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DF7" w:rsidRDefault="00513DF7" w:rsidP="00A24D1E">
      <w:pPr>
        <w:rPr>
          <w:rtl/>
        </w:rPr>
      </w:pPr>
    </w:p>
    <w:p w:rsidR="00513DF7" w:rsidRDefault="00513DF7" w:rsidP="00D66754">
      <w:pPr>
        <w:rPr>
          <w:rFonts w:asciiTheme="minorHAnsi" w:hAnsiTheme="minorHAnsi" w:cstheme="minorBidi"/>
        </w:rPr>
      </w:pPr>
      <w:r>
        <w:rPr>
          <w:rFonts w:hint="cs"/>
          <w:rtl/>
        </w:rPr>
        <w:t>דברי הכנסת</w:t>
      </w:r>
    </w:p>
    <w:p w:rsidR="00513DF7" w:rsidRDefault="00513DF7" w:rsidP="00D66754">
      <w:r>
        <w:rPr>
          <w:rFonts w:hint="cs"/>
          <w:rtl/>
        </w:rPr>
        <w:t>י / מושב ראשון / ישיבה כ"ח /</w:t>
      </w:r>
    </w:p>
    <w:p w:rsidR="00513DF7" w:rsidRDefault="00513DF7" w:rsidP="00D66754">
      <w:r>
        <w:rPr>
          <w:rFonts w:hint="cs"/>
          <w:rtl/>
        </w:rPr>
        <w:t>כ"ג–כ"ה בטבת התשפ"ג / 16–18 בינואר 2023 / 10</w:t>
      </w:r>
    </w:p>
    <w:p w:rsidR="00513DF7" w:rsidRDefault="00513DF7" w:rsidP="00D66754">
      <w:r>
        <w:rPr>
          <w:rFonts w:hint="cs"/>
          <w:rtl/>
        </w:rPr>
        <w:t>חוברת י'</w:t>
      </w:r>
    </w:p>
    <w:p w:rsidR="00513DF7" w:rsidRDefault="00513DF7" w:rsidP="00D66754">
      <w:r>
        <w:rPr>
          <w:rFonts w:hint="cs"/>
          <w:rtl/>
        </w:rPr>
        <w:t>ישיבה כ"ח</w:t>
      </w:r>
    </w:p>
    <w:p w:rsidR="00513DF7" w:rsidRDefault="00513DF7" w:rsidP="00A317AA">
      <w:pPr>
        <w:spacing w:line="240" w:lineRule="auto"/>
        <w:ind w:firstLine="0"/>
        <w:jc w:val="left"/>
      </w:pPr>
    </w:p>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 w:rsidR="00513DF7" w:rsidRDefault="00513DF7" w:rsidP="00046503">
      <w:pPr>
        <w:pStyle w:val="ac"/>
        <w:rPr>
          <w:rtl/>
        </w:rPr>
      </w:pPr>
      <w:bookmarkStart w:id="0" w:name="_Toc124881304"/>
      <w:bookmarkStart w:id="1" w:name="_Toc124882018"/>
      <w:r>
        <w:rPr>
          <w:rtl/>
        </w:rPr>
        <w:t>הישיבה ה</w:t>
      </w:r>
      <w:r>
        <w:rPr>
          <w:rFonts w:hint="cs"/>
          <w:rtl/>
        </w:rPr>
        <w:t xml:space="preserve">עשרים-ושמונה </w:t>
      </w:r>
      <w:r>
        <w:rPr>
          <w:rtl/>
        </w:rPr>
        <w:t>של הכנסת ה</w:t>
      </w:r>
      <w:r>
        <w:rPr>
          <w:rFonts w:hint="cs"/>
          <w:rtl/>
        </w:rPr>
        <w:t>עשרים-וחמש</w:t>
      </w:r>
      <w:bookmarkEnd w:id="0"/>
      <w:bookmarkEnd w:id="1"/>
    </w:p>
    <w:p w:rsidR="00513DF7" w:rsidRDefault="00513DF7" w:rsidP="00046503">
      <w:pPr>
        <w:pStyle w:val="ad"/>
        <w:rPr>
          <w:rtl/>
        </w:rPr>
      </w:pPr>
      <w:bookmarkStart w:id="2" w:name="_Toc124881305"/>
      <w:bookmarkStart w:id="3" w:name="_Toc124882019"/>
      <w:r>
        <w:rPr>
          <w:rtl/>
        </w:rPr>
        <w:t>יום שני, כ"ג בטבת התשפ"ג (16 בינואר 2023)</w:t>
      </w:r>
      <w:bookmarkEnd w:id="2"/>
      <w:bookmarkEnd w:id="3"/>
    </w:p>
    <w:p w:rsidR="00513DF7" w:rsidRDefault="00513DF7" w:rsidP="00046503">
      <w:pPr>
        <w:pStyle w:val="ae"/>
        <w:rPr>
          <w:rtl/>
        </w:rPr>
      </w:pPr>
      <w:r>
        <w:rPr>
          <w:rtl/>
        </w:rPr>
        <w:t>ירושלים, הכנסת, שעה 16:00</w:t>
      </w:r>
    </w:p>
    <w:p w:rsidR="00D66754" w:rsidRDefault="00D66754">
      <w:pPr>
        <w:bidi w:val="0"/>
        <w:spacing w:line="240" w:lineRule="auto"/>
        <w:ind w:firstLine="0"/>
        <w:jc w:val="left"/>
        <w:rPr>
          <w:rtl/>
        </w:rPr>
      </w:pPr>
      <w:r>
        <w:rPr>
          <w:rtl/>
        </w:rPr>
        <w:br w:type="page"/>
      </w:r>
    </w:p>
    <w:p w:rsidR="00513DF7" w:rsidRDefault="00D66754" w:rsidP="00DA3834">
      <w:pPr>
        <w:pStyle w:val="aff"/>
        <w:rPr>
          <w:rtl/>
        </w:rPr>
      </w:pPr>
      <w:r>
        <w:rPr>
          <w:rtl/>
        </w:rPr>
        <w:lastRenderedPageBreak/>
        <w:t xml:space="preserve">תוכן </w:t>
      </w:r>
      <w:r>
        <w:rPr>
          <w:rFonts w:hint="cs"/>
          <w:rtl/>
        </w:rPr>
        <w:t>ה</w:t>
      </w:r>
      <w:r>
        <w:rPr>
          <w:rtl/>
        </w:rPr>
        <w:t>עניינים</w:t>
      </w:r>
    </w:p>
    <w:p w:rsidR="00DA3834" w:rsidRDefault="00DA3834" w:rsidP="00DA3834">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24882020" w:history="1">
        <w:r w:rsidRPr="006B559E">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_Toc124882020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21" w:history="1">
        <w:r w:rsidRPr="006B559E">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_Toc124882021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22" w:history="1">
        <w:r w:rsidRPr="006B559E">
          <w:rPr>
            <w:rStyle w:val="Hyperlink"/>
            <w:noProof/>
            <w:rtl/>
            <w:lang w:eastAsia="he-IL"/>
          </w:rPr>
          <w:t>הצעות סיעות יש עתיד והמחנה הממלכתי להביע אי-אמון בממשלה בשל:</w:t>
        </w:r>
        <w:r>
          <w:rPr>
            <w:noProof/>
            <w:webHidden/>
          </w:rPr>
          <w:tab/>
        </w:r>
        <w:r>
          <w:rPr>
            <w:rStyle w:val="Hyperlink"/>
            <w:noProof/>
            <w:rtl/>
          </w:rPr>
          <w:fldChar w:fldCharType="begin"/>
        </w:r>
        <w:r>
          <w:rPr>
            <w:noProof/>
            <w:webHidden/>
          </w:rPr>
          <w:instrText xml:space="preserve"> PAGEREF _Toc124882022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23" w:history="1">
        <w:r w:rsidRPr="006B559E">
          <w:rPr>
            <w:rStyle w:val="Hyperlink"/>
            <w:noProof/>
            <w:rtl/>
            <w:lang w:eastAsia="he-IL"/>
          </w:rPr>
          <w:t>1. הרפורמה השיפוטית בבית המשפט העליון, שמטרתה היחידה היא הרס מוחלט של המבנה החוקתי ופגיעה אנושה בדמוקרטיה הישראלית;</w:t>
        </w:r>
        <w:r>
          <w:rPr>
            <w:noProof/>
            <w:webHidden/>
          </w:rPr>
          <w:tab/>
        </w:r>
        <w:r>
          <w:rPr>
            <w:rStyle w:val="Hyperlink"/>
            <w:noProof/>
            <w:rtl/>
          </w:rPr>
          <w:fldChar w:fldCharType="begin"/>
        </w:r>
        <w:r>
          <w:rPr>
            <w:noProof/>
            <w:webHidden/>
          </w:rPr>
          <w:instrText xml:space="preserve"> PAGEREF _Toc124882023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24" w:history="1">
        <w:r w:rsidRPr="006B559E">
          <w:rPr>
            <w:rStyle w:val="Hyperlink"/>
            <w:noProof/>
            <w:rtl/>
            <w:lang w:eastAsia="he-IL"/>
          </w:rPr>
          <w:t>2. התוכנית המסוכנת של הממשלה לשינוי המשטר בישראל</w:t>
        </w:r>
        <w:r>
          <w:rPr>
            <w:noProof/>
            <w:webHidden/>
          </w:rPr>
          <w:tab/>
        </w:r>
        <w:r>
          <w:rPr>
            <w:rStyle w:val="Hyperlink"/>
            <w:noProof/>
            <w:rtl/>
          </w:rPr>
          <w:fldChar w:fldCharType="begin"/>
        </w:r>
        <w:r>
          <w:rPr>
            <w:noProof/>
            <w:webHidden/>
          </w:rPr>
          <w:instrText xml:space="preserve"> PAGEREF _Toc124882024 \h </w:instrText>
        </w:r>
        <w:r>
          <w:rPr>
            <w:rStyle w:val="Hyperlink"/>
            <w:noProof/>
            <w:rtl/>
          </w:rPr>
        </w:r>
        <w:r>
          <w:rPr>
            <w:rStyle w:val="Hyperlink"/>
            <w:noProof/>
            <w:rtl/>
          </w:rPr>
          <w:fldChar w:fldCharType="separate"/>
        </w:r>
        <w:r>
          <w:rPr>
            <w:noProof/>
            <w:webHidden/>
          </w:rPr>
          <w:t>20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25" w:history="1">
        <w:r w:rsidRPr="006B559E">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_Toc124882025 \h </w:instrText>
        </w:r>
        <w:r>
          <w:rPr>
            <w:rStyle w:val="Hyperlink"/>
            <w:noProof/>
            <w:rtl/>
          </w:rPr>
        </w:r>
        <w:r>
          <w:rPr>
            <w:rStyle w:val="Hyperlink"/>
            <w:noProof/>
            <w:rtl/>
          </w:rPr>
          <w:fldChar w:fldCharType="separate"/>
        </w:r>
        <w:r>
          <w:rPr>
            <w:noProof/>
            <w:webHidden/>
          </w:rPr>
          <w:t>21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26" w:history="1">
        <w:r w:rsidRPr="006B559E">
          <w:rPr>
            <w:rStyle w:val="Hyperlink"/>
            <w:noProof/>
            <w:rtl/>
          </w:rPr>
          <w:t>אורית פרקש הכהן (המחנה הממלכתי):</w:t>
        </w:r>
        <w:r>
          <w:rPr>
            <w:noProof/>
            <w:webHidden/>
          </w:rPr>
          <w:tab/>
        </w:r>
        <w:r>
          <w:rPr>
            <w:rStyle w:val="Hyperlink"/>
            <w:noProof/>
            <w:rtl/>
          </w:rPr>
          <w:fldChar w:fldCharType="begin"/>
        </w:r>
        <w:r>
          <w:rPr>
            <w:noProof/>
            <w:webHidden/>
          </w:rPr>
          <w:instrText xml:space="preserve"> PAGEREF _Toc124882026 \h </w:instrText>
        </w:r>
        <w:r>
          <w:rPr>
            <w:rStyle w:val="Hyperlink"/>
            <w:noProof/>
            <w:rtl/>
          </w:rPr>
        </w:r>
        <w:r>
          <w:rPr>
            <w:rStyle w:val="Hyperlink"/>
            <w:noProof/>
            <w:rtl/>
          </w:rPr>
          <w:fldChar w:fldCharType="separate"/>
        </w:r>
        <w:r>
          <w:rPr>
            <w:noProof/>
            <w:webHidden/>
          </w:rPr>
          <w:t>26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27" w:history="1">
        <w:r w:rsidRPr="006B559E">
          <w:rPr>
            <w:rStyle w:val="Hyperlink"/>
            <w:noProof/>
            <w:rtl/>
          </w:rPr>
          <w:t>שר המשפטים יריב לוין:</w:t>
        </w:r>
        <w:r>
          <w:rPr>
            <w:noProof/>
            <w:webHidden/>
          </w:rPr>
          <w:tab/>
        </w:r>
        <w:r>
          <w:rPr>
            <w:rStyle w:val="Hyperlink"/>
            <w:noProof/>
            <w:rtl/>
          </w:rPr>
          <w:fldChar w:fldCharType="begin"/>
        </w:r>
        <w:r>
          <w:rPr>
            <w:noProof/>
            <w:webHidden/>
          </w:rPr>
          <w:instrText xml:space="preserve"> PAGEREF _Toc124882027 \h </w:instrText>
        </w:r>
        <w:r>
          <w:rPr>
            <w:rStyle w:val="Hyperlink"/>
            <w:noProof/>
            <w:rtl/>
          </w:rPr>
        </w:r>
        <w:r>
          <w:rPr>
            <w:rStyle w:val="Hyperlink"/>
            <w:noProof/>
            <w:rtl/>
          </w:rPr>
          <w:fldChar w:fldCharType="separate"/>
        </w:r>
        <w:r>
          <w:rPr>
            <w:noProof/>
            <w:webHidden/>
          </w:rPr>
          <w:t>29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28" w:history="1">
        <w:r w:rsidRPr="006B559E">
          <w:rPr>
            <w:rStyle w:val="Hyperlink"/>
            <w:noProof/>
            <w:rtl/>
          </w:rPr>
          <w:t>יאיר לפיד (יש עתיד):</w:t>
        </w:r>
        <w:r>
          <w:rPr>
            <w:noProof/>
            <w:webHidden/>
          </w:rPr>
          <w:tab/>
        </w:r>
        <w:r>
          <w:rPr>
            <w:rStyle w:val="Hyperlink"/>
            <w:noProof/>
            <w:rtl/>
          </w:rPr>
          <w:fldChar w:fldCharType="begin"/>
        </w:r>
        <w:r>
          <w:rPr>
            <w:noProof/>
            <w:webHidden/>
          </w:rPr>
          <w:instrText xml:space="preserve"> PAGEREF _Toc124882028 \h </w:instrText>
        </w:r>
        <w:r>
          <w:rPr>
            <w:rStyle w:val="Hyperlink"/>
            <w:noProof/>
            <w:rtl/>
          </w:rPr>
        </w:r>
        <w:r>
          <w:rPr>
            <w:rStyle w:val="Hyperlink"/>
            <w:noProof/>
            <w:rtl/>
          </w:rPr>
          <w:fldChar w:fldCharType="separate"/>
        </w:r>
        <w:r>
          <w:rPr>
            <w:noProof/>
            <w:webHidden/>
          </w:rPr>
          <w:t>57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29" w:history="1">
        <w:r w:rsidRPr="006B559E">
          <w:rPr>
            <w:rStyle w:val="Hyperlink"/>
            <w:noProof/>
            <w:rtl/>
          </w:rPr>
          <w:t>יונתן מישרקי (ש"ס):</w:t>
        </w:r>
        <w:r>
          <w:rPr>
            <w:noProof/>
            <w:webHidden/>
          </w:rPr>
          <w:tab/>
        </w:r>
        <w:r>
          <w:rPr>
            <w:rStyle w:val="Hyperlink"/>
            <w:noProof/>
            <w:rtl/>
          </w:rPr>
          <w:fldChar w:fldCharType="begin"/>
        </w:r>
        <w:r>
          <w:rPr>
            <w:noProof/>
            <w:webHidden/>
          </w:rPr>
          <w:instrText xml:space="preserve"> PAGEREF _Toc124882029 \h </w:instrText>
        </w:r>
        <w:r>
          <w:rPr>
            <w:rStyle w:val="Hyperlink"/>
            <w:noProof/>
            <w:rtl/>
          </w:rPr>
        </w:r>
        <w:r>
          <w:rPr>
            <w:rStyle w:val="Hyperlink"/>
            <w:noProof/>
            <w:rtl/>
          </w:rPr>
          <w:fldChar w:fldCharType="separate"/>
        </w:r>
        <w:r>
          <w:rPr>
            <w:noProof/>
            <w:webHidden/>
          </w:rPr>
          <w:t>62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0" w:history="1">
        <w:r w:rsidRPr="006B559E">
          <w:rPr>
            <w:rStyle w:val="Hyperlink"/>
            <w:noProof/>
            <w:rtl/>
          </w:rPr>
          <w:t>גדי איזנקוט (המחנה הממלכתי):</w:t>
        </w:r>
        <w:r>
          <w:rPr>
            <w:noProof/>
            <w:webHidden/>
          </w:rPr>
          <w:tab/>
        </w:r>
        <w:r>
          <w:rPr>
            <w:rStyle w:val="Hyperlink"/>
            <w:noProof/>
            <w:rtl/>
          </w:rPr>
          <w:fldChar w:fldCharType="begin"/>
        </w:r>
        <w:r>
          <w:rPr>
            <w:noProof/>
            <w:webHidden/>
          </w:rPr>
          <w:instrText xml:space="preserve"> PAGEREF _Toc124882030 \h </w:instrText>
        </w:r>
        <w:r>
          <w:rPr>
            <w:rStyle w:val="Hyperlink"/>
            <w:noProof/>
            <w:rtl/>
          </w:rPr>
        </w:r>
        <w:r>
          <w:rPr>
            <w:rStyle w:val="Hyperlink"/>
            <w:noProof/>
            <w:rtl/>
          </w:rPr>
          <w:fldChar w:fldCharType="separate"/>
        </w:r>
        <w:r>
          <w:rPr>
            <w:noProof/>
            <w:webHidden/>
          </w:rPr>
          <w:t>64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1" w:history="1">
        <w:r w:rsidRPr="006B559E">
          <w:rPr>
            <w:rStyle w:val="Hyperlink"/>
            <w:noProof/>
            <w:rtl/>
          </w:rPr>
          <w:t>סגן שר במשרד ראש הממשלה אורי מקלב:</w:t>
        </w:r>
        <w:r>
          <w:rPr>
            <w:noProof/>
            <w:webHidden/>
          </w:rPr>
          <w:tab/>
        </w:r>
        <w:r>
          <w:rPr>
            <w:rStyle w:val="Hyperlink"/>
            <w:noProof/>
            <w:rtl/>
          </w:rPr>
          <w:fldChar w:fldCharType="begin"/>
        </w:r>
        <w:r>
          <w:rPr>
            <w:noProof/>
            <w:webHidden/>
          </w:rPr>
          <w:instrText xml:space="preserve"> PAGEREF _Toc124882031 \h </w:instrText>
        </w:r>
        <w:r>
          <w:rPr>
            <w:rStyle w:val="Hyperlink"/>
            <w:noProof/>
            <w:rtl/>
          </w:rPr>
        </w:r>
        <w:r>
          <w:rPr>
            <w:rStyle w:val="Hyperlink"/>
            <w:noProof/>
            <w:rtl/>
          </w:rPr>
          <w:fldChar w:fldCharType="separate"/>
        </w:r>
        <w:r>
          <w:rPr>
            <w:noProof/>
            <w:webHidden/>
          </w:rPr>
          <w:t>65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2" w:history="1">
        <w:r w:rsidRPr="006B559E">
          <w:rPr>
            <w:rStyle w:val="Hyperlink"/>
            <w:noProof/>
            <w:rtl/>
          </w:rPr>
          <w:t>משה סולומון (הציונות הדתית):</w:t>
        </w:r>
        <w:r>
          <w:rPr>
            <w:noProof/>
            <w:webHidden/>
          </w:rPr>
          <w:tab/>
        </w:r>
        <w:r>
          <w:rPr>
            <w:rStyle w:val="Hyperlink"/>
            <w:noProof/>
            <w:rtl/>
          </w:rPr>
          <w:fldChar w:fldCharType="begin"/>
        </w:r>
        <w:r>
          <w:rPr>
            <w:noProof/>
            <w:webHidden/>
          </w:rPr>
          <w:instrText xml:space="preserve"> PAGEREF _Toc124882032 \h </w:instrText>
        </w:r>
        <w:r>
          <w:rPr>
            <w:rStyle w:val="Hyperlink"/>
            <w:noProof/>
            <w:rtl/>
          </w:rPr>
        </w:r>
        <w:r>
          <w:rPr>
            <w:rStyle w:val="Hyperlink"/>
            <w:noProof/>
            <w:rtl/>
          </w:rPr>
          <w:fldChar w:fldCharType="separate"/>
        </w:r>
        <w:r>
          <w:rPr>
            <w:noProof/>
            <w:webHidden/>
          </w:rPr>
          <w:t>67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3" w:history="1">
        <w:r w:rsidRPr="006B559E">
          <w:rPr>
            <w:rStyle w:val="Hyperlink"/>
            <w:noProof/>
            <w:rtl/>
          </w:rPr>
          <w:t>אלמוג כהן (עוצמה יהודית):</w:t>
        </w:r>
        <w:r>
          <w:rPr>
            <w:noProof/>
            <w:webHidden/>
          </w:rPr>
          <w:tab/>
        </w:r>
        <w:r>
          <w:rPr>
            <w:rStyle w:val="Hyperlink"/>
            <w:noProof/>
            <w:rtl/>
          </w:rPr>
          <w:fldChar w:fldCharType="begin"/>
        </w:r>
        <w:r>
          <w:rPr>
            <w:noProof/>
            <w:webHidden/>
          </w:rPr>
          <w:instrText xml:space="preserve"> PAGEREF _Toc124882033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4" w:history="1">
        <w:r w:rsidRPr="006B559E">
          <w:rPr>
            <w:rStyle w:val="Hyperlink"/>
            <w:noProof/>
            <w:rtl/>
          </w:rPr>
          <w:t>יבגני סובה (ישראל ביתנו):</w:t>
        </w:r>
        <w:r>
          <w:rPr>
            <w:noProof/>
            <w:webHidden/>
          </w:rPr>
          <w:tab/>
        </w:r>
        <w:r>
          <w:rPr>
            <w:rStyle w:val="Hyperlink"/>
            <w:noProof/>
            <w:rtl/>
          </w:rPr>
          <w:fldChar w:fldCharType="begin"/>
        </w:r>
        <w:r>
          <w:rPr>
            <w:noProof/>
            <w:webHidden/>
          </w:rPr>
          <w:instrText xml:space="preserve"> PAGEREF _Toc124882034 \h </w:instrText>
        </w:r>
        <w:r>
          <w:rPr>
            <w:rStyle w:val="Hyperlink"/>
            <w:noProof/>
            <w:rtl/>
          </w:rPr>
        </w:r>
        <w:r>
          <w:rPr>
            <w:rStyle w:val="Hyperlink"/>
            <w:noProof/>
            <w:rtl/>
          </w:rPr>
          <w:fldChar w:fldCharType="separate"/>
        </w:r>
        <w:r>
          <w:rPr>
            <w:noProof/>
            <w:webHidden/>
          </w:rPr>
          <w:t>69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5" w:history="1">
        <w:r w:rsidRPr="006B559E">
          <w:rPr>
            <w:rStyle w:val="Hyperlink"/>
            <w:noProof/>
            <w:rtl/>
          </w:rPr>
          <w:t>מנסור עבאס (רע"מ – הרשימה הערבית המאוחדת):</w:t>
        </w:r>
        <w:r>
          <w:rPr>
            <w:noProof/>
            <w:webHidden/>
          </w:rPr>
          <w:tab/>
        </w:r>
        <w:r>
          <w:rPr>
            <w:rStyle w:val="Hyperlink"/>
            <w:noProof/>
            <w:rtl/>
          </w:rPr>
          <w:fldChar w:fldCharType="begin"/>
        </w:r>
        <w:r>
          <w:rPr>
            <w:noProof/>
            <w:webHidden/>
          </w:rPr>
          <w:instrText xml:space="preserve"> PAGEREF _Toc124882035 \h </w:instrText>
        </w:r>
        <w:r>
          <w:rPr>
            <w:rStyle w:val="Hyperlink"/>
            <w:noProof/>
            <w:rtl/>
          </w:rPr>
        </w:r>
        <w:r>
          <w:rPr>
            <w:rStyle w:val="Hyperlink"/>
            <w:noProof/>
            <w:rtl/>
          </w:rPr>
          <w:fldChar w:fldCharType="separate"/>
        </w:r>
        <w:r>
          <w:rPr>
            <w:noProof/>
            <w:webHidden/>
          </w:rPr>
          <w:t>71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6" w:history="1">
        <w:r w:rsidRPr="006B559E">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_Toc124882036 \h </w:instrText>
        </w:r>
        <w:r>
          <w:rPr>
            <w:rStyle w:val="Hyperlink"/>
            <w:noProof/>
            <w:rtl/>
          </w:rPr>
        </w:r>
        <w:r>
          <w:rPr>
            <w:rStyle w:val="Hyperlink"/>
            <w:noProof/>
            <w:rtl/>
          </w:rPr>
          <w:fldChar w:fldCharType="separate"/>
        </w:r>
        <w:r>
          <w:rPr>
            <w:noProof/>
            <w:webHidden/>
          </w:rPr>
          <w:t>73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7" w:history="1">
        <w:r w:rsidRPr="006B559E">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_Toc124882037 \h </w:instrText>
        </w:r>
        <w:r>
          <w:rPr>
            <w:rStyle w:val="Hyperlink"/>
            <w:noProof/>
            <w:rtl/>
          </w:rPr>
        </w:r>
        <w:r>
          <w:rPr>
            <w:rStyle w:val="Hyperlink"/>
            <w:noProof/>
            <w:rtl/>
          </w:rPr>
          <w:fldChar w:fldCharType="separate"/>
        </w:r>
        <w:r>
          <w:rPr>
            <w:noProof/>
            <w:webHidden/>
          </w:rPr>
          <w:t>80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8" w:history="1">
        <w:r w:rsidRPr="006B559E">
          <w:rPr>
            <w:rStyle w:val="Hyperlink"/>
            <w:noProof/>
            <w:rtl/>
          </w:rPr>
          <w:t>סגן שר במשרד ראש הממשלה אבי מעוז:</w:t>
        </w:r>
        <w:r>
          <w:rPr>
            <w:noProof/>
            <w:webHidden/>
          </w:rPr>
          <w:tab/>
        </w:r>
        <w:r>
          <w:rPr>
            <w:rStyle w:val="Hyperlink"/>
            <w:noProof/>
            <w:rtl/>
          </w:rPr>
          <w:fldChar w:fldCharType="begin"/>
        </w:r>
        <w:r>
          <w:rPr>
            <w:noProof/>
            <w:webHidden/>
          </w:rPr>
          <w:instrText xml:space="preserve"> PAGEREF _Toc124882038 \h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39" w:history="1">
        <w:r w:rsidRPr="006B559E">
          <w:rPr>
            <w:rStyle w:val="Hyperlink"/>
            <w:noProof/>
            <w:rtl/>
          </w:rPr>
          <w:t>אליהו רביבו (הליכוד):</w:t>
        </w:r>
        <w:r>
          <w:rPr>
            <w:noProof/>
            <w:webHidden/>
          </w:rPr>
          <w:tab/>
        </w:r>
        <w:r>
          <w:rPr>
            <w:rStyle w:val="Hyperlink"/>
            <w:noProof/>
            <w:rtl/>
          </w:rPr>
          <w:fldChar w:fldCharType="begin"/>
        </w:r>
        <w:r>
          <w:rPr>
            <w:noProof/>
            <w:webHidden/>
          </w:rPr>
          <w:instrText xml:space="preserve"> PAGEREF _Toc124882039 \h </w:instrText>
        </w:r>
        <w:r>
          <w:rPr>
            <w:rStyle w:val="Hyperlink"/>
            <w:noProof/>
            <w:rtl/>
          </w:rPr>
        </w:r>
        <w:r>
          <w:rPr>
            <w:rStyle w:val="Hyperlink"/>
            <w:noProof/>
            <w:rtl/>
          </w:rPr>
          <w:fldChar w:fldCharType="separate"/>
        </w:r>
        <w:r>
          <w:rPr>
            <w:noProof/>
            <w:webHidden/>
          </w:rPr>
          <w:t>84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40"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_Toc124882040 \h </w:instrText>
        </w:r>
        <w:r>
          <w:rPr>
            <w:rStyle w:val="Hyperlink"/>
            <w:noProof/>
            <w:rtl/>
          </w:rPr>
        </w:r>
        <w:r>
          <w:rPr>
            <w:rStyle w:val="Hyperlink"/>
            <w:noProof/>
            <w:rtl/>
          </w:rPr>
          <w:fldChar w:fldCharType="separate"/>
        </w:r>
        <w:r>
          <w:rPr>
            <w:noProof/>
            <w:webHidden/>
          </w:rPr>
          <w:t>90</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41" w:history="1">
        <w:r w:rsidRPr="006B559E">
          <w:rPr>
            <w:rStyle w:val="Hyperlink"/>
            <w:noProof/>
            <w:rtl/>
          </w:rPr>
          <w:t>הצהרת אמונים של סגן השר יעקב טסלר</w:t>
        </w:r>
        <w:r>
          <w:rPr>
            <w:noProof/>
            <w:webHidden/>
          </w:rPr>
          <w:tab/>
        </w:r>
        <w:r>
          <w:rPr>
            <w:rStyle w:val="Hyperlink"/>
            <w:noProof/>
            <w:rtl/>
          </w:rPr>
          <w:fldChar w:fldCharType="begin"/>
        </w:r>
        <w:r>
          <w:rPr>
            <w:noProof/>
            <w:webHidden/>
          </w:rPr>
          <w:instrText xml:space="preserve"> PAGEREF _Toc124882041 \h </w:instrText>
        </w:r>
        <w:r>
          <w:rPr>
            <w:rStyle w:val="Hyperlink"/>
            <w:noProof/>
            <w:rtl/>
          </w:rPr>
        </w:r>
        <w:r>
          <w:rPr>
            <w:rStyle w:val="Hyperlink"/>
            <w:noProof/>
            <w:rtl/>
          </w:rPr>
          <w:fldChar w:fldCharType="separate"/>
        </w:r>
        <w:r>
          <w:rPr>
            <w:noProof/>
            <w:webHidden/>
          </w:rPr>
          <w:t>96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42" w:history="1">
        <w:r w:rsidRPr="006B559E">
          <w:rPr>
            <w:rStyle w:val="Hyperlink"/>
            <w:noProof/>
            <w:rtl/>
          </w:rPr>
          <w:t>יעקב טסלר (יהדות התורה):</w:t>
        </w:r>
        <w:r>
          <w:rPr>
            <w:noProof/>
            <w:webHidden/>
          </w:rPr>
          <w:tab/>
        </w:r>
        <w:r>
          <w:rPr>
            <w:rStyle w:val="Hyperlink"/>
            <w:noProof/>
            <w:rtl/>
          </w:rPr>
          <w:fldChar w:fldCharType="begin"/>
        </w:r>
        <w:r>
          <w:rPr>
            <w:noProof/>
            <w:webHidden/>
          </w:rPr>
          <w:instrText xml:space="preserve"> PAGEREF _Toc124882042 \h </w:instrText>
        </w:r>
        <w:r>
          <w:rPr>
            <w:rStyle w:val="Hyperlink"/>
            <w:noProof/>
            <w:rtl/>
          </w:rPr>
        </w:r>
        <w:r>
          <w:rPr>
            <w:rStyle w:val="Hyperlink"/>
            <w:noProof/>
            <w:rtl/>
          </w:rPr>
          <w:fldChar w:fldCharType="separate"/>
        </w:r>
        <w:r>
          <w:rPr>
            <w:noProof/>
            <w:webHidden/>
          </w:rPr>
          <w:t>96</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43" w:history="1">
        <w:r w:rsidRPr="006B559E">
          <w:rPr>
            <w:rStyle w:val="Hyperlink"/>
            <w:noProof/>
            <w:rtl/>
            <w:lang w:eastAsia="he-IL"/>
          </w:rPr>
          <w:t>הצעות סיעות יש עתיד והמחנה הממלכתי להביע אי-אמון בממשלה בשל:</w:t>
        </w:r>
        <w:r>
          <w:rPr>
            <w:noProof/>
            <w:webHidden/>
          </w:rPr>
          <w:tab/>
        </w:r>
        <w:r>
          <w:rPr>
            <w:rStyle w:val="Hyperlink"/>
            <w:noProof/>
            <w:rtl/>
          </w:rPr>
          <w:fldChar w:fldCharType="begin"/>
        </w:r>
        <w:r>
          <w:rPr>
            <w:noProof/>
            <w:webHidden/>
          </w:rPr>
          <w:instrText xml:space="preserve"> PAGEREF _Toc124882043 \h </w:instrText>
        </w:r>
        <w:r>
          <w:rPr>
            <w:rStyle w:val="Hyperlink"/>
            <w:noProof/>
            <w:rtl/>
          </w:rPr>
        </w:r>
        <w:r>
          <w:rPr>
            <w:rStyle w:val="Hyperlink"/>
            <w:noProof/>
            <w:rtl/>
          </w:rPr>
          <w:fldChar w:fldCharType="separate"/>
        </w:r>
        <w:r>
          <w:rPr>
            <w:noProof/>
            <w:webHidden/>
          </w:rPr>
          <w:t>97</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44" w:history="1">
        <w:r w:rsidRPr="006B559E">
          <w:rPr>
            <w:rStyle w:val="Hyperlink"/>
            <w:noProof/>
            <w:rtl/>
            <w:lang w:eastAsia="he-IL"/>
          </w:rPr>
          <w:t>1. הרפורמה השיפוטית בבית המשפט העליון, שמטרתה היחידה היא הרס מוחלט של המבנה החוקתי ופגיעה אנושה בדמוקרטיה הישראלית;</w:t>
        </w:r>
        <w:r>
          <w:rPr>
            <w:noProof/>
            <w:webHidden/>
          </w:rPr>
          <w:tab/>
        </w:r>
        <w:r>
          <w:rPr>
            <w:rStyle w:val="Hyperlink"/>
            <w:noProof/>
            <w:rtl/>
          </w:rPr>
          <w:fldChar w:fldCharType="begin"/>
        </w:r>
        <w:r>
          <w:rPr>
            <w:noProof/>
            <w:webHidden/>
          </w:rPr>
          <w:instrText xml:space="preserve"> PAGEREF _Toc124882044 \h </w:instrText>
        </w:r>
        <w:r>
          <w:rPr>
            <w:rStyle w:val="Hyperlink"/>
            <w:noProof/>
            <w:rtl/>
          </w:rPr>
        </w:r>
        <w:r>
          <w:rPr>
            <w:rStyle w:val="Hyperlink"/>
            <w:noProof/>
            <w:rtl/>
          </w:rPr>
          <w:fldChar w:fldCharType="separate"/>
        </w:r>
        <w:r>
          <w:rPr>
            <w:noProof/>
            <w:webHidden/>
          </w:rPr>
          <w:t>97</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45" w:history="1">
        <w:r w:rsidRPr="006B559E">
          <w:rPr>
            <w:rStyle w:val="Hyperlink"/>
            <w:noProof/>
            <w:rtl/>
            <w:lang w:eastAsia="he-IL"/>
          </w:rPr>
          <w:t>2. התוכנית המסוכנת של הממשלה לשינוי המשטר בישראל</w:t>
        </w:r>
        <w:r>
          <w:rPr>
            <w:noProof/>
            <w:webHidden/>
          </w:rPr>
          <w:tab/>
        </w:r>
        <w:r>
          <w:rPr>
            <w:rStyle w:val="Hyperlink"/>
            <w:noProof/>
            <w:rtl/>
          </w:rPr>
          <w:fldChar w:fldCharType="begin"/>
        </w:r>
        <w:r>
          <w:rPr>
            <w:noProof/>
            <w:webHidden/>
          </w:rPr>
          <w:instrText xml:space="preserve"> PAGEREF _Toc124882045 \h </w:instrText>
        </w:r>
        <w:r>
          <w:rPr>
            <w:rStyle w:val="Hyperlink"/>
            <w:noProof/>
            <w:rtl/>
          </w:rPr>
        </w:r>
        <w:r>
          <w:rPr>
            <w:rStyle w:val="Hyperlink"/>
            <w:noProof/>
            <w:rtl/>
          </w:rPr>
          <w:fldChar w:fldCharType="separate"/>
        </w:r>
        <w:r>
          <w:rPr>
            <w:noProof/>
            <w:webHidden/>
          </w:rPr>
          <w:t>97</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46" w:history="1">
        <w:r w:rsidRPr="006B559E">
          <w:rPr>
            <w:rStyle w:val="Hyperlink"/>
            <w:noProof/>
            <w:rtl/>
          </w:rPr>
          <w:t>הודעת יושב-ראש ועדת הכנסת</w:t>
        </w:r>
        <w:r>
          <w:rPr>
            <w:noProof/>
            <w:webHidden/>
          </w:rPr>
          <w:tab/>
        </w:r>
        <w:r>
          <w:rPr>
            <w:rStyle w:val="Hyperlink"/>
            <w:noProof/>
            <w:rtl/>
          </w:rPr>
          <w:fldChar w:fldCharType="begin"/>
        </w:r>
        <w:r>
          <w:rPr>
            <w:noProof/>
            <w:webHidden/>
          </w:rPr>
          <w:instrText xml:space="preserve"> PAGEREF _Toc124882046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47" w:history="1">
        <w:r w:rsidRPr="006B559E">
          <w:rPr>
            <w:rStyle w:val="Hyperlink"/>
            <w:noProof/>
            <w:rtl/>
          </w:rPr>
          <w:t>אופיר כץ (יו"ר ועדת הכנסת):</w:t>
        </w:r>
        <w:r>
          <w:rPr>
            <w:noProof/>
            <w:webHidden/>
          </w:rPr>
          <w:tab/>
        </w:r>
        <w:r>
          <w:rPr>
            <w:rStyle w:val="Hyperlink"/>
            <w:noProof/>
            <w:rtl/>
          </w:rPr>
          <w:fldChar w:fldCharType="begin"/>
        </w:r>
        <w:r>
          <w:rPr>
            <w:noProof/>
            <w:webHidden/>
          </w:rPr>
          <w:instrText xml:space="preserve"> PAGEREF _Toc124882047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48" w:history="1">
        <w:r w:rsidRPr="006B559E">
          <w:rPr>
            <w:rStyle w:val="Hyperlink"/>
            <w:noProof/>
            <w:rtl/>
          </w:rPr>
          <w:t>הצעת חוק-יסוד: הכנסת (תיקון מס' 52) (הפסקת חברות בכנסת של שר או סגן שר)</w:t>
        </w:r>
        <w:r>
          <w:rPr>
            <w:noProof/>
            <w:webHidden/>
          </w:rPr>
          <w:tab/>
        </w:r>
        <w:r>
          <w:rPr>
            <w:rStyle w:val="Hyperlink"/>
            <w:noProof/>
            <w:rtl/>
          </w:rPr>
          <w:fldChar w:fldCharType="begin"/>
        </w:r>
        <w:r>
          <w:rPr>
            <w:noProof/>
            <w:webHidden/>
          </w:rPr>
          <w:instrText xml:space="preserve"> PAGEREF _Toc124882048 \h </w:instrText>
        </w:r>
        <w:r>
          <w:rPr>
            <w:rStyle w:val="Hyperlink"/>
            <w:noProof/>
            <w:rtl/>
          </w:rPr>
        </w:r>
        <w:r>
          <w:rPr>
            <w:rStyle w:val="Hyperlink"/>
            <w:noProof/>
            <w:rtl/>
          </w:rPr>
          <w:fldChar w:fldCharType="separate"/>
        </w:r>
        <w:r>
          <w:rPr>
            <w:noProof/>
            <w:webHidden/>
          </w:rPr>
          <w:t>111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49" w:history="1">
        <w:r w:rsidRPr="006B559E">
          <w:rPr>
            <w:rStyle w:val="Hyperlink"/>
            <w:noProof/>
            <w:rtl/>
          </w:rPr>
          <w:t>שמחה רוטמן (יו"ר ועדת החוקה, חוק ומשפט):</w:t>
        </w:r>
        <w:r>
          <w:rPr>
            <w:noProof/>
            <w:webHidden/>
          </w:rPr>
          <w:tab/>
        </w:r>
        <w:r>
          <w:rPr>
            <w:rStyle w:val="Hyperlink"/>
            <w:noProof/>
            <w:rtl/>
          </w:rPr>
          <w:fldChar w:fldCharType="begin"/>
        </w:r>
        <w:r>
          <w:rPr>
            <w:noProof/>
            <w:webHidden/>
          </w:rPr>
          <w:instrText xml:space="preserve"> PAGEREF _Toc124882049 \h </w:instrText>
        </w:r>
        <w:r>
          <w:rPr>
            <w:rStyle w:val="Hyperlink"/>
            <w:noProof/>
            <w:rtl/>
          </w:rPr>
        </w:r>
        <w:r>
          <w:rPr>
            <w:rStyle w:val="Hyperlink"/>
            <w:noProof/>
            <w:rtl/>
          </w:rPr>
          <w:fldChar w:fldCharType="separate"/>
        </w:r>
        <w:r>
          <w:rPr>
            <w:noProof/>
            <w:webHidden/>
          </w:rPr>
          <w:t>112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0" w:history="1">
        <w:r w:rsidRPr="006B559E">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_Toc124882050 \h </w:instrText>
        </w:r>
        <w:r>
          <w:rPr>
            <w:rStyle w:val="Hyperlink"/>
            <w:noProof/>
            <w:rtl/>
          </w:rPr>
        </w:r>
        <w:r>
          <w:rPr>
            <w:rStyle w:val="Hyperlink"/>
            <w:noProof/>
            <w:rtl/>
          </w:rPr>
          <w:fldChar w:fldCharType="separate"/>
        </w:r>
        <w:r>
          <w:rPr>
            <w:noProof/>
            <w:webHidden/>
          </w:rPr>
          <w:t>115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1" w:history="1">
        <w:r w:rsidRPr="006B559E">
          <w:rPr>
            <w:rStyle w:val="Hyperlink"/>
            <w:noProof/>
            <w:rtl/>
          </w:rPr>
          <w:t>עאידה תומא סלימאן (חד"ש-תע"ל):</w:t>
        </w:r>
        <w:r>
          <w:rPr>
            <w:noProof/>
            <w:webHidden/>
          </w:rPr>
          <w:tab/>
        </w:r>
        <w:r>
          <w:rPr>
            <w:rStyle w:val="Hyperlink"/>
            <w:noProof/>
            <w:rtl/>
          </w:rPr>
          <w:fldChar w:fldCharType="begin"/>
        </w:r>
        <w:r>
          <w:rPr>
            <w:noProof/>
            <w:webHidden/>
          </w:rPr>
          <w:instrText xml:space="preserve"> PAGEREF _Toc124882051 \h </w:instrText>
        </w:r>
        <w:r>
          <w:rPr>
            <w:rStyle w:val="Hyperlink"/>
            <w:noProof/>
            <w:rtl/>
          </w:rPr>
        </w:r>
        <w:r>
          <w:rPr>
            <w:rStyle w:val="Hyperlink"/>
            <w:noProof/>
            <w:rtl/>
          </w:rPr>
          <w:fldChar w:fldCharType="separate"/>
        </w:r>
        <w:r>
          <w:rPr>
            <w:noProof/>
            <w:webHidden/>
          </w:rPr>
          <w:t>117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2" w:history="1">
        <w:r w:rsidRPr="006B559E">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_Toc124882052 \h </w:instrText>
        </w:r>
        <w:r>
          <w:rPr>
            <w:rStyle w:val="Hyperlink"/>
            <w:noProof/>
            <w:rtl/>
          </w:rPr>
        </w:r>
        <w:r>
          <w:rPr>
            <w:rStyle w:val="Hyperlink"/>
            <w:noProof/>
            <w:rtl/>
          </w:rPr>
          <w:fldChar w:fldCharType="separate"/>
        </w:r>
        <w:r>
          <w:rPr>
            <w:noProof/>
            <w:webHidden/>
          </w:rPr>
          <w:t>119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3" w:history="1">
        <w:r w:rsidRPr="006B559E">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_Toc124882053 \h </w:instrText>
        </w:r>
        <w:r>
          <w:rPr>
            <w:rStyle w:val="Hyperlink"/>
            <w:noProof/>
            <w:rtl/>
          </w:rPr>
        </w:r>
        <w:r>
          <w:rPr>
            <w:rStyle w:val="Hyperlink"/>
            <w:noProof/>
            <w:rtl/>
          </w:rPr>
          <w:fldChar w:fldCharType="separate"/>
        </w:r>
        <w:r>
          <w:rPr>
            <w:noProof/>
            <w:webHidden/>
          </w:rPr>
          <w:t>120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4" w:history="1">
        <w:r w:rsidRPr="006B559E">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_Toc124882054 \h </w:instrText>
        </w:r>
        <w:r>
          <w:rPr>
            <w:rStyle w:val="Hyperlink"/>
            <w:noProof/>
            <w:rtl/>
          </w:rPr>
        </w:r>
        <w:r>
          <w:rPr>
            <w:rStyle w:val="Hyperlink"/>
            <w:noProof/>
            <w:rtl/>
          </w:rPr>
          <w:fldChar w:fldCharType="separate"/>
        </w:r>
        <w:r>
          <w:rPr>
            <w:noProof/>
            <w:webHidden/>
          </w:rPr>
          <w:t>122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5" w:history="1">
        <w:r w:rsidRPr="006B559E">
          <w:rPr>
            <w:rStyle w:val="Hyperlink"/>
            <w:noProof/>
            <w:rtl/>
          </w:rPr>
          <w:t>ואליד אל הואשלה (רע"מ – הרשימה הערבית המאוחדת):</w:t>
        </w:r>
        <w:r>
          <w:rPr>
            <w:noProof/>
            <w:webHidden/>
          </w:rPr>
          <w:tab/>
        </w:r>
        <w:r>
          <w:rPr>
            <w:rStyle w:val="Hyperlink"/>
            <w:noProof/>
            <w:rtl/>
          </w:rPr>
          <w:fldChar w:fldCharType="begin"/>
        </w:r>
        <w:r>
          <w:rPr>
            <w:noProof/>
            <w:webHidden/>
          </w:rPr>
          <w:instrText xml:space="preserve"> PAGEREF _Toc124882055 \h </w:instrText>
        </w:r>
        <w:r>
          <w:rPr>
            <w:rStyle w:val="Hyperlink"/>
            <w:noProof/>
            <w:rtl/>
          </w:rPr>
        </w:r>
        <w:r>
          <w:rPr>
            <w:rStyle w:val="Hyperlink"/>
            <w:noProof/>
            <w:rtl/>
          </w:rPr>
          <w:fldChar w:fldCharType="separate"/>
        </w:r>
        <w:r>
          <w:rPr>
            <w:noProof/>
            <w:webHidden/>
          </w:rPr>
          <w:t>122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6" w:history="1">
        <w:r w:rsidRPr="006B559E">
          <w:rPr>
            <w:rStyle w:val="Hyperlink"/>
            <w:noProof/>
            <w:rtl/>
          </w:rPr>
          <w:t>אימאן ח'טיב יאסין (רע"מ – הרשימה הערבית המאוחדת):</w:t>
        </w:r>
        <w:r>
          <w:rPr>
            <w:noProof/>
            <w:webHidden/>
          </w:rPr>
          <w:tab/>
        </w:r>
        <w:r>
          <w:rPr>
            <w:rStyle w:val="Hyperlink"/>
            <w:noProof/>
            <w:rtl/>
          </w:rPr>
          <w:fldChar w:fldCharType="begin"/>
        </w:r>
        <w:r>
          <w:rPr>
            <w:noProof/>
            <w:webHidden/>
          </w:rPr>
          <w:instrText xml:space="preserve"> PAGEREF _Toc124882056 \h </w:instrText>
        </w:r>
        <w:r>
          <w:rPr>
            <w:rStyle w:val="Hyperlink"/>
            <w:noProof/>
            <w:rtl/>
          </w:rPr>
        </w:r>
        <w:r>
          <w:rPr>
            <w:rStyle w:val="Hyperlink"/>
            <w:noProof/>
            <w:rtl/>
          </w:rPr>
          <w:fldChar w:fldCharType="separate"/>
        </w:r>
        <w:r>
          <w:rPr>
            <w:noProof/>
            <w:webHidden/>
          </w:rPr>
          <w:t>123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7" w:history="1">
        <w:r w:rsidRPr="006B559E">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_Toc124882057 \h </w:instrText>
        </w:r>
        <w:r>
          <w:rPr>
            <w:rStyle w:val="Hyperlink"/>
            <w:noProof/>
            <w:rtl/>
          </w:rPr>
        </w:r>
        <w:r>
          <w:rPr>
            <w:rStyle w:val="Hyperlink"/>
            <w:noProof/>
            <w:rtl/>
          </w:rPr>
          <w:fldChar w:fldCharType="separate"/>
        </w:r>
        <w:r>
          <w:rPr>
            <w:noProof/>
            <w:webHidden/>
          </w:rPr>
          <w:t>124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8" w:history="1">
        <w:r w:rsidRPr="006B559E">
          <w:rPr>
            <w:rStyle w:val="Hyperlink"/>
            <w:noProof/>
            <w:rtl/>
          </w:rPr>
          <w:t>רם בן ברק (יש עתיד):</w:t>
        </w:r>
        <w:r>
          <w:rPr>
            <w:noProof/>
            <w:webHidden/>
          </w:rPr>
          <w:tab/>
        </w:r>
        <w:r>
          <w:rPr>
            <w:rStyle w:val="Hyperlink"/>
            <w:noProof/>
            <w:rtl/>
          </w:rPr>
          <w:fldChar w:fldCharType="begin"/>
        </w:r>
        <w:r>
          <w:rPr>
            <w:noProof/>
            <w:webHidden/>
          </w:rPr>
          <w:instrText xml:space="preserve"> PAGEREF _Toc124882058 \h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59" w:history="1">
        <w:r w:rsidRPr="006B559E">
          <w:rPr>
            <w:rStyle w:val="Hyperlink"/>
            <w:noProof/>
            <w:rtl/>
          </w:rPr>
          <w:t>אביגדור ליברמן (ישראל ביתנו):</w:t>
        </w:r>
        <w:r>
          <w:rPr>
            <w:noProof/>
            <w:webHidden/>
          </w:rPr>
          <w:tab/>
        </w:r>
        <w:r>
          <w:rPr>
            <w:rStyle w:val="Hyperlink"/>
            <w:noProof/>
            <w:rtl/>
          </w:rPr>
          <w:fldChar w:fldCharType="begin"/>
        </w:r>
        <w:r>
          <w:rPr>
            <w:noProof/>
            <w:webHidden/>
          </w:rPr>
          <w:instrText xml:space="preserve"> PAGEREF _Toc124882059 \h </w:instrText>
        </w:r>
        <w:r>
          <w:rPr>
            <w:rStyle w:val="Hyperlink"/>
            <w:noProof/>
            <w:rtl/>
          </w:rPr>
        </w:r>
        <w:r>
          <w:rPr>
            <w:rStyle w:val="Hyperlink"/>
            <w:noProof/>
            <w:rtl/>
          </w:rPr>
          <w:fldChar w:fldCharType="separate"/>
        </w:r>
        <w:r>
          <w:rPr>
            <w:noProof/>
            <w:webHidden/>
          </w:rPr>
          <w:t>126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0" w:history="1">
        <w:r w:rsidRPr="006B559E">
          <w:rPr>
            <w:rStyle w:val="Hyperlink"/>
            <w:noProof/>
            <w:rtl/>
          </w:rPr>
          <w:t>מאיר כהן (יש עתיד):</w:t>
        </w:r>
        <w:r>
          <w:rPr>
            <w:noProof/>
            <w:webHidden/>
          </w:rPr>
          <w:tab/>
        </w:r>
        <w:r>
          <w:rPr>
            <w:rStyle w:val="Hyperlink"/>
            <w:noProof/>
            <w:rtl/>
          </w:rPr>
          <w:fldChar w:fldCharType="begin"/>
        </w:r>
        <w:r>
          <w:rPr>
            <w:noProof/>
            <w:webHidden/>
          </w:rPr>
          <w:instrText xml:space="preserve"> PAGEREF _Toc124882060 \h </w:instrText>
        </w:r>
        <w:r>
          <w:rPr>
            <w:rStyle w:val="Hyperlink"/>
            <w:noProof/>
            <w:rtl/>
          </w:rPr>
        </w:r>
        <w:r>
          <w:rPr>
            <w:rStyle w:val="Hyperlink"/>
            <w:noProof/>
            <w:rtl/>
          </w:rPr>
          <w:fldChar w:fldCharType="separate"/>
        </w:r>
        <w:r>
          <w:rPr>
            <w:noProof/>
            <w:webHidden/>
          </w:rPr>
          <w:t>127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1" w:history="1">
        <w:r w:rsidRPr="006B559E">
          <w:rPr>
            <w:rStyle w:val="Hyperlink"/>
            <w:noProof/>
            <w:rtl/>
          </w:rPr>
          <w:t>שרן מרים השכל (המחנה הממלכתי):</w:t>
        </w:r>
        <w:r>
          <w:rPr>
            <w:noProof/>
            <w:webHidden/>
          </w:rPr>
          <w:tab/>
        </w:r>
        <w:r>
          <w:rPr>
            <w:rStyle w:val="Hyperlink"/>
            <w:noProof/>
            <w:rtl/>
          </w:rPr>
          <w:fldChar w:fldCharType="begin"/>
        </w:r>
        <w:r>
          <w:rPr>
            <w:noProof/>
            <w:webHidden/>
          </w:rPr>
          <w:instrText xml:space="preserve"> PAGEREF _Toc124882061 \h </w:instrText>
        </w:r>
        <w:r>
          <w:rPr>
            <w:rStyle w:val="Hyperlink"/>
            <w:noProof/>
            <w:rtl/>
          </w:rPr>
        </w:r>
        <w:r>
          <w:rPr>
            <w:rStyle w:val="Hyperlink"/>
            <w:noProof/>
            <w:rtl/>
          </w:rPr>
          <w:fldChar w:fldCharType="separate"/>
        </w:r>
        <w:r>
          <w:rPr>
            <w:noProof/>
            <w:webHidden/>
          </w:rPr>
          <w:t>128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2" w:history="1">
        <w:r w:rsidRPr="006B559E">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_Toc124882062 \h </w:instrText>
        </w:r>
        <w:r>
          <w:rPr>
            <w:rStyle w:val="Hyperlink"/>
            <w:noProof/>
            <w:rtl/>
          </w:rPr>
        </w:r>
        <w:r>
          <w:rPr>
            <w:rStyle w:val="Hyperlink"/>
            <w:noProof/>
            <w:rtl/>
          </w:rPr>
          <w:fldChar w:fldCharType="separate"/>
        </w:r>
        <w:r>
          <w:rPr>
            <w:noProof/>
            <w:webHidden/>
          </w:rPr>
          <w:t>131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3" w:history="1">
        <w:r w:rsidRPr="006B559E">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_Toc124882063 \h </w:instrText>
        </w:r>
        <w:r>
          <w:rPr>
            <w:rStyle w:val="Hyperlink"/>
            <w:noProof/>
            <w:rtl/>
          </w:rPr>
        </w:r>
        <w:r>
          <w:rPr>
            <w:rStyle w:val="Hyperlink"/>
            <w:noProof/>
            <w:rtl/>
          </w:rPr>
          <w:fldChar w:fldCharType="separate"/>
        </w:r>
        <w:r>
          <w:rPr>
            <w:noProof/>
            <w:webHidden/>
          </w:rPr>
          <w:t>134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4" w:history="1">
        <w:r w:rsidRPr="006B559E">
          <w:rPr>
            <w:rStyle w:val="Hyperlink"/>
            <w:noProof/>
            <w:rtl/>
          </w:rPr>
          <w:t>רון כץ (יש עתיד):</w:t>
        </w:r>
        <w:r>
          <w:rPr>
            <w:noProof/>
            <w:webHidden/>
          </w:rPr>
          <w:tab/>
        </w:r>
        <w:r>
          <w:rPr>
            <w:rStyle w:val="Hyperlink"/>
            <w:noProof/>
            <w:rtl/>
          </w:rPr>
          <w:fldChar w:fldCharType="begin"/>
        </w:r>
        <w:r>
          <w:rPr>
            <w:noProof/>
            <w:webHidden/>
          </w:rPr>
          <w:instrText xml:space="preserve"> PAGEREF _Toc124882064 \h </w:instrText>
        </w:r>
        <w:r>
          <w:rPr>
            <w:rStyle w:val="Hyperlink"/>
            <w:noProof/>
            <w:rtl/>
          </w:rPr>
        </w:r>
        <w:r>
          <w:rPr>
            <w:rStyle w:val="Hyperlink"/>
            <w:noProof/>
            <w:rtl/>
          </w:rPr>
          <w:fldChar w:fldCharType="separate"/>
        </w:r>
        <w:r>
          <w:rPr>
            <w:noProof/>
            <w:webHidden/>
          </w:rPr>
          <w:t>139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5" w:history="1">
        <w:r w:rsidRPr="006B559E">
          <w:rPr>
            <w:rStyle w:val="Hyperlink"/>
            <w:noProof/>
            <w:rtl/>
          </w:rPr>
          <w:t>יוסף עטאונה (חד"ש-תע"ל):</w:t>
        </w:r>
        <w:r>
          <w:rPr>
            <w:noProof/>
            <w:webHidden/>
          </w:rPr>
          <w:tab/>
        </w:r>
        <w:r>
          <w:rPr>
            <w:rStyle w:val="Hyperlink"/>
            <w:noProof/>
            <w:rtl/>
          </w:rPr>
          <w:fldChar w:fldCharType="begin"/>
        </w:r>
        <w:r>
          <w:rPr>
            <w:noProof/>
            <w:webHidden/>
          </w:rPr>
          <w:instrText xml:space="preserve"> PAGEREF _Toc124882065 \h </w:instrText>
        </w:r>
        <w:r>
          <w:rPr>
            <w:rStyle w:val="Hyperlink"/>
            <w:noProof/>
            <w:rtl/>
          </w:rPr>
        </w:r>
        <w:r>
          <w:rPr>
            <w:rStyle w:val="Hyperlink"/>
            <w:noProof/>
            <w:rtl/>
          </w:rPr>
          <w:fldChar w:fldCharType="separate"/>
        </w:r>
        <w:r>
          <w:rPr>
            <w:noProof/>
            <w:webHidden/>
          </w:rPr>
          <w:t>141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6" w:history="1">
        <w:r w:rsidRPr="006B559E">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_Toc124882066 \h </w:instrText>
        </w:r>
        <w:r>
          <w:rPr>
            <w:rStyle w:val="Hyperlink"/>
            <w:noProof/>
            <w:rtl/>
          </w:rPr>
        </w:r>
        <w:r>
          <w:rPr>
            <w:rStyle w:val="Hyperlink"/>
            <w:noProof/>
            <w:rtl/>
          </w:rPr>
          <w:fldChar w:fldCharType="separate"/>
        </w:r>
        <w:r>
          <w:rPr>
            <w:noProof/>
            <w:webHidden/>
          </w:rPr>
          <w:t>141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7" w:history="1">
        <w:r w:rsidRPr="006B559E">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_Toc124882067 \h </w:instrText>
        </w:r>
        <w:r>
          <w:rPr>
            <w:rStyle w:val="Hyperlink"/>
            <w:noProof/>
            <w:rtl/>
          </w:rPr>
        </w:r>
        <w:r>
          <w:rPr>
            <w:rStyle w:val="Hyperlink"/>
            <w:noProof/>
            <w:rtl/>
          </w:rPr>
          <w:fldChar w:fldCharType="separate"/>
        </w:r>
        <w:r>
          <w:rPr>
            <w:noProof/>
            <w:webHidden/>
          </w:rPr>
          <w:t>142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8" w:history="1">
        <w:r w:rsidRPr="006B559E">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_Toc124882068 \h </w:instrText>
        </w:r>
        <w:r>
          <w:rPr>
            <w:rStyle w:val="Hyperlink"/>
            <w:noProof/>
            <w:rtl/>
          </w:rPr>
        </w:r>
        <w:r>
          <w:rPr>
            <w:rStyle w:val="Hyperlink"/>
            <w:noProof/>
            <w:rtl/>
          </w:rPr>
          <w:fldChar w:fldCharType="separate"/>
        </w:r>
        <w:r>
          <w:rPr>
            <w:noProof/>
            <w:webHidden/>
          </w:rPr>
          <w:t>143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69" w:history="1">
        <w:r w:rsidRPr="006B559E">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_Toc124882069 \h </w:instrText>
        </w:r>
        <w:r>
          <w:rPr>
            <w:rStyle w:val="Hyperlink"/>
            <w:noProof/>
            <w:rtl/>
          </w:rPr>
        </w:r>
        <w:r>
          <w:rPr>
            <w:rStyle w:val="Hyperlink"/>
            <w:noProof/>
            <w:rtl/>
          </w:rPr>
          <w:fldChar w:fldCharType="separate"/>
        </w:r>
        <w:r>
          <w:rPr>
            <w:noProof/>
            <w:webHidden/>
          </w:rPr>
          <w:t>145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70" w:history="1">
        <w:r w:rsidRPr="006B559E">
          <w:rPr>
            <w:rStyle w:val="Hyperlink"/>
            <w:noProof/>
            <w:rtl/>
          </w:rPr>
          <w:t>יאסר חוג'יראת (רע"מ – הרשימה הערבית המאוחדת):</w:t>
        </w:r>
        <w:r>
          <w:rPr>
            <w:noProof/>
            <w:webHidden/>
          </w:rPr>
          <w:tab/>
        </w:r>
        <w:r>
          <w:rPr>
            <w:rStyle w:val="Hyperlink"/>
            <w:noProof/>
            <w:rtl/>
          </w:rPr>
          <w:fldChar w:fldCharType="begin"/>
        </w:r>
        <w:r>
          <w:rPr>
            <w:noProof/>
            <w:webHidden/>
          </w:rPr>
          <w:instrText xml:space="preserve"> PAGEREF _Toc124882070 \h </w:instrText>
        </w:r>
        <w:r>
          <w:rPr>
            <w:rStyle w:val="Hyperlink"/>
            <w:noProof/>
            <w:rtl/>
          </w:rPr>
        </w:r>
        <w:r>
          <w:rPr>
            <w:rStyle w:val="Hyperlink"/>
            <w:noProof/>
            <w:rtl/>
          </w:rPr>
          <w:fldChar w:fldCharType="separate"/>
        </w:r>
        <w:r>
          <w:rPr>
            <w:noProof/>
            <w:webHidden/>
          </w:rPr>
          <w:t>146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71" w:history="1">
        <w:r w:rsidRPr="006B559E">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_Toc124882071 \h </w:instrText>
        </w:r>
        <w:r>
          <w:rPr>
            <w:rStyle w:val="Hyperlink"/>
            <w:noProof/>
            <w:rtl/>
          </w:rPr>
        </w:r>
        <w:r>
          <w:rPr>
            <w:rStyle w:val="Hyperlink"/>
            <w:noProof/>
            <w:rtl/>
          </w:rPr>
          <w:fldChar w:fldCharType="separate"/>
        </w:r>
        <w:r>
          <w:rPr>
            <w:noProof/>
            <w:webHidden/>
          </w:rPr>
          <w:t>147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72" w:history="1">
        <w:r w:rsidRPr="006B559E">
          <w:rPr>
            <w:rStyle w:val="Hyperlink"/>
            <w:noProof/>
            <w:rtl/>
          </w:rPr>
          <w:t>שמחה רוטמן (יו"ר ועדת החוקה, חוק ומשפט):</w:t>
        </w:r>
        <w:r>
          <w:rPr>
            <w:noProof/>
            <w:webHidden/>
          </w:rPr>
          <w:tab/>
        </w:r>
        <w:r>
          <w:rPr>
            <w:rStyle w:val="Hyperlink"/>
            <w:noProof/>
            <w:rtl/>
          </w:rPr>
          <w:fldChar w:fldCharType="begin"/>
        </w:r>
        <w:r>
          <w:rPr>
            <w:noProof/>
            <w:webHidden/>
          </w:rPr>
          <w:instrText xml:space="preserve"> PAGEREF _Toc124882072 \h </w:instrText>
        </w:r>
        <w:r>
          <w:rPr>
            <w:rStyle w:val="Hyperlink"/>
            <w:noProof/>
            <w:rtl/>
          </w:rPr>
        </w:r>
        <w:r>
          <w:rPr>
            <w:rStyle w:val="Hyperlink"/>
            <w:noProof/>
            <w:rtl/>
          </w:rPr>
          <w:fldChar w:fldCharType="separate"/>
        </w:r>
        <w:r>
          <w:rPr>
            <w:noProof/>
            <w:webHidden/>
          </w:rPr>
          <w:t>150</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73" w:history="1">
        <w:r w:rsidRPr="006B559E">
          <w:rPr>
            <w:rStyle w:val="Hyperlink"/>
            <w:noProof/>
            <w:rtl/>
          </w:rPr>
          <w:t>הודעת הממשלה על רצונה להחיל דין רציפות על הצעות חוק</w:t>
        </w:r>
        <w:r>
          <w:rPr>
            <w:noProof/>
            <w:webHidden/>
          </w:rPr>
          <w:tab/>
        </w:r>
        <w:r>
          <w:rPr>
            <w:rStyle w:val="Hyperlink"/>
            <w:noProof/>
            <w:rtl/>
          </w:rPr>
          <w:fldChar w:fldCharType="begin"/>
        </w:r>
        <w:r>
          <w:rPr>
            <w:noProof/>
            <w:webHidden/>
          </w:rPr>
          <w:instrText xml:space="preserve"> PAGEREF _Toc124882073 \h </w:instrText>
        </w:r>
        <w:r>
          <w:rPr>
            <w:rStyle w:val="Hyperlink"/>
            <w:noProof/>
            <w:rtl/>
          </w:rPr>
        </w:r>
        <w:r>
          <w:rPr>
            <w:rStyle w:val="Hyperlink"/>
            <w:noProof/>
            <w:rtl/>
          </w:rPr>
          <w:fldChar w:fldCharType="separate"/>
        </w:r>
        <w:r>
          <w:rPr>
            <w:noProof/>
            <w:webHidden/>
          </w:rPr>
          <w:t>158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74"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_Toc124882074 \h </w:instrText>
        </w:r>
        <w:r>
          <w:rPr>
            <w:rStyle w:val="Hyperlink"/>
            <w:noProof/>
            <w:rtl/>
          </w:rPr>
        </w:r>
        <w:r>
          <w:rPr>
            <w:rStyle w:val="Hyperlink"/>
            <w:noProof/>
            <w:rtl/>
          </w:rPr>
          <w:fldChar w:fldCharType="separate"/>
        </w:r>
        <w:r>
          <w:rPr>
            <w:noProof/>
            <w:webHidden/>
          </w:rPr>
          <w:t>158</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75" w:history="1">
        <w:r w:rsidRPr="006B559E">
          <w:rPr>
            <w:rStyle w:val="Hyperlink"/>
            <w:noProof/>
            <w:rtl/>
          </w:rPr>
          <w:t>הודעת הממשלה על העברת שטחי פעולה ממשרד למשרד</w:t>
        </w:r>
        <w:r>
          <w:rPr>
            <w:noProof/>
            <w:webHidden/>
          </w:rPr>
          <w:tab/>
        </w:r>
        <w:r>
          <w:rPr>
            <w:rStyle w:val="Hyperlink"/>
            <w:noProof/>
            <w:rtl/>
          </w:rPr>
          <w:fldChar w:fldCharType="begin"/>
        </w:r>
        <w:r>
          <w:rPr>
            <w:noProof/>
            <w:webHidden/>
          </w:rPr>
          <w:instrText xml:space="preserve"> PAGEREF _Toc124882075 \h </w:instrText>
        </w:r>
        <w:r>
          <w:rPr>
            <w:rStyle w:val="Hyperlink"/>
            <w:noProof/>
            <w:rtl/>
          </w:rPr>
        </w:r>
        <w:r>
          <w:rPr>
            <w:rStyle w:val="Hyperlink"/>
            <w:noProof/>
            <w:rtl/>
          </w:rPr>
          <w:fldChar w:fldCharType="separate"/>
        </w:r>
        <w:r>
          <w:rPr>
            <w:noProof/>
            <w:webHidden/>
          </w:rPr>
          <w:t>159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76"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_Toc124882076 \h </w:instrText>
        </w:r>
        <w:r>
          <w:rPr>
            <w:rStyle w:val="Hyperlink"/>
            <w:noProof/>
            <w:rtl/>
          </w:rPr>
        </w:r>
        <w:r>
          <w:rPr>
            <w:rStyle w:val="Hyperlink"/>
            <w:noProof/>
            <w:rtl/>
          </w:rPr>
          <w:fldChar w:fldCharType="separate"/>
        </w:r>
        <w:r>
          <w:rPr>
            <w:noProof/>
            <w:webHidden/>
          </w:rPr>
          <w:t>159</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077" w:history="1">
        <w:r w:rsidRPr="006B559E">
          <w:rPr>
            <w:rStyle w:val="Hyperlink"/>
            <w:noProof/>
            <w:rtl/>
          </w:rPr>
          <w:t>הודעת הממשלה על צירוף שרה לממשלה</w:t>
        </w:r>
        <w:r>
          <w:rPr>
            <w:noProof/>
            <w:webHidden/>
          </w:rPr>
          <w:tab/>
        </w:r>
        <w:r>
          <w:rPr>
            <w:rStyle w:val="Hyperlink"/>
            <w:noProof/>
            <w:rtl/>
          </w:rPr>
          <w:fldChar w:fldCharType="begin"/>
        </w:r>
        <w:r>
          <w:rPr>
            <w:noProof/>
            <w:webHidden/>
          </w:rPr>
          <w:instrText xml:space="preserve"> PAGEREF _Toc124882077 \h </w:instrText>
        </w:r>
        <w:r>
          <w:rPr>
            <w:rStyle w:val="Hyperlink"/>
            <w:noProof/>
            <w:rtl/>
          </w:rPr>
        </w:r>
        <w:r>
          <w:rPr>
            <w:rStyle w:val="Hyperlink"/>
            <w:noProof/>
            <w:rtl/>
          </w:rPr>
          <w:fldChar w:fldCharType="separate"/>
        </w:r>
        <w:r>
          <w:rPr>
            <w:noProof/>
            <w:webHidden/>
          </w:rPr>
          <w:t>159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78"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_Toc124882078 \h </w:instrText>
        </w:r>
        <w:r>
          <w:rPr>
            <w:rStyle w:val="Hyperlink"/>
            <w:noProof/>
            <w:rtl/>
          </w:rPr>
        </w:r>
        <w:r>
          <w:rPr>
            <w:rStyle w:val="Hyperlink"/>
            <w:noProof/>
            <w:rtl/>
          </w:rPr>
          <w:fldChar w:fldCharType="separate"/>
        </w:r>
        <w:r>
          <w:rPr>
            <w:noProof/>
            <w:webHidden/>
          </w:rPr>
          <w:t>159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79" w:history="1">
        <w:r w:rsidRPr="006B559E">
          <w:rPr>
            <w:rStyle w:val="Hyperlink"/>
            <w:noProof/>
            <w:rtl/>
          </w:rPr>
          <w:t>שרן מרים השכל (המחנה הממלכתי):</w:t>
        </w:r>
        <w:r>
          <w:rPr>
            <w:noProof/>
            <w:webHidden/>
          </w:rPr>
          <w:tab/>
        </w:r>
        <w:r>
          <w:rPr>
            <w:rStyle w:val="Hyperlink"/>
            <w:noProof/>
            <w:rtl/>
          </w:rPr>
          <w:fldChar w:fldCharType="begin"/>
        </w:r>
        <w:r>
          <w:rPr>
            <w:noProof/>
            <w:webHidden/>
          </w:rPr>
          <w:instrText xml:space="preserve"> PAGEREF _Toc124882079 \h </w:instrText>
        </w:r>
        <w:r>
          <w:rPr>
            <w:rStyle w:val="Hyperlink"/>
            <w:noProof/>
            <w:rtl/>
          </w:rPr>
        </w:r>
        <w:r>
          <w:rPr>
            <w:rStyle w:val="Hyperlink"/>
            <w:noProof/>
            <w:rtl/>
          </w:rPr>
          <w:fldChar w:fldCharType="separate"/>
        </w:r>
        <w:r>
          <w:rPr>
            <w:noProof/>
            <w:webHidden/>
          </w:rPr>
          <w:t>160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0" w:history="1">
        <w:r w:rsidRPr="006B559E">
          <w:rPr>
            <w:rStyle w:val="Hyperlink"/>
            <w:noProof/>
            <w:rtl/>
          </w:rPr>
          <w:t>דני דנון (הליכוד):</w:t>
        </w:r>
        <w:r>
          <w:rPr>
            <w:noProof/>
            <w:webHidden/>
          </w:rPr>
          <w:tab/>
        </w:r>
        <w:r>
          <w:rPr>
            <w:rStyle w:val="Hyperlink"/>
            <w:noProof/>
            <w:rtl/>
          </w:rPr>
          <w:fldChar w:fldCharType="begin"/>
        </w:r>
        <w:r>
          <w:rPr>
            <w:noProof/>
            <w:webHidden/>
          </w:rPr>
          <w:instrText xml:space="preserve"> PAGEREF _Toc124882080 \h </w:instrText>
        </w:r>
        <w:r>
          <w:rPr>
            <w:rStyle w:val="Hyperlink"/>
            <w:noProof/>
            <w:rtl/>
          </w:rPr>
        </w:r>
        <w:r>
          <w:rPr>
            <w:rStyle w:val="Hyperlink"/>
            <w:noProof/>
            <w:rtl/>
          </w:rPr>
          <w:fldChar w:fldCharType="separate"/>
        </w:r>
        <w:r>
          <w:rPr>
            <w:noProof/>
            <w:webHidden/>
          </w:rPr>
          <w:t>162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1" w:history="1">
        <w:r w:rsidRPr="006B559E">
          <w:rPr>
            <w:rStyle w:val="Hyperlink"/>
            <w:noProof/>
            <w:rtl/>
          </w:rPr>
          <w:t>דבי ביטון (יש עתיד):</w:t>
        </w:r>
        <w:r>
          <w:rPr>
            <w:noProof/>
            <w:webHidden/>
          </w:rPr>
          <w:tab/>
        </w:r>
        <w:r>
          <w:rPr>
            <w:rStyle w:val="Hyperlink"/>
            <w:noProof/>
            <w:rtl/>
          </w:rPr>
          <w:fldChar w:fldCharType="begin"/>
        </w:r>
        <w:r>
          <w:rPr>
            <w:noProof/>
            <w:webHidden/>
          </w:rPr>
          <w:instrText xml:space="preserve"> PAGEREF _Toc124882081 \h </w:instrText>
        </w:r>
        <w:r>
          <w:rPr>
            <w:rStyle w:val="Hyperlink"/>
            <w:noProof/>
            <w:rtl/>
          </w:rPr>
        </w:r>
        <w:r>
          <w:rPr>
            <w:rStyle w:val="Hyperlink"/>
            <w:noProof/>
            <w:rtl/>
          </w:rPr>
          <w:fldChar w:fldCharType="separate"/>
        </w:r>
        <w:r>
          <w:rPr>
            <w:noProof/>
            <w:webHidden/>
          </w:rPr>
          <w:t>163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2" w:history="1">
        <w:r w:rsidRPr="006B559E">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_Toc124882082 \h </w:instrText>
        </w:r>
        <w:r>
          <w:rPr>
            <w:rStyle w:val="Hyperlink"/>
            <w:noProof/>
            <w:rtl/>
          </w:rPr>
        </w:r>
        <w:r>
          <w:rPr>
            <w:rStyle w:val="Hyperlink"/>
            <w:noProof/>
            <w:rtl/>
          </w:rPr>
          <w:fldChar w:fldCharType="separate"/>
        </w:r>
        <w:r>
          <w:rPr>
            <w:noProof/>
            <w:webHidden/>
          </w:rPr>
          <w:t>164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3" w:history="1">
        <w:r w:rsidRPr="006B559E">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_Toc124882083 \h </w:instrText>
        </w:r>
        <w:r>
          <w:rPr>
            <w:rStyle w:val="Hyperlink"/>
            <w:noProof/>
            <w:rtl/>
          </w:rPr>
        </w:r>
        <w:r>
          <w:rPr>
            <w:rStyle w:val="Hyperlink"/>
            <w:noProof/>
            <w:rtl/>
          </w:rPr>
          <w:fldChar w:fldCharType="separate"/>
        </w:r>
        <w:r>
          <w:rPr>
            <w:noProof/>
            <w:webHidden/>
          </w:rPr>
          <w:t>169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4" w:history="1">
        <w:r w:rsidRPr="006B559E">
          <w:rPr>
            <w:rStyle w:val="Hyperlink"/>
            <w:noProof/>
            <w:rtl/>
          </w:rPr>
          <w:t>מירב כהן (יש עתיד):</w:t>
        </w:r>
        <w:r>
          <w:rPr>
            <w:noProof/>
            <w:webHidden/>
          </w:rPr>
          <w:tab/>
        </w:r>
        <w:r>
          <w:rPr>
            <w:rStyle w:val="Hyperlink"/>
            <w:noProof/>
            <w:rtl/>
          </w:rPr>
          <w:fldChar w:fldCharType="begin"/>
        </w:r>
        <w:r>
          <w:rPr>
            <w:noProof/>
            <w:webHidden/>
          </w:rPr>
          <w:instrText xml:space="preserve"> PAGEREF _Toc124882084 \h </w:instrText>
        </w:r>
        <w:r>
          <w:rPr>
            <w:rStyle w:val="Hyperlink"/>
            <w:noProof/>
            <w:rtl/>
          </w:rPr>
        </w:r>
        <w:r>
          <w:rPr>
            <w:rStyle w:val="Hyperlink"/>
            <w:noProof/>
            <w:rtl/>
          </w:rPr>
          <w:fldChar w:fldCharType="separate"/>
        </w:r>
        <w:r>
          <w:rPr>
            <w:noProof/>
            <w:webHidden/>
          </w:rPr>
          <w:t>170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5" w:history="1">
        <w:r w:rsidRPr="006B559E">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_Toc124882085 \h </w:instrText>
        </w:r>
        <w:r>
          <w:rPr>
            <w:rStyle w:val="Hyperlink"/>
            <w:noProof/>
            <w:rtl/>
          </w:rPr>
        </w:r>
        <w:r>
          <w:rPr>
            <w:rStyle w:val="Hyperlink"/>
            <w:noProof/>
            <w:rtl/>
          </w:rPr>
          <w:fldChar w:fldCharType="separate"/>
        </w:r>
        <w:r>
          <w:rPr>
            <w:noProof/>
            <w:webHidden/>
          </w:rPr>
          <w:t>174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6" w:history="1">
        <w:r w:rsidRPr="006B559E">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_Toc124882086 \h </w:instrText>
        </w:r>
        <w:r>
          <w:rPr>
            <w:rStyle w:val="Hyperlink"/>
            <w:noProof/>
            <w:rtl/>
          </w:rPr>
        </w:r>
        <w:r>
          <w:rPr>
            <w:rStyle w:val="Hyperlink"/>
            <w:noProof/>
            <w:rtl/>
          </w:rPr>
          <w:fldChar w:fldCharType="separate"/>
        </w:r>
        <w:r>
          <w:rPr>
            <w:noProof/>
            <w:webHidden/>
          </w:rPr>
          <w:t>178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7" w:history="1">
        <w:r w:rsidRPr="006B559E">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_Toc124882087 \h </w:instrText>
        </w:r>
        <w:r>
          <w:rPr>
            <w:rStyle w:val="Hyperlink"/>
            <w:noProof/>
            <w:rtl/>
          </w:rPr>
        </w:r>
        <w:r>
          <w:rPr>
            <w:rStyle w:val="Hyperlink"/>
            <w:noProof/>
            <w:rtl/>
          </w:rPr>
          <w:fldChar w:fldCharType="separate"/>
        </w:r>
        <w:r>
          <w:rPr>
            <w:noProof/>
            <w:webHidden/>
          </w:rPr>
          <w:t>180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8" w:history="1">
        <w:r w:rsidRPr="006B559E">
          <w:rPr>
            <w:rStyle w:val="Hyperlink"/>
            <w:noProof/>
            <w:rtl/>
          </w:rPr>
          <w:t>מאיר כהן (יש עתיד):</w:t>
        </w:r>
        <w:r>
          <w:rPr>
            <w:noProof/>
            <w:webHidden/>
          </w:rPr>
          <w:tab/>
        </w:r>
        <w:r>
          <w:rPr>
            <w:rStyle w:val="Hyperlink"/>
            <w:noProof/>
            <w:rtl/>
          </w:rPr>
          <w:fldChar w:fldCharType="begin"/>
        </w:r>
        <w:r>
          <w:rPr>
            <w:noProof/>
            <w:webHidden/>
          </w:rPr>
          <w:instrText xml:space="preserve"> PAGEREF _Toc124882088 \h </w:instrText>
        </w:r>
        <w:r>
          <w:rPr>
            <w:rStyle w:val="Hyperlink"/>
            <w:noProof/>
            <w:rtl/>
          </w:rPr>
        </w:r>
        <w:r>
          <w:rPr>
            <w:rStyle w:val="Hyperlink"/>
            <w:noProof/>
            <w:rtl/>
          </w:rPr>
          <w:fldChar w:fldCharType="separate"/>
        </w:r>
        <w:r>
          <w:rPr>
            <w:noProof/>
            <w:webHidden/>
          </w:rPr>
          <w:t>183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89" w:history="1">
        <w:r w:rsidRPr="006B559E">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_Toc124882089 \h </w:instrText>
        </w:r>
        <w:r>
          <w:rPr>
            <w:rStyle w:val="Hyperlink"/>
            <w:noProof/>
            <w:rtl/>
          </w:rPr>
        </w:r>
        <w:r>
          <w:rPr>
            <w:rStyle w:val="Hyperlink"/>
            <w:noProof/>
            <w:rtl/>
          </w:rPr>
          <w:fldChar w:fldCharType="separate"/>
        </w:r>
        <w:r>
          <w:rPr>
            <w:noProof/>
            <w:webHidden/>
          </w:rPr>
          <w:t>187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0" w:history="1">
        <w:r w:rsidRPr="006B559E">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_Toc124882090 \h </w:instrText>
        </w:r>
        <w:r>
          <w:rPr>
            <w:rStyle w:val="Hyperlink"/>
            <w:noProof/>
            <w:rtl/>
          </w:rPr>
        </w:r>
        <w:r>
          <w:rPr>
            <w:rStyle w:val="Hyperlink"/>
            <w:noProof/>
            <w:rtl/>
          </w:rPr>
          <w:fldChar w:fldCharType="separate"/>
        </w:r>
        <w:r>
          <w:rPr>
            <w:noProof/>
            <w:webHidden/>
          </w:rPr>
          <w:t>196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1" w:history="1">
        <w:r w:rsidRPr="006B559E">
          <w:rPr>
            <w:rStyle w:val="Hyperlink"/>
            <w:noProof/>
            <w:rtl/>
          </w:rPr>
          <w:t>עופר כסיף (חד"ש-תע"ל):</w:t>
        </w:r>
        <w:r>
          <w:rPr>
            <w:noProof/>
            <w:webHidden/>
          </w:rPr>
          <w:tab/>
        </w:r>
        <w:r>
          <w:rPr>
            <w:rStyle w:val="Hyperlink"/>
            <w:noProof/>
            <w:rtl/>
          </w:rPr>
          <w:fldChar w:fldCharType="begin"/>
        </w:r>
        <w:r>
          <w:rPr>
            <w:noProof/>
            <w:webHidden/>
          </w:rPr>
          <w:instrText xml:space="preserve"> PAGEREF _Toc124882091 \h </w:instrText>
        </w:r>
        <w:r>
          <w:rPr>
            <w:rStyle w:val="Hyperlink"/>
            <w:noProof/>
            <w:rtl/>
          </w:rPr>
        </w:r>
        <w:r>
          <w:rPr>
            <w:rStyle w:val="Hyperlink"/>
            <w:noProof/>
            <w:rtl/>
          </w:rPr>
          <w:fldChar w:fldCharType="separate"/>
        </w:r>
        <w:r>
          <w:rPr>
            <w:noProof/>
            <w:webHidden/>
          </w:rPr>
          <w:t>198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2" w:history="1">
        <w:r w:rsidRPr="006B559E">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_Toc124882092 \h </w:instrText>
        </w:r>
        <w:r>
          <w:rPr>
            <w:rStyle w:val="Hyperlink"/>
            <w:noProof/>
            <w:rtl/>
          </w:rPr>
        </w:r>
        <w:r>
          <w:rPr>
            <w:rStyle w:val="Hyperlink"/>
            <w:noProof/>
            <w:rtl/>
          </w:rPr>
          <w:fldChar w:fldCharType="separate"/>
        </w:r>
        <w:r>
          <w:rPr>
            <w:noProof/>
            <w:webHidden/>
          </w:rPr>
          <w:t>199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3" w:history="1">
        <w:r w:rsidRPr="006B559E">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_Toc124882093 \h </w:instrText>
        </w:r>
        <w:r>
          <w:rPr>
            <w:rStyle w:val="Hyperlink"/>
            <w:noProof/>
            <w:rtl/>
          </w:rPr>
        </w:r>
        <w:r>
          <w:rPr>
            <w:rStyle w:val="Hyperlink"/>
            <w:noProof/>
            <w:rtl/>
          </w:rPr>
          <w:fldChar w:fldCharType="separate"/>
        </w:r>
        <w:r>
          <w:rPr>
            <w:noProof/>
            <w:webHidden/>
          </w:rPr>
          <w:t>201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4" w:history="1">
        <w:r w:rsidRPr="006B559E">
          <w:rPr>
            <w:rStyle w:val="Hyperlink"/>
            <w:noProof/>
            <w:rtl/>
          </w:rPr>
          <w:t>רון כץ (יש עתיד):</w:t>
        </w:r>
        <w:r>
          <w:rPr>
            <w:noProof/>
            <w:webHidden/>
          </w:rPr>
          <w:tab/>
        </w:r>
        <w:r>
          <w:rPr>
            <w:rStyle w:val="Hyperlink"/>
            <w:noProof/>
            <w:rtl/>
          </w:rPr>
          <w:fldChar w:fldCharType="begin"/>
        </w:r>
        <w:r>
          <w:rPr>
            <w:noProof/>
            <w:webHidden/>
          </w:rPr>
          <w:instrText xml:space="preserve"> PAGEREF _Toc124882094 \h </w:instrText>
        </w:r>
        <w:r>
          <w:rPr>
            <w:rStyle w:val="Hyperlink"/>
            <w:noProof/>
            <w:rtl/>
          </w:rPr>
        </w:r>
        <w:r>
          <w:rPr>
            <w:rStyle w:val="Hyperlink"/>
            <w:noProof/>
            <w:rtl/>
          </w:rPr>
          <w:fldChar w:fldCharType="separate"/>
        </w:r>
        <w:r>
          <w:rPr>
            <w:noProof/>
            <w:webHidden/>
          </w:rPr>
          <w:t>202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5" w:history="1">
        <w:r w:rsidRPr="006B559E">
          <w:rPr>
            <w:rStyle w:val="Hyperlink"/>
            <w:noProof/>
            <w:rtl/>
          </w:rPr>
          <w:t>קארין אלהרר (יש עתיד):</w:t>
        </w:r>
        <w:r>
          <w:rPr>
            <w:noProof/>
            <w:webHidden/>
          </w:rPr>
          <w:tab/>
        </w:r>
        <w:r>
          <w:rPr>
            <w:rStyle w:val="Hyperlink"/>
            <w:noProof/>
            <w:rtl/>
          </w:rPr>
          <w:fldChar w:fldCharType="begin"/>
        </w:r>
        <w:r>
          <w:rPr>
            <w:noProof/>
            <w:webHidden/>
          </w:rPr>
          <w:instrText xml:space="preserve"> PAGEREF _Toc124882095 \h </w:instrText>
        </w:r>
        <w:r>
          <w:rPr>
            <w:rStyle w:val="Hyperlink"/>
            <w:noProof/>
            <w:rtl/>
          </w:rPr>
        </w:r>
        <w:r>
          <w:rPr>
            <w:rStyle w:val="Hyperlink"/>
            <w:noProof/>
            <w:rtl/>
          </w:rPr>
          <w:fldChar w:fldCharType="separate"/>
        </w:r>
        <w:r>
          <w:rPr>
            <w:noProof/>
            <w:webHidden/>
          </w:rPr>
          <w:t>203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6" w:history="1">
        <w:r w:rsidRPr="006B559E">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_Toc124882096 \h </w:instrText>
        </w:r>
        <w:r>
          <w:rPr>
            <w:rStyle w:val="Hyperlink"/>
            <w:noProof/>
            <w:rtl/>
          </w:rPr>
        </w:r>
        <w:r>
          <w:rPr>
            <w:rStyle w:val="Hyperlink"/>
            <w:noProof/>
            <w:rtl/>
          </w:rPr>
          <w:fldChar w:fldCharType="separate"/>
        </w:r>
        <w:r>
          <w:rPr>
            <w:noProof/>
            <w:webHidden/>
          </w:rPr>
          <w:t>204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7" w:history="1">
        <w:r w:rsidRPr="006B559E">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_Toc124882097 \h </w:instrText>
        </w:r>
        <w:r>
          <w:rPr>
            <w:rStyle w:val="Hyperlink"/>
            <w:noProof/>
            <w:rtl/>
          </w:rPr>
        </w:r>
        <w:r>
          <w:rPr>
            <w:rStyle w:val="Hyperlink"/>
            <w:noProof/>
            <w:rtl/>
          </w:rPr>
          <w:fldChar w:fldCharType="separate"/>
        </w:r>
        <w:r>
          <w:rPr>
            <w:noProof/>
            <w:webHidden/>
          </w:rPr>
          <w:t>205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8" w:history="1">
        <w:r w:rsidRPr="006B559E">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_Toc124882098 \h </w:instrText>
        </w:r>
        <w:r>
          <w:rPr>
            <w:rStyle w:val="Hyperlink"/>
            <w:noProof/>
            <w:rtl/>
          </w:rPr>
        </w:r>
        <w:r>
          <w:rPr>
            <w:rStyle w:val="Hyperlink"/>
            <w:noProof/>
            <w:rtl/>
          </w:rPr>
          <w:fldChar w:fldCharType="separate"/>
        </w:r>
        <w:r>
          <w:rPr>
            <w:noProof/>
            <w:webHidden/>
          </w:rPr>
          <w:t>206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099" w:history="1">
        <w:r w:rsidRPr="006B559E">
          <w:rPr>
            <w:rStyle w:val="Hyperlink"/>
            <w:noProof/>
            <w:rtl/>
          </w:rPr>
          <w:t>אורנה ברביבאי (יש עתיד):</w:t>
        </w:r>
        <w:r>
          <w:rPr>
            <w:noProof/>
            <w:webHidden/>
          </w:rPr>
          <w:tab/>
        </w:r>
        <w:r>
          <w:rPr>
            <w:rStyle w:val="Hyperlink"/>
            <w:noProof/>
            <w:rtl/>
          </w:rPr>
          <w:fldChar w:fldCharType="begin"/>
        </w:r>
        <w:r>
          <w:rPr>
            <w:noProof/>
            <w:webHidden/>
          </w:rPr>
          <w:instrText xml:space="preserve"> PAGEREF _Toc124882099 \h </w:instrText>
        </w:r>
        <w:r>
          <w:rPr>
            <w:rStyle w:val="Hyperlink"/>
            <w:noProof/>
            <w:rtl/>
          </w:rPr>
        </w:r>
        <w:r>
          <w:rPr>
            <w:rStyle w:val="Hyperlink"/>
            <w:noProof/>
            <w:rtl/>
          </w:rPr>
          <w:fldChar w:fldCharType="separate"/>
        </w:r>
        <w:r>
          <w:rPr>
            <w:noProof/>
            <w:webHidden/>
          </w:rPr>
          <w:t>207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0" w:history="1">
        <w:r w:rsidRPr="006B559E">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_Toc124882100 \h </w:instrText>
        </w:r>
        <w:r>
          <w:rPr>
            <w:rStyle w:val="Hyperlink"/>
            <w:noProof/>
            <w:rtl/>
          </w:rPr>
        </w:r>
        <w:r>
          <w:rPr>
            <w:rStyle w:val="Hyperlink"/>
            <w:noProof/>
            <w:rtl/>
          </w:rPr>
          <w:fldChar w:fldCharType="separate"/>
        </w:r>
        <w:r>
          <w:rPr>
            <w:noProof/>
            <w:webHidden/>
          </w:rPr>
          <w:t>208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1" w:history="1">
        <w:r w:rsidRPr="006B559E">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_Toc124882101 \h </w:instrText>
        </w:r>
        <w:r>
          <w:rPr>
            <w:rStyle w:val="Hyperlink"/>
            <w:noProof/>
            <w:rtl/>
          </w:rPr>
        </w:r>
        <w:r>
          <w:rPr>
            <w:rStyle w:val="Hyperlink"/>
            <w:noProof/>
            <w:rtl/>
          </w:rPr>
          <w:fldChar w:fldCharType="separate"/>
        </w:r>
        <w:r>
          <w:rPr>
            <w:noProof/>
            <w:webHidden/>
          </w:rPr>
          <w:t>209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2" w:history="1">
        <w:r w:rsidRPr="006B559E">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_Toc124882102 \h </w:instrText>
        </w:r>
        <w:r>
          <w:rPr>
            <w:rStyle w:val="Hyperlink"/>
            <w:noProof/>
            <w:rtl/>
          </w:rPr>
        </w:r>
        <w:r>
          <w:rPr>
            <w:rStyle w:val="Hyperlink"/>
            <w:noProof/>
            <w:rtl/>
          </w:rPr>
          <w:fldChar w:fldCharType="separate"/>
        </w:r>
        <w:r>
          <w:rPr>
            <w:noProof/>
            <w:webHidden/>
          </w:rPr>
          <w:t>210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3" w:history="1">
        <w:r w:rsidRPr="006B559E">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_Toc124882103 \h </w:instrText>
        </w:r>
        <w:r>
          <w:rPr>
            <w:rStyle w:val="Hyperlink"/>
            <w:noProof/>
            <w:rtl/>
          </w:rPr>
        </w:r>
        <w:r>
          <w:rPr>
            <w:rStyle w:val="Hyperlink"/>
            <w:noProof/>
            <w:rtl/>
          </w:rPr>
          <w:fldChar w:fldCharType="separate"/>
        </w:r>
        <w:r>
          <w:rPr>
            <w:noProof/>
            <w:webHidden/>
          </w:rPr>
          <w:t>211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4" w:history="1">
        <w:r w:rsidRPr="006B559E">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_Toc124882104 \h </w:instrText>
        </w:r>
        <w:r>
          <w:rPr>
            <w:rStyle w:val="Hyperlink"/>
            <w:noProof/>
            <w:rtl/>
          </w:rPr>
        </w:r>
        <w:r>
          <w:rPr>
            <w:rStyle w:val="Hyperlink"/>
            <w:noProof/>
            <w:rtl/>
          </w:rPr>
          <w:fldChar w:fldCharType="separate"/>
        </w:r>
        <w:r>
          <w:rPr>
            <w:noProof/>
            <w:webHidden/>
          </w:rPr>
          <w:t>212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5" w:history="1">
        <w:r w:rsidRPr="006B559E">
          <w:rPr>
            <w:rStyle w:val="Hyperlink"/>
            <w:noProof/>
            <w:rtl/>
          </w:rPr>
          <w:t>יואל רזבוזוב (יש עתיד):</w:t>
        </w:r>
        <w:r>
          <w:rPr>
            <w:noProof/>
            <w:webHidden/>
          </w:rPr>
          <w:tab/>
        </w:r>
        <w:r>
          <w:rPr>
            <w:rStyle w:val="Hyperlink"/>
            <w:noProof/>
            <w:rtl/>
          </w:rPr>
          <w:fldChar w:fldCharType="begin"/>
        </w:r>
        <w:r>
          <w:rPr>
            <w:noProof/>
            <w:webHidden/>
          </w:rPr>
          <w:instrText xml:space="preserve"> PAGEREF _Toc124882105 \h </w:instrText>
        </w:r>
        <w:r>
          <w:rPr>
            <w:rStyle w:val="Hyperlink"/>
            <w:noProof/>
            <w:rtl/>
          </w:rPr>
        </w:r>
        <w:r>
          <w:rPr>
            <w:rStyle w:val="Hyperlink"/>
            <w:noProof/>
            <w:rtl/>
          </w:rPr>
          <w:fldChar w:fldCharType="separate"/>
        </w:r>
        <w:r>
          <w:rPr>
            <w:noProof/>
            <w:webHidden/>
          </w:rPr>
          <w:t>213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6" w:history="1">
        <w:r w:rsidRPr="006B559E">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_Toc124882106 \h </w:instrText>
        </w:r>
        <w:r>
          <w:rPr>
            <w:rStyle w:val="Hyperlink"/>
            <w:noProof/>
            <w:rtl/>
          </w:rPr>
        </w:r>
        <w:r>
          <w:rPr>
            <w:rStyle w:val="Hyperlink"/>
            <w:noProof/>
            <w:rtl/>
          </w:rPr>
          <w:fldChar w:fldCharType="separate"/>
        </w:r>
        <w:r>
          <w:rPr>
            <w:noProof/>
            <w:webHidden/>
          </w:rPr>
          <w:t>214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7" w:history="1">
        <w:r w:rsidRPr="006B559E">
          <w:rPr>
            <w:rStyle w:val="Hyperlink"/>
            <w:noProof/>
            <w:rtl/>
          </w:rPr>
          <w:t>אביגדור ליברמן (ישראל ביתנו):</w:t>
        </w:r>
        <w:r>
          <w:rPr>
            <w:noProof/>
            <w:webHidden/>
          </w:rPr>
          <w:tab/>
        </w:r>
        <w:r>
          <w:rPr>
            <w:rStyle w:val="Hyperlink"/>
            <w:noProof/>
            <w:rtl/>
          </w:rPr>
          <w:fldChar w:fldCharType="begin"/>
        </w:r>
        <w:r>
          <w:rPr>
            <w:noProof/>
            <w:webHidden/>
          </w:rPr>
          <w:instrText xml:space="preserve"> PAGEREF _Toc124882107 \h </w:instrText>
        </w:r>
        <w:r>
          <w:rPr>
            <w:rStyle w:val="Hyperlink"/>
            <w:noProof/>
            <w:rtl/>
          </w:rPr>
        </w:r>
        <w:r>
          <w:rPr>
            <w:rStyle w:val="Hyperlink"/>
            <w:noProof/>
            <w:rtl/>
          </w:rPr>
          <w:fldChar w:fldCharType="separate"/>
        </w:r>
        <w:r>
          <w:rPr>
            <w:noProof/>
            <w:webHidden/>
          </w:rPr>
          <w:t>215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8" w:history="1">
        <w:r w:rsidRPr="006B559E">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_Toc124882108 \h </w:instrText>
        </w:r>
        <w:r>
          <w:rPr>
            <w:rStyle w:val="Hyperlink"/>
            <w:noProof/>
            <w:rtl/>
          </w:rPr>
        </w:r>
        <w:r>
          <w:rPr>
            <w:rStyle w:val="Hyperlink"/>
            <w:noProof/>
            <w:rtl/>
          </w:rPr>
          <w:fldChar w:fldCharType="separate"/>
        </w:r>
        <w:r>
          <w:rPr>
            <w:noProof/>
            <w:webHidden/>
          </w:rPr>
          <w:t>216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09" w:history="1">
        <w:r w:rsidRPr="006B559E">
          <w:rPr>
            <w:rStyle w:val="Hyperlink"/>
            <w:noProof/>
            <w:rtl/>
          </w:rPr>
          <w:t>עידן רול (יש עתיד):</w:t>
        </w:r>
        <w:r>
          <w:rPr>
            <w:noProof/>
            <w:webHidden/>
          </w:rPr>
          <w:tab/>
        </w:r>
        <w:r>
          <w:rPr>
            <w:rStyle w:val="Hyperlink"/>
            <w:noProof/>
            <w:rtl/>
          </w:rPr>
          <w:fldChar w:fldCharType="begin"/>
        </w:r>
        <w:r>
          <w:rPr>
            <w:noProof/>
            <w:webHidden/>
          </w:rPr>
          <w:instrText xml:space="preserve"> PAGEREF _Toc124882109 \h </w:instrText>
        </w:r>
        <w:r>
          <w:rPr>
            <w:rStyle w:val="Hyperlink"/>
            <w:noProof/>
            <w:rtl/>
          </w:rPr>
        </w:r>
        <w:r>
          <w:rPr>
            <w:rStyle w:val="Hyperlink"/>
            <w:noProof/>
            <w:rtl/>
          </w:rPr>
          <w:fldChar w:fldCharType="separate"/>
        </w:r>
        <w:r>
          <w:rPr>
            <w:noProof/>
            <w:webHidden/>
          </w:rPr>
          <w:t>217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0" w:history="1">
        <w:r w:rsidRPr="006B559E">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_Toc124882110 \h </w:instrText>
        </w:r>
        <w:r>
          <w:rPr>
            <w:rStyle w:val="Hyperlink"/>
            <w:noProof/>
            <w:rtl/>
          </w:rPr>
        </w:r>
        <w:r>
          <w:rPr>
            <w:rStyle w:val="Hyperlink"/>
            <w:noProof/>
            <w:rtl/>
          </w:rPr>
          <w:fldChar w:fldCharType="separate"/>
        </w:r>
        <w:r>
          <w:rPr>
            <w:noProof/>
            <w:webHidden/>
          </w:rPr>
          <w:t>218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1" w:history="1">
        <w:r w:rsidRPr="006B559E">
          <w:rPr>
            <w:rStyle w:val="Hyperlink"/>
            <w:noProof/>
            <w:rtl/>
          </w:rPr>
          <w:t>חילי טרופר (המחנה הממלכתי):</w:t>
        </w:r>
        <w:r>
          <w:rPr>
            <w:noProof/>
            <w:webHidden/>
          </w:rPr>
          <w:tab/>
        </w:r>
        <w:r>
          <w:rPr>
            <w:rStyle w:val="Hyperlink"/>
            <w:noProof/>
            <w:rtl/>
          </w:rPr>
          <w:fldChar w:fldCharType="begin"/>
        </w:r>
        <w:r>
          <w:rPr>
            <w:noProof/>
            <w:webHidden/>
          </w:rPr>
          <w:instrText xml:space="preserve"> PAGEREF _Toc124882111 \h </w:instrText>
        </w:r>
        <w:r>
          <w:rPr>
            <w:rStyle w:val="Hyperlink"/>
            <w:noProof/>
            <w:rtl/>
          </w:rPr>
        </w:r>
        <w:r>
          <w:rPr>
            <w:rStyle w:val="Hyperlink"/>
            <w:noProof/>
            <w:rtl/>
          </w:rPr>
          <w:fldChar w:fldCharType="separate"/>
        </w:r>
        <w:r>
          <w:rPr>
            <w:noProof/>
            <w:webHidden/>
          </w:rPr>
          <w:t>219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2" w:history="1">
        <w:r w:rsidRPr="006B559E">
          <w:rPr>
            <w:rStyle w:val="Hyperlink"/>
            <w:noProof/>
            <w:rtl/>
          </w:rPr>
          <w:t>יבגני סובה (ישראל ביתנו):</w:t>
        </w:r>
        <w:r>
          <w:rPr>
            <w:noProof/>
            <w:webHidden/>
          </w:rPr>
          <w:tab/>
        </w:r>
        <w:r>
          <w:rPr>
            <w:rStyle w:val="Hyperlink"/>
            <w:noProof/>
            <w:rtl/>
          </w:rPr>
          <w:fldChar w:fldCharType="begin"/>
        </w:r>
        <w:r>
          <w:rPr>
            <w:noProof/>
            <w:webHidden/>
          </w:rPr>
          <w:instrText xml:space="preserve"> PAGEREF _Toc124882112 \h </w:instrText>
        </w:r>
        <w:r>
          <w:rPr>
            <w:rStyle w:val="Hyperlink"/>
            <w:noProof/>
            <w:rtl/>
          </w:rPr>
        </w:r>
        <w:r>
          <w:rPr>
            <w:rStyle w:val="Hyperlink"/>
            <w:noProof/>
            <w:rtl/>
          </w:rPr>
          <w:fldChar w:fldCharType="separate"/>
        </w:r>
        <w:r>
          <w:rPr>
            <w:noProof/>
            <w:webHidden/>
          </w:rPr>
          <w:t>220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3" w:history="1">
        <w:r w:rsidRPr="006B559E">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_Toc124882113 \h </w:instrText>
        </w:r>
        <w:r>
          <w:rPr>
            <w:rStyle w:val="Hyperlink"/>
            <w:noProof/>
            <w:rtl/>
          </w:rPr>
        </w:r>
        <w:r>
          <w:rPr>
            <w:rStyle w:val="Hyperlink"/>
            <w:noProof/>
            <w:rtl/>
          </w:rPr>
          <w:fldChar w:fldCharType="separate"/>
        </w:r>
        <w:r>
          <w:rPr>
            <w:noProof/>
            <w:webHidden/>
          </w:rPr>
          <w:t>224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4" w:history="1">
        <w:r w:rsidRPr="006B559E">
          <w:rPr>
            <w:rStyle w:val="Hyperlink"/>
            <w:noProof/>
            <w:rtl/>
          </w:rPr>
          <w:t>גדעון סער (המחנה הממלכתי):</w:t>
        </w:r>
        <w:r>
          <w:rPr>
            <w:noProof/>
            <w:webHidden/>
          </w:rPr>
          <w:tab/>
        </w:r>
        <w:r>
          <w:rPr>
            <w:rStyle w:val="Hyperlink"/>
            <w:noProof/>
            <w:rtl/>
          </w:rPr>
          <w:fldChar w:fldCharType="begin"/>
        </w:r>
        <w:r>
          <w:rPr>
            <w:noProof/>
            <w:webHidden/>
          </w:rPr>
          <w:instrText xml:space="preserve"> PAGEREF _Toc124882114 \h </w:instrText>
        </w:r>
        <w:r>
          <w:rPr>
            <w:rStyle w:val="Hyperlink"/>
            <w:noProof/>
            <w:rtl/>
          </w:rPr>
        </w:r>
        <w:r>
          <w:rPr>
            <w:rStyle w:val="Hyperlink"/>
            <w:noProof/>
            <w:rtl/>
          </w:rPr>
          <w:fldChar w:fldCharType="separate"/>
        </w:r>
        <w:r>
          <w:rPr>
            <w:noProof/>
            <w:webHidden/>
          </w:rPr>
          <w:t>228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5" w:history="1">
        <w:r w:rsidRPr="006B559E">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_Toc124882115 \h </w:instrText>
        </w:r>
        <w:r>
          <w:rPr>
            <w:rStyle w:val="Hyperlink"/>
            <w:noProof/>
            <w:rtl/>
          </w:rPr>
        </w:r>
        <w:r>
          <w:rPr>
            <w:rStyle w:val="Hyperlink"/>
            <w:noProof/>
            <w:rtl/>
          </w:rPr>
          <w:fldChar w:fldCharType="separate"/>
        </w:r>
        <w:r>
          <w:rPr>
            <w:noProof/>
            <w:webHidden/>
          </w:rPr>
          <w:t>229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6" w:history="1">
        <w:r w:rsidRPr="006B559E">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_Toc124882116 \h </w:instrText>
        </w:r>
        <w:r>
          <w:rPr>
            <w:rStyle w:val="Hyperlink"/>
            <w:noProof/>
            <w:rtl/>
          </w:rPr>
        </w:r>
        <w:r>
          <w:rPr>
            <w:rStyle w:val="Hyperlink"/>
            <w:noProof/>
            <w:rtl/>
          </w:rPr>
          <w:fldChar w:fldCharType="separate"/>
        </w:r>
        <w:r>
          <w:rPr>
            <w:noProof/>
            <w:webHidden/>
          </w:rPr>
          <w:t>232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7" w:history="1">
        <w:r w:rsidRPr="006B559E">
          <w:rPr>
            <w:rStyle w:val="Hyperlink"/>
            <w:noProof/>
            <w:rtl/>
          </w:rPr>
          <w:t>פנינה תמנו (המחנה הממלכתי):</w:t>
        </w:r>
        <w:r>
          <w:rPr>
            <w:noProof/>
            <w:webHidden/>
          </w:rPr>
          <w:tab/>
        </w:r>
        <w:r>
          <w:rPr>
            <w:rStyle w:val="Hyperlink"/>
            <w:noProof/>
            <w:rtl/>
          </w:rPr>
          <w:fldChar w:fldCharType="begin"/>
        </w:r>
        <w:r>
          <w:rPr>
            <w:noProof/>
            <w:webHidden/>
          </w:rPr>
          <w:instrText xml:space="preserve"> PAGEREF _Toc124882117 \h </w:instrText>
        </w:r>
        <w:r>
          <w:rPr>
            <w:rStyle w:val="Hyperlink"/>
            <w:noProof/>
            <w:rtl/>
          </w:rPr>
        </w:r>
        <w:r>
          <w:rPr>
            <w:rStyle w:val="Hyperlink"/>
            <w:noProof/>
            <w:rtl/>
          </w:rPr>
          <w:fldChar w:fldCharType="separate"/>
        </w:r>
        <w:r>
          <w:rPr>
            <w:noProof/>
            <w:webHidden/>
          </w:rPr>
          <w:t>233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8" w:history="1">
        <w:r w:rsidRPr="006B559E">
          <w:rPr>
            <w:rStyle w:val="Hyperlink"/>
            <w:noProof/>
            <w:rtl/>
          </w:rPr>
          <w:t>אריאל קלנר (הליכוד):</w:t>
        </w:r>
        <w:r>
          <w:rPr>
            <w:noProof/>
            <w:webHidden/>
          </w:rPr>
          <w:tab/>
        </w:r>
        <w:r>
          <w:rPr>
            <w:rStyle w:val="Hyperlink"/>
            <w:noProof/>
            <w:rtl/>
          </w:rPr>
          <w:fldChar w:fldCharType="begin"/>
        </w:r>
        <w:r>
          <w:rPr>
            <w:noProof/>
            <w:webHidden/>
          </w:rPr>
          <w:instrText xml:space="preserve"> PAGEREF _Toc124882118 \h </w:instrText>
        </w:r>
        <w:r>
          <w:rPr>
            <w:rStyle w:val="Hyperlink"/>
            <w:noProof/>
            <w:rtl/>
          </w:rPr>
        </w:r>
        <w:r>
          <w:rPr>
            <w:rStyle w:val="Hyperlink"/>
            <w:noProof/>
            <w:rtl/>
          </w:rPr>
          <w:fldChar w:fldCharType="separate"/>
        </w:r>
        <w:r>
          <w:rPr>
            <w:noProof/>
            <w:webHidden/>
          </w:rPr>
          <w:t>238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19" w:history="1">
        <w:r w:rsidRPr="006B559E">
          <w:rPr>
            <w:rStyle w:val="Hyperlink"/>
            <w:noProof/>
            <w:rtl/>
          </w:rPr>
          <w:t>זאב אלקין (המחנה הממלכתי):</w:t>
        </w:r>
        <w:r>
          <w:rPr>
            <w:noProof/>
            <w:webHidden/>
          </w:rPr>
          <w:tab/>
        </w:r>
        <w:r>
          <w:rPr>
            <w:rStyle w:val="Hyperlink"/>
            <w:noProof/>
            <w:rtl/>
          </w:rPr>
          <w:fldChar w:fldCharType="begin"/>
        </w:r>
        <w:r>
          <w:rPr>
            <w:noProof/>
            <w:webHidden/>
          </w:rPr>
          <w:instrText xml:space="preserve"> PAGEREF _Toc124882119 \h </w:instrText>
        </w:r>
        <w:r>
          <w:rPr>
            <w:rStyle w:val="Hyperlink"/>
            <w:noProof/>
            <w:rtl/>
          </w:rPr>
        </w:r>
        <w:r>
          <w:rPr>
            <w:rStyle w:val="Hyperlink"/>
            <w:noProof/>
            <w:rtl/>
          </w:rPr>
          <w:fldChar w:fldCharType="separate"/>
        </w:r>
        <w:r>
          <w:rPr>
            <w:noProof/>
            <w:webHidden/>
          </w:rPr>
          <w:t>240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20"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_Toc124882120 \h </w:instrText>
        </w:r>
        <w:r>
          <w:rPr>
            <w:rStyle w:val="Hyperlink"/>
            <w:noProof/>
            <w:rtl/>
          </w:rPr>
        </w:r>
        <w:r>
          <w:rPr>
            <w:rStyle w:val="Hyperlink"/>
            <w:noProof/>
            <w:rtl/>
          </w:rPr>
          <w:fldChar w:fldCharType="separate"/>
        </w:r>
        <w:r>
          <w:rPr>
            <w:noProof/>
            <w:webHidden/>
          </w:rPr>
          <w:t>242</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121" w:history="1">
        <w:r w:rsidRPr="006B559E">
          <w:rPr>
            <w:rStyle w:val="Hyperlink"/>
            <w:noProof/>
            <w:rtl/>
            <w:lang w:eastAsia="he-IL"/>
          </w:rPr>
          <w:t>הצהרת אמונים של חברת הממשלה מאי גולן</w:t>
        </w:r>
        <w:r>
          <w:rPr>
            <w:noProof/>
            <w:webHidden/>
          </w:rPr>
          <w:tab/>
        </w:r>
        <w:r>
          <w:rPr>
            <w:rStyle w:val="Hyperlink"/>
            <w:noProof/>
            <w:rtl/>
          </w:rPr>
          <w:fldChar w:fldCharType="begin"/>
        </w:r>
        <w:r>
          <w:rPr>
            <w:noProof/>
            <w:webHidden/>
          </w:rPr>
          <w:instrText xml:space="preserve"> PAGEREF _Toc124882121 \h </w:instrText>
        </w:r>
        <w:r>
          <w:rPr>
            <w:rStyle w:val="Hyperlink"/>
            <w:noProof/>
            <w:rtl/>
          </w:rPr>
        </w:r>
        <w:r>
          <w:rPr>
            <w:rStyle w:val="Hyperlink"/>
            <w:noProof/>
            <w:rtl/>
          </w:rPr>
          <w:fldChar w:fldCharType="separate"/>
        </w:r>
        <w:r>
          <w:rPr>
            <w:noProof/>
            <w:webHidden/>
          </w:rPr>
          <w:t>257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22" w:history="1">
        <w:r w:rsidRPr="006B559E">
          <w:rPr>
            <w:rStyle w:val="Hyperlink"/>
            <w:noProof/>
            <w:rtl/>
          </w:rPr>
          <w:t>מאי גולן (הליכוד):</w:t>
        </w:r>
        <w:r>
          <w:rPr>
            <w:noProof/>
            <w:webHidden/>
          </w:rPr>
          <w:tab/>
        </w:r>
        <w:r>
          <w:rPr>
            <w:rStyle w:val="Hyperlink"/>
            <w:noProof/>
            <w:rtl/>
          </w:rPr>
          <w:fldChar w:fldCharType="begin"/>
        </w:r>
        <w:r>
          <w:rPr>
            <w:noProof/>
            <w:webHidden/>
          </w:rPr>
          <w:instrText xml:space="preserve"> PAGEREF _Toc124882122 \h </w:instrText>
        </w:r>
        <w:r>
          <w:rPr>
            <w:rStyle w:val="Hyperlink"/>
            <w:noProof/>
            <w:rtl/>
          </w:rPr>
        </w:r>
        <w:r>
          <w:rPr>
            <w:rStyle w:val="Hyperlink"/>
            <w:noProof/>
            <w:rtl/>
          </w:rPr>
          <w:fldChar w:fldCharType="separate"/>
        </w:r>
        <w:r>
          <w:rPr>
            <w:noProof/>
            <w:webHidden/>
          </w:rPr>
          <w:t>257</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123" w:history="1">
        <w:r w:rsidRPr="006B559E">
          <w:rPr>
            <w:rStyle w:val="Hyperlink"/>
            <w:noProof/>
            <w:rtl/>
            <w:lang w:eastAsia="he-IL"/>
          </w:rPr>
          <w:t>הודעה אישית של חברת הכנסת יפעת שאשא ביטון</w:t>
        </w:r>
        <w:r>
          <w:rPr>
            <w:noProof/>
            <w:webHidden/>
          </w:rPr>
          <w:tab/>
        </w:r>
        <w:r>
          <w:rPr>
            <w:rStyle w:val="Hyperlink"/>
            <w:noProof/>
            <w:rtl/>
          </w:rPr>
          <w:fldChar w:fldCharType="begin"/>
        </w:r>
        <w:r>
          <w:rPr>
            <w:noProof/>
            <w:webHidden/>
          </w:rPr>
          <w:instrText xml:space="preserve"> PAGEREF _Toc124882123 \h </w:instrText>
        </w:r>
        <w:r>
          <w:rPr>
            <w:rStyle w:val="Hyperlink"/>
            <w:noProof/>
            <w:rtl/>
          </w:rPr>
        </w:r>
        <w:r>
          <w:rPr>
            <w:rStyle w:val="Hyperlink"/>
            <w:noProof/>
            <w:rtl/>
          </w:rPr>
          <w:fldChar w:fldCharType="separate"/>
        </w:r>
        <w:r>
          <w:rPr>
            <w:noProof/>
            <w:webHidden/>
          </w:rPr>
          <w:t>259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24" w:history="1">
        <w:r w:rsidRPr="006B559E">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_Toc124882124 \h </w:instrText>
        </w:r>
        <w:r>
          <w:rPr>
            <w:rStyle w:val="Hyperlink"/>
            <w:noProof/>
            <w:rtl/>
          </w:rPr>
        </w:r>
        <w:r>
          <w:rPr>
            <w:rStyle w:val="Hyperlink"/>
            <w:noProof/>
            <w:rtl/>
          </w:rPr>
          <w:fldChar w:fldCharType="separate"/>
        </w:r>
        <w:r>
          <w:rPr>
            <w:noProof/>
            <w:webHidden/>
          </w:rPr>
          <w:t>259</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125" w:history="1">
        <w:r w:rsidRPr="006B559E">
          <w:rPr>
            <w:rStyle w:val="Hyperlink"/>
            <w:noProof/>
            <w:rtl/>
            <w:lang w:eastAsia="he-IL"/>
          </w:rPr>
          <w:t>הודעת הממשלה על הקמת משרד חדש</w:t>
        </w:r>
        <w:r>
          <w:rPr>
            <w:noProof/>
            <w:webHidden/>
          </w:rPr>
          <w:tab/>
        </w:r>
        <w:r>
          <w:rPr>
            <w:rStyle w:val="Hyperlink"/>
            <w:noProof/>
            <w:rtl/>
          </w:rPr>
          <w:fldChar w:fldCharType="begin"/>
        </w:r>
        <w:r>
          <w:rPr>
            <w:noProof/>
            <w:webHidden/>
          </w:rPr>
          <w:instrText xml:space="preserve"> PAGEREF _Toc124882125 \h </w:instrText>
        </w:r>
        <w:r>
          <w:rPr>
            <w:rStyle w:val="Hyperlink"/>
            <w:noProof/>
            <w:rtl/>
          </w:rPr>
        </w:r>
        <w:r>
          <w:rPr>
            <w:rStyle w:val="Hyperlink"/>
            <w:noProof/>
            <w:rtl/>
          </w:rPr>
          <w:fldChar w:fldCharType="separate"/>
        </w:r>
        <w:r>
          <w:rPr>
            <w:noProof/>
            <w:webHidden/>
          </w:rPr>
          <w:t>260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26" w:history="1">
        <w:r w:rsidRPr="006B559E">
          <w:rPr>
            <w:rStyle w:val="Hyperlink"/>
            <w:noProof/>
            <w:rtl/>
          </w:rPr>
          <w:t>שר התקשורת שלמה קרעי:</w:t>
        </w:r>
        <w:r>
          <w:rPr>
            <w:noProof/>
            <w:webHidden/>
          </w:rPr>
          <w:tab/>
        </w:r>
        <w:r>
          <w:rPr>
            <w:rStyle w:val="Hyperlink"/>
            <w:noProof/>
            <w:rtl/>
          </w:rPr>
          <w:fldChar w:fldCharType="begin"/>
        </w:r>
        <w:r>
          <w:rPr>
            <w:noProof/>
            <w:webHidden/>
          </w:rPr>
          <w:instrText xml:space="preserve"> PAGEREF _Toc124882126 \h </w:instrText>
        </w:r>
        <w:r>
          <w:rPr>
            <w:rStyle w:val="Hyperlink"/>
            <w:noProof/>
            <w:rtl/>
          </w:rPr>
        </w:r>
        <w:r>
          <w:rPr>
            <w:rStyle w:val="Hyperlink"/>
            <w:noProof/>
            <w:rtl/>
          </w:rPr>
          <w:fldChar w:fldCharType="separate"/>
        </w:r>
        <w:r>
          <w:rPr>
            <w:noProof/>
            <w:webHidden/>
          </w:rPr>
          <w:t>260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27" w:history="1">
        <w:r w:rsidRPr="006B559E">
          <w:rPr>
            <w:rStyle w:val="Hyperlink"/>
            <w:noProof/>
            <w:rtl/>
          </w:rPr>
          <w:t>רם בן ברק (יש עתיד):</w:t>
        </w:r>
        <w:r>
          <w:rPr>
            <w:noProof/>
            <w:webHidden/>
          </w:rPr>
          <w:tab/>
        </w:r>
        <w:r>
          <w:rPr>
            <w:rStyle w:val="Hyperlink"/>
            <w:noProof/>
            <w:rtl/>
          </w:rPr>
          <w:fldChar w:fldCharType="begin"/>
        </w:r>
        <w:r>
          <w:rPr>
            <w:noProof/>
            <w:webHidden/>
          </w:rPr>
          <w:instrText xml:space="preserve"> PAGEREF _Toc124882127 \h </w:instrText>
        </w:r>
        <w:r>
          <w:rPr>
            <w:rStyle w:val="Hyperlink"/>
            <w:noProof/>
            <w:rtl/>
          </w:rPr>
        </w:r>
        <w:r>
          <w:rPr>
            <w:rStyle w:val="Hyperlink"/>
            <w:noProof/>
            <w:rtl/>
          </w:rPr>
          <w:fldChar w:fldCharType="separate"/>
        </w:r>
        <w:r>
          <w:rPr>
            <w:noProof/>
            <w:webHidden/>
          </w:rPr>
          <w:t>271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28" w:history="1">
        <w:r w:rsidRPr="006B559E">
          <w:rPr>
            <w:rStyle w:val="Hyperlink"/>
            <w:noProof/>
            <w:rtl/>
          </w:rPr>
          <w:t>שרן מרים השכל (המחנה הממלכתי):</w:t>
        </w:r>
        <w:r>
          <w:rPr>
            <w:noProof/>
            <w:webHidden/>
          </w:rPr>
          <w:tab/>
        </w:r>
        <w:r>
          <w:rPr>
            <w:rStyle w:val="Hyperlink"/>
            <w:noProof/>
            <w:rtl/>
          </w:rPr>
          <w:fldChar w:fldCharType="begin"/>
        </w:r>
        <w:r>
          <w:rPr>
            <w:noProof/>
            <w:webHidden/>
          </w:rPr>
          <w:instrText xml:space="preserve"> PAGEREF _Toc124882128 \h </w:instrText>
        </w:r>
        <w:r>
          <w:rPr>
            <w:rStyle w:val="Hyperlink"/>
            <w:noProof/>
            <w:rtl/>
          </w:rPr>
        </w:r>
        <w:r>
          <w:rPr>
            <w:rStyle w:val="Hyperlink"/>
            <w:noProof/>
            <w:rtl/>
          </w:rPr>
          <w:fldChar w:fldCharType="separate"/>
        </w:r>
        <w:r>
          <w:rPr>
            <w:noProof/>
            <w:webHidden/>
          </w:rPr>
          <w:t>277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29" w:history="1">
        <w:r w:rsidRPr="006B559E">
          <w:rPr>
            <w:rStyle w:val="Hyperlink"/>
            <w:noProof/>
            <w:rtl/>
          </w:rPr>
          <w:t>דבי ביטון (יש עתיד):</w:t>
        </w:r>
        <w:r>
          <w:rPr>
            <w:noProof/>
            <w:webHidden/>
          </w:rPr>
          <w:tab/>
        </w:r>
        <w:r>
          <w:rPr>
            <w:rStyle w:val="Hyperlink"/>
            <w:noProof/>
            <w:rtl/>
          </w:rPr>
          <w:fldChar w:fldCharType="begin"/>
        </w:r>
        <w:r>
          <w:rPr>
            <w:noProof/>
            <w:webHidden/>
          </w:rPr>
          <w:instrText xml:space="preserve"> PAGEREF _Toc124882129 \h </w:instrText>
        </w:r>
        <w:r>
          <w:rPr>
            <w:rStyle w:val="Hyperlink"/>
            <w:noProof/>
            <w:rtl/>
          </w:rPr>
        </w:r>
        <w:r>
          <w:rPr>
            <w:rStyle w:val="Hyperlink"/>
            <w:noProof/>
            <w:rtl/>
          </w:rPr>
          <w:fldChar w:fldCharType="separate"/>
        </w:r>
        <w:r>
          <w:rPr>
            <w:noProof/>
            <w:webHidden/>
          </w:rPr>
          <w:t>280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0" w:history="1">
        <w:r w:rsidRPr="006B559E">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_Toc124882130 \h </w:instrText>
        </w:r>
        <w:r>
          <w:rPr>
            <w:rStyle w:val="Hyperlink"/>
            <w:noProof/>
            <w:rtl/>
          </w:rPr>
        </w:r>
        <w:r>
          <w:rPr>
            <w:rStyle w:val="Hyperlink"/>
            <w:noProof/>
            <w:rtl/>
          </w:rPr>
          <w:fldChar w:fldCharType="separate"/>
        </w:r>
        <w:r>
          <w:rPr>
            <w:noProof/>
            <w:webHidden/>
          </w:rPr>
          <w:t>280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1" w:history="1">
        <w:r w:rsidRPr="006B559E">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_Toc124882131 \h </w:instrText>
        </w:r>
        <w:r>
          <w:rPr>
            <w:rStyle w:val="Hyperlink"/>
            <w:noProof/>
            <w:rtl/>
          </w:rPr>
        </w:r>
        <w:r>
          <w:rPr>
            <w:rStyle w:val="Hyperlink"/>
            <w:noProof/>
            <w:rtl/>
          </w:rPr>
          <w:fldChar w:fldCharType="separate"/>
        </w:r>
        <w:r>
          <w:rPr>
            <w:noProof/>
            <w:webHidden/>
          </w:rPr>
          <w:t>284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2" w:history="1">
        <w:r w:rsidRPr="006B559E">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_Toc124882132 \h </w:instrText>
        </w:r>
        <w:r>
          <w:rPr>
            <w:rStyle w:val="Hyperlink"/>
            <w:noProof/>
            <w:rtl/>
          </w:rPr>
        </w:r>
        <w:r>
          <w:rPr>
            <w:rStyle w:val="Hyperlink"/>
            <w:noProof/>
            <w:rtl/>
          </w:rPr>
          <w:fldChar w:fldCharType="separate"/>
        </w:r>
        <w:r>
          <w:rPr>
            <w:noProof/>
            <w:webHidden/>
          </w:rPr>
          <w:t>293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3" w:history="1">
        <w:r w:rsidRPr="006B559E">
          <w:rPr>
            <w:rStyle w:val="Hyperlink"/>
            <w:noProof/>
            <w:rtl/>
          </w:rPr>
          <w:t>אחמד טיבי (חד"ש-תע"ל):</w:t>
        </w:r>
        <w:r>
          <w:rPr>
            <w:noProof/>
            <w:webHidden/>
          </w:rPr>
          <w:tab/>
        </w:r>
        <w:r>
          <w:rPr>
            <w:rStyle w:val="Hyperlink"/>
            <w:noProof/>
            <w:rtl/>
          </w:rPr>
          <w:fldChar w:fldCharType="begin"/>
        </w:r>
        <w:r>
          <w:rPr>
            <w:noProof/>
            <w:webHidden/>
          </w:rPr>
          <w:instrText xml:space="preserve"> PAGEREF _Toc124882133 \h </w:instrText>
        </w:r>
        <w:r>
          <w:rPr>
            <w:rStyle w:val="Hyperlink"/>
            <w:noProof/>
            <w:rtl/>
          </w:rPr>
        </w:r>
        <w:r>
          <w:rPr>
            <w:rStyle w:val="Hyperlink"/>
            <w:noProof/>
            <w:rtl/>
          </w:rPr>
          <w:fldChar w:fldCharType="separate"/>
        </w:r>
        <w:r>
          <w:rPr>
            <w:noProof/>
            <w:webHidden/>
          </w:rPr>
          <w:t>316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4" w:history="1">
        <w:r w:rsidRPr="006B559E">
          <w:rPr>
            <w:rStyle w:val="Hyperlink"/>
            <w:noProof/>
            <w:rtl/>
          </w:rPr>
          <w:t>מירב כהן (יש עתיד):</w:t>
        </w:r>
        <w:r>
          <w:rPr>
            <w:noProof/>
            <w:webHidden/>
          </w:rPr>
          <w:tab/>
        </w:r>
        <w:r>
          <w:rPr>
            <w:rStyle w:val="Hyperlink"/>
            <w:noProof/>
            <w:rtl/>
          </w:rPr>
          <w:fldChar w:fldCharType="begin"/>
        </w:r>
        <w:r>
          <w:rPr>
            <w:noProof/>
            <w:webHidden/>
          </w:rPr>
          <w:instrText xml:space="preserve"> PAGEREF _Toc124882134 \h </w:instrText>
        </w:r>
        <w:r>
          <w:rPr>
            <w:rStyle w:val="Hyperlink"/>
            <w:noProof/>
            <w:rtl/>
          </w:rPr>
        </w:r>
        <w:r>
          <w:rPr>
            <w:rStyle w:val="Hyperlink"/>
            <w:noProof/>
            <w:rtl/>
          </w:rPr>
          <w:fldChar w:fldCharType="separate"/>
        </w:r>
        <w:r>
          <w:rPr>
            <w:noProof/>
            <w:webHidden/>
          </w:rPr>
          <w:t>332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5" w:history="1">
        <w:r w:rsidRPr="006B559E">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_Toc124882135 \h </w:instrText>
        </w:r>
        <w:r>
          <w:rPr>
            <w:rStyle w:val="Hyperlink"/>
            <w:noProof/>
            <w:rtl/>
          </w:rPr>
        </w:r>
        <w:r>
          <w:rPr>
            <w:rStyle w:val="Hyperlink"/>
            <w:noProof/>
            <w:rtl/>
          </w:rPr>
          <w:fldChar w:fldCharType="separate"/>
        </w:r>
        <w:r>
          <w:rPr>
            <w:noProof/>
            <w:webHidden/>
          </w:rPr>
          <w:t>333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6" w:history="1">
        <w:r w:rsidRPr="006B559E">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_Toc124882136 \h </w:instrText>
        </w:r>
        <w:r>
          <w:rPr>
            <w:rStyle w:val="Hyperlink"/>
            <w:noProof/>
            <w:rtl/>
          </w:rPr>
        </w:r>
        <w:r>
          <w:rPr>
            <w:rStyle w:val="Hyperlink"/>
            <w:noProof/>
            <w:rtl/>
          </w:rPr>
          <w:fldChar w:fldCharType="separate"/>
        </w:r>
        <w:r>
          <w:rPr>
            <w:noProof/>
            <w:webHidden/>
          </w:rPr>
          <w:t>334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7" w:history="1">
        <w:r w:rsidRPr="006B559E">
          <w:rPr>
            <w:rStyle w:val="Hyperlink"/>
            <w:noProof/>
            <w:rtl/>
          </w:rPr>
          <w:t>מאיר כהן (יש עתיד):</w:t>
        </w:r>
        <w:r>
          <w:rPr>
            <w:noProof/>
            <w:webHidden/>
          </w:rPr>
          <w:tab/>
        </w:r>
        <w:r>
          <w:rPr>
            <w:rStyle w:val="Hyperlink"/>
            <w:noProof/>
            <w:rtl/>
          </w:rPr>
          <w:fldChar w:fldCharType="begin"/>
        </w:r>
        <w:r>
          <w:rPr>
            <w:noProof/>
            <w:webHidden/>
          </w:rPr>
          <w:instrText xml:space="preserve"> PAGEREF _Toc124882137 \h </w:instrText>
        </w:r>
        <w:r>
          <w:rPr>
            <w:rStyle w:val="Hyperlink"/>
            <w:noProof/>
            <w:rtl/>
          </w:rPr>
        </w:r>
        <w:r>
          <w:rPr>
            <w:rStyle w:val="Hyperlink"/>
            <w:noProof/>
            <w:rtl/>
          </w:rPr>
          <w:fldChar w:fldCharType="separate"/>
        </w:r>
        <w:r>
          <w:rPr>
            <w:noProof/>
            <w:webHidden/>
          </w:rPr>
          <w:t>337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8" w:history="1">
        <w:r w:rsidRPr="006B559E">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_Toc124882138 \h </w:instrText>
        </w:r>
        <w:r>
          <w:rPr>
            <w:rStyle w:val="Hyperlink"/>
            <w:noProof/>
            <w:rtl/>
          </w:rPr>
        </w:r>
        <w:r>
          <w:rPr>
            <w:rStyle w:val="Hyperlink"/>
            <w:noProof/>
            <w:rtl/>
          </w:rPr>
          <w:fldChar w:fldCharType="separate"/>
        </w:r>
        <w:r>
          <w:rPr>
            <w:noProof/>
            <w:webHidden/>
          </w:rPr>
          <w:t>338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39" w:history="1">
        <w:r w:rsidRPr="006B559E">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_Toc124882139 \h </w:instrText>
        </w:r>
        <w:r>
          <w:rPr>
            <w:rStyle w:val="Hyperlink"/>
            <w:noProof/>
            <w:rtl/>
          </w:rPr>
        </w:r>
        <w:r>
          <w:rPr>
            <w:rStyle w:val="Hyperlink"/>
            <w:noProof/>
            <w:rtl/>
          </w:rPr>
          <w:fldChar w:fldCharType="separate"/>
        </w:r>
        <w:r>
          <w:rPr>
            <w:noProof/>
            <w:webHidden/>
          </w:rPr>
          <w:t>341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0" w:history="1">
        <w:r w:rsidRPr="006B559E">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_Toc124882140 \h </w:instrText>
        </w:r>
        <w:r>
          <w:rPr>
            <w:rStyle w:val="Hyperlink"/>
            <w:noProof/>
            <w:rtl/>
          </w:rPr>
        </w:r>
        <w:r>
          <w:rPr>
            <w:rStyle w:val="Hyperlink"/>
            <w:noProof/>
            <w:rtl/>
          </w:rPr>
          <w:fldChar w:fldCharType="separate"/>
        </w:r>
        <w:r>
          <w:rPr>
            <w:noProof/>
            <w:webHidden/>
          </w:rPr>
          <w:t>343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1" w:history="1">
        <w:r w:rsidRPr="006B559E">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_Toc124882141 \h </w:instrText>
        </w:r>
        <w:r>
          <w:rPr>
            <w:rStyle w:val="Hyperlink"/>
            <w:noProof/>
            <w:rtl/>
          </w:rPr>
        </w:r>
        <w:r>
          <w:rPr>
            <w:rStyle w:val="Hyperlink"/>
            <w:noProof/>
            <w:rtl/>
          </w:rPr>
          <w:fldChar w:fldCharType="separate"/>
        </w:r>
        <w:r>
          <w:rPr>
            <w:noProof/>
            <w:webHidden/>
          </w:rPr>
          <w:t>347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2" w:history="1">
        <w:r w:rsidRPr="006B559E">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_Toc124882142 \h </w:instrText>
        </w:r>
        <w:r>
          <w:rPr>
            <w:rStyle w:val="Hyperlink"/>
            <w:noProof/>
            <w:rtl/>
          </w:rPr>
        </w:r>
        <w:r>
          <w:rPr>
            <w:rStyle w:val="Hyperlink"/>
            <w:noProof/>
            <w:rtl/>
          </w:rPr>
          <w:fldChar w:fldCharType="separate"/>
        </w:r>
        <w:r>
          <w:rPr>
            <w:noProof/>
            <w:webHidden/>
          </w:rPr>
          <w:t>350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3" w:history="1">
        <w:r w:rsidRPr="006B559E">
          <w:rPr>
            <w:rStyle w:val="Hyperlink"/>
            <w:noProof/>
            <w:rtl/>
          </w:rPr>
          <w:t>עודד פורר (ישראל ביתנו):</w:t>
        </w:r>
        <w:r>
          <w:rPr>
            <w:noProof/>
            <w:webHidden/>
          </w:rPr>
          <w:tab/>
        </w:r>
        <w:r>
          <w:rPr>
            <w:rStyle w:val="Hyperlink"/>
            <w:noProof/>
            <w:rtl/>
          </w:rPr>
          <w:fldChar w:fldCharType="begin"/>
        </w:r>
        <w:r>
          <w:rPr>
            <w:noProof/>
            <w:webHidden/>
          </w:rPr>
          <w:instrText xml:space="preserve"> PAGEREF _Toc124882143 \h </w:instrText>
        </w:r>
        <w:r>
          <w:rPr>
            <w:rStyle w:val="Hyperlink"/>
            <w:noProof/>
            <w:rtl/>
          </w:rPr>
        </w:r>
        <w:r>
          <w:rPr>
            <w:rStyle w:val="Hyperlink"/>
            <w:noProof/>
            <w:rtl/>
          </w:rPr>
          <w:fldChar w:fldCharType="separate"/>
        </w:r>
        <w:r>
          <w:rPr>
            <w:noProof/>
            <w:webHidden/>
          </w:rPr>
          <w:t>357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4" w:history="1">
        <w:r w:rsidRPr="006B559E">
          <w:rPr>
            <w:rStyle w:val="Hyperlink"/>
            <w:noProof/>
            <w:rtl/>
          </w:rPr>
          <w:t>יוליה מלינובסקי (ישראל ביתנו):</w:t>
        </w:r>
        <w:r>
          <w:rPr>
            <w:noProof/>
            <w:webHidden/>
          </w:rPr>
          <w:tab/>
        </w:r>
        <w:r>
          <w:rPr>
            <w:rStyle w:val="Hyperlink"/>
            <w:noProof/>
            <w:rtl/>
          </w:rPr>
          <w:fldChar w:fldCharType="begin"/>
        </w:r>
        <w:r>
          <w:rPr>
            <w:noProof/>
            <w:webHidden/>
          </w:rPr>
          <w:instrText xml:space="preserve"> PAGEREF _Toc124882144 \h </w:instrText>
        </w:r>
        <w:r>
          <w:rPr>
            <w:rStyle w:val="Hyperlink"/>
            <w:noProof/>
            <w:rtl/>
          </w:rPr>
        </w:r>
        <w:r>
          <w:rPr>
            <w:rStyle w:val="Hyperlink"/>
            <w:noProof/>
            <w:rtl/>
          </w:rPr>
          <w:fldChar w:fldCharType="separate"/>
        </w:r>
        <w:r>
          <w:rPr>
            <w:noProof/>
            <w:webHidden/>
          </w:rPr>
          <w:t>363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5" w:history="1">
        <w:r w:rsidRPr="006B559E">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_Toc124882145 \h </w:instrText>
        </w:r>
        <w:r>
          <w:rPr>
            <w:rStyle w:val="Hyperlink"/>
            <w:noProof/>
            <w:rtl/>
          </w:rPr>
        </w:r>
        <w:r>
          <w:rPr>
            <w:rStyle w:val="Hyperlink"/>
            <w:noProof/>
            <w:rtl/>
          </w:rPr>
          <w:fldChar w:fldCharType="separate"/>
        </w:r>
        <w:r>
          <w:rPr>
            <w:noProof/>
            <w:webHidden/>
          </w:rPr>
          <w:t>366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6" w:history="1">
        <w:r w:rsidRPr="006B559E">
          <w:rPr>
            <w:rStyle w:val="Hyperlink"/>
            <w:noProof/>
            <w:rtl/>
          </w:rPr>
          <w:t>שרון ניר (ישראל ביתנו):</w:t>
        </w:r>
        <w:r>
          <w:rPr>
            <w:noProof/>
            <w:webHidden/>
          </w:rPr>
          <w:tab/>
        </w:r>
        <w:r>
          <w:rPr>
            <w:rStyle w:val="Hyperlink"/>
            <w:noProof/>
            <w:rtl/>
          </w:rPr>
          <w:fldChar w:fldCharType="begin"/>
        </w:r>
        <w:r>
          <w:rPr>
            <w:noProof/>
            <w:webHidden/>
          </w:rPr>
          <w:instrText xml:space="preserve"> PAGEREF _Toc124882146 \h </w:instrText>
        </w:r>
        <w:r>
          <w:rPr>
            <w:rStyle w:val="Hyperlink"/>
            <w:noProof/>
            <w:rtl/>
          </w:rPr>
        </w:r>
        <w:r>
          <w:rPr>
            <w:rStyle w:val="Hyperlink"/>
            <w:noProof/>
            <w:rtl/>
          </w:rPr>
          <w:fldChar w:fldCharType="separate"/>
        </w:r>
        <w:r>
          <w:rPr>
            <w:noProof/>
            <w:webHidden/>
          </w:rPr>
          <w:t>367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7" w:history="1">
        <w:r w:rsidRPr="006B559E">
          <w:rPr>
            <w:rStyle w:val="Hyperlink"/>
            <w:noProof/>
            <w:rtl/>
          </w:rPr>
          <w:t>אורנה ברביבאי (יש עתיד):</w:t>
        </w:r>
        <w:r>
          <w:rPr>
            <w:noProof/>
            <w:webHidden/>
          </w:rPr>
          <w:tab/>
        </w:r>
        <w:r>
          <w:rPr>
            <w:rStyle w:val="Hyperlink"/>
            <w:noProof/>
            <w:rtl/>
          </w:rPr>
          <w:fldChar w:fldCharType="begin"/>
        </w:r>
        <w:r>
          <w:rPr>
            <w:noProof/>
            <w:webHidden/>
          </w:rPr>
          <w:instrText xml:space="preserve"> PAGEREF _Toc124882147 \h </w:instrText>
        </w:r>
        <w:r>
          <w:rPr>
            <w:rStyle w:val="Hyperlink"/>
            <w:noProof/>
            <w:rtl/>
          </w:rPr>
        </w:r>
        <w:r>
          <w:rPr>
            <w:rStyle w:val="Hyperlink"/>
            <w:noProof/>
            <w:rtl/>
          </w:rPr>
          <w:fldChar w:fldCharType="separate"/>
        </w:r>
        <w:r>
          <w:rPr>
            <w:noProof/>
            <w:webHidden/>
          </w:rPr>
          <w:t>369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8" w:history="1">
        <w:r w:rsidRPr="006B559E">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_Toc124882148 \h </w:instrText>
        </w:r>
        <w:r>
          <w:rPr>
            <w:rStyle w:val="Hyperlink"/>
            <w:noProof/>
            <w:rtl/>
          </w:rPr>
        </w:r>
        <w:r>
          <w:rPr>
            <w:rStyle w:val="Hyperlink"/>
            <w:noProof/>
            <w:rtl/>
          </w:rPr>
          <w:fldChar w:fldCharType="separate"/>
        </w:r>
        <w:r>
          <w:rPr>
            <w:noProof/>
            <w:webHidden/>
          </w:rPr>
          <w:t>376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49" w:history="1">
        <w:r w:rsidRPr="006B559E">
          <w:rPr>
            <w:rStyle w:val="Hyperlink"/>
            <w:noProof/>
            <w:rtl/>
          </w:rPr>
          <w:t>רון כץ (יש עתיד):</w:t>
        </w:r>
        <w:r>
          <w:rPr>
            <w:noProof/>
            <w:webHidden/>
          </w:rPr>
          <w:tab/>
        </w:r>
        <w:r>
          <w:rPr>
            <w:rStyle w:val="Hyperlink"/>
            <w:noProof/>
            <w:rtl/>
          </w:rPr>
          <w:fldChar w:fldCharType="begin"/>
        </w:r>
        <w:r>
          <w:rPr>
            <w:noProof/>
            <w:webHidden/>
          </w:rPr>
          <w:instrText xml:space="preserve"> PAGEREF _Toc124882149 \h </w:instrText>
        </w:r>
        <w:r>
          <w:rPr>
            <w:rStyle w:val="Hyperlink"/>
            <w:noProof/>
            <w:rtl/>
          </w:rPr>
        </w:r>
        <w:r>
          <w:rPr>
            <w:rStyle w:val="Hyperlink"/>
            <w:noProof/>
            <w:rtl/>
          </w:rPr>
          <w:fldChar w:fldCharType="separate"/>
        </w:r>
        <w:r>
          <w:rPr>
            <w:noProof/>
            <w:webHidden/>
          </w:rPr>
          <w:t>380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0" w:history="1">
        <w:r w:rsidRPr="006B559E">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_Toc124882150 \h </w:instrText>
        </w:r>
        <w:r>
          <w:rPr>
            <w:rStyle w:val="Hyperlink"/>
            <w:noProof/>
            <w:rtl/>
          </w:rPr>
        </w:r>
        <w:r>
          <w:rPr>
            <w:rStyle w:val="Hyperlink"/>
            <w:noProof/>
            <w:rtl/>
          </w:rPr>
          <w:fldChar w:fldCharType="separate"/>
        </w:r>
        <w:r>
          <w:rPr>
            <w:noProof/>
            <w:webHidden/>
          </w:rPr>
          <w:t>388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1" w:history="1">
        <w:r w:rsidRPr="006B559E">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_Toc124882151 \h </w:instrText>
        </w:r>
        <w:r>
          <w:rPr>
            <w:rStyle w:val="Hyperlink"/>
            <w:noProof/>
            <w:rtl/>
          </w:rPr>
        </w:r>
        <w:r>
          <w:rPr>
            <w:rStyle w:val="Hyperlink"/>
            <w:noProof/>
            <w:rtl/>
          </w:rPr>
          <w:fldChar w:fldCharType="separate"/>
        </w:r>
        <w:r>
          <w:rPr>
            <w:noProof/>
            <w:webHidden/>
          </w:rPr>
          <w:t>393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2" w:history="1">
        <w:r w:rsidRPr="006B559E">
          <w:rPr>
            <w:rStyle w:val="Hyperlink"/>
            <w:noProof/>
            <w:rtl/>
          </w:rPr>
          <w:t>יואל רזבוזוב (יש עתיד):</w:t>
        </w:r>
        <w:r>
          <w:rPr>
            <w:noProof/>
            <w:webHidden/>
          </w:rPr>
          <w:tab/>
        </w:r>
        <w:r>
          <w:rPr>
            <w:rStyle w:val="Hyperlink"/>
            <w:noProof/>
            <w:rtl/>
          </w:rPr>
          <w:fldChar w:fldCharType="begin"/>
        </w:r>
        <w:r>
          <w:rPr>
            <w:noProof/>
            <w:webHidden/>
          </w:rPr>
          <w:instrText xml:space="preserve"> PAGEREF _Toc124882152 \h </w:instrText>
        </w:r>
        <w:r>
          <w:rPr>
            <w:rStyle w:val="Hyperlink"/>
            <w:noProof/>
            <w:rtl/>
          </w:rPr>
        </w:r>
        <w:r>
          <w:rPr>
            <w:rStyle w:val="Hyperlink"/>
            <w:noProof/>
            <w:rtl/>
          </w:rPr>
          <w:fldChar w:fldCharType="separate"/>
        </w:r>
        <w:r>
          <w:rPr>
            <w:noProof/>
            <w:webHidden/>
          </w:rPr>
          <w:t>397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3" w:history="1">
        <w:r w:rsidRPr="006B559E">
          <w:rPr>
            <w:rStyle w:val="Hyperlink"/>
            <w:noProof/>
            <w:rtl/>
          </w:rPr>
          <w:t>עידן רול (יש עתיד):</w:t>
        </w:r>
        <w:r>
          <w:rPr>
            <w:noProof/>
            <w:webHidden/>
          </w:rPr>
          <w:tab/>
        </w:r>
        <w:r>
          <w:rPr>
            <w:rStyle w:val="Hyperlink"/>
            <w:noProof/>
            <w:rtl/>
          </w:rPr>
          <w:fldChar w:fldCharType="begin"/>
        </w:r>
        <w:r>
          <w:rPr>
            <w:noProof/>
            <w:webHidden/>
          </w:rPr>
          <w:instrText xml:space="preserve"> PAGEREF _Toc124882153 \h </w:instrText>
        </w:r>
        <w:r>
          <w:rPr>
            <w:rStyle w:val="Hyperlink"/>
            <w:noProof/>
            <w:rtl/>
          </w:rPr>
        </w:r>
        <w:r>
          <w:rPr>
            <w:rStyle w:val="Hyperlink"/>
            <w:noProof/>
            <w:rtl/>
          </w:rPr>
          <w:fldChar w:fldCharType="separate"/>
        </w:r>
        <w:r>
          <w:rPr>
            <w:noProof/>
            <w:webHidden/>
          </w:rPr>
          <w:t>407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4" w:history="1">
        <w:r w:rsidRPr="006B559E">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_Toc124882154 \h </w:instrText>
        </w:r>
        <w:r>
          <w:rPr>
            <w:rStyle w:val="Hyperlink"/>
            <w:noProof/>
            <w:rtl/>
          </w:rPr>
        </w:r>
        <w:r>
          <w:rPr>
            <w:rStyle w:val="Hyperlink"/>
            <w:noProof/>
            <w:rtl/>
          </w:rPr>
          <w:fldChar w:fldCharType="separate"/>
        </w:r>
        <w:r>
          <w:rPr>
            <w:noProof/>
            <w:webHidden/>
          </w:rPr>
          <w:t>411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5" w:history="1">
        <w:r w:rsidRPr="006B559E">
          <w:rPr>
            <w:rStyle w:val="Hyperlink"/>
            <w:noProof/>
            <w:rtl/>
          </w:rPr>
          <w:t>אורית פרקש הכהן (המחנה הממלכתי):</w:t>
        </w:r>
        <w:r>
          <w:rPr>
            <w:noProof/>
            <w:webHidden/>
          </w:rPr>
          <w:tab/>
        </w:r>
        <w:r>
          <w:rPr>
            <w:rStyle w:val="Hyperlink"/>
            <w:noProof/>
            <w:rtl/>
          </w:rPr>
          <w:fldChar w:fldCharType="begin"/>
        </w:r>
        <w:r>
          <w:rPr>
            <w:noProof/>
            <w:webHidden/>
          </w:rPr>
          <w:instrText xml:space="preserve"> PAGEREF _Toc124882155 \h </w:instrText>
        </w:r>
        <w:r>
          <w:rPr>
            <w:rStyle w:val="Hyperlink"/>
            <w:noProof/>
            <w:rtl/>
          </w:rPr>
        </w:r>
        <w:r>
          <w:rPr>
            <w:rStyle w:val="Hyperlink"/>
            <w:noProof/>
            <w:rtl/>
          </w:rPr>
          <w:fldChar w:fldCharType="separate"/>
        </w:r>
        <w:r>
          <w:rPr>
            <w:noProof/>
            <w:webHidden/>
          </w:rPr>
          <w:t>412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6" w:history="1">
        <w:r w:rsidRPr="006B559E">
          <w:rPr>
            <w:rStyle w:val="Hyperlink"/>
            <w:noProof/>
            <w:rtl/>
          </w:rPr>
          <w:t>חילי טרופר (המחנה הממלכתי):</w:t>
        </w:r>
        <w:r>
          <w:rPr>
            <w:noProof/>
            <w:webHidden/>
          </w:rPr>
          <w:tab/>
        </w:r>
        <w:r>
          <w:rPr>
            <w:rStyle w:val="Hyperlink"/>
            <w:noProof/>
            <w:rtl/>
          </w:rPr>
          <w:fldChar w:fldCharType="begin"/>
        </w:r>
        <w:r>
          <w:rPr>
            <w:noProof/>
            <w:webHidden/>
          </w:rPr>
          <w:instrText xml:space="preserve"> PAGEREF _Toc124882156 \h </w:instrText>
        </w:r>
        <w:r>
          <w:rPr>
            <w:rStyle w:val="Hyperlink"/>
            <w:noProof/>
            <w:rtl/>
          </w:rPr>
        </w:r>
        <w:r>
          <w:rPr>
            <w:rStyle w:val="Hyperlink"/>
            <w:noProof/>
            <w:rtl/>
          </w:rPr>
          <w:fldChar w:fldCharType="separate"/>
        </w:r>
        <w:r>
          <w:rPr>
            <w:noProof/>
            <w:webHidden/>
          </w:rPr>
          <w:t>416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7" w:history="1">
        <w:r w:rsidRPr="006B559E">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_Toc124882157 \h </w:instrText>
        </w:r>
        <w:r>
          <w:rPr>
            <w:rStyle w:val="Hyperlink"/>
            <w:noProof/>
            <w:rtl/>
          </w:rPr>
        </w:r>
        <w:r>
          <w:rPr>
            <w:rStyle w:val="Hyperlink"/>
            <w:noProof/>
            <w:rtl/>
          </w:rPr>
          <w:fldChar w:fldCharType="separate"/>
        </w:r>
        <w:r>
          <w:rPr>
            <w:noProof/>
            <w:webHidden/>
          </w:rPr>
          <w:t>417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8" w:history="1">
        <w:r w:rsidRPr="006B559E">
          <w:rPr>
            <w:rStyle w:val="Hyperlink"/>
            <w:noProof/>
            <w:rtl/>
          </w:rPr>
          <w:t>זאב אלקין (המחנה הממלכתי):</w:t>
        </w:r>
        <w:r>
          <w:rPr>
            <w:noProof/>
            <w:webHidden/>
          </w:rPr>
          <w:tab/>
        </w:r>
        <w:r>
          <w:rPr>
            <w:rStyle w:val="Hyperlink"/>
            <w:noProof/>
            <w:rtl/>
          </w:rPr>
          <w:fldChar w:fldCharType="begin"/>
        </w:r>
        <w:r>
          <w:rPr>
            <w:noProof/>
            <w:webHidden/>
          </w:rPr>
          <w:instrText xml:space="preserve"> PAGEREF _Toc124882158 \h </w:instrText>
        </w:r>
        <w:r>
          <w:rPr>
            <w:rStyle w:val="Hyperlink"/>
            <w:noProof/>
            <w:rtl/>
          </w:rPr>
        </w:r>
        <w:r>
          <w:rPr>
            <w:rStyle w:val="Hyperlink"/>
            <w:noProof/>
            <w:rtl/>
          </w:rPr>
          <w:fldChar w:fldCharType="separate"/>
        </w:r>
        <w:r>
          <w:rPr>
            <w:noProof/>
            <w:webHidden/>
          </w:rPr>
          <w:t>419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59" w:history="1">
        <w:r w:rsidRPr="006B559E">
          <w:rPr>
            <w:rStyle w:val="Hyperlink"/>
            <w:noProof/>
            <w:rtl/>
          </w:rPr>
          <w:t>גדי איזנקוט (המחנה הממלכתי):</w:t>
        </w:r>
        <w:r>
          <w:rPr>
            <w:noProof/>
            <w:webHidden/>
          </w:rPr>
          <w:tab/>
        </w:r>
        <w:r>
          <w:rPr>
            <w:rStyle w:val="Hyperlink"/>
            <w:noProof/>
            <w:rtl/>
          </w:rPr>
          <w:fldChar w:fldCharType="begin"/>
        </w:r>
        <w:r>
          <w:rPr>
            <w:noProof/>
            <w:webHidden/>
          </w:rPr>
          <w:instrText xml:space="preserve"> PAGEREF _Toc124882159 \h </w:instrText>
        </w:r>
        <w:r>
          <w:rPr>
            <w:rStyle w:val="Hyperlink"/>
            <w:noProof/>
            <w:rtl/>
          </w:rPr>
        </w:r>
        <w:r>
          <w:rPr>
            <w:rStyle w:val="Hyperlink"/>
            <w:noProof/>
            <w:rtl/>
          </w:rPr>
          <w:fldChar w:fldCharType="separate"/>
        </w:r>
        <w:r>
          <w:rPr>
            <w:noProof/>
            <w:webHidden/>
          </w:rPr>
          <w:t>421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60" w:history="1">
        <w:r w:rsidRPr="006B559E">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_Toc124882160 \h </w:instrText>
        </w:r>
        <w:r>
          <w:rPr>
            <w:rStyle w:val="Hyperlink"/>
            <w:noProof/>
            <w:rtl/>
          </w:rPr>
        </w:r>
        <w:r>
          <w:rPr>
            <w:rStyle w:val="Hyperlink"/>
            <w:noProof/>
            <w:rtl/>
          </w:rPr>
          <w:fldChar w:fldCharType="separate"/>
        </w:r>
        <w:r>
          <w:rPr>
            <w:noProof/>
            <w:webHidden/>
          </w:rPr>
          <w:t>422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61" w:history="1">
        <w:r w:rsidRPr="006B559E">
          <w:rPr>
            <w:rStyle w:val="Hyperlink"/>
            <w:noProof/>
            <w:rtl/>
          </w:rPr>
          <w:t>גדעון סער (המחנה הממלכתי):</w:t>
        </w:r>
        <w:r>
          <w:rPr>
            <w:noProof/>
            <w:webHidden/>
          </w:rPr>
          <w:tab/>
        </w:r>
        <w:r>
          <w:rPr>
            <w:rStyle w:val="Hyperlink"/>
            <w:noProof/>
            <w:rtl/>
          </w:rPr>
          <w:fldChar w:fldCharType="begin"/>
        </w:r>
        <w:r>
          <w:rPr>
            <w:noProof/>
            <w:webHidden/>
          </w:rPr>
          <w:instrText xml:space="preserve"> PAGEREF _Toc124882161 \h </w:instrText>
        </w:r>
        <w:r>
          <w:rPr>
            <w:rStyle w:val="Hyperlink"/>
            <w:noProof/>
            <w:rtl/>
          </w:rPr>
        </w:r>
        <w:r>
          <w:rPr>
            <w:rStyle w:val="Hyperlink"/>
            <w:noProof/>
            <w:rtl/>
          </w:rPr>
          <w:fldChar w:fldCharType="separate"/>
        </w:r>
        <w:r>
          <w:rPr>
            <w:noProof/>
            <w:webHidden/>
          </w:rPr>
          <w:t>427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62"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_Toc124882162 \h </w:instrText>
        </w:r>
        <w:r>
          <w:rPr>
            <w:rStyle w:val="Hyperlink"/>
            <w:noProof/>
            <w:rtl/>
          </w:rPr>
        </w:r>
        <w:r>
          <w:rPr>
            <w:rStyle w:val="Hyperlink"/>
            <w:noProof/>
            <w:rtl/>
          </w:rPr>
          <w:fldChar w:fldCharType="separate"/>
        </w:r>
        <w:r>
          <w:rPr>
            <w:noProof/>
            <w:webHidden/>
          </w:rPr>
          <w:t>435</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163" w:history="1">
        <w:r w:rsidRPr="006B559E">
          <w:rPr>
            <w:rStyle w:val="Hyperlink"/>
            <w:noProof/>
            <w:rtl/>
            <w:lang w:eastAsia="he-IL"/>
          </w:rPr>
          <w:t>הודעה אישית של חבר הכנסת מיקי לוי</w:t>
        </w:r>
        <w:r>
          <w:rPr>
            <w:noProof/>
            <w:webHidden/>
          </w:rPr>
          <w:tab/>
        </w:r>
        <w:r>
          <w:rPr>
            <w:rStyle w:val="Hyperlink"/>
            <w:noProof/>
            <w:rtl/>
          </w:rPr>
          <w:fldChar w:fldCharType="begin"/>
        </w:r>
        <w:r>
          <w:rPr>
            <w:noProof/>
            <w:webHidden/>
          </w:rPr>
          <w:instrText xml:space="preserve"> PAGEREF _Toc124882163 \h </w:instrText>
        </w:r>
        <w:r>
          <w:rPr>
            <w:rStyle w:val="Hyperlink"/>
            <w:noProof/>
            <w:rtl/>
          </w:rPr>
        </w:r>
        <w:r>
          <w:rPr>
            <w:rStyle w:val="Hyperlink"/>
            <w:noProof/>
            <w:rtl/>
          </w:rPr>
          <w:fldChar w:fldCharType="separate"/>
        </w:r>
        <w:r>
          <w:rPr>
            <w:noProof/>
            <w:webHidden/>
          </w:rPr>
          <w:t>463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64" w:history="1">
        <w:r w:rsidRPr="006B559E">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_Toc124882164 \h </w:instrText>
        </w:r>
        <w:r>
          <w:rPr>
            <w:rStyle w:val="Hyperlink"/>
            <w:noProof/>
            <w:rtl/>
          </w:rPr>
        </w:r>
        <w:r>
          <w:rPr>
            <w:rStyle w:val="Hyperlink"/>
            <w:noProof/>
            <w:rtl/>
          </w:rPr>
          <w:fldChar w:fldCharType="separate"/>
        </w:r>
        <w:r>
          <w:rPr>
            <w:noProof/>
            <w:webHidden/>
          </w:rPr>
          <w:t>463</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165" w:history="1">
        <w:r w:rsidRPr="006B559E">
          <w:rPr>
            <w:rStyle w:val="Hyperlink"/>
            <w:noProof/>
            <w:rtl/>
            <w:lang w:eastAsia="he-IL"/>
          </w:rPr>
          <w:t>מסמכים שהונחו על שולחן הכנסת</w:t>
        </w:r>
        <w:r>
          <w:rPr>
            <w:noProof/>
            <w:webHidden/>
          </w:rPr>
          <w:tab/>
        </w:r>
        <w:r>
          <w:rPr>
            <w:rStyle w:val="Hyperlink"/>
            <w:noProof/>
            <w:rtl/>
          </w:rPr>
          <w:fldChar w:fldCharType="begin"/>
        </w:r>
        <w:r>
          <w:rPr>
            <w:noProof/>
            <w:webHidden/>
          </w:rPr>
          <w:instrText xml:space="preserve"> PAGEREF _Toc124882165 \h </w:instrText>
        </w:r>
        <w:r>
          <w:rPr>
            <w:rStyle w:val="Hyperlink"/>
            <w:noProof/>
            <w:rtl/>
          </w:rPr>
        </w:r>
        <w:r>
          <w:rPr>
            <w:rStyle w:val="Hyperlink"/>
            <w:noProof/>
            <w:rtl/>
          </w:rPr>
          <w:fldChar w:fldCharType="separate"/>
        </w:r>
        <w:r>
          <w:rPr>
            <w:noProof/>
            <w:webHidden/>
          </w:rPr>
          <w:t>465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66" w:history="1">
        <w:r w:rsidRPr="006B559E">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_Toc124882166 \h </w:instrText>
        </w:r>
        <w:r>
          <w:rPr>
            <w:rStyle w:val="Hyperlink"/>
            <w:noProof/>
            <w:rtl/>
          </w:rPr>
        </w:r>
        <w:r>
          <w:rPr>
            <w:rStyle w:val="Hyperlink"/>
            <w:noProof/>
            <w:rtl/>
          </w:rPr>
          <w:fldChar w:fldCharType="separate"/>
        </w:r>
        <w:r>
          <w:rPr>
            <w:noProof/>
            <w:webHidden/>
          </w:rPr>
          <w:t>465</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167" w:history="1">
        <w:r w:rsidRPr="006B559E">
          <w:rPr>
            <w:rStyle w:val="Hyperlink"/>
            <w:noProof/>
            <w:rtl/>
            <w:lang w:eastAsia="he-IL"/>
          </w:rPr>
          <w:t>הודעת הממשלה על העברת סמכויות משר לשר</w:t>
        </w:r>
        <w:r>
          <w:rPr>
            <w:noProof/>
            <w:webHidden/>
          </w:rPr>
          <w:tab/>
        </w:r>
        <w:r>
          <w:rPr>
            <w:rStyle w:val="Hyperlink"/>
            <w:noProof/>
            <w:rtl/>
          </w:rPr>
          <w:fldChar w:fldCharType="begin"/>
        </w:r>
        <w:r>
          <w:rPr>
            <w:noProof/>
            <w:webHidden/>
          </w:rPr>
          <w:instrText xml:space="preserve"> PAGEREF _Toc124882167 \h </w:instrText>
        </w:r>
        <w:r>
          <w:rPr>
            <w:rStyle w:val="Hyperlink"/>
            <w:noProof/>
            <w:rtl/>
          </w:rPr>
        </w:r>
        <w:r>
          <w:rPr>
            <w:rStyle w:val="Hyperlink"/>
            <w:noProof/>
            <w:rtl/>
          </w:rPr>
          <w:fldChar w:fldCharType="separate"/>
        </w:r>
        <w:r>
          <w:rPr>
            <w:noProof/>
            <w:webHidden/>
          </w:rPr>
          <w:t>468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68"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_Toc124882168 \h </w:instrText>
        </w:r>
        <w:r>
          <w:rPr>
            <w:rStyle w:val="Hyperlink"/>
            <w:noProof/>
            <w:rtl/>
          </w:rPr>
        </w:r>
        <w:r>
          <w:rPr>
            <w:rStyle w:val="Hyperlink"/>
            <w:noProof/>
            <w:rtl/>
          </w:rPr>
          <w:fldChar w:fldCharType="separate"/>
        </w:r>
        <w:r>
          <w:rPr>
            <w:noProof/>
            <w:webHidden/>
          </w:rPr>
          <w:t>468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69" w:history="1">
        <w:r w:rsidRPr="006B559E">
          <w:rPr>
            <w:rStyle w:val="Hyperlink"/>
            <w:noProof/>
            <w:rtl/>
          </w:rPr>
          <w:t>זאב אלקין (המחנה הממלכתי):</w:t>
        </w:r>
        <w:r>
          <w:rPr>
            <w:noProof/>
            <w:webHidden/>
          </w:rPr>
          <w:tab/>
        </w:r>
        <w:r>
          <w:rPr>
            <w:rStyle w:val="Hyperlink"/>
            <w:noProof/>
            <w:rtl/>
          </w:rPr>
          <w:fldChar w:fldCharType="begin"/>
        </w:r>
        <w:r>
          <w:rPr>
            <w:noProof/>
            <w:webHidden/>
          </w:rPr>
          <w:instrText xml:space="preserve"> PAGEREF _Toc124882169 \h </w:instrText>
        </w:r>
        <w:r>
          <w:rPr>
            <w:rStyle w:val="Hyperlink"/>
            <w:noProof/>
            <w:rtl/>
          </w:rPr>
        </w:r>
        <w:r>
          <w:rPr>
            <w:rStyle w:val="Hyperlink"/>
            <w:noProof/>
            <w:rtl/>
          </w:rPr>
          <w:fldChar w:fldCharType="separate"/>
        </w:r>
        <w:r>
          <w:rPr>
            <w:noProof/>
            <w:webHidden/>
          </w:rPr>
          <w:t>469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0" w:history="1">
        <w:r w:rsidRPr="006B559E">
          <w:rPr>
            <w:rStyle w:val="Hyperlink"/>
            <w:noProof/>
            <w:rtl/>
          </w:rPr>
          <w:t>מירב כהן (יש עתיד):</w:t>
        </w:r>
        <w:r>
          <w:rPr>
            <w:noProof/>
            <w:webHidden/>
          </w:rPr>
          <w:tab/>
        </w:r>
        <w:r>
          <w:rPr>
            <w:rStyle w:val="Hyperlink"/>
            <w:noProof/>
            <w:rtl/>
          </w:rPr>
          <w:fldChar w:fldCharType="begin"/>
        </w:r>
        <w:r>
          <w:rPr>
            <w:noProof/>
            <w:webHidden/>
          </w:rPr>
          <w:instrText xml:space="preserve"> PAGEREF _Toc124882170 \h </w:instrText>
        </w:r>
        <w:r>
          <w:rPr>
            <w:rStyle w:val="Hyperlink"/>
            <w:noProof/>
            <w:rtl/>
          </w:rPr>
        </w:r>
        <w:r>
          <w:rPr>
            <w:rStyle w:val="Hyperlink"/>
            <w:noProof/>
            <w:rtl/>
          </w:rPr>
          <w:fldChar w:fldCharType="separate"/>
        </w:r>
        <w:r>
          <w:rPr>
            <w:noProof/>
            <w:webHidden/>
          </w:rPr>
          <w:t>472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1" w:history="1">
        <w:r w:rsidRPr="006B559E">
          <w:rPr>
            <w:rStyle w:val="Hyperlink"/>
            <w:noProof/>
            <w:rtl/>
          </w:rPr>
          <w:t>גדעון סער (המחנה הממלכתי):</w:t>
        </w:r>
        <w:r>
          <w:rPr>
            <w:noProof/>
            <w:webHidden/>
          </w:rPr>
          <w:tab/>
        </w:r>
        <w:r>
          <w:rPr>
            <w:rStyle w:val="Hyperlink"/>
            <w:noProof/>
            <w:rtl/>
          </w:rPr>
          <w:fldChar w:fldCharType="begin"/>
        </w:r>
        <w:r>
          <w:rPr>
            <w:noProof/>
            <w:webHidden/>
          </w:rPr>
          <w:instrText xml:space="preserve"> PAGEREF _Toc124882171 \h </w:instrText>
        </w:r>
        <w:r>
          <w:rPr>
            <w:rStyle w:val="Hyperlink"/>
            <w:noProof/>
            <w:rtl/>
          </w:rPr>
        </w:r>
        <w:r>
          <w:rPr>
            <w:rStyle w:val="Hyperlink"/>
            <w:noProof/>
            <w:rtl/>
          </w:rPr>
          <w:fldChar w:fldCharType="separate"/>
        </w:r>
        <w:r>
          <w:rPr>
            <w:noProof/>
            <w:webHidden/>
          </w:rPr>
          <w:t>475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2" w:history="1">
        <w:r w:rsidRPr="006B559E">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_Toc124882172 \h </w:instrText>
        </w:r>
        <w:r>
          <w:rPr>
            <w:rStyle w:val="Hyperlink"/>
            <w:noProof/>
            <w:rtl/>
          </w:rPr>
        </w:r>
        <w:r>
          <w:rPr>
            <w:rStyle w:val="Hyperlink"/>
            <w:noProof/>
            <w:rtl/>
          </w:rPr>
          <w:fldChar w:fldCharType="separate"/>
        </w:r>
        <w:r>
          <w:rPr>
            <w:noProof/>
            <w:webHidden/>
          </w:rPr>
          <w:t>476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3" w:history="1">
        <w:r w:rsidRPr="006B559E">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_Toc124882173 \h </w:instrText>
        </w:r>
        <w:r>
          <w:rPr>
            <w:rStyle w:val="Hyperlink"/>
            <w:noProof/>
            <w:rtl/>
          </w:rPr>
        </w:r>
        <w:r>
          <w:rPr>
            <w:rStyle w:val="Hyperlink"/>
            <w:noProof/>
            <w:rtl/>
          </w:rPr>
          <w:fldChar w:fldCharType="separate"/>
        </w:r>
        <w:r>
          <w:rPr>
            <w:noProof/>
            <w:webHidden/>
          </w:rPr>
          <w:t>477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4" w:history="1">
        <w:r w:rsidRPr="006B559E">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_Toc124882174 \h </w:instrText>
        </w:r>
        <w:r>
          <w:rPr>
            <w:rStyle w:val="Hyperlink"/>
            <w:noProof/>
            <w:rtl/>
          </w:rPr>
        </w:r>
        <w:r>
          <w:rPr>
            <w:rStyle w:val="Hyperlink"/>
            <w:noProof/>
            <w:rtl/>
          </w:rPr>
          <w:fldChar w:fldCharType="separate"/>
        </w:r>
        <w:r>
          <w:rPr>
            <w:noProof/>
            <w:webHidden/>
          </w:rPr>
          <w:t>479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5" w:history="1">
        <w:r w:rsidRPr="006B559E">
          <w:rPr>
            <w:rStyle w:val="Hyperlink"/>
            <w:noProof/>
            <w:rtl/>
          </w:rPr>
          <w:t>מאיר כהן (יש עתיד):</w:t>
        </w:r>
        <w:r>
          <w:rPr>
            <w:noProof/>
            <w:webHidden/>
          </w:rPr>
          <w:tab/>
        </w:r>
        <w:r>
          <w:rPr>
            <w:rStyle w:val="Hyperlink"/>
            <w:noProof/>
            <w:rtl/>
          </w:rPr>
          <w:fldChar w:fldCharType="begin"/>
        </w:r>
        <w:r>
          <w:rPr>
            <w:noProof/>
            <w:webHidden/>
          </w:rPr>
          <w:instrText xml:space="preserve"> PAGEREF _Toc124882175 \h </w:instrText>
        </w:r>
        <w:r>
          <w:rPr>
            <w:rStyle w:val="Hyperlink"/>
            <w:noProof/>
            <w:rtl/>
          </w:rPr>
        </w:r>
        <w:r>
          <w:rPr>
            <w:rStyle w:val="Hyperlink"/>
            <w:noProof/>
            <w:rtl/>
          </w:rPr>
          <w:fldChar w:fldCharType="separate"/>
        </w:r>
        <w:r>
          <w:rPr>
            <w:noProof/>
            <w:webHidden/>
          </w:rPr>
          <w:t>484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6" w:history="1">
        <w:r w:rsidRPr="006B559E">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_Toc124882176 \h </w:instrText>
        </w:r>
        <w:r>
          <w:rPr>
            <w:rStyle w:val="Hyperlink"/>
            <w:noProof/>
            <w:rtl/>
          </w:rPr>
        </w:r>
        <w:r>
          <w:rPr>
            <w:rStyle w:val="Hyperlink"/>
            <w:noProof/>
            <w:rtl/>
          </w:rPr>
          <w:fldChar w:fldCharType="separate"/>
        </w:r>
        <w:r>
          <w:rPr>
            <w:noProof/>
            <w:webHidden/>
          </w:rPr>
          <w:t>486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7" w:history="1">
        <w:r w:rsidRPr="006B559E">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_Toc124882177 \h </w:instrText>
        </w:r>
        <w:r>
          <w:rPr>
            <w:rStyle w:val="Hyperlink"/>
            <w:noProof/>
            <w:rtl/>
          </w:rPr>
        </w:r>
        <w:r>
          <w:rPr>
            <w:rStyle w:val="Hyperlink"/>
            <w:noProof/>
            <w:rtl/>
          </w:rPr>
          <w:fldChar w:fldCharType="separate"/>
        </w:r>
        <w:r>
          <w:rPr>
            <w:noProof/>
            <w:webHidden/>
          </w:rPr>
          <w:t>489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8" w:history="1">
        <w:r w:rsidRPr="006B559E">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_Toc124882178 \h </w:instrText>
        </w:r>
        <w:r>
          <w:rPr>
            <w:rStyle w:val="Hyperlink"/>
            <w:noProof/>
            <w:rtl/>
          </w:rPr>
        </w:r>
        <w:r>
          <w:rPr>
            <w:rStyle w:val="Hyperlink"/>
            <w:noProof/>
            <w:rtl/>
          </w:rPr>
          <w:fldChar w:fldCharType="separate"/>
        </w:r>
        <w:r>
          <w:rPr>
            <w:noProof/>
            <w:webHidden/>
          </w:rPr>
          <w:t>494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79" w:history="1">
        <w:r w:rsidRPr="006B559E">
          <w:rPr>
            <w:rStyle w:val="Hyperlink"/>
            <w:noProof/>
            <w:rtl/>
          </w:rPr>
          <w:t>רון כץ (יש עתיד):</w:t>
        </w:r>
        <w:r>
          <w:rPr>
            <w:noProof/>
            <w:webHidden/>
          </w:rPr>
          <w:tab/>
        </w:r>
        <w:r>
          <w:rPr>
            <w:rStyle w:val="Hyperlink"/>
            <w:noProof/>
            <w:rtl/>
          </w:rPr>
          <w:fldChar w:fldCharType="begin"/>
        </w:r>
        <w:r>
          <w:rPr>
            <w:noProof/>
            <w:webHidden/>
          </w:rPr>
          <w:instrText xml:space="preserve"> PAGEREF _Toc124882179 \h </w:instrText>
        </w:r>
        <w:r>
          <w:rPr>
            <w:rStyle w:val="Hyperlink"/>
            <w:noProof/>
            <w:rtl/>
          </w:rPr>
        </w:r>
        <w:r>
          <w:rPr>
            <w:rStyle w:val="Hyperlink"/>
            <w:noProof/>
            <w:rtl/>
          </w:rPr>
          <w:fldChar w:fldCharType="separate"/>
        </w:r>
        <w:r>
          <w:rPr>
            <w:noProof/>
            <w:webHidden/>
          </w:rPr>
          <w:t>496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0" w:history="1">
        <w:r w:rsidRPr="006B559E">
          <w:rPr>
            <w:rStyle w:val="Hyperlink"/>
            <w:noProof/>
            <w:rtl/>
          </w:rPr>
          <w:t>יואב סגלוביץ' (יש עתיד):</w:t>
        </w:r>
        <w:r>
          <w:rPr>
            <w:noProof/>
            <w:webHidden/>
          </w:rPr>
          <w:tab/>
        </w:r>
        <w:r>
          <w:rPr>
            <w:rStyle w:val="Hyperlink"/>
            <w:noProof/>
            <w:rtl/>
          </w:rPr>
          <w:fldChar w:fldCharType="begin"/>
        </w:r>
        <w:r>
          <w:rPr>
            <w:noProof/>
            <w:webHidden/>
          </w:rPr>
          <w:instrText xml:space="preserve"> PAGEREF _Toc124882180 \h </w:instrText>
        </w:r>
        <w:r>
          <w:rPr>
            <w:rStyle w:val="Hyperlink"/>
            <w:noProof/>
            <w:rtl/>
          </w:rPr>
        </w:r>
        <w:r>
          <w:rPr>
            <w:rStyle w:val="Hyperlink"/>
            <w:noProof/>
            <w:rtl/>
          </w:rPr>
          <w:fldChar w:fldCharType="separate"/>
        </w:r>
        <w:r>
          <w:rPr>
            <w:noProof/>
            <w:webHidden/>
          </w:rPr>
          <w:t>498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1" w:history="1">
        <w:r w:rsidRPr="006B559E">
          <w:rPr>
            <w:rStyle w:val="Hyperlink"/>
            <w:noProof/>
            <w:rtl/>
          </w:rPr>
          <w:t>אורנה ברביבאי (יש עתיד):</w:t>
        </w:r>
        <w:r>
          <w:rPr>
            <w:noProof/>
            <w:webHidden/>
          </w:rPr>
          <w:tab/>
        </w:r>
        <w:r>
          <w:rPr>
            <w:rStyle w:val="Hyperlink"/>
            <w:noProof/>
            <w:rtl/>
          </w:rPr>
          <w:fldChar w:fldCharType="begin"/>
        </w:r>
        <w:r>
          <w:rPr>
            <w:noProof/>
            <w:webHidden/>
          </w:rPr>
          <w:instrText xml:space="preserve"> PAGEREF _Toc124882181 \h </w:instrText>
        </w:r>
        <w:r>
          <w:rPr>
            <w:rStyle w:val="Hyperlink"/>
            <w:noProof/>
            <w:rtl/>
          </w:rPr>
        </w:r>
        <w:r>
          <w:rPr>
            <w:rStyle w:val="Hyperlink"/>
            <w:noProof/>
            <w:rtl/>
          </w:rPr>
          <w:fldChar w:fldCharType="separate"/>
        </w:r>
        <w:r>
          <w:rPr>
            <w:noProof/>
            <w:webHidden/>
          </w:rPr>
          <w:t>500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2" w:history="1">
        <w:r w:rsidRPr="006B559E">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_Toc124882182 \h </w:instrText>
        </w:r>
        <w:r>
          <w:rPr>
            <w:rStyle w:val="Hyperlink"/>
            <w:noProof/>
            <w:rtl/>
          </w:rPr>
        </w:r>
        <w:r>
          <w:rPr>
            <w:rStyle w:val="Hyperlink"/>
            <w:noProof/>
            <w:rtl/>
          </w:rPr>
          <w:fldChar w:fldCharType="separate"/>
        </w:r>
        <w:r>
          <w:rPr>
            <w:noProof/>
            <w:webHidden/>
          </w:rPr>
          <w:t>501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3" w:history="1">
        <w:r w:rsidRPr="006B559E">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_Toc124882183 \h </w:instrText>
        </w:r>
        <w:r>
          <w:rPr>
            <w:rStyle w:val="Hyperlink"/>
            <w:noProof/>
            <w:rtl/>
          </w:rPr>
        </w:r>
        <w:r>
          <w:rPr>
            <w:rStyle w:val="Hyperlink"/>
            <w:noProof/>
            <w:rtl/>
          </w:rPr>
          <w:fldChar w:fldCharType="separate"/>
        </w:r>
        <w:r>
          <w:rPr>
            <w:noProof/>
            <w:webHidden/>
          </w:rPr>
          <w:t>502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4" w:history="1">
        <w:r w:rsidRPr="006B559E">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_Toc124882184 \h </w:instrText>
        </w:r>
        <w:r>
          <w:rPr>
            <w:rStyle w:val="Hyperlink"/>
            <w:noProof/>
            <w:rtl/>
          </w:rPr>
        </w:r>
        <w:r>
          <w:rPr>
            <w:rStyle w:val="Hyperlink"/>
            <w:noProof/>
            <w:rtl/>
          </w:rPr>
          <w:fldChar w:fldCharType="separate"/>
        </w:r>
        <w:r>
          <w:rPr>
            <w:noProof/>
            <w:webHidden/>
          </w:rPr>
          <w:t>504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5" w:history="1">
        <w:r w:rsidRPr="006B559E">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_Toc124882185 \h </w:instrText>
        </w:r>
        <w:r>
          <w:rPr>
            <w:rStyle w:val="Hyperlink"/>
            <w:noProof/>
            <w:rtl/>
          </w:rPr>
        </w:r>
        <w:r>
          <w:rPr>
            <w:rStyle w:val="Hyperlink"/>
            <w:noProof/>
            <w:rtl/>
          </w:rPr>
          <w:fldChar w:fldCharType="separate"/>
        </w:r>
        <w:r>
          <w:rPr>
            <w:noProof/>
            <w:webHidden/>
          </w:rPr>
          <w:t>505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6" w:history="1">
        <w:r w:rsidRPr="006B559E">
          <w:rPr>
            <w:rStyle w:val="Hyperlink"/>
            <w:noProof/>
            <w:rtl/>
          </w:rPr>
          <w:t>דבי ביטון (יש עתיד):</w:t>
        </w:r>
        <w:r>
          <w:rPr>
            <w:noProof/>
            <w:webHidden/>
          </w:rPr>
          <w:tab/>
        </w:r>
        <w:r>
          <w:rPr>
            <w:rStyle w:val="Hyperlink"/>
            <w:noProof/>
            <w:rtl/>
          </w:rPr>
          <w:fldChar w:fldCharType="begin"/>
        </w:r>
        <w:r>
          <w:rPr>
            <w:noProof/>
            <w:webHidden/>
          </w:rPr>
          <w:instrText xml:space="preserve"> PAGEREF _Toc124882186 \h </w:instrText>
        </w:r>
        <w:r>
          <w:rPr>
            <w:rStyle w:val="Hyperlink"/>
            <w:noProof/>
            <w:rtl/>
          </w:rPr>
        </w:r>
        <w:r>
          <w:rPr>
            <w:rStyle w:val="Hyperlink"/>
            <w:noProof/>
            <w:rtl/>
          </w:rPr>
          <w:fldChar w:fldCharType="separate"/>
        </w:r>
        <w:r>
          <w:rPr>
            <w:noProof/>
            <w:webHidden/>
          </w:rPr>
          <w:t>506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7" w:history="1">
        <w:r w:rsidRPr="006B559E">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_Toc124882187 \h </w:instrText>
        </w:r>
        <w:r>
          <w:rPr>
            <w:rStyle w:val="Hyperlink"/>
            <w:noProof/>
            <w:rtl/>
          </w:rPr>
        </w:r>
        <w:r>
          <w:rPr>
            <w:rStyle w:val="Hyperlink"/>
            <w:noProof/>
            <w:rtl/>
          </w:rPr>
          <w:fldChar w:fldCharType="separate"/>
        </w:r>
        <w:r>
          <w:rPr>
            <w:noProof/>
            <w:webHidden/>
          </w:rPr>
          <w:t>507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8" w:history="1">
        <w:r w:rsidRPr="006B559E">
          <w:rPr>
            <w:rStyle w:val="Hyperlink"/>
            <w:noProof/>
            <w:rtl/>
          </w:rPr>
          <w:t>רם בן ברק (יש עתיד):</w:t>
        </w:r>
        <w:r>
          <w:rPr>
            <w:noProof/>
            <w:webHidden/>
          </w:rPr>
          <w:tab/>
        </w:r>
        <w:r>
          <w:rPr>
            <w:rStyle w:val="Hyperlink"/>
            <w:noProof/>
            <w:rtl/>
          </w:rPr>
          <w:fldChar w:fldCharType="begin"/>
        </w:r>
        <w:r>
          <w:rPr>
            <w:noProof/>
            <w:webHidden/>
          </w:rPr>
          <w:instrText xml:space="preserve"> PAGEREF _Toc124882188 \h </w:instrText>
        </w:r>
        <w:r>
          <w:rPr>
            <w:rStyle w:val="Hyperlink"/>
            <w:noProof/>
            <w:rtl/>
          </w:rPr>
        </w:r>
        <w:r>
          <w:rPr>
            <w:rStyle w:val="Hyperlink"/>
            <w:noProof/>
            <w:rtl/>
          </w:rPr>
          <w:fldChar w:fldCharType="separate"/>
        </w:r>
        <w:r>
          <w:rPr>
            <w:noProof/>
            <w:webHidden/>
          </w:rPr>
          <w:t>508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89" w:history="1">
        <w:r w:rsidRPr="006B559E">
          <w:rPr>
            <w:rStyle w:val="Hyperlink"/>
            <w:noProof/>
            <w:rtl/>
          </w:rPr>
          <w:t>עידן רול (יש עתיד):</w:t>
        </w:r>
        <w:r>
          <w:rPr>
            <w:noProof/>
            <w:webHidden/>
          </w:rPr>
          <w:tab/>
        </w:r>
        <w:r>
          <w:rPr>
            <w:rStyle w:val="Hyperlink"/>
            <w:noProof/>
            <w:rtl/>
          </w:rPr>
          <w:fldChar w:fldCharType="begin"/>
        </w:r>
        <w:r>
          <w:rPr>
            <w:noProof/>
            <w:webHidden/>
          </w:rPr>
          <w:instrText xml:space="preserve"> PAGEREF _Toc124882189 \h </w:instrText>
        </w:r>
        <w:r>
          <w:rPr>
            <w:rStyle w:val="Hyperlink"/>
            <w:noProof/>
            <w:rtl/>
          </w:rPr>
        </w:r>
        <w:r>
          <w:rPr>
            <w:rStyle w:val="Hyperlink"/>
            <w:noProof/>
            <w:rtl/>
          </w:rPr>
          <w:fldChar w:fldCharType="separate"/>
        </w:r>
        <w:r>
          <w:rPr>
            <w:noProof/>
            <w:webHidden/>
          </w:rPr>
          <w:t>509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0" w:history="1">
        <w:r w:rsidRPr="006B559E">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_Toc124882190 \h </w:instrText>
        </w:r>
        <w:r>
          <w:rPr>
            <w:rStyle w:val="Hyperlink"/>
            <w:noProof/>
            <w:rtl/>
          </w:rPr>
        </w:r>
        <w:r>
          <w:rPr>
            <w:rStyle w:val="Hyperlink"/>
            <w:noProof/>
            <w:rtl/>
          </w:rPr>
          <w:fldChar w:fldCharType="separate"/>
        </w:r>
        <w:r>
          <w:rPr>
            <w:noProof/>
            <w:webHidden/>
          </w:rPr>
          <w:t>511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1" w:history="1">
        <w:r w:rsidRPr="006B559E">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_Toc124882191 \h </w:instrText>
        </w:r>
        <w:r>
          <w:rPr>
            <w:rStyle w:val="Hyperlink"/>
            <w:noProof/>
            <w:rtl/>
          </w:rPr>
        </w:r>
        <w:r>
          <w:rPr>
            <w:rStyle w:val="Hyperlink"/>
            <w:noProof/>
            <w:rtl/>
          </w:rPr>
          <w:fldChar w:fldCharType="separate"/>
        </w:r>
        <w:r>
          <w:rPr>
            <w:noProof/>
            <w:webHidden/>
          </w:rPr>
          <w:t>513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2" w:history="1">
        <w:r w:rsidRPr="006B559E">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_Toc124882192 \h </w:instrText>
        </w:r>
        <w:r>
          <w:rPr>
            <w:rStyle w:val="Hyperlink"/>
            <w:noProof/>
            <w:rtl/>
          </w:rPr>
        </w:r>
        <w:r>
          <w:rPr>
            <w:rStyle w:val="Hyperlink"/>
            <w:noProof/>
            <w:rtl/>
          </w:rPr>
          <w:fldChar w:fldCharType="separate"/>
        </w:r>
        <w:r>
          <w:rPr>
            <w:noProof/>
            <w:webHidden/>
          </w:rPr>
          <w:t>515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3" w:history="1">
        <w:r w:rsidRPr="006B559E">
          <w:rPr>
            <w:rStyle w:val="Hyperlink"/>
            <w:noProof/>
            <w:rtl/>
          </w:rPr>
          <w:t>יואל רזבוזוב (יש עתיד):</w:t>
        </w:r>
        <w:r>
          <w:rPr>
            <w:noProof/>
            <w:webHidden/>
          </w:rPr>
          <w:tab/>
        </w:r>
        <w:r>
          <w:rPr>
            <w:rStyle w:val="Hyperlink"/>
            <w:noProof/>
            <w:rtl/>
          </w:rPr>
          <w:fldChar w:fldCharType="begin"/>
        </w:r>
        <w:r>
          <w:rPr>
            <w:noProof/>
            <w:webHidden/>
          </w:rPr>
          <w:instrText xml:space="preserve"> PAGEREF _Toc124882193 \h </w:instrText>
        </w:r>
        <w:r>
          <w:rPr>
            <w:rStyle w:val="Hyperlink"/>
            <w:noProof/>
            <w:rtl/>
          </w:rPr>
        </w:r>
        <w:r>
          <w:rPr>
            <w:rStyle w:val="Hyperlink"/>
            <w:noProof/>
            <w:rtl/>
          </w:rPr>
          <w:fldChar w:fldCharType="separate"/>
        </w:r>
        <w:r>
          <w:rPr>
            <w:noProof/>
            <w:webHidden/>
          </w:rPr>
          <w:t>518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4" w:history="1">
        <w:r w:rsidRPr="006B559E">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_Toc124882194 \h </w:instrText>
        </w:r>
        <w:r>
          <w:rPr>
            <w:rStyle w:val="Hyperlink"/>
            <w:noProof/>
            <w:rtl/>
          </w:rPr>
        </w:r>
        <w:r>
          <w:rPr>
            <w:rStyle w:val="Hyperlink"/>
            <w:noProof/>
            <w:rtl/>
          </w:rPr>
          <w:fldChar w:fldCharType="separate"/>
        </w:r>
        <w:r>
          <w:rPr>
            <w:noProof/>
            <w:webHidden/>
          </w:rPr>
          <w:t>518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5" w:history="1">
        <w:r w:rsidRPr="006B559E">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_Toc124882195 \h </w:instrText>
        </w:r>
        <w:r>
          <w:rPr>
            <w:rStyle w:val="Hyperlink"/>
            <w:noProof/>
            <w:rtl/>
          </w:rPr>
        </w:r>
        <w:r>
          <w:rPr>
            <w:rStyle w:val="Hyperlink"/>
            <w:noProof/>
            <w:rtl/>
          </w:rPr>
          <w:fldChar w:fldCharType="separate"/>
        </w:r>
        <w:r>
          <w:rPr>
            <w:noProof/>
            <w:webHidden/>
          </w:rPr>
          <w:t>520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6"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_Toc124882196 \h </w:instrText>
        </w:r>
        <w:r>
          <w:rPr>
            <w:rStyle w:val="Hyperlink"/>
            <w:noProof/>
            <w:rtl/>
          </w:rPr>
        </w:r>
        <w:r>
          <w:rPr>
            <w:rStyle w:val="Hyperlink"/>
            <w:noProof/>
            <w:rtl/>
          </w:rPr>
          <w:fldChar w:fldCharType="separate"/>
        </w:r>
        <w:r>
          <w:rPr>
            <w:noProof/>
            <w:webHidden/>
          </w:rPr>
          <w:t>521</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197" w:history="1">
        <w:r w:rsidRPr="006B559E">
          <w:rPr>
            <w:rStyle w:val="Hyperlink"/>
            <w:noProof/>
            <w:rtl/>
            <w:lang w:eastAsia="he-IL"/>
          </w:rPr>
          <w:t>הצעת חוק לפינוי שדות מוקשים (תיקון מס' 2), התשפ"ג–2023</w:t>
        </w:r>
        <w:r>
          <w:rPr>
            <w:noProof/>
            <w:webHidden/>
          </w:rPr>
          <w:tab/>
        </w:r>
        <w:r>
          <w:rPr>
            <w:rStyle w:val="Hyperlink"/>
            <w:noProof/>
            <w:rtl/>
          </w:rPr>
          <w:fldChar w:fldCharType="begin"/>
        </w:r>
        <w:r>
          <w:rPr>
            <w:noProof/>
            <w:webHidden/>
          </w:rPr>
          <w:instrText xml:space="preserve"> PAGEREF _Toc124882197 \h </w:instrText>
        </w:r>
        <w:r>
          <w:rPr>
            <w:rStyle w:val="Hyperlink"/>
            <w:noProof/>
            <w:rtl/>
          </w:rPr>
        </w:r>
        <w:r>
          <w:rPr>
            <w:rStyle w:val="Hyperlink"/>
            <w:noProof/>
            <w:rtl/>
          </w:rPr>
          <w:fldChar w:fldCharType="separate"/>
        </w:r>
        <w:r>
          <w:rPr>
            <w:noProof/>
            <w:webHidden/>
          </w:rPr>
          <w:t>530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8"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_Toc124882198 \h </w:instrText>
        </w:r>
        <w:r>
          <w:rPr>
            <w:rStyle w:val="Hyperlink"/>
            <w:noProof/>
            <w:rtl/>
          </w:rPr>
        </w:r>
        <w:r>
          <w:rPr>
            <w:rStyle w:val="Hyperlink"/>
            <w:noProof/>
            <w:rtl/>
          </w:rPr>
          <w:fldChar w:fldCharType="separate"/>
        </w:r>
        <w:r>
          <w:rPr>
            <w:noProof/>
            <w:webHidden/>
          </w:rPr>
          <w:t>530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199" w:history="1">
        <w:r w:rsidRPr="006B559E">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_Toc124882199 \h </w:instrText>
        </w:r>
        <w:r>
          <w:rPr>
            <w:rStyle w:val="Hyperlink"/>
            <w:noProof/>
            <w:rtl/>
          </w:rPr>
        </w:r>
        <w:r>
          <w:rPr>
            <w:rStyle w:val="Hyperlink"/>
            <w:noProof/>
            <w:rtl/>
          </w:rPr>
          <w:fldChar w:fldCharType="separate"/>
        </w:r>
        <w:r>
          <w:rPr>
            <w:noProof/>
            <w:webHidden/>
          </w:rPr>
          <w:t>531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0" w:history="1">
        <w:r w:rsidRPr="006B559E">
          <w:rPr>
            <w:rStyle w:val="Hyperlink"/>
            <w:noProof/>
            <w:rtl/>
          </w:rPr>
          <w:t>שרן מרים השכל (המחנה הממלכתי):</w:t>
        </w:r>
        <w:r>
          <w:rPr>
            <w:noProof/>
            <w:webHidden/>
          </w:rPr>
          <w:tab/>
        </w:r>
        <w:r>
          <w:rPr>
            <w:rStyle w:val="Hyperlink"/>
            <w:noProof/>
            <w:rtl/>
          </w:rPr>
          <w:fldChar w:fldCharType="begin"/>
        </w:r>
        <w:r>
          <w:rPr>
            <w:noProof/>
            <w:webHidden/>
          </w:rPr>
          <w:instrText xml:space="preserve"> PAGEREF _Toc124882200 \h </w:instrText>
        </w:r>
        <w:r>
          <w:rPr>
            <w:rStyle w:val="Hyperlink"/>
            <w:noProof/>
            <w:rtl/>
          </w:rPr>
        </w:r>
        <w:r>
          <w:rPr>
            <w:rStyle w:val="Hyperlink"/>
            <w:noProof/>
            <w:rtl/>
          </w:rPr>
          <w:fldChar w:fldCharType="separate"/>
        </w:r>
        <w:r>
          <w:rPr>
            <w:noProof/>
            <w:webHidden/>
          </w:rPr>
          <w:t>532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1" w:history="1">
        <w:r w:rsidRPr="006B559E">
          <w:rPr>
            <w:rStyle w:val="Hyperlink"/>
            <w:noProof/>
            <w:rtl/>
          </w:rPr>
          <w:t>מיכל שיר סגמן (יש עתיד):</w:t>
        </w:r>
        <w:r>
          <w:rPr>
            <w:noProof/>
            <w:webHidden/>
          </w:rPr>
          <w:tab/>
        </w:r>
        <w:r>
          <w:rPr>
            <w:rStyle w:val="Hyperlink"/>
            <w:noProof/>
            <w:rtl/>
          </w:rPr>
          <w:fldChar w:fldCharType="begin"/>
        </w:r>
        <w:r>
          <w:rPr>
            <w:noProof/>
            <w:webHidden/>
          </w:rPr>
          <w:instrText xml:space="preserve"> PAGEREF _Toc124882201 \h </w:instrText>
        </w:r>
        <w:r>
          <w:rPr>
            <w:rStyle w:val="Hyperlink"/>
            <w:noProof/>
            <w:rtl/>
          </w:rPr>
        </w:r>
        <w:r>
          <w:rPr>
            <w:rStyle w:val="Hyperlink"/>
            <w:noProof/>
            <w:rtl/>
          </w:rPr>
          <w:fldChar w:fldCharType="separate"/>
        </w:r>
        <w:r>
          <w:rPr>
            <w:noProof/>
            <w:webHidden/>
          </w:rPr>
          <w:t>534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2" w:history="1">
        <w:r w:rsidRPr="006B559E">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_Toc124882202 \h </w:instrText>
        </w:r>
        <w:r>
          <w:rPr>
            <w:rStyle w:val="Hyperlink"/>
            <w:noProof/>
            <w:rtl/>
          </w:rPr>
        </w:r>
        <w:r>
          <w:rPr>
            <w:rStyle w:val="Hyperlink"/>
            <w:noProof/>
            <w:rtl/>
          </w:rPr>
          <w:fldChar w:fldCharType="separate"/>
        </w:r>
        <w:r>
          <w:rPr>
            <w:noProof/>
            <w:webHidden/>
          </w:rPr>
          <w:t>537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3" w:history="1">
        <w:r w:rsidRPr="006B559E">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_Toc124882203 \h </w:instrText>
        </w:r>
        <w:r>
          <w:rPr>
            <w:rStyle w:val="Hyperlink"/>
            <w:noProof/>
            <w:rtl/>
          </w:rPr>
        </w:r>
        <w:r>
          <w:rPr>
            <w:rStyle w:val="Hyperlink"/>
            <w:noProof/>
            <w:rtl/>
          </w:rPr>
          <w:fldChar w:fldCharType="separate"/>
        </w:r>
        <w:r>
          <w:rPr>
            <w:noProof/>
            <w:webHidden/>
          </w:rPr>
          <w:t>539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4" w:history="1">
        <w:r w:rsidRPr="006B559E">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_Toc124882204 \h </w:instrText>
        </w:r>
        <w:r>
          <w:rPr>
            <w:rStyle w:val="Hyperlink"/>
            <w:noProof/>
            <w:rtl/>
          </w:rPr>
        </w:r>
        <w:r>
          <w:rPr>
            <w:rStyle w:val="Hyperlink"/>
            <w:noProof/>
            <w:rtl/>
          </w:rPr>
          <w:fldChar w:fldCharType="separate"/>
        </w:r>
        <w:r>
          <w:rPr>
            <w:noProof/>
            <w:webHidden/>
          </w:rPr>
          <w:t>543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5" w:history="1">
        <w:r w:rsidRPr="006B559E">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_Toc124882205 \h </w:instrText>
        </w:r>
        <w:r>
          <w:rPr>
            <w:rStyle w:val="Hyperlink"/>
            <w:noProof/>
            <w:rtl/>
          </w:rPr>
        </w:r>
        <w:r>
          <w:rPr>
            <w:rStyle w:val="Hyperlink"/>
            <w:noProof/>
            <w:rtl/>
          </w:rPr>
          <w:fldChar w:fldCharType="separate"/>
        </w:r>
        <w:r>
          <w:rPr>
            <w:noProof/>
            <w:webHidden/>
          </w:rPr>
          <w:t>545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6" w:history="1">
        <w:r w:rsidRPr="006B559E">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_Toc124882206 \h </w:instrText>
        </w:r>
        <w:r>
          <w:rPr>
            <w:rStyle w:val="Hyperlink"/>
            <w:noProof/>
            <w:rtl/>
          </w:rPr>
        </w:r>
        <w:r>
          <w:rPr>
            <w:rStyle w:val="Hyperlink"/>
            <w:noProof/>
            <w:rtl/>
          </w:rPr>
          <w:fldChar w:fldCharType="separate"/>
        </w:r>
        <w:r>
          <w:rPr>
            <w:noProof/>
            <w:webHidden/>
          </w:rPr>
          <w:t>549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7" w:history="1">
        <w:r w:rsidRPr="006B559E">
          <w:rPr>
            <w:rStyle w:val="Hyperlink"/>
            <w:noProof/>
            <w:rtl/>
          </w:rPr>
          <w:t>מירב כהן (יש עתיד):</w:t>
        </w:r>
        <w:r>
          <w:rPr>
            <w:noProof/>
            <w:webHidden/>
          </w:rPr>
          <w:tab/>
        </w:r>
        <w:r>
          <w:rPr>
            <w:rStyle w:val="Hyperlink"/>
            <w:noProof/>
            <w:rtl/>
          </w:rPr>
          <w:fldChar w:fldCharType="begin"/>
        </w:r>
        <w:r>
          <w:rPr>
            <w:noProof/>
            <w:webHidden/>
          </w:rPr>
          <w:instrText xml:space="preserve"> PAGEREF _Toc124882207 \h </w:instrText>
        </w:r>
        <w:r>
          <w:rPr>
            <w:rStyle w:val="Hyperlink"/>
            <w:noProof/>
            <w:rtl/>
          </w:rPr>
        </w:r>
        <w:r>
          <w:rPr>
            <w:rStyle w:val="Hyperlink"/>
            <w:noProof/>
            <w:rtl/>
          </w:rPr>
          <w:fldChar w:fldCharType="separate"/>
        </w:r>
        <w:r>
          <w:rPr>
            <w:noProof/>
            <w:webHidden/>
          </w:rPr>
          <w:t>552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8" w:history="1">
        <w:r w:rsidRPr="006B559E">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_Toc124882208 \h </w:instrText>
        </w:r>
        <w:r>
          <w:rPr>
            <w:rStyle w:val="Hyperlink"/>
            <w:noProof/>
            <w:rtl/>
          </w:rPr>
        </w:r>
        <w:r>
          <w:rPr>
            <w:rStyle w:val="Hyperlink"/>
            <w:noProof/>
            <w:rtl/>
          </w:rPr>
          <w:fldChar w:fldCharType="separate"/>
        </w:r>
        <w:r>
          <w:rPr>
            <w:noProof/>
            <w:webHidden/>
          </w:rPr>
          <w:t>556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09" w:history="1">
        <w:r w:rsidRPr="006B559E">
          <w:rPr>
            <w:rStyle w:val="Hyperlink"/>
            <w:noProof/>
            <w:rtl/>
          </w:rPr>
          <w:t>טטיאנה מזרסקי (יש עתיד):</w:t>
        </w:r>
        <w:r>
          <w:rPr>
            <w:noProof/>
            <w:webHidden/>
          </w:rPr>
          <w:tab/>
        </w:r>
        <w:r>
          <w:rPr>
            <w:rStyle w:val="Hyperlink"/>
            <w:noProof/>
            <w:rtl/>
          </w:rPr>
          <w:fldChar w:fldCharType="begin"/>
        </w:r>
        <w:r>
          <w:rPr>
            <w:noProof/>
            <w:webHidden/>
          </w:rPr>
          <w:instrText xml:space="preserve"> PAGEREF _Toc124882209 \h </w:instrText>
        </w:r>
        <w:r>
          <w:rPr>
            <w:rStyle w:val="Hyperlink"/>
            <w:noProof/>
            <w:rtl/>
          </w:rPr>
        </w:r>
        <w:r>
          <w:rPr>
            <w:rStyle w:val="Hyperlink"/>
            <w:noProof/>
            <w:rtl/>
          </w:rPr>
          <w:fldChar w:fldCharType="separate"/>
        </w:r>
        <w:r>
          <w:rPr>
            <w:noProof/>
            <w:webHidden/>
          </w:rPr>
          <w:t>559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0" w:history="1">
        <w:r w:rsidRPr="006B559E">
          <w:rPr>
            <w:rStyle w:val="Hyperlink"/>
            <w:noProof/>
            <w:rtl/>
          </w:rPr>
          <w:t>רון כץ (יש עתיד):</w:t>
        </w:r>
        <w:r>
          <w:rPr>
            <w:noProof/>
            <w:webHidden/>
          </w:rPr>
          <w:tab/>
        </w:r>
        <w:r>
          <w:rPr>
            <w:rStyle w:val="Hyperlink"/>
            <w:noProof/>
            <w:rtl/>
          </w:rPr>
          <w:fldChar w:fldCharType="begin"/>
        </w:r>
        <w:r>
          <w:rPr>
            <w:noProof/>
            <w:webHidden/>
          </w:rPr>
          <w:instrText xml:space="preserve"> PAGEREF _Toc124882210 \h </w:instrText>
        </w:r>
        <w:r>
          <w:rPr>
            <w:rStyle w:val="Hyperlink"/>
            <w:noProof/>
            <w:rtl/>
          </w:rPr>
        </w:r>
        <w:r>
          <w:rPr>
            <w:rStyle w:val="Hyperlink"/>
            <w:noProof/>
            <w:rtl/>
          </w:rPr>
          <w:fldChar w:fldCharType="separate"/>
        </w:r>
        <w:r>
          <w:rPr>
            <w:noProof/>
            <w:webHidden/>
          </w:rPr>
          <w:t>561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1" w:history="1">
        <w:r w:rsidRPr="006B559E">
          <w:rPr>
            <w:rStyle w:val="Hyperlink"/>
            <w:noProof/>
            <w:rtl/>
          </w:rPr>
          <w:t>זאב אלקין (המחנה הממלכתי):</w:t>
        </w:r>
        <w:r>
          <w:rPr>
            <w:noProof/>
            <w:webHidden/>
          </w:rPr>
          <w:tab/>
        </w:r>
        <w:r>
          <w:rPr>
            <w:rStyle w:val="Hyperlink"/>
            <w:noProof/>
            <w:rtl/>
          </w:rPr>
          <w:fldChar w:fldCharType="begin"/>
        </w:r>
        <w:r>
          <w:rPr>
            <w:noProof/>
            <w:webHidden/>
          </w:rPr>
          <w:instrText xml:space="preserve"> PAGEREF _Toc124882211 \h </w:instrText>
        </w:r>
        <w:r>
          <w:rPr>
            <w:rStyle w:val="Hyperlink"/>
            <w:noProof/>
            <w:rtl/>
          </w:rPr>
        </w:r>
        <w:r>
          <w:rPr>
            <w:rStyle w:val="Hyperlink"/>
            <w:noProof/>
            <w:rtl/>
          </w:rPr>
          <w:fldChar w:fldCharType="separate"/>
        </w:r>
        <w:r>
          <w:rPr>
            <w:noProof/>
            <w:webHidden/>
          </w:rPr>
          <w:t>563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2" w:history="1">
        <w:r w:rsidRPr="006B559E">
          <w:rPr>
            <w:rStyle w:val="Hyperlink"/>
            <w:noProof/>
            <w:rtl/>
          </w:rPr>
          <w:t>נאור שירי (יש עתיד):</w:t>
        </w:r>
        <w:r>
          <w:rPr>
            <w:noProof/>
            <w:webHidden/>
          </w:rPr>
          <w:tab/>
        </w:r>
        <w:r>
          <w:rPr>
            <w:rStyle w:val="Hyperlink"/>
            <w:noProof/>
            <w:rtl/>
          </w:rPr>
          <w:fldChar w:fldCharType="begin"/>
        </w:r>
        <w:r>
          <w:rPr>
            <w:noProof/>
            <w:webHidden/>
          </w:rPr>
          <w:instrText xml:space="preserve"> PAGEREF _Toc124882212 \h </w:instrText>
        </w:r>
        <w:r>
          <w:rPr>
            <w:rStyle w:val="Hyperlink"/>
            <w:noProof/>
            <w:rtl/>
          </w:rPr>
        </w:r>
        <w:r>
          <w:rPr>
            <w:rStyle w:val="Hyperlink"/>
            <w:noProof/>
            <w:rtl/>
          </w:rPr>
          <w:fldChar w:fldCharType="separate"/>
        </w:r>
        <w:r>
          <w:rPr>
            <w:noProof/>
            <w:webHidden/>
          </w:rPr>
          <w:t>565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3" w:history="1">
        <w:r w:rsidRPr="006B559E">
          <w:rPr>
            <w:rStyle w:val="Hyperlink"/>
            <w:noProof/>
            <w:rtl/>
          </w:rPr>
          <w:t>משה טור פז (יש עתיד):</w:t>
        </w:r>
        <w:r>
          <w:rPr>
            <w:noProof/>
            <w:webHidden/>
          </w:rPr>
          <w:tab/>
        </w:r>
        <w:r>
          <w:rPr>
            <w:rStyle w:val="Hyperlink"/>
            <w:noProof/>
            <w:rtl/>
          </w:rPr>
          <w:fldChar w:fldCharType="begin"/>
        </w:r>
        <w:r>
          <w:rPr>
            <w:noProof/>
            <w:webHidden/>
          </w:rPr>
          <w:instrText xml:space="preserve"> PAGEREF _Toc124882213 \h </w:instrText>
        </w:r>
        <w:r>
          <w:rPr>
            <w:rStyle w:val="Hyperlink"/>
            <w:noProof/>
            <w:rtl/>
          </w:rPr>
        </w:r>
        <w:r>
          <w:rPr>
            <w:rStyle w:val="Hyperlink"/>
            <w:noProof/>
            <w:rtl/>
          </w:rPr>
          <w:fldChar w:fldCharType="separate"/>
        </w:r>
        <w:r>
          <w:rPr>
            <w:noProof/>
            <w:webHidden/>
          </w:rPr>
          <w:t>568</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4" w:history="1">
        <w:r w:rsidRPr="006B559E">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_Toc124882214 \h </w:instrText>
        </w:r>
        <w:r>
          <w:rPr>
            <w:rStyle w:val="Hyperlink"/>
            <w:noProof/>
            <w:rtl/>
          </w:rPr>
        </w:r>
        <w:r>
          <w:rPr>
            <w:rStyle w:val="Hyperlink"/>
            <w:noProof/>
            <w:rtl/>
          </w:rPr>
          <w:fldChar w:fldCharType="separate"/>
        </w:r>
        <w:r>
          <w:rPr>
            <w:noProof/>
            <w:webHidden/>
          </w:rPr>
          <w:t>570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5" w:history="1">
        <w:r w:rsidRPr="006B559E">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_Toc124882215 \h </w:instrText>
        </w:r>
        <w:r>
          <w:rPr>
            <w:rStyle w:val="Hyperlink"/>
            <w:noProof/>
            <w:rtl/>
          </w:rPr>
        </w:r>
        <w:r>
          <w:rPr>
            <w:rStyle w:val="Hyperlink"/>
            <w:noProof/>
            <w:rtl/>
          </w:rPr>
          <w:fldChar w:fldCharType="separate"/>
        </w:r>
        <w:r>
          <w:rPr>
            <w:noProof/>
            <w:webHidden/>
          </w:rPr>
          <w:t>573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6" w:history="1">
        <w:r w:rsidRPr="006B559E">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_Toc124882216 \h </w:instrText>
        </w:r>
        <w:r>
          <w:rPr>
            <w:rStyle w:val="Hyperlink"/>
            <w:noProof/>
            <w:rtl/>
          </w:rPr>
        </w:r>
        <w:r>
          <w:rPr>
            <w:rStyle w:val="Hyperlink"/>
            <w:noProof/>
            <w:rtl/>
          </w:rPr>
          <w:fldChar w:fldCharType="separate"/>
        </w:r>
        <w:r>
          <w:rPr>
            <w:noProof/>
            <w:webHidden/>
          </w:rPr>
          <w:t>574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7" w:history="1">
        <w:r w:rsidRPr="006B559E">
          <w:rPr>
            <w:rStyle w:val="Hyperlink"/>
            <w:noProof/>
            <w:rtl/>
          </w:rPr>
          <w:t>עידן רול (יש עתיד):</w:t>
        </w:r>
        <w:r>
          <w:rPr>
            <w:noProof/>
            <w:webHidden/>
          </w:rPr>
          <w:tab/>
        </w:r>
        <w:r>
          <w:rPr>
            <w:rStyle w:val="Hyperlink"/>
            <w:noProof/>
            <w:rtl/>
          </w:rPr>
          <w:fldChar w:fldCharType="begin"/>
        </w:r>
        <w:r>
          <w:rPr>
            <w:noProof/>
            <w:webHidden/>
          </w:rPr>
          <w:instrText xml:space="preserve"> PAGEREF _Toc124882217 \h </w:instrText>
        </w:r>
        <w:r>
          <w:rPr>
            <w:rStyle w:val="Hyperlink"/>
            <w:noProof/>
            <w:rtl/>
          </w:rPr>
        </w:r>
        <w:r>
          <w:rPr>
            <w:rStyle w:val="Hyperlink"/>
            <w:noProof/>
            <w:rtl/>
          </w:rPr>
          <w:fldChar w:fldCharType="separate"/>
        </w:r>
        <w:r>
          <w:rPr>
            <w:noProof/>
            <w:webHidden/>
          </w:rPr>
          <w:t>575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8" w:history="1">
        <w:r w:rsidRPr="006B559E">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_Toc124882218 \h </w:instrText>
        </w:r>
        <w:r>
          <w:rPr>
            <w:rStyle w:val="Hyperlink"/>
            <w:noProof/>
            <w:rtl/>
          </w:rPr>
        </w:r>
        <w:r>
          <w:rPr>
            <w:rStyle w:val="Hyperlink"/>
            <w:noProof/>
            <w:rtl/>
          </w:rPr>
          <w:fldChar w:fldCharType="separate"/>
        </w:r>
        <w:r>
          <w:rPr>
            <w:noProof/>
            <w:webHidden/>
          </w:rPr>
          <w:t>576</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19" w:history="1">
        <w:r w:rsidRPr="006B559E">
          <w:rPr>
            <w:rStyle w:val="Hyperlink"/>
            <w:noProof/>
            <w:rtl/>
          </w:rPr>
          <w:t>חילי טרופר (המחנה הממלכתי):</w:t>
        </w:r>
        <w:r>
          <w:rPr>
            <w:noProof/>
            <w:webHidden/>
          </w:rPr>
          <w:tab/>
        </w:r>
        <w:r>
          <w:rPr>
            <w:rStyle w:val="Hyperlink"/>
            <w:noProof/>
            <w:rtl/>
          </w:rPr>
          <w:fldChar w:fldCharType="begin"/>
        </w:r>
        <w:r>
          <w:rPr>
            <w:noProof/>
            <w:webHidden/>
          </w:rPr>
          <w:instrText xml:space="preserve"> PAGEREF _Toc124882219 \h </w:instrText>
        </w:r>
        <w:r>
          <w:rPr>
            <w:rStyle w:val="Hyperlink"/>
            <w:noProof/>
            <w:rtl/>
          </w:rPr>
        </w:r>
        <w:r>
          <w:rPr>
            <w:rStyle w:val="Hyperlink"/>
            <w:noProof/>
            <w:rtl/>
          </w:rPr>
          <w:fldChar w:fldCharType="separate"/>
        </w:r>
        <w:r>
          <w:rPr>
            <w:noProof/>
            <w:webHidden/>
          </w:rPr>
          <w:t>580</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0" w:history="1">
        <w:r w:rsidRPr="006B559E">
          <w:rPr>
            <w:rStyle w:val="Hyperlink"/>
            <w:noProof/>
            <w:rtl/>
          </w:rPr>
          <w:t>אלון שוסטר (המחנה הממלכתי):</w:t>
        </w:r>
        <w:r>
          <w:rPr>
            <w:noProof/>
            <w:webHidden/>
          </w:rPr>
          <w:tab/>
        </w:r>
        <w:r>
          <w:rPr>
            <w:rStyle w:val="Hyperlink"/>
            <w:noProof/>
            <w:rtl/>
          </w:rPr>
          <w:fldChar w:fldCharType="begin"/>
        </w:r>
        <w:r>
          <w:rPr>
            <w:noProof/>
            <w:webHidden/>
          </w:rPr>
          <w:instrText xml:space="preserve"> PAGEREF _Toc124882220 \h </w:instrText>
        </w:r>
        <w:r>
          <w:rPr>
            <w:rStyle w:val="Hyperlink"/>
            <w:noProof/>
            <w:rtl/>
          </w:rPr>
        </w:r>
        <w:r>
          <w:rPr>
            <w:rStyle w:val="Hyperlink"/>
            <w:noProof/>
            <w:rtl/>
          </w:rPr>
          <w:fldChar w:fldCharType="separate"/>
        </w:r>
        <w:r>
          <w:rPr>
            <w:noProof/>
            <w:webHidden/>
          </w:rPr>
          <w:t>581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1" w:history="1">
        <w:r w:rsidRPr="006B559E">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_Toc124882221 \h </w:instrText>
        </w:r>
        <w:r>
          <w:rPr>
            <w:rStyle w:val="Hyperlink"/>
            <w:noProof/>
            <w:rtl/>
          </w:rPr>
        </w:r>
        <w:r>
          <w:rPr>
            <w:rStyle w:val="Hyperlink"/>
            <w:noProof/>
            <w:rtl/>
          </w:rPr>
          <w:fldChar w:fldCharType="separate"/>
        </w:r>
        <w:r>
          <w:rPr>
            <w:noProof/>
            <w:webHidden/>
          </w:rPr>
          <w:t>582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2"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_Toc124882222 \h </w:instrText>
        </w:r>
        <w:r>
          <w:rPr>
            <w:rStyle w:val="Hyperlink"/>
            <w:noProof/>
            <w:rtl/>
          </w:rPr>
        </w:r>
        <w:r>
          <w:rPr>
            <w:rStyle w:val="Hyperlink"/>
            <w:noProof/>
            <w:rtl/>
          </w:rPr>
          <w:fldChar w:fldCharType="separate"/>
        </w:r>
        <w:r>
          <w:rPr>
            <w:noProof/>
            <w:webHidden/>
          </w:rPr>
          <w:t>585</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223" w:history="1">
        <w:r w:rsidRPr="006B559E">
          <w:rPr>
            <w:rStyle w:val="Hyperlink"/>
            <w:noProof/>
            <w:rtl/>
            <w:lang w:eastAsia="he-IL"/>
          </w:rPr>
          <w:t>הצעת חוק המרכז לגביית קנסות, אגרות והוצאות (תיקון מס' 19 והוראת שעה) (תיקון), התשפ"ג–2023</w:t>
        </w:r>
        <w:r>
          <w:rPr>
            <w:noProof/>
            <w:webHidden/>
          </w:rPr>
          <w:tab/>
        </w:r>
        <w:r>
          <w:rPr>
            <w:rStyle w:val="Hyperlink"/>
            <w:noProof/>
            <w:rtl/>
          </w:rPr>
          <w:fldChar w:fldCharType="begin"/>
        </w:r>
        <w:r>
          <w:rPr>
            <w:noProof/>
            <w:webHidden/>
          </w:rPr>
          <w:instrText xml:space="preserve"> PAGEREF _Toc124882223 \h </w:instrText>
        </w:r>
        <w:r>
          <w:rPr>
            <w:rStyle w:val="Hyperlink"/>
            <w:noProof/>
            <w:rtl/>
          </w:rPr>
        </w:r>
        <w:r>
          <w:rPr>
            <w:rStyle w:val="Hyperlink"/>
            <w:noProof/>
            <w:rtl/>
          </w:rPr>
          <w:fldChar w:fldCharType="separate"/>
        </w:r>
        <w:r>
          <w:rPr>
            <w:noProof/>
            <w:webHidden/>
          </w:rPr>
          <w:t>591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4" w:history="1">
        <w:r w:rsidRPr="006B559E">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_Toc124882224 \h </w:instrText>
        </w:r>
        <w:r>
          <w:rPr>
            <w:rStyle w:val="Hyperlink"/>
            <w:noProof/>
            <w:rtl/>
          </w:rPr>
        </w:r>
        <w:r>
          <w:rPr>
            <w:rStyle w:val="Hyperlink"/>
            <w:noProof/>
            <w:rtl/>
          </w:rPr>
          <w:fldChar w:fldCharType="separate"/>
        </w:r>
        <w:r>
          <w:rPr>
            <w:noProof/>
            <w:webHidden/>
          </w:rPr>
          <w:t>592</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5" w:history="1">
        <w:r w:rsidRPr="006B559E">
          <w:rPr>
            <w:rStyle w:val="Hyperlink"/>
            <w:noProof/>
            <w:rtl/>
          </w:rPr>
          <w:t>גלעד קריב (העבודה):</w:t>
        </w:r>
        <w:r>
          <w:rPr>
            <w:noProof/>
            <w:webHidden/>
          </w:rPr>
          <w:tab/>
        </w:r>
        <w:r>
          <w:rPr>
            <w:rStyle w:val="Hyperlink"/>
            <w:noProof/>
            <w:rtl/>
          </w:rPr>
          <w:fldChar w:fldCharType="begin"/>
        </w:r>
        <w:r>
          <w:rPr>
            <w:noProof/>
            <w:webHidden/>
          </w:rPr>
          <w:instrText xml:space="preserve"> PAGEREF _Toc124882225 \h </w:instrText>
        </w:r>
        <w:r>
          <w:rPr>
            <w:rStyle w:val="Hyperlink"/>
            <w:noProof/>
            <w:rtl/>
          </w:rPr>
        </w:r>
        <w:r>
          <w:rPr>
            <w:rStyle w:val="Hyperlink"/>
            <w:noProof/>
            <w:rtl/>
          </w:rPr>
          <w:fldChar w:fldCharType="separate"/>
        </w:r>
        <w:r>
          <w:rPr>
            <w:noProof/>
            <w:webHidden/>
          </w:rPr>
          <w:t>593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6" w:history="1">
        <w:r w:rsidRPr="006B559E">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_Toc124882226 \h </w:instrText>
        </w:r>
        <w:r>
          <w:rPr>
            <w:rStyle w:val="Hyperlink"/>
            <w:noProof/>
            <w:rtl/>
          </w:rPr>
        </w:r>
        <w:r>
          <w:rPr>
            <w:rStyle w:val="Hyperlink"/>
            <w:noProof/>
            <w:rtl/>
          </w:rPr>
          <w:fldChar w:fldCharType="separate"/>
        </w:r>
        <w:r>
          <w:rPr>
            <w:noProof/>
            <w:webHidden/>
          </w:rPr>
          <w:t>594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7" w:history="1">
        <w:r w:rsidRPr="006B559E">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_Toc124882227 \h </w:instrText>
        </w:r>
        <w:r>
          <w:rPr>
            <w:rStyle w:val="Hyperlink"/>
            <w:noProof/>
            <w:rtl/>
          </w:rPr>
        </w:r>
        <w:r>
          <w:rPr>
            <w:rStyle w:val="Hyperlink"/>
            <w:noProof/>
            <w:rtl/>
          </w:rPr>
          <w:fldChar w:fldCharType="separate"/>
        </w:r>
        <w:r>
          <w:rPr>
            <w:noProof/>
            <w:webHidden/>
          </w:rPr>
          <w:t>595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8" w:history="1">
        <w:r w:rsidRPr="006B559E">
          <w:rPr>
            <w:rStyle w:val="Hyperlink"/>
            <w:noProof/>
            <w:rtl/>
          </w:rPr>
          <w:t>בועז טופורובסקי (יש עתיד):</w:t>
        </w:r>
        <w:r>
          <w:rPr>
            <w:noProof/>
            <w:webHidden/>
          </w:rPr>
          <w:tab/>
        </w:r>
        <w:r>
          <w:rPr>
            <w:rStyle w:val="Hyperlink"/>
            <w:noProof/>
            <w:rtl/>
          </w:rPr>
          <w:fldChar w:fldCharType="begin"/>
        </w:r>
        <w:r>
          <w:rPr>
            <w:noProof/>
            <w:webHidden/>
          </w:rPr>
          <w:instrText xml:space="preserve"> PAGEREF _Toc124882228 \h </w:instrText>
        </w:r>
        <w:r>
          <w:rPr>
            <w:rStyle w:val="Hyperlink"/>
            <w:noProof/>
            <w:rtl/>
          </w:rPr>
        </w:r>
        <w:r>
          <w:rPr>
            <w:rStyle w:val="Hyperlink"/>
            <w:noProof/>
            <w:rtl/>
          </w:rPr>
          <w:fldChar w:fldCharType="separate"/>
        </w:r>
        <w:r>
          <w:rPr>
            <w:noProof/>
            <w:webHidden/>
          </w:rPr>
          <w:t>597</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29" w:history="1">
        <w:r w:rsidRPr="006B559E">
          <w:rPr>
            <w:rStyle w:val="Hyperlink"/>
            <w:noProof/>
            <w:rtl/>
          </w:rPr>
          <w:t>יסמין פרידמן (יש עתיד):</w:t>
        </w:r>
        <w:r>
          <w:rPr>
            <w:noProof/>
            <w:webHidden/>
          </w:rPr>
          <w:tab/>
        </w:r>
        <w:r>
          <w:rPr>
            <w:rStyle w:val="Hyperlink"/>
            <w:noProof/>
            <w:rtl/>
          </w:rPr>
          <w:fldChar w:fldCharType="begin"/>
        </w:r>
        <w:r>
          <w:rPr>
            <w:noProof/>
            <w:webHidden/>
          </w:rPr>
          <w:instrText xml:space="preserve"> PAGEREF _Toc124882229 \h </w:instrText>
        </w:r>
        <w:r>
          <w:rPr>
            <w:rStyle w:val="Hyperlink"/>
            <w:noProof/>
            <w:rtl/>
          </w:rPr>
        </w:r>
        <w:r>
          <w:rPr>
            <w:rStyle w:val="Hyperlink"/>
            <w:noProof/>
            <w:rtl/>
          </w:rPr>
          <w:fldChar w:fldCharType="separate"/>
        </w:r>
        <w:r>
          <w:rPr>
            <w:noProof/>
            <w:webHidden/>
          </w:rPr>
          <w:t>599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30" w:history="1">
        <w:r w:rsidRPr="006B559E">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_Toc124882230 \h </w:instrText>
        </w:r>
        <w:r>
          <w:rPr>
            <w:rStyle w:val="Hyperlink"/>
            <w:noProof/>
            <w:rtl/>
          </w:rPr>
        </w:r>
        <w:r>
          <w:rPr>
            <w:rStyle w:val="Hyperlink"/>
            <w:noProof/>
            <w:rtl/>
          </w:rPr>
          <w:fldChar w:fldCharType="separate"/>
        </w:r>
        <w:r>
          <w:rPr>
            <w:noProof/>
            <w:webHidden/>
          </w:rPr>
          <w:t>601</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31" w:history="1">
        <w:r w:rsidRPr="006B559E">
          <w:rPr>
            <w:rStyle w:val="Hyperlink"/>
            <w:noProof/>
            <w:rtl/>
          </w:rPr>
          <w:t>עידן רול (יש עתיד):</w:t>
        </w:r>
        <w:r>
          <w:rPr>
            <w:noProof/>
            <w:webHidden/>
          </w:rPr>
          <w:tab/>
        </w:r>
        <w:r>
          <w:rPr>
            <w:rStyle w:val="Hyperlink"/>
            <w:noProof/>
            <w:rtl/>
          </w:rPr>
          <w:fldChar w:fldCharType="begin"/>
        </w:r>
        <w:r>
          <w:rPr>
            <w:noProof/>
            <w:webHidden/>
          </w:rPr>
          <w:instrText xml:space="preserve"> PAGEREF _Toc124882231 \h </w:instrText>
        </w:r>
        <w:r>
          <w:rPr>
            <w:rStyle w:val="Hyperlink"/>
            <w:noProof/>
            <w:rtl/>
          </w:rPr>
        </w:r>
        <w:r>
          <w:rPr>
            <w:rStyle w:val="Hyperlink"/>
            <w:noProof/>
            <w:rtl/>
          </w:rPr>
          <w:fldChar w:fldCharType="separate"/>
        </w:r>
        <w:r>
          <w:rPr>
            <w:noProof/>
            <w:webHidden/>
          </w:rPr>
          <w:t>603</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32" w:history="1">
        <w:r w:rsidRPr="006B559E">
          <w:rPr>
            <w:rStyle w:val="Hyperlink"/>
            <w:noProof/>
            <w:rtl/>
          </w:rPr>
          <w:t>מתן כהנא (המחנה הממלכתי):</w:t>
        </w:r>
        <w:r>
          <w:rPr>
            <w:noProof/>
            <w:webHidden/>
          </w:rPr>
          <w:tab/>
        </w:r>
        <w:r>
          <w:rPr>
            <w:rStyle w:val="Hyperlink"/>
            <w:noProof/>
            <w:rtl/>
          </w:rPr>
          <w:fldChar w:fldCharType="begin"/>
        </w:r>
        <w:r>
          <w:rPr>
            <w:noProof/>
            <w:webHidden/>
          </w:rPr>
          <w:instrText xml:space="preserve"> PAGEREF _Toc124882232 \h </w:instrText>
        </w:r>
        <w:r>
          <w:rPr>
            <w:rStyle w:val="Hyperlink"/>
            <w:noProof/>
            <w:rtl/>
          </w:rPr>
        </w:r>
        <w:r>
          <w:rPr>
            <w:rStyle w:val="Hyperlink"/>
            <w:noProof/>
            <w:rtl/>
          </w:rPr>
          <w:fldChar w:fldCharType="separate"/>
        </w:r>
        <w:r>
          <w:rPr>
            <w:noProof/>
            <w:webHidden/>
          </w:rPr>
          <w:t>605</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33" w:history="1">
        <w:r w:rsidRPr="006B559E">
          <w:rPr>
            <w:rStyle w:val="Hyperlink"/>
            <w:noProof/>
            <w:rtl/>
          </w:rPr>
          <w:t>יפעת שאשא ביטון (המחנה הממלכתי):</w:t>
        </w:r>
        <w:r>
          <w:rPr>
            <w:noProof/>
            <w:webHidden/>
          </w:rPr>
          <w:tab/>
        </w:r>
        <w:r>
          <w:rPr>
            <w:rStyle w:val="Hyperlink"/>
            <w:noProof/>
            <w:rtl/>
          </w:rPr>
          <w:fldChar w:fldCharType="begin"/>
        </w:r>
        <w:r>
          <w:rPr>
            <w:noProof/>
            <w:webHidden/>
          </w:rPr>
          <w:instrText xml:space="preserve"> PAGEREF _Toc124882233 \h </w:instrText>
        </w:r>
        <w:r>
          <w:rPr>
            <w:rStyle w:val="Hyperlink"/>
            <w:noProof/>
            <w:rtl/>
          </w:rPr>
        </w:r>
        <w:r>
          <w:rPr>
            <w:rStyle w:val="Hyperlink"/>
            <w:noProof/>
            <w:rtl/>
          </w:rPr>
          <w:fldChar w:fldCharType="separate"/>
        </w:r>
        <w:r>
          <w:rPr>
            <w:noProof/>
            <w:webHidden/>
          </w:rPr>
          <w:t>609</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34" w:history="1">
        <w:r w:rsidRPr="006B559E">
          <w:rPr>
            <w:rStyle w:val="Hyperlink"/>
            <w:noProof/>
            <w:rtl/>
          </w:rPr>
          <w:t>השר לביטחון לאומי איתמר בן גביר:</w:t>
        </w:r>
        <w:r>
          <w:rPr>
            <w:noProof/>
            <w:webHidden/>
          </w:rPr>
          <w:tab/>
        </w:r>
        <w:r>
          <w:rPr>
            <w:rStyle w:val="Hyperlink"/>
            <w:noProof/>
            <w:rtl/>
          </w:rPr>
          <w:fldChar w:fldCharType="begin"/>
        </w:r>
        <w:r>
          <w:rPr>
            <w:noProof/>
            <w:webHidden/>
          </w:rPr>
          <w:instrText xml:space="preserve"> PAGEREF _Toc124882234 \h </w:instrText>
        </w:r>
        <w:r>
          <w:rPr>
            <w:rStyle w:val="Hyperlink"/>
            <w:noProof/>
            <w:rtl/>
          </w:rPr>
        </w:r>
        <w:r>
          <w:rPr>
            <w:rStyle w:val="Hyperlink"/>
            <w:noProof/>
            <w:rtl/>
          </w:rPr>
          <w:fldChar w:fldCharType="separate"/>
        </w:r>
        <w:r>
          <w:rPr>
            <w:noProof/>
            <w:webHidden/>
          </w:rPr>
          <w:t>611</w:t>
        </w:r>
        <w:r>
          <w:rPr>
            <w:rStyle w:val="Hyperlink"/>
            <w:noProof/>
            <w:rtl/>
          </w:rPr>
          <w:fldChar w:fldCharType="end"/>
        </w:r>
      </w:hyperlink>
    </w:p>
    <w:p w:rsidR="00DA3834" w:rsidRDefault="00DA3834" w:rsidP="00DA3834">
      <w:pPr>
        <w:pStyle w:val="TOC1"/>
        <w:tabs>
          <w:tab w:val="right" w:leader="dot" w:pos="8296"/>
        </w:tabs>
        <w:ind w:firstLine="0"/>
        <w:rPr>
          <w:rFonts w:asciiTheme="minorHAnsi" w:eastAsiaTheme="minorEastAsia" w:hAnsiTheme="minorHAnsi" w:cstheme="minorBidi"/>
          <w:noProof/>
        </w:rPr>
      </w:pPr>
      <w:hyperlink w:anchor="_Toc124882235" w:history="1">
        <w:r w:rsidRPr="006B559E">
          <w:rPr>
            <w:rStyle w:val="Hyperlink"/>
            <w:noProof/>
            <w:rtl/>
            <w:lang w:eastAsia="he-IL"/>
          </w:rPr>
          <w:t>הודעה אישית של חבר הכנסת מיקי לוי</w:t>
        </w:r>
        <w:r>
          <w:rPr>
            <w:noProof/>
            <w:webHidden/>
          </w:rPr>
          <w:tab/>
        </w:r>
        <w:r>
          <w:rPr>
            <w:rStyle w:val="Hyperlink"/>
            <w:noProof/>
            <w:rtl/>
          </w:rPr>
          <w:fldChar w:fldCharType="begin"/>
        </w:r>
        <w:r>
          <w:rPr>
            <w:noProof/>
            <w:webHidden/>
          </w:rPr>
          <w:instrText xml:space="preserve"> PAGEREF _Toc124882235 \h </w:instrText>
        </w:r>
        <w:r>
          <w:rPr>
            <w:rStyle w:val="Hyperlink"/>
            <w:noProof/>
            <w:rtl/>
          </w:rPr>
        </w:r>
        <w:r>
          <w:rPr>
            <w:rStyle w:val="Hyperlink"/>
            <w:noProof/>
            <w:rtl/>
          </w:rPr>
          <w:fldChar w:fldCharType="separate"/>
        </w:r>
        <w:r>
          <w:rPr>
            <w:noProof/>
            <w:webHidden/>
          </w:rPr>
          <w:t>614</w:t>
        </w:r>
        <w:r>
          <w:rPr>
            <w:rStyle w:val="Hyperlink"/>
            <w:noProof/>
            <w:rtl/>
          </w:rPr>
          <w:fldChar w:fldCharType="end"/>
        </w:r>
      </w:hyperlink>
    </w:p>
    <w:p w:rsidR="00DA3834" w:rsidRDefault="00DA3834" w:rsidP="00DA3834">
      <w:pPr>
        <w:pStyle w:val="TOC2"/>
        <w:tabs>
          <w:tab w:val="right" w:leader="dot" w:pos="8296"/>
        </w:tabs>
        <w:ind w:firstLine="0"/>
        <w:rPr>
          <w:rFonts w:asciiTheme="minorHAnsi" w:eastAsiaTheme="minorEastAsia" w:hAnsiTheme="minorHAnsi" w:cstheme="minorBidi"/>
          <w:noProof/>
        </w:rPr>
      </w:pPr>
      <w:hyperlink w:anchor="_Toc124882236" w:history="1">
        <w:r w:rsidRPr="006B559E">
          <w:rPr>
            <w:rStyle w:val="Hyperlink"/>
            <w:noProof/>
            <w:rtl/>
          </w:rPr>
          <w:t>מיקי לוי (יש עתיד):</w:t>
        </w:r>
        <w:r>
          <w:rPr>
            <w:noProof/>
            <w:webHidden/>
          </w:rPr>
          <w:tab/>
        </w:r>
        <w:r>
          <w:rPr>
            <w:rStyle w:val="Hyperlink"/>
            <w:noProof/>
            <w:rtl/>
          </w:rPr>
          <w:fldChar w:fldCharType="begin"/>
        </w:r>
        <w:r>
          <w:rPr>
            <w:noProof/>
            <w:webHidden/>
          </w:rPr>
          <w:instrText xml:space="preserve"> PAGEREF _Toc124882236 \h </w:instrText>
        </w:r>
        <w:r>
          <w:rPr>
            <w:rStyle w:val="Hyperlink"/>
            <w:noProof/>
            <w:rtl/>
          </w:rPr>
        </w:r>
        <w:r>
          <w:rPr>
            <w:rStyle w:val="Hyperlink"/>
            <w:noProof/>
            <w:rtl/>
          </w:rPr>
          <w:fldChar w:fldCharType="separate"/>
        </w:r>
        <w:r>
          <w:rPr>
            <w:noProof/>
            <w:webHidden/>
          </w:rPr>
          <w:t>614</w:t>
        </w:r>
        <w:r>
          <w:rPr>
            <w:rStyle w:val="Hyperlink"/>
            <w:noProof/>
            <w:rtl/>
          </w:rPr>
          <w:fldChar w:fldCharType="end"/>
        </w:r>
      </w:hyperlink>
    </w:p>
    <w:p w:rsidR="00D66754" w:rsidRDefault="00DA3834" w:rsidP="00DA3834">
      <w:pPr>
        <w:ind w:firstLine="0"/>
        <w:rPr>
          <w:rtl/>
        </w:rPr>
      </w:pPr>
      <w:r>
        <w:rPr>
          <w:rtl/>
        </w:rPr>
        <w:fldChar w:fldCharType="end"/>
      </w:r>
    </w:p>
    <w:p w:rsidR="00513DF7" w:rsidRDefault="00513DF7" w:rsidP="00046503">
      <w:pPr>
        <w:rPr>
          <w:rtl/>
        </w:rPr>
      </w:pPr>
      <w:r>
        <w:rPr>
          <w:rtl/>
        </w:rPr>
        <w:br w:type="page"/>
      </w:r>
    </w:p>
    <w:p w:rsidR="00513DF7" w:rsidRDefault="00513DF7" w:rsidP="005F6BBE">
      <w:pPr>
        <w:pStyle w:val="a7"/>
        <w:rPr>
          <w:rtl/>
        </w:rPr>
      </w:pPr>
      <w:bookmarkStart w:id="4" w:name="ET_subject_מסמכים_שהונחו_על_שולחן__2"/>
      <w:r w:rsidRPr="005F6BBE">
        <w:rPr>
          <w:rStyle w:val="TagStyle"/>
          <w:rtl/>
        </w:rPr>
        <w:lastRenderedPageBreak/>
        <w:t xml:space="preserve"> &lt;&lt; נושא &gt;&gt; </w:t>
      </w:r>
      <w:bookmarkStart w:id="5" w:name="_Toc124881306"/>
      <w:bookmarkStart w:id="6" w:name="_Toc124882020"/>
      <w:r>
        <w:rPr>
          <w:rtl/>
        </w:rPr>
        <w:t>מסמכים שהונחו על שולחן הכנסת</w:t>
      </w:r>
      <w:bookmarkEnd w:id="5"/>
      <w:bookmarkEnd w:id="6"/>
      <w:r w:rsidRPr="005F6BBE">
        <w:rPr>
          <w:rStyle w:val="TagStyle"/>
          <w:rtl/>
        </w:rPr>
        <w:t xml:space="preserve"> &lt;&lt; נושא &gt;&gt;</w:t>
      </w:r>
      <w:r>
        <w:rPr>
          <w:rtl/>
        </w:rPr>
        <w:t xml:space="preserve"> </w:t>
      </w:r>
      <w:bookmarkEnd w:id="4"/>
    </w:p>
    <w:p w:rsidR="00513DF7" w:rsidRPr="00BA73B6" w:rsidRDefault="00513DF7" w:rsidP="005F6BBE">
      <w:pPr>
        <w:rPr>
          <w:rtl/>
        </w:rPr>
      </w:pPr>
    </w:p>
    <w:p w:rsidR="00513DF7" w:rsidRDefault="00513DF7" w:rsidP="00C52AFE">
      <w:pPr>
        <w:pStyle w:val="af8"/>
        <w:keepNext/>
        <w:rPr>
          <w:rtl/>
        </w:rPr>
      </w:pPr>
      <w:bookmarkStart w:id="7" w:name="ET_yor_6423_5"/>
      <w:r w:rsidRPr="005F6BBE">
        <w:rPr>
          <w:rStyle w:val="TagStyle"/>
          <w:rtl/>
        </w:rPr>
        <w:t xml:space="preserve"> &lt;&lt; יור &gt;&gt; </w:t>
      </w:r>
      <w:r>
        <w:rPr>
          <w:rtl/>
        </w:rPr>
        <w:t>היו"ר אמיר אוחנה:</w:t>
      </w:r>
      <w:r w:rsidRPr="005F6BBE">
        <w:rPr>
          <w:rStyle w:val="TagStyle"/>
          <w:rtl/>
        </w:rPr>
        <w:t xml:space="preserve"> &lt;&lt; יור &gt;&gt;</w:t>
      </w:r>
      <w:r>
        <w:rPr>
          <w:rtl/>
        </w:rPr>
        <w:t xml:space="preserve"> </w:t>
      </w:r>
      <w:bookmarkEnd w:id="7"/>
    </w:p>
    <w:p w:rsidR="00513DF7" w:rsidRDefault="00513DF7" w:rsidP="00DA3834">
      <w:pPr>
        <w:rPr>
          <w:rtl/>
          <w:lang w:eastAsia="he-IL"/>
        </w:rPr>
      </w:pPr>
    </w:p>
    <w:p w:rsidR="00513DF7" w:rsidRDefault="00513DF7" w:rsidP="005F6BBE">
      <w:pPr>
        <w:rPr>
          <w:rtl/>
          <w:lang w:eastAsia="he-IL"/>
        </w:rPr>
      </w:pPr>
      <w:r>
        <w:rPr>
          <w:rFonts w:hint="cs"/>
          <w:rtl/>
          <w:lang w:eastAsia="he-IL"/>
        </w:rPr>
        <w:t xml:space="preserve">חברי הכנסת, אני מתכבד לפתוח את ישיבת הכנסת. היום כ"ג בטבת התשפ"ג, 16 בינואר 2023. </w:t>
      </w:r>
      <w:bookmarkStart w:id="8" w:name="_ETM_Q1_35444"/>
      <w:bookmarkEnd w:id="8"/>
    </w:p>
    <w:p w:rsidR="00513DF7" w:rsidRDefault="00513DF7" w:rsidP="005F6BBE">
      <w:pPr>
        <w:rPr>
          <w:rtl/>
          <w:lang w:eastAsia="he-IL"/>
        </w:rPr>
      </w:pPr>
    </w:p>
    <w:p w:rsidR="00513DF7" w:rsidRDefault="00513DF7" w:rsidP="00681AB8">
      <w:pPr>
        <w:rPr>
          <w:rtl/>
          <w:lang w:eastAsia="he-IL"/>
        </w:rPr>
      </w:pPr>
      <w:r>
        <w:rPr>
          <w:rFonts w:hint="cs"/>
          <w:rtl/>
          <w:lang w:eastAsia="he-IL"/>
        </w:rPr>
        <w:t xml:space="preserve">הודעה למזכיר הכנסת, בבקשה. </w:t>
      </w:r>
    </w:p>
    <w:p w:rsidR="00513DF7" w:rsidRDefault="00513DF7" w:rsidP="005F6BBE">
      <w:pPr>
        <w:rPr>
          <w:rtl/>
          <w:lang w:eastAsia="he-IL"/>
        </w:rPr>
      </w:pPr>
    </w:p>
    <w:p w:rsidR="00513DF7" w:rsidRDefault="00513DF7" w:rsidP="00A317AA">
      <w:pPr>
        <w:pStyle w:val="a4"/>
        <w:keepNext/>
        <w:rPr>
          <w:rtl/>
        </w:rPr>
      </w:pPr>
      <w:bookmarkStart w:id="9" w:name="ET_speaker_6327_6"/>
      <w:r w:rsidRPr="00A317AA">
        <w:rPr>
          <w:rStyle w:val="TagStyle"/>
          <w:rtl/>
        </w:rPr>
        <w:t xml:space="preserve"> &lt;&lt; דובר &gt;&gt;</w:t>
      </w:r>
      <w:r w:rsidRPr="005F6BBE">
        <w:rPr>
          <w:rStyle w:val="TagStyle"/>
          <w:rtl/>
        </w:rPr>
        <w:t xml:space="preserve"> </w:t>
      </w:r>
      <w:bookmarkStart w:id="10" w:name="_Toc124881307"/>
      <w:bookmarkStart w:id="11" w:name="_Toc124882021"/>
      <w:r>
        <w:rPr>
          <w:rtl/>
        </w:rPr>
        <w:t>מזכיר הכנסת דן מרזוק:</w:t>
      </w:r>
      <w:bookmarkEnd w:id="10"/>
      <w:bookmarkEnd w:id="11"/>
      <w:r w:rsidRPr="005F6BBE">
        <w:rPr>
          <w:rStyle w:val="TagStyle"/>
          <w:rtl/>
        </w:rPr>
        <w:t xml:space="preserve"> </w:t>
      </w:r>
      <w:r w:rsidRPr="00A317AA">
        <w:rPr>
          <w:rStyle w:val="TagStyle"/>
          <w:rtl/>
        </w:rPr>
        <w:t>&lt;&lt; דובר &gt;&gt;</w:t>
      </w:r>
      <w:r>
        <w:rPr>
          <w:rStyle w:val="TagStyle"/>
          <w:rtl/>
        </w:rPr>
        <w:t xml:space="preserve"> </w:t>
      </w:r>
      <w:bookmarkEnd w:id="9"/>
    </w:p>
    <w:p w:rsidR="00513DF7" w:rsidRDefault="00513DF7" w:rsidP="00DA3834">
      <w:pPr>
        <w:rPr>
          <w:rtl/>
          <w:lang w:eastAsia="he-IL"/>
        </w:rPr>
      </w:pPr>
    </w:p>
    <w:p w:rsidR="00513DF7" w:rsidRDefault="00513DF7" w:rsidP="00723F8A">
      <w:pPr>
        <w:rPr>
          <w:rtl/>
          <w:lang w:eastAsia="he-IL"/>
        </w:rPr>
      </w:pPr>
      <w:r>
        <w:rPr>
          <w:rFonts w:hint="cs"/>
          <w:rtl/>
          <w:lang w:eastAsia="he-IL"/>
        </w:rPr>
        <w:t xml:space="preserve">ברשות יושב-ראש הכנסת, אני מתכבד להודיעכם, כי הונחו </w:t>
      </w:r>
      <w:bookmarkStart w:id="12" w:name="_ETM_Q1_42413"/>
      <w:bookmarkEnd w:id="12"/>
      <w:r>
        <w:rPr>
          <w:rFonts w:hint="cs"/>
          <w:rtl/>
          <w:lang w:eastAsia="he-IL"/>
        </w:rPr>
        <w:t>היום על שולחן הכנסת</w:t>
      </w:r>
      <w:bookmarkStart w:id="13" w:name="_ETM_Q1_41981"/>
      <w:bookmarkStart w:id="14" w:name="_ETM_Q1_42016"/>
      <w:bookmarkStart w:id="15" w:name="_ETM_Q1_42092"/>
      <w:bookmarkEnd w:id="13"/>
      <w:bookmarkEnd w:id="14"/>
      <w:bookmarkEnd w:id="15"/>
      <w:r>
        <w:rPr>
          <w:rFonts w:hint="cs"/>
          <w:rtl/>
          <w:lang w:eastAsia="he-IL"/>
        </w:rPr>
        <w:t xml:space="preserve"> – </w:t>
      </w:r>
      <w:bookmarkStart w:id="16" w:name="_ETM_Q1_42120"/>
      <w:bookmarkEnd w:id="16"/>
    </w:p>
    <w:p w:rsidR="00513DF7" w:rsidRDefault="00513DF7" w:rsidP="00023CBD">
      <w:pPr>
        <w:rPr>
          <w:rtl/>
          <w:lang w:eastAsia="he-IL"/>
        </w:rPr>
      </w:pPr>
      <w:bookmarkStart w:id="17" w:name="_ETM_Q1_42624"/>
      <w:bookmarkStart w:id="18" w:name="_ETM_Q1_42718"/>
      <w:bookmarkEnd w:id="17"/>
      <w:bookmarkEnd w:id="18"/>
    </w:p>
    <w:p w:rsidR="00513DF7" w:rsidRPr="00F8168E" w:rsidRDefault="00513DF7" w:rsidP="00046503">
      <w:bookmarkStart w:id="19" w:name="_ETM_Q1_43248"/>
      <w:bookmarkStart w:id="20" w:name="_ETM_Q1_43335"/>
      <w:bookmarkEnd w:id="19"/>
      <w:bookmarkEnd w:id="20"/>
      <w:r>
        <w:rPr>
          <w:rFonts w:hint="cs"/>
          <w:rtl/>
          <w:lang w:eastAsia="he-IL"/>
        </w:rPr>
        <w:t xml:space="preserve">הצעות חוק לדיון מוקדם </w:t>
      </w:r>
      <w:r>
        <w:rPr>
          <w:rFonts w:hint="eastAsia"/>
          <w:rtl/>
          <w:lang w:eastAsia="he-IL"/>
        </w:rPr>
        <w:t xml:space="preserve">– </w:t>
      </w:r>
      <w:r>
        <w:rPr>
          <w:rFonts w:hint="cs"/>
          <w:rtl/>
          <w:lang w:eastAsia="he-IL"/>
        </w:rPr>
        <w:t xml:space="preserve">החל בהצעת חוק פ/1535/25 </w:t>
      </w:r>
      <w:bookmarkStart w:id="21" w:name="_ETM_Q1_49675"/>
      <w:bookmarkEnd w:id="21"/>
      <w:r>
        <w:rPr>
          <w:rFonts w:hint="cs"/>
          <w:rtl/>
          <w:lang w:eastAsia="he-IL"/>
        </w:rPr>
        <w:t xml:space="preserve">וכלה בהצעת חוק פ/1769/25: </w:t>
      </w:r>
      <w:r>
        <w:rPr>
          <w:rtl/>
        </w:rPr>
        <w:t>הצעת חוק התפזרות הכנסת העשרים</w:t>
      </w:r>
      <w:r>
        <w:rPr>
          <w:rFonts w:hint="cs"/>
          <w:rtl/>
        </w:rPr>
        <w:t>-</w:t>
      </w:r>
      <w:r>
        <w:rPr>
          <w:rtl/>
        </w:rPr>
        <w:t>וחמש, התשפ"ג–2023, מאת חברי הכנסת עודד פורר, אביגדור ליברמן, יבגני סובה, שרון ניר, יוליה מלינובסקי וחמד עמאר; הצעת חוק ההוצאה לפועל (תיקון – ביטול האפשרות לצוות על עיכוב יציאה מהארץ בגין חוב כספי נמוך), התשפ"ג–2023, מאת חברי הכנסת יאסר חוג'יראת, מנסור עבאס, ווליד טאהא, ואליד אל הואשלה ואימאן ח'טיב יאסין; הצעת חוק-יסוד: כבוד האדם וחירותו (תיקון – תוקפו של חוק חורג), מאת חברי הכנסת משה גפני, יעקב אשר ויצחק פינדרוס; הצעת חוק איסור חקירה בדבר עברו המיני של נפגע עבירה (תיקוני חקיקה), התשפ"ג–2023, מאת חברי הכנסת עודד פורר, אביגדור ליברמן, יבגני סובה, שרון ניר, יוליה מלינובסקי וחמד עמאר; הצעת חוק כבילת עצורים ואסירים שלא כדין – עוולה אזרחית (תיקוני חקיקה), התשפ"ג–2023, מאת חברי הכנסת אימאן ח'טיב יאסין, מנסור עבאס</w:t>
      </w:r>
      <w:r>
        <w:rPr>
          <w:rFonts w:hint="cs"/>
          <w:rtl/>
        </w:rPr>
        <w:t xml:space="preserve"> ו</w:t>
      </w:r>
      <w:r>
        <w:rPr>
          <w:rtl/>
        </w:rPr>
        <w:t>וליד טאהא; הצעת חוק-יסוד: לימוד תורה, מאת חברי הכנסת משה גפני, יעקב אשר ויצחק פינדרוס; הצעת חוק לשיפור השירות במגזר הציבורי ולמניעת התעמרות של עובדי הציבור בתושבי המדינה ובמגזר העסקי, התשפ"ג–2023, מאת חברי הכנסת עודד פורר, אביגדור ליברמן, יבגני סובה, שרון ניר, יוליה מלינובסקי וחמד עמאר; הצעת חוק להרחבת הייצוג ההולם של בני האוכלוסייה החרדית ברשויות ובתאגידים ציבוריים (תיקוני חקיקה), התשפ"ג–2023, מאת חברי הכנסת משה גפני, יעקב אשר ויצחק פינדרוס; הצעת חוק שירות המדינה (מינויים) (תיקון – מינוי יועצים משפטיים של משרדים), התשפ"ג–2023, מאת חברי הכנסת משה גפני, יעקב אשר ויצחק פינדרוס; הצעת חוק זכויות הדייר בדיור הציבורי (תיקון – זכאות לאימהות יחידניות המקבלות מזונות ילדים), התשפ"ג–2023, מאת חבר הכנסת מאיר כהן; הצעת חוק הגנה על ישראלים מפני מוסדות בין</w:t>
      </w:r>
      <w:r>
        <w:rPr>
          <w:rFonts w:hint="cs"/>
          <w:rtl/>
        </w:rPr>
        <w:t>-</w:t>
      </w:r>
      <w:r>
        <w:rPr>
          <w:rtl/>
        </w:rPr>
        <w:t xml:space="preserve">לאומיים עוינים, התשפ"ג–2023, מאת חברי הכנסת שרון ניר, אביגדור ליברמן, עודד פורר, יבגני סובה, יוליה מלינובסקי וחמד עמאר; הצעת חוק-יסוד: הכנסת (תיקון – הצהרת אמונים), מאת חברי הכנסת עודד פורר, אביגדור ליברמן, יבגני סובה, שרון ניר, יוליה מלינובסקי וחמד עמאר; הצעת חוק תאגידי מים וביוב (תיקון – הקמת ועדת הנחות), התשפ"ג–2023, מאת חבר הכנסת מאיר כהן; הצעת חוק התחרות הכלכלית </w:t>
      </w:r>
      <w:r>
        <w:rPr>
          <w:rtl/>
        </w:rPr>
        <w:lastRenderedPageBreak/>
        <w:t>(תיקון – הכרזה על בעל מונופולין), התשפ"ג–2023, מאת חבר הכנסת אלי דלל; הצעת חוק-יסוד: זכויות בהליך פלילי, מאת חבר הכנסת גדעון סער; הצעת חוק הבחירות לכנסת (תיקון – אחוז החסימה), התשפ"ג–2023, מאת חבר הכנסת ישראל אייכלר; הצעת חוק הסדרת מקומות רחצה (תיקון – ייעוד זמנים לרחצה נפרדת באתרי טבע), התשפ"ג–2023, מאת חברי הכנסת משה גפני, יעקב אשר ויצחק פינדרוס; הצעת חוק איסור לשון הרע (תיקון – השתייכות חברתית), התשפ"ג–2023, מאת חבר הכנסת ישראל אייכלר; הצעת חוק לימוד חובה (תיקון – הבטחת פיקוח פרלמנטרי על תשלומי הורים), התשפ"ג–2023, מאת חברי הכנסת עופר כסיף, איימן עודה, עאידה תומא סלימאן, יוסף עטאונה ואחמד טיבי; הצעת חוק שירות ביטחון (תיקון – ביטול גיוס חובה), התשפ"ג–2023, מאת חבר הכנסת ישראל אייכלר; הצעת חוק חסינות רבנים, התשפ"ג–2023, מאת חבר הכנסת ישראל אייכלר; הצעת חוק התכנון והבנייה (תיקון – זימון נציג הגופים הציבוריים שעניינם בשמירת איכות הסביבה לדיוני הוועדה המקומית), התשפ״ג–2023, מאת חברי הכנסת עופר כסיף, איימן עודה, אחמד טיבי, יוסף עטאונה ועאידה תומא סלימאן; הצעת חוק ההוצאה לפועל (תיקון – ביטול האפשרות לצוות על עיכוב יציאה מהארץ בגין חוב כספי נמוך), התשפ"ג–2023, מאת חבר הכנסת ישראל אייכלר; הצעת חוק לתיקון פקודת התעבורה (פיצוי כספי בגין איחור אוטובוס), התשפ"ג–2023, מאת חבר הכנסת ישראל אייכלר; הצעת חוק הרשויות המקומיות (מימון בחירות) (תיקון – הגברת עידוד התמודדות נשים לראשות רשות מקומית או מועצה אזורית), התשפ"ג–2023, מאת חברי הכנסת יאסר חוג'יראת, מנסור עבאס, ווליד טאהא, ואליד אל הואשלה ואימאן ח'טיב יאסין; הצעת חוק העונשין (תיקון – איסור שידול קטינים להוצאה בשאלה), התשפ"ג–2023, מאת חבר הכנסת ישראל אייכלר; הצעת חוק-יסוד: כבוד האדם וחירותו (תיקון – תוקפו של חוק חורג), מאת חבר הכנסת ישראל אייכלר; הצעת חוק הביטוח הלאומי (תיקון – שמירה חקלאית כעבודה מועדפת), התשפ"ג–2023, מאת חבר הכנסת מיכאל מרדכי ביטון; הצעת חוק לתיקון פקודת התעבורה (מרכז שירות ארצי לעניין כרטיס רב</w:t>
      </w:r>
      <w:r>
        <w:rPr>
          <w:rFonts w:hint="cs"/>
          <w:rtl/>
        </w:rPr>
        <w:t>-</w:t>
      </w:r>
      <w:r>
        <w:rPr>
          <w:rtl/>
        </w:rPr>
        <w:t xml:space="preserve">קו), התשפ"ג–2023, מאת חבר הכנסת ישראל אייכלר; הצעת חוק המסייעים לנטרול תוצאות אסון צ'רנוביל (תיקון – הגדלת המענק השנתי ושיפור זכויות), התשפ"ג–2023, מאת חברי הכנסת יבגני סובה, יוליה מלינובסקי </w:t>
      </w:r>
      <w:r>
        <w:rPr>
          <w:rFonts w:hint="cs"/>
          <w:rtl/>
        </w:rPr>
        <w:t>ו</w:t>
      </w:r>
      <w:r>
        <w:rPr>
          <w:rtl/>
        </w:rPr>
        <w:t>שרון ניר; הצעת חוק ההוצאה לפועל (תיקון – הגבלת סכום עיקול בידי צד שלישי שהוא תאגיד בנקאי), התשפ"ג–2023, מאת חבר הכנסת ישראל אייכלר; הצעת חוק מימון מפלגות (תיקון – שלילת מימון ממפלגה שקוראת להטלת חרם על מדינת ישראל), התשפ"ג–2023, מאת חברי הכנסת אליהו רביבו</w:t>
      </w:r>
      <w:r>
        <w:rPr>
          <w:rFonts w:hint="cs"/>
          <w:rtl/>
        </w:rPr>
        <w:t xml:space="preserve"> ו</w:t>
      </w:r>
      <w:r>
        <w:rPr>
          <w:rtl/>
        </w:rPr>
        <w:t>בועז ביסמוט; הצעת חוק שיפוט בתי דין רבניים (נישואין וגירושין) (תיקון – סמכות שיפוט בהסכמה בעניין אזרחי), התשפ"ג–2023, מאת חבר הכנסת ישראל אייכלר; הצעת חוק לתיקון פקודת מס הכנסה (ביטול מס בגין זקיפה סלולרית), התשפ"ג–2023, מאת חברי הכנסת עודד פורר, אביגדור ליברמן, יבגני סובה, שרון ניר, יוליה מלינובסקי וחמד עמאר; הצעת חוק שופט עמית ודיין עמית (תיקוני חקיקה), התשפ"ג–2023, מאת חבר הכנסת ישראל אייכלר; הצעת חוק יישום תוכנית ההתנתקות (תיקון – ביטול סעיפי הפינוי), התשפ"ג–2023, מאת חברת הכנסת לימור סון הר מלך; הצעת חוק הרשויות המקומיות (גמול השתתפות בישיבות והחזר הוצאות לחברי מועצה), התשפ"ג–2023, מאת חברת הכנסת טטיאנה מזרסקי; הצעת חוק התכנון והבנייה (תיקון – ייצוג הולם לאוכלוסייה הערבית במוסדות התכנון), התשפ"ג–2023, מאת חברי הכנסת עופר כסיף, איימן עודה, אחמד טיבי, יוסף עטאונה ועאידה תומא סלימאן; הצעת חוק התקשורת (בזק ושידורים) (תיקון – התראת חיוב בהתקשרות לחוץ לארץ), התשפ"ג–2023, מאת חבר הכנסת ישראל אייכלר; הצעת חוק פיקוח על בתי ספר (תיקון – הרחבת תוקפו של רישיון), התשפ"ג–2023, מאת חבר הכנסת ישראל אייכלר; הצעת חוק לעידוד חקלאות גגות (תיקוני חקיקה), התשפ"ג–2023, מאת חבר הכנסת רם בן ברק; הצעת חוק הבחירות לכנסת (תיקון – אחוז החסימה), התשפ"ג–2023, מאת חברי הכנסת משה גפני, יעקב אשר ויצחק פינדרוס; הצעת חוק לימוד חובה (תיקון – הסעת תלמידים), התשפ"ג–2023, מאת חבר הכנסת ישראל אייכלר; הצעת חוק-יסוד: העדה הדרוזית, מאת חבר הכנסת מאיר כהן; הצעת חוק שיפוט בתי דין דתיים (בוררות), התשפ"ג–2023, מאת חבר הכנסת ישראל אייכלר; הצעת חוק שירות המדינה (מינויים) (תיקון – ניסיון ניהולי במגזר הפרטי), התשפ"ג–2023, מאת חברי הכנסת עודד פורר, אביגדור ליברמן, יבגני סובה, שרון ניר, יוליה מלינובסקי וחמד עמאר; הצעת חוק-יסוד: הזכות לדיור, מאת חברי הכנסת עופר כסיף, איימן עודה, עאידה תומא סלימאן, יוסף עטאונה ואחמד טיבי; הצעת חוק הקמת המוסד העליון לשפת הסימנים הישראלית, התשפ"ג–2023, מאת חברי הכנסת עופר כסיף, איימן עודה, אחמד טיבי, יוסף עטאונה ועאידה תומא סלימאן; הצעת חוק העונשין (תיקון – הרחבת הגדרת הגזענות), התשפ"ג–2023, מאת חבר הכנסת ישראל אייכלר; הצעת חוק איסור לשון הרע (תיקון – הגבלת סעד לאישי ציבור ותאגידים), התשפ"ג–2023, מאת חברי הכנסת עופר כסיף, איימן עודה, אחמד טיבי, יוסף עטאונה ועאידה תומא סלימאן; הצעת חוק לתיקון פקודת הנמלים (פרק הזמן המרבי למתן שירות מקדים לפריקת מטען מאוניות), התשפ"ג–2023, מאת חברי הכנסת עודד פורר, אביגדור ליברמן, יבגני סובה, שרון ניר, יוליה מלינובסקי וחמד עמאר; הצעת חוק איסור הונאה בכשרות (תיקון – הגדרת המינוח כשר לעניין הטעיה), התשפ"ג–2023, מאת חברי הכנסת משה גפני, יעקב אשר ויצחק פינדרוס; הצעת חוק ידועים בציבור, התשפ"ג–2023, מאת חבר הכנסת מאיר כהן; הצעת חוק תיעוד הדבקה של כתבי בית דין (תיקוני חקיקה), התשפ"ג–2023, מאת חבר הכנסת ישראל אייכלר; הצעת חוק איסור הפליה במוצרים, בשירותים ובכניסה למקומות בידור ולמקומות ציבוריים (תיקון – איסור הפליה בדיור), התשפ"ג–2023, מאת חברת הכנסת מירב כהן; הצעת חוק אי</w:t>
      </w:r>
      <w:r>
        <w:rPr>
          <w:rFonts w:hint="cs"/>
          <w:rtl/>
        </w:rPr>
        <w:t>-</w:t>
      </w:r>
      <w:r>
        <w:rPr>
          <w:rtl/>
        </w:rPr>
        <w:t>נקיטת הליכים לפני מועדי ישראל (תיקוני חקיקה), התשפ"ג–2023, מאת חבר הכנסת ישראל אייכלר; הצעת חוק איסור טיפול המרה לקטין, התשפ"ג–2023, מאת חברת הכנסת מירב כהן; הצעת חוק העונשין (תיקון – תקיפת עובד מערך בריאות), התשפ"ג–2023, מאת חברת הכנסת טטיאנה מזרסקי; הצעת חוק הממשלה (תיקון – ועדת שרים לענייני חקיקה), התשפ"ג–2023, מאת חבר הכנסת מאיר כהן; הצעת חוק לימוד חובה (תיקון – חינוך חינם לגיל הרך), התשפ"ג–2023, מאת חבר הכנסת דוד אמסלם; הצעת חוק-יסוד: כבוד האדם וחירותו (תיקון – הזכות לשוויון), מאת חבר הכנסת גדעון סער; הצעת חוק הביטוח הלאומי (תיקון – אבטחה במוסד רפואי כעבודה מועדפת), התשפ"ג–2023, מאת חבר הכנסת מיכאל מרדכי ביטון; הצעת חוק-יסוד: כבוד האדם וחירותו (תיקון – הזכות לשוויון), מאת חבר הכנסת מאיר כהן; הצעת חוק הדיינים (תיקון – נציגי הוועדה לבחירת דיינים), התשפ"ג–2023, מאת חבר הכנסת ישראל אייכלר; הצעת חוק המאבק בטרור (תיקון – איסור החזרת גופות מחבלים), התשפ"ג–2023, מאת חברי הכנסת עודד פורר, אביגדור ליברמן, יבגני סובה, שרון ניר, יוליה מלינובסקי וחמד עמאר; הצעת חוק הממשלה (תיקון – דיווח שר בדבר אי-התקנת תקנות במועד), התשפ"ג–2023, מאת חבר הכנסת ישראל אייכלר; הצעת חוק רישום נישואין אזרחיים בעיר אילת (תיקוני חקיקה), התשפ"ג–2023, מאת חבר הכנסת מאיר כהן; הצעת חוק המועצה להשכלה גבוהה (תיקון – הגבלת שיתוף פעולה בין מוסד אקדמי לבין ארגון הפועל נגד מדינת ישראל), התשפ"ג–2023, מאת חברת הכנסת לימור סון הר מלך; הצעת חוק החברות (תיקון – ייצוג הולם לבני שני המינים בדירקטוריונים של חברות ציבוריות), התשפ"ג–2023, מאת חברת הכנסת מירב כהן; הצעת חוק-יסוד: הממשלה (תיקון – אי-כשירות של נאשם להרכיב את הממשלה), מאת חבר הכנסת גדעון סער; הצעת חוק ארוחה יומית לתלמיד (תיקון – ארוחת כריך יומית בבית ספר על</w:t>
      </w:r>
      <w:r>
        <w:rPr>
          <w:rFonts w:hint="cs"/>
          <w:rtl/>
        </w:rPr>
        <w:t>-</w:t>
      </w:r>
      <w:r>
        <w:rPr>
          <w:rtl/>
        </w:rPr>
        <w:t>יסודי), התשפ"ג–2023, מאת חבר הכנסת מאיר כהן; הצעת חוק קביעת יום לציון הטבעת הספינה אלטלנה, התשפ"ג–2023, מאת חברי הכנסת עודד פורר, אביגדור ליברמן, יבגני סובה, שרון ניר, יוליה מלינובסקי וחמד עמאר; הצעת חוק שירותי הדת היהודיים (תיקון – דין משמעתי לרבני ערים), התשפ"ג–2023, מאת חברת הכנסת מירב כהן; הצעת חוק לתיקון פקודת העדה הדתית (המרה) (גיור על ידי רב עיר), התשפ"ג–2023, מאת חברי הכנסת משה טור פז</w:t>
      </w:r>
      <w:r>
        <w:rPr>
          <w:rFonts w:hint="cs"/>
          <w:rtl/>
        </w:rPr>
        <w:t xml:space="preserve"> ו</w:t>
      </w:r>
      <w:r>
        <w:rPr>
          <w:rtl/>
        </w:rPr>
        <w:t>יאיר לפיד; הצעת חוק עידוד שירות צבאי, לאומי או לאומי</w:t>
      </w:r>
      <w:r>
        <w:rPr>
          <w:rFonts w:hint="cs"/>
          <w:rtl/>
        </w:rPr>
        <w:t>-</w:t>
      </w:r>
      <w:r>
        <w:rPr>
          <w:rtl/>
        </w:rPr>
        <w:t>אזרחי, התשפ"ג–2023, מאת חבר הכנסת מאיר כהן; הצעת חוק פיצוי למי שפונה ממבנה בשל סכנה לקריסתו או בשל קריסתו, התשפ"ג–2023, מאת חבר הכנסת מאיר כהן; הצעת חוק הביטוח הלאומי (תיקון – דמי פגיעה לעובד עצמאי), התשפ"ג–2023, מאת חבר הכנסת מיכאל מרדכי ביטון; הצעת חוק הביטוח הלאומי (תיקון – דמי פגיעה לעובד עצמאי), התשפ"ג–2023, מאת חבר הכנסת ולדימיר בליאק; הצעת חוק זיכרון השואה והגבורה – יד ושם (תיקון – יהודים שהצילו יהודים), התשפ"ג–2023, מאת חבר הכנסת מאיר כהן; הצעת חוק תאגידי מים וביוב (תיקון – ועדת חריגים), התשפ"ג–2023, מאת חבר הכנסת ישראל אייכלר; הצעת חוק הגנת הצרכן (תיקון – קביעת סכום מרבי לחיוב חשבון), התשפ"ג–2023, מאת חבר הכנסת ישראל אייכלר; הצעת חוק הבטחת פיצויים לתושבי מתחם פארק חורשות (אבו</w:t>
      </w:r>
      <w:r>
        <w:rPr>
          <w:rFonts w:hint="cs"/>
          <w:rtl/>
        </w:rPr>
        <w:t xml:space="preserve"> </w:t>
      </w:r>
      <w:r>
        <w:rPr>
          <w:rtl/>
        </w:rPr>
        <w:t>כביר), התשפ"ג–2023, מאת חברי הכנסת עופר כסיף, יוסף עטאונה, עאידה תומא סלימאן, איימן עודה</w:t>
      </w:r>
      <w:r>
        <w:rPr>
          <w:rFonts w:hint="cs"/>
          <w:rtl/>
        </w:rPr>
        <w:t xml:space="preserve"> ו</w:t>
      </w:r>
      <w:r>
        <w:rPr>
          <w:rtl/>
        </w:rPr>
        <w:t>אחמד טיבי; הצעת חוק הביטוח הלאומי (תיקון – דמי אבטלה בעד חופשה ללא תשלום), התשפ"ג–2023, מאת חברי הכנסת אימאן ח'טיב יאסין, מנסור עבאס ווליד טאהא; הצעת חוק הגנת הצרכן (תיקון – פריסת תשלומים בעסקה מתמשכת), התשפ"ג–2023, מאת חבר הכנסת ישראל אייכלר; הצעת חוק חובת תשלום בשוברים, התשפ"ג–2023, מאת חברי הכנסת יעקב אשר</w:t>
      </w:r>
      <w:r>
        <w:rPr>
          <w:rFonts w:hint="cs"/>
          <w:rtl/>
        </w:rPr>
        <w:t xml:space="preserve"> ו</w:t>
      </w:r>
      <w:r>
        <w:rPr>
          <w:rtl/>
        </w:rPr>
        <w:t>משה גפני; הצעת חוק הביטוח הלאומי (תיקון – הארכת המועד להגשת תביעה לגמלה והתקופה שבעדה תשולם), התשפ"ג–2023, מאת חבר הכנסת מיכאל מרדכי ביטון; הצעת חוק משק החשמל (תיקון – איסור ניתוק חשמל), התשפ"ג–2023, מאת חברי הכנסת עופר כסיף, איימן עודה, עאידה תומא סלימאן, יוסף עטאונה ואחמד טיבי; הצעת חוק הביטוח הלאומי (תיקון – קצבת נכות לעקרת בית), התשפ"ג–2023, מאת חברי הכנסת איימן עודה, עאידה תומא סלימאן, עופר כסיף ויוסף עטאונה; הצעת חוק הפיקוח על מעונות (תיקון – הסדרת מעמד המטפלות במשפחתונים), התשפ"ג–2023, מאת חברי הכנסת אימאן ח'טיב יאסין, מנסור עבאס ווליד טאהא; הצעת חוק הביטוח הלאומי (תיקון – קצבת נכות לעקרת בית), התשפ"ג–2023, מאת חברי הכנסת אימאן ח'טיב יאסין, מנסור עבאס ווליד טאהא; הצעת חוק לתיקון פקודת התעבורה (ריבית פיגורים בגין אי</w:t>
      </w:r>
      <w:r>
        <w:rPr>
          <w:rFonts w:hint="cs"/>
          <w:rtl/>
        </w:rPr>
        <w:t>-</w:t>
      </w:r>
      <w:r>
        <w:rPr>
          <w:rtl/>
        </w:rPr>
        <w:t>תשלום קנס על עבירת חניה), התשפ"ג–2023, מאת חבר הכנסת ישראל אייכלר; הצעת חוק שירות ביטחון (תיקון – אי</w:t>
      </w:r>
      <w:r>
        <w:rPr>
          <w:rFonts w:hint="cs"/>
          <w:rtl/>
        </w:rPr>
        <w:t>-</w:t>
      </w:r>
      <w:r>
        <w:rPr>
          <w:rtl/>
        </w:rPr>
        <w:t>הצבת חיילות בשירות בתי הסוהר), התשפ"ג–2023, מאת חבר הכנסת ניסים ואטורי; הצעת חוק הבטחת הכנסה (תיקון – ניכוי לעניין הורה עצמאי שלילדו טרם מלאו שנתיים), התשפ"ג–2023, מאת חברי הכנסת אימאן ח'טיב יאסין, מנסור עבאס ווליד טאהא; הצעת חוק הביטוח הלאומי (תיקון – השוואת קצבת אזרח ותיק וקצבת נכות לשכר מינימום), התשפ"ג–2023, מאת חבר הכנסת מיכאל מרדכי ביטון; הצעת חוק הביטוח הלאומי (תיקון – הוראות לעניין עקרת בית), התשפ"ג–2023, מאת חברת הכנסת עאידה תומא סלימאן; הצעת חוק הגנת הצרכן (תיקון – איסור פרסום כפוי במענה טלפוני), התשפ"ג–2023, מאת חברי הכנסת עופר כסיף, איימן עודה, עאידה תומא סלימאן, יוסף עטאונה ואחמד טיבי; הצעת חוק תאגידי מים וביוב (תיקון – ביטול סמכויות גבייה ואכיפה מיוחדות), התשפ"ג–2023, מאת חבר הכנסת ישראל אייכלר; הצעת חוק זכויות הסטודנט (תיקון – פרסום ושילוט בשפה ערבית), התשפ"ג–2023, מאת חברי הכנסת יוסף עטאונה, עאידה תומא סלימאן, איימן עודה</w:t>
      </w:r>
      <w:r>
        <w:rPr>
          <w:rFonts w:hint="cs"/>
          <w:rtl/>
        </w:rPr>
        <w:t xml:space="preserve"> ו</w:t>
      </w:r>
      <w:r>
        <w:rPr>
          <w:rtl/>
        </w:rPr>
        <w:t>עופר כסיף; הצעת חוק רשות מקרקעי ישראל (תיקון – ייצוג הולם לאוכלוסייה החרדית במועצת הרשות), התשפ"ג–2023, מאת חברי הכנסת יעקב אשר</w:t>
      </w:r>
      <w:r>
        <w:rPr>
          <w:rFonts w:hint="cs"/>
          <w:rtl/>
        </w:rPr>
        <w:t xml:space="preserve"> ו</w:t>
      </w:r>
      <w:r>
        <w:rPr>
          <w:rtl/>
        </w:rPr>
        <w:t>משה גפני; הצעת חוק הגנת הצרכן (תיקון – תשלום על פי צריכה בעסקה מתמשכת), התשפ"ג–2023, מאת חבר הכנסת ישראל אייכלר; הצעת חוק הביטוח הלאומי (תיקון – טיפול בפעוטות במעונות יום כעבודה מועדפת), התשפ"ג–2023, מאת חבר הכנסת מיכאל מרדכי ביטון; הצעת חוק איסור ניתוק שירותי חשמל ומים למוסדות חינוך (תיקוני חקיקה), התשפ"ג–2023, מאת חברי הכנסת עופר כסיף, איימן עודה, עאידה תומא סלימאן, יוסף עטאונה ואחמד טיבי; הצעת חוק התאמת לוח חופשות הלימודים לשעות העבודה והמנוחה במשק (תיקוני חקיקה), התשפ"ג–2023, מאת חברי הכנסת עודד פורר, אביגדור ליברמן, יבגני סובה, שרון ניר, יוליה מלינובסקי וחמד עמאר; הצעת חוק האזרחות והכניסה לישראל (הוראת שעה) (תיקון – מניעת ריבוי נישואין), התשפ"ג–2023, מאת חברי הכנסת עודד פורר, אביגדור ליברמן, יבגני סובה, שרון ניר, יוליה מלינובסקי וחמד עמאר; הצעת חוק הפרשנות (תיקון – הגדרת הפליה על רקע זהות מגדרית או נטייה מינית), התשפ"ג–2023, מאת חברת הכנסת מירב כהן; הצעת חוק הספורט (תיקון – מחיר מרבי לכרטיס לפעילות ספורט מאורגנת), התשפ"ג–2023, מאת חברי הכנסת אחמד טיבי</w:t>
      </w:r>
      <w:r>
        <w:rPr>
          <w:rFonts w:hint="cs"/>
          <w:rtl/>
        </w:rPr>
        <w:t xml:space="preserve"> ו</w:t>
      </w:r>
      <w:r>
        <w:rPr>
          <w:rtl/>
        </w:rPr>
        <w:t>עאידה תומא סלימאן; הצעת חוק תאגידי מים וביוב (תיקון – הקמת ועדת הנחות), התשפ"ג–2023, מאת חברי הכנסת יאסר חוג'יראת, מנסור עבאס, ווליד טאהא, ואליד אל הואשלה ואימאן ח'טיב יאסין; הצעת חוק רשות מקרקעי ישראל (תיקון – הקצאה שוויונית לאוכלוסייה הערבית), התשפ"ג–2023, מאת חבר הכנסת ואליד אל הואשלה; הצעת חוק רשות מקרקעי ישראל (תיקון – הקצאה שוויונית לאוכלוסייה הערבית), התשפ"ג–2023, מאת חברי הכנסת יאסר חוג'יראת, מנסור עבאס, ווליד טאהא, ואליד אל הואשלה ואימאן ח'טיב יאסין; הצעת חוק לתיקון פקודת העיריות (פרסום מכרז באתר האינטרנט), התשפ"ג–2023, מאת חברי הכנסת עודד פורר, אביגדור ליברמן, יבגני סובה, שרון ניר, יוליה מלינובסקי וחמד עמאר; הצעת חוק הרשות הלאומית למאבק בעוני, התשפ"ג–2023, מאת חברת הכנסת נעמה לזימי; הצעת חוק לעידוד תעשייה עתירת ידע, התשפ"ג–2023, מאת חברי הכנסת אביגדור ליברמן, עודד פורר, יבגני סובה, שרון ניר, יוליה מלינובסקי וחמד עמאר; הצעת חוק-יסוד: הממשלה (תיקון – הצהרת האמונים של ראש הממשלה והשרים), מאת חברי הכנסת עודד פורר, אביגדור ליברמן, יבגני סובה, שרון ניר, יוליה מלינובסקי וחמד עמאר; הצעת חוק להנצחת זכרו של הרב חיים דרוקמן, התשפ"ג–2023, מאת חבר הכנסת משה סולומון; הצעת חוק לצמצום השימוש בשקיות נשיאה חד</w:t>
      </w:r>
      <w:r>
        <w:rPr>
          <w:rFonts w:hint="cs"/>
          <w:rtl/>
        </w:rPr>
        <w:t>-</w:t>
      </w:r>
      <w:r>
        <w:rPr>
          <w:rtl/>
        </w:rPr>
        <w:t>פעמיות (תיקון – פטור מהיטל), התשפ"ג–2023, מאת חבר הכנסת ישראל אייכלר; הצעת חוק התכנון והבנייה (תיקון – פיצול דירות) (הוראת שעה), התשפ"ג–2023, מאת חבר הכנסת ישראל אייכלר; הצעת חוק רכבת תחתית (מטרו) (תיקון), התשפ"ג–2023, מאת חברי הכנסת יוליה מלינובסקי, אביגדור ליברמן, עודד פורר, יבגני סובה, שרון ניר</w:t>
      </w:r>
      <w:r>
        <w:rPr>
          <w:rFonts w:hint="cs"/>
          <w:rtl/>
        </w:rPr>
        <w:t xml:space="preserve"> ו</w:t>
      </w:r>
      <w:r>
        <w:rPr>
          <w:rtl/>
        </w:rPr>
        <w:t>חמד עמאר; הצעת חוק לתיקון פקודת התעבורה (איסור שימוש במצלמות ניידות לאכיפת עבירות חניה), התשפ"ג–2023, מאת חבר הכנסת ואליד אל הואשלה; הצעת חוק מגן דוד אדום (תיקון – הענקת שירותי רפואה מרחוק), התשפ"ג–2023, מאת חברת הכנסת אימאן ח'טיב יאסין; הצעת חוק לתיקון פקודת התעבורה (איסור שימוש במצלמות ניידות לאכיפת עבירות חניה), התשפ"ג–2023, מאת חברי הכנסת אימאן ח'טיב יאסין, מנסור עבאס, ווליד טאהא, ואליד אל הואשלה ויאסר חוג'יראת; הצעת חוק מגן דוד אדום (תיקון – הענקת שירותי רפואה מרחוק), התשפ"ג–2023, מאת חברי הכנסת אוהד טל</w:t>
      </w:r>
      <w:r>
        <w:rPr>
          <w:rFonts w:hint="cs"/>
          <w:rtl/>
        </w:rPr>
        <w:t xml:space="preserve"> ו</w:t>
      </w:r>
      <w:r>
        <w:rPr>
          <w:rtl/>
        </w:rPr>
        <w:t>משה סולומון; הצעת חוק-יסוד: שכר נושאי משרה ברשויות השלטון (תיקוני חקיקה), מאת חבר הכנסת מיכאל מרדכי ביטון; הצעת חוק שכר נושאי משרה ברשויות השלטון, התשפ"ג–2023, מאת חבר הכנסת מיכאל מרדכי ביטון; הצעת חוק איסוף ופינוי פסולת למחזור (תיקון – מחזור במוסדות חינוך), התשפ"ב–2023, מאת חברי הכנסת עופר כסיף, איימן עודה, אחמד טיבי, יוסף עטאונה ועאידה תומא סלימאן; הצעת חוק להגבלת הריסה וענישה על בנייה בלתי חוקית במגזר הערבי (הוראת שעה), התשפ"ג–2023, מאת חבר הכנסת ואליד אל הואשלה; הצעת חוק להגבלת הריסה וענישה על בנייה בלתי חוקית במגזר הערבי (הוראת שעה), התשפ"ג–2023, מאת חברי הכנסת יאסר חוג'יראת, מנסור עבאס, ווליד טאהא, ואליד אל הואשלה ואימאן ח'טיב יאסין; הצעת חוק להגבלת שכר טרחת כונסי נכסים (תיקוני חקיקה), התשפ"ג–2023, מאת חבר הכנסת ואליד אל הואשלה; הצעת חוק הנכים (תגמולים ושיקום) (תיקון – הגבלת שכר טרחת עורך דין), התשפ"ג–2023, מאת חבר הכנסת מיכאל מרדכי ביטון; הצעת חוק שירות ביטחון (תיקון – סיוע טיפולי לבוגרי השירות הצבאי), התשפ"ג–2023, מאת חברי הכנסת משה טור פז</w:t>
      </w:r>
      <w:r>
        <w:rPr>
          <w:rFonts w:hint="cs"/>
          <w:rtl/>
        </w:rPr>
        <w:t xml:space="preserve"> ו</w:t>
      </w:r>
      <w:r>
        <w:rPr>
          <w:rtl/>
        </w:rPr>
        <w:t>יאיר לפיד; הצעת חוק הכרה אזרחית בהכשרות צבאיות (תיקון – הכרה בניסיון פיקודי כניסיון ניהולי), התשפ"ג–2023, מאת חברי הכנסת משה טור פז</w:t>
      </w:r>
      <w:r>
        <w:rPr>
          <w:rFonts w:hint="cs"/>
          <w:rtl/>
        </w:rPr>
        <w:t xml:space="preserve"> ו</w:t>
      </w:r>
      <w:r>
        <w:rPr>
          <w:rtl/>
        </w:rPr>
        <w:t>יאיר לפיד; הצעת חוק הגבלת מימון מפעלים מזהמים (תיקוני חקיקה), התשפ"ג–2023, מאת חבר הכנסת ואליד אל הואשלה; הצעת חוק לתיקון פקודת התעבורה (ביטול מופע אור ירוק ברמזור פנייה ימינה בעת הופעת אור ירוק ברמזור להולכי רגל), התשפ"ג–2023, מאת חברי הכנסת חמד עמאר, אביגדור ליברמן, עודד פורר, יבגני סובה, שרון ניר ויוליה מלינובסקי; הצעת חוק הביטוח הלאומי (תיקון – עבודה מועדפת בענף המסעדנות), התשפ"ג–2023, מאת חבר הכנסת מיכאל מרדכי ביטון; הצעת חוק הביטוח הלאומי (תיקון – השוואת קצבת נכות לשכר המינימום), התשפ"ג–2023, מאת חבר הכנסת ואליד אל הואשלה; הצעת חוק לתיקון פקודת התעבורה (הצגת משך הזמן שנותר לאותות ברמזורים), התשפ"ג–2023, מאת חברי הכנסת חמד עמאר, אביגדור ליברמן, עודד פורר, יבגני סובה, שרון ניר ויוליה מלינובסקי; הצעת חוק הביטוח הלאומי (תיקון – עבודה בחינוך וסיוע להוראה או בטיפול בילדים כעבודה מועדפת), התשפ"ב–2023, מאת חבר הכנסת מיכאל מרדכי ביטון; הצעת חוק ההוצאה לפועל (תיקון – קבלת קהל בשעות אחר הצ</w:t>
      </w:r>
      <w:r>
        <w:rPr>
          <w:rFonts w:hint="cs"/>
          <w:rtl/>
        </w:rPr>
        <w:t>ו</w:t>
      </w:r>
      <w:r>
        <w:rPr>
          <w:rtl/>
        </w:rPr>
        <w:t>הריים), התשפ"ג–2023, מאת חברי הכנסת אימאן ח'טיב יאסין, מנסור עבאס, ווליד טאהא, ואליד אל הואשלה ויאסר חוג'יראת; הצעת חוק הביטוח הלאומי (תיקון – השוואת קצבת נכות לשכר המינימום), התשפ"ג–2023, מאת חבר הכנסת דוד אמסלם; הצעת חוק הביטוח הלאומי (תיקון – השוואת קצבת נכות לשכר המינימום), התשפ"ג–2023, מאת חברי הכנסת עופר כסיף, איימן עודה, אחמד טיבי, יוסף עטאונה ועאידה תומא סלימאן; הצעת חוק תשלום קצבאות לחיילי מילואים ולבני משפחותיהם (תיקון – השוואת תנאי אלמנות חללי המילואים), התשפ"ג–2023, מאת חברי הכנסת בועז ביסמוט, אליהו רביבו</w:t>
      </w:r>
      <w:r>
        <w:rPr>
          <w:rFonts w:hint="cs"/>
          <w:rtl/>
        </w:rPr>
        <w:t xml:space="preserve"> ו</w:t>
      </w:r>
      <w:r>
        <w:rPr>
          <w:rtl/>
        </w:rPr>
        <w:t>צביקה פוגל; הצעת חוק לתיקון פקודת התעבורה (חובת נשיאת לוחית זיהוי באופניים ממונעים ובקורקינט ממונע), התשפ"ג–2023, מאת חברי הכנסת חמד עמאר, אביגדור ליברמן, עודד פורר, יבגני סובה, שרון ניר ויוליה מלינובסקי; הצעת חוק התכנון והבנייה (תיקון מס' 116) (תיקון – ביטול החוק), התשפ"ג–2023, מאת חברי הכנסת חמד עמאר, אביגדור ליברמן, עודד פורר, יבגני סובה, שרון ניר ויוליה מלינובסקי; הצעת חוק ההוצאה לפועל (תיקון – החרגת עיקול רכב), התשפ"ג–2023, מאת חבר הכנסת ואליד אל הואשלה; הצעת חוק הביטוח הלאומי (תיקון – קצבת אזרח ותיק לנכה), התשפ"ג–2023, מאת חברי הכנסת איימן עודה, עאידה תומא סלימאן, עופר כסיף ויוסף עטאונה; הצעת חוק משק החשמל (תיקון – תעריף מופחת לבתי חולים בפריפריה), התשפ"ג–2023, מאת חברי הכנסת אימאן ח'טיב יאסין, מנסור עבאס, ווליד טאהא, ואליד אל הואשלה ויאסר חוג'יראת; הצעת חוק התכנון והבנייה (תיקון – ייצוג הולם לאוכלוסייה הערבית והחרדית במוסדות התכנון), התשפ"ג–2023, מאת חברי הכנסת יאסר חוג'יראת, מנסור עבאס, ווליד טאהא, ואליד אל הואשלה ואימאן ח'טיב יאסין; הצעת חוק לתיקון פקודת התעבורה (הפחתת גובה קנס בשל תשלום מיידי), התשפ"ג–2023, מאת חברי הכנסת אימאן ח'טיב יאסין, מנסור עבאס, ווליד טאהא, ואליד אל הואשלה ויאסר חוג'יראת; הצעת חוק לתיקון פקודת התעבורה (חובת בדיקת תקינות כריות האוויר ברכב בעת מתן רישיון רכב, חידושו או העברתו), התשפ"ג–2023, מאת חברי הכנסת חמד עמאר, אביגדור ליברמן, עודד פורר, יבגני סובה, שרון ניר ויוליה מלינובסקי; הצעת חוק חובת תשלום בשוברים, התשפ"ג–2023, מאת חברי הכנסת אימאן ח'טיב יאסין, מנסור עבאס, ווליד טאהא, ואליד אל הואשלה ויאסר חוג'יראת; הצעת חוק הנוטריונים (תיקון – ביטול תעריף מינימום לשירות נוטריוני), התשפ"ג–2023, מאת חברי הכנסת אימאן ח'טיב יאסין, מנסור עבאס, ווליד טאהא, ואליד אל הואשלה ויאסר חוג'יראת; הצעת חוק הרשויות המקומיות (בחירות) (תיקון – בחירה של בעל עסק בתחום רשות מקומית שעסקו רשום בה), התשפ"ג–2023, מאת חברי הכנסת עודד פורר, אביגדור ליברמן, יבגני סובה, שרון ניר, יוליה מלינובסקי וחמד עמאר; הצעת חוק הגנת השכר (תיקון – מתכונת אחידה לפנקס שכר ותלוש שכר), התשפ"ג–2023, מאת חברת הכנסת נעמה לזימי; הצעת חוק לתיקון פקודת המ</w:t>
      </w:r>
      <w:r>
        <w:rPr>
          <w:rFonts w:hint="cs"/>
          <w:rtl/>
        </w:rPr>
        <w:t>י</w:t>
      </w:r>
      <w:r>
        <w:rPr>
          <w:rtl/>
        </w:rPr>
        <w:t>סים (גבייה) (גבייה לפי חוק ההוצאה לפועל), התשפ"ג–2023, מאת חברי הכנסת יאסר חוג'יראת, מנסור עבאס, ווליד טאהא, ואליד אל הואשלה ואימאן ח'טיב יאסין; הצעת חוק-יסוד: ישראל – מדינת הלאום של העם היהודי (תיקון – שוויון ברוח עקרונות הכרזת העצמאות של מדינת ישראל), מאת חברי הכנסת חמד עמאר, אביגדור ליברמן, עודד פורר, יבגני סובה, שרון ניר ויוליה מלינובסקי; הצעת חוק לתיקון פקודת התעבורה (קביעת קנס בגין גביית יתר של שכר הסעה במונית), התשפ"ג–2023, מאת חברי הכנסת חמד עמאר, אביגדור ליברמן, עודד פורר, יבגני סובה, שרון ניר ויוליה מלינובסקי; הצעת חוק יום הזיכרון לנכבה, התשפ"ג–2023, מאת חבר הכנסת ואליד אל הואשלה; הצעת חוק זכויות הסטודנט (תיקון – ייעוץ אקדמי בערבית), התשפ"ג–2023, מאת חברי הכנסת יאסר חוג'יראת, מנסור עבאס, ווליד טאהא, ואליד אל הואשלה ואימאן ח'טיב יאסין; הצעת חוק זכויות הסטודנט (תיקון – התאמות לאוכלוסייה הערבית – חגים), התשפ"ג–2023, מאת חברי הכנסת יאסר חוג'יראת, מנסור עבאס, ווליד טאהא, ואליד אל הואשלה ואימאן ח'טיב יאסין; הצעת חוק לימוד חובה (תיקון – חובת דיווח על היעדרות תלמיד), התשפ"ג–2023, מאת חברי הכנסת אימאן ח'טיב יאסין, מנסור עבאס, ווליד טאהא, ואליד אל הואשלה ויאסר חוג'יראת; הצעת חוק האזרחות (תיקון – אזרחות לצאצא אזרח ישראלי המתגורר מחוץ לישראל), התשפ"ג–2023, מאת חבר הכנסת ישראל אייכלר; הצעת חוק לתיקון פקודת התעבורה (מאסר מינימום למי שהפקיר אדם שנפגע בתאונה), התשפ"ג–2023, מאת חברי הכנסת חמד עמאר, אביגדור ליברמן, עודד פורר, יבגני סובה, שרון ניר ויוליה מלינובסקי; הצעת חוק משק החשמל (תיקון – תשלומי חשמל מופחתים לקשישים נכים), התשפ"ג–2023, מאת חבר הכנסת ואליד אל הואשלה; הצעת חוק כביש אגרה (כביש ארצי לישראל) (תיקון – פטור מאגרה בשל האטה ממהירות הנסיעה המותרת), התשפ"ג–2023, מאת חבר הכנסת ואליד אל הואשלה; הצעת חוק איסור הפליה במוצרים, בשירותים ובכניסה למקומות בידור ולמקומות ציבוריים (תיקון – חובת הודעה מוקדמת על אירוע סגור), התשפ"ג–2023, מאת חבר הכנסת ואליד אל הואשלה; הצעת חוק שכירות הוגנת (רשם השכירויות), התשפ"ג–2023, מאת חברי הכנסת עופר כסיף, יוסף עטאונה, עאידה תומא סלימאן, איימן עודה</w:t>
      </w:r>
      <w:r>
        <w:rPr>
          <w:rFonts w:hint="cs"/>
          <w:rtl/>
        </w:rPr>
        <w:t xml:space="preserve"> ו</w:t>
      </w:r>
      <w:r>
        <w:rPr>
          <w:rtl/>
        </w:rPr>
        <w:t>אחמד טיבי; הצעת חוק גירוש משפחות מחבלים, התשפ"ג–2023, מאת חברי הכנסת עודד פורר, אביגדור ליברמן, יבגני סובה, שרון ניר, יוליה מלינובסקי וחמד עמאר; הצעת חוק חובת המכרזים (תיקון – עידוד עסקים להעסקת בני החברה הערבית והחרדית), התשפ"ג–2023, מאת חברי הכנסת יאסר חוג'יראת, מנסור עבאס, ווליד טאהא, ואליד אל הואשלה ואימאן ח'טיב יאסין; הצעת חוק העונשין (תיקון – קביעת עונש מינימום לעבירות יידוי אבנים), התשפ"ג–2023, מאת חברי הכנסת אליהו רביבו, דני דנון, צביקה פוגל, אלי דלל, משה סעדה, יוסף טייב</w:t>
      </w:r>
      <w:r>
        <w:rPr>
          <w:rFonts w:hint="cs"/>
          <w:rtl/>
        </w:rPr>
        <w:t xml:space="preserve"> ו</w:t>
      </w:r>
      <w:r>
        <w:rPr>
          <w:rtl/>
        </w:rPr>
        <w:t>אוריאל בוסו; הצעת חוק לתיקון סדרי המינהל (החלטות והנמקות) (תיקון – קיצור זמן המענה בפניות ציבור), התשפ"ג–2023, מאת חבר הכנסת בועז טופורובסקי; הצעת חוק לתיקון פקודת המכס (ביטול חיוב בעד בדיקת טובין), התשפ"ג–2023, מאת חבר הכנסת ישראל אייכלר; הצעת חוק שירות ביטחון (תיקון – חובת תשלום מס למי שאינו משרת שירות צבאי או שירות אזרחי), התשפ"ג–2023, מאת חברי הכנסת עודד פורר, אביגדור ליברמן, יבגני סובה, שרון ניר, יוליה מלינובסקי וחמד עמאר; הצעת חוק מס ערך מוסף (תיקון – פטור ממס ערך מוסף במכירת תרופות לחולים סופניים), התשפ"ג–2023, מאת חברי הכנסת עופר כסיף, איימן עודה, אחמד טיבי, יוסף עטאונה ועאידה תומא סלימאן; הצעת חוק להקמת אוניברסיטה ערבית ביישוב ערבי, התשפ"ג–2023, מאת חבר הכנסת ואליד אל הואשלה; הצעת חוק לתיקון פקודת התעבורה (הסמכת רשות מקומית לביצוע תפקידי רישוי), התשפ"ג–2023, מאת חברי הכנסת אימאן ח'טיב יאסין, מנסור עבאס, ווליד טאהא, ואליד אל הואשלה ויאסר חוג'יראת; הצעת חוק לתיקון פקודת מס הכנסה (פטור ממס לגמלאים על תשלומי הפנסיה), התשפ"ג–2023, מאת חברת הכנסת מירב כהן; הצעת חוק הארכת השעיה של עובד המדינה ופיטורים של עובד הוראה לשם הגנה על קטין או חסר ישע (תיקוני חקיקה), התשפ"ג–2023, מאת חברת הכנסת שרן מרים השכל; הצעת חוק זכאות לאבחון לקויות למידה לילדים ממשפחות מעוטות יכולת, התשפ"ג–2023 , מאת חבר הכנסת ואליד אל הואשלה; הצעת חוק לתיקון פקודת מס הכנסה (חישוב שווי שימוש ברכב לשומרי שבת וחג), התשפ"ג–2023, מאת חבר הכנסת ישראל אייכלר; הצעת חוק-יסוד: השוויון, מאת חברי הכנסת עופר כסיף, איימן עודה, עאידה תומא סלימאן, יוסף עטאונה ואחמד טיבי; הצעת חוק המועצה להשכלה גבוהה (תיקון – קביעת שכר לימוד במוסדות מוכרים שהמדינה אינה משתתפת בתקציביהם), התשפ"ג–2023, מאת חבר הכנסת ואליד אל הואשלה; הצעת חוק הגנת השכר (תיקון – איסור ניכוי חוב או קנס), התשפ"ג–2023, מאת חברי הכנסת אימאן ח'טיב יאסין, מנסור עבאס ווליד טאהא; הצעת חוק טיפול בחולי נפש (תיקון – בחירת מקום אשפוז), התשפ"ג–2023, מאת חברי הכנסת אוהד טל, משה סולומון</w:t>
      </w:r>
      <w:r>
        <w:rPr>
          <w:rFonts w:hint="cs"/>
          <w:rtl/>
        </w:rPr>
        <w:t xml:space="preserve"> ו</w:t>
      </w:r>
      <w:r>
        <w:rPr>
          <w:rtl/>
        </w:rPr>
        <w:t>לימור סון הר מלך; הצעת חוק טיפול בחולי נפש (תיקון – בחירת מקום אשפוז), התשפ"ג–2023, מאת חברי הכנסת עופר כסיף, איימן עודה, עאידה תומא סלימאן, יוסף עטאונה ואחמד טיבי; הצעת חוק משכן הכנסת, רחבתו ומשמר הכנסת (תיקון – איסור העסקה קבלנית), התשפ"ג–2023, מאת חבר הכנסת מיכאל מרדכי ביטון; הצעת חוק מס ערך מוסף (תיקון – פטור בעת קניית דירה ראשונה לזוגות צעירים), התשפ"ג–2023, מאת חבר הכנסת ישראל אייכלר; הצעת חוק התכנון והבנייה (תיקון – בדיקות נוכחות מזהמים בקרקע, באוויר ובמקורות מים), התשפ</w:t>
      </w:r>
      <w:r>
        <w:rPr>
          <w:rFonts w:hint="cs"/>
          <w:rtl/>
        </w:rPr>
        <w:t>"</w:t>
      </w:r>
      <w:r>
        <w:rPr>
          <w:rtl/>
        </w:rPr>
        <w:t>ג–2023, מאת חברי הכנסת עופר כסיף, איימן עודה, אחמד טיבי, יוסף עטאונה ועאידה תומא סלימאן; הצעת חוק לתיקון פקודת התעבורה (הגבלת סכום אגרת רישיון רכב), התשפ"ג–2023, מאת חבר הכנסת ואליד אל הואשלה; הצעת חוק-יסוד: הממשלה (תיקון – הפסקת כהונה של ראש הממשלה, שר או סגן שר מחמת הגשת כתב אישום), מאת חברי הכנסת אחמד טיבי, איימן עודה, עופר כסיף</w:t>
      </w:r>
      <w:r>
        <w:rPr>
          <w:rFonts w:hint="cs"/>
          <w:rtl/>
        </w:rPr>
        <w:t xml:space="preserve"> ו</w:t>
      </w:r>
      <w:r>
        <w:rPr>
          <w:rtl/>
        </w:rPr>
        <w:t>עאידה תומא סלימאן; הצעת חוק העונשין (תיקון – החמרת ענישה בגין ירי מנשק חם שלא כדין), התשפ"ג–2023, מאת חברי הכנסת אליהו רביבו, דני דנון, יוסף טייב, לימור סון הר מלך, אוהד טל, אוריאל בוסו; הצעת חוק הביטוח הלאומי (תיקון – דמי אבטלה לעצמאים), התשפ"ג–2023, מאת חברי הכנסת אימאן ח'טיב יאסין, מנסור עבאס ווליד טאהא; הצעת חוק הביטוח הלאומי (תיקון – דמי אבטלה לעצמאים), התשפ"ג–2023, מאת חברי הכנסת יאסר חוג'יראת, מנסור עבאס, ווליד טאהא, ואליד אל הואשלה ואימאן ח'טיב יאסין; הצעת חוק העונשין (תיקון – תקיפת נהגי אוטובוס בקווי תחבורה ציבורית), התשפ"ג–2023, מאת חבר הכנסת ואליד אל הואשלה; הצעת חוק לתיקון פקודת התעבורה (רישום סוג הדם ברישיון נהיגה), התשפ"ג–2023, מאת חבר הכנסת ואליד אל הואשלה; הצעת חוק העונשין (תיקון – תקיפת נהג אוטובוס ציבורי), התשפ"ג–2023, מאת חברי הכנסת חמד עמאר, אביגדור ליברמן, עודד פורר, יבגני סובה, שרון ניר ויוליה מלינובסקי; הצעת חוק יסודות התקציב (תיקון – פיקוח אחיד על שימוש בתמיכה), התשפ"ג–2023, מאת חבר הכנסת ישראל אייכלר; הצעת חוק מיסוי מקרקעין (שבח ורכישה) (תיקון – הרחבת הקלה לרוכשים דירה מקבלן), התשפ"ג–2023, מאת חבר הכנסת ישראל אייכלר; הצעת חוק רשות שדות התעופה (תיקון – פטור מתשלום אגרה לסטודנטים הלומדים באוניברסיטאות בירדן), התשפ"ג–2023, מאת חבר הכנסת ואליד אל הואשלה; הצעת חוק הבנקאות (שירות ללקוח) (תיקון – חובת הצבת מכשיר אוטומטי למשיכת והפקדת מזומנים ושיקים), התשפ"ג–2023, מאת חברי הכנסת אימאן ח'טיב יאסין, מנסור עבאס, ווליד טאהא, ואליד אל הואשלה ויאסר חוג'יראת; הצעת חוק החלת הריבונות הישראלית על בקעת הירדן, התשפ"ג–2023, מאת חברי הכנסת אביגדור ליברמן, עודד פורר, יבגני סובה, שרון ניר, יוליה מלינובסקי וחמד עמאר; הצעת חוק הגנת השכר (תיקון – פנקס שכר, תלוש שכר וג</w:t>
      </w:r>
      <w:r>
        <w:rPr>
          <w:rFonts w:hint="cs"/>
          <w:rtl/>
        </w:rPr>
        <w:t>י</w:t>
      </w:r>
      <w:r>
        <w:rPr>
          <w:rtl/>
        </w:rPr>
        <w:t>ליון אלקטרוני), התשפ"ג–2023, מאת חברת הכנסת נעמה לזימי; הצעת חוק שירות ביטחון (תיקון – שילוב תלמידי ישיבות), התשפ"ג–2023, מאת חברי הכנסת אביגדור ליברמן, עודד פורר, יבגני סובה, שרון ניר, יוליה מלינובסקי וחמד עמאר; הצעת חוק ביטוח סיעוד ממלכתי (תיקוני חקיקה), התשפ"ג–2023, מאת חברת הכנסת אפרת רייטן מרום; הצעת חוק התקנת מצלמות לשם פיקוח והגנה בחינוך המיוחד, התשפ"ג–2023, מאת חבר הכנסת בועז טופורובסקי; הצעת חוק העונשין (תיקון – עונש מוות למחבלים), התשפ"ג–2023, מאת חברת הכנסת לימור סון הר מלך; הצעת חוק ההוצאה לפועל (תיקון – הקפאת ריבית פיגורים בימי שביתה), התשפ"ג–2023, מאת חבר הכנסת ואליד אל הואשלה; הצעת חוק לתיקון פקודת המ</w:t>
      </w:r>
      <w:r>
        <w:rPr>
          <w:rFonts w:hint="cs"/>
          <w:rtl/>
        </w:rPr>
        <w:t>י</w:t>
      </w:r>
      <w:r>
        <w:rPr>
          <w:rtl/>
        </w:rPr>
        <w:t>סים (גבייה) (גבייה לפי חוק ההוצאה לפועל), התשפ"ג–2023, מאת חבר הכנסת ואליד אל הואשלה; הצעת חוק שכר מינימום (תיקון – העלאת שכר המינימום), התשפ"ג–2023, מאת חברי הכנסת איימן עודה, עאידה תומא סלימאן, עופר כסיף ויוסף עטאונה; הצעת חוק צוותי התערבות במשבר, התשפ"ג–2023, מאת חברי הכנסת אוהד טל</w:t>
      </w:r>
      <w:r>
        <w:rPr>
          <w:rFonts w:hint="cs"/>
          <w:rtl/>
        </w:rPr>
        <w:t xml:space="preserve"> ו</w:t>
      </w:r>
      <w:r>
        <w:rPr>
          <w:rtl/>
        </w:rPr>
        <w:t>משה סולומון; הצעת חוק חוזה הביטוח (תיקון – מניעת כפל ביטוחים), התשפ"ג–2023, מאת חבר הכנסת ואליד אל הואשלה; הצעת חוק החברות הממשלתיות (תיקון – ייצוג הולם בתאגידים שהוקמו בחוק ובחברות ממשלתיות), התשפ"ג–2023, מאת חבר הכנסת ואליד אל הואשלה; הצעת חוק לימוד חובה (תיקון – חינוך חינם לפעוטות ולילדים), התשפ"ג–2023, מאת חבר הכנסת ואליד אל הואשלה; הצעת חוק מס ערך מוסף (תיקון – העברת מס בין עוסקים מורשים), התשפ"ג–2023, מאת חברי הכנסת עודד פורר, אביגדור ליברמן, יבגני סובה, שרון ניר, יוליה מלינובסקי וחמד עמאר; הצעת חוק הרשויות המקומיות (בחירת ראש הרשות וסגניו וכהונתם) (תיקון – הליכים משפטיים נגד ראש רשות), התשפ"ג–2023, מאת חבר הכנסת גדעון סער; הצעת חוק האזנת סתר (תיקון – האזנה בשל חשד להתעללות בילדים ובחסרי ישע), התשפ</w:t>
      </w:r>
      <w:r>
        <w:rPr>
          <w:rFonts w:hint="cs"/>
          <w:rtl/>
        </w:rPr>
        <w:t>"</w:t>
      </w:r>
      <w:r>
        <w:rPr>
          <w:rtl/>
        </w:rPr>
        <w:t>ג–2023, מאת חבר הכנסת ואליד אל הואשלה; הצעת חוק למניעת אלימות במשפחה (פיקוח טכנולוגי להבטחת קיומו של צו הגנה והערכת מסוכנות – הוראת שעה), התשפ"ג–2023, מאת חבר הכנסת גדעון סער; הצעת חוק הכנסת (תיקון – ועדה לפיקוח על רשויות פיקוח פיננסיות), התשפ"ג–2023, מאת חבר הכנסת מיכאל מרדכי ביטון; הצעת חוק התכנון והבנייה (הוראות מיוחדות לעניין יישובי מיעוטים) (הוראת שעה), התשפ"ג–2023, מאת חברי הכנסת יאסר חוג'יראת, מנסור עבאס, ווליד טאהא, ואליד אל הואשלה ואימאן ח'טיב יאסין; הצעת חוק שוויון זכויות לאנשים עם מוגבלות (תיקון – מידע בדבר עמידת מעסיקים פרטיים גדולים ביעד הייצוג ההולם), התשפ"ג–2023, מאת חברת הכנסת מירב בן ארי; הצעת חוק לתיקון פקודת מס הכנסה (הכרה בהוצאות אש"ל לעצמאים), התשפ"ג–2023, מאת חברי הכנסת עודד פורר, אביגדור ליברמן, יבגני סובה, שרון ניר, יוליה מלינובסקי וחמד עמאר; הצעת חוק הגנת הצרכן (תיקון – איסור גביית עמלה בעסקה שבוצעה באמצעות האינטרנט), התשפ"ג–2023, מאת חבר הכנסת ואליד אל הואשלה; הצעת חוק לתיקון פקודת מס הכנסה (ניכוי הוצאות בשל ארוחה עסקית לעצמאים), התשפ"ג–2023, מאת חברי הכנסת עודד פורר, אביגדור ליברמן, יבגני סובה, שרון ניר, יוליה מלינובסקי וחמד עמאר; הצעת חוק הפקדות וזכויות סוציאליות לעצמאים (תיקוני חקיקה), התשפ"ג–2023, מאת חבר הכנסת מיכאל מרדכי ביטון; הצעת חוק משק החשמל (תיקון – גביית תשלומים), התשפ"ג–2023, מאת חבר הכנסת ואליד אל הואשלה; הצעת חוק שירותי תעופה (פיצוי וסיוע בשל ביטול טיסה או שינוי בתנאיה) (תיקון – הוראות שונות), התשפ"ג–2023, מאת חבר הכנסת ואליד אל הואשלה; הצעת חוק מאבק בארגוני פשיעה (תיקון – הרחבת הנסיבה המחמירה לזיקה לארגון פשיעה), התשפ"ג–2023, מאת חבר הכנסת גדעון סער; הצעת חוק קליטת חיילים משוחררים (תיקון – מימון שכר לימוד מלא ללוחמים), התשפ"ג–2023, מאת חבר הכנסת דוד אמסלם; הצעת חוק קליטת חיילים משוחררים (תיקון – מימון מלא לתוכנית "ממדים ללימודים"), התשפ"ג–2023, מאת חבר הכנסת מיכאל מרדכי ביטון; הצעת חוק אבטחה במוסדות חינוך, התשפ"ג–2023, מאת חבר הכנסת ישראל אייכלר; הצעת חוק לעידוד השקעות הון בחקלאות (תיקון – השוואת ההטבות בתעשייה להטבות בחקלאות), התשפ"ג–2023, מאת חברי הכנסת רם בן ברק</w:t>
      </w:r>
      <w:r>
        <w:rPr>
          <w:rFonts w:hint="cs"/>
          <w:rtl/>
        </w:rPr>
        <w:t xml:space="preserve"> ו</w:t>
      </w:r>
      <w:r>
        <w:rPr>
          <w:rtl/>
        </w:rPr>
        <w:t>מטי צרפתי הרכבי; הצעת חוק לתיקון פקודת בתי הסוהר (קביעת משך הביקור), התשפ"ג–2023, מאת חבר הכנסת ישראל אייכלר; הצעת חוק הביטוח הלאומי (תיקון – כפל קצבאות), התשפ"ג–2023, מאת חבר הכנסת מיכאל מרדכי ביטון; הצעת חוק השירות הצבאי או האזרחי, התשפ"ג–2023, מאת חבר הכנסת ישראל אייכלר; הצעת חוק לתיקון פקודת בתי הסוהר (תוכניות שיקום בערבית ומידע בשפה הערבית), התשפ"ג–2023, מאת חברי הכנסת יאסר חוג'יראת, מנסור עבאס, ווליד טאהא, ואליד אל הואשלה ואימאן ח'טיב יאסין; הצעת חוק הביטוח הלאומי (תיקון – קצבת אזרח ותיק לנכה), התשפ"ג–2023, מאת חבר הכנסת מיכאל מרדכי ביטון; הצעת חוק התמודדות עם תופעת נטילת דמי חסות, התשפ"ג–2023, מאת חבר הכנסת יצחק קרויזר</w:t>
      </w:r>
      <w:r>
        <w:rPr>
          <w:rFonts w:hint="cs"/>
          <w:rtl/>
        </w:rPr>
        <w:t>.</w:t>
      </w:r>
    </w:p>
    <w:p w:rsidR="00513DF7" w:rsidRPr="00267E99" w:rsidRDefault="00513DF7" w:rsidP="00723F8A">
      <w:pPr>
        <w:rPr>
          <w:rtl/>
          <w:lang w:eastAsia="he-IL"/>
        </w:rPr>
      </w:pPr>
    </w:p>
    <w:p w:rsidR="00513DF7" w:rsidRDefault="00513DF7" w:rsidP="00681AB8">
      <w:pPr>
        <w:rPr>
          <w:rtl/>
          <w:lang w:eastAsia="he-IL"/>
        </w:rPr>
      </w:pPr>
      <w:bookmarkStart w:id="22" w:name="_ETM_Q1_51944"/>
      <w:bookmarkStart w:id="23" w:name="_ETM_Q1_52035"/>
      <w:bookmarkStart w:id="24" w:name="_ETM_Q1_52136"/>
      <w:bookmarkStart w:id="25" w:name="_ETM_Q1_52233"/>
      <w:bookmarkEnd w:id="22"/>
      <w:bookmarkEnd w:id="23"/>
      <w:bookmarkEnd w:id="24"/>
      <w:bookmarkEnd w:id="25"/>
      <w:r>
        <w:rPr>
          <w:rFonts w:hint="cs"/>
          <w:rtl/>
          <w:lang w:eastAsia="he-IL"/>
        </w:rPr>
        <w:t xml:space="preserve">לקריאה ראשונה, מטעם </w:t>
      </w:r>
      <w:bookmarkStart w:id="26" w:name="_ETM_Q1_54934"/>
      <w:bookmarkEnd w:id="26"/>
      <w:r>
        <w:rPr>
          <w:rFonts w:hint="cs"/>
          <w:rtl/>
          <w:lang w:eastAsia="he-IL"/>
        </w:rPr>
        <w:t xml:space="preserve">הממשלה: הצעת חוק לפינוי שדות מוקשים ושטחי נפלים, </w:t>
      </w:r>
      <w:bookmarkStart w:id="27" w:name="_ETM_Q1_59695"/>
      <w:bookmarkEnd w:id="27"/>
      <w:r>
        <w:rPr>
          <w:rFonts w:hint="cs"/>
          <w:rtl/>
          <w:lang w:eastAsia="he-IL"/>
        </w:rPr>
        <w:t xml:space="preserve">התשפ"ג–2023; הצעת חוק המרכז לגביית קנסות, </w:t>
      </w:r>
      <w:bookmarkStart w:id="28" w:name="_ETM_Q1_65987"/>
      <w:bookmarkEnd w:id="28"/>
      <w:r>
        <w:rPr>
          <w:rFonts w:hint="cs"/>
          <w:rtl/>
          <w:lang w:eastAsia="he-IL"/>
        </w:rPr>
        <w:t>אגרות והוצאות (תיקון מס' 19) (הוראת שעה), התשפ"ג–2023.</w:t>
      </w:r>
    </w:p>
    <w:p w:rsidR="00513DF7" w:rsidRDefault="00513DF7" w:rsidP="00023CBD">
      <w:pPr>
        <w:rPr>
          <w:rtl/>
          <w:lang w:eastAsia="he-IL"/>
        </w:rPr>
      </w:pPr>
      <w:bookmarkStart w:id="29" w:name="_ETM_Q1_70863"/>
      <w:bookmarkStart w:id="30" w:name="_ETM_Q1_70945"/>
      <w:bookmarkEnd w:id="29"/>
      <w:bookmarkEnd w:id="30"/>
    </w:p>
    <w:p w:rsidR="00513DF7" w:rsidRDefault="00513DF7" w:rsidP="00023CBD">
      <w:pPr>
        <w:rPr>
          <w:rtl/>
          <w:lang w:eastAsia="he-IL"/>
        </w:rPr>
      </w:pPr>
      <w:bookmarkStart w:id="31" w:name="_ETM_Q1_71007"/>
      <w:bookmarkStart w:id="32" w:name="_ETM_Q1_71099"/>
      <w:bookmarkEnd w:id="31"/>
      <w:bookmarkEnd w:id="32"/>
      <w:r>
        <w:rPr>
          <w:rFonts w:hint="cs"/>
          <w:rtl/>
          <w:lang w:eastAsia="he-IL"/>
        </w:rPr>
        <w:t xml:space="preserve">שלושה הסכמים בין-לאומיים: הסכם </w:t>
      </w:r>
      <w:bookmarkStart w:id="33" w:name="_ETM_Q1_76447"/>
      <w:bookmarkEnd w:id="33"/>
      <w:r>
        <w:rPr>
          <w:rFonts w:hint="cs"/>
          <w:rtl/>
          <w:lang w:eastAsia="he-IL"/>
        </w:rPr>
        <w:t xml:space="preserve">בין ממשלת מדינת ישראל לבין ממשלת הרפובליקה של אזרבייג'ן בדבר </w:t>
      </w:r>
      <w:bookmarkStart w:id="34" w:name="_ETM_Q1_79798"/>
      <w:bookmarkEnd w:id="34"/>
      <w:r>
        <w:rPr>
          <w:rFonts w:hint="cs"/>
          <w:rtl/>
          <w:lang w:eastAsia="he-IL"/>
        </w:rPr>
        <w:t xml:space="preserve">שיתוף פעולה בתחום התיירות; הסכם בין ממשלת מדינת </w:t>
      </w:r>
      <w:bookmarkStart w:id="35" w:name="_ETM_Q1_83157"/>
      <w:bookmarkEnd w:id="35"/>
      <w:r>
        <w:rPr>
          <w:rFonts w:hint="cs"/>
          <w:rtl/>
          <w:lang w:eastAsia="he-IL"/>
        </w:rPr>
        <w:t xml:space="preserve">ישראל לבין ממשלת הרפובליקה של סרביה בדבר שיתוף פעולה </w:t>
      </w:r>
      <w:bookmarkStart w:id="36" w:name="_ETM_Q1_90113"/>
      <w:bookmarkEnd w:id="36"/>
      <w:r>
        <w:rPr>
          <w:rFonts w:hint="cs"/>
          <w:rtl/>
          <w:lang w:eastAsia="he-IL"/>
        </w:rPr>
        <w:t xml:space="preserve">בתחום התיירות; מזכר הבנות בין ממשלת מדינת ישראל לבין ממשלת </w:t>
      </w:r>
      <w:bookmarkStart w:id="37" w:name="_ETM_Q1_92089"/>
      <w:bookmarkEnd w:id="37"/>
      <w:r>
        <w:rPr>
          <w:rFonts w:hint="cs"/>
          <w:rtl/>
          <w:lang w:eastAsia="he-IL"/>
        </w:rPr>
        <w:t xml:space="preserve">איחוד האמירויות הערביות בדבר שיתוף פעולה בתחום התיירות. תודה. </w:t>
      </w:r>
    </w:p>
    <w:p w:rsidR="00513DF7" w:rsidRDefault="00513DF7" w:rsidP="005F6BBE">
      <w:pPr>
        <w:rPr>
          <w:rtl/>
          <w:lang w:eastAsia="he-IL"/>
        </w:rPr>
      </w:pPr>
    </w:p>
    <w:p w:rsidR="00513DF7" w:rsidRDefault="00513DF7" w:rsidP="00C52AFE">
      <w:pPr>
        <w:pStyle w:val="af8"/>
        <w:keepNext/>
        <w:rPr>
          <w:rtl/>
        </w:rPr>
      </w:pPr>
      <w:r w:rsidRPr="005F6BBE">
        <w:rPr>
          <w:rStyle w:val="TagStyle"/>
          <w:rtl/>
        </w:rPr>
        <w:t xml:space="preserve"> &lt;&lt; יור &gt;&gt; </w:t>
      </w:r>
      <w:r>
        <w:rPr>
          <w:rtl/>
        </w:rPr>
        <w:t>היו"ר אמיר אוחנה:</w:t>
      </w:r>
      <w:r w:rsidRPr="005F6BBE">
        <w:rPr>
          <w:rStyle w:val="TagStyle"/>
          <w:rtl/>
        </w:rPr>
        <w:t xml:space="preserve"> &lt;&lt; יור &gt;&gt;</w:t>
      </w:r>
      <w:r>
        <w:rPr>
          <w:rtl/>
        </w:rPr>
        <w:t xml:space="preserve"> </w:t>
      </w:r>
    </w:p>
    <w:p w:rsidR="00513DF7" w:rsidRDefault="00513DF7" w:rsidP="00DA3834">
      <w:pPr>
        <w:rPr>
          <w:rtl/>
          <w:lang w:eastAsia="he-IL"/>
        </w:rPr>
      </w:pPr>
    </w:p>
    <w:p w:rsidR="00513DF7" w:rsidRDefault="00513DF7" w:rsidP="00023CBD">
      <w:pPr>
        <w:rPr>
          <w:rtl/>
          <w:lang w:eastAsia="he-IL"/>
        </w:rPr>
      </w:pPr>
      <w:r>
        <w:rPr>
          <w:rFonts w:hint="cs"/>
          <w:rtl/>
          <w:lang w:eastAsia="he-IL"/>
        </w:rPr>
        <w:t xml:space="preserve">תודה רבה למזכיר הכנסת. </w:t>
      </w:r>
    </w:p>
    <w:p w:rsidR="00513DF7" w:rsidRDefault="00513DF7" w:rsidP="00023CBD">
      <w:pPr>
        <w:rPr>
          <w:rtl/>
          <w:lang w:eastAsia="he-IL"/>
        </w:rPr>
      </w:pPr>
    </w:p>
    <w:p w:rsidR="00513DF7" w:rsidRDefault="00513DF7" w:rsidP="00023CBD">
      <w:pPr>
        <w:rPr>
          <w:rtl/>
          <w:lang w:eastAsia="he-IL"/>
        </w:rPr>
      </w:pPr>
    </w:p>
    <w:p w:rsidR="00513DF7" w:rsidRDefault="00513DF7" w:rsidP="00046503">
      <w:pPr>
        <w:pStyle w:val="a7"/>
        <w:rPr>
          <w:rtl/>
        </w:rPr>
      </w:pPr>
      <w:bookmarkStart w:id="38" w:name="ET_subject_638271_23"/>
      <w:bookmarkStart w:id="39" w:name="ET_subject_638390_27"/>
      <w:r>
        <w:rPr>
          <w:rStyle w:val="TagStyle"/>
          <w:rFonts w:hint="cs"/>
          <w:rtl/>
        </w:rPr>
        <w:t xml:space="preserve">&lt;&lt; נושא &gt;&gt; </w:t>
      </w:r>
      <w:bookmarkStart w:id="40" w:name="_Toc124881308"/>
      <w:bookmarkStart w:id="41" w:name="_Toc124882022"/>
      <w:r>
        <w:rPr>
          <w:rtl/>
          <w:lang w:eastAsia="he-IL"/>
        </w:rPr>
        <w:t>הצעות סיעות יש עתיד</w:t>
      </w:r>
      <w:r>
        <w:rPr>
          <w:rFonts w:hint="cs"/>
          <w:rtl/>
          <w:lang w:eastAsia="he-IL"/>
        </w:rPr>
        <w:t xml:space="preserve"> ו</w:t>
      </w:r>
      <w:r>
        <w:rPr>
          <w:rtl/>
          <w:lang w:eastAsia="he-IL"/>
        </w:rPr>
        <w:t>המחנה הממלכתי להביע אי-אמון בממשלה בשל:</w:t>
      </w:r>
      <w:bookmarkEnd w:id="40"/>
      <w:bookmarkEnd w:id="41"/>
      <w:r>
        <w:rPr>
          <w:rStyle w:val="TagStyle"/>
          <w:rFonts w:hint="cs"/>
          <w:rtl/>
        </w:rPr>
        <w:t>&lt;&lt; נושא &gt;&gt;</w:t>
      </w:r>
      <w:bookmarkEnd w:id="38"/>
      <w:r>
        <w:rPr>
          <w:rStyle w:val="TagStyle"/>
          <w:rFonts w:hint="cs"/>
          <w:rtl/>
        </w:rPr>
        <w:t xml:space="preserve">       </w:t>
      </w:r>
    </w:p>
    <w:p w:rsidR="00513DF7" w:rsidRDefault="00513DF7" w:rsidP="00723F8A">
      <w:pPr>
        <w:pStyle w:val="a7"/>
        <w:rPr>
          <w:rtl/>
          <w:lang w:eastAsia="he-IL"/>
        </w:rPr>
      </w:pPr>
      <w:r w:rsidRPr="00E57134">
        <w:rPr>
          <w:rStyle w:val="TagStyle"/>
          <w:rtl/>
        </w:rPr>
        <w:t xml:space="preserve"> &lt;&lt; נושא &gt;&gt; </w:t>
      </w:r>
      <w:bookmarkStart w:id="42" w:name="_Toc124881309"/>
      <w:bookmarkStart w:id="43" w:name="_Toc124882023"/>
      <w:r>
        <w:rPr>
          <w:rFonts w:hint="cs"/>
          <w:rtl/>
          <w:lang w:eastAsia="he-IL"/>
        </w:rPr>
        <w:t>1.</w:t>
      </w:r>
      <w:r>
        <w:rPr>
          <w:rtl/>
          <w:lang w:eastAsia="he-IL"/>
        </w:rPr>
        <w:t xml:space="preserve"> הרפורמה השיפוטית בבית המשפט העליון</w:t>
      </w:r>
      <w:r>
        <w:rPr>
          <w:rFonts w:hint="cs"/>
          <w:rtl/>
          <w:lang w:eastAsia="he-IL"/>
        </w:rPr>
        <w:t>,</w:t>
      </w:r>
      <w:r>
        <w:rPr>
          <w:rtl/>
          <w:lang w:eastAsia="he-IL"/>
        </w:rPr>
        <w:t xml:space="preserve"> שמטרתה היחידה היא הרס מוחלט של המבנה החוקתי ופגיעה אנושה בדמוקרטיה הישראלית</w:t>
      </w:r>
      <w:r>
        <w:rPr>
          <w:rFonts w:hint="cs"/>
          <w:rtl/>
          <w:lang w:eastAsia="he-IL"/>
        </w:rPr>
        <w:t>;</w:t>
      </w:r>
      <w:bookmarkEnd w:id="42"/>
      <w:bookmarkEnd w:id="43"/>
      <w:r w:rsidRPr="00E57134">
        <w:rPr>
          <w:rStyle w:val="TagStyle"/>
          <w:rtl/>
        </w:rPr>
        <w:t xml:space="preserve"> &lt;&lt; נושא &gt;&gt;</w:t>
      </w:r>
      <w:r>
        <w:rPr>
          <w:rtl/>
          <w:lang w:eastAsia="he-IL"/>
        </w:rPr>
        <w:t xml:space="preserve"> </w:t>
      </w:r>
      <w:bookmarkEnd w:id="39"/>
    </w:p>
    <w:p w:rsidR="00513DF7" w:rsidRDefault="00513DF7" w:rsidP="00723F8A">
      <w:pPr>
        <w:pStyle w:val="a7"/>
        <w:rPr>
          <w:rtl/>
          <w:lang w:eastAsia="he-IL"/>
        </w:rPr>
      </w:pPr>
      <w:bookmarkStart w:id="44" w:name="ET_subject_638391_28"/>
      <w:r w:rsidRPr="00723F8A">
        <w:rPr>
          <w:rStyle w:val="TagStyle"/>
          <w:rtl/>
        </w:rPr>
        <w:t xml:space="preserve">&lt;&lt; נושא &gt;&gt; </w:t>
      </w:r>
      <w:bookmarkStart w:id="45" w:name="_Toc124881310"/>
      <w:bookmarkStart w:id="46" w:name="_Toc124882024"/>
      <w:r>
        <w:rPr>
          <w:rFonts w:hint="cs"/>
          <w:rtl/>
          <w:lang w:eastAsia="he-IL"/>
        </w:rPr>
        <w:t>2.</w:t>
      </w:r>
      <w:r>
        <w:rPr>
          <w:rtl/>
          <w:lang w:eastAsia="he-IL"/>
        </w:rPr>
        <w:t xml:space="preserve"> התוכנית המסוכנת של הממשלה לשינוי המשטר בישראל</w:t>
      </w:r>
      <w:bookmarkEnd w:id="45"/>
      <w:bookmarkEnd w:id="46"/>
      <w:r w:rsidRPr="00723F8A">
        <w:rPr>
          <w:rStyle w:val="TagStyle"/>
          <w:rtl/>
        </w:rPr>
        <w:t xml:space="preserve"> &lt;&lt; נושא &gt;&gt;</w:t>
      </w:r>
      <w:r>
        <w:rPr>
          <w:rtl/>
          <w:lang w:eastAsia="he-IL"/>
        </w:rPr>
        <w:t xml:space="preserve"> </w:t>
      </w:r>
      <w:bookmarkEnd w:id="44"/>
    </w:p>
    <w:p w:rsidR="00513DF7" w:rsidRPr="00E57134" w:rsidRDefault="00513DF7" w:rsidP="00E57134">
      <w:pPr>
        <w:ind w:firstLine="0"/>
        <w:rPr>
          <w:rtl/>
          <w:lang w:eastAsia="he-IL"/>
        </w:rPr>
      </w:pPr>
    </w:p>
    <w:p w:rsidR="00513DF7" w:rsidRDefault="00513DF7" w:rsidP="00023CBD">
      <w:pPr>
        <w:pStyle w:val="af8"/>
        <w:keepNext/>
        <w:rPr>
          <w:rtl/>
        </w:rPr>
      </w:pPr>
      <w:bookmarkStart w:id="47" w:name="ET_yor_6423_10"/>
      <w:r w:rsidRPr="00023CBD">
        <w:rPr>
          <w:rStyle w:val="TagStyle"/>
          <w:rtl/>
        </w:rPr>
        <w:t xml:space="preserve"> &lt;&lt; יור &gt;&gt; </w:t>
      </w:r>
      <w:r>
        <w:rPr>
          <w:rtl/>
        </w:rPr>
        <w:t>היו"ר אמיר אוחנה:</w:t>
      </w:r>
      <w:r w:rsidRPr="00023CBD">
        <w:rPr>
          <w:rStyle w:val="TagStyle"/>
          <w:rtl/>
        </w:rPr>
        <w:t xml:space="preserve"> &lt;&lt; יור &gt;&gt;</w:t>
      </w:r>
      <w:r>
        <w:rPr>
          <w:rtl/>
        </w:rPr>
        <w:t xml:space="preserve"> </w:t>
      </w:r>
      <w:bookmarkEnd w:id="47"/>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חברי </w:t>
      </w:r>
      <w:bookmarkStart w:id="48" w:name="_ETM_Q1_97832"/>
      <w:bookmarkEnd w:id="48"/>
      <w:r>
        <w:rPr>
          <w:rFonts w:hint="cs"/>
          <w:rtl/>
          <w:lang w:eastAsia="he-IL"/>
        </w:rPr>
        <w:t xml:space="preserve">הכנסת, יש לנו סדר-יום עמוס, ועל כן אנחנו </w:t>
      </w:r>
      <w:bookmarkStart w:id="49" w:name="_ETM_Q1_103679"/>
      <w:bookmarkEnd w:id="49"/>
      <w:r>
        <w:rPr>
          <w:rFonts w:hint="cs"/>
          <w:rtl/>
          <w:lang w:eastAsia="he-IL"/>
        </w:rPr>
        <w:t xml:space="preserve">נקפיד בזמנים. הנושא הראשון על סדר-היום </w:t>
      </w:r>
      <w:r>
        <w:rPr>
          <w:rFonts w:hint="eastAsia"/>
          <w:rtl/>
          <w:lang w:eastAsia="he-IL"/>
        </w:rPr>
        <w:t xml:space="preserve">– </w:t>
      </w:r>
      <w:r>
        <w:rPr>
          <w:rFonts w:hint="cs"/>
          <w:rtl/>
          <w:lang w:eastAsia="he-IL"/>
        </w:rPr>
        <w:t xml:space="preserve">הצעות להביע אי-אמון בממשלה, </w:t>
      </w:r>
      <w:bookmarkStart w:id="50" w:name="_ETM_Q1_110430"/>
      <w:bookmarkEnd w:id="50"/>
      <w:r>
        <w:rPr>
          <w:rFonts w:hint="cs"/>
          <w:rtl/>
          <w:lang w:eastAsia="he-IL"/>
        </w:rPr>
        <w:t xml:space="preserve">של סיעות יש עתיד והמחנה הממלכתי. אני מזמין את </w:t>
      </w:r>
      <w:bookmarkStart w:id="51" w:name="_ETM_Q1_112886"/>
      <w:bookmarkEnd w:id="51"/>
      <w:r>
        <w:rPr>
          <w:rFonts w:hint="cs"/>
          <w:rtl/>
          <w:lang w:eastAsia="he-IL"/>
        </w:rPr>
        <w:t xml:space="preserve">חבר הכנסת יוראי להב הרצנו לנמק את ההצעה מטעם סיעת </w:t>
      </w:r>
      <w:bookmarkStart w:id="52" w:name="_ETM_Q1_116661"/>
      <w:bookmarkEnd w:id="52"/>
      <w:r>
        <w:rPr>
          <w:rFonts w:hint="cs"/>
          <w:rtl/>
          <w:lang w:eastAsia="he-IL"/>
        </w:rPr>
        <w:t xml:space="preserve">יש עתיד. </w:t>
      </w:r>
    </w:p>
    <w:p w:rsidR="00513DF7" w:rsidRDefault="00513DF7" w:rsidP="00023CBD">
      <w:pPr>
        <w:rPr>
          <w:rtl/>
          <w:lang w:eastAsia="he-IL"/>
        </w:rPr>
      </w:pPr>
      <w:bookmarkStart w:id="53" w:name="_ETM_Q1_118126"/>
      <w:bookmarkStart w:id="54" w:name="_ETM_Q1_118240"/>
      <w:bookmarkEnd w:id="53"/>
      <w:bookmarkEnd w:id="54"/>
    </w:p>
    <w:p w:rsidR="00513DF7" w:rsidRDefault="00513DF7" w:rsidP="00023CBD">
      <w:pPr>
        <w:pStyle w:val="af6"/>
        <w:keepNext/>
        <w:rPr>
          <w:rtl/>
        </w:rPr>
      </w:pPr>
      <w:bookmarkStart w:id="55" w:name="ET_interruption_5765_11"/>
      <w:r w:rsidRPr="00023CBD">
        <w:rPr>
          <w:rStyle w:val="TagStyle"/>
          <w:rtl/>
        </w:rPr>
        <w:t xml:space="preserve"> &lt;&lt; קריאה &gt;&gt; </w:t>
      </w:r>
      <w:r>
        <w:rPr>
          <w:rtl/>
        </w:rPr>
        <w:t>מיכאל מרדכי ביטון (המחנה הממלכתי):</w:t>
      </w:r>
      <w:r w:rsidRPr="00023CBD">
        <w:rPr>
          <w:rStyle w:val="TagStyle"/>
          <w:rtl/>
        </w:rPr>
        <w:t xml:space="preserve"> &lt;&lt; קריאה &gt;&gt;</w:t>
      </w:r>
      <w:r>
        <w:rPr>
          <w:rtl/>
        </w:rPr>
        <w:t xml:space="preserve"> </w:t>
      </w:r>
      <w:bookmarkEnd w:id="55"/>
    </w:p>
    <w:p w:rsidR="00513DF7" w:rsidRDefault="00513DF7" w:rsidP="00DA3834">
      <w:pPr>
        <w:rPr>
          <w:rtl/>
          <w:lang w:eastAsia="he-IL"/>
        </w:rPr>
      </w:pPr>
    </w:p>
    <w:p w:rsidR="00513DF7" w:rsidRDefault="00513DF7" w:rsidP="00023CBD">
      <w:pPr>
        <w:rPr>
          <w:rtl/>
          <w:lang w:eastAsia="he-IL"/>
        </w:rPr>
      </w:pPr>
      <w:bookmarkStart w:id="56" w:name="_ETM_Q1_120098"/>
      <w:bookmarkEnd w:id="56"/>
      <w:r>
        <w:rPr>
          <w:rFonts w:hint="cs"/>
          <w:rtl/>
          <w:lang w:eastAsia="he-IL"/>
        </w:rPr>
        <w:t>מה עם נאומים בני דקה?</w:t>
      </w:r>
      <w:bookmarkStart w:id="57" w:name="_ETM_Q1_119675"/>
      <w:bookmarkEnd w:id="57"/>
    </w:p>
    <w:p w:rsidR="00513DF7" w:rsidRDefault="00513DF7" w:rsidP="00023CBD">
      <w:pPr>
        <w:rPr>
          <w:rtl/>
          <w:lang w:eastAsia="he-IL"/>
        </w:rPr>
      </w:pPr>
      <w:bookmarkStart w:id="58" w:name="_ETM_Q1_119781"/>
      <w:bookmarkEnd w:id="58"/>
    </w:p>
    <w:p w:rsidR="00513DF7" w:rsidRDefault="00513DF7" w:rsidP="00023CBD">
      <w:pPr>
        <w:pStyle w:val="af8"/>
        <w:keepNext/>
        <w:rPr>
          <w:rtl/>
        </w:rPr>
      </w:pPr>
      <w:bookmarkStart w:id="59" w:name="ET_yor_6423_12"/>
      <w:r w:rsidRPr="00023CBD">
        <w:rPr>
          <w:rStyle w:val="TagStyle"/>
          <w:rtl/>
        </w:rPr>
        <w:t xml:space="preserve"> &lt;&lt; יור &gt;&gt; </w:t>
      </w:r>
      <w:r>
        <w:rPr>
          <w:rtl/>
        </w:rPr>
        <w:t>היו"ר אמיר אוחנה:</w:t>
      </w:r>
      <w:r w:rsidRPr="00023CBD">
        <w:rPr>
          <w:rStyle w:val="TagStyle"/>
          <w:rtl/>
        </w:rPr>
        <w:t xml:space="preserve"> &lt;&lt; יור &gt;&gt;</w:t>
      </w:r>
      <w:r>
        <w:rPr>
          <w:rtl/>
        </w:rPr>
        <w:t xml:space="preserve"> </w:t>
      </w:r>
      <w:bookmarkEnd w:id="59"/>
    </w:p>
    <w:p w:rsidR="00513DF7" w:rsidRDefault="00513DF7" w:rsidP="00DA3834">
      <w:pPr>
        <w:rPr>
          <w:rtl/>
          <w:lang w:eastAsia="he-IL"/>
        </w:rPr>
      </w:pPr>
    </w:p>
    <w:p w:rsidR="00513DF7" w:rsidRDefault="00513DF7" w:rsidP="00723F8A">
      <w:pPr>
        <w:rPr>
          <w:rtl/>
          <w:lang w:eastAsia="he-IL"/>
        </w:rPr>
      </w:pPr>
      <w:bookmarkStart w:id="60" w:name="_ETM_Q1_121060"/>
      <w:bookmarkEnd w:id="60"/>
      <w:r>
        <w:rPr>
          <w:rFonts w:hint="cs"/>
          <w:rtl/>
          <w:lang w:eastAsia="he-IL"/>
        </w:rPr>
        <w:t>זה מחר.</w:t>
      </w:r>
    </w:p>
    <w:p w:rsidR="00513DF7" w:rsidRDefault="00513DF7" w:rsidP="00023CBD">
      <w:pPr>
        <w:rPr>
          <w:rtl/>
          <w:lang w:eastAsia="he-IL"/>
        </w:rPr>
      </w:pPr>
      <w:bookmarkStart w:id="61" w:name="_ETM_Q1_120680"/>
      <w:bookmarkEnd w:id="61"/>
    </w:p>
    <w:p w:rsidR="00513DF7" w:rsidRDefault="00513DF7" w:rsidP="00023CBD">
      <w:pPr>
        <w:pStyle w:val="af6"/>
        <w:keepNext/>
        <w:rPr>
          <w:rtl/>
        </w:rPr>
      </w:pPr>
      <w:bookmarkStart w:id="62" w:name="ET_interruption_5765_13"/>
      <w:r w:rsidRPr="00023CBD">
        <w:rPr>
          <w:rStyle w:val="TagStyle"/>
          <w:rtl/>
        </w:rPr>
        <w:t xml:space="preserve"> &lt;&lt; קריאה &gt;&gt; </w:t>
      </w:r>
      <w:r>
        <w:rPr>
          <w:rtl/>
        </w:rPr>
        <w:t>מיכאל מרדכי ביטון (המחנה הממלכתי):</w:t>
      </w:r>
      <w:r w:rsidRPr="00023CBD">
        <w:rPr>
          <w:rStyle w:val="TagStyle"/>
          <w:rtl/>
        </w:rPr>
        <w:t xml:space="preserve"> &lt;&lt; קריאה &gt;&gt;</w:t>
      </w:r>
      <w:r>
        <w:rPr>
          <w:rtl/>
        </w:rPr>
        <w:t xml:space="preserve"> </w:t>
      </w:r>
      <w:bookmarkEnd w:id="62"/>
    </w:p>
    <w:p w:rsidR="00513DF7" w:rsidRDefault="00513DF7" w:rsidP="00DA3834">
      <w:pPr>
        <w:rPr>
          <w:rtl/>
          <w:lang w:eastAsia="he-IL"/>
        </w:rPr>
      </w:pPr>
    </w:p>
    <w:p w:rsidR="00513DF7" w:rsidRDefault="00513DF7" w:rsidP="00023CBD">
      <w:pPr>
        <w:rPr>
          <w:rtl/>
          <w:lang w:eastAsia="he-IL"/>
        </w:rPr>
      </w:pPr>
      <w:bookmarkStart w:id="63" w:name="_ETM_Q1_123525"/>
      <w:bookmarkEnd w:id="63"/>
      <w:r>
        <w:rPr>
          <w:rFonts w:hint="cs"/>
          <w:rtl/>
          <w:lang w:eastAsia="he-IL"/>
        </w:rPr>
        <w:t>זה</w:t>
      </w:r>
      <w:bookmarkStart w:id="64" w:name="_ETM_Q1_123767"/>
      <w:bookmarkEnd w:id="64"/>
      <w:r>
        <w:rPr>
          <w:rFonts w:hint="cs"/>
          <w:rtl/>
          <w:lang w:eastAsia="he-IL"/>
        </w:rPr>
        <w:t xml:space="preserve"> </w:t>
      </w:r>
      <w:bookmarkStart w:id="65" w:name="_ETM_Q1_123856"/>
      <w:bookmarkEnd w:id="65"/>
      <w:r>
        <w:rPr>
          <w:rFonts w:hint="cs"/>
          <w:rtl/>
          <w:lang w:eastAsia="he-IL"/>
        </w:rPr>
        <w:t xml:space="preserve">בדרך כלל ביום שני. </w:t>
      </w:r>
    </w:p>
    <w:p w:rsidR="00513DF7" w:rsidRDefault="00513DF7" w:rsidP="00023CBD">
      <w:pPr>
        <w:rPr>
          <w:rtl/>
          <w:lang w:eastAsia="he-IL"/>
        </w:rPr>
      </w:pPr>
      <w:bookmarkStart w:id="66" w:name="_ETM_Q1_124470"/>
      <w:bookmarkStart w:id="67" w:name="_ETM_Q1_124574"/>
      <w:bookmarkEnd w:id="66"/>
      <w:bookmarkEnd w:id="67"/>
    </w:p>
    <w:p w:rsidR="00513DF7" w:rsidRDefault="00513DF7" w:rsidP="00023CBD">
      <w:pPr>
        <w:pStyle w:val="af6"/>
        <w:keepNext/>
        <w:rPr>
          <w:rtl/>
        </w:rPr>
      </w:pPr>
      <w:bookmarkStart w:id="68" w:name="ET_interruption_6392_14"/>
      <w:r w:rsidRPr="00023CBD">
        <w:rPr>
          <w:rStyle w:val="TagStyle"/>
          <w:rtl/>
        </w:rPr>
        <w:t xml:space="preserve"> &lt;&lt; קריאה &gt;&gt; </w:t>
      </w:r>
      <w:r>
        <w:rPr>
          <w:rtl/>
        </w:rPr>
        <w:t>שר המשפטים יריב לוין:</w:t>
      </w:r>
      <w:r w:rsidRPr="00023CBD">
        <w:rPr>
          <w:rStyle w:val="TagStyle"/>
          <w:rtl/>
        </w:rPr>
        <w:t xml:space="preserve"> &lt;&lt; קריאה &gt;&gt;</w:t>
      </w:r>
      <w:r>
        <w:rPr>
          <w:rtl/>
        </w:rPr>
        <w:t xml:space="preserve"> </w:t>
      </w:r>
      <w:bookmarkEnd w:id="68"/>
    </w:p>
    <w:p w:rsidR="00513DF7" w:rsidRDefault="00513DF7" w:rsidP="00DA3834">
      <w:pPr>
        <w:rPr>
          <w:rtl/>
          <w:lang w:eastAsia="he-IL"/>
        </w:rPr>
      </w:pPr>
    </w:p>
    <w:p w:rsidR="00513DF7" w:rsidRDefault="00513DF7" w:rsidP="00023CBD">
      <w:pPr>
        <w:rPr>
          <w:rtl/>
          <w:lang w:eastAsia="he-IL"/>
        </w:rPr>
      </w:pPr>
      <w:bookmarkStart w:id="69" w:name="_ETM_Q1_127044"/>
      <w:bookmarkEnd w:id="69"/>
      <w:r>
        <w:rPr>
          <w:rFonts w:hint="cs"/>
          <w:rtl/>
          <w:lang w:eastAsia="he-IL"/>
        </w:rPr>
        <w:t>ל</w:t>
      </w:r>
      <w:bookmarkStart w:id="70" w:name="_ETM_Q1_127279"/>
      <w:bookmarkStart w:id="71" w:name="_ETM_Q1_127338"/>
      <w:bookmarkEnd w:id="70"/>
      <w:bookmarkEnd w:id="71"/>
      <w:r>
        <w:rPr>
          <w:rFonts w:hint="cs"/>
          <w:rtl/>
          <w:lang w:eastAsia="he-IL"/>
        </w:rPr>
        <w:t xml:space="preserve">א, לא, כשיש אי-אמון אין. </w:t>
      </w:r>
    </w:p>
    <w:p w:rsidR="00513DF7" w:rsidRDefault="00513DF7" w:rsidP="00023CBD">
      <w:pPr>
        <w:rPr>
          <w:rtl/>
          <w:lang w:eastAsia="he-IL"/>
        </w:rPr>
      </w:pPr>
      <w:bookmarkStart w:id="72" w:name="_ETM_Q1_125598"/>
      <w:bookmarkStart w:id="73" w:name="_ETM_Q1_125701"/>
      <w:bookmarkEnd w:id="72"/>
      <w:bookmarkEnd w:id="73"/>
    </w:p>
    <w:p w:rsidR="00513DF7" w:rsidRDefault="00513DF7" w:rsidP="00023CBD">
      <w:pPr>
        <w:pStyle w:val="af8"/>
        <w:keepNext/>
        <w:rPr>
          <w:rtl/>
        </w:rPr>
      </w:pPr>
      <w:bookmarkStart w:id="74" w:name="ET_yor_6423_15"/>
      <w:r w:rsidRPr="00023CBD">
        <w:rPr>
          <w:rStyle w:val="TagStyle"/>
          <w:rtl/>
        </w:rPr>
        <w:t xml:space="preserve"> &lt;&lt; יור &gt;&gt; </w:t>
      </w:r>
      <w:r>
        <w:rPr>
          <w:rtl/>
        </w:rPr>
        <w:t>היו"ר אמיר אוחנה:</w:t>
      </w:r>
      <w:r w:rsidRPr="00023CBD">
        <w:rPr>
          <w:rStyle w:val="TagStyle"/>
          <w:rtl/>
        </w:rPr>
        <w:t xml:space="preserve"> &lt;&lt; יור &gt;&gt;</w:t>
      </w:r>
      <w:r>
        <w:rPr>
          <w:rtl/>
        </w:rPr>
        <w:t xml:space="preserve"> </w:t>
      </w:r>
      <w:bookmarkEnd w:id="74"/>
    </w:p>
    <w:p w:rsidR="00513DF7" w:rsidRDefault="00513DF7" w:rsidP="00DA3834">
      <w:pPr>
        <w:rPr>
          <w:rtl/>
          <w:lang w:eastAsia="he-IL"/>
        </w:rPr>
      </w:pPr>
    </w:p>
    <w:p w:rsidR="00513DF7" w:rsidRDefault="00513DF7" w:rsidP="00023CBD">
      <w:pPr>
        <w:rPr>
          <w:rtl/>
          <w:lang w:eastAsia="he-IL"/>
        </w:rPr>
      </w:pPr>
      <w:bookmarkStart w:id="75" w:name="_ETM_Q1_127236"/>
      <w:bookmarkEnd w:id="75"/>
      <w:r>
        <w:rPr>
          <w:rFonts w:hint="cs"/>
          <w:rtl/>
          <w:lang w:eastAsia="he-IL"/>
        </w:rPr>
        <w:t xml:space="preserve">חבר הכנסת הרצנו, </w:t>
      </w:r>
      <w:bookmarkStart w:id="76" w:name="_ETM_Q1_130302"/>
      <w:bookmarkEnd w:id="76"/>
      <w:r>
        <w:rPr>
          <w:rFonts w:hint="cs"/>
          <w:rtl/>
          <w:lang w:eastAsia="he-IL"/>
        </w:rPr>
        <w:t xml:space="preserve">עשר דקות לרשותך. בבקשה. </w:t>
      </w:r>
    </w:p>
    <w:p w:rsidR="00513DF7" w:rsidRDefault="00513DF7" w:rsidP="00023CBD">
      <w:pPr>
        <w:rPr>
          <w:rtl/>
          <w:lang w:eastAsia="he-IL"/>
        </w:rPr>
      </w:pPr>
      <w:bookmarkStart w:id="77" w:name="_ETM_Q1_130749"/>
      <w:bookmarkStart w:id="78" w:name="_ETM_Q1_130865"/>
      <w:bookmarkStart w:id="79" w:name="_ETM_Q1_131997"/>
      <w:bookmarkEnd w:id="77"/>
      <w:bookmarkEnd w:id="78"/>
      <w:bookmarkEnd w:id="79"/>
    </w:p>
    <w:p w:rsidR="00513DF7" w:rsidRDefault="00513DF7" w:rsidP="00023CBD">
      <w:pPr>
        <w:pStyle w:val="a4"/>
        <w:keepNext/>
        <w:rPr>
          <w:rtl/>
        </w:rPr>
      </w:pPr>
      <w:bookmarkStart w:id="80" w:name="ET_speaker_5787_16"/>
      <w:r w:rsidRPr="00023CBD">
        <w:rPr>
          <w:rStyle w:val="TagStyle"/>
          <w:rtl/>
        </w:rPr>
        <w:t xml:space="preserve"> &lt;&lt; דובר &gt;&gt; </w:t>
      </w:r>
      <w:bookmarkStart w:id="81" w:name="_Toc124881311"/>
      <w:bookmarkStart w:id="82" w:name="_Toc124882025"/>
      <w:r>
        <w:rPr>
          <w:rtl/>
        </w:rPr>
        <w:t>יוראי להב הרצנו (יש עתיד):</w:t>
      </w:r>
      <w:bookmarkEnd w:id="81"/>
      <w:bookmarkEnd w:id="82"/>
      <w:r w:rsidRPr="00023CBD">
        <w:rPr>
          <w:rStyle w:val="TagStyle"/>
          <w:rtl/>
        </w:rPr>
        <w:t xml:space="preserve"> &lt;&lt; דובר &gt;&gt;</w:t>
      </w:r>
      <w:r>
        <w:rPr>
          <w:rtl/>
        </w:rPr>
        <w:t xml:space="preserve"> </w:t>
      </w:r>
      <w:bookmarkEnd w:id="80"/>
    </w:p>
    <w:p w:rsidR="00513DF7" w:rsidRDefault="00513DF7" w:rsidP="00DA3834">
      <w:pPr>
        <w:rPr>
          <w:rtl/>
          <w:lang w:eastAsia="he-IL"/>
        </w:rPr>
      </w:pPr>
    </w:p>
    <w:p w:rsidR="00513DF7" w:rsidRDefault="00513DF7" w:rsidP="00023CBD">
      <w:pPr>
        <w:rPr>
          <w:rtl/>
          <w:lang w:eastAsia="he-IL"/>
        </w:rPr>
      </w:pPr>
      <w:bookmarkStart w:id="83" w:name="_ETM_Q1_132663"/>
      <w:bookmarkStart w:id="84" w:name="_ETM_Q1_132724"/>
      <w:bookmarkEnd w:id="83"/>
      <w:bookmarkEnd w:id="84"/>
      <w:r>
        <w:rPr>
          <w:rFonts w:hint="cs"/>
          <w:rtl/>
          <w:lang w:eastAsia="he-IL"/>
        </w:rPr>
        <w:t xml:space="preserve">תודה רבה. </w:t>
      </w:r>
    </w:p>
    <w:p w:rsidR="00513DF7" w:rsidRDefault="00513DF7" w:rsidP="00023CBD">
      <w:pPr>
        <w:rPr>
          <w:rtl/>
          <w:lang w:eastAsia="he-IL"/>
        </w:rPr>
      </w:pPr>
      <w:bookmarkStart w:id="85" w:name="_ETM_Q1_136053"/>
      <w:bookmarkStart w:id="86" w:name="_ETM_Q1_136141"/>
      <w:bookmarkEnd w:id="85"/>
      <w:bookmarkEnd w:id="86"/>
    </w:p>
    <w:p w:rsidR="00513DF7" w:rsidRDefault="00513DF7" w:rsidP="00023CBD">
      <w:pPr>
        <w:pStyle w:val="af8"/>
        <w:keepNext/>
        <w:rPr>
          <w:rtl/>
        </w:rPr>
      </w:pPr>
      <w:bookmarkStart w:id="87" w:name="ET_yor_6423_17"/>
      <w:r w:rsidRPr="00023CBD">
        <w:rPr>
          <w:rStyle w:val="TagStyle"/>
          <w:rtl/>
        </w:rPr>
        <w:t xml:space="preserve"> &lt;&lt; יור &gt;&gt; </w:t>
      </w:r>
      <w:r>
        <w:rPr>
          <w:rtl/>
        </w:rPr>
        <w:t>היו"ר אמיר אוחנה:</w:t>
      </w:r>
      <w:r w:rsidRPr="00023CBD">
        <w:rPr>
          <w:rStyle w:val="TagStyle"/>
          <w:rtl/>
        </w:rPr>
        <w:t xml:space="preserve"> &lt;&lt; יור &gt;&gt;</w:t>
      </w:r>
      <w:r>
        <w:rPr>
          <w:rtl/>
        </w:rPr>
        <w:t xml:space="preserve"> </w:t>
      </w:r>
      <w:bookmarkEnd w:id="87"/>
    </w:p>
    <w:p w:rsidR="00513DF7" w:rsidRDefault="00513DF7" w:rsidP="00DA3834">
      <w:pPr>
        <w:rPr>
          <w:rtl/>
          <w:lang w:eastAsia="he-IL"/>
        </w:rPr>
      </w:pPr>
    </w:p>
    <w:p w:rsidR="00513DF7" w:rsidRDefault="00513DF7" w:rsidP="00023CBD">
      <w:pPr>
        <w:rPr>
          <w:rtl/>
          <w:lang w:eastAsia="he-IL"/>
        </w:rPr>
      </w:pPr>
      <w:bookmarkStart w:id="88" w:name="_ETM_Q1_137299"/>
      <w:bookmarkEnd w:id="88"/>
      <w:r>
        <w:rPr>
          <w:rFonts w:hint="cs"/>
          <w:rtl/>
          <w:lang w:eastAsia="he-IL"/>
        </w:rPr>
        <w:t xml:space="preserve">רבותיי, מחר נאומים בני </w:t>
      </w:r>
      <w:bookmarkStart w:id="89" w:name="_ETM_Q1_138676"/>
      <w:bookmarkEnd w:id="89"/>
      <w:r>
        <w:rPr>
          <w:rFonts w:hint="cs"/>
          <w:rtl/>
          <w:lang w:eastAsia="he-IL"/>
        </w:rPr>
        <w:t xml:space="preserve">דקה. עכשיו חבר הכנסת הרצנו. זכות הדיבור שלו. </w:t>
      </w:r>
    </w:p>
    <w:p w:rsidR="00513DF7" w:rsidRDefault="00513DF7" w:rsidP="00023CBD">
      <w:pPr>
        <w:rPr>
          <w:b/>
          <w:bCs/>
          <w:u w:val="single"/>
          <w:rtl/>
          <w:lang w:eastAsia="he-IL"/>
        </w:rPr>
      </w:pPr>
      <w:bookmarkStart w:id="90" w:name="_ETM_Q1_141565"/>
      <w:bookmarkStart w:id="91" w:name="_ETM_Q1_141644"/>
      <w:bookmarkEnd w:id="90"/>
      <w:bookmarkEnd w:id="91"/>
    </w:p>
    <w:p w:rsidR="00513DF7" w:rsidRDefault="00513DF7" w:rsidP="00023CBD">
      <w:pPr>
        <w:pStyle w:val="-"/>
        <w:keepNext/>
        <w:rPr>
          <w:rtl/>
        </w:rPr>
      </w:pPr>
      <w:bookmarkStart w:id="92" w:name="ET_speakercontinue_5787_19"/>
      <w:r w:rsidRPr="00023CBD">
        <w:rPr>
          <w:rStyle w:val="TagStyle"/>
          <w:rtl/>
        </w:rPr>
        <w:t xml:space="preserve"> &lt;&lt; דובר_המשך &gt;&gt; </w:t>
      </w:r>
      <w:r>
        <w:rPr>
          <w:rtl/>
        </w:rPr>
        <w:t>יוראי להב הרצנו (יש עתיד):</w:t>
      </w:r>
      <w:r w:rsidRPr="00023CBD">
        <w:rPr>
          <w:rStyle w:val="TagStyle"/>
          <w:rtl/>
        </w:rPr>
        <w:t xml:space="preserve"> &lt;&lt; דובר_המשך &gt;&gt;</w:t>
      </w:r>
      <w:r>
        <w:rPr>
          <w:rtl/>
        </w:rPr>
        <w:t xml:space="preserve"> </w:t>
      </w:r>
      <w:bookmarkEnd w:id="92"/>
    </w:p>
    <w:p w:rsidR="00513DF7" w:rsidRDefault="00513DF7" w:rsidP="00DA3834">
      <w:pPr>
        <w:rPr>
          <w:rtl/>
          <w:lang w:eastAsia="he-IL"/>
        </w:rPr>
      </w:pPr>
    </w:p>
    <w:p w:rsidR="00513DF7" w:rsidRPr="00023CBD" w:rsidRDefault="00513DF7" w:rsidP="00023CBD">
      <w:pPr>
        <w:rPr>
          <w:rtl/>
          <w:lang w:eastAsia="he-IL"/>
        </w:rPr>
      </w:pPr>
      <w:bookmarkStart w:id="93" w:name="_ETM_Q1_141844"/>
      <w:bookmarkEnd w:id="93"/>
      <w:r>
        <w:rPr>
          <w:rFonts w:hint="cs"/>
          <w:rtl/>
          <w:lang w:eastAsia="he-IL"/>
        </w:rPr>
        <w:t xml:space="preserve">תודה רבה. אדוני היושב-ראש, כנסת נכבדה, אתמול ממשלת הליכוד נתנה את המפתחות </w:t>
      </w:r>
      <w:bookmarkStart w:id="94" w:name="_ETM_Q1_154411"/>
      <w:bookmarkEnd w:id="94"/>
      <w:r>
        <w:rPr>
          <w:rFonts w:hint="cs"/>
          <w:rtl/>
          <w:lang w:eastAsia="he-IL"/>
        </w:rPr>
        <w:t xml:space="preserve">לחינוך תלמידי ישראל לאבי מעוז, לפוליטיקאי הכי הומופוב, הכי גזען, הכי מסוכן במדינה. נתניהו נכנע, והחל מאתמול אבי </w:t>
      </w:r>
      <w:bookmarkStart w:id="95" w:name="_ETM_Q1_167618"/>
      <w:bookmarkEnd w:id="95"/>
      <w:r>
        <w:rPr>
          <w:rFonts w:hint="cs"/>
          <w:rtl/>
          <w:lang w:eastAsia="he-IL"/>
        </w:rPr>
        <w:t xml:space="preserve">מעוז הוא זה שיקבע אילו מבין 8,000 תוכניות ההעשרה ייכנסו </w:t>
      </w:r>
      <w:bookmarkStart w:id="96" w:name="_ETM_Q1_173408"/>
      <w:bookmarkEnd w:id="96"/>
      <w:r>
        <w:rPr>
          <w:rFonts w:hint="cs"/>
          <w:rtl/>
          <w:lang w:eastAsia="he-IL"/>
        </w:rPr>
        <w:t xml:space="preserve">או לא ייכנסו לבתי הספר הממלכתיים. </w:t>
      </w:r>
    </w:p>
    <w:p w:rsidR="00513DF7" w:rsidRDefault="00513DF7" w:rsidP="005F6BBE">
      <w:pPr>
        <w:rPr>
          <w:rtl/>
          <w:lang w:eastAsia="he-IL"/>
        </w:rPr>
      </w:pPr>
    </w:p>
    <w:p w:rsidR="00513DF7" w:rsidRDefault="00513DF7" w:rsidP="00DE7A33">
      <w:pPr>
        <w:pStyle w:val="af6"/>
        <w:keepNext/>
        <w:rPr>
          <w:rtl/>
        </w:rPr>
      </w:pPr>
      <w:bookmarkStart w:id="97" w:name="ET_interruption_6458_20"/>
      <w:r w:rsidRPr="00DE7A33">
        <w:rPr>
          <w:rStyle w:val="TagStyle"/>
          <w:rtl/>
        </w:rPr>
        <w:t xml:space="preserve"> &lt;&lt; קריאה &gt;&gt; </w:t>
      </w:r>
      <w:r>
        <w:rPr>
          <w:rtl/>
        </w:rPr>
        <w:t>שר החינוך יואב קיש:</w:t>
      </w:r>
      <w:r w:rsidRPr="00DE7A33">
        <w:rPr>
          <w:rStyle w:val="TagStyle"/>
          <w:rtl/>
        </w:rPr>
        <w:t xml:space="preserve"> &lt;&lt; קריאה &gt;&gt;</w:t>
      </w:r>
      <w:r>
        <w:rPr>
          <w:rtl/>
        </w:rPr>
        <w:t xml:space="preserve"> </w:t>
      </w:r>
      <w:bookmarkEnd w:id="97"/>
    </w:p>
    <w:p w:rsidR="00513DF7" w:rsidRDefault="00513DF7" w:rsidP="00DA3834">
      <w:pPr>
        <w:rPr>
          <w:rtl/>
          <w:lang w:eastAsia="he-IL"/>
        </w:rPr>
      </w:pPr>
    </w:p>
    <w:p w:rsidR="00513DF7" w:rsidRDefault="00513DF7" w:rsidP="00DE7A33">
      <w:pPr>
        <w:rPr>
          <w:rtl/>
          <w:lang w:eastAsia="he-IL"/>
        </w:rPr>
      </w:pPr>
      <w:r>
        <w:rPr>
          <w:rFonts w:hint="cs"/>
          <w:rtl/>
          <w:lang w:eastAsia="he-IL"/>
        </w:rPr>
        <w:t xml:space="preserve">אתה יודע שזה לא </w:t>
      </w:r>
      <w:bookmarkStart w:id="98" w:name="_ETM_Q1_171956"/>
      <w:bookmarkEnd w:id="98"/>
      <w:r>
        <w:rPr>
          <w:rFonts w:hint="cs"/>
          <w:rtl/>
          <w:lang w:eastAsia="he-IL"/>
        </w:rPr>
        <w:t xml:space="preserve">נכון. </w:t>
      </w:r>
    </w:p>
    <w:p w:rsidR="00513DF7" w:rsidRDefault="00513DF7" w:rsidP="00DE7A33">
      <w:pPr>
        <w:rPr>
          <w:b/>
          <w:bCs/>
          <w:u w:val="single"/>
          <w:rtl/>
          <w:lang w:eastAsia="he-IL"/>
        </w:rPr>
      </w:pPr>
      <w:bookmarkStart w:id="99" w:name="_ETM_Q1_172732"/>
      <w:bookmarkStart w:id="100" w:name="_ETM_Q1_172829"/>
      <w:bookmarkEnd w:id="99"/>
      <w:bookmarkEnd w:id="100"/>
    </w:p>
    <w:p w:rsidR="00513DF7" w:rsidRDefault="00513DF7" w:rsidP="00DE7A33">
      <w:pPr>
        <w:pStyle w:val="-"/>
        <w:keepNext/>
        <w:rPr>
          <w:rtl/>
        </w:rPr>
      </w:pPr>
      <w:bookmarkStart w:id="101" w:name="ET_speakercontinue_5787_22"/>
      <w:r w:rsidRPr="00DE7A33">
        <w:rPr>
          <w:rStyle w:val="TagStyle"/>
          <w:rtl/>
        </w:rPr>
        <w:t xml:space="preserve"> &lt;&lt; דובר_המשך &gt;&gt; </w:t>
      </w:r>
      <w:r>
        <w:rPr>
          <w:rtl/>
        </w:rPr>
        <w:t>יוראי להב הרצנו (יש עתיד):</w:t>
      </w:r>
      <w:r w:rsidRPr="00DE7A33">
        <w:rPr>
          <w:rStyle w:val="TagStyle"/>
          <w:rtl/>
        </w:rPr>
        <w:t xml:space="preserve"> &lt;&lt; דובר_המשך &gt;&gt;</w:t>
      </w:r>
      <w:r>
        <w:rPr>
          <w:rtl/>
        </w:rPr>
        <w:t xml:space="preserve"> </w:t>
      </w:r>
      <w:bookmarkEnd w:id="101"/>
    </w:p>
    <w:p w:rsidR="00513DF7" w:rsidRDefault="00513DF7" w:rsidP="00DA3834">
      <w:pPr>
        <w:rPr>
          <w:rtl/>
          <w:lang w:eastAsia="he-IL"/>
        </w:rPr>
      </w:pPr>
    </w:p>
    <w:p w:rsidR="00513DF7" w:rsidRDefault="00513DF7" w:rsidP="00DE7A33">
      <w:pPr>
        <w:rPr>
          <w:rtl/>
          <w:lang w:eastAsia="he-IL"/>
        </w:rPr>
      </w:pPr>
      <w:r>
        <w:rPr>
          <w:rFonts w:hint="cs"/>
          <w:rtl/>
          <w:lang w:eastAsia="he-IL"/>
        </w:rPr>
        <w:t xml:space="preserve">זה מה שממשלת ישראל קיבלה אתמול, השר קיש. </w:t>
      </w:r>
    </w:p>
    <w:p w:rsidR="00513DF7" w:rsidRDefault="00513DF7" w:rsidP="00DE7A33">
      <w:pPr>
        <w:rPr>
          <w:rtl/>
          <w:lang w:eastAsia="he-IL"/>
        </w:rPr>
      </w:pPr>
      <w:bookmarkStart w:id="102" w:name="_ETM_Q1_179900"/>
      <w:bookmarkStart w:id="103" w:name="_ETM_Q1_180012"/>
      <w:bookmarkEnd w:id="102"/>
      <w:bookmarkEnd w:id="103"/>
    </w:p>
    <w:p w:rsidR="00513DF7" w:rsidRDefault="00513DF7" w:rsidP="00DE7A33">
      <w:pPr>
        <w:pStyle w:val="af6"/>
        <w:keepNext/>
        <w:rPr>
          <w:rtl/>
        </w:rPr>
      </w:pPr>
      <w:bookmarkStart w:id="104" w:name="ET_interruption_6361_23"/>
      <w:r w:rsidRPr="00DE7A33">
        <w:rPr>
          <w:rStyle w:val="TagStyle"/>
          <w:rtl/>
        </w:rPr>
        <w:t xml:space="preserve"> &lt;&lt; קריאה &gt;&gt; </w:t>
      </w:r>
      <w:r>
        <w:rPr>
          <w:rtl/>
        </w:rPr>
        <w:t>נאור שירי (יש עתיד):</w:t>
      </w:r>
      <w:r w:rsidRPr="00DE7A33">
        <w:rPr>
          <w:rStyle w:val="TagStyle"/>
          <w:rtl/>
        </w:rPr>
        <w:t xml:space="preserve"> &lt;&lt; קריאה &gt;&gt;</w:t>
      </w:r>
      <w:r>
        <w:rPr>
          <w:rtl/>
        </w:rPr>
        <w:t xml:space="preserve"> </w:t>
      </w:r>
      <w:bookmarkEnd w:id="104"/>
    </w:p>
    <w:p w:rsidR="00513DF7" w:rsidRDefault="00513DF7" w:rsidP="00DA3834">
      <w:pPr>
        <w:rPr>
          <w:rtl/>
          <w:lang w:eastAsia="he-IL"/>
        </w:rPr>
      </w:pPr>
    </w:p>
    <w:p w:rsidR="00513DF7" w:rsidRDefault="00513DF7" w:rsidP="00723F8A">
      <w:pPr>
        <w:rPr>
          <w:rtl/>
          <w:lang w:eastAsia="he-IL"/>
        </w:rPr>
      </w:pPr>
      <w:bookmarkStart w:id="105" w:name="_ETM_Q1_180458"/>
      <w:bookmarkStart w:id="106" w:name="_ETM_Q1_180710"/>
      <w:bookmarkStart w:id="107" w:name="_ETM_Q1_180758"/>
      <w:bookmarkEnd w:id="105"/>
      <w:bookmarkEnd w:id="106"/>
      <w:bookmarkEnd w:id="107"/>
      <w:r>
        <w:rPr>
          <w:rFonts w:hint="cs"/>
          <w:rtl/>
          <w:lang w:eastAsia="he-IL"/>
        </w:rPr>
        <w:t xml:space="preserve">וה-53 </w:t>
      </w:r>
      <w:bookmarkStart w:id="108" w:name="_ETM_Q1_179528"/>
      <w:bookmarkEnd w:id="108"/>
      <w:r>
        <w:rPr>
          <w:rFonts w:hint="cs"/>
          <w:rtl/>
          <w:lang w:eastAsia="he-IL"/>
        </w:rPr>
        <w:t xml:space="preserve">מיליארד היו נכונים? המורה שלנו לענייני אמת. </w:t>
      </w:r>
    </w:p>
    <w:p w:rsidR="00513DF7" w:rsidRDefault="00513DF7" w:rsidP="00DE7A33">
      <w:pPr>
        <w:rPr>
          <w:rtl/>
          <w:lang w:eastAsia="he-IL"/>
        </w:rPr>
      </w:pPr>
      <w:bookmarkStart w:id="109" w:name="_ETM_Q1_180174"/>
      <w:bookmarkStart w:id="110" w:name="_ETM_Q1_180292"/>
      <w:bookmarkEnd w:id="109"/>
      <w:bookmarkEnd w:id="110"/>
    </w:p>
    <w:p w:rsidR="00513DF7" w:rsidRDefault="00513DF7" w:rsidP="00DE7A33">
      <w:pPr>
        <w:pStyle w:val="af8"/>
        <w:keepNext/>
        <w:rPr>
          <w:rtl/>
        </w:rPr>
      </w:pPr>
      <w:bookmarkStart w:id="111" w:name="ET_yor_6423_24"/>
      <w:r w:rsidRPr="00DE7A33">
        <w:rPr>
          <w:rStyle w:val="TagStyle"/>
          <w:rtl/>
        </w:rPr>
        <w:t xml:space="preserve"> &lt;&lt; יור &gt;&gt; </w:t>
      </w:r>
      <w:r>
        <w:rPr>
          <w:rtl/>
        </w:rPr>
        <w:t>היו"ר אמיר אוחנה:</w:t>
      </w:r>
      <w:r w:rsidRPr="00DE7A33">
        <w:rPr>
          <w:rStyle w:val="TagStyle"/>
          <w:rtl/>
        </w:rPr>
        <w:t xml:space="preserve"> &lt;&lt; יור &gt;&gt;</w:t>
      </w:r>
      <w:r>
        <w:rPr>
          <w:rtl/>
        </w:rPr>
        <w:t xml:space="preserve"> </w:t>
      </w:r>
      <w:bookmarkEnd w:id="111"/>
    </w:p>
    <w:p w:rsidR="00513DF7" w:rsidRDefault="00513DF7" w:rsidP="00DA3834">
      <w:pPr>
        <w:rPr>
          <w:rtl/>
          <w:lang w:eastAsia="he-IL"/>
        </w:rPr>
      </w:pPr>
    </w:p>
    <w:p w:rsidR="00513DF7" w:rsidRDefault="00513DF7" w:rsidP="00DE7A33">
      <w:pPr>
        <w:rPr>
          <w:rtl/>
          <w:lang w:eastAsia="he-IL"/>
        </w:rPr>
      </w:pPr>
      <w:bookmarkStart w:id="112" w:name="_ETM_Q1_182701"/>
      <w:bookmarkEnd w:id="112"/>
      <w:r>
        <w:rPr>
          <w:rFonts w:hint="cs"/>
          <w:rtl/>
          <w:lang w:eastAsia="he-IL"/>
        </w:rPr>
        <w:t xml:space="preserve">אנחנו נמתין בסבלנות </w:t>
      </w:r>
      <w:bookmarkStart w:id="113" w:name="_ETM_Q1_186196"/>
      <w:bookmarkEnd w:id="113"/>
      <w:r>
        <w:rPr>
          <w:rFonts w:hint="cs"/>
          <w:rtl/>
          <w:lang w:eastAsia="he-IL"/>
        </w:rPr>
        <w:t xml:space="preserve">לשמוע את תשובתו של השר קיש. אני חושב שכולנו </w:t>
      </w:r>
      <w:bookmarkStart w:id="114" w:name="_ETM_Q1_189346"/>
      <w:bookmarkEnd w:id="114"/>
      <w:r>
        <w:rPr>
          <w:rFonts w:hint="cs"/>
          <w:rtl/>
          <w:lang w:eastAsia="he-IL"/>
        </w:rPr>
        <w:t xml:space="preserve">נשמח לשמוע את תשובתו של השר קיש. </w:t>
      </w:r>
    </w:p>
    <w:p w:rsidR="00513DF7" w:rsidRDefault="00513DF7" w:rsidP="00DE7A33">
      <w:pPr>
        <w:rPr>
          <w:rtl/>
          <w:lang w:eastAsia="he-IL"/>
        </w:rPr>
      </w:pPr>
      <w:bookmarkStart w:id="115" w:name="_ETM_Q1_190977"/>
      <w:bookmarkStart w:id="116" w:name="_ETM_Q1_191105"/>
      <w:bookmarkEnd w:id="115"/>
      <w:bookmarkEnd w:id="116"/>
    </w:p>
    <w:p w:rsidR="00513DF7" w:rsidRDefault="00513DF7" w:rsidP="00DE7A33">
      <w:pPr>
        <w:pStyle w:val="-"/>
        <w:keepNext/>
        <w:rPr>
          <w:rtl/>
        </w:rPr>
      </w:pPr>
      <w:bookmarkStart w:id="117" w:name="ET_speakercontinue_5787_25"/>
      <w:r w:rsidRPr="00DE7A33">
        <w:rPr>
          <w:rStyle w:val="TagStyle"/>
          <w:rtl/>
        </w:rPr>
        <w:t xml:space="preserve"> &lt;&lt; דובר_המשך &gt;&gt; </w:t>
      </w:r>
      <w:r>
        <w:rPr>
          <w:rtl/>
        </w:rPr>
        <w:t>יוראי להב הרצנו (יש עתיד):</w:t>
      </w:r>
      <w:r w:rsidRPr="00DE7A33">
        <w:rPr>
          <w:rStyle w:val="TagStyle"/>
          <w:rtl/>
        </w:rPr>
        <w:t xml:space="preserve"> &lt;&lt; דובר_המשך &gt;&gt;</w:t>
      </w:r>
      <w:r>
        <w:rPr>
          <w:rtl/>
        </w:rPr>
        <w:t xml:space="preserve"> </w:t>
      </w:r>
      <w:bookmarkEnd w:id="117"/>
    </w:p>
    <w:p w:rsidR="00513DF7" w:rsidRDefault="00513DF7" w:rsidP="00DA3834">
      <w:pPr>
        <w:rPr>
          <w:rtl/>
          <w:lang w:eastAsia="he-IL"/>
        </w:rPr>
      </w:pPr>
    </w:p>
    <w:p w:rsidR="00513DF7" w:rsidRDefault="00513DF7" w:rsidP="00681AB8">
      <w:pPr>
        <w:rPr>
          <w:rtl/>
          <w:lang w:eastAsia="he-IL"/>
        </w:rPr>
      </w:pPr>
      <w:bookmarkStart w:id="118" w:name="_ETM_Q1_192308"/>
      <w:bookmarkEnd w:id="118"/>
      <w:r>
        <w:rPr>
          <w:rFonts w:hint="cs"/>
          <w:rtl/>
          <w:lang w:eastAsia="he-IL"/>
        </w:rPr>
        <w:t xml:space="preserve">ביום שיש פרסם </w:t>
      </w:r>
      <w:bookmarkStart w:id="119" w:name="_ETM_Q1_194074"/>
      <w:bookmarkEnd w:id="119"/>
      <w:r>
        <w:rPr>
          <w:rFonts w:hint="cs"/>
          <w:rtl/>
          <w:lang w:eastAsia="he-IL"/>
        </w:rPr>
        <w:t xml:space="preserve">עיתון הארץ שורה של הקלטות על הכוונות האמיתיות של מעוז, שם הוא נתפס אומר – ואני מצטט: תראו, אני </w:t>
      </w:r>
      <w:bookmarkStart w:id="120" w:name="_ETM_Q1_200144"/>
      <w:bookmarkEnd w:id="120"/>
      <w:r>
        <w:rPr>
          <w:rFonts w:hint="cs"/>
          <w:rtl/>
          <w:lang w:eastAsia="he-IL"/>
        </w:rPr>
        <w:t xml:space="preserve">מקבל כלים ותקציבים ובאתי לעבוד. אנחנו ננקה את המערכות הציבוריות. </w:t>
      </w:r>
      <w:bookmarkStart w:id="121" w:name="_ETM_Q1_204881"/>
      <w:bookmarkEnd w:id="121"/>
    </w:p>
    <w:p w:rsidR="00513DF7" w:rsidRDefault="00513DF7" w:rsidP="00DE7A33">
      <w:pPr>
        <w:rPr>
          <w:rtl/>
          <w:lang w:eastAsia="he-IL"/>
        </w:rPr>
      </w:pPr>
    </w:p>
    <w:p w:rsidR="00513DF7" w:rsidRDefault="00513DF7" w:rsidP="00DE7A33">
      <w:pPr>
        <w:rPr>
          <w:rtl/>
          <w:lang w:eastAsia="he-IL"/>
        </w:rPr>
      </w:pPr>
      <w:r>
        <w:rPr>
          <w:rFonts w:hint="cs"/>
          <w:rtl/>
          <w:lang w:eastAsia="he-IL"/>
        </w:rPr>
        <w:t>מקבל תקציבים? אבי מעוז קיבל מנתניהו ומהליכוד שליטה על תוכ</w:t>
      </w:r>
      <w:bookmarkStart w:id="122" w:name="_ETM_Q1_211954"/>
      <w:bookmarkEnd w:id="122"/>
      <w:r>
        <w:rPr>
          <w:rFonts w:hint="cs"/>
          <w:rtl/>
          <w:lang w:eastAsia="he-IL"/>
        </w:rPr>
        <w:t xml:space="preserve">ניות בהיקף של 2.4 מיליארד שקלים, וזה בלי לספור עוד </w:t>
      </w:r>
      <w:bookmarkStart w:id="123" w:name="_ETM_Q1_214724"/>
      <w:bookmarkEnd w:id="123"/>
      <w:r>
        <w:rPr>
          <w:rFonts w:hint="cs"/>
          <w:rtl/>
          <w:lang w:eastAsia="he-IL"/>
        </w:rPr>
        <w:t xml:space="preserve">150 מיליון שקלים שהוא קיבל להפעלת הרשות לחיזוק הזהות היהודית. </w:t>
      </w:r>
    </w:p>
    <w:p w:rsidR="00513DF7" w:rsidRDefault="00513DF7" w:rsidP="00DE7A33">
      <w:pPr>
        <w:rPr>
          <w:rtl/>
          <w:lang w:eastAsia="he-IL"/>
        </w:rPr>
      </w:pPr>
    </w:p>
    <w:p w:rsidR="00513DF7" w:rsidRPr="00DE7A33" w:rsidRDefault="00513DF7" w:rsidP="00DE7A33">
      <w:pPr>
        <w:rPr>
          <w:rtl/>
          <w:lang w:eastAsia="he-IL"/>
        </w:rPr>
      </w:pPr>
      <w:bookmarkStart w:id="124" w:name="_ETM_Q1_219873"/>
      <w:bookmarkStart w:id="125" w:name="_ETM_Q1_219914"/>
      <w:bookmarkEnd w:id="124"/>
      <w:bookmarkEnd w:id="125"/>
      <w:r>
        <w:rPr>
          <w:rFonts w:hint="cs"/>
          <w:rtl/>
          <w:lang w:eastAsia="he-IL"/>
        </w:rPr>
        <w:t xml:space="preserve">ולגבי הניקיון, אבי מעוז מצהיר שיפעל לנקות את ישראל מהכרה במשפחות להט"ביות ומשירות נשים בצבא, כי לשיטתו </w:t>
      </w:r>
      <w:bookmarkStart w:id="126" w:name="_ETM_Q1_231354"/>
      <w:bookmarkEnd w:id="126"/>
      <w:r>
        <w:rPr>
          <w:rFonts w:hint="cs"/>
          <w:rtl/>
          <w:lang w:eastAsia="he-IL"/>
        </w:rPr>
        <w:t xml:space="preserve">תפקידה המרכזי של האישה הוא להוליד ילדים </w:t>
      </w:r>
      <w:bookmarkStart w:id="127" w:name="_ETM_Q1_236242"/>
      <w:bookmarkEnd w:id="127"/>
      <w:r>
        <w:rPr>
          <w:rFonts w:hint="cs"/>
          <w:rtl/>
          <w:lang w:eastAsia="he-IL"/>
        </w:rPr>
        <w:t xml:space="preserve">ולגדל משפחה. עם הכלים והתקציבים והתקנים שמעוז קיבל הוא יוכל </w:t>
      </w:r>
      <w:bookmarkStart w:id="128" w:name="_ETM_Q1_244521"/>
      <w:bookmarkEnd w:id="128"/>
      <w:r>
        <w:rPr>
          <w:rFonts w:hint="cs"/>
          <w:rtl/>
          <w:lang w:eastAsia="he-IL"/>
        </w:rPr>
        <w:t>לממן טיפולי המרה, כפי שהוא התחייב בעצמו במהלך</w:t>
      </w:r>
      <w:bookmarkStart w:id="129" w:name="_ETM_Q1_247236"/>
      <w:bookmarkEnd w:id="129"/>
      <w:r>
        <w:rPr>
          <w:rFonts w:hint="cs"/>
          <w:rtl/>
          <w:lang w:eastAsia="he-IL"/>
        </w:rPr>
        <w:t xml:space="preserve"> קמפיין הבחירות, ולקדם תוכניות משיחיות הכוללות שנאת זרים והומופוביה. </w:t>
      </w:r>
      <w:bookmarkStart w:id="130" w:name="_ETM_Q1_253838"/>
      <w:bookmarkEnd w:id="130"/>
      <w:r>
        <w:rPr>
          <w:rFonts w:hint="cs"/>
          <w:rtl/>
          <w:lang w:eastAsia="he-IL"/>
        </w:rPr>
        <w:t xml:space="preserve">מעוז יוודא שישראל תהיה מדינה שומרת שבת בפרהסיה ויילחם </w:t>
      </w:r>
      <w:bookmarkStart w:id="131" w:name="_ETM_Q1_261596"/>
      <w:bookmarkEnd w:id="131"/>
      <w:r>
        <w:rPr>
          <w:rFonts w:hint="cs"/>
          <w:rtl/>
          <w:lang w:eastAsia="he-IL"/>
        </w:rPr>
        <w:t xml:space="preserve">עד חורמה בפרוגרס, כלומר, שאפשר לחיות כאן במדינת ישראל </w:t>
      </w:r>
      <w:bookmarkStart w:id="132" w:name="_ETM_Q1_267566"/>
      <w:bookmarkEnd w:id="132"/>
      <w:r>
        <w:rPr>
          <w:rFonts w:hint="cs"/>
          <w:rtl/>
          <w:lang w:eastAsia="he-IL"/>
        </w:rPr>
        <w:t xml:space="preserve">לצד מי שנראה או חושב אחרת מאיתנו. </w:t>
      </w:r>
    </w:p>
    <w:p w:rsidR="00513DF7" w:rsidRDefault="00513DF7" w:rsidP="005F6BBE">
      <w:pPr>
        <w:rPr>
          <w:rtl/>
        </w:rPr>
      </w:pPr>
      <w:bookmarkStart w:id="133" w:name="_ETM_Q1_174751"/>
      <w:bookmarkEnd w:id="133"/>
    </w:p>
    <w:p w:rsidR="00513DF7" w:rsidRDefault="00513DF7" w:rsidP="00DE7A33">
      <w:pPr>
        <w:rPr>
          <w:rtl/>
        </w:rPr>
      </w:pPr>
      <w:bookmarkStart w:id="134" w:name="_ETM_Q1_273098"/>
      <w:bookmarkStart w:id="135" w:name="_ETM_Q1_273198"/>
      <w:bookmarkEnd w:id="134"/>
      <w:bookmarkEnd w:id="135"/>
      <w:r>
        <w:rPr>
          <w:rFonts w:hint="cs"/>
          <w:rtl/>
        </w:rPr>
        <w:t xml:space="preserve">מה אמור </w:t>
      </w:r>
      <w:bookmarkStart w:id="136" w:name="_ETM_Q1_272092"/>
      <w:bookmarkEnd w:id="136"/>
      <w:r>
        <w:rPr>
          <w:rFonts w:hint="cs"/>
          <w:rtl/>
        </w:rPr>
        <w:t xml:space="preserve">להרגיש, שר החינוך קיש, אותו ילד בבאר שבע שעדיין נמצא </w:t>
      </w:r>
      <w:bookmarkStart w:id="137" w:name="_ETM_Q1_278475"/>
      <w:bookmarkEnd w:id="137"/>
      <w:r>
        <w:rPr>
          <w:rFonts w:hint="cs"/>
          <w:rtl/>
        </w:rPr>
        <w:t xml:space="preserve">בארון ושומע סגן שר במשרד ראש הממשלה אומר שצריך לשלוח ילדים עם נטיות הפוכות לטיפול פסיכולוגי? כשהוא שומע </w:t>
      </w:r>
      <w:bookmarkStart w:id="138" w:name="_ETM_Q1_289005"/>
      <w:bookmarkEnd w:id="138"/>
      <w:r>
        <w:rPr>
          <w:rFonts w:hint="cs"/>
          <w:rtl/>
        </w:rPr>
        <w:t xml:space="preserve">שרה בכירה שיושבת ממש כאן סביב שולחן הממשלה שסבורה שרופאים יכולים לסרב לתת לו טיפול רפואי מטעמים דתיים? או יושב-ראש </w:t>
      </w:r>
      <w:bookmarkStart w:id="139" w:name="_ETM_Q1_297923"/>
      <w:bookmarkEnd w:id="139"/>
      <w:r>
        <w:rPr>
          <w:rFonts w:hint="cs"/>
          <w:rtl/>
        </w:rPr>
        <w:t xml:space="preserve">ועדה חשובה בכנסת שטוען שבתי מלון יוכלו לסרב להכניס אותו </w:t>
      </w:r>
      <w:bookmarkStart w:id="140" w:name="_ETM_Q1_303210"/>
      <w:bookmarkEnd w:id="140"/>
      <w:r>
        <w:rPr>
          <w:rFonts w:hint="cs"/>
          <w:rtl/>
        </w:rPr>
        <w:t>בעתיד כשירצה לצאת לנופש עם משפחתו?</w:t>
      </w:r>
      <w:bookmarkStart w:id="141" w:name="_ETM_Q1_303688"/>
      <w:bookmarkStart w:id="142" w:name="_ETM_Q1_303777"/>
      <w:bookmarkStart w:id="143" w:name="_ETM_Q1_303833"/>
      <w:bookmarkStart w:id="144" w:name="_ETM_Q1_303930"/>
      <w:bookmarkEnd w:id="141"/>
      <w:bookmarkEnd w:id="142"/>
      <w:bookmarkEnd w:id="143"/>
      <w:bookmarkEnd w:id="144"/>
      <w:r>
        <w:rPr>
          <w:rFonts w:hint="cs"/>
          <w:rtl/>
        </w:rPr>
        <w:t xml:space="preserve"> מה אמורה להרגיש </w:t>
      </w:r>
      <w:bookmarkStart w:id="145" w:name="_ETM_Q1_307601"/>
      <w:bookmarkEnd w:id="145"/>
      <w:r>
        <w:rPr>
          <w:rFonts w:hint="cs"/>
          <w:rtl/>
        </w:rPr>
        <w:t xml:space="preserve">ילדה בקריית שמונה כשהיא יודעת שהשר שאחראי על תוכניות </w:t>
      </w:r>
      <w:bookmarkStart w:id="146" w:name="_ETM_Q1_311844"/>
      <w:bookmarkEnd w:id="146"/>
      <w:r>
        <w:rPr>
          <w:rFonts w:hint="cs"/>
          <w:rtl/>
        </w:rPr>
        <w:t>החינוך במדינת ישראל מתעב אותה?</w:t>
      </w:r>
    </w:p>
    <w:p w:rsidR="00513DF7" w:rsidRDefault="00513DF7" w:rsidP="00DE7A33">
      <w:pPr>
        <w:rPr>
          <w:rtl/>
        </w:rPr>
      </w:pPr>
      <w:bookmarkStart w:id="147" w:name="_ETM_Q1_314770"/>
      <w:bookmarkStart w:id="148" w:name="_ETM_Q1_314854"/>
      <w:bookmarkEnd w:id="147"/>
      <w:bookmarkEnd w:id="148"/>
    </w:p>
    <w:p w:rsidR="00513DF7" w:rsidRDefault="00513DF7" w:rsidP="00DE7A33">
      <w:pPr>
        <w:rPr>
          <w:rtl/>
        </w:rPr>
      </w:pPr>
      <w:bookmarkStart w:id="149" w:name="_ETM_Q1_314913"/>
      <w:bookmarkStart w:id="150" w:name="_ETM_Q1_315029"/>
      <w:bookmarkEnd w:id="149"/>
      <w:bookmarkEnd w:id="150"/>
      <w:r>
        <w:rPr>
          <w:rFonts w:hint="cs"/>
          <w:rtl/>
        </w:rPr>
        <w:t xml:space="preserve">אדוני יושב-הראש, אתה אמרת </w:t>
      </w:r>
      <w:bookmarkStart w:id="151" w:name="_ETM_Q1_315081"/>
      <w:bookmarkEnd w:id="151"/>
      <w:r>
        <w:rPr>
          <w:rFonts w:hint="cs"/>
          <w:rtl/>
        </w:rPr>
        <w:t xml:space="preserve">בנאום הבחירה המרגש שלך </w:t>
      </w:r>
      <w:r>
        <w:rPr>
          <w:rtl/>
        </w:rPr>
        <w:t>–</w:t>
      </w:r>
      <w:r>
        <w:rPr>
          <w:rFonts w:hint="cs"/>
          <w:rtl/>
        </w:rPr>
        <w:t xml:space="preserve"> שריגש רבים, ביניהם גם אותי </w:t>
      </w:r>
      <w:r>
        <w:rPr>
          <w:rtl/>
        </w:rPr>
        <w:t>–</w:t>
      </w:r>
      <w:r>
        <w:rPr>
          <w:rFonts w:hint="cs"/>
          <w:rtl/>
        </w:rPr>
        <w:t xml:space="preserve"> שהכנסת הזו, בראשות יושב-הראש הזה, </w:t>
      </w:r>
      <w:bookmarkStart w:id="152" w:name="_ETM_Q1_324650"/>
      <w:bookmarkEnd w:id="152"/>
      <w:r>
        <w:rPr>
          <w:rFonts w:hint="cs"/>
          <w:rtl/>
        </w:rPr>
        <w:t xml:space="preserve">לא תפגע בהם. לא תפגע באף משפחה, באף ילד. </w:t>
      </w:r>
      <w:bookmarkStart w:id="153" w:name="_ETM_Q1_328925"/>
      <w:bookmarkEnd w:id="153"/>
      <w:r>
        <w:rPr>
          <w:rFonts w:hint="cs"/>
          <w:rtl/>
        </w:rPr>
        <w:t xml:space="preserve">איך אתה מאפשר לדבר הזה לקרות? אתה אמרת שלא תאפשר </w:t>
      </w:r>
      <w:bookmarkStart w:id="154" w:name="_ETM_Q1_335042"/>
      <w:bookmarkEnd w:id="154"/>
      <w:r>
        <w:rPr>
          <w:rFonts w:hint="cs"/>
          <w:rtl/>
        </w:rPr>
        <w:t xml:space="preserve">פגיעה, אבל הפגיעה החלה, והיא קשה וחמורה. </w:t>
      </w:r>
    </w:p>
    <w:p w:rsidR="00513DF7" w:rsidRDefault="00513DF7" w:rsidP="00DE7A33">
      <w:pPr>
        <w:rPr>
          <w:rtl/>
        </w:rPr>
      </w:pPr>
      <w:bookmarkStart w:id="155" w:name="_ETM_Q1_340046"/>
      <w:bookmarkStart w:id="156" w:name="_ETM_Q1_340140"/>
      <w:bookmarkEnd w:id="155"/>
      <w:bookmarkEnd w:id="156"/>
    </w:p>
    <w:p w:rsidR="00513DF7" w:rsidRDefault="00513DF7" w:rsidP="00EF700B">
      <w:pPr>
        <w:rPr>
          <w:rtl/>
        </w:rPr>
      </w:pPr>
      <w:bookmarkStart w:id="157" w:name="_ETM_Q1_340239"/>
      <w:bookmarkStart w:id="158" w:name="_ETM_Q1_340325"/>
      <w:bookmarkEnd w:id="157"/>
      <w:bookmarkEnd w:id="158"/>
      <w:r>
        <w:rPr>
          <w:rFonts w:hint="cs"/>
          <w:rtl/>
        </w:rPr>
        <w:t xml:space="preserve">רק בשבוע </w:t>
      </w:r>
      <w:bookmarkStart w:id="159" w:name="_ETM_Q1_341414"/>
      <w:bookmarkEnd w:id="159"/>
      <w:r>
        <w:rPr>
          <w:rFonts w:hint="cs"/>
          <w:rtl/>
        </w:rPr>
        <w:t xml:space="preserve">שעבר, בתיכון במרכז הארץ, בתל אביב, העיר שבה אתה </w:t>
      </w:r>
      <w:bookmarkStart w:id="160" w:name="_ETM_Q1_344730"/>
      <w:bookmarkEnd w:id="160"/>
      <w:r>
        <w:rPr>
          <w:rFonts w:hint="cs"/>
          <w:rtl/>
        </w:rPr>
        <w:t xml:space="preserve">ואני מתגוררים, תלמידים ביקשו לקיים דיבייט על הוצאה להורג של </w:t>
      </w:r>
      <w:bookmarkStart w:id="161" w:name="_ETM_Q1_349312"/>
      <w:bookmarkEnd w:id="161"/>
      <w:r>
        <w:rPr>
          <w:rFonts w:hint="cs"/>
          <w:rtl/>
        </w:rPr>
        <w:t xml:space="preserve">הומואים ושל לסביות. שוחחתי עם אותו מורה שעמד בכיתה </w:t>
      </w:r>
      <w:bookmarkStart w:id="162" w:name="_ETM_Q1_355682"/>
      <w:bookmarkEnd w:id="162"/>
      <w:r>
        <w:rPr>
          <w:rFonts w:hint="cs"/>
          <w:rtl/>
        </w:rPr>
        <w:t xml:space="preserve">ושמע את התלמידים שלו מבקשים לקיים דיון על הוצאה להורג </w:t>
      </w:r>
      <w:bookmarkStart w:id="163" w:name="_ETM_Q1_359740"/>
      <w:bookmarkEnd w:id="163"/>
      <w:r>
        <w:rPr>
          <w:rFonts w:hint="cs"/>
          <w:rtl/>
        </w:rPr>
        <w:t xml:space="preserve">של הומואים ולסביות; הוא סיפר לי בבהלה שככל שהתלמידים דיברו, </w:t>
      </w:r>
      <w:bookmarkStart w:id="164" w:name="_ETM_Q1_363357"/>
      <w:bookmarkEnd w:id="164"/>
      <w:r>
        <w:rPr>
          <w:rFonts w:hint="cs"/>
          <w:rtl/>
        </w:rPr>
        <w:t xml:space="preserve">כך הוא זיהה ציטוטים של פוליטיקאים. עוד ציטוטים ועוד </w:t>
      </w:r>
      <w:bookmarkStart w:id="165" w:name="_ETM_Q1_368396"/>
      <w:bookmarkEnd w:id="165"/>
      <w:r>
        <w:rPr>
          <w:rFonts w:hint="cs"/>
          <w:rtl/>
        </w:rPr>
        <w:t xml:space="preserve">ציטוטים ועוד ציטוטים. רובם יושבים סביב שולחן הממשלה הזה. </w:t>
      </w:r>
      <w:bookmarkStart w:id="166" w:name="_ETM_Q1_374384"/>
      <w:bookmarkEnd w:id="166"/>
    </w:p>
    <w:p w:rsidR="00513DF7" w:rsidRDefault="00513DF7" w:rsidP="00DE7A33">
      <w:pPr>
        <w:rPr>
          <w:rtl/>
        </w:rPr>
      </w:pPr>
      <w:bookmarkStart w:id="167" w:name="_ETM_Q1_374600"/>
      <w:bookmarkStart w:id="168" w:name="_ETM_Q1_374699"/>
      <w:bookmarkEnd w:id="167"/>
      <w:bookmarkEnd w:id="168"/>
    </w:p>
    <w:p w:rsidR="00513DF7" w:rsidRDefault="00513DF7" w:rsidP="00EF700B">
      <w:pPr>
        <w:rPr>
          <w:rtl/>
        </w:rPr>
      </w:pPr>
      <w:bookmarkStart w:id="169" w:name="_ETM_Q1_374720"/>
      <w:bookmarkStart w:id="170" w:name="_ETM_Q1_374794"/>
      <w:bookmarkEnd w:id="169"/>
      <w:bookmarkEnd w:id="170"/>
      <w:r>
        <w:rPr>
          <w:rFonts w:hint="cs"/>
          <w:rtl/>
        </w:rPr>
        <w:t xml:space="preserve">קל לטעות שחוק מתחיל להשפיע רק אחרי שעבר בשלוש קריאות </w:t>
      </w:r>
      <w:bookmarkStart w:id="171" w:name="_ETM_Q1_380252"/>
      <w:bookmarkEnd w:id="171"/>
      <w:r>
        <w:rPr>
          <w:rFonts w:hint="cs"/>
          <w:rtl/>
        </w:rPr>
        <w:t xml:space="preserve">ונכנס לספר החוקים של מדינת ישראל; האמת </w:t>
      </w:r>
      <w:bookmarkStart w:id="172" w:name="_ETM_Q1_385154"/>
      <w:bookmarkEnd w:id="172"/>
      <w:r>
        <w:rPr>
          <w:rFonts w:hint="cs"/>
          <w:rtl/>
        </w:rPr>
        <w:t xml:space="preserve">היא שמספיק שנבחרי ציבור יסיתו ויפיצו פחד ושנאה, והקרקע לפשע </w:t>
      </w:r>
      <w:bookmarkStart w:id="173" w:name="_ETM_Q1_393718"/>
      <w:bookmarkEnd w:id="173"/>
      <w:r>
        <w:rPr>
          <w:rFonts w:hint="cs"/>
          <w:rtl/>
        </w:rPr>
        <w:t xml:space="preserve">השנאה הבא, לרצח הבא, תיווצר. </w:t>
      </w:r>
      <w:bookmarkStart w:id="174" w:name="_ETM_Q1_394130"/>
      <w:bookmarkStart w:id="175" w:name="_ETM_Q1_394235"/>
      <w:bookmarkStart w:id="176" w:name="_ETM_Q1_394323"/>
      <w:bookmarkStart w:id="177" w:name="_ETM_Q1_394451"/>
      <w:bookmarkEnd w:id="174"/>
      <w:bookmarkEnd w:id="175"/>
      <w:bookmarkEnd w:id="176"/>
      <w:bookmarkEnd w:id="177"/>
    </w:p>
    <w:p w:rsidR="00513DF7" w:rsidRDefault="00513DF7" w:rsidP="00EF700B">
      <w:pPr>
        <w:rPr>
          <w:rtl/>
        </w:rPr>
      </w:pPr>
    </w:p>
    <w:p w:rsidR="00513DF7" w:rsidRDefault="00513DF7" w:rsidP="00EF700B">
      <w:pPr>
        <w:rPr>
          <w:rtl/>
        </w:rPr>
      </w:pPr>
      <w:r>
        <w:rPr>
          <w:rFonts w:hint="cs"/>
          <w:rtl/>
        </w:rPr>
        <w:t xml:space="preserve">והבוקר פורסמו בתאגיד השידור קלטות </w:t>
      </w:r>
      <w:bookmarkStart w:id="178" w:name="_ETM_Q1_400153"/>
      <w:bookmarkEnd w:id="178"/>
      <w:r>
        <w:rPr>
          <w:rFonts w:hint="cs"/>
          <w:rtl/>
        </w:rPr>
        <w:t xml:space="preserve">של השר בצלאל סמוטריץ', שר האוצר, שבהן הוא מודה שהוא </w:t>
      </w:r>
      <w:bookmarkStart w:id="179" w:name="_ETM_Q1_404686"/>
      <w:bookmarkEnd w:id="179"/>
      <w:r>
        <w:rPr>
          <w:rFonts w:hint="cs"/>
          <w:rtl/>
        </w:rPr>
        <w:t xml:space="preserve">שוקל צעדים נגד קהילת הלהט"ב, והדבר אפשרי מבחינתו, כי הוא </w:t>
      </w:r>
      <w:bookmarkStart w:id="180" w:name="_ETM_Q1_410022"/>
      <w:bookmarkEnd w:id="180"/>
      <w:r>
        <w:rPr>
          <w:rFonts w:hint="cs"/>
          <w:rtl/>
        </w:rPr>
        <w:t>לא יינזק פוליטית. שר האוצר של מדינת ישראל שונ</w:t>
      </w:r>
      <w:bookmarkStart w:id="181" w:name="_ETM_Q1_411567"/>
      <w:bookmarkEnd w:id="181"/>
      <w:r>
        <w:rPr>
          <w:rFonts w:hint="cs"/>
          <w:rtl/>
        </w:rPr>
        <w:t xml:space="preserve">א בני אדם רק בגלל מי שהם. הוא מנהל פוליטיקה </w:t>
      </w:r>
      <w:bookmarkStart w:id="182" w:name="_ETM_Q1_417090"/>
      <w:bookmarkEnd w:id="182"/>
      <w:r>
        <w:rPr>
          <w:rFonts w:hint="cs"/>
          <w:rtl/>
        </w:rPr>
        <w:t xml:space="preserve">של שנאה ושל פחד, עושה מאזני רווח והפסד מפגיעה בלהט"בים. </w:t>
      </w:r>
      <w:bookmarkStart w:id="183" w:name="_ETM_Q1_422201"/>
      <w:bookmarkEnd w:id="183"/>
      <w:r>
        <w:rPr>
          <w:rFonts w:hint="cs"/>
          <w:rtl/>
        </w:rPr>
        <w:t xml:space="preserve">אחד מהם יושב בכיסא הזה, עומד מעל הדוכן הזה. </w:t>
      </w:r>
      <w:bookmarkStart w:id="184" w:name="_ETM_Q1_427224"/>
      <w:bookmarkStart w:id="185" w:name="_ETM_Q1_428448"/>
      <w:bookmarkStart w:id="186" w:name="_ETM_Q1_428524"/>
      <w:bookmarkStart w:id="187" w:name="_ETM_Q1_428616"/>
      <w:bookmarkStart w:id="188" w:name="_ETM_Q1_428682"/>
      <w:bookmarkEnd w:id="184"/>
      <w:bookmarkEnd w:id="185"/>
      <w:bookmarkEnd w:id="186"/>
      <w:bookmarkEnd w:id="187"/>
      <w:bookmarkEnd w:id="188"/>
      <w:r>
        <w:rPr>
          <w:rFonts w:hint="cs"/>
          <w:rtl/>
        </w:rPr>
        <w:t xml:space="preserve">על הכוונת – אנחנו, חברות וחברי הקהילה הגאה. </w:t>
      </w:r>
      <w:bookmarkStart w:id="189" w:name="_ETM_Q1_433511"/>
      <w:bookmarkEnd w:id="189"/>
    </w:p>
    <w:p w:rsidR="00513DF7" w:rsidRDefault="00513DF7" w:rsidP="00E57134">
      <w:pPr>
        <w:rPr>
          <w:rtl/>
        </w:rPr>
      </w:pPr>
      <w:bookmarkStart w:id="190" w:name="_ETM_Q1_432162"/>
      <w:bookmarkStart w:id="191" w:name="_ETM_Q1_432240"/>
      <w:bookmarkEnd w:id="190"/>
      <w:bookmarkEnd w:id="191"/>
    </w:p>
    <w:p w:rsidR="00513DF7" w:rsidRDefault="00513DF7" w:rsidP="0070542E">
      <w:pPr>
        <w:rPr>
          <w:rtl/>
        </w:rPr>
      </w:pPr>
      <w:bookmarkStart w:id="192" w:name="_ETM_Q1_432305"/>
      <w:bookmarkStart w:id="193" w:name="_ETM_Q1_432393"/>
      <w:bookmarkEnd w:id="192"/>
      <w:bookmarkEnd w:id="193"/>
      <w:r>
        <w:rPr>
          <w:rFonts w:hint="cs"/>
          <w:rtl/>
        </w:rPr>
        <w:t xml:space="preserve">אבל מעל הכול, הפגיעה הכי מטרידה וקשה בקהילה הגאה </w:t>
      </w:r>
      <w:bookmarkStart w:id="194" w:name="_ETM_Q1_438084"/>
      <w:bookmarkEnd w:id="194"/>
      <w:r>
        <w:rPr>
          <w:rFonts w:hint="cs"/>
          <w:rtl/>
        </w:rPr>
        <w:t xml:space="preserve">היא בניסיון ההפיכה המשטרית, בחיסול הדמוקרטיה הישראלית. אם נתניהו ולוין </w:t>
      </w:r>
      <w:bookmarkStart w:id="195" w:name="_ETM_Q1_444104"/>
      <w:bookmarkEnd w:id="195"/>
      <w:r>
        <w:rPr>
          <w:rFonts w:hint="cs"/>
          <w:rtl/>
        </w:rPr>
        <w:t xml:space="preserve">יצליחו תהיה בישראל רק רשות אחת: הממשלה, והיא תהיה כול יכולה </w:t>
      </w:r>
      <w:r>
        <w:rPr>
          <w:rtl/>
        </w:rPr>
        <w:t>–</w:t>
      </w:r>
      <w:r>
        <w:rPr>
          <w:rFonts w:hint="cs"/>
          <w:rtl/>
        </w:rPr>
        <w:t xml:space="preserve"> בלי איזון, בלי מגבלות, </w:t>
      </w:r>
      <w:bookmarkStart w:id="196" w:name="_ETM_Q1_454861"/>
      <w:bookmarkEnd w:id="196"/>
      <w:r>
        <w:rPr>
          <w:rFonts w:hint="cs"/>
          <w:rtl/>
        </w:rPr>
        <w:t>ללא רסנים. הרשות השופטת תהיה כנועה ומסורסת</w:t>
      </w:r>
      <w:bookmarkStart w:id="197" w:name="_ETM_Q1_458766"/>
      <w:bookmarkEnd w:id="197"/>
      <w:r>
        <w:rPr>
          <w:rFonts w:hint="cs"/>
          <w:rtl/>
        </w:rPr>
        <w:t xml:space="preserve">, שופטיה נבחרים באופן מוחלט ומלא על </w:t>
      </w:r>
      <w:bookmarkStart w:id="198" w:name="_ETM_Q1_463761"/>
      <w:bookmarkEnd w:id="198"/>
      <w:r>
        <w:rPr>
          <w:rFonts w:hint="cs"/>
          <w:rtl/>
        </w:rPr>
        <w:t xml:space="preserve">ידי הממשלה. נחיה במדינה שבה לאזרח שמרגיש שעשו </w:t>
      </w:r>
      <w:bookmarkStart w:id="199" w:name="_ETM_Q1_468762"/>
      <w:bookmarkEnd w:id="199"/>
      <w:r>
        <w:rPr>
          <w:rFonts w:hint="cs"/>
          <w:rtl/>
        </w:rPr>
        <w:t xml:space="preserve">לו עוול אין כתובת לפנות אליה. </w:t>
      </w:r>
    </w:p>
    <w:p w:rsidR="00513DF7" w:rsidRDefault="00513DF7" w:rsidP="00E57134">
      <w:pPr>
        <w:rPr>
          <w:rtl/>
        </w:rPr>
      </w:pPr>
      <w:bookmarkStart w:id="200" w:name="_ETM_Q1_470107"/>
      <w:bookmarkEnd w:id="200"/>
    </w:p>
    <w:p w:rsidR="00513DF7" w:rsidRDefault="00513DF7" w:rsidP="0070542E">
      <w:pPr>
        <w:rPr>
          <w:rtl/>
        </w:rPr>
      </w:pPr>
      <w:bookmarkStart w:id="201" w:name="_ETM_Q1_470313"/>
      <w:bookmarkStart w:id="202" w:name="_ETM_Q1_470335"/>
      <w:bookmarkStart w:id="203" w:name="_ETM_Q1_470387"/>
      <w:bookmarkEnd w:id="201"/>
      <w:bookmarkEnd w:id="202"/>
      <w:bookmarkEnd w:id="203"/>
      <w:r>
        <w:rPr>
          <w:rFonts w:hint="cs"/>
          <w:rtl/>
        </w:rPr>
        <w:t xml:space="preserve">שמעתי את נתניהו אומר </w:t>
      </w:r>
      <w:bookmarkStart w:id="204" w:name="_ETM_Q1_473300"/>
      <w:bookmarkEnd w:id="204"/>
      <w:r>
        <w:rPr>
          <w:rFonts w:hint="cs"/>
          <w:rtl/>
        </w:rPr>
        <w:t>שהוא קיבל מנדט לבצע את השינויים האלה. נתניהו משקר, כי</w:t>
      </w:r>
      <w:bookmarkStart w:id="205" w:name="_ETM_Q1_478557"/>
      <w:bookmarkEnd w:id="205"/>
      <w:r>
        <w:rPr>
          <w:rFonts w:hint="cs"/>
          <w:rtl/>
        </w:rPr>
        <w:t xml:space="preserve"> הוא הסתיר את התוכניות שלו מהציבור. הסתיר</w:t>
      </w:r>
      <w:bookmarkStart w:id="206" w:name="_ETM_Q1_485307"/>
      <w:bookmarkEnd w:id="206"/>
      <w:r>
        <w:rPr>
          <w:rFonts w:hint="cs"/>
          <w:rtl/>
        </w:rPr>
        <w:t xml:space="preserve">. וכי לאף אחד אין מנדט לבטל את הדמוקרטיה הישראלית, </w:t>
      </w:r>
      <w:bookmarkStart w:id="207" w:name="_ETM_Q1_491105"/>
      <w:bookmarkEnd w:id="207"/>
      <w:r>
        <w:rPr>
          <w:rFonts w:hint="cs"/>
          <w:rtl/>
        </w:rPr>
        <w:t xml:space="preserve">גם לא לרוב חברי הכנסת, בטח לא לו, נאשם </w:t>
      </w:r>
      <w:bookmarkStart w:id="208" w:name="_ETM_Q1_493438"/>
      <w:bookmarkEnd w:id="208"/>
      <w:r>
        <w:rPr>
          <w:rFonts w:hint="cs"/>
          <w:rtl/>
        </w:rPr>
        <w:t xml:space="preserve">בפשעי שחיתות נגד מדינת ישראל. דגל שחור מתנוסס מעל לתוכנית </w:t>
      </w:r>
      <w:bookmarkStart w:id="209" w:name="_ETM_Q1_500245"/>
      <w:bookmarkEnd w:id="209"/>
      <w:r>
        <w:rPr>
          <w:rFonts w:hint="cs"/>
          <w:rtl/>
        </w:rPr>
        <w:t xml:space="preserve">הרס מערכת המשפט שאתם מובילים. היא פשוט לא לגיטימית. אין </w:t>
      </w:r>
      <w:bookmarkStart w:id="210" w:name="_ETM_Q1_507205"/>
      <w:bookmarkEnd w:id="210"/>
      <w:r>
        <w:rPr>
          <w:rFonts w:hint="cs"/>
          <w:rtl/>
        </w:rPr>
        <w:t xml:space="preserve">מדינה דמוקרטית אחת בעולם </w:t>
      </w:r>
      <w:r>
        <w:rPr>
          <w:rtl/>
        </w:rPr>
        <w:t>–</w:t>
      </w:r>
      <w:r>
        <w:rPr>
          <w:rFonts w:hint="cs"/>
          <w:rtl/>
        </w:rPr>
        <w:t xml:space="preserve"> אחת </w:t>
      </w:r>
      <w:r>
        <w:rPr>
          <w:rtl/>
        </w:rPr>
        <w:t>–</w:t>
      </w:r>
      <w:r>
        <w:rPr>
          <w:rFonts w:hint="cs"/>
          <w:rtl/>
        </w:rPr>
        <w:t xml:space="preserve"> שבה לרוב </w:t>
      </w:r>
      <w:bookmarkStart w:id="211" w:name="_ETM_Q1_511541"/>
      <w:bookmarkEnd w:id="211"/>
      <w:r>
        <w:rPr>
          <w:rFonts w:hint="cs"/>
          <w:rtl/>
        </w:rPr>
        <w:t xml:space="preserve">נבחרי הציבור יש כוח בלתי מוגבל. נתניהו ולוין צועקים: </w:t>
      </w:r>
      <w:bookmarkStart w:id="212" w:name="_ETM_Q1_515453"/>
      <w:bookmarkEnd w:id="212"/>
      <w:r>
        <w:rPr>
          <w:rFonts w:hint="cs"/>
          <w:rtl/>
        </w:rPr>
        <w:t xml:space="preserve">שלטון הרוב, שלטון הרוב, אבל דמוקרטיה היא שלטון העם. </w:t>
      </w:r>
    </w:p>
    <w:p w:rsidR="00513DF7" w:rsidRDefault="00513DF7" w:rsidP="00E57134">
      <w:pPr>
        <w:rPr>
          <w:rtl/>
        </w:rPr>
      </w:pPr>
      <w:bookmarkStart w:id="213" w:name="_ETM_Q1_522508"/>
      <w:bookmarkStart w:id="214" w:name="_ETM_Q1_522642"/>
      <w:bookmarkEnd w:id="213"/>
      <w:bookmarkEnd w:id="214"/>
    </w:p>
    <w:p w:rsidR="00513DF7" w:rsidRDefault="00513DF7" w:rsidP="00046503">
      <w:pPr>
        <w:rPr>
          <w:rtl/>
        </w:rPr>
      </w:pPr>
      <w:bookmarkStart w:id="215" w:name="_ETM_Q1_522675"/>
      <w:bookmarkStart w:id="216" w:name="_ETM_Q1_522767"/>
      <w:bookmarkEnd w:id="215"/>
      <w:bookmarkEnd w:id="216"/>
      <w:r>
        <w:rPr>
          <w:rFonts w:hint="cs"/>
          <w:rtl/>
        </w:rPr>
        <w:t xml:space="preserve">נכון, </w:t>
      </w:r>
      <w:bookmarkStart w:id="217" w:name="_ETM_Q1_523300"/>
      <w:bookmarkEnd w:id="217"/>
      <w:r>
        <w:rPr>
          <w:rFonts w:hint="cs"/>
          <w:rtl/>
        </w:rPr>
        <w:t xml:space="preserve">הכרעת הרוב היא תנאי הכרחי, אבל היא לא תנאי יחיד. </w:t>
      </w:r>
      <w:bookmarkStart w:id="218" w:name="_ETM_Q1_529607"/>
      <w:bookmarkEnd w:id="218"/>
      <w:r>
        <w:rPr>
          <w:rFonts w:hint="cs"/>
          <w:rtl/>
        </w:rPr>
        <w:t xml:space="preserve">העם מורכב גם מאנשים שהם לא חלק מקבוצות הרוב, ומי </w:t>
      </w:r>
      <w:bookmarkStart w:id="219" w:name="_ETM_Q1_531269"/>
      <w:bookmarkEnd w:id="219"/>
      <w:r>
        <w:rPr>
          <w:rFonts w:hint="cs"/>
          <w:rtl/>
        </w:rPr>
        <w:t xml:space="preserve">יגן עליהם? מי יגן על זכויות אדם? על חירויות הפרט? </w:t>
      </w:r>
      <w:bookmarkStart w:id="220" w:name="_ETM_Q1_535528"/>
      <w:bookmarkEnd w:id="220"/>
      <w:r>
        <w:rPr>
          <w:rFonts w:hint="cs"/>
          <w:rtl/>
        </w:rPr>
        <w:t xml:space="preserve">הרוב? אתם? נתניהו? אנחנו לא יכולים להתחתן במדינה שלנו, </w:t>
      </w:r>
      <w:bookmarkStart w:id="221" w:name="_ETM_Q1_542833"/>
      <w:bookmarkEnd w:id="221"/>
      <w:r>
        <w:rPr>
          <w:rFonts w:hint="cs"/>
          <w:rtl/>
        </w:rPr>
        <w:t>והבית הזה הצביע פעם אחרי פעם אחרי פעם נגד</w:t>
      </w:r>
      <w:bookmarkStart w:id="222" w:name="_ETM_Q1_548465"/>
      <w:bookmarkEnd w:id="222"/>
      <w:r>
        <w:rPr>
          <w:rFonts w:hint="cs"/>
          <w:rtl/>
        </w:rPr>
        <w:t xml:space="preserve"> הזכות שלנו להקים משפחה, להפוך להורים במדינת ישראל </w:t>
      </w:r>
      <w:r>
        <w:rPr>
          <w:rtl/>
        </w:rPr>
        <w:t>–</w:t>
      </w:r>
      <w:r>
        <w:rPr>
          <w:rFonts w:hint="cs"/>
          <w:rtl/>
        </w:rPr>
        <w:t xml:space="preserve"> לא בפונדקאות ולא באימוץ, לא בשום דרך. </w:t>
      </w:r>
      <w:bookmarkStart w:id="223" w:name="_ETM_Q1_557682"/>
      <w:bookmarkEnd w:id="223"/>
      <w:r>
        <w:rPr>
          <w:rFonts w:hint="cs"/>
          <w:rtl/>
        </w:rPr>
        <w:t xml:space="preserve">וזה בלי להזכיר את האפליה נגדנו ברווחה ובבריאות </w:t>
      </w:r>
      <w:bookmarkStart w:id="224" w:name="_ETM_Q1_562886"/>
      <w:bookmarkEnd w:id="224"/>
      <w:r>
        <w:rPr>
          <w:rFonts w:hint="cs"/>
          <w:rtl/>
        </w:rPr>
        <w:t xml:space="preserve">ובדיור ובתעסוקה ובהגנה מפני אלימות. </w:t>
      </w:r>
    </w:p>
    <w:p w:rsidR="00513DF7" w:rsidRDefault="00513DF7" w:rsidP="00E57134">
      <w:pPr>
        <w:rPr>
          <w:rtl/>
        </w:rPr>
      </w:pPr>
      <w:bookmarkStart w:id="225" w:name="_ETM_Q1_567769"/>
      <w:bookmarkStart w:id="226" w:name="_ETM_Q1_567873"/>
      <w:bookmarkStart w:id="227" w:name="_ETM_Q1_568393"/>
      <w:bookmarkStart w:id="228" w:name="_ETM_Q1_568489"/>
      <w:bookmarkEnd w:id="225"/>
      <w:bookmarkEnd w:id="226"/>
      <w:bookmarkEnd w:id="227"/>
      <w:bookmarkEnd w:id="228"/>
    </w:p>
    <w:p w:rsidR="00513DF7" w:rsidRDefault="00513DF7" w:rsidP="00046503">
      <w:pPr>
        <w:pStyle w:val="af6"/>
        <w:rPr>
          <w:rtl/>
        </w:rPr>
      </w:pPr>
      <w:bookmarkStart w:id="229" w:name="ET_interruption_5156_4"/>
      <w:r w:rsidRPr="0053306F">
        <w:rPr>
          <w:rStyle w:val="TagStyle"/>
          <w:rtl/>
        </w:rPr>
        <w:t>&lt;&lt; קריאה &gt;&gt;</w:t>
      </w:r>
      <w:r w:rsidRPr="009A23B5">
        <w:rPr>
          <w:rStyle w:val="TagStyle"/>
          <w:rtl/>
        </w:rPr>
        <w:t xml:space="preserve"> </w:t>
      </w:r>
      <w:r>
        <w:rPr>
          <w:rtl/>
        </w:rPr>
        <w:t>דוד אמסלם (הליכוד):</w:t>
      </w:r>
      <w:r w:rsidRPr="009A23B5">
        <w:rPr>
          <w:rStyle w:val="TagStyle"/>
          <w:rtl/>
        </w:rPr>
        <w:t xml:space="preserve"> </w:t>
      </w:r>
      <w:r w:rsidRPr="0053306F">
        <w:rPr>
          <w:rStyle w:val="TagStyle"/>
          <w:rtl/>
        </w:rPr>
        <w:t>&lt;&lt; קריאה &gt;&gt;</w:t>
      </w:r>
      <w:r>
        <w:rPr>
          <w:rtl/>
        </w:rPr>
        <w:t xml:space="preserve">   </w:t>
      </w:r>
      <w:bookmarkEnd w:id="229"/>
    </w:p>
    <w:p w:rsidR="00513DF7" w:rsidRDefault="00513DF7" w:rsidP="00DA3834">
      <w:pPr>
        <w:rPr>
          <w:rtl/>
          <w:lang w:eastAsia="he-IL"/>
        </w:rPr>
      </w:pPr>
    </w:p>
    <w:p w:rsidR="00513DF7" w:rsidRDefault="00513DF7" w:rsidP="00046503">
      <w:pPr>
        <w:rPr>
          <w:rtl/>
          <w:lang w:eastAsia="he-IL"/>
        </w:rPr>
      </w:pPr>
      <w:r>
        <w:rPr>
          <w:rFonts w:hint="cs"/>
          <w:rtl/>
        </w:rPr>
        <w:t>למה שנתיים לא עשיתם את זה?</w:t>
      </w:r>
      <w:r>
        <w:rPr>
          <w:rFonts w:hint="cs"/>
          <w:rtl/>
          <w:lang w:eastAsia="he-IL"/>
        </w:rPr>
        <w:t xml:space="preserve"> למה שנתיים לא עשיתם את זה? למה? כי מנסור עבאס לא הסכים?</w:t>
      </w:r>
      <w:bookmarkStart w:id="230" w:name="_ETM_Q2_146000"/>
      <w:bookmarkEnd w:id="230"/>
      <w:r>
        <w:rPr>
          <w:rFonts w:hint="cs"/>
          <w:rtl/>
          <w:lang w:eastAsia="he-IL"/>
        </w:rPr>
        <w:t xml:space="preserve"> למה אתה צבוע? שנתיים הייתה לכם ממשלה, למה לא עשיתם</w:t>
      </w:r>
      <w:bookmarkStart w:id="231" w:name="_ETM_Q2_152000"/>
      <w:bookmarkEnd w:id="231"/>
      <w:r>
        <w:rPr>
          <w:rFonts w:hint="cs"/>
          <w:rtl/>
          <w:lang w:eastAsia="he-IL"/>
        </w:rPr>
        <w:t xml:space="preserve"> את זה? </w:t>
      </w:r>
    </w:p>
    <w:p w:rsidR="00513DF7" w:rsidRDefault="00513DF7" w:rsidP="00046503">
      <w:pPr>
        <w:rPr>
          <w:rtl/>
          <w:lang w:eastAsia="he-IL"/>
        </w:rPr>
      </w:pPr>
    </w:p>
    <w:p w:rsidR="00513DF7" w:rsidRDefault="00513DF7" w:rsidP="00046503">
      <w:pPr>
        <w:pStyle w:val="-"/>
        <w:rPr>
          <w:rtl/>
        </w:rPr>
      </w:pPr>
      <w:bookmarkStart w:id="232" w:name="ET_speakercontinue_5787_5"/>
      <w:r w:rsidRPr="0053306F">
        <w:rPr>
          <w:rStyle w:val="TagStyle"/>
          <w:rtl/>
        </w:rPr>
        <w:t xml:space="preserve"> &lt;&lt; דובר_המשך &gt;&gt;</w:t>
      </w:r>
      <w:r w:rsidRPr="009A23B5">
        <w:rPr>
          <w:rStyle w:val="TagStyle"/>
          <w:rtl/>
        </w:rPr>
        <w:t xml:space="preserve"> </w:t>
      </w:r>
      <w:r>
        <w:rPr>
          <w:rtl/>
        </w:rPr>
        <w:t>יוראי להב הרצנו (יש עתיד):</w:t>
      </w:r>
      <w:r w:rsidRPr="009A23B5">
        <w:rPr>
          <w:rStyle w:val="TagStyle"/>
          <w:rtl/>
        </w:rPr>
        <w:t xml:space="preserve"> </w:t>
      </w:r>
      <w:r w:rsidRPr="0053306F">
        <w:rPr>
          <w:rStyle w:val="TagStyle"/>
          <w:rtl/>
        </w:rPr>
        <w:t>&lt;&lt; דובר_המשך &gt;&gt;</w:t>
      </w:r>
      <w:r>
        <w:rPr>
          <w:rtl/>
        </w:rPr>
        <w:t xml:space="preserve">   </w:t>
      </w:r>
      <w:bookmarkEnd w:id="232"/>
    </w:p>
    <w:p w:rsidR="00513DF7" w:rsidRDefault="00513DF7" w:rsidP="00DA3834">
      <w:pPr>
        <w:rPr>
          <w:rtl/>
          <w:lang w:eastAsia="he-IL"/>
        </w:rPr>
      </w:pPr>
    </w:p>
    <w:p w:rsidR="00513DF7" w:rsidRDefault="00513DF7" w:rsidP="00046503">
      <w:pPr>
        <w:rPr>
          <w:rtl/>
          <w:lang w:eastAsia="he-IL"/>
        </w:rPr>
      </w:pPr>
      <w:r>
        <w:rPr>
          <w:rFonts w:hint="cs"/>
          <w:rtl/>
          <w:lang w:eastAsia="he-IL"/>
        </w:rPr>
        <w:t>חבר הכנסת אמסלם, בן זוגי ואני התחלנו הליך פונדקאות בישראל - - -</w:t>
      </w:r>
    </w:p>
    <w:p w:rsidR="00513DF7" w:rsidRDefault="00513DF7" w:rsidP="00046503">
      <w:pPr>
        <w:rPr>
          <w:rtl/>
          <w:lang w:eastAsia="he-IL"/>
        </w:rPr>
      </w:pPr>
      <w:bookmarkStart w:id="233" w:name="_ETM_Q2_156000"/>
      <w:bookmarkEnd w:id="233"/>
    </w:p>
    <w:p w:rsidR="00513DF7" w:rsidRDefault="00513DF7" w:rsidP="00046503">
      <w:pPr>
        <w:pStyle w:val="af6"/>
        <w:rPr>
          <w:rtl/>
        </w:rPr>
      </w:pPr>
      <w:bookmarkStart w:id="234" w:name="ET_interruption_5156_6"/>
      <w:r w:rsidRPr="0053306F">
        <w:rPr>
          <w:rStyle w:val="TagStyle"/>
          <w:rtl/>
        </w:rPr>
        <w:t xml:space="preserve"> &lt;&lt; קריאה &gt;&gt;</w:t>
      </w:r>
      <w:r w:rsidRPr="004B0F75">
        <w:rPr>
          <w:rStyle w:val="TagStyle"/>
          <w:rtl/>
        </w:rPr>
        <w:t xml:space="preserve"> </w:t>
      </w:r>
      <w:r>
        <w:rPr>
          <w:rtl/>
        </w:rPr>
        <w:t>דוד אמסלם (הליכוד):</w:t>
      </w:r>
      <w:r w:rsidRPr="004B0F75">
        <w:rPr>
          <w:rStyle w:val="TagStyle"/>
          <w:rtl/>
        </w:rPr>
        <w:t xml:space="preserve"> </w:t>
      </w:r>
      <w:r w:rsidRPr="0053306F">
        <w:rPr>
          <w:rStyle w:val="TagStyle"/>
          <w:rtl/>
        </w:rPr>
        <w:t>&lt;&lt; קריאה &gt;&gt;</w:t>
      </w:r>
      <w:r>
        <w:rPr>
          <w:rtl/>
        </w:rPr>
        <w:t xml:space="preserve">   </w:t>
      </w:r>
      <w:bookmarkEnd w:id="234"/>
    </w:p>
    <w:p w:rsidR="00513DF7" w:rsidRDefault="00513DF7" w:rsidP="00DA3834">
      <w:pPr>
        <w:rPr>
          <w:rtl/>
          <w:lang w:eastAsia="he-IL"/>
        </w:rPr>
      </w:pPr>
    </w:p>
    <w:p w:rsidR="00513DF7" w:rsidRDefault="00513DF7" w:rsidP="00046503">
      <w:pPr>
        <w:rPr>
          <w:rtl/>
          <w:lang w:eastAsia="he-IL"/>
        </w:rPr>
      </w:pPr>
      <w:r>
        <w:rPr>
          <w:rFonts w:hint="cs"/>
          <w:rtl/>
          <w:lang w:eastAsia="he-IL"/>
        </w:rPr>
        <w:t>בגלל</w:t>
      </w:r>
      <w:bookmarkStart w:id="235" w:name="_ETM_Q2_155000"/>
      <w:bookmarkEnd w:id="235"/>
      <w:r>
        <w:rPr>
          <w:rFonts w:hint="cs"/>
          <w:rtl/>
          <w:lang w:eastAsia="he-IL"/>
        </w:rPr>
        <w:t xml:space="preserve"> שמנסור עבאס - - - </w:t>
      </w:r>
    </w:p>
    <w:p w:rsidR="00513DF7" w:rsidRDefault="00513DF7" w:rsidP="00046503">
      <w:pPr>
        <w:rPr>
          <w:rtl/>
          <w:lang w:eastAsia="he-IL"/>
        </w:rPr>
      </w:pPr>
      <w:bookmarkStart w:id="236" w:name="_ETM_Q2_161000"/>
      <w:bookmarkEnd w:id="236"/>
    </w:p>
    <w:p w:rsidR="00513DF7" w:rsidRDefault="00513DF7" w:rsidP="00046503">
      <w:pPr>
        <w:pStyle w:val="-"/>
        <w:rPr>
          <w:rtl/>
        </w:rPr>
      </w:pPr>
      <w:bookmarkStart w:id="237" w:name="ET_speakercontinue_5787_7"/>
      <w:r w:rsidRPr="0053306F">
        <w:rPr>
          <w:rStyle w:val="TagStyle"/>
          <w:rtl/>
        </w:rPr>
        <w:t xml:space="preserve"> &lt;&lt; דובר_המשך &gt;&gt;</w:t>
      </w:r>
      <w:r w:rsidRPr="004B0F75">
        <w:rPr>
          <w:rStyle w:val="TagStyle"/>
          <w:rtl/>
        </w:rPr>
        <w:t xml:space="preserve"> </w:t>
      </w:r>
      <w:r>
        <w:rPr>
          <w:rtl/>
        </w:rPr>
        <w:t>יוראי להב הרצנו (יש עתיד):</w:t>
      </w:r>
      <w:r w:rsidRPr="004B0F75">
        <w:rPr>
          <w:rStyle w:val="TagStyle"/>
          <w:rtl/>
        </w:rPr>
        <w:t xml:space="preserve"> </w:t>
      </w:r>
      <w:r w:rsidRPr="0053306F">
        <w:rPr>
          <w:rStyle w:val="TagStyle"/>
          <w:rtl/>
        </w:rPr>
        <w:t>&lt;&lt; דובר_המשך &gt;&gt;</w:t>
      </w:r>
      <w:r>
        <w:rPr>
          <w:rtl/>
        </w:rPr>
        <w:t xml:space="preserve">   </w:t>
      </w:r>
      <w:bookmarkEnd w:id="237"/>
    </w:p>
    <w:p w:rsidR="00513DF7" w:rsidRDefault="00513DF7" w:rsidP="00DA3834">
      <w:pPr>
        <w:rPr>
          <w:rtl/>
          <w:lang w:eastAsia="he-IL"/>
        </w:rPr>
      </w:pPr>
    </w:p>
    <w:p w:rsidR="00513DF7" w:rsidRDefault="00513DF7" w:rsidP="00046503">
      <w:pPr>
        <w:rPr>
          <w:rtl/>
          <w:lang w:eastAsia="he-IL"/>
        </w:rPr>
      </w:pPr>
      <w:bookmarkStart w:id="238" w:name="_ETM_Q2_162000"/>
      <w:bookmarkEnd w:id="238"/>
      <w:r>
        <w:rPr>
          <w:rFonts w:hint="cs"/>
          <w:rtl/>
          <w:lang w:eastAsia="he-IL"/>
        </w:rPr>
        <w:t>בן זוגי ואני מתחילים הליך פונדקאות בישראל הודות לבית המשפט העליון שאתם מבקשים לבטל</w:t>
      </w:r>
      <w:bookmarkStart w:id="239" w:name="_ETM_Q2_163000"/>
      <w:bookmarkEnd w:id="239"/>
      <w:r>
        <w:rPr>
          <w:rFonts w:hint="cs"/>
          <w:rtl/>
          <w:lang w:eastAsia="he-IL"/>
        </w:rPr>
        <w:t xml:space="preserve"> עכשיו. </w:t>
      </w:r>
    </w:p>
    <w:p w:rsidR="00513DF7" w:rsidRDefault="00513DF7" w:rsidP="00046503">
      <w:pPr>
        <w:rPr>
          <w:rtl/>
          <w:lang w:eastAsia="he-IL"/>
        </w:rPr>
      </w:pPr>
    </w:p>
    <w:p w:rsidR="00513DF7" w:rsidRDefault="00513DF7" w:rsidP="00046503">
      <w:pPr>
        <w:pStyle w:val="af6"/>
        <w:rPr>
          <w:rtl/>
        </w:rPr>
      </w:pPr>
      <w:bookmarkStart w:id="240" w:name="ET_interruption_5156_8"/>
      <w:r w:rsidRPr="0053306F">
        <w:rPr>
          <w:rStyle w:val="TagStyle"/>
          <w:rtl/>
        </w:rPr>
        <w:t xml:space="preserve"> &lt;&lt; קריאה &gt;&gt;</w:t>
      </w:r>
      <w:r w:rsidRPr="004B0F75">
        <w:rPr>
          <w:rStyle w:val="TagStyle"/>
          <w:rtl/>
        </w:rPr>
        <w:t xml:space="preserve"> </w:t>
      </w:r>
      <w:r>
        <w:rPr>
          <w:rtl/>
        </w:rPr>
        <w:t>דוד אמסלם (הליכוד):</w:t>
      </w:r>
      <w:r w:rsidRPr="004B0F75">
        <w:rPr>
          <w:rStyle w:val="TagStyle"/>
          <w:rtl/>
        </w:rPr>
        <w:t xml:space="preserve"> </w:t>
      </w:r>
      <w:r w:rsidRPr="0053306F">
        <w:rPr>
          <w:rStyle w:val="TagStyle"/>
          <w:rtl/>
        </w:rPr>
        <w:t>&lt;&lt; קריאה &gt;&gt;</w:t>
      </w:r>
      <w:r>
        <w:rPr>
          <w:rtl/>
        </w:rPr>
        <w:t xml:space="preserve">   </w:t>
      </w:r>
      <w:bookmarkEnd w:id="240"/>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לא הבנתי, למה לא העברתם חוק פה? שנתיים ישבת </w:t>
      </w:r>
      <w:bookmarkStart w:id="241" w:name="_ETM_Q2_166000"/>
      <w:bookmarkEnd w:id="241"/>
      <w:r>
        <w:rPr>
          <w:rFonts w:hint="cs"/>
          <w:rtl/>
          <w:lang w:eastAsia="he-IL"/>
        </w:rPr>
        <w:t>פה, מה עשית?</w:t>
      </w:r>
    </w:p>
    <w:p w:rsidR="00513DF7" w:rsidRDefault="00513DF7" w:rsidP="00046503">
      <w:pPr>
        <w:rPr>
          <w:rtl/>
          <w:lang w:eastAsia="he-IL"/>
        </w:rPr>
      </w:pPr>
      <w:bookmarkStart w:id="242" w:name="_ETM_Q2_168000"/>
      <w:bookmarkEnd w:id="242"/>
    </w:p>
    <w:p w:rsidR="00513DF7" w:rsidRDefault="00513DF7" w:rsidP="00046503">
      <w:pPr>
        <w:pStyle w:val="-"/>
        <w:rPr>
          <w:rtl/>
        </w:rPr>
      </w:pPr>
      <w:bookmarkStart w:id="243" w:name="ET_speakercontinue_5787_9"/>
      <w:r w:rsidRPr="0053306F">
        <w:rPr>
          <w:rStyle w:val="TagStyle"/>
          <w:rtl/>
        </w:rPr>
        <w:t xml:space="preserve"> &lt;&lt; דובר_המשך &gt;&gt;</w:t>
      </w:r>
      <w:r w:rsidRPr="004B0F75">
        <w:rPr>
          <w:rStyle w:val="TagStyle"/>
          <w:rtl/>
        </w:rPr>
        <w:t xml:space="preserve"> </w:t>
      </w:r>
      <w:r>
        <w:rPr>
          <w:rtl/>
        </w:rPr>
        <w:t>יוראי להב הרצנו (יש עתיד):</w:t>
      </w:r>
      <w:r w:rsidRPr="004B0F75">
        <w:rPr>
          <w:rStyle w:val="TagStyle"/>
          <w:rtl/>
        </w:rPr>
        <w:t xml:space="preserve"> </w:t>
      </w:r>
      <w:r w:rsidRPr="0053306F">
        <w:rPr>
          <w:rStyle w:val="TagStyle"/>
          <w:rtl/>
        </w:rPr>
        <w:t>&lt;&lt; דובר_המשך &gt;&gt;</w:t>
      </w:r>
      <w:r>
        <w:rPr>
          <w:rtl/>
        </w:rPr>
        <w:t xml:space="preserve">   </w:t>
      </w:r>
      <w:bookmarkEnd w:id="243"/>
    </w:p>
    <w:p w:rsidR="00513DF7" w:rsidRDefault="00513DF7" w:rsidP="00DA3834">
      <w:pPr>
        <w:rPr>
          <w:rtl/>
          <w:lang w:eastAsia="he-IL"/>
        </w:rPr>
      </w:pPr>
    </w:p>
    <w:p w:rsidR="00513DF7" w:rsidRDefault="00513DF7" w:rsidP="00046503">
      <w:pPr>
        <w:rPr>
          <w:rtl/>
        </w:rPr>
      </w:pPr>
      <w:bookmarkStart w:id="244" w:name="_ETM_Q2_169000"/>
      <w:bookmarkEnd w:id="244"/>
      <w:r>
        <w:rPr>
          <w:rFonts w:hint="cs"/>
          <w:rtl/>
          <w:lang w:eastAsia="he-IL"/>
        </w:rPr>
        <w:t xml:space="preserve">שמעתי את נתניהו מבהיר שהוא לא ירשה אפליה </w:t>
      </w:r>
      <w:bookmarkStart w:id="245" w:name="_ETM_Q2_175000"/>
      <w:bookmarkEnd w:id="245"/>
      <w:r>
        <w:rPr>
          <w:rFonts w:hint="cs"/>
          <w:rtl/>
          <w:lang w:eastAsia="he-IL"/>
        </w:rPr>
        <w:t>או פגיעה בלהט"בים ופחות משבוע לאחר מכן הוא חתם שחור על גבי לבן עם סמוטריץ' על הסכם קואליציוני שבו הוא</w:t>
      </w:r>
      <w:bookmarkStart w:id="246" w:name="_ETM_Q2_185000"/>
      <w:bookmarkEnd w:id="246"/>
      <w:r>
        <w:rPr>
          <w:rFonts w:hint="cs"/>
          <w:rtl/>
          <w:lang w:eastAsia="he-IL"/>
        </w:rPr>
        <w:t xml:space="preserve"> התחייב לשנות את חוק איסור אפליה</w:t>
      </w:r>
      <w:r>
        <w:rPr>
          <w:rtl/>
        </w:rPr>
        <w:t xml:space="preserve"> </w:t>
      </w:r>
      <w:bookmarkStart w:id="247" w:name="_ETM_Q2_185519"/>
      <w:bookmarkEnd w:id="247"/>
      <w:r>
        <w:rPr>
          <w:rtl/>
        </w:rPr>
        <w:t xml:space="preserve">באופן </w:t>
      </w:r>
      <w:bookmarkStart w:id="248" w:name="_ETM_Q2_186000"/>
      <w:bookmarkEnd w:id="248"/>
      <w:r>
        <w:rPr>
          <w:rtl/>
        </w:rPr>
        <w:t xml:space="preserve">כזה </w:t>
      </w:r>
      <w:bookmarkStart w:id="249" w:name="_ETM_Q2_186870"/>
      <w:bookmarkEnd w:id="249"/>
      <w:r>
        <w:rPr>
          <w:rtl/>
        </w:rPr>
        <w:t xml:space="preserve">שיאפשר </w:t>
      </w:r>
      <w:bookmarkStart w:id="250" w:name="_ETM_Q2_187529"/>
      <w:bookmarkEnd w:id="250"/>
      <w:r>
        <w:rPr>
          <w:rtl/>
        </w:rPr>
        <w:t xml:space="preserve">לבעלי </w:t>
      </w:r>
      <w:bookmarkStart w:id="251" w:name="_ETM_Q2_187950"/>
      <w:bookmarkEnd w:id="251"/>
      <w:r>
        <w:rPr>
          <w:rtl/>
        </w:rPr>
        <w:t xml:space="preserve">העסקים </w:t>
      </w:r>
      <w:bookmarkStart w:id="252" w:name="_ETM_Q2_188880"/>
      <w:bookmarkEnd w:id="252"/>
      <w:r>
        <w:rPr>
          <w:rtl/>
        </w:rPr>
        <w:t>להפ</w:t>
      </w:r>
      <w:r>
        <w:rPr>
          <w:rFonts w:hint="cs"/>
          <w:rtl/>
        </w:rPr>
        <w:t>ל</w:t>
      </w:r>
      <w:r>
        <w:rPr>
          <w:rtl/>
        </w:rPr>
        <w:t xml:space="preserve">ות </w:t>
      </w:r>
      <w:bookmarkStart w:id="253" w:name="_ETM_Q2_189539"/>
      <w:bookmarkEnd w:id="253"/>
      <w:r>
        <w:rPr>
          <w:rtl/>
        </w:rPr>
        <w:t xml:space="preserve">אנשים </w:t>
      </w:r>
      <w:bookmarkStart w:id="254" w:name="_ETM_Q2_189929"/>
      <w:bookmarkEnd w:id="254"/>
      <w:r>
        <w:rPr>
          <w:rtl/>
        </w:rPr>
        <w:t xml:space="preserve">מטעמים </w:t>
      </w:r>
      <w:bookmarkStart w:id="255" w:name="_ETM_Q2_190380"/>
      <w:bookmarkEnd w:id="255"/>
      <w:r>
        <w:rPr>
          <w:rtl/>
        </w:rPr>
        <w:t>דתיים</w:t>
      </w:r>
      <w:r>
        <w:rPr>
          <w:rFonts w:hint="cs"/>
          <w:rtl/>
        </w:rPr>
        <w:t>.</w:t>
      </w:r>
    </w:p>
    <w:p w:rsidR="00513DF7" w:rsidRDefault="00513DF7" w:rsidP="00046503">
      <w:pPr>
        <w:rPr>
          <w:rtl/>
        </w:rPr>
      </w:pPr>
    </w:p>
    <w:p w:rsidR="00513DF7" w:rsidRDefault="00513DF7" w:rsidP="00046503">
      <w:pPr>
        <w:rPr>
          <w:rtl/>
        </w:rPr>
      </w:pPr>
      <w:bookmarkStart w:id="256" w:name="_ETM_Q2_191000"/>
      <w:bookmarkStart w:id="257" w:name="_ETM_Q2_191549"/>
      <w:bookmarkEnd w:id="256"/>
      <w:bookmarkEnd w:id="257"/>
      <w:r>
        <w:rPr>
          <w:rtl/>
        </w:rPr>
        <w:t xml:space="preserve">אדוני </w:t>
      </w:r>
      <w:bookmarkStart w:id="258" w:name="_ETM_Q2_191879"/>
      <w:bookmarkEnd w:id="258"/>
      <w:r>
        <w:rPr>
          <w:rtl/>
        </w:rPr>
        <w:t>היושב-ראש</w:t>
      </w:r>
      <w:r>
        <w:rPr>
          <w:rFonts w:hint="cs"/>
          <w:rtl/>
        </w:rPr>
        <w:t>,</w:t>
      </w:r>
      <w:r>
        <w:rPr>
          <w:rtl/>
        </w:rPr>
        <w:t xml:space="preserve"> </w:t>
      </w:r>
      <w:bookmarkStart w:id="259" w:name="_ETM_Q2_192360"/>
      <w:bookmarkEnd w:id="259"/>
      <w:r>
        <w:rPr>
          <w:rtl/>
        </w:rPr>
        <w:t xml:space="preserve">יש </w:t>
      </w:r>
      <w:bookmarkStart w:id="260" w:name="_ETM_Q2_192480"/>
      <w:bookmarkEnd w:id="260"/>
      <w:r>
        <w:rPr>
          <w:rtl/>
        </w:rPr>
        <w:t xml:space="preserve">לי </w:t>
      </w:r>
      <w:bookmarkStart w:id="261" w:name="_ETM_Q2_192599"/>
      <w:bookmarkEnd w:id="261"/>
      <w:r>
        <w:rPr>
          <w:rtl/>
        </w:rPr>
        <w:t>דז'ה-וו</w:t>
      </w:r>
      <w:r>
        <w:rPr>
          <w:rFonts w:hint="cs"/>
          <w:rtl/>
        </w:rPr>
        <w:t>,</w:t>
      </w:r>
      <w:r>
        <w:rPr>
          <w:rtl/>
        </w:rPr>
        <w:t xml:space="preserve"> </w:t>
      </w:r>
      <w:bookmarkStart w:id="262" w:name="_ETM_Q2_193559"/>
      <w:bookmarkEnd w:id="262"/>
      <w:r>
        <w:rPr>
          <w:rtl/>
        </w:rPr>
        <w:t xml:space="preserve">כי </w:t>
      </w:r>
      <w:bookmarkStart w:id="263" w:name="_ETM_Q2_193709"/>
      <w:bookmarkEnd w:id="263"/>
      <w:r>
        <w:rPr>
          <w:rtl/>
        </w:rPr>
        <w:t xml:space="preserve">גם </w:t>
      </w:r>
      <w:bookmarkStart w:id="264" w:name="_ETM_Q2_194009"/>
      <w:bookmarkEnd w:id="264"/>
      <w:r>
        <w:rPr>
          <w:rtl/>
        </w:rPr>
        <w:t xml:space="preserve">ב-2018 </w:t>
      </w:r>
      <w:bookmarkStart w:id="265" w:name="_ETM_Q2_195330"/>
      <w:bookmarkEnd w:id="265"/>
      <w:r>
        <w:rPr>
          <w:rtl/>
        </w:rPr>
        <w:t xml:space="preserve">נתניהו </w:t>
      </w:r>
      <w:bookmarkStart w:id="266" w:name="_ETM_Q2_195779"/>
      <w:bookmarkEnd w:id="266"/>
      <w:r>
        <w:rPr>
          <w:rtl/>
        </w:rPr>
        <w:t xml:space="preserve">הבטיח </w:t>
      </w:r>
      <w:bookmarkStart w:id="267" w:name="_ETM_Q2_196109"/>
      <w:bookmarkEnd w:id="267"/>
      <w:r>
        <w:rPr>
          <w:rtl/>
        </w:rPr>
        <w:t xml:space="preserve">שהוא </w:t>
      </w:r>
      <w:bookmarkStart w:id="268" w:name="_ETM_Q2_196289"/>
      <w:bookmarkEnd w:id="268"/>
      <w:r>
        <w:rPr>
          <w:rtl/>
        </w:rPr>
        <w:t xml:space="preserve">לא </w:t>
      </w:r>
      <w:bookmarkStart w:id="269" w:name="_ETM_Q2_196410"/>
      <w:bookmarkEnd w:id="269"/>
      <w:r>
        <w:rPr>
          <w:rtl/>
        </w:rPr>
        <w:t xml:space="preserve">יאפשר </w:t>
      </w:r>
      <w:bookmarkStart w:id="270" w:name="_ETM_Q2_197279"/>
      <w:bookmarkEnd w:id="270"/>
      <w:r>
        <w:rPr>
          <w:rtl/>
        </w:rPr>
        <w:t xml:space="preserve">פגיעה </w:t>
      </w:r>
      <w:bookmarkStart w:id="271" w:name="_ETM_Q2_197640"/>
      <w:bookmarkEnd w:id="271"/>
      <w:r>
        <w:rPr>
          <w:rtl/>
        </w:rPr>
        <w:t xml:space="preserve">בקהילה </w:t>
      </w:r>
      <w:bookmarkStart w:id="272" w:name="_ETM_Q2_198150"/>
      <w:bookmarkEnd w:id="272"/>
      <w:r>
        <w:rPr>
          <w:rtl/>
        </w:rPr>
        <w:t>הגאה</w:t>
      </w:r>
      <w:r>
        <w:rPr>
          <w:rFonts w:hint="cs"/>
          <w:rtl/>
        </w:rPr>
        <w:t>,</w:t>
      </w:r>
      <w:r>
        <w:rPr>
          <w:rtl/>
        </w:rPr>
        <w:t xml:space="preserve"> </w:t>
      </w:r>
      <w:bookmarkStart w:id="273" w:name="_ETM_Q2_198720"/>
      <w:bookmarkEnd w:id="273"/>
      <w:r>
        <w:rPr>
          <w:rFonts w:hint="cs"/>
          <w:rtl/>
        </w:rPr>
        <w:t>ר</w:t>
      </w:r>
      <w:r>
        <w:rPr>
          <w:rtl/>
        </w:rPr>
        <w:t xml:space="preserve">געים </w:t>
      </w:r>
      <w:bookmarkStart w:id="274" w:name="_ETM_Q2_199199"/>
      <w:bookmarkStart w:id="275" w:name="_ETM_Q2_199769"/>
      <w:bookmarkEnd w:id="274"/>
      <w:bookmarkEnd w:id="275"/>
      <w:r>
        <w:rPr>
          <w:rtl/>
        </w:rPr>
        <w:t xml:space="preserve">לפני </w:t>
      </w:r>
      <w:bookmarkStart w:id="276" w:name="_ETM_Q2_200249"/>
      <w:bookmarkEnd w:id="276"/>
      <w:r>
        <w:rPr>
          <w:rtl/>
        </w:rPr>
        <w:t xml:space="preserve">שממשלת </w:t>
      </w:r>
      <w:bookmarkStart w:id="277" w:name="_ETM_Q2_200849"/>
      <w:bookmarkEnd w:id="277"/>
      <w:r>
        <w:rPr>
          <w:rtl/>
        </w:rPr>
        <w:t xml:space="preserve">הליכוד </w:t>
      </w:r>
      <w:bookmarkStart w:id="278" w:name="_ETM_Q2_201210"/>
      <w:bookmarkEnd w:id="278"/>
      <w:r>
        <w:rPr>
          <w:rtl/>
        </w:rPr>
        <w:t xml:space="preserve">בהנהגתו </w:t>
      </w:r>
      <w:bookmarkStart w:id="279" w:name="_ETM_Q2_202289"/>
      <w:bookmarkEnd w:id="279"/>
      <w:r>
        <w:rPr>
          <w:rtl/>
        </w:rPr>
        <w:t xml:space="preserve">תיקנה </w:t>
      </w:r>
      <w:bookmarkStart w:id="280" w:name="_ETM_Q2_202739"/>
      <w:bookmarkEnd w:id="280"/>
      <w:r>
        <w:rPr>
          <w:rtl/>
        </w:rPr>
        <w:t xml:space="preserve">את </w:t>
      </w:r>
      <w:bookmarkStart w:id="281" w:name="_ETM_Q2_202829"/>
      <w:bookmarkEnd w:id="281"/>
      <w:r>
        <w:rPr>
          <w:rtl/>
        </w:rPr>
        <w:t xml:space="preserve">חוק </w:t>
      </w:r>
      <w:bookmarkStart w:id="282" w:name="_ETM_Q2_203070"/>
      <w:bookmarkEnd w:id="282"/>
      <w:r>
        <w:rPr>
          <w:rtl/>
        </w:rPr>
        <w:t xml:space="preserve">הפונדקאות </w:t>
      </w:r>
      <w:bookmarkStart w:id="283" w:name="_ETM_Q2_204149"/>
      <w:bookmarkEnd w:id="283"/>
      <w:r>
        <w:rPr>
          <w:rtl/>
        </w:rPr>
        <w:t xml:space="preserve">בצורה </w:t>
      </w:r>
      <w:bookmarkStart w:id="284" w:name="_ETM_Q2_204630"/>
      <w:bookmarkEnd w:id="284"/>
      <w:r>
        <w:rPr>
          <w:rtl/>
        </w:rPr>
        <w:t>כז</w:t>
      </w:r>
      <w:r>
        <w:rPr>
          <w:rFonts w:hint="cs"/>
          <w:rtl/>
        </w:rPr>
        <w:t>את</w:t>
      </w:r>
      <w:r>
        <w:rPr>
          <w:rtl/>
        </w:rPr>
        <w:t xml:space="preserve"> </w:t>
      </w:r>
      <w:bookmarkStart w:id="285" w:name="_ETM_Q2_204899"/>
      <w:bookmarkEnd w:id="285"/>
      <w:r>
        <w:rPr>
          <w:rtl/>
        </w:rPr>
        <w:t xml:space="preserve">שרק </w:t>
      </w:r>
      <w:bookmarkStart w:id="286" w:name="_ETM_Q2_205320"/>
      <w:bookmarkEnd w:id="286"/>
      <w:r>
        <w:rPr>
          <w:rtl/>
        </w:rPr>
        <w:t xml:space="preserve">הומואים </w:t>
      </w:r>
      <w:bookmarkStart w:id="287" w:name="_ETM_Q2_205710"/>
      <w:bookmarkEnd w:id="287"/>
      <w:r>
        <w:rPr>
          <w:rtl/>
        </w:rPr>
        <w:t xml:space="preserve">וגברים </w:t>
      </w:r>
      <w:bookmarkStart w:id="288" w:name="_ETM_Q2_206130"/>
      <w:bookmarkEnd w:id="288"/>
      <w:r>
        <w:rPr>
          <w:rtl/>
        </w:rPr>
        <w:t xml:space="preserve">יחידניים </w:t>
      </w:r>
      <w:bookmarkStart w:id="289" w:name="_ETM_Q2_206699"/>
      <w:bookmarkEnd w:id="289"/>
      <w:r>
        <w:rPr>
          <w:rtl/>
        </w:rPr>
        <w:t xml:space="preserve">לא </w:t>
      </w:r>
      <w:bookmarkStart w:id="290" w:name="_ETM_Q2_206789"/>
      <w:bookmarkEnd w:id="290"/>
      <w:r>
        <w:rPr>
          <w:rtl/>
        </w:rPr>
        <w:t xml:space="preserve">יוכלו </w:t>
      </w:r>
      <w:bookmarkStart w:id="291" w:name="_ETM_Q2_207119"/>
      <w:bookmarkEnd w:id="291"/>
      <w:r>
        <w:rPr>
          <w:rtl/>
        </w:rPr>
        <w:t xml:space="preserve">להפוך </w:t>
      </w:r>
      <w:bookmarkStart w:id="292" w:name="_ETM_Q2_207480"/>
      <w:bookmarkEnd w:id="292"/>
      <w:r>
        <w:rPr>
          <w:rtl/>
        </w:rPr>
        <w:t xml:space="preserve">להיות </w:t>
      </w:r>
      <w:bookmarkStart w:id="293" w:name="_ETM_Q2_207750"/>
      <w:bookmarkEnd w:id="293"/>
      <w:r>
        <w:rPr>
          <w:rtl/>
        </w:rPr>
        <w:t xml:space="preserve">הורים </w:t>
      </w:r>
      <w:bookmarkStart w:id="294" w:name="_ETM_Q2_208019"/>
      <w:bookmarkEnd w:id="294"/>
      <w:r>
        <w:rPr>
          <w:rtl/>
        </w:rPr>
        <w:t>בישראל</w:t>
      </w:r>
      <w:r>
        <w:rPr>
          <w:rFonts w:hint="cs"/>
          <w:rtl/>
        </w:rPr>
        <w:t>.</w:t>
      </w:r>
      <w:r>
        <w:rPr>
          <w:rtl/>
        </w:rPr>
        <w:t xml:space="preserve"> </w:t>
      </w:r>
      <w:bookmarkStart w:id="295" w:name="_ETM_Q2_209199"/>
      <w:bookmarkEnd w:id="295"/>
      <w:r>
        <w:rPr>
          <w:rtl/>
        </w:rPr>
        <w:t xml:space="preserve">נתניהו </w:t>
      </w:r>
      <w:bookmarkStart w:id="296" w:name="_ETM_Q2_209830"/>
      <w:bookmarkEnd w:id="296"/>
      <w:r>
        <w:rPr>
          <w:rtl/>
        </w:rPr>
        <w:t xml:space="preserve">שיקר </w:t>
      </w:r>
      <w:bookmarkStart w:id="297" w:name="_ETM_Q2_210460"/>
      <w:bookmarkEnd w:id="297"/>
      <w:r>
        <w:rPr>
          <w:rtl/>
        </w:rPr>
        <w:t>ש</w:t>
      </w:r>
      <w:bookmarkStart w:id="298" w:name="_ETM_Q2_210640"/>
      <w:bookmarkEnd w:id="298"/>
      <w:r>
        <w:rPr>
          <w:rtl/>
        </w:rPr>
        <w:t xml:space="preserve">יתקן </w:t>
      </w:r>
      <w:bookmarkStart w:id="299" w:name="_ETM_Q2_211119"/>
      <w:bookmarkEnd w:id="299"/>
      <w:r>
        <w:rPr>
          <w:rtl/>
        </w:rPr>
        <w:t xml:space="preserve">זאת </w:t>
      </w:r>
      <w:bookmarkStart w:id="300" w:name="_ETM_Q2_211890"/>
      <w:bookmarkEnd w:id="300"/>
      <w:r>
        <w:rPr>
          <w:rtl/>
        </w:rPr>
        <w:t xml:space="preserve">ואז </w:t>
      </w:r>
      <w:bookmarkStart w:id="301" w:name="_ETM_Q2_212280"/>
      <w:bookmarkEnd w:id="301"/>
      <w:r>
        <w:rPr>
          <w:rtl/>
        </w:rPr>
        <w:t xml:space="preserve">הורה </w:t>
      </w:r>
      <w:bookmarkStart w:id="302" w:name="_ETM_Q2_212640"/>
      <w:bookmarkEnd w:id="302"/>
      <w:r>
        <w:rPr>
          <w:rtl/>
        </w:rPr>
        <w:t xml:space="preserve">לחתום </w:t>
      </w:r>
      <w:bookmarkStart w:id="303" w:name="_ETM_Q2_213090"/>
      <w:bookmarkEnd w:id="303"/>
      <w:r>
        <w:rPr>
          <w:rtl/>
        </w:rPr>
        <w:t xml:space="preserve">על </w:t>
      </w:r>
      <w:bookmarkStart w:id="304" w:name="_ETM_Q2_213180"/>
      <w:bookmarkEnd w:id="304"/>
      <w:r>
        <w:rPr>
          <w:rtl/>
        </w:rPr>
        <w:t xml:space="preserve">הסכמי </w:t>
      </w:r>
      <w:bookmarkStart w:id="305" w:name="_ETM_Q2_213600"/>
      <w:bookmarkEnd w:id="305"/>
      <w:r>
        <w:rPr>
          <w:rtl/>
        </w:rPr>
        <w:t xml:space="preserve">אימוץ </w:t>
      </w:r>
      <w:bookmarkStart w:id="306" w:name="_ETM_Q2_214020"/>
      <w:bookmarkEnd w:id="306"/>
      <w:r>
        <w:rPr>
          <w:rtl/>
        </w:rPr>
        <w:t>בי</w:t>
      </w:r>
      <w:r>
        <w:rPr>
          <w:rFonts w:hint="cs"/>
          <w:rtl/>
        </w:rPr>
        <w:t>ן-</w:t>
      </w:r>
      <w:r>
        <w:rPr>
          <w:rtl/>
        </w:rPr>
        <w:t xml:space="preserve">לאומיים </w:t>
      </w:r>
      <w:bookmarkStart w:id="307" w:name="_ETM_Q2_215270"/>
      <w:bookmarkEnd w:id="307"/>
      <w:r>
        <w:rPr>
          <w:rtl/>
        </w:rPr>
        <w:t xml:space="preserve">שבהם </w:t>
      </w:r>
      <w:bookmarkStart w:id="308" w:name="_ETM_Q2_215690"/>
      <w:bookmarkEnd w:id="308"/>
      <w:r>
        <w:rPr>
          <w:rtl/>
        </w:rPr>
        <w:t>הוחרגו</w:t>
      </w:r>
      <w:r>
        <w:rPr>
          <w:rFonts w:hint="cs"/>
          <w:rtl/>
        </w:rPr>
        <w:t>,</w:t>
      </w:r>
      <w:r>
        <w:rPr>
          <w:rtl/>
        </w:rPr>
        <w:t xml:space="preserve"> </w:t>
      </w:r>
      <w:bookmarkStart w:id="309" w:name="_ETM_Q2_216960"/>
      <w:bookmarkEnd w:id="309"/>
      <w:r>
        <w:rPr>
          <w:rtl/>
        </w:rPr>
        <w:t xml:space="preserve">איך </w:t>
      </w:r>
      <w:bookmarkStart w:id="310" w:name="_ETM_Q2_217199"/>
      <w:bookmarkEnd w:id="310"/>
      <w:r>
        <w:rPr>
          <w:rtl/>
        </w:rPr>
        <w:t>לא</w:t>
      </w:r>
      <w:r>
        <w:rPr>
          <w:rFonts w:hint="cs"/>
          <w:rtl/>
        </w:rPr>
        <w:t>,</w:t>
      </w:r>
      <w:r>
        <w:rPr>
          <w:rtl/>
        </w:rPr>
        <w:t xml:space="preserve"> </w:t>
      </w:r>
      <w:bookmarkStart w:id="311" w:name="_ETM_Q2_217770"/>
      <w:bookmarkEnd w:id="311"/>
      <w:r>
        <w:rPr>
          <w:rtl/>
        </w:rPr>
        <w:t xml:space="preserve">חברות </w:t>
      </w:r>
      <w:bookmarkStart w:id="312" w:name="_ETM_Q2_218430"/>
      <w:bookmarkEnd w:id="312"/>
      <w:r>
        <w:rPr>
          <w:rtl/>
        </w:rPr>
        <w:t xml:space="preserve">וחברי </w:t>
      </w:r>
      <w:bookmarkStart w:id="313" w:name="_ETM_Q2_218909"/>
      <w:bookmarkEnd w:id="313"/>
      <w:r>
        <w:rPr>
          <w:rtl/>
        </w:rPr>
        <w:t xml:space="preserve">הקהילה </w:t>
      </w:r>
      <w:bookmarkStart w:id="314" w:name="_ETM_Q2_219420"/>
      <w:bookmarkEnd w:id="314"/>
      <w:r>
        <w:rPr>
          <w:rtl/>
        </w:rPr>
        <w:t>הגאה</w:t>
      </w:r>
      <w:r>
        <w:rPr>
          <w:rFonts w:hint="cs"/>
          <w:rtl/>
        </w:rPr>
        <w:t>.</w:t>
      </w:r>
      <w:bookmarkStart w:id="315" w:name="_ETM_Q2_221000"/>
      <w:bookmarkStart w:id="316" w:name="_ETM_Q2_220550"/>
      <w:bookmarkEnd w:id="315"/>
      <w:bookmarkEnd w:id="316"/>
      <w:r>
        <w:rPr>
          <w:rFonts w:hint="cs"/>
          <w:rtl/>
        </w:rPr>
        <w:t xml:space="preserve"> </w:t>
      </w:r>
      <w:r>
        <w:rPr>
          <w:rtl/>
        </w:rPr>
        <w:t>למרב</w:t>
      </w:r>
      <w:r>
        <w:rPr>
          <w:rFonts w:hint="cs"/>
          <w:rtl/>
        </w:rPr>
        <w:t>ה</w:t>
      </w:r>
      <w:r>
        <w:rPr>
          <w:rtl/>
        </w:rPr>
        <w:t xml:space="preserve"> </w:t>
      </w:r>
      <w:bookmarkStart w:id="317" w:name="_ETM_Q2_221059"/>
      <w:bookmarkEnd w:id="317"/>
      <w:r>
        <w:rPr>
          <w:rtl/>
        </w:rPr>
        <w:t>הצער</w:t>
      </w:r>
      <w:r>
        <w:rPr>
          <w:rFonts w:hint="cs"/>
          <w:rtl/>
        </w:rPr>
        <w:t>,</w:t>
      </w:r>
      <w:r>
        <w:rPr>
          <w:rtl/>
        </w:rPr>
        <w:t xml:space="preserve"> </w:t>
      </w:r>
      <w:bookmarkStart w:id="318" w:name="_ETM_Q2_221510"/>
      <w:bookmarkEnd w:id="318"/>
      <w:r>
        <w:rPr>
          <w:rtl/>
        </w:rPr>
        <w:t xml:space="preserve">נתניהו </w:t>
      </w:r>
      <w:bookmarkStart w:id="319" w:name="_ETM_Q2_222170"/>
      <w:bookmarkEnd w:id="319"/>
      <w:r>
        <w:rPr>
          <w:rtl/>
        </w:rPr>
        <w:t xml:space="preserve">של </w:t>
      </w:r>
      <w:bookmarkStart w:id="320" w:name="_ETM_Q2_222379"/>
      <w:bookmarkEnd w:id="320"/>
      <w:r>
        <w:rPr>
          <w:rtl/>
        </w:rPr>
        <w:t xml:space="preserve">היום </w:t>
      </w:r>
      <w:bookmarkStart w:id="321" w:name="_ETM_Q2_222649"/>
      <w:bookmarkEnd w:id="321"/>
      <w:r>
        <w:rPr>
          <w:rtl/>
        </w:rPr>
        <w:t xml:space="preserve">חלש </w:t>
      </w:r>
      <w:bookmarkStart w:id="322" w:name="_ETM_Q2_223579"/>
      <w:bookmarkEnd w:id="322"/>
      <w:r>
        <w:rPr>
          <w:rtl/>
        </w:rPr>
        <w:t>ו</w:t>
      </w:r>
      <w:r>
        <w:rPr>
          <w:rFonts w:hint="cs"/>
          <w:rtl/>
        </w:rPr>
        <w:t>סחיט</w:t>
      </w:r>
      <w:r>
        <w:rPr>
          <w:rtl/>
        </w:rPr>
        <w:t xml:space="preserve"> </w:t>
      </w:r>
      <w:bookmarkStart w:id="323" w:name="_ETM_Q2_224210"/>
      <w:bookmarkEnd w:id="323"/>
      <w:r>
        <w:rPr>
          <w:rtl/>
        </w:rPr>
        <w:t xml:space="preserve">פי </w:t>
      </w:r>
      <w:bookmarkStart w:id="324" w:name="_ETM_Q2_224360"/>
      <w:bookmarkEnd w:id="324"/>
      <w:r>
        <w:rPr>
          <w:rtl/>
        </w:rPr>
        <w:t xml:space="preserve">כמה </w:t>
      </w:r>
      <w:bookmarkStart w:id="325" w:name="_ETM_Q2_224840"/>
      <w:bookmarkEnd w:id="325"/>
      <w:r>
        <w:rPr>
          <w:rtl/>
        </w:rPr>
        <w:t xml:space="preserve">וכמה </w:t>
      </w:r>
      <w:bookmarkStart w:id="326" w:name="_ETM_Q2_225440"/>
      <w:bookmarkEnd w:id="326"/>
      <w:r>
        <w:rPr>
          <w:rtl/>
        </w:rPr>
        <w:t>מ</w:t>
      </w:r>
      <w:bookmarkStart w:id="327" w:name="_ETM_Q2_225920"/>
      <w:bookmarkEnd w:id="327"/>
      <w:r>
        <w:rPr>
          <w:rtl/>
        </w:rPr>
        <w:t xml:space="preserve">נתניהו </w:t>
      </w:r>
      <w:bookmarkStart w:id="328" w:name="_ETM_Q2_226519"/>
      <w:bookmarkEnd w:id="328"/>
      <w:r>
        <w:rPr>
          <w:rtl/>
        </w:rPr>
        <w:t xml:space="preserve">של </w:t>
      </w:r>
      <w:bookmarkStart w:id="329" w:name="_ETM_Q2_226699"/>
      <w:bookmarkEnd w:id="329"/>
      <w:r>
        <w:rPr>
          <w:rtl/>
        </w:rPr>
        <w:t>2018</w:t>
      </w:r>
      <w:bookmarkStart w:id="330" w:name="_ETM_Q2_228190"/>
      <w:bookmarkEnd w:id="330"/>
      <w:r>
        <w:rPr>
          <w:rFonts w:hint="cs"/>
          <w:rtl/>
        </w:rPr>
        <w:t xml:space="preserve"> ו</w:t>
      </w:r>
      <w:r>
        <w:rPr>
          <w:rtl/>
        </w:rPr>
        <w:t xml:space="preserve">הוא </w:t>
      </w:r>
      <w:bookmarkStart w:id="331" w:name="_ETM_Q2_228460"/>
      <w:bookmarkEnd w:id="331"/>
      <w:r>
        <w:rPr>
          <w:rtl/>
        </w:rPr>
        <w:t xml:space="preserve">גם </w:t>
      </w:r>
      <w:bookmarkStart w:id="332" w:name="_ETM_Q2_228640"/>
      <w:bookmarkEnd w:id="332"/>
      <w:r>
        <w:rPr>
          <w:rtl/>
        </w:rPr>
        <w:t xml:space="preserve">עומד </w:t>
      </w:r>
      <w:bookmarkStart w:id="333" w:name="_ETM_Q2_228909"/>
      <w:bookmarkEnd w:id="333"/>
      <w:r>
        <w:rPr>
          <w:rtl/>
        </w:rPr>
        <w:t xml:space="preserve">למשפט </w:t>
      </w:r>
      <w:bookmarkStart w:id="334" w:name="_ETM_Q2_229359"/>
      <w:bookmarkEnd w:id="334"/>
      <w:r>
        <w:rPr>
          <w:rtl/>
        </w:rPr>
        <w:t xml:space="preserve">על </w:t>
      </w:r>
      <w:bookmarkStart w:id="335" w:name="_ETM_Q2_229449"/>
      <w:bookmarkEnd w:id="335"/>
      <w:r>
        <w:rPr>
          <w:rtl/>
        </w:rPr>
        <w:t>שוחד</w:t>
      </w:r>
      <w:r>
        <w:rPr>
          <w:rFonts w:hint="cs"/>
          <w:rtl/>
        </w:rPr>
        <w:t>,</w:t>
      </w:r>
      <w:r>
        <w:rPr>
          <w:rtl/>
        </w:rPr>
        <w:t xml:space="preserve"> </w:t>
      </w:r>
      <w:bookmarkStart w:id="336" w:name="_ETM_Q2_230320"/>
      <w:bookmarkEnd w:id="336"/>
      <w:r>
        <w:rPr>
          <w:rtl/>
        </w:rPr>
        <w:t xml:space="preserve">מרמה </w:t>
      </w:r>
      <w:bookmarkStart w:id="337" w:name="_ETM_Q2_230979"/>
      <w:bookmarkEnd w:id="337"/>
      <w:r>
        <w:rPr>
          <w:rtl/>
        </w:rPr>
        <w:t xml:space="preserve">והפרת </w:t>
      </w:r>
      <w:bookmarkStart w:id="338" w:name="_ETM_Q2_231609"/>
      <w:bookmarkEnd w:id="338"/>
      <w:r>
        <w:rPr>
          <w:rtl/>
        </w:rPr>
        <w:t>אמונים</w:t>
      </w:r>
      <w:r>
        <w:rPr>
          <w:rFonts w:hint="cs"/>
          <w:rtl/>
        </w:rPr>
        <w:t>.</w:t>
      </w:r>
      <w:r>
        <w:rPr>
          <w:rtl/>
        </w:rPr>
        <w:t xml:space="preserve"> </w:t>
      </w:r>
      <w:bookmarkStart w:id="339" w:name="_ETM_Q2_232840"/>
      <w:bookmarkEnd w:id="339"/>
    </w:p>
    <w:p w:rsidR="00513DF7" w:rsidRDefault="00513DF7" w:rsidP="00046503">
      <w:pPr>
        <w:rPr>
          <w:rtl/>
        </w:rPr>
      </w:pPr>
    </w:p>
    <w:p w:rsidR="00513DF7" w:rsidRDefault="00513DF7" w:rsidP="00DA3834">
      <w:pPr>
        <w:rPr>
          <w:rtl/>
        </w:rPr>
      </w:pPr>
      <w:r>
        <w:rPr>
          <w:rtl/>
        </w:rPr>
        <w:t xml:space="preserve">האמת </w:t>
      </w:r>
      <w:bookmarkStart w:id="340" w:name="_ETM_Q2_233260"/>
      <w:bookmarkEnd w:id="340"/>
      <w:r>
        <w:rPr>
          <w:rtl/>
        </w:rPr>
        <w:t>היא</w:t>
      </w:r>
      <w:r>
        <w:rPr>
          <w:rFonts w:hint="cs"/>
          <w:rtl/>
        </w:rPr>
        <w:t>,</w:t>
      </w:r>
      <w:r>
        <w:rPr>
          <w:rtl/>
        </w:rPr>
        <w:t xml:space="preserve"> </w:t>
      </w:r>
      <w:bookmarkStart w:id="341" w:name="_ETM_Q2_233950"/>
      <w:bookmarkEnd w:id="341"/>
      <w:r>
        <w:rPr>
          <w:rtl/>
        </w:rPr>
        <w:t xml:space="preserve">אדוני </w:t>
      </w:r>
      <w:bookmarkStart w:id="342" w:name="_ETM_Q2_234310"/>
      <w:bookmarkEnd w:id="342"/>
      <w:r>
        <w:rPr>
          <w:rFonts w:hint="cs"/>
          <w:rtl/>
        </w:rPr>
        <w:t>ה</w:t>
      </w:r>
      <w:r>
        <w:rPr>
          <w:rtl/>
        </w:rPr>
        <w:t>יושב</w:t>
      </w:r>
      <w:bookmarkStart w:id="343" w:name="_ETM_Q2_234640"/>
      <w:bookmarkEnd w:id="343"/>
      <w:r>
        <w:rPr>
          <w:rFonts w:hint="cs"/>
          <w:rtl/>
        </w:rPr>
        <w:t>-</w:t>
      </w:r>
      <w:r>
        <w:rPr>
          <w:rtl/>
        </w:rPr>
        <w:t>ראש</w:t>
      </w:r>
      <w:r>
        <w:rPr>
          <w:rFonts w:hint="cs"/>
          <w:rtl/>
        </w:rPr>
        <w:t>,</w:t>
      </w:r>
      <w:r>
        <w:rPr>
          <w:rtl/>
        </w:rPr>
        <w:t xml:space="preserve"> </w:t>
      </w:r>
      <w:bookmarkStart w:id="344" w:name="_ETM_Q2_235450"/>
      <w:bookmarkEnd w:id="344"/>
      <w:r>
        <w:rPr>
          <w:rtl/>
        </w:rPr>
        <w:t xml:space="preserve">שסדר </w:t>
      </w:r>
      <w:bookmarkStart w:id="345" w:name="_ETM_Q2_235960"/>
      <w:bookmarkEnd w:id="345"/>
      <w:r>
        <w:rPr>
          <w:rtl/>
        </w:rPr>
        <w:t xml:space="preserve">היום </w:t>
      </w:r>
      <w:bookmarkStart w:id="346" w:name="_ETM_Q2_236230"/>
      <w:bookmarkEnd w:id="346"/>
      <w:r>
        <w:rPr>
          <w:rtl/>
        </w:rPr>
        <w:t xml:space="preserve">שאתם </w:t>
      </w:r>
      <w:bookmarkStart w:id="347" w:name="_ETM_Q2_236530"/>
      <w:bookmarkEnd w:id="347"/>
      <w:r>
        <w:rPr>
          <w:rtl/>
        </w:rPr>
        <w:t xml:space="preserve">רוצים </w:t>
      </w:r>
      <w:bookmarkStart w:id="348" w:name="_ETM_Q2_236860"/>
      <w:bookmarkEnd w:id="348"/>
      <w:r>
        <w:rPr>
          <w:rtl/>
        </w:rPr>
        <w:t xml:space="preserve">להעביר </w:t>
      </w:r>
      <w:bookmarkStart w:id="349" w:name="_ETM_Q2_237400"/>
      <w:bookmarkEnd w:id="349"/>
      <w:r>
        <w:rPr>
          <w:rtl/>
        </w:rPr>
        <w:t xml:space="preserve">פשוט </w:t>
      </w:r>
      <w:bookmarkStart w:id="350" w:name="_ETM_Q2_237880"/>
      <w:bookmarkEnd w:id="350"/>
      <w:r>
        <w:rPr>
          <w:rtl/>
        </w:rPr>
        <w:t xml:space="preserve">לא </w:t>
      </w:r>
      <w:bookmarkStart w:id="351" w:name="_ETM_Q2_238030"/>
      <w:bookmarkEnd w:id="351"/>
      <w:r>
        <w:rPr>
          <w:rtl/>
        </w:rPr>
        <w:t xml:space="preserve">יכול </w:t>
      </w:r>
      <w:bookmarkStart w:id="352" w:name="_ETM_Q2_238360"/>
      <w:bookmarkEnd w:id="352"/>
      <w:r>
        <w:rPr>
          <w:rtl/>
        </w:rPr>
        <w:t xml:space="preserve">לעבור </w:t>
      </w:r>
      <w:bookmarkStart w:id="353" w:name="_ETM_Q2_238750"/>
      <w:bookmarkEnd w:id="353"/>
      <w:r>
        <w:rPr>
          <w:rtl/>
        </w:rPr>
        <w:t xml:space="preserve">במשטר </w:t>
      </w:r>
      <w:bookmarkStart w:id="354" w:name="_ETM_Q2_239260"/>
      <w:bookmarkEnd w:id="354"/>
      <w:r>
        <w:rPr>
          <w:rtl/>
        </w:rPr>
        <w:t>דמוקרטי</w:t>
      </w:r>
      <w:r>
        <w:rPr>
          <w:rFonts w:hint="cs"/>
          <w:rtl/>
        </w:rPr>
        <w:t>.</w:t>
      </w:r>
      <w:r>
        <w:rPr>
          <w:rtl/>
        </w:rPr>
        <w:t xml:space="preserve"> </w:t>
      </w:r>
      <w:bookmarkStart w:id="355" w:name="_ETM_Q2_240420"/>
      <w:bookmarkEnd w:id="355"/>
      <w:r>
        <w:rPr>
          <w:rtl/>
        </w:rPr>
        <w:t xml:space="preserve">מצד </w:t>
      </w:r>
      <w:bookmarkStart w:id="356" w:name="_ETM_Q2_240840"/>
      <w:bookmarkEnd w:id="356"/>
      <w:r>
        <w:rPr>
          <w:rFonts w:hint="cs"/>
          <w:rtl/>
        </w:rPr>
        <w:t>אחד</w:t>
      </w:r>
      <w:r>
        <w:rPr>
          <w:rtl/>
        </w:rPr>
        <w:t xml:space="preserve"> </w:t>
      </w:r>
      <w:bookmarkStart w:id="357" w:name="_ETM_Q2_241650"/>
      <w:bookmarkEnd w:id="357"/>
      <w:r>
        <w:rPr>
          <w:rtl/>
        </w:rPr>
        <w:t xml:space="preserve">ביטול </w:t>
      </w:r>
      <w:bookmarkStart w:id="358" w:name="_ETM_Q2_242070"/>
      <w:bookmarkEnd w:id="358"/>
      <w:r>
        <w:rPr>
          <w:rtl/>
        </w:rPr>
        <w:t xml:space="preserve">משפט </w:t>
      </w:r>
      <w:bookmarkStart w:id="359" w:name="_ETM_Q2_242460"/>
      <w:bookmarkEnd w:id="359"/>
      <w:r>
        <w:rPr>
          <w:rtl/>
        </w:rPr>
        <w:t xml:space="preserve">נתניהו </w:t>
      </w:r>
      <w:bookmarkStart w:id="360" w:name="_ETM_Q2_243239"/>
      <w:bookmarkEnd w:id="360"/>
      <w:r>
        <w:rPr>
          <w:rtl/>
        </w:rPr>
        <w:t xml:space="preserve">ומהצד </w:t>
      </w:r>
      <w:bookmarkStart w:id="361" w:name="_ETM_Q2_243750"/>
      <w:bookmarkEnd w:id="361"/>
      <w:r>
        <w:rPr>
          <w:rtl/>
        </w:rPr>
        <w:t xml:space="preserve">השני </w:t>
      </w:r>
      <w:bookmarkStart w:id="362" w:name="_ETM_Q2_244140"/>
      <w:bookmarkEnd w:id="362"/>
      <w:r>
        <w:rPr>
          <w:rtl/>
        </w:rPr>
        <w:t xml:space="preserve">כפייה </w:t>
      </w:r>
      <w:bookmarkStart w:id="363" w:name="_ETM_Q2_244560"/>
      <w:bookmarkEnd w:id="363"/>
      <w:r>
        <w:rPr>
          <w:rtl/>
        </w:rPr>
        <w:t>דתית</w:t>
      </w:r>
      <w:r>
        <w:rPr>
          <w:rFonts w:hint="cs"/>
          <w:rtl/>
        </w:rPr>
        <w:t>,</w:t>
      </w:r>
      <w:r>
        <w:rPr>
          <w:rtl/>
        </w:rPr>
        <w:t xml:space="preserve"> </w:t>
      </w:r>
      <w:bookmarkStart w:id="364" w:name="_ETM_Q2_245400"/>
      <w:bookmarkEnd w:id="364"/>
      <w:r>
        <w:rPr>
          <w:rtl/>
        </w:rPr>
        <w:t xml:space="preserve">הדרת </w:t>
      </w:r>
      <w:bookmarkStart w:id="365" w:name="_ETM_Q2_245880"/>
      <w:bookmarkEnd w:id="365"/>
      <w:r>
        <w:rPr>
          <w:rtl/>
        </w:rPr>
        <w:t xml:space="preserve">נשים </w:t>
      </w:r>
      <w:bookmarkStart w:id="366" w:name="_ETM_Q2_246270"/>
      <w:bookmarkEnd w:id="366"/>
      <w:r>
        <w:rPr>
          <w:rtl/>
        </w:rPr>
        <w:t xml:space="preserve">מהמרחב </w:t>
      </w:r>
      <w:bookmarkStart w:id="367" w:name="_ETM_Q2_246810"/>
      <w:bookmarkEnd w:id="367"/>
      <w:r>
        <w:rPr>
          <w:rtl/>
        </w:rPr>
        <w:t>הציבורי</w:t>
      </w:r>
      <w:r>
        <w:rPr>
          <w:rFonts w:hint="cs"/>
          <w:rtl/>
        </w:rPr>
        <w:t>,</w:t>
      </w:r>
      <w:r>
        <w:rPr>
          <w:rtl/>
        </w:rPr>
        <w:t xml:space="preserve"> </w:t>
      </w:r>
      <w:bookmarkStart w:id="368" w:name="_ETM_Q2_247189"/>
      <w:bookmarkStart w:id="369" w:name="_ETM_Q2_247729"/>
      <w:bookmarkEnd w:id="368"/>
      <w:bookmarkEnd w:id="369"/>
      <w:r>
        <w:rPr>
          <w:rFonts w:hint="cs"/>
          <w:rtl/>
        </w:rPr>
        <w:t>אפליית</w:t>
      </w:r>
      <w:r>
        <w:rPr>
          <w:rtl/>
        </w:rPr>
        <w:t xml:space="preserve"> </w:t>
      </w:r>
      <w:bookmarkStart w:id="370" w:name="_ETM_Q2_248240"/>
      <w:bookmarkEnd w:id="370"/>
      <w:r>
        <w:rPr>
          <w:rtl/>
        </w:rPr>
        <w:t>להט"בים</w:t>
      </w:r>
      <w:r>
        <w:rPr>
          <w:rFonts w:hint="cs"/>
          <w:rtl/>
        </w:rPr>
        <w:t>,</w:t>
      </w:r>
      <w:r>
        <w:rPr>
          <w:rtl/>
        </w:rPr>
        <w:t xml:space="preserve"> </w:t>
      </w:r>
      <w:bookmarkStart w:id="371" w:name="_ETM_Q2_248899"/>
      <w:bookmarkEnd w:id="371"/>
      <w:r>
        <w:rPr>
          <w:rtl/>
        </w:rPr>
        <w:t xml:space="preserve">רדיפת </w:t>
      </w:r>
      <w:bookmarkStart w:id="372" w:name="_ETM_Q2_249469"/>
      <w:bookmarkEnd w:id="372"/>
      <w:r>
        <w:rPr>
          <w:rtl/>
        </w:rPr>
        <w:t>ערבים</w:t>
      </w:r>
      <w:r>
        <w:rPr>
          <w:rFonts w:hint="cs"/>
          <w:rtl/>
        </w:rPr>
        <w:t>.</w:t>
      </w:r>
      <w:r>
        <w:rPr>
          <w:rtl/>
        </w:rPr>
        <w:t xml:space="preserve"> </w:t>
      </w:r>
      <w:bookmarkStart w:id="373" w:name="_ETM_Q2_250490"/>
      <w:bookmarkStart w:id="374" w:name="_ETM_Q2_250819"/>
      <w:bookmarkStart w:id="375" w:name="_ETM_Q2_250910"/>
      <w:bookmarkStart w:id="376" w:name="_ETM_Q2_251209"/>
      <w:bookmarkEnd w:id="373"/>
      <w:bookmarkEnd w:id="374"/>
      <w:bookmarkEnd w:id="375"/>
      <w:bookmarkEnd w:id="376"/>
      <w:r>
        <w:rPr>
          <w:rtl/>
        </w:rPr>
        <w:t xml:space="preserve">אז </w:t>
      </w:r>
      <w:bookmarkStart w:id="377" w:name="_ETM_Q2_251390"/>
      <w:bookmarkEnd w:id="377"/>
      <w:r>
        <w:rPr>
          <w:rtl/>
        </w:rPr>
        <w:t xml:space="preserve">אתם </w:t>
      </w:r>
      <w:bookmarkStart w:id="378" w:name="_ETM_Q2_251569"/>
      <w:bookmarkEnd w:id="378"/>
      <w:r>
        <w:rPr>
          <w:rtl/>
        </w:rPr>
        <w:t xml:space="preserve">מתכננים </w:t>
      </w:r>
      <w:bookmarkStart w:id="379" w:name="_ETM_Q2_252110"/>
      <w:bookmarkEnd w:id="379"/>
      <w:r>
        <w:rPr>
          <w:rtl/>
        </w:rPr>
        <w:t xml:space="preserve">לקרוע </w:t>
      </w:r>
      <w:bookmarkStart w:id="380" w:name="_ETM_Q2_252590"/>
      <w:bookmarkEnd w:id="380"/>
      <w:r>
        <w:rPr>
          <w:rtl/>
        </w:rPr>
        <w:t xml:space="preserve">לגזרים </w:t>
      </w:r>
      <w:bookmarkStart w:id="381" w:name="_ETM_Q2_253649"/>
      <w:bookmarkEnd w:id="381"/>
      <w:r>
        <w:rPr>
          <w:rtl/>
        </w:rPr>
        <w:t xml:space="preserve">את </w:t>
      </w:r>
      <w:bookmarkStart w:id="382" w:name="_ETM_Q2_253829"/>
      <w:bookmarkEnd w:id="382"/>
      <w:r>
        <w:rPr>
          <w:rtl/>
        </w:rPr>
        <w:t xml:space="preserve">מגילת </w:t>
      </w:r>
      <w:bookmarkStart w:id="383" w:name="_ETM_Q2_254340"/>
      <w:bookmarkEnd w:id="383"/>
      <w:r>
        <w:rPr>
          <w:rtl/>
        </w:rPr>
        <w:t>העצמאות</w:t>
      </w:r>
      <w:r>
        <w:rPr>
          <w:rFonts w:hint="cs"/>
          <w:rtl/>
        </w:rPr>
        <w:t>,</w:t>
      </w:r>
      <w:r w:rsidR="00DA3834">
        <w:rPr>
          <w:rFonts w:hint="cs"/>
          <w:rtl/>
        </w:rPr>
        <w:t xml:space="preserve"> </w:t>
      </w:r>
      <w:bookmarkStart w:id="384" w:name="_ETM_Q2_254939"/>
      <w:bookmarkEnd w:id="384"/>
      <w:r>
        <w:rPr>
          <w:rtl/>
        </w:rPr>
        <w:t>לדרו</w:t>
      </w:r>
      <w:r>
        <w:rPr>
          <w:rFonts w:hint="cs"/>
          <w:rtl/>
        </w:rPr>
        <w:t>ס</w:t>
      </w:r>
      <w:r>
        <w:rPr>
          <w:rtl/>
        </w:rPr>
        <w:t xml:space="preserve"> </w:t>
      </w:r>
      <w:bookmarkStart w:id="385" w:name="_ETM_Q2_255450"/>
      <w:bookmarkEnd w:id="385"/>
      <w:r>
        <w:rPr>
          <w:rtl/>
        </w:rPr>
        <w:t xml:space="preserve">את </w:t>
      </w:r>
      <w:bookmarkStart w:id="386" w:name="_ETM_Q2_255569"/>
      <w:bookmarkEnd w:id="386"/>
      <w:r>
        <w:rPr>
          <w:rtl/>
        </w:rPr>
        <w:t>בג"ץ</w:t>
      </w:r>
      <w:r>
        <w:rPr>
          <w:rFonts w:hint="cs"/>
          <w:rtl/>
        </w:rPr>
        <w:t>,</w:t>
      </w:r>
      <w:r>
        <w:rPr>
          <w:rtl/>
        </w:rPr>
        <w:t xml:space="preserve"> </w:t>
      </w:r>
      <w:bookmarkStart w:id="387" w:name="_ETM_Q2_256479"/>
      <w:bookmarkEnd w:id="387"/>
      <w:r>
        <w:rPr>
          <w:rtl/>
        </w:rPr>
        <w:t xml:space="preserve">לבטל </w:t>
      </w:r>
      <w:bookmarkStart w:id="388" w:name="_ETM_Q2_256959"/>
      <w:bookmarkEnd w:id="388"/>
      <w:r>
        <w:rPr>
          <w:rtl/>
        </w:rPr>
        <w:t xml:space="preserve">את </w:t>
      </w:r>
      <w:bookmarkStart w:id="389" w:name="_ETM_Q2_257049"/>
      <w:bookmarkEnd w:id="389"/>
      <w:r>
        <w:rPr>
          <w:rtl/>
        </w:rPr>
        <w:t xml:space="preserve">הדמוקרטיה </w:t>
      </w:r>
      <w:bookmarkStart w:id="390" w:name="_ETM_Q2_257740"/>
      <w:bookmarkEnd w:id="390"/>
      <w:r>
        <w:rPr>
          <w:rtl/>
        </w:rPr>
        <w:t>הישראלית</w:t>
      </w:r>
      <w:r>
        <w:rPr>
          <w:rFonts w:hint="cs"/>
          <w:rtl/>
        </w:rPr>
        <w:t xml:space="preserve"> </w:t>
      </w:r>
      <w:bookmarkStart w:id="391" w:name="_ETM_Q2_261000"/>
      <w:bookmarkEnd w:id="391"/>
      <w:r>
        <w:rPr>
          <w:rtl/>
        </w:rPr>
        <w:t xml:space="preserve">– </w:t>
      </w:r>
      <w:bookmarkStart w:id="392" w:name="_ETM_Q2_259050"/>
      <w:bookmarkEnd w:id="392"/>
      <w:r>
        <w:rPr>
          <w:rtl/>
        </w:rPr>
        <w:t xml:space="preserve">זה </w:t>
      </w:r>
      <w:bookmarkStart w:id="393" w:name="_ETM_Q2_260149"/>
      <w:bookmarkEnd w:id="393"/>
      <w:r>
        <w:rPr>
          <w:rtl/>
        </w:rPr>
        <w:t xml:space="preserve">לא </w:t>
      </w:r>
      <w:bookmarkStart w:id="394" w:name="_ETM_Q2_260869"/>
      <w:bookmarkEnd w:id="394"/>
      <w:r>
        <w:rPr>
          <w:rtl/>
        </w:rPr>
        <w:t>יקרה</w:t>
      </w:r>
      <w:r>
        <w:rPr>
          <w:rFonts w:hint="cs"/>
          <w:rtl/>
        </w:rPr>
        <w:t>.</w:t>
      </w:r>
      <w:r>
        <w:rPr>
          <w:rtl/>
        </w:rPr>
        <w:t xml:space="preserve"> </w:t>
      </w:r>
      <w:bookmarkStart w:id="395" w:name="_ETM_Q2_261999"/>
      <w:bookmarkEnd w:id="395"/>
      <w:r>
        <w:rPr>
          <w:rtl/>
        </w:rPr>
        <w:t xml:space="preserve">אנחנו </w:t>
      </w:r>
      <w:bookmarkStart w:id="396" w:name="_ETM_Q2_262299"/>
      <w:bookmarkEnd w:id="396"/>
      <w:r>
        <w:rPr>
          <w:rtl/>
        </w:rPr>
        <w:t xml:space="preserve">לא </w:t>
      </w:r>
      <w:bookmarkStart w:id="397" w:name="_ETM_Q2_262420"/>
      <w:bookmarkEnd w:id="397"/>
      <w:r>
        <w:rPr>
          <w:rtl/>
        </w:rPr>
        <w:t xml:space="preserve">ניתן </w:t>
      </w:r>
      <w:bookmarkStart w:id="398" w:name="_ETM_Q2_262780"/>
      <w:bookmarkEnd w:id="398"/>
      <w:r>
        <w:rPr>
          <w:rtl/>
        </w:rPr>
        <w:t xml:space="preserve">לזה </w:t>
      </w:r>
      <w:bookmarkStart w:id="399" w:name="_ETM_Q2_263049"/>
      <w:bookmarkEnd w:id="399"/>
      <w:r>
        <w:rPr>
          <w:rtl/>
        </w:rPr>
        <w:t>לקרות</w:t>
      </w:r>
      <w:r>
        <w:rPr>
          <w:rFonts w:hint="cs"/>
          <w:rtl/>
        </w:rPr>
        <w:t>.</w:t>
      </w:r>
    </w:p>
    <w:p w:rsidR="00513DF7" w:rsidRDefault="00513DF7" w:rsidP="00046503">
      <w:pPr>
        <w:rPr>
          <w:rtl/>
        </w:rPr>
      </w:pPr>
    </w:p>
    <w:p w:rsidR="00513DF7" w:rsidRDefault="00513DF7" w:rsidP="00046503">
      <w:pPr>
        <w:rPr>
          <w:rtl/>
        </w:rPr>
      </w:pPr>
      <w:r>
        <w:rPr>
          <w:rtl/>
        </w:rPr>
        <w:t xml:space="preserve"> </w:t>
      </w:r>
      <w:bookmarkStart w:id="400" w:name="_ETM_Q2_263950"/>
      <w:bookmarkEnd w:id="400"/>
      <w:r>
        <w:rPr>
          <w:rtl/>
        </w:rPr>
        <w:t>במוצ</w:t>
      </w:r>
      <w:r>
        <w:rPr>
          <w:rFonts w:hint="cs"/>
          <w:rtl/>
        </w:rPr>
        <w:t>אי שבת</w:t>
      </w:r>
      <w:r>
        <w:rPr>
          <w:rtl/>
        </w:rPr>
        <w:t xml:space="preserve"> </w:t>
      </w:r>
      <w:bookmarkStart w:id="401" w:name="_ETM_Q2_265390"/>
      <w:bookmarkEnd w:id="401"/>
      <w:r>
        <w:rPr>
          <w:rtl/>
        </w:rPr>
        <w:t xml:space="preserve">עמדו </w:t>
      </w:r>
      <w:bookmarkStart w:id="402" w:name="_ETM_Q2_265810"/>
      <w:bookmarkEnd w:id="402"/>
      <w:r>
        <w:rPr>
          <w:rtl/>
        </w:rPr>
        <w:t xml:space="preserve">למעלה </w:t>
      </w:r>
      <w:bookmarkStart w:id="403" w:name="_ETM_Q2_266350"/>
      <w:bookmarkEnd w:id="403"/>
      <w:r>
        <w:rPr>
          <w:rtl/>
        </w:rPr>
        <w:t>מ-100</w:t>
      </w:r>
      <w:r>
        <w:rPr>
          <w:rFonts w:hint="cs"/>
          <w:rtl/>
        </w:rPr>
        <w:t>,</w:t>
      </w:r>
      <w:r>
        <w:rPr>
          <w:rtl/>
        </w:rPr>
        <w:t xml:space="preserve">000 </w:t>
      </w:r>
      <w:bookmarkStart w:id="404" w:name="_ETM_Q2_267399"/>
      <w:bookmarkEnd w:id="404"/>
      <w:r>
        <w:rPr>
          <w:rtl/>
        </w:rPr>
        <w:t xml:space="preserve">ישראלים </w:t>
      </w:r>
      <w:bookmarkStart w:id="405" w:name="_ETM_Q2_267999"/>
      <w:bookmarkEnd w:id="405"/>
      <w:r>
        <w:rPr>
          <w:rtl/>
        </w:rPr>
        <w:t xml:space="preserve">וישראליות </w:t>
      </w:r>
      <w:bookmarkStart w:id="406" w:name="_ETM_Q2_269140"/>
      <w:bookmarkEnd w:id="406"/>
      <w:r>
        <w:rPr>
          <w:rtl/>
        </w:rPr>
        <w:t xml:space="preserve">בכיכר </w:t>
      </w:r>
      <w:bookmarkStart w:id="407" w:name="_ETM_Q2_269709"/>
      <w:bookmarkEnd w:id="407"/>
      <w:r>
        <w:rPr>
          <w:rtl/>
        </w:rPr>
        <w:t xml:space="preserve">התרבות </w:t>
      </w:r>
      <w:bookmarkStart w:id="408" w:name="_ETM_Q2_270159"/>
      <w:bookmarkEnd w:id="408"/>
      <w:r>
        <w:rPr>
          <w:rtl/>
        </w:rPr>
        <w:t xml:space="preserve">בתל </w:t>
      </w:r>
      <w:bookmarkStart w:id="409" w:name="_ETM_Q2_270474"/>
      <w:bookmarkEnd w:id="409"/>
      <w:r>
        <w:rPr>
          <w:rtl/>
        </w:rPr>
        <w:t>אביב</w:t>
      </w:r>
      <w:r>
        <w:rPr>
          <w:rFonts w:hint="cs"/>
          <w:rtl/>
        </w:rPr>
        <w:t>.</w:t>
      </w:r>
      <w:r>
        <w:rPr>
          <w:rtl/>
        </w:rPr>
        <w:t xml:space="preserve"> </w:t>
      </w:r>
      <w:bookmarkStart w:id="410" w:name="_ETM_Q2_270789"/>
      <w:bookmarkEnd w:id="410"/>
      <w:r>
        <w:rPr>
          <w:rtl/>
        </w:rPr>
        <w:t xml:space="preserve">אני </w:t>
      </w:r>
      <w:bookmarkStart w:id="411" w:name="_ETM_Q2_270939"/>
      <w:bookmarkEnd w:id="411"/>
      <w:r>
        <w:rPr>
          <w:rtl/>
        </w:rPr>
        <w:t xml:space="preserve">עמדתי </w:t>
      </w:r>
      <w:bookmarkStart w:id="412" w:name="_ETM_Q2_271240"/>
      <w:bookmarkEnd w:id="412"/>
      <w:r>
        <w:rPr>
          <w:rtl/>
        </w:rPr>
        <w:t xml:space="preserve">שם </w:t>
      </w:r>
      <w:bookmarkStart w:id="413" w:name="_ETM_Q2_271420"/>
      <w:bookmarkEnd w:id="413"/>
      <w:r>
        <w:rPr>
          <w:rtl/>
        </w:rPr>
        <w:t>לצ</w:t>
      </w:r>
      <w:r>
        <w:rPr>
          <w:rFonts w:hint="cs"/>
          <w:rtl/>
        </w:rPr>
        <w:t>י</w:t>
      </w:r>
      <w:r>
        <w:rPr>
          <w:rtl/>
        </w:rPr>
        <w:t>דם</w:t>
      </w:r>
      <w:r>
        <w:rPr>
          <w:rFonts w:hint="cs"/>
          <w:rtl/>
        </w:rPr>
        <w:t>,</w:t>
      </w:r>
      <w:r>
        <w:rPr>
          <w:rtl/>
        </w:rPr>
        <w:t xml:space="preserve"> </w:t>
      </w:r>
      <w:bookmarkStart w:id="414" w:name="_ETM_Q2_272259"/>
      <w:bookmarkEnd w:id="414"/>
      <w:r>
        <w:rPr>
          <w:rtl/>
        </w:rPr>
        <w:t xml:space="preserve">יחד </w:t>
      </w:r>
      <w:bookmarkStart w:id="415" w:name="_ETM_Q2_272679"/>
      <w:bookmarkEnd w:id="415"/>
      <w:r>
        <w:rPr>
          <w:rtl/>
        </w:rPr>
        <w:t>איתם</w:t>
      </w:r>
      <w:r>
        <w:rPr>
          <w:rFonts w:hint="cs"/>
          <w:rtl/>
        </w:rPr>
        <w:t>.</w:t>
      </w:r>
      <w:r>
        <w:rPr>
          <w:rtl/>
        </w:rPr>
        <w:t xml:space="preserve"> </w:t>
      </w:r>
      <w:bookmarkStart w:id="416" w:name="_ETM_Q2_273579"/>
      <w:bookmarkEnd w:id="416"/>
      <w:r>
        <w:rPr>
          <w:rtl/>
        </w:rPr>
        <w:t xml:space="preserve">הם </w:t>
      </w:r>
      <w:bookmarkStart w:id="417" w:name="_ETM_Q2_273759"/>
      <w:bookmarkEnd w:id="417"/>
      <w:r>
        <w:rPr>
          <w:rtl/>
        </w:rPr>
        <w:t xml:space="preserve">ביקשו </w:t>
      </w:r>
      <w:bookmarkStart w:id="418" w:name="_ETM_Q2_274119"/>
      <w:bookmarkEnd w:id="418"/>
      <w:r>
        <w:rPr>
          <w:rtl/>
        </w:rPr>
        <w:t xml:space="preserve">למסור </w:t>
      </w:r>
      <w:bookmarkStart w:id="419" w:name="_ETM_Q2_274959"/>
      <w:bookmarkEnd w:id="419"/>
      <w:r>
        <w:rPr>
          <w:rtl/>
        </w:rPr>
        <w:t xml:space="preserve">לממשלה </w:t>
      </w:r>
      <w:bookmarkStart w:id="420" w:name="_ETM_Q2_275799"/>
      <w:bookmarkEnd w:id="420"/>
      <w:r>
        <w:rPr>
          <w:rtl/>
        </w:rPr>
        <w:t>בירושלים</w:t>
      </w:r>
      <w:r>
        <w:rPr>
          <w:rFonts w:hint="cs"/>
          <w:rtl/>
        </w:rPr>
        <w:t>,</w:t>
      </w:r>
      <w:r>
        <w:rPr>
          <w:rtl/>
        </w:rPr>
        <w:t xml:space="preserve"> </w:t>
      </w:r>
      <w:bookmarkStart w:id="421" w:name="_ETM_Q2_276640"/>
      <w:bookmarkEnd w:id="421"/>
      <w:r>
        <w:rPr>
          <w:rtl/>
        </w:rPr>
        <w:t>לכם</w:t>
      </w:r>
      <w:r>
        <w:rPr>
          <w:rFonts w:hint="cs"/>
          <w:rtl/>
        </w:rPr>
        <w:t>,</w:t>
      </w:r>
      <w:r>
        <w:rPr>
          <w:rtl/>
        </w:rPr>
        <w:t xml:space="preserve"> </w:t>
      </w:r>
      <w:bookmarkStart w:id="422" w:name="_ETM_Q2_278609"/>
      <w:bookmarkEnd w:id="422"/>
      <w:r>
        <w:rPr>
          <w:rtl/>
        </w:rPr>
        <w:t xml:space="preserve">לא </w:t>
      </w:r>
      <w:bookmarkStart w:id="423" w:name="_ETM_Q2_279060"/>
      <w:bookmarkEnd w:id="423"/>
      <w:r>
        <w:rPr>
          <w:rtl/>
        </w:rPr>
        <w:t xml:space="preserve">נסכים </w:t>
      </w:r>
      <w:bookmarkStart w:id="424" w:name="_ETM_Q2_279569"/>
      <w:bookmarkEnd w:id="424"/>
      <w:r>
        <w:rPr>
          <w:rtl/>
        </w:rPr>
        <w:t xml:space="preserve">להפכה </w:t>
      </w:r>
      <w:bookmarkStart w:id="425" w:name="_ETM_Q2_280140"/>
      <w:bookmarkEnd w:id="425"/>
      <w:r>
        <w:rPr>
          <w:rtl/>
        </w:rPr>
        <w:t>משטרית</w:t>
      </w:r>
      <w:r>
        <w:rPr>
          <w:rFonts w:hint="cs"/>
          <w:rtl/>
        </w:rPr>
        <w:t>.</w:t>
      </w:r>
      <w:r>
        <w:rPr>
          <w:rtl/>
        </w:rPr>
        <w:t xml:space="preserve"> </w:t>
      </w:r>
      <w:bookmarkStart w:id="426" w:name="_ETM_Q2_281310"/>
      <w:bookmarkEnd w:id="426"/>
      <w:r>
        <w:rPr>
          <w:rtl/>
        </w:rPr>
        <w:t xml:space="preserve">אנחנו </w:t>
      </w:r>
      <w:bookmarkStart w:id="427" w:name="_ETM_Q2_281759"/>
      <w:bookmarkEnd w:id="427"/>
      <w:r>
        <w:rPr>
          <w:rtl/>
        </w:rPr>
        <w:t xml:space="preserve">מוכנים </w:t>
      </w:r>
      <w:bookmarkStart w:id="428" w:name="_ETM_Q2_282240"/>
      <w:bookmarkEnd w:id="428"/>
      <w:r>
        <w:rPr>
          <w:rtl/>
        </w:rPr>
        <w:t xml:space="preserve">להיאבק </w:t>
      </w:r>
      <w:bookmarkStart w:id="429" w:name="_ETM_Q2_282719"/>
      <w:bookmarkEnd w:id="429"/>
      <w:r>
        <w:rPr>
          <w:rtl/>
        </w:rPr>
        <w:t xml:space="preserve">בכל </w:t>
      </w:r>
      <w:bookmarkStart w:id="430" w:name="_ETM_Q2_283140"/>
      <w:bookmarkEnd w:id="430"/>
      <w:r>
        <w:rPr>
          <w:rtl/>
        </w:rPr>
        <w:t xml:space="preserve">הכוח </w:t>
      </w:r>
      <w:bookmarkStart w:id="431" w:name="_ETM_Q2_284069"/>
      <w:bookmarkEnd w:id="431"/>
      <w:r>
        <w:rPr>
          <w:rtl/>
        </w:rPr>
        <w:t xml:space="preserve">למען </w:t>
      </w:r>
      <w:bookmarkStart w:id="432" w:name="_ETM_Q2_284490"/>
      <w:bookmarkEnd w:id="432"/>
      <w:r>
        <w:rPr>
          <w:rtl/>
        </w:rPr>
        <w:t xml:space="preserve">הדמוקרטיה </w:t>
      </w:r>
      <w:bookmarkStart w:id="433" w:name="_ETM_Q2_285240"/>
      <w:bookmarkEnd w:id="433"/>
      <w:r>
        <w:rPr>
          <w:rtl/>
        </w:rPr>
        <w:t>שלנו</w:t>
      </w:r>
      <w:r>
        <w:rPr>
          <w:rFonts w:hint="cs"/>
          <w:rtl/>
        </w:rPr>
        <w:t>,</w:t>
      </w:r>
      <w:r>
        <w:rPr>
          <w:rtl/>
        </w:rPr>
        <w:t xml:space="preserve"> </w:t>
      </w:r>
      <w:bookmarkStart w:id="434" w:name="_ETM_Q2_285780"/>
      <w:bookmarkEnd w:id="434"/>
      <w:r>
        <w:rPr>
          <w:rtl/>
        </w:rPr>
        <w:t xml:space="preserve">למען </w:t>
      </w:r>
      <w:bookmarkStart w:id="435" w:name="_ETM_Q2_286109"/>
      <w:bookmarkEnd w:id="435"/>
      <w:r>
        <w:rPr>
          <w:rtl/>
        </w:rPr>
        <w:t xml:space="preserve">הדמוקרטיה </w:t>
      </w:r>
      <w:bookmarkStart w:id="436" w:name="_ETM_Q2_286770"/>
      <w:bookmarkEnd w:id="436"/>
      <w:r>
        <w:rPr>
          <w:rtl/>
        </w:rPr>
        <w:t>הישראלית</w:t>
      </w:r>
      <w:r>
        <w:rPr>
          <w:rFonts w:hint="cs"/>
          <w:rtl/>
        </w:rPr>
        <w:t>.</w:t>
      </w:r>
    </w:p>
    <w:p w:rsidR="00513DF7" w:rsidRDefault="00513DF7" w:rsidP="00046503">
      <w:pPr>
        <w:rPr>
          <w:rtl/>
        </w:rPr>
      </w:pPr>
    </w:p>
    <w:p w:rsidR="00513DF7" w:rsidRDefault="00513DF7" w:rsidP="00046503">
      <w:pPr>
        <w:rPr>
          <w:rtl/>
        </w:rPr>
      </w:pPr>
      <w:bookmarkStart w:id="437" w:name="_ETM_Q2_291000"/>
      <w:bookmarkStart w:id="438" w:name="_ETM_Q2_287909"/>
      <w:bookmarkEnd w:id="437"/>
      <w:bookmarkEnd w:id="438"/>
      <w:r>
        <w:rPr>
          <w:rtl/>
        </w:rPr>
        <w:t xml:space="preserve">היו </w:t>
      </w:r>
      <w:bookmarkStart w:id="439" w:name="_ETM_Q2_288119"/>
      <w:bookmarkEnd w:id="439"/>
      <w:r>
        <w:rPr>
          <w:rtl/>
        </w:rPr>
        <w:t xml:space="preserve">שם </w:t>
      </w:r>
      <w:bookmarkStart w:id="440" w:name="_ETM_Q2_288329"/>
      <w:bookmarkEnd w:id="440"/>
      <w:r>
        <w:rPr>
          <w:rtl/>
        </w:rPr>
        <w:t>אין</w:t>
      </w:r>
      <w:r>
        <w:rPr>
          <w:rFonts w:hint="cs"/>
          <w:rtl/>
        </w:rPr>
        <w:t xml:space="preserve"> </w:t>
      </w:r>
      <w:r>
        <w:rPr>
          <w:rtl/>
        </w:rPr>
        <w:t xml:space="preserve">ספור </w:t>
      </w:r>
      <w:bookmarkStart w:id="441" w:name="_ETM_Q2_288780"/>
      <w:bookmarkEnd w:id="441"/>
      <w:r>
        <w:rPr>
          <w:rtl/>
        </w:rPr>
        <w:t xml:space="preserve">דגלי </w:t>
      </w:r>
      <w:bookmarkStart w:id="442" w:name="_ETM_Q2_289109"/>
      <w:bookmarkEnd w:id="442"/>
      <w:r>
        <w:rPr>
          <w:rtl/>
        </w:rPr>
        <w:t xml:space="preserve">ישראל </w:t>
      </w:r>
      <w:bookmarkStart w:id="443" w:name="_ETM_Q2_290130"/>
      <w:bookmarkEnd w:id="443"/>
      <w:r>
        <w:rPr>
          <w:rtl/>
        </w:rPr>
        <w:t xml:space="preserve">וגם </w:t>
      </w:r>
      <w:bookmarkStart w:id="444" w:name="_ETM_Q2_290520"/>
      <w:bookmarkEnd w:id="444"/>
      <w:r>
        <w:rPr>
          <w:rtl/>
        </w:rPr>
        <w:t xml:space="preserve">לא </w:t>
      </w:r>
      <w:bookmarkStart w:id="445" w:name="_ETM_Q2_290700"/>
      <w:bookmarkEnd w:id="445"/>
      <w:r>
        <w:rPr>
          <w:rtl/>
        </w:rPr>
        <w:t xml:space="preserve">מעט </w:t>
      </w:r>
      <w:bookmarkStart w:id="446" w:name="_ETM_Q2_291030"/>
      <w:bookmarkEnd w:id="446"/>
      <w:r>
        <w:rPr>
          <w:rtl/>
        </w:rPr>
        <w:t xml:space="preserve">דגלי </w:t>
      </w:r>
      <w:bookmarkStart w:id="447" w:name="_ETM_Q2_291420"/>
      <w:bookmarkStart w:id="448" w:name="_ETM_Q2_291990"/>
      <w:bookmarkEnd w:id="447"/>
      <w:bookmarkEnd w:id="448"/>
      <w:r>
        <w:rPr>
          <w:rtl/>
        </w:rPr>
        <w:t>גאווה</w:t>
      </w:r>
      <w:r>
        <w:rPr>
          <w:rFonts w:hint="cs"/>
          <w:rtl/>
        </w:rPr>
        <w:t>.</w:t>
      </w:r>
      <w:r>
        <w:rPr>
          <w:rtl/>
        </w:rPr>
        <w:t xml:space="preserve"> </w:t>
      </w:r>
      <w:bookmarkStart w:id="449" w:name="_ETM_Q2_293360"/>
      <w:bookmarkEnd w:id="449"/>
      <w:r>
        <w:rPr>
          <w:rtl/>
        </w:rPr>
        <w:t xml:space="preserve">דגלי </w:t>
      </w:r>
      <w:bookmarkStart w:id="450" w:name="_ETM_Q2_293750"/>
      <w:bookmarkEnd w:id="450"/>
      <w:r>
        <w:rPr>
          <w:rtl/>
        </w:rPr>
        <w:t>גאווה</w:t>
      </w:r>
      <w:r>
        <w:rPr>
          <w:rFonts w:hint="cs"/>
          <w:rtl/>
        </w:rPr>
        <w:t>,</w:t>
      </w:r>
      <w:r>
        <w:rPr>
          <w:rtl/>
        </w:rPr>
        <w:t xml:space="preserve"> </w:t>
      </w:r>
      <w:bookmarkStart w:id="451" w:name="_ETM_Q2_294380"/>
      <w:bookmarkEnd w:id="451"/>
      <w:r>
        <w:rPr>
          <w:rtl/>
        </w:rPr>
        <w:t>כ</w:t>
      </w:r>
      <w:r>
        <w:rPr>
          <w:rFonts w:hint="cs"/>
          <w:rtl/>
        </w:rPr>
        <w:t>י ה</w:t>
      </w:r>
      <w:r>
        <w:rPr>
          <w:rtl/>
        </w:rPr>
        <w:t xml:space="preserve">מאבק </w:t>
      </w:r>
      <w:bookmarkStart w:id="452" w:name="_ETM_Q2_294920"/>
      <w:bookmarkEnd w:id="452"/>
      <w:r>
        <w:rPr>
          <w:rtl/>
        </w:rPr>
        <w:t>הג</w:t>
      </w:r>
      <w:r>
        <w:rPr>
          <w:rFonts w:hint="cs"/>
          <w:rtl/>
        </w:rPr>
        <w:t>אה הוא</w:t>
      </w:r>
      <w:r>
        <w:rPr>
          <w:rtl/>
        </w:rPr>
        <w:t xml:space="preserve"> </w:t>
      </w:r>
      <w:bookmarkStart w:id="453" w:name="_ETM_Q2_295310"/>
      <w:bookmarkEnd w:id="453"/>
      <w:r>
        <w:rPr>
          <w:rtl/>
        </w:rPr>
        <w:t xml:space="preserve">לא </w:t>
      </w:r>
      <w:bookmarkStart w:id="454" w:name="_ETM_Q2_295490"/>
      <w:bookmarkEnd w:id="454"/>
      <w:r>
        <w:rPr>
          <w:rtl/>
        </w:rPr>
        <w:t xml:space="preserve">רק </w:t>
      </w:r>
      <w:bookmarkStart w:id="455" w:name="_ETM_Q2_296270"/>
      <w:bookmarkEnd w:id="455"/>
      <w:r>
        <w:rPr>
          <w:rtl/>
        </w:rPr>
        <w:t xml:space="preserve">על </w:t>
      </w:r>
      <w:bookmarkStart w:id="456" w:name="_ETM_Q2_296420"/>
      <w:bookmarkEnd w:id="456"/>
      <w:r>
        <w:rPr>
          <w:rtl/>
        </w:rPr>
        <w:t xml:space="preserve">המקום </w:t>
      </w:r>
      <w:bookmarkStart w:id="457" w:name="_ETM_Q2_296840"/>
      <w:bookmarkEnd w:id="457"/>
      <w:r>
        <w:rPr>
          <w:rtl/>
        </w:rPr>
        <w:t xml:space="preserve">של </w:t>
      </w:r>
      <w:bookmarkStart w:id="458" w:name="_ETM_Q2_297080"/>
      <w:bookmarkEnd w:id="458"/>
      <w:r>
        <w:rPr>
          <w:rFonts w:hint="cs"/>
          <w:rtl/>
        </w:rPr>
        <w:t>ה</w:t>
      </w:r>
      <w:r>
        <w:rPr>
          <w:rtl/>
        </w:rPr>
        <w:t>לסביות</w:t>
      </w:r>
      <w:r>
        <w:rPr>
          <w:rFonts w:hint="cs"/>
          <w:rtl/>
        </w:rPr>
        <w:t>,</w:t>
      </w:r>
      <w:r>
        <w:rPr>
          <w:rtl/>
        </w:rPr>
        <w:t xml:space="preserve"> </w:t>
      </w:r>
      <w:bookmarkStart w:id="459" w:name="_ETM_Q2_297619"/>
      <w:bookmarkEnd w:id="459"/>
      <w:r>
        <w:rPr>
          <w:rtl/>
        </w:rPr>
        <w:t xml:space="preserve">של </w:t>
      </w:r>
      <w:bookmarkStart w:id="460" w:name="_ETM_Q2_297770"/>
      <w:bookmarkEnd w:id="460"/>
      <w:r>
        <w:rPr>
          <w:rtl/>
        </w:rPr>
        <w:t>ההומואים</w:t>
      </w:r>
      <w:r>
        <w:rPr>
          <w:rFonts w:hint="cs"/>
          <w:rtl/>
        </w:rPr>
        <w:t>,</w:t>
      </w:r>
      <w:r>
        <w:rPr>
          <w:rtl/>
        </w:rPr>
        <w:t xml:space="preserve"> </w:t>
      </w:r>
      <w:bookmarkStart w:id="461" w:name="_ETM_Q2_298719"/>
      <w:bookmarkEnd w:id="461"/>
      <w:r>
        <w:rPr>
          <w:rtl/>
        </w:rPr>
        <w:t xml:space="preserve">של </w:t>
      </w:r>
      <w:bookmarkStart w:id="462" w:name="_ETM_Q2_298989"/>
      <w:bookmarkEnd w:id="462"/>
      <w:r>
        <w:rPr>
          <w:rFonts w:hint="cs"/>
          <w:rtl/>
        </w:rPr>
        <w:t>ה</w:t>
      </w:r>
      <w:r>
        <w:rPr>
          <w:rtl/>
        </w:rPr>
        <w:t>טרנס</w:t>
      </w:r>
      <w:r>
        <w:rPr>
          <w:rFonts w:hint="cs"/>
          <w:rtl/>
        </w:rPr>
        <w:t>,</w:t>
      </w:r>
      <w:r>
        <w:rPr>
          <w:rtl/>
        </w:rPr>
        <w:t xml:space="preserve"> </w:t>
      </w:r>
      <w:bookmarkStart w:id="463" w:name="_ETM_Q2_299409"/>
      <w:bookmarkEnd w:id="463"/>
      <w:r>
        <w:rPr>
          <w:rtl/>
        </w:rPr>
        <w:t xml:space="preserve">של </w:t>
      </w:r>
      <w:bookmarkStart w:id="464" w:name="_ETM_Q2_299649"/>
      <w:bookmarkEnd w:id="464"/>
      <w:r>
        <w:rPr>
          <w:rFonts w:hint="cs"/>
          <w:rtl/>
        </w:rPr>
        <w:t>ה</w:t>
      </w:r>
      <w:r>
        <w:rPr>
          <w:rtl/>
        </w:rPr>
        <w:t>ב</w:t>
      </w:r>
      <w:r>
        <w:rPr>
          <w:rFonts w:hint="cs"/>
          <w:rtl/>
        </w:rPr>
        <w:t>י,</w:t>
      </w:r>
      <w:r>
        <w:rPr>
          <w:rtl/>
        </w:rPr>
        <w:t xml:space="preserve"> </w:t>
      </w:r>
      <w:bookmarkStart w:id="465" w:name="_ETM_Q2_299859"/>
      <w:bookmarkEnd w:id="465"/>
      <w:r>
        <w:rPr>
          <w:rtl/>
        </w:rPr>
        <w:t xml:space="preserve">של </w:t>
      </w:r>
      <w:bookmarkStart w:id="466" w:name="_ETM_Q2_300069"/>
      <w:bookmarkEnd w:id="466"/>
      <w:r>
        <w:rPr>
          <w:rtl/>
        </w:rPr>
        <w:t>הק</w:t>
      </w:r>
      <w:r>
        <w:rPr>
          <w:rFonts w:hint="cs"/>
          <w:rtl/>
        </w:rPr>
        <w:t>ווירים,</w:t>
      </w:r>
      <w:r>
        <w:rPr>
          <w:rtl/>
        </w:rPr>
        <w:t xml:space="preserve"> </w:t>
      </w:r>
      <w:bookmarkStart w:id="467" w:name="_ETM_Q2_301060"/>
      <w:bookmarkEnd w:id="467"/>
      <w:r>
        <w:rPr>
          <w:rtl/>
        </w:rPr>
        <w:t xml:space="preserve">הוא </w:t>
      </w:r>
      <w:bookmarkStart w:id="468" w:name="_ETM_Q2_301179"/>
      <w:bookmarkEnd w:id="468"/>
      <w:r>
        <w:rPr>
          <w:rtl/>
        </w:rPr>
        <w:t xml:space="preserve">על </w:t>
      </w:r>
      <w:bookmarkStart w:id="469" w:name="_ETM_Q2_301299"/>
      <w:bookmarkEnd w:id="469"/>
      <w:r>
        <w:rPr>
          <w:rtl/>
        </w:rPr>
        <w:t>ערכים</w:t>
      </w:r>
      <w:r>
        <w:rPr>
          <w:rFonts w:hint="cs"/>
          <w:rtl/>
        </w:rPr>
        <w:t>.</w:t>
      </w:r>
      <w:r>
        <w:rPr>
          <w:rtl/>
        </w:rPr>
        <w:t xml:space="preserve"> </w:t>
      </w:r>
      <w:bookmarkStart w:id="470" w:name="_ETM_Q2_302349"/>
      <w:bookmarkEnd w:id="470"/>
      <w:r>
        <w:rPr>
          <w:rtl/>
        </w:rPr>
        <w:t xml:space="preserve">על </w:t>
      </w:r>
      <w:bookmarkStart w:id="471" w:name="_ETM_Q2_302529"/>
      <w:bookmarkEnd w:id="471"/>
      <w:r>
        <w:rPr>
          <w:rtl/>
        </w:rPr>
        <w:t xml:space="preserve">שוויון </w:t>
      </w:r>
      <w:bookmarkStart w:id="472" w:name="_ETM_Q2_302979"/>
      <w:bookmarkEnd w:id="472"/>
      <w:r>
        <w:rPr>
          <w:rtl/>
        </w:rPr>
        <w:t xml:space="preserve">בפני </w:t>
      </w:r>
      <w:bookmarkStart w:id="473" w:name="_ETM_Q2_303340"/>
      <w:bookmarkEnd w:id="473"/>
      <w:r>
        <w:rPr>
          <w:rtl/>
        </w:rPr>
        <w:t>החוק</w:t>
      </w:r>
      <w:r>
        <w:rPr>
          <w:rFonts w:hint="cs"/>
          <w:rtl/>
        </w:rPr>
        <w:t xml:space="preserve"> - - </w:t>
      </w:r>
    </w:p>
    <w:p w:rsidR="00513DF7" w:rsidRDefault="00513DF7" w:rsidP="00046503">
      <w:pPr>
        <w:rPr>
          <w:rtl/>
        </w:rPr>
      </w:pPr>
      <w:bookmarkStart w:id="474" w:name="_ETM_Q2_305000"/>
      <w:bookmarkEnd w:id="474"/>
    </w:p>
    <w:p w:rsidR="00513DF7" w:rsidRDefault="00513DF7" w:rsidP="00046503">
      <w:pPr>
        <w:pStyle w:val="af8"/>
        <w:rPr>
          <w:rtl/>
        </w:rPr>
      </w:pPr>
      <w:r w:rsidRPr="0053306F">
        <w:rPr>
          <w:rStyle w:val="TagStyle"/>
          <w:rtl/>
        </w:rPr>
        <w:t xml:space="preserve"> &lt;&lt; יור &gt;&gt;</w:t>
      </w:r>
      <w:r w:rsidRPr="00CB71D6">
        <w:rPr>
          <w:rStyle w:val="TagStyle"/>
          <w:rtl/>
        </w:rPr>
        <w:t xml:space="preserve"> </w:t>
      </w:r>
      <w:r>
        <w:rPr>
          <w:rtl/>
        </w:rPr>
        <w:t>היו"ר אמיר אוחנה:</w:t>
      </w:r>
      <w:r w:rsidRPr="00CB71D6">
        <w:rPr>
          <w:rStyle w:val="TagStyle"/>
          <w:rtl/>
        </w:rPr>
        <w:t xml:space="preserve"> </w:t>
      </w:r>
      <w:r w:rsidRPr="0053306F">
        <w:rPr>
          <w:rStyle w:val="TagStyle"/>
          <w:rtl/>
        </w:rPr>
        <w:t>&lt;&lt; יור &gt;&gt;</w:t>
      </w:r>
      <w:r>
        <w:rPr>
          <w:rtl/>
        </w:rPr>
        <w:t xml:space="preserve">   </w:t>
      </w:r>
    </w:p>
    <w:p w:rsidR="00513DF7" w:rsidRDefault="00513DF7" w:rsidP="00DA3834">
      <w:pPr>
        <w:rPr>
          <w:rtl/>
        </w:rPr>
      </w:pPr>
    </w:p>
    <w:p w:rsidR="00513DF7" w:rsidRDefault="00513DF7" w:rsidP="00046503">
      <w:pPr>
        <w:rPr>
          <w:rtl/>
        </w:rPr>
      </w:pPr>
      <w:r>
        <w:rPr>
          <w:rFonts w:hint="cs"/>
          <w:rtl/>
        </w:rPr>
        <w:t>לסיום, אדוני.</w:t>
      </w:r>
    </w:p>
    <w:p w:rsidR="00513DF7" w:rsidRDefault="00513DF7" w:rsidP="00046503">
      <w:pPr>
        <w:rPr>
          <w:rtl/>
        </w:rPr>
      </w:pPr>
    </w:p>
    <w:p w:rsidR="00513DF7" w:rsidRDefault="00513DF7" w:rsidP="00046503">
      <w:pPr>
        <w:pStyle w:val="-"/>
        <w:rPr>
          <w:rtl/>
        </w:rPr>
      </w:pPr>
      <w:bookmarkStart w:id="475" w:name="ET_speakercontinue_5787_11"/>
      <w:r w:rsidRPr="0053306F">
        <w:rPr>
          <w:rStyle w:val="TagStyle"/>
          <w:rtl/>
        </w:rPr>
        <w:t xml:space="preserve"> &lt;&lt; דובר_המשך &gt;&gt;</w:t>
      </w:r>
      <w:r w:rsidRPr="00CB71D6">
        <w:rPr>
          <w:rStyle w:val="TagStyle"/>
          <w:rtl/>
        </w:rPr>
        <w:t xml:space="preserve"> </w:t>
      </w:r>
      <w:r>
        <w:rPr>
          <w:rtl/>
        </w:rPr>
        <w:t>יוראי להב הרצנו (יש עתיד):</w:t>
      </w:r>
      <w:r w:rsidRPr="00CB71D6">
        <w:rPr>
          <w:rStyle w:val="TagStyle"/>
          <w:rtl/>
        </w:rPr>
        <w:t xml:space="preserve"> </w:t>
      </w:r>
      <w:r w:rsidRPr="0053306F">
        <w:rPr>
          <w:rStyle w:val="TagStyle"/>
          <w:rtl/>
        </w:rPr>
        <w:t>&lt;&lt; דובר_המשך &gt;&gt;</w:t>
      </w:r>
      <w:r>
        <w:rPr>
          <w:rtl/>
        </w:rPr>
        <w:t xml:space="preserve">   </w:t>
      </w:r>
      <w:bookmarkEnd w:id="475"/>
    </w:p>
    <w:p w:rsidR="00513DF7" w:rsidRDefault="00513DF7" w:rsidP="00DA3834">
      <w:pPr>
        <w:rPr>
          <w:rtl/>
        </w:rPr>
      </w:pPr>
    </w:p>
    <w:p w:rsidR="00513DF7" w:rsidRDefault="00513DF7" w:rsidP="00046503">
      <w:pPr>
        <w:rPr>
          <w:rtl/>
        </w:rPr>
      </w:pPr>
      <w:bookmarkStart w:id="476" w:name="_ETM_Q2_301000"/>
      <w:bookmarkEnd w:id="476"/>
      <w:r>
        <w:rPr>
          <w:rFonts w:hint="cs"/>
          <w:rtl/>
        </w:rPr>
        <w:t xml:space="preserve"> - -</w:t>
      </w:r>
      <w:bookmarkStart w:id="477" w:name="_ETM_Q2_304000"/>
      <w:bookmarkEnd w:id="477"/>
      <w:r>
        <w:rPr>
          <w:rFonts w:hint="cs"/>
          <w:rtl/>
        </w:rPr>
        <w:t xml:space="preserve"> </w:t>
      </w:r>
      <w:bookmarkStart w:id="478" w:name="_ETM_Q2_304799"/>
      <w:bookmarkStart w:id="479" w:name="_ETM_Q2_305279"/>
      <w:bookmarkEnd w:id="478"/>
      <w:bookmarkEnd w:id="479"/>
      <w:r>
        <w:rPr>
          <w:rtl/>
        </w:rPr>
        <w:t xml:space="preserve">על </w:t>
      </w:r>
      <w:bookmarkStart w:id="480" w:name="_ETM_Q2_305429"/>
      <w:bookmarkEnd w:id="480"/>
      <w:r>
        <w:rPr>
          <w:rtl/>
        </w:rPr>
        <w:t xml:space="preserve">החופש </w:t>
      </w:r>
      <w:bookmarkStart w:id="481" w:name="_ETM_Q2_305849"/>
      <w:bookmarkEnd w:id="481"/>
      <w:r>
        <w:rPr>
          <w:rtl/>
        </w:rPr>
        <w:t xml:space="preserve">להיות </w:t>
      </w:r>
      <w:bookmarkStart w:id="482" w:name="_ETM_Q2_306090"/>
      <w:bookmarkEnd w:id="482"/>
      <w:r>
        <w:rPr>
          <w:rtl/>
        </w:rPr>
        <w:t xml:space="preserve">מי </w:t>
      </w:r>
      <w:bookmarkStart w:id="483" w:name="_ETM_Q2_306270"/>
      <w:bookmarkEnd w:id="483"/>
      <w:r>
        <w:rPr>
          <w:rtl/>
        </w:rPr>
        <w:t>שאנחנו</w:t>
      </w:r>
      <w:r>
        <w:rPr>
          <w:rFonts w:hint="cs"/>
          <w:rtl/>
        </w:rPr>
        <w:t>,</w:t>
      </w:r>
      <w:r>
        <w:rPr>
          <w:rtl/>
        </w:rPr>
        <w:t xml:space="preserve"> </w:t>
      </w:r>
      <w:bookmarkStart w:id="484" w:name="_ETM_Q2_307409"/>
      <w:bookmarkEnd w:id="484"/>
      <w:r>
        <w:rPr>
          <w:rtl/>
        </w:rPr>
        <w:t xml:space="preserve">על </w:t>
      </w:r>
      <w:bookmarkStart w:id="485" w:name="_ETM_Q2_307590"/>
      <w:bookmarkEnd w:id="485"/>
      <w:r>
        <w:rPr>
          <w:rtl/>
        </w:rPr>
        <w:t xml:space="preserve">סובלנות </w:t>
      </w:r>
      <w:bookmarkStart w:id="486" w:name="_ETM_Q2_308159"/>
      <w:bookmarkEnd w:id="486"/>
      <w:r>
        <w:rPr>
          <w:rtl/>
        </w:rPr>
        <w:t xml:space="preserve">וקבלת </w:t>
      </w:r>
      <w:bookmarkStart w:id="487" w:name="_ETM_Q2_308700"/>
      <w:bookmarkEnd w:id="487"/>
      <w:r>
        <w:rPr>
          <w:rtl/>
        </w:rPr>
        <w:t>האחר</w:t>
      </w:r>
      <w:r>
        <w:rPr>
          <w:rFonts w:hint="cs"/>
          <w:rtl/>
        </w:rPr>
        <w:t>,</w:t>
      </w:r>
      <w:r>
        <w:rPr>
          <w:rtl/>
        </w:rPr>
        <w:t xml:space="preserve"> </w:t>
      </w:r>
      <w:bookmarkStart w:id="488" w:name="_ETM_Q2_309629"/>
      <w:bookmarkEnd w:id="488"/>
      <w:r>
        <w:rPr>
          <w:rtl/>
        </w:rPr>
        <w:t xml:space="preserve">על </w:t>
      </w:r>
      <w:bookmarkStart w:id="489" w:name="_ETM_Q2_309810"/>
      <w:bookmarkEnd w:id="489"/>
      <w:r>
        <w:rPr>
          <w:rtl/>
        </w:rPr>
        <w:t xml:space="preserve">ישראל </w:t>
      </w:r>
      <w:bookmarkStart w:id="490" w:name="_ETM_Q2_310290"/>
      <w:bookmarkEnd w:id="490"/>
      <w:r>
        <w:rPr>
          <w:rtl/>
        </w:rPr>
        <w:t xml:space="preserve">יהודית </w:t>
      </w:r>
      <w:bookmarkStart w:id="491" w:name="_ETM_Q2_310680"/>
      <w:bookmarkEnd w:id="491"/>
      <w:r>
        <w:rPr>
          <w:rtl/>
        </w:rPr>
        <w:t>ודמוקרטית</w:t>
      </w:r>
      <w:r>
        <w:rPr>
          <w:rFonts w:hint="cs"/>
          <w:rtl/>
        </w:rPr>
        <w:t>.</w:t>
      </w:r>
      <w:r>
        <w:rPr>
          <w:rtl/>
        </w:rPr>
        <w:t xml:space="preserve"> </w:t>
      </w:r>
      <w:bookmarkStart w:id="492" w:name="_ETM_Q2_311700"/>
      <w:bookmarkEnd w:id="492"/>
      <w:r>
        <w:rPr>
          <w:rtl/>
        </w:rPr>
        <w:t xml:space="preserve">יש </w:t>
      </w:r>
      <w:bookmarkStart w:id="493" w:name="_ETM_Q2_311879"/>
      <w:bookmarkEnd w:id="493"/>
      <w:r>
        <w:rPr>
          <w:rtl/>
        </w:rPr>
        <w:t xml:space="preserve">לי עוד </w:t>
      </w:r>
      <w:bookmarkStart w:id="494" w:name="_ETM_Q2_312389"/>
      <w:bookmarkEnd w:id="494"/>
      <w:r>
        <w:rPr>
          <w:rtl/>
        </w:rPr>
        <w:t xml:space="preserve">מספר </w:t>
      </w:r>
      <w:bookmarkStart w:id="495" w:name="_ETM_Q2_312720"/>
      <w:bookmarkEnd w:id="495"/>
      <w:r>
        <w:rPr>
          <w:rtl/>
        </w:rPr>
        <w:t>משפטים</w:t>
      </w:r>
      <w:r>
        <w:rPr>
          <w:rFonts w:hint="cs"/>
          <w:rtl/>
        </w:rPr>
        <w:t>,</w:t>
      </w:r>
      <w:r>
        <w:rPr>
          <w:rtl/>
        </w:rPr>
        <w:t xml:space="preserve"> </w:t>
      </w:r>
      <w:bookmarkStart w:id="496" w:name="_ETM_Q2_313169"/>
      <w:bookmarkEnd w:id="496"/>
      <w:r>
        <w:rPr>
          <w:rtl/>
        </w:rPr>
        <w:t xml:space="preserve">אם </w:t>
      </w:r>
      <w:bookmarkStart w:id="497" w:name="_ETM_Q2_313290"/>
      <w:bookmarkEnd w:id="497"/>
      <w:r>
        <w:rPr>
          <w:rtl/>
        </w:rPr>
        <w:t>תרשה</w:t>
      </w:r>
      <w:r>
        <w:rPr>
          <w:rFonts w:hint="cs"/>
          <w:rtl/>
        </w:rPr>
        <w:t xml:space="preserve"> לי.</w:t>
      </w:r>
    </w:p>
    <w:p w:rsidR="00513DF7" w:rsidRDefault="00513DF7" w:rsidP="00046503">
      <w:pPr>
        <w:rPr>
          <w:rtl/>
        </w:rPr>
      </w:pPr>
      <w:bookmarkStart w:id="498" w:name="_ETM_Q2_311000"/>
      <w:bookmarkEnd w:id="498"/>
    </w:p>
    <w:p w:rsidR="00513DF7" w:rsidRDefault="00513DF7" w:rsidP="00046503">
      <w:pPr>
        <w:pStyle w:val="af8"/>
        <w:rPr>
          <w:rtl/>
        </w:rPr>
      </w:pPr>
      <w:r w:rsidRPr="0053306F">
        <w:rPr>
          <w:rStyle w:val="TagStyle"/>
          <w:rtl/>
        </w:rPr>
        <w:t xml:space="preserve"> &lt;&lt; יור &gt;&gt;</w:t>
      </w:r>
      <w:r w:rsidRPr="00CB71D6">
        <w:rPr>
          <w:rStyle w:val="TagStyle"/>
          <w:rtl/>
        </w:rPr>
        <w:t xml:space="preserve"> </w:t>
      </w:r>
      <w:r>
        <w:rPr>
          <w:rtl/>
        </w:rPr>
        <w:t>היו"ר אמיר אוחנה:</w:t>
      </w:r>
      <w:r w:rsidRPr="00CB71D6">
        <w:rPr>
          <w:rStyle w:val="TagStyle"/>
          <w:rtl/>
        </w:rPr>
        <w:t xml:space="preserve"> </w:t>
      </w:r>
      <w:r w:rsidRPr="0053306F">
        <w:rPr>
          <w:rStyle w:val="TagStyle"/>
          <w:rtl/>
        </w:rPr>
        <w:t>&lt;&lt; יור &gt;&gt;</w:t>
      </w:r>
      <w:r>
        <w:rPr>
          <w:rtl/>
        </w:rPr>
        <w:t xml:space="preserve">   </w:t>
      </w:r>
    </w:p>
    <w:p w:rsidR="00513DF7" w:rsidRDefault="00513DF7" w:rsidP="00DA3834">
      <w:pPr>
        <w:rPr>
          <w:rtl/>
        </w:rPr>
      </w:pPr>
    </w:p>
    <w:p w:rsidR="00513DF7" w:rsidRDefault="00513DF7" w:rsidP="00046503">
      <w:pPr>
        <w:rPr>
          <w:rtl/>
        </w:rPr>
      </w:pPr>
      <w:bookmarkStart w:id="499" w:name="_ETM_Q2_312000"/>
      <w:bookmarkStart w:id="500" w:name="_ETM_Q2_313620"/>
      <w:bookmarkEnd w:id="499"/>
      <w:bookmarkEnd w:id="500"/>
      <w:r>
        <w:rPr>
          <w:rtl/>
        </w:rPr>
        <w:t xml:space="preserve">משפט </w:t>
      </w:r>
      <w:bookmarkStart w:id="501" w:name="_ETM_Q2_313950"/>
      <w:bookmarkEnd w:id="501"/>
      <w:r>
        <w:rPr>
          <w:rFonts w:hint="cs"/>
          <w:rtl/>
        </w:rPr>
        <w:t>אחד</w:t>
      </w:r>
      <w:r>
        <w:rPr>
          <w:rtl/>
        </w:rPr>
        <w:t xml:space="preserve"> </w:t>
      </w:r>
      <w:bookmarkStart w:id="502" w:name="_ETM_Q2_314189"/>
      <w:bookmarkEnd w:id="502"/>
      <w:r>
        <w:rPr>
          <w:rtl/>
        </w:rPr>
        <w:t xml:space="preserve">בבקשה </w:t>
      </w:r>
      <w:bookmarkStart w:id="503" w:name="_ETM_Q2_314430"/>
      <w:bookmarkEnd w:id="503"/>
      <w:r>
        <w:rPr>
          <w:rtl/>
        </w:rPr>
        <w:t>לסיום</w:t>
      </w:r>
      <w:r>
        <w:rPr>
          <w:rFonts w:hint="cs"/>
          <w:rtl/>
        </w:rPr>
        <w:t>,</w:t>
      </w:r>
      <w:r>
        <w:rPr>
          <w:rtl/>
        </w:rPr>
        <w:t xml:space="preserve"> </w:t>
      </w:r>
      <w:bookmarkStart w:id="504" w:name="_ETM_Q2_314849"/>
      <w:bookmarkEnd w:id="504"/>
      <w:r>
        <w:rPr>
          <w:rtl/>
        </w:rPr>
        <w:t>אדוני</w:t>
      </w:r>
      <w:r>
        <w:rPr>
          <w:rFonts w:hint="cs"/>
          <w:rtl/>
        </w:rPr>
        <w:t>.</w:t>
      </w:r>
    </w:p>
    <w:p w:rsidR="00513DF7" w:rsidRDefault="00513DF7" w:rsidP="00046503">
      <w:pPr>
        <w:rPr>
          <w:rtl/>
        </w:rPr>
      </w:pPr>
      <w:bookmarkStart w:id="505" w:name="_ETM_Q2_315000"/>
      <w:bookmarkEnd w:id="505"/>
    </w:p>
    <w:p w:rsidR="00513DF7" w:rsidRDefault="00513DF7" w:rsidP="00046503">
      <w:pPr>
        <w:pStyle w:val="-"/>
        <w:rPr>
          <w:rtl/>
        </w:rPr>
      </w:pPr>
      <w:bookmarkStart w:id="506" w:name="ET_speakercontinue_5787_13"/>
      <w:r w:rsidRPr="0053306F">
        <w:rPr>
          <w:rStyle w:val="TagStyle"/>
          <w:rtl/>
        </w:rPr>
        <w:t xml:space="preserve"> &lt;&lt; דובר_המשך &gt;&gt;</w:t>
      </w:r>
      <w:r w:rsidRPr="00CB71D6">
        <w:rPr>
          <w:rStyle w:val="TagStyle"/>
          <w:rtl/>
        </w:rPr>
        <w:t xml:space="preserve"> </w:t>
      </w:r>
      <w:r>
        <w:rPr>
          <w:rtl/>
        </w:rPr>
        <w:t>יוראי להב הרצנו (יש עתיד):</w:t>
      </w:r>
      <w:r w:rsidRPr="00CB71D6">
        <w:rPr>
          <w:rStyle w:val="TagStyle"/>
          <w:rtl/>
        </w:rPr>
        <w:t xml:space="preserve"> </w:t>
      </w:r>
      <w:r w:rsidRPr="0053306F">
        <w:rPr>
          <w:rStyle w:val="TagStyle"/>
          <w:rtl/>
        </w:rPr>
        <w:t>&lt;&lt; דובר_המשך &gt;&gt;</w:t>
      </w:r>
      <w:r>
        <w:rPr>
          <w:rtl/>
        </w:rPr>
        <w:t xml:space="preserve">   </w:t>
      </w:r>
      <w:bookmarkEnd w:id="506"/>
    </w:p>
    <w:p w:rsidR="00513DF7" w:rsidRDefault="00513DF7" w:rsidP="00DA3834">
      <w:pPr>
        <w:rPr>
          <w:rtl/>
        </w:rPr>
      </w:pPr>
    </w:p>
    <w:p w:rsidR="00513DF7" w:rsidRDefault="00513DF7" w:rsidP="00046503">
      <w:pPr>
        <w:rPr>
          <w:rtl/>
        </w:rPr>
      </w:pPr>
      <w:bookmarkStart w:id="507" w:name="_ETM_Q2_316000"/>
      <w:bookmarkStart w:id="508" w:name="_ETM_Q2_315180"/>
      <w:bookmarkEnd w:id="507"/>
      <w:bookmarkEnd w:id="508"/>
      <w:r>
        <w:rPr>
          <w:rtl/>
        </w:rPr>
        <w:t xml:space="preserve">התנגדות </w:t>
      </w:r>
      <w:bookmarkStart w:id="509" w:name="_ETM_Q2_315810"/>
      <w:bookmarkEnd w:id="509"/>
      <w:r>
        <w:rPr>
          <w:rtl/>
        </w:rPr>
        <w:t xml:space="preserve">לאנשים </w:t>
      </w:r>
      <w:bookmarkStart w:id="510" w:name="_ETM_Q2_316319"/>
      <w:bookmarkEnd w:id="510"/>
      <w:r>
        <w:rPr>
          <w:rtl/>
        </w:rPr>
        <w:t xml:space="preserve">באשר </w:t>
      </w:r>
      <w:bookmarkStart w:id="511" w:name="_ETM_Q2_316769"/>
      <w:bookmarkEnd w:id="511"/>
      <w:r>
        <w:rPr>
          <w:rtl/>
        </w:rPr>
        <w:t xml:space="preserve">הם </w:t>
      </w:r>
      <w:bookmarkStart w:id="512" w:name="_ETM_Q2_317530"/>
      <w:bookmarkEnd w:id="512"/>
      <w:r>
        <w:rPr>
          <w:rtl/>
        </w:rPr>
        <w:t xml:space="preserve">היא </w:t>
      </w:r>
      <w:bookmarkStart w:id="513" w:name="_ETM_Q2_317680"/>
      <w:bookmarkEnd w:id="513"/>
      <w:r>
        <w:rPr>
          <w:rtl/>
        </w:rPr>
        <w:t xml:space="preserve">לא </w:t>
      </w:r>
      <w:bookmarkStart w:id="514" w:name="_ETM_Q2_317859"/>
      <w:bookmarkEnd w:id="514"/>
      <w:r>
        <w:rPr>
          <w:rtl/>
        </w:rPr>
        <w:t>לגיטימית</w:t>
      </w:r>
      <w:r>
        <w:rPr>
          <w:rFonts w:hint="cs"/>
          <w:rtl/>
        </w:rPr>
        <w:t>.</w:t>
      </w:r>
      <w:r>
        <w:rPr>
          <w:rtl/>
        </w:rPr>
        <w:t xml:space="preserve"> </w:t>
      </w:r>
      <w:bookmarkStart w:id="515" w:name="_ETM_Q2_318930"/>
      <w:bookmarkEnd w:id="515"/>
      <w:r>
        <w:rPr>
          <w:rtl/>
        </w:rPr>
        <w:t xml:space="preserve">הפכה </w:t>
      </w:r>
      <w:bookmarkStart w:id="516" w:name="_ETM_Q2_319500"/>
      <w:bookmarkEnd w:id="516"/>
      <w:r>
        <w:rPr>
          <w:rtl/>
        </w:rPr>
        <w:t xml:space="preserve">משטרית </w:t>
      </w:r>
      <w:bookmarkStart w:id="517" w:name="_ETM_Q2_320520"/>
      <w:bookmarkEnd w:id="517"/>
      <w:r>
        <w:rPr>
          <w:rtl/>
        </w:rPr>
        <w:t xml:space="preserve">היא </w:t>
      </w:r>
      <w:bookmarkStart w:id="518" w:name="_ETM_Q2_320700"/>
      <w:bookmarkEnd w:id="518"/>
      <w:r>
        <w:rPr>
          <w:rtl/>
        </w:rPr>
        <w:t xml:space="preserve">לא </w:t>
      </w:r>
      <w:bookmarkStart w:id="519" w:name="_ETM_Q2_320970"/>
      <w:bookmarkEnd w:id="519"/>
      <w:r>
        <w:rPr>
          <w:rtl/>
        </w:rPr>
        <w:t>לגיטימית</w:t>
      </w:r>
      <w:r>
        <w:rPr>
          <w:rFonts w:hint="cs"/>
          <w:rtl/>
        </w:rPr>
        <w:t>.</w:t>
      </w:r>
      <w:r>
        <w:rPr>
          <w:rtl/>
        </w:rPr>
        <w:t xml:space="preserve"> </w:t>
      </w:r>
      <w:bookmarkStart w:id="520" w:name="_ETM_Q2_322040"/>
      <w:bookmarkEnd w:id="520"/>
      <w:r>
        <w:rPr>
          <w:rtl/>
        </w:rPr>
        <w:t xml:space="preserve">אנחנו </w:t>
      </w:r>
      <w:bookmarkStart w:id="521" w:name="_ETM_Q2_322400"/>
      <w:bookmarkEnd w:id="521"/>
      <w:r>
        <w:rPr>
          <w:rtl/>
        </w:rPr>
        <w:t xml:space="preserve">נמשיך </w:t>
      </w:r>
      <w:bookmarkStart w:id="522" w:name="_ETM_Q2_323000"/>
      <w:bookmarkEnd w:id="522"/>
      <w:r>
        <w:rPr>
          <w:rtl/>
        </w:rPr>
        <w:t xml:space="preserve">להיאבק </w:t>
      </w:r>
      <w:bookmarkStart w:id="523" w:name="_ETM_Q2_323480"/>
      <w:bookmarkEnd w:id="523"/>
      <w:r>
        <w:rPr>
          <w:rtl/>
        </w:rPr>
        <w:t xml:space="preserve">בכל </w:t>
      </w:r>
      <w:bookmarkStart w:id="524" w:name="_ETM_Q2_323900"/>
      <w:bookmarkEnd w:id="524"/>
      <w:r>
        <w:rPr>
          <w:rtl/>
        </w:rPr>
        <w:t xml:space="preserve">הכוח </w:t>
      </w:r>
      <w:bookmarkStart w:id="525" w:name="_ETM_Q2_324770"/>
      <w:bookmarkEnd w:id="525"/>
      <w:r>
        <w:rPr>
          <w:rFonts w:hint="cs"/>
          <w:rtl/>
        </w:rPr>
        <w:t>ו</w:t>
      </w:r>
      <w:r>
        <w:rPr>
          <w:rtl/>
        </w:rPr>
        <w:t xml:space="preserve">בכל </w:t>
      </w:r>
      <w:bookmarkStart w:id="526" w:name="_ETM_Q2_325220"/>
      <w:bookmarkEnd w:id="526"/>
      <w:r>
        <w:rPr>
          <w:rtl/>
        </w:rPr>
        <w:t xml:space="preserve">הזירות </w:t>
      </w:r>
      <w:bookmarkStart w:id="527" w:name="_ETM_Q2_326180"/>
      <w:bookmarkEnd w:id="527"/>
      <w:r>
        <w:rPr>
          <w:rtl/>
        </w:rPr>
        <w:t xml:space="preserve">שהחוק </w:t>
      </w:r>
      <w:bookmarkStart w:id="528" w:name="_ETM_Q2_326660"/>
      <w:bookmarkEnd w:id="528"/>
      <w:r>
        <w:rPr>
          <w:rtl/>
        </w:rPr>
        <w:t xml:space="preserve">מתיר </w:t>
      </w:r>
      <w:bookmarkStart w:id="529" w:name="_ETM_Q2_327050"/>
      <w:bookmarkEnd w:id="529"/>
      <w:r>
        <w:rPr>
          <w:rtl/>
        </w:rPr>
        <w:t>לנו</w:t>
      </w:r>
      <w:r>
        <w:rPr>
          <w:rFonts w:hint="cs"/>
          <w:rtl/>
        </w:rPr>
        <w:t>,</w:t>
      </w:r>
      <w:r>
        <w:rPr>
          <w:rtl/>
        </w:rPr>
        <w:t xml:space="preserve"> </w:t>
      </w:r>
      <w:bookmarkStart w:id="530" w:name="_ETM_Q2_327740"/>
      <w:bookmarkEnd w:id="530"/>
      <w:r>
        <w:rPr>
          <w:rtl/>
        </w:rPr>
        <w:t>ברחוב</w:t>
      </w:r>
      <w:r>
        <w:rPr>
          <w:rFonts w:hint="cs"/>
          <w:rtl/>
        </w:rPr>
        <w:t>,</w:t>
      </w:r>
      <w:r>
        <w:rPr>
          <w:rtl/>
        </w:rPr>
        <w:t xml:space="preserve"> </w:t>
      </w:r>
      <w:bookmarkStart w:id="531" w:name="_ETM_Q2_328340"/>
      <w:bookmarkEnd w:id="531"/>
      <w:r>
        <w:rPr>
          <w:rtl/>
        </w:rPr>
        <w:t xml:space="preserve">בבתי </w:t>
      </w:r>
      <w:bookmarkStart w:id="532" w:name="_ETM_Q2_328760"/>
      <w:bookmarkEnd w:id="532"/>
      <w:r>
        <w:rPr>
          <w:rtl/>
        </w:rPr>
        <w:t xml:space="preserve">המשפט </w:t>
      </w:r>
      <w:bookmarkStart w:id="533" w:name="_ETM_Q2_329419"/>
      <w:bookmarkEnd w:id="533"/>
      <w:r>
        <w:rPr>
          <w:rtl/>
        </w:rPr>
        <w:t xml:space="preserve">ופה </w:t>
      </w:r>
      <w:bookmarkStart w:id="534" w:name="_ETM_Q2_329690"/>
      <w:bookmarkEnd w:id="534"/>
      <w:r>
        <w:rPr>
          <w:rtl/>
        </w:rPr>
        <w:t>בכנסת</w:t>
      </w:r>
      <w:r>
        <w:rPr>
          <w:rFonts w:hint="cs"/>
          <w:rtl/>
        </w:rPr>
        <w:t>,</w:t>
      </w:r>
      <w:r>
        <w:rPr>
          <w:rtl/>
        </w:rPr>
        <w:t xml:space="preserve"> </w:t>
      </w:r>
      <w:bookmarkStart w:id="535" w:name="_ETM_Q2_330730"/>
      <w:bookmarkEnd w:id="535"/>
      <w:r>
        <w:rPr>
          <w:rtl/>
        </w:rPr>
        <w:t xml:space="preserve">על </w:t>
      </w:r>
      <w:bookmarkStart w:id="536" w:name="_ETM_Q2_330879"/>
      <w:bookmarkEnd w:id="536"/>
      <w:r>
        <w:rPr>
          <w:rtl/>
        </w:rPr>
        <w:t xml:space="preserve">הזכויות </w:t>
      </w:r>
      <w:bookmarkStart w:id="537" w:name="_ETM_Q2_331329"/>
      <w:bookmarkEnd w:id="537"/>
      <w:r>
        <w:rPr>
          <w:rtl/>
        </w:rPr>
        <w:t>שלנו</w:t>
      </w:r>
      <w:r>
        <w:rPr>
          <w:rFonts w:hint="cs"/>
          <w:rtl/>
        </w:rPr>
        <w:t>,</w:t>
      </w:r>
      <w:r>
        <w:rPr>
          <w:rtl/>
        </w:rPr>
        <w:t xml:space="preserve"> </w:t>
      </w:r>
      <w:bookmarkStart w:id="538" w:name="_ETM_Q2_332049"/>
      <w:bookmarkEnd w:id="538"/>
      <w:r>
        <w:rPr>
          <w:rtl/>
        </w:rPr>
        <w:t xml:space="preserve">החופש </w:t>
      </w:r>
      <w:bookmarkStart w:id="539" w:name="_ETM_Q2_332530"/>
      <w:bookmarkEnd w:id="539"/>
      <w:r>
        <w:rPr>
          <w:rtl/>
        </w:rPr>
        <w:t>שלנו</w:t>
      </w:r>
      <w:r>
        <w:rPr>
          <w:rFonts w:hint="cs"/>
          <w:rtl/>
        </w:rPr>
        <w:t>,</w:t>
      </w:r>
      <w:r>
        <w:rPr>
          <w:rtl/>
        </w:rPr>
        <w:t xml:space="preserve"> </w:t>
      </w:r>
      <w:bookmarkStart w:id="540" w:name="_ETM_Q2_333340"/>
      <w:bookmarkEnd w:id="540"/>
      <w:r>
        <w:rPr>
          <w:rtl/>
        </w:rPr>
        <w:t xml:space="preserve">הנוער </w:t>
      </w:r>
      <w:bookmarkStart w:id="541" w:name="_ETM_Q2_333790"/>
      <w:bookmarkEnd w:id="541"/>
      <w:r>
        <w:rPr>
          <w:rtl/>
        </w:rPr>
        <w:t>שלנו</w:t>
      </w:r>
      <w:r>
        <w:rPr>
          <w:rFonts w:hint="cs"/>
          <w:rtl/>
        </w:rPr>
        <w:t>,</w:t>
      </w:r>
      <w:r>
        <w:rPr>
          <w:rtl/>
        </w:rPr>
        <w:t xml:space="preserve"> </w:t>
      </w:r>
      <w:bookmarkStart w:id="542" w:name="_ETM_Q2_334959"/>
      <w:bookmarkEnd w:id="542"/>
      <w:r>
        <w:rPr>
          <w:rtl/>
        </w:rPr>
        <w:t xml:space="preserve">החיים </w:t>
      </w:r>
      <w:bookmarkStart w:id="543" w:name="_ETM_Q2_335379"/>
      <w:bookmarkEnd w:id="543"/>
      <w:r>
        <w:rPr>
          <w:rtl/>
        </w:rPr>
        <w:t>שלנו</w:t>
      </w:r>
      <w:r>
        <w:rPr>
          <w:rFonts w:hint="cs"/>
          <w:rtl/>
        </w:rPr>
        <w:t>.</w:t>
      </w:r>
      <w:r>
        <w:rPr>
          <w:rtl/>
        </w:rPr>
        <w:t xml:space="preserve"> </w:t>
      </w:r>
      <w:bookmarkStart w:id="544" w:name="_ETM_Q2_336099"/>
      <w:bookmarkEnd w:id="544"/>
      <w:r>
        <w:rPr>
          <w:rFonts w:hint="cs"/>
          <w:rtl/>
        </w:rPr>
        <w:t>ל</w:t>
      </w:r>
      <w:r>
        <w:rPr>
          <w:rtl/>
        </w:rPr>
        <w:t xml:space="preserve">עולם </w:t>
      </w:r>
      <w:bookmarkStart w:id="545" w:name="_ETM_Q2_336999"/>
      <w:bookmarkEnd w:id="545"/>
      <w:r>
        <w:rPr>
          <w:rtl/>
        </w:rPr>
        <w:t xml:space="preserve">לא </w:t>
      </w:r>
      <w:bookmarkStart w:id="546" w:name="_ETM_Q2_337510"/>
      <w:bookmarkEnd w:id="546"/>
      <w:r>
        <w:rPr>
          <w:rtl/>
        </w:rPr>
        <w:t>נוותר</w:t>
      </w:r>
      <w:r>
        <w:rPr>
          <w:rFonts w:hint="cs"/>
          <w:rtl/>
        </w:rPr>
        <w:t>.</w:t>
      </w:r>
    </w:p>
    <w:p w:rsidR="00513DF7" w:rsidRDefault="00513DF7" w:rsidP="00046503">
      <w:pPr>
        <w:rPr>
          <w:rtl/>
        </w:rPr>
      </w:pPr>
    </w:p>
    <w:p w:rsidR="00513DF7" w:rsidRDefault="00513DF7" w:rsidP="00046503">
      <w:pPr>
        <w:pStyle w:val="af8"/>
        <w:rPr>
          <w:rtl/>
        </w:rPr>
      </w:pPr>
      <w:bookmarkStart w:id="547" w:name="ET_yor_6423_14"/>
      <w:r w:rsidRPr="0053306F">
        <w:rPr>
          <w:rStyle w:val="TagStyle"/>
          <w:rtl/>
        </w:rPr>
        <w:t xml:space="preserve"> &lt;&lt; יור &gt;&gt;</w:t>
      </w:r>
      <w:r w:rsidRPr="00CB71D6">
        <w:rPr>
          <w:rStyle w:val="TagStyle"/>
          <w:rtl/>
        </w:rPr>
        <w:t xml:space="preserve"> </w:t>
      </w:r>
      <w:r>
        <w:rPr>
          <w:rtl/>
        </w:rPr>
        <w:t>היו"ר אמיר אוחנה:</w:t>
      </w:r>
      <w:r w:rsidRPr="00CB71D6">
        <w:rPr>
          <w:rStyle w:val="TagStyle"/>
          <w:rtl/>
        </w:rPr>
        <w:t xml:space="preserve"> </w:t>
      </w:r>
      <w:r w:rsidRPr="0053306F">
        <w:rPr>
          <w:rStyle w:val="TagStyle"/>
          <w:rtl/>
        </w:rPr>
        <w:t>&lt;&lt; יור &gt;&gt;</w:t>
      </w:r>
      <w:r>
        <w:rPr>
          <w:rtl/>
        </w:rPr>
        <w:t xml:space="preserve">   </w:t>
      </w:r>
      <w:bookmarkEnd w:id="547"/>
    </w:p>
    <w:p w:rsidR="00513DF7" w:rsidRDefault="00513DF7" w:rsidP="00DA3834">
      <w:pPr>
        <w:rPr>
          <w:rtl/>
        </w:rPr>
      </w:pPr>
    </w:p>
    <w:p w:rsidR="00513DF7" w:rsidRDefault="00513DF7" w:rsidP="00046503">
      <w:pPr>
        <w:rPr>
          <w:rtl/>
        </w:rPr>
      </w:pPr>
      <w:bookmarkStart w:id="548" w:name="_ETM_Q2_338139"/>
      <w:bookmarkEnd w:id="548"/>
      <w:r>
        <w:rPr>
          <w:rtl/>
        </w:rPr>
        <w:t xml:space="preserve">תודה </w:t>
      </w:r>
      <w:bookmarkStart w:id="549" w:name="_ETM_Q2_338529"/>
      <w:bookmarkEnd w:id="549"/>
      <w:r>
        <w:rPr>
          <w:rtl/>
        </w:rPr>
        <w:t xml:space="preserve">לחבר </w:t>
      </w:r>
      <w:bookmarkStart w:id="550" w:name="_ETM_Q2_338859"/>
      <w:bookmarkEnd w:id="550"/>
      <w:r>
        <w:rPr>
          <w:rtl/>
        </w:rPr>
        <w:t xml:space="preserve">הכנסת </w:t>
      </w:r>
      <w:bookmarkStart w:id="551" w:name="_ETM_Q2_339129"/>
      <w:bookmarkEnd w:id="551"/>
      <w:r>
        <w:rPr>
          <w:rtl/>
        </w:rPr>
        <w:t>ה</w:t>
      </w:r>
      <w:r>
        <w:rPr>
          <w:rFonts w:hint="cs"/>
          <w:rtl/>
        </w:rPr>
        <w:t xml:space="preserve">רצנו. </w:t>
      </w:r>
      <w:bookmarkStart w:id="552" w:name="_ETM_Q2_339489"/>
      <w:bookmarkEnd w:id="552"/>
      <w:r>
        <w:rPr>
          <w:rtl/>
        </w:rPr>
        <w:t xml:space="preserve">אני </w:t>
      </w:r>
      <w:bookmarkStart w:id="553" w:name="_ETM_Q2_339669"/>
      <w:bookmarkEnd w:id="553"/>
      <w:r>
        <w:rPr>
          <w:rtl/>
        </w:rPr>
        <w:t xml:space="preserve">מזמין </w:t>
      </w:r>
      <w:bookmarkStart w:id="554" w:name="_ETM_Q2_339969"/>
      <w:bookmarkEnd w:id="554"/>
      <w:r>
        <w:rPr>
          <w:rtl/>
        </w:rPr>
        <w:t xml:space="preserve">את </w:t>
      </w:r>
      <w:bookmarkStart w:id="555" w:name="_ETM_Q2_340059"/>
      <w:bookmarkEnd w:id="555"/>
      <w:r>
        <w:rPr>
          <w:rtl/>
        </w:rPr>
        <w:t xml:space="preserve">חברת </w:t>
      </w:r>
      <w:bookmarkStart w:id="556" w:name="_ETM_Q2_340449"/>
      <w:bookmarkEnd w:id="556"/>
      <w:r>
        <w:rPr>
          <w:rtl/>
        </w:rPr>
        <w:t xml:space="preserve">הכנסת </w:t>
      </w:r>
      <w:bookmarkStart w:id="557" w:name="_ETM_Q2_340870"/>
      <w:bookmarkEnd w:id="557"/>
      <w:r>
        <w:rPr>
          <w:rtl/>
        </w:rPr>
        <w:t xml:space="preserve">אורית </w:t>
      </w:r>
      <w:bookmarkStart w:id="558" w:name="_ETM_Q2_341199"/>
      <w:bookmarkEnd w:id="558"/>
      <w:r>
        <w:rPr>
          <w:rtl/>
        </w:rPr>
        <w:t xml:space="preserve">פרקש </w:t>
      </w:r>
      <w:bookmarkStart w:id="559" w:name="_ETM_Q2_341650"/>
      <w:bookmarkEnd w:id="559"/>
      <w:r>
        <w:rPr>
          <w:rtl/>
        </w:rPr>
        <w:t xml:space="preserve">הכהן </w:t>
      </w:r>
      <w:bookmarkStart w:id="560" w:name="_ETM_Q2_342010"/>
      <w:bookmarkEnd w:id="560"/>
      <w:r>
        <w:rPr>
          <w:rtl/>
        </w:rPr>
        <w:t xml:space="preserve">לנמק </w:t>
      </w:r>
      <w:bookmarkStart w:id="561" w:name="_ETM_Q2_342400"/>
      <w:bookmarkEnd w:id="561"/>
      <w:r>
        <w:rPr>
          <w:rtl/>
        </w:rPr>
        <w:t xml:space="preserve">את </w:t>
      </w:r>
      <w:bookmarkStart w:id="562" w:name="_ETM_Q2_342519"/>
      <w:bookmarkEnd w:id="562"/>
      <w:r>
        <w:rPr>
          <w:rFonts w:hint="cs"/>
          <w:rtl/>
        </w:rPr>
        <w:t>ה</w:t>
      </w:r>
      <w:r>
        <w:rPr>
          <w:rtl/>
        </w:rPr>
        <w:t>הצע</w:t>
      </w:r>
      <w:r>
        <w:rPr>
          <w:rFonts w:hint="cs"/>
          <w:rtl/>
        </w:rPr>
        <w:t>ה</w:t>
      </w:r>
      <w:r>
        <w:rPr>
          <w:rtl/>
        </w:rPr>
        <w:t xml:space="preserve"> </w:t>
      </w:r>
      <w:bookmarkStart w:id="563" w:name="_ETM_Q2_342969"/>
      <w:bookmarkEnd w:id="563"/>
      <w:r>
        <w:rPr>
          <w:rtl/>
        </w:rPr>
        <w:t xml:space="preserve">להביע </w:t>
      </w:r>
      <w:bookmarkStart w:id="564" w:name="_ETM_Q2_343359"/>
      <w:bookmarkEnd w:id="564"/>
      <w:r>
        <w:rPr>
          <w:rtl/>
        </w:rPr>
        <w:t xml:space="preserve">אי-אמון </w:t>
      </w:r>
      <w:bookmarkStart w:id="565" w:name="_ETM_Q2_343689"/>
      <w:bookmarkEnd w:id="565"/>
      <w:r>
        <w:rPr>
          <w:rtl/>
        </w:rPr>
        <w:t xml:space="preserve">בממשלה </w:t>
      </w:r>
      <w:bookmarkStart w:id="566" w:name="_ETM_Q2_344139"/>
      <w:bookmarkEnd w:id="566"/>
      <w:r>
        <w:rPr>
          <w:rtl/>
        </w:rPr>
        <w:t xml:space="preserve">מטעם </w:t>
      </w:r>
      <w:bookmarkStart w:id="567" w:name="_ETM_Q2_344499"/>
      <w:bookmarkEnd w:id="567"/>
      <w:r>
        <w:rPr>
          <w:rtl/>
        </w:rPr>
        <w:t xml:space="preserve">סיעת </w:t>
      </w:r>
      <w:bookmarkStart w:id="568" w:name="_ETM_Q2_345279"/>
      <w:bookmarkEnd w:id="568"/>
      <w:r>
        <w:rPr>
          <w:rtl/>
        </w:rPr>
        <w:t xml:space="preserve">המחנה </w:t>
      </w:r>
      <w:bookmarkStart w:id="569" w:name="_ETM_Q2_345999"/>
      <w:bookmarkEnd w:id="569"/>
      <w:r>
        <w:rPr>
          <w:rtl/>
        </w:rPr>
        <w:t>הממלכתי</w:t>
      </w:r>
      <w:r>
        <w:rPr>
          <w:rFonts w:hint="cs"/>
          <w:rtl/>
        </w:rPr>
        <w:t>. עשר</w:t>
      </w:r>
      <w:bookmarkStart w:id="570" w:name="_ETM_Q2_354419"/>
      <w:bookmarkEnd w:id="570"/>
      <w:r>
        <w:rPr>
          <w:rtl/>
        </w:rPr>
        <w:t xml:space="preserve"> </w:t>
      </w:r>
      <w:bookmarkStart w:id="571" w:name="_ETM_Q2_354750"/>
      <w:bookmarkEnd w:id="571"/>
      <w:r>
        <w:rPr>
          <w:rtl/>
        </w:rPr>
        <w:t>דקות</w:t>
      </w:r>
      <w:r>
        <w:rPr>
          <w:rFonts w:hint="cs"/>
          <w:rtl/>
        </w:rPr>
        <w:t>,</w:t>
      </w:r>
      <w:r>
        <w:rPr>
          <w:rtl/>
        </w:rPr>
        <w:t xml:space="preserve"> </w:t>
      </w:r>
      <w:bookmarkStart w:id="572" w:name="_ETM_Q2_355110"/>
      <w:bookmarkEnd w:id="572"/>
      <w:r>
        <w:rPr>
          <w:rtl/>
        </w:rPr>
        <w:t>גברתי</w:t>
      </w:r>
      <w:r>
        <w:rPr>
          <w:rFonts w:hint="cs"/>
          <w:rtl/>
        </w:rPr>
        <w:t>,</w:t>
      </w:r>
      <w:r>
        <w:rPr>
          <w:rtl/>
        </w:rPr>
        <w:t xml:space="preserve"> </w:t>
      </w:r>
      <w:bookmarkStart w:id="573" w:name="_ETM_Q2_355560"/>
      <w:bookmarkEnd w:id="573"/>
      <w:r>
        <w:rPr>
          <w:rtl/>
        </w:rPr>
        <w:t>לרשותך</w:t>
      </w:r>
      <w:r>
        <w:rPr>
          <w:rFonts w:hint="cs"/>
          <w:rtl/>
        </w:rPr>
        <w:t>.</w:t>
      </w:r>
    </w:p>
    <w:p w:rsidR="00513DF7" w:rsidRDefault="00513DF7" w:rsidP="00046503">
      <w:pPr>
        <w:rPr>
          <w:rtl/>
        </w:rPr>
      </w:pPr>
      <w:bookmarkStart w:id="574" w:name="_ETM_Q2_357000"/>
      <w:bookmarkEnd w:id="574"/>
    </w:p>
    <w:p w:rsidR="00513DF7" w:rsidRDefault="00513DF7" w:rsidP="00046503">
      <w:pPr>
        <w:pStyle w:val="a4"/>
        <w:rPr>
          <w:rtl/>
        </w:rPr>
      </w:pPr>
      <w:bookmarkStart w:id="575" w:name="ET_speaker_5800_15"/>
      <w:r w:rsidRPr="0053306F">
        <w:rPr>
          <w:rStyle w:val="TagStyle"/>
          <w:rtl/>
        </w:rPr>
        <w:t xml:space="preserve"> &lt;&lt; דובר &gt;&gt;</w:t>
      </w:r>
      <w:r w:rsidRPr="00CB71D6">
        <w:rPr>
          <w:rStyle w:val="TagStyle"/>
          <w:rtl/>
        </w:rPr>
        <w:t xml:space="preserve"> </w:t>
      </w:r>
      <w:bookmarkStart w:id="576" w:name="_Toc124881312"/>
      <w:bookmarkStart w:id="577" w:name="_Toc124882026"/>
      <w:r>
        <w:rPr>
          <w:rtl/>
        </w:rPr>
        <w:t>אורית פרקש הכהן (המחנה הממלכתי):</w:t>
      </w:r>
      <w:bookmarkEnd w:id="576"/>
      <w:bookmarkEnd w:id="577"/>
      <w:r w:rsidRPr="00CB71D6">
        <w:rPr>
          <w:rStyle w:val="TagStyle"/>
          <w:rtl/>
        </w:rPr>
        <w:t xml:space="preserve"> </w:t>
      </w:r>
      <w:r w:rsidRPr="0053306F">
        <w:rPr>
          <w:rStyle w:val="TagStyle"/>
          <w:rtl/>
        </w:rPr>
        <w:t>&lt;&lt; דובר &gt;&gt;</w:t>
      </w:r>
      <w:r>
        <w:rPr>
          <w:rtl/>
        </w:rPr>
        <w:t xml:space="preserve">   </w:t>
      </w:r>
      <w:bookmarkEnd w:id="575"/>
    </w:p>
    <w:p w:rsidR="00513DF7" w:rsidRDefault="00513DF7" w:rsidP="00DA3834">
      <w:pPr>
        <w:rPr>
          <w:rtl/>
        </w:rPr>
      </w:pPr>
    </w:p>
    <w:p w:rsidR="00513DF7" w:rsidRDefault="00513DF7" w:rsidP="00046503">
      <w:pPr>
        <w:rPr>
          <w:rtl/>
        </w:rPr>
      </w:pPr>
      <w:bookmarkStart w:id="578" w:name="_ETM_Q2_359000"/>
      <w:bookmarkStart w:id="579" w:name="_ETM_Q2_383850"/>
      <w:bookmarkEnd w:id="578"/>
      <w:bookmarkEnd w:id="579"/>
      <w:r>
        <w:rPr>
          <w:rtl/>
        </w:rPr>
        <w:t xml:space="preserve">אדוני </w:t>
      </w:r>
      <w:bookmarkStart w:id="580" w:name="_ETM_Q2_384209"/>
      <w:bookmarkEnd w:id="580"/>
      <w:r>
        <w:rPr>
          <w:rtl/>
        </w:rPr>
        <w:t>היושב-ראש</w:t>
      </w:r>
      <w:r>
        <w:rPr>
          <w:rFonts w:hint="cs"/>
          <w:rtl/>
        </w:rPr>
        <w:t>,</w:t>
      </w:r>
      <w:r>
        <w:rPr>
          <w:rtl/>
        </w:rPr>
        <w:t xml:space="preserve"> </w:t>
      </w:r>
      <w:bookmarkStart w:id="581" w:name="_ETM_Q2_385050"/>
      <w:bookmarkEnd w:id="581"/>
      <w:r>
        <w:rPr>
          <w:rtl/>
        </w:rPr>
        <w:t xml:space="preserve">חבריי </w:t>
      </w:r>
      <w:bookmarkStart w:id="582" w:name="_ETM_Q2_385470"/>
      <w:bookmarkEnd w:id="582"/>
      <w:r>
        <w:rPr>
          <w:rtl/>
        </w:rPr>
        <w:t xml:space="preserve">חברי </w:t>
      </w:r>
      <w:bookmarkStart w:id="583" w:name="_ETM_Q2_385800"/>
      <w:bookmarkEnd w:id="583"/>
      <w:r>
        <w:rPr>
          <w:rtl/>
        </w:rPr>
        <w:t>הכנסת</w:t>
      </w:r>
      <w:r>
        <w:rPr>
          <w:rFonts w:hint="cs"/>
          <w:rtl/>
        </w:rPr>
        <w:t>,</w:t>
      </w:r>
      <w:r>
        <w:rPr>
          <w:rtl/>
        </w:rPr>
        <w:t xml:space="preserve"> </w:t>
      </w:r>
      <w:bookmarkStart w:id="584" w:name="_ETM_Q2_386430"/>
      <w:bookmarkEnd w:id="584"/>
      <w:r>
        <w:rPr>
          <w:rtl/>
        </w:rPr>
        <w:t xml:space="preserve">כבוד </w:t>
      </w:r>
      <w:bookmarkStart w:id="585" w:name="_ETM_Q2_386669"/>
      <w:bookmarkEnd w:id="585"/>
      <w:r>
        <w:rPr>
          <w:rtl/>
        </w:rPr>
        <w:t xml:space="preserve">שר </w:t>
      </w:r>
      <w:bookmarkStart w:id="586" w:name="_ETM_Q2_386940"/>
      <w:bookmarkEnd w:id="586"/>
      <w:r>
        <w:rPr>
          <w:rtl/>
        </w:rPr>
        <w:t>המשפטים</w:t>
      </w:r>
      <w:r>
        <w:rPr>
          <w:rFonts w:hint="cs"/>
          <w:rtl/>
        </w:rPr>
        <w:t>,</w:t>
      </w:r>
      <w:r>
        <w:rPr>
          <w:rtl/>
        </w:rPr>
        <w:t xml:space="preserve"> </w:t>
      </w:r>
      <w:bookmarkStart w:id="587" w:name="_ETM_Q2_387889"/>
      <w:bookmarkEnd w:id="587"/>
      <w:r>
        <w:rPr>
          <w:rtl/>
        </w:rPr>
        <w:t xml:space="preserve">שר </w:t>
      </w:r>
      <w:bookmarkStart w:id="588" w:name="_ETM_Q2_388310"/>
      <w:bookmarkEnd w:id="588"/>
      <w:r>
        <w:rPr>
          <w:rtl/>
        </w:rPr>
        <w:t>החינוך</w:t>
      </w:r>
      <w:r>
        <w:rPr>
          <w:rFonts w:hint="cs"/>
          <w:rtl/>
        </w:rPr>
        <w:t>,</w:t>
      </w:r>
      <w:r>
        <w:rPr>
          <w:rtl/>
        </w:rPr>
        <w:t xml:space="preserve"> </w:t>
      </w:r>
      <w:bookmarkStart w:id="589" w:name="_ETM_Q2_390409"/>
      <w:bookmarkEnd w:id="589"/>
      <w:r>
        <w:rPr>
          <w:rtl/>
        </w:rPr>
        <w:t xml:space="preserve">אני </w:t>
      </w:r>
      <w:bookmarkStart w:id="590" w:name="_ETM_Q2_390680"/>
      <w:bookmarkEnd w:id="590"/>
      <w:r>
        <w:rPr>
          <w:rtl/>
        </w:rPr>
        <w:t xml:space="preserve">רוצה </w:t>
      </w:r>
      <w:bookmarkStart w:id="591" w:name="_ETM_Q2_390819"/>
      <w:bookmarkStart w:id="592" w:name="_ETM_Q2_390999"/>
      <w:bookmarkEnd w:id="591"/>
      <w:bookmarkEnd w:id="592"/>
      <w:r>
        <w:rPr>
          <w:rtl/>
        </w:rPr>
        <w:t xml:space="preserve">להתחיל </w:t>
      </w:r>
      <w:bookmarkStart w:id="593" w:name="_ETM_Q2_391450"/>
      <w:bookmarkEnd w:id="593"/>
      <w:r>
        <w:rPr>
          <w:rtl/>
        </w:rPr>
        <w:t xml:space="preserve">בדברים </w:t>
      </w:r>
      <w:bookmarkStart w:id="594" w:name="_ETM_Q2_393889"/>
      <w:bookmarkEnd w:id="594"/>
      <w:r>
        <w:rPr>
          <w:rtl/>
        </w:rPr>
        <w:t xml:space="preserve">שאני </w:t>
      </w:r>
      <w:bookmarkStart w:id="595" w:name="_ETM_Q2_394310"/>
      <w:bookmarkEnd w:id="595"/>
      <w:r>
        <w:rPr>
          <w:rtl/>
        </w:rPr>
        <w:t xml:space="preserve">מאוד </w:t>
      </w:r>
      <w:bookmarkStart w:id="596" w:name="_ETM_Q2_394550"/>
      <w:bookmarkEnd w:id="596"/>
      <w:r>
        <w:rPr>
          <w:rtl/>
        </w:rPr>
        <w:t xml:space="preserve">מאוד </w:t>
      </w:r>
      <w:bookmarkStart w:id="597" w:name="_ETM_Q2_394700"/>
      <w:bookmarkEnd w:id="597"/>
      <w:r>
        <w:rPr>
          <w:rtl/>
        </w:rPr>
        <w:t xml:space="preserve">מסכימה </w:t>
      </w:r>
      <w:bookmarkStart w:id="598" w:name="_ETM_Q2_395180"/>
      <w:bookmarkEnd w:id="598"/>
      <w:r>
        <w:rPr>
          <w:rtl/>
        </w:rPr>
        <w:t xml:space="preserve">איתם </w:t>
      </w:r>
      <w:bookmarkStart w:id="599" w:name="_ETM_Q2_395570"/>
      <w:bookmarkEnd w:id="599"/>
      <w:r>
        <w:rPr>
          <w:rtl/>
        </w:rPr>
        <w:t xml:space="preserve">והם </w:t>
      </w:r>
      <w:bookmarkStart w:id="600" w:name="_ETM_Q2_396110"/>
      <w:bookmarkEnd w:id="600"/>
      <w:r>
        <w:rPr>
          <w:rtl/>
        </w:rPr>
        <w:t xml:space="preserve">בעצם </w:t>
      </w:r>
      <w:bookmarkStart w:id="601" w:name="_ETM_Q2_396440"/>
      <w:bookmarkEnd w:id="601"/>
      <w:r>
        <w:rPr>
          <w:rtl/>
        </w:rPr>
        <w:t xml:space="preserve">מבטאים </w:t>
      </w:r>
      <w:bookmarkStart w:id="602" w:name="_ETM_Q2_396830"/>
      <w:bookmarkEnd w:id="602"/>
      <w:r>
        <w:rPr>
          <w:rtl/>
        </w:rPr>
        <w:t xml:space="preserve">את </w:t>
      </w:r>
      <w:bookmarkStart w:id="603" w:name="_ETM_Q2_396920"/>
      <w:bookmarkEnd w:id="603"/>
      <w:r>
        <w:rPr>
          <w:rtl/>
        </w:rPr>
        <w:t xml:space="preserve">תפיסת </w:t>
      </w:r>
      <w:bookmarkStart w:id="604" w:name="_ETM_Q2_397340"/>
      <w:bookmarkEnd w:id="604"/>
      <w:r>
        <w:rPr>
          <w:rtl/>
        </w:rPr>
        <w:t>עולמי</w:t>
      </w:r>
      <w:r>
        <w:rPr>
          <w:rFonts w:hint="cs"/>
          <w:rtl/>
        </w:rPr>
        <w:t>:</w:t>
      </w:r>
      <w:r>
        <w:rPr>
          <w:rtl/>
        </w:rPr>
        <w:t xml:space="preserve"> </w:t>
      </w:r>
      <w:bookmarkStart w:id="605" w:name="_ETM_Q2_398999"/>
      <w:bookmarkEnd w:id="605"/>
      <w:r>
        <w:rPr>
          <w:rtl/>
        </w:rPr>
        <w:t xml:space="preserve">אני </w:t>
      </w:r>
      <w:bookmarkStart w:id="606" w:name="_ETM_Q2_399359"/>
      <w:bookmarkEnd w:id="606"/>
      <w:r>
        <w:rPr>
          <w:rtl/>
        </w:rPr>
        <w:t xml:space="preserve">מאמינה </w:t>
      </w:r>
      <w:bookmarkStart w:id="607" w:name="_ETM_Q2_399900"/>
      <w:bookmarkEnd w:id="607"/>
      <w:r>
        <w:rPr>
          <w:rtl/>
        </w:rPr>
        <w:t>ש</w:t>
      </w:r>
      <w:bookmarkStart w:id="608" w:name="_ETM_Q2_400079"/>
      <w:bookmarkEnd w:id="608"/>
      <w:r>
        <w:rPr>
          <w:rtl/>
        </w:rPr>
        <w:t xml:space="preserve">מערכת </w:t>
      </w:r>
      <w:bookmarkStart w:id="609" w:name="_ETM_Q2_400529"/>
      <w:bookmarkEnd w:id="609"/>
      <w:r>
        <w:rPr>
          <w:rtl/>
        </w:rPr>
        <w:t xml:space="preserve">משפט </w:t>
      </w:r>
      <w:bookmarkStart w:id="610" w:name="_ETM_Q2_400950"/>
      <w:bookmarkEnd w:id="610"/>
      <w:r>
        <w:rPr>
          <w:rtl/>
        </w:rPr>
        <w:t xml:space="preserve">חזקה </w:t>
      </w:r>
      <w:bookmarkStart w:id="611" w:name="_ETM_Q2_401370"/>
      <w:bookmarkEnd w:id="611"/>
      <w:r>
        <w:rPr>
          <w:rtl/>
        </w:rPr>
        <w:t xml:space="preserve">ועצמאית </w:t>
      </w:r>
      <w:bookmarkStart w:id="612" w:name="_ETM_Q2_402480"/>
      <w:bookmarkEnd w:id="612"/>
      <w:r>
        <w:rPr>
          <w:rtl/>
        </w:rPr>
        <w:t xml:space="preserve">היא </w:t>
      </w:r>
      <w:bookmarkStart w:id="613" w:name="_ETM_Q2_402569"/>
      <w:bookmarkEnd w:id="613"/>
      <w:r>
        <w:rPr>
          <w:rtl/>
        </w:rPr>
        <w:t xml:space="preserve">זו </w:t>
      </w:r>
      <w:bookmarkStart w:id="614" w:name="_ETM_Q2_402719"/>
      <w:bookmarkEnd w:id="614"/>
      <w:r>
        <w:rPr>
          <w:rtl/>
        </w:rPr>
        <w:t xml:space="preserve">שמאפשרת </w:t>
      </w:r>
      <w:bookmarkStart w:id="615" w:name="_ETM_Q2_403349"/>
      <w:bookmarkEnd w:id="615"/>
      <w:r>
        <w:rPr>
          <w:rtl/>
        </w:rPr>
        <w:t xml:space="preserve">את </w:t>
      </w:r>
      <w:bookmarkStart w:id="616" w:name="_ETM_Q2_403469"/>
      <w:bookmarkEnd w:id="616"/>
      <w:r>
        <w:rPr>
          <w:rtl/>
        </w:rPr>
        <w:t xml:space="preserve">קיומם </w:t>
      </w:r>
      <w:bookmarkStart w:id="617" w:name="_ETM_Q2_403859"/>
      <w:bookmarkEnd w:id="617"/>
      <w:r>
        <w:rPr>
          <w:rtl/>
        </w:rPr>
        <w:t xml:space="preserve">של </w:t>
      </w:r>
      <w:bookmarkStart w:id="618" w:name="_ETM_Q2_404069"/>
      <w:bookmarkEnd w:id="618"/>
      <w:r>
        <w:rPr>
          <w:rtl/>
        </w:rPr>
        <w:t xml:space="preserve">כל </w:t>
      </w:r>
      <w:bookmarkStart w:id="619" w:name="_ETM_Q2_404310"/>
      <w:bookmarkEnd w:id="619"/>
      <w:r>
        <w:rPr>
          <w:rtl/>
        </w:rPr>
        <w:t xml:space="preserve">המוסדות </w:t>
      </w:r>
      <w:bookmarkStart w:id="620" w:name="_ETM_Q2_404879"/>
      <w:bookmarkEnd w:id="620"/>
      <w:r>
        <w:rPr>
          <w:rtl/>
        </w:rPr>
        <w:t xml:space="preserve">האחרים </w:t>
      </w:r>
      <w:bookmarkStart w:id="621" w:name="_ETM_Q2_405359"/>
      <w:bookmarkEnd w:id="621"/>
      <w:r>
        <w:rPr>
          <w:rtl/>
        </w:rPr>
        <w:t>בדמוקרטיה</w:t>
      </w:r>
      <w:r>
        <w:rPr>
          <w:rFonts w:hint="cs"/>
          <w:rtl/>
        </w:rPr>
        <w:t>.</w:t>
      </w:r>
      <w:r>
        <w:rPr>
          <w:rtl/>
        </w:rPr>
        <w:t xml:space="preserve"> </w:t>
      </w:r>
      <w:bookmarkStart w:id="622" w:name="_ETM_Q2_406880"/>
      <w:bookmarkEnd w:id="622"/>
      <w:r>
        <w:rPr>
          <w:rtl/>
        </w:rPr>
        <w:t xml:space="preserve">אני </w:t>
      </w:r>
      <w:bookmarkStart w:id="623" w:name="_ETM_Q2_407090"/>
      <w:bookmarkEnd w:id="623"/>
      <w:r>
        <w:rPr>
          <w:rtl/>
        </w:rPr>
        <w:t xml:space="preserve">מבקשת </w:t>
      </w:r>
      <w:bookmarkStart w:id="624" w:name="_ETM_Q2_407780"/>
      <w:bookmarkEnd w:id="624"/>
      <w:r>
        <w:rPr>
          <w:rtl/>
        </w:rPr>
        <w:t xml:space="preserve">שתראו </w:t>
      </w:r>
      <w:bookmarkStart w:id="625" w:name="_ETM_Q2_408290"/>
      <w:bookmarkEnd w:id="625"/>
      <w:r>
        <w:rPr>
          <w:rtl/>
        </w:rPr>
        <w:t xml:space="preserve">לי </w:t>
      </w:r>
      <w:bookmarkStart w:id="626" w:name="_ETM_Q2_408500"/>
      <w:bookmarkEnd w:id="626"/>
      <w:r>
        <w:rPr>
          <w:rtl/>
        </w:rPr>
        <w:t xml:space="preserve">רודנות </w:t>
      </w:r>
      <w:bookmarkStart w:id="627" w:name="_ETM_Q2_409040"/>
      <w:bookmarkEnd w:id="627"/>
      <w:r>
        <w:rPr>
          <w:rtl/>
        </w:rPr>
        <w:t>אחרת</w:t>
      </w:r>
      <w:r>
        <w:rPr>
          <w:rFonts w:hint="cs"/>
          <w:rtl/>
        </w:rPr>
        <w:t>,</w:t>
      </w:r>
      <w:r>
        <w:rPr>
          <w:rtl/>
        </w:rPr>
        <w:t xml:space="preserve"> </w:t>
      </w:r>
      <w:bookmarkStart w:id="628" w:name="_ETM_Q2_410150"/>
      <w:bookmarkEnd w:id="628"/>
      <w:r>
        <w:rPr>
          <w:rtl/>
        </w:rPr>
        <w:t xml:space="preserve">חברה </w:t>
      </w:r>
      <w:bookmarkStart w:id="629" w:name="_ETM_Q2_410719"/>
      <w:bookmarkEnd w:id="629"/>
      <w:r>
        <w:rPr>
          <w:rtl/>
        </w:rPr>
        <w:t xml:space="preserve">לא </w:t>
      </w:r>
      <w:bookmarkStart w:id="630" w:name="_ETM_Q2_410989"/>
      <w:bookmarkEnd w:id="630"/>
      <w:r>
        <w:rPr>
          <w:rtl/>
        </w:rPr>
        <w:t xml:space="preserve">דמוקרטית </w:t>
      </w:r>
      <w:bookmarkStart w:id="631" w:name="_ETM_Q2_411799"/>
      <w:bookmarkEnd w:id="631"/>
      <w:r>
        <w:rPr>
          <w:rFonts w:hint="cs"/>
          <w:rtl/>
        </w:rPr>
        <w:t>אחת</w:t>
      </w:r>
      <w:r>
        <w:rPr>
          <w:rtl/>
        </w:rPr>
        <w:t xml:space="preserve"> </w:t>
      </w:r>
      <w:bookmarkStart w:id="632" w:name="_ETM_Q2_412920"/>
      <w:bookmarkEnd w:id="632"/>
      <w:r>
        <w:rPr>
          <w:rtl/>
        </w:rPr>
        <w:t xml:space="preserve">שבה </w:t>
      </w:r>
      <w:bookmarkStart w:id="633" w:name="_ETM_Q2_413340"/>
      <w:bookmarkEnd w:id="633"/>
      <w:r>
        <w:rPr>
          <w:rtl/>
        </w:rPr>
        <w:t xml:space="preserve">קיימת </w:t>
      </w:r>
      <w:bookmarkStart w:id="634" w:name="_ETM_Q2_414299"/>
      <w:bookmarkEnd w:id="634"/>
      <w:r>
        <w:rPr>
          <w:rtl/>
        </w:rPr>
        <w:t xml:space="preserve">מערכת </w:t>
      </w:r>
      <w:bookmarkStart w:id="635" w:name="_ETM_Q2_414870"/>
      <w:bookmarkEnd w:id="635"/>
      <w:r>
        <w:rPr>
          <w:rtl/>
        </w:rPr>
        <w:t xml:space="preserve">משפט </w:t>
      </w:r>
      <w:bookmarkStart w:id="636" w:name="_ETM_Q2_415260"/>
      <w:bookmarkEnd w:id="636"/>
      <w:r>
        <w:rPr>
          <w:rtl/>
        </w:rPr>
        <w:t xml:space="preserve">חזקה </w:t>
      </w:r>
      <w:bookmarkStart w:id="637" w:name="_ETM_Q2_415680"/>
      <w:bookmarkEnd w:id="637"/>
      <w:r>
        <w:rPr>
          <w:rtl/>
        </w:rPr>
        <w:t>ועצמאית</w:t>
      </w:r>
      <w:r>
        <w:rPr>
          <w:rFonts w:hint="cs"/>
          <w:rtl/>
        </w:rPr>
        <w:t>.</w:t>
      </w:r>
      <w:r>
        <w:rPr>
          <w:rtl/>
        </w:rPr>
        <w:t xml:space="preserve"> </w:t>
      </w:r>
      <w:bookmarkStart w:id="638" w:name="_ETM_Q2_417090"/>
      <w:bookmarkEnd w:id="638"/>
      <w:r>
        <w:rPr>
          <w:rtl/>
        </w:rPr>
        <w:t xml:space="preserve">אין </w:t>
      </w:r>
      <w:bookmarkStart w:id="639" w:name="_ETM_Q2_417300"/>
      <w:bookmarkEnd w:id="639"/>
      <w:r>
        <w:rPr>
          <w:rtl/>
        </w:rPr>
        <w:t xml:space="preserve">דבר </w:t>
      </w:r>
      <w:bookmarkStart w:id="640" w:name="_ETM_Q2_417659"/>
      <w:bookmarkEnd w:id="640"/>
      <w:r>
        <w:rPr>
          <w:rtl/>
        </w:rPr>
        <w:t>כזה</w:t>
      </w:r>
      <w:r>
        <w:rPr>
          <w:rFonts w:hint="cs"/>
          <w:rtl/>
        </w:rPr>
        <w:t>.</w:t>
      </w:r>
      <w:r>
        <w:rPr>
          <w:rtl/>
        </w:rPr>
        <w:t xml:space="preserve"> </w:t>
      </w:r>
      <w:bookmarkStart w:id="641" w:name="_ETM_Q2_418530"/>
      <w:bookmarkEnd w:id="641"/>
      <w:r>
        <w:rPr>
          <w:rtl/>
        </w:rPr>
        <w:t xml:space="preserve">בכל </w:t>
      </w:r>
      <w:bookmarkStart w:id="642" w:name="_ETM_Q2_419099"/>
      <w:bookmarkEnd w:id="642"/>
      <w:r>
        <w:rPr>
          <w:rtl/>
        </w:rPr>
        <w:t xml:space="preserve">מקום </w:t>
      </w:r>
      <w:bookmarkStart w:id="643" w:name="_ETM_Q2_419489"/>
      <w:bookmarkEnd w:id="643"/>
      <w:r>
        <w:rPr>
          <w:rtl/>
        </w:rPr>
        <w:t xml:space="preserve">שבו </w:t>
      </w:r>
      <w:bookmarkStart w:id="644" w:name="_ETM_Q2_419849"/>
      <w:bookmarkEnd w:id="644"/>
      <w:r>
        <w:rPr>
          <w:rtl/>
        </w:rPr>
        <w:t xml:space="preserve">אין </w:t>
      </w:r>
      <w:bookmarkStart w:id="645" w:name="_ETM_Q2_420000"/>
      <w:bookmarkEnd w:id="645"/>
      <w:r>
        <w:rPr>
          <w:rtl/>
        </w:rPr>
        <w:t xml:space="preserve">מערכת </w:t>
      </w:r>
      <w:bookmarkStart w:id="646" w:name="_ETM_Q2_420420"/>
      <w:bookmarkEnd w:id="646"/>
      <w:r>
        <w:rPr>
          <w:rtl/>
        </w:rPr>
        <w:t xml:space="preserve">משפט </w:t>
      </w:r>
      <w:bookmarkStart w:id="647" w:name="_ETM_Q2_420780"/>
      <w:bookmarkEnd w:id="647"/>
      <w:r>
        <w:rPr>
          <w:rtl/>
        </w:rPr>
        <w:t xml:space="preserve">חזקה </w:t>
      </w:r>
      <w:bookmarkStart w:id="648" w:name="_ETM_Q2_421200"/>
      <w:bookmarkEnd w:id="648"/>
      <w:r>
        <w:rPr>
          <w:rtl/>
        </w:rPr>
        <w:t>ועצמאית</w:t>
      </w:r>
      <w:r>
        <w:rPr>
          <w:rFonts w:hint="cs"/>
          <w:rtl/>
        </w:rPr>
        <w:t>,</w:t>
      </w:r>
      <w:r>
        <w:rPr>
          <w:rtl/>
        </w:rPr>
        <w:t xml:space="preserve"> </w:t>
      </w:r>
      <w:bookmarkStart w:id="649" w:name="_ETM_Q2_422249"/>
      <w:bookmarkEnd w:id="649"/>
      <w:r>
        <w:rPr>
          <w:rtl/>
        </w:rPr>
        <w:t xml:space="preserve">הזכויות </w:t>
      </w:r>
      <w:bookmarkStart w:id="650" w:name="_ETM_Q2_423450"/>
      <w:bookmarkEnd w:id="650"/>
      <w:r>
        <w:rPr>
          <w:rtl/>
        </w:rPr>
        <w:t xml:space="preserve">אינן </w:t>
      </w:r>
      <w:bookmarkStart w:id="651" w:name="_ETM_Q2_423840"/>
      <w:bookmarkEnd w:id="651"/>
      <w:r>
        <w:rPr>
          <w:rtl/>
        </w:rPr>
        <w:t xml:space="preserve">יכולות </w:t>
      </w:r>
      <w:bookmarkStart w:id="652" w:name="_ETM_Q2_424260"/>
      <w:bookmarkEnd w:id="652"/>
      <w:r>
        <w:rPr>
          <w:rtl/>
        </w:rPr>
        <w:t xml:space="preserve">להיות </w:t>
      </w:r>
      <w:bookmarkStart w:id="653" w:name="_ETM_Q2_424499"/>
      <w:bookmarkEnd w:id="653"/>
      <w:r>
        <w:rPr>
          <w:rtl/>
        </w:rPr>
        <w:t>מוגנות</w:t>
      </w:r>
      <w:r>
        <w:rPr>
          <w:rFonts w:hint="cs"/>
          <w:rtl/>
        </w:rPr>
        <w:t>.</w:t>
      </w:r>
      <w:bookmarkStart w:id="654" w:name="_ETM_Q2_426000"/>
      <w:bookmarkStart w:id="655" w:name="_ETM_Q2_425620"/>
      <w:bookmarkEnd w:id="654"/>
      <w:bookmarkEnd w:id="655"/>
      <w:r>
        <w:rPr>
          <w:rFonts w:hint="cs"/>
          <w:rtl/>
        </w:rPr>
        <w:t xml:space="preserve"> </w:t>
      </w:r>
      <w:r>
        <w:rPr>
          <w:rtl/>
        </w:rPr>
        <w:t>למעשה</w:t>
      </w:r>
      <w:r>
        <w:rPr>
          <w:rFonts w:hint="cs"/>
          <w:rtl/>
        </w:rPr>
        <w:t>,</w:t>
      </w:r>
      <w:r>
        <w:rPr>
          <w:rtl/>
        </w:rPr>
        <w:t xml:space="preserve"> </w:t>
      </w:r>
      <w:bookmarkStart w:id="656" w:name="_ETM_Q2_426810"/>
      <w:bookmarkEnd w:id="656"/>
      <w:r>
        <w:rPr>
          <w:rtl/>
        </w:rPr>
        <w:t xml:space="preserve">ההבדל </w:t>
      </w:r>
      <w:bookmarkStart w:id="657" w:name="_ETM_Q2_427140"/>
      <w:bookmarkEnd w:id="657"/>
      <w:r>
        <w:rPr>
          <w:rtl/>
        </w:rPr>
        <w:t>ב</w:t>
      </w:r>
      <w:r>
        <w:rPr>
          <w:rFonts w:hint="cs"/>
          <w:rtl/>
        </w:rPr>
        <w:t xml:space="preserve">ין </w:t>
      </w:r>
      <w:r>
        <w:rPr>
          <w:rtl/>
        </w:rPr>
        <w:t xml:space="preserve">מדינות </w:t>
      </w:r>
      <w:bookmarkStart w:id="658" w:name="_ETM_Q2_427920"/>
      <w:bookmarkEnd w:id="658"/>
      <w:r>
        <w:rPr>
          <w:rtl/>
        </w:rPr>
        <w:t xml:space="preserve">שיש </w:t>
      </w:r>
      <w:bookmarkStart w:id="659" w:name="_ETM_Q2_428310"/>
      <w:bookmarkEnd w:id="659"/>
      <w:r>
        <w:rPr>
          <w:rtl/>
        </w:rPr>
        <w:t>בה</w:t>
      </w:r>
      <w:r>
        <w:rPr>
          <w:rFonts w:hint="cs"/>
          <w:rtl/>
        </w:rPr>
        <w:t>ן</w:t>
      </w:r>
      <w:r>
        <w:rPr>
          <w:rtl/>
        </w:rPr>
        <w:t xml:space="preserve"> </w:t>
      </w:r>
      <w:bookmarkStart w:id="660" w:name="_ETM_Q2_428610"/>
      <w:bookmarkEnd w:id="660"/>
      <w:r>
        <w:rPr>
          <w:rtl/>
        </w:rPr>
        <w:t xml:space="preserve">זכויות </w:t>
      </w:r>
      <w:bookmarkStart w:id="661" w:name="_ETM_Q2_429000"/>
      <w:bookmarkEnd w:id="661"/>
      <w:r>
        <w:rPr>
          <w:rtl/>
        </w:rPr>
        <w:t xml:space="preserve">על </w:t>
      </w:r>
      <w:bookmarkStart w:id="662" w:name="_ETM_Q2_429120"/>
      <w:bookmarkEnd w:id="662"/>
      <w:r>
        <w:rPr>
          <w:rtl/>
        </w:rPr>
        <w:t xml:space="preserve">הנייר </w:t>
      </w:r>
      <w:bookmarkStart w:id="663" w:name="_ETM_Q2_429799"/>
      <w:bookmarkEnd w:id="663"/>
      <w:r>
        <w:rPr>
          <w:rtl/>
        </w:rPr>
        <w:t xml:space="preserve">למדינות </w:t>
      </w:r>
      <w:bookmarkStart w:id="664" w:name="_ETM_Q2_430549"/>
      <w:bookmarkEnd w:id="664"/>
      <w:r>
        <w:rPr>
          <w:rtl/>
        </w:rPr>
        <w:t xml:space="preserve">שיש </w:t>
      </w:r>
      <w:bookmarkStart w:id="665" w:name="_ETM_Q2_430790"/>
      <w:bookmarkEnd w:id="665"/>
      <w:r>
        <w:rPr>
          <w:rFonts w:hint="cs"/>
          <w:rtl/>
        </w:rPr>
        <w:t>ל</w:t>
      </w:r>
      <w:r>
        <w:rPr>
          <w:rtl/>
        </w:rPr>
        <w:t>ה</w:t>
      </w:r>
      <w:r>
        <w:rPr>
          <w:rFonts w:hint="cs"/>
          <w:rtl/>
        </w:rPr>
        <w:t>ן</w:t>
      </w:r>
      <w:r>
        <w:rPr>
          <w:rtl/>
        </w:rPr>
        <w:t xml:space="preserve"> </w:t>
      </w:r>
      <w:bookmarkStart w:id="666" w:name="_ETM_Q2_430909"/>
      <w:bookmarkEnd w:id="666"/>
      <w:r>
        <w:rPr>
          <w:rtl/>
        </w:rPr>
        <w:t xml:space="preserve">זכויות </w:t>
      </w:r>
      <w:bookmarkStart w:id="667" w:name="_ETM_Q2_431269"/>
      <w:bookmarkEnd w:id="667"/>
      <w:r>
        <w:rPr>
          <w:rFonts w:hint="cs"/>
          <w:rtl/>
        </w:rPr>
        <w:t>בפועל,</w:t>
      </w:r>
      <w:r>
        <w:rPr>
          <w:rtl/>
        </w:rPr>
        <w:t xml:space="preserve"> </w:t>
      </w:r>
      <w:bookmarkStart w:id="668" w:name="_ETM_Q2_432139"/>
      <w:bookmarkEnd w:id="668"/>
      <w:r>
        <w:rPr>
          <w:rtl/>
        </w:rPr>
        <w:t xml:space="preserve">ההבדל </w:t>
      </w:r>
      <w:bookmarkStart w:id="669" w:name="_ETM_Q2_432859"/>
      <w:bookmarkEnd w:id="669"/>
      <w:r>
        <w:rPr>
          <w:rtl/>
        </w:rPr>
        <w:t xml:space="preserve">הזה </w:t>
      </w:r>
      <w:bookmarkStart w:id="670" w:name="_ETM_Q2_433669"/>
      <w:bookmarkEnd w:id="670"/>
      <w:r>
        <w:rPr>
          <w:rtl/>
        </w:rPr>
        <w:t xml:space="preserve">הוא </w:t>
      </w:r>
      <w:bookmarkStart w:id="671" w:name="_ETM_Q2_433819"/>
      <w:bookmarkEnd w:id="671"/>
      <w:r>
        <w:rPr>
          <w:rtl/>
        </w:rPr>
        <w:t xml:space="preserve">מערכת </w:t>
      </w:r>
      <w:bookmarkStart w:id="672" w:name="_ETM_Q2_434569"/>
      <w:bookmarkEnd w:id="672"/>
      <w:r>
        <w:rPr>
          <w:rtl/>
        </w:rPr>
        <w:t xml:space="preserve">משפט </w:t>
      </w:r>
      <w:bookmarkStart w:id="673" w:name="_ETM_Q2_435109"/>
      <w:bookmarkEnd w:id="673"/>
      <w:r>
        <w:rPr>
          <w:rtl/>
        </w:rPr>
        <w:t xml:space="preserve">חזקה </w:t>
      </w:r>
      <w:bookmarkStart w:id="674" w:name="_ETM_Q2_435560"/>
      <w:bookmarkEnd w:id="674"/>
      <w:r>
        <w:rPr>
          <w:rtl/>
        </w:rPr>
        <w:t>ועצמאית</w:t>
      </w:r>
      <w:r>
        <w:rPr>
          <w:rFonts w:hint="cs"/>
          <w:rtl/>
        </w:rPr>
        <w:t>.</w:t>
      </w:r>
      <w:r>
        <w:rPr>
          <w:rtl/>
        </w:rPr>
        <w:t xml:space="preserve"> </w:t>
      </w:r>
      <w:bookmarkStart w:id="675" w:name="_ETM_Q2_437300"/>
      <w:bookmarkEnd w:id="675"/>
    </w:p>
    <w:p w:rsidR="00513DF7" w:rsidRDefault="00513DF7" w:rsidP="00046503">
      <w:pPr>
        <w:rPr>
          <w:rtl/>
        </w:rPr>
      </w:pPr>
    </w:p>
    <w:p w:rsidR="00513DF7" w:rsidRDefault="00513DF7" w:rsidP="00046503">
      <w:pPr>
        <w:rPr>
          <w:rtl/>
        </w:rPr>
      </w:pPr>
      <w:bookmarkStart w:id="676" w:name="_ETM_Q2_435000"/>
      <w:bookmarkEnd w:id="676"/>
      <w:r>
        <w:rPr>
          <w:rtl/>
        </w:rPr>
        <w:t xml:space="preserve">אני </w:t>
      </w:r>
      <w:bookmarkStart w:id="677" w:name="_ETM_Q2_437659"/>
      <w:bookmarkEnd w:id="677"/>
      <w:r>
        <w:rPr>
          <w:rtl/>
        </w:rPr>
        <w:t xml:space="preserve">חותמת </w:t>
      </w:r>
      <w:bookmarkStart w:id="678" w:name="_ETM_Q2_438110"/>
      <w:bookmarkEnd w:id="678"/>
      <w:r>
        <w:rPr>
          <w:rtl/>
        </w:rPr>
        <w:t xml:space="preserve">על </w:t>
      </w:r>
      <w:bookmarkStart w:id="679" w:name="_ETM_Q2_438199"/>
      <w:bookmarkEnd w:id="679"/>
      <w:r>
        <w:rPr>
          <w:rtl/>
        </w:rPr>
        <w:t xml:space="preserve">כל </w:t>
      </w:r>
      <w:bookmarkStart w:id="680" w:name="_ETM_Q2_438409"/>
      <w:bookmarkEnd w:id="680"/>
      <w:r>
        <w:rPr>
          <w:rtl/>
        </w:rPr>
        <w:t>מילה</w:t>
      </w:r>
      <w:r>
        <w:rPr>
          <w:rFonts w:hint="cs"/>
          <w:rtl/>
        </w:rPr>
        <w:t>.</w:t>
      </w:r>
      <w:r>
        <w:rPr>
          <w:rtl/>
        </w:rPr>
        <w:t xml:space="preserve"> </w:t>
      </w:r>
      <w:bookmarkStart w:id="681" w:name="_ETM_Q2_438740"/>
      <w:bookmarkEnd w:id="681"/>
      <w:r>
        <w:rPr>
          <w:rtl/>
        </w:rPr>
        <w:t xml:space="preserve">הדבר </w:t>
      </w:r>
      <w:bookmarkStart w:id="682" w:name="_ETM_Q2_439069"/>
      <w:bookmarkEnd w:id="682"/>
      <w:r>
        <w:rPr>
          <w:rtl/>
        </w:rPr>
        <w:t xml:space="preserve">הזה </w:t>
      </w:r>
      <w:bookmarkStart w:id="683" w:name="_ETM_Q2_439310"/>
      <w:bookmarkEnd w:id="683"/>
      <w:r>
        <w:rPr>
          <w:rtl/>
        </w:rPr>
        <w:t xml:space="preserve">מבטא </w:t>
      </w:r>
      <w:bookmarkStart w:id="684" w:name="_ETM_Q2_439729"/>
      <w:bookmarkEnd w:id="684"/>
      <w:r>
        <w:rPr>
          <w:rtl/>
        </w:rPr>
        <w:t xml:space="preserve">את </w:t>
      </w:r>
      <w:bookmarkStart w:id="685" w:name="_ETM_Q2_439879"/>
      <w:bookmarkEnd w:id="685"/>
      <w:r>
        <w:rPr>
          <w:rtl/>
        </w:rPr>
        <w:t xml:space="preserve">העמדה </w:t>
      </w:r>
      <w:bookmarkStart w:id="686" w:name="_ETM_Q2_440360"/>
      <w:bookmarkEnd w:id="686"/>
      <w:r>
        <w:rPr>
          <w:rtl/>
        </w:rPr>
        <w:t>שלי</w:t>
      </w:r>
      <w:r>
        <w:rPr>
          <w:rFonts w:hint="cs"/>
          <w:rtl/>
        </w:rPr>
        <w:t>.</w:t>
      </w:r>
      <w:r>
        <w:rPr>
          <w:rtl/>
        </w:rPr>
        <w:t xml:space="preserve"> </w:t>
      </w:r>
      <w:bookmarkStart w:id="687" w:name="_ETM_Q2_441139"/>
      <w:bookmarkEnd w:id="687"/>
      <w:r>
        <w:rPr>
          <w:rtl/>
        </w:rPr>
        <w:t xml:space="preserve">אבל </w:t>
      </w:r>
      <w:bookmarkStart w:id="688" w:name="_ETM_Q2_441560"/>
      <w:bookmarkEnd w:id="688"/>
      <w:r>
        <w:rPr>
          <w:rtl/>
        </w:rPr>
        <w:t xml:space="preserve">האמת </w:t>
      </w:r>
      <w:bookmarkStart w:id="689" w:name="_ETM_Q2_441979"/>
      <w:bookmarkEnd w:id="689"/>
      <w:r>
        <w:rPr>
          <w:rtl/>
        </w:rPr>
        <w:t xml:space="preserve">היא </w:t>
      </w:r>
      <w:bookmarkStart w:id="690" w:name="_ETM_Q2_442220"/>
      <w:bookmarkEnd w:id="690"/>
      <w:r>
        <w:rPr>
          <w:rtl/>
        </w:rPr>
        <w:t xml:space="preserve">שהדברים </w:t>
      </w:r>
      <w:bookmarkStart w:id="691" w:name="_ETM_Q2_442789"/>
      <w:bookmarkEnd w:id="691"/>
      <w:r>
        <w:rPr>
          <w:rtl/>
        </w:rPr>
        <w:t xml:space="preserve">האלה </w:t>
      </w:r>
      <w:bookmarkStart w:id="692" w:name="_ETM_Q2_443089"/>
      <w:bookmarkEnd w:id="692"/>
      <w:r>
        <w:rPr>
          <w:rtl/>
        </w:rPr>
        <w:t xml:space="preserve">הם </w:t>
      </w:r>
      <w:bookmarkStart w:id="693" w:name="_ETM_Q2_443180"/>
      <w:bookmarkEnd w:id="693"/>
      <w:r>
        <w:rPr>
          <w:rtl/>
        </w:rPr>
        <w:t xml:space="preserve">לא </w:t>
      </w:r>
      <w:bookmarkStart w:id="694" w:name="_ETM_Q2_443360"/>
      <w:bookmarkEnd w:id="694"/>
      <w:r>
        <w:rPr>
          <w:rFonts w:hint="cs"/>
          <w:rtl/>
        </w:rPr>
        <w:t>ה</w:t>
      </w:r>
      <w:r>
        <w:rPr>
          <w:rtl/>
        </w:rPr>
        <w:t xml:space="preserve">דברים </w:t>
      </w:r>
      <w:bookmarkStart w:id="695" w:name="_ETM_Q2_443690"/>
      <w:bookmarkEnd w:id="695"/>
      <w:r>
        <w:rPr>
          <w:rtl/>
        </w:rPr>
        <w:t>שלי</w:t>
      </w:r>
      <w:r>
        <w:rPr>
          <w:rFonts w:hint="cs"/>
          <w:rtl/>
        </w:rPr>
        <w:t>,</w:t>
      </w:r>
      <w:r>
        <w:rPr>
          <w:rtl/>
        </w:rPr>
        <w:t xml:space="preserve"> </w:t>
      </w:r>
      <w:bookmarkStart w:id="696" w:name="_ETM_Q2_444830"/>
      <w:bookmarkEnd w:id="696"/>
      <w:r>
        <w:rPr>
          <w:rtl/>
        </w:rPr>
        <w:t xml:space="preserve">אלו </w:t>
      </w:r>
      <w:bookmarkStart w:id="697" w:name="_ETM_Q2_445160"/>
      <w:bookmarkEnd w:id="697"/>
      <w:r>
        <w:rPr>
          <w:rtl/>
        </w:rPr>
        <w:t xml:space="preserve">הדברים </w:t>
      </w:r>
      <w:bookmarkStart w:id="698" w:name="_ETM_Q2_445700"/>
      <w:bookmarkEnd w:id="698"/>
      <w:r>
        <w:rPr>
          <w:rtl/>
        </w:rPr>
        <w:t xml:space="preserve">של </w:t>
      </w:r>
      <w:bookmarkStart w:id="699" w:name="_ETM_Q2_446150"/>
      <w:bookmarkEnd w:id="699"/>
      <w:r>
        <w:rPr>
          <w:rtl/>
        </w:rPr>
        <w:t>ר</w:t>
      </w:r>
      <w:r>
        <w:rPr>
          <w:rFonts w:hint="cs"/>
          <w:rtl/>
        </w:rPr>
        <w:t>אש הממשלה</w:t>
      </w:r>
      <w:r>
        <w:rPr>
          <w:rtl/>
        </w:rPr>
        <w:t xml:space="preserve"> </w:t>
      </w:r>
      <w:bookmarkStart w:id="700" w:name="_ETM_Q2_447779"/>
      <w:bookmarkEnd w:id="700"/>
      <w:r>
        <w:rPr>
          <w:rtl/>
        </w:rPr>
        <w:t xml:space="preserve">מר </w:t>
      </w:r>
      <w:bookmarkStart w:id="701" w:name="_ETM_Q2_448110"/>
      <w:bookmarkEnd w:id="701"/>
      <w:r>
        <w:rPr>
          <w:rtl/>
        </w:rPr>
        <w:t xml:space="preserve">בנימין </w:t>
      </w:r>
      <w:bookmarkStart w:id="702" w:name="_ETM_Q2_448559"/>
      <w:bookmarkEnd w:id="702"/>
      <w:r>
        <w:rPr>
          <w:rtl/>
        </w:rPr>
        <w:t>נתניהו</w:t>
      </w:r>
      <w:r>
        <w:rPr>
          <w:rFonts w:hint="cs"/>
          <w:rtl/>
        </w:rPr>
        <w:t>,</w:t>
      </w:r>
      <w:r>
        <w:rPr>
          <w:rtl/>
        </w:rPr>
        <w:t xml:space="preserve"> </w:t>
      </w:r>
      <w:bookmarkStart w:id="703" w:name="_ETM_Q2_449819"/>
      <w:bookmarkEnd w:id="703"/>
      <w:r>
        <w:rPr>
          <w:rtl/>
        </w:rPr>
        <w:t xml:space="preserve">בנאום </w:t>
      </w:r>
      <w:bookmarkStart w:id="704" w:name="_ETM_Q2_450719"/>
      <w:bookmarkEnd w:id="704"/>
      <w:r>
        <w:rPr>
          <w:rtl/>
        </w:rPr>
        <w:t xml:space="preserve">מרגש </w:t>
      </w:r>
      <w:bookmarkStart w:id="705" w:name="_ETM_Q2_451830"/>
      <w:bookmarkEnd w:id="705"/>
      <w:r>
        <w:rPr>
          <w:rtl/>
        </w:rPr>
        <w:t xml:space="preserve">וחוצב </w:t>
      </w:r>
      <w:bookmarkStart w:id="706" w:name="_ETM_Q2_452430"/>
      <w:bookmarkEnd w:id="706"/>
      <w:r>
        <w:rPr>
          <w:rtl/>
        </w:rPr>
        <w:t>ל</w:t>
      </w:r>
      <w:r>
        <w:rPr>
          <w:rFonts w:hint="cs"/>
          <w:rtl/>
        </w:rPr>
        <w:t>הבות</w:t>
      </w:r>
      <w:r>
        <w:rPr>
          <w:rtl/>
        </w:rPr>
        <w:t xml:space="preserve"> </w:t>
      </w:r>
      <w:bookmarkStart w:id="707" w:name="_ETM_Q2_452819"/>
      <w:bookmarkEnd w:id="707"/>
      <w:r>
        <w:rPr>
          <w:rtl/>
        </w:rPr>
        <w:t xml:space="preserve">שהוא </w:t>
      </w:r>
      <w:bookmarkStart w:id="708" w:name="_ETM_Q2_452969"/>
      <w:bookmarkEnd w:id="708"/>
      <w:r>
        <w:rPr>
          <w:rtl/>
        </w:rPr>
        <w:t>נ</w:t>
      </w:r>
      <w:r>
        <w:rPr>
          <w:rFonts w:hint="cs"/>
          <w:rtl/>
        </w:rPr>
        <w:t>שא</w:t>
      </w:r>
      <w:r>
        <w:rPr>
          <w:rtl/>
        </w:rPr>
        <w:t xml:space="preserve"> </w:t>
      </w:r>
      <w:bookmarkStart w:id="709" w:name="_ETM_Q2_453890"/>
      <w:bookmarkEnd w:id="709"/>
      <w:r>
        <w:rPr>
          <w:rtl/>
        </w:rPr>
        <w:t xml:space="preserve">בשנת </w:t>
      </w:r>
      <w:bookmarkStart w:id="710" w:name="_ETM_Q2_454339"/>
      <w:bookmarkEnd w:id="710"/>
      <w:r>
        <w:rPr>
          <w:rtl/>
        </w:rPr>
        <w:t>2012</w:t>
      </w:r>
      <w:r>
        <w:rPr>
          <w:rFonts w:hint="cs"/>
          <w:rtl/>
        </w:rPr>
        <w:t>.</w:t>
      </w:r>
      <w:r>
        <w:rPr>
          <w:rtl/>
        </w:rPr>
        <w:t xml:space="preserve"> </w:t>
      </w:r>
      <w:bookmarkStart w:id="711" w:name="_ETM_Q2_455949"/>
      <w:bookmarkEnd w:id="711"/>
      <w:r>
        <w:rPr>
          <w:rtl/>
        </w:rPr>
        <w:t xml:space="preserve">מה </w:t>
      </w:r>
      <w:bookmarkStart w:id="712" w:name="_ETM_Q2_456189"/>
      <w:bookmarkEnd w:id="712"/>
      <w:r>
        <w:rPr>
          <w:rtl/>
        </w:rPr>
        <w:t xml:space="preserve">שהקראתי </w:t>
      </w:r>
      <w:bookmarkStart w:id="713" w:name="_ETM_Q2_456759"/>
      <w:bookmarkEnd w:id="713"/>
      <w:r>
        <w:rPr>
          <w:rFonts w:hint="cs"/>
          <w:rtl/>
        </w:rPr>
        <w:t>ה</w:t>
      </w:r>
      <w:r>
        <w:rPr>
          <w:rtl/>
        </w:rPr>
        <w:t xml:space="preserve">ם </w:t>
      </w:r>
      <w:bookmarkStart w:id="714" w:name="_ETM_Q2_456849"/>
      <w:bookmarkEnd w:id="714"/>
      <w:r>
        <w:rPr>
          <w:rtl/>
        </w:rPr>
        <w:t xml:space="preserve">הדברים </w:t>
      </w:r>
      <w:bookmarkStart w:id="715" w:name="_ETM_Q2_457330"/>
      <w:bookmarkEnd w:id="715"/>
      <w:r>
        <w:rPr>
          <w:rtl/>
        </w:rPr>
        <w:t>שלו</w:t>
      </w:r>
      <w:r>
        <w:rPr>
          <w:rFonts w:hint="cs"/>
          <w:rtl/>
        </w:rPr>
        <w:t>,</w:t>
      </w:r>
      <w:r>
        <w:rPr>
          <w:rtl/>
        </w:rPr>
        <w:t xml:space="preserve"> </w:t>
      </w:r>
      <w:bookmarkStart w:id="716" w:name="_ETM_Q2_458370"/>
      <w:bookmarkEnd w:id="716"/>
      <w:r>
        <w:rPr>
          <w:rtl/>
        </w:rPr>
        <w:t xml:space="preserve">מילה </w:t>
      </w:r>
      <w:bookmarkStart w:id="717" w:name="_ETM_Q2_459089"/>
      <w:bookmarkEnd w:id="717"/>
      <w:r>
        <w:rPr>
          <w:rtl/>
        </w:rPr>
        <w:t>במילה</w:t>
      </w:r>
      <w:r>
        <w:rPr>
          <w:rFonts w:hint="cs"/>
          <w:rtl/>
        </w:rPr>
        <w:t>.</w:t>
      </w:r>
    </w:p>
    <w:p w:rsidR="00513DF7" w:rsidRDefault="00513DF7" w:rsidP="00046503">
      <w:pPr>
        <w:rPr>
          <w:rtl/>
        </w:rPr>
      </w:pPr>
    </w:p>
    <w:p w:rsidR="00513DF7" w:rsidRDefault="00513DF7" w:rsidP="00046503">
      <w:pPr>
        <w:rPr>
          <w:rtl/>
        </w:rPr>
      </w:pPr>
      <w:bookmarkStart w:id="718" w:name="_ETM_Q2_460430"/>
      <w:bookmarkEnd w:id="718"/>
      <w:r>
        <w:rPr>
          <w:rFonts w:hint="cs"/>
          <w:rtl/>
        </w:rPr>
        <w:t>ראש</w:t>
      </w:r>
      <w:r>
        <w:rPr>
          <w:rtl/>
        </w:rPr>
        <w:t xml:space="preserve"> </w:t>
      </w:r>
      <w:bookmarkStart w:id="719" w:name="_ETM_Q2_460729"/>
      <w:bookmarkEnd w:id="719"/>
      <w:r>
        <w:rPr>
          <w:rtl/>
        </w:rPr>
        <w:t xml:space="preserve">הממשלה </w:t>
      </w:r>
      <w:bookmarkStart w:id="720" w:name="_ETM_Q2_461180"/>
      <w:bookmarkEnd w:id="720"/>
      <w:r>
        <w:rPr>
          <w:rtl/>
        </w:rPr>
        <w:t xml:space="preserve">המשיך </w:t>
      </w:r>
      <w:bookmarkStart w:id="721" w:name="_ETM_Q2_461509"/>
      <w:bookmarkEnd w:id="721"/>
      <w:r>
        <w:rPr>
          <w:rtl/>
        </w:rPr>
        <w:t xml:space="preserve">באותו </w:t>
      </w:r>
      <w:bookmarkStart w:id="722" w:name="_ETM_Q2_461839"/>
      <w:bookmarkEnd w:id="722"/>
      <w:r>
        <w:rPr>
          <w:rtl/>
        </w:rPr>
        <w:t xml:space="preserve">נאום </w:t>
      </w:r>
      <w:bookmarkStart w:id="723" w:name="_ETM_Q2_462110"/>
      <w:bookmarkEnd w:id="723"/>
      <w:r>
        <w:rPr>
          <w:rtl/>
        </w:rPr>
        <w:t>ואמר</w:t>
      </w:r>
      <w:r>
        <w:rPr>
          <w:rFonts w:hint="cs"/>
          <w:rtl/>
        </w:rPr>
        <w:t>:</w:t>
      </w:r>
      <w:r>
        <w:rPr>
          <w:rtl/>
        </w:rPr>
        <w:t xml:space="preserve"> </w:t>
      </w:r>
      <w:bookmarkStart w:id="724" w:name="_ETM_Q2_463180"/>
      <w:bookmarkEnd w:id="724"/>
      <w:r>
        <w:rPr>
          <w:rtl/>
        </w:rPr>
        <w:t>ז</w:t>
      </w:r>
      <w:r>
        <w:rPr>
          <w:rFonts w:hint="cs"/>
          <w:rtl/>
        </w:rPr>
        <w:t>ו</w:t>
      </w:r>
      <w:r>
        <w:rPr>
          <w:rtl/>
        </w:rPr>
        <w:t>ה</w:t>
      </w:r>
      <w:r>
        <w:rPr>
          <w:rFonts w:hint="cs"/>
          <w:rtl/>
        </w:rPr>
        <w:t>י</w:t>
      </w:r>
      <w:r>
        <w:rPr>
          <w:rtl/>
        </w:rPr>
        <w:t xml:space="preserve"> </w:t>
      </w:r>
      <w:bookmarkStart w:id="725" w:name="_ETM_Q2_463479"/>
      <w:bookmarkStart w:id="726" w:name="_ETM_Q2_463599"/>
      <w:bookmarkStart w:id="727" w:name="_ETM_Q2_463809"/>
      <w:bookmarkEnd w:id="725"/>
      <w:bookmarkEnd w:id="726"/>
      <w:bookmarkEnd w:id="727"/>
      <w:r>
        <w:rPr>
          <w:rFonts w:hint="cs"/>
          <w:rtl/>
        </w:rPr>
        <w:t>ה</w:t>
      </w:r>
      <w:r>
        <w:rPr>
          <w:rtl/>
        </w:rPr>
        <w:t xml:space="preserve">סיבה </w:t>
      </w:r>
      <w:bookmarkStart w:id="728" w:name="_ETM_Q2_464229"/>
      <w:bookmarkEnd w:id="728"/>
      <w:r>
        <w:rPr>
          <w:rtl/>
        </w:rPr>
        <w:t xml:space="preserve">שאני </w:t>
      </w:r>
      <w:bookmarkStart w:id="729" w:name="_ETM_Q2_464589"/>
      <w:bookmarkEnd w:id="729"/>
      <w:r>
        <w:rPr>
          <w:rtl/>
        </w:rPr>
        <w:t xml:space="preserve">עושה </w:t>
      </w:r>
      <w:bookmarkStart w:id="730" w:name="_ETM_Q2_464790"/>
      <w:bookmarkStart w:id="731" w:name="_ETM_Q2_465089"/>
      <w:bookmarkEnd w:id="730"/>
      <w:bookmarkEnd w:id="731"/>
      <w:r>
        <w:rPr>
          <w:rtl/>
        </w:rPr>
        <w:t xml:space="preserve">וממשיך </w:t>
      </w:r>
      <w:bookmarkStart w:id="732" w:name="_ETM_Q2_465630"/>
      <w:bookmarkEnd w:id="732"/>
      <w:r>
        <w:rPr>
          <w:rtl/>
        </w:rPr>
        <w:t xml:space="preserve">לעשות </w:t>
      </w:r>
      <w:bookmarkStart w:id="733" w:name="_ETM_Q2_466020"/>
      <w:bookmarkEnd w:id="733"/>
      <w:r>
        <w:rPr>
          <w:rtl/>
        </w:rPr>
        <w:t xml:space="preserve">את </w:t>
      </w:r>
      <w:bookmarkStart w:id="734" w:name="_ETM_Q2_466140"/>
      <w:bookmarkEnd w:id="734"/>
      <w:r>
        <w:rPr>
          <w:rtl/>
        </w:rPr>
        <w:t xml:space="preserve">כל </w:t>
      </w:r>
      <w:bookmarkStart w:id="735" w:name="_ETM_Q2_466350"/>
      <w:bookmarkEnd w:id="735"/>
      <w:r>
        <w:rPr>
          <w:rtl/>
        </w:rPr>
        <w:t xml:space="preserve">מה </w:t>
      </w:r>
      <w:bookmarkStart w:id="736" w:name="_ETM_Q2_466470"/>
      <w:bookmarkEnd w:id="736"/>
      <w:r>
        <w:rPr>
          <w:rtl/>
        </w:rPr>
        <w:t xml:space="preserve">שצריך </w:t>
      </w:r>
      <w:bookmarkStart w:id="737" w:name="_ETM_Q2_467460"/>
      <w:bookmarkEnd w:id="737"/>
      <w:r>
        <w:rPr>
          <w:rtl/>
        </w:rPr>
        <w:t xml:space="preserve">כדי </w:t>
      </w:r>
      <w:bookmarkStart w:id="738" w:name="_ETM_Q2_467760"/>
      <w:bookmarkEnd w:id="738"/>
      <w:r>
        <w:rPr>
          <w:rtl/>
        </w:rPr>
        <w:t xml:space="preserve">לשמור </w:t>
      </w:r>
      <w:bookmarkStart w:id="739" w:name="_ETM_Q2_468240"/>
      <w:bookmarkEnd w:id="739"/>
      <w:r>
        <w:rPr>
          <w:rtl/>
        </w:rPr>
        <w:t xml:space="preserve">על </w:t>
      </w:r>
      <w:bookmarkStart w:id="740" w:name="_ETM_Q2_468330"/>
      <w:bookmarkEnd w:id="740"/>
      <w:r>
        <w:rPr>
          <w:rtl/>
        </w:rPr>
        <w:t xml:space="preserve">מערכת </w:t>
      </w:r>
      <w:bookmarkStart w:id="741" w:name="_ETM_Q2_468750"/>
      <w:bookmarkEnd w:id="741"/>
      <w:r>
        <w:rPr>
          <w:rtl/>
        </w:rPr>
        <w:t xml:space="preserve">משפט </w:t>
      </w:r>
      <w:bookmarkStart w:id="742" w:name="_ETM_Q2_469140"/>
      <w:bookmarkEnd w:id="742"/>
      <w:r>
        <w:rPr>
          <w:rtl/>
        </w:rPr>
        <w:t xml:space="preserve">חזקה </w:t>
      </w:r>
      <w:bookmarkStart w:id="743" w:name="_ETM_Q2_469680"/>
      <w:bookmarkEnd w:id="743"/>
      <w:r>
        <w:rPr>
          <w:rtl/>
        </w:rPr>
        <w:t>ועצמאית</w:t>
      </w:r>
      <w:r>
        <w:rPr>
          <w:rFonts w:hint="cs"/>
          <w:rtl/>
        </w:rPr>
        <w:t>.</w:t>
      </w:r>
      <w:r>
        <w:rPr>
          <w:rtl/>
        </w:rPr>
        <w:t xml:space="preserve"> </w:t>
      </w:r>
      <w:bookmarkStart w:id="744" w:name="_ETM_Q2_471000"/>
      <w:bookmarkEnd w:id="744"/>
      <w:r>
        <w:rPr>
          <w:rtl/>
        </w:rPr>
        <w:t xml:space="preserve">רק </w:t>
      </w:r>
      <w:bookmarkStart w:id="745" w:name="_ETM_Q2_471240"/>
      <w:bookmarkEnd w:id="745"/>
      <w:r>
        <w:rPr>
          <w:rtl/>
        </w:rPr>
        <w:t xml:space="preserve">בחודשים </w:t>
      </w:r>
      <w:bookmarkStart w:id="746" w:name="_ETM_Q2_471810"/>
      <w:bookmarkEnd w:id="746"/>
      <w:r>
        <w:rPr>
          <w:rtl/>
        </w:rPr>
        <w:t xml:space="preserve">האחרונים </w:t>
      </w:r>
      <w:bookmarkStart w:id="747" w:name="_ETM_Q2_472290"/>
      <w:bookmarkEnd w:id="747"/>
      <w:r>
        <w:rPr>
          <w:rtl/>
        </w:rPr>
        <w:t xml:space="preserve">גנזתי </w:t>
      </w:r>
      <w:bookmarkStart w:id="748" w:name="_ETM_Q2_472770"/>
      <w:bookmarkEnd w:id="748"/>
      <w:r>
        <w:rPr>
          <w:rtl/>
        </w:rPr>
        <w:t xml:space="preserve">כל </w:t>
      </w:r>
      <w:bookmarkStart w:id="749" w:name="_ETM_Q2_473100"/>
      <w:bookmarkEnd w:id="749"/>
      <w:r>
        <w:rPr>
          <w:rtl/>
        </w:rPr>
        <w:t xml:space="preserve">חוק </w:t>
      </w:r>
      <w:bookmarkStart w:id="750" w:name="_ETM_Q2_473790"/>
      <w:bookmarkEnd w:id="750"/>
      <w:r>
        <w:rPr>
          <w:rtl/>
        </w:rPr>
        <w:t xml:space="preserve">שמאיים </w:t>
      </w:r>
      <w:bookmarkStart w:id="751" w:name="_ETM_Q2_474360"/>
      <w:bookmarkEnd w:id="751"/>
      <w:r>
        <w:rPr>
          <w:rtl/>
        </w:rPr>
        <w:t xml:space="preserve">לפגוע </w:t>
      </w:r>
      <w:bookmarkStart w:id="752" w:name="_ETM_Q2_474779"/>
      <w:bookmarkEnd w:id="752"/>
      <w:r>
        <w:rPr>
          <w:rtl/>
        </w:rPr>
        <w:t xml:space="preserve">בעצמאות </w:t>
      </w:r>
      <w:bookmarkStart w:id="753" w:name="_ETM_Q2_475320"/>
      <w:bookmarkEnd w:id="753"/>
      <w:r>
        <w:rPr>
          <w:rtl/>
        </w:rPr>
        <w:t>המערכת</w:t>
      </w:r>
      <w:r>
        <w:rPr>
          <w:rFonts w:hint="cs"/>
          <w:rtl/>
        </w:rPr>
        <w:t>,</w:t>
      </w:r>
      <w:r>
        <w:rPr>
          <w:rtl/>
        </w:rPr>
        <w:t xml:space="preserve"> </w:t>
      </w:r>
      <w:bookmarkStart w:id="754" w:name="_ETM_Q2_476430"/>
      <w:bookmarkEnd w:id="754"/>
      <w:r>
        <w:rPr>
          <w:rtl/>
        </w:rPr>
        <w:t xml:space="preserve">מהניסיון </w:t>
      </w:r>
      <w:bookmarkStart w:id="755" w:name="_ETM_Q2_477180"/>
      <w:bookmarkEnd w:id="755"/>
      <w:r>
        <w:rPr>
          <w:rtl/>
        </w:rPr>
        <w:t xml:space="preserve">לקיים </w:t>
      </w:r>
      <w:bookmarkStart w:id="756" w:name="_ETM_Q2_477510"/>
      <w:bookmarkEnd w:id="756"/>
      <w:r>
        <w:rPr>
          <w:rtl/>
        </w:rPr>
        <w:t>שימוע</w:t>
      </w:r>
      <w:r>
        <w:rPr>
          <w:rFonts w:hint="cs"/>
          <w:rtl/>
        </w:rPr>
        <w:t>ים</w:t>
      </w:r>
      <w:r>
        <w:rPr>
          <w:rtl/>
        </w:rPr>
        <w:t xml:space="preserve"> </w:t>
      </w:r>
      <w:bookmarkStart w:id="757" w:name="_ETM_Q2_477900"/>
      <w:bookmarkEnd w:id="757"/>
      <w:r>
        <w:rPr>
          <w:rtl/>
        </w:rPr>
        <w:t>לשופטים</w:t>
      </w:r>
      <w:r>
        <w:rPr>
          <w:rFonts w:hint="cs"/>
          <w:rtl/>
        </w:rPr>
        <w:t>,</w:t>
      </w:r>
      <w:r>
        <w:rPr>
          <w:rtl/>
        </w:rPr>
        <w:t xml:space="preserve"> </w:t>
      </w:r>
      <w:bookmarkStart w:id="758" w:name="_ETM_Q2_478650"/>
      <w:bookmarkEnd w:id="758"/>
      <w:r>
        <w:rPr>
          <w:rtl/>
        </w:rPr>
        <w:t xml:space="preserve">הגבלת </w:t>
      </w:r>
      <w:bookmarkStart w:id="759" w:name="_ETM_Q2_479130"/>
      <w:bookmarkEnd w:id="759"/>
      <w:r>
        <w:rPr>
          <w:rtl/>
        </w:rPr>
        <w:t>עתירות</w:t>
      </w:r>
      <w:r>
        <w:rPr>
          <w:rFonts w:hint="cs"/>
          <w:rtl/>
        </w:rPr>
        <w:t>,</w:t>
      </w:r>
      <w:r>
        <w:rPr>
          <w:rtl/>
        </w:rPr>
        <w:t xml:space="preserve"> </w:t>
      </w:r>
      <w:bookmarkStart w:id="760" w:name="_ETM_Q2_479730"/>
      <w:bookmarkEnd w:id="760"/>
      <w:r>
        <w:rPr>
          <w:rtl/>
        </w:rPr>
        <w:t xml:space="preserve">שינוי </w:t>
      </w:r>
      <w:bookmarkStart w:id="761" w:name="_ETM_Q2_480060"/>
      <w:bookmarkEnd w:id="761"/>
      <w:r>
        <w:rPr>
          <w:rtl/>
        </w:rPr>
        <w:t xml:space="preserve">הוועדה </w:t>
      </w:r>
      <w:bookmarkStart w:id="762" w:name="_ETM_Q2_480480"/>
      <w:bookmarkEnd w:id="762"/>
      <w:r>
        <w:rPr>
          <w:rtl/>
        </w:rPr>
        <w:t xml:space="preserve">להרכב </w:t>
      </w:r>
      <w:bookmarkStart w:id="763" w:name="_ETM_Q2_480839"/>
      <w:bookmarkEnd w:id="763"/>
      <w:r>
        <w:rPr>
          <w:rtl/>
        </w:rPr>
        <w:t>שופטים</w:t>
      </w:r>
      <w:r>
        <w:rPr>
          <w:rFonts w:hint="cs"/>
          <w:rtl/>
        </w:rPr>
        <w:t>.</w:t>
      </w:r>
      <w:bookmarkStart w:id="764" w:name="_ETM_Q2_480000"/>
      <w:bookmarkStart w:id="765" w:name="_ETM_Q2_480240"/>
      <w:bookmarkStart w:id="766" w:name="_ETM_Q2_480510"/>
      <w:bookmarkEnd w:id="764"/>
      <w:bookmarkEnd w:id="765"/>
      <w:bookmarkEnd w:id="766"/>
      <w:r>
        <w:rPr>
          <w:rtl/>
        </w:rPr>
        <w:t xml:space="preserve"> </w:t>
      </w:r>
      <w:bookmarkStart w:id="767" w:name="_ETM_Q2_481469"/>
      <w:bookmarkEnd w:id="767"/>
      <w:r>
        <w:rPr>
          <w:rtl/>
        </w:rPr>
        <w:t xml:space="preserve">בכל </w:t>
      </w:r>
      <w:bookmarkStart w:id="768" w:name="_ETM_Q2_481949"/>
      <w:bookmarkEnd w:id="768"/>
      <w:r>
        <w:rPr>
          <w:rtl/>
        </w:rPr>
        <w:t xml:space="preserve">פעם </w:t>
      </w:r>
      <w:bookmarkStart w:id="769" w:name="_ETM_Q2_482250"/>
      <w:bookmarkEnd w:id="769"/>
      <w:r>
        <w:rPr>
          <w:rtl/>
        </w:rPr>
        <w:t xml:space="preserve">שיגיע </w:t>
      </w:r>
      <w:bookmarkStart w:id="770" w:name="_ETM_Q2_482700"/>
      <w:bookmarkEnd w:id="770"/>
      <w:r>
        <w:rPr>
          <w:rtl/>
        </w:rPr>
        <w:t xml:space="preserve">לשולחני </w:t>
      </w:r>
      <w:bookmarkStart w:id="771" w:name="_ETM_Q2_483210"/>
      <w:bookmarkEnd w:id="771"/>
      <w:r>
        <w:rPr>
          <w:rtl/>
        </w:rPr>
        <w:t xml:space="preserve">חוק </w:t>
      </w:r>
      <w:bookmarkStart w:id="772" w:name="_ETM_Q2_483449"/>
      <w:bookmarkEnd w:id="772"/>
      <w:r>
        <w:rPr>
          <w:rtl/>
        </w:rPr>
        <w:t xml:space="preserve">שעלול </w:t>
      </w:r>
      <w:bookmarkStart w:id="773" w:name="_ETM_Q2_483779"/>
      <w:bookmarkEnd w:id="773"/>
      <w:r>
        <w:rPr>
          <w:rtl/>
        </w:rPr>
        <w:t xml:space="preserve">לפגוע </w:t>
      </w:r>
      <w:bookmarkStart w:id="774" w:name="_ETM_Q2_484170"/>
      <w:bookmarkEnd w:id="774"/>
      <w:r>
        <w:rPr>
          <w:rtl/>
        </w:rPr>
        <w:t xml:space="preserve">בעצמאות </w:t>
      </w:r>
      <w:bookmarkStart w:id="775" w:name="_ETM_Q2_484620"/>
      <w:bookmarkEnd w:id="775"/>
      <w:r>
        <w:rPr>
          <w:rtl/>
        </w:rPr>
        <w:t xml:space="preserve">בתי </w:t>
      </w:r>
      <w:bookmarkStart w:id="776" w:name="_ETM_Q2_484890"/>
      <w:bookmarkEnd w:id="776"/>
      <w:r>
        <w:rPr>
          <w:rtl/>
        </w:rPr>
        <w:t>המשפט</w:t>
      </w:r>
      <w:r>
        <w:rPr>
          <w:rFonts w:hint="cs"/>
          <w:rtl/>
        </w:rPr>
        <w:t>,</w:t>
      </w:r>
      <w:r>
        <w:rPr>
          <w:rtl/>
        </w:rPr>
        <w:t xml:space="preserve"> </w:t>
      </w:r>
      <w:bookmarkStart w:id="777" w:name="_ETM_Q2_485940"/>
      <w:bookmarkEnd w:id="777"/>
      <w:r>
        <w:rPr>
          <w:rtl/>
        </w:rPr>
        <w:t xml:space="preserve">אנחנו </w:t>
      </w:r>
      <w:bookmarkStart w:id="778" w:name="_ETM_Q2_486930"/>
      <w:bookmarkEnd w:id="778"/>
      <w:r>
        <w:rPr>
          <w:rtl/>
        </w:rPr>
        <w:t xml:space="preserve">נוריד </w:t>
      </w:r>
      <w:bookmarkStart w:id="779" w:name="_ETM_Q2_487379"/>
      <w:bookmarkEnd w:id="779"/>
      <w:r>
        <w:rPr>
          <w:rtl/>
        </w:rPr>
        <w:t>אותו</w:t>
      </w:r>
      <w:r>
        <w:rPr>
          <w:rFonts w:hint="cs"/>
          <w:rtl/>
        </w:rPr>
        <w:t>.</w:t>
      </w:r>
    </w:p>
    <w:p w:rsidR="00513DF7" w:rsidRDefault="00513DF7" w:rsidP="00046503">
      <w:pPr>
        <w:rPr>
          <w:rtl/>
        </w:rPr>
      </w:pPr>
      <w:bookmarkStart w:id="780" w:name="_ETM_Q2_490000"/>
      <w:bookmarkEnd w:id="780"/>
    </w:p>
    <w:p w:rsidR="00513DF7" w:rsidRDefault="00513DF7" w:rsidP="00046503">
      <w:pPr>
        <w:rPr>
          <w:rtl/>
        </w:rPr>
      </w:pPr>
      <w:bookmarkStart w:id="781" w:name="_ETM_Q2_488630"/>
      <w:bookmarkEnd w:id="781"/>
      <w:r>
        <w:rPr>
          <w:rtl/>
        </w:rPr>
        <w:t xml:space="preserve">אז </w:t>
      </w:r>
      <w:bookmarkStart w:id="782" w:name="_ETM_Q2_488809"/>
      <w:bookmarkStart w:id="783" w:name="_ETM_Q2_488929"/>
      <w:bookmarkEnd w:id="782"/>
      <w:bookmarkEnd w:id="783"/>
      <w:r>
        <w:rPr>
          <w:rtl/>
        </w:rPr>
        <w:t xml:space="preserve">מה </w:t>
      </w:r>
      <w:bookmarkStart w:id="784" w:name="_ETM_Q2_488990"/>
      <w:bookmarkEnd w:id="784"/>
      <w:r>
        <w:rPr>
          <w:rtl/>
        </w:rPr>
        <w:t>השתנה</w:t>
      </w:r>
      <w:r>
        <w:rPr>
          <w:rFonts w:hint="cs"/>
          <w:rtl/>
        </w:rPr>
        <w:t>?</w:t>
      </w:r>
      <w:r>
        <w:rPr>
          <w:rtl/>
        </w:rPr>
        <w:t xml:space="preserve"> </w:t>
      </w:r>
      <w:bookmarkStart w:id="785" w:name="_ETM_Q2_490309"/>
      <w:bookmarkEnd w:id="785"/>
      <w:r>
        <w:rPr>
          <w:rtl/>
        </w:rPr>
        <w:t xml:space="preserve">מה </w:t>
      </w:r>
      <w:bookmarkStart w:id="786" w:name="_ETM_Q2_490779"/>
      <w:bookmarkEnd w:id="786"/>
      <w:r>
        <w:rPr>
          <w:rtl/>
        </w:rPr>
        <w:t>השתנה</w:t>
      </w:r>
      <w:r>
        <w:rPr>
          <w:rFonts w:hint="cs"/>
          <w:rtl/>
        </w:rPr>
        <w:t>?</w:t>
      </w:r>
      <w:r>
        <w:rPr>
          <w:rtl/>
        </w:rPr>
        <w:t xml:space="preserve"> </w:t>
      </w:r>
      <w:bookmarkStart w:id="787" w:name="_ETM_Q2_491799"/>
      <w:bookmarkEnd w:id="787"/>
      <w:r>
        <w:rPr>
          <w:rtl/>
        </w:rPr>
        <w:t xml:space="preserve">בוא </w:t>
      </w:r>
      <w:bookmarkStart w:id="788" w:name="_ETM_Q2_491980"/>
      <w:bookmarkEnd w:id="788"/>
      <w:r>
        <w:rPr>
          <w:rtl/>
        </w:rPr>
        <w:t xml:space="preserve">נשאל </w:t>
      </w:r>
      <w:bookmarkStart w:id="789" w:name="_ETM_Q2_492339"/>
      <w:bookmarkEnd w:id="789"/>
      <w:r>
        <w:rPr>
          <w:rtl/>
        </w:rPr>
        <w:t xml:space="preserve">את </w:t>
      </w:r>
      <w:bookmarkStart w:id="790" w:name="_ETM_Q2_492459"/>
      <w:bookmarkEnd w:id="790"/>
      <w:r>
        <w:rPr>
          <w:rtl/>
        </w:rPr>
        <w:t>עצמנו</w:t>
      </w:r>
      <w:r>
        <w:rPr>
          <w:rFonts w:hint="cs"/>
          <w:rtl/>
        </w:rPr>
        <w:t>,</w:t>
      </w:r>
      <w:r>
        <w:rPr>
          <w:rtl/>
        </w:rPr>
        <w:t xml:space="preserve"> </w:t>
      </w:r>
      <w:bookmarkStart w:id="791" w:name="_ETM_Q2_492849"/>
      <w:bookmarkEnd w:id="791"/>
      <w:r>
        <w:rPr>
          <w:rtl/>
        </w:rPr>
        <w:t xml:space="preserve">אדוני </w:t>
      </w:r>
      <w:bookmarkStart w:id="792" w:name="_ETM_Q2_493179"/>
      <w:bookmarkEnd w:id="792"/>
      <w:r>
        <w:rPr>
          <w:rtl/>
        </w:rPr>
        <w:t>היושב-ראש</w:t>
      </w:r>
      <w:r>
        <w:rPr>
          <w:rFonts w:hint="cs"/>
          <w:rtl/>
        </w:rPr>
        <w:t>,</w:t>
      </w:r>
      <w:r>
        <w:rPr>
          <w:rtl/>
        </w:rPr>
        <w:t xml:space="preserve"> </w:t>
      </w:r>
      <w:bookmarkStart w:id="793" w:name="_ETM_Q2_493839"/>
      <w:bookmarkEnd w:id="793"/>
      <w:r>
        <w:rPr>
          <w:rtl/>
        </w:rPr>
        <w:t xml:space="preserve">חבריי </w:t>
      </w:r>
      <w:bookmarkStart w:id="794" w:name="_ETM_Q2_494230"/>
      <w:bookmarkEnd w:id="794"/>
      <w:r>
        <w:rPr>
          <w:rtl/>
        </w:rPr>
        <w:t xml:space="preserve">חברי </w:t>
      </w:r>
      <w:bookmarkStart w:id="795" w:name="_ETM_Q2_494499"/>
      <w:bookmarkEnd w:id="795"/>
      <w:r>
        <w:rPr>
          <w:rtl/>
        </w:rPr>
        <w:t>הכנסת</w:t>
      </w:r>
      <w:r>
        <w:rPr>
          <w:rFonts w:hint="cs"/>
          <w:rtl/>
        </w:rPr>
        <w:t>,</w:t>
      </w:r>
      <w:r>
        <w:rPr>
          <w:rtl/>
        </w:rPr>
        <w:t xml:space="preserve"> </w:t>
      </w:r>
      <w:bookmarkStart w:id="796" w:name="_ETM_Q2_494949"/>
      <w:bookmarkEnd w:id="796"/>
      <w:r>
        <w:rPr>
          <w:rtl/>
        </w:rPr>
        <w:t xml:space="preserve">מה </w:t>
      </w:r>
      <w:bookmarkStart w:id="797" w:name="_ETM_Q2_495129"/>
      <w:bookmarkEnd w:id="797"/>
      <w:r>
        <w:rPr>
          <w:rtl/>
        </w:rPr>
        <w:t>השתנה</w:t>
      </w:r>
      <w:r>
        <w:rPr>
          <w:rFonts w:hint="cs"/>
          <w:rtl/>
        </w:rPr>
        <w:t>?</w:t>
      </w:r>
      <w:r>
        <w:rPr>
          <w:rtl/>
        </w:rPr>
        <w:t xml:space="preserve"> </w:t>
      </w:r>
      <w:bookmarkStart w:id="798" w:name="_ETM_Q2_496960"/>
      <w:bookmarkEnd w:id="798"/>
      <w:r>
        <w:rPr>
          <w:rtl/>
        </w:rPr>
        <w:t xml:space="preserve">אנחנו </w:t>
      </w:r>
      <w:bookmarkStart w:id="799" w:name="_ETM_Q2_497320"/>
      <w:bookmarkEnd w:id="799"/>
      <w:r>
        <w:rPr>
          <w:rtl/>
        </w:rPr>
        <w:t xml:space="preserve">יודעים </w:t>
      </w:r>
      <w:bookmarkStart w:id="800" w:name="_ETM_Q2_497609"/>
      <w:bookmarkEnd w:id="800"/>
      <w:r>
        <w:rPr>
          <w:rFonts w:hint="cs"/>
          <w:rtl/>
        </w:rPr>
        <w:t>ה</w:t>
      </w:r>
      <w:r>
        <w:rPr>
          <w:rtl/>
        </w:rPr>
        <w:t xml:space="preserve">יטב </w:t>
      </w:r>
      <w:bookmarkStart w:id="801" w:name="_ETM_Q2_497970"/>
      <w:bookmarkEnd w:id="801"/>
      <w:r>
        <w:rPr>
          <w:rtl/>
        </w:rPr>
        <w:t xml:space="preserve">מה </w:t>
      </w:r>
      <w:bookmarkStart w:id="802" w:name="_ETM_Q2_498119"/>
      <w:bookmarkEnd w:id="802"/>
      <w:r>
        <w:rPr>
          <w:rtl/>
        </w:rPr>
        <w:t>השתנה</w:t>
      </w:r>
      <w:r>
        <w:rPr>
          <w:rFonts w:hint="cs"/>
          <w:rtl/>
        </w:rPr>
        <w:t>. שלושה</w:t>
      </w:r>
      <w:bookmarkStart w:id="803" w:name="_ETM_Q2_499180"/>
      <w:bookmarkEnd w:id="803"/>
      <w:r>
        <w:rPr>
          <w:rtl/>
        </w:rPr>
        <w:t xml:space="preserve"> </w:t>
      </w:r>
      <w:bookmarkStart w:id="804" w:name="_ETM_Q2_499690"/>
      <w:bookmarkEnd w:id="804"/>
      <w:r>
        <w:rPr>
          <w:rtl/>
        </w:rPr>
        <w:t xml:space="preserve">כתבי </w:t>
      </w:r>
      <w:bookmarkStart w:id="805" w:name="_ETM_Q2_500140"/>
      <w:bookmarkEnd w:id="805"/>
      <w:r>
        <w:rPr>
          <w:rtl/>
        </w:rPr>
        <w:t>אישום</w:t>
      </w:r>
      <w:r>
        <w:rPr>
          <w:rFonts w:hint="cs"/>
          <w:rtl/>
        </w:rPr>
        <w:t>,</w:t>
      </w:r>
      <w:r>
        <w:rPr>
          <w:rtl/>
        </w:rPr>
        <w:t xml:space="preserve"> </w:t>
      </w:r>
      <w:bookmarkStart w:id="806" w:name="_ETM_Q2_500800"/>
      <w:bookmarkEnd w:id="806"/>
      <w:r>
        <w:rPr>
          <w:rtl/>
        </w:rPr>
        <w:t xml:space="preserve">זה </w:t>
      </w:r>
      <w:bookmarkStart w:id="807" w:name="_ETM_Q2_501070"/>
      <w:bookmarkEnd w:id="807"/>
      <w:r>
        <w:rPr>
          <w:rtl/>
        </w:rPr>
        <w:t xml:space="preserve">מה </w:t>
      </w:r>
      <w:bookmarkStart w:id="808" w:name="_ETM_Q2_501190"/>
      <w:bookmarkEnd w:id="808"/>
      <w:r>
        <w:rPr>
          <w:rtl/>
        </w:rPr>
        <w:t>שהשתנה</w:t>
      </w:r>
      <w:r>
        <w:rPr>
          <w:rFonts w:hint="cs"/>
          <w:rtl/>
        </w:rPr>
        <w:t>.</w:t>
      </w:r>
      <w:r>
        <w:rPr>
          <w:rtl/>
        </w:rPr>
        <w:t xml:space="preserve"> </w:t>
      </w:r>
      <w:bookmarkStart w:id="809" w:name="_ETM_Q2_502349"/>
      <w:bookmarkEnd w:id="809"/>
      <w:r>
        <w:rPr>
          <w:rtl/>
        </w:rPr>
        <w:t>הרש</w:t>
      </w:r>
      <w:r>
        <w:rPr>
          <w:rFonts w:hint="cs"/>
          <w:rtl/>
        </w:rPr>
        <w:t>ע</w:t>
      </w:r>
      <w:r>
        <w:rPr>
          <w:rtl/>
        </w:rPr>
        <w:t xml:space="preserve">ה </w:t>
      </w:r>
      <w:bookmarkStart w:id="810" w:name="_ETM_Q2_502920"/>
      <w:bookmarkEnd w:id="810"/>
      <w:r>
        <w:rPr>
          <w:rtl/>
        </w:rPr>
        <w:t xml:space="preserve">בהעלמות </w:t>
      </w:r>
      <w:bookmarkStart w:id="811" w:name="_ETM_Q2_503490"/>
      <w:bookmarkEnd w:id="811"/>
      <w:r>
        <w:rPr>
          <w:rtl/>
        </w:rPr>
        <w:t>מ</w:t>
      </w:r>
      <w:r>
        <w:rPr>
          <w:rFonts w:hint="cs"/>
          <w:rtl/>
        </w:rPr>
        <w:t>ס</w:t>
      </w:r>
      <w:r>
        <w:rPr>
          <w:rtl/>
        </w:rPr>
        <w:t xml:space="preserve"> </w:t>
      </w:r>
      <w:bookmarkStart w:id="812" w:name="_ETM_Q2_503670"/>
      <w:bookmarkEnd w:id="812"/>
      <w:r>
        <w:rPr>
          <w:rtl/>
        </w:rPr>
        <w:t xml:space="preserve">של </w:t>
      </w:r>
      <w:bookmarkStart w:id="813" w:name="_ETM_Q2_503849"/>
      <w:bookmarkEnd w:id="813"/>
      <w:r>
        <w:rPr>
          <w:rtl/>
        </w:rPr>
        <w:t xml:space="preserve">המשנה </w:t>
      </w:r>
      <w:bookmarkStart w:id="814" w:name="_ETM_Q2_504210"/>
      <w:bookmarkEnd w:id="814"/>
      <w:r>
        <w:rPr>
          <w:rtl/>
        </w:rPr>
        <w:t xml:space="preserve">לראש </w:t>
      </w:r>
      <w:bookmarkStart w:id="815" w:name="_ETM_Q2_504480"/>
      <w:bookmarkEnd w:id="815"/>
      <w:r>
        <w:rPr>
          <w:rtl/>
        </w:rPr>
        <w:t>הממשלה</w:t>
      </w:r>
      <w:r>
        <w:rPr>
          <w:rFonts w:hint="cs"/>
          <w:rtl/>
        </w:rPr>
        <w:t>,</w:t>
      </w:r>
      <w:r>
        <w:rPr>
          <w:rtl/>
        </w:rPr>
        <w:t xml:space="preserve"> </w:t>
      </w:r>
      <w:bookmarkStart w:id="816" w:name="_ETM_Q2_505560"/>
      <w:bookmarkEnd w:id="816"/>
      <w:r>
        <w:rPr>
          <w:rtl/>
        </w:rPr>
        <w:t xml:space="preserve">זה </w:t>
      </w:r>
      <w:bookmarkStart w:id="817" w:name="_ETM_Q2_505800"/>
      <w:bookmarkEnd w:id="817"/>
      <w:r>
        <w:rPr>
          <w:rtl/>
        </w:rPr>
        <w:t xml:space="preserve">מה </w:t>
      </w:r>
      <w:bookmarkStart w:id="818" w:name="_ETM_Q2_505920"/>
      <w:bookmarkEnd w:id="818"/>
      <w:r>
        <w:rPr>
          <w:rtl/>
        </w:rPr>
        <w:t>שהשתנה</w:t>
      </w:r>
      <w:r>
        <w:rPr>
          <w:rFonts w:hint="cs"/>
          <w:rtl/>
        </w:rPr>
        <w:t>.</w:t>
      </w:r>
      <w:r>
        <w:rPr>
          <w:rtl/>
        </w:rPr>
        <w:t xml:space="preserve"> </w:t>
      </w:r>
      <w:bookmarkStart w:id="819" w:name="_ETM_Q2_507060"/>
      <w:bookmarkEnd w:id="819"/>
      <w:r>
        <w:rPr>
          <w:rtl/>
        </w:rPr>
        <w:t xml:space="preserve">שאף </w:t>
      </w:r>
      <w:bookmarkStart w:id="820" w:name="_ETM_Q2_507510"/>
      <w:bookmarkEnd w:id="820"/>
      <w:r>
        <w:rPr>
          <w:rFonts w:hint="cs"/>
          <w:rtl/>
        </w:rPr>
        <w:t>אחד</w:t>
      </w:r>
      <w:r>
        <w:rPr>
          <w:rtl/>
        </w:rPr>
        <w:t xml:space="preserve"> </w:t>
      </w:r>
      <w:bookmarkStart w:id="821" w:name="_ETM_Q2_507810"/>
      <w:bookmarkEnd w:id="821"/>
      <w:r>
        <w:rPr>
          <w:rtl/>
        </w:rPr>
        <w:t xml:space="preserve">לא </w:t>
      </w:r>
      <w:bookmarkStart w:id="822" w:name="_ETM_Q2_507900"/>
      <w:bookmarkEnd w:id="822"/>
      <w:r>
        <w:rPr>
          <w:rtl/>
        </w:rPr>
        <w:t>יתבלבל</w:t>
      </w:r>
      <w:r>
        <w:rPr>
          <w:rFonts w:hint="cs"/>
          <w:rtl/>
        </w:rPr>
        <w:t>,</w:t>
      </w:r>
      <w:r>
        <w:rPr>
          <w:rtl/>
        </w:rPr>
        <w:t xml:space="preserve"> </w:t>
      </w:r>
      <w:bookmarkStart w:id="823" w:name="_ETM_Q2_508410"/>
      <w:bookmarkEnd w:id="823"/>
      <w:r>
        <w:rPr>
          <w:rtl/>
        </w:rPr>
        <w:t xml:space="preserve">מדובר </w:t>
      </w:r>
      <w:bookmarkStart w:id="824" w:name="_ETM_Q2_508950"/>
      <w:bookmarkEnd w:id="824"/>
      <w:r>
        <w:rPr>
          <w:rtl/>
        </w:rPr>
        <w:t xml:space="preserve">כאן </w:t>
      </w:r>
      <w:bookmarkStart w:id="825" w:name="_ETM_Q2_509100"/>
      <w:bookmarkEnd w:id="825"/>
      <w:r>
        <w:rPr>
          <w:rtl/>
        </w:rPr>
        <w:t xml:space="preserve">ברפורמה </w:t>
      </w:r>
      <w:bookmarkStart w:id="826" w:name="_ETM_Q2_510180"/>
      <w:bookmarkEnd w:id="826"/>
      <w:r>
        <w:rPr>
          <w:rtl/>
        </w:rPr>
        <w:t xml:space="preserve">שנגועה </w:t>
      </w:r>
      <w:bookmarkStart w:id="827" w:name="_ETM_Q2_511730"/>
      <w:bookmarkEnd w:id="827"/>
      <w:r>
        <w:rPr>
          <w:rtl/>
        </w:rPr>
        <w:t xml:space="preserve">בשיקולים </w:t>
      </w:r>
      <w:bookmarkStart w:id="828" w:name="_ETM_Q2_512779"/>
      <w:bookmarkEnd w:id="828"/>
      <w:r>
        <w:rPr>
          <w:rtl/>
        </w:rPr>
        <w:t xml:space="preserve">אישיים </w:t>
      </w:r>
      <w:bookmarkStart w:id="829" w:name="_ETM_Q2_513739"/>
      <w:bookmarkEnd w:id="829"/>
      <w:r>
        <w:rPr>
          <w:rtl/>
        </w:rPr>
        <w:t>בוטים</w:t>
      </w:r>
      <w:r>
        <w:rPr>
          <w:rFonts w:hint="cs"/>
          <w:rtl/>
        </w:rPr>
        <w:t>.</w:t>
      </w:r>
      <w:bookmarkStart w:id="830" w:name="_ETM_Q2_514000"/>
      <w:bookmarkStart w:id="831" w:name="_ETM_Q2_515279"/>
      <w:bookmarkEnd w:id="830"/>
      <w:bookmarkEnd w:id="831"/>
      <w:r>
        <w:rPr>
          <w:rFonts w:hint="cs"/>
          <w:rtl/>
        </w:rPr>
        <w:t xml:space="preserve"> </w:t>
      </w:r>
      <w:r>
        <w:rPr>
          <w:rtl/>
        </w:rPr>
        <w:t xml:space="preserve">אולי </w:t>
      </w:r>
      <w:bookmarkStart w:id="832" w:name="_ETM_Q2_515730"/>
      <w:bookmarkEnd w:id="832"/>
      <w:r>
        <w:rPr>
          <w:rtl/>
        </w:rPr>
        <w:t xml:space="preserve">זאת </w:t>
      </w:r>
      <w:bookmarkStart w:id="833" w:name="_ETM_Q2_515940"/>
      <w:bookmarkEnd w:id="833"/>
      <w:r>
        <w:rPr>
          <w:rtl/>
        </w:rPr>
        <w:t>הס</w:t>
      </w:r>
      <w:r>
        <w:rPr>
          <w:rFonts w:hint="cs"/>
          <w:rtl/>
        </w:rPr>
        <w:t>י</w:t>
      </w:r>
      <w:r>
        <w:rPr>
          <w:rtl/>
        </w:rPr>
        <w:t xml:space="preserve">בה </w:t>
      </w:r>
      <w:bookmarkStart w:id="834" w:name="_ETM_Q2_516960"/>
      <w:bookmarkEnd w:id="834"/>
      <w:r>
        <w:rPr>
          <w:rtl/>
        </w:rPr>
        <w:t xml:space="preserve">שכשאנחנו </w:t>
      </w:r>
      <w:bookmarkStart w:id="835" w:name="_ETM_Q2_517589"/>
      <w:bookmarkEnd w:id="835"/>
      <w:r>
        <w:rPr>
          <w:rtl/>
        </w:rPr>
        <w:t xml:space="preserve">מתחילים </w:t>
      </w:r>
      <w:bookmarkStart w:id="836" w:name="_ETM_Q2_517980"/>
      <w:bookmarkEnd w:id="836"/>
      <w:r>
        <w:rPr>
          <w:rtl/>
        </w:rPr>
        <w:t xml:space="preserve">את </w:t>
      </w:r>
      <w:bookmarkStart w:id="837" w:name="_ETM_Q2_518129"/>
      <w:bookmarkEnd w:id="837"/>
      <w:r>
        <w:rPr>
          <w:rtl/>
        </w:rPr>
        <w:t xml:space="preserve">הדיונים </w:t>
      </w:r>
      <w:bookmarkStart w:id="838" w:name="_ETM_Q2_518550"/>
      <w:bookmarkEnd w:id="838"/>
      <w:r>
        <w:rPr>
          <w:rtl/>
        </w:rPr>
        <w:t xml:space="preserve">בדיוני </w:t>
      </w:r>
      <w:bookmarkStart w:id="839" w:name="_ETM_Q2_519000"/>
      <w:bookmarkEnd w:id="839"/>
      <w:r>
        <w:rPr>
          <w:rtl/>
        </w:rPr>
        <w:t xml:space="preserve">החוקה </w:t>
      </w:r>
      <w:bookmarkStart w:id="840" w:name="_ETM_Q2_519420"/>
      <w:bookmarkEnd w:id="840"/>
      <w:r>
        <w:rPr>
          <w:rtl/>
        </w:rPr>
        <w:t xml:space="preserve">אנחנו </w:t>
      </w:r>
      <w:bookmarkStart w:id="841" w:name="_ETM_Q2_519779"/>
      <w:bookmarkEnd w:id="841"/>
      <w:r>
        <w:rPr>
          <w:rtl/>
        </w:rPr>
        <w:t xml:space="preserve">רואים </w:t>
      </w:r>
      <w:bookmarkStart w:id="842" w:name="_ETM_Q2_520019"/>
      <w:bookmarkEnd w:id="842"/>
      <w:r>
        <w:rPr>
          <w:rtl/>
        </w:rPr>
        <w:t xml:space="preserve">חבילה </w:t>
      </w:r>
      <w:bookmarkStart w:id="843" w:name="_ETM_Q2_521399"/>
      <w:bookmarkEnd w:id="843"/>
      <w:r>
        <w:rPr>
          <w:rtl/>
        </w:rPr>
        <w:t>ש</w:t>
      </w:r>
      <w:bookmarkStart w:id="844" w:name="_ETM_Q2_521899"/>
      <w:bookmarkEnd w:id="844"/>
      <w:r>
        <w:rPr>
          <w:rFonts w:hint="cs"/>
          <w:rtl/>
        </w:rPr>
        <w:t>הצ</w:t>
      </w:r>
      <w:r>
        <w:rPr>
          <w:rtl/>
        </w:rPr>
        <w:t xml:space="preserve">בר </w:t>
      </w:r>
      <w:bookmarkStart w:id="845" w:name="_ETM_Q2_523100"/>
      <w:bookmarkEnd w:id="845"/>
      <w:r>
        <w:rPr>
          <w:rtl/>
        </w:rPr>
        <w:t xml:space="preserve">של </w:t>
      </w:r>
      <w:bookmarkStart w:id="846" w:name="_ETM_Q2_523399"/>
      <w:bookmarkEnd w:id="846"/>
      <w:r>
        <w:rPr>
          <w:rtl/>
        </w:rPr>
        <w:t xml:space="preserve">כל </w:t>
      </w:r>
      <w:bookmarkStart w:id="847" w:name="_ETM_Q2_523670"/>
      <w:bookmarkEnd w:id="847"/>
      <w:r>
        <w:rPr>
          <w:rtl/>
        </w:rPr>
        <w:t xml:space="preserve">האלמנטים </w:t>
      </w:r>
      <w:bookmarkStart w:id="848" w:name="_ETM_Q2_524329"/>
      <w:bookmarkEnd w:id="848"/>
      <w:r>
        <w:rPr>
          <w:rtl/>
        </w:rPr>
        <w:t xml:space="preserve">שהיא </w:t>
      </w:r>
      <w:bookmarkStart w:id="849" w:name="_ETM_Q2_524569"/>
      <w:bookmarkEnd w:id="849"/>
      <w:r>
        <w:rPr>
          <w:rtl/>
        </w:rPr>
        <w:t xml:space="preserve">כוללת </w:t>
      </w:r>
      <w:bookmarkStart w:id="850" w:name="_ETM_Q2_525620"/>
      <w:bookmarkEnd w:id="850"/>
      <w:r>
        <w:rPr>
          <w:rtl/>
        </w:rPr>
        <w:t xml:space="preserve">זה </w:t>
      </w:r>
      <w:bookmarkStart w:id="851" w:name="_ETM_Q2_525979"/>
      <w:bookmarkEnd w:id="851"/>
      <w:r>
        <w:rPr>
          <w:rtl/>
        </w:rPr>
        <w:t xml:space="preserve">לא </w:t>
      </w:r>
      <w:bookmarkStart w:id="852" w:name="_ETM_Q2_526370"/>
      <w:bookmarkEnd w:id="852"/>
      <w:r>
        <w:rPr>
          <w:rtl/>
        </w:rPr>
        <w:t xml:space="preserve">תיקון </w:t>
      </w:r>
      <w:bookmarkStart w:id="853" w:name="_ETM_Q2_526879"/>
      <w:bookmarkEnd w:id="853"/>
      <w:r>
        <w:rPr>
          <w:rtl/>
        </w:rPr>
        <w:t xml:space="preserve">מערכת </w:t>
      </w:r>
      <w:bookmarkStart w:id="854" w:name="_ETM_Q2_527449"/>
      <w:bookmarkEnd w:id="854"/>
      <w:r>
        <w:rPr>
          <w:rtl/>
        </w:rPr>
        <w:t>המשפט</w:t>
      </w:r>
      <w:r>
        <w:rPr>
          <w:rFonts w:hint="cs"/>
          <w:rtl/>
        </w:rPr>
        <w:t>,</w:t>
      </w:r>
      <w:r>
        <w:rPr>
          <w:rtl/>
        </w:rPr>
        <w:t xml:space="preserve"> </w:t>
      </w:r>
      <w:bookmarkStart w:id="855" w:name="_ETM_Q2_528199"/>
      <w:bookmarkEnd w:id="855"/>
      <w:r>
        <w:rPr>
          <w:rtl/>
        </w:rPr>
        <w:t xml:space="preserve">אלא </w:t>
      </w:r>
      <w:bookmarkStart w:id="856" w:name="_ETM_Q2_528409"/>
      <w:bookmarkEnd w:id="856"/>
      <w:r>
        <w:rPr>
          <w:rtl/>
        </w:rPr>
        <w:t xml:space="preserve">לגמרי </w:t>
      </w:r>
      <w:bookmarkStart w:id="857" w:name="_ETM_Q2_528920"/>
      <w:bookmarkEnd w:id="857"/>
      <w:r>
        <w:rPr>
          <w:rtl/>
        </w:rPr>
        <w:t>ריסוקה</w:t>
      </w:r>
      <w:r>
        <w:rPr>
          <w:rFonts w:hint="cs"/>
          <w:rtl/>
        </w:rPr>
        <w:t>.</w:t>
      </w:r>
    </w:p>
    <w:p w:rsidR="00513DF7" w:rsidRDefault="00513DF7" w:rsidP="00046503">
      <w:pPr>
        <w:rPr>
          <w:rtl/>
        </w:rPr>
      </w:pPr>
    </w:p>
    <w:p w:rsidR="00513DF7" w:rsidRDefault="00513DF7" w:rsidP="00046503">
      <w:pPr>
        <w:rPr>
          <w:rtl/>
        </w:rPr>
      </w:pPr>
      <w:bookmarkStart w:id="858" w:name="_ETM_Q2_529000"/>
      <w:bookmarkStart w:id="859" w:name="_ETM_Q2_530320"/>
      <w:bookmarkEnd w:id="858"/>
      <w:bookmarkEnd w:id="859"/>
      <w:r>
        <w:rPr>
          <w:rtl/>
        </w:rPr>
        <w:t xml:space="preserve">היום </w:t>
      </w:r>
      <w:bookmarkStart w:id="860" w:name="_ETM_Q2_530589"/>
      <w:bookmarkStart w:id="861" w:name="_ETM_Q2_531100"/>
      <w:bookmarkEnd w:id="860"/>
      <w:bookmarkEnd w:id="861"/>
      <w:r>
        <w:rPr>
          <w:rtl/>
        </w:rPr>
        <w:t xml:space="preserve">התפרסם </w:t>
      </w:r>
      <w:bookmarkStart w:id="862" w:name="_ETM_Q2_531700"/>
      <w:bookmarkEnd w:id="862"/>
      <w:r>
        <w:rPr>
          <w:rtl/>
        </w:rPr>
        <w:t xml:space="preserve">בידיעות </w:t>
      </w:r>
      <w:bookmarkStart w:id="863" w:name="_ETM_Q2_532089"/>
      <w:bookmarkEnd w:id="863"/>
      <w:r>
        <w:rPr>
          <w:rtl/>
        </w:rPr>
        <w:t xml:space="preserve">אחרונות </w:t>
      </w:r>
      <w:bookmarkStart w:id="864" w:name="_ETM_Q2_532540"/>
      <w:bookmarkEnd w:id="864"/>
      <w:r>
        <w:rPr>
          <w:rtl/>
        </w:rPr>
        <w:t xml:space="preserve">איום </w:t>
      </w:r>
      <w:bookmarkStart w:id="865" w:name="_ETM_Q2_532720"/>
      <w:bookmarkEnd w:id="865"/>
      <w:r>
        <w:rPr>
          <w:rtl/>
        </w:rPr>
        <w:t xml:space="preserve">מפורש </w:t>
      </w:r>
      <w:bookmarkStart w:id="866" w:name="_ETM_Q2_533230"/>
      <w:bookmarkEnd w:id="866"/>
      <w:r>
        <w:rPr>
          <w:rtl/>
        </w:rPr>
        <w:t xml:space="preserve">על </w:t>
      </w:r>
      <w:bookmarkStart w:id="867" w:name="_ETM_Q2_533350"/>
      <w:bookmarkEnd w:id="867"/>
      <w:r>
        <w:rPr>
          <w:rtl/>
        </w:rPr>
        <w:t xml:space="preserve">הרשות </w:t>
      </w:r>
      <w:bookmarkStart w:id="868" w:name="_ETM_Q2_533710"/>
      <w:bookmarkEnd w:id="868"/>
      <w:r>
        <w:rPr>
          <w:rtl/>
        </w:rPr>
        <w:t>השופטת</w:t>
      </w:r>
      <w:r>
        <w:rPr>
          <w:rFonts w:hint="cs"/>
          <w:rtl/>
        </w:rPr>
        <w:t>.</w:t>
      </w:r>
      <w:r>
        <w:rPr>
          <w:rtl/>
        </w:rPr>
        <w:t xml:space="preserve"> </w:t>
      </w:r>
      <w:bookmarkStart w:id="869" w:name="_ETM_Q2_534860"/>
      <w:bookmarkEnd w:id="869"/>
      <w:r>
        <w:rPr>
          <w:rtl/>
        </w:rPr>
        <w:t xml:space="preserve">גורם </w:t>
      </w:r>
      <w:bookmarkStart w:id="870" w:name="_ETM_Q2_535339"/>
      <w:bookmarkStart w:id="871" w:name="_ETM_Q2_535790"/>
      <w:bookmarkEnd w:id="870"/>
      <w:bookmarkEnd w:id="871"/>
      <w:r>
        <w:rPr>
          <w:rtl/>
        </w:rPr>
        <w:t xml:space="preserve">בכיר </w:t>
      </w:r>
      <w:bookmarkStart w:id="872" w:name="_ETM_Q2_536210"/>
      <w:bookmarkEnd w:id="872"/>
      <w:r>
        <w:rPr>
          <w:rtl/>
        </w:rPr>
        <w:t xml:space="preserve">בליכוד </w:t>
      </w:r>
      <w:bookmarkStart w:id="873" w:name="_ETM_Q2_536750"/>
      <w:bookmarkEnd w:id="873"/>
      <w:r>
        <w:rPr>
          <w:rtl/>
        </w:rPr>
        <w:t>מסר</w:t>
      </w:r>
      <w:r>
        <w:rPr>
          <w:rFonts w:hint="cs"/>
          <w:rtl/>
        </w:rPr>
        <w:t>:</w:t>
      </w:r>
      <w:r>
        <w:rPr>
          <w:rtl/>
        </w:rPr>
        <w:t xml:space="preserve"> </w:t>
      </w:r>
      <w:bookmarkStart w:id="874" w:name="_ETM_Q2_537890"/>
      <w:bookmarkEnd w:id="874"/>
      <w:r>
        <w:rPr>
          <w:rFonts w:hint="cs"/>
          <w:rtl/>
        </w:rPr>
        <w:t>א</w:t>
      </w:r>
      <w:r>
        <w:rPr>
          <w:rtl/>
        </w:rPr>
        <w:t xml:space="preserve">ם </w:t>
      </w:r>
      <w:bookmarkStart w:id="875" w:name="_ETM_Q2_538070"/>
      <w:bookmarkEnd w:id="875"/>
      <w:r>
        <w:rPr>
          <w:rtl/>
        </w:rPr>
        <w:t xml:space="preserve">מינויו </w:t>
      </w:r>
      <w:bookmarkStart w:id="876" w:name="_ETM_Q2_538460"/>
      <w:bookmarkEnd w:id="876"/>
      <w:r>
        <w:rPr>
          <w:rtl/>
        </w:rPr>
        <w:t xml:space="preserve">של </w:t>
      </w:r>
      <w:bookmarkStart w:id="877" w:name="_ETM_Q2_538730"/>
      <w:bookmarkEnd w:id="877"/>
      <w:r>
        <w:rPr>
          <w:rtl/>
        </w:rPr>
        <w:t xml:space="preserve">דרעי </w:t>
      </w:r>
      <w:bookmarkStart w:id="878" w:name="_ETM_Q2_539029"/>
      <w:bookmarkEnd w:id="878"/>
      <w:r>
        <w:rPr>
          <w:rtl/>
        </w:rPr>
        <w:t xml:space="preserve">לשר </w:t>
      </w:r>
      <w:bookmarkStart w:id="879" w:name="_ETM_Q2_539420"/>
      <w:bookmarkEnd w:id="879"/>
      <w:r>
        <w:rPr>
          <w:rtl/>
        </w:rPr>
        <w:t xml:space="preserve">ייפסל </w:t>
      </w:r>
      <w:bookmarkStart w:id="880" w:name="_ETM_Q2_539960"/>
      <w:bookmarkEnd w:id="880"/>
      <w:r>
        <w:rPr>
          <w:rtl/>
        </w:rPr>
        <w:t xml:space="preserve">נאיץ </w:t>
      </w:r>
      <w:bookmarkStart w:id="881" w:name="_ETM_Q2_540589"/>
      <w:bookmarkEnd w:id="881"/>
      <w:r>
        <w:rPr>
          <w:rtl/>
        </w:rPr>
        <w:t xml:space="preserve">את </w:t>
      </w:r>
      <w:bookmarkStart w:id="882" w:name="_ETM_Q2_540740"/>
      <w:bookmarkEnd w:id="882"/>
      <w:r>
        <w:rPr>
          <w:rtl/>
        </w:rPr>
        <w:t xml:space="preserve">הליכי </w:t>
      </w:r>
      <w:bookmarkStart w:id="883" w:name="_ETM_Q2_541130"/>
      <w:bookmarkEnd w:id="883"/>
      <w:r>
        <w:rPr>
          <w:rtl/>
        </w:rPr>
        <w:t xml:space="preserve">החקיקה </w:t>
      </w:r>
      <w:bookmarkStart w:id="884" w:name="_ETM_Q2_542379"/>
      <w:bookmarkEnd w:id="884"/>
      <w:r>
        <w:rPr>
          <w:rtl/>
        </w:rPr>
        <w:t xml:space="preserve">נגד </w:t>
      </w:r>
      <w:bookmarkStart w:id="885" w:name="_ETM_Q2_542829"/>
      <w:bookmarkEnd w:id="885"/>
      <w:r>
        <w:rPr>
          <w:rtl/>
        </w:rPr>
        <w:t xml:space="preserve">מערכת </w:t>
      </w:r>
      <w:bookmarkStart w:id="886" w:name="_ETM_Q2_543399"/>
      <w:bookmarkEnd w:id="886"/>
      <w:r>
        <w:rPr>
          <w:rtl/>
        </w:rPr>
        <w:t>המשפט</w:t>
      </w:r>
      <w:r>
        <w:rPr>
          <w:rFonts w:hint="cs"/>
          <w:rtl/>
        </w:rPr>
        <w:t>.</w:t>
      </w:r>
      <w:r>
        <w:rPr>
          <w:rtl/>
        </w:rPr>
        <w:t xml:space="preserve"> </w:t>
      </w:r>
      <w:bookmarkStart w:id="887" w:name="_ETM_Q2_545779"/>
      <w:bookmarkEnd w:id="887"/>
      <w:r>
        <w:rPr>
          <w:rtl/>
        </w:rPr>
        <w:t xml:space="preserve">פתאום </w:t>
      </w:r>
      <w:bookmarkStart w:id="888" w:name="_ETM_Q2_546589"/>
      <w:bookmarkEnd w:id="888"/>
      <w:r>
        <w:rPr>
          <w:rtl/>
        </w:rPr>
        <w:t xml:space="preserve">לא </w:t>
      </w:r>
      <w:bookmarkStart w:id="889" w:name="_ETM_Q2_546800"/>
      <w:bookmarkEnd w:id="889"/>
      <w:r>
        <w:rPr>
          <w:rtl/>
        </w:rPr>
        <w:t xml:space="preserve">מעניינים </w:t>
      </w:r>
      <w:bookmarkStart w:id="890" w:name="_ETM_Q2_547279"/>
      <w:bookmarkEnd w:id="890"/>
      <w:r>
        <w:rPr>
          <w:rtl/>
        </w:rPr>
        <w:t xml:space="preserve">הדברים </w:t>
      </w:r>
      <w:bookmarkStart w:id="891" w:name="_ETM_Q2_547670"/>
      <w:bookmarkEnd w:id="891"/>
      <w:r>
        <w:rPr>
          <w:rtl/>
        </w:rPr>
        <w:t xml:space="preserve">של </w:t>
      </w:r>
      <w:bookmarkStart w:id="892" w:name="_ETM_Q2_547880"/>
      <w:bookmarkEnd w:id="892"/>
      <w:r>
        <w:rPr>
          <w:rtl/>
        </w:rPr>
        <w:t xml:space="preserve">מנחם </w:t>
      </w:r>
      <w:bookmarkStart w:id="893" w:name="_ETM_Q2_548330"/>
      <w:bookmarkEnd w:id="893"/>
      <w:r>
        <w:rPr>
          <w:rtl/>
        </w:rPr>
        <w:t>בגין</w:t>
      </w:r>
      <w:r>
        <w:rPr>
          <w:rFonts w:hint="cs"/>
          <w:rtl/>
        </w:rPr>
        <w:t>,</w:t>
      </w:r>
      <w:r>
        <w:rPr>
          <w:rtl/>
        </w:rPr>
        <w:t xml:space="preserve"> </w:t>
      </w:r>
      <w:bookmarkStart w:id="894" w:name="_ETM_Q2_548630"/>
      <w:bookmarkEnd w:id="894"/>
      <w:r>
        <w:rPr>
          <w:rtl/>
        </w:rPr>
        <w:t>ז</w:t>
      </w:r>
      <w:r>
        <w:rPr>
          <w:rFonts w:hint="cs"/>
          <w:rtl/>
        </w:rPr>
        <w:t>י</w:t>
      </w:r>
      <w:r>
        <w:rPr>
          <w:rtl/>
        </w:rPr>
        <w:t xml:space="preserve">כרונו </w:t>
      </w:r>
      <w:bookmarkStart w:id="895" w:name="_ETM_Q2_549050"/>
      <w:bookmarkEnd w:id="895"/>
      <w:r>
        <w:rPr>
          <w:rtl/>
        </w:rPr>
        <w:t>לברכה</w:t>
      </w:r>
      <w:r>
        <w:rPr>
          <w:rFonts w:hint="cs"/>
          <w:rtl/>
        </w:rPr>
        <w:t>,</w:t>
      </w:r>
      <w:r>
        <w:rPr>
          <w:rtl/>
        </w:rPr>
        <w:t xml:space="preserve"> </w:t>
      </w:r>
      <w:bookmarkStart w:id="896" w:name="_ETM_Q2_550279"/>
      <w:bookmarkEnd w:id="896"/>
      <w:r>
        <w:rPr>
          <w:rtl/>
        </w:rPr>
        <w:t xml:space="preserve">הדברים </w:t>
      </w:r>
      <w:bookmarkStart w:id="897" w:name="_ETM_Q2_550700"/>
      <w:bookmarkEnd w:id="897"/>
      <w:r>
        <w:rPr>
          <w:rtl/>
        </w:rPr>
        <w:t xml:space="preserve">שהוא </w:t>
      </w:r>
      <w:bookmarkStart w:id="898" w:name="_ETM_Q2_550909"/>
      <w:bookmarkEnd w:id="898"/>
      <w:r>
        <w:rPr>
          <w:rtl/>
        </w:rPr>
        <w:t>אומר</w:t>
      </w:r>
      <w:r>
        <w:rPr>
          <w:rFonts w:hint="cs"/>
          <w:rtl/>
        </w:rPr>
        <w:t>:</w:t>
      </w:r>
      <w:r>
        <w:rPr>
          <w:rtl/>
        </w:rPr>
        <w:t xml:space="preserve"> </w:t>
      </w:r>
      <w:bookmarkStart w:id="899" w:name="_ETM_Q2_551570"/>
      <w:bookmarkEnd w:id="899"/>
      <w:r>
        <w:rPr>
          <w:rtl/>
        </w:rPr>
        <w:t xml:space="preserve">למדנו </w:t>
      </w:r>
      <w:bookmarkStart w:id="900" w:name="_ETM_Q2_552110"/>
      <w:bookmarkEnd w:id="900"/>
      <w:r>
        <w:rPr>
          <w:rtl/>
        </w:rPr>
        <w:t xml:space="preserve">כי </w:t>
      </w:r>
      <w:bookmarkStart w:id="901" w:name="_ETM_Q2_552259"/>
      <w:bookmarkEnd w:id="901"/>
      <w:r>
        <w:rPr>
          <w:rtl/>
        </w:rPr>
        <w:t xml:space="preserve">רוב </w:t>
      </w:r>
      <w:bookmarkStart w:id="902" w:name="_ETM_Q2_552439"/>
      <w:bookmarkEnd w:id="902"/>
      <w:r>
        <w:rPr>
          <w:rtl/>
        </w:rPr>
        <w:t xml:space="preserve">פרלמנטרי </w:t>
      </w:r>
      <w:bookmarkStart w:id="903" w:name="_ETM_Q2_553130"/>
      <w:bookmarkEnd w:id="903"/>
      <w:r>
        <w:rPr>
          <w:rtl/>
        </w:rPr>
        <w:t xml:space="preserve">נבחר </w:t>
      </w:r>
      <w:bookmarkStart w:id="904" w:name="_ETM_Q2_553610"/>
      <w:bookmarkEnd w:id="904"/>
      <w:r>
        <w:rPr>
          <w:rtl/>
        </w:rPr>
        <w:t xml:space="preserve">יכול </w:t>
      </w:r>
      <w:bookmarkStart w:id="905" w:name="_ETM_Q2_554029"/>
      <w:bookmarkEnd w:id="905"/>
      <w:r>
        <w:rPr>
          <w:rtl/>
        </w:rPr>
        <w:t xml:space="preserve">להיות </w:t>
      </w:r>
      <w:bookmarkStart w:id="906" w:name="_ETM_Q2_554240"/>
      <w:bookmarkEnd w:id="906"/>
      <w:r>
        <w:rPr>
          <w:rtl/>
        </w:rPr>
        <w:t xml:space="preserve">מכשיר </w:t>
      </w:r>
      <w:bookmarkStart w:id="907" w:name="_ETM_Q2_554659"/>
      <w:bookmarkEnd w:id="907"/>
      <w:r>
        <w:rPr>
          <w:rtl/>
        </w:rPr>
        <w:t xml:space="preserve">בידי </w:t>
      </w:r>
      <w:bookmarkStart w:id="908" w:name="_ETM_Q2_554990"/>
      <w:bookmarkEnd w:id="908"/>
      <w:r>
        <w:rPr>
          <w:rtl/>
        </w:rPr>
        <w:t xml:space="preserve">קבוצת </w:t>
      </w:r>
      <w:bookmarkStart w:id="909" w:name="_ETM_Q2_555470"/>
      <w:bookmarkEnd w:id="909"/>
      <w:r>
        <w:rPr>
          <w:rtl/>
        </w:rPr>
        <w:t xml:space="preserve">שליטים </w:t>
      </w:r>
      <w:bookmarkStart w:id="910" w:name="_ETM_Q2_555950"/>
      <w:bookmarkEnd w:id="910"/>
      <w:r>
        <w:rPr>
          <w:rtl/>
        </w:rPr>
        <w:t xml:space="preserve">ומסווה </w:t>
      </w:r>
      <w:bookmarkStart w:id="911" w:name="_ETM_Q2_556929"/>
      <w:bookmarkEnd w:id="911"/>
      <w:r>
        <w:rPr>
          <w:rtl/>
        </w:rPr>
        <w:t>לעריצותם</w:t>
      </w:r>
      <w:r>
        <w:rPr>
          <w:rFonts w:hint="cs"/>
          <w:rtl/>
        </w:rPr>
        <w:t>.</w:t>
      </w:r>
      <w:r>
        <w:rPr>
          <w:rtl/>
        </w:rPr>
        <w:t xml:space="preserve"> </w:t>
      </w:r>
      <w:bookmarkStart w:id="912" w:name="_ETM_Q2_558490"/>
      <w:bookmarkEnd w:id="912"/>
      <w:r>
        <w:rPr>
          <w:rtl/>
        </w:rPr>
        <w:t xml:space="preserve">על </w:t>
      </w:r>
      <w:bookmarkStart w:id="913" w:name="_ETM_Q2_558700"/>
      <w:bookmarkEnd w:id="913"/>
      <w:r>
        <w:rPr>
          <w:rtl/>
        </w:rPr>
        <w:t xml:space="preserve">כן </w:t>
      </w:r>
      <w:bookmarkStart w:id="914" w:name="_ETM_Q2_559450"/>
      <w:bookmarkEnd w:id="914"/>
      <w:r>
        <w:rPr>
          <w:rtl/>
        </w:rPr>
        <w:t xml:space="preserve">חייב </w:t>
      </w:r>
      <w:bookmarkStart w:id="915" w:name="_ETM_Q2_560079"/>
      <w:bookmarkEnd w:id="915"/>
      <w:r>
        <w:rPr>
          <w:rtl/>
        </w:rPr>
        <w:t>העם</w:t>
      </w:r>
      <w:r>
        <w:rPr>
          <w:rFonts w:hint="cs"/>
          <w:rtl/>
        </w:rPr>
        <w:t>,</w:t>
      </w:r>
      <w:r>
        <w:rPr>
          <w:rtl/>
        </w:rPr>
        <w:t xml:space="preserve"> </w:t>
      </w:r>
      <w:bookmarkStart w:id="916" w:name="_ETM_Q2_560889"/>
      <w:bookmarkEnd w:id="916"/>
      <w:r>
        <w:rPr>
          <w:rtl/>
        </w:rPr>
        <w:t xml:space="preserve">אם </w:t>
      </w:r>
      <w:bookmarkStart w:id="917" w:name="_ETM_Q2_561310"/>
      <w:bookmarkEnd w:id="917"/>
      <w:r>
        <w:rPr>
          <w:rtl/>
        </w:rPr>
        <w:t xml:space="preserve">הוא </w:t>
      </w:r>
      <w:bookmarkStart w:id="918" w:name="_ETM_Q2_561399"/>
      <w:bookmarkEnd w:id="918"/>
      <w:r>
        <w:rPr>
          <w:rtl/>
        </w:rPr>
        <w:t xml:space="preserve">בוחר </w:t>
      </w:r>
      <w:bookmarkStart w:id="919" w:name="_ETM_Q2_561729"/>
      <w:bookmarkEnd w:id="919"/>
      <w:r>
        <w:rPr>
          <w:rtl/>
        </w:rPr>
        <w:t>בְּ</w:t>
      </w:r>
      <w:r w:rsidRPr="00143E6A">
        <w:rPr>
          <w:rtl/>
        </w:rPr>
        <w:t>חֵרוּת</w:t>
      </w:r>
      <w:r>
        <w:rPr>
          <w:rFonts w:hint="cs"/>
          <w:rtl/>
        </w:rPr>
        <w:t>,</w:t>
      </w:r>
      <w:r>
        <w:rPr>
          <w:rtl/>
        </w:rPr>
        <w:t xml:space="preserve"> </w:t>
      </w:r>
      <w:bookmarkStart w:id="920" w:name="_ETM_Q2_562270"/>
      <w:bookmarkEnd w:id="920"/>
      <w:r>
        <w:rPr>
          <w:rtl/>
        </w:rPr>
        <w:t xml:space="preserve">לקבוע </w:t>
      </w:r>
      <w:bookmarkStart w:id="921" w:name="_ETM_Q2_562659"/>
      <w:bookmarkEnd w:id="921"/>
      <w:r>
        <w:rPr>
          <w:rtl/>
        </w:rPr>
        <w:t xml:space="preserve">זכויות </w:t>
      </w:r>
      <w:bookmarkStart w:id="922" w:name="_ETM_Q2_563200"/>
      <w:bookmarkEnd w:id="922"/>
      <w:r>
        <w:rPr>
          <w:rtl/>
        </w:rPr>
        <w:t>ג</w:t>
      </w:r>
      <w:r>
        <w:rPr>
          <w:rFonts w:hint="cs"/>
          <w:rtl/>
        </w:rPr>
        <w:t xml:space="preserve">ם </w:t>
      </w:r>
      <w:r>
        <w:rPr>
          <w:rtl/>
        </w:rPr>
        <w:t xml:space="preserve">מול </w:t>
      </w:r>
      <w:bookmarkStart w:id="923" w:name="_ETM_Q2_563619"/>
      <w:bookmarkEnd w:id="923"/>
      <w:r>
        <w:rPr>
          <w:rtl/>
        </w:rPr>
        <w:t xml:space="preserve">בית </w:t>
      </w:r>
      <w:bookmarkStart w:id="924" w:name="_ETM_Q2_563889"/>
      <w:bookmarkEnd w:id="924"/>
      <w:r>
        <w:rPr>
          <w:rtl/>
        </w:rPr>
        <w:t>הנבחרים</w:t>
      </w:r>
      <w:r>
        <w:rPr>
          <w:rFonts w:hint="cs"/>
          <w:rtl/>
        </w:rPr>
        <w:t>.</w:t>
      </w:r>
      <w:r>
        <w:rPr>
          <w:rtl/>
        </w:rPr>
        <w:t xml:space="preserve"> </w:t>
      </w:r>
      <w:bookmarkStart w:id="925" w:name="_ETM_Q2_565610"/>
      <w:bookmarkEnd w:id="925"/>
    </w:p>
    <w:p w:rsidR="00513DF7" w:rsidRDefault="00513DF7" w:rsidP="00046503">
      <w:pPr>
        <w:rPr>
          <w:rtl/>
        </w:rPr>
      </w:pPr>
    </w:p>
    <w:p w:rsidR="00513DF7" w:rsidRDefault="00513DF7" w:rsidP="00046503">
      <w:pPr>
        <w:rPr>
          <w:rtl/>
        </w:rPr>
      </w:pPr>
      <w:bookmarkStart w:id="926" w:name="_ETM_Q2_566000"/>
      <w:bookmarkEnd w:id="926"/>
      <w:r>
        <w:rPr>
          <w:rtl/>
        </w:rPr>
        <w:t xml:space="preserve">אני </w:t>
      </w:r>
      <w:bookmarkStart w:id="927" w:name="_ETM_Q2_565880"/>
      <w:bookmarkEnd w:id="927"/>
      <w:r>
        <w:rPr>
          <w:rtl/>
        </w:rPr>
        <w:t xml:space="preserve">רוצה </w:t>
      </w:r>
      <w:bookmarkStart w:id="928" w:name="_ETM_Q2_566229"/>
      <w:bookmarkEnd w:id="928"/>
      <w:r>
        <w:rPr>
          <w:rFonts w:hint="cs"/>
          <w:rtl/>
        </w:rPr>
        <w:t>ל</w:t>
      </w:r>
      <w:r>
        <w:rPr>
          <w:rtl/>
        </w:rPr>
        <w:t xml:space="preserve">דבר </w:t>
      </w:r>
      <w:bookmarkStart w:id="929" w:name="_ETM_Q2_566979"/>
      <w:bookmarkEnd w:id="929"/>
      <w:r>
        <w:rPr>
          <w:rtl/>
        </w:rPr>
        <w:t xml:space="preserve">על </w:t>
      </w:r>
      <w:bookmarkStart w:id="930" w:name="_ETM_Q2_567159"/>
      <w:bookmarkEnd w:id="930"/>
      <w:r>
        <w:rPr>
          <w:rtl/>
        </w:rPr>
        <w:t xml:space="preserve">החבילה </w:t>
      </w:r>
      <w:bookmarkStart w:id="931" w:name="_ETM_Q2_568149"/>
      <w:bookmarkEnd w:id="931"/>
      <w:r>
        <w:rPr>
          <w:rtl/>
        </w:rPr>
        <w:t xml:space="preserve">שמציגים </w:t>
      </w:r>
      <w:bookmarkStart w:id="932" w:name="_ETM_Q2_568839"/>
      <w:bookmarkEnd w:id="932"/>
      <w:r>
        <w:rPr>
          <w:rtl/>
        </w:rPr>
        <w:t xml:space="preserve">לנו </w:t>
      </w:r>
      <w:bookmarkStart w:id="933" w:name="_ETM_Q2_569020"/>
      <w:bookmarkEnd w:id="933"/>
      <w:r>
        <w:rPr>
          <w:rtl/>
        </w:rPr>
        <w:t xml:space="preserve">בוועדת </w:t>
      </w:r>
      <w:bookmarkStart w:id="934" w:name="_ETM_Q2_569589"/>
      <w:bookmarkEnd w:id="934"/>
      <w:r>
        <w:rPr>
          <w:rtl/>
        </w:rPr>
        <w:t>החוקה</w:t>
      </w:r>
      <w:r>
        <w:rPr>
          <w:rFonts w:hint="cs"/>
          <w:rtl/>
        </w:rPr>
        <w:t>.</w:t>
      </w:r>
      <w:r>
        <w:rPr>
          <w:rtl/>
        </w:rPr>
        <w:t xml:space="preserve"> </w:t>
      </w:r>
      <w:bookmarkStart w:id="935" w:name="_ETM_Q2_570620"/>
      <w:bookmarkEnd w:id="935"/>
      <w:r>
        <w:rPr>
          <w:rtl/>
        </w:rPr>
        <w:t xml:space="preserve">אני </w:t>
      </w:r>
      <w:bookmarkStart w:id="936" w:name="_ETM_Q2_570830"/>
      <w:bookmarkEnd w:id="936"/>
      <w:r>
        <w:rPr>
          <w:rtl/>
        </w:rPr>
        <w:t xml:space="preserve">פונה </w:t>
      </w:r>
      <w:bookmarkStart w:id="937" w:name="_ETM_Q2_571130"/>
      <w:bookmarkEnd w:id="937"/>
      <w:r>
        <w:rPr>
          <w:rtl/>
        </w:rPr>
        <w:t>אליך</w:t>
      </w:r>
      <w:r>
        <w:rPr>
          <w:rFonts w:hint="cs"/>
          <w:rtl/>
        </w:rPr>
        <w:t>,</w:t>
      </w:r>
      <w:r>
        <w:rPr>
          <w:rtl/>
        </w:rPr>
        <w:t xml:space="preserve"> </w:t>
      </w:r>
      <w:bookmarkStart w:id="938" w:name="_ETM_Q2_571460"/>
      <w:bookmarkEnd w:id="938"/>
      <w:r>
        <w:rPr>
          <w:rtl/>
        </w:rPr>
        <w:t xml:space="preserve">שר </w:t>
      </w:r>
      <w:bookmarkStart w:id="939" w:name="_ETM_Q2_571670"/>
      <w:bookmarkEnd w:id="939"/>
      <w:r>
        <w:rPr>
          <w:rtl/>
        </w:rPr>
        <w:t>המשפטים</w:t>
      </w:r>
      <w:r>
        <w:rPr>
          <w:rFonts w:hint="cs"/>
          <w:rtl/>
        </w:rPr>
        <w:t>,</w:t>
      </w:r>
      <w:r>
        <w:rPr>
          <w:rtl/>
        </w:rPr>
        <w:t xml:space="preserve"> </w:t>
      </w:r>
      <w:bookmarkStart w:id="940" w:name="_ETM_Q2_572240"/>
      <w:bookmarkEnd w:id="940"/>
      <w:r>
        <w:rPr>
          <w:rtl/>
        </w:rPr>
        <w:t xml:space="preserve">אני </w:t>
      </w:r>
      <w:bookmarkStart w:id="941" w:name="_ETM_Q2_572390"/>
      <w:bookmarkEnd w:id="941"/>
      <w:r>
        <w:rPr>
          <w:rtl/>
        </w:rPr>
        <w:t xml:space="preserve">מאוד </w:t>
      </w:r>
      <w:bookmarkStart w:id="942" w:name="_ETM_Q2_572779"/>
      <w:bookmarkEnd w:id="942"/>
      <w:r>
        <w:rPr>
          <w:rtl/>
        </w:rPr>
        <w:t xml:space="preserve">מאוד </w:t>
      </w:r>
      <w:bookmarkStart w:id="943" w:name="_ETM_Q2_573110"/>
      <w:bookmarkEnd w:id="943"/>
      <w:r>
        <w:rPr>
          <w:rtl/>
        </w:rPr>
        <w:t xml:space="preserve">מאוד </w:t>
      </w:r>
      <w:bookmarkStart w:id="944" w:name="_ETM_Q2_573380"/>
      <w:bookmarkEnd w:id="944"/>
      <w:r>
        <w:rPr>
          <w:rtl/>
        </w:rPr>
        <w:t xml:space="preserve">מקווה </w:t>
      </w:r>
      <w:bookmarkStart w:id="945" w:name="_ETM_Q2_574279"/>
      <w:bookmarkEnd w:id="945"/>
      <w:r>
        <w:rPr>
          <w:rtl/>
        </w:rPr>
        <w:t>ש</w:t>
      </w:r>
      <w:bookmarkStart w:id="946" w:name="_ETM_Q2_574700"/>
      <w:bookmarkEnd w:id="946"/>
      <w:r>
        <w:rPr>
          <w:rFonts w:hint="cs"/>
          <w:rtl/>
        </w:rPr>
        <w:t xml:space="preserve">לכשנראה </w:t>
      </w:r>
      <w:bookmarkStart w:id="947" w:name="_ETM_Q2_575089"/>
      <w:bookmarkEnd w:id="947"/>
      <w:r>
        <w:rPr>
          <w:rtl/>
        </w:rPr>
        <w:t xml:space="preserve">תזכיר </w:t>
      </w:r>
      <w:bookmarkStart w:id="948" w:name="_ETM_Q2_575570"/>
      <w:bookmarkEnd w:id="948"/>
      <w:r>
        <w:rPr>
          <w:rtl/>
        </w:rPr>
        <w:t xml:space="preserve">חקיקה </w:t>
      </w:r>
      <w:bookmarkStart w:id="949" w:name="_ETM_Q2_576500"/>
      <w:bookmarkEnd w:id="949"/>
      <w:r>
        <w:rPr>
          <w:rtl/>
        </w:rPr>
        <w:t xml:space="preserve">תעשה </w:t>
      </w:r>
      <w:bookmarkStart w:id="950" w:name="_ETM_Q2_576860"/>
      <w:bookmarkEnd w:id="950"/>
      <w:r>
        <w:rPr>
          <w:rtl/>
        </w:rPr>
        <w:t xml:space="preserve">עבודה </w:t>
      </w:r>
      <w:bookmarkStart w:id="951" w:name="_ETM_Q2_577220"/>
      <w:bookmarkEnd w:id="951"/>
      <w:r>
        <w:rPr>
          <w:rtl/>
        </w:rPr>
        <w:t xml:space="preserve">קצת </w:t>
      </w:r>
      <w:bookmarkStart w:id="952" w:name="_ETM_Q2_577460"/>
      <w:bookmarkEnd w:id="952"/>
      <w:r>
        <w:rPr>
          <w:rtl/>
        </w:rPr>
        <w:t xml:space="preserve">יותר </w:t>
      </w:r>
      <w:bookmarkStart w:id="953" w:name="_ETM_Q2_577760"/>
      <w:bookmarkEnd w:id="953"/>
      <w:r>
        <w:rPr>
          <w:rtl/>
        </w:rPr>
        <w:t>רצינית</w:t>
      </w:r>
      <w:r>
        <w:rPr>
          <w:rFonts w:hint="cs"/>
          <w:rtl/>
        </w:rPr>
        <w:t>,</w:t>
      </w:r>
      <w:r>
        <w:rPr>
          <w:rtl/>
        </w:rPr>
        <w:t xml:space="preserve"> </w:t>
      </w:r>
      <w:bookmarkStart w:id="954" w:name="_ETM_Q2_578210"/>
      <w:bookmarkEnd w:id="954"/>
      <w:r>
        <w:rPr>
          <w:rtl/>
        </w:rPr>
        <w:t xml:space="preserve">קצת </w:t>
      </w:r>
      <w:bookmarkStart w:id="955" w:name="_ETM_Q2_578450"/>
      <w:bookmarkEnd w:id="955"/>
      <w:r>
        <w:rPr>
          <w:rtl/>
        </w:rPr>
        <w:t xml:space="preserve">יותר </w:t>
      </w:r>
      <w:bookmarkStart w:id="956" w:name="_ETM_Q2_578720"/>
      <w:bookmarkEnd w:id="956"/>
      <w:r>
        <w:rPr>
          <w:rtl/>
        </w:rPr>
        <w:t>מהודקת</w:t>
      </w:r>
      <w:r>
        <w:rPr>
          <w:rFonts w:hint="cs"/>
          <w:rtl/>
        </w:rPr>
        <w:t>,</w:t>
      </w:r>
      <w:r>
        <w:rPr>
          <w:rtl/>
        </w:rPr>
        <w:t xml:space="preserve"> </w:t>
      </w:r>
      <w:bookmarkStart w:id="957" w:name="_ETM_Q2_579950"/>
      <w:bookmarkEnd w:id="957"/>
      <w:r>
        <w:rPr>
          <w:rtl/>
        </w:rPr>
        <w:t xml:space="preserve">כי </w:t>
      </w:r>
      <w:bookmarkStart w:id="958" w:name="_ETM_Q2_580159"/>
      <w:bookmarkEnd w:id="958"/>
      <w:r>
        <w:rPr>
          <w:rtl/>
        </w:rPr>
        <w:t xml:space="preserve">כרגע </w:t>
      </w:r>
      <w:bookmarkStart w:id="959" w:name="_ETM_Q2_581229"/>
      <w:bookmarkEnd w:id="959"/>
      <w:r>
        <w:rPr>
          <w:rtl/>
        </w:rPr>
        <w:t xml:space="preserve">זה </w:t>
      </w:r>
      <w:bookmarkStart w:id="960" w:name="_ETM_Q2_581529"/>
      <w:bookmarkEnd w:id="960"/>
      <w:r>
        <w:rPr>
          <w:rtl/>
        </w:rPr>
        <w:t xml:space="preserve">נראה </w:t>
      </w:r>
      <w:bookmarkStart w:id="961" w:name="_ETM_Q2_582350"/>
      <w:bookmarkEnd w:id="961"/>
      <w:r>
        <w:rPr>
          <w:rtl/>
        </w:rPr>
        <w:t xml:space="preserve">כמו </w:t>
      </w:r>
      <w:bookmarkStart w:id="962" w:name="_ETM_Q2_582770"/>
      <w:bookmarkEnd w:id="962"/>
      <w:r>
        <w:rPr>
          <w:rtl/>
        </w:rPr>
        <w:t xml:space="preserve">פצצה </w:t>
      </w:r>
      <w:bookmarkStart w:id="963" w:name="_ETM_Q2_583279"/>
      <w:bookmarkEnd w:id="963"/>
      <w:r>
        <w:rPr>
          <w:rtl/>
        </w:rPr>
        <w:t xml:space="preserve">גרעינית </w:t>
      </w:r>
      <w:bookmarkStart w:id="964" w:name="_ETM_Q2_583940"/>
      <w:bookmarkEnd w:id="964"/>
      <w:r>
        <w:rPr>
          <w:rtl/>
        </w:rPr>
        <w:t xml:space="preserve">על </w:t>
      </w:r>
      <w:bookmarkStart w:id="965" w:name="_ETM_Q2_584060"/>
      <w:bookmarkEnd w:id="965"/>
      <w:r>
        <w:rPr>
          <w:rtl/>
        </w:rPr>
        <w:t xml:space="preserve">הרשות </w:t>
      </w:r>
      <w:bookmarkStart w:id="966" w:name="_ETM_Q2_584450"/>
      <w:bookmarkEnd w:id="966"/>
      <w:r>
        <w:rPr>
          <w:rtl/>
        </w:rPr>
        <w:t>השופטת</w:t>
      </w:r>
      <w:r>
        <w:rPr>
          <w:rFonts w:hint="cs"/>
          <w:rtl/>
        </w:rPr>
        <w:t>.</w:t>
      </w:r>
      <w:r>
        <w:rPr>
          <w:rtl/>
        </w:rPr>
        <w:t xml:space="preserve"> </w:t>
      </w:r>
      <w:bookmarkStart w:id="967" w:name="_ETM_Q2_585469"/>
      <w:bookmarkEnd w:id="967"/>
    </w:p>
    <w:p w:rsidR="00513DF7" w:rsidRDefault="00513DF7" w:rsidP="00046503">
      <w:pPr>
        <w:rPr>
          <w:rtl/>
        </w:rPr>
      </w:pPr>
    </w:p>
    <w:p w:rsidR="00513DF7" w:rsidRDefault="00513DF7" w:rsidP="00046503">
      <w:pPr>
        <w:rPr>
          <w:rtl/>
        </w:rPr>
      </w:pPr>
      <w:bookmarkStart w:id="968" w:name="_ETM_Q2_588000"/>
      <w:bookmarkEnd w:id="968"/>
      <w:r>
        <w:rPr>
          <w:rtl/>
        </w:rPr>
        <w:t>כרגע</w:t>
      </w:r>
      <w:r>
        <w:rPr>
          <w:rFonts w:hint="cs"/>
          <w:rtl/>
        </w:rPr>
        <w:t>,</w:t>
      </w:r>
      <w:r>
        <w:rPr>
          <w:rtl/>
        </w:rPr>
        <w:t xml:space="preserve"> </w:t>
      </w:r>
      <w:bookmarkStart w:id="969" w:name="_ETM_Q2_585979"/>
      <w:bookmarkEnd w:id="969"/>
      <w:r>
        <w:rPr>
          <w:rtl/>
        </w:rPr>
        <w:t xml:space="preserve">על </w:t>
      </w:r>
      <w:bookmarkStart w:id="970" w:name="_ETM_Q2_586039"/>
      <w:bookmarkEnd w:id="970"/>
      <w:r>
        <w:rPr>
          <w:rtl/>
        </w:rPr>
        <w:t xml:space="preserve">מה </w:t>
      </w:r>
      <w:bookmarkStart w:id="971" w:name="_ETM_Q2_586189"/>
      <w:bookmarkEnd w:id="971"/>
      <w:r>
        <w:rPr>
          <w:rtl/>
        </w:rPr>
        <w:t xml:space="preserve">אנחנו </w:t>
      </w:r>
      <w:bookmarkStart w:id="972" w:name="_ETM_Q2_586429"/>
      <w:bookmarkEnd w:id="972"/>
      <w:r>
        <w:rPr>
          <w:rtl/>
        </w:rPr>
        <w:t>מדברים</w:t>
      </w:r>
      <w:r>
        <w:rPr>
          <w:rFonts w:hint="cs"/>
          <w:rtl/>
        </w:rPr>
        <w:t>?</w:t>
      </w:r>
      <w:r>
        <w:rPr>
          <w:rtl/>
        </w:rPr>
        <w:t xml:space="preserve"> </w:t>
      </w:r>
      <w:bookmarkStart w:id="973" w:name="_ETM_Q2_588290"/>
      <w:bookmarkEnd w:id="973"/>
      <w:r>
        <w:rPr>
          <w:rtl/>
        </w:rPr>
        <w:t xml:space="preserve">על </w:t>
      </w:r>
      <w:bookmarkStart w:id="974" w:name="_ETM_Q2_588440"/>
      <w:bookmarkEnd w:id="974"/>
      <w:r>
        <w:rPr>
          <w:rtl/>
        </w:rPr>
        <w:t xml:space="preserve">שינוי </w:t>
      </w:r>
      <w:bookmarkStart w:id="975" w:name="_ETM_Q2_588830"/>
      <w:bookmarkEnd w:id="975"/>
      <w:r>
        <w:rPr>
          <w:rtl/>
        </w:rPr>
        <w:t xml:space="preserve">טוטלי </w:t>
      </w:r>
      <w:bookmarkStart w:id="976" w:name="_ETM_Q2_589279"/>
      <w:bookmarkEnd w:id="976"/>
      <w:r>
        <w:rPr>
          <w:rtl/>
        </w:rPr>
        <w:t xml:space="preserve">במינוי </w:t>
      </w:r>
      <w:bookmarkStart w:id="977" w:name="_ETM_Q2_590270"/>
      <w:bookmarkEnd w:id="977"/>
      <w:r>
        <w:rPr>
          <w:rtl/>
        </w:rPr>
        <w:t>השופטים</w:t>
      </w:r>
      <w:r>
        <w:rPr>
          <w:rFonts w:hint="cs"/>
          <w:rtl/>
        </w:rPr>
        <w:t>,</w:t>
      </w:r>
      <w:r>
        <w:rPr>
          <w:rtl/>
        </w:rPr>
        <w:t xml:space="preserve"> </w:t>
      </w:r>
      <w:bookmarkStart w:id="978" w:name="_ETM_Q2_591290"/>
      <w:bookmarkEnd w:id="978"/>
      <w:r>
        <w:rPr>
          <w:rtl/>
        </w:rPr>
        <w:t xml:space="preserve">על </w:t>
      </w:r>
      <w:bookmarkStart w:id="979" w:name="_ETM_Q2_591440"/>
      <w:bookmarkEnd w:id="979"/>
      <w:r>
        <w:rPr>
          <w:rtl/>
        </w:rPr>
        <w:t xml:space="preserve">מינוי </w:t>
      </w:r>
      <w:bookmarkStart w:id="980" w:name="_ETM_Q2_591770"/>
      <w:bookmarkEnd w:id="980"/>
      <w:r>
        <w:rPr>
          <w:rtl/>
        </w:rPr>
        <w:t>פוליטי</w:t>
      </w:r>
      <w:r>
        <w:rPr>
          <w:rFonts w:hint="cs"/>
          <w:rtl/>
        </w:rPr>
        <w:t>.</w:t>
      </w:r>
      <w:r>
        <w:rPr>
          <w:rtl/>
        </w:rPr>
        <w:t xml:space="preserve"> </w:t>
      </w:r>
      <w:bookmarkStart w:id="981" w:name="_ETM_Q2_592960"/>
      <w:bookmarkEnd w:id="981"/>
      <w:r>
        <w:rPr>
          <w:rtl/>
        </w:rPr>
        <w:t>מ</w:t>
      </w:r>
      <w:bookmarkStart w:id="982" w:name="_ETM_Q2_593140"/>
      <w:bookmarkEnd w:id="982"/>
      <w:r>
        <w:rPr>
          <w:rtl/>
        </w:rPr>
        <w:t xml:space="preserve">מצב </w:t>
      </w:r>
      <w:bookmarkStart w:id="983" w:name="_ETM_Q2_593470"/>
      <w:bookmarkEnd w:id="983"/>
      <w:r>
        <w:rPr>
          <w:rtl/>
        </w:rPr>
        <w:t xml:space="preserve">שהיום </w:t>
      </w:r>
      <w:bookmarkStart w:id="984" w:name="_ETM_Q2_593800"/>
      <w:bookmarkEnd w:id="984"/>
      <w:r>
        <w:rPr>
          <w:rtl/>
        </w:rPr>
        <w:t xml:space="preserve">יש </w:t>
      </w:r>
      <w:bookmarkStart w:id="985" w:name="_ETM_Q2_593920"/>
      <w:bookmarkEnd w:id="985"/>
      <w:r>
        <w:rPr>
          <w:rtl/>
        </w:rPr>
        <w:t xml:space="preserve">לנו </w:t>
      </w:r>
      <w:bookmarkStart w:id="986" w:name="_ETM_Q2_594130"/>
      <w:bookmarkEnd w:id="986"/>
      <w:r>
        <w:rPr>
          <w:rtl/>
        </w:rPr>
        <w:t xml:space="preserve">ועדה </w:t>
      </w:r>
      <w:bookmarkStart w:id="987" w:name="_ETM_Q2_594520"/>
      <w:bookmarkEnd w:id="987"/>
      <w:r>
        <w:rPr>
          <w:rtl/>
        </w:rPr>
        <w:t xml:space="preserve">למינוי </w:t>
      </w:r>
      <w:bookmarkStart w:id="988" w:name="_ETM_Q2_594850"/>
      <w:bookmarkEnd w:id="988"/>
      <w:r>
        <w:rPr>
          <w:rtl/>
        </w:rPr>
        <w:t xml:space="preserve">שופטים </w:t>
      </w:r>
      <w:bookmarkStart w:id="989" w:name="_ETM_Q2_595330"/>
      <w:bookmarkEnd w:id="989"/>
      <w:r>
        <w:rPr>
          <w:rtl/>
        </w:rPr>
        <w:t xml:space="preserve">של </w:t>
      </w:r>
      <w:bookmarkStart w:id="990" w:name="_ETM_Q2_595510"/>
      <w:bookmarkEnd w:id="990"/>
      <w:r>
        <w:rPr>
          <w:rFonts w:hint="cs"/>
          <w:rtl/>
        </w:rPr>
        <w:t>תשעה</w:t>
      </w:r>
      <w:r>
        <w:rPr>
          <w:rtl/>
        </w:rPr>
        <w:t xml:space="preserve"> </w:t>
      </w:r>
      <w:bookmarkStart w:id="991" w:name="_ETM_Q2_596020"/>
      <w:bookmarkEnd w:id="991"/>
      <w:r>
        <w:rPr>
          <w:rtl/>
        </w:rPr>
        <w:t>חברים</w:t>
      </w:r>
      <w:r>
        <w:rPr>
          <w:rFonts w:hint="cs"/>
          <w:rtl/>
        </w:rPr>
        <w:t>,</w:t>
      </w:r>
      <w:r>
        <w:rPr>
          <w:rtl/>
        </w:rPr>
        <w:t xml:space="preserve"> </w:t>
      </w:r>
      <w:bookmarkStart w:id="992" w:name="_ETM_Q2_597130"/>
      <w:bookmarkEnd w:id="992"/>
      <w:r>
        <w:rPr>
          <w:rtl/>
        </w:rPr>
        <w:t xml:space="preserve">שבה </w:t>
      </w:r>
      <w:bookmarkStart w:id="993" w:name="_ETM_Q2_597549"/>
      <w:bookmarkEnd w:id="993"/>
      <w:r>
        <w:rPr>
          <w:rtl/>
        </w:rPr>
        <w:t xml:space="preserve">לאף </w:t>
      </w:r>
      <w:bookmarkStart w:id="994" w:name="_ETM_Q2_597909"/>
      <w:bookmarkEnd w:id="994"/>
      <w:r>
        <w:rPr>
          <w:rtl/>
        </w:rPr>
        <w:t xml:space="preserve">קבוצה </w:t>
      </w:r>
      <w:bookmarkStart w:id="995" w:name="_ETM_Q2_598299"/>
      <w:bookmarkEnd w:id="995"/>
      <w:r>
        <w:rPr>
          <w:rtl/>
        </w:rPr>
        <w:t xml:space="preserve">אין </w:t>
      </w:r>
      <w:bookmarkStart w:id="996" w:name="_ETM_Q2_598450"/>
      <w:bookmarkEnd w:id="996"/>
      <w:r>
        <w:rPr>
          <w:rtl/>
        </w:rPr>
        <w:t xml:space="preserve">באמת </w:t>
      </w:r>
      <w:bookmarkStart w:id="997" w:name="_ETM_Q2_598839"/>
      <w:bookmarkEnd w:id="997"/>
      <w:r>
        <w:rPr>
          <w:rtl/>
        </w:rPr>
        <w:t>רוב</w:t>
      </w:r>
      <w:r>
        <w:rPr>
          <w:rFonts w:hint="cs"/>
          <w:rtl/>
        </w:rPr>
        <w:t xml:space="preserve"> והיא</w:t>
      </w:r>
      <w:r>
        <w:rPr>
          <w:rtl/>
        </w:rPr>
        <w:t xml:space="preserve"> </w:t>
      </w:r>
      <w:bookmarkStart w:id="998" w:name="_ETM_Q2_599140"/>
      <w:bookmarkEnd w:id="998"/>
      <w:r>
        <w:rPr>
          <w:rtl/>
        </w:rPr>
        <w:t xml:space="preserve">מייצגת </w:t>
      </w:r>
      <w:bookmarkStart w:id="999" w:name="_ETM_Q2_600299"/>
      <w:bookmarkEnd w:id="999"/>
      <w:r>
        <w:rPr>
          <w:rtl/>
        </w:rPr>
        <w:t xml:space="preserve">את </w:t>
      </w:r>
      <w:bookmarkStart w:id="1000" w:name="_ETM_Q2_600479"/>
      <w:bookmarkEnd w:id="1000"/>
      <w:r>
        <w:rPr>
          <w:rtl/>
        </w:rPr>
        <w:t>השופטים</w:t>
      </w:r>
      <w:r>
        <w:rPr>
          <w:rFonts w:hint="cs"/>
          <w:rtl/>
        </w:rPr>
        <w:t>,</w:t>
      </w:r>
      <w:r>
        <w:rPr>
          <w:rtl/>
        </w:rPr>
        <w:t xml:space="preserve"> </w:t>
      </w:r>
      <w:bookmarkStart w:id="1001" w:name="_ETM_Q2_601409"/>
      <w:bookmarkEnd w:id="1001"/>
      <w:r>
        <w:rPr>
          <w:rtl/>
        </w:rPr>
        <w:t xml:space="preserve">את </w:t>
      </w:r>
      <w:bookmarkStart w:id="1002" w:name="_ETM_Q2_601620"/>
      <w:bookmarkEnd w:id="1002"/>
      <w:r>
        <w:rPr>
          <w:rtl/>
        </w:rPr>
        <w:t xml:space="preserve">נציג </w:t>
      </w:r>
      <w:bookmarkStart w:id="1003" w:name="_ETM_Q2_601979"/>
      <w:bookmarkEnd w:id="1003"/>
      <w:r>
        <w:rPr>
          <w:rtl/>
        </w:rPr>
        <w:t xml:space="preserve">לשכת </w:t>
      </w:r>
      <w:bookmarkStart w:id="1004" w:name="_ETM_Q2_602339"/>
      <w:bookmarkEnd w:id="1004"/>
      <w:r>
        <w:rPr>
          <w:rtl/>
        </w:rPr>
        <w:t>עו</w:t>
      </w:r>
      <w:r>
        <w:rPr>
          <w:rFonts w:hint="cs"/>
          <w:rtl/>
        </w:rPr>
        <w:t>רכי הדין,</w:t>
      </w:r>
      <w:r>
        <w:rPr>
          <w:rtl/>
        </w:rPr>
        <w:t xml:space="preserve"> </w:t>
      </w:r>
      <w:bookmarkStart w:id="1005" w:name="_ETM_Q2_603570"/>
      <w:bookmarkEnd w:id="1005"/>
      <w:r>
        <w:rPr>
          <w:rtl/>
        </w:rPr>
        <w:t xml:space="preserve">את </w:t>
      </w:r>
      <w:bookmarkStart w:id="1006" w:name="_ETM_Q2_603750"/>
      <w:bookmarkEnd w:id="1006"/>
      <w:r>
        <w:rPr>
          <w:rtl/>
        </w:rPr>
        <w:t xml:space="preserve">חברי </w:t>
      </w:r>
      <w:bookmarkStart w:id="1007" w:name="_ETM_Q2_604140"/>
      <w:bookmarkEnd w:id="1007"/>
      <w:r>
        <w:rPr>
          <w:rtl/>
        </w:rPr>
        <w:t xml:space="preserve">הכנסת </w:t>
      </w:r>
      <w:bookmarkStart w:id="1008" w:name="_ETM_Q2_604680"/>
      <w:bookmarkEnd w:id="1008"/>
      <w:r>
        <w:rPr>
          <w:rtl/>
        </w:rPr>
        <w:t xml:space="preserve">ואת </w:t>
      </w:r>
      <w:bookmarkStart w:id="1009" w:name="_ETM_Q2_604950"/>
      <w:bookmarkEnd w:id="1009"/>
      <w:r>
        <w:rPr>
          <w:rtl/>
        </w:rPr>
        <w:t>הממשלה</w:t>
      </w:r>
      <w:r>
        <w:rPr>
          <w:rFonts w:hint="cs"/>
          <w:rtl/>
        </w:rPr>
        <w:t>,</w:t>
      </w:r>
      <w:r>
        <w:rPr>
          <w:rtl/>
        </w:rPr>
        <w:t xml:space="preserve"> </w:t>
      </w:r>
      <w:bookmarkStart w:id="1010" w:name="_ETM_Q2_605549"/>
      <w:bookmarkEnd w:id="1010"/>
      <w:r>
        <w:rPr>
          <w:rtl/>
        </w:rPr>
        <w:t xml:space="preserve">שמנהלים </w:t>
      </w:r>
      <w:bookmarkStart w:id="1011" w:name="_ETM_Q2_606150"/>
      <w:bookmarkEnd w:id="1011"/>
      <w:r>
        <w:rPr>
          <w:rtl/>
        </w:rPr>
        <w:t xml:space="preserve">ביניהם </w:t>
      </w:r>
      <w:bookmarkStart w:id="1012" w:name="_ETM_Q2_606539"/>
      <w:bookmarkEnd w:id="1012"/>
      <w:r>
        <w:rPr>
          <w:rFonts w:hint="cs"/>
          <w:rtl/>
        </w:rPr>
        <w:t>אי</w:t>
      </w:r>
      <w:r>
        <w:rPr>
          <w:rtl/>
        </w:rPr>
        <w:t xml:space="preserve">זה </w:t>
      </w:r>
      <w:bookmarkStart w:id="1013" w:name="_ETM_Q2_606600"/>
      <w:bookmarkEnd w:id="1013"/>
      <w:r>
        <w:rPr>
          <w:rtl/>
        </w:rPr>
        <w:t>שיח</w:t>
      </w:r>
      <w:r>
        <w:rPr>
          <w:rFonts w:hint="cs"/>
          <w:rtl/>
        </w:rPr>
        <w:t>.</w:t>
      </w:r>
      <w:r>
        <w:rPr>
          <w:rtl/>
        </w:rPr>
        <w:t xml:space="preserve"> </w:t>
      </w:r>
      <w:bookmarkStart w:id="1014" w:name="_ETM_Q2_607409"/>
      <w:bookmarkEnd w:id="1014"/>
      <w:r>
        <w:rPr>
          <w:rtl/>
        </w:rPr>
        <w:t>נכון</w:t>
      </w:r>
      <w:r>
        <w:rPr>
          <w:rFonts w:hint="cs"/>
          <w:rtl/>
        </w:rPr>
        <w:t>,</w:t>
      </w:r>
      <w:r>
        <w:rPr>
          <w:rtl/>
        </w:rPr>
        <w:t xml:space="preserve"> </w:t>
      </w:r>
      <w:bookmarkStart w:id="1015" w:name="_ETM_Q2_607770"/>
      <w:bookmarkEnd w:id="1015"/>
      <w:r>
        <w:rPr>
          <w:rtl/>
        </w:rPr>
        <w:t xml:space="preserve">גם </w:t>
      </w:r>
      <w:bookmarkStart w:id="1016" w:name="_ETM_Q2_607920"/>
      <w:bookmarkEnd w:id="1016"/>
      <w:r>
        <w:rPr>
          <w:rtl/>
        </w:rPr>
        <w:t xml:space="preserve">שם </w:t>
      </w:r>
      <w:bookmarkStart w:id="1017" w:name="_ETM_Q2_608129"/>
      <w:bookmarkEnd w:id="1017"/>
      <w:r>
        <w:rPr>
          <w:rtl/>
        </w:rPr>
        <w:t xml:space="preserve">יש </w:t>
      </w:r>
      <w:bookmarkStart w:id="1018" w:name="_ETM_Q2_608279"/>
      <w:bookmarkEnd w:id="1018"/>
      <w:r>
        <w:rPr>
          <w:rtl/>
        </w:rPr>
        <w:t xml:space="preserve">איזושהי </w:t>
      </w:r>
      <w:bookmarkStart w:id="1019" w:name="_ETM_Q2_608670"/>
      <w:bookmarkEnd w:id="1019"/>
      <w:r>
        <w:rPr>
          <w:rtl/>
        </w:rPr>
        <w:t>פוליטיקה</w:t>
      </w:r>
      <w:r>
        <w:rPr>
          <w:rFonts w:hint="cs"/>
          <w:rtl/>
        </w:rPr>
        <w:t>,</w:t>
      </w:r>
      <w:r>
        <w:rPr>
          <w:rtl/>
        </w:rPr>
        <w:t xml:space="preserve"> </w:t>
      </w:r>
      <w:bookmarkStart w:id="1020" w:name="_ETM_Q2_609569"/>
      <w:bookmarkEnd w:id="1020"/>
      <w:r>
        <w:rPr>
          <w:rtl/>
        </w:rPr>
        <w:t xml:space="preserve">שמענו </w:t>
      </w:r>
      <w:bookmarkStart w:id="1021" w:name="_ETM_Q2_609989"/>
      <w:bookmarkEnd w:id="1021"/>
      <w:r>
        <w:rPr>
          <w:rtl/>
        </w:rPr>
        <w:t xml:space="preserve">את </w:t>
      </w:r>
      <w:bookmarkStart w:id="1022" w:name="_ETM_Q2_610110"/>
      <w:bookmarkEnd w:id="1022"/>
      <w:r>
        <w:rPr>
          <w:rtl/>
        </w:rPr>
        <w:t xml:space="preserve">הדברים </w:t>
      </w:r>
      <w:bookmarkStart w:id="1023" w:name="_ETM_Q2_610530"/>
      <w:bookmarkEnd w:id="1023"/>
      <w:r>
        <w:rPr>
          <w:rtl/>
        </w:rPr>
        <w:t>האלה</w:t>
      </w:r>
      <w:r>
        <w:rPr>
          <w:rFonts w:hint="cs"/>
          <w:rtl/>
        </w:rPr>
        <w:t>.</w:t>
      </w:r>
      <w:r>
        <w:rPr>
          <w:rtl/>
        </w:rPr>
        <w:t xml:space="preserve"> </w:t>
      </w:r>
      <w:bookmarkStart w:id="1024" w:name="_ETM_Q2_610800"/>
      <w:bookmarkEnd w:id="1024"/>
      <w:r>
        <w:rPr>
          <w:rtl/>
        </w:rPr>
        <w:t xml:space="preserve">אבל </w:t>
      </w:r>
      <w:bookmarkStart w:id="1025" w:name="_ETM_Q2_610980"/>
      <w:bookmarkEnd w:id="1025"/>
      <w:r>
        <w:rPr>
          <w:rtl/>
        </w:rPr>
        <w:t xml:space="preserve">זה </w:t>
      </w:r>
      <w:bookmarkStart w:id="1026" w:name="_ETM_Q2_611190"/>
      <w:bookmarkEnd w:id="1026"/>
      <w:r>
        <w:rPr>
          <w:rtl/>
        </w:rPr>
        <w:t xml:space="preserve">לא </w:t>
      </w:r>
      <w:bookmarkStart w:id="1027" w:name="_ETM_Q2_611310"/>
      <w:bookmarkEnd w:id="1027"/>
      <w:r>
        <w:rPr>
          <w:rtl/>
        </w:rPr>
        <w:t xml:space="preserve">דומה </w:t>
      </w:r>
      <w:bookmarkStart w:id="1028" w:name="_ETM_Q2_611700"/>
      <w:bookmarkEnd w:id="1028"/>
      <w:r>
        <w:rPr>
          <w:rtl/>
        </w:rPr>
        <w:t xml:space="preserve">למנגנון </w:t>
      </w:r>
      <w:bookmarkStart w:id="1029" w:name="_ETM_Q2_612810"/>
      <w:bookmarkEnd w:id="1029"/>
      <w:r>
        <w:rPr>
          <w:rtl/>
        </w:rPr>
        <w:t xml:space="preserve">שבאופן </w:t>
      </w:r>
      <w:bookmarkStart w:id="1030" w:name="_ETM_Q2_613680"/>
      <w:bookmarkEnd w:id="1030"/>
      <w:r>
        <w:rPr>
          <w:rtl/>
        </w:rPr>
        <w:t>מוב</w:t>
      </w:r>
      <w:r>
        <w:rPr>
          <w:rFonts w:hint="cs"/>
          <w:rtl/>
        </w:rPr>
        <w:t>נה, שבעה</w:t>
      </w:r>
      <w:bookmarkStart w:id="1031" w:name="_ETM_Q2_614739"/>
      <w:bookmarkEnd w:id="1031"/>
      <w:r>
        <w:rPr>
          <w:rtl/>
        </w:rPr>
        <w:t xml:space="preserve"> </w:t>
      </w:r>
      <w:bookmarkStart w:id="1032" w:name="_ETM_Q2_615400"/>
      <w:bookmarkEnd w:id="1032"/>
      <w:r>
        <w:rPr>
          <w:rtl/>
        </w:rPr>
        <w:t xml:space="preserve">מתוך </w:t>
      </w:r>
      <w:bookmarkStart w:id="1033" w:name="_ETM_Q2_615819"/>
      <w:bookmarkEnd w:id="1033"/>
      <w:r>
        <w:rPr>
          <w:rtl/>
        </w:rPr>
        <w:t xml:space="preserve">11 </w:t>
      </w:r>
      <w:bookmarkStart w:id="1034" w:name="_ETM_Q2_616420"/>
      <w:bookmarkEnd w:id="1034"/>
      <w:r>
        <w:rPr>
          <w:rtl/>
        </w:rPr>
        <w:t xml:space="preserve">חברים </w:t>
      </w:r>
      <w:bookmarkStart w:id="1035" w:name="_ETM_Q2_616930"/>
      <w:bookmarkEnd w:id="1035"/>
      <w:r>
        <w:rPr>
          <w:rtl/>
        </w:rPr>
        <w:t xml:space="preserve">יהיו </w:t>
      </w:r>
      <w:bookmarkStart w:id="1036" w:name="_ETM_Q2_617200"/>
      <w:bookmarkEnd w:id="1036"/>
      <w:r>
        <w:rPr>
          <w:rtl/>
        </w:rPr>
        <w:t xml:space="preserve">מהקואליציה </w:t>
      </w:r>
      <w:bookmarkStart w:id="1037" w:name="_ETM_Q2_618219"/>
      <w:bookmarkEnd w:id="1037"/>
      <w:r>
        <w:rPr>
          <w:rtl/>
        </w:rPr>
        <w:t xml:space="preserve">ומהממשלה </w:t>
      </w:r>
      <w:bookmarkStart w:id="1038" w:name="_ETM_Q2_619299"/>
      <w:bookmarkEnd w:id="1038"/>
      <w:r>
        <w:rPr>
          <w:rtl/>
        </w:rPr>
        <w:t xml:space="preserve">ממש </w:t>
      </w:r>
      <w:bookmarkStart w:id="1039" w:name="_ETM_Q2_619870"/>
      <w:bookmarkEnd w:id="1039"/>
      <w:r>
        <w:rPr>
          <w:rtl/>
        </w:rPr>
        <w:t xml:space="preserve">ממש </w:t>
      </w:r>
      <w:bookmarkStart w:id="1040" w:name="_ETM_Q2_620290"/>
      <w:bookmarkEnd w:id="1040"/>
      <w:r>
        <w:rPr>
          <w:rtl/>
        </w:rPr>
        <w:t>ממש</w:t>
      </w:r>
      <w:r>
        <w:rPr>
          <w:rFonts w:hint="cs"/>
          <w:rtl/>
        </w:rPr>
        <w:t>.</w:t>
      </w:r>
    </w:p>
    <w:p w:rsidR="00513DF7" w:rsidRDefault="00513DF7" w:rsidP="00046503">
      <w:pPr>
        <w:rPr>
          <w:rtl/>
        </w:rPr>
      </w:pPr>
    </w:p>
    <w:p w:rsidR="00513DF7" w:rsidRDefault="00513DF7" w:rsidP="00046503">
      <w:pPr>
        <w:rPr>
          <w:rtl/>
        </w:rPr>
      </w:pPr>
      <w:bookmarkStart w:id="1041" w:name="_ETM_Q2_622000"/>
      <w:bookmarkStart w:id="1042" w:name="_ETM_Q2_621550"/>
      <w:bookmarkEnd w:id="1041"/>
      <w:bookmarkEnd w:id="1042"/>
      <w:r>
        <w:rPr>
          <w:rFonts w:hint="cs"/>
          <w:rtl/>
        </w:rPr>
        <w:t>בוא</w:t>
      </w:r>
      <w:r>
        <w:rPr>
          <w:rtl/>
        </w:rPr>
        <w:t xml:space="preserve"> </w:t>
      </w:r>
      <w:bookmarkStart w:id="1043" w:name="_ETM_Q2_621730"/>
      <w:bookmarkEnd w:id="1043"/>
      <w:r>
        <w:rPr>
          <w:rtl/>
        </w:rPr>
        <w:t xml:space="preserve">נוסיף </w:t>
      </w:r>
      <w:bookmarkStart w:id="1044" w:name="_ETM_Q2_622090"/>
      <w:bookmarkEnd w:id="1044"/>
      <w:r>
        <w:rPr>
          <w:rtl/>
        </w:rPr>
        <w:t xml:space="preserve">לזה </w:t>
      </w:r>
      <w:bookmarkStart w:id="1045" w:name="_ETM_Q2_623240"/>
      <w:bookmarkEnd w:id="1045"/>
      <w:r>
        <w:rPr>
          <w:rtl/>
        </w:rPr>
        <w:t xml:space="preserve">את </w:t>
      </w:r>
      <w:bookmarkStart w:id="1046" w:name="_ETM_Q2_623420"/>
      <w:bookmarkEnd w:id="1046"/>
      <w:r>
        <w:rPr>
          <w:rtl/>
        </w:rPr>
        <w:t xml:space="preserve">שינוי </w:t>
      </w:r>
      <w:bookmarkStart w:id="1047" w:name="_ETM_Q2_624140"/>
      <w:bookmarkEnd w:id="1047"/>
      <w:r>
        <w:rPr>
          <w:rtl/>
        </w:rPr>
        <w:t xml:space="preserve">נשיא </w:t>
      </w:r>
      <w:bookmarkStart w:id="1048" w:name="_ETM_Q2_624500"/>
      <w:bookmarkEnd w:id="1048"/>
      <w:r>
        <w:rPr>
          <w:rtl/>
        </w:rPr>
        <w:t xml:space="preserve">בית </w:t>
      </w:r>
      <w:bookmarkStart w:id="1049" w:name="_ETM_Q2_624680"/>
      <w:bookmarkEnd w:id="1049"/>
      <w:r>
        <w:rPr>
          <w:rtl/>
        </w:rPr>
        <w:t xml:space="preserve">המשפט </w:t>
      </w:r>
      <w:bookmarkStart w:id="1050" w:name="_ETM_Q2_625220"/>
      <w:bookmarkEnd w:id="1050"/>
      <w:r>
        <w:rPr>
          <w:rtl/>
        </w:rPr>
        <w:t xml:space="preserve">העליון </w:t>
      </w:r>
      <w:bookmarkStart w:id="1051" w:name="_ETM_Q2_626400"/>
      <w:bookmarkEnd w:id="1051"/>
      <w:r>
        <w:rPr>
          <w:rtl/>
        </w:rPr>
        <w:t>וב</w:t>
      </w:r>
      <w:r>
        <w:rPr>
          <w:rFonts w:hint="cs"/>
          <w:rtl/>
        </w:rPr>
        <w:t xml:space="preserve">וא </w:t>
      </w:r>
      <w:r>
        <w:rPr>
          <w:rtl/>
        </w:rPr>
        <w:t xml:space="preserve">נוסיף </w:t>
      </w:r>
      <w:bookmarkStart w:id="1052" w:name="_ETM_Q2_627350"/>
      <w:bookmarkEnd w:id="1052"/>
      <w:r>
        <w:rPr>
          <w:rtl/>
        </w:rPr>
        <w:t xml:space="preserve">לזה </w:t>
      </w:r>
      <w:bookmarkStart w:id="1053" w:name="_ETM_Q2_628040"/>
      <w:bookmarkEnd w:id="1053"/>
      <w:r>
        <w:rPr>
          <w:rtl/>
        </w:rPr>
        <w:t xml:space="preserve">מינוי </w:t>
      </w:r>
      <w:bookmarkStart w:id="1054" w:name="_ETM_Q2_628520"/>
      <w:bookmarkEnd w:id="1054"/>
      <w:r>
        <w:rPr>
          <w:rtl/>
        </w:rPr>
        <w:t xml:space="preserve">פרסונלי </w:t>
      </w:r>
      <w:bookmarkStart w:id="1055" w:name="_ETM_Q2_629720"/>
      <w:bookmarkEnd w:id="1055"/>
      <w:r>
        <w:rPr>
          <w:rtl/>
        </w:rPr>
        <w:t xml:space="preserve">של </w:t>
      </w:r>
      <w:bookmarkStart w:id="1056" w:name="_ETM_Q2_630020"/>
      <w:bookmarkEnd w:id="1056"/>
      <w:r>
        <w:rPr>
          <w:rtl/>
        </w:rPr>
        <w:t xml:space="preserve">יועצים </w:t>
      </w:r>
      <w:bookmarkStart w:id="1057" w:name="_ETM_Q2_630470"/>
      <w:bookmarkEnd w:id="1057"/>
      <w:r>
        <w:rPr>
          <w:rtl/>
        </w:rPr>
        <w:t xml:space="preserve">משפטיים </w:t>
      </w:r>
      <w:bookmarkStart w:id="1058" w:name="_ETM_Q2_630950"/>
      <w:bookmarkEnd w:id="1058"/>
      <w:r>
        <w:rPr>
          <w:rtl/>
        </w:rPr>
        <w:t xml:space="preserve">במשרדי </w:t>
      </w:r>
      <w:bookmarkStart w:id="1059" w:name="_ETM_Q2_631490"/>
      <w:bookmarkEnd w:id="1059"/>
      <w:r>
        <w:rPr>
          <w:rtl/>
        </w:rPr>
        <w:t xml:space="preserve">ממשלה </w:t>
      </w:r>
      <w:bookmarkStart w:id="1060" w:name="_ETM_Q2_631910"/>
      <w:bookmarkEnd w:id="1060"/>
      <w:r>
        <w:rPr>
          <w:rtl/>
        </w:rPr>
        <w:t xml:space="preserve">כמשרות </w:t>
      </w:r>
      <w:bookmarkStart w:id="1061" w:name="_ETM_Q2_632510"/>
      <w:bookmarkEnd w:id="1061"/>
      <w:r>
        <w:rPr>
          <w:rtl/>
        </w:rPr>
        <w:t>אמון</w:t>
      </w:r>
      <w:r>
        <w:rPr>
          <w:rFonts w:hint="cs"/>
          <w:rtl/>
        </w:rPr>
        <w:t>,</w:t>
      </w:r>
      <w:r>
        <w:rPr>
          <w:rtl/>
        </w:rPr>
        <w:t xml:space="preserve"> </w:t>
      </w:r>
      <w:bookmarkStart w:id="1062" w:name="_ETM_Q2_633440"/>
      <w:bookmarkStart w:id="1063" w:name="_ETM_Q2_633599"/>
      <w:bookmarkStart w:id="1064" w:name="_ETM_Q2_634139"/>
      <w:bookmarkEnd w:id="1062"/>
      <w:bookmarkEnd w:id="1063"/>
      <w:bookmarkEnd w:id="1064"/>
      <w:r>
        <w:rPr>
          <w:rtl/>
        </w:rPr>
        <w:t>והינה</w:t>
      </w:r>
      <w:r>
        <w:rPr>
          <w:rFonts w:hint="cs"/>
          <w:rtl/>
        </w:rPr>
        <w:t>,</w:t>
      </w:r>
      <w:r>
        <w:rPr>
          <w:rtl/>
        </w:rPr>
        <w:t xml:space="preserve"> </w:t>
      </w:r>
      <w:bookmarkStart w:id="1065" w:name="_ETM_Q2_634469"/>
      <w:bookmarkEnd w:id="1065"/>
      <w:r>
        <w:rPr>
          <w:rtl/>
        </w:rPr>
        <w:t xml:space="preserve">בוא </w:t>
      </w:r>
      <w:bookmarkStart w:id="1066" w:name="_ETM_Q2_634620"/>
      <w:bookmarkEnd w:id="1066"/>
      <w:r>
        <w:rPr>
          <w:rtl/>
        </w:rPr>
        <w:t xml:space="preserve">נראה </w:t>
      </w:r>
      <w:bookmarkStart w:id="1067" w:name="_ETM_Q2_634859"/>
      <w:bookmarkEnd w:id="1067"/>
      <w:r>
        <w:rPr>
          <w:rtl/>
        </w:rPr>
        <w:t xml:space="preserve">מה </w:t>
      </w:r>
      <w:bookmarkStart w:id="1068" w:name="_ETM_Q2_634980"/>
      <w:bookmarkEnd w:id="1068"/>
      <w:r>
        <w:rPr>
          <w:rtl/>
        </w:rPr>
        <w:t>קורה</w:t>
      </w:r>
      <w:r>
        <w:rPr>
          <w:rFonts w:hint="cs"/>
          <w:rtl/>
        </w:rPr>
        <w:t>.</w:t>
      </w:r>
      <w:r>
        <w:rPr>
          <w:rtl/>
        </w:rPr>
        <w:t xml:space="preserve"> </w:t>
      </w:r>
      <w:bookmarkStart w:id="1069" w:name="_ETM_Q2_636000"/>
      <w:bookmarkEnd w:id="1069"/>
      <w:r>
        <w:rPr>
          <w:rtl/>
        </w:rPr>
        <w:t xml:space="preserve">את </w:t>
      </w:r>
      <w:bookmarkStart w:id="1070" w:name="_ETM_Q2_636180"/>
      <w:bookmarkEnd w:id="1070"/>
      <w:r>
        <w:rPr>
          <w:rtl/>
        </w:rPr>
        <w:t xml:space="preserve">החדשות </w:t>
      </w:r>
      <w:bookmarkStart w:id="1071" w:name="_ETM_Q2_636790"/>
      <w:bookmarkEnd w:id="1071"/>
      <w:r>
        <w:rPr>
          <w:rtl/>
        </w:rPr>
        <w:t xml:space="preserve">האחרונות </w:t>
      </w:r>
      <w:bookmarkStart w:id="1072" w:name="_ETM_Q2_637329"/>
      <w:bookmarkEnd w:id="1072"/>
      <w:r>
        <w:rPr>
          <w:rtl/>
        </w:rPr>
        <w:t>שראינו</w:t>
      </w:r>
      <w:r>
        <w:rPr>
          <w:rFonts w:hint="cs"/>
          <w:rtl/>
        </w:rPr>
        <w:t>,</w:t>
      </w:r>
      <w:r>
        <w:rPr>
          <w:rtl/>
        </w:rPr>
        <w:t xml:space="preserve"> </w:t>
      </w:r>
      <w:bookmarkStart w:id="1073" w:name="_ETM_Q2_637780"/>
      <w:bookmarkEnd w:id="1073"/>
      <w:r>
        <w:rPr>
          <w:rtl/>
        </w:rPr>
        <w:t xml:space="preserve">אדוני </w:t>
      </w:r>
      <w:bookmarkStart w:id="1074" w:name="_ETM_Q2_638079"/>
      <w:bookmarkEnd w:id="1074"/>
      <w:r>
        <w:rPr>
          <w:rtl/>
        </w:rPr>
        <w:t>היושב-ראש</w:t>
      </w:r>
      <w:r>
        <w:rPr>
          <w:rFonts w:hint="cs"/>
          <w:rtl/>
        </w:rPr>
        <w:t>,</w:t>
      </w:r>
      <w:r>
        <w:rPr>
          <w:rtl/>
        </w:rPr>
        <w:t xml:space="preserve"> </w:t>
      </w:r>
      <w:bookmarkStart w:id="1075" w:name="_ETM_Q2_638680"/>
      <w:bookmarkEnd w:id="1075"/>
      <w:r>
        <w:rPr>
          <w:rtl/>
        </w:rPr>
        <w:t xml:space="preserve">על </w:t>
      </w:r>
      <w:bookmarkStart w:id="1076" w:name="_ETM_Q2_638799"/>
      <w:bookmarkEnd w:id="1076"/>
      <w:r>
        <w:rPr>
          <w:rtl/>
        </w:rPr>
        <w:t xml:space="preserve">מינוי </w:t>
      </w:r>
      <w:bookmarkStart w:id="1077" w:name="_ETM_Q2_639129"/>
      <w:bookmarkEnd w:id="1077"/>
      <w:r>
        <w:rPr>
          <w:rtl/>
        </w:rPr>
        <w:t xml:space="preserve">מנכ"לים </w:t>
      </w:r>
      <w:bookmarkStart w:id="1078" w:name="_ETM_Q2_640239"/>
      <w:bookmarkEnd w:id="1078"/>
      <w:r>
        <w:rPr>
          <w:rtl/>
        </w:rPr>
        <w:t xml:space="preserve">לא </w:t>
      </w:r>
      <w:bookmarkStart w:id="1079" w:name="_ETM_Q2_640510"/>
      <w:bookmarkEnd w:id="1079"/>
      <w:r>
        <w:rPr>
          <w:rtl/>
        </w:rPr>
        <w:t>רא</w:t>
      </w:r>
      <w:r>
        <w:rPr>
          <w:rFonts w:hint="cs"/>
          <w:rtl/>
        </w:rPr>
        <w:t>וי</w:t>
      </w:r>
      <w:r>
        <w:rPr>
          <w:rtl/>
        </w:rPr>
        <w:t xml:space="preserve">ים </w:t>
      </w:r>
      <w:bookmarkStart w:id="1080" w:name="_ETM_Q2_640870"/>
      <w:bookmarkEnd w:id="1080"/>
      <w:r>
        <w:rPr>
          <w:rtl/>
        </w:rPr>
        <w:t xml:space="preserve">במשרדי </w:t>
      </w:r>
      <w:bookmarkStart w:id="1081" w:name="_ETM_Q2_641439"/>
      <w:bookmarkEnd w:id="1081"/>
      <w:r>
        <w:rPr>
          <w:rtl/>
        </w:rPr>
        <w:t>הממשלה</w:t>
      </w:r>
      <w:r>
        <w:rPr>
          <w:rFonts w:hint="cs"/>
          <w:rtl/>
        </w:rPr>
        <w:t>,</w:t>
      </w:r>
      <w:r>
        <w:rPr>
          <w:rtl/>
        </w:rPr>
        <w:t xml:space="preserve"> </w:t>
      </w:r>
      <w:bookmarkStart w:id="1082" w:name="_ETM_Q2_642640"/>
      <w:bookmarkEnd w:id="1082"/>
      <w:r>
        <w:rPr>
          <w:rtl/>
        </w:rPr>
        <w:t xml:space="preserve">נתחיל </w:t>
      </w:r>
      <w:bookmarkStart w:id="1083" w:name="_ETM_Q2_643190"/>
      <w:bookmarkEnd w:id="1083"/>
      <w:r>
        <w:rPr>
          <w:rtl/>
        </w:rPr>
        <w:t xml:space="preserve">לראות </w:t>
      </w:r>
      <w:bookmarkStart w:id="1084" w:name="_ETM_Q2_643610"/>
      <w:bookmarkEnd w:id="1084"/>
      <w:r>
        <w:rPr>
          <w:rtl/>
        </w:rPr>
        <w:t xml:space="preserve">בחדשות </w:t>
      </w:r>
      <w:bookmarkStart w:id="1085" w:name="_ETM_Q2_644730"/>
      <w:bookmarkEnd w:id="1085"/>
      <w:r>
        <w:rPr>
          <w:rtl/>
        </w:rPr>
        <w:t xml:space="preserve">על </w:t>
      </w:r>
      <w:bookmarkStart w:id="1086" w:name="_ETM_Q2_644909"/>
      <w:bookmarkEnd w:id="1086"/>
      <w:r>
        <w:rPr>
          <w:rFonts w:hint="cs"/>
          <w:rtl/>
        </w:rPr>
        <w:t>הצנחת</w:t>
      </w:r>
      <w:r>
        <w:rPr>
          <w:rtl/>
        </w:rPr>
        <w:t xml:space="preserve"> </w:t>
      </w:r>
      <w:bookmarkStart w:id="1087" w:name="_ETM_Q2_645780"/>
      <w:bookmarkEnd w:id="1087"/>
      <w:r>
        <w:rPr>
          <w:rtl/>
        </w:rPr>
        <w:t xml:space="preserve">שופטים </w:t>
      </w:r>
      <w:bookmarkStart w:id="1088" w:name="_ETM_Q2_646349"/>
      <w:bookmarkEnd w:id="1088"/>
      <w:r>
        <w:rPr>
          <w:rtl/>
        </w:rPr>
        <w:t xml:space="preserve">לבית </w:t>
      </w:r>
      <w:bookmarkStart w:id="1089" w:name="_ETM_Q2_646680"/>
      <w:bookmarkEnd w:id="1089"/>
      <w:r>
        <w:rPr>
          <w:rtl/>
        </w:rPr>
        <w:t xml:space="preserve">המשפט </w:t>
      </w:r>
      <w:bookmarkStart w:id="1090" w:name="_ETM_Q2_647189"/>
      <w:bookmarkEnd w:id="1090"/>
      <w:r>
        <w:rPr>
          <w:rtl/>
        </w:rPr>
        <w:t xml:space="preserve">העליון </w:t>
      </w:r>
      <w:bookmarkStart w:id="1091" w:name="_ETM_Q2_647609"/>
      <w:bookmarkEnd w:id="1091"/>
      <w:r>
        <w:rPr>
          <w:rtl/>
        </w:rPr>
        <w:t xml:space="preserve">שלנו </w:t>
      </w:r>
      <w:bookmarkStart w:id="1092" w:name="_ETM_Q2_648450"/>
      <w:bookmarkEnd w:id="1092"/>
      <w:r>
        <w:rPr>
          <w:rtl/>
        </w:rPr>
        <w:t xml:space="preserve">רק </w:t>
      </w:r>
      <w:bookmarkStart w:id="1093" w:name="_ETM_Q2_648750"/>
      <w:bookmarkEnd w:id="1093"/>
      <w:r>
        <w:rPr>
          <w:rtl/>
        </w:rPr>
        <w:t xml:space="preserve">בגלל </w:t>
      </w:r>
      <w:bookmarkStart w:id="1094" w:name="_ETM_Q2_649049"/>
      <w:bookmarkEnd w:id="1094"/>
      <w:r>
        <w:rPr>
          <w:rtl/>
        </w:rPr>
        <w:t xml:space="preserve">שהם </w:t>
      </w:r>
      <w:bookmarkStart w:id="1095" w:name="_ETM_Q2_649290"/>
      <w:bookmarkEnd w:id="1095"/>
      <w:r>
        <w:rPr>
          <w:rtl/>
        </w:rPr>
        <w:t xml:space="preserve">חברי </w:t>
      </w:r>
      <w:bookmarkStart w:id="1096" w:name="_ETM_Q2_649709"/>
      <w:bookmarkEnd w:id="1096"/>
      <w:r>
        <w:rPr>
          <w:rtl/>
        </w:rPr>
        <w:t>ליכוד</w:t>
      </w:r>
      <w:r>
        <w:rPr>
          <w:rFonts w:hint="cs"/>
          <w:rtl/>
        </w:rPr>
        <w:t>.</w:t>
      </w:r>
      <w:r>
        <w:rPr>
          <w:rtl/>
        </w:rPr>
        <w:t xml:space="preserve"> </w:t>
      </w:r>
      <w:bookmarkStart w:id="1097" w:name="_ETM_Q2_650590"/>
      <w:bookmarkEnd w:id="1097"/>
      <w:r>
        <w:rPr>
          <w:rtl/>
        </w:rPr>
        <w:t xml:space="preserve">אולי </w:t>
      </w:r>
      <w:bookmarkStart w:id="1098" w:name="_ETM_Q2_650950"/>
      <w:bookmarkEnd w:id="1098"/>
      <w:r>
        <w:rPr>
          <w:rtl/>
        </w:rPr>
        <w:t xml:space="preserve">באמת </w:t>
      </w:r>
      <w:bookmarkStart w:id="1099" w:name="_ETM_Q2_651400"/>
      <w:bookmarkEnd w:id="1099"/>
      <w:r>
        <w:rPr>
          <w:rtl/>
        </w:rPr>
        <w:t xml:space="preserve">ניקח </w:t>
      </w:r>
      <w:bookmarkStart w:id="1100" w:name="_ETM_Q2_651819"/>
      <w:bookmarkEnd w:id="1100"/>
      <w:r>
        <w:rPr>
          <w:rtl/>
        </w:rPr>
        <w:t xml:space="preserve">את </w:t>
      </w:r>
      <w:bookmarkStart w:id="1101" w:name="_ETM_Q2_651969"/>
      <w:bookmarkEnd w:id="1101"/>
      <w:r>
        <w:rPr>
          <w:rtl/>
        </w:rPr>
        <w:t xml:space="preserve">מי </w:t>
      </w:r>
      <w:bookmarkStart w:id="1102" w:name="_ETM_Q2_652090"/>
      <w:bookmarkEnd w:id="1102"/>
      <w:r>
        <w:rPr>
          <w:rtl/>
        </w:rPr>
        <w:t xml:space="preserve">שארגן </w:t>
      </w:r>
      <w:bookmarkStart w:id="1103" w:name="_ETM_Q2_652540"/>
      <w:bookmarkEnd w:id="1103"/>
      <w:r>
        <w:rPr>
          <w:rtl/>
        </w:rPr>
        <w:t xml:space="preserve">את </w:t>
      </w:r>
      <w:bookmarkStart w:id="1104" w:name="_ETM_Q2_652719"/>
      <w:bookmarkEnd w:id="1104"/>
      <w:r>
        <w:rPr>
          <w:rtl/>
        </w:rPr>
        <w:t>הליכוד</w:t>
      </w:r>
      <w:r>
        <w:rPr>
          <w:rFonts w:hint="cs"/>
          <w:rtl/>
        </w:rPr>
        <w:t>יאדה,</w:t>
      </w:r>
      <w:r>
        <w:rPr>
          <w:rtl/>
        </w:rPr>
        <w:t xml:space="preserve"> </w:t>
      </w:r>
      <w:bookmarkStart w:id="1105" w:name="_ETM_Q2_653200"/>
      <w:bookmarkStart w:id="1106" w:name="_ETM_Q2_654010"/>
      <w:bookmarkEnd w:id="1105"/>
      <w:bookmarkEnd w:id="1106"/>
      <w:r>
        <w:rPr>
          <w:rtl/>
        </w:rPr>
        <w:t xml:space="preserve">למה </w:t>
      </w:r>
      <w:bookmarkStart w:id="1107" w:name="_ETM_Q2_654340"/>
      <w:bookmarkEnd w:id="1107"/>
      <w:r>
        <w:rPr>
          <w:rtl/>
        </w:rPr>
        <w:t xml:space="preserve">שהוא </w:t>
      </w:r>
      <w:bookmarkStart w:id="1108" w:name="_ETM_Q2_654519"/>
      <w:bookmarkEnd w:id="1108"/>
      <w:r>
        <w:rPr>
          <w:rtl/>
        </w:rPr>
        <w:t>י</w:t>
      </w:r>
      <w:r>
        <w:rPr>
          <w:rFonts w:hint="cs"/>
          <w:rtl/>
        </w:rPr>
        <w:t>היה רק</w:t>
      </w:r>
      <w:r>
        <w:rPr>
          <w:rtl/>
        </w:rPr>
        <w:t xml:space="preserve"> </w:t>
      </w:r>
      <w:bookmarkStart w:id="1109" w:name="_ETM_Q2_654790"/>
      <w:bookmarkEnd w:id="1109"/>
      <w:r>
        <w:rPr>
          <w:rtl/>
        </w:rPr>
        <w:t xml:space="preserve">מנכ"ל </w:t>
      </w:r>
      <w:bookmarkStart w:id="1110" w:name="_ETM_Q2_655180"/>
      <w:bookmarkEnd w:id="1110"/>
      <w:r>
        <w:rPr>
          <w:rtl/>
        </w:rPr>
        <w:t xml:space="preserve">משרד </w:t>
      </w:r>
      <w:bookmarkStart w:id="1111" w:name="_ETM_Q2_655540"/>
      <w:bookmarkEnd w:id="1111"/>
      <w:r>
        <w:rPr>
          <w:rtl/>
        </w:rPr>
        <w:t>התחבורה</w:t>
      </w:r>
      <w:r>
        <w:rPr>
          <w:rFonts w:hint="cs"/>
          <w:rtl/>
        </w:rPr>
        <w:t>?</w:t>
      </w:r>
      <w:r>
        <w:rPr>
          <w:rtl/>
        </w:rPr>
        <w:t xml:space="preserve"> </w:t>
      </w:r>
      <w:bookmarkStart w:id="1112" w:name="_ETM_Q2_656500"/>
      <w:bookmarkEnd w:id="1112"/>
      <w:r>
        <w:rPr>
          <w:rtl/>
        </w:rPr>
        <w:t xml:space="preserve">בואו </w:t>
      </w:r>
      <w:bookmarkStart w:id="1113" w:name="_ETM_Q2_656739"/>
      <w:bookmarkEnd w:id="1113"/>
      <w:r>
        <w:rPr>
          <w:rtl/>
        </w:rPr>
        <w:t xml:space="preserve">נמנה </w:t>
      </w:r>
      <w:bookmarkStart w:id="1114" w:name="_ETM_Q2_657160"/>
      <w:bookmarkEnd w:id="1114"/>
      <w:r>
        <w:rPr>
          <w:rtl/>
        </w:rPr>
        <w:t xml:space="preserve">אותו </w:t>
      </w:r>
      <w:bookmarkStart w:id="1115" w:name="_ETM_Q2_657459"/>
      <w:bookmarkStart w:id="1116" w:name="_ETM_Q2_657730"/>
      <w:bookmarkEnd w:id="1115"/>
      <w:bookmarkEnd w:id="1116"/>
      <w:r>
        <w:rPr>
          <w:rFonts w:hint="cs"/>
          <w:rtl/>
        </w:rPr>
        <w:t>ל</w:t>
      </w:r>
      <w:r>
        <w:rPr>
          <w:rtl/>
        </w:rPr>
        <w:t xml:space="preserve">בית </w:t>
      </w:r>
      <w:bookmarkStart w:id="1117" w:name="_ETM_Q2_658000"/>
      <w:bookmarkEnd w:id="1117"/>
      <w:r>
        <w:rPr>
          <w:rtl/>
        </w:rPr>
        <w:t xml:space="preserve">המשפט </w:t>
      </w:r>
      <w:bookmarkStart w:id="1118" w:name="_ETM_Q2_658480"/>
      <w:bookmarkEnd w:id="1118"/>
      <w:r>
        <w:rPr>
          <w:rtl/>
        </w:rPr>
        <w:t xml:space="preserve">העליון </w:t>
      </w:r>
      <w:bookmarkStart w:id="1119" w:name="_ETM_Q2_658810"/>
      <w:bookmarkEnd w:id="1119"/>
      <w:r>
        <w:rPr>
          <w:rtl/>
        </w:rPr>
        <w:t xml:space="preserve">של </w:t>
      </w:r>
      <w:bookmarkStart w:id="1120" w:name="_ETM_Q2_658959"/>
      <w:bookmarkEnd w:id="1120"/>
      <w:r>
        <w:rPr>
          <w:rtl/>
        </w:rPr>
        <w:t xml:space="preserve">מדינת </w:t>
      </w:r>
      <w:bookmarkStart w:id="1121" w:name="_ETM_Q2_659440"/>
      <w:bookmarkEnd w:id="1121"/>
      <w:r>
        <w:rPr>
          <w:rtl/>
        </w:rPr>
        <w:t>ישראל</w:t>
      </w:r>
      <w:r>
        <w:rPr>
          <w:rFonts w:hint="cs"/>
          <w:rtl/>
        </w:rPr>
        <w:t>.</w:t>
      </w:r>
      <w:bookmarkStart w:id="1122" w:name="_ETM_Q2_661000"/>
      <w:bookmarkStart w:id="1123" w:name="_ETM_Q2_660470"/>
      <w:bookmarkEnd w:id="1122"/>
      <w:bookmarkEnd w:id="1123"/>
      <w:r>
        <w:rPr>
          <w:rFonts w:hint="cs"/>
          <w:rtl/>
        </w:rPr>
        <w:t xml:space="preserve"> </w:t>
      </w:r>
      <w:r>
        <w:rPr>
          <w:rtl/>
        </w:rPr>
        <w:t xml:space="preserve">דרך </w:t>
      </w:r>
      <w:bookmarkStart w:id="1124" w:name="_ETM_Q2_660830"/>
      <w:bookmarkEnd w:id="1124"/>
      <w:r>
        <w:rPr>
          <w:rtl/>
        </w:rPr>
        <w:t>אגב</w:t>
      </w:r>
      <w:r>
        <w:rPr>
          <w:rFonts w:hint="cs"/>
          <w:rtl/>
        </w:rPr>
        <w:t>,</w:t>
      </w:r>
      <w:r>
        <w:rPr>
          <w:rtl/>
        </w:rPr>
        <w:t xml:space="preserve"> </w:t>
      </w:r>
      <w:bookmarkStart w:id="1125" w:name="_ETM_Q2_661159"/>
      <w:bookmarkEnd w:id="1125"/>
      <w:r>
        <w:rPr>
          <w:rtl/>
        </w:rPr>
        <w:t xml:space="preserve">בשיטה </w:t>
      </w:r>
      <w:bookmarkStart w:id="1126" w:name="_ETM_Q2_661610"/>
      <w:bookmarkEnd w:id="1126"/>
      <w:r>
        <w:rPr>
          <w:rtl/>
        </w:rPr>
        <w:t xml:space="preserve">חדשה </w:t>
      </w:r>
      <w:bookmarkStart w:id="1127" w:name="_ETM_Q2_662559"/>
      <w:bookmarkEnd w:id="1127"/>
      <w:r>
        <w:rPr>
          <w:rtl/>
        </w:rPr>
        <w:t xml:space="preserve">של </w:t>
      </w:r>
      <w:bookmarkStart w:id="1128" w:name="_ETM_Q2_663040"/>
      <w:bookmarkEnd w:id="1128"/>
      <w:r>
        <w:rPr>
          <w:rFonts w:hint="cs"/>
          <w:rtl/>
        </w:rPr>
        <w:t>שבעה</w:t>
      </w:r>
      <w:r>
        <w:rPr>
          <w:rtl/>
        </w:rPr>
        <w:t xml:space="preserve"> </w:t>
      </w:r>
      <w:bookmarkStart w:id="1129" w:name="_ETM_Q2_663489"/>
      <w:bookmarkEnd w:id="1129"/>
      <w:r>
        <w:rPr>
          <w:rtl/>
        </w:rPr>
        <w:t xml:space="preserve">מתוך </w:t>
      </w:r>
      <w:bookmarkStart w:id="1130" w:name="_ETM_Q2_663790"/>
      <w:bookmarkEnd w:id="1130"/>
      <w:r>
        <w:rPr>
          <w:rtl/>
        </w:rPr>
        <w:t xml:space="preserve">11 </w:t>
      </w:r>
      <w:bookmarkStart w:id="1131" w:name="_ETM_Q2_664359"/>
      <w:bookmarkEnd w:id="1131"/>
      <w:r>
        <w:rPr>
          <w:rtl/>
        </w:rPr>
        <w:t xml:space="preserve">נציגי </w:t>
      </w:r>
      <w:bookmarkStart w:id="1132" w:name="_ETM_Q2_664809"/>
      <w:bookmarkEnd w:id="1132"/>
      <w:r>
        <w:rPr>
          <w:rtl/>
        </w:rPr>
        <w:t xml:space="preserve">ממשלה </w:t>
      </w:r>
      <w:bookmarkStart w:id="1133" w:name="_ETM_Q2_665290"/>
      <w:bookmarkEnd w:id="1133"/>
      <w:r>
        <w:rPr>
          <w:rtl/>
        </w:rPr>
        <w:t xml:space="preserve">בוועדה </w:t>
      </w:r>
      <w:bookmarkStart w:id="1134" w:name="_ETM_Q2_665739"/>
      <w:bookmarkEnd w:id="1134"/>
      <w:r>
        <w:rPr>
          <w:rtl/>
        </w:rPr>
        <w:t xml:space="preserve">למינוי </w:t>
      </w:r>
      <w:bookmarkStart w:id="1135" w:name="_ETM_Q2_666129"/>
      <w:bookmarkEnd w:id="1135"/>
      <w:r>
        <w:rPr>
          <w:rtl/>
        </w:rPr>
        <w:t>שופטים</w:t>
      </w:r>
      <w:r>
        <w:rPr>
          <w:rFonts w:hint="cs"/>
          <w:rtl/>
        </w:rPr>
        <w:t>,</w:t>
      </w:r>
      <w:r>
        <w:rPr>
          <w:rtl/>
        </w:rPr>
        <w:t xml:space="preserve"> </w:t>
      </w:r>
      <w:bookmarkStart w:id="1136" w:name="_ETM_Q2_666919"/>
      <w:bookmarkEnd w:id="1136"/>
      <w:r>
        <w:rPr>
          <w:rtl/>
        </w:rPr>
        <w:t xml:space="preserve">ברגע </w:t>
      </w:r>
      <w:bookmarkStart w:id="1137" w:name="_ETM_Q2_667459"/>
      <w:bookmarkEnd w:id="1137"/>
      <w:r>
        <w:rPr>
          <w:rtl/>
        </w:rPr>
        <w:t xml:space="preserve">שיש </w:t>
      </w:r>
      <w:bookmarkStart w:id="1138" w:name="_ETM_Q2_667730"/>
      <w:bookmarkEnd w:id="1138"/>
      <w:r>
        <w:rPr>
          <w:rtl/>
        </w:rPr>
        <w:t xml:space="preserve">למישהו </w:t>
      </w:r>
      <w:bookmarkStart w:id="1139" w:name="_ETM_Q2_668090"/>
      <w:bookmarkEnd w:id="1139"/>
      <w:r>
        <w:rPr>
          <w:rtl/>
        </w:rPr>
        <w:t xml:space="preserve">רישיון </w:t>
      </w:r>
      <w:bookmarkStart w:id="1140" w:name="_ETM_Q2_668510"/>
      <w:bookmarkEnd w:id="1140"/>
      <w:r>
        <w:rPr>
          <w:rtl/>
        </w:rPr>
        <w:t xml:space="preserve">עריכת </w:t>
      </w:r>
      <w:bookmarkStart w:id="1141" w:name="_ETM_Q2_668930"/>
      <w:bookmarkEnd w:id="1141"/>
      <w:r>
        <w:rPr>
          <w:rtl/>
        </w:rPr>
        <w:t xml:space="preserve">דין </w:t>
      </w:r>
      <w:bookmarkStart w:id="1142" w:name="_ETM_Q2_669529"/>
      <w:bookmarkEnd w:id="1142"/>
      <w:r>
        <w:rPr>
          <w:rtl/>
        </w:rPr>
        <w:t xml:space="preserve">הדבר </w:t>
      </w:r>
      <w:bookmarkStart w:id="1143" w:name="_ETM_Q2_669949"/>
      <w:bookmarkEnd w:id="1143"/>
      <w:r>
        <w:rPr>
          <w:rtl/>
        </w:rPr>
        <w:t xml:space="preserve">הזה </w:t>
      </w:r>
      <w:bookmarkStart w:id="1144" w:name="_ETM_Q2_670159"/>
      <w:bookmarkEnd w:id="1144"/>
      <w:r>
        <w:rPr>
          <w:rtl/>
        </w:rPr>
        <w:t xml:space="preserve">גם </w:t>
      </w:r>
      <w:bookmarkStart w:id="1145" w:name="_ETM_Q2_670309"/>
      <w:bookmarkEnd w:id="1145"/>
      <w:r>
        <w:rPr>
          <w:rtl/>
        </w:rPr>
        <w:t xml:space="preserve">יוכל </w:t>
      </w:r>
      <w:bookmarkStart w:id="1146" w:name="_ETM_Q2_670639"/>
      <w:bookmarkEnd w:id="1146"/>
      <w:r>
        <w:rPr>
          <w:rtl/>
        </w:rPr>
        <w:t xml:space="preserve">להיות </w:t>
      </w:r>
      <w:bookmarkStart w:id="1147" w:name="_ETM_Q2_670909"/>
      <w:bookmarkEnd w:id="1147"/>
      <w:r>
        <w:rPr>
          <w:rtl/>
        </w:rPr>
        <w:t>אפשרי</w:t>
      </w:r>
      <w:r>
        <w:rPr>
          <w:rFonts w:hint="cs"/>
          <w:rtl/>
        </w:rPr>
        <w:t>.</w:t>
      </w:r>
      <w:r>
        <w:rPr>
          <w:rtl/>
        </w:rPr>
        <w:t xml:space="preserve"> </w:t>
      </w:r>
      <w:bookmarkStart w:id="1148" w:name="_ETM_Q2_673440"/>
      <w:bookmarkEnd w:id="1148"/>
    </w:p>
    <w:p w:rsidR="00513DF7" w:rsidRDefault="00513DF7" w:rsidP="00046503">
      <w:pPr>
        <w:rPr>
          <w:rtl/>
        </w:rPr>
      </w:pPr>
    </w:p>
    <w:p w:rsidR="00513DF7" w:rsidRDefault="00513DF7" w:rsidP="00046503">
      <w:pPr>
        <w:rPr>
          <w:rtl/>
        </w:rPr>
      </w:pPr>
      <w:bookmarkStart w:id="1149" w:name="_ETM_Q2_674000"/>
      <w:bookmarkEnd w:id="1149"/>
      <w:r>
        <w:rPr>
          <w:rtl/>
        </w:rPr>
        <w:t xml:space="preserve">פסקת </w:t>
      </w:r>
      <w:bookmarkStart w:id="1150" w:name="_ETM_Q2_673950"/>
      <w:bookmarkEnd w:id="1150"/>
      <w:r>
        <w:rPr>
          <w:rtl/>
        </w:rPr>
        <w:t xml:space="preserve">התגברות </w:t>
      </w:r>
      <w:bookmarkStart w:id="1151" w:name="_ETM_Q2_674910"/>
      <w:bookmarkEnd w:id="1151"/>
      <w:r>
        <w:rPr>
          <w:rtl/>
        </w:rPr>
        <w:t xml:space="preserve">ברוב </w:t>
      </w:r>
      <w:bookmarkStart w:id="1152" w:name="_ETM_Q2_675300"/>
      <w:bookmarkEnd w:id="1152"/>
      <w:r>
        <w:rPr>
          <w:rtl/>
        </w:rPr>
        <w:t xml:space="preserve">מקרי </w:t>
      </w:r>
      <w:bookmarkStart w:id="1153" w:name="_ETM_Q2_675660"/>
      <w:bookmarkEnd w:id="1153"/>
      <w:r>
        <w:rPr>
          <w:rtl/>
        </w:rPr>
        <w:t xml:space="preserve">של </w:t>
      </w:r>
      <w:bookmarkStart w:id="1154" w:name="_ETM_Q2_675900"/>
      <w:bookmarkEnd w:id="1154"/>
      <w:r>
        <w:rPr>
          <w:rtl/>
        </w:rPr>
        <w:t xml:space="preserve">כל </w:t>
      </w:r>
      <w:bookmarkStart w:id="1155" w:name="_ETM_Q2_676170"/>
      <w:bookmarkEnd w:id="1155"/>
      <w:r>
        <w:rPr>
          <w:rtl/>
        </w:rPr>
        <w:t>ממשלה</w:t>
      </w:r>
      <w:r>
        <w:rPr>
          <w:rFonts w:hint="cs"/>
          <w:rtl/>
        </w:rPr>
        <w:t xml:space="preserve"> –</w:t>
      </w:r>
      <w:r>
        <w:rPr>
          <w:rtl/>
        </w:rPr>
        <w:t xml:space="preserve"> </w:t>
      </w:r>
      <w:bookmarkStart w:id="1156" w:name="_ETM_Q2_676890"/>
      <w:bookmarkEnd w:id="1156"/>
      <w:r>
        <w:rPr>
          <w:rtl/>
        </w:rPr>
        <w:t xml:space="preserve">כל </w:t>
      </w:r>
      <w:bookmarkStart w:id="1157" w:name="_ETM_Q2_677310"/>
      <w:bookmarkEnd w:id="1157"/>
      <w:r>
        <w:rPr>
          <w:rtl/>
        </w:rPr>
        <w:t xml:space="preserve">ממשלה </w:t>
      </w:r>
      <w:bookmarkStart w:id="1158" w:name="_ETM_Q2_677940"/>
      <w:bookmarkEnd w:id="1158"/>
      <w:r>
        <w:rPr>
          <w:rtl/>
        </w:rPr>
        <w:t xml:space="preserve">ברוב </w:t>
      </w:r>
      <w:bookmarkStart w:id="1159" w:name="_ETM_Q2_678240"/>
      <w:bookmarkEnd w:id="1159"/>
      <w:r>
        <w:rPr>
          <w:rtl/>
        </w:rPr>
        <w:t xml:space="preserve">של </w:t>
      </w:r>
      <w:bookmarkStart w:id="1160" w:name="_ETM_Q2_678420"/>
      <w:bookmarkEnd w:id="1160"/>
      <w:r>
        <w:rPr>
          <w:rtl/>
        </w:rPr>
        <w:t xml:space="preserve">61 </w:t>
      </w:r>
      <w:bookmarkStart w:id="1161" w:name="_ETM_Q2_679110"/>
      <w:bookmarkEnd w:id="1161"/>
      <w:r>
        <w:rPr>
          <w:rtl/>
        </w:rPr>
        <w:t xml:space="preserve">פשוט </w:t>
      </w:r>
      <w:bookmarkStart w:id="1162" w:name="_ETM_Q2_679770"/>
      <w:bookmarkEnd w:id="1162"/>
      <w:r>
        <w:rPr>
          <w:rtl/>
        </w:rPr>
        <w:t xml:space="preserve">תרסק </w:t>
      </w:r>
      <w:bookmarkStart w:id="1163" w:name="_ETM_Q2_680280"/>
      <w:bookmarkEnd w:id="1163"/>
      <w:r>
        <w:rPr>
          <w:rtl/>
        </w:rPr>
        <w:t xml:space="preserve">פסקי </w:t>
      </w:r>
      <w:bookmarkStart w:id="1164" w:name="_ETM_Q2_680640"/>
      <w:bookmarkEnd w:id="1164"/>
      <w:r>
        <w:rPr>
          <w:rtl/>
        </w:rPr>
        <w:t xml:space="preserve">דין </w:t>
      </w:r>
      <w:bookmarkStart w:id="1165" w:name="_ETM_Q2_680880"/>
      <w:bookmarkEnd w:id="1165"/>
      <w:r>
        <w:rPr>
          <w:rtl/>
        </w:rPr>
        <w:t xml:space="preserve">בכל </w:t>
      </w:r>
      <w:bookmarkStart w:id="1166" w:name="_ETM_Q2_681270"/>
      <w:bookmarkEnd w:id="1166"/>
      <w:r>
        <w:rPr>
          <w:rtl/>
        </w:rPr>
        <w:t>נושא</w:t>
      </w:r>
      <w:r>
        <w:rPr>
          <w:rFonts w:hint="cs"/>
          <w:rtl/>
        </w:rPr>
        <w:t>,</w:t>
      </w:r>
      <w:r>
        <w:rPr>
          <w:rtl/>
        </w:rPr>
        <w:t xml:space="preserve"> </w:t>
      </w:r>
      <w:bookmarkStart w:id="1167" w:name="_ETM_Q2_682209"/>
      <w:bookmarkEnd w:id="1167"/>
      <w:r>
        <w:rPr>
          <w:rtl/>
        </w:rPr>
        <w:t xml:space="preserve">כולל </w:t>
      </w:r>
      <w:bookmarkStart w:id="1168" w:name="_ETM_Q2_682659"/>
      <w:bookmarkEnd w:id="1168"/>
      <w:r>
        <w:rPr>
          <w:rtl/>
        </w:rPr>
        <w:t xml:space="preserve">בזכויות </w:t>
      </w:r>
      <w:bookmarkStart w:id="1169" w:name="_ETM_Q2_683709"/>
      <w:bookmarkEnd w:id="1169"/>
      <w:r>
        <w:rPr>
          <w:rtl/>
        </w:rPr>
        <w:t>יסוד</w:t>
      </w:r>
      <w:r>
        <w:rPr>
          <w:rFonts w:hint="cs"/>
          <w:rtl/>
        </w:rPr>
        <w:t>,</w:t>
      </w:r>
      <w:r>
        <w:rPr>
          <w:rtl/>
        </w:rPr>
        <w:t xml:space="preserve"> </w:t>
      </w:r>
      <w:bookmarkStart w:id="1170" w:name="_ETM_Q2_684609"/>
      <w:bookmarkEnd w:id="1170"/>
      <w:r>
        <w:rPr>
          <w:rtl/>
        </w:rPr>
        <w:t xml:space="preserve">כולל </w:t>
      </w:r>
      <w:bookmarkStart w:id="1171" w:name="_ETM_Q2_685029"/>
      <w:bookmarkEnd w:id="1171"/>
      <w:r>
        <w:rPr>
          <w:rtl/>
        </w:rPr>
        <w:t xml:space="preserve">בזכות </w:t>
      </w:r>
      <w:bookmarkStart w:id="1172" w:name="_ETM_Q2_685420"/>
      <w:bookmarkEnd w:id="1172"/>
      <w:r>
        <w:rPr>
          <w:rtl/>
        </w:rPr>
        <w:t>לשוויון</w:t>
      </w:r>
      <w:r>
        <w:rPr>
          <w:rFonts w:hint="cs"/>
          <w:rtl/>
        </w:rPr>
        <w:t>,</w:t>
      </w:r>
      <w:r>
        <w:rPr>
          <w:rtl/>
        </w:rPr>
        <w:t xml:space="preserve"> </w:t>
      </w:r>
      <w:bookmarkStart w:id="1173" w:name="_ETM_Q2_686319"/>
      <w:bookmarkEnd w:id="1173"/>
      <w:r>
        <w:rPr>
          <w:rtl/>
        </w:rPr>
        <w:t xml:space="preserve">כולל </w:t>
      </w:r>
      <w:bookmarkStart w:id="1174" w:name="_ETM_Q2_686709"/>
      <w:bookmarkEnd w:id="1174"/>
      <w:r>
        <w:rPr>
          <w:rtl/>
        </w:rPr>
        <w:t>באפליה</w:t>
      </w:r>
      <w:r>
        <w:rPr>
          <w:rFonts w:hint="cs"/>
          <w:rtl/>
        </w:rPr>
        <w:t>.</w:t>
      </w:r>
      <w:r>
        <w:rPr>
          <w:rtl/>
        </w:rPr>
        <w:t xml:space="preserve"> </w:t>
      </w:r>
      <w:bookmarkStart w:id="1175" w:name="_ETM_Q2_687730"/>
      <w:bookmarkEnd w:id="1175"/>
      <w:r>
        <w:rPr>
          <w:rFonts w:hint="cs"/>
          <w:rtl/>
        </w:rPr>
        <w:t>ו</w:t>
      </w:r>
      <w:r>
        <w:rPr>
          <w:rtl/>
        </w:rPr>
        <w:t xml:space="preserve">מהצד </w:t>
      </w:r>
      <w:bookmarkStart w:id="1176" w:name="_ETM_Q2_688540"/>
      <w:bookmarkEnd w:id="1176"/>
      <w:r>
        <w:rPr>
          <w:rtl/>
        </w:rPr>
        <w:t>השני</w:t>
      </w:r>
      <w:r>
        <w:rPr>
          <w:rFonts w:hint="cs"/>
          <w:rtl/>
        </w:rPr>
        <w:t>,</w:t>
      </w:r>
      <w:r>
        <w:rPr>
          <w:rtl/>
        </w:rPr>
        <w:t xml:space="preserve"> </w:t>
      </w:r>
      <w:bookmarkStart w:id="1177" w:name="_ETM_Q2_688989"/>
      <w:bookmarkEnd w:id="1177"/>
      <w:r>
        <w:rPr>
          <w:rtl/>
        </w:rPr>
        <w:t>מ</w:t>
      </w:r>
      <w:bookmarkStart w:id="1178" w:name="_ETM_Q2_689319"/>
      <w:bookmarkEnd w:id="1178"/>
      <w:r>
        <w:rPr>
          <w:rtl/>
        </w:rPr>
        <w:t>נגד</w:t>
      </w:r>
      <w:r>
        <w:rPr>
          <w:rFonts w:hint="cs"/>
          <w:rtl/>
        </w:rPr>
        <w:t>,</w:t>
      </w:r>
      <w:r>
        <w:rPr>
          <w:rtl/>
        </w:rPr>
        <w:t xml:space="preserve"> </w:t>
      </w:r>
      <w:bookmarkStart w:id="1179" w:name="_ETM_Q2_690279"/>
      <w:bookmarkEnd w:id="1179"/>
      <w:r>
        <w:rPr>
          <w:rtl/>
        </w:rPr>
        <w:t xml:space="preserve">כשאנחנו </w:t>
      </w:r>
      <w:bookmarkStart w:id="1180" w:name="_ETM_Q2_690669"/>
      <w:bookmarkEnd w:id="1180"/>
      <w:r>
        <w:rPr>
          <w:rtl/>
        </w:rPr>
        <w:t xml:space="preserve">באים </w:t>
      </w:r>
      <w:bookmarkStart w:id="1181" w:name="_ETM_Q2_690909"/>
      <w:bookmarkEnd w:id="1181"/>
      <w:r>
        <w:rPr>
          <w:rtl/>
        </w:rPr>
        <w:t xml:space="preserve">לדבר </w:t>
      </w:r>
      <w:bookmarkStart w:id="1182" w:name="_ETM_Q2_691329"/>
      <w:bookmarkEnd w:id="1182"/>
      <w:r>
        <w:rPr>
          <w:rtl/>
        </w:rPr>
        <w:t xml:space="preserve">על </w:t>
      </w:r>
      <w:bookmarkStart w:id="1183" w:name="_ETM_Q2_691480"/>
      <w:bookmarkEnd w:id="1183"/>
      <w:r>
        <w:rPr>
          <w:rtl/>
        </w:rPr>
        <w:t>לסיי</w:t>
      </w:r>
      <w:r>
        <w:rPr>
          <w:rFonts w:hint="cs"/>
          <w:rtl/>
        </w:rPr>
        <w:t>ג</w:t>
      </w:r>
      <w:r>
        <w:rPr>
          <w:rtl/>
        </w:rPr>
        <w:t xml:space="preserve"> </w:t>
      </w:r>
      <w:bookmarkStart w:id="1184" w:name="_ETM_Q2_692049"/>
      <w:bookmarkEnd w:id="1184"/>
      <w:r>
        <w:rPr>
          <w:rtl/>
        </w:rPr>
        <w:t xml:space="preserve">את </w:t>
      </w:r>
      <w:bookmarkStart w:id="1185" w:name="_ETM_Q2_692139"/>
      <w:bookmarkEnd w:id="1185"/>
      <w:r>
        <w:rPr>
          <w:rtl/>
        </w:rPr>
        <w:t xml:space="preserve">זכות </w:t>
      </w:r>
      <w:bookmarkStart w:id="1186" w:name="_ETM_Q2_692409"/>
      <w:bookmarkEnd w:id="1186"/>
      <w:r>
        <w:rPr>
          <w:rtl/>
        </w:rPr>
        <w:t xml:space="preserve">השופטים </w:t>
      </w:r>
      <w:bookmarkStart w:id="1187" w:name="_ETM_Q2_692859"/>
      <w:bookmarkEnd w:id="1187"/>
      <w:r>
        <w:rPr>
          <w:rtl/>
        </w:rPr>
        <w:t xml:space="preserve">לפסול </w:t>
      </w:r>
      <w:bookmarkStart w:id="1188" w:name="_ETM_Q2_693219"/>
      <w:bookmarkEnd w:id="1188"/>
      <w:r>
        <w:rPr>
          <w:rtl/>
        </w:rPr>
        <w:t>חוקים</w:t>
      </w:r>
      <w:r>
        <w:rPr>
          <w:rFonts w:hint="cs"/>
          <w:rtl/>
        </w:rPr>
        <w:t>,</w:t>
      </w:r>
      <w:r>
        <w:rPr>
          <w:rtl/>
        </w:rPr>
        <w:t xml:space="preserve"> </w:t>
      </w:r>
      <w:bookmarkStart w:id="1189" w:name="_ETM_Q2_694059"/>
      <w:bookmarkEnd w:id="1189"/>
      <w:r>
        <w:rPr>
          <w:rtl/>
        </w:rPr>
        <w:t xml:space="preserve">שבאמת </w:t>
      </w:r>
      <w:bookmarkStart w:id="1190" w:name="_ETM_Q2_694599"/>
      <w:bookmarkEnd w:id="1190"/>
      <w:r>
        <w:rPr>
          <w:rtl/>
        </w:rPr>
        <w:t xml:space="preserve">זה </w:t>
      </w:r>
      <w:bookmarkStart w:id="1191" w:name="_ETM_Q2_694719"/>
      <w:bookmarkEnd w:id="1191"/>
      <w:r>
        <w:rPr>
          <w:rtl/>
        </w:rPr>
        <w:t xml:space="preserve">דבר </w:t>
      </w:r>
      <w:bookmarkStart w:id="1192" w:name="_ETM_Q2_695019"/>
      <w:bookmarkEnd w:id="1192"/>
      <w:r>
        <w:rPr>
          <w:rtl/>
        </w:rPr>
        <w:t xml:space="preserve">שאפשר </w:t>
      </w:r>
      <w:bookmarkStart w:id="1193" w:name="_ETM_Q2_695629"/>
      <w:bookmarkEnd w:id="1193"/>
      <w:r>
        <w:rPr>
          <w:rFonts w:hint="cs"/>
          <w:rtl/>
        </w:rPr>
        <w:t>לקיים</w:t>
      </w:r>
      <w:r>
        <w:rPr>
          <w:rtl/>
        </w:rPr>
        <w:t xml:space="preserve"> </w:t>
      </w:r>
      <w:bookmarkStart w:id="1194" w:name="_ETM_Q2_695809"/>
      <w:bookmarkEnd w:id="1194"/>
      <w:r>
        <w:rPr>
          <w:rtl/>
        </w:rPr>
        <w:t xml:space="preserve">עליו </w:t>
      </w:r>
      <w:bookmarkStart w:id="1195" w:name="_ETM_Q2_696019"/>
      <w:bookmarkEnd w:id="1195"/>
      <w:r>
        <w:rPr>
          <w:rtl/>
        </w:rPr>
        <w:t>שיח</w:t>
      </w:r>
      <w:r>
        <w:rPr>
          <w:rFonts w:hint="cs"/>
          <w:rtl/>
        </w:rPr>
        <w:t>,</w:t>
      </w:r>
      <w:r>
        <w:rPr>
          <w:rtl/>
        </w:rPr>
        <w:t xml:space="preserve"> </w:t>
      </w:r>
      <w:bookmarkStart w:id="1196" w:name="_ETM_Q2_697099"/>
      <w:bookmarkEnd w:id="1196"/>
      <w:r>
        <w:rPr>
          <w:rtl/>
        </w:rPr>
        <w:t>רואים</w:t>
      </w:r>
      <w:bookmarkStart w:id="1197" w:name="_ETM_Q2_737503"/>
      <w:bookmarkStart w:id="1198" w:name="_ETM_Q2_752931"/>
      <w:bookmarkStart w:id="1199" w:name="_ETM_Q2_752960"/>
      <w:bookmarkStart w:id="1200" w:name="_ETM_Q2_753055"/>
      <w:bookmarkStart w:id="1201" w:name="_ETM_Q2_753078"/>
      <w:bookmarkStart w:id="1202" w:name="_ETM_Q2_753174"/>
      <w:bookmarkStart w:id="1203" w:name="_ETM_Q2_753199"/>
      <w:bookmarkStart w:id="1204" w:name="_ETM_Q2_753278"/>
      <w:bookmarkStart w:id="1205" w:name="_ETM_Q2_753302"/>
      <w:bookmarkStart w:id="1206" w:name="_ETM_Q2_753382"/>
      <w:bookmarkStart w:id="1207" w:name="_ETM_Q2_753405"/>
      <w:bookmarkStart w:id="1208" w:name="_ETM_Q2_753483"/>
      <w:bookmarkStart w:id="1209" w:name="_ETM_Q2_753518"/>
      <w:bookmarkStart w:id="1210" w:name="_ETM_Q2_753597"/>
      <w:bookmarkStart w:id="1211" w:name="_ETM_Q2_753620"/>
      <w:bookmarkStart w:id="1212" w:name="_ETM_Q2_753706"/>
      <w:bookmarkStart w:id="1213" w:name="_ETM_Q2_753733"/>
      <w:bookmarkStart w:id="1214" w:name="_ETM_Q2_753808"/>
      <w:bookmarkStart w:id="1215" w:name="_ETM_Q2_753832"/>
      <w:bookmarkStart w:id="1216" w:name="_ETM_Q2_753918"/>
      <w:bookmarkStart w:id="1217" w:name="_ETM_Q2_753945"/>
      <w:bookmarkStart w:id="1218" w:name="_ETM_Q2_754018"/>
      <w:bookmarkStart w:id="1219" w:name="_ETM_Q2_754049"/>
      <w:bookmarkStart w:id="1220" w:name="_ETM_Q2_754139"/>
      <w:bookmarkStart w:id="1221" w:name="_ETM_Q2_754164"/>
      <w:bookmarkStart w:id="1222" w:name="_ETM_Q2_754246"/>
      <w:bookmarkStart w:id="1223" w:name="_ETM_Q2_754271"/>
      <w:bookmarkStart w:id="1224" w:name="_ETM_Q2_754345"/>
      <w:bookmarkStart w:id="1225" w:name="_ETM_Q2_754375"/>
      <w:bookmarkStart w:id="1226" w:name="_ETM_Q2_754453"/>
      <w:bookmarkStart w:id="1227" w:name="_ETM_Q2_754488"/>
      <w:bookmarkStart w:id="1228" w:name="_ETM_Q2_754569"/>
      <w:bookmarkStart w:id="1229" w:name="_ETM_Q2_754594"/>
      <w:bookmarkStart w:id="1230" w:name="_ETM_Q2_754677"/>
      <w:bookmarkStart w:id="1231" w:name="_ETM_Q2_754702"/>
      <w:bookmarkStart w:id="1232" w:name="_ETM_Q2_754781"/>
      <w:bookmarkStart w:id="1233" w:name="_ETM_Q2_754796"/>
      <w:bookmarkStart w:id="1234" w:name="_ETM_Q2_754858"/>
      <w:bookmarkStart w:id="1235" w:name="_ETM_Q2_754872"/>
      <w:bookmarkStart w:id="1236" w:name="_ETM_Q2_717991"/>
      <w:bookmarkStart w:id="1237" w:name="_ETM_Q2_718017"/>
      <w:bookmarkStart w:id="1238" w:name="_ETM_Q2_718097"/>
      <w:bookmarkStart w:id="1239" w:name="_ETM_Q2_718122"/>
      <w:bookmarkStart w:id="1240" w:name="_ETM_Q2_718203"/>
      <w:bookmarkStart w:id="1241" w:name="_ETM_Q2_718227"/>
      <w:bookmarkStart w:id="1242" w:name="_ETM_Q2_718300"/>
      <w:bookmarkStart w:id="1243" w:name="_ETM_Q2_718328"/>
      <w:bookmarkStart w:id="1244" w:name="_ETM_Q2_718397"/>
      <w:bookmarkStart w:id="1245" w:name="_ETM_Q2_718421"/>
      <w:bookmarkStart w:id="1246" w:name="_ETM_Q2_718494"/>
      <w:bookmarkStart w:id="1247" w:name="_ETM_Q2_718517"/>
      <w:bookmarkStart w:id="1248" w:name="_ETM_Q2_718585"/>
      <w:bookmarkStart w:id="1249" w:name="_ETM_Q2_718606"/>
      <w:bookmarkStart w:id="1250" w:name="_ETM_Q2_718680"/>
      <w:bookmarkStart w:id="1251" w:name="_ETM_Q2_718699"/>
      <w:bookmarkStart w:id="1252" w:name="_ETM_Q2_718777"/>
      <w:bookmarkStart w:id="1253" w:name="_ETM_Q2_718807"/>
      <w:bookmarkStart w:id="1254" w:name="_ETM_Q2_718882"/>
      <w:bookmarkStart w:id="1255" w:name="_ETM_Q2_718909"/>
      <w:bookmarkStart w:id="1256" w:name="_ETM_Q2_718973"/>
      <w:bookmarkStart w:id="1257" w:name="_ETM_Q2_718993"/>
      <w:bookmarkStart w:id="1258" w:name="_ETM_Q2_719064"/>
      <w:bookmarkStart w:id="1259" w:name="_ETM_Q2_719090"/>
      <w:bookmarkStart w:id="1260" w:name="_ETM_Q2_719173"/>
      <w:bookmarkStart w:id="1261" w:name="_ETM_Q2_719197"/>
      <w:bookmarkStart w:id="1262" w:name="_ETM_Q2_719263"/>
      <w:bookmarkStart w:id="1263" w:name="_ETM_Q2_719284"/>
      <w:bookmarkStart w:id="1264" w:name="_ETM_Q2_719347"/>
      <w:bookmarkStart w:id="1265" w:name="_ETM_Q2_719369"/>
      <w:bookmarkStart w:id="1266" w:name="_ETM_Q2_719440"/>
      <w:bookmarkStart w:id="1267" w:name="_ETM_Q2_719464"/>
      <w:bookmarkStart w:id="1268" w:name="_ETM_Q2_719535"/>
      <w:bookmarkStart w:id="1269" w:name="_ETM_Q2_719563"/>
      <w:bookmarkStart w:id="1270" w:name="_ETM_Q2_719633"/>
      <w:bookmarkStart w:id="1271" w:name="_ETM_Q2_719656"/>
      <w:bookmarkStart w:id="1272" w:name="_ETM_Q2_719728"/>
      <w:bookmarkStart w:id="1273" w:name="_ETM_Q2_719756"/>
      <w:bookmarkStart w:id="1274" w:name="_ETM_Q2_719823"/>
      <w:bookmarkStart w:id="1275" w:name="_ETM_Q2_719847"/>
      <w:bookmarkStart w:id="1276" w:name="_ETM_Q2_719930"/>
      <w:bookmarkStart w:id="1277" w:name="_ETM_Q2_719952"/>
      <w:bookmarkStart w:id="1278" w:name="_ETM_Q2_720023"/>
      <w:bookmarkStart w:id="1279" w:name="_ETM_Q2_720045"/>
      <w:bookmarkStart w:id="1280" w:name="_ETM_Q2_720118"/>
      <w:bookmarkStart w:id="1281" w:name="_ETM_Q2_720139"/>
      <w:bookmarkStart w:id="1282" w:name="_ETM_Q2_720208"/>
      <w:bookmarkStart w:id="1283" w:name="_ETM_Q2_720233"/>
      <w:bookmarkStart w:id="1284" w:name="_ETM_Q2_720307"/>
      <w:bookmarkStart w:id="1285" w:name="_ETM_Q2_720329"/>
      <w:bookmarkStart w:id="1286" w:name="_ETM_Q2_720398"/>
      <w:bookmarkStart w:id="1287" w:name="_ETM_Q2_720421"/>
      <w:bookmarkStart w:id="1288" w:name="_ETM_Q2_720497"/>
      <w:bookmarkStart w:id="1289" w:name="_ETM_Q2_720520"/>
      <w:bookmarkStart w:id="1290" w:name="_ETM_Q2_720590"/>
      <w:bookmarkStart w:id="1291" w:name="_ETM_Q2_720613"/>
      <w:bookmarkStart w:id="1292" w:name="_ETM_Q2_720682"/>
      <w:bookmarkStart w:id="1293" w:name="_ETM_Q2_720705"/>
      <w:bookmarkStart w:id="1294" w:name="_ETM_Q2_720772"/>
      <w:bookmarkStart w:id="1295" w:name="_ETM_Q2_720794"/>
      <w:bookmarkStart w:id="1296" w:name="_ETM_Q2_720869"/>
      <w:bookmarkStart w:id="1297" w:name="_ETM_Q2_720891"/>
      <w:bookmarkStart w:id="1298" w:name="_ETM_Q2_720962"/>
      <w:bookmarkStart w:id="1299" w:name="_ETM_Q2_720993"/>
      <w:bookmarkStart w:id="1300" w:name="_ETM_Q2_721063"/>
      <w:bookmarkStart w:id="1301" w:name="_ETM_Q2_721084"/>
      <w:bookmarkStart w:id="1302" w:name="_ETM_Q2_721155"/>
      <w:bookmarkStart w:id="1303" w:name="_ETM_Q2_721183"/>
      <w:bookmarkStart w:id="1304" w:name="_ETM_Q2_721252"/>
      <w:bookmarkStart w:id="1305" w:name="_ETM_Q2_721286"/>
      <w:bookmarkStart w:id="1306" w:name="_ETM_Q2_721367"/>
      <w:bookmarkStart w:id="1307" w:name="_ETM_Q2_721391"/>
      <w:bookmarkStart w:id="1308" w:name="_ETM_Q2_721460"/>
      <w:bookmarkStart w:id="1309" w:name="_ETM_Q2_721592"/>
      <w:bookmarkStart w:id="1310" w:name="_ETM_Q2_721615"/>
      <w:bookmarkStart w:id="1311" w:name="_ETM_Q2_721687"/>
      <w:bookmarkStart w:id="1312" w:name="_ETM_Q2_721712"/>
      <w:bookmarkStart w:id="1313" w:name="_ETM_Q2_721783"/>
      <w:bookmarkStart w:id="1314" w:name="_ETM_Q2_721810"/>
      <w:bookmarkStart w:id="1315" w:name="_ETM_Q2_721891"/>
      <w:bookmarkStart w:id="1316" w:name="_ETM_Q2_721915"/>
      <w:bookmarkStart w:id="1317" w:name="_ETM_Q2_721981"/>
      <w:bookmarkStart w:id="1318" w:name="_ETM_Q2_722005"/>
      <w:bookmarkStart w:id="1319" w:name="_ETM_Q2_722081"/>
      <w:bookmarkStart w:id="1320" w:name="_ETM_Q2_722104"/>
      <w:bookmarkStart w:id="1321" w:name="_ETM_Q2_722174"/>
      <w:bookmarkStart w:id="1322" w:name="_ETM_Q2_722198"/>
      <w:bookmarkStart w:id="1323" w:name="_ETM_Q2_722273"/>
      <w:bookmarkStart w:id="1324" w:name="_ETM_Q2_722308"/>
      <w:bookmarkStart w:id="1325" w:name="_ETM_Q2_722384"/>
      <w:bookmarkStart w:id="1326" w:name="_ETM_Q2_722411"/>
      <w:bookmarkStart w:id="1327" w:name="_ETM_Q2_722483"/>
      <w:bookmarkStart w:id="1328" w:name="_ETM_Q2_722510"/>
      <w:bookmarkStart w:id="1329" w:name="_ETM_Q2_722579"/>
      <w:bookmarkStart w:id="1330" w:name="_ETM_Q2_722607"/>
      <w:bookmarkStart w:id="1331" w:name="_ETM_Q2_722706"/>
      <w:bookmarkStart w:id="1332" w:name="_ETM_Q2_722738"/>
      <w:bookmarkStart w:id="1333" w:name="_ETM_Q2_722821"/>
      <w:bookmarkStart w:id="1334" w:name="_ETM_Q2_722855"/>
      <w:bookmarkStart w:id="1335" w:name="_ETM_Q2_722936"/>
      <w:bookmarkStart w:id="1336" w:name="_ETM_Q2_722973"/>
      <w:bookmarkStart w:id="1337" w:name="_ETM_Q2_723155"/>
      <w:bookmarkStart w:id="1338" w:name="_ETM_Q2_723184"/>
      <w:bookmarkStart w:id="1339" w:name="_ETM_Q2_723272"/>
      <w:bookmarkStart w:id="1340" w:name="_ETM_Q2_723306"/>
      <w:bookmarkStart w:id="1341" w:name="_ETM_Q2_723392"/>
      <w:bookmarkStart w:id="1342" w:name="_ETM_Q2_723421"/>
      <w:bookmarkStart w:id="1343" w:name="_ETM_Q2_723519"/>
      <w:bookmarkStart w:id="1344" w:name="_ETM_Q2_723621"/>
      <w:bookmarkStart w:id="1345" w:name="_ETM_Q2_723704"/>
      <w:bookmarkStart w:id="1346" w:name="_ETM_Q2_723800"/>
      <w:bookmarkStart w:id="1347" w:name="_ETM_Q2_723822"/>
      <w:bookmarkStart w:id="1348" w:name="_ETM_Q2_723909"/>
      <w:bookmarkStart w:id="1349" w:name="_ETM_Q2_723934"/>
      <w:bookmarkStart w:id="1350" w:name="_ETM_Q2_724016"/>
      <w:bookmarkStart w:id="1351" w:name="_ETM_Q2_724042"/>
      <w:bookmarkStart w:id="1352" w:name="_ETM_Q2_724116"/>
      <w:bookmarkStart w:id="1353" w:name="_ETM_Q2_724138"/>
      <w:bookmarkStart w:id="1354" w:name="_ETM_Q2_724212"/>
      <w:bookmarkStart w:id="1355" w:name="_ETM_Q2_724249"/>
      <w:bookmarkStart w:id="1356" w:name="_ETM_Q2_724316"/>
      <w:bookmarkStart w:id="1357" w:name="_ETM_Q2_724342"/>
      <w:bookmarkStart w:id="1358" w:name="_ETM_Q2_724419"/>
      <w:bookmarkStart w:id="1359" w:name="_ETM_Q2_724538"/>
      <w:bookmarkStart w:id="1360" w:name="_ETM_Q2_724567"/>
      <w:bookmarkStart w:id="1361" w:name="_ETM_Q2_724638"/>
      <w:bookmarkStart w:id="1362" w:name="_ETM_Q2_724661"/>
      <w:bookmarkStart w:id="1363" w:name="_ETM_Q2_724742"/>
      <w:bookmarkStart w:id="1364" w:name="_ETM_Q2_724770"/>
      <w:bookmarkStart w:id="1365" w:name="_ETM_Q2_724838"/>
      <w:bookmarkStart w:id="1366" w:name="_ETM_Q2_724861"/>
      <w:bookmarkStart w:id="1367" w:name="_ETM_Q2_724937"/>
      <w:bookmarkStart w:id="1368" w:name="_ETM_Q2_724960"/>
      <w:bookmarkStart w:id="1369" w:name="_ETM_Q2_725033"/>
      <w:bookmarkStart w:id="1370" w:name="_ETM_Q2_725056"/>
      <w:bookmarkStart w:id="1371" w:name="_ETM_Q2_725133"/>
      <w:bookmarkStart w:id="1372" w:name="_ETM_Q2_725155"/>
      <w:bookmarkStart w:id="1373" w:name="_ETM_Q2_725228"/>
      <w:bookmarkStart w:id="1374" w:name="_ETM_Q2_725253"/>
      <w:bookmarkStart w:id="1375" w:name="_ETM_Q2_725328"/>
      <w:bookmarkStart w:id="1376" w:name="_ETM_Q2_725352"/>
      <w:bookmarkStart w:id="1377" w:name="_ETM_Q2_725420"/>
      <w:bookmarkStart w:id="1378" w:name="_ETM_Q2_725450"/>
      <w:bookmarkStart w:id="1379" w:name="_ETM_Q2_725529"/>
      <w:bookmarkStart w:id="1380" w:name="_ETM_Q2_725553"/>
      <w:bookmarkStart w:id="1381" w:name="_ETM_Q2_725626"/>
      <w:bookmarkStart w:id="1382" w:name="_ETM_Q2_725654"/>
      <w:bookmarkStart w:id="1383" w:name="_ETM_Q2_725733"/>
      <w:bookmarkStart w:id="1384" w:name="_ETM_Q2_725756"/>
      <w:bookmarkStart w:id="1385" w:name="_ETM_Q2_725837"/>
      <w:bookmarkStart w:id="1386" w:name="_ETM_Q2_725862"/>
      <w:bookmarkStart w:id="1387" w:name="_ETM_Q2_725936"/>
      <w:bookmarkStart w:id="1388" w:name="_ETM_Q2_725957"/>
      <w:bookmarkStart w:id="1389" w:name="_ETM_Q2_726036"/>
      <w:bookmarkStart w:id="1390" w:name="_ETM_Q2_726058"/>
      <w:bookmarkStart w:id="1391" w:name="_ETM_Q2_726258"/>
      <w:bookmarkStart w:id="1392" w:name="_ETM_Q2_726297"/>
      <w:bookmarkStart w:id="1393" w:name="_ETM_Q2_726382"/>
      <w:bookmarkStart w:id="1394" w:name="_ETM_Q2_726420"/>
      <w:bookmarkStart w:id="1395" w:name="_ETM_Q2_726575"/>
      <w:bookmarkStart w:id="1396" w:name="_ETM_Q2_726604"/>
      <w:bookmarkStart w:id="1397" w:name="_ETM_Q2_726693"/>
      <w:bookmarkStart w:id="1398" w:name="_ETM_Q2_726730"/>
      <w:bookmarkStart w:id="1399" w:name="_ETM_Q2_726857"/>
      <w:bookmarkStart w:id="1400" w:name="_ETM_Q2_726882"/>
      <w:bookmarkStart w:id="1401" w:name="_ETM_Q2_726951"/>
      <w:bookmarkStart w:id="1402" w:name="_ETM_Q2_726967"/>
      <w:bookmarkStart w:id="1403" w:name="_ETM_Q2_727036"/>
      <w:bookmarkStart w:id="1404" w:name="_ETM_Q2_727104"/>
      <w:bookmarkStart w:id="1405" w:name="_ETM_Q2_727179"/>
      <w:bookmarkStart w:id="1406" w:name="_ETM_Q2_727194"/>
      <w:bookmarkStart w:id="1407" w:name="_ETM_Q2_727269"/>
      <w:bookmarkStart w:id="1408" w:name="_ETM_Q2_727289"/>
      <w:bookmarkStart w:id="1409" w:name="_ETM_Q2_727387"/>
      <w:bookmarkStart w:id="1410" w:name="_ETM_Q2_727456"/>
      <w:bookmarkStart w:id="1411" w:name="_ETM_Q2_727526"/>
      <w:bookmarkStart w:id="1412" w:name="_ETM_Q2_727560"/>
      <w:bookmarkStart w:id="1413" w:name="_ETM_Q2_727634"/>
      <w:bookmarkStart w:id="1414" w:name="_ETM_Q2_727653"/>
      <w:bookmarkStart w:id="1415" w:name="_ETM_Q2_727824"/>
      <w:bookmarkStart w:id="1416" w:name="_ETM_Q2_727842"/>
      <w:bookmarkStart w:id="1417" w:name="_ETM_Q2_727915"/>
      <w:bookmarkStart w:id="1418" w:name="_ETM_Q2_727933"/>
      <w:bookmarkStart w:id="1419" w:name="_ETM_Q2_728018"/>
      <w:bookmarkStart w:id="1420" w:name="_ETM_Q2_728040"/>
      <w:bookmarkStart w:id="1421" w:name="_ETM_Q2_728216"/>
      <w:bookmarkStart w:id="1422" w:name="_ETM_Q2_728250"/>
      <w:bookmarkStart w:id="1423" w:name="_ETM_Q2_728324"/>
      <w:bookmarkStart w:id="1424" w:name="_ETM_Q2_728350"/>
      <w:bookmarkStart w:id="1425" w:name="_ETM_Q2_728508"/>
      <w:bookmarkStart w:id="1426" w:name="_ETM_Q2_728532"/>
      <w:bookmarkStart w:id="1427" w:name="_ETM_Q2_728599"/>
      <w:bookmarkStart w:id="1428" w:name="_ETM_Q2_728622"/>
      <w:bookmarkStart w:id="1429" w:name="_ETM_Q2_728714"/>
      <w:bookmarkStart w:id="1430" w:name="_ETM_Q2_728781"/>
      <w:bookmarkStart w:id="1431" w:name="_ETM_Q2_728864"/>
      <w:bookmarkStart w:id="1432" w:name="_ETM_Q2_728882"/>
      <w:bookmarkStart w:id="1433" w:name="_ETM_Q2_728950"/>
      <w:bookmarkStart w:id="1434" w:name="_ETM_Q2_728966"/>
      <w:bookmarkStart w:id="1435" w:name="_ETM_Q2_729116"/>
      <w:bookmarkStart w:id="1436" w:name="_ETM_Q2_729136"/>
      <w:bookmarkStart w:id="1437" w:name="_ETM_Q2_729207"/>
      <w:bookmarkStart w:id="1438" w:name="_ETM_Q2_729226"/>
      <w:bookmarkStart w:id="1439" w:name="_ETM_Q2_729302"/>
      <w:bookmarkStart w:id="1440" w:name="_ETM_Q2_729340"/>
      <w:bookmarkStart w:id="1441" w:name="_ETM_Q2_729452"/>
      <w:bookmarkStart w:id="1442" w:name="_ETM_Q2_729477"/>
      <w:bookmarkStart w:id="1443" w:name="_ETM_Q2_729551"/>
      <w:bookmarkStart w:id="1444" w:name="_ETM_Q2_729574"/>
      <w:bookmarkStart w:id="1445" w:name="_ETM_Q2_729640"/>
      <w:bookmarkStart w:id="1446" w:name="_ETM_Q2_729745"/>
      <w:bookmarkStart w:id="1447" w:name="_ETM_Q2_729823"/>
      <w:bookmarkStart w:id="1448" w:name="_ETM_Q2_729842"/>
      <w:bookmarkStart w:id="1449" w:name="_ETM_Q2_729923"/>
      <w:bookmarkStart w:id="1450" w:name="_ETM_Q2_729942"/>
      <w:bookmarkStart w:id="1451" w:name="_ETM_Q2_730032"/>
      <w:bookmarkStart w:id="1452" w:name="_ETM_Q2_730059"/>
      <w:bookmarkStart w:id="1453" w:name="_ETM_Q2_730138"/>
      <w:bookmarkStart w:id="1454" w:name="_ETM_Q2_730160"/>
      <w:bookmarkStart w:id="1455" w:name="_ETM_Q2_730232"/>
      <w:bookmarkStart w:id="1456" w:name="_ETM_Q2_730250"/>
      <w:bookmarkStart w:id="1457" w:name="_ETM_Q2_730329"/>
      <w:bookmarkStart w:id="1458" w:name="_ETM_Q2_730348"/>
      <w:bookmarkStart w:id="1459" w:name="_ETM_Q2_730423"/>
      <w:bookmarkStart w:id="1460" w:name="_ETM_Q2_730560"/>
      <w:bookmarkStart w:id="1461" w:name="_ETM_Q2_730626"/>
      <w:bookmarkStart w:id="1462" w:name="_ETM_Q2_730647"/>
      <w:bookmarkStart w:id="1463" w:name="_ETM_Q2_730713"/>
      <w:bookmarkStart w:id="1464" w:name="_ETM_Q2_730733"/>
      <w:bookmarkStart w:id="1465" w:name="_ETM_Q2_730818"/>
      <w:bookmarkStart w:id="1466" w:name="_ETM_Q2_730838"/>
      <w:bookmarkStart w:id="1467" w:name="_ETM_Q2_730900"/>
      <w:bookmarkStart w:id="1468" w:name="_ETM_Q2_730919"/>
      <w:bookmarkStart w:id="1469" w:name="_ETM_Q2_730985"/>
      <w:bookmarkStart w:id="1470" w:name="_ETM_Q2_731005"/>
      <w:bookmarkStart w:id="1471" w:name="_ETM_Q2_731093"/>
      <w:bookmarkStart w:id="1472" w:name="_ETM_Q2_731182"/>
      <w:bookmarkStart w:id="1473" w:name="_ETM_Q2_731248"/>
      <w:bookmarkStart w:id="1474" w:name="_ETM_Q2_731266"/>
      <w:bookmarkStart w:id="1475" w:name="_ETM_Q2_731341"/>
      <w:bookmarkStart w:id="1476" w:name="_ETM_Q2_731370"/>
      <w:bookmarkStart w:id="1477" w:name="_ETM_Q2_731541"/>
      <w:bookmarkStart w:id="1478" w:name="_ETM_Q2_731559"/>
      <w:bookmarkStart w:id="1479" w:name="_ETM_Q2_731629"/>
      <w:bookmarkStart w:id="1480" w:name="_ETM_Q2_731645"/>
      <w:bookmarkStart w:id="1481" w:name="_ETM_Q2_731718"/>
      <w:bookmarkStart w:id="1482" w:name="_ETM_Q2_731740"/>
      <w:bookmarkStart w:id="1483" w:name="_ETM_Q2_731850"/>
      <w:bookmarkStart w:id="1484" w:name="_ETM_Q2_731869"/>
      <w:bookmarkStart w:id="1485" w:name="_ETM_Q2_731942"/>
      <w:bookmarkStart w:id="1486" w:name="_ETM_Q2_731959"/>
      <w:bookmarkStart w:id="1487" w:name="_ETM_Q2_732025"/>
      <w:bookmarkStart w:id="1488" w:name="_ETM_Q2_732042"/>
      <w:bookmarkStart w:id="1489" w:name="_ETM_Q2_732153"/>
      <w:bookmarkStart w:id="1490" w:name="_ETM_Q2_732172"/>
      <w:bookmarkStart w:id="1491" w:name="_ETM_Q2_732247"/>
      <w:bookmarkStart w:id="1492" w:name="_ETM_Q2_732264"/>
      <w:bookmarkStart w:id="1493" w:name="_ETM_Q2_732338"/>
      <w:bookmarkStart w:id="1494" w:name="_ETM_Q2_732354"/>
      <w:bookmarkStart w:id="1495" w:name="_ETM_Q2_732426"/>
      <w:bookmarkStart w:id="1496" w:name="_ETM_Q2_732444"/>
      <w:bookmarkStart w:id="1497" w:name="_ETM_Q2_732517"/>
      <w:bookmarkStart w:id="1498" w:name="_ETM_Q2_732531"/>
      <w:bookmarkStart w:id="1499" w:name="_ETM_Q2_732603"/>
      <w:bookmarkStart w:id="1500" w:name="_ETM_Q2_732622"/>
      <w:bookmarkStart w:id="1501" w:name="_ETM_Q2_732682"/>
      <w:bookmarkStart w:id="1502" w:name="_ETM_Q2_732698"/>
      <w:bookmarkStart w:id="1503" w:name="_ETM_Q2_732806"/>
      <w:bookmarkStart w:id="1504" w:name="_ETM_Q2_732823"/>
      <w:bookmarkStart w:id="1505" w:name="_ETM_Q2_732895"/>
      <w:bookmarkStart w:id="1506" w:name="_ETM_Q2_732913"/>
      <w:bookmarkStart w:id="1507" w:name="_ETM_Q2_732985"/>
      <w:bookmarkStart w:id="1508" w:name="_ETM_Q2_733002"/>
      <w:bookmarkStart w:id="1509" w:name="_ETM_Q2_733066"/>
      <w:bookmarkStart w:id="1510" w:name="_ETM_Q2_733083"/>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r>
        <w:rPr>
          <w:rtl/>
        </w:rPr>
        <w:t xml:space="preserve"> </w:t>
      </w:r>
      <w:bookmarkStart w:id="1511" w:name="_ETM_Q2_697429"/>
      <w:bookmarkEnd w:id="1511"/>
      <w:r>
        <w:rPr>
          <w:rtl/>
        </w:rPr>
        <w:t xml:space="preserve">שאין </w:t>
      </w:r>
      <w:bookmarkStart w:id="1512" w:name="_ETM_Q2_698090"/>
      <w:bookmarkEnd w:id="1512"/>
      <w:r>
        <w:rPr>
          <w:rtl/>
        </w:rPr>
        <w:t xml:space="preserve">כאן </w:t>
      </w:r>
      <w:bookmarkStart w:id="1513" w:name="_ETM_Q2_698329"/>
      <w:bookmarkEnd w:id="1513"/>
      <w:r>
        <w:rPr>
          <w:rtl/>
        </w:rPr>
        <w:t xml:space="preserve">באמת </w:t>
      </w:r>
      <w:bookmarkStart w:id="1514" w:name="_ETM_Q2_698870"/>
      <w:bookmarkEnd w:id="1514"/>
      <w:r>
        <w:rPr>
          <w:rtl/>
        </w:rPr>
        <w:t>בשר</w:t>
      </w:r>
      <w:r>
        <w:rPr>
          <w:rFonts w:hint="cs"/>
          <w:rtl/>
        </w:rPr>
        <w:t>.</w:t>
      </w:r>
      <w:r>
        <w:rPr>
          <w:rtl/>
        </w:rPr>
        <w:t xml:space="preserve"> </w:t>
      </w:r>
      <w:bookmarkStart w:id="1515" w:name="_ETM_Q2_700010"/>
      <w:bookmarkEnd w:id="1515"/>
      <w:r>
        <w:rPr>
          <w:rtl/>
        </w:rPr>
        <w:t xml:space="preserve">כי </w:t>
      </w:r>
      <w:bookmarkStart w:id="1516" w:name="_ETM_Q2_700190"/>
      <w:bookmarkEnd w:id="1516"/>
      <w:r>
        <w:rPr>
          <w:rtl/>
        </w:rPr>
        <w:t xml:space="preserve">מה </w:t>
      </w:r>
      <w:bookmarkStart w:id="1517" w:name="_ETM_Q2_700400"/>
      <w:bookmarkEnd w:id="1517"/>
      <w:r>
        <w:rPr>
          <w:rtl/>
        </w:rPr>
        <w:t xml:space="preserve">אומרת </w:t>
      </w:r>
      <w:bookmarkStart w:id="1518" w:name="_ETM_Q2_700820"/>
      <w:bookmarkEnd w:id="1518"/>
      <w:r>
        <w:rPr>
          <w:rtl/>
        </w:rPr>
        <w:t xml:space="preserve">החבילה </w:t>
      </w:r>
      <w:bookmarkStart w:id="1519" w:name="_ETM_Q2_701390"/>
      <w:bookmarkEnd w:id="1519"/>
      <w:r>
        <w:rPr>
          <w:rtl/>
        </w:rPr>
        <w:t>שמסתמנת</w:t>
      </w:r>
      <w:r>
        <w:rPr>
          <w:rFonts w:hint="cs"/>
          <w:rtl/>
        </w:rPr>
        <w:t>?</w:t>
      </w:r>
      <w:r>
        <w:rPr>
          <w:rtl/>
        </w:rPr>
        <w:t xml:space="preserve"> </w:t>
      </w:r>
      <w:bookmarkStart w:id="1520" w:name="_ETM_Q2_702890"/>
      <w:bookmarkStart w:id="1521" w:name="_ETM_Q2_703170"/>
      <w:bookmarkEnd w:id="1520"/>
      <w:bookmarkEnd w:id="1521"/>
      <w:r>
        <w:rPr>
          <w:rFonts w:hint="cs"/>
          <w:rtl/>
        </w:rPr>
        <w:t>השופטים</w:t>
      </w:r>
      <w:r>
        <w:rPr>
          <w:rtl/>
        </w:rPr>
        <w:t xml:space="preserve"> </w:t>
      </w:r>
      <w:bookmarkStart w:id="1522" w:name="_ETM_Q2_703349"/>
      <w:bookmarkEnd w:id="1522"/>
      <w:r>
        <w:rPr>
          <w:rtl/>
        </w:rPr>
        <w:t xml:space="preserve">יצטרכו </w:t>
      </w:r>
      <w:bookmarkStart w:id="1523" w:name="_ETM_Q2_703830"/>
      <w:bookmarkEnd w:id="1523"/>
      <w:r>
        <w:rPr>
          <w:rtl/>
        </w:rPr>
        <w:t xml:space="preserve">לשבת </w:t>
      </w:r>
      <w:bookmarkStart w:id="1524" w:name="_ETM_Q2_704280"/>
      <w:bookmarkEnd w:id="1524"/>
      <w:r>
        <w:rPr>
          <w:rtl/>
        </w:rPr>
        <w:t>ול</w:t>
      </w:r>
      <w:r>
        <w:rPr>
          <w:rFonts w:hint="cs"/>
          <w:rtl/>
        </w:rPr>
        <w:t>פ</w:t>
      </w:r>
      <w:r>
        <w:rPr>
          <w:rtl/>
        </w:rPr>
        <w:t xml:space="preserve">סול </w:t>
      </w:r>
      <w:bookmarkStart w:id="1525" w:name="_ETM_Q2_705000"/>
      <w:bookmarkEnd w:id="1525"/>
      <w:r>
        <w:rPr>
          <w:rtl/>
        </w:rPr>
        <w:t xml:space="preserve">משהו </w:t>
      </w:r>
      <w:bookmarkStart w:id="1526" w:name="_ETM_Q2_705330"/>
      <w:bookmarkEnd w:id="1526"/>
      <w:r>
        <w:rPr>
          <w:rtl/>
        </w:rPr>
        <w:t xml:space="preserve">ברוב </w:t>
      </w:r>
      <w:bookmarkStart w:id="1527" w:name="_ETM_Q2_705900"/>
      <w:bookmarkEnd w:id="1527"/>
      <w:r>
        <w:rPr>
          <w:rtl/>
        </w:rPr>
        <w:t xml:space="preserve">מאוד </w:t>
      </w:r>
      <w:bookmarkStart w:id="1528" w:name="_ETM_Q2_706349"/>
      <w:bookmarkEnd w:id="1528"/>
      <w:r>
        <w:rPr>
          <w:rtl/>
        </w:rPr>
        <w:t>גבוה</w:t>
      </w:r>
      <w:r>
        <w:rPr>
          <w:rFonts w:hint="cs"/>
          <w:rtl/>
        </w:rPr>
        <w:t xml:space="preserve">, למעט חוקי-יסוד. </w:t>
      </w:r>
      <w:bookmarkStart w:id="1529" w:name="_ETM_Q2_708000"/>
      <w:bookmarkStart w:id="1530" w:name="_ETM_Q2_707300"/>
      <w:bookmarkStart w:id="1531" w:name="_ETM_Q2_708050"/>
      <w:bookmarkStart w:id="1532" w:name="_ETM_Q2_708760"/>
      <w:bookmarkStart w:id="1533" w:name="_ETM_Q2_708850"/>
      <w:bookmarkStart w:id="1534" w:name="_ETM_Q2_709549"/>
      <w:bookmarkEnd w:id="1529"/>
      <w:bookmarkEnd w:id="1530"/>
      <w:bookmarkEnd w:id="1531"/>
      <w:bookmarkEnd w:id="1532"/>
      <w:bookmarkEnd w:id="1533"/>
      <w:bookmarkEnd w:id="1534"/>
      <w:r>
        <w:rPr>
          <w:rtl/>
        </w:rPr>
        <w:t>כלומר</w:t>
      </w:r>
      <w:r>
        <w:rPr>
          <w:rFonts w:hint="cs"/>
          <w:rtl/>
        </w:rPr>
        <w:t>,</w:t>
      </w:r>
      <w:r>
        <w:rPr>
          <w:rtl/>
        </w:rPr>
        <w:t xml:space="preserve"> </w:t>
      </w:r>
      <w:bookmarkStart w:id="1535" w:name="_ETM_Q2_709879"/>
      <w:bookmarkEnd w:id="1535"/>
      <w:r>
        <w:rPr>
          <w:rtl/>
        </w:rPr>
        <w:t xml:space="preserve">אם </w:t>
      </w:r>
      <w:bookmarkStart w:id="1536" w:name="_ETM_Q2_710059"/>
      <w:bookmarkEnd w:id="1536"/>
      <w:r>
        <w:rPr>
          <w:rtl/>
        </w:rPr>
        <w:t xml:space="preserve">יש </w:t>
      </w:r>
      <w:bookmarkStart w:id="1537" w:name="_ETM_Q2_710239"/>
      <w:bookmarkEnd w:id="1537"/>
      <w:r>
        <w:rPr>
          <w:rtl/>
        </w:rPr>
        <w:t xml:space="preserve">חוק </w:t>
      </w:r>
      <w:bookmarkStart w:id="1538" w:name="_ETM_Q2_710510"/>
      <w:bookmarkEnd w:id="1538"/>
      <w:r>
        <w:rPr>
          <w:rtl/>
        </w:rPr>
        <w:t xml:space="preserve">שהוא </w:t>
      </w:r>
      <w:bookmarkStart w:id="1539" w:name="_ETM_Q2_710779"/>
      <w:bookmarkEnd w:id="1539"/>
      <w:r>
        <w:rPr>
          <w:rtl/>
        </w:rPr>
        <w:t>חוק</w:t>
      </w:r>
      <w:bookmarkStart w:id="1540" w:name="_ETM_Q2_711019"/>
      <w:bookmarkEnd w:id="1540"/>
      <w:r>
        <w:rPr>
          <w:rFonts w:hint="cs"/>
          <w:rtl/>
        </w:rPr>
        <w:t>-</w:t>
      </w:r>
      <w:r>
        <w:rPr>
          <w:rtl/>
        </w:rPr>
        <w:t>יסוד</w:t>
      </w:r>
      <w:r>
        <w:rPr>
          <w:rFonts w:hint="cs"/>
          <w:rtl/>
        </w:rPr>
        <w:t>,</w:t>
      </w:r>
      <w:r>
        <w:rPr>
          <w:rtl/>
        </w:rPr>
        <w:t xml:space="preserve"> </w:t>
      </w:r>
      <w:bookmarkStart w:id="1541" w:name="_ETM_Q2_711559"/>
      <w:bookmarkEnd w:id="1541"/>
      <w:r>
        <w:rPr>
          <w:rtl/>
        </w:rPr>
        <w:t xml:space="preserve">דווקא </w:t>
      </w:r>
      <w:bookmarkStart w:id="1542" w:name="_ETM_Q2_712010"/>
      <w:bookmarkEnd w:id="1542"/>
      <w:r>
        <w:rPr>
          <w:rtl/>
        </w:rPr>
        <w:t xml:space="preserve">בזכויות </w:t>
      </w:r>
      <w:bookmarkStart w:id="1543" w:name="_ETM_Q2_712609"/>
      <w:bookmarkEnd w:id="1543"/>
      <w:r>
        <w:rPr>
          <w:rtl/>
        </w:rPr>
        <w:t xml:space="preserve">שהכי </w:t>
      </w:r>
      <w:bookmarkStart w:id="1544" w:name="_ETM_Q2_712999"/>
      <w:bookmarkEnd w:id="1544"/>
      <w:r>
        <w:rPr>
          <w:rtl/>
        </w:rPr>
        <w:t>חשוב</w:t>
      </w:r>
      <w:r>
        <w:rPr>
          <w:rFonts w:hint="cs"/>
          <w:rtl/>
        </w:rPr>
        <w:t xml:space="preserve">ות, </w:t>
      </w:r>
      <w:bookmarkStart w:id="1545" w:name="_ETM_Q2_713999"/>
      <w:bookmarkEnd w:id="1545"/>
      <w:r>
        <w:rPr>
          <w:rtl/>
        </w:rPr>
        <w:t xml:space="preserve">הרי </w:t>
      </w:r>
      <w:bookmarkStart w:id="1546" w:name="_ETM_Q2_714239"/>
      <w:bookmarkEnd w:id="1546"/>
      <w:r>
        <w:rPr>
          <w:rtl/>
        </w:rPr>
        <w:t xml:space="preserve">איפה </w:t>
      </w:r>
      <w:bookmarkStart w:id="1547" w:name="_ETM_Q2_714480"/>
      <w:bookmarkEnd w:id="1547"/>
      <w:r>
        <w:rPr>
          <w:rtl/>
        </w:rPr>
        <w:t>נמצא</w:t>
      </w:r>
      <w:r>
        <w:rPr>
          <w:rFonts w:hint="cs"/>
          <w:rtl/>
        </w:rPr>
        <w:t>ות</w:t>
      </w:r>
      <w:r>
        <w:rPr>
          <w:rtl/>
        </w:rPr>
        <w:t xml:space="preserve"> </w:t>
      </w:r>
      <w:bookmarkStart w:id="1548" w:name="_ETM_Q2_714900"/>
      <w:bookmarkEnd w:id="1548"/>
      <w:r>
        <w:rPr>
          <w:rtl/>
        </w:rPr>
        <w:t xml:space="preserve">כל </w:t>
      </w:r>
      <w:bookmarkStart w:id="1549" w:name="_ETM_Q2_715079"/>
      <w:bookmarkEnd w:id="1549"/>
      <w:r>
        <w:rPr>
          <w:rtl/>
        </w:rPr>
        <w:t xml:space="preserve">הזכויות </w:t>
      </w:r>
      <w:bookmarkStart w:id="1550" w:name="_ETM_Q2_715709"/>
      <w:bookmarkEnd w:id="1550"/>
      <w:r>
        <w:rPr>
          <w:rtl/>
        </w:rPr>
        <w:t xml:space="preserve">של </w:t>
      </w:r>
      <w:bookmarkStart w:id="1551" w:name="_ETM_Q2_715889"/>
      <w:bookmarkEnd w:id="1551"/>
      <w:r>
        <w:rPr>
          <w:rtl/>
        </w:rPr>
        <w:t xml:space="preserve">אזרחי </w:t>
      </w:r>
      <w:bookmarkStart w:id="1552" w:name="_ETM_Q2_716339"/>
      <w:bookmarkEnd w:id="1552"/>
      <w:r>
        <w:rPr>
          <w:rtl/>
        </w:rPr>
        <w:t xml:space="preserve">מדינת </w:t>
      </w:r>
      <w:bookmarkStart w:id="1553" w:name="_ETM_Q2_716790"/>
      <w:bookmarkEnd w:id="1553"/>
      <w:r>
        <w:rPr>
          <w:rtl/>
        </w:rPr>
        <w:t xml:space="preserve">ישראל </w:t>
      </w:r>
      <w:bookmarkStart w:id="1554" w:name="_ETM_Q2_717689"/>
      <w:bookmarkEnd w:id="1554"/>
      <w:r>
        <w:rPr>
          <w:rtl/>
        </w:rPr>
        <w:t>לשוויון</w:t>
      </w:r>
      <w:r>
        <w:rPr>
          <w:rFonts w:hint="cs"/>
          <w:rtl/>
        </w:rPr>
        <w:t>,</w:t>
      </w:r>
      <w:r>
        <w:rPr>
          <w:rtl/>
        </w:rPr>
        <w:t xml:space="preserve"> </w:t>
      </w:r>
      <w:bookmarkStart w:id="1555" w:name="_ETM_Q2_718499"/>
      <w:bookmarkEnd w:id="1555"/>
      <w:r>
        <w:rPr>
          <w:rtl/>
        </w:rPr>
        <w:t>לתעסוקה</w:t>
      </w:r>
      <w:r>
        <w:rPr>
          <w:rFonts w:hint="cs"/>
          <w:rtl/>
        </w:rPr>
        <w:t>,</w:t>
      </w:r>
      <w:r>
        <w:rPr>
          <w:rtl/>
        </w:rPr>
        <w:t xml:space="preserve"> </w:t>
      </w:r>
      <w:bookmarkStart w:id="1556" w:name="_ETM_Q2_719429"/>
      <w:bookmarkEnd w:id="1556"/>
      <w:r>
        <w:rPr>
          <w:rtl/>
        </w:rPr>
        <w:t>לקניין</w:t>
      </w:r>
      <w:r>
        <w:rPr>
          <w:rFonts w:hint="cs"/>
          <w:rtl/>
        </w:rPr>
        <w:t>?</w:t>
      </w:r>
      <w:r>
        <w:rPr>
          <w:rtl/>
        </w:rPr>
        <w:t xml:space="preserve"> </w:t>
      </w:r>
      <w:bookmarkStart w:id="1557" w:name="_ETM_Q2_720540"/>
      <w:bookmarkEnd w:id="1557"/>
      <w:r>
        <w:rPr>
          <w:rtl/>
        </w:rPr>
        <w:t xml:space="preserve">השוויון </w:t>
      </w:r>
      <w:bookmarkStart w:id="1558" w:name="_ETM_Q2_721079"/>
      <w:bookmarkEnd w:id="1558"/>
      <w:r>
        <w:rPr>
          <w:rtl/>
        </w:rPr>
        <w:t xml:space="preserve">הדמוקרטי </w:t>
      </w:r>
      <w:bookmarkStart w:id="1559" w:name="_ETM_Q2_721769"/>
      <w:bookmarkEnd w:id="1559"/>
      <w:r>
        <w:rPr>
          <w:rtl/>
        </w:rPr>
        <w:t xml:space="preserve">שעליו </w:t>
      </w:r>
      <w:bookmarkStart w:id="1560" w:name="_ETM_Q2_722129"/>
      <w:bookmarkEnd w:id="1560"/>
      <w:r>
        <w:rPr>
          <w:rtl/>
        </w:rPr>
        <w:t xml:space="preserve">צריך </w:t>
      </w:r>
      <w:bookmarkStart w:id="1561" w:name="_ETM_Q2_722519"/>
      <w:bookmarkEnd w:id="1561"/>
      <w:r>
        <w:rPr>
          <w:rtl/>
        </w:rPr>
        <w:t>לשמו</w:t>
      </w:r>
      <w:r>
        <w:rPr>
          <w:rFonts w:hint="cs"/>
          <w:rtl/>
        </w:rPr>
        <w:t>ר</w:t>
      </w:r>
      <w:r>
        <w:rPr>
          <w:rtl/>
        </w:rPr>
        <w:t xml:space="preserve"> </w:t>
      </w:r>
      <w:bookmarkStart w:id="1562" w:name="_ETM_Q2_723010"/>
      <w:bookmarkEnd w:id="1562"/>
      <w:r>
        <w:rPr>
          <w:rtl/>
        </w:rPr>
        <w:t xml:space="preserve">מפני </w:t>
      </w:r>
      <w:bookmarkStart w:id="1563" w:name="_ETM_Q2_723489"/>
      <w:bookmarkEnd w:id="1563"/>
      <w:r>
        <w:rPr>
          <w:rtl/>
        </w:rPr>
        <w:t xml:space="preserve">שלטון </w:t>
      </w:r>
      <w:bookmarkStart w:id="1564" w:name="_ETM_Q2_723970"/>
      <w:bookmarkEnd w:id="1564"/>
      <w:r>
        <w:rPr>
          <w:rtl/>
        </w:rPr>
        <w:t xml:space="preserve">הרוב </w:t>
      </w:r>
      <w:bookmarkStart w:id="1565" w:name="_ETM_Q2_724829"/>
      <w:bookmarkEnd w:id="1565"/>
      <w:r>
        <w:rPr>
          <w:rtl/>
        </w:rPr>
        <w:t xml:space="preserve">הוא </w:t>
      </w:r>
      <w:bookmarkStart w:id="1566" w:name="_ETM_Q2_725069"/>
      <w:bookmarkEnd w:id="1566"/>
      <w:r>
        <w:rPr>
          <w:rtl/>
        </w:rPr>
        <w:t xml:space="preserve">נטוע </w:t>
      </w:r>
      <w:bookmarkStart w:id="1567" w:name="_ETM_Q2_725429"/>
      <w:bookmarkEnd w:id="1567"/>
      <w:r>
        <w:rPr>
          <w:rFonts w:hint="cs"/>
          <w:rtl/>
        </w:rPr>
        <w:t>ב</w:t>
      </w:r>
      <w:r>
        <w:rPr>
          <w:rtl/>
        </w:rPr>
        <w:t xml:space="preserve">תוך </w:t>
      </w:r>
      <w:bookmarkStart w:id="1568" w:name="_ETM_Q2_725760"/>
      <w:bookmarkEnd w:id="1568"/>
      <w:r>
        <w:rPr>
          <w:rtl/>
        </w:rPr>
        <w:t>חוקי</w:t>
      </w:r>
      <w:bookmarkStart w:id="1569" w:name="_ETM_Q2_726059"/>
      <w:bookmarkEnd w:id="1569"/>
      <w:r>
        <w:rPr>
          <w:rFonts w:hint="cs"/>
          <w:rtl/>
        </w:rPr>
        <w:t>-</w:t>
      </w:r>
      <w:r>
        <w:rPr>
          <w:rtl/>
        </w:rPr>
        <w:t>היסוד</w:t>
      </w:r>
      <w:r>
        <w:rPr>
          <w:rFonts w:hint="cs"/>
          <w:rtl/>
        </w:rPr>
        <w:t>,</w:t>
      </w:r>
      <w:r>
        <w:rPr>
          <w:rtl/>
        </w:rPr>
        <w:t xml:space="preserve"> </w:t>
      </w:r>
      <w:bookmarkStart w:id="1570" w:name="_ETM_Q2_726540"/>
      <w:bookmarkEnd w:id="1570"/>
      <w:r>
        <w:rPr>
          <w:rtl/>
        </w:rPr>
        <w:t xml:space="preserve">אבל </w:t>
      </w:r>
      <w:bookmarkStart w:id="1571" w:name="_ETM_Q2_726929"/>
      <w:bookmarkEnd w:id="1571"/>
      <w:r>
        <w:rPr>
          <w:rtl/>
        </w:rPr>
        <w:t xml:space="preserve">אלה </w:t>
      </w:r>
      <w:bookmarkStart w:id="1572" w:name="_ETM_Q2_727799"/>
      <w:bookmarkEnd w:id="1572"/>
      <w:r>
        <w:rPr>
          <w:rFonts w:hint="cs"/>
          <w:rtl/>
        </w:rPr>
        <w:t xml:space="preserve">– </w:t>
      </w:r>
      <w:r>
        <w:rPr>
          <w:rtl/>
        </w:rPr>
        <w:t xml:space="preserve">בכלל לא </w:t>
      </w:r>
      <w:bookmarkStart w:id="1573" w:name="_ETM_Q2_728340"/>
      <w:bookmarkEnd w:id="1573"/>
      <w:r>
        <w:rPr>
          <w:rtl/>
        </w:rPr>
        <w:t xml:space="preserve">תהיה </w:t>
      </w:r>
      <w:bookmarkStart w:id="1574" w:name="_ETM_Q2_728609"/>
      <w:bookmarkEnd w:id="1574"/>
      <w:r>
        <w:rPr>
          <w:rtl/>
        </w:rPr>
        <w:t xml:space="preserve">שום </w:t>
      </w:r>
      <w:bookmarkStart w:id="1575" w:name="_ETM_Q2_728819"/>
      <w:bookmarkEnd w:id="1575"/>
      <w:r>
        <w:rPr>
          <w:rtl/>
        </w:rPr>
        <w:t xml:space="preserve">סמכות </w:t>
      </w:r>
      <w:bookmarkStart w:id="1576" w:name="_ETM_Q2_729590"/>
      <w:bookmarkEnd w:id="1576"/>
      <w:r>
        <w:rPr>
          <w:rtl/>
        </w:rPr>
        <w:t xml:space="preserve">להתערב </w:t>
      </w:r>
      <w:bookmarkStart w:id="1577" w:name="_ETM_Q2_730370"/>
      <w:bookmarkEnd w:id="1577"/>
      <w:r>
        <w:rPr>
          <w:rtl/>
        </w:rPr>
        <w:t>בהם</w:t>
      </w:r>
      <w:r>
        <w:rPr>
          <w:rFonts w:hint="cs"/>
          <w:rtl/>
        </w:rPr>
        <w:t>.</w:t>
      </w:r>
    </w:p>
    <w:p w:rsidR="00513DF7" w:rsidRDefault="00513DF7" w:rsidP="00046503">
      <w:pPr>
        <w:rPr>
          <w:rtl/>
        </w:rPr>
      </w:pPr>
    </w:p>
    <w:p w:rsidR="00513DF7" w:rsidRDefault="00513DF7" w:rsidP="00046503">
      <w:pPr>
        <w:rPr>
          <w:rtl/>
          <w:lang w:eastAsia="he-IL"/>
        </w:rPr>
      </w:pPr>
      <w:bookmarkStart w:id="1578" w:name="TOR_Q3"/>
      <w:bookmarkEnd w:id="1578"/>
      <w:r>
        <w:rPr>
          <w:rFonts w:hint="cs"/>
          <w:rtl/>
          <w:lang w:eastAsia="he-IL"/>
        </w:rPr>
        <w:t xml:space="preserve">ועכשיו אני רוצה לחזור על הדברים שדיברתי עליהם בוועדה היום. היום התחלנו דיון ראשון, אדוני היושב-ראש, על הצעת החוק </w:t>
      </w:r>
      <w:bookmarkStart w:id="1579" w:name="_ETM_Q3_145000"/>
      <w:bookmarkEnd w:id="1579"/>
      <w:r>
        <w:rPr>
          <w:rFonts w:hint="cs"/>
          <w:rtl/>
          <w:lang w:eastAsia="he-IL"/>
        </w:rPr>
        <w:t xml:space="preserve">הראשונה – וצריך להגיד בהגינות, היא של חבר הכנסת רוטמן, היא </w:t>
      </w:r>
      <w:bookmarkStart w:id="1580" w:name="_ETM_Q3_148000"/>
      <w:bookmarkEnd w:id="1580"/>
      <w:r>
        <w:rPr>
          <w:rFonts w:hint="cs"/>
          <w:rtl/>
          <w:lang w:eastAsia="he-IL"/>
        </w:rPr>
        <w:t xml:space="preserve">לא מטעמו ובניסוחו של שר המשפטים – ובה בכלל היו סעיפים </w:t>
      </w:r>
      <w:bookmarkStart w:id="1581" w:name="_ETM_Q3_154000"/>
      <w:bookmarkEnd w:id="1581"/>
      <w:r>
        <w:rPr>
          <w:rFonts w:hint="cs"/>
          <w:rtl/>
          <w:lang w:eastAsia="he-IL"/>
        </w:rPr>
        <w:t xml:space="preserve">כל כך מוזרים, שאני כשרה לשעבר לא הצלחתי להבין, היושב-ראש. </w:t>
      </w:r>
      <w:bookmarkStart w:id="1582" w:name="_ETM_Q3_158000"/>
      <w:bookmarkEnd w:id="1582"/>
      <w:r>
        <w:rPr>
          <w:rFonts w:hint="cs"/>
          <w:rtl/>
          <w:lang w:eastAsia="he-IL"/>
        </w:rPr>
        <w:t>אבל אז, כששיניתי את הראש שלי למי שבאה "לנכלל" ולעשות דברים לא כשרים, פתאום הסעיפים מסתדרים.</w:t>
      </w:r>
    </w:p>
    <w:p w:rsidR="00513DF7" w:rsidRDefault="00513DF7" w:rsidP="00046503">
      <w:pPr>
        <w:rPr>
          <w:rtl/>
          <w:lang w:eastAsia="he-IL"/>
        </w:rPr>
      </w:pPr>
    </w:p>
    <w:p w:rsidR="00513DF7" w:rsidRDefault="00513DF7" w:rsidP="00046503">
      <w:pPr>
        <w:rPr>
          <w:rtl/>
          <w:lang w:eastAsia="he-IL"/>
        </w:rPr>
      </w:pPr>
      <w:bookmarkStart w:id="1583" w:name="_ETM_Q3_165000"/>
      <w:bookmarkEnd w:id="1583"/>
      <w:r>
        <w:rPr>
          <w:rFonts w:hint="cs"/>
          <w:rtl/>
          <w:lang w:eastAsia="he-IL"/>
        </w:rPr>
        <w:t xml:space="preserve">ואני רוצה להקריא לכם אותם: </w:t>
      </w:r>
      <w:r>
        <w:rPr>
          <w:rtl/>
        </w:rPr>
        <w:t>עצה משפטית שתינתן לממשלה לא תחייב אותה ולא יהיה בה כדי לשנות את המצב המשפטי</w:t>
      </w:r>
      <w:r>
        <w:rPr>
          <w:rFonts w:hint="cs"/>
          <w:rtl/>
          <w:lang w:eastAsia="he-IL"/>
        </w:rPr>
        <w:t xml:space="preserve">; </w:t>
      </w:r>
      <w:r>
        <w:rPr>
          <w:rtl/>
          <w:lang w:eastAsia="he-IL"/>
        </w:rPr>
        <w:t>עצה משפטית שתינתן לראש הממשלה ו</w:t>
      </w:r>
      <w:r>
        <w:rPr>
          <w:rFonts w:hint="cs"/>
          <w:rtl/>
          <w:lang w:eastAsia="he-IL"/>
        </w:rPr>
        <w:t>ל</w:t>
      </w:r>
      <w:r>
        <w:rPr>
          <w:rtl/>
          <w:lang w:eastAsia="he-IL"/>
        </w:rPr>
        <w:t>כל שר משרי</w:t>
      </w:r>
      <w:r>
        <w:rPr>
          <w:rFonts w:hint="cs"/>
          <w:rtl/>
          <w:lang w:eastAsia="he-IL"/>
        </w:rPr>
        <w:t xml:space="preserve"> </w:t>
      </w:r>
      <w:r>
        <w:rPr>
          <w:rtl/>
          <w:lang w:eastAsia="he-IL"/>
        </w:rPr>
        <w:t>הממשלה לא תחייב אותם, ולא יהיה בה כדי לשנות את המצב</w:t>
      </w:r>
      <w:r>
        <w:rPr>
          <w:rFonts w:hint="cs"/>
          <w:rtl/>
          <w:lang w:eastAsia="he-IL"/>
        </w:rPr>
        <w:t xml:space="preserve">; </w:t>
      </w:r>
      <w:r>
        <w:rPr>
          <w:rtl/>
          <w:lang w:eastAsia="he-IL"/>
        </w:rPr>
        <w:t>הממשלה, ראש הממשלה וכל שר משרי הממשלה</w:t>
      </w:r>
      <w:r>
        <w:rPr>
          <w:rFonts w:hint="cs"/>
          <w:rtl/>
          <w:lang w:eastAsia="he-IL"/>
        </w:rPr>
        <w:t xml:space="preserve"> </w:t>
      </w:r>
      <w:bookmarkStart w:id="1584" w:name="_ETM_Q3_186000"/>
      <w:bookmarkEnd w:id="1584"/>
      <w:r>
        <w:rPr>
          <w:rtl/>
          <w:lang w:eastAsia="he-IL"/>
        </w:rPr>
        <w:t>רשאים לדחות את העצה המשפטית ולפעול בניגוד לה.</w:t>
      </w:r>
      <w:bookmarkStart w:id="1585" w:name="_ETM_Q3_190000"/>
      <w:bookmarkEnd w:id="1585"/>
      <w:r>
        <w:rPr>
          <w:rFonts w:hint="cs"/>
          <w:rtl/>
          <w:lang w:eastAsia="he-IL"/>
        </w:rPr>
        <w:t xml:space="preserve"> ואני רוצה פה לדייק: אני חושבת שהסוגיה של הזכות לייצג </w:t>
      </w:r>
      <w:bookmarkStart w:id="1586" w:name="_ETM_Q3_196000"/>
      <w:bookmarkEnd w:id="1586"/>
      <w:r>
        <w:rPr>
          <w:rFonts w:hint="cs"/>
          <w:rtl/>
          <w:lang w:eastAsia="he-IL"/>
        </w:rPr>
        <w:t xml:space="preserve">שר בבית משפט, אם עמדתו שונה, היא סוגיה אחרת, </w:t>
      </w:r>
      <w:bookmarkStart w:id="1587" w:name="_ETM_Q3_198000"/>
      <w:bookmarkEnd w:id="1587"/>
      <w:r>
        <w:rPr>
          <w:rFonts w:hint="cs"/>
          <w:rtl/>
          <w:lang w:eastAsia="he-IL"/>
        </w:rPr>
        <w:t xml:space="preserve">ואני מסכימה שצריך לתת את הזכות הזאת בצורה הרבה יותר </w:t>
      </w:r>
      <w:bookmarkStart w:id="1588" w:name="_ETM_Q3_202000"/>
      <w:bookmarkEnd w:id="1588"/>
      <w:r>
        <w:rPr>
          <w:rFonts w:hint="cs"/>
          <w:rtl/>
          <w:lang w:eastAsia="he-IL"/>
        </w:rPr>
        <w:t xml:space="preserve">רחבה לשרים. אבל מה אומרים הסעיפים האלה? אני אפילו לא </w:t>
      </w:r>
      <w:bookmarkStart w:id="1589" w:name="_ETM_Q3_206000"/>
      <w:bookmarkEnd w:id="1589"/>
      <w:r>
        <w:rPr>
          <w:rFonts w:hint="cs"/>
          <w:rtl/>
          <w:lang w:eastAsia="he-IL"/>
        </w:rPr>
        <w:t xml:space="preserve">מצליחה להבין מה זה אומר. </w:t>
      </w:r>
    </w:p>
    <w:p w:rsidR="00513DF7" w:rsidRDefault="00513DF7" w:rsidP="00046503">
      <w:pPr>
        <w:rPr>
          <w:rtl/>
          <w:lang w:eastAsia="he-IL"/>
        </w:rPr>
      </w:pPr>
    </w:p>
    <w:p w:rsidR="00513DF7" w:rsidRDefault="00513DF7" w:rsidP="00046503">
      <w:pPr>
        <w:rPr>
          <w:rtl/>
          <w:lang w:eastAsia="he-IL"/>
        </w:rPr>
      </w:pPr>
      <w:r>
        <w:rPr>
          <w:rFonts w:hint="cs"/>
          <w:rtl/>
          <w:lang w:eastAsia="he-IL"/>
        </w:rPr>
        <w:t xml:space="preserve">כששר בא לעבוד, למה הוא </w:t>
      </w:r>
      <w:bookmarkStart w:id="1590" w:name="_ETM_Q3_210000"/>
      <w:bookmarkEnd w:id="1590"/>
      <w:r>
        <w:rPr>
          <w:rFonts w:hint="cs"/>
          <w:rtl/>
          <w:lang w:eastAsia="he-IL"/>
        </w:rPr>
        <w:t xml:space="preserve">צריך סעיף שאומר שעצה משפטית שתינתן לו לא תחייב אותו? </w:t>
      </w:r>
      <w:bookmarkStart w:id="1591" w:name="_ETM_Q3_213000"/>
      <w:bookmarkEnd w:id="1591"/>
      <w:r>
        <w:rPr>
          <w:rFonts w:hint="cs"/>
          <w:rtl/>
          <w:lang w:eastAsia="he-IL"/>
        </w:rPr>
        <w:t xml:space="preserve">אם אני, כשרת חדשנות, או כשרת תיירות לשעבר, רוצה לחלק </w:t>
      </w:r>
      <w:bookmarkStart w:id="1592" w:name="_ETM_Q3_221000"/>
      <w:bookmarkEnd w:id="1592"/>
      <w:r>
        <w:rPr>
          <w:rFonts w:hint="cs"/>
          <w:rtl/>
          <w:lang w:eastAsia="he-IL"/>
        </w:rPr>
        <w:t xml:space="preserve">עשרות מיליוני שקלים או הרבה יותר כסף, מאות מיליוני שקלים </w:t>
      </w:r>
      <w:bookmarkStart w:id="1593" w:name="_ETM_Q3_224000"/>
      <w:bookmarkEnd w:id="1593"/>
      <w:r>
        <w:rPr>
          <w:rFonts w:hint="cs"/>
          <w:rtl/>
          <w:lang w:eastAsia="he-IL"/>
        </w:rPr>
        <w:t>בתחום החדשנות וההייטק לאיזו עיר רק בגלל ש</w:t>
      </w:r>
      <w:bookmarkStart w:id="1594" w:name="_ETM_Q3_230000"/>
      <w:bookmarkEnd w:id="1594"/>
      <w:r>
        <w:rPr>
          <w:rFonts w:hint="cs"/>
          <w:rtl/>
          <w:lang w:eastAsia="he-IL"/>
        </w:rPr>
        <w:t xml:space="preserve">ראש העירייה שם הוא אח שלי, יבוא יועמ"ש וייתן </w:t>
      </w:r>
      <w:bookmarkStart w:id="1595" w:name="_ETM_Q3_234000"/>
      <w:bookmarkEnd w:id="1595"/>
      <w:r>
        <w:rPr>
          <w:rFonts w:hint="cs"/>
          <w:rtl/>
          <w:lang w:eastAsia="he-IL"/>
        </w:rPr>
        <w:t xml:space="preserve">לי עצה, וישמור עליי ויגיד: אין לזה בסיס מקצועי, את </w:t>
      </w:r>
      <w:bookmarkStart w:id="1596" w:name="_ETM_Q3_238000"/>
      <w:bookmarkEnd w:id="1596"/>
      <w:r>
        <w:rPr>
          <w:rFonts w:hint="cs"/>
          <w:rtl/>
          <w:lang w:eastAsia="he-IL"/>
        </w:rPr>
        <w:t xml:space="preserve">לא יכולה להעדיף מישהו, יש כאן קרבה משפחתית, תעשי כך, </w:t>
      </w:r>
      <w:bookmarkStart w:id="1597" w:name="_ETM_Q3_242000"/>
      <w:bookmarkEnd w:id="1597"/>
      <w:r>
        <w:rPr>
          <w:rFonts w:hint="cs"/>
          <w:rtl/>
          <w:lang w:eastAsia="he-IL"/>
        </w:rPr>
        <w:t xml:space="preserve">תעשי כך. אבל מה אני אגיד לו? שמעתי את עצתך, </w:t>
      </w:r>
      <w:bookmarkStart w:id="1598" w:name="_ETM_Q3_244000"/>
      <w:bookmarkEnd w:id="1598"/>
      <w:r>
        <w:rPr>
          <w:rFonts w:hint="cs"/>
          <w:rtl/>
          <w:lang w:eastAsia="he-IL"/>
        </w:rPr>
        <w:t xml:space="preserve">אני מתקדמת? שר נורמלי שבא לעבוד לא צריך סעיף </w:t>
      </w:r>
      <w:bookmarkStart w:id="1599" w:name="_ETM_Q3_250000"/>
      <w:bookmarkEnd w:id="1599"/>
      <w:r>
        <w:rPr>
          <w:rFonts w:hint="cs"/>
          <w:rtl/>
          <w:lang w:eastAsia="he-IL"/>
        </w:rPr>
        <w:t xml:space="preserve">כזה, הוא יעצור. אבל מה עושה הסעיף הזה? הוא עושה </w:t>
      </w:r>
      <w:bookmarkStart w:id="1600" w:name="_ETM_Q3_255000"/>
      <w:bookmarkEnd w:id="1600"/>
      <w:r>
        <w:rPr>
          <w:rFonts w:hint="cs"/>
          <w:rtl/>
          <w:lang w:eastAsia="he-IL"/>
        </w:rPr>
        <w:t xml:space="preserve">בלבול ביושר ובאינטגריטי של בני האדם ושל שרים בפרט. הוא </w:t>
      </w:r>
      <w:bookmarkStart w:id="1601" w:name="_ETM_Q3_258000"/>
      <w:bookmarkEnd w:id="1601"/>
      <w:r>
        <w:rPr>
          <w:rFonts w:hint="cs"/>
          <w:rtl/>
          <w:lang w:eastAsia="he-IL"/>
        </w:rPr>
        <w:t xml:space="preserve">יגיד: שמעתי את עצתך, אני מתקדם. יש סעיף כזה, </w:t>
      </w:r>
      <w:bookmarkStart w:id="1602" w:name="_ETM_Q3_262000"/>
      <w:bookmarkEnd w:id="1602"/>
      <w:r>
        <w:rPr>
          <w:rFonts w:hint="cs"/>
          <w:rtl/>
          <w:lang w:eastAsia="he-IL"/>
        </w:rPr>
        <w:t xml:space="preserve">מה הוא אומר? הרי זה כתוב בצורה פוזיטיבית, כאילו יש </w:t>
      </w:r>
      <w:bookmarkStart w:id="1603" w:name="_ETM_Q3_268000"/>
      <w:bookmarkEnd w:id="1603"/>
      <w:r>
        <w:rPr>
          <w:rFonts w:hint="cs"/>
          <w:rtl/>
          <w:lang w:eastAsia="he-IL"/>
        </w:rPr>
        <w:t xml:space="preserve">עכשיו הכשר, אנחנו מעל החוק. זה כתוב כל כך </w:t>
      </w:r>
      <w:bookmarkStart w:id="1604" w:name="_ETM_Q3_272000"/>
      <w:bookmarkEnd w:id="1604"/>
      <w:r>
        <w:rPr>
          <w:rFonts w:hint="cs"/>
          <w:rtl/>
          <w:lang w:eastAsia="he-IL"/>
        </w:rPr>
        <w:t>גרוע.</w:t>
      </w:r>
      <w:bookmarkStart w:id="1605" w:name="_ETM_Q3_273000"/>
      <w:bookmarkStart w:id="1606" w:name="_ETM_Q3_274000"/>
      <w:bookmarkEnd w:id="1605"/>
      <w:bookmarkEnd w:id="1606"/>
      <w:r>
        <w:rPr>
          <w:rFonts w:hint="cs"/>
          <w:rtl/>
          <w:lang w:eastAsia="he-IL"/>
        </w:rPr>
        <w:t xml:space="preserve"> ואז ממשיך השר, עושה כבשלו, לוקח את כספי המיסים שלנו </w:t>
      </w:r>
      <w:bookmarkStart w:id="1607" w:name="_ETM_Q3_278000"/>
      <w:bookmarkEnd w:id="1607"/>
      <w:r>
        <w:rPr>
          <w:rFonts w:hint="cs"/>
          <w:rtl/>
          <w:lang w:eastAsia="he-IL"/>
        </w:rPr>
        <w:t xml:space="preserve">ומחלק אותם לכל דורש. ואז מה קורה הלאה? מה עושה </w:t>
      </w:r>
      <w:bookmarkStart w:id="1608" w:name="_ETM_Q3_282000"/>
      <w:bookmarkEnd w:id="1608"/>
      <w:r>
        <w:rPr>
          <w:rFonts w:hint="cs"/>
          <w:rtl/>
          <w:lang w:eastAsia="he-IL"/>
        </w:rPr>
        <w:t xml:space="preserve">חשב המשרד? אולי גם אותו נחליף? מה עושים הסמנכ"לים במשרד? </w:t>
      </w:r>
      <w:bookmarkStart w:id="1609" w:name="_ETM_Q3_286000"/>
      <w:bookmarkEnd w:id="1609"/>
      <w:r>
        <w:rPr>
          <w:rFonts w:hint="cs"/>
          <w:rtl/>
          <w:lang w:eastAsia="he-IL"/>
        </w:rPr>
        <w:t xml:space="preserve">אולי גם אותם נפטר במשרות אמון? למה בכלל צריך שירות </w:t>
      </w:r>
      <w:bookmarkStart w:id="1610" w:name="_ETM_Q3_291000"/>
      <w:bookmarkEnd w:id="1610"/>
      <w:r>
        <w:rPr>
          <w:rFonts w:hint="cs"/>
          <w:rtl/>
          <w:lang w:eastAsia="he-IL"/>
        </w:rPr>
        <w:t>ציבורי? מה הרבותא שלהם?</w:t>
      </w:r>
    </w:p>
    <w:p w:rsidR="00513DF7" w:rsidRDefault="00513DF7" w:rsidP="00046503">
      <w:pPr>
        <w:rPr>
          <w:rtl/>
          <w:lang w:eastAsia="he-IL"/>
        </w:rPr>
      </w:pPr>
    </w:p>
    <w:p w:rsidR="00513DF7" w:rsidRDefault="00513DF7" w:rsidP="00046503">
      <w:pPr>
        <w:rPr>
          <w:rtl/>
          <w:lang w:eastAsia="he-IL"/>
        </w:rPr>
      </w:pPr>
      <w:bookmarkStart w:id="1611" w:name="_ETM_Q3_295000"/>
      <w:bookmarkEnd w:id="1611"/>
      <w:r>
        <w:rPr>
          <w:rFonts w:hint="cs"/>
          <w:rtl/>
          <w:lang w:eastAsia="he-IL"/>
        </w:rPr>
        <w:t xml:space="preserve">ואז אני מגיעה לבית משפט. אני צריכה </w:t>
      </w:r>
      <w:bookmarkStart w:id="1612" w:name="_ETM_Q3_297000"/>
      <w:bookmarkEnd w:id="1612"/>
      <w:r>
        <w:rPr>
          <w:rFonts w:hint="cs"/>
          <w:rtl/>
          <w:lang w:eastAsia="he-IL"/>
        </w:rPr>
        <w:t xml:space="preserve">לחכות שאיזה אזרח ישים לב למה שקרה כאן, כי הרי </w:t>
      </w:r>
      <w:bookmarkStart w:id="1613" w:name="_ETM_Q3_301000"/>
      <w:bookmarkEnd w:id="1613"/>
      <w:r>
        <w:rPr>
          <w:rFonts w:hint="cs"/>
          <w:rtl/>
          <w:lang w:eastAsia="he-IL"/>
        </w:rPr>
        <w:t xml:space="preserve">הייעוץ המשפטי שלידי הוא עכשיו יהיה מינוי פרסונלי שלי, זה </w:t>
      </w:r>
      <w:bookmarkStart w:id="1614" w:name="_ETM_Q3_304000"/>
      <w:bookmarkEnd w:id="1614"/>
      <w:r>
        <w:rPr>
          <w:rFonts w:hint="cs"/>
          <w:rtl/>
          <w:lang w:eastAsia="he-IL"/>
        </w:rPr>
        <w:t xml:space="preserve">לא איזה מישהו שילך ויזעק ויגיד: אתה עושה כאן משהו </w:t>
      </w:r>
      <w:bookmarkStart w:id="1615" w:name="_ETM_Q3_308000"/>
      <w:bookmarkEnd w:id="1615"/>
      <w:r>
        <w:rPr>
          <w:rFonts w:hint="cs"/>
          <w:rtl/>
          <w:lang w:eastAsia="he-IL"/>
        </w:rPr>
        <w:t xml:space="preserve">לא כדין, או יודיע למישהו. צריך להיות תלויים בכוחותיו </w:t>
      </w:r>
      <w:bookmarkStart w:id="1616" w:name="_ETM_Q3_313000"/>
      <w:bookmarkEnd w:id="1616"/>
      <w:r>
        <w:rPr>
          <w:rFonts w:hint="cs"/>
          <w:rtl/>
          <w:lang w:eastAsia="he-IL"/>
        </w:rPr>
        <w:t xml:space="preserve">הדלים של האזרח שירצה לתקוף את זה ויגיד: רגע, אבל </w:t>
      </w:r>
      <w:bookmarkStart w:id="1617" w:name="_ETM_Q3_314000"/>
      <w:bookmarkEnd w:id="1617"/>
      <w:r>
        <w:rPr>
          <w:rFonts w:hint="cs"/>
          <w:rtl/>
          <w:lang w:eastAsia="he-IL"/>
        </w:rPr>
        <w:t xml:space="preserve">הילדים שלי הופלו לרעה, הם לא קיבלו את התקציב הזה </w:t>
      </w:r>
      <w:bookmarkStart w:id="1618" w:name="_ETM_Q3_319000"/>
      <w:bookmarkEnd w:id="1618"/>
      <w:r>
        <w:rPr>
          <w:rFonts w:hint="cs"/>
          <w:rtl/>
          <w:lang w:eastAsia="he-IL"/>
        </w:rPr>
        <w:t xml:space="preserve">בעיר אחרת, זאת אפליה. ואז הוא יפנה לבית המשפט, שיתחיל </w:t>
      </w:r>
      <w:bookmarkStart w:id="1619" w:name="_ETM_Q3_323000"/>
      <w:bookmarkEnd w:id="1619"/>
      <w:r>
        <w:rPr>
          <w:rFonts w:hint="cs"/>
          <w:rtl/>
          <w:lang w:eastAsia="he-IL"/>
        </w:rPr>
        <w:t xml:space="preserve">לסבול משיטפון, ואז השופטים יגידו לו: אנחנו מצטערים, אנחנו לא </w:t>
      </w:r>
      <w:bookmarkStart w:id="1620" w:name="_ETM_Q3_326000"/>
      <w:bookmarkEnd w:id="1620"/>
      <w:r>
        <w:rPr>
          <w:rFonts w:hint="cs"/>
          <w:rtl/>
          <w:lang w:eastAsia="he-IL"/>
        </w:rPr>
        <w:t xml:space="preserve">יכולים לדון בנושא הזה אם זה קשור לחוק-יסוד ולעילות כמו </w:t>
      </w:r>
      <w:bookmarkStart w:id="1621" w:name="_ETM_Q3_332000"/>
      <w:bookmarkEnd w:id="1621"/>
      <w:r>
        <w:rPr>
          <w:rFonts w:hint="cs"/>
          <w:rtl/>
          <w:lang w:eastAsia="he-IL"/>
        </w:rPr>
        <w:t xml:space="preserve">אפליה או שוויון או זכויות. אנחנו ממש מתנצלים, אבל כוחנו </w:t>
      </w:r>
      <w:bookmarkStart w:id="1622" w:name="_ETM_Q3_336000"/>
      <w:bookmarkEnd w:id="1622"/>
      <w:r>
        <w:rPr>
          <w:rFonts w:hint="cs"/>
          <w:rtl/>
          <w:lang w:eastAsia="he-IL"/>
        </w:rPr>
        <w:t xml:space="preserve">לא בידינו. ואם זאת החלטה לא סבירה, כי שיקול הדעת פה הופעל בצורה מושחתת בכלל, אנחנו לא יכולים לעזור לך. </w:t>
      </w:r>
      <w:bookmarkStart w:id="1623" w:name="_ETM_Q3_345000"/>
      <w:bookmarkEnd w:id="1623"/>
      <w:r>
        <w:rPr>
          <w:rFonts w:hint="cs"/>
          <w:rtl/>
          <w:lang w:eastAsia="he-IL"/>
        </w:rPr>
        <w:t>ושאף אחד לא יספר לי שזו הדמוקרטיה.</w:t>
      </w:r>
    </w:p>
    <w:p w:rsidR="00513DF7" w:rsidRDefault="00513DF7" w:rsidP="00046503">
      <w:pPr>
        <w:rPr>
          <w:rtl/>
          <w:lang w:eastAsia="he-IL"/>
        </w:rPr>
      </w:pPr>
    </w:p>
    <w:p w:rsidR="00513DF7" w:rsidRDefault="00513DF7" w:rsidP="00046503">
      <w:pPr>
        <w:rPr>
          <w:rtl/>
          <w:lang w:eastAsia="he-IL"/>
        </w:rPr>
      </w:pPr>
      <w:bookmarkStart w:id="1624" w:name="_ETM_Q3_347000"/>
      <w:bookmarkEnd w:id="1624"/>
      <w:r>
        <w:rPr>
          <w:rFonts w:hint="cs"/>
          <w:rtl/>
          <w:lang w:eastAsia="he-IL"/>
        </w:rPr>
        <w:t xml:space="preserve">אני רוצה לסיים, אדוני </w:t>
      </w:r>
      <w:bookmarkStart w:id="1625" w:name="_ETM_Q3_349000"/>
      <w:bookmarkEnd w:id="1625"/>
      <w:r>
        <w:rPr>
          <w:rFonts w:hint="cs"/>
          <w:rtl/>
          <w:lang w:eastAsia="he-IL"/>
        </w:rPr>
        <w:t xml:space="preserve">היושב-ראש, בדברים שאמר זאב ז'בוטינסקי, שאני מקווה שאולי תקשיבו לו </w:t>
      </w:r>
      <w:bookmarkStart w:id="1626" w:name="_ETM_Q3_358000"/>
      <w:bookmarkEnd w:id="1626"/>
      <w:r>
        <w:rPr>
          <w:rFonts w:hint="cs"/>
          <w:rtl/>
          <w:lang w:eastAsia="he-IL"/>
        </w:rPr>
        <w:t xml:space="preserve">אם לא לי: </w:t>
      </w:r>
      <w:r>
        <w:rPr>
          <w:rtl/>
          <w:lang w:eastAsia="he-IL"/>
        </w:rPr>
        <w:t xml:space="preserve">דעה מוטעית היא זו האומרת שממשלה </w:t>
      </w:r>
      <w:r>
        <w:rPr>
          <w:rFonts w:hint="cs"/>
          <w:rtl/>
          <w:lang w:eastAsia="he-IL"/>
        </w:rPr>
        <w:t>ש</w:t>
      </w:r>
      <w:r>
        <w:rPr>
          <w:rtl/>
          <w:lang w:eastAsia="he-IL"/>
        </w:rPr>
        <w:t>נשענת על רוב</w:t>
      </w:r>
      <w:r>
        <w:rPr>
          <w:rFonts w:hint="cs"/>
          <w:rtl/>
          <w:lang w:eastAsia="he-IL"/>
        </w:rPr>
        <w:t>,</w:t>
      </w:r>
      <w:r>
        <w:rPr>
          <w:rtl/>
          <w:lang w:eastAsia="he-IL"/>
        </w:rPr>
        <w:t xml:space="preserve"> פירושה</w:t>
      </w:r>
      <w:r>
        <w:rPr>
          <w:rFonts w:hint="cs"/>
          <w:rtl/>
          <w:lang w:eastAsia="he-IL"/>
        </w:rPr>
        <w:t xml:space="preserve"> </w:t>
      </w:r>
      <w:r>
        <w:rPr>
          <w:rtl/>
          <w:lang w:eastAsia="he-IL"/>
        </w:rPr>
        <w:t>ממשלה דמוקרטית. תפיסה כז</w:t>
      </w:r>
      <w:r>
        <w:rPr>
          <w:rFonts w:hint="cs"/>
          <w:rtl/>
          <w:lang w:eastAsia="he-IL"/>
        </w:rPr>
        <w:t>את</w:t>
      </w:r>
      <w:r>
        <w:rPr>
          <w:rtl/>
          <w:lang w:eastAsia="he-IL"/>
        </w:rPr>
        <w:t xml:space="preserve"> היא תוצאה של התפתחות היסטורית,</w:t>
      </w:r>
      <w:r>
        <w:rPr>
          <w:rFonts w:hint="cs"/>
          <w:rtl/>
          <w:lang w:eastAsia="he-IL"/>
        </w:rPr>
        <w:t xml:space="preserve"> </w:t>
      </w:r>
      <w:r>
        <w:rPr>
          <w:rtl/>
          <w:lang w:eastAsia="he-IL"/>
        </w:rPr>
        <w:t>של מאבקים בממשלות, שהתנהלו על ידי מיעוט. אך אין זו דמוקרטיה</w:t>
      </w:r>
      <w:r>
        <w:rPr>
          <w:rFonts w:hint="cs"/>
          <w:rtl/>
          <w:lang w:eastAsia="he-IL"/>
        </w:rPr>
        <w:t xml:space="preserve"> </w:t>
      </w:r>
      <w:r>
        <w:rPr>
          <w:rtl/>
          <w:lang w:eastAsia="he-IL"/>
        </w:rPr>
        <w:t xml:space="preserve">אמיתית. דמוקרטיה </w:t>
      </w:r>
      <w:r>
        <w:rPr>
          <w:rFonts w:hint="cs"/>
          <w:rtl/>
          <w:lang w:eastAsia="he-IL"/>
        </w:rPr>
        <w:t>–</w:t>
      </w:r>
      <w:r>
        <w:rPr>
          <w:rtl/>
          <w:lang w:eastAsia="he-IL"/>
        </w:rPr>
        <w:t xml:space="preserve"> פירושה חופש. גם שלטון הנתמך על ידי רוב</w:t>
      </w:r>
      <w:r>
        <w:rPr>
          <w:rFonts w:hint="cs"/>
          <w:rtl/>
          <w:lang w:eastAsia="he-IL"/>
        </w:rPr>
        <w:t xml:space="preserve"> </w:t>
      </w:r>
      <w:r>
        <w:rPr>
          <w:rtl/>
          <w:lang w:eastAsia="he-IL"/>
        </w:rPr>
        <w:t>יכול לשלול את החופש</w:t>
      </w:r>
      <w:r>
        <w:rPr>
          <w:rFonts w:hint="cs"/>
          <w:rtl/>
          <w:lang w:eastAsia="he-IL"/>
        </w:rPr>
        <w:t>,</w:t>
      </w:r>
      <w:r>
        <w:rPr>
          <w:rtl/>
          <w:lang w:eastAsia="he-IL"/>
        </w:rPr>
        <w:t xml:space="preserve"> ובמקום שאין ערובות לחופש </w:t>
      </w:r>
      <w:r>
        <w:rPr>
          <w:rFonts w:hint="cs"/>
          <w:rtl/>
          <w:lang w:eastAsia="he-IL"/>
        </w:rPr>
        <w:t>–</w:t>
      </w:r>
      <w:r>
        <w:rPr>
          <w:rtl/>
          <w:lang w:eastAsia="he-IL"/>
        </w:rPr>
        <w:t xml:space="preserve"> אין</w:t>
      </w:r>
      <w:r>
        <w:rPr>
          <w:rFonts w:hint="cs"/>
          <w:rtl/>
          <w:lang w:eastAsia="he-IL"/>
        </w:rPr>
        <w:t xml:space="preserve"> </w:t>
      </w:r>
      <w:r>
        <w:rPr>
          <w:rtl/>
          <w:lang w:eastAsia="he-IL"/>
        </w:rPr>
        <w:t>דמוקרטיה. את הניגודים הללו מן הדין למנוע. במדינה היהודית יהיה</w:t>
      </w:r>
      <w:r>
        <w:rPr>
          <w:rFonts w:hint="cs"/>
          <w:rtl/>
          <w:lang w:eastAsia="he-IL"/>
        </w:rPr>
        <w:t xml:space="preserve"> </w:t>
      </w:r>
      <w:r>
        <w:rPr>
          <w:rtl/>
          <w:lang w:eastAsia="he-IL"/>
        </w:rPr>
        <w:t>צורך להגיע לצורת משטר אשר ב</w:t>
      </w:r>
      <w:r>
        <w:rPr>
          <w:rFonts w:hint="cs"/>
          <w:rtl/>
          <w:lang w:eastAsia="he-IL"/>
        </w:rPr>
        <w:t>ה</w:t>
      </w:r>
      <w:r>
        <w:rPr>
          <w:rtl/>
          <w:lang w:eastAsia="he-IL"/>
        </w:rPr>
        <w:t xml:space="preserve"> המיעוט לא יהיה חסר</w:t>
      </w:r>
      <w:r>
        <w:rPr>
          <w:rFonts w:hint="cs"/>
          <w:rtl/>
          <w:lang w:eastAsia="he-IL"/>
        </w:rPr>
        <w:t xml:space="preserve"> </w:t>
      </w:r>
      <w:r>
        <w:rPr>
          <w:rtl/>
          <w:lang w:eastAsia="he-IL"/>
        </w:rPr>
        <w:t>הגנה.</w:t>
      </w:r>
    </w:p>
    <w:p w:rsidR="00513DF7" w:rsidRDefault="00513DF7" w:rsidP="00046503">
      <w:pPr>
        <w:rPr>
          <w:rtl/>
          <w:lang w:eastAsia="he-IL"/>
        </w:rPr>
      </w:pPr>
      <w:bookmarkStart w:id="1627" w:name="_ETM_Q3_391000"/>
      <w:bookmarkStart w:id="1628" w:name="_ETM_Q3_390000"/>
      <w:bookmarkEnd w:id="1627"/>
      <w:bookmarkEnd w:id="1628"/>
    </w:p>
    <w:p w:rsidR="00513DF7" w:rsidRDefault="00513DF7" w:rsidP="00046503">
      <w:pPr>
        <w:rPr>
          <w:rtl/>
          <w:lang w:eastAsia="he-IL"/>
        </w:rPr>
      </w:pPr>
      <w:bookmarkStart w:id="1629" w:name="_ETM_Q3_392000"/>
      <w:bookmarkEnd w:id="1629"/>
      <w:r>
        <w:rPr>
          <w:rFonts w:hint="cs"/>
          <w:rtl/>
          <w:lang w:eastAsia="he-IL"/>
        </w:rPr>
        <w:t>אני</w:t>
      </w:r>
      <w:bookmarkStart w:id="1630" w:name="_ETM_Q3_393000"/>
      <w:bookmarkEnd w:id="1630"/>
      <w:r>
        <w:rPr>
          <w:rFonts w:hint="cs"/>
          <w:rtl/>
          <w:lang w:eastAsia="he-IL"/>
        </w:rPr>
        <w:t xml:space="preserve"> באמת מפצירה בכם, וגם בך, שר המשפטים - -</w:t>
      </w:r>
    </w:p>
    <w:p w:rsidR="00513DF7" w:rsidRDefault="00513DF7" w:rsidP="00046503">
      <w:pPr>
        <w:rPr>
          <w:rtl/>
          <w:lang w:eastAsia="he-IL"/>
        </w:rPr>
      </w:pPr>
    </w:p>
    <w:p w:rsidR="00513DF7" w:rsidRDefault="00513DF7" w:rsidP="00046503">
      <w:pPr>
        <w:pStyle w:val="af8"/>
        <w:keepNext/>
        <w:rPr>
          <w:rtl/>
        </w:rPr>
      </w:pPr>
      <w:bookmarkStart w:id="1631" w:name="ET_yor_6423_13"/>
      <w:r w:rsidRPr="00EB019F">
        <w:rPr>
          <w:rStyle w:val="TagStyle"/>
          <w:rtl/>
        </w:rPr>
        <w:t xml:space="preserve"> &lt;&lt; יור &gt;&gt; </w:t>
      </w:r>
      <w:r>
        <w:rPr>
          <w:rtl/>
        </w:rPr>
        <w:t>היו"ר אמיר אוחנה:</w:t>
      </w:r>
      <w:r w:rsidRPr="00EB019F">
        <w:rPr>
          <w:rStyle w:val="TagStyle"/>
          <w:rtl/>
        </w:rPr>
        <w:t xml:space="preserve"> &lt;&lt; יור &gt;&gt;</w:t>
      </w:r>
      <w:r>
        <w:rPr>
          <w:rtl/>
        </w:rPr>
        <w:t xml:space="preserve"> </w:t>
      </w:r>
      <w:bookmarkEnd w:id="1631"/>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גברתי, </w:t>
      </w:r>
      <w:bookmarkStart w:id="1632" w:name="_ETM_Q3_397000"/>
      <w:bookmarkEnd w:id="1632"/>
      <w:r>
        <w:rPr>
          <w:rFonts w:hint="cs"/>
          <w:rtl/>
          <w:lang w:eastAsia="he-IL"/>
        </w:rPr>
        <w:t>לסיום.</w:t>
      </w:r>
    </w:p>
    <w:p w:rsidR="00513DF7" w:rsidRDefault="00513DF7" w:rsidP="00046503">
      <w:pPr>
        <w:rPr>
          <w:rtl/>
          <w:lang w:eastAsia="he-IL"/>
        </w:rPr>
      </w:pPr>
    </w:p>
    <w:p w:rsidR="00513DF7" w:rsidRDefault="00513DF7" w:rsidP="00046503">
      <w:pPr>
        <w:pStyle w:val="-"/>
        <w:keepNext/>
        <w:rPr>
          <w:rtl/>
        </w:rPr>
      </w:pPr>
      <w:bookmarkStart w:id="1633" w:name="ET_speakercontinue_5800_16"/>
      <w:r w:rsidRPr="00EB019F">
        <w:rPr>
          <w:rStyle w:val="TagStyle"/>
          <w:rtl/>
        </w:rPr>
        <w:t xml:space="preserve"> &lt;&lt; דובר_המשך &gt;&gt; </w:t>
      </w:r>
      <w:r>
        <w:rPr>
          <w:rtl/>
        </w:rPr>
        <w:t>אורית פרקש הכהן (המחנה הממלכתי):</w:t>
      </w:r>
      <w:r w:rsidRPr="00EB019F">
        <w:rPr>
          <w:rStyle w:val="TagStyle"/>
          <w:rtl/>
        </w:rPr>
        <w:t xml:space="preserve"> &lt;&lt; דובר_המשך &gt;&gt;</w:t>
      </w:r>
      <w:r>
        <w:rPr>
          <w:rtl/>
        </w:rPr>
        <w:t xml:space="preserve"> </w:t>
      </w:r>
      <w:bookmarkEnd w:id="1633"/>
    </w:p>
    <w:p w:rsidR="00513DF7" w:rsidRDefault="00513DF7" w:rsidP="00DA3834">
      <w:pPr>
        <w:rPr>
          <w:rtl/>
          <w:lang w:eastAsia="he-IL"/>
        </w:rPr>
      </w:pPr>
    </w:p>
    <w:p w:rsidR="00513DF7" w:rsidRDefault="00513DF7" w:rsidP="00046503">
      <w:pPr>
        <w:rPr>
          <w:rtl/>
          <w:lang w:eastAsia="he-IL"/>
        </w:rPr>
      </w:pPr>
      <w:bookmarkStart w:id="1634" w:name="_ETM_Q3_396000"/>
      <w:bookmarkStart w:id="1635" w:name="_ETM_Q3_394000"/>
      <w:bookmarkEnd w:id="1634"/>
      <w:bookmarkEnd w:id="1635"/>
      <w:r>
        <w:rPr>
          <w:rFonts w:hint="cs"/>
          <w:rtl/>
          <w:lang w:eastAsia="he-IL"/>
        </w:rPr>
        <w:t xml:space="preserve">- - כי הבנתי שמה </w:t>
      </w:r>
      <w:bookmarkStart w:id="1636" w:name="_ETM_Q3_398000"/>
      <w:bookmarkEnd w:id="1636"/>
      <w:r>
        <w:rPr>
          <w:rFonts w:hint="cs"/>
          <w:rtl/>
          <w:lang w:eastAsia="he-IL"/>
        </w:rPr>
        <w:t xml:space="preserve">שעברנו עליו היום הוא טיוטה ראשונה שעוד תעבור שינויים – זו איננה משילות, זו שחיתות. וגם מבחינה </w:t>
      </w:r>
      <w:bookmarkStart w:id="1637" w:name="_ETM_Q3_407000"/>
      <w:bookmarkEnd w:id="1637"/>
      <w:r>
        <w:rPr>
          <w:rFonts w:hint="cs"/>
          <w:rtl/>
          <w:lang w:eastAsia="he-IL"/>
        </w:rPr>
        <w:t xml:space="preserve">מעשית זה פשוט כאוס שעוד יותר יחליש את העשייה הציבורית. </w:t>
      </w:r>
      <w:bookmarkStart w:id="1638" w:name="_ETM_Q3_412000"/>
      <w:bookmarkEnd w:id="1638"/>
      <w:r>
        <w:rPr>
          <w:rFonts w:hint="cs"/>
          <w:rtl/>
          <w:lang w:eastAsia="he-IL"/>
        </w:rPr>
        <w:t>תודה רבה.</w:t>
      </w:r>
      <w:bookmarkStart w:id="1639" w:name="_ETM_Q3_166000"/>
      <w:bookmarkEnd w:id="1639"/>
    </w:p>
    <w:p w:rsidR="00513DF7" w:rsidRDefault="00513DF7" w:rsidP="00046503">
      <w:pPr>
        <w:rPr>
          <w:rtl/>
          <w:lang w:eastAsia="he-IL"/>
        </w:rPr>
      </w:pPr>
    </w:p>
    <w:p w:rsidR="00513DF7" w:rsidRDefault="00513DF7" w:rsidP="00046503">
      <w:pPr>
        <w:pStyle w:val="af8"/>
        <w:keepNext/>
        <w:rPr>
          <w:rtl/>
        </w:rPr>
      </w:pPr>
      <w:bookmarkStart w:id="1640" w:name="ET_yor_6423_3"/>
      <w:r w:rsidRPr="00EB071E">
        <w:rPr>
          <w:rStyle w:val="TagStyle"/>
          <w:rtl/>
        </w:rPr>
        <w:t xml:space="preserve"> &lt;&lt; יור &gt;&gt; </w:t>
      </w:r>
      <w:r>
        <w:rPr>
          <w:rtl/>
        </w:rPr>
        <w:t>היו"ר ה אמיר אוחנה:</w:t>
      </w:r>
      <w:r w:rsidRPr="00EB071E">
        <w:rPr>
          <w:rStyle w:val="TagStyle"/>
          <w:rtl/>
        </w:rPr>
        <w:t xml:space="preserve"> &lt;&lt; יור &gt;&gt;</w:t>
      </w:r>
      <w:r>
        <w:rPr>
          <w:rtl/>
        </w:rPr>
        <w:t xml:space="preserve"> </w:t>
      </w:r>
      <w:bookmarkEnd w:id="1640"/>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תודה רבה לחברת הכנסת פרקש הכהן. אני מזמין את השר לוין, שישיב במשולב על </w:t>
      </w:r>
      <w:bookmarkStart w:id="1641" w:name="_ETM_Q3_419000"/>
      <w:bookmarkEnd w:id="1641"/>
      <w:r>
        <w:rPr>
          <w:rFonts w:hint="cs"/>
          <w:rtl/>
          <w:lang w:eastAsia="he-IL"/>
        </w:rPr>
        <w:t>ההצעות להביע אי-אמון. שר המשפטים חבר הכנסת יריב לוין. בבקשה, אדוני השר.</w:t>
      </w:r>
    </w:p>
    <w:p w:rsidR="00513DF7" w:rsidRDefault="00513DF7" w:rsidP="00046503">
      <w:pPr>
        <w:rPr>
          <w:rtl/>
          <w:lang w:eastAsia="he-IL"/>
        </w:rPr>
      </w:pPr>
    </w:p>
    <w:p w:rsidR="00513DF7" w:rsidRDefault="00513DF7" w:rsidP="00046503">
      <w:pPr>
        <w:pStyle w:val="a4"/>
        <w:keepNext/>
        <w:rPr>
          <w:rtl/>
        </w:rPr>
      </w:pPr>
      <w:bookmarkStart w:id="1642" w:name="ET_speaker_6392_4"/>
      <w:r w:rsidRPr="00EB071E">
        <w:rPr>
          <w:rStyle w:val="TagStyle"/>
          <w:rtl/>
        </w:rPr>
        <w:t xml:space="preserve"> &lt;&lt; דובר &gt;&gt; </w:t>
      </w:r>
      <w:bookmarkStart w:id="1643" w:name="_Toc124881313"/>
      <w:bookmarkStart w:id="1644" w:name="_Toc124882027"/>
      <w:r>
        <w:rPr>
          <w:rtl/>
        </w:rPr>
        <w:t>שר המשפטים יריב לוין:</w:t>
      </w:r>
      <w:bookmarkEnd w:id="1643"/>
      <w:bookmarkEnd w:id="1644"/>
      <w:r w:rsidRPr="00EB071E">
        <w:rPr>
          <w:rStyle w:val="TagStyle"/>
          <w:rtl/>
        </w:rPr>
        <w:t xml:space="preserve"> &lt;&lt; דובר &gt;&gt;</w:t>
      </w:r>
      <w:r>
        <w:rPr>
          <w:rtl/>
        </w:rPr>
        <w:t xml:space="preserve"> </w:t>
      </w:r>
      <w:bookmarkEnd w:id="1642"/>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תודה רבה, אדוני היושב-ראש. מכובדי יושב-ראש האופוזיציה וראש הממשלה </w:t>
      </w:r>
      <w:bookmarkStart w:id="1645" w:name="_ETM_Q3_450000"/>
      <w:bookmarkEnd w:id="1645"/>
      <w:r>
        <w:rPr>
          <w:rFonts w:hint="cs"/>
          <w:rtl/>
          <w:lang w:eastAsia="he-IL"/>
        </w:rPr>
        <w:t xml:space="preserve">לשעבר, יושב-ראש הכנסת העשרים-וארבע, חברות וחברי הכנסת, בפתח הדברים ביקש ממני שר החינוך לומר לך, חבר הכנסת </w:t>
      </w:r>
      <w:bookmarkStart w:id="1646" w:name="_ETM_Q3_464000"/>
      <w:bookmarkEnd w:id="1646"/>
      <w:r>
        <w:rPr>
          <w:rFonts w:hint="cs"/>
          <w:rtl/>
          <w:lang w:eastAsia="he-IL"/>
        </w:rPr>
        <w:t xml:space="preserve">להב הרצנו, שהדברים שאמרת לא מדויקים בלשון המעטה, מן הטעם הפשוט שהתוכניות נשארות במשרד החינוך ומתבצעות על </w:t>
      </w:r>
      <w:bookmarkStart w:id="1647" w:name="_ETM_Q3_478000"/>
      <w:bookmarkEnd w:id="1647"/>
      <w:r>
        <w:rPr>
          <w:rFonts w:hint="cs"/>
          <w:rtl/>
          <w:lang w:eastAsia="he-IL"/>
        </w:rPr>
        <w:t>ידי משרד החינוך, ואני מניח שכאשר הוא יסכם, הוא יביא את הדברים באופן מפורט.</w:t>
      </w:r>
    </w:p>
    <w:p w:rsidR="00513DF7" w:rsidRDefault="00513DF7" w:rsidP="00046503">
      <w:pPr>
        <w:rPr>
          <w:rtl/>
          <w:lang w:eastAsia="he-IL"/>
        </w:rPr>
      </w:pPr>
    </w:p>
    <w:p w:rsidR="00513DF7" w:rsidRDefault="00513DF7" w:rsidP="00046503">
      <w:pPr>
        <w:pStyle w:val="af6"/>
        <w:keepNext/>
        <w:rPr>
          <w:rtl/>
        </w:rPr>
      </w:pPr>
      <w:bookmarkStart w:id="1648" w:name="ET_interruption_5787_17"/>
      <w:r w:rsidRPr="00EB019F">
        <w:rPr>
          <w:rStyle w:val="TagStyle"/>
          <w:rtl/>
        </w:rPr>
        <w:t xml:space="preserve"> &lt;&lt; קריאה &gt;&gt; </w:t>
      </w:r>
      <w:r>
        <w:rPr>
          <w:rtl/>
        </w:rPr>
        <w:t>יוראי להב הרצנו (יש עתיד):</w:t>
      </w:r>
      <w:r w:rsidRPr="00EB019F">
        <w:rPr>
          <w:rStyle w:val="TagStyle"/>
          <w:rtl/>
        </w:rPr>
        <w:t xml:space="preserve"> &lt;&lt; קריאה &gt;&gt;</w:t>
      </w:r>
      <w:r>
        <w:rPr>
          <w:rtl/>
        </w:rPr>
        <w:t xml:space="preserve"> </w:t>
      </w:r>
      <w:bookmarkEnd w:id="1648"/>
    </w:p>
    <w:p w:rsidR="00513DF7" w:rsidRDefault="00513DF7" w:rsidP="00DA3834">
      <w:pPr>
        <w:rPr>
          <w:rtl/>
          <w:lang w:eastAsia="he-IL"/>
        </w:rPr>
      </w:pPr>
    </w:p>
    <w:p w:rsidR="00513DF7" w:rsidRDefault="00513DF7" w:rsidP="00046503">
      <w:pPr>
        <w:rPr>
          <w:rtl/>
          <w:lang w:eastAsia="he-IL"/>
        </w:rPr>
      </w:pPr>
      <w:r>
        <w:rPr>
          <w:rFonts w:hint="cs"/>
          <w:rtl/>
          <w:lang w:eastAsia="he-IL"/>
        </w:rPr>
        <w:t>מי אחראי?</w:t>
      </w:r>
    </w:p>
    <w:p w:rsidR="00513DF7" w:rsidRDefault="00513DF7" w:rsidP="00046503">
      <w:pPr>
        <w:rPr>
          <w:rtl/>
          <w:lang w:eastAsia="he-IL"/>
        </w:rPr>
      </w:pPr>
      <w:bookmarkStart w:id="1649" w:name="_ETM_Q3_486000"/>
      <w:bookmarkEnd w:id="1649"/>
    </w:p>
    <w:p w:rsidR="00513DF7" w:rsidRDefault="00513DF7" w:rsidP="00046503">
      <w:pPr>
        <w:pStyle w:val="af6"/>
        <w:keepNext/>
        <w:rPr>
          <w:rtl/>
        </w:rPr>
      </w:pPr>
      <w:bookmarkStart w:id="1650" w:name="ET_interruption_6361_6"/>
      <w:r w:rsidRPr="00115AF3">
        <w:rPr>
          <w:rStyle w:val="TagStyle"/>
          <w:rtl/>
        </w:rPr>
        <w:t xml:space="preserve"> &lt;&lt; קריאה &gt;&gt; </w:t>
      </w:r>
      <w:r>
        <w:rPr>
          <w:rtl/>
        </w:rPr>
        <w:t>נאור שירי (יש עתיד):</w:t>
      </w:r>
      <w:r w:rsidRPr="00115AF3">
        <w:rPr>
          <w:rStyle w:val="TagStyle"/>
          <w:rtl/>
        </w:rPr>
        <w:t xml:space="preserve"> &lt;&lt; קריאה &gt;&gt;</w:t>
      </w:r>
      <w:r>
        <w:rPr>
          <w:rtl/>
        </w:rPr>
        <w:t xml:space="preserve"> </w:t>
      </w:r>
      <w:bookmarkEnd w:id="1650"/>
    </w:p>
    <w:p w:rsidR="00513DF7" w:rsidRDefault="00513DF7" w:rsidP="00DA3834">
      <w:pPr>
        <w:rPr>
          <w:rtl/>
          <w:lang w:eastAsia="he-IL"/>
        </w:rPr>
      </w:pPr>
    </w:p>
    <w:p w:rsidR="00513DF7" w:rsidRDefault="00513DF7" w:rsidP="00046503">
      <w:pPr>
        <w:rPr>
          <w:rtl/>
          <w:lang w:eastAsia="he-IL"/>
        </w:rPr>
      </w:pPr>
      <w:r>
        <w:rPr>
          <w:rFonts w:hint="cs"/>
          <w:rtl/>
          <w:lang w:eastAsia="he-IL"/>
        </w:rPr>
        <w:t>בהסכמים הקואליציוניים כתוב הפוך.</w:t>
      </w:r>
    </w:p>
    <w:p w:rsidR="00513DF7" w:rsidRDefault="00513DF7" w:rsidP="00046503">
      <w:pPr>
        <w:rPr>
          <w:rtl/>
          <w:lang w:eastAsia="he-IL"/>
        </w:rPr>
      </w:pPr>
    </w:p>
    <w:p w:rsidR="00513DF7" w:rsidRDefault="00513DF7" w:rsidP="00046503">
      <w:pPr>
        <w:pStyle w:val="-"/>
        <w:keepNext/>
        <w:rPr>
          <w:rtl/>
        </w:rPr>
      </w:pPr>
      <w:bookmarkStart w:id="1651" w:name="ET_speakercontinue_6392_21"/>
      <w:r w:rsidRPr="00EB019F">
        <w:rPr>
          <w:rStyle w:val="TagStyle"/>
          <w:rtl/>
        </w:rPr>
        <w:t xml:space="preserve"> &lt;&lt; דובר_המשך &gt;&gt; </w:t>
      </w:r>
      <w:r>
        <w:rPr>
          <w:rtl/>
        </w:rPr>
        <w:t>שר המשפטים יריב לוין:</w:t>
      </w:r>
      <w:r w:rsidRPr="00EB019F">
        <w:rPr>
          <w:rStyle w:val="TagStyle"/>
          <w:rtl/>
        </w:rPr>
        <w:t xml:space="preserve"> &lt;&lt; דובר_המשך &gt;&gt;</w:t>
      </w:r>
      <w:r>
        <w:rPr>
          <w:rtl/>
        </w:rPr>
        <w:t xml:space="preserve"> </w:t>
      </w:r>
      <w:bookmarkEnd w:id="1651"/>
    </w:p>
    <w:p w:rsidR="00513DF7" w:rsidRDefault="00513DF7" w:rsidP="00DA3834">
      <w:pPr>
        <w:rPr>
          <w:rtl/>
          <w:lang w:eastAsia="he-IL"/>
        </w:rPr>
      </w:pPr>
    </w:p>
    <w:p w:rsidR="00513DF7" w:rsidRDefault="00513DF7" w:rsidP="00046503">
      <w:pPr>
        <w:rPr>
          <w:rtl/>
          <w:lang w:eastAsia="he-IL"/>
        </w:rPr>
      </w:pPr>
      <w:bookmarkStart w:id="1652" w:name="_ETM_Q3_496000"/>
      <w:bookmarkStart w:id="1653" w:name="_ETM_Q3_492000"/>
      <w:bookmarkStart w:id="1654" w:name="_ETM_Q3_493000"/>
      <w:bookmarkStart w:id="1655" w:name="_ETM_Q3_489000"/>
      <w:bookmarkEnd w:id="1652"/>
      <w:bookmarkEnd w:id="1653"/>
      <w:bookmarkEnd w:id="1654"/>
      <w:bookmarkEnd w:id="1655"/>
      <w:r>
        <w:rPr>
          <w:rFonts w:hint="cs"/>
          <w:rtl/>
          <w:lang w:eastAsia="he-IL"/>
        </w:rPr>
        <w:t xml:space="preserve">זה הרי ברור שמי שמיישם ומבצע תוכניות </w:t>
      </w:r>
      <w:bookmarkStart w:id="1656" w:name="_ETM_Q3_491000"/>
      <w:bookmarkEnd w:id="1656"/>
      <w:r>
        <w:rPr>
          <w:rFonts w:hint="cs"/>
          <w:rtl/>
          <w:lang w:eastAsia="he-IL"/>
        </w:rPr>
        <w:t>זה משרד החינוך ולא גורם אחר. כולנו מבינים ויודעים את זה.</w:t>
      </w:r>
    </w:p>
    <w:p w:rsidR="00513DF7" w:rsidRDefault="00513DF7" w:rsidP="00046503">
      <w:pPr>
        <w:rPr>
          <w:rtl/>
          <w:lang w:eastAsia="he-IL"/>
        </w:rPr>
      </w:pPr>
      <w:bookmarkStart w:id="1657" w:name="_ETM_Q3_483000"/>
      <w:bookmarkEnd w:id="1657"/>
    </w:p>
    <w:p w:rsidR="00513DF7" w:rsidRDefault="00513DF7" w:rsidP="00046503">
      <w:pPr>
        <w:pStyle w:val="af6"/>
        <w:keepNext/>
        <w:rPr>
          <w:rtl/>
        </w:rPr>
      </w:pPr>
      <w:bookmarkStart w:id="1658" w:name="ET_interruption_6255_23"/>
      <w:r w:rsidRPr="00EB019F">
        <w:rPr>
          <w:rStyle w:val="TagStyle"/>
          <w:rtl/>
        </w:rPr>
        <w:t xml:space="preserve"> &lt;&lt; קריאה &gt;&gt; </w:t>
      </w:r>
      <w:r>
        <w:rPr>
          <w:rtl/>
        </w:rPr>
        <w:t>סימון דוידסון (יש עתיד):</w:t>
      </w:r>
      <w:r w:rsidRPr="00EB019F">
        <w:rPr>
          <w:rStyle w:val="TagStyle"/>
          <w:rtl/>
        </w:rPr>
        <w:t xml:space="preserve"> &lt;&lt; קריאה &gt;&gt;</w:t>
      </w:r>
      <w:r>
        <w:rPr>
          <w:rtl/>
        </w:rPr>
        <w:t xml:space="preserve"> </w:t>
      </w:r>
      <w:bookmarkEnd w:id="1658"/>
    </w:p>
    <w:p w:rsidR="00513DF7" w:rsidRDefault="00513DF7" w:rsidP="00DA3834">
      <w:pPr>
        <w:rPr>
          <w:rtl/>
          <w:lang w:eastAsia="he-IL"/>
        </w:rPr>
      </w:pPr>
    </w:p>
    <w:p w:rsidR="00513DF7" w:rsidRDefault="00513DF7" w:rsidP="00046503">
      <w:pPr>
        <w:rPr>
          <w:rtl/>
          <w:lang w:eastAsia="he-IL"/>
        </w:rPr>
      </w:pPr>
      <w:bookmarkStart w:id="1659" w:name="_ETM_Q3_494000"/>
      <w:bookmarkStart w:id="1660" w:name="_ETM_Q3_495000"/>
      <w:bookmarkEnd w:id="1659"/>
      <w:bookmarkEnd w:id="1660"/>
      <w:r>
        <w:rPr>
          <w:rFonts w:hint="cs"/>
          <w:rtl/>
          <w:lang w:eastAsia="he-IL"/>
        </w:rPr>
        <w:t>לוין, גם שר החינוך אמר שלא לומדים תנ"ך ולומדים תנ"ך, אז איך אני יכול להאמין?</w:t>
      </w:r>
    </w:p>
    <w:p w:rsidR="00513DF7" w:rsidRDefault="00513DF7" w:rsidP="00046503">
      <w:pPr>
        <w:rPr>
          <w:rtl/>
          <w:lang w:eastAsia="he-IL"/>
        </w:rPr>
      </w:pPr>
      <w:bookmarkStart w:id="1661" w:name="_ETM_Q3_501000"/>
      <w:bookmarkEnd w:id="1661"/>
    </w:p>
    <w:p w:rsidR="00513DF7" w:rsidRDefault="00513DF7" w:rsidP="00046503">
      <w:pPr>
        <w:pStyle w:val="af6"/>
        <w:keepNext/>
        <w:rPr>
          <w:rtl/>
        </w:rPr>
      </w:pPr>
      <w:bookmarkStart w:id="1662" w:name="ET_interruption_קריאות_24"/>
      <w:r w:rsidRPr="00EB019F">
        <w:rPr>
          <w:rStyle w:val="TagStyle"/>
          <w:rtl/>
        </w:rPr>
        <w:t xml:space="preserve"> &lt;&lt; קריאה &gt;&gt; </w:t>
      </w:r>
      <w:r>
        <w:rPr>
          <w:rtl/>
        </w:rPr>
        <w:t>קריאות:</w:t>
      </w:r>
      <w:r w:rsidRPr="00EB019F">
        <w:rPr>
          <w:rStyle w:val="TagStyle"/>
          <w:rtl/>
        </w:rPr>
        <w:t xml:space="preserve"> &lt;&lt; קריאה &gt;&gt;</w:t>
      </w:r>
      <w:r>
        <w:rPr>
          <w:rtl/>
        </w:rPr>
        <w:t xml:space="preserve"> </w:t>
      </w:r>
      <w:bookmarkEnd w:id="1662"/>
    </w:p>
    <w:p w:rsidR="00513DF7" w:rsidRDefault="00513DF7" w:rsidP="00DA3834">
      <w:pPr>
        <w:rPr>
          <w:rtl/>
          <w:lang w:eastAsia="he-IL"/>
        </w:rPr>
      </w:pPr>
    </w:p>
    <w:p w:rsidR="00513DF7" w:rsidRDefault="00513DF7" w:rsidP="00046503">
      <w:pPr>
        <w:rPr>
          <w:rtl/>
          <w:lang w:eastAsia="he-IL"/>
        </w:rPr>
      </w:pPr>
      <w:bookmarkStart w:id="1663" w:name="_ETM_Q3_502000"/>
      <w:bookmarkEnd w:id="1663"/>
      <w:r>
        <w:rPr>
          <w:rFonts w:hint="cs"/>
          <w:rtl/>
          <w:lang w:eastAsia="he-IL"/>
        </w:rPr>
        <w:t>- - -</w:t>
      </w:r>
    </w:p>
    <w:p w:rsidR="00513DF7" w:rsidRDefault="00513DF7" w:rsidP="00046503">
      <w:pPr>
        <w:rPr>
          <w:rtl/>
          <w:lang w:eastAsia="he-IL"/>
        </w:rPr>
      </w:pPr>
      <w:bookmarkStart w:id="1664" w:name="_ETM_Q3_504000"/>
      <w:bookmarkEnd w:id="1664"/>
    </w:p>
    <w:p w:rsidR="00513DF7" w:rsidRDefault="00513DF7" w:rsidP="00046503">
      <w:pPr>
        <w:pStyle w:val="af8"/>
        <w:keepNext/>
        <w:rPr>
          <w:rtl/>
        </w:rPr>
      </w:pPr>
      <w:bookmarkStart w:id="1665" w:name="ET_yor_6423_25"/>
      <w:r w:rsidRPr="00EB019F">
        <w:rPr>
          <w:rStyle w:val="TagStyle"/>
          <w:rtl/>
        </w:rPr>
        <w:t xml:space="preserve"> &lt;&lt; יור &gt;&gt; </w:t>
      </w:r>
      <w:r>
        <w:rPr>
          <w:rtl/>
        </w:rPr>
        <w:t>היו"ר אמיר אוחנה:</w:t>
      </w:r>
      <w:r w:rsidRPr="00EB019F">
        <w:rPr>
          <w:rStyle w:val="TagStyle"/>
          <w:rtl/>
        </w:rPr>
        <w:t xml:space="preserve"> &lt;&lt; יור &gt;&gt;</w:t>
      </w:r>
      <w:r>
        <w:rPr>
          <w:rtl/>
        </w:rPr>
        <w:t xml:space="preserve"> </w:t>
      </w:r>
      <w:bookmarkEnd w:id="1665"/>
    </w:p>
    <w:p w:rsidR="00513DF7" w:rsidRDefault="00513DF7" w:rsidP="00DA3834">
      <w:pPr>
        <w:rPr>
          <w:rtl/>
          <w:lang w:eastAsia="he-IL"/>
        </w:rPr>
      </w:pPr>
    </w:p>
    <w:p w:rsidR="00513DF7" w:rsidRDefault="00513DF7" w:rsidP="00046503">
      <w:pPr>
        <w:rPr>
          <w:rtl/>
          <w:lang w:eastAsia="he-IL"/>
        </w:rPr>
      </w:pPr>
      <w:bookmarkStart w:id="1666" w:name="_ETM_Q3_503000"/>
      <w:bookmarkEnd w:id="1666"/>
      <w:r>
        <w:rPr>
          <w:rFonts w:hint="cs"/>
          <w:rtl/>
          <w:lang w:eastAsia="he-IL"/>
        </w:rPr>
        <w:t xml:space="preserve">חברי יש עתיד, מייד יעלה ראש מפלגת </w:t>
      </w:r>
      <w:bookmarkStart w:id="1667" w:name="_ETM_Q3_507000"/>
      <w:bookmarkEnd w:id="1667"/>
      <w:r>
        <w:rPr>
          <w:rFonts w:hint="cs"/>
          <w:rtl/>
          <w:lang w:eastAsia="he-IL"/>
        </w:rPr>
        <w:t>יש עתיד ובוודאי יאמר את הדברים.</w:t>
      </w:r>
    </w:p>
    <w:p w:rsidR="00513DF7" w:rsidRDefault="00513DF7" w:rsidP="00046503">
      <w:pPr>
        <w:rPr>
          <w:rtl/>
          <w:lang w:eastAsia="he-IL"/>
        </w:rPr>
      </w:pPr>
    </w:p>
    <w:p w:rsidR="00513DF7" w:rsidRDefault="00513DF7" w:rsidP="00046503">
      <w:pPr>
        <w:pStyle w:val="-"/>
        <w:keepNext/>
        <w:rPr>
          <w:rtl/>
        </w:rPr>
      </w:pPr>
      <w:bookmarkStart w:id="1668" w:name="_ETM_Q3_509000"/>
      <w:bookmarkStart w:id="1669" w:name="ET_speakercontinue_6392_27"/>
      <w:bookmarkEnd w:id="1668"/>
      <w:r w:rsidRPr="00EB019F">
        <w:rPr>
          <w:rStyle w:val="TagStyle"/>
          <w:rtl/>
        </w:rPr>
        <w:t xml:space="preserve"> &lt;&lt; דובר_המשך &gt;&gt; </w:t>
      </w:r>
      <w:r>
        <w:rPr>
          <w:rtl/>
        </w:rPr>
        <w:t>שר המשפטים יריב לוין:</w:t>
      </w:r>
      <w:r w:rsidRPr="00EB019F">
        <w:rPr>
          <w:rStyle w:val="TagStyle"/>
          <w:rtl/>
        </w:rPr>
        <w:t xml:space="preserve"> &lt;&lt; דובר_המשך &gt;&gt;</w:t>
      </w:r>
      <w:r>
        <w:rPr>
          <w:rStyle w:val="TagStyle"/>
          <w:rtl/>
        </w:rPr>
        <w:t xml:space="preserve"> </w:t>
      </w:r>
      <w:bookmarkEnd w:id="1669"/>
    </w:p>
    <w:p w:rsidR="00513DF7" w:rsidRDefault="00513DF7" w:rsidP="00DA3834">
      <w:pPr>
        <w:rPr>
          <w:rtl/>
          <w:lang w:eastAsia="he-IL"/>
        </w:rPr>
      </w:pPr>
    </w:p>
    <w:p w:rsidR="00513DF7" w:rsidRDefault="00513DF7" w:rsidP="00DA3834">
      <w:pPr>
        <w:rPr>
          <w:rtl/>
          <w:lang w:eastAsia="he-IL"/>
        </w:rPr>
      </w:pPr>
      <w:bookmarkStart w:id="1670" w:name="_ETM_Q3_506000"/>
      <w:bookmarkEnd w:id="1670"/>
      <w:r>
        <w:rPr>
          <w:rFonts w:hint="cs"/>
          <w:rtl/>
          <w:lang w:eastAsia="he-IL"/>
        </w:rPr>
        <w:t xml:space="preserve">אני יכול כן לומר לכם </w:t>
      </w:r>
      <w:bookmarkStart w:id="1671" w:name="_ETM_Q3_512000"/>
      <w:bookmarkEnd w:id="1671"/>
      <w:r>
        <w:rPr>
          <w:rFonts w:hint="cs"/>
          <w:rtl/>
          <w:lang w:eastAsia="he-IL"/>
        </w:rPr>
        <w:t xml:space="preserve">על ההערות האלה – לפחות דבר אחד צריך לומר: הייתה </w:t>
      </w:r>
      <w:bookmarkStart w:id="1672" w:name="_ETM_Q3_514000"/>
      <w:bookmarkEnd w:id="1672"/>
      <w:r>
        <w:rPr>
          <w:rFonts w:hint="cs"/>
          <w:rtl/>
          <w:lang w:eastAsia="he-IL"/>
        </w:rPr>
        <w:t xml:space="preserve">שרת החינוך, השרה שאשא ביטון בממשלה הקודמת, שהודיעה ברוב עם </w:t>
      </w:r>
      <w:bookmarkStart w:id="1673" w:name="_ETM_Q3_521000"/>
      <w:bookmarkEnd w:id="1673"/>
      <w:r>
        <w:rPr>
          <w:rFonts w:hint="cs"/>
          <w:rtl/>
          <w:lang w:eastAsia="he-IL"/>
        </w:rPr>
        <w:t xml:space="preserve">ומשום מה בגאווה גדולה על כך שהיא הולכת לעשות רפורמה </w:t>
      </w:r>
      <w:bookmarkStart w:id="1674" w:name="_ETM_Q3_525000"/>
      <w:bookmarkEnd w:id="1674"/>
      <w:r>
        <w:rPr>
          <w:rFonts w:hint="cs"/>
          <w:rtl/>
          <w:lang w:eastAsia="he-IL"/>
        </w:rPr>
        <w:t xml:space="preserve">שתייתר את הצורך בקיום בחינות בגרות בתנ"ך, בהיסטוריה, בספרות. </w:t>
      </w:r>
      <w:bookmarkStart w:id="1675" w:name="_ETM_Q3_531000"/>
      <w:bookmarkEnd w:id="1675"/>
      <w:r>
        <w:rPr>
          <w:rFonts w:hint="cs"/>
          <w:rtl/>
          <w:lang w:eastAsia="he-IL"/>
        </w:rPr>
        <w:t xml:space="preserve">אני </w:t>
      </w:r>
      <w:bookmarkStart w:id="1676" w:name="_ETM_Q3_533000"/>
      <w:bookmarkEnd w:id="1676"/>
      <w:r>
        <w:rPr>
          <w:rFonts w:hint="cs"/>
          <w:rtl/>
          <w:lang w:eastAsia="he-IL"/>
        </w:rPr>
        <w:t xml:space="preserve">חושב שזו הייתה שגיאה נוראה, זה היה דבר שלא יעלה על הדעת, וטוב עשה שר החינוך יואב קיש שהודיע </w:t>
      </w:r>
      <w:bookmarkStart w:id="1677" w:name="_ETM_Q3_540000"/>
      <w:bookmarkEnd w:id="1677"/>
      <w:r>
        <w:rPr>
          <w:rFonts w:hint="cs"/>
          <w:rtl/>
          <w:lang w:eastAsia="he-IL"/>
        </w:rPr>
        <w:t xml:space="preserve">שהדבר הזה לא יהיה ולא יתקיים. נדמה לי גם שהדבר הזה אגב היה </w:t>
      </w:r>
      <w:bookmarkStart w:id="1678" w:name="_ETM_Q3_548000"/>
      <w:bookmarkEnd w:id="1678"/>
      <w:r>
        <w:rPr>
          <w:rFonts w:hint="cs"/>
          <w:rtl/>
          <w:lang w:eastAsia="he-IL"/>
        </w:rPr>
        <w:t xml:space="preserve">הבטחת בחירות שלנו ערב הבחירות – שאצלנו תהיה גאווה גדולה במורשת שלנו, אצלנו ילמדו תנ"ך, אצלנו </w:t>
      </w:r>
      <w:bookmarkStart w:id="1679" w:name="_ETM_Q3_556000"/>
      <w:bookmarkEnd w:id="1679"/>
      <w:r>
        <w:rPr>
          <w:rFonts w:hint="cs"/>
          <w:rtl/>
          <w:lang w:eastAsia="he-IL"/>
        </w:rPr>
        <w:t>ילמדו היסטוריה.</w:t>
      </w:r>
    </w:p>
    <w:p w:rsidR="00513DF7" w:rsidRDefault="00513DF7" w:rsidP="00046503">
      <w:pPr>
        <w:rPr>
          <w:rtl/>
          <w:lang w:eastAsia="he-IL"/>
        </w:rPr>
      </w:pPr>
    </w:p>
    <w:p w:rsidR="00513DF7" w:rsidRDefault="00513DF7" w:rsidP="00046503">
      <w:pPr>
        <w:pStyle w:val="af6"/>
        <w:keepNext/>
        <w:rPr>
          <w:rtl/>
        </w:rPr>
      </w:pPr>
      <w:bookmarkStart w:id="1680" w:name="ET_interruption_6255_28"/>
      <w:r w:rsidRPr="00EB019F">
        <w:rPr>
          <w:rStyle w:val="TagStyle"/>
          <w:rtl/>
        </w:rPr>
        <w:t xml:space="preserve"> &lt;&lt; קריאה &gt;&gt; </w:t>
      </w:r>
      <w:r>
        <w:rPr>
          <w:rtl/>
        </w:rPr>
        <w:t>סימון דוידסון (יש עתיד):</w:t>
      </w:r>
      <w:r w:rsidRPr="00EB019F">
        <w:rPr>
          <w:rStyle w:val="TagStyle"/>
          <w:rtl/>
        </w:rPr>
        <w:t xml:space="preserve"> &lt;&lt; קריאה &gt;&gt;</w:t>
      </w:r>
      <w:r>
        <w:rPr>
          <w:rtl/>
        </w:rPr>
        <w:t xml:space="preserve"> </w:t>
      </w:r>
      <w:bookmarkEnd w:id="1680"/>
    </w:p>
    <w:p w:rsidR="00513DF7" w:rsidRDefault="00513DF7" w:rsidP="00DA3834">
      <w:pPr>
        <w:rPr>
          <w:rtl/>
          <w:lang w:eastAsia="he-IL"/>
        </w:rPr>
      </w:pPr>
    </w:p>
    <w:p w:rsidR="00513DF7" w:rsidRDefault="00513DF7" w:rsidP="00046503">
      <w:pPr>
        <w:rPr>
          <w:rtl/>
          <w:lang w:eastAsia="he-IL"/>
        </w:rPr>
      </w:pPr>
      <w:bookmarkStart w:id="1681" w:name="_ETM_Q3_554000"/>
      <w:bookmarkEnd w:id="1681"/>
      <w:r>
        <w:rPr>
          <w:rFonts w:hint="cs"/>
          <w:rtl/>
          <w:lang w:eastAsia="he-IL"/>
        </w:rPr>
        <w:t>אבל לומדים, לומדים אפילו יותר מבעבר. הבחינה השתנתה.</w:t>
      </w:r>
    </w:p>
    <w:p w:rsidR="00513DF7" w:rsidRDefault="00513DF7" w:rsidP="00046503">
      <w:pPr>
        <w:rPr>
          <w:rtl/>
          <w:lang w:eastAsia="he-IL"/>
        </w:rPr>
      </w:pPr>
    </w:p>
    <w:p w:rsidR="00513DF7" w:rsidRDefault="00513DF7" w:rsidP="00046503">
      <w:pPr>
        <w:pStyle w:val="af6"/>
        <w:keepNext/>
        <w:rPr>
          <w:rtl/>
        </w:rPr>
      </w:pPr>
      <w:bookmarkStart w:id="1682" w:name="ET_interruption_קריאות_29"/>
      <w:r w:rsidRPr="00EB019F">
        <w:rPr>
          <w:rStyle w:val="TagStyle"/>
          <w:rtl/>
        </w:rPr>
        <w:t xml:space="preserve"> &lt;&lt; קריאה &gt;&gt; </w:t>
      </w:r>
      <w:r>
        <w:rPr>
          <w:rtl/>
        </w:rPr>
        <w:t>קריאות:</w:t>
      </w:r>
      <w:r w:rsidRPr="00EB019F">
        <w:rPr>
          <w:rStyle w:val="TagStyle"/>
          <w:rtl/>
        </w:rPr>
        <w:t xml:space="preserve"> &lt;&lt; קריאה &gt;&gt;</w:t>
      </w:r>
      <w:r>
        <w:rPr>
          <w:rtl/>
        </w:rPr>
        <w:t xml:space="preserve"> </w:t>
      </w:r>
      <w:bookmarkEnd w:id="1682"/>
    </w:p>
    <w:p w:rsidR="00513DF7" w:rsidRDefault="00513DF7" w:rsidP="00DA3834">
      <w:pPr>
        <w:rPr>
          <w:rtl/>
          <w:lang w:eastAsia="he-IL"/>
        </w:rPr>
      </w:pPr>
    </w:p>
    <w:p w:rsidR="00513DF7" w:rsidRDefault="00513DF7" w:rsidP="00046503">
      <w:pPr>
        <w:rPr>
          <w:rtl/>
          <w:lang w:eastAsia="he-IL"/>
        </w:rPr>
      </w:pPr>
      <w:r>
        <w:rPr>
          <w:rFonts w:hint="cs"/>
          <w:rtl/>
          <w:lang w:eastAsia="he-IL"/>
        </w:rPr>
        <w:t>- - -</w:t>
      </w:r>
    </w:p>
    <w:p w:rsidR="00513DF7" w:rsidRDefault="00513DF7" w:rsidP="00046503">
      <w:pPr>
        <w:rPr>
          <w:rtl/>
          <w:lang w:eastAsia="he-IL"/>
        </w:rPr>
      </w:pPr>
    </w:p>
    <w:p w:rsidR="00513DF7" w:rsidRDefault="00513DF7" w:rsidP="00046503">
      <w:pPr>
        <w:pStyle w:val="-"/>
        <w:keepNext/>
        <w:rPr>
          <w:rtl/>
        </w:rPr>
      </w:pPr>
      <w:bookmarkStart w:id="1683" w:name="ET_speakercontinue_6392_30"/>
      <w:r w:rsidRPr="00EB019F">
        <w:rPr>
          <w:rStyle w:val="TagStyle"/>
          <w:rtl/>
        </w:rPr>
        <w:t xml:space="preserve"> &lt;&lt; דובר_המשך &gt;&gt; </w:t>
      </w:r>
      <w:r>
        <w:rPr>
          <w:rtl/>
        </w:rPr>
        <w:t>שר המשפטים יריב לוין:</w:t>
      </w:r>
      <w:r w:rsidRPr="00EB019F">
        <w:rPr>
          <w:rStyle w:val="TagStyle"/>
          <w:rtl/>
        </w:rPr>
        <w:t xml:space="preserve"> &lt;&lt; דובר_המשך &gt;&gt;</w:t>
      </w:r>
      <w:r>
        <w:rPr>
          <w:rtl/>
        </w:rPr>
        <w:t xml:space="preserve"> </w:t>
      </w:r>
      <w:bookmarkEnd w:id="1683"/>
    </w:p>
    <w:p w:rsidR="00513DF7" w:rsidRDefault="00513DF7" w:rsidP="00DA3834">
      <w:pPr>
        <w:rPr>
          <w:rtl/>
          <w:lang w:eastAsia="he-IL"/>
        </w:rPr>
      </w:pPr>
    </w:p>
    <w:p w:rsidR="00513DF7" w:rsidRDefault="00513DF7" w:rsidP="00046503">
      <w:pPr>
        <w:rPr>
          <w:rtl/>
          <w:lang w:eastAsia="he-IL"/>
        </w:rPr>
      </w:pPr>
      <w:bookmarkStart w:id="1684" w:name="_ETM_Q3_564000"/>
      <w:bookmarkEnd w:id="1684"/>
      <w:r>
        <w:rPr>
          <w:rFonts w:hint="cs"/>
          <w:rtl/>
          <w:lang w:eastAsia="he-IL"/>
        </w:rPr>
        <w:t>חבר הכנסת סימון - - -</w:t>
      </w:r>
    </w:p>
    <w:p w:rsidR="00513DF7" w:rsidRDefault="00513DF7" w:rsidP="00046503">
      <w:pPr>
        <w:rPr>
          <w:rtl/>
          <w:lang w:eastAsia="he-IL"/>
        </w:rPr>
      </w:pPr>
    </w:p>
    <w:p w:rsidR="00513DF7" w:rsidRDefault="00513DF7" w:rsidP="00046503">
      <w:pPr>
        <w:pStyle w:val="af8"/>
        <w:keepNext/>
        <w:rPr>
          <w:rtl/>
        </w:rPr>
      </w:pPr>
      <w:bookmarkStart w:id="1685" w:name="ET_yor_6423_31"/>
      <w:r w:rsidRPr="00EB019F">
        <w:rPr>
          <w:rStyle w:val="TagStyle"/>
          <w:rtl/>
        </w:rPr>
        <w:t xml:space="preserve"> &lt;&lt; יור &gt;&gt; </w:t>
      </w:r>
      <w:r>
        <w:rPr>
          <w:rtl/>
        </w:rPr>
        <w:t>היו"ר אמיר אוחנה:</w:t>
      </w:r>
      <w:r w:rsidRPr="00EB019F">
        <w:rPr>
          <w:rStyle w:val="TagStyle"/>
          <w:rtl/>
        </w:rPr>
        <w:t xml:space="preserve"> &lt;&lt; יור &gt;&gt;</w:t>
      </w:r>
      <w:r>
        <w:rPr>
          <w:rtl/>
        </w:rPr>
        <w:t xml:space="preserve"> </w:t>
      </w:r>
      <w:bookmarkEnd w:id="1685"/>
    </w:p>
    <w:p w:rsidR="00513DF7" w:rsidRDefault="00513DF7" w:rsidP="00DA3834">
      <w:pPr>
        <w:rPr>
          <w:rtl/>
          <w:lang w:eastAsia="he-IL"/>
        </w:rPr>
      </w:pPr>
    </w:p>
    <w:p w:rsidR="00513DF7" w:rsidRDefault="00513DF7" w:rsidP="00046503">
      <w:pPr>
        <w:rPr>
          <w:rtl/>
          <w:lang w:eastAsia="he-IL"/>
        </w:rPr>
      </w:pPr>
      <w:bookmarkStart w:id="1686" w:name="_ETM_Q3_565000"/>
      <w:bookmarkEnd w:id="1686"/>
      <w:r>
        <w:rPr>
          <w:rFonts w:hint="cs"/>
          <w:rtl/>
          <w:lang w:eastAsia="he-IL"/>
        </w:rPr>
        <w:t>תודה על ההערות. תודה רבה.</w:t>
      </w:r>
    </w:p>
    <w:p w:rsidR="00513DF7" w:rsidRDefault="00513DF7" w:rsidP="00046503">
      <w:pPr>
        <w:rPr>
          <w:rtl/>
          <w:lang w:eastAsia="he-IL"/>
        </w:rPr>
      </w:pPr>
    </w:p>
    <w:p w:rsidR="00513DF7" w:rsidRDefault="00513DF7" w:rsidP="00046503">
      <w:pPr>
        <w:pStyle w:val="-"/>
        <w:keepNext/>
        <w:rPr>
          <w:rtl/>
        </w:rPr>
      </w:pPr>
      <w:bookmarkStart w:id="1687" w:name="ET_speakercontinue_6392_32"/>
      <w:r w:rsidRPr="00EB019F">
        <w:rPr>
          <w:rStyle w:val="TagStyle"/>
          <w:rtl/>
        </w:rPr>
        <w:t xml:space="preserve"> &lt;&lt; דובר_המשך &gt;&gt; </w:t>
      </w:r>
      <w:r>
        <w:rPr>
          <w:rtl/>
        </w:rPr>
        <w:t>שר המשפטים יריב לוין:</w:t>
      </w:r>
      <w:r w:rsidRPr="00EB019F">
        <w:rPr>
          <w:rStyle w:val="TagStyle"/>
          <w:rtl/>
        </w:rPr>
        <w:t xml:space="preserve"> &lt;&lt; דובר_המשך &gt;&gt;</w:t>
      </w:r>
      <w:r>
        <w:rPr>
          <w:rtl/>
        </w:rPr>
        <w:t xml:space="preserve"> </w:t>
      </w:r>
      <w:bookmarkEnd w:id="1687"/>
    </w:p>
    <w:p w:rsidR="00513DF7" w:rsidRDefault="00513DF7" w:rsidP="00DA3834">
      <w:pPr>
        <w:rPr>
          <w:rtl/>
          <w:lang w:eastAsia="he-IL"/>
        </w:rPr>
      </w:pPr>
    </w:p>
    <w:p w:rsidR="00513DF7" w:rsidRDefault="00513DF7" w:rsidP="00046503">
      <w:pPr>
        <w:rPr>
          <w:rtl/>
          <w:lang w:eastAsia="he-IL"/>
        </w:rPr>
      </w:pPr>
      <w:bookmarkStart w:id="1688" w:name="_ETM_Q3_567000"/>
      <w:bookmarkEnd w:id="1688"/>
      <w:r>
        <w:rPr>
          <w:rFonts w:hint="cs"/>
          <w:rtl/>
          <w:lang w:eastAsia="he-IL"/>
        </w:rPr>
        <w:t xml:space="preserve">חבר הכנסת דוידסון, מכיוון שאני מכיר אותך באמת </w:t>
      </w:r>
      <w:bookmarkStart w:id="1689" w:name="_ETM_Q3_572000"/>
      <w:bookmarkEnd w:id="1689"/>
      <w:r>
        <w:rPr>
          <w:rFonts w:hint="cs"/>
          <w:rtl/>
          <w:lang w:eastAsia="he-IL"/>
        </w:rPr>
        <w:t xml:space="preserve">כאדם רציני, בוא נשאל: לי לפחות עוד יש בבית – היא </w:t>
      </w:r>
      <w:bookmarkStart w:id="1690" w:name="_ETM_Q3_578000"/>
      <w:bookmarkEnd w:id="1690"/>
      <w:r>
        <w:rPr>
          <w:rFonts w:hint="cs"/>
          <w:rtl/>
          <w:lang w:eastAsia="he-IL"/>
        </w:rPr>
        <w:t xml:space="preserve">כבר לא ילדה, אבל היא בת שנמצאת בבגרויות האחרונות. אנחנו </w:t>
      </w:r>
      <w:bookmarkStart w:id="1691" w:name="_ETM_Q3_586000"/>
      <w:bookmarkEnd w:id="1691"/>
      <w:r>
        <w:rPr>
          <w:rFonts w:hint="cs"/>
          <w:rtl/>
          <w:lang w:eastAsia="he-IL"/>
        </w:rPr>
        <w:t xml:space="preserve">יודעים שמה שלומדים זה מה שלומדים לבגרות. מה שלא לומדים </w:t>
      </w:r>
      <w:bookmarkStart w:id="1692" w:name="_ETM_Q3_589000"/>
      <w:bookmarkEnd w:id="1692"/>
      <w:r>
        <w:rPr>
          <w:rFonts w:hint="cs"/>
          <w:rtl/>
          <w:lang w:eastAsia="he-IL"/>
        </w:rPr>
        <w:t xml:space="preserve">לבגרות, לצערי הרב לא באמת לומדים. ואמירה של שרת חינוך </w:t>
      </w:r>
      <w:bookmarkStart w:id="1693" w:name="_ETM_Q3_593000"/>
      <w:bookmarkEnd w:id="1693"/>
      <w:r>
        <w:rPr>
          <w:rFonts w:hint="cs"/>
          <w:rtl/>
          <w:lang w:eastAsia="he-IL"/>
        </w:rPr>
        <w:t xml:space="preserve">שהייתה בממשלה שלכם, שמוציאה את הליבה – אגב, לא רק של ההיסטוריה של העם שלנו ושל התנ"ך, אלא אני מוכרח לומר, מוציאה את </w:t>
      </w:r>
      <w:bookmarkStart w:id="1694" w:name="_ETM_Q3_607000"/>
      <w:bookmarkEnd w:id="1694"/>
      <w:r>
        <w:rPr>
          <w:rFonts w:hint="cs"/>
          <w:rtl/>
          <w:lang w:eastAsia="he-IL"/>
        </w:rPr>
        <w:t xml:space="preserve">הליבה של ההשכלה הבסיסית, דווקא בעידן שלנו שמדברים כל </w:t>
      </w:r>
      <w:bookmarkStart w:id="1695" w:name="_ETM_Q3_612000"/>
      <w:bookmarkEnd w:id="1695"/>
      <w:r>
        <w:rPr>
          <w:rFonts w:hint="cs"/>
          <w:rtl/>
          <w:lang w:eastAsia="he-IL"/>
        </w:rPr>
        <w:t xml:space="preserve">כך הרבה על המדעים המדויקים וכו' – והם חשובים – הבסיס הזה של מדעי הרוח הוא כל כך חשוב, הוא כל כך </w:t>
      </w:r>
      <w:bookmarkStart w:id="1696" w:name="_ETM_Q3_624000"/>
      <w:bookmarkEnd w:id="1696"/>
      <w:r>
        <w:rPr>
          <w:rFonts w:hint="cs"/>
          <w:rtl/>
          <w:lang w:eastAsia="he-IL"/>
        </w:rPr>
        <w:t xml:space="preserve">חיוני; אני חושב שזה דבר שאסור היה לעשותו, ואני מברך </w:t>
      </w:r>
      <w:bookmarkStart w:id="1697" w:name="_ETM_Q3_627000"/>
      <w:bookmarkEnd w:id="1697"/>
      <w:r>
        <w:rPr>
          <w:rFonts w:hint="cs"/>
          <w:rtl/>
          <w:lang w:eastAsia="he-IL"/>
        </w:rPr>
        <w:t>את השר קיש על מהלך נכון שהוא עשה.</w:t>
      </w:r>
    </w:p>
    <w:p w:rsidR="00513DF7" w:rsidRDefault="00513DF7" w:rsidP="00046503">
      <w:pPr>
        <w:rPr>
          <w:rtl/>
          <w:lang w:eastAsia="he-IL"/>
        </w:rPr>
      </w:pPr>
    </w:p>
    <w:p w:rsidR="00513DF7" w:rsidRDefault="00513DF7" w:rsidP="00046503">
      <w:pPr>
        <w:pStyle w:val="af6"/>
        <w:keepNext/>
        <w:rPr>
          <w:rtl/>
        </w:rPr>
      </w:pPr>
      <w:bookmarkStart w:id="1698" w:name="ET_interruption_5109_33"/>
      <w:r w:rsidRPr="003E77B9">
        <w:rPr>
          <w:rStyle w:val="TagStyle"/>
          <w:rtl/>
        </w:rPr>
        <w:t xml:space="preserve"> &lt;&lt; קריאה &gt;&gt; </w:t>
      </w:r>
      <w:r>
        <w:rPr>
          <w:rtl/>
        </w:rPr>
        <w:t>אלעזר שטרן (יש עתיד):</w:t>
      </w:r>
      <w:r w:rsidRPr="003E77B9">
        <w:rPr>
          <w:rStyle w:val="TagStyle"/>
          <w:rtl/>
        </w:rPr>
        <w:t xml:space="preserve"> &lt;&lt; קריאה &gt;&gt;</w:t>
      </w:r>
      <w:r>
        <w:rPr>
          <w:rtl/>
        </w:rPr>
        <w:t xml:space="preserve"> </w:t>
      </w:r>
      <w:bookmarkEnd w:id="1698"/>
    </w:p>
    <w:p w:rsidR="00513DF7" w:rsidRDefault="00513DF7" w:rsidP="00DA3834">
      <w:pPr>
        <w:rPr>
          <w:rtl/>
          <w:lang w:eastAsia="he-IL"/>
        </w:rPr>
      </w:pPr>
    </w:p>
    <w:p w:rsidR="00513DF7" w:rsidRDefault="00513DF7" w:rsidP="00046503">
      <w:pPr>
        <w:rPr>
          <w:rtl/>
          <w:lang w:eastAsia="he-IL"/>
        </w:rPr>
      </w:pPr>
      <w:bookmarkStart w:id="1699" w:name="_ETM_Q3_618000"/>
      <w:bookmarkEnd w:id="1699"/>
      <w:r>
        <w:rPr>
          <w:rFonts w:hint="cs"/>
          <w:rtl/>
          <w:lang w:eastAsia="he-IL"/>
        </w:rPr>
        <w:t xml:space="preserve">הדיון היה רק איך ללמוד יותר טוב - - </w:t>
      </w:r>
      <w:bookmarkStart w:id="1700" w:name="_ETM_Q3_631000"/>
      <w:bookmarkEnd w:id="1700"/>
      <w:r>
        <w:rPr>
          <w:rFonts w:hint="cs"/>
          <w:rtl/>
          <w:lang w:eastAsia="he-IL"/>
        </w:rPr>
        <w:t>-</w:t>
      </w:r>
    </w:p>
    <w:p w:rsidR="00513DF7" w:rsidRDefault="00513DF7" w:rsidP="00046503">
      <w:pPr>
        <w:rPr>
          <w:rtl/>
          <w:lang w:eastAsia="he-IL"/>
        </w:rPr>
      </w:pPr>
    </w:p>
    <w:p w:rsidR="00513DF7" w:rsidRDefault="00513DF7" w:rsidP="00046503">
      <w:pPr>
        <w:pStyle w:val="-"/>
        <w:keepNext/>
        <w:rPr>
          <w:rtl/>
        </w:rPr>
      </w:pPr>
      <w:bookmarkStart w:id="1701" w:name="ET_speakercontinue_6392_12"/>
      <w:r w:rsidRPr="00115AF3">
        <w:rPr>
          <w:rStyle w:val="TagStyle"/>
          <w:rtl/>
        </w:rPr>
        <w:t xml:space="preserve"> &lt;&lt; דובר_המשך &gt;&gt; </w:t>
      </w:r>
      <w:r>
        <w:rPr>
          <w:rtl/>
        </w:rPr>
        <w:t>שר המשפטים יריב לוין:</w:t>
      </w:r>
      <w:r w:rsidRPr="00115AF3">
        <w:rPr>
          <w:rStyle w:val="TagStyle"/>
          <w:rtl/>
        </w:rPr>
        <w:t xml:space="preserve"> &lt;&lt; דובר_המשך &gt;&gt;</w:t>
      </w:r>
      <w:r>
        <w:rPr>
          <w:rtl/>
        </w:rPr>
        <w:t xml:space="preserve"> </w:t>
      </w:r>
      <w:bookmarkEnd w:id="1701"/>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 איך אומרים? – אני משאיר בעניין הזה, אני מאפשר לו. הוא פשוט </w:t>
      </w:r>
      <w:bookmarkStart w:id="1702" w:name="_ETM_Q3_636000"/>
      <w:bookmarkEnd w:id="1702"/>
      <w:r>
        <w:rPr>
          <w:rFonts w:hint="cs"/>
          <w:rtl/>
          <w:lang w:eastAsia="he-IL"/>
        </w:rPr>
        <w:t>לא רוצה להשאיר את הדברים ללא תשובה.</w:t>
      </w:r>
    </w:p>
    <w:p w:rsidR="00513DF7" w:rsidRDefault="00513DF7" w:rsidP="00046503">
      <w:pPr>
        <w:rPr>
          <w:rtl/>
          <w:lang w:eastAsia="he-IL"/>
        </w:rPr>
      </w:pPr>
    </w:p>
    <w:p w:rsidR="00513DF7" w:rsidRDefault="00513DF7" w:rsidP="00046503">
      <w:pPr>
        <w:pStyle w:val="af6"/>
        <w:keepNext/>
        <w:rPr>
          <w:rtl/>
        </w:rPr>
      </w:pPr>
      <w:bookmarkStart w:id="1703" w:name="ET_interruption_5109_34"/>
      <w:r w:rsidRPr="003E77B9">
        <w:rPr>
          <w:rStyle w:val="TagStyle"/>
          <w:rtl/>
        </w:rPr>
        <w:t xml:space="preserve"> &lt;&lt; קריאה &gt;&gt; </w:t>
      </w:r>
      <w:r>
        <w:rPr>
          <w:rtl/>
        </w:rPr>
        <w:t>אלעזר שטרן (יש עתיד):</w:t>
      </w:r>
      <w:r w:rsidRPr="003E77B9">
        <w:rPr>
          <w:rStyle w:val="TagStyle"/>
          <w:rtl/>
        </w:rPr>
        <w:t xml:space="preserve"> &lt;&lt; קריאה &gt;&gt;</w:t>
      </w:r>
      <w:r>
        <w:rPr>
          <w:rtl/>
        </w:rPr>
        <w:t xml:space="preserve"> </w:t>
      </w:r>
      <w:bookmarkEnd w:id="1703"/>
    </w:p>
    <w:p w:rsidR="00513DF7" w:rsidRDefault="00513DF7" w:rsidP="00DA3834">
      <w:pPr>
        <w:rPr>
          <w:rtl/>
          <w:lang w:eastAsia="he-IL"/>
        </w:rPr>
      </w:pPr>
    </w:p>
    <w:p w:rsidR="00513DF7" w:rsidRDefault="00513DF7" w:rsidP="00046503">
      <w:pPr>
        <w:rPr>
          <w:rtl/>
          <w:lang w:eastAsia="he-IL"/>
        </w:rPr>
      </w:pPr>
      <w:bookmarkStart w:id="1704" w:name="_ETM_Q3_637000"/>
      <w:bookmarkEnd w:id="1704"/>
      <w:r>
        <w:rPr>
          <w:rFonts w:hint="cs"/>
          <w:rtl/>
          <w:lang w:eastAsia="he-IL"/>
        </w:rPr>
        <w:t xml:space="preserve">אף אחד לא רצה </w:t>
      </w:r>
      <w:bookmarkStart w:id="1705" w:name="_ETM_Q3_641000"/>
      <w:bookmarkEnd w:id="1705"/>
      <w:r>
        <w:rPr>
          <w:rFonts w:hint="cs"/>
          <w:rtl/>
          <w:lang w:eastAsia="he-IL"/>
        </w:rPr>
        <w:t>להוציא את זה מתוכנית הלימודים. זה לא נכון.</w:t>
      </w:r>
    </w:p>
    <w:p w:rsidR="00513DF7" w:rsidRDefault="00513DF7" w:rsidP="00046503">
      <w:pPr>
        <w:rPr>
          <w:rtl/>
          <w:lang w:eastAsia="he-IL"/>
        </w:rPr>
      </w:pPr>
    </w:p>
    <w:p w:rsidR="00513DF7" w:rsidRDefault="00513DF7" w:rsidP="00046503">
      <w:pPr>
        <w:pStyle w:val="-"/>
        <w:keepNext/>
        <w:rPr>
          <w:rtl/>
        </w:rPr>
      </w:pPr>
      <w:bookmarkStart w:id="1706" w:name="ET_speakercontinue_6392_35"/>
      <w:r w:rsidRPr="003E77B9">
        <w:rPr>
          <w:rStyle w:val="TagStyle"/>
          <w:rtl/>
        </w:rPr>
        <w:t xml:space="preserve"> &lt;&lt; דובר_המשך &gt;&gt; </w:t>
      </w:r>
      <w:r>
        <w:rPr>
          <w:rtl/>
        </w:rPr>
        <w:t>שר המשפטים יריב לוין:</w:t>
      </w:r>
      <w:r w:rsidRPr="003E77B9">
        <w:rPr>
          <w:rStyle w:val="TagStyle"/>
          <w:rtl/>
        </w:rPr>
        <w:t xml:space="preserve"> &lt;&lt; דובר_המשך &gt;&gt;</w:t>
      </w:r>
      <w:r>
        <w:rPr>
          <w:rtl/>
        </w:rPr>
        <w:t xml:space="preserve"> </w:t>
      </w:r>
      <w:bookmarkEnd w:id="1706"/>
    </w:p>
    <w:p w:rsidR="00513DF7" w:rsidRDefault="00513DF7" w:rsidP="00DA3834">
      <w:pPr>
        <w:rPr>
          <w:rtl/>
          <w:lang w:eastAsia="he-IL"/>
        </w:rPr>
      </w:pPr>
    </w:p>
    <w:p w:rsidR="00513DF7" w:rsidRDefault="00513DF7" w:rsidP="00046503">
      <w:pPr>
        <w:rPr>
          <w:rtl/>
          <w:lang w:eastAsia="he-IL"/>
        </w:rPr>
      </w:pPr>
      <w:bookmarkStart w:id="1707" w:name="_ETM_Q3_640000"/>
      <w:bookmarkEnd w:id="1707"/>
      <w:r>
        <w:rPr>
          <w:rFonts w:hint="cs"/>
          <w:rtl/>
          <w:lang w:eastAsia="he-IL"/>
        </w:rPr>
        <w:t xml:space="preserve">אני מניח שאם הוא יסכם את </w:t>
      </w:r>
      <w:bookmarkStart w:id="1708" w:name="_ETM_Q3_643000"/>
      <w:bookmarkEnd w:id="1708"/>
      <w:r>
        <w:rPr>
          <w:rFonts w:hint="cs"/>
          <w:rtl/>
          <w:lang w:eastAsia="he-IL"/>
        </w:rPr>
        <w:t>הדברים, הוא יתייחס אליהם בהרחבה.</w:t>
      </w:r>
    </w:p>
    <w:p w:rsidR="00513DF7" w:rsidRDefault="00513DF7" w:rsidP="00046503">
      <w:pPr>
        <w:rPr>
          <w:rtl/>
          <w:lang w:eastAsia="he-IL"/>
        </w:rPr>
      </w:pPr>
    </w:p>
    <w:p w:rsidR="00513DF7" w:rsidRDefault="00513DF7" w:rsidP="00DA3834">
      <w:pPr>
        <w:rPr>
          <w:rtl/>
          <w:lang w:eastAsia="he-IL"/>
        </w:rPr>
      </w:pPr>
      <w:bookmarkStart w:id="1709" w:name="_ETM_Q3_646000"/>
      <w:bookmarkEnd w:id="1709"/>
      <w:r>
        <w:rPr>
          <w:rFonts w:hint="cs"/>
          <w:rtl/>
          <w:lang w:eastAsia="he-IL"/>
        </w:rPr>
        <w:t xml:space="preserve">עכשיו אני </w:t>
      </w:r>
      <w:bookmarkStart w:id="1710" w:name="_ETM_Q3_645000"/>
      <w:bookmarkEnd w:id="1710"/>
      <w:r>
        <w:rPr>
          <w:rFonts w:hint="cs"/>
          <w:rtl/>
          <w:lang w:eastAsia="he-IL"/>
        </w:rPr>
        <w:t xml:space="preserve">רוצה לומר כמה דברים לעניין המשפטי שדובר בו, ומטבע הדברים אני יכול לשאת פה לא רק נאום אלא </w:t>
      </w:r>
      <w:bookmarkStart w:id="1711" w:name="_ETM_Q3_654000"/>
      <w:bookmarkEnd w:id="1711"/>
      <w:r>
        <w:rPr>
          <w:rFonts w:hint="cs"/>
          <w:rtl/>
          <w:lang w:eastAsia="he-IL"/>
        </w:rPr>
        <w:t xml:space="preserve">הרצאה, ואולי כמה הרצאות, ויש גם מקום לזה, כי יש </w:t>
      </w:r>
      <w:bookmarkStart w:id="1712" w:name="_ETM_Q3_658000"/>
      <w:bookmarkEnd w:id="1712"/>
      <w:r>
        <w:rPr>
          <w:rFonts w:hint="cs"/>
          <w:rtl/>
          <w:lang w:eastAsia="he-IL"/>
        </w:rPr>
        <w:t xml:space="preserve">הרבה דיסאינפורמציה, אבל אני לא אתייחס היום לכל היריעה. אני </w:t>
      </w:r>
      <w:bookmarkStart w:id="1713" w:name="_ETM_Q3_664000"/>
      <w:bookmarkEnd w:id="1713"/>
      <w:r>
        <w:rPr>
          <w:rFonts w:hint="cs"/>
          <w:rtl/>
          <w:lang w:eastAsia="he-IL"/>
        </w:rPr>
        <w:t>רוצה לומר בקצרה שניים-שלושה דברים שבעיניי חשוב לומר.</w:t>
      </w:r>
    </w:p>
    <w:p w:rsidR="00513DF7" w:rsidRDefault="00513DF7" w:rsidP="00046503">
      <w:pPr>
        <w:rPr>
          <w:rtl/>
          <w:lang w:eastAsia="he-IL"/>
        </w:rPr>
      </w:pPr>
    </w:p>
    <w:p w:rsidR="00513DF7" w:rsidRDefault="00513DF7" w:rsidP="00046503">
      <w:pPr>
        <w:rPr>
          <w:rtl/>
          <w:lang w:eastAsia="he-IL"/>
        </w:rPr>
      </w:pPr>
      <w:bookmarkStart w:id="1714" w:name="_ETM_Q3_671000"/>
      <w:bookmarkEnd w:id="1714"/>
      <w:r>
        <w:rPr>
          <w:rFonts w:hint="cs"/>
          <w:rtl/>
          <w:lang w:eastAsia="he-IL"/>
        </w:rPr>
        <w:t xml:space="preserve">קודם כול, אני </w:t>
      </w:r>
      <w:bookmarkStart w:id="1715" w:name="_ETM_Q3_673000"/>
      <w:bookmarkEnd w:id="1715"/>
      <w:r>
        <w:rPr>
          <w:rFonts w:hint="cs"/>
          <w:rtl/>
          <w:lang w:eastAsia="he-IL"/>
        </w:rPr>
        <w:t xml:space="preserve">שומע מכל קצות הקשת הפוליטית את האמירה: כן, יש במערכת </w:t>
      </w:r>
      <w:bookmarkStart w:id="1716" w:name="_ETM_Q3_680000"/>
      <w:bookmarkEnd w:id="1716"/>
      <w:r>
        <w:rPr>
          <w:rFonts w:hint="cs"/>
          <w:rtl/>
          <w:lang w:eastAsia="he-IL"/>
        </w:rPr>
        <w:t xml:space="preserve">המשפט כשלים. כן, חשוב לעשות תיקונים במערכת המשפט, חשוב </w:t>
      </w:r>
      <w:bookmarkStart w:id="1717" w:name="_ETM_Q3_686000"/>
      <w:bookmarkEnd w:id="1717"/>
      <w:r>
        <w:rPr>
          <w:rFonts w:hint="cs"/>
          <w:rtl/>
          <w:lang w:eastAsia="he-IL"/>
        </w:rPr>
        <w:t xml:space="preserve">לעשות שינויים במערכת המשפט, אבל למה כל כך מהר, ולמה </w:t>
      </w:r>
      <w:bookmarkStart w:id="1718" w:name="_ETM_Q3_692000"/>
      <w:bookmarkEnd w:id="1718"/>
      <w:r>
        <w:rPr>
          <w:rFonts w:hint="cs"/>
          <w:rtl/>
          <w:lang w:eastAsia="he-IL"/>
        </w:rPr>
        <w:t xml:space="preserve">עכשיו, ולמה בהיקף הזה וכו'. אז אני שואל אתכם שאלה </w:t>
      </w:r>
      <w:bookmarkStart w:id="1719" w:name="_ETM_Q3_699000"/>
      <w:bookmarkEnd w:id="1719"/>
      <w:r>
        <w:rPr>
          <w:rFonts w:hint="cs"/>
          <w:rtl/>
          <w:lang w:eastAsia="he-IL"/>
        </w:rPr>
        <w:t xml:space="preserve">פשוטה: הייתה לכם ממשלה, עשיתם איזה שינוי? אני רוצה </w:t>
      </w:r>
      <w:bookmarkStart w:id="1720" w:name="_ETM_Q3_705000"/>
      <w:bookmarkEnd w:id="1720"/>
      <w:r>
        <w:rPr>
          <w:rFonts w:hint="cs"/>
          <w:rtl/>
          <w:lang w:eastAsia="he-IL"/>
        </w:rPr>
        <w:t xml:space="preserve">לשאול שאלה אחרת: אם נלך עכשיו ונבדוק את הצעות החוק </w:t>
      </w:r>
      <w:bookmarkStart w:id="1721" w:name="_ETM_Q3_708000"/>
      <w:bookmarkEnd w:id="1721"/>
      <w:r>
        <w:rPr>
          <w:rFonts w:hint="cs"/>
          <w:rtl/>
          <w:lang w:eastAsia="he-IL"/>
        </w:rPr>
        <w:t xml:space="preserve">הפרטיות שאתם הגשתם מתחילת הקדנציה הזאת – ירים בבקשה את היד </w:t>
      </w:r>
      <w:bookmarkStart w:id="1722" w:name="_ETM_Q3_715000"/>
      <w:bookmarkEnd w:id="1722"/>
      <w:r>
        <w:rPr>
          <w:rFonts w:hint="cs"/>
          <w:rtl/>
          <w:lang w:eastAsia="he-IL"/>
        </w:rPr>
        <w:t>מי שהגיש הצעת חוק לתיקון מערכת המשפט, תיקון כלשהו, אחד.</w:t>
      </w:r>
    </w:p>
    <w:p w:rsidR="00513DF7" w:rsidRDefault="00513DF7" w:rsidP="00046503">
      <w:pPr>
        <w:rPr>
          <w:rtl/>
          <w:lang w:eastAsia="he-IL"/>
        </w:rPr>
      </w:pPr>
    </w:p>
    <w:p w:rsidR="00513DF7" w:rsidRDefault="00513DF7" w:rsidP="00046503">
      <w:pPr>
        <w:pStyle w:val="af6"/>
        <w:keepNext/>
        <w:rPr>
          <w:rtl/>
        </w:rPr>
      </w:pPr>
      <w:bookmarkStart w:id="1723" w:name="ET_interruption_5767_36"/>
      <w:r w:rsidRPr="003E77B9">
        <w:rPr>
          <w:rStyle w:val="TagStyle"/>
          <w:rtl/>
        </w:rPr>
        <w:t xml:space="preserve"> &lt;&lt; קריאה &gt;&gt; </w:t>
      </w:r>
      <w:r>
        <w:rPr>
          <w:rtl/>
        </w:rPr>
        <w:t>אורנה ברביבאי (יש עתיד):</w:t>
      </w:r>
      <w:r w:rsidRPr="003E77B9">
        <w:rPr>
          <w:rStyle w:val="TagStyle"/>
          <w:rtl/>
        </w:rPr>
        <w:t xml:space="preserve"> &lt;&lt; קריאה &gt;&gt;</w:t>
      </w:r>
      <w:r>
        <w:rPr>
          <w:rtl/>
        </w:rPr>
        <w:t xml:space="preserve"> </w:t>
      </w:r>
      <w:bookmarkEnd w:id="1723"/>
    </w:p>
    <w:p w:rsidR="00513DF7" w:rsidRDefault="00513DF7" w:rsidP="00DA3834">
      <w:pPr>
        <w:rPr>
          <w:rtl/>
          <w:lang w:eastAsia="he-IL"/>
        </w:rPr>
      </w:pPr>
    </w:p>
    <w:p w:rsidR="00513DF7" w:rsidRDefault="00513DF7" w:rsidP="00046503">
      <w:pPr>
        <w:rPr>
          <w:rtl/>
          <w:lang w:eastAsia="he-IL"/>
        </w:rPr>
      </w:pPr>
      <w:bookmarkStart w:id="1724" w:name="_ETM_Q3_718000"/>
      <w:bookmarkEnd w:id="1724"/>
      <w:r>
        <w:rPr>
          <w:rFonts w:hint="cs"/>
          <w:rtl/>
          <w:lang w:eastAsia="he-IL"/>
        </w:rPr>
        <w:t>לא. אנחנו סומכים עליכם.</w:t>
      </w:r>
    </w:p>
    <w:p w:rsidR="00513DF7" w:rsidRDefault="00513DF7" w:rsidP="00046503">
      <w:pPr>
        <w:rPr>
          <w:rtl/>
          <w:lang w:eastAsia="he-IL"/>
        </w:rPr>
      </w:pPr>
    </w:p>
    <w:p w:rsidR="00513DF7" w:rsidRDefault="00513DF7" w:rsidP="00046503">
      <w:pPr>
        <w:pStyle w:val="-"/>
        <w:keepNext/>
        <w:rPr>
          <w:rtl/>
        </w:rPr>
      </w:pPr>
      <w:bookmarkStart w:id="1725" w:name="ET_speakercontinue_6392_37"/>
      <w:r w:rsidRPr="003E77B9">
        <w:rPr>
          <w:rStyle w:val="TagStyle"/>
          <w:rtl/>
        </w:rPr>
        <w:t xml:space="preserve"> &lt;&lt; דובר_המשך &gt;&gt; </w:t>
      </w:r>
      <w:r>
        <w:rPr>
          <w:rtl/>
        </w:rPr>
        <w:t>שר המשפטים יריב לוין:</w:t>
      </w:r>
      <w:r w:rsidRPr="003E77B9">
        <w:rPr>
          <w:rStyle w:val="TagStyle"/>
          <w:rtl/>
        </w:rPr>
        <w:t xml:space="preserve"> &lt;&lt; דובר_המשך &gt;&gt;</w:t>
      </w:r>
      <w:r>
        <w:rPr>
          <w:rtl/>
        </w:rPr>
        <w:t xml:space="preserve"> </w:t>
      </w:r>
      <w:bookmarkEnd w:id="1725"/>
    </w:p>
    <w:p w:rsidR="00513DF7" w:rsidRDefault="00513DF7" w:rsidP="00DA3834">
      <w:pPr>
        <w:rPr>
          <w:rtl/>
          <w:lang w:eastAsia="he-IL"/>
        </w:rPr>
      </w:pPr>
    </w:p>
    <w:p w:rsidR="00513DF7" w:rsidRDefault="00513DF7" w:rsidP="00046503">
      <w:pPr>
        <w:rPr>
          <w:rtl/>
          <w:lang w:eastAsia="he-IL"/>
        </w:rPr>
      </w:pPr>
      <w:bookmarkStart w:id="1726" w:name="_ETM_Q3_720000"/>
      <w:bookmarkEnd w:id="1726"/>
      <w:r>
        <w:rPr>
          <w:rFonts w:hint="cs"/>
          <w:rtl/>
          <w:lang w:eastAsia="he-IL"/>
        </w:rPr>
        <w:t>הגשת, חברת הכנסת ברביבאי? מה פתאום.</w:t>
      </w:r>
    </w:p>
    <w:p w:rsidR="00513DF7" w:rsidRDefault="00513DF7" w:rsidP="00046503">
      <w:pPr>
        <w:rPr>
          <w:rtl/>
          <w:lang w:eastAsia="he-IL"/>
        </w:rPr>
      </w:pPr>
      <w:bookmarkStart w:id="1727" w:name="_ETM_Q3_723000"/>
      <w:bookmarkEnd w:id="1727"/>
    </w:p>
    <w:p w:rsidR="00513DF7" w:rsidRDefault="00513DF7" w:rsidP="00046503">
      <w:pPr>
        <w:pStyle w:val="af6"/>
        <w:keepNext/>
        <w:rPr>
          <w:rtl/>
        </w:rPr>
      </w:pPr>
      <w:bookmarkStart w:id="1728" w:name="ET_interruption_5300_38"/>
      <w:r w:rsidRPr="003E77B9">
        <w:rPr>
          <w:rStyle w:val="TagStyle"/>
          <w:rtl/>
        </w:rPr>
        <w:t xml:space="preserve"> &lt;&lt; קריאה &gt;&gt; </w:t>
      </w:r>
      <w:r>
        <w:rPr>
          <w:rtl/>
        </w:rPr>
        <w:t>מירב בן ארי (יש עתיד):</w:t>
      </w:r>
      <w:r w:rsidRPr="003E77B9">
        <w:rPr>
          <w:rStyle w:val="TagStyle"/>
          <w:rtl/>
        </w:rPr>
        <w:t xml:space="preserve"> &lt;&lt; קריאה &gt;&gt;</w:t>
      </w:r>
      <w:r>
        <w:rPr>
          <w:rtl/>
        </w:rPr>
        <w:t xml:space="preserve"> </w:t>
      </w:r>
      <w:bookmarkEnd w:id="1728"/>
    </w:p>
    <w:p w:rsidR="00513DF7" w:rsidRDefault="00513DF7" w:rsidP="00DA3834">
      <w:pPr>
        <w:rPr>
          <w:rtl/>
          <w:lang w:eastAsia="he-IL"/>
        </w:rPr>
      </w:pPr>
    </w:p>
    <w:p w:rsidR="00513DF7" w:rsidRDefault="00513DF7" w:rsidP="00046503">
      <w:pPr>
        <w:rPr>
          <w:rtl/>
          <w:lang w:eastAsia="he-IL"/>
        </w:rPr>
      </w:pPr>
      <w:bookmarkStart w:id="1729" w:name="_ETM_Q3_722000"/>
      <w:bookmarkEnd w:id="1729"/>
      <w:r>
        <w:rPr>
          <w:rFonts w:hint="cs"/>
          <w:rtl/>
          <w:lang w:eastAsia="he-IL"/>
        </w:rPr>
        <w:t>היא הייתה שרה.</w:t>
      </w:r>
    </w:p>
    <w:p w:rsidR="00513DF7" w:rsidRDefault="00513DF7" w:rsidP="00046503">
      <w:pPr>
        <w:rPr>
          <w:rtl/>
          <w:lang w:eastAsia="he-IL"/>
        </w:rPr>
      </w:pPr>
    </w:p>
    <w:p w:rsidR="00513DF7" w:rsidRDefault="00513DF7" w:rsidP="00046503">
      <w:pPr>
        <w:pStyle w:val="-"/>
        <w:keepNext/>
        <w:rPr>
          <w:rtl/>
        </w:rPr>
      </w:pPr>
      <w:bookmarkStart w:id="1730" w:name="ET_speakercontinue_6392_3"/>
      <w:r w:rsidRPr="00A91A54">
        <w:rPr>
          <w:rStyle w:val="TagStyle"/>
          <w:rtl/>
        </w:rPr>
        <w:t xml:space="preserve">&lt;&lt; דובר_המשך &gt;&gt; </w:t>
      </w:r>
      <w:r>
        <w:rPr>
          <w:rtl/>
        </w:rPr>
        <w:t>שר המשפטים יריב לוין:</w:t>
      </w:r>
      <w:r w:rsidRPr="00A91A54">
        <w:rPr>
          <w:rStyle w:val="TagStyle"/>
          <w:rtl/>
        </w:rPr>
        <w:t xml:space="preserve"> &lt;&lt; דובר_המשך &gt;&gt;</w:t>
      </w:r>
      <w:r>
        <w:rPr>
          <w:rtl/>
        </w:rPr>
        <w:t xml:space="preserve"> </w:t>
      </w:r>
      <w:bookmarkEnd w:id="1730"/>
    </w:p>
    <w:p w:rsidR="00513DF7" w:rsidRDefault="00513DF7" w:rsidP="00DA3834">
      <w:pPr>
        <w:rPr>
          <w:rtl/>
          <w:lang w:eastAsia="he-IL"/>
        </w:rPr>
      </w:pPr>
    </w:p>
    <w:p w:rsidR="00513DF7" w:rsidRDefault="00513DF7" w:rsidP="00046503">
      <w:pPr>
        <w:rPr>
          <w:rtl/>
          <w:lang w:eastAsia="he-IL"/>
        </w:rPr>
      </w:pPr>
      <w:r>
        <w:rPr>
          <w:rFonts w:hint="cs"/>
          <w:rtl/>
          <w:lang w:eastAsia="he-IL"/>
        </w:rPr>
        <w:t>לא, עכשיו. הגשת? את יודעת מה, חברת הכנסת בן ארי, את לא היית שרה בקדנציה הקודמת, וגם היית פה קדנציה ארוכה מאוד קודם. כמה הצעות לתיקון מערכת המשפט הגשת?</w:t>
      </w:r>
    </w:p>
    <w:p w:rsidR="00513DF7" w:rsidRDefault="00513DF7" w:rsidP="00046503">
      <w:pPr>
        <w:rPr>
          <w:rtl/>
          <w:lang w:eastAsia="he-IL"/>
        </w:rPr>
      </w:pPr>
    </w:p>
    <w:p w:rsidR="00513DF7" w:rsidRDefault="00513DF7" w:rsidP="00046503">
      <w:pPr>
        <w:pStyle w:val="af6"/>
        <w:keepNext/>
        <w:rPr>
          <w:rtl/>
        </w:rPr>
      </w:pPr>
      <w:bookmarkStart w:id="1731" w:name="ET_interruption_5300_23"/>
      <w:r w:rsidRPr="0044770B">
        <w:rPr>
          <w:rStyle w:val="TagStyle"/>
          <w:rtl/>
        </w:rPr>
        <w:t xml:space="preserve"> &lt;&lt; קריאה &gt;&gt; </w:t>
      </w:r>
      <w:r>
        <w:rPr>
          <w:rtl/>
        </w:rPr>
        <w:t>מירב בן ארי (יש עתיד):</w:t>
      </w:r>
      <w:r w:rsidRPr="0044770B">
        <w:rPr>
          <w:rStyle w:val="TagStyle"/>
          <w:rtl/>
        </w:rPr>
        <w:t xml:space="preserve"> &lt;&lt; קריאה &gt;&gt;</w:t>
      </w:r>
      <w:bookmarkEnd w:id="1731"/>
    </w:p>
    <w:p w:rsidR="00513DF7" w:rsidRDefault="00513DF7" w:rsidP="00DA3834">
      <w:pPr>
        <w:rPr>
          <w:rtl/>
          <w:lang w:eastAsia="he-IL"/>
        </w:rPr>
      </w:pPr>
    </w:p>
    <w:p w:rsidR="00513DF7" w:rsidRDefault="00513DF7" w:rsidP="00046503">
      <w:pPr>
        <w:rPr>
          <w:rtl/>
          <w:lang w:eastAsia="he-IL"/>
        </w:rPr>
      </w:pPr>
      <w:bookmarkStart w:id="1732" w:name="_ETM_Q4_70000"/>
      <w:bookmarkEnd w:id="1732"/>
      <w:r>
        <w:rPr>
          <w:rFonts w:hint="cs"/>
          <w:rtl/>
          <w:lang w:eastAsia="he-IL"/>
        </w:rPr>
        <w:t xml:space="preserve">תגיד, מה עם ההצעה של גלעד ארדן לפיצול </w:t>
      </w:r>
      <w:bookmarkStart w:id="1733" w:name="_ETM_Q4_140000"/>
      <w:bookmarkEnd w:id="1733"/>
      <w:r>
        <w:rPr>
          <w:rFonts w:hint="cs"/>
          <w:rtl/>
          <w:lang w:eastAsia="he-IL"/>
        </w:rPr>
        <w:t xml:space="preserve">היועמ"ש, שהייתה בכנסת שלכם? למה לא הצבעתם בכנסת התשע-עשרה כשארדן הביא את זה? </w:t>
      </w:r>
    </w:p>
    <w:p w:rsidR="00513DF7" w:rsidRDefault="00513DF7" w:rsidP="00046503">
      <w:pPr>
        <w:rPr>
          <w:rtl/>
          <w:lang w:eastAsia="he-IL"/>
        </w:rPr>
      </w:pPr>
    </w:p>
    <w:p w:rsidR="00513DF7" w:rsidRDefault="00513DF7" w:rsidP="00046503">
      <w:pPr>
        <w:pStyle w:val="-"/>
        <w:keepNext/>
        <w:rPr>
          <w:rtl/>
        </w:rPr>
      </w:pPr>
      <w:bookmarkStart w:id="1734" w:name="ET_speakercontinue_6392_29"/>
      <w:r w:rsidRPr="003D2AF0">
        <w:rPr>
          <w:rStyle w:val="TagStyle"/>
          <w:rtl/>
        </w:rPr>
        <w:t xml:space="preserve"> &lt;&lt; דובר_המשך &gt;&gt; </w:t>
      </w:r>
      <w:r>
        <w:rPr>
          <w:rtl/>
        </w:rPr>
        <w:t>שר המשפטים יריב לוין:</w:t>
      </w:r>
      <w:r w:rsidRPr="003D2AF0">
        <w:rPr>
          <w:rStyle w:val="TagStyle"/>
          <w:rtl/>
        </w:rPr>
        <w:t xml:space="preserve"> &lt;&lt; דובר_המשך &gt;&gt;</w:t>
      </w:r>
      <w:r>
        <w:rPr>
          <w:rtl/>
        </w:rPr>
        <w:t xml:space="preserve"> </w:t>
      </w:r>
      <w:bookmarkEnd w:id="173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חברת הכנסת בן ארי - </w:t>
      </w:r>
      <w:bookmarkStart w:id="1735" w:name="_ETM_Q4_147000"/>
      <w:bookmarkEnd w:id="1735"/>
      <w:r>
        <w:rPr>
          <w:rFonts w:hint="cs"/>
          <w:rtl/>
          <w:lang w:eastAsia="he-IL"/>
        </w:rPr>
        <w:t>- -</w:t>
      </w:r>
    </w:p>
    <w:p w:rsidR="00513DF7" w:rsidRDefault="00513DF7" w:rsidP="00046503">
      <w:pPr>
        <w:rPr>
          <w:rtl/>
          <w:lang w:eastAsia="he-IL"/>
        </w:rPr>
      </w:pPr>
      <w:bookmarkStart w:id="1736" w:name="_ETM_Q4_148000"/>
      <w:bookmarkEnd w:id="1736"/>
    </w:p>
    <w:p w:rsidR="00513DF7" w:rsidRDefault="00513DF7" w:rsidP="00046503">
      <w:pPr>
        <w:pStyle w:val="af6"/>
        <w:keepNext/>
        <w:rPr>
          <w:rtl/>
        </w:rPr>
      </w:pPr>
      <w:bookmarkStart w:id="1737" w:name="ET_interruption_5300_30"/>
      <w:r w:rsidRPr="0030622B">
        <w:rPr>
          <w:rStyle w:val="TagStyle"/>
          <w:rtl/>
        </w:rPr>
        <w:t xml:space="preserve"> &lt;&lt; קריאה &gt;&gt; </w:t>
      </w:r>
      <w:r>
        <w:rPr>
          <w:rtl/>
        </w:rPr>
        <w:t>מירב בן ארי (יש עתיד):</w:t>
      </w:r>
      <w:r w:rsidRPr="0030622B">
        <w:rPr>
          <w:rStyle w:val="TagStyle"/>
          <w:rtl/>
        </w:rPr>
        <w:t xml:space="preserve"> &lt;&lt; קריאה &gt;&gt;</w:t>
      </w:r>
      <w:r>
        <w:rPr>
          <w:rtl/>
        </w:rPr>
        <w:t xml:space="preserve"> </w:t>
      </w:r>
      <w:bookmarkEnd w:id="1737"/>
    </w:p>
    <w:p w:rsidR="00513DF7" w:rsidRDefault="00513DF7" w:rsidP="00DA3834">
      <w:pPr>
        <w:rPr>
          <w:rtl/>
          <w:lang w:eastAsia="he-IL"/>
        </w:rPr>
      </w:pPr>
    </w:p>
    <w:p w:rsidR="00513DF7" w:rsidRDefault="00513DF7" w:rsidP="00046503">
      <w:pPr>
        <w:rPr>
          <w:rtl/>
          <w:lang w:eastAsia="he-IL"/>
        </w:rPr>
      </w:pPr>
      <w:r>
        <w:rPr>
          <w:rFonts w:hint="cs"/>
          <w:rtl/>
          <w:lang w:eastAsia="he-IL"/>
        </w:rPr>
        <w:t>למה נתניהו התנגד?</w:t>
      </w:r>
    </w:p>
    <w:p w:rsidR="00513DF7" w:rsidRDefault="00513DF7" w:rsidP="00046503">
      <w:pPr>
        <w:rPr>
          <w:rtl/>
          <w:lang w:eastAsia="he-IL"/>
        </w:rPr>
      </w:pPr>
      <w:bookmarkStart w:id="1738" w:name="_ETM_Q4_149000"/>
      <w:bookmarkEnd w:id="1738"/>
    </w:p>
    <w:p w:rsidR="00513DF7" w:rsidRDefault="00513DF7" w:rsidP="00046503">
      <w:pPr>
        <w:pStyle w:val="-"/>
        <w:keepNext/>
        <w:rPr>
          <w:rtl/>
        </w:rPr>
      </w:pPr>
      <w:bookmarkStart w:id="1739" w:name="ET_speakercontinue_6392_31"/>
      <w:r w:rsidRPr="0030622B">
        <w:rPr>
          <w:rStyle w:val="TagStyle"/>
          <w:rtl/>
        </w:rPr>
        <w:t xml:space="preserve"> &lt;&lt; דובר_המשך &gt;&gt; </w:t>
      </w:r>
      <w:r>
        <w:rPr>
          <w:rtl/>
        </w:rPr>
        <w:t>שר המשפטים יריב לוין:</w:t>
      </w:r>
      <w:r w:rsidRPr="0030622B">
        <w:rPr>
          <w:rStyle w:val="TagStyle"/>
          <w:rtl/>
        </w:rPr>
        <w:t xml:space="preserve"> &lt;&lt; דובר_המשך &gt;&gt;</w:t>
      </w:r>
      <w:r>
        <w:rPr>
          <w:rtl/>
        </w:rPr>
        <w:t xml:space="preserve"> </w:t>
      </w:r>
      <w:bookmarkEnd w:id="1739"/>
    </w:p>
    <w:p w:rsidR="00513DF7" w:rsidRDefault="00513DF7" w:rsidP="00DA3834">
      <w:pPr>
        <w:rPr>
          <w:rtl/>
          <w:lang w:eastAsia="he-IL"/>
        </w:rPr>
      </w:pPr>
    </w:p>
    <w:p w:rsidR="00513DF7" w:rsidRDefault="00513DF7" w:rsidP="00046503">
      <w:pPr>
        <w:rPr>
          <w:rtl/>
          <w:lang w:eastAsia="he-IL"/>
        </w:rPr>
      </w:pPr>
      <w:r>
        <w:rPr>
          <w:rFonts w:hint="cs"/>
          <w:rtl/>
          <w:lang w:eastAsia="he-IL"/>
        </w:rPr>
        <w:t>חברת הכנסת בן ארי, תכף אני אענה לך. באהבה אני אענה על השאלה הזאת.</w:t>
      </w:r>
    </w:p>
    <w:p w:rsidR="00513DF7" w:rsidRDefault="00513DF7" w:rsidP="00046503">
      <w:pPr>
        <w:rPr>
          <w:rtl/>
          <w:lang w:eastAsia="he-IL"/>
        </w:rPr>
      </w:pPr>
      <w:bookmarkStart w:id="1740" w:name="_ETM_Q4_151000"/>
      <w:bookmarkEnd w:id="1740"/>
    </w:p>
    <w:p w:rsidR="00513DF7" w:rsidRDefault="00513DF7" w:rsidP="00046503">
      <w:pPr>
        <w:pStyle w:val="af6"/>
        <w:keepNext/>
        <w:rPr>
          <w:rtl/>
        </w:rPr>
      </w:pPr>
      <w:bookmarkStart w:id="1741" w:name="ET_interruption_5300_32"/>
      <w:r w:rsidRPr="0030622B">
        <w:rPr>
          <w:rStyle w:val="TagStyle"/>
          <w:rtl/>
        </w:rPr>
        <w:t xml:space="preserve"> &lt;&lt; קריאה &gt;&gt; </w:t>
      </w:r>
      <w:r>
        <w:rPr>
          <w:rtl/>
        </w:rPr>
        <w:t>מירב בן ארי (יש עתיד):</w:t>
      </w:r>
      <w:r w:rsidRPr="0030622B">
        <w:rPr>
          <w:rStyle w:val="TagStyle"/>
          <w:rtl/>
        </w:rPr>
        <w:t xml:space="preserve"> &lt;&lt; קריאה &gt;&gt;</w:t>
      </w:r>
      <w:r>
        <w:rPr>
          <w:rtl/>
        </w:rPr>
        <w:t xml:space="preserve"> </w:t>
      </w:r>
      <w:bookmarkEnd w:id="1741"/>
    </w:p>
    <w:p w:rsidR="00513DF7" w:rsidRDefault="00513DF7" w:rsidP="00DA3834">
      <w:pPr>
        <w:rPr>
          <w:rtl/>
          <w:lang w:eastAsia="he-IL"/>
        </w:rPr>
      </w:pPr>
    </w:p>
    <w:p w:rsidR="00513DF7" w:rsidRDefault="00513DF7" w:rsidP="00046503">
      <w:pPr>
        <w:rPr>
          <w:rtl/>
          <w:lang w:eastAsia="he-IL"/>
        </w:rPr>
      </w:pPr>
      <w:bookmarkStart w:id="1742" w:name="_ETM_Q4_150000"/>
      <w:bookmarkEnd w:id="1742"/>
      <w:r>
        <w:rPr>
          <w:rFonts w:hint="cs"/>
          <w:rtl/>
          <w:lang w:eastAsia="he-IL"/>
        </w:rPr>
        <w:t>למה?</w:t>
      </w:r>
      <w:bookmarkStart w:id="1743" w:name="_ETM_Q4_153000"/>
      <w:bookmarkEnd w:id="1743"/>
      <w:r>
        <w:rPr>
          <w:rFonts w:hint="cs"/>
          <w:rtl/>
          <w:lang w:eastAsia="he-IL"/>
        </w:rPr>
        <w:t xml:space="preserve"> רגע, תן לי עוד משפט אחד. ארבע שנים אמרתם "כחלון".</w:t>
      </w:r>
    </w:p>
    <w:p w:rsidR="00513DF7" w:rsidRDefault="00513DF7" w:rsidP="00046503">
      <w:pPr>
        <w:rPr>
          <w:rtl/>
          <w:lang w:eastAsia="he-IL"/>
        </w:rPr>
      </w:pPr>
    </w:p>
    <w:p w:rsidR="00513DF7" w:rsidRDefault="00513DF7" w:rsidP="00046503">
      <w:pPr>
        <w:pStyle w:val="af8"/>
        <w:keepNext/>
        <w:rPr>
          <w:rtl/>
        </w:rPr>
      </w:pPr>
      <w:bookmarkStart w:id="1744" w:name="ET_yor_6423_4"/>
      <w:r w:rsidRPr="00A91A54">
        <w:rPr>
          <w:rStyle w:val="TagStyle"/>
          <w:rtl/>
        </w:rPr>
        <w:t xml:space="preserve"> &lt;&lt; יור &gt;&gt; </w:t>
      </w:r>
      <w:r>
        <w:rPr>
          <w:rtl/>
        </w:rPr>
        <w:t>היו"ר אמיר אוחנה:</w:t>
      </w:r>
      <w:r w:rsidRPr="00A91A54">
        <w:rPr>
          <w:rStyle w:val="TagStyle"/>
          <w:rtl/>
        </w:rPr>
        <w:t xml:space="preserve"> &lt;&lt; יור &gt;&gt;</w:t>
      </w:r>
      <w:bookmarkEnd w:id="174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הערת ביניים </w:t>
      </w:r>
      <w:r>
        <w:rPr>
          <w:rtl/>
          <w:lang w:eastAsia="he-IL"/>
        </w:rPr>
        <w:t>–</w:t>
      </w:r>
      <w:r>
        <w:rPr>
          <w:rFonts w:hint="cs"/>
          <w:rtl/>
          <w:lang w:eastAsia="he-IL"/>
        </w:rPr>
        <w:t xml:space="preserve"> כן; הרצאות – לא.</w:t>
      </w:r>
    </w:p>
    <w:p w:rsidR="00513DF7" w:rsidRDefault="00513DF7" w:rsidP="00046503">
      <w:pPr>
        <w:rPr>
          <w:rtl/>
          <w:lang w:eastAsia="he-IL"/>
        </w:rPr>
      </w:pPr>
    </w:p>
    <w:p w:rsidR="00513DF7" w:rsidRDefault="00513DF7" w:rsidP="00046503">
      <w:pPr>
        <w:pStyle w:val="-"/>
        <w:keepNext/>
        <w:rPr>
          <w:rtl/>
        </w:rPr>
      </w:pPr>
      <w:bookmarkStart w:id="1745" w:name="ET_speakercontinue_6392_5"/>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bookmarkEnd w:id="1745"/>
    </w:p>
    <w:p w:rsidR="00513DF7" w:rsidRDefault="00513DF7" w:rsidP="00DA3834">
      <w:pPr>
        <w:rPr>
          <w:rtl/>
          <w:lang w:eastAsia="he-IL"/>
        </w:rPr>
      </w:pPr>
    </w:p>
    <w:p w:rsidR="00513DF7" w:rsidRDefault="00513DF7" w:rsidP="00CF020A">
      <w:pPr>
        <w:rPr>
          <w:rtl/>
          <w:lang w:eastAsia="he-IL"/>
        </w:rPr>
      </w:pPr>
      <w:r>
        <w:rPr>
          <w:rFonts w:hint="cs"/>
          <w:rtl/>
          <w:lang w:eastAsia="he-IL"/>
        </w:rPr>
        <w:t xml:space="preserve">השאלה טובה, השאלה טובה, ואני גם אענה, אבל אני בכל זאת רוצה תשובה לשאלה שלי: כמה </w:t>
      </w:r>
      <w:bookmarkStart w:id="1746" w:name="_ETM_Q4_165000"/>
      <w:bookmarkEnd w:id="1746"/>
      <w:r>
        <w:rPr>
          <w:rFonts w:hint="cs"/>
          <w:rtl/>
          <w:lang w:eastAsia="he-IL"/>
        </w:rPr>
        <w:t xml:space="preserve">הצעות הגשת? התשובה </w:t>
      </w:r>
      <w:r>
        <w:rPr>
          <w:rtl/>
          <w:lang w:eastAsia="he-IL"/>
        </w:rPr>
        <w:t>–</w:t>
      </w:r>
      <w:r>
        <w:rPr>
          <w:rFonts w:hint="cs"/>
          <w:rtl/>
          <w:lang w:eastAsia="he-IL"/>
        </w:rPr>
        <w:t xml:space="preserve"> אפס. יושבת חברת הכנסת מזרסקי, שהייתה פה </w:t>
      </w:r>
      <w:bookmarkStart w:id="1747" w:name="_ETM_Q4_170000"/>
      <w:bookmarkEnd w:id="1747"/>
      <w:r>
        <w:rPr>
          <w:rFonts w:hint="cs"/>
          <w:rtl/>
          <w:lang w:eastAsia="he-IL"/>
        </w:rPr>
        <w:t xml:space="preserve">בכנסת הקודמת גם, חברת כנסת רצינית, חרוצה – כמה הצעות הגשת לתיקון מערכת </w:t>
      </w:r>
      <w:bookmarkStart w:id="1748" w:name="_ETM_Q4_176000"/>
      <w:bookmarkEnd w:id="1748"/>
      <w:r>
        <w:rPr>
          <w:rFonts w:hint="cs"/>
          <w:rtl/>
          <w:lang w:eastAsia="he-IL"/>
        </w:rPr>
        <w:t>המשפט? אף אחת. איזה פלא, באמת. וחבר הכנסת להב הרצנו?</w:t>
      </w:r>
    </w:p>
    <w:p w:rsidR="00513DF7" w:rsidRDefault="00513DF7" w:rsidP="00046503">
      <w:pPr>
        <w:rPr>
          <w:rtl/>
          <w:lang w:eastAsia="he-IL"/>
        </w:rPr>
      </w:pPr>
    </w:p>
    <w:p w:rsidR="00513DF7" w:rsidRDefault="00513DF7" w:rsidP="00046503">
      <w:pPr>
        <w:pStyle w:val="af6"/>
        <w:keepNext/>
        <w:rPr>
          <w:rtl/>
        </w:rPr>
      </w:pPr>
      <w:bookmarkStart w:id="1749" w:name="ET_interruption_5300_24"/>
      <w:r w:rsidRPr="0044770B">
        <w:rPr>
          <w:rStyle w:val="TagStyle"/>
          <w:rtl/>
        </w:rPr>
        <w:t xml:space="preserve"> &lt;&lt; קריאה &gt;&gt; </w:t>
      </w:r>
      <w:r>
        <w:rPr>
          <w:rtl/>
        </w:rPr>
        <w:t>מירב בן ארי (יש עתיד):</w:t>
      </w:r>
      <w:r w:rsidRPr="0044770B">
        <w:rPr>
          <w:rStyle w:val="TagStyle"/>
          <w:rtl/>
        </w:rPr>
        <w:t xml:space="preserve"> &lt;&lt; קריאה &gt;&gt;</w:t>
      </w:r>
      <w:bookmarkEnd w:id="1749"/>
    </w:p>
    <w:p w:rsidR="00513DF7" w:rsidRDefault="00513DF7" w:rsidP="00DA3834">
      <w:pPr>
        <w:rPr>
          <w:rtl/>
          <w:lang w:eastAsia="he-IL"/>
        </w:rPr>
      </w:pPr>
    </w:p>
    <w:p w:rsidR="00513DF7" w:rsidRDefault="00513DF7" w:rsidP="00046503">
      <w:pPr>
        <w:rPr>
          <w:rtl/>
          <w:lang w:eastAsia="he-IL"/>
        </w:rPr>
      </w:pPr>
      <w:bookmarkStart w:id="1750" w:name="_ETM_Q4_89000"/>
      <w:bookmarkEnd w:id="1750"/>
      <w:r>
        <w:rPr>
          <w:rFonts w:hint="cs"/>
          <w:rtl/>
          <w:lang w:eastAsia="he-IL"/>
        </w:rPr>
        <w:t>תגיד, כמה הצעות אתה הגשת? כמה נתניהו?</w:t>
      </w:r>
    </w:p>
    <w:p w:rsidR="00513DF7" w:rsidRPr="00775177" w:rsidRDefault="00513DF7" w:rsidP="00046503">
      <w:pPr>
        <w:rPr>
          <w:rtl/>
          <w:lang w:eastAsia="he-IL"/>
        </w:rPr>
      </w:pPr>
      <w:bookmarkStart w:id="1751" w:name="_ETM_Q4_93000"/>
      <w:bookmarkStart w:id="1752" w:name="_ETM_Q4_184000"/>
      <w:bookmarkEnd w:id="1751"/>
      <w:bookmarkEnd w:id="1752"/>
    </w:p>
    <w:p w:rsidR="00513DF7" w:rsidRDefault="00513DF7" w:rsidP="00046503">
      <w:pPr>
        <w:pStyle w:val="af6"/>
        <w:keepNext/>
        <w:rPr>
          <w:rtl/>
        </w:rPr>
      </w:pPr>
      <w:bookmarkStart w:id="1753" w:name="ET_interruption_5787_25"/>
      <w:r w:rsidRPr="0044770B">
        <w:rPr>
          <w:rStyle w:val="TagStyle"/>
          <w:rtl/>
        </w:rPr>
        <w:t xml:space="preserve"> &lt;&lt; קריאה &gt;&gt; </w:t>
      </w:r>
      <w:r>
        <w:rPr>
          <w:rtl/>
        </w:rPr>
        <w:t>יוראי להב הרצנו (יש עתיד):</w:t>
      </w:r>
      <w:r w:rsidRPr="0044770B">
        <w:rPr>
          <w:rStyle w:val="TagStyle"/>
          <w:rtl/>
        </w:rPr>
        <w:t xml:space="preserve"> &lt;&lt; קריאה &gt;&gt;</w:t>
      </w:r>
      <w:r>
        <w:rPr>
          <w:rtl/>
        </w:rPr>
        <w:t xml:space="preserve"> </w:t>
      </w:r>
      <w:bookmarkEnd w:id="1753"/>
    </w:p>
    <w:p w:rsidR="00513DF7" w:rsidRDefault="00513DF7" w:rsidP="00DA3834">
      <w:pPr>
        <w:rPr>
          <w:rtl/>
        </w:rPr>
      </w:pPr>
    </w:p>
    <w:p w:rsidR="00513DF7" w:rsidRDefault="00513DF7" w:rsidP="00046503">
      <w:pPr>
        <w:rPr>
          <w:rtl/>
          <w:lang w:eastAsia="he-IL"/>
        </w:rPr>
      </w:pPr>
      <w:bookmarkStart w:id="1754" w:name="_ETM_Q4_95000"/>
      <w:bookmarkEnd w:id="1754"/>
      <w:r>
        <w:rPr>
          <w:rFonts w:hint="cs"/>
          <w:rtl/>
          <w:lang w:eastAsia="he-IL"/>
        </w:rPr>
        <w:t>אני הגשתי - - -</w:t>
      </w:r>
    </w:p>
    <w:p w:rsidR="00513DF7" w:rsidRDefault="00513DF7" w:rsidP="00046503">
      <w:pPr>
        <w:rPr>
          <w:rtl/>
          <w:lang w:eastAsia="he-IL"/>
        </w:rPr>
      </w:pPr>
    </w:p>
    <w:p w:rsidR="00513DF7" w:rsidRDefault="00513DF7" w:rsidP="00046503">
      <w:pPr>
        <w:pStyle w:val="-"/>
        <w:keepNext/>
        <w:rPr>
          <w:rtl/>
        </w:rPr>
      </w:pPr>
      <w:bookmarkStart w:id="1755" w:name="ET_speakercontinue_6392_34"/>
      <w:r w:rsidRPr="00775177">
        <w:rPr>
          <w:rStyle w:val="TagStyle"/>
          <w:rtl/>
        </w:rPr>
        <w:t xml:space="preserve"> &lt;&lt; דובר_המשך &gt;&gt; </w:t>
      </w:r>
      <w:r>
        <w:rPr>
          <w:rtl/>
        </w:rPr>
        <w:t>שר המשפטים יריב לוין:</w:t>
      </w:r>
      <w:r w:rsidRPr="00775177">
        <w:rPr>
          <w:rStyle w:val="TagStyle"/>
          <w:rtl/>
        </w:rPr>
        <w:t xml:space="preserve"> &lt;&lt; דובר_המשך &gt;&gt;</w:t>
      </w:r>
      <w:r>
        <w:rPr>
          <w:rtl/>
        </w:rPr>
        <w:t xml:space="preserve"> </w:t>
      </w:r>
      <w:bookmarkEnd w:id="1755"/>
    </w:p>
    <w:p w:rsidR="00513DF7" w:rsidRDefault="00513DF7" w:rsidP="00DA3834">
      <w:pPr>
        <w:rPr>
          <w:rtl/>
          <w:lang w:eastAsia="he-IL"/>
        </w:rPr>
      </w:pPr>
    </w:p>
    <w:p w:rsidR="00513DF7" w:rsidRDefault="00513DF7" w:rsidP="00046503">
      <w:pPr>
        <w:rPr>
          <w:rtl/>
          <w:lang w:eastAsia="he-IL"/>
        </w:rPr>
      </w:pPr>
      <w:r>
        <w:rPr>
          <w:rFonts w:hint="cs"/>
          <w:rtl/>
          <w:lang w:eastAsia="he-IL"/>
        </w:rPr>
        <w:t>אתה איש חרוץ, רציני.</w:t>
      </w:r>
    </w:p>
    <w:p w:rsidR="00513DF7" w:rsidRDefault="00513DF7" w:rsidP="00046503">
      <w:pPr>
        <w:rPr>
          <w:rtl/>
          <w:lang w:eastAsia="he-IL"/>
        </w:rPr>
      </w:pPr>
      <w:bookmarkStart w:id="1756" w:name="_ETM_Q4_185000"/>
      <w:bookmarkEnd w:id="1756"/>
    </w:p>
    <w:p w:rsidR="00513DF7" w:rsidRDefault="00513DF7" w:rsidP="00046503">
      <w:pPr>
        <w:pStyle w:val="af6"/>
        <w:keepNext/>
        <w:rPr>
          <w:rtl/>
        </w:rPr>
      </w:pPr>
      <w:bookmarkStart w:id="1757" w:name="ET_interruption_5787_35"/>
      <w:r w:rsidRPr="00775177">
        <w:rPr>
          <w:rStyle w:val="TagStyle"/>
          <w:rtl/>
        </w:rPr>
        <w:t xml:space="preserve"> &lt;&lt; קריאה &gt;&gt; </w:t>
      </w:r>
      <w:r>
        <w:rPr>
          <w:rtl/>
        </w:rPr>
        <w:t>יוראי להב הרצנו (יש עתיד):</w:t>
      </w:r>
      <w:r w:rsidRPr="00775177">
        <w:rPr>
          <w:rStyle w:val="TagStyle"/>
          <w:rtl/>
        </w:rPr>
        <w:t xml:space="preserve"> &lt;&lt; קריאה &gt;&gt;</w:t>
      </w:r>
      <w:r>
        <w:rPr>
          <w:rtl/>
        </w:rPr>
        <w:t xml:space="preserve"> </w:t>
      </w:r>
      <w:bookmarkEnd w:id="1757"/>
    </w:p>
    <w:p w:rsidR="00513DF7" w:rsidRDefault="00513DF7" w:rsidP="00DA3834">
      <w:pPr>
        <w:rPr>
          <w:rtl/>
          <w:lang w:eastAsia="he-IL"/>
        </w:rPr>
      </w:pPr>
    </w:p>
    <w:p w:rsidR="00513DF7" w:rsidRDefault="00513DF7" w:rsidP="00046503">
      <w:pPr>
        <w:rPr>
          <w:rtl/>
          <w:lang w:eastAsia="he-IL"/>
        </w:rPr>
      </w:pPr>
      <w:r>
        <w:rPr>
          <w:rFonts w:hint="cs"/>
          <w:rtl/>
          <w:lang w:eastAsia="he-IL"/>
        </w:rPr>
        <w:t>אני הגשתי הצעת חוק להרחבת איסור אפליה, לא לצמצום שלה.</w:t>
      </w:r>
    </w:p>
    <w:p w:rsidR="00513DF7" w:rsidRDefault="00513DF7" w:rsidP="00046503">
      <w:pPr>
        <w:rPr>
          <w:rtl/>
          <w:lang w:eastAsia="he-IL"/>
        </w:rPr>
      </w:pPr>
    </w:p>
    <w:p w:rsidR="00513DF7" w:rsidRDefault="00513DF7" w:rsidP="00046503">
      <w:pPr>
        <w:pStyle w:val="-"/>
        <w:keepNext/>
        <w:rPr>
          <w:rtl/>
        </w:rPr>
      </w:pPr>
      <w:bookmarkStart w:id="1758" w:name="ET_speakercontinue_6392_36"/>
      <w:r w:rsidRPr="00B8547C">
        <w:rPr>
          <w:rStyle w:val="TagStyle"/>
          <w:rtl/>
        </w:rPr>
        <w:t xml:space="preserve"> &lt;&lt; דובר_המשך &gt;&gt; </w:t>
      </w:r>
      <w:r>
        <w:rPr>
          <w:rtl/>
        </w:rPr>
        <w:t>שר המשפטים יריב לוין:</w:t>
      </w:r>
      <w:r w:rsidRPr="00B8547C">
        <w:rPr>
          <w:rStyle w:val="TagStyle"/>
          <w:rtl/>
        </w:rPr>
        <w:t xml:space="preserve"> &lt;&lt; דובר_המשך &gt;&gt;</w:t>
      </w:r>
      <w:r>
        <w:rPr>
          <w:rtl/>
        </w:rPr>
        <w:t xml:space="preserve"> </w:t>
      </w:r>
      <w:bookmarkEnd w:id="1758"/>
    </w:p>
    <w:p w:rsidR="00513DF7" w:rsidRDefault="00513DF7" w:rsidP="00DA3834">
      <w:pPr>
        <w:rPr>
          <w:rtl/>
          <w:lang w:eastAsia="he-IL"/>
        </w:rPr>
      </w:pPr>
    </w:p>
    <w:p w:rsidR="00513DF7" w:rsidRDefault="00513DF7" w:rsidP="00046503">
      <w:pPr>
        <w:rPr>
          <w:rtl/>
          <w:lang w:eastAsia="he-IL"/>
        </w:rPr>
      </w:pPr>
      <w:bookmarkStart w:id="1759" w:name="_ETM_Q4_189000"/>
      <w:bookmarkEnd w:id="1759"/>
      <w:r>
        <w:rPr>
          <w:rFonts w:hint="cs"/>
          <w:rtl/>
          <w:lang w:eastAsia="he-IL"/>
        </w:rPr>
        <w:t xml:space="preserve">לא, איסור אפליה. </w:t>
      </w:r>
      <w:bookmarkStart w:id="1760" w:name="_ETM_Q4_191000"/>
      <w:bookmarkEnd w:id="1760"/>
      <w:r>
        <w:rPr>
          <w:rFonts w:hint="cs"/>
          <w:rtl/>
          <w:lang w:eastAsia="he-IL"/>
        </w:rPr>
        <w:t xml:space="preserve">איסור אפליה זה דבר חשוב מאוד, אבל זה לא שינוי </w:t>
      </w:r>
      <w:bookmarkStart w:id="1761" w:name="_ETM_Q4_194000"/>
      <w:bookmarkEnd w:id="1761"/>
      <w:r>
        <w:rPr>
          <w:rFonts w:hint="cs"/>
          <w:rtl/>
          <w:lang w:eastAsia="he-IL"/>
        </w:rPr>
        <w:t xml:space="preserve">מערכת המשפט, חבר הכנסת להב הרצנו. אתה איש רציני, כמה </w:t>
      </w:r>
      <w:bookmarkStart w:id="1762" w:name="_ETM_Q4_201000"/>
      <w:bookmarkEnd w:id="1762"/>
      <w:r>
        <w:rPr>
          <w:rFonts w:hint="cs"/>
          <w:rtl/>
          <w:lang w:eastAsia="he-IL"/>
        </w:rPr>
        <w:t>הצעות כאלה הגשת? הצעת לתקן משהו בשיטת בחירת השופטים?</w:t>
      </w:r>
      <w:bookmarkStart w:id="1763" w:name="_ETM_Q4_206000"/>
      <w:bookmarkEnd w:id="1763"/>
    </w:p>
    <w:p w:rsidR="00513DF7" w:rsidRPr="00B8547C" w:rsidRDefault="00513DF7" w:rsidP="00046503">
      <w:pPr>
        <w:rPr>
          <w:rtl/>
          <w:lang w:eastAsia="he-IL"/>
        </w:rPr>
      </w:pPr>
      <w:bookmarkStart w:id="1764" w:name="_ETM_Q4_198000"/>
      <w:bookmarkEnd w:id="1764"/>
    </w:p>
    <w:p w:rsidR="00513DF7" w:rsidRDefault="00513DF7" w:rsidP="00046503">
      <w:pPr>
        <w:pStyle w:val="af6"/>
        <w:keepNext/>
        <w:rPr>
          <w:rtl/>
        </w:rPr>
      </w:pPr>
      <w:bookmarkStart w:id="1765" w:name="ET_interruption_5783_26"/>
      <w:r w:rsidRPr="0044770B">
        <w:rPr>
          <w:rStyle w:val="TagStyle"/>
          <w:rtl/>
        </w:rPr>
        <w:t xml:space="preserve"> &lt;&lt; קריאה &gt;&gt; </w:t>
      </w:r>
      <w:r>
        <w:rPr>
          <w:rtl/>
        </w:rPr>
        <w:t>מירב כהן (יש עתיד):</w:t>
      </w:r>
      <w:r w:rsidRPr="0044770B">
        <w:rPr>
          <w:rStyle w:val="TagStyle"/>
          <w:rtl/>
        </w:rPr>
        <w:t xml:space="preserve"> &lt;&lt; קריאה &gt;&gt;</w:t>
      </w:r>
      <w:r>
        <w:rPr>
          <w:rtl/>
        </w:rPr>
        <w:t xml:space="preserve"> </w:t>
      </w:r>
      <w:bookmarkEnd w:id="1765"/>
    </w:p>
    <w:p w:rsidR="00513DF7" w:rsidRDefault="00513DF7" w:rsidP="00DA3834">
      <w:pPr>
        <w:rPr>
          <w:rtl/>
          <w:lang w:eastAsia="he-IL"/>
        </w:rPr>
      </w:pPr>
    </w:p>
    <w:p w:rsidR="00513DF7" w:rsidRDefault="00513DF7" w:rsidP="00046503">
      <w:pPr>
        <w:rPr>
          <w:rtl/>
          <w:lang w:eastAsia="he-IL"/>
        </w:rPr>
      </w:pPr>
      <w:bookmarkStart w:id="1766" w:name="_ETM_Q4_107000"/>
      <w:bookmarkEnd w:id="1766"/>
      <w:r>
        <w:rPr>
          <w:rFonts w:hint="cs"/>
          <w:rtl/>
          <w:lang w:eastAsia="he-IL"/>
        </w:rPr>
        <w:t>אבל יריב, לא מפריע לך שבן אדם עם שלושה כתבי אישום מתקן את מערכת המשפט?</w:t>
      </w:r>
    </w:p>
    <w:p w:rsidR="00513DF7" w:rsidRDefault="00513DF7" w:rsidP="00046503">
      <w:pPr>
        <w:rPr>
          <w:rtl/>
          <w:lang w:eastAsia="he-IL"/>
        </w:rPr>
      </w:pPr>
      <w:bookmarkStart w:id="1767" w:name="_ETM_Q4_112000"/>
      <w:bookmarkEnd w:id="1767"/>
    </w:p>
    <w:p w:rsidR="00513DF7" w:rsidRDefault="00513DF7" w:rsidP="00046503">
      <w:pPr>
        <w:pStyle w:val="-"/>
        <w:keepNext/>
        <w:rPr>
          <w:rtl/>
        </w:rPr>
      </w:pPr>
      <w:r w:rsidRPr="00B8547C">
        <w:rPr>
          <w:rStyle w:val="TagStyle"/>
          <w:rtl/>
        </w:rPr>
        <w:t xml:space="preserve"> &lt;&lt; דובר_המשך &gt;&gt; </w:t>
      </w:r>
      <w:r>
        <w:rPr>
          <w:rtl/>
        </w:rPr>
        <w:t>שר המשפטים יריב לוין:</w:t>
      </w:r>
      <w:r w:rsidRPr="00B8547C">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הצעת לתקן משהו שיפתור את הסחבת בבתי המשפט? הצעת מש</w:t>
      </w:r>
      <w:bookmarkStart w:id="1768" w:name="_ETM_Q4_210000"/>
      <w:bookmarkEnd w:id="1768"/>
      <w:r>
        <w:rPr>
          <w:rFonts w:hint="cs"/>
          <w:rtl/>
          <w:lang w:eastAsia="he-IL"/>
        </w:rPr>
        <w:t>הו על זכות העמידה? על סבירות? משהו קטן?</w:t>
      </w:r>
    </w:p>
    <w:p w:rsidR="00513DF7" w:rsidRDefault="00513DF7" w:rsidP="00046503">
      <w:pPr>
        <w:ind w:firstLine="0"/>
        <w:rPr>
          <w:rtl/>
          <w:lang w:eastAsia="he-IL"/>
        </w:rPr>
      </w:pPr>
      <w:bookmarkStart w:id="1769" w:name="_ETM_Q4_205000"/>
      <w:bookmarkEnd w:id="1769"/>
    </w:p>
    <w:p w:rsidR="00513DF7" w:rsidRDefault="00513DF7" w:rsidP="00046503">
      <w:pPr>
        <w:pStyle w:val="af6"/>
        <w:keepNext/>
        <w:rPr>
          <w:rtl/>
        </w:rPr>
      </w:pPr>
      <w:bookmarkStart w:id="1770" w:name="ET_interruption_5792_38"/>
      <w:r w:rsidRPr="00B8547C">
        <w:rPr>
          <w:rStyle w:val="TagStyle"/>
          <w:rtl/>
        </w:rPr>
        <w:t xml:space="preserve"> &lt;&lt; קריאה &gt;&gt; </w:t>
      </w:r>
      <w:r>
        <w:rPr>
          <w:rtl/>
        </w:rPr>
        <w:t>יבגני סובה (ישראל ביתנו):</w:t>
      </w:r>
      <w:r w:rsidRPr="00B8547C">
        <w:rPr>
          <w:rStyle w:val="TagStyle"/>
          <w:rtl/>
        </w:rPr>
        <w:t xml:space="preserve"> &lt;&lt; קריאה &gt;&gt;</w:t>
      </w:r>
      <w:r>
        <w:rPr>
          <w:rtl/>
        </w:rPr>
        <w:t xml:space="preserve"> </w:t>
      </w:r>
      <w:bookmarkEnd w:id="1770"/>
    </w:p>
    <w:p w:rsidR="00513DF7" w:rsidRDefault="00513DF7" w:rsidP="00DA3834">
      <w:pPr>
        <w:rPr>
          <w:rtl/>
          <w:lang w:eastAsia="he-IL"/>
        </w:rPr>
      </w:pPr>
    </w:p>
    <w:p w:rsidR="00513DF7" w:rsidRDefault="00513DF7" w:rsidP="00046503">
      <w:pPr>
        <w:rPr>
          <w:rtl/>
          <w:lang w:eastAsia="he-IL"/>
        </w:rPr>
      </w:pPr>
      <w:r>
        <w:rPr>
          <w:rFonts w:hint="cs"/>
          <w:rtl/>
          <w:lang w:eastAsia="he-IL"/>
        </w:rPr>
        <w:t>עכשיו זה סחבת בבתי המשפט?</w:t>
      </w:r>
    </w:p>
    <w:p w:rsidR="00513DF7" w:rsidRDefault="00513DF7" w:rsidP="00046503">
      <w:pPr>
        <w:rPr>
          <w:rtl/>
          <w:lang w:eastAsia="he-IL"/>
        </w:rPr>
      </w:pPr>
      <w:bookmarkStart w:id="1771" w:name="_ETM_Q4_214000"/>
      <w:bookmarkEnd w:id="1771"/>
    </w:p>
    <w:p w:rsidR="00513DF7" w:rsidRDefault="00513DF7" w:rsidP="00046503">
      <w:pPr>
        <w:pStyle w:val="-"/>
        <w:keepNext/>
        <w:rPr>
          <w:rtl/>
        </w:rPr>
      </w:pPr>
      <w:bookmarkStart w:id="1772" w:name="ET_speakercontinue_6392_39"/>
      <w:r w:rsidRPr="00B8547C">
        <w:rPr>
          <w:rStyle w:val="TagStyle"/>
          <w:rtl/>
        </w:rPr>
        <w:t xml:space="preserve"> &lt;&lt; דובר_המשך &gt;&gt; </w:t>
      </w:r>
      <w:r>
        <w:rPr>
          <w:rtl/>
        </w:rPr>
        <w:t>שר המשפטים יריב לוין:</w:t>
      </w:r>
      <w:r w:rsidRPr="00B8547C">
        <w:rPr>
          <w:rStyle w:val="TagStyle"/>
          <w:rtl/>
        </w:rPr>
        <w:t xml:space="preserve"> &lt;&lt; דובר_המשך &gt;&gt;</w:t>
      </w:r>
      <w:r>
        <w:rPr>
          <w:rtl/>
        </w:rPr>
        <w:t xml:space="preserve"> </w:t>
      </w:r>
      <w:bookmarkEnd w:id="1772"/>
    </w:p>
    <w:p w:rsidR="00513DF7" w:rsidRDefault="00513DF7" w:rsidP="00DA3834">
      <w:pPr>
        <w:rPr>
          <w:rtl/>
          <w:lang w:eastAsia="he-IL"/>
        </w:rPr>
      </w:pPr>
    </w:p>
    <w:p w:rsidR="00513DF7" w:rsidRDefault="00513DF7" w:rsidP="00046503">
      <w:pPr>
        <w:rPr>
          <w:rtl/>
          <w:lang w:eastAsia="he-IL"/>
        </w:rPr>
      </w:pPr>
      <w:bookmarkStart w:id="1773" w:name="_ETM_Q4_216000"/>
      <w:bookmarkEnd w:id="1773"/>
      <w:r>
        <w:rPr>
          <w:rFonts w:hint="cs"/>
          <w:rtl/>
          <w:lang w:eastAsia="he-IL"/>
        </w:rPr>
        <w:t xml:space="preserve">הצעת לתקן </w:t>
      </w:r>
      <w:r>
        <w:rPr>
          <w:rtl/>
          <w:lang w:eastAsia="he-IL"/>
        </w:rPr>
        <w:t>–</w:t>
      </w:r>
      <w:r>
        <w:rPr>
          <w:rFonts w:hint="cs"/>
          <w:rtl/>
          <w:lang w:eastAsia="he-IL"/>
        </w:rPr>
        <w:t xml:space="preserve"> אתם יודעים מה – לתקן משהו בתביעות קטנות, הצעתם משהו?</w:t>
      </w:r>
    </w:p>
    <w:p w:rsidR="00513DF7" w:rsidRDefault="00513DF7" w:rsidP="00046503">
      <w:pPr>
        <w:rPr>
          <w:rtl/>
          <w:lang w:eastAsia="he-IL"/>
        </w:rPr>
      </w:pPr>
      <w:bookmarkStart w:id="1774" w:name="_ETM_Q4_219000"/>
      <w:bookmarkEnd w:id="1774"/>
    </w:p>
    <w:p w:rsidR="00513DF7" w:rsidRDefault="00513DF7" w:rsidP="00046503">
      <w:pPr>
        <w:pStyle w:val="af6"/>
        <w:keepNext/>
        <w:rPr>
          <w:rtl/>
        </w:rPr>
      </w:pPr>
      <w:bookmarkStart w:id="1775" w:name="ET_interruption_5792_40"/>
      <w:r w:rsidRPr="00B8547C">
        <w:rPr>
          <w:rStyle w:val="TagStyle"/>
          <w:rtl/>
        </w:rPr>
        <w:t xml:space="preserve"> &lt;&lt; קריאה &gt;&gt; </w:t>
      </w:r>
      <w:r>
        <w:rPr>
          <w:rtl/>
        </w:rPr>
        <w:t>יבגני סובה (ישראל ביתנו):</w:t>
      </w:r>
      <w:r w:rsidRPr="00B8547C">
        <w:rPr>
          <w:rStyle w:val="TagStyle"/>
          <w:rtl/>
        </w:rPr>
        <w:t xml:space="preserve"> &lt;&lt; קריאה &gt;&gt;</w:t>
      </w:r>
      <w:r>
        <w:rPr>
          <w:rtl/>
        </w:rPr>
        <w:t xml:space="preserve"> </w:t>
      </w:r>
      <w:bookmarkEnd w:id="1775"/>
    </w:p>
    <w:p w:rsidR="00513DF7" w:rsidRDefault="00513DF7" w:rsidP="00DA3834">
      <w:pPr>
        <w:rPr>
          <w:rtl/>
          <w:lang w:eastAsia="he-IL"/>
        </w:rPr>
      </w:pPr>
    </w:p>
    <w:p w:rsidR="00513DF7" w:rsidRDefault="00513DF7" w:rsidP="00046503">
      <w:pPr>
        <w:rPr>
          <w:rtl/>
          <w:lang w:eastAsia="he-IL"/>
        </w:rPr>
      </w:pPr>
      <w:r>
        <w:rPr>
          <w:rFonts w:hint="cs"/>
          <w:rtl/>
          <w:lang w:eastAsia="he-IL"/>
        </w:rPr>
        <w:t>אבל את זה גם אתה לא עושה, לתקן סחבת בבתי משפט.</w:t>
      </w:r>
    </w:p>
    <w:p w:rsidR="00513DF7" w:rsidRDefault="00513DF7" w:rsidP="00046503">
      <w:pPr>
        <w:rPr>
          <w:rtl/>
          <w:lang w:eastAsia="he-IL"/>
        </w:rPr>
      </w:pPr>
      <w:bookmarkStart w:id="1776" w:name="_ETM_Q4_220000"/>
      <w:bookmarkEnd w:id="1776"/>
    </w:p>
    <w:p w:rsidR="00513DF7" w:rsidRDefault="00513DF7" w:rsidP="00046503">
      <w:pPr>
        <w:pStyle w:val="-"/>
        <w:keepNext/>
        <w:rPr>
          <w:rtl/>
        </w:rPr>
      </w:pPr>
      <w:bookmarkStart w:id="1777" w:name="ET_speakercontinue_6392_41"/>
      <w:r w:rsidRPr="00B8547C">
        <w:rPr>
          <w:rStyle w:val="TagStyle"/>
          <w:rtl/>
        </w:rPr>
        <w:t xml:space="preserve"> &lt;&lt; דובר_המשך &gt;&gt; </w:t>
      </w:r>
      <w:r>
        <w:rPr>
          <w:rtl/>
        </w:rPr>
        <w:t>שר המשפטים יריב לוין:</w:t>
      </w:r>
      <w:r w:rsidRPr="00B8547C">
        <w:rPr>
          <w:rStyle w:val="TagStyle"/>
          <w:rtl/>
        </w:rPr>
        <w:t xml:space="preserve"> &lt;&lt; דובר_המשך &gt;&gt;</w:t>
      </w:r>
      <w:r>
        <w:rPr>
          <w:rtl/>
        </w:rPr>
        <w:t xml:space="preserve"> </w:t>
      </w:r>
      <w:bookmarkEnd w:id="1777"/>
    </w:p>
    <w:p w:rsidR="00513DF7" w:rsidRDefault="00513DF7" w:rsidP="00DA3834">
      <w:pPr>
        <w:rPr>
          <w:rtl/>
          <w:lang w:eastAsia="he-IL"/>
        </w:rPr>
      </w:pPr>
    </w:p>
    <w:p w:rsidR="00513DF7" w:rsidRDefault="00513DF7" w:rsidP="00046503">
      <w:pPr>
        <w:rPr>
          <w:rtl/>
          <w:lang w:eastAsia="he-IL"/>
        </w:rPr>
      </w:pPr>
      <w:bookmarkStart w:id="1778" w:name="_ETM_Q4_221000"/>
      <w:bookmarkEnd w:id="1778"/>
      <w:r>
        <w:rPr>
          <w:rFonts w:hint="cs"/>
          <w:rtl/>
          <w:lang w:eastAsia="he-IL"/>
        </w:rPr>
        <w:t>כלום, אפס.</w:t>
      </w:r>
    </w:p>
    <w:p w:rsidR="00513DF7" w:rsidRPr="00B8547C" w:rsidRDefault="00513DF7" w:rsidP="00046503">
      <w:pPr>
        <w:rPr>
          <w:rtl/>
          <w:lang w:eastAsia="he-IL"/>
        </w:rPr>
      </w:pPr>
      <w:bookmarkStart w:id="1779" w:name="_ETM_Q4_224000"/>
      <w:bookmarkEnd w:id="1779"/>
    </w:p>
    <w:p w:rsidR="00513DF7" w:rsidRDefault="00513DF7" w:rsidP="00046503">
      <w:pPr>
        <w:pStyle w:val="af6"/>
        <w:keepNext/>
        <w:rPr>
          <w:rtl/>
        </w:rPr>
      </w:pPr>
      <w:bookmarkStart w:id="1780" w:name="ET_interruption_5300_27"/>
      <w:r w:rsidRPr="0044770B">
        <w:rPr>
          <w:rStyle w:val="TagStyle"/>
          <w:rtl/>
        </w:rPr>
        <w:t xml:space="preserve"> &lt;&lt; קריאה &gt;&gt; </w:t>
      </w:r>
      <w:r>
        <w:rPr>
          <w:rtl/>
        </w:rPr>
        <w:t>מירב בן ארי (יש עתיד):</w:t>
      </w:r>
      <w:r w:rsidRPr="0044770B">
        <w:rPr>
          <w:rStyle w:val="TagStyle"/>
          <w:rtl/>
        </w:rPr>
        <w:t xml:space="preserve"> &lt;&lt; קריאה &gt;&gt;</w:t>
      </w:r>
      <w:r>
        <w:rPr>
          <w:rtl/>
        </w:rPr>
        <w:t xml:space="preserve"> </w:t>
      </w:r>
      <w:bookmarkEnd w:id="1780"/>
    </w:p>
    <w:p w:rsidR="00513DF7" w:rsidRDefault="00513DF7" w:rsidP="00DA3834">
      <w:pPr>
        <w:rPr>
          <w:rtl/>
          <w:lang w:eastAsia="he-IL"/>
        </w:rPr>
      </w:pPr>
    </w:p>
    <w:p w:rsidR="00513DF7" w:rsidRDefault="00513DF7" w:rsidP="00046503">
      <w:pPr>
        <w:rPr>
          <w:rtl/>
          <w:lang w:eastAsia="he-IL"/>
        </w:rPr>
      </w:pPr>
      <w:bookmarkStart w:id="1781" w:name="_ETM_Q4_115000"/>
      <w:bookmarkEnd w:id="1781"/>
      <w:r>
        <w:rPr>
          <w:rFonts w:hint="cs"/>
          <w:rtl/>
          <w:lang w:eastAsia="he-IL"/>
        </w:rPr>
        <w:t>אתה לא מקשיב לי, כי לא ענית לי על הצעת החוק של גלעד ארדן, שגלעד ארדן הביא.</w:t>
      </w:r>
    </w:p>
    <w:p w:rsidR="00513DF7" w:rsidRDefault="00513DF7" w:rsidP="00046503">
      <w:pPr>
        <w:rPr>
          <w:rtl/>
          <w:lang w:eastAsia="he-IL"/>
        </w:rPr>
      </w:pPr>
      <w:bookmarkStart w:id="1782" w:name="_ETM_Q4_118000"/>
      <w:bookmarkEnd w:id="1782"/>
    </w:p>
    <w:p w:rsidR="00513DF7" w:rsidRDefault="00513DF7" w:rsidP="00046503">
      <w:pPr>
        <w:pStyle w:val="af6"/>
        <w:keepNext/>
        <w:rPr>
          <w:rtl/>
        </w:rPr>
      </w:pPr>
      <w:r w:rsidRPr="0044770B">
        <w:rPr>
          <w:rStyle w:val="TagStyle"/>
          <w:rtl/>
        </w:rPr>
        <w:t xml:space="preserve"> &lt;&lt; קריאה &gt;&gt; </w:t>
      </w:r>
      <w:r>
        <w:rPr>
          <w:rtl/>
        </w:rPr>
        <w:t>סימון דוידסון (יש עתיד):</w:t>
      </w:r>
      <w:r w:rsidRPr="0044770B">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046503">
      <w:pPr>
        <w:rPr>
          <w:rtl/>
          <w:lang w:eastAsia="he-IL"/>
        </w:rPr>
      </w:pPr>
      <w:bookmarkStart w:id="1783" w:name="_ETM_Q4_121000"/>
      <w:bookmarkEnd w:id="1783"/>
      <w:r>
        <w:rPr>
          <w:rFonts w:hint="cs"/>
          <w:rtl/>
          <w:lang w:eastAsia="he-IL"/>
        </w:rPr>
        <w:t>גם אתה לא עושה רפורמה, אתה פשוט הורס. זו לא רפורמה.</w:t>
      </w:r>
    </w:p>
    <w:p w:rsidR="00513DF7" w:rsidRDefault="00513DF7" w:rsidP="00046503">
      <w:pPr>
        <w:rPr>
          <w:rtl/>
          <w:lang w:eastAsia="he-IL"/>
        </w:rPr>
      </w:pPr>
    </w:p>
    <w:p w:rsidR="00513DF7" w:rsidRDefault="00513DF7" w:rsidP="00046503">
      <w:pPr>
        <w:pStyle w:val="-"/>
        <w:keepNext/>
        <w:rPr>
          <w:rtl/>
        </w:rPr>
      </w:pPr>
      <w:bookmarkStart w:id="1784" w:name="ET_speakercontinue_6392_6"/>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78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חברת הכנסת בן </w:t>
      </w:r>
      <w:bookmarkStart w:id="1785" w:name="_ETM_Q4_234000"/>
      <w:bookmarkEnd w:id="1785"/>
      <w:r>
        <w:rPr>
          <w:rFonts w:hint="cs"/>
          <w:rtl/>
          <w:lang w:eastAsia="he-IL"/>
        </w:rPr>
        <w:t>ארי - - -</w:t>
      </w:r>
    </w:p>
    <w:p w:rsidR="00513DF7" w:rsidRDefault="00513DF7" w:rsidP="00046503">
      <w:pPr>
        <w:rPr>
          <w:rtl/>
          <w:lang w:eastAsia="he-IL"/>
        </w:rPr>
      </w:pPr>
    </w:p>
    <w:p w:rsidR="00513DF7" w:rsidRDefault="00513DF7" w:rsidP="00046503">
      <w:pPr>
        <w:pStyle w:val="af6"/>
        <w:keepNext/>
        <w:rPr>
          <w:rtl/>
        </w:rPr>
      </w:pPr>
      <w:bookmarkStart w:id="1786" w:name="ET_interruption_5300_42"/>
      <w:r w:rsidRPr="00B8547C">
        <w:rPr>
          <w:rStyle w:val="TagStyle"/>
          <w:rtl/>
        </w:rPr>
        <w:t xml:space="preserve"> &lt;&lt; קריאה &gt;&gt; </w:t>
      </w:r>
      <w:r>
        <w:rPr>
          <w:rtl/>
        </w:rPr>
        <w:t>מירב בן ארי (יש עתיד):</w:t>
      </w:r>
      <w:r w:rsidRPr="00B8547C">
        <w:rPr>
          <w:rStyle w:val="TagStyle"/>
          <w:rtl/>
        </w:rPr>
        <w:t xml:space="preserve"> &lt;&lt; קריאה &gt;&gt;</w:t>
      </w:r>
      <w:r>
        <w:rPr>
          <w:rtl/>
        </w:rPr>
        <w:t xml:space="preserve"> </w:t>
      </w:r>
      <w:bookmarkEnd w:id="1786"/>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אבוא קרוב יותר, שתשמע אותי. </w:t>
      </w:r>
    </w:p>
    <w:p w:rsidR="00513DF7" w:rsidRDefault="00513DF7" w:rsidP="00046503">
      <w:pPr>
        <w:rPr>
          <w:rtl/>
          <w:lang w:eastAsia="he-IL"/>
        </w:rPr>
      </w:pPr>
    </w:p>
    <w:p w:rsidR="00513DF7" w:rsidRDefault="00513DF7" w:rsidP="00046503">
      <w:pPr>
        <w:pStyle w:val="-"/>
        <w:keepNext/>
        <w:rPr>
          <w:rtl/>
        </w:rPr>
      </w:pPr>
      <w:bookmarkStart w:id="1787" w:name="ET_speakercontinue_6392_43"/>
      <w:r w:rsidRPr="00B8547C">
        <w:rPr>
          <w:rStyle w:val="TagStyle"/>
          <w:rtl/>
        </w:rPr>
        <w:t xml:space="preserve"> &lt;&lt; דובר_המשך &gt;&gt; </w:t>
      </w:r>
      <w:r>
        <w:rPr>
          <w:rtl/>
        </w:rPr>
        <w:t>שר המשפטים יריב לוין:</w:t>
      </w:r>
      <w:r w:rsidRPr="00B8547C">
        <w:rPr>
          <w:rStyle w:val="TagStyle"/>
          <w:rtl/>
        </w:rPr>
        <w:t xml:space="preserve"> &lt;&lt; דובר_המשך &gt;&gt;</w:t>
      </w:r>
      <w:r>
        <w:rPr>
          <w:rtl/>
        </w:rPr>
        <w:t xml:space="preserve"> </w:t>
      </w:r>
      <w:bookmarkEnd w:id="1787"/>
    </w:p>
    <w:p w:rsidR="00513DF7" w:rsidRDefault="00513DF7" w:rsidP="00DA3834">
      <w:pPr>
        <w:rPr>
          <w:rtl/>
          <w:lang w:eastAsia="he-IL"/>
        </w:rPr>
      </w:pPr>
    </w:p>
    <w:p w:rsidR="00513DF7" w:rsidRDefault="00513DF7" w:rsidP="00046503">
      <w:pPr>
        <w:rPr>
          <w:rtl/>
          <w:lang w:eastAsia="he-IL"/>
        </w:rPr>
      </w:pPr>
      <w:r>
        <w:rPr>
          <w:rFonts w:hint="cs"/>
          <w:rtl/>
          <w:lang w:eastAsia="he-IL"/>
        </w:rPr>
        <w:t>אני שמעתי אותך מצוין.</w:t>
      </w:r>
    </w:p>
    <w:p w:rsidR="00513DF7" w:rsidRDefault="00513DF7" w:rsidP="00046503">
      <w:pPr>
        <w:rPr>
          <w:rtl/>
          <w:lang w:eastAsia="he-IL"/>
        </w:rPr>
      </w:pPr>
    </w:p>
    <w:p w:rsidR="00513DF7" w:rsidRDefault="00513DF7" w:rsidP="00046503">
      <w:pPr>
        <w:pStyle w:val="af6"/>
        <w:keepNext/>
        <w:rPr>
          <w:rtl/>
        </w:rPr>
      </w:pPr>
      <w:bookmarkStart w:id="1788" w:name="ET_interruption_5300_44"/>
      <w:r w:rsidRPr="00B8547C">
        <w:rPr>
          <w:rStyle w:val="TagStyle"/>
          <w:rtl/>
        </w:rPr>
        <w:t xml:space="preserve"> &lt;&lt; קריאה &gt;&gt; </w:t>
      </w:r>
      <w:r>
        <w:rPr>
          <w:rtl/>
        </w:rPr>
        <w:t>מירב בן ארי (יש עתיד):</w:t>
      </w:r>
      <w:r w:rsidRPr="00B8547C">
        <w:rPr>
          <w:rStyle w:val="TagStyle"/>
          <w:rtl/>
        </w:rPr>
        <w:t xml:space="preserve"> &lt;&lt; קריאה &gt;&gt;</w:t>
      </w:r>
      <w:r>
        <w:rPr>
          <w:rtl/>
        </w:rPr>
        <w:t xml:space="preserve"> </w:t>
      </w:r>
      <w:bookmarkEnd w:id="1788"/>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רוצה שתגיד לי למה בכנסת התשע-עשרה, בהצעת </w:t>
      </w:r>
      <w:bookmarkStart w:id="1789" w:name="_ETM_Q4_241000"/>
      <w:bookmarkEnd w:id="1789"/>
      <w:r>
        <w:rPr>
          <w:rFonts w:hint="cs"/>
          <w:rtl/>
          <w:lang w:eastAsia="he-IL"/>
        </w:rPr>
        <w:t>החוק של גלעד ארדן לפיצול היועמ"ש אתם התנגדתם.</w:t>
      </w:r>
    </w:p>
    <w:p w:rsidR="00513DF7" w:rsidRDefault="00513DF7" w:rsidP="00046503">
      <w:pPr>
        <w:rPr>
          <w:rtl/>
          <w:lang w:eastAsia="he-IL"/>
        </w:rPr>
      </w:pPr>
      <w:bookmarkStart w:id="1790" w:name="_ETM_Q4_237000"/>
      <w:bookmarkEnd w:id="1790"/>
    </w:p>
    <w:p w:rsidR="00513DF7" w:rsidRDefault="00513DF7" w:rsidP="00046503">
      <w:pPr>
        <w:pStyle w:val="-"/>
        <w:keepNext/>
        <w:rPr>
          <w:rtl/>
        </w:rPr>
      </w:pPr>
      <w:bookmarkStart w:id="1791" w:name="ET_speakercontinue_6392_45"/>
      <w:r w:rsidRPr="00EE317C">
        <w:rPr>
          <w:rStyle w:val="TagStyle"/>
          <w:rtl/>
        </w:rPr>
        <w:t xml:space="preserve"> &lt;&lt; דובר_המשך &gt;&gt; </w:t>
      </w:r>
      <w:r>
        <w:rPr>
          <w:rtl/>
        </w:rPr>
        <w:t>שר המשפטים יריב לוין:</w:t>
      </w:r>
      <w:r w:rsidRPr="00EE317C">
        <w:rPr>
          <w:rStyle w:val="TagStyle"/>
          <w:rtl/>
        </w:rPr>
        <w:t xml:space="preserve"> &lt;&lt; דובר_המשך &gt;&gt;</w:t>
      </w:r>
      <w:r>
        <w:rPr>
          <w:rtl/>
        </w:rPr>
        <w:t xml:space="preserve"> </w:t>
      </w:r>
      <w:bookmarkEnd w:id="1791"/>
    </w:p>
    <w:p w:rsidR="00513DF7" w:rsidRDefault="00513DF7" w:rsidP="00DA3834">
      <w:pPr>
        <w:rPr>
          <w:rtl/>
          <w:lang w:eastAsia="he-IL"/>
        </w:rPr>
      </w:pPr>
    </w:p>
    <w:p w:rsidR="00513DF7" w:rsidRDefault="00513DF7" w:rsidP="00046503">
      <w:pPr>
        <w:rPr>
          <w:rtl/>
          <w:lang w:eastAsia="he-IL"/>
        </w:rPr>
      </w:pPr>
      <w:bookmarkStart w:id="1792" w:name="_ETM_Q4_238000"/>
      <w:bookmarkEnd w:id="1792"/>
      <w:r>
        <w:rPr>
          <w:rFonts w:hint="cs"/>
          <w:rtl/>
          <w:lang w:eastAsia="he-IL"/>
        </w:rPr>
        <w:t xml:space="preserve">אני </w:t>
      </w:r>
      <w:bookmarkStart w:id="1793" w:name="_ETM_Q4_239000"/>
      <w:bookmarkEnd w:id="1793"/>
      <w:r>
        <w:rPr>
          <w:rFonts w:hint="cs"/>
          <w:rtl/>
          <w:lang w:eastAsia="he-IL"/>
        </w:rPr>
        <w:t>אומר לך משהו. אני - - -</w:t>
      </w:r>
    </w:p>
    <w:p w:rsidR="00513DF7" w:rsidRDefault="00513DF7" w:rsidP="00046503">
      <w:pPr>
        <w:rPr>
          <w:rtl/>
          <w:lang w:eastAsia="he-IL"/>
        </w:rPr>
      </w:pPr>
      <w:bookmarkStart w:id="1794" w:name="_ETM_Q4_243000"/>
      <w:bookmarkEnd w:id="1794"/>
    </w:p>
    <w:p w:rsidR="00513DF7" w:rsidRDefault="00513DF7" w:rsidP="00046503">
      <w:pPr>
        <w:pStyle w:val="af8"/>
        <w:keepNext/>
        <w:rPr>
          <w:rtl/>
        </w:rPr>
      </w:pPr>
      <w:bookmarkStart w:id="1795" w:name="ET_yor_6423_46"/>
      <w:r w:rsidRPr="00EE317C">
        <w:rPr>
          <w:rStyle w:val="TagStyle"/>
          <w:rtl/>
        </w:rPr>
        <w:t xml:space="preserve"> &lt;&lt; יור &gt;&gt; </w:t>
      </w:r>
      <w:r>
        <w:rPr>
          <w:rtl/>
        </w:rPr>
        <w:t>היו"ר אמיר אוחנה:</w:t>
      </w:r>
      <w:r w:rsidRPr="00EE317C">
        <w:rPr>
          <w:rStyle w:val="TagStyle"/>
          <w:rtl/>
        </w:rPr>
        <w:t xml:space="preserve"> &lt;&lt; יור &gt;&gt;</w:t>
      </w:r>
      <w:r>
        <w:rPr>
          <w:rtl/>
        </w:rPr>
        <w:t xml:space="preserve"> </w:t>
      </w:r>
      <w:bookmarkEnd w:id="1795"/>
    </w:p>
    <w:p w:rsidR="00513DF7" w:rsidRDefault="00513DF7" w:rsidP="00DA3834">
      <w:pPr>
        <w:rPr>
          <w:rtl/>
          <w:lang w:eastAsia="he-IL"/>
        </w:rPr>
      </w:pPr>
    </w:p>
    <w:p w:rsidR="00513DF7" w:rsidRDefault="00513DF7" w:rsidP="00046503">
      <w:pPr>
        <w:rPr>
          <w:rtl/>
          <w:lang w:eastAsia="he-IL"/>
        </w:rPr>
      </w:pPr>
      <w:r>
        <w:rPr>
          <w:rFonts w:hint="cs"/>
          <w:rtl/>
          <w:lang w:eastAsia="he-IL"/>
        </w:rPr>
        <w:t>חברת הכנסת בן ארי, הערתך נשמעה. תודה.</w:t>
      </w:r>
    </w:p>
    <w:p w:rsidR="00513DF7" w:rsidRDefault="00513DF7" w:rsidP="00046503">
      <w:pPr>
        <w:rPr>
          <w:rtl/>
          <w:lang w:eastAsia="he-IL"/>
        </w:rPr>
      </w:pPr>
      <w:bookmarkStart w:id="1796" w:name="_ETM_Q4_244000"/>
      <w:bookmarkEnd w:id="1796"/>
    </w:p>
    <w:p w:rsidR="00513DF7" w:rsidRDefault="00513DF7" w:rsidP="00046503">
      <w:pPr>
        <w:pStyle w:val="-"/>
        <w:keepNext/>
        <w:rPr>
          <w:rtl/>
        </w:rPr>
      </w:pPr>
      <w:bookmarkStart w:id="1797" w:name="ET_speakercontinue_6392_47"/>
      <w:r w:rsidRPr="00EE317C">
        <w:rPr>
          <w:rStyle w:val="TagStyle"/>
          <w:rtl/>
        </w:rPr>
        <w:t xml:space="preserve"> &lt;&lt; דובר_המשך &gt;&gt; </w:t>
      </w:r>
      <w:r>
        <w:rPr>
          <w:rtl/>
        </w:rPr>
        <w:t>שר המשפטים יריב לוין:</w:t>
      </w:r>
      <w:r w:rsidRPr="00EE317C">
        <w:rPr>
          <w:rStyle w:val="TagStyle"/>
          <w:rtl/>
        </w:rPr>
        <w:t xml:space="preserve"> &lt;&lt; דובר_המשך &gt;&gt;</w:t>
      </w:r>
      <w:r>
        <w:rPr>
          <w:rtl/>
        </w:rPr>
        <w:t xml:space="preserve"> </w:t>
      </w:r>
      <w:bookmarkEnd w:id="1797"/>
    </w:p>
    <w:p w:rsidR="00513DF7" w:rsidRDefault="00513DF7" w:rsidP="00DA3834">
      <w:pPr>
        <w:rPr>
          <w:rtl/>
          <w:lang w:eastAsia="he-IL"/>
        </w:rPr>
      </w:pPr>
    </w:p>
    <w:p w:rsidR="00513DF7" w:rsidRDefault="00513DF7" w:rsidP="00046503">
      <w:pPr>
        <w:rPr>
          <w:rtl/>
          <w:lang w:eastAsia="he-IL"/>
        </w:rPr>
      </w:pPr>
      <w:bookmarkStart w:id="1798" w:name="_ETM_Q4_245000"/>
      <w:bookmarkEnd w:id="1798"/>
      <w:r>
        <w:rPr>
          <w:rFonts w:hint="cs"/>
          <w:rtl/>
          <w:lang w:eastAsia="he-IL"/>
        </w:rPr>
        <w:t>אני אסביר לך. אני אסביר לך. אני חושב שסוגיית פיצול היועמ"ש היא סוגיה מורכבת, ולפחות בהצעות שהוגשו בעבר, בעיניי, יש לא מעט בעיות. לכן אני גם לא כללתי אות</w:t>
      </w:r>
      <w:bookmarkStart w:id="1799" w:name="_ETM_Q4_255000"/>
      <w:bookmarkEnd w:id="1799"/>
      <w:r>
        <w:rPr>
          <w:rFonts w:hint="cs"/>
          <w:rtl/>
          <w:lang w:eastAsia="he-IL"/>
        </w:rPr>
        <w:t xml:space="preserve">ה ברפורמה שהצגתי כרגע. אם כבר את שואלת, </w:t>
      </w:r>
      <w:bookmarkStart w:id="1800" w:name="_ETM_Q4_258000"/>
      <w:bookmarkEnd w:id="1800"/>
      <w:r>
        <w:rPr>
          <w:rFonts w:hint="cs"/>
          <w:rtl/>
          <w:lang w:eastAsia="he-IL"/>
        </w:rPr>
        <w:t>אז זו התשובה הפשוטה.</w:t>
      </w:r>
    </w:p>
    <w:p w:rsidR="00513DF7" w:rsidRDefault="00513DF7" w:rsidP="00046503">
      <w:pPr>
        <w:rPr>
          <w:rtl/>
          <w:lang w:eastAsia="he-IL"/>
        </w:rPr>
      </w:pPr>
      <w:bookmarkStart w:id="1801" w:name="_ETM_Q4_261000"/>
      <w:bookmarkEnd w:id="1801"/>
    </w:p>
    <w:p w:rsidR="00513DF7" w:rsidRDefault="00513DF7" w:rsidP="00046503">
      <w:pPr>
        <w:pStyle w:val="af6"/>
        <w:keepNext/>
        <w:rPr>
          <w:rtl/>
        </w:rPr>
      </w:pPr>
      <w:bookmarkStart w:id="1802" w:name="ET_interruption_5767_48"/>
      <w:r w:rsidRPr="00EE317C">
        <w:rPr>
          <w:rStyle w:val="TagStyle"/>
          <w:rtl/>
        </w:rPr>
        <w:t xml:space="preserve"> &lt;&lt; קריאה &gt;&gt; </w:t>
      </w:r>
      <w:r>
        <w:rPr>
          <w:rtl/>
        </w:rPr>
        <w:t>אורנה ברביבאי (יש עתיד):</w:t>
      </w:r>
      <w:r w:rsidRPr="00EE317C">
        <w:rPr>
          <w:rStyle w:val="TagStyle"/>
          <w:rtl/>
        </w:rPr>
        <w:t xml:space="preserve"> &lt;&lt; קריאה &gt;&gt;</w:t>
      </w:r>
      <w:r>
        <w:rPr>
          <w:rtl/>
        </w:rPr>
        <w:t xml:space="preserve"> </w:t>
      </w:r>
      <w:bookmarkEnd w:id="1802"/>
    </w:p>
    <w:p w:rsidR="00513DF7" w:rsidRDefault="00513DF7" w:rsidP="00DA3834">
      <w:pPr>
        <w:rPr>
          <w:rtl/>
          <w:lang w:eastAsia="he-IL"/>
        </w:rPr>
      </w:pPr>
    </w:p>
    <w:p w:rsidR="00513DF7" w:rsidRDefault="00513DF7" w:rsidP="00046503">
      <w:pPr>
        <w:rPr>
          <w:rtl/>
          <w:lang w:eastAsia="he-IL"/>
        </w:rPr>
      </w:pPr>
      <w:r>
        <w:rPr>
          <w:rFonts w:hint="cs"/>
          <w:rtl/>
          <w:lang w:eastAsia="he-IL"/>
        </w:rPr>
        <w:t>אה, יכול היה להיות יותר גרוע? עוד יותר גרוע יכול היה להיות?</w:t>
      </w:r>
    </w:p>
    <w:p w:rsidR="00513DF7" w:rsidRDefault="00513DF7" w:rsidP="00046503">
      <w:pPr>
        <w:rPr>
          <w:rtl/>
          <w:lang w:eastAsia="he-IL"/>
        </w:rPr>
      </w:pPr>
      <w:bookmarkStart w:id="1803" w:name="_ETM_Q4_260000"/>
      <w:bookmarkEnd w:id="1803"/>
    </w:p>
    <w:p w:rsidR="00513DF7" w:rsidRDefault="00513DF7" w:rsidP="00046503">
      <w:pPr>
        <w:pStyle w:val="-"/>
        <w:keepNext/>
        <w:rPr>
          <w:rtl/>
        </w:rPr>
      </w:pPr>
      <w:bookmarkStart w:id="1804" w:name="ET_speakercontinue_6392_49"/>
      <w:r w:rsidRPr="00EE317C">
        <w:rPr>
          <w:rStyle w:val="TagStyle"/>
          <w:rtl/>
        </w:rPr>
        <w:t xml:space="preserve"> &lt;&lt; דובר_המשך &gt;&gt; </w:t>
      </w:r>
      <w:r>
        <w:rPr>
          <w:rtl/>
        </w:rPr>
        <w:t>שר המשפטים יריב לוין:</w:t>
      </w:r>
      <w:r w:rsidRPr="00EE317C">
        <w:rPr>
          <w:rStyle w:val="TagStyle"/>
          <w:rtl/>
        </w:rPr>
        <w:t xml:space="preserve"> &lt;&lt; דובר_המשך &gt;&gt;</w:t>
      </w:r>
      <w:r>
        <w:rPr>
          <w:rtl/>
        </w:rPr>
        <w:t xml:space="preserve"> </w:t>
      </w:r>
      <w:bookmarkEnd w:id="1804"/>
    </w:p>
    <w:p w:rsidR="00513DF7" w:rsidRDefault="00513DF7" w:rsidP="00DA3834">
      <w:pPr>
        <w:rPr>
          <w:rtl/>
          <w:lang w:eastAsia="he-IL"/>
        </w:rPr>
      </w:pPr>
    </w:p>
    <w:p w:rsidR="00513DF7" w:rsidRDefault="00513DF7" w:rsidP="00046503">
      <w:pPr>
        <w:rPr>
          <w:rtl/>
          <w:lang w:eastAsia="he-IL"/>
        </w:rPr>
      </w:pPr>
      <w:bookmarkStart w:id="1805" w:name="_ETM_Q4_262000"/>
      <w:bookmarkEnd w:id="1805"/>
      <w:r>
        <w:rPr>
          <w:rFonts w:hint="cs"/>
          <w:rtl/>
          <w:lang w:eastAsia="he-IL"/>
        </w:rPr>
        <w:t xml:space="preserve">חברת הכנסת ברביבאי, עכשיו בבקשה </w:t>
      </w:r>
      <w:r>
        <w:rPr>
          <w:rtl/>
          <w:lang w:eastAsia="he-IL"/>
        </w:rPr>
        <w:t>–</w:t>
      </w:r>
      <w:r>
        <w:rPr>
          <w:rFonts w:hint="cs"/>
          <w:rtl/>
          <w:lang w:eastAsia="he-IL"/>
        </w:rPr>
        <w:t xml:space="preserve"> </w:t>
      </w:r>
      <w:bookmarkStart w:id="1806" w:name="_ETM_Q4_267000"/>
      <w:bookmarkEnd w:id="1806"/>
      <w:r>
        <w:rPr>
          <w:rFonts w:hint="cs"/>
          <w:rtl/>
          <w:lang w:eastAsia="he-IL"/>
        </w:rPr>
        <w:t xml:space="preserve">איך אומרים? אחרי שנעניתי בדממה מוחלטת כששאלתי אילו הצעות הצעתם, אז אני אומר לכם מה אני הצעתי, כי אני </w:t>
      </w:r>
      <w:bookmarkStart w:id="1807" w:name="_ETM_Q4_273000"/>
      <w:bookmarkEnd w:id="1807"/>
      <w:r>
        <w:rPr>
          <w:rFonts w:hint="cs"/>
          <w:rtl/>
          <w:lang w:eastAsia="he-IL"/>
        </w:rPr>
        <w:t>נלחם על הנושא הזה ונאבק עליו למעלה מ-20 שנה.</w:t>
      </w:r>
    </w:p>
    <w:p w:rsidR="00513DF7" w:rsidRDefault="00513DF7" w:rsidP="00046503">
      <w:pPr>
        <w:rPr>
          <w:rtl/>
          <w:lang w:eastAsia="he-IL"/>
        </w:rPr>
      </w:pPr>
      <w:bookmarkStart w:id="1808" w:name="_ETM_Q4_279000"/>
      <w:bookmarkEnd w:id="1808"/>
    </w:p>
    <w:p w:rsidR="00513DF7" w:rsidRDefault="00513DF7" w:rsidP="00046503">
      <w:pPr>
        <w:pStyle w:val="af6"/>
        <w:keepNext/>
        <w:rPr>
          <w:rtl/>
        </w:rPr>
      </w:pPr>
      <w:bookmarkStart w:id="1809" w:name="ET_interruption_5783_50"/>
      <w:r w:rsidRPr="00EE317C">
        <w:rPr>
          <w:rStyle w:val="TagStyle"/>
          <w:rtl/>
        </w:rPr>
        <w:t xml:space="preserve"> &lt;&lt; קריאה &gt;&gt; </w:t>
      </w:r>
      <w:r>
        <w:rPr>
          <w:rtl/>
        </w:rPr>
        <w:t>מירב כהן (יש עתיד):</w:t>
      </w:r>
      <w:r w:rsidRPr="00EE317C">
        <w:rPr>
          <w:rStyle w:val="TagStyle"/>
          <w:rtl/>
        </w:rPr>
        <w:t xml:space="preserve"> &lt;&lt; קריאה &gt;&gt;</w:t>
      </w:r>
      <w:r>
        <w:rPr>
          <w:rtl/>
        </w:rPr>
        <w:t xml:space="preserve"> </w:t>
      </w:r>
      <w:bookmarkEnd w:id="1809"/>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אז למה עכשיו זה עובר פתאום? אולי זה קשור לזה שיש לראש הממשלה שלושה כתבי אישום? </w:t>
      </w:r>
    </w:p>
    <w:p w:rsidR="00513DF7" w:rsidRDefault="00513DF7" w:rsidP="00046503">
      <w:pPr>
        <w:rPr>
          <w:rtl/>
          <w:lang w:eastAsia="he-IL"/>
        </w:rPr>
      </w:pPr>
    </w:p>
    <w:p w:rsidR="00513DF7" w:rsidRDefault="00513DF7" w:rsidP="00046503">
      <w:pPr>
        <w:pStyle w:val="af6"/>
        <w:keepNext/>
        <w:rPr>
          <w:rtl/>
        </w:rPr>
      </w:pPr>
      <w:bookmarkStart w:id="1810" w:name="ET_interruption_5767_53"/>
      <w:r w:rsidRPr="008F14A7">
        <w:rPr>
          <w:rStyle w:val="TagStyle"/>
          <w:rtl/>
        </w:rPr>
        <w:t xml:space="preserve"> &lt;&lt; קריאה &gt;&gt; </w:t>
      </w:r>
      <w:r>
        <w:rPr>
          <w:rtl/>
        </w:rPr>
        <w:t>אורנה ברביבאי (יש עתיד):</w:t>
      </w:r>
      <w:r w:rsidRPr="008F14A7">
        <w:rPr>
          <w:rStyle w:val="TagStyle"/>
          <w:rtl/>
        </w:rPr>
        <w:t xml:space="preserve"> &lt;&lt; קריאה &gt;&gt;</w:t>
      </w:r>
      <w:r>
        <w:rPr>
          <w:rtl/>
        </w:rPr>
        <w:t xml:space="preserve"> </w:t>
      </w:r>
      <w:bookmarkEnd w:id="1810"/>
    </w:p>
    <w:p w:rsidR="00513DF7" w:rsidRDefault="00513DF7" w:rsidP="00DA3834">
      <w:pPr>
        <w:rPr>
          <w:rtl/>
          <w:lang w:eastAsia="he-IL"/>
        </w:rPr>
      </w:pPr>
    </w:p>
    <w:p w:rsidR="00513DF7" w:rsidRDefault="00513DF7" w:rsidP="00046503">
      <w:pPr>
        <w:rPr>
          <w:rtl/>
          <w:lang w:eastAsia="he-IL"/>
        </w:rPr>
      </w:pPr>
      <w:r>
        <w:rPr>
          <w:rFonts w:hint="cs"/>
          <w:rtl/>
          <w:lang w:eastAsia="he-IL"/>
        </w:rPr>
        <w:t>מה הפעילות? מה הפעילות?</w:t>
      </w:r>
      <w:bookmarkStart w:id="1811" w:name="_ETM_Q4_284000"/>
      <w:bookmarkEnd w:id="1811"/>
      <w:r>
        <w:rPr>
          <w:rFonts w:hint="cs"/>
          <w:rtl/>
          <w:lang w:eastAsia="he-IL"/>
        </w:rPr>
        <w:t xml:space="preserve"> שר המשפטים, מה הפעילות?</w:t>
      </w:r>
    </w:p>
    <w:p w:rsidR="00513DF7" w:rsidRPr="008F14A7" w:rsidRDefault="00513DF7" w:rsidP="00046503">
      <w:pPr>
        <w:rPr>
          <w:rtl/>
          <w:lang w:eastAsia="he-IL"/>
        </w:rPr>
      </w:pPr>
      <w:bookmarkStart w:id="1812" w:name="_ETM_Q4_282000"/>
      <w:bookmarkEnd w:id="1812"/>
    </w:p>
    <w:p w:rsidR="00513DF7" w:rsidRDefault="00513DF7" w:rsidP="00046503">
      <w:pPr>
        <w:pStyle w:val="-"/>
        <w:keepNext/>
        <w:rPr>
          <w:rtl/>
        </w:rPr>
      </w:pPr>
      <w:bookmarkStart w:id="1813" w:name="ET_speakercontinue_6392_51"/>
      <w:r w:rsidRPr="008F14A7">
        <w:rPr>
          <w:rStyle w:val="TagStyle"/>
          <w:rtl/>
        </w:rPr>
        <w:t xml:space="preserve"> &lt;&lt; דובר_המשך &gt;&gt; </w:t>
      </w:r>
      <w:r>
        <w:rPr>
          <w:rtl/>
        </w:rPr>
        <w:t>שר המשפטים יריב לוין:</w:t>
      </w:r>
      <w:r w:rsidRPr="008F14A7">
        <w:rPr>
          <w:rStyle w:val="TagStyle"/>
          <w:rtl/>
        </w:rPr>
        <w:t xml:space="preserve"> &lt;&lt; דובר_המשך &gt;&gt;</w:t>
      </w:r>
      <w:r>
        <w:rPr>
          <w:rtl/>
        </w:rPr>
        <w:t xml:space="preserve"> </w:t>
      </w:r>
      <w:bookmarkEnd w:id="1813"/>
    </w:p>
    <w:p w:rsidR="00513DF7" w:rsidRDefault="00513DF7" w:rsidP="00DA3834">
      <w:pPr>
        <w:rPr>
          <w:rtl/>
          <w:lang w:eastAsia="he-IL"/>
        </w:rPr>
      </w:pPr>
    </w:p>
    <w:p w:rsidR="00513DF7" w:rsidRDefault="00513DF7" w:rsidP="00046503">
      <w:pPr>
        <w:rPr>
          <w:rtl/>
          <w:lang w:eastAsia="he-IL"/>
        </w:rPr>
      </w:pPr>
      <w:bookmarkStart w:id="1814" w:name="_ETM_Q4_281000"/>
      <w:bookmarkEnd w:id="1814"/>
      <w:r>
        <w:rPr>
          <w:rFonts w:hint="cs"/>
          <w:rtl/>
          <w:lang w:eastAsia="he-IL"/>
        </w:rPr>
        <w:t>אדוני היושב-ראש - - -</w:t>
      </w:r>
    </w:p>
    <w:p w:rsidR="00513DF7" w:rsidRDefault="00513DF7" w:rsidP="00046503">
      <w:pPr>
        <w:rPr>
          <w:rtl/>
          <w:lang w:eastAsia="he-IL"/>
        </w:rPr>
      </w:pPr>
    </w:p>
    <w:p w:rsidR="00513DF7" w:rsidRDefault="00513DF7" w:rsidP="00046503">
      <w:pPr>
        <w:pStyle w:val="af8"/>
        <w:keepNext/>
        <w:rPr>
          <w:rtl/>
        </w:rPr>
      </w:pPr>
      <w:bookmarkStart w:id="1815" w:name="ET_yor_6423_52"/>
      <w:r w:rsidRPr="008F14A7">
        <w:rPr>
          <w:rStyle w:val="TagStyle"/>
          <w:rtl/>
        </w:rPr>
        <w:t xml:space="preserve"> &lt;&lt; יור &gt;&gt; </w:t>
      </w:r>
      <w:r>
        <w:rPr>
          <w:rtl/>
        </w:rPr>
        <w:t>היו"ר אמיר אוחנה:</w:t>
      </w:r>
      <w:r w:rsidRPr="008F14A7">
        <w:rPr>
          <w:rStyle w:val="TagStyle"/>
          <w:rtl/>
        </w:rPr>
        <w:t xml:space="preserve"> &lt;&lt; יור &gt;&gt;</w:t>
      </w:r>
      <w:bookmarkEnd w:id="1815"/>
    </w:p>
    <w:p w:rsidR="00513DF7" w:rsidRDefault="00513DF7" w:rsidP="00DA3834">
      <w:pPr>
        <w:rPr>
          <w:rtl/>
        </w:rPr>
      </w:pPr>
    </w:p>
    <w:p w:rsidR="00513DF7" w:rsidRDefault="00513DF7" w:rsidP="00046503">
      <w:pPr>
        <w:rPr>
          <w:rtl/>
        </w:rPr>
      </w:pPr>
      <w:r>
        <w:rPr>
          <w:rFonts w:hint="cs"/>
          <w:rtl/>
        </w:rPr>
        <w:t>חברי הכנסת</w:t>
      </w:r>
      <w:bookmarkStart w:id="1816" w:name="_ETM_Q4_283000"/>
      <w:bookmarkEnd w:id="1816"/>
      <w:r>
        <w:rPr>
          <w:rFonts w:hint="cs"/>
          <w:rtl/>
        </w:rPr>
        <w:t>. חברי הכנסת.</w:t>
      </w:r>
    </w:p>
    <w:p w:rsidR="00513DF7" w:rsidRDefault="00513DF7" w:rsidP="00046503">
      <w:pPr>
        <w:rPr>
          <w:rtl/>
        </w:rPr>
      </w:pPr>
    </w:p>
    <w:p w:rsidR="00513DF7" w:rsidRDefault="00513DF7" w:rsidP="00046503">
      <w:pPr>
        <w:pStyle w:val="af6"/>
        <w:keepNext/>
        <w:rPr>
          <w:rtl/>
        </w:rPr>
      </w:pPr>
      <w:bookmarkStart w:id="1817" w:name="ET_interruption_5783_54"/>
      <w:r w:rsidRPr="008F14A7">
        <w:rPr>
          <w:rStyle w:val="TagStyle"/>
          <w:rtl/>
        </w:rPr>
        <w:t xml:space="preserve"> &lt;&lt; קריאה &gt;&gt; </w:t>
      </w:r>
      <w:r>
        <w:rPr>
          <w:rtl/>
        </w:rPr>
        <w:t>מירב כהן (יש עתיד):</w:t>
      </w:r>
      <w:r w:rsidRPr="008F14A7">
        <w:rPr>
          <w:rStyle w:val="TagStyle"/>
          <w:rtl/>
        </w:rPr>
        <w:t xml:space="preserve"> &lt;&lt; קריאה &gt;&gt;</w:t>
      </w:r>
      <w:r>
        <w:rPr>
          <w:rtl/>
        </w:rPr>
        <w:t xml:space="preserve"> </w:t>
      </w:r>
      <w:bookmarkEnd w:id="1817"/>
    </w:p>
    <w:p w:rsidR="00513DF7" w:rsidRDefault="00513DF7" w:rsidP="00DA3834">
      <w:pPr>
        <w:rPr>
          <w:rtl/>
          <w:lang w:eastAsia="he-IL"/>
        </w:rPr>
      </w:pPr>
    </w:p>
    <w:p w:rsidR="00513DF7" w:rsidRDefault="00513DF7" w:rsidP="00046503">
      <w:pPr>
        <w:rPr>
          <w:rtl/>
          <w:lang w:eastAsia="he-IL"/>
        </w:rPr>
      </w:pPr>
      <w:bookmarkStart w:id="1818" w:name="_ETM_Q4_280000"/>
      <w:bookmarkEnd w:id="1818"/>
      <w:r>
        <w:rPr>
          <w:rFonts w:hint="cs"/>
          <w:rtl/>
          <w:lang w:eastAsia="he-IL"/>
        </w:rPr>
        <w:t>20 שנה אתה מנסה ולא מצליח.</w:t>
      </w:r>
    </w:p>
    <w:p w:rsidR="00513DF7" w:rsidRDefault="00513DF7" w:rsidP="00046503">
      <w:pPr>
        <w:rPr>
          <w:rtl/>
          <w:lang w:eastAsia="he-IL"/>
        </w:rPr>
      </w:pPr>
    </w:p>
    <w:p w:rsidR="00513DF7" w:rsidRDefault="00513DF7" w:rsidP="00046503">
      <w:pPr>
        <w:pStyle w:val="-"/>
        <w:keepNext/>
        <w:rPr>
          <w:rtl/>
        </w:rPr>
      </w:pPr>
      <w:bookmarkStart w:id="1819" w:name="ET_speakercontinue_6392_7"/>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819"/>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אענה לך, אבל את לא נותנת לי לגמור </w:t>
      </w:r>
      <w:bookmarkStart w:id="1820" w:name="_ETM_Q4_290000"/>
      <w:bookmarkEnd w:id="1820"/>
      <w:r>
        <w:rPr>
          <w:rFonts w:hint="cs"/>
          <w:rtl/>
          <w:lang w:eastAsia="he-IL"/>
        </w:rPr>
        <w:t>משפט.</w:t>
      </w:r>
    </w:p>
    <w:p w:rsidR="00513DF7" w:rsidRDefault="00513DF7" w:rsidP="00046503">
      <w:pPr>
        <w:rPr>
          <w:rtl/>
          <w:lang w:eastAsia="he-IL"/>
        </w:rPr>
      </w:pPr>
    </w:p>
    <w:p w:rsidR="00513DF7" w:rsidRDefault="00513DF7" w:rsidP="00046503">
      <w:pPr>
        <w:pStyle w:val="af6"/>
        <w:keepNext/>
        <w:rPr>
          <w:rtl/>
        </w:rPr>
      </w:pPr>
      <w:bookmarkStart w:id="1821" w:name="ET_interruption_5767_55"/>
      <w:r w:rsidRPr="008F14A7">
        <w:rPr>
          <w:rStyle w:val="TagStyle"/>
          <w:rtl/>
        </w:rPr>
        <w:t xml:space="preserve"> &lt;&lt; קריאה &gt;&gt; </w:t>
      </w:r>
      <w:r>
        <w:rPr>
          <w:rtl/>
        </w:rPr>
        <w:t>אורנה ברביבאי (יש עתיד):</w:t>
      </w:r>
      <w:r w:rsidRPr="008F14A7">
        <w:rPr>
          <w:rStyle w:val="TagStyle"/>
          <w:rtl/>
        </w:rPr>
        <w:t xml:space="preserve"> &lt;&lt; קריאה &gt;&gt;</w:t>
      </w:r>
      <w:r>
        <w:rPr>
          <w:rtl/>
        </w:rPr>
        <w:t xml:space="preserve"> </w:t>
      </w:r>
      <w:bookmarkEnd w:id="1821"/>
    </w:p>
    <w:p w:rsidR="00513DF7" w:rsidRDefault="00513DF7" w:rsidP="00DA3834">
      <w:pPr>
        <w:rPr>
          <w:rtl/>
          <w:lang w:eastAsia="he-IL"/>
        </w:rPr>
      </w:pPr>
    </w:p>
    <w:p w:rsidR="00513DF7" w:rsidRDefault="00513DF7" w:rsidP="00046503">
      <w:pPr>
        <w:rPr>
          <w:rtl/>
          <w:lang w:eastAsia="he-IL"/>
        </w:rPr>
      </w:pPr>
      <w:r>
        <w:rPr>
          <w:rFonts w:hint="cs"/>
          <w:rtl/>
          <w:lang w:eastAsia="he-IL"/>
        </w:rPr>
        <w:t>אני שואלת - - -</w:t>
      </w:r>
    </w:p>
    <w:p w:rsidR="00513DF7" w:rsidRPr="008F14A7" w:rsidRDefault="00513DF7" w:rsidP="00046503">
      <w:pPr>
        <w:rPr>
          <w:rtl/>
          <w:lang w:eastAsia="he-IL"/>
        </w:rPr>
      </w:pPr>
      <w:bookmarkStart w:id="1822" w:name="_ETM_Q4_291000"/>
      <w:bookmarkEnd w:id="1822"/>
    </w:p>
    <w:p w:rsidR="00513DF7" w:rsidRDefault="00513DF7" w:rsidP="00046503">
      <w:pPr>
        <w:pStyle w:val="af8"/>
        <w:keepNext/>
        <w:rPr>
          <w:rtl/>
        </w:rPr>
      </w:pPr>
      <w:bookmarkStart w:id="1823" w:name="ET_yor_6423_8"/>
      <w:r w:rsidRPr="00A91A54">
        <w:rPr>
          <w:rStyle w:val="TagStyle"/>
          <w:rtl/>
        </w:rPr>
        <w:t xml:space="preserve"> &lt;&lt; יור &gt;&gt; </w:t>
      </w:r>
      <w:r>
        <w:rPr>
          <w:rtl/>
        </w:rPr>
        <w:t>היו"ר אמיר אוחנה:</w:t>
      </w:r>
      <w:r w:rsidRPr="00A91A54">
        <w:rPr>
          <w:rStyle w:val="TagStyle"/>
          <w:rtl/>
        </w:rPr>
        <w:t xml:space="preserve"> &lt;&lt; יור &gt;&gt;</w:t>
      </w:r>
      <w:r>
        <w:rPr>
          <w:rtl/>
        </w:rPr>
        <w:t xml:space="preserve"> </w:t>
      </w:r>
      <w:bookmarkEnd w:id="1823"/>
    </w:p>
    <w:p w:rsidR="00513DF7" w:rsidRDefault="00513DF7" w:rsidP="00DA3834">
      <w:pPr>
        <w:rPr>
          <w:rtl/>
          <w:lang w:eastAsia="he-IL"/>
        </w:rPr>
      </w:pPr>
    </w:p>
    <w:p w:rsidR="00513DF7" w:rsidRDefault="00513DF7" w:rsidP="00046503">
      <w:pPr>
        <w:rPr>
          <w:rtl/>
          <w:lang w:eastAsia="he-IL"/>
        </w:rPr>
      </w:pPr>
      <w:r>
        <w:rPr>
          <w:rFonts w:hint="cs"/>
          <w:rtl/>
          <w:lang w:eastAsia="he-IL"/>
        </w:rPr>
        <w:t>אני חושב שהשר משיב בבהירות. אנא, אפשרו לו להשיב.</w:t>
      </w:r>
    </w:p>
    <w:p w:rsidR="00513DF7" w:rsidRDefault="00513DF7" w:rsidP="00046503">
      <w:pPr>
        <w:rPr>
          <w:rtl/>
          <w:lang w:eastAsia="he-IL"/>
        </w:rPr>
      </w:pPr>
    </w:p>
    <w:p w:rsidR="00513DF7" w:rsidRDefault="00513DF7" w:rsidP="00046503">
      <w:pPr>
        <w:pStyle w:val="-"/>
        <w:keepNext/>
        <w:rPr>
          <w:rtl/>
        </w:rPr>
      </w:pPr>
      <w:bookmarkStart w:id="1824" w:name="ET_speakercontinue_6392_9"/>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82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יושב-ראש האופוזיציה כבר קלט שאני נהנה מהעסק הזה, אז לא טוב. הרי השאלות הן </w:t>
      </w:r>
      <w:bookmarkStart w:id="1825" w:name="_ETM_Q4_302000"/>
      <w:bookmarkEnd w:id="1825"/>
      <w:r>
        <w:rPr>
          <w:rFonts w:hint="cs"/>
          <w:rtl/>
          <w:lang w:eastAsia="he-IL"/>
        </w:rPr>
        <w:t xml:space="preserve">כל כך צפויות, והתשובות הן גם צפויות. את יודעת למה? מכיוון שאני אומר את אותם הדברים </w:t>
      </w:r>
      <w:bookmarkStart w:id="1826" w:name="_ETM_Q4_307000"/>
      <w:bookmarkEnd w:id="1826"/>
      <w:r>
        <w:rPr>
          <w:rFonts w:hint="cs"/>
          <w:rtl/>
          <w:lang w:eastAsia="he-IL"/>
        </w:rPr>
        <w:t>שנים ארוכות, אין פה שום דבר חדש.</w:t>
      </w:r>
    </w:p>
    <w:p w:rsidR="00513DF7" w:rsidRDefault="00513DF7" w:rsidP="00046503">
      <w:pPr>
        <w:rPr>
          <w:rtl/>
          <w:lang w:eastAsia="he-IL"/>
        </w:rPr>
      </w:pPr>
    </w:p>
    <w:p w:rsidR="00513DF7" w:rsidRDefault="00513DF7" w:rsidP="00046503">
      <w:pPr>
        <w:pStyle w:val="af6"/>
        <w:keepNext/>
        <w:rPr>
          <w:rtl/>
        </w:rPr>
      </w:pPr>
      <w:bookmarkStart w:id="1827" w:name="ET_interruption_5300_56"/>
      <w:r w:rsidRPr="008F14A7">
        <w:rPr>
          <w:rStyle w:val="TagStyle"/>
          <w:rtl/>
        </w:rPr>
        <w:t xml:space="preserve"> &lt;&lt; קריאה &gt;&gt; </w:t>
      </w:r>
      <w:r>
        <w:rPr>
          <w:rtl/>
        </w:rPr>
        <w:t>מירב בן ארי (יש עתיד):</w:t>
      </w:r>
      <w:r w:rsidRPr="008F14A7">
        <w:rPr>
          <w:rStyle w:val="TagStyle"/>
          <w:rtl/>
        </w:rPr>
        <w:t xml:space="preserve"> &lt;&lt; קריאה &gt;&gt;</w:t>
      </w:r>
      <w:r>
        <w:rPr>
          <w:rtl/>
        </w:rPr>
        <w:t xml:space="preserve"> </w:t>
      </w:r>
      <w:bookmarkEnd w:id="1827"/>
    </w:p>
    <w:p w:rsidR="00513DF7" w:rsidRDefault="00513DF7" w:rsidP="00DA3834">
      <w:pPr>
        <w:rPr>
          <w:rtl/>
          <w:lang w:eastAsia="he-IL"/>
        </w:rPr>
      </w:pPr>
    </w:p>
    <w:p w:rsidR="00513DF7" w:rsidRDefault="00513DF7" w:rsidP="00046503">
      <w:pPr>
        <w:rPr>
          <w:rtl/>
          <w:lang w:eastAsia="he-IL"/>
        </w:rPr>
      </w:pPr>
      <w:bookmarkStart w:id="1828" w:name="_ETM_Q4_308000"/>
      <w:bookmarkEnd w:id="1828"/>
      <w:r>
        <w:rPr>
          <w:rFonts w:hint="cs"/>
          <w:rtl/>
          <w:lang w:eastAsia="he-IL"/>
        </w:rPr>
        <w:t>אבל אף אחד לא הקשיב לך. עכשיו הוא פתאום מקשיב לך.</w:t>
      </w:r>
    </w:p>
    <w:p w:rsidR="00513DF7" w:rsidRDefault="00513DF7" w:rsidP="00046503">
      <w:pPr>
        <w:rPr>
          <w:rtl/>
          <w:lang w:eastAsia="he-IL"/>
        </w:rPr>
      </w:pPr>
    </w:p>
    <w:p w:rsidR="00513DF7" w:rsidRDefault="00513DF7" w:rsidP="00046503">
      <w:pPr>
        <w:pStyle w:val="-"/>
        <w:keepNext/>
        <w:rPr>
          <w:rtl/>
        </w:rPr>
      </w:pPr>
      <w:bookmarkStart w:id="1829" w:name="ET_speakercontinue_6392_58"/>
      <w:r w:rsidRPr="00D469C0">
        <w:rPr>
          <w:rStyle w:val="TagStyle"/>
          <w:rtl/>
        </w:rPr>
        <w:t xml:space="preserve"> &lt;&lt; דובר_המשך &gt;&gt; </w:t>
      </w:r>
      <w:r>
        <w:rPr>
          <w:rtl/>
        </w:rPr>
        <w:t>שר המשפטים יריב לוין:</w:t>
      </w:r>
      <w:r w:rsidRPr="00D469C0">
        <w:rPr>
          <w:rStyle w:val="TagStyle"/>
          <w:rtl/>
        </w:rPr>
        <w:t xml:space="preserve"> &lt;&lt; דובר_המשך &gt;&gt;</w:t>
      </w:r>
      <w:r>
        <w:rPr>
          <w:rtl/>
        </w:rPr>
        <w:t xml:space="preserve"> </w:t>
      </w:r>
      <w:bookmarkEnd w:id="1829"/>
    </w:p>
    <w:p w:rsidR="00513DF7" w:rsidRDefault="00513DF7" w:rsidP="00DA3834">
      <w:pPr>
        <w:rPr>
          <w:rtl/>
          <w:lang w:eastAsia="he-IL"/>
        </w:rPr>
      </w:pPr>
    </w:p>
    <w:p w:rsidR="00513DF7" w:rsidRDefault="00513DF7" w:rsidP="00046503">
      <w:pPr>
        <w:rPr>
          <w:rtl/>
          <w:lang w:eastAsia="he-IL"/>
        </w:rPr>
      </w:pPr>
      <w:r>
        <w:rPr>
          <w:rFonts w:hint="cs"/>
          <w:rtl/>
          <w:lang w:eastAsia="he-IL"/>
        </w:rPr>
        <w:t>רגע. רגע.</w:t>
      </w:r>
    </w:p>
    <w:p w:rsidR="00513DF7" w:rsidRPr="00D469C0" w:rsidRDefault="00513DF7" w:rsidP="00046503">
      <w:pPr>
        <w:rPr>
          <w:rtl/>
          <w:lang w:eastAsia="he-IL"/>
        </w:rPr>
      </w:pPr>
    </w:p>
    <w:p w:rsidR="00513DF7" w:rsidRDefault="00513DF7" w:rsidP="00046503">
      <w:pPr>
        <w:pStyle w:val="af6"/>
        <w:keepNext/>
        <w:rPr>
          <w:rtl/>
        </w:rPr>
      </w:pPr>
      <w:bookmarkStart w:id="1830" w:name="ET_interruption_5767_57"/>
      <w:r w:rsidRPr="00D469C0">
        <w:rPr>
          <w:rStyle w:val="TagStyle"/>
          <w:rtl/>
        </w:rPr>
        <w:t xml:space="preserve"> &lt;&lt; קריאה &gt;&gt; </w:t>
      </w:r>
      <w:r>
        <w:rPr>
          <w:rtl/>
        </w:rPr>
        <w:t>אורנה ברביבאי (יש עתיד):</w:t>
      </w:r>
      <w:r w:rsidRPr="00D469C0">
        <w:rPr>
          <w:rStyle w:val="TagStyle"/>
          <w:rtl/>
        </w:rPr>
        <w:t xml:space="preserve"> &lt;&lt; קריאה &gt;&gt;</w:t>
      </w:r>
      <w:bookmarkEnd w:id="1830"/>
    </w:p>
    <w:p w:rsidR="00513DF7" w:rsidRDefault="00513DF7" w:rsidP="00DA3834">
      <w:pPr>
        <w:rPr>
          <w:rtl/>
          <w:lang w:eastAsia="he-IL"/>
        </w:rPr>
      </w:pPr>
    </w:p>
    <w:p w:rsidR="00513DF7" w:rsidRDefault="00513DF7" w:rsidP="00046503">
      <w:pPr>
        <w:rPr>
          <w:rtl/>
          <w:lang w:eastAsia="he-IL"/>
        </w:rPr>
      </w:pPr>
      <w:r>
        <w:rPr>
          <w:rFonts w:hint="cs"/>
          <w:rtl/>
          <w:lang w:eastAsia="he-IL"/>
        </w:rPr>
        <w:t>עכשיו יש כתבי אישום.</w:t>
      </w:r>
    </w:p>
    <w:p w:rsidR="00513DF7" w:rsidRDefault="00513DF7" w:rsidP="00046503">
      <w:pPr>
        <w:rPr>
          <w:rtl/>
          <w:lang w:eastAsia="he-IL"/>
        </w:rPr>
      </w:pPr>
      <w:bookmarkStart w:id="1831" w:name="_ETM_Q4_312000"/>
      <w:bookmarkEnd w:id="1831"/>
    </w:p>
    <w:p w:rsidR="00513DF7" w:rsidRDefault="00513DF7" w:rsidP="00046503">
      <w:pPr>
        <w:pStyle w:val="af6"/>
        <w:keepNext/>
        <w:rPr>
          <w:rtl/>
        </w:rPr>
      </w:pPr>
      <w:bookmarkStart w:id="1832" w:name="ET_interruption_5300_59"/>
      <w:r w:rsidRPr="00D469C0">
        <w:rPr>
          <w:rStyle w:val="TagStyle"/>
          <w:rtl/>
        </w:rPr>
        <w:t xml:space="preserve"> &lt;&lt; קריאה &gt;&gt; </w:t>
      </w:r>
      <w:r>
        <w:rPr>
          <w:rtl/>
        </w:rPr>
        <w:t>מירב בן ארי (יש עתיד):</w:t>
      </w:r>
      <w:r w:rsidRPr="00D469C0">
        <w:rPr>
          <w:rStyle w:val="TagStyle"/>
          <w:rtl/>
        </w:rPr>
        <w:t xml:space="preserve"> &lt;&lt; קריאה &gt;&gt;</w:t>
      </w:r>
      <w:r>
        <w:rPr>
          <w:rtl/>
        </w:rPr>
        <w:t xml:space="preserve"> </w:t>
      </w:r>
      <w:bookmarkEnd w:id="1832"/>
    </w:p>
    <w:p w:rsidR="00513DF7" w:rsidRDefault="00513DF7" w:rsidP="00DA3834">
      <w:pPr>
        <w:rPr>
          <w:rtl/>
          <w:lang w:eastAsia="he-IL"/>
        </w:rPr>
      </w:pPr>
    </w:p>
    <w:p w:rsidR="00513DF7" w:rsidRDefault="00513DF7" w:rsidP="00046503">
      <w:pPr>
        <w:rPr>
          <w:rtl/>
          <w:lang w:eastAsia="he-IL"/>
        </w:rPr>
      </w:pPr>
      <w:r>
        <w:rPr>
          <w:rFonts w:hint="cs"/>
          <w:rtl/>
          <w:lang w:eastAsia="he-IL"/>
        </w:rPr>
        <w:t>שנים אתה הולך איתו.</w:t>
      </w:r>
    </w:p>
    <w:p w:rsidR="00513DF7" w:rsidRDefault="00513DF7" w:rsidP="00046503">
      <w:pPr>
        <w:rPr>
          <w:rtl/>
          <w:lang w:eastAsia="he-IL"/>
        </w:rPr>
      </w:pPr>
      <w:bookmarkStart w:id="1833" w:name="_ETM_Q4_313000"/>
      <w:bookmarkEnd w:id="1833"/>
    </w:p>
    <w:p w:rsidR="00513DF7" w:rsidRDefault="00513DF7" w:rsidP="00046503">
      <w:pPr>
        <w:pStyle w:val="-"/>
        <w:keepNext/>
        <w:rPr>
          <w:rtl/>
        </w:rPr>
      </w:pPr>
      <w:bookmarkStart w:id="1834" w:name="ET_speakercontinue_6392_60"/>
      <w:r w:rsidRPr="00D469C0">
        <w:rPr>
          <w:rStyle w:val="TagStyle"/>
          <w:rtl/>
        </w:rPr>
        <w:t xml:space="preserve"> &lt;&lt; דובר_המשך &gt;&gt; </w:t>
      </w:r>
      <w:r>
        <w:rPr>
          <w:rtl/>
        </w:rPr>
        <w:t>שר המשפטים יריב לוין:</w:t>
      </w:r>
      <w:r w:rsidRPr="00D469C0">
        <w:rPr>
          <w:rStyle w:val="TagStyle"/>
          <w:rtl/>
        </w:rPr>
        <w:t xml:space="preserve"> &lt;&lt; דובר_המשך &gt;&gt;</w:t>
      </w:r>
      <w:r>
        <w:rPr>
          <w:rtl/>
        </w:rPr>
        <w:t xml:space="preserve"> </w:t>
      </w:r>
      <w:bookmarkEnd w:id="183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אבל אני אענה לך, חברת </w:t>
      </w:r>
      <w:bookmarkStart w:id="1835" w:name="_ETM_Q4_317000"/>
      <w:bookmarkEnd w:id="1835"/>
      <w:r>
        <w:rPr>
          <w:rFonts w:hint="cs"/>
          <w:rtl/>
          <w:lang w:eastAsia="he-IL"/>
        </w:rPr>
        <w:t>הכנסת בן ארי.</w:t>
      </w:r>
    </w:p>
    <w:p w:rsidR="00513DF7" w:rsidRDefault="00513DF7" w:rsidP="00046503">
      <w:pPr>
        <w:rPr>
          <w:rtl/>
          <w:lang w:eastAsia="he-IL"/>
        </w:rPr>
      </w:pPr>
      <w:bookmarkStart w:id="1836" w:name="_ETM_Q4_316000"/>
      <w:bookmarkEnd w:id="1836"/>
    </w:p>
    <w:p w:rsidR="00513DF7" w:rsidRDefault="00513DF7" w:rsidP="00046503">
      <w:pPr>
        <w:pStyle w:val="af6"/>
        <w:keepNext/>
        <w:rPr>
          <w:rtl/>
        </w:rPr>
      </w:pPr>
      <w:bookmarkStart w:id="1837" w:name="ET_interruption_5300_61"/>
      <w:r w:rsidRPr="00D469C0">
        <w:rPr>
          <w:rStyle w:val="TagStyle"/>
          <w:rtl/>
        </w:rPr>
        <w:t xml:space="preserve"> &lt;&lt; קריאה &gt;&gt; </w:t>
      </w:r>
      <w:r>
        <w:rPr>
          <w:rtl/>
        </w:rPr>
        <w:t>מירב בן ארי (יש עתיד):</w:t>
      </w:r>
      <w:r w:rsidRPr="00D469C0">
        <w:rPr>
          <w:rStyle w:val="TagStyle"/>
          <w:rtl/>
        </w:rPr>
        <w:t xml:space="preserve"> &lt;&lt; קריאה &gt;&gt;</w:t>
      </w:r>
      <w:r>
        <w:rPr>
          <w:rtl/>
        </w:rPr>
        <w:t xml:space="preserve"> </w:t>
      </w:r>
      <w:bookmarkEnd w:id="1837"/>
    </w:p>
    <w:p w:rsidR="00513DF7" w:rsidRDefault="00513DF7" w:rsidP="00DA3834">
      <w:pPr>
        <w:rPr>
          <w:rtl/>
          <w:lang w:eastAsia="he-IL"/>
        </w:rPr>
      </w:pPr>
    </w:p>
    <w:p w:rsidR="00513DF7" w:rsidRDefault="00513DF7" w:rsidP="00046503">
      <w:pPr>
        <w:rPr>
          <w:rtl/>
          <w:lang w:eastAsia="he-IL"/>
        </w:rPr>
      </w:pPr>
      <w:bookmarkStart w:id="1838" w:name="_ETM_Q4_314000"/>
      <w:bookmarkEnd w:id="1838"/>
      <w:r>
        <w:rPr>
          <w:rFonts w:hint="cs"/>
          <w:rtl/>
          <w:lang w:eastAsia="he-IL"/>
        </w:rPr>
        <w:t xml:space="preserve">- - - קדנציה ראשונה, אי-אפשר - </w:t>
      </w:r>
      <w:bookmarkStart w:id="1839" w:name="_ETM_Q4_321000"/>
      <w:bookmarkEnd w:id="1839"/>
      <w:r>
        <w:rPr>
          <w:rFonts w:hint="cs"/>
          <w:rtl/>
          <w:lang w:eastAsia="he-IL"/>
        </w:rPr>
        <w:t>- -</w:t>
      </w:r>
    </w:p>
    <w:p w:rsidR="00513DF7" w:rsidRPr="00D469C0" w:rsidRDefault="00513DF7" w:rsidP="00046503">
      <w:pPr>
        <w:rPr>
          <w:rtl/>
          <w:lang w:eastAsia="he-IL"/>
        </w:rPr>
      </w:pPr>
    </w:p>
    <w:p w:rsidR="00513DF7" w:rsidRDefault="00513DF7" w:rsidP="00046503">
      <w:pPr>
        <w:pStyle w:val="af8"/>
        <w:keepNext/>
        <w:rPr>
          <w:rtl/>
        </w:rPr>
      </w:pPr>
      <w:r w:rsidRPr="00A91A54">
        <w:rPr>
          <w:rStyle w:val="TagStyle"/>
          <w:rtl/>
        </w:rPr>
        <w:t xml:space="preserve"> &lt;&lt; יור &gt;&gt; </w:t>
      </w:r>
      <w:r>
        <w:rPr>
          <w:rtl/>
        </w:rPr>
        <w:t>היו"ר אמיר אוחנה:</w:t>
      </w:r>
      <w:r w:rsidRPr="00A91A54">
        <w:rPr>
          <w:rStyle w:val="TagStyle"/>
          <w:rtl/>
        </w:rPr>
        <w:t xml:space="preserve"> &lt;&lt; יור &gt;&gt;</w:t>
      </w:r>
    </w:p>
    <w:p w:rsidR="00513DF7" w:rsidRDefault="00513DF7" w:rsidP="00DA3834">
      <w:pPr>
        <w:rPr>
          <w:rtl/>
          <w:lang w:eastAsia="he-IL"/>
        </w:rPr>
      </w:pPr>
    </w:p>
    <w:p w:rsidR="00513DF7" w:rsidRDefault="00513DF7" w:rsidP="00046503">
      <w:pPr>
        <w:rPr>
          <w:rtl/>
          <w:lang w:eastAsia="he-IL"/>
        </w:rPr>
      </w:pPr>
      <w:r>
        <w:rPr>
          <w:rFonts w:hint="cs"/>
          <w:rtl/>
          <w:lang w:eastAsia="he-IL"/>
        </w:rPr>
        <w:t>חברת הכנסת בן ארי, השר משיב. השר משיב.</w:t>
      </w:r>
    </w:p>
    <w:p w:rsidR="00513DF7" w:rsidRDefault="00513DF7" w:rsidP="00046503">
      <w:pPr>
        <w:rPr>
          <w:rtl/>
          <w:lang w:eastAsia="he-IL"/>
        </w:rPr>
      </w:pPr>
    </w:p>
    <w:p w:rsidR="00513DF7" w:rsidRDefault="00513DF7" w:rsidP="00046503">
      <w:pPr>
        <w:pStyle w:val="af6"/>
        <w:keepNext/>
        <w:rPr>
          <w:rtl/>
        </w:rPr>
      </w:pPr>
      <w:bookmarkStart w:id="1840" w:name="ET_interruption_5300_62"/>
      <w:r w:rsidRPr="00D469C0">
        <w:rPr>
          <w:rStyle w:val="TagStyle"/>
          <w:rtl/>
        </w:rPr>
        <w:t xml:space="preserve"> &lt;&lt; קריאה &gt;&gt; </w:t>
      </w:r>
      <w:r>
        <w:rPr>
          <w:rtl/>
        </w:rPr>
        <w:t>מירב בן ארי (יש עתיד):</w:t>
      </w:r>
      <w:r w:rsidRPr="00D469C0">
        <w:rPr>
          <w:rStyle w:val="TagStyle"/>
          <w:rtl/>
        </w:rPr>
        <w:t xml:space="preserve"> &lt;&lt; קריאה &gt;&gt;</w:t>
      </w:r>
      <w:r>
        <w:rPr>
          <w:rtl/>
        </w:rPr>
        <w:t xml:space="preserve"> </w:t>
      </w:r>
      <w:bookmarkEnd w:id="1840"/>
    </w:p>
    <w:p w:rsidR="00513DF7" w:rsidRDefault="00513DF7" w:rsidP="00DA3834">
      <w:pPr>
        <w:rPr>
          <w:rtl/>
          <w:lang w:eastAsia="he-IL"/>
        </w:rPr>
      </w:pPr>
    </w:p>
    <w:p w:rsidR="00513DF7" w:rsidRDefault="00513DF7" w:rsidP="00046503">
      <w:pPr>
        <w:rPr>
          <w:rtl/>
          <w:lang w:eastAsia="he-IL"/>
        </w:rPr>
      </w:pPr>
      <w:r>
        <w:rPr>
          <w:rFonts w:hint="cs"/>
          <w:rtl/>
          <w:lang w:eastAsia="he-IL"/>
        </w:rPr>
        <w:t>- - -</w:t>
      </w:r>
    </w:p>
    <w:p w:rsidR="00513DF7" w:rsidRPr="00D469C0" w:rsidRDefault="00513DF7" w:rsidP="00046503">
      <w:pPr>
        <w:rPr>
          <w:rtl/>
          <w:lang w:eastAsia="he-IL"/>
        </w:rPr>
      </w:pPr>
      <w:bookmarkStart w:id="1841" w:name="_ETM_Q4_325000"/>
      <w:bookmarkEnd w:id="1841"/>
    </w:p>
    <w:p w:rsidR="00513DF7" w:rsidRDefault="00513DF7" w:rsidP="00046503">
      <w:pPr>
        <w:pStyle w:val="-"/>
        <w:keepNext/>
        <w:rPr>
          <w:rtl/>
        </w:rPr>
      </w:pPr>
      <w:bookmarkStart w:id="1842" w:name="ET_speakercontinue_6392_11"/>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842"/>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ברשותכם, תנו </w:t>
      </w:r>
      <w:bookmarkStart w:id="1843" w:name="_ETM_Q4_329000"/>
      <w:bookmarkEnd w:id="1843"/>
      <w:r>
        <w:rPr>
          <w:rFonts w:hint="cs"/>
          <w:rtl/>
          <w:lang w:eastAsia="he-IL"/>
        </w:rPr>
        <w:t xml:space="preserve">לי להגיד כמה משפטים רציפים. אני נאבק על הדבר הזה, על השינויים האלה, </w:t>
      </w:r>
      <w:bookmarkStart w:id="1844" w:name="_ETM_Q4_336000"/>
      <w:bookmarkEnd w:id="1844"/>
      <w:r>
        <w:rPr>
          <w:rFonts w:hint="cs"/>
          <w:rtl/>
          <w:lang w:eastAsia="he-IL"/>
        </w:rPr>
        <w:t xml:space="preserve">הכל-כך חשובים, במשך למעלה מ-20 שנה. אני לא מדבר מהפה ולחוץ על שינויים; אני הגשתי שורה שלמה של הצעות חוק </w:t>
      </w:r>
      <w:bookmarkStart w:id="1845" w:name="_ETM_Q4_343000"/>
      <w:bookmarkEnd w:id="1845"/>
      <w:r>
        <w:rPr>
          <w:rFonts w:hint="cs"/>
          <w:rtl/>
          <w:lang w:eastAsia="he-IL"/>
        </w:rPr>
        <w:t xml:space="preserve">לאורך כל השנים. עשיתי את הכול על השולחן, הכול גלוי, שום דבר לא היה קשור </w:t>
      </w:r>
      <w:bookmarkStart w:id="1846" w:name="_ETM_Q4_348000"/>
      <w:bookmarkEnd w:id="1846"/>
      <w:r>
        <w:rPr>
          <w:rFonts w:hint="cs"/>
          <w:rtl/>
          <w:lang w:eastAsia="he-IL"/>
        </w:rPr>
        <w:t>לא למקרה מסוים, לא לאירוע מסוים, לא לאדם מסוים, אף פעם.</w:t>
      </w:r>
    </w:p>
    <w:p w:rsidR="00513DF7" w:rsidRDefault="00513DF7" w:rsidP="00046503">
      <w:pPr>
        <w:rPr>
          <w:rtl/>
          <w:lang w:eastAsia="he-IL"/>
        </w:rPr>
      </w:pPr>
    </w:p>
    <w:p w:rsidR="00513DF7" w:rsidRDefault="00513DF7" w:rsidP="00CF020A">
      <w:pPr>
        <w:pStyle w:val="af6"/>
        <w:keepNext/>
        <w:rPr>
          <w:rtl/>
        </w:rPr>
      </w:pPr>
      <w:bookmarkStart w:id="1847" w:name="ET_interruption_5300_63"/>
      <w:r w:rsidRPr="00D469C0">
        <w:rPr>
          <w:rStyle w:val="TagStyle"/>
          <w:rtl/>
        </w:rPr>
        <w:t xml:space="preserve"> &lt;&lt; קריאה &gt;&gt; </w:t>
      </w:r>
      <w:r>
        <w:rPr>
          <w:rFonts w:hint="cs"/>
          <w:rtl/>
        </w:rPr>
        <w:t>קריאות</w:t>
      </w:r>
      <w:r>
        <w:rPr>
          <w:rtl/>
        </w:rPr>
        <w:t>:</w:t>
      </w:r>
      <w:r w:rsidRPr="00D469C0">
        <w:rPr>
          <w:rStyle w:val="TagStyle"/>
          <w:rtl/>
        </w:rPr>
        <w:t xml:space="preserve"> &lt;&lt; קריאה &gt;&gt;</w:t>
      </w:r>
      <w:r>
        <w:rPr>
          <w:rtl/>
        </w:rPr>
        <w:t xml:space="preserve"> </w:t>
      </w:r>
      <w:bookmarkEnd w:id="1847"/>
    </w:p>
    <w:p w:rsidR="00513DF7" w:rsidRDefault="00513DF7" w:rsidP="00DA3834">
      <w:pPr>
        <w:rPr>
          <w:rtl/>
          <w:lang w:eastAsia="he-IL"/>
        </w:rPr>
      </w:pPr>
    </w:p>
    <w:p w:rsidR="00513DF7" w:rsidRDefault="00513DF7" w:rsidP="00046503">
      <w:pPr>
        <w:rPr>
          <w:rtl/>
          <w:lang w:eastAsia="he-IL"/>
        </w:rPr>
      </w:pPr>
      <w:bookmarkStart w:id="1848" w:name="_ETM_Q4_350000"/>
      <w:bookmarkEnd w:id="1848"/>
      <w:r>
        <w:rPr>
          <w:rFonts w:hint="cs"/>
          <w:rtl/>
          <w:lang w:eastAsia="he-IL"/>
        </w:rPr>
        <w:t>- - -</w:t>
      </w:r>
    </w:p>
    <w:p w:rsidR="00513DF7" w:rsidRDefault="00513DF7" w:rsidP="00046503">
      <w:pPr>
        <w:rPr>
          <w:rtl/>
          <w:lang w:eastAsia="he-IL"/>
        </w:rPr>
      </w:pPr>
      <w:bookmarkStart w:id="1849" w:name="_ETM_Q4_351000"/>
      <w:bookmarkEnd w:id="1849"/>
    </w:p>
    <w:p w:rsidR="00513DF7" w:rsidRDefault="00513DF7" w:rsidP="00046503">
      <w:pPr>
        <w:pStyle w:val="af8"/>
        <w:keepNext/>
        <w:rPr>
          <w:rtl/>
        </w:rPr>
      </w:pPr>
      <w:bookmarkStart w:id="1850" w:name="ET_yor_6423_64"/>
      <w:r w:rsidRPr="00D469C0">
        <w:rPr>
          <w:rStyle w:val="TagStyle"/>
          <w:rtl/>
        </w:rPr>
        <w:t xml:space="preserve"> &lt;&lt; יור &gt;&gt; </w:t>
      </w:r>
      <w:r>
        <w:rPr>
          <w:rtl/>
        </w:rPr>
        <w:t>היו"ר אמיר אוחנה:</w:t>
      </w:r>
      <w:r w:rsidRPr="00D469C0">
        <w:rPr>
          <w:rStyle w:val="TagStyle"/>
          <w:rtl/>
        </w:rPr>
        <w:t xml:space="preserve"> &lt;&lt; יור &gt;&gt;</w:t>
      </w:r>
      <w:r>
        <w:rPr>
          <w:rtl/>
        </w:rPr>
        <w:t xml:space="preserve"> </w:t>
      </w:r>
      <w:bookmarkEnd w:id="1850"/>
    </w:p>
    <w:p w:rsidR="00513DF7" w:rsidRDefault="00513DF7" w:rsidP="00DA3834">
      <w:pPr>
        <w:rPr>
          <w:rtl/>
          <w:lang w:eastAsia="he-IL"/>
        </w:rPr>
      </w:pPr>
    </w:p>
    <w:p w:rsidR="00513DF7" w:rsidRDefault="00513DF7" w:rsidP="00046503">
      <w:pPr>
        <w:rPr>
          <w:rtl/>
          <w:lang w:eastAsia="he-IL"/>
        </w:rPr>
      </w:pPr>
      <w:bookmarkStart w:id="1851" w:name="_ETM_Q4_355000"/>
      <w:bookmarkEnd w:id="1851"/>
      <w:r>
        <w:rPr>
          <w:rFonts w:hint="cs"/>
          <w:rtl/>
          <w:lang w:eastAsia="he-IL"/>
        </w:rPr>
        <w:t>לא להפריע עכשיו.</w:t>
      </w:r>
    </w:p>
    <w:p w:rsidR="00513DF7" w:rsidRDefault="00513DF7" w:rsidP="00046503">
      <w:pPr>
        <w:rPr>
          <w:rtl/>
          <w:lang w:eastAsia="he-IL"/>
        </w:rPr>
      </w:pPr>
    </w:p>
    <w:p w:rsidR="00513DF7" w:rsidRDefault="00513DF7" w:rsidP="00046503">
      <w:pPr>
        <w:pStyle w:val="af6"/>
        <w:keepNext/>
        <w:rPr>
          <w:rtl/>
        </w:rPr>
      </w:pPr>
      <w:bookmarkStart w:id="1852" w:name="ET_interruption_5767_65"/>
      <w:r w:rsidRPr="00D469C0">
        <w:rPr>
          <w:rStyle w:val="TagStyle"/>
          <w:rtl/>
        </w:rPr>
        <w:t xml:space="preserve"> &lt;&lt; קריאה &gt;&gt; </w:t>
      </w:r>
      <w:r>
        <w:rPr>
          <w:rtl/>
        </w:rPr>
        <w:t>אורנה ברביבאי (יש עתיד):</w:t>
      </w:r>
      <w:r w:rsidRPr="00D469C0">
        <w:rPr>
          <w:rStyle w:val="TagStyle"/>
          <w:rtl/>
        </w:rPr>
        <w:t xml:space="preserve"> &lt;&lt; קריאה &gt;&gt;</w:t>
      </w:r>
      <w:r>
        <w:rPr>
          <w:rtl/>
        </w:rPr>
        <w:t xml:space="preserve"> </w:t>
      </w:r>
      <w:bookmarkEnd w:id="1852"/>
    </w:p>
    <w:p w:rsidR="00513DF7" w:rsidRDefault="00513DF7" w:rsidP="00DA3834">
      <w:pPr>
        <w:rPr>
          <w:rtl/>
          <w:lang w:eastAsia="he-IL"/>
        </w:rPr>
      </w:pPr>
    </w:p>
    <w:p w:rsidR="00513DF7" w:rsidRDefault="00513DF7" w:rsidP="00046503">
      <w:pPr>
        <w:rPr>
          <w:rtl/>
          <w:lang w:eastAsia="he-IL"/>
        </w:rPr>
      </w:pPr>
      <w:r>
        <w:rPr>
          <w:rFonts w:hint="cs"/>
          <w:rtl/>
          <w:lang w:eastAsia="he-IL"/>
        </w:rPr>
        <w:t>שלושה כתבי אישום.</w:t>
      </w:r>
    </w:p>
    <w:p w:rsidR="00513DF7" w:rsidRDefault="00513DF7" w:rsidP="00046503">
      <w:pPr>
        <w:rPr>
          <w:rtl/>
          <w:lang w:eastAsia="he-IL"/>
        </w:rPr>
      </w:pPr>
    </w:p>
    <w:p w:rsidR="00513DF7" w:rsidRDefault="00513DF7" w:rsidP="00046503">
      <w:pPr>
        <w:pStyle w:val="af8"/>
        <w:keepNext/>
        <w:rPr>
          <w:rtl/>
        </w:rPr>
      </w:pPr>
      <w:bookmarkStart w:id="1853" w:name="ET_yor_6423_67"/>
      <w:r w:rsidRPr="00D469C0">
        <w:rPr>
          <w:rStyle w:val="TagStyle"/>
          <w:rtl/>
        </w:rPr>
        <w:t xml:space="preserve"> &lt;&lt; יור &gt;&gt; </w:t>
      </w:r>
      <w:r>
        <w:rPr>
          <w:rtl/>
        </w:rPr>
        <w:t>היו"ר אמיר אוחנה:</w:t>
      </w:r>
      <w:r w:rsidRPr="00D469C0">
        <w:rPr>
          <w:rStyle w:val="TagStyle"/>
          <w:rtl/>
        </w:rPr>
        <w:t xml:space="preserve"> &lt;&lt; יור &gt;&gt;</w:t>
      </w:r>
      <w:r>
        <w:rPr>
          <w:rtl/>
        </w:rPr>
        <w:t xml:space="preserve"> </w:t>
      </w:r>
      <w:bookmarkEnd w:id="1853"/>
    </w:p>
    <w:p w:rsidR="00513DF7" w:rsidRDefault="00513DF7" w:rsidP="00DA3834">
      <w:pPr>
        <w:rPr>
          <w:rtl/>
          <w:lang w:eastAsia="he-IL"/>
        </w:rPr>
      </w:pPr>
    </w:p>
    <w:p w:rsidR="00513DF7" w:rsidRDefault="00513DF7" w:rsidP="00CF020A">
      <w:pPr>
        <w:rPr>
          <w:rtl/>
          <w:lang w:eastAsia="he-IL"/>
        </w:rPr>
      </w:pPr>
      <w:r>
        <w:rPr>
          <w:rFonts w:hint="cs"/>
          <w:rtl/>
          <w:lang w:eastAsia="he-IL"/>
        </w:rPr>
        <w:t>השר מדבר, השר משיב. לא להפריע.</w:t>
      </w:r>
    </w:p>
    <w:p w:rsidR="00513DF7" w:rsidRDefault="00513DF7" w:rsidP="00046503">
      <w:pPr>
        <w:rPr>
          <w:rtl/>
          <w:lang w:eastAsia="he-IL"/>
        </w:rPr>
      </w:pPr>
    </w:p>
    <w:p w:rsidR="00513DF7" w:rsidRDefault="00513DF7" w:rsidP="00046503">
      <w:pPr>
        <w:pStyle w:val="-"/>
        <w:keepNext/>
        <w:rPr>
          <w:rtl/>
        </w:rPr>
      </w:pPr>
      <w:bookmarkStart w:id="1854" w:name="ET_speakercontinue_6392_68"/>
      <w:r w:rsidRPr="00D469C0">
        <w:rPr>
          <w:rStyle w:val="TagStyle"/>
          <w:rtl/>
        </w:rPr>
        <w:t xml:space="preserve"> &lt;&lt; דובר_המשך &gt;&gt; </w:t>
      </w:r>
      <w:r>
        <w:rPr>
          <w:rtl/>
        </w:rPr>
        <w:t>שר המשפטים יריב לוין:</w:t>
      </w:r>
      <w:r w:rsidRPr="00D469C0">
        <w:rPr>
          <w:rStyle w:val="TagStyle"/>
          <w:rtl/>
        </w:rPr>
        <w:t xml:space="preserve"> &lt;&lt; דובר_המשך &gt;&gt;</w:t>
      </w:r>
      <w:r>
        <w:rPr>
          <w:rtl/>
        </w:rPr>
        <w:t xml:space="preserve"> </w:t>
      </w:r>
      <w:bookmarkEnd w:id="1854"/>
    </w:p>
    <w:p w:rsidR="00513DF7" w:rsidRDefault="00513DF7" w:rsidP="00DA3834">
      <w:pPr>
        <w:rPr>
          <w:rtl/>
          <w:lang w:eastAsia="he-IL"/>
        </w:rPr>
      </w:pPr>
    </w:p>
    <w:p w:rsidR="00513DF7" w:rsidRDefault="00513DF7" w:rsidP="00046503">
      <w:pPr>
        <w:rPr>
          <w:rtl/>
          <w:lang w:eastAsia="he-IL"/>
        </w:rPr>
      </w:pPr>
      <w:bookmarkStart w:id="1855" w:name="_ETM_Q4_357000"/>
      <w:bookmarkEnd w:id="1855"/>
      <w:r>
        <w:rPr>
          <w:rFonts w:hint="cs"/>
          <w:rtl/>
          <w:lang w:eastAsia="he-IL"/>
        </w:rPr>
        <w:t xml:space="preserve">מותר לי לסיים את </w:t>
      </w:r>
      <w:bookmarkStart w:id="1856" w:name="_ETM_Q4_360000"/>
      <w:bookmarkEnd w:id="1856"/>
      <w:r>
        <w:rPr>
          <w:rFonts w:hint="cs"/>
          <w:rtl/>
          <w:lang w:eastAsia="he-IL"/>
        </w:rPr>
        <w:t xml:space="preserve">הדברים? אני אגיד לכם משהו: לצערי הרב </w:t>
      </w:r>
      <w:r>
        <w:rPr>
          <w:rtl/>
          <w:lang w:eastAsia="he-IL"/>
        </w:rPr>
        <w:t>–</w:t>
      </w:r>
      <w:r>
        <w:rPr>
          <w:rFonts w:hint="cs"/>
          <w:rtl/>
          <w:lang w:eastAsia="he-IL"/>
        </w:rPr>
        <w:t xml:space="preserve"> וזאת האמת </w:t>
      </w:r>
      <w:bookmarkStart w:id="1857" w:name="_ETM_Q4_362000"/>
      <w:bookmarkEnd w:id="1857"/>
      <w:r>
        <w:rPr>
          <w:rtl/>
          <w:lang w:eastAsia="he-IL"/>
        </w:rPr>
        <w:t>–</w:t>
      </w:r>
      <w:r>
        <w:rPr>
          <w:rFonts w:hint="cs"/>
          <w:rtl/>
          <w:lang w:eastAsia="he-IL"/>
        </w:rPr>
        <w:t xml:space="preserve"> אני הייתי הרבה שנים בודד. אני אפילו יכול לספר </w:t>
      </w:r>
      <w:bookmarkStart w:id="1858" w:name="_ETM_Q4_365000"/>
      <w:bookmarkEnd w:id="1858"/>
      <w:r>
        <w:rPr>
          <w:rFonts w:hint="cs"/>
          <w:rtl/>
          <w:lang w:eastAsia="he-IL"/>
        </w:rPr>
        <w:t>לכם משהו.</w:t>
      </w:r>
    </w:p>
    <w:p w:rsidR="00513DF7" w:rsidRDefault="00513DF7" w:rsidP="00046503">
      <w:pPr>
        <w:rPr>
          <w:rtl/>
          <w:lang w:eastAsia="he-IL"/>
        </w:rPr>
      </w:pPr>
      <w:bookmarkStart w:id="1859" w:name="_ETM_Q4_366000"/>
      <w:bookmarkEnd w:id="1859"/>
    </w:p>
    <w:p w:rsidR="00513DF7" w:rsidRDefault="00513DF7" w:rsidP="00046503">
      <w:pPr>
        <w:pStyle w:val="af6"/>
        <w:keepNext/>
        <w:rPr>
          <w:rtl/>
        </w:rPr>
      </w:pPr>
      <w:bookmarkStart w:id="1860" w:name="ET_interruption_קריאה_69"/>
      <w:r w:rsidRPr="00D469C0">
        <w:rPr>
          <w:rStyle w:val="TagStyle"/>
          <w:rtl/>
        </w:rPr>
        <w:t xml:space="preserve"> &lt;&lt; קריאה &gt;&gt; </w:t>
      </w:r>
      <w:r>
        <w:rPr>
          <w:rtl/>
        </w:rPr>
        <w:t>קריאה:</w:t>
      </w:r>
      <w:r w:rsidRPr="00D469C0">
        <w:rPr>
          <w:rStyle w:val="TagStyle"/>
          <w:rtl/>
        </w:rPr>
        <w:t xml:space="preserve"> &lt;&lt; קריאה &gt;&gt;</w:t>
      </w:r>
      <w:r>
        <w:rPr>
          <w:rtl/>
        </w:rPr>
        <w:t xml:space="preserve"> </w:t>
      </w:r>
      <w:bookmarkEnd w:id="1860"/>
    </w:p>
    <w:p w:rsidR="00513DF7" w:rsidRDefault="00513DF7" w:rsidP="00DA3834">
      <w:pPr>
        <w:rPr>
          <w:rtl/>
          <w:lang w:eastAsia="he-IL"/>
        </w:rPr>
      </w:pPr>
    </w:p>
    <w:p w:rsidR="00513DF7" w:rsidRDefault="00513DF7" w:rsidP="00046503">
      <w:pPr>
        <w:rPr>
          <w:rtl/>
          <w:lang w:eastAsia="he-IL"/>
        </w:rPr>
      </w:pPr>
      <w:r>
        <w:rPr>
          <w:rFonts w:hint="cs"/>
          <w:rtl/>
          <w:lang w:eastAsia="he-IL"/>
        </w:rPr>
        <w:t>נכון. אני מאמינה לך.</w:t>
      </w:r>
    </w:p>
    <w:p w:rsidR="00513DF7" w:rsidRDefault="00513DF7" w:rsidP="00046503">
      <w:pPr>
        <w:rPr>
          <w:rtl/>
          <w:lang w:eastAsia="he-IL"/>
        </w:rPr>
      </w:pPr>
    </w:p>
    <w:p w:rsidR="00513DF7" w:rsidRDefault="00513DF7" w:rsidP="00046503">
      <w:pPr>
        <w:pStyle w:val="-"/>
        <w:keepNext/>
        <w:rPr>
          <w:rtl/>
        </w:rPr>
      </w:pPr>
      <w:bookmarkStart w:id="1861" w:name="ET_speakercontinue_6392_70"/>
      <w:r w:rsidRPr="00D469C0">
        <w:rPr>
          <w:rStyle w:val="TagStyle"/>
          <w:rtl/>
        </w:rPr>
        <w:t xml:space="preserve"> &lt;&lt; דובר_המשך &gt;&gt; </w:t>
      </w:r>
      <w:r>
        <w:rPr>
          <w:rtl/>
        </w:rPr>
        <w:t>שר המשפטים יריב לוין:</w:t>
      </w:r>
      <w:r w:rsidRPr="00D469C0">
        <w:rPr>
          <w:rStyle w:val="TagStyle"/>
          <w:rtl/>
        </w:rPr>
        <w:t xml:space="preserve"> &lt;&lt; דובר_המשך &gt;&gt;</w:t>
      </w:r>
      <w:r>
        <w:rPr>
          <w:rtl/>
        </w:rPr>
        <w:t xml:space="preserve"> </w:t>
      </w:r>
      <w:bookmarkEnd w:id="1861"/>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כשבפעם הראשונה דיברתי על הנושא </w:t>
      </w:r>
      <w:bookmarkStart w:id="1862" w:name="_ETM_Q4_369000"/>
      <w:bookmarkEnd w:id="1862"/>
      <w:r>
        <w:rPr>
          <w:rFonts w:hint="cs"/>
          <w:rtl/>
          <w:lang w:eastAsia="he-IL"/>
        </w:rPr>
        <w:t xml:space="preserve">הזה מעל בימת הכנסת, זה היה בנאום הראשון שלי; לא בשני ולא בשלישי – בראשון. זה היה לפני כמעט 14 שנה כבר. וכשסיימתי את הנאום ניגש אליי אחד העיתונאים </w:t>
      </w:r>
      <w:bookmarkStart w:id="1863" w:name="_ETM_Q4_388000"/>
      <w:bookmarkEnd w:id="1863"/>
      <w:r>
        <w:rPr>
          <w:rFonts w:hint="cs"/>
          <w:rtl/>
          <w:lang w:eastAsia="he-IL"/>
        </w:rPr>
        <w:t xml:space="preserve">שבמקרה שמע את הדברים, ואמר לי: תשמע, אני אכתוב על מה שאמרת, כי אף פעם לא נשמעו פה דברים כאלה; אבל אני גם רוצה לתת </w:t>
      </w:r>
      <w:bookmarkStart w:id="1864" w:name="_ETM_Q4_395000"/>
      <w:bookmarkEnd w:id="1864"/>
      <w:r>
        <w:rPr>
          <w:rFonts w:hint="cs"/>
          <w:rtl/>
          <w:lang w:eastAsia="he-IL"/>
        </w:rPr>
        <w:t xml:space="preserve">לך עצה </w:t>
      </w:r>
      <w:r>
        <w:rPr>
          <w:rtl/>
          <w:lang w:eastAsia="he-IL"/>
        </w:rPr>
        <w:t>–</w:t>
      </w:r>
      <w:r>
        <w:rPr>
          <w:rFonts w:hint="cs"/>
          <w:rtl/>
          <w:lang w:eastAsia="he-IL"/>
        </w:rPr>
        <w:t xml:space="preserve"> תחפש לך נושא אחר להתעסק בו, זה לא </w:t>
      </w:r>
      <w:bookmarkStart w:id="1865" w:name="_ETM_Q4_398000"/>
      <w:bookmarkEnd w:id="1865"/>
      <w:r>
        <w:rPr>
          <w:rFonts w:hint="cs"/>
          <w:rtl/>
          <w:lang w:eastAsia="he-IL"/>
        </w:rPr>
        <w:t>מעניין אף אחד ולא תוכל להיבחר אף פעם - - -</w:t>
      </w:r>
    </w:p>
    <w:p w:rsidR="00513DF7" w:rsidRDefault="00513DF7" w:rsidP="00046503">
      <w:pPr>
        <w:rPr>
          <w:rtl/>
          <w:lang w:eastAsia="he-IL"/>
        </w:rPr>
      </w:pPr>
    </w:p>
    <w:p w:rsidR="00513DF7" w:rsidRDefault="00513DF7" w:rsidP="00046503">
      <w:pPr>
        <w:pStyle w:val="af6"/>
        <w:keepNext/>
        <w:rPr>
          <w:rtl/>
        </w:rPr>
      </w:pPr>
      <w:bookmarkStart w:id="1866" w:name="ET_interruption_5783_71"/>
      <w:r w:rsidRPr="00D469C0">
        <w:rPr>
          <w:rStyle w:val="TagStyle"/>
          <w:rtl/>
        </w:rPr>
        <w:t xml:space="preserve"> &lt;&lt; קריאה &gt;&gt; </w:t>
      </w:r>
      <w:r>
        <w:rPr>
          <w:rtl/>
        </w:rPr>
        <w:t>מירב כהן (יש עתיד):</w:t>
      </w:r>
      <w:r w:rsidRPr="00D469C0">
        <w:rPr>
          <w:rStyle w:val="TagStyle"/>
          <w:rtl/>
        </w:rPr>
        <w:t xml:space="preserve"> &lt;&lt; קריאה &gt;&gt;</w:t>
      </w:r>
      <w:r>
        <w:rPr>
          <w:rtl/>
        </w:rPr>
        <w:t xml:space="preserve"> </w:t>
      </w:r>
      <w:bookmarkEnd w:id="1866"/>
    </w:p>
    <w:p w:rsidR="00513DF7" w:rsidRDefault="00513DF7" w:rsidP="00DA3834">
      <w:pPr>
        <w:rPr>
          <w:rtl/>
          <w:lang w:eastAsia="he-IL"/>
        </w:rPr>
      </w:pPr>
    </w:p>
    <w:p w:rsidR="00513DF7" w:rsidRDefault="00513DF7" w:rsidP="00046503">
      <w:pPr>
        <w:rPr>
          <w:rtl/>
          <w:lang w:eastAsia="he-IL"/>
        </w:rPr>
      </w:pPr>
      <w:r>
        <w:rPr>
          <w:rFonts w:hint="cs"/>
          <w:rtl/>
          <w:lang w:eastAsia="he-IL"/>
        </w:rPr>
        <w:t>איזה קטע שפתאום זה מעניין את ראש הממשלה. קטע. פתאום.</w:t>
      </w:r>
    </w:p>
    <w:p w:rsidR="00513DF7" w:rsidRDefault="00513DF7" w:rsidP="00046503">
      <w:pPr>
        <w:rPr>
          <w:rtl/>
          <w:lang w:eastAsia="he-IL"/>
        </w:rPr>
      </w:pPr>
    </w:p>
    <w:p w:rsidR="00513DF7" w:rsidRDefault="00513DF7" w:rsidP="00046503">
      <w:pPr>
        <w:pStyle w:val="af6"/>
        <w:keepNext/>
        <w:rPr>
          <w:rtl/>
        </w:rPr>
      </w:pPr>
      <w:bookmarkStart w:id="1867" w:name="ET_interruption_5767_73"/>
      <w:r w:rsidRPr="004618C5">
        <w:rPr>
          <w:rStyle w:val="TagStyle"/>
          <w:rtl/>
        </w:rPr>
        <w:t xml:space="preserve"> &lt;&lt; קריאה &gt;&gt; </w:t>
      </w:r>
      <w:r>
        <w:rPr>
          <w:rtl/>
        </w:rPr>
        <w:t>אורנה ברביבאי (יש עתיד):</w:t>
      </w:r>
      <w:r w:rsidRPr="004618C5">
        <w:rPr>
          <w:rStyle w:val="TagStyle"/>
          <w:rtl/>
        </w:rPr>
        <w:t xml:space="preserve"> &lt;&lt; קריאה &gt;&gt;</w:t>
      </w:r>
      <w:r>
        <w:rPr>
          <w:rtl/>
        </w:rPr>
        <w:t xml:space="preserve"> </w:t>
      </w:r>
      <w:bookmarkEnd w:id="1867"/>
    </w:p>
    <w:p w:rsidR="00513DF7" w:rsidRDefault="00513DF7" w:rsidP="00DA3834">
      <w:pPr>
        <w:rPr>
          <w:rtl/>
          <w:lang w:eastAsia="he-IL"/>
        </w:rPr>
      </w:pPr>
    </w:p>
    <w:p w:rsidR="00513DF7" w:rsidRDefault="00513DF7" w:rsidP="00046503">
      <w:pPr>
        <w:rPr>
          <w:rtl/>
          <w:lang w:eastAsia="he-IL"/>
        </w:rPr>
      </w:pPr>
      <w:r>
        <w:rPr>
          <w:rFonts w:hint="cs"/>
          <w:rtl/>
          <w:lang w:eastAsia="he-IL"/>
        </w:rPr>
        <w:t>רק עכשיו.</w:t>
      </w:r>
    </w:p>
    <w:p w:rsidR="00513DF7" w:rsidRDefault="00513DF7" w:rsidP="00046503">
      <w:pPr>
        <w:rPr>
          <w:rtl/>
          <w:lang w:eastAsia="he-IL"/>
        </w:rPr>
      </w:pPr>
    </w:p>
    <w:p w:rsidR="00513DF7" w:rsidRDefault="00513DF7" w:rsidP="00046503">
      <w:pPr>
        <w:pStyle w:val="-"/>
        <w:keepNext/>
        <w:rPr>
          <w:rtl/>
        </w:rPr>
      </w:pPr>
      <w:bookmarkStart w:id="1868" w:name="ET_speakercontinue_6392_74"/>
      <w:r w:rsidRPr="004618C5">
        <w:rPr>
          <w:rStyle w:val="TagStyle"/>
          <w:rtl/>
        </w:rPr>
        <w:t xml:space="preserve"> &lt;&lt; דובר_המשך &gt;&gt; </w:t>
      </w:r>
      <w:r>
        <w:rPr>
          <w:rtl/>
        </w:rPr>
        <w:t>שר המשפטים יריב לוין:</w:t>
      </w:r>
      <w:r w:rsidRPr="004618C5">
        <w:rPr>
          <w:rStyle w:val="TagStyle"/>
          <w:rtl/>
        </w:rPr>
        <w:t xml:space="preserve"> &lt;&lt; דובר_המשך &gt;&gt;</w:t>
      </w:r>
      <w:r>
        <w:rPr>
          <w:rtl/>
        </w:rPr>
        <w:t xml:space="preserve"> </w:t>
      </w:r>
      <w:bookmarkEnd w:id="1868"/>
    </w:p>
    <w:p w:rsidR="00513DF7" w:rsidRDefault="00513DF7" w:rsidP="00DA3834">
      <w:pPr>
        <w:rPr>
          <w:rtl/>
          <w:lang w:eastAsia="he-IL"/>
        </w:rPr>
      </w:pPr>
    </w:p>
    <w:p w:rsidR="00513DF7" w:rsidRDefault="00513DF7" w:rsidP="00CF020A">
      <w:pPr>
        <w:rPr>
          <w:rtl/>
          <w:lang w:eastAsia="he-IL"/>
        </w:rPr>
      </w:pPr>
      <w:r>
        <w:rPr>
          <w:rFonts w:hint="cs"/>
          <w:rtl/>
          <w:lang w:eastAsia="he-IL"/>
        </w:rPr>
        <w:t xml:space="preserve">אדוני, אנא תגן עליי. תגן עליי. תגן </w:t>
      </w:r>
      <w:bookmarkStart w:id="1869" w:name="_ETM_Q4_406000"/>
      <w:bookmarkEnd w:id="1869"/>
      <w:r>
        <w:rPr>
          <w:rFonts w:hint="cs"/>
          <w:rtl/>
          <w:lang w:eastAsia="he-IL"/>
        </w:rPr>
        <w:t>עליי.</w:t>
      </w:r>
    </w:p>
    <w:p w:rsidR="00513DF7" w:rsidRPr="004618C5" w:rsidRDefault="00513DF7" w:rsidP="00046503">
      <w:pPr>
        <w:rPr>
          <w:rtl/>
          <w:lang w:eastAsia="he-IL"/>
        </w:rPr>
      </w:pPr>
    </w:p>
    <w:p w:rsidR="00513DF7" w:rsidRDefault="00513DF7" w:rsidP="00046503">
      <w:pPr>
        <w:pStyle w:val="af6"/>
        <w:keepNext/>
        <w:rPr>
          <w:rtl/>
        </w:rPr>
      </w:pPr>
      <w:bookmarkStart w:id="1870" w:name="ET_interruption_5767_72"/>
      <w:r w:rsidRPr="004618C5">
        <w:rPr>
          <w:rStyle w:val="TagStyle"/>
          <w:rtl/>
        </w:rPr>
        <w:t xml:space="preserve"> &lt;&lt; קריאה &gt;&gt; </w:t>
      </w:r>
      <w:r>
        <w:rPr>
          <w:rtl/>
        </w:rPr>
        <w:t>אורנה ברביבאי (יש עתיד):</w:t>
      </w:r>
      <w:r w:rsidRPr="004618C5">
        <w:rPr>
          <w:rStyle w:val="TagStyle"/>
          <w:rtl/>
        </w:rPr>
        <w:t xml:space="preserve"> &lt;&lt; קריאה &gt;&gt;</w:t>
      </w:r>
      <w:r>
        <w:rPr>
          <w:rtl/>
        </w:rPr>
        <w:t xml:space="preserve"> </w:t>
      </w:r>
      <w:bookmarkEnd w:id="1870"/>
    </w:p>
    <w:p w:rsidR="00513DF7" w:rsidRDefault="00513DF7" w:rsidP="00DA3834">
      <w:pPr>
        <w:rPr>
          <w:rtl/>
          <w:lang w:eastAsia="he-IL"/>
        </w:rPr>
      </w:pPr>
    </w:p>
    <w:p w:rsidR="00513DF7" w:rsidRDefault="00513DF7" w:rsidP="00046503">
      <w:pPr>
        <w:rPr>
          <w:rtl/>
          <w:lang w:eastAsia="he-IL"/>
        </w:rPr>
      </w:pPr>
      <w:r>
        <w:rPr>
          <w:rFonts w:hint="cs"/>
          <w:rtl/>
          <w:lang w:eastAsia="he-IL"/>
        </w:rPr>
        <w:t>בדיוק עכשיו.</w:t>
      </w:r>
    </w:p>
    <w:p w:rsidR="00513DF7" w:rsidRDefault="00513DF7" w:rsidP="00046503">
      <w:pPr>
        <w:rPr>
          <w:rtl/>
          <w:lang w:eastAsia="he-IL"/>
        </w:rPr>
      </w:pPr>
    </w:p>
    <w:p w:rsidR="00513DF7" w:rsidRDefault="00513DF7" w:rsidP="00046503">
      <w:pPr>
        <w:pStyle w:val="af6"/>
        <w:keepNext/>
        <w:rPr>
          <w:rtl/>
        </w:rPr>
      </w:pPr>
      <w:bookmarkStart w:id="1871" w:name="ET_interruption_5783_75"/>
      <w:r w:rsidRPr="004618C5">
        <w:rPr>
          <w:rStyle w:val="TagStyle"/>
          <w:rtl/>
        </w:rPr>
        <w:t xml:space="preserve"> &lt;&lt; קריאה &gt;&gt; </w:t>
      </w:r>
      <w:r>
        <w:rPr>
          <w:rtl/>
        </w:rPr>
        <w:t>מירב כהן (יש עתיד):</w:t>
      </w:r>
      <w:r w:rsidRPr="004618C5">
        <w:rPr>
          <w:rStyle w:val="TagStyle"/>
          <w:rtl/>
        </w:rPr>
        <w:t xml:space="preserve"> &lt;&lt; קריאה &gt;&gt;</w:t>
      </w:r>
      <w:r>
        <w:rPr>
          <w:rtl/>
        </w:rPr>
        <w:t xml:space="preserve"> </w:t>
      </w:r>
      <w:bookmarkEnd w:id="1871"/>
    </w:p>
    <w:p w:rsidR="00513DF7" w:rsidRDefault="00513DF7" w:rsidP="00DA3834">
      <w:pPr>
        <w:rPr>
          <w:rtl/>
          <w:lang w:eastAsia="he-IL"/>
        </w:rPr>
      </w:pPr>
    </w:p>
    <w:p w:rsidR="00513DF7" w:rsidRDefault="00513DF7" w:rsidP="00046503">
      <w:pPr>
        <w:rPr>
          <w:rtl/>
          <w:lang w:eastAsia="he-IL"/>
        </w:rPr>
      </w:pPr>
      <w:r>
        <w:rPr>
          <w:rFonts w:hint="cs"/>
          <w:rtl/>
          <w:lang w:eastAsia="he-IL"/>
        </w:rPr>
        <w:t>פתאום - - -</w:t>
      </w:r>
    </w:p>
    <w:p w:rsidR="00513DF7" w:rsidRDefault="00513DF7" w:rsidP="00046503">
      <w:pPr>
        <w:rPr>
          <w:rtl/>
          <w:lang w:eastAsia="he-IL"/>
        </w:rPr>
      </w:pPr>
      <w:bookmarkStart w:id="1872" w:name="_ETM_Q4_407000"/>
      <w:bookmarkEnd w:id="1872"/>
    </w:p>
    <w:p w:rsidR="00513DF7" w:rsidRDefault="00513DF7" w:rsidP="00046503">
      <w:pPr>
        <w:pStyle w:val="af8"/>
        <w:keepNext/>
        <w:rPr>
          <w:rtl/>
        </w:rPr>
      </w:pPr>
      <w:bookmarkStart w:id="1873" w:name="ET_yor_6423_77"/>
      <w:r w:rsidRPr="004618C5">
        <w:rPr>
          <w:rStyle w:val="TagStyle"/>
          <w:rtl/>
        </w:rPr>
        <w:t xml:space="preserve"> &lt;&lt; יור &gt;&gt; </w:t>
      </w:r>
      <w:r>
        <w:rPr>
          <w:rtl/>
        </w:rPr>
        <w:t>היו"ר אמיר אוחנה:</w:t>
      </w:r>
      <w:r w:rsidRPr="004618C5">
        <w:rPr>
          <w:rStyle w:val="TagStyle"/>
          <w:rtl/>
        </w:rPr>
        <w:t xml:space="preserve"> &lt;&lt; יור &gt;&gt;</w:t>
      </w:r>
      <w:r>
        <w:rPr>
          <w:rtl/>
        </w:rPr>
        <w:t xml:space="preserve"> </w:t>
      </w:r>
      <w:bookmarkEnd w:id="1873"/>
    </w:p>
    <w:p w:rsidR="00513DF7" w:rsidRDefault="00513DF7" w:rsidP="00DA3834">
      <w:pPr>
        <w:rPr>
          <w:rtl/>
          <w:lang w:eastAsia="he-IL"/>
        </w:rPr>
      </w:pPr>
    </w:p>
    <w:p w:rsidR="00513DF7" w:rsidRDefault="00513DF7" w:rsidP="00046503">
      <w:pPr>
        <w:rPr>
          <w:rtl/>
          <w:lang w:eastAsia="he-IL"/>
        </w:rPr>
      </w:pPr>
      <w:bookmarkStart w:id="1874" w:name="_ETM_Q4_409000"/>
      <w:bookmarkEnd w:id="1874"/>
      <w:r>
        <w:rPr>
          <w:rFonts w:hint="cs"/>
          <w:rtl/>
          <w:lang w:eastAsia="he-IL"/>
        </w:rPr>
        <w:t xml:space="preserve">אני לא </w:t>
      </w:r>
      <w:bookmarkStart w:id="1875" w:name="_ETM_Q4_410000"/>
      <w:bookmarkEnd w:id="1875"/>
      <w:r>
        <w:rPr>
          <w:rFonts w:hint="cs"/>
          <w:rtl/>
          <w:lang w:eastAsia="he-IL"/>
        </w:rPr>
        <w:t>רוצה לעשות היסטוריה - - -</w:t>
      </w:r>
    </w:p>
    <w:p w:rsidR="00513DF7" w:rsidRPr="004618C5" w:rsidRDefault="00513DF7" w:rsidP="00046503">
      <w:pPr>
        <w:rPr>
          <w:rtl/>
          <w:lang w:eastAsia="he-IL"/>
        </w:rPr>
      </w:pPr>
      <w:bookmarkStart w:id="1876" w:name="_ETM_Q4_412000"/>
      <w:bookmarkEnd w:id="1876"/>
    </w:p>
    <w:p w:rsidR="00513DF7" w:rsidRDefault="00513DF7" w:rsidP="00046503">
      <w:pPr>
        <w:pStyle w:val="af6"/>
        <w:keepNext/>
        <w:rPr>
          <w:rtl/>
        </w:rPr>
      </w:pPr>
      <w:bookmarkStart w:id="1877" w:name="ET_interruption_5767_76"/>
      <w:r w:rsidRPr="004618C5">
        <w:rPr>
          <w:rStyle w:val="TagStyle"/>
          <w:rtl/>
        </w:rPr>
        <w:t xml:space="preserve"> &lt;&lt; קריאה &gt;&gt; </w:t>
      </w:r>
      <w:r>
        <w:rPr>
          <w:rtl/>
        </w:rPr>
        <w:t>אורנה ברביבאי (יש עתיד):</w:t>
      </w:r>
      <w:r w:rsidRPr="004618C5">
        <w:rPr>
          <w:rStyle w:val="TagStyle"/>
          <w:rtl/>
        </w:rPr>
        <w:t xml:space="preserve"> &lt;&lt; קריאה &gt;&gt;</w:t>
      </w:r>
      <w:r>
        <w:rPr>
          <w:rtl/>
        </w:rPr>
        <w:t xml:space="preserve"> </w:t>
      </w:r>
      <w:bookmarkEnd w:id="1877"/>
    </w:p>
    <w:p w:rsidR="00513DF7" w:rsidRDefault="00513DF7" w:rsidP="00DA3834">
      <w:pPr>
        <w:rPr>
          <w:rtl/>
          <w:lang w:eastAsia="he-IL"/>
        </w:rPr>
      </w:pPr>
    </w:p>
    <w:p w:rsidR="00513DF7" w:rsidRDefault="00513DF7" w:rsidP="00046503">
      <w:pPr>
        <w:rPr>
          <w:rtl/>
          <w:lang w:eastAsia="he-IL"/>
        </w:rPr>
      </w:pPr>
      <w:bookmarkStart w:id="1878" w:name="_ETM_Q4_405000"/>
      <w:bookmarkEnd w:id="1878"/>
      <w:r>
        <w:rPr>
          <w:rFonts w:hint="cs"/>
          <w:rtl/>
          <w:lang w:eastAsia="he-IL"/>
        </w:rPr>
        <w:t>אגב, לפני 14 שנה הוא חשב אחרת. הוא חשב אחרת.</w:t>
      </w:r>
    </w:p>
    <w:p w:rsidR="00513DF7" w:rsidRDefault="00513DF7" w:rsidP="00046503">
      <w:pPr>
        <w:rPr>
          <w:rtl/>
          <w:lang w:eastAsia="he-IL"/>
        </w:rPr>
      </w:pPr>
    </w:p>
    <w:p w:rsidR="00513DF7" w:rsidRDefault="00513DF7" w:rsidP="00046503">
      <w:pPr>
        <w:pStyle w:val="-"/>
        <w:keepNext/>
        <w:rPr>
          <w:rtl/>
        </w:rPr>
      </w:pPr>
      <w:bookmarkStart w:id="1879" w:name="ET_speakercontinue_6392_78"/>
      <w:r w:rsidRPr="004618C5">
        <w:rPr>
          <w:rStyle w:val="TagStyle"/>
          <w:rtl/>
        </w:rPr>
        <w:t xml:space="preserve"> &lt;&lt; דובר_המשך &gt;&gt; </w:t>
      </w:r>
      <w:r>
        <w:rPr>
          <w:rtl/>
        </w:rPr>
        <w:t>שר המשפטים יריב לוין:</w:t>
      </w:r>
      <w:r w:rsidRPr="004618C5">
        <w:rPr>
          <w:rStyle w:val="TagStyle"/>
          <w:rtl/>
        </w:rPr>
        <w:t xml:space="preserve"> &lt;&lt; דובר_המשך &gt;&gt;</w:t>
      </w:r>
      <w:r>
        <w:rPr>
          <w:rtl/>
        </w:rPr>
        <w:t xml:space="preserve"> </w:t>
      </w:r>
      <w:bookmarkEnd w:id="1879"/>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אענה לך. </w:t>
      </w:r>
      <w:bookmarkStart w:id="1880" w:name="_ETM_Q4_413000"/>
      <w:bookmarkEnd w:id="1880"/>
      <w:r>
        <w:rPr>
          <w:rFonts w:hint="cs"/>
          <w:rtl/>
          <w:lang w:eastAsia="he-IL"/>
        </w:rPr>
        <w:t xml:space="preserve">הרי את יודעת שמה שאת אומרת, אין לו </w:t>
      </w:r>
      <w:bookmarkStart w:id="1881" w:name="_ETM_Q4_414000"/>
      <w:bookmarkEnd w:id="1881"/>
      <w:r>
        <w:rPr>
          <w:rFonts w:hint="cs"/>
          <w:rtl/>
          <w:lang w:eastAsia="he-IL"/>
        </w:rPr>
        <w:t>ידיים ואין לו רגליים.</w:t>
      </w:r>
    </w:p>
    <w:p w:rsidR="00513DF7" w:rsidRDefault="00513DF7" w:rsidP="00046503">
      <w:pPr>
        <w:rPr>
          <w:rtl/>
          <w:lang w:eastAsia="he-IL"/>
        </w:rPr>
      </w:pPr>
    </w:p>
    <w:p w:rsidR="00513DF7" w:rsidRDefault="00513DF7" w:rsidP="00046503">
      <w:pPr>
        <w:pStyle w:val="af8"/>
        <w:keepNext/>
        <w:rPr>
          <w:rtl/>
        </w:rPr>
      </w:pPr>
      <w:bookmarkStart w:id="1882" w:name="ET_yor_6423_79"/>
      <w:r w:rsidRPr="004618C5">
        <w:rPr>
          <w:rStyle w:val="TagStyle"/>
          <w:rtl/>
        </w:rPr>
        <w:t xml:space="preserve"> &lt;&lt; יור &gt;&gt; </w:t>
      </w:r>
      <w:r>
        <w:rPr>
          <w:rtl/>
        </w:rPr>
        <w:t>היו"ר אמיר אוחנה:</w:t>
      </w:r>
      <w:r w:rsidRPr="004618C5">
        <w:rPr>
          <w:rStyle w:val="TagStyle"/>
          <w:rtl/>
        </w:rPr>
        <w:t xml:space="preserve"> &lt;&lt; יור &gt;&gt;</w:t>
      </w:r>
      <w:r>
        <w:rPr>
          <w:rtl/>
        </w:rPr>
        <w:t xml:space="preserve"> </w:t>
      </w:r>
      <w:bookmarkEnd w:id="1882"/>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סליחה, סליחה. אני לא רוצה לעשות היסטוריה </w:t>
      </w:r>
      <w:bookmarkStart w:id="1883" w:name="_ETM_Q4_416000"/>
      <w:bookmarkEnd w:id="1883"/>
      <w:r>
        <w:rPr>
          <w:rFonts w:hint="cs"/>
          <w:rtl/>
          <w:lang w:eastAsia="he-IL"/>
        </w:rPr>
        <w:t>ולקרוא בדיון הזה את הקריאה הראשונה שלי כיושב-ראש הכנסת. אז בבקשה.</w:t>
      </w:r>
      <w:r>
        <w:rPr>
          <w:rtl/>
          <w:lang w:eastAsia="he-IL"/>
        </w:rPr>
        <w:t xml:space="preserve"> </w:t>
      </w:r>
    </w:p>
    <w:p w:rsidR="00513DF7" w:rsidRDefault="00513DF7" w:rsidP="00046503">
      <w:pPr>
        <w:rPr>
          <w:rtl/>
          <w:lang w:eastAsia="he-IL"/>
        </w:rPr>
      </w:pPr>
    </w:p>
    <w:p w:rsidR="00513DF7" w:rsidRDefault="00513DF7" w:rsidP="00046503">
      <w:pPr>
        <w:pStyle w:val="af6"/>
        <w:keepNext/>
        <w:rPr>
          <w:rtl/>
        </w:rPr>
      </w:pPr>
      <w:bookmarkStart w:id="1884" w:name="ET_interruption_6255_81"/>
      <w:r w:rsidRPr="004618C5">
        <w:rPr>
          <w:rStyle w:val="TagStyle"/>
          <w:rtl/>
        </w:rPr>
        <w:t xml:space="preserve"> &lt;&lt; קריאה &gt;&gt; </w:t>
      </w:r>
      <w:r>
        <w:rPr>
          <w:rtl/>
        </w:rPr>
        <w:t>סימון דוידסון (יש עתיד):</w:t>
      </w:r>
      <w:r w:rsidRPr="004618C5">
        <w:rPr>
          <w:rStyle w:val="TagStyle"/>
          <w:rtl/>
        </w:rPr>
        <w:t xml:space="preserve"> &lt;&lt; קריאה &gt;&gt;</w:t>
      </w:r>
      <w:r>
        <w:rPr>
          <w:rtl/>
        </w:rPr>
        <w:t xml:space="preserve"> </w:t>
      </w:r>
      <w:bookmarkEnd w:id="1884"/>
    </w:p>
    <w:p w:rsidR="00513DF7" w:rsidRDefault="00513DF7" w:rsidP="00DA3834">
      <w:pPr>
        <w:rPr>
          <w:rtl/>
          <w:lang w:eastAsia="he-IL"/>
        </w:rPr>
      </w:pPr>
    </w:p>
    <w:p w:rsidR="00513DF7" w:rsidRDefault="00513DF7" w:rsidP="00046503">
      <w:pPr>
        <w:rPr>
          <w:rtl/>
          <w:lang w:eastAsia="he-IL"/>
        </w:rPr>
      </w:pPr>
      <w:bookmarkStart w:id="1885" w:name="_ETM_Q4_419000"/>
      <w:bookmarkEnd w:id="1885"/>
      <w:r>
        <w:rPr>
          <w:rFonts w:hint="cs"/>
          <w:rtl/>
          <w:lang w:eastAsia="he-IL"/>
        </w:rPr>
        <w:t xml:space="preserve">רגע, עוד לא קראת? </w:t>
      </w:r>
    </w:p>
    <w:p w:rsidR="00513DF7" w:rsidRDefault="00513DF7" w:rsidP="00046503">
      <w:pPr>
        <w:rPr>
          <w:rtl/>
          <w:lang w:eastAsia="he-IL"/>
        </w:rPr>
      </w:pPr>
    </w:p>
    <w:p w:rsidR="00513DF7" w:rsidRDefault="00513DF7" w:rsidP="00046503">
      <w:pPr>
        <w:pStyle w:val="af8"/>
        <w:keepNext/>
        <w:rPr>
          <w:rtl/>
        </w:rPr>
      </w:pPr>
      <w:bookmarkStart w:id="1886" w:name="ET_yor_6423_82"/>
      <w:r w:rsidRPr="004618C5">
        <w:rPr>
          <w:rStyle w:val="TagStyle"/>
          <w:rtl/>
        </w:rPr>
        <w:t xml:space="preserve"> &lt;&lt; יור &gt;&gt; </w:t>
      </w:r>
      <w:r>
        <w:rPr>
          <w:rtl/>
        </w:rPr>
        <w:t>היו"ר אמיר אוחנה:</w:t>
      </w:r>
      <w:r w:rsidRPr="004618C5">
        <w:rPr>
          <w:rStyle w:val="TagStyle"/>
          <w:rtl/>
        </w:rPr>
        <w:t xml:space="preserve"> &lt;&lt; יור &gt;&gt;</w:t>
      </w:r>
      <w:r>
        <w:rPr>
          <w:rtl/>
        </w:rPr>
        <w:t xml:space="preserve"> </w:t>
      </w:r>
      <w:bookmarkEnd w:id="1886"/>
    </w:p>
    <w:p w:rsidR="00513DF7" w:rsidRDefault="00513DF7" w:rsidP="00DA3834">
      <w:pPr>
        <w:rPr>
          <w:rtl/>
          <w:lang w:eastAsia="he-IL"/>
        </w:rPr>
      </w:pPr>
    </w:p>
    <w:p w:rsidR="00513DF7" w:rsidRDefault="00513DF7" w:rsidP="00046503">
      <w:pPr>
        <w:rPr>
          <w:rtl/>
          <w:lang w:eastAsia="he-IL"/>
        </w:rPr>
      </w:pPr>
      <w:bookmarkStart w:id="1887" w:name="_ETM_Q4_422000"/>
      <w:bookmarkEnd w:id="1887"/>
      <w:r>
        <w:rPr>
          <w:rFonts w:hint="cs"/>
          <w:rtl/>
          <w:lang w:eastAsia="he-IL"/>
        </w:rPr>
        <w:t>עוד לא. עוד לא. עוד לא.</w:t>
      </w:r>
    </w:p>
    <w:p w:rsidR="00513DF7" w:rsidRDefault="00513DF7" w:rsidP="00046503">
      <w:pPr>
        <w:rPr>
          <w:rtl/>
          <w:lang w:eastAsia="he-IL"/>
        </w:rPr>
      </w:pPr>
      <w:bookmarkStart w:id="1888" w:name="_ETM_Q4_424000"/>
      <w:bookmarkEnd w:id="1888"/>
    </w:p>
    <w:p w:rsidR="00513DF7" w:rsidRDefault="00513DF7" w:rsidP="00046503">
      <w:pPr>
        <w:pStyle w:val="af6"/>
        <w:keepNext/>
        <w:rPr>
          <w:rtl/>
        </w:rPr>
      </w:pPr>
      <w:bookmarkStart w:id="1889" w:name="ET_interruption_6255_83"/>
      <w:r w:rsidRPr="004618C5">
        <w:rPr>
          <w:rStyle w:val="TagStyle"/>
          <w:rtl/>
        </w:rPr>
        <w:t xml:space="preserve"> &lt;&lt; קריאה &gt;&gt; </w:t>
      </w:r>
      <w:r>
        <w:rPr>
          <w:rtl/>
        </w:rPr>
        <w:t>סימון דוידסון (יש עתיד):</w:t>
      </w:r>
      <w:r w:rsidRPr="004618C5">
        <w:rPr>
          <w:rStyle w:val="TagStyle"/>
          <w:rtl/>
        </w:rPr>
        <w:t xml:space="preserve"> &lt;&lt; קריאה &gt;&gt;</w:t>
      </w:r>
      <w:r>
        <w:rPr>
          <w:rtl/>
        </w:rPr>
        <w:t xml:space="preserve"> </w:t>
      </w:r>
      <w:bookmarkEnd w:id="1889"/>
    </w:p>
    <w:p w:rsidR="00513DF7" w:rsidRDefault="00513DF7" w:rsidP="00DA3834">
      <w:pPr>
        <w:rPr>
          <w:rtl/>
          <w:lang w:eastAsia="he-IL"/>
        </w:rPr>
      </w:pPr>
    </w:p>
    <w:p w:rsidR="00513DF7" w:rsidRDefault="00513DF7" w:rsidP="00046503">
      <w:pPr>
        <w:rPr>
          <w:rtl/>
          <w:lang w:eastAsia="he-IL"/>
        </w:rPr>
      </w:pPr>
      <w:bookmarkStart w:id="1890" w:name="_ETM_Q4_421000"/>
      <w:bookmarkEnd w:id="1890"/>
      <w:r>
        <w:rPr>
          <w:rFonts w:hint="cs"/>
          <w:rtl/>
          <w:lang w:eastAsia="he-IL"/>
        </w:rPr>
        <w:t xml:space="preserve">אני רוצה להיות ראשון, שזה יהיה רשום על שמי. בבקשה, תקרא סימון דוידסון, קריאה ראשונה. </w:t>
      </w:r>
    </w:p>
    <w:p w:rsidR="00513DF7" w:rsidRDefault="00513DF7" w:rsidP="00046503">
      <w:pPr>
        <w:rPr>
          <w:rtl/>
          <w:lang w:eastAsia="he-IL"/>
        </w:rPr>
      </w:pPr>
    </w:p>
    <w:p w:rsidR="00513DF7" w:rsidRDefault="00513DF7" w:rsidP="00046503">
      <w:pPr>
        <w:pStyle w:val="af8"/>
        <w:keepNext/>
        <w:rPr>
          <w:rtl/>
        </w:rPr>
      </w:pPr>
      <w:bookmarkStart w:id="1891" w:name="ET_yor_6423_84"/>
      <w:r w:rsidRPr="004618C5">
        <w:rPr>
          <w:rStyle w:val="TagStyle"/>
          <w:rtl/>
        </w:rPr>
        <w:t xml:space="preserve"> &lt;&lt; יור &gt;&gt; </w:t>
      </w:r>
      <w:r>
        <w:rPr>
          <w:rtl/>
        </w:rPr>
        <w:t>היו"ר אמיר אוחנה:</w:t>
      </w:r>
      <w:r w:rsidRPr="004618C5">
        <w:rPr>
          <w:rStyle w:val="TagStyle"/>
          <w:rtl/>
        </w:rPr>
        <w:t xml:space="preserve"> &lt;&lt; יור &gt;&gt;</w:t>
      </w:r>
      <w:r>
        <w:rPr>
          <w:rtl/>
        </w:rPr>
        <w:t xml:space="preserve"> </w:t>
      </w:r>
      <w:bookmarkEnd w:id="1891"/>
    </w:p>
    <w:p w:rsidR="00513DF7" w:rsidRDefault="00513DF7" w:rsidP="00DA3834">
      <w:pPr>
        <w:rPr>
          <w:rtl/>
          <w:lang w:eastAsia="he-IL"/>
        </w:rPr>
      </w:pPr>
    </w:p>
    <w:p w:rsidR="00513DF7" w:rsidRDefault="00513DF7" w:rsidP="00046503">
      <w:pPr>
        <w:rPr>
          <w:rtl/>
          <w:lang w:eastAsia="he-IL"/>
        </w:rPr>
      </w:pPr>
      <w:bookmarkStart w:id="1892" w:name="_ETM_Q4_428000"/>
      <w:bookmarkEnd w:id="1892"/>
      <w:r>
        <w:rPr>
          <w:rFonts w:hint="cs"/>
          <w:rtl/>
          <w:lang w:eastAsia="he-IL"/>
        </w:rPr>
        <w:t xml:space="preserve">תנו לשר </w:t>
      </w:r>
      <w:bookmarkStart w:id="1893" w:name="_ETM_Q4_430000"/>
      <w:bookmarkEnd w:id="1893"/>
      <w:r>
        <w:rPr>
          <w:rFonts w:hint="cs"/>
          <w:rtl/>
          <w:lang w:eastAsia="he-IL"/>
        </w:rPr>
        <w:t>להשיב.</w:t>
      </w:r>
    </w:p>
    <w:p w:rsidR="00513DF7" w:rsidRPr="004618C5" w:rsidRDefault="00513DF7" w:rsidP="00046503">
      <w:pPr>
        <w:rPr>
          <w:rtl/>
          <w:lang w:eastAsia="he-IL"/>
        </w:rPr>
      </w:pPr>
      <w:bookmarkStart w:id="1894" w:name="_ETM_Q4_431000"/>
      <w:bookmarkEnd w:id="1894"/>
    </w:p>
    <w:p w:rsidR="00513DF7" w:rsidRDefault="00513DF7" w:rsidP="00046503">
      <w:pPr>
        <w:pStyle w:val="-"/>
        <w:keepNext/>
        <w:rPr>
          <w:rtl/>
        </w:rPr>
      </w:pPr>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נאבקתי על הדרך הזו, שאני מאמין בה, שמעטים מעטים </w:t>
      </w:r>
      <w:bookmarkStart w:id="1895" w:name="_ETM_Q4_434000"/>
      <w:bookmarkEnd w:id="1895"/>
      <w:r>
        <w:rPr>
          <w:rFonts w:hint="cs"/>
          <w:rtl/>
          <w:lang w:eastAsia="he-IL"/>
        </w:rPr>
        <w:t>היו שותפים לה. וכן, לקח הרבה זמן לשכנע - - -</w:t>
      </w:r>
    </w:p>
    <w:p w:rsidR="00513DF7" w:rsidRDefault="00513DF7" w:rsidP="00046503">
      <w:pPr>
        <w:rPr>
          <w:rtl/>
          <w:lang w:eastAsia="he-IL"/>
        </w:rPr>
      </w:pPr>
    </w:p>
    <w:p w:rsidR="00513DF7" w:rsidRDefault="00513DF7" w:rsidP="00046503">
      <w:pPr>
        <w:pStyle w:val="af6"/>
        <w:keepNext/>
        <w:rPr>
          <w:rtl/>
        </w:rPr>
      </w:pPr>
      <w:bookmarkStart w:id="1896" w:name="ET_interruption_5783_85"/>
      <w:r w:rsidRPr="004618C5">
        <w:rPr>
          <w:rStyle w:val="TagStyle"/>
          <w:rtl/>
        </w:rPr>
        <w:t xml:space="preserve"> &lt;&lt; קריאה &gt;&gt; </w:t>
      </w:r>
      <w:r>
        <w:rPr>
          <w:rtl/>
        </w:rPr>
        <w:t>מירב כהן (יש עתיד):</w:t>
      </w:r>
      <w:r w:rsidRPr="004618C5">
        <w:rPr>
          <w:rStyle w:val="TagStyle"/>
          <w:rtl/>
        </w:rPr>
        <w:t xml:space="preserve"> &lt;&lt; קריאה &gt;&gt;</w:t>
      </w:r>
      <w:r>
        <w:rPr>
          <w:rtl/>
        </w:rPr>
        <w:t xml:space="preserve"> </w:t>
      </w:r>
      <w:bookmarkEnd w:id="1896"/>
    </w:p>
    <w:p w:rsidR="00513DF7" w:rsidRDefault="00513DF7" w:rsidP="00DA3834">
      <w:pPr>
        <w:rPr>
          <w:rtl/>
          <w:lang w:eastAsia="he-IL"/>
        </w:rPr>
      </w:pPr>
    </w:p>
    <w:p w:rsidR="00513DF7" w:rsidRDefault="00513DF7" w:rsidP="00046503">
      <w:pPr>
        <w:rPr>
          <w:rtl/>
          <w:lang w:eastAsia="he-IL"/>
        </w:rPr>
      </w:pPr>
      <w:r>
        <w:rPr>
          <w:rFonts w:hint="cs"/>
          <w:rtl/>
          <w:lang w:eastAsia="he-IL"/>
        </w:rPr>
        <w:t>הרבה זמן ושלושה כתבי אישום.</w:t>
      </w:r>
    </w:p>
    <w:p w:rsidR="00513DF7" w:rsidRDefault="00513DF7" w:rsidP="00046503">
      <w:pPr>
        <w:rPr>
          <w:rtl/>
          <w:lang w:eastAsia="he-IL"/>
        </w:rPr>
      </w:pPr>
    </w:p>
    <w:p w:rsidR="00513DF7" w:rsidRDefault="00513DF7" w:rsidP="00046503">
      <w:pPr>
        <w:pStyle w:val="-"/>
        <w:keepNext/>
        <w:rPr>
          <w:rtl/>
        </w:rPr>
      </w:pPr>
      <w:bookmarkStart w:id="1897" w:name="ET_speakercontinue_6392_86"/>
      <w:r w:rsidRPr="004618C5">
        <w:rPr>
          <w:rStyle w:val="TagStyle"/>
          <w:rtl/>
        </w:rPr>
        <w:t xml:space="preserve"> &lt;&lt; דובר_המשך &gt;&gt; </w:t>
      </w:r>
      <w:r>
        <w:rPr>
          <w:rtl/>
        </w:rPr>
        <w:t>שר המשפטים יריב לוין:</w:t>
      </w:r>
      <w:r w:rsidRPr="004618C5">
        <w:rPr>
          <w:rStyle w:val="TagStyle"/>
          <w:rtl/>
        </w:rPr>
        <w:t xml:space="preserve"> &lt;&lt; דובר_המשך &gt;&gt;</w:t>
      </w:r>
      <w:r>
        <w:rPr>
          <w:rtl/>
        </w:rPr>
        <w:t xml:space="preserve"> </w:t>
      </w:r>
      <w:bookmarkEnd w:id="1897"/>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אגיד לך את </w:t>
      </w:r>
      <w:bookmarkStart w:id="1898" w:name="_ETM_Q4_444000"/>
      <w:bookmarkEnd w:id="1898"/>
      <w:r>
        <w:rPr>
          <w:rFonts w:hint="cs"/>
          <w:rtl/>
          <w:lang w:eastAsia="he-IL"/>
        </w:rPr>
        <w:t>האמת, שלושה כתבי אישום מהסוג הזה באמת תרמו</w:t>
      </w:r>
      <w:bookmarkStart w:id="1899" w:name="_ETM_Q4_448000"/>
      <w:bookmarkEnd w:id="1899"/>
      <w:r>
        <w:rPr>
          <w:rFonts w:hint="cs"/>
          <w:rtl/>
          <w:lang w:eastAsia="he-IL"/>
        </w:rPr>
        <w:t xml:space="preserve"> להבנה ציבורית רחבה מאוד שיש כשלים במערכת שצריך לתקן אותם. </w:t>
      </w:r>
      <w:bookmarkStart w:id="1900" w:name="_ETM_Q4_453000"/>
      <w:bookmarkEnd w:id="1900"/>
      <w:r>
        <w:rPr>
          <w:rFonts w:hint="cs"/>
          <w:rtl/>
          <w:lang w:eastAsia="he-IL"/>
        </w:rPr>
        <w:t>אין ספק שזה תרם מאוד למודעות הציבורית לעניין, אין ויכוח. אבל - -</w:t>
      </w:r>
    </w:p>
    <w:p w:rsidR="00513DF7" w:rsidRDefault="00513DF7" w:rsidP="00046503">
      <w:pPr>
        <w:rPr>
          <w:rtl/>
          <w:lang w:eastAsia="he-IL"/>
        </w:rPr>
      </w:pPr>
    </w:p>
    <w:p w:rsidR="00513DF7" w:rsidRDefault="00513DF7" w:rsidP="00046503">
      <w:pPr>
        <w:pStyle w:val="af6"/>
        <w:keepNext/>
        <w:rPr>
          <w:rtl/>
        </w:rPr>
      </w:pPr>
      <w:bookmarkStart w:id="1901" w:name="ET_interruption_5300_87"/>
      <w:r w:rsidRPr="004618C5">
        <w:rPr>
          <w:rStyle w:val="TagStyle"/>
          <w:rtl/>
        </w:rPr>
        <w:t xml:space="preserve"> &lt;&lt; קריאה &gt;&gt; </w:t>
      </w:r>
      <w:r>
        <w:rPr>
          <w:rtl/>
        </w:rPr>
        <w:t>מירב בן ארי (יש עתיד):</w:t>
      </w:r>
      <w:r w:rsidRPr="004618C5">
        <w:rPr>
          <w:rStyle w:val="TagStyle"/>
          <w:rtl/>
        </w:rPr>
        <w:t xml:space="preserve"> &lt;&lt; קריאה &gt;&gt;</w:t>
      </w:r>
      <w:r>
        <w:rPr>
          <w:rtl/>
        </w:rPr>
        <w:t xml:space="preserve"> </w:t>
      </w:r>
      <w:bookmarkEnd w:id="1901"/>
    </w:p>
    <w:p w:rsidR="00513DF7" w:rsidRDefault="00513DF7" w:rsidP="00DA3834">
      <w:pPr>
        <w:rPr>
          <w:rtl/>
          <w:lang w:eastAsia="he-IL"/>
        </w:rPr>
      </w:pPr>
    </w:p>
    <w:p w:rsidR="00513DF7" w:rsidRDefault="00513DF7" w:rsidP="00046503">
      <w:pPr>
        <w:rPr>
          <w:rtl/>
          <w:lang w:eastAsia="he-IL"/>
        </w:rPr>
      </w:pPr>
      <w:r>
        <w:rPr>
          <w:rFonts w:hint="cs"/>
          <w:rtl/>
          <w:lang w:eastAsia="he-IL"/>
        </w:rPr>
        <w:t>הינה, יצא המרצע מן השק.</w:t>
      </w:r>
    </w:p>
    <w:p w:rsidR="00513DF7" w:rsidRDefault="00513DF7" w:rsidP="00046503">
      <w:pPr>
        <w:rPr>
          <w:rtl/>
          <w:lang w:eastAsia="he-IL"/>
        </w:rPr>
      </w:pPr>
    </w:p>
    <w:p w:rsidR="00513DF7" w:rsidRDefault="00513DF7" w:rsidP="00046503">
      <w:pPr>
        <w:pStyle w:val="af6"/>
        <w:keepNext/>
        <w:rPr>
          <w:rtl/>
        </w:rPr>
      </w:pPr>
      <w:bookmarkStart w:id="1902" w:name="ET_interruption_5767_88"/>
      <w:r w:rsidRPr="004618C5">
        <w:rPr>
          <w:rStyle w:val="TagStyle"/>
          <w:rtl/>
        </w:rPr>
        <w:t xml:space="preserve"> &lt;&lt; קריאה &gt;&gt; </w:t>
      </w:r>
      <w:r>
        <w:rPr>
          <w:rtl/>
        </w:rPr>
        <w:t>אורנה ברביבאי (יש עתיד):</w:t>
      </w:r>
      <w:r w:rsidRPr="004618C5">
        <w:rPr>
          <w:rStyle w:val="TagStyle"/>
          <w:rtl/>
        </w:rPr>
        <w:t xml:space="preserve"> &lt;&lt; קריאה &gt;&gt;</w:t>
      </w:r>
      <w:r>
        <w:rPr>
          <w:rtl/>
        </w:rPr>
        <w:t xml:space="preserve"> </w:t>
      </w:r>
      <w:bookmarkEnd w:id="1902"/>
    </w:p>
    <w:p w:rsidR="00513DF7" w:rsidRDefault="00513DF7" w:rsidP="00DA3834">
      <w:pPr>
        <w:rPr>
          <w:rtl/>
          <w:lang w:eastAsia="he-IL"/>
        </w:rPr>
      </w:pPr>
    </w:p>
    <w:p w:rsidR="00513DF7" w:rsidRDefault="00513DF7" w:rsidP="00046503">
      <w:pPr>
        <w:rPr>
          <w:rtl/>
          <w:lang w:eastAsia="he-IL"/>
        </w:rPr>
      </w:pPr>
      <w:r>
        <w:rPr>
          <w:rFonts w:hint="cs"/>
          <w:rtl/>
          <w:lang w:eastAsia="he-IL"/>
        </w:rPr>
        <w:t>שר המשפטים מודה שיש קשר לכתבי האישום של ראש הממשלה.</w:t>
      </w:r>
      <w:bookmarkStart w:id="1903" w:name="_ETM_Q4_462000"/>
      <w:bookmarkEnd w:id="1903"/>
      <w:r>
        <w:rPr>
          <w:rFonts w:hint="cs"/>
          <w:rtl/>
          <w:lang w:eastAsia="he-IL"/>
        </w:rPr>
        <w:t xml:space="preserve"> </w:t>
      </w:r>
    </w:p>
    <w:p w:rsidR="00513DF7" w:rsidRDefault="00513DF7" w:rsidP="00046503">
      <w:pPr>
        <w:rPr>
          <w:rtl/>
          <w:lang w:eastAsia="he-IL"/>
        </w:rPr>
      </w:pPr>
    </w:p>
    <w:p w:rsidR="00513DF7" w:rsidRDefault="00513DF7" w:rsidP="00046503">
      <w:pPr>
        <w:pStyle w:val="-"/>
        <w:keepNext/>
        <w:rPr>
          <w:rtl/>
        </w:rPr>
      </w:pPr>
      <w:bookmarkStart w:id="1904" w:name="ET_speakercontinue_6392_89"/>
      <w:r w:rsidRPr="004618C5">
        <w:rPr>
          <w:rStyle w:val="TagStyle"/>
          <w:rtl/>
        </w:rPr>
        <w:t xml:space="preserve"> &lt;&lt; דובר_המשך &gt;&gt; </w:t>
      </w:r>
      <w:r>
        <w:rPr>
          <w:rtl/>
        </w:rPr>
        <w:t>שר המשפטים יריב לוין:</w:t>
      </w:r>
      <w:r w:rsidRPr="004618C5">
        <w:rPr>
          <w:rStyle w:val="TagStyle"/>
          <w:rtl/>
        </w:rPr>
        <w:t xml:space="preserve"> &lt;&lt; דובר_המשך &gt;&gt;</w:t>
      </w:r>
      <w:r>
        <w:rPr>
          <w:rtl/>
        </w:rPr>
        <w:t xml:space="preserve"> </w:t>
      </w:r>
      <w:bookmarkEnd w:id="1904"/>
    </w:p>
    <w:p w:rsidR="00513DF7" w:rsidRDefault="00513DF7" w:rsidP="00DA3834">
      <w:pPr>
        <w:rPr>
          <w:rtl/>
          <w:lang w:eastAsia="he-IL"/>
        </w:rPr>
      </w:pPr>
    </w:p>
    <w:p w:rsidR="00513DF7" w:rsidRDefault="00513DF7" w:rsidP="00046503">
      <w:pPr>
        <w:rPr>
          <w:rtl/>
          <w:lang w:eastAsia="he-IL"/>
        </w:rPr>
      </w:pPr>
      <w:r>
        <w:rPr>
          <w:rFonts w:hint="cs"/>
          <w:rtl/>
          <w:lang w:eastAsia="he-IL"/>
        </w:rPr>
        <w:t>- - אין שום קשר. את רואה - - -</w:t>
      </w:r>
    </w:p>
    <w:p w:rsidR="00513DF7" w:rsidRDefault="00513DF7" w:rsidP="00046503">
      <w:pPr>
        <w:rPr>
          <w:rtl/>
          <w:lang w:eastAsia="he-IL"/>
        </w:rPr>
      </w:pPr>
    </w:p>
    <w:p w:rsidR="00513DF7" w:rsidRDefault="00513DF7" w:rsidP="00046503">
      <w:pPr>
        <w:pStyle w:val="af6"/>
        <w:keepNext/>
        <w:rPr>
          <w:rtl/>
        </w:rPr>
      </w:pPr>
      <w:bookmarkStart w:id="1905" w:name="ET_interruption_5767_90"/>
      <w:r w:rsidRPr="004618C5">
        <w:rPr>
          <w:rStyle w:val="TagStyle"/>
          <w:rtl/>
        </w:rPr>
        <w:t xml:space="preserve"> &lt;&lt; קריאה &gt;&gt; </w:t>
      </w:r>
      <w:r>
        <w:rPr>
          <w:rtl/>
        </w:rPr>
        <w:t>אורנה ברביבאי (יש עתיד):</w:t>
      </w:r>
      <w:r w:rsidRPr="004618C5">
        <w:rPr>
          <w:rStyle w:val="TagStyle"/>
          <w:rtl/>
        </w:rPr>
        <w:t xml:space="preserve"> &lt;&lt; קריאה &gt;&gt;</w:t>
      </w:r>
      <w:r>
        <w:rPr>
          <w:rtl/>
        </w:rPr>
        <w:t xml:space="preserve"> </w:t>
      </w:r>
      <w:bookmarkEnd w:id="1905"/>
    </w:p>
    <w:p w:rsidR="00513DF7" w:rsidRDefault="00513DF7" w:rsidP="00DA3834">
      <w:pPr>
        <w:rPr>
          <w:rtl/>
          <w:lang w:eastAsia="he-IL"/>
        </w:rPr>
      </w:pPr>
    </w:p>
    <w:p w:rsidR="00513DF7" w:rsidRDefault="00513DF7" w:rsidP="00046503">
      <w:pPr>
        <w:rPr>
          <w:rtl/>
          <w:lang w:eastAsia="he-IL"/>
        </w:rPr>
      </w:pPr>
      <w:r>
        <w:rPr>
          <w:rFonts w:hint="cs"/>
          <w:rtl/>
          <w:lang w:eastAsia="he-IL"/>
        </w:rPr>
        <w:t>אתה מודה</w:t>
      </w:r>
      <w:bookmarkStart w:id="1906" w:name="_ETM_Q4_460000"/>
      <w:bookmarkEnd w:id="1906"/>
      <w:r>
        <w:rPr>
          <w:rFonts w:hint="cs"/>
          <w:rtl/>
          <w:lang w:eastAsia="he-IL"/>
        </w:rPr>
        <w:t xml:space="preserve"> בפיך.</w:t>
      </w:r>
    </w:p>
    <w:p w:rsidR="00513DF7" w:rsidRDefault="00513DF7" w:rsidP="00046503">
      <w:pPr>
        <w:rPr>
          <w:rtl/>
          <w:lang w:eastAsia="he-IL"/>
        </w:rPr>
      </w:pPr>
      <w:bookmarkStart w:id="1907" w:name="_ETM_Q4_463000"/>
      <w:bookmarkEnd w:id="1907"/>
    </w:p>
    <w:p w:rsidR="00513DF7" w:rsidRDefault="00513DF7" w:rsidP="00046503">
      <w:pPr>
        <w:pStyle w:val="-"/>
        <w:keepNext/>
        <w:rPr>
          <w:rtl/>
        </w:rPr>
      </w:pPr>
      <w:bookmarkStart w:id="1908" w:name="ET_speakercontinue_6392_91"/>
      <w:r w:rsidRPr="004618C5">
        <w:rPr>
          <w:rStyle w:val="TagStyle"/>
          <w:rtl/>
        </w:rPr>
        <w:t xml:space="preserve"> &lt;&lt; דובר_המשך &gt;&gt; </w:t>
      </w:r>
      <w:r>
        <w:rPr>
          <w:rtl/>
        </w:rPr>
        <w:t>שר המשפטים יריב לוין:</w:t>
      </w:r>
      <w:r w:rsidRPr="004618C5">
        <w:rPr>
          <w:rStyle w:val="TagStyle"/>
          <w:rtl/>
        </w:rPr>
        <w:t xml:space="preserve"> &lt;&lt; דובר_המשך &gt;&gt;</w:t>
      </w:r>
      <w:r>
        <w:rPr>
          <w:rtl/>
        </w:rPr>
        <w:t xml:space="preserve"> </w:t>
      </w:r>
      <w:bookmarkEnd w:id="1908"/>
    </w:p>
    <w:p w:rsidR="00513DF7" w:rsidRDefault="00513DF7" w:rsidP="00DA3834">
      <w:pPr>
        <w:rPr>
          <w:rtl/>
          <w:lang w:eastAsia="he-IL"/>
        </w:rPr>
      </w:pPr>
    </w:p>
    <w:p w:rsidR="00513DF7" w:rsidRDefault="00513DF7" w:rsidP="00046503">
      <w:pPr>
        <w:rPr>
          <w:rtl/>
          <w:lang w:eastAsia="he-IL"/>
        </w:rPr>
      </w:pPr>
      <w:r>
        <w:rPr>
          <w:rFonts w:hint="cs"/>
          <w:rtl/>
          <w:lang w:eastAsia="he-IL"/>
        </w:rPr>
        <w:t>א</w:t>
      </w:r>
      <w:bookmarkStart w:id="1909" w:name="_ETM_Q4_464000"/>
      <w:bookmarkEnd w:id="1909"/>
      <w:r>
        <w:rPr>
          <w:rFonts w:hint="cs"/>
          <w:rtl/>
          <w:lang w:eastAsia="he-IL"/>
        </w:rPr>
        <w:t>ת רואה איך את מסלפת? הרי כולם היו פה</w:t>
      </w:r>
      <w:bookmarkStart w:id="1910" w:name="_ETM_Q4_467000"/>
      <w:bookmarkEnd w:id="1910"/>
      <w:r>
        <w:rPr>
          <w:rFonts w:hint="cs"/>
          <w:rtl/>
          <w:lang w:eastAsia="he-IL"/>
        </w:rPr>
        <w:t xml:space="preserve"> - - -</w:t>
      </w:r>
    </w:p>
    <w:p w:rsidR="00513DF7" w:rsidRDefault="00513DF7" w:rsidP="00046503">
      <w:pPr>
        <w:rPr>
          <w:rtl/>
          <w:lang w:eastAsia="he-IL"/>
        </w:rPr>
      </w:pPr>
    </w:p>
    <w:p w:rsidR="00513DF7" w:rsidRDefault="00513DF7" w:rsidP="00046503">
      <w:pPr>
        <w:pStyle w:val="af6"/>
        <w:keepNext/>
        <w:rPr>
          <w:rtl/>
        </w:rPr>
      </w:pPr>
      <w:bookmarkStart w:id="1911" w:name="ET_interruption_5767_92"/>
      <w:r w:rsidRPr="00AB404F">
        <w:rPr>
          <w:rStyle w:val="TagStyle"/>
          <w:rtl/>
        </w:rPr>
        <w:t xml:space="preserve"> &lt;&lt; קריאה &gt;&gt; </w:t>
      </w:r>
      <w:r>
        <w:rPr>
          <w:rtl/>
        </w:rPr>
        <w:t>אורנה ברביבאי (יש עתיד):</w:t>
      </w:r>
      <w:r w:rsidRPr="00AB404F">
        <w:rPr>
          <w:rStyle w:val="TagStyle"/>
          <w:rtl/>
        </w:rPr>
        <w:t xml:space="preserve"> &lt;&lt; קריאה &gt;&gt;</w:t>
      </w:r>
      <w:r>
        <w:rPr>
          <w:rtl/>
        </w:rPr>
        <w:t xml:space="preserve"> </w:t>
      </w:r>
      <w:bookmarkEnd w:id="1911"/>
    </w:p>
    <w:p w:rsidR="00513DF7" w:rsidRDefault="00513DF7" w:rsidP="00DA3834">
      <w:pPr>
        <w:rPr>
          <w:rtl/>
          <w:lang w:eastAsia="he-IL"/>
        </w:rPr>
      </w:pPr>
    </w:p>
    <w:p w:rsidR="00513DF7" w:rsidRDefault="00513DF7" w:rsidP="00046503">
      <w:pPr>
        <w:rPr>
          <w:rtl/>
          <w:lang w:eastAsia="he-IL"/>
        </w:rPr>
      </w:pPr>
      <w:r>
        <w:rPr>
          <w:rFonts w:hint="cs"/>
          <w:rtl/>
          <w:lang w:eastAsia="he-IL"/>
        </w:rPr>
        <w:t>לא, אני מקשיבה לך בקשב רב.</w:t>
      </w:r>
    </w:p>
    <w:p w:rsidR="00513DF7" w:rsidRDefault="00513DF7" w:rsidP="00046503">
      <w:pPr>
        <w:rPr>
          <w:rtl/>
          <w:lang w:eastAsia="he-IL"/>
        </w:rPr>
      </w:pPr>
    </w:p>
    <w:p w:rsidR="00513DF7" w:rsidRDefault="00513DF7" w:rsidP="00046503">
      <w:pPr>
        <w:pStyle w:val="-"/>
        <w:keepNext/>
        <w:rPr>
          <w:rtl/>
        </w:rPr>
      </w:pPr>
      <w:bookmarkStart w:id="1912" w:name="ET_speakercontinue_6392_13"/>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912"/>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את לא מקשיבה, את מסלפת, </w:t>
      </w:r>
      <w:bookmarkStart w:id="1913" w:name="_ETM_Q4_468000"/>
      <w:bookmarkEnd w:id="1913"/>
      <w:r>
        <w:rPr>
          <w:rFonts w:hint="cs"/>
          <w:rtl/>
          <w:lang w:eastAsia="he-IL"/>
        </w:rPr>
        <w:t>כי אני אמרתי - - -</w:t>
      </w:r>
    </w:p>
    <w:p w:rsidR="00513DF7" w:rsidRDefault="00513DF7" w:rsidP="00046503">
      <w:pPr>
        <w:rPr>
          <w:rtl/>
          <w:lang w:eastAsia="he-IL"/>
        </w:rPr>
      </w:pPr>
      <w:bookmarkStart w:id="1914" w:name="_ETM_Q4_471000"/>
      <w:bookmarkEnd w:id="1914"/>
    </w:p>
    <w:p w:rsidR="00513DF7" w:rsidRDefault="00513DF7" w:rsidP="00046503">
      <w:pPr>
        <w:pStyle w:val="af6"/>
        <w:keepNext/>
        <w:rPr>
          <w:rtl/>
        </w:rPr>
      </w:pPr>
      <w:bookmarkStart w:id="1915" w:name="ET_interruption_5300_93"/>
      <w:r w:rsidRPr="00AB404F">
        <w:rPr>
          <w:rStyle w:val="TagStyle"/>
          <w:rtl/>
        </w:rPr>
        <w:t xml:space="preserve"> &lt;&lt; קריאה &gt;&gt; </w:t>
      </w:r>
      <w:r>
        <w:rPr>
          <w:rtl/>
        </w:rPr>
        <w:t>מירב בן ארי (יש עתיד):</w:t>
      </w:r>
      <w:r w:rsidRPr="00AB404F">
        <w:rPr>
          <w:rStyle w:val="TagStyle"/>
          <w:rtl/>
        </w:rPr>
        <w:t xml:space="preserve"> &lt;&lt; קריאה &gt;&gt;</w:t>
      </w:r>
      <w:r>
        <w:rPr>
          <w:rtl/>
        </w:rPr>
        <w:t xml:space="preserve"> </w:t>
      </w:r>
      <w:bookmarkEnd w:id="1915"/>
    </w:p>
    <w:p w:rsidR="00513DF7" w:rsidRDefault="00513DF7" w:rsidP="00DA3834">
      <w:pPr>
        <w:rPr>
          <w:rtl/>
          <w:lang w:eastAsia="he-IL"/>
        </w:rPr>
      </w:pPr>
    </w:p>
    <w:p w:rsidR="00513DF7" w:rsidRDefault="00513DF7" w:rsidP="00046503">
      <w:pPr>
        <w:rPr>
          <w:rtl/>
          <w:lang w:eastAsia="he-IL"/>
        </w:rPr>
      </w:pPr>
      <w:r>
        <w:rPr>
          <w:rFonts w:hint="cs"/>
          <w:rtl/>
          <w:lang w:eastAsia="he-IL"/>
        </w:rPr>
        <w:t>דווקא אנחנו מקשיבות.</w:t>
      </w:r>
    </w:p>
    <w:p w:rsidR="00513DF7" w:rsidRDefault="00513DF7" w:rsidP="00046503">
      <w:pPr>
        <w:rPr>
          <w:rtl/>
          <w:lang w:eastAsia="he-IL"/>
        </w:rPr>
      </w:pPr>
    </w:p>
    <w:p w:rsidR="00513DF7" w:rsidRDefault="00513DF7" w:rsidP="00046503">
      <w:pPr>
        <w:pStyle w:val="af6"/>
        <w:keepNext/>
        <w:rPr>
          <w:rtl/>
        </w:rPr>
      </w:pPr>
      <w:bookmarkStart w:id="1916" w:name="ET_interruption_5767_95"/>
      <w:r w:rsidRPr="00AB404F">
        <w:rPr>
          <w:rStyle w:val="TagStyle"/>
          <w:rtl/>
        </w:rPr>
        <w:t xml:space="preserve"> &lt;&lt; קריאה &gt;&gt; </w:t>
      </w:r>
      <w:r>
        <w:rPr>
          <w:rtl/>
        </w:rPr>
        <w:t>אורנה ברביבאי (יש עתיד):</w:t>
      </w:r>
      <w:r w:rsidRPr="00AB404F">
        <w:rPr>
          <w:rStyle w:val="TagStyle"/>
          <w:rtl/>
        </w:rPr>
        <w:t xml:space="preserve"> &lt;&lt; קריאה &gt;&gt;</w:t>
      </w:r>
      <w:r>
        <w:rPr>
          <w:rtl/>
        </w:rPr>
        <w:t xml:space="preserve"> </w:t>
      </w:r>
      <w:bookmarkEnd w:id="1916"/>
    </w:p>
    <w:p w:rsidR="00513DF7" w:rsidRDefault="00513DF7" w:rsidP="00DA3834">
      <w:pPr>
        <w:rPr>
          <w:rtl/>
          <w:lang w:eastAsia="he-IL"/>
        </w:rPr>
      </w:pPr>
    </w:p>
    <w:p w:rsidR="00513DF7" w:rsidRPr="00AB404F" w:rsidRDefault="00513DF7" w:rsidP="00046503">
      <w:pPr>
        <w:rPr>
          <w:rtl/>
          <w:lang w:eastAsia="he-IL"/>
        </w:rPr>
      </w:pPr>
      <w:r>
        <w:rPr>
          <w:rFonts w:hint="cs"/>
          <w:rtl/>
          <w:lang w:eastAsia="he-IL"/>
        </w:rPr>
        <w:t>דווקא מאוד מעניינת ההודאה הזאת.</w:t>
      </w:r>
    </w:p>
    <w:p w:rsidR="00513DF7" w:rsidRDefault="00513DF7" w:rsidP="00046503">
      <w:pPr>
        <w:rPr>
          <w:rtl/>
          <w:lang w:eastAsia="he-IL"/>
        </w:rPr>
      </w:pPr>
      <w:bookmarkStart w:id="1917" w:name="_ETM_Q4_469000"/>
      <w:bookmarkEnd w:id="1917"/>
    </w:p>
    <w:p w:rsidR="00513DF7" w:rsidRDefault="00513DF7" w:rsidP="00046503">
      <w:pPr>
        <w:pStyle w:val="-"/>
        <w:keepNext/>
        <w:rPr>
          <w:rtl/>
        </w:rPr>
      </w:pPr>
      <w:bookmarkStart w:id="1918" w:name="ET_speakercontinue_6392_94"/>
      <w:r w:rsidRPr="00AB404F">
        <w:rPr>
          <w:rStyle w:val="TagStyle"/>
          <w:rtl/>
        </w:rPr>
        <w:t xml:space="preserve"> &lt;&lt; דובר_המשך &gt;&gt; </w:t>
      </w:r>
      <w:r>
        <w:rPr>
          <w:rtl/>
        </w:rPr>
        <w:t>שר המשפטים יריב לוין:</w:t>
      </w:r>
      <w:r w:rsidRPr="00AB404F">
        <w:rPr>
          <w:rStyle w:val="TagStyle"/>
          <w:rtl/>
        </w:rPr>
        <w:t xml:space="preserve"> &lt;&lt; דובר_המשך &gt;&gt;</w:t>
      </w:r>
      <w:r>
        <w:rPr>
          <w:rtl/>
        </w:rPr>
        <w:t xml:space="preserve"> </w:t>
      </w:r>
      <w:bookmarkEnd w:id="1918"/>
    </w:p>
    <w:p w:rsidR="00513DF7" w:rsidRDefault="00513DF7" w:rsidP="00DA3834">
      <w:pPr>
        <w:rPr>
          <w:rtl/>
          <w:lang w:eastAsia="he-IL"/>
        </w:rPr>
      </w:pPr>
    </w:p>
    <w:p w:rsidR="00513DF7" w:rsidRDefault="00513DF7" w:rsidP="00046503">
      <w:pPr>
        <w:rPr>
          <w:rtl/>
          <w:lang w:eastAsia="he-IL"/>
        </w:rPr>
      </w:pPr>
      <w:bookmarkStart w:id="1919" w:name="_ETM_Q4_470000"/>
      <w:bookmarkEnd w:id="1919"/>
      <w:r>
        <w:rPr>
          <w:rFonts w:hint="cs"/>
          <w:rtl/>
          <w:lang w:eastAsia="he-IL"/>
        </w:rPr>
        <w:t xml:space="preserve">אני אמרתי שהאירוע הזה תרם להבנה הציבורית – </w:t>
      </w:r>
      <w:bookmarkStart w:id="1920" w:name="_ETM_Q4_474000"/>
      <w:bookmarkEnd w:id="1920"/>
      <w:r>
        <w:rPr>
          <w:rFonts w:hint="cs"/>
          <w:rtl/>
          <w:lang w:eastAsia="he-IL"/>
        </w:rPr>
        <w:t xml:space="preserve">אני אחזור פעם שלישית: תרם להבנה הציבורית של </w:t>
      </w:r>
      <w:bookmarkStart w:id="1921" w:name="_ETM_Q4_476000"/>
      <w:bookmarkEnd w:id="1921"/>
      <w:r>
        <w:rPr>
          <w:rFonts w:hint="cs"/>
          <w:rtl/>
          <w:lang w:eastAsia="he-IL"/>
        </w:rPr>
        <w:t>הכשלים שקיימים במערכת המשפט. שמעת אותי מדבר דברים ברורים. אני חושב שאלה גם עובדות.</w:t>
      </w:r>
    </w:p>
    <w:p w:rsidR="00513DF7" w:rsidRDefault="00513DF7" w:rsidP="00046503">
      <w:pPr>
        <w:rPr>
          <w:rtl/>
          <w:lang w:eastAsia="he-IL"/>
        </w:rPr>
      </w:pPr>
    </w:p>
    <w:p w:rsidR="00513DF7" w:rsidRDefault="00513DF7" w:rsidP="00046503">
      <w:pPr>
        <w:pStyle w:val="af6"/>
        <w:keepNext/>
        <w:rPr>
          <w:rtl/>
        </w:rPr>
      </w:pPr>
      <w:bookmarkStart w:id="1922" w:name="ET_interruption_5300_96"/>
      <w:r w:rsidRPr="00AB404F">
        <w:rPr>
          <w:rStyle w:val="TagStyle"/>
          <w:rtl/>
        </w:rPr>
        <w:t xml:space="preserve"> &lt;&lt; קריאה &gt;&gt; </w:t>
      </w:r>
      <w:r>
        <w:rPr>
          <w:rtl/>
        </w:rPr>
        <w:t>מירב בן ארי (יש עתיד):</w:t>
      </w:r>
      <w:r w:rsidRPr="00AB404F">
        <w:rPr>
          <w:rStyle w:val="TagStyle"/>
          <w:rtl/>
        </w:rPr>
        <w:t xml:space="preserve"> &lt;&lt; קריאה &gt;&gt;</w:t>
      </w:r>
      <w:r>
        <w:rPr>
          <w:rtl/>
        </w:rPr>
        <w:t xml:space="preserve"> </w:t>
      </w:r>
      <w:bookmarkEnd w:id="1922"/>
    </w:p>
    <w:p w:rsidR="00513DF7" w:rsidRDefault="00513DF7" w:rsidP="00DA3834">
      <w:pPr>
        <w:rPr>
          <w:rtl/>
          <w:lang w:eastAsia="he-IL"/>
        </w:rPr>
      </w:pPr>
    </w:p>
    <w:p w:rsidR="00513DF7" w:rsidRDefault="00513DF7" w:rsidP="00046503">
      <w:pPr>
        <w:rPr>
          <w:rtl/>
          <w:lang w:eastAsia="he-IL"/>
        </w:rPr>
      </w:pPr>
      <w:r>
        <w:rPr>
          <w:rFonts w:hint="cs"/>
          <w:rtl/>
          <w:lang w:eastAsia="he-IL"/>
        </w:rPr>
        <w:t>אתה - - -</w:t>
      </w:r>
    </w:p>
    <w:p w:rsidR="00513DF7" w:rsidRPr="00AB404F" w:rsidRDefault="00513DF7" w:rsidP="00046503">
      <w:pPr>
        <w:rPr>
          <w:rtl/>
          <w:lang w:eastAsia="he-IL"/>
        </w:rPr>
      </w:pPr>
      <w:bookmarkStart w:id="1923" w:name="_ETM_Q4_481000"/>
      <w:bookmarkEnd w:id="1923"/>
    </w:p>
    <w:p w:rsidR="00513DF7" w:rsidRDefault="00513DF7" w:rsidP="00046503">
      <w:pPr>
        <w:pStyle w:val="af8"/>
        <w:keepNext/>
        <w:rPr>
          <w:rtl/>
        </w:rPr>
      </w:pPr>
      <w:r w:rsidRPr="00A91A54">
        <w:rPr>
          <w:rStyle w:val="TagStyle"/>
          <w:rtl/>
        </w:rPr>
        <w:t xml:space="preserve"> &lt;&lt; יור &gt;&gt; </w:t>
      </w:r>
      <w:r>
        <w:rPr>
          <w:rtl/>
        </w:rPr>
        <w:t>היו"ר אמיר אוחנה:</w:t>
      </w:r>
      <w:r w:rsidRPr="00A91A54">
        <w:rPr>
          <w:rStyle w:val="TagStyle"/>
          <w:rtl/>
        </w:rPr>
        <w:t xml:space="preserve"> &lt;&lt; יור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חברת הכנסת בן ארי, לא חובה אחרי כל שלוש מילים. לא חובה.</w:t>
      </w:r>
    </w:p>
    <w:p w:rsidR="00513DF7" w:rsidRDefault="00513DF7" w:rsidP="00046503">
      <w:pPr>
        <w:rPr>
          <w:rtl/>
          <w:lang w:eastAsia="he-IL"/>
        </w:rPr>
      </w:pPr>
    </w:p>
    <w:p w:rsidR="00513DF7" w:rsidRDefault="00513DF7" w:rsidP="00046503">
      <w:pPr>
        <w:pStyle w:val="-"/>
        <w:keepNext/>
        <w:rPr>
          <w:rtl/>
        </w:rPr>
      </w:pPr>
      <w:bookmarkStart w:id="1924" w:name="ET_speakercontinue_6392_15"/>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bookmarkEnd w:id="192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אדוני, אני לא יכול ככה. זה לא דו-שיח. זה לא דו-שיח, אדוני. </w:t>
      </w:r>
    </w:p>
    <w:p w:rsidR="00513DF7" w:rsidRDefault="00513DF7" w:rsidP="00046503">
      <w:pPr>
        <w:rPr>
          <w:rtl/>
          <w:lang w:eastAsia="he-IL"/>
        </w:rPr>
      </w:pPr>
    </w:p>
    <w:p w:rsidR="00513DF7" w:rsidRDefault="00513DF7" w:rsidP="00046503">
      <w:pPr>
        <w:pStyle w:val="af8"/>
        <w:keepNext/>
        <w:rPr>
          <w:rtl/>
        </w:rPr>
      </w:pPr>
      <w:bookmarkStart w:id="1925" w:name="ET_yor_6423_97"/>
      <w:r w:rsidRPr="00287CCF">
        <w:rPr>
          <w:rStyle w:val="TagStyle"/>
          <w:rtl/>
        </w:rPr>
        <w:t xml:space="preserve"> &lt;&lt; יור &gt;&gt; </w:t>
      </w:r>
      <w:r>
        <w:rPr>
          <w:rtl/>
        </w:rPr>
        <w:t>היו"ר אמיר אוחנה:</w:t>
      </w:r>
      <w:r w:rsidRPr="00287CCF">
        <w:rPr>
          <w:rStyle w:val="TagStyle"/>
          <w:rtl/>
        </w:rPr>
        <w:t xml:space="preserve"> &lt;&lt; יור &gt;&gt;</w:t>
      </w:r>
      <w:r>
        <w:rPr>
          <w:rtl/>
        </w:rPr>
        <w:t xml:space="preserve"> </w:t>
      </w:r>
      <w:bookmarkEnd w:id="1925"/>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אפשר גם אחרי חמש מילים. </w:t>
      </w:r>
      <w:bookmarkStart w:id="1926" w:name="_ETM_Q4_491000"/>
      <w:bookmarkEnd w:id="1926"/>
      <w:r>
        <w:rPr>
          <w:rFonts w:hint="cs"/>
          <w:rtl/>
          <w:lang w:eastAsia="he-IL"/>
        </w:rPr>
        <w:t>אפשר.</w:t>
      </w:r>
    </w:p>
    <w:p w:rsidR="00513DF7" w:rsidRDefault="00513DF7" w:rsidP="00046503">
      <w:pPr>
        <w:rPr>
          <w:rtl/>
          <w:lang w:eastAsia="he-IL"/>
        </w:rPr>
      </w:pPr>
    </w:p>
    <w:p w:rsidR="00513DF7" w:rsidRDefault="00513DF7" w:rsidP="00046503">
      <w:pPr>
        <w:pStyle w:val="-"/>
        <w:keepNext/>
        <w:rPr>
          <w:rtl/>
        </w:rPr>
      </w:pPr>
      <w:bookmarkStart w:id="1927" w:name="ET_speakercontinue_6392_98"/>
      <w:r w:rsidRPr="00287CCF">
        <w:rPr>
          <w:rStyle w:val="TagStyle"/>
          <w:rtl/>
        </w:rPr>
        <w:t xml:space="preserve"> &lt;&lt; דובר_המשך &gt;&gt; </w:t>
      </w:r>
      <w:r>
        <w:rPr>
          <w:rtl/>
        </w:rPr>
        <w:t>שר המשפטים יריב לוין:</w:t>
      </w:r>
      <w:r w:rsidRPr="00287CCF">
        <w:rPr>
          <w:rStyle w:val="TagStyle"/>
          <w:rtl/>
        </w:rPr>
        <w:t xml:space="preserve"> &lt;&lt; דובר_המשך &gt;&gt;</w:t>
      </w:r>
      <w:r>
        <w:rPr>
          <w:rtl/>
        </w:rPr>
        <w:t xml:space="preserve"> </w:t>
      </w:r>
      <w:bookmarkEnd w:id="1927"/>
    </w:p>
    <w:p w:rsidR="00513DF7" w:rsidRDefault="00513DF7" w:rsidP="00DA3834">
      <w:pPr>
        <w:rPr>
          <w:rtl/>
          <w:lang w:eastAsia="he-IL"/>
        </w:rPr>
      </w:pPr>
    </w:p>
    <w:p w:rsidR="00513DF7" w:rsidRDefault="00513DF7" w:rsidP="00046503">
      <w:pPr>
        <w:rPr>
          <w:rtl/>
          <w:lang w:eastAsia="he-IL"/>
        </w:rPr>
      </w:pPr>
      <w:bookmarkStart w:id="1928" w:name="_ETM_Q4_490000"/>
      <w:bookmarkEnd w:id="1928"/>
      <w:r>
        <w:rPr>
          <w:rFonts w:hint="cs"/>
          <w:rtl/>
          <w:lang w:eastAsia="he-IL"/>
        </w:rPr>
        <w:t>חוסר היכולת שלכם לתת לאדם שלא מסכים איתכם לומר את דברו זה דבר בלתי נתפס.</w:t>
      </w:r>
    </w:p>
    <w:p w:rsidR="00513DF7" w:rsidRDefault="00513DF7" w:rsidP="00046503">
      <w:pPr>
        <w:rPr>
          <w:rtl/>
          <w:lang w:eastAsia="he-IL"/>
        </w:rPr>
      </w:pPr>
    </w:p>
    <w:p w:rsidR="00513DF7" w:rsidRDefault="00513DF7" w:rsidP="00046503">
      <w:pPr>
        <w:pStyle w:val="af6"/>
        <w:keepNext/>
        <w:rPr>
          <w:rtl/>
        </w:rPr>
      </w:pPr>
      <w:bookmarkStart w:id="1929" w:name="ET_interruption_5300_99"/>
      <w:r w:rsidRPr="00287CCF">
        <w:rPr>
          <w:rStyle w:val="TagStyle"/>
          <w:rtl/>
        </w:rPr>
        <w:t xml:space="preserve"> &lt;&lt; קריאה &gt;&gt; </w:t>
      </w:r>
      <w:r>
        <w:rPr>
          <w:rtl/>
        </w:rPr>
        <w:t>מירב בן ארי (יש עתיד):</w:t>
      </w:r>
      <w:r w:rsidRPr="00287CCF">
        <w:rPr>
          <w:rStyle w:val="TagStyle"/>
          <w:rtl/>
        </w:rPr>
        <w:t xml:space="preserve"> &lt;&lt; קריאה &gt;&gt;</w:t>
      </w:r>
      <w:r>
        <w:rPr>
          <w:rtl/>
        </w:rPr>
        <w:t xml:space="preserve"> </w:t>
      </w:r>
      <w:bookmarkEnd w:id="1929"/>
    </w:p>
    <w:p w:rsidR="00513DF7" w:rsidRDefault="00513DF7" w:rsidP="00DA3834">
      <w:pPr>
        <w:rPr>
          <w:rtl/>
          <w:lang w:eastAsia="he-IL"/>
        </w:rPr>
      </w:pPr>
    </w:p>
    <w:p w:rsidR="00513DF7" w:rsidRDefault="00513DF7" w:rsidP="00046503">
      <w:pPr>
        <w:rPr>
          <w:rtl/>
          <w:lang w:eastAsia="he-IL"/>
        </w:rPr>
      </w:pPr>
      <w:r>
        <w:rPr>
          <w:rFonts w:hint="cs"/>
          <w:rtl/>
          <w:lang w:eastAsia="he-IL"/>
        </w:rPr>
        <w:t>למה? אני מקשיבה לך.</w:t>
      </w:r>
    </w:p>
    <w:p w:rsidR="00513DF7" w:rsidRDefault="00513DF7" w:rsidP="00046503">
      <w:pPr>
        <w:rPr>
          <w:rtl/>
          <w:lang w:eastAsia="he-IL"/>
        </w:rPr>
      </w:pPr>
    </w:p>
    <w:p w:rsidR="00513DF7" w:rsidRDefault="00513DF7" w:rsidP="00046503">
      <w:pPr>
        <w:pStyle w:val="-"/>
        <w:keepNext/>
        <w:rPr>
          <w:rtl/>
        </w:rPr>
      </w:pPr>
      <w:bookmarkStart w:id="1930" w:name="ET_speakercontinue_6392_100"/>
      <w:r w:rsidRPr="00287CCF">
        <w:rPr>
          <w:rStyle w:val="TagStyle"/>
          <w:rtl/>
        </w:rPr>
        <w:t xml:space="preserve"> &lt;&lt; דובר_המשך &gt;&gt; </w:t>
      </w:r>
      <w:r>
        <w:rPr>
          <w:rtl/>
        </w:rPr>
        <w:t>שר המשפטים יריב לוין:</w:t>
      </w:r>
      <w:r w:rsidRPr="00287CCF">
        <w:rPr>
          <w:rStyle w:val="TagStyle"/>
          <w:rtl/>
        </w:rPr>
        <w:t xml:space="preserve"> &lt;&lt; דובר_המשך &gt;&gt;</w:t>
      </w:r>
      <w:r>
        <w:rPr>
          <w:rtl/>
        </w:rPr>
        <w:t xml:space="preserve"> </w:t>
      </w:r>
      <w:bookmarkEnd w:id="1930"/>
    </w:p>
    <w:p w:rsidR="00513DF7" w:rsidRDefault="00513DF7" w:rsidP="00DA3834">
      <w:pPr>
        <w:rPr>
          <w:rtl/>
          <w:lang w:eastAsia="he-IL"/>
        </w:rPr>
      </w:pPr>
    </w:p>
    <w:p w:rsidR="00513DF7" w:rsidRDefault="00513DF7" w:rsidP="00046503">
      <w:pPr>
        <w:rPr>
          <w:rtl/>
          <w:lang w:eastAsia="he-IL"/>
        </w:rPr>
      </w:pPr>
      <w:bookmarkStart w:id="1931" w:name="_ETM_Q4_493000"/>
      <w:bookmarkEnd w:id="1931"/>
      <w:r>
        <w:rPr>
          <w:rFonts w:hint="cs"/>
          <w:rtl/>
          <w:lang w:eastAsia="he-IL"/>
        </w:rPr>
        <w:t xml:space="preserve">בלתי נתפס. אתם יודעים, </w:t>
      </w:r>
      <w:bookmarkStart w:id="1932" w:name="_ETM_Q4_496000"/>
      <w:bookmarkEnd w:id="1932"/>
      <w:r>
        <w:rPr>
          <w:rFonts w:hint="cs"/>
          <w:rtl/>
          <w:lang w:eastAsia="he-IL"/>
        </w:rPr>
        <w:t xml:space="preserve">אני ישבתי על כיסאו של </w:t>
      </w:r>
      <w:bookmarkStart w:id="1933" w:name="_ETM_Q4_495000"/>
      <w:bookmarkEnd w:id="1933"/>
      <w:r>
        <w:rPr>
          <w:rFonts w:hint="cs"/>
          <w:rtl/>
          <w:lang w:eastAsia="he-IL"/>
        </w:rPr>
        <w:t>היושב-ראש, שמעתי פה נאומים שהיה לי קשה מאוד להכיל אותם</w:t>
      </w:r>
      <w:bookmarkStart w:id="1934" w:name="_ETM_Q4_500000"/>
      <w:bookmarkEnd w:id="1934"/>
      <w:r>
        <w:rPr>
          <w:rFonts w:hint="cs"/>
          <w:rtl/>
          <w:lang w:eastAsia="he-IL"/>
        </w:rPr>
        <w:t>; לא עלה בדעתי להפסיק מישהו אף פעם. מה זה?</w:t>
      </w:r>
    </w:p>
    <w:p w:rsidR="00513DF7" w:rsidRDefault="00513DF7" w:rsidP="00046503">
      <w:pPr>
        <w:rPr>
          <w:rtl/>
          <w:lang w:eastAsia="he-IL"/>
        </w:rPr>
      </w:pPr>
    </w:p>
    <w:p w:rsidR="00513DF7" w:rsidRDefault="00513DF7" w:rsidP="00046503">
      <w:pPr>
        <w:pStyle w:val="af6"/>
        <w:keepNext/>
        <w:rPr>
          <w:rtl/>
        </w:rPr>
      </w:pPr>
      <w:bookmarkStart w:id="1935" w:name="ET_interruption_5300_101"/>
      <w:r w:rsidRPr="00287CCF">
        <w:rPr>
          <w:rStyle w:val="TagStyle"/>
          <w:rtl/>
        </w:rPr>
        <w:t xml:space="preserve"> &lt;&lt; קריאה &gt;&gt; </w:t>
      </w:r>
      <w:r>
        <w:rPr>
          <w:rtl/>
        </w:rPr>
        <w:t>מירב בן ארי (יש עתיד):</w:t>
      </w:r>
      <w:r w:rsidRPr="00287CCF">
        <w:rPr>
          <w:rStyle w:val="TagStyle"/>
          <w:rtl/>
        </w:rPr>
        <w:t xml:space="preserve"> &lt;&lt; קריאה &gt;&gt;</w:t>
      </w:r>
      <w:r>
        <w:rPr>
          <w:rtl/>
        </w:rPr>
        <w:t xml:space="preserve"> </w:t>
      </w:r>
      <w:bookmarkEnd w:id="1935"/>
    </w:p>
    <w:p w:rsidR="00513DF7" w:rsidRDefault="00513DF7" w:rsidP="00DA3834">
      <w:pPr>
        <w:rPr>
          <w:rtl/>
          <w:lang w:eastAsia="he-IL"/>
        </w:rPr>
      </w:pPr>
    </w:p>
    <w:p w:rsidR="00513DF7" w:rsidRDefault="00513DF7" w:rsidP="00046503">
      <w:pPr>
        <w:rPr>
          <w:rtl/>
          <w:lang w:eastAsia="he-IL"/>
        </w:rPr>
      </w:pPr>
      <w:r>
        <w:rPr>
          <w:rFonts w:hint="cs"/>
          <w:rtl/>
          <w:lang w:eastAsia="he-IL"/>
        </w:rPr>
        <w:t>אנחנו לא מפסיקות אותך.</w:t>
      </w:r>
    </w:p>
    <w:p w:rsidR="00513DF7" w:rsidRDefault="00513DF7" w:rsidP="00046503">
      <w:pPr>
        <w:rPr>
          <w:rtl/>
          <w:lang w:eastAsia="he-IL"/>
        </w:rPr>
      </w:pPr>
      <w:bookmarkStart w:id="1936" w:name="_ETM_Q4_507000"/>
      <w:bookmarkEnd w:id="1936"/>
    </w:p>
    <w:p w:rsidR="00513DF7" w:rsidRDefault="00513DF7" w:rsidP="00046503">
      <w:pPr>
        <w:pStyle w:val="-"/>
        <w:keepNext/>
        <w:rPr>
          <w:rtl/>
        </w:rPr>
      </w:pPr>
      <w:bookmarkStart w:id="1937" w:name="ET_speakercontinue_6392_102"/>
      <w:r w:rsidRPr="00287CCF">
        <w:rPr>
          <w:rStyle w:val="TagStyle"/>
          <w:rtl/>
        </w:rPr>
        <w:t xml:space="preserve"> &lt;&lt; דובר_המשך &gt;&gt; </w:t>
      </w:r>
      <w:r>
        <w:rPr>
          <w:rtl/>
        </w:rPr>
        <w:t>שר המשפטים יריב לוין:</w:t>
      </w:r>
      <w:r w:rsidRPr="00287CCF">
        <w:rPr>
          <w:rStyle w:val="TagStyle"/>
          <w:rtl/>
        </w:rPr>
        <w:t xml:space="preserve"> &lt;&lt; דובר_המשך &gt;&gt;</w:t>
      </w:r>
      <w:r>
        <w:rPr>
          <w:rtl/>
        </w:rPr>
        <w:t xml:space="preserve"> </w:t>
      </w:r>
      <w:bookmarkEnd w:id="1937"/>
    </w:p>
    <w:p w:rsidR="00513DF7" w:rsidRDefault="00513DF7" w:rsidP="00DA3834">
      <w:pPr>
        <w:rPr>
          <w:rtl/>
          <w:lang w:eastAsia="he-IL"/>
        </w:rPr>
      </w:pPr>
    </w:p>
    <w:p w:rsidR="00513DF7" w:rsidRDefault="00513DF7" w:rsidP="00046503">
      <w:pPr>
        <w:rPr>
          <w:rtl/>
          <w:lang w:eastAsia="he-IL"/>
        </w:rPr>
      </w:pPr>
      <w:bookmarkStart w:id="1938" w:name="_ETM_Q4_508000"/>
      <w:bookmarkEnd w:id="1938"/>
      <w:r>
        <w:rPr>
          <w:rFonts w:hint="cs"/>
          <w:rtl/>
          <w:lang w:eastAsia="he-IL"/>
        </w:rPr>
        <w:t>הייתה הערה והיו שאלות, ועניתי על כל מה ששאלתם, אבל גם יש לזה איזה גבול.</w:t>
      </w:r>
    </w:p>
    <w:p w:rsidR="00513DF7" w:rsidRDefault="00513DF7" w:rsidP="00046503">
      <w:pPr>
        <w:rPr>
          <w:rtl/>
          <w:lang w:eastAsia="he-IL"/>
        </w:rPr>
      </w:pPr>
      <w:bookmarkStart w:id="1939" w:name="_ETM_Q4_509000"/>
      <w:bookmarkEnd w:id="1939"/>
    </w:p>
    <w:p w:rsidR="00513DF7" w:rsidRDefault="00513DF7" w:rsidP="00046503">
      <w:pPr>
        <w:pStyle w:val="af6"/>
        <w:keepNext/>
        <w:rPr>
          <w:rtl/>
        </w:rPr>
      </w:pPr>
      <w:bookmarkStart w:id="1940" w:name="ET_interruption_5300_103"/>
      <w:r w:rsidRPr="00287CCF">
        <w:rPr>
          <w:rStyle w:val="TagStyle"/>
          <w:rtl/>
        </w:rPr>
        <w:t xml:space="preserve"> &lt;&lt; קריאה &gt;&gt; </w:t>
      </w:r>
      <w:r>
        <w:rPr>
          <w:rtl/>
        </w:rPr>
        <w:t>מירב בן ארי (יש עתיד):</w:t>
      </w:r>
      <w:r w:rsidRPr="00287CCF">
        <w:rPr>
          <w:rStyle w:val="TagStyle"/>
          <w:rtl/>
        </w:rPr>
        <w:t xml:space="preserve"> &lt;&lt; קריאה &gt;&gt;</w:t>
      </w:r>
      <w:r>
        <w:rPr>
          <w:rtl/>
        </w:rPr>
        <w:t xml:space="preserve"> </w:t>
      </w:r>
      <w:bookmarkEnd w:id="1940"/>
    </w:p>
    <w:p w:rsidR="00513DF7" w:rsidRDefault="00513DF7" w:rsidP="00DA3834">
      <w:pPr>
        <w:rPr>
          <w:rtl/>
          <w:lang w:eastAsia="he-IL"/>
        </w:rPr>
      </w:pPr>
    </w:p>
    <w:p w:rsidR="00513DF7" w:rsidRDefault="00513DF7" w:rsidP="00046503">
      <w:pPr>
        <w:rPr>
          <w:rtl/>
          <w:lang w:eastAsia="he-IL"/>
        </w:rPr>
      </w:pPr>
      <w:bookmarkStart w:id="1941" w:name="_ETM_Q4_512000"/>
      <w:bookmarkEnd w:id="1941"/>
      <w:r>
        <w:rPr>
          <w:rFonts w:hint="cs"/>
          <w:rtl/>
          <w:lang w:eastAsia="he-IL"/>
        </w:rPr>
        <w:t>אני יכולה לשאול אותך שאלה?</w:t>
      </w:r>
    </w:p>
    <w:p w:rsidR="00513DF7" w:rsidRDefault="00513DF7" w:rsidP="00046503">
      <w:pPr>
        <w:rPr>
          <w:rtl/>
          <w:lang w:eastAsia="he-IL"/>
        </w:rPr>
      </w:pPr>
    </w:p>
    <w:p w:rsidR="00513DF7" w:rsidRDefault="00513DF7" w:rsidP="00046503">
      <w:pPr>
        <w:pStyle w:val="-"/>
        <w:keepNext/>
        <w:rPr>
          <w:rtl/>
        </w:rPr>
      </w:pPr>
      <w:bookmarkStart w:id="1942" w:name="ET_speakercontinue_6392_104"/>
      <w:r w:rsidRPr="00287CCF">
        <w:rPr>
          <w:rStyle w:val="TagStyle"/>
          <w:rtl/>
        </w:rPr>
        <w:t xml:space="preserve"> &lt;&lt; דובר_המשך &gt;&gt; </w:t>
      </w:r>
      <w:r>
        <w:rPr>
          <w:rtl/>
        </w:rPr>
        <w:t>שר המשפטים יריב לוין:</w:t>
      </w:r>
      <w:r w:rsidRPr="00287CCF">
        <w:rPr>
          <w:rStyle w:val="TagStyle"/>
          <w:rtl/>
        </w:rPr>
        <w:t xml:space="preserve"> &lt;&lt; דובר_המשך &gt;&gt;</w:t>
      </w:r>
      <w:r>
        <w:rPr>
          <w:rtl/>
        </w:rPr>
        <w:t xml:space="preserve"> </w:t>
      </w:r>
      <w:bookmarkEnd w:id="1942"/>
    </w:p>
    <w:p w:rsidR="00513DF7" w:rsidRDefault="00513DF7" w:rsidP="00DA3834">
      <w:pPr>
        <w:rPr>
          <w:rtl/>
        </w:rPr>
      </w:pPr>
    </w:p>
    <w:p w:rsidR="00513DF7" w:rsidRDefault="00513DF7" w:rsidP="00046503">
      <w:pPr>
        <w:rPr>
          <w:rtl/>
        </w:rPr>
      </w:pPr>
      <w:r>
        <w:rPr>
          <w:rFonts w:hint="cs"/>
          <w:rtl/>
        </w:rPr>
        <w:t xml:space="preserve">את כבר שאלת וכבר עניתי. </w:t>
      </w:r>
    </w:p>
    <w:p w:rsidR="00513DF7" w:rsidRDefault="00513DF7" w:rsidP="00046503">
      <w:pPr>
        <w:rPr>
          <w:rtl/>
          <w:lang w:eastAsia="he-IL"/>
        </w:rPr>
      </w:pPr>
    </w:p>
    <w:p w:rsidR="00513DF7" w:rsidRDefault="00513DF7" w:rsidP="00046503">
      <w:pPr>
        <w:pStyle w:val="af6"/>
        <w:keepNext/>
        <w:rPr>
          <w:rtl/>
        </w:rPr>
      </w:pPr>
      <w:bookmarkStart w:id="1943" w:name="ET_interruption_5109_105"/>
      <w:r w:rsidRPr="00287CCF">
        <w:rPr>
          <w:rStyle w:val="TagStyle"/>
          <w:rtl/>
        </w:rPr>
        <w:t xml:space="preserve"> &lt;&lt; קריאה &gt;&gt; </w:t>
      </w:r>
      <w:r>
        <w:rPr>
          <w:rtl/>
        </w:rPr>
        <w:t>אלעזר שטרן (יש עתיד):</w:t>
      </w:r>
      <w:r w:rsidRPr="00287CCF">
        <w:rPr>
          <w:rStyle w:val="TagStyle"/>
          <w:rtl/>
        </w:rPr>
        <w:t xml:space="preserve"> &lt;&lt; קריאה &gt;&gt;</w:t>
      </w:r>
      <w:r>
        <w:rPr>
          <w:rtl/>
        </w:rPr>
        <w:t xml:space="preserve"> </w:t>
      </w:r>
      <w:bookmarkEnd w:id="1943"/>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איפה היית שנה וחצי? </w:t>
      </w:r>
    </w:p>
    <w:p w:rsidR="00513DF7" w:rsidRDefault="00513DF7" w:rsidP="00046503">
      <w:pPr>
        <w:rPr>
          <w:rtl/>
          <w:lang w:eastAsia="he-IL"/>
        </w:rPr>
      </w:pPr>
    </w:p>
    <w:p w:rsidR="00513DF7" w:rsidRDefault="00513DF7" w:rsidP="00046503">
      <w:pPr>
        <w:pStyle w:val="-"/>
        <w:keepNext/>
        <w:rPr>
          <w:rtl/>
        </w:rPr>
      </w:pPr>
      <w:bookmarkStart w:id="1944" w:name="ET_speakercontinue_6392_106"/>
      <w:r w:rsidRPr="00287CCF">
        <w:rPr>
          <w:rStyle w:val="TagStyle"/>
          <w:rtl/>
        </w:rPr>
        <w:t xml:space="preserve"> &lt;&lt; דובר_המשך &gt;&gt; </w:t>
      </w:r>
      <w:r>
        <w:rPr>
          <w:rtl/>
        </w:rPr>
        <w:t>שר המשפטים יריב לוין:</w:t>
      </w:r>
      <w:r w:rsidRPr="00287CCF">
        <w:rPr>
          <w:rStyle w:val="TagStyle"/>
          <w:rtl/>
        </w:rPr>
        <w:t xml:space="preserve"> &lt;&lt; דובר_המשך &gt;&gt;</w:t>
      </w:r>
      <w:r>
        <w:rPr>
          <w:rtl/>
        </w:rPr>
        <w:t xml:space="preserve"> </w:t>
      </w:r>
      <w:bookmarkEnd w:id="1944"/>
    </w:p>
    <w:p w:rsidR="00513DF7" w:rsidRDefault="00513DF7" w:rsidP="00DA3834">
      <w:pPr>
        <w:rPr>
          <w:rtl/>
          <w:lang w:eastAsia="he-IL"/>
        </w:rPr>
      </w:pPr>
    </w:p>
    <w:p w:rsidR="00513DF7" w:rsidRDefault="00513DF7" w:rsidP="00046503">
      <w:pPr>
        <w:rPr>
          <w:rtl/>
          <w:lang w:eastAsia="he-IL"/>
        </w:rPr>
      </w:pPr>
      <w:r>
        <w:rPr>
          <w:rFonts w:hint="cs"/>
          <w:rtl/>
          <w:lang w:eastAsia="he-IL"/>
        </w:rPr>
        <w:t>תן לי הזדמנות להגיב.</w:t>
      </w:r>
    </w:p>
    <w:p w:rsidR="00513DF7" w:rsidRDefault="00513DF7" w:rsidP="00046503">
      <w:pPr>
        <w:rPr>
          <w:rtl/>
          <w:lang w:eastAsia="he-IL"/>
        </w:rPr>
      </w:pPr>
    </w:p>
    <w:p w:rsidR="00513DF7" w:rsidRDefault="00513DF7" w:rsidP="00046503">
      <w:pPr>
        <w:pStyle w:val="af6"/>
        <w:keepNext/>
        <w:rPr>
          <w:rtl/>
        </w:rPr>
      </w:pPr>
      <w:bookmarkStart w:id="1945" w:name="ET_interruption_5109_107"/>
      <w:r w:rsidRPr="00287CCF">
        <w:rPr>
          <w:rStyle w:val="TagStyle"/>
          <w:rtl/>
        </w:rPr>
        <w:t xml:space="preserve"> &lt;&lt; קריאה &gt;&gt; </w:t>
      </w:r>
      <w:r>
        <w:rPr>
          <w:rtl/>
        </w:rPr>
        <w:t>אלעזר שטרן (יש עתיד):</w:t>
      </w:r>
      <w:r w:rsidRPr="00287CCF">
        <w:rPr>
          <w:rStyle w:val="TagStyle"/>
          <w:rtl/>
        </w:rPr>
        <w:t xml:space="preserve"> &lt;&lt; קריאה &gt;&gt;</w:t>
      </w:r>
      <w:r>
        <w:rPr>
          <w:rtl/>
        </w:rPr>
        <w:t xml:space="preserve"> </w:t>
      </w:r>
      <w:bookmarkEnd w:id="1945"/>
    </w:p>
    <w:p w:rsidR="00513DF7" w:rsidRDefault="00513DF7" w:rsidP="00DA3834">
      <w:pPr>
        <w:rPr>
          <w:rtl/>
          <w:lang w:eastAsia="he-IL"/>
        </w:rPr>
      </w:pPr>
    </w:p>
    <w:p w:rsidR="00513DF7" w:rsidRDefault="00513DF7" w:rsidP="00046503">
      <w:pPr>
        <w:rPr>
          <w:rtl/>
          <w:lang w:eastAsia="he-IL"/>
        </w:rPr>
      </w:pPr>
      <w:r>
        <w:rPr>
          <w:rFonts w:hint="cs"/>
          <w:rtl/>
          <w:lang w:eastAsia="he-IL"/>
        </w:rPr>
        <w:t>מה היה פה שנה וחצי? איפה היית?</w:t>
      </w:r>
    </w:p>
    <w:p w:rsidR="00513DF7" w:rsidRDefault="00513DF7" w:rsidP="00046503">
      <w:pPr>
        <w:rPr>
          <w:rtl/>
          <w:lang w:eastAsia="he-IL"/>
        </w:rPr>
      </w:pPr>
    </w:p>
    <w:p w:rsidR="00513DF7" w:rsidRDefault="00513DF7" w:rsidP="00046503">
      <w:pPr>
        <w:pStyle w:val="-"/>
        <w:keepNext/>
        <w:rPr>
          <w:rtl/>
        </w:rPr>
      </w:pPr>
      <w:bookmarkStart w:id="1946" w:name="ET_speakercontinue_6392_16"/>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bookmarkEnd w:id="1946"/>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הייתי פה, האמן לי </w:t>
      </w:r>
      <w:r>
        <w:rPr>
          <w:rFonts w:hint="eastAsia"/>
          <w:rtl/>
          <w:lang w:eastAsia="he-IL"/>
        </w:rPr>
        <w:t>–</w:t>
      </w:r>
      <w:r>
        <w:rPr>
          <w:rFonts w:hint="cs"/>
          <w:rtl/>
          <w:lang w:eastAsia="he-IL"/>
        </w:rPr>
        <w:t xml:space="preserve"> ביום, בלילה, ושוב בבוקר.</w:t>
      </w:r>
    </w:p>
    <w:p w:rsidR="00513DF7" w:rsidRDefault="00513DF7" w:rsidP="00046503">
      <w:pPr>
        <w:rPr>
          <w:rtl/>
          <w:lang w:eastAsia="he-IL"/>
        </w:rPr>
      </w:pPr>
    </w:p>
    <w:p w:rsidR="00513DF7" w:rsidRDefault="00513DF7" w:rsidP="00046503">
      <w:pPr>
        <w:pStyle w:val="af6"/>
        <w:keepNext/>
        <w:rPr>
          <w:rtl/>
        </w:rPr>
      </w:pPr>
      <w:bookmarkStart w:id="1947" w:name="ET_interruption_5109_108"/>
      <w:r w:rsidRPr="00612779">
        <w:rPr>
          <w:rStyle w:val="TagStyle"/>
          <w:rtl/>
        </w:rPr>
        <w:t xml:space="preserve"> &lt;&lt; קריאה &gt;&gt; </w:t>
      </w:r>
      <w:r>
        <w:rPr>
          <w:rtl/>
        </w:rPr>
        <w:t>אלעזר שטרן (יש עתיד):</w:t>
      </w:r>
      <w:r w:rsidRPr="00612779">
        <w:rPr>
          <w:rStyle w:val="TagStyle"/>
          <w:rtl/>
        </w:rPr>
        <w:t xml:space="preserve"> &lt;&lt; קריאה &gt;&gt;</w:t>
      </w:r>
      <w:r>
        <w:rPr>
          <w:rtl/>
        </w:rPr>
        <w:t xml:space="preserve"> </w:t>
      </w:r>
      <w:bookmarkEnd w:id="1947"/>
    </w:p>
    <w:p w:rsidR="00513DF7" w:rsidRDefault="00513DF7" w:rsidP="00DA3834">
      <w:pPr>
        <w:rPr>
          <w:rtl/>
          <w:lang w:eastAsia="he-IL"/>
        </w:rPr>
      </w:pPr>
    </w:p>
    <w:p w:rsidR="00513DF7" w:rsidRDefault="00513DF7" w:rsidP="00046503">
      <w:pPr>
        <w:rPr>
          <w:rtl/>
          <w:lang w:eastAsia="he-IL"/>
        </w:rPr>
      </w:pPr>
      <w:r>
        <w:rPr>
          <w:rFonts w:hint="cs"/>
          <w:rtl/>
          <w:lang w:eastAsia="he-IL"/>
        </w:rPr>
        <w:t>אז היינו יחד. היינו יחד. היינו יחד.</w:t>
      </w:r>
    </w:p>
    <w:p w:rsidR="00513DF7" w:rsidRDefault="00513DF7" w:rsidP="00046503">
      <w:pPr>
        <w:rPr>
          <w:rtl/>
          <w:lang w:eastAsia="he-IL"/>
        </w:rPr>
      </w:pPr>
      <w:bookmarkStart w:id="1948" w:name="_ETM_Q4_526000"/>
      <w:bookmarkEnd w:id="1948"/>
    </w:p>
    <w:p w:rsidR="00513DF7" w:rsidRDefault="00513DF7" w:rsidP="00046503">
      <w:pPr>
        <w:pStyle w:val="-"/>
        <w:keepNext/>
        <w:rPr>
          <w:rtl/>
        </w:rPr>
      </w:pPr>
      <w:bookmarkStart w:id="1949" w:name="ET_speakercontinue_6392_109"/>
      <w:r w:rsidRPr="00612779">
        <w:rPr>
          <w:rStyle w:val="TagStyle"/>
          <w:rtl/>
        </w:rPr>
        <w:t xml:space="preserve"> &lt;&lt; דובר_המשך &gt;&gt; </w:t>
      </w:r>
      <w:r>
        <w:rPr>
          <w:rtl/>
        </w:rPr>
        <w:t>שר המשפטים יריב לוין:</w:t>
      </w:r>
      <w:r w:rsidRPr="00612779">
        <w:rPr>
          <w:rStyle w:val="TagStyle"/>
          <w:rtl/>
        </w:rPr>
        <w:t xml:space="preserve"> &lt;&lt; דובר_המשך &gt;&gt;</w:t>
      </w:r>
      <w:r>
        <w:rPr>
          <w:rtl/>
        </w:rPr>
        <w:t xml:space="preserve"> </w:t>
      </w:r>
      <w:bookmarkEnd w:id="1949"/>
    </w:p>
    <w:p w:rsidR="00513DF7" w:rsidRDefault="00513DF7" w:rsidP="00DA3834">
      <w:pPr>
        <w:rPr>
          <w:rtl/>
          <w:lang w:eastAsia="he-IL"/>
        </w:rPr>
      </w:pPr>
    </w:p>
    <w:p w:rsidR="00513DF7" w:rsidRDefault="00513DF7" w:rsidP="00046503">
      <w:pPr>
        <w:rPr>
          <w:rtl/>
          <w:lang w:eastAsia="he-IL"/>
        </w:rPr>
      </w:pPr>
      <w:bookmarkStart w:id="1950" w:name="_ETM_Q4_527000"/>
      <w:bookmarkEnd w:id="1950"/>
      <w:r>
        <w:rPr>
          <w:rFonts w:hint="cs"/>
          <w:rtl/>
          <w:lang w:eastAsia="he-IL"/>
        </w:rPr>
        <w:t xml:space="preserve">עכשיו ברצינות. אני חושב שהשינויים האלה באמת דרושים, הם </w:t>
      </w:r>
      <w:bookmarkStart w:id="1951" w:name="_ETM_Q4_532000"/>
      <w:bookmarkEnd w:id="1951"/>
      <w:r>
        <w:rPr>
          <w:rFonts w:hint="cs"/>
          <w:rtl/>
          <w:lang w:eastAsia="he-IL"/>
        </w:rPr>
        <w:t xml:space="preserve">הכרחיים, הם מחזירים את ישראל למקום שהיינו בו במשך </w:t>
      </w:r>
      <w:bookmarkStart w:id="1952" w:name="_ETM_Q4_536000"/>
      <w:bookmarkEnd w:id="1952"/>
      <w:r>
        <w:rPr>
          <w:rFonts w:hint="cs"/>
          <w:rtl/>
          <w:lang w:eastAsia="he-IL"/>
        </w:rPr>
        <w:t xml:space="preserve">עשרות שנים בימים של ענקי המשפט כמו </w:t>
      </w:r>
      <w:r w:rsidRPr="00A32C90">
        <w:rPr>
          <w:rtl/>
          <w:lang w:eastAsia="he-IL"/>
        </w:rPr>
        <w:t>לנדוי</w:t>
      </w:r>
      <w:r>
        <w:rPr>
          <w:rFonts w:hint="cs"/>
          <w:rtl/>
          <w:lang w:eastAsia="he-IL"/>
        </w:rPr>
        <w:t xml:space="preserve"> וכמו אגרנט. הם משווים את מצבה של ישראל למצב של כל הדמוקרטיות המתוקנות בעולם. כשאנשים אומרים </w:t>
      </w:r>
      <w:bookmarkStart w:id="1953" w:name="_ETM_Q4_552000"/>
      <w:bookmarkEnd w:id="1953"/>
      <w:r>
        <w:rPr>
          <w:rFonts w:hint="cs"/>
          <w:rtl/>
          <w:lang w:eastAsia="he-IL"/>
        </w:rPr>
        <w:t xml:space="preserve">שזה קץ הדמוקרטיה - - </w:t>
      </w:r>
    </w:p>
    <w:p w:rsidR="00513DF7" w:rsidRDefault="00513DF7" w:rsidP="00046503">
      <w:pPr>
        <w:rPr>
          <w:rtl/>
          <w:lang w:eastAsia="he-IL"/>
        </w:rPr>
      </w:pPr>
    </w:p>
    <w:p w:rsidR="00513DF7" w:rsidRDefault="00513DF7" w:rsidP="00046503">
      <w:pPr>
        <w:pStyle w:val="af6"/>
        <w:keepNext/>
        <w:rPr>
          <w:rtl/>
        </w:rPr>
      </w:pPr>
      <w:bookmarkStart w:id="1954" w:name="ET_interruption_5767_110"/>
      <w:r w:rsidRPr="00503114">
        <w:rPr>
          <w:rStyle w:val="TagStyle"/>
          <w:rtl/>
        </w:rPr>
        <w:t xml:space="preserve"> &lt;&lt; קריאה &gt;&gt; </w:t>
      </w:r>
      <w:r>
        <w:rPr>
          <w:rtl/>
        </w:rPr>
        <w:t>אורנה ברביבאי (יש עתיד):</w:t>
      </w:r>
      <w:r w:rsidRPr="00503114">
        <w:rPr>
          <w:rStyle w:val="TagStyle"/>
          <w:rtl/>
        </w:rPr>
        <w:t xml:space="preserve"> &lt;&lt; קריאה &gt;&gt;</w:t>
      </w:r>
      <w:bookmarkEnd w:id="1954"/>
    </w:p>
    <w:p w:rsidR="00513DF7" w:rsidRDefault="00513DF7" w:rsidP="00DA3834">
      <w:pPr>
        <w:rPr>
          <w:rtl/>
          <w:lang w:eastAsia="he-IL"/>
        </w:rPr>
      </w:pPr>
    </w:p>
    <w:p w:rsidR="00513DF7" w:rsidRDefault="00513DF7" w:rsidP="00046503">
      <w:pPr>
        <w:rPr>
          <w:rtl/>
          <w:lang w:eastAsia="he-IL"/>
        </w:rPr>
      </w:pPr>
      <w:r>
        <w:rPr>
          <w:rFonts w:hint="cs"/>
          <w:rtl/>
          <w:lang w:eastAsia="he-IL"/>
        </w:rPr>
        <w:t>זה לא נכון, המצב המשפטי. זה לא נכון.</w:t>
      </w:r>
    </w:p>
    <w:p w:rsidR="00513DF7" w:rsidRDefault="00513DF7" w:rsidP="00046503">
      <w:pPr>
        <w:rPr>
          <w:rtl/>
          <w:lang w:eastAsia="he-IL"/>
        </w:rPr>
      </w:pPr>
    </w:p>
    <w:p w:rsidR="00513DF7" w:rsidRDefault="00513DF7" w:rsidP="00046503">
      <w:pPr>
        <w:pStyle w:val="-"/>
        <w:keepNext/>
        <w:rPr>
          <w:rtl/>
        </w:rPr>
      </w:pPr>
      <w:bookmarkStart w:id="1955" w:name="ET_speakercontinue_6392_17"/>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955"/>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 - אני שואל את עצמי רק שאלה אחת: </w:t>
      </w:r>
      <w:bookmarkStart w:id="1956" w:name="_ETM_Q4_555000"/>
      <w:bookmarkEnd w:id="1956"/>
      <w:r>
        <w:rPr>
          <w:rFonts w:hint="cs"/>
          <w:rtl/>
          <w:lang w:eastAsia="he-IL"/>
        </w:rPr>
        <w:t>אם לשיטה שיש אצלנו,</w:t>
      </w:r>
      <w:bookmarkStart w:id="1957" w:name="_ETM_Q4_557000"/>
      <w:bookmarkEnd w:id="1957"/>
      <w:r>
        <w:rPr>
          <w:rFonts w:hint="cs"/>
          <w:rtl/>
          <w:lang w:eastAsia="he-IL"/>
        </w:rPr>
        <w:t xml:space="preserve"> שאין לה אח ורע ואף מקום בעולם, אם נשנה אותה זה ק</w:t>
      </w:r>
      <w:bookmarkStart w:id="1958" w:name="_ETM_Q4_560000"/>
      <w:bookmarkEnd w:id="1958"/>
      <w:r>
        <w:rPr>
          <w:rFonts w:hint="cs"/>
          <w:rtl/>
          <w:lang w:eastAsia="he-IL"/>
        </w:rPr>
        <w:t>ץ הדמוקרטיה, מה אתם רוצים להגיד,</w:t>
      </w:r>
      <w:bookmarkStart w:id="1959" w:name="_ETM_Q4_562000"/>
      <w:bookmarkEnd w:id="1959"/>
      <w:r>
        <w:rPr>
          <w:rFonts w:hint="cs"/>
          <w:rtl/>
          <w:lang w:eastAsia="he-IL"/>
        </w:rPr>
        <w:t xml:space="preserve"> שישראל היא הדמוקרטיה היחידה בעולם? שבבריטניה אין דמוקרטיה ובארצות הברית אין דמוקרטיה ובאוסטרליה אין דמוקרטיה </w:t>
      </w:r>
      <w:bookmarkStart w:id="1960" w:name="_ETM_Q4_570000"/>
      <w:bookmarkEnd w:id="1960"/>
      <w:r>
        <w:rPr>
          <w:rFonts w:hint="cs"/>
          <w:rtl/>
          <w:lang w:eastAsia="he-IL"/>
        </w:rPr>
        <w:t>ובקנדה אין דמוקרטיה?</w:t>
      </w:r>
    </w:p>
    <w:p w:rsidR="00513DF7" w:rsidRDefault="00513DF7" w:rsidP="00046503">
      <w:pPr>
        <w:rPr>
          <w:rtl/>
          <w:lang w:eastAsia="he-IL"/>
        </w:rPr>
      </w:pPr>
    </w:p>
    <w:p w:rsidR="00513DF7" w:rsidRDefault="00513DF7" w:rsidP="00046503">
      <w:pPr>
        <w:pStyle w:val="af6"/>
        <w:keepNext/>
        <w:rPr>
          <w:rtl/>
        </w:rPr>
      </w:pPr>
      <w:bookmarkStart w:id="1961" w:name="ET_interruption_5787_111"/>
      <w:r w:rsidRPr="00503114">
        <w:rPr>
          <w:rStyle w:val="TagStyle"/>
          <w:rtl/>
        </w:rPr>
        <w:t xml:space="preserve"> &lt;&lt; קריאה &gt;&gt; </w:t>
      </w:r>
      <w:r>
        <w:rPr>
          <w:rtl/>
        </w:rPr>
        <w:t>יוראי להב הרצנו (יש עתיד):</w:t>
      </w:r>
      <w:r w:rsidRPr="00503114">
        <w:rPr>
          <w:rStyle w:val="TagStyle"/>
          <w:rtl/>
        </w:rPr>
        <w:t xml:space="preserve"> &lt;&lt; קריאה &gt;&gt;</w:t>
      </w:r>
      <w:r>
        <w:rPr>
          <w:rtl/>
        </w:rPr>
        <w:t xml:space="preserve"> </w:t>
      </w:r>
      <w:bookmarkEnd w:id="1961"/>
    </w:p>
    <w:p w:rsidR="00513DF7" w:rsidRDefault="00513DF7" w:rsidP="00DA3834">
      <w:pPr>
        <w:rPr>
          <w:rtl/>
          <w:lang w:eastAsia="he-IL"/>
        </w:rPr>
      </w:pPr>
    </w:p>
    <w:p w:rsidR="00513DF7" w:rsidRDefault="00513DF7" w:rsidP="00046503">
      <w:pPr>
        <w:rPr>
          <w:rtl/>
          <w:lang w:eastAsia="he-IL"/>
        </w:rPr>
      </w:pPr>
      <w:r>
        <w:rPr>
          <w:rFonts w:hint="cs"/>
          <w:rtl/>
          <w:lang w:eastAsia="he-IL"/>
        </w:rPr>
        <w:t>באיזו מדינה בעולם הרוב הנבחר הוא כול יכול? באיזה מדינה בעולם הרוב הנבחר הוא כול יכול? באיזו מדינה?</w:t>
      </w:r>
    </w:p>
    <w:p w:rsidR="00513DF7" w:rsidRDefault="00513DF7" w:rsidP="00046503">
      <w:pPr>
        <w:rPr>
          <w:rtl/>
          <w:lang w:eastAsia="he-IL"/>
        </w:rPr>
      </w:pPr>
    </w:p>
    <w:p w:rsidR="00513DF7" w:rsidRDefault="00513DF7" w:rsidP="00046503">
      <w:pPr>
        <w:pStyle w:val="-"/>
        <w:keepNext/>
        <w:rPr>
          <w:rtl/>
        </w:rPr>
      </w:pPr>
      <w:bookmarkStart w:id="1962" w:name="ET_speakercontinue_6392_18"/>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962"/>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אלה באמת דברים שאין להם בסיס. אני רוצה </w:t>
      </w:r>
      <w:bookmarkStart w:id="1963" w:name="_ETM_Q4_579000"/>
      <w:bookmarkEnd w:id="1963"/>
      <w:r>
        <w:rPr>
          <w:rFonts w:hint="cs"/>
          <w:rtl/>
          <w:lang w:eastAsia="he-IL"/>
        </w:rPr>
        <w:t xml:space="preserve">לקחת רק דוגמה אחת, ומן הסתם אני עוד אדון בנושאים </w:t>
      </w:r>
      <w:bookmarkStart w:id="1964" w:name="_ETM_Q4_584000"/>
      <w:bookmarkEnd w:id="1964"/>
      <w:r>
        <w:rPr>
          <w:rFonts w:hint="cs"/>
          <w:rtl/>
          <w:lang w:eastAsia="he-IL"/>
        </w:rPr>
        <w:t xml:space="preserve">האלה, כי אני מאמין שצריך לקיים דיון רציני וענייני, </w:t>
      </w:r>
      <w:bookmarkStart w:id="1965" w:name="_ETM_Q4_588000"/>
      <w:bookmarkEnd w:id="1965"/>
      <w:r>
        <w:rPr>
          <w:rFonts w:hint="cs"/>
          <w:rtl/>
          <w:lang w:eastAsia="he-IL"/>
        </w:rPr>
        <w:t xml:space="preserve">ואני משתדל לבוא לוועדת חוקה ככל שאני יכול כדי לשמוע, הרבה </w:t>
      </w:r>
      <w:bookmarkStart w:id="1966" w:name="_ETM_Q4_590000"/>
      <w:bookmarkEnd w:id="1966"/>
      <w:r>
        <w:rPr>
          <w:rFonts w:hint="cs"/>
          <w:rtl/>
          <w:lang w:eastAsia="he-IL"/>
        </w:rPr>
        <w:t xml:space="preserve">פחות מכדי להשמיע. אני בכלל חושב שמונחת לפתחכם החלטה לא קלה גם במישור </w:t>
      </w:r>
      <w:bookmarkStart w:id="1967" w:name="_ETM_Q4_600000"/>
      <w:bookmarkEnd w:id="1967"/>
      <w:r>
        <w:rPr>
          <w:rFonts w:hint="cs"/>
          <w:rtl/>
          <w:lang w:eastAsia="he-IL"/>
        </w:rPr>
        <w:t xml:space="preserve">הציבורי </w:t>
      </w:r>
      <w:r>
        <w:rPr>
          <w:rtl/>
          <w:lang w:eastAsia="he-IL"/>
        </w:rPr>
        <w:t>–</w:t>
      </w:r>
      <w:r>
        <w:rPr>
          <w:rFonts w:hint="cs"/>
          <w:rtl/>
          <w:lang w:eastAsia="he-IL"/>
        </w:rPr>
        <w:t xml:space="preserve"> אם רוצים באמת לקיים שיח אמיתי על התכנים - - </w:t>
      </w:r>
    </w:p>
    <w:p w:rsidR="00513DF7" w:rsidRDefault="00513DF7" w:rsidP="00046503">
      <w:pPr>
        <w:rPr>
          <w:rtl/>
          <w:lang w:eastAsia="he-IL"/>
        </w:rPr>
      </w:pPr>
    </w:p>
    <w:p w:rsidR="00513DF7" w:rsidRDefault="00513DF7" w:rsidP="00046503">
      <w:pPr>
        <w:pStyle w:val="af6"/>
        <w:keepNext/>
        <w:rPr>
          <w:rtl/>
        </w:rPr>
      </w:pPr>
      <w:bookmarkStart w:id="1968" w:name="ET_interruption_5767_112"/>
      <w:r w:rsidRPr="000C00E7">
        <w:rPr>
          <w:rStyle w:val="TagStyle"/>
          <w:rtl/>
        </w:rPr>
        <w:t xml:space="preserve"> &lt;&lt; קריאה &gt;&gt; </w:t>
      </w:r>
      <w:r>
        <w:rPr>
          <w:rtl/>
        </w:rPr>
        <w:t>אורנה ברביבאי (יש עתיד):</w:t>
      </w:r>
      <w:r w:rsidRPr="000C00E7">
        <w:rPr>
          <w:rStyle w:val="TagStyle"/>
          <w:rtl/>
        </w:rPr>
        <w:t xml:space="preserve"> &lt;&lt; קריאה &gt;&gt;</w:t>
      </w:r>
      <w:r>
        <w:rPr>
          <w:rtl/>
        </w:rPr>
        <w:t xml:space="preserve"> </w:t>
      </w:r>
      <w:bookmarkEnd w:id="1968"/>
    </w:p>
    <w:p w:rsidR="00513DF7" w:rsidRDefault="00513DF7" w:rsidP="00DA3834">
      <w:pPr>
        <w:rPr>
          <w:rtl/>
          <w:lang w:eastAsia="he-IL"/>
        </w:rPr>
      </w:pPr>
    </w:p>
    <w:p w:rsidR="00513DF7" w:rsidRDefault="00513DF7" w:rsidP="00046503">
      <w:pPr>
        <w:rPr>
          <w:rtl/>
          <w:lang w:eastAsia="he-IL"/>
        </w:rPr>
      </w:pPr>
      <w:r>
        <w:rPr>
          <w:rFonts w:hint="cs"/>
          <w:rtl/>
          <w:lang w:eastAsia="he-IL"/>
        </w:rPr>
        <w:t>איזה שיח אחרי שהנחת את ההצעה?</w:t>
      </w:r>
    </w:p>
    <w:p w:rsidR="00513DF7" w:rsidRDefault="00513DF7" w:rsidP="00046503">
      <w:pPr>
        <w:rPr>
          <w:rtl/>
          <w:lang w:eastAsia="he-IL"/>
        </w:rPr>
      </w:pPr>
    </w:p>
    <w:p w:rsidR="00513DF7" w:rsidRDefault="00513DF7" w:rsidP="00046503">
      <w:pPr>
        <w:pStyle w:val="-"/>
        <w:keepNext/>
        <w:rPr>
          <w:rtl/>
        </w:rPr>
      </w:pPr>
      <w:bookmarkStart w:id="1969" w:name="ET_speakercontinue_6392_19"/>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bookmarkEnd w:id="1969"/>
    </w:p>
    <w:p w:rsidR="00513DF7" w:rsidRDefault="00513DF7" w:rsidP="00DA3834">
      <w:pPr>
        <w:rPr>
          <w:rtl/>
          <w:lang w:eastAsia="he-IL"/>
        </w:rPr>
      </w:pPr>
    </w:p>
    <w:p w:rsidR="00513DF7" w:rsidRDefault="00513DF7" w:rsidP="00046503">
      <w:pPr>
        <w:rPr>
          <w:rtl/>
          <w:lang w:eastAsia="he-IL"/>
        </w:rPr>
      </w:pPr>
      <w:r>
        <w:rPr>
          <w:rFonts w:hint="cs"/>
          <w:rtl/>
          <w:lang w:eastAsia="he-IL"/>
        </w:rPr>
        <w:t>- - או רוצים לעשות צעקות. מותר לי להניח הצעה.</w:t>
      </w:r>
    </w:p>
    <w:p w:rsidR="00513DF7" w:rsidRDefault="00513DF7" w:rsidP="00046503">
      <w:pPr>
        <w:rPr>
          <w:rtl/>
          <w:lang w:eastAsia="he-IL"/>
        </w:rPr>
      </w:pPr>
    </w:p>
    <w:p w:rsidR="00513DF7" w:rsidRDefault="00513DF7" w:rsidP="00046503">
      <w:pPr>
        <w:pStyle w:val="af6"/>
        <w:keepNext/>
        <w:rPr>
          <w:rtl/>
        </w:rPr>
      </w:pPr>
      <w:bookmarkStart w:id="1970" w:name="ET_interruption_5767_113"/>
      <w:r w:rsidRPr="000C00E7">
        <w:rPr>
          <w:rStyle w:val="TagStyle"/>
          <w:rtl/>
        </w:rPr>
        <w:t xml:space="preserve"> &lt;&lt; קריאה &gt;&gt; </w:t>
      </w:r>
      <w:r>
        <w:rPr>
          <w:rtl/>
        </w:rPr>
        <w:t>אורנה ברביבאי (יש עתיד):</w:t>
      </w:r>
      <w:r w:rsidRPr="000C00E7">
        <w:rPr>
          <w:rStyle w:val="TagStyle"/>
          <w:rtl/>
        </w:rPr>
        <w:t xml:space="preserve"> &lt;&lt; קריאה &gt;&gt;</w:t>
      </w:r>
      <w:r>
        <w:rPr>
          <w:rtl/>
        </w:rPr>
        <w:t xml:space="preserve"> </w:t>
      </w:r>
      <w:bookmarkEnd w:id="1970"/>
    </w:p>
    <w:p w:rsidR="00513DF7" w:rsidRDefault="00513DF7" w:rsidP="00DA3834">
      <w:pPr>
        <w:rPr>
          <w:rtl/>
          <w:lang w:eastAsia="he-IL"/>
        </w:rPr>
      </w:pPr>
    </w:p>
    <w:p w:rsidR="00513DF7" w:rsidRDefault="00513DF7" w:rsidP="00046503">
      <w:pPr>
        <w:rPr>
          <w:rtl/>
          <w:lang w:eastAsia="he-IL"/>
        </w:rPr>
      </w:pPr>
      <w:r>
        <w:rPr>
          <w:rFonts w:hint="cs"/>
          <w:rtl/>
          <w:lang w:eastAsia="he-IL"/>
        </w:rPr>
        <w:t>כל כך דרקונית, ואז אתה רוצה לשוחח?</w:t>
      </w:r>
    </w:p>
    <w:p w:rsidR="00513DF7" w:rsidRDefault="00513DF7" w:rsidP="00046503">
      <w:pPr>
        <w:rPr>
          <w:rtl/>
          <w:lang w:eastAsia="he-IL"/>
        </w:rPr>
      </w:pPr>
    </w:p>
    <w:p w:rsidR="00513DF7" w:rsidRDefault="00513DF7" w:rsidP="00046503">
      <w:pPr>
        <w:pStyle w:val="-"/>
        <w:keepNext/>
        <w:rPr>
          <w:rtl/>
        </w:rPr>
      </w:pPr>
      <w:bookmarkStart w:id="1971" w:name="ET_speakercontinue_6392_20"/>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971"/>
    </w:p>
    <w:p w:rsidR="00513DF7" w:rsidRDefault="00513DF7" w:rsidP="00DA3834">
      <w:pPr>
        <w:rPr>
          <w:rtl/>
          <w:lang w:eastAsia="he-IL"/>
        </w:rPr>
      </w:pPr>
    </w:p>
    <w:p w:rsidR="00513DF7" w:rsidRDefault="00513DF7" w:rsidP="00046503">
      <w:pPr>
        <w:rPr>
          <w:rtl/>
          <w:lang w:eastAsia="he-IL"/>
        </w:rPr>
      </w:pPr>
      <w:r>
        <w:rPr>
          <w:rFonts w:hint="cs"/>
          <w:rtl/>
          <w:lang w:eastAsia="he-IL"/>
        </w:rPr>
        <w:t>היושב-ראש, נדמה לי שחברת הכנסת ברביבאי - - -</w:t>
      </w:r>
    </w:p>
    <w:p w:rsidR="00513DF7" w:rsidRDefault="00513DF7" w:rsidP="00046503">
      <w:pPr>
        <w:rPr>
          <w:rtl/>
          <w:lang w:eastAsia="he-IL"/>
        </w:rPr>
      </w:pPr>
    </w:p>
    <w:p w:rsidR="00513DF7" w:rsidRDefault="00513DF7" w:rsidP="00046503">
      <w:pPr>
        <w:pStyle w:val="af8"/>
        <w:keepNext/>
        <w:rPr>
          <w:rtl/>
        </w:rPr>
      </w:pPr>
      <w:bookmarkStart w:id="1972" w:name="ET_yor_6423_114"/>
      <w:r w:rsidRPr="000C00E7">
        <w:rPr>
          <w:rStyle w:val="TagStyle"/>
          <w:rtl/>
        </w:rPr>
        <w:t xml:space="preserve"> &lt;&lt; יור &gt;&gt; </w:t>
      </w:r>
      <w:r>
        <w:rPr>
          <w:rtl/>
        </w:rPr>
        <w:t>היו"ר אמיר אוחנה:</w:t>
      </w:r>
      <w:r w:rsidRPr="000C00E7">
        <w:rPr>
          <w:rStyle w:val="TagStyle"/>
          <w:rtl/>
        </w:rPr>
        <w:t xml:space="preserve"> &lt;&lt; יור &gt;&gt;</w:t>
      </w:r>
      <w:r>
        <w:rPr>
          <w:rtl/>
        </w:rPr>
        <w:t xml:space="preserve"> </w:t>
      </w:r>
      <w:bookmarkEnd w:id="1972"/>
    </w:p>
    <w:p w:rsidR="00513DF7" w:rsidRDefault="00513DF7" w:rsidP="00DA3834">
      <w:pPr>
        <w:rPr>
          <w:rtl/>
          <w:lang w:eastAsia="he-IL"/>
        </w:rPr>
      </w:pPr>
    </w:p>
    <w:p w:rsidR="00513DF7" w:rsidRDefault="00513DF7" w:rsidP="00046503">
      <w:pPr>
        <w:rPr>
          <w:rtl/>
          <w:lang w:eastAsia="he-IL"/>
        </w:rPr>
      </w:pPr>
      <w:r>
        <w:rPr>
          <w:rFonts w:hint="cs"/>
          <w:rtl/>
          <w:lang w:eastAsia="he-IL"/>
        </w:rPr>
        <w:t>שנעשה היסטוריה?</w:t>
      </w:r>
    </w:p>
    <w:p w:rsidR="00513DF7" w:rsidRDefault="00513DF7" w:rsidP="00046503">
      <w:pPr>
        <w:rPr>
          <w:rtl/>
          <w:lang w:eastAsia="he-IL"/>
        </w:rPr>
      </w:pPr>
    </w:p>
    <w:p w:rsidR="00513DF7" w:rsidRDefault="00513DF7" w:rsidP="00046503">
      <w:pPr>
        <w:pStyle w:val="-"/>
        <w:keepNext/>
        <w:rPr>
          <w:rtl/>
        </w:rPr>
      </w:pPr>
      <w:bookmarkStart w:id="1973" w:name="ET_speakercontinue_6392_115"/>
      <w:r w:rsidRPr="000C00E7">
        <w:rPr>
          <w:rStyle w:val="TagStyle"/>
          <w:rtl/>
        </w:rPr>
        <w:t xml:space="preserve"> &lt;&lt; דובר_המשך &gt;&gt; </w:t>
      </w:r>
      <w:r>
        <w:rPr>
          <w:rtl/>
        </w:rPr>
        <w:t>שר המשפטים יריב לוין:</w:t>
      </w:r>
      <w:r w:rsidRPr="000C00E7">
        <w:rPr>
          <w:rStyle w:val="TagStyle"/>
          <w:rtl/>
        </w:rPr>
        <w:t xml:space="preserve"> &lt;&lt; דובר_המשך &gt;&gt;</w:t>
      </w:r>
      <w:r>
        <w:rPr>
          <w:rtl/>
        </w:rPr>
        <w:t xml:space="preserve"> </w:t>
      </w:r>
      <w:bookmarkEnd w:id="1973"/>
    </w:p>
    <w:p w:rsidR="00513DF7" w:rsidRDefault="00513DF7" w:rsidP="00DA3834">
      <w:pPr>
        <w:rPr>
          <w:rtl/>
          <w:lang w:eastAsia="he-IL"/>
        </w:rPr>
      </w:pPr>
    </w:p>
    <w:p w:rsidR="00513DF7" w:rsidRDefault="00513DF7" w:rsidP="00046503">
      <w:pPr>
        <w:rPr>
          <w:rtl/>
          <w:lang w:eastAsia="he-IL"/>
        </w:rPr>
      </w:pPr>
      <w:r>
        <w:rPr>
          <w:rFonts w:hint="cs"/>
          <w:rtl/>
          <w:lang w:eastAsia="he-IL"/>
        </w:rPr>
        <w:t>חברת הכנסת ברביבאי - - -</w:t>
      </w:r>
    </w:p>
    <w:p w:rsidR="00513DF7" w:rsidRDefault="00513DF7" w:rsidP="00046503">
      <w:pPr>
        <w:rPr>
          <w:rtl/>
          <w:lang w:eastAsia="he-IL"/>
        </w:rPr>
      </w:pPr>
    </w:p>
    <w:p w:rsidR="00513DF7" w:rsidRDefault="00513DF7" w:rsidP="00046503">
      <w:pPr>
        <w:pStyle w:val="af6"/>
        <w:keepNext/>
        <w:rPr>
          <w:rtl/>
        </w:rPr>
      </w:pPr>
      <w:bookmarkStart w:id="1974" w:name="ET_interruption_5767_117"/>
      <w:r w:rsidRPr="000C00E7">
        <w:rPr>
          <w:rStyle w:val="TagStyle"/>
          <w:rtl/>
        </w:rPr>
        <w:t xml:space="preserve"> &lt;&lt; קריאה &gt;&gt; </w:t>
      </w:r>
      <w:r>
        <w:rPr>
          <w:rtl/>
        </w:rPr>
        <w:t>אורנה ברביבאי (יש עתיד):</w:t>
      </w:r>
      <w:r w:rsidRPr="000C00E7">
        <w:rPr>
          <w:rStyle w:val="TagStyle"/>
          <w:rtl/>
        </w:rPr>
        <w:t xml:space="preserve"> &lt;&lt; קריאה &gt;&gt;</w:t>
      </w:r>
      <w:r>
        <w:rPr>
          <w:rtl/>
        </w:rPr>
        <w:t xml:space="preserve"> </w:t>
      </w:r>
      <w:bookmarkEnd w:id="197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אם אין ברירה </w:t>
      </w:r>
      <w:r>
        <w:rPr>
          <w:rtl/>
          <w:lang w:eastAsia="he-IL"/>
        </w:rPr>
        <w:t>–</w:t>
      </w:r>
      <w:r>
        <w:rPr>
          <w:rFonts w:hint="cs"/>
          <w:rtl/>
          <w:lang w:eastAsia="he-IL"/>
        </w:rPr>
        <w:t xml:space="preserve"> אין ברירה.</w:t>
      </w:r>
    </w:p>
    <w:p w:rsidR="00513DF7" w:rsidRPr="000C00E7" w:rsidRDefault="00513DF7" w:rsidP="00046503">
      <w:pPr>
        <w:rPr>
          <w:rtl/>
          <w:lang w:eastAsia="he-IL"/>
        </w:rPr>
      </w:pPr>
      <w:bookmarkStart w:id="1975" w:name="_ETM_Q4_612000"/>
      <w:bookmarkEnd w:id="1975"/>
    </w:p>
    <w:p w:rsidR="00513DF7" w:rsidRDefault="00513DF7" w:rsidP="00046503">
      <w:pPr>
        <w:pStyle w:val="af8"/>
        <w:keepNext/>
        <w:rPr>
          <w:rtl/>
        </w:rPr>
      </w:pPr>
      <w:bookmarkStart w:id="1976" w:name="ET_yor_6423_116"/>
      <w:r w:rsidRPr="000C00E7">
        <w:rPr>
          <w:rStyle w:val="TagStyle"/>
          <w:rtl/>
        </w:rPr>
        <w:t xml:space="preserve"> &lt;&lt; יור &gt;&gt; </w:t>
      </w:r>
      <w:r>
        <w:rPr>
          <w:rtl/>
        </w:rPr>
        <w:t>היו"ר אמיר אוחנה:</w:t>
      </w:r>
      <w:r w:rsidRPr="000C00E7">
        <w:rPr>
          <w:rStyle w:val="TagStyle"/>
          <w:rtl/>
        </w:rPr>
        <w:t xml:space="preserve"> &lt;&lt; יור &gt;&gt;</w:t>
      </w:r>
      <w:r>
        <w:rPr>
          <w:rtl/>
        </w:rPr>
        <w:t xml:space="preserve"> </w:t>
      </w:r>
      <w:bookmarkEnd w:id="1976"/>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לא </w:t>
      </w:r>
      <w:bookmarkStart w:id="1977" w:name="_ETM_Q4_613000"/>
      <w:bookmarkEnd w:id="1977"/>
      <w:r>
        <w:rPr>
          <w:rFonts w:hint="cs"/>
          <w:rtl/>
          <w:lang w:eastAsia="he-IL"/>
        </w:rPr>
        <w:t>עכשיו. לא עכשיו.</w:t>
      </w:r>
    </w:p>
    <w:p w:rsidR="00513DF7" w:rsidRDefault="00513DF7" w:rsidP="00046503">
      <w:pPr>
        <w:rPr>
          <w:rtl/>
          <w:lang w:eastAsia="he-IL"/>
        </w:rPr>
      </w:pPr>
    </w:p>
    <w:p w:rsidR="00513DF7" w:rsidRDefault="00513DF7" w:rsidP="00046503">
      <w:pPr>
        <w:pStyle w:val="-"/>
        <w:keepNext/>
        <w:rPr>
          <w:rtl/>
        </w:rPr>
      </w:pPr>
      <w:bookmarkStart w:id="1978" w:name="ET_speakercontinue_6392_118"/>
      <w:r w:rsidRPr="000C00E7">
        <w:rPr>
          <w:rStyle w:val="TagStyle"/>
          <w:rtl/>
        </w:rPr>
        <w:t xml:space="preserve"> &lt;&lt; דובר_המשך &gt;&gt; </w:t>
      </w:r>
      <w:r>
        <w:rPr>
          <w:rtl/>
        </w:rPr>
        <w:t>שר המשפטים יריב לוין:</w:t>
      </w:r>
      <w:r w:rsidRPr="000C00E7">
        <w:rPr>
          <w:rStyle w:val="TagStyle"/>
          <w:rtl/>
        </w:rPr>
        <w:t xml:space="preserve"> &lt;&lt; דובר_המשך &gt;&gt;</w:t>
      </w:r>
      <w:r>
        <w:rPr>
          <w:rtl/>
        </w:rPr>
        <w:t xml:space="preserve"> </w:t>
      </w:r>
      <w:bookmarkEnd w:id="1978"/>
    </w:p>
    <w:p w:rsidR="00513DF7" w:rsidRDefault="00513DF7" w:rsidP="00DA3834">
      <w:pPr>
        <w:rPr>
          <w:rtl/>
          <w:lang w:eastAsia="he-IL"/>
        </w:rPr>
      </w:pPr>
    </w:p>
    <w:p w:rsidR="00513DF7" w:rsidRDefault="00513DF7" w:rsidP="00046503">
      <w:pPr>
        <w:rPr>
          <w:rtl/>
          <w:lang w:eastAsia="he-IL"/>
        </w:rPr>
      </w:pPr>
      <w:bookmarkStart w:id="1979" w:name="_ETM_Q4_616000"/>
      <w:bookmarkEnd w:id="1979"/>
      <w:r>
        <w:rPr>
          <w:rFonts w:hint="cs"/>
          <w:rtl/>
          <w:lang w:eastAsia="he-IL"/>
        </w:rPr>
        <w:t>חברת הכנסת</w:t>
      </w:r>
      <w:bookmarkStart w:id="1980" w:name="_ETM_Q4_618000"/>
      <w:bookmarkEnd w:id="1980"/>
      <w:r>
        <w:rPr>
          <w:rFonts w:hint="cs"/>
          <w:rtl/>
          <w:lang w:eastAsia="he-IL"/>
        </w:rPr>
        <w:t xml:space="preserve"> ברביבאי, נכון שבקדנציה הקודמת קרה דבר שבעיניי </w:t>
      </w:r>
      <w:bookmarkStart w:id="1981" w:name="_ETM_Q4_620000"/>
      <w:bookmarkEnd w:id="1981"/>
      <w:r>
        <w:rPr>
          <w:rFonts w:hint="cs"/>
          <w:rtl/>
          <w:lang w:eastAsia="he-IL"/>
        </w:rPr>
        <w:t xml:space="preserve">הוא לא תקין, שהייתה פה מין הנחה כזאת שמה שהממשלה מביאה – שמים </w:t>
      </w:r>
      <w:bookmarkStart w:id="1982" w:name="_ETM_Q4_624000"/>
      <w:bookmarkEnd w:id="1982"/>
      <w:r>
        <w:rPr>
          <w:rFonts w:hint="cs"/>
          <w:rtl/>
          <w:lang w:eastAsia="he-IL"/>
        </w:rPr>
        <w:t xml:space="preserve">לו חותמת גומי בוועדה ומביאים אותו למליאה לקריאה שנייה ושלישית. </w:t>
      </w:r>
    </w:p>
    <w:p w:rsidR="00513DF7" w:rsidRDefault="00513DF7" w:rsidP="00046503">
      <w:pPr>
        <w:rPr>
          <w:rtl/>
          <w:lang w:eastAsia="he-IL"/>
        </w:rPr>
      </w:pPr>
    </w:p>
    <w:p w:rsidR="00513DF7" w:rsidRDefault="00513DF7" w:rsidP="00046503">
      <w:pPr>
        <w:pStyle w:val="af6"/>
        <w:keepNext/>
        <w:rPr>
          <w:rtl/>
        </w:rPr>
      </w:pPr>
      <w:bookmarkStart w:id="1983" w:name="ET_interruption_5767_119"/>
      <w:r w:rsidRPr="000C00E7">
        <w:rPr>
          <w:rStyle w:val="TagStyle"/>
          <w:rtl/>
        </w:rPr>
        <w:t xml:space="preserve"> &lt;&lt; קריאה &gt;&gt; </w:t>
      </w:r>
      <w:r>
        <w:rPr>
          <w:rtl/>
        </w:rPr>
        <w:t>אורנה ברביבאי (יש עתיד):</w:t>
      </w:r>
      <w:r w:rsidRPr="000C00E7">
        <w:rPr>
          <w:rStyle w:val="TagStyle"/>
          <w:rtl/>
        </w:rPr>
        <w:t xml:space="preserve"> &lt;&lt; קריאה &gt;&gt;</w:t>
      </w:r>
      <w:r>
        <w:rPr>
          <w:rtl/>
        </w:rPr>
        <w:t xml:space="preserve"> </w:t>
      </w:r>
      <w:bookmarkEnd w:id="1983"/>
    </w:p>
    <w:p w:rsidR="00513DF7" w:rsidRDefault="00513DF7" w:rsidP="00DA3834">
      <w:pPr>
        <w:rPr>
          <w:rtl/>
          <w:lang w:eastAsia="he-IL"/>
        </w:rPr>
      </w:pPr>
    </w:p>
    <w:p w:rsidR="00513DF7" w:rsidRDefault="00513DF7" w:rsidP="00046503">
      <w:pPr>
        <w:rPr>
          <w:rtl/>
          <w:lang w:eastAsia="he-IL"/>
        </w:rPr>
      </w:pPr>
      <w:bookmarkStart w:id="1984" w:name="_ETM_Q4_629000"/>
      <w:bookmarkEnd w:id="1984"/>
      <w:r>
        <w:rPr>
          <w:rFonts w:hint="cs"/>
          <w:rtl/>
          <w:lang w:eastAsia="he-IL"/>
        </w:rPr>
        <w:t>אנחנו שמחים שזה לא כך בקדנציה שלכם.</w:t>
      </w:r>
    </w:p>
    <w:p w:rsidR="00513DF7" w:rsidRDefault="00513DF7" w:rsidP="00046503">
      <w:pPr>
        <w:rPr>
          <w:rtl/>
          <w:lang w:eastAsia="he-IL"/>
        </w:rPr>
      </w:pPr>
    </w:p>
    <w:p w:rsidR="00513DF7" w:rsidRDefault="00513DF7" w:rsidP="00046503">
      <w:pPr>
        <w:pStyle w:val="-"/>
        <w:keepNext/>
        <w:rPr>
          <w:rtl/>
        </w:rPr>
      </w:pPr>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אגב, </w:t>
      </w:r>
      <w:bookmarkStart w:id="1985" w:name="_ETM_Q4_630000"/>
      <w:bookmarkEnd w:id="1985"/>
      <w:r>
        <w:rPr>
          <w:rFonts w:hint="cs"/>
          <w:rtl/>
          <w:lang w:eastAsia="he-IL"/>
        </w:rPr>
        <w:t xml:space="preserve">אני אגיד לכם עוד דבר מדהים: נדמה לי ש-43% </w:t>
      </w:r>
      <w:bookmarkStart w:id="1986" w:name="_ETM_Q4_634000"/>
      <w:bookmarkEnd w:id="1986"/>
      <w:r>
        <w:rPr>
          <w:rFonts w:hint="cs"/>
          <w:rtl/>
          <w:lang w:eastAsia="he-IL"/>
        </w:rPr>
        <w:t xml:space="preserve">מהחוקים שעברו בקדנציה הקודמת היו חוקים שבאו דרך חוק ההסדרים </w:t>
      </w:r>
      <w:bookmarkStart w:id="1987" w:name="_ETM_Q4_638000"/>
      <w:bookmarkEnd w:id="1987"/>
      <w:r>
        <w:rPr>
          <w:rFonts w:hint="eastAsia"/>
          <w:rtl/>
          <w:lang w:eastAsia="he-IL"/>
        </w:rPr>
        <w:t>–</w:t>
      </w:r>
      <w:r>
        <w:rPr>
          <w:rFonts w:hint="cs"/>
          <w:rtl/>
          <w:lang w:eastAsia="he-IL"/>
        </w:rPr>
        <w:t xml:space="preserve"> דבר מטורף, אבל זה נושא אחר ששווה יהיה לדון בו. אני לא מאמין בזה. אני שמתי </w:t>
      </w:r>
      <w:bookmarkStart w:id="1988" w:name="_ETM_Q4_645000"/>
      <w:bookmarkEnd w:id="1988"/>
      <w:r>
        <w:rPr>
          <w:rFonts w:hint="cs"/>
          <w:rtl/>
          <w:lang w:eastAsia="he-IL"/>
        </w:rPr>
        <w:t xml:space="preserve">על השולחן את מה שאני חושב שהוא נכון - </w:t>
      </w:r>
      <w:bookmarkStart w:id="1989" w:name="_ETM_Q4_649000"/>
      <w:bookmarkEnd w:id="1989"/>
      <w:r>
        <w:rPr>
          <w:rFonts w:hint="cs"/>
          <w:rtl/>
          <w:lang w:eastAsia="he-IL"/>
        </w:rPr>
        <w:t xml:space="preserve">- </w:t>
      </w:r>
    </w:p>
    <w:p w:rsidR="00513DF7" w:rsidRDefault="00513DF7" w:rsidP="00046503">
      <w:pPr>
        <w:rPr>
          <w:rtl/>
          <w:lang w:eastAsia="he-IL"/>
        </w:rPr>
      </w:pPr>
    </w:p>
    <w:p w:rsidR="00513DF7" w:rsidRDefault="00513DF7" w:rsidP="00046503">
      <w:pPr>
        <w:pStyle w:val="af6"/>
        <w:keepNext/>
        <w:rPr>
          <w:rtl/>
        </w:rPr>
      </w:pPr>
      <w:bookmarkStart w:id="1990" w:name="ET_interruption_5109_120"/>
      <w:r w:rsidRPr="000C00E7">
        <w:rPr>
          <w:rStyle w:val="TagStyle"/>
          <w:rtl/>
        </w:rPr>
        <w:t xml:space="preserve"> &lt;&lt; קריאה &gt;&gt; </w:t>
      </w:r>
      <w:r>
        <w:rPr>
          <w:rtl/>
        </w:rPr>
        <w:t>אלעזר שטרן (יש עתיד):</w:t>
      </w:r>
      <w:r w:rsidRPr="000C00E7">
        <w:rPr>
          <w:rStyle w:val="TagStyle"/>
          <w:rtl/>
        </w:rPr>
        <w:t xml:space="preserve"> &lt;&lt; קריאה &gt;&gt;</w:t>
      </w:r>
      <w:r>
        <w:rPr>
          <w:rtl/>
        </w:rPr>
        <w:t xml:space="preserve"> </w:t>
      </w:r>
      <w:bookmarkEnd w:id="1990"/>
    </w:p>
    <w:p w:rsidR="00513DF7" w:rsidRDefault="00513DF7" w:rsidP="00DA3834">
      <w:pPr>
        <w:rPr>
          <w:rtl/>
          <w:lang w:eastAsia="he-IL"/>
        </w:rPr>
      </w:pPr>
    </w:p>
    <w:p w:rsidR="00513DF7" w:rsidRDefault="00513DF7" w:rsidP="00046503">
      <w:pPr>
        <w:rPr>
          <w:rtl/>
          <w:lang w:eastAsia="he-IL"/>
        </w:rPr>
      </w:pPr>
      <w:bookmarkStart w:id="1991" w:name="_ETM_Q4_647000"/>
      <w:bookmarkEnd w:id="1991"/>
      <w:r>
        <w:rPr>
          <w:rFonts w:hint="cs"/>
          <w:rtl/>
          <w:lang w:eastAsia="he-IL"/>
        </w:rPr>
        <w:t>את שאר החוקים נעביר עכשיו ביחד אתכם.</w:t>
      </w:r>
    </w:p>
    <w:p w:rsidR="00513DF7" w:rsidRDefault="00513DF7" w:rsidP="00046503">
      <w:pPr>
        <w:rPr>
          <w:rtl/>
          <w:lang w:eastAsia="he-IL"/>
        </w:rPr>
      </w:pPr>
    </w:p>
    <w:p w:rsidR="00513DF7" w:rsidRDefault="00513DF7" w:rsidP="00046503">
      <w:pPr>
        <w:pStyle w:val="-"/>
        <w:keepNext/>
        <w:rPr>
          <w:rtl/>
        </w:rPr>
      </w:pPr>
      <w:bookmarkStart w:id="1992" w:name="ET_speakercontinue_6392_22"/>
      <w:r w:rsidRPr="00A91A54">
        <w:rPr>
          <w:rStyle w:val="TagStyle"/>
          <w:rtl/>
        </w:rPr>
        <w:t xml:space="preserve"> &lt;&lt; דובר_המשך &gt;&gt; </w:t>
      </w:r>
      <w:r>
        <w:rPr>
          <w:rtl/>
        </w:rPr>
        <w:t>שר המשפטים יריב לוין:</w:t>
      </w:r>
      <w:r w:rsidRPr="00A91A54">
        <w:rPr>
          <w:rStyle w:val="TagStyle"/>
          <w:rtl/>
        </w:rPr>
        <w:t xml:space="preserve"> &lt;&lt; דובר_המשך &gt;&gt;</w:t>
      </w:r>
      <w:r>
        <w:rPr>
          <w:rtl/>
        </w:rPr>
        <w:t xml:space="preserve"> </w:t>
      </w:r>
      <w:bookmarkEnd w:id="1992"/>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 - מתוך כוונה לשמוע, מתוך הבנה שתמיד מה שבא לכנסת לא </w:t>
      </w:r>
      <w:bookmarkStart w:id="1993" w:name="_ETM_Q4_659000"/>
      <w:bookmarkEnd w:id="1993"/>
      <w:r>
        <w:rPr>
          <w:rFonts w:hint="cs"/>
          <w:rtl/>
          <w:lang w:eastAsia="he-IL"/>
        </w:rPr>
        <w:t xml:space="preserve">יוצא ממנה כמו שהוא בא, כי אסור שזה יהיה ככה. אגב, אני בא לשמוע </w:t>
      </w:r>
      <w:bookmarkStart w:id="1994" w:name="_ETM_Q4_665000"/>
      <w:bookmarkEnd w:id="1994"/>
      <w:r>
        <w:rPr>
          <w:rFonts w:hint="cs"/>
          <w:rtl/>
          <w:lang w:eastAsia="he-IL"/>
        </w:rPr>
        <w:t xml:space="preserve">מכאן ומכאן, כי אני חושב שיש בהצעות שלי גם הרבה </w:t>
      </w:r>
      <w:bookmarkStart w:id="1995" w:name="_ETM_Q4_661000"/>
      <w:bookmarkEnd w:id="1995"/>
      <w:r>
        <w:rPr>
          <w:rFonts w:hint="cs"/>
          <w:rtl/>
          <w:lang w:eastAsia="he-IL"/>
        </w:rPr>
        <w:t>מאוד פשרות לשיטתם של הרבה אנשים שחושבים הפוך ממה שאתם מציגים. אני חושב שכך זה צריך להיות,</w:t>
      </w:r>
      <w:bookmarkStart w:id="1996" w:name="_ETM_Q4_675000"/>
      <w:bookmarkEnd w:id="1996"/>
      <w:r>
        <w:rPr>
          <w:rFonts w:hint="cs"/>
          <w:rtl/>
          <w:lang w:eastAsia="he-IL"/>
        </w:rPr>
        <w:t xml:space="preserve"> וזאת הדרך לקיים שיח על כל חוק, בוודאי על חקיקה שהיא חשובה.</w:t>
      </w:r>
    </w:p>
    <w:p w:rsidR="00513DF7" w:rsidRDefault="00513DF7" w:rsidP="00046503">
      <w:pPr>
        <w:rPr>
          <w:rtl/>
          <w:lang w:eastAsia="he-IL"/>
        </w:rPr>
      </w:pPr>
    </w:p>
    <w:p w:rsidR="00513DF7" w:rsidRDefault="00513DF7" w:rsidP="00046503">
      <w:pPr>
        <w:pStyle w:val="af6"/>
        <w:keepNext/>
        <w:rPr>
          <w:rtl/>
        </w:rPr>
      </w:pPr>
      <w:bookmarkStart w:id="1997" w:name="ET_interruption_5300_121"/>
      <w:r w:rsidRPr="000C00E7">
        <w:rPr>
          <w:rStyle w:val="TagStyle"/>
          <w:rtl/>
        </w:rPr>
        <w:t xml:space="preserve"> &lt;&lt; קריאה &gt;&gt; </w:t>
      </w:r>
      <w:r>
        <w:rPr>
          <w:rtl/>
        </w:rPr>
        <w:t>מירב בן ארי (יש עתיד):</w:t>
      </w:r>
      <w:r w:rsidRPr="000C00E7">
        <w:rPr>
          <w:rStyle w:val="TagStyle"/>
          <w:rtl/>
        </w:rPr>
        <w:t xml:space="preserve"> &lt;&lt; קריאה &gt;&gt;</w:t>
      </w:r>
      <w:r>
        <w:rPr>
          <w:rtl/>
        </w:rPr>
        <w:t xml:space="preserve"> </w:t>
      </w:r>
      <w:bookmarkEnd w:id="1997"/>
    </w:p>
    <w:p w:rsidR="00513DF7" w:rsidRDefault="00513DF7" w:rsidP="00DA3834">
      <w:pPr>
        <w:rPr>
          <w:rtl/>
          <w:lang w:eastAsia="he-IL"/>
        </w:rPr>
      </w:pPr>
    </w:p>
    <w:p w:rsidR="00513DF7" w:rsidRDefault="00513DF7" w:rsidP="00046503">
      <w:pPr>
        <w:rPr>
          <w:rtl/>
          <w:lang w:eastAsia="he-IL"/>
        </w:rPr>
      </w:pPr>
      <w:bookmarkStart w:id="1998" w:name="_ETM_Q4_678000"/>
      <w:bookmarkEnd w:id="1998"/>
      <w:r>
        <w:rPr>
          <w:rFonts w:hint="cs"/>
          <w:rtl/>
          <w:lang w:eastAsia="he-IL"/>
        </w:rPr>
        <w:t>אם כל אחד - - - דניאל פרידמן,</w:t>
      </w:r>
      <w:bookmarkStart w:id="1999" w:name="_ETM_Q4_679000"/>
      <w:bookmarkEnd w:id="1999"/>
      <w:r>
        <w:rPr>
          <w:rFonts w:hint="cs"/>
          <w:rtl/>
          <w:lang w:eastAsia="he-IL"/>
        </w:rPr>
        <w:t xml:space="preserve"> שהוא לוחם - - -</w:t>
      </w:r>
    </w:p>
    <w:p w:rsidR="00513DF7" w:rsidRDefault="00513DF7" w:rsidP="00046503">
      <w:pPr>
        <w:rPr>
          <w:rtl/>
          <w:lang w:eastAsia="he-IL"/>
        </w:rPr>
      </w:pPr>
    </w:p>
    <w:p w:rsidR="00513DF7" w:rsidRDefault="00513DF7" w:rsidP="00046503">
      <w:pPr>
        <w:pStyle w:val="af8"/>
        <w:keepNext/>
        <w:rPr>
          <w:rtl/>
        </w:rPr>
      </w:pPr>
      <w:bookmarkStart w:id="2000" w:name="ET_yor_6423_122"/>
      <w:r w:rsidRPr="000C00E7">
        <w:rPr>
          <w:rStyle w:val="TagStyle"/>
          <w:rtl/>
        </w:rPr>
        <w:t xml:space="preserve"> &lt;&lt; יור &gt;&gt; </w:t>
      </w:r>
      <w:r>
        <w:rPr>
          <w:rtl/>
        </w:rPr>
        <w:t>היו"ר אמיר אוחנה:</w:t>
      </w:r>
      <w:r w:rsidRPr="000C00E7">
        <w:rPr>
          <w:rStyle w:val="TagStyle"/>
          <w:rtl/>
        </w:rPr>
        <w:t xml:space="preserve"> &lt;&lt; יור &gt;&gt;</w:t>
      </w:r>
      <w:r>
        <w:rPr>
          <w:rtl/>
        </w:rPr>
        <w:t xml:space="preserve"> </w:t>
      </w:r>
      <w:bookmarkEnd w:id="2000"/>
    </w:p>
    <w:p w:rsidR="00513DF7" w:rsidRDefault="00513DF7" w:rsidP="00DA3834">
      <w:pPr>
        <w:rPr>
          <w:rtl/>
          <w:lang w:eastAsia="he-IL"/>
        </w:rPr>
      </w:pPr>
    </w:p>
    <w:p w:rsidR="00513DF7" w:rsidRDefault="00513DF7" w:rsidP="00046503">
      <w:pPr>
        <w:rPr>
          <w:rtl/>
          <w:lang w:eastAsia="he-IL"/>
        </w:rPr>
      </w:pPr>
      <w:r>
        <w:rPr>
          <w:rFonts w:hint="cs"/>
          <w:rtl/>
          <w:lang w:eastAsia="he-IL"/>
        </w:rPr>
        <w:t>לא, לא, לא,</w:t>
      </w:r>
      <w:bookmarkStart w:id="2001" w:name="_ETM_Q4_680000"/>
      <w:bookmarkEnd w:id="2001"/>
      <w:r>
        <w:rPr>
          <w:rFonts w:hint="cs"/>
          <w:rtl/>
          <w:lang w:eastAsia="he-IL"/>
        </w:rPr>
        <w:t xml:space="preserve"> בבקשה.</w:t>
      </w:r>
    </w:p>
    <w:p w:rsidR="00513DF7" w:rsidRPr="000C00E7" w:rsidRDefault="00513DF7" w:rsidP="00046503">
      <w:pPr>
        <w:rPr>
          <w:rtl/>
          <w:lang w:eastAsia="he-IL"/>
        </w:rPr>
      </w:pPr>
      <w:bookmarkStart w:id="2002" w:name="_ETM_Q4_682000"/>
      <w:bookmarkEnd w:id="2002"/>
    </w:p>
    <w:p w:rsidR="00513DF7" w:rsidRDefault="00513DF7" w:rsidP="00046503">
      <w:pPr>
        <w:pStyle w:val="-"/>
        <w:keepNext/>
        <w:rPr>
          <w:rtl/>
        </w:rPr>
      </w:pPr>
      <w:bookmarkStart w:id="2003" w:name="ET_speakercontinue_6392_23"/>
      <w:r w:rsidRPr="00257825">
        <w:rPr>
          <w:rStyle w:val="TagStyle"/>
          <w:rtl/>
        </w:rPr>
        <w:t xml:space="preserve"> &lt;&lt; דובר_המשך &gt;&gt; </w:t>
      </w:r>
      <w:r>
        <w:rPr>
          <w:rtl/>
        </w:rPr>
        <w:t>שר המשפטים יריב לוין:</w:t>
      </w:r>
      <w:r w:rsidRPr="00257825">
        <w:rPr>
          <w:rStyle w:val="TagStyle"/>
          <w:rtl/>
        </w:rPr>
        <w:t xml:space="preserve"> &lt;&lt; דובר_המשך &gt;&gt;</w:t>
      </w:r>
      <w:r>
        <w:rPr>
          <w:rtl/>
        </w:rPr>
        <w:t xml:space="preserve"> </w:t>
      </w:r>
      <w:bookmarkEnd w:id="2003"/>
    </w:p>
    <w:p w:rsidR="00513DF7" w:rsidRDefault="00513DF7" w:rsidP="00DA3834">
      <w:pPr>
        <w:rPr>
          <w:rtl/>
          <w:lang w:eastAsia="he-IL"/>
        </w:rPr>
      </w:pPr>
    </w:p>
    <w:p w:rsidR="00513DF7" w:rsidRDefault="00513DF7" w:rsidP="00046503">
      <w:pPr>
        <w:rPr>
          <w:rtl/>
          <w:lang w:eastAsia="he-IL"/>
        </w:rPr>
      </w:pPr>
      <w:r>
        <w:rPr>
          <w:rFonts w:hint="cs"/>
          <w:rtl/>
          <w:lang w:eastAsia="he-IL"/>
        </w:rPr>
        <w:t>עכשיו אני רוצה לתת דוגמה.</w:t>
      </w:r>
    </w:p>
    <w:p w:rsidR="00513DF7" w:rsidRDefault="00513DF7" w:rsidP="00046503">
      <w:pPr>
        <w:rPr>
          <w:rtl/>
          <w:lang w:eastAsia="he-IL"/>
        </w:rPr>
      </w:pPr>
    </w:p>
    <w:p w:rsidR="00513DF7" w:rsidRDefault="00513DF7" w:rsidP="00046503">
      <w:pPr>
        <w:pStyle w:val="af6"/>
        <w:keepNext/>
        <w:rPr>
          <w:rtl/>
        </w:rPr>
      </w:pPr>
      <w:bookmarkStart w:id="2004" w:name="ET_interruption_5300_123"/>
      <w:r w:rsidRPr="000C00E7">
        <w:rPr>
          <w:rStyle w:val="TagStyle"/>
          <w:rtl/>
        </w:rPr>
        <w:t xml:space="preserve"> &lt;&lt; קריאה &gt;&gt; </w:t>
      </w:r>
      <w:r>
        <w:rPr>
          <w:rtl/>
        </w:rPr>
        <w:t>מירב בן ארי (יש עתיד):</w:t>
      </w:r>
      <w:r w:rsidRPr="000C00E7">
        <w:rPr>
          <w:rStyle w:val="TagStyle"/>
          <w:rtl/>
        </w:rPr>
        <w:t xml:space="preserve"> &lt;&lt; קריאה &gt;&gt;</w:t>
      </w:r>
      <w:r>
        <w:rPr>
          <w:rtl/>
        </w:rPr>
        <w:t xml:space="preserve"> </w:t>
      </w:r>
      <w:bookmarkEnd w:id="2004"/>
    </w:p>
    <w:p w:rsidR="00513DF7" w:rsidRDefault="00513DF7" w:rsidP="00DA3834">
      <w:pPr>
        <w:rPr>
          <w:rtl/>
          <w:lang w:eastAsia="he-IL"/>
        </w:rPr>
      </w:pPr>
    </w:p>
    <w:p w:rsidR="00513DF7" w:rsidRDefault="00513DF7" w:rsidP="00046503">
      <w:pPr>
        <w:rPr>
          <w:rtl/>
          <w:lang w:eastAsia="he-IL"/>
        </w:rPr>
      </w:pPr>
      <w:r>
        <w:rPr>
          <w:rFonts w:hint="cs"/>
          <w:rtl/>
          <w:lang w:eastAsia="he-IL"/>
        </w:rPr>
        <w:t>תסביר</w:t>
      </w:r>
      <w:bookmarkStart w:id="2005" w:name="_ETM_Q4_685000"/>
      <w:bookmarkEnd w:id="2005"/>
      <w:r>
        <w:rPr>
          <w:rFonts w:hint="cs"/>
          <w:rtl/>
          <w:lang w:eastAsia="he-IL"/>
        </w:rPr>
        <w:t xml:space="preserve"> איך אתה - - -</w:t>
      </w:r>
    </w:p>
    <w:p w:rsidR="00513DF7" w:rsidRDefault="00513DF7" w:rsidP="00046503">
      <w:pPr>
        <w:rPr>
          <w:rtl/>
          <w:lang w:eastAsia="he-IL"/>
        </w:rPr>
      </w:pPr>
    </w:p>
    <w:p w:rsidR="00513DF7" w:rsidRDefault="00513DF7" w:rsidP="00046503">
      <w:pPr>
        <w:pStyle w:val="-"/>
        <w:keepNext/>
        <w:rPr>
          <w:rtl/>
        </w:rPr>
      </w:pPr>
      <w:bookmarkStart w:id="2006" w:name="ET_speakercontinue_6392_124"/>
      <w:r w:rsidRPr="000C00E7">
        <w:rPr>
          <w:rStyle w:val="TagStyle"/>
          <w:rtl/>
        </w:rPr>
        <w:t xml:space="preserve"> &lt;&lt; דובר_המשך &gt;&gt; </w:t>
      </w:r>
      <w:r>
        <w:rPr>
          <w:rtl/>
        </w:rPr>
        <w:t>שר המשפטים יריב לוין:</w:t>
      </w:r>
      <w:r w:rsidRPr="000C00E7">
        <w:rPr>
          <w:rStyle w:val="TagStyle"/>
          <w:rtl/>
        </w:rPr>
        <w:t xml:space="preserve"> &lt;&lt; דובר_המשך &gt;&gt;</w:t>
      </w:r>
      <w:r>
        <w:rPr>
          <w:rtl/>
        </w:rPr>
        <w:t xml:space="preserve"> </w:t>
      </w:r>
      <w:bookmarkEnd w:id="2006"/>
    </w:p>
    <w:p w:rsidR="00513DF7" w:rsidRDefault="00513DF7" w:rsidP="00DA3834">
      <w:pPr>
        <w:rPr>
          <w:rtl/>
          <w:lang w:eastAsia="he-IL"/>
        </w:rPr>
      </w:pPr>
    </w:p>
    <w:p w:rsidR="00513DF7" w:rsidRDefault="00513DF7" w:rsidP="00046503">
      <w:pPr>
        <w:rPr>
          <w:rtl/>
          <w:lang w:eastAsia="he-IL"/>
        </w:rPr>
      </w:pPr>
      <w:bookmarkStart w:id="2007" w:name="_ETM_Q4_683000"/>
      <w:bookmarkEnd w:id="2007"/>
      <w:r>
        <w:rPr>
          <w:rFonts w:hint="cs"/>
          <w:rtl/>
          <w:lang w:eastAsia="he-IL"/>
        </w:rPr>
        <w:t xml:space="preserve">אני רוצה לתת דוגמה לטענות, תסלחו לי, שיש בהן הרבה מן הדמגוגיה ומעט מן האמת ביחס </w:t>
      </w:r>
      <w:bookmarkStart w:id="2008" w:name="_ETM_Q4_692000"/>
      <w:bookmarkEnd w:id="2008"/>
      <w:r>
        <w:rPr>
          <w:rFonts w:hint="cs"/>
          <w:rtl/>
          <w:lang w:eastAsia="he-IL"/>
        </w:rPr>
        <w:t xml:space="preserve">למרכיבים של הרפורמה. אני אתן דוגמה אחת לפעם הזאת, ותהיינה בוודאי עוד הרבה מאוד הזדמנויות אחרות. אומרים ששינוי הרכב הוועדה לבחירת שופטים יביא </w:t>
      </w:r>
      <w:bookmarkStart w:id="2009" w:name="_ETM_Q4_705000"/>
      <w:bookmarkEnd w:id="2009"/>
      <w:r>
        <w:rPr>
          <w:rFonts w:hint="cs"/>
          <w:rtl/>
          <w:lang w:eastAsia="he-IL"/>
        </w:rPr>
        <w:t>למצב שהממשלה, כלומר אנחנו, נמנה את כל בית המשפט, מי שאנחנו רוצים, והדבר הזה ישאיר את המערכות בלי בקרות ובלי בלמים.</w:t>
      </w:r>
    </w:p>
    <w:p w:rsidR="00513DF7" w:rsidRDefault="00513DF7" w:rsidP="00046503">
      <w:pPr>
        <w:rPr>
          <w:rtl/>
          <w:lang w:eastAsia="he-IL"/>
        </w:rPr>
      </w:pPr>
    </w:p>
    <w:p w:rsidR="00513DF7" w:rsidRDefault="00513DF7" w:rsidP="00CF020A">
      <w:pPr>
        <w:rPr>
          <w:rtl/>
        </w:rPr>
      </w:pPr>
      <w:bookmarkStart w:id="2010" w:name="TOR_Q5"/>
      <w:bookmarkEnd w:id="2010"/>
      <w:r>
        <w:rPr>
          <w:rFonts w:hint="cs"/>
          <w:rtl/>
          <w:lang w:eastAsia="he-IL"/>
        </w:rPr>
        <w:t xml:space="preserve">בואו ננסה לרגע לחשוב מה היה קורה לו הרפורמה שלי הייתה מתקבלת לפני </w:t>
      </w:r>
      <w:bookmarkStart w:id="2011" w:name="_ETM_Q5_127693"/>
      <w:bookmarkEnd w:id="2011"/>
      <w:r>
        <w:rPr>
          <w:rFonts w:hint="cs"/>
          <w:rtl/>
          <w:lang w:eastAsia="he-IL"/>
        </w:rPr>
        <w:t xml:space="preserve">עשר שנים. אם היא הייתה מתקבלת לפני עשר שנים, הייתה </w:t>
      </w:r>
      <w:bookmarkStart w:id="2012" w:name="_ETM_Q5_131522"/>
      <w:bookmarkEnd w:id="2012"/>
      <w:r>
        <w:rPr>
          <w:rFonts w:hint="cs"/>
          <w:rtl/>
          <w:lang w:eastAsia="he-IL"/>
        </w:rPr>
        <w:t xml:space="preserve">לשרי המשפטים שכיהנו בעשר השנים האחרונות השפעה מכרעת על בחירת </w:t>
      </w:r>
      <w:bookmarkStart w:id="2013" w:name="_ETM_Q5_133826"/>
      <w:bookmarkEnd w:id="2013"/>
      <w:r>
        <w:rPr>
          <w:rFonts w:hint="cs"/>
          <w:rtl/>
          <w:lang w:eastAsia="he-IL"/>
        </w:rPr>
        <w:t xml:space="preserve">השופטים. יתרה מזו, מכיוון שבית המשפט איננו מתחלף כולו ביום </w:t>
      </w:r>
      <w:bookmarkStart w:id="2014" w:name="_ETM_Q5_139830"/>
      <w:bookmarkEnd w:id="2014"/>
      <w:r>
        <w:rPr>
          <w:rFonts w:hint="cs"/>
          <w:rtl/>
          <w:lang w:eastAsia="he-IL"/>
        </w:rPr>
        <w:t xml:space="preserve">אחד, אלא השיטה היא שכל שופט שמגיע לגיל פרישה </w:t>
      </w:r>
      <w:bookmarkStart w:id="2015" w:name="_ETM_Q5_146199"/>
      <w:bookmarkEnd w:id="2015"/>
      <w:r>
        <w:rPr>
          <w:rFonts w:hint="cs"/>
          <w:rtl/>
          <w:lang w:eastAsia="he-IL"/>
        </w:rPr>
        <w:t xml:space="preserve">עוזב, ולכן באופן ממוצע בכל שנתיים מתחלפים שלושה שופטים – </w:t>
      </w:r>
      <w:bookmarkStart w:id="2016" w:name="_ETM_Q5_151914"/>
      <w:bookmarkEnd w:id="2016"/>
      <w:r>
        <w:rPr>
          <w:rFonts w:hint="cs"/>
          <w:rtl/>
          <w:lang w:eastAsia="he-IL"/>
        </w:rPr>
        <w:t xml:space="preserve">לצורך הפשטת העניין, בוא נגיד שכל שנה, שנה וחצי, שני </w:t>
      </w:r>
      <w:bookmarkStart w:id="2017" w:name="_ETM_Q5_157464"/>
      <w:bookmarkEnd w:id="2017"/>
      <w:r>
        <w:rPr>
          <w:rFonts w:hint="cs"/>
          <w:rtl/>
          <w:lang w:eastAsia="he-IL"/>
        </w:rPr>
        <w:t xml:space="preserve">שופטים עוזבים את בית המשפט, זה הממוצע – תראו מי היו </w:t>
      </w:r>
      <w:bookmarkStart w:id="2018" w:name="_ETM_Q5_161597"/>
      <w:bookmarkEnd w:id="2018"/>
      <w:r>
        <w:rPr>
          <w:rFonts w:hint="cs"/>
          <w:rtl/>
          <w:lang w:eastAsia="he-IL"/>
        </w:rPr>
        <w:t xml:space="preserve">שרי המשפטים: הייתה ציפי לבני, הייתה אחריה אילת שקד, היה </w:t>
      </w:r>
      <w:bookmarkStart w:id="2019" w:name="_ETM_Q5_167409"/>
      <w:bookmarkEnd w:id="2019"/>
      <w:r>
        <w:rPr>
          <w:rFonts w:hint="cs"/>
          <w:rtl/>
          <w:lang w:eastAsia="he-IL"/>
        </w:rPr>
        <w:t xml:space="preserve">היושב-ראש אמיר אוחנה, היה אבי ניסנקורן, היה אפילו בני גנץ לאיזו תקופה, היה גדעון סער; תתארו </w:t>
      </w:r>
      <w:bookmarkStart w:id="2020" w:name="_ETM_Q5_178737"/>
      <w:bookmarkEnd w:id="2020"/>
      <w:r>
        <w:rPr>
          <w:rFonts w:hint="cs"/>
          <w:rtl/>
          <w:lang w:eastAsia="he-IL"/>
        </w:rPr>
        <w:t xml:space="preserve">לכם שכל אחד מהאנשים האלה היה ממנה בתורו שני שופטים, </w:t>
      </w:r>
      <w:bookmarkStart w:id="2021" w:name="_ETM_Q5_182740"/>
      <w:bookmarkEnd w:id="2021"/>
      <w:r>
        <w:rPr>
          <w:rFonts w:hint="cs"/>
          <w:rtl/>
          <w:lang w:eastAsia="he-IL"/>
        </w:rPr>
        <w:t xml:space="preserve">איזה בית משפט היינו מקבלים היום אחרי עשור? בית משפט מגוון, עם מגוון של השקפות, בית משפט </w:t>
      </w:r>
      <w:bookmarkStart w:id="2022" w:name="_ETM_Q5_13944"/>
      <w:bookmarkStart w:id="2023" w:name="_ETM_Q5_14053"/>
      <w:bookmarkStart w:id="2024" w:name="_ETM_Q5_15390"/>
      <w:bookmarkStart w:id="2025" w:name="_ETM_Q5_15512"/>
      <w:bookmarkStart w:id="2026" w:name="_ETM_Q5_180000"/>
      <w:bookmarkStart w:id="2027" w:name="_ETM_Q5_189780"/>
      <w:bookmarkEnd w:id="2022"/>
      <w:bookmarkEnd w:id="2023"/>
      <w:bookmarkEnd w:id="2024"/>
      <w:bookmarkEnd w:id="2025"/>
      <w:bookmarkEnd w:id="2026"/>
      <w:bookmarkEnd w:id="2027"/>
      <w:r>
        <w:rPr>
          <w:rtl/>
        </w:rPr>
        <w:t>שכולנו</w:t>
      </w:r>
      <w:r>
        <w:rPr>
          <w:rFonts w:hint="cs"/>
          <w:rtl/>
        </w:rPr>
        <w:t>,</w:t>
      </w:r>
      <w:r>
        <w:rPr>
          <w:rtl/>
        </w:rPr>
        <w:t xml:space="preserve"> </w:t>
      </w:r>
      <w:bookmarkStart w:id="2028" w:name="_ETM_Q5_190769"/>
      <w:bookmarkEnd w:id="2028"/>
      <w:r>
        <w:rPr>
          <w:rtl/>
        </w:rPr>
        <w:t xml:space="preserve">כל </w:t>
      </w:r>
      <w:bookmarkStart w:id="2029" w:name="_ETM_Q5_191129"/>
      <w:bookmarkEnd w:id="2029"/>
      <w:r>
        <w:rPr>
          <w:rtl/>
        </w:rPr>
        <w:t xml:space="preserve">הציבור </w:t>
      </w:r>
      <w:bookmarkStart w:id="2030" w:name="_ETM_Q5_191670"/>
      <w:bookmarkEnd w:id="2030"/>
      <w:r>
        <w:rPr>
          <w:rtl/>
        </w:rPr>
        <w:t xml:space="preserve">כולו </w:t>
      </w:r>
      <w:bookmarkStart w:id="2031" w:name="_ETM_Q5_191969"/>
      <w:bookmarkEnd w:id="2031"/>
      <w:r>
        <w:rPr>
          <w:rtl/>
        </w:rPr>
        <w:t xml:space="preserve">היה </w:t>
      </w:r>
      <w:bookmarkStart w:id="2032" w:name="_ETM_Q5_192210"/>
      <w:bookmarkEnd w:id="2032"/>
      <w:r>
        <w:rPr>
          <w:rtl/>
        </w:rPr>
        <w:t xml:space="preserve">נותן </w:t>
      </w:r>
      <w:bookmarkStart w:id="2033" w:name="_ETM_Q5_192570"/>
      <w:bookmarkEnd w:id="2033"/>
      <w:r>
        <w:rPr>
          <w:rtl/>
        </w:rPr>
        <w:t xml:space="preserve">בו </w:t>
      </w:r>
      <w:bookmarkStart w:id="2034" w:name="_ETM_Q5_192750"/>
      <w:bookmarkEnd w:id="2034"/>
      <w:r>
        <w:rPr>
          <w:rtl/>
        </w:rPr>
        <w:t xml:space="preserve">אמון </w:t>
      </w:r>
      <w:bookmarkStart w:id="2035" w:name="_ETM_Q5_194050"/>
      <w:bookmarkEnd w:id="2035"/>
      <w:r>
        <w:rPr>
          <w:rtl/>
        </w:rPr>
        <w:t xml:space="preserve">משום </w:t>
      </w:r>
      <w:bookmarkStart w:id="2036" w:name="_ETM_Q5_194440"/>
      <w:bookmarkEnd w:id="2036"/>
      <w:r>
        <w:rPr>
          <w:rtl/>
        </w:rPr>
        <w:t xml:space="preserve">שהוא </w:t>
      </w:r>
      <w:bookmarkStart w:id="2037" w:name="_ETM_Q5_194740"/>
      <w:bookmarkEnd w:id="2037"/>
      <w:r>
        <w:rPr>
          <w:rtl/>
        </w:rPr>
        <w:t xml:space="preserve">באמת </w:t>
      </w:r>
      <w:bookmarkStart w:id="2038" w:name="_ETM_Q5_195250"/>
      <w:bookmarkEnd w:id="2038"/>
      <w:r>
        <w:rPr>
          <w:rtl/>
        </w:rPr>
        <w:t xml:space="preserve">משקף </w:t>
      </w:r>
      <w:bookmarkStart w:id="2039" w:name="_ETM_Q5_196060"/>
      <w:bookmarkEnd w:id="2039"/>
      <w:r>
        <w:rPr>
          <w:rtl/>
        </w:rPr>
        <w:t xml:space="preserve">קשת </w:t>
      </w:r>
      <w:bookmarkStart w:id="2040" w:name="_ETM_Q5_196480"/>
      <w:bookmarkEnd w:id="2040"/>
      <w:r>
        <w:rPr>
          <w:rtl/>
        </w:rPr>
        <w:t>רחבה</w:t>
      </w:r>
      <w:r>
        <w:rPr>
          <w:rFonts w:hint="cs"/>
          <w:rtl/>
        </w:rPr>
        <w:t xml:space="preserve"> –</w:t>
      </w:r>
      <w:r>
        <w:rPr>
          <w:rtl/>
        </w:rPr>
        <w:t xml:space="preserve"> </w:t>
      </w:r>
      <w:bookmarkStart w:id="2041" w:name="_ETM_Q5_197050"/>
      <w:bookmarkEnd w:id="2041"/>
      <w:r>
        <w:rPr>
          <w:rtl/>
        </w:rPr>
        <w:t>אגב</w:t>
      </w:r>
      <w:r>
        <w:rPr>
          <w:rFonts w:hint="cs"/>
          <w:rtl/>
        </w:rPr>
        <w:t>,</w:t>
      </w:r>
      <w:r>
        <w:rPr>
          <w:rtl/>
        </w:rPr>
        <w:t xml:space="preserve"> </w:t>
      </w:r>
      <w:bookmarkStart w:id="2042" w:name="_ETM_Q5_197320"/>
      <w:bookmarkEnd w:id="2042"/>
      <w:r>
        <w:rPr>
          <w:rtl/>
        </w:rPr>
        <w:t xml:space="preserve">לא </w:t>
      </w:r>
      <w:bookmarkStart w:id="2043" w:name="_ETM_Q5_197439"/>
      <w:bookmarkEnd w:id="2043"/>
      <w:r>
        <w:rPr>
          <w:rtl/>
        </w:rPr>
        <w:t xml:space="preserve">רק </w:t>
      </w:r>
      <w:bookmarkStart w:id="2044" w:name="_ETM_Q5_197619"/>
      <w:bookmarkEnd w:id="2044"/>
      <w:r>
        <w:rPr>
          <w:rtl/>
        </w:rPr>
        <w:t xml:space="preserve">של </w:t>
      </w:r>
      <w:bookmarkStart w:id="2045" w:name="_ETM_Q5_198160"/>
      <w:bookmarkEnd w:id="2045"/>
      <w:r>
        <w:rPr>
          <w:rFonts w:hint="cs"/>
          <w:rtl/>
        </w:rPr>
        <w:t>רקע ומוצא,</w:t>
      </w:r>
      <w:r>
        <w:rPr>
          <w:rtl/>
        </w:rPr>
        <w:t xml:space="preserve"> </w:t>
      </w:r>
      <w:bookmarkStart w:id="2046" w:name="_ETM_Q5_198880"/>
      <w:bookmarkStart w:id="2047" w:name="_ETM_Q5_199989"/>
      <w:bookmarkEnd w:id="2046"/>
      <w:bookmarkEnd w:id="2047"/>
      <w:r>
        <w:rPr>
          <w:rtl/>
        </w:rPr>
        <w:t xml:space="preserve">אלא </w:t>
      </w:r>
      <w:bookmarkStart w:id="2048" w:name="_ETM_Q5_200230"/>
      <w:bookmarkEnd w:id="2048"/>
      <w:r>
        <w:rPr>
          <w:rtl/>
        </w:rPr>
        <w:t xml:space="preserve">גם </w:t>
      </w:r>
      <w:bookmarkStart w:id="2049" w:name="_ETM_Q5_200410"/>
      <w:bookmarkEnd w:id="2049"/>
      <w:r>
        <w:rPr>
          <w:rtl/>
        </w:rPr>
        <w:t xml:space="preserve">קשת </w:t>
      </w:r>
      <w:bookmarkStart w:id="2050" w:name="_ETM_Q5_200800"/>
      <w:bookmarkEnd w:id="2050"/>
      <w:r>
        <w:rPr>
          <w:rtl/>
        </w:rPr>
        <w:t xml:space="preserve">רחבה </w:t>
      </w:r>
      <w:bookmarkStart w:id="2051" w:name="_ETM_Q5_201250"/>
      <w:bookmarkEnd w:id="2051"/>
      <w:r>
        <w:rPr>
          <w:rtl/>
        </w:rPr>
        <w:t xml:space="preserve">של </w:t>
      </w:r>
      <w:bookmarkStart w:id="2052" w:name="_ETM_Q5_201430"/>
      <w:bookmarkEnd w:id="2052"/>
      <w:r>
        <w:rPr>
          <w:rtl/>
        </w:rPr>
        <w:t xml:space="preserve">תפיסות </w:t>
      </w:r>
      <w:bookmarkStart w:id="2053" w:name="_ETM_Q5_201910"/>
      <w:bookmarkEnd w:id="2053"/>
      <w:r>
        <w:rPr>
          <w:rtl/>
        </w:rPr>
        <w:t>משפטיות</w:t>
      </w:r>
      <w:r>
        <w:rPr>
          <w:rFonts w:hint="cs"/>
          <w:rtl/>
        </w:rPr>
        <w:t>.</w:t>
      </w:r>
      <w:r>
        <w:rPr>
          <w:rtl/>
        </w:rPr>
        <w:t xml:space="preserve"> </w:t>
      </w:r>
      <w:bookmarkStart w:id="2054" w:name="_ETM_Q5_203140"/>
      <w:bookmarkStart w:id="2055" w:name="_ETM_Q5_204391"/>
      <w:bookmarkEnd w:id="2054"/>
      <w:bookmarkEnd w:id="2055"/>
    </w:p>
    <w:p w:rsidR="00513DF7" w:rsidRDefault="00513DF7" w:rsidP="00046503">
      <w:pPr>
        <w:rPr>
          <w:rtl/>
        </w:rPr>
      </w:pPr>
      <w:bookmarkStart w:id="2056" w:name="_ETM_Q5_204474"/>
      <w:bookmarkEnd w:id="2056"/>
    </w:p>
    <w:p w:rsidR="00513DF7" w:rsidRDefault="00513DF7" w:rsidP="00046503">
      <w:pPr>
        <w:rPr>
          <w:rtl/>
        </w:rPr>
      </w:pPr>
      <w:bookmarkStart w:id="2057" w:name="_ETM_Q5_204727"/>
      <w:bookmarkStart w:id="2058" w:name="_ETM_Q5_204791"/>
      <w:bookmarkEnd w:id="2057"/>
      <w:bookmarkEnd w:id="2058"/>
      <w:r>
        <w:rPr>
          <w:rtl/>
        </w:rPr>
        <w:t xml:space="preserve">עכשיו </w:t>
      </w:r>
      <w:bookmarkStart w:id="2059" w:name="_ETM_Q5_203470"/>
      <w:bookmarkEnd w:id="2059"/>
      <w:r>
        <w:rPr>
          <w:rtl/>
        </w:rPr>
        <w:t>ה</w:t>
      </w:r>
      <w:r>
        <w:rPr>
          <w:rFonts w:hint="cs"/>
          <w:rtl/>
        </w:rPr>
        <w:t>י</w:t>
      </w:r>
      <w:r>
        <w:rPr>
          <w:rtl/>
        </w:rPr>
        <w:t xml:space="preserve">נה </w:t>
      </w:r>
      <w:bookmarkStart w:id="2060" w:name="_ETM_Q5_203679"/>
      <w:bookmarkEnd w:id="2060"/>
      <w:r>
        <w:rPr>
          <w:rtl/>
        </w:rPr>
        <w:t xml:space="preserve">אני </w:t>
      </w:r>
      <w:bookmarkStart w:id="2061" w:name="_ETM_Q5_203829"/>
      <w:bookmarkEnd w:id="2061"/>
      <w:r>
        <w:rPr>
          <w:rtl/>
        </w:rPr>
        <w:t xml:space="preserve">אומר </w:t>
      </w:r>
      <w:bookmarkStart w:id="2062" w:name="_ETM_Q5_204099"/>
      <w:bookmarkEnd w:id="2062"/>
      <w:r>
        <w:rPr>
          <w:rtl/>
        </w:rPr>
        <w:t>לכם</w:t>
      </w:r>
      <w:r>
        <w:rPr>
          <w:rFonts w:hint="cs"/>
          <w:rtl/>
        </w:rPr>
        <w:t>:</w:t>
      </w:r>
      <w:r>
        <w:rPr>
          <w:rtl/>
        </w:rPr>
        <w:t xml:space="preserve"> </w:t>
      </w:r>
      <w:bookmarkStart w:id="2063" w:name="_ETM_Q5_204460"/>
      <w:bookmarkEnd w:id="2063"/>
      <w:r>
        <w:rPr>
          <w:rtl/>
        </w:rPr>
        <w:t xml:space="preserve">אנחנו </w:t>
      </w:r>
      <w:bookmarkStart w:id="2064" w:name="_ETM_Q5_204789"/>
      <w:bookmarkEnd w:id="2064"/>
      <w:r>
        <w:rPr>
          <w:rtl/>
        </w:rPr>
        <w:t xml:space="preserve">נבחרנו </w:t>
      </w:r>
      <w:bookmarkStart w:id="2065" w:name="_ETM_Q5_205329"/>
      <w:bookmarkEnd w:id="2065"/>
      <w:r>
        <w:rPr>
          <w:rtl/>
        </w:rPr>
        <w:t xml:space="preserve">זה </w:t>
      </w:r>
      <w:bookmarkStart w:id="2066" w:name="_ETM_Q5_205570"/>
      <w:bookmarkEnd w:id="2066"/>
      <w:r>
        <w:rPr>
          <w:rFonts w:hint="cs"/>
          <w:rtl/>
        </w:rPr>
        <w:t>עתה,</w:t>
      </w:r>
      <w:r>
        <w:rPr>
          <w:rtl/>
        </w:rPr>
        <w:t xml:space="preserve"> </w:t>
      </w:r>
      <w:bookmarkStart w:id="2067" w:name="_ETM_Q5_206499"/>
      <w:bookmarkEnd w:id="2067"/>
      <w:r>
        <w:rPr>
          <w:rtl/>
        </w:rPr>
        <w:t xml:space="preserve">לא </w:t>
      </w:r>
      <w:bookmarkStart w:id="2068" w:name="_ETM_Q5_207009"/>
      <w:bookmarkEnd w:id="2068"/>
      <w:r>
        <w:rPr>
          <w:rtl/>
        </w:rPr>
        <w:t xml:space="preserve">נהיה </w:t>
      </w:r>
      <w:bookmarkStart w:id="2069" w:name="_ETM_Q5_207429"/>
      <w:bookmarkEnd w:id="2069"/>
      <w:r>
        <w:rPr>
          <w:rtl/>
        </w:rPr>
        <w:t xml:space="preserve">בשלטון </w:t>
      </w:r>
      <w:bookmarkStart w:id="2070" w:name="_ETM_Q5_208119"/>
      <w:bookmarkEnd w:id="2070"/>
      <w:r>
        <w:rPr>
          <w:rFonts w:hint="cs"/>
          <w:rtl/>
        </w:rPr>
        <w:t>לעולם.</w:t>
      </w:r>
      <w:r>
        <w:rPr>
          <w:rtl/>
        </w:rPr>
        <w:t xml:space="preserve"> </w:t>
      </w:r>
      <w:bookmarkStart w:id="2071" w:name="_ETM_Q5_209660"/>
      <w:bookmarkEnd w:id="2071"/>
      <w:r>
        <w:rPr>
          <w:rtl/>
        </w:rPr>
        <w:t xml:space="preserve">זאת </w:t>
      </w:r>
      <w:bookmarkStart w:id="2072" w:name="_ETM_Q5_209960"/>
      <w:bookmarkEnd w:id="2072"/>
      <w:r>
        <w:rPr>
          <w:rtl/>
        </w:rPr>
        <w:t>דמוקרטיה</w:t>
      </w:r>
      <w:r>
        <w:rPr>
          <w:rFonts w:hint="cs"/>
          <w:rtl/>
        </w:rPr>
        <w:t>.</w:t>
      </w:r>
      <w:r>
        <w:rPr>
          <w:rtl/>
        </w:rPr>
        <w:t xml:space="preserve"> </w:t>
      </w:r>
      <w:bookmarkStart w:id="2073" w:name="_ETM_Q5_211009"/>
      <w:bookmarkEnd w:id="2073"/>
      <w:r>
        <w:rPr>
          <w:rFonts w:hint="cs"/>
          <w:rtl/>
        </w:rPr>
        <w:t>אמרתי</w:t>
      </w:r>
      <w:r>
        <w:rPr>
          <w:rtl/>
        </w:rPr>
        <w:t xml:space="preserve"> </w:t>
      </w:r>
      <w:bookmarkStart w:id="2074" w:name="_ETM_Q5_211609"/>
      <w:bookmarkEnd w:id="2074"/>
      <w:r>
        <w:rPr>
          <w:rtl/>
        </w:rPr>
        <w:t xml:space="preserve">את </w:t>
      </w:r>
      <w:bookmarkStart w:id="2075" w:name="_ETM_Q5_211699"/>
      <w:bookmarkEnd w:id="2075"/>
      <w:r>
        <w:rPr>
          <w:rtl/>
        </w:rPr>
        <w:t xml:space="preserve">זה </w:t>
      </w:r>
      <w:bookmarkStart w:id="2076" w:name="_ETM_Q5_212239"/>
      <w:bookmarkEnd w:id="2076"/>
      <w:r>
        <w:rPr>
          <w:rFonts w:hint="cs"/>
          <w:rtl/>
        </w:rPr>
        <w:t>כ</w:t>
      </w:r>
      <w:r>
        <w:rPr>
          <w:rtl/>
        </w:rPr>
        <w:t xml:space="preserve">שהיינו </w:t>
      </w:r>
      <w:bookmarkStart w:id="2077" w:name="_ETM_Q5_212750"/>
      <w:bookmarkEnd w:id="2077"/>
      <w:r>
        <w:rPr>
          <w:rtl/>
        </w:rPr>
        <w:t xml:space="preserve">בשלטון </w:t>
      </w:r>
      <w:bookmarkStart w:id="2078" w:name="_ETM_Q5_213409"/>
      <w:bookmarkEnd w:id="2078"/>
      <w:r>
        <w:rPr>
          <w:rtl/>
        </w:rPr>
        <w:t xml:space="preserve">לפני </w:t>
      </w:r>
      <w:bookmarkStart w:id="2079" w:name="_ETM_Q5_214250"/>
      <w:bookmarkEnd w:id="2079"/>
      <w:r>
        <w:rPr>
          <w:rtl/>
        </w:rPr>
        <w:t xml:space="preserve">שקמה </w:t>
      </w:r>
      <w:bookmarkStart w:id="2080" w:name="_ETM_Q5_214790"/>
      <w:bookmarkEnd w:id="2080"/>
      <w:r>
        <w:rPr>
          <w:rtl/>
        </w:rPr>
        <w:t xml:space="preserve">הממשלה </w:t>
      </w:r>
      <w:bookmarkStart w:id="2081" w:name="_ETM_Q5_215420"/>
      <w:bookmarkEnd w:id="2081"/>
      <w:r>
        <w:rPr>
          <w:rtl/>
        </w:rPr>
        <w:t>הקודמת</w:t>
      </w:r>
      <w:r>
        <w:rPr>
          <w:rFonts w:hint="cs"/>
          <w:rtl/>
        </w:rPr>
        <w:t>,</w:t>
      </w:r>
      <w:r>
        <w:rPr>
          <w:rtl/>
        </w:rPr>
        <w:t xml:space="preserve"> </w:t>
      </w:r>
      <w:bookmarkStart w:id="2082" w:name="_ETM_Q5_216350"/>
      <w:bookmarkEnd w:id="2082"/>
      <w:r>
        <w:rPr>
          <w:rtl/>
        </w:rPr>
        <w:t xml:space="preserve">אמרתי </w:t>
      </w:r>
      <w:bookmarkStart w:id="2083" w:name="_ETM_Q5_216920"/>
      <w:bookmarkEnd w:id="2083"/>
      <w:r>
        <w:rPr>
          <w:rtl/>
        </w:rPr>
        <w:t xml:space="preserve">את </w:t>
      </w:r>
      <w:bookmarkStart w:id="2084" w:name="_ETM_Q5_216979"/>
      <w:bookmarkEnd w:id="2084"/>
      <w:r>
        <w:rPr>
          <w:rtl/>
        </w:rPr>
        <w:t xml:space="preserve">זה </w:t>
      </w:r>
      <w:bookmarkStart w:id="2085" w:name="_ETM_Q5_217159"/>
      <w:bookmarkEnd w:id="2085"/>
      <w:r>
        <w:rPr>
          <w:rtl/>
        </w:rPr>
        <w:t xml:space="preserve">לכם </w:t>
      </w:r>
      <w:bookmarkStart w:id="2086" w:name="_ETM_Q5_217640"/>
      <w:bookmarkEnd w:id="2086"/>
      <w:r>
        <w:rPr>
          <w:rtl/>
        </w:rPr>
        <w:t xml:space="preserve">כשישבתי </w:t>
      </w:r>
      <w:bookmarkStart w:id="2087" w:name="_ETM_Q5_218200"/>
      <w:bookmarkEnd w:id="2087"/>
      <w:r>
        <w:rPr>
          <w:rtl/>
        </w:rPr>
        <w:t xml:space="preserve">בספסלי </w:t>
      </w:r>
      <w:bookmarkStart w:id="2088" w:name="_ETM_Q5_218830"/>
      <w:bookmarkEnd w:id="2088"/>
      <w:r>
        <w:rPr>
          <w:rtl/>
        </w:rPr>
        <w:t>האופוזיציה</w:t>
      </w:r>
      <w:r>
        <w:rPr>
          <w:rFonts w:hint="cs"/>
          <w:rtl/>
        </w:rPr>
        <w:t>,</w:t>
      </w:r>
      <w:r>
        <w:rPr>
          <w:rtl/>
        </w:rPr>
        <w:t xml:space="preserve"> </w:t>
      </w:r>
      <w:bookmarkStart w:id="2089" w:name="_ETM_Q5_219610"/>
      <w:bookmarkEnd w:id="2089"/>
      <w:r>
        <w:rPr>
          <w:rtl/>
        </w:rPr>
        <w:t xml:space="preserve">ואני </w:t>
      </w:r>
      <w:bookmarkStart w:id="2090" w:name="_ETM_Q5_219909"/>
      <w:bookmarkEnd w:id="2090"/>
      <w:r>
        <w:rPr>
          <w:rtl/>
        </w:rPr>
        <w:t xml:space="preserve">אומר </w:t>
      </w:r>
      <w:bookmarkStart w:id="2091" w:name="_ETM_Q5_220180"/>
      <w:bookmarkEnd w:id="2091"/>
      <w:r>
        <w:rPr>
          <w:rtl/>
        </w:rPr>
        <w:t xml:space="preserve">את </w:t>
      </w:r>
      <w:bookmarkStart w:id="2092" w:name="_ETM_Q5_220270"/>
      <w:bookmarkEnd w:id="2092"/>
      <w:r>
        <w:rPr>
          <w:rtl/>
        </w:rPr>
        <w:t xml:space="preserve">זה </w:t>
      </w:r>
      <w:bookmarkStart w:id="2093" w:name="_ETM_Q5_220420"/>
      <w:bookmarkEnd w:id="2093"/>
      <w:r>
        <w:rPr>
          <w:rtl/>
        </w:rPr>
        <w:t xml:space="preserve">כאן </w:t>
      </w:r>
      <w:bookmarkStart w:id="2094" w:name="_ETM_Q5_220659"/>
      <w:bookmarkEnd w:id="2094"/>
      <w:r>
        <w:rPr>
          <w:rtl/>
        </w:rPr>
        <w:t xml:space="preserve">מעל </w:t>
      </w:r>
      <w:bookmarkStart w:id="2095" w:name="_ETM_Q5_220870"/>
      <w:bookmarkEnd w:id="2095"/>
      <w:r>
        <w:rPr>
          <w:rtl/>
        </w:rPr>
        <w:t xml:space="preserve">הדוכן </w:t>
      </w:r>
      <w:bookmarkStart w:id="2096" w:name="_ETM_Q5_221290"/>
      <w:bookmarkEnd w:id="2096"/>
      <w:r>
        <w:rPr>
          <w:rtl/>
        </w:rPr>
        <w:t xml:space="preserve">עכשיו </w:t>
      </w:r>
      <w:bookmarkStart w:id="2097" w:name="_ETM_Q5_222010"/>
      <w:bookmarkStart w:id="2098" w:name="_ETM_Q5_222219"/>
      <w:bookmarkEnd w:id="2097"/>
      <w:bookmarkEnd w:id="2098"/>
      <w:r>
        <w:rPr>
          <w:rFonts w:hint="cs"/>
          <w:rtl/>
        </w:rPr>
        <w:t>כשה</w:t>
      </w:r>
      <w:r>
        <w:rPr>
          <w:rtl/>
        </w:rPr>
        <w:t xml:space="preserve">ממשלה </w:t>
      </w:r>
      <w:bookmarkStart w:id="2099" w:name="_ETM_Q5_222640"/>
      <w:bookmarkEnd w:id="2099"/>
      <w:r>
        <w:rPr>
          <w:rtl/>
        </w:rPr>
        <w:t>הי</w:t>
      </w:r>
      <w:bookmarkStart w:id="2100" w:name="_ETM_Q5_222820"/>
      <w:bookmarkEnd w:id="2100"/>
      <w:r>
        <w:rPr>
          <w:rFonts w:hint="cs"/>
          <w:rtl/>
        </w:rPr>
        <w:t xml:space="preserve">א </w:t>
      </w:r>
      <w:r>
        <w:rPr>
          <w:rtl/>
        </w:rPr>
        <w:t xml:space="preserve">היציבה </w:t>
      </w:r>
      <w:bookmarkStart w:id="2101" w:name="_ETM_Q5_223420"/>
      <w:bookmarkEnd w:id="2101"/>
      <w:r>
        <w:rPr>
          <w:rtl/>
        </w:rPr>
        <w:t xml:space="preserve">ביותר </w:t>
      </w:r>
      <w:bookmarkStart w:id="2102" w:name="_ETM_Q5_223840"/>
      <w:bookmarkEnd w:id="2102"/>
      <w:r>
        <w:rPr>
          <w:rtl/>
        </w:rPr>
        <w:t xml:space="preserve">שהייתה </w:t>
      </w:r>
      <w:bookmarkStart w:id="2103" w:name="_ETM_Q5_224229"/>
      <w:bookmarkEnd w:id="2103"/>
      <w:r>
        <w:rPr>
          <w:rtl/>
        </w:rPr>
        <w:t xml:space="preserve">פה </w:t>
      </w:r>
      <w:bookmarkStart w:id="2104" w:name="_ETM_Q5_224379"/>
      <w:bookmarkEnd w:id="2104"/>
      <w:r>
        <w:rPr>
          <w:rtl/>
        </w:rPr>
        <w:t xml:space="preserve">כבר </w:t>
      </w:r>
      <w:bookmarkStart w:id="2105" w:name="_ETM_Q5_224649"/>
      <w:bookmarkEnd w:id="2105"/>
      <w:r>
        <w:rPr>
          <w:rtl/>
        </w:rPr>
        <w:t xml:space="preserve">הרבה </w:t>
      </w:r>
      <w:bookmarkStart w:id="2106" w:name="_ETM_Q5_224890"/>
      <w:bookmarkEnd w:id="2106"/>
      <w:r>
        <w:rPr>
          <w:rtl/>
        </w:rPr>
        <w:t>זמן</w:t>
      </w:r>
      <w:r>
        <w:rPr>
          <w:rFonts w:hint="cs"/>
          <w:rtl/>
        </w:rPr>
        <w:t>.</w:t>
      </w:r>
      <w:r>
        <w:rPr>
          <w:rtl/>
        </w:rPr>
        <w:t xml:space="preserve"> </w:t>
      </w:r>
      <w:bookmarkStart w:id="2107" w:name="_ETM_Q5_225880"/>
      <w:bookmarkEnd w:id="2107"/>
      <w:r>
        <w:rPr>
          <w:rtl/>
        </w:rPr>
        <w:t xml:space="preserve">זה </w:t>
      </w:r>
      <w:bookmarkStart w:id="2108" w:name="_ETM_Q5_226090"/>
      <w:bookmarkEnd w:id="2108"/>
      <w:r>
        <w:rPr>
          <w:rtl/>
        </w:rPr>
        <w:t xml:space="preserve">אף </w:t>
      </w:r>
      <w:bookmarkStart w:id="2109" w:name="_ETM_Q5_226270"/>
      <w:bookmarkEnd w:id="2109"/>
      <w:r>
        <w:rPr>
          <w:rtl/>
        </w:rPr>
        <w:t xml:space="preserve">פעם </w:t>
      </w:r>
      <w:bookmarkStart w:id="2110" w:name="_ETM_Q5_226570"/>
      <w:bookmarkEnd w:id="2110"/>
      <w:r>
        <w:rPr>
          <w:rtl/>
        </w:rPr>
        <w:t xml:space="preserve">לא </w:t>
      </w:r>
      <w:bookmarkStart w:id="2111" w:name="_ETM_Q5_226720"/>
      <w:bookmarkEnd w:id="2111"/>
      <w:r>
        <w:rPr>
          <w:rtl/>
        </w:rPr>
        <w:t>לעולם</w:t>
      </w:r>
      <w:r>
        <w:rPr>
          <w:rFonts w:hint="cs"/>
          <w:rtl/>
        </w:rPr>
        <w:t>.</w:t>
      </w:r>
      <w:r>
        <w:rPr>
          <w:rtl/>
        </w:rPr>
        <w:t xml:space="preserve"> </w:t>
      </w:r>
      <w:bookmarkStart w:id="2112" w:name="_ETM_Q5_228109"/>
      <w:bookmarkEnd w:id="2112"/>
      <w:r>
        <w:rPr>
          <w:rtl/>
        </w:rPr>
        <w:t xml:space="preserve">ואני </w:t>
      </w:r>
      <w:bookmarkStart w:id="2113" w:name="_ETM_Q5_228680"/>
      <w:bookmarkEnd w:id="2113"/>
      <w:r>
        <w:rPr>
          <w:rtl/>
        </w:rPr>
        <w:t>חושב</w:t>
      </w:r>
      <w:r>
        <w:rPr>
          <w:rFonts w:hint="cs"/>
          <w:rtl/>
        </w:rPr>
        <w:t xml:space="preserve"> </w:t>
      </w:r>
      <w:r>
        <w:rPr>
          <w:rFonts w:hint="eastAsia"/>
        </w:rPr>
        <w:t>–</w:t>
      </w:r>
      <w:r>
        <w:rPr>
          <w:rtl/>
        </w:rPr>
        <w:t xml:space="preserve"> </w:t>
      </w:r>
      <w:bookmarkStart w:id="2114" w:name="_ETM_Q5_229879"/>
      <w:bookmarkEnd w:id="2114"/>
      <w:r>
        <w:rPr>
          <w:rtl/>
        </w:rPr>
        <w:t xml:space="preserve">וגם </w:t>
      </w:r>
      <w:bookmarkStart w:id="2115" w:name="_ETM_Q5_230180"/>
      <w:bookmarkEnd w:id="2115"/>
      <w:r>
        <w:rPr>
          <w:rtl/>
        </w:rPr>
        <w:t xml:space="preserve">אני </w:t>
      </w:r>
      <w:bookmarkStart w:id="2116" w:name="_ETM_Q5_230359"/>
      <w:bookmarkEnd w:id="2116"/>
      <w:r>
        <w:rPr>
          <w:rtl/>
        </w:rPr>
        <w:t xml:space="preserve">לא </w:t>
      </w:r>
      <w:bookmarkStart w:id="2117" w:name="_ETM_Q5_230449"/>
      <w:bookmarkEnd w:id="2117"/>
      <w:r>
        <w:rPr>
          <w:rFonts w:hint="cs"/>
          <w:rtl/>
        </w:rPr>
        <w:t>אהיה שר</w:t>
      </w:r>
      <w:r>
        <w:rPr>
          <w:rtl/>
        </w:rPr>
        <w:t xml:space="preserve"> </w:t>
      </w:r>
      <w:bookmarkStart w:id="2118" w:name="_ETM_Q5_230809"/>
      <w:bookmarkEnd w:id="2118"/>
      <w:r>
        <w:rPr>
          <w:rtl/>
        </w:rPr>
        <w:t xml:space="preserve">משפטים </w:t>
      </w:r>
      <w:bookmarkStart w:id="2119" w:name="_ETM_Q5_231320"/>
      <w:bookmarkEnd w:id="2119"/>
      <w:r>
        <w:rPr>
          <w:rtl/>
        </w:rPr>
        <w:t xml:space="preserve">לעולם </w:t>
      </w:r>
      <w:bookmarkStart w:id="2120" w:name="_ETM_Q5_232390"/>
      <w:bookmarkEnd w:id="2120"/>
      <w:r>
        <w:rPr>
          <w:rFonts w:hint="cs"/>
          <w:rtl/>
        </w:rPr>
        <w:t>–</w:t>
      </w:r>
      <w:r>
        <w:rPr>
          <w:rtl/>
        </w:rPr>
        <w:t xml:space="preserve"> </w:t>
      </w:r>
      <w:bookmarkStart w:id="2121" w:name="_ETM_Q5_233140"/>
      <w:bookmarkEnd w:id="2121"/>
      <w:r>
        <w:rPr>
          <w:rtl/>
        </w:rPr>
        <w:t xml:space="preserve">שמה </w:t>
      </w:r>
      <w:bookmarkStart w:id="2122" w:name="_ETM_Q5_233440"/>
      <w:bookmarkEnd w:id="2122"/>
      <w:r>
        <w:rPr>
          <w:rtl/>
        </w:rPr>
        <w:t xml:space="preserve">שטוב </w:t>
      </w:r>
      <w:bookmarkStart w:id="2123" w:name="_ETM_Q5_234100"/>
      <w:bookmarkEnd w:id="2123"/>
      <w:r>
        <w:rPr>
          <w:rtl/>
        </w:rPr>
        <w:t xml:space="preserve">ומה </w:t>
      </w:r>
      <w:bookmarkStart w:id="2124" w:name="_ETM_Q5_234309"/>
      <w:bookmarkEnd w:id="2124"/>
      <w:r>
        <w:rPr>
          <w:rtl/>
        </w:rPr>
        <w:t xml:space="preserve">שנכון </w:t>
      </w:r>
      <w:bookmarkStart w:id="2125" w:name="_ETM_Q5_234850"/>
      <w:bookmarkEnd w:id="2125"/>
      <w:r>
        <w:rPr>
          <w:rFonts w:hint="cs"/>
          <w:rtl/>
        </w:rPr>
        <w:t xml:space="preserve">הוא </w:t>
      </w:r>
      <w:r>
        <w:rPr>
          <w:rtl/>
        </w:rPr>
        <w:t xml:space="preserve">שבכל </w:t>
      </w:r>
      <w:bookmarkStart w:id="2126" w:name="_ETM_Q5_236000"/>
      <w:bookmarkEnd w:id="2126"/>
      <w:r>
        <w:rPr>
          <w:rtl/>
        </w:rPr>
        <w:t>פעם</w:t>
      </w:r>
      <w:r>
        <w:rPr>
          <w:rFonts w:hint="cs"/>
          <w:rtl/>
        </w:rPr>
        <w:t>,</w:t>
      </w:r>
      <w:r>
        <w:rPr>
          <w:rtl/>
        </w:rPr>
        <w:t xml:space="preserve"> </w:t>
      </w:r>
      <w:bookmarkStart w:id="2127" w:name="_ETM_Q5_236960"/>
      <w:bookmarkEnd w:id="2127"/>
      <w:r>
        <w:rPr>
          <w:rtl/>
        </w:rPr>
        <w:t xml:space="preserve">עם </w:t>
      </w:r>
      <w:bookmarkStart w:id="2128" w:name="_ETM_Q5_237200"/>
      <w:bookmarkEnd w:id="2128"/>
      <w:r>
        <w:rPr>
          <w:rtl/>
        </w:rPr>
        <w:t xml:space="preserve">ההשתנות </w:t>
      </w:r>
      <w:bookmarkStart w:id="2129" w:name="_ETM_Q5_237920"/>
      <w:bookmarkEnd w:id="2129"/>
      <w:r>
        <w:rPr>
          <w:rtl/>
        </w:rPr>
        <w:t xml:space="preserve">של </w:t>
      </w:r>
      <w:bookmarkStart w:id="2130" w:name="_ETM_Q5_238100"/>
      <w:bookmarkEnd w:id="2130"/>
      <w:r>
        <w:rPr>
          <w:rtl/>
        </w:rPr>
        <w:t>הדברים</w:t>
      </w:r>
      <w:r>
        <w:rPr>
          <w:rFonts w:hint="cs"/>
          <w:rtl/>
        </w:rPr>
        <w:t xml:space="preserve"> –</w:t>
      </w:r>
      <w:r>
        <w:rPr>
          <w:rtl/>
        </w:rPr>
        <w:t xml:space="preserve"> </w:t>
      </w:r>
      <w:bookmarkStart w:id="2131" w:name="_ETM_Q5_238550"/>
      <w:bookmarkEnd w:id="2131"/>
      <w:r>
        <w:rPr>
          <w:rtl/>
        </w:rPr>
        <w:t xml:space="preserve">כמו </w:t>
      </w:r>
      <w:bookmarkStart w:id="2132" w:name="_ETM_Q5_238760"/>
      <w:bookmarkEnd w:id="2132"/>
      <w:r>
        <w:rPr>
          <w:rtl/>
        </w:rPr>
        <w:t>שהראיתי</w:t>
      </w:r>
      <w:r>
        <w:rPr>
          <w:rFonts w:hint="cs"/>
          <w:rtl/>
        </w:rPr>
        <w:t>,</w:t>
      </w:r>
      <w:r>
        <w:rPr>
          <w:rtl/>
        </w:rPr>
        <w:t xml:space="preserve"> </w:t>
      </w:r>
      <w:bookmarkStart w:id="2133" w:name="_ETM_Q5_239300"/>
      <w:bookmarkEnd w:id="2133"/>
      <w:r>
        <w:rPr>
          <w:rtl/>
        </w:rPr>
        <w:t xml:space="preserve">בעשור </w:t>
      </w:r>
      <w:bookmarkStart w:id="2134" w:name="_ETM_Q5_239810"/>
      <w:bookmarkEnd w:id="2134"/>
      <w:r>
        <w:rPr>
          <w:rtl/>
        </w:rPr>
        <w:t>האחרון</w:t>
      </w:r>
      <w:r>
        <w:rPr>
          <w:rFonts w:hint="cs"/>
          <w:rtl/>
        </w:rPr>
        <w:t>,</w:t>
      </w:r>
      <w:r>
        <w:rPr>
          <w:rtl/>
        </w:rPr>
        <w:t xml:space="preserve"> </w:t>
      </w:r>
      <w:bookmarkStart w:id="2135" w:name="_ETM_Q5_241270"/>
      <w:bookmarkEnd w:id="2135"/>
      <w:r>
        <w:rPr>
          <w:rtl/>
        </w:rPr>
        <w:t xml:space="preserve">על </w:t>
      </w:r>
      <w:bookmarkStart w:id="2136" w:name="_ETM_Q5_241449"/>
      <w:bookmarkEnd w:id="2136"/>
      <w:r>
        <w:rPr>
          <w:rtl/>
        </w:rPr>
        <w:t xml:space="preserve">הכיסא </w:t>
      </w:r>
      <w:bookmarkStart w:id="2137" w:name="_ETM_Q5_241809"/>
      <w:bookmarkEnd w:id="2137"/>
      <w:r>
        <w:rPr>
          <w:rtl/>
        </w:rPr>
        <w:t xml:space="preserve">שאני </w:t>
      </w:r>
      <w:bookmarkStart w:id="2138" w:name="_ETM_Q5_242109"/>
      <w:bookmarkEnd w:id="2138"/>
      <w:r>
        <w:rPr>
          <w:rtl/>
        </w:rPr>
        <w:t xml:space="preserve">יושב </w:t>
      </w:r>
      <w:bookmarkStart w:id="2139" w:name="_ETM_Q5_242440"/>
      <w:bookmarkEnd w:id="2139"/>
      <w:r>
        <w:rPr>
          <w:rtl/>
        </w:rPr>
        <w:t xml:space="preserve">עליו </w:t>
      </w:r>
      <w:bookmarkStart w:id="2140" w:name="_ETM_Q5_242710"/>
      <w:bookmarkEnd w:id="2140"/>
      <w:r>
        <w:rPr>
          <w:rtl/>
        </w:rPr>
        <w:t xml:space="preserve">עכשיו </w:t>
      </w:r>
      <w:bookmarkStart w:id="2141" w:name="_ETM_Q5_243489"/>
      <w:bookmarkEnd w:id="2141"/>
      <w:r>
        <w:rPr>
          <w:rtl/>
        </w:rPr>
        <w:t xml:space="preserve">ישבו </w:t>
      </w:r>
      <w:bookmarkStart w:id="2142" w:name="_ETM_Q5_243789"/>
      <w:bookmarkEnd w:id="2142"/>
      <w:r>
        <w:rPr>
          <w:rtl/>
        </w:rPr>
        <w:t xml:space="preserve">ציפי </w:t>
      </w:r>
      <w:bookmarkStart w:id="2143" w:name="_ETM_Q5_244150"/>
      <w:bookmarkEnd w:id="2143"/>
      <w:r>
        <w:rPr>
          <w:rtl/>
        </w:rPr>
        <w:t xml:space="preserve">לבני </w:t>
      </w:r>
      <w:bookmarkStart w:id="2144" w:name="_ETM_Q5_244510"/>
      <w:bookmarkEnd w:id="2144"/>
      <w:r>
        <w:rPr>
          <w:rtl/>
        </w:rPr>
        <w:t xml:space="preserve">וישב </w:t>
      </w:r>
      <w:bookmarkStart w:id="2145" w:name="_ETM_Q5_244869"/>
      <w:bookmarkEnd w:id="2145"/>
      <w:r>
        <w:rPr>
          <w:rtl/>
        </w:rPr>
        <w:t xml:space="preserve">גדעון </w:t>
      </w:r>
      <w:bookmarkStart w:id="2146" w:name="_ETM_Q5_245170"/>
      <w:bookmarkEnd w:id="2146"/>
      <w:r>
        <w:rPr>
          <w:rtl/>
        </w:rPr>
        <w:t xml:space="preserve">סער </w:t>
      </w:r>
      <w:bookmarkStart w:id="2147" w:name="_ETM_Q5_245470"/>
      <w:bookmarkEnd w:id="2147"/>
      <w:r>
        <w:rPr>
          <w:rtl/>
        </w:rPr>
        <w:t xml:space="preserve">וישב </w:t>
      </w:r>
      <w:bookmarkStart w:id="2148" w:name="_ETM_Q5_245890"/>
      <w:bookmarkEnd w:id="2148"/>
      <w:r>
        <w:rPr>
          <w:rtl/>
        </w:rPr>
        <w:t xml:space="preserve">אבי </w:t>
      </w:r>
      <w:bookmarkStart w:id="2149" w:name="_ETM_Q5_246130"/>
      <w:bookmarkEnd w:id="2149"/>
      <w:r>
        <w:rPr>
          <w:rtl/>
        </w:rPr>
        <w:t>ניס</w:t>
      </w:r>
      <w:bookmarkStart w:id="2150" w:name="_ETM_Q5_246520"/>
      <w:bookmarkEnd w:id="2150"/>
      <w:r>
        <w:rPr>
          <w:rFonts w:hint="cs"/>
          <w:rtl/>
        </w:rPr>
        <w:t>נ</w:t>
      </w:r>
      <w:r>
        <w:rPr>
          <w:rtl/>
        </w:rPr>
        <w:t>קורן</w:t>
      </w:r>
      <w:r>
        <w:rPr>
          <w:rFonts w:hint="cs"/>
          <w:rtl/>
        </w:rPr>
        <w:t>,</w:t>
      </w:r>
      <w:r>
        <w:rPr>
          <w:rtl/>
        </w:rPr>
        <w:t xml:space="preserve"> </w:t>
      </w:r>
      <w:bookmarkStart w:id="2151" w:name="_ETM_Q5_246850"/>
      <w:bookmarkEnd w:id="2151"/>
      <w:r>
        <w:rPr>
          <w:rFonts w:hint="cs"/>
          <w:rtl/>
        </w:rPr>
        <w:t>ואלה</w:t>
      </w:r>
      <w:r>
        <w:rPr>
          <w:rtl/>
        </w:rPr>
        <w:t xml:space="preserve"> </w:t>
      </w:r>
      <w:bookmarkStart w:id="2152" w:name="_ETM_Q5_247270"/>
      <w:bookmarkEnd w:id="2152"/>
      <w:r>
        <w:rPr>
          <w:rtl/>
        </w:rPr>
        <w:t xml:space="preserve">רק </w:t>
      </w:r>
      <w:bookmarkStart w:id="2153" w:name="_ETM_Q5_247450"/>
      <w:bookmarkEnd w:id="2153"/>
      <w:r>
        <w:rPr>
          <w:rtl/>
        </w:rPr>
        <w:t>דוגמאות</w:t>
      </w:r>
      <w:r>
        <w:rPr>
          <w:rFonts w:hint="cs"/>
          <w:rtl/>
        </w:rPr>
        <w:t xml:space="preserve"> –</w:t>
      </w:r>
      <w:r>
        <w:rPr>
          <w:rtl/>
        </w:rPr>
        <w:t xml:space="preserve"> </w:t>
      </w:r>
      <w:bookmarkStart w:id="2154" w:name="_ETM_Q5_248959"/>
      <w:bookmarkEnd w:id="2154"/>
      <w:r>
        <w:rPr>
          <w:rtl/>
        </w:rPr>
        <w:t xml:space="preserve">אנחנו </w:t>
      </w:r>
      <w:bookmarkStart w:id="2155" w:name="_ETM_Q5_249469"/>
      <w:bookmarkEnd w:id="2155"/>
      <w:r>
        <w:rPr>
          <w:rtl/>
        </w:rPr>
        <w:t xml:space="preserve">היינו </w:t>
      </w:r>
      <w:bookmarkStart w:id="2156" w:name="_ETM_Q5_249740"/>
      <w:bookmarkEnd w:id="2156"/>
      <w:r>
        <w:rPr>
          <w:rtl/>
        </w:rPr>
        <w:t xml:space="preserve">מקבלים </w:t>
      </w:r>
      <w:bookmarkStart w:id="2157" w:name="_ETM_Q5_250340"/>
      <w:bookmarkEnd w:id="2157"/>
      <w:r>
        <w:rPr>
          <w:rtl/>
        </w:rPr>
        <w:t xml:space="preserve">בית </w:t>
      </w:r>
      <w:bookmarkStart w:id="2158" w:name="_ETM_Q5_250639"/>
      <w:bookmarkEnd w:id="2158"/>
      <w:r>
        <w:rPr>
          <w:rtl/>
        </w:rPr>
        <w:t xml:space="preserve">משפט </w:t>
      </w:r>
      <w:bookmarkStart w:id="2159" w:name="_ETM_Q5_250999"/>
      <w:bookmarkEnd w:id="2159"/>
      <w:r>
        <w:rPr>
          <w:rtl/>
        </w:rPr>
        <w:t>מגוון</w:t>
      </w:r>
      <w:r>
        <w:rPr>
          <w:rFonts w:hint="cs"/>
          <w:rtl/>
        </w:rPr>
        <w:t>.</w:t>
      </w:r>
      <w:r>
        <w:rPr>
          <w:rtl/>
        </w:rPr>
        <w:t xml:space="preserve"> </w:t>
      </w:r>
      <w:bookmarkStart w:id="2160" w:name="_ETM_Q5_251450"/>
      <w:bookmarkEnd w:id="2160"/>
      <w:r>
        <w:rPr>
          <w:rtl/>
        </w:rPr>
        <w:t xml:space="preserve">אבל </w:t>
      </w:r>
      <w:bookmarkStart w:id="2161" w:name="_ETM_Q5_251659"/>
      <w:bookmarkEnd w:id="2161"/>
      <w:r>
        <w:rPr>
          <w:rtl/>
        </w:rPr>
        <w:t xml:space="preserve">מה </w:t>
      </w:r>
      <w:bookmarkStart w:id="2162" w:name="_ETM_Q5_252170"/>
      <w:bookmarkEnd w:id="2162"/>
      <w:r>
        <w:rPr>
          <w:rtl/>
        </w:rPr>
        <w:t xml:space="preserve">המצב </w:t>
      </w:r>
      <w:bookmarkStart w:id="2163" w:name="_ETM_Q5_252709"/>
      <w:bookmarkEnd w:id="2163"/>
      <w:r>
        <w:rPr>
          <w:rtl/>
        </w:rPr>
        <w:t>היום</w:t>
      </w:r>
      <w:r>
        <w:rPr>
          <w:rFonts w:hint="cs"/>
          <w:rtl/>
        </w:rPr>
        <w:t>?</w:t>
      </w:r>
      <w:r>
        <w:rPr>
          <w:rtl/>
        </w:rPr>
        <w:t xml:space="preserve"> </w:t>
      </w:r>
      <w:bookmarkStart w:id="2164" w:name="_ETM_Q5_253429"/>
      <w:bookmarkEnd w:id="2164"/>
      <w:r>
        <w:rPr>
          <w:rtl/>
        </w:rPr>
        <w:t xml:space="preserve">ואת </w:t>
      </w:r>
      <w:bookmarkStart w:id="2165" w:name="_ETM_Q5_253670"/>
      <w:bookmarkEnd w:id="2165"/>
      <w:r>
        <w:rPr>
          <w:rtl/>
        </w:rPr>
        <w:t xml:space="preserve">זה </w:t>
      </w:r>
      <w:bookmarkStart w:id="2166" w:name="_ETM_Q5_253819"/>
      <w:bookmarkEnd w:id="2166"/>
      <w:r>
        <w:rPr>
          <w:rtl/>
        </w:rPr>
        <w:t xml:space="preserve">צריך </w:t>
      </w:r>
      <w:bookmarkStart w:id="2167" w:name="_ETM_Q5_254209"/>
      <w:bookmarkEnd w:id="2167"/>
      <w:r>
        <w:rPr>
          <w:rtl/>
        </w:rPr>
        <w:t>להבין</w:t>
      </w:r>
      <w:r>
        <w:rPr>
          <w:rFonts w:hint="cs"/>
          <w:rtl/>
        </w:rPr>
        <w:t>:</w:t>
      </w:r>
      <w:r>
        <w:rPr>
          <w:rtl/>
        </w:rPr>
        <w:t xml:space="preserve"> </w:t>
      </w:r>
      <w:bookmarkStart w:id="2168" w:name="_ETM_Q5_255270"/>
      <w:bookmarkEnd w:id="2168"/>
      <w:r>
        <w:rPr>
          <w:rtl/>
        </w:rPr>
        <w:t xml:space="preserve">המצב </w:t>
      </w:r>
      <w:bookmarkStart w:id="2169" w:name="_ETM_Q5_255780"/>
      <w:bookmarkEnd w:id="2169"/>
      <w:r>
        <w:rPr>
          <w:rtl/>
        </w:rPr>
        <w:t xml:space="preserve">היום </w:t>
      </w:r>
      <w:bookmarkStart w:id="2170" w:name="_ETM_Q5_256140"/>
      <w:bookmarkEnd w:id="2170"/>
      <w:r>
        <w:rPr>
          <w:rtl/>
        </w:rPr>
        <w:t xml:space="preserve">הוא </w:t>
      </w:r>
      <w:bookmarkStart w:id="2171" w:name="_ETM_Q5_256290"/>
      <w:bookmarkEnd w:id="2171"/>
      <w:r>
        <w:rPr>
          <w:rtl/>
        </w:rPr>
        <w:t>ש</w:t>
      </w:r>
      <w:bookmarkStart w:id="2172" w:name="_ETM_Q5_256440"/>
      <w:bookmarkStart w:id="2173" w:name="_ETM_Q5_256860"/>
      <w:bookmarkEnd w:id="2172"/>
      <w:bookmarkEnd w:id="2173"/>
      <w:r>
        <w:rPr>
          <w:rFonts w:hint="cs"/>
          <w:rtl/>
        </w:rPr>
        <w:t xml:space="preserve">שלושה </w:t>
      </w:r>
      <w:r>
        <w:rPr>
          <w:rtl/>
        </w:rPr>
        <w:t xml:space="preserve">שופטים </w:t>
      </w:r>
      <w:bookmarkStart w:id="2174" w:name="_ETM_Q5_257250"/>
      <w:bookmarkEnd w:id="2174"/>
      <w:r>
        <w:rPr>
          <w:rtl/>
        </w:rPr>
        <w:t xml:space="preserve">ושני </w:t>
      </w:r>
      <w:bookmarkStart w:id="2175" w:name="_ETM_Q5_257550"/>
      <w:bookmarkEnd w:id="2175"/>
      <w:r>
        <w:rPr>
          <w:rtl/>
        </w:rPr>
        <w:t xml:space="preserve">נציגים </w:t>
      </w:r>
      <w:bookmarkStart w:id="2176" w:name="_ETM_Q5_258060"/>
      <w:bookmarkEnd w:id="2176"/>
      <w:r>
        <w:rPr>
          <w:rtl/>
        </w:rPr>
        <w:t xml:space="preserve">של </w:t>
      </w:r>
      <w:bookmarkStart w:id="2177" w:name="_ETM_Q5_258209"/>
      <w:bookmarkEnd w:id="2177"/>
      <w:r>
        <w:rPr>
          <w:rtl/>
        </w:rPr>
        <w:t xml:space="preserve">לשכת </w:t>
      </w:r>
      <w:bookmarkStart w:id="2178" w:name="_ETM_Q5_258510"/>
      <w:bookmarkEnd w:id="2178"/>
      <w:r>
        <w:rPr>
          <w:rFonts w:hint="cs"/>
          <w:rtl/>
        </w:rPr>
        <w:t>עורכי הדין</w:t>
      </w:r>
      <w:r>
        <w:rPr>
          <w:rtl/>
        </w:rPr>
        <w:t xml:space="preserve"> </w:t>
      </w:r>
      <w:bookmarkStart w:id="2179" w:name="_ETM_Q5_259020"/>
      <w:bookmarkEnd w:id="2179"/>
      <w:r>
        <w:rPr>
          <w:rtl/>
        </w:rPr>
        <w:t xml:space="preserve">עושים </w:t>
      </w:r>
      <w:bookmarkStart w:id="2180" w:name="_ETM_Q5_259319"/>
      <w:bookmarkEnd w:id="2180"/>
      <w:r>
        <w:rPr>
          <w:rtl/>
        </w:rPr>
        <w:t>אוטומטי</w:t>
      </w:r>
      <w:r>
        <w:rPr>
          <w:rFonts w:hint="cs"/>
          <w:rtl/>
        </w:rPr>
        <w:t>ת</w:t>
      </w:r>
      <w:r>
        <w:rPr>
          <w:rtl/>
        </w:rPr>
        <w:t xml:space="preserve"> </w:t>
      </w:r>
      <w:bookmarkStart w:id="2181" w:name="_ETM_Q5_259800"/>
      <w:bookmarkEnd w:id="2181"/>
      <w:r>
        <w:rPr>
          <w:rFonts w:hint="cs"/>
          <w:rtl/>
        </w:rPr>
        <w:t>יד אחת.</w:t>
      </w:r>
      <w:r>
        <w:rPr>
          <w:rtl/>
        </w:rPr>
        <w:t xml:space="preserve"> </w:t>
      </w:r>
      <w:bookmarkStart w:id="2182" w:name="_ETM_Q5_260850"/>
      <w:bookmarkEnd w:id="2182"/>
      <w:r>
        <w:rPr>
          <w:rtl/>
        </w:rPr>
        <w:t xml:space="preserve">זאת </w:t>
      </w:r>
      <w:bookmarkStart w:id="2183" w:name="_ETM_Q5_261120"/>
      <w:bookmarkEnd w:id="2183"/>
      <w:r>
        <w:rPr>
          <w:rtl/>
        </w:rPr>
        <w:t xml:space="preserve">אומרת </w:t>
      </w:r>
      <w:bookmarkStart w:id="2184" w:name="_ETM_Q5_261450"/>
      <w:bookmarkEnd w:id="2184"/>
      <w:r>
        <w:rPr>
          <w:rtl/>
        </w:rPr>
        <w:t xml:space="preserve">שמתוך </w:t>
      </w:r>
      <w:bookmarkStart w:id="2185" w:name="_ETM_Q5_261959"/>
      <w:bookmarkEnd w:id="2185"/>
      <w:r>
        <w:rPr>
          <w:rFonts w:hint="cs"/>
          <w:rtl/>
        </w:rPr>
        <w:t>תשעה</w:t>
      </w:r>
      <w:r>
        <w:rPr>
          <w:rtl/>
        </w:rPr>
        <w:t xml:space="preserve"> </w:t>
      </w:r>
      <w:bookmarkStart w:id="2186" w:name="_ETM_Q5_262350"/>
      <w:bookmarkEnd w:id="2186"/>
      <w:r>
        <w:rPr>
          <w:rtl/>
        </w:rPr>
        <w:t>חברים</w:t>
      </w:r>
      <w:r>
        <w:rPr>
          <w:rFonts w:hint="cs"/>
          <w:rtl/>
        </w:rPr>
        <w:t>,</w:t>
      </w:r>
      <w:r>
        <w:rPr>
          <w:rtl/>
        </w:rPr>
        <w:t xml:space="preserve"> </w:t>
      </w:r>
      <w:bookmarkStart w:id="2187" w:name="_ETM_Q5_263209"/>
      <w:bookmarkEnd w:id="2187"/>
      <w:r>
        <w:rPr>
          <w:rtl/>
        </w:rPr>
        <w:t xml:space="preserve">באופן </w:t>
      </w:r>
      <w:bookmarkStart w:id="2188" w:name="_ETM_Q5_263690"/>
      <w:bookmarkEnd w:id="2188"/>
      <w:r>
        <w:rPr>
          <w:rtl/>
        </w:rPr>
        <w:t xml:space="preserve">אוטומטי </w:t>
      </w:r>
      <w:bookmarkStart w:id="2189" w:name="_ETM_Q5_264680"/>
      <w:bookmarkEnd w:id="2189"/>
      <w:r>
        <w:rPr>
          <w:rtl/>
        </w:rPr>
        <w:t xml:space="preserve">הם </w:t>
      </w:r>
      <w:bookmarkStart w:id="2190" w:name="_ETM_Q5_264890"/>
      <w:bookmarkEnd w:id="2190"/>
      <w:r>
        <w:rPr>
          <w:rtl/>
        </w:rPr>
        <w:t xml:space="preserve">שולטים </w:t>
      </w:r>
      <w:bookmarkStart w:id="2191" w:name="_ETM_Q5_265340"/>
      <w:bookmarkEnd w:id="2191"/>
      <w:r>
        <w:rPr>
          <w:rtl/>
        </w:rPr>
        <w:t xml:space="preserve">בכל </w:t>
      </w:r>
      <w:bookmarkStart w:id="2192" w:name="_ETM_Q5_265700"/>
      <w:bookmarkEnd w:id="2192"/>
      <w:r>
        <w:rPr>
          <w:rtl/>
        </w:rPr>
        <w:t xml:space="preserve">המינויים </w:t>
      </w:r>
      <w:bookmarkStart w:id="2193" w:name="_ETM_Q5_266180"/>
      <w:bookmarkEnd w:id="2193"/>
      <w:r>
        <w:rPr>
          <w:rFonts w:hint="cs"/>
          <w:rtl/>
        </w:rPr>
        <w:t>ל</w:t>
      </w:r>
      <w:r>
        <w:rPr>
          <w:rtl/>
        </w:rPr>
        <w:t xml:space="preserve">כל </w:t>
      </w:r>
      <w:bookmarkStart w:id="2194" w:name="_ETM_Q5_266479"/>
      <w:bookmarkEnd w:id="2194"/>
      <w:r>
        <w:rPr>
          <w:rtl/>
        </w:rPr>
        <w:t xml:space="preserve">בתי </w:t>
      </w:r>
      <w:bookmarkStart w:id="2195" w:name="_ETM_Q5_266810"/>
      <w:bookmarkEnd w:id="2195"/>
      <w:r>
        <w:rPr>
          <w:rtl/>
        </w:rPr>
        <w:t xml:space="preserve">המשפט </w:t>
      </w:r>
      <w:bookmarkStart w:id="2196" w:name="_ETM_Q5_267290"/>
      <w:bookmarkEnd w:id="2196"/>
      <w:r>
        <w:rPr>
          <w:rtl/>
        </w:rPr>
        <w:t>המחוזי</w:t>
      </w:r>
      <w:r>
        <w:rPr>
          <w:rFonts w:hint="cs"/>
          <w:rtl/>
        </w:rPr>
        <w:t>,</w:t>
      </w:r>
      <w:r>
        <w:rPr>
          <w:rtl/>
        </w:rPr>
        <w:t xml:space="preserve"> </w:t>
      </w:r>
      <w:bookmarkStart w:id="2197" w:name="_ETM_Q5_267799"/>
      <w:bookmarkEnd w:id="2197"/>
      <w:r>
        <w:rPr>
          <w:rtl/>
        </w:rPr>
        <w:t xml:space="preserve">השלום </w:t>
      </w:r>
      <w:bookmarkStart w:id="2198" w:name="_ETM_Q5_268220"/>
      <w:bookmarkEnd w:id="2198"/>
      <w:r>
        <w:rPr>
          <w:rtl/>
        </w:rPr>
        <w:t>וכו</w:t>
      </w:r>
      <w:bookmarkStart w:id="2199" w:name="_ETM_Q5_268580"/>
      <w:bookmarkEnd w:id="2199"/>
      <w:r>
        <w:rPr>
          <w:rFonts w:hint="cs"/>
          <w:rtl/>
        </w:rPr>
        <w:t xml:space="preserve">'. </w:t>
      </w:r>
    </w:p>
    <w:p w:rsidR="00513DF7" w:rsidRDefault="00513DF7" w:rsidP="00046503">
      <w:pPr>
        <w:rPr>
          <w:rtl/>
        </w:rPr>
      </w:pPr>
    </w:p>
    <w:p w:rsidR="00513DF7" w:rsidRDefault="00513DF7" w:rsidP="00046503">
      <w:pPr>
        <w:pStyle w:val="af6"/>
        <w:keepNext/>
        <w:rPr>
          <w:rtl/>
        </w:rPr>
      </w:pPr>
      <w:bookmarkStart w:id="2200" w:name="ET_interruption_5109_1"/>
      <w:r w:rsidRPr="00316D8E">
        <w:rPr>
          <w:rStyle w:val="TagStyle"/>
          <w:rtl/>
        </w:rPr>
        <w:t xml:space="preserve"> &lt;&lt; קריאה &gt;&gt; </w:t>
      </w:r>
      <w:r>
        <w:rPr>
          <w:rtl/>
        </w:rPr>
        <w:t>אלעזר שטרן (יש עתיד):</w:t>
      </w:r>
      <w:r w:rsidRPr="00316D8E">
        <w:rPr>
          <w:rStyle w:val="TagStyle"/>
          <w:rtl/>
        </w:rPr>
        <w:t xml:space="preserve"> &lt;&lt; קריאה &gt;&gt;</w:t>
      </w:r>
      <w:r>
        <w:rPr>
          <w:rtl/>
        </w:rPr>
        <w:t xml:space="preserve"> </w:t>
      </w:r>
      <w:bookmarkEnd w:id="2200"/>
    </w:p>
    <w:p w:rsidR="00513DF7" w:rsidRDefault="00513DF7" w:rsidP="00DA3834">
      <w:pPr>
        <w:rPr>
          <w:rtl/>
        </w:rPr>
      </w:pPr>
    </w:p>
    <w:p w:rsidR="00513DF7" w:rsidRDefault="00513DF7" w:rsidP="00046503">
      <w:pPr>
        <w:rPr>
          <w:rtl/>
        </w:rPr>
      </w:pPr>
      <w:r>
        <w:rPr>
          <w:rFonts w:hint="cs"/>
          <w:rtl/>
        </w:rPr>
        <w:t xml:space="preserve">אילת שקד - - </w:t>
      </w:r>
      <w:bookmarkStart w:id="2201" w:name="_ETM_Q5_269511"/>
      <w:bookmarkEnd w:id="2201"/>
      <w:r>
        <w:rPr>
          <w:rFonts w:hint="cs"/>
          <w:rtl/>
        </w:rPr>
        <w:t>-</w:t>
      </w:r>
    </w:p>
    <w:p w:rsidR="00513DF7" w:rsidRDefault="00513DF7" w:rsidP="00046503">
      <w:pPr>
        <w:rPr>
          <w:rtl/>
        </w:rPr>
      </w:pPr>
    </w:p>
    <w:p w:rsidR="00513DF7" w:rsidRDefault="00513DF7" w:rsidP="00046503">
      <w:pPr>
        <w:pStyle w:val="-"/>
        <w:keepNext/>
        <w:rPr>
          <w:rtl/>
        </w:rPr>
      </w:pPr>
      <w:bookmarkStart w:id="2202" w:name="ET_speakercontinue_6392_2"/>
      <w:r w:rsidRPr="00316D8E">
        <w:rPr>
          <w:rStyle w:val="TagStyle"/>
          <w:rtl/>
        </w:rPr>
        <w:t xml:space="preserve"> &lt;&lt; דובר_המשך &gt;&gt; </w:t>
      </w:r>
      <w:r>
        <w:rPr>
          <w:rtl/>
        </w:rPr>
        <w:t>שר המשפטים יריב לוין:</w:t>
      </w:r>
      <w:r w:rsidRPr="00316D8E">
        <w:rPr>
          <w:rStyle w:val="TagStyle"/>
          <w:rtl/>
        </w:rPr>
        <w:t xml:space="preserve"> &lt;&lt; דובר_המשך &gt;&gt;</w:t>
      </w:r>
      <w:r>
        <w:rPr>
          <w:rtl/>
        </w:rPr>
        <w:t xml:space="preserve"> </w:t>
      </w:r>
      <w:bookmarkEnd w:id="2202"/>
    </w:p>
    <w:p w:rsidR="00513DF7" w:rsidRDefault="00513DF7" w:rsidP="00DA3834">
      <w:pPr>
        <w:rPr>
          <w:rtl/>
        </w:rPr>
      </w:pPr>
    </w:p>
    <w:p w:rsidR="00513DF7" w:rsidRDefault="00513DF7" w:rsidP="00046503">
      <w:pPr>
        <w:rPr>
          <w:rtl/>
        </w:rPr>
      </w:pPr>
      <w:bookmarkStart w:id="2203" w:name="_ETM_Q5_267885"/>
      <w:bookmarkEnd w:id="2203"/>
      <w:r>
        <w:rPr>
          <w:rFonts w:hint="cs"/>
          <w:rtl/>
        </w:rPr>
        <w:t>ר</w:t>
      </w:r>
      <w:r>
        <w:rPr>
          <w:rtl/>
        </w:rPr>
        <w:t>גע</w:t>
      </w:r>
      <w:r>
        <w:rPr>
          <w:rFonts w:hint="cs"/>
          <w:rtl/>
        </w:rPr>
        <w:t>,</w:t>
      </w:r>
      <w:r>
        <w:rPr>
          <w:rtl/>
        </w:rPr>
        <w:t xml:space="preserve"> </w:t>
      </w:r>
      <w:bookmarkStart w:id="2204" w:name="_ETM_Q5_268850"/>
      <w:bookmarkEnd w:id="2204"/>
      <w:r>
        <w:rPr>
          <w:rtl/>
        </w:rPr>
        <w:t xml:space="preserve">תקשיב </w:t>
      </w:r>
      <w:bookmarkStart w:id="2205" w:name="_ETM_Q5_269330"/>
      <w:bookmarkEnd w:id="2205"/>
      <w:r>
        <w:rPr>
          <w:rtl/>
        </w:rPr>
        <w:t xml:space="preserve">לי </w:t>
      </w:r>
      <w:bookmarkStart w:id="2206" w:name="_ETM_Q5_269450"/>
      <w:bookmarkEnd w:id="2206"/>
      <w:r>
        <w:rPr>
          <w:rtl/>
        </w:rPr>
        <w:t xml:space="preserve">עד </w:t>
      </w:r>
      <w:bookmarkStart w:id="2207" w:name="_ETM_Q5_269630"/>
      <w:bookmarkEnd w:id="2207"/>
      <w:r>
        <w:rPr>
          <w:rtl/>
        </w:rPr>
        <w:t>הסוף</w:t>
      </w:r>
      <w:r>
        <w:rPr>
          <w:rFonts w:hint="cs"/>
          <w:rtl/>
        </w:rPr>
        <w:t>.</w:t>
      </w:r>
      <w:r>
        <w:rPr>
          <w:rtl/>
        </w:rPr>
        <w:t xml:space="preserve"> </w:t>
      </w:r>
      <w:bookmarkStart w:id="2208" w:name="_ETM_Q5_270260"/>
      <w:bookmarkEnd w:id="2208"/>
      <w:r>
        <w:rPr>
          <w:rtl/>
        </w:rPr>
        <w:t>א</w:t>
      </w:r>
      <w:r>
        <w:rPr>
          <w:rFonts w:hint="cs"/>
          <w:rtl/>
        </w:rPr>
        <w:t xml:space="preserve">ני </w:t>
      </w:r>
      <w:bookmarkStart w:id="2209" w:name="_ETM_Q5_270560"/>
      <w:bookmarkEnd w:id="2209"/>
      <w:r>
        <w:rPr>
          <w:rtl/>
        </w:rPr>
        <w:t xml:space="preserve">יודע </w:t>
      </w:r>
      <w:bookmarkStart w:id="2210" w:name="_ETM_Q5_270830"/>
      <w:bookmarkEnd w:id="2210"/>
      <w:r>
        <w:rPr>
          <w:rFonts w:hint="cs"/>
          <w:rtl/>
        </w:rPr>
        <w:t>שלהתווכח</w:t>
      </w:r>
      <w:r>
        <w:rPr>
          <w:rtl/>
        </w:rPr>
        <w:t xml:space="preserve"> </w:t>
      </w:r>
      <w:bookmarkStart w:id="2211" w:name="_ETM_Q5_272000"/>
      <w:bookmarkEnd w:id="2211"/>
      <w:r>
        <w:rPr>
          <w:rtl/>
        </w:rPr>
        <w:t xml:space="preserve">עם </w:t>
      </w:r>
      <w:bookmarkStart w:id="2212" w:name="_ETM_Q5_272119"/>
      <w:bookmarkEnd w:id="2212"/>
      <w:r>
        <w:rPr>
          <w:rtl/>
        </w:rPr>
        <w:t>ה</w:t>
      </w:r>
      <w:r>
        <w:rPr>
          <w:rFonts w:hint="cs"/>
          <w:rtl/>
        </w:rPr>
        <w:t>נ</w:t>
      </w:r>
      <w:r>
        <w:rPr>
          <w:rtl/>
        </w:rPr>
        <w:t xml:space="preserve">תונים </w:t>
      </w:r>
      <w:bookmarkStart w:id="2213" w:name="_ETM_Q5_272569"/>
      <w:bookmarkEnd w:id="2213"/>
      <w:r>
        <w:rPr>
          <w:rtl/>
        </w:rPr>
        <w:t>קשה</w:t>
      </w:r>
      <w:r>
        <w:rPr>
          <w:rFonts w:hint="cs"/>
          <w:rtl/>
        </w:rPr>
        <w:t>.</w:t>
      </w:r>
      <w:r>
        <w:rPr>
          <w:rtl/>
        </w:rPr>
        <w:t xml:space="preserve"> </w:t>
      </w:r>
      <w:bookmarkStart w:id="2214" w:name="_ETM_Q5_273200"/>
      <w:bookmarkEnd w:id="2214"/>
    </w:p>
    <w:p w:rsidR="00513DF7" w:rsidRDefault="00513DF7" w:rsidP="00046503">
      <w:pPr>
        <w:rPr>
          <w:rtl/>
        </w:rPr>
      </w:pPr>
    </w:p>
    <w:p w:rsidR="00513DF7" w:rsidRDefault="00513DF7" w:rsidP="00046503">
      <w:pPr>
        <w:pStyle w:val="af6"/>
        <w:keepNext/>
        <w:rPr>
          <w:rtl/>
        </w:rPr>
      </w:pPr>
      <w:bookmarkStart w:id="2215" w:name="ET_interruption_5300_3"/>
      <w:r w:rsidRPr="00DC5035">
        <w:rPr>
          <w:rStyle w:val="TagStyle"/>
          <w:rtl/>
        </w:rPr>
        <w:t xml:space="preserve"> &lt;&lt; קריאה &gt;&gt; </w:t>
      </w:r>
      <w:r>
        <w:rPr>
          <w:rtl/>
        </w:rPr>
        <w:t>מירב בן ארי (יש עתיד):</w:t>
      </w:r>
      <w:r w:rsidRPr="00DC5035">
        <w:rPr>
          <w:rStyle w:val="TagStyle"/>
          <w:rtl/>
        </w:rPr>
        <w:t xml:space="preserve"> &lt;&lt; קריאה &gt;&gt;</w:t>
      </w:r>
      <w:r>
        <w:rPr>
          <w:rtl/>
        </w:rPr>
        <w:t xml:space="preserve"> </w:t>
      </w:r>
      <w:bookmarkEnd w:id="2215"/>
    </w:p>
    <w:p w:rsidR="00513DF7" w:rsidRDefault="00513DF7" w:rsidP="00DA3834">
      <w:pPr>
        <w:rPr>
          <w:rtl/>
        </w:rPr>
      </w:pPr>
    </w:p>
    <w:p w:rsidR="00513DF7" w:rsidRDefault="00513DF7" w:rsidP="00046503">
      <w:pPr>
        <w:rPr>
          <w:rtl/>
        </w:rPr>
      </w:pPr>
      <w:r>
        <w:rPr>
          <w:rFonts w:hint="cs"/>
          <w:rtl/>
        </w:rPr>
        <w:t xml:space="preserve">אז זה הפתרון שלך? לשנות </w:t>
      </w:r>
      <w:bookmarkStart w:id="2216" w:name="_ETM_Q5_272598"/>
      <w:bookmarkEnd w:id="2216"/>
      <w:r>
        <w:rPr>
          <w:rFonts w:hint="cs"/>
          <w:rtl/>
        </w:rPr>
        <w:t>את הכול מהיסוד?</w:t>
      </w:r>
    </w:p>
    <w:p w:rsidR="00513DF7" w:rsidRDefault="00513DF7" w:rsidP="00046503">
      <w:pPr>
        <w:rPr>
          <w:rtl/>
        </w:rPr>
      </w:pPr>
    </w:p>
    <w:p w:rsidR="00513DF7" w:rsidRDefault="00513DF7" w:rsidP="00046503">
      <w:pPr>
        <w:pStyle w:val="-"/>
        <w:keepNext/>
        <w:rPr>
          <w:rtl/>
        </w:rPr>
      </w:pPr>
      <w:bookmarkStart w:id="2217" w:name="ET_speakercontinue_6392_4"/>
      <w:r w:rsidRPr="00DC5035">
        <w:rPr>
          <w:rStyle w:val="TagStyle"/>
          <w:rtl/>
        </w:rPr>
        <w:t xml:space="preserve"> &lt;&lt; דובר_המשך &gt;&gt; </w:t>
      </w:r>
      <w:r>
        <w:rPr>
          <w:rtl/>
        </w:rPr>
        <w:t>שר המשפטים יריב לוין:</w:t>
      </w:r>
      <w:r w:rsidRPr="00DC5035">
        <w:rPr>
          <w:rStyle w:val="TagStyle"/>
          <w:rtl/>
        </w:rPr>
        <w:t xml:space="preserve"> &lt;&lt; דובר_המשך &gt;&gt;</w:t>
      </w:r>
      <w:r>
        <w:rPr>
          <w:rtl/>
        </w:rPr>
        <w:t xml:space="preserve"> </w:t>
      </w:r>
      <w:bookmarkEnd w:id="2217"/>
    </w:p>
    <w:p w:rsidR="00513DF7" w:rsidRDefault="00513DF7" w:rsidP="00DA3834">
      <w:pPr>
        <w:rPr>
          <w:rtl/>
        </w:rPr>
      </w:pPr>
    </w:p>
    <w:p w:rsidR="00513DF7" w:rsidRDefault="00513DF7" w:rsidP="00CF020A">
      <w:pPr>
        <w:rPr>
          <w:rtl/>
        </w:rPr>
      </w:pPr>
      <w:r>
        <w:rPr>
          <w:rtl/>
        </w:rPr>
        <w:t>רגע</w:t>
      </w:r>
      <w:r>
        <w:rPr>
          <w:rFonts w:hint="cs"/>
          <w:rtl/>
        </w:rPr>
        <w:t>,</w:t>
      </w:r>
      <w:r>
        <w:rPr>
          <w:rtl/>
        </w:rPr>
        <w:t xml:space="preserve"> </w:t>
      </w:r>
      <w:bookmarkStart w:id="2218" w:name="_ETM_Q5_273770"/>
      <w:bookmarkEnd w:id="2218"/>
      <w:r>
        <w:rPr>
          <w:rtl/>
        </w:rPr>
        <w:t xml:space="preserve">תקשיבי </w:t>
      </w:r>
      <w:bookmarkStart w:id="2219" w:name="_ETM_Q5_274430"/>
      <w:bookmarkEnd w:id="2219"/>
      <w:r>
        <w:rPr>
          <w:rtl/>
        </w:rPr>
        <w:t>רגע</w:t>
      </w:r>
      <w:r>
        <w:rPr>
          <w:rFonts w:hint="cs"/>
          <w:rtl/>
        </w:rPr>
        <w:t>.</w:t>
      </w:r>
      <w:r>
        <w:rPr>
          <w:rtl/>
        </w:rPr>
        <w:t xml:space="preserve"> </w:t>
      </w:r>
      <w:bookmarkStart w:id="2220" w:name="_ETM_Q5_275240"/>
      <w:bookmarkEnd w:id="2220"/>
      <w:r>
        <w:rPr>
          <w:rtl/>
        </w:rPr>
        <w:t xml:space="preserve">ובאופן </w:t>
      </w:r>
      <w:bookmarkStart w:id="2221" w:name="_ETM_Q5_276049"/>
      <w:bookmarkEnd w:id="2221"/>
      <w:r>
        <w:rPr>
          <w:rFonts w:hint="cs"/>
          <w:rtl/>
        </w:rPr>
        <w:t>מקרי,</w:t>
      </w:r>
      <w:r>
        <w:rPr>
          <w:rtl/>
        </w:rPr>
        <w:t xml:space="preserve"> </w:t>
      </w:r>
      <w:bookmarkStart w:id="2222" w:name="_ETM_Q5_277220"/>
      <w:bookmarkEnd w:id="2222"/>
      <w:r>
        <w:rPr>
          <w:rtl/>
        </w:rPr>
        <w:t xml:space="preserve">משום </w:t>
      </w:r>
      <w:bookmarkStart w:id="2223" w:name="_ETM_Q5_277640"/>
      <w:bookmarkEnd w:id="2223"/>
      <w:r>
        <w:rPr>
          <w:rtl/>
        </w:rPr>
        <w:t xml:space="preserve">שעמדתם </w:t>
      </w:r>
      <w:bookmarkStart w:id="2224" w:name="_ETM_Q5_278540"/>
      <w:bookmarkEnd w:id="2224"/>
      <w:r>
        <w:rPr>
          <w:rFonts w:hint="cs"/>
          <w:rtl/>
        </w:rPr>
        <w:t>הרי</w:t>
      </w:r>
      <w:r>
        <w:rPr>
          <w:rtl/>
        </w:rPr>
        <w:t xml:space="preserve"> </w:t>
      </w:r>
      <w:bookmarkStart w:id="2225" w:name="_ETM_Q5_279060"/>
      <w:bookmarkEnd w:id="2225"/>
      <w:r>
        <w:rPr>
          <w:rtl/>
        </w:rPr>
        <w:t xml:space="preserve">היא </w:t>
      </w:r>
      <w:bookmarkStart w:id="2226" w:name="_ETM_Q5_279270"/>
      <w:bookmarkEnd w:id="2226"/>
      <w:r>
        <w:rPr>
          <w:rtl/>
        </w:rPr>
        <w:t xml:space="preserve">עמדה </w:t>
      </w:r>
      <w:bookmarkStart w:id="2227" w:name="_ETM_Q5_279659"/>
      <w:bookmarkEnd w:id="2227"/>
      <w:r>
        <w:rPr>
          <w:rFonts w:hint="cs"/>
          <w:rtl/>
        </w:rPr>
        <w:t>ניטרלית</w:t>
      </w:r>
      <w:r>
        <w:rPr>
          <w:rtl/>
        </w:rPr>
        <w:t xml:space="preserve"> </w:t>
      </w:r>
      <w:bookmarkStart w:id="2228" w:name="_ETM_Q5_280530"/>
      <w:bookmarkEnd w:id="2228"/>
      <w:r>
        <w:rPr>
          <w:rtl/>
        </w:rPr>
        <w:t>לגמרי</w:t>
      </w:r>
      <w:r>
        <w:rPr>
          <w:rFonts w:hint="cs"/>
          <w:rtl/>
        </w:rPr>
        <w:t>,</w:t>
      </w:r>
      <w:r>
        <w:rPr>
          <w:rtl/>
        </w:rPr>
        <w:t xml:space="preserve"> </w:t>
      </w:r>
      <w:bookmarkStart w:id="2229" w:name="_ETM_Q5_281130"/>
      <w:bookmarkEnd w:id="2229"/>
      <w:r>
        <w:rPr>
          <w:rtl/>
        </w:rPr>
        <w:t xml:space="preserve">כמו </w:t>
      </w:r>
      <w:bookmarkStart w:id="2230" w:name="_ETM_Q5_281369"/>
      <w:bookmarkEnd w:id="2230"/>
      <w:r>
        <w:rPr>
          <w:rtl/>
        </w:rPr>
        <w:t xml:space="preserve">שראינו </w:t>
      </w:r>
      <w:bookmarkStart w:id="2231" w:name="_ETM_Q5_281939"/>
      <w:bookmarkEnd w:id="2231"/>
      <w:r>
        <w:rPr>
          <w:rtl/>
        </w:rPr>
        <w:t xml:space="preserve">בנאום </w:t>
      </w:r>
      <w:bookmarkStart w:id="2232" w:name="_ETM_Q5_282390"/>
      <w:bookmarkEnd w:id="2232"/>
      <w:r>
        <w:rPr>
          <w:rtl/>
        </w:rPr>
        <w:t xml:space="preserve">האחרון </w:t>
      </w:r>
      <w:bookmarkStart w:id="2233" w:name="_ETM_Q5_282869"/>
      <w:bookmarkEnd w:id="2233"/>
      <w:r>
        <w:rPr>
          <w:rtl/>
        </w:rPr>
        <w:t xml:space="preserve">של </w:t>
      </w:r>
      <w:bookmarkStart w:id="2234" w:name="_ETM_Q5_283020"/>
      <w:bookmarkStart w:id="2235" w:name="_ETM_Q5_284040"/>
      <w:bookmarkEnd w:id="2234"/>
      <w:bookmarkEnd w:id="2235"/>
      <w:r>
        <w:rPr>
          <w:rtl/>
        </w:rPr>
        <w:t xml:space="preserve">כבוד </w:t>
      </w:r>
      <w:bookmarkStart w:id="2236" w:name="_ETM_Q5_284280"/>
      <w:bookmarkEnd w:id="2236"/>
      <w:r>
        <w:rPr>
          <w:rtl/>
        </w:rPr>
        <w:t xml:space="preserve">נשיאת </w:t>
      </w:r>
      <w:bookmarkStart w:id="2237" w:name="_ETM_Q5_284670"/>
      <w:bookmarkEnd w:id="2237"/>
      <w:r>
        <w:rPr>
          <w:rtl/>
        </w:rPr>
        <w:t xml:space="preserve">בית </w:t>
      </w:r>
      <w:bookmarkStart w:id="2238" w:name="_ETM_Q5_284850"/>
      <w:bookmarkEnd w:id="2238"/>
      <w:r>
        <w:rPr>
          <w:rtl/>
        </w:rPr>
        <w:t xml:space="preserve">המשפט </w:t>
      </w:r>
      <w:bookmarkStart w:id="2239" w:name="_ETM_Q5_285299"/>
      <w:bookmarkEnd w:id="2239"/>
      <w:r>
        <w:rPr>
          <w:rtl/>
        </w:rPr>
        <w:t>העליון</w:t>
      </w:r>
      <w:r>
        <w:rPr>
          <w:rFonts w:hint="cs"/>
          <w:rtl/>
        </w:rPr>
        <w:t xml:space="preserve"> –</w:t>
      </w:r>
      <w:r>
        <w:rPr>
          <w:rtl/>
        </w:rPr>
        <w:t xml:space="preserve"> </w:t>
      </w:r>
      <w:bookmarkStart w:id="2240" w:name="_ETM_Q5_285840"/>
      <w:bookmarkEnd w:id="2240"/>
      <w:r>
        <w:rPr>
          <w:rtl/>
        </w:rPr>
        <w:t xml:space="preserve">ואני </w:t>
      </w:r>
      <w:bookmarkStart w:id="2241" w:name="_ETM_Q5_286079"/>
      <w:bookmarkEnd w:id="2241"/>
      <w:r>
        <w:rPr>
          <w:rtl/>
        </w:rPr>
        <w:t xml:space="preserve">מצר </w:t>
      </w:r>
      <w:bookmarkStart w:id="2242" w:name="_ETM_Q5_286590"/>
      <w:bookmarkEnd w:id="2242"/>
      <w:r>
        <w:rPr>
          <w:rtl/>
        </w:rPr>
        <w:t xml:space="preserve">מאוד </w:t>
      </w:r>
      <w:bookmarkStart w:id="2243" w:name="_ETM_Q5_286950"/>
      <w:bookmarkEnd w:id="2243"/>
      <w:r>
        <w:rPr>
          <w:rtl/>
        </w:rPr>
        <w:t xml:space="preserve">שזה </w:t>
      </w:r>
      <w:bookmarkStart w:id="2244" w:name="_ETM_Q5_287220"/>
      <w:bookmarkEnd w:id="2244"/>
      <w:r>
        <w:rPr>
          <w:rtl/>
        </w:rPr>
        <w:t>המצב</w:t>
      </w:r>
      <w:r>
        <w:rPr>
          <w:rFonts w:hint="cs"/>
          <w:rtl/>
        </w:rPr>
        <w:t>,</w:t>
      </w:r>
      <w:r>
        <w:rPr>
          <w:rtl/>
        </w:rPr>
        <w:t xml:space="preserve"> </w:t>
      </w:r>
      <w:bookmarkStart w:id="2245" w:name="_ETM_Q5_288170"/>
      <w:bookmarkEnd w:id="2245"/>
      <w:r>
        <w:rPr>
          <w:rtl/>
        </w:rPr>
        <w:t xml:space="preserve">אבל </w:t>
      </w:r>
      <w:bookmarkStart w:id="2246" w:name="_ETM_Q5_288289"/>
      <w:bookmarkEnd w:id="2246"/>
      <w:r>
        <w:rPr>
          <w:rtl/>
        </w:rPr>
        <w:t xml:space="preserve">באופן </w:t>
      </w:r>
      <w:bookmarkStart w:id="2247" w:name="_ETM_Q5_288709"/>
      <w:bookmarkEnd w:id="2247"/>
      <w:r>
        <w:rPr>
          <w:rtl/>
        </w:rPr>
        <w:t xml:space="preserve">לגמרי </w:t>
      </w:r>
      <w:bookmarkStart w:id="2248" w:name="_ETM_Q5_289279"/>
      <w:bookmarkEnd w:id="2248"/>
      <w:r>
        <w:rPr>
          <w:rtl/>
        </w:rPr>
        <w:t xml:space="preserve">מקרי </w:t>
      </w:r>
      <w:bookmarkStart w:id="2249" w:name="_ETM_Q5_290270"/>
      <w:bookmarkEnd w:id="2249"/>
      <w:r>
        <w:rPr>
          <w:rtl/>
        </w:rPr>
        <w:t xml:space="preserve">הם </w:t>
      </w:r>
      <w:bookmarkStart w:id="2250" w:name="_ETM_Q5_290569"/>
      <w:bookmarkEnd w:id="2250"/>
      <w:r>
        <w:rPr>
          <w:rtl/>
        </w:rPr>
        <w:t xml:space="preserve">מוצאים </w:t>
      </w:r>
      <w:bookmarkStart w:id="2251" w:name="_ETM_Q5_291079"/>
      <w:bookmarkEnd w:id="2251"/>
      <w:r>
        <w:rPr>
          <w:rtl/>
        </w:rPr>
        <w:t xml:space="preserve">שפה </w:t>
      </w:r>
      <w:bookmarkStart w:id="2252" w:name="_ETM_Q5_291560"/>
      <w:bookmarkEnd w:id="2252"/>
      <w:r>
        <w:rPr>
          <w:rtl/>
        </w:rPr>
        <w:t xml:space="preserve">משותפת </w:t>
      </w:r>
      <w:bookmarkStart w:id="2253" w:name="_ETM_Q5_292279"/>
      <w:bookmarkEnd w:id="2253"/>
      <w:r>
        <w:rPr>
          <w:rFonts w:hint="cs"/>
          <w:rtl/>
        </w:rPr>
        <w:t>והסכמות</w:t>
      </w:r>
      <w:r>
        <w:rPr>
          <w:rtl/>
        </w:rPr>
        <w:t xml:space="preserve"> </w:t>
      </w:r>
      <w:bookmarkStart w:id="2254" w:name="_ETM_Q5_293719"/>
      <w:bookmarkEnd w:id="2254"/>
      <w:r>
        <w:rPr>
          <w:rtl/>
        </w:rPr>
        <w:t xml:space="preserve">עם </w:t>
      </w:r>
      <w:bookmarkStart w:id="2255" w:name="_ETM_Q5_294289"/>
      <w:bookmarkEnd w:id="2255"/>
      <w:r>
        <w:rPr>
          <w:rtl/>
        </w:rPr>
        <w:t xml:space="preserve">הנציג </w:t>
      </w:r>
      <w:bookmarkStart w:id="2256" w:name="_ETM_Q5_294889"/>
      <w:bookmarkEnd w:id="2256"/>
      <w:r>
        <w:rPr>
          <w:rtl/>
        </w:rPr>
        <w:t xml:space="preserve">שנבחר </w:t>
      </w:r>
      <w:bookmarkStart w:id="2257" w:name="_ETM_Q5_295670"/>
      <w:bookmarkEnd w:id="2257"/>
      <w:r>
        <w:rPr>
          <w:rtl/>
        </w:rPr>
        <w:t xml:space="preserve">מטעם </w:t>
      </w:r>
      <w:bookmarkStart w:id="2258" w:name="_ETM_Q5_296090"/>
      <w:bookmarkEnd w:id="2258"/>
      <w:r>
        <w:rPr>
          <w:rtl/>
        </w:rPr>
        <w:t xml:space="preserve">הצד </w:t>
      </w:r>
      <w:bookmarkStart w:id="2259" w:name="_ETM_Q5_296389"/>
      <w:bookmarkEnd w:id="2259"/>
      <w:r>
        <w:rPr>
          <w:rtl/>
        </w:rPr>
        <w:t>שלכם</w:t>
      </w:r>
      <w:r>
        <w:rPr>
          <w:rFonts w:hint="cs"/>
          <w:rtl/>
        </w:rPr>
        <w:t>.</w:t>
      </w:r>
      <w:r>
        <w:rPr>
          <w:rtl/>
        </w:rPr>
        <w:t xml:space="preserve"> </w:t>
      </w:r>
      <w:bookmarkStart w:id="2260" w:name="_ETM_Q5_296869"/>
      <w:bookmarkEnd w:id="2260"/>
      <w:r>
        <w:rPr>
          <w:rtl/>
        </w:rPr>
        <w:t xml:space="preserve">זאת </w:t>
      </w:r>
      <w:bookmarkStart w:id="2261" w:name="_ETM_Q5_297139"/>
      <w:bookmarkEnd w:id="2261"/>
      <w:r>
        <w:rPr>
          <w:rtl/>
        </w:rPr>
        <w:t xml:space="preserve">אומרת </w:t>
      </w:r>
      <w:bookmarkStart w:id="2262" w:name="_ETM_Q5_298099"/>
      <w:bookmarkEnd w:id="2262"/>
      <w:r>
        <w:rPr>
          <w:rtl/>
        </w:rPr>
        <w:t xml:space="preserve">שהמצב </w:t>
      </w:r>
      <w:bookmarkStart w:id="2263" w:name="_ETM_Q5_299060"/>
      <w:bookmarkEnd w:id="2263"/>
      <w:r>
        <w:rPr>
          <w:rtl/>
        </w:rPr>
        <w:t xml:space="preserve">כרגע </w:t>
      </w:r>
      <w:bookmarkStart w:id="2264" w:name="_ETM_Q5_300800"/>
      <w:bookmarkEnd w:id="2264"/>
      <w:r>
        <w:rPr>
          <w:rFonts w:hint="cs"/>
          <w:rtl/>
        </w:rPr>
        <w:t xml:space="preserve">יהיה </w:t>
      </w:r>
      <w:r>
        <w:rPr>
          <w:rtl/>
        </w:rPr>
        <w:t xml:space="preserve">שמתוך </w:t>
      </w:r>
      <w:bookmarkStart w:id="2265" w:name="_ETM_Q5_301340"/>
      <w:bookmarkEnd w:id="2265"/>
      <w:r>
        <w:rPr>
          <w:rFonts w:hint="cs"/>
          <w:rtl/>
        </w:rPr>
        <w:t>תשעה</w:t>
      </w:r>
      <w:r>
        <w:rPr>
          <w:rtl/>
        </w:rPr>
        <w:t xml:space="preserve"> </w:t>
      </w:r>
      <w:bookmarkStart w:id="2266" w:name="_ETM_Q5_301760"/>
      <w:bookmarkEnd w:id="2266"/>
      <w:r>
        <w:rPr>
          <w:rtl/>
        </w:rPr>
        <w:t xml:space="preserve">חברי </w:t>
      </w:r>
      <w:bookmarkStart w:id="2267" w:name="_ETM_Q5_302120"/>
      <w:bookmarkEnd w:id="2267"/>
      <w:r>
        <w:rPr>
          <w:rtl/>
        </w:rPr>
        <w:t>הוועדה</w:t>
      </w:r>
      <w:r>
        <w:rPr>
          <w:rFonts w:hint="cs"/>
          <w:rtl/>
        </w:rPr>
        <w:t>,</w:t>
      </w:r>
      <w:r>
        <w:rPr>
          <w:rtl/>
        </w:rPr>
        <w:t xml:space="preserve"> </w:t>
      </w:r>
      <w:bookmarkStart w:id="2268" w:name="_ETM_Q5_302570"/>
      <w:bookmarkEnd w:id="2268"/>
      <w:r>
        <w:rPr>
          <w:rtl/>
        </w:rPr>
        <w:t xml:space="preserve">כאשר </w:t>
      </w:r>
      <w:bookmarkStart w:id="2269" w:name="_ETM_Q5_302930"/>
      <w:bookmarkEnd w:id="2269"/>
      <w:r>
        <w:rPr>
          <w:rFonts w:hint="cs"/>
          <w:rtl/>
        </w:rPr>
        <w:t>אני</w:t>
      </w:r>
      <w:r>
        <w:rPr>
          <w:rtl/>
        </w:rPr>
        <w:t xml:space="preserve"> </w:t>
      </w:r>
      <w:bookmarkStart w:id="2270" w:name="_ETM_Q5_303110"/>
      <w:bookmarkEnd w:id="2270"/>
      <w:r>
        <w:rPr>
          <w:rtl/>
        </w:rPr>
        <w:t xml:space="preserve">שר </w:t>
      </w:r>
      <w:bookmarkStart w:id="2271" w:name="_ETM_Q5_303350"/>
      <w:bookmarkEnd w:id="2271"/>
      <w:r>
        <w:rPr>
          <w:rtl/>
        </w:rPr>
        <w:t xml:space="preserve">משפטים </w:t>
      </w:r>
      <w:bookmarkStart w:id="2272" w:name="_ETM_Q5_303920"/>
      <w:bookmarkEnd w:id="2272"/>
      <w:r>
        <w:rPr>
          <w:rtl/>
        </w:rPr>
        <w:t xml:space="preserve">שאחראי </w:t>
      </w:r>
      <w:bookmarkStart w:id="2273" w:name="_ETM_Q5_304460"/>
      <w:bookmarkEnd w:id="2273"/>
      <w:r>
        <w:rPr>
          <w:rtl/>
        </w:rPr>
        <w:t xml:space="preserve">על </w:t>
      </w:r>
      <w:bookmarkStart w:id="2274" w:name="_ETM_Q5_304580"/>
      <w:bookmarkEnd w:id="2274"/>
      <w:r>
        <w:rPr>
          <w:rtl/>
        </w:rPr>
        <w:t>המערכת</w:t>
      </w:r>
      <w:r>
        <w:rPr>
          <w:rFonts w:hint="cs"/>
          <w:rtl/>
        </w:rPr>
        <w:t>,</w:t>
      </w:r>
      <w:r>
        <w:rPr>
          <w:rtl/>
        </w:rPr>
        <w:t xml:space="preserve"> </w:t>
      </w:r>
      <w:bookmarkStart w:id="2275" w:name="_ETM_Q5_305609"/>
      <w:bookmarkEnd w:id="2275"/>
      <w:r>
        <w:rPr>
          <w:rtl/>
        </w:rPr>
        <w:t xml:space="preserve">במקרה </w:t>
      </w:r>
      <w:bookmarkStart w:id="2276" w:name="_ETM_Q5_306390"/>
      <w:bookmarkEnd w:id="2276"/>
      <w:r>
        <w:rPr>
          <w:rtl/>
        </w:rPr>
        <w:t xml:space="preserve">הטוב </w:t>
      </w:r>
      <w:bookmarkStart w:id="2277" w:name="_ETM_Q5_306749"/>
      <w:bookmarkEnd w:id="2277"/>
      <w:r>
        <w:rPr>
          <w:rFonts w:hint="cs"/>
          <w:rtl/>
        </w:rPr>
        <w:t>יש לי</w:t>
      </w:r>
      <w:r>
        <w:rPr>
          <w:rtl/>
        </w:rPr>
        <w:t xml:space="preserve"> </w:t>
      </w:r>
      <w:bookmarkStart w:id="2278" w:name="_ETM_Q5_307170"/>
      <w:bookmarkEnd w:id="2278"/>
      <w:r>
        <w:rPr>
          <w:rFonts w:hint="cs"/>
          <w:rtl/>
        </w:rPr>
        <w:t>שלושה</w:t>
      </w:r>
      <w:r>
        <w:rPr>
          <w:rtl/>
        </w:rPr>
        <w:t xml:space="preserve"> </w:t>
      </w:r>
      <w:bookmarkStart w:id="2279" w:name="_ETM_Q5_307590"/>
      <w:bookmarkEnd w:id="2279"/>
      <w:r>
        <w:rPr>
          <w:rtl/>
        </w:rPr>
        <w:t xml:space="preserve">קולות </w:t>
      </w:r>
      <w:bookmarkStart w:id="2280" w:name="_ETM_Q5_307950"/>
      <w:bookmarkEnd w:id="2280"/>
      <w:r>
        <w:rPr>
          <w:rtl/>
        </w:rPr>
        <w:t>בוועדה</w:t>
      </w:r>
      <w:bookmarkStart w:id="2281" w:name="_ETM_Q5_308910"/>
      <w:bookmarkStart w:id="2282" w:name="_ETM_Q5_309569"/>
      <w:bookmarkEnd w:id="2281"/>
      <w:bookmarkEnd w:id="2282"/>
      <w:r>
        <w:rPr>
          <w:rFonts w:hint="cs"/>
          <w:rtl/>
        </w:rPr>
        <w:t xml:space="preserve">, ולכם </w:t>
      </w:r>
      <w:r>
        <w:rPr>
          <w:rtl/>
        </w:rPr>
        <w:t xml:space="preserve">שיושבים </w:t>
      </w:r>
      <w:bookmarkStart w:id="2283" w:name="_ETM_Q5_310080"/>
      <w:bookmarkStart w:id="2284" w:name="_ETM_Q5_310230"/>
      <w:bookmarkEnd w:id="2283"/>
      <w:bookmarkEnd w:id="2284"/>
      <w:r>
        <w:rPr>
          <w:rFonts w:hint="cs"/>
          <w:rtl/>
        </w:rPr>
        <w:t>ב</w:t>
      </w:r>
      <w:r>
        <w:rPr>
          <w:rtl/>
        </w:rPr>
        <w:t xml:space="preserve">אופוזיציה </w:t>
      </w:r>
      <w:bookmarkStart w:id="2285" w:name="_ETM_Q5_310889"/>
      <w:bookmarkEnd w:id="2285"/>
      <w:r>
        <w:rPr>
          <w:rFonts w:hint="cs"/>
          <w:rtl/>
        </w:rPr>
        <w:t>יש שישה קולות.</w:t>
      </w:r>
    </w:p>
    <w:p w:rsidR="00513DF7" w:rsidRDefault="00513DF7" w:rsidP="00046503">
      <w:pPr>
        <w:rPr>
          <w:rtl/>
        </w:rPr>
      </w:pPr>
    </w:p>
    <w:p w:rsidR="00513DF7" w:rsidRDefault="00513DF7" w:rsidP="00046503">
      <w:pPr>
        <w:pStyle w:val="af6"/>
        <w:keepNext/>
        <w:rPr>
          <w:rtl/>
        </w:rPr>
      </w:pPr>
      <w:bookmarkStart w:id="2286" w:name="ET_interruption_5300_5"/>
      <w:r w:rsidRPr="003B184B">
        <w:rPr>
          <w:rStyle w:val="TagStyle"/>
          <w:rtl/>
        </w:rPr>
        <w:t xml:space="preserve"> &lt;&lt; קריאה &gt;&gt; </w:t>
      </w:r>
      <w:r>
        <w:rPr>
          <w:rtl/>
        </w:rPr>
        <w:t>מירב בן ארי (יש עתיד):</w:t>
      </w:r>
      <w:r w:rsidRPr="003B184B">
        <w:rPr>
          <w:rStyle w:val="TagStyle"/>
          <w:rtl/>
        </w:rPr>
        <w:t xml:space="preserve"> &lt;&lt; קריאה &gt;&gt;</w:t>
      </w:r>
      <w:r>
        <w:rPr>
          <w:rtl/>
        </w:rPr>
        <w:t xml:space="preserve"> </w:t>
      </w:r>
      <w:bookmarkEnd w:id="2286"/>
    </w:p>
    <w:p w:rsidR="00513DF7" w:rsidRDefault="00513DF7" w:rsidP="00DA3834">
      <w:pPr>
        <w:rPr>
          <w:rtl/>
        </w:rPr>
      </w:pPr>
    </w:p>
    <w:p w:rsidR="00513DF7" w:rsidRDefault="00513DF7" w:rsidP="00046503">
      <w:pPr>
        <w:rPr>
          <w:rtl/>
        </w:rPr>
      </w:pPr>
      <w:r>
        <w:rPr>
          <w:rFonts w:hint="cs"/>
          <w:rtl/>
        </w:rPr>
        <w:t>איזה? אילת שקד מינתה שלושה שופטים שמרנים.</w:t>
      </w:r>
    </w:p>
    <w:p w:rsidR="00513DF7" w:rsidRDefault="00513DF7" w:rsidP="00046503">
      <w:pPr>
        <w:rPr>
          <w:rtl/>
        </w:rPr>
      </w:pPr>
    </w:p>
    <w:p w:rsidR="00513DF7" w:rsidRDefault="00513DF7" w:rsidP="00046503">
      <w:pPr>
        <w:pStyle w:val="-"/>
        <w:keepNext/>
        <w:rPr>
          <w:rtl/>
        </w:rPr>
      </w:pPr>
      <w:r w:rsidRPr="003B184B">
        <w:rPr>
          <w:rStyle w:val="TagStyle"/>
          <w:rtl/>
        </w:rPr>
        <w:t xml:space="preserve"> &lt;&lt; דובר_המשך &gt;&gt; </w:t>
      </w:r>
      <w:r>
        <w:rPr>
          <w:rtl/>
        </w:rPr>
        <w:t>שר המשפטים יריב לוין:</w:t>
      </w:r>
      <w:r w:rsidRPr="003B184B">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r>
        <w:rPr>
          <w:rFonts w:hint="cs"/>
          <w:rtl/>
        </w:rPr>
        <w:t>תקשיבי לי עד הסוף. תקשיבי לי עד הסוף - - -</w:t>
      </w:r>
    </w:p>
    <w:p w:rsidR="00513DF7" w:rsidRDefault="00513DF7" w:rsidP="00046503">
      <w:pPr>
        <w:rPr>
          <w:rtl/>
        </w:rPr>
      </w:pPr>
    </w:p>
    <w:p w:rsidR="00513DF7" w:rsidRDefault="00513DF7" w:rsidP="00046503">
      <w:pPr>
        <w:pStyle w:val="af6"/>
        <w:keepNext/>
        <w:rPr>
          <w:rtl/>
        </w:rPr>
      </w:pPr>
      <w:r w:rsidRPr="003B184B">
        <w:rPr>
          <w:rStyle w:val="TagStyle"/>
          <w:rtl/>
        </w:rPr>
        <w:t xml:space="preserve">&lt;&lt; קריאה &gt;&gt; </w:t>
      </w:r>
      <w:r>
        <w:rPr>
          <w:rtl/>
        </w:rPr>
        <w:t>מירב בן ארי (יש עתיד):</w:t>
      </w:r>
      <w:r w:rsidRPr="003B184B">
        <w:rPr>
          <w:rStyle w:val="TagStyle"/>
          <w:rtl/>
        </w:rPr>
        <w:t xml:space="preserve"> &lt;&lt; קריאה &gt;&gt;</w:t>
      </w:r>
      <w:r>
        <w:rPr>
          <w:rtl/>
        </w:rPr>
        <w:t xml:space="preserve"> </w:t>
      </w:r>
    </w:p>
    <w:p w:rsidR="00513DF7" w:rsidRDefault="00513DF7" w:rsidP="00046503">
      <w:pPr>
        <w:rPr>
          <w:rtl/>
        </w:rPr>
      </w:pPr>
    </w:p>
    <w:p w:rsidR="00513DF7" w:rsidRDefault="00513DF7" w:rsidP="00046503">
      <w:pPr>
        <w:rPr>
          <w:rtl/>
        </w:rPr>
      </w:pPr>
      <w:r>
        <w:rPr>
          <w:rFonts w:hint="cs"/>
          <w:rtl/>
        </w:rPr>
        <w:t>מי זה סולברג? מי זה?</w:t>
      </w:r>
    </w:p>
    <w:p w:rsidR="00513DF7" w:rsidRDefault="00513DF7" w:rsidP="00046503">
      <w:pPr>
        <w:rPr>
          <w:rtl/>
        </w:rPr>
      </w:pPr>
      <w:bookmarkStart w:id="2287" w:name="_ETM_Q5_316980"/>
      <w:bookmarkStart w:id="2288" w:name="_ETM_Q5_316998"/>
      <w:bookmarkEnd w:id="2287"/>
      <w:bookmarkEnd w:id="2288"/>
    </w:p>
    <w:p w:rsidR="00513DF7" w:rsidRDefault="00513DF7" w:rsidP="00046503">
      <w:pPr>
        <w:pStyle w:val="-"/>
        <w:keepNext/>
        <w:rPr>
          <w:rtl/>
        </w:rPr>
      </w:pPr>
      <w:r w:rsidRPr="00FA0549">
        <w:rPr>
          <w:rStyle w:val="TagStyle"/>
          <w:rtl/>
        </w:rPr>
        <w:t xml:space="preserve"> &lt;&lt; דובר_המשך &gt;&gt; </w:t>
      </w:r>
      <w:r>
        <w:rPr>
          <w:rtl/>
        </w:rPr>
        <w:t>שר המשפטים יריב לוין:</w:t>
      </w:r>
      <w:r w:rsidRPr="00FA0549">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bookmarkStart w:id="2289" w:name="_ETM_Q5_319189"/>
      <w:bookmarkEnd w:id="2289"/>
      <w:r>
        <w:rPr>
          <w:rFonts w:hint="cs"/>
          <w:rtl/>
        </w:rPr>
        <w:t>טוב, היושב-ראש, זה לא יכול להתנהל בצורה הזאת.</w:t>
      </w:r>
      <w:bookmarkStart w:id="2290" w:name="_ETM_Q5_319485"/>
      <w:bookmarkEnd w:id="2290"/>
    </w:p>
    <w:p w:rsidR="00513DF7" w:rsidRDefault="00513DF7" w:rsidP="00046503">
      <w:pPr>
        <w:rPr>
          <w:rtl/>
        </w:rPr>
      </w:pPr>
      <w:bookmarkStart w:id="2291" w:name="_ETM_Q5_319562"/>
      <w:bookmarkEnd w:id="2291"/>
    </w:p>
    <w:p w:rsidR="00513DF7" w:rsidRDefault="00513DF7" w:rsidP="00046503">
      <w:pPr>
        <w:pStyle w:val="af6"/>
        <w:keepNext/>
        <w:rPr>
          <w:rtl/>
        </w:rPr>
      </w:pPr>
      <w:r w:rsidRPr="003B184B">
        <w:rPr>
          <w:rStyle w:val="TagStyle"/>
          <w:rtl/>
        </w:rPr>
        <w:t xml:space="preserve">&lt;&lt; קריאה &gt;&gt; </w:t>
      </w:r>
      <w:r>
        <w:rPr>
          <w:rtl/>
        </w:rPr>
        <w:t>מירב בן ארי (יש עתיד):</w:t>
      </w:r>
      <w:r w:rsidRPr="003B184B">
        <w:rPr>
          <w:rStyle w:val="TagStyle"/>
          <w:rtl/>
        </w:rPr>
        <w:t xml:space="preserve"> &lt;&lt; קריאה &gt;&gt;</w:t>
      </w:r>
      <w:r>
        <w:rPr>
          <w:rtl/>
        </w:rPr>
        <w:t xml:space="preserve"> </w:t>
      </w:r>
    </w:p>
    <w:p w:rsidR="00513DF7" w:rsidRDefault="00513DF7" w:rsidP="00046503">
      <w:pPr>
        <w:rPr>
          <w:rtl/>
        </w:rPr>
      </w:pPr>
    </w:p>
    <w:p w:rsidR="00513DF7" w:rsidRDefault="00513DF7" w:rsidP="00046503">
      <w:pPr>
        <w:rPr>
          <w:rtl/>
        </w:rPr>
      </w:pPr>
      <w:r>
        <w:rPr>
          <w:rFonts w:hint="cs"/>
          <w:rtl/>
        </w:rPr>
        <w:t>ברור שאנחנו מקשיבים לך להכול.</w:t>
      </w:r>
    </w:p>
    <w:p w:rsidR="00513DF7" w:rsidRDefault="00513DF7" w:rsidP="00046503">
      <w:pPr>
        <w:rPr>
          <w:rtl/>
        </w:rPr>
      </w:pPr>
      <w:bookmarkStart w:id="2292" w:name="_ETM_Q5_319554"/>
      <w:bookmarkStart w:id="2293" w:name="_ETM_Q5_319626"/>
      <w:bookmarkEnd w:id="2292"/>
      <w:bookmarkEnd w:id="2293"/>
    </w:p>
    <w:p w:rsidR="00513DF7" w:rsidRDefault="00513DF7" w:rsidP="00046503">
      <w:pPr>
        <w:pStyle w:val="af8"/>
        <w:keepNext/>
        <w:rPr>
          <w:rtl/>
        </w:rPr>
      </w:pPr>
      <w:r w:rsidRPr="00FA0549">
        <w:rPr>
          <w:rStyle w:val="TagStyle"/>
          <w:rtl/>
        </w:rPr>
        <w:t xml:space="preserve"> &lt;&lt; יור &gt;&gt; </w:t>
      </w:r>
      <w:r>
        <w:rPr>
          <w:rtl/>
        </w:rPr>
        <w:t>היו"ר אמיר אוחנה:</w:t>
      </w:r>
      <w:r w:rsidRPr="00FA0549">
        <w:rPr>
          <w:rStyle w:val="TagStyle"/>
          <w:rtl/>
        </w:rPr>
        <w:t xml:space="preserve"> &lt;&lt; יור &gt;&gt;</w:t>
      </w:r>
      <w:r>
        <w:rPr>
          <w:rtl/>
        </w:rPr>
        <w:t xml:space="preserve"> </w:t>
      </w:r>
    </w:p>
    <w:p w:rsidR="00513DF7" w:rsidRDefault="00513DF7" w:rsidP="00DA3834">
      <w:pPr>
        <w:rPr>
          <w:rtl/>
        </w:rPr>
      </w:pPr>
    </w:p>
    <w:p w:rsidR="00513DF7" w:rsidRDefault="00513DF7" w:rsidP="00046503">
      <w:pPr>
        <w:rPr>
          <w:rtl/>
        </w:rPr>
      </w:pPr>
      <w:r>
        <w:rPr>
          <w:rFonts w:hint="cs"/>
          <w:rtl/>
        </w:rPr>
        <w:t xml:space="preserve">חברת הכנסת </w:t>
      </w:r>
      <w:bookmarkStart w:id="2294" w:name="_ETM_Q5_322029"/>
      <w:bookmarkEnd w:id="2294"/>
      <w:r>
        <w:rPr>
          <w:rFonts w:hint="cs"/>
          <w:rtl/>
        </w:rPr>
        <w:t>בן ארי.</w:t>
      </w:r>
    </w:p>
    <w:p w:rsidR="00513DF7" w:rsidRDefault="00513DF7" w:rsidP="00046503">
      <w:pPr>
        <w:rPr>
          <w:rtl/>
        </w:rPr>
      </w:pPr>
    </w:p>
    <w:p w:rsidR="00513DF7" w:rsidRDefault="00513DF7" w:rsidP="00046503">
      <w:pPr>
        <w:pStyle w:val="af6"/>
        <w:keepNext/>
        <w:rPr>
          <w:rtl/>
        </w:rPr>
      </w:pPr>
      <w:bookmarkStart w:id="2295" w:name="_ETM_Q5_321218"/>
      <w:bookmarkStart w:id="2296" w:name="_ETM_Q5_321288"/>
      <w:bookmarkEnd w:id="2295"/>
      <w:bookmarkEnd w:id="2296"/>
      <w:r w:rsidRPr="003B184B">
        <w:rPr>
          <w:rStyle w:val="TagStyle"/>
          <w:rtl/>
        </w:rPr>
        <w:t xml:space="preserve">&lt;&lt; קריאה &gt;&gt; </w:t>
      </w:r>
      <w:r>
        <w:rPr>
          <w:rtl/>
        </w:rPr>
        <w:t>מירב בן ארי (יש עתיד):</w:t>
      </w:r>
      <w:r w:rsidRPr="003B184B">
        <w:rPr>
          <w:rStyle w:val="TagStyle"/>
          <w:rtl/>
        </w:rPr>
        <w:t xml:space="preserve"> &lt;&lt; קריאה &gt;&gt;</w:t>
      </w:r>
      <w:r>
        <w:rPr>
          <w:rtl/>
        </w:rPr>
        <w:t xml:space="preserve"> </w:t>
      </w:r>
    </w:p>
    <w:p w:rsidR="00513DF7" w:rsidRDefault="00513DF7" w:rsidP="00046503">
      <w:pPr>
        <w:rPr>
          <w:rtl/>
        </w:rPr>
      </w:pPr>
      <w:bookmarkStart w:id="2297" w:name="_ETM_Q5_322394"/>
      <w:bookmarkEnd w:id="2297"/>
    </w:p>
    <w:p w:rsidR="00513DF7" w:rsidRDefault="00513DF7" w:rsidP="00046503">
      <w:pPr>
        <w:rPr>
          <w:rtl/>
        </w:rPr>
      </w:pPr>
      <w:bookmarkStart w:id="2298" w:name="_ETM_Q5_322547"/>
      <w:bookmarkEnd w:id="2298"/>
      <w:r>
        <w:rPr>
          <w:rFonts w:hint="cs"/>
          <w:rtl/>
        </w:rPr>
        <w:t>לא, לא, לא.</w:t>
      </w:r>
    </w:p>
    <w:p w:rsidR="00513DF7" w:rsidRDefault="00513DF7" w:rsidP="00046503">
      <w:pPr>
        <w:rPr>
          <w:rtl/>
        </w:rPr>
      </w:pPr>
      <w:bookmarkStart w:id="2299" w:name="_ETM_Q5_323545"/>
      <w:bookmarkStart w:id="2300" w:name="_ETM_Q5_323654"/>
      <w:bookmarkEnd w:id="2299"/>
      <w:bookmarkEnd w:id="2300"/>
    </w:p>
    <w:p w:rsidR="00513DF7" w:rsidRDefault="00513DF7" w:rsidP="00046503">
      <w:pPr>
        <w:pStyle w:val="af8"/>
        <w:keepNext/>
        <w:rPr>
          <w:rtl/>
        </w:rPr>
      </w:pPr>
      <w:bookmarkStart w:id="2301" w:name="ET_yor_6423_9"/>
      <w:r w:rsidRPr="00FA0549">
        <w:rPr>
          <w:rStyle w:val="TagStyle"/>
          <w:rtl/>
        </w:rPr>
        <w:t xml:space="preserve"> &lt;&lt; יור &gt;&gt; </w:t>
      </w:r>
      <w:r>
        <w:rPr>
          <w:rtl/>
        </w:rPr>
        <w:t>היו"ר אמיר אוחנה:</w:t>
      </w:r>
      <w:r w:rsidRPr="00FA0549">
        <w:rPr>
          <w:rStyle w:val="TagStyle"/>
          <w:rtl/>
        </w:rPr>
        <w:t xml:space="preserve"> &lt;&lt; יור &gt;&gt;</w:t>
      </w:r>
      <w:r>
        <w:rPr>
          <w:rtl/>
        </w:rPr>
        <w:t xml:space="preserve"> </w:t>
      </w:r>
      <w:bookmarkEnd w:id="2301"/>
    </w:p>
    <w:p w:rsidR="00513DF7" w:rsidRDefault="00513DF7" w:rsidP="00DA3834">
      <w:pPr>
        <w:rPr>
          <w:rtl/>
        </w:rPr>
      </w:pPr>
    </w:p>
    <w:p w:rsidR="00513DF7" w:rsidRDefault="00513DF7" w:rsidP="00046503">
      <w:pPr>
        <w:rPr>
          <w:rtl/>
        </w:rPr>
      </w:pPr>
      <w:r>
        <w:rPr>
          <w:rFonts w:hint="cs"/>
          <w:rtl/>
        </w:rPr>
        <w:t>חברת הכנסת בן ארי.</w:t>
      </w:r>
      <w:bookmarkStart w:id="2302" w:name="_ETM_Q5_322756"/>
      <w:bookmarkEnd w:id="2302"/>
    </w:p>
    <w:p w:rsidR="00513DF7" w:rsidRDefault="00513DF7" w:rsidP="00046503">
      <w:pPr>
        <w:rPr>
          <w:rtl/>
        </w:rPr>
      </w:pPr>
      <w:bookmarkStart w:id="2303" w:name="_ETM_Q5_322822"/>
      <w:bookmarkEnd w:id="2303"/>
    </w:p>
    <w:p w:rsidR="00513DF7" w:rsidRDefault="00513DF7" w:rsidP="00046503">
      <w:pPr>
        <w:pStyle w:val="-"/>
        <w:keepNext/>
        <w:rPr>
          <w:rtl/>
        </w:rPr>
      </w:pPr>
      <w:bookmarkStart w:id="2304" w:name="ET_speakercontinue_6392_10"/>
      <w:r w:rsidRPr="00FA0549">
        <w:rPr>
          <w:rStyle w:val="TagStyle"/>
          <w:rtl/>
        </w:rPr>
        <w:t xml:space="preserve"> &lt;&lt; דובר_המשך &gt;&gt; </w:t>
      </w:r>
      <w:r>
        <w:rPr>
          <w:rtl/>
        </w:rPr>
        <w:t>שר המשפטים יריב לוין:</w:t>
      </w:r>
      <w:r w:rsidRPr="00FA0549">
        <w:rPr>
          <w:rStyle w:val="TagStyle"/>
          <w:rtl/>
        </w:rPr>
        <w:t xml:space="preserve"> &lt;&lt; דובר_המשך &gt;&gt;</w:t>
      </w:r>
      <w:r>
        <w:rPr>
          <w:rtl/>
        </w:rPr>
        <w:t xml:space="preserve"> </w:t>
      </w:r>
      <w:bookmarkEnd w:id="2304"/>
    </w:p>
    <w:p w:rsidR="00513DF7" w:rsidRDefault="00513DF7" w:rsidP="00DA3834">
      <w:pPr>
        <w:rPr>
          <w:rtl/>
        </w:rPr>
      </w:pPr>
    </w:p>
    <w:p w:rsidR="00513DF7" w:rsidRDefault="00513DF7" w:rsidP="00046503">
      <w:pPr>
        <w:rPr>
          <w:rtl/>
        </w:rPr>
      </w:pPr>
      <w:bookmarkStart w:id="2305" w:name="_ETM_Q5_324106"/>
      <w:bookmarkEnd w:id="2305"/>
      <w:r>
        <w:rPr>
          <w:rFonts w:hint="cs"/>
          <w:rtl/>
        </w:rPr>
        <w:t xml:space="preserve">לא יכול </w:t>
      </w:r>
      <w:bookmarkStart w:id="2306" w:name="_ETM_Q5_325414"/>
      <w:bookmarkEnd w:id="2306"/>
      <w:r>
        <w:rPr>
          <w:rFonts w:hint="cs"/>
          <w:rtl/>
        </w:rPr>
        <w:t>להיות שבכל פעם שיש טענה רצינית מנסים להפריע לשמוע אותה.</w:t>
      </w:r>
    </w:p>
    <w:p w:rsidR="00513DF7" w:rsidRDefault="00513DF7" w:rsidP="00046503">
      <w:pPr>
        <w:rPr>
          <w:rtl/>
        </w:rPr>
      </w:pPr>
    </w:p>
    <w:p w:rsidR="00513DF7" w:rsidRDefault="00513DF7" w:rsidP="00046503">
      <w:pPr>
        <w:pStyle w:val="af8"/>
        <w:keepNext/>
        <w:rPr>
          <w:rtl/>
        </w:rPr>
      </w:pPr>
      <w:bookmarkStart w:id="2307" w:name="ET_yor_6423_11"/>
      <w:r w:rsidRPr="00FA0549">
        <w:rPr>
          <w:rStyle w:val="TagStyle"/>
          <w:rtl/>
        </w:rPr>
        <w:t xml:space="preserve"> &lt;&lt; יור &gt;&gt; </w:t>
      </w:r>
      <w:r>
        <w:rPr>
          <w:rtl/>
        </w:rPr>
        <w:t>היו"ר אמיר אוחנה:</w:t>
      </w:r>
      <w:r w:rsidRPr="00FA0549">
        <w:rPr>
          <w:rStyle w:val="TagStyle"/>
          <w:rtl/>
        </w:rPr>
        <w:t xml:space="preserve"> &lt;&lt; יור &gt;&gt;</w:t>
      </w:r>
      <w:r>
        <w:rPr>
          <w:rtl/>
        </w:rPr>
        <w:t xml:space="preserve"> </w:t>
      </w:r>
      <w:bookmarkEnd w:id="2307"/>
    </w:p>
    <w:p w:rsidR="00513DF7" w:rsidRDefault="00513DF7" w:rsidP="00DA3834">
      <w:pPr>
        <w:rPr>
          <w:rtl/>
        </w:rPr>
      </w:pPr>
    </w:p>
    <w:p w:rsidR="00513DF7" w:rsidRDefault="00513DF7" w:rsidP="00046503">
      <w:pPr>
        <w:rPr>
          <w:rtl/>
        </w:rPr>
      </w:pPr>
      <w:r>
        <w:rPr>
          <w:rFonts w:hint="cs"/>
          <w:rtl/>
        </w:rPr>
        <w:t>אני מבקש ממך, בפעם הבאה, אנחנו נעשה היסטוריה.</w:t>
      </w:r>
    </w:p>
    <w:p w:rsidR="00513DF7" w:rsidRDefault="00513DF7" w:rsidP="00046503">
      <w:pPr>
        <w:rPr>
          <w:rtl/>
        </w:rPr>
      </w:pPr>
    </w:p>
    <w:p w:rsidR="00513DF7" w:rsidRDefault="00513DF7" w:rsidP="00046503">
      <w:pPr>
        <w:pStyle w:val="af6"/>
        <w:keepNext/>
        <w:rPr>
          <w:rtl/>
        </w:rPr>
      </w:pPr>
      <w:bookmarkStart w:id="2308" w:name="_ETM_Q5_329669"/>
      <w:bookmarkStart w:id="2309" w:name="_ETM_Q5_329759"/>
      <w:bookmarkEnd w:id="2308"/>
      <w:bookmarkEnd w:id="2309"/>
      <w:r w:rsidRPr="003B184B">
        <w:rPr>
          <w:rStyle w:val="TagStyle"/>
          <w:rtl/>
        </w:rPr>
        <w:t xml:space="preserve">&lt;&lt; קריאה &gt;&gt; </w:t>
      </w:r>
      <w:r>
        <w:rPr>
          <w:rtl/>
        </w:rPr>
        <w:t>מירב בן ארי (יש עתיד):</w:t>
      </w:r>
      <w:r w:rsidRPr="003B184B">
        <w:rPr>
          <w:rStyle w:val="TagStyle"/>
          <w:rtl/>
        </w:rPr>
        <w:t xml:space="preserve"> &lt;&lt; קריאה &gt;&gt;</w:t>
      </w:r>
      <w:r>
        <w:rPr>
          <w:rtl/>
        </w:rPr>
        <w:t xml:space="preserve"> </w:t>
      </w:r>
    </w:p>
    <w:p w:rsidR="00513DF7" w:rsidRDefault="00513DF7" w:rsidP="00046503">
      <w:pPr>
        <w:rPr>
          <w:rtl/>
        </w:rPr>
      </w:pPr>
    </w:p>
    <w:p w:rsidR="00513DF7" w:rsidRDefault="00513DF7" w:rsidP="00046503">
      <w:pPr>
        <w:rPr>
          <w:rtl/>
        </w:rPr>
      </w:pPr>
      <w:bookmarkStart w:id="2310" w:name="_ETM_Q5_328482"/>
      <w:bookmarkStart w:id="2311" w:name="_ETM_Q5_328573"/>
      <w:bookmarkEnd w:id="2310"/>
      <w:bookmarkEnd w:id="2311"/>
      <w:r>
        <w:rPr>
          <w:rFonts w:hint="cs"/>
          <w:rtl/>
        </w:rPr>
        <w:t>אבל זה לא יכול להיות שאנחנו מקשיבים לו - - -</w:t>
      </w:r>
    </w:p>
    <w:p w:rsidR="00513DF7" w:rsidRDefault="00513DF7" w:rsidP="00046503">
      <w:pPr>
        <w:rPr>
          <w:rtl/>
        </w:rPr>
      </w:pPr>
      <w:bookmarkStart w:id="2312" w:name="_ETM_Q5_329830"/>
      <w:bookmarkStart w:id="2313" w:name="_ETM_Q5_329913"/>
      <w:bookmarkEnd w:id="2312"/>
      <w:bookmarkEnd w:id="2313"/>
    </w:p>
    <w:p w:rsidR="00513DF7" w:rsidRDefault="00513DF7" w:rsidP="00046503">
      <w:pPr>
        <w:pStyle w:val="af8"/>
        <w:keepNext/>
        <w:rPr>
          <w:rtl/>
        </w:rPr>
      </w:pPr>
      <w:r w:rsidRPr="00E85E1F">
        <w:rPr>
          <w:rStyle w:val="TagStyle"/>
          <w:rtl/>
        </w:rPr>
        <w:t xml:space="preserve"> &lt;&lt; יור &gt;&gt; </w:t>
      </w:r>
      <w:r>
        <w:rPr>
          <w:rtl/>
        </w:rPr>
        <w:t>היו"ר אמיר אוחנה:</w:t>
      </w:r>
      <w:r w:rsidRPr="00E85E1F">
        <w:rPr>
          <w:rStyle w:val="TagStyle"/>
          <w:rtl/>
        </w:rPr>
        <w:t xml:space="preserve"> &lt;&lt; יור &gt;&gt;</w:t>
      </w:r>
      <w:r>
        <w:rPr>
          <w:rtl/>
        </w:rPr>
        <w:t xml:space="preserve"> </w:t>
      </w:r>
    </w:p>
    <w:p w:rsidR="00513DF7" w:rsidRDefault="00513DF7" w:rsidP="00DA3834">
      <w:pPr>
        <w:rPr>
          <w:rtl/>
        </w:rPr>
      </w:pPr>
    </w:p>
    <w:p w:rsidR="00513DF7" w:rsidRDefault="00513DF7" w:rsidP="00046503">
      <w:pPr>
        <w:rPr>
          <w:rtl/>
        </w:rPr>
      </w:pPr>
      <w:bookmarkStart w:id="2314" w:name="_ETM_Q5_331389"/>
      <w:bookmarkEnd w:id="2314"/>
      <w:r>
        <w:rPr>
          <w:rFonts w:hint="cs"/>
          <w:rtl/>
        </w:rPr>
        <w:t xml:space="preserve">לא, לא, לא, זה לא דו-שיח. אבל זה לא דו-שיח. </w:t>
      </w:r>
    </w:p>
    <w:p w:rsidR="00513DF7" w:rsidRDefault="00513DF7" w:rsidP="00046503">
      <w:pPr>
        <w:rPr>
          <w:rtl/>
        </w:rPr>
      </w:pPr>
      <w:bookmarkStart w:id="2315" w:name="_ETM_Q5_332642"/>
      <w:bookmarkStart w:id="2316" w:name="_ETM_Q5_332718"/>
      <w:bookmarkEnd w:id="2315"/>
      <w:bookmarkEnd w:id="2316"/>
    </w:p>
    <w:p w:rsidR="00513DF7" w:rsidRDefault="00513DF7" w:rsidP="00046503">
      <w:pPr>
        <w:pStyle w:val="af6"/>
        <w:keepNext/>
        <w:rPr>
          <w:rtl/>
        </w:rPr>
      </w:pPr>
      <w:bookmarkStart w:id="2317" w:name="ET_interruption_5109_13"/>
      <w:r w:rsidRPr="00E85E1F">
        <w:rPr>
          <w:rStyle w:val="TagStyle"/>
          <w:rtl/>
        </w:rPr>
        <w:t xml:space="preserve"> &lt;&lt; קריאה &gt;&gt; </w:t>
      </w:r>
      <w:r>
        <w:rPr>
          <w:rtl/>
        </w:rPr>
        <w:t>אלעזר שטרן (יש עתיד):</w:t>
      </w:r>
      <w:r w:rsidRPr="00E85E1F">
        <w:rPr>
          <w:rStyle w:val="TagStyle"/>
          <w:rtl/>
        </w:rPr>
        <w:t xml:space="preserve"> &lt;&lt; קריאה &gt;&gt;</w:t>
      </w:r>
      <w:r>
        <w:rPr>
          <w:rtl/>
        </w:rPr>
        <w:t xml:space="preserve"> </w:t>
      </w:r>
      <w:bookmarkEnd w:id="2317"/>
    </w:p>
    <w:p w:rsidR="00513DF7" w:rsidRDefault="00513DF7" w:rsidP="00DA3834">
      <w:pPr>
        <w:rPr>
          <w:rtl/>
        </w:rPr>
      </w:pPr>
    </w:p>
    <w:p w:rsidR="00513DF7" w:rsidRDefault="00513DF7" w:rsidP="00046503">
      <w:pPr>
        <w:rPr>
          <w:rtl/>
        </w:rPr>
      </w:pPr>
      <w:r>
        <w:rPr>
          <w:rFonts w:hint="cs"/>
          <w:rtl/>
        </w:rPr>
        <w:t>ההערה שלה רצינית.</w:t>
      </w:r>
    </w:p>
    <w:p w:rsidR="00513DF7" w:rsidRDefault="00513DF7" w:rsidP="00046503">
      <w:pPr>
        <w:rPr>
          <w:rtl/>
        </w:rPr>
      </w:pPr>
      <w:bookmarkStart w:id="2318" w:name="_ETM_Q5_331124"/>
      <w:bookmarkStart w:id="2319" w:name="_ETM_Q5_331204"/>
      <w:bookmarkEnd w:id="2318"/>
      <w:bookmarkEnd w:id="2319"/>
    </w:p>
    <w:p w:rsidR="00513DF7" w:rsidRDefault="00513DF7" w:rsidP="00046503">
      <w:pPr>
        <w:pStyle w:val="af8"/>
        <w:keepNext/>
        <w:rPr>
          <w:rtl/>
        </w:rPr>
      </w:pPr>
      <w:r w:rsidRPr="00E85E1F">
        <w:rPr>
          <w:rStyle w:val="TagStyle"/>
          <w:rtl/>
        </w:rPr>
        <w:t xml:space="preserve"> &lt;&lt; יור &gt;&gt; </w:t>
      </w:r>
      <w:r>
        <w:rPr>
          <w:rtl/>
        </w:rPr>
        <w:t>היו"ר אמיר אוחנה:</w:t>
      </w:r>
      <w:r w:rsidRPr="00E85E1F">
        <w:rPr>
          <w:rStyle w:val="TagStyle"/>
          <w:rtl/>
        </w:rPr>
        <w:t xml:space="preserve"> &lt;&lt; יור &gt;&gt;</w:t>
      </w:r>
      <w:r>
        <w:rPr>
          <w:rtl/>
        </w:rPr>
        <w:t xml:space="preserve"> </w:t>
      </w:r>
    </w:p>
    <w:p w:rsidR="00513DF7" w:rsidRDefault="00513DF7" w:rsidP="00DA3834">
      <w:pPr>
        <w:rPr>
          <w:rtl/>
        </w:rPr>
      </w:pPr>
    </w:p>
    <w:p w:rsidR="00513DF7" w:rsidRDefault="00513DF7" w:rsidP="00046503">
      <w:pPr>
        <w:rPr>
          <w:rtl/>
        </w:rPr>
      </w:pPr>
      <w:bookmarkStart w:id="2320" w:name="_ETM_Q5_334710"/>
      <w:bookmarkEnd w:id="2320"/>
      <w:r>
        <w:rPr>
          <w:rFonts w:hint="cs"/>
          <w:rtl/>
        </w:rPr>
        <w:t xml:space="preserve">לא, לא, ההערות נפלאות, אבל </w:t>
      </w:r>
      <w:bookmarkStart w:id="2321" w:name="_ETM_Q5_336432"/>
      <w:bookmarkEnd w:id="2321"/>
      <w:r>
        <w:rPr>
          <w:rFonts w:hint="cs"/>
          <w:rtl/>
        </w:rPr>
        <w:t>לא עכשיו.</w:t>
      </w:r>
    </w:p>
    <w:p w:rsidR="00513DF7" w:rsidRDefault="00513DF7" w:rsidP="00046503">
      <w:pPr>
        <w:rPr>
          <w:rtl/>
        </w:rPr>
      </w:pPr>
    </w:p>
    <w:p w:rsidR="00513DF7" w:rsidRDefault="00513DF7" w:rsidP="00046503">
      <w:pPr>
        <w:pStyle w:val="-"/>
        <w:keepNext/>
        <w:rPr>
          <w:rtl/>
        </w:rPr>
      </w:pPr>
      <w:r w:rsidRPr="00E85E1F">
        <w:rPr>
          <w:rStyle w:val="TagStyle"/>
          <w:rtl/>
        </w:rPr>
        <w:t xml:space="preserve"> &lt;&lt; דובר_המשך &gt;&gt; </w:t>
      </w:r>
      <w:r>
        <w:rPr>
          <w:rtl/>
        </w:rPr>
        <w:t>שר המשפטים יריב לוין:</w:t>
      </w:r>
      <w:r w:rsidRPr="00E85E1F">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r>
        <w:rPr>
          <w:rFonts w:hint="cs"/>
          <w:rtl/>
        </w:rPr>
        <w:t>אני אענה לך.</w:t>
      </w:r>
    </w:p>
    <w:p w:rsidR="00513DF7" w:rsidRDefault="00513DF7" w:rsidP="00046503">
      <w:pPr>
        <w:rPr>
          <w:rtl/>
        </w:rPr>
      </w:pPr>
      <w:bookmarkStart w:id="2322" w:name="_ETM_Q5_337114"/>
      <w:bookmarkStart w:id="2323" w:name="_ETM_Q5_337186"/>
      <w:bookmarkEnd w:id="2322"/>
      <w:bookmarkEnd w:id="2323"/>
    </w:p>
    <w:p w:rsidR="00513DF7" w:rsidRDefault="00513DF7" w:rsidP="00046503">
      <w:pPr>
        <w:pStyle w:val="af6"/>
        <w:keepNext/>
        <w:rPr>
          <w:rtl/>
        </w:rPr>
      </w:pPr>
      <w:bookmarkStart w:id="2324" w:name="ET_interruption_5300_17"/>
      <w:r w:rsidRPr="00E85E1F">
        <w:rPr>
          <w:rStyle w:val="TagStyle"/>
          <w:rtl/>
        </w:rPr>
        <w:t xml:space="preserve"> &lt;&lt; קריאה &gt;&gt; </w:t>
      </w:r>
      <w:r>
        <w:rPr>
          <w:rtl/>
        </w:rPr>
        <w:t>מירב בן ארי (יש עתיד):</w:t>
      </w:r>
      <w:r w:rsidRPr="00E85E1F">
        <w:rPr>
          <w:rStyle w:val="TagStyle"/>
          <w:rtl/>
        </w:rPr>
        <w:t xml:space="preserve"> &lt;&lt; קריאה &gt;&gt;</w:t>
      </w:r>
      <w:r>
        <w:rPr>
          <w:rtl/>
        </w:rPr>
        <w:t xml:space="preserve"> </w:t>
      </w:r>
      <w:bookmarkEnd w:id="2324"/>
    </w:p>
    <w:p w:rsidR="00513DF7" w:rsidRDefault="00513DF7" w:rsidP="00DA3834">
      <w:pPr>
        <w:rPr>
          <w:rtl/>
        </w:rPr>
      </w:pPr>
    </w:p>
    <w:p w:rsidR="00513DF7" w:rsidRDefault="00513DF7" w:rsidP="00046503">
      <w:pPr>
        <w:rPr>
          <w:rtl/>
        </w:rPr>
      </w:pPr>
      <w:r>
        <w:rPr>
          <w:rFonts w:hint="cs"/>
          <w:rtl/>
        </w:rPr>
        <w:t>ואללה, הוא דיבר עכשיו עשר דקות, לא הפרענו לו בכלל.</w:t>
      </w:r>
    </w:p>
    <w:p w:rsidR="00513DF7" w:rsidRDefault="00513DF7" w:rsidP="00046503">
      <w:pPr>
        <w:rPr>
          <w:rtl/>
        </w:rPr>
      </w:pPr>
    </w:p>
    <w:p w:rsidR="00513DF7" w:rsidRDefault="00513DF7" w:rsidP="00046503">
      <w:pPr>
        <w:pStyle w:val="af8"/>
        <w:keepNext/>
        <w:rPr>
          <w:rtl/>
        </w:rPr>
      </w:pPr>
      <w:bookmarkStart w:id="2325" w:name="ET_yor_6423_18"/>
      <w:r w:rsidRPr="00E85E1F">
        <w:rPr>
          <w:rStyle w:val="TagStyle"/>
          <w:rtl/>
        </w:rPr>
        <w:t xml:space="preserve"> &lt;&lt; יור &gt;&gt; </w:t>
      </w:r>
      <w:r>
        <w:rPr>
          <w:rtl/>
        </w:rPr>
        <w:t>היו"ר אמיר אוחנה:</w:t>
      </w:r>
      <w:r w:rsidRPr="00E85E1F">
        <w:rPr>
          <w:rStyle w:val="TagStyle"/>
          <w:rtl/>
        </w:rPr>
        <w:t xml:space="preserve"> &lt;&lt; יור &gt;&gt;</w:t>
      </w:r>
      <w:r>
        <w:rPr>
          <w:rtl/>
        </w:rPr>
        <w:t xml:space="preserve"> </w:t>
      </w:r>
      <w:bookmarkEnd w:id="2325"/>
    </w:p>
    <w:p w:rsidR="00513DF7" w:rsidRDefault="00513DF7" w:rsidP="00DA3834">
      <w:pPr>
        <w:rPr>
          <w:rtl/>
        </w:rPr>
      </w:pPr>
    </w:p>
    <w:p w:rsidR="00513DF7" w:rsidRDefault="00513DF7" w:rsidP="00046503">
      <w:pPr>
        <w:rPr>
          <w:rtl/>
        </w:rPr>
      </w:pPr>
      <w:r>
        <w:rPr>
          <w:rFonts w:hint="cs"/>
          <w:rtl/>
        </w:rPr>
        <w:t xml:space="preserve">ראש האופוזיציה וראש מפלגתך מייד </w:t>
      </w:r>
      <w:bookmarkStart w:id="2326" w:name="_ETM_Q5_341662"/>
      <w:bookmarkEnd w:id="2326"/>
      <w:r>
        <w:rPr>
          <w:rFonts w:hint="cs"/>
          <w:rtl/>
        </w:rPr>
        <w:t>יעלה ובוודאי יאמר את הדברים.</w:t>
      </w:r>
    </w:p>
    <w:p w:rsidR="00513DF7" w:rsidRDefault="00513DF7" w:rsidP="00046503">
      <w:pPr>
        <w:rPr>
          <w:rtl/>
        </w:rPr>
      </w:pPr>
      <w:bookmarkStart w:id="2327" w:name="_ETM_Q5_341985"/>
      <w:bookmarkStart w:id="2328" w:name="_ETM_Q5_339165"/>
      <w:bookmarkEnd w:id="2327"/>
      <w:bookmarkEnd w:id="2328"/>
    </w:p>
    <w:p w:rsidR="00513DF7" w:rsidRDefault="00513DF7" w:rsidP="00046503">
      <w:pPr>
        <w:pStyle w:val="-"/>
        <w:keepNext/>
        <w:rPr>
          <w:rtl/>
        </w:rPr>
      </w:pPr>
      <w:r w:rsidRPr="00362FD3">
        <w:rPr>
          <w:rStyle w:val="TagStyle"/>
          <w:rtl/>
        </w:rPr>
        <w:t xml:space="preserve"> &lt;&lt; דובר_המשך &gt;&gt; </w:t>
      </w:r>
      <w:r>
        <w:rPr>
          <w:rtl/>
        </w:rPr>
        <w:t>שר המשפטים יריב לוין:</w:t>
      </w:r>
      <w:r w:rsidRPr="00362FD3">
        <w:rPr>
          <w:rStyle w:val="TagStyle"/>
          <w:rtl/>
        </w:rPr>
        <w:t xml:space="preserve"> &lt;&lt; דובר_המשך &gt;&gt;</w:t>
      </w:r>
      <w:r>
        <w:rPr>
          <w:rtl/>
        </w:rPr>
        <w:t xml:space="preserve"> </w:t>
      </w:r>
    </w:p>
    <w:p w:rsidR="00513DF7" w:rsidRDefault="00513DF7" w:rsidP="00DA3834">
      <w:pPr>
        <w:rPr>
          <w:rtl/>
        </w:rPr>
      </w:pPr>
    </w:p>
    <w:p w:rsidR="00513DF7" w:rsidRPr="00362FD3" w:rsidRDefault="00513DF7" w:rsidP="00046503">
      <w:pPr>
        <w:rPr>
          <w:rtl/>
        </w:rPr>
      </w:pPr>
      <w:bookmarkStart w:id="2329" w:name="_ETM_Q5_342373"/>
      <w:bookmarkEnd w:id="2329"/>
      <w:r>
        <w:rPr>
          <w:rFonts w:hint="cs"/>
          <w:rtl/>
        </w:rPr>
        <w:t xml:space="preserve">התשובה הרי פשוטה: קרה </w:t>
      </w:r>
      <w:bookmarkStart w:id="2330" w:name="_ETM_Q5_345554"/>
      <w:bookmarkEnd w:id="2330"/>
      <w:r>
        <w:rPr>
          <w:rFonts w:hint="cs"/>
          <w:rtl/>
        </w:rPr>
        <w:t xml:space="preserve">אירוע אחד לאורך עשרות שנים – מקרה אחד ויחיד – שבו לשכת עורכי הדין הייתה מתואמת דווקא עם שרת המשפטים ולא עם </w:t>
      </w:r>
      <w:bookmarkStart w:id="2331" w:name="_ETM_Q5_357617"/>
      <w:bookmarkEnd w:id="2331"/>
      <w:r>
        <w:rPr>
          <w:rFonts w:hint="cs"/>
          <w:rtl/>
        </w:rPr>
        <w:t xml:space="preserve">השופטים. אבל גם אז, צריך לזכור שלשלושת השופטים היה וטו על כל מינוי לעליון. זאת האמת הפשוטה. אבל רוב </w:t>
      </w:r>
      <w:bookmarkStart w:id="2332" w:name="_ETM_Q5_363848"/>
      <w:bookmarkEnd w:id="2332"/>
      <w:r>
        <w:rPr>
          <w:rFonts w:hint="cs"/>
          <w:rtl/>
        </w:rPr>
        <w:t xml:space="preserve">הזמן המצב הוא כמו המצב עכשיו. אני שואל אתכם: אני </w:t>
      </w:r>
      <w:bookmarkStart w:id="2333" w:name="_ETM_Q5_368608"/>
      <w:bookmarkEnd w:id="2333"/>
      <w:r>
        <w:rPr>
          <w:rFonts w:hint="cs"/>
          <w:rtl/>
        </w:rPr>
        <w:t>אחראי - -</w:t>
      </w:r>
    </w:p>
    <w:p w:rsidR="00513DF7" w:rsidRDefault="00513DF7" w:rsidP="00046503">
      <w:pPr>
        <w:rPr>
          <w:rtl/>
        </w:rPr>
      </w:pPr>
    </w:p>
    <w:p w:rsidR="00513DF7" w:rsidRDefault="00513DF7" w:rsidP="00046503">
      <w:pPr>
        <w:pStyle w:val="af6"/>
        <w:keepNext/>
        <w:rPr>
          <w:rtl/>
        </w:rPr>
      </w:pPr>
      <w:bookmarkStart w:id="2334" w:name="ET_interruption_5800_20"/>
      <w:r w:rsidRPr="009A1493">
        <w:rPr>
          <w:rStyle w:val="TagStyle"/>
          <w:rtl/>
        </w:rPr>
        <w:t xml:space="preserve"> &lt;&lt; קריאה &gt;&gt; </w:t>
      </w:r>
      <w:r>
        <w:rPr>
          <w:rtl/>
        </w:rPr>
        <w:t>אורית פרקש הכהן (המחנה הממלכתי):</w:t>
      </w:r>
      <w:r w:rsidRPr="009A1493">
        <w:rPr>
          <w:rStyle w:val="TagStyle"/>
          <w:rtl/>
        </w:rPr>
        <w:t xml:space="preserve"> &lt;&lt; קריאה &gt;&gt;</w:t>
      </w:r>
      <w:r>
        <w:rPr>
          <w:rtl/>
        </w:rPr>
        <w:t xml:space="preserve"> </w:t>
      </w:r>
      <w:bookmarkEnd w:id="2334"/>
    </w:p>
    <w:p w:rsidR="00513DF7" w:rsidRDefault="00513DF7" w:rsidP="00DA3834">
      <w:pPr>
        <w:rPr>
          <w:rtl/>
        </w:rPr>
      </w:pPr>
    </w:p>
    <w:p w:rsidR="00513DF7" w:rsidRDefault="00513DF7" w:rsidP="00046503">
      <w:pPr>
        <w:rPr>
          <w:rtl/>
        </w:rPr>
      </w:pPr>
      <w:r>
        <w:rPr>
          <w:rFonts w:hint="cs"/>
          <w:rtl/>
        </w:rPr>
        <w:t>גם לממשלה יש וטו.</w:t>
      </w:r>
      <w:bookmarkStart w:id="2335" w:name="_ETM_Q5_369958"/>
      <w:bookmarkEnd w:id="2335"/>
    </w:p>
    <w:p w:rsidR="00513DF7" w:rsidRDefault="00513DF7" w:rsidP="00046503">
      <w:pPr>
        <w:rPr>
          <w:rtl/>
        </w:rPr>
      </w:pPr>
      <w:bookmarkStart w:id="2336" w:name="_ETM_Q5_370052"/>
      <w:bookmarkEnd w:id="2336"/>
    </w:p>
    <w:p w:rsidR="00513DF7" w:rsidRDefault="00513DF7" w:rsidP="00046503">
      <w:pPr>
        <w:pStyle w:val="-"/>
        <w:keepNext/>
        <w:rPr>
          <w:rtl/>
        </w:rPr>
      </w:pPr>
      <w:r w:rsidRPr="009A1493">
        <w:rPr>
          <w:rStyle w:val="TagStyle"/>
          <w:rtl/>
        </w:rPr>
        <w:t xml:space="preserve"> &lt;&lt; דובר_המשך &gt;&gt; </w:t>
      </w:r>
      <w:r>
        <w:rPr>
          <w:rtl/>
        </w:rPr>
        <w:t>שר המשפטים יריב לוין:</w:t>
      </w:r>
      <w:r w:rsidRPr="009A1493">
        <w:rPr>
          <w:rStyle w:val="TagStyle"/>
          <w:rtl/>
        </w:rPr>
        <w:t xml:space="preserve"> &lt;&lt; דובר_המשך &gt;&gt;</w:t>
      </w:r>
      <w:r>
        <w:rPr>
          <w:rtl/>
        </w:rPr>
        <w:t xml:space="preserve"> </w:t>
      </w:r>
    </w:p>
    <w:p w:rsidR="00513DF7" w:rsidRDefault="00513DF7" w:rsidP="00DA3834">
      <w:pPr>
        <w:rPr>
          <w:rtl/>
        </w:rPr>
      </w:pPr>
      <w:bookmarkStart w:id="2337" w:name="_ETM_Q5_372468"/>
      <w:bookmarkEnd w:id="2337"/>
    </w:p>
    <w:p w:rsidR="00513DF7" w:rsidRDefault="00513DF7" w:rsidP="00046503">
      <w:pPr>
        <w:rPr>
          <w:rtl/>
        </w:rPr>
      </w:pPr>
      <w:bookmarkStart w:id="2338" w:name="_ETM_Q5_372563"/>
      <w:bookmarkEnd w:id="2338"/>
      <w:r>
        <w:rPr>
          <w:rFonts w:hint="cs"/>
          <w:rtl/>
        </w:rPr>
        <w:t xml:space="preserve">- - לניהול מערכת </w:t>
      </w:r>
      <w:bookmarkStart w:id="2339" w:name="_ETM_Q5_371806"/>
      <w:bookmarkEnd w:id="2339"/>
      <w:r>
        <w:rPr>
          <w:rFonts w:hint="cs"/>
          <w:rtl/>
        </w:rPr>
        <w:t>המשפט, אני קיבלתי מנדט מהציבור למלא את התפקיד הזה, אבל</w:t>
      </w:r>
      <w:bookmarkStart w:id="2340" w:name="_ETM_Q5_379192"/>
      <w:bookmarkEnd w:id="2340"/>
      <w:r>
        <w:rPr>
          <w:rFonts w:hint="cs"/>
          <w:rtl/>
        </w:rPr>
        <w:t xml:space="preserve"> באים ואומרים לי: מה פתאום, מי אתה בכלל? אנחנו מספ</w:t>
      </w:r>
      <w:bookmarkStart w:id="2341" w:name="_ETM_Q5_380910"/>
      <w:bookmarkEnd w:id="2341"/>
      <w:r>
        <w:rPr>
          <w:rFonts w:hint="cs"/>
          <w:rtl/>
        </w:rPr>
        <w:t xml:space="preserve">סלי האופוזיציה ביחד עם השופטים נקבע לך מי יתמנה. זה יכול להיות? יש דבר כזה באיזשהו מקום בעולם? הינה אני אומר לכם: אין באף מקום. כי זה דבר שלא יכול להיות. זה </w:t>
      </w:r>
      <w:bookmarkStart w:id="2342" w:name="_ETM_Q5_392792"/>
      <w:bookmarkEnd w:id="2342"/>
      <w:r>
        <w:rPr>
          <w:rFonts w:hint="cs"/>
          <w:rtl/>
        </w:rPr>
        <w:t xml:space="preserve">דבר אנטי-דמוקרטי במהותו. </w:t>
      </w:r>
    </w:p>
    <w:p w:rsidR="00513DF7" w:rsidRDefault="00513DF7" w:rsidP="00046503">
      <w:pPr>
        <w:rPr>
          <w:rtl/>
        </w:rPr>
      </w:pPr>
      <w:bookmarkStart w:id="2343" w:name="_ETM_Q5_397018"/>
      <w:bookmarkStart w:id="2344" w:name="_ETM_Q5_397105"/>
      <w:bookmarkEnd w:id="2343"/>
      <w:bookmarkEnd w:id="2344"/>
    </w:p>
    <w:p w:rsidR="00513DF7" w:rsidRDefault="00513DF7" w:rsidP="00046503">
      <w:pPr>
        <w:rPr>
          <w:rtl/>
        </w:rPr>
      </w:pPr>
      <w:r>
        <w:rPr>
          <w:rFonts w:hint="cs"/>
          <w:rtl/>
        </w:rPr>
        <w:t xml:space="preserve">עכשיו אגיד יותר מזה – תתארו לכם </w:t>
      </w:r>
      <w:bookmarkStart w:id="2345" w:name="_ETM_Q5_398145"/>
      <w:bookmarkEnd w:id="2345"/>
      <w:r>
        <w:rPr>
          <w:rFonts w:hint="cs"/>
          <w:rtl/>
        </w:rPr>
        <w:t xml:space="preserve">שתוצאות הבחירות היו אחרות ואתם הייתם מנצחים, מה היה קורה אז? לנו היה נציג אחד בוועדה, נציג האופוזיציה מהכנסת, </w:t>
      </w:r>
      <w:bookmarkStart w:id="2346" w:name="_ETM_Q5_407689"/>
      <w:bookmarkEnd w:id="2346"/>
      <w:r>
        <w:rPr>
          <w:rFonts w:hint="cs"/>
          <w:rtl/>
        </w:rPr>
        <w:t>ולכם היו שמונה קולות. איזה יופי.</w:t>
      </w:r>
    </w:p>
    <w:p w:rsidR="00513DF7" w:rsidRDefault="00513DF7" w:rsidP="00046503">
      <w:pPr>
        <w:rPr>
          <w:rtl/>
        </w:rPr>
      </w:pPr>
    </w:p>
    <w:p w:rsidR="00513DF7" w:rsidRDefault="00513DF7" w:rsidP="00046503">
      <w:pPr>
        <w:pStyle w:val="af6"/>
        <w:keepNext/>
        <w:rPr>
          <w:rtl/>
        </w:rPr>
      </w:pPr>
      <w:bookmarkStart w:id="2347" w:name="ET_interruption_5767_22"/>
      <w:r w:rsidRPr="009A1493">
        <w:rPr>
          <w:rStyle w:val="TagStyle"/>
          <w:rtl/>
        </w:rPr>
        <w:t xml:space="preserve"> &lt;&lt; קריאה &gt;&gt; </w:t>
      </w:r>
      <w:r>
        <w:rPr>
          <w:rtl/>
        </w:rPr>
        <w:t>אורנה ברביבאי (יש עתיד):</w:t>
      </w:r>
      <w:r w:rsidRPr="009A1493">
        <w:rPr>
          <w:rStyle w:val="TagStyle"/>
          <w:rtl/>
        </w:rPr>
        <w:t xml:space="preserve"> &lt;&lt; קריאה &gt;&gt;</w:t>
      </w:r>
      <w:r>
        <w:rPr>
          <w:rtl/>
        </w:rPr>
        <w:t xml:space="preserve"> </w:t>
      </w:r>
      <w:bookmarkEnd w:id="2347"/>
    </w:p>
    <w:p w:rsidR="00513DF7" w:rsidRDefault="00513DF7" w:rsidP="00DA3834">
      <w:pPr>
        <w:rPr>
          <w:rtl/>
        </w:rPr>
      </w:pPr>
    </w:p>
    <w:p w:rsidR="00513DF7" w:rsidRDefault="00513DF7" w:rsidP="00046503">
      <w:pPr>
        <w:rPr>
          <w:rtl/>
        </w:rPr>
      </w:pPr>
      <w:r>
        <w:rPr>
          <w:rFonts w:hint="cs"/>
          <w:rtl/>
        </w:rPr>
        <w:t>אבל זה מה שאתה עושה הפוך.</w:t>
      </w:r>
    </w:p>
    <w:p w:rsidR="00513DF7" w:rsidRDefault="00513DF7" w:rsidP="00046503">
      <w:pPr>
        <w:rPr>
          <w:rtl/>
        </w:rPr>
      </w:pPr>
      <w:bookmarkStart w:id="2348" w:name="_ETM_Q5_412022"/>
      <w:bookmarkStart w:id="2349" w:name="_ETM_Q5_412097"/>
      <w:bookmarkEnd w:id="2348"/>
      <w:bookmarkEnd w:id="2349"/>
    </w:p>
    <w:p w:rsidR="00513DF7" w:rsidRDefault="00513DF7" w:rsidP="00046503">
      <w:pPr>
        <w:pStyle w:val="-"/>
        <w:keepNext/>
        <w:rPr>
          <w:rtl/>
        </w:rPr>
      </w:pPr>
      <w:r w:rsidRPr="009A1493">
        <w:rPr>
          <w:rStyle w:val="TagStyle"/>
          <w:rtl/>
        </w:rPr>
        <w:t xml:space="preserve"> &lt;&lt; דובר_המשך &gt;&gt; </w:t>
      </w:r>
      <w:r>
        <w:rPr>
          <w:rtl/>
        </w:rPr>
        <w:t>שר המשפטים יריב לוין:</w:t>
      </w:r>
      <w:r w:rsidRPr="009A1493">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bookmarkStart w:id="2350" w:name="_ETM_Q5_413462"/>
      <w:bookmarkEnd w:id="2350"/>
      <w:r>
        <w:rPr>
          <w:rFonts w:hint="cs"/>
          <w:rtl/>
        </w:rPr>
        <w:t xml:space="preserve">אז כשאתם מנצחים </w:t>
      </w:r>
      <w:bookmarkStart w:id="2351" w:name="_ETM_Q5_372269"/>
      <w:bookmarkStart w:id="2352" w:name="_ETM_Q5_367040"/>
      <w:bookmarkStart w:id="2353" w:name="_ETM_Q5_395030"/>
      <w:bookmarkStart w:id="2354" w:name="_ETM_Q5_399950"/>
      <w:bookmarkStart w:id="2355" w:name="_ETM_Q5_400280"/>
      <w:bookmarkStart w:id="2356" w:name="_ETM_Q5_400640"/>
      <w:bookmarkStart w:id="2357" w:name="_ETM_Q5_401819"/>
      <w:bookmarkEnd w:id="2351"/>
      <w:bookmarkEnd w:id="2352"/>
      <w:bookmarkEnd w:id="2353"/>
      <w:bookmarkEnd w:id="2354"/>
      <w:bookmarkEnd w:id="2355"/>
      <w:bookmarkEnd w:id="2356"/>
      <w:bookmarkEnd w:id="2357"/>
      <w:r>
        <w:rPr>
          <w:rFonts w:hint="cs"/>
          <w:rtl/>
        </w:rPr>
        <w:t xml:space="preserve">בבחירות זה 8:1 לטובתכם, וכשאתם מפסידים בבחירות זה 6:3 לטובתכם. </w:t>
      </w:r>
      <w:bookmarkStart w:id="2358" w:name="_ETM_Q5_416158"/>
      <w:bookmarkStart w:id="2359" w:name="_ETM_Q5_416258"/>
      <w:bookmarkStart w:id="2360" w:name="_ETM_Q5_420470"/>
      <w:bookmarkEnd w:id="2358"/>
      <w:bookmarkEnd w:id="2359"/>
      <w:bookmarkEnd w:id="2360"/>
      <w:r>
        <w:rPr>
          <w:rtl/>
        </w:rPr>
        <w:t>שי</w:t>
      </w:r>
      <w:r>
        <w:rPr>
          <w:rFonts w:hint="cs"/>
          <w:rtl/>
        </w:rPr>
        <w:t>ט</w:t>
      </w:r>
      <w:r>
        <w:rPr>
          <w:rtl/>
        </w:rPr>
        <w:t xml:space="preserve">ה </w:t>
      </w:r>
      <w:bookmarkStart w:id="2361" w:name="_ETM_Q5_421430"/>
      <w:bookmarkEnd w:id="2361"/>
      <w:r>
        <w:rPr>
          <w:rtl/>
        </w:rPr>
        <w:t>מדהימה</w:t>
      </w:r>
      <w:r>
        <w:rPr>
          <w:rFonts w:hint="cs"/>
          <w:rtl/>
        </w:rPr>
        <w:t>,</w:t>
      </w:r>
      <w:r>
        <w:rPr>
          <w:rtl/>
        </w:rPr>
        <w:t xml:space="preserve"> </w:t>
      </w:r>
      <w:bookmarkStart w:id="2362" w:name="_ETM_Q5_422270"/>
      <w:bookmarkEnd w:id="2362"/>
      <w:r>
        <w:rPr>
          <w:rtl/>
        </w:rPr>
        <w:t>דמוקרטית</w:t>
      </w:r>
      <w:r>
        <w:rPr>
          <w:rFonts w:hint="cs"/>
          <w:rtl/>
        </w:rPr>
        <w:t>.</w:t>
      </w:r>
      <w:r>
        <w:rPr>
          <w:rtl/>
        </w:rPr>
        <w:t xml:space="preserve"> </w:t>
      </w:r>
      <w:bookmarkStart w:id="2363" w:name="_ETM_Q5_423700"/>
      <w:bookmarkEnd w:id="2363"/>
      <w:r>
        <w:rPr>
          <w:rtl/>
        </w:rPr>
        <w:t xml:space="preserve">הרי </w:t>
      </w:r>
      <w:bookmarkStart w:id="2364" w:name="_ETM_Q5_424120"/>
      <w:bookmarkEnd w:id="2364"/>
      <w:r>
        <w:rPr>
          <w:rtl/>
        </w:rPr>
        <w:t xml:space="preserve">אין </w:t>
      </w:r>
      <w:bookmarkStart w:id="2365" w:name="_ETM_Q5_424270"/>
      <w:bookmarkEnd w:id="2365"/>
      <w:r>
        <w:rPr>
          <w:rtl/>
        </w:rPr>
        <w:t xml:space="preserve">דבר </w:t>
      </w:r>
      <w:bookmarkStart w:id="2366" w:name="_ETM_Q5_424750"/>
      <w:bookmarkEnd w:id="2366"/>
      <w:r>
        <w:rPr>
          <w:rtl/>
        </w:rPr>
        <w:t xml:space="preserve">כזה </w:t>
      </w:r>
      <w:bookmarkStart w:id="2367" w:name="_ETM_Q5_425050"/>
      <w:bookmarkEnd w:id="2367"/>
      <w:r>
        <w:rPr>
          <w:rtl/>
        </w:rPr>
        <w:t xml:space="preserve">באף </w:t>
      </w:r>
      <w:bookmarkStart w:id="2368" w:name="_ETM_Q5_425350"/>
      <w:bookmarkEnd w:id="2368"/>
      <w:r>
        <w:rPr>
          <w:rtl/>
        </w:rPr>
        <w:t>מקום</w:t>
      </w:r>
      <w:r>
        <w:rPr>
          <w:rFonts w:hint="cs"/>
          <w:rtl/>
        </w:rPr>
        <w:t>,</w:t>
      </w:r>
      <w:r>
        <w:rPr>
          <w:rtl/>
        </w:rPr>
        <w:t xml:space="preserve"> </w:t>
      </w:r>
      <w:bookmarkStart w:id="2369" w:name="_ETM_Q5_426390"/>
      <w:bookmarkEnd w:id="2369"/>
      <w:r>
        <w:rPr>
          <w:rtl/>
        </w:rPr>
        <w:t xml:space="preserve">לא </w:t>
      </w:r>
      <w:bookmarkStart w:id="2370" w:name="_ETM_Q5_426659"/>
      <w:bookmarkEnd w:id="2370"/>
      <w:r>
        <w:rPr>
          <w:rtl/>
        </w:rPr>
        <w:t xml:space="preserve">יכול </w:t>
      </w:r>
      <w:bookmarkStart w:id="2371" w:name="_ETM_Q5_427140"/>
      <w:bookmarkEnd w:id="2371"/>
      <w:r>
        <w:rPr>
          <w:rtl/>
        </w:rPr>
        <w:t xml:space="preserve">להיות </w:t>
      </w:r>
      <w:bookmarkStart w:id="2372" w:name="_ETM_Q5_427409"/>
      <w:bookmarkEnd w:id="2372"/>
      <w:r>
        <w:rPr>
          <w:rtl/>
        </w:rPr>
        <w:t xml:space="preserve">דבר </w:t>
      </w:r>
      <w:bookmarkStart w:id="2373" w:name="_ETM_Q5_427739"/>
      <w:bookmarkEnd w:id="2373"/>
      <w:r>
        <w:rPr>
          <w:rtl/>
        </w:rPr>
        <w:t>כזה</w:t>
      </w:r>
      <w:r>
        <w:rPr>
          <w:rFonts w:hint="cs"/>
          <w:rtl/>
        </w:rPr>
        <w:t>.</w:t>
      </w:r>
      <w:r>
        <w:rPr>
          <w:rtl/>
        </w:rPr>
        <w:t xml:space="preserve"> </w:t>
      </w:r>
      <w:bookmarkStart w:id="2374" w:name="_ETM_Q5_428519"/>
      <w:bookmarkEnd w:id="2374"/>
      <w:r>
        <w:rPr>
          <w:rtl/>
        </w:rPr>
        <w:t xml:space="preserve">שופטים </w:t>
      </w:r>
      <w:bookmarkStart w:id="2375" w:name="_ETM_Q5_429000"/>
      <w:bookmarkEnd w:id="2375"/>
      <w:r>
        <w:rPr>
          <w:rtl/>
        </w:rPr>
        <w:t xml:space="preserve">לא </w:t>
      </w:r>
      <w:bookmarkStart w:id="2376" w:name="_ETM_Q5_429120"/>
      <w:bookmarkEnd w:id="2376"/>
      <w:r>
        <w:rPr>
          <w:rtl/>
        </w:rPr>
        <w:t xml:space="preserve">ממנים </w:t>
      </w:r>
      <w:bookmarkStart w:id="2377" w:name="_ETM_Q5_429569"/>
      <w:bookmarkEnd w:id="2377"/>
      <w:r>
        <w:rPr>
          <w:rtl/>
        </w:rPr>
        <w:t xml:space="preserve">את </w:t>
      </w:r>
      <w:bookmarkStart w:id="2378" w:name="_ETM_Q5_429720"/>
      <w:bookmarkEnd w:id="2378"/>
      <w:r>
        <w:rPr>
          <w:rtl/>
        </w:rPr>
        <w:t xml:space="preserve">עצמם </w:t>
      </w:r>
      <w:bookmarkStart w:id="2379" w:name="_ETM_Q5_430590"/>
      <w:bookmarkEnd w:id="2379"/>
      <w:r>
        <w:rPr>
          <w:rtl/>
        </w:rPr>
        <w:t xml:space="preserve">ולא </w:t>
      </w:r>
      <w:bookmarkStart w:id="2380" w:name="_ETM_Q5_430890"/>
      <w:bookmarkEnd w:id="2380"/>
      <w:r>
        <w:rPr>
          <w:rtl/>
        </w:rPr>
        <w:t xml:space="preserve">בוחרים </w:t>
      </w:r>
      <w:bookmarkStart w:id="2381" w:name="_ETM_Q5_431400"/>
      <w:bookmarkEnd w:id="2381"/>
      <w:r>
        <w:rPr>
          <w:rtl/>
        </w:rPr>
        <w:t xml:space="preserve">את </w:t>
      </w:r>
      <w:bookmarkStart w:id="2382" w:name="_ETM_Q5_431580"/>
      <w:bookmarkEnd w:id="2382"/>
      <w:r>
        <w:rPr>
          <w:rtl/>
        </w:rPr>
        <w:t>עצמם</w:t>
      </w:r>
      <w:r>
        <w:rPr>
          <w:rFonts w:hint="cs"/>
          <w:rtl/>
        </w:rPr>
        <w:t>,</w:t>
      </w:r>
      <w:r>
        <w:rPr>
          <w:rtl/>
        </w:rPr>
        <w:t xml:space="preserve"> </w:t>
      </w:r>
      <w:bookmarkStart w:id="2383" w:name="_ETM_Q5_432420"/>
      <w:bookmarkEnd w:id="2383"/>
      <w:r>
        <w:rPr>
          <w:rtl/>
        </w:rPr>
        <w:t>וב</w:t>
      </w:r>
      <w:r>
        <w:rPr>
          <w:rFonts w:hint="cs"/>
          <w:rtl/>
        </w:rPr>
        <w:t>כ</w:t>
      </w:r>
      <w:r>
        <w:rPr>
          <w:rtl/>
        </w:rPr>
        <w:t xml:space="preserve">ל </w:t>
      </w:r>
      <w:bookmarkStart w:id="2384" w:name="_ETM_Q5_433440"/>
      <w:bookmarkEnd w:id="2384"/>
      <w:r>
        <w:rPr>
          <w:rtl/>
        </w:rPr>
        <w:t xml:space="preserve">הדמוקרטיות </w:t>
      </w:r>
      <w:bookmarkStart w:id="2385" w:name="_ETM_Q5_434370"/>
      <w:bookmarkEnd w:id="2385"/>
      <w:r>
        <w:rPr>
          <w:rtl/>
        </w:rPr>
        <w:t xml:space="preserve">המערביות </w:t>
      </w:r>
      <w:bookmarkStart w:id="2386" w:name="_ETM_Q5_435180"/>
      <w:bookmarkEnd w:id="2386"/>
      <w:r>
        <w:rPr>
          <w:rtl/>
        </w:rPr>
        <w:t xml:space="preserve">המתוקנות </w:t>
      </w:r>
      <w:bookmarkStart w:id="2387" w:name="_ETM_Q5_436589"/>
      <w:bookmarkEnd w:id="2387"/>
      <w:r>
        <w:rPr>
          <w:rtl/>
        </w:rPr>
        <w:t xml:space="preserve">שופטים </w:t>
      </w:r>
      <w:bookmarkStart w:id="2388" w:name="_ETM_Q5_437669"/>
      <w:bookmarkEnd w:id="2388"/>
      <w:r>
        <w:rPr>
          <w:rtl/>
        </w:rPr>
        <w:t xml:space="preserve">נבחרים </w:t>
      </w:r>
      <w:bookmarkStart w:id="2389" w:name="_ETM_Q5_438630"/>
      <w:bookmarkEnd w:id="2389"/>
      <w:r>
        <w:rPr>
          <w:rtl/>
        </w:rPr>
        <w:t>ע</w:t>
      </w:r>
      <w:r>
        <w:rPr>
          <w:rFonts w:hint="cs"/>
          <w:rtl/>
        </w:rPr>
        <w:t>ל ידי</w:t>
      </w:r>
      <w:r>
        <w:rPr>
          <w:rtl/>
        </w:rPr>
        <w:t xml:space="preserve"> </w:t>
      </w:r>
      <w:bookmarkStart w:id="2390" w:name="_ETM_Q5_439199"/>
      <w:bookmarkEnd w:id="2390"/>
      <w:r>
        <w:rPr>
          <w:rtl/>
        </w:rPr>
        <w:t xml:space="preserve">נבחרי </w:t>
      </w:r>
      <w:bookmarkStart w:id="2391" w:name="_ETM_Q5_439800"/>
      <w:bookmarkEnd w:id="2391"/>
      <w:r>
        <w:rPr>
          <w:rtl/>
        </w:rPr>
        <w:t>ציבור</w:t>
      </w:r>
      <w:r>
        <w:rPr>
          <w:rFonts w:hint="cs"/>
          <w:rtl/>
        </w:rPr>
        <w:t>.</w:t>
      </w:r>
      <w:r>
        <w:rPr>
          <w:rtl/>
        </w:rPr>
        <w:t xml:space="preserve"> </w:t>
      </w:r>
      <w:bookmarkStart w:id="2392" w:name="_ETM_Q5_440339"/>
      <w:bookmarkEnd w:id="2392"/>
      <w:r>
        <w:rPr>
          <w:rtl/>
        </w:rPr>
        <w:t xml:space="preserve">אני </w:t>
      </w:r>
      <w:bookmarkStart w:id="2393" w:name="_ETM_Q5_441460"/>
      <w:bookmarkEnd w:id="2393"/>
      <w:r>
        <w:rPr>
          <w:rtl/>
        </w:rPr>
        <w:t xml:space="preserve">הלכתי </w:t>
      </w:r>
      <w:bookmarkStart w:id="2394" w:name="_ETM_Q5_442029"/>
      <w:bookmarkEnd w:id="2394"/>
      <w:r>
        <w:rPr>
          <w:rtl/>
        </w:rPr>
        <w:t xml:space="preserve">דווקא </w:t>
      </w:r>
      <w:bookmarkStart w:id="2395" w:name="_ETM_Q5_442900"/>
      <w:bookmarkEnd w:id="2395"/>
      <w:r>
        <w:rPr>
          <w:rtl/>
        </w:rPr>
        <w:t xml:space="preserve">למודל </w:t>
      </w:r>
      <w:bookmarkStart w:id="2396" w:name="_ETM_Q5_444039"/>
      <w:bookmarkEnd w:id="2396"/>
      <w:r>
        <w:rPr>
          <w:rtl/>
        </w:rPr>
        <w:t xml:space="preserve">שהוא </w:t>
      </w:r>
      <w:bookmarkStart w:id="2397" w:name="_ETM_Q5_444370"/>
      <w:bookmarkEnd w:id="2397"/>
      <w:r>
        <w:rPr>
          <w:rtl/>
        </w:rPr>
        <w:t xml:space="preserve">מודל </w:t>
      </w:r>
      <w:bookmarkStart w:id="2398" w:name="_ETM_Q5_444819"/>
      <w:bookmarkEnd w:id="2398"/>
      <w:r>
        <w:rPr>
          <w:rtl/>
        </w:rPr>
        <w:t xml:space="preserve">הרבה </w:t>
      </w:r>
      <w:bookmarkStart w:id="2399" w:name="_ETM_Q5_445120"/>
      <w:bookmarkEnd w:id="2399"/>
      <w:r>
        <w:rPr>
          <w:rtl/>
        </w:rPr>
        <w:t xml:space="preserve">יותר </w:t>
      </w:r>
      <w:bookmarkStart w:id="2400" w:name="_ETM_Q5_446380"/>
      <w:bookmarkEnd w:id="2400"/>
      <w:r>
        <w:rPr>
          <w:rtl/>
        </w:rPr>
        <w:t>זהיר</w:t>
      </w:r>
      <w:r>
        <w:rPr>
          <w:rFonts w:hint="cs"/>
          <w:rtl/>
        </w:rPr>
        <w:t>,</w:t>
      </w:r>
      <w:r>
        <w:rPr>
          <w:rtl/>
        </w:rPr>
        <w:t xml:space="preserve"> </w:t>
      </w:r>
      <w:bookmarkStart w:id="2401" w:name="_ETM_Q5_446920"/>
      <w:bookmarkEnd w:id="2401"/>
      <w:r>
        <w:rPr>
          <w:rtl/>
        </w:rPr>
        <w:t xml:space="preserve">הייתי </w:t>
      </w:r>
      <w:bookmarkStart w:id="2402" w:name="_ETM_Q5_447250"/>
      <w:bookmarkEnd w:id="2402"/>
      <w:r>
        <w:rPr>
          <w:rtl/>
        </w:rPr>
        <w:t>אומר</w:t>
      </w:r>
      <w:r>
        <w:rPr>
          <w:rFonts w:hint="cs"/>
          <w:rtl/>
        </w:rPr>
        <w:t>,</w:t>
      </w:r>
      <w:r>
        <w:rPr>
          <w:rtl/>
        </w:rPr>
        <w:t xml:space="preserve"> </w:t>
      </w:r>
      <w:bookmarkStart w:id="2403" w:name="_ETM_Q5_447520"/>
      <w:bookmarkEnd w:id="2403"/>
      <w:r>
        <w:rPr>
          <w:rtl/>
        </w:rPr>
        <w:t xml:space="preserve">בעניין </w:t>
      </w:r>
      <w:bookmarkStart w:id="2404" w:name="_ETM_Q5_447970"/>
      <w:bookmarkEnd w:id="2404"/>
      <w:r>
        <w:rPr>
          <w:rtl/>
        </w:rPr>
        <w:t>הז</w:t>
      </w:r>
      <w:r>
        <w:rPr>
          <w:rFonts w:hint="cs"/>
          <w:rtl/>
        </w:rPr>
        <w:t>ה,</w:t>
      </w:r>
      <w:r>
        <w:rPr>
          <w:rtl/>
        </w:rPr>
        <w:t xml:space="preserve"> </w:t>
      </w:r>
      <w:bookmarkStart w:id="2405" w:name="_ETM_Q5_448210"/>
      <w:bookmarkEnd w:id="2405"/>
      <w:r>
        <w:rPr>
          <w:rtl/>
        </w:rPr>
        <w:t xml:space="preserve">אני </w:t>
      </w:r>
      <w:bookmarkStart w:id="2406" w:name="_ETM_Q5_448390"/>
      <w:bookmarkEnd w:id="2406"/>
      <w:r>
        <w:rPr>
          <w:rtl/>
        </w:rPr>
        <w:t xml:space="preserve">חייב </w:t>
      </w:r>
      <w:bookmarkStart w:id="2407" w:name="_ETM_Q5_448810"/>
      <w:bookmarkEnd w:id="2407"/>
      <w:r>
        <w:rPr>
          <w:rtl/>
        </w:rPr>
        <w:t>לומר</w:t>
      </w:r>
      <w:r>
        <w:rPr>
          <w:rFonts w:hint="cs"/>
          <w:rtl/>
        </w:rPr>
        <w:t xml:space="preserve"> –</w:t>
      </w:r>
      <w:r>
        <w:rPr>
          <w:rtl/>
        </w:rPr>
        <w:t xml:space="preserve"> </w:t>
      </w:r>
      <w:bookmarkStart w:id="2408" w:name="_ETM_Q5_449320"/>
      <w:bookmarkEnd w:id="2408"/>
      <w:r>
        <w:rPr>
          <w:rtl/>
        </w:rPr>
        <w:t xml:space="preserve">אל </w:t>
      </w:r>
      <w:bookmarkStart w:id="2409" w:name="_ETM_Q5_449440"/>
      <w:bookmarkEnd w:id="2409"/>
      <w:r>
        <w:rPr>
          <w:rtl/>
        </w:rPr>
        <w:t>תצחק</w:t>
      </w:r>
      <w:bookmarkStart w:id="2410" w:name="_ETM_Q5_449980"/>
      <w:bookmarkEnd w:id="2410"/>
      <w:r>
        <w:rPr>
          <w:rFonts w:hint="cs"/>
          <w:rtl/>
        </w:rPr>
        <w:t xml:space="preserve">, </w:t>
      </w:r>
      <w:r>
        <w:rPr>
          <w:rtl/>
        </w:rPr>
        <w:t>תקשיב</w:t>
      </w:r>
      <w:r>
        <w:rPr>
          <w:rFonts w:hint="cs"/>
          <w:rtl/>
        </w:rPr>
        <w:t xml:space="preserve"> –</w:t>
      </w:r>
      <w:r>
        <w:rPr>
          <w:rtl/>
        </w:rPr>
        <w:t xml:space="preserve"> </w:t>
      </w:r>
      <w:bookmarkStart w:id="2411" w:name="_ETM_Q5_451350"/>
      <w:bookmarkEnd w:id="2411"/>
      <w:r>
        <w:rPr>
          <w:rtl/>
        </w:rPr>
        <w:t xml:space="preserve">ויש </w:t>
      </w:r>
      <w:bookmarkStart w:id="2412" w:name="_ETM_Q5_451800"/>
      <w:bookmarkEnd w:id="2412"/>
      <w:r>
        <w:rPr>
          <w:rtl/>
        </w:rPr>
        <w:t xml:space="preserve">עליו </w:t>
      </w:r>
      <w:bookmarkStart w:id="2413" w:name="_ETM_Q5_452070"/>
      <w:bookmarkEnd w:id="2413"/>
      <w:r>
        <w:rPr>
          <w:rtl/>
        </w:rPr>
        <w:t xml:space="preserve">ביקורת </w:t>
      </w:r>
      <w:bookmarkStart w:id="2414" w:name="_ETM_Q5_453270"/>
      <w:bookmarkEnd w:id="2414"/>
      <w:r>
        <w:rPr>
          <w:rtl/>
        </w:rPr>
        <w:t xml:space="preserve">לא </w:t>
      </w:r>
      <w:bookmarkStart w:id="2415" w:name="_ETM_Q5_453659"/>
      <w:bookmarkStart w:id="2416" w:name="_ETM_Q5_453900"/>
      <w:bookmarkEnd w:id="2415"/>
      <w:bookmarkEnd w:id="2416"/>
      <w:r>
        <w:rPr>
          <w:rFonts w:hint="cs"/>
          <w:rtl/>
        </w:rPr>
        <w:t>מעטה,</w:t>
      </w:r>
      <w:r>
        <w:rPr>
          <w:rtl/>
        </w:rPr>
        <w:t xml:space="preserve"> </w:t>
      </w:r>
      <w:bookmarkStart w:id="2417" w:name="_ETM_Q5_455420"/>
      <w:bookmarkEnd w:id="2417"/>
      <w:r>
        <w:rPr>
          <w:rtl/>
        </w:rPr>
        <w:t>כולל</w:t>
      </w:r>
      <w:r>
        <w:rPr>
          <w:rFonts w:hint="cs"/>
          <w:rtl/>
        </w:rPr>
        <w:t>,</w:t>
      </w:r>
      <w:r>
        <w:rPr>
          <w:rtl/>
        </w:rPr>
        <w:t xml:space="preserve"> </w:t>
      </w:r>
      <w:bookmarkStart w:id="2418" w:name="_ETM_Q5_455960"/>
      <w:bookmarkEnd w:id="2418"/>
      <w:r>
        <w:rPr>
          <w:rtl/>
        </w:rPr>
        <w:t xml:space="preserve">אני </w:t>
      </w:r>
      <w:bookmarkStart w:id="2419" w:name="_ETM_Q5_456080"/>
      <w:bookmarkEnd w:id="2419"/>
      <w:r>
        <w:rPr>
          <w:rtl/>
        </w:rPr>
        <w:t xml:space="preserve">יכול </w:t>
      </w:r>
      <w:bookmarkStart w:id="2420" w:name="_ETM_Q5_456290"/>
      <w:bookmarkEnd w:id="2420"/>
      <w:r>
        <w:rPr>
          <w:rtl/>
        </w:rPr>
        <w:t>לומר</w:t>
      </w:r>
      <w:r>
        <w:rPr>
          <w:rFonts w:hint="cs"/>
          <w:rtl/>
        </w:rPr>
        <w:t>,</w:t>
      </w:r>
      <w:r>
        <w:rPr>
          <w:rtl/>
        </w:rPr>
        <w:t xml:space="preserve"> </w:t>
      </w:r>
      <w:bookmarkStart w:id="2421" w:name="_ETM_Q5_456529"/>
      <w:bookmarkEnd w:id="2421"/>
      <w:r>
        <w:rPr>
          <w:rtl/>
        </w:rPr>
        <w:t xml:space="preserve">איש </w:t>
      </w:r>
      <w:bookmarkStart w:id="2422" w:name="_ETM_Q5_456680"/>
      <w:bookmarkEnd w:id="2422"/>
      <w:r>
        <w:rPr>
          <w:rtl/>
        </w:rPr>
        <w:t xml:space="preserve">אקדמיה </w:t>
      </w:r>
      <w:bookmarkStart w:id="2423" w:name="_ETM_Q5_457190"/>
      <w:bookmarkEnd w:id="2423"/>
      <w:r>
        <w:rPr>
          <w:rtl/>
        </w:rPr>
        <w:t xml:space="preserve">רציני </w:t>
      </w:r>
      <w:bookmarkStart w:id="2424" w:name="_ETM_Q5_457610"/>
      <w:bookmarkEnd w:id="2424"/>
      <w:r>
        <w:rPr>
          <w:rtl/>
        </w:rPr>
        <w:t xml:space="preserve">שישבתי </w:t>
      </w:r>
      <w:bookmarkStart w:id="2425" w:name="_ETM_Q5_458240"/>
      <w:bookmarkEnd w:id="2425"/>
      <w:r>
        <w:rPr>
          <w:rtl/>
        </w:rPr>
        <w:t xml:space="preserve">איתו </w:t>
      </w:r>
      <w:bookmarkStart w:id="2426" w:name="_ETM_Q5_458480"/>
      <w:bookmarkEnd w:id="2426"/>
      <w:r>
        <w:rPr>
          <w:rtl/>
        </w:rPr>
        <w:t>היום</w:t>
      </w:r>
      <w:r>
        <w:rPr>
          <w:rFonts w:hint="cs"/>
          <w:rtl/>
        </w:rPr>
        <w:t>.</w:t>
      </w:r>
      <w:r>
        <w:rPr>
          <w:rtl/>
        </w:rPr>
        <w:t xml:space="preserve"> </w:t>
      </w:r>
      <w:bookmarkStart w:id="2427" w:name="_ETM_Q5_460249"/>
      <w:bookmarkStart w:id="2428" w:name="_ETM_Q5_460819"/>
      <w:bookmarkEnd w:id="2427"/>
      <w:bookmarkEnd w:id="2428"/>
      <w:r>
        <w:rPr>
          <w:rtl/>
        </w:rPr>
        <w:t xml:space="preserve">כי </w:t>
      </w:r>
      <w:bookmarkStart w:id="2429" w:name="_ETM_Q5_461330"/>
      <w:bookmarkEnd w:id="2429"/>
      <w:r>
        <w:rPr>
          <w:rtl/>
        </w:rPr>
        <w:t xml:space="preserve">יש </w:t>
      </w:r>
      <w:bookmarkStart w:id="2430" w:name="_ETM_Q5_461629"/>
      <w:bookmarkEnd w:id="2430"/>
      <w:r>
        <w:rPr>
          <w:rtl/>
        </w:rPr>
        <w:t xml:space="preserve">רבים </w:t>
      </w:r>
      <w:bookmarkStart w:id="2431" w:name="_ETM_Q5_462020"/>
      <w:bookmarkEnd w:id="2431"/>
      <w:r>
        <w:rPr>
          <w:rtl/>
        </w:rPr>
        <w:t>שאומרים</w:t>
      </w:r>
      <w:r>
        <w:rPr>
          <w:rFonts w:hint="cs"/>
          <w:rtl/>
        </w:rPr>
        <w:t>,</w:t>
      </w:r>
      <w:r>
        <w:rPr>
          <w:rtl/>
        </w:rPr>
        <w:t xml:space="preserve"> </w:t>
      </w:r>
      <w:bookmarkStart w:id="2432" w:name="_ETM_Q5_462619"/>
      <w:bookmarkEnd w:id="2432"/>
      <w:r>
        <w:rPr>
          <w:rtl/>
        </w:rPr>
        <w:t>ו</w:t>
      </w:r>
      <w:r>
        <w:rPr>
          <w:rFonts w:hint="cs"/>
          <w:rtl/>
        </w:rPr>
        <w:t>ב</w:t>
      </w:r>
      <w:r>
        <w:rPr>
          <w:rtl/>
        </w:rPr>
        <w:t xml:space="preserve">צדק </w:t>
      </w:r>
      <w:bookmarkStart w:id="2433" w:name="_ETM_Q5_464270"/>
      <w:bookmarkEnd w:id="2433"/>
      <w:r>
        <w:rPr>
          <w:rFonts w:hint="cs"/>
          <w:rtl/>
        </w:rPr>
        <w:t>- - -</w:t>
      </w:r>
    </w:p>
    <w:p w:rsidR="00513DF7" w:rsidRDefault="00513DF7" w:rsidP="00046503">
      <w:pPr>
        <w:rPr>
          <w:rtl/>
        </w:rPr>
      </w:pPr>
    </w:p>
    <w:p w:rsidR="00513DF7" w:rsidRDefault="00513DF7" w:rsidP="00046503">
      <w:pPr>
        <w:pStyle w:val="af6"/>
        <w:keepNext/>
        <w:rPr>
          <w:rtl/>
        </w:rPr>
      </w:pPr>
      <w:bookmarkStart w:id="2434" w:name="ET_interruption_5109_24"/>
      <w:r w:rsidRPr="009A1493">
        <w:rPr>
          <w:rStyle w:val="TagStyle"/>
          <w:rtl/>
        </w:rPr>
        <w:t xml:space="preserve"> &lt;&lt; קריאה &gt;&gt; </w:t>
      </w:r>
      <w:r>
        <w:rPr>
          <w:rtl/>
        </w:rPr>
        <w:t>אלעזר שטרן (יש עתיד):</w:t>
      </w:r>
      <w:r w:rsidRPr="009A1493">
        <w:rPr>
          <w:rStyle w:val="TagStyle"/>
          <w:rtl/>
        </w:rPr>
        <w:t xml:space="preserve"> &lt;&lt; קריאה &gt;&gt;</w:t>
      </w:r>
      <w:r>
        <w:rPr>
          <w:rtl/>
        </w:rPr>
        <w:t xml:space="preserve"> </w:t>
      </w:r>
      <w:bookmarkEnd w:id="2434"/>
    </w:p>
    <w:p w:rsidR="00513DF7" w:rsidRDefault="00513DF7" w:rsidP="00DA3834">
      <w:pPr>
        <w:rPr>
          <w:rtl/>
        </w:rPr>
      </w:pPr>
    </w:p>
    <w:p w:rsidR="00513DF7" w:rsidRDefault="00513DF7" w:rsidP="00046503">
      <w:pPr>
        <w:rPr>
          <w:rtl/>
        </w:rPr>
      </w:pPr>
      <w:r>
        <w:rPr>
          <w:rFonts w:hint="cs"/>
          <w:rtl/>
        </w:rPr>
        <w:t xml:space="preserve">תגיד כל מה שהוא אמר לך. גם אני ישבתי איתו </w:t>
      </w:r>
      <w:bookmarkStart w:id="2435" w:name="_ETM_Q5_464833"/>
      <w:bookmarkEnd w:id="2435"/>
      <w:r>
        <w:rPr>
          <w:rFonts w:hint="cs"/>
          <w:rtl/>
        </w:rPr>
        <w:t>היום.</w:t>
      </w:r>
      <w:bookmarkStart w:id="2436" w:name="_ETM_Q5_466292"/>
      <w:bookmarkEnd w:id="2436"/>
    </w:p>
    <w:p w:rsidR="00513DF7" w:rsidRDefault="00513DF7" w:rsidP="00046503">
      <w:pPr>
        <w:rPr>
          <w:rtl/>
        </w:rPr>
      </w:pPr>
      <w:bookmarkStart w:id="2437" w:name="_ETM_Q5_466404"/>
      <w:bookmarkEnd w:id="2437"/>
    </w:p>
    <w:p w:rsidR="00513DF7" w:rsidRDefault="00513DF7" w:rsidP="00046503">
      <w:pPr>
        <w:pStyle w:val="-"/>
        <w:keepNext/>
        <w:rPr>
          <w:rtl/>
        </w:rPr>
      </w:pPr>
      <w:bookmarkStart w:id="2438" w:name="ET_speakercontinue_6392_25"/>
      <w:r w:rsidRPr="009A1493">
        <w:rPr>
          <w:rStyle w:val="TagStyle"/>
          <w:rtl/>
        </w:rPr>
        <w:t xml:space="preserve"> &lt;&lt; דובר_המשך &gt;&gt; </w:t>
      </w:r>
      <w:r>
        <w:rPr>
          <w:rtl/>
        </w:rPr>
        <w:t>שר המשפטים יריב לוין:</w:t>
      </w:r>
      <w:r w:rsidRPr="009A1493">
        <w:rPr>
          <w:rStyle w:val="TagStyle"/>
          <w:rtl/>
        </w:rPr>
        <w:t xml:space="preserve"> &lt;&lt; דובר_המשך &gt;&gt;</w:t>
      </w:r>
      <w:r>
        <w:rPr>
          <w:rtl/>
        </w:rPr>
        <w:t xml:space="preserve"> </w:t>
      </w:r>
      <w:bookmarkEnd w:id="2438"/>
    </w:p>
    <w:p w:rsidR="00513DF7" w:rsidRDefault="00513DF7" w:rsidP="00DA3834">
      <w:pPr>
        <w:rPr>
          <w:rtl/>
        </w:rPr>
      </w:pPr>
    </w:p>
    <w:p w:rsidR="00513DF7" w:rsidRDefault="00513DF7" w:rsidP="00046503">
      <w:pPr>
        <w:rPr>
          <w:rtl/>
        </w:rPr>
      </w:pPr>
      <w:r>
        <w:rPr>
          <w:rFonts w:hint="cs"/>
          <w:rtl/>
        </w:rPr>
        <w:t xml:space="preserve">טוב, אני לא יודע. אתה יודע, אין לי טלפתיה, </w:t>
      </w:r>
      <w:bookmarkStart w:id="2439" w:name="_ETM_Q5_468805"/>
      <w:bookmarkEnd w:id="2439"/>
      <w:r>
        <w:rPr>
          <w:rFonts w:hint="cs"/>
          <w:rtl/>
        </w:rPr>
        <w:t>אני לא יודע על מי אתה חושב, אבל אני</w:t>
      </w:r>
      <w:bookmarkStart w:id="2440" w:name="_ETM_Q5_473614"/>
      <w:bookmarkEnd w:id="2440"/>
      <w:r>
        <w:rPr>
          <w:rFonts w:hint="cs"/>
          <w:rtl/>
        </w:rPr>
        <w:t xml:space="preserve"> לא ביקשתי את רשותו לומר את שמו, אז אני לא </w:t>
      </w:r>
      <w:bookmarkStart w:id="2441" w:name="_ETM_Q5_475031"/>
      <w:bookmarkEnd w:id="2441"/>
      <w:r>
        <w:rPr>
          <w:rFonts w:hint="cs"/>
          <w:rtl/>
        </w:rPr>
        <w:t>עושה את זה, לא כי אני רוצה להסתיר משהו.</w:t>
      </w:r>
    </w:p>
    <w:p w:rsidR="00513DF7" w:rsidRDefault="00513DF7" w:rsidP="00046503">
      <w:pPr>
        <w:rPr>
          <w:rtl/>
        </w:rPr>
      </w:pPr>
      <w:bookmarkStart w:id="2442" w:name="_ETM_Q5_475013"/>
      <w:bookmarkStart w:id="2443" w:name="_ETM_Q5_475105"/>
      <w:bookmarkEnd w:id="2442"/>
      <w:bookmarkEnd w:id="2443"/>
    </w:p>
    <w:p w:rsidR="00513DF7" w:rsidRDefault="00513DF7" w:rsidP="00046503">
      <w:pPr>
        <w:pStyle w:val="af6"/>
        <w:keepNext/>
        <w:rPr>
          <w:rtl/>
        </w:rPr>
      </w:pPr>
      <w:r w:rsidRPr="009A1493">
        <w:rPr>
          <w:rStyle w:val="TagStyle"/>
          <w:rtl/>
        </w:rPr>
        <w:t xml:space="preserve"> &lt;&lt; קריאה &gt;&gt; </w:t>
      </w:r>
      <w:r>
        <w:rPr>
          <w:rtl/>
        </w:rPr>
        <w:t>אלעזר שטרן (יש עתיד):</w:t>
      </w:r>
      <w:r w:rsidRPr="009A1493">
        <w:rPr>
          <w:rStyle w:val="TagStyle"/>
          <w:rtl/>
        </w:rPr>
        <w:t xml:space="preserve"> &lt;&lt; קריאה &gt;&gt;</w:t>
      </w:r>
      <w:r>
        <w:rPr>
          <w:rtl/>
        </w:rPr>
        <w:t xml:space="preserve"> </w:t>
      </w:r>
    </w:p>
    <w:p w:rsidR="00513DF7" w:rsidRDefault="00513DF7" w:rsidP="00046503">
      <w:pPr>
        <w:rPr>
          <w:rtl/>
        </w:rPr>
      </w:pPr>
    </w:p>
    <w:p w:rsidR="00513DF7" w:rsidRDefault="00513DF7" w:rsidP="00046503">
      <w:pPr>
        <w:rPr>
          <w:rtl/>
        </w:rPr>
      </w:pPr>
      <w:bookmarkStart w:id="2444" w:name="_ETM_Q5_475725"/>
      <w:bookmarkStart w:id="2445" w:name="_ETM_Q5_475810"/>
      <w:bookmarkEnd w:id="2444"/>
      <w:bookmarkEnd w:id="2445"/>
      <w:r>
        <w:rPr>
          <w:rFonts w:hint="cs"/>
          <w:rtl/>
        </w:rPr>
        <w:t xml:space="preserve">גם </w:t>
      </w:r>
      <w:bookmarkStart w:id="2446" w:name="_ETM_Q5_477022"/>
      <w:bookmarkEnd w:id="2446"/>
      <w:r>
        <w:rPr>
          <w:rFonts w:hint="cs"/>
          <w:rtl/>
        </w:rPr>
        <w:t>אני לא. אני מכבד את זה.</w:t>
      </w:r>
    </w:p>
    <w:p w:rsidR="00513DF7" w:rsidRDefault="00513DF7" w:rsidP="00046503">
      <w:pPr>
        <w:rPr>
          <w:rtl/>
        </w:rPr>
      </w:pPr>
      <w:bookmarkStart w:id="2447" w:name="_ETM_Q5_478567"/>
      <w:bookmarkStart w:id="2448" w:name="_ETM_Q5_478666"/>
      <w:bookmarkEnd w:id="2447"/>
      <w:bookmarkEnd w:id="2448"/>
    </w:p>
    <w:p w:rsidR="00513DF7" w:rsidRDefault="00513DF7" w:rsidP="00046503">
      <w:pPr>
        <w:pStyle w:val="-"/>
        <w:keepNext/>
        <w:rPr>
          <w:rtl/>
        </w:rPr>
      </w:pPr>
      <w:bookmarkStart w:id="2449" w:name="ET_speakercontinue_6392_26"/>
      <w:r w:rsidRPr="002668FE">
        <w:rPr>
          <w:rStyle w:val="TagStyle"/>
          <w:rtl/>
        </w:rPr>
        <w:t xml:space="preserve"> &lt;&lt; דובר_המשך &gt;&gt; </w:t>
      </w:r>
      <w:r>
        <w:rPr>
          <w:rtl/>
        </w:rPr>
        <w:t>שר המשפטים יריב לוין:</w:t>
      </w:r>
      <w:r w:rsidRPr="002668FE">
        <w:rPr>
          <w:rStyle w:val="TagStyle"/>
          <w:rtl/>
        </w:rPr>
        <w:t xml:space="preserve"> &lt;&lt; דובר_המשך &gt;&gt;</w:t>
      </w:r>
      <w:r>
        <w:rPr>
          <w:rtl/>
        </w:rPr>
        <w:t xml:space="preserve"> </w:t>
      </w:r>
      <w:bookmarkEnd w:id="2449"/>
    </w:p>
    <w:p w:rsidR="00513DF7" w:rsidRDefault="00513DF7" w:rsidP="00DA3834">
      <w:pPr>
        <w:rPr>
          <w:rtl/>
        </w:rPr>
      </w:pPr>
    </w:p>
    <w:p w:rsidR="00513DF7" w:rsidRDefault="00513DF7" w:rsidP="00046503">
      <w:pPr>
        <w:rPr>
          <w:rtl/>
        </w:rPr>
      </w:pPr>
      <w:r>
        <w:rPr>
          <w:rFonts w:hint="cs"/>
          <w:rtl/>
        </w:rPr>
        <w:t xml:space="preserve">ואני מניח, אגב, </w:t>
      </w:r>
      <w:bookmarkStart w:id="2450" w:name="_ETM_Q5_479456"/>
      <w:bookmarkEnd w:id="2450"/>
      <w:r>
        <w:rPr>
          <w:rFonts w:hint="cs"/>
          <w:rtl/>
        </w:rPr>
        <w:t xml:space="preserve">שלא הייתה בעיה שאומר, אבל אני לא רוצה לחטוא בעניין </w:t>
      </w:r>
      <w:bookmarkStart w:id="2451" w:name="_ETM_Q5_482283"/>
      <w:bookmarkEnd w:id="2451"/>
      <w:r>
        <w:rPr>
          <w:rFonts w:hint="cs"/>
          <w:rtl/>
        </w:rPr>
        <w:t xml:space="preserve">הזה, במקרה זה לא המצב. אבל אני אומר לך שהוא </w:t>
      </w:r>
      <w:bookmarkStart w:id="2452" w:name="_ETM_Q5_487696"/>
      <w:bookmarkEnd w:id="2452"/>
      <w:r>
        <w:rPr>
          <w:rFonts w:hint="cs"/>
          <w:rtl/>
        </w:rPr>
        <w:t>אמר לי – ואני חייב לומר שאני לא יכול לבטל את הביקורת שלו</w:t>
      </w:r>
      <w:bookmarkStart w:id="2453" w:name="_ETM_Q5_489940"/>
      <w:bookmarkEnd w:id="2453"/>
      <w:r>
        <w:rPr>
          <w:rFonts w:hint="cs"/>
          <w:rtl/>
        </w:rPr>
        <w:t xml:space="preserve"> – </w:t>
      </w:r>
      <w:r>
        <w:rPr>
          <w:rtl/>
        </w:rPr>
        <w:t xml:space="preserve">שהדרך </w:t>
      </w:r>
      <w:bookmarkStart w:id="2454" w:name="_ETM_Q5_491500"/>
      <w:bookmarkEnd w:id="2454"/>
      <w:r>
        <w:rPr>
          <w:rtl/>
        </w:rPr>
        <w:t xml:space="preserve">הנכונה </w:t>
      </w:r>
      <w:bookmarkStart w:id="2455" w:name="_ETM_Q5_492130"/>
      <w:bookmarkEnd w:id="2455"/>
      <w:r>
        <w:rPr>
          <w:rtl/>
        </w:rPr>
        <w:t xml:space="preserve">היא </w:t>
      </w:r>
      <w:bookmarkStart w:id="2456" w:name="_ETM_Q5_492750"/>
      <w:bookmarkStart w:id="2457" w:name="_ETM_Q5_492930"/>
      <w:bookmarkEnd w:id="2456"/>
      <w:bookmarkEnd w:id="2457"/>
      <w:r>
        <w:rPr>
          <w:rFonts w:hint="cs"/>
          <w:rtl/>
        </w:rPr>
        <w:t>ש</w:t>
      </w:r>
      <w:r>
        <w:rPr>
          <w:rtl/>
        </w:rPr>
        <w:t xml:space="preserve">שופטים </w:t>
      </w:r>
      <w:bookmarkStart w:id="2458" w:name="_ETM_Q5_493290"/>
      <w:bookmarkEnd w:id="2458"/>
      <w:r>
        <w:rPr>
          <w:rtl/>
        </w:rPr>
        <w:t xml:space="preserve">לא </w:t>
      </w:r>
      <w:bookmarkStart w:id="2459" w:name="_ETM_Q5_493380"/>
      <w:bookmarkEnd w:id="2459"/>
      <w:r>
        <w:rPr>
          <w:rtl/>
        </w:rPr>
        <w:t xml:space="preserve">מעורבים </w:t>
      </w:r>
      <w:bookmarkStart w:id="2460" w:name="_ETM_Q5_493920"/>
      <w:bookmarkEnd w:id="2460"/>
      <w:r>
        <w:rPr>
          <w:rtl/>
        </w:rPr>
        <w:t xml:space="preserve">בתהליך </w:t>
      </w:r>
      <w:bookmarkStart w:id="2461" w:name="_ETM_Q5_494400"/>
      <w:bookmarkEnd w:id="2461"/>
      <w:r>
        <w:rPr>
          <w:rtl/>
        </w:rPr>
        <w:t>בכלל</w:t>
      </w:r>
      <w:r>
        <w:rPr>
          <w:rFonts w:hint="cs"/>
          <w:rtl/>
        </w:rPr>
        <w:t>,</w:t>
      </w:r>
      <w:r>
        <w:rPr>
          <w:rtl/>
        </w:rPr>
        <w:t xml:space="preserve"> </w:t>
      </w:r>
      <w:bookmarkStart w:id="2462" w:name="_ETM_Q5_495630"/>
      <w:bookmarkEnd w:id="2462"/>
      <w:r>
        <w:rPr>
          <w:rtl/>
        </w:rPr>
        <w:t xml:space="preserve">כי </w:t>
      </w:r>
      <w:bookmarkStart w:id="2463" w:name="_ETM_Q5_495779"/>
      <w:bookmarkEnd w:id="2463"/>
      <w:r>
        <w:rPr>
          <w:rtl/>
        </w:rPr>
        <w:t xml:space="preserve">ככה </w:t>
      </w:r>
      <w:bookmarkStart w:id="2464" w:name="_ETM_Q5_496050"/>
      <w:bookmarkEnd w:id="2464"/>
      <w:r>
        <w:rPr>
          <w:rtl/>
        </w:rPr>
        <w:t xml:space="preserve">זה </w:t>
      </w:r>
      <w:bookmarkStart w:id="2465" w:name="_ETM_Q5_496620"/>
      <w:bookmarkEnd w:id="2465"/>
      <w:r>
        <w:rPr>
          <w:rtl/>
        </w:rPr>
        <w:t xml:space="preserve">ברוב </w:t>
      </w:r>
      <w:bookmarkStart w:id="2466" w:name="_ETM_Q5_496980"/>
      <w:bookmarkEnd w:id="2466"/>
      <w:r>
        <w:rPr>
          <w:rtl/>
        </w:rPr>
        <w:t xml:space="preserve">המוחלט </w:t>
      </w:r>
      <w:bookmarkStart w:id="2467" w:name="_ETM_Q5_497610"/>
      <w:bookmarkEnd w:id="2467"/>
      <w:r>
        <w:rPr>
          <w:rtl/>
        </w:rPr>
        <w:t xml:space="preserve">של </w:t>
      </w:r>
      <w:bookmarkStart w:id="2468" w:name="_ETM_Q5_497790"/>
      <w:bookmarkEnd w:id="2468"/>
      <w:r>
        <w:rPr>
          <w:rtl/>
        </w:rPr>
        <w:t xml:space="preserve">הדמוקרטיות </w:t>
      </w:r>
      <w:bookmarkStart w:id="2469" w:name="_ETM_Q5_498570"/>
      <w:bookmarkEnd w:id="2469"/>
      <w:r>
        <w:rPr>
          <w:rtl/>
        </w:rPr>
        <w:t>המערביות</w:t>
      </w:r>
      <w:r>
        <w:rPr>
          <w:rFonts w:hint="cs"/>
          <w:rtl/>
        </w:rPr>
        <w:t>,</w:t>
      </w:r>
      <w:r>
        <w:rPr>
          <w:rtl/>
        </w:rPr>
        <w:t xml:space="preserve"> </w:t>
      </w:r>
      <w:bookmarkStart w:id="2470" w:name="_ETM_Q5_499350"/>
      <w:bookmarkEnd w:id="2470"/>
      <w:r>
        <w:rPr>
          <w:rtl/>
        </w:rPr>
        <w:t xml:space="preserve">ולמה </w:t>
      </w:r>
      <w:bookmarkStart w:id="2471" w:name="_ETM_Q5_499800"/>
      <w:bookmarkEnd w:id="2471"/>
      <w:r>
        <w:rPr>
          <w:rtl/>
        </w:rPr>
        <w:t xml:space="preserve">אני </w:t>
      </w:r>
      <w:bookmarkStart w:id="2472" w:name="_ETM_Q5_499950"/>
      <w:bookmarkEnd w:id="2472"/>
      <w:r>
        <w:rPr>
          <w:rtl/>
        </w:rPr>
        <w:t xml:space="preserve">נותן </w:t>
      </w:r>
      <w:bookmarkStart w:id="2473" w:name="_ETM_Q5_500339"/>
      <w:bookmarkEnd w:id="2473"/>
      <w:r>
        <w:rPr>
          <w:rtl/>
        </w:rPr>
        <w:t xml:space="preserve">להם </w:t>
      </w:r>
      <w:bookmarkStart w:id="2474" w:name="_ETM_Q5_500550"/>
      <w:bookmarkEnd w:id="2474"/>
      <w:r>
        <w:rPr>
          <w:rtl/>
        </w:rPr>
        <w:t>ייצוג</w:t>
      </w:r>
      <w:r>
        <w:rPr>
          <w:rFonts w:hint="cs"/>
          <w:rtl/>
        </w:rPr>
        <w:t>.</w:t>
      </w:r>
      <w:r>
        <w:rPr>
          <w:rtl/>
        </w:rPr>
        <w:t xml:space="preserve"> </w:t>
      </w:r>
      <w:bookmarkStart w:id="2475" w:name="_ETM_Q5_500880"/>
      <w:bookmarkEnd w:id="2475"/>
      <w:r>
        <w:rPr>
          <w:rtl/>
        </w:rPr>
        <w:t xml:space="preserve">אז </w:t>
      </w:r>
      <w:bookmarkStart w:id="2476" w:name="_ETM_Q5_501029"/>
      <w:bookmarkEnd w:id="2476"/>
      <w:r>
        <w:rPr>
          <w:rtl/>
        </w:rPr>
        <w:t xml:space="preserve">אתה </w:t>
      </w:r>
      <w:bookmarkStart w:id="2477" w:name="_ETM_Q5_501210"/>
      <w:bookmarkEnd w:id="2477"/>
      <w:r>
        <w:rPr>
          <w:rtl/>
        </w:rPr>
        <w:t xml:space="preserve">יודע </w:t>
      </w:r>
      <w:bookmarkStart w:id="2478" w:name="_ETM_Q5_501420"/>
      <w:bookmarkStart w:id="2479" w:name="_ETM_Q5_501540"/>
      <w:bookmarkEnd w:id="2478"/>
      <w:bookmarkEnd w:id="2479"/>
      <w:r>
        <w:rPr>
          <w:rtl/>
        </w:rPr>
        <w:t xml:space="preserve">למה </w:t>
      </w:r>
      <w:bookmarkStart w:id="2480" w:name="_ETM_Q5_501750"/>
      <w:bookmarkStart w:id="2481" w:name="_ETM_Q5_501990"/>
      <w:bookmarkStart w:id="2482" w:name="_ETM_Q5_502529"/>
      <w:bookmarkEnd w:id="2480"/>
      <w:bookmarkEnd w:id="2481"/>
      <w:bookmarkEnd w:id="2482"/>
      <w:r>
        <w:rPr>
          <w:rtl/>
        </w:rPr>
        <w:t xml:space="preserve">אני </w:t>
      </w:r>
      <w:bookmarkStart w:id="2483" w:name="_ETM_Q5_502650"/>
      <w:bookmarkEnd w:id="2483"/>
      <w:r>
        <w:rPr>
          <w:rtl/>
        </w:rPr>
        <w:t>חשבתי</w:t>
      </w:r>
      <w:bookmarkStart w:id="2484" w:name="_ETM_Q5_503520"/>
      <w:bookmarkStart w:id="2485" w:name="_ETM_Q5_504960"/>
      <w:bookmarkEnd w:id="2484"/>
      <w:bookmarkEnd w:id="2485"/>
      <w:r>
        <w:rPr>
          <w:rFonts w:hint="cs"/>
          <w:rtl/>
        </w:rPr>
        <w:t xml:space="preserve"> </w:t>
      </w:r>
      <w:r>
        <w:rPr>
          <w:rtl/>
        </w:rPr>
        <w:t xml:space="preserve">שכן </w:t>
      </w:r>
      <w:bookmarkStart w:id="2486" w:name="_ETM_Q5_505320"/>
      <w:bookmarkEnd w:id="2486"/>
      <w:r>
        <w:rPr>
          <w:rtl/>
        </w:rPr>
        <w:t xml:space="preserve">יש </w:t>
      </w:r>
      <w:bookmarkStart w:id="2487" w:name="_ETM_Q5_505529"/>
      <w:bookmarkEnd w:id="2487"/>
      <w:r>
        <w:rPr>
          <w:rtl/>
        </w:rPr>
        <w:t xml:space="preserve">מקום </w:t>
      </w:r>
      <w:bookmarkStart w:id="2488" w:name="_ETM_Q5_505920"/>
      <w:bookmarkEnd w:id="2488"/>
      <w:r>
        <w:rPr>
          <w:rtl/>
        </w:rPr>
        <w:t xml:space="preserve">לשמר </w:t>
      </w:r>
      <w:bookmarkStart w:id="2489" w:name="_ETM_Q5_506369"/>
      <w:bookmarkEnd w:id="2489"/>
      <w:r>
        <w:rPr>
          <w:rtl/>
        </w:rPr>
        <w:t xml:space="preserve">את </w:t>
      </w:r>
      <w:bookmarkStart w:id="2490" w:name="_ETM_Q5_506490"/>
      <w:bookmarkEnd w:id="2490"/>
      <w:r>
        <w:rPr>
          <w:rtl/>
        </w:rPr>
        <w:t>הייצוג</w:t>
      </w:r>
      <w:r>
        <w:rPr>
          <w:rFonts w:hint="cs"/>
          <w:rtl/>
        </w:rPr>
        <w:t>?</w:t>
      </w:r>
      <w:r>
        <w:rPr>
          <w:rtl/>
        </w:rPr>
        <w:t xml:space="preserve"> </w:t>
      </w:r>
      <w:bookmarkStart w:id="2491" w:name="_ETM_Q5_507580"/>
      <w:bookmarkEnd w:id="2491"/>
      <w:r>
        <w:rPr>
          <w:rFonts w:hint="cs"/>
          <w:rtl/>
        </w:rPr>
        <w:t>כי</w:t>
      </w:r>
      <w:r>
        <w:rPr>
          <w:rtl/>
        </w:rPr>
        <w:t xml:space="preserve"> </w:t>
      </w:r>
      <w:bookmarkStart w:id="2492" w:name="_ETM_Q5_507760"/>
      <w:bookmarkEnd w:id="2492"/>
      <w:r>
        <w:rPr>
          <w:rtl/>
        </w:rPr>
        <w:t xml:space="preserve">אני </w:t>
      </w:r>
      <w:bookmarkStart w:id="2493" w:name="_ETM_Q5_507910"/>
      <w:bookmarkEnd w:id="2493"/>
      <w:r>
        <w:rPr>
          <w:rtl/>
        </w:rPr>
        <w:t xml:space="preserve">חושב </w:t>
      </w:r>
      <w:bookmarkStart w:id="2494" w:name="_ETM_Q5_508269"/>
      <w:bookmarkEnd w:id="2494"/>
      <w:r>
        <w:rPr>
          <w:rtl/>
        </w:rPr>
        <w:t xml:space="preserve">שכשאתה </w:t>
      </w:r>
      <w:bookmarkStart w:id="2495" w:name="_ETM_Q5_508720"/>
      <w:bookmarkEnd w:id="2495"/>
      <w:r>
        <w:rPr>
          <w:rtl/>
        </w:rPr>
        <w:t xml:space="preserve">עושה </w:t>
      </w:r>
      <w:bookmarkStart w:id="2496" w:name="_ETM_Q5_509019"/>
      <w:bookmarkEnd w:id="2496"/>
      <w:r>
        <w:rPr>
          <w:rtl/>
        </w:rPr>
        <w:t xml:space="preserve">מעבר </w:t>
      </w:r>
      <w:bookmarkStart w:id="2497" w:name="_ETM_Q5_509529"/>
      <w:bookmarkEnd w:id="2497"/>
      <w:r>
        <w:rPr>
          <w:rtl/>
        </w:rPr>
        <w:t xml:space="preserve">משיטה </w:t>
      </w:r>
      <w:bookmarkStart w:id="2498" w:name="_ETM_Q5_510070"/>
      <w:bookmarkEnd w:id="2498"/>
      <w:r>
        <w:rPr>
          <w:rtl/>
        </w:rPr>
        <w:t>לשיטה</w:t>
      </w:r>
      <w:r>
        <w:rPr>
          <w:rFonts w:hint="cs"/>
          <w:rtl/>
        </w:rPr>
        <w:t>,</w:t>
      </w:r>
      <w:r>
        <w:rPr>
          <w:rtl/>
        </w:rPr>
        <w:t xml:space="preserve"> </w:t>
      </w:r>
      <w:bookmarkStart w:id="2499" w:name="_ETM_Q5_511210"/>
      <w:bookmarkEnd w:id="2499"/>
      <w:r>
        <w:rPr>
          <w:rtl/>
        </w:rPr>
        <w:t xml:space="preserve">אתה </w:t>
      </w:r>
      <w:bookmarkStart w:id="2500" w:name="_ETM_Q5_511480"/>
      <w:bookmarkEnd w:id="2500"/>
      <w:r>
        <w:rPr>
          <w:rtl/>
        </w:rPr>
        <w:t xml:space="preserve">צריך </w:t>
      </w:r>
      <w:bookmarkStart w:id="2501" w:name="_ETM_Q5_511810"/>
      <w:bookmarkEnd w:id="2501"/>
      <w:r>
        <w:rPr>
          <w:rtl/>
        </w:rPr>
        <w:t xml:space="preserve">לנסות </w:t>
      </w:r>
      <w:bookmarkStart w:id="2502" w:name="_ETM_Q5_512500"/>
      <w:bookmarkEnd w:id="2502"/>
      <w:r>
        <w:rPr>
          <w:rtl/>
        </w:rPr>
        <w:t xml:space="preserve">לעשות </w:t>
      </w:r>
      <w:bookmarkStart w:id="2503" w:name="_ETM_Q5_512920"/>
      <w:bookmarkEnd w:id="2503"/>
      <w:r>
        <w:rPr>
          <w:rtl/>
        </w:rPr>
        <w:t xml:space="preserve">אותו </w:t>
      </w:r>
      <w:bookmarkStart w:id="2504" w:name="_ETM_Q5_513160"/>
      <w:bookmarkEnd w:id="2504"/>
      <w:r>
        <w:rPr>
          <w:rtl/>
        </w:rPr>
        <w:t xml:space="preserve">יותר </w:t>
      </w:r>
      <w:bookmarkStart w:id="2505" w:name="_ETM_Q5_513489"/>
      <w:bookmarkEnd w:id="2505"/>
      <w:r>
        <w:rPr>
          <w:rtl/>
        </w:rPr>
        <w:t xml:space="preserve">מדורג </w:t>
      </w:r>
      <w:bookmarkStart w:id="2506" w:name="_ETM_Q5_514000"/>
      <w:bookmarkEnd w:id="2506"/>
      <w:r>
        <w:rPr>
          <w:rtl/>
        </w:rPr>
        <w:t xml:space="preserve">במקום </w:t>
      </w:r>
      <w:bookmarkStart w:id="2507" w:name="_ETM_Q5_514420"/>
      <w:bookmarkEnd w:id="2507"/>
      <w:r>
        <w:rPr>
          <w:rtl/>
        </w:rPr>
        <w:t xml:space="preserve">שאתה </w:t>
      </w:r>
      <w:bookmarkStart w:id="2508" w:name="_ETM_Q5_514660"/>
      <w:bookmarkEnd w:id="2508"/>
      <w:r>
        <w:rPr>
          <w:rtl/>
        </w:rPr>
        <w:t>יכול</w:t>
      </w:r>
      <w:r>
        <w:rPr>
          <w:rFonts w:hint="cs"/>
          <w:rtl/>
        </w:rPr>
        <w:t>.</w:t>
      </w:r>
      <w:r>
        <w:rPr>
          <w:rtl/>
        </w:rPr>
        <w:t xml:space="preserve"> </w:t>
      </w:r>
      <w:bookmarkStart w:id="2509" w:name="_ETM_Q5_515470"/>
      <w:bookmarkEnd w:id="2509"/>
      <w:r>
        <w:rPr>
          <w:rtl/>
        </w:rPr>
        <w:t xml:space="preserve">ובמקום </w:t>
      </w:r>
      <w:bookmarkStart w:id="2510" w:name="_ETM_Q5_516070"/>
      <w:bookmarkEnd w:id="2510"/>
      <w:r>
        <w:rPr>
          <w:rtl/>
        </w:rPr>
        <w:t xml:space="preserve">הזה </w:t>
      </w:r>
      <w:bookmarkStart w:id="2511" w:name="_ETM_Q5_516310"/>
      <w:bookmarkEnd w:id="2511"/>
      <w:r>
        <w:rPr>
          <w:rtl/>
        </w:rPr>
        <w:t xml:space="preserve">אתה </w:t>
      </w:r>
      <w:bookmarkStart w:id="2512" w:name="_ETM_Q5_516520"/>
      <w:bookmarkEnd w:id="2512"/>
      <w:r>
        <w:rPr>
          <w:rtl/>
        </w:rPr>
        <w:t>יכול</w:t>
      </w:r>
      <w:r>
        <w:rPr>
          <w:rFonts w:hint="cs"/>
          <w:rtl/>
        </w:rPr>
        <w:t>.</w:t>
      </w:r>
      <w:r>
        <w:rPr>
          <w:rtl/>
        </w:rPr>
        <w:t xml:space="preserve"> </w:t>
      </w:r>
      <w:bookmarkStart w:id="2513" w:name="_ETM_Q5_516940"/>
      <w:bookmarkEnd w:id="2513"/>
      <w:r>
        <w:rPr>
          <w:rtl/>
        </w:rPr>
        <w:t xml:space="preserve">ולכן </w:t>
      </w:r>
      <w:bookmarkStart w:id="2514" w:name="_ETM_Q5_517330"/>
      <w:bookmarkEnd w:id="2514"/>
      <w:r>
        <w:rPr>
          <w:rtl/>
        </w:rPr>
        <w:t xml:space="preserve">השארתי </w:t>
      </w:r>
      <w:bookmarkStart w:id="2515" w:name="_ETM_Q5_517750"/>
      <w:bookmarkEnd w:id="2515"/>
      <w:r>
        <w:rPr>
          <w:rtl/>
        </w:rPr>
        <w:t xml:space="preserve">את </w:t>
      </w:r>
      <w:bookmarkStart w:id="2516" w:name="_ETM_Q5_517839"/>
      <w:bookmarkEnd w:id="2516"/>
      <w:r>
        <w:rPr>
          <w:rtl/>
        </w:rPr>
        <w:t xml:space="preserve">הייצוג </w:t>
      </w:r>
      <w:bookmarkStart w:id="2517" w:name="_ETM_Q5_518200"/>
      <w:bookmarkEnd w:id="2517"/>
      <w:r>
        <w:rPr>
          <w:rtl/>
        </w:rPr>
        <w:t xml:space="preserve">של </w:t>
      </w:r>
      <w:bookmarkStart w:id="2518" w:name="_ETM_Q5_518380"/>
      <w:bookmarkEnd w:id="2518"/>
      <w:r>
        <w:rPr>
          <w:rtl/>
        </w:rPr>
        <w:t>השופטים</w:t>
      </w:r>
      <w:r>
        <w:rPr>
          <w:rFonts w:hint="cs"/>
          <w:rtl/>
        </w:rPr>
        <w:t>,</w:t>
      </w:r>
      <w:r>
        <w:rPr>
          <w:rtl/>
        </w:rPr>
        <w:t xml:space="preserve"> </w:t>
      </w:r>
      <w:bookmarkStart w:id="2519" w:name="_ETM_Q5_518800"/>
      <w:bookmarkEnd w:id="2519"/>
      <w:r>
        <w:rPr>
          <w:rtl/>
        </w:rPr>
        <w:t xml:space="preserve">לפחות </w:t>
      </w:r>
      <w:bookmarkStart w:id="2520" w:name="_ETM_Q5_519190"/>
      <w:bookmarkEnd w:id="2520"/>
      <w:r>
        <w:rPr>
          <w:rtl/>
        </w:rPr>
        <w:t xml:space="preserve">בהצעה </w:t>
      </w:r>
      <w:bookmarkStart w:id="2521" w:name="_ETM_Q5_519640"/>
      <w:bookmarkEnd w:id="2521"/>
      <w:r>
        <w:rPr>
          <w:rtl/>
        </w:rPr>
        <w:t>שלי</w:t>
      </w:r>
      <w:r>
        <w:rPr>
          <w:rFonts w:hint="cs"/>
          <w:rtl/>
        </w:rPr>
        <w:t>,</w:t>
      </w:r>
      <w:r>
        <w:rPr>
          <w:rtl/>
        </w:rPr>
        <w:t xml:space="preserve"> </w:t>
      </w:r>
      <w:bookmarkStart w:id="2522" w:name="_ETM_Q5_520270"/>
      <w:bookmarkEnd w:id="2522"/>
      <w:r>
        <w:rPr>
          <w:rtl/>
        </w:rPr>
        <w:t xml:space="preserve">אותו </w:t>
      </w:r>
      <w:bookmarkStart w:id="2523" w:name="_ETM_Q5_520600"/>
      <w:bookmarkEnd w:id="2523"/>
      <w:r>
        <w:rPr>
          <w:rtl/>
        </w:rPr>
        <w:t xml:space="preserve">ייצוג </w:t>
      </w:r>
      <w:bookmarkStart w:id="2524" w:name="_ETM_Q5_521020"/>
      <w:bookmarkEnd w:id="2524"/>
      <w:r>
        <w:rPr>
          <w:rtl/>
        </w:rPr>
        <w:t>בדיוק</w:t>
      </w:r>
      <w:r>
        <w:rPr>
          <w:rFonts w:hint="cs"/>
          <w:rtl/>
        </w:rPr>
        <w:t>,</w:t>
      </w:r>
      <w:r>
        <w:rPr>
          <w:rtl/>
        </w:rPr>
        <w:t xml:space="preserve"> </w:t>
      </w:r>
      <w:bookmarkStart w:id="2525" w:name="_ETM_Q5_521350"/>
      <w:bookmarkEnd w:id="2525"/>
      <w:r>
        <w:rPr>
          <w:rtl/>
        </w:rPr>
        <w:t xml:space="preserve">בלי </w:t>
      </w:r>
      <w:bookmarkStart w:id="2526" w:name="_ETM_Q5_521560"/>
      <w:bookmarkEnd w:id="2526"/>
      <w:r>
        <w:rPr>
          <w:rtl/>
        </w:rPr>
        <w:t>לגעת</w:t>
      </w:r>
      <w:r>
        <w:rPr>
          <w:rFonts w:hint="cs"/>
          <w:rtl/>
        </w:rPr>
        <w:t>.</w:t>
      </w:r>
      <w:r>
        <w:rPr>
          <w:rtl/>
        </w:rPr>
        <w:t xml:space="preserve"> </w:t>
      </w:r>
      <w:bookmarkStart w:id="2527" w:name="_ETM_Q5_522010"/>
      <w:bookmarkEnd w:id="2527"/>
      <w:r>
        <w:rPr>
          <w:rtl/>
        </w:rPr>
        <w:t>ל</w:t>
      </w:r>
      <w:r>
        <w:rPr>
          <w:rFonts w:hint="cs"/>
          <w:rtl/>
        </w:rPr>
        <w:t>א</w:t>
      </w:r>
      <w:r>
        <w:rPr>
          <w:rtl/>
        </w:rPr>
        <w:t xml:space="preserve"> </w:t>
      </w:r>
      <w:bookmarkStart w:id="2528" w:name="_ETM_Q5_522790"/>
      <w:bookmarkEnd w:id="2528"/>
      <w:r>
        <w:rPr>
          <w:rtl/>
        </w:rPr>
        <w:t xml:space="preserve">להביא </w:t>
      </w:r>
      <w:bookmarkStart w:id="2529" w:name="_ETM_Q5_523150"/>
      <w:bookmarkEnd w:id="2529"/>
      <w:r>
        <w:rPr>
          <w:rtl/>
        </w:rPr>
        <w:t xml:space="preserve">שופטי </w:t>
      </w:r>
      <w:bookmarkStart w:id="2530" w:name="_ETM_Q5_523540"/>
      <w:bookmarkEnd w:id="2530"/>
      <w:r>
        <w:rPr>
          <w:rtl/>
        </w:rPr>
        <w:t>שלום</w:t>
      </w:r>
      <w:r>
        <w:rPr>
          <w:rFonts w:hint="cs"/>
          <w:rtl/>
        </w:rPr>
        <w:t>,</w:t>
      </w:r>
      <w:r>
        <w:rPr>
          <w:rtl/>
        </w:rPr>
        <w:t xml:space="preserve"> </w:t>
      </w:r>
      <w:bookmarkStart w:id="2531" w:name="_ETM_Q5_524020"/>
      <w:bookmarkEnd w:id="2531"/>
      <w:r>
        <w:rPr>
          <w:rtl/>
        </w:rPr>
        <w:t xml:space="preserve">ולא </w:t>
      </w:r>
      <w:bookmarkStart w:id="2532" w:name="_ETM_Q5_524230"/>
      <w:bookmarkEnd w:id="2532"/>
      <w:r>
        <w:rPr>
          <w:rtl/>
        </w:rPr>
        <w:t xml:space="preserve">להביא </w:t>
      </w:r>
      <w:bookmarkStart w:id="2533" w:name="_ETM_Q5_524529"/>
      <w:bookmarkEnd w:id="2533"/>
      <w:r>
        <w:rPr>
          <w:rtl/>
        </w:rPr>
        <w:t xml:space="preserve">כל </w:t>
      </w:r>
      <w:bookmarkStart w:id="2534" w:name="_ETM_Q5_524680"/>
      <w:bookmarkEnd w:id="2534"/>
      <w:r>
        <w:rPr>
          <w:rtl/>
        </w:rPr>
        <w:t xml:space="preserve">מיני </w:t>
      </w:r>
      <w:bookmarkStart w:id="2535" w:name="_ETM_Q5_524920"/>
      <w:bookmarkEnd w:id="2535"/>
      <w:r>
        <w:rPr>
          <w:rtl/>
        </w:rPr>
        <w:t xml:space="preserve">רעיונות </w:t>
      </w:r>
      <w:bookmarkStart w:id="2536" w:name="_ETM_Q5_525250"/>
      <w:bookmarkEnd w:id="2536"/>
      <w:r>
        <w:rPr>
          <w:rtl/>
        </w:rPr>
        <w:t xml:space="preserve">אחרים </w:t>
      </w:r>
      <w:bookmarkStart w:id="2537" w:name="_ETM_Q5_525520"/>
      <w:bookmarkEnd w:id="2537"/>
      <w:r>
        <w:rPr>
          <w:rtl/>
        </w:rPr>
        <w:t>שישנם</w:t>
      </w:r>
      <w:r>
        <w:rPr>
          <w:rFonts w:hint="cs"/>
          <w:rtl/>
        </w:rPr>
        <w:t>,</w:t>
      </w:r>
      <w:r>
        <w:rPr>
          <w:rtl/>
        </w:rPr>
        <w:t xml:space="preserve"> </w:t>
      </w:r>
      <w:bookmarkStart w:id="2538" w:name="_ETM_Q5_525940"/>
      <w:bookmarkEnd w:id="2538"/>
      <w:r>
        <w:rPr>
          <w:rtl/>
        </w:rPr>
        <w:t xml:space="preserve">וגם </w:t>
      </w:r>
      <w:bookmarkStart w:id="2539" w:name="_ETM_Q5_526210"/>
      <w:bookmarkEnd w:id="2539"/>
      <w:r>
        <w:rPr>
          <w:rtl/>
        </w:rPr>
        <w:t xml:space="preserve">בהם </w:t>
      </w:r>
      <w:bookmarkStart w:id="2540" w:name="_ETM_Q5_526450"/>
      <w:bookmarkEnd w:id="2540"/>
      <w:r>
        <w:rPr>
          <w:rtl/>
        </w:rPr>
        <w:t xml:space="preserve">יש </w:t>
      </w:r>
      <w:bookmarkStart w:id="2541" w:name="_ETM_Q5_526630"/>
      <w:bookmarkEnd w:id="2541"/>
      <w:r>
        <w:rPr>
          <w:rtl/>
        </w:rPr>
        <w:t xml:space="preserve">לא </w:t>
      </w:r>
      <w:bookmarkStart w:id="2542" w:name="_ETM_Q5_526750"/>
      <w:bookmarkEnd w:id="2542"/>
      <w:r>
        <w:rPr>
          <w:rtl/>
        </w:rPr>
        <w:t xml:space="preserve">מעט </w:t>
      </w:r>
      <w:bookmarkStart w:id="2543" w:name="_ETM_Q5_527050"/>
      <w:bookmarkEnd w:id="2543"/>
      <w:r>
        <w:rPr>
          <w:rtl/>
        </w:rPr>
        <w:t>היגיון</w:t>
      </w:r>
      <w:r>
        <w:rPr>
          <w:rFonts w:hint="cs"/>
          <w:rtl/>
        </w:rPr>
        <w:t>.</w:t>
      </w:r>
      <w:r>
        <w:rPr>
          <w:rtl/>
        </w:rPr>
        <w:t xml:space="preserve"> </w:t>
      </w:r>
      <w:bookmarkStart w:id="2544" w:name="_ETM_Q5_528279"/>
      <w:bookmarkEnd w:id="2544"/>
    </w:p>
    <w:p w:rsidR="00513DF7" w:rsidRDefault="00513DF7" w:rsidP="00046503">
      <w:pPr>
        <w:rPr>
          <w:rtl/>
        </w:rPr>
      </w:pPr>
      <w:bookmarkStart w:id="2545" w:name="_ETM_Q5_528461"/>
      <w:bookmarkStart w:id="2546" w:name="_ETM_Q5_528535"/>
      <w:bookmarkStart w:id="2547" w:name="_ETM_Q5_528732"/>
      <w:bookmarkEnd w:id="2545"/>
      <w:bookmarkEnd w:id="2546"/>
      <w:bookmarkEnd w:id="2547"/>
    </w:p>
    <w:p w:rsidR="00513DF7" w:rsidRDefault="00513DF7" w:rsidP="00046503">
      <w:pPr>
        <w:rPr>
          <w:rtl/>
        </w:rPr>
      </w:pPr>
      <w:bookmarkStart w:id="2548" w:name="_ETM_Q5_528787"/>
      <w:bookmarkEnd w:id="2548"/>
      <w:r>
        <w:rPr>
          <w:rtl/>
        </w:rPr>
        <w:t xml:space="preserve">אבל </w:t>
      </w:r>
      <w:bookmarkStart w:id="2549" w:name="_ETM_Q5_529300"/>
      <w:bookmarkEnd w:id="2549"/>
      <w:r>
        <w:rPr>
          <w:rtl/>
        </w:rPr>
        <w:t xml:space="preserve">דבר </w:t>
      </w:r>
      <w:bookmarkStart w:id="2550" w:name="_ETM_Q5_529690"/>
      <w:bookmarkEnd w:id="2550"/>
      <w:r>
        <w:rPr>
          <w:rFonts w:hint="cs"/>
          <w:rtl/>
        </w:rPr>
        <w:t>אחד</w:t>
      </w:r>
      <w:r>
        <w:rPr>
          <w:rtl/>
        </w:rPr>
        <w:t xml:space="preserve"> </w:t>
      </w:r>
      <w:bookmarkStart w:id="2551" w:name="_ETM_Q5_530050"/>
      <w:bookmarkEnd w:id="2551"/>
      <w:r>
        <w:rPr>
          <w:rtl/>
        </w:rPr>
        <w:t xml:space="preserve">לא </w:t>
      </w:r>
      <w:bookmarkStart w:id="2552" w:name="_ETM_Q5_530170"/>
      <w:bookmarkEnd w:id="2552"/>
      <w:r>
        <w:rPr>
          <w:rtl/>
        </w:rPr>
        <w:t xml:space="preserve">יכול </w:t>
      </w:r>
      <w:bookmarkStart w:id="2553" w:name="_ETM_Q5_530499"/>
      <w:bookmarkEnd w:id="2553"/>
      <w:r>
        <w:rPr>
          <w:rtl/>
        </w:rPr>
        <w:t>להיות</w:t>
      </w:r>
      <w:r>
        <w:rPr>
          <w:rFonts w:hint="cs"/>
          <w:rtl/>
        </w:rPr>
        <w:t>,</w:t>
      </w:r>
      <w:r>
        <w:rPr>
          <w:rtl/>
        </w:rPr>
        <w:t xml:space="preserve"> </w:t>
      </w:r>
      <w:bookmarkStart w:id="2554" w:name="_ETM_Q5_530920"/>
      <w:bookmarkEnd w:id="2554"/>
      <w:r>
        <w:rPr>
          <w:rtl/>
        </w:rPr>
        <w:t xml:space="preserve">פשוט </w:t>
      </w:r>
      <w:bookmarkStart w:id="2555" w:name="_ETM_Q5_531249"/>
      <w:bookmarkEnd w:id="2555"/>
      <w:r>
        <w:rPr>
          <w:rtl/>
        </w:rPr>
        <w:t xml:space="preserve">לא </w:t>
      </w:r>
      <w:bookmarkStart w:id="2556" w:name="_ETM_Q5_531339"/>
      <w:bookmarkEnd w:id="2556"/>
      <w:r>
        <w:rPr>
          <w:rtl/>
        </w:rPr>
        <w:t xml:space="preserve">יכול </w:t>
      </w:r>
      <w:bookmarkStart w:id="2557" w:name="_ETM_Q5_531579"/>
      <w:bookmarkEnd w:id="2557"/>
      <w:r>
        <w:rPr>
          <w:rtl/>
        </w:rPr>
        <w:t>להיות</w:t>
      </w:r>
      <w:r>
        <w:rPr>
          <w:rFonts w:hint="cs"/>
          <w:rtl/>
        </w:rPr>
        <w:t>:</w:t>
      </w:r>
      <w:r>
        <w:rPr>
          <w:rtl/>
        </w:rPr>
        <w:t xml:space="preserve"> </w:t>
      </w:r>
      <w:bookmarkStart w:id="2558" w:name="_ETM_Q5_532930"/>
      <w:bookmarkEnd w:id="2558"/>
      <w:r>
        <w:rPr>
          <w:rtl/>
        </w:rPr>
        <w:t xml:space="preserve">שיהיה </w:t>
      </w:r>
      <w:bookmarkStart w:id="2559" w:name="_ETM_Q5_533960"/>
      <w:bookmarkEnd w:id="2559"/>
      <w:r>
        <w:rPr>
          <w:rtl/>
        </w:rPr>
        <w:t xml:space="preserve">צד </w:t>
      </w:r>
      <w:bookmarkStart w:id="2560" w:name="_ETM_Q5_534260"/>
      <w:bookmarkEnd w:id="2560"/>
      <w:r>
        <w:rPr>
          <w:rFonts w:hint="cs"/>
          <w:rtl/>
        </w:rPr>
        <w:t>אחד,</w:t>
      </w:r>
      <w:r>
        <w:rPr>
          <w:rtl/>
        </w:rPr>
        <w:t xml:space="preserve"> </w:t>
      </w:r>
      <w:bookmarkStart w:id="2561" w:name="_ETM_Q5_534589"/>
      <w:bookmarkEnd w:id="2561"/>
      <w:r>
        <w:rPr>
          <w:rtl/>
        </w:rPr>
        <w:t xml:space="preserve">השקפת </w:t>
      </w:r>
      <w:bookmarkStart w:id="2562" w:name="_ETM_Q5_535130"/>
      <w:bookmarkEnd w:id="2562"/>
      <w:r>
        <w:rPr>
          <w:rtl/>
        </w:rPr>
        <w:t xml:space="preserve">עולם </w:t>
      </w:r>
      <w:bookmarkStart w:id="2563" w:name="_ETM_Q5_535490"/>
      <w:bookmarkEnd w:id="2563"/>
      <w:r>
        <w:rPr>
          <w:rFonts w:hint="cs"/>
          <w:rtl/>
        </w:rPr>
        <w:t>אחת</w:t>
      </w:r>
      <w:r>
        <w:rPr>
          <w:rtl/>
        </w:rPr>
        <w:t xml:space="preserve"> </w:t>
      </w:r>
      <w:bookmarkStart w:id="2564" w:name="_ETM_Q5_535820"/>
      <w:bookmarkEnd w:id="2564"/>
      <w:r>
        <w:rPr>
          <w:rtl/>
        </w:rPr>
        <w:t xml:space="preserve">שהיא </w:t>
      </w:r>
      <w:bookmarkStart w:id="2565" w:name="_ETM_Q5_536210"/>
      <w:bookmarkEnd w:id="2565"/>
      <w:r>
        <w:rPr>
          <w:rtl/>
        </w:rPr>
        <w:t xml:space="preserve">תשלוט </w:t>
      </w:r>
      <w:bookmarkStart w:id="2566" w:name="_ETM_Q5_536779"/>
      <w:bookmarkEnd w:id="2566"/>
      <w:r>
        <w:rPr>
          <w:rtl/>
        </w:rPr>
        <w:t xml:space="preserve">בתהליך </w:t>
      </w:r>
      <w:bookmarkStart w:id="2567" w:name="_ETM_Q5_537200"/>
      <w:bookmarkEnd w:id="2567"/>
      <w:r>
        <w:rPr>
          <w:rtl/>
        </w:rPr>
        <w:t xml:space="preserve">בחירת </w:t>
      </w:r>
      <w:bookmarkStart w:id="2568" w:name="_ETM_Q5_537529"/>
      <w:bookmarkEnd w:id="2568"/>
      <w:r>
        <w:rPr>
          <w:rtl/>
        </w:rPr>
        <w:t xml:space="preserve">השופטים </w:t>
      </w:r>
      <w:bookmarkStart w:id="2569" w:name="_ETM_Q5_537980"/>
      <w:bookmarkEnd w:id="2569"/>
      <w:r>
        <w:rPr>
          <w:rtl/>
        </w:rPr>
        <w:t xml:space="preserve">לאורך </w:t>
      </w:r>
      <w:bookmarkStart w:id="2570" w:name="_ETM_Q5_538190"/>
      <w:bookmarkEnd w:id="2570"/>
      <w:r>
        <w:rPr>
          <w:rtl/>
        </w:rPr>
        <w:t xml:space="preserve">כל </w:t>
      </w:r>
      <w:bookmarkStart w:id="2571" w:name="_ETM_Q5_538400"/>
      <w:bookmarkEnd w:id="2571"/>
      <w:r>
        <w:rPr>
          <w:rtl/>
        </w:rPr>
        <w:t>השנים</w:t>
      </w:r>
      <w:r>
        <w:rPr>
          <w:rFonts w:hint="cs"/>
          <w:rtl/>
        </w:rPr>
        <w:t>.</w:t>
      </w:r>
      <w:r>
        <w:rPr>
          <w:rtl/>
        </w:rPr>
        <w:t xml:space="preserve"> </w:t>
      </w:r>
      <w:bookmarkStart w:id="2572" w:name="_ETM_Q5_539210"/>
      <w:bookmarkEnd w:id="2572"/>
      <w:r>
        <w:rPr>
          <w:rtl/>
        </w:rPr>
        <w:t xml:space="preserve">ואז </w:t>
      </w:r>
      <w:bookmarkStart w:id="2573" w:name="_ETM_Q5_539660"/>
      <w:bookmarkEnd w:id="2573"/>
      <w:r>
        <w:rPr>
          <w:rtl/>
        </w:rPr>
        <w:t xml:space="preserve">אתה </w:t>
      </w:r>
      <w:bookmarkStart w:id="2574" w:name="_ETM_Q5_539870"/>
      <w:bookmarkEnd w:id="2574"/>
      <w:r>
        <w:rPr>
          <w:rtl/>
        </w:rPr>
        <w:t xml:space="preserve">מקבל </w:t>
      </w:r>
      <w:bookmarkStart w:id="2575" w:name="_ETM_Q5_540410"/>
      <w:bookmarkEnd w:id="2575"/>
      <w:r>
        <w:rPr>
          <w:rFonts w:hint="cs"/>
          <w:rtl/>
        </w:rPr>
        <w:t>תופעה</w:t>
      </w:r>
      <w:r>
        <w:rPr>
          <w:rtl/>
        </w:rPr>
        <w:t xml:space="preserve"> </w:t>
      </w:r>
      <w:bookmarkStart w:id="2576" w:name="_ETM_Q5_540980"/>
      <w:bookmarkEnd w:id="2576"/>
      <w:r>
        <w:rPr>
          <w:rFonts w:hint="cs"/>
          <w:rtl/>
        </w:rPr>
        <w:t>שאין לה אח ורע</w:t>
      </w:r>
      <w:r>
        <w:rPr>
          <w:rtl/>
        </w:rPr>
        <w:t xml:space="preserve"> </w:t>
      </w:r>
      <w:bookmarkStart w:id="2577" w:name="_ETM_Q5_542029"/>
      <w:bookmarkEnd w:id="2577"/>
      <w:r>
        <w:rPr>
          <w:rtl/>
        </w:rPr>
        <w:t xml:space="preserve">בעולם </w:t>
      </w:r>
      <w:bookmarkStart w:id="2578" w:name="_ETM_Q5_542510"/>
      <w:bookmarkEnd w:id="2578"/>
      <w:r>
        <w:rPr>
          <w:rtl/>
        </w:rPr>
        <w:t xml:space="preserve">של </w:t>
      </w:r>
      <w:bookmarkStart w:id="2579" w:name="_ETM_Q5_542720"/>
      <w:bookmarkEnd w:id="2579"/>
      <w:r>
        <w:rPr>
          <w:rtl/>
        </w:rPr>
        <w:t>שיבוט</w:t>
      </w:r>
      <w:r>
        <w:rPr>
          <w:rFonts w:hint="cs"/>
          <w:rtl/>
        </w:rPr>
        <w:t>.</w:t>
      </w:r>
      <w:r>
        <w:rPr>
          <w:rtl/>
        </w:rPr>
        <w:t xml:space="preserve"> </w:t>
      </w:r>
      <w:bookmarkStart w:id="2580" w:name="_ETM_Q5_543739"/>
      <w:bookmarkEnd w:id="2580"/>
      <w:r>
        <w:rPr>
          <w:rtl/>
        </w:rPr>
        <w:t xml:space="preserve">ואני </w:t>
      </w:r>
      <w:bookmarkStart w:id="2581" w:name="_ETM_Q5_544040"/>
      <w:bookmarkEnd w:id="2581"/>
      <w:r>
        <w:rPr>
          <w:rtl/>
        </w:rPr>
        <w:t xml:space="preserve">אגיד </w:t>
      </w:r>
      <w:bookmarkStart w:id="2582" w:name="_ETM_Q5_544220"/>
      <w:bookmarkEnd w:id="2582"/>
      <w:r>
        <w:rPr>
          <w:rtl/>
        </w:rPr>
        <w:t xml:space="preserve">לכם </w:t>
      </w:r>
      <w:bookmarkStart w:id="2583" w:name="_ETM_Q5_544520"/>
      <w:bookmarkEnd w:id="2583"/>
      <w:r>
        <w:rPr>
          <w:rtl/>
        </w:rPr>
        <w:t xml:space="preserve">עוד </w:t>
      </w:r>
      <w:bookmarkStart w:id="2584" w:name="_ETM_Q5_544640"/>
      <w:bookmarkEnd w:id="2584"/>
      <w:r>
        <w:rPr>
          <w:rtl/>
        </w:rPr>
        <w:t>תופעה</w:t>
      </w:r>
      <w:r>
        <w:rPr>
          <w:rFonts w:hint="cs"/>
          <w:rtl/>
        </w:rPr>
        <w:t>,</w:t>
      </w:r>
      <w:r>
        <w:rPr>
          <w:rtl/>
        </w:rPr>
        <w:t xml:space="preserve"> </w:t>
      </w:r>
      <w:bookmarkStart w:id="2585" w:name="_ETM_Q5_545060"/>
      <w:bookmarkEnd w:id="2585"/>
      <w:r>
        <w:rPr>
          <w:rFonts w:hint="cs"/>
          <w:rtl/>
        </w:rPr>
        <w:t>והיא</w:t>
      </w:r>
      <w:r>
        <w:rPr>
          <w:rtl/>
        </w:rPr>
        <w:t xml:space="preserve"> </w:t>
      </w:r>
      <w:bookmarkStart w:id="2586" w:name="_ETM_Q5_545360"/>
      <w:bookmarkEnd w:id="2586"/>
      <w:r>
        <w:rPr>
          <w:rFonts w:hint="cs"/>
          <w:rtl/>
        </w:rPr>
        <w:t>ה</w:t>
      </w:r>
      <w:r>
        <w:rPr>
          <w:rtl/>
        </w:rPr>
        <w:t xml:space="preserve">חמורה </w:t>
      </w:r>
      <w:bookmarkStart w:id="2587" w:name="_ETM_Q5_545779"/>
      <w:bookmarkEnd w:id="2587"/>
      <w:r>
        <w:rPr>
          <w:rtl/>
        </w:rPr>
        <w:t>ביותר</w:t>
      </w:r>
      <w:r>
        <w:rPr>
          <w:rFonts w:hint="cs"/>
          <w:rtl/>
        </w:rPr>
        <w:t>,</w:t>
      </w:r>
      <w:r>
        <w:rPr>
          <w:rtl/>
        </w:rPr>
        <w:t xml:space="preserve"> </w:t>
      </w:r>
      <w:bookmarkStart w:id="2588" w:name="_ETM_Q5_546200"/>
      <w:bookmarkEnd w:id="2588"/>
      <w:r>
        <w:rPr>
          <w:rtl/>
        </w:rPr>
        <w:t xml:space="preserve">ובזה </w:t>
      </w:r>
      <w:bookmarkStart w:id="2589" w:name="_ETM_Q5_546589"/>
      <w:bookmarkEnd w:id="2589"/>
      <w:r>
        <w:rPr>
          <w:rtl/>
        </w:rPr>
        <w:t xml:space="preserve">אני </w:t>
      </w:r>
      <w:bookmarkStart w:id="2590" w:name="_ETM_Q5_546770"/>
      <w:bookmarkEnd w:id="2590"/>
      <w:r>
        <w:rPr>
          <w:rtl/>
        </w:rPr>
        <w:t xml:space="preserve">אסיים </w:t>
      </w:r>
      <w:bookmarkStart w:id="2591" w:name="_ETM_Q5_547190"/>
      <w:bookmarkEnd w:id="2591"/>
      <w:r>
        <w:rPr>
          <w:rtl/>
        </w:rPr>
        <w:t>הפעם</w:t>
      </w:r>
      <w:r>
        <w:rPr>
          <w:rFonts w:hint="cs"/>
          <w:rtl/>
        </w:rPr>
        <w:t xml:space="preserve"> –</w:t>
      </w:r>
      <w:r>
        <w:rPr>
          <w:rtl/>
        </w:rPr>
        <w:t xml:space="preserve"> </w:t>
      </w:r>
      <w:bookmarkStart w:id="2592" w:name="_ETM_Q5_547550"/>
      <w:bookmarkStart w:id="2593" w:name="_ETM_Q5_548240"/>
      <w:bookmarkEnd w:id="2592"/>
      <w:bookmarkEnd w:id="2593"/>
      <w:r>
        <w:rPr>
          <w:rtl/>
        </w:rPr>
        <w:t xml:space="preserve">אני </w:t>
      </w:r>
      <w:bookmarkStart w:id="2594" w:name="_ETM_Q5_548390"/>
      <w:bookmarkEnd w:id="2594"/>
      <w:r>
        <w:rPr>
          <w:rtl/>
        </w:rPr>
        <w:t xml:space="preserve">מניח </w:t>
      </w:r>
      <w:bookmarkStart w:id="2595" w:name="_ETM_Q5_548660"/>
      <w:bookmarkEnd w:id="2595"/>
      <w:r>
        <w:rPr>
          <w:rFonts w:hint="cs"/>
          <w:rtl/>
        </w:rPr>
        <w:t xml:space="preserve">שאתם </w:t>
      </w:r>
      <w:r>
        <w:rPr>
          <w:rtl/>
        </w:rPr>
        <w:t xml:space="preserve">מבינים </w:t>
      </w:r>
      <w:bookmarkStart w:id="2596" w:name="_ETM_Q5_549080"/>
      <w:bookmarkEnd w:id="2596"/>
      <w:r>
        <w:rPr>
          <w:rtl/>
        </w:rPr>
        <w:t xml:space="preserve">שאפשר </w:t>
      </w:r>
      <w:bookmarkStart w:id="2597" w:name="_ETM_Q5_549440"/>
      <w:bookmarkEnd w:id="2597"/>
      <w:r>
        <w:rPr>
          <w:rtl/>
        </w:rPr>
        <w:t xml:space="preserve">גם </w:t>
      </w:r>
      <w:bookmarkStart w:id="2598" w:name="_ETM_Q5_549589"/>
      <w:bookmarkEnd w:id="2598"/>
      <w:r>
        <w:rPr>
          <w:rFonts w:hint="cs"/>
          <w:rtl/>
        </w:rPr>
        <w:t>ל</w:t>
      </w:r>
      <w:r>
        <w:rPr>
          <w:rtl/>
        </w:rPr>
        <w:t xml:space="preserve">דבר </w:t>
      </w:r>
      <w:bookmarkStart w:id="2599" w:name="_ETM_Q5_549950"/>
      <w:bookmarkEnd w:id="2599"/>
      <w:r>
        <w:rPr>
          <w:rtl/>
        </w:rPr>
        <w:t xml:space="preserve">על </w:t>
      </w:r>
      <w:bookmarkStart w:id="2600" w:name="_ETM_Q5_550040"/>
      <w:bookmarkEnd w:id="2600"/>
      <w:r>
        <w:rPr>
          <w:rtl/>
        </w:rPr>
        <w:t xml:space="preserve">הרבה </w:t>
      </w:r>
      <w:bookmarkStart w:id="2601" w:name="_ETM_Q5_550279"/>
      <w:bookmarkEnd w:id="2601"/>
      <w:r>
        <w:rPr>
          <w:rtl/>
        </w:rPr>
        <w:t xml:space="preserve">נושאים </w:t>
      </w:r>
      <w:bookmarkStart w:id="2602" w:name="_ETM_Q5_550610"/>
      <w:bookmarkEnd w:id="2602"/>
      <w:r>
        <w:rPr>
          <w:rtl/>
        </w:rPr>
        <w:t>אחרים</w:t>
      </w:r>
      <w:r>
        <w:rPr>
          <w:rFonts w:hint="cs"/>
          <w:rtl/>
        </w:rPr>
        <w:t>,</w:t>
      </w:r>
      <w:r>
        <w:rPr>
          <w:rtl/>
        </w:rPr>
        <w:t xml:space="preserve"> </w:t>
      </w:r>
      <w:bookmarkStart w:id="2603" w:name="_ETM_Q5_550940"/>
      <w:bookmarkEnd w:id="2603"/>
      <w:r>
        <w:rPr>
          <w:rFonts w:hint="cs"/>
          <w:rtl/>
        </w:rPr>
        <w:t>ועוד תהיינה</w:t>
      </w:r>
      <w:r>
        <w:rPr>
          <w:rtl/>
        </w:rPr>
        <w:t xml:space="preserve"> </w:t>
      </w:r>
      <w:bookmarkStart w:id="2604" w:name="_ETM_Q5_551450"/>
      <w:bookmarkEnd w:id="2604"/>
      <w:r>
        <w:rPr>
          <w:rtl/>
        </w:rPr>
        <w:t>הזדמנויות</w:t>
      </w:r>
      <w:r>
        <w:rPr>
          <w:rFonts w:hint="cs"/>
          <w:rtl/>
        </w:rPr>
        <w:t>.</w:t>
      </w:r>
      <w:r>
        <w:rPr>
          <w:rtl/>
        </w:rPr>
        <w:t xml:space="preserve"> </w:t>
      </w:r>
      <w:bookmarkStart w:id="2605" w:name="_ETM_Q5_552020"/>
      <w:bookmarkEnd w:id="2605"/>
      <w:r>
        <w:rPr>
          <w:rtl/>
        </w:rPr>
        <w:t>תראו</w:t>
      </w:r>
      <w:r>
        <w:rPr>
          <w:rFonts w:hint="cs"/>
          <w:rtl/>
        </w:rPr>
        <w:t>,</w:t>
      </w:r>
      <w:r>
        <w:rPr>
          <w:rtl/>
        </w:rPr>
        <w:t xml:space="preserve"> </w:t>
      </w:r>
      <w:bookmarkStart w:id="2606" w:name="_ETM_Q5_552650"/>
      <w:bookmarkEnd w:id="2606"/>
      <w:r>
        <w:rPr>
          <w:rtl/>
        </w:rPr>
        <w:t xml:space="preserve">אני </w:t>
      </w:r>
      <w:bookmarkStart w:id="2607" w:name="_ETM_Q5_552830"/>
      <w:bookmarkEnd w:id="2607"/>
      <w:r>
        <w:rPr>
          <w:rtl/>
        </w:rPr>
        <w:t xml:space="preserve">אומר </w:t>
      </w:r>
      <w:bookmarkStart w:id="2608" w:name="_ETM_Q5_552979"/>
      <w:bookmarkEnd w:id="2608"/>
      <w:r w:rsidRPr="00BD553F">
        <w:rPr>
          <w:rtl/>
        </w:rPr>
        <w:t xml:space="preserve">לכם </w:t>
      </w:r>
      <w:bookmarkStart w:id="2609" w:name="_ETM_Q5_553190"/>
      <w:bookmarkEnd w:id="2609"/>
      <w:r w:rsidRPr="00BD553F">
        <w:rPr>
          <w:rtl/>
        </w:rPr>
        <w:t>דבר</w:t>
      </w:r>
      <w:r>
        <w:rPr>
          <w:rFonts w:hint="cs"/>
          <w:rtl/>
        </w:rPr>
        <w:t>,</w:t>
      </w:r>
      <w:r w:rsidRPr="00BD553F">
        <w:rPr>
          <w:rtl/>
        </w:rPr>
        <w:t xml:space="preserve"> </w:t>
      </w:r>
      <w:bookmarkStart w:id="2610" w:name="_ETM_Q5_553490"/>
      <w:bookmarkEnd w:id="2610"/>
      <w:r w:rsidRPr="00BD553F">
        <w:rPr>
          <w:rtl/>
        </w:rPr>
        <w:t xml:space="preserve">ואני </w:t>
      </w:r>
      <w:bookmarkStart w:id="2611" w:name="_ETM_Q5_553729"/>
      <w:bookmarkEnd w:id="2611"/>
      <w:r w:rsidRPr="00BD553F">
        <w:rPr>
          <w:rtl/>
        </w:rPr>
        <w:t xml:space="preserve">אומר </w:t>
      </w:r>
      <w:bookmarkStart w:id="2612" w:name="_ETM_Q5_553880"/>
      <w:bookmarkEnd w:id="2612"/>
      <w:r w:rsidRPr="00BD553F">
        <w:rPr>
          <w:rtl/>
        </w:rPr>
        <w:t xml:space="preserve">אותו </w:t>
      </w:r>
      <w:bookmarkStart w:id="2613" w:name="_ETM_Q5_554089"/>
      <w:bookmarkEnd w:id="2613"/>
      <w:r w:rsidRPr="00BD553F">
        <w:rPr>
          <w:rtl/>
        </w:rPr>
        <w:t xml:space="preserve">בצער </w:t>
      </w:r>
      <w:bookmarkStart w:id="2614" w:name="_ETM_Q5_554660"/>
      <w:bookmarkEnd w:id="2614"/>
      <w:r w:rsidRPr="00BD553F">
        <w:rPr>
          <w:rtl/>
        </w:rPr>
        <w:t>גדול</w:t>
      </w:r>
      <w:r>
        <w:rPr>
          <w:rFonts w:hint="cs"/>
          <w:rtl/>
        </w:rPr>
        <w:t>,</w:t>
      </w:r>
      <w:r w:rsidRPr="00BD553F">
        <w:rPr>
          <w:rtl/>
        </w:rPr>
        <w:t xml:space="preserve"> </w:t>
      </w:r>
      <w:bookmarkStart w:id="2615" w:name="_ETM_Q5_555020"/>
      <w:bookmarkEnd w:id="2615"/>
      <w:r w:rsidRPr="00BD553F">
        <w:rPr>
          <w:rtl/>
        </w:rPr>
        <w:t xml:space="preserve">וזה </w:t>
      </w:r>
      <w:bookmarkStart w:id="2616" w:name="_ETM_Q5_555260"/>
      <w:bookmarkEnd w:id="2616"/>
      <w:r w:rsidRPr="00BD553F">
        <w:rPr>
          <w:rtl/>
        </w:rPr>
        <w:t xml:space="preserve">צריך </w:t>
      </w:r>
      <w:bookmarkStart w:id="2617" w:name="_ETM_Q5_555500"/>
      <w:bookmarkEnd w:id="2617"/>
      <w:r w:rsidRPr="00BD553F">
        <w:rPr>
          <w:rtl/>
        </w:rPr>
        <w:t xml:space="preserve">להדאיג </w:t>
      </w:r>
      <w:bookmarkStart w:id="2618" w:name="_ETM_Q5_555890"/>
      <w:bookmarkEnd w:id="2618"/>
      <w:r w:rsidRPr="00BD553F">
        <w:rPr>
          <w:rtl/>
        </w:rPr>
        <w:t xml:space="preserve">גם </w:t>
      </w:r>
      <w:bookmarkStart w:id="2619" w:name="_ETM_Q5_556040"/>
      <w:bookmarkEnd w:id="2619"/>
      <w:r w:rsidRPr="00BD553F">
        <w:rPr>
          <w:rtl/>
        </w:rPr>
        <w:t xml:space="preserve">אתכם </w:t>
      </w:r>
      <w:bookmarkStart w:id="2620" w:name="_ETM_Q5_556810"/>
      <w:bookmarkEnd w:id="2620"/>
      <w:r w:rsidRPr="00BD553F">
        <w:rPr>
          <w:rtl/>
        </w:rPr>
        <w:t>מאוד</w:t>
      </w:r>
      <w:r w:rsidRPr="00BD553F">
        <w:rPr>
          <w:rFonts w:hint="cs"/>
          <w:rtl/>
        </w:rPr>
        <w:t>,</w:t>
      </w:r>
      <w:r w:rsidRPr="00BD553F">
        <w:rPr>
          <w:rtl/>
        </w:rPr>
        <w:t xml:space="preserve"> </w:t>
      </w:r>
      <w:bookmarkStart w:id="2621" w:name="_ETM_Q5_557319"/>
      <w:bookmarkEnd w:id="2621"/>
      <w:r w:rsidRPr="00BD553F">
        <w:rPr>
          <w:rtl/>
        </w:rPr>
        <w:t xml:space="preserve">כי </w:t>
      </w:r>
      <w:bookmarkStart w:id="2622" w:name="_ETM_Q5_557439"/>
      <w:bookmarkEnd w:id="2622"/>
      <w:r w:rsidRPr="00BD553F">
        <w:rPr>
          <w:rtl/>
        </w:rPr>
        <w:t xml:space="preserve">זו </w:t>
      </w:r>
      <w:bookmarkStart w:id="2623" w:name="_ETM_Q5_557619"/>
      <w:bookmarkEnd w:id="2623"/>
      <w:r w:rsidRPr="00BD553F">
        <w:rPr>
          <w:rtl/>
        </w:rPr>
        <w:t xml:space="preserve">לא </w:t>
      </w:r>
      <w:bookmarkStart w:id="2624" w:name="_ETM_Q5_557740"/>
      <w:bookmarkEnd w:id="2624"/>
      <w:r w:rsidRPr="00BD553F">
        <w:rPr>
          <w:rtl/>
        </w:rPr>
        <w:t xml:space="preserve">בעיה </w:t>
      </w:r>
      <w:bookmarkStart w:id="2625" w:name="_ETM_Q5_558609"/>
      <w:bookmarkEnd w:id="2625"/>
      <w:r w:rsidRPr="00BD553F">
        <w:rPr>
          <w:rtl/>
        </w:rPr>
        <w:t xml:space="preserve">נקודתית </w:t>
      </w:r>
      <w:bookmarkStart w:id="2626" w:name="_ETM_Q5_559270"/>
      <w:bookmarkEnd w:id="2626"/>
      <w:r w:rsidRPr="00BD553F">
        <w:rPr>
          <w:rtl/>
        </w:rPr>
        <w:t xml:space="preserve">של </w:t>
      </w:r>
      <w:bookmarkStart w:id="2627" w:name="_ETM_Q5_559420"/>
      <w:bookmarkEnd w:id="2627"/>
      <w:r w:rsidRPr="00BD553F">
        <w:rPr>
          <w:rtl/>
        </w:rPr>
        <w:t>מחנ</w:t>
      </w:r>
      <w:r w:rsidRPr="00BD553F">
        <w:rPr>
          <w:rFonts w:hint="cs"/>
          <w:rtl/>
        </w:rPr>
        <w:t>ה</w:t>
      </w:r>
      <w:r w:rsidRPr="00BD553F">
        <w:rPr>
          <w:rtl/>
        </w:rPr>
        <w:t xml:space="preserve"> </w:t>
      </w:r>
      <w:bookmarkStart w:id="2628" w:name="_ETM_Q5_559869"/>
      <w:bookmarkEnd w:id="2628"/>
      <w:r w:rsidRPr="00BD553F">
        <w:rPr>
          <w:rtl/>
        </w:rPr>
        <w:t>מסוים</w:t>
      </w:r>
      <w:r>
        <w:rPr>
          <w:rFonts w:hint="cs"/>
          <w:rtl/>
        </w:rPr>
        <w:t>,</w:t>
      </w:r>
      <w:r>
        <w:rPr>
          <w:rtl/>
        </w:rPr>
        <w:t xml:space="preserve"> </w:t>
      </w:r>
      <w:bookmarkStart w:id="2629" w:name="_ETM_Q5_560289"/>
      <w:bookmarkEnd w:id="2629"/>
      <w:r>
        <w:rPr>
          <w:rtl/>
        </w:rPr>
        <w:t xml:space="preserve">זה </w:t>
      </w:r>
      <w:bookmarkStart w:id="2630" w:name="_ETM_Q5_560439"/>
      <w:bookmarkEnd w:id="2630"/>
      <w:r>
        <w:rPr>
          <w:rtl/>
        </w:rPr>
        <w:t xml:space="preserve">צריך </w:t>
      </w:r>
      <w:bookmarkStart w:id="2631" w:name="_ETM_Q5_560649"/>
      <w:bookmarkEnd w:id="2631"/>
      <w:r>
        <w:rPr>
          <w:rtl/>
        </w:rPr>
        <w:t xml:space="preserve">להדאיג </w:t>
      </w:r>
      <w:bookmarkStart w:id="2632" w:name="_ETM_Q5_561009"/>
      <w:bookmarkEnd w:id="2632"/>
      <w:r>
        <w:rPr>
          <w:rtl/>
        </w:rPr>
        <w:t xml:space="preserve">את </w:t>
      </w:r>
      <w:bookmarkStart w:id="2633" w:name="_ETM_Q5_561099"/>
      <w:bookmarkEnd w:id="2633"/>
      <w:r>
        <w:rPr>
          <w:rtl/>
        </w:rPr>
        <w:t>כולם</w:t>
      </w:r>
      <w:r>
        <w:rPr>
          <w:rFonts w:hint="cs"/>
          <w:rtl/>
        </w:rPr>
        <w:t>;</w:t>
      </w:r>
      <w:r>
        <w:rPr>
          <w:rtl/>
        </w:rPr>
        <w:t xml:space="preserve"> </w:t>
      </w:r>
      <w:bookmarkStart w:id="2634" w:name="_ETM_Q5_563120"/>
      <w:bookmarkEnd w:id="2634"/>
      <w:r>
        <w:rPr>
          <w:rtl/>
        </w:rPr>
        <w:t xml:space="preserve">מדברים </w:t>
      </w:r>
      <w:bookmarkStart w:id="2635" w:name="_ETM_Q5_563600"/>
      <w:bookmarkEnd w:id="2635"/>
      <w:r>
        <w:rPr>
          <w:rtl/>
        </w:rPr>
        <w:t xml:space="preserve">הרבה </w:t>
      </w:r>
      <w:bookmarkStart w:id="2636" w:name="_ETM_Q5_563900"/>
      <w:bookmarkEnd w:id="2636"/>
      <w:r>
        <w:rPr>
          <w:rtl/>
        </w:rPr>
        <w:t xml:space="preserve">על </w:t>
      </w:r>
      <w:bookmarkStart w:id="2637" w:name="_ETM_Q5_564050"/>
      <w:bookmarkEnd w:id="2637"/>
      <w:r>
        <w:rPr>
          <w:rtl/>
        </w:rPr>
        <w:t>זכויות</w:t>
      </w:r>
      <w:r>
        <w:rPr>
          <w:rFonts w:hint="cs"/>
          <w:rtl/>
        </w:rPr>
        <w:t>,</w:t>
      </w:r>
      <w:r>
        <w:rPr>
          <w:rtl/>
        </w:rPr>
        <w:t xml:space="preserve"> </w:t>
      </w:r>
      <w:bookmarkStart w:id="2638" w:name="_ETM_Q5_564650"/>
      <w:bookmarkEnd w:id="2638"/>
      <w:r>
        <w:rPr>
          <w:rtl/>
        </w:rPr>
        <w:t xml:space="preserve">על </w:t>
      </w:r>
      <w:bookmarkStart w:id="2639" w:name="_ETM_Q5_564770"/>
      <w:bookmarkEnd w:id="2639"/>
      <w:r>
        <w:rPr>
          <w:rtl/>
        </w:rPr>
        <w:t xml:space="preserve">חופש </w:t>
      </w:r>
      <w:bookmarkStart w:id="2640" w:name="_ETM_Q5_565160"/>
      <w:bookmarkEnd w:id="2640"/>
      <w:r>
        <w:rPr>
          <w:rtl/>
        </w:rPr>
        <w:t>הביטוי</w:t>
      </w:r>
      <w:r>
        <w:rPr>
          <w:rFonts w:hint="cs"/>
          <w:rtl/>
        </w:rPr>
        <w:t>,</w:t>
      </w:r>
      <w:r>
        <w:rPr>
          <w:rtl/>
        </w:rPr>
        <w:t xml:space="preserve"> </w:t>
      </w:r>
      <w:bookmarkStart w:id="2641" w:name="_ETM_Q5_566589"/>
      <w:bookmarkEnd w:id="2641"/>
      <w:r>
        <w:rPr>
          <w:rtl/>
        </w:rPr>
        <w:t>רבותיי</w:t>
      </w:r>
      <w:r>
        <w:rPr>
          <w:rFonts w:hint="cs"/>
          <w:rtl/>
        </w:rPr>
        <w:t>,</w:t>
      </w:r>
      <w:r>
        <w:rPr>
          <w:rtl/>
        </w:rPr>
        <w:t xml:space="preserve"> </w:t>
      </w:r>
      <w:bookmarkStart w:id="2642" w:name="_ETM_Q5_568399"/>
      <w:bookmarkEnd w:id="2642"/>
      <w:r>
        <w:rPr>
          <w:rtl/>
        </w:rPr>
        <w:t xml:space="preserve">אני </w:t>
      </w:r>
      <w:bookmarkStart w:id="2643" w:name="_ETM_Q5_568670"/>
      <w:bookmarkEnd w:id="2643"/>
      <w:r>
        <w:rPr>
          <w:rtl/>
        </w:rPr>
        <w:t xml:space="preserve">מקבל </w:t>
      </w:r>
      <w:bookmarkStart w:id="2644" w:name="_ETM_Q5_570049"/>
      <w:bookmarkEnd w:id="2644"/>
      <w:r>
        <w:rPr>
          <w:rtl/>
        </w:rPr>
        <w:t>אין</w:t>
      </w:r>
      <w:bookmarkStart w:id="2645" w:name="_ETM_Q5_570470"/>
      <w:bookmarkEnd w:id="2645"/>
      <w:r>
        <w:rPr>
          <w:rFonts w:hint="cs"/>
          <w:rtl/>
        </w:rPr>
        <w:t>-</w:t>
      </w:r>
      <w:r>
        <w:rPr>
          <w:rtl/>
        </w:rPr>
        <w:t xml:space="preserve">ספור </w:t>
      </w:r>
      <w:bookmarkStart w:id="2646" w:name="_ETM_Q5_570979"/>
      <w:bookmarkEnd w:id="2646"/>
      <w:r>
        <w:rPr>
          <w:rtl/>
        </w:rPr>
        <w:t xml:space="preserve">פניות </w:t>
      </w:r>
      <w:bookmarkStart w:id="2647" w:name="_ETM_Q5_572399"/>
      <w:bookmarkEnd w:id="2647"/>
      <w:r>
        <w:rPr>
          <w:rtl/>
        </w:rPr>
        <w:t xml:space="preserve">מאנשים </w:t>
      </w:r>
      <w:bookmarkStart w:id="2648" w:name="_ETM_Q5_573240"/>
      <w:bookmarkEnd w:id="2648"/>
      <w:r>
        <w:rPr>
          <w:rtl/>
        </w:rPr>
        <w:t xml:space="preserve">בכירים </w:t>
      </w:r>
      <w:bookmarkStart w:id="2649" w:name="_ETM_Q5_573810"/>
      <w:bookmarkEnd w:id="2649"/>
      <w:r>
        <w:rPr>
          <w:rtl/>
        </w:rPr>
        <w:t xml:space="preserve">במשרדי </w:t>
      </w:r>
      <w:bookmarkStart w:id="2650" w:name="_ETM_Q5_575400"/>
      <w:bookmarkEnd w:id="2650"/>
      <w:r>
        <w:rPr>
          <w:rtl/>
        </w:rPr>
        <w:t>ומ</w:t>
      </w:r>
      <w:bookmarkStart w:id="2651" w:name="_ETM_Q5_575729"/>
      <w:bookmarkEnd w:id="2651"/>
      <w:r>
        <w:rPr>
          <w:rFonts w:hint="cs"/>
          <w:rtl/>
        </w:rPr>
        <w:t>א</w:t>
      </w:r>
      <w:r>
        <w:rPr>
          <w:rtl/>
        </w:rPr>
        <w:t xml:space="preserve">נשי </w:t>
      </w:r>
      <w:bookmarkStart w:id="2652" w:name="_ETM_Q5_576089"/>
      <w:bookmarkEnd w:id="2652"/>
      <w:r>
        <w:rPr>
          <w:rtl/>
        </w:rPr>
        <w:t xml:space="preserve">אקדמיה </w:t>
      </w:r>
      <w:bookmarkStart w:id="2653" w:name="_ETM_Q5_577720"/>
      <w:bookmarkEnd w:id="2653"/>
      <w:r>
        <w:rPr>
          <w:rtl/>
        </w:rPr>
        <w:t xml:space="preserve">שאומרים </w:t>
      </w:r>
      <w:bookmarkStart w:id="2654" w:name="_ETM_Q5_578170"/>
      <w:bookmarkEnd w:id="2654"/>
      <w:r>
        <w:rPr>
          <w:rtl/>
        </w:rPr>
        <w:t>לי</w:t>
      </w:r>
      <w:r>
        <w:rPr>
          <w:rFonts w:hint="cs"/>
          <w:rtl/>
        </w:rPr>
        <w:t>:</w:t>
      </w:r>
      <w:r>
        <w:rPr>
          <w:rtl/>
        </w:rPr>
        <w:t xml:space="preserve"> </w:t>
      </w:r>
      <w:bookmarkStart w:id="2655" w:name="_ETM_Q5_578290"/>
      <w:bookmarkEnd w:id="2655"/>
      <w:r>
        <w:rPr>
          <w:rtl/>
        </w:rPr>
        <w:t xml:space="preserve">אתה </w:t>
      </w:r>
      <w:bookmarkStart w:id="2656" w:name="_ETM_Q5_578500"/>
      <w:bookmarkEnd w:id="2656"/>
      <w:r>
        <w:rPr>
          <w:rtl/>
        </w:rPr>
        <w:t>צודק</w:t>
      </w:r>
      <w:r>
        <w:rPr>
          <w:rFonts w:hint="cs"/>
          <w:rtl/>
        </w:rPr>
        <w:t>,</w:t>
      </w:r>
      <w:r>
        <w:rPr>
          <w:rtl/>
        </w:rPr>
        <w:t xml:space="preserve"> </w:t>
      </w:r>
      <w:bookmarkStart w:id="2657" w:name="_ETM_Q5_579569"/>
      <w:bookmarkEnd w:id="2657"/>
      <w:r>
        <w:rPr>
          <w:rtl/>
        </w:rPr>
        <w:t xml:space="preserve">אנחנו </w:t>
      </w:r>
      <w:bookmarkStart w:id="2658" w:name="_ETM_Q5_579929"/>
      <w:bookmarkEnd w:id="2658"/>
      <w:r>
        <w:rPr>
          <w:rtl/>
        </w:rPr>
        <w:t xml:space="preserve">תומכים </w:t>
      </w:r>
      <w:bookmarkStart w:id="2659" w:name="_ETM_Q5_580380"/>
      <w:bookmarkEnd w:id="2659"/>
      <w:r>
        <w:rPr>
          <w:rtl/>
        </w:rPr>
        <w:t>בך</w:t>
      </w:r>
      <w:r>
        <w:rPr>
          <w:rFonts w:hint="cs"/>
          <w:rtl/>
        </w:rPr>
        <w:t>.</w:t>
      </w:r>
      <w:r>
        <w:rPr>
          <w:rtl/>
        </w:rPr>
        <w:t xml:space="preserve"> </w:t>
      </w:r>
      <w:bookmarkStart w:id="2660" w:name="_ETM_Q5_581210"/>
      <w:bookmarkEnd w:id="2660"/>
      <w:r>
        <w:rPr>
          <w:rtl/>
        </w:rPr>
        <w:t xml:space="preserve">אומרים </w:t>
      </w:r>
      <w:bookmarkStart w:id="2661" w:name="_ETM_Q5_581720"/>
      <w:bookmarkEnd w:id="2661"/>
      <w:r>
        <w:rPr>
          <w:rtl/>
        </w:rPr>
        <w:t>לי</w:t>
      </w:r>
      <w:r>
        <w:rPr>
          <w:rFonts w:hint="cs"/>
          <w:rtl/>
        </w:rPr>
        <w:t>:</w:t>
      </w:r>
      <w:r>
        <w:rPr>
          <w:rtl/>
        </w:rPr>
        <w:t xml:space="preserve"> </w:t>
      </w:r>
      <w:bookmarkStart w:id="2662" w:name="_ETM_Q5_581839"/>
      <w:bookmarkEnd w:id="2662"/>
      <w:r>
        <w:rPr>
          <w:rtl/>
        </w:rPr>
        <w:t>תשמע</w:t>
      </w:r>
      <w:r>
        <w:rPr>
          <w:rFonts w:hint="cs"/>
          <w:rtl/>
        </w:rPr>
        <w:t>,</w:t>
      </w:r>
      <w:r>
        <w:rPr>
          <w:rtl/>
        </w:rPr>
        <w:t xml:space="preserve"> </w:t>
      </w:r>
      <w:bookmarkStart w:id="2663" w:name="_ETM_Q5_582320"/>
      <w:bookmarkEnd w:id="2663"/>
      <w:r>
        <w:rPr>
          <w:rtl/>
        </w:rPr>
        <w:t xml:space="preserve">אתה </w:t>
      </w:r>
      <w:bookmarkStart w:id="2664" w:name="_ETM_Q5_582500"/>
      <w:bookmarkEnd w:id="2664"/>
      <w:r>
        <w:rPr>
          <w:rtl/>
        </w:rPr>
        <w:t>צודק</w:t>
      </w:r>
      <w:r>
        <w:rPr>
          <w:rFonts w:hint="cs"/>
          <w:rtl/>
        </w:rPr>
        <w:t>,</w:t>
      </w:r>
      <w:r>
        <w:rPr>
          <w:rtl/>
        </w:rPr>
        <w:t xml:space="preserve"> </w:t>
      </w:r>
      <w:bookmarkStart w:id="2665" w:name="_ETM_Q5_582950"/>
      <w:bookmarkEnd w:id="2665"/>
      <w:r>
        <w:rPr>
          <w:rtl/>
        </w:rPr>
        <w:t xml:space="preserve">יש </w:t>
      </w:r>
      <w:bookmarkStart w:id="2666" w:name="_ETM_Q5_583100"/>
      <w:bookmarkEnd w:id="2666"/>
      <w:r>
        <w:rPr>
          <w:rtl/>
        </w:rPr>
        <w:t xml:space="preserve">לנו </w:t>
      </w:r>
      <w:bookmarkStart w:id="2667" w:name="_ETM_Q5_583339"/>
      <w:bookmarkEnd w:id="2667"/>
      <w:r>
        <w:rPr>
          <w:rtl/>
        </w:rPr>
        <w:t>א</w:t>
      </w:r>
      <w:r>
        <w:rPr>
          <w:rFonts w:hint="cs"/>
          <w:rtl/>
        </w:rPr>
        <w:t>ו</w:t>
      </w:r>
      <w:r>
        <w:rPr>
          <w:rtl/>
        </w:rPr>
        <w:t xml:space="preserve">מנם </w:t>
      </w:r>
      <w:bookmarkStart w:id="2668" w:name="_ETM_Q5_583610"/>
      <w:bookmarkEnd w:id="2668"/>
      <w:r>
        <w:rPr>
          <w:rtl/>
        </w:rPr>
        <w:t xml:space="preserve">כמה </w:t>
      </w:r>
      <w:bookmarkStart w:id="2669" w:name="_ETM_Q5_583939"/>
      <w:bookmarkEnd w:id="2669"/>
      <w:r>
        <w:rPr>
          <w:rtl/>
        </w:rPr>
        <w:t>הערות</w:t>
      </w:r>
      <w:r>
        <w:rPr>
          <w:rFonts w:hint="cs"/>
          <w:rtl/>
        </w:rPr>
        <w:t>.</w:t>
      </w:r>
      <w:r>
        <w:rPr>
          <w:rtl/>
        </w:rPr>
        <w:t xml:space="preserve"> </w:t>
      </w:r>
      <w:bookmarkStart w:id="2670" w:name="_ETM_Q5_584939"/>
      <w:bookmarkEnd w:id="2670"/>
      <w:r>
        <w:rPr>
          <w:rtl/>
        </w:rPr>
        <w:t xml:space="preserve">אומרים </w:t>
      </w:r>
      <w:bookmarkStart w:id="2671" w:name="_ETM_Q5_585270"/>
      <w:bookmarkEnd w:id="2671"/>
      <w:r>
        <w:rPr>
          <w:rtl/>
        </w:rPr>
        <w:t>לי</w:t>
      </w:r>
      <w:r>
        <w:rPr>
          <w:rFonts w:hint="cs"/>
          <w:rtl/>
        </w:rPr>
        <w:t>:</w:t>
      </w:r>
      <w:r>
        <w:rPr>
          <w:rtl/>
        </w:rPr>
        <w:t xml:space="preserve"> </w:t>
      </w:r>
      <w:bookmarkStart w:id="2672" w:name="_ETM_Q5_585420"/>
      <w:bookmarkEnd w:id="2672"/>
      <w:r>
        <w:rPr>
          <w:rFonts w:hint="cs"/>
          <w:rtl/>
        </w:rPr>
        <w:t>ה</w:t>
      </w:r>
      <w:r>
        <w:rPr>
          <w:rtl/>
        </w:rPr>
        <w:t xml:space="preserve">רוב </w:t>
      </w:r>
      <w:bookmarkStart w:id="2673" w:name="_ETM_Q5_585779"/>
      <w:bookmarkEnd w:id="2673"/>
      <w:r>
        <w:rPr>
          <w:rFonts w:hint="cs"/>
          <w:rtl/>
        </w:rPr>
        <w:t xml:space="preserve">ממה </w:t>
      </w:r>
      <w:bookmarkStart w:id="2674" w:name="_ETM_Q5_585990"/>
      <w:bookmarkEnd w:id="2674"/>
      <w:r>
        <w:rPr>
          <w:rtl/>
        </w:rPr>
        <w:t xml:space="preserve">שאתה </w:t>
      </w:r>
      <w:bookmarkStart w:id="2675" w:name="_ETM_Q5_586200"/>
      <w:bookmarkEnd w:id="2675"/>
      <w:r>
        <w:rPr>
          <w:rtl/>
        </w:rPr>
        <w:t xml:space="preserve">עושה </w:t>
      </w:r>
      <w:bookmarkStart w:id="2676" w:name="_ETM_Q5_586470"/>
      <w:bookmarkEnd w:id="2676"/>
      <w:r>
        <w:rPr>
          <w:rtl/>
        </w:rPr>
        <w:t>נכון</w:t>
      </w:r>
      <w:r>
        <w:rPr>
          <w:rFonts w:hint="cs"/>
          <w:rtl/>
        </w:rPr>
        <w:t>,</w:t>
      </w:r>
      <w:r>
        <w:rPr>
          <w:rtl/>
        </w:rPr>
        <w:t xml:space="preserve"> </w:t>
      </w:r>
      <w:bookmarkStart w:id="2677" w:name="_ETM_Q5_586979"/>
      <w:bookmarkEnd w:id="2677"/>
      <w:r>
        <w:rPr>
          <w:rtl/>
        </w:rPr>
        <w:t xml:space="preserve">אבל </w:t>
      </w:r>
      <w:bookmarkStart w:id="2678" w:name="_ETM_Q5_587189"/>
      <w:bookmarkEnd w:id="2678"/>
      <w:r>
        <w:rPr>
          <w:rtl/>
        </w:rPr>
        <w:t xml:space="preserve">יש </w:t>
      </w:r>
      <w:bookmarkStart w:id="2679" w:name="_ETM_Q5_587369"/>
      <w:bookmarkEnd w:id="2679"/>
      <w:r>
        <w:rPr>
          <w:rtl/>
        </w:rPr>
        <w:t xml:space="preserve">משהו </w:t>
      </w:r>
      <w:bookmarkStart w:id="2680" w:name="_ETM_Q5_587700"/>
      <w:bookmarkEnd w:id="2680"/>
      <w:r>
        <w:rPr>
          <w:rtl/>
        </w:rPr>
        <w:t xml:space="preserve">שאנחנו </w:t>
      </w:r>
      <w:bookmarkStart w:id="2681" w:name="_ETM_Q5_588149"/>
      <w:bookmarkEnd w:id="2681"/>
      <w:r>
        <w:rPr>
          <w:rtl/>
        </w:rPr>
        <w:t xml:space="preserve">חושבים </w:t>
      </w:r>
      <w:bookmarkStart w:id="2682" w:name="_ETM_Q5_588570"/>
      <w:bookmarkEnd w:id="2682"/>
      <w:r>
        <w:rPr>
          <w:rtl/>
        </w:rPr>
        <w:t>לתקן</w:t>
      </w:r>
      <w:bookmarkStart w:id="2683" w:name="_ETM_Q5_589690"/>
      <w:bookmarkEnd w:id="2683"/>
      <w:r>
        <w:rPr>
          <w:rFonts w:hint="cs"/>
          <w:rtl/>
        </w:rPr>
        <w:t xml:space="preserve"> - -</w:t>
      </w:r>
    </w:p>
    <w:p w:rsidR="00513DF7" w:rsidRDefault="00513DF7" w:rsidP="00046503">
      <w:pPr>
        <w:rPr>
          <w:rtl/>
        </w:rPr>
      </w:pPr>
    </w:p>
    <w:p w:rsidR="00513DF7" w:rsidRDefault="00513DF7" w:rsidP="00046503">
      <w:pPr>
        <w:pStyle w:val="af6"/>
        <w:keepNext/>
        <w:rPr>
          <w:rtl/>
        </w:rPr>
      </w:pPr>
      <w:bookmarkStart w:id="2684" w:name="ET_interruption_5767_27"/>
      <w:r w:rsidRPr="00A76BF4">
        <w:rPr>
          <w:rStyle w:val="TagStyle"/>
          <w:rtl/>
        </w:rPr>
        <w:t xml:space="preserve"> &lt;&lt; קריאה &gt;&gt; </w:t>
      </w:r>
      <w:r>
        <w:rPr>
          <w:rtl/>
        </w:rPr>
        <w:t>אורנה ברביבאי (יש עתיד):</w:t>
      </w:r>
      <w:r w:rsidRPr="00A76BF4">
        <w:rPr>
          <w:rStyle w:val="TagStyle"/>
          <w:rtl/>
        </w:rPr>
        <w:t xml:space="preserve"> &lt;&lt; קריאה &gt;&gt;</w:t>
      </w:r>
      <w:r>
        <w:rPr>
          <w:rtl/>
        </w:rPr>
        <w:t xml:space="preserve"> </w:t>
      </w:r>
      <w:bookmarkEnd w:id="2684"/>
    </w:p>
    <w:p w:rsidR="00513DF7" w:rsidRDefault="00513DF7" w:rsidP="00DA3834">
      <w:pPr>
        <w:rPr>
          <w:rtl/>
        </w:rPr>
      </w:pPr>
    </w:p>
    <w:p w:rsidR="00513DF7" w:rsidRDefault="00513DF7" w:rsidP="00046503">
      <w:pPr>
        <w:rPr>
          <w:rtl/>
        </w:rPr>
      </w:pPr>
      <w:r>
        <w:rPr>
          <w:rFonts w:hint="cs"/>
          <w:rtl/>
        </w:rPr>
        <w:t>אז למה הם אומרים את זה בלחש? למה הם לא יוצאים לציבור?</w:t>
      </w:r>
    </w:p>
    <w:p w:rsidR="00513DF7" w:rsidRDefault="00513DF7" w:rsidP="00046503">
      <w:pPr>
        <w:rPr>
          <w:rtl/>
        </w:rPr>
      </w:pPr>
    </w:p>
    <w:p w:rsidR="00513DF7" w:rsidRDefault="00513DF7" w:rsidP="00046503">
      <w:pPr>
        <w:pStyle w:val="-"/>
        <w:keepNext/>
        <w:rPr>
          <w:rtl/>
        </w:rPr>
      </w:pPr>
      <w:bookmarkStart w:id="2685" w:name="ET_speakercontinue_6392_28"/>
      <w:r w:rsidRPr="00A76BF4">
        <w:rPr>
          <w:rStyle w:val="TagStyle"/>
          <w:rtl/>
        </w:rPr>
        <w:t xml:space="preserve"> &lt;&lt; דובר_המשך &gt;&gt; </w:t>
      </w:r>
      <w:r>
        <w:rPr>
          <w:rtl/>
        </w:rPr>
        <w:t>שר המשפטים יריב לוין:</w:t>
      </w:r>
      <w:r w:rsidRPr="00A76BF4">
        <w:rPr>
          <w:rStyle w:val="TagStyle"/>
          <w:rtl/>
        </w:rPr>
        <w:t xml:space="preserve"> &lt;&lt; דובר_המשך &gt;&gt;</w:t>
      </w:r>
      <w:r>
        <w:rPr>
          <w:rtl/>
        </w:rPr>
        <w:t xml:space="preserve"> </w:t>
      </w:r>
      <w:bookmarkEnd w:id="2685"/>
    </w:p>
    <w:p w:rsidR="00513DF7" w:rsidRDefault="00513DF7" w:rsidP="00DA3834">
      <w:pPr>
        <w:rPr>
          <w:rtl/>
        </w:rPr>
      </w:pPr>
    </w:p>
    <w:p w:rsidR="00513DF7" w:rsidRDefault="00513DF7" w:rsidP="00046503">
      <w:pPr>
        <w:rPr>
          <w:rtl/>
        </w:rPr>
      </w:pPr>
      <w:r>
        <w:rPr>
          <w:rFonts w:hint="cs"/>
          <w:rtl/>
        </w:rPr>
        <w:t>- - א</w:t>
      </w:r>
      <w:r>
        <w:rPr>
          <w:rtl/>
        </w:rPr>
        <w:t xml:space="preserve">בל </w:t>
      </w:r>
      <w:bookmarkStart w:id="2686" w:name="_ETM_Q5_590230"/>
      <w:bookmarkEnd w:id="2686"/>
      <w:r>
        <w:rPr>
          <w:rtl/>
        </w:rPr>
        <w:t xml:space="preserve">אנחנו </w:t>
      </w:r>
      <w:bookmarkStart w:id="2687" w:name="_ETM_Q5_591550"/>
      <w:bookmarkEnd w:id="2687"/>
      <w:r>
        <w:rPr>
          <w:rtl/>
        </w:rPr>
        <w:t xml:space="preserve">מפחדים </w:t>
      </w:r>
      <w:bookmarkStart w:id="2688" w:name="_ETM_Q5_593410"/>
      <w:bookmarkEnd w:id="2688"/>
      <w:r>
        <w:rPr>
          <w:rtl/>
        </w:rPr>
        <w:t xml:space="preserve">לומר </w:t>
      </w:r>
      <w:bookmarkStart w:id="2689" w:name="_ETM_Q5_594460"/>
      <w:bookmarkEnd w:id="2689"/>
      <w:r>
        <w:rPr>
          <w:rtl/>
        </w:rPr>
        <w:t xml:space="preserve">את </w:t>
      </w:r>
      <w:bookmarkStart w:id="2690" w:name="_ETM_Q5_594670"/>
      <w:bookmarkEnd w:id="2690"/>
      <w:r>
        <w:rPr>
          <w:rtl/>
        </w:rPr>
        <w:t xml:space="preserve">זה </w:t>
      </w:r>
      <w:bookmarkStart w:id="2691" w:name="_ETM_Q5_595270"/>
      <w:bookmarkEnd w:id="2691"/>
      <w:r>
        <w:rPr>
          <w:rtl/>
        </w:rPr>
        <w:t>ציבורי</w:t>
      </w:r>
      <w:r>
        <w:rPr>
          <w:rFonts w:hint="cs"/>
          <w:rtl/>
        </w:rPr>
        <w:t>ת.</w:t>
      </w:r>
      <w:r>
        <w:rPr>
          <w:rtl/>
        </w:rPr>
        <w:t xml:space="preserve"> </w:t>
      </w:r>
      <w:bookmarkStart w:id="2692" w:name="_ETM_Q5_597819"/>
      <w:bookmarkEnd w:id="2692"/>
    </w:p>
    <w:p w:rsidR="00513DF7" w:rsidRDefault="00513DF7" w:rsidP="00046503">
      <w:pPr>
        <w:rPr>
          <w:rtl/>
        </w:rPr>
      </w:pPr>
    </w:p>
    <w:p w:rsidR="00513DF7" w:rsidRDefault="00513DF7" w:rsidP="00046503">
      <w:pPr>
        <w:pStyle w:val="af6"/>
        <w:keepNext/>
        <w:rPr>
          <w:rtl/>
        </w:rPr>
      </w:pPr>
      <w:bookmarkStart w:id="2693" w:name="ET_interruption_5084_29"/>
      <w:r w:rsidRPr="00A76BF4">
        <w:rPr>
          <w:rStyle w:val="TagStyle"/>
          <w:rtl/>
        </w:rPr>
        <w:t xml:space="preserve"> &lt;&lt; קריאה &gt;&gt; </w:t>
      </w:r>
      <w:r>
        <w:rPr>
          <w:rtl/>
        </w:rPr>
        <w:t>מיקי לוי (יש עתיד):</w:t>
      </w:r>
      <w:r w:rsidRPr="00A76BF4">
        <w:rPr>
          <w:rStyle w:val="TagStyle"/>
          <w:rtl/>
        </w:rPr>
        <w:t xml:space="preserve"> &lt;&lt; קריאה &gt;&gt;</w:t>
      </w:r>
      <w:r>
        <w:rPr>
          <w:rtl/>
        </w:rPr>
        <w:t xml:space="preserve"> </w:t>
      </w:r>
      <w:bookmarkEnd w:id="2693"/>
    </w:p>
    <w:p w:rsidR="00513DF7" w:rsidRDefault="00513DF7" w:rsidP="00DA3834">
      <w:pPr>
        <w:rPr>
          <w:rtl/>
        </w:rPr>
      </w:pPr>
    </w:p>
    <w:p w:rsidR="00513DF7" w:rsidRDefault="00513DF7" w:rsidP="00046503">
      <w:pPr>
        <w:rPr>
          <w:rtl/>
        </w:rPr>
      </w:pPr>
      <w:r>
        <w:rPr>
          <w:rFonts w:hint="cs"/>
          <w:rtl/>
        </w:rPr>
        <w:t>דווקא עכשיו לא צריך לפחד מכלום.</w:t>
      </w:r>
    </w:p>
    <w:p w:rsidR="00513DF7" w:rsidRDefault="00513DF7" w:rsidP="00046503">
      <w:pPr>
        <w:rPr>
          <w:rtl/>
        </w:rPr>
      </w:pPr>
      <w:bookmarkStart w:id="2694" w:name="_ETM_Q5_599476"/>
      <w:bookmarkStart w:id="2695" w:name="_ETM_Q5_599565"/>
      <w:bookmarkEnd w:id="2694"/>
      <w:bookmarkEnd w:id="2695"/>
    </w:p>
    <w:p w:rsidR="00513DF7" w:rsidRDefault="00513DF7" w:rsidP="00046503">
      <w:pPr>
        <w:pStyle w:val="-"/>
        <w:keepNext/>
        <w:rPr>
          <w:rtl/>
        </w:rPr>
      </w:pPr>
      <w:r w:rsidRPr="00A76BF4">
        <w:rPr>
          <w:rStyle w:val="TagStyle"/>
          <w:rtl/>
        </w:rPr>
        <w:t xml:space="preserve"> &lt;&lt; דובר_המשך &gt;&gt; </w:t>
      </w:r>
      <w:r>
        <w:rPr>
          <w:rtl/>
        </w:rPr>
        <w:t>שר המשפטים יריב לוין:</w:t>
      </w:r>
      <w:r w:rsidRPr="00A76BF4">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r>
        <w:rPr>
          <w:rFonts w:hint="cs"/>
          <w:rtl/>
        </w:rPr>
        <w:t>וחברת הכנסת ברביבאי, לצערי חלק מהאנשים אפילו כותבים לי. עכשיו, אני אומר לכם, אפשר לעצום את העיניים ולהגיד:</w:t>
      </w:r>
      <w:bookmarkStart w:id="2696" w:name="_ETM_Q5_605431"/>
      <w:bookmarkEnd w:id="2696"/>
      <w:r>
        <w:rPr>
          <w:rFonts w:hint="cs"/>
          <w:rtl/>
        </w:rPr>
        <w:t xml:space="preserve"> זה לא קיים.</w:t>
      </w:r>
    </w:p>
    <w:p w:rsidR="00513DF7" w:rsidRDefault="00513DF7" w:rsidP="00046503">
      <w:pPr>
        <w:rPr>
          <w:rtl/>
        </w:rPr>
      </w:pPr>
      <w:bookmarkStart w:id="2697" w:name="_ETM_Q5_608191"/>
      <w:bookmarkStart w:id="2698" w:name="_ETM_Q5_608272"/>
      <w:bookmarkEnd w:id="2697"/>
      <w:bookmarkEnd w:id="2698"/>
    </w:p>
    <w:p w:rsidR="00513DF7" w:rsidRDefault="00513DF7" w:rsidP="00046503">
      <w:pPr>
        <w:pStyle w:val="af6"/>
        <w:keepNext/>
        <w:rPr>
          <w:rtl/>
        </w:rPr>
      </w:pPr>
      <w:r w:rsidRPr="00A76BF4">
        <w:rPr>
          <w:rStyle w:val="TagStyle"/>
          <w:rtl/>
        </w:rPr>
        <w:t xml:space="preserve">&lt;&lt; קריאה &gt;&gt; </w:t>
      </w:r>
      <w:r>
        <w:rPr>
          <w:rtl/>
        </w:rPr>
        <w:t>אורנה ברביבאי (יש עתיד):</w:t>
      </w:r>
      <w:r w:rsidRPr="00A76BF4">
        <w:rPr>
          <w:rStyle w:val="TagStyle"/>
          <w:rtl/>
        </w:rPr>
        <w:t xml:space="preserve"> &lt;&lt; קריאה &gt;&gt;</w:t>
      </w:r>
      <w:r>
        <w:rPr>
          <w:rtl/>
        </w:rPr>
        <w:t xml:space="preserve"> </w:t>
      </w:r>
    </w:p>
    <w:p w:rsidR="00513DF7" w:rsidRDefault="00513DF7" w:rsidP="00DA3834">
      <w:pPr>
        <w:rPr>
          <w:rtl/>
        </w:rPr>
      </w:pPr>
    </w:p>
    <w:p w:rsidR="00513DF7" w:rsidRDefault="00513DF7" w:rsidP="00046503">
      <w:pPr>
        <w:rPr>
          <w:rtl/>
        </w:rPr>
      </w:pPr>
      <w:r>
        <w:rPr>
          <w:rFonts w:hint="cs"/>
          <w:rtl/>
        </w:rPr>
        <w:t xml:space="preserve">עובד ציבור שפוחד להגיד את דעתו, שלא יהיה </w:t>
      </w:r>
      <w:bookmarkStart w:id="2699" w:name="_ETM_Q5_608742"/>
      <w:bookmarkEnd w:id="2699"/>
      <w:r>
        <w:rPr>
          <w:rFonts w:hint="cs"/>
          <w:rtl/>
        </w:rPr>
        <w:t>עובד ציבור.</w:t>
      </w:r>
    </w:p>
    <w:p w:rsidR="00513DF7" w:rsidRDefault="00513DF7" w:rsidP="00046503">
      <w:pPr>
        <w:rPr>
          <w:rtl/>
        </w:rPr>
      </w:pPr>
    </w:p>
    <w:p w:rsidR="00513DF7" w:rsidRDefault="00513DF7" w:rsidP="00046503">
      <w:pPr>
        <w:pStyle w:val="af8"/>
        <w:keepNext/>
        <w:rPr>
          <w:rtl/>
        </w:rPr>
      </w:pPr>
      <w:r w:rsidRPr="00A76BF4">
        <w:rPr>
          <w:rStyle w:val="TagStyle"/>
          <w:rtl/>
        </w:rPr>
        <w:t xml:space="preserve"> &lt;&lt; יור &gt;&gt; </w:t>
      </w:r>
      <w:r>
        <w:rPr>
          <w:rtl/>
        </w:rPr>
        <w:t>היו"ר אמיר אוחנה:</w:t>
      </w:r>
      <w:r w:rsidRPr="00A76BF4">
        <w:rPr>
          <w:rStyle w:val="TagStyle"/>
          <w:rtl/>
        </w:rPr>
        <w:t xml:space="preserve"> &lt;&lt; יור &gt;&gt;</w:t>
      </w:r>
      <w:r>
        <w:rPr>
          <w:rtl/>
        </w:rPr>
        <w:t xml:space="preserve"> </w:t>
      </w:r>
    </w:p>
    <w:p w:rsidR="00513DF7" w:rsidRDefault="00513DF7" w:rsidP="00DA3834">
      <w:pPr>
        <w:rPr>
          <w:rtl/>
        </w:rPr>
      </w:pPr>
    </w:p>
    <w:p w:rsidR="00513DF7" w:rsidRDefault="00513DF7" w:rsidP="00046503">
      <w:pPr>
        <w:rPr>
          <w:rtl/>
        </w:rPr>
      </w:pPr>
      <w:r>
        <w:rPr>
          <w:rFonts w:hint="cs"/>
          <w:rtl/>
        </w:rPr>
        <w:t xml:space="preserve">אגב, אני יכול לחזק את הדברים מהתקופה שלי כשר משפטים. </w:t>
      </w:r>
      <w:bookmarkStart w:id="2700" w:name="_ETM_Q5_612093"/>
      <w:bookmarkEnd w:id="2700"/>
    </w:p>
    <w:p w:rsidR="00513DF7" w:rsidRDefault="00513DF7" w:rsidP="00046503">
      <w:pPr>
        <w:rPr>
          <w:rtl/>
        </w:rPr>
      </w:pPr>
    </w:p>
    <w:p w:rsidR="00513DF7" w:rsidRDefault="00513DF7" w:rsidP="00046503">
      <w:pPr>
        <w:pStyle w:val="af6"/>
        <w:keepNext/>
        <w:rPr>
          <w:rtl/>
        </w:rPr>
      </w:pPr>
      <w:bookmarkStart w:id="2701" w:name="_ETM_Q5_614205"/>
      <w:bookmarkStart w:id="2702" w:name="_ETM_Q5_614274"/>
      <w:bookmarkEnd w:id="2701"/>
      <w:bookmarkEnd w:id="2702"/>
      <w:r w:rsidRPr="00A76BF4">
        <w:rPr>
          <w:rStyle w:val="TagStyle"/>
          <w:rtl/>
        </w:rPr>
        <w:t xml:space="preserve">&lt;&lt; קריאה &gt;&gt; </w:t>
      </w:r>
      <w:r>
        <w:rPr>
          <w:rtl/>
        </w:rPr>
        <w:t>אורנה ברביבאי (יש עתיד):</w:t>
      </w:r>
      <w:r w:rsidRPr="00A76BF4">
        <w:rPr>
          <w:rStyle w:val="TagStyle"/>
          <w:rtl/>
        </w:rPr>
        <w:t xml:space="preserve"> &lt;&lt; קריאה &gt;&gt;</w:t>
      </w:r>
      <w:r>
        <w:rPr>
          <w:rtl/>
        </w:rPr>
        <w:t xml:space="preserve"> </w:t>
      </w:r>
    </w:p>
    <w:p w:rsidR="00513DF7" w:rsidRDefault="00513DF7" w:rsidP="00DA3834">
      <w:pPr>
        <w:rPr>
          <w:rtl/>
        </w:rPr>
      </w:pPr>
    </w:p>
    <w:p w:rsidR="00513DF7" w:rsidRDefault="00513DF7" w:rsidP="00046503">
      <w:pPr>
        <w:rPr>
          <w:rtl/>
        </w:rPr>
      </w:pPr>
      <w:r>
        <w:rPr>
          <w:rFonts w:hint="cs"/>
          <w:rtl/>
        </w:rPr>
        <w:t>שאנשים פחדו לדבר?</w:t>
      </w:r>
    </w:p>
    <w:p w:rsidR="00513DF7" w:rsidRDefault="00513DF7" w:rsidP="00046503">
      <w:pPr>
        <w:rPr>
          <w:rtl/>
        </w:rPr>
      </w:pPr>
    </w:p>
    <w:p w:rsidR="00513DF7" w:rsidRDefault="00513DF7" w:rsidP="00046503">
      <w:pPr>
        <w:pStyle w:val="af8"/>
        <w:keepNext/>
        <w:rPr>
          <w:rtl/>
        </w:rPr>
      </w:pPr>
      <w:bookmarkStart w:id="2703" w:name="ET_yor_6423_32"/>
      <w:r w:rsidRPr="00A76BF4">
        <w:rPr>
          <w:rStyle w:val="TagStyle"/>
          <w:rtl/>
        </w:rPr>
        <w:t xml:space="preserve"> &lt;&lt; יור &gt;&gt; </w:t>
      </w:r>
      <w:r>
        <w:rPr>
          <w:rtl/>
        </w:rPr>
        <w:t>היו"ר אמיר אוחנה:</w:t>
      </w:r>
      <w:r w:rsidRPr="00A76BF4">
        <w:rPr>
          <w:rStyle w:val="TagStyle"/>
          <w:rtl/>
        </w:rPr>
        <w:t xml:space="preserve"> &lt;&lt; יור &gt;&gt;</w:t>
      </w:r>
      <w:r>
        <w:rPr>
          <w:rtl/>
        </w:rPr>
        <w:t xml:space="preserve"> </w:t>
      </w:r>
      <w:bookmarkEnd w:id="2703"/>
    </w:p>
    <w:p w:rsidR="00513DF7" w:rsidRDefault="00513DF7" w:rsidP="00DA3834">
      <w:pPr>
        <w:rPr>
          <w:rtl/>
        </w:rPr>
      </w:pPr>
    </w:p>
    <w:p w:rsidR="00513DF7" w:rsidRDefault="00513DF7" w:rsidP="00046503">
      <w:pPr>
        <w:rPr>
          <w:rtl/>
        </w:rPr>
      </w:pPr>
      <w:r>
        <w:rPr>
          <w:rFonts w:hint="cs"/>
          <w:rtl/>
        </w:rPr>
        <w:t>אמת. נכון.</w:t>
      </w:r>
    </w:p>
    <w:p w:rsidR="00513DF7" w:rsidRDefault="00513DF7" w:rsidP="00046503">
      <w:pPr>
        <w:rPr>
          <w:rtl/>
        </w:rPr>
      </w:pPr>
    </w:p>
    <w:p w:rsidR="00513DF7" w:rsidRDefault="00513DF7" w:rsidP="00046503">
      <w:pPr>
        <w:pStyle w:val="-"/>
        <w:keepNext/>
        <w:rPr>
          <w:rtl/>
        </w:rPr>
      </w:pPr>
      <w:bookmarkStart w:id="2704" w:name="ET_speakercontinue_6392_33"/>
      <w:r w:rsidRPr="00A76BF4">
        <w:rPr>
          <w:rStyle w:val="TagStyle"/>
          <w:rtl/>
        </w:rPr>
        <w:t xml:space="preserve"> &lt;&lt; דובר_המשך &gt;&gt; </w:t>
      </w:r>
      <w:r>
        <w:rPr>
          <w:rtl/>
        </w:rPr>
        <w:t>שר המשפטים יריב לוין:</w:t>
      </w:r>
      <w:r w:rsidRPr="00A76BF4">
        <w:rPr>
          <w:rStyle w:val="TagStyle"/>
          <w:rtl/>
        </w:rPr>
        <w:t xml:space="preserve"> &lt;&lt; דובר_המשך &gt;&gt;</w:t>
      </w:r>
      <w:r>
        <w:rPr>
          <w:rtl/>
        </w:rPr>
        <w:t xml:space="preserve"> </w:t>
      </w:r>
      <w:bookmarkEnd w:id="2704"/>
    </w:p>
    <w:p w:rsidR="00513DF7" w:rsidRDefault="00513DF7" w:rsidP="00DA3834">
      <w:pPr>
        <w:rPr>
          <w:rtl/>
        </w:rPr>
      </w:pPr>
    </w:p>
    <w:p w:rsidR="00513DF7" w:rsidRPr="00A76BF4" w:rsidRDefault="00513DF7" w:rsidP="00046503">
      <w:pPr>
        <w:rPr>
          <w:rtl/>
        </w:rPr>
      </w:pPr>
      <w:r>
        <w:rPr>
          <w:rFonts w:hint="cs"/>
          <w:rtl/>
        </w:rPr>
        <w:t xml:space="preserve">כן. התשובה היא כן. </w:t>
      </w:r>
    </w:p>
    <w:p w:rsidR="00513DF7" w:rsidRDefault="00513DF7" w:rsidP="00046503">
      <w:pPr>
        <w:rPr>
          <w:rtl/>
        </w:rPr>
      </w:pPr>
    </w:p>
    <w:p w:rsidR="00513DF7" w:rsidRDefault="00513DF7" w:rsidP="00046503">
      <w:pPr>
        <w:pStyle w:val="af6"/>
        <w:keepNext/>
        <w:rPr>
          <w:rtl/>
        </w:rPr>
      </w:pPr>
      <w:bookmarkStart w:id="2705" w:name="ET_interruption_5767_34"/>
      <w:r w:rsidRPr="00A76BF4">
        <w:rPr>
          <w:rStyle w:val="TagStyle"/>
          <w:rtl/>
        </w:rPr>
        <w:t xml:space="preserve"> &lt;&lt; קריאה &gt;&gt; </w:t>
      </w:r>
      <w:r>
        <w:rPr>
          <w:rtl/>
        </w:rPr>
        <w:t>אורנה ברביבאי (יש עתיד):</w:t>
      </w:r>
      <w:r w:rsidRPr="00A76BF4">
        <w:rPr>
          <w:rStyle w:val="TagStyle"/>
          <w:rtl/>
        </w:rPr>
        <w:t xml:space="preserve"> &lt;&lt; קריאה &gt;&gt;</w:t>
      </w:r>
      <w:r>
        <w:rPr>
          <w:rtl/>
        </w:rPr>
        <w:t xml:space="preserve"> </w:t>
      </w:r>
      <w:bookmarkEnd w:id="2705"/>
    </w:p>
    <w:p w:rsidR="00513DF7" w:rsidRDefault="00513DF7" w:rsidP="00DA3834">
      <w:pPr>
        <w:rPr>
          <w:rtl/>
        </w:rPr>
      </w:pPr>
    </w:p>
    <w:p w:rsidR="00513DF7" w:rsidRDefault="00513DF7" w:rsidP="00046503">
      <w:pPr>
        <w:rPr>
          <w:rtl/>
        </w:rPr>
      </w:pPr>
      <w:r>
        <w:rPr>
          <w:rFonts w:hint="cs"/>
          <w:rtl/>
        </w:rPr>
        <w:t>אני חושבת שאם הייתה תקופה שפחדו זה היום.</w:t>
      </w:r>
    </w:p>
    <w:p w:rsidR="00513DF7" w:rsidRDefault="00513DF7" w:rsidP="00046503">
      <w:pPr>
        <w:rPr>
          <w:rtl/>
        </w:rPr>
      </w:pPr>
    </w:p>
    <w:p w:rsidR="00513DF7" w:rsidRDefault="00513DF7" w:rsidP="00046503">
      <w:pPr>
        <w:pStyle w:val="af8"/>
        <w:keepNext/>
        <w:rPr>
          <w:rtl/>
        </w:rPr>
      </w:pPr>
      <w:bookmarkStart w:id="2706" w:name="ET_yor_6423_36"/>
      <w:r w:rsidRPr="00A76BF4">
        <w:rPr>
          <w:rStyle w:val="TagStyle"/>
          <w:rtl/>
        </w:rPr>
        <w:t xml:space="preserve"> &lt;&lt; יור &gt;&gt; </w:t>
      </w:r>
      <w:r>
        <w:rPr>
          <w:rtl/>
        </w:rPr>
        <w:t>היו"ר אמיר אוחנה:</w:t>
      </w:r>
      <w:r w:rsidRPr="00A76BF4">
        <w:rPr>
          <w:rStyle w:val="TagStyle"/>
          <w:rtl/>
        </w:rPr>
        <w:t xml:space="preserve"> &lt;&lt; יור &gt;&gt;</w:t>
      </w:r>
      <w:r>
        <w:rPr>
          <w:rtl/>
        </w:rPr>
        <w:t xml:space="preserve"> </w:t>
      </w:r>
      <w:bookmarkEnd w:id="2706"/>
    </w:p>
    <w:p w:rsidR="00513DF7" w:rsidRDefault="00513DF7" w:rsidP="00DA3834">
      <w:pPr>
        <w:rPr>
          <w:rtl/>
        </w:rPr>
      </w:pPr>
    </w:p>
    <w:p w:rsidR="00513DF7" w:rsidRDefault="00513DF7" w:rsidP="00046503">
      <w:pPr>
        <w:rPr>
          <w:rtl/>
        </w:rPr>
      </w:pPr>
      <w:r>
        <w:rPr>
          <w:rFonts w:hint="cs"/>
          <w:rtl/>
        </w:rPr>
        <w:t xml:space="preserve">התשובה היא כן. </w:t>
      </w:r>
    </w:p>
    <w:p w:rsidR="00513DF7" w:rsidRPr="00A76BF4" w:rsidRDefault="00513DF7" w:rsidP="00046503">
      <w:pPr>
        <w:rPr>
          <w:rtl/>
        </w:rPr>
      </w:pPr>
    </w:p>
    <w:p w:rsidR="00513DF7" w:rsidRDefault="00513DF7" w:rsidP="00046503">
      <w:pPr>
        <w:pStyle w:val="-"/>
        <w:keepNext/>
        <w:rPr>
          <w:rtl/>
        </w:rPr>
      </w:pPr>
      <w:r w:rsidRPr="00A76BF4">
        <w:rPr>
          <w:rStyle w:val="TagStyle"/>
          <w:rtl/>
        </w:rPr>
        <w:t xml:space="preserve"> &lt;&lt; דובר_המשך &gt;&gt; </w:t>
      </w:r>
      <w:r>
        <w:rPr>
          <w:rtl/>
        </w:rPr>
        <w:t>שר המשפטים יריב לוין:</w:t>
      </w:r>
      <w:r w:rsidRPr="00A76BF4">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bookmarkStart w:id="2707" w:name="_ETM_Q5_616824"/>
      <w:bookmarkStart w:id="2708" w:name="_ETM_Q5_607916"/>
      <w:bookmarkStart w:id="2709" w:name="_ETM_Q5_607966"/>
      <w:bookmarkEnd w:id="2707"/>
      <w:bookmarkEnd w:id="2708"/>
      <w:bookmarkEnd w:id="2709"/>
      <w:r>
        <w:rPr>
          <w:rFonts w:hint="cs"/>
          <w:rtl/>
        </w:rPr>
        <w:t>אנשים באקדמיה, הדבר הנורא ביותר - - -</w:t>
      </w:r>
    </w:p>
    <w:p w:rsidR="00513DF7" w:rsidRDefault="00513DF7" w:rsidP="00046503">
      <w:pPr>
        <w:rPr>
          <w:rtl/>
        </w:rPr>
      </w:pPr>
    </w:p>
    <w:p w:rsidR="00513DF7" w:rsidRDefault="00513DF7" w:rsidP="00046503">
      <w:pPr>
        <w:pStyle w:val="af6"/>
        <w:keepNext/>
        <w:rPr>
          <w:rtl/>
        </w:rPr>
      </w:pPr>
      <w:r w:rsidRPr="00A76BF4">
        <w:rPr>
          <w:rStyle w:val="TagStyle"/>
          <w:rtl/>
        </w:rPr>
        <w:t xml:space="preserve">&lt;&lt; קריאה &gt;&gt; </w:t>
      </w:r>
      <w:r>
        <w:rPr>
          <w:rtl/>
        </w:rPr>
        <w:t>אורנה ברביבאי (יש עתיד):</w:t>
      </w:r>
      <w:r w:rsidRPr="00A76BF4">
        <w:rPr>
          <w:rStyle w:val="TagStyle"/>
          <w:rtl/>
        </w:rPr>
        <w:t xml:space="preserve"> &lt;&lt; קריאה &gt;&gt;</w:t>
      </w:r>
      <w:r>
        <w:rPr>
          <w:rtl/>
        </w:rPr>
        <w:t xml:space="preserve"> </w:t>
      </w:r>
    </w:p>
    <w:p w:rsidR="00513DF7" w:rsidRDefault="00513DF7" w:rsidP="00DA3834">
      <w:pPr>
        <w:rPr>
          <w:rtl/>
        </w:rPr>
      </w:pPr>
    </w:p>
    <w:p w:rsidR="00513DF7" w:rsidRDefault="00513DF7" w:rsidP="00046503">
      <w:pPr>
        <w:rPr>
          <w:rtl/>
        </w:rPr>
      </w:pPr>
      <w:r>
        <w:rPr>
          <w:rFonts w:hint="cs"/>
          <w:rtl/>
        </w:rPr>
        <w:t>בואו תראו את ההפגנה של 80,000 איש, שדיברו אחד-אחד על פחד.</w:t>
      </w:r>
    </w:p>
    <w:p w:rsidR="00513DF7" w:rsidRDefault="00513DF7" w:rsidP="00046503">
      <w:pPr>
        <w:rPr>
          <w:rtl/>
        </w:rPr>
      </w:pPr>
      <w:bookmarkStart w:id="2710" w:name="_ETM_Q5_623232"/>
      <w:bookmarkStart w:id="2711" w:name="_ETM_Q5_623319"/>
      <w:bookmarkEnd w:id="2710"/>
      <w:bookmarkEnd w:id="2711"/>
    </w:p>
    <w:p w:rsidR="00513DF7" w:rsidRDefault="00513DF7" w:rsidP="00046503">
      <w:pPr>
        <w:pStyle w:val="-"/>
        <w:keepNext/>
        <w:rPr>
          <w:rtl/>
        </w:rPr>
      </w:pPr>
      <w:r w:rsidRPr="0032297F">
        <w:rPr>
          <w:rStyle w:val="TagStyle"/>
          <w:rtl/>
        </w:rPr>
        <w:t xml:space="preserve"> &lt;&lt; דובר_המשך &gt;&gt; </w:t>
      </w:r>
      <w:r>
        <w:rPr>
          <w:rtl/>
        </w:rPr>
        <w:t>שר המשפטים יריב לוין:</w:t>
      </w:r>
      <w:r w:rsidRPr="0032297F">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r>
        <w:rPr>
          <w:rFonts w:hint="cs"/>
          <w:rtl/>
        </w:rPr>
        <w:t xml:space="preserve">רבותיי, בואו, את </w:t>
      </w:r>
      <w:bookmarkStart w:id="2712" w:name="_ETM_Q5_624410"/>
      <w:bookmarkEnd w:id="2712"/>
      <w:r>
        <w:rPr>
          <w:rFonts w:hint="cs"/>
          <w:rtl/>
        </w:rPr>
        <w:t xml:space="preserve">יודעת, חברת הכנסת ברביבאי, לפעמים יש דברים שהם </w:t>
      </w:r>
      <w:bookmarkStart w:id="2713" w:name="_ETM_Q5_628730"/>
      <w:bookmarkEnd w:id="2713"/>
      <w:r>
        <w:rPr>
          <w:rFonts w:hint="cs"/>
          <w:rtl/>
        </w:rPr>
        <w:t xml:space="preserve">חוצי מחנות פוליטיים, האמיני לי. יש מצב – ואני לא עומד פה על הדוכן ומספר סתם סיפורים, ואני מקווה שאף </w:t>
      </w:r>
      <w:bookmarkStart w:id="2714" w:name="_ETM_Q5_637966"/>
      <w:bookmarkEnd w:id="2714"/>
      <w:r>
        <w:rPr>
          <w:rFonts w:hint="cs"/>
          <w:rtl/>
        </w:rPr>
        <w:t xml:space="preserve">אחד לא יחשוב שאני משקר, וזה גם לא בן אדם </w:t>
      </w:r>
      <w:bookmarkStart w:id="2715" w:name="_ETM_Q5_639082"/>
      <w:bookmarkEnd w:id="2715"/>
      <w:r>
        <w:rPr>
          <w:rFonts w:hint="cs"/>
          <w:rtl/>
        </w:rPr>
        <w:t xml:space="preserve">אחד שאמר לי, כי אחד יכול להיות מקרה של אדם </w:t>
      </w:r>
      <w:bookmarkStart w:id="2716" w:name="_ETM_Q5_644172"/>
      <w:bookmarkEnd w:id="2716"/>
      <w:r>
        <w:rPr>
          <w:rFonts w:hint="cs"/>
          <w:rtl/>
        </w:rPr>
        <w:t>בודד; מדובר בדבר רחב, במספרים שאותי הבהילו, הד</w:t>
      </w:r>
      <w:bookmarkStart w:id="2717" w:name="_ETM_Q5_649630"/>
      <w:bookmarkEnd w:id="2717"/>
      <w:r>
        <w:rPr>
          <w:rFonts w:hint="cs"/>
          <w:rtl/>
        </w:rPr>
        <w:t xml:space="preserve">הימו, אני חייב לומר. והכי חמור – שזה קורה באקדמיה. </w:t>
      </w:r>
      <w:bookmarkStart w:id="2718" w:name="_ETM_Q5_654188"/>
      <w:bookmarkEnd w:id="2718"/>
      <w:r>
        <w:rPr>
          <w:rFonts w:hint="cs"/>
          <w:rtl/>
        </w:rPr>
        <w:t>כי מה זאת אקדמיה? איזה קיום יש לאקדמיה שאין בה חופש מחשבתי מוחלט? שבה אדם - - -</w:t>
      </w:r>
    </w:p>
    <w:p w:rsidR="00513DF7" w:rsidRDefault="00513DF7" w:rsidP="00046503">
      <w:pPr>
        <w:rPr>
          <w:rtl/>
        </w:rPr>
      </w:pPr>
    </w:p>
    <w:p w:rsidR="00513DF7" w:rsidRDefault="00513DF7" w:rsidP="00046503">
      <w:pPr>
        <w:pStyle w:val="af6"/>
        <w:keepNext/>
        <w:rPr>
          <w:rtl/>
        </w:rPr>
      </w:pPr>
      <w:bookmarkStart w:id="2719" w:name="ET_interruption_5109_38"/>
      <w:r w:rsidRPr="0032297F">
        <w:rPr>
          <w:rStyle w:val="TagStyle"/>
          <w:rtl/>
        </w:rPr>
        <w:t xml:space="preserve"> &lt;&lt; קריאה &gt;&gt; </w:t>
      </w:r>
      <w:r>
        <w:rPr>
          <w:rtl/>
        </w:rPr>
        <w:t>אלעזר שטרן (יש עתיד):</w:t>
      </w:r>
      <w:r w:rsidRPr="0032297F">
        <w:rPr>
          <w:rStyle w:val="TagStyle"/>
          <w:rtl/>
        </w:rPr>
        <w:t xml:space="preserve"> &lt;&lt; קריאה &gt;&gt;</w:t>
      </w:r>
      <w:r>
        <w:rPr>
          <w:rtl/>
        </w:rPr>
        <w:t xml:space="preserve"> </w:t>
      </w:r>
      <w:bookmarkEnd w:id="2719"/>
    </w:p>
    <w:p w:rsidR="00513DF7" w:rsidRDefault="00513DF7" w:rsidP="00DA3834">
      <w:pPr>
        <w:rPr>
          <w:rtl/>
        </w:rPr>
      </w:pPr>
    </w:p>
    <w:p w:rsidR="00513DF7" w:rsidRDefault="00513DF7" w:rsidP="00046503">
      <w:pPr>
        <w:rPr>
          <w:rtl/>
        </w:rPr>
      </w:pPr>
      <w:r>
        <w:rPr>
          <w:rFonts w:hint="cs"/>
          <w:rtl/>
        </w:rPr>
        <w:t>ממי הם פוחדים?</w:t>
      </w:r>
    </w:p>
    <w:p w:rsidR="00513DF7" w:rsidRDefault="00513DF7" w:rsidP="00046503">
      <w:pPr>
        <w:rPr>
          <w:rtl/>
        </w:rPr>
      </w:pPr>
      <w:bookmarkStart w:id="2720" w:name="_ETM_Q5_664086"/>
      <w:bookmarkStart w:id="2721" w:name="_ETM_Q5_665247"/>
      <w:bookmarkEnd w:id="2720"/>
      <w:bookmarkEnd w:id="2721"/>
    </w:p>
    <w:p w:rsidR="00513DF7" w:rsidRDefault="00513DF7" w:rsidP="00046503">
      <w:pPr>
        <w:pStyle w:val="af6"/>
        <w:keepNext/>
        <w:rPr>
          <w:rtl/>
        </w:rPr>
      </w:pPr>
      <w:bookmarkStart w:id="2722" w:name="ET_interruption_5084_47"/>
      <w:r w:rsidRPr="00A84415">
        <w:rPr>
          <w:rStyle w:val="TagStyle"/>
          <w:rtl/>
        </w:rPr>
        <w:t xml:space="preserve"> &lt;&lt; קריאה &gt;&gt; </w:t>
      </w:r>
      <w:r>
        <w:rPr>
          <w:rtl/>
        </w:rPr>
        <w:t>מיקי לוי (יש עתיד):</w:t>
      </w:r>
      <w:r w:rsidRPr="00A84415">
        <w:rPr>
          <w:rStyle w:val="TagStyle"/>
          <w:rtl/>
        </w:rPr>
        <w:t xml:space="preserve"> &lt;&lt; קריאה &gt;&gt;</w:t>
      </w:r>
      <w:r>
        <w:rPr>
          <w:rtl/>
        </w:rPr>
        <w:t xml:space="preserve"> </w:t>
      </w:r>
      <w:bookmarkEnd w:id="2722"/>
    </w:p>
    <w:p w:rsidR="00513DF7" w:rsidRDefault="00513DF7" w:rsidP="00DA3834">
      <w:pPr>
        <w:rPr>
          <w:rtl/>
        </w:rPr>
      </w:pPr>
    </w:p>
    <w:p w:rsidR="00513DF7" w:rsidRPr="00A84415" w:rsidRDefault="00513DF7" w:rsidP="00046503">
      <w:pPr>
        <w:rPr>
          <w:rtl/>
        </w:rPr>
      </w:pPr>
      <w:r>
        <w:rPr>
          <w:rFonts w:hint="cs"/>
          <w:rtl/>
        </w:rPr>
        <w:t>הם בצד הנכון.</w:t>
      </w:r>
    </w:p>
    <w:p w:rsidR="00513DF7" w:rsidRDefault="00513DF7" w:rsidP="00046503">
      <w:pPr>
        <w:rPr>
          <w:rtl/>
        </w:rPr>
      </w:pPr>
      <w:bookmarkStart w:id="2723" w:name="_ETM_Q5_663059"/>
      <w:bookmarkStart w:id="2724" w:name="_ETM_Q5_663163"/>
      <w:bookmarkEnd w:id="2723"/>
      <w:bookmarkEnd w:id="2724"/>
    </w:p>
    <w:p w:rsidR="00513DF7" w:rsidRDefault="00513DF7" w:rsidP="00046503">
      <w:pPr>
        <w:pStyle w:val="-"/>
        <w:keepNext/>
        <w:rPr>
          <w:rtl/>
        </w:rPr>
      </w:pPr>
      <w:r w:rsidRPr="0032297F">
        <w:rPr>
          <w:rStyle w:val="TagStyle"/>
          <w:rtl/>
        </w:rPr>
        <w:t xml:space="preserve"> &lt;&lt; דובר_המשך &gt;&gt; </w:t>
      </w:r>
      <w:r>
        <w:rPr>
          <w:rtl/>
        </w:rPr>
        <w:t>שר המשפטים יריב לוין:</w:t>
      </w:r>
      <w:r w:rsidRPr="0032297F">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bookmarkStart w:id="2725" w:name="_ETM_Q5_664495"/>
      <w:bookmarkEnd w:id="2725"/>
      <w:r>
        <w:rPr>
          <w:rFonts w:hint="cs"/>
          <w:rtl/>
        </w:rPr>
        <w:t xml:space="preserve">אני אענה לך. מכובדיי, אתם יודעים, זה </w:t>
      </w:r>
      <w:bookmarkStart w:id="2726" w:name="_ETM_Q5_668008"/>
      <w:bookmarkEnd w:id="2726"/>
      <w:r>
        <w:rPr>
          <w:rFonts w:hint="cs"/>
          <w:rtl/>
        </w:rPr>
        <w:t xml:space="preserve">לא מכבד אתכם, כי אתם יודעים בדיוק על מה אני </w:t>
      </w:r>
      <w:bookmarkStart w:id="2727" w:name="_ETM_Q5_669567"/>
      <w:bookmarkEnd w:id="2727"/>
      <w:r>
        <w:rPr>
          <w:rFonts w:hint="cs"/>
          <w:rtl/>
        </w:rPr>
        <w:t xml:space="preserve">מדבר. </w:t>
      </w:r>
    </w:p>
    <w:p w:rsidR="00513DF7" w:rsidRDefault="00513DF7" w:rsidP="00046503">
      <w:pPr>
        <w:rPr>
          <w:rtl/>
        </w:rPr>
      </w:pPr>
    </w:p>
    <w:p w:rsidR="00513DF7" w:rsidRDefault="00513DF7" w:rsidP="00046503">
      <w:pPr>
        <w:pStyle w:val="af6"/>
        <w:keepNext/>
        <w:rPr>
          <w:rtl/>
        </w:rPr>
      </w:pPr>
      <w:bookmarkStart w:id="2728" w:name="ET_interruption_5767_40"/>
      <w:r w:rsidRPr="00C1453B">
        <w:rPr>
          <w:rStyle w:val="TagStyle"/>
          <w:rtl/>
        </w:rPr>
        <w:t xml:space="preserve"> &lt;&lt; קריאה &gt;&gt; </w:t>
      </w:r>
      <w:r>
        <w:rPr>
          <w:rtl/>
        </w:rPr>
        <w:t>אורנה ברביבאי (יש עתיד):</w:t>
      </w:r>
      <w:r w:rsidRPr="00C1453B">
        <w:rPr>
          <w:rStyle w:val="TagStyle"/>
          <w:rtl/>
        </w:rPr>
        <w:t xml:space="preserve"> &lt;&lt; קריאה &gt;&gt;</w:t>
      </w:r>
      <w:r>
        <w:rPr>
          <w:rtl/>
        </w:rPr>
        <w:t xml:space="preserve"> </w:t>
      </w:r>
      <w:bookmarkEnd w:id="2728"/>
    </w:p>
    <w:p w:rsidR="00513DF7" w:rsidRDefault="00513DF7" w:rsidP="00DA3834">
      <w:pPr>
        <w:rPr>
          <w:rtl/>
        </w:rPr>
      </w:pPr>
    </w:p>
    <w:p w:rsidR="00513DF7" w:rsidRDefault="00513DF7" w:rsidP="00046503">
      <w:pPr>
        <w:rPr>
          <w:rtl/>
        </w:rPr>
      </w:pPr>
      <w:r>
        <w:rPr>
          <w:rFonts w:hint="cs"/>
          <w:rtl/>
        </w:rPr>
        <w:t>לא, לא יודעים.</w:t>
      </w:r>
    </w:p>
    <w:p w:rsidR="00513DF7" w:rsidRDefault="00513DF7" w:rsidP="00046503">
      <w:pPr>
        <w:rPr>
          <w:rtl/>
        </w:rPr>
      </w:pPr>
      <w:bookmarkStart w:id="2729" w:name="_ETM_Q5_670936"/>
      <w:bookmarkStart w:id="2730" w:name="_ETM_Q5_671046"/>
      <w:bookmarkEnd w:id="2729"/>
      <w:bookmarkEnd w:id="2730"/>
    </w:p>
    <w:p w:rsidR="00513DF7" w:rsidRDefault="00513DF7" w:rsidP="00046503">
      <w:pPr>
        <w:pStyle w:val="-"/>
        <w:keepNext/>
        <w:rPr>
          <w:rtl/>
        </w:rPr>
      </w:pPr>
      <w:r w:rsidRPr="00C1453B">
        <w:rPr>
          <w:rStyle w:val="TagStyle"/>
          <w:rtl/>
        </w:rPr>
        <w:t xml:space="preserve"> &lt;&lt; דובר_המשך &gt;&gt; </w:t>
      </w:r>
      <w:r>
        <w:rPr>
          <w:rtl/>
        </w:rPr>
        <w:t>שר המשפטים יריב לוין:</w:t>
      </w:r>
      <w:r w:rsidRPr="00C1453B">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bookmarkStart w:id="2731" w:name="_ETM_Q5_672695"/>
      <w:bookmarkEnd w:id="2731"/>
      <w:r>
        <w:rPr>
          <w:rFonts w:hint="cs"/>
          <w:rtl/>
        </w:rPr>
        <w:t xml:space="preserve">הם חוששים מכך שכשהם צריכים קידום וכשהם </w:t>
      </w:r>
      <w:bookmarkStart w:id="2732" w:name="_ETM_Q5_676194"/>
      <w:bookmarkEnd w:id="2732"/>
      <w:r>
        <w:rPr>
          <w:rFonts w:hint="cs"/>
          <w:rtl/>
        </w:rPr>
        <w:t xml:space="preserve">צריכים תקן – אם אלה דעותיהם, הם לא יקבלו אותם. </w:t>
      </w:r>
      <w:bookmarkStart w:id="2733" w:name="_ETM_Q5_680734"/>
      <w:bookmarkEnd w:id="2733"/>
      <w:r>
        <w:rPr>
          <w:rFonts w:hint="cs"/>
          <w:rtl/>
        </w:rPr>
        <w:t>ולצערי הרב - - -</w:t>
      </w:r>
    </w:p>
    <w:p w:rsidR="00513DF7" w:rsidRDefault="00513DF7" w:rsidP="00DA3834">
      <w:pPr>
        <w:rPr>
          <w:rtl/>
        </w:rPr>
      </w:pPr>
    </w:p>
    <w:p w:rsidR="00513DF7" w:rsidRDefault="00513DF7" w:rsidP="00046503">
      <w:pPr>
        <w:pStyle w:val="af6"/>
        <w:keepNext/>
        <w:rPr>
          <w:rtl/>
        </w:rPr>
      </w:pPr>
      <w:bookmarkStart w:id="2734" w:name="ET_interruption_5783_48"/>
      <w:r w:rsidRPr="00A84415">
        <w:rPr>
          <w:rStyle w:val="TagStyle"/>
          <w:rtl/>
        </w:rPr>
        <w:t xml:space="preserve"> &lt;&lt; קריאה &gt;&gt; </w:t>
      </w:r>
      <w:r>
        <w:rPr>
          <w:rtl/>
        </w:rPr>
        <w:t>מירב כהן (יש עתיד):</w:t>
      </w:r>
      <w:r w:rsidRPr="00A84415">
        <w:rPr>
          <w:rStyle w:val="TagStyle"/>
          <w:rtl/>
        </w:rPr>
        <w:t xml:space="preserve"> &lt;&lt; קריאה &gt;&gt;</w:t>
      </w:r>
      <w:r>
        <w:rPr>
          <w:rtl/>
        </w:rPr>
        <w:t xml:space="preserve"> </w:t>
      </w:r>
      <w:bookmarkEnd w:id="2734"/>
    </w:p>
    <w:p w:rsidR="00513DF7" w:rsidRDefault="00513DF7" w:rsidP="00DA3834">
      <w:pPr>
        <w:rPr>
          <w:rtl/>
        </w:rPr>
      </w:pPr>
    </w:p>
    <w:p w:rsidR="00513DF7" w:rsidRDefault="00513DF7" w:rsidP="00046503">
      <w:pPr>
        <w:rPr>
          <w:rtl/>
        </w:rPr>
      </w:pPr>
      <w:r>
        <w:rPr>
          <w:rFonts w:hint="cs"/>
          <w:rtl/>
        </w:rPr>
        <w:t xml:space="preserve">אצלנו לא מפטרים פקידים </w:t>
      </w:r>
      <w:bookmarkStart w:id="2735" w:name="_ETM_Q5_685361"/>
      <w:bookmarkEnd w:id="2735"/>
      <w:r>
        <w:rPr>
          <w:rFonts w:hint="cs"/>
          <w:rtl/>
        </w:rPr>
        <w:t xml:space="preserve">כשהשלטון מתחלף, רק אצלכם. </w:t>
      </w:r>
    </w:p>
    <w:p w:rsidR="00513DF7" w:rsidRDefault="00513DF7" w:rsidP="00046503">
      <w:pPr>
        <w:rPr>
          <w:rtl/>
        </w:rPr>
      </w:pPr>
    </w:p>
    <w:p w:rsidR="00513DF7" w:rsidRDefault="00513DF7" w:rsidP="00046503">
      <w:pPr>
        <w:pStyle w:val="af6"/>
        <w:keepNext/>
        <w:rPr>
          <w:rtl/>
        </w:rPr>
      </w:pPr>
      <w:bookmarkStart w:id="2736" w:name="ET_interruption_5767_44"/>
      <w:r w:rsidRPr="00C1453B">
        <w:rPr>
          <w:rStyle w:val="TagStyle"/>
          <w:rtl/>
        </w:rPr>
        <w:t xml:space="preserve"> &lt;&lt; קריאה &gt;&gt; </w:t>
      </w:r>
      <w:r>
        <w:rPr>
          <w:rtl/>
        </w:rPr>
        <w:t>אורנה ברביבאי (יש עתיד):</w:t>
      </w:r>
      <w:r w:rsidRPr="00C1453B">
        <w:rPr>
          <w:rStyle w:val="TagStyle"/>
          <w:rtl/>
        </w:rPr>
        <w:t xml:space="preserve"> &lt;&lt; קריאה &gt;&gt;</w:t>
      </w:r>
      <w:r>
        <w:rPr>
          <w:rtl/>
        </w:rPr>
        <w:t xml:space="preserve"> </w:t>
      </w:r>
      <w:bookmarkEnd w:id="2736"/>
    </w:p>
    <w:p w:rsidR="00513DF7" w:rsidRDefault="00513DF7" w:rsidP="00046503">
      <w:pPr>
        <w:rPr>
          <w:rtl/>
        </w:rPr>
      </w:pPr>
    </w:p>
    <w:p w:rsidR="00513DF7" w:rsidRDefault="00513DF7" w:rsidP="00046503">
      <w:pPr>
        <w:rPr>
          <w:rtl/>
        </w:rPr>
      </w:pPr>
      <w:r>
        <w:rPr>
          <w:rFonts w:hint="cs"/>
          <w:rtl/>
        </w:rPr>
        <w:t>גם לא ממנים יועמ"שים מטעמנו. הסכמנו לאשר את כל היועצים המשפטיים שאתם מיניתם.</w:t>
      </w:r>
    </w:p>
    <w:p w:rsidR="00513DF7" w:rsidRDefault="00513DF7" w:rsidP="00046503">
      <w:pPr>
        <w:rPr>
          <w:rtl/>
        </w:rPr>
      </w:pPr>
      <w:bookmarkStart w:id="2737" w:name="_ETM_Q5_688471"/>
      <w:bookmarkStart w:id="2738" w:name="_ETM_Q5_688552"/>
      <w:bookmarkEnd w:id="2737"/>
      <w:bookmarkEnd w:id="2738"/>
    </w:p>
    <w:p w:rsidR="00513DF7" w:rsidRDefault="00513DF7" w:rsidP="00046503">
      <w:pPr>
        <w:pStyle w:val="-"/>
        <w:keepNext/>
        <w:rPr>
          <w:rtl/>
        </w:rPr>
      </w:pPr>
      <w:r w:rsidRPr="00C1453B">
        <w:rPr>
          <w:rStyle w:val="TagStyle"/>
          <w:rtl/>
        </w:rPr>
        <w:t xml:space="preserve"> &lt;&lt; דובר_המשך &gt;&gt; </w:t>
      </w:r>
      <w:r>
        <w:rPr>
          <w:rtl/>
        </w:rPr>
        <w:t>שר המשפטים יריב לוין:</w:t>
      </w:r>
      <w:r w:rsidRPr="00C1453B">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r>
        <w:rPr>
          <w:rFonts w:hint="cs"/>
          <w:rtl/>
        </w:rPr>
        <w:t xml:space="preserve">רבותיי, </w:t>
      </w:r>
      <w:bookmarkStart w:id="2739" w:name="_ETM_Q5_689574"/>
      <w:bookmarkEnd w:id="2739"/>
      <w:r>
        <w:rPr>
          <w:rFonts w:hint="cs"/>
          <w:rtl/>
        </w:rPr>
        <w:t xml:space="preserve">אני אומר לכם, אתם </w:t>
      </w:r>
      <w:bookmarkStart w:id="2740" w:name="_ETM_Q5_691673"/>
      <w:bookmarkEnd w:id="2740"/>
      <w:r>
        <w:rPr>
          <w:rFonts w:hint="cs"/>
          <w:rtl/>
        </w:rPr>
        <w:t>יודעים, אתם יודעים – פעם בדברים האלה, כמו בחילופי השלטון שדיברתי עליהם קודם, זה פעם פה, זה פעם שם.</w:t>
      </w:r>
    </w:p>
    <w:p w:rsidR="00513DF7" w:rsidRDefault="00513DF7" w:rsidP="00046503">
      <w:pPr>
        <w:rPr>
          <w:rtl/>
        </w:rPr>
      </w:pPr>
    </w:p>
    <w:p w:rsidR="00513DF7" w:rsidRDefault="00513DF7" w:rsidP="00046503">
      <w:pPr>
        <w:pStyle w:val="af6"/>
        <w:keepNext/>
        <w:rPr>
          <w:rtl/>
        </w:rPr>
      </w:pPr>
      <w:r w:rsidRPr="00C1453B">
        <w:rPr>
          <w:rStyle w:val="TagStyle"/>
          <w:rtl/>
        </w:rPr>
        <w:t xml:space="preserve">&lt;&lt; קריאה &gt;&gt; </w:t>
      </w:r>
      <w:r>
        <w:rPr>
          <w:rtl/>
        </w:rPr>
        <w:t>אורנה ברביבאי (יש עתיד):</w:t>
      </w:r>
      <w:r w:rsidRPr="00C1453B">
        <w:rPr>
          <w:rStyle w:val="TagStyle"/>
          <w:rtl/>
        </w:rPr>
        <w:t xml:space="preserve"> &lt;&lt; קריאה &gt;&gt;</w:t>
      </w:r>
      <w:r>
        <w:rPr>
          <w:rtl/>
        </w:rPr>
        <w:t xml:space="preserve"> </w:t>
      </w:r>
    </w:p>
    <w:p w:rsidR="00513DF7" w:rsidRDefault="00513DF7" w:rsidP="00046503">
      <w:pPr>
        <w:rPr>
          <w:rtl/>
        </w:rPr>
      </w:pPr>
    </w:p>
    <w:p w:rsidR="00513DF7" w:rsidRDefault="00513DF7" w:rsidP="00046503">
      <w:pPr>
        <w:rPr>
          <w:rtl/>
        </w:rPr>
      </w:pPr>
      <w:r>
        <w:rPr>
          <w:rFonts w:hint="cs"/>
          <w:rtl/>
        </w:rPr>
        <w:t xml:space="preserve">לכן </w:t>
      </w:r>
      <w:bookmarkStart w:id="2741" w:name="_ETM_Q5_700589"/>
      <w:bookmarkEnd w:id="2741"/>
      <w:r>
        <w:rPr>
          <w:rFonts w:hint="cs"/>
          <w:rtl/>
        </w:rPr>
        <w:t>לא פוליטיקא</w:t>
      </w:r>
      <w:r>
        <w:rPr>
          <w:rFonts w:hint="eastAsia"/>
          <w:rtl/>
        </w:rPr>
        <w:t>י</w:t>
      </w:r>
      <w:r>
        <w:rPr>
          <w:rFonts w:hint="cs"/>
          <w:rtl/>
        </w:rPr>
        <w:t xml:space="preserve"> צריך למנות.</w:t>
      </w:r>
    </w:p>
    <w:p w:rsidR="00513DF7" w:rsidRDefault="00513DF7" w:rsidP="00046503">
      <w:pPr>
        <w:rPr>
          <w:rtl/>
        </w:rPr>
      </w:pPr>
    </w:p>
    <w:p w:rsidR="00513DF7" w:rsidRDefault="00513DF7" w:rsidP="00046503">
      <w:pPr>
        <w:pStyle w:val="-"/>
        <w:keepNext/>
        <w:rPr>
          <w:rtl/>
        </w:rPr>
      </w:pPr>
      <w:r w:rsidRPr="00C1453B">
        <w:rPr>
          <w:rStyle w:val="TagStyle"/>
          <w:rtl/>
        </w:rPr>
        <w:t xml:space="preserve"> &lt;&lt; דובר_המשך &gt;&gt; </w:t>
      </w:r>
      <w:r>
        <w:rPr>
          <w:rtl/>
        </w:rPr>
        <w:t>שר המשפטים יריב לוין:</w:t>
      </w:r>
      <w:r w:rsidRPr="00C1453B">
        <w:rPr>
          <w:rStyle w:val="TagStyle"/>
          <w:rtl/>
        </w:rPr>
        <w:t xml:space="preserve"> &lt;&lt; דובר_המשך &gt;&gt;</w:t>
      </w:r>
      <w:r>
        <w:rPr>
          <w:rtl/>
        </w:rPr>
        <w:t xml:space="preserve"> </w:t>
      </w:r>
    </w:p>
    <w:p w:rsidR="00513DF7" w:rsidRDefault="00513DF7" w:rsidP="00DA3834">
      <w:pPr>
        <w:rPr>
          <w:rtl/>
        </w:rPr>
      </w:pPr>
    </w:p>
    <w:p w:rsidR="00513DF7" w:rsidRDefault="00513DF7" w:rsidP="00CF020A">
      <w:pPr>
        <w:rPr>
          <w:rtl/>
        </w:rPr>
      </w:pPr>
      <w:r>
        <w:rPr>
          <w:rFonts w:hint="cs"/>
          <w:rtl/>
        </w:rPr>
        <w:t xml:space="preserve">ויבוא יום, ועלול לבוא – ואני אומר כאן עכשיו </w:t>
      </w:r>
      <w:bookmarkStart w:id="2742" w:name="_ETM_Q5_701914"/>
      <w:bookmarkEnd w:id="2742"/>
      <w:r>
        <w:rPr>
          <w:rFonts w:hint="cs"/>
          <w:rtl/>
        </w:rPr>
        <w:t xml:space="preserve">דבר שכדאי לשמוע אותו, כי אני במשך שנים פניתי לציבור </w:t>
      </w:r>
      <w:bookmarkStart w:id="2743" w:name="_ETM_Q5_706879"/>
      <w:bookmarkEnd w:id="2743"/>
      <w:r>
        <w:rPr>
          <w:rFonts w:hint="cs"/>
          <w:rtl/>
        </w:rPr>
        <w:t xml:space="preserve">השופטים ולראשי מערכת המשפט ואמרתי: בואו נידבר, בואו נשב לדבר. </w:t>
      </w:r>
      <w:bookmarkStart w:id="2744" w:name="_ETM_Q5_715215"/>
      <w:bookmarkEnd w:id="2744"/>
      <w:r>
        <w:rPr>
          <w:rFonts w:hint="cs"/>
          <w:rtl/>
        </w:rPr>
        <w:t xml:space="preserve">כי בסוף מה שיקרה זה שאם לא תהיו מוכנים לאיזשהו שינוי, לאיזושהי פשרה, תקבלו ריאקציה לצד השני. </w:t>
      </w:r>
      <w:bookmarkStart w:id="2745" w:name="TOR_Q6"/>
      <w:bookmarkStart w:id="2746" w:name="_ETM_Q6_353000"/>
      <w:bookmarkEnd w:id="2745"/>
      <w:bookmarkEnd w:id="2746"/>
      <w:r>
        <w:rPr>
          <w:rFonts w:hint="cs"/>
          <w:rtl/>
        </w:rPr>
        <w:t xml:space="preserve">ואני אומר לכם, אני לא רוצה לחיות בעולם </w:t>
      </w:r>
      <w:r>
        <w:rPr>
          <w:rFonts w:hint="eastAsia"/>
          <w:rtl/>
        </w:rPr>
        <w:t xml:space="preserve">– </w:t>
      </w:r>
      <w:r>
        <w:rPr>
          <w:rFonts w:hint="cs"/>
          <w:rtl/>
        </w:rPr>
        <w:t xml:space="preserve">לא </w:t>
      </w:r>
      <w:bookmarkStart w:id="2747" w:name="_ETM_Q6_124000"/>
      <w:bookmarkEnd w:id="2747"/>
      <w:r>
        <w:rPr>
          <w:rFonts w:hint="cs"/>
          <w:rtl/>
        </w:rPr>
        <w:t>שאנחנו שולטים באקדמיה ולא שמישהו אחר שולט. לא רוצה</w:t>
      </w:r>
      <w:bookmarkStart w:id="2748" w:name="_ETM_Q6_133000"/>
      <w:bookmarkEnd w:id="2748"/>
      <w:r>
        <w:rPr>
          <w:rFonts w:hint="cs"/>
          <w:rtl/>
        </w:rPr>
        <w:t xml:space="preserve"> להגיע לריאקציה. אני חושב שבעניין הזה צריכה להיות התגייסות של כולם. לא יכול להיות שאנשים יפחדו לומר את דעתם, תהא אשר תהא, לא באקדמיה, לא במשרד המשפטים</w:t>
      </w:r>
      <w:bookmarkStart w:id="2749" w:name="_ETM_Q6_138000"/>
      <w:bookmarkEnd w:id="2749"/>
      <w:r>
        <w:rPr>
          <w:rFonts w:hint="cs"/>
          <w:rtl/>
        </w:rPr>
        <w:t xml:space="preserve"> ולא בכל מקום אחר. </w:t>
      </w:r>
    </w:p>
    <w:p w:rsidR="00513DF7" w:rsidRDefault="00513DF7" w:rsidP="00046503">
      <w:pPr>
        <w:rPr>
          <w:rtl/>
        </w:rPr>
      </w:pPr>
      <w:bookmarkStart w:id="2750" w:name="_ETM_Q6_140000"/>
      <w:bookmarkEnd w:id="2750"/>
    </w:p>
    <w:p w:rsidR="00513DF7" w:rsidRDefault="00513DF7" w:rsidP="00046503">
      <w:pPr>
        <w:pStyle w:val="af6"/>
        <w:keepNext/>
        <w:rPr>
          <w:rtl/>
        </w:rPr>
      </w:pPr>
      <w:bookmarkStart w:id="2751" w:name="ET_interruption_5767_1"/>
      <w:r w:rsidRPr="00622F01">
        <w:rPr>
          <w:rStyle w:val="TagStyle"/>
          <w:rtl/>
        </w:rPr>
        <w:t xml:space="preserve"> &lt;&lt; קריאה &gt;&gt; </w:t>
      </w:r>
      <w:r>
        <w:rPr>
          <w:rtl/>
        </w:rPr>
        <w:t>אורנה ברביבאי (יש עתיד):</w:t>
      </w:r>
      <w:r w:rsidRPr="00622F01">
        <w:rPr>
          <w:rStyle w:val="TagStyle"/>
          <w:rtl/>
        </w:rPr>
        <w:t xml:space="preserve"> &lt;&lt; קריאה &gt;&gt;</w:t>
      </w:r>
      <w:r>
        <w:rPr>
          <w:rtl/>
        </w:rPr>
        <w:t xml:space="preserve"> </w:t>
      </w:r>
      <w:bookmarkEnd w:id="2751"/>
    </w:p>
    <w:p w:rsidR="00513DF7" w:rsidRDefault="00513DF7" w:rsidP="00DA3834">
      <w:pPr>
        <w:rPr>
          <w:rtl/>
        </w:rPr>
      </w:pPr>
    </w:p>
    <w:p w:rsidR="00513DF7" w:rsidRDefault="00513DF7" w:rsidP="00046503">
      <w:pPr>
        <w:rPr>
          <w:rtl/>
        </w:rPr>
      </w:pPr>
      <w:r>
        <w:rPr>
          <w:rFonts w:hint="cs"/>
          <w:rtl/>
        </w:rPr>
        <w:t xml:space="preserve">שר המשפטים, לא ברור לך שהרפורמה שאתה מוביל מפחידה הרבה יותר? לא ברור לך? באמת. </w:t>
      </w:r>
    </w:p>
    <w:p w:rsidR="00513DF7" w:rsidRDefault="00513DF7" w:rsidP="00046503">
      <w:pPr>
        <w:rPr>
          <w:rtl/>
        </w:rPr>
      </w:pPr>
      <w:bookmarkStart w:id="2752" w:name="_ETM_Q6_148000"/>
      <w:bookmarkEnd w:id="2752"/>
    </w:p>
    <w:p w:rsidR="00513DF7" w:rsidRDefault="00513DF7" w:rsidP="00046503">
      <w:pPr>
        <w:pStyle w:val="-"/>
        <w:keepNext/>
        <w:rPr>
          <w:rtl/>
        </w:rPr>
      </w:pPr>
      <w:r w:rsidRPr="008D6C52">
        <w:rPr>
          <w:rStyle w:val="TagStyle"/>
          <w:rtl/>
        </w:rPr>
        <w:t xml:space="preserve">&lt;&lt; דובר_המשך &gt;&gt; </w:t>
      </w:r>
      <w:r>
        <w:rPr>
          <w:rtl/>
        </w:rPr>
        <w:t>שר המשפטים יריב לוין:</w:t>
      </w:r>
      <w:r w:rsidRPr="008D6C52">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r>
        <w:rPr>
          <w:rFonts w:hint="cs"/>
          <w:rtl/>
        </w:rPr>
        <w:t>אני אסיים - - -</w:t>
      </w:r>
    </w:p>
    <w:p w:rsidR="00513DF7" w:rsidRDefault="00513DF7" w:rsidP="00046503">
      <w:pPr>
        <w:rPr>
          <w:rtl/>
        </w:rPr>
      </w:pPr>
    </w:p>
    <w:p w:rsidR="00513DF7" w:rsidRDefault="00513DF7" w:rsidP="00046503">
      <w:pPr>
        <w:pStyle w:val="af6"/>
        <w:keepNext/>
        <w:rPr>
          <w:rtl/>
        </w:rPr>
      </w:pPr>
      <w:r w:rsidRPr="00CB3E9A">
        <w:rPr>
          <w:rStyle w:val="TagStyle"/>
          <w:rtl/>
        </w:rPr>
        <w:t xml:space="preserve"> &lt;&lt; קריאה &gt;&gt; </w:t>
      </w:r>
      <w:r>
        <w:rPr>
          <w:rtl/>
        </w:rPr>
        <w:t>אורנה ברביבאי (יש עתיד):</w:t>
      </w:r>
      <w:r w:rsidRPr="00CB3E9A">
        <w:rPr>
          <w:rStyle w:val="TagStyle"/>
          <w:rtl/>
        </w:rPr>
        <w:t xml:space="preserve"> &lt;&lt; קריאה &gt;&gt;</w:t>
      </w:r>
      <w:r>
        <w:rPr>
          <w:rtl/>
        </w:rPr>
        <w:t xml:space="preserve"> </w:t>
      </w:r>
    </w:p>
    <w:p w:rsidR="00513DF7" w:rsidRDefault="00513DF7" w:rsidP="00DA3834">
      <w:pPr>
        <w:rPr>
          <w:rtl/>
        </w:rPr>
      </w:pPr>
    </w:p>
    <w:p w:rsidR="00513DF7" w:rsidRDefault="00513DF7" w:rsidP="00046503">
      <w:pPr>
        <w:rPr>
          <w:rtl/>
        </w:rPr>
      </w:pPr>
      <w:r>
        <w:rPr>
          <w:rFonts w:hint="cs"/>
          <w:rtl/>
        </w:rPr>
        <w:t xml:space="preserve">בנימה אופטימית. </w:t>
      </w:r>
    </w:p>
    <w:p w:rsidR="00513DF7" w:rsidRDefault="00513DF7" w:rsidP="00046503">
      <w:pPr>
        <w:ind w:firstLine="0"/>
        <w:rPr>
          <w:rtl/>
        </w:rPr>
      </w:pPr>
      <w:bookmarkStart w:id="2753" w:name="_ETM_Q6_152000"/>
      <w:bookmarkEnd w:id="2753"/>
    </w:p>
    <w:p w:rsidR="00513DF7" w:rsidRDefault="00513DF7" w:rsidP="00046503">
      <w:pPr>
        <w:pStyle w:val="-"/>
        <w:keepNext/>
        <w:rPr>
          <w:rtl/>
        </w:rPr>
      </w:pPr>
      <w:r w:rsidRPr="00CB3E9A">
        <w:rPr>
          <w:rStyle w:val="TagStyle"/>
          <w:rtl/>
        </w:rPr>
        <w:t xml:space="preserve"> &lt;&lt; דובר_המשך &gt;&gt; </w:t>
      </w:r>
      <w:r>
        <w:rPr>
          <w:rtl/>
        </w:rPr>
        <w:t>שר המשפטים יריב לוין:</w:t>
      </w:r>
      <w:r w:rsidRPr="00CB3E9A">
        <w:rPr>
          <w:rStyle w:val="TagStyle"/>
          <w:rtl/>
        </w:rPr>
        <w:t xml:space="preserve"> &lt;&lt; דובר_המשך &gt;&gt;</w:t>
      </w:r>
      <w:r>
        <w:rPr>
          <w:rtl/>
        </w:rPr>
        <w:t xml:space="preserve"> </w:t>
      </w:r>
    </w:p>
    <w:p w:rsidR="00513DF7" w:rsidRDefault="00513DF7" w:rsidP="00DA3834">
      <w:pPr>
        <w:rPr>
          <w:rtl/>
        </w:rPr>
      </w:pPr>
    </w:p>
    <w:p w:rsidR="00513DF7" w:rsidRDefault="00513DF7" w:rsidP="00046503">
      <w:pPr>
        <w:rPr>
          <w:rtl/>
        </w:rPr>
      </w:pPr>
      <w:r>
        <w:rPr>
          <w:rFonts w:hint="cs"/>
          <w:rtl/>
        </w:rPr>
        <w:t>אני אסיים בעוד אמירה חשובה אחת: אני נחוש מאוד.</w:t>
      </w:r>
      <w:bookmarkStart w:id="2754" w:name="_ETM_Q6_164000"/>
      <w:bookmarkEnd w:id="2754"/>
      <w:r>
        <w:rPr>
          <w:rFonts w:hint="cs"/>
          <w:rtl/>
        </w:rPr>
        <w:t xml:space="preserve"> אין לי שום כוונה </w:t>
      </w:r>
      <w:r>
        <w:rPr>
          <w:rFonts w:hint="eastAsia"/>
          <w:rtl/>
        </w:rPr>
        <w:t xml:space="preserve">– </w:t>
      </w:r>
      <w:r>
        <w:rPr>
          <w:rFonts w:hint="cs"/>
          <w:rtl/>
        </w:rPr>
        <w:t xml:space="preserve">לא ירתיעו אותי. אגב, אני לא </w:t>
      </w:r>
      <w:bookmarkStart w:id="2755" w:name="_ETM_Q6_168000"/>
      <w:bookmarkEnd w:id="2755"/>
      <w:r>
        <w:rPr>
          <w:rFonts w:hint="cs"/>
          <w:rtl/>
        </w:rPr>
        <w:t xml:space="preserve">רק מכבד את מי שמפגין </w:t>
      </w:r>
      <w:r>
        <w:rPr>
          <w:rFonts w:hint="eastAsia"/>
          <w:rtl/>
        </w:rPr>
        <w:t xml:space="preserve">– </w:t>
      </w:r>
      <w:r>
        <w:rPr>
          <w:rFonts w:hint="cs"/>
          <w:rtl/>
        </w:rPr>
        <w:t>זו זכותו, וזה אלמנטרי, וזה</w:t>
      </w:r>
      <w:bookmarkStart w:id="2756" w:name="_ETM_Q6_170000"/>
      <w:bookmarkEnd w:id="2756"/>
      <w:r>
        <w:rPr>
          <w:rFonts w:hint="cs"/>
          <w:rtl/>
        </w:rPr>
        <w:t xml:space="preserve"> צריך להיות, ומתקיימות הפגנות ליד הבית שלי וזה בסדר.</w:t>
      </w:r>
      <w:bookmarkStart w:id="2757" w:name="_ETM_Q6_180000"/>
      <w:bookmarkEnd w:id="2757"/>
      <w:r>
        <w:rPr>
          <w:rFonts w:hint="cs"/>
          <w:rtl/>
        </w:rPr>
        <w:t xml:space="preserve"> אני לא חושב שצריך להימנע מזה ואין לי</w:t>
      </w:r>
      <w:bookmarkStart w:id="2758" w:name="_ETM_Q6_177000"/>
      <w:bookmarkEnd w:id="2758"/>
      <w:r>
        <w:rPr>
          <w:rFonts w:hint="cs"/>
          <w:rtl/>
        </w:rPr>
        <w:t xml:space="preserve"> שום תלונה בעניין הזה. אגב, זה בניגוד למה שבדרך כלל</w:t>
      </w:r>
      <w:bookmarkStart w:id="2759" w:name="_ETM_Q6_186000"/>
      <w:bookmarkEnd w:id="2759"/>
      <w:r>
        <w:rPr>
          <w:rFonts w:hint="cs"/>
          <w:rtl/>
        </w:rPr>
        <w:t xml:space="preserve"> אומרים האנשים שנמצאים במצב שאני נמצא בו. אני רוצה </w:t>
      </w:r>
      <w:bookmarkStart w:id="2760" w:name="_ETM_Q6_192000"/>
      <w:bookmarkEnd w:id="2760"/>
      <w:r>
        <w:rPr>
          <w:rFonts w:hint="cs"/>
          <w:rtl/>
        </w:rPr>
        <w:t xml:space="preserve">לשמוע את הביקורת שלכם </w:t>
      </w:r>
      <w:r>
        <w:rPr>
          <w:rFonts w:hint="eastAsia"/>
          <w:rtl/>
        </w:rPr>
        <w:t>–</w:t>
      </w:r>
      <w:r>
        <w:rPr>
          <w:rFonts w:hint="cs"/>
          <w:rtl/>
        </w:rPr>
        <w:t xml:space="preserve"> אישית, בוועדה או איפה שתרצו </w:t>
      </w:r>
      <w:r>
        <w:rPr>
          <w:rFonts w:hint="eastAsia"/>
          <w:rtl/>
        </w:rPr>
        <w:t>–</w:t>
      </w:r>
      <w:r>
        <w:rPr>
          <w:rFonts w:hint="cs"/>
          <w:rtl/>
        </w:rPr>
        <w:t xml:space="preserve"> ואני רוצה לשמוע הערות ענייניות, כי אני</w:t>
      </w:r>
      <w:bookmarkStart w:id="2761" w:name="_ETM_Q6_201000"/>
      <w:bookmarkEnd w:id="2761"/>
      <w:r>
        <w:rPr>
          <w:rFonts w:hint="cs"/>
          <w:rtl/>
        </w:rPr>
        <w:t xml:space="preserve"> בטוח שישנן גם כאלה מבעד למעטה הצעקות</w:t>
      </w:r>
      <w:bookmarkStart w:id="2762" w:name="_ETM_Q6_198000"/>
      <w:bookmarkEnd w:id="2762"/>
      <w:r>
        <w:rPr>
          <w:rFonts w:hint="cs"/>
          <w:rtl/>
        </w:rPr>
        <w:t xml:space="preserve">. אבל אני אומר לכם שהניסיונות האלה </w:t>
      </w:r>
      <w:bookmarkStart w:id="2763" w:name="_ETM_Q6_209000"/>
      <w:bookmarkEnd w:id="2763"/>
      <w:r>
        <w:rPr>
          <w:rFonts w:hint="cs"/>
          <w:rtl/>
        </w:rPr>
        <w:t xml:space="preserve">להפחיד, להרתיע, לצבוע את זה בכל מיני צבעים שאין להם שום קשר למציאות </w:t>
      </w:r>
      <w:r>
        <w:rPr>
          <w:rFonts w:hint="eastAsia"/>
          <w:rtl/>
        </w:rPr>
        <w:t xml:space="preserve">– </w:t>
      </w:r>
      <w:r>
        <w:rPr>
          <w:rFonts w:hint="cs"/>
          <w:rtl/>
        </w:rPr>
        <w:t>בדרך הזו באמת לא תהיה</w:t>
      </w:r>
      <w:bookmarkStart w:id="2764" w:name="_ETM_Q6_212000"/>
      <w:bookmarkEnd w:id="2764"/>
      <w:r>
        <w:rPr>
          <w:rFonts w:hint="cs"/>
          <w:rtl/>
        </w:rPr>
        <w:t xml:space="preserve"> לכם השפעה אמיתית על התהליך הזה, ואני חושב שחשוב שתהיה לכם, כמו לכל אופוזיציה. </w:t>
      </w:r>
    </w:p>
    <w:p w:rsidR="00513DF7" w:rsidRDefault="00513DF7" w:rsidP="00046503">
      <w:pPr>
        <w:rPr>
          <w:rtl/>
        </w:rPr>
      </w:pPr>
    </w:p>
    <w:p w:rsidR="00513DF7" w:rsidRDefault="00513DF7" w:rsidP="00046503">
      <w:pPr>
        <w:rPr>
          <w:rtl/>
        </w:rPr>
      </w:pPr>
      <w:r>
        <w:rPr>
          <w:rFonts w:hint="cs"/>
          <w:rtl/>
        </w:rPr>
        <w:t xml:space="preserve">אני נחוש לקדם את הרפורמה הזאת, אני נחוש לשמוע את הדברים של מי שישמיע אותם </w:t>
      </w:r>
      <w:bookmarkStart w:id="2765" w:name="_ETM_Q6_233000"/>
      <w:bookmarkEnd w:id="2765"/>
      <w:r>
        <w:rPr>
          <w:rFonts w:hint="cs"/>
          <w:rtl/>
        </w:rPr>
        <w:t xml:space="preserve">בשום שכל, לגופו של עניין ולא לגופו של אדם, ואני בטוח שאנחנו נצא בסופו של התהליך הזה </w:t>
      </w:r>
      <w:bookmarkStart w:id="2766" w:name="_ETM_Q6_243000"/>
      <w:bookmarkEnd w:id="2766"/>
      <w:r>
        <w:rPr>
          <w:rFonts w:hint="cs"/>
          <w:rtl/>
        </w:rPr>
        <w:t xml:space="preserve">עם שינוי יסודי שנדרש שנים, שיביא למדינת ישראל איזון בין שלוש רשויות השלטון, דמוקרטיה כפי שצריכה להיות, אמון במערכת המשפט, תיקון במערכת המשפט, </w:t>
      </w:r>
      <w:bookmarkStart w:id="2767" w:name="_ETM_Q6_254000"/>
      <w:bookmarkEnd w:id="2767"/>
      <w:r>
        <w:rPr>
          <w:rFonts w:hint="cs"/>
          <w:rtl/>
        </w:rPr>
        <w:t xml:space="preserve">שיפור דרמטי בשירות שמערכת המשפט נותנת לציבור. </w:t>
      </w:r>
      <w:bookmarkStart w:id="2768" w:name="_ETM_Q6_265000"/>
      <w:bookmarkEnd w:id="2768"/>
      <w:r>
        <w:rPr>
          <w:rFonts w:hint="cs"/>
          <w:rtl/>
        </w:rPr>
        <w:t xml:space="preserve">אין לי ספק שכאשר אנחנו נראה אחר כך את השפעות הרפורמה הללו, יימצאו גם בצד הזה של המלאה לא מעט אנשים שיבואו ויאמרו: טוב שעשית את מה שעשית. </w:t>
      </w:r>
    </w:p>
    <w:p w:rsidR="00513DF7" w:rsidRDefault="00513DF7" w:rsidP="00046503">
      <w:pPr>
        <w:rPr>
          <w:rtl/>
        </w:rPr>
      </w:pPr>
    </w:p>
    <w:p w:rsidR="00513DF7" w:rsidRDefault="00513DF7" w:rsidP="00046503">
      <w:pPr>
        <w:pStyle w:val="af6"/>
        <w:keepNext/>
        <w:rPr>
          <w:rtl/>
        </w:rPr>
      </w:pPr>
      <w:bookmarkStart w:id="2769" w:name="_ETM_Q6_270000"/>
      <w:bookmarkStart w:id="2770" w:name="ET_interruption_5767_5"/>
      <w:bookmarkEnd w:id="2769"/>
      <w:r w:rsidRPr="005735BE">
        <w:rPr>
          <w:rStyle w:val="TagStyle"/>
          <w:rtl/>
        </w:rPr>
        <w:t xml:space="preserve"> &lt;&lt; קריאה &gt;&gt; </w:t>
      </w:r>
      <w:r>
        <w:rPr>
          <w:rtl/>
        </w:rPr>
        <w:t>אורנה ברביבאי (יש עתיד):</w:t>
      </w:r>
      <w:r w:rsidRPr="005735BE">
        <w:rPr>
          <w:rStyle w:val="TagStyle"/>
          <w:rtl/>
        </w:rPr>
        <w:t xml:space="preserve"> &lt;&lt; קריאה &gt;&gt;</w:t>
      </w:r>
      <w:r>
        <w:rPr>
          <w:rtl/>
        </w:rPr>
        <w:t xml:space="preserve"> </w:t>
      </w:r>
      <w:bookmarkEnd w:id="2770"/>
    </w:p>
    <w:p w:rsidR="00513DF7" w:rsidRDefault="00513DF7" w:rsidP="00DA3834">
      <w:pPr>
        <w:rPr>
          <w:rtl/>
        </w:rPr>
      </w:pPr>
    </w:p>
    <w:p w:rsidR="00513DF7" w:rsidRDefault="00513DF7" w:rsidP="00046503">
      <w:pPr>
        <w:rPr>
          <w:rtl/>
        </w:rPr>
      </w:pPr>
      <w:bookmarkStart w:id="2771" w:name="_ETM_Q6_273000"/>
      <w:bookmarkEnd w:id="2771"/>
      <w:r>
        <w:rPr>
          <w:rFonts w:hint="cs"/>
          <w:rtl/>
        </w:rPr>
        <w:t xml:space="preserve">שר המשפטים, אתה לא מרגיש חוסר נוחות - - </w:t>
      </w:r>
    </w:p>
    <w:p w:rsidR="00513DF7" w:rsidRDefault="00513DF7" w:rsidP="00046503">
      <w:pPr>
        <w:rPr>
          <w:rtl/>
        </w:rPr>
      </w:pPr>
    </w:p>
    <w:p w:rsidR="00513DF7" w:rsidRDefault="00513DF7" w:rsidP="00046503">
      <w:pPr>
        <w:pStyle w:val="af6"/>
        <w:keepNext/>
        <w:rPr>
          <w:rtl/>
        </w:rPr>
      </w:pPr>
      <w:bookmarkStart w:id="2772" w:name="_ETM_Q6_274000"/>
      <w:bookmarkStart w:id="2773" w:name="ET_interruption_5084_6"/>
      <w:bookmarkEnd w:id="2772"/>
      <w:r w:rsidRPr="005735BE">
        <w:rPr>
          <w:rStyle w:val="TagStyle"/>
          <w:rtl/>
        </w:rPr>
        <w:t xml:space="preserve">&lt;&lt; קריאה &gt;&gt; </w:t>
      </w:r>
      <w:r>
        <w:rPr>
          <w:rtl/>
        </w:rPr>
        <w:t>מיקי לוי (יש עתיד):</w:t>
      </w:r>
      <w:r w:rsidRPr="005735BE">
        <w:rPr>
          <w:rStyle w:val="TagStyle"/>
          <w:rtl/>
        </w:rPr>
        <w:t xml:space="preserve"> &lt;&lt; קריאה &gt;&gt;</w:t>
      </w:r>
      <w:r>
        <w:rPr>
          <w:rtl/>
        </w:rPr>
        <w:t xml:space="preserve"> </w:t>
      </w:r>
      <w:bookmarkEnd w:id="2773"/>
    </w:p>
    <w:p w:rsidR="00513DF7" w:rsidRDefault="00513DF7" w:rsidP="00DA3834">
      <w:pPr>
        <w:rPr>
          <w:rtl/>
        </w:rPr>
      </w:pPr>
    </w:p>
    <w:p w:rsidR="00513DF7" w:rsidRDefault="00513DF7" w:rsidP="00046503">
      <w:pPr>
        <w:rPr>
          <w:rtl/>
        </w:rPr>
      </w:pPr>
      <w:r>
        <w:rPr>
          <w:rFonts w:hint="cs"/>
          <w:rtl/>
        </w:rPr>
        <w:t>שר המשפטים, רק הערה</w:t>
      </w:r>
      <w:r>
        <w:rPr>
          <w:rFonts w:hint="cs"/>
          <w:rtl/>
        </w:rPr>
        <w:tab/>
        <w:t>אחת - - -</w:t>
      </w:r>
    </w:p>
    <w:p w:rsidR="00513DF7" w:rsidRDefault="00513DF7" w:rsidP="00046503">
      <w:pPr>
        <w:rPr>
          <w:rtl/>
        </w:rPr>
      </w:pPr>
    </w:p>
    <w:p w:rsidR="00513DF7" w:rsidRDefault="00513DF7" w:rsidP="00046503">
      <w:pPr>
        <w:pStyle w:val="af6"/>
        <w:keepNext/>
        <w:rPr>
          <w:rtl/>
        </w:rPr>
      </w:pPr>
      <w:bookmarkStart w:id="2774" w:name="_ETM_Q6_281000"/>
      <w:bookmarkStart w:id="2775" w:name="ET_interruption_5767_7"/>
      <w:bookmarkEnd w:id="2774"/>
      <w:r w:rsidRPr="005735BE">
        <w:rPr>
          <w:rStyle w:val="TagStyle"/>
          <w:rtl/>
        </w:rPr>
        <w:t xml:space="preserve">&lt;&lt; קריאה &gt;&gt; </w:t>
      </w:r>
      <w:r>
        <w:rPr>
          <w:rtl/>
        </w:rPr>
        <w:t>אורנה ברביבאי (יש עתיד):</w:t>
      </w:r>
      <w:r w:rsidRPr="005735BE">
        <w:rPr>
          <w:rStyle w:val="TagStyle"/>
          <w:rtl/>
        </w:rPr>
        <w:t xml:space="preserve"> &lt;&lt; קריאה &gt;&gt;</w:t>
      </w:r>
      <w:r>
        <w:rPr>
          <w:rtl/>
        </w:rPr>
        <w:t xml:space="preserve"> </w:t>
      </w:r>
      <w:bookmarkEnd w:id="2775"/>
    </w:p>
    <w:p w:rsidR="00513DF7" w:rsidRPr="00125540" w:rsidRDefault="00513DF7" w:rsidP="00046503">
      <w:pPr>
        <w:rPr>
          <w:rtl/>
          <w:lang w:eastAsia="he-IL"/>
        </w:rPr>
      </w:pPr>
    </w:p>
    <w:p w:rsidR="00513DF7" w:rsidRDefault="00513DF7" w:rsidP="00DA3834">
      <w:pPr>
        <w:rPr>
          <w:rtl/>
        </w:rPr>
      </w:pPr>
      <w:r>
        <w:rPr>
          <w:rFonts w:hint="cs"/>
          <w:rtl/>
        </w:rPr>
        <w:t xml:space="preserve">- - שיש לך ראש ממשלה עם כתבי אישום בזמן שאתה מציע את הרפורמה הזאת? </w:t>
      </w:r>
    </w:p>
    <w:p w:rsidR="00513DF7" w:rsidRDefault="00513DF7" w:rsidP="00046503">
      <w:pPr>
        <w:rPr>
          <w:rtl/>
        </w:rPr>
      </w:pPr>
    </w:p>
    <w:p w:rsidR="00513DF7" w:rsidRDefault="00513DF7" w:rsidP="00046503">
      <w:pPr>
        <w:pStyle w:val="af8"/>
        <w:keepNext/>
        <w:rPr>
          <w:rtl/>
        </w:rPr>
      </w:pPr>
      <w:r w:rsidRPr="00041830">
        <w:rPr>
          <w:rStyle w:val="TagStyle"/>
          <w:rtl/>
        </w:rPr>
        <w:t xml:space="preserve"> &lt;&lt; יור &gt;&gt; </w:t>
      </w:r>
      <w:r>
        <w:rPr>
          <w:rtl/>
        </w:rPr>
        <w:t>היו"ר אמיר אוחנה:</w:t>
      </w:r>
      <w:r w:rsidRPr="00041830">
        <w:rPr>
          <w:rStyle w:val="TagStyle"/>
          <w:rtl/>
        </w:rPr>
        <w:t xml:space="preserve"> &lt;&lt; יור &gt;&gt;</w:t>
      </w:r>
      <w:r>
        <w:rPr>
          <w:rtl/>
        </w:rPr>
        <w:t xml:space="preserve"> </w:t>
      </w:r>
    </w:p>
    <w:p w:rsidR="00513DF7" w:rsidRDefault="00513DF7" w:rsidP="00DA3834">
      <w:pPr>
        <w:rPr>
          <w:rtl/>
        </w:rPr>
      </w:pPr>
    </w:p>
    <w:p w:rsidR="00513DF7" w:rsidRDefault="00513DF7" w:rsidP="00046503">
      <w:pPr>
        <w:rPr>
          <w:rtl/>
        </w:rPr>
      </w:pPr>
      <w:r>
        <w:rPr>
          <w:rFonts w:hint="cs"/>
          <w:rtl/>
        </w:rPr>
        <w:t xml:space="preserve">תודה לשר לוין. בהתאם לתקנון הכנסת </w:t>
      </w:r>
      <w:bookmarkStart w:id="2776" w:name="_ETM_Q6_139000"/>
      <w:bookmarkStart w:id="2777" w:name="_ETM_Q6_218909"/>
      <w:bookmarkStart w:id="2778" w:name="_ETM_Q6_272490"/>
      <w:bookmarkStart w:id="2779" w:name="_ETM_Q6_282170"/>
      <w:bookmarkEnd w:id="2776"/>
      <w:bookmarkEnd w:id="2777"/>
      <w:bookmarkEnd w:id="2778"/>
      <w:bookmarkEnd w:id="2779"/>
      <w:r>
        <w:rPr>
          <w:rtl/>
        </w:rPr>
        <w:t xml:space="preserve">נתחיל </w:t>
      </w:r>
      <w:bookmarkStart w:id="2780" w:name="_ETM_Q6_282500"/>
      <w:bookmarkEnd w:id="2780"/>
      <w:r>
        <w:rPr>
          <w:rtl/>
        </w:rPr>
        <w:t xml:space="preserve">בדיון </w:t>
      </w:r>
      <w:bookmarkStart w:id="2781" w:name="_ETM_Q6_282920"/>
      <w:bookmarkEnd w:id="2781"/>
      <w:r>
        <w:rPr>
          <w:rtl/>
        </w:rPr>
        <w:t>הסיעתי</w:t>
      </w:r>
      <w:r>
        <w:rPr>
          <w:rFonts w:hint="cs"/>
          <w:rtl/>
        </w:rPr>
        <w:t>.</w:t>
      </w:r>
      <w:r>
        <w:rPr>
          <w:rtl/>
        </w:rPr>
        <w:t xml:space="preserve"> </w:t>
      </w:r>
      <w:bookmarkStart w:id="2782" w:name="_ETM_Q6_283610"/>
      <w:bookmarkEnd w:id="2782"/>
      <w:r>
        <w:rPr>
          <w:rtl/>
        </w:rPr>
        <w:t xml:space="preserve">ראשון </w:t>
      </w:r>
      <w:bookmarkStart w:id="2783" w:name="_ETM_Q6_284030"/>
      <w:bookmarkEnd w:id="2783"/>
      <w:r>
        <w:rPr>
          <w:rtl/>
        </w:rPr>
        <w:t xml:space="preserve">הדוברים </w:t>
      </w:r>
      <w:bookmarkStart w:id="2784" w:name="_ETM_Q6_284540"/>
      <w:bookmarkEnd w:id="2784"/>
      <w:r>
        <w:rPr>
          <w:rFonts w:hint="cs"/>
          <w:rtl/>
        </w:rPr>
        <w:t xml:space="preserve">– </w:t>
      </w:r>
      <w:r>
        <w:rPr>
          <w:rtl/>
        </w:rPr>
        <w:t xml:space="preserve">ראש </w:t>
      </w:r>
      <w:bookmarkStart w:id="2785" w:name="_ETM_Q6_284810"/>
      <w:bookmarkEnd w:id="2785"/>
      <w:r>
        <w:rPr>
          <w:rtl/>
        </w:rPr>
        <w:t xml:space="preserve">האופוזיציה </w:t>
      </w:r>
      <w:bookmarkStart w:id="2786" w:name="_ETM_Q6_285440"/>
      <w:bookmarkEnd w:id="2786"/>
      <w:r>
        <w:rPr>
          <w:rtl/>
        </w:rPr>
        <w:t xml:space="preserve">חבר </w:t>
      </w:r>
      <w:bookmarkStart w:id="2787" w:name="_ETM_Q6_285800"/>
      <w:bookmarkEnd w:id="2787"/>
      <w:r>
        <w:rPr>
          <w:rtl/>
        </w:rPr>
        <w:t xml:space="preserve">הכנסת </w:t>
      </w:r>
      <w:bookmarkStart w:id="2788" w:name="_ETM_Q6_286520"/>
      <w:bookmarkEnd w:id="2788"/>
      <w:r>
        <w:rPr>
          <w:rtl/>
        </w:rPr>
        <w:t xml:space="preserve">יאיר </w:t>
      </w:r>
      <w:bookmarkStart w:id="2789" w:name="_ETM_Q6_287180"/>
      <w:bookmarkEnd w:id="2789"/>
      <w:r>
        <w:rPr>
          <w:rtl/>
        </w:rPr>
        <w:t>לפיד</w:t>
      </w:r>
      <w:r>
        <w:rPr>
          <w:rFonts w:hint="cs"/>
          <w:rtl/>
        </w:rPr>
        <w:t>.</w:t>
      </w:r>
      <w:r>
        <w:rPr>
          <w:rtl/>
        </w:rPr>
        <w:t xml:space="preserve"> </w:t>
      </w:r>
      <w:bookmarkStart w:id="2790" w:name="_ETM_Q6_293889"/>
      <w:bookmarkEnd w:id="2790"/>
      <w:r>
        <w:rPr>
          <w:rFonts w:hint="cs"/>
          <w:rtl/>
        </w:rPr>
        <w:t>שלוש</w:t>
      </w:r>
      <w:r>
        <w:rPr>
          <w:rtl/>
        </w:rPr>
        <w:t xml:space="preserve"> </w:t>
      </w:r>
      <w:bookmarkStart w:id="2791" w:name="_ETM_Q6_294310"/>
      <w:bookmarkEnd w:id="2791"/>
      <w:r>
        <w:rPr>
          <w:rtl/>
        </w:rPr>
        <w:t>דקות</w:t>
      </w:r>
      <w:r>
        <w:rPr>
          <w:rFonts w:hint="cs"/>
          <w:rtl/>
        </w:rPr>
        <w:t>,</w:t>
      </w:r>
      <w:r>
        <w:rPr>
          <w:rtl/>
        </w:rPr>
        <w:t xml:space="preserve"> </w:t>
      </w:r>
      <w:bookmarkStart w:id="2792" w:name="_ETM_Q6_294639"/>
      <w:bookmarkEnd w:id="2792"/>
      <w:r>
        <w:rPr>
          <w:rtl/>
        </w:rPr>
        <w:t>אדוני</w:t>
      </w:r>
      <w:r>
        <w:rPr>
          <w:rFonts w:hint="cs"/>
          <w:rtl/>
        </w:rPr>
        <w:t>,</w:t>
      </w:r>
      <w:r>
        <w:rPr>
          <w:rtl/>
        </w:rPr>
        <w:t xml:space="preserve"> </w:t>
      </w:r>
      <w:bookmarkStart w:id="2793" w:name="_ETM_Q6_295029"/>
      <w:bookmarkEnd w:id="2793"/>
      <w:r>
        <w:rPr>
          <w:rtl/>
        </w:rPr>
        <w:t>לרשותך</w:t>
      </w:r>
      <w:r>
        <w:rPr>
          <w:rFonts w:hint="cs"/>
          <w:rtl/>
        </w:rPr>
        <w:t>.</w:t>
      </w:r>
    </w:p>
    <w:p w:rsidR="00513DF7" w:rsidRDefault="00513DF7" w:rsidP="00046503">
      <w:pPr>
        <w:rPr>
          <w:rtl/>
        </w:rPr>
      </w:pPr>
    </w:p>
    <w:p w:rsidR="00513DF7" w:rsidRDefault="00513DF7" w:rsidP="00046503">
      <w:pPr>
        <w:pStyle w:val="a4"/>
        <w:keepNext/>
        <w:rPr>
          <w:rtl/>
        </w:rPr>
      </w:pPr>
      <w:bookmarkStart w:id="2794" w:name="ET_speaker_5087_9"/>
      <w:r w:rsidRPr="00376913">
        <w:rPr>
          <w:rStyle w:val="TagStyle"/>
          <w:rtl/>
        </w:rPr>
        <w:t xml:space="preserve"> &lt;&lt; דובר &gt;&gt; </w:t>
      </w:r>
      <w:bookmarkStart w:id="2795" w:name="_Toc124881314"/>
      <w:bookmarkStart w:id="2796" w:name="_Toc124882028"/>
      <w:r>
        <w:rPr>
          <w:rtl/>
        </w:rPr>
        <w:t>יאיר לפיד (יש עתיד):</w:t>
      </w:r>
      <w:bookmarkEnd w:id="2795"/>
      <w:bookmarkEnd w:id="2796"/>
      <w:r w:rsidRPr="00376913">
        <w:rPr>
          <w:rStyle w:val="TagStyle"/>
          <w:rtl/>
        </w:rPr>
        <w:t xml:space="preserve"> &lt;&lt; דובר &gt;&gt;</w:t>
      </w:r>
      <w:r>
        <w:rPr>
          <w:rtl/>
        </w:rPr>
        <w:t xml:space="preserve"> </w:t>
      </w:r>
      <w:bookmarkEnd w:id="2794"/>
    </w:p>
    <w:p w:rsidR="00513DF7" w:rsidRDefault="00513DF7" w:rsidP="00DA3834">
      <w:pPr>
        <w:rPr>
          <w:rtl/>
        </w:rPr>
      </w:pPr>
    </w:p>
    <w:p w:rsidR="00513DF7" w:rsidRDefault="00513DF7" w:rsidP="00046503">
      <w:pPr>
        <w:rPr>
          <w:rtl/>
        </w:rPr>
      </w:pPr>
      <w:r>
        <w:rPr>
          <w:rFonts w:hint="cs"/>
          <w:rtl/>
        </w:rPr>
        <w:t>שר המשפטים</w:t>
      </w:r>
      <w:bookmarkStart w:id="2797" w:name="_ETM_Q6_294000"/>
      <w:bookmarkStart w:id="2798" w:name="_ETM_Q6_297259"/>
      <w:bookmarkEnd w:id="2797"/>
      <w:bookmarkEnd w:id="2798"/>
      <w:r>
        <w:rPr>
          <w:rFonts w:hint="cs"/>
          <w:rtl/>
        </w:rPr>
        <w:t xml:space="preserve">, </w:t>
      </w:r>
      <w:r>
        <w:rPr>
          <w:rtl/>
        </w:rPr>
        <w:t xml:space="preserve">שמעתי </w:t>
      </w:r>
      <w:bookmarkStart w:id="2799" w:name="_ETM_Q6_297740"/>
      <w:bookmarkEnd w:id="2799"/>
      <w:r>
        <w:rPr>
          <w:rtl/>
        </w:rPr>
        <w:t xml:space="preserve">את </w:t>
      </w:r>
      <w:bookmarkStart w:id="2800" w:name="_ETM_Q6_297799"/>
      <w:bookmarkEnd w:id="2800"/>
      <w:r>
        <w:rPr>
          <w:rtl/>
        </w:rPr>
        <w:t xml:space="preserve">דבריך </w:t>
      </w:r>
      <w:bookmarkStart w:id="2801" w:name="_ETM_Q6_299100"/>
      <w:bookmarkEnd w:id="2801"/>
      <w:r>
        <w:rPr>
          <w:rtl/>
        </w:rPr>
        <w:t xml:space="preserve">בתשומת </w:t>
      </w:r>
      <w:bookmarkStart w:id="2802" w:name="_ETM_Q6_299759"/>
      <w:bookmarkEnd w:id="2802"/>
      <w:r>
        <w:rPr>
          <w:rtl/>
        </w:rPr>
        <w:t xml:space="preserve">לב </w:t>
      </w:r>
      <w:bookmarkStart w:id="2803" w:name="_ETM_Q6_300689"/>
      <w:bookmarkEnd w:id="2803"/>
      <w:r>
        <w:rPr>
          <w:rtl/>
        </w:rPr>
        <w:t xml:space="preserve">והאמנתי </w:t>
      </w:r>
      <w:bookmarkStart w:id="2804" w:name="_ETM_Q6_301259"/>
      <w:bookmarkEnd w:id="2804"/>
      <w:r>
        <w:rPr>
          <w:rtl/>
        </w:rPr>
        <w:t xml:space="preserve">לכל </w:t>
      </w:r>
      <w:bookmarkStart w:id="2805" w:name="_ETM_Q6_301560"/>
      <w:bookmarkEnd w:id="2805"/>
      <w:r>
        <w:rPr>
          <w:rtl/>
        </w:rPr>
        <w:t xml:space="preserve">מילה </w:t>
      </w:r>
      <w:bookmarkStart w:id="2806" w:name="_ETM_Q6_301829"/>
      <w:bookmarkEnd w:id="2806"/>
      <w:r>
        <w:rPr>
          <w:rtl/>
        </w:rPr>
        <w:t>שלך</w:t>
      </w:r>
      <w:r>
        <w:rPr>
          <w:rFonts w:hint="cs"/>
          <w:rtl/>
        </w:rPr>
        <w:t>.</w:t>
      </w:r>
      <w:r>
        <w:rPr>
          <w:rtl/>
        </w:rPr>
        <w:t xml:space="preserve"> </w:t>
      </w:r>
      <w:bookmarkStart w:id="2807" w:name="_ETM_Q6_303990"/>
      <w:bookmarkEnd w:id="2807"/>
      <w:r>
        <w:rPr>
          <w:rtl/>
        </w:rPr>
        <w:t xml:space="preserve">פתחת </w:t>
      </w:r>
      <w:bookmarkStart w:id="2808" w:name="_ETM_Q6_304560"/>
      <w:bookmarkEnd w:id="2808"/>
      <w:r>
        <w:rPr>
          <w:rtl/>
        </w:rPr>
        <w:t xml:space="preserve">את </w:t>
      </w:r>
      <w:bookmarkStart w:id="2809" w:name="_ETM_Q6_304619"/>
      <w:bookmarkEnd w:id="2809"/>
      <w:r>
        <w:rPr>
          <w:rtl/>
        </w:rPr>
        <w:t>דבריך</w:t>
      </w:r>
      <w:r>
        <w:rPr>
          <w:rFonts w:hint="cs"/>
          <w:rtl/>
        </w:rPr>
        <w:t xml:space="preserve"> בזה</w:t>
      </w:r>
      <w:r>
        <w:rPr>
          <w:rtl/>
        </w:rPr>
        <w:t xml:space="preserve"> </w:t>
      </w:r>
      <w:bookmarkStart w:id="2810" w:name="_ETM_Q6_305100"/>
      <w:bookmarkStart w:id="2811" w:name="_ETM_Q6_306030"/>
      <w:bookmarkEnd w:id="2810"/>
      <w:bookmarkEnd w:id="2811"/>
      <w:r>
        <w:rPr>
          <w:rFonts w:hint="cs"/>
          <w:rtl/>
        </w:rPr>
        <w:t>ש</w:t>
      </w:r>
      <w:r>
        <w:rPr>
          <w:rtl/>
        </w:rPr>
        <w:t xml:space="preserve">אומרים </w:t>
      </w:r>
      <w:bookmarkStart w:id="2812" w:name="_ETM_Q6_306390"/>
      <w:bookmarkEnd w:id="2812"/>
      <w:r>
        <w:rPr>
          <w:rtl/>
        </w:rPr>
        <w:t xml:space="preserve">לך </w:t>
      </w:r>
      <w:bookmarkStart w:id="2813" w:name="_ETM_Q6_306930"/>
      <w:bookmarkEnd w:id="2813"/>
      <w:r>
        <w:rPr>
          <w:rtl/>
        </w:rPr>
        <w:t xml:space="preserve">שאנשים </w:t>
      </w:r>
      <w:bookmarkStart w:id="2814" w:name="_ETM_Q6_307380"/>
      <w:bookmarkEnd w:id="2814"/>
      <w:r>
        <w:rPr>
          <w:rtl/>
        </w:rPr>
        <w:t xml:space="preserve">לא </w:t>
      </w:r>
      <w:bookmarkStart w:id="2815" w:name="_ETM_Q6_307470"/>
      <w:bookmarkEnd w:id="2815"/>
      <w:r>
        <w:rPr>
          <w:rtl/>
        </w:rPr>
        <w:t xml:space="preserve">מבינים </w:t>
      </w:r>
      <w:bookmarkStart w:id="2816" w:name="_ETM_Q6_308010"/>
      <w:bookmarkEnd w:id="2816"/>
      <w:r>
        <w:rPr>
          <w:rtl/>
        </w:rPr>
        <w:t xml:space="preserve">למה </w:t>
      </w:r>
      <w:bookmarkStart w:id="2817" w:name="_ETM_Q6_308280"/>
      <w:bookmarkEnd w:id="2817"/>
      <w:r>
        <w:rPr>
          <w:rtl/>
        </w:rPr>
        <w:t xml:space="preserve">מהר </w:t>
      </w:r>
      <w:bookmarkStart w:id="2818" w:name="_ETM_Q6_308639"/>
      <w:bookmarkEnd w:id="2818"/>
      <w:r>
        <w:rPr>
          <w:rtl/>
        </w:rPr>
        <w:t xml:space="preserve">ולמה </w:t>
      </w:r>
      <w:bookmarkStart w:id="2819" w:name="_ETM_Q6_309060"/>
      <w:bookmarkEnd w:id="2819"/>
      <w:r>
        <w:rPr>
          <w:rtl/>
        </w:rPr>
        <w:t>עכשיו</w:t>
      </w:r>
      <w:r>
        <w:rPr>
          <w:rFonts w:hint="cs"/>
          <w:rtl/>
        </w:rPr>
        <w:t>.</w:t>
      </w:r>
      <w:r>
        <w:rPr>
          <w:rtl/>
        </w:rPr>
        <w:t xml:space="preserve"> </w:t>
      </w:r>
      <w:bookmarkStart w:id="2820" w:name="_ETM_Q6_309540"/>
      <w:bookmarkEnd w:id="2820"/>
      <w:r>
        <w:rPr>
          <w:rtl/>
        </w:rPr>
        <w:t xml:space="preserve">אני </w:t>
      </w:r>
      <w:bookmarkStart w:id="2821" w:name="_ETM_Q6_309750"/>
      <w:bookmarkEnd w:id="2821"/>
      <w:r>
        <w:rPr>
          <w:rtl/>
        </w:rPr>
        <w:t xml:space="preserve">לא </w:t>
      </w:r>
      <w:bookmarkStart w:id="2822" w:name="_ETM_Q6_309870"/>
      <w:bookmarkEnd w:id="2822"/>
      <w:r>
        <w:rPr>
          <w:rtl/>
        </w:rPr>
        <w:t xml:space="preserve">שואל </w:t>
      </w:r>
      <w:bookmarkStart w:id="2823" w:name="_ETM_Q6_310110"/>
      <w:bookmarkEnd w:id="2823"/>
      <w:r>
        <w:rPr>
          <w:rtl/>
        </w:rPr>
        <w:t xml:space="preserve">אותך </w:t>
      </w:r>
      <w:bookmarkStart w:id="2824" w:name="_ETM_Q6_310350"/>
      <w:bookmarkEnd w:id="2824"/>
      <w:r>
        <w:rPr>
          <w:rtl/>
        </w:rPr>
        <w:t xml:space="preserve">למה </w:t>
      </w:r>
      <w:bookmarkStart w:id="2825" w:name="_ETM_Q6_310590"/>
      <w:bookmarkEnd w:id="2825"/>
      <w:r>
        <w:rPr>
          <w:rtl/>
        </w:rPr>
        <w:t xml:space="preserve">מהר </w:t>
      </w:r>
      <w:bookmarkStart w:id="2826" w:name="_ETM_Q6_310919"/>
      <w:bookmarkEnd w:id="2826"/>
      <w:r>
        <w:rPr>
          <w:rtl/>
        </w:rPr>
        <w:t xml:space="preserve">ולמה </w:t>
      </w:r>
      <w:bookmarkStart w:id="2827" w:name="_ETM_Q6_311280"/>
      <w:bookmarkEnd w:id="2827"/>
      <w:r>
        <w:rPr>
          <w:rtl/>
        </w:rPr>
        <w:t>עכשיו</w:t>
      </w:r>
      <w:r>
        <w:rPr>
          <w:rFonts w:hint="cs"/>
          <w:rtl/>
        </w:rPr>
        <w:t>,</w:t>
      </w:r>
      <w:r>
        <w:rPr>
          <w:rtl/>
        </w:rPr>
        <w:t xml:space="preserve"> </w:t>
      </w:r>
      <w:bookmarkStart w:id="2828" w:name="_ETM_Q6_311610"/>
      <w:bookmarkEnd w:id="2828"/>
      <w:r>
        <w:rPr>
          <w:rtl/>
        </w:rPr>
        <w:t xml:space="preserve">אני </w:t>
      </w:r>
      <w:bookmarkStart w:id="2829" w:name="_ETM_Q6_311730"/>
      <w:bookmarkEnd w:id="2829"/>
      <w:r>
        <w:rPr>
          <w:rtl/>
        </w:rPr>
        <w:t xml:space="preserve">שואל </w:t>
      </w:r>
      <w:bookmarkStart w:id="2830" w:name="_ETM_Q6_311940"/>
      <w:bookmarkEnd w:id="2830"/>
      <w:r>
        <w:rPr>
          <w:rtl/>
        </w:rPr>
        <w:t xml:space="preserve">אותך </w:t>
      </w:r>
      <w:bookmarkStart w:id="2831" w:name="_ETM_Q6_312180"/>
      <w:bookmarkEnd w:id="2831"/>
      <w:r>
        <w:rPr>
          <w:rtl/>
        </w:rPr>
        <w:t>למה</w:t>
      </w:r>
      <w:r>
        <w:rPr>
          <w:rFonts w:hint="cs"/>
          <w:rtl/>
        </w:rPr>
        <w:t>.</w:t>
      </w:r>
      <w:r>
        <w:rPr>
          <w:rtl/>
        </w:rPr>
        <w:t xml:space="preserve"> </w:t>
      </w:r>
      <w:bookmarkStart w:id="2832" w:name="_ETM_Q6_312720"/>
      <w:bookmarkEnd w:id="2832"/>
      <w:r>
        <w:rPr>
          <w:rtl/>
        </w:rPr>
        <w:t xml:space="preserve">זו </w:t>
      </w:r>
      <w:bookmarkStart w:id="2833" w:name="_ETM_Q6_312930"/>
      <w:bookmarkEnd w:id="2833"/>
      <w:r>
        <w:rPr>
          <w:rtl/>
        </w:rPr>
        <w:t xml:space="preserve">השאלה </w:t>
      </w:r>
      <w:bookmarkStart w:id="2834" w:name="_ETM_Q6_313230"/>
      <w:bookmarkEnd w:id="2834"/>
      <w:r>
        <w:rPr>
          <w:rtl/>
        </w:rPr>
        <w:t>האמיתית</w:t>
      </w:r>
      <w:r>
        <w:rPr>
          <w:rFonts w:hint="cs"/>
          <w:rtl/>
        </w:rPr>
        <w:t>.</w:t>
      </w:r>
      <w:r>
        <w:rPr>
          <w:rtl/>
        </w:rPr>
        <w:t xml:space="preserve"> </w:t>
      </w:r>
      <w:bookmarkStart w:id="2835" w:name="_ETM_Q6_314220"/>
      <w:bookmarkEnd w:id="2835"/>
      <w:r>
        <w:rPr>
          <w:rtl/>
        </w:rPr>
        <w:t xml:space="preserve">מדיניות </w:t>
      </w:r>
      <w:bookmarkStart w:id="2836" w:name="_ETM_Q6_314760"/>
      <w:bookmarkEnd w:id="2836"/>
      <w:r>
        <w:rPr>
          <w:rtl/>
        </w:rPr>
        <w:t xml:space="preserve">הממשלה </w:t>
      </w:r>
      <w:bookmarkStart w:id="2837" w:name="_ETM_Q6_315300"/>
      <w:bookmarkEnd w:id="2837"/>
      <w:r>
        <w:rPr>
          <w:rtl/>
        </w:rPr>
        <w:t xml:space="preserve">הזו </w:t>
      </w:r>
      <w:bookmarkStart w:id="2838" w:name="_ETM_Q6_316080"/>
      <w:bookmarkEnd w:id="2838"/>
      <w:r>
        <w:rPr>
          <w:rtl/>
        </w:rPr>
        <w:t xml:space="preserve">שאתם </w:t>
      </w:r>
      <w:bookmarkStart w:id="2839" w:name="_ETM_Q6_316470"/>
      <w:bookmarkEnd w:id="2839"/>
      <w:r>
        <w:rPr>
          <w:rtl/>
        </w:rPr>
        <w:t xml:space="preserve">הקמתם </w:t>
      </w:r>
      <w:bookmarkStart w:id="2840" w:name="_ETM_Q6_316950"/>
      <w:bookmarkEnd w:id="2840"/>
      <w:r>
        <w:rPr>
          <w:rtl/>
        </w:rPr>
        <w:t xml:space="preserve">היא </w:t>
      </w:r>
      <w:bookmarkStart w:id="2841" w:name="_ETM_Q6_317010"/>
      <w:bookmarkEnd w:id="2841"/>
      <w:r>
        <w:rPr>
          <w:rtl/>
        </w:rPr>
        <w:t xml:space="preserve">תמיד </w:t>
      </w:r>
      <w:bookmarkStart w:id="2842" w:name="_ETM_Q6_317370"/>
      <w:bookmarkEnd w:id="2842"/>
      <w:r>
        <w:rPr>
          <w:rtl/>
        </w:rPr>
        <w:t xml:space="preserve">לשים </w:t>
      </w:r>
      <w:bookmarkStart w:id="2843" w:name="_ETM_Q6_317730"/>
      <w:bookmarkEnd w:id="2843"/>
      <w:r>
        <w:rPr>
          <w:rtl/>
        </w:rPr>
        <w:t xml:space="preserve">את </w:t>
      </w:r>
      <w:bookmarkStart w:id="2844" w:name="_ETM_Q6_317880"/>
      <w:bookmarkEnd w:id="2844"/>
      <w:r>
        <w:rPr>
          <w:rtl/>
        </w:rPr>
        <w:t xml:space="preserve">האדם </w:t>
      </w:r>
      <w:bookmarkStart w:id="2845" w:name="_ETM_Q6_318239"/>
      <w:bookmarkEnd w:id="2845"/>
      <w:r>
        <w:rPr>
          <w:rtl/>
        </w:rPr>
        <w:t xml:space="preserve">הכי </w:t>
      </w:r>
      <w:bookmarkStart w:id="2846" w:name="_ETM_Q6_318480"/>
      <w:bookmarkEnd w:id="2846"/>
      <w:r>
        <w:rPr>
          <w:rtl/>
        </w:rPr>
        <w:t xml:space="preserve">קיצוני </w:t>
      </w:r>
      <w:bookmarkStart w:id="2847" w:name="_ETM_Q6_319470"/>
      <w:bookmarkEnd w:id="2847"/>
      <w:r>
        <w:rPr>
          <w:rtl/>
        </w:rPr>
        <w:t xml:space="preserve">באיזשהו </w:t>
      </w:r>
      <w:bookmarkStart w:id="2848" w:name="_ETM_Q6_320130"/>
      <w:bookmarkEnd w:id="2848"/>
      <w:r>
        <w:rPr>
          <w:rtl/>
        </w:rPr>
        <w:t xml:space="preserve">נושא </w:t>
      </w:r>
      <w:bookmarkStart w:id="2849" w:name="_ETM_Q6_321030"/>
      <w:bookmarkEnd w:id="2849"/>
      <w:r>
        <w:rPr>
          <w:rtl/>
        </w:rPr>
        <w:t xml:space="preserve">על </w:t>
      </w:r>
      <w:bookmarkStart w:id="2850" w:name="_ETM_Q6_321239"/>
      <w:bookmarkEnd w:id="2850"/>
      <w:r>
        <w:rPr>
          <w:rtl/>
        </w:rPr>
        <w:t xml:space="preserve">הנושא </w:t>
      </w:r>
      <w:bookmarkStart w:id="2851" w:name="_ETM_Q6_322050"/>
      <w:bookmarkEnd w:id="2851"/>
      <w:r>
        <w:rPr>
          <w:rtl/>
        </w:rPr>
        <w:t>ש</w:t>
      </w:r>
      <w:bookmarkStart w:id="2852" w:name="_ETM_Q6_322380"/>
      <w:bookmarkEnd w:id="2852"/>
      <w:r>
        <w:rPr>
          <w:rtl/>
        </w:rPr>
        <w:t xml:space="preserve">לגביו </w:t>
      </w:r>
      <w:bookmarkStart w:id="2853" w:name="_ETM_Q6_322739"/>
      <w:bookmarkEnd w:id="2853"/>
      <w:r>
        <w:rPr>
          <w:rtl/>
        </w:rPr>
        <w:t xml:space="preserve">הוא </w:t>
      </w:r>
      <w:bookmarkStart w:id="2854" w:name="_ETM_Q6_322830"/>
      <w:bookmarkEnd w:id="2854"/>
      <w:r>
        <w:rPr>
          <w:rtl/>
        </w:rPr>
        <w:t>קיצוני</w:t>
      </w:r>
      <w:r>
        <w:rPr>
          <w:rFonts w:hint="cs"/>
          <w:rtl/>
        </w:rPr>
        <w:t>:</w:t>
      </w:r>
      <w:r>
        <w:rPr>
          <w:rtl/>
        </w:rPr>
        <w:t xml:space="preserve"> </w:t>
      </w:r>
      <w:bookmarkStart w:id="2855" w:name="_ETM_Q6_323990"/>
      <w:bookmarkEnd w:id="2855"/>
      <w:r>
        <w:rPr>
          <w:rtl/>
        </w:rPr>
        <w:t xml:space="preserve">האיש </w:t>
      </w:r>
      <w:bookmarkStart w:id="2856" w:name="_ETM_Q6_324380"/>
      <w:bookmarkEnd w:id="2856"/>
      <w:r>
        <w:rPr>
          <w:rtl/>
        </w:rPr>
        <w:t xml:space="preserve">הכי </w:t>
      </w:r>
      <w:bookmarkStart w:id="2857" w:name="_ETM_Q6_324590"/>
      <w:bookmarkEnd w:id="2857"/>
      <w:r>
        <w:rPr>
          <w:rtl/>
        </w:rPr>
        <w:t xml:space="preserve">קיצוני </w:t>
      </w:r>
      <w:bookmarkStart w:id="2858" w:name="_ETM_Q6_325040"/>
      <w:bookmarkEnd w:id="2858"/>
      <w:r>
        <w:rPr>
          <w:rtl/>
        </w:rPr>
        <w:t xml:space="preserve">בנושא </w:t>
      </w:r>
      <w:bookmarkStart w:id="2859" w:name="_ETM_Q6_325460"/>
      <w:bookmarkEnd w:id="2859"/>
      <w:r>
        <w:rPr>
          <w:rtl/>
        </w:rPr>
        <w:t xml:space="preserve">הר </w:t>
      </w:r>
      <w:bookmarkStart w:id="2860" w:name="_ETM_Q6_325550"/>
      <w:bookmarkEnd w:id="2860"/>
      <w:r>
        <w:rPr>
          <w:rtl/>
        </w:rPr>
        <w:t xml:space="preserve">הבית </w:t>
      </w:r>
      <w:bookmarkStart w:id="2861" w:name="_ETM_Q6_326510"/>
      <w:bookmarkEnd w:id="2861"/>
      <w:r>
        <w:rPr>
          <w:rtl/>
        </w:rPr>
        <w:t xml:space="preserve">הוא </w:t>
      </w:r>
      <w:bookmarkStart w:id="2862" w:name="_ETM_Q6_326660"/>
      <w:bookmarkEnd w:id="2862"/>
      <w:r>
        <w:rPr>
          <w:rtl/>
        </w:rPr>
        <w:t xml:space="preserve">אחראי </w:t>
      </w:r>
      <w:bookmarkStart w:id="2863" w:name="_ETM_Q6_326990"/>
      <w:bookmarkEnd w:id="2863"/>
      <w:r>
        <w:rPr>
          <w:rtl/>
        </w:rPr>
        <w:t>ל</w:t>
      </w:r>
      <w:bookmarkStart w:id="2864" w:name="_ETM_Q6_327110"/>
      <w:bookmarkEnd w:id="2864"/>
      <w:r>
        <w:rPr>
          <w:rtl/>
        </w:rPr>
        <w:t xml:space="preserve">הר </w:t>
      </w:r>
      <w:bookmarkStart w:id="2865" w:name="_ETM_Q6_327260"/>
      <w:bookmarkEnd w:id="2865"/>
      <w:r>
        <w:rPr>
          <w:rtl/>
        </w:rPr>
        <w:t>הבית</w:t>
      </w:r>
      <w:r>
        <w:rPr>
          <w:rFonts w:hint="cs"/>
          <w:rtl/>
        </w:rPr>
        <w:t>;</w:t>
      </w:r>
      <w:r>
        <w:rPr>
          <w:rtl/>
        </w:rPr>
        <w:t xml:space="preserve"> </w:t>
      </w:r>
      <w:bookmarkStart w:id="2866" w:name="_ETM_Q6_328190"/>
      <w:bookmarkEnd w:id="2866"/>
      <w:r>
        <w:rPr>
          <w:rtl/>
        </w:rPr>
        <w:t xml:space="preserve">האיש </w:t>
      </w:r>
      <w:bookmarkStart w:id="2867" w:name="_ETM_Q6_328520"/>
      <w:bookmarkEnd w:id="2867"/>
      <w:r>
        <w:rPr>
          <w:rtl/>
        </w:rPr>
        <w:t xml:space="preserve">הכי </w:t>
      </w:r>
      <w:bookmarkStart w:id="2868" w:name="_ETM_Q6_328730"/>
      <w:bookmarkEnd w:id="2868"/>
      <w:r>
        <w:rPr>
          <w:rtl/>
        </w:rPr>
        <w:t xml:space="preserve">קיצוני </w:t>
      </w:r>
      <w:bookmarkStart w:id="2869" w:name="_ETM_Q6_329150"/>
      <w:bookmarkEnd w:id="2869"/>
      <w:r>
        <w:rPr>
          <w:rtl/>
        </w:rPr>
        <w:t xml:space="preserve">בנושא </w:t>
      </w:r>
      <w:bookmarkStart w:id="2870" w:name="_ETM_Q6_329599"/>
      <w:bookmarkEnd w:id="2870"/>
      <w:r>
        <w:rPr>
          <w:rtl/>
        </w:rPr>
        <w:t xml:space="preserve">ההתנחלויות </w:t>
      </w:r>
      <w:bookmarkStart w:id="2871" w:name="_ETM_Q6_330440"/>
      <w:bookmarkEnd w:id="2871"/>
      <w:r>
        <w:rPr>
          <w:rtl/>
        </w:rPr>
        <w:t xml:space="preserve">אחראי </w:t>
      </w:r>
      <w:bookmarkStart w:id="2872" w:name="_ETM_Q6_330800"/>
      <w:bookmarkEnd w:id="2872"/>
      <w:r>
        <w:rPr>
          <w:rtl/>
        </w:rPr>
        <w:t>ל</w:t>
      </w:r>
      <w:bookmarkStart w:id="2873" w:name="_ETM_Q6_330889"/>
      <w:bookmarkEnd w:id="2873"/>
      <w:r>
        <w:rPr>
          <w:rtl/>
        </w:rPr>
        <w:t>התנחלויות</w:t>
      </w:r>
      <w:r>
        <w:rPr>
          <w:rFonts w:hint="cs"/>
          <w:rtl/>
        </w:rPr>
        <w:t>;</w:t>
      </w:r>
      <w:r>
        <w:rPr>
          <w:rtl/>
        </w:rPr>
        <w:t xml:space="preserve"> </w:t>
      </w:r>
      <w:bookmarkStart w:id="2874" w:name="_ETM_Q6_332000"/>
      <w:bookmarkEnd w:id="2874"/>
      <w:r>
        <w:rPr>
          <w:rtl/>
        </w:rPr>
        <w:t xml:space="preserve">האיש </w:t>
      </w:r>
      <w:bookmarkStart w:id="2875" w:name="_ETM_Q6_332300"/>
      <w:bookmarkEnd w:id="2875"/>
      <w:r>
        <w:rPr>
          <w:rtl/>
        </w:rPr>
        <w:t xml:space="preserve">הכי </w:t>
      </w:r>
      <w:bookmarkStart w:id="2876" w:name="_ETM_Q6_332510"/>
      <w:bookmarkEnd w:id="2876"/>
      <w:r>
        <w:rPr>
          <w:rtl/>
        </w:rPr>
        <w:t xml:space="preserve">קיצוני </w:t>
      </w:r>
      <w:bookmarkStart w:id="2877" w:name="_ETM_Q6_333169"/>
      <w:bookmarkEnd w:id="2877"/>
      <w:r>
        <w:rPr>
          <w:rtl/>
        </w:rPr>
        <w:t xml:space="preserve">בנושאים </w:t>
      </w:r>
      <w:bookmarkStart w:id="2878" w:name="_ETM_Q6_333620"/>
      <w:bookmarkEnd w:id="2878"/>
      <w:r>
        <w:rPr>
          <w:rtl/>
        </w:rPr>
        <w:t xml:space="preserve">של </w:t>
      </w:r>
      <w:bookmarkStart w:id="2879" w:name="_ETM_Q6_333800"/>
      <w:bookmarkEnd w:id="2879"/>
      <w:r>
        <w:rPr>
          <w:rtl/>
        </w:rPr>
        <w:t>גזענות</w:t>
      </w:r>
      <w:r>
        <w:rPr>
          <w:rFonts w:hint="cs"/>
          <w:rtl/>
        </w:rPr>
        <w:t>,</w:t>
      </w:r>
      <w:r>
        <w:rPr>
          <w:rtl/>
        </w:rPr>
        <w:t xml:space="preserve"> </w:t>
      </w:r>
      <w:bookmarkStart w:id="2880" w:name="_ETM_Q6_334550"/>
      <w:bookmarkEnd w:id="2880"/>
      <w:r>
        <w:rPr>
          <w:rtl/>
        </w:rPr>
        <w:t xml:space="preserve">להט"בים </w:t>
      </w:r>
      <w:bookmarkStart w:id="2881" w:name="_ETM_Q6_335569"/>
      <w:bookmarkStart w:id="2882" w:name="_ETM_Q6_335780"/>
      <w:bookmarkEnd w:id="2881"/>
      <w:bookmarkEnd w:id="2882"/>
      <w:r>
        <w:rPr>
          <w:rFonts w:hint="cs"/>
          <w:rtl/>
        </w:rPr>
        <w:t>ו</w:t>
      </w:r>
      <w:r>
        <w:rPr>
          <w:rtl/>
        </w:rPr>
        <w:t xml:space="preserve">נשים </w:t>
      </w:r>
      <w:bookmarkStart w:id="2883" w:name="_ETM_Q6_336319"/>
      <w:bookmarkEnd w:id="2883"/>
      <w:r>
        <w:rPr>
          <w:rtl/>
        </w:rPr>
        <w:t>אחר</w:t>
      </w:r>
      <w:r>
        <w:rPr>
          <w:rFonts w:hint="cs"/>
          <w:rtl/>
        </w:rPr>
        <w:t>א</w:t>
      </w:r>
      <w:r>
        <w:rPr>
          <w:rtl/>
        </w:rPr>
        <w:t xml:space="preserve">י </w:t>
      </w:r>
      <w:bookmarkStart w:id="2884" w:name="_ETM_Q6_336650"/>
      <w:bookmarkEnd w:id="2884"/>
      <w:r>
        <w:rPr>
          <w:rtl/>
        </w:rPr>
        <w:t>ל</w:t>
      </w:r>
      <w:bookmarkStart w:id="2885" w:name="_ETM_Q6_336739"/>
      <w:bookmarkEnd w:id="2885"/>
      <w:r>
        <w:rPr>
          <w:rtl/>
        </w:rPr>
        <w:t xml:space="preserve">תוכניות </w:t>
      </w:r>
      <w:bookmarkStart w:id="2886" w:name="_ETM_Q6_337220"/>
      <w:bookmarkEnd w:id="2886"/>
      <w:r>
        <w:rPr>
          <w:rtl/>
        </w:rPr>
        <w:t>חינוך</w:t>
      </w:r>
      <w:r>
        <w:rPr>
          <w:rFonts w:hint="cs"/>
          <w:rtl/>
        </w:rPr>
        <w:t>;</w:t>
      </w:r>
      <w:r>
        <w:rPr>
          <w:rtl/>
        </w:rPr>
        <w:t xml:space="preserve"> </w:t>
      </w:r>
      <w:bookmarkStart w:id="2887" w:name="_ETM_Q6_338070"/>
      <w:bookmarkEnd w:id="2887"/>
      <w:r>
        <w:rPr>
          <w:rtl/>
        </w:rPr>
        <w:t xml:space="preserve">אתה </w:t>
      </w:r>
      <w:bookmarkStart w:id="2888" w:name="_ETM_Q6_338460"/>
      <w:bookmarkEnd w:id="2888"/>
      <w:r>
        <w:rPr>
          <w:rtl/>
        </w:rPr>
        <w:t xml:space="preserve">איש </w:t>
      </w:r>
      <w:bookmarkStart w:id="2889" w:name="_ETM_Q6_338700"/>
      <w:bookmarkEnd w:id="2889"/>
      <w:r>
        <w:rPr>
          <w:rtl/>
        </w:rPr>
        <w:t xml:space="preserve">הכי </w:t>
      </w:r>
      <w:bookmarkStart w:id="2890" w:name="_ETM_Q6_338940"/>
      <w:bookmarkEnd w:id="2890"/>
      <w:r>
        <w:rPr>
          <w:rtl/>
        </w:rPr>
        <w:t xml:space="preserve">קיצוני </w:t>
      </w:r>
      <w:bookmarkStart w:id="2891" w:name="_ETM_Q6_339419"/>
      <w:bookmarkEnd w:id="2891"/>
      <w:r>
        <w:rPr>
          <w:rtl/>
        </w:rPr>
        <w:t xml:space="preserve">בנושא </w:t>
      </w:r>
      <w:bookmarkStart w:id="2892" w:name="_ETM_Q6_339810"/>
      <w:bookmarkEnd w:id="2892"/>
      <w:r>
        <w:rPr>
          <w:rtl/>
        </w:rPr>
        <w:t>המשפטי</w:t>
      </w:r>
      <w:r>
        <w:rPr>
          <w:rFonts w:hint="cs"/>
          <w:rtl/>
        </w:rPr>
        <w:t xml:space="preserve"> אז</w:t>
      </w:r>
      <w:r>
        <w:rPr>
          <w:rtl/>
        </w:rPr>
        <w:t xml:space="preserve"> </w:t>
      </w:r>
      <w:bookmarkStart w:id="2893" w:name="_ETM_Q6_340410"/>
      <w:bookmarkEnd w:id="2893"/>
      <w:r>
        <w:rPr>
          <w:rtl/>
        </w:rPr>
        <w:t xml:space="preserve">שמו </w:t>
      </w:r>
      <w:bookmarkStart w:id="2894" w:name="_ETM_Q6_340770"/>
      <w:bookmarkEnd w:id="2894"/>
      <w:r>
        <w:rPr>
          <w:rtl/>
        </w:rPr>
        <w:t xml:space="preserve">אותך </w:t>
      </w:r>
      <w:bookmarkStart w:id="2895" w:name="_ETM_Q6_341040"/>
      <w:bookmarkEnd w:id="2895"/>
      <w:r>
        <w:rPr>
          <w:rFonts w:hint="cs"/>
          <w:rtl/>
        </w:rPr>
        <w:t>על ה</w:t>
      </w:r>
      <w:r>
        <w:rPr>
          <w:rtl/>
        </w:rPr>
        <w:t xml:space="preserve">נושא </w:t>
      </w:r>
      <w:bookmarkStart w:id="2896" w:name="_ETM_Q6_341430"/>
      <w:bookmarkEnd w:id="2896"/>
      <w:r>
        <w:rPr>
          <w:rtl/>
        </w:rPr>
        <w:t>המשפטי</w:t>
      </w:r>
      <w:bookmarkStart w:id="2897" w:name="_ETM_Q6_342540"/>
      <w:bookmarkEnd w:id="2897"/>
      <w:r>
        <w:rPr>
          <w:rFonts w:hint="cs"/>
          <w:rtl/>
        </w:rPr>
        <w:t>.</w:t>
      </w:r>
    </w:p>
    <w:p w:rsidR="00513DF7" w:rsidRDefault="00513DF7" w:rsidP="00046503">
      <w:pPr>
        <w:rPr>
          <w:rtl/>
        </w:rPr>
      </w:pPr>
    </w:p>
    <w:p w:rsidR="00513DF7" w:rsidRDefault="00513DF7" w:rsidP="00046503">
      <w:pPr>
        <w:rPr>
          <w:rtl/>
        </w:rPr>
      </w:pPr>
      <w:r>
        <w:rPr>
          <w:rtl/>
        </w:rPr>
        <w:t xml:space="preserve">שמו </w:t>
      </w:r>
      <w:bookmarkStart w:id="2898" w:name="_ETM_Q6_342930"/>
      <w:bookmarkEnd w:id="2898"/>
      <w:r>
        <w:rPr>
          <w:rtl/>
        </w:rPr>
        <w:t xml:space="preserve">אותך </w:t>
      </w:r>
      <w:bookmarkStart w:id="2899" w:name="_ETM_Q6_343139"/>
      <w:bookmarkEnd w:id="2899"/>
      <w:r>
        <w:rPr>
          <w:rFonts w:hint="cs"/>
          <w:rtl/>
        </w:rPr>
        <w:t>ע</w:t>
      </w:r>
      <w:r>
        <w:rPr>
          <w:rtl/>
        </w:rPr>
        <w:t>ל</w:t>
      </w:r>
      <w:r>
        <w:rPr>
          <w:rFonts w:hint="cs"/>
          <w:rtl/>
        </w:rPr>
        <w:t xml:space="preserve"> ה</w:t>
      </w:r>
      <w:r>
        <w:rPr>
          <w:rtl/>
        </w:rPr>
        <w:t xml:space="preserve">נושא </w:t>
      </w:r>
      <w:bookmarkStart w:id="2900" w:name="_ETM_Q6_343470"/>
      <w:bookmarkEnd w:id="2900"/>
      <w:r>
        <w:rPr>
          <w:rtl/>
        </w:rPr>
        <w:t xml:space="preserve">המשפטי </w:t>
      </w:r>
      <w:bookmarkStart w:id="2901" w:name="_ETM_Q6_344460"/>
      <w:bookmarkEnd w:id="2901"/>
      <w:r>
        <w:rPr>
          <w:rtl/>
        </w:rPr>
        <w:t xml:space="preserve">כדי </w:t>
      </w:r>
      <w:bookmarkStart w:id="2902" w:name="_ETM_Q6_344790"/>
      <w:bookmarkEnd w:id="2902"/>
      <w:r>
        <w:rPr>
          <w:rtl/>
        </w:rPr>
        <w:t xml:space="preserve">שתעשה </w:t>
      </w:r>
      <w:bookmarkStart w:id="2903" w:name="_ETM_Q6_345480"/>
      <w:bookmarkEnd w:id="2903"/>
      <w:r>
        <w:rPr>
          <w:rtl/>
        </w:rPr>
        <w:t xml:space="preserve">בדיוק </w:t>
      </w:r>
      <w:bookmarkStart w:id="2904" w:name="_ETM_Q6_345990"/>
      <w:bookmarkEnd w:id="2904"/>
      <w:r>
        <w:rPr>
          <w:rtl/>
        </w:rPr>
        <w:t xml:space="preserve">מה </w:t>
      </w:r>
      <w:bookmarkStart w:id="2905" w:name="_ETM_Q6_346139"/>
      <w:bookmarkEnd w:id="2905"/>
      <w:r>
        <w:rPr>
          <w:rtl/>
        </w:rPr>
        <w:t xml:space="preserve">שאתה </w:t>
      </w:r>
      <w:bookmarkStart w:id="2906" w:name="_ETM_Q6_346470"/>
      <w:bookmarkEnd w:id="2906"/>
      <w:r>
        <w:rPr>
          <w:rtl/>
        </w:rPr>
        <w:t xml:space="preserve">מאמין </w:t>
      </w:r>
      <w:bookmarkStart w:id="2907" w:name="_ETM_Q6_346889"/>
      <w:bookmarkEnd w:id="2907"/>
      <w:r>
        <w:rPr>
          <w:rtl/>
        </w:rPr>
        <w:t>בו</w:t>
      </w:r>
      <w:r>
        <w:rPr>
          <w:rFonts w:hint="cs"/>
          <w:rtl/>
        </w:rPr>
        <w:t>,</w:t>
      </w:r>
      <w:r>
        <w:rPr>
          <w:rtl/>
        </w:rPr>
        <w:t xml:space="preserve"> </w:t>
      </w:r>
      <w:bookmarkStart w:id="2908" w:name="_ETM_Q6_347510"/>
      <w:bookmarkEnd w:id="2908"/>
      <w:r>
        <w:rPr>
          <w:rtl/>
        </w:rPr>
        <w:t xml:space="preserve">ואני </w:t>
      </w:r>
      <w:bookmarkStart w:id="2909" w:name="_ETM_Q6_347840"/>
      <w:bookmarkEnd w:id="2909"/>
      <w:r>
        <w:rPr>
          <w:rtl/>
        </w:rPr>
        <w:t xml:space="preserve">מאמין </w:t>
      </w:r>
      <w:bookmarkStart w:id="2910" w:name="_ETM_Q6_348260"/>
      <w:bookmarkEnd w:id="2910"/>
      <w:r>
        <w:rPr>
          <w:rtl/>
        </w:rPr>
        <w:t xml:space="preserve">לך </w:t>
      </w:r>
      <w:bookmarkStart w:id="2911" w:name="_ETM_Q6_349040"/>
      <w:bookmarkEnd w:id="2911"/>
      <w:r>
        <w:rPr>
          <w:rtl/>
        </w:rPr>
        <w:t xml:space="preserve">שאתה </w:t>
      </w:r>
      <w:bookmarkStart w:id="2912" w:name="_ETM_Q6_349519"/>
      <w:bookmarkEnd w:id="2912"/>
      <w:r>
        <w:rPr>
          <w:rtl/>
        </w:rPr>
        <w:t xml:space="preserve">עומד </w:t>
      </w:r>
      <w:bookmarkStart w:id="2913" w:name="_ETM_Q6_349909"/>
      <w:bookmarkEnd w:id="2913"/>
      <w:r>
        <w:rPr>
          <w:rtl/>
        </w:rPr>
        <w:t xml:space="preserve">מאחורי </w:t>
      </w:r>
      <w:bookmarkStart w:id="2914" w:name="_ETM_Q6_350360"/>
      <w:bookmarkEnd w:id="2914"/>
      <w:r>
        <w:rPr>
          <w:rtl/>
        </w:rPr>
        <w:t>הדברים</w:t>
      </w:r>
      <w:r>
        <w:rPr>
          <w:rFonts w:hint="cs"/>
          <w:rtl/>
        </w:rPr>
        <w:t>,</w:t>
      </w:r>
      <w:r>
        <w:rPr>
          <w:rtl/>
        </w:rPr>
        <w:t xml:space="preserve"> </w:t>
      </w:r>
      <w:bookmarkStart w:id="2915" w:name="_ETM_Q6_352210"/>
      <w:bookmarkEnd w:id="2915"/>
      <w:r>
        <w:rPr>
          <w:rtl/>
        </w:rPr>
        <w:t xml:space="preserve">רק הבעיה </w:t>
      </w:r>
      <w:bookmarkStart w:id="2916" w:name="_ETM_Q6_353569"/>
      <w:bookmarkEnd w:id="2916"/>
      <w:r>
        <w:rPr>
          <w:rtl/>
        </w:rPr>
        <w:t xml:space="preserve">היא </w:t>
      </w:r>
      <w:bookmarkStart w:id="2917" w:name="_ETM_Q6_354049"/>
      <w:bookmarkEnd w:id="2917"/>
      <w:r>
        <w:rPr>
          <w:rtl/>
        </w:rPr>
        <w:t xml:space="preserve">שכל </w:t>
      </w:r>
      <w:bookmarkStart w:id="2918" w:name="_ETM_Q6_354590"/>
      <w:bookmarkEnd w:id="2918"/>
      <w:r>
        <w:rPr>
          <w:rtl/>
        </w:rPr>
        <w:t xml:space="preserve">האנשים </w:t>
      </w:r>
      <w:bookmarkStart w:id="2919" w:name="_ETM_Q6_355040"/>
      <w:bookmarkEnd w:id="2919"/>
      <w:r>
        <w:rPr>
          <w:rtl/>
        </w:rPr>
        <w:t xml:space="preserve">האחרים </w:t>
      </w:r>
      <w:bookmarkStart w:id="2920" w:name="_ETM_Q6_355459"/>
      <w:bookmarkEnd w:id="2920"/>
      <w:r>
        <w:rPr>
          <w:rtl/>
        </w:rPr>
        <w:t xml:space="preserve">שתומכים </w:t>
      </w:r>
      <w:bookmarkStart w:id="2921" w:name="_ETM_Q6_356030"/>
      <w:bookmarkEnd w:id="2921"/>
      <w:r>
        <w:rPr>
          <w:rtl/>
        </w:rPr>
        <w:t xml:space="preserve">בך </w:t>
      </w:r>
      <w:bookmarkStart w:id="2922" w:name="_ETM_Q6_356239"/>
      <w:bookmarkEnd w:id="2922"/>
      <w:r>
        <w:rPr>
          <w:rtl/>
        </w:rPr>
        <w:t xml:space="preserve">בממשלה </w:t>
      </w:r>
      <w:bookmarkStart w:id="2923" w:name="_ETM_Q6_356900"/>
      <w:bookmarkEnd w:id="2923"/>
      <w:r>
        <w:rPr>
          <w:rtl/>
        </w:rPr>
        <w:t xml:space="preserve">עושים </w:t>
      </w:r>
      <w:bookmarkStart w:id="2924" w:name="_ETM_Q6_357290"/>
      <w:bookmarkEnd w:id="2924"/>
      <w:r>
        <w:rPr>
          <w:rtl/>
        </w:rPr>
        <w:t xml:space="preserve">את </w:t>
      </w:r>
      <w:bookmarkStart w:id="2925" w:name="_ETM_Q6_357409"/>
      <w:bookmarkEnd w:id="2925"/>
      <w:r>
        <w:rPr>
          <w:rtl/>
        </w:rPr>
        <w:t xml:space="preserve">זה </w:t>
      </w:r>
      <w:bookmarkStart w:id="2926" w:name="_ETM_Q6_357560"/>
      <w:bookmarkEnd w:id="2926"/>
      <w:r>
        <w:rPr>
          <w:rtl/>
        </w:rPr>
        <w:t xml:space="preserve">מסיבות </w:t>
      </w:r>
      <w:bookmarkStart w:id="2927" w:name="_ETM_Q6_358069"/>
      <w:bookmarkEnd w:id="2927"/>
      <w:r>
        <w:rPr>
          <w:rtl/>
        </w:rPr>
        <w:t>אחרות</w:t>
      </w:r>
      <w:r>
        <w:rPr>
          <w:rFonts w:hint="cs"/>
          <w:rtl/>
        </w:rPr>
        <w:t>.</w:t>
      </w:r>
      <w:r>
        <w:rPr>
          <w:rtl/>
        </w:rPr>
        <w:t xml:space="preserve"> </w:t>
      </w:r>
      <w:bookmarkStart w:id="2928" w:name="_ETM_Q6_359200"/>
      <w:bookmarkEnd w:id="2928"/>
      <w:r>
        <w:rPr>
          <w:rFonts w:hint="cs"/>
          <w:rtl/>
        </w:rPr>
        <w:t>אכן,</w:t>
      </w:r>
      <w:r>
        <w:rPr>
          <w:rtl/>
        </w:rPr>
        <w:t xml:space="preserve"> </w:t>
      </w:r>
      <w:bookmarkStart w:id="2929" w:name="_ETM_Q6_359650"/>
      <w:bookmarkEnd w:id="2929"/>
      <w:r>
        <w:rPr>
          <w:rtl/>
        </w:rPr>
        <w:t xml:space="preserve">15 </w:t>
      </w:r>
      <w:bookmarkStart w:id="2930" w:name="_ETM_Q6_360280"/>
      <w:bookmarkEnd w:id="2930"/>
      <w:r>
        <w:rPr>
          <w:rtl/>
        </w:rPr>
        <w:t xml:space="preserve">שנה </w:t>
      </w:r>
      <w:bookmarkStart w:id="2931" w:name="_ETM_Q6_360610"/>
      <w:bookmarkEnd w:id="2931"/>
      <w:r>
        <w:rPr>
          <w:rtl/>
        </w:rPr>
        <w:t xml:space="preserve">אתה </w:t>
      </w:r>
      <w:bookmarkStart w:id="2932" w:name="_ETM_Q6_360760"/>
      <w:bookmarkEnd w:id="2932"/>
      <w:r>
        <w:rPr>
          <w:rtl/>
        </w:rPr>
        <w:t xml:space="preserve">מדבר </w:t>
      </w:r>
      <w:bookmarkStart w:id="2933" w:name="_ETM_Q6_361180"/>
      <w:bookmarkEnd w:id="2933"/>
      <w:r>
        <w:rPr>
          <w:rtl/>
        </w:rPr>
        <w:t xml:space="preserve">על </w:t>
      </w:r>
      <w:bookmarkStart w:id="2934" w:name="_ETM_Q6_361240"/>
      <w:bookmarkEnd w:id="2934"/>
      <w:r>
        <w:rPr>
          <w:rtl/>
        </w:rPr>
        <w:t xml:space="preserve">זה </w:t>
      </w:r>
      <w:bookmarkStart w:id="2935" w:name="_ETM_Q6_361389"/>
      <w:bookmarkEnd w:id="2935"/>
      <w:r>
        <w:rPr>
          <w:rtl/>
        </w:rPr>
        <w:t xml:space="preserve">ו-15 </w:t>
      </w:r>
      <w:bookmarkStart w:id="2936" w:name="_ETM_Q6_362080"/>
      <w:bookmarkEnd w:id="2936"/>
      <w:r>
        <w:rPr>
          <w:rtl/>
        </w:rPr>
        <w:t xml:space="preserve">שנה </w:t>
      </w:r>
      <w:bookmarkStart w:id="2937" w:name="_ETM_Q6_362590"/>
      <w:bookmarkEnd w:id="2937"/>
      <w:r>
        <w:rPr>
          <w:rtl/>
        </w:rPr>
        <w:t xml:space="preserve">המפלגה </w:t>
      </w:r>
      <w:bookmarkStart w:id="2938" w:name="_ETM_Q6_363250"/>
      <w:bookmarkEnd w:id="2938"/>
      <w:r>
        <w:rPr>
          <w:rtl/>
        </w:rPr>
        <w:t xml:space="preserve">שלך </w:t>
      </w:r>
      <w:bookmarkStart w:id="2939" w:name="_ETM_Q6_363669"/>
      <w:bookmarkEnd w:id="2939"/>
      <w:r>
        <w:rPr>
          <w:rtl/>
        </w:rPr>
        <w:t xml:space="preserve">אומרת </w:t>
      </w:r>
      <w:bookmarkStart w:id="2940" w:name="_ETM_Q6_364060"/>
      <w:bookmarkEnd w:id="2940"/>
      <w:r>
        <w:rPr>
          <w:rtl/>
        </w:rPr>
        <w:t>לך</w:t>
      </w:r>
      <w:r>
        <w:rPr>
          <w:rFonts w:hint="cs"/>
          <w:rtl/>
        </w:rPr>
        <w:t>:</w:t>
      </w:r>
      <w:bookmarkStart w:id="2941" w:name="_ETM_Q6_364660"/>
      <w:bookmarkEnd w:id="2941"/>
      <w:r>
        <w:rPr>
          <w:rFonts w:hint="cs"/>
          <w:rtl/>
        </w:rPr>
        <w:t xml:space="preserve"> </w:t>
      </w:r>
      <w:r>
        <w:rPr>
          <w:rtl/>
        </w:rPr>
        <w:t>יריב</w:t>
      </w:r>
      <w:r>
        <w:rPr>
          <w:rFonts w:hint="cs"/>
          <w:rtl/>
        </w:rPr>
        <w:t>,</w:t>
      </w:r>
      <w:r>
        <w:rPr>
          <w:rtl/>
        </w:rPr>
        <w:t xml:space="preserve"> </w:t>
      </w:r>
      <w:bookmarkStart w:id="2942" w:name="_ETM_Q6_365200"/>
      <w:bookmarkEnd w:id="2942"/>
      <w:r>
        <w:rPr>
          <w:rtl/>
        </w:rPr>
        <w:t>בחייך</w:t>
      </w:r>
      <w:r>
        <w:rPr>
          <w:rFonts w:hint="cs"/>
          <w:rtl/>
        </w:rPr>
        <w:t>,</w:t>
      </w:r>
      <w:r>
        <w:rPr>
          <w:rtl/>
        </w:rPr>
        <w:t xml:space="preserve"> </w:t>
      </w:r>
      <w:bookmarkStart w:id="2943" w:name="_ETM_Q6_366409"/>
      <w:bookmarkEnd w:id="2943"/>
      <w:r>
        <w:rPr>
          <w:rtl/>
        </w:rPr>
        <w:t xml:space="preserve">זה </w:t>
      </w:r>
      <w:bookmarkStart w:id="2944" w:name="_ETM_Q6_366739"/>
      <w:bookmarkEnd w:id="2944"/>
      <w:r>
        <w:rPr>
          <w:rtl/>
        </w:rPr>
        <w:t xml:space="preserve">יהפוך </w:t>
      </w:r>
      <w:bookmarkStart w:id="2945" w:name="_ETM_Q6_367189"/>
      <w:bookmarkEnd w:id="2945"/>
      <w:r>
        <w:rPr>
          <w:rtl/>
        </w:rPr>
        <w:t xml:space="preserve">את </w:t>
      </w:r>
      <w:bookmarkStart w:id="2946" w:name="_ETM_Q6_367310"/>
      <w:bookmarkEnd w:id="2946"/>
      <w:r>
        <w:rPr>
          <w:rtl/>
        </w:rPr>
        <w:t xml:space="preserve">מדינת </w:t>
      </w:r>
      <w:bookmarkStart w:id="2947" w:name="_ETM_Q6_367700"/>
      <w:bookmarkEnd w:id="2947"/>
      <w:r>
        <w:rPr>
          <w:rtl/>
        </w:rPr>
        <w:t xml:space="preserve">ישראל </w:t>
      </w:r>
      <w:bookmarkStart w:id="2948" w:name="_ETM_Q6_368090"/>
      <w:bookmarkEnd w:id="2948"/>
      <w:r>
        <w:rPr>
          <w:rtl/>
        </w:rPr>
        <w:t xml:space="preserve">למדינה </w:t>
      </w:r>
      <w:bookmarkStart w:id="2949" w:name="_ETM_Q6_368480"/>
      <w:bookmarkEnd w:id="2949"/>
      <w:r>
        <w:rPr>
          <w:rtl/>
        </w:rPr>
        <w:t xml:space="preserve">לא </w:t>
      </w:r>
      <w:bookmarkStart w:id="2950" w:name="_ETM_Q6_368599"/>
      <w:bookmarkEnd w:id="2950"/>
      <w:r>
        <w:rPr>
          <w:rtl/>
        </w:rPr>
        <w:t>דמוקרטי</w:t>
      </w:r>
      <w:r>
        <w:rPr>
          <w:rFonts w:hint="cs"/>
          <w:rtl/>
        </w:rPr>
        <w:t>ת.</w:t>
      </w:r>
      <w:r>
        <w:rPr>
          <w:rtl/>
        </w:rPr>
        <w:t xml:space="preserve"> </w:t>
      </w:r>
      <w:bookmarkStart w:id="2951" w:name="_ETM_Q6_369900"/>
      <w:bookmarkEnd w:id="2951"/>
      <w:r>
        <w:rPr>
          <w:rtl/>
        </w:rPr>
        <w:t xml:space="preserve">פתאום </w:t>
      </w:r>
      <w:bookmarkStart w:id="2952" w:name="_ETM_Q6_370469"/>
      <w:bookmarkEnd w:id="2952"/>
      <w:r>
        <w:rPr>
          <w:rtl/>
        </w:rPr>
        <w:t xml:space="preserve">עכשיו </w:t>
      </w:r>
      <w:bookmarkStart w:id="2953" w:name="_ETM_Q6_371519"/>
      <w:bookmarkEnd w:id="2953"/>
      <w:r>
        <w:rPr>
          <w:rtl/>
        </w:rPr>
        <w:t xml:space="preserve">כולם </w:t>
      </w:r>
      <w:bookmarkStart w:id="2954" w:name="_ETM_Q6_371849"/>
      <w:bookmarkEnd w:id="2954"/>
      <w:r>
        <w:rPr>
          <w:rtl/>
        </w:rPr>
        <w:t>אומרים</w:t>
      </w:r>
      <w:r>
        <w:rPr>
          <w:rFonts w:hint="cs"/>
          <w:rtl/>
        </w:rPr>
        <w:t>:</w:t>
      </w:r>
      <w:r>
        <w:rPr>
          <w:rtl/>
        </w:rPr>
        <w:t xml:space="preserve"> </w:t>
      </w:r>
      <w:bookmarkStart w:id="2955" w:name="_ETM_Q6_372120"/>
      <w:bookmarkEnd w:id="2955"/>
      <w:r>
        <w:rPr>
          <w:rtl/>
        </w:rPr>
        <w:t xml:space="preserve">יריב </w:t>
      </w:r>
      <w:bookmarkStart w:id="2956" w:name="_ETM_Q6_372389"/>
      <w:bookmarkEnd w:id="2956"/>
      <w:r>
        <w:rPr>
          <w:rtl/>
        </w:rPr>
        <w:t>צודק</w:t>
      </w:r>
      <w:r>
        <w:rPr>
          <w:rFonts w:hint="cs"/>
          <w:rtl/>
        </w:rPr>
        <w:t>,</w:t>
      </w:r>
      <w:r>
        <w:rPr>
          <w:rtl/>
        </w:rPr>
        <w:t xml:space="preserve"> </w:t>
      </w:r>
      <w:bookmarkStart w:id="2957" w:name="_ETM_Q6_372810"/>
      <w:bookmarkEnd w:id="2957"/>
      <w:r>
        <w:rPr>
          <w:rtl/>
        </w:rPr>
        <w:t xml:space="preserve">אנחנו </w:t>
      </w:r>
      <w:bookmarkStart w:id="2958" w:name="_ETM_Q6_373019"/>
      <w:bookmarkEnd w:id="2958"/>
      <w:r>
        <w:rPr>
          <w:rtl/>
        </w:rPr>
        <w:t xml:space="preserve">צריכים </w:t>
      </w:r>
      <w:bookmarkStart w:id="2959" w:name="_ETM_Q6_373319"/>
      <w:bookmarkEnd w:id="2959"/>
      <w:r>
        <w:rPr>
          <w:rtl/>
        </w:rPr>
        <w:t xml:space="preserve">ללכת </w:t>
      </w:r>
      <w:bookmarkStart w:id="2960" w:name="_ETM_Q6_373709"/>
      <w:bookmarkEnd w:id="2960"/>
      <w:r>
        <w:rPr>
          <w:rtl/>
        </w:rPr>
        <w:t xml:space="preserve">על </w:t>
      </w:r>
      <w:bookmarkStart w:id="2961" w:name="_ETM_Q6_373829"/>
      <w:bookmarkEnd w:id="2961"/>
      <w:r>
        <w:rPr>
          <w:rtl/>
        </w:rPr>
        <w:t>זה</w:t>
      </w:r>
      <w:r>
        <w:rPr>
          <w:rFonts w:hint="cs"/>
          <w:rtl/>
        </w:rPr>
        <w:t>.</w:t>
      </w:r>
      <w:r>
        <w:rPr>
          <w:rtl/>
        </w:rPr>
        <w:t xml:space="preserve"> </w:t>
      </w:r>
      <w:bookmarkStart w:id="2962" w:name="_ETM_Q6_374569"/>
      <w:bookmarkEnd w:id="2962"/>
      <w:r>
        <w:rPr>
          <w:rtl/>
        </w:rPr>
        <w:t xml:space="preserve">ואתה </w:t>
      </w:r>
      <w:bookmarkStart w:id="2963" w:name="_ETM_Q6_374930"/>
      <w:bookmarkEnd w:id="2963"/>
      <w:r>
        <w:rPr>
          <w:rtl/>
        </w:rPr>
        <w:t xml:space="preserve">לא </w:t>
      </w:r>
      <w:bookmarkStart w:id="2964" w:name="_ETM_Q6_375109"/>
      <w:bookmarkEnd w:id="2964"/>
      <w:r>
        <w:rPr>
          <w:rtl/>
        </w:rPr>
        <w:t>פ</w:t>
      </w:r>
      <w:r>
        <w:rPr>
          <w:rFonts w:hint="cs"/>
          <w:rtl/>
        </w:rPr>
        <w:t>ט</w:t>
      </w:r>
      <w:r>
        <w:rPr>
          <w:rtl/>
        </w:rPr>
        <w:t xml:space="preserve">ור </w:t>
      </w:r>
      <w:bookmarkStart w:id="2965" w:name="_ETM_Q6_375739"/>
      <w:bookmarkEnd w:id="2965"/>
      <w:r>
        <w:rPr>
          <w:rtl/>
        </w:rPr>
        <w:t xml:space="preserve">מהשאלה </w:t>
      </w:r>
      <w:bookmarkStart w:id="2966" w:name="_ETM_Q6_376249"/>
      <w:bookmarkEnd w:id="2966"/>
      <w:r>
        <w:rPr>
          <w:rtl/>
        </w:rPr>
        <w:t xml:space="preserve">למה </w:t>
      </w:r>
      <w:bookmarkStart w:id="2967" w:name="_ETM_Q6_376639"/>
      <w:bookmarkEnd w:id="2967"/>
      <w:r>
        <w:rPr>
          <w:rtl/>
        </w:rPr>
        <w:t xml:space="preserve">פתאום </w:t>
      </w:r>
      <w:bookmarkStart w:id="2968" w:name="_ETM_Q6_377089"/>
      <w:bookmarkEnd w:id="2968"/>
      <w:r>
        <w:rPr>
          <w:rtl/>
        </w:rPr>
        <w:t>עכשיו</w:t>
      </w:r>
      <w:r>
        <w:rPr>
          <w:rFonts w:hint="cs"/>
          <w:rtl/>
        </w:rPr>
        <w:t>,</w:t>
      </w:r>
      <w:r>
        <w:rPr>
          <w:rtl/>
        </w:rPr>
        <w:t xml:space="preserve"> </w:t>
      </w:r>
      <w:bookmarkStart w:id="2969" w:name="_ETM_Q6_377419"/>
      <w:bookmarkEnd w:id="2969"/>
      <w:r>
        <w:rPr>
          <w:rtl/>
        </w:rPr>
        <w:t xml:space="preserve">אחרי </w:t>
      </w:r>
      <w:bookmarkStart w:id="2970" w:name="_ETM_Q6_377629"/>
      <w:bookmarkEnd w:id="2970"/>
      <w:r>
        <w:rPr>
          <w:rtl/>
        </w:rPr>
        <w:t xml:space="preserve">15 </w:t>
      </w:r>
      <w:bookmarkStart w:id="2971" w:name="_ETM_Q6_378229"/>
      <w:bookmarkEnd w:id="2971"/>
      <w:r>
        <w:rPr>
          <w:rtl/>
        </w:rPr>
        <w:t xml:space="preserve">שנה </w:t>
      </w:r>
      <w:bookmarkStart w:id="2972" w:name="_ETM_Q6_378979"/>
      <w:bookmarkEnd w:id="2972"/>
      <w:r>
        <w:rPr>
          <w:rtl/>
        </w:rPr>
        <w:t xml:space="preserve">שהיית </w:t>
      </w:r>
      <w:bookmarkStart w:id="2973" w:name="_ETM_Q6_379459"/>
      <w:bookmarkEnd w:id="2973"/>
      <w:r>
        <w:rPr>
          <w:rFonts w:hint="cs"/>
          <w:rtl/>
        </w:rPr>
        <w:t>קול</w:t>
      </w:r>
      <w:r>
        <w:rPr>
          <w:rtl/>
        </w:rPr>
        <w:t xml:space="preserve"> </w:t>
      </w:r>
      <w:bookmarkStart w:id="2974" w:name="_ETM_Q6_379969"/>
      <w:bookmarkEnd w:id="2974"/>
      <w:r>
        <w:rPr>
          <w:rtl/>
        </w:rPr>
        <w:t>בחשכה</w:t>
      </w:r>
      <w:r>
        <w:rPr>
          <w:rFonts w:hint="cs"/>
          <w:rtl/>
        </w:rPr>
        <w:t>,</w:t>
      </w:r>
      <w:r>
        <w:rPr>
          <w:rtl/>
        </w:rPr>
        <w:t xml:space="preserve"> </w:t>
      </w:r>
      <w:bookmarkStart w:id="2975" w:name="_ETM_Q6_381970"/>
      <w:bookmarkEnd w:id="2975"/>
      <w:r>
        <w:rPr>
          <w:rFonts w:hint="cs"/>
          <w:rtl/>
        </w:rPr>
        <w:t xml:space="preserve">ראש ממשלה עם שלושה </w:t>
      </w:r>
      <w:bookmarkStart w:id="2976" w:name="_ETM_Q6_381000"/>
      <w:bookmarkEnd w:id="2976"/>
      <w:r>
        <w:rPr>
          <w:rFonts w:hint="cs"/>
          <w:rtl/>
        </w:rPr>
        <w:t>כתבי אישום חמורים פליליים, והשר דרעי, עבריין מורשע סדרתי</w:t>
      </w:r>
      <w:bookmarkStart w:id="2977" w:name="_ETM_Q6_389000"/>
      <w:bookmarkEnd w:id="2977"/>
      <w:r>
        <w:rPr>
          <w:rFonts w:hint="cs"/>
          <w:rtl/>
        </w:rPr>
        <w:t xml:space="preserve">, והמפלגות שלהם, החליטו שהם מתייצבים מאחוריך. הם החליטו שהם מתייצבים מאחוריך - - </w:t>
      </w:r>
    </w:p>
    <w:p w:rsidR="00513DF7" w:rsidRDefault="00513DF7" w:rsidP="00046503">
      <w:pPr>
        <w:rPr>
          <w:rtl/>
        </w:rPr>
      </w:pPr>
    </w:p>
    <w:p w:rsidR="00513DF7" w:rsidRDefault="00513DF7" w:rsidP="00046503">
      <w:pPr>
        <w:pStyle w:val="af6"/>
        <w:keepNext/>
        <w:rPr>
          <w:rtl/>
        </w:rPr>
      </w:pPr>
      <w:bookmarkStart w:id="2978" w:name="ET_interruption_6345_11"/>
      <w:r w:rsidRPr="009E02AE">
        <w:rPr>
          <w:rStyle w:val="TagStyle"/>
          <w:rtl/>
        </w:rPr>
        <w:t xml:space="preserve"> &lt;&lt; קריאה &gt;&gt; </w:t>
      </w:r>
      <w:r>
        <w:rPr>
          <w:rtl/>
        </w:rPr>
        <w:t>טלי גוטליב (הליכוד):</w:t>
      </w:r>
      <w:r w:rsidRPr="009E02AE">
        <w:rPr>
          <w:rStyle w:val="TagStyle"/>
          <w:rtl/>
        </w:rPr>
        <w:t xml:space="preserve"> &lt;&lt; קריאה &gt;&gt;</w:t>
      </w:r>
      <w:r>
        <w:rPr>
          <w:rtl/>
        </w:rPr>
        <w:t xml:space="preserve"> </w:t>
      </w:r>
      <w:bookmarkEnd w:id="2978"/>
    </w:p>
    <w:p w:rsidR="00513DF7" w:rsidRDefault="00513DF7" w:rsidP="00DA3834">
      <w:pPr>
        <w:rPr>
          <w:rtl/>
        </w:rPr>
      </w:pPr>
    </w:p>
    <w:p w:rsidR="00513DF7" w:rsidRDefault="00513DF7" w:rsidP="00046503">
      <w:pPr>
        <w:rPr>
          <w:rtl/>
        </w:rPr>
      </w:pPr>
      <w:r>
        <w:rPr>
          <w:rFonts w:hint="cs"/>
          <w:rtl/>
        </w:rPr>
        <w:t>- - -</w:t>
      </w:r>
    </w:p>
    <w:p w:rsidR="00513DF7" w:rsidRDefault="00513DF7" w:rsidP="00046503">
      <w:pPr>
        <w:keepNext/>
        <w:rPr>
          <w:rtl/>
        </w:rPr>
      </w:pPr>
      <w:bookmarkStart w:id="2979" w:name="ET_speakercontinue_5087_12"/>
    </w:p>
    <w:p w:rsidR="00513DF7" w:rsidRDefault="00513DF7" w:rsidP="00046503">
      <w:pPr>
        <w:pStyle w:val="-"/>
        <w:keepNext/>
        <w:rPr>
          <w:rtl/>
        </w:rPr>
      </w:pPr>
      <w:r w:rsidRPr="009E02AE">
        <w:rPr>
          <w:rStyle w:val="TagStyle"/>
          <w:rtl/>
        </w:rPr>
        <w:t xml:space="preserve">&lt;&lt; דובר_המשך &gt;&gt; </w:t>
      </w:r>
      <w:r>
        <w:rPr>
          <w:rtl/>
        </w:rPr>
        <w:t>יאיר לפיד (יש עתיד):</w:t>
      </w:r>
      <w:r w:rsidRPr="009E02AE">
        <w:rPr>
          <w:rStyle w:val="TagStyle"/>
          <w:rtl/>
        </w:rPr>
        <w:t xml:space="preserve"> &lt;&lt; דובר_המשך &gt;&gt;</w:t>
      </w:r>
      <w:r>
        <w:rPr>
          <w:rtl/>
        </w:rPr>
        <w:t xml:space="preserve"> </w:t>
      </w:r>
      <w:bookmarkEnd w:id="2979"/>
    </w:p>
    <w:p w:rsidR="00513DF7" w:rsidRDefault="00513DF7" w:rsidP="00DA3834">
      <w:pPr>
        <w:rPr>
          <w:rtl/>
        </w:rPr>
      </w:pPr>
    </w:p>
    <w:p w:rsidR="00513DF7" w:rsidRDefault="00513DF7" w:rsidP="00046503">
      <w:pPr>
        <w:rPr>
          <w:rtl/>
        </w:rPr>
      </w:pPr>
      <w:r>
        <w:rPr>
          <w:rFonts w:hint="cs"/>
          <w:rtl/>
        </w:rPr>
        <w:t xml:space="preserve">- - כי זה מועיל להם, והתוצאה היא הבעיה. התוצאה היא </w:t>
      </w:r>
      <w:bookmarkStart w:id="2980" w:name="_ETM_Q6_397000"/>
      <w:bookmarkEnd w:id="2980"/>
      <w:r>
        <w:rPr>
          <w:rFonts w:hint="cs"/>
          <w:rtl/>
        </w:rPr>
        <w:t>שכנראה אתם תצליחו להנדס עולם משפטי שבו יבוטלו כתבי האישום</w:t>
      </w:r>
      <w:bookmarkStart w:id="2981" w:name="_ETM_Q6_405000"/>
      <w:bookmarkEnd w:id="2981"/>
      <w:r>
        <w:rPr>
          <w:rFonts w:hint="cs"/>
          <w:rtl/>
        </w:rPr>
        <w:t>, יבוטלו ההרשעות, עבריין לא יהיה עבריין, חוק לא</w:t>
      </w:r>
      <w:bookmarkStart w:id="2982" w:name="_ETM_Q6_406000"/>
      <w:bookmarkEnd w:id="2982"/>
      <w:r>
        <w:rPr>
          <w:rFonts w:hint="cs"/>
          <w:rtl/>
        </w:rPr>
        <w:t xml:space="preserve"> יהיה חוק. אבל אז מדינת ישראל תפסיק להיות מדינה </w:t>
      </w:r>
      <w:bookmarkStart w:id="2983" w:name="_ETM_Q6_412000"/>
      <w:bookmarkEnd w:id="2983"/>
      <w:r>
        <w:rPr>
          <w:rFonts w:hint="cs"/>
          <w:rtl/>
        </w:rPr>
        <w:t xml:space="preserve">דמוקרטית, כי למדינה שבה זה המצב </w:t>
      </w:r>
      <w:bookmarkStart w:id="2984" w:name="_ETM_Q6_418339"/>
      <w:bookmarkEnd w:id="2984"/>
      <w:r>
        <w:rPr>
          <w:rtl/>
        </w:rPr>
        <w:t>אי</w:t>
      </w:r>
      <w:bookmarkStart w:id="2985" w:name="_ETM_Q6_418549"/>
      <w:bookmarkEnd w:id="2985"/>
      <w:r>
        <w:rPr>
          <w:rFonts w:hint="cs"/>
          <w:rtl/>
        </w:rPr>
        <w:t>-</w:t>
      </w:r>
      <w:r>
        <w:rPr>
          <w:rtl/>
        </w:rPr>
        <w:t xml:space="preserve">אפשר </w:t>
      </w:r>
      <w:bookmarkStart w:id="2986" w:name="_ETM_Q6_418849"/>
      <w:bookmarkEnd w:id="2986"/>
      <w:r>
        <w:rPr>
          <w:rtl/>
        </w:rPr>
        <w:t xml:space="preserve">לקרוא </w:t>
      </w:r>
      <w:bookmarkStart w:id="2987" w:name="_ETM_Q6_419059"/>
      <w:bookmarkEnd w:id="2987"/>
      <w:r>
        <w:rPr>
          <w:rtl/>
        </w:rPr>
        <w:t>דמוקרטיה</w:t>
      </w:r>
      <w:r>
        <w:rPr>
          <w:rFonts w:hint="cs"/>
          <w:rtl/>
        </w:rPr>
        <w:t>.</w:t>
      </w:r>
    </w:p>
    <w:p w:rsidR="00513DF7" w:rsidRDefault="00513DF7" w:rsidP="00046503">
      <w:pPr>
        <w:rPr>
          <w:rtl/>
        </w:rPr>
      </w:pPr>
      <w:bookmarkStart w:id="2988" w:name="_ETM_Q6_408000"/>
      <w:bookmarkEnd w:id="2988"/>
    </w:p>
    <w:p w:rsidR="00513DF7" w:rsidRDefault="00513DF7" w:rsidP="00046503">
      <w:pPr>
        <w:rPr>
          <w:rtl/>
        </w:rPr>
      </w:pPr>
      <w:bookmarkStart w:id="2989" w:name="_ETM_Q6_409000"/>
      <w:bookmarkStart w:id="2990" w:name="_ETM_Q6_420160"/>
      <w:bookmarkEnd w:id="2989"/>
      <w:bookmarkEnd w:id="2990"/>
      <w:r>
        <w:rPr>
          <w:rtl/>
        </w:rPr>
        <w:t>אני</w:t>
      </w:r>
      <w:r>
        <w:rPr>
          <w:rFonts w:hint="cs"/>
          <w:rtl/>
        </w:rPr>
        <w:t>,</w:t>
      </w:r>
      <w:r>
        <w:rPr>
          <w:rtl/>
        </w:rPr>
        <w:t xml:space="preserve"> </w:t>
      </w:r>
      <w:bookmarkStart w:id="2991" w:name="_ETM_Q6_420730"/>
      <w:bookmarkEnd w:id="2991"/>
      <w:r>
        <w:rPr>
          <w:rtl/>
        </w:rPr>
        <w:t xml:space="preserve">אתה </w:t>
      </w:r>
      <w:bookmarkStart w:id="2992" w:name="_ETM_Q6_420880"/>
      <w:bookmarkEnd w:id="2992"/>
      <w:r>
        <w:rPr>
          <w:rtl/>
        </w:rPr>
        <w:t>יודע</w:t>
      </w:r>
      <w:r>
        <w:rPr>
          <w:rFonts w:hint="cs"/>
          <w:rtl/>
        </w:rPr>
        <w:t>,</w:t>
      </w:r>
      <w:r>
        <w:rPr>
          <w:rtl/>
        </w:rPr>
        <w:t xml:space="preserve"> </w:t>
      </w:r>
      <w:bookmarkStart w:id="2993" w:name="_ETM_Q6_421060"/>
      <w:bookmarkEnd w:id="2993"/>
      <w:r>
        <w:rPr>
          <w:rtl/>
        </w:rPr>
        <w:t xml:space="preserve">ממשפחה </w:t>
      </w:r>
      <w:bookmarkStart w:id="2994" w:name="_ETM_Q6_421630"/>
      <w:bookmarkEnd w:id="2994"/>
      <w:r>
        <w:rPr>
          <w:rtl/>
        </w:rPr>
        <w:t xml:space="preserve">של </w:t>
      </w:r>
      <w:bookmarkStart w:id="2995" w:name="_ETM_Q6_421840"/>
      <w:bookmarkEnd w:id="2995"/>
      <w:r>
        <w:rPr>
          <w:rtl/>
        </w:rPr>
        <w:t>הונגרים</w:t>
      </w:r>
      <w:r>
        <w:rPr>
          <w:rFonts w:hint="cs"/>
          <w:rtl/>
        </w:rPr>
        <w:t>,</w:t>
      </w:r>
      <w:r>
        <w:rPr>
          <w:rtl/>
        </w:rPr>
        <w:t xml:space="preserve"> </w:t>
      </w:r>
      <w:bookmarkStart w:id="2996" w:name="_ETM_Q6_422620"/>
      <w:bookmarkEnd w:id="2996"/>
      <w:r>
        <w:rPr>
          <w:rtl/>
        </w:rPr>
        <w:t xml:space="preserve">אז </w:t>
      </w:r>
      <w:bookmarkStart w:id="2997" w:name="_ETM_Q6_422830"/>
      <w:bookmarkEnd w:id="2997"/>
      <w:r>
        <w:rPr>
          <w:rtl/>
        </w:rPr>
        <w:t xml:space="preserve">אני </w:t>
      </w:r>
      <w:bookmarkStart w:id="2998" w:name="_ETM_Q6_422980"/>
      <w:bookmarkEnd w:id="2998"/>
      <w:r>
        <w:rPr>
          <w:rtl/>
        </w:rPr>
        <w:t xml:space="preserve">מכיר </w:t>
      </w:r>
      <w:bookmarkStart w:id="2999" w:name="_ETM_Q6_423310"/>
      <w:bookmarkEnd w:id="2999"/>
      <w:r>
        <w:rPr>
          <w:rtl/>
        </w:rPr>
        <w:t xml:space="preserve">מקרוב </w:t>
      </w:r>
      <w:bookmarkStart w:id="3000" w:name="_ETM_Q6_423819"/>
      <w:bookmarkEnd w:id="3000"/>
      <w:r>
        <w:rPr>
          <w:rtl/>
        </w:rPr>
        <w:t xml:space="preserve">מה </w:t>
      </w:r>
      <w:bookmarkStart w:id="3001" w:name="_ETM_Q6_424120"/>
      <w:bookmarkEnd w:id="3001"/>
      <w:r>
        <w:rPr>
          <w:rtl/>
        </w:rPr>
        <w:t xml:space="preserve">קרה </w:t>
      </w:r>
      <w:bookmarkStart w:id="3002" w:name="_ETM_Q6_424360"/>
      <w:bookmarkEnd w:id="3002"/>
      <w:r>
        <w:rPr>
          <w:rtl/>
        </w:rPr>
        <w:t>בהונגריה</w:t>
      </w:r>
      <w:r>
        <w:rPr>
          <w:rFonts w:hint="cs"/>
          <w:rtl/>
        </w:rPr>
        <w:t>.</w:t>
      </w:r>
      <w:r>
        <w:rPr>
          <w:rtl/>
        </w:rPr>
        <w:t xml:space="preserve"> </w:t>
      </w:r>
      <w:bookmarkStart w:id="3003" w:name="_ETM_Q6_424930"/>
      <w:bookmarkEnd w:id="3003"/>
      <w:r>
        <w:rPr>
          <w:rtl/>
        </w:rPr>
        <w:t xml:space="preserve">זה </w:t>
      </w:r>
      <w:bookmarkStart w:id="3004" w:name="_ETM_Q6_425140"/>
      <w:bookmarkEnd w:id="3004"/>
      <w:r>
        <w:rPr>
          <w:rtl/>
        </w:rPr>
        <w:t xml:space="preserve">מה </w:t>
      </w:r>
      <w:bookmarkStart w:id="3005" w:name="_ETM_Q6_425260"/>
      <w:bookmarkEnd w:id="3005"/>
      <w:r>
        <w:rPr>
          <w:rtl/>
        </w:rPr>
        <w:t>שקרה</w:t>
      </w:r>
      <w:r>
        <w:rPr>
          <w:rFonts w:hint="cs"/>
          <w:rtl/>
        </w:rPr>
        <w:t>.</w:t>
      </w:r>
      <w:r>
        <w:rPr>
          <w:rtl/>
        </w:rPr>
        <w:t xml:space="preserve"> </w:t>
      </w:r>
      <w:bookmarkStart w:id="3006" w:name="_ETM_Q6_426130"/>
      <w:bookmarkEnd w:id="3006"/>
      <w:r>
        <w:rPr>
          <w:rtl/>
        </w:rPr>
        <w:t xml:space="preserve">הם </w:t>
      </w:r>
      <w:bookmarkStart w:id="3007" w:name="_ETM_Q6_426280"/>
      <w:bookmarkEnd w:id="3007"/>
      <w:r>
        <w:rPr>
          <w:rtl/>
        </w:rPr>
        <w:t xml:space="preserve">אמרו </w:t>
      </w:r>
      <w:bookmarkStart w:id="3008" w:name="_ETM_Q6_427110"/>
      <w:bookmarkEnd w:id="3008"/>
      <w:r>
        <w:rPr>
          <w:rtl/>
        </w:rPr>
        <w:t xml:space="preserve">כמוך </w:t>
      </w:r>
      <w:bookmarkStart w:id="3009" w:name="_ETM_Q6_428459"/>
      <w:bookmarkEnd w:id="3009"/>
      <w:r>
        <w:rPr>
          <w:rFonts w:hint="cs"/>
          <w:rtl/>
        </w:rPr>
        <w:t xml:space="preserve">– </w:t>
      </w:r>
      <w:bookmarkStart w:id="3010" w:name="_ETM_Q6_401684"/>
      <w:bookmarkEnd w:id="3010"/>
      <w:r>
        <w:rPr>
          <w:rtl/>
        </w:rPr>
        <w:t xml:space="preserve">הם </w:t>
      </w:r>
      <w:bookmarkStart w:id="3011" w:name="_ETM_Q6_428610"/>
      <w:bookmarkEnd w:id="3011"/>
      <w:r>
        <w:rPr>
          <w:rtl/>
        </w:rPr>
        <w:t xml:space="preserve">לא </w:t>
      </w:r>
      <w:bookmarkStart w:id="3012" w:name="_ETM_Q6_428730"/>
      <w:bookmarkEnd w:id="3012"/>
      <w:r>
        <w:rPr>
          <w:rtl/>
        </w:rPr>
        <w:t>אמרו</w:t>
      </w:r>
      <w:r>
        <w:rPr>
          <w:rFonts w:hint="cs"/>
          <w:rtl/>
        </w:rPr>
        <w:t>:</w:t>
      </w:r>
      <w:r>
        <w:rPr>
          <w:rtl/>
        </w:rPr>
        <w:t xml:space="preserve"> </w:t>
      </w:r>
      <w:bookmarkStart w:id="3013" w:name="_ETM_Q6_428970"/>
      <w:bookmarkEnd w:id="3013"/>
      <w:r>
        <w:rPr>
          <w:rtl/>
        </w:rPr>
        <w:t xml:space="preserve">אנחנו </w:t>
      </w:r>
      <w:bookmarkStart w:id="3014" w:name="_ETM_Q6_429209"/>
      <w:bookmarkEnd w:id="3014"/>
      <w:r>
        <w:rPr>
          <w:rtl/>
        </w:rPr>
        <w:t xml:space="preserve">מבטלים </w:t>
      </w:r>
      <w:bookmarkStart w:id="3015" w:name="_ETM_Q6_429720"/>
      <w:bookmarkEnd w:id="3015"/>
      <w:r>
        <w:rPr>
          <w:rtl/>
        </w:rPr>
        <w:t xml:space="preserve">את </w:t>
      </w:r>
      <w:bookmarkStart w:id="3016" w:name="_ETM_Q6_429959"/>
      <w:bookmarkEnd w:id="3016"/>
      <w:r>
        <w:rPr>
          <w:rtl/>
        </w:rPr>
        <w:t>הדמוקרטיה</w:t>
      </w:r>
      <w:r>
        <w:rPr>
          <w:rFonts w:hint="cs"/>
          <w:rtl/>
        </w:rPr>
        <w:t xml:space="preserve">; הם </w:t>
      </w:r>
      <w:bookmarkStart w:id="3017" w:name="_ETM_Q6_420000"/>
      <w:bookmarkStart w:id="3018" w:name="_ETM_Q6_430560"/>
      <w:bookmarkEnd w:id="3017"/>
      <w:bookmarkEnd w:id="3018"/>
      <w:r>
        <w:rPr>
          <w:rtl/>
        </w:rPr>
        <w:t>אמרו</w:t>
      </w:r>
      <w:r>
        <w:rPr>
          <w:rFonts w:hint="cs"/>
          <w:rtl/>
        </w:rPr>
        <w:t>:</w:t>
      </w:r>
      <w:r>
        <w:rPr>
          <w:rtl/>
        </w:rPr>
        <w:t xml:space="preserve"> </w:t>
      </w:r>
      <w:bookmarkStart w:id="3019" w:name="_ETM_Q6_430739"/>
      <w:bookmarkEnd w:id="3019"/>
      <w:r>
        <w:rPr>
          <w:rtl/>
        </w:rPr>
        <w:t xml:space="preserve">אנחנו </w:t>
      </w:r>
      <w:bookmarkStart w:id="3020" w:name="_ETM_Q6_431010"/>
      <w:bookmarkEnd w:id="3020"/>
      <w:r>
        <w:rPr>
          <w:rtl/>
        </w:rPr>
        <w:t xml:space="preserve">מחזקים </w:t>
      </w:r>
      <w:bookmarkStart w:id="3021" w:name="_ETM_Q6_431610"/>
      <w:bookmarkEnd w:id="3021"/>
      <w:r>
        <w:rPr>
          <w:rtl/>
        </w:rPr>
        <w:t xml:space="preserve">את </w:t>
      </w:r>
      <w:bookmarkStart w:id="3022" w:name="_ETM_Q6_431760"/>
      <w:bookmarkEnd w:id="3022"/>
      <w:r>
        <w:rPr>
          <w:rtl/>
        </w:rPr>
        <w:t>הדמוקרטיה</w:t>
      </w:r>
      <w:r>
        <w:rPr>
          <w:rFonts w:hint="cs"/>
          <w:rtl/>
        </w:rPr>
        <w:t>.</w:t>
      </w:r>
      <w:r>
        <w:rPr>
          <w:rtl/>
        </w:rPr>
        <w:t xml:space="preserve"> </w:t>
      </w:r>
      <w:bookmarkStart w:id="3023" w:name="_ETM_Q6_433189"/>
      <w:bookmarkEnd w:id="3023"/>
      <w:r>
        <w:rPr>
          <w:rFonts w:hint="cs"/>
          <w:rtl/>
        </w:rPr>
        <w:t>אורבן הוא האיש שטבע את המשפט</w:t>
      </w:r>
      <w:bookmarkStart w:id="3024" w:name="_ETM_Q6_434659"/>
      <w:bookmarkEnd w:id="3024"/>
      <w:r>
        <w:rPr>
          <w:rFonts w:hint="cs"/>
          <w:rtl/>
        </w:rPr>
        <w:t>"</w:t>
      </w:r>
      <w:r>
        <w:rPr>
          <w:rtl/>
        </w:rPr>
        <w:t xml:space="preserve"> </w:t>
      </w:r>
      <w:bookmarkStart w:id="3025" w:name="_ETM_Q6_435349"/>
      <w:bookmarkEnd w:id="3025"/>
      <w:r>
        <w:rPr>
          <w:rtl/>
        </w:rPr>
        <w:t xml:space="preserve">דמוקרטיה </w:t>
      </w:r>
      <w:bookmarkStart w:id="3026" w:name="_ETM_Q6_435979"/>
      <w:bookmarkEnd w:id="3026"/>
      <w:r>
        <w:rPr>
          <w:rtl/>
        </w:rPr>
        <w:t xml:space="preserve">לא </w:t>
      </w:r>
      <w:bookmarkStart w:id="3027" w:name="_ETM_Q6_436129"/>
      <w:bookmarkEnd w:id="3027"/>
      <w:r>
        <w:rPr>
          <w:rtl/>
        </w:rPr>
        <w:t>ליברלית</w:t>
      </w:r>
      <w:r>
        <w:rPr>
          <w:rFonts w:hint="cs"/>
          <w:rtl/>
        </w:rPr>
        <w:t>".</w:t>
      </w:r>
      <w:r>
        <w:rPr>
          <w:rtl/>
        </w:rPr>
        <w:t xml:space="preserve"> </w:t>
      </w:r>
      <w:bookmarkStart w:id="3028" w:name="_ETM_Q6_437150"/>
      <w:bookmarkEnd w:id="3028"/>
      <w:r>
        <w:rPr>
          <w:rtl/>
        </w:rPr>
        <w:t xml:space="preserve">הוא </w:t>
      </w:r>
      <w:bookmarkStart w:id="3029" w:name="_ETM_Q6_437270"/>
      <w:bookmarkEnd w:id="3029"/>
      <w:r>
        <w:rPr>
          <w:rtl/>
        </w:rPr>
        <w:t xml:space="preserve">רק </w:t>
      </w:r>
      <w:bookmarkStart w:id="3030" w:name="_ETM_Q6_437509"/>
      <w:bookmarkEnd w:id="3030"/>
      <w:r>
        <w:rPr>
          <w:rtl/>
        </w:rPr>
        <w:t xml:space="preserve">טעה </w:t>
      </w:r>
      <w:bookmarkStart w:id="3031" w:name="_ETM_Q6_437810"/>
      <w:bookmarkEnd w:id="3031"/>
      <w:r>
        <w:rPr>
          <w:rtl/>
        </w:rPr>
        <w:t xml:space="preserve">בדבר </w:t>
      </w:r>
      <w:bookmarkStart w:id="3032" w:name="_ETM_Q6_438199"/>
      <w:bookmarkEnd w:id="3032"/>
      <w:r>
        <w:rPr>
          <w:rFonts w:hint="cs"/>
          <w:rtl/>
        </w:rPr>
        <w:t>אחד:</w:t>
      </w:r>
      <w:r>
        <w:rPr>
          <w:rtl/>
        </w:rPr>
        <w:t xml:space="preserve"> </w:t>
      </w:r>
      <w:bookmarkStart w:id="3033" w:name="_ETM_Q6_438979"/>
      <w:bookmarkEnd w:id="3033"/>
      <w:r>
        <w:rPr>
          <w:rtl/>
        </w:rPr>
        <w:t xml:space="preserve">אין </w:t>
      </w:r>
      <w:bookmarkStart w:id="3034" w:name="_ETM_Q6_439400"/>
      <w:bookmarkEnd w:id="3034"/>
      <w:r>
        <w:rPr>
          <w:rtl/>
        </w:rPr>
        <w:t xml:space="preserve">דבר </w:t>
      </w:r>
      <w:bookmarkStart w:id="3035" w:name="_ETM_Q6_439909"/>
      <w:bookmarkEnd w:id="3035"/>
      <w:r>
        <w:rPr>
          <w:rtl/>
        </w:rPr>
        <w:t xml:space="preserve">כזה </w:t>
      </w:r>
      <w:bookmarkStart w:id="3036" w:name="_ETM_Q6_440449"/>
      <w:bookmarkEnd w:id="3036"/>
      <w:r>
        <w:rPr>
          <w:rtl/>
        </w:rPr>
        <w:t xml:space="preserve">דמוקרטיה </w:t>
      </w:r>
      <w:bookmarkStart w:id="3037" w:name="_ETM_Q6_441020"/>
      <w:bookmarkEnd w:id="3037"/>
      <w:r>
        <w:rPr>
          <w:rtl/>
        </w:rPr>
        <w:t xml:space="preserve">לא </w:t>
      </w:r>
      <w:bookmarkStart w:id="3038" w:name="_ETM_Q6_441110"/>
      <w:bookmarkEnd w:id="3038"/>
      <w:r>
        <w:rPr>
          <w:rtl/>
        </w:rPr>
        <w:t>ליברלית</w:t>
      </w:r>
      <w:r>
        <w:rPr>
          <w:rFonts w:hint="cs"/>
          <w:rtl/>
        </w:rPr>
        <w:t>.</w:t>
      </w:r>
      <w:r>
        <w:rPr>
          <w:rtl/>
        </w:rPr>
        <w:t xml:space="preserve"> </w:t>
      </w:r>
      <w:bookmarkStart w:id="3039" w:name="_ETM_Q6_442319"/>
      <w:bookmarkEnd w:id="3039"/>
      <w:r>
        <w:rPr>
          <w:rtl/>
        </w:rPr>
        <w:t xml:space="preserve">בפולין </w:t>
      </w:r>
      <w:bookmarkStart w:id="3040" w:name="_ETM_Q6_443039"/>
      <w:bookmarkEnd w:id="3040"/>
      <w:r>
        <w:rPr>
          <w:rtl/>
        </w:rPr>
        <w:t>אמרו</w:t>
      </w:r>
      <w:r>
        <w:rPr>
          <w:rFonts w:hint="cs"/>
          <w:rtl/>
        </w:rPr>
        <w:t xml:space="preserve"> - - -</w:t>
      </w:r>
    </w:p>
    <w:p w:rsidR="00513DF7" w:rsidRDefault="00513DF7" w:rsidP="00046503">
      <w:pPr>
        <w:rPr>
          <w:rtl/>
        </w:rPr>
      </w:pPr>
    </w:p>
    <w:p w:rsidR="00513DF7" w:rsidRDefault="00513DF7" w:rsidP="00046503">
      <w:pPr>
        <w:pStyle w:val="af6"/>
        <w:keepNext/>
        <w:rPr>
          <w:rtl/>
        </w:rPr>
      </w:pPr>
      <w:bookmarkStart w:id="3041" w:name="ET_interruption_6345_13"/>
      <w:r w:rsidRPr="00F40732">
        <w:rPr>
          <w:rStyle w:val="TagStyle"/>
          <w:rtl/>
        </w:rPr>
        <w:t xml:space="preserve">&lt;&lt; קריאה &gt;&gt; </w:t>
      </w:r>
      <w:r>
        <w:rPr>
          <w:rtl/>
        </w:rPr>
        <w:t>טלי גוטליב (הליכוד):</w:t>
      </w:r>
      <w:r w:rsidRPr="00F40732">
        <w:rPr>
          <w:rStyle w:val="TagStyle"/>
          <w:rtl/>
        </w:rPr>
        <w:t xml:space="preserve"> &lt;&lt; קריאה &gt;&gt;</w:t>
      </w:r>
      <w:r>
        <w:rPr>
          <w:rtl/>
        </w:rPr>
        <w:t xml:space="preserve"> </w:t>
      </w:r>
      <w:bookmarkEnd w:id="3041"/>
    </w:p>
    <w:p w:rsidR="00513DF7" w:rsidRDefault="00513DF7" w:rsidP="00DA3834">
      <w:pPr>
        <w:rPr>
          <w:rtl/>
        </w:rPr>
      </w:pPr>
    </w:p>
    <w:p w:rsidR="00513DF7" w:rsidRDefault="00513DF7" w:rsidP="00046503">
      <w:pPr>
        <w:rPr>
          <w:rtl/>
        </w:rPr>
      </w:pPr>
      <w:r>
        <w:rPr>
          <w:rFonts w:hint="cs"/>
          <w:rtl/>
        </w:rPr>
        <w:t xml:space="preserve">מה עשית בפריז תשע פעמים? </w:t>
      </w:r>
    </w:p>
    <w:p w:rsidR="00513DF7" w:rsidRDefault="00513DF7" w:rsidP="00046503">
      <w:pPr>
        <w:rPr>
          <w:rtl/>
        </w:rPr>
      </w:pPr>
      <w:bookmarkStart w:id="3042" w:name="_ETM_Q6_443000"/>
      <w:bookmarkEnd w:id="3042"/>
    </w:p>
    <w:p w:rsidR="00513DF7" w:rsidRDefault="00513DF7" w:rsidP="00046503">
      <w:pPr>
        <w:pStyle w:val="-"/>
        <w:keepNext/>
        <w:rPr>
          <w:rtl/>
        </w:rPr>
      </w:pPr>
      <w:bookmarkStart w:id="3043" w:name="ET_speakercontinue_5087_14"/>
      <w:r w:rsidRPr="003F2331">
        <w:rPr>
          <w:rStyle w:val="TagStyle"/>
          <w:rtl/>
        </w:rPr>
        <w:t xml:space="preserve"> &lt;&lt; דובר_המשך &gt;&gt; </w:t>
      </w:r>
      <w:r>
        <w:rPr>
          <w:rtl/>
        </w:rPr>
        <w:t>יאיר לפיד (יש עתיד):</w:t>
      </w:r>
      <w:r w:rsidRPr="003F2331">
        <w:rPr>
          <w:rStyle w:val="TagStyle"/>
          <w:rtl/>
        </w:rPr>
        <w:t xml:space="preserve"> &lt;&lt; דובר_המשך &gt;&gt;</w:t>
      </w:r>
      <w:r>
        <w:rPr>
          <w:rtl/>
        </w:rPr>
        <w:t xml:space="preserve"> </w:t>
      </w:r>
      <w:bookmarkEnd w:id="3043"/>
    </w:p>
    <w:p w:rsidR="00513DF7" w:rsidRDefault="00513DF7" w:rsidP="00DA3834">
      <w:pPr>
        <w:rPr>
          <w:rtl/>
        </w:rPr>
      </w:pPr>
    </w:p>
    <w:p w:rsidR="00513DF7" w:rsidRDefault="00513DF7" w:rsidP="00046503">
      <w:pPr>
        <w:rPr>
          <w:rtl/>
        </w:rPr>
      </w:pPr>
      <w:r>
        <w:rPr>
          <w:rFonts w:hint="cs"/>
          <w:rtl/>
        </w:rPr>
        <w:t xml:space="preserve">בפולין אמרו: דמוקרטיה, אבל נשמור על השופטים - - </w:t>
      </w:r>
    </w:p>
    <w:p w:rsidR="00513DF7" w:rsidRDefault="00513DF7" w:rsidP="00046503">
      <w:pPr>
        <w:rPr>
          <w:rtl/>
        </w:rPr>
      </w:pPr>
      <w:bookmarkStart w:id="3044" w:name="_ETM_Q6_438000"/>
      <w:bookmarkEnd w:id="3044"/>
    </w:p>
    <w:p w:rsidR="00513DF7" w:rsidRDefault="00513DF7" w:rsidP="00046503">
      <w:pPr>
        <w:pStyle w:val="af6"/>
        <w:keepNext/>
        <w:rPr>
          <w:rtl/>
        </w:rPr>
      </w:pPr>
      <w:bookmarkStart w:id="3045" w:name="ET_interruption_6345_15"/>
      <w:r w:rsidRPr="003F2331">
        <w:rPr>
          <w:rStyle w:val="TagStyle"/>
          <w:rtl/>
        </w:rPr>
        <w:t xml:space="preserve"> &lt;&lt; קריאה &gt;&gt; </w:t>
      </w:r>
      <w:r>
        <w:rPr>
          <w:rtl/>
        </w:rPr>
        <w:t>טלי גוטליב (הליכוד):</w:t>
      </w:r>
      <w:r w:rsidRPr="003F2331">
        <w:rPr>
          <w:rStyle w:val="TagStyle"/>
          <w:rtl/>
        </w:rPr>
        <w:t xml:space="preserve"> &lt;&lt; קריאה &gt;&gt;</w:t>
      </w:r>
      <w:r>
        <w:rPr>
          <w:rtl/>
        </w:rPr>
        <w:t xml:space="preserve"> </w:t>
      </w:r>
      <w:bookmarkEnd w:id="3045"/>
    </w:p>
    <w:p w:rsidR="00513DF7" w:rsidRDefault="00513DF7" w:rsidP="00DA3834">
      <w:pPr>
        <w:rPr>
          <w:rtl/>
        </w:rPr>
      </w:pPr>
    </w:p>
    <w:p w:rsidR="00513DF7" w:rsidRDefault="00513DF7" w:rsidP="00046503">
      <w:pPr>
        <w:rPr>
          <w:rtl/>
        </w:rPr>
      </w:pPr>
      <w:bookmarkStart w:id="3046" w:name="_ETM_Q6_444000"/>
      <w:bookmarkEnd w:id="3046"/>
      <w:r>
        <w:rPr>
          <w:rFonts w:hint="cs"/>
          <w:rtl/>
        </w:rPr>
        <w:t>מה היה בפריז, ואיך זה קשור להסכם הגז?</w:t>
      </w:r>
    </w:p>
    <w:p w:rsidR="00513DF7" w:rsidRDefault="00513DF7" w:rsidP="00046503">
      <w:pPr>
        <w:rPr>
          <w:rtl/>
        </w:rPr>
      </w:pPr>
      <w:bookmarkStart w:id="3047" w:name="_ETM_Q6_440000"/>
      <w:bookmarkEnd w:id="3047"/>
    </w:p>
    <w:p w:rsidR="00513DF7" w:rsidRDefault="00513DF7" w:rsidP="00046503">
      <w:pPr>
        <w:pStyle w:val="-"/>
        <w:keepNext/>
        <w:rPr>
          <w:rtl/>
        </w:rPr>
      </w:pPr>
      <w:bookmarkStart w:id="3048" w:name="ET_speakercontinue_5087_16"/>
      <w:r w:rsidRPr="003F2331">
        <w:rPr>
          <w:rStyle w:val="TagStyle"/>
          <w:rtl/>
        </w:rPr>
        <w:t xml:space="preserve"> &lt;&lt; דובר_המשך &gt;&gt; </w:t>
      </w:r>
      <w:r>
        <w:rPr>
          <w:rtl/>
        </w:rPr>
        <w:t>יאיר לפיד (יש עתיד):</w:t>
      </w:r>
      <w:r w:rsidRPr="003F2331">
        <w:rPr>
          <w:rStyle w:val="TagStyle"/>
          <w:rtl/>
        </w:rPr>
        <w:t xml:space="preserve"> &lt;&lt; דובר_המשך &gt;&gt;</w:t>
      </w:r>
      <w:r>
        <w:rPr>
          <w:rtl/>
        </w:rPr>
        <w:t xml:space="preserve"> </w:t>
      </w:r>
      <w:bookmarkEnd w:id="3048"/>
    </w:p>
    <w:p w:rsidR="00513DF7" w:rsidRDefault="00513DF7" w:rsidP="00DA3834">
      <w:pPr>
        <w:rPr>
          <w:rtl/>
        </w:rPr>
      </w:pPr>
    </w:p>
    <w:p w:rsidR="00513DF7" w:rsidRDefault="00513DF7" w:rsidP="00046503">
      <w:pPr>
        <w:rPr>
          <w:rtl/>
        </w:rPr>
      </w:pPr>
      <w:bookmarkStart w:id="3049" w:name="_ETM_Q6_441000"/>
      <w:bookmarkEnd w:id="3049"/>
      <w:r>
        <w:rPr>
          <w:rFonts w:hint="cs"/>
          <w:rtl/>
        </w:rPr>
        <w:t>- - נשמור</w:t>
      </w:r>
      <w:bookmarkStart w:id="3050" w:name="_ETM_Q6_451000"/>
      <w:bookmarkEnd w:id="3050"/>
      <w:r>
        <w:rPr>
          <w:rFonts w:hint="cs"/>
          <w:rtl/>
        </w:rPr>
        <w:t xml:space="preserve"> על השופטים כדי שהם לא יסטו מדרך הישר, וביטלו את - -</w:t>
      </w:r>
    </w:p>
    <w:p w:rsidR="00513DF7" w:rsidRDefault="00513DF7" w:rsidP="00046503">
      <w:pPr>
        <w:rPr>
          <w:rtl/>
        </w:rPr>
      </w:pPr>
    </w:p>
    <w:p w:rsidR="00513DF7" w:rsidRDefault="00513DF7" w:rsidP="00046503">
      <w:pPr>
        <w:pStyle w:val="af6"/>
        <w:keepNext/>
        <w:rPr>
          <w:rtl/>
        </w:rPr>
      </w:pPr>
      <w:bookmarkStart w:id="3051" w:name="_ETM_Q6_448000"/>
      <w:bookmarkStart w:id="3052" w:name="ET_interruption_6345_17"/>
      <w:bookmarkEnd w:id="3051"/>
      <w:r w:rsidRPr="003F2331">
        <w:rPr>
          <w:rStyle w:val="TagStyle"/>
          <w:rtl/>
        </w:rPr>
        <w:t xml:space="preserve">&lt;&lt; קריאה &gt;&gt; </w:t>
      </w:r>
      <w:r>
        <w:rPr>
          <w:rtl/>
        </w:rPr>
        <w:t>טלי גוטליב (הליכוד):</w:t>
      </w:r>
      <w:r w:rsidRPr="003F2331">
        <w:rPr>
          <w:rStyle w:val="TagStyle"/>
          <w:rtl/>
        </w:rPr>
        <w:t xml:space="preserve"> &lt;&lt; קריאה &gt;&gt;</w:t>
      </w:r>
      <w:r>
        <w:rPr>
          <w:rtl/>
        </w:rPr>
        <w:t xml:space="preserve"> </w:t>
      </w:r>
      <w:bookmarkEnd w:id="3052"/>
    </w:p>
    <w:p w:rsidR="00513DF7" w:rsidRDefault="00513DF7" w:rsidP="00DA3834">
      <w:pPr>
        <w:rPr>
          <w:rtl/>
        </w:rPr>
      </w:pPr>
    </w:p>
    <w:p w:rsidR="00513DF7" w:rsidRDefault="00513DF7" w:rsidP="00046503">
      <w:pPr>
        <w:rPr>
          <w:rtl/>
        </w:rPr>
      </w:pPr>
      <w:bookmarkStart w:id="3053" w:name="_ETM_Q6_445000"/>
      <w:bookmarkEnd w:id="3053"/>
      <w:r>
        <w:rPr>
          <w:rFonts w:hint="cs"/>
          <w:rtl/>
        </w:rPr>
        <w:t>- - - פריז</w:t>
      </w:r>
      <w:bookmarkStart w:id="3054" w:name="_ETM_Q6_449000"/>
      <w:bookmarkEnd w:id="3054"/>
      <w:r>
        <w:rPr>
          <w:rFonts w:hint="cs"/>
          <w:rtl/>
        </w:rPr>
        <w:t xml:space="preserve"> תשע פעמים - - - </w:t>
      </w:r>
    </w:p>
    <w:p w:rsidR="00513DF7" w:rsidRDefault="00513DF7" w:rsidP="00046503">
      <w:pPr>
        <w:rPr>
          <w:rtl/>
        </w:rPr>
      </w:pPr>
      <w:bookmarkStart w:id="3055" w:name="_ETM_Q6_436000"/>
      <w:bookmarkEnd w:id="3055"/>
    </w:p>
    <w:p w:rsidR="00513DF7" w:rsidRDefault="00513DF7" w:rsidP="00046503">
      <w:pPr>
        <w:pStyle w:val="-"/>
        <w:keepNext/>
        <w:rPr>
          <w:rtl/>
        </w:rPr>
      </w:pPr>
      <w:bookmarkStart w:id="3056" w:name="ET_speakercontinue_5087_18"/>
      <w:r w:rsidRPr="003F2331">
        <w:rPr>
          <w:rStyle w:val="TagStyle"/>
          <w:rtl/>
        </w:rPr>
        <w:t xml:space="preserve"> &lt;&lt; דובר_המשך &gt;&gt; </w:t>
      </w:r>
      <w:r>
        <w:rPr>
          <w:rtl/>
        </w:rPr>
        <w:t>יאיר לפיד (יש עתיד):</w:t>
      </w:r>
      <w:r w:rsidRPr="003F2331">
        <w:rPr>
          <w:rStyle w:val="TagStyle"/>
          <w:rtl/>
        </w:rPr>
        <w:t xml:space="preserve"> &lt;&lt; דובר_המשך &gt;&gt;</w:t>
      </w:r>
      <w:r>
        <w:rPr>
          <w:rtl/>
        </w:rPr>
        <w:t xml:space="preserve"> </w:t>
      </w:r>
      <w:bookmarkEnd w:id="3056"/>
    </w:p>
    <w:p w:rsidR="00513DF7" w:rsidRDefault="00513DF7" w:rsidP="00DA3834">
      <w:pPr>
        <w:rPr>
          <w:rtl/>
        </w:rPr>
      </w:pPr>
    </w:p>
    <w:p w:rsidR="00513DF7" w:rsidRDefault="00513DF7" w:rsidP="00046503">
      <w:pPr>
        <w:rPr>
          <w:rtl/>
        </w:rPr>
      </w:pPr>
      <w:bookmarkStart w:id="3057" w:name="_ETM_Q6_437000"/>
      <w:bookmarkEnd w:id="3057"/>
      <w:r>
        <w:rPr>
          <w:rFonts w:hint="cs"/>
          <w:rtl/>
        </w:rPr>
        <w:t xml:space="preserve">- - עצמאות בית המשפט העליון, כמו שאתה מנסה לעשות, כי הקיצוניים בכל </w:t>
      </w:r>
      <w:bookmarkStart w:id="3058" w:name="_ETM_Q6_459000"/>
      <w:bookmarkEnd w:id="3058"/>
      <w:r>
        <w:rPr>
          <w:rFonts w:hint="cs"/>
          <w:rtl/>
        </w:rPr>
        <w:t>מקום הם דומים.</w:t>
      </w:r>
    </w:p>
    <w:p w:rsidR="00513DF7" w:rsidRDefault="00513DF7" w:rsidP="00046503">
      <w:pPr>
        <w:rPr>
          <w:rtl/>
        </w:rPr>
      </w:pPr>
    </w:p>
    <w:p w:rsidR="00513DF7" w:rsidRDefault="00513DF7" w:rsidP="00046503">
      <w:pPr>
        <w:pStyle w:val="af6"/>
        <w:keepNext/>
        <w:rPr>
          <w:rtl/>
        </w:rPr>
      </w:pPr>
      <w:bookmarkStart w:id="3059" w:name="ET_interruption_6345_19"/>
      <w:r w:rsidRPr="003F2331">
        <w:rPr>
          <w:rStyle w:val="TagStyle"/>
          <w:rtl/>
        </w:rPr>
        <w:t xml:space="preserve"> &lt;&lt; קריאה &gt;&gt; </w:t>
      </w:r>
      <w:r>
        <w:rPr>
          <w:rtl/>
        </w:rPr>
        <w:t>טלי גוטליב (הליכוד):</w:t>
      </w:r>
      <w:r w:rsidRPr="003F2331">
        <w:rPr>
          <w:rStyle w:val="TagStyle"/>
          <w:rtl/>
        </w:rPr>
        <w:t xml:space="preserve"> &lt;&lt; קריאה &gt;&gt;</w:t>
      </w:r>
      <w:r>
        <w:rPr>
          <w:rtl/>
        </w:rPr>
        <w:t xml:space="preserve"> </w:t>
      </w:r>
      <w:bookmarkEnd w:id="3059"/>
    </w:p>
    <w:p w:rsidR="00513DF7" w:rsidRDefault="00513DF7" w:rsidP="00DA3834">
      <w:pPr>
        <w:rPr>
          <w:rtl/>
        </w:rPr>
      </w:pPr>
    </w:p>
    <w:p w:rsidR="00513DF7" w:rsidRDefault="00513DF7" w:rsidP="00046503">
      <w:pPr>
        <w:rPr>
          <w:rtl/>
        </w:rPr>
      </w:pPr>
      <w:r>
        <w:rPr>
          <w:rFonts w:hint="cs"/>
          <w:rtl/>
        </w:rPr>
        <w:t xml:space="preserve">תשע פעמים פריז. </w:t>
      </w:r>
      <w:bookmarkStart w:id="3060" w:name="_ETM_Q6_458000"/>
      <w:bookmarkEnd w:id="3060"/>
      <w:r>
        <w:rPr>
          <w:rFonts w:hint="cs"/>
          <w:rtl/>
        </w:rPr>
        <w:t xml:space="preserve">למה? </w:t>
      </w:r>
    </w:p>
    <w:p w:rsidR="00513DF7" w:rsidRDefault="00513DF7" w:rsidP="00046503">
      <w:pPr>
        <w:rPr>
          <w:rtl/>
        </w:rPr>
      </w:pPr>
    </w:p>
    <w:p w:rsidR="00513DF7" w:rsidRDefault="00513DF7" w:rsidP="00046503">
      <w:pPr>
        <w:pStyle w:val="-"/>
        <w:keepNext/>
        <w:rPr>
          <w:rtl/>
        </w:rPr>
      </w:pPr>
      <w:bookmarkStart w:id="3061" w:name="ET_speakercontinue_5087_20"/>
      <w:r w:rsidRPr="003F2331">
        <w:rPr>
          <w:rStyle w:val="TagStyle"/>
          <w:rtl/>
        </w:rPr>
        <w:t xml:space="preserve"> &lt;&lt; דובר_המשך &gt;&gt; </w:t>
      </w:r>
      <w:r>
        <w:rPr>
          <w:rtl/>
        </w:rPr>
        <w:t>יאיר לפיד (יש עתיד):</w:t>
      </w:r>
      <w:r w:rsidRPr="003F2331">
        <w:rPr>
          <w:rStyle w:val="TagStyle"/>
          <w:rtl/>
        </w:rPr>
        <w:t xml:space="preserve"> &lt;&lt; דובר_המשך &gt;&gt;</w:t>
      </w:r>
      <w:r>
        <w:rPr>
          <w:rtl/>
        </w:rPr>
        <w:t xml:space="preserve"> </w:t>
      </w:r>
      <w:bookmarkEnd w:id="3061"/>
    </w:p>
    <w:p w:rsidR="00513DF7" w:rsidRDefault="00513DF7" w:rsidP="00DA3834">
      <w:pPr>
        <w:rPr>
          <w:rtl/>
        </w:rPr>
      </w:pPr>
    </w:p>
    <w:p w:rsidR="00513DF7" w:rsidRDefault="00513DF7" w:rsidP="00046503">
      <w:pPr>
        <w:rPr>
          <w:rtl/>
        </w:rPr>
      </w:pPr>
      <w:r>
        <w:rPr>
          <w:rFonts w:hint="cs"/>
          <w:rtl/>
        </w:rPr>
        <w:t xml:space="preserve">השאלה היא אם יש מישהו - - </w:t>
      </w:r>
    </w:p>
    <w:p w:rsidR="00513DF7" w:rsidRDefault="00513DF7" w:rsidP="00046503">
      <w:pPr>
        <w:rPr>
          <w:rtl/>
        </w:rPr>
      </w:pPr>
    </w:p>
    <w:p w:rsidR="00513DF7" w:rsidRDefault="00513DF7" w:rsidP="00046503">
      <w:pPr>
        <w:pStyle w:val="af8"/>
        <w:keepNext/>
        <w:rPr>
          <w:rtl/>
        </w:rPr>
      </w:pPr>
      <w:bookmarkStart w:id="3062" w:name="_ETM_Q6_456000"/>
      <w:bookmarkStart w:id="3063" w:name="ET_yor_אוריאל_בוסו_21"/>
      <w:bookmarkEnd w:id="3062"/>
      <w:r w:rsidRPr="009C5258">
        <w:rPr>
          <w:rStyle w:val="TagStyle"/>
          <w:rtl/>
        </w:rPr>
        <w:t xml:space="preserve">&lt;&lt; יור &gt;&gt; </w:t>
      </w:r>
      <w:r>
        <w:rPr>
          <w:rtl/>
        </w:rPr>
        <w:t>היו"ר אוריאל בוסו:</w:t>
      </w:r>
      <w:r w:rsidRPr="009C5258">
        <w:rPr>
          <w:rStyle w:val="TagStyle"/>
          <w:rtl/>
        </w:rPr>
        <w:t xml:space="preserve"> &lt;&lt; יור &gt;&gt;</w:t>
      </w:r>
      <w:r>
        <w:rPr>
          <w:rtl/>
        </w:rPr>
        <w:t xml:space="preserve"> </w:t>
      </w:r>
      <w:bookmarkEnd w:id="3063"/>
    </w:p>
    <w:p w:rsidR="00513DF7" w:rsidRDefault="00513DF7" w:rsidP="00DA3834">
      <w:pPr>
        <w:rPr>
          <w:rtl/>
        </w:rPr>
      </w:pPr>
    </w:p>
    <w:p w:rsidR="00513DF7" w:rsidRDefault="00513DF7" w:rsidP="00046503">
      <w:pPr>
        <w:rPr>
          <w:rtl/>
        </w:rPr>
      </w:pPr>
      <w:bookmarkStart w:id="3064" w:name="_ETM_Q6_457000"/>
      <w:bookmarkEnd w:id="3064"/>
      <w:r>
        <w:rPr>
          <w:rFonts w:hint="cs"/>
          <w:rtl/>
        </w:rPr>
        <w:t xml:space="preserve">חברת הכנסת גוטליב. </w:t>
      </w:r>
    </w:p>
    <w:p w:rsidR="00513DF7" w:rsidRDefault="00513DF7" w:rsidP="00046503">
      <w:pPr>
        <w:rPr>
          <w:rtl/>
        </w:rPr>
      </w:pPr>
    </w:p>
    <w:p w:rsidR="00513DF7" w:rsidRDefault="00513DF7" w:rsidP="00046503">
      <w:pPr>
        <w:pStyle w:val="af8"/>
        <w:keepNext/>
        <w:rPr>
          <w:rtl/>
        </w:rPr>
      </w:pPr>
      <w:bookmarkStart w:id="3065" w:name="ET_yor_אוריאל_בוסו_22"/>
      <w:r w:rsidRPr="009C5258">
        <w:rPr>
          <w:rStyle w:val="TagStyle"/>
          <w:rtl/>
        </w:rPr>
        <w:t xml:space="preserve"> &lt;&lt; יור &gt;&gt; </w:t>
      </w:r>
      <w:r>
        <w:rPr>
          <w:rtl/>
        </w:rPr>
        <w:t>היו"ר אוריאל בוסו:</w:t>
      </w:r>
      <w:r w:rsidRPr="009C5258">
        <w:rPr>
          <w:rStyle w:val="TagStyle"/>
          <w:rtl/>
        </w:rPr>
        <w:t xml:space="preserve"> &lt;&lt; יור &gt;&gt;</w:t>
      </w:r>
      <w:r>
        <w:rPr>
          <w:rtl/>
        </w:rPr>
        <w:t xml:space="preserve"> </w:t>
      </w:r>
      <w:bookmarkEnd w:id="3065"/>
    </w:p>
    <w:p w:rsidR="00513DF7" w:rsidRDefault="00513DF7" w:rsidP="00DA3834">
      <w:pPr>
        <w:rPr>
          <w:rtl/>
        </w:rPr>
      </w:pPr>
    </w:p>
    <w:p w:rsidR="00513DF7" w:rsidRDefault="00513DF7" w:rsidP="00046503">
      <w:pPr>
        <w:rPr>
          <w:rtl/>
        </w:rPr>
      </w:pPr>
      <w:r>
        <w:rPr>
          <w:rFonts w:hint="cs"/>
          <w:rtl/>
        </w:rPr>
        <w:t>- - שנותן להם לעשות את מה - -</w:t>
      </w:r>
    </w:p>
    <w:p w:rsidR="00513DF7" w:rsidRDefault="00513DF7" w:rsidP="00046503">
      <w:pPr>
        <w:rPr>
          <w:rtl/>
        </w:rPr>
      </w:pPr>
      <w:bookmarkStart w:id="3066" w:name="_ETM_Q6_462000"/>
      <w:bookmarkEnd w:id="3066"/>
    </w:p>
    <w:p w:rsidR="00513DF7" w:rsidRDefault="00513DF7" w:rsidP="00046503">
      <w:pPr>
        <w:pStyle w:val="af6"/>
        <w:keepNext/>
        <w:rPr>
          <w:rtl/>
        </w:rPr>
      </w:pPr>
      <w:bookmarkStart w:id="3067" w:name="ET_interruption_6345_23"/>
      <w:r w:rsidRPr="009C5258">
        <w:rPr>
          <w:rStyle w:val="TagStyle"/>
          <w:rtl/>
        </w:rPr>
        <w:t xml:space="preserve"> &lt;&lt; קריאה &gt;&gt; </w:t>
      </w:r>
      <w:r>
        <w:rPr>
          <w:rtl/>
        </w:rPr>
        <w:t>טלי גוטליב (הליכוד):</w:t>
      </w:r>
      <w:r w:rsidRPr="009C5258">
        <w:rPr>
          <w:rStyle w:val="TagStyle"/>
          <w:rtl/>
        </w:rPr>
        <w:t xml:space="preserve"> &lt;&lt; קריאה &gt;&gt;</w:t>
      </w:r>
      <w:r>
        <w:rPr>
          <w:rtl/>
        </w:rPr>
        <w:t xml:space="preserve"> </w:t>
      </w:r>
      <w:bookmarkEnd w:id="3067"/>
    </w:p>
    <w:p w:rsidR="00513DF7" w:rsidRDefault="00513DF7" w:rsidP="00DA3834">
      <w:pPr>
        <w:rPr>
          <w:rtl/>
        </w:rPr>
      </w:pPr>
    </w:p>
    <w:p w:rsidR="00513DF7" w:rsidRDefault="00513DF7" w:rsidP="00046503">
      <w:pPr>
        <w:rPr>
          <w:rtl/>
        </w:rPr>
      </w:pPr>
      <w:r>
        <w:rPr>
          <w:rFonts w:hint="cs"/>
          <w:rtl/>
        </w:rPr>
        <w:t xml:space="preserve">- - - השבוע עשר. </w:t>
      </w:r>
    </w:p>
    <w:p w:rsidR="00513DF7" w:rsidRDefault="00513DF7" w:rsidP="00046503">
      <w:pPr>
        <w:rPr>
          <w:rtl/>
        </w:rPr>
      </w:pPr>
      <w:bookmarkStart w:id="3068" w:name="_ETM_Q6_463000"/>
      <w:bookmarkEnd w:id="3068"/>
    </w:p>
    <w:p w:rsidR="00513DF7" w:rsidRDefault="00513DF7" w:rsidP="00046503">
      <w:pPr>
        <w:pStyle w:val="-"/>
        <w:keepNext/>
        <w:rPr>
          <w:rtl/>
        </w:rPr>
      </w:pPr>
      <w:bookmarkStart w:id="3069" w:name="ET_speakercontinue_5087_24"/>
      <w:r w:rsidRPr="009C5258">
        <w:rPr>
          <w:rStyle w:val="TagStyle"/>
          <w:rtl/>
        </w:rPr>
        <w:t xml:space="preserve">&lt;&lt; דובר_המשך &gt;&gt; </w:t>
      </w:r>
      <w:r>
        <w:rPr>
          <w:rtl/>
        </w:rPr>
        <w:t>יאיר לפיד (יש עתיד):</w:t>
      </w:r>
      <w:r w:rsidRPr="009C5258">
        <w:rPr>
          <w:rStyle w:val="TagStyle"/>
          <w:rtl/>
        </w:rPr>
        <w:t xml:space="preserve"> &lt;&lt; דובר_המשך &gt;&gt;</w:t>
      </w:r>
      <w:r>
        <w:rPr>
          <w:rtl/>
        </w:rPr>
        <w:t xml:space="preserve"> </w:t>
      </w:r>
      <w:bookmarkEnd w:id="3069"/>
    </w:p>
    <w:p w:rsidR="00513DF7" w:rsidRDefault="00513DF7" w:rsidP="00DA3834">
      <w:pPr>
        <w:rPr>
          <w:rtl/>
        </w:rPr>
      </w:pPr>
    </w:p>
    <w:p w:rsidR="00513DF7" w:rsidRDefault="00513DF7" w:rsidP="00046503">
      <w:pPr>
        <w:rPr>
          <w:rtl/>
        </w:rPr>
      </w:pPr>
      <w:bookmarkStart w:id="3070" w:name="_ETM_Q6_464000"/>
      <w:bookmarkEnd w:id="3070"/>
      <w:r>
        <w:rPr>
          <w:rFonts w:hint="cs"/>
          <w:rtl/>
        </w:rPr>
        <w:t xml:space="preserve">- - שהם רוצים לעשות. </w:t>
      </w:r>
    </w:p>
    <w:p w:rsidR="00513DF7" w:rsidRDefault="00513DF7" w:rsidP="00046503">
      <w:pPr>
        <w:rPr>
          <w:rtl/>
        </w:rPr>
      </w:pPr>
    </w:p>
    <w:p w:rsidR="00513DF7" w:rsidRDefault="00513DF7" w:rsidP="00046503">
      <w:pPr>
        <w:pStyle w:val="af6"/>
        <w:keepNext/>
        <w:rPr>
          <w:rtl/>
        </w:rPr>
      </w:pPr>
      <w:bookmarkStart w:id="3071" w:name="ET_interruption_6345_25"/>
      <w:r w:rsidRPr="009C5258">
        <w:rPr>
          <w:rStyle w:val="TagStyle"/>
          <w:rtl/>
        </w:rPr>
        <w:t xml:space="preserve"> &lt;&lt; קריאה &gt;&gt; </w:t>
      </w:r>
      <w:r>
        <w:rPr>
          <w:rtl/>
        </w:rPr>
        <w:t>טלי גוטליב (הליכוד):</w:t>
      </w:r>
      <w:r w:rsidRPr="009C5258">
        <w:rPr>
          <w:rStyle w:val="TagStyle"/>
          <w:rtl/>
        </w:rPr>
        <w:t xml:space="preserve"> &lt;&lt; קריאה &gt;&gt;</w:t>
      </w:r>
      <w:r>
        <w:rPr>
          <w:rtl/>
        </w:rPr>
        <w:t xml:space="preserve"> </w:t>
      </w:r>
      <w:bookmarkEnd w:id="3071"/>
    </w:p>
    <w:p w:rsidR="00513DF7" w:rsidRDefault="00513DF7" w:rsidP="00DA3834">
      <w:pPr>
        <w:rPr>
          <w:rtl/>
        </w:rPr>
      </w:pPr>
    </w:p>
    <w:p w:rsidR="00513DF7" w:rsidRDefault="00513DF7" w:rsidP="00046503">
      <w:pPr>
        <w:rPr>
          <w:rtl/>
        </w:rPr>
      </w:pPr>
      <w:r>
        <w:rPr>
          <w:rFonts w:hint="cs"/>
          <w:rtl/>
        </w:rPr>
        <w:t xml:space="preserve">מה הוא עשה בפריז תשע פעמים? </w:t>
      </w:r>
    </w:p>
    <w:p w:rsidR="00513DF7" w:rsidRDefault="00513DF7" w:rsidP="00046503">
      <w:pPr>
        <w:rPr>
          <w:rtl/>
        </w:rPr>
      </w:pPr>
    </w:p>
    <w:p w:rsidR="00513DF7" w:rsidRDefault="00513DF7" w:rsidP="00046503">
      <w:pPr>
        <w:pStyle w:val="-"/>
        <w:keepNext/>
        <w:rPr>
          <w:rtl/>
        </w:rPr>
      </w:pPr>
      <w:bookmarkStart w:id="3072" w:name="ET_speakercontinue_5087_26"/>
      <w:r w:rsidRPr="009C5258">
        <w:rPr>
          <w:rStyle w:val="TagStyle"/>
          <w:rtl/>
        </w:rPr>
        <w:t xml:space="preserve">&lt;&lt; דובר_המשך &gt;&gt; </w:t>
      </w:r>
      <w:r>
        <w:rPr>
          <w:rtl/>
        </w:rPr>
        <w:t>יאיר לפיד (יש עתיד):</w:t>
      </w:r>
      <w:r w:rsidRPr="009C5258">
        <w:rPr>
          <w:rStyle w:val="TagStyle"/>
          <w:rtl/>
        </w:rPr>
        <w:t xml:space="preserve"> &lt;&lt; דובר_המשך &gt;&gt;</w:t>
      </w:r>
      <w:r>
        <w:rPr>
          <w:rtl/>
        </w:rPr>
        <w:t xml:space="preserve"> </w:t>
      </w:r>
      <w:bookmarkEnd w:id="3072"/>
    </w:p>
    <w:p w:rsidR="00513DF7" w:rsidRDefault="00513DF7" w:rsidP="00DA3834">
      <w:pPr>
        <w:rPr>
          <w:rtl/>
        </w:rPr>
      </w:pPr>
    </w:p>
    <w:p w:rsidR="00513DF7" w:rsidRDefault="00513DF7" w:rsidP="00046503">
      <w:pPr>
        <w:rPr>
          <w:rtl/>
        </w:rPr>
      </w:pPr>
      <w:r>
        <w:rPr>
          <w:rFonts w:hint="cs"/>
          <w:rtl/>
        </w:rPr>
        <w:t>יריב, אתה תעשה</w:t>
      </w:r>
      <w:bookmarkStart w:id="3073" w:name="_ETM_Q6_472000"/>
      <w:bookmarkEnd w:id="3073"/>
      <w:r>
        <w:rPr>
          <w:rFonts w:hint="cs"/>
          <w:rtl/>
        </w:rPr>
        <w:t>, אכן, את הרפורמה שאתה מאמין בה בכל ליבך</w:t>
      </w:r>
      <w:bookmarkStart w:id="3074" w:name="_ETM_Q6_469000"/>
      <w:bookmarkEnd w:id="3074"/>
      <w:r>
        <w:rPr>
          <w:rFonts w:hint="cs"/>
          <w:rtl/>
        </w:rPr>
        <w:t xml:space="preserve"> ביושר אינטלקטואלי, והיא תהיה מוכתמת לנצח בידי זה שהיא נעשית מסיבות פליליות של אנשים פליליים ולא צריכה הייתה לקרות. </w:t>
      </w:r>
    </w:p>
    <w:p w:rsidR="00513DF7" w:rsidRDefault="00513DF7" w:rsidP="00046503">
      <w:pPr>
        <w:rPr>
          <w:rtl/>
        </w:rPr>
      </w:pPr>
    </w:p>
    <w:p w:rsidR="00513DF7" w:rsidRDefault="00513DF7" w:rsidP="00046503">
      <w:pPr>
        <w:pStyle w:val="af8"/>
        <w:keepNext/>
        <w:rPr>
          <w:rtl/>
        </w:rPr>
      </w:pPr>
      <w:bookmarkStart w:id="3075" w:name="ET_yor_אוריאל_בוסו_27"/>
      <w:r w:rsidRPr="002D60B6">
        <w:rPr>
          <w:rStyle w:val="TagStyle"/>
          <w:rtl/>
        </w:rPr>
        <w:t xml:space="preserve"> &lt;&lt; יור &gt;&gt; </w:t>
      </w:r>
      <w:r>
        <w:rPr>
          <w:rtl/>
        </w:rPr>
        <w:t>היו"ר אוריאל בוסו:</w:t>
      </w:r>
      <w:r w:rsidRPr="002D60B6">
        <w:rPr>
          <w:rStyle w:val="TagStyle"/>
          <w:rtl/>
        </w:rPr>
        <w:t xml:space="preserve"> &lt;&lt; יור &gt;&gt;</w:t>
      </w:r>
      <w:r>
        <w:rPr>
          <w:rtl/>
        </w:rPr>
        <w:t xml:space="preserve"> </w:t>
      </w:r>
      <w:bookmarkEnd w:id="3075"/>
    </w:p>
    <w:p w:rsidR="00513DF7" w:rsidRDefault="00513DF7" w:rsidP="00DA3834">
      <w:pPr>
        <w:rPr>
          <w:rtl/>
        </w:rPr>
      </w:pPr>
    </w:p>
    <w:p w:rsidR="00513DF7" w:rsidRDefault="00513DF7" w:rsidP="00046503">
      <w:pPr>
        <w:rPr>
          <w:rtl/>
        </w:rPr>
      </w:pPr>
      <w:r>
        <w:rPr>
          <w:rFonts w:hint="cs"/>
          <w:rtl/>
        </w:rPr>
        <w:t xml:space="preserve">נא לסיים. </w:t>
      </w:r>
    </w:p>
    <w:p w:rsidR="00513DF7" w:rsidRDefault="00513DF7" w:rsidP="00046503">
      <w:pPr>
        <w:rPr>
          <w:rtl/>
        </w:rPr>
      </w:pPr>
      <w:bookmarkStart w:id="3076" w:name="_ETM_Q6_480000"/>
      <w:bookmarkEnd w:id="3076"/>
    </w:p>
    <w:p w:rsidR="00513DF7" w:rsidRDefault="00513DF7" w:rsidP="00046503">
      <w:pPr>
        <w:pStyle w:val="-"/>
        <w:keepNext/>
        <w:rPr>
          <w:rtl/>
        </w:rPr>
      </w:pPr>
      <w:bookmarkStart w:id="3077" w:name="ET_speakercontinue_5087_28"/>
      <w:r w:rsidRPr="002D60B6">
        <w:rPr>
          <w:rStyle w:val="TagStyle"/>
          <w:rtl/>
        </w:rPr>
        <w:t xml:space="preserve"> &lt;&lt; דובר_המשך &gt;&gt; </w:t>
      </w:r>
      <w:r>
        <w:rPr>
          <w:rtl/>
        </w:rPr>
        <w:t>יאיר לפיד (יש עתיד):</w:t>
      </w:r>
      <w:r w:rsidRPr="002D60B6">
        <w:rPr>
          <w:rStyle w:val="TagStyle"/>
          <w:rtl/>
        </w:rPr>
        <w:t xml:space="preserve"> &lt;&lt; דובר_המשך &gt;&gt;</w:t>
      </w:r>
      <w:r>
        <w:rPr>
          <w:rtl/>
        </w:rPr>
        <w:t xml:space="preserve"> </w:t>
      </w:r>
      <w:bookmarkEnd w:id="3077"/>
    </w:p>
    <w:p w:rsidR="00513DF7" w:rsidRDefault="00513DF7" w:rsidP="00DA3834">
      <w:pPr>
        <w:rPr>
          <w:rtl/>
        </w:rPr>
      </w:pPr>
    </w:p>
    <w:p w:rsidR="00513DF7" w:rsidRDefault="00513DF7" w:rsidP="00046503">
      <w:pPr>
        <w:rPr>
          <w:rtl/>
        </w:rPr>
      </w:pPr>
      <w:bookmarkStart w:id="3078" w:name="_ETM_Q6_481000"/>
      <w:bookmarkStart w:id="3079" w:name="_ETM_Q6_461000"/>
      <w:bookmarkStart w:id="3080" w:name="_ETM_Q6_446000"/>
      <w:bookmarkStart w:id="3081" w:name="_ETM_Q6_485430"/>
      <w:bookmarkEnd w:id="3078"/>
      <w:bookmarkEnd w:id="3079"/>
      <w:bookmarkEnd w:id="3080"/>
      <w:bookmarkEnd w:id="3081"/>
      <w:r>
        <w:rPr>
          <w:rtl/>
        </w:rPr>
        <w:t xml:space="preserve">הדיון </w:t>
      </w:r>
      <w:bookmarkStart w:id="3082" w:name="_ETM_Q6_485940"/>
      <w:bookmarkEnd w:id="3082"/>
      <w:r>
        <w:rPr>
          <w:rtl/>
        </w:rPr>
        <w:t xml:space="preserve">על </w:t>
      </w:r>
      <w:bookmarkStart w:id="3083" w:name="_ETM_Q6_486060"/>
      <w:bookmarkEnd w:id="3083"/>
      <w:r>
        <w:rPr>
          <w:rtl/>
        </w:rPr>
        <w:t xml:space="preserve">הפרטים </w:t>
      </w:r>
      <w:bookmarkStart w:id="3084" w:name="_ETM_Q6_487170"/>
      <w:bookmarkEnd w:id="3084"/>
      <w:r>
        <w:rPr>
          <w:rtl/>
        </w:rPr>
        <w:t xml:space="preserve">הוא </w:t>
      </w:r>
      <w:bookmarkStart w:id="3085" w:name="_ETM_Q6_487319"/>
      <w:bookmarkEnd w:id="3085"/>
      <w:r>
        <w:rPr>
          <w:rtl/>
        </w:rPr>
        <w:t xml:space="preserve">דיון </w:t>
      </w:r>
      <w:bookmarkStart w:id="3086" w:name="_ETM_Q6_487680"/>
      <w:bookmarkEnd w:id="3086"/>
      <w:r>
        <w:rPr>
          <w:rtl/>
        </w:rPr>
        <w:t>מיותר</w:t>
      </w:r>
      <w:r>
        <w:rPr>
          <w:rFonts w:hint="cs"/>
          <w:rtl/>
        </w:rPr>
        <w:t>.</w:t>
      </w:r>
      <w:r>
        <w:rPr>
          <w:rtl/>
        </w:rPr>
        <w:t xml:space="preserve"> </w:t>
      </w:r>
      <w:bookmarkStart w:id="3087" w:name="_ETM_Q6_488040"/>
      <w:bookmarkEnd w:id="3087"/>
      <w:r>
        <w:rPr>
          <w:rtl/>
        </w:rPr>
        <w:t xml:space="preserve">אני </w:t>
      </w:r>
      <w:bookmarkStart w:id="3088" w:name="_ETM_Q6_488190"/>
      <w:bookmarkEnd w:id="3088"/>
      <w:r>
        <w:rPr>
          <w:rtl/>
        </w:rPr>
        <w:t xml:space="preserve">מבין </w:t>
      </w:r>
      <w:bookmarkStart w:id="3089" w:name="_ETM_Q6_488460"/>
      <w:bookmarkEnd w:id="3089"/>
      <w:r>
        <w:rPr>
          <w:rtl/>
        </w:rPr>
        <w:t xml:space="preserve">שזה </w:t>
      </w:r>
      <w:bookmarkStart w:id="3090" w:name="_ETM_Q6_488760"/>
      <w:bookmarkEnd w:id="3090"/>
      <w:r>
        <w:rPr>
          <w:rtl/>
        </w:rPr>
        <w:t xml:space="preserve">מה </w:t>
      </w:r>
      <w:bookmarkStart w:id="3091" w:name="_ETM_Q6_488849"/>
      <w:bookmarkEnd w:id="3091"/>
      <w:r>
        <w:rPr>
          <w:rtl/>
        </w:rPr>
        <w:t xml:space="preserve">שאתם </w:t>
      </w:r>
      <w:bookmarkStart w:id="3092" w:name="_ETM_Q6_489150"/>
      <w:bookmarkEnd w:id="3092"/>
      <w:r>
        <w:rPr>
          <w:rtl/>
        </w:rPr>
        <w:t>רוצים</w:t>
      </w:r>
      <w:r>
        <w:rPr>
          <w:rFonts w:hint="cs"/>
          <w:rtl/>
        </w:rPr>
        <w:t>,</w:t>
      </w:r>
      <w:r>
        <w:rPr>
          <w:rtl/>
        </w:rPr>
        <w:t xml:space="preserve"> </w:t>
      </w:r>
      <w:bookmarkStart w:id="3093" w:name="_ETM_Q6_489450"/>
      <w:bookmarkEnd w:id="3093"/>
      <w:r>
        <w:rPr>
          <w:rtl/>
        </w:rPr>
        <w:t xml:space="preserve">שנדון </w:t>
      </w:r>
      <w:bookmarkStart w:id="3094" w:name="_ETM_Q6_489960"/>
      <w:bookmarkEnd w:id="3094"/>
      <w:r>
        <w:rPr>
          <w:rtl/>
        </w:rPr>
        <w:t xml:space="preserve">בפרטים </w:t>
      </w:r>
      <w:bookmarkStart w:id="3095" w:name="_ETM_Q6_490529"/>
      <w:bookmarkEnd w:id="3095"/>
      <w:r>
        <w:rPr>
          <w:rtl/>
        </w:rPr>
        <w:t xml:space="preserve">כדי </w:t>
      </w:r>
      <w:bookmarkStart w:id="3096" w:name="_ETM_Q6_490740"/>
      <w:bookmarkEnd w:id="3096"/>
      <w:r>
        <w:rPr>
          <w:rtl/>
        </w:rPr>
        <w:t xml:space="preserve">לתת </w:t>
      </w:r>
      <w:bookmarkStart w:id="3097" w:name="_ETM_Q6_491070"/>
      <w:bookmarkEnd w:id="3097"/>
      <w:r>
        <w:rPr>
          <w:rtl/>
        </w:rPr>
        <w:t>לגיטימציה</w:t>
      </w:r>
      <w:r>
        <w:rPr>
          <w:rFonts w:hint="cs"/>
          <w:rtl/>
        </w:rPr>
        <w:t>.</w:t>
      </w:r>
      <w:r>
        <w:rPr>
          <w:rtl/>
        </w:rPr>
        <w:t xml:space="preserve"> </w:t>
      </w:r>
      <w:bookmarkStart w:id="3098" w:name="_ETM_Q6_492269"/>
      <w:bookmarkEnd w:id="3098"/>
      <w:r>
        <w:rPr>
          <w:rtl/>
        </w:rPr>
        <w:t xml:space="preserve">אין </w:t>
      </w:r>
      <w:bookmarkStart w:id="3099" w:name="_ETM_Q6_492480"/>
      <w:bookmarkEnd w:id="3099"/>
      <w:r>
        <w:rPr>
          <w:rtl/>
        </w:rPr>
        <w:t xml:space="preserve">דיון </w:t>
      </w:r>
      <w:bookmarkStart w:id="3100" w:name="_ETM_Q6_492779"/>
      <w:bookmarkEnd w:id="3100"/>
      <w:r>
        <w:rPr>
          <w:rtl/>
        </w:rPr>
        <w:t>בפרטים</w:t>
      </w:r>
      <w:r>
        <w:rPr>
          <w:rFonts w:hint="cs"/>
          <w:rtl/>
        </w:rPr>
        <w:t xml:space="preserve"> - - </w:t>
      </w:r>
    </w:p>
    <w:p w:rsidR="00513DF7" w:rsidRDefault="00513DF7" w:rsidP="00046503">
      <w:pPr>
        <w:rPr>
          <w:rtl/>
        </w:rPr>
      </w:pPr>
    </w:p>
    <w:p w:rsidR="00513DF7" w:rsidRDefault="00513DF7" w:rsidP="00046503">
      <w:pPr>
        <w:pStyle w:val="af6"/>
        <w:keepNext/>
        <w:rPr>
          <w:rtl/>
        </w:rPr>
      </w:pPr>
      <w:bookmarkStart w:id="3101" w:name="ET_interruption_6345_29"/>
      <w:r w:rsidRPr="002D60B6">
        <w:rPr>
          <w:rStyle w:val="TagStyle"/>
          <w:rtl/>
        </w:rPr>
        <w:t xml:space="preserve"> &lt;&lt; קריאה &gt;&gt; </w:t>
      </w:r>
      <w:r>
        <w:rPr>
          <w:rtl/>
        </w:rPr>
        <w:t>טלי גוטליב (הליכוד):</w:t>
      </w:r>
      <w:r w:rsidRPr="002D60B6">
        <w:rPr>
          <w:rStyle w:val="TagStyle"/>
          <w:rtl/>
        </w:rPr>
        <w:t xml:space="preserve"> &lt;&lt; קריאה &gt;&gt;</w:t>
      </w:r>
      <w:r>
        <w:rPr>
          <w:rtl/>
        </w:rPr>
        <w:t xml:space="preserve"> </w:t>
      </w:r>
      <w:bookmarkEnd w:id="3101"/>
    </w:p>
    <w:p w:rsidR="00513DF7" w:rsidRDefault="00513DF7" w:rsidP="00DA3834">
      <w:pPr>
        <w:rPr>
          <w:rtl/>
        </w:rPr>
      </w:pPr>
    </w:p>
    <w:p w:rsidR="00513DF7" w:rsidRDefault="00513DF7" w:rsidP="00046503">
      <w:pPr>
        <w:rPr>
          <w:rtl/>
        </w:rPr>
      </w:pPr>
      <w:r>
        <w:rPr>
          <w:rFonts w:hint="cs"/>
          <w:rtl/>
        </w:rPr>
        <w:t xml:space="preserve">- - - </w:t>
      </w:r>
      <w:bookmarkStart w:id="3102" w:name="_ETM_Q6_488000"/>
      <w:bookmarkEnd w:id="3102"/>
    </w:p>
    <w:p w:rsidR="00513DF7" w:rsidRDefault="00513DF7" w:rsidP="00046503">
      <w:pPr>
        <w:rPr>
          <w:rtl/>
        </w:rPr>
      </w:pPr>
    </w:p>
    <w:p w:rsidR="00513DF7" w:rsidRDefault="00513DF7" w:rsidP="00046503">
      <w:pPr>
        <w:pStyle w:val="-"/>
        <w:keepNext/>
        <w:rPr>
          <w:rtl/>
        </w:rPr>
      </w:pPr>
      <w:bookmarkStart w:id="3103" w:name="ET_speakercontinue_5087_30"/>
      <w:r w:rsidRPr="002D60B6">
        <w:rPr>
          <w:rStyle w:val="TagStyle"/>
          <w:rtl/>
        </w:rPr>
        <w:t xml:space="preserve"> &lt;&lt; דובר_המשך &gt;&gt; </w:t>
      </w:r>
      <w:r>
        <w:rPr>
          <w:rtl/>
        </w:rPr>
        <w:t>יאיר לפיד (יש עתיד):</w:t>
      </w:r>
      <w:r w:rsidRPr="002D60B6">
        <w:rPr>
          <w:rStyle w:val="TagStyle"/>
          <w:rtl/>
        </w:rPr>
        <w:t xml:space="preserve"> &lt;&lt; דובר_המשך &gt;&gt;</w:t>
      </w:r>
      <w:r>
        <w:rPr>
          <w:rtl/>
        </w:rPr>
        <w:t xml:space="preserve"> </w:t>
      </w:r>
      <w:bookmarkEnd w:id="3103"/>
    </w:p>
    <w:p w:rsidR="00513DF7" w:rsidRDefault="00513DF7" w:rsidP="00DA3834">
      <w:pPr>
        <w:rPr>
          <w:rtl/>
        </w:rPr>
      </w:pPr>
    </w:p>
    <w:p w:rsidR="00513DF7" w:rsidRDefault="00513DF7" w:rsidP="00046503">
      <w:pPr>
        <w:rPr>
          <w:rtl/>
        </w:rPr>
      </w:pPr>
      <w:bookmarkStart w:id="3104" w:name="_ETM_Q6_489000"/>
      <w:bookmarkEnd w:id="3104"/>
      <w:r>
        <w:rPr>
          <w:rFonts w:hint="cs"/>
          <w:rtl/>
        </w:rPr>
        <w:t>- - ישנה העובדה למה הרפורמה הזאת עוברת</w:t>
      </w:r>
      <w:bookmarkStart w:id="3105" w:name="_ETM_Q6_498000"/>
      <w:bookmarkEnd w:id="3105"/>
      <w:r>
        <w:rPr>
          <w:rFonts w:hint="cs"/>
          <w:rtl/>
        </w:rPr>
        <w:t xml:space="preserve"> אחרי שכל כך הרבה שנים צעקת לבד בחשכה, והתשובה היא שלושה כתבי אישום חמורים - -</w:t>
      </w:r>
    </w:p>
    <w:p w:rsidR="00513DF7" w:rsidRDefault="00513DF7" w:rsidP="00046503">
      <w:pPr>
        <w:rPr>
          <w:rtl/>
        </w:rPr>
      </w:pPr>
    </w:p>
    <w:p w:rsidR="00513DF7" w:rsidRDefault="00513DF7" w:rsidP="00046503">
      <w:pPr>
        <w:pStyle w:val="af8"/>
        <w:keepNext/>
        <w:rPr>
          <w:rtl/>
        </w:rPr>
      </w:pPr>
      <w:bookmarkStart w:id="3106" w:name="ET_yor_אוריאל_בוסו_31"/>
      <w:r w:rsidRPr="002D60B6">
        <w:rPr>
          <w:rStyle w:val="TagStyle"/>
          <w:rtl/>
        </w:rPr>
        <w:t xml:space="preserve"> &lt;&lt; יור &gt;&gt; </w:t>
      </w:r>
      <w:r>
        <w:rPr>
          <w:rtl/>
        </w:rPr>
        <w:t>היו"ר אוריאל בוסו:</w:t>
      </w:r>
      <w:r w:rsidRPr="002D60B6">
        <w:rPr>
          <w:rStyle w:val="TagStyle"/>
          <w:rtl/>
        </w:rPr>
        <w:t xml:space="preserve"> &lt;&lt; יור &gt;&gt;</w:t>
      </w:r>
      <w:r>
        <w:rPr>
          <w:rtl/>
        </w:rPr>
        <w:t xml:space="preserve"> </w:t>
      </w:r>
      <w:bookmarkEnd w:id="3106"/>
    </w:p>
    <w:p w:rsidR="00513DF7" w:rsidRDefault="00513DF7" w:rsidP="00DA3834">
      <w:pPr>
        <w:rPr>
          <w:rtl/>
        </w:rPr>
      </w:pPr>
    </w:p>
    <w:p w:rsidR="00513DF7" w:rsidRDefault="00513DF7" w:rsidP="00046503">
      <w:pPr>
        <w:rPr>
          <w:rtl/>
        </w:rPr>
      </w:pPr>
      <w:r>
        <w:rPr>
          <w:rFonts w:hint="cs"/>
          <w:rtl/>
        </w:rPr>
        <w:t>נא לסיים.</w:t>
      </w:r>
    </w:p>
    <w:p w:rsidR="00513DF7" w:rsidRDefault="00513DF7" w:rsidP="00046503">
      <w:pPr>
        <w:rPr>
          <w:rtl/>
        </w:rPr>
      </w:pPr>
    </w:p>
    <w:p w:rsidR="00513DF7" w:rsidRDefault="00513DF7" w:rsidP="00046503">
      <w:pPr>
        <w:pStyle w:val="-"/>
        <w:keepNext/>
        <w:rPr>
          <w:rtl/>
        </w:rPr>
      </w:pPr>
      <w:bookmarkStart w:id="3107" w:name="ET_speakercontinue_5087_32"/>
      <w:r w:rsidRPr="002D60B6">
        <w:rPr>
          <w:rStyle w:val="TagStyle"/>
          <w:rtl/>
        </w:rPr>
        <w:t xml:space="preserve"> &lt;&lt; דובר_המשך &gt;&gt; </w:t>
      </w:r>
      <w:r>
        <w:rPr>
          <w:rtl/>
        </w:rPr>
        <w:t>יאיר לפיד (יש עתיד):</w:t>
      </w:r>
      <w:r w:rsidRPr="002D60B6">
        <w:rPr>
          <w:rStyle w:val="TagStyle"/>
          <w:rtl/>
        </w:rPr>
        <w:t xml:space="preserve"> &lt;&lt; דובר_המשך &gt;&gt;</w:t>
      </w:r>
      <w:r>
        <w:rPr>
          <w:rtl/>
        </w:rPr>
        <w:t xml:space="preserve"> </w:t>
      </w:r>
      <w:bookmarkEnd w:id="3107"/>
    </w:p>
    <w:p w:rsidR="00513DF7" w:rsidRDefault="00513DF7" w:rsidP="00DA3834">
      <w:pPr>
        <w:rPr>
          <w:rtl/>
        </w:rPr>
      </w:pPr>
    </w:p>
    <w:p w:rsidR="00513DF7" w:rsidRDefault="00513DF7" w:rsidP="00046503">
      <w:pPr>
        <w:rPr>
          <w:rtl/>
        </w:rPr>
      </w:pPr>
      <w:bookmarkStart w:id="3108" w:name="_ETM_Q6_495000"/>
      <w:bookmarkEnd w:id="3108"/>
      <w:r>
        <w:rPr>
          <w:rFonts w:hint="cs"/>
          <w:rtl/>
        </w:rPr>
        <w:t xml:space="preserve">- - </w:t>
      </w:r>
      <w:bookmarkStart w:id="3109" w:name="_ETM_Q6_497000"/>
      <w:bookmarkEnd w:id="3109"/>
      <w:r>
        <w:rPr>
          <w:rFonts w:hint="cs"/>
          <w:rtl/>
        </w:rPr>
        <w:t>והתשובה היא התיקים של השר דרעי. תודה רבה.</w:t>
      </w:r>
    </w:p>
    <w:p w:rsidR="00513DF7" w:rsidRDefault="00513DF7" w:rsidP="00046503">
      <w:pPr>
        <w:rPr>
          <w:rtl/>
        </w:rPr>
      </w:pPr>
    </w:p>
    <w:p w:rsidR="00513DF7" w:rsidRDefault="00513DF7" w:rsidP="00046503">
      <w:pPr>
        <w:pStyle w:val="af6"/>
        <w:keepNext/>
        <w:rPr>
          <w:rtl/>
        </w:rPr>
      </w:pPr>
      <w:bookmarkStart w:id="3110" w:name="ET_interruption_קר_אה_34"/>
      <w:r w:rsidRPr="002D60B6">
        <w:rPr>
          <w:rStyle w:val="TagStyle"/>
          <w:rtl/>
        </w:rPr>
        <w:t xml:space="preserve">&lt;&lt; קריאה &gt;&gt; </w:t>
      </w:r>
      <w:r>
        <w:rPr>
          <w:rtl/>
        </w:rPr>
        <w:t>קריאה:</w:t>
      </w:r>
      <w:r w:rsidRPr="002D60B6">
        <w:rPr>
          <w:rStyle w:val="TagStyle"/>
          <w:rtl/>
        </w:rPr>
        <w:t xml:space="preserve"> &lt;&lt; קריאה &gt;&gt;</w:t>
      </w:r>
      <w:r>
        <w:rPr>
          <w:rtl/>
        </w:rPr>
        <w:t xml:space="preserve"> </w:t>
      </w:r>
      <w:bookmarkEnd w:id="3110"/>
    </w:p>
    <w:p w:rsidR="00513DF7" w:rsidRDefault="00513DF7" w:rsidP="00DA3834">
      <w:pPr>
        <w:rPr>
          <w:rtl/>
        </w:rPr>
      </w:pPr>
    </w:p>
    <w:p w:rsidR="00513DF7" w:rsidRPr="002D60B6" w:rsidRDefault="00513DF7" w:rsidP="00046503">
      <w:pPr>
        <w:rPr>
          <w:rtl/>
        </w:rPr>
      </w:pPr>
      <w:r>
        <w:rPr>
          <w:rFonts w:hint="cs"/>
          <w:rtl/>
        </w:rPr>
        <w:t xml:space="preserve">זה לא קשור. </w:t>
      </w:r>
    </w:p>
    <w:p w:rsidR="00513DF7" w:rsidRDefault="00513DF7" w:rsidP="00046503">
      <w:pPr>
        <w:rPr>
          <w:rtl/>
        </w:rPr>
      </w:pPr>
    </w:p>
    <w:p w:rsidR="00513DF7" w:rsidRDefault="00513DF7" w:rsidP="00046503">
      <w:pPr>
        <w:rPr>
          <w:rtl/>
        </w:rPr>
      </w:pPr>
      <w:bookmarkStart w:id="3111" w:name="_ETM_Q6_500000"/>
      <w:bookmarkEnd w:id="3111"/>
    </w:p>
    <w:p w:rsidR="00513DF7" w:rsidRDefault="00513DF7" w:rsidP="00046503">
      <w:pPr>
        <w:pStyle w:val="af8"/>
        <w:keepNext/>
        <w:rPr>
          <w:rtl/>
        </w:rPr>
      </w:pPr>
      <w:bookmarkStart w:id="3112" w:name="ET_yor_אוריאל_בוסו_33"/>
      <w:r w:rsidRPr="002D60B6">
        <w:rPr>
          <w:rStyle w:val="TagStyle"/>
          <w:rtl/>
        </w:rPr>
        <w:t xml:space="preserve"> &lt;&lt; יור &gt;&gt; </w:t>
      </w:r>
      <w:r>
        <w:rPr>
          <w:rtl/>
        </w:rPr>
        <w:t>היו"ר אוריאל בוסו:</w:t>
      </w:r>
      <w:r w:rsidRPr="002D60B6">
        <w:rPr>
          <w:rStyle w:val="TagStyle"/>
          <w:rtl/>
        </w:rPr>
        <w:t xml:space="preserve"> &lt;&lt; יור &gt;&gt;</w:t>
      </w:r>
      <w:r>
        <w:rPr>
          <w:rtl/>
        </w:rPr>
        <w:t xml:space="preserve"> </w:t>
      </w:r>
      <w:bookmarkEnd w:id="3112"/>
    </w:p>
    <w:p w:rsidR="00513DF7" w:rsidRDefault="00513DF7" w:rsidP="00DA3834">
      <w:pPr>
        <w:rPr>
          <w:rtl/>
        </w:rPr>
      </w:pPr>
    </w:p>
    <w:p w:rsidR="00513DF7" w:rsidRDefault="00513DF7" w:rsidP="00046503">
      <w:pPr>
        <w:rPr>
          <w:rtl/>
        </w:rPr>
      </w:pPr>
      <w:r>
        <w:rPr>
          <w:rFonts w:hint="cs"/>
          <w:rtl/>
        </w:rPr>
        <w:t>תודה רבה לחבר הכנסת יאיר</w:t>
      </w:r>
      <w:bookmarkStart w:id="3113" w:name="_ETM_Q6_504000"/>
      <w:bookmarkEnd w:id="3113"/>
      <w:r>
        <w:rPr>
          <w:rFonts w:hint="cs"/>
          <w:rtl/>
        </w:rPr>
        <w:t xml:space="preserve"> לפיד, ראש האופוזיציה</w:t>
      </w:r>
      <w:bookmarkStart w:id="3114" w:name="_ETM_Q6_503000"/>
      <w:bookmarkEnd w:id="3114"/>
      <w:r>
        <w:rPr>
          <w:rFonts w:hint="cs"/>
          <w:rtl/>
        </w:rPr>
        <w:t xml:space="preserve">. הדובר הבא </w:t>
      </w:r>
      <w:r>
        <w:rPr>
          <w:rFonts w:hint="eastAsia"/>
        </w:rPr>
        <w:t>–</w:t>
      </w:r>
      <w:r>
        <w:rPr>
          <w:rFonts w:hint="cs"/>
          <w:rtl/>
        </w:rPr>
        <w:t xml:space="preserve"> חבר הכנסת גדי איזנקוט. </w:t>
      </w:r>
    </w:p>
    <w:p w:rsidR="00513DF7" w:rsidRDefault="00513DF7" w:rsidP="00046503">
      <w:pPr>
        <w:rPr>
          <w:rtl/>
        </w:rPr>
      </w:pPr>
    </w:p>
    <w:p w:rsidR="00513DF7" w:rsidRDefault="00513DF7" w:rsidP="00046503">
      <w:pPr>
        <w:pStyle w:val="af6"/>
        <w:keepNext/>
        <w:rPr>
          <w:rtl/>
        </w:rPr>
      </w:pPr>
      <w:bookmarkStart w:id="3115" w:name="ET_interruption_6345_35"/>
      <w:r w:rsidRPr="002D60B6">
        <w:rPr>
          <w:rStyle w:val="TagStyle"/>
          <w:rtl/>
        </w:rPr>
        <w:t xml:space="preserve"> &lt;&lt; קריאה &gt;&gt; </w:t>
      </w:r>
      <w:r>
        <w:rPr>
          <w:rtl/>
        </w:rPr>
        <w:t>טלי גוטליב (הליכוד):</w:t>
      </w:r>
      <w:r w:rsidRPr="002D60B6">
        <w:rPr>
          <w:rStyle w:val="TagStyle"/>
          <w:rtl/>
        </w:rPr>
        <w:t xml:space="preserve"> &lt;&lt; קריאה &gt;&gt;</w:t>
      </w:r>
      <w:r>
        <w:rPr>
          <w:rtl/>
        </w:rPr>
        <w:t xml:space="preserve"> </w:t>
      </w:r>
      <w:bookmarkEnd w:id="3115"/>
    </w:p>
    <w:p w:rsidR="00513DF7" w:rsidRDefault="00513DF7" w:rsidP="00DA3834">
      <w:pPr>
        <w:rPr>
          <w:rtl/>
        </w:rPr>
      </w:pPr>
    </w:p>
    <w:p w:rsidR="00513DF7" w:rsidRDefault="00513DF7" w:rsidP="00046503">
      <w:pPr>
        <w:rPr>
          <w:rtl/>
        </w:rPr>
      </w:pPr>
      <w:r>
        <w:rPr>
          <w:rFonts w:hint="cs"/>
          <w:rtl/>
        </w:rPr>
        <w:t xml:space="preserve">הוא היה ראש ממשלה? </w:t>
      </w:r>
    </w:p>
    <w:p w:rsidR="00513DF7" w:rsidRDefault="00513DF7" w:rsidP="00046503">
      <w:pPr>
        <w:rPr>
          <w:b/>
          <w:bCs/>
          <w:u w:val="single"/>
          <w:rtl/>
          <w:lang w:eastAsia="he-IL"/>
        </w:rPr>
      </w:pPr>
    </w:p>
    <w:p w:rsidR="00513DF7" w:rsidRDefault="00513DF7" w:rsidP="00046503">
      <w:pPr>
        <w:pStyle w:val="af8"/>
        <w:keepNext/>
        <w:rPr>
          <w:rtl/>
        </w:rPr>
      </w:pPr>
      <w:bookmarkStart w:id="3116" w:name="ET_yor_אוריאל_בוסו_37"/>
      <w:r w:rsidRPr="002D60B6">
        <w:rPr>
          <w:rStyle w:val="TagStyle"/>
          <w:rtl/>
        </w:rPr>
        <w:t xml:space="preserve"> &lt;&lt; יור &gt;&gt; </w:t>
      </w:r>
      <w:r>
        <w:rPr>
          <w:rtl/>
        </w:rPr>
        <w:t>היו"ר אוריאל בוסו:</w:t>
      </w:r>
      <w:r w:rsidRPr="002D60B6">
        <w:rPr>
          <w:rStyle w:val="TagStyle"/>
          <w:rtl/>
        </w:rPr>
        <w:t xml:space="preserve"> &lt;&lt; יור &gt;&gt;</w:t>
      </w:r>
      <w:r>
        <w:rPr>
          <w:rtl/>
        </w:rPr>
        <w:t xml:space="preserve"> </w:t>
      </w:r>
      <w:bookmarkEnd w:id="3116"/>
    </w:p>
    <w:p w:rsidR="00513DF7" w:rsidRDefault="00513DF7" w:rsidP="00DA3834">
      <w:pPr>
        <w:rPr>
          <w:rtl/>
          <w:lang w:eastAsia="he-IL"/>
        </w:rPr>
      </w:pPr>
    </w:p>
    <w:p w:rsidR="00513DF7" w:rsidRDefault="00513DF7" w:rsidP="00046503">
      <w:pPr>
        <w:rPr>
          <w:rtl/>
          <w:lang w:eastAsia="he-IL"/>
        </w:rPr>
      </w:pPr>
      <w:r>
        <w:rPr>
          <w:rFonts w:hint="cs"/>
          <w:rtl/>
          <w:lang w:eastAsia="he-IL"/>
        </w:rPr>
        <w:t>אינו נוכח.</w:t>
      </w:r>
      <w:bookmarkStart w:id="3117" w:name="_ETM_Q6_521000"/>
      <w:bookmarkEnd w:id="3117"/>
      <w:r>
        <w:rPr>
          <w:rFonts w:hint="cs"/>
          <w:rtl/>
          <w:lang w:eastAsia="he-IL"/>
        </w:rPr>
        <w:t xml:space="preserve"> </w:t>
      </w:r>
    </w:p>
    <w:p w:rsidR="00513DF7" w:rsidRDefault="00513DF7" w:rsidP="00046503">
      <w:pPr>
        <w:rPr>
          <w:rtl/>
          <w:lang w:eastAsia="he-IL"/>
        </w:rPr>
      </w:pPr>
    </w:p>
    <w:p w:rsidR="00513DF7" w:rsidRDefault="00513DF7" w:rsidP="00046503">
      <w:pPr>
        <w:pStyle w:val="af6"/>
        <w:keepNext/>
        <w:rPr>
          <w:rtl/>
        </w:rPr>
      </w:pPr>
      <w:bookmarkStart w:id="3118" w:name="ET_interruption_6345_38"/>
      <w:r w:rsidRPr="002D60B6">
        <w:rPr>
          <w:rStyle w:val="TagStyle"/>
          <w:rtl/>
        </w:rPr>
        <w:t xml:space="preserve">&lt;&lt; קריאה &gt;&gt; </w:t>
      </w:r>
      <w:r>
        <w:rPr>
          <w:rtl/>
        </w:rPr>
        <w:t>טלי גוטליב (הליכוד):</w:t>
      </w:r>
      <w:r w:rsidRPr="002D60B6">
        <w:rPr>
          <w:rStyle w:val="TagStyle"/>
          <w:rtl/>
        </w:rPr>
        <w:t xml:space="preserve"> &lt;&lt; קריאה &gt;&gt;</w:t>
      </w:r>
      <w:r>
        <w:rPr>
          <w:rtl/>
        </w:rPr>
        <w:t xml:space="preserve"> </w:t>
      </w:r>
      <w:bookmarkEnd w:id="3118"/>
    </w:p>
    <w:p w:rsidR="00513DF7" w:rsidRDefault="00513DF7" w:rsidP="00DA3834">
      <w:pPr>
        <w:rPr>
          <w:rtl/>
          <w:lang w:eastAsia="he-IL"/>
        </w:rPr>
      </w:pPr>
    </w:p>
    <w:p w:rsidR="00513DF7" w:rsidRDefault="00513DF7" w:rsidP="00046503">
      <w:pPr>
        <w:rPr>
          <w:rtl/>
          <w:lang w:eastAsia="he-IL"/>
        </w:rPr>
      </w:pPr>
      <w:r>
        <w:rPr>
          <w:rFonts w:hint="cs"/>
          <w:rtl/>
          <w:lang w:eastAsia="he-IL"/>
        </w:rPr>
        <w:t>לא, אבל מה הוא עשה בפריז תשע פעמים? איך זה קשור לאסדת הגז?</w:t>
      </w:r>
    </w:p>
    <w:p w:rsidR="00513DF7" w:rsidRDefault="00513DF7" w:rsidP="00046503">
      <w:pPr>
        <w:rPr>
          <w:rtl/>
          <w:lang w:eastAsia="he-IL"/>
        </w:rPr>
      </w:pPr>
    </w:p>
    <w:p w:rsidR="00513DF7" w:rsidRDefault="00513DF7" w:rsidP="00046503">
      <w:pPr>
        <w:pStyle w:val="af8"/>
        <w:keepNext/>
        <w:rPr>
          <w:rtl/>
        </w:rPr>
      </w:pPr>
      <w:bookmarkStart w:id="3119" w:name="ET_yor_אוריאל_בוסו_39"/>
      <w:r w:rsidRPr="002D60B6">
        <w:rPr>
          <w:rStyle w:val="TagStyle"/>
          <w:rtl/>
        </w:rPr>
        <w:t xml:space="preserve"> &lt;&lt; יור &gt;&gt; </w:t>
      </w:r>
      <w:r>
        <w:rPr>
          <w:rtl/>
        </w:rPr>
        <w:t>היו"ר אוריאל בוסו:</w:t>
      </w:r>
      <w:r w:rsidRPr="002D60B6">
        <w:rPr>
          <w:rStyle w:val="TagStyle"/>
          <w:rtl/>
        </w:rPr>
        <w:t xml:space="preserve"> &lt;&lt; יור &gt;&gt;</w:t>
      </w:r>
      <w:r>
        <w:rPr>
          <w:rtl/>
        </w:rPr>
        <w:t xml:space="preserve"> </w:t>
      </w:r>
      <w:bookmarkEnd w:id="3119"/>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חבר הכנסת יונתן מישרקי, בבקשה. </w:t>
      </w:r>
    </w:p>
    <w:p w:rsidR="00513DF7" w:rsidRDefault="00513DF7" w:rsidP="00046503">
      <w:pPr>
        <w:rPr>
          <w:rtl/>
          <w:lang w:eastAsia="he-IL"/>
        </w:rPr>
      </w:pPr>
    </w:p>
    <w:p w:rsidR="00513DF7" w:rsidRDefault="00513DF7" w:rsidP="00046503">
      <w:pPr>
        <w:pStyle w:val="af6"/>
        <w:keepNext/>
        <w:rPr>
          <w:rtl/>
        </w:rPr>
      </w:pPr>
      <w:bookmarkStart w:id="3120" w:name="ET_interruption_6255_41"/>
      <w:r w:rsidRPr="0058716A">
        <w:rPr>
          <w:rStyle w:val="TagStyle"/>
          <w:rtl/>
        </w:rPr>
        <w:t xml:space="preserve"> &lt;&lt; קריאה &gt;&gt; </w:t>
      </w:r>
      <w:r>
        <w:rPr>
          <w:rtl/>
        </w:rPr>
        <w:t>סימון דוידסון (יש עתיד):</w:t>
      </w:r>
      <w:r w:rsidRPr="0058716A">
        <w:rPr>
          <w:rStyle w:val="TagStyle"/>
          <w:rtl/>
        </w:rPr>
        <w:t xml:space="preserve"> &lt;&lt; קריאה &gt;&gt;</w:t>
      </w:r>
      <w:r>
        <w:rPr>
          <w:rtl/>
        </w:rPr>
        <w:t xml:space="preserve"> </w:t>
      </w:r>
      <w:bookmarkEnd w:id="3120"/>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טלי. </w:t>
      </w:r>
    </w:p>
    <w:p w:rsidR="00513DF7" w:rsidRDefault="00513DF7" w:rsidP="00046503">
      <w:pPr>
        <w:rPr>
          <w:rtl/>
          <w:lang w:eastAsia="he-IL"/>
        </w:rPr>
      </w:pPr>
    </w:p>
    <w:p w:rsidR="00513DF7" w:rsidRDefault="00513DF7" w:rsidP="00046503">
      <w:pPr>
        <w:pStyle w:val="af6"/>
        <w:keepNext/>
        <w:rPr>
          <w:rtl/>
        </w:rPr>
      </w:pPr>
      <w:bookmarkStart w:id="3121" w:name="_ETM_Q6_527000"/>
      <w:bookmarkStart w:id="3122" w:name="ET_interruption_6345_42"/>
      <w:bookmarkEnd w:id="3121"/>
      <w:r w:rsidRPr="0058716A">
        <w:rPr>
          <w:rStyle w:val="TagStyle"/>
          <w:rtl/>
        </w:rPr>
        <w:t xml:space="preserve">&lt;&lt; קריאה &gt;&gt; </w:t>
      </w:r>
      <w:r>
        <w:rPr>
          <w:rtl/>
        </w:rPr>
        <w:t>טלי גוטליב (הליכוד):</w:t>
      </w:r>
      <w:r w:rsidRPr="0058716A">
        <w:rPr>
          <w:rStyle w:val="TagStyle"/>
          <w:rtl/>
        </w:rPr>
        <w:t xml:space="preserve"> &lt;&lt; קריאה &gt;&gt;</w:t>
      </w:r>
      <w:r>
        <w:rPr>
          <w:rtl/>
        </w:rPr>
        <w:t xml:space="preserve"> </w:t>
      </w:r>
      <w:bookmarkEnd w:id="3122"/>
    </w:p>
    <w:p w:rsidR="00513DF7" w:rsidRDefault="00513DF7" w:rsidP="00DA3834">
      <w:pPr>
        <w:rPr>
          <w:rtl/>
          <w:lang w:eastAsia="he-IL"/>
        </w:rPr>
      </w:pPr>
    </w:p>
    <w:p w:rsidR="00513DF7" w:rsidRDefault="00513DF7" w:rsidP="00046503">
      <w:pPr>
        <w:rPr>
          <w:rtl/>
          <w:lang w:eastAsia="he-IL"/>
        </w:rPr>
      </w:pPr>
      <w:bookmarkStart w:id="3123" w:name="_ETM_Q6_529000"/>
      <w:bookmarkEnd w:id="3123"/>
      <w:r>
        <w:rPr>
          <w:rFonts w:hint="cs"/>
          <w:rtl/>
          <w:lang w:eastAsia="he-IL"/>
        </w:rPr>
        <w:t>אני חייבת תשובה - - - מה</w:t>
      </w:r>
      <w:bookmarkStart w:id="3124" w:name="_ETM_Q6_534000"/>
      <w:bookmarkEnd w:id="3124"/>
      <w:r>
        <w:rPr>
          <w:rFonts w:hint="cs"/>
          <w:rtl/>
          <w:lang w:eastAsia="he-IL"/>
        </w:rPr>
        <w:t xml:space="preserve"> ראש ממשלה לשעבר עשה תשע פעמים השנה בפריז. </w:t>
      </w:r>
    </w:p>
    <w:p w:rsidR="00513DF7" w:rsidRDefault="00513DF7" w:rsidP="00046503">
      <w:pPr>
        <w:rPr>
          <w:rtl/>
          <w:lang w:eastAsia="he-IL"/>
        </w:rPr>
      </w:pPr>
      <w:bookmarkStart w:id="3125" w:name="_ETM_Q6_537000"/>
      <w:bookmarkEnd w:id="3125"/>
    </w:p>
    <w:p w:rsidR="00513DF7" w:rsidRDefault="00513DF7" w:rsidP="00046503">
      <w:pPr>
        <w:pStyle w:val="af6"/>
        <w:keepNext/>
        <w:rPr>
          <w:rtl/>
        </w:rPr>
      </w:pPr>
      <w:bookmarkStart w:id="3126" w:name="ET_interruption_5809_43"/>
      <w:r w:rsidRPr="0058716A">
        <w:rPr>
          <w:rStyle w:val="TagStyle"/>
          <w:rtl/>
        </w:rPr>
        <w:t xml:space="preserve"> &lt;&lt; קריאה &gt;&gt; </w:t>
      </w:r>
      <w:r>
        <w:rPr>
          <w:rtl/>
        </w:rPr>
        <w:t>מיכל שיר סגמן (יש עתיד):</w:t>
      </w:r>
      <w:r w:rsidRPr="0058716A">
        <w:rPr>
          <w:rStyle w:val="TagStyle"/>
          <w:rtl/>
        </w:rPr>
        <w:t xml:space="preserve"> &lt;&lt; קריאה &gt;&gt;</w:t>
      </w:r>
      <w:r>
        <w:rPr>
          <w:rtl/>
        </w:rPr>
        <w:t xml:space="preserve"> </w:t>
      </w:r>
      <w:bookmarkEnd w:id="3126"/>
    </w:p>
    <w:p w:rsidR="00513DF7" w:rsidRDefault="00513DF7" w:rsidP="00DA3834">
      <w:pPr>
        <w:rPr>
          <w:rtl/>
          <w:lang w:eastAsia="he-IL"/>
        </w:rPr>
      </w:pPr>
    </w:p>
    <w:p w:rsidR="00513DF7" w:rsidRDefault="00513DF7" w:rsidP="00046503">
      <w:pPr>
        <w:rPr>
          <w:rtl/>
          <w:lang w:eastAsia="he-IL"/>
        </w:rPr>
      </w:pPr>
      <w:r>
        <w:rPr>
          <w:rFonts w:hint="cs"/>
          <w:rtl/>
          <w:lang w:eastAsia="he-IL"/>
        </w:rPr>
        <w:t>טלי, שתי האוזניים - - -</w:t>
      </w:r>
    </w:p>
    <w:p w:rsidR="00513DF7" w:rsidRDefault="00513DF7" w:rsidP="00046503">
      <w:pPr>
        <w:rPr>
          <w:rtl/>
          <w:lang w:eastAsia="he-IL"/>
        </w:rPr>
      </w:pPr>
    </w:p>
    <w:p w:rsidR="00513DF7" w:rsidRDefault="00513DF7" w:rsidP="00046503">
      <w:pPr>
        <w:pStyle w:val="af6"/>
        <w:keepNext/>
        <w:rPr>
          <w:rtl/>
        </w:rPr>
      </w:pPr>
      <w:bookmarkStart w:id="3127" w:name="ET_interruption_6345_44"/>
      <w:r w:rsidRPr="0058716A">
        <w:rPr>
          <w:rStyle w:val="TagStyle"/>
          <w:rtl/>
        </w:rPr>
        <w:t xml:space="preserve"> &lt;&lt; קריאה &gt;&gt; </w:t>
      </w:r>
      <w:r>
        <w:rPr>
          <w:rtl/>
        </w:rPr>
        <w:t>טלי גוטליב (הליכוד):</w:t>
      </w:r>
      <w:r w:rsidRPr="0058716A">
        <w:rPr>
          <w:rStyle w:val="TagStyle"/>
          <w:rtl/>
        </w:rPr>
        <w:t xml:space="preserve"> &lt;&lt; קריאה &gt;&gt;</w:t>
      </w:r>
      <w:r>
        <w:rPr>
          <w:rtl/>
        </w:rPr>
        <w:t xml:space="preserve"> </w:t>
      </w:r>
      <w:bookmarkEnd w:id="3127"/>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זה לא מעניין אתכם? </w:t>
      </w:r>
    </w:p>
    <w:p w:rsidR="00513DF7" w:rsidRDefault="00513DF7" w:rsidP="00046503">
      <w:pPr>
        <w:rPr>
          <w:rtl/>
          <w:lang w:eastAsia="he-IL"/>
        </w:rPr>
      </w:pPr>
      <w:bookmarkStart w:id="3128" w:name="_ETM_Q6_539000"/>
      <w:bookmarkEnd w:id="3128"/>
    </w:p>
    <w:p w:rsidR="00513DF7" w:rsidRDefault="00513DF7" w:rsidP="00046503">
      <w:pPr>
        <w:pStyle w:val="af6"/>
        <w:keepNext/>
        <w:rPr>
          <w:rtl/>
        </w:rPr>
      </w:pPr>
      <w:bookmarkStart w:id="3129" w:name="ET_interruption_6361_45"/>
      <w:r w:rsidRPr="0058716A">
        <w:rPr>
          <w:rStyle w:val="TagStyle"/>
          <w:rtl/>
        </w:rPr>
        <w:t xml:space="preserve"> &lt;&lt; קריאה &gt;&gt; </w:t>
      </w:r>
      <w:r>
        <w:rPr>
          <w:rtl/>
        </w:rPr>
        <w:t>נאור שירי (יש עתיד):</w:t>
      </w:r>
      <w:r w:rsidRPr="0058716A">
        <w:rPr>
          <w:rStyle w:val="TagStyle"/>
          <w:rtl/>
        </w:rPr>
        <w:t xml:space="preserve"> &lt;&lt; קריאה &gt;&gt;</w:t>
      </w:r>
      <w:r>
        <w:rPr>
          <w:rtl/>
        </w:rPr>
        <w:t xml:space="preserve"> </w:t>
      </w:r>
      <w:bookmarkEnd w:id="3129"/>
    </w:p>
    <w:p w:rsidR="00513DF7" w:rsidRDefault="00513DF7" w:rsidP="00DA3834">
      <w:pPr>
        <w:rPr>
          <w:rtl/>
          <w:lang w:eastAsia="he-IL"/>
        </w:rPr>
      </w:pPr>
    </w:p>
    <w:p w:rsidR="00513DF7" w:rsidRDefault="00513DF7" w:rsidP="00046503">
      <w:pPr>
        <w:rPr>
          <w:rtl/>
          <w:lang w:eastAsia="he-IL"/>
        </w:rPr>
      </w:pPr>
      <w:bookmarkStart w:id="3130" w:name="_ETM_Q6_543000"/>
      <w:bookmarkEnd w:id="3130"/>
      <w:r>
        <w:rPr>
          <w:rFonts w:hint="cs"/>
          <w:rtl/>
          <w:lang w:eastAsia="he-IL"/>
        </w:rPr>
        <w:t>מה שביבי לא הצליח - - -</w:t>
      </w:r>
    </w:p>
    <w:p w:rsidR="00513DF7" w:rsidRDefault="00513DF7" w:rsidP="00046503">
      <w:pPr>
        <w:rPr>
          <w:rtl/>
          <w:lang w:eastAsia="he-IL"/>
        </w:rPr>
      </w:pPr>
      <w:bookmarkStart w:id="3131" w:name="_ETM_Q6_540000"/>
      <w:bookmarkEnd w:id="3131"/>
    </w:p>
    <w:p w:rsidR="00513DF7" w:rsidRDefault="00513DF7" w:rsidP="00046503">
      <w:pPr>
        <w:pStyle w:val="af6"/>
        <w:keepNext/>
        <w:rPr>
          <w:rtl/>
        </w:rPr>
      </w:pPr>
      <w:bookmarkStart w:id="3132" w:name="ET_interruption_6352_46"/>
      <w:r w:rsidRPr="0058716A">
        <w:rPr>
          <w:rStyle w:val="TagStyle"/>
          <w:rtl/>
        </w:rPr>
        <w:t xml:space="preserve">&lt;&lt; קריאה &gt;&gt; </w:t>
      </w:r>
      <w:r>
        <w:rPr>
          <w:rtl/>
        </w:rPr>
        <w:t>אלמוג כהן (עוצמה יהודית):</w:t>
      </w:r>
      <w:r w:rsidRPr="0058716A">
        <w:rPr>
          <w:rStyle w:val="TagStyle"/>
          <w:rtl/>
        </w:rPr>
        <w:t xml:space="preserve"> &lt;&lt; קריאה &gt;&gt;</w:t>
      </w:r>
      <w:r>
        <w:rPr>
          <w:rtl/>
        </w:rPr>
        <w:t xml:space="preserve"> </w:t>
      </w:r>
      <w:bookmarkEnd w:id="3132"/>
    </w:p>
    <w:p w:rsidR="00513DF7" w:rsidRDefault="00513DF7" w:rsidP="00DA3834">
      <w:pPr>
        <w:rPr>
          <w:rtl/>
          <w:lang w:eastAsia="he-IL"/>
        </w:rPr>
      </w:pPr>
    </w:p>
    <w:p w:rsidR="00513DF7" w:rsidRDefault="00513DF7" w:rsidP="00046503">
      <w:pPr>
        <w:rPr>
          <w:rtl/>
          <w:lang w:eastAsia="he-IL"/>
        </w:rPr>
      </w:pPr>
      <w:bookmarkStart w:id="3133" w:name="_ETM_Q6_541000"/>
      <w:bookmarkEnd w:id="3133"/>
      <w:r>
        <w:rPr>
          <w:rFonts w:hint="cs"/>
          <w:rtl/>
          <w:lang w:eastAsia="he-IL"/>
        </w:rPr>
        <w:t xml:space="preserve">אבל למה הוא לא בא להפגנה? למה הוא לא בא להפגנה? איזה מין מפקד זה? </w:t>
      </w:r>
    </w:p>
    <w:p w:rsidR="00513DF7" w:rsidRDefault="00513DF7" w:rsidP="00046503">
      <w:pPr>
        <w:rPr>
          <w:rtl/>
          <w:lang w:eastAsia="he-IL"/>
        </w:rPr>
      </w:pPr>
    </w:p>
    <w:p w:rsidR="00513DF7" w:rsidRDefault="00513DF7" w:rsidP="00046503">
      <w:pPr>
        <w:pStyle w:val="af8"/>
        <w:keepNext/>
        <w:rPr>
          <w:rtl/>
        </w:rPr>
      </w:pPr>
      <w:bookmarkStart w:id="3134" w:name="ET_yor_אוריאל_בוסו_47"/>
      <w:r w:rsidRPr="008A3FA1">
        <w:rPr>
          <w:rStyle w:val="TagStyle"/>
          <w:rtl/>
        </w:rPr>
        <w:t xml:space="preserve"> &lt;&lt; יור &gt;&gt; </w:t>
      </w:r>
      <w:r>
        <w:rPr>
          <w:rtl/>
        </w:rPr>
        <w:t>היו"ר אוריאל בוסו:</w:t>
      </w:r>
      <w:r w:rsidRPr="008A3FA1">
        <w:rPr>
          <w:rStyle w:val="TagStyle"/>
          <w:rtl/>
        </w:rPr>
        <w:t xml:space="preserve"> &lt;&lt; יור &gt;&gt;</w:t>
      </w:r>
      <w:r>
        <w:rPr>
          <w:rtl/>
        </w:rPr>
        <w:t xml:space="preserve"> </w:t>
      </w:r>
      <w:bookmarkEnd w:id="3134"/>
    </w:p>
    <w:p w:rsidR="00513DF7" w:rsidRDefault="00513DF7" w:rsidP="00DA3834">
      <w:pPr>
        <w:rPr>
          <w:rtl/>
          <w:lang w:eastAsia="he-IL"/>
        </w:rPr>
      </w:pPr>
    </w:p>
    <w:p w:rsidR="00513DF7" w:rsidRDefault="00513DF7" w:rsidP="00046503">
      <w:pPr>
        <w:rPr>
          <w:rtl/>
          <w:lang w:eastAsia="he-IL"/>
        </w:rPr>
      </w:pPr>
      <w:bookmarkStart w:id="3135" w:name="_ETM_Q6_549000"/>
      <w:bookmarkEnd w:id="3135"/>
      <w:r>
        <w:rPr>
          <w:rFonts w:hint="cs"/>
          <w:rtl/>
          <w:lang w:eastAsia="he-IL"/>
        </w:rPr>
        <w:t xml:space="preserve">חבר הכנסת אלמוג כהן, חברת הכנסת גוטליב. </w:t>
      </w:r>
    </w:p>
    <w:p w:rsidR="00513DF7" w:rsidRDefault="00513DF7" w:rsidP="00046503">
      <w:pPr>
        <w:rPr>
          <w:rtl/>
          <w:lang w:eastAsia="he-IL"/>
        </w:rPr>
      </w:pPr>
    </w:p>
    <w:p w:rsidR="00513DF7" w:rsidRDefault="00513DF7" w:rsidP="00046503">
      <w:pPr>
        <w:pStyle w:val="af6"/>
        <w:keepNext/>
        <w:rPr>
          <w:rtl/>
        </w:rPr>
      </w:pPr>
      <w:bookmarkStart w:id="3136" w:name="ET_interruption_6352_48"/>
      <w:r w:rsidRPr="008A3FA1">
        <w:rPr>
          <w:rStyle w:val="TagStyle"/>
          <w:rtl/>
        </w:rPr>
        <w:t xml:space="preserve"> &lt;&lt; קריאה &gt;&gt; </w:t>
      </w:r>
      <w:r>
        <w:rPr>
          <w:rtl/>
        </w:rPr>
        <w:t>אלמוג כהן (עוצמה יהודית):</w:t>
      </w:r>
      <w:r w:rsidRPr="008A3FA1">
        <w:rPr>
          <w:rStyle w:val="TagStyle"/>
          <w:rtl/>
        </w:rPr>
        <w:t xml:space="preserve"> &lt;&lt; קריאה &gt;&gt;</w:t>
      </w:r>
      <w:r>
        <w:rPr>
          <w:rtl/>
        </w:rPr>
        <w:t xml:space="preserve"> </w:t>
      </w:r>
      <w:bookmarkEnd w:id="3136"/>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מה הוא אכל, סושי? די. תבוא להפגנות. </w:t>
      </w:r>
    </w:p>
    <w:p w:rsidR="00513DF7" w:rsidRDefault="00513DF7" w:rsidP="00046503">
      <w:pPr>
        <w:rPr>
          <w:rtl/>
          <w:lang w:eastAsia="he-IL"/>
        </w:rPr>
      </w:pPr>
    </w:p>
    <w:p w:rsidR="00513DF7" w:rsidRDefault="00513DF7" w:rsidP="00046503">
      <w:pPr>
        <w:pStyle w:val="af8"/>
        <w:keepNext/>
        <w:rPr>
          <w:rtl/>
        </w:rPr>
      </w:pPr>
      <w:bookmarkStart w:id="3137" w:name="_ETM_Q6_558000"/>
      <w:bookmarkStart w:id="3138" w:name="ET_yor_אוריאל_בוסו_49"/>
      <w:bookmarkEnd w:id="3137"/>
      <w:r w:rsidRPr="008A3FA1">
        <w:rPr>
          <w:rStyle w:val="TagStyle"/>
          <w:rtl/>
        </w:rPr>
        <w:t xml:space="preserve">&lt;&lt; יור &gt;&gt; </w:t>
      </w:r>
      <w:r>
        <w:rPr>
          <w:rtl/>
        </w:rPr>
        <w:t>היו"ר אוריאל בוסו:</w:t>
      </w:r>
      <w:r w:rsidRPr="008A3FA1">
        <w:rPr>
          <w:rStyle w:val="TagStyle"/>
          <w:rtl/>
        </w:rPr>
        <w:t xml:space="preserve"> &lt;&lt; יור &gt;&gt;</w:t>
      </w:r>
      <w:r>
        <w:rPr>
          <w:rtl/>
        </w:rPr>
        <w:t xml:space="preserve"> </w:t>
      </w:r>
      <w:bookmarkEnd w:id="3138"/>
    </w:p>
    <w:p w:rsidR="00513DF7" w:rsidRDefault="00513DF7" w:rsidP="00DA3834">
      <w:pPr>
        <w:rPr>
          <w:rtl/>
          <w:lang w:eastAsia="he-IL"/>
        </w:rPr>
      </w:pPr>
    </w:p>
    <w:p w:rsidR="00513DF7" w:rsidRPr="008A3FA1" w:rsidRDefault="00513DF7" w:rsidP="00046503">
      <w:pPr>
        <w:rPr>
          <w:rtl/>
          <w:lang w:eastAsia="he-IL"/>
        </w:rPr>
      </w:pPr>
      <w:bookmarkStart w:id="3139" w:name="_ETM_Q6_559000"/>
      <w:bookmarkEnd w:id="3139"/>
      <w:r>
        <w:rPr>
          <w:rFonts w:hint="cs"/>
          <w:rtl/>
          <w:lang w:eastAsia="he-IL"/>
        </w:rPr>
        <w:t xml:space="preserve">חברי הכנסת, בבקשה. חברי הכנסת, בבקשה. שלוש דקות לרשותך, בבקשה. </w:t>
      </w:r>
    </w:p>
    <w:p w:rsidR="00513DF7" w:rsidRDefault="00513DF7" w:rsidP="00046503">
      <w:pPr>
        <w:rPr>
          <w:rtl/>
          <w:lang w:eastAsia="he-IL"/>
        </w:rPr>
      </w:pPr>
      <w:bookmarkStart w:id="3140" w:name="_ETM_Q6_522000"/>
      <w:bookmarkEnd w:id="3140"/>
    </w:p>
    <w:p w:rsidR="00513DF7" w:rsidRDefault="00513DF7" w:rsidP="00046503">
      <w:pPr>
        <w:pStyle w:val="a4"/>
        <w:keepNext/>
        <w:rPr>
          <w:rtl/>
        </w:rPr>
      </w:pPr>
      <w:bookmarkStart w:id="3141" w:name="ET_speaker_6447_40"/>
      <w:r w:rsidRPr="002D60B6">
        <w:rPr>
          <w:rStyle w:val="TagStyle"/>
          <w:rtl/>
        </w:rPr>
        <w:t xml:space="preserve"> &lt;&lt; דובר &gt;&gt; </w:t>
      </w:r>
      <w:bookmarkStart w:id="3142" w:name="_Toc124881315"/>
      <w:bookmarkStart w:id="3143" w:name="_Toc124882029"/>
      <w:r>
        <w:rPr>
          <w:rtl/>
        </w:rPr>
        <w:t>יונתן מישרקי (ש"ס):</w:t>
      </w:r>
      <w:bookmarkEnd w:id="3142"/>
      <w:bookmarkEnd w:id="3143"/>
      <w:r w:rsidRPr="002D60B6">
        <w:rPr>
          <w:rStyle w:val="TagStyle"/>
          <w:rtl/>
        </w:rPr>
        <w:t xml:space="preserve"> &lt;&lt; דובר &gt;&gt;</w:t>
      </w:r>
      <w:r>
        <w:rPr>
          <w:rtl/>
        </w:rPr>
        <w:t xml:space="preserve"> </w:t>
      </w:r>
      <w:bookmarkEnd w:id="3141"/>
    </w:p>
    <w:p w:rsidR="00513DF7" w:rsidRDefault="00513DF7" w:rsidP="00DA3834">
      <w:pPr>
        <w:rPr>
          <w:rtl/>
          <w:lang w:eastAsia="he-IL"/>
        </w:rPr>
      </w:pPr>
    </w:p>
    <w:p w:rsidR="00513DF7" w:rsidRDefault="00513DF7" w:rsidP="00046503">
      <w:pPr>
        <w:rPr>
          <w:rtl/>
          <w:lang w:eastAsia="he-IL"/>
        </w:rPr>
      </w:pPr>
      <w:bookmarkStart w:id="3144" w:name="_ETM_Q6_524000"/>
      <w:bookmarkEnd w:id="3144"/>
      <w:r>
        <w:rPr>
          <w:rFonts w:hint="cs"/>
          <w:rtl/>
          <w:lang w:eastAsia="he-IL"/>
        </w:rPr>
        <w:t xml:space="preserve">אדוני היושב-ראש, חבריי חברי הכנסת, </w:t>
      </w:r>
      <w:r w:rsidRPr="008A3FA1">
        <w:rPr>
          <w:rtl/>
          <w:lang w:eastAsia="he-IL"/>
        </w:rPr>
        <w:t>כנסת נכבדה</w:t>
      </w:r>
      <w:r>
        <w:rPr>
          <w:rFonts w:hint="cs"/>
          <w:rtl/>
          <w:lang w:eastAsia="he-IL"/>
        </w:rPr>
        <w:t>,</w:t>
      </w:r>
      <w:r w:rsidRPr="008A3FA1">
        <w:rPr>
          <w:rtl/>
          <w:lang w:eastAsia="he-IL"/>
        </w:rPr>
        <w:t xml:space="preserve"> בראשית דבריי אבקש לציין כי הרפורמה המשפטית המקודמת ונדונה בימים אלו הי</w:t>
      </w:r>
      <w:r>
        <w:rPr>
          <w:rFonts w:hint="cs"/>
          <w:rtl/>
          <w:lang w:eastAsia="he-IL"/>
        </w:rPr>
        <w:t>א</w:t>
      </w:r>
      <w:r w:rsidRPr="008A3FA1">
        <w:rPr>
          <w:rtl/>
          <w:lang w:eastAsia="he-IL"/>
        </w:rPr>
        <w:t xml:space="preserve"> אקוטית לצורך קבלת אמון הציבור מחדש במערכת המשפט ולהגברת המשילות במשרדי הממשלה. כעת אבקש לציין בפניכם </w:t>
      </w:r>
      <w:r>
        <w:rPr>
          <w:rFonts w:hint="cs"/>
          <w:rtl/>
          <w:lang w:eastAsia="he-IL"/>
        </w:rPr>
        <w:t>כמה</w:t>
      </w:r>
      <w:r w:rsidRPr="008A3FA1">
        <w:rPr>
          <w:rtl/>
          <w:lang w:eastAsia="he-IL"/>
        </w:rPr>
        <w:t xml:space="preserve"> דוגמאות רלוונטיות שימחישו זאת.</w:t>
      </w:r>
    </w:p>
    <w:p w:rsidR="00513DF7" w:rsidRDefault="00513DF7" w:rsidP="00046503">
      <w:pPr>
        <w:rPr>
          <w:rtl/>
          <w:lang w:eastAsia="he-IL"/>
        </w:rPr>
      </w:pPr>
    </w:p>
    <w:p w:rsidR="00513DF7" w:rsidRPr="002D60B6" w:rsidRDefault="00513DF7" w:rsidP="00046503">
      <w:pPr>
        <w:rPr>
          <w:rtl/>
          <w:lang w:eastAsia="he-IL"/>
        </w:rPr>
      </w:pPr>
      <w:bookmarkStart w:id="3145" w:name="_ETM_Q6_577000"/>
      <w:bookmarkEnd w:id="3145"/>
      <w:r w:rsidRPr="008A3FA1">
        <w:rPr>
          <w:rtl/>
          <w:lang w:eastAsia="he-IL"/>
        </w:rPr>
        <w:t>סעיף 1</w:t>
      </w:r>
      <w:r>
        <w:rPr>
          <w:rtl/>
          <w:lang w:eastAsia="he-IL"/>
        </w:rPr>
        <w:t>8 לכללי האתיקה לשופטים, התשס</w:t>
      </w:r>
      <w:r>
        <w:rPr>
          <w:rFonts w:hint="cs"/>
          <w:rtl/>
          <w:lang w:eastAsia="he-IL"/>
        </w:rPr>
        <w:t>"</w:t>
      </w:r>
      <w:r>
        <w:rPr>
          <w:rtl/>
          <w:lang w:eastAsia="he-IL"/>
        </w:rPr>
        <w:t>ז</w:t>
      </w:r>
      <w:r w:rsidRPr="008A3FA1">
        <w:rPr>
          <w:rtl/>
          <w:lang w:eastAsia="he-IL"/>
        </w:rPr>
        <w:t>–2007</w:t>
      </w:r>
      <w:r>
        <w:rPr>
          <w:rFonts w:hint="cs"/>
          <w:rtl/>
          <w:lang w:eastAsia="he-IL"/>
        </w:rPr>
        <w:t>,</w:t>
      </w:r>
      <w:r w:rsidRPr="008A3FA1">
        <w:rPr>
          <w:rtl/>
          <w:lang w:eastAsia="he-IL"/>
        </w:rPr>
        <w:t xml:space="preserve"> קובע כי "שופט יימנע מהביע בפומבי דעה בעניין שאינו משפטי בעיקרו והשנוי במחלוקת ציבורית". על סמך סעיף דומה הוציא נציב קבילות השופטים אורי שוהם בנובמבר 22 מכתב חריף לשר הדתות דאז ובו דרש לבחון את הפסקת כהונתו של הראשון לציון הגאון הגדול הרב יצחק יוסף כדיין בבית הדין הגדול, וזאת משום שהרב הביע דעתו ההלכתית בפומבי על נושאים הלכתיים שעמדו במרכז הרפורמות </w:t>
      </w:r>
      <w:r>
        <w:rPr>
          <w:rFonts w:hint="cs"/>
          <w:rtl/>
          <w:lang w:eastAsia="he-IL"/>
        </w:rPr>
        <w:t>ש</w:t>
      </w:r>
      <w:r w:rsidRPr="008A3FA1">
        <w:rPr>
          <w:rtl/>
          <w:lang w:eastAsia="he-IL"/>
        </w:rPr>
        <w:t>קידם בזמנו שר הדתות דאז.</w:t>
      </w:r>
    </w:p>
    <w:p w:rsidR="00513DF7" w:rsidRDefault="00513DF7" w:rsidP="00046503">
      <w:pPr>
        <w:rPr>
          <w:rtl/>
        </w:rPr>
      </w:pPr>
      <w:bookmarkStart w:id="3146" w:name="_ETM_Q6_511000"/>
      <w:bookmarkEnd w:id="3146"/>
    </w:p>
    <w:p w:rsidR="00513DF7" w:rsidRDefault="00513DF7" w:rsidP="00046503">
      <w:pPr>
        <w:rPr>
          <w:rtl/>
        </w:rPr>
      </w:pPr>
      <w:r w:rsidRPr="008A3FA1">
        <w:rPr>
          <w:rtl/>
        </w:rPr>
        <w:t xml:space="preserve">ביום חמישי האחרון נחשפנו כולנו לדבריה הנוקבים והשנויים במחלוקת של נשיאת בית המשפט העליון אסתר חיות כנגד הרפורמה המשפטית </w:t>
      </w:r>
      <w:r>
        <w:rPr>
          <w:rFonts w:hint="cs"/>
          <w:rtl/>
        </w:rPr>
        <w:t>ש</w:t>
      </w:r>
      <w:r w:rsidRPr="008A3FA1">
        <w:rPr>
          <w:rtl/>
        </w:rPr>
        <w:t>מקדמ</w:t>
      </w:r>
      <w:r>
        <w:rPr>
          <w:rFonts w:hint="cs"/>
          <w:rtl/>
        </w:rPr>
        <w:t>ים</w:t>
      </w:r>
      <w:r w:rsidRPr="008A3FA1">
        <w:rPr>
          <w:rtl/>
        </w:rPr>
        <w:t xml:space="preserve"> הממשלה ושר המשפטים.</w:t>
      </w:r>
    </w:p>
    <w:p w:rsidR="00513DF7" w:rsidRDefault="00513DF7" w:rsidP="00046503">
      <w:pPr>
        <w:rPr>
          <w:rtl/>
        </w:rPr>
      </w:pPr>
    </w:p>
    <w:p w:rsidR="00513DF7" w:rsidRDefault="00513DF7" w:rsidP="00046503">
      <w:pPr>
        <w:pStyle w:val="af8"/>
        <w:keepNext/>
        <w:rPr>
          <w:rtl/>
        </w:rPr>
      </w:pPr>
      <w:bookmarkStart w:id="3147" w:name="ET_yor_אוריאל_בוסו_50"/>
      <w:r w:rsidRPr="008A3FA1">
        <w:rPr>
          <w:rStyle w:val="TagStyle"/>
          <w:rtl/>
        </w:rPr>
        <w:t xml:space="preserve"> &lt;&lt; יור &gt;&gt; </w:t>
      </w:r>
      <w:r>
        <w:rPr>
          <w:rtl/>
        </w:rPr>
        <w:t>היו"ר אוריאל בוסו:</w:t>
      </w:r>
      <w:r w:rsidRPr="008A3FA1">
        <w:rPr>
          <w:rStyle w:val="TagStyle"/>
          <w:rtl/>
        </w:rPr>
        <w:t xml:space="preserve"> &lt;&lt; יור &gt;&gt;</w:t>
      </w:r>
      <w:r>
        <w:rPr>
          <w:rtl/>
        </w:rPr>
        <w:t xml:space="preserve"> </w:t>
      </w:r>
      <w:bookmarkEnd w:id="3147"/>
    </w:p>
    <w:p w:rsidR="00513DF7" w:rsidRDefault="00513DF7" w:rsidP="00DA3834">
      <w:pPr>
        <w:rPr>
          <w:rtl/>
        </w:rPr>
      </w:pPr>
    </w:p>
    <w:p w:rsidR="00513DF7" w:rsidRDefault="00513DF7" w:rsidP="00046503">
      <w:pPr>
        <w:rPr>
          <w:rtl/>
        </w:rPr>
      </w:pPr>
      <w:r>
        <w:rPr>
          <w:rFonts w:hint="cs"/>
          <w:rtl/>
        </w:rPr>
        <w:t xml:space="preserve">חברי הכנסת, אתם מפריעים. זה כנראה הנאום הראשון של </w:t>
      </w:r>
      <w:bookmarkStart w:id="3148" w:name="_ETM_Q6_637000"/>
      <w:bookmarkEnd w:id="3148"/>
      <w:r>
        <w:rPr>
          <w:rFonts w:hint="cs"/>
          <w:rtl/>
        </w:rPr>
        <w:t>חבר הכנסת מישרקי, וזה קצת - - -</w:t>
      </w:r>
    </w:p>
    <w:p w:rsidR="00513DF7" w:rsidRDefault="00513DF7" w:rsidP="00046503">
      <w:pPr>
        <w:rPr>
          <w:rtl/>
        </w:rPr>
      </w:pPr>
      <w:bookmarkStart w:id="3149" w:name="_ETM_Q6_640000"/>
      <w:bookmarkEnd w:id="3149"/>
    </w:p>
    <w:p w:rsidR="00513DF7" w:rsidRDefault="00513DF7" w:rsidP="00046503">
      <w:pPr>
        <w:pStyle w:val="-"/>
        <w:keepNext/>
        <w:rPr>
          <w:rtl/>
        </w:rPr>
      </w:pPr>
      <w:bookmarkStart w:id="3150" w:name="ET_speakercontinue_6447_51"/>
      <w:r w:rsidRPr="00C678C1">
        <w:rPr>
          <w:rStyle w:val="TagStyle"/>
          <w:rtl/>
        </w:rPr>
        <w:t xml:space="preserve"> &lt;&lt; דובר_המשך &gt;&gt; </w:t>
      </w:r>
      <w:r>
        <w:rPr>
          <w:rtl/>
        </w:rPr>
        <w:t>יונתן מישרקי (ש"ס):</w:t>
      </w:r>
      <w:r w:rsidRPr="00C678C1">
        <w:rPr>
          <w:rStyle w:val="TagStyle"/>
          <w:rtl/>
        </w:rPr>
        <w:t xml:space="preserve"> &lt;&lt; דובר_המשך &gt;&gt;</w:t>
      </w:r>
      <w:r>
        <w:rPr>
          <w:rtl/>
        </w:rPr>
        <w:t xml:space="preserve"> </w:t>
      </w:r>
      <w:bookmarkEnd w:id="3150"/>
    </w:p>
    <w:p w:rsidR="00513DF7" w:rsidRDefault="00513DF7" w:rsidP="00DA3834">
      <w:pPr>
        <w:rPr>
          <w:rtl/>
        </w:rPr>
      </w:pPr>
    </w:p>
    <w:p w:rsidR="00513DF7" w:rsidRDefault="00513DF7" w:rsidP="00046503">
      <w:pPr>
        <w:rPr>
          <w:rtl/>
        </w:rPr>
      </w:pPr>
      <w:bookmarkStart w:id="3151" w:name="_ETM_Q6_636000"/>
      <w:bookmarkEnd w:id="3151"/>
      <w:r w:rsidRPr="00C678C1">
        <w:rPr>
          <w:rtl/>
        </w:rPr>
        <w:t>איפה את</w:t>
      </w:r>
      <w:r>
        <w:rPr>
          <w:rFonts w:hint="cs"/>
          <w:rtl/>
        </w:rPr>
        <w:t>ם</w:t>
      </w:r>
      <w:r w:rsidRPr="00C678C1">
        <w:rPr>
          <w:rtl/>
        </w:rPr>
        <w:t xml:space="preserve"> הייתם, חבריי חברי הכנסת</w:t>
      </w:r>
      <w:r>
        <w:rPr>
          <w:rFonts w:hint="cs"/>
          <w:rtl/>
        </w:rPr>
        <w:t>?</w:t>
      </w:r>
      <w:r w:rsidRPr="00C678C1">
        <w:rPr>
          <w:rtl/>
        </w:rPr>
        <w:t xml:space="preserve"> מדוע לא נשמעה דרישתכם מנציב קבילות השופטים להביע דרישה דומה בהקשר של הנשיאה חיות, וזאת על אף הבעת דעה ותפיסת צד בנושאים השנויים במחלוקת ציבורית</w:t>
      </w:r>
      <w:r>
        <w:rPr>
          <w:rFonts w:hint="cs"/>
          <w:rtl/>
        </w:rPr>
        <w:t>?</w:t>
      </w:r>
    </w:p>
    <w:p w:rsidR="00513DF7" w:rsidRDefault="00513DF7" w:rsidP="00046503">
      <w:pPr>
        <w:rPr>
          <w:rtl/>
        </w:rPr>
      </w:pPr>
      <w:bookmarkStart w:id="3152" w:name="_ETM_Q6_700000"/>
      <w:bookmarkEnd w:id="3152"/>
    </w:p>
    <w:p w:rsidR="00513DF7" w:rsidRDefault="00513DF7" w:rsidP="00046503">
      <w:pPr>
        <w:rPr>
          <w:rtl/>
        </w:rPr>
      </w:pPr>
      <w:r>
        <w:rPr>
          <w:rtl/>
        </w:rPr>
        <w:t>בעניין הרפורמה המוצעת, אבקש להביא דוגמה הממחישה את הצורך בקידום רפורמה במערכת המשפט. קחו דוגמה: לאחרונה פנה השר לשירותי דת ידידי הרב מלכיאלי ליועצת המשפטית של המשרד הגב</w:t>
      </w:r>
      <w:r>
        <w:rPr>
          <w:rFonts w:hint="cs"/>
          <w:rtl/>
        </w:rPr>
        <w:t>'</w:t>
      </w:r>
      <w:r>
        <w:rPr>
          <w:rtl/>
        </w:rPr>
        <w:t xml:space="preserve"> קליין, לצורך הכנת חוות דעת רלוונטית למתן מענה לבג"ץ, אך הפלא ופלא, במקום חוות דעת מסודרת ומתואמת כנדרש, הופתע השר</w:t>
      </w:r>
      <w:r>
        <w:rPr>
          <w:rFonts w:hint="cs"/>
          <w:rtl/>
        </w:rPr>
        <w:t>,</w:t>
      </w:r>
      <w:r>
        <w:rPr>
          <w:rtl/>
        </w:rPr>
        <w:t xml:space="preserve"> למרבה פליאתו</w:t>
      </w:r>
      <w:r>
        <w:rPr>
          <w:rFonts w:hint="cs"/>
          <w:rtl/>
        </w:rPr>
        <w:t>,</w:t>
      </w:r>
      <w:r>
        <w:rPr>
          <w:rtl/>
        </w:rPr>
        <w:t xml:space="preserve"> לגלות כי הייעוץ המשפטי כבר חיווה דעתו ונתן את המענה המבוקש לבית המשפט, וכל זאת, רבותיי, מעל ראשו של השר.</w:t>
      </w:r>
      <w:r>
        <w:rPr>
          <w:rFonts w:hint="cs"/>
          <w:rtl/>
        </w:rPr>
        <w:t xml:space="preserve"> </w:t>
      </w:r>
      <w:r>
        <w:rPr>
          <w:rtl/>
        </w:rPr>
        <w:t>זו דוגמה אחת לחוסר משילות במשרדו של שר שנבחר</w:t>
      </w:r>
      <w:r>
        <w:rPr>
          <w:rFonts w:hint="cs"/>
          <w:rtl/>
        </w:rPr>
        <w:t>.</w:t>
      </w:r>
      <w:r>
        <w:rPr>
          <w:rtl/>
        </w:rPr>
        <w:t xml:space="preserve"> חוסר משילות זה ממחיש את הצורך בשינוי</w:t>
      </w:r>
      <w:r>
        <w:rPr>
          <w:rFonts w:hint="cs"/>
          <w:rtl/>
        </w:rPr>
        <w:t>י</w:t>
      </w:r>
      <w:r>
        <w:rPr>
          <w:rtl/>
        </w:rPr>
        <w:t>ם בכל הקשור לתפקיד היועץ המשפטי.</w:t>
      </w:r>
    </w:p>
    <w:p w:rsidR="00513DF7" w:rsidRPr="00C678C1" w:rsidRDefault="00513DF7" w:rsidP="00046503">
      <w:pPr>
        <w:rPr>
          <w:rtl/>
        </w:rPr>
      </w:pPr>
      <w:bookmarkStart w:id="3153" w:name="_ETM_Q6_657000"/>
      <w:bookmarkEnd w:id="3153"/>
    </w:p>
    <w:p w:rsidR="00513DF7" w:rsidRDefault="00513DF7" w:rsidP="00CF020A">
      <w:pPr>
        <w:rPr>
          <w:rtl/>
        </w:rPr>
      </w:pPr>
      <w:bookmarkStart w:id="3154" w:name="_ETM_Q6_491000"/>
      <w:bookmarkStart w:id="3155" w:name="_ETM_Q6_569450"/>
      <w:bookmarkStart w:id="3156" w:name="_ETM_Q6_579760"/>
      <w:bookmarkStart w:id="3157" w:name="_ETM_Q6_595070"/>
      <w:bookmarkStart w:id="3158" w:name="_ETM_Q6_621599"/>
      <w:bookmarkStart w:id="3159" w:name="_ETM_Q6_659200"/>
      <w:bookmarkStart w:id="3160" w:name="_ETM_Q6_705290"/>
      <w:bookmarkEnd w:id="3154"/>
      <w:bookmarkEnd w:id="3155"/>
      <w:bookmarkEnd w:id="3156"/>
      <w:bookmarkEnd w:id="3157"/>
      <w:bookmarkEnd w:id="3158"/>
      <w:bookmarkEnd w:id="3159"/>
      <w:bookmarkEnd w:id="3160"/>
      <w:r>
        <w:rPr>
          <w:rtl/>
        </w:rPr>
        <w:t xml:space="preserve">כאשר </w:t>
      </w:r>
      <w:bookmarkStart w:id="3161" w:name="_ETM_Q6_705770"/>
      <w:bookmarkEnd w:id="3161"/>
      <w:r>
        <w:rPr>
          <w:rtl/>
        </w:rPr>
        <w:t xml:space="preserve">אתם </w:t>
      </w:r>
      <w:bookmarkStart w:id="3162" w:name="_ETM_Q6_705950"/>
      <w:bookmarkEnd w:id="3162"/>
      <w:r>
        <w:rPr>
          <w:rtl/>
        </w:rPr>
        <w:t xml:space="preserve">מבקשים </w:t>
      </w:r>
      <w:bookmarkStart w:id="3163" w:name="_ETM_Q6_706309"/>
      <w:bookmarkEnd w:id="3163"/>
      <w:r>
        <w:rPr>
          <w:rtl/>
        </w:rPr>
        <w:t>להביע</w:t>
      </w:r>
      <w:r>
        <w:rPr>
          <w:rFonts w:hint="cs"/>
          <w:rtl/>
        </w:rPr>
        <w:t xml:space="preserve"> כעת</w:t>
      </w:r>
      <w:r>
        <w:rPr>
          <w:rtl/>
        </w:rPr>
        <w:t xml:space="preserve"> </w:t>
      </w:r>
      <w:bookmarkStart w:id="3164" w:name="_ETM_Q6_706970"/>
      <w:bookmarkEnd w:id="3164"/>
      <w:r>
        <w:rPr>
          <w:rtl/>
        </w:rPr>
        <w:t xml:space="preserve">אי-אמון </w:t>
      </w:r>
      <w:bookmarkStart w:id="3165" w:name="_ETM_Q6_707300"/>
      <w:bookmarkEnd w:id="3165"/>
      <w:r>
        <w:rPr>
          <w:rtl/>
        </w:rPr>
        <w:t>בממשלה</w:t>
      </w:r>
      <w:r>
        <w:rPr>
          <w:rFonts w:hint="cs"/>
          <w:rtl/>
        </w:rPr>
        <w:t>,</w:t>
      </w:r>
      <w:r>
        <w:rPr>
          <w:rtl/>
        </w:rPr>
        <w:t xml:space="preserve"> </w:t>
      </w:r>
      <w:bookmarkStart w:id="3166" w:name="_ETM_Q6_707990"/>
      <w:bookmarkEnd w:id="3166"/>
      <w:r>
        <w:rPr>
          <w:rtl/>
        </w:rPr>
        <w:t xml:space="preserve">אני </w:t>
      </w:r>
      <w:bookmarkStart w:id="3167" w:name="_ETM_Q6_708110"/>
      <w:bookmarkEnd w:id="3167"/>
      <w:r>
        <w:rPr>
          <w:rtl/>
        </w:rPr>
        <w:t xml:space="preserve">דווקא </w:t>
      </w:r>
      <w:bookmarkStart w:id="3168" w:name="_ETM_Q6_708410"/>
      <w:bookmarkEnd w:id="3168"/>
      <w:r>
        <w:rPr>
          <w:rtl/>
        </w:rPr>
        <w:t xml:space="preserve">מעוניין </w:t>
      </w:r>
      <w:bookmarkStart w:id="3169" w:name="_ETM_Q6_708709"/>
      <w:bookmarkEnd w:id="3169"/>
      <w:r>
        <w:rPr>
          <w:rtl/>
        </w:rPr>
        <w:t xml:space="preserve">להציג </w:t>
      </w:r>
      <w:bookmarkStart w:id="3170" w:name="_ETM_Q6_708950"/>
      <w:bookmarkEnd w:id="3170"/>
      <w:r>
        <w:rPr>
          <w:rtl/>
        </w:rPr>
        <w:t xml:space="preserve">בפניכם </w:t>
      </w:r>
      <w:bookmarkStart w:id="3171" w:name="_ETM_Q6_709370"/>
      <w:bookmarkEnd w:id="3171"/>
      <w:r>
        <w:rPr>
          <w:rtl/>
        </w:rPr>
        <w:t xml:space="preserve">את </w:t>
      </w:r>
      <w:bookmarkStart w:id="3172" w:name="_ETM_Q6_709429"/>
      <w:bookmarkEnd w:id="3172"/>
      <w:r>
        <w:rPr>
          <w:rtl/>
        </w:rPr>
        <w:t xml:space="preserve">פעולותיה </w:t>
      </w:r>
      <w:bookmarkStart w:id="3173" w:name="_ETM_Q6_710590"/>
      <w:bookmarkEnd w:id="3173"/>
      <w:r>
        <w:rPr>
          <w:rtl/>
        </w:rPr>
        <w:t xml:space="preserve">החברתיות </w:t>
      </w:r>
      <w:bookmarkStart w:id="3174" w:name="_ETM_Q6_711280"/>
      <w:bookmarkEnd w:id="3174"/>
      <w:r>
        <w:rPr>
          <w:rtl/>
        </w:rPr>
        <w:t xml:space="preserve">של </w:t>
      </w:r>
      <w:bookmarkStart w:id="3175" w:name="_ETM_Q6_711400"/>
      <w:bookmarkEnd w:id="3175"/>
      <w:r>
        <w:rPr>
          <w:rtl/>
        </w:rPr>
        <w:t xml:space="preserve">ממשלת </w:t>
      </w:r>
      <w:bookmarkStart w:id="3176" w:name="_ETM_Q6_711819"/>
      <w:bookmarkStart w:id="3177" w:name="_ETM_Q6_716330"/>
      <w:bookmarkEnd w:id="3176"/>
      <w:bookmarkEnd w:id="3177"/>
      <w:r>
        <w:rPr>
          <w:rFonts w:hint="cs"/>
          <w:rtl/>
        </w:rPr>
        <w:t xml:space="preserve">החמלה. </w:t>
      </w:r>
      <w:bookmarkStart w:id="3178" w:name="_ETM_Q6_709000"/>
      <w:bookmarkEnd w:id="3178"/>
      <w:r>
        <w:rPr>
          <w:rFonts w:hint="cs"/>
          <w:rtl/>
        </w:rPr>
        <w:t>בהמשך ישיר להבטחות ממערכת הבחירות, בשבוע שעבר הציג</w:t>
      </w:r>
      <w:bookmarkStart w:id="3179" w:name="_ETM_Q6_710000"/>
      <w:bookmarkEnd w:id="3179"/>
      <w:r>
        <w:rPr>
          <w:rFonts w:hint="cs"/>
          <w:rtl/>
        </w:rPr>
        <w:t xml:space="preserve">ו ראש הממשלה נתניהו ושר האוצר תוכנית למאבק ביוקר המחיה, הנשענת בין יתר על היוזמות החברתיות </w:t>
      </w:r>
      <w:bookmarkStart w:id="3180" w:name="_ETM_Q6_720000"/>
      <w:bookmarkEnd w:id="3180"/>
      <w:r>
        <w:rPr>
          <w:rFonts w:hint="cs"/>
          <w:rtl/>
        </w:rPr>
        <w:t>של השר דרעי.</w:t>
      </w:r>
      <w:bookmarkStart w:id="3181" w:name="_ETM_Q6_724629"/>
      <w:bookmarkStart w:id="3182" w:name="TOR_Q7"/>
      <w:bookmarkEnd w:id="3181"/>
      <w:bookmarkEnd w:id="3182"/>
      <w:r>
        <w:rPr>
          <w:rFonts w:hint="cs"/>
          <w:rtl/>
        </w:rPr>
        <w:t xml:space="preserve"> </w:t>
      </w:r>
      <w:r>
        <w:rPr>
          <w:rtl/>
        </w:rPr>
        <w:t>הצעדים המיידיים שהוצגו בתוכנית להורדת יוקר המחיה הינם, אני מצטט:</w:t>
      </w:r>
      <w:r>
        <w:rPr>
          <w:rFonts w:hint="cs"/>
          <w:rtl/>
        </w:rPr>
        <w:t xml:space="preserve"> 1. </w:t>
      </w:r>
      <w:r>
        <w:rPr>
          <w:rtl/>
        </w:rPr>
        <w:t>הקפאת עליית מחירי הארנונה</w:t>
      </w:r>
      <w:r>
        <w:rPr>
          <w:rFonts w:hint="cs"/>
          <w:rtl/>
        </w:rPr>
        <w:t xml:space="preserve">; 2. </w:t>
      </w:r>
      <w:r>
        <w:rPr>
          <w:rtl/>
        </w:rPr>
        <w:t>ביטול ההתייקרות האחרונה בדלק</w:t>
      </w:r>
      <w:r>
        <w:rPr>
          <w:rFonts w:hint="cs"/>
          <w:rtl/>
        </w:rPr>
        <w:t xml:space="preserve">; 3. </w:t>
      </w:r>
      <w:r>
        <w:rPr>
          <w:rtl/>
        </w:rPr>
        <w:t>קיצוץ של 70% בהתייקרות המים</w:t>
      </w:r>
      <w:r>
        <w:rPr>
          <w:rFonts w:hint="cs"/>
          <w:rtl/>
        </w:rPr>
        <w:t xml:space="preserve">; 4. </w:t>
      </w:r>
      <w:r>
        <w:rPr>
          <w:rtl/>
        </w:rPr>
        <w:t>הפחתת ההפרש</w:t>
      </w:r>
      <w:r>
        <w:rPr>
          <w:rFonts w:hint="cs"/>
          <w:rtl/>
        </w:rPr>
        <w:t>ים</w:t>
      </w:r>
      <w:r>
        <w:rPr>
          <w:rtl/>
        </w:rPr>
        <w:t xml:space="preserve"> לדמי ביטוח לאומי ומס בריאות.</w:t>
      </w:r>
      <w:r>
        <w:rPr>
          <w:rFonts w:hint="cs"/>
          <w:rtl/>
        </w:rPr>
        <w:t xml:space="preserve"> </w:t>
      </w:r>
      <w:r>
        <w:rPr>
          <w:rtl/>
        </w:rPr>
        <w:t xml:space="preserve">צעדים אלה </w:t>
      </w:r>
      <w:r>
        <w:rPr>
          <w:rFonts w:hint="cs"/>
          <w:rtl/>
        </w:rPr>
        <w:t xml:space="preserve">הם </w:t>
      </w:r>
      <w:r>
        <w:rPr>
          <w:rtl/>
        </w:rPr>
        <w:t>קריטיים עבור משפחות רבות בישראל הנאנקות תחת יוקר המחיה</w:t>
      </w:r>
      <w:r>
        <w:rPr>
          <w:rFonts w:hint="cs"/>
          <w:rtl/>
        </w:rPr>
        <w:t>,</w:t>
      </w:r>
      <w:r>
        <w:rPr>
          <w:rtl/>
        </w:rPr>
        <w:t xml:space="preserve"> ומצביע</w:t>
      </w:r>
      <w:r>
        <w:rPr>
          <w:rFonts w:hint="cs"/>
          <w:rtl/>
        </w:rPr>
        <w:t>ים</w:t>
      </w:r>
      <w:r>
        <w:rPr>
          <w:rtl/>
        </w:rPr>
        <w:t xml:space="preserve"> על נחישותה של ממשלת החמלה לדאוג לרווחתם של כלל האוכלוסיות במדינה.</w:t>
      </w:r>
    </w:p>
    <w:p w:rsidR="00513DF7" w:rsidRDefault="00513DF7" w:rsidP="00046503">
      <w:pPr>
        <w:rPr>
          <w:rtl/>
        </w:rPr>
      </w:pPr>
    </w:p>
    <w:p w:rsidR="00513DF7" w:rsidRDefault="00513DF7" w:rsidP="00046503">
      <w:pPr>
        <w:rPr>
          <w:rtl/>
        </w:rPr>
      </w:pPr>
      <w:bookmarkStart w:id="3183" w:name="_ETM_Q7_159122"/>
      <w:bookmarkStart w:id="3184" w:name="_ETM_Q7_159210"/>
      <w:bookmarkEnd w:id="3183"/>
      <w:bookmarkEnd w:id="3184"/>
      <w:r>
        <w:rPr>
          <w:rtl/>
        </w:rPr>
        <w:t>ממשלת החמלה רואה לנגד עיניה את כלל עם ישראל</w:t>
      </w:r>
      <w:r>
        <w:rPr>
          <w:rFonts w:hint="cs"/>
          <w:rtl/>
        </w:rPr>
        <w:t>,</w:t>
      </w:r>
      <w:r>
        <w:rPr>
          <w:rtl/>
        </w:rPr>
        <w:t xml:space="preserve"> ובאה לעבוד למענם.</w:t>
      </w:r>
      <w:r>
        <w:rPr>
          <w:rFonts w:hint="cs"/>
          <w:rtl/>
        </w:rPr>
        <w:t xml:space="preserve"> </w:t>
      </w:r>
      <w:r>
        <w:rPr>
          <w:rtl/>
        </w:rPr>
        <w:t>בע</w:t>
      </w:r>
      <w:r>
        <w:rPr>
          <w:rFonts w:hint="cs"/>
          <w:rtl/>
        </w:rPr>
        <w:t>זרת השם,</w:t>
      </w:r>
      <w:r>
        <w:rPr>
          <w:rtl/>
        </w:rPr>
        <w:t xml:space="preserve"> היא תמשיך לפעול בצעדים נוספים כדי להביא רווחה לציבור המוחלשים, להגברת המשילות ולחיזוק אמון הציבור במערכת המשפט.</w:t>
      </w:r>
      <w:r>
        <w:rPr>
          <w:rFonts w:hint="cs"/>
          <w:rtl/>
        </w:rPr>
        <w:t xml:space="preserve"> תודה רבה.</w:t>
      </w:r>
    </w:p>
    <w:p w:rsidR="00513DF7" w:rsidRDefault="00513DF7" w:rsidP="00046503">
      <w:pPr>
        <w:rPr>
          <w:rtl/>
        </w:rPr>
      </w:pPr>
    </w:p>
    <w:p w:rsidR="00513DF7" w:rsidRDefault="00513DF7" w:rsidP="00046503">
      <w:pPr>
        <w:pStyle w:val="af6"/>
        <w:keepNext/>
        <w:rPr>
          <w:rtl/>
        </w:rPr>
      </w:pPr>
      <w:bookmarkStart w:id="3185" w:name="ET_interruption_6231_3"/>
      <w:r w:rsidRPr="00263F8B">
        <w:rPr>
          <w:rStyle w:val="TagStyle"/>
          <w:rtl/>
        </w:rPr>
        <w:t xml:space="preserve"> &lt;&lt; קריאה &gt;&gt; </w:t>
      </w:r>
      <w:r>
        <w:rPr>
          <w:rtl/>
        </w:rPr>
        <w:t>יסמין פרידמן (יש עתיד):</w:t>
      </w:r>
      <w:r w:rsidRPr="00263F8B">
        <w:rPr>
          <w:rStyle w:val="TagStyle"/>
          <w:rtl/>
        </w:rPr>
        <w:t xml:space="preserve"> &lt;&lt; קריאה &gt;&gt;</w:t>
      </w:r>
      <w:r>
        <w:rPr>
          <w:rtl/>
        </w:rPr>
        <w:t xml:space="preserve">   </w:t>
      </w:r>
      <w:bookmarkEnd w:id="3185"/>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רק לא ללהט"בים. </w:t>
      </w:r>
    </w:p>
    <w:p w:rsidR="00513DF7" w:rsidRDefault="00513DF7" w:rsidP="00046503">
      <w:pPr>
        <w:rPr>
          <w:rtl/>
          <w:lang w:eastAsia="he-IL"/>
        </w:rPr>
      </w:pPr>
    </w:p>
    <w:p w:rsidR="00513DF7" w:rsidRDefault="00513DF7" w:rsidP="00046503">
      <w:pPr>
        <w:pStyle w:val="af8"/>
        <w:keepNext/>
        <w:rPr>
          <w:rtl/>
        </w:rPr>
      </w:pPr>
      <w:bookmarkStart w:id="3186" w:name="ET_yor_אוריאל_בוסו_9"/>
      <w:r w:rsidRPr="000307D5">
        <w:rPr>
          <w:rStyle w:val="TagStyle"/>
          <w:rtl/>
        </w:rPr>
        <w:t xml:space="preserve"> &lt;&lt; יור &gt;&gt; </w:t>
      </w:r>
      <w:r>
        <w:rPr>
          <w:rtl/>
        </w:rPr>
        <w:t>היו"ר אוריאל בוסו:</w:t>
      </w:r>
      <w:r w:rsidRPr="000307D5">
        <w:rPr>
          <w:rStyle w:val="TagStyle"/>
          <w:rtl/>
        </w:rPr>
        <w:t xml:space="preserve"> &lt;&lt; יור &gt;&gt;</w:t>
      </w:r>
      <w:r>
        <w:rPr>
          <w:rtl/>
        </w:rPr>
        <w:t xml:space="preserve">   </w:t>
      </w:r>
      <w:bookmarkEnd w:id="3186"/>
    </w:p>
    <w:p w:rsidR="00513DF7" w:rsidRDefault="00513DF7" w:rsidP="00DA3834">
      <w:pPr>
        <w:rPr>
          <w:rtl/>
          <w:lang w:eastAsia="he-IL"/>
        </w:rPr>
      </w:pPr>
    </w:p>
    <w:p w:rsidR="00513DF7" w:rsidRDefault="00513DF7" w:rsidP="00046503">
      <w:pPr>
        <w:rPr>
          <w:rtl/>
          <w:lang w:eastAsia="he-IL"/>
        </w:rPr>
      </w:pPr>
      <w:r>
        <w:rPr>
          <w:rFonts w:hint="cs"/>
          <w:rtl/>
          <w:lang w:eastAsia="he-IL"/>
        </w:rPr>
        <w:t>תודה רבה לחבר הכנסת מישרקי. הדובר הבא – חבר הכנסת גדי איזנקוט, בבקשה. שלוש דקות לרשותך, בבקשה.</w:t>
      </w:r>
    </w:p>
    <w:p w:rsidR="00513DF7" w:rsidRDefault="00513DF7" w:rsidP="00046503">
      <w:pPr>
        <w:rPr>
          <w:rtl/>
          <w:lang w:eastAsia="he-IL"/>
        </w:rPr>
      </w:pPr>
    </w:p>
    <w:p w:rsidR="00513DF7" w:rsidRDefault="00513DF7" w:rsidP="00046503">
      <w:pPr>
        <w:pStyle w:val="a4"/>
        <w:keepNext/>
        <w:rPr>
          <w:rtl/>
        </w:rPr>
      </w:pPr>
      <w:bookmarkStart w:id="3187" w:name="ET_speaker_6339_4"/>
      <w:r w:rsidRPr="00263F8B">
        <w:rPr>
          <w:rStyle w:val="TagStyle"/>
          <w:rtl/>
        </w:rPr>
        <w:t xml:space="preserve"> &lt;&lt; דובר &gt;&gt; </w:t>
      </w:r>
      <w:bookmarkStart w:id="3188" w:name="_Toc124881316"/>
      <w:bookmarkStart w:id="3189" w:name="_Toc124882030"/>
      <w:r>
        <w:rPr>
          <w:rtl/>
        </w:rPr>
        <w:t>גדי איזנקוט (המחנה הממלכתי):</w:t>
      </w:r>
      <w:bookmarkEnd w:id="3188"/>
      <w:bookmarkEnd w:id="3189"/>
      <w:r w:rsidRPr="00263F8B">
        <w:rPr>
          <w:rStyle w:val="TagStyle"/>
          <w:rtl/>
        </w:rPr>
        <w:t xml:space="preserve"> &lt;&lt; דובר &gt;&gt;</w:t>
      </w:r>
      <w:r>
        <w:rPr>
          <w:rtl/>
        </w:rPr>
        <w:t xml:space="preserve">   </w:t>
      </w:r>
      <w:bookmarkEnd w:id="3187"/>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יושב-ראש הכנסת, כנסת נכבדה, במוצאי שבת האחרונה השתתפתי לראשונה בחיי בהפגנה. ראיתי בהפגנה הזאת המוני אנשים, אלפי דגלי ישראל, ולמרות הגשם השוטף – נחישות </w:t>
      </w:r>
      <w:bookmarkStart w:id="3190" w:name="_ETM_Q7_222699"/>
      <w:bookmarkEnd w:id="3190"/>
      <w:r>
        <w:rPr>
          <w:rFonts w:hint="cs"/>
          <w:rtl/>
          <w:lang w:eastAsia="he-IL"/>
        </w:rPr>
        <w:t>רבה ודאגה אמיתית לעתיד מדינת ישראל כמו שאנחנו רוצים לראות אותה. ראיתי את החשש הגדול מפני השתלטות המערכת הפוליטית על מערכת המשפט, אבל בעיקר ראיתי את חוסר האמון, ושמעתי ממפגש עם עשרות רבות של אנשים את אותו טיעון של השיקול, העיתוי, ולמה באופן הזה, המהיר, הדורסני.</w:t>
      </w:r>
    </w:p>
    <w:p w:rsidR="00513DF7" w:rsidRDefault="00513DF7" w:rsidP="00046503">
      <w:pPr>
        <w:rPr>
          <w:rtl/>
          <w:lang w:eastAsia="he-IL"/>
        </w:rPr>
      </w:pPr>
    </w:p>
    <w:p w:rsidR="00513DF7" w:rsidRDefault="00513DF7" w:rsidP="00046503">
      <w:pPr>
        <w:rPr>
          <w:rtl/>
          <w:lang w:eastAsia="he-IL"/>
        </w:rPr>
      </w:pPr>
      <w:r>
        <w:rPr>
          <w:rFonts w:hint="cs"/>
          <w:rtl/>
          <w:lang w:eastAsia="he-IL"/>
        </w:rPr>
        <w:t xml:space="preserve">אתמול התפרסם מדד הדמוקרטיה של המכון הישראלי לדמוקרטיה, נתונים שצריכים להדאיג את כולנו. אמון הציבור בבתי המשפט הוא 42%. אמון הציבור בכנסת </w:t>
      </w:r>
      <w:r>
        <w:rPr>
          <w:rtl/>
          <w:lang w:eastAsia="he-IL"/>
        </w:rPr>
        <w:t>–</w:t>
      </w:r>
      <w:r>
        <w:rPr>
          <w:rFonts w:hint="cs"/>
          <w:rtl/>
          <w:lang w:eastAsia="he-IL"/>
        </w:rPr>
        <w:t xml:space="preserve"> 18%. אמון הציבור במפלגות </w:t>
      </w:r>
      <w:r>
        <w:rPr>
          <w:rtl/>
          <w:lang w:eastAsia="he-IL"/>
        </w:rPr>
        <w:t>–</w:t>
      </w:r>
      <w:r>
        <w:rPr>
          <w:rFonts w:hint="cs"/>
          <w:rtl/>
          <w:lang w:eastAsia="he-IL"/>
        </w:rPr>
        <w:t xml:space="preserve"> פח</w:t>
      </w:r>
      <w:bookmarkStart w:id="3191" w:name="_ETM_Q7_294010"/>
      <w:bookmarkEnd w:id="3191"/>
      <w:r>
        <w:rPr>
          <w:rFonts w:hint="cs"/>
          <w:rtl/>
          <w:lang w:eastAsia="he-IL"/>
        </w:rPr>
        <w:t xml:space="preserve">ות מ-9%. האמון במוסדות השלטון, כמו גם הסולידריות </w:t>
      </w:r>
      <w:bookmarkStart w:id="3192" w:name="_ETM_Q7_279771"/>
      <w:bookmarkEnd w:id="3192"/>
      <w:r>
        <w:rPr>
          <w:rFonts w:hint="cs"/>
          <w:rtl/>
          <w:lang w:eastAsia="he-IL"/>
        </w:rPr>
        <w:t xml:space="preserve">החברתית, הערבות ההדדית ומה שמחבר בין כולנו הוא בעיניי מרכיב קריטי ביכולת שלנו להתמודד עם המציאות המאוד מורכבת, גם החיצונית וגם הפנימית. לא צריך להיבהל מרפורמה ושינויים הנדרשים </w:t>
      </w:r>
      <w:bookmarkStart w:id="3193" w:name="_ETM_Q7_297112"/>
      <w:bookmarkEnd w:id="3193"/>
      <w:r>
        <w:rPr>
          <w:rFonts w:hint="cs"/>
          <w:rtl/>
          <w:lang w:eastAsia="he-IL"/>
        </w:rPr>
        <w:t>בכל מערכת וגם במערכת המשפט הישראלית, רק צריך לעשות אותם בשום שכל, בסוף מעשה במחשבה תחילה, בשיתוף ובשקיפות.</w:t>
      </w:r>
    </w:p>
    <w:p w:rsidR="00513DF7" w:rsidRDefault="00513DF7" w:rsidP="00046503">
      <w:pPr>
        <w:rPr>
          <w:rtl/>
          <w:lang w:eastAsia="he-IL"/>
        </w:rPr>
      </w:pPr>
    </w:p>
    <w:p w:rsidR="00513DF7" w:rsidRDefault="00513DF7" w:rsidP="00046503">
      <w:pPr>
        <w:rPr>
          <w:rtl/>
          <w:lang w:eastAsia="he-IL"/>
        </w:rPr>
      </w:pPr>
      <w:r>
        <w:rPr>
          <w:rFonts w:hint="cs"/>
          <w:rtl/>
          <w:lang w:eastAsia="he-IL"/>
        </w:rPr>
        <w:t xml:space="preserve">אנחנו נכנסים לשנת 2023 אחרי ארבע שנים של חוסר יציבות, עם החמרת האיומים על מדינת ישראל. די להביט על האיום האיראני שנמצא במקום המתקדם ביותר שלו מאז תחילת הפרויקט </w:t>
      </w:r>
      <w:bookmarkStart w:id="3194" w:name="_ETM_Q7_324070"/>
      <w:bookmarkEnd w:id="3194"/>
      <w:r>
        <w:rPr>
          <w:rFonts w:hint="cs"/>
          <w:rtl/>
          <w:lang w:eastAsia="he-IL"/>
        </w:rPr>
        <w:t xml:space="preserve">הזה. הנפיצות בזירה הפלסטינית עולה מדי יום בחדשות וחשופה לעינינו. תוך זמן קצר אנחנו יכולים לפגוש את עצמנו במציאות מורכבת, חמורה מאוד. אני לא רוצה להבהיל, אבל מניסיון ארוך שנים בהגנה על מדינת ישראל </w:t>
      </w:r>
      <w:bookmarkStart w:id="3195" w:name="_ETM_Q7_345190"/>
      <w:bookmarkEnd w:id="3195"/>
      <w:r>
        <w:rPr>
          <w:rFonts w:hint="cs"/>
          <w:rtl/>
          <w:lang w:eastAsia="he-IL"/>
        </w:rPr>
        <w:t xml:space="preserve">אני יכול לומר שהסולידריות ההדדית, ההסכמה הלאומית הרחבה ככל האפשר, היא מרכיב קריטי ביכולת להתמודד. </w:t>
      </w:r>
    </w:p>
    <w:p w:rsidR="00513DF7" w:rsidRDefault="00513DF7" w:rsidP="00046503">
      <w:pPr>
        <w:rPr>
          <w:rtl/>
          <w:lang w:eastAsia="he-IL"/>
        </w:rPr>
      </w:pPr>
      <w:bookmarkStart w:id="3196" w:name="_ETM_Q7_357809"/>
      <w:bookmarkStart w:id="3197" w:name="_ETM_Q7_357910"/>
      <w:bookmarkEnd w:id="3196"/>
      <w:bookmarkEnd w:id="3197"/>
    </w:p>
    <w:p w:rsidR="00513DF7" w:rsidRDefault="00513DF7" w:rsidP="00046503">
      <w:pPr>
        <w:rPr>
          <w:rtl/>
          <w:lang w:eastAsia="he-IL"/>
        </w:rPr>
      </w:pPr>
      <w:bookmarkStart w:id="3198" w:name="_ETM_Q7_357986"/>
      <w:bookmarkStart w:id="3199" w:name="_ETM_Q7_358075"/>
      <w:bookmarkEnd w:id="3198"/>
      <w:bookmarkEnd w:id="3199"/>
      <w:r>
        <w:rPr>
          <w:rFonts w:hint="cs"/>
          <w:rtl/>
          <w:lang w:eastAsia="he-IL"/>
        </w:rPr>
        <w:t xml:space="preserve">ביום של החלפת רמטכ"ל, הזדמנות מבחינתי גם לחשוב על האתגרים הביטחוניים וגם להביע הערכה גדולה מאוד לאביב כוכבי על שירות מפואר ולהרצי הלוי. אני מקווה מאוד שהרפורמה הזאת לא באה כדי להתגבר על חוק גיוס לכול. הגיוס לצה"ל – הערבות ההדדית לאורך שנים הייתה מרכיב קריטי ביכולת שלנו להתמודד עם איומים רבים. לכן אני קורא לממשלה לעצור את ריצת האמוק, לחשוב מחשבה נוספת ולמנוע מחלק גדול מהעם </w:t>
      </w:r>
      <w:r>
        <w:rPr>
          <w:rtl/>
          <w:lang w:eastAsia="he-IL"/>
        </w:rPr>
        <w:t>–</w:t>
      </w:r>
      <w:r>
        <w:rPr>
          <w:rFonts w:hint="cs"/>
          <w:rtl/>
          <w:lang w:eastAsia="he-IL"/>
        </w:rPr>
        <w:t xml:space="preserve"> אני חושב שהרבה יותר מחצי </w:t>
      </w:r>
      <w:r>
        <w:rPr>
          <w:rtl/>
          <w:lang w:eastAsia="he-IL"/>
        </w:rPr>
        <w:t>–</w:t>
      </w:r>
      <w:r>
        <w:rPr>
          <w:rFonts w:hint="cs"/>
          <w:rtl/>
          <w:lang w:eastAsia="he-IL"/>
        </w:rPr>
        <w:t xml:space="preserve"> להרגיש שדוחקים אותו לפינה. ובכל מקרה, אמרתי את זה בשבוע-שבועיים האחרונים ואני אומר את זה שוב, צריך להיאבק, גם אם זה מאבק אין ברירה, צריך לעשות את </w:t>
      </w:r>
      <w:bookmarkStart w:id="3200" w:name="_ETM_Q7_416600"/>
      <w:bookmarkEnd w:id="3200"/>
      <w:r>
        <w:rPr>
          <w:rFonts w:hint="cs"/>
          <w:rtl/>
          <w:lang w:eastAsia="he-IL"/>
        </w:rPr>
        <w:t>זה במסגרת הכללים הדמוקרטיים, לקחת את זה עד הקצה תוך מילוי החוק הישראלי, ואני מקווה מאוד שהאחריות הלאומית והשכל הישר יביאו להחלטות נכונות שיחזקו את החברה הישראלית ואת מדינת ישראל. תודה רבה.</w:t>
      </w:r>
    </w:p>
    <w:p w:rsidR="00513DF7" w:rsidRDefault="00513DF7" w:rsidP="00046503">
      <w:pPr>
        <w:rPr>
          <w:rtl/>
          <w:lang w:eastAsia="he-IL"/>
        </w:rPr>
      </w:pPr>
    </w:p>
    <w:p w:rsidR="00513DF7" w:rsidRDefault="00513DF7" w:rsidP="00046503">
      <w:pPr>
        <w:pStyle w:val="af8"/>
        <w:keepNext/>
        <w:rPr>
          <w:rtl/>
        </w:rPr>
      </w:pPr>
      <w:bookmarkStart w:id="3201" w:name="ET_yor_אוריאל_בוסו_5"/>
      <w:r w:rsidRPr="00DE15E3">
        <w:rPr>
          <w:rStyle w:val="TagStyle"/>
          <w:rtl/>
        </w:rPr>
        <w:t xml:space="preserve"> &lt;&lt; יור &gt;&gt; </w:t>
      </w:r>
      <w:r>
        <w:rPr>
          <w:rtl/>
        </w:rPr>
        <w:t>היו"ר אוריאל בוסו:</w:t>
      </w:r>
      <w:r w:rsidRPr="00DE15E3">
        <w:rPr>
          <w:rStyle w:val="TagStyle"/>
          <w:rtl/>
        </w:rPr>
        <w:t xml:space="preserve"> &lt;&lt; יור &gt;&gt;</w:t>
      </w:r>
      <w:r>
        <w:rPr>
          <w:rtl/>
        </w:rPr>
        <w:t xml:space="preserve">   </w:t>
      </w:r>
      <w:bookmarkEnd w:id="3201"/>
    </w:p>
    <w:p w:rsidR="00513DF7" w:rsidRDefault="00513DF7" w:rsidP="00DA3834">
      <w:pPr>
        <w:rPr>
          <w:rtl/>
          <w:lang w:eastAsia="he-IL"/>
        </w:rPr>
      </w:pPr>
    </w:p>
    <w:p w:rsidR="00513DF7" w:rsidRPr="006F41DF" w:rsidRDefault="00513DF7" w:rsidP="00046503">
      <w:pPr>
        <w:rPr>
          <w:rtl/>
          <w:lang w:eastAsia="he-IL"/>
        </w:rPr>
      </w:pPr>
      <w:r>
        <w:rPr>
          <w:rFonts w:hint="cs"/>
          <w:rtl/>
          <w:lang w:eastAsia="he-IL"/>
        </w:rPr>
        <w:t xml:space="preserve">תודה רבה. חשוב מאוד. אני מקווה שקריאתך תיפול על אוזניים קשובות בנושא של המחאה. הדובר הבא – סגן השר </w:t>
      </w:r>
      <w:bookmarkStart w:id="3202" w:name="_ETM_Q7_443531"/>
      <w:bookmarkEnd w:id="3202"/>
      <w:r>
        <w:rPr>
          <w:rFonts w:hint="cs"/>
          <w:rtl/>
          <w:lang w:eastAsia="he-IL"/>
        </w:rPr>
        <w:t>אורי מקלב, בבקשה.</w:t>
      </w:r>
      <w:r w:rsidRPr="006F41DF">
        <w:rPr>
          <w:rFonts w:hint="cs"/>
          <w:rtl/>
          <w:lang w:eastAsia="he-IL"/>
        </w:rPr>
        <w:t xml:space="preserve"> </w:t>
      </w:r>
      <w:r>
        <w:rPr>
          <w:rFonts w:hint="cs"/>
          <w:rtl/>
          <w:lang w:eastAsia="he-IL"/>
        </w:rPr>
        <w:t>שלוש דקות לרשותך, אדוני, בבקשה.</w:t>
      </w:r>
    </w:p>
    <w:p w:rsidR="00513DF7" w:rsidRDefault="00513DF7" w:rsidP="00046503">
      <w:pPr>
        <w:rPr>
          <w:rtl/>
          <w:lang w:eastAsia="he-IL"/>
        </w:rPr>
      </w:pPr>
    </w:p>
    <w:p w:rsidR="00513DF7" w:rsidRDefault="00513DF7" w:rsidP="00046503">
      <w:pPr>
        <w:pStyle w:val="a4"/>
        <w:keepNext/>
        <w:rPr>
          <w:rtl/>
        </w:rPr>
      </w:pPr>
      <w:bookmarkStart w:id="3203" w:name="ET_speaker_6421_7"/>
      <w:r w:rsidRPr="006F41DF">
        <w:rPr>
          <w:rStyle w:val="TagStyle"/>
          <w:rtl/>
        </w:rPr>
        <w:t xml:space="preserve"> &lt;&lt; דובר &gt;&gt; </w:t>
      </w:r>
      <w:bookmarkStart w:id="3204" w:name="_Toc124881317"/>
      <w:bookmarkStart w:id="3205" w:name="_Toc124882031"/>
      <w:r>
        <w:rPr>
          <w:rtl/>
        </w:rPr>
        <w:t>סגן שר במשרד ראש הממשלה אורי מקלב:</w:t>
      </w:r>
      <w:bookmarkEnd w:id="3204"/>
      <w:bookmarkEnd w:id="3205"/>
      <w:r w:rsidRPr="006F41DF">
        <w:rPr>
          <w:rStyle w:val="TagStyle"/>
          <w:rtl/>
        </w:rPr>
        <w:t xml:space="preserve"> &lt;&lt; דובר &gt;&gt;</w:t>
      </w:r>
      <w:r>
        <w:rPr>
          <w:rtl/>
        </w:rPr>
        <w:t xml:space="preserve">   </w:t>
      </w:r>
      <w:bookmarkEnd w:id="3203"/>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תודה רבה, אדוני היושב-ראש. אומנם אולי אתה כבר רגיל ביושבך על כיסא היושב-ראש, אבל אני – פעם ראשונה שיוצא לי לדבר על הדוכן </w:t>
      </w:r>
      <w:bookmarkStart w:id="3206" w:name="_ETM_Q7_479661"/>
      <w:bookmarkEnd w:id="3206"/>
      <w:r>
        <w:rPr>
          <w:rFonts w:hint="cs"/>
          <w:rtl/>
          <w:lang w:eastAsia="he-IL"/>
        </w:rPr>
        <w:t xml:space="preserve">כשאתה מנהל את הישיבה. שיהיה בהצלחה. ברגעים שראיתי ושמעתי, אתה עושה את זה בנועם ובמקצועיות רבה כדרכך וכפי האופי שיש בך. ברכת הצלחה. מכובדי השר, אם נמצא, אם לא נמצא גם זה בסדר. חבריי חברי הכנסת, בימים האחרונים אנחנו עדים, ממוצאי שבת, על ויכוחים עזים על כמה השתתפו בהפגנה. 80,000, 50,000, 30,000. איך יכול להיות שבמופע בפארק הירקון היה ציבור כזה </w:t>
      </w:r>
      <w:bookmarkStart w:id="3207" w:name="_ETM_Q7_509321"/>
      <w:bookmarkEnd w:id="3207"/>
      <w:r>
        <w:rPr>
          <w:rFonts w:hint="cs"/>
          <w:rtl/>
          <w:lang w:eastAsia="he-IL"/>
        </w:rPr>
        <w:t>ורק 30 וכאן 80? ויכוחים סוערים. והתשובה, אני גם חושב ש</w:t>
      </w:r>
      <w:bookmarkStart w:id="3208" w:name="_ETM_Q7_512389"/>
      <w:bookmarkEnd w:id="3208"/>
      <w:r>
        <w:rPr>
          <w:rFonts w:hint="cs"/>
          <w:rtl/>
          <w:lang w:eastAsia="he-IL"/>
        </w:rPr>
        <w:t xml:space="preserve">התשובה היא נכונה. זה לא משנה עכשיו המספר. ההפגנה הגדולה הייתה לפני כמה חודשים, כשיצאו לבחירות ושם העם התבקש </w:t>
      </w:r>
      <w:bookmarkStart w:id="3209" w:name="_ETM_Q7_524088"/>
      <w:bookmarkEnd w:id="3209"/>
      <w:r>
        <w:rPr>
          <w:rFonts w:hint="cs"/>
          <w:rtl/>
          <w:lang w:eastAsia="he-IL"/>
        </w:rPr>
        <w:t xml:space="preserve">להגיד את דברו דווקא בנושא הזה. זה לא שבחרו בדברים אחרים ולא היו מודעים. העם אמר את דברו בנקודה המרכזית כמעט בנושא תעמולת הבחירות שזה מעמדו של בית המשפט העליון. </w:t>
      </w:r>
    </w:p>
    <w:p w:rsidR="00513DF7" w:rsidRDefault="00513DF7" w:rsidP="00046503">
      <w:pPr>
        <w:rPr>
          <w:rtl/>
          <w:lang w:eastAsia="he-IL"/>
        </w:rPr>
      </w:pPr>
      <w:bookmarkStart w:id="3210" w:name="_ETM_Q7_537583"/>
      <w:bookmarkStart w:id="3211" w:name="_ETM_Q7_537706"/>
      <w:bookmarkEnd w:id="3210"/>
      <w:bookmarkEnd w:id="3211"/>
    </w:p>
    <w:p w:rsidR="00513DF7" w:rsidRDefault="00513DF7" w:rsidP="00046503">
      <w:pPr>
        <w:rPr>
          <w:rtl/>
          <w:lang w:eastAsia="he-IL"/>
        </w:rPr>
      </w:pPr>
      <w:bookmarkStart w:id="3212" w:name="_ETM_Q7_537788"/>
      <w:bookmarkStart w:id="3213" w:name="_ETM_Q7_537883"/>
      <w:bookmarkEnd w:id="3212"/>
      <w:bookmarkEnd w:id="3213"/>
      <w:r>
        <w:rPr>
          <w:rFonts w:hint="cs"/>
          <w:rtl/>
          <w:lang w:eastAsia="he-IL"/>
        </w:rPr>
        <w:t xml:space="preserve">אבל אני רוצה לספר לכם, למי שלא יודע, ששתי הפגנות גדולות היו שהציבור החרדי נקרא אליהן </w:t>
      </w:r>
      <w:r>
        <w:rPr>
          <w:rtl/>
          <w:lang w:eastAsia="he-IL"/>
        </w:rPr>
        <w:t>–</w:t>
      </w:r>
      <w:r>
        <w:rPr>
          <w:rFonts w:hint="cs"/>
          <w:rtl/>
          <w:lang w:eastAsia="he-IL"/>
        </w:rPr>
        <w:t xml:space="preserve"> החרדי והדתי גם </w:t>
      </w:r>
      <w:r>
        <w:rPr>
          <w:rtl/>
          <w:lang w:eastAsia="he-IL"/>
        </w:rPr>
        <w:t>–</w:t>
      </w:r>
      <w:r>
        <w:rPr>
          <w:rFonts w:hint="cs"/>
          <w:rtl/>
          <w:lang w:eastAsia="he-IL"/>
        </w:rPr>
        <w:t xml:space="preserve"> שהנושא היה בית המשפט ומהלכים של בית המשפט. הפגנה אחת לפני כעשרים שנה שהשתתפו בה חצי מיליון איש, והפגנה שנייה לפני כמה </w:t>
      </w:r>
      <w:bookmarkStart w:id="3214" w:name="_ETM_Q7_561943"/>
      <w:bookmarkEnd w:id="3214"/>
      <w:r>
        <w:rPr>
          <w:rFonts w:hint="cs"/>
          <w:rtl/>
          <w:lang w:eastAsia="he-IL"/>
        </w:rPr>
        <w:t xml:space="preserve">שנים, שמונה או שתשע שנים, שהשתתפו בה מיליון איש. וגם בדרך </w:t>
      </w:r>
      <w:bookmarkStart w:id="3215" w:name="_ETM_Q7_566269"/>
      <w:bookmarkEnd w:id="3215"/>
      <w:r>
        <w:rPr>
          <w:rFonts w:hint="cs"/>
          <w:rtl/>
          <w:lang w:eastAsia="he-IL"/>
        </w:rPr>
        <w:t>הייתה עוד הפגנה, לפני כ-12, 13 שנים, על נושא החינוך של ילדינו שגם שם השתתפו מאות אלפים. אני רק רוצה להגיד לכם שבהפגנות האלה לא הייתה אלימות אחת. לא היה צורך בשום מחסום, לא מחסום רגיל ולא מחסום לחץ. לא היה שום שוטר בסביבה</w:t>
      </w:r>
      <w:bookmarkStart w:id="3216" w:name="_ETM_Q7_587673"/>
      <w:bookmarkStart w:id="3217" w:name="_ETM_Q7_587804"/>
      <w:bookmarkEnd w:id="3216"/>
      <w:bookmarkEnd w:id="3217"/>
      <w:r>
        <w:rPr>
          <w:rFonts w:hint="cs"/>
          <w:rtl/>
          <w:lang w:eastAsia="he-IL"/>
        </w:rPr>
        <w:t xml:space="preserve">, אפילו שוטר אחד. לא היו לא מכת"זיות ולא פרשים. היו </w:t>
      </w:r>
      <w:bookmarkStart w:id="3218" w:name="_ETM_Q7_590490"/>
      <w:bookmarkEnd w:id="3218"/>
      <w:r>
        <w:rPr>
          <w:rFonts w:hint="cs"/>
          <w:rtl/>
          <w:lang w:eastAsia="he-IL"/>
        </w:rPr>
        <w:t>חצי מיליון ומיליון איש באו, וגם הקפידו לא לקרוא לזה הפגנה. סוג</w:t>
      </w:r>
      <w:bookmarkStart w:id="3219" w:name="_ETM_Q7_596724"/>
      <w:bookmarkEnd w:id="3219"/>
      <w:r>
        <w:rPr>
          <w:rFonts w:hint="cs"/>
          <w:rtl/>
          <w:lang w:eastAsia="he-IL"/>
        </w:rPr>
        <w:t xml:space="preserve"> של מחאה, סוג של עצרת תפילה, סוג של מפגן אולי, אבל לא הפגנה. מכיוון שהתוכן היה תוכן אחר. היה תוכן של מחאה על כאב, על דאגה, על רמיסת ערכים, על כך שיהיה אפשר ללמוד תורה בארץ ישראל. על כך שנוכל ללמד את </w:t>
      </w:r>
      <w:bookmarkStart w:id="3220" w:name="_ETM_Q7_614915"/>
      <w:bookmarkEnd w:id="3220"/>
      <w:r>
        <w:rPr>
          <w:rFonts w:hint="cs"/>
          <w:rtl/>
          <w:lang w:eastAsia="he-IL"/>
        </w:rPr>
        <w:t xml:space="preserve">הילדים שלנו, לא ילדים אחרים, לפי המסורת ולפי השורשים. על כך שציבור, באמת, אולי הוא מיעוט אבל הוא לא היה מוגן. הייתה מחאה, מחאה כואבת אבל לא אלימה כי לא זו דרכנו, לא אלימות. בפירוש, בהכוונה ובדגש בלי אלימות, כי אנחנו לא עושים מההפגנות האלה פוליטיקה, לא שאלה של ימין ושמאל ומעכשיו על אובדן </w:t>
      </w:r>
      <w:bookmarkStart w:id="3221" w:name="_ETM_Q7_641790"/>
      <w:bookmarkEnd w:id="3221"/>
      <w:r>
        <w:rPr>
          <w:rFonts w:hint="cs"/>
          <w:rtl/>
          <w:lang w:eastAsia="he-IL"/>
        </w:rPr>
        <w:t>כוח. אנחנו לא דיברנו על אובדן כוח. אנחנו דיברנו על ערכים, על דברים מהותיים.</w:t>
      </w:r>
    </w:p>
    <w:p w:rsidR="00513DF7" w:rsidRDefault="00513DF7" w:rsidP="00046503">
      <w:pPr>
        <w:rPr>
          <w:rtl/>
          <w:lang w:eastAsia="he-IL"/>
        </w:rPr>
      </w:pPr>
    </w:p>
    <w:p w:rsidR="00513DF7" w:rsidRDefault="00513DF7" w:rsidP="00CF020A">
      <w:pPr>
        <w:rPr>
          <w:rtl/>
          <w:lang w:eastAsia="he-IL"/>
        </w:rPr>
      </w:pPr>
      <w:r>
        <w:rPr>
          <w:rFonts w:hint="cs"/>
          <w:rtl/>
          <w:lang w:eastAsia="he-IL"/>
        </w:rPr>
        <w:t xml:space="preserve">לכן </w:t>
      </w:r>
      <w:r>
        <w:rPr>
          <w:rtl/>
          <w:lang w:eastAsia="he-IL"/>
        </w:rPr>
        <w:t>–</w:t>
      </w:r>
      <w:r>
        <w:rPr>
          <w:rFonts w:hint="cs"/>
          <w:rtl/>
          <w:lang w:eastAsia="he-IL"/>
        </w:rPr>
        <w:t xml:space="preserve"> אני רוצה רק לספר לך יותר מזה, אדוני היושב-ראש, אני לא יודע אם אתה השתתפת, כמה צעיר אתה, אני לא יודע, אבל ודאי שכוח זה לא </w:t>
      </w:r>
      <w:bookmarkStart w:id="3222" w:name="_ETM_Q7_658535"/>
      <w:bookmarkEnd w:id="3222"/>
      <w:r>
        <w:rPr>
          <w:rFonts w:hint="cs"/>
          <w:rtl/>
          <w:lang w:eastAsia="he-IL"/>
        </w:rPr>
        <w:t xml:space="preserve">– באותה הפגנה שלא הייתה שום משטרה, הגנו, הגנו על בית המשפט העליון כוחות רבים, צלפים על הגגות, מפני החשש שחצי המיליון, מיליון </w:t>
      </w:r>
      <w:bookmarkStart w:id="3223" w:name="_ETM_Q7_665220"/>
      <w:bookmarkEnd w:id="3223"/>
      <w:r>
        <w:rPr>
          <w:rFonts w:hint="cs"/>
          <w:rtl/>
          <w:lang w:eastAsia="he-IL"/>
        </w:rPr>
        <w:t>האיש שהיו 200, 300 מטר מבית המשפט יתפרצו. אפילו אחד לא הגיע לשם. אפילו אחד לא הגיע לשם, ואני חושב שכולם מודים על זה.</w:t>
      </w:r>
    </w:p>
    <w:p w:rsidR="00513DF7" w:rsidRDefault="00513DF7" w:rsidP="00046503">
      <w:pPr>
        <w:rPr>
          <w:rtl/>
          <w:lang w:eastAsia="he-IL"/>
        </w:rPr>
      </w:pPr>
    </w:p>
    <w:p w:rsidR="00513DF7" w:rsidRDefault="00513DF7" w:rsidP="00046503">
      <w:pPr>
        <w:pStyle w:val="af8"/>
        <w:keepNext/>
        <w:rPr>
          <w:rtl/>
        </w:rPr>
      </w:pPr>
      <w:bookmarkStart w:id="3224" w:name="ET_yor_אוריאל_בוסו_8"/>
      <w:r w:rsidRPr="006F41DF">
        <w:rPr>
          <w:rStyle w:val="TagStyle"/>
          <w:rtl/>
        </w:rPr>
        <w:t xml:space="preserve"> &lt;&lt; יור &gt;&gt; </w:t>
      </w:r>
      <w:r>
        <w:rPr>
          <w:rtl/>
        </w:rPr>
        <w:t>היו"ר אוריאל בוסו:</w:t>
      </w:r>
      <w:r w:rsidRPr="006F41DF">
        <w:rPr>
          <w:rStyle w:val="TagStyle"/>
          <w:rtl/>
        </w:rPr>
        <w:t xml:space="preserve"> &lt;&lt; יור &gt;&gt;</w:t>
      </w:r>
      <w:r>
        <w:rPr>
          <w:rtl/>
        </w:rPr>
        <w:t xml:space="preserve">   </w:t>
      </w:r>
      <w:bookmarkEnd w:id="3224"/>
    </w:p>
    <w:p w:rsidR="00513DF7" w:rsidRDefault="00513DF7" w:rsidP="00DA3834">
      <w:pPr>
        <w:rPr>
          <w:rtl/>
          <w:lang w:eastAsia="he-IL"/>
        </w:rPr>
      </w:pPr>
    </w:p>
    <w:p w:rsidR="00513DF7" w:rsidRDefault="00513DF7" w:rsidP="00046503">
      <w:pPr>
        <w:rPr>
          <w:rtl/>
          <w:lang w:eastAsia="he-IL"/>
        </w:rPr>
      </w:pPr>
      <w:r>
        <w:rPr>
          <w:rFonts w:hint="cs"/>
          <w:rtl/>
          <w:lang w:eastAsia="he-IL"/>
        </w:rPr>
        <w:t>נא לסיים.</w:t>
      </w:r>
    </w:p>
    <w:p w:rsidR="00513DF7" w:rsidRDefault="00513DF7" w:rsidP="00046503">
      <w:pPr>
        <w:rPr>
          <w:rtl/>
          <w:lang w:eastAsia="he-IL"/>
        </w:rPr>
      </w:pPr>
    </w:p>
    <w:p w:rsidR="00513DF7" w:rsidRDefault="00513DF7" w:rsidP="00046503">
      <w:pPr>
        <w:pStyle w:val="-"/>
        <w:keepNext/>
        <w:rPr>
          <w:rtl/>
        </w:rPr>
      </w:pPr>
      <w:bookmarkStart w:id="3225" w:name="ET_speakercontinue_6421_9"/>
      <w:r w:rsidRPr="006F41DF">
        <w:rPr>
          <w:rStyle w:val="TagStyle"/>
          <w:rtl/>
        </w:rPr>
        <w:t xml:space="preserve"> &lt;&lt; דובר_המשך &gt;&gt; </w:t>
      </w:r>
      <w:r>
        <w:rPr>
          <w:rtl/>
        </w:rPr>
        <w:t>סגן שר במשרד ראש הממשלה אורי מקלב:</w:t>
      </w:r>
      <w:r w:rsidRPr="006F41DF">
        <w:rPr>
          <w:rStyle w:val="TagStyle"/>
          <w:rtl/>
        </w:rPr>
        <w:t xml:space="preserve"> &lt;&lt; דובר_המשך &gt;&gt;</w:t>
      </w:r>
      <w:r>
        <w:rPr>
          <w:rtl/>
        </w:rPr>
        <w:t xml:space="preserve">   </w:t>
      </w:r>
      <w:bookmarkEnd w:id="3225"/>
    </w:p>
    <w:p w:rsidR="00513DF7" w:rsidRDefault="00513DF7" w:rsidP="00DA3834">
      <w:pPr>
        <w:rPr>
          <w:rtl/>
          <w:lang w:eastAsia="he-IL"/>
        </w:rPr>
      </w:pPr>
    </w:p>
    <w:p w:rsidR="00513DF7" w:rsidRDefault="00513DF7" w:rsidP="00CF020A">
      <w:pPr>
        <w:rPr>
          <w:rtl/>
          <w:lang w:eastAsia="he-IL"/>
        </w:rPr>
      </w:pPr>
      <w:bookmarkStart w:id="3226" w:name="_ETM_Q7_680513"/>
      <w:bookmarkEnd w:id="3226"/>
      <w:r>
        <w:rPr>
          <w:rFonts w:hint="cs"/>
          <w:rtl/>
          <w:lang w:eastAsia="he-IL"/>
        </w:rPr>
        <w:t xml:space="preserve">בגלל שיש ציבור שאומנם הוא גם תלוי בבית המשפט, שהוא שפוסק, אבל אם הוא לא מספיק נאור, החלוקה בבית המשפט </w:t>
      </w:r>
      <w:r>
        <w:rPr>
          <w:rtl/>
          <w:lang w:eastAsia="he-IL"/>
        </w:rPr>
        <w:t>–</w:t>
      </w:r>
      <w:r>
        <w:rPr>
          <w:rFonts w:hint="cs"/>
          <w:rtl/>
          <w:lang w:eastAsia="he-IL"/>
        </w:rPr>
        <w:t xml:space="preserve"> יש ציבור נאור, גם אם הוא מיעוט, אבל יש ציבור שהוא גם, בגלל שהוא פרימיטיבי או לא </w:t>
      </w:r>
      <w:bookmarkStart w:id="3227" w:name="_ETM_Q7_692252"/>
      <w:bookmarkEnd w:id="3227"/>
      <w:r>
        <w:rPr>
          <w:rFonts w:hint="cs"/>
          <w:rtl/>
          <w:lang w:eastAsia="he-IL"/>
        </w:rPr>
        <w:t>הולך בהשקפה, אז גם אם הוא רוב אז הוא לא נספר.</w:t>
      </w:r>
    </w:p>
    <w:p w:rsidR="00513DF7" w:rsidRDefault="00513DF7" w:rsidP="00046503">
      <w:pPr>
        <w:rPr>
          <w:rtl/>
          <w:lang w:eastAsia="he-IL"/>
        </w:rPr>
      </w:pPr>
    </w:p>
    <w:p w:rsidR="00513DF7" w:rsidRDefault="00513DF7" w:rsidP="00046503">
      <w:pPr>
        <w:rPr>
          <w:rtl/>
          <w:lang w:eastAsia="he-IL"/>
        </w:rPr>
      </w:pPr>
      <w:r>
        <w:rPr>
          <w:rFonts w:hint="cs"/>
          <w:rtl/>
          <w:lang w:eastAsia="he-IL"/>
        </w:rPr>
        <w:t>אני רוצה רק לסיים ולהגיד לך, אדוני היושב-ראש, על ההפגנות או על העצרות, יש ת</w:t>
      </w:r>
      <w:bookmarkStart w:id="3228" w:name="_ETM_Q7_702008"/>
      <w:bookmarkEnd w:id="3228"/>
      <w:r>
        <w:rPr>
          <w:rFonts w:hint="cs"/>
          <w:rtl/>
          <w:lang w:eastAsia="he-IL"/>
        </w:rPr>
        <w:t xml:space="preserve">וכן לדברים האלה. אתם מפגינים ואנחנו מפגינים; אתם מוחים ואנחנו מוחים. אתם מוחים על אובדן כוח, על אובדן שלטון; ואנחנו מוחים על אובדן הרוח, על כך שאי-אפשר לחנך לפי המסורת והמורשת של העם היהודי שזה יסוד קיומנו. </w:t>
      </w:r>
    </w:p>
    <w:p w:rsidR="00513DF7" w:rsidRDefault="00513DF7" w:rsidP="00046503">
      <w:pPr>
        <w:rPr>
          <w:rtl/>
          <w:lang w:eastAsia="he-IL"/>
        </w:rPr>
      </w:pPr>
    </w:p>
    <w:p w:rsidR="00513DF7" w:rsidRDefault="00513DF7" w:rsidP="00046503">
      <w:pPr>
        <w:pStyle w:val="af8"/>
        <w:keepNext/>
        <w:rPr>
          <w:rtl/>
        </w:rPr>
      </w:pPr>
      <w:bookmarkStart w:id="3229" w:name="ET_yor_אוריאל_בוסו_10"/>
      <w:r w:rsidRPr="006F41DF">
        <w:rPr>
          <w:rStyle w:val="TagStyle"/>
          <w:rtl/>
        </w:rPr>
        <w:t xml:space="preserve"> &lt;&lt; יור &gt;&gt; </w:t>
      </w:r>
      <w:r>
        <w:rPr>
          <w:rtl/>
        </w:rPr>
        <w:t>היו"ר אוריאל בוסו:</w:t>
      </w:r>
      <w:r w:rsidRPr="006F41DF">
        <w:rPr>
          <w:rStyle w:val="TagStyle"/>
          <w:rtl/>
        </w:rPr>
        <w:t xml:space="preserve"> &lt;&lt; יור &gt;&gt;</w:t>
      </w:r>
      <w:r>
        <w:rPr>
          <w:rtl/>
        </w:rPr>
        <w:t xml:space="preserve">   </w:t>
      </w:r>
      <w:bookmarkEnd w:id="3229"/>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תודה רבה לסגן השר </w:t>
      </w:r>
      <w:bookmarkStart w:id="3230" w:name="_ETM_Q7_722525"/>
      <w:bookmarkEnd w:id="3230"/>
      <w:r>
        <w:rPr>
          <w:rFonts w:hint="cs"/>
          <w:rtl/>
          <w:lang w:eastAsia="he-IL"/>
        </w:rPr>
        <w:t>אורי מקלב. הדובר הבא – חבר הכנסת משה סולומון. שלוש דקות לרשותך, אדוני, בבקשה.</w:t>
      </w:r>
    </w:p>
    <w:p w:rsidR="00513DF7" w:rsidRDefault="00513DF7" w:rsidP="00046503">
      <w:pPr>
        <w:rPr>
          <w:rtl/>
          <w:lang w:eastAsia="he-IL"/>
        </w:rPr>
      </w:pPr>
      <w:bookmarkStart w:id="3231" w:name="_ETM_Q7_731567"/>
      <w:bookmarkStart w:id="3232" w:name="_ETM_Q7_731688"/>
      <w:bookmarkStart w:id="3233" w:name="_ETM_Q7_731727"/>
      <w:bookmarkStart w:id="3234" w:name="_ETM_Q7_731827"/>
      <w:bookmarkEnd w:id="3231"/>
      <w:bookmarkEnd w:id="3232"/>
      <w:bookmarkEnd w:id="3233"/>
      <w:bookmarkEnd w:id="3234"/>
    </w:p>
    <w:p w:rsidR="00513DF7" w:rsidRDefault="00513DF7" w:rsidP="00046503">
      <w:pPr>
        <w:pStyle w:val="a4"/>
        <w:keepNext/>
        <w:rPr>
          <w:rtl/>
        </w:rPr>
      </w:pPr>
      <w:bookmarkStart w:id="3235" w:name="ET_speaker_6355_2"/>
      <w:r w:rsidRPr="00322C32">
        <w:rPr>
          <w:rStyle w:val="TagStyle"/>
          <w:rtl/>
        </w:rPr>
        <w:t xml:space="preserve">&lt;&lt; דובר &gt;&gt; </w:t>
      </w:r>
      <w:bookmarkStart w:id="3236" w:name="_Toc124881318"/>
      <w:bookmarkStart w:id="3237" w:name="_Toc124882032"/>
      <w:r>
        <w:rPr>
          <w:rtl/>
        </w:rPr>
        <w:t>משה סולומון (הציונות הדתית):</w:t>
      </w:r>
      <w:bookmarkEnd w:id="3236"/>
      <w:bookmarkEnd w:id="3237"/>
      <w:r w:rsidRPr="00322C32">
        <w:rPr>
          <w:rStyle w:val="TagStyle"/>
          <w:rtl/>
        </w:rPr>
        <w:t xml:space="preserve"> &lt;&lt; דובר &gt;&gt;</w:t>
      </w:r>
      <w:r>
        <w:rPr>
          <w:rtl/>
        </w:rPr>
        <w:t xml:space="preserve">   </w:t>
      </w:r>
      <w:bookmarkEnd w:id="3235"/>
    </w:p>
    <w:p w:rsidR="00513DF7" w:rsidRDefault="00513DF7" w:rsidP="00DA3834">
      <w:pPr>
        <w:rPr>
          <w:rtl/>
          <w:lang w:eastAsia="he-IL"/>
        </w:rPr>
      </w:pPr>
    </w:p>
    <w:p w:rsidR="00513DF7" w:rsidRDefault="00513DF7" w:rsidP="00046503">
      <w:pPr>
        <w:rPr>
          <w:rtl/>
          <w:lang w:eastAsia="he-IL"/>
        </w:rPr>
      </w:pPr>
      <w:bookmarkStart w:id="3238" w:name="_ETM_Q8_126826"/>
      <w:bookmarkEnd w:id="3238"/>
      <w:r>
        <w:rPr>
          <w:rFonts w:hint="cs"/>
          <w:rtl/>
          <w:lang w:eastAsia="he-IL"/>
        </w:rPr>
        <w:t xml:space="preserve">אדוני כבוד יושב-ראש הכנסת, חבריי </w:t>
      </w:r>
      <w:bookmarkStart w:id="3239" w:name="_ETM_Q8_158060"/>
      <w:bookmarkEnd w:id="3239"/>
      <w:r>
        <w:rPr>
          <w:rFonts w:hint="cs"/>
          <w:rtl/>
          <w:lang w:eastAsia="he-IL"/>
        </w:rPr>
        <w:t xml:space="preserve">חברי וחברות הכנסת, לפני שבוע אמרתי כאן בהצעת האי-אמון הקודמת, </w:t>
      </w:r>
      <w:bookmarkStart w:id="3240" w:name="_ETM_Q8_164898"/>
      <w:bookmarkEnd w:id="3240"/>
      <w:r>
        <w:rPr>
          <w:rFonts w:hint="cs"/>
          <w:rtl/>
          <w:lang w:eastAsia="he-IL"/>
        </w:rPr>
        <w:t>דיברתי על השיח של חברי הכנסת, על המשמע</w:t>
      </w:r>
      <w:bookmarkStart w:id="3241" w:name="_ETM_Q8_166827"/>
      <w:bookmarkEnd w:id="3241"/>
      <w:r>
        <w:rPr>
          <w:rFonts w:hint="cs"/>
          <w:rtl/>
          <w:lang w:eastAsia="he-IL"/>
        </w:rPr>
        <w:t xml:space="preserve">ות של דברינו במליאה, בוועדות ובראיונות, ואני חושב שהשבוע שחלף </w:t>
      </w:r>
      <w:bookmarkStart w:id="3242" w:name="_ETM_Q8_171522"/>
      <w:bookmarkEnd w:id="3242"/>
      <w:r>
        <w:rPr>
          <w:rFonts w:hint="cs"/>
          <w:rtl/>
          <w:lang w:eastAsia="he-IL"/>
        </w:rPr>
        <w:t xml:space="preserve">הבהיר מעל לכל סופק את הכוח לטובה ולרעה שיש בבמה </w:t>
      </w:r>
      <w:bookmarkStart w:id="3243" w:name="_ETM_Q8_179505"/>
      <w:bookmarkEnd w:id="3243"/>
      <w:r>
        <w:rPr>
          <w:rFonts w:hint="cs"/>
          <w:rtl/>
          <w:lang w:eastAsia="he-IL"/>
        </w:rPr>
        <w:t>הזאת.</w:t>
      </w:r>
    </w:p>
    <w:p w:rsidR="00513DF7" w:rsidRDefault="00513DF7" w:rsidP="00046503">
      <w:pPr>
        <w:rPr>
          <w:rtl/>
          <w:lang w:eastAsia="he-IL"/>
        </w:rPr>
      </w:pPr>
      <w:bookmarkStart w:id="3244" w:name="_ETM_Q8_180059"/>
      <w:bookmarkStart w:id="3245" w:name="_ETM_Q8_180119"/>
      <w:bookmarkEnd w:id="3244"/>
      <w:bookmarkEnd w:id="3245"/>
    </w:p>
    <w:p w:rsidR="00513DF7" w:rsidRDefault="00513DF7" w:rsidP="00CF020A">
      <w:pPr>
        <w:rPr>
          <w:rtl/>
          <w:lang w:eastAsia="he-IL"/>
        </w:rPr>
      </w:pPr>
      <w:bookmarkStart w:id="3246" w:name="_ETM_Q8_180204"/>
      <w:bookmarkStart w:id="3247" w:name="_ETM_Q8_180266"/>
      <w:bookmarkEnd w:id="3246"/>
      <w:bookmarkEnd w:id="3247"/>
      <w:r>
        <w:rPr>
          <w:rFonts w:hint="cs"/>
          <w:rtl/>
          <w:lang w:eastAsia="he-IL"/>
        </w:rPr>
        <w:t>אני רוצה לנצל אותה לרגע, להאיר נושאים חשובים. הש</w:t>
      </w:r>
      <w:bookmarkStart w:id="3248" w:name="_ETM_Q8_181416"/>
      <w:bookmarkEnd w:id="3248"/>
      <w:r>
        <w:rPr>
          <w:rFonts w:hint="cs"/>
          <w:rtl/>
          <w:lang w:eastAsia="he-IL"/>
        </w:rPr>
        <w:t xml:space="preserve">בוע הזדעזעתי, חשתי פחד עמוק מהעתיד. לא מהרפורמה במערכת </w:t>
      </w:r>
      <w:bookmarkStart w:id="3249" w:name="_ETM_Q8_187232"/>
      <w:bookmarkEnd w:id="3249"/>
      <w:r>
        <w:rPr>
          <w:rFonts w:hint="cs"/>
          <w:rtl/>
          <w:lang w:eastAsia="he-IL"/>
        </w:rPr>
        <w:t xml:space="preserve">המשפט, לא מוויכוחים שהיו ויהיו </w:t>
      </w:r>
      <w:r>
        <w:rPr>
          <w:rtl/>
          <w:lang w:eastAsia="he-IL"/>
        </w:rPr>
        <w:t>–</w:t>
      </w:r>
      <w:r>
        <w:rPr>
          <w:rFonts w:hint="cs"/>
          <w:rtl/>
          <w:lang w:eastAsia="he-IL"/>
        </w:rPr>
        <w:t xml:space="preserve"> דווקא </w:t>
      </w:r>
      <w:bookmarkStart w:id="3250" w:name="_ETM_Q8_194128"/>
      <w:bookmarkEnd w:id="3250"/>
      <w:r>
        <w:rPr>
          <w:rFonts w:hint="cs"/>
          <w:rtl/>
          <w:lang w:eastAsia="he-IL"/>
        </w:rPr>
        <w:t xml:space="preserve">מפניית ציבור שטיפלתי בה, אדוני היושב-ראש. פנה אליי מורה מהעיר קריית שמונה, שנמצא שנים במערכת ויצא השנה לשנת שבתון. הוא </w:t>
      </w:r>
      <w:bookmarkStart w:id="3251" w:name="_ETM_Q8_202396"/>
      <w:bookmarkEnd w:id="3251"/>
      <w:r>
        <w:rPr>
          <w:rFonts w:hint="cs"/>
          <w:rtl/>
          <w:lang w:eastAsia="he-IL"/>
        </w:rPr>
        <w:t xml:space="preserve">הגיש בקשה לקבלת הכספים שלו, והיה איזה עיכוב במשיכה שלהם. </w:t>
      </w:r>
      <w:bookmarkStart w:id="3252" w:name="_ETM_Q8_211568"/>
      <w:bookmarkEnd w:id="3252"/>
      <w:r>
        <w:rPr>
          <w:rFonts w:hint="cs"/>
          <w:rtl/>
          <w:lang w:eastAsia="he-IL"/>
        </w:rPr>
        <w:t xml:space="preserve">בפנייה – טיפלתי, וזו גם ההזדמנות לומר </w:t>
      </w:r>
      <w:bookmarkStart w:id="3253" w:name="_ETM_Q8_214166"/>
      <w:bookmarkEnd w:id="3253"/>
      <w:r>
        <w:rPr>
          <w:rFonts w:hint="cs"/>
          <w:rtl/>
          <w:lang w:eastAsia="he-IL"/>
        </w:rPr>
        <w:t xml:space="preserve">תודה למר בשאר קאסם, מנכ"ל עגור, על הסיוע </w:t>
      </w:r>
      <w:bookmarkStart w:id="3254" w:name="_ETM_Q8_217975"/>
      <w:bookmarkEnd w:id="3254"/>
      <w:r>
        <w:rPr>
          <w:rFonts w:hint="cs"/>
          <w:rtl/>
          <w:lang w:eastAsia="he-IL"/>
        </w:rPr>
        <w:t xml:space="preserve">והטיפול המהיר. בסיום הפנייה מסרתי למורה כי אני מאחל לו הנאה </w:t>
      </w:r>
      <w:bookmarkStart w:id="3255" w:name="_ETM_Q8_222988"/>
      <w:bookmarkEnd w:id="3255"/>
      <w:r>
        <w:rPr>
          <w:rFonts w:hint="cs"/>
          <w:rtl/>
          <w:lang w:eastAsia="he-IL"/>
        </w:rPr>
        <w:t xml:space="preserve">משנת השבתון וההפוגה, והוא ענה לי בצער רב </w:t>
      </w:r>
      <w:bookmarkStart w:id="3256" w:name="_ETM_Q8_227069"/>
      <w:bookmarkEnd w:id="3256"/>
      <w:r>
        <w:rPr>
          <w:rFonts w:hint="cs"/>
          <w:rtl/>
          <w:lang w:eastAsia="he-IL"/>
        </w:rPr>
        <w:t>כי הוא מקדיש את השנה ללימודים לטובת הסבה להייטק.</w:t>
      </w:r>
      <w:bookmarkStart w:id="3257" w:name="_ETM_Q8_235757"/>
      <w:bookmarkEnd w:id="3257"/>
      <w:r>
        <w:rPr>
          <w:rFonts w:hint="cs"/>
          <w:rtl/>
          <w:lang w:eastAsia="he-IL"/>
        </w:rPr>
        <w:t xml:space="preserve"> הלוואי שיכולתי להישאר, הוא אמר בלב כבוד, אני אוהב </w:t>
      </w:r>
      <w:bookmarkStart w:id="3258" w:name="_ETM_Q8_234867"/>
      <w:bookmarkEnd w:id="3258"/>
      <w:r>
        <w:rPr>
          <w:rFonts w:hint="cs"/>
          <w:rtl/>
          <w:lang w:eastAsia="he-IL"/>
        </w:rPr>
        <w:t xml:space="preserve">את העבודה ואוהב את הילדים האלה. אז למה אתה </w:t>
      </w:r>
      <w:bookmarkStart w:id="3259" w:name="_ETM_Q8_241699"/>
      <w:bookmarkEnd w:id="3259"/>
      <w:r>
        <w:rPr>
          <w:rFonts w:hint="cs"/>
          <w:rtl/>
          <w:lang w:eastAsia="he-IL"/>
        </w:rPr>
        <w:t xml:space="preserve">עוזב? שאלתי. בגלל התנאים, הוא ענה. התנאים עלובים, אין ספק, </w:t>
      </w:r>
      <w:bookmarkStart w:id="3260" w:name="_ETM_Q8_245235"/>
      <w:bookmarkEnd w:id="3260"/>
      <w:r>
        <w:rPr>
          <w:rFonts w:hint="cs"/>
          <w:rtl/>
          <w:lang w:eastAsia="he-IL"/>
        </w:rPr>
        <w:t>ועדיין אני אוהב את העבודה הזו מכל הלב. הייתי מתגבר</w:t>
      </w:r>
      <w:bookmarkStart w:id="3261" w:name="_ETM_Q8_248558"/>
      <w:bookmarkEnd w:id="3261"/>
      <w:r>
        <w:rPr>
          <w:rFonts w:hint="cs"/>
          <w:rtl/>
          <w:lang w:eastAsia="he-IL"/>
        </w:rPr>
        <w:t xml:space="preserve"> על התנאים, על הביורוקרטיה האין-סופית, על הכול, אבל אין לי </w:t>
      </w:r>
      <w:bookmarkStart w:id="3262" w:name="_ETM_Q8_252439"/>
      <w:bookmarkEnd w:id="3262"/>
      <w:r>
        <w:rPr>
          <w:rFonts w:hint="cs"/>
          <w:rtl/>
          <w:lang w:eastAsia="he-IL"/>
        </w:rPr>
        <w:t xml:space="preserve">איך להאכיל את הילדים שלי מהמשכורת הזו. יש לי ארבעה </w:t>
      </w:r>
      <w:bookmarkStart w:id="3263" w:name="_ETM_Q8_260712"/>
      <w:bookmarkEnd w:id="3263"/>
      <w:r>
        <w:rPr>
          <w:rFonts w:hint="cs"/>
          <w:rtl/>
          <w:lang w:eastAsia="he-IL"/>
        </w:rPr>
        <w:t xml:space="preserve">ילדים בבית, אחד מהם נכה, ואני מחויב להם קודם כול. </w:t>
      </w:r>
      <w:bookmarkStart w:id="3264" w:name="_ETM_Q8_264251"/>
      <w:bookmarkEnd w:id="3264"/>
      <w:r>
        <w:rPr>
          <w:rFonts w:hint="cs"/>
          <w:rtl/>
          <w:lang w:eastAsia="he-IL"/>
        </w:rPr>
        <w:t xml:space="preserve">מדובר במורה עם תואר שני, עם </w:t>
      </w:r>
      <w:bookmarkStart w:id="3265" w:name="_ETM_Q8_268400"/>
      <w:bookmarkEnd w:id="3265"/>
      <w:r>
        <w:rPr>
          <w:rFonts w:hint="cs"/>
          <w:rtl/>
          <w:lang w:eastAsia="he-IL"/>
        </w:rPr>
        <w:t xml:space="preserve">הרחבת הסמכה להגשה לחמש יחידות, שביצע בבית הספר שני תפקידי </w:t>
      </w:r>
      <w:bookmarkStart w:id="3266" w:name="_ETM_Q8_271960"/>
      <w:bookmarkEnd w:id="3266"/>
      <w:r>
        <w:rPr>
          <w:rFonts w:hint="cs"/>
          <w:rtl/>
          <w:lang w:eastAsia="he-IL"/>
        </w:rPr>
        <w:t>רוחב נוספים, שאוהב את העבודה מכל הלב, והוא נאלץ</w:t>
      </w:r>
      <w:bookmarkStart w:id="3267" w:name="_ETM_Q8_276094"/>
      <w:bookmarkEnd w:id="3267"/>
      <w:r>
        <w:rPr>
          <w:rFonts w:hint="cs"/>
          <w:rtl/>
          <w:lang w:eastAsia="he-IL"/>
        </w:rPr>
        <w:t xml:space="preserve"> לעזוב את המקצוע בגלל השכר הבלתי-אפשרי.</w:t>
      </w:r>
      <w:bookmarkStart w:id="3268" w:name="_ETM_Q8_282052"/>
      <w:bookmarkEnd w:id="3268"/>
    </w:p>
    <w:p w:rsidR="00513DF7" w:rsidRDefault="00513DF7" w:rsidP="00046503">
      <w:pPr>
        <w:rPr>
          <w:rtl/>
          <w:lang w:eastAsia="he-IL"/>
        </w:rPr>
      </w:pPr>
      <w:bookmarkStart w:id="3269" w:name="_ETM_Q8_282150"/>
      <w:bookmarkEnd w:id="3269"/>
    </w:p>
    <w:p w:rsidR="00513DF7" w:rsidRDefault="00513DF7" w:rsidP="00046503">
      <w:pPr>
        <w:rPr>
          <w:rtl/>
          <w:lang w:eastAsia="he-IL"/>
        </w:rPr>
      </w:pPr>
      <w:bookmarkStart w:id="3270" w:name="_ETM_Q8_282194"/>
      <w:bookmarkStart w:id="3271" w:name="_ETM_Q8_282291"/>
      <w:bookmarkEnd w:id="3270"/>
      <w:bookmarkEnd w:id="3271"/>
      <w:r>
        <w:rPr>
          <w:rFonts w:hint="cs"/>
          <w:rtl/>
          <w:lang w:eastAsia="he-IL"/>
        </w:rPr>
        <w:t xml:space="preserve">הייתי היום גם </w:t>
      </w:r>
      <w:bookmarkStart w:id="3272" w:name="_ETM_Q8_283684"/>
      <w:bookmarkEnd w:id="3272"/>
      <w:r>
        <w:rPr>
          <w:rFonts w:hint="cs"/>
          <w:rtl/>
          <w:lang w:eastAsia="he-IL"/>
        </w:rPr>
        <w:t xml:space="preserve">בדיון של ועדת החינוך שעסק במורי האולפנים. לכאורה, דיון שעוסק </w:t>
      </w:r>
      <w:bookmarkStart w:id="3273" w:name="_ETM_Q8_288395"/>
      <w:bookmarkEnd w:id="3273"/>
      <w:r>
        <w:rPr>
          <w:rFonts w:hint="cs"/>
          <w:rtl/>
          <w:lang w:eastAsia="he-IL"/>
        </w:rPr>
        <w:t>ב-500 מורים בלבד. המורים האלה אומנם לא מלמדים את ילדיי</w:t>
      </w:r>
      <w:bookmarkStart w:id="3274" w:name="_ETM_Q8_293721"/>
      <w:bookmarkEnd w:id="3274"/>
      <w:r>
        <w:rPr>
          <w:rFonts w:hint="cs"/>
          <w:rtl/>
          <w:lang w:eastAsia="he-IL"/>
        </w:rPr>
        <w:t xml:space="preserve"> ואת ילדי רוב יושבי הבית הזה, אבל המורים </w:t>
      </w:r>
      <w:bookmarkStart w:id="3275" w:name="_ETM_Q8_296838"/>
      <w:bookmarkEnd w:id="3275"/>
      <w:r>
        <w:rPr>
          <w:rFonts w:hint="cs"/>
          <w:rtl/>
          <w:lang w:eastAsia="he-IL"/>
        </w:rPr>
        <w:t xml:space="preserve">האלו הם העתיד של המדינה, חבריי חברי הכנסת, בין </w:t>
      </w:r>
      <w:bookmarkStart w:id="3276" w:name="_ETM_Q8_298206"/>
      <w:bookmarkEnd w:id="3276"/>
      <w:r>
        <w:rPr>
          <w:rFonts w:hint="cs"/>
          <w:rtl/>
          <w:lang w:eastAsia="he-IL"/>
        </w:rPr>
        <w:t xml:space="preserve">אם בלימוד עברית לעולה שיוכל להשתלב בחברה ובמשק, בין אם </w:t>
      </w:r>
      <w:bookmarkStart w:id="3277" w:name="_ETM_Q8_304640"/>
      <w:bookmarkEnd w:id="3277"/>
      <w:r>
        <w:rPr>
          <w:rFonts w:hint="cs"/>
          <w:rtl/>
          <w:lang w:eastAsia="he-IL"/>
        </w:rPr>
        <w:t xml:space="preserve">מורים המלמדים את ילדינו, ועליהם אנו סומכים – בחינוך הילדים אין </w:t>
      </w:r>
      <w:bookmarkStart w:id="3278" w:name="_ETM_Q8_310384"/>
      <w:bookmarkEnd w:id="3278"/>
      <w:r>
        <w:rPr>
          <w:rFonts w:hint="cs"/>
          <w:rtl/>
          <w:lang w:eastAsia="he-IL"/>
        </w:rPr>
        <w:t xml:space="preserve">ימין ושמאל, אין קואליציה ואופוזיציה. לא תראו אותי עומד כאן </w:t>
      </w:r>
      <w:bookmarkStart w:id="3279" w:name="_ETM_Q8_311480"/>
      <w:bookmarkEnd w:id="3279"/>
      <w:r>
        <w:rPr>
          <w:rFonts w:hint="cs"/>
          <w:rtl/>
          <w:lang w:eastAsia="he-IL"/>
        </w:rPr>
        <w:t xml:space="preserve">ומאשים את הממשלה הקודמת, כמו שלא אאשים את הממשלה הנוכחית. </w:t>
      </w:r>
      <w:bookmarkStart w:id="3280" w:name="_ETM_Q8_319960"/>
      <w:bookmarkEnd w:id="3280"/>
      <w:r>
        <w:rPr>
          <w:rFonts w:hint="cs"/>
          <w:rtl/>
          <w:lang w:eastAsia="he-IL"/>
        </w:rPr>
        <w:t xml:space="preserve">כולנו מאוחדים סביב הנושא. אני מבקש מכל חברי </w:t>
      </w:r>
      <w:bookmarkStart w:id="3281" w:name="_ETM_Q8_324175"/>
      <w:bookmarkEnd w:id="3281"/>
      <w:r>
        <w:rPr>
          <w:rFonts w:hint="cs"/>
          <w:rtl/>
          <w:lang w:eastAsia="he-IL"/>
        </w:rPr>
        <w:t xml:space="preserve">הבית הזה: אנא, עזרו אחד לשני, שתפו פעולה. הילדים הם </w:t>
      </w:r>
      <w:bookmarkStart w:id="3282" w:name="_ETM_Q8_328783"/>
      <w:bookmarkEnd w:id="3282"/>
      <w:r>
        <w:rPr>
          <w:rFonts w:hint="cs"/>
          <w:rtl/>
          <w:lang w:eastAsia="he-IL"/>
        </w:rPr>
        <w:t>העתיד של כולנו. תודה רבה.</w:t>
      </w:r>
    </w:p>
    <w:p w:rsidR="00513DF7" w:rsidRDefault="00513DF7" w:rsidP="00046503">
      <w:pPr>
        <w:rPr>
          <w:rtl/>
          <w:lang w:eastAsia="he-IL"/>
        </w:rPr>
      </w:pPr>
      <w:bookmarkStart w:id="3283" w:name="_ETM_Q8_326806"/>
      <w:bookmarkStart w:id="3284" w:name="_ETM_Q8_326914"/>
      <w:bookmarkEnd w:id="3283"/>
      <w:bookmarkEnd w:id="3284"/>
    </w:p>
    <w:p w:rsidR="00513DF7" w:rsidRDefault="00513DF7" w:rsidP="00046503">
      <w:pPr>
        <w:pStyle w:val="af8"/>
        <w:keepNext/>
        <w:rPr>
          <w:rtl/>
        </w:rPr>
      </w:pPr>
      <w:bookmarkStart w:id="3285" w:name="ET_yor_אריאל_בוסו_3"/>
      <w:r w:rsidRPr="009015E4">
        <w:rPr>
          <w:rStyle w:val="TagStyle"/>
          <w:rtl/>
        </w:rPr>
        <w:t xml:space="preserve"> &lt;&lt; יור &gt;&gt; </w:t>
      </w:r>
      <w:r>
        <w:rPr>
          <w:rtl/>
        </w:rPr>
        <w:t xml:space="preserve">היו"ר </w:t>
      </w:r>
      <w:r w:rsidR="00BA73B6">
        <w:rPr>
          <w:rtl/>
        </w:rPr>
        <w:t>אוריאל בוסו</w:t>
      </w:r>
      <w:r>
        <w:rPr>
          <w:rtl/>
        </w:rPr>
        <w:t>:</w:t>
      </w:r>
      <w:r w:rsidRPr="009015E4">
        <w:rPr>
          <w:rStyle w:val="TagStyle"/>
          <w:rtl/>
        </w:rPr>
        <w:t xml:space="preserve"> &lt;&lt; יור &gt;&gt;</w:t>
      </w:r>
      <w:r>
        <w:rPr>
          <w:rtl/>
        </w:rPr>
        <w:t xml:space="preserve">   </w:t>
      </w:r>
      <w:bookmarkEnd w:id="3285"/>
    </w:p>
    <w:p w:rsidR="00513DF7" w:rsidRDefault="00513DF7" w:rsidP="00DA3834">
      <w:pPr>
        <w:rPr>
          <w:rtl/>
          <w:lang w:eastAsia="he-IL"/>
        </w:rPr>
      </w:pPr>
    </w:p>
    <w:p w:rsidR="00513DF7" w:rsidRDefault="00513DF7" w:rsidP="00046503">
      <w:pPr>
        <w:rPr>
          <w:rtl/>
          <w:lang w:eastAsia="he-IL"/>
        </w:rPr>
      </w:pPr>
      <w:bookmarkStart w:id="3286" w:name="_ETM_Q8_327877"/>
      <w:bookmarkEnd w:id="3286"/>
      <w:r>
        <w:rPr>
          <w:rFonts w:hint="cs"/>
          <w:rtl/>
          <w:lang w:eastAsia="he-IL"/>
        </w:rPr>
        <w:t xml:space="preserve">תודה רבה לחבר הכנסת סולומון. הדובר </w:t>
      </w:r>
      <w:bookmarkStart w:id="3287" w:name="_ETM_Q8_331738"/>
      <w:bookmarkEnd w:id="3287"/>
      <w:r>
        <w:rPr>
          <w:rFonts w:hint="cs"/>
          <w:rtl/>
          <w:lang w:eastAsia="he-IL"/>
        </w:rPr>
        <w:t>הבא – חבר הכנסת אלמוג כהן.</w:t>
      </w:r>
    </w:p>
    <w:p w:rsidR="00513DF7" w:rsidRDefault="00513DF7" w:rsidP="00046503">
      <w:pPr>
        <w:rPr>
          <w:rtl/>
          <w:lang w:eastAsia="he-IL"/>
        </w:rPr>
      </w:pPr>
      <w:bookmarkStart w:id="3288" w:name="_ETM_Q8_338210"/>
      <w:bookmarkStart w:id="3289" w:name="_ETM_Q8_338288"/>
      <w:bookmarkEnd w:id="3288"/>
      <w:bookmarkEnd w:id="3289"/>
    </w:p>
    <w:p w:rsidR="00513DF7" w:rsidRDefault="00513DF7" w:rsidP="00CF020A">
      <w:pPr>
        <w:pStyle w:val="af6"/>
        <w:keepNext/>
        <w:rPr>
          <w:rtl/>
        </w:rPr>
      </w:pPr>
      <w:bookmarkStart w:id="3290" w:name="ET_interruption_5792_5"/>
      <w:r w:rsidRPr="009015E4">
        <w:rPr>
          <w:rStyle w:val="TagStyle"/>
          <w:rtl/>
        </w:rPr>
        <w:t xml:space="preserve"> &lt;&lt; קריאה &gt;&gt; </w:t>
      </w:r>
      <w:r>
        <w:rPr>
          <w:rFonts w:hint="cs"/>
          <w:rtl/>
        </w:rPr>
        <w:t>קריאות</w:t>
      </w:r>
      <w:r>
        <w:rPr>
          <w:rtl/>
        </w:rPr>
        <w:t>:</w:t>
      </w:r>
      <w:r w:rsidRPr="009015E4">
        <w:rPr>
          <w:rStyle w:val="TagStyle"/>
          <w:rtl/>
        </w:rPr>
        <w:t xml:space="preserve"> &lt;&lt; קריאה &gt;&gt;</w:t>
      </w:r>
      <w:r>
        <w:rPr>
          <w:rtl/>
        </w:rPr>
        <w:t xml:space="preserve">   </w:t>
      </w:r>
      <w:bookmarkEnd w:id="3290"/>
    </w:p>
    <w:p w:rsidR="00513DF7" w:rsidRDefault="00513DF7" w:rsidP="00DA3834">
      <w:pPr>
        <w:rPr>
          <w:rtl/>
          <w:lang w:eastAsia="he-IL"/>
        </w:rPr>
      </w:pPr>
    </w:p>
    <w:p w:rsidR="00513DF7" w:rsidRDefault="00513DF7" w:rsidP="00046503">
      <w:pPr>
        <w:rPr>
          <w:lang w:eastAsia="he-IL"/>
        </w:rPr>
      </w:pPr>
      <w:bookmarkStart w:id="3291" w:name="_ETM_Q8_341451"/>
      <w:bookmarkStart w:id="3292" w:name="_ETM_Q8_341696"/>
      <w:bookmarkStart w:id="3293" w:name="_ETM_Q8_341763"/>
      <w:bookmarkEnd w:id="3291"/>
      <w:bookmarkEnd w:id="3292"/>
      <w:bookmarkEnd w:id="3293"/>
      <w:r>
        <w:rPr>
          <w:rFonts w:hint="cs"/>
          <w:rtl/>
          <w:lang w:eastAsia="he-IL"/>
        </w:rPr>
        <w:t>- - -</w:t>
      </w:r>
      <w:bookmarkStart w:id="3294" w:name="_ETM_Q8_343633"/>
      <w:bookmarkEnd w:id="3294"/>
    </w:p>
    <w:p w:rsidR="00513DF7" w:rsidRDefault="00513DF7" w:rsidP="00046503">
      <w:pPr>
        <w:rPr>
          <w:rtl/>
          <w:lang w:eastAsia="he-IL"/>
        </w:rPr>
      </w:pPr>
      <w:bookmarkStart w:id="3295" w:name="_ETM_Q8_339194"/>
      <w:bookmarkStart w:id="3296" w:name="_ETM_Q8_339274"/>
      <w:bookmarkEnd w:id="3295"/>
      <w:bookmarkEnd w:id="3296"/>
    </w:p>
    <w:p w:rsidR="00513DF7" w:rsidRDefault="00513DF7" w:rsidP="00046503">
      <w:pPr>
        <w:pStyle w:val="af8"/>
        <w:keepNext/>
        <w:rPr>
          <w:rtl/>
        </w:rPr>
      </w:pPr>
      <w:bookmarkStart w:id="3297" w:name="ET_yor_אריאל_בוסו_7"/>
      <w:r w:rsidRPr="009015E4">
        <w:rPr>
          <w:rStyle w:val="TagStyle"/>
          <w:rtl/>
        </w:rPr>
        <w:t xml:space="preserve"> &lt;&lt; יור &gt;&gt; </w:t>
      </w:r>
      <w:r>
        <w:rPr>
          <w:rtl/>
        </w:rPr>
        <w:t xml:space="preserve">היו"ר </w:t>
      </w:r>
      <w:r w:rsidR="00BA73B6">
        <w:rPr>
          <w:rtl/>
        </w:rPr>
        <w:t>אוריאל בוסו</w:t>
      </w:r>
      <w:r>
        <w:rPr>
          <w:rtl/>
        </w:rPr>
        <w:t>:</w:t>
      </w:r>
      <w:r w:rsidRPr="009015E4">
        <w:rPr>
          <w:rStyle w:val="TagStyle"/>
          <w:rtl/>
        </w:rPr>
        <w:t xml:space="preserve"> &lt;&lt; יור &gt;&gt;</w:t>
      </w:r>
      <w:r>
        <w:rPr>
          <w:rtl/>
        </w:rPr>
        <w:t xml:space="preserve">   </w:t>
      </w:r>
      <w:bookmarkEnd w:id="3297"/>
    </w:p>
    <w:p w:rsidR="00513DF7" w:rsidRDefault="00513DF7" w:rsidP="00DA3834">
      <w:pPr>
        <w:rPr>
          <w:rtl/>
          <w:lang w:eastAsia="he-IL"/>
        </w:rPr>
      </w:pPr>
    </w:p>
    <w:p w:rsidR="00513DF7" w:rsidRDefault="00513DF7" w:rsidP="00CF020A">
      <w:pPr>
        <w:rPr>
          <w:rtl/>
          <w:lang w:eastAsia="he-IL"/>
        </w:rPr>
      </w:pPr>
      <w:bookmarkStart w:id="3298" w:name="_ETM_Q8_344473"/>
      <w:bookmarkEnd w:id="3298"/>
      <w:r>
        <w:rPr>
          <w:rFonts w:hint="cs"/>
          <w:rtl/>
          <w:lang w:eastAsia="he-IL"/>
        </w:rPr>
        <w:t xml:space="preserve">הדובר הבא הוא חבר הכנסת יבגני </w:t>
      </w:r>
      <w:bookmarkStart w:id="3299" w:name="_ETM_Q8_343503"/>
      <w:bookmarkEnd w:id="3299"/>
      <w:r>
        <w:rPr>
          <w:rFonts w:hint="cs"/>
          <w:rtl/>
          <w:lang w:eastAsia="he-IL"/>
        </w:rPr>
        <w:t>סובה. יש לך זמן להתכונן.</w:t>
      </w:r>
      <w:bookmarkStart w:id="3300" w:name="_ETM_Q8_353090"/>
      <w:bookmarkStart w:id="3301" w:name="_ETM_Q8_353181"/>
      <w:bookmarkStart w:id="3302" w:name="_ETM_Q8_353233"/>
      <w:bookmarkStart w:id="3303" w:name="_ETM_Q8_353320"/>
      <w:bookmarkEnd w:id="3300"/>
      <w:bookmarkEnd w:id="3301"/>
      <w:bookmarkEnd w:id="3302"/>
      <w:bookmarkEnd w:id="3303"/>
      <w:r>
        <w:rPr>
          <w:rFonts w:hint="cs"/>
          <w:rtl/>
          <w:lang w:eastAsia="he-IL"/>
        </w:rPr>
        <w:t xml:space="preserve"> שלוש דקות לרשותך, </w:t>
      </w:r>
      <w:bookmarkStart w:id="3304" w:name="_ETM_Q8_355938"/>
      <w:bookmarkEnd w:id="3304"/>
      <w:r>
        <w:rPr>
          <w:rFonts w:hint="cs"/>
          <w:rtl/>
          <w:lang w:eastAsia="he-IL"/>
        </w:rPr>
        <w:t>בבקשה.</w:t>
      </w:r>
    </w:p>
    <w:p w:rsidR="00513DF7" w:rsidRDefault="00513DF7" w:rsidP="00046503">
      <w:pPr>
        <w:rPr>
          <w:rtl/>
          <w:lang w:eastAsia="he-IL"/>
        </w:rPr>
      </w:pPr>
      <w:bookmarkStart w:id="3305" w:name="_ETM_Q8_350590"/>
      <w:bookmarkStart w:id="3306" w:name="_ETM_Q8_350655"/>
      <w:bookmarkEnd w:id="3305"/>
      <w:bookmarkEnd w:id="3306"/>
    </w:p>
    <w:p w:rsidR="00513DF7" w:rsidRDefault="00513DF7" w:rsidP="00046503">
      <w:pPr>
        <w:pStyle w:val="af6"/>
        <w:keepNext/>
        <w:rPr>
          <w:rtl/>
        </w:rPr>
      </w:pPr>
      <w:bookmarkStart w:id="3307" w:name="ET_interruption_6255_8"/>
      <w:r w:rsidRPr="009015E4">
        <w:rPr>
          <w:rStyle w:val="TagStyle"/>
          <w:rtl/>
        </w:rPr>
        <w:t xml:space="preserve"> &lt;&lt; קריאה &gt;&gt; </w:t>
      </w:r>
      <w:r>
        <w:rPr>
          <w:rtl/>
        </w:rPr>
        <w:t>סימון דוידסון (יש עתיד):</w:t>
      </w:r>
      <w:r w:rsidRPr="009015E4">
        <w:rPr>
          <w:rStyle w:val="TagStyle"/>
          <w:rtl/>
        </w:rPr>
        <w:t xml:space="preserve"> &lt;&lt; קריאה &gt;&gt;</w:t>
      </w:r>
      <w:r>
        <w:rPr>
          <w:rtl/>
        </w:rPr>
        <w:t xml:space="preserve">   </w:t>
      </w:r>
      <w:bookmarkEnd w:id="3307"/>
    </w:p>
    <w:p w:rsidR="00513DF7" w:rsidRDefault="00513DF7" w:rsidP="00DA3834">
      <w:pPr>
        <w:rPr>
          <w:rtl/>
          <w:lang w:eastAsia="he-IL"/>
        </w:rPr>
      </w:pPr>
    </w:p>
    <w:p w:rsidR="00513DF7" w:rsidRPr="009015E4" w:rsidRDefault="00513DF7" w:rsidP="00046503">
      <w:pPr>
        <w:rPr>
          <w:rtl/>
          <w:lang w:eastAsia="he-IL"/>
        </w:rPr>
      </w:pPr>
      <w:bookmarkStart w:id="3308" w:name="_ETM_Q8_351830"/>
      <w:bookmarkStart w:id="3309" w:name="_ETM_Q8_351909"/>
      <w:bookmarkEnd w:id="3308"/>
      <w:bookmarkEnd w:id="3309"/>
      <w:r>
        <w:rPr>
          <w:rFonts w:hint="cs"/>
          <w:rtl/>
          <w:lang w:eastAsia="he-IL"/>
        </w:rPr>
        <w:t>אני מודה לך - - -</w:t>
      </w:r>
    </w:p>
    <w:p w:rsidR="00513DF7" w:rsidRPr="009015E4" w:rsidRDefault="00513DF7" w:rsidP="00046503">
      <w:pPr>
        <w:rPr>
          <w:rtl/>
          <w:lang w:eastAsia="he-IL"/>
        </w:rPr>
      </w:pPr>
      <w:bookmarkStart w:id="3310" w:name="_ETM_Q8_348023"/>
      <w:bookmarkStart w:id="3311" w:name="_ETM_Q8_344943"/>
      <w:bookmarkStart w:id="3312" w:name="_ETM_Q8_345033"/>
      <w:bookmarkEnd w:id="3310"/>
      <w:bookmarkEnd w:id="3311"/>
      <w:bookmarkEnd w:id="3312"/>
    </w:p>
    <w:p w:rsidR="00513DF7" w:rsidRDefault="00513DF7" w:rsidP="00046503">
      <w:pPr>
        <w:pStyle w:val="a4"/>
        <w:keepNext/>
        <w:rPr>
          <w:rtl/>
        </w:rPr>
      </w:pPr>
      <w:bookmarkStart w:id="3313" w:name="ET_speaker_6352_4"/>
      <w:r w:rsidRPr="009015E4">
        <w:rPr>
          <w:rStyle w:val="TagStyle"/>
          <w:rtl/>
        </w:rPr>
        <w:t xml:space="preserve"> &lt;&lt; דובר &gt;&gt; </w:t>
      </w:r>
      <w:bookmarkStart w:id="3314" w:name="_Toc124881319"/>
      <w:bookmarkStart w:id="3315" w:name="_Toc124882033"/>
      <w:r>
        <w:rPr>
          <w:rtl/>
        </w:rPr>
        <w:t>אלמוג כהן (עוצמה יהודית):</w:t>
      </w:r>
      <w:bookmarkEnd w:id="3314"/>
      <w:bookmarkEnd w:id="3315"/>
      <w:r w:rsidRPr="009015E4">
        <w:rPr>
          <w:rStyle w:val="TagStyle"/>
          <w:rtl/>
        </w:rPr>
        <w:t xml:space="preserve"> &lt;&lt; דובר &gt;&gt;</w:t>
      </w:r>
      <w:r>
        <w:rPr>
          <w:rtl/>
        </w:rPr>
        <w:t xml:space="preserve">   </w:t>
      </w:r>
      <w:bookmarkEnd w:id="3313"/>
    </w:p>
    <w:p w:rsidR="00513DF7" w:rsidRDefault="00513DF7" w:rsidP="00DA3834">
      <w:pPr>
        <w:rPr>
          <w:rtl/>
          <w:lang w:eastAsia="he-IL"/>
        </w:rPr>
      </w:pPr>
    </w:p>
    <w:p w:rsidR="00513DF7" w:rsidRDefault="00513DF7" w:rsidP="00046503">
      <w:pPr>
        <w:rPr>
          <w:rtl/>
          <w:lang w:eastAsia="he-IL"/>
        </w:rPr>
      </w:pPr>
      <w:bookmarkStart w:id="3316" w:name="_ETM_Q8_341624"/>
      <w:bookmarkEnd w:id="3316"/>
      <w:r>
        <w:rPr>
          <w:rFonts w:hint="cs"/>
          <w:rtl/>
          <w:lang w:eastAsia="he-IL"/>
        </w:rPr>
        <w:t xml:space="preserve">תודה, אדוני היושב-ראש. חבריי חברי הכנסת, כנסת נכבדה, אני רוצה </w:t>
      </w:r>
      <w:bookmarkStart w:id="3317" w:name="_ETM_Q8_362980"/>
      <w:bookmarkEnd w:id="3317"/>
      <w:r>
        <w:rPr>
          <w:rFonts w:hint="cs"/>
          <w:rtl/>
          <w:lang w:eastAsia="he-IL"/>
        </w:rPr>
        <w:t xml:space="preserve">לברך את הרמטכ"ל היוצא רב-אלוף אביב כוכבי ולאחל לו באמת </w:t>
      </w:r>
      <w:bookmarkStart w:id="3318" w:name="_ETM_Q8_369940"/>
      <w:bookmarkEnd w:id="3318"/>
      <w:r>
        <w:rPr>
          <w:rFonts w:hint="cs"/>
          <w:rtl/>
          <w:lang w:eastAsia="he-IL"/>
        </w:rPr>
        <w:t xml:space="preserve">בהצלחה בשירותו </w:t>
      </w:r>
      <w:r>
        <w:rPr>
          <w:rtl/>
          <w:lang w:eastAsia="he-IL"/>
        </w:rPr>
        <w:t>–</w:t>
      </w:r>
      <w:r>
        <w:rPr>
          <w:rFonts w:hint="cs"/>
          <w:rtl/>
          <w:lang w:eastAsia="he-IL"/>
        </w:rPr>
        <w:t xml:space="preserve"> סליחה, בהמשך דרכו האזרחית, ובעיקר בעיקר לאחל בהצלחה לרמטכ"ל הנכנס, רב-אלוף הרצי לוי. אני רוצה </w:t>
      </w:r>
      <w:bookmarkStart w:id="3319" w:name="_ETM_Q8_381176"/>
      <w:bookmarkEnd w:id="3319"/>
      <w:r>
        <w:rPr>
          <w:rFonts w:hint="cs"/>
          <w:rtl/>
          <w:lang w:eastAsia="he-IL"/>
        </w:rPr>
        <w:t xml:space="preserve">להעביר לך מסר, הרמטכ"ל היקר. ראשית, לברך אותך, כי האתגרים </w:t>
      </w:r>
      <w:bookmarkStart w:id="3320" w:name="_ETM_Q8_392403"/>
      <w:bookmarkEnd w:id="3320"/>
      <w:r>
        <w:rPr>
          <w:rFonts w:hint="cs"/>
          <w:rtl/>
          <w:lang w:eastAsia="he-IL"/>
        </w:rPr>
        <w:t xml:space="preserve">שעומדים לפתחך הם אתגרים גדולים, ללא ספק. ברמה האסטרטגית, </w:t>
      </w:r>
      <w:bookmarkStart w:id="3321" w:name="_ETM_Q8_394672"/>
      <w:bookmarkEnd w:id="3321"/>
      <w:r>
        <w:rPr>
          <w:rFonts w:hint="cs"/>
          <w:rtl/>
          <w:lang w:eastAsia="he-IL"/>
        </w:rPr>
        <w:t xml:space="preserve">מדינת ישראל עתידה להתנגש עם משטרים אפלים שמחפשים להשמיד את </w:t>
      </w:r>
      <w:bookmarkStart w:id="3322" w:name="_ETM_Q8_404543"/>
      <w:bookmarkEnd w:id="3322"/>
      <w:r>
        <w:rPr>
          <w:rFonts w:hint="cs"/>
          <w:rtl/>
          <w:lang w:eastAsia="he-IL"/>
        </w:rPr>
        <w:t>היהדות, ומי שאמור לשמש חומה בצורה זה צבא הגנה לישראל</w:t>
      </w:r>
      <w:bookmarkStart w:id="3323" w:name="_ETM_Q8_408444"/>
      <w:bookmarkEnd w:id="3323"/>
      <w:r>
        <w:rPr>
          <w:rFonts w:hint="cs"/>
          <w:rtl/>
          <w:lang w:eastAsia="he-IL"/>
        </w:rPr>
        <w:t xml:space="preserve"> בהנהגתך. </w:t>
      </w:r>
    </w:p>
    <w:p w:rsidR="00513DF7" w:rsidRDefault="00513DF7" w:rsidP="00046503">
      <w:pPr>
        <w:rPr>
          <w:rtl/>
          <w:lang w:eastAsia="he-IL"/>
        </w:rPr>
      </w:pPr>
      <w:bookmarkStart w:id="3324" w:name="_ETM_Q8_415210"/>
      <w:bookmarkStart w:id="3325" w:name="_ETM_Q8_415254"/>
      <w:bookmarkEnd w:id="3324"/>
      <w:bookmarkEnd w:id="3325"/>
    </w:p>
    <w:p w:rsidR="00513DF7" w:rsidRDefault="00513DF7" w:rsidP="00046503">
      <w:pPr>
        <w:rPr>
          <w:rtl/>
          <w:lang w:eastAsia="he-IL"/>
        </w:rPr>
      </w:pPr>
      <w:bookmarkStart w:id="3326" w:name="_ETM_Q8_416347"/>
      <w:bookmarkStart w:id="3327" w:name="_ETM_Q8_416399"/>
      <w:bookmarkEnd w:id="3326"/>
      <w:bookmarkEnd w:id="3327"/>
      <w:r>
        <w:rPr>
          <w:rFonts w:hint="cs"/>
          <w:rtl/>
          <w:lang w:eastAsia="he-IL"/>
        </w:rPr>
        <w:t xml:space="preserve">אבל אתה גם יכול להציל את הנגב, ואני אסביר </w:t>
      </w:r>
      <w:bookmarkStart w:id="3328" w:name="_ETM_Q8_415258"/>
      <w:bookmarkEnd w:id="3328"/>
      <w:r>
        <w:rPr>
          <w:rFonts w:hint="cs"/>
          <w:rtl/>
          <w:lang w:eastAsia="he-IL"/>
        </w:rPr>
        <w:t xml:space="preserve">איך. במדינת ישראל יש שדה תעופה אחד </w:t>
      </w:r>
      <w:r>
        <w:rPr>
          <w:rtl/>
          <w:lang w:eastAsia="he-IL"/>
        </w:rPr>
        <w:t>–</w:t>
      </w:r>
      <w:r>
        <w:rPr>
          <w:rFonts w:hint="cs"/>
          <w:rtl/>
          <w:lang w:eastAsia="he-IL"/>
        </w:rPr>
        <w:t xml:space="preserve"> בן-גוריון. אדוני היושב-ראש, שדה </w:t>
      </w:r>
      <w:bookmarkStart w:id="3329" w:name="_ETM_Q8_420324"/>
      <w:bookmarkEnd w:id="3329"/>
      <w:r>
        <w:rPr>
          <w:rFonts w:hint="cs"/>
          <w:rtl/>
          <w:lang w:eastAsia="he-IL"/>
        </w:rPr>
        <w:t xml:space="preserve">התעופה בן-גוריון עמוס לעייפה. אי-אפשר כבר להמריא </w:t>
      </w:r>
      <w:bookmarkStart w:id="3330" w:name="_ETM_Q8_429785"/>
      <w:bookmarkEnd w:id="3330"/>
      <w:r>
        <w:rPr>
          <w:rFonts w:hint="cs"/>
          <w:rtl/>
          <w:lang w:eastAsia="he-IL"/>
        </w:rPr>
        <w:t xml:space="preserve">משם. אנחנו הבאנו אלטרנטיבה ראויה שנקראת שדה התעופה בנבטים. למעשה, שדה </w:t>
      </w:r>
      <w:bookmarkStart w:id="3331" w:name="_ETM_Q8_434040"/>
      <w:bookmarkEnd w:id="3331"/>
      <w:r>
        <w:rPr>
          <w:rFonts w:hint="cs"/>
          <w:rtl/>
          <w:lang w:eastAsia="he-IL"/>
        </w:rPr>
        <w:t xml:space="preserve">התעופה בנבטים כבר מוכן. יש שם בסיס של חיל </w:t>
      </w:r>
      <w:bookmarkStart w:id="3332" w:name="_ETM_Q8_433709"/>
      <w:bookmarkEnd w:id="3332"/>
      <w:r>
        <w:rPr>
          <w:rFonts w:hint="cs"/>
          <w:rtl/>
          <w:lang w:eastAsia="he-IL"/>
        </w:rPr>
        <w:t>האוויר, המסלול עצמו מוכן, השדה תוכנן בראשיתו להיות</w:t>
      </w:r>
      <w:bookmarkStart w:id="3333" w:name="_ETM_Q8_440887"/>
      <w:bookmarkEnd w:id="3333"/>
      <w:r>
        <w:rPr>
          <w:rFonts w:hint="cs"/>
          <w:rtl/>
          <w:lang w:eastAsia="he-IL"/>
        </w:rPr>
        <w:t xml:space="preserve"> שדה דואלי. מה שרב-אלוף הרצי הלוי יכול להביא הוא, </w:t>
      </w:r>
      <w:bookmarkStart w:id="3334" w:name="_ETM_Q8_451935"/>
      <w:bookmarkEnd w:id="3334"/>
      <w:r>
        <w:rPr>
          <w:rFonts w:hint="cs"/>
          <w:rtl/>
          <w:lang w:eastAsia="he-IL"/>
        </w:rPr>
        <w:t xml:space="preserve">בעצם, חיבור חזונו של דוד בן-גוריון, מפני שאם </w:t>
      </w:r>
      <w:bookmarkStart w:id="3335" w:name="_ETM_Q8_452621"/>
      <w:bookmarkEnd w:id="3335"/>
      <w:r>
        <w:rPr>
          <w:rFonts w:hint="cs"/>
          <w:rtl/>
          <w:lang w:eastAsia="he-IL"/>
        </w:rPr>
        <w:t xml:space="preserve">רב-אלוף הרצי הלוי יחליט להקים את שדה התעופה הבא בנבטים </w:t>
      </w:r>
      <w:bookmarkStart w:id="3336" w:name="_ETM_Q8_456453"/>
      <w:bookmarkEnd w:id="3336"/>
      <w:r>
        <w:rPr>
          <w:rFonts w:hint="cs"/>
          <w:rtl/>
          <w:lang w:eastAsia="he-IL"/>
        </w:rPr>
        <w:t xml:space="preserve">ויסיר את ההתנגדות של חיל האוויר מנבטים – אנחנו נספק לתושבי </w:t>
      </w:r>
      <w:bookmarkStart w:id="3337" w:name="_ETM_Q8_462146"/>
      <w:bookmarkEnd w:id="3337"/>
      <w:r>
        <w:rPr>
          <w:rFonts w:hint="cs"/>
          <w:rtl/>
          <w:lang w:eastAsia="he-IL"/>
        </w:rPr>
        <w:t xml:space="preserve">הנגב כ-28,000 מקומות עבודה, אנחנו נחזק את מטרופולין </w:t>
      </w:r>
      <w:bookmarkStart w:id="3338" w:name="_ETM_Q8_467228"/>
      <w:bookmarkEnd w:id="3338"/>
      <w:r>
        <w:rPr>
          <w:rFonts w:hint="cs"/>
          <w:rtl/>
          <w:lang w:eastAsia="he-IL"/>
        </w:rPr>
        <w:t xml:space="preserve">באר-שבע, נעצור את ההשתלטות הבלתי-חוקית הבדואית מקו בסיס נבטים לבסיס </w:t>
      </w:r>
      <w:bookmarkStart w:id="3339" w:name="_ETM_Q8_471828"/>
      <w:bookmarkEnd w:id="3339"/>
      <w:r>
        <w:rPr>
          <w:rFonts w:hint="cs"/>
          <w:rtl/>
          <w:lang w:eastAsia="he-IL"/>
        </w:rPr>
        <w:t xml:space="preserve">באר שבע, נספק פרנסה רבה לתושבי הנגב, יהודים ובדואים, פרנסה איכותית, </w:t>
      </w:r>
      <w:bookmarkStart w:id="3340" w:name="_ETM_Q8_478214"/>
      <w:bookmarkEnd w:id="3340"/>
      <w:r>
        <w:rPr>
          <w:rFonts w:hint="cs"/>
          <w:rtl/>
          <w:lang w:eastAsia="he-IL"/>
        </w:rPr>
        <w:t>פרנסה טובה, שיוכלו לפרנס את משפחותיהם בכבוד. זה גם יסייע</w:t>
      </w:r>
      <w:bookmarkStart w:id="3341" w:name="_ETM_Q8_487358"/>
      <w:bookmarkEnd w:id="3341"/>
      <w:r>
        <w:rPr>
          <w:rFonts w:hint="cs"/>
          <w:rtl/>
          <w:lang w:eastAsia="he-IL"/>
        </w:rPr>
        <w:t xml:space="preserve"> לנו להילחם בפשיעה. אבל, בעיקר בעיקר בעיקר, והחשוב ביותר, זה </w:t>
      </w:r>
      <w:bookmarkStart w:id="3342" w:name="_ETM_Q8_492869"/>
      <w:bookmarkEnd w:id="3342"/>
      <w:r>
        <w:rPr>
          <w:rFonts w:hint="cs"/>
          <w:rtl/>
          <w:lang w:eastAsia="he-IL"/>
        </w:rPr>
        <w:t xml:space="preserve">יציל את הנגב. זה יציל 60% משטחה של מדינת ישראל. </w:t>
      </w:r>
      <w:bookmarkStart w:id="3343" w:name="_ETM_Q8_497211"/>
      <w:bookmarkEnd w:id="3343"/>
      <w:r>
        <w:rPr>
          <w:rFonts w:hint="cs"/>
          <w:rtl/>
          <w:lang w:eastAsia="he-IL"/>
        </w:rPr>
        <w:t xml:space="preserve">זה יציל את התושבים בנגב, את האזרחים בנגב, מעתיד של </w:t>
      </w:r>
      <w:bookmarkStart w:id="3344" w:name="_ETM_Q8_502740"/>
      <w:bookmarkEnd w:id="3344"/>
      <w:r>
        <w:rPr>
          <w:rFonts w:hint="cs"/>
          <w:rtl/>
          <w:lang w:eastAsia="he-IL"/>
        </w:rPr>
        <w:t xml:space="preserve">כאוס, עתיד של אנדרלמוסיה, עתיד של עריצות, עתיד של פרוטקשן, </w:t>
      </w:r>
      <w:bookmarkStart w:id="3345" w:name="_ETM_Q8_508570"/>
      <w:bookmarkEnd w:id="3345"/>
      <w:r>
        <w:rPr>
          <w:rFonts w:hint="cs"/>
          <w:rtl/>
          <w:lang w:eastAsia="he-IL"/>
        </w:rPr>
        <w:t xml:space="preserve">סחר בסמים, </w:t>
      </w:r>
      <w:bookmarkStart w:id="3346" w:name="_ETM_Q8_513774"/>
      <w:bookmarkEnd w:id="3346"/>
      <w:r>
        <w:rPr>
          <w:rFonts w:hint="cs"/>
          <w:rtl/>
          <w:lang w:eastAsia="he-IL"/>
        </w:rPr>
        <w:t xml:space="preserve">נהיגה פרועה. הרצון שלנו – וההבנה של מדינת </w:t>
      </w:r>
      <w:bookmarkStart w:id="3347" w:name="_ETM_Q8_514068"/>
      <w:bookmarkEnd w:id="3347"/>
      <w:r>
        <w:rPr>
          <w:rFonts w:hint="cs"/>
          <w:rtl/>
          <w:lang w:eastAsia="he-IL"/>
        </w:rPr>
        <w:t xml:space="preserve">ישראל ברמה האסטרטגית היא ההבנה המאוד ברורה שאם לא מטפלים בנגב עכשיו, אנחנו מאבדים אותו. ידידי כאן, תושב הנגב, </w:t>
      </w:r>
      <w:bookmarkStart w:id="3348" w:name="_ETM_Q8_519675"/>
      <w:bookmarkEnd w:id="3348"/>
      <w:r>
        <w:rPr>
          <w:rFonts w:hint="cs"/>
          <w:rtl/>
          <w:lang w:eastAsia="he-IL"/>
        </w:rPr>
        <w:t xml:space="preserve">גם נמצא, צביקה פוגל, גם איש הנגב </w:t>
      </w:r>
      <w:r>
        <w:rPr>
          <w:rtl/>
          <w:lang w:eastAsia="he-IL"/>
        </w:rPr>
        <w:t>–</w:t>
      </w:r>
      <w:r>
        <w:rPr>
          <w:rFonts w:hint="cs"/>
          <w:rtl/>
          <w:lang w:eastAsia="he-IL"/>
        </w:rPr>
        <w:t xml:space="preserve"> </w:t>
      </w:r>
      <w:bookmarkStart w:id="3349" w:name="_ETM_Q8_525531"/>
      <w:bookmarkEnd w:id="3349"/>
      <w:r>
        <w:rPr>
          <w:rFonts w:hint="cs"/>
          <w:rtl/>
          <w:lang w:eastAsia="he-IL"/>
        </w:rPr>
        <w:t xml:space="preserve">אנחנו צריכים להביא את שדה התעופה לנבטים, כי מי </w:t>
      </w:r>
      <w:bookmarkStart w:id="3350" w:name="_ETM_Q8_530768"/>
      <w:bookmarkEnd w:id="3350"/>
      <w:r>
        <w:rPr>
          <w:rFonts w:hint="cs"/>
          <w:rtl/>
          <w:lang w:eastAsia="he-IL"/>
        </w:rPr>
        <w:t>שעובד בהכרח יתעסק פחות בפשיעה.</w:t>
      </w:r>
    </w:p>
    <w:p w:rsidR="00513DF7" w:rsidRDefault="00513DF7" w:rsidP="00046503">
      <w:pPr>
        <w:rPr>
          <w:rtl/>
          <w:lang w:eastAsia="he-IL"/>
        </w:rPr>
      </w:pPr>
    </w:p>
    <w:p w:rsidR="00513DF7" w:rsidRDefault="00513DF7" w:rsidP="00046503">
      <w:pPr>
        <w:rPr>
          <w:rtl/>
          <w:lang w:eastAsia="he-IL"/>
        </w:rPr>
      </w:pPr>
      <w:bookmarkStart w:id="3351" w:name="_ETM_Q8_532115"/>
      <w:bookmarkStart w:id="3352" w:name="_ETM_Q8_532193"/>
      <w:bookmarkEnd w:id="3351"/>
      <w:bookmarkEnd w:id="3352"/>
      <w:r>
        <w:rPr>
          <w:rFonts w:hint="cs"/>
          <w:rtl/>
          <w:lang w:eastAsia="he-IL"/>
        </w:rPr>
        <w:t xml:space="preserve">אני רוצה לומר לכם </w:t>
      </w:r>
      <w:bookmarkStart w:id="3353" w:name="_ETM_Q8_537124"/>
      <w:bookmarkEnd w:id="3353"/>
      <w:r>
        <w:rPr>
          <w:rFonts w:hint="cs"/>
          <w:rtl/>
          <w:lang w:eastAsia="he-IL"/>
        </w:rPr>
        <w:t xml:space="preserve">שאני משמש לכם באמת שותף מלא. אנחנו חייבים להציל את </w:t>
      </w:r>
      <w:bookmarkStart w:id="3354" w:name="_ETM_Q8_543701"/>
      <w:bookmarkEnd w:id="3354"/>
      <w:r>
        <w:rPr>
          <w:rFonts w:hint="cs"/>
          <w:rtl/>
          <w:lang w:eastAsia="he-IL"/>
        </w:rPr>
        <w:t>הבית עכשיו. תודה רבה לכם.</w:t>
      </w:r>
    </w:p>
    <w:p w:rsidR="00513DF7" w:rsidRDefault="00513DF7" w:rsidP="00046503">
      <w:pPr>
        <w:rPr>
          <w:rtl/>
          <w:lang w:eastAsia="he-IL"/>
        </w:rPr>
      </w:pPr>
      <w:bookmarkStart w:id="3355" w:name="_ETM_Q8_544676"/>
      <w:bookmarkStart w:id="3356" w:name="_ETM_Q8_544765"/>
      <w:bookmarkEnd w:id="3355"/>
      <w:bookmarkEnd w:id="3356"/>
    </w:p>
    <w:p w:rsidR="00513DF7" w:rsidRDefault="00513DF7" w:rsidP="00046503">
      <w:pPr>
        <w:pStyle w:val="af8"/>
        <w:keepNext/>
        <w:rPr>
          <w:rtl/>
        </w:rPr>
      </w:pPr>
      <w:bookmarkStart w:id="3357" w:name="ET_yor_אריאל_בוסו_9"/>
      <w:r w:rsidRPr="00675D25">
        <w:rPr>
          <w:rStyle w:val="TagStyle"/>
          <w:rtl/>
        </w:rPr>
        <w:t xml:space="preserve"> &lt;&lt; יור &gt;&gt; </w:t>
      </w:r>
      <w:r>
        <w:rPr>
          <w:rtl/>
        </w:rPr>
        <w:t xml:space="preserve">היו"ר </w:t>
      </w:r>
      <w:r w:rsidR="00BA73B6">
        <w:rPr>
          <w:rtl/>
        </w:rPr>
        <w:t>אוריאל בוסו</w:t>
      </w:r>
      <w:r>
        <w:rPr>
          <w:rtl/>
        </w:rPr>
        <w:t>:</w:t>
      </w:r>
      <w:r w:rsidRPr="00675D25">
        <w:rPr>
          <w:rStyle w:val="TagStyle"/>
          <w:rtl/>
        </w:rPr>
        <w:t xml:space="preserve"> &lt;&lt; יור &gt;&gt;</w:t>
      </w:r>
      <w:r>
        <w:rPr>
          <w:rtl/>
        </w:rPr>
        <w:t xml:space="preserve">   </w:t>
      </w:r>
      <w:bookmarkEnd w:id="3357"/>
    </w:p>
    <w:p w:rsidR="00513DF7" w:rsidRDefault="00513DF7" w:rsidP="00DA3834">
      <w:pPr>
        <w:rPr>
          <w:rtl/>
          <w:lang w:eastAsia="he-IL"/>
        </w:rPr>
      </w:pPr>
    </w:p>
    <w:p w:rsidR="00513DF7" w:rsidRDefault="00513DF7" w:rsidP="00046503">
      <w:pPr>
        <w:rPr>
          <w:rtl/>
          <w:lang w:eastAsia="he-IL"/>
        </w:rPr>
      </w:pPr>
      <w:bookmarkStart w:id="3358" w:name="_ETM_Q8_545708"/>
      <w:bookmarkEnd w:id="3358"/>
      <w:r>
        <w:rPr>
          <w:rFonts w:hint="cs"/>
          <w:rtl/>
          <w:lang w:eastAsia="he-IL"/>
        </w:rPr>
        <w:t xml:space="preserve">תודה רבה לחבר הכנסת אלמוג כהן. </w:t>
      </w:r>
      <w:bookmarkStart w:id="3359" w:name="_ETM_Q8_547290"/>
      <w:bookmarkEnd w:id="3359"/>
      <w:r>
        <w:rPr>
          <w:rFonts w:hint="cs"/>
          <w:rtl/>
          <w:lang w:eastAsia="he-IL"/>
        </w:rPr>
        <w:t xml:space="preserve">הדובר הבא </w:t>
      </w:r>
      <w:r>
        <w:rPr>
          <w:rtl/>
          <w:lang w:eastAsia="he-IL"/>
        </w:rPr>
        <w:t>–</w:t>
      </w:r>
      <w:r>
        <w:rPr>
          <w:rFonts w:hint="cs"/>
          <w:rtl/>
          <w:lang w:eastAsia="he-IL"/>
        </w:rPr>
        <w:t xml:space="preserve"> חבר הכנסת יבגני סובה, לאחר מכן – חבר</w:t>
      </w:r>
      <w:bookmarkStart w:id="3360" w:name="_ETM_Q8_555708"/>
      <w:bookmarkEnd w:id="3360"/>
      <w:r>
        <w:rPr>
          <w:rFonts w:hint="cs"/>
          <w:rtl/>
          <w:lang w:eastAsia="he-IL"/>
        </w:rPr>
        <w:t xml:space="preserve"> הכנסת מנסור עבאס. בבקשה.</w:t>
      </w:r>
    </w:p>
    <w:p w:rsidR="00513DF7" w:rsidRDefault="00513DF7" w:rsidP="00046503">
      <w:pPr>
        <w:rPr>
          <w:rtl/>
          <w:lang w:eastAsia="he-IL"/>
        </w:rPr>
      </w:pPr>
      <w:bookmarkStart w:id="3361" w:name="_ETM_Q8_548790"/>
      <w:bookmarkStart w:id="3362" w:name="_ETM_Q8_548872"/>
      <w:bookmarkEnd w:id="3361"/>
      <w:bookmarkEnd w:id="3362"/>
    </w:p>
    <w:p w:rsidR="00513DF7" w:rsidRDefault="00513DF7" w:rsidP="00046503">
      <w:pPr>
        <w:pStyle w:val="a4"/>
        <w:keepNext/>
        <w:rPr>
          <w:rtl/>
        </w:rPr>
      </w:pPr>
      <w:bookmarkStart w:id="3363" w:name="ET_speaker_5792_10"/>
      <w:r w:rsidRPr="00675D25">
        <w:rPr>
          <w:rStyle w:val="TagStyle"/>
          <w:rtl/>
        </w:rPr>
        <w:t xml:space="preserve"> &lt;&lt; דובר &gt;&gt; </w:t>
      </w:r>
      <w:bookmarkStart w:id="3364" w:name="_Toc124881320"/>
      <w:bookmarkStart w:id="3365" w:name="_Toc124882034"/>
      <w:r>
        <w:rPr>
          <w:rtl/>
        </w:rPr>
        <w:t>יבגני סובה (ישראל ביתנו):</w:t>
      </w:r>
      <w:bookmarkEnd w:id="3364"/>
      <w:bookmarkEnd w:id="3365"/>
      <w:r w:rsidRPr="00675D25">
        <w:rPr>
          <w:rStyle w:val="TagStyle"/>
          <w:rtl/>
        </w:rPr>
        <w:t xml:space="preserve"> &lt;&lt; דובר &gt;&gt;</w:t>
      </w:r>
      <w:r>
        <w:rPr>
          <w:rtl/>
        </w:rPr>
        <w:t xml:space="preserve">   </w:t>
      </w:r>
      <w:bookmarkEnd w:id="3363"/>
    </w:p>
    <w:p w:rsidR="00513DF7" w:rsidRDefault="00513DF7" w:rsidP="00DA3834">
      <w:pPr>
        <w:rPr>
          <w:rtl/>
          <w:lang w:eastAsia="he-IL"/>
        </w:rPr>
      </w:pPr>
    </w:p>
    <w:p w:rsidR="00513DF7" w:rsidRDefault="00513DF7" w:rsidP="00046503">
      <w:pPr>
        <w:rPr>
          <w:rtl/>
          <w:lang w:eastAsia="he-IL"/>
        </w:rPr>
      </w:pPr>
      <w:bookmarkStart w:id="3366" w:name="_ETM_Q8_551379"/>
      <w:bookmarkEnd w:id="3366"/>
      <w:r>
        <w:rPr>
          <w:rFonts w:hint="cs"/>
          <w:rtl/>
          <w:lang w:eastAsia="he-IL"/>
        </w:rPr>
        <w:t xml:space="preserve">אדוני היושב-ראש, כנסת נכבדה, אתחיל בציטוט: </w:t>
      </w:r>
      <w:bookmarkStart w:id="3367" w:name="_ETM_Q8_570539"/>
      <w:bookmarkEnd w:id="3367"/>
      <w:r>
        <w:rPr>
          <w:rFonts w:hint="cs"/>
          <w:rtl/>
          <w:lang w:eastAsia="he-IL"/>
        </w:rPr>
        <w:t xml:space="preserve">"ישראל הולכת אחורה - - - יוקר המחיה שבר שיא של </w:t>
      </w:r>
      <w:bookmarkStart w:id="3368" w:name="_ETM_Q8_572061"/>
      <w:bookmarkEnd w:id="3368"/>
      <w:r>
        <w:rPr>
          <w:rFonts w:hint="cs"/>
          <w:rtl/>
          <w:lang w:eastAsia="he-IL"/>
        </w:rPr>
        <w:t xml:space="preserve">כל הזמנים - - - הכול יצא משליטה - - - הגאווה הלאומית </w:t>
      </w:r>
      <w:bookmarkStart w:id="3369" w:name="_ETM_Q8_580219"/>
      <w:bookmarkEnd w:id="3369"/>
      <w:r>
        <w:rPr>
          <w:rFonts w:hint="cs"/>
          <w:rtl/>
          <w:lang w:eastAsia="he-IL"/>
        </w:rPr>
        <w:t xml:space="preserve">שלנו בשפל שלא ידענו - - - יש לישראל הממשלה החלשה בתולדותיה". כך ניסה </w:t>
      </w:r>
      <w:bookmarkStart w:id="3370" w:name="_ETM_Q8_585808"/>
      <w:bookmarkEnd w:id="3370"/>
      <w:r>
        <w:rPr>
          <w:rFonts w:hint="cs"/>
          <w:rtl/>
          <w:lang w:eastAsia="he-IL"/>
        </w:rPr>
        <w:t xml:space="preserve">לשכנע את כולנו חבר הכנסת אבו יאיר בקמפיין הבחירות שלו. בסרטונים </w:t>
      </w:r>
      <w:bookmarkStart w:id="3371" w:name="_ETM_Q8_593260"/>
      <w:bookmarkEnd w:id="3371"/>
      <w:r>
        <w:rPr>
          <w:rFonts w:hint="cs"/>
          <w:rtl/>
          <w:lang w:eastAsia="he-IL"/>
        </w:rPr>
        <w:t xml:space="preserve">שלו הוא חזר פעם אחר פעם על הפייקים והשקרים שכל </w:t>
      </w:r>
      <w:bookmarkStart w:id="3372" w:name="_ETM_Q8_593075"/>
      <w:bookmarkEnd w:id="3372"/>
      <w:r>
        <w:rPr>
          <w:rFonts w:hint="cs"/>
          <w:rtl/>
          <w:lang w:eastAsia="he-IL"/>
        </w:rPr>
        <w:t xml:space="preserve">המדינה נאלצה להתמודד איתם. לצערי, לא כולם היו מסוגלים להבדיל </w:t>
      </w:r>
      <w:bookmarkStart w:id="3373" w:name="_ETM_Q8_602202"/>
      <w:bookmarkEnd w:id="3373"/>
      <w:r>
        <w:rPr>
          <w:rFonts w:hint="cs"/>
          <w:rtl/>
          <w:lang w:eastAsia="he-IL"/>
        </w:rPr>
        <w:t xml:space="preserve">בין השקר לאמת. צריך להודות, התרבות של השקר והפצת </w:t>
      </w:r>
      <w:bookmarkStart w:id="3374" w:name="_ETM_Q8_608948"/>
      <w:bookmarkEnd w:id="3374"/>
      <w:r>
        <w:rPr>
          <w:rFonts w:hint="cs"/>
          <w:rtl/>
          <w:lang w:eastAsia="he-IL"/>
        </w:rPr>
        <w:t xml:space="preserve">מידע כוזב, לצערי, ניצחה ב-1 בנובמבר. הניצחון הזה </w:t>
      </w:r>
      <w:bookmarkStart w:id="3375" w:name="_ETM_Q8_613152"/>
      <w:bookmarkEnd w:id="3375"/>
      <w:r>
        <w:rPr>
          <w:rFonts w:hint="cs"/>
          <w:rtl/>
          <w:lang w:eastAsia="he-IL"/>
        </w:rPr>
        <w:t xml:space="preserve">הוא על החשבון של כולנו, ולצערי, נמשיך כולנו לשלם את </w:t>
      </w:r>
      <w:bookmarkStart w:id="3376" w:name="_ETM_Q8_617628"/>
      <w:bookmarkEnd w:id="3376"/>
      <w:r>
        <w:rPr>
          <w:rFonts w:hint="cs"/>
          <w:rtl/>
          <w:lang w:eastAsia="he-IL"/>
        </w:rPr>
        <w:t>המחיר הזה.</w:t>
      </w:r>
      <w:bookmarkStart w:id="3377" w:name="_ETM_Q8_617699"/>
      <w:bookmarkEnd w:id="3377"/>
    </w:p>
    <w:p w:rsidR="00513DF7" w:rsidRDefault="00513DF7" w:rsidP="00046503">
      <w:pPr>
        <w:rPr>
          <w:rtl/>
          <w:lang w:eastAsia="he-IL"/>
        </w:rPr>
      </w:pPr>
      <w:bookmarkStart w:id="3378" w:name="_ETM_Q8_617788"/>
      <w:bookmarkEnd w:id="3378"/>
    </w:p>
    <w:p w:rsidR="00513DF7" w:rsidRDefault="00513DF7" w:rsidP="00046503">
      <w:pPr>
        <w:rPr>
          <w:rtl/>
          <w:lang w:eastAsia="he-IL"/>
        </w:rPr>
      </w:pPr>
      <w:bookmarkStart w:id="3379" w:name="_ETM_Q8_617842"/>
      <w:bookmarkStart w:id="3380" w:name="_ETM_Q8_617948"/>
      <w:bookmarkEnd w:id="3379"/>
      <w:bookmarkEnd w:id="3380"/>
      <w:r>
        <w:rPr>
          <w:rFonts w:hint="cs"/>
          <w:rtl/>
          <w:lang w:eastAsia="he-IL"/>
        </w:rPr>
        <w:t xml:space="preserve">רבותיי, ישראל לא הלכה אחורה במשמרת שלנו. האתגרים שעמדו </w:t>
      </w:r>
      <w:bookmarkStart w:id="3381" w:name="_ETM_Q8_624294"/>
      <w:bookmarkEnd w:id="3381"/>
      <w:r>
        <w:rPr>
          <w:rFonts w:hint="cs"/>
          <w:rtl/>
          <w:lang w:eastAsia="he-IL"/>
        </w:rPr>
        <w:t>בפנינו היו רבים וקשים: מלחמה באירופה, משבר כלכלי עולמי - -</w:t>
      </w:r>
    </w:p>
    <w:p w:rsidR="00513DF7" w:rsidRDefault="00513DF7" w:rsidP="00046503">
      <w:pPr>
        <w:rPr>
          <w:b/>
          <w:bCs/>
          <w:u w:val="single"/>
          <w:rtl/>
          <w:lang w:eastAsia="he-IL"/>
        </w:rPr>
      </w:pPr>
    </w:p>
    <w:p w:rsidR="00513DF7" w:rsidRDefault="00513DF7" w:rsidP="00046503">
      <w:pPr>
        <w:pStyle w:val="af6"/>
        <w:keepNext/>
        <w:rPr>
          <w:rtl/>
        </w:rPr>
      </w:pPr>
      <w:r w:rsidRPr="00B80370">
        <w:rPr>
          <w:rStyle w:val="TagStyle"/>
          <w:rtl/>
        </w:rPr>
        <w:t xml:space="preserve"> &lt;&lt; קריאה &gt;&gt; </w:t>
      </w:r>
      <w:r>
        <w:rPr>
          <w:rtl/>
        </w:rPr>
        <w:t>טלי גוטליב (הליכוד):</w:t>
      </w:r>
      <w:r w:rsidRPr="00B80370">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046503">
      <w:pPr>
        <w:rPr>
          <w:rtl/>
          <w:lang w:eastAsia="he-IL"/>
        </w:rPr>
      </w:pPr>
      <w:bookmarkStart w:id="3382" w:name="_ETM_Q8_623276"/>
      <w:bookmarkEnd w:id="3382"/>
      <w:r>
        <w:rPr>
          <w:rFonts w:hint="cs"/>
          <w:rtl/>
          <w:lang w:eastAsia="he-IL"/>
        </w:rPr>
        <w:t xml:space="preserve">אבל ראש הממשלה התנגד. הוא לא יכול עם זה. לא, הוא לא יכול. הוא לא </w:t>
      </w:r>
      <w:bookmarkStart w:id="3383" w:name="_ETM_Q8_632322"/>
      <w:bookmarkEnd w:id="3383"/>
      <w:r>
        <w:rPr>
          <w:rFonts w:hint="cs"/>
          <w:rtl/>
          <w:lang w:eastAsia="he-IL"/>
        </w:rPr>
        <w:t xml:space="preserve">יכול - - - </w:t>
      </w:r>
    </w:p>
    <w:p w:rsidR="00513DF7" w:rsidRDefault="00513DF7" w:rsidP="00046503">
      <w:pPr>
        <w:rPr>
          <w:b/>
          <w:bCs/>
          <w:u w:val="single"/>
          <w:rtl/>
          <w:lang w:eastAsia="he-IL"/>
        </w:rPr>
      </w:pPr>
      <w:bookmarkStart w:id="3384" w:name="_ETM_Q8_629414"/>
      <w:bookmarkStart w:id="3385" w:name="_ETM_Q8_629514"/>
      <w:bookmarkEnd w:id="3384"/>
      <w:bookmarkEnd w:id="3385"/>
    </w:p>
    <w:p w:rsidR="00513DF7" w:rsidRDefault="00513DF7" w:rsidP="00046503">
      <w:pPr>
        <w:pStyle w:val="-"/>
        <w:keepNext/>
        <w:rPr>
          <w:rtl/>
        </w:rPr>
      </w:pPr>
      <w:bookmarkStart w:id="3386" w:name="ET_speakercontinue_5792_15"/>
      <w:r w:rsidRPr="00B80370">
        <w:rPr>
          <w:rStyle w:val="TagStyle"/>
          <w:rtl/>
        </w:rPr>
        <w:t xml:space="preserve"> &lt;&lt; דובר_המשך &gt;&gt; </w:t>
      </w:r>
      <w:r>
        <w:rPr>
          <w:rtl/>
        </w:rPr>
        <w:t>יבגני סובה (ישראל ביתנו):</w:t>
      </w:r>
      <w:r w:rsidRPr="00B80370">
        <w:rPr>
          <w:rStyle w:val="TagStyle"/>
          <w:rtl/>
        </w:rPr>
        <w:t xml:space="preserve"> &lt;&lt; דובר_המשך &gt;&gt;</w:t>
      </w:r>
      <w:r>
        <w:rPr>
          <w:rtl/>
        </w:rPr>
        <w:t xml:space="preserve">   </w:t>
      </w:r>
      <w:bookmarkEnd w:id="3386"/>
    </w:p>
    <w:p w:rsidR="00513DF7" w:rsidRDefault="00513DF7" w:rsidP="00DA3834">
      <w:pPr>
        <w:rPr>
          <w:rtl/>
          <w:lang w:eastAsia="he-IL"/>
        </w:rPr>
      </w:pPr>
    </w:p>
    <w:p w:rsidR="00513DF7" w:rsidRDefault="00513DF7" w:rsidP="00046503">
      <w:pPr>
        <w:rPr>
          <w:rtl/>
          <w:lang w:eastAsia="he-IL"/>
        </w:rPr>
      </w:pPr>
      <w:bookmarkStart w:id="3387" w:name="_ETM_Q8_620606"/>
      <w:bookmarkEnd w:id="3387"/>
      <w:r>
        <w:rPr>
          <w:rFonts w:hint="cs"/>
          <w:rtl/>
          <w:lang w:eastAsia="he-IL"/>
        </w:rPr>
        <w:t xml:space="preserve">- - שיקום ההרתעה </w:t>
      </w:r>
      <w:bookmarkStart w:id="3388" w:name="_ETM_Q8_630711"/>
      <w:bookmarkEnd w:id="3388"/>
      <w:r>
        <w:rPr>
          <w:rFonts w:hint="cs"/>
          <w:rtl/>
          <w:lang w:eastAsia="he-IL"/>
        </w:rPr>
        <w:t>מול אויבינו, איח</w:t>
      </w:r>
      <w:bookmarkStart w:id="3389" w:name="_ETM_Q8_635061"/>
      <w:bookmarkEnd w:id="3389"/>
      <w:r>
        <w:rPr>
          <w:rFonts w:hint="cs"/>
          <w:rtl/>
          <w:lang w:eastAsia="he-IL"/>
        </w:rPr>
        <w:t xml:space="preserve">וי השסע והפילו בעם שאבו יאיר קידם במרץ. </w:t>
      </w:r>
      <w:bookmarkStart w:id="3390" w:name="_ETM_Q8_638285"/>
      <w:bookmarkEnd w:id="3390"/>
      <w:r>
        <w:rPr>
          <w:rFonts w:hint="cs"/>
          <w:rtl/>
          <w:lang w:eastAsia="he-IL"/>
        </w:rPr>
        <w:t>ולמרות זאת, רבותיי, אנחנו עבדנו למען הציבור - -</w:t>
      </w:r>
    </w:p>
    <w:p w:rsidR="00513DF7" w:rsidRDefault="00513DF7" w:rsidP="00046503">
      <w:pPr>
        <w:rPr>
          <w:rtl/>
          <w:lang w:eastAsia="he-IL"/>
        </w:rPr>
      </w:pPr>
      <w:bookmarkStart w:id="3391" w:name="_ETM_Q8_634632"/>
      <w:bookmarkStart w:id="3392" w:name="_ETM_Q8_634708"/>
      <w:bookmarkEnd w:id="3391"/>
      <w:bookmarkEnd w:id="3392"/>
    </w:p>
    <w:p w:rsidR="00513DF7" w:rsidRDefault="00513DF7" w:rsidP="00046503">
      <w:pPr>
        <w:pStyle w:val="af6"/>
        <w:keepNext/>
        <w:rPr>
          <w:rtl/>
        </w:rPr>
      </w:pPr>
      <w:r w:rsidRPr="00B80370">
        <w:rPr>
          <w:rStyle w:val="TagStyle"/>
          <w:rtl/>
        </w:rPr>
        <w:t xml:space="preserve"> &lt;&lt; קריאה &gt;&gt; </w:t>
      </w:r>
      <w:r>
        <w:rPr>
          <w:rtl/>
        </w:rPr>
        <w:t>טלי גוטליב (הליכוד):</w:t>
      </w:r>
      <w:r w:rsidRPr="00B80370">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046503">
      <w:pPr>
        <w:rPr>
          <w:rtl/>
          <w:lang w:eastAsia="he-IL"/>
        </w:rPr>
      </w:pPr>
      <w:bookmarkStart w:id="3393" w:name="_ETM_Q8_636113"/>
      <w:bookmarkStart w:id="3394" w:name="_ETM_Q8_636359"/>
      <w:bookmarkStart w:id="3395" w:name="_ETM_Q8_636434"/>
      <w:bookmarkStart w:id="3396" w:name="_ETM_Q8_634777"/>
      <w:bookmarkStart w:id="3397" w:name="_ETM_Q8_634859"/>
      <w:bookmarkEnd w:id="3393"/>
      <w:bookmarkEnd w:id="3394"/>
      <w:bookmarkEnd w:id="3395"/>
      <w:bookmarkEnd w:id="3396"/>
      <w:bookmarkEnd w:id="3397"/>
      <w:r>
        <w:rPr>
          <w:rFonts w:hint="cs"/>
          <w:rtl/>
          <w:lang w:eastAsia="he-IL"/>
        </w:rPr>
        <w:t>במה?</w:t>
      </w:r>
    </w:p>
    <w:p w:rsidR="00513DF7" w:rsidRDefault="00513DF7" w:rsidP="00046503">
      <w:pPr>
        <w:rPr>
          <w:rtl/>
          <w:lang w:eastAsia="he-IL"/>
        </w:rPr>
      </w:pPr>
      <w:bookmarkStart w:id="3398" w:name="_ETM_Q8_641006"/>
      <w:bookmarkStart w:id="3399" w:name="_ETM_Q8_641101"/>
      <w:bookmarkEnd w:id="3398"/>
      <w:bookmarkEnd w:id="3399"/>
    </w:p>
    <w:p w:rsidR="00513DF7" w:rsidRDefault="00513DF7" w:rsidP="00046503">
      <w:pPr>
        <w:pStyle w:val="-"/>
        <w:keepNext/>
        <w:rPr>
          <w:rtl/>
        </w:rPr>
      </w:pPr>
      <w:bookmarkStart w:id="3400" w:name="ET_speakercontinue_5792_18"/>
      <w:r w:rsidRPr="00B80370">
        <w:rPr>
          <w:rStyle w:val="TagStyle"/>
          <w:rtl/>
        </w:rPr>
        <w:t xml:space="preserve"> &lt;&lt; דובר_המשך &gt;&gt; </w:t>
      </w:r>
      <w:r>
        <w:rPr>
          <w:rtl/>
        </w:rPr>
        <w:t>יבגני סובה (ישראל ביתנו):</w:t>
      </w:r>
      <w:r w:rsidRPr="00B80370">
        <w:rPr>
          <w:rStyle w:val="TagStyle"/>
          <w:rtl/>
        </w:rPr>
        <w:t xml:space="preserve"> &lt;&lt; דובר_המשך &gt;&gt;</w:t>
      </w:r>
      <w:r>
        <w:rPr>
          <w:rtl/>
        </w:rPr>
        <w:t xml:space="preserve">   </w:t>
      </w:r>
      <w:bookmarkEnd w:id="3400"/>
    </w:p>
    <w:p w:rsidR="00513DF7" w:rsidRPr="00B80370" w:rsidRDefault="00513DF7" w:rsidP="00046503">
      <w:pPr>
        <w:rPr>
          <w:rtl/>
          <w:lang w:eastAsia="he-IL"/>
        </w:rPr>
      </w:pPr>
      <w:bookmarkStart w:id="3401" w:name="_ETM_Q8_631097"/>
      <w:bookmarkEnd w:id="3401"/>
    </w:p>
    <w:p w:rsidR="00513DF7" w:rsidRDefault="00513DF7" w:rsidP="00046503">
      <w:pPr>
        <w:rPr>
          <w:rtl/>
          <w:lang w:eastAsia="he-IL"/>
        </w:rPr>
      </w:pPr>
      <w:bookmarkStart w:id="3402" w:name="_ETM_Q8_634937"/>
      <w:bookmarkStart w:id="3403" w:name="_ETM_Q8_635004"/>
      <w:bookmarkEnd w:id="3402"/>
      <w:bookmarkEnd w:id="3403"/>
      <w:r>
        <w:rPr>
          <w:rFonts w:hint="cs"/>
          <w:rtl/>
          <w:lang w:eastAsia="he-IL"/>
        </w:rPr>
        <w:t xml:space="preserve">- - </w:t>
      </w:r>
      <w:bookmarkStart w:id="3404" w:name="_ETM_Q8_642110"/>
      <w:bookmarkEnd w:id="3404"/>
      <w:r>
        <w:rPr>
          <w:rFonts w:hint="cs"/>
          <w:rtl/>
          <w:lang w:eastAsia="he-IL"/>
        </w:rPr>
        <w:t xml:space="preserve">הציבור שמשרת </w:t>
      </w:r>
      <w:bookmarkStart w:id="3405" w:name="_ETM_Q8_645566"/>
      <w:bookmarkEnd w:id="3405"/>
      <w:r>
        <w:rPr>
          <w:rFonts w:hint="cs"/>
          <w:rtl/>
          <w:lang w:eastAsia="he-IL"/>
        </w:rPr>
        <w:t>בצבא, הציבור שעובד ומשלם מיסים, הציבור שמוכן להילחם על החלום הציוני מדי יום, הציבור שנושא על כתפיו את הנטל.</w:t>
      </w:r>
    </w:p>
    <w:p w:rsidR="00513DF7" w:rsidRDefault="00513DF7" w:rsidP="00046503">
      <w:pPr>
        <w:rPr>
          <w:rtl/>
          <w:lang w:eastAsia="he-IL"/>
        </w:rPr>
      </w:pPr>
      <w:bookmarkStart w:id="3406" w:name="_ETM_Q8_662007"/>
      <w:bookmarkStart w:id="3407" w:name="_ETM_Q8_662106"/>
      <w:bookmarkEnd w:id="3406"/>
      <w:bookmarkEnd w:id="3407"/>
    </w:p>
    <w:p w:rsidR="00513DF7" w:rsidRDefault="00513DF7" w:rsidP="00164AF3">
      <w:pPr>
        <w:rPr>
          <w:rtl/>
          <w:lang w:eastAsia="he-IL"/>
        </w:rPr>
      </w:pPr>
      <w:bookmarkStart w:id="3408" w:name="_ETM_Q8_662134"/>
      <w:bookmarkStart w:id="3409" w:name="_ETM_Q8_662233"/>
      <w:bookmarkEnd w:id="3408"/>
      <w:bookmarkEnd w:id="3409"/>
      <w:r>
        <w:rPr>
          <w:rFonts w:hint="cs"/>
          <w:rtl/>
          <w:lang w:eastAsia="he-IL"/>
        </w:rPr>
        <w:t>ביום רביעי, אדוני היושב-ראש, הממשלה</w:t>
      </w:r>
      <w:bookmarkStart w:id="3410" w:name="_ETM_Q8_664289"/>
      <w:bookmarkEnd w:id="3410"/>
      <w:r>
        <w:rPr>
          <w:rFonts w:hint="cs"/>
          <w:rtl/>
          <w:lang w:eastAsia="he-IL"/>
        </w:rPr>
        <w:t xml:space="preserve"> שאתה חלק ממנה והעומד בראשה, יחד עם שר </w:t>
      </w:r>
      <w:bookmarkStart w:id="3411" w:name="_ETM_Q8_664557"/>
      <w:bookmarkEnd w:id="3411"/>
      <w:r>
        <w:rPr>
          <w:rFonts w:hint="cs"/>
          <w:rtl/>
          <w:lang w:eastAsia="he-IL"/>
        </w:rPr>
        <w:t xml:space="preserve">האוצר בחלק הראשון של הקדנציה, הציגו את התוכנית הכלכלית במאבק </w:t>
      </w:r>
      <w:bookmarkStart w:id="3412" w:name="_ETM_Q8_674686"/>
      <w:bookmarkEnd w:id="3412"/>
      <w:r>
        <w:rPr>
          <w:rFonts w:hint="cs"/>
          <w:rtl/>
          <w:lang w:eastAsia="he-IL"/>
        </w:rPr>
        <w:t xml:space="preserve">ביוקר המחיה: הקפאת העלייה בארנונה </w:t>
      </w:r>
      <w:r>
        <w:rPr>
          <w:rtl/>
          <w:lang w:eastAsia="he-IL"/>
        </w:rPr>
        <w:t>–</w:t>
      </w:r>
      <w:r>
        <w:rPr>
          <w:rFonts w:hint="cs"/>
          <w:rtl/>
          <w:lang w:eastAsia="he-IL"/>
        </w:rPr>
        <w:t xml:space="preserve"> מביאה חיסכון של עד 20 </w:t>
      </w:r>
      <w:bookmarkStart w:id="3413" w:name="_ETM_Q8_679750"/>
      <w:bookmarkEnd w:id="3413"/>
      <w:r>
        <w:rPr>
          <w:rFonts w:hint="cs"/>
          <w:rtl/>
          <w:lang w:eastAsia="he-IL"/>
        </w:rPr>
        <w:t xml:space="preserve">שקלים לחודש למשפחה; הפחתה של עשר אגורות </w:t>
      </w:r>
      <w:bookmarkStart w:id="3414" w:name="_ETM_Q8_679480"/>
      <w:bookmarkEnd w:id="3414"/>
      <w:r>
        <w:rPr>
          <w:rFonts w:hint="cs"/>
          <w:rtl/>
          <w:lang w:eastAsia="he-IL"/>
        </w:rPr>
        <w:t xml:space="preserve">לליטר דלק; הקפאת העלייה במחיר המים </w:t>
      </w:r>
      <w:r>
        <w:rPr>
          <w:rtl/>
          <w:lang w:eastAsia="he-IL"/>
        </w:rPr>
        <w:t>–</w:t>
      </w:r>
      <w:r>
        <w:rPr>
          <w:rFonts w:hint="cs"/>
          <w:rtl/>
          <w:lang w:eastAsia="he-IL"/>
        </w:rPr>
        <w:t xml:space="preserve"> חיסכון למשפחה של </w:t>
      </w:r>
      <w:bookmarkStart w:id="3415" w:name="_ETM_Q8_701626"/>
      <w:bookmarkEnd w:id="3415"/>
      <w:r>
        <w:rPr>
          <w:rFonts w:hint="cs"/>
          <w:rtl/>
          <w:lang w:eastAsia="he-IL"/>
        </w:rPr>
        <w:t xml:space="preserve">חמישה </w:t>
      </w:r>
      <w:bookmarkStart w:id="3416" w:name="_ETM_Q8_686163"/>
      <w:bookmarkEnd w:id="3416"/>
      <w:r>
        <w:rPr>
          <w:rFonts w:hint="cs"/>
          <w:rtl/>
          <w:lang w:eastAsia="he-IL"/>
        </w:rPr>
        <w:t xml:space="preserve">שקלים לחודש; ובלימה של עליית מחיר החשמל ב-6%, שזה </w:t>
      </w:r>
      <w:bookmarkStart w:id="3417" w:name="_ETM_Q8_696456"/>
      <w:bookmarkEnd w:id="3417"/>
      <w:r>
        <w:rPr>
          <w:rFonts w:hint="cs"/>
          <w:rtl/>
          <w:lang w:eastAsia="he-IL"/>
        </w:rPr>
        <w:t>סביב 30 שקלים לחודש. סך הכול, עד 75 שקלים לחודש. אני</w:t>
      </w:r>
      <w:bookmarkStart w:id="3418" w:name="_ETM_Q8_702939"/>
      <w:bookmarkEnd w:id="3418"/>
      <w:r>
        <w:rPr>
          <w:rFonts w:hint="cs"/>
          <w:rtl/>
          <w:lang w:eastAsia="he-IL"/>
        </w:rPr>
        <w:t xml:space="preserve"> חייב להגיד שכאחד שלא נולד עם כפית זהב בפה אני </w:t>
      </w:r>
      <w:bookmarkStart w:id="3419" w:name="_ETM_Q8_706274"/>
      <w:bookmarkEnd w:id="3419"/>
      <w:r>
        <w:rPr>
          <w:rFonts w:hint="cs"/>
          <w:rtl/>
          <w:lang w:eastAsia="he-IL"/>
        </w:rPr>
        <w:t xml:space="preserve">יודע להעריך כל שקל. תודה גם על זה. אבל </w:t>
      </w:r>
      <w:bookmarkStart w:id="3420" w:name="_ETM_Q8_710597"/>
      <w:bookmarkEnd w:id="3420"/>
      <w:r>
        <w:rPr>
          <w:rFonts w:hint="cs"/>
          <w:rtl/>
          <w:lang w:eastAsia="he-IL"/>
        </w:rPr>
        <w:t>אני יודע גם להעריך את האמת, והאמת היא</w:t>
      </w:r>
      <w:bookmarkStart w:id="3421" w:name="_ETM_Q8_709875"/>
      <w:bookmarkEnd w:id="3421"/>
      <w:r>
        <w:rPr>
          <w:rFonts w:hint="cs"/>
          <w:rtl/>
          <w:lang w:eastAsia="he-IL"/>
        </w:rPr>
        <w:t xml:space="preserve"> קשה, רבותיי. </w:t>
      </w:r>
      <w:bookmarkStart w:id="3422" w:name="TOR_Q9"/>
      <w:bookmarkStart w:id="3423" w:name="_ETM_Q9_180000"/>
      <w:bookmarkEnd w:id="3422"/>
      <w:bookmarkEnd w:id="3423"/>
      <w:r>
        <w:rPr>
          <w:rFonts w:hint="cs"/>
          <w:rtl/>
          <w:lang w:eastAsia="he-IL"/>
        </w:rPr>
        <w:t xml:space="preserve">קודם כול, היא קשה לציבור שנושא בנטל. בימים הקרובים אותו ציבור יגלה שישנה פגיעה משמעותית בכיס שלו. </w:t>
      </w:r>
      <w:bookmarkStart w:id="3424" w:name="_ETM_Q9_120984"/>
      <w:bookmarkEnd w:id="3424"/>
      <w:r>
        <w:rPr>
          <w:rFonts w:hint="cs"/>
          <w:rtl/>
          <w:lang w:eastAsia="he-IL"/>
        </w:rPr>
        <w:t xml:space="preserve">הממשלה הנוכחית לא האריכה את נקודות הזיכוי להורים עובדים, </w:t>
      </w:r>
      <w:bookmarkStart w:id="3425" w:name="_ETM_Q9_130478"/>
      <w:bookmarkEnd w:id="3425"/>
      <w:r>
        <w:rPr>
          <w:rFonts w:hint="cs"/>
          <w:rtl/>
          <w:lang w:eastAsia="he-IL"/>
        </w:rPr>
        <w:t>בגלל שהיא לא מעריכה את הציבור הזה.</w:t>
      </w:r>
      <w:bookmarkStart w:id="3426" w:name="_ETM_Q9_129784"/>
      <w:bookmarkEnd w:id="3426"/>
      <w:r>
        <w:rPr>
          <w:rFonts w:hint="cs"/>
          <w:rtl/>
          <w:lang w:eastAsia="he-IL"/>
        </w:rPr>
        <w:t xml:space="preserve"> במקום אלפי שקלים לאנשים עובדים, הממשלה תבזבז מיליונים ל</w:t>
      </w:r>
      <w:bookmarkStart w:id="3427" w:name="_ETM_Q9_139826"/>
      <w:bookmarkEnd w:id="3427"/>
      <w:r>
        <w:rPr>
          <w:rFonts w:hint="cs"/>
          <w:rtl/>
          <w:lang w:eastAsia="he-IL"/>
        </w:rPr>
        <w:t xml:space="preserve">אנשים שהציונות עבורם היא מילה גסה. השלטון שלכם, רבותיי, לא לנצח. </w:t>
      </w:r>
      <w:bookmarkStart w:id="3428" w:name="_ETM_Q9_142266"/>
      <w:bookmarkEnd w:id="3428"/>
    </w:p>
    <w:p w:rsidR="00513DF7" w:rsidRDefault="00513DF7" w:rsidP="00046503">
      <w:pPr>
        <w:rPr>
          <w:rtl/>
          <w:lang w:eastAsia="he-IL"/>
        </w:rPr>
      </w:pPr>
      <w:bookmarkStart w:id="3429" w:name="_ETM_Q9_142674"/>
      <w:bookmarkEnd w:id="3429"/>
    </w:p>
    <w:p w:rsidR="00513DF7" w:rsidRDefault="00513DF7" w:rsidP="00046503">
      <w:pPr>
        <w:pStyle w:val="af8"/>
        <w:keepNext/>
        <w:rPr>
          <w:rtl/>
        </w:rPr>
      </w:pPr>
      <w:bookmarkStart w:id="3430" w:name="_ETM_Q9_142897"/>
      <w:bookmarkStart w:id="3431" w:name="_ETM_Q9_142912"/>
      <w:bookmarkStart w:id="3432" w:name="_ETM_Q9_142956"/>
      <w:bookmarkEnd w:id="3430"/>
      <w:bookmarkEnd w:id="3431"/>
      <w:bookmarkEnd w:id="3432"/>
      <w:r w:rsidRPr="007E0131">
        <w:rPr>
          <w:rStyle w:val="TagStyle"/>
          <w:rtl/>
        </w:rPr>
        <w:t xml:space="preserve"> &lt;&lt; יור &gt;&gt; </w:t>
      </w:r>
      <w:r>
        <w:rPr>
          <w:rtl/>
        </w:rPr>
        <w:t>היו"ר אוריאל בוסו:</w:t>
      </w:r>
      <w:r w:rsidRPr="007E0131">
        <w:rPr>
          <w:rStyle w:val="TagStyle"/>
          <w:rtl/>
        </w:rPr>
        <w:t xml:space="preserve"> &lt;&lt; יור &gt;&gt;</w:t>
      </w:r>
      <w:r>
        <w:rPr>
          <w:rtl/>
        </w:rPr>
        <w:t xml:space="preserve"> </w:t>
      </w:r>
    </w:p>
    <w:p w:rsidR="00513DF7" w:rsidRDefault="00513DF7" w:rsidP="00DA3834">
      <w:pPr>
        <w:rPr>
          <w:rtl/>
          <w:lang w:eastAsia="he-IL"/>
        </w:rPr>
      </w:pPr>
    </w:p>
    <w:p w:rsidR="00513DF7" w:rsidRDefault="00513DF7" w:rsidP="00046503">
      <w:pPr>
        <w:rPr>
          <w:rtl/>
          <w:lang w:eastAsia="he-IL"/>
        </w:rPr>
      </w:pPr>
      <w:bookmarkStart w:id="3433" w:name="_ETM_Q9_144532"/>
      <w:bookmarkEnd w:id="3433"/>
      <w:r>
        <w:rPr>
          <w:rFonts w:hint="cs"/>
          <w:rtl/>
          <w:lang w:eastAsia="he-IL"/>
        </w:rPr>
        <w:t>נא לסיים.</w:t>
      </w:r>
    </w:p>
    <w:p w:rsidR="00513DF7" w:rsidRDefault="00513DF7" w:rsidP="00DA3834">
      <w:pPr>
        <w:rPr>
          <w:rtl/>
          <w:lang w:eastAsia="he-IL"/>
        </w:rPr>
      </w:pPr>
      <w:bookmarkStart w:id="3434" w:name="_ETM_Q9_146298"/>
      <w:bookmarkStart w:id="3435" w:name="_ETM_Q9_146414"/>
      <w:bookmarkStart w:id="3436" w:name="_ETM_Q9_138533"/>
      <w:bookmarkEnd w:id="3434"/>
      <w:bookmarkEnd w:id="3435"/>
      <w:bookmarkEnd w:id="3436"/>
    </w:p>
    <w:p w:rsidR="00513DF7" w:rsidRDefault="00513DF7" w:rsidP="00046503">
      <w:pPr>
        <w:pStyle w:val="-"/>
        <w:keepNext/>
        <w:rPr>
          <w:rtl/>
        </w:rPr>
      </w:pPr>
      <w:bookmarkStart w:id="3437" w:name="_ETM_Q9_140012"/>
      <w:bookmarkStart w:id="3438" w:name="_ETM_Q9_140059"/>
      <w:bookmarkStart w:id="3439" w:name="ET_speakercontinue_5792_11"/>
      <w:bookmarkEnd w:id="3437"/>
      <w:bookmarkEnd w:id="3438"/>
      <w:r w:rsidRPr="007E0131">
        <w:rPr>
          <w:rStyle w:val="TagStyle"/>
          <w:rtl/>
        </w:rPr>
        <w:t xml:space="preserve"> &lt;&lt; דובר_המשך &gt;&gt; </w:t>
      </w:r>
      <w:r>
        <w:rPr>
          <w:rtl/>
        </w:rPr>
        <w:t>יבגני סובה (ישראל ביתנו):</w:t>
      </w:r>
      <w:r w:rsidRPr="007E0131">
        <w:rPr>
          <w:rStyle w:val="TagStyle"/>
          <w:rtl/>
        </w:rPr>
        <w:t xml:space="preserve"> &lt;&lt; דובר_המשך &gt;&gt;</w:t>
      </w:r>
      <w:r>
        <w:rPr>
          <w:rtl/>
        </w:rPr>
        <w:t xml:space="preserve"> </w:t>
      </w:r>
      <w:bookmarkEnd w:id="3439"/>
    </w:p>
    <w:p w:rsidR="00513DF7" w:rsidRDefault="00513DF7" w:rsidP="00046503">
      <w:pPr>
        <w:rPr>
          <w:rtl/>
          <w:lang w:eastAsia="he-IL"/>
        </w:rPr>
      </w:pPr>
      <w:bookmarkStart w:id="3440" w:name="_ETM_Q9_140779"/>
      <w:bookmarkStart w:id="3441" w:name="_ETM_Q9_146332"/>
      <w:bookmarkEnd w:id="3440"/>
      <w:bookmarkEnd w:id="3441"/>
    </w:p>
    <w:p w:rsidR="00513DF7" w:rsidRDefault="00513DF7" w:rsidP="00046503">
      <w:pPr>
        <w:rPr>
          <w:rtl/>
          <w:lang w:eastAsia="he-IL"/>
        </w:rPr>
      </w:pPr>
      <w:bookmarkStart w:id="3442" w:name="_ETM_Q9_146495"/>
      <w:bookmarkEnd w:id="3442"/>
      <w:r>
        <w:rPr>
          <w:rFonts w:hint="cs"/>
          <w:rtl/>
          <w:lang w:eastAsia="he-IL"/>
        </w:rPr>
        <w:t xml:space="preserve">נדאג להאיר את עיני </w:t>
      </w:r>
      <w:bookmarkStart w:id="3443" w:name="_ETM_Q9_145812"/>
      <w:bookmarkEnd w:id="3443"/>
      <w:r>
        <w:rPr>
          <w:rFonts w:hint="cs"/>
          <w:rtl/>
          <w:lang w:eastAsia="he-IL"/>
        </w:rPr>
        <w:t xml:space="preserve">הציבור, ולא נאפשר לכם להוביל את מדינת ישראל באמת אחורה. </w:t>
      </w:r>
      <w:bookmarkStart w:id="3444" w:name="_ETM_Q9_149789"/>
      <w:bookmarkEnd w:id="3444"/>
      <w:r>
        <w:rPr>
          <w:rFonts w:hint="cs"/>
          <w:rtl/>
          <w:lang w:eastAsia="he-IL"/>
        </w:rPr>
        <w:t>תודה רבה.</w:t>
      </w:r>
    </w:p>
    <w:p w:rsidR="00513DF7" w:rsidRDefault="00513DF7" w:rsidP="00046503">
      <w:pPr>
        <w:rPr>
          <w:rtl/>
          <w:lang w:eastAsia="he-IL"/>
        </w:rPr>
      </w:pPr>
      <w:bookmarkStart w:id="3445" w:name="_ETM_Q9_154527"/>
      <w:bookmarkEnd w:id="3445"/>
    </w:p>
    <w:p w:rsidR="00513DF7" w:rsidRDefault="00513DF7" w:rsidP="00046503">
      <w:pPr>
        <w:pStyle w:val="af8"/>
        <w:keepNext/>
        <w:rPr>
          <w:rtl/>
        </w:rPr>
      </w:pPr>
      <w:bookmarkStart w:id="3446" w:name="_ETM_Q9_154663"/>
      <w:bookmarkStart w:id="3447" w:name="_ETM_Q9_154734"/>
      <w:bookmarkStart w:id="3448" w:name="_ETM_Q9_154775"/>
      <w:bookmarkStart w:id="3449" w:name="ET_yor_אוריאל_בוסו_12"/>
      <w:bookmarkEnd w:id="3446"/>
      <w:bookmarkEnd w:id="3447"/>
      <w:bookmarkEnd w:id="3448"/>
      <w:r w:rsidRPr="00956DF2">
        <w:rPr>
          <w:rStyle w:val="TagStyle"/>
          <w:rtl/>
        </w:rPr>
        <w:t xml:space="preserve"> &lt;&lt; יור &gt;&gt; </w:t>
      </w:r>
      <w:r>
        <w:rPr>
          <w:rtl/>
        </w:rPr>
        <w:t>היו"ר אוריאל בוסו:</w:t>
      </w:r>
      <w:r w:rsidRPr="00956DF2">
        <w:rPr>
          <w:rStyle w:val="TagStyle"/>
          <w:rtl/>
        </w:rPr>
        <w:t xml:space="preserve"> &lt;&lt; יור &gt;&gt;</w:t>
      </w:r>
      <w:r>
        <w:rPr>
          <w:rtl/>
        </w:rPr>
        <w:t xml:space="preserve"> </w:t>
      </w:r>
      <w:bookmarkEnd w:id="3449"/>
    </w:p>
    <w:p w:rsidR="00513DF7" w:rsidRDefault="00513DF7" w:rsidP="00DA3834">
      <w:pPr>
        <w:rPr>
          <w:rtl/>
          <w:lang w:eastAsia="he-IL"/>
        </w:rPr>
      </w:pPr>
    </w:p>
    <w:p w:rsidR="00513DF7" w:rsidRPr="00956DF2" w:rsidRDefault="00513DF7" w:rsidP="00164AF3">
      <w:pPr>
        <w:rPr>
          <w:rtl/>
          <w:lang w:eastAsia="he-IL"/>
        </w:rPr>
      </w:pPr>
      <w:bookmarkStart w:id="3450" w:name="_ETM_Q9_155522"/>
      <w:bookmarkEnd w:id="3450"/>
      <w:r>
        <w:rPr>
          <w:rFonts w:hint="cs"/>
          <w:rtl/>
          <w:lang w:eastAsia="he-IL"/>
        </w:rPr>
        <w:t>תודה רבה. הדובר הבא</w:t>
      </w:r>
      <w:r>
        <w:rPr>
          <w:rFonts w:hint="eastAsia"/>
          <w:rtl/>
          <w:lang w:eastAsia="he-IL"/>
        </w:rPr>
        <w:t xml:space="preserve"> </w:t>
      </w:r>
      <w:r>
        <w:rPr>
          <w:rFonts w:hint="cs"/>
          <w:rtl/>
          <w:lang w:eastAsia="he-IL"/>
        </w:rPr>
        <w:t xml:space="preserve">– חבר הכנסת מנסור עבאס. </w:t>
      </w:r>
      <w:bookmarkStart w:id="3451" w:name="_ETM_Q9_159764"/>
      <w:bookmarkEnd w:id="3451"/>
      <w:r>
        <w:rPr>
          <w:rFonts w:hint="cs"/>
          <w:rtl/>
          <w:lang w:eastAsia="he-IL"/>
        </w:rPr>
        <w:t>שלוש דקות לרשותך, אדוני.</w:t>
      </w:r>
    </w:p>
    <w:p w:rsidR="00513DF7" w:rsidRDefault="00513DF7" w:rsidP="00046503">
      <w:pPr>
        <w:ind w:firstLine="0"/>
        <w:rPr>
          <w:rtl/>
          <w:lang w:eastAsia="he-IL"/>
        </w:rPr>
      </w:pPr>
      <w:bookmarkStart w:id="3452" w:name="_ETM_Q9_142057"/>
      <w:bookmarkEnd w:id="3452"/>
    </w:p>
    <w:p w:rsidR="00513DF7" w:rsidRDefault="00513DF7" w:rsidP="00046503">
      <w:pPr>
        <w:pStyle w:val="a4"/>
        <w:keepNext/>
        <w:rPr>
          <w:rtl/>
        </w:rPr>
      </w:pPr>
      <w:r w:rsidRPr="00AA45B8">
        <w:rPr>
          <w:rStyle w:val="TagStyle"/>
          <w:rtl/>
        </w:rPr>
        <w:t xml:space="preserve"> &lt;&lt; דובר &gt;&gt; </w:t>
      </w:r>
      <w:bookmarkStart w:id="3453" w:name="_Toc124881321"/>
      <w:bookmarkStart w:id="3454" w:name="_Toc124882035"/>
      <w:r>
        <w:rPr>
          <w:rtl/>
        </w:rPr>
        <w:t>מנסור עבאס (רע"מ – הרשימה הערבית המאוחדת):</w:t>
      </w:r>
      <w:bookmarkEnd w:id="3453"/>
      <w:bookmarkEnd w:id="3454"/>
      <w:r w:rsidRPr="00AA45B8">
        <w:rPr>
          <w:rStyle w:val="TagStyle"/>
          <w:rtl/>
        </w:rPr>
        <w:t xml:space="preserve"> &lt;&lt; דובר &gt;&gt;</w:t>
      </w:r>
      <w:r>
        <w:rPr>
          <w:rtl/>
        </w:rPr>
        <w:t xml:space="preserve"> </w:t>
      </w:r>
    </w:p>
    <w:p w:rsidR="00513DF7" w:rsidRDefault="00513DF7" w:rsidP="00DA3834">
      <w:pPr>
        <w:rPr>
          <w:rtl/>
        </w:rPr>
      </w:pPr>
      <w:bookmarkStart w:id="3455" w:name="_ETM_Q9_162880"/>
      <w:bookmarkStart w:id="3456" w:name="_ETM_Q9_175672"/>
      <w:bookmarkEnd w:id="3455"/>
      <w:bookmarkEnd w:id="3456"/>
    </w:p>
    <w:p w:rsidR="00513DF7" w:rsidRDefault="00513DF7" w:rsidP="00DA3834">
      <w:pPr>
        <w:rPr>
          <w:rtl/>
        </w:rPr>
      </w:pPr>
      <w:bookmarkStart w:id="3457" w:name="_ETM_Q9_175771"/>
      <w:bookmarkEnd w:id="3457"/>
      <w:r>
        <w:rPr>
          <w:rFonts w:hint="cs"/>
          <w:rtl/>
        </w:rPr>
        <w:t>שלוש או חמש?</w:t>
      </w:r>
      <w:bookmarkStart w:id="3458" w:name="_ETM_Q9_177238"/>
      <w:bookmarkEnd w:id="3458"/>
    </w:p>
    <w:p w:rsidR="00513DF7" w:rsidRDefault="00513DF7" w:rsidP="00DA3834">
      <w:pPr>
        <w:rPr>
          <w:rtl/>
        </w:rPr>
      </w:pPr>
      <w:bookmarkStart w:id="3459" w:name="_ETM_Q9_177346"/>
      <w:bookmarkEnd w:id="3459"/>
    </w:p>
    <w:p w:rsidR="00513DF7" w:rsidRDefault="00513DF7" w:rsidP="00046503">
      <w:pPr>
        <w:pStyle w:val="af8"/>
        <w:keepNext/>
        <w:rPr>
          <w:rtl/>
        </w:rPr>
      </w:pPr>
      <w:bookmarkStart w:id="3460" w:name="_ETM_Q9_177378"/>
      <w:bookmarkStart w:id="3461" w:name="_ETM_Q9_177448"/>
      <w:bookmarkStart w:id="3462" w:name="ET_yor_אוריאל_בוסו_13"/>
      <w:bookmarkEnd w:id="3460"/>
      <w:bookmarkEnd w:id="3461"/>
      <w:r w:rsidRPr="00956DF2">
        <w:rPr>
          <w:rStyle w:val="TagStyle"/>
          <w:rtl/>
        </w:rPr>
        <w:t xml:space="preserve"> &lt;&lt; יור &gt;&gt; </w:t>
      </w:r>
      <w:r>
        <w:rPr>
          <w:rtl/>
        </w:rPr>
        <w:t>היו"ר אוריאל בוסו:</w:t>
      </w:r>
      <w:r w:rsidRPr="00956DF2">
        <w:rPr>
          <w:rStyle w:val="TagStyle"/>
          <w:rtl/>
        </w:rPr>
        <w:t xml:space="preserve"> &lt;&lt; יור &gt;&gt;</w:t>
      </w:r>
      <w:r>
        <w:rPr>
          <w:rtl/>
        </w:rPr>
        <w:t xml:space="preserve"> </w:t>
      </w:r>
      <w:bookmarkEnd w:id="3462"/>
    </w:p>
    <w:p w:rsidR="00513DF7" w:rsidRDefault="00513DF7" w:rsidP="00DA3834">
      <w:pPr>
        <w:rPr>
          <w:rtl/>
          <w:lang w:eastAsia="he-IL"/>
        </w:rPr>
      </w:pPr>
    </w:p>
    <w:p w:rsidR="00513DF7" w:rsidRDefault="00513DF7" w:rsidP="00046503">
      <w:pPr>
        <w:rPr>
          <w:rtl/>
          <w:lang w:eastAsia="he-IL"/>
        </w:rPr>
      </w:pPr>
      <w:bookmarkStart w:id="3463" w:name="_ETM_Q9_179833"/>
      <w:bookmarkEnd w:id="3463"/>
      <w:r>
        <w:rPr>
          <w:rFonts w:hint="cs"/>
          <w:rtl/>
          <w:lang w:eastAsia="he-IL"/>
        </w:rPr>
        <w:t>שלוש. בבקשה.</w:t>
      </w:r>
    </w:p>
    <w:p w:rsidR="00513DF7" w:rsidRDefault="00513DF7" w:rsidP="00DA3834">
      <w:pPr>
        <w:rPr>
          <w:rtl/>
          <w:lang w:eastAsia="he-IL"/>
        </w:rPr>
      </w:pPr>
      <w:bookmarkStart w:id="3464" w:name="_ETM_Q9_180078"/>
      <w:bookmarkStart w:id="3465" w:name="_ETM_Q9_180172"/>
      <w:bookmarkStart w:id="3466" w:name="_ETM_Q9_180718"/>
      <w:bookmarkStart w:id="3467" w:name="_ETM_Q9_180796"/>
      <w:bookmarkStart w:id="3468" w:name="_ETM_Q9_181550"/>
      <w:bookmarkStart w:id="3469" w:name="_ETM_Q9_183750"/>
      <w:bookmarkEnd w:id="3464"/>
      <w:bookmarkEnd w:id="3465"/>
      <w:bookmarkEnd w:id="3466"/>
      <w:bookmarkEnd w:id="3467"/>
      <w:bookmarkEnd w:id="3468"/>
      <w:bookmarkEnd w:id="3469"/>
    </w:p>
    <w:p w:rsidR="00513DF7" w:rsidRPr="00956DF2" w:rsidRDefault="00513DF7" w:rsidP="00046503">
      <w:pPr>
        <w:pStyle w:val="-"/>
        <w:keepNext/>
        <w:rPr>
          <w:rtl/>
        </w:rPr>
      </w:pPr>
      <w:bookmarkStart w:id="3470" w:name="_ETM_Q9_184322"/>
      <w:bookmarkStart w:id="3471" w:name="_ETM_Q9_184373"/>
      <w:bookmarkStart w:id="3472" w:name="ET_speakercontinue_5795_16"/>
      <w:bookmarkEnd w:id="3470"/>
      <w:bookmarkEnd w:id="3471"/>
      <w:r w:rsidRPr="00956DF2">
        <w:rPr>
          <w:rStyle w:val="TagStyle"/>
          <w:rtl/>
        </w:rPr>
        <w:t xml:space="preserve"> &lt;&lt; דובר_המשך &gt;&gt; </w:t>
      </w:r>
      <w:r>
        <w:rPr>
          <w:rtl/>
        </w:rPr>
        <w:t>מנסור עבאס (רע"מ – הרשימה הערבית המאוחדת):</w:t>
      </w:r>
      <w:r w:rsidRPr="00956DF2">
        <w:rPr>
          <w:rStyle w:val="TagStyle"/>
          <w:rtl/>
        </w:rPr>
        <w:t xml:space="preserve"> &lt;&lt; דובר_המשך &gt;&gt;</w:t>
      </w:r>
      <w:r>
        <w:rPr>
          <w:rtl/>
        </w:rPr>
        <w:t xml:space="preserve"> </w:t>
      </w:r>
      <w:bookmarkStart w:id="3473" w:name="_ETM_Q9_185947"/>
      <w:bookmarkEnd w:id="3472"/>
      <w:bookmarkEnd w:id="3473"/>
    </w:p>
    <w:p w:rsidR="00513DF7" w:rsidRDefault="00513DF7" w:rsidP="00DA3834">
      <w:pPr>
        <w:rPr>
          <w:rtl/>
        </w:rPr>
      </w:pPr>
      <w:bookmarkStart w:id="3474" w:name="_ETM_Q9_178702"/>
      <w:bookmarkStart w:id="3475" w:name="_ETM_Q9_178782"/>
      <w:bookmarkStart w:id="3476" w:name="_ETM_Q9_184758"/>
      <w:bookmarkEnd w:id="3474"/>
      <w:bookmarkEnd w:id="3475"/>
      <w:bookmarkEnd w:id="3476"/>
    </w:p>
    <w:p w:rsidR="00513DF7" w:rsidRDefault="00513DF7" w:rsidP="00DA3834">
      <w:pPr>
        <w:rPr>
          <w:rtl/>
        </w:rPr>
      </w:pPr>
      <w:bookmarkStart w:id="3477" w:name="_ETM_Q9_184837"/>
      <w:bookmarkEnd w:id="3477"/>
      <w:r>
        <w:rPr>
          <w:rtl/>
        </w:rPr>
        <w:t>אדוני היושב-ראש</w:t>
      </w:r>
      <w:r>
        <w:rPr>
          <w:rFonts w:hint="cs"/>
          <w:rtl/>
        </w:rPr>
        <w:t>,</w:t>
      </w:r>
      <w:r>
        <w:rPr>
          <w:rtl/>
        </w:rPr>
        <w:t xml:space="preserve"> חבריי חברי הכנסת</w:t>
      </w:r>
      <w:r>
        <w:rPr>
          <w:rFonts w:hint="cs"/>
          <w:rtl/>
        </w:rPr>
        <w:t>,</w:t>
      </w:r>
      <w:r>
        <w:rPr>
          <w:rtl/>
        </w:rPr>
        <w:t xml:space="preserve"> השר יריב לוין</w:t>
      </w:r>
      <w:r>
        <w:rPr>
          <w:rFonts w:hint="cs"/>
          <w:rtl/>
        </w:rPr>
        <w:t xml:space="preserve"> </w:t>
      </w:r>
      <w:r>
        <w:rPr>
          <w:rFonts w:hint="eastAsia"/>
          <w:rtl/>
        </w:rPr>
        <w:t>–</w:t>
      </w:r>
      <w:r>
        <w:rPr>
          <w:rtl/>
        </w:rPr>
        <w:t xml:space="preserve"> ברשותך</w:t>
      </w:r>
      <w:r>
        <w:rPr>
          <w:rFonts w:hint="cs"/>
          <w:rtl/>
        </w:rPr>
        <w:t>,</w:t>
      </w:r>
      <w:r>
        <w:rPr>
          <w:rtl/>
        </w:rPr>
        <w:t xml:space="preserve"> חבר הכנסת עודד פורר</w:t>
      </w:r>
      <w:r>
        <w:rPr>
          <w:rFonts w:hint="cs"/>
          <w:rtl/>
        </w:rPr>
        <w:t>,</w:t>
      </w:r>
      <w:r>
        <w:rPr>
          <w:rtl/>
        </w:rPr>
        <w:t xml:space="preserve"> אם תוכל לשחרר </w:t>
      </w:r>
      <w:r>
        <w:rPr>
          <w:rFonts w:hint="cs"/>
          <w:rtl/>
        </w:rPr>
        <w:t xml:space="preserve">את </w:t>
      </w:r>
      <w:r>
        <w:rPr>
          <w:rtl/>
        </w:rPr>
        <w:t>שר המשפטים</w:t>
      </w:r>
      <w:r>
        <w:rPr>
          <w:rFonts w:hint="cs"/>
          <w:rtl/>
        </w:rPr>
        <w:t>, שלוש</w:t>
      </w:r>
      <w:r>
        <w:rPr>
          <w:rtl/>
        </w:rPr>
        <w:t xml:space="preserve"> דקות</w:t>
      </w:r>
      <w:r>
        <w:rPr>
          <w:rFonts w:hint="cs"/>
          <w:rtl/>
        </w:rPr>
        <w:t>.</w:t>
      </w:r>
    </w:p>
    <w:p w:rsidR="00513DF7" w:rsidRPr="00956DF2" w:rsidRDefault="00513DF7" w:rsidP="00046503">
      <w:pPr>
        <w:rPr>
          <w:rtl/>
          <w:lang w:eastAsia="he-IL"/>
        </w:rPr>
      </w:pPr>
      <w:bookmarkStart w:id="3478" w:name="_ETM_Q9_197092"/>
      <w:bookmarkEnd w:id="3478"/>
    </w:p>
    <w:p w:rsidR="00513DF7" w:rsidRDefault="00513DF7" w:rsidP="00046503">
      <w:pPr>
        <w:pStyle w:val="af6"/>
        <w:keepNext/>
        <w:rPr>
          <w:rtl/>
        </w:rPr>
      </w:pPr>
      <w:bookmarkStart w:id="3479" w:name="ET_interruption_5520_7"/>
      <w:r w:rsidRPr="001628E6">
        <w:rPr>
          <w:rStyle w:val="TagStyle"/>
          <w:rtl/>
        </w:rPr>
        <w:t xml:space="preserve"> &lt;&lt; קריאה &gt;&gt; </w:t>
      </w:r>
      <w:r>
        <w:rPr>
          <w:rtl/>
        </w:rPr>
        <w:t>עודד פורר (ישראל ביתנו):</w:t>
      </w:r>
      <w:r w:rsidRPr="001628E6">
        <w:rPr>
          <w:rStyle w:val="TagStyle"/>
          <w:rtl/>
        </w:rPr>
        <w:t xml:space="preserve"> &lt;&lt; קריאה &gt;&gt;</w:t>
      </w:r>
      <w:r>
        <w:rPr>
          <w:rtl/>
        </w:rPr>
        <w:t xml:space="preserve"> </w:t>
      </w:r>
      <w:bookmarkEnd w:id="3479"/>
    </w:p>
    <w:p w:rsidR="00513DF7" w:rsidRDefault="00513DF7" w:rsidP="00DA3834">
      <w:pPr>
        <w:rPr>
          <w:rtl/>
        </w:rPr>
      </w:pPr>
    </w:p>
    <w:p w:rsidR="00513DF7" w:rsidRDefault="00513DF7" w:rsidP="00046503">
      <w:pPr>
        <w:rPr>
          <w:rtl/>
        </w:rPr>
      </w:pPr>
      <w:bookmarkStart w:id="3480" w:name="_ETM_Q9_82707"/>
      <w:bookmarkEnd w:id="3480"/>
      <w:r w:rsidRPr="00C65AF1">
        <w:rPr>
          <w:rFonts w:hint="cs"/>
          <w:rtl/>
        </w:rPr>
        <w:t>אני לא בטוח שכולם רוצים שאני אשחרר אותו.</w:t>
      </w:r>
    </w:p>
    <w:p w:rsidR="00513DF7" w:rsidRDefault="00513DF7" w:rsidP="00DA3834">
      <w:pPr>
        <w:rPr>
          <w:rtl/>
        </w:rPr>
      </w:pPr>
    </w:p>
    <w:p w:rsidR="00513DF7" w:rsidRDefault="00513DF7" w:rsidP="00046503">
      <w:pPr>
        <w:pStyle w:val="-"/>
        <w:keepNext/>
        <w:rPr>
          <w:rtl/>
        </w:rPr>
      </w:pPr>
      <w:bookmarkStart w:id="3481" w:name="_ETM_Q9_197263"/>
      <w:bookmarkStart w:id="3482" w:name="_ETM_Q9_197359"/>
      <w:bookmarkStart w:id="3483" w:name="ET_speakercontinue_5795_17"/>
      <w:bookmarkEnd w:id="3481"/>
      <w:bookmarkEnd w:id="3482"/>
      <w:r w:rsidRPr="006A2CAC">
        <w:rPr>
          <w:rStyle w:val="TagStyle"/>
          <w:rtl/>
        </w:rPr>
        <w:t xml:space="preserve"> &lt;&lt; דובר_המשך &gt;&gt; </w:t>
      </w:r>
      <w:r>
        <w:rPr>
          <w:rtl/>
        </w:rPr>
        <w:t>מנסור עבאס (רע"מ – הרשימה הערבית המאוחדת):</w:t>
      </w:r>
      <w:r w:rsidRPr="006A2CAC">
        <w:rPr>
          <w:rStyle w:val="TagStyle"/>
          <w:rtl/>
        </w:rPr>
        <w:t xml:space="preserve"> &lt;&lt; דובר_המשך &gt;&gt;</w:t>
      </w:r>
      <w:r>
        <w:rPr>
          <w:rtl/>
        </w:rPr>
        <w:t xml:space="preserve"> </w:t>
      </w:r>
      <w:bookmarkEnd w:id="3483"/>
    </w:p>
    <w:p w:rsidR="00513DF7" w:rsidRDefault="00513DF7" w:rsidP="00DA3834">
      <w:pPr>
        <w:rPr>
          <w:rtl/>
          <w:lang w:eastAsia="he-IL"/>
        </w:rPr>
      </w:pPr>
    </w:p>
    <w:p w:rsidR="00513DF7" w:rsidRDefault="00513DF7" w:rsidP="00046503">
      <w:pPr>
        <w:rPr>
          <w:rtl/>
        </w:rPr>
      </w:pPr>
      <w:bookmarkStart w:id="3484" w:name="_ETM_Q9_200322"/>
      <w:bookmarkEnd w:id="3484"/>
      <w:r>
        <w:rPr>
          <w:rFonts w:hint="cs"/>
          <w:rtl/>
          <w:lang w:eastAsia="he-IL"/>
        </w:rPr>
        <w:t xml:space="preserve">אתם </w:t>
      </w:r>
      <w:bookmarkStart w:id="3485" w:name="_ETM_Q9_200928"/>
      <w:bookmarkEnd w:id="3485"/>
      <w:r>
        <w:rPr>
          <w:rFonts w:hint="cs"/>
          <w:rtl/>
          <w:lang w:eastAsia="he-IL"/>
        </w:rPr>
        <w:t>יכולים לשבת ביחד</w:t>
      </w:r>
      <w:bookmarkStart w:id="3486" w:name="_ETM_Q9_197407"/>
      <w:bookmarkStart w:id="3487" w:name="_ETM_Q9_197495"/>
      <w:bookmarkStart w:id="3488" w:name="_ETM_Q9_197540"/>
      <w:bookmarkEnd w:id="3486"/>
      <w:bookmarkEnd w:id="3487"/>
      <w:bookmarkEnd w:id="3488"/>
      <w:r>
        <w:rPr>
          <w:rFonts w:hint="cs"/>
          <w:rtl/>
          <w:lang w:eastAsia="he-IL"/>
        </w:rPr>
        <w:t xml:space="preserve">, אבל </w:t>
      </w:r>
      <w:r>
        <w:rPr>
          <w:rtl/>
          <w:lang w:eastAsia="he-IL"/>
        </w:rPr>
        <w:t>–</w:t>
      </w:r>
      <w:r>
        <w:rPr>
          <w:rFonts w:hint="cs"/>
          <w:rtl/>
          <w:lang w:eastAsia="he-IL"/>
        </w:rPr>
        <w:t xml:space="preserve"> </w:t>
      </w:r>
      <w:r>
        <w:rPr>
          <w:rtl/>
        </w:rPr>
        <w:t>אתמול קיימנו דיון ברע</w:t>
      </w:r>
      <w:r>
        <w:rPr>
          <w:rFonts w:hint="cs"/>
          <w:rtl/>
        </w:rPr>
        <w:t>"מ</w:t>
      </w:r>
      <w:bookmarkStart w:id="3489" w:name="_ETM_Q9_208125"/>
      <w:bookmarkEnd w:id="3489"/>
      <w:r>
        <w:rPr>
          <w:rFonts w:hint="cs"/>
          <w:rtl/>
        </w:rPr>
        <w:t xml:space="preserve"> עם</w:t>
      </w:r>
      <w:r>
        <w:rPr>
          <w:rtl/>
        </w:rPr>
        <w:t xml:space="preserve"> </w:t>
      </w:r>
      <w:r>
        <w:rPr>
          <w:rFonts w:hint="cs"/>
          <w:rtl/>
        </w:rPr>
        <w:t xml:space="preserve">אורחים שהם אנשי </w:t>
      </w:r>
      <w:r>
        <w:rPr>
          <w:rtl/>
        </w:rPr>
        <w:t>אקדמיה</w:t>
      </w:r>
      <w:r>
        <w:rPr>
          <w:rFonts w:hint="cs"/>
          <w:rtl/>
        </w:rPr>
        <w:t xml:space="preserve"> –</w:t>
      </w:r>
      <w:r>
        <w:rPr>
          <w:rtl/>
        </w:rPr>
        <w:t xml:space="preserve"> אני יכול להזכיר שם </w:t>
      </w:r>
      <w:r>
        <w:rPr>
          <w:rFonts w:hint="cs"/>
          <w:rtl/>
        </w:rPr>
        <w:t>אחד</w:t>
      </w:r>
      <w:r>
        <w:t>:</w:t>
      </w:r>
      <w:r>
        <w:rPr>
          <w:rtl/>
        </w:rPr>
        <w:t xml:space="preserve"> פרופ</w:t>
      </w:r>
      <w:r>
        <w:rPr>
          <w:rFonts w:hint="cs"/>
          <w:rtl/>
        </w:rPr>
        <w:t>'</w:t>
      </w:r>
      <w:r>
        <w:rPr>
          <w:rtl/>
        </w:rPr>
        <w:t xml:space="preserve"> חאלד </w:t>
      </w:r>
      <w:r>
        <w:rPr>
          <w:rFonts w:hint="cs"/>
          <w:rtl/>
        </w:rPr>
        <w:t xml:space="preserve">גנאים </w:t>
      </w:r>
      <w:r>
        <w:rPr>
          <w:rFonts w:hint="eastAsia"/>
        </w:rPr>
        <w:t>–</w:t>
      </w:r>
      <w:r>
        <w:rPr>
          <w:rFonts w:hint="cs"/>
          <w:rtl/>
        </w:rPr>
        <w:t xml:space="preserve"> </w:t>
      </w:r>
      <w:bookmarkStart w:id="3490" w:name="_ETM_Q9_217197"/>
      <w:bookmarkEnd w:id="3490"/>
      <w:r>
        <w:rPr>
          <w:rtl/>
        </w:rPr>
        <w:t>בקשר לרפורמות של המשפט</w:t>
      </w:r>
      <w:r>
        <w:rPr>
          <w:rFonts w:hint="cs"/>
          <w:rtl/>
        </w:rPr>
        <w:t>.</w:t>
      </w:r>
      <w:r>
        <w:rPr>
          <w:rtl/>
        </w:rPr>
        <w:t xml:space="preserve"> תחילת הדרך</w:t>
      </w:r>
      <w:r>
        <w:rPr>
          <w:rFonts w:hint="cs"/>
          <w:rtl/>
        </w:rPr>
        <w:t xml:space="preserve"> היא</w:t>
      </w:r>
      <w:r>
        <w:rPr>
          <w:rtl/>
        </w:rPr>
        <w:t xml:space="preserve"> הגדרת המצב הקיים עכשיו</w:t>
      </w:r>
      <w:r>
        <w:rPr>
          <w:rFonts w:hint="cs"/>
          <w:rtl/>
        </w:rPr>
        <w:t>,</w:t>
      </w:r>
      <w:r>
        <w:rPr>
          <w:rtl/>
        </w:rPr>
        <w:t xml:space="preserve"> כי גם מבחינתנו כחברה ערבית א</w:t>
      </w:r>
      <w:r>
        <w:rPr>
          <w:rFonts w:hint="cs"/>
          <w:rtl/>
        </w:rPr>
        <w:t>ו</w:t>
      </w:r>
      <w:r>
        <w:rPr>
          <w:rtl/>
        </w:rPr>
        <w:t xml:space="preserve">מנם יש לנו ביקורת </w:t>
      </w:r>
      <w:r>
        <w:rPr>
          <w:rFonts w:hint="cs"/>
          <w:rtl/>
        </w:rPr>
        <w:t xml:space="preserve">על </w:t>
      </w:r>
      <w:r>
        <w:rPr>
          <w:rtl/>
        </w:rPr>
        <w:t>מערכת המשפט</w:t>
      </w:r>
      <w:r>
        <w:rPr>
          <w:rFonts w:hint="cs"/>
          <w:rtl/>
        </w:rPr>
        <w:t>,</w:t>
      </w:r>
      <w:r>
        <w:rPr>
          <w:rtl/>
        </w:rPr>
        <w:t xml:space="preserve"> אבל בהחלט אפשר להסתכל על מערכת המשפט </w:t>
      </w:r>
      <w:r>
        <w:rPr>
          <w:rFonts w:hint="cs"/>
          <w:rtl/>
        </w:rPr>
        <w:t>כ</w:t>
      </w:r>
      <w:r>
        <w:rPr>
          <w:rtl/>
        </w:rPr>
        <w:t>מערכת</w:t>
      </w:r>
      <w:r>
        <w:rPr>
          <w:rFonts w:hint="cs"/>
          <w:rtl/>
        </w:rPr>
        <w:t>,</w:t>
      </w:r>
      <w:r>
        <w:rPr>
          <w:rtl/>
        </w:rPr>
        <w:t xml:space="preserve"> כרשות שמג</w:t>
      </w:r>
      <w:r>
        <w:rPr>
          <w:rFonts w:hint="cs"/>
          <w:rtl/>
        </w:rPr>
        <w:t>י</w:t>
      </w:r>
      <w:r>
        <w:rPr>
          <w:rtl/>
        </w:rPr>
        <w:t>נה על זכויות מוחלשים</w:t>
      </w:r>
      <w:r>
        <w:rPr>
          <w:rFonts w:hint="cs"/>
          <w:rtl/>
        </w:rPr>
        <w:t>,</w:t>
      </w:r>
      <w:r>
        <w:rPr>
          <w:rtl/>
        </w:rPr>
        <w:t xml:space="preserve"> </w:t>
      </w:r>
      <w:r>
        <w:rPr>
          <w:rFonts w:hint="cs"/>
          <w:rtl/>
        </w:rPr>
        <w:t>מיעוטים.</w:t>
      </w:r>
      <w:r>
        <w:rPr>
          <w:rtl/>
        </w:rPr>
        <w:t xml:space="preserve"> ובהחלט בהקשר הזה אפשר כמובן לעמוד </w:t>
      </w:r>
      <w:r>
        <w:rPr>
          <w:rFonts w:hint="cs"/>
          <w:rtl/>
        </w:rPr>
        <w:t>ו</w:t>
      </w:r>
      <w:r>
        <w:rPr>
          <w:rtl/>
        </w:rPr>
        <w:t>להתלהם ולדבר על כל מיני דברים</w:t>
      </w:r>
      <w:r>
        <w:rPr>
          <w:rFonts w:hint="cs"/>
          <w:rtl/>
        </w:rPr>
        <w:t xml:space="preserve"> ש</w:t>
      </w:r>
      <w:r>
        <w:rPr>
          <w:rtl/>
        </w:rPr>
        <w:t>אפשר למצוא</w:t>
      </w:r>
      <w:r>
        <w:rPr>
          <w:rFonts w:hint="cs"/>
          <w:rtl/>
        </w:rPr>
        <w:t>,</w:t>
      </w:r>
      <w:r>
        <w:rPr>
          <w:rtl/>
        </w:rPr>
        <w:t xml:space="preserve"> אבל אני חושב שהביטוי שהם השתמשו </w:t>
      </w:r>
      <w:r>
        <w:rPr>
          <w:rFonts w:hint="cs"/>
          <w:rtl/>
        </w:rPr>
        <w:t xml:space="preserve">בו </w:t>
      </w:r>
      <w:r>
        <w:rPr>
          <w:rtl/>
        </w:rPr>
        <w:t xml:space="preserve">אז </w:t>
      </w:r>
      <w:r>
        <w:rPr>
          <w:rFonts w:hint="cs"/>
          <w:rtl/>
        </w:rPr>
        <w:t xml:space="preserve">הוא הרע במיעוטו. יש כמה אופציות, </w:t>
      </w:r>
      <w:r>
        <w:rPr>
          <w:rtl/>
        </w:rPr>
        <w:t>והאופציה הקיימת עכשיו הי</w:t>
      </w:r>
      <w:r>
        <w:rPr>
          <w:rFonts w:hint="cs"/>
          <w:rtl/>
        </w:rPr>
        <w:t xml:space="preserve">א הרע </w:t>
      </w:r>
      <w:bookmarkStart w:id="3491" w:name="_ETM_Q9_259215"/>
      <w:bookmarkEnd w:id="3491"/>
      <w:r>
        <w:rPr>
          <w:rFonts w:hint="cs"/>
          <w:rtl/>
        </w:rPr>
        <w:t>במיעוטו.</w:t>
      </w:r>
      <w:r>
        <w:rPr>
          <w:rtl/>
        </w:rPr>
        <w:t xml:space="preserve"> </w:t>
      </w:r>
      <w:bookmarkStart w:id="3492" w:name="_ETM_Q9_263459"/>
      <w:bookmarkStart w:id="3493" w:name="_ETM_Q9_261848"/>
      <w:bookmarkEnd w:id="3492"/>
      <w:bookmarkEnd w:id="3493"/>
    </w:p>
    <w:p w:rsidR="00513DF7" w:rsidRDefault="00513DF7" w:rsidP="00046503">
      <w:bookmarkStart w:id="3494" w:name="_ETM_Q9_261995"/>
      <w:bookmarkEnd w:id="3494"/>
    </w:p>
    <w:p w:rsidR="00513DF7" w:rsidRDefault="00513DF7" w:rsidP="00046503">
      <w:pPr>
        <w:rPr>
          <w:rtl/>
        </w:rPr>
      </w:pPr>
      <w:r>
        <w:rPr>
          <w:rtl/>
        </w:rPr>
        <w:t xml:space="preserve">ובהחלט </w:t>
      </w:r>
      <w:bookmarkStart w:id="3495" w:name="_ETM_Q9_264300"/>
      <w:bookmarkEnd w:id="3495"/>
      <w:r>
        <w:rPr>
          <w:rtl/>
        </w:rPr>
        <w:t xml:space="preserve">אנחנו </w:t>
      </w:r>
      <w:bookmarkStart w:id="3496" w:name="_ETM_Q9_264660"/>
      <w:bookmarkEnd w:id="3496"/>
      <w:r>
        <w:rPr>
          <w:rtl/>
        </w:rPr>
        <w:t xml:space="preserve">דנו </w:t>
      </w:r>
      <w:bookmarkStart w:id="3497" w:name="_ETM_Q9_265050"/>
      <w:bookmarkEnd w:id="3497"/>
      <w:r>
        <w:rPr>
          <w:rFonts w:hint="cs"/>
          <w:rtl/>
        </w:rPr>
        <w:t>בארבע</w:t>
      </w:r>
      <w:r>
        <w:rPr>
          <w:rtl/>
        </w:rPr>
        <w:t xml:space="preserve"> </w:t>
      </w:r>
      <w:bookmarkStart w:id="3498" w:name="_ETM_Q9_267030"/>
      <w:bookmarkEnd w:id="3498"/>
      <w:r>
        <w:rPr>
          <w:rtl/>
        </w:rPr>
        <w:t xml:space="preserve">הסוגיות </w:t>
      </w:r>
      <w:bookmarkStart w:id="3499" w:name="_ETM_Q9_267660"/>
      <w:bookmarkEnd w:id="3499"/>
      <w:r>
        <w:rPr>
          <w:rtl/>
        </w:rPr>
        <w:t xml:space="preserve">שהצעת </w:t>
      </w:r>
      <w:bookmarkStart w:id="3500" w:name="_ETM_Q9_268380"/>
      <w:bookmarkEnd w:id="3500"/>
      <w:r>
        <w:rPr>
          <w:rtl/>
        </w:rPr>
        <w:t>ברפורמה</w:t>
      </w:r>
      <w:r>
        <w:rPr>
          <w:rFonts w:hint="cs"/>
          <w:rtl/>
        </w:rPr>
        <w:t>.</w:t>
      </w:r>
      <w:r>
        <w:rPr>
          <w:rtl/>
        </w:rPr>
        <w:t xml:space="preserve"> </w:t>
      </w:r>
      <w:bookmarkStart w:id="3501" w:name="_ETM_Q9_269900"/>
      <w:bookmarkEnd w:id="3501"/>
      <w:r>
        <w:rPr>
          <w:rtl/>
        </w:rPr>
        <w:t xml:space="preserve">אני </w:t>
      </w:r>
      <w:bookmarkStart w:id="3502" w:name="_ETM_Q9_270560"/>
      <w:bookmarkEnd w:id="3502"/>
      <w:r>
        <w:rPr>
          <w:rtl/>
        </w:rPr>
        <w:t xml:space="preserve">רוצה </w:t>
      </w:r>
      <w:bookmarkStart w:id="3503" w:name="_ETM_Q9_270829"/>
      <w:bookmarkEnd w:id="3503"/>
      <w:r>
        <w:rPr>
          <w:rtl/>
        </w:rPr>
        <w:t xml:space="preserve">לשתף </w:t>
      </w:r>
      <w:bookmarkStart w:id="3504" w:name="_ETM_Q9_271250"/>
      <w:bookmarkEnd w:id="3504"/>
      <w:r>
        <w:rPr>
          <w:rtl/>
        </w:rPr>
        <w:t xml:space="preserve">אותך </w:t>
      </w:r>
      <w:bookmarkStart w:id="3505" w:name="_ETM_Q9_271610"/>
      <w:bookmarkEnd w:id="3505"/>
      <w:r>
        <w:rPr>
          <w:rtl/>
        </w:rPr>
        <w:t xml:space="preserve">מהניסיון </w:t>
      </w:r>
      <w:bookmarkStart w:id="3506" w:name="_ETM_Q9_272540"/>
      <w:bookmarkEnd w:id="3506"/>
      <w:r>
        <w:rPr>
          <w:rtl/>
        </w:rPr>
        <w:t xml:space="preserve">הדל </w:t>
      </w:r>
      <w:bookmarkStart w:id="3507" w:name="_ETM_Q9_273020"/>
      <w:bookmarkEnd w:id="3507"/>
      <w:r>
        <w:rPr>
          <w:rtl/>
        </w:rPr>
        <w:t xml:space="preserve">שיש </w:t>
      </w:r>
      <w:bookmarkStart w:id="3508" w:name="_ETM_Q9_273439"/>
      <w:bookmarkEnd w:id="3508"/>
      <w:r>
        <w:rPr>
          <w:rtl/>
        </w:rPr>
        <w:t xml:space="preserve">לי </w:t>
      </w:r>
      <w:bookmarkStart w:id="3509" w:name="_ETM_Q9_273619"/>
      <w:bookmarkEnd w:id="3509"/>
      <w:r>
        <w:rPr>
          <w:rtl/>
        </w:rPr>
        <w:t>בכנסת</w:t>
      </w:r>
      <w:r>
        <w:rPr>
          <w:rFonts w:hint="cs"/>
          <w:rtl/>
        </w:rPr>
        <w:t>,</w:t>
      </w:r>
      <w:r>
        <w:rPr>
          <w:rtl/>
        </w:rPr>
        <w:t xml:space="preserve"> </w:t>
      </w:r>
      <w:bookmarkStart w:id="3510" w:name="_ETM_Q9_275009"/>
      <w:bookmarkEnd w:id="3510"/>
      <w:r>
        <w:rPr>
          <w:rtl/>
        </w:rPr>
        <w:t xml:space="preserve">ובחלק </w:t>
      </w:r>
      <w:bookmarkStart w:id="3511" w:name="_ETM_Q9_276179"/>
      <w:bookmarkEnd w:id="3511"/>
      <w:r>
        <w:rPr>
          <w:rtl/>
        </w:rPr>
        <w:t xml:space="preserve">מזה </w:t>
      </w:r>
      <w:bookmarkStart w:id="3512" w:name="_ETM_Q9_276450"/>
      <w:bookmarkEnd w:id="3512"/>
      <w:r>
        <w:rPr>
          <w:rtl/>
        </w:rPr>
        <w:t xml:space="preserve">היית </w:t>
      </w:r>
      <w:bookmarkStart w:id="3513" w:name="_ETM_Q9_276780"/>
      <w:bookmarkEnd w:id="3513"/>
      <w:r>
        <w:rPr>
          <w:rtl/>
        </w:rPr>
        <w:t xml:space="preserve">שותף </w:t>
      </w:r>
      <w:bookmarkStart w:id="3514" w:name="_ETM_Q9_277350"/>
      <w:bookmarkEnd w:id="3514"/>
      <w:r>
        <w:rPr>
          <w:rFonts w:hint="cs"/>
          <w:rtl/>
        </w:rPr>
        <w:t>כיו"ר</w:t>
      </w:r>
      <w:r>
        <w:rPr>
          <w:rtl/>
        </w:rPr>
        <w:t xml:space="preserve"> </w:t>
      </w:r>
      <w:bookmarkStart w:id="3515" w:name="_ETM_Q9_278009"/>
      <w:bookmarkStart w:id="3516" w:name="_ETM_Q9_278130"/>
      <w:bookmarkEnd w:id="3515"/>
      <w:bookmarkEnd w:id="3516"/>
      <w:r>
        <w:rPr>
          <w:rtl/>
        </w:rPr>
        <w:t>הכנסת</w:t>
      </w:r>
      <w:bookmarkStart w:id="3517" w:name="_ETM_Q9_280190"/>
      <w:bookmarkStart w:id="3518" w:name="_ETM_Q9_282079"/>
      <w:bookmarkEnd w:id="3517"/>
      <w:bookmarkEnd w:id="3518"/>
      <w:r>
        <w:rPr>
          <w:rFonts w:hint="cs"/>
          <w:rtl/>
        </w:rPr>
        <w:t xml:space="preserve">. </w:t>
      </w:r>
      <w:r>
        <w:rPr>
          <w:rtl/>
        </w:rPr>
        <w:t xml:space="preserve">היום </w:t>
      </w:r>
      <w:bookmarkStart w:id="3519" w:name="_ETM_Q9_283200"/>
      <w:bookmarkEnd w:id="3519"/>
      <w:r>
        <w:rPr>
          <w:rtl/>
        </w:rPr>
        <w:t xml:space="preserve">יש </w:t>
      </w:r>
      <w:bookmarkStart w:id="3520" w:name="_ETM_Q9_283560"/>
      <w:bookmarkEnd w:id="3520"/>
      <w:r>
        <w:rPr>
          <w:rtl/>
        </w:rPr>
        <w:t xml:space="preserve">לנו </w:t>
      </w:r>
      <w:bookmarkStart w:id="3521" w:name="_ETM_Q9_283860"/>
      <w:bookmarkEnd w:id="3521"/>
      <w:r>
        <w:rPr>
          <w:rtl/>
        </w:rPr>
        <w:t xml:space="preserve">חבר </w:t>
      </w:r>
      <w:bookmarkStart w:id="3522" w:name="_ETM_Q9_285690"/>
      <w:bookmarkStart w:id="3523" w:name="_ETM_Q9_286200"/>
      <w:bookmarkEnd w:id="3522"/>
      <w:bookmarkEnd w:id="3523"/>
      <w:r>
        <w:rPr>
          <w:rtl/>
        </w:rPr>
        <w:t xml:space="preserve">בוועדת </w:t>
      </w:r>
      <w:bookmarkStart w:id="3524" w:name="_ETM_Q9_286920"/>
      <w:bookmarkEnd w:id="3524"/>
      <w:r>
        <w:rPr>
          <w:rtl/>
        </w:rPr>
        <w:t xml:space="preserve">הכספים </w:t>
      </w:r>
      <w:bookmarkStart w:id="3525" w:name="_ETM_Q9_287490"/>
      <w:bookmarkEnd w:id="3525"/>
      <w:r>
        <w:rPr>
          <w:rtl/>
        </w:rPr>
        <w:t xml:space="preserve">בזכות </w:t>
      </w:r>
      <w:bookmarkStart w:id="3526" w:name="_ETM_Q9_287940"/>
      <w:bookmarkEnd w:id="3526"/>
      <w:r>
        <w:rPr>
          <w:rtl/>
        </w:rPr>
        <w:t xml:space="preserve">היועצת </w:t>
      </w:r>
      <w:bookmarkStart w:id="3527" w:name="_ETM_Q9_288479"/>
      <w:bookmarkEnd w:id="3527"/>
      <w:r>
        <w:rPr>
          <w:rtl/>
        </w:rPr>
        <w:t xml:space="preserve">המשפטית </w:t>
      </w:r>
      <w:bookmarkStart w:id="3528" w:name="_ETM_Q9_289049"/>
      <w:bookmarkEnd w:id="3528"/>
      <w:r>
        <w:rPr>
          <w:rtl/>
        </w:rPr>
        <w:t>לממשלה</w:t>
      </w:r>
      <w:r>
        <w:rPr>
          <w:rFonts w:hint="cs"/>
          <w:rtl/>
        </w:rPr>
        <w:t xml:space="preserve"> </w:t>
      </w:r>
      <w:r>
        <w:rPr>
          <w:rFonts w:hint="eastAsia"/>
        </w:rPr>
        <w:t>–</w:t>
      </w:r>
      <w:r>
        <w:rPr>
          <w:rtl/>
        </w:rPr>
        <w:t xml:space="preserve"> </w:t>
      </w:r>
      <w:bookmarkStart w:id="3529" w:name="_ETM_Q9_290390"/>
      <w:bookmarkEnd w:id="3529"/>
      <w:r>
        <w:rPr>
          <w:rtl/>
        </w:rPr>
        <w:t xml:space="preserve">לא </w:t>
      </w:r>
      <w:bookmarkStart w:id="3530" w:name="_ETM_Q9_290750"/>
      <w:bookmarkEnd w:id="3530"/>
      <w:r>
        <w:rPr>
          <w:rtl/>
        </w:rPr>
        <w:t xml:space="preserve">בזכות </w:t>
      </w:r>
      <w:bookmarkStart w:id="3531" w:name="_ETM_Q9_291350"/>
      <w:bookmarkEnd w:id="3531"/>
      <w:r>
        <w:rPr>
          <w:rtl/>
        </w:rPr>
        <w:t xml:space="preserve">המערכת </w:t>
      </w:r>
      <w:bookmarkStart w:id="3532" w:name="_ETM_Q9_291920"/>
      <w:bookmarkEnd w:id="3532"/>
      <w:r>
        <w:rPr>
          <w:rtl/>
        </w:rPr>
        <w:t xml:space="preserve">הפוליטית </w:t>
      </w:r>
      <w:bookmarkStart w:id="3533" w:name="_ETM_Q9_293420"/>
      <w:bookmarkEnd w:id="3533"/>
      <w:r>
        <w:rPr>
          <w:rtl/>
        </w:rPr>
        <w:t xml:space="preserve">או </w:t>
      </w:r>
      <w:bookmarkStart w:id="3534" w:name="_ETM_Q9_293540"/>
      <w:bookmarkEnd w:id="3534"/>
      <w:r>
        <w:rPr>
          <w:rtl/>
        </w:rPr>
        <w:t>הקואליציה</w:t>
      </w:r>
      <w:r>
        <w:rPr>
          <w:rFonts w:hint="cs"/>
          <w:rtl/>
        </w:rPr>
        <w:t>,</w:t>
      </w:r>
      <w:r>
        <w:rPr>
          <w:rtl/>
        </w:rPr>
        <w:t xml:space="preserve"> </w:t>
      </w:r>
      <w:bookmarkStart w:id="3535" w:name="_ETM_Q9_294260"/>
      <w:bookmarkEnd w:id="3535"/>
      <w:r>
        <w:rPr>
          <w:rFonts w:hint="cs"/>
          <w:rtl/>
        </w:rPr>
        <w:t>ש</w:t>
      </w:r>
      <w:r>
        <w:rPr>
          <w:rtl/>
        </w:rPr>
        <w:t xml:space="preserve">במקרה </w:t>
      </w:r>
      <w:bookmarkStart w:id="3536" w:name="_ETM_Q9_294650"/>
      <w:bookmarkEnd w:id="3536"/>
      <w:r>
        <w:rPr>
          <w:rtl/>
        </w:rPr>
        <w:t xml:space="preserve">הזה </w:t>
      </w:r>
      <w:bookmarkStart w:id="3537" w:name="_ETM_Q9_294860"/>
      <w:bookmarkEnd w:id="3537"/>
      <w:r>
        <w:rPr>
          <w:rtl/>
        </w:rPr>
        <w:t xml:space="preserve">מייצגת </w:t>
      </w:r>
      <w:bookmarkStart w:id="3538" w:name="_ETM_Q9_296030"/>
      <w:bookmarkEnd w:id="3538"/>
      <w:r>
        <w:rPr>
          <w:rtl/>
        </w:rPr>
        <w:t xml:space="preserve">את </w:t>
      </w:r>
      <w:bookmarkStart w:id="3539" w:name="_ETM_Q9_296240"/>
      <w:bookmarkEnd w:id="3539"/>
      <w:r>
        <w:rPr>
          <w:rtl/>
        </w:rPr>
        <w:t xml:space="preserve">המערכת </w:t>
      </w:r>
      <w:bookmarkStart w:id="3540" w:name="_ETM_Q9_296660"/>
      <w:bookmarkEnd w:id="3540"/>
      <w:r>
        <w:rPr>
          <w:rtl/>
        </w:rPr>
        <w:t>הפוליטית</w:t>
      </w:r>
      <w:r>
        <w:rPr>
          <w:rFonts w:hint="cs"/>
          <w:rtl/>
        </w:rPr>
        <w:t xml:space="preserve"> </w:t>
      </w:r>
      <w:r>
        <w:rPr>
          <w:rFonts w:hint="eastAsia"/>
        </w:rPr>
        <w:t>–</w:t>
      </w:r>
      <w:r>
        <w:rPr>
          <w:rtl/>
        </w:rPr>
        <w:t xml:space="preserve"> </w:t>
      </w:r>
      <w:bookmarkStart w:id="3541" w:name="_ETM_Q9_298300"/>
      <w:bookmarkStart w:id="3542" w:name="_ETM_Q9_298600"/>
      <w:bookmarkEnd w:id="3541"/>
      <w:bookmarkEnd w:id="3542"/>
      <w:r>
        <w:rPr>
          <w:rFonts w:hint="cs"/>
          <w:rtl/>
        </w:rPr>
        <w:t>ש</w:t>
      </w:r>
      <w:r>
        <w:rPr>
          <w:rtl/>
        </w:rPr>
        <w:t xml:space="preserve">הבינה </w:t>
      </w:r>
      <w:bookmarkStart w:id="3543" w:name="_ETM_Q9_299080"/>
      <w:bookmarkEnd w:id="3543"/>
      <w:r>
        <w:rPr>
          <w:rtl/>
        </w:rPr>
        <w:t xml:space="preserve">שיש </w:t>
      </w:r>
      <w:bookmarkStart w:id="3544" w:name="_ETM_Q9_299380"/>
      <w:bookmarkEnd w:id="3544"/>
      <w:r>
        <w:rPr>
          <w:rtl/>
        </w:rPr>
        <w:t xml:space="preserve">מפלגה </w:t>
      </w:r>
      <w:bookmarkStart w:id="3545" w:name="_ETM_Q9_299950"/>
      <w:bookmarkEnd w:id="3545"/>
      <w:r>
        <w:rPr>
          <w:rtl/>
        </w:rPr>
        <w:t xml:space="preserve">שראוי </w:t>
      </w:r>
      <w:bookmarkStart w:id="3546" w:name="_ETM_Q9_300400"/>
      <w:bookmarkEnd w:id="3546"/>
      <w:r>
        <w:rPr>
          <w:rtl/>
        </w:rPr>
        <w:t>ש</w:t>
      </w:r>
      <w:bookmarkStart w:id="3547" w:name="_ETM_Q9_300640"/>
      <w:bookmarkEnd w:id="3547"/>
      <w:r>
        <w:rPr>
          <w:rtl/>
        </w:rPr>
        <w:t xml:space="preserve">תהיה </w:t>
      </w:r>
      <w:bookmarkStart w:id="3548" w:name="_ETM_Q9_301030"/>
      <w:bookmarkEnd w:id="3548"/>
      <w:r>
        <w:rPr>
          <w:rtl/>
        </w:rPr>
        <w:t xml:space="preserve">מיוצגת </w:t>
      </w:r>
      <w:bookmarkStart w:id="3549" w:name="_ETM_Q9_301630"/>
      <w:bookmarkEnd w:id="3549"/>
      <w:r>
        <w:rPr>
          <w:rtl/>
        </w:rPr>
        <w:t xml:space="preserve">בוועדת </w:t>
      </w:r>
      <w:bookmarkStart w:id="3550" w:name="_ETM_Q9_302110"/>
      <w:bookmarkEnd w:id="3550"/>
      <w:r>
        <w:rPr>
          <w:rtl/>
        </w:rPr>
        <w:t>הכספים</w:t>
      </w:r>
      <w:r>
        <w:rPr>
          <w:rFonts w:hint="cs"/>
          <w:rtl/>
        </w:rPr>
        <w:t>.</w:t>
      </w:r>
      <w:r>
        <w:rPr>
          <w:rtl/>
        </w:rPr>
        <w:t xml:space="preserve"> </w:t>
      </w:r>
      <w:bookmarkStart w:id="3551" w:name="_ETM_Q9_303209"/>
      <w:bookmarkEnd w:id="3551"/>
      <w:r>
        <w:rPr>
          <w:rtl/>
        </w:rPr>
        <w:t xml:space="preserve">אני </w:t>
      </w:r>
      <w:bookmarkStart w:id="3552" w:name="_ETM_Q9_303509"/>
      <w:bookmarkEnd w:id="3552"/>
      <w:r>
        <w:rPr>
          <w:rtl/>
        </w:rPr>
        <w:t xml:space="preserve">מביא </w:t>
      </w:r>
      <w:bookmarkStart w:id="3553" w:name="_ETM_Q9_303840"/>
      <w:bookmarkEnd w:id="3553"/>
      <w:r>
        <w:rPr>
          <w:rtl/>
        </w:rPr>
        <w:t xml:space="preserve">את </w:t>
      </w:r>
      <w:bookmarkStart w:id="3554" w:name="_ETM_Q9_303929"/>
      <w:bookmarkEnd w:id="3554"/>
      <w:r>
        <w:rPr>
          <w:rtl/>
        </w:rPr>
        <w:t xml:space="preserve">זה </w:t>
      </w:r>
      <w:bookmarkStart w:id="3555" w:name="_ETM_Q9_304169"/>
      <w:bookmarkEnd w:id="3555"/>
      <w:r>
        <w:rPr>
          <w:rtl/>
        </w:rPr>
        <w:t xml:space="preserve">כדוגמה </w:t>
      </w:r>
      <w:bookmarkStart w:id="3556" w:name="_ETM_Q9_305540"/>
      <w:bookmarkEnd w:id="3556"/>
      <w:r>
        <w:rPr>
          <w:rtl/>
        </w:rPr>
        <w:t xml:space="preserve">לייצוג </w:t>
      </w:r>
      <w:bookmarkStart w:id="3557" w:name="_ETM_Q9_306260"/>
      <w:bookmarkEnd w:id="3557"/>
      <w:r>
        <w:rPr>
          <w:rtl/>
        </w:rPr>
        <w:t>שלנו</w:t>
      </w:r>
      <w:r>
        <w:rPr>
          <w:rFonts w:hint="cs"/>
          <w:rtl/>
        </w:rPr>
        <w:t>,</w:t>
      </w:r>
      <w:r>
        <w:rPr>
          <w:rtl/>
        </w:rPr>
        <w:t xml:space="preserve"> </w:t>
      </w:r>
      <w:bookmarkStart w:id="3558" w:name="_ETM_Q9_306740"/>
      <w:bookmarkEnd w:id="3558"/>
      <w:r>
        <w:rPr>
          <w:rtl/>
        </w:rPr>
        <w:t xml:space="preserve">כ-20% </w:t>
      </w:r>
      <w:bookmarkStart w:id="3559" w:name="_ETM_Q9_307729"/>
      <w:bookmarkEnd w:id="3559"/>
      <w:r>
        <w:rPr>
          <w:rtl/>
        </w:rPr>
        <w:t xml:space="preserve">מתושבי </w:t>
      </w:r>
      <w:bookmarkStart w:id="3560" w:name="_ETM_Q9_308209"/>
      <w:bookmarkEnd w:id="3560"/>
      <w:r>
        <w:rPr>
          <w:rtl/>
        </w:rPr>
        <w:t>המדינה</w:t>
      </w:r>
      <w:r>
        <w:rPr>
          <w:rFonts w:hint="cs"/>
          <w:rtl/>
        </w:rPr>
        <w:t>,</w:t>
      </w:r>
      <w:r>
        <w:rPr>
          <w:rtl/>
        </w:rPr>
        <w:t xml:space="preserve"> </w:t>
      </w:r>
      <w:bookmarkStart w:id="3561" w:name="_ETM_Q9_308780"/>
      <w:bookmarkEnd w:id="3561"/>
      <w:r>
        <w:rPr>
          <w:rtl/>
        </w:rPr>
        <w:t xml:space="preserve">או </w:t>
      </w:r>
      <w:bookmarkStart w:id="3562" w:name="_ETM_Q9_309020"/>
      <w:bookmarkEnd w:id="3562"/>
      <w:r>
        <w:rPr>
          <w:rFonts w:hint="cs"/>
          <w:rtl/>
        </w:rPr>
        <w:t>16%, 17%</w:t>
      </w:r>
      <w:r>
        <w:rPr>
          <w:rtl/>
        </w:rPr>
        <w:t xml:space="preserve"> </w:t>
      </w:r>
      <w:bookmarkStart w:id="3563" w:name="_ETM_Q9_309620"/>
      <w:bookmarkStart w:id="3564" w:name="_ETM_Q9_310520"/>
      <w:bookmarkEnd w:id="3563"/>
      <w:bookmarkEnd w:id="3564"/>
      <w:r>
        <w:rPr>
          <w:rtl/>
        </w:rPr>
        <w:t xml:space="preserve">מאזרחי </w:t>
      </w:r>
      <w:bookmarkStart w:id="3565" w:name="_ETM_Q9_311240"/>
      <w:bookmarkEnd w:id="3565"/>
      <w:r>
        <w:rPr>
          <w:rtl/>
        </w:rPr>
        <w:t>המדינה</w:t>
      </w:r>
      <w:r>
        <w:rPr>
          <w:rFonts w:hint="cs"/>
          <w:rtl/>
        </w:rPr>
        <w:t>,</w:t>
      </w:r>
      <w:r>
        <w:rPr>
          <w:rtl/>
        </w:rPr>
        <w:t xml:space="preserve"> </w:t>
      </w:r>
      <w:bookmarkStart w:id="3566" w:name="_ETM_Q9_312169"/>
      <w:bookmarkEnd w:id="3566"/>
      <w:r>
        <w:rPr>
          <w:rtl/>
        </w:rPr>
        <w:t xml:space="preserve">במערכת </w:t>
      </w:r>
      <w:bookmarkStart w:id="3567" w:name="_ETM_Q9_312919"/>
      <w:bookmarkEnd w:id="3567"/>
      <w:r>
        <w:rPr>
          <w:rtl/>
        </w:rPr>
        <w:t>המשפט</w:t>
      </w:r>
      <w:r>
        <w:rPr>
          <w:rFonts w:hint="cs"/>
          <w:rtl/>
        </w:rPr>
        <w:t>;</w:t>
      </w:r>
      <w:r>
        <w:rPr>
          <w:rtl/>
        </w:rPr>
        <w:t xml:space="preserve"> </w:t>
      </w:r>
      <w:bookmarkStart w:id="3568" w:name="_ETM_Q9_314000"/>
      <w:bookmarkEnd w:id="3568"/>
      <w:r>
        <w:rPr>
          <w:rtl/>
        </w:rPr>
        <w:t xml:space="preserve">במיוחד </w:t>
      </w:r>
      <w:bookmarkStart w:id="3569" w:name="_ETM_Q9_314690"/>
      <w:bookmarkStart w:id="3570" w:name="_ETM_Q9_315290"/>
      <w:bookmarkEnd w:id="3569"/>
      <w:bookmarkEnd w:id="3570"/>
      <w:r>
        <w:rPr>
          <w:rtl/>
        </w:rPr>
        <w:t>בבג"ץ</w:t>
      </w:r>
      <w:r>
        <w:rPr>
          <w:rFonts w:hint="cs"/>
          <w:rtl/>
        </w:rPr>
        <w:t>,</w:t>
      </w:r>
      <w:r>
        <w:rPr>
          <w:rtl/>
        </w:rPr>
        <w:t xml:space="preserve"> </w:t>
      </w:r>
      <w:bookmarkStart w:id="3571" w:name="_ETM_Q9_316340"/>
      <w:bookmarkEnd w:id="3571"/>
      <w:r>
        <w:rPr>
          <w:rFonts w:hint="cs"/>
          <w:rtl/>
        </w:rPr>
        <w:t>ב</w:t>
      </w:r>
      <w:r>
        <w:rPr>
          <w:rtl/>
        </w:rPr>
        <w:t xml:space="preserve">בית </w:t>
      </w:r>
      <w:bookmarkStart w:id="3572" w:name="_ETM_Q9_316580"/>
      <w:bookmarkEnd w:id="3572"/>
      <w:r>
        <w:rPr>
          <w:rtl/>
        </w:rPr>
        <w:t xml:space="preserve">המשפט </w:t>
      </w:r>
      <w:bookmarkStart w:id="3573" w:name="_ETM_Q9_316970"/>
      <w:bookmarkEnd w:id="3573"/>
      <w:r>
        <w:rPr>
          <w:rtl/>
        </w:rPr>
        <w:t xml:space="preserve">העליון </w:t>
      </w:r>
      <w:bookmarkStart w:id="3574" w:name="_ETM_Q9_317419"/>
      <w:bookmarkEnd w:id="3574"/>
      <w:r>
        <w:rPr>
          <w:rtl/>
        </w:rPr>
        <w:t>לצדק</w:t>
      </w:r>
      <w:r>
        <w:rPr>
          <w:rFonts w:hint="cs"/>
          <w:rtl/>
        </w:rPr>
        <w:t>,</w:t>
      </w:r>
      <w:r>
        <w:rPr>
          <w:rtl/>
        </w:rPr>
        <w:t xml:space="preserve"> </w:t>
      </w:r>
      <w:bookmarkStart w:id="3575" w:name="_ETM_Q9_318020"/>
      <w:bookmarkEnd w:id="3575"/>
      <w:r>
        <w:rPr>
          <w:rtl/>
        </w:rPr>
        <w:t xml:space="preserve">יש </w:t>
      </w:r>
      <w:bookmarkStart w:id="3576" w:name="_ETM_Q9_318290"/>
      <w:bookmarkEnd w:id="3576"/>
      <w:r>
        <w:rPr>
          <w:rtl/>
        </w:rPr>
        <w:t xml:space="preserve">נציג </w:t>
      </w:r>
      <w:bookmarkStart w:id="3577" w:name="_ETM_Q9_318830"/>
      <w:bookmarkEnd w:id="3577"/>
      <w:r>
        <w:rPr>
          <w:rtl/>
        </w:rPr>
        <w:t xml:space="preserve">ערבי </w:t>
      </w:r>
      <w:bookmarkStart w:id="3578" w:name="_ETM_Q9_319250"/>
      <w:bookmarkEnd w:id="3578"/>
      <w:r>
        <w:rPr>
          <w:rFonts w:hint="cs"/>
          <w:rtl/>
        </w:rPr>
        <w:t>אחד,</w:t>
      </w:r>
      <w:r>
        <w:rPr>
          <w:rtl/>
        </w:rPr>
        <w:t xml:space="preserve"> </w:t>
      </w:r>
      <w:bookmarkStart w:id="3579" w:name="_ETM_Q9_320510"/>
      <w:bookmarkEnd w:id="3579"/>
      <w:r>
        <w:rPr>
          <w:rtl/>
        </w:rPr>
        <w:t>שזהו</w:t>
      </w:r>
      <w:r>
        <w:rPr>
          <w:rFonts w:hint="cs"/>
          <w:rtl/>
        </w:rPr>
        <w:t>,</w:t>
      </w:r>
      <w:r>
        <w:rPr>
          <w:rtl/>
        </w:rPr>
        <w:t xml:space="preserve"> </w:t>
      </w:r>
      <w:bookmarkStart w:id="3580" w:name="_ETM_Q9_321200"/>
      <w:bookmarkEnd w:id="3580"/>
      <w:r>
        <w:rPr>
          <w:rFonts w:hint="cs"/>
          <w:rtl/>
        </w:rPr>
        <w:t>נקבע</w:t>
      </w:r>
      <w:r>
        <w:rPr>
          <w:rtl/>
        </w:rPr>
        <w:t xml:space="preserve"> </w:t>
      </w:r>
      <w:bookmarkStart w:id="3581" w:name="_ETM_Q9_322639"/>
      <w:bookmarkEnd w:id="3581"/>
      <w:r>
        <w:rPr>
          <w:rtl/>
        </w:rPr>
        <w:t xml:space="preserve">שהוא </w:t>
      </w:r>
      <w:bookmarkStart w:id="3582" w:name="_ETM_Q9_323330"/>
      <w:bookmarkEnd w:id="3582"/>
      <w:r>
        <w:rPr>
          <w:rtl/>
        </w:rPr>
        <w:t xml:space="preserve">יוצא </w:t>
      </w:r>
      <w:bookmarkStart w:id="3583" w:name="_ETM_Q9_323840"/>
      <w:bookmarkEnd w:id="3583"/>
      <w:r>
        <w:rPr>
          <w:rtl/>
        </w:rPr>
        <w:t xml:space="preserve">ונכנס </w:t>
      </w:r>
      <w:bookmarkStart w:id="3584" w:name="_ETM_Q9_324650"/>
      <w:bookmarkEnd w:id="3584"/>
      <w:r>
        <w:rPr>
          <w:rtl/>
        </w:rPr>
        <w:t xml:space="preserve">מישהו </w:t>
      </w:r>
      <w:bookmarkStart w:id="3585" w:name="_ETM_Q9_324980"/>
      <w:bookmarkEnd w:id="3585"/>
      <w:r>
        <w:rPr>
          <w:rtl/>
        </w:rPr>
        <w:t>במקומו</w:t>
      </w:r>
      <w:r>
        <w:rPr>
          <w:rFonts w:hint="cs"/>
          <w:rtl/>
        </w:rPr>
        <w:t>,</w:t>
      </w:r>
      <w:r>
        <w:rPr>
          <w:rtl/>
        </w:rPr>
        <w:t xml:space="preserve"> </w:t>
      </w:r>
      <w:bookmarkStart w:id="3586" w:name="_ETM_Q9_326090"/>
      <w:bookmarkEnd w:id="3586"/>
      <w:r>
        <w:rPr>
          <w:rtl/>
        </w:rPr>
        <w:t xml:space="preserve">ואין </w:t>
      </w:r>
      <w:bookmarkStart w:id="3587" w:name="_ETM_Q9_327430"/>
      <w:bookmarkEnd w:id="3587"/>
      <w:r>
        <w:rPr>
          <w:rtl/>
        </w:rPr>
        <w:t xml:space="preserve">לאן </w:t>
      </w:r>
      <w:bookmarkStart w:id="3588" w:name="_ETM_Q9_327819"/>
      <w:bookmarkEnd w:id="3588"/>
      <w:r>
        <w:rPr>
          <w:rtl/>
        </w:rPr>
        <w:t xml:space="preserve">לשפר </w:t>
      </w:r>
      <w:bookmarkStart w:id="3589" w:name="_ETM_Q9_328299"/>
      <w:bookmarkEnd w:id="3589"/>
      <w:r>
        <w:rPr>
          <w:rtl/>
        </w:rPr>
        <w:t xml:space="preserve">את </w:t>
      </w:r>
      <w:bookmarkStart w:id="3590" w:name="_ETM_Q9_328510"/>
      <w:bookmarkEnd w:id="3590"/>
      <w:r>
        <w:rPr>
          <w:rtl/>
        </w:rPr>
        <w:t xml:space="preserve">היחס </w:t>
      </w:r>
      <w:bookmarkStart w:id="3591" w:name="_ETM_Q9_329290"/>
      <w:bookmarkEnd w:id="3591"/>
      <w:r>
        <w:rPr>
          <w:rtl/>
        </w:rPr>
        <w:t>הזה</w:t>
      </w:r>
      <w:r>
        <w:rPr>
          <w:rFonts w:hint="cs"/>
          <w:rtl/>
        </w:rPr>
        <w:t>.</w:t>
      </w:r>
      <w:r>
        <w:rPr>
          <w:rtl/>
        </w:rPr>
        <w:t xml:space="preserve"> </w:t>
      </w:r>
      <w:bookmarkStart w:id="3592" w:name="_ETM_Q9_330280"/>
      <w:bookmarkStart w:id="3593" w:name="_ETM_Q9_333066"/>
      <w:bookmarkStart w:id="3594" w:name="_ETM_Q9_333173"/>
      <w:bookmarkStart w:id="3595" w:name="_ETM_Q9_333209"/>
      <w:bookmarkStart w:id="3596" w:name="_ETM_Q9_333331"/>
      <w:bookmarkEnd w:id="3592"/>
      <w:bookmarkEnd w:id="3593"/>
      <w:bookmarkEnd w:id="3594"/>
      <w:bookmarkEnd w:id="3595"/>
      <w:bookmarkEnd w:id="3596"/>
      <w:r>
        <w:rPr>
          <w:rtl/>
        </w:rPr>
        <w:t xml:space="preserve">ולכן </w:t>
      </w:r>
      <w:bookmarkStart w:id="3597" w:name="_ETM_Q9_330790"/>
      <w:bookmarkEnd w:id="3597"/>
      <w:r>
        <w:rPr>
          <w:rtl/>
        </w:rPr>
        <w:t xml:space="preserve">כאשר </w:t>
      </w:r>
      <w:bookmarkStart w:id="3598" w:name="_ETM_Q9_331180"/>
      <w:bookmarkEnd w:id="3598"/>
      <w:r>
        <w:rPr>
          <w:rtl/>
        </w:rPr>
        <w:t xml:space="preserve">אתה </w:t>
      </w:r>
      <w:bookmarkStart w:id="3599" w:name="_ETM_Q9_331389"/>
      <w:bookmarkEnd w:id="3599"/>
      <w:r>
        <w:rPr>
          <w:rtl/>
        </w:rPr>
        <w:t xml:space="preserve">רוצה </w:t>
      </w:r>
      <w:bookmarkStart w:id="3600" w:name="_ETM_Q9_331870"/>
      <w:bookmarkEnd w:id="3600"/>
      <w:r>
        <w:rPr>
          <w:rtl/>
        </w:rPr>
        <w:t xml:space="preserve">להביא </w:t>
      </w:r>
      <w:bookmarkStart w:id="3601" w:name="_ETM_Q9_332680"/>
      <w:bookmarkEnd w:id="3601"/>
      <w:r>
        <w:rPr>
          <w:rtl/>
        </w:rPr>
        <w:t>ל</w:t>
      </w:r>
      <w:bookmarkStart w:id="3602" w:name="_ETM_Q9_333250"/>
      <w:bookmarkEnd w:id="3602"/>
      <w:r>
        <w:rPr>
          <w:rtl/>
        </w:rPr>
        <w:t xml:space="preserve">עוד </w:t>
      </w:r>
      <w:bookmarkStart w:id="3603" w:name="_ETM_Q9_333580"/>
      <w:bookmarkEnd w:id="3603"/>
      <w:r>
        <w:rPr>
          <w:rtl/>
        </w:rPr>
        <w:t xml:space="preserve">כוח </w:t>
      </w:r>
      <w:bookmarkStart w:id="3604" w:name="_ETM_Q9_334000"/>
      <w:bookmarkEnd w:id="3604"/>
      <w:r>
        <w:rPr>
          <w:rtl/>
        </w:rPr>
        <w:t xml:space="preserve">למערכת </w:t>
      </w:r>
      <w:bookmarkStart w:id="3605" w:name="_ETM_Q9_334959"/>
      <w:bookmarkStart w:id="3606" w:name="_ETM_Q9_335560"/>
      <w:bookmarkEnd w:id="3605"/>
      <w:bookmarkEnd w:id="3606"/>
      <w:r>
        <w:rPr>
          <w:rtl/>
        </w:rPr>
        <w:t>הפוליטית</w:t>
      </w:r>
      <w:r>
        <w:rPr>
          <w:rFonts w:hint="cs"/>
          <w:rtl/>
        </w:rPr>
        <w:t>,</w:t>
      </w:r>
      <w:r>
        <w:rPr>
          <w:rtl/>
        </w:rPr>
        <w:t xml:space="preserve"> </w:t>
      </w:r>
      <w:bookmarkStart w:id="3607" w:name="_ETM_Q9_336190"/>
      <w:bookmarkEnd w:id="3607"/>
      <w:r>
        <w:rPr>
          <w:rtl/>
        </w:rPr>
        <w:t xml:space="preserve">לרשות </w:t>
      </w:r>
      <w:bookmarkStart w:id="3608" w:name="_ETM_Q9_336580"/>
      <w:bookmarkEnd w:id="3608"/>
      <w:r>
        <w:rPr>
          <w:rtl/>
        </w:rPr>
        <w:t>המבצעת</w:t>
      </w:r>
      <w:r>
        <w:rPr>
          <w:rFonts w:hint="cs"/>
          <w:rtl/>
        </w:rPr>
        <w:t>,</w:t>
      </w:r>
      <w:r>
        <w:rPr>
          <w:rtl/>
        </w:rPr>
        <w:t xml:space="preserve"> </w:t>
      </w:r>
      <w:bookmarkStart w:id="3609" w:name="_ETM_Q9_338520"/>
      <w:bookmarkEnd w:id="3609"/>
      <w:r>
        <w:rPr>
          <w:rtl/>
        </w:rPr>
        <w:t>כ</w:t>
      </w:r>
      <w:bookmarkStart w:id="3610" w:name="_ETM_Q9_338700"/>
      <w:bookmarkEnd w:id="3610"/>
      <w:r>
        <w:rPr>
          <w:rtl/>
        </w:rPr>
        <w:t xml:space="preserve">די </w:t>
      </w:r>
      <w:bookmarkStart w:id="3611" w:name="_ETM_Q9_338970"/>
      <w:bookmarkEnd w:id="3611"/>
      <w:r>
        <w:rPr>
          <w:rtl/>
        </w:rPr>
        <w:t xml:space="preserve">שתחזק </w:t>
      </w:r>
      <w:bookmarkStart w:id="3612" w:name="_ETM_Q9_340050"/>
      <w:bookmarkEnd w:id="3612"/>
      <w:r>
        <w:rPr>
          <w:rtl/>
        </w:rPr>
        <w:t xml:space="preserve">אותה </w:t>
      </w:r>
      <w:bookmarkStart w:id="3613" w:name="_ETM_Q9_340380"/>
      <w:bookmarkEnd w:id="3613"/>
      <w:r>
        <w:rPr>
          <w:rtl/>
        </w:rPr>
        <w:t xml:space="preserve">מול </w:t>
      </w:r>
      <w:bookmarkStart w:id="3614" w:name="_ETM_Q9_340620"/>
      <w:bookmarkEnd w:id="3614"/>
      <w:r>
        <w:rPr>
          <w:rtl/>
        </w:rPr>
        <w:t xml:space="preserve">הרשות </w:t>
      </w:r>
      <w:bookmarkStart w:id="3615" w:name="_ETM_Q9_341130"/>
      <w:bookmarkEnd w:id="3615"/>
      <w:r>
        <w:rPr>
          <w:rtl/>
        </w:rPr>
        <w:t>השופטת</w:t>
      </w:r>
      <w:r>
        <w:rPr>
          <w:rFonts w:hint="cs"/>
          <w:rtl/>
        </w:rPr>
        <w:t>,</w:t>
      </w:r>
      <w:r>
        <w:rPr>
          <w:rtl/>
        </w:rPr>
        <w:t xml:space="preserve"> </w:t>
      </w:r>
      <w:bookmarkStart w:id="3616" w:name="_ETM_Q9_342669"/>
      <w:bookmarkEnd w:id="3616"/>
      <w:r>
        <w:rPr>
          <w:rtl/>
        </w:rPr>
        <w:t xml:space="preserve">אנחנו </w:t>
      </w:r>
      <w:bookmarkStart w:id="3617" w:name="_ETM_Q9_343080"/>
      <w:bookmarkStart w:id="3618" w:name="_ETM_Q9_343260"/>
      <w:bookmarkEnd w:id="3617"/>
      <w:bookmarkEnd w:id="3618"/>
      <w:r>
        <w:rPr>
          <w:rtl/>
        </w:rPr>
        <w:t xml:space="preserve">כחברה </w:t>
      </w:r>
      <w:bookmarkStart w:id="3619" w:name="_ETM_Q9_343710"/>
      <w:bookmarkEnd w:id="3619"/>
      <w:r>
        <w:rPr>
          <w:rtl/>
        </w:rPr>
        <w:t xml:space="preserve">ערבית </w:t>
      </w:r>
      <w:bookmarkStart w:id="3620" w:name="_ETM_Q9_344160"/>
      <w:bookmarkEnd w:id="3620"/>
      <w:r>
        <w:rPr>
          <w:rtl/>
        </w:rPr>
        <w:t xml:space="preserve">שואלים </w:t>
      </w:r>
      <w:bookmarkStart w:id="3621" w:name="_ETM_Q9_345660"/>
      <w:bookmarkEnd w:id="3621"/>
      <w:r>
        <w:rPr>
          <w:rtl/>
        </w:rPr>
        <w:t xml:space="preserve">איך </w:t>
      </w:r>
      <w:bookmarkStart w:id="3622" w:name="_ETM_Q9_345990"/>
      <w:bookmarkEnd w:id="3622"/>
      <w:r>
        <w:rPr>
          <w:rtl/>
        </w:rPr>
        <w:t xml:space="preserve">זה </w:t>
      </w:r>
      <w:bookmarkStart w:id="3623" w:name="_ETM_Q9_346290"/>
      <w:bookmarkEnd w:id="3623"/>
      <w:r>
        <w:rPr>
          <w:rtl/>
        </w:rPr>
        <w:t xml:space="preserve">יגן </w:t>
      </w:r>
      <w:bookmarkStart w:id="3624" w:name="_ETM_Q9_347819"/>
      <w:bookmarkEnd w:id="3624"/>
      <w:r>
        <w:rPr>
          <w:rtl/>
        </w:rPr>
        <w:t xml:space="preserve">על </w:t>
      </w:r>
      <w:bookmarkStart w:id="3625" w:name="_ETM_Q9_348599"/>
      <w:bookmarkEnd w:id="3625"/>
      <w:r>
        <w:rPr>
          <w:rtl/>
        </w:rPr>
        <w:t xml:space="preserve">המיעוט </w:t>
      </w:r>
      <w:bookmarkStart w:id="3626" w:name="_ETM_Q9_349889"/>
      <w:bookmarkEnd w:id="3626"/>
      <w:r>
        <w:rPr>
          <w:rtl/>
        </w:rPr>
        <w:t xml:space="preserve">המוחלש </w:t>
      </w:r>
      <w:bookmarkStart w:id="3627" w:name="_ETM_Q9_350730"/>
      <w:bookmarkEnd w:id="3627"/>
      <w:r>
        <w:rPr>
          <w:rtl/>
        </w:rPr>
        <w:t xml:space="preserve">בתוך </w:t>
      </w:r>
      <w:bookmarkStart w:id="3628" w:name="_ETM_Q9_351150"/>
      <w:bookmarkEnd w:id="3628"/>
      <w:r>
        <w:rPr>
          <w:rtl/>
        </w:rPr>
        <w:t xml:space="preserve">מדינת </w:t>
      </w:r>
      <w:bookmarkStart w:id="3629" w:name="_ETM_Q9_351569"/>
      <w:bookmarkEnd w:id="3629"/>
      <w:r>
        <w:rPr>
          <w:rtl/>
        </w:rPr>
        <w:t>ישראל</w:t>
      </w:r>
      <w:r>
        <w:rPr>
          <w:rFonts w:hint="cs"/>
          <w:rtl/>
        </w:rPr>
        <w:t>,</w:t>
      </w:r>
      <w:r>
        <w:rPr>
          <w:rtl/>
        </w:rPr>
        <w:t xml:space="preserve"> </w:t>
      </w:r>
      <w:bookmarkStart w:id="3630" w:name="_ETM_Q9_352049"/>
      <w:bookmarkEnd w:id="3630"/>
      <w:r>
        <w:rPr>
          <w:rtl/>
        </w:rPr>
        <w:t xml:space="preserve">המיעוט </w:t>
      </w:r>
      <w:bookmarkStart w:id="3631" w:name="_ETM_Q9_352439"/>
      <w:bookmarkEnd w:id="3631"/>
      <w:r>
        <w:rPr>
          <w:rtl/>
        </w:rPr>
        <w:t>הערבי</w:t>
      </w:r>
      <w:r>
        <w:rPr>
          <w:rFonts w:hint="cs"/>
          <w:rtl/>
        </w:rPr>
        <w:t>,</w:t>
      </w:r>
      <w:r>
        <w:rPr>
          <w:rtl/>
        </w:rPr>
        <w:t xml:space="preserve"> </w:t>
      </w:r>
      <w:bookmarkStart w:id="3632" w:name="_ETM_Q9_353480"/>
      <w:bookmarkEnd w:id="3632"/>
      <w:r>
        <w:rPr>
          <w:rtl/>
        </w:rPr>
        <w:t xml:space="preserve">שממילא </w:t>
      </w:r>
      <w:bookmarkStart w:id="3633" w:name="_ETM_Q9_354169"/>
      <w:bookmarkEnd w:id="3633"/>
      <w:r>
        <w:rPr>
          <w:rtl/>
        </w:rPr>
        <w:t xml:space="preserve">רוב </w:t>
      </w:r>
      <w:bookmarkStart w:id="3634" w:name="_ETM_Q9_355409"/>
      <w:bookmarkEnd w:id="3634"/>
      <w:r>
        <w:rPr>
          <w:rtl/>
        </w:rPr>
        <w:t xml:space="preserve">הסוגיות </w:t>
      </w:r>
      <w:bookmarkStart w:id="3635" w:name="_ETM_Q9_356730"/>
      <w:bookmarkEnd w:id="3635"/>
      <w:r>
        <w:rPr>
          <w:rtl/>
        </w:rPr>
        <w:t xml:space="preserve">שבית </w:t>
      </w:r>
      <w:bookmarkStart w:id="3636" w:name="_ETM_Q9_357210"/>
      <w:bookmarkEnd w:id="3636"/>
      <w:r>
        <w:rPr>
          <w:rtl/>
        </w:rPr>
        <w:t xml:space="preserve">המשפט </w:t>
      </w:r>
      <w:bookmarkStart w:id="3637" w:name="_ETM_Q9_357720"/>
      <w:bookmarkStart w:id="3638" w:name="_ETM_Q9_358110"/>
      <w:bookmarkEnd w:id="3637"/>
      <w:bookmarkEnd w:id="3638"/>
      <w:r>
        <w:rPr>
          <w:rFonts w:hint="cs"/>
          <w:rtl/>
        </w:rPr>
        <w:t xml:space="preserve">העליון </w:t>
      </w:r>
      <w:r>
        <w:rPr>
          <w:rtl/>
        </w:rPr>
        <w:t xml:space="preserve">מתמודד </w:t>
      </w:r>
      <w:bookmarkStart w:id="3639" w:name="_ETM_Q9_358590"/>
      <w:bookmarkEnd w:id="3639"/>
      <w:r>
        <w:rPr>
          <w:rtl/>
        </w:rPr>
        <w:t>אית</w:t>
      </w:r>
      <w:r>
        <w:rPr>
          <w:rFonts w:hint="cs"/>
          <w:rtl/>
        </w:rPr>
        <w:t>ן</w:t>
      </w:r>
      <w:r>
        <w:rPr>
          <w:rtl/>
        </w:rPr>
        <w:t xml:space="preserve"> </w:t>
      </w:r>
      <w:bookmarkStart w:id="3640" w:name="_ETM_Q9_358919"/>
      <w:bookmarkEnd w:id="3640"/>
      <w:r>
        <w:rPr>
          <w:rFonts w:hint="cs"/>
          <w:rtl/>
        </w:rPr>
        <w:t xml:space="preserve">הן </w:t>
      </w:r>
      <w:r>
        <w:rPr>
          <w:rtl/>
        </w:rPr>
        <w:t xml:space="preserve">או </w:t>
      </w:r>
      <w:bookmarkStart w:id="3641" w:name="_ETM_Q9_359160"/>
      <w:bookmarkStart w:id="3642" w:name="_ETM_Q9_359610"/>
      <w:bookmarkEnd w:id="3641"/>
      <w:bookmarkEnd w:id="3642"/>
      <w:r>
        <w:rPr>
          <w:rtl/>
        </w:rPr>
        <w:t xml:space="preserve">החלטות </w:t>
      </w:r>
      <w:bookmarkStart w:id="3643" w:name="_ETM_Q9_360180"/>
      <w:bookmarkEnd w:id="3643"/>
      <w:r>
        <w:rPr>
          <w:rtl/>
        </w:rPr>
        <w:t xml:space="preserve">ממשלה </w:t>
      </w:r>
      <w:bookmarkStart w:id="3644" w:name="_ETM_Q9_360720"/>
      <w:bookmarkEnd w:id="3644"/>
      <w:r>
        <w:rPr>
          <w:rtl/>
        </w:rPr>
        <w:t xml:space="preserve">או </w:t>
      </w:r>
      <w:bookmarkStart w:id="3645" w:name="_ETM_Q9_360840"/>
      <w:bookmarkEnd w:id="3645"/>
      <w:r>
        <w:rPr>
          <w:rtl/>
        </w:rPr>
        <w:t xml:space="preserve">מדיניות </w:t>
      </w:r>
      <w:bookmarkStart w:id="3646" w:name="_ETM_Q9_361260"/>
      <w:bookmarkEnd w:id="3646"/>
      <w:r>
        <w:rPr>
          <w:rtl/>
        </w:rPr>
        <w:t xml:space="preserve">ממשלה </w:t>
      </w:r>
      <w:bookmarkStart w:id="3647" w:name="_ETM_Q9_362379"/>
      <w:bookmarkEnd w:id="3647"/>
      <w:r>
        <w:rPr>
          <w:rtl/>
        </w:rPr>
        <w:t xml:space="preserve">או </w:t>
      </w:r>
      <w:bookmarkStart w:id="3648" w:name="_ETM_Q9_362709"/>
      <w:bookmarkEnd w:id="3648"/>
      <w:r>
        <w:rPr>
          <w:rFonts w:hint="cs"/>
          <w:rtl/>
        </w:rPr>
        <w:t>שהן</w:t>
      </w:r>
      <w:r>
        <w:rPr>
          <w:rtl/>
        </w:rPr>
        <w:t xml:space="preserve"> </w:t>
      </w:r>
      <w:bookmarkStart w:id="3649" w:name="_ETM_Q9_363129"/>
      <w:bookmarkEnd w:id="3649"/>
      <w:r>
        <w:rPr>
          <w:rtl/>
        </w:rPr>
        <w:t xml:space="preserve">חקיקה </w:t>
      </w:r>
      <w:bookmarkStart w:id="3650" w:name="_ETM_Q9_363730"/>
      <w:bookmarkEnd w:id="3650"/>
      <w:r>
        <w:rPr>
          <w:rtl/>
        </w:rPr>
        <w:t xml:space="preserve">של </w:t>
      </w:r>
      <w:bookmarkStart w:id="3651" w:name="_ETM_Q9_364150"/>
      <w:bookmarkEnd w:id="3651"/>
      <w:r>
        <w:rPr>
          <w:rtl/>
        </w:rPr>
        <w:t xml:space="preserve">הכנסת </w:t>
      </w:r>
      <w:bookmarkStart w:id="3652" w:name="_ETM_Q9_364750"/>
      <w:bookmarkEnd w:id="3652"/>
      <w:r>
        <w:rPr>
          <w:rtl/>
        </w:rPr>
        <w:t>עצמה</w:t>
      </w:r>
      <w:r>
        <w:rPr>
          <w:rFonts w:hint="cs"/>
          <w:rtl/>
        </w:rPr>
        <w:t>.</w:t>
      </w:r>
      <w:r>
        <w:rPr>
          <w:rtl/>
        </w:rPr>
        <w:t xml:space="preserve"> </w:t>
      </w:r>
      <w:bookmarkStart w:id="3653" w:name="_ETM_Q9_367030"/>
      <w:bookmarkStart w:id="3654" w:name="_ETM_Q9_368139"/>
      <w:bookmarkEnd w:id="3653"/>
      <w:bookmarkEnd w:id="3654"/>
    </w:p>
    <w:p w:rsidR="00513DF7" w:rsidRDefault="00513DF7" w:rsidP="00046503">
      <w:pPr>
        <w:rPr>
          <w:rtl/>
        </w:rPr>
      </w:pPr>
      <w:bookmarkStart w:id="3655" w:name="_ETM_Q9_378395"/>
      <w:bookmarkStart w:id="3656" w:name="_ETM_Q9_378499"/>
      <w:bookmarkEnd w:id="3655"/>
      <w:bookmarkEnd w:id="3656"/>
    </w:p>
    <w:p w:rsidR="00513DF7" w:rsidRDefault="00513DF7" w:rsidP="00046503">
      <w:pPr>
        <w:rPr>
          <w:rtl/>
        </w:rPr>
      </w:pPr>
      <w:bookmarkStart w:id="3657" w:name="_ETM_Q9_378533"/>
      <w:bookmarkStart w:id="3658" w:name="_ETM_Q9_378593"/>
      <w:bookmarkEnd w:id="3657"/>
      <w:bookmarkEnd w:id="3658"/>
      <w:r>
        <w:rPr>
          <w:rtl/>
        </w:rPr>
        <w:t xml:space="preserve">ומצד </w:t>
      </w:r>
      <w:bookmarkStart w:id="3659" w:name="_ETM_Q9_368620"/>
      <w:bookmarkEnd w:id="3659"/>
      <w:r>
        <w:rPr>
          <w:rtl/>
        </w:rPr>
        <w:t>שני</w:t>
      </w:r>
      <w:r>
        <w:rPr>
          <w:rFonts w:hint="cs"/>
          <w:rtl/>
        </w:rPr>
        <w:t>,</w:t>
      </w:r>
      <w:r>
        <w:rPr>
          <w:rtl/>
        </w:rPr>
        <w:t xml:space="preserve"> </w:t>
      </w:r>
      <w:bookmarkStart w:id="3660" w:name="_ETM_Q9_369510"/>
      <w:bookmarkEnd w:id="3660"/>
      <w:r>
        <w:rPr>
          <w:rtl/>
        </w:rPr>
        <w:t xml:space="preserve">גם </w:t>
      </w:r>
      <w:bookmarkStart w:id="3661" w:name="_ETM_Q9_369990"/>
      <w:bookmarkEnd w:id="3661"/>
      <w:r>
        <w:rPr>
          <w:rtl/>
        </w:rPr>
        <w:t xml:space="preserve">מהניסיון </w:t>
      </w:r>
      <w:bookmarkStart w:id="3662" w:name="_ETM_Q9_370889"/>
      <w:bookmarkEnd w:id="3662"/>
      <w:r>
        <w:rPr>
          <w:rtl/>
        </w:rPr>
        <w:t xml:space="preserve">הדל </w:t>
      </w:r>
      <w:bookmarkStart w:id="3663" w:name="_ETM_Q9_371550"/>
      <w:bookmarkEnd w:id="3663"/>
      <w:r>
        <w:rPr>
          <w:rtl/>
        </w:rPr>
        <w:t xml:space="preserve">שיש </w:t>
      </w:r>
      <w:bookmarkStart w:id="3664" w:name="_ETM_Q9_372030"/>
      <w:bookmarkEnd w:id="3664"/>
      <w:r>
        <w:rPr>
          <w:rtl/>
        </w:rPr>
        <w:t xml:space="preserve">לי </w:t>
      </w:r>
      <w:bookmarkStart w:id="3665" w:name="_ETM_Q9_372240"/>
      <w:bookmarkEnd w:id="3665"/>
      <w:r>
        <w:rPr>
          <w:rtl/>
        </w:rPr>
        <w:t xml:space="preserve">בתקופה </w:t>
      </w:r>
      <w:bookmarkStart w:id="3666" w:name="_ETM_Q9_373169"/>
      <w:bookmarkEnd w:id="3666"/>
      <w:r>
        <w:rPr>
          <w:rtl/>
        </w:rPr>
        <w:t xml:space="preserve">הקצרה </w:t>
      </w:r>
      <w:bookmarkStart w:id="3667" w:name="_ETM_Q9_373710"/>
      <w:bookmarkEnd w:id="3667"/>
      <w:r>
        <w:rPr>
          <w:rtl/>
        </w:rPr>
        <w:t xml:space="preserve">שפעלנו </w:t>
      </w:r>
      <w:bookmarkStart w:id="3668" w:name="_ETM_Q9_375250"/>
      <w:bookmarkEnd w:id="3668"/>
      <w:r>
        <w:rPr>
          <w:rtl/>
        </w:rPr>
        <w:t xml:space="preserve">כחברי </w:t>
      </w:r>
      <w:bookmarkStart w:id="3669" w:name="_ETM_Q9_375760"/>
      <w:bookmarkEnd w:id="3669"/>
      <w:r>
        <w:rPr>
          <w:rtl/>
        </w:rPr>
        <w:t>כנסת</w:t>
      </w:r>
      <w:r>
        <w:rPr>
          <w:rFonts w:hint="cs"/>
          <w:rtl/>
        </w:rPr>
        <w:t>,</w:t>
      </w:r>
      <w:r>
        <w:rPr>
          <w:rtl/>
        </w:rPr>
        <w:t xml:space="preserve"> </w:t>
      </w:r>
      <w:bookmarkStart w:id="3670" w:name="_ETM_Q9_378010"/>
      <w:bookmarkEnd w:id="3670"/>
      <w:r>
        <w:rPr>
          <w:rtl/>
        </w:rPr>
        <w:t xml:space="preserve">אני </w:t>
      </w:r>
      <w:bookmarkStart w:id="3671" w:name="_ETM_Q9_378280"/>
      <w:bookmarkEnd w:id="3671"/>
      <w:r>
        <w:rPr>
          <w:rtl/>
        </w:rPr>
        <w:t xml:space="preserve">ראיתי </w:t>
      </w:r>
      <w:bookmarkStart w:id="3672" w:name="_ETM_Q9_378790"/>
      <w:bookmarkEnd w:id="3672"/>
      <w:r>
        <w:rPr>
          <w:rtl/>
        </w:rPr>
        <w:t xml:space="preserve">בכמה </w:t>
      </w:r>
      <w:bookmarkStart w:id="3673" w:name="_ETM_Q9_379389"/>
      <w:bookmarkEnd w:id="3673"/>
      <w:r>
        <w:rPr>
          <w:rtl/>
        </w:rPr>
        <w:t xml:space="preserve">וכמה </w:t>
      </w:r>
      <w:bookmarkStart w:id="3674" w:name="_ETM_Q9_379870"/>
      <w:bookmarkEnd w:id="3674"/>
      <w:r>
        <w:rPr>
          <w:rtl/>
        </w:rPr>
        <w:t xml:space="preserve">משרדים </w:t>
      </w:r>
      <w:bookmarkStart w:id="3675" w:name="_ETM_Q9_381269"/>
      <w:bookmarkEnd w:id="3675"/>
      <w:r>
        <w:rPr>
          <w:rtl/>
        </w:rPr>
        <w:t>ש</w:t>
      </w:r>
      <w:bookmarkStart w:id="3676" w:name="_ETM_Q9_381810"/>
      <w:bookmarkEnd w:id="3676"/>
      <w:r>
        <w:rPr>
          <w:rtl/>
        </w:rPr>
        <w:t xml:space="preserve">עצמאותו </w:t>
      </w:r>
      <w:bookmarkStart w:id="3677" w:name="_ETM_Q9_382590"/>
      <w:bookmarkEnd w:id="3677"/>
      <w:r>
        <w:rPr>
          <w:rtl/>
        </w:rPr>
        <w:t xml:space="preserve">של </w:t>
      </w:r>
      <w:bookmarkStart w:id="3678" w:name="_ETM_Q9_382859"/>
      <w:bookmarkEnd w:id="3678"/>
      <w:r>
        <w:rPr>
          <w:rtl/>
        </w:rPr>
        <w:t xml:space="preserve">היועץ </w:t>
      </w:r>
      <w:bookmarkStart w:id="3679" w:name="_ETM_Q9_383310"/>
      <w:bookmarkEnd w:id="3679"/>
      <w:r>
        <w:rPr>
          <w:rtl/>
        </w:rPr>
        <w:t>המשפטי</w:t>
      </w:r>
      <w:bookmarkStart w:id="3680" w:name="_ETM_Q9_383939"/>
      <w:bookmarkStart w:id="3681" w:name="_ETM_Q9_384629"/>
      <w:bookmarkEnd w:id="3680"/>
      <w:bookmarkEnd w:id="3681"/>
      <w:r>
        <w:rPr>
          <w:rFonts w:hint="cs"/>
          <w:rtl/>
        </w:rPr>
        <w:t xml:space="preserve"> – </w:t>
      </w:r>
      <w:r>
        <w:rPr>
          <w:rtl/>
        </w:rPr>
        <w:t xml:space="preserve">היכולת </w:t>
      </w:r>
      <w:bookmarkStart w:id="3682" w:name="_ETM_Q9_385200"/>
      <w:bookmarkEnd w:id="3682"/>
      <w:r>
        <w:rPr>
          <w:rtl/>
        </w:rPr>
        <w:t xml:space="preserve">שלו </w:t>
      </w:r>
      <w:bookmarkStart w:id="3683" w:name="_ETM_Q9_386070"/>
      <w:bookmarkEnd w:id="3683"/>
      <w:r>
        <w:rPr>
          <w:rtl/>
        </w:rPr>
        <w:t xml:space="preserve">לבוא </w:t>
      </w:r>
      <w:bookmarkStart w:id="3684" w:name="_ETM_Q9_386520"/>
      <w:bookmarkEnd w:id="3684"/>
      <w:r>
        <w:rPr>
          <w:rtl/>
        </w:rPr>
        <w:t xml:space="preserve">ולהציג </w:t>
      </w:r>
      <w:bookmarkStart w:id="3685" w:name="_ETM_Q9_387270"/>
      <w:bookmarkEnd w:id="3685"/>
      <w:r>
        <w:rPr>
          <w:rtl/>
        </w:rPr>
        <w:t xml:space="preserve">עמדה </w:t>
      </w:r>
      <w:bookmarkStart w:id="3686" w:name="_ETM_Q9_387780"/>
      <w:bookmarkEnd w:id="3686"/>
      <w:r>
        <w:rPr>
          <w:rtl/>
        </w:rPr>
        <w:t xml:space="preserve">עניינית </w:t>
      </w:r>
      <w:bookmarkStart w:id="3687" w:name="_ETM_Q9_388410"/>
      <w:bookmarkEnd w:id="3687"/>
      <w:r>
        <w:rPr>
          <w:rtl/>
        </w:rPr>
        <w:t xml:space="preserve">היא </w:t>
      </w:r>
      <w:bookmarkStart w:id="3688" w:name="_ETM_Q9_388800"/>
      <w:bookmarkEnd w:id="3688"/>
      <w:r>
        <w:rPr>
          <w:rFonts w:hint="cs"/>
          <w:rtl/>
        </w:rPr>
        <w:t>ש</w:t>
      </w:r>
      <w:r>
        <w:rPr>
          <w:rtl/>
        </w:rPr>
        <w:t xml:space="preserve">שינתה </w:t>
      </w:r>
      <w:bookmarkStart w:id="3689" w:name="_ETM_Q9_389250"/>
      <w:bookmarkEnd w:id="3689"/>
      <w:r>
        <w:rPr>
          <w:rtl/>
        </w:rPr>
        <w:t xml:space="preserve">החלטה </w:t>
      </w:r>
      <w:bookmarkStart w:id="3690" w:name="_ETM_Q9_389730"/>
      <w:bookmarkEnd w:id="3690"/>
      <w:r>
        <w:rPr>
          <w:rtl/>
        </w:rPr>
        <w:t xml:space="preserve">פה </w:t>
      </w:r>
      <w:bookmarkStart w:id="3691" w:name="_ETM_Q9_389910"/>
      <w:bookmarkEnd w:id="3691"/>
      <w:r>
        <w:rPr>
          <w:rtl/>
        </w:rPr>
        <w:t xml:space="preserve">ושם </w:t>
      </w:r>
      <w:bookmarkStart w:id="3692" w:name="_ETM_Q9_390940"/>
      <w:bookmarkEnd w:id="3692"/>
      <w:r>
        <w:rPr>
          <w:rtl/>
        </w:rPr>
        <w:t xml:space="preserve">של </w:t>
      </w:r>
      <w:bookmarkStart w:id="3693" w:name="_ETM_Q9_391330"/>
      <w:bookmarkEnd w:id="3693"/>
      <w:r>
        <w:rPr>
          <w:rtl/>
        </w:rPr>
        <w:t>שרים</w:t>
      </w:r>
      <w:r>
        <w:rPr>
          <w:rFonts w:hint="cs"/>
          <w:rtl/>
        </w:rPr>
        <w:t>,</w:t>
      </w:r>
      <w:r>
        <w:rPr>
          <w:rtl/>
        </w:rPr>
        <w:t xml:space="preserve"> </w:t>
      </w:r>
      <w:bookmarkStart w:id="3694" w:name="_ETM_Q9_391900"/>
      <w:bookmarkEnd w:id="3694"/>
      <w:r>
        <w:rPr>
          <w:rtl/>
        </w:rPr>
        <w:t xml:space="preserve">אפילו </w:t>
      </w:r>
      <w:bookmarkStart w:id="3695" w:name="_ETM_Q9_392410"/>
      <w:bookmarkEnd w:id="3695"/>
      <w:r>
        <w:rPr>
          <w:rtl/>
        </w:rPr>
        <w:t xml:space="preserve">בתוך </w:t>
      </w:r>
      <w:bookmarkStart w:id="3696" w:name="_ETM_Q9_392860"/>
      <w:bookmarkEnd w:id="3696"/>
      <w:r>
        <w:rPr>
          <w:rtl/>
        </w:rPr>
        <w:t xml:space="preserve">הקואליציה </w:t>
      </w:r>
      <w:bookmarkStart w:id="3697" w:name="_ETM_Q9_393700"/>
      <w:bookmarkEnd w:id="3697"/>
      <w:r>
        <w:rPr>
          <w:rtl/>
        </w:rPr>
        <w:t xml:space="preserve">שהייתי </w:t>
      </w:r>
      <w:bookmarkStart w:id="3698" w:name="_ETM_Q9_394180"/>
      <w:bookmarkEnd w:id="3698"/>
      <w:r>
        <w:rPr>
          <w:rtl/>
        </w:rPr>
        <w:t>שותף בה</w:t>
      </w:r>
      <w:r>
        <w:rPr>
          <w:rFonts w:hint="cs"/>
          <w:rtl/>
        </w:rPr>
        <w:t>.</w:t>
      </w:r>
      <w:r>
        <w:rPr>
          <w:rtl/>
        </w:rPr>
        <w:t xml:space="preserve"> </w:t>
      </w:r>
      <w:bookmarkStart w:id="3699" w:name="_ETM_Q9_395879"/>
      <w:bookmarkEnd w:id="3699"/>
      <w:r>
        <w:rPr>
          <w:rtl/>
        </w:rPr>
        <w:t xml:space="preserve">ולכן </w:t>
      </w:r>
      <w:bookmarkStart w:id="3700" w:name="_ETM_Q9_396420"/>
      <w:bookmarkEnd w:id="3700"/>
      <w:r>
        <w:rPr>
          <w:rtl/>
        </w:rPr>
        <w:t xml:space="preserve">כאשר </w:t>
      </w:r>
      <w:bookmarkStart w:id="3701" w:name="_ETM_Q9_396900"/>
      <w:bookmarkEnd w:id="3701"/>
      <w:r>
        <w:rPr>
          <w:rtl/>
        </w:rPr>
        <w:t xml:space="preserve">אתה </w:t>
      </w:r>
      <w:bookmarkStart w:id="3702" w:name="_ETM_Q9_397080"/>
      <w:bookmarkEnd w:id="3702"/>
      <w:r>
        <w:rPr>
          <w:rFonts w:hint="cs"/>
          <w:rtl/>
        </w:rPr>
        <w:t>רוצה</w:t>
      </w:r>
      <w:r>
        <w:rPr>
          <w:rtl/>
        </w:rPr>
        <w:t xml:space="preserve"> </w:t>
      </w:r>
      <w:bookmarkStart w:id="3703" w:name="_ETM_Q9_397530"/>
      <w:bookmarkEnd w:id="3703"/>
      <w:r>
        <w:rPr>
          <w:rtl/>
        </w:rPr>
        <w:t xml:space="preserve">יותר מרחב </w:t>
      </w:r>
      <w:bookmarkStart w:id="3704" w:name="_ETM_Q9_398099"/>
      <w:bookmarkEnd w:id="3704"/>
      <w:r>
        <w:rPr>
          <w:rtl/>
        </w:rPr>
        <w:t xml:space="preserve">תמרון </w:t>
      </w:r>
      <w:bookmarkStart w:id="3705" w:name="_ETM_Q9_398459"/>
      <w:bookmarkStart w:id="3706" w:name="_ETM_Q9_398849"/>
      <w:bookmarkEnd w:id="3705"/>
      <w:bookmarkEnd w:id="3706"/>
      <w:r>
        <w:rPr>
          <w:rtl/>
        </w:rPr>
        <w:t>לשרים</w:t>
      </w:r>
      <w:r>
        <w:rPr>
          <w:rFonts w:hint="cs"/>
          <w:rtl/>
        </w:rPr>
        <w:t xml:space="preserve"> - - </w:t>
      </w:r>
      <w:bookmarkStart w:id="3707" w:name="_ETM_Q9_399703"/>
      <w:bookmarkEnd w:id="3707"/>
    </w:p>
    <w:p w:rsidR="00513DF7" w:rsidRDefault="00513DF7" w:rsidP="00046503">
      <w:pPr>
        <w:rPr>
          <w:rtl/>
        </w:rPr>
      </w:pPr>
      <w:bookmarkStart w:id="3708" w:name="_ETM_Q9_399822"/>
      <w:bookmarkEnd w:id="3708"/>
    </w:p>
    <w:p w:rsidR="00513DF7" w:rsidRDefault="00513DF7" w:rsidP="00046503">
      <w:pPr>
        <w:pStyle w:val="af8"/>
        <w:keepNext/>
        <w:rPr>
          <w:rtl/>
        </w:rPr>
      </w:pPr>
      <w:bookmarkStart w:id="3709" w:name="_ETM_Q9_398591"/>
      <w:bookmarkStart w:id="3710" w:name="ET_yor_אוריאל_בוסו_18"/>
      <w:bookmarkEnd w:id="3709"/>
      <w:r w:rsidRPr="00E12C24">
        <w:rPr>
          <w:rStyle w:val="TagStyle"/>
          <w:rtl/>
        </w:rPr>
        <w:t xml:space="preserve"> &lt;&lt; יור &gt;&gt; </w:t>
      </w:r>
      <w:r>
        <w:rPr>
          <w:rtl/>
        </w:rPr>
        <w:t>היו"ר אוריאל בוסו:</w:t>
      </w:r>
      <w:r w:rsidRPr="00E12C24">
        <w:rPr>
          <w:rStyle w:val="TagStyle"/>
          <w:rtl/>
        </w:rPr>
        <w:t xml:space="preserve"> &lt;&lt; יור &gt;&gt;</w:t>
      </w:r>
      <w:r>
        <w:rPr>
          <w:rtl/>
        </w:rPr>
        <w:t xml:space="preserve"> </w:t>
      </w:r>
      <w:bookmarkEnd w:id="3710"/>
    </w:p>
    <w:p w:rsidR="00513DF7" w:rsidRDefault="00513DF7" w:rsidP="00DA3834">
      <w:pPr>
        <w:rPr>
          <w:rtl/>
          <w:lang w:eastAsia="he-IL"/>
        </w:rPr>
      </w:pPr>
    </w:p>
    <w:p w:rsidR="00513DF7" w:rsidRDefault="00513DF7" w:rsidP="00046503">
      <w:pPr>
        <w:rPr>
          <w:rtl/>
          <w:lang w:eastAsia="he-IL"/>
        </w:rPr>
      </w:pPr>
      <w:bookmarkStart w:id="3711" w:name="_ETM_Q9_400068"/>
      <w:bookmarkStart w:id="3712" w:name="_ETM_Q9_400390"/>
      <w:bookmarkEnd w:id="3711"/>
      <w:bookmarkEnd w:id="3712"/>
      <w:r>
        <w:rPr>
          <w:rtl/>
        </w:rPr>
        <w:t xml:space="preserve">נא </w:t>
      </w:r>
      <w:bookmarkStart w:id="3713" w:name="_ETM_Q9_399689"/>
      <w:bookmarkEnd w:id="3713"/>
      <w:r>
        <w:rPr>
          <w:rtl/>
        </w:rPr>
        <w:t>לסיים</w:t>
      </w:r>
      <w:r>
        <w:rPr>
          <w:rFonts w:hint="cs"/>
          <w:rtl/>
        </w:rPr>
        <w:t>.</w:t>
      </w:r>
    </w:p>
    <w:p w:rsidR="00513DF7" w:rsidRDefault="00513DF7" w:rsidP="00046503">
      <w:pPr>
        <w:rPr>
          <w:rtl/>
          <w:lang w:eastAsia="he-IL"/>
        </w:rPr>
      </w:pPr>
    </w:p>
    <w:p w:rsidR="00513DF7" w:rsidRDefault="00513DF7" w:rsidP="00046503">
      <w:pPr>
        <w:pStyle w:val="-"/>
        <w:keepNext/>
        <w:rPr>
          <w:rtl/>
        </w:rPr>
      </w:pPr>
      <w:bookmarkStart w:id="3714" w:name="_ETM_Q9_400561"/>
      <w:bookmarkStart w:id="3715" w:name="_ETM_Q9_400576"/>
      <w:bookmarkStart w:id="3716" w:name="_ETM_Q9_400621"/>
      <w:bookmarkStart w:id="3717" w:name="ET_speakercontinue_5795_19"/>
      <w:bookmarkEnd w:id="3714"/>
      <w:bookmarkEnd w:id="3715"/>
      <w:bookmarkEnd w:id="3716"/>
      <w:r w:rsidRPr="00E12C24">
        <w:rPr>
          <w:rStyle w:val="TagStyle"/>
          <w:rtl/>
        </w:rPr>
        <w:t xml:space="preserve"> &lt;&lt; דובר_המשך &gt;&gt; </w:t>
      </w:r>
      <w:r>
        <w:rPr>
          <w:rtl/>
        </w:rPr>
        <w:t>מנסור עבאס (רע"מ – הרשימה הערבית המאוחדת):</w:t>
      </w:r>
      <w:r w:rsidRPr="00E12C24">
        <w:rPr>
          <w:rStyle w:val="TagStyle"/>
          <w:rtl/>
        </w:rPr>
        <w:t xml:space="preserve"> &lt;&lt; דובר_המשך &gt;&gt;</w:t>
      </w:r>
      <w:r>
        <w:rPr>
          <w:rtl/>
        </w:rPr>
        <w:t xml:space="preserve"> </w:t>
      </w:r>
      <w:bookmarkEnd w:id="3717"/>
    </w:p>
    <w:p w:rsidR="00513DF7" w:rsidRPr="00E12C24" w:rsidRDefault="00513DF7" w:rsidP="00046503">
      <w:pPr>
        <w:keepNext/>
        <w:ind w:firstLine="0"/>
        <w:rPr>
          <w:rtl/>
          <w:lang w:eastAsia="he-IL"/>
        </w:rPr>
      </w:pPr>
      <w:bookmarkStart w:id="3718" w:name="_ETM_Q9_401398"/>
      <w:bookmarkEnd w:id="3718"/>
    </w:p>
    <w:p w:rsidR="00513DF7" w:rsidRDefault="00513DF7" w:rsidP="00046503">
      <w:pPr>
        <w:keepNext/>
        <w:rPr>
          <w:rtl/>
        </w:rPr>
      </w:pPr>
      <w:bookmarkStart w:id="3719" w:name="_ETM_Q9_398816"/>
      <w:bookmarkStart w:id="3720" w:name="_ETM_Q9_398841"/>
      <w:bookmarkStart w:id="3721" w:name="_ETM_Q9_398883"/>
      <w:bookmarkEnd w:id="3719"/>
      <w:bookmarkEnd w:id="3720"/>
      <w:bookmarkEnd w:id="3721"/>
      <w:r>
        <w:rPr>
          <w:rFonts w:hint="cs"/>
          <w:rtl/>
        </w:rPr>
        <w:t>-</w:t>
      </w:r>
      <w:bookmarkStart w:id="3722" w:name="_ETM_Q9_401396"/>
      <w:bookmarkEnd w:id="3722"/>
      <w:r>
        <w:rPr>
          <w:rFonts w:hint="cs"/>
          <w:rtl/>
        </w:rPr>
        <w:t xml:space="preserve"> - </w:t>
      </w:r>
      <w:bookmarkStart w:id="3723" w:name="_ETM_Q9_399540"/>
      <w:bookmarkStart w:id="3724" w:name="_ETM_Q9_401390"/>
      <w:bookmarkEnd w:id="3723"/>
      <w:bookmarkEnd w:id="3724"/>
      <w:r>
        <w:rPr>
          <w:rtl/>
        </w:rPr>
        <w:t xml:space="preserve">לדרג </w:t>
      </w:r>
      <w:bookmarkStart w:id="3725" w:name="_ETM_Q9_402080"/>
      <w:bookmarkEnd w:id="3725"/>
      <w:r>
        <w:rPr>
          <w:rtl/>
        </w:rPr>
        <w:t xml:space="preserve">המדיני </w:t>
      </w:r>
      <w:bookmarkStart w:id="3726" w:name="_ETM_Q9_403370"/>
      <w:bookmarkEnd w:id="3726"/>
      <w:r>
        <w:rPr>
          <w:rtl/>
        </w:rPr>
        <w:t>הפוליטי</w:t>
      </w:r>
      <w:r>
        <w:rPr>
          <w:rFonts w:hint="cs"/>
          <w:rtl/>
        </w:rPr>
        <w:t>,</w:t>
      </w:r>
      <w:r>
        <w:rPr>
          <w:rtl/>
        </w:rPr>
        <w:t xml:space="preserve"> </w:t>
      </w:r>
      <w:bookmarkStart w:id="3727" w:name="_ETM_Q9_404680"/>
      <w:bookmarkEnd w:id="3727"/>
      <w:r>
        <w:rPr>
          <w:rtl/>
        </w:rPr>
        <w:t xml:space="preserve">ולתת </w:t>
      </w:r>
      <w:bookmarkStart w:id="3728" w:name="_ETM_Q9_405309"/>
      <w:bookmarkEnd w:id="3728"/>
      <w:r>
        <w:rPr>
          <w:rtl/>
        </w:rPr>
        <w:t xml:space="preserve">לו </w:t>
      </w:r>
      <w:bookmarkStart w:id="3729" w:name="_ETM_Q9_405459"/>
      <w:bookmarkEnd w:id="3729"/>
      <w:r>
        <w:rPr>
          <w:rtl/>
        </w:rPr>
        <w:t xml:space="preserve">עוד </w:t>
      </w:r>
      <w:bookmarkStart w:id="3730" w:name="_ETM_Q9_405729"/>
      <w:bookmarkEnd w:id="3730"/>
      <w:r>
        <w:rPr>
          <w:rtl/>
        </w:rPr>
        <w:t>כלים</w:t>
      </w:r>
      <w:r>
        <w:rPr>
          <w:rFonts w:hint="cs"/>
          <w:rtl/>
        </w:rPr>
        <w:t>,</w:t>
      </w:r>
      <w:r>
        <w:rPr>
          <w:rtl/>
        </w:rPr>
        <w:t xml:space="preserve"> </w:t>
      </w:r>
      <w:bookmarkStart w:id="3731" w:name="_ETM_Q9_407140"/>
      <w:bookmarkEnd w:id="3731"/>
      <w:r>
        <w:rPr>
          <w:rtl/>
        </w:rPr>
        <w:t xml:space="preserve">שוב </w:t>
      </w:r>
      <w:bookmarkStart w:id="3732" w:name="_ETM_Q9_407620"/>
      <w:bookmarkStart w:id="3733" w:name="_ETM_Q9_407709"/>
      <w:bookmarkEnd w:id="3732"/>
      <w:bookmarkEnd w:id="3733"/>
      <w:r>
        <w:rPr>
          <w:rFonts w:hint="cs"/>
          <w:rtl/>
        </w:rPr>
        <w:t>נ</w:t>
      </w:r>
      <w:r>
        <w:rPr>
          <w:rtl/>
        </w:rPr>
        <w:t xml:space="preserve">שאלת </w:t>
      </w:r>
      <w:bookmarkStart w:id="3734" w:name="_ETM_Q9_408099"/>
      <w:bookmarkEnd w:id="3734"/>
      <w:r>
        <w:rPr>
          <w:rtl/>
        </w:rPr>
        <w:t>אות</w:t>
      </w:r>
      <w:r>
        <w:rPr>
          <w:rFonts w:hint="cs"/>
          <w:rtl/>
        </w:rPr>
        <w:t>ה</w:t>
      </w:r>
      <w:r>
        <w:rPr>
          <w:rtl/>
        </w:rPr>
        <w:t xml:space="preserve"> </w:t>
      </w:r>
      <w:bookmarkStart w:id="3735" w:name="_ETM_Q9_408430"/>
      <w:bookmarkEnd w:id="3735"/>
      <w:r>
        <w:rPr>
          <w:rFonts w:hint="cs"/>
          <w:rtl/>
        </w:rPr>
        <w:t>ה</w:t>
      </w:r>
      <w:r>
        <w:rPr>
          <w:rtl/>
        </w:rPr>
        <w:t>שאלה</w:t>
      </w:r>
      <w:r>
        <w:rPr>
          <w:rFonts w:hint="cs"/>
          <w:rtl/>
        </w:rPr>
        <w:t>:</w:t>
      </w:r>
      <w:r>
        <w:rPr>
          <w:rtl/>
        </w:rPr>
        <w:t xml:space="preserve"> </w:t>
      </w:r>
      <w:bookmarkStart w:id="3736" w:name="_ETM_Q9_409489"/>
      <w:bookmarkEnd w:id="3736"/>
      <w:r>
        <w:rPr>
          <w:rtl/>
        </w:rPr>
        <w:t xml:space="preserve">איך </w:t>
      </w:r>
      <w:bookmarkStart w:id="3737" w:name="_ETM_Q9_409879"/>
      <w:bookmarkEnd w:id="3737"/>
      <w:r>
        <w:rPr>
          <w:rtl/>
        </w:rPr>
        <w:t xml:space="preserve">אפשר </w:t>
      </w:r>
      <w:bookmarkStart w:id="3738" w:name="_ETM_Q9_410359"/>
      <w:bookmarkEnd w:id="3738"/>
      <w:r>
        <w:rPr>
          <w:rtl/>
        </w:rPr>
        <w:t xml:space="preserve">לוודא </w:t>
      </w:r>
      <w:bookmarkStart w:id="3739" w:name="_ETM_Q9_411840"/>
      <w:bookmarkStart w:id="3740" w:name="_ETM_Q9_413099"/>
      <w:bookmarkEnd w:id="3739"/>
      <w:bookmarkEnd w:id="3740"/>
      <w:r>
        <w:rPr>
          <w:rtl/>
        </w:rPr>
        <w:t>שהמיעוט</w:t>
      </w:r>
      <w:bookmarkStart w:id="3741" w:name="_ETM_Q9_413999"/>
      <w:bookmarkEnd w:id="3741"/>
      <w:r>
        <w:rPr>
          <w:rFonts w:hint="cs"/>
          <w:rtl/>
        </w:rPr>
        <w:t xml:space="preserve">, שהחברה </w:t>
      </w:r>
      <w:bookmarkStart w:id="3742" w:name="_ETM_Q9_414390"/>
      <w:bookmarkStart w:id="3743" w:name="_ETM_Q9_414840"/>
      <w:bookmarkEnd w:id="3742"/>
      <w:bookmarkEnd w:id="3743"/>
      <w:r>
        <w:rPr>
          <w:rtl/>
        </w:rPr>
        <w:t>הערבית</w:t>
      </w:r>
      <w:r>
        <w:rPr>
          <w:rFonts w:hint="cs"/>
          <w:rtl/>
        </w:rPr>
        <w:t>,</w:t>
      </w:r>
      <w:r>
        <w:rPr>
          <w:rtl/>
        </w:rPr>
        <w:t xml:space="preserve"> </w:t>
      </w:r>
      <w:bookmarkStart w:id="3744" w:name="_ETM_Q9_415469"/>
      <w:bookmarkEnd w:id="3744"/>
      <w:r>
        <w:rPr>
          <w:rtl/>
        </w:rPr>
        <w:t xml:space="preserve">או </w:t>
      </w:r>
      <w:bookmarkStart w:id="3745" w:name="_ETM_Q9_415650"/>
      <w:bookmarkEnd w:id="3745"/>
      <w:r>
        <w:rPr>
          <w:rtl/>
        </w:rPr>
        <w:t xml:space="preserve">כל </w:t>
      </w:r>
      <w:bookmarkStart w:id="3746" w:name="_ETM_Q9_415889"/>
      <w:bookmarkEnd w:id="3746"/>
      <w:r>
        <w:rPr>
          <w:rtl/>
        </w:rPr>
        <w:t xml:space="preserve">מגזר </w:t>
      </w:r>
      <w:bookmarkStart w:id="3747" w:name="_ETM_Q9_416280"/>
      <w:bookmarkEnd w:id="3747"/>
      <w:r>
        <w:rPr>
          <w:rtl/>
        </w:rPr>
        <w:t xml:space="preserve">אחר </w:t>
      </w:r>
      <w:bookmarkStart w:id="3748" w:name="_ETM_Q9_416930"/>
      <w:bookmarkEnd w:id="3748"/>
      <w:r>
        <w:rPr>
          <w:rtl/>
        </w:rPr>
        <w:t xml:space="preserve">במדינת </w:t>
      </w:r>
      <w:bookmarkStart w:id="3749" w:name="_ETM_Q9_417469"/>
      <w:bookmarkEnd w:id="3749"/>
      <w:r>
        <w:rPr>
          <w:rtl/>
        </w:rPr>
        <w:t xml:space="preserve">ישראל </w:t>
      </w:r>
      <w:bookmarkStart w:id="3750" w:name="_ETM_Q9_417889"/>
      <w:bookmarkEnd w:id="3750"/>
      <w:r>
        <w:rPr>
          <w:rtl/>
        </w:rPr>
        <w:t xml:space="preserve">שהוא </w:t>
      </w:r>
      <w:bookmarkStart w:id="3751" w:name="_ETM_Q9_418159"/>
      <w:bookmarkEnd w:id="3751"/>
      <w:r>
        <w:rPr>
          <w:rFonts w:hint="cs"/>
          <w:rtl/>
        </w:rPr>
        <w:t>ממילא מוחלש,</w:t>
      </w:r>
      <w:r>
        <w:rPr>
          <w:rtl/>
        </w:rPr>
        <w:t xml:space="preserve"> </w:t>
      </w:r>
      <w:bookmarkStart w:id="3752" w:name="_ETM_Q9_420389"/>
      <w:bookmarkEnd w:id="3752"/>
      <w:r>
        <w:rPr>
          <w:rtl/>
        </w:rPr>
        <w:t xml:space="preserve">איך </w:t>
      </w:r>
      <w:bookmarkStart w:id="3753" w:name="_ETM_Q9_422430"/>
      <w:bookmarkEnd w:id="3753"/>
      <w:r>
        <w:rPr>
          <w:rtl/>
        </w:rPr>
        <w:t xml:space="preserve">לא </w:t>
      </w:r>
      <w:bookmarkStart w:id="3754" w:name="_ETM_Q9_422699"/>
      <w:bookmarkEnd w:id="3754"/>
      <w:r>
        <w:rPr>
          <w:rtl/>
        </w:rPr>
        <w:t xml:space="preserve">מביאים </w:t>
      </w:r>
      <w:bookmarkStart w:id="3755" w:name="_ETM_Q9_423150"/>
      <w:bookmarkEnd w:id="3755"/>
      <w:r>
        <w:rPr>
          <w:rtl/>
        </w:rPr>
        <w:t xml:space="preserve">אותו </w:t>
      </w:r>
      <w:bookmarkStart w:id="3756" w:name="_ETM_Q9_423419"/>
      <w:bookmarkEnd w:id="3756"/>
      <w:r>
        <w:rPr>
          <w:rFonts w:hint="cs"/>
          <w:rtl/>
        </w:rPr>
        <w:t>לרע</w:t>
      </w:r>
      <w:r>
        <w:rPr>
          <w:rtl/>
        </w:rPr>
        <w:t xml:space="preserve"> </w:t>
      </w:r>
      <w:bookmarkStart w:id="3757" w:name="_ETM_Q9_424819"/>
      <w:bookmarkEnd w:id="3757"/>
      <w:r>
        <w:rPr>
          <w:rtl/>
        </w:rPr>
        <w:t xml:space="preserve">שהוא </w:t>
      </w:r>
      <w:bookmarkStart w:id="3758" w:name="_ETM_Q9_425270"/>
      <w:bookmarkEnd w:id="3758"/>
      <w:r>
        <w:rPr>
          <w:rtl/>
        </w:rPr>
        <w:t xml:space="preserve">לא </w:t>
      </w:r>
      <w:bookmarkStart w:id="3759" w:name="_ETM_Q9_425690"/>
      <w:bookmarkEnd w:id="3759"/>
      <w:r>
        <w:rPr>
          <w:rtl/>
        </w:rPr>
        <w:t>ר</w:t>
      </w:r>
      <w:r>
        <w:rPr>
          <w:rFonts w:hint="cs"/>
          <w:rtl/>
        </w:rPr>
        <w:t>ע במיעוטו, אלא</w:t>
      </w:r>
      <w:r>
        <w:rPr>
          <w:rtl/>
        </w:rPr>
        <w:t xml:space="preserve"> </w:t>
      </w:r>
      <w:bookmarkStart w:id="3760" w:name="_ETM_Q9_426260"/>
      <w:bookmarkStart w:id="3761" w:name="_ETM_Q9_427400"/>
      <w:bookmarkEnd w:id="3760"/>
      <w:bookmarkEnd w:id="3761"/>
      <w:r>
        <w:rPr>
          <w:rtl/>
        </w:rPr>
        <w:t xml:space="preserve">מעבר </w:t>
      </w:r>
      <w:bookmarkStart w:id="3762" w:name="_ETM_Q9_427939"/>
      <w:bookmarkEnd w:id="3762"/>
      <w:r>
        <w:rPr>
          <w:rtl/>
        </w:rPr>
        <w:t>לזה</w:t>
      </w:r>
      <w:r>
        <w:rPr>
          <w:rFonts w:hint="cs"/>
          <w:rtl/>
        </w:rPr>
        <w:t>.</w:t>
      </w:r>
      <w:r>
        <w:rPr>
          <w:rtl/>
        </w:rPr>
        <w:t xml:space="preserve"> </w:t>
      </w:r>
      <w:bookmarkStart w:id="3763" w:name="_ETM_Q9_428569"/>
      <w:bookmarkEnd w:id="3763"/>
      <w:r>
        <w:rPr>
          <w:rtl/>
        </w:rPr>
        <w:t xml:space="preserve">כמובן </w:t>
      </w:r>
      <w:bookmarkStart w:id="3764" w:name="_ETM_Q9_429049"/>
      <w:bookmarkEnd w:id="3764"/>
      <w:r>
        <w:rPr>
          <w:rtl/>
        </w:rPr>
        <w:t>ש</w:t>
      </w:r>
      <w:bookmarkStart w:id="3765" w:name="_ETM_Q9_429230"/>
      <w:bookmarkEnd w:id="3765"/>
      <w:r>
        <w:rPr>
          <w:rtl/>
        </w:rPr>
        <w:t xml:space="preserve">אפשר </w:t>
      </w:r>
      <w:bookmarkStart w:id="3766" w:name="_ETM_Q9_430150"/>
      <w:bookmarkEnd w:id="3766"/>
      <w:r>
        <w:rPr>
          <w:rtl/>
        </w:rPr>
        <w:t xml:space="preserve">גם </w:t>
      </w:r>
      <w:bookmarkStart w:id="3767" w:name="_ETM_Q9_430420"/>
      <w:bookmarkEnd w:id="3767"/>
      <w:r>
        <w:rPr>
          <w:rtl/>
        </w:rPr>
        <w:t xml:space="preserve">להזכיר </w:t>
      </w:r>
      <w:bookmarkStart w:id="3768" w:name="_ETM_Q9_430840"/>
      <w:bookmarkEnd w:id="3768"/>
      <w:r>
        <w:rPr>
          <w:rtl/>
        </w:rPr>
        <w:t xml:space="preserve">את </w:t>
      </w:r>
      <w:bookmarkStart w:id="3769" w:name="_ETM_Q9_430989"/>
      <w:bookmarkEnd w:id="3769"/>
      <w:r>
        <w:rPr>
          <w:rtl/>
        </w:rPr>
        <w:t xml:space="preserve">שאר </w:t>
      </w:r>
      <w:bookmarkStart w:id="3770" w:name="_ETM_Q9_431260"/>
      <w:bookmarkEnd w:id="3770"/>
      <w:r>
        <w:rPr>
          <w:rtl/>
        </w:rPr>
        <w:t xml:space="preserve">הנושאים </w:t>
      </w:r>
      <w:bookmarkStart w:id="3771" w:name="_ETM_Q9_431739"/>
      <w:bookmarkEnd w:id="3771"/>
      <w:r>
        <w:rPr>
          <w:rtl/>
        </w:rPr>
        <w:t xml:space="preserve">שקשורים </w:t>
      </w:r>
      <w:bookmarkStart w:id="3772" w:name="_ETM_Q9_432310"/>
      <w:bookmarkStart w:id="3773" w:name="_ETM_Q9_434080"/>
      <w:bookmarkEnd w:id="3772"/>
      <w:bookmarkEnd w:id="3773"/>
      <w:r>
        <w:rPr>
          <w:rFonts w:hint="cs"/>
          <w:rtl/>
        </w:rPr>
        <w:t>ל</w:t>
      </w:r>
      <w:r>
        <w:rPr>
          <w:rtl/>
        </w:rPr>
        <w:t xml:space="preserve">רפורמת </w:t>
      </w:r>
      <w:bookmarkStart w:id="3774" w:name="_ETM_Q9_434590"/>
      <w:bookmarkEnd w:id="3774"/>
      <w:r>
        <w:rPr>
          <w:rtl/>
        </w:rPr>
        <w:t>המשפט</w:t>
      </w:r>
      <w:r>
        <w:rPr>
          <w:rFonts w:hint="cs"/>
          <w:rtl/>
        </w:rPr>
        <w:t>,</w:t>
      </w:r>
      <w:r>
        <w:rPr>
          <w:rtl/>
        </w:rPr>
        <w:t xml:space="preserve"> </w:t>
      </w:r>
      <w:bookmarkStart w:id="3775" w:name="_ETM_Q9_435519"/>
      <w:bookmarkEnd w:id="3775"/>
      <w:r>
        <w:rPr>
          <w:rtl/>
        </w:rPr>
        <w:t xml:space="preserve">אבל </w:t>
      </w:r>
      <w:bookmarkStart w:id="3776" w:name="_ETM_Q9_435849"/>
      <w:bookmarkEnd w:id="3776"/>
      <w:r>
        <w:rPr>
          <w:rtl/>
        </w:rPr>
        <w:t xml:space="preserve">אני </w:t>
      </w:r>
      <w:bookmarkStart w:id="3777" w:name="_ETM_Q9_436150"/>
      <w:bookmarkEnd w:id="3777"/>
      <w:r>
        <w:rPr>
          <w:rtl/>
        </w:rPr>
        <w:t xml:space="preserve">אסיים </w:t>
      </w:r>
      <w:bookmarkStart w:id="3778" w:name="_ETM_Q9_436660"/>
      <w:bookmarkEnd w:id="3778"/>
      <w:r>
        <w:rPr>
          <w:rFonts w:hint="cs"/>
          <w:rtl/>
        </w:rPr>
        <w:t>ע</w:t>
      </w:r>
      <w:r>
        <w:rPr>
          <w:rtl/>
        </w:rPr>
        <w:t xml:space="preserve">ם </w:t>
      </w:r>
      <w:bookmarkStart w:id="3779" w:name="_ETM_Q9_437410"/>
      <w:bookmarkEnd w:id="3779"/>
      <w:r>
        <w:rPr>
          <w:rtl/>
        </w:rPr>
        <w:t xml:space="preserve">עוד </w:t>
      </w:r>
      <w:bookmarkStart w:id="3780" w:name="_ETM_Q9_437740"/>
      <w:bookmarkEnd w:id="3780"/>
      <w:r>
        <w:rPr>
          <w:rtl/>
        </w:rPr>
        <w:t xml:space="preserve">דוגמה </w:t>
      </w:r>
      <w:bookmarkStart w:id="3781" w:name="_ETM_Q9_438130"/>
      <w:bookmarkEnd w:id="3781"/>
      <w:r>
        <w:rPr>
          <w:rtl/>
        </w:rPr>
        <w:t xml:space="preserve">מהבית </w:t>
      </w:r>
      <w:bookmarkStart w:id="3782" w:name="_ETM_Q9_438669"/>
      <w:bookmarkEnd w:id="3782"/>
      <w:r>
        <w:rPr>
          <w:rtl/>
        </w:rPr>
        <w:t>הזה</w:t>
      </w:r>
      <w:r>
        <w:rPr>
          <w:rFonts w:hint="cs"/>
          <w:rtl/>
        </w:rPr>
        <w:t>.</w:t>
      </w:r>
      <w:r>
        <w:rPr>
          <w:rtl/>
        </w:rPr>
        <w:t xml:space="preserve"> </w:t>
      </w:r>
      <w:bookmarkStart w:id="3783" w:name="_ETM_Q9_440140"/>
      <w:bookmarkEnd w:id="3783"/>
    </w:p>
    <w:p w:rsidR="00513DF7" w:rsidRDefault="00513DF7" w:rsidP="00046503">
      <w:pPr>
        <w:rPr>
          <w:rtl/>
        </w:rPr>
      </w:pPr>
      <w:bookmarkStart w:id="3784" w:name="_ETM_Q9_439057"/>
      <w:bookmarkStart w:id="3785" w:name="_ETM_Q9_439176"/>
      <w:bookmarkEnd w:id="3784"/>
      <w:bookmarkEnd w:id="3785"/>
    </w:p>
    <w:p w:rsidR="00513DF7" w:rsidRDefault="00513DF7" w:rsidP="00046503">
      <w:pPr>
        <w:pStyle w:val="af8"/>
        <w:keepNext/>
        <w:rPr>
          <w:rtl/>
        </w:rPr>
      </w:pPr>
      <w:bookmarkStart w:id="3786" w:name="_ETM_Q9_439201"/>
      <w:bookmarkStart w:id="3787" w:name="_ETM_Q9_439286"/>
      <w:bookmarkStart w:id="3788" w:name="ET_yor_אוריאל_בוסו_20"/>
      <w:bookmarkEnd w:id="3786"/>
      <w:bookmarkEnd w:id="3787"/>
      <w:r w:rsidRPr="009E040F">
        <w:rPr>
          <w:rStyle w:val="TagStyle"/>
          <w:rtl/>
        </w:rPr>
        <w:t xml:space="preserve"> &lt;&lt; יור &gt;&gt; </w:t>
      </w:r>
      <w:r>
        <w:rPr>
          <w:rtl/>
        </w:rPr>
        <w:t>היו"ר אוריאל בוסו:</w:t>
      </w:r>
      <w:r w:rsidRPr="009E040F">
        <w:rPr>
          <w:rStyle w:val="TagStyle"/>
          <w:rtl/>
        </w:rPr>
        <w:t xml:space="preserve"> &lt;&lt; יור &gt;&gt;</w:t>
      </w:r>
      <w:r>
        <w:rPr>
          <w:rtl/>
        </w:rPr>
        <w:t xml:space="preserve"> </w:t>
      </w:r>
      <w:bookmarkEnd w:id="3788"/>
    </w:p>
    <w:p w:rsidR="00513DF7" w:rsidRPr="009E040F" w:rsidRDefault="00513DF7" w:rsidP="00046503">
      <w:pPr>
        <w:ind w:firstLine="0"/>
        <w:rPr>
          <w:rtl/>
          <w:lang w:eastAsia="he-IL"/>
        </w:rPr>
      </w:pPr>
      <w:bookmarkStart w:id="3789" w:name="_ETM_Q9_440465"/>
      <w:bookmarkEnd w:id="3789"/>
    </w:p>
    <w:p w:rsidR="00513DF7" w:rsidRDefault="00513DF7" w:rsidP="00046503">
      <w:pPr>
        <w:rPr>
          <w:rtl/>
        </w:rPr>
      </w:pPr>
      <w:bookmarkStart w:id="3790" w:name="_ETM_Q9_439346"/>
      <w:bookmarkStart w:id="3791" w:name="_ETM_Q9_439433"/>
      <w:bookmarkEnd w:id="3790"/>
      <w:bookmarkEnd w:id="3791"/>
      <w:r>
        <w:rPr>
          <w:rtl/>
        </w:rPr>
        <w:t xml:space="preserve">נא </w:t>
      </w:r>
      <w:bookmarkStart w:id="3792" w:name="_ETM_Q9_440320"/>
      <w:bookmarkEnd w:id="3792"/>
      <w:r>
        <w:rPr>
          <w:rtl/>
        </w:rPr>
        <w:t>לסיים</w:t>
      </w:r>
      <w:r>
        <w:rPr>
          <w:rFonts w:hint="cs"/>
          <w:rtl/>
        </w:rPr>
        <w:t>, חבר הכנסת עבאס.</w:t>
      </w:r>
      <w:bookmarkStart w:id="3793" w:name="_ETM_Q9_439824"/>
      <w:bookmarkEnd w:id="3793"/>
    </w:p>
    <w:p w:rsidR="00513DF7" w:rsidRDefault="00513DF7" w:rsidP="00046503">
      <w:pPr>
        <w:rPr>
          <w:rtl/>
        </w:rPr>
      </w:pPr>
      <w:bookmarkStart w:id="3794" w:name="_ETM_Q9_439924"/>
      <w:bookmarkEnd w:id="3794"/>
    </w:p>
    <w:p w:rsidR="00513DF7" w:rsidRDefault="00513DF7" w:rsidP="00046503">
      <w:pPr>
        <w:pStyle w:val="-"/>
        <w:keepNext/>
        <w:rPr>
          <w:rtl/>
        </w:rPr>
      </w:pPr>
      <w:bookmarkStart w:id="3795" w:name="_ETM_Q9_441636"/>
      <w:bookmarkStart w:id="3796" w:name="ET_speakercontinue_5795_21"/>
      <w:bookmarkEnd w:id="3795"/>
      <w:r w:rsidRPr="009E040F">
        <w:rPr>
          <w:rStyle w:val="TagStyle"/>
          <w:rtl/>
        </w:rPr>
        <w:t xml:space="preserve"> &lt;&lt; דובר_המשך &gt;&gt; </w:t>
      </w:r>
      <w:r>
        <w:rPr>
          <w:rtl/>
        </w:rPr>
        <w:t>מנסור עבאס (רע"מ – הרשימה הערבית המאוחדת):</w:t>
      </w:r>
      <w:r w:rsidRPr="009E040F">
        <w:rPr>
          <w:rStyle w:val="TagStyle"/>
          <w:rtl/>
        </w:rPr>
        <w:t xml:space="preserve"> &lt;&lt; דובר_המשך &gt;&gt;</w:t>
      </w:r>
      <w:r>
        <w:rPr>
          <w:rtl/>
        </w:rPr>
        <w:t xml:space="preserve"> </w:t>
      </w:r>
      <w:bookmarkEnd w:id="3796"/>
    </w:p>
    <w:p w:rsidR="00513DF7" w:rsidRDefault="00513DF7" w:rsidP="00DA3834">
      <w:pPr>
        <w:rPr>
          <w:rtl/>
          <w:lang w:eastAsia="he-IL"/>
        </w:rPr>
      </w:pPr>
    </w:p>
    <w:p w:rsidR="00513DF7" w:rsidRDefault="00513DF7" w:rsidP="00046503">
      <w:pPr>
        <w:rPr>
          <w:rtl/>
        </w:rPr>
      </w:pPr>
      <w:bookmarkStart w:id="3797" w:name="_ETM_Q9_443190"/>
      <w:bookmarkEnd w:id="3797"/>
      <w:r>
        <w:rPr>
          <w:rFonts w:hint="cs"/>
          <w:rtl/>
          <w:lang w:eastAsia="he-IL"/>
        </w:rPr>
        <w:t xml:space="preserve">העליתי </w:t>
      </w:r>
      <w:bookmarkStart w:id="3798" w:name="_ETM_Q9_434771"/>
      <w:bookmarkEnd w:id="3798"/>
      <w:r>
        <w:rPr>
          <w:rFonts w:hint="cs"/>
          <w:rtl/>
          <w:lang w:eastAsia="he-IL"/>
        </w:rPr>
        <w:t>בפניך</w:t>
      </w:r>
      <w:bookmarkStart w:id="3799" w:name="_ETM_Q9_441732"/>
      <w:bookmarkStart w:id="3800" w:name="_ETM_Q9_441816"/>
      <w:bookmarkStart w:id="3801" w:name="_ETM_Q9_441900"/>
      <w:bookmarkEnd w:id="3799"/>
      <w:bookmarkEnd w:id="3800"/>
      <w:bookmarkEnd w:id="3801"/>
      <w:r>
        <w:rPr>
          <w:rtl/>
        </w:rPr>
        <w:t xml:space="preserve"> </w:t>
      </w:r>
      <w:bookmarkStart w:id="3802" w:name="_ETM_Q9_441850"/>
      <w:bookmarkEnd w:id="3802"/>
      <w:r>
        <w:rPr>
          <w:rFonts w:hint="cs"/>
          <w:rtl/>
        </w:rPr>
        <w:t xml:space="preserve">את הנושא של ועדת </w:t>
      </w:r>
      <w:r>
        <w:rPr>
          <w:rtl/>
        </w:rPr>
        <w:t>–</w:t>
      </w:r>
      <w:r>
        <w:rPr>
          <w:rFonts w:hint="cs"/>
          <w:rtl/>
        </w:rPr>
        <w:t xml:space="preserve"> שנייה, שנייה אחת. </w:t>
      </w:r>
    </w:p>
    <w:p w:rsidR="00513DF7" w:rsidRDefault="00513DF7" w:rsidP="00046503">
      <w:pPr>
        <w:rPr>
          <w:rtl/>
        </w:rPr>
      </w:pPr>
    </w:p>
    <w:p w:rsidR="00513DF7" w:rsidRDefault="00513DF7" w:rsidP="00046503">
      <w:pPr>
        <w:pStyle w:val="af8"/>
        <w:keepNext/>
        <w:rPr>
          <w:rtl/>
        </w:rPr>
      </w:pPr>
      <w:bookmarkStart w:id="3803" w:name="_ETM_Q9_443700"/>
      <w:bookmarkEnd w:id="3803"/>
      <w:r w:rsidRPr="00464564">
        <w:rPr>
          <w:rStyle w:val="TagStyle"/>
          <w:rtl/>
        </w:rPr>
        <w:t xml:space="preserve"> &lt;&lt; יור &gt;&gt; </w:t>
      </w:r>
      <w:r>
        <w:rPr>
          <w:rtl/>
        </w:rPr>
        <w:t>היו"ר אוריאל בוסו:</w:t>
      </w:r>
      <w:r w:rsidRPr="00464564">
        <w:rPr>
          <w:rStyle w:val="TagStyle"/>
          <w:rtl/>
        </w:rPr>
        <w:t xml:space="preserve"> &lt;&lt; יור &gt;&gt;</w:t>
      </w:r>
      <w:r>
        <w:rPr>
          <w:rtl/>
        </w:rPr>
        <w:t xml:space="preserve"> </w:t>
      </w:r>
    </w:p>
    <w:p w:rsidR="00513DF7" w:rsidRDefault="00513DF7" w:rsidP="00DA3834">
      <w:pPr>
        <w:rPr>
          <w:rtl/>
          <w:lang w:eastAsia="he-IL"/>
        </w:rPr>
      </w:pPr>
    </w:p>
    <w:p w:rsidR="00513DF7" w:rsidRDefault="00513DF7" w:rsidP="00046503">
      <w:pPr>
        <w:rPr>
          <w:rtl/>
          <w:lang w:eastAsia="he-IL"/>
        </w:rPr>
      </w:pPr>
      <w:bookmarkStart w:id="3804" w:name="_ETM_Q9_445083"/>
      <w:bookmarkEnd w:id="3804"/>
      <w:r>
        <w:rPr>
          <w:rFonts w:hint="cs"/>
          <w:rtl/>
          <w:lang w:eastAsia="he-IL"/>
        </w:rPr>
        <w:t>חרג</w:t>
      </w:r>
      <w:bookmarkStart w:id="3805" w:name="_ETM_Q9_447276"/>
      <w:bookmarkEnd w:id="3805"/>
      <w:r>
        <w:rPr>
          <w:rFonts w:hint="cs"/>
          <w:rtl/>
          <w:lang w:eastAsia="he-IL"/>
        </w:rPr>
        <w:t>נו כבר בדקה.</w:t>
      </w:r>
    </w:p>
    <w:p w:rsidR="00513DF7" w:rsidRDefault="00513DF7" w:rsidP="00046503">
      <w:pPr>
        <w:rPr>
          <w:rtl/>
          <w:lang w:eastAsia="he-IL"/>
        </w:rPr>
      </w:pPr>
      <w:bookmarkStart w:id="3806" w:name="_ETM_Q9_444892"/>
      <w:bookmarkStart w:id="3807" w:name="_ETM_Q9_444973"/>
      <w:bookmarkEnd w:id="3806"/>
      <w:bookmarkEnd w:id="3807"/>
    </w:p>
    <w:p w:rsidR="00513DF7" w:rsidRDefault="00513DF7" w:rsidP="00046503">
      <w:pPr>
        <w:pStyle w:val="-"/>
        <w:keepNext/>
        <w:rPr>
          <w:rtl/>
        </w:rPr>
      </w:pPr>
      <w:bookmarkStart w:id="3808" w:name="_ETM_Q9_445012"/>
      <w:bookmarkStart w:id="3809" w:name="_ETM_Q9_445092"/>
      <w:bookmarkStart w:id="3810" w:name="ET_speakercontinue_5795_23"/>
      <w:bookmarkEnd w:id="3808"/>
      <w:bookmarkEnd w:id="3809"/>
      <w:r w:rsidRPr="00464564">
        <w:rPr>
          <w:rStyle w:val="TagStyle"/>
          <w:rtl/>
        </w:rPr>
        <w:t xml:space="preserve"> &lt;&lt; דובר_המשך &gt;&gt; </w:t>
      </w:r>
      <w:r>
        <w:rPr>
          <w:rtl/>
        </w:rPr>
        <w:t>מנסור עבאס (רע"מ – הרשימה הערבית המאוחדת):</w:t>
      </w:r>
      <w:r w:rsidRPr="00464564">
        <w:rPr>
          <w:rStyle w:val="TagStyle"/>
          <w:rtl/>
        </w:rPr>
        <w:t xml:space="preserve"> &lt;&lt; דובר_המשך &gt;&gt;</w:t>
      </w:r>
      <w:r>
        <w:rPr>
          <w:rtl/>
        </w:rPr>
        <w:t xml:space="preserve"> </w:t>
      </w:r>
      <w:bookmarkEnd w:id="3810"/>
    </w:p>
    <w:p w:rsidR="00513DF7" w:rsidRDefault="00513DF7" w:rsidP="00DA3834">
      <w:pPr>
        <w:rPr>
          <w:rtl/>
          <w:lang w:eastAsia="he-IL"/>
        </w:rPr>
      </w:pPr>
    </w:p>
    <w:p w:rsidR="00513DF7" w:rsidRDefault="00513DF7" w:rsidP="00046503">
      <w:pPr>
        <w:rPr>
          <w:rtl/>
          <w:lang w:eastAsia="he-IL"/>
        </w:rPr>
      </w:pPr>
      <w:bookmarkStart w:id="3811" w:name="_ETM_Q9_446021"/>
      <w:bookmarkEnd w:id="3811"/>
      <w:r>
        <w:rPr>
          <w:rFonts w:hint="cs"/>
          <w:rtl/>
          <w:lang w:eastAsia="he-IL"/>
        </w:rPr>
        <w:t xml:space="preserve">אתה זוכר, כאשר ניהלתי את הכנסת - - </w:t>
      </w:r>
    </w:p>
    <w:p w:rsidR="00513DF7" w:rsidRDefault="00513DF7" w:rsidP="00046503">
      <w:pPr>
        <w:rPr>
          <w:rtl/>
          <w:lang w:eastAsia="he-IL"/>
        </w:rPr>
      </w:pPr>
      <w:bookmarkStart w:id="3812" w:name="_ETM_Q9_459204"/>
      <w:bookmarkStart w:id="3813" w:name="_ETM_Q9_459299"/>
      <w:bookmarkEnd w:id="3812"/>
      <w:bookmarkEnd w:id="3813"/>
    </w:p>
    <w:p w:rsidR="00513DF7" w:rsidRDefault="00513DF7" w:rsidP="00046503">
      <w:pPr>
        <w:pStyle w:val="af8"/>
        <w:keepNext/>
        <w:rPr>
          <w:rtl/>
        </w:rPr>
      </w:pPr>
      <w:bookmarkStart w:id="3814" w:name="_ETM_Q9_449721"/>
      <w:bookmarkStart w:id="3815" w:name="_ETM_Q9_449773"/>
      <w:bookmarkStart w:id="3816" w:name="ET_yor_אוריאל_בוסו_24"/>
      <w:bookmarkEnd w:id="3814"/>
      <w:bookmarkEnd w:id="3815"/>
      <w:r w:rsidRPr="006174C9">
        <w:rPr>
          <w:rStyle w:val="TagStyle"/>
          <w:rtl/>
        </w:rPr>
        <w:t xml:space="preserve"> &lt;&lt; יור &gt;&gt; </w:t>
      </w:r>
      <w:r>
        <w:rPr>
          <w:rtl/>
        </w:rPr>
        <w:t>היו"ר אוריאל בוסו:</w:t>
      </w:r>
      <w:r w:rsidRPr="006174C9">
        <w:rPr>
          <w:rStyle w:val="TagStyle"/>
          <w:rtl/>
        </w:rPr>
        <w:t xml:space="preserve"> &lt;&lt; יור &gt;&gt;</w:t>
      </w:r>
      <w:r>
        <w:rPr>
          <w:rtl/>
        </w:rPr>
        <w:t xml:space="preserve"> </w:t>
      </w:r>
      <w:bookmarkEnd w:id="3816"/>
    </w:p>
    <w:p w:rsidR="00513DF7" w:rsidRDefault="00513DF7" w:rsidP="00DA3834">
      <w:pPr>
        <w:rPr>
          <w:rtl/>
          <w:lang w:eastAsia="he-IL"/>
        </w:rPr>
      </w:pPr>
    </w:p>
    <w:p w:rsidR="00513DF7" w:rsidRDefault="00513DF7" w:rsidP="00046503">
      <w:pPr>
        <w:rPr>
          <w:rtl/>
          <w:lang w:eastAsia="he-IL"/>
        </w:rPr>
      </w:pPr>
      <w:bookmarkStart w:id="3817" w:name="_ETM_Q9_452086"/>
      <w:bookmarkEnd w:id="3817"/>
      <w:r>
        <w:rPr>
          <w:rFonts w:hint="cs"/>
          <w:rtl/>
          <w:lang w:eastAsia="he-IL"/>
        </w:rPr>
        <w:t xml:space="preserve">נתתי </w:t>
      </w:r>
      <w:bookmarkStart w:id="3818" w:name="_ETM_Q9_452917"/>
      <w:bookmarkEnd w:id="3818"/>
      <w:r>
        <w:rPr>
          <w:rFonts w:hint="cs"/>
          <w:rtl/>
          <w:lang w:eastAsia="he-IL"/>
        </w:rPr>
        <w:t>לך כבר, נתתי לך פור.</w:t>
      </w:r>
    </w:p>
    <w:p w:rsidR="00513DF7" w:rsidRDefault="00513DF7" w:rsidP="00046503">
      <w:pPr>
        <w:rPr>
          <w:rtl/>
          <w:lang w:eastAsia="he-IL"/>
        </w:rPr>
      </w:pPr>
      <w:bookmarkStart w:id="3819" w:name="_ETM_Q9_454619"/>
      <w:bookmarkStart w:id="3820" w:name="_ETM_Q9_454716"/>
      <w:bookmarkEnd w:id="3819"/>
      <w:bookmarkEnd w:id="3820"/>
    </w:p>
    <w:p w:rsidR="00513DF7" w:rsidRDefault="00513DF7" w:rsidP="00046503">
      <w:pPr>
        <w:pStyle w:val="-"/>
        <w:keepNext/>
        <w:rPr>
          <w:rtl/>
        </w:rPr>
      </w:pPr>
      <w:bookmarkStart w:id="3821" w:name="_ETM_Q9_454740"/>
      <w:bookmarkStart w:id="3822" w:name="_ETM_Q9_454816"/>
      <w:bookmarkStart w:id="3823" w:name="ET_speakercontinue_5795_25"/>
      <w:bookmarkEnd w:id="3821"/>
      <w:bookmarkEnd w:id="3822"/>
      <w:r w:rsidRPr="006174C9">
        <w:rPr>
          <w:rStyle w:val="TagStyle"/>
          <w:rtl/>
        </w:rPr>
        <w:t xml:space="preserve"> &lt;&lt; דובר_המשך &gt;&gt; </w:t>
      </w:r>
      <w:r>
        <w:rPr>
          <w:rtl/>
        </w:rPr>
        <w:t>מנסור עבאס (רע"מ – הרשימה הערבית המאוחדת):</w:t>
      </w:r>
      <w:r w:rsidRPr="006174C9">
        <w:rPr>
          <w:rStyle w:val="TagStyle"/>
          <w:rtl/>
        </w:rPr>
        <w:t xml:space="preserve"> &lt;&lt; דובר_המשך &gt;&gt;</w:t>
      </w:r>
      <w:r>
        <w:rPr>
          <w:rtl/>
        </w:rPr>
        <w:t xml:space="preserve"> </w:t>
      </w:r>
      <w:bookmarkEnd w:id="3823"/>
    </w:p>
    <w:p w:rsidR="00513DF7" w:rsidRDefault="00513DF7" w:rsidP="00046503">
      <w:pPr>
        <w:ind w:firstLine="0"/>
        <w:rPr>
          <w:rtl/>
          <w:lang w:eastAsia="he-IL"/>
        </w:rPr>
      </w:pPr>
      <w:bookmarkStart w:id="3824" w:name="_ETM_Q9_455474"/>
      <w:bookmarkStart w:id="3825" w:name="_ETM_Q9_449841"/>
      <w:bookmarkStart w:id="3826" w:name="_ETM_Q9_449897"/>
      <w:bookmarkEnd w:id="3824"/>
      <w:bookmarkEnd w:id="3825"/>
      <w:bookmarkEnd w:id="3826"/>
    </w:p>
    <w:p w:rsidR="00513DF7" w:rsidRDefault="00513DF7" w:rsidP="00046503">
      <w:pPr>
        <w:rPr>
          <w:rtl/>
        </w:rPr>
      </w:pPr>
      <w:bookmarkStart w:id="3827" w:name="_ETM_Q9_449985"/>
      <w:bookmarkStart w:id="3828" w:name="_ETM_Q9_450044"/>
      <w:bookmarkEnd w:id="3827"/>
      <w:bookmarkEnd w:id="3828"/>
      <w:r>
        <w:rPr>
          <w:rFonts w:hint="cs"/>
          <w:rtl/>
          <w:lang w:eastAsia="he-IL"/>
        </w:rPr>
        <w:t>- - תמיד נתתי לכם. אז תן לי חצי דקה. עוד דוגמה, השר יריב, והיא הוועדה</w:t>
      </w:r>
      <w:bookmarkStart w:id="3829" w:name="_ETM_Q9_443842"/>
      <w:bookmarkStart w:id="3830" w:name="_ETM_Q9_443923"/>
      <w:bookmarkStart w:id="3831" w:name="_ETM_Q9_464389"/>
      <w:bookmarkEnd w:id="3829"/>
      <w:bookmarkEnd w:id="3830"/>
      <w:bookmarkEnd w:id="3831"/>
      <w:r>
        <w:rPr>
          <w:rFonts w:hint="cs"/>
          <w:rtl/>
          <w:lang w:eastAsia="he-IL"/>
        </w:rPr>
        <w:t xml:space="preserve"> </w:t>
      </w:r>
      <w:r>
        <w:rPr>
          <w:rtl/>
        </w:rPr>
        <w:t xml:space="preserve">לענייני </w:t>
      </w:r>
      <w:bookmarkStart w:id="3832" w:name="_ETM_Q9_464870"/>
      <w:bookmarkEnd w:id="3832"/>
      <w:r>
        <w:rPr>
          <w:rtl/>
        </w:rPr>
        <w:t xml:space="preserve">החברה </w:t>
      </w:r>
      <w:bookmarkStart w:id="3833" w:name="_ETM_Q9_465350"/>
      <w:bookmarkEnd w:id="3833"/>
      <w:r>
        <w:rPr>
          <w:rtl/>
        </w:rPr>
        <w:t>הערבית</w:t>
      </w:r>
      <w:r>
        <w:rPr>
          <w:rFonts w:hint="cs"/>
          <w:rtl/>
        </w:rPr>
        <w:t>.</w:t>
      </w:r>
      <w:r>
        <w:rPr>
          <w:rtl/>
        </w:rPr>
        <w:t xml:space="preserve"> </w:t>
      </w:r>
      <w:bookmarkStart w:id="3834" w:name="_ETM_Q9_465770"/>
      <w:bookmarkEnd w:id="3834"/>
      <w:r>
        <w:rPr>
          <w:rtl/>
        </w:rPr>
        <w:t xml:space="preserve">עכשיו </w:t>
      </w:r>
      <w:bookmarkStart w:id="3835" w:name="_ETM_Q9_466160"/>
      <w:bookmarkEnd w:id="3835"/>
      <w:r>
        <w:rPr>
          <w:rtl/>
        </w:rPr>
        <w:t xml:space="preserve">יש </w:t>
      </w:r>
      <w:bookmarkStart w:id="3836" w:name="_ETM_Q9_466580"/>
      <w:bookmarkEnd w:id="3836"/>
      <w:r>
        <w:rPr>
          <w:rtl/>
        </w:rPr>
        <w:t xml:space="preserve">שם </w:t>
      </w:r>
      <w:bookmarkStart w:id="3837" w:name="_ETM_Q9_466910"/>
      <w:bookmarkEnd w:id="3837"/>
      <w:r>
        <w:rPr>
          <w:rtl/>
        </w:rPr>
        <w:t xml:space="preserve">הצעה </w:t>
      </w:r>
      <w:bookmarkStart w:id="3838" w:name="_ETM_Q9_467360"/>
      <w:bookmarkEnd w:id="3838"/>
      <w:r>
        <w:rPr>
          <w:rtl/>
        </w:rPr>
        <w:t xml:space="preserve">לתיקון </w:t>
      </w:r>
      <w:bookmarkStart w:id="3839" w:name="_ETM_Q9_467839"/>
      <w:bookmarkEnd w:id="3839"/>
      <w:r>
        <w:rPr>
          <w:rtl/>
        </w:rPr>
        <w:t xml:space="preserve">תקנון </w:t>
      </w:r>
      <w:bookmarkStart w:id="3840" w:name="_ETM_Q9_468230"/>
      <w:bookmarkEnd w:id="3840"/>
      <w:r>
        <w:rPr>
          <w:rtl/>
        </w:rPr>
        <w:t xml:space="preserve">הכנסת </w:t>
      </w:r>
      <w:bookmarkStart w:id="3841" w:name="_ETM_Q9_469250"/>
      <w:bookmarkEnd w:id="3841"/>
      <w:r>
        <w:rPr>
          <w:rtl/>
        </w:rPr>
        <w:t xml:space="preserve">שמקים </w:t>
      </w:r>
      <w:bookmarkStart w:id="3842" w:name="_ETM_Q9_469850"/>
      <w:bookmarkEnd w:id="3842"/>
      <w:r>
        <w:rPr>
          <w:rtl/>
        </w:rPr>
        <w:t xml:space="preserve">עוד </w:t>
      </w:r>
      <w:bookmarkStart w:id="3843" w:name="_ETM_Q9_470120"/>
      <w:bookmarkEnd w:id="3843"/>
      <w:r>
        <w:rPr>
          <w:rtl/>
        </w:rPr>
        <w:t xml:space="preserve">שתי </w:t>
      </w:r>
      <w:bookmarkStart w:id="3844" w:name="_ETM_Q9_470330"/>
      <w:bookmarkEnd w:id="3844"/>
      <w:r>
        <w:rPr>
          <w:rtl/>
        </w:rPr>
        <w:t xml:space="preserve">ועדות </w:t>
      </w:r>
      <w:bookmarkStart w:id="3845" w:name="_ETM_Q9_470870"/>
      <w:bookmarkEnd w:id="3845"/>
      <w:r>
        <w:rPr>
          <w:rtl/>
        </w:rPr>
        <w:t xml:space="preserve">קבועות </w:t>
      </w:r>
      <w:bookmarkStart w:id="3846" w:name="_ETM_Q9_471900"/>
      <w:bookmarkEnd w:id="3846"/>
      <w:r>
        <w:rPr>
          <w:rtl/>
        </w:rPr>
        <w:t>לכנסת</w:t>
      </w:r>
      <w:r>
        <w:rPr>
          <w:rFonts w:hint="cs"/>
          <w:rtl/>
        </w:rPr>
        <w:t>.</w:t>
      </w:r>
      <w:r>
        <w:rPr>
          <w:rtl/>
        </w:rPr>
        <w:t xml:space="preserve"> </w:t>
      </w:r>
      <w:bookmarkStart w:id="3847" w:name="_ETM_Q9_473279"/>
      <w:bookmarkEnd w:id="3847"/>
      <w:r>
        <w:rPr>
          <w:rtl/>
        </w:rPr>
        <w:t>כמובן</w:t>
      </w:r>
      <w:r>
        <w:rPr>
          <w:rFonts w:hint="cs"/>
          <w:rtl/>
        </w:rPr>
        <w:t>,</w:t>
      </w:r>
      <w:r>
        <w:rPr>
          <w:rtl/>
        </w:rPr>
        <w:t xml:space="preserve"> </w:t>
      </w:r>
      <w:bookmarkStart w:id="3848" w:name="_ETM_Q9_474550"/>
      <w:bookmarkEnd w:id="3848"/>
      <w:r>
        <w:rPr>
          <w:rtl/>
        </w:rPr>
        <w:t xml:space="preserve">לא </w:t>
      </w:r>
      <w:bookmarkStart w:id="3849" w:name="_ETM_Q9_474849"/>
      <w:bookmarkEnd w:id="3849"/>
      <w:r>
        <w:rPr>
          <w:rtl/>
        </w:rPr>
        <w:t xml:space="preserve">ועדה </w:t>
      </w:r>
      <w:bookmarkStart w:id="3850" w:name="_ETM_Q9_475300"/>
      <w:bookmarkEnd w:id="3850"/>
      <w:r>
        <w:rPr>
          <w:rtl/>
        </w:rPr>
        <w:t xml:space="preserve">לענייני </w:t>
      </w:r>
      <w:bookmarkStart w:id="3851" w:name="_ETM_Q9_475779"/>
      <w:bookmarkEnd w:id="3851"/>
      <w:r>
        <w:rPr>
          <w:rtl/>
        </w:rPr>
        <w:t xml:space="preserve">החברה </w:t>
      </w:r>
      <w:bookmarkStart w:id="3852" w:name="_ETM_Q9_476289"/>
      <w:bookmarkEnd w:id="3852"/>
      <w:r>
        <w:rPr>
          <w:rtl/>
        </w:rPr>
        <w:t>הערבית</w:t>
      </w:r>
      <w:r>
        <w:rPr>
          <w:rFonts w:hint="cs"/>
          <w:rtl/>
        </w:rPr>
        <w:t>.</w:t>
      </w:r>
      <w:bookmarkStart w:id="3853" w:name="_ETM_Q9_477790"/>
      <w:bookmarkEnd w:id="3853"/>
      <w:r>
        <w:rPr>
          <w:rtl/>
        </w:rPr>
        <w:t xml:space="preserve"> </w:t>
      </w:r>
      <w:bookmarkStart w:id="3854" w:name="_ETM_Q9_478120"/>
      <w:bookmarkEnd w:id="3854"/>
      <w:r>
        <w:rPr>
          <w:rFonts w:hint="cs"/>
          <w:rtl/>
        </w:rPr>
        <w:t>ו</w:t>
      </w:r>
      <w:r>
        <w:rPr>
          <w:rtl/>
        </w:rPr>
        <w:t xml:space="preserve">למרות </w:t>
      </w:r>
      <w:bookmarkStart w:id="3855" w:name="_ETM_Q9_478450"/>
      <w:bookmarkEnd w:id="3855"/>
      <w:r>
        <w:rPr>
          <w:rtl/>
        </w:rPr>
        <w:t xml:space="preserve">שהיה </w:t>
      </w:r>
      <w:bookmarkStart w:id="3856" w:name="_ETM_Q9_478779"/>
      <w:bookmarkEnd w:id="3856"/>
      <w:r>
        <w:rPr>
          <w:rtl/>
        </w:rPr>
        <w:t xml:space="preserve">לנו </w:t>
      </w:r>
      <w:bookmarkStart w:id="3857" w:name="_ETM_Q9_479080"/>
      <w:bookmarkEnd w:id="3857"/>
      <w:r>
        <w:rPr>
          <w:rtl/>
        </w:rPr>
        <w:t xml:space="preserve">סיכום </w:t>
      </w:r>
      <w:bookmarkStart w:id="3858" w:name="_ETM_Q9_479529"/>
      <w:bookmarkEnd w:id="3858"/>
      <w:r>
        <w:rPr>
          <w:rFonts w:hint="cs"/>
          <w:rtl/>
        </w:rPr>
        <w:t xml:space="preserve">עם יו"ר ועדת הכנסת </w:t>
      </w:r>
      <w:bookmarkStart w:id="3859" w:name="_ETM_Q9_479282"/>
      <w:bookmarkEnd w:id="3859"/>
      <w:r>
        <w:rPr>
          <w:rFonts w:hint="cs"/>
          <w:rtl/>
        </w:rPr>
        <w:t xml:space="preserve">שתוקם </w:t>
      </w:r>
      <w:bookmarkStart w:id="3860" w:name="_ETM_Q9_481770"/>
      <w:bookmarkEnd w:id="3860"/>
      <w:r>
        <w:rPr>
          <w:rtl/>
        </w:rPr>
        <w:t xml:space="preserve">ועדה </w:t>
      </w:r>
      <w:bookmarkStart w:id="3861" w:name="_ETM_Q9_482100"/>
      <w:bookmarkEnd w:id="3861"/>
      <w:r>
        <w:rPr>
          <w:rtl/>
        </w:rPr>
        <w:t>כזאת</w:t>
      </w:r>
      <w:r>
        <w:rPr>
          <w:rFonts w:hint="cs"/>
          <w:rtl/>
        </w:rPr>
        <w:t>,</w:t>
      </w:r>
      <w:r>
        <w:rPr>
          <w:rtl/>
        </w:rPr>
        <w:t xml:space="preserve"> </w:t>
      </w:r>
      <w:bookmarkStart w:id="3862" w:name="_ETM_Q9_482399"/>
      <w:bookmarkEnd w:id="3862"/>
      <w:r>
        <w:rPr>
          <w:rtl/>
        </w:rPr>
        <w:t xml:space="preserve">שהליכוד </w:t>
      </w:r>
      <w:bookmarkStart w:id="3863" w:name="_ETM_Q9_482939"/>
      <w:bookmarkEnd w:id="3863"/>
      <w:r>
        <w:rPr>
          <w:rFonts w:hint="cs"/>
          <w:rtl/>
        </w:rPr>
        <w:t>הקים</w:t>
      </w:r>
      <w:r>
        <w:rPr>
          <w:rtl/>
        </w:rPr>
        <w:t xml:space="preserve"> </w:t>
      </w:r>
      <w:bookmarkStart w:id="3864" w:name="_ETM_Q9_483449"/>
      <w:bookmarkEnd w:id="3864"/>
      <w:r>
        <w:rPr>
          <w:rtl/>
        </w:rPr>
        <w:t>אות</w:t>
      </w:r>
      <w:r>
        <w:rPr>
          <w:rFonts w:hint="cs"/>
          <w:rtl/>
        </w:rPr>
        <w:t>ה</w:t>
      </w:r>
      <w:r>
        <w:rPr>
          <w:rtl/>
        </w:rPr>
        <w:t xml:space="preserve"> </w:t>
      </w:r>
      <w:bookmarkStart w:id="3865" w:name="_ETM_Q9_484089"/>
      <w:bookmarkEnd w:id="3865"/>
      <w:r>
        <w:rPr>
          <w:rtl/>
        </w:rPr>
        <w:t xml:space="preserve">בקדנציה </w:t>
      </w:r>
      <w:bookmarkStart w:id="3866" w:name="_ETM_Q9_484899"/>
      <w:bookmarkEnd w:id="3866"/>
      <w:r>
        <w:rPr>
          <w:rtl/>
        </w:rPr>
        <w:t>שעברה</w:t>
      </w:r>
      <w:r>
        <w:rPr>
          <w:rFonts w:hint="cs"/>
          <w:rtl/>
        </w:rPr>
        <w:t>,</w:t>
      </w:r>
      <w:r>
        <w:rPr>
          <w:rtl/>
        </w:rPr>
        <w:t xml:space="preserve"> </w:t>
      </w:r>
      <w:bookmarkStart w:id="3867" w:name="_ETM_Q9_486069"/>
      <w:bookmarkEnd w:id="3867"/>
      <w:r>
        <w:rPr>
          <w:rtl/>
        </w:rPr>
        <w:t>וצמצמ</w:t>
      </w:r>
      <w:r>
        <w:rPr>
          <w:rFonts w:hint="cs"/>
          <w:rtl/>
        </w:rPr>
        <w:t>נ</w:t>
      </w:r>
      <w:r>
        <w:rPr>
          <w:rtl/>
        </w:rPr>
        <w:t xml:space="preserve">ו </w:t>
      </w:r>
      <w:bookmarkStart w:id="3868" w:name="_ETM_Q9_486970"/>
      <w:bookmarkEnd w:id="3868"/>
      <w:r>
        <w:rPr>
          <w:rtl/>
        </w:rPr>
        <w:t xml:space="preserve">את </w:t>
      </w:r>
      <w:bookmarkStart w:id="3869" w:name="_ETM_Q9_487120"/>
      <w:bookmarkEnd w:id="3869"/>
      <w:r>
        <w:rPr>
          <w:rtl/>
        </w:rPr>
        <w:t xml:space="preserve">הסמכויות </w:t>
      </w:r>
      <w:bookmarkStart w:id="3870" w:name="_ETM_Q9_487720"/>
      <w:bookmarkEnd w:id="3870"/>
      <w:r>
        <w:rPr>
          <w:rtl/>
        </w:rPr>
        <w:t>שלה</w:t>
      </w:r>
      <w:r>
        <w:rPr>
          <w:rFonts w:hint="cs"/>
          <w:rtl/>
        </w:rPr>
        <w:t>,</w:t>
      </w:r>
      <w:r>
        <w:rPr>
          <w:rtl/>
        </w:rPr>
        <w:t xml:space="preserve"> </w:t>
      </w:r>
      <w:bookmarkStart w:id="3871" w:name="_ETM_Q9_488469"/>
      <w:bookmarkEnd w:id="3871"/>
      <w:r>
        <w:rPr>
          <w:rtl/>
        </w:rPr>
        <w:t xml:space="preserve">הוא </w:t>
      </w:r>
      <w:bookmarkStart w:id="3872" w:name="_ETM_Q9_488650"/>
      <w:bookmarkEnd w:id="3872"/>
      <w:r>
        <w:rPr>
          <w:rtl/>
        </w:rPr>
        <w:t xml:space="preserve">חוזר </w:t>
      </w:r>
      <w:bookmarkStart w:id="3873" w:name="_ETM_Q9_489129"/>
      <w:bookmarkEnd w:id="3873"/>
      <w:r>
        <w:rPr>
          <w:rtl/>
        </w:rPr>
        <w:t>בו</w:t>
      </w:r>
      <w:r>
        <w:rPr>
          <w:rFonts w:hint="cs"/>
          <w:rtl/>
        </w:rPr>
        <w:t>.</w:t>
      </w:r>
      <w:r>
        <w:rPr>
          <w:rtl/>
        </w:rPr>
        <w:t xml:space="preserve"> </w:t>
      </w:r>
      <w:bookmarkStart w:id="3874" w:name="_ETM_Q9_489809"/>
      <w:bookmarkStart w:id="3875" w:name="_ETM_Q9_492211"/>
      <w:bookmarkStart w:id="3876" w:name="_ETM_Q9_492392"/>
      <w:bookmarkStart w:id="3877" w:name="_ETM_Q9_492420"/>
      <w:bookmarkStart w:id="3878" w:name="_ETM_Q9_492448"/>
      <w:bookmarkEnd w:id="3874"/>
      <w:bookmarkEnd w:id="3875"/>
      <w:bookmarkEnd w:id="3876"/>
      <w:bookmarkEnd w:id="3877"/>
      <w:bookmarkEnd w:id="3878"/>
      <w:r>
        <w:rPr>
          <w:rtl/>
        </w:rPr>
        <w:t xml:space="preserve">אז </w:t>
      </w:r>
      <w:bookmarkStart w:id="3879" w:name="_ETM_Q9_490619"/>
      <w:bookmarkEnd w:id="3879"/>
      <w:r>
        <w:rPr>
          <w:rtl/>
        </w:rPr>
        <w:t xml:space="preserve">מה </w:t>
      </w:r>
      <w:bookmarkStart w:id="3880" w:name="_ETM_Q9_491039"/>
      <w:bookmarkEnd w:id="3880"/>
      <w:r>
        <w:rPr>
          <w:rtl/>
        </w:rPr>
        <w:t xml:space="preserve">אני </w:t>
      </w:r>
      <w:bookmarkStart w:id="3881" w:name="_ETM_Q9_491219"/>
      <w:bookmarkEnd w:id="3881"/>
      <w:r>
        <w:rPr>
          <w:rtl/>
        </w:rPr>
        <w:t xml:space="preserve">יכול </w:t>
      </w:r>
      <w:bookmarkStart w:id="3882" w:name="_ETM_Q9_491610"/>
      <w:bookmarkEnd w:id="3882"/>
      <w:r>
        <w:rPr>
          <w:rtl/>
        </w:rPr>
        <w:t xml:space="preserve">עכשיו </w:t>
      </w:r>
      <w:bookmarkStart w:id="3883" w:name="_ETM_Q9_491940"/>
      <w:bookmarkEnd w:id="3883"/>
      <w:r>
        <w:rPr>
          <w:rtl/>
        </w:rPr>
        <w:t xml:space="preserve">להגיד </w:t>
      </w:r>
      <w:bookmarkStart w:id="3884" w:name="_ETM_Q9_492779"/>
      <w:bookmarkEnd w:id="3884"/>
      <w:r>
        <w:rPr>
          <w:rtl/>
        </w:rPr>
        <w:t xml:space="preserve">או </w:t>
      </w:r>
      <w:bookmarkStart w:id="3885" w:name="_ETM_Q9_493019"/>
      <w:bookmarkEnd w:id="3885"/>
      <w:r>
        <w:rPr>
          <w:rtl/>
        </w:rPr>
        <w:t>ל</w:t>
      </w:r>
      <w:r>
        <w:rPr>
          <w:rFonts w:hint="cs"/>
          <w:rtl/>
        </w:rPr>
        <w:t>ה</w:t>
      </w:r>
      <w:r>
        <w:rPr>
          <w:rtl/>
        </w:rPr>
        <w:t xml:space="preserve">עלות </w:t>
      </w:r>
      <w:bookmarkStart w:id="3886" w:name="_ETM_Q9_493650"/>
      <w:bookmarkEnd w:id="3886"/>
      <w:r>
        <w:rPr>
          <w:rtl/>
        </w:rPr>
        <w:t>כ</w:t>
      </w:r>
      <w:bookmarkStart w:id="3887" w:name="_ETM_Q9_494130"/>
      <w:bookmarkEnd w:id="3887"/>
      <w:r>
        <w:rPr>
          <w:rtl/>
        </w:rPr>
        <w:t xml:space="preserve">חבר </w:t>
      </w:r>
      <w:bookmarkStart w:id="3888" w:name="_ETM_Q9_494490"/>
      <w:bookmarkEnd w:id="3888"/>
      <w:r>
        <w:rPr>
          <w:rtl/>
        </w:rPr>
        <w:t xml:space="preserve">כנסת </w:t>
      </w:r>
      <w:bookmarkStart w:id="3889" w:name="_ETM_Q9_494880"/>
      <w:bookmarkEnd w:id="3889"/>
      <w:r>
        <w:rPr>
          <w:rFonts w:hint="cs"/>
          <w:rtl/>
        </w:rPr>
        <w:t>ש</w:t>
      </w:r>
      <w:r>
        <w:rPr>
          <w:rtl/>
        </w:rPr>
        <w:t xml:space="preserve">מייצג </w:t>
      </w:r>
      <w:bookmarkStart w:id="3890" w:name="_ETM_Q9_495889"/>
      <w:bookmarkEnd w:id="3890"/>
      <w:r>
        <w:rPr>
          <w:rtl/>
        </w:rPr>
        <w:t xml:space="preserve">חברה </w:t>
      </w:r>
      <w:bookmarkStart w:id="3891" w:name="_ETM_Q9_496460"/>
      <w:bookmarkEnd w:id="3891"/>
      <w:r>
        <w:rPr>
          <w:rtl/>
        </w:rPr>
        <w:t>ערבית</w:t>
      </w:r>
      <w:r>
        <w:rPr>
          <w:rFonts w:hint="cs"/>
          <w:rtl/>
        </w:rPr>
        <w:t>?</w:t>
      </w:r>
      <w:r>
        <w:rPr>
          <w:rtl/>
        </w:rPr>
        <w:t xml:space="preserve"> </w:t>
      </w:r>
      <w:bookmarkStart w:id="3892" w:name="_ETM_Q9_497699"/>
      <w:bookmarkEnd w:id="3892"/>
      <w:r>
        <w:rPr>
          <w:rtl/>
        </w:rPr>
        <w:t xml:space="preserve">להגיד </w:t>
      </w:r>
      <w:bookmarkStart w:id="3893" w:name="_ETM_Q9_498420"/>
      <w:bookmarkEnd w:id="3893"/>
      <w:r>
        <w:rPr>
          <w:rtl/>
        </w:rPr>
        <w:t xml:space="preserve">שאני </w:t>
      </w:r>
      <w:bookmarkStart w:id="3894" w:name="_ETM_Q9_499630"/>
      <w:bookmarkEnd w:id="3894"/>
      <w:r>
        <w:rPr>
          <w:rtl/>
        </w:rPr>
        <w:t xml:space="preserve">צריך </w:t>
      </w:r>
      <w:bookmarkStart w:id="3895" w:name="_ETM_Q9_499960"/>
      <w:bookmarkEnd w:id="3895"/>
      <w:r>
        <w:rPr>
          <w:rtl/>
        </w:rPr>
        <w:t xml:space="preserve">לתת </w:t>
      </w:r>
      <w:bookmarkStart w:id="3896" w:name="_ETM_Q9_500349"/>
      <w:bookmarkEnd w:id="3896"/>
      <w:r>
        <w:rPr>
          <w:rtl/>
        </w:rPr>
        <w:t xml:space="preserve">עוד </w:t>
      </w:r>
      <w:bookmarkStart w:id="3897" w:name="_ETM_Q9_500619"/>
      <w:bookmarkEnd w:id="3897"/>
      <w:r>
        <w:rPr>
          <w:rtl/>
        </w:rPr>
        <w:t xml:space="preserve">אמון </w:t>
      </w:r>
      <w:bookmarkStart w:id="3898" w:name="_ETM_Q9_501009"/>
      <w:bookmarkEnd w:id="3898"/>
      <w:r>
        <w:rPr>
          <w:rtl/>
        </w:rPr>
        <w:t xml:space="preserve">במערכת </w:t>
      </w:r>
      <w:bookmarkStart w:id="3899" w:name="_ETM_Q9_501579"/>
      <w:bookmarkEnd w:id="3899"/>
      <w:r>
        <w:rPr>
          <w:rtl/>
        </w:rPr>
        <w:t xml:space="preserve">הפוליטית </w:t>
      </w:r>
      <w:bookmarkStart w:id="3900" w:name="_ETM_Q9_502149"/>
      <w:bookmarkEnd w:id="3900"/>
      <w:r>
        <w:rPr>
          <w:rtl/>
        </w:rPr>
        <w:t xml:space="preserve">שהיא </w:t>
      </w:r>
      <w:bookmarkStart w:id="3901" w:name="_ETM_Q9_502960"/>
      <w:bookmarkEnd w:id="3901"/>
      <w:r>
        <w:rPr>
          <w:rtl/>
        </w:rPr>
        <w:t xml:space="preserve">תביא </w:t>
      </w:r>
      <w:bookmarkStart w:id="3902" w:name="_ETM_Q9_503779"/>
      <w:bookmarkEnd w:id="3902"/>
      <w:r>
        <w:rPr>
          <w:rtl/>
        </w:rPr>
        <w:t xml:space="preserve">להחלטות </w:t>
      </w:r>
      <w:bookmarkStart w:id="3903" w:name="_ETM_Q9_504740"/>
      <w:bookmarkStart w:id="3904" w:name="_ETM_Q9_504800"/>
      <w:bookmarkEnd w:id="3903"/>
      <w:bookmarkEnd w:id="3904"/>
      <w:r>
        <w:rPr>
          <w:rFonts w:hint="cs"/>
          <w:rtl/>
        </w:rPr>
        <w:t>ול</w:t>
      </w:r>
      <w:r>
        <w:rPr>
          <w:rtl/>
        </w:rPr>
        <w:t xml:space="preserve">מדיניות </w:t>
      </w:r>
      <w:bookmarkStart w:id="3905" w:name="_ETM_Q9_505250"/>
      <w:bookmarkEnd w:id="3905"/>
      <w:r>
        <w:rPr>
          <w:rtl/>
        </w:rPr>
        <w:t xml:space="preserve">יותר </w:t>
      </w:r>
      <w:bookmarkStart w:id="3906" w:name="_ETM_Q9_505580"/>
      <w:bookmarkEnd w:id="3906"/>
      <w:r>
        <w:rPr>
          <w:rtl/>
        </w:rPr>
        <w:t xml:space="preserve">הוגנת </w:t>
      </w:r>
      <w:bookmarkStart w:id="3907" w:name="_ETM_Q9_506089"/>
      <w:bookmarkEnd w:id="3907"/>
      <w:r>
        <w:rPr>
          <w:rtl/>
        </w:rPr>
        <w:t xml:space="preserve">או </w:t>
      </w:r>
      <w:bookmarkStart w:id="3908" w:name="_ETM_Q9_506210"/>
      <w:bookmarkEnd w:id="3908"/>
      <w:r>
        <w:rPr>
          <w:rtl/>
        </w:rPr>
        <w:t>צודק</w:t>
      </w:r>
      <w:r>
        <w:rPr>
          <w:rFonts w:hint="cs"/>
          <w:rtl/>
        </w:rPr>
        <w:t>ת</w:t>
      </w:r>
      <w:r>
        <w:rPr>
          <w:rtl/>
        </w:rPr>
        <w:t xml:space="preserve"> </w:t>
      </w:r>
      <w:bookmarkStart w:id="3909" w:name="_ETM_Q9_506720"/>
      <w:bookmarkEnd w:id="3909"/>
      <w:r>
        <w:rPr>
          <w:rtl/>
        </w:rPr>
        <w:t xml:space="preserve">כלפי </w:t>
      </w:r>
      <w:bookmarkStart w:id="3910" w:name="_ETM_Q9_507080"/>
      <w:bookmarkEnd w:id="3910"/>
      <w:r>
        <w:rPr>
          <w:rtl/>
        </w:rPr>
        <w:t xml:space="preserve">החברה </w:t>
      </w:r>
      <w:bookmarkStart w:id="3911" w:name="_ETM_Q9_507380"/>
      <w:bookmarkEnd w:id="3911"/>
      <w:r>
        <w:rPr>
          <w:rtl/>
        </w:rPr>
        <w:t>הערבית</w:t>
      </w:r>
      <w:r>
        <w:rPr>
          <w:rFonts w:hint="cs"/>
          <w:rtl/>
        </w:rPr>
        <w:t>,</w:t>
      </w:r>
      <w:r>
        <w:rPr>
          <w:rtl/>
        </w:rPr>
        <w:t xml:space="preserve"> </w:t>
      </w:r>
      <w:bookmarkStart w:id="3912" w:name="_ETM_Q9_508140"/>
      <w:bookmarkEnd w:id="3912"/>
      <w:r>
        <w:rPr>
          <w:rtl/>
        </w:rPr>
        <w:t xml:space="preserve">כאשר </w:t>
      </w:r>
      <w:bookmarkStart w:id="3913" w:name="_ETM_Q9_508710"/>
      <w:bookmarkStart w:id="3914" w:name="_ETM_Q9_509370"/>
      <w:bookmarkEnd w:id="3913"/>
      <w:bookmarkEnd w:id="3914"/>
      <w:r>
        <w:rPr>
          <w:rtl/>
        </w:rPr>
        <w:t xml:space="preserve">המערכת הזאת לא </w:t>
      </w:r>
      <w:bookmarkStart w:id="3915" w:name="_ETM_Q9_508890"/>
      <w:bookmarkStart w:id="3916" w:name="_ETM_Q9_509880"/>
      <w:bookmarkStart w:id="3917" w:name="_ETM_Q9_510690"/>
      <w:bookmarkEnd w:id="3915"/>
      <w:bookmarkEnd w:id="3916"/>
      <w:bookmarkEnd w:id="3917"/>
      <w:r>
        <w:rPr>
          <w:rtl/>
        </w:rPr>
        <w:t>מבינה ש</w:t>
      </w:r>
      <w:bookmarkStart w:id="3918" w:name="_ETM_Q9_511300"/>
      <w:bookmarkEnd w:id="3918"/>
      <w:r>
        <w:rPr>
          <w:rFonts w:hint="cs"/>
          <w:rtl/>
        </w:rPr>
        <w:t>כ</w:t>
      </w:r>
      <w:r>
        <w:rPr>
          <w:rtl/>
        </w:rPr>
        <w:t xml:space="preserve">לי </w:t>
      </w:r>
      <w:bookmarkStart w:id="3919" w:name="_ETM_Q9_511539"/>
      <w:bookmarkEnd w:id="3919"/>
      <w:r>
        <w:rPr>
          <w:rtl/>
        </w:rPr>
        <w:t xml:space="preserve">פרלמנטרי </w:t>
      </w:r>
      <w:bookmarkStart w:id="3920" w:name="_ETM_Q9_512440"/>
      <w:bookmarkEnd w:id="3920"/>
      <w:r>
        <w:rPr>
          <w:rtl/>
        </w:rPr>
        <w:t xml:space="preserve">מאוד </w:t>
      </w:r>
      <w:bookmarkStart w:id="3921" w:name="_ETM_Q9_512860"/>
      <w:bookmarkEnd w:id="3921"/>
      <w:r>
        <w:rPr>
          <w:rtl/>
        </w:rPr>
        <w:t>צנוע</w:t>
      </w:r>
      <w:r>
        <w:rPr>
          <w:rFonts w:hint="cs"/>
          <w:rtl/>
        </w:rPr>
        <w:t>,</w:t>
      </w:r>
      <w:r>
        <w:rPr>
          <w:rtl/>
        </w:rPr>
        <w:t xml:space="preserve"> </w:t>
      </w:r>
      <w:bookmarkStart w:id="3922" w:name="_ETM_Q9_514800"/>
      <w:bookmarkEnd w:id="3922"/>
      <w:r>
        <w:rPr>
          <w:rtl/>
        </w:rPr>
        <w:t xml:space="preserve">לא </w:t>
      </w:r>
      <w:bookmarkStart w:id="3923" w:name="_ETM_Q9_515100"/>
      <w:bookmarkEnd w:id="3923"/>
      <w:r>
        <w:rPr>
          <w:rtl/>
        </w:rPr>
        <w:t xml:space="preserve">ברמת </w:t>
      </w:r>
      <w:bookmarkStart w:id="3924" w:name="_ETM_Q9_515550"/>
      <w:bookmarkEnd w:id="3924"/>
      <w:r>
        <w:rPr>
          <w:rtl/>
        </w:rPr>
        <w:t xml:space="preserve">ועדה </w:t>
      </w:r>
      <w:bookmarkStart w:id="3925" w:name="_ETM_Q9_515910"/>
      <w:bookmarkEnd w:id="3925"/>
      <w:r>
        <w:rPr>
          <w:rtl/>
        </w:rPr>
        <w:t>קבועה</w:t>
      </w:r>
      <w:r>
        <w:rPr>
          <w:rFonts w:hint="cs"/>
          <w:rtl/>
        </w:rPr>
        <w:t>,</w:t>
      </w:r>
      <w:r>
        <w:rPr>
          <w:rtl/>
        </w:rPr>
        <w:t xml:space="preserve"> </w:t>
      </w:r>
      <w:bookmarkStart w:id="3926" w:name="_ETM_Q9_516269"/>
      <w:bookmarkEnd w:id="3926"/>
      <w:r>
        <w:rPr>
          <w:rtl/>
        </w:rPr>
        <w:t xml:space="preserve">אפילו </w:t>
      </w:r>
      <w:bookmarkStart w:id="3927" w:name="_ETM_Q9_516570"/>
      <w:bookmarkEnd w:id="3927"/>
      <w:r>
        <w:rPr>
          <w:rtl/>
        </w:rPr>
        <w:t xml:space="preserve">ברמת </w:t>
      </w:r>
      <w:bookmarkStart w:id="3928" w:name="_ETM_Q9_516989"/>
      <w:bookmarkEnd w:id="3928"/>
      <w:r>
        <w:rPr>
          <w:rtl/>
        </w:rPr>
        <w:t xml:space="preserve">ועדה </w:t>
      </w:r>
      <w:bookmarkStart w:id="3929" w:name="_ETM_Q9_517410"/>
      <w:bookmarkEnd w:id="3929"/>
      <w:r>
        <w:rPr>
          <w:rtl/>
        </w:rPr>
        <w:t>מיוחדת</w:t>
      </w:r>
      <w:r>
        <w:rPr>
          <w:rFonts w:hint="cs"/>
          <w:rtl/>
        </w:rPr>
        <w:t>,</w:t>
      </w:r>
      <w:r>
        <w:rPr>
          <w:rtl/>
        </w:rPr>
        <w:t xml:space="preserve"> </w:t>
      </w:r>
      <w:bookmarkStart w:id="3930" w:name="_ETM_Q9_518290"/>
      <w:bookmarkEnd w:id="3930"/>
      <w:r>
        <w:rPr>
          <w:rtl/>
        </w:rPr>
        <w:t xml:space="preserve">לא </w:t>
      </w:r>
      <w:bookmarkStart w:id="3931" w:name="_ETM_Q9_518560"/>
      <w:bookmarkEnd w:id="3931"/>
      <w:r>
        <w:rPr>
          <w:rtl/>
        </w:rPr>
        <w:t xml:space="preserve">מצליחים </w:t>
      </w:r>
      <w:bookmarkStart w:id="3932" w:name="_ETM_Q9_519160"/>
      <w:bookmarkEnd w:id="3932"/>
      <w:r>
        <w:rPr>
          <w:rtl/>
        </w:rPr>
        <w:t xml:space="preserve">להקים </w:t>
      </w:r>
      <w:bookmarkStart w:id="3933" w:name="_ETM_Q9_520120"/>
      <w:bookmarkEnd w:id="3933"/>
      <w:r>
        <w:rPr>
          <w:rtl/>
        </w:rPr>
        <w:t xml:space="preserve">ועדה </w:t>
      </w:r>
      <w:bookmarkStart w:id="3934" w:name="_ETM_Q9_520630"/>
      <w:bookmarkEnd w:id="3934"/>
      <w:r>
        <w:rPr>
          <w:rtl/>
        </w:rPr>
        <w:t>כזאת</w:t>
      </w:r>
      <w:r>
        <w:rPr>
          <w:rFonts w:hint="cs"/>
          <w:rtl/>
        </w:rPr>
        <w:t xml:space="preserve">? </w:t>
      </w:r>
    </w:p>
    <w:p w:rsidR="00513DF7" w:rsidRDefault="00513DF7" w:rsidP="00046503">
      <w:pPr>
        <w:rPr>
          <w:rtl/>
        </w:rPr>
      </w:pPr>
      <w:bookmarkStart w:id="3935" w:name="_ETM_Q9_521135"/>
      <w:bookmarkEnd w:id="3935"/>
    </w:p>
    <w:p w:rsidR="00513DF7" w:rsidRDefault="00513DF7" w:rsidP="00046503">
      <w:pPr>
        <w:pStyle w:val="af8"/>
        <w:keepNext/>
        <w:rPr>
          <w:rtl/>
        </w:rPr>
      </w:pPr>
      <w:bookmarkStart w:id="3936" w:name="_ETM_Q9_521310"/>
      <w:bookmarkStart w:id="3937" w:name="_ETM_Q9_521361"/>
      <w:bookmarkStart w:id="3938" w:name="_ETM_Q9_521414"/>
      <w:bookmarkStart w:id="3939" w:name="ET_yor_אוריאל_בוסו_26"/>
      <w:bookmarkEnd w:id="3936"/>
      <w:bookmarkEnd w:id="3937"/>
      <w:bookmarkEnd w:id="3938"/>
      <w:r w:rsidRPr="00215540">
        <w:rPr>
          <w:rStyle w:val="TagStyle"/>
          <w:rtl/>
        </w:rPr>
        <w:t xml:space="preserve"> &lt;&lt; יור &gt;&gt; </w:t>
      </w:r>
      <w:r>
        <w:rPr>
          <w:rtl/>
        </w:rPr>
        <w:t>היו"ר אוריאל בוסו:</w:t>
      </w:r>
      <w:r w:rsidRPr="00215540">
        <w:rPr>
          <w:rStyle w:val="TagStyle"/>
          <w:rtl/>
        </w:rPr>
        <w:t xml:space="preserve"> &lt;&lt; יור &gt;&gt;</w:t>
      </w:r>
      <w:r>
        <w:rPr>
          <w:rtl/>
        </w:rPr>
        <w:t xml:space="preserve"> </w:t>
      </w:r>
      <w:bookmarkEnd w:id="3939"/>
    </w:p>
    <w:p w:rsidR="00513DF7" w:rsidRDefault="00513DF7" w:rsidP="00DA3834">
      <w:pPr>
        <w:rPr>
          <w:rtl/>
          <w:lang w:eastAsia="he-IL"/>
        </w:rPr>
      </w:pPr>
    </w:p>
    <w:p w:rsidR="00513DF7" w:rsidRDefault="00513DF7" w:rsidP="00046503">
      <w:pPr>
        <w:rPr>
          <w:rtl/>
          <w:lang w:eastAsia="he-IL"/>
        </w:rPr>
      </w:pPr>
      <w:bookmarkStart w:id="3940" w:name="_ETM_Q9_524265"/>
      <w:bookmarkEnd w:id="3940"/>
      <w:r>
        <w:rPr>
          <w:rFonts w:hint="cs"/>
          <w:rtl/>
          <w:lang w:eastAsia="he-IL"/>
        </w:rPr>
        <w:t>תודה רבה.</w:t>
      </w:r>
    </w:p>
    <w:p w:rsidR="00513DF7" w:rsidRDefault="00513DF7" w:rsidP="00046503">
      <w:pPr>
        <w:rPr>
          <w:rtl/>
          <w:lang w:eastAsia="he-IL"/>
        </w:rPr>
      </w:pPr>
      <w:bookmarkStart w:id="3941" w:name="_ETM_Q9_520140"/>
      <w:bookmarkEnd w:id="3941"/>
    </w:p>
    <w:p w:rsidR="00513DF7" w:rsidRDefault="00513DF7" w:rsidP="00046503">
      <w:pPr>
        <w:pStyle w:val="-"/>
        <w:keepNext/>
        <w:rPr>
          <w:rtl/>
        </w:rPr>
      </w:pPr>
      <w:bookmarkStart w:id="3942" w:name="_ETM_Q9_520255"/>
      <w:bookmarkStart w:id="3943" w:name="_ETM_Q9_520275"/>
      <w:bookmarkStart w:id="3944" w:name="_ETM_Q9_520317"/>
      <w:bookmarkStart w:id="3945" w:name="ET_speakercontinue_5795_27"/>
      <w:bookmarkEnd w:id="3942"/>
      <w:bookmarkEnd w:id="3943"/>
      <w:bookmarkEnd w:id="3944"/>
      <w:r w:rsidRPr="00215540">
        <w:rPr>
          <w:rStyle w:val="TagStyle"/>
          <w:rtl/>
        </w:rPr>
        <w:t xml:space="preserve"> &lt;&lt; דובר_המשך &gt;&gt; </w:t>
      </w:r>
      <w:r>
        <w:rPr>
          <w:rtl/>
        </w:rPr>
        <w:t>מנסור עבאס (רע"מ – הרשימה הערבית המאוחדת):</w:t>
      </w:r>
      <w:r w:rsidRPr="00215540">
        <w:rPr>
          <w:rStyle w:val="TagStyle"/>
          <w:rtl/>
        </w:rPr>
        <w:t xml:space="preserve"> &lt;&lt; דובר_המשך &gt;&gt;</w:t>
      </w:r>
      <w:r>
        <w:rPr>
          <w:rtl/>
        </w:rPr>
        <w:t xml:space="preserve"> </w:t>
      </w:r>
      <w:bookmarkEnd w:id="3945"/>
    </w:p>
    <w:p w:rsidR="00513DF7" w:rsidRDefault="00513DF7" w:rsidP="00DA3834">
      <w:pPr>
        <w:rPr>
          <w:rtl/>
          <w:lang w:eastAsia="he-IL"/>
        </w:rPr>
      </w:pPr>
    </w:p>
    <w:p w:rsidR="00513DF7" w:rsidRDefault="00513DF7" w:rsidP="00046503">
      <w:pPr>
        <w:rPr>
          <w:rtl/>
        </w:rPr>
      </w:pPr>
      <w:bookmarkStart w:id="3946" w:name="_ETM_Q9_520947"/>
      <w:bookmarkEnd w:id="3946"/>
      <w:r>
        <w:rPr>
          <w:rFonts w:hint="cs"/>
          <w:rtl/>
          <w:lang w:eastAsia="he-IL"/>
        </w:rPr>
        <w:t xml:space="preserve">ולכן, מן הראוי </w:t>
      </w:r>
      <w:bookmarkStart w:id="3947" w:name="_ETM_Q9_518894"/>
      <w:bookmarkStart w:id="3948" w:name="_ETM_Q9_521440"/>
      <w:bookmarkStart w:id="3949" w:name="_ETM_Q9_521543"/>
      <w:bookmarkStart w:id="3950" w:name="_ETM_Q9_521379"/>
      <w:bookmarkStart w:id="3951" w:name="_ETM_Q9_522969"/>
      <w:bookmarkEnd w:id="3947"/>
      <w:bookmarkEnd w:id="3948"/>
      <w:bookmarkEnd w:id="3949"/>
      <w:bookmarkEnd w:id="3950"/>
      <w:bookmarkEnd w:id="3951"/>
      <w:r>
        <w:rPr>
          <w:rtl/>
        </w:rPr>
        <w:t xml:space="preserve">במערכת </w:t>
      </w:r>
      <w:bookmarkStart w:id="3952" w:name="_ETM_Q9_523569"/>
      <w:bookmarkEnd w:id="3952"/>
      <w:r>
        <w:rPr>
          <w:rtl/>
        </w:rPr>
        <w:t xml:space="preserve">הזאת </w:t>
      </w:r>
      <w:bookmarkStart w:id="3953" w:name="_ETM_Q9_523870"/>
      <w:bookmarkEnd w:id="3953"/>
      <w:r>
        <w:rPr>
          <w:rtl/>
        </w:rPr>
        <w:t xml:space="preserve">של </w:t>
      </w:r>
      <w:bookmarkStart w:id="3954" w:name="_ETM_Q9_524199"/>
      <w:bookmarkEnd w:id="3954"/>
      <w:r>
        <w:rPr>
          <w:rtl/>
        </w:rPr>
        <w:t xml:space="preserve">איזונים </w:t>
      </w:r>
      <w:bookmarkStart w:id="3955" w:name="_ETM_Q9_524859"/>
      <w:bookmarkEnd w:id="3955"/>
      <w:r>
        <w:rPr>
          <w:rtl/>
        </w:rPr>
        <w:t xml:space="preserve">ובלמים </w:t>
      </w:r>
      <w:bookmarkStart w:id="3956" w:name="_ETM_Q9_526100"/>
      <w:bookmarkEnd w:id="3956"/>
      <w:r>
        <w:rPr>
          <w:rFonts w:hint="cs"/>
          <w:rtl/>
        </w:rPr>
        <w:t>ו</w:t>
      </w:r>
      <w:bookmarkStart w:id="3957" w:name="_ETM_Q9_528589"/>
      <w:bookmarkEnd w:id="3957"/>
      <w:r>
        <w:rPr>
          <w:rtl/>
        </w:rPr>
        <w:t xml:space="preserve">ניסיון </w:t>
      </w:r>
      <w:bookmarkStart w:id="3958" w:name="_ETM_Q9_530239"/>
      <w:bookmarkEnd w:id="3958"/>
      <w:r>
        <w:rPr>
          <w:rtl/>
        </w:rPr>
        <w:t xml:space="preserve">לאזן </w:t>
      </w:r>
      <w:bookmarkStart w:id="3959" w:name="_ETM_Q9_532299"/>
      <w:bookmarkEnd w:id="3959"/>
      <w:r>
        <w:rPr>
          <w:rtl/>
        </w:rPr>
        <w:t xml:space="preserve">בין </w:t>
      </w:r>
      <w:bookmarkStart w:id="3960" w:name="_ETM_Q9_532569"/>
      <w:bookmarkEnd w:id="3960"/>
      <w:r>
        <w:rPr>
          <w:rtl/>
        </w:rPr>
        <w:t xml:space="preserve">הרשויות </w:t>
      </w:r>
      <w:bookmarkStart w:id="3961" w:name="_ETM_Q9_533319"/>
      <w:bookmarkEnd w:id="3961"/>
      <w:r>
        <w:rPr>
          <w:rtl/>
        </w:rPr>
        <w:t xml:space="preserve">ובין </w:t>
      </w:r>
      <w:bookmarkStart w:id="3962" w:name="_ETM_Q9_533679"/>
      <w:bookmarkEnd w:id="3962"/>
      <w:r>
        <w:rPr>
          <w:rtl/>
        </w:rPr>
        <w:t xml:space="preserve">הכוחות </w:t>
      </w:r>
      <w:bookmarkStart w:id="3963" w:name="_ETM_Q9_534100"/>
      <w:bookmarkEnd w:id="3963"/>
      <w:r>
        <w:rPr>
          <w:rtl/>
        </w:rPr>
        <w:t xml:space="preserve">הפוליטיים </w:t>
      </w:r>
      <w:bookmarkStart w:id="3964" w:name="_ETM_Q9_534579"/>
      <w:bookmarkEnd w:id="3964"/>
      <w:r>
        <w:rPr>
          <w:rtl/>
        </w:rPr>
        <w:t>הפועלים</w:t>
      </w:r>
      <w:r>
        <w:rPr>
          <w:rFonts w:hint="cs"/>
          <w:rtl/>
        </w:rPr>
        <w:t>,</w:t>
      </w:r>
      <w:r>
        <w:rPr>
          <w:rtl/>
        </w:rPr>
        <w:t xml:space="preserve"> </w:t>
      </w:r>
      <w:bookmarkStart w:id="3965" w:name="_ETM_Q9_535829"/>
      <w:bookmarkEnd w:id="3965"/>
      <w:r>
        <w:rPr>
          <w:rtl/>
        </w:rPr>
        <w:t xml:space="preserve">חשוב </w:t>
      </w:r>
      <w:bookmarkStart w:id="3966" w:name="_ETM_Q9_537219"/>
      <w:bookmarkEnd w:id="3966"/>
      <w:r>
        <w:rPr>
          <w:rtl/>
        </w:rPr>
        <w:t>–</w:t>
      </w:r>
      <w:r>
        <w:rPr>
          <w:rFonts w:hint="cs"/>
          <w:rtl/>
        </w:rPr>
        <w:t xml:space="preserve"> ובהתכתשות הזאת בין ימין לשמאל </w:t>
      </w:r>
      <w:bookmarkStart w:id="3967" w:name="_ETM_Q9_540339"/>
      <w:bookmarkEnd w:id="3967"/>
      <w:r>
        <w:rPr>
          <w:rtl/>
        </w:rPr>
        <w:t>גם</w:t>
      </w:r>
      <w:r>
        <w:rPr>
          <w:rFonts w:hint="cs"/>
          <w:rtl/>
        </w:rPr>
        <w:t>,</w:t>
      </w:r>
      <w:r>
        <w:rPr>
          <w:rtl/>
        </w:rPr>
        <w:t xml:space="preserve"> </w:t>
      </w:r>
      <w:bookmarkStart w:id="3968" w:name="_ETM_Q9_540700"/>
      <w:bookmarkEnd w:id="3968"/>
      <w:r>
        <w:rPr>
          <w:rtl/>
        </w:rPr>
        <w:t xml:space="preserve">ובין </w:t>
      </w:r>
      <w:bookmarkStart w:id="3969" w:name="_ETM_Q9_540970"/>
      <w:bookmarkEnd w:id="3969"/>
      <w:r>
        <w:rPr>
          <w:rtl/>
        </w:rPr>
        <w:t xml:space="preserve">גישות </w:t>
      </w:r>
      <w:bookmarkStart w:id="3970" w:name="_ETM_Q9_541300"/>
      <w:bookmarkEnd w:id="3970"/>
      <w:r>
        <w:rPr>
          <w:rtl/>
        </w:rPr>
        <w:t xml:space="preserve">שונות </w:t>
      </w:r>
      <w:bookmarkStart w:id="3971" w:name="_ETM_Q9_541629"/>
      <w:bookmarkEnd w:id="3971"/>
      <w:r>
        <w:rPr>
          <w:rFonts w:hint="cs"/>
          <w:rtl/>
        </w:rPr>
        <w:t xml:space="preserve">במשפט </w:t>
      </w:r>
      <w:bookmarkStart w:id="3972" w:name="_ETM_Q9_545412"/>
      <w:bookmarkEnd w:id="3972"/>
      <w:r>
        <w:rPr>
          <w:rFonts w:hint="cs"/>
          <w:rtl/>
        </w:rPr>
        <w:t xml:space="preserve">ומחוץ למשפט </w:t>
      </w:r>
      <w:r>
        <w:rPr>
          <w:rFonts w:hint="eastAsia"/>
        </w:rPr>
        <w:t>–</w:t>
      </w:r>
      <w:r>
        <w:rPr>
          <w:rtl/>
        </w:rPr>
        <w:t xml:space="preserve"> </w:t>
      </w:r>
      <w:bookmarkStart w:id="3973" w:name="_ETM_Q9_542140"/>
      <w:bookmarkStart w:id="3974" w:name="_ETM_Q9_543850"/>
      <w:bookmarkEnd w:id="3973"/>
      <w:bookmarkEnd w:id="3974"/>
      <w:r>
        <w:rPr>
          <w:rtl/>
        </w:rPr>
        <w:t xml:space="preserve">לא </w:t>
      </w:r>
      <w:bookmarkStart w:id="3975" w:name="_ETM_Q9_544300"/>
      <w:bookmarkEnd w:id="3975"/>
      <w:r>
        <w:rPr>
          <w:rtl/>
        </w:rPr>
        <w:t>לדרו</w:t>
      </w:r>
      <w:r>
        <w:rPr>
          <w:rFonts w:hint="cs"/>
          <w:rtl/>
        </w:rPr>
        <w:t>ס</w:t>
      </w:r>
      <w:r>
        <w:rPr>
          <w:rtl/>
        </w:rPr>
        <w:t xml:space="preserve"> </w:t>
      </w:r>
      <w:bookmarkStart w:id="3976" w:name="_ETM_Q9_545020"/>
      <w:bookmarkEnd w:id="3976"/>
      <w:r>
        <w:rPr>
          <w:rtl/>
        </w:rPr>
        <w:t xml:space="preserve">את </w:t>
      </w:r>
      <w:bookmarkStart w:id="3977" w:name="_ETM_Q9_546430"/>
      <w:bookmarkEnd w:id="3977"/>
      <w:r>
        <w:rPr>
          <w:rtl/>
        </w:rPr>
        <w:t xml:space="preserve">החברה </w:t>
      </w:r>
      <w:bookmarkStart w:id="3978" w:name="_ETM_Q9_546909"/>
      <w:bookmarkEnd w:id="3978"/>
      <w:r>
        <w:rPr>
          <w:rtl/>
        </w:rPr>
        <w:t xml:space="preserve">הערבית </w:t>
      </w:r>
      <w:bookmarkStart w:id="3979" w:name="_ETM_Q9_547479"/>
      <w:bookmarkEnd w:id="3979"/>
      <w:r>
        <w:rPr>
          <w:rtl/>
        </w:rPr>
        <w:t xml:space="preserve">או </w:t>
      </w:r>
      <w:bookmarkStart w:id="3980" w:name="_ETM_Q9_547869"/>
      <w:bookmarkStart w:id="3981" w:name="_ETM_Q9_548290"/>
      <w:bookmarkEnd w:id="3980"/>
      <w:bookmarkEnd w:id="3981"/>
      <w:r>
        <w:rPr>
          <w:rtl/>
        </w:rPr>
        <w:t xml:space="preserve">כל </w:t>
      </w:r>
      <w:bookmarkStart w:id="3982" w:name="_ETM_Q9_548529"/>
      <w:bookmarkEnd w:id="3982"/>
      <w:r>
        <w:rPr>
          <w:rtl/>
        </w:rPr>
        <w:t xml:space="preserve">מגזר </w:t>
      </w:r>
      <w:bookmarkStart w:id="3983" w:name="_ETM_Q9_549159"/>
      <w:bookmarkEnd w:id="3983"/>
      <w:r>
        <w:rPr>
          <w:rtl/>
        </w:rPr>
        <w:t xml:space="preserve">מוחלש </w:t>
      </w:r>
      <w:bookmarkStart w:id="3984" w:name="_ETM_Q9_549790"/>
      <w:bookmarkEnd w:id="3984"/>
      <w:r>
        <w:rPr>
          <w:rtl/>
        </w:rPr>
        <w:t xml:space="preserve">במדינת </w:t>
      </w:r>
      <w:bookmarkStart w:id="3985" w:name="_ETM_Q9_550300"/>
      <w:bookmarkEnd w:id="3985"/>
      <w:r>
        <w:rPr>
          <w:rtl/>
        </w:rPr>
        <w:t>ישראל</w:t>
      </w:r>
      <w:r>
        <w:rPr>
          <w:rFonts w:hint="cs"/>
          <w:rtl/>
        </w:rPr>
        <w:t>.</w:t>
      </w:r>
      <w:r>
        <w:rPr>
          <w:rtl/>
        </w:rPr>
        <w:t xml:space="preserve"> </w:t>
      </w:r>
      <w:bookmarkStart w:id="3986" w:name="_ETM_Q9_550720"/>
      <w:bookmarkEnd w:id="3986"/>
      <w:r>
        <w:rPr>
          <w:rtl/>
        </w:rPr>
        <w:t xml:space="preserve">תודה </w:t>
      </w:r>
      <w:bookmarkStart w:id="3987" w:name="_ETM_Q9_550990"/>
      <w:bookmarkEnd w:id="3987"/>
      <w:r>
        <w:rPr>
          <w:rtl/>
        </w:rPr>
        <w:t>רבה</w:t>
      </w:r>
      <w:r>
        <w:rPr>
          <w:rFonts w:hint="cs"/>
          <w:rtl/>
        </w:rPr>
        <w:t>.</w:t>
      </w:r>
      <w:r>
        <w:rPr>
          <w:rtl/>
        </w:rPr>
        <w:t xml:space="preserve"> </w:t>
      </w:r>
      <w:bookmarkStart w:id="3988" w:name="_ETM_Q9_551170"/>
      <w:bookmarkEnd w:id="3988"/>
    </w:p>
    <w:p w:rsidR="00513DF7" w:rsidRDefault="00513DF7" w:rsidP="00046503">
      <w:pPr>
        <w:rPr>
          <w:rtl/>
        </w:rPr>
      </w:pPr>
      <w:bookmarkStart w:id="3989" w:name="_ETM_Q9_551379"/>
      <w:bookmarkStart w:id="3990" w:name="_ETM_Q9_551473"/>
      <w:bookmarkEnd w:id="3989"/>
      <w:bookmarkEnd w:id="3990"/>
    </w:p>
    <w:p w:rsidR="00513DF7" w:rsidRDefault="00513DF7" w:rsidP="00046503">
      <w:pPr>
        <w:pStyle w:val="af8"/>
        <w:keepNext/>
        <w:rPr>
          <w:rtl/>
        </w:rPr>
      </w:pPr>
      <w:bookmarkStart w:id="3991" w:name="_ETM_Q9_551524"/>
      <w:bookmarkStart w:id="3992" w:name="_ETM_Q9_551597"/>
      <w:bookmarkStart w:id="3993" w:name="ET_yor_אוריאל_בוסו_28"/>
      <w:bookmarkEnd w:id="3991"/>
      <w:bookmarkEnd w:id="3992"/>
      <w:r w:rsidRPr="00B64DBC">
        <w:rPr>
          <w:rStyle w:val="TagStyle"/>
          <w:rtl/>
        </w:rPr>
        <w:t xml:space="preserve"> &lt;&lt; יור &gt;&gt; </w:t>
      </w:r>
      <w:r>
        <w:rPr>
          <w:rtl/>
        </w:rPr>
        <w:t>היו"ר אוריאל בוסו:</w:t>
      </w:r>
      <w:r w:rsidRPr="00B64DBC">
        <w:rPr>
          <w:rStyle w:val="TagStyle"/>
          <w:rtl/>
        </w:rPr>
        <w:t xml:space="preserve"> &lt;&lt; יור &gt;&gt;</w:t>
      </w:r>
      <w:r>
        <w:rPr>
          <w:rtl/>
        </w:rPr>
        <w:t xml:space="preserve"> </w:t>
      </w:r>
      <w:bookmarkEnd w:id="3993"/>
    </w:p>
    <w:p w:rsidR="00513DF7" w:rsidRPr="00B64DBC" w:rsidRDefault="00513DF7" w:rsidP="00046503">
      <w:pPr>
        <w:ind w:firstLine="0"/>
        <w:rPr>
          <w:rtl/>
          <w:lang w:eastAsia="he-IL"/>
        </w:rPr>
      </w:pPr>
      <w:bookmarkStart w:id="3994" w:name="_ETM_Q9_553040"/>
      <w:bookmarkEnd w:id="3994"/>
    </w:p>
    <w:p w:rsidR="00513DF7" w:rsidRDefault="00513DF7" w:rsidP="00164AF3">
      <w:pPr>
        <w:rPr>
          <w:rtl/>
        </w:rPr>
      </w:pPr>
      <w:bookmarkStart w:id="3995" w:name="_ETM_Q9_551667"/>
      <w:bookmarkStart w:id="3996" w:name="_ETM_Q9_551752"/>
      <w:bookmarkEnd w:id="3995"/>
      <w:bookmarkEnd w:id="3996"/>
      <w:r>
        <w:rPr>
          <w:rtl/>
        </w:rPr>
        <w:t xml:space="preserve">תודה </w:t>
      </w:r>
      <w:bookmarkStart w:id="3997" w:name="_ETM_Q9_551440"/>
      <w:bookmarkEnd w:id="3997"/>
      <w:r>
        <w:rPr>
          <w:rtl/>
        </w:rPr>
        <w:t>רבה</w:t>
      </w:r>
      <w:r>
        <w:rPr>
          <w:rFonts w:hint="cs"/>
          <w:rtl/>
        </w:rPr>
        <w:t>.</w:t>
      </w:r>
      <w:r>
        <w:rPr>
          <w:rtl/>
        </w:rPr>
        <w:t xml:space="preserve"> </w:t>
      </w:r>
      <w:bookmarkStart w:id="3998" w:name="_ETM_Q9_551890"/>
      <w:bookmarkEnd w:id="3998"/>
      <w:r>
        <w:rPr>
          <w:rtl/>
        </w:rPr>
        <w:t xml:space="preserve">קולך </w:t>
      </w:r>
      <w:bookmarkStart w:id="3999" w:name="_ETM_Q9_552279"/>
      <w:bookmarkEnd w:id="3999"/>
      <w:r>
        <w:rPr>
          <w:rtl/>
        </w:rPr>
        <w:t xml:space="preserve">נשמע </w:t>
      </w:r>
      <w:bookmarkStart w:id="4000" w:name="_ETM_Q9_552610"/>
      <w:bookmarkEnd w:id="4000"/>
      <w:r>
        <w:rPr>
          <w:rtl/>
        </w:rPr>
        <w:t>היטב</w:t>
      </w:r>
      <w:r>
        <w:rPr>
          <w:rFonts w:hint="cs"/>
          <w:rtl/>
        </w:rPr>
        <w:t>,</w:t>
      </w:r>
      <w:r>
        <w:rPr>
          <w:rtl/>
        </w:rPr>
        <w:t xml:space="preserve"> </w:t>
      </w:r>
      <w:bookmarkStart w:id="4001" w:name="_ETM_Q9_552940"/>
      <w:bookmarkEnd w:id="4001"/>
      <w:r>
        <w:rPr>
          <w:rtl/>
        </w:rPr>
        <w:t xml:space="preserve">חבר </w:t>
      </w:r>
      <w:bookmarkStart w:id="4002" w:name="_ETM_Q9_553180"/>
      <w:bookmarkEnd w:id="4002"/>
      <w:r>
        <w:rPr>
          <w:rtl/>
        </w:rPr>
        <w:t xml:space="preserve">הכנסת </w:t>
      </w:r>
      <w:bookmarkStart w:id="4003" w:name="_ETM_Q9_553509"/>
      <w:bookmarkEnd w:id="4003"/>
      <w:r>
        <w:rPr>
          <w:rFonts w:hint="cs"/>
          <w:rtl/>
        </w:rPr>
        <w:t xml:space="preserve">עבאס. </w:t>
      </w:r>
      <w:bookmarkStart w:id="4004" w:name="_ETM_Q9_553810"/>
      <w:bookmarkEnd w:id="4004"/>
      <w:r>
        <w:rPr>
          <w:rtl/>
        </w:rPr>
        <w:t xml:space="preserve">הדוברת </w:t>
      </w:r>
      <w:bookmarkStart w:id="4005" w:name="_ETM_Q9_554200"/>
      <w:bookmarkEnd w:id="4005"/>
      <w:r>
        <w:rPr>
          <w:rtl/>
        </w:rPr>
        <w:t>הבאה</w:t>
      </w:r>
      <w:bookmarkStart w:id="4006" w:name="_ETM_Q9_554500"/>
      <w:bookmarkEnd w:id="4006"/>
      <w:r>
        <w:rPr>
          <w:rFonts w:hint="cs"/>
          <w:rtl/>
        </w:rPr>
        <w:t xml:space="preserve"> </w:t>
      </w:r>
      <w:r>
        <w:rPr>
          <w:rFonts w:hint="eastAsia"/>
          <w:rtl/>
        </w:rPr>
        <w:t xml:space="preserve">– </w:t>
      </w:r>
      <w:r>
        <w:rPr>
          <w:rtl/>
        </w:rPr>
        <w:t xml:space="preserve">חברת </w:t>
      </w:r>
      <w:bookmarkStart w:id="4007" w:name="_ETM_Q9_554800"/>
      <w:bookmarkEnd w:id="4007"/>
      <w:r>
        <w:rPr>
          <w:rtl/>
        </w:rPr>
        <w:t xml:space="preserve">הכנסת </w:t>
      </w:r>
      <w:bookmarkStart w:id="4008" w:name="_ETM_Q9_555159"/>
      <w:bookmarkEnd w:id="4008"/>
      <w:r>
        <w:rPr>
          <w:rtl/>
        </w:rPr>
        <w:t xml:space="preserve">עאידה </w:t>
      </w:r>
      <w:bookmarkStart w:id="4009" w:name="_ETM_Q9_555490"/>
      <w:bookmarkEnd w:id="4009"/>
      <w:r>
        <w:rPr>
          <w:rtl/>
        </w:rPr>
        <w:t xml:space="preserve">תומא </w:t>
      </w:r>
      <w:bookmarkStart w:id="4010" w:name="_ETM_Q9_555759"/>
      <w:bookmarkEnd w:id="4010"/>
      <w:r>
        <w:rPr>
          <w:rtl/>
        </w:rPr>
        <w:t>סלימאן</w:t>
      </w:r>
      <w:r>
        <w:rPr>
          <w:rFonts w:hint="cs"/>
          <w:rtl/>
        </w:rPr>
        <w:t>.</w:t>
      </w:r>
      <w:r>
        <w:rPr>
          <w:rtl/>
        </w:rPr>
        <w:t xml:space="preserve"> </w:t>
      </w:r>
      <w:bookmarkStart w:id="4011" w:name="_ETM_Q9_579390"/>
      <w:bookmarkEnd w:id="4011"/>
      <w:r>
        <w:rPr>
          <w:rtl/>
        </w:rPr>
        <w:t>בבקשה</w:t>
      </w:r>
      <w:r>
        <w:rPr>
          <w:rFonts w:hint="cs"/>
          <w:rtl/>
        </w:rPr>
        <w:t>.</w:t>
      </w:r>
      <w:r>
        <w:rPr>
          <w:rtl/>
        </w:rPr>
        <w:t xml:space="preserve"> </w:t>
      </w:r>
      <w:bookmarkStart w:id="4012" w:name="_ETM_Q9_580430"/>
      <w:bookmarkEnd w:id="4012"/>
    </w:p>
    <w:p w:rsidR="00513DF7" w:rsidRDefault="00513DF7" w:rsidP="00046503">
      <w:pPr>
        <w:rPr>
          <w:rtl/>
        </w:rPr>
      </w:pPr>
      <w:bookmarkStart w:id="4013" w:name="_ETM_Q9_582706"/>
      <w:bookmarkStart w:id="4014" w:name="_ETM_Q9_582797"/>
      <w:bookmarkEnd w:id="4013"/>
      <w:bookmarkEnd w:id="4014"/>
    </w:p>
    <w:p w:rsidR="00513DF7" w:rsidRDefault="00513DF7" w:rsidP="00046503">
      <w:pPr>
        <w:pStyle w:val="a4"/>
        <w:keepNext/>
        <w:rPr>
          <w:rtl/>
        </w:rPr>
      </w:pPr>
      <w:bookmarkStart w:id="4015" w:name="_ETM_Q9_582851"/>
      <w:bookmarkStart w:id="4016" w:name="_ETM_Q9_582930"/>
      <w:bookmarkStart w:id="4017" w:name="ET_speaker_5761_30"/>
      <w:bookmarkEnd w:id="4015"/>
      <w:bookmarkEnd w:id="4016"/>
      <w:r w:rsidRPr="007A3E70">
        <w:rPr>
          <w:rStyle w:val="TagStyle"/>
          <w:rtl/>
        </w:rPr>
        <w:t xml:space="preserve"> &lt;&lt; דובר &gt;&gt; </w:t>
      </w:r>
      <w:bookmarkStart w:id="4018" w:name="_Toc124881322"/>
      <w:bookmarkStart w:id="4019" w:name="_Toc124882036"/>
      <w:r>
        <w:rPr>
          <w:rtl/>
        </w:rPr>
        <w:t>עאידה תומא סלימאן (חד"ש-תע"ל):</w:t>
      </w:r>
      <w:bookmarkEnd w:id="4018"/>
      <w:bookmarkEnd w:id="4019"/>
      <w:r w:rsidRPr="007A3E70">
        <w:rPr>
          <w:rStyle w:val="TagStyle"/>
          <w:rtl/>
        </w:rPr>
        <w:t xml:space="preserve"> &lt;&lt; דובר &gt;&gt;</w:t>
      </w:r>
      <w:r>
        <w:rPr>
          <w:rtl/>
        </w:rPr>
        <w:t xml:space="preserve"> </w:t>
      </w:r>
      <w:bookmarkEnd w:id="4017"/>
    </w:p>
    <w:p w:rsidR="00513DF7" w:rsidRPr="007A3E70" w:rsidRDefault="00513DF7" w:rsidP="00046503">
      <w:pPr>
        <w:ind w:firstLine="0"/>
        <w:rPr>
          <w:rtl/>
          <w:lang w:eastAsia="he-IL"/>
        </w:rPr>
      </w:pPr>
    </w:p>
    <w:p w:rsidR="00513DF7" w:rsidRDefault="00513DF7" w:rsidP="00046503">
      <w:pPr>
        <w:rPr>
          <w:rtl/>
        </w:rPr>
      </w:pPr>
      <w:bookmarkStart w:id="4020" w:name="_ETM_Q9_582995"/>
      <w:bookmarkStart w:id="4021" w:name="_ETM_Q9_583083"/>
      <w:bookmarkEnd w:id="4020"/>
      <w:bookmarkEnd w:id="4021"/>
      <w:r>
        <w:rPr>
          <w:rtl/>
        </w:rPr>
        <w:t>תודה</w:t>
      </w:r>
      <w:r>
        <w:rPr>
          <w:rFonts w:hint="cs"/>
          <w:rtl/>
        </w:rPr>
        <w:t>.</w:t>
      </w:r>
      <w:r>
        <w:rPr>
          <w:rtl/>
        </w:rPr>
        <w:t xml:space="preserve"> </w:t>
      </w:r>
      <w:bookmarkStart w:id="4022" w:name="_ETM_Q9_581620"/>
      <w:bookmarkEnd w:id="4022"/>
      <w:r>
        <w:rPr>
          <w:rtl/>
        </w:rPr>
        <w:t xml:space="preserve">כבוד </w:t>
      </w:r>
      <w:bookmarkStart w:id="4023" w:name="_ETM_Q9_581950"/>
      <w:bookmarkEnd w:id="4023"/>
      <w:r>
        <w:rPr>
          <w:rtl/>
        </w:rPr>
        <w:t>היושב-ראש</w:t>
      </w:r>
      <w:r>
        <w:rPr>
          <w:rFonts w:hint="cs"/>
          <w:rtl/>
        </w:rPr>
        <w:t>,</w:t>
      </w:r>
      <w:r>
        <w:rPr>
          <w:rtl/>
        </w:rPr>
        <w:t xml:space="preserve"> </w:t>
      </w:r>
      <w:bookmarkStart w:id="4024" w:name="_ETM_Q9_583090"/>
      <w:bookmarkEnd w:id="4024"/>
      <w:r>
        <w:rPr>
          <w:rtl/>
        </w:rPr>
        <w:t xml:space="preserve">חברי </w:t>
      </w:r>
      <w:bookmarkStart w:id="4025" w:name="_ETM_Q9_583450"/>
      <w:bookmarkEnd w:id="4025"/>
      <w:r>
        <w:rPr>
          <w:rtl/>
        </w:rPr>
        <w:t xml:space="preserve">וחברות </w:t>
      </w:r>
      <w:bookmarkStart w:id="4026" w:name="_ETM_Q9_583960"/>
      <w:bookmarkEnd w:id="4026"/>
      <w:r>
        <w:rPr>
          <w:rtl/>
        </w:rPr>
        <w:t xml:space="preserve">כנסת </w:t>
      </w:r>
      <w:bookmarkStart w:id="4027" w:name="_ETM_Q9_584590"/>
      <w:bookmarkEnd w:id="4027"/>
      <w:r>
        <w:rPr>
          <w:rtl/>
        </w:rPr>
        <w:t>נכבדים</w:t>
      </w:r>
      <w:r>
        <w:rPr>
          <w:rFonts w:hint="cs"/>
          <w:rtl/>
        </w:rPr>
        <w:t>,</w:t>
      </w:r>
      <w:r>
        <w:rPr>
          <w:rtl/>
        </w:rPr>
        <w:t xml:space="preserve"> </w:t>
      </w:r>
      <w:bookmarkStart w:id="4028" w:name="_ETM_Q9_586250"/>
      <w:bookmarkEnd w:id="4028"/>
      <w:r>
        <w:rPr>
          <w:rtl/>
        </w:rPr>
        <w:t xml:space="preserve">ההרגשה </w:t>
      </w:r>
      <w:bookmarkStart w:id="4029" w:name="_ETM_Q9_586939"/>
      <w:bookmarkEnd w:id="4029"/>
      <w:r>
        <w:rPr>
          <w:rtl/>
        </w:rPr>
        <w:t xml:space="preserve">שרבים </w:t>
      </w:r>
      <w:bookmarkStart w:id="4030" w:name="_ETM_Q9_587450"/>
      <w:bookmarkEnd w:id="4030"/>
      <w:r>
        <w:rPr>
          <w:rtl/>
        </w:rPr>
        <w:t>מא</w:t>
      </w:r>
      <w:r>
        <w:rPr>
          <w:rFonts w:hint="cs"/>
          <w:rtl/>
        </w:rPr>
        <w:t>י</w:t>
      </w:r>
      <w:r>
        <w:rPr>
          <w:rtl/>
        </w:rPr>
        <w:t xml:space="preserve">תנו </w:t>
      </w:r>
      <w:bookmarkStart w:id="4031" w:name="_ETM_Q9_587960"/>
      <w:bookmarkEnd w:id="4031"/>
      <w:r>
        <w:rPr>
          <w:rtl/>
        </w:rPr>
        <w:t xml:space="preserve">מסתובבים </w:t>
      </w:r>
      <w:bookmarkStart w:id="4032" w:name="_ETM_Q9_588680"/>
      <w:bookmarkEnd w:id="4032"/>
      <w:r>
        <w:rPr>
          <w:rFonts w:hint="cs"/>
          <w:rtl/>
        </w:rPr>
        <w:t>איתה</w:t>
      </w:r>
      <w:r>
        <w:rPr>
          <w:rtl/>
        </w:rPr>
        <w:t xml:space="preserve"> </w:t>
      </w:r>
      <w:bookmarkStart w:id="4033" w:name="_ETM_Q9_588979"/>
      <w:bookmarkEnd w:id="4033"/>
      <w:r>
        <w:rPr>
          <w:rtl/>
        </w:rPr>
        <w:t xml:space="preserve">בימים </w:t>
      </w:r>
      <w:bookmarkStart w:id="4034" w:name="_ETM_Q9_589520"/>
      <w:bookmarkEnd w:id="4034"/>
      <w:r>
        <w:rPr>
          <w:rtl/>
        </w:rPr>
        <w:t xml:space="preserve">האחרונים </w:t>
      </w:r>
      <w:bookmarkStart w:id="4035" w:name="_ETM_Q9_590540"/>
      <w:bookmarkEnd w:id="4035"/>
      <w:r>
        <w:rPr>
          <w:rFonts w:hint="cs"/>
          <w:rtl/>
        </w:rPr>
        <w:t xml:space="preserve">או </w:t>
      </w:r>
      <w:r>
        <w:rPr>
          <w:rtl/>
        </w:rPr>
        <w:t xml:space="preserve">בשבועות </w:t>
      </w:r>
      <w:bookmarkStart w:id="4036" w:name="_ETM_Q9_591110"/>
      <w:bookmarkEnd w:id="4036"/>
      <w:r>
        <w:rPr>
          <w:rtl/>
        </w:rPr>
        <w:t>האחרונים</w:t>
      </w:r>
      <w:r>
        <w:rPr>
          <w:rFonts w:hint="cs"/>
          <w:rtl/>
        </w:rPr>
        <w:t xml:space="preserve"> היא</w:t>
      </w:r>
      <w:r>
        <w:rPr>
          <w:rtl/>
        </w:rPr>
        <w:t xml:space="preserve"> </w:t>
      </w:r>
      <w:bookmarkStart w:id="4037" w:name="_ETM_Q9_591799"/>
      <w:bookmarkEnd w:id="4037"/>
      <w:r>
        <w:rPr>
          <w:rtl/>
        </w:rPr>
        <w:t xml:space="preserve">שאנו </w:t>
      </w:r>
      <w:bookmarkStart w:id="4038" w:name="_ETM_Q9_592250"/>
      <w:bookmarkEnd w:id="4038"/>
      <w:r>
        <w:rPr>
          <w:rtl/>
        </w:rPr>
        <w:t xml:space="preserve">בפני </w:t>
      </w:r>
      <w:bookmarkStart w:id="4039" w:name="_ETM_Q9_593270"/>
      <w:bookmarkEnd w:id="4039"/>
      <w:r>
        <w:rPr>
          <w:rtl/>
        </w:rPr>
        <w:t xml:space="preserve">הפיכה </w:t>
      </w:r>
      <w:bookmarkStart w:id="4040" w:name="_ETM_Q9_593869"/>
      <w:bookmarkEnd w:id="4040"/>
      <w:r>
        <w:rPr>
          <w:rtl/>
        </w:rPr>
        <w:t>שלטונית</w:t>
      </w:r>
      <w:r>
        <w:rPr>
          <w:rFonts w:hint="cs"/>
          <w:rtl/>
        </w:rPr>
        <w:t>.</w:t>
      </w:r>
      <w:r>
        <w:rPr>
          <w:rtl/>
        </w:rPr>
        <w:t xml:space="preserve"> </w:t>
      </w:r>
      <w:bookmarkStart w:id="4041" w:name="_ETM_Q9_595409"/>
      <w:bookmarkEnd w:id="4041"/>
      <w:r>
        <w:rPr>
          <w:rtl/>
        </w:rPr>
        <w:t xml:space="preserve">כולנו </w:t>
      </w:r>
      <w:bookmarkStart w:id="4042" w:name="_ETM_Q9_595889"/>
      <w:bookmarkEnd w:id="4042"/>
      <w:r>
        <w:rPr>
          <w:rtl/>
        </w:rPr>
        <w:t xml:space="preserve">מרגישים </w:t>
      </w:r>
      <w:bookmarkStart w:id="4043" w:name="_ETM_Q9_596849"/>
      <w:bookmarkEnd w:id="4043"/>
      <w:r>
        <w:rPr>
          <w:rtl/>
        </w:rPr>
        <w:t xml:space="preserve">שגם </w:t>
      </w:r>
      <w:bookmarkStart w:id="4044" w:name="_ETM_Q9_598169"/>
      <w:bookmarkEnd w:id="4044"/>
      <w:r>
        <w:rPr>
          <w:rtl/>
        </w:rPr>
        <w:t xml:space="preserve">מה </w:t>
      </w:r>
      <w:bookmarkStart w:id="4045" w:name="_ETM_Q9_598439"/>
      <w:bookmarkEnd w:id="4045"/>
      <w:r>
        <w:rPr>
          <w:rtl/>
        </w:rPr>
        <w:t>שנשאר</w:t>
      </w:r>
      <w:bookmarkStart w:id="4046" w:name="_ETM_Q9_599880"/>
      <w:bookmarkEnd w:id="4046"/>
      <w:r>
        <w:rPr>
          <w:rFonts w:hint="cs"/>
          <w:rtl/>
        </w:rPr>
        <w:t xml:space="preserve"> </w:t>
      </w:r>
      <w:r>
        <w:rPr>
          <w:rtl/>
        </w:rPr>
        <w:t>מ</w:t>
      </w:r>
      <w:bookmarkStart w:id="4047" w:name="_ETM_Q9_600419"/>
      <w:bookmarkEnd w:id="4047"/>
      <w:r>
        <w:rPr>
          <w:rtl/>
        </w:rPr>
        <w:t xml:space="preserve">אלמנטים </w:t>
      </w:r>
      <w:bookmarkStart w:id="4048" w:name="_ETM_Q9_601109"/>
      <w:bookmarkEnd w:id="4048"/>
      <w:r>
        <w:rPr>
          <w:rtl/>
        </w:rPr>
        <w:t xml:space="preserve">של </w:t>
      </w:r>
      <w:bookmarkStart w:id="4049" w:name="_ETM_Q9_601349"/>
      <w:bookmarkEnd w:id="4049"/>
      <w:r>
        <w:rPr>
          <w:rtl/>
        </w:rPr>
        <w:t xml:space="preserve">דמוקרטיה </w:t>
      </w:r>
      <w:bookmarkStart w:id="4050" w:name="_ETM_Q9_602669"/>
      <w:bookmarkEnd w:id="4050"/>
      <w:r>
        <w:rPr>
          <w:rtl/>
        </w:rPr>
        <w:t>במדינה</w:t>
      </w:r>
      <w:r>
        <w:rPr>
          <w:rFonts w:hint="cs"/>
          <w:rtl/>
        </w:rPr>
        <w:t>,</w:t>
      </w:r>
      <w:r>
        <w:rPr>
          <w:rtl/>
        </w:rPr>
        <w:t xml:space="preserve"> </w:t>
      </w:r>
      <w:bookmarkStart w:id="4051" w:name="_ETM_Q9_603569"/>
      <w:bookmarkEnd w:id="4051"/>
      <w:r>
        <w:rPr>
          <w:rtl/>
        </w:rPr>
        <w:t xml:space="preserve">הולכים </w:t>
      </w:r>
      <w:bookmarkStart w:id="4052" w:name="_ETM_Q9_604049"/>
      <w:bookmarkEnd w:id="4052"/>
      <w:r>
        <w:rPr>
          <w:rtl/>
        </w:rPr>
        <w:t>לדרו</w:t>
      </w:r>
      <w:r>
        <w:rPr>
          <w:rFonts w:hint="cs"/>
          <w:rtl/>
        </w:rPr>
        <w:t>ס</w:t>
      </w:r>
      <w:r>
        <w:rPr>
          <w:rtl/>
        </w:rPr>
        <w:t xml:space="preserve"> </w:t>
      </w:r>
      <w:bookmarkStart w:id="4053" w:name="_ETM_Q9_604560"/>
      <w:bookmarkEnd w:id="4053"/>
      <w:r>
        <w:rPr>
          <w:rtl/>
        </w:rPr>
        <w:t xml:space="preserve">אותם </w:t>
      </w:r>
      <w:bookmarkStart w:id="4054" w:name="_ETM_Q9_605520"/>
      <w:bookmarkEnd w:id="4054"/>
      <w:r>
        <w:rPr>
          <w:rtl/>
        </w:rPr>
        <w:t xml:space="preserve">ולהפוך </w:t>
      </w:r>
      <w:bookmarkStart w:id="4055" w:name="_ETM_Q9_606819"/>
      <w:bookmarkEnd w:id="4055"/>
      <w:r>
        <w:rPr>
          <w:rtl/>
        </w:rPr>
        <w:t xml:space="preserve">את </w:t>
      </w:r>
      <w:bookmarkStart w:id="4056" w:name="_ETM_Q9_607029"/>
      <w:bookmarkEnd w:id="4056"/>
      <w:r>
        <w:rPr>
          <w:rtl/>
        </w:rPr>
        <w:t xml:space="preserve">המצב </w:t>
      </w:r>
      <w:bookmarkStart w:id="4057" w:name="_ETM_Q9_607809"/>
      <w:bookmarkEnd w:id="4057"/>
      <w:r>
        <w:rPr>
          <w:rtl/>
        </w:rPr>
        <w:t xml:space="preserve">שבו </w:t>
      </w:r>
      <w:bookmarkStart w:id="4058" w:name="_ETM_Q9_608990"/>
      <w:bookmarkEnd w:id="4058"/>
      <w:r>
        <w:rPr>
          <w:rtl/>
        </w:rPr>
        <w:t xml:space="preserve">הממשלה </w:t>
      </w:r>
      <w:bookmarkStart w:id="4059" w:name="_ETM_Q9_609830"/>
      <w:bookmarkEnd w:id="4059"/>
      <w:r>
        <w:rPr>
          <w:rtl/>
        </w:rPr>
        <w:t xml:space="preserve">מרסקת </w:t>
      </w:r>
      <w:bookmarkStart w:id="4060" w:name="_ETM_Q9_610730"/>
      <w:bookmarkEnd w:id="4060"/>
      <w:r>
        <w:rPr>
          <w:rtl/>
        </w:rPr>
        <w:t xml:space="preserve">באופן </w:t>
      </w:r>
      <w:bookmarkStart w:id="4061" w:name="_ETM_Q9_611270"/>
      <w:bookmarkEnd w:id="4061"/>
      <w:r>
        <w:rPr>
          <w:rtl/>
        </w:rPr>
        <w:t xml:space="preserve">אמיתי </w:t>
      </w:r>
      <w:bookmarkStart w:id="4062" w:name="_ETM_Q9_611900"/>
      <w:bookmarkEnd w:id="4062"/>
      <w:r>
        <w:rPr>
          <w:rtl/>
        </w:rPr>
        <w:t xml:space="preserve">את </w:t>
      </w:r>
      <w:bookmarkStart w:id="4063" w:name="_ETM_Q9_612080"/>
      <w:bookmarkEnd w:id="4063"/>
      <w:r>
        <w:rPr>
          <w:rtl/>
        </w:rPr>
        <w:t xml:space="preserve">המערכת </w:t>
      </w:r>
      <w:bookmarkStart w:id="4064" w:name="_ETM_Q9_612710"/>
      <w:bookmarkEnd w:id="4064"/>
      <w:r>
        <w:rPr>
          <w:rtl/>
        </w:rPr>
        <w:t>המשפטית</w:t>
      </w:r>
      <w:r>
        <w:rPr>
          <w:rFonts w:hint="cs"/>
          <w:rtl/>
        </w:rPr>
        <w:t>,</w:t>
      </w:r>
      <w:r>
        <w:rPr>
          <w:rtl/>
        </w:rPr>
        <w:t xml:space="preserve"> </w:t>
      </w:r>
      <w:bookmarkStart w:id="4065" w:name="_ETM_Q9_614340"/>
      <w:bookmarkEnd w:id="4065"/>
      <w:r>
        <w:rPr>
          <w:rtl/>
        </w:rPr>
        <w:t xml:space="preserve">עושה </w:t>
      </w:r>
      <w:bookmarkStart w:id="4066" w:name="_ETM_Q9_614790"/>
      <w:bookmarkEnd w:id="4066"/>
      <w:r>
        <w:rPr>
          <w:rtl/>
        </w:rPr>
        <w:t xml:space="preserve">פוליטיזציה </w:t>
      </w:r>
      <w:bookmarkStart w:id="4067" w:name="_ETM_Q9_615840"/>
      <w:bookmarkEnd w:id="4067"/>
      <w:r>
        <w:rPr>
          <w:rtl/>
        </w:rPr>
        <w:t xml:space="preserve">של </w:t>
      </w:r>
      <w:bookmarkStart w:id="4068" w:name="_ETM_Q9_616050"/>
      <w:bookmarkEnd w:id="4068"/>
      <w:r>
        <w:rPr>
          <w:rtl/>
        </w:rPr>
        <w:t xml:space="preserve">תהליך </w:t>
      </w:r>
      <w:bookmarkStart w:id="4069" w:name="_ETM_Q9_616530"/>
      <w:bookmarkEnd w:id="4069"/>
      <w:r>
        <w:rPr>
          <w:rtl/>
        </w:rPr>
        <w:t xml:space="preserve">מינוי </w:t>
      </w:r>
      <w:bookmarkStart w:id="4070" w:name="_ETM_Q9_616920"/>
      <w:bookmarkEnd w:id="4070"/>
      <w:r>
        <w:rPr>
          <w:rtl/>
        </w:rPr>
        <w:t>שופטים</w:t>
      </w:r>
      <w:r>
        <w:rPr>
          <w:rFonts w:hint="cs"/>
          <w:rtl/>
        </w:rPr>
        <w:t>,</w:t>
      </w:r>
      <w:r>
        <w:rPr>
          <w:rtl/>
        </w:rPr>
        <w:t xml:space="preserve"> </w:t>
      </w:r>
      <w:bookmarkStart w:id="4071" w:name="_ETM_Q9_618120"/>
      <w:bookmarkEnd w:id="4071"/>
      <w:r>
        <w:rPr>
          <w:rtl/>
        </w:rPr>
        <w:t xml:space="preserve">של </w:t>
      </w:r>
      <w:bookmarkStart w:id="4072" w:name="_ETM_Q9_618420"/>
      <w:bookmarkEnd w:id="4072"/>
      <w:r>
        <w:rPr>
          <w:rtl/>
        </w:rPr>
        <w:t xml:space="preserve">יועצים </w:t>
      </w:r>
      <w:bookmarkStart w:id="4073" w:name="_ETM_Q9_619049"/>
      <w:bookmarkEnd w:id="4073"/>
      <w:r>
        <w:rPr>
          <w:rtl/>
        </w:rPr>
        <w:t>משפטיים</w:t>
      </w:r>
      <w:r>
        <w:rPr>
          <w:rFonts w:hint="cs"/>
          <w:rtl/>
        </w:rPr>
        <w:t>,</w:t>
      </w:r>
      <w:r>
        <w:rPr>
          <w:rtl/>
        </w:rPr>
        <w:t xml:space="preserve"> </w:t>
      </w:r>
      <w:bookmarkStart w:id="4074" w:name="_ETM_Q9_620310"/>
      <w:bookmarkEnd w:id="4074"/>
      <w:r>
        <w:rPr>
          <w:rtl/>
        </w:rPr>
        <w:t xml:space="preserve">שלילת </w:t>
      </w:r>
      <w:bookmarkStart w:id="4075" w:name="_ETM_Q9_620849"/>
      <w:bookmarkEnd w:id="4075"/>
      <w:r>
        <w:rPr>
          <w:rtl/>
        </w:rPr>
        <w:t xml:space="preserve">סמכויות </w:t>
      </w:r>
      <w:bookmarkStart w:id="4076" w:name="_ETM_Q9_621599"/>
      <w:bookmarkEnd w:id="4076"/>
      <w:r>
        <w:rPr>
          <w:rtl/>
        </w:rPr>
        <w:t xml:space="preserve">מבתי </w:t>
      </w:r>
      <w:bookmarkStart w:id="4077" w:name="_ETM_Q9_622109"/>
      <w:bookmarkEnd w:id="4077"/>
      <w:r>
        <w:rPr>
          <w:rtl/>
        </w:rPr>
        <w:t>המשפט</w:t>
      </w:r>
      <w:r>
        <w:rPr>
          <w:rFonts w:hint="cs"/>
          <w:rtl/>
        </w:rPr>
        <w:t>,</w:t>
      </w:r>
      <w:r>
        <w:rPr>
          <w:rtl/>
        </w:rPr>
        <w:t xml:space="preserve"> </w:t>
      </w:r>
      <w:bookmarkStart w:id="4078" w:name="_ETM_Q9_622799"/>
      <w:bookmarkEnd w:id="4078"/>
      <w:r>
        <w:rPr>
          <w:rtl/>
        </w:rPr>
        <w:t xml:space="preserve">ריכוז </w:t>
      </w:r>
      <w:bookmarkStart w:id="4079" w:name="_ETM_Q9_623310"/>
      <w:bookmarkEnd w:id="4079"/>
      <w:r>
        <w:rPr>
          <w:rtl/>
        </w:rPr>
        <w:t xml:space="preserve">כל </w:t>
      </w:r>
      <w:bookmarkStart w:id="4080" w:name="_ETM_Q9_623579"/>
      <w:bookmarkEnd w:id="4080"/>
      <w:r>
        <w:rPr>
          <w:rtl/>
        </w:rPr>
        <w:t xml:space="preserve">הסמכויות </w:t>
      </w:r>
      <w:bookmarkStart w:id="4081" w:name="_ETM_Q9_624269"/>
      <w:bookmarkEnd w:id="4081"/>
      <w:r>
        <w:rPr>
          <w:rtl/>
        </w:rPr>
        <w:t xml:space="preserve">בידיים </w:t>
      </w:r>
      <w:bookmarkStart w:id="4082" w:name="_ETM_Q9_625379"/>
      <w:bookmarkEnd w:id="4082"/>
      <w:r>
        <w:rPr>
          <w:rtl/>
        </w:rPr>
        <w:t xml:space="preserve">של </w:t>
      </w:r>
      <w:bookmarkStart w:id="4083" w:name="_ETM_Q9_625829"/>
      <w:bookmarkEnd w:id="4083"/>
      <w:r>
        <w:rPr>
          <w:rtl/>
        </w:rPr>
        <w:t xml:space="preserve">הרשות </w:t>
      </w:r>
      <w:bookmarkStart w:id="4084" w:name="_ETM_Q9_626400"/>
      <w:bookmarkEnd w:id="4084"/>
      <w:r>
        <w:rPr>
          <w:rtl/>
        </w:rPr>
        <w:t>המבצעת</w:t>
      </w:r>
      <w:r>
        <w:rPr>
          <w:rFonts w:hint="cs"/>
          <w:rtl/>
        </w:rPr>
        <w:t>,</w:t>
      </w:r>
      <w:r>
        <w:rPr>
          <w:rtl/>
        </w:rPr>
        <w:t xml:space="preserve"> </w:t>
      </w:r>
      <w:bookmarkStart w:id="4085" w:name="_ETM_Q9_627389"/>
      <w:bookmarkEnd w:id="4085"/>
      <w:r>
        <w:rPr>
          <w:rtl/>
        </w:rPr>
        <w:t>הממשלה</w:t>
      </w:r>
      <w:r>
        <w:rPr>
          <w:rFonts w:hint="cs"/>
          <w:rtl/>
        </w:rPr>
        <w:t>.</w:t>
      </w:r>
      <w:r>
        <w:rPr>
          <w:rtl/>
        </w:rPr>
        <w:t xml:space="preserve"> </w:t>
      </w:r>
      <w:bookmarkStart w:id="4086" w:name="_ETM_Q9_628560"/>
      <w:bookmarkEnd w:id="4086"/>
      <w:r>
        <w:rPr>
          <w:rtl/>
        </w:rPr>
        <w:t xml:space="preserve">בעצם </w:t>
      </w:r>
      <w:bookmarkStart w:id="4087" w:name="_ETM_Q9_629549"/>
      <w:bookmarkEnd w:id="4087"/>
      <w:r>
        <w:rPr>
          <w:rtl/>
        </w:rPr>
        <w:t xml:space="preserve">הינה </w:t>
      </w:r>
      <w:bookmarkStart w:id="4088" w:name="_ETM_Q9_630090"/>
      <w:bookmarkEnd w:id="4088"/>
      <w:r>
        <w:rPr>
          <w:rtl/>
        </w:rPr>
        <w:t xml:space="preserve">הקמת </w:t>
      </w:r>
      <w:bookmarkStart w:id="4089" w:name="_ETM_Q9_630629"/>
      <w:bookmarkEnd w:id="4089"/>
      <w:r>
        <w:rPr>
          <w:rtl/>
        </w:rPr>
        <w:t xml:space="preserve">דיקטטורה </w:t>
      </w:r>
      <w:bookmarkStart w:id="4090" w:name="_ETM_Q9_631379"/>
      <w:bookmarkEnd w:id="4090"/>
      <w:r>
        <w:rPr>
          <w:rtl/>
        </w:rPr>
        <w:t>דה-פקטו</w:t>
      </w:r>
      <w:r>
        <w:rPr>
          <w:rFonts w:hint="cs"/>
          <w:rtl/>
        </w:rPr>
        <w:t>,</w:t>
      </w:r>
      <w:r>
        <w:rPr>
          <w:rtl/>
        </w:rPr>
        <w:t xml:space="preserve"> </w:t>
      </w:r>
      <w:bookmarkStart w:id="4091" w:name="_ETM_Q9_632549"/>
      <w:bookmarkEnd w:id="4091"/>
      <w:r>
        <w:rPr>
          <w:rtl/>
        </w:rPr>
        <w:t xml:space="preserve">שהגוונים </w:t>
      </w:r>
      <w:bookmarkStart w:id="4092" w:name="_ETM_Q9_633389"/>
      <w:bookmarkEnd w:id="4092"/>
      <w:r>
        <w:rPr>
          <w:rtl/>
        </w:rPr>
        <w:t>של</w:t>
      </w:r>
      <w:r>
        <w:rPr>
          <w:rFonts w:hint="cs"/>
          <w:rtl/>
        </w:rPr>
        <w:t>ה</w:t>
      </w:r>
      <w:r>
        <w:rPr>
          <w:rtl/>
        </w:rPr>
        <w:t xml:space="preserve"> </w:t>
      </w:r>
      <w:bookmarkStart w:id="4093" w:name="_ETM_Q9_633810"/>
      <w:bookmarkEnd w:id="4093"/>
      <w:r>
        <w:rPr>
          <w:rtl/>
        </w:rPr>
        <w:t>פשיסטים</w:t>
      </w:r>
      <w:r>
        <w:rPr>
          <w:rFonts w:hint="cs"/>
          <w:rtl/>
        </w:rPr>
        <w:t>,</w:t>
      </w:r>
      <w:r>
        <w:rPr>
          <w:rtl/>
        </w:rPr>
        <w:t xml:space="preserve"> </w:t>
      </w:r>
      <w:bookmarkStart w:id="4094" w:name="_ETM_Q9_634980"/>
      <w:bookmarkEnd w:id="4094"/>
      <w:r>
        <w:rPr>
          <w:rtl/>
        </w:rPr>
        <w:t xml:space="preserve">של </w:t>
      </w:r>
      <w:bookmarkStart w:id="4095" w:name="_ETM_Q9_635310"/>
      <w:bookmarkEnd w:id="4095"/>
      <w:r>
        <w:rPr>
          <w:rtl/>
        </w:rPr>
        <w:t xml:space="preserve">גזענות </w:t>
      </w:r>
      <w:bookmarkStart w:id="4096" w:name="_ETM_Q9_636150"/>
      <w:bookmarkEnd w:id="4096"/>
      <w:r>
        <w:rPr>
          <w:rtl/>
        </w:rPr>
        <w:t xml:space="preserve">ושנאת </w:t>
      </w:r>
      <w:bookmarkStart w:id="4097" w:name="_ETM_Q9_636840"/>
      <w:bookmarkEnd w:id="4097"/>
      <w:r>
        <w:rPr>
          <w:rtl/>
        </w:rPr>
        <w:t>האחר</w:t>
      </w:r>
      <w:r>
        <w:rPr>
          <w:rFonts w:hint="cs"/>
          <w:rtl/>
        </w:rPr>
        <w:t>,</w:t>
      </w:r>
      <w:r>
        <w:rPr>
          <w:rtl/>
        </w:rPr>
        <w:t xml:space="preserve"> </w:t>
      </w:r>
      <w:bookmarkStart w:id="4098" w:name="_ETM_Q9_637379"/>
      <w:bookmarkEnd w:id="4098"/>
      <w:r>
        <w:rPr>
          <w:rFonts w:hint="cs"/>
          <w:rtl/>
        </w:rPr>
        <w:t>כל</w:t>
      </w:r>
      <w:r>
        <w:rPr>
          <w:rtl/>
        </w:rPr>
        <w:t xml:space="preserve"> </w:t>
      </w:r>
      <w:bookmarkStart w:id="4099" w:name="_ETM_Q9_637680"/>
      <w:bookmarkEnd w:id="4099"/>
      <w:r>
        <w:rPr>
          <w:rtl/>
        </w:rPr>
        <w:t>אחר</w:t>
      </w:r>
      <w:r>
        <w:rPr>
          <w:rFonts w:hint="cs"/>
          <w:rtl/>
        </w:rPr>
        <w:t>.</w:t>
      </w:r>
      <w:r>
        <w:rPr>
          <w:rtl/>
        </w:rPr>
        <w:t xml:space="preserve"> </w:t>
      </w:r>
      <w:bookmarkStart w:id="4100" w:name="_ETM_Q9_638840"/>
      <w:bookmarkEnd w:id="4100"/>
    </w:p>
    <w:p w:rsidR="00513DF7" w:rsidRDefault="00513DF7" w:rsidP="00046503">
      <w:pPr>
        <w:rPr>
          <w:rtl/>
        </w:rPr>
      </w:pPr>
      <w:bookmarkStart w:id="4101" w:name="_ETM_Q9_640341"/>
      <w:bookmarkStart w:id="4102" w:name="_ETM_Q9_640450"/>
      <w:bookmarkEnd w:id="4101"/>
      <w:bookmarkEnd w:id="4102"/>
    </w:p>
    <w:p w:rsidR="00513DF7" w:rsidRDefault="00513DF7" w:rsidP="00046503">
      <w:pPr>
        <w:rPr>
          <w:rtl/>
        </w:rPr>
      </w:pPr>
      <w:bookmarkStart w:id="4103" w:name="_ETM_Q9_640484"/>
      <w:bookmarkStart w:id="4104" w:name="_ETM_Q9_640538"/>
      <w:bookmarkEnd w:id="4103"/>
      <w:bookmarkEnd w:id="4104"/>
      <w:r>
        <w:rPr>
          <w:rtl/>
        </w:rPr>
        <w:t xml:space="preserve">יש </w:t>
      </w:r>
      <w:bookmarkStart w:id="4105" w:name="_ETM_Q9_639230"/>
      <w:bookmarkEnd w:id="4105"/>
      <w:r>
        <w:rPr>
          <w:rtl/>
        </w:rPr>
        <w:t xml:space="preserve">הטוענים </w:t>
      </w:r>
      <w:bookmarkStart w:id="4106" w:name="_ETM_Q9_640500"/>
      <w:bookmarkEnd w:id="4106"/>
      <w:r>
        <w:rPr>
          <w:rtl/>
        </w:rPr>
        <w:t xml:space="preserve">שזה </w:t>
      </w:r>
      <w:bookmarkStart w:id="4107" w:name="_ETM_Q9_640950"/>
      <w:bookmarkEnd w:id="4107"/>
      <w:r>
        <w:rPr>
          <w:rtl/>
        </w:rPr>
        <w:t xml:space="preserve">חיסול </w:t>
      </w:r>
      <w:bookmarkStart w:id="4108" w:name="_ETM_Q9_641730"/>
      <w:bookmarkEnd w:id="4108"/>
      <w:r>
        <w:rPr>
          <w:rtl/>
        </w:rPr>
        <w:t>הדמוקרטיה</w:t>
      </w:r>
      <w:r>
        <w:rPr>
          <w:rFonts w:hint="cs"/>
          <w:rtl/>
        </w:rPr>
        <w:t>. הרי</w:t>
      </w:r>
      <w:r>
        <w:rPr>
          <w:rtl/>
        </w:rPr>
        <w:t xml:space="preserve"> </w:t>
      </w:r>
      <w:bookmarkStart w:id="4109" w:name="_ETM_Q9_642930"/>
      <w:bookmarkStart w:id="4110" w:name="_ETM_Q9_643200"/>
      <w:bookmarkEnd w:id="4109"/>
      <w:bookmarkEnd w:id="4110"/>
      <w:r>
        <w:rPr>
          <w:rtl/>
        </w:rPr>
        <w:t xml:space="preserve">ישראל </w:t>
      </w:r>
      <w:bookmarkStart w:id="4111" w:name="_ETM_Q9_644470"/>
      <w:bookmarkEnd w:id="4111"/>
      <w:r>
        <w:rPr>
          <w:rtl/>
        </w:rPr>
        <w:t xml:space="preserve">תפסיק </w:t>
      </w:r>
      <w:bookmarkStart w:id="4112" w:name="_ETM_Q9_644950"/>
      <w:bookmarkEnd w:id="4112"/>
      <w:r>
        <w:rPr>
          <w:rtl/>
        </w:rPr>
        <w:t xml:space="preserve">להיות </w:t>
      </w:r>
      <w:bookmarkStart w:id="4113" w:name="_ETM_Q9_645370"/>
      <w:bookmarkStart w:id="4114" w:name="_ETM_Q9_645970"/>
      <w:bookmarkEnd w:id="4113"/>
      <w:bookmarkEnd w:id="4114"/>
      <w:r>
        <w:rPr>
          <w:rtl/>
        </w:rPr>
        <w:t xml:space="preserve">הדמוקרטיה </w:t>
      </w:r>
      <w:bookmarkStart w:id="4115" w:name="_ETM_Q9_646930"/>
      <w:bookmarkEnd w:id="4115"/>
      <w:r>
        <w:rPr>
          <w:rtl/>
        </w:rPr>
        <w:t xml:space="preserve">היחידה </w:t>
      </w:r>
      <w:bookmarkStart w:id="4116" w:name="_ETM_Q9_647470"/>
      <w:bookmarkEnd w:id="4116"/>
      <w:r>
        <w:rPr>
          <w:rtl/>
        </w:rPr>
        <w:t xml:space="preserve">במזרח </w:t>
      </w:r>
      <w:bookmarkStart w:id="4117" w:name="_ETM_Q9_648099"/>
      <w:bookmarkEnd w:id="4117"/>
      <w:r>
        <w:rPr>
          <w:rtl/>
        </w:rPr>
        <w:t>התיכון</w:t>
      </w:r>
      <w:r>
        <w:rPr>
          <w:rFonts w:hint="cs"/>
          <w:rtl/>
        </w:rPr>
        <w:t>.</w:t>
      </w:r>
      <w:r>
        <w:rPr>
          <w:rtl/>
        </w:rPr>
        <w:t xml:space="preserve"> </w:t>
      </w:r>
      <w:bookmarkStart w:id="4118" w:name="_ETM_Q9_649250"/>
      <w:bookmarkEnd w:id="4118"/>
      <w:r>
        <w:rPr>
          <w:rtl/>
        </w:rPr>
        <w:t xml:space="preserve">מדינה </w:t>
      </w:r>
      <w:bookmarkStart w:id="4119" w:name="_ETM_Q9_650120"/>
      <w:bookmarkEnd w:id="4119"/>
      <w:r>
        <w:rPr>
          <w:rtl/>
        </w:rPr>
        <w:t xml:space="preserve">אשר </w:t>
      </w:r>
      <w:bookmarkStart w:id="4120" w:name="_ETM_Q9_650569"/>
      <w:bookmarkEnd w:id="4120"/>
      <w:r>
        <w:rPr>
          <w:rtl/>
        </w:rPr>
        <w:t>מקיי</w:t>
      </w:r>
      <w:r>
        <w:rPr>
          <w:rFonts w:hint="cs"/>
          <w:rtl/>
        </w:rPr>
        <w:t>מת</w:t>
      </w:r>
      <w:r>
        <w:rPr>
          <w:rtl/>
        </w:rPr>
        <w:t xml:space="preserve"> </w:t>
      </w:r>
      <w:bookmarkStart w:id="4121" w:name="_ETM_Q9_651170"/>
      <w:bookmarkStart w:id="4122" w:name="_ETM_Q9_651319"/>
      <w:bookmarkEnd w:id="4121"/>
      <w:bookmarkEnd w:id="4122"/>
      <w:r>
        <w:rPr>
          <w:rtl/>
        </w:rPr>
        <w:t xml:space="preserve">מזה </w:t>
      </w:r>
      <w:bookmarkStart w:id="4123" w:name="_ETM_Q9_651680"/>
      <w:bookmarkEnd w:id="4123"/>
      <w:r>
        <w:rPr>
          <w:rtl/>
        </w:rPr>
        <w:t xml:space="preserve">56 </w:t>
      </w:r>
      <w:bookmarkStart w:id="4124" w:name="_ETM_Q9_652700"/>
      <w:bookmarkEnd w:id="4124"/>
      <w:r>
        <w:rPr>
          <w:rtl/>
        </w:rPr>
        <w:t xml:space="preserve">שנים </w:t>
      </w:r>
      <w:bookmarkStart w:id="4125" w:name="_ETM_Q9_653510"/>
      <w:bookmarkEnd w:id="4125"/>
      <w:r>
        <w:rPr>
          <w:rtl/>
        </w:rPr>
        <w:t xml:space="preserve">כיבוש </w:t>
      </w:r>
      <w:bookmarkStart w:id="4126" w:name="_ETM_Q9_654140"/>
      <w:bookmarkEnd w:id="4126"/>
      <w:r>
        <w:rPr>
          <w:rtl/>
        </w:rPr>
        <w:t xml:space="preserve">לעם </w:t>
      </w:r>
      <w:bookmarkStart w:id="4127" w:name="_ETM_Q9_654500"/>
      <w:bookmarkEnd w:id="4127"/>
      <w:r>
        <w:rPr>
          <w:rtl/>
        </w:rPr>
        <w:t>הפלסטיני</w:t>
      </w:r>
      <w:r>
        <w:rPr>
          <w:rFonts w:hint="cs"/>
          <w:rtl/>
        </w:rPr>
        <w:t>,</w:t>
      </w:r>
      <w:r>
        <w:rPr>
          <w:rtl/>
        </w:rPr>
        <w:t xml:space="preserve"> </w:t>
      </w:r>
      <w:bookmarkStart w:id="4128" w:name="_ETM_Q9_655760"/>
      <w:bookmarkEnd w:id="4128"/>
      <w:r>
        <w:rPr>
          <w:rtl/>
        </w:rPr>
        <w:t xml:space="preserve">מונעת </w:t>
      </w:r>
      <w:bookmarkStart w:id="4129" w:name="_ETM_Q9_656420"/>
      <w:bookmarkEnd w:id="4129"/>
      <w:r>
        <w:rPr>
          <w:rtl/>
        </w:rPr>
        <w:t xml:space="preserve">ממנו </w:t>
      </w:r>
      <w:bookmarkStart w:id="4130" w:name="_ETM_Q9_656989"/>
      <w:bookmarkEnd w:id="4130"/>
      <w:r>
        <w:rPr>
          <w:rtl/>
        </w:rPr>
        <w:t xml:space="preserve">להיות </w:t>
      </w:r>
      <w:bookmarkStart w:id="4131" w:name="_ETM_Q9_657470"/>
      <w:bookmarkEnd w:id="4131"/>
      <w:r>
        <w:rPr>
          <w:rtl/>
        </w:rPr>
        <w:t xml:space="preserve">חופשי </w:t>
      </w:r>
      <w:bookmarkStart w:id="4132" w:name="_ETM_Q9_657950"/>
      <w:bookmarkEnd w:id="4132"/>
      <w:r>
        <w:rPr>
          <w:rtl/>
        </w:rPr>
        <w:t>בארצו</w:t>
      </w:r>
      <w:r>
        <w:rPr>
          <w:rFonts w:hint="cs"/>
          <w:rtl/>
        </w:rPr>
        <w:t>,</w:t>
      </w:r>
      <w:r>
        <w:rPr>
          <w:rtl/>
        </w:rPr>
        <w:t xml:space="preserve"> </w:t>
      </w:r>
      <w:bookmarkStart w:id="4133" w:name="_ETM_Q9_658980"/>
      <w:bookmarkEnd w:id="4133"/>
      <w:r>
        <w:rPr>
          <w:rtl/>
        </w:rPr>
        <w:t xml:space="preserve">להקים </w:t>
      </w:r>
      <w:bookmarkStart w:id="4134" w:name="_ETM_Q9_659819"/>
      <w:bookmarkEnd w:id="4134"/>
      <w:r>
        <w:rPr>
          <w:rFonts w:hint="cs"/>
          <w:rtl/>
        </w:rPr>
        <w:t xml:space="preserve">את </w:t>
      </w:r>
      <w:r>
        <w:rPr>
          <w:rtl/>
        </w:rPr>
        <w:t>מדינתו</w:t>
      </w:r>
      <w:r>
        <w:rPr>
          <w:rFonts w:hint="cs"/>
          <w:rtl/>
        </w:rPr>
        <w:t>,</w:t>
      </w:r>
      <w:r>
        <w:rPr>
          <w:rtl/>
        </w:rPr>
        <w:t xml:space="preserve"> </w:t>
      </w:r>
      <w:bookmarkStart w:id="4135" w:name="_ETM_Q9_660720"/>
      <w:bookmarkEnd w:id="4135"/>
      <w:r>
        <w:rPr>
          <w:rtl/>
        </w:rPr>
        <w:t xml:space="preserve">משעבדת </w:t>
      </w:r>
      <w:bookmarkStart w:id="4136" w:name="_ETM_Q9_661680"/>
      <w:bookmarkEnd w:id="4136"/>
      <w:r>
        <w:rPr>
          <w:rtl/>
        </w:rPr>
        <w:t xml:space="preserve">את </w:t>
      </w:r>
      <w:bookmarkStart w:id="4137" w:name="_ETM_Q9_661860"/>
      <w:bookmarkEnd w:id="4137"/>
      <w:r>
        <w:rPr>
          <w:rtl/>
        </w:rPr>
        <w:t xml:space="preserve">כל </w:t>
      </w:r>
      <w:bookmarkStart w:id="4138" w:name="_ETM_Q9_662190"/>
      <w:bookmarkEnd w:id="4138"/>
      <w:r>
        <w:rPr>
          <w:rtl/>
        </w:rPr>
        <w:t xml:space="preserve">הציבור </w:t>
      </w:r>
      <w:bookmarkStart w:id="4139" w:name="_ETM_Q9_662850"/>
      <w:bookmarkEnd w:id="4139"/>
      <w:r>
        <w:rPr>
          <w:rtl/>
        </w:rPr>
        <w:t>הישראלי</w:t>
      </w:r>
      <w:r>
        <w:rPr>
          <w:rFonts w:hint="cs"/>
          <w:rtl/>
        </w:rPr>
        <w:t>,</w:t>
      </w:r>
      <w:r>
        <w:rPr>
          <w:rtl/>
        </w:rPr>
        <w:t xml:space="preserve"> </w:t>
      </w:r>
      <w:bookmarkStart w:id="4140" w:name="_ETM_Q9_663510"/>
      <w:bookmarkEnd w:id="4140"/>
      <w:r>
        <w:rPr>
          <w:rtl/>
        </w:rPr>
        <w:t xml:space="preserve">יהודים </w:t>
      </w:r>
      <w:bookmarkStart w:id="4141" w:name="_ETM_Q9_664020"/>
      <w:bookmarkEnd w:id="4141"/>
      <w:r>
        <w:rPr>
          <w:rtl/>
        </w:rPr>
        <w:t>וערבים</w:t>
      </w:r>
      <w:r>
        <w:rPr>
          <w:rFonts w:hint="cs"/>
          <w:rtl/>
        </w:rPr>
        <w:t>,</w:t>
      </w:r>
      <w:r>
        <w:rPr>
          <w:rtl/>
        </w:rPr>
        <w:t xml:space="preserve"> </w:t>
      </w:r>
      <w:bookmarkStart w:id="4142" w:name="_ETM_Q9_665130"/>
      <w:bookmarkEnd w:id="4142"/>
      <w:r>
        <w:rPr>
          <w:rtl/>
        </w:rPr>
        <w:t xml:space="preserve">ומסכנת </w:t>
      </w:r>
      <w:bookmarkStart w:id="4143" w:name="_ETM_Q9_666060"/>
      <w:bookmarkEnd w:id="4143"/>
      <w:r>
        <w:rPr>
          <w:rtl/>
        </w:rPr>
        <w:t xml:space="preserve">את </w:t>
      </w:r>
      <w:bookmarkStart w:id="4144" w:name="_ETM_Q9_666270"/>
      <w:bookmarkEnd w:id="4144"/>
      <w:r>
        <w:rPr>
          <w:rtl/>
        </w:rPr>
        <w:t xml:space="preserve">ביטחונם </w:t>
      </w:r>
      <w:bookmarkStart w:id="4145" w:name="_ETM_Q9_667050"/>
      <w:bookmarkEnd w:id="4145"/>
      <w:r>
        <w:rPr>
          <w:rtl/>
        </w:rPr>
        <w:t xml:space="preserve">לכיבוש </w:t>
      </w:r>
      <w:bookmarkStart w:id="4146" w:name="_ETM_Q9_668010"/>
      <w:bookmarkEnd w:id="4146"/>
      <w:r>
        <w:rPr>
          <w:rtl/>
        </w:rPr>
        <w:t>הזה</w:t>
      </w:r>
      <w:r>
        <w:rPr>
          <w:rFonts w:hint="cs"/>
          <w:rtl/>
        </w:rPr>
        <w:t>.</w:t>
      </w:r>
      <w:r>
        <w:rPr>
          <w:rtl/>
        </w:rPr>
        <w:t xml:space="preserve"> </w:t>
      </w:r>
      <w:bookmarkStart w:id="4147" w:name="_ETM_Q9_668900"/>
      <w:bookmarkEnd w:id="4147"/>
      <w:r>
        <w:rPr>
          <w:rtl/>
        </w:rPr>
        <w:t xml:space="preserve">זאת </w:t>
      </w:r>
      <w:bookmarkStart w:id="4148" w:name="_ETM_Q9_669290"/>
      <w:bookmarkEnd w:id="4148"/>
      <w:r>
        <w:rPr>
          <w:rtl/>
        </w:rPr>
        <w:t xml:space="preserve">הדמוקרטיה </w:t>
      </w:r>
      <w:bookmarkStart w:id="4149" w:name="_ETM_Q9_670100"/>
      <w:bookmarkEnd w:id="4149"/>
      <w:r>
        <w:rPr>
          <w:rtl/>
        </w:rPr>
        <w:t>היחידה</w:t>
      </w:r>
      <w:r>
        <w:rPr>
          <w:rFonts w:hint="cs"/>
          <w:rtl/>
        </w:rPr>
        <w:t>.</w:t>
      </w:r>
      <w:r>
        <w:rPr>
          <w:rtl/>
        </w:rPr>
        <w:t xml:space="preserve"> </w:t>
      </w:r>
      <w:bookmarkStart w:id="4150" w:name="_ETM_Q9_671060"/>
      <w:bookmarkEnd w:id="4150"/>
      <w:r>
        <w:rPr>
          <w:rtl/>
        </w:rPr>
        <w:t xml:space="preserve">הדמוקרטיה </w:t>
      </w:r>
      <w:bookmarkStart w:id="4151" w:name="_ETM_Q9_672410"/>
      <w:bookmarkEnd w:id="4151"/>
      <w:r>
        <w:rPr>
          <w:rtl/>
        </w:rPr>
        <w:t xml:space="preserve">אשר </w:t>
      </w:r>
      <w:bookmarkStart w:id="4152" w:name="_ETM_Q9_672830"/>
      <w:bookmarkEnd w:id="4152"/>
      <w:r>
        <w:rPr>
          <w:rtl/>
        </w:rPr>
        <w:t>מקיי</w:t>
      </w:r>
      <w:r>
        <w:rPr>
          <w:rFonts w:hint="cs"/>
          <w:rtl/>
        </w:rPr>
        <w:t>מת</w:t>
      </w:r>
      <w:r>
        <w:rPr>
          <w:rtl/>
        </w:rPr>
        <w:t xml:space="preserve"> </w:t>
      </w:r>
      <w:bookmarkStart w:id="4153" w:name="_ETM_Q9_673370"/>
      <w:bookmarkStart w:id="4154" w:name="_ETM_Q9_673550"/>
      <w:bookmarkEnd w:id="4153"/>
      <w:bookmarkEnd w:id="4154"/>
      <w:r>
        <w:rPr>
          <w:rtl/>
        </w:rPr>
        <w:t xml:space="preserve">מדיניות </w:t>
      </w:r>
      <w:bookmarkStart w:id="4155" w:name="_ETM_Q9_674450"/>
      <w:bookmarkEnd w:id="4155"/>
      <w:r>
        <w:rPr>
          <w:rtl/>
        </w:rPr>
        <w:t xml:space="preserve">אפליה </w:t>
      </w:r>
      <w:bookmarkStart w:id="4156" w:name="_ETM_Q9_675170"/>
      <w:bookmarkEnd w:id="4156"/>
      <w:r>
        <w:rPr>
          <w:rtl/>
        </w:rPr>
        <w:t xml:space="preserve">והדרה </w:t>
      </w:r>
      <w:bookmarkStart w:id="4157" w:name="_ETM_Q9_676250"/>
      <w:bookmarkEnd w:id="4157"/>
      <w:r>
        <w:rPr>
          <w:rtl/>
        </w:rPr>
        <w:t>ע</w:t>
      </w:r>
      <w:r>
        <w:rPr>
          <w:rFonts w:hint="cs"/>
          <w:rtl/>
        </w:rPr>
        <w:t xml:space="preserve">ל </w:t>
      </w:r>
      <w:r>
        <w:rPr>
          <w:rtl/>
        </w:rPr>
        <w:t>י</w:t>
      </w:r>
      <w:r>
        <w:rPr>
          <w:rFonts w:hint="cs"/>
          <w:rtl/>
        </w:rPr>
        <w:t>די</w:t>
      </w:r>
      <w:r>
        <w:rPr>
          <w:rtl/>
        </w:rPr>
        <w:t xml:space="preserve"> </w:t>
      </w:r>
      <w:bookmarkStart w:id="4158" w:name="_ETM_Q9_677000"/>
      <w:bookmarkEnd w:id="4158"/>
      <w:r>
        <w:rPr>
          <w:rtl/>
        </w:rPr>
        <w:t xml:space="preserve">כל </w:t>
      </w:r>
      <w:bookmarkStart w:id="4159" w:name="_ETM_Q9_677600"/>
      <w:bookmarkEnd w:id="4159"/>
      <w:r>
        <w:rPr>
          <w:rtl/>
        </w:rPr>
        <w:t xml:space="preserve">הממשלות </w:t>
      </w:r>
      <w:bookmarkStart w:id="4160" w:name="_ETM_Q9_678380"/>
      <w:bookmarkEnd w:id="4160"/>
      <w:r>
        <w:rPr>
          <w:rtl/>
        </w:rPr>
        <w:t xml:space="preserve">שהיו </w:t>
      </w:r>
      <w:bookmarkStart w:id="4161" w:name="_ETM_Q9_678890"/>
      <w:bookmarkEnd w:id="4161"/>
      <w:r>
        <w:rPr>
          <w:rtl/>
        </w:rPr>
        <w:t xml:space="preserve">במדינה </w:t>
      </w:r>
      <w:bookmarkStart w:id="4162" w:name="_ETM_Q9_679490"/>
      <w:bookmarkEnd w:id="4162"/>
      <w:r>
        <w:rPr>
          <w:rtl/>
        </w:rPr>
        <w:t xml:space="preserve">הזו </w:t>
      </w:r>
      <w:bookmarkStart w:id="4163" w:name="_ETM_Q9_679850"/>
      <w:bookmarkEnd w:id="4163"/>
      <w:r>
        <w:rPr>
          <w:rtl/>
        </w:rPr>
        <w:t xml:space="preserve">לאוכלוסייה </w:t>
      </w:r>
      <w:bookmarkStart w:id="4164" w:name="_ETM_Q9_681069"/>
      <w:bookmarkEnd w:id="4164"/>
      <w:r>
        <w:rPr>
          <w:rtl/>
        </w:rPr>
        <w:t>הערבית</w:t>
      </w:r>
      <w:r>
        <w:rPr>
          <w:rFonts w:hint="cs"/>
          <w:rtl/>
        </w:rPr>
        <w:t>,</w:t>
      </w:r>
      <w:r>
        <w:rPr>
          <w:rtl/>
        </w:rPr>
        <w:t xml:space="preserve"> </w:t>
      </w:r>
      <w:bookmarkStart w:id="4165" w:name="_ETM_Q9_682060"/>
      <w:bookmarkEnd w:id="4165"/>
      <w:r>
        <w:rPr>
          <w:rtl/>
        </w:rPr>
        <w:t xml:space="preserve">לאזרחים </w:t>
      </w:r>
      <w:bookmarkStart w:id="4166" w:name="_ETM_Q9_682870"/>
      <w:bookmarkEnd w:id="4166"/>
      <w:r>
        <w:rPr>
          <w:rtl/>
        </w:rPr>
        <w:t>הערבים</w:t>
      </w:r>
      <w:r>
        <w:rPr>
          <w:rFonts w:hint="cs"/>
          <w:rtl/>
        </w:rPr>
        <w:t>.</w:t>
      </w:r>
      <w:r>
        <w:rPr>
          <w:rtl/>
        </w:rPr>
        <w:t xml:space="preserve"> </w:t>
      </w:r>
      <w:bookmarkStart w:id="4167" w:name="_ETM_Q9_684230"/>
      <w:bookmarkEnd w:id="4167"/>
    </w:p>
    <w:p w:rsidR="00513DF7" w:rsidRDefault="00513DF7" w:rsidP="00046503">
      <w:pPr>
        <w:rPr>
          <w:rtl/>
        </w:rPr>
      </w:pPr>
    </w:p>
    <w:p w:rsidR="00513DF7" w:rsidRDefault="00513DF7" w:rsidP="00046503">
      <w:pPr>
        <w:pStyle w:val="af6"/>
        <w:keepNext/>
        <w:rPr>
          <w:rtl/>
        </w:rPr>
      </w:pPr>
      <w:bookmarkStart w:id="4168" w:name="ET_interruption_6345_31"/>
      <w:r w:rsidRPr="00AB18FF">
        <w:rPr>
          <w:rStyle w:val="TagStyle"/>
          <w:rtl/>
        </w:rPr>
        <w:t xml:space="preserve"> &lt;&lt; קריאה &gt;&gt; </w:t>
      </w:r>
      <w:r>
        <w:rPr>
          <w:rtl/>
        </w:rPr>
        <w:t>טלי גוטליב (הליכוד):</w:t>
      </w:r>
      <w:r w:rsidRPr="00AB18FF">
        <w:rPr>
          <w:rStyle w:val="TagStyle"/>
          <w:rtl/>
        </w:rPr>
        <w:t xml:space="preserve"> &lt;&lt; קריאה &gt;&gt;</w:t>
      </w:r>
      <w:r>
        <w:rPr>
          <w:rtl/>
        </w:rPr>
        <w:t xml:space="preserve"> </w:t>
      </w:r>
      <w:bookmarkEnd w:id="4168"/>
    </w:p>
    <w:p w:rsidR="00513DF7" w:rsidRDefault="00513DF7" w:rsidP="00DA3834">
      <w:pPr>
        <w:rPr>
          <w:rtl/>
          <w:lang w:eastAsia="he-IL"/>
        </w:rPr>
      </w:pPr>
    </w:p>
    <w:p w:rsidR="00513DF7" w:rsidRPr="002F72AF" w:rsidRDefault="00513DF7" w:rsidP="00046503">
      <w:pPr>
        <w:rPr>
          <w:rtl/>
          <w:lang w:eastAsia="he-IL"/>
        </w:rPr>
      </w:pPr>
      <w:r>
        <w:rPr>
          <w:rFonts w:hint="cs"/>
          <w:rtl/>
          <w:lang w:eastAsia="he-IL"/>
        </w:rPr>
        <w:t xml:space="preserve">ערבים בארץ הם שווי זכויות. שווי זכויות. </w:t>
      </w:r>
    </w:p>
    <w:p w:rsidR="00513DF7" w:rsidRDefault="00513DF7" w:rsidP="00046503">
      <w:pPr>
        <w:rPr>
          <w:rtl/>
          <w:lang w:eastAsia="he-IL"/>
        </w:rPr>
      </w:pPr>
    </w:p>
    <w:p w:rsidR="00513DF7" w:rsidRDefault="00513DF7" w:rsidP="00046503">
      <w:pPr>
        <w:pStyle w:val="-"/>
        <w:keepNext/>
        <w:rPr>
          <w:rtl/>
        </w:rPr>
      </w:pPr>
      <w:bookmarkStart w:id="4169" w:name="_ETM_Q9_682491"/>
      <w:bookmarkStart w:id="4170" w:name="_ETM_Q9_682613"/>
      <w:bookmarkStart w:id="4171" w:name="ET_speakercontinue_5761_32"/>
      <w:bookmarkEnd w:id="4169"/>
      <w:bookmarkEnd w:id="4170"/>
      <w:r w:rsidRPr="00AB18FF">
        <w:rPr>
          <w:rStyle w:val="TagStyle"/>
          <w:rtl/>
        </w:rPr>
        <w:t xml:space="preserve"> &lt;&lt; דובר_המשך &gt;&gt; </w:t>
      </w:r>
      <w:r>
        <w:rPr>
          <w:rtl/>
        </w:rPr>
        <w:t>עאידה תומא סלימאן (חד"ש-תע"ל):</w:t>
      </w:r>
      <w:r w:rsidRPr="00AB18FF">
        <w:rPr>
          <w:rStyle w:val="TagStyle"/>
          <w:rtl/>
        </w:rPr>
        <w:t xml:space="preserve"> &lt;&lt; דובר_המשך &gt;&gt;</w:t>
      </w:r>
      <w:r>
        <w:rPr>
          <w:rtl/>
        </w:rPr>
        <w:t xml:space="preserve"> </w:t>
      </w:r>
      <w:bookmarkEnd w:id="4171"/>
    </w:p>
    <w:p w:rsidR="00513DF7" w:rsidRDefault="00513DF7" w:rsidP="00DA3834">
      <w:pPr>
        <w:rPr>
          <w:rtl/>
          <w:lang w:eastAsia="he-IL"/>
        </w:rPr>
      </w:pPr>
    </w:p>
    <w:p w:rsidR="00513DF7" w:rsidRDefault="00513DF7" w:rsidP="00164AF3">
      <w:pPr>
        <w:rPr>
          <w:rtl/>
        </w:rPr>
      </w:pPr>
      <w:bookmarkStart w:id="4172" w:name="_ETM_Q9_683348"/>
      <w:bookmarkEnd w:id="4172"/>
      <w:r>
        <w:rPr>
          <w:rFonts w:hint="cs"/>
          <w:rtl/>
          <w:lang w:eastAsia="he-IL"/>
        </w:rPr>
        <w:t xml:space="preserve">בדמוקרטיה </w:t>
      </w:r>
      <w:bookmarkStart w:id="4173" w:name="_ETM_Q9_684842"/>
      <w:bookmarkEnd w:id="4173"/>
      <w:r>
        <w:rPr>
          <w:rFonts w:hint="cs"/>
          <w:rtl/>
          <w:lang w:eastAsia="he-IL"/>
        </w:rPr>
        <w:t xml:space="preserve">הזו </w:t>
      </w:r>
      <w:bookmarkStart w:id="4174" w:name="_ETM_Q9_685879"/>
      <w:bookmarkEnd w:id="4174"/>
      <w:r>
        <w:rPr>
          <w:rtl/>
        </w:rPr>
        <w:t xml:space="preserve">אין </w:t>
      </w:r>
      <w:bookmarkStart w:id="4175" w:name="_ETM_Q9_686120"/>
      <w:bookmarkEnd w:id="4175"/>
      <w:r>
        <w:rPr>
          <w:rtl/>
        </w:rPr>
        <w:t xml:space="preserve">שוויון </w:t>
      </w:r>
      <w:bookmarkStart w:id="4176" w:name="_ETM_Q9_686750"/>
      <w:bookmarkEnd w:id="4176"/>
      <w:r>
        <w:rPr>
          <w:rtl/>
        </w:rPr>
        <w:t xml:space="preserve">בין </w:t>
      </w:r>
      <w:bookmarkStart w:id="4177" w:name="_ETM_Q9_686959"/>
      <w:bookmarkEnd w:id="4177"/>
      <w:r>
        <w:rPr>
          <w:rtl/>
        </w:rPr>
        <w:t xml:space="preserve">יהודים </w:t>
      </w:r>
      <w:bookmarkStart w:id="4178" w:name="_ETM_Q9_687500"/>
      <w:bookmarkEnd w:id="4178"/>
      <w:r>
        <w:rPr>
          <w:rFonts w:hint="cs"/>
          <w:rtl/>
        </w:rPr>
        <w:t>ל</w:t>
      </w:r>
      <w:r>
        <w:rPr>
          <w:rtl/>
        </w:rPr>
        <w:t>ערבים</w:t>
      </w:r>
      <w:r>
        <w:rPr>
          <w:rFonts w:hint="cs"/>
          <w:rtl/>
        </w:rPr>
        <w:t>,</w:t>
      </w:r>
      <w:r>
        <w:rPr>
          <w:rtl/>
        </w:rPr>
        <w:t xml:space="preserve"> </w:t>
      </w:r>
      <w:bookmarkStart w:id="4179" w:name="_ETM_Q9_688790"/>
      <w:bookmarkEnd w:id="4179"/>
      <w:r>
        <w:rPr>
          <w:rtl/>
        </w:rPr>
        <w:t xml:space="preserve">בין </w:t>
      </w:r>
      <w:bookmarkStart w:id="4180" w:name="_ETM_Q9_689120"/>
      <w:bookmarkEnd w:id="4180"/>
      <w:r>
        <w:rPr>
          <w:rtl/>
        </w:rPr>
        <w:t xml:space="preserve">נשים </w:t>
      </w:r>
      <w:bookmarkStart w:id="4181" w:name="_ETM_Q9_689750"/>
      <w:bookmarkStart w:id="4182" w:name="_ETM_Q9_689870"/>
      <w:bookmarkEnd w:id="4181"/>
      <w:bookmarkEnd w:id="4182"/>
      <w:r>
        <w:rPr>
          <w:rFonts w:hint="cs"/>
          <w:rtl/>
        </w:rPr>
        <w:t>ל</w:t>
      </w:r>
      <w:r>
        <w:rPr>
          <w:rtl/>
        </w:rPr>
        <w:t>גברים</w:t>
      </w:r>
      <w:r>
        <w:rPr>
          <w:rFonts w:hint="cs"/>
          <w:rtl/>
        </w:rPr>
        <w:t>,</w:t>
      </w:r>
      <w:r>
        <w:rPr>
          <w:rtl/>
        </w:rPr>
        <w:t xml:space="preserve"> </w:t>
      </w:r>
      <w:bookmarkStart w:id="4183" w:name="_ETM_Q9_690890"/>
      <w:bookmarkEnd w:id="4183"/>
      <w:r>
        <w:rPr>
          <w:rtl/>
        </w:rPr>
        <w:t xml:space="preserve">בין </w:t>
      </w:r>
      <w:bookmarkStart w:id="4184" w:name="_ETM_Q9_691340"/>
      <w:bookmarkEnd w:id="4184"/>
      <w:r>
        <w:rPr>
          <w:rtl/>
        </w:rPr>
        <w:t xml:space="preserve">מרכז </w:t>
      </w:r>
      <w:bookmarkStart w:id="4185" w:name="_ETM_Q9_692150"/>
      <w:bookmarkEnd w:id="4185"/>
      <w:r>
        <w:rPr>
          <w:rFonts w:hint="cs"/>
          <w:rtl/>
        </w:rPr>
        <w:t>לפ</w:t>
      </w:r>
      <w:r>
        <w:rPr>
          <w:rtl/>
        </w:rPr>
        <w:t>ריפריה</w:t>
      </w:r>
      <w:r>
        <w:rPr>
          <w:rFonts w:hint="cs"/>
          <w:rtl/>
        </w:rPr>
        <w:t>.</w:t>
      </w:r>
      <w:r>
        <w:rPr>
          <w:rtl/>
        </w:rPr>
        <w:t xml:space="preserve"> </w:t>
      </w:r>
      <w:bookmarkStart w:id="4186" w:name="_ETM_Q9_693650"/>
      <w:bookmarkEnd w:id="4186"/>
      <w:r>
        <w:rPr>
          <w:rtl/>
        </w:rPr>
        <w:t xml:space="preserve">בדמוקרטיה </w:t>
      </w:r>
      <w:bookmarkStart w:id="4187" w:name="_ETM_Q9_694760"/>
      <w:bookmarkEnd w:id="4187"/>
      <w:r>
        <w:rPr>
          <w:rtl/>
        </w:rPr>
        <w:t>הזו</w:t>
      </w:r>
      <w:r>
        <w:rPr>
          <w:rFonts w:hint="cs"/>
          <w:rtl/>
        </w:rPr>
        <w:t>,</w:t>
      </w:r>
      <w:r>
        <w:rPr>
          <w:rtl/>
        </w:rPr>
        <w:t xml:space="preserve"> </w:t>
      </w:r>
      <w:bookmarkStart w:id="4188" w:name="_ETM_Q9_695090"/>
      <w:bookmarkEnd w:id="4188"/>
      <w:r>
        <w:rPr>
          <w:rtl/>
        </w:rPr>
        <w:t xml:space="preserve">שחוקקה </w:t>
      </w:r>
      <w:bookmarkStart w:id="4189" w:name="_ETM_Q9_695989"/>
      <w:bookmarkEnd w:id="4189"/>
      <w:r>
        <w:rPr>
          <w:rtl/>
        </w:rPr>
        <w:t xml:space="preserve">את </w:t>
      </w:r>
      <w:bookmarkStart w:id="4190" w:name="_ETM_Q9_696140"/>
      <w:bookmarkEnd w:id="4190"/>
      <w:r>
        <w:rPr>
          <w:rtl/>
        </w:rPr>
        <w:t xml:space="preserve">חוק </w:t>
      </w:r>
      <w:bookmarkStart w:id="4191" w:name="_ETM_Q9_696530"/>
      <w:bookmarkEnd w:id="4191"/>
      <w:r>
        <w:rPr>
          <w:rtl/>
        </w:rPr>
        <w:t xml:space="preserve">הלאום </w:t>
      </w:r>
      <w:bookmarkStart w:id="4192" w:name="_ETM_Q9_697489"/>
      <w:bookmarkEnd w:id="4192"/>
      <w:r>
        <w:rPr>
          <w:rtl/>
        </w:rPr>
        <w:t>ו</w:t>
      </w:r>
      <w:bookmarkStart w:id="4193" w:name="_ETM_Q9_697909"/>
      <w:bookmarkStart w:id="4194" w:name="_ETM_Q9_698359"/>
      <w:bookmarkEnd w:id="4193"/>
      <w:bookmarkEnd w:id="4194"/>
      <w:r>
        <w:rPr>
          <w:rFonts w:hint="cs"/>
          <w:rtl/>
        </w:rPr>
        <w:t xml:space="preserve">ייסדה </w:t>
      </w:r>
      <w:r>
        <w:rPr>
          <w:rtl/>
        </w:rPr>
        <w:t xml:space="preserve">את </w:t>
      </w:r>
      <w:bookmarkStart w:id="4195" w:name="_ETM_Q9_698540"/>
      <w:bookmarkEnd w:id="4195"/>
      <w:r>
        <w:rPr>
          <w:rtl/>
        </w:rPr>
        <w:t xml:space="preserve">משטר </w:t>
      </w:r>
      <w:bookmarkStart w:id="4196" w:name="_ETM_Q9_699200"/>
      <w:bookmarkEnd w:id="4196"/>
      <w:r>
        <w:rPr>
          <w:rtl/>
        </w:rPr>
        <w:t>האפרטהייד</w:t>
      </w:r>
      <w:r>
        <w:rPr>
          <w:rFonts w:hint="cs"/>
          <w:rtl/>
        </w:rPr>
        <w:t xml:space="preserve"> - -</w:t>
      </w:r>
    </w:p>
    <w:p w:rsidR="00513DF7" w:rsidRDefault="00513DF7" w:rsidP="00046503">
      <w:pPr>
        <w:rPr>
          <w:rtl/>
        </w:rPr>
      </w:pPr>
    </w:p>
    <w:p w:rsidR="00513DF7" w:rsidRDefault="00513DF7" w:rsidP="00046503">
      <w:pPr>
        <w:pStyle w:val="af6"/>
        <w:keepNext/>
        <w:rPr>
          <w:rtl/>
        </w:rPr>
      </w:pPr>
      <w:bookmarkStart w:id="4197" w:name="_ETM_Q9_701057"/>
      <w:bookmarkStart w:id="4198" w:name="_ETM_Q9_701210"/>
      <w:bookmarkEnd w:id="4197"/>
      <w:bookmarkEnd w:id="4198"/>
      <w:r w:rsidRPr="00AB18FF">
        <w:rPr>
          <w:rStyle w:val="TagStyle"/>
          <w:rtl/>
        </w:rPr>
        <w:t xml:space="preserve">&lt;&lt; קריאה &gt;&gt; </w:t>
      </w:r>
      <w:r>
        <w:rPr>
          <w:rtl/>
        </w:rPr>
        <w:t>טלי גוטליב (הליכוד):</w:t>
      </w:r>
      <w:r w:rsidRPr="00AB18FF">
        <w:rPr>
          <w:rStyle w:val="TagStyle"/>
          <w:rtl/>
        </w:rPr>
        <w:t xml:space="preserve"> &lt;&lt; קריאה &gt;&gt;</w:t>
      </w:r>
      <w:r>
        <w:rPr>
          <w:rtl/>
        </w:rPr>
        <w:t xml:space="preserve"> </w:t>
      </w:r>
    </w:p>
    <w:p w:rsidR="00513DF7" w:rsidRDefault="00513DF7" w:rsidP="00046503">
      <w:pPr>
        <w:rPr>
          <w:rtl/>
        </w:rPr>
      </w:pPr>
    </w:p>
    <w:p w:rsidR="00513DF7" w:rsidRPr="002F72AF" w:rsidRDefault="00513DF7" w:rsidP="00046503">
      <w:pPr>
        <w:rPr>
          <w:rtl/>
          <w:lang w:eastAsia="he-IL"/>
        </w:rPr>
      </w:pPr>
      <w:bookmarkStart w:id="4199" w:name="_ETM_Q9_701230"/>
      <w:bookmarkStart w:id="4200" w:name="_ETM_Q9_701342"/>
      <w:bookmarkEnd w:id="4199"/>
      <w:bookmarkEnd w:id="4200"/>
      <w:r>
        <w:rPr>
          <w:rFonts w:hint="cs"/>
          <w:rtl/>
          <w:lang w:eastAsia="he-IL"/>
        </w:rPr>
        <w:t xml:space="preserve">מדינת ישראל היא מדינה יהודית ודמוקרטית. מדינת ישראל היא מדינה יהודית ודמוקרטית. </w:t>
      </w:r>
    </w:p>
    <w:p w:rsidR="00513DF7" w:rsidRDefault="00513DF7" w:rsidP="00046503">
      <w:pPr>
        <w:rPr>
          <w:rtl/>
        </w:rPr>
      </w:pPr>
    </w:p>
    <w:p w:rsidR="00513DF7" w:rsidRDefault="00513DF7" w:rsidP="00046503">
      <w:pPr>
        <w:pStyle w:val="-"/>
        <w:keepNext/>
        <w:rPr>
          <w:rtl/>
        </w:rPr>
      </w:pPr>
      <w:bookmarkStart w:id="4201" w:name="ET_speakercontinue_5761_33"/>
      <w:r w:rsidRPr="00AB18FF">
        <w:rPr>
          <w:rStyle w:val="TagStyle"/>
          <w:rtl/>
        </w:rPr>
        <w:t xml:space="preserve"> &lt;&lt; דובר_המשך &gt;&gt; </w:t>
      </w:r>
      <w:r>
        <w:rPr>
          <w:rtl/>
        </w:rPr>
        <w:t>עאידה תומא סלימאן (חד"ש-תע"ל):</w:t>
      </w:r>
      <w:r w:rsidRPr="00AB18FF">
        <w:rPr>
          <w:rStyle w:val="TagStyle"/>
          <w:rtl/>
        </w:rPr>
        <w:t xml:space="preserve"> &lt;&lt; דובר_המשך &gt;&gt;</w:t>
      </w:r>
      <w:r>
        <w:rPr>
          <w:rtl/>
        </w:rPr>
        <w:t xml:space="preserve"> </w:t>
      </w:r>
      <w:bookmarkEnd w:id="4201"/>
    </w:p>
    <w:p w:rsidR="00513DF7" w:rsidRPr="00AB18FF" w:rsidRDefault="00513DF7" w:rsidP="00046503">
      <w:pPr>
        <w:ind w:firstLine="0"/>
        <w:rPr>
          <w:rtl/>
          <w:lang w:eastAsia="he-IL"/>
        </w:rPr>
      </w:pPr>
    </w:p>
    <w:p w:rsidR="00513DF7" w:rsidRDefault="00513DF7" w:rsidP="00164AF3">
      <w:pPr>
        <w:rPr>
          <w:rtl/>
        </w:rPr>
      </w:pPr>
      <w:bookmarkStart w:id="4202" w:name="_ETM_Q9_701368"/>
      <w:bookmarkStart w:id="4203" w:name="_ETM_Q9_701473"/>
      <w:bookmarkStart w:id="4204" w:name="_ETM_Q9_700679"/>
      <w:bookmarkEnd w:id="4202"/>
      <w:bookmarkEnd w:id="4203"/>
      <w:bookmarkEnd w:id="4204"/>
      <w:r>
        <w:rPr>
          <w:rFonts w:hint="cs"/>
          <w:rtl/>
        </w:rPr>
        <w:t xml:space="preserve">- - שבו הנחת - </w:t>
      </w:r>
      <w:bookmarkStart w:id="4205" w:name="_ETM_Q9_700796"/>
      <w:bookmarkEnd w:id="4205"/>
      <w:r>
        <w:rPr>
          <w:rFonts w:hint="cs"/>
          <w:rtl/>
        </w:rPr>
        <w:t>-</w:t>
      </w:r>
    </w:p>
    <w:p w:rsidR="00513DF7" w:rsidRDefault="00513DF7" w:rsidP="00046503">
      <w:pPr>
        <w:rPr>
          <w:rtl/>
        </w:rPr>
      </w:pPr>
      <w:bookmarkStart w:id="4206" w:name="_ETM_Q9_701132"/>
      <w:bookmarkStart w:id="4207" w:name="_ETM_Q9_701233"/>
      <w:bookmarkEnd w:id="4206"/>
      <w:bookmarkEnd w:id="4207"/>
    </w:p>
    <w:p w:rsidR="00513DF7" w:rsidRDefault="00513DF7" w:rsidP="00046503">
      <w:pPr>
        <w:pStyle w:val="af8"/>
        <w:keepNext/>
        <w:rPr>
          <w:rtl/>
        </w:rPr>
      </w:pPr>
      <w:bookmarkStart w:id="4208" w:name="_ETM_Q9_701253"/>
      <w:bookmarkStart w:id="4209" w:name="_ETM_Q9_701322"/>
      <w:bookmarkStart w:id="4210" w:name="ET_yor_אוריאל_בוסו_34"/>
      <w:bookmarkEnd w:id="4208"/>
      <w:bookmarkEnd w:id="4209"/>
      <w:r w:rsidRPr="00AB18FF">
        <w:rPr>
          <w:rStyle w:val="TagStyle"/>
          <w:rtl/>
        </w:rPr>
        <w:t xml:space="preserve"> &lt;&lt; יור &gt;&gt; </w:t>
      </w:r>
      <w:r>
        <w:rPr>
          <w:rtl/>
        </w:rPr>
        <w:t>היו"ר אוריאל בוסו:</w:t>
      </w:r>
      <w:r w:rsidRPr="00AB18FF">
        <w:rPr>
          <w:rStyle w:val="TagStyle"/>
          <w:rtl/>
        </w:rPr>
        <w:t xml:space="preserve"> &lt;&lt; יור &gt;&gt;</w:t>
      </w:r>
      <w:r>
        <w:rPr>
          <w:rtl/>
        </w:rPr>
        <w:t xml:space="preserve"> </w:t>
      </w:r>
      <w:bookmarkEnd w:id="4210"/>
    </w:p>
    <w:p w:rsidR="00513DF7" w:rsidRDefault="00513DF7" w:rsidP="00DA3834">
      <w:pPr>
        <w:rPr>
          <w:rtl/>
          <w:lang w:eastAsia="he-IL"/>
        </w:rPr>
      </w:pPr>
    </w:p>
    <w:p w:rsidR="00513DF7" w:rsidRDefault="00513DF7" w:rsidP="00046503">
      <w:pPr>
        <w:rPr>
          <w:rtl/>
          <w:lang w:eastAsia="he-IL"/>
        </w:rPr>
      </w:pPr>
      <w:bookmarkStart w:id="4211" w:name="_ETM_Q9_702638"/>
      <w:bookmarkEnd w:id="4211"/>
      <w:r>
        <w:rPr>
          <w:rFonts w:hint="cs"/>
          <w:rtl/>
          <w:lang w:eastAsia="he-IL"/>
        </w:rPr>
        <w:t>חברת הכנסת גוטליב, לאפשר לה לסיים את הדברים.</w:t>
      </w:r>
    </w:p>
    <w:p w:rsidR="00513DF7" w:rsidRDefault="00513DF7" w:rsidP="00046503">
      <w:pPr>
        <w:rPr>
          <w:rtl/>
          <w:lang w:eastAsia="he-IL"/>
        </w:rPr>
      </w:pPr>
      <w:bookmarkStart w:id="4212" w:name="_ETM_Q9_699470"/>
      <w:bookmarkStart w:id="4213" w:name="_ETM_Q9_699574"/>
      <w:bookmarkEnd w:id="4212"/>
      <w:bookmarkEnd w:id="4213"/>
    </w:p>
    <w:p w:rsidR="00513DF7" w:rsidRDefault="00513DF7" w:rsidP="00046503">
      <w:pPr>
        <w:pStyle w:val="af6"/>
        <w:keepNext/>
        <w:rPr>
          <w:rtl/>
        </w:rPr>
      </w:pPr>
      <w:bookmarkStart w:id="4214" w:name="_ETM_Q9_699591"/>
      <w:bookmarkStart w:id="4215" w:name="_ETM_Q9_699675"/>
      <w:bookmarkEnd w:id="4214"/>
      <w:bookmarkEnd w:id="4215"/>
      <w:r w:rsidRPr="00AB18FF">
        <w:rPr>
          <w:rStyle w:val="TagStyle"/>
          <w:rtl/>
        </w:rPr>
        <w:t xml:space="preserve">&lt;&lt; קריאה &gt;&gt; </w:t>
      </w:r>
      <w:r>
        <w:rPr>
          <w:rtl/>
        </w:rPr>
        <w:t>טלי גוטליב (הליכוד):</w:t>
      </w:r>
      <w:r w:rsidRPr="00AB18FF">
        <w:rPr>
          <w:rStyle w:val="TagStyle"/>
          <w:rtl/>
        </w:rPr>
        <w:t xml:space="preserve"> &lt;&lt; קריאה &gt;&gt;</w:t>
      </w:r>
      <w:r>
        <w:rPr>
          <w:rtl/>
        </w:rPr>
        <w:t xml:space="preserve"> </w:t>
      </w:r>
    </w:p>
    <w:p w:rsidR="00513DF7" w:rsidRDefault="00513DF7" w:rsidP="00046503">
      <w:pPr>
        <w:rPr>
          <w:rtl/>
        </w:rPr>
      </w:pPr>
    </w:p>
    <w:p w:rsidR="00513DF7" w:rsidRPr="002F72AF" w:rsidRDefault="00513DF7" w:rsidP="00046503">
      <w:pPr>
        <w:rPr>
          <w:rtl/>
          <w:lang w:eastAsia="he-IL"/>
        </w:rPr>
      </w:pPr>
      <w:r>
        <w:rPr>
          <w:rFonts w:hint="cs"/>
          <w:rtl/>
          <w:lang w:eastAsia="he-IL"/>
        </w:rPr>
        <w:t xml:space="preserve">מדינת ישראל היא מדינה יהודית ודמוקרטית. </w:t>
      </w:r>
    </w:p>
    <w:p w:rsidR="00513DF7" w:rsidRDefault="00513DF7" w:rsidP="00046503">
      <w:pPr>
        <w:rPr>
          <w:rtl/>
          <w:lang w:eastAsia="he-IL"/>
        </w:rPr>
      </w:pPr>
      <w:bookmarkStart w:id="4216" w:name="_ETM_Q9_697642"/>
      <w:bookmarkEnd w:id="4216"/>
    </w:p>
    <w:p w:rsidR="00513DF7" w:rsidRDefault="00513DF7" w:rsidP="00046503">
      <w:pPr>
        <w:pStyle w:val="-"/>
        <w:keepNext/>
        <w:rPr>
          <w:rtl/>
        </w:rPr>
      </w:pPr>
      <w:bookmarkStart w:id="4217" w:name="_ETM_Q9_697755"/>
      <w:bookmarkStart w:id="4218" w:name="ET_speakercontinue_5761_35"/>
      <w:bookmarkEnd w:id="4217"/>
      <w:r w:rsidRPr="00AB18FF">
        <w:rPr>
          <w:rStyle w:val="TagStyle"/>
          <w:rtl/>
        </w:rPr>
        <w:t xml:space="preserve"> &lt;&lt; דובר_המשך &gt;&gt; </w:t>
      </w:r>
      <w:r>
        <w:rPr>
          <w:rtl/>
        </w:rPr>
        <w:t>עאידה תומא סלימאן (חד"ש-תע"ל):</w:t>
      </w:r>
      <w:r w:rsidRPr="00AB18FF">
        <w:rPr>
          <w:rStyle w:val="TagStyle"/>
          <w:rtl/>
        </w:rPr>
        <w:t xml:space="preserve"> &lt;&lt; דובר_המשך &gt;&gt;</w:t>
      </w:r>
      <w:r>
        <w:rPr>
          <w:rtl/>
        </w:rPr>
        <w:t xml:space="preserve"> </w:t>
      </w:r>
      <w:bookmarkEnd w:id="4218"/>
    </w:p>
    <w:p w:rsidR="00513DF7" w:rsidRDefault="00513DF7" w:rsidP="00DA3834">
      <w:pPr>
        <w:rPr>
          <w:rtl/>
          <w:lang w:eastAsia="he-IL"/>
        </w:rPr>
      </w:pPr>
    </w:p>
    <w:p w:rsidR="00513DF7" w:rsidRDefault="00513DF7" w:rsidP="00046503">
      <w:pPr>
        <w:rPr>
          <w:rtl/>
          <w:lang w:eastAsia="he-IL"/>
        </w:rPr>
      </w:pPr>
      <w:bookmarkStart w:id="4219" w:name="_ETM_Q9_698408"/>
      <w:bookmarkEnd w:id="4219"/>
      <w:r>
        <w:rPr>
          <w:rFonts w:hint="cs"/>
          <w:rtl/>
          <w:lang w:eastAsia="he-IL"/>
        </w:rPr>
        <w:t>- - שבו הנחת היסוד היא האפליה וההדרה ולא השוויון.</w:t>
      </w:r>
    </w:p>
    <w:p w:rsidR="00513DF7" w:rsidRDefault="00513DF7" w:rsidP="00046503">
      <w:pPr>
        <w:rPr>
          <w:rtl/>
          <w:lang w:eastAsia="he-IL"/>
        </w:rPr>
      </w:pPr>
      <w:bookmarkStart w:id="4220" w:name="_ETM_Q9_709607"/>
      <w:bookmarkStart w:id="4221" w:name="_ETM_Q9_709696"/>
      <w:bookmarkEnd w:id="4220"/>
      <w:bookmarkEnd w:id="4221"/>
    </w:p>
    <w:p w:rsidR="00513DF7" w:rsidRDefault="00513DF7" w:rsidP="00046503">
      <w:pPr>
        <w:pStyle w:val="af8"/>
        <w:keepNext/>
        <w:rPr>
          <w:rtl/>
        </w:rPr>
      </w:pPr>
      <w:bookmarkStart w:id="4222" w:name="_ETM_Q9_709750"/>
      <w:bookmarkStart w:id="4223" w:name="_ETM_Q9_709835"/>
      <w:bookmarkStart w:id="4224" w:name="ET_yor_אוריאל_בוסו_36"/>
      <w:bookmarkEnd w:id="4222"/>
      <w:bookmarkEnd w:id="4223"/>
      <w:r w:rsidRPr="00C65FD3">
        <w:rPr>
          <w:rStyle w:val="TagStyle"/>
          <w:rtl/>
        </w:rPr>
        <w:t xml:space="preserve"> &lt;&lt; יור &gt;&gt; </w:t>
      </w:r>
      <w:r>
        <w:rPr>
          <w:rtl/>
        </w:rPr>
        <w:t>היו"ר אוריאל בוסו:</w:t>
      </w:r>
      <w:r w:rsidRPr="00C65FD3">
        <w:rPr>
          <w:rStyle w:val="TagStyle"/>
          <w:rtl/>
        </w:rPr>
        <w:t xml:space="preserve"> &lt;&lt; יור &gt;&gt;</w:t>
      </w:r>
      <w:r>
        <w:rPr>
          <w:rtl/>
        </w:rPr>
        <w:t xml:space="preserve"> </w:t>
      </w:r>
      <w:bookmarkEnd w:id="4224"/>
    </w:p>
    <w:p w:rsidR="00513DF7" w:rsidRDefault="00513DF7" w:rsidP="00DA3834">
      <w:pPr>
        <w:rPr>
          <w:rtl/>
          <w:lang w:eastAsia="he-IL"/>
        </w:rPr>
      </w:pPr>
    </w:p>
    <w:p w:rsidR="00513DF7" w:rsidRDefault="00513DF7" w:rsidP="00046503">
      <w:pPr>
        <w:rPr>
          <w:rtl/>
          <w:lang w:eastAsia="he-IL"/>
        </w:rPr>
      </w:pPr>
      <w:bookmarkStart w:id="4225" w:name="_ETM_Q9_710812"/>
      <w:bookmarkEnd w:id="4225"/>
      <w:r>
        <w:rPr>
          <w:rFonts w:hint="cs"/>
          <w:rtl/>
          <w:lang w:eastAsia="he-IL"/>
        </w:rPr>
        <w:t xml:space="preserve">חברת </w:t>
      </w:r>
      <w:bookmarkStart w:id="4226" w:name="_ETM_Q9_706156"/>
      <w:bookmarkEnd w:id="4226"/>
      <w:r>
        <w:rPr>
          <w:rFonts w:hint="cs"/>
          <w:rtl/>
          <w:lang w:eastAsia="he-IL"/>
        </w:rPr>
        <w:t>הכנסת גוטליב.</w:t>
      </w:r>
      <w:bookmarkStart w:id="4227" w:name="_ETM_Q9_705248"/>
      <w:bookmarkEnd w:id="4227"/>
    </w:p>
    <w:p w:rsidR="00513DF7" w:rsidRDefault="00513DF7" w:rsidP="00046503">
      <w:pPr>
        <w:rPr>
          <w:rtl/>
          <w:lang w:eastAsia="he-IL"/>
        </w:rPr>
      </w:pPr>
      <w:bookmarkStart w:id="4228" w:name="_ETM_Q9_704461"/>
      <w:bookmarkStart w:id="4229" w:name="_ETM_Q9_704576"/>
      <w:bookmarkEnd w:id="4228"/>
      <w:bookmarkEnd w:id="4229"/>
    </w:p>
    <w:p w:rsidR="00513DF7" w:rsidRDefault="00513DF7" w:rsidP="00046503">
      <w:pPr>
        <w:pStyle w:val="af6"/>
        <w:keepNext/>
        <w:rPr>
          <w:rtl/>
        </w:rPr>
      </w:pPr>
      <w:bookmarkStart w:id="4230" w:name="_ETM_Q9_705315"/>
      <w:bookmarkEnd w:id="4230"/>
      <w:r w:rsidRPr="00AB18FF">
        <w:rPr>
          <w:rStyle w:val="TagStyle"/>
          <w:rtl/>
        </w:rPr>
        <w:t xml:space="preserve">&lt;&lt; קריאה &gt;&gt; </w:t>
      </w:r>
      <w:r>
        <w:rPr>
          <w:rtl/>
        </w:rPr>
        <w:t>טלי גוטליב (הליכוד):</w:t>
      </w:r>
      <w:r w:rsidRPr="00AB18FF">
        <w:rPr>
          <w:rStyle w:val="TagStyle"/>
          <w:rtl/>
        </w:rPr>
        <w:t xml:space="preserve"> &lt;&lt; קריאה &gt;&gt;</w:t>
      </w:r>
      <w:r>
        <w:rPr>
          <w:rtl/>
        </w:rPr>
        <w:t xml:space="preserve"> </w:t>
      </w:r>
    </w:p>
    <w:p w:rsidR="00513DF7" w:rsidRDefault="00513DF7" w:rsidP="00046503">
      <w:pPr>
        <w:rPr>
          <w:rtl/>
        </w:rPr>
      </w:pPr>
    </w:p>
    <w:p w:rsidR="00513DF7" w:rsidRPr="002F72AF" w:rsidRDefault="00513DF7" w:rsidP="00046503">
      <w:pPr>
        <w:rPr>
          <w:rtl/>
          <w:lang w:eastAsia="he-IL"/>
        </w:rPr>
      </w:pPr>
      <w:r>
        <w:rPr>
          <w:rFonts w:hint="cs"/>
          <w:rtl/>
          <w:lang w:eastAsia="he-IL"/>
        </w:rPr>
        <w:t xml:space="preserve">מדינת ישראל היא מדינה יהודית ודמוקרטית. </w:t>
      </w:r>
    </w:p>
    <w:p w:rsidR="00513DF7" w:rsidRDefault="00513DF7" w:rsidP="00046503">
      <w:pPr>
        <w:rPr>
          <w:rtl/>
          <w:lang w:eastAsia="he-IL"/>
        </w:rPr>
      </w:pPr>
    </w:p>
    <w:p w:rsidR="00513DF7" w:rsidRDefault="00513DF7" w:rsidP="00046503">
      <w:pPr>
        <w:pStyle w:val="-"/>
        <w:keepNext/>
        <w:rPr>
          <w:rtl/>
        </w:rPr>
      </w:pPr>
      <w:bookmarkStart w:id="4231" w:name="_ETM_Q9_705345"/>
      <w:bookmarkStart w:id="4232" w:name="_ETM_Q9_705416"/>
      <w:bookmarkStart w:id="4233" w:name="ET_speakercontinue_5761_38"/>
      <w:bookmarkEnd w:id="4231"/>
      <w:bookmarkEnd w:id="4232"/>
      <w:r w:rsidRPr="003C3914">
        <w:rPr>
          <w:rStyle w:val="TagStyle"/>
          <w:rtl/>
        </w:rPr>
        <w:t xml:space="preserve"> &lt;&lt; דובר_המשך &gt;&gt; </w:t>
      </w:r>
      <w:r>
        <w:rPr>
          <w:rtl/>
        </w:rPr>
        <w:t>עאידה תומא סלימאן (חד"ש-תע"ל):</w:t>
      </w:r>
      <w:r w:rsidRPr="003C3914">
        <w:rPr>
          <w:rStyle w:val="TagStyle"/>
          <w:rtl/>
        </w:rPr>
        <w:t xml:space="preserve"> &lt;&lt; דובר_המשך &gt;&gt;</w:t>
      </w:r>
      <w:r>
        <w:rPr>
          <w:rtl/>
        </w:rPr>
        <w:t xml:space="preserve"> </w:t>
      </w:r>
      <w:bookmarkEnd w:id="4233"/>
    </w:p>
    <w:p w:rsidR="00513DF7" w:rsidRDefault="00513DF7" w:rsidP="00DA3834">
      <w:pPr>
        <w:rPr>
          <w:rtl/>
          <w:lang w:eastAsia="he-IL"/>
        </w:rPr>
      </w:pPr>
    </w:p>
    <w:p w:rsidR="00513DF7" w:rsidRDefault="00513DF7" w:rsidP="00164AF3">
      <w:pPr>
        <w:rPr>
          <w:rtl/>
        </w:rPr>
      </w:pPr>
      <w:bookmarkStart w:id="4234" w:name="_ETM_Q9_711907"/>
      <w:bookmarkEnd w:id="4234"/>
      <w:r>
        <w:rPr>
          <w:rFonts w:hint="cs"/>
          <w:rtl/>
          <w:lang w:eastAsia="he-IL"/>
        </w:rPr>
        <w:t xml:space="preserve">כאשר מגיעים לדון </w:t>
      </w:r>
      <w:bookmarkStart w:id="4235" w:name="_ETM_Q9_713163"/>
      <w:bookmarkEnd w:id="4235"/>
      <w:r>
        <w:rPr>
          <w:rFonts w:hint="cs"/>
          <w:rtl/>
          <w:lang w:eastAsia="he-IL"/>
        </w:rPr>
        <w:t xml:space="preserve">בהשלכות </w:t>
      </w:r>
      <w:bookmarkStart w:id="4236" w:name="_ETM_Q9_701395"/>
      <w:bookmarkStart w:id="4237" w:name="_ETM_Q9_701488"/>
      <w:bookmarkEnd w:id="4236"/>
      <w:bookmarkEnd w:id="4237"/>
      <w:r>
        <w:rPr>
          <w:rFonts w:hint="cs"/>
          <w:rtl/>
        </w:rPr>
        <w:t xml:space="preserve">של ההפיכה השלטונית </w:t>
      </w:r>
      <w:bookmarkStart w:id="4238" w:name="_ETM_Q9_716959"/>
      <w:bookmarkEnd w:id="4238"/>
      <w:r>
        <w:rPr>
          <w:rtl/>
        </w:rPr>
        <w:t xml:space="preserve">נתלים </w:t>
      </w:r>
      <w:bookmarkStart w:id="4239" w:name="_ETM_Q9_717709"/>
      <w:bookmarkEnd w:id="4239"/>
      <w:r>
        <w:rPr>
          <w:rtl/>
        </w:rPr>
        <w:t xml:space="preserve">במלחמה </w:t>
      </w:r>
      <w:bookmarkStart w:id="4240" w:name="_ETM_Q9_718429"/>
      <w:bookmarkEnd w:id="4240"/>
      <w:r>
        <w:rPr>
          <w:rtl/>
        </w:rPr>
        <w:t xml:space="preserve">ברפורמה </w:t>
      </w:r>
      <w:bookmarkStart w:id="4241" w:name="_ETM_Q9_719209"/>
      <w:bookmarkEnd w:id="4241"/>
      <w:r>
        <w:rPr>
          <w:rtl/>
        </w:rPr>
        <w:t>המשפטית</w:t>
      </w:r>
      <w:r>
        <w:rPr>
          <w:rFonts w:hint="cs"/>
          <w:rtl/>
        </w:rPr>
        <w:t>,</w:t>
      </w:r>
      <w:r>
        <w:rPr>
          <w:rtl/>
        </w:rPr>
        <w:t xml:space="preserve"> </w:t>
      </w:r>
      <w:bookmarkStart w:id="4242" w:name="_ETM_Q9_719900"/>
      <w:bookmarkEnd w:id="4242"/>
      <w:r>
        <w:rPr>
          <w:rtl/>
        </w:rPr>
        <w:t xml:space="preserve">שאני </w:t>
      </w:r>
      <w:bookmarkStart w:id="4243" w:name="_ETM_Q9_720960"/>
      <w:bookmarkEnd w:id="4243"/>
      <w:r>
        <w:rPr>
          <w:rFonts w:hint="cs"/>
          <w:rtl/>
        </w:rPr>
        <w:t>בהכרח</w:t>
      </w:r>
      <w:r>
        <w:rPr>
          <w:rtl/>
        </w:rPr>
        <w:t xml:space="preserve"> </w:t>
      </w:r>
      <w:bookmarkStart w:id="4244" w:name="_ETM_Q9_721920"/>
      <w:bookmarkEnd w:id="4244"/>
      <w:r>
        <w:rPr>
          <w:rtl/>
        </w:rPr>
        <w:t xml:space="preserve">לא </w:t>
      </w:r>
      <w:bookmarkStart w:id="4245" w:name="_ETM_Q9_722370"/>
      <w:bookmarkEnd w:id="4245"/>
      <w:r>
        <w:rPr>
          <w:rtl/>
        </w:rPr>
        <w:t xml:space="preserve">מזלזלת </w:t>
      </w:r>
      <w:bookmarkStart w:id="4246" w:name="_ETM_Q9_723270"/>
      <w:bookmarkEnd w:id="4246"/>
      <w:r>
        <w:rPr>
          <w:rtl/>
        </w:rPr>
        <w:t>בהפ</w:t>
      </w:r>
      <w:r>
        <w:rPr>
          <w:rFonts w:hint="cs"/>
          <w:rtl/>
        </w:rPr>
        <w:t>י</w:t>
      </w:r>
      <w:r>
        <w:rPr>
          <w:rtl/>
        </w:rPr>
        <w:t xml:space="preserve">כה </w:t>
      </w:r>
      <w:bookmarkStart w:id="4247" w:name="_ETM_Q9_723990"/>
      <w:bookmarkEnd w:id="4247"/>
      <w:r>
        <w:rPr>
          <w:rtl/>
        </w:rPr>
        <w:t>הזו</w:t>
      </w:r>
      <w:r>
        <w:rPr>
          <w:rFonts w:hint="cs"/>
          <w:rtl/>
        </w:rPr>
        <w:t>.</w:t>
      </w:r>
      <w:r>
        <w:rPr>
          <w:rtl/>
        </w:rPr>
        <w:t xml:space="preserve"> </w:t>
      </w:r>
      <w:bookmarkStart w:id="4248" w:name="_ETM_Q9_725929"/>
      <w:bookmarkStart w:id="4249" w:name="TOR_Q10"/>
      <w:bookmarkStart w:id="4250" w:name="_ETM_Q10_180000"/>
      <w:bookmarkEnd w:id="4248"/>
      <w:bookmarkEnd w:id="4249"/>
      <w:bookmarkEnd w:id="4250"/>
      <w:r>
        <w:rPr>
          <w:rFonts w:hint="cs"/>
          <w:rtl/>
        </w:rPr>
        <w:t xml:space="preserve">על זה כולם מסכימים. אפילו אנחנו, באוכלוסייה הערבית, מבינים שדרך המילוט והתקווה היחידה שאולי הייתה עדיין קיימת </w:t>
      </w:r>
      <w:r>
        <w:rPr>
          <w:rFonts w:hint="eastAsia"/>
          <w:rtl/>
        </w:rPr>
        <w:t xml:space="preserve">– </w:t>
      </w:r>
      <w:r>
        <w:rPr>
          <w:rFonts w:hint="cs"/>
          <w:rtl/>
        </w:rPr>
        <w:t xml:space="preserve">שאולי אולי בג"ץ, אם נפנה אליו, יעשה איזשהו צעד אמיץ </w:t>
      </w:r>
      <w:bookmarkStart w:id="4251" w:name="_ETM_Q10_141683"/>
      <w:bookmarkEnd w:id="4251"/>
      <w:r>
        <w:rPr>
          <w:rFonts w:hint="cs"/>
          <w:rtl/>
        </w:rPr>
        <w:t>ויהיה איזשהו צדק.</w:t>
      </w:r>
      <w:bookmarkStart w:id="4252" w:name="_ETM_Q10_151589"/>
      <w:bookmarkEnd w:id="4252"/>
    </w:p>
    <w:p w:rsidR="00513DF7" w:rsidRDefault="00513DF7" w:rsidP="00046503">
      <w:pPr>
        <w:rPr>
          <w:rtl/>
        </w:rPr>
      </w:pPr>
      <w:bookmarkStart w:id="4253" w:name="_ETM_Q10_144617"/>
      <w:bookmarkStart w:id="4254" w:name="_ETM_Q10_144704"/>
      <w:bookmarkEnd w:id="4253"/>
      <w:bookmarkEnd w:id="4254"/>
    </w:p>
    <w:p w:rsidR="00513DF7" w:rsidRDefault="00513DF7" w:rsidP="00046503">
      <w:pPr>
        <w:pStyle w:val="af6"/>
        <w:keepNext/>
        <w:rPr>
          <w:rtl/>
        </w:rPr>
      </w:pPr>
      <w:bookmarkStart w:id="4255" w:name="ET_interruption_6345_14"/>
      <w:r w:rsidRPr="0038179C">
        <w:rPr>
          <w:rStyle w:val="TagStyle"/>
          <w:rtl/>
        </w:rPr>
        <w:t xml:space="preserve"> &lt;&lt; קריאה &gt;&gt;</w:t>
      </w:r>
      <w:r w:rsidRPr="006D05C6">
        <w:rPr>
          <w:rStyle w:val="TagStyle"/>
          <w:rtl/>
        </w:rPr>
        <w:t xml:space="preserve"> </w:t>
      </w:r>
      <w:r>
        <w:rPr>
          <w:rtl/>
        </w:rPr>
        <w:t>טלי גוטליב (הליכוד):</w:t>
      </w:r>
      <w:r w:rsidRPr="006D05C6">
        <w:rPr>
          <w:rStyle w:val="TagStyle"/>
          <w:rtl/>
        </w:rPr>
        <w:t xml:space="preserve"> </w:t>
      </w:r>
      <w:r w:rsidRPr="0038179C">
        <w:rPr>
          <w:rStyle w:val="TagStyle"/>
          <w:rtl/>
        </w:rPr>
        <w:t>&lt;&lt; קריאה &gt;&gt;</w:t>
      </w:r>
      <w:r>
        <w:rPr>
          <w:rtl/>
        </w:rPr>
        <w:t xml:space="preserve">   </w:t>
      </w:r>
      <w:bookmarkEnd w:id="4255"/>
    </w:p>
    <w:p w:rsidR="00513DF7" w:rsidRPr="006D05C6" w:rsidRDefault="00513DF7" w:rsidP="00DA3834">
      <w:pPr>
        <w:rPr>
          <w:rtl/>
        </w:rPr>
      </w:pPr>
    </w:p>
    <w:p w:rsidR="00513DF7" w:rsidRDefault="00513DF7" w:rsidP="00164AF3">
      <w:pPr>
        <w:rPr>
          <w:rtl/>
        </w:rPr>
      </w:pPr>
      <w:r>
        <w:rPr>
          <w:rFonts w:hint="cs"/>
          <w:rtl/>
        </w:rPr>
        <w:t xml:space="preserve">בג"ץ תמיד עוזר למחבלים, בג"ץ תמיד עוזר </w:t>
      </w:r>
      <w:bookmarkStart w:id="4256" w:name="_ETM_Q10_148338"/>
      <w:bookmarkEnd w:id="4256"/>
      <w:r>
        <w:rPr>
          <w:rFonts w:hint="cs"/>
          <w:rtl/>
        </w:rPr>
        <w:t xml:space="preserve">למחבלים </w:t>
      </w:r>
      <w:r>
        <w:rPr>
          <w:rFonts w:hint="eastAsia"/>
          <w:rtl/>
        </w:rPr>
        <w:t xml:space="preserve">– </w:t>
      </w:r>
      <w:r>
        <w:rPr>
          <w:rFonts w:hint="cs"/>
          <w:rtl/>
        </w:rPr>
        <w:t>מבטל הרס בתים של מחבלים, נותן למוסטפה דיראני - - -</w:t>
      </w:r>
    </w:p>
    <w:p w:rsidR="00513DF7" w:rsidRDefault="00513DF7" w:rsidP="00046503">
      <w:pPr>
        <w:rPr>
          <w:rtl/>
        </w:rPr>
      </w:pPr>
    </w:p>
    <w:p w:rsidR="00513DF7" w:rsidRDefault="00513DF7" w:rsidP="00046503">
      <w:pPr>
        <w:pStyle w:val="af8"/>
        <w:keepNext/>
        <w:rPr>
          <w:rtl/>
        </w:rPr>
      </w:pPr>
      <w:bookmarkStart w:id="4257" w:name="ET_yor_6488_2"/>
      <w:r w:rsidRPr="0038179C">
        <w:rPr>
          <w:rStyle w:val="TagStyle"/>
          <w:rtl/>
        </w:rPr>
        <w:t xml:space="preserve"> &lt;&lt; יור &gt;&gt;</w:t>
      </w:r>
      <w:r w:rsidRPr="00AE5067">
        <w:rPr>
          <w:rStyle w:val="TagStyle"/>
          <w:rtl/>
        </w:rPr>
        <w:t xml:space="preserve"> </w:t>
      </w:r>
      <w:r>
        <w:rPr>
          <w:rtl/>
        </w:rPr>
        <w:t>היו"ר אוריאל בוסו:</w:t>
      </w:r>
      <w:r w:rsidRPr="00AE5067">
        <w:rPr>
          <w:rStyle w:val="TagStyle"/>
          <w:rtl/>
        </w:rPr>
        <w:t xml:space="preserve"> </w:t>
      </w:r>
      <w:r w:rsidRPr="0038179C">
        <w:rPr>
          <w:rStyle w:val="TagStyle"/>
          <w:rtl/>
        </w:rPr>
        <w:t>&lt;&lt; יור &gt;&gt;</w:t>
      </w:r>
      <w:r>
        <w:rPr>
          <w:rtl/>
        </w:rPr>
        <w:t xml:space="preserve">   </w:t>
      </w:r>
      <w:bookmarkEnd w:id="4257"/>
    </w:p>
    <w:p w:rsidR="00513DF7" w:rsidRDefault="00513DF7" w:rsidP="00DA3834">
      <w:pPr>
        <w:rPr>
          <w:rtl/>
          <w:lang w:eastAsia="he-IL"/>
        </w:rPr>
      </w:pPr>
    </w:p>
    <w:p w:rsidR="00513DF7" w:rsidRDefault="00513DF7" w:rsidP="00046503">
      <w:pPr>
        <w:rPr>
          <w:rtl/>
          <w:lang w:eastAsia="he-IL"/>
        </w:rPr>
      </w:pPr>
      <w:r>
        <w:rPr>
          <w:rFonts w:hint="cs"/>
          <w:rtl/>
          <w:lang w:eastAsia="he-IL"/>
        </w:rPr>
        <w:t>חברת הכנסת גוטליב.</w:t>
      </w:r>
    </w:p>
    <w:p w:rsidR="00513DF7" w:rsidRPr="0038179C" w:rsidRDefault="00513DF7" w:rsidP="00046503">
      <w:pPr>
        <w:rPr>
          <w:rtl/>
        </w:rPr>
      </w:pPr>
    </w:p>
    <w:p w:rsidR="00513DF7" w:rsidRDefault="00513DF7" w:rsidP="00046503">
      <w:pPr>
        <w:pStyle w:val="-"/>
        <w:keepNext/>
        <w:rPr>
          <w:rtl/>
        </w:rPr>
      </w:pPr>
      <w:bookmarkStart w:id="4258" w:name="ET_speakercontinue_5761_15"/>
      <w:r w:rsidRPr="0038179C">
        <w:rPr>
          <w:rStyle w:val="TagStyle"/>
          <w:rtl/>
        </w:rPr>
        <w:t xml:space="preserve"> &lt;&lt; דובר_המשך &gt;&gt;</w:t>
      </w:r>
      <w:r w:rsidRPr="006D05C6">
        <w:rPr>
          <w:rStyle w:val="TagStyle"/>
          <w:rtl/>
        </w:rPr>
        <w:t xml:space="preserve"> </w:t>
      </w:r>
      <w:r>
        <w:rPr>
          <w:rtl/>
        </w:rPr>
        <w:t>עאידה תומא סלימאן (חד"ש-תע"ל):</w:t>
      </w:r>
      <w:r w:rsidRPr="006D05C6">
        <w:rPr>
          <w:rStyle w:val="TagStyle"/>
          <w:rtl/>
        </w:rPr>
        <w:t xml:space="preserve"> </w:t>
      </w:r>
      <w:r w:rsidRPr="0038179C">
        <w:rPr>
          <w:rStyle w:val="TagStyle"/>
          <w:rtl/>
        </w:rPr>
        <w:t>&lt;&lt; דובר_המשך &gt;&gt;</w:t>
      </w:r>
      <w:r>
        <w:rPr>
          <w:rtl/>
        </w:rPr>
        <w:t xml:space="preserve">   </w:t>
      </w:r>
      <w:bookmarkEnd w:id="4258"/>
    </w:p>
    <w:p w:rsidR="00513DF7" w:rsidRDefault="00513DF7" w:rsidP="00DA3834">
      <w:pPr>
        <w:rPr>
          <w:rtl/>
          <w:lang w:eastAsia="he-IL"/>
        </w:rPr>
      </w:pPr>
    </w:p>
    <w:p w:rsidR="00513DF7" w:rsidRDefault="00513DF7" w:rsidP="00046503">
      <w:pPr>
        <w:rPr>
          <w:rtl/>
          <w:lang w:eastAsia="he-IL"/>
        </w:rPr>
      </w:pPr>
      <w:bookmarkStart w:id="4259" w:name="_ETM_Q10_147033"/>
      <w:bookmarkEnd w:id="4259"/>
      <w:r>
        <w:rPr>
          <w:rFonts w:hint="cs"/>
          <w:rtl/>
          <w:lang w:eastAsia="he-IL"/>
        </w:rPr>
        <w:t xml:space="preserve">אבל בואו נחשוב ביחד מה המטרה </w:t>
      </w:r>
      <w:bookmarkStart w:id="4260" w:name="_ETM_Q10_151217"/>
      <w:bookmarkEnd w:id="4260"/>
      <w:r>
        <w:rPr>
          <w:rFonts w:hint="cs"/>
          <w:rtl/>
          <w:lang w:eastAsia="he-IL"/>
        </w:rPr>
        <w:t>העיקרית של השינוי הזה.</w:t>
      </w:r>
    </w:p>
    <w:p w:rsidR="00513DF7" w:rsidRDefault="00513DF7" w:rsidP="00046503">
      <w:pPr>
        <w:rPr>
          <w:rtl/>
          <w:lang w:eastAsia="he-IL"/>
        </w:rPr>
      </w:pPr>
      <w:bookmarkStart w:id="4261" w:name="_ETM_Q10_157665"/>
      <w:bookmarkStart w:id="4262" w:name="_ETM_Q10_157780"/>
      <w:bookmarkEnd w:id="4261"/>
      <w:bookmarkEnd w:id="4262"/>
    </w:p>
    <w:p w:rsidR="00513DF7" w:rsidRDefault="00513DF7" w:rsidP="00046503">
      <w:pPr>
        <w:pStyle w:val="af6"/>
        <w:keepNext/>
        <w:rPr>
          <w:rtl/>
        </w:rPr>
      </w:pPr>
      <w:bookmarkStart w:id="4263" w:name="ET_interruption_6345_16"/>
      <w:r w:rsidRPr="0038179C">
        <w:rPr>
          <w:rStyle w:val="TagStyle"/>
          <w:rtl/>
        </w:rPr>
        <w:t xml:space="preserve"> &lt;&lt; קריאה &gt;&gt;</w:t>
      </w:r>
      <w:r w:rsidRPr="006D05C6">
        <w:rPr>
          <w:rStyle w:val="TagStyle"/>
          <w:rtl/>
        </w:rPr>
        <w:t xml:space="preserve"> </w:t>
      </w:r>
      <w:r>
        <w:rPr>
          <w:rtl/>
        </w:rPr>
        <w:t>טלי גוטליב (הליכוד):</w:t>
      </w:r>
      <w:r w:rsidRPr="006D05C6">
        <w:rPr>
          <w:rStyle w:val="TagStyle"/>
          <w:rtl/>
        </w:rPr>
        <w:t xml:space="preserve"> </w:t>
      </w:r>
      <w:r w:rsidRPr="0038179C">
        <w:rPr>
          <w:rStyle w:val="TagStyle"/>
          <w:rtl/>
        </w:rPr>
        <w:t>&lt;&lt; קריאה &gt;&gt;</w:t>
      </w:r>
      <w:r>
        <w:rPr>
          <w:rtl/>
        </w:rPr>
        <w:t xml:space="preserve">   </w:t>
      </w:r>
      <w:bookmarkEnd w:id="4263"/>
    </w:p>
    <w:p w:rsidR="00513DF7" w:rsidRDefault="00513DF7" w:rsidP="00DA3834">
      <w:pPr>
        <w:rPr>
          <w:rtl/>
          <w:lang w:eastAsia="he-IL"/>
        </w:rPr>
      </w:pPr>
    </w:p>
    <w:p w:rsidR="00513DF7" w:rsidRDefault="00513DF7" w:rsidP="00046503">
      <w:pPr>
        <w:rPr>
          <w:rtl/>
          <w:lang w:eastAsia="he-IL"/>
        </w:rPr>
      </w:pPr>
      <w:r>
        <w:rPr>
          <w:rFonts w:hint="cs"/>
          <w:rtl/>
          <w:lang w:eastAsia="he-IL"/>
        </w:rPr>
        <w:t>בג"ץ תמיד עוזר למחבלים. תמיד. לאזרחים לא, למחבלים כן.</w:t>
      </w:r>
    </w:p>
    <w:p w:rsidR="00513DF7" w:rsidRDefault="00513DF7" w:rsidP="00046503">
      <w:pPr>
        <w:rPr>
          <w:rtl/>
          <w:lang w:eastAsia="he-IL"/>
        </w:rPr>
      </w:pPr>
      <w:bookmarkStart w:id="4264" w:name="_ETM_Q10_153788"/>
      <w:bookmarkStart w:id="4265" w:name="_ETM_Q10_153931"/>
      <w:bookmarkEnd w:id="4264"/>
      <w:bookmarkEnd w:id="4265"/>
    </w:p>
    <w:p w:rsidR="00513DF7" w:rsidRDefault="00513DF7" w:rsidP="00046503">
      <w:pPr>
        <w:pStyle w:val="af8"/>
        <w:keepNext/>
        <w:rPr>
          <w:rtl/>
        </w:rPr>
      </w:pPr>
      <w:bookmarkStart w:id="4266" w:name="ET_yor_6488_17"/>
      <w:r w:rsidRPr="0038179C">
        <w:rPr>
          <w:rStyle w:val="TagStyle"/>
          <w:rtl/>
        </w:rPr>
        <w:t xml:space="preserve"> &lt;&lt; יור &gt;&gt;</w:t>
      </w:r>
      <w:r w:rsidRPr="006D05C6">
        <w:rPr>
          <w:rStyle w:val="TagStyle"/>
          <w:rtl/>
        </w:rPr>
        <w:t xml:space="preserve"> </w:t>
      </w:r>
      <w:r>
        <w:rPr>
          <w:rtl/>
        </w:rPr>
        <w:t>היו"ר אוריאל בוסו:</w:t>
      </w:r>
      <w:r w:rsidRPr="006D05C6">
        <w:rPr>
          <w:rStyle w:val="TagStyle"/>
          <w:rtl/>
        </w:rPr>
        <w:t xml:space="preserve"> </w:t>
      </w:r>
      <w:r w:rsidRPr="0038179C">
        <w:rPr>
          <w:rStyle w:val="TagStyle"/>
          <w:rtl/>
        </w:rPr>
        <w:t>&lt;&lt; יור &gt;&gt;</w:t>
      </w:r>
      <w:r>
        <w:rPr>
          <w:rtl/>
        </w:rPr>
        <w:t xml:space="preserve">   </w:t>
      </w:r>
      <w:bookmarkEnd w:id="4266"/>
    </w:p>
    <w:p w:rsidR="00513DF7" w:rsidRDefault="00513DF7" w:rsidP="00DA3834">
      <w:pPr>
        <w:rPr>
          <w:rtl/>
          <w:lang w:eastAsia="he-IL"/>
        </w:rPr>
      </w:pPr>
    </w:p>
    <w:p w:rsidR="00513DF7" w:rsidRDefault="00513DF7" w:rsidP="00046503">
      <w:pPr>
        <w:rPr>
          <w:rtl/>
          <w:lang w:eastAsia="he-IL"/>
        </w:rPr>
      </w:pPr>
      <w:bookmarkStart w:id="4267" w:name="_ETM_Q10_154524"/>
      <w:bookmarkEnd w:id="4267"/>
      <w:r>
        <w:rPr>
          <w:rFonts w:hint="cs"/>
          <w:rtl/>
          <w:lang w:eastAsia="he-IL"/>
        </w:rPr>
        <w:t>חברת הכנסת גוטליב, לאפשר לה לסיים את הדברים.</w:t>
      </w:r>
    </w:p>
    <w:p w:rsidR="00513DF7" w:rsidRDefault="00513DF7" w:rsidP="00046503">
      <w:pPr>
        <w:rPr>
          <w:rtl/>
          <w:lang w:eastAsia="he-IL"/>
        </w:rPr>
      </w:pPr>
    </w:p>
    <w:p w:rsidR="00513DF7" w:rsidRDefault="00513DF7" w:rsidP="00046503">
      <w:pPr>
        <w:pStyle w:val="af6"/>
        <w:keepNext/>
        <w:rPr>
          <w:rtl/>
        </w:rPr>
      </w:pPr>
      <w:bookmarkStart w:id="4268" w:name="ET_interruption_6345_18"/>
      <w:r w:rsidRPr="0038179C">
        <w:rPr>
          <w:rStyle w:val="TagStyle"/>
          <w:rtl/>
        </w:rPr>
        <w:t xml:space="preserve"> &lt;&lt; קריאה &gt;&gt;</w:t>
      </w:r>
      <w:r w:rsidRPr="006D05C6">
        <w:rPr>
          <w:rStyle w:val="TagStyle"/>
          <w:rtl/>
        </w:rPr>
        <w:t xml:space="preserve"> </w:t>
      </w:r>
      <w:r>
        <w:rPr>
          <w:rtl/>
        </w:rPr>
        <w:t>טלי גוטליב (הליכוד):</w:t>
      </w:r>
      <w:r w:rsidRPr="006D05C6">
        <w:rPr>
          <w:rStyle w:val="TagStyle"/>
          <w:rtl/>
        </w:rPr>
        <w:t xml:space="preserve"> </w:t>
      </w:r>
      <w:r w:rsidRPr="0038179C">
        <w:rPr>
          <w:rStyle w:val="TagStyle"/>
          <w:rtl/>
        </w:rPr>
        <w:t>&lt;&lt; קריאה &gt;&gt;</w:t>
      </w:r>
      <w:r>
        <w:rPr>
          <w:rtl/>
        </w:rPr>
        <w:t xml:space="preserve">   </w:t>
      </w:r>
      <w:bookmarkEnd w:id="4268"/>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זה מדהים. בג"ץ </w:t>
      </w:r>
      <w:bookmarkStart w:id="4269" w:name="_ETM_Q10_159193"/>
      <w:bookmarkEnd w:id="4269"/>
      <w:r>
        <w:rPr>
          <w:rFonts w:hint="cs"/>
          <w:rtl/>
          <w:lang w:eastAsia="he-IL"/>
        </w:rPr>
        <w:t>תמיד עוזר למחבלים.</w:t>
      </w:r>
    </w:p>
    <w:p w:rsidR="00513DF7" w:rsidRDefault="00513DF7" w:rsidP="00046503">
      <w:pPr>
        <w:rPr>
          <w:rtl/>
          <w:lang w:eastAsia="he-IL"/>
        </w:rPr>
      </w:pPr>
      <w:bookmarkStart w:id="4270" w:name="_ETM_Q10_161752"/>
      <w:bookmarkStart w:id="4271" w:name="_ETM_Q10_161879"/>
      <w:bookmarkEnd w:id="4270"/>
      <w:bookmarkEnd w:id="4271"/>
    </w:p>
    <w:p w:rsidR="00513DF7" w:rsidRDefault="00513DF7" w:rsidP="00046503">
      <w:pPr>
        <w:pStyle w:val="-"/>
        <w:keepNext/>
        <w:rPr>
          <w:rtl/>
        </w:rPr>
      </w:pPr>
      <w:bookmarkStart w:id="4272" w:name="ET_speakercontinue_5761_19"/>
      <w:r w:rsidRPr="0038179C">
        <w:rPr>
          <w:rStyle w:val="TagStyle"/>
          <w:rtl/>
        </w:rPr>
        <w:t xml:space="preserve"> &lt;&lt; דובר_המשך &gt;&gt;</w:t>
      </w:r>
      <w:r w:rsidRPr="006D05C6">
        <w:rPr>
          <w:rStyle w:val="TagStyle"/>
          <w:rtl/>
        </w:rPr>
        <w:t xml:space="preserve"> </w:t>
      </w:r>
      <w:r>
        <w:rPr>
          <w:rtl/>
        </w:rPr>
        <w:t>עאידה תומא סלימאן (חד"ש-תע"ל):</w:t>
      </w:r>
      <w:r w:rsidRPr="006D05C6">
        <w:rPr>
          <w:rStyle w:val="TagStyle"/>
          <w:rtl/>
        </w:rPr>
        <w:t xml:space="preserve"> </w:t>
      </w:r>
      <w:r w:rsidRPr="0038179C">
        <w:rPr>
          <w:rStyle w:val="TagStyle"/>
          <w:rtl/>
        </w:rPr>
        <w:t>&lt;&lt; דובר_המשך &gt;&gt;</w:t>
      </w:r>
      <w:r>
        <w:rPr>
          <w:rtl/>
        </w:rPr>
        <w:t xml:space="preserve">   </w:t>
      </w:r>
      <w:bookmarkEnd w:id="4272"/>
    </w:p>
    <w:p w:rsidR="00513DF7" w:rsidRDefault="00513DF7" w:rsidP="00DA3834">
      <w:pPr>
        <w:rPr>
          <w:rtl/>
          <w:lang w:eastAsia="he-IL"/>
        </w:rPr>
      </w:pPr>
    </w:p>
    <w:p w:rsidR="00513DF7" w:rsidRDefault="00513DF7" w:rsidP="00046503">
      <w:pPr>
        <w:rPr>
          <w:rtl/>
          <w:lang w:eastAsia="he-IL"/>
        </w:rPr>
      </w:pPr>
      <w:bookmarkStart w:id="4273" w:name="_ETM_Q10_162544"/>
      <w:bookmarkEnd w:id="4273"/>
      <w:r>
        <w:rPr>
          <w:rFonts w:hint="cs"/>
          <w:rtl/>
          <w:lang w:eastAsia="he-IL"/>
        </w:rPr>
        <w:t xml:space="preserve">אפילו זכות דיבור לא מבינים. אפילו זכות דיבור </w:t>
      </w:r>
      <w:bookmarkStart w:id="4274" w:name="_ETM_Q10_169225"/>
      <w:bookmarkEnd w:id="4274"/>
      <w:r>
        <w:rPr>
          <w:rFonts w:hint="cs"/>
          <w:rtl/>
          <w:lang w:eastAsia="he-IL"/>
        </w:rPr>
        <w:t>עוד מעט לא תהיה לנו.</w:t>
      </w:r>
    </w:p>
    <w:p w:rsidR="00513DF7" w:rsidRDefault="00513DF7" w:rsidP="00046503">
      <w:pPr>
        <w:rPr>
          <w:rtl/>
          <w:lang w:eastAsia="he-IL"/>
        </w:rPr>
      </w:pPr>
    </w:p>
    <w:p w:rsidR="00513DF7" w:rsidRDefault="00513DF7" w:rsidP="00046503">
      <w:pPr>
        <w:pStyle w:val="af8"/>
        <w:keepNext/>
        <w:rPr>
          <w:rtl/>
        </w:rPr>
      </w:pPr>
      <w:bookmarkStart w:id="4275" w:name="ET_yor_6488_20"/>
      <w:r w:rsidRPr="0038179C">
        <w:rPr>
          <w:rStyle w:val="TagStyle"/>
          <w:rtl/>
        </w:rPr>
        <w:t xml:space="preserve"> &lt;&lt; יור &gt;&gt;</w:t>
      </w:r>
      <w:r w:rsidRPr="006D05C6">
        <w:rPr>
          <w:rStyle w:val="TagStyle"/>
          <w:rtl/>
        </w:rPr>
        <w:t xml:space="preserve"> </w:t>
      </w:r>
      <w:r>
        <w:rPr>
          <w:rtl/>
        </w:rPr>
        <w:t>היו"ר אוריאל בוסו:</w:t>
      </w:r>
      <w:r w:rsidRPr="006D05C6">
        <w:rPr>
          <w:rStyle w:val="TagStyle"/>
          <w:rtl/>
        </w:rPr>
        <w:t xml:space="preserve"> </w:t>
      </w:r>
      <w:r w:rsidRPr="0038179C">
        <w:rPr>
          <w:rStyle w:val="TagStyle"/>
          <w:rtl/>
        </w:rPr>
        <w:t>&lt;&lt; יור &gt;&gt;</w:t>
      </w:r>
      <w:r>
        <w:rPr>
          <w:rtl/>
        </w:rPr>
        <w:t xml:space="preserve">   </w:t>
      </w:r>
      <w:bookmarkEnd w:id="4275"/>
    </w:p>
    <w:p w:rsidR="00513DF7" w:rsidRDefault="00513DF7" w:rsidP="00DA3834">
      <w:pPr>
        <w:rPr>
          <w:rtl/>
          <w:lang w:eastAsia="he-IL"/>
        </w:rPr>
      </w:pPr>
    </w:p>
    <w:p w:rsidR="00513DF7" w:rsidRDefault="00513DF7" w:rsidP="00046503">
      <w:pPr>
        <w:rPr>
          <w:rtl/>
          <w:lang w:eastAsia="he-IL"/>
        </w:rPr>
      </w:pPr>
      <w:r>
        <w:rPr>
          <w:rFonts w:hint="cs"/>
          <w:rtl/>
          <w:lang w:eastAsia="he-IL"/>
        </w:rPr>
        <w:t>בבקשה לסיים.</w:t>
      </w:r>
    </w:p>
    <w:p w:rsidR="00513DF7" w:rsidRDefault="00513DF7" w:rsidP="00046503">
      <w:pPr>
        <w:rPr>
          <w:rtl/>
          <w:lang w:eastAsia="he-IL"/>
        </w:rPr>
      </w:pPr>
    </w:p>
    <w:p w:rsidR="00513DF7" w:rsidRDefault="00513DF7" w:rsidP="00046503">
      <w:pPr>
        <w:pStyle w:val="-"/>
        <w:keepNext/>
        <w:rPr>
          <w:rtl/>
        </w:rPr>
      </w:pPr>
      <w:bookmarkStart w:id="4276" w:name="ET_speakercontinue_5761_21"/>
      <w:r w:rsidRPr="0038179C">
        <w:rPr>
          <w:rStyle w:val="TagStyle"/>
          <w:rtl/>
        </w:rPr>
        <w:t xml:space="preserve"> &lt;&lt; דובר_המשך &gt;&gt;</w:t>
      </w:r>
      <w:r w:rsidRPr="006D05C6">
        <w:rPr>
          <w:rStyle w:val="TagStyle"/>
          <w:rtl/>
        </w:rPr>
        <w:t xml:space="preserve"> </w:t>
      </w:r>
      <w:r>
        <w:rPr>
          <w:rtl/>
        </w:rPr>
        <w:t>עאידה תומא סלימאן (חד"ש-תע"ל):</w:t>
      </w:r>
      <w:r w:rsidRPr="006D05C6">
        <w:rPr>
          <w:rStyle w:val="TagStyle"/>
          <w:rtl/>
        </w:rPr>
        <w:t xml:space="preserve"> </w:t>
      </w:r>
      <w:r w:rsidRPr="0038179C">
        <w:rPr>
          <w:rStyle w:val="TagStyle"/>
          <w:rtl/>
        </w:rPr>
        <w:t>&lt;&lt; דובר_המשך &gt;&gt;</w:t>
      </w:r>
      <w:r>
        <w:rPr>
          <w:rtl/>
        </w:rPr>
        <w:t xml:space="preserve">   </w:t>
      </w:r>
      <w:bookmarkEnd w:id="4276"/>
    </w:p>
    <w:p w:rsidR="00513DF7" w:rsidRDefault="00513DF7" w:rsidP="00DA3834">
      <w:pPr>
        <w:rPr>
          <w:rtl/>
          <w:lang w:eastAsia="he-IL"/>
        </w:rPr>
      </w:pPr>
    </w:p>
    <w:p w:rsidR="00513DF7" w:rsidRDefault="00513DF7" w:rsidP="00046503">
      <w:pPr>
        <w:rPr>
          <w:rtl/>
        </w:rPr>
      </w:pPr>
      <w:r>
        <w:rPr>
          <w:rFonts w:hint="cs"/>
          <w:rtl/>
          <w:lang w:eastAsia="he-IL"/>
        </w:rPr>
        <w:t xml:space="preserve">אבל בואו נחשוב ביחד מה המטרה העיקרית </w:t>
      </w:r>
      <w:bookmarkStart w:id="4277" w:name="_ETM_Q10_173479"/>
      <w:bookmarkEnd w:id="4277"/>
      <w:r>
        <w:rPr>
          <w:rFonts w:hint="cs"/>
          <w:rtl/>
          <w:lang w:eastAsia="he-IL"/>
        </w:rPr>
        <w:t xml:space="preserve">של השינוי הזה. הרי ברגע שההפיכה הזו תיושם יהיה סיפוח, יהיו </w:t>
      </w:r>
      <w:r>
        <w:rPr>
          <w:rtl/>
        </w:rPr>
        <w:t xml:space="preserve">יותר </w:t>
      </w:r>
      <w:bookmarkStart w:id="4278" w:name="_ETM_Q10_180329"/>
      <w:bookmarkEnd w:id="4278"/>
      <w:r>
        <w:rPr>
          <w:rtl/>
        </w:rPr>
        <w:t>התנחלויות</w:t>
      </w:r>
      <w:r>
        <w:rPr>
          <w:rFonts w:hint="cs"/>
          <w:rtl/>
        </w:rPr>
        <w:t>,</w:t>
      </w:r>
      <w:r>
        <w:rPr>
          <w:rtl/>
        </w:rPr>
        <w:t xml:space="preserve"> </w:t>
      </w:r>
      <w:bookmarkStart w:id="4279" w:name="_ETM_Q10_181379"/>
      <w:bookmarkEnd w:id="4279"/>
      <w:r>
        <w:rPr>
          <w:rtl/>
        </w:rPr>
        <w:t xml:space="preserve">עובדים </w:t>
      </w:r>
      <w:bookmarkStart w:id="4280" w:name="_ETM_Q10_181920"/>
      <w:bookmarkEnd w:id="4280"/>
      <w:r>
        <w:rPr>
          <w:rtl/>
        </w:rPr>
        <w:t xml:space="preserve">לא </w:t>
      </w:r>
      <w:bookmarkStart w:id="4281" w:name="_ETM_Q10_182129"/>
      <w:bookmarkEnd w:id="4281"/>
      <w:r>
        <w:rPr>
          <w:rtl/>
        </w:rPr>
        <w:t xml:space="preserve">יוכלו </w:t>
      </w:r>
      <w:bookmarkStart w:id="4282" w:name="_ETM_Q10_182669"/>
      <w:bookmarkEnd w:id="4282"/>
      <w:r>
        <w:rPr>
          <w:rtl/>
        </w:rPr>
        <w:t>להת</w:t>
      </w:r>
      <w:r>
        <w:rPr>
          <w:rFonts w:hint="cs"/>
          <w:rtl/>
        </w:rPr>
        <w:t>ארגן - - -</w:t>
      </w:r>
    </w:p>
    <w:p w:rsidR="00513DF7" w:rsidRDefault="00513DF7" w:rsidP="00046503">
      <w:pPr>
        <w:rPr>
          <w:rtl/>
        </w:rPr>
      </w:pPr>
    </w:p>
    <w:p w:rsidR="00513DF7" w:rsidRDefault="00513DF7" w:rsidP="00046503">
      <w:pPr>
        <w:pStyle w:val="af6"/>
        <w:keepNext/>
        <w:rPr>
          <w:rtl/>
        </w:rPr>
      </w:pPr>
      <w:bookmarkStart w:id="4283" w:name="ET_interruption_6345_22"/>
      <w:r w:rsidRPr="0038179C">
        <w:rPr>
          <w:rStyle w:val="TagStyle"/>
          <w:rtl/>
        </w:rPr>
        <w:t xml:space="preserve"> &lt;&lt; קריאה &gt;&gt;</w:t>
      </w:r>
      <w:r w:rsidRPr="006D05C6">
        <w:rPr>
          <w:rStyle w:val="TagStyle"/>
          <w:rtl/>
        </w:rPr>
        <w:t xml:space="preserve"> </w:t>
      </w:r>
      <w:r>
        <w:rPr>
          <w:rtl/>
        </w:rPr>
        <w:t>טלי גוטליב (הליכוד):</w:t>
      </w:r>
      <w:r w:rsidRPr="006D05C6">
        <w:rPr>
          <w:rStyle w:val="TagStyle"/>
          <w:rtl/>
        </w:rPr>
        <w:t xml:space="preserve"> </w:t>
      </w:r>
      <w:r w:rsidRPr="0038179C">
        <w:rPr>
          <w:rStyle w:val="TagStyle"/>
          <w:rtl/>
        </w:rPr>
        <w:t>&lt;&lt; קריאה &gt;&gt;</w:t>
      </w:r>
      <w:r>
        <w:rPr>
          <w:rtl/>
        </w:rPr>
        <w:t xml:space="preserve">   </w:t>
      </w:r>
      <w:bookmarkEnd w:id="4283"/>
    </w:p>
    <w:p w:rsidR="00513DF7" w:rsidRDefault="00513DF7" w:rsidP="00DA3834">
      <w:pPr>
        <w:rPr>
          <w:rtl/>
        </w:rPr>
      </w:pPr>
    </w:p>
    <w:p w:rsidR="00513DF7" w:rsidRDefault="00513DF7" w:rsidP="00046503">
      <w:pPr>
        <w:rPr>
          <w:rtl/>
        </w:rPr>
      </w:pPr>
      <w:bookmarkStart w:id="4284" w:name="_ETM_Q10_180808"/>
      <w:bookmarkEnd w:id="4284"/>
      <w:r>
        <w:rPr>
          <w:rFonts w:hint="cs"/>
          <w:rtl/>
        </w:rPr>
        <w:t>מה הבעיה שיהיו עוד התנחלויות? מה הבעיה? אדרבה ואדרבה, עוד התנחלויות.</w:t>
      </w:r>
    </w:p>
    <w:p w:rsidR="00513DF7" w:rsidRDefault="00513DF7" w:rsidP="00046503">
      <w:pPr>
        <w:rPr>
          <w:rtl/>
        </w:rPr>
      </w:pPr>
      <w:bookmarkStart w:id="4285" w:name="_ETM_Q10_183446"/>
      <w:bookmarkStart w:id="4286" w:name="_ETM_Q10_183548"/>
      <w:bookmarkEnd w:id="4285"/>
      <w:bookmarkEnd w:id="4286"/>
    </w:p>
    <w:p w:rsidR="00513DF7" w:rsidRDefault="00513DF7" w:rsidP="00046503">
      <w:pPr>
        <w:pStyle w:val="af8"/>
        <w:keepNext/>
        <w:rPr>
          <w:rtl/>
        </w:rPr>
      </w:pPr>
      <w:bookmarkStart w:id="4287" w:name="ET_yor_6488_23"/>
      <w:r w:rsidRPr="0038179C">
        <w:rPr>
          <w:rStyle w:val="TagStyle"/>
          <w:rtl/>
        </w:rPr>
        <w:t xml:space="preserve"> &lt;&lt; יור &gt;&gt;</w:t>
      </w:r>
      <w:r w:rsidRPr="006D05C6">
        <w:rPr>
          <w:rStyle w:val="TagStyle"/>
          <w:rtl/>
        </w:rPr>
        <w:t xml:space="preserve"> </w:t>
      </w:r>
      <w:r>
        <w:rPr>
          <w:rtl/>
        </w:rPr>
        <w:t>היו"ר אוריאל בוסו:</w:t>
      </w:r>
      <w:r w:rsidRPr="006D05C6">
        <w:rPr>
          <w:rStyle w:val="TagStyle"/>
          <w:rtl/>
        </w:rPr>
        <w:t xml:space="preserve"> </w:t>
      </w:r>
      <w:r w:rsidRPr="0038179C">
        <w:rPr>
          <w:rStyle w:val="TagStyle"/>
          <w:rtl/>
        </w:rPr>
        <w:t>&lt;&lt; יור &gt;&gt;</w:t>
      </w:r>
      <w:r>
        <w:rPr>
          <w:rtl/>
        </w:rPr>
        <w:t xml:space="preserve">   </w:t>
      </w:r>
      <w:bookmarkEnd w:id="4287"/>
    </w:p>
    <w:p w:rsidR="00513DF7" w:rsidRDefault="00513DF7" w:rsidP="00DA3834">
      <w:pPr>
        <w:rPr>
          <w:rtl/>
        </w:rPr>
      </w:pPr>
    </w:p>
    <w:p w:rsidR="00513DF7" w:rsidRDefault="00513DF7" w:rsidP="00046503">
      <w:pPr>
        <w:rPr>
          <w:rtl/>
        </w:rPr>
      </w:pPr>
      <w:bookmarkStart w:id="4288" w:name="_ETM_Q10_185232"/>
      <w:bookmarkEnd w:id="4288"/>
      <w:r>
        <w:rPr>
          <w:rFonts w:hint="cs"/>
          <w:rtl/>
        </w:rPr>
        <w:t xml:space="preserve">תודה </w:t>
      </w:r>
      <w:bookmarkStart w:id="4289" w:name="_ETM_Q10_186341"/>
      <w:bookmarkEnd w:id="4289"/>
      <w:r>
        <w:rPr>
          <w:rFonts w:hint="cs"/>
          <w:rtl/>
        </w:rPr>
        <w:t>רבה.</w:t>
      </w:r>
    </w:p>
    <w:p w:rsidR="00513DF7" w:rsidRDefault="00513DF7" w:rsidP="00046503">
      <w:pPr>
        <w:rPr>
          <w:rtl/>
        </w:rPr>
      </w:pPr>
      <w:bookmarkStart w:id="4290" w:name="_ETM_Q10_187190"/>
      <w:bookmarkStart w:id="4291" w:name="_ETM_Q10_187279"/>
      <w:bookmarkEnd w:id="4290"/>
      <w:bookmarkEnd w:id="4291"/>
    </w:p>
    <w:p w:rsidR="00513DF7" w:rsidRDefault="00513DF7" w:rsidP="00046503">
      <w:pPr>
        <w:pStyle w:val="-"/>
        <w:keepNext/>
        <w:rPr>
          <w:rtl/>
        </w:rPr>
      </w:pPr>
      <w:bookmarkStart w:id="4292" w:name="ET_speakercontinue_5761_24"/>
      <w:r w:rsidRPr="0038179C">
        <w:rPr>
          <w:rStyle w:val="TagStyle"/>
          <w:rtl/>
        </w:rPr>
        <w:t xml:space="preserve"> &lt;&lt; דובר_המשך &gt;&gt;</w:t>
      </w:r>
      <w:r w:rsidRPr="006D05C6">
        <w:rPr>
          <w:rStyle w:val="TagStyle"/>
          <w:rtl/>
        </w:rPr>
        <w:t xml:space="preserve"> </w:t>
      </w:r>
      <w:r>
        <w:rPr>
          <w:rtl/>
        </w:rPr>
        <w:t>עאידה תומא סלימאן (חד"ש-תע"ל):</w:t>
      </w:r>
      <w:r w:rsidRPr="006D05C6">
        <w:rPr>
          <w:rStyle w:val="TagStyle"/>
          <w:rtl/>
        </w:rPr>
        <w:t xml:space="preserve"> </w:t>
      </w:r>
      <w:r w:rsidRPr="0038179C">
        <w:rPr>
          <w:rStyle w:val="TagStyle"/>
          <w:rtl/>
        </w:rPr>
        <w:t>&lt;&lt; דובר_המשך &gt;&gt;</w:t>
      </w:r>
      <w:r>
        <w:rPr>
          <w:rtl/>
        </w:rPr>
        <w:t xml:space="preserve">   </w:t>
      </w:r>
      <w:bookmarkEnd w:id="4292"/>
    </w:p>
    <w:p w:rsidR="00513DF7" w:rsidRDefault="00513DF7" w:rsidP="00DA3834">
      <w:pPr>
        <w:rPr>
          <w:rtl/>
        </w:rPr>
      </w:pPr>
    </w:p>
    <w:p w:rsidR="00513DF7" w:rsidRDefault="00513DF7" w:rsidP="00046503">
      <w:pPr>
        <w:rPr>
          <w:rtl/>
        </w:rPr>
      </w:pPr>
      <w:r>
        <w:rPr>
          <w:rFonts w:hint="cs"/>
          <w:rtl/>
        </w:rPr>
        <w:t xml:space="preserve">כל קבוצה מדוכאת לא תוכל </w:t>
      </w:r>
      <w:bookmarkStart w:id="4293" w:name="_ETM_Q10_189208"/>
      <w:bookmarkEnd w:id="4293"/>
      <w:r>
        <w:rPr>
          <w:rFonts w:hint="cs"/>
          <w:rtl/>
        </w:rPr>
        <w:t>לצאת להפגנה כי</w:t>
      </w:r>
      <w:r>
        <w:rPr>
          <w:rtl/>
        </w:rPr>
        <w:t xml:space="preserve"> </w:t>
      </w:r>
      <w:bookmarkStart w:id="4294" w:name="_ETM_Q10_190070"/>
      <w:bookmarkEnd w:id="4294"/>
      <w:r>
        <w:rPr>
          <w:rtl/>
        </w:rPr>
        <w:t xml:space="preserve">מאיימים </w:t>
      </w:r>
      <w:bookmarkStart w:id="4295" w:name="_ETM_Q10_190700"/>
      <w:bookmarkEnd w:id="4295"/>
      <w:r>
        <w:rPr>
          <w:rtl/>
        </w:rPr>
        <w:t xml:space="preserve">עליה </w:t>
      </w:r>
      <w:bookmarkStart w:id="4296" w:name="_ETM_Q10_191180"/>
      <w:bookmarkEnd w:id="4296"/>
      <w:r>
        <w:rPr>
          <w:rtl/>
        </w:rPr>
        <w:t>במ</w:t>
      </w:r>
      <w:r>
        <w:rPr>
          <w:rFonts w:hint="cs"/>
          <w:rtl/>
        </w:rPr>
        <w:t xml:space="preserve">כת"זיות </w:t>
      </w:r>
      <w:bookmarkStart w:id="4297" w:name="_ETM_Q10_191720"/>
      <w:bookmarkStart w:id="4298" w:name="_ETM_Q10_192690"/>
      <w:bookmarkStart w:id="4299" w:name="_ETM_Q10_192780"/>
      <w:bookmarkEnd w:id="4297"/>
      <w:bookmarkEnd w:id="4298"/>
      <w:bookmarkEnd w:id="4299"/>
      <w:r>
        <w:rPr>
          <w:rFonts w:hint="cs"/>
          <w:rtl/>
        </w:rPr>
        <w:t xml:space="preserve">ובדיכוי. אנחנו צריכים להבין - </w:t>
      </w:r>
      <w:bookmarkStart w:id="4300" w:name="_ETM_Q10_195340"/>
      <w:bookmarkEnd w:id="4300"/>
      <w:r>
        <w:rPr>
          <w:rFonts w:hint="cs"/>
          <w:rtl/>
        </w:rPr>
        <w:t>-</w:t>
      </w:r>
    </w:p>
    <w:p w:rsidR="00513DF7" w:rsidRDefault="00513DF7" w:rsidP="00046503">
      <w:pPr>
        <w:rPr>
          <w:rtl/>
        </w:rPr>
      </w:pPr>
      <w:bookmarkStart w:id="4301" w:name="_ETM_Q10_195611"/>
      <w:bookmarkStart w:id="4302" w:name="_ETM_Q10_195715"/>
      <w:bookmarkEnd w:id="4301"/>
      <w:bookmarkEnd w:id="4302"/>
    </w:p>
    <w:p w:rsidR="00513DF7" w:rsidRDefault="00513DF7" w:rsidP="00046503">
      <w:pPr>
        <w:pStyle w:val="af6"/>
        <w:keepNext/>
        <w:rPr>
          <w:rtl/>
        </w:rPr>
      </w:pPr>
      <w:r w:rsidRPr="0038179C">
        <w:rPr>
          <w:rStyle w:val="TagStyle"/>
          <w:rtl/>
        </w:rPr>
        <w:t xml:space="preserve"> &lt;&lt; קריאה &gt;&gt;</w:t>
      </w:r>
      <w:r w:rsidRPr="00E93516">
        <w:rPr>
          <w:rStyle w:val="TagStyle"/>
          <w:rtl/>
        </w:rPr>
        <w:t xml:space="preserve"> </w:t>
      </w:r>
      <w:r>
        <w:rPr>
          <w:rtl/>
        </w:rPr>
        <w:t>טלי גוטליב (הליכוד):</w:t>
      </w:r>
      <w:r w:rsidRPr="00E93516">
        <w:rPr>
          <w:rStyle w:val="TagStyle"/>
          <w:rtl/>
        </w:rPr>
        <w:t xml:space="preserve"> </w:t>
      </w:r>
      <w:r w:rsidRPr="0038179C">
        <w:rPr>
          <w:rStyle w:val="TagStyle"/>
          <w:rtl/>
        </w:rPr>
        <w:t>&lt;&lt; קריאה &gt;&gt;</w:t>
      </w:r>
      <w:r>
        <w:rPr>
          <w:rtl/>
        </w:rPr>
        <w:t xml:space="preserve">   </w:t>
      </w:r>
    </w:p>
    <w:p w:rsidR="00513DF7" w:rsidRDefault="00513DF7" w:rsidP="00DA3834">
      <w:pPr>
        <w:rPr>
          <w:rtl/>
        </w:rPr>
      </w:pPr>
    </w:p>
    <w:p w:rsidR="00513DF7" w:rsidRDefault="00513DF7" w:rsidP="00046503">
      <w:pPr>
        <w:rPr>
          <w:rtl/>
        </w:rPr>
      </w:pPr>
      <w:r>
        <w:rPr>
          <w:rFonts w:hint="cs"/>
          <w:rtl/>
        </w:rPr>
        <w:t xml:space="preserve">אי-אפשר לנסוע בשטחים בגלל פיגועי טרור כל הזמן, כל </w:t>
      </w:r>
      <w:bookmarkStart w:id="4303" w:name="_ETM_Q10_195736"/>
      <w:bookmarkEnd w:id="4303"/>
      <w:r>
        <w:rPr>
          <w:rFonts w:hint="cs"/>
          <w:rtl/>
        </w:rPr>
        <w:t xml:space="preserve">יום, בקבוקי תבערה, אבנים. בחסותכם, תומכי </w:t>
      </w:r>
      <w:bookmarkStart w:id="4304" w:name="_ETM_Q10_200781"/>
      <w:bookmarkEnd w:id="4304"/>
      <w:r>
        <w:rPr>
          <w:rFonts w:hint="cs"/>
          <w:rtl/>
        </w:rPr>
        <w:t>טרור.</w:t>
      </w:r>
    </w:p>
    <w:p w:rsidR="00513DF7" w:rsidRDefault="00513DF7" w:rsidP="00046503">
      <w:pPr>
        <w:rPr>
          <w:rtl/>
        </w:rPr>
      </w:pPr>
    </w:p>
    <w:p w:rsidR="00513DF7" w:rsidRDefault="00513DF7" w:rsidP="00046503">
      <w:pPr>
        <w:pStyle w:val="-"/>
        <w:keepNext/>
        <w:rPr>
          <w:rtl/>
        </w:rPr>
      </w:pPr>
      <w:bookmarkStart w:id="4305" w:name="ET_speakercontinue_5761_26"/>
      <w:r w:rsidRPr="0038179C">
        <w:rPr>
          <w:rStyle w:val="TagStyle"/>
          <w:rtl/>
        </w:rPr>
        <w:t xml:space="preserve"> &lt;&lt; דובר_המשך &gt;&gt;</w:t>
      </w:r>
      <w:r w:rsidRPr="00E93516">
        <w:rPr>
          <w:rStyle w:val="TagStyle"/>
          <w:rtl/>
        </w:rPr>
        <w:t xml:space="preserve"> </w:t>
      </w:r>
      <w:r>
        <w:rPr>
          <w:rtl/>
        </w:rPr>
        <w:t>עאידה תומא סלימאן (חד"ש-תע"ל):</w:t>
      </w:r>
      <w:r w:rsidRPr="00E93516">
        <w:rPr>
          <w:rStyle w:val="TagStyle"/>
          <w:rtl/>
        </w:rPr>
        <w:t xml:space="preserve"> </w:t>
      </w:r>
      <w:r w:rsidRPr="0038179C">
        <w:rPr>
          <w:rStyle w:val="TagStyle"/>
          <w:rtl/>
        </w:rPr>
        <w:t>&lt;&lt; דובר_המשך &gt;&gt;</w:t>
      </w:r>
      <w:r>
        <w:rPr>
          <w:rtl/>
        </w:rPr>
        <w:t xml:space="preserve">   </w:t>
      </w:r>
      <w:bookmarkEnd w:id="4305"/>
    </w:p>
    <w:p w:rsidR="00513DF7" w:rsidRDefault="00513DF7" w:rsidP="00DA3834">
      <w:pPr>
        <w:rPr>
          <w:rtl/>
        </w:rPr>
      </w:pPr>
    </w:p>
    <w:p w:rsidR="00513DF7" w:rsidRDefault="00513DF7" w:rsidP="00046503">
      <w:pPr>
        <w:rPr>
          <w:rtl/>
        </w:rPr>
      </w:pPr>
      <w:r>
        <w:rPr>
          <w:rFonts w:hint="cs"/>
          <w:rtl/>
        </w:rPr>
        <w:t xml:space="preserve">- - שמאבק נגד ההפיכה הזו לא יכול להיות במידות </w:t>
      </w:r>
      <w:bookmarkStart w:id="4306" w:name="_ETM_Q10_204556"/>
      <w:bookmarkEnd w:id="4306"/>
      <w:r>
        <w:rPr>
          <w:rFonts w:hint="cs"/>
          <w:rtl/>
        </w:rPr>
        <w:t>של אלה שנהנו מהפריבילגיות עד עכשיו - -</w:t>
      </w:r>
    </w:p>
    <w:p w:rsidR="00513DF7" w:rsidRDefault="00513DF7" w:rsidP="00046503">
      <w:pPr>
        <w:rPr>
          <w:rtl/>
        </w:rPr>
      </w:pPr>
    </w:p>
    <w:p w:rsidR="00513DF7" w:rsidRDefault="00513DF7" w:rsidP="00046503">
      <w:pPr>
        <w:pStyle w:val="af6"/>
        <w:keepNext/>
        <w:rPr>
          <w:rtl/>
        </w:rPr>
      </w:pPr>
      <w:bookmarkStart w:id="4307" w:name="ET_interruption_6345_27"/>
      <w:r w:rsidRPr="0038179C">
        <w:rPr>
          <w:rStyle w:val="TagStyle"/>
          <w:rtl/>
        </w:rPr>
        <w:t xml:space="preserve"> &lt;&lt; קריאה &gt;&gt;</w:t>
      </w:r>
      <w:r w:rsidRPr="00E93516">
        <w:rPr>
          <w:rStyle w:val="TagStyle"/>
          <w:rtl/>
        </w:rPr>
        <w:t xml:space="preserve"> </w:t>
      </w:r>
      <w:r>
        <w:rPr>
          <w:rtl/>
        </w:rPr>
        <w:t>טלי גוטליב (הליכוד):</w:t>
      </w:r>
      <w:r w:rsidRPr="00E93516">
        <w:rPr>
          <w:rStyle w:val="TagStyle"/>
          <w:rtl/>
        </w:rPr>
        <w:t xml:space="preserve"> </w:t>
      </w:r>
      <w:r w:rsidRPr="0038179C">
        <w:rPr>
          <w:rStyle w:val="TagStyle"/>
          <w:rtl/>
        </w:rPr>
        <w:t>&lt;&lt; קריאה &gt;&gt;</w:t>
      </w:r>
      <w:r>
        <w:rPr>
          <w:rtl/>
        </w:rPr>
        <w:t xml:space="preserve">   </w:t>
      </w:r>
      <w:bookmarkEnd w:id="4307"/>
    </w:p>
    <w:p w:rsidR="00513DF7" w:rsidRDefault="00513DF7" w:rsidP="00DA3834">
      <w:pPr>
        <w:rPr>
          <w:rtl/>
        </w:rPr>
      </w:pPr>
    </w:p>
    <w:p w:rsidR="00513DF7" w:rsidRDefault="00513DF7" w:rsidP="00046503">
      <w:pPr>
        <w:rPr>
          <w:rtl/>
        </w:rPr>
      </w:pPr>
      <w:r>
        <w:rPr>
          <w:rFonts w:hint="cs"/>
          <w:rtl/>
        </w:rPr>
        <w:t xml:space="preserve">לא להאמין, אני </w:t>
      </w:r>
      <w:bookmarkStart w:id="4308" w:name="_ETM_Q10_207701"/>
      <w:bookmarkEnd w:id="4308"/>
      <w:r>
        <w:rPr>
          <w:rFonts w:hint="cs"/>
          <w:rtl/>
        </w:rPr>
        <w:t>במדינת ישראל, זה מה שאני שומעת בפרלמנט?</w:t>
      </w:r>
    </w:p>
    <w:p w:rsidR="00513DF7" w:rsidRDefault="00513DF7" w:rsidP="00046503">
      <w:pPr>
        <w:rPr>
          <w:rtl/>
        </w:rPr>
      </w:pPr>
    </w:p>
    <w:p w:rsidR="00513DF7" w:rsidRDefault="00513DF7" w:rsidP="00046503">
      <w:pPr>
        <w:pStyle w:val="-"/>
        <w:keepNext/>
        <w:rPr>
          <w:rtl/>
        </w:rPr>
      </w:pPr>
      <w:bookmarkStart w:id="4309" w:name="ET_speakercontinue_5761_28"/>
      <w:r w:rsidRPr="0038179C">
        <w:rPr>
          <w:rStyle w:val="TagStyle"/>
          <w:rtl/>
        </w:rPr>
        <w:t xml:space="preserve"> &lt;&lt; דובר_המשך &gt;&gt;</w:t>
      </w:r>
      <w:r w:rsidRPr="00E93516">
        <w:rPr>
          <w:rStyle w:val="TagStyle"/>
          <w:rtl/>
        </w:rPr>
        <w:t xml:space="preserve"> </w:t>
      </w:r>
      <w:r>
        <w:rPr>
          <w:rtl/>
        </w:rPr>
        <w:t>עאידה תומא סלימאן (חד"ש-תע"ל):</w:t>
      </w:r>
      <w:r w:rsidRPr="00E93516">
        <w:rPr>
          <w:rStyle w:val="TagStyle"/>
          <w:rtl/>
        </w:rPr>
        <w:t xml:space="preserve"> </w:t>
      </w:r>
      <w:r w:rsidRPr="0038179C">
        <w:rPr>
          <w:rStyle w:val="TagStyle"/>
          <w:rtl/>
        </w:rPr>
        <w:t>&lt;&lt; דובר_המשך &gt;&gt;</w:t>
      </w:r>
      <w:r>
        <w:rPr>
          <w:rtl/>
        </w:rPr>
        <w:t xml:space="preserve">   </w:t>
      </w:r>
      <w:bookmarkEnd w:id="4309"/>
    </w:p>
    <w:p w:rsidR="00513DF7" w:rsidRDefault="00513DF7" w:rsidP="00DA3834">
      <w:pPr>
        <w:rPr>
          <w:rtl/>
        </w:rPr>
      </w:pPr>
    </w:p>
    <w:p w:rsidR="00513DF7" w:rsidRDefault="00513DF7" w:rsidP="00046503">
      <w:pPr>
        <w:rPr>
          <w:rtl/>
        </w:rPr>
      </w:pPr>
      <w:r>
        <w:rPr>
          <w:rFonts w:hint="cs"/>
          <w:rtl/>
        </w:rPr>
        <w:t xml:space="preserve">- - מי שלא שם את האוכלוסייה הערבית, את עניין הכיבוש, </w:t>
      </w:r>
      <w:bookmarkStart w:id="4310" w:name="_ETM_Q10_215788"/>
      <w:bookmarkEnd w:id="4310"/>
      <w:r>
        <w:rPr>
          <w:rFonts w:hint="cs"/>
          <w:rtl/>
        </w:rPr>
        <w:t xml:space="preserve">בקדמת הבמה של המחאה הזו – מחטיא את העניין - - </w:t>
      </w:r>
      <w:bookmarkStart w:id="4311" w:name="_ETM_Q10_218386"/>
      <w:bookmarkEnd w:id="4311"/>
    </w:p>
    <w:p w:rsidR="00513DF7" w:rsidRDefault="00513DF7" w:rsidP="00046503">
      <w:pPr>
        <w:rPr>
          <w:rtl/>
        </w:rPr>
      </w:pPr>
      <w:bookmarkStart w:id="4312" w:name="_ETM_Q10_218642"/>
      <w:bookmarkStart w:id="4313" w:name="_ETM_Q10_218784"/>
      <w:bookmarkEnd w:id="4312"/>
      <w:bookmarkEnd w:id="4313"/>
    </w:p>
    <w:p w:rsidR="00513DF7" w:rsidRDefault="00513DF7" w:rsidP="00046503">
      <w:pPr>
        <w:pStyle w:val="af8"/>
        <w:keepNext/>
        <w:rPr>
          <w:rtl/>
        </w:rPr>
      </w:pPr>
      <w:bookmarkStart w:id="4314" w:name="ET_yor_6488_29"/>
      <w:r w:rsidRPr="0038179C">
        <w:rPr>
          <w:rStyle w:val="TagStyle"/>
          <w:rtl/>
        </w:rPr>
        <w:t xml:space="preserve"> &lt;&lt; יור &gt;&gt;</w:t>
      </w:r>
      <w:r w:rsidRPr="00E93516">
        <w:rPr>
          <w:rStyle w:val="TagStyle"/>
          <w:rtl/>
        </w:rPr>
        <w:t xml:space="preserve"> </w:t>
      </w:r>
      <w:r>
        <w:rPr>
          <w:rtl/>
        </w:rPr>
        <w:t>היו"ר אוריאל בוסו:</w:t>
      </w:r>
      <w:r w:rsidRPr="00E93516">
        <w:rPr>
          <w:rStyle w:val="TagStyle"/>
          <w:rtl/>
        </w:rPr>
        <w:t xml:space="preserve"> </w:t>
      </w:r>
      <w:r w:rsidRPr="0038179C">
        <w:rPr>
          <w:rStyle w:val="TagStyle"/>
          <w:rtl/>
        </w:rPr>
        <w:t>&lt;&lt; יור &gt;&gt;</w:t>
      </w:r>
      <w:r>
        <w:rPr>
          <w:rtl/>
        </w:rPr>
        <w:t xml:space="preserve">   </w:t>
      </w:r>
      <w:bookmarkEnd w:id="4314"/>
    </w:p>
    <w:p w:rsidR="00513DF7" w:rsidRDefault="00513DF7" w:rsidP="00DA3834">
      <w:pPr>
        <w:rPr>
          <w:rtl/>
        </w:rPr>
      </w:pPr>
    </w:p>
    <w:p w:rsidR="00513DF7" w:rsidRDefault="00513DF7" w:rsidP="00046503">
      <w:pPr>
        <w:rPr>
          <w:rtl/>
        </w:rPr>
      </w:pPr>
      <w:bookmarkStart w:id="4315" w:name="_ETM_Q10_219507"/>
      <w:bookmarkEnd w:id="4315"/>
      <w:r>
        <w:rPr>
          <w:rFonts w:hint="cs"/>
          <w:rtl/>
        </w:rPr>
        <w:t>תודה רבה.</w:t>
      </w:r>
    </w:p>
    <w:p w:rsidR="00513DF7" w:rsidRDefault="00513DF7" w:rsidP="00046503">
      <w:pPr>
        <w:rPr>
          <w:rtl/>
        </w:rPr>
      </w:pPr>
      <w:bookmarkStart w:id="4316" w:name="_ETM_Q10_221953"/>
      <w:bookmarkStart w:id="4317" w:name="_ETM_Q10_222037"/>
      <w:bookmarkEnd w:id="4316"/>
      <w:bookmarkEnd w:id="4317"/>
    </w:p>
    <w:p w:rsidR="00513DF7" w:rsidRDefault="00513DF7" w:rsidP="00046503">
      <w:pPr>
        <w:pStyle w:val="-"/>
        <w:keepNext/>
        <w:rPr>
          <w:rtl/>
        </w:rPr>
      </w:pPr>
      <w:bookmarkStart w:id="4318" w:name="ET_speakercontinue_5761_30"/>
      <w:r w:rsidRPr="0038179C">
        <w:rPr>
          <w:rStyle w:val="TagStyle"/>
          <w:rtl/>
        </w:rPr>
        <w:t xml:space="preserve"> &lt;&lt; דובר_המשך &gt;&gt;</w:t>
      </w:r>
      <w:r w:rsidRPr="00E93516">
        <w:rPr>
          <w:rStyle w:val="TagStyle"/>
          <w:rtl/>
        </w:rPr>
        <w:t xml:space="preserve"> </w:t>
      </w:r>
      <w:r>
        <w:rPr>
          <w:rtl/>
        </w:rPr>
        <w:t>עאידה תומא סלימאן (חד"ש-תע"ל):</w:t>
      </w:r>
      <w:r w:rsidRPr="00E93516">
        <w:rPr>
          <w:rStyle w:val="TagStyle"/>
          <w:rtl/>
        </w:rPr>
        <w:t xml:space="preserve"> </w:t>
      </w:r>
      <w:r w:rsidRPr="0038179C">
        <w:rPr>
          <w:rStyle w:val="TagStyle"/>
          <w:rtl/>
        </w:rPr>
        <w:t>&lt;&lt; דובר_המשך &gt;&gt;</w:t>
      </w:r>
      <w:r>
        <w:rPr>
          <w:rtl/>
        </w:rPr>
        <w:t xml:space="preserve">   </w:t>
      </w:r>
      <w:bookmarkEnd w:id="4318"/>
    </w:p>
    <w:p w:rsidR="00513DF7" w:rsidRDefault="00513DF7" w:rsidP="00DA3834">
      <w:pPr>
        <w:rPr>
          <w:rtl/>
        </w:rPr>
      </w:pPr>
    </w:p>
    <w:p w:rsidR="00513DF7" w:rsidRDefault="00513DF7" w:rsidP="00046503">
      <w:pPr>
        <w:rPr>
          <w:rtl/>
        </w:rPr>
      </w:pPr>
      <w:bookmarkStart w:id="4319" w:name="_ETM_Q10_223015"/>
      <w:bookmarkEnd w:id="4319"/>
      <w:r>
        <w:rPr>
          <w:rFonts w:hint="cs"/>
          <w:rtl/>
        </w:rPr>
        <w:t xml:space="preserve">- - </w:t>
      </w:r>
      <w:bookmarkStart w:id="4320" w:name="_ETM_Q10_231679"/>
      <w:bookmarkEnd w:id="4320"/>
      <w:r>
        <w:rPr>
          <w:rFonts w:hint="cs"/>
          <w:rtl/>
        </w:rPr>
        <w:t xml:space="preserve">והמאבק הזה צריך להתקיים כדי לבנות דמוקרטיה אמיתית ולא </w:t>
      </w:r>
      <w:bookmarkStart w:id="4321" w:name="_ETM_Q10_230275"/>
      <w:bookmarkEnd w:id="4321"/>
      <w:r>
        <w:rPr>
          <w:rFonts w:hint="cs"/>
          <w:rtl/>
        </w:rPr>
        <w:t>רק לשמור על הפריבילגיות.</w:t>
      </w:r>
    </w:p>
    <w:p w:rsidR="00513DF7" w:rsidRDefault="00513DF7" w:rsidP="00046503">
      <w:pPr>
        <w:rPr>
          <w:rtl/>
        </w:rPr>
      </w:pPr>
      <w:bookmarkStart w:id="4322" w:name="_ETM_Q10_229331"/>
      <w:bookmarkStart w:id="4323" w:name="_ETM_Q10_229419"/>
      <w:bookmarkEnd w:id="4322"/>
      <w:bookmarkEnd w:id="4323"/>
    </w:p>
    <w:p w:rsidR="00513DF7" w:rsidRDefault="00513DF7" w:rsidP="00046503">
      <w:pPr>
        <w:pStyle w:val="af6"/>
        <w:keepNext/>
        <w:rPr>
          <w:rtl/>
        </w:rPr>
      </w:pPr>
      <w:r w:rsidRPr="0038179C">
        <w:rPr>
          <w:rStyle w:val="TagStyle"/>
          <w:rtl/>
        </w:rPr>
        <w:t xml:space="preserve"> &lt;&lt; קריאה &gt;&gt;</w:t>
      </w:r>
      <w:r w:rsidRPr="00E93516">
        <w:rPr>
          <w:rStyle w:val="TagStyle"/>
          <w:rtl/>
        </w:rPr>
        <w:t xml:space="preserve"> </w:t>
      </w:r>
      <w:r>
        <w:rPr>
          <w:rtl/>
        </w:rPr>
        <w:t>טלי גוטליב (הליכוד):</w:t>
      </w:r>
      <w:r w:rsidRPr="00E93516">
        <w:rPr>
          <w:rStyle w:val="TagStyle"/>
          <w:rtl/>
        </w:rPr>
        <w:t xml:space="preserve"> </w:t>
      </w:r>
      <w:r w:rsidRPr="0038179C">
        <w:rPr>
          <w:rStyle w:val="TagStyle"/>
          <w:rtl/>
        </w:rPr>
        <w:t>&lt;&lt; קריאה &gt;&gt;</w:t>
      </w:r>
      <w:r>
        <w:rPr>
          <w:rtl/>
        </w:rPr>
        <w:t xml:space="preserve">   </w:t>
      </w:r>
    </w:p>
    <w:p w:rsidR="00513DF7" w:rsidRDefault="00513DF7" w:rsidP="00DA3834">
      <w:pPr>
        <w:rPr>
          <w:rtl/>
        </w:rPr>
      </w:pPr>
    </w:p>
    <w:p w:rsidR="00513DF7" w:rsidRDefault="00513DF7" w:rsidP="00046503">
      <w:pPr>
        <w:rPr>
          <w:rtl/>
        </w:rPr>
      </w:pPr>
      <w:r>
        <w:rPr>
          <w:rFonts w:hint="cs"/>
          <w:rtl/>
        </w:rPr>
        <w:t>מאבק בתומכי טרור ובטרוריסטים ובמחבלים שחותרים תחת מדינת ישראל.</w:t>
      </w:r>
    </w:p>
    <w:p w:rsidR="00513DF7" w:rsidRDefault="00513DF7" w:rsidP="00046503">
      <w:pPr>
        <w:rPr>
          <w:rtl/>
        </w:rPr>
      </w:pPr>
      <w:bookmarkStart w:id="4324" w:name="_ETM_Q10_230488"/>
      <w:bookmarkStart w:id="4325" w:name="_ETM_Q10_230585"/>
      <w:bookmarkEnd w:id="4324"/>
      <w:bookmarkEnd w:id="4325"/>
    </w:p>
    <w:p w:rsidR="00513DF7" w:rsidRDefault="00513DF7" w:rsidP="00046503">
      <w:pPr>
        <w:pStyle w:val="af8"/>
        <w:keepNext/>
        <w:rPr>
          <w:rtl/>
        </w:rPr>
      </w:pPr>
      <w:bookmarkStart w:id="4326" w:name="ET_yor_6488_32"/>
      <w:r w:rsidRPr="0038179C">
        <w:rPr>
          <w:rStyle w:val="TagStyle"/>
          <w:rtl/>
        </w:rPr>
        <w:t xml:space="preserve"> &lt;&lt; יור &gt;&gt;</w:t>
      </w:r>
      <w:r w:rsidRPr="00E93516">
        <w:rPr>
          <w:rStyle w:val="TagStyle"/>
          <w:rtl/>
        </w:rPr>
        <w:t xml:space="preserve"> </w:t>
      </w:r>
      <w:r>
        <w:rPr>
          <w:rtl/>
        </w:rPr>
        <w:t>היו"ר אוריאל בוסו:</w:t>
      </w:r>
      <w:r w:rsidRPr="00E93516">
        <w:rPr>
          <w:rStyle w:val="TagStyle"/>
          <w:rtl/>
        </w:rPr>
        <w:t xml:space="preserve"> </w:t>
      </w:r>
      <w:r w:rsidRPr="0038179C">
        <w:rPr>
          <w:rStyle w:val="TagStyle"/>
          <w:rtl/>
        </w:rPr>
        <w:t>&lt;&lt; יור &gt;&gt;</w:t>
      </w:r>
      <w:r>
        <w:rPr>
          <w:rtl/>
        </w:rPr>
        <w:t xml:space="preserve">   </w:t>
      </w:r>
      <w:bookmarkEnd w:id="4326"/>
    </w:p>
    <w:p w:rsidR="00513DF7" w:rsidRDefault="00513DF7" w:rsidP="00DA3834">
      <w:pPr>
        <w:rPr>
          <w:rtl/>
        </w:rPr>
      </w:pPr>
    </w:p>
    <w:p w:rsidR="00513DF7" w:rsidRDefault="00513DF7" w:rsidP="00046503">
      <w:pPr>
        <w:rPr>
          <w:rtl/>
        </w:rPr>
      </w:pPr>
      <w:bookmarkStart w:id="4327" w:name="_ETM_Q10_231264"/>
      <w:bookmarkEnd w:id="4327"/>
      <w:r>
        <w:rPr>
          <w:rFonts w:hint="cs"/>
          <w:rtl/>
        </w:rPr>
        <w:t>תודה רבה.</w:t>
      </w:r>
    </w:p>
    <w:p w:rsidR="00513DF7" w:rsidRDefault="00513DF7" w:rsidP="00046503">
      <w:pPr>
        <w:rPr>
          <w:rtl/>
        </w:rPr>
      </w:pPr>
      <w:bookmarkStart w:id="4328" w:name="_ETM_Q10_233049"/>
      <w:bookmarkStart w:id="4329" w:name="_ETM_Q10_233148"/>
      <w:bookmarkEnd w:id="4328"/>
      <w:bookmarkEnd w:id="4329"/>
    </w:p>
    <w:p w:rsidR="00513DF7" w:rsidRDefault="00513DF7" w:rsidP="00046503">
      <w:pPr>
        <w:pStyle w:val="-"/>
        <w:keepNext/>
        <w:rPr>
          <w:rtl/>
        </w:rPr>
      </w:pPr>
      <w:r w:rsidRPr="0038179C">
        <w:rPr>
          <w:rStyle w:val="TagStyle"/>
          <w:rtl/>
        </w:rPr>
        <w:t xml:space="preserve"> &lt;&lt; דובר_המשך &gt;&gt;</w:t>
      </w:r>
      <w:r w:rsidRPr="00E93516">
        <w:rPr>
          <w:rStyle w:val="TagStyle"/>
          <w:rtl/>
        </w:rPr>
        <w:t xml:space="preserve"> </w:t>
      </w:r>
      <w:r>
        <w:rPr>
          <w:rtl/>
        </w:rPr>
        <w:t>עאידה תומא סלימאן (חד"ש-תע"ל):</w:t>
      </w:r>
      <w:r w:rsidRPr="00E93516">
        <w:rPr>
          <w:rStyle w:val="TagStyle"/>
          <w:rtl/>
        </w:rPr>
        <w:t xml:space="preserve"> </w:t>
      </w:r>
      <w:r w:rsidRPr="0038179C">
        <w:rPr>
          <w:rStyle w:val="TagStyle"/>
          <w:rtl/>
        </w:rPr>
        <w:t>&lt;&lt; דובר_המשך &gt;&gt;</w:t>
      </w:r>
      <w:r>
        <w:rPr>
          <w:rtl/>
        </w:rPr>
        <w:t xml:space="preserve">   </w:t>
      </w:r>
    </w:p>
    <w:p w:rsidR="00513DF7" w:rsidRDefault="00513DF7" w:rsidP="00DA3834">
      <w:pPr>
        <w:rPr>
          <w:rtl/>
        </w:rPr>
      </w:pPr>
    </w:p>
    <w:p w:rsidR="00513DF7" w:rsidRDefault="00513DF7" w:rsidP="00046503">
      <w:pPr>
        <w:rPr>
          <w:rtl/>
        </w:rPr>
      </w:pPr>
      <w:bookmarkStart w:id="4330" w:name="_ETM_Q10_233877"/>
      <w:bookmarkEnd w:id="4330"/>
      <w:r>
        <w:rPr>
          <w:rFonts w:hint="cs"/>
          <w:rtl/>
        </w:rPr>
        <w:t xml:space="preserve">ואולי הגיע הזמן להסביר לחלק מחברי הכנסת החדשים </w:t>
      </w:r>
      <w:bookmarkStart w:id="4331" w:name="_ETM_Q10_233654"/>
      <w:bookmarkStart w:id="4332" w:name="_ETM_Q10_226156"/>
      <w:bookmarkStart w:id="4333" w:name="_ETM_Q10_226256"/>
      <w:bookmarkStart w:id="4334" w:name="_ETM_Q10_236650"/>
      <w:bookmarkEnd w:id="4331"/>
      <w:bookmarkEnd w:id="4332"/>
      <w:bookmarkEnd w:id="4333"/>
      <w:bookmarkEnd w:id="4334"/>
      <w:r>
        <w:rPr>
          <w:rtl/>
        </w:rPr>
        <w:t xml:space="preserve">שיש </w:t>
      </w:r>
      <w:bookmarkStart w:id="4335" w:name="_ETM_Q10_237559"/>
      <w:bookmarkEnd w:id="4335"/>
      <w:r>
        <w:rPr>
          <w:rFonts w:hint="cs"/>
          <w:rtl/>
        </w:rPr>
        <w:t>זכות דיבור - -</w:t>
      </w:r>
    </w:p>
    <w:p w:rsidR="00513DF7" w:rsidRDefault="00513DF7" w:rsidP="00046503">
      <w:pPr>
        <w:rPr>
          <w:rtl/>
        </w:rPr>
      </w:pPr>
      <w:bookmarkStart w:id="4336" w:name="_ETM_Q10_244073"/>
      <w:bookmarkStart w:id="4337" w:name="_ETM_Q10_244190"/>
      <w:bookmarkEnd w:id="4336"/>
      <w:bookmarkEnd w:id="4337"/>
    </w:p>
    <w:p w:rsidR="00513DF7" w:rsidRDefault="00513DF7" w:rsidP="00046503">
      <w:pPr>
        <w:pStyle w:val="af6"/>
        <w:keepNext/>
        <w:rPr>
          <w:rtl/>
        </w:rPr>
      </w:pPr>
      <w:bookmarkStart w:id="4338" w:name="ET_interruption_6345_34"/>
      <w:r w:rsidRPr="0038179C">
        <w:rPr>
          <w:rStyle w:val="TagStyle"/>
          <w:rtl/>
        </w:rPr>
        <w:t xml:space="preserve"> &lt;&lt; קריאה &gt;&gt;</w:t>
      </w:r>
      <w:r w:rsidRPr="004F319D">
        <w:rPr>
          <w:rStyle w:val="TagStyle"/>
          <w:rtl/>
        </w:rPr>
        <w:t xml:space="preserve"> </w:t>
      </w:r>
      <w:r>
        <w:rPr>
          <w:rtl/>
        </w:rPr>
        <w:t>טלי גוטליב (הליכוד):</w:t>
      </w:r>
      <w:r w:rsidRPr="004F319D">
        <w:rPr>
          <w:rStyle w:val="TagStyle"/>
          <w:rtl/>
        </w:rPr>
        <w:t xml:space="preserve"> </w:t>
      </w:r>
      <w:r w:rsidRPr="0038179C">
        <w:rPr>
          <w:rStyle w:val="TagStyle"/>
          <w:rtl/>
        </w:rPr>
        <w:t>&lt;&lt; קריאה &gt;&gt;</w:t>
      </w:r>
      <w:r>
        <w:rPr>
          <w:rtl/>
        </w:rPr>
        <w:t xml:space="preserve">   </w:t>
      </w:r>
      <w:bookmarkEnd w:id="4338"/>
    </w:p>
    <w:p w:rsidR="00513DF7" w:rsidRDefault="00513DF7" w:rsidP="00DA3834">
      <w:pPr>
        <w:rPr>
          <w:rtl/>
        </w:rPr>
      </w:pPr>
    </w:p>
    <w:p w:rsidR="00513DF7" w:rsidRDefault="00513DF7" w:rsidP="00046503">
      <w:pPr>
        <w:rPr>
          <w:rtl/>
        </w:rPr>
      </w:pPr>
      <w:r>
        <w:rPr>
          <w:rFonts w:hint="cs"/>
          <w:rtl/>
        </w:rPr>
        <w:t>מדינת ישראל היא מדינה יהודית ודמוקרטית, שוות זכויות לכל אזרחיה.</w:t>
      </w:r>
    </w:p>
    <w:p w:rsidR="00513DF7" w:rsidRDefault="00513DF7" w:rsidP="00046503">
      <w:pPr>
        <w:rPr>
          <w:rtl/>
        </w:rPr>
      </w:pPr>
      <w:bookmarkStart w:id="4339" w:name="_ETM_Q10_239127"/>
      <w:bookmarkStart w:id="4340" w:name="_ETM_Q10_239217"/>
      <w:bookmarkEnd w:id="4339"/>
      <w:bookmarkEnd w:id="4340"/>
    </w:p>
    <w:p w:rsidR="00513DF7" w:rsidRDefault="00513DF7" w:rsidP="00046503">
      <w:pPr>
        <w:pStyle w:val="-"/>
        <w:keepNext/>
        <w:rPr>
          <w:rtl/>
        </w:rPr>
      </w:pPr>
      <w:bookmarkStart w:id="4341" w:name="ET_speakercontinue_5761_37"/>
      <w:r w:rsidRPr="0038179C">
        <w:rPr>
          <w:rStyle w:val="TagStyle"/>
          <w:rtl/>
        </w:rPr>
        <w:t xml:space="preserve"> &lt;&lt; דובר_המשך &gt;&gt;</w:t>
      </w:r>
      <w:r w:rsidRPr="004F319D">
        <w:rPr>
          <w:rStyle w:val="TagStyle"/>
          <w:rtl/>
        </w:rPr>
        <w:t xml:space="preserve"> </w:t>
      </w:r>
      <w:r>
        <w:rPr>
          <w:rtl/>
        </w:rPr>
        <w:t>עאידה תומא סלימאן (חד"ש-תע"ל):</w:t>
      </w:r>
      <w:r w:rsidRPr="004F319D">
        <w:rPr>
          <w:rStyle w:val="TagStyle"/>
          <w:rtl/>
        </w:rPr>
        <w:t xml:space="preserve"> </w:t>
      </w:r>
      <w:r w:rsidRPr="0038179C">
        <w:rPr>
          <w:rStyle w:val="TagStyle"/>
          <w:rtl/>
        </w:rPr>
        <w:t>&lt;&lt; דובר_המשך &gt;&gt;</w:t>
      </w:r>
      <w:r>
        <w:rPr>
          <w:rtl/>
        </w:rPr>
        <w:t xml:space="preserve">   </w:t>
      </w:r>
      <w:bookmarkEnd w:id="4341"/>
    </w:p>
    <w:p w:rsidR="00513DF7" w:rsidRPr="004F319D" w:rsidRDefault="00513DF7" w:rsidP="00DA3834">
      <w:pPr>
        <w:rPr>
          <w:rtl/>
        </w:rPr>
      </w:pPr>
      <w:bookmarkStart w:id="4342" w:name="_ETM_Q10_239980"/>
      <w:bookmarkEnd w:id="4342"/>
    </w:p>
    <w:p w:rsidR="00513DF7" w:rsidRDefault="00513DF7" w:rsidP="00046503">
      <w:pPr>
        <w:rPr>
          <w:rtl/>
        </w:rPr>
      </w:pPr>
      <w:r>
        <w:rPr>
          <w:rFonts w:hint="cs"/>
          <w:rtl/>
        </w:rPr>
        <w:t>- - אפילו למיעוט לאומי שנקרא האוכלוסייה הערבית הפלסטינית במדינת ישראל.</w:t>
      </w:r>
    </w:p>
    <w:p w:rsidR="00513DF7" w:rsidRDefault="00513DF7" w:rsidP="00046503">
      <w:pPr>
        <w:rPr>
          <w:rtl/>
        </w:rPr>
      </w:pPr>
      <w:bookmarkStart w:id="4343" w:name="_ETM_Q10_237540"/>
      <w:bookmarkStart w:id="4344" w:name="_ETM_Q10_237622"/>
      <w:bookmarkEnd w:id="4343"/>
      <w:bookmarkEnd w:id="4344"/>
    </w:p>
    <w:p w:rsidR="00513DF7" w:rsidRDefault="00513DF7" w:rsidP="00046503">
      <w:pPr>
        <w:pStyle w:val="af8"/>
        <w:keepNext/>
        <w:rPr>
          <w:rtl/>
        </w:rPr>
      </w:pPr>
      <w:bookmarkStart w:id="4345" w:name="ET_yor_6488_35"/>
      <w:r w:rsidRPr="0038179C">
        <w:rPr>
          <w:rStyle w:val="TagStyle"/>
          <w:rtl/>
        </w:rPr>
        <w:t xml:space="preserve"> &lt;&lt; יור &gt;&gt;</w:t>
      </w:r>
      <w:r w:rsidRPr="004F319D">
        <w:rPr>
          <w:rStyle w:val="TagStyle"/>
          <w:rtl/>
        </w:rPr>
        <w:t xml:space="preserve"> </w:t>
      </w:r>
      <w:r>
        <w:rPr>
          <w:rtl/>
        </w:rPr>
        <w:t>היו"ר אוריאל בוסו:</w:t>
      </w:r>
      <w:r w:rsidRPr="004F319D">
        <w:rPr>
          <w:rStyle w:val="TagStyle"/>
          <w:rtl/>
        </w:rPr>
        <w:t xml:space="preserve"> </w:t>
      </w:r>
      <w:r w:rsidRPr="0038179C">
        <w:rPr>
          <w:rStyle w:val="TagStyle"/>
          <w:rtl/>
        </w:rPr>
        <w:t>&lt;&lt; יור &gt;&gt;</w:t>
      </w:r>
      <w:r>
        <w:rPr>
          <w:rtl/>
        </w:rPr>
        <w:t xml:space="preserve">   </w:t>
      </w:r>
      <w:bookmarkEnd w:id="4345"/>
    </w:p>
    <w:p w:rsidR="00513DF7" w:rsidRDefault="00513DF7" w:rsidP="00DA3834">
      <w:pPr>
        <w:rPr>
          <w:rtl/>
        </w:rPr>
      </w:pPr>
    </w:p>
    <w:p w:rsidR="00513DF7" w:rsidRDefault="00513DF7" w:rsidP="00046503">
      <w:pPr>
        <w:rPr>
          <w:rtl/>
        </w:rPr>
      </w:pPr>
      <w:r>
        <w:rPr>
          <w:rFonts w:hint="cs"/>
          <w:rtl/>
        </w:rPr>
        <w:t xml:space="preserve">בהחלט, </w:t>
      </w:r>
      <w:bookmarkStart w:id="4346" w:name="_ETM_Q10_244723"/>
      <w:bookmarkEnd w:id="4346"/>
      <w:r>
        <w:rPr>
          <w:rFonts w:hint="cs"/>
          <w:rtl/>
        </w:rPr>
        <w:t xml:space="preserve">קריאות ביניים זה דבר </w:t>
      </w:r>
      <w:r>
        <w:rPr>
          <w:rtl/>
        </w:rPr>
        <w:t>–</w:t>
      </w:r>
      <w:r>
        <w:rPr>
          <w:rFonts w:hint="cs"/>
          <w:rtl/>
        </w:rPr>
        <w:t xml:space="preserve"> אבל, נכון, חברת הכנסת גוטליב, </w:t>
      </w:r>
      <w:bookmarkStart w:id="4347" w:name="_ETM_Q10_249806"/>
      <w:bookmarkEnd w:id="4347"/>
      <w:r>
        <w:rPr>
          <w:rFonts w:hint="cs"/>
          <w:rtl/>
        </w:rPr>
        <w:t>לאפשר לדוברים - - -</w:t>
      </w:r>
    </w:p>
    <w:p w:rsidR="00513DF7" w:rsidRDefault="00513DF7" w:rsidP="00046503">
      <w:pPr>
        <w:rPr>
          <w:rtl/>
        </w:rPr>
      </w:pPr>
    </w:p>
    <w:p w:rsidR="00513DF7" w:rsidRDefault="00513DF7" w:rsidP="00046503">
      <w:pPr>
        <w:pStyle w:val="af6"/>
        <w:keepNext/>
        <w:rPr>
          <w:rtl/>
        </w:rPr>
      </w:pPr>
      <w:bookmarkStart w:id="4348" w:name="ET_interruption_6345_36"/>
      <w:r w:rsidRPr="0038179C">
        <w:rPr>
          <w:rStyle w:val="TagStyle"/>
          <w:rtl/>
        </w:rPr>
        <w:t xml:space="preserve"> &lt;&lt; קריאה &gt;&gt;</w:t>
      </w:r>
      <w:r w:rsidRPr="004F319D">
        <w:rPr>
          <w:rStyle w:val="TagStyle"/>
          <w:rtl/>
        </w:rPr>
        <w:t xml:space="preserve"> </w:t>
      </w:r>
      <w:r>
        <w:rPr>
          <w:rtl/>
        </w:rPr>
        <w:t>טלי גוטליב (הליכוד):</w:t>
      </w:r>
      <w:r w:rsidRPr="004F319D">
        <w:rPr>
          <w:rStyle w:val="TagStyle"/>
          <w:rtl/>
        </w:rPr>
        <w:t xml:space="preserve"> </w:t>
      </w:r>
      <w:r w:rsidRPr="0038179C">
        <w:rPr>
          <w:rStyle w:val="TagStyle"/>
          <w:rtl/>
        </w:rPr>
        <w:t>&lt;&lt; קריאה &gt;&gt;</w:t>
      </w:r>
      <w:r>
        <w:rPr>
          <w:rtl/>
        </w:rPr>
        <w:t xml:space="preserve">   </w:t>
      </w:r>
      <w:bookmarkEnd w:id="4348"/>
    </w:p>
    <w:p w:rsidR="00513DF7" w:rsidRDefault="00513DF7" w:rsidP="00DA3834">
      <w:pPr>
        <w:rPr>
          <w:rtl/>
        </w:rPr>
      </w:pPr>
    </w:p>
    <w:p w:rsidR="00513DF7" w:rsidRDefault="00513DF7" w:rsidP="00046503">
      <w:pPr>
        <w:rPr>
          <w:rtl/>
        </w:rPr>
      </w:pPr>
      <w:r>
        <w:rPr>
          <w:rFonts w:hint="cs"/>
          <w:rtl/>
        </w:rPr>
        <w:t>אבל בזכות שוויון זכויות יש תומכי טרור בכנסת. יש את זה ביותר טירוף?</w:t>
      </w:r>
    </w:p>
    <w:p w:rsidR="00513DF7" w:rsidRDefault="00513DF7" w:rsidP="00046503">
      <w:pPr>
        <w:rPr>
          <w:rtl/>
        </w:rPr>
      </w:pPr>
      <w:bookmarkStart w:id="4349" w:name="_ETM_Q10_252103"/>
      <w:bookmarkStart w:id="4350" w:name="_ETM_Q10_252223"/>
      <w:bookmarkEnd w:id="4349"/>
      <w:bookmarkEnd w:id="4350"/>
    </w:p>
    <w:p w:rsidR="00513DF7" w:rsidRDefault="00513DF7" w:rsidP="00046503">
      <w:pPr>
        <w:pStyle w:val="af8"/>
        <w:keepNext/>
        <w:rPr>
          <w:rtl/>
        </w:rPr>
      </w:pPr>
      <w:bookmarkStart w:id="4351" w:name="ET_yor_6488_38"/>
      <w:r w:rsidRPr="0038179C">
        <w:rPr>
          <w:rStyle w:val="TagStyle"/>
          <w:rtl/>
        </w:rPr>
        <w:t xml:space="preserve"> &lt;&lt; יור &gt;&gt;</w:t>
      </w:r>
      <w:r w:rsidRPr="0094188D">
        <w:rPr>
          <w:rStyle w:val="TagStyle"/>
          <w:rtl/>
        </w:rPr>
        <w:t xml:space="preserve"> </w:t>
      </w:r>
      <w:r>
        <w:rPr>
          <w:rtl/>
        </w:rPr>
        <w:t>היו"ר אוריאל בוסו:</w:t>
      </w:r>
      <w:r w:rsidRPr="0094188D">
        <w:rPr>
          <w:rStyle w:val="TagStyle"/>
          <w:rtl/>
        </w:rPr>
        <w:t xml:space="preserve"> </w:t>
      </w:r>
      <w:r w:rsidRPr="0038179C">
        <w:rPr>
          <w:rStyle w:val="TagStyle"/>
          <w:rtl/>
        </w:rPr>
        <w:t>&lt;&lt; יור &gt;&gt;</w:t>
      </w:r>
      <w:r>
        <w:rPr>
          <w:rtl/>
        </w:rPr>
        <w:t xml:space="preserve">   </w:t>
      </w:r>
      <w:bookmarkEnd w:id="4351"/>
    </w:p>
    <w:p w:rsidR="00513DF7" w:rsidRDefault="00513DF7" w:rsidP="00DA3834">
      <w:pPr>
        <w:rPr>
          <w:rtl/>
        </w:rPr>
      </w:pPr>
    </w:p>
    <w:p w:rsidR="00513DF7" w:rsidRDefault="00513DF7" w:rsidP="00046503">
      <w:pPr>
        <w:rPr>
          <w:rtl/>
        </w:rPr>
      </w:pPr>
      <w:bookmarkStart w:id="4352" w:name="_ETM_Q10_253260"/>
      <w:bookmarkStart w:id="4353" w:name="_ETM_Q10_238880"/>
      <w:bookmarkStart w:id="4354" w:name="_ETM_Q10_241030"/>
      <w:bookmarkStart w:id="4355" w:name="_ETM_Q10_247209"/>
      <w:bookmarkStart w:id="4356" w:name="_ETM_Q10_247959"/>
      <w:bookmarkStart w:id="4357" w:name="_ETM_Q10_248350"/>
      <w:bookmarkStart w:id="4358" w:name="_ETM_Q10_249789"/>
      <w:bookmarkStart w:id="4359" w:name="_ETM_Q10_250360"/>
      <w:bookmarkStart w:id="4360" w:name="_ETM_Q10_253750"/>
      <w:bookmarkEnd w:id="4352"/>
      <w:bookmarkEnd w:id="4353"/>
      <w:bookmarkEnd w:id="4354"/>
      <w:bookmarkEnd w:id="4355"/>
      <w:bookmarkEnd w:id="4356"/>
      <w:bookmarkEnd w:id="4357"/>
      <w:bookmarkEnd w:id="4358"/>
      <w:bookmarkEnd w:id="4359"/>
      <w:bookmarkEnd w:id="4360"/>
      <w:r>
        <w:rPr>
          <w:rtl/>
        </w:rPr>
        <w:t xml:space="preserve">הדובר </w:t>
      </w:r>
      <w:bookmarkStart w:id="4361" w:name="_ETM_Q10_254050"/>
      <w:bookmarkEnd w:id="4361"/>
      <w:r>
        <w:rPr>
          <w:rtl/>
        </w:rPr>
        <w:t xml:space="preserve">הבא </w:t>
      </w:r>
      <w:bookmarkStart w:id="4362" w:name="_ETM_Q10_254290"/>
      <w:bookmarkEnd w:id="4362"/>
      <w:r>
        <w:rPr>
          <w:rFonts w:hint="cs"/>
          <w:rtl/>
        </w:rPr>
        <w:t xml:space="preserve">– </w:t>
      </w:r>
      <w:r>
        <w:rPr>
          <w:rtl/>
        </w:rPr>
        <w:t xml:space="preserve">חבר </w:t>
      </w:r>
      <w:bookmarkStart w:id="4363" w:name="_ETM_Q10_254530"/>
      <w:bookmarkEnd w:id="4363"/>
      <w:r>
        <w:rPr>
          <w:rtl/>
        </w:rPr>
        <w:t xml:space="preserve">הכנסת </w:t>
      </w:r>
      <w:bookmarkStart w:id="4364" w:name="_ETM_Q10_254890"/>
      <w:bookmarkEnd w:id="4364"/>
      <w:r>
        <w:rPr>
          <w:rFonts w:hint="cs"/>
          <w:rtl/>
        </w:rPr>
        <w:t>גלעד קריב.</w:t>
      </w:r>
      <w:r>
        <w:rPr>
          <w:rtl/>
        </w:rPr>
        <w:t xml:space="preserve"> </w:t>
      </w:r>
      <w:bookmarkStart w:id="4365" w:name="_ETM_Q10_255430"/>
      <w:bookmarkEnd w:id="4365"/>
      <w:r>
        <w:rPr>
          <w:rtl/>
        </w:rPr>
        <w:t>בבקשה</w:t>
      </w:r>
      <w:r>
        <w:rPr>
          <w:rFonts w:hint="cs"/>
          <w:rtl/>
        </w:rPr>
        <w:t>.</w:t>
      </w:r>
    </w:p>
    <w:p w:rsidR="00513DF7" w:rsidRDefault="00513DF7" w:rsidP="00046503">
      <w:pPr>
        <w:rPr>
          <w:rtl/>
        </w:rPr>
      </w:pPr>
      <w:bookmarkStart w:id="4366" w:name="_ETM_Q10_258190"/>
      <w:bookmarkStart w:id="4367" w:name="_ETM_Q10_258305"/>
      <w:bookmarkEnd w:id="4366"/>
      <w:bookmarkEnd w:id="4367"/>
    </w:p>
    <w:p w:rsidR="00513DF7" w:rsidRDefault="00513DF7" w:rsidP="00046503">
      <w:pPr>
        <w:pStyle w:val="af6"/>
        <w:keepNext/>
        <w:rPr>
          <w:rtl/>
        </w:rPr>
      </w:pPr>
      <w:bookmarkStart w:id="4368" w:name="ET_interruption_5761_39"/>
      <w:r w:rsidRPr="0038179C">
        <w:rPr>
          <w:rStyle w:val="TagStyle"/>
          <w:rtl/>
        </w:rPr>
        <w:t xml:space="preserve"> &lt;&lt; קריאה &gt;&gt;</w:t>
      </w:r>
      <w:r w:rsidRPr="0094188D">
        <w:rPr>
          <w:rStyle w:val="TagStyle"/>
          <w:rtl/>
        </w:rPr>
        <w:t xml:space="preserve"> </w:t>
      </w:r>
      <w:r>
        <w:rPr>
          <w:rtl/>
        </w:rPr>
        <w:t>עאידה תומא סלימאן (חד"ש-תע"ל):</w:t>
      </w:r>
      <w:r w:rsidRPr="0094188D">
        <w:rPr>
          <w:rStyle w:val="TagStyle"/>
          <w:rtl/>
        </w:rPr>
        <w:t xml:space="preserve"> </w:t>
      </w:r>
      <w:r w:rsidRPr="0038179C">
        <w:rPr>
          <w:rStyle w:val="TagStyle"/>
          <w:rtl/>
        </w:rPr>
        <w:t>&lt;&lt; קריאה &gt;&gt;</w:t>
      </w:r>
      <w:r>
        <w:rPr>
          <w:rtl/>
        </w:rPr>
        <w:t xml:space="preserve">   </w:t>
      </w:r>
      <w:bookmarkEnd w:id="4368"/>
    </w:p>
    <w:p w:rsidR="00513DF7" w:rsidRDefault="00513DF7" w:rsidP="00DA3834">
      <w:pPr>
        <w:rPr>
          <w:rtl/>
        </w:rPr>
      </w:pPr>
    </w:p>
    <w:p w:rsidR="00513DF7" w:rsidRDefault="00513DF7" w:rsidP="00046503">
      <w:pPr>
        <w:rPr>
          <w:rtl/>
        </w:rPr>
      </w:pPr>
      <w:r>
        <w:rPr>
          <w:rFonts w:hint="cs"/>
          <w:rtl/>
        </w:rPr>
        <w:t>בדיוק,</w:t>
      </w:r>
      <w:bookmarkStart w:id="4369" w:name="_ETM_Q10_261422"/>
      <w:bookmarkStart w:id="4370" w:name="_ETM_Q10_261549"/>
      <w:bookmarkEnd w:id="4369"/>
      <w:bookmarkEnd w:id="4370"/>
      <w:r>
        <w:rPr>
          <w:rFonts w:hint="cs"/>
          <w:rtl/>
        </w:rPr>
        <w:t xml:space="preserve"> בגלל זה יש בן גביר,</w:t>
      </w:r>
      <w:r w:rsidRPr="0094188D">
        <w:rPr>
          <w:rFonts w:hint="cs"/>
          <w:rtl/>
        </w:rPr>
        <w:t xml:space="preserve"> </w:t>
      </w:r>
      <w:r>
        <w:rPr>
          <w:rFonts w:hint="cs"/>
          <w:rtl/>
        </w:rPr>
        <w:t>תומך טרור מושבע.</w:t>
      </w:r>
    </w:p>
    <w:p w:rsidR="00513DF7" w:rsidRDefault="00513DF7" w:rsidP="00046503">
      <w:pPr>
        <w:rPr>
          <w:rtl/>
        </w:rPr>
      </w:pPr>
      <w:bookmarkStart w:id="4371" w:name="_ETM_Q10_255763"/>
      <w:bookmarkStart w:id="4372" w:name="_ETM_Q10_255879"/>
      <w:bookmarkEnd w:id="4371"/>
      <w:bookmarkEnd w:id="4372"/>
    </w:p>
    <w:p w:rsidR="00513DF7" w:rsidRDefault="00513DF7" w:rsidP="00046503">
      <w:pPr>
        <w:pStyle w:val="af6"/>
        <w:keepNext/>
        <w:rPr>
          <w:rtl/>
        </w:rPr>
      </w:pPr>
      <w:bookmarkStart w:id="4373" w:name="ET_interruption_6345_40"/>
      <w:r w:rsidRPr="0038179C">
        <w:rPr>
          <w:rStyle w:val="TagStyle"/>
          <w:rtl/>
        </w:rPr>
        <w:t xml:space="preserve"> &lt;&lt; קריאה &gt;&gt;</w:t>
      </w:r>
      <w:r w:rsidRPr="0094188D">
        <w:rPr>
          <w:rStyle w:val="TagStyle"/>
          <w:rtl/>
        </w:rPr>
        <w:t xml:space="preserve"> </w:t>
      </w:r>
      <w:r>
        <w:rPr>
          <w:rtl/>
        </w:rPr>
        <w:t>טלי גוטליב (הליכוד):</w:t>
      </w:r>
      <w:r w:rsidRPr="0094188D">
        <w:rPr>
          <w:rStyle w:val="TagStyle"/>
          <w:rtl/>
        </w:rPr>
        <w:t xml:space="preserve"> </w:t>
      </w:r>
      <w:r w:rsidRPr="0038179C">
        <w:rPr>
          <w:rStyle w:val="TagStyle"/>
          <w:rtl/>
        </w:rPr>
        <w:t>&lt;&lt; קריאה &gt;&gt;</w:t>
      </w:r>
      <w:r>
        <w:rPr>
          <w:rtl/>
        </w:rPr>
        <w:t xml:space="preserve">   </w:t>
      </w:r>
      <w:bookmarkEnd w:id="4373"/>
    </w:p>
    <w:p w:rsidR="00513DF7" w:rsidRDefault="00513DF7" w:rsidP="00DA3834">
      <w:pPr>
        <w:rPr>
          <w:rtl/>
        </w:rPr>
      </w:pPr>
    </w:p>
    <w:p w:rsidR="00513DF7" w:rsidRDefault="00513DF7" w:rsidP="00046503">
      <w:pPr>
        <w:rPr>
          <w:rtl/>
        </w:rPr>
      </w:pPr>
      <w:bookmarkStart w:id="4374" w:name="_ETM_Q10_258371"/>
      <w:bookmarkEnd w:id="4374"/>
      <w:r>
        <w:rPr>
          <w:rFonts w:hint="cs"/>
          <w:rtl/>
        </w:rPr>
        <w:t>ברור, בגלל שאנחנו עלולים לפגוע בעצמנו. נותנים שוויון זכויות ועוד יש טענות. תומכי טרור בפרלמנט הישראלי.</w:t>
      </w:r>
    </w:p>
    <w:p w:rsidR="00513DF7" w:rsidRDefault="00513DF7" w:rsidP="00046503">
      <w:pPr>
        <w:rPr>
          <w:rtl/>
        </w:rPr>
      </w:pPr>
      <w:bookmarkStart w:id="4375" w:name="_ETM_Q10_264482"/>
      <w:bookmarkStart w:id="4376" w:name="_ETM_Q10_264582"/>
      <w:bookmarkEnd w:id="4375"/>
      <w:bookmarkEnd w:id="4376"/>
    </w:p>
    <w:p w:rsidR="00513DF7" w:rsidRDefault="00513DF7" w:rsidP="00046503">
      <w:pPr>
        <w:pStyle w:val="af6"/>
        <w:keepNext/>
        <w:rPr>
          <w:rtl/>
        </w:rPr>
      </w:pPr>
      <w:bookmarkStart w:id="4377" w:name="ET_interruption_5761_42"/>
      <w:r w:rsidRPr="0038179C">
        <w:rPr>
          <w:rStyle w:val="TagStyle"/>
          <w:rtl/>
        </w:rPr>
        <w:t xml:space="preserve"> &lt;&lt; קריאה &gt;&gt;</w:t>
      </w:r>
      <w:r w:rsidRPr="00E73091">
        <w:rPr>
          <w:rStyle w:val="TagStyle"/>
          <w:rtl/>
        </w:rPr>
        <w:t xml:space="preserve"> </w:t>
      </w:r>
      <w:r>
        <w:rPr>
          <w:rtl/>
        </w:rPr>
        <w:t>עאידה תומא סלימאן (חד"ש-תע"ל):</w:t>
      </w:r>
      <w:r w:rsidRPr="00E73091">
        <w:rPr>
          <w:rStyle w:val="TagStyle"/>
          <w:rtl/>
        </w:rPr>
        <w:t xml:space="preserve"> </w:t>
      </w:r>
      <w:r w:rsidRPr="0038179C">
        <w:rPr>
          <w:rStyle w:val="TagStyle"/>
          <w:rtl/>
        </w:rPr>
        <w:t>&lt;&lt; קריאה &gt;&gt;</w:t>
      </w:r>
      <w:r>
        <w:rPr>
          <w:rtl/>
        </w:rPr>
        <w:t xml:space="preserve">   </w:t>
      </w:r>
      <w:bookmarkEnd w:id="4377"/>
    </w:p>
    <w:p w:rsidR="00513DF7" w:rsidRDefault="00513DF7" w:rsidP="00DA3834">
      <w:pPr>
        <w:rPr>
          <w:rtl/>
        </w:rPr>
      </w:pPr>
    </w:p>
    <w:p w:rsidR="00513DF7" w:rsidRDefault="00513DF7" w:rsidP="00046503">
      <w:pPr>
        <w:rPr>
          <w:rtl/>
        </w:rPr>
      </w:pPr>
      <w:bookmarkStart w:id="4378" w:name="_ETM_Q10_267358"/>
      <w:bookmarkStart w:id="4379" w:name="_ETM_Q10_267619"/>
      <w:bookmarkStart w:id="4380" w:name="_ETM_Q10_267703"/>
      <w:bookmarkEnd w:id="4378"/>
      <w:bookmarkEnd w:id="4379"/>
      <w:bookmarkEnd w:id="4380"/>
      <w:r>
        <w:rPr>
          <w:rFonts w:hint="cs"/>
          <w:rtl/>
        </w:rPr>
        <w:t>- - -</w:t>
      </w:r>
    </w:p>
    <w:p w:rsidR="00513DF7" w:rsidRDefault="00513DF7" w:rsidP="00046503">
      <w:pPr>
        <w:rPr>
          <w:rtl/>
        </w:rPr>
      </w:pPr>
      <w:bookmarkStart w:id="4381" w:name="_ETM_Q10_261222"/>
      <w:bookmarkStart w:id="4382" w:name="_ETM_Q10_261315"/>
      <w:bookmarkEnd w:id="4381"/>
      <w:bookmarkEnd w:id="4382"/>
    </w:p>
    <w:p w:rsidR="00513DF7" w:rsidRDefault="00513DF7" w:rsidP="00046503">
      <w:pPr>
        <w:pStyle w:val="af6"/>
        <w:keepNext/>
        <w:rPr>
          <w:rtl/>
        </w:rPr>
      </w:pPr>
      <w:bookmarkStart w:id="4383" w:name="ET_interruption_6345_43"/>
      <w:r w:rsidRPr="0038179C">
        <w:rPr>
          <w:rStyle w:val="TagStyle"/>
          <w:rtl/>
        </w:rPr>
        <w:t xml:space="preserve"> &lt;&lt; קריאה &gt;&gt;</w:t>
      </w:r>
      <w:r w:rsidRPr="00E73091">
        <w:rPr>
          <w:rStyle w:val="TagStyle"/>
          <w:rtl/>
        </w:rPr>
        <w:t xml:space="preserve"> </w:t>
      </w:r>
      <w:r>
        <w:rPr>
          <w:rtl/>
        </w:rPr>
        <w:t>טלי גוטליב (הליכוד):</w:t>
      </w:r>
      <w:r w:rsidRPr="00E73091">
        <w:rPr>
          <w:rStyle w:val="TagStyle"/>
          <w:rtl/>
        </w:rPr>
        <w:t xml:space="preserve"> </w:t>
      </w:r>
      <w:r w:rsidRPr="0038179C">
        <w:rPr>
          <w:rStyle w:val="TagStyle"/>
          <w:rtl/>
        </w:rPr>
        <w:t>&lt;&lt; קריאה &gt;&gt;</w:t>
      </w:r>
      <w:r>
        <w:rPr>
          <w:rtl/>
        </w:rPr>
        <w:t xml:space="preserve">   </w:t>
      </w:r>
      <w:bookmarkEnd w:id="4383"/>
    </w:p>
    <w:p w:rsidR="00513DF7" w:rsidRDefault="00513DF7" w:rsidP="00DA3834">
      <w:pPr>
        <w:rPr>
          <w:rtl/>
        </w:rPr>
      </w:pPr>
    </w:p>
    <w:p w:rsidR="00513DF7" w:rsidRDefault="00513DF7" w:rsidP="00046503">
      <w:pPr>
        <w:rPr>
          <w:rtl/>
        </w:rPr>
      </w:pPr>
      <w:bookmarkStart w:id="4384" w:name="_ETM_Q10_263447"/>
      <w:bookmarkEnd w:id="4384"/>
      <w:r>
        <w:rPr>
          <w:rFonts w:hint="cs"/>
          <w:rtl/>
        </w:rPr>
        <w:t xml:space="preserve">אין גבול. אין גבול. כן, כן, </w:t>
      </w:r>
      <w:bookmarkStart w:id="4385" w:name="_ETM_Q10_270423"/>
      <w:bookmarkEnd w:id="4385"/>
      <w:r>
        <w:rPr>
          <w:rFonts w:hint="cs"/>
          <w:rtl/>
        </w:rPr>
        <w:t xml:space="preserve">תומכת טרור בפרלמנט הישראלי. איפה נשמע דבר כזה? איפה? </w:t>
      </w:r>
      <w:bookmarkStart w:id="4386" w:name="_ETM_Q10_277178"/>
      <w:bookmarkEnd w:id="4386"/>
      <w:r>
        <w:rPr>
          <w:rFonts w:hint="cs"/>
          <w:rtl/>
        </w:rPr>
        <w:t>אדוני היו"ר, איפה?</w:t>
      </w:r>
    </w:p>
    <w:p w:rsidR="00513DF7" w:rsidRDefault="00513DF7" w:rsidP="00046503">
      <w:pPr>
        <w:rPr>
          <w:rtl/>
        </w:rPr>
      </w:pPr>
      <w:bookmarkStart w:id="4387" w:name="_ETM_Q10_280901"/>
      <w:bookmarkStart w:id="4388" w:name="_ETM_Q10_281004"/>
      <w:bookmarkEnd w:id="4387"/>
      <w:bookmarkEnd w:id="4388"/>
    </w:p>
    <w:p w:rsidR="00513DF7" w:rsidRDefault="00513DF7" w:rsidP="00046503">
      <w:pPr>
        <w:pStyle w:val="af6"/>
        <w:keepNext/>
        <w:rPr>
          <w:rtl/>
        </w:rPr>
      </w:pPr>
      <w:bookmarkStart w:id="4389" w:name="ET_interruption_5264_44"/>
      <w:r w:rsidRPr="0038179C">
        <w:rPr>
          <w:rStyle w:val="TagStyle"/>
          <w:rtl/>
        </w:rPr>
        <w:t xml:space="preserve"> &lt;&lt; קריאה &gt;&gt;</w:t>
      </w:r>
      <w:r w:rsidRPr="00E73091">
        <w:rPr>
          <w:rStyle w:val="TagStyle"/>
          <w:rtl/>
        </w:rPr>
        <w:t xml:space="preserve"> </w:t>
      </w:r>
      <w:r>
        <w:rPr>
          <w:rtl/>
        </w:rPr>
        <w:t>אחמד טיבי (חד"ש-תע"ל):</w:t>
      </w:r>
      <w:r w:rsidRPr="00E73091">
        <w:rPr>
          <w:rStyle w:val="TagStyle"/>
          <w:rtl/>
        </w:rPr>
        <w:t xml:space="preserve"> </w:t>
      </w:r>
      <w:r w:rsidRPr="0038179C">
        <w:rPr>
          <w:rStyle w:val="TagStyle"/>
          <w:rtl/>
        </w:rPr>
        <w:t>&lt;&lt; קריאה &gt;&gt;</w:t>
      </w:r>
      <w:r>
        <w:rPr>
          <w:rtl/>
        </w:rPr>
        <w:t xml:space="preserve">   </w:t>
      </w:r>
      <w:bookmarkEnd w:id="4389"/>
    </w:p>
    <w:p w:rsidR="00513DF7" w:rsidRDefault="00513DF7" w:rsidP="00DA3834">
      <w:pPr>
        <w:rPr>
          <w:rtl/>
        </w:rPr>
      </w:pPr>
    </w:p>
    <w:p w:rsidR="00513DF7" w:rsidRDefault="00513DF7" w:rsidP="00046503">
      <w:pPr>
        <w:rPr>
          <w:rtl/>
        </w:rPr>
      </w:pPr>
      <w:bookmarkStart w:id="4390" w:name="_ETM_Q10_278756"/>
      <w:bookmarkStart w:id="4391" w:name="_ETM_Q10_279019"/>
      <w:bookmarkEnd w:id="4390"/>
      <w:bookmarkEnd w:id="4391"/>
      <w:r>
        <w:rPr>
          <w:rFonts w:hint="cs"/>
          <w:rtl/>
        </w:rPr>
        <w:t>ש</w:t>
      </w:r>
      <w:bookmarkStart w:id="4392" w:name="_ETM_Q10_279099"/>
      <w:bookmarkEnd w:id="4392"/>
      <w:r>
        <w:rPr>
          <w:rFonts w:hint="cs"/>
          <w:rtl/>
        </w:rPr>
        <w:t>ופי, שופי.</w:t>
      </w:r>
    </w:p>
    <w:p w:rsidR="00513DF7" w:rsidRDefault="00513DF7" w:rsidP="00046503">
      <w:pPr>
        <w:rPr>
          <w:rtl/>
        </w:rPr>
      </w:pPr>
      <w:bookmarkStart w:id="4393" w:name="_ETM_Q10_282759"/>
      <w:bookmarkStart w:id="4394" w:name="_ETM_Q10_282853"/>
      <w:bookmarkEnd w:id="4393"/>
      <w:bookmarkEnd w:id="4394"/>
    </w:p>
    <w:p w:rsidR="00513DF7" w:rsidRDefault="00513DF7" w:rsidP="00046503">
      <w:pPr>
        <w:pStyle w:val="af8"/>
        <w:keepNext/>
        <w:rPr>
          <w:rtl/>
        </w:rPr>
      </w:pPr>
      <w:bookmarkStart w:id="4395" w:name="ET_yor_6488_45"/>
      <w:r w:rsidRPr="0038179C">
        <w:rPr>
          <w:rStyle w:val="TagStyle"/>
          <w:rtl/>
        </w:rPr>
        <w:t xml:space="preserve"> &lt;&lt; יור &gt;&gt;</w:t>
      </w:r>
      <w:r w:rsidRPr="00E73091">
        <w:rPr>
          <w:rStyle w:val="TagStyle"/>
          <w:rtl/>
        </w:rPr>
        <w:t xml:space="preserve"> </w:t>
      </w:r>
      <w:r>
        <w:rPr>
          <w:rtl/>
        </w:rPr>
        <w:t>היו"ר אוריאל בוסו:</w:t>
      </w:r>
      <w:r w:rsidRPr="00E73091">
        <w:rPr>
          <w:rStyle w:val="TagStyle"/>
          <w:rtl/>
        </w:rPr>
        <w:t xml:space="preserve"> </w:t>
      </w:r>
      <w:r w:rsidRPr="0038179C">
        <w:rPr>
          <w:rStyle w:val="TagStyle"/>
          <w:rtl/>
        </w:rPr>
        <w:t>&lt;&lt; יור &gt;&gt;</w:t>
      </w:r>
      <w:r>
        <w:rPr>
          <w:rtl/>
        </w:rPr>
        <w:t xml:space="preserve">   </w:t>
      </w:r>
      <w:bookmarkEnd w:id="4395"/>
    </w:p>
    <w:p w:rsidR="00513DF7" w:rsidRDefault="00513DF7" w:rsidP="00DA3834">
      <w:pPr>
        <w:rPr>
          <w:rtl/>
        </w:rPr>
      </w:pPr>
    </w:p>
    <w:p w:rsidR="00513DF7" w:rsidRDefault="00513DF7" w:rsidP="00046503">
      <w:pPr>
        <w:rPr>
          <w:rtl/>
        </w:rPr>
      </w:pPr>
      <w:bookmarkStart w:id="4396" w:name="_ETM_Q10_283526"/>
      <w:bookmarkEnd w:id="4396"/>
      <w:r>
        <w:rPr>
          <w:rFonts w:hint="cs"/>
          <w:rtl/>
        </w:rPr>
        <w:t>בבקשה.</w:t>
      </w:r>
    </w:p>
    <w:p w:rsidR="00513DF7" w:rsidRPr="0038179C" w:rsidRDefault="00513DF7" w:rsidP="00046503">
      <w:pPr>
        <w:rPr>
          <w:rtl/>
        </w:rPr>
      </w:pPr>
      <w:bookmarkStart w:id="4397" w:name="_ETM_Q10_282575"/>
      <w:bookmarkStart w:id="4398" w:name="_ETM_Q10_282655"/>
      <w:bookmarkStart w:id="4399" w:name="_ETM_Q10_278729"/>
      <w:bookmarkEnd w:id="4397"/>
      <w:bookmarkEnd w:id="4398"/>
      <w:bookmarkEnd w:id="4399"/>
    </w:p>
    <w:p w:rsidR="00513DF7" w:rsidRDefault="00513DF7" w:rsidP="00046503">
      <w:pPr>
        <w:pStyle w:val="af6"/>
        <w:keepNext/>
        <w:rPr>
          <w:rtl/>
        </w:rPr>
      </w:pPr>
      <w:bookmarkStart w:id="4400" w:name="ET_interruption_5761_47"/>
      <w:r w:rsidRPr="0038179C">
        <w:rPr>
          <w:rStyle w:val="TagStyle"/>
          <w:rtl/>
        </w:rPr>
        <w:t xml:space="preserve"> &lt;&lt; קריאה &gt;&gt;</w:t>
      </w:r>
      <w:r w:rsidRPr="00E73091">
        <w:rPr>
          <w:rStyle w:val="TagStyle"/>
          <w:rtl/>
        </w:rPr>
        <w:t xml:space="preserve"> </w:t>
      </w:r>
      <w:r>
        <w:rPr>
          <w:rtl/>
        </w:rPr>
        <w:t>עאידה תומא סלימאן (חד"ש-תע"ל):</w:t>
      </w:r>
      <w:r w:rsidRPr="00E73091">
        <w:rPr>
          <w:rStyle w:val="TagStyle"/>
          <w:rtl/>
        </w:rPr>
        <w:t xml:space="preserve"> </w:t>
      </w:r>
      <w:r w:rsidRPr="0038179C">
        <w:rPr>
          <w:rStyle w:val="TagStyle"/>
          <w:rtl/>
        </w:rPr>
        <w:t>&lt;&lt; קריאה &gt;&gt;</w:t>
      </w:r>
      <w:r>
        <w:rPr>
          <w:rtl/>
        </w:rPr>
        <w:t xml:space="preserve">   </w:t>
      </w:r>
      <w:bookmarkEnd w:id="4400"/>
    </w:p>
    <w:p w:rsidR="00513DF7" w:rsidRDefault="00513DF7" w:rsidP="00DA3834">
      <w:pPr>
        <w:rPr>
          <w:rtl/>
        </w:rPr>
      </w:pPr>
    </w:p>
    <w:p w:rsidR="00513DF7" w:rsidRDefault="00513DF7" w:rsidP="00046503">
      <w:pPr>
        <w:rPr>
          <w:rtl/>
        </w:rPr>
      </w:pPr>
      <w:r>
        <w:rPr>
          <w:rFonts w:hint="cs"/>
          <w:rtl/>
        </w:rPr>
        <w:t xml:space="preserve">אנחנו לא מואשמים, לא הוגש נגדנו כתב אישום. </w:t>
      </w:r>
      <w:bookmarkStart w:id="4401" w:name="_ETM_Q10_285040"/>
      <w:bookmarkEnd w:id="4401"/>
      <w:r>
        <w:rPr>
          <w:rFonts w:hint="cs"/>
          <w:rtl/>
        </w:rPr>
        <w:t>יש כאלה שהורשעו ויושבים בבית הזה - - -</w:t>
      </w:r>
    </w:p>
    <w:p w:rsidR="00513DF7" w:rsidRDefault="00513DF7" w:rsidP="00046503">
      <w:pPr>
        <w:rPr>
          <w:rtl/>
        </w:rPr>
      </w:pPr>
    </w:p>
    <w:p w:rsidR="00513DF7" w:rsidRDefault="00513DF7" w:rsidP="00046503">
      <w:pPr>
        <w:pStyle w:val="af6"/>
        <w:keepNext/>
        <w:rPr>
          <w:rtl/>
        </w:rPr>
      </w:pPr>
      <w:bookmarkStart w:id="4402" w:name="ET_interruption_6345_48"/>
      <w:r w:rsidRPr="0038179C">
        <w:rPr>
          <w:rStyle w:val="TagStyle"/>
          <w:rtl/>
        </w:rPr>
        <w:t xml:space="preserve"> &lt;&lt; קריאה &gt;&gt;</w:t>
      </w:r>
      <w:r w:rsidRPr="000E4157">
        <w:rPr>
          <w:rStyle w:val="TagStyle"/>
          <w:rtl/>
        </w:rPr>
        <w:t xml:space="preserve"> </w:t>
      </w:r>
      <w:r>
        <w:rPr>
          <w:rtl/>
        </w:rPr>
        <w:t>טלי גוטליב (הליכוד):</w:t>
      </w:r>
      <w:r w:rsidRPr="000E4157">
        <w:rPr>
          <w:rStyle w:val="TagStyle"/>
          <w:rtl/>
        </w:rPr>
        <w:t xml:space="preserve"> </w:t>
      </w:r>
      <w:r w:rsidRPr="0038179C">
        <w:rPr>
          <w:rStyle w:val="TagStyle"/>
          <w:rtl/>
        </w:rPr>
        <w:t>&lt;&lt; קריאה &gt;&gt;</w:t>
      </w:r>
      <w:r>
        <w:rPr>
          <w:rtl/>
        </w:rPr>
        <w:t xml:space="preserve">   </w:t>
      </w:r>
      <w:bookmarkEnd w:id="4402"/>
    </w:p>
    <w:p w:rsidR="00513DF7" w:rsidRDefault="00513DF7" w:rsidP="00DA3834">
      <w:pPr>
        <w:rPr>
          <w:rtl/>
        </w:rPr>
      </w:pPr>
    </w:p>
    <w:p w:rsidR="00513DF7" w:rsidRDefault="00513DF7" w:rsidP="00046503">
      <w:pPr>
        <w:rPr>
          <w:rtl/>
        </w:rPr>
      </w:pPr>
      <w:r>
        <w:rPr>
          <w:rFonts w:hint="cs"/>
          <w:rtl/>
        </w:rPr>
        <w:t xml:space="preserve">תמיכת טרור </w:t>
      </w:r>
      <w:bookmarkStart w:id="4403" w:name="_ETM_Q10_290335"/>
      <w:bookmarkEnd w:id="4403"/>
      <w:r>
        <w:rPr>
          <w:rFonts w:hint="cs"/>
          <w:rtl/>
        </w:rPr>
        <w:t>בתוך הפרלמנט בישראל.</w:t>
      </w:r>
    </w:p>
    <w:p w:rsidR="00513DF7" w:rsidRDefault="00513DF7" w:rsidP="00046503">
      <w:pPr>
        <w:rPr>
          <w:rtl/>
        </w:rPr>
      </w:pPr>
    </w:p>
    <w:p w:rsidR="00513DF7" w:rsidRDefault="00513DF7" w:rsidP="00046503">
      <w:pPr>
        <w:pStyle w:val="af6"/>
        <w:keepNext/>
        <w:rPr>
          <w:rtl/>
        </w:rPr>
      </w:pPr>
      <w:bookmarkStart w:id="4404" w:name="ET_interruption_5761_49"/>
      <w:r w:rsidRPr="0038179C">
        <w:rPr>
          <w:rStyle w:val="TagStyle"/>
          <w:rtl/>
        </w:rPr>
        <w:t xml:space="preserve"> &lt;&lt; קריאה &gt;&gt;</w:t>
      </w:r>
      <w:r w:rsidRPr="000E4157">
        <w:rPr>
          <w:rStyle w:val="TagStyle"/>
          <w:rtl/>
        </w:rPr>
        <w:t xml:space="preserve"> </w:t>
      </w:r>
      <w:r>
        <w:rPr>
          <w:rtl/>
        </w:rPr>
        <w:t>עאידה תומא סלימאן (חד"ש-תע"ל):</w:t>
      </w:r>
      <w:r w:rsidRPr="000E4157">
        <w:rPr>
          <w:rStyle w:val="TagStyle"/>
          <w:rtl/>
        </w:rPr>
        <w:t xml:space="preserve"> </w:t>
      </w:r>
      <w:r w:rsidRPr="0038179C">
        <w:rPr>
          <w:rStyle w:val="TagStyle"/>
          <w:rtl/>
        </w:rPr>
        <w:t>&lt;&lt; קריאה &gt;&gt;</w:t>
      </w:r>
      <w:r>
        <w:rPr>
          <w:rtl/>
        </w:rPr>
        <w:t xml:space="preserve">   </w:t>
      </w:r>
      <w:bookmarkEnd w:id="4404"/>
    </w:p>
    <w:p w:rsidR="00513DF7" w:rsidRDefault="00513DF7" w:rsidP="00DA3834">
      <w:pPr>
        <w:rPr>
          <w:rtl/>
        </w:rPr>
      </w:pPr>
    </w:p>
    <w:p w:rsidR="00513DF7" w:rsidRDefault="00513DF7" w:rsidP="00046503">
      <w:pPr>
        <w:rPr>
          <w:rtl/>
        </w:rPr>
      </w:pPr>
      <w:bookmarkStart w:id="4405" w:name="_ETM_Q10_293589"/>
      <w:bookmarkEnd w:id="4405"/>
      <w:r>
        <w:rPr>
          <w:rFonts w:hint="cs"/>
          <w:rtl/>
        </w:rPr>
        <w:t xml:space="preserve">בהיסטוריה שלי לא הייתה - </w:t>
      </w:r>
      <w:bookmarkStart w:id="4406" w:name="_ETM_Q10_293706"/>
      <w:bookmarkEnd w:id="4406"/>
      <w:r>
        <w:rPr>
          <w:rFonts w:hint="cs"/>
          <w:rtl/>
        </w:rPr>
        <w:t xml:space="preserve">- - </w:t>
      </w:r>
    </w:p>
    <w:p w:rsidR="00513DF7" w:rsidRDefault="00513DF7" w:rsidP="00046503">
      <w:pPr>
        <w:rPr>
          <w:rtl/>
        </w:rPr>
      </w:pPr>
      <w:bookmarkStart w:id="4407" w:name="_ETM_Q10_297918"/>
      <w:bookmarkStart w:id="4408" w:name="_ETM_Q10_297988"/>
      <w:bookmarkEnd w:id="4407"/>
      <w:bookmarkEnd w:id="4408"/>
    </w:p>
    <w:p w:rsidR="00513DF7" w:rsidRDefault="00513DF7" w:rsidP="00046503">
      <w:pPr>
        <w:pStyle w:val="af6"/>
        <w:keepNext/>
        <w:rPr>
          <w:rtl/>
        </w:rPr>
      </w:pPr>
      <w:bookmarkStart w:id="4409" w:name="ET_interruption_6345_52"/>
      <w:r w:rsidRPr="0038179C">
        <w:rPr>
          <w:rStyle w:val="TagStyle"/>
          <w:rtl/>
        </w:rPr>
        <w:t xml:space="preserve"> &lt;&lt; קריאה &gt;&gt;</w:t>
      </w:r>
      <w:r w:rsidRPr="000E4157">
        <w:rPr>
          <w:rStyle w:val="TagStyle"/>
          <w:rtl/>
        </w:rPr>
        <w:t xml:space="preserve"> </w:t>
      </w:r>
      <w:r>
        <w:rPr>
          <w:rtl/>
        </w:rPr>
        <w:t>טלי גוטליב (הליכוד):</w:t>
      </w:r>
      <w:r w:rsidRPr="000E4157">
        <w:rPr>
          <w:rStyle w:val="TagStyle"/>
          <w:rtl/>
        </w:rPr>
        <w:t xml:space="preserve"> </w:t>
      </w:r>
      <w:r w:rsidRPr="0038179C">
        <w:rPr>
          <w:rStyle w:val="TagStyle"/>
          <w:rtl/>
        </w:rPr>
        <w:t>&lt;&lt; קריאה &gt;&gt;</w:t>
      </w:r>
      <w:r>
        <w:rPr>
          <w:rtl/>
        </w:rPr>
        <w:t xml:space="preserve">   </w:t>
      </w:r>
      <w:bookmarkEnd w:id="4409"/>
    </w:p>
    <w:p w:rsidR="00513DF7" w:rsidRDefault="00513DF7" w:rsidP="00DA3834">
      <w:pPr>
        <w:rPr>
          <w:rtl/>
        </w:rPr>
      </w:pPr>
    </w:p>
    <w:p w:rsidR="00513DF7" w:rsidRDefault="00513DF7" w:rsidP="00046503">
      <w:pPr>
        <w:rPr>
          <w:rtl/>
        </w:rPr>
      </w:pPr>
      <w:r>
        <w:rPr>
          <w:rFonts w:hint="cs"/>
          <w:rtl/>
        </w:rPr>
        <w:t>תומכת טרור. תומכת טרור.</w:t>
      </w:r>
    </w:p>
    <w:p w:rsidR="00513DF7" w:rsidRDefault="00513DF7" w:rsidP="00046503">
      <w:pPr>
        <w:rPr>
          <w:rtl/>
        </w:rPr>
      </w:pPr>
      <w:bookmarkStart w:id="4410" w:name="_ETM_Q10_295440"/>
      <w:bookmarkStart w:id="4411" w:name="_ETM_Q10_295520"/>
      <w:bookmarkEnd w:id="4410"/>
      <w:bookmarkEnd w:id="4411"/>
    </w:p>
    <w:p w:rsidR="00513DF7" w:rsidRDefault="00513DF7" w:rsidP="00046503">
      <w:pPr>
        <w:pStyle w:val="af6"/>
        <w:keepNext/>
        <w:rPr>
          <w:rtl/>
        </w:rPr>
      </w:pPr>
      <w:bookmarkStart w:id="4412" w:name="ET_interruption_5761_53"/>
      <w:r w:rsidRPr="0038179C">
        <w:rPr>
          <w:rStyle w:val="TagStyle"/>
          <w:rtl/>
        </w:rPr>
        <w:t xml:space="preserve"> &lt;&lt; קריאה &gt;&gt;</w:t>
      </w:r>
      <w:r w:rsidRPr="000E4157">
        <w:rPr>
          <w:rStyle w:val="TagStyle"/>
          <w:rtl/>
        </w:rPr>
        <w:t xml:space="preserve"> </w:t>
      </w:r>
      <w:r>
        <w:rPr>
          <w:rtl/>
        </w:rPr>
        <w:t>עאידה תומא סלימאן (חד"ש-תע"ל):</w:t>
      </w:r>
      <w:r w:rsidRPr="000E4157">
        <w:rPr>
          <w:rStyle w:val="TagStyle"/>
          <w:rtl/>
        </w:rPr>
        <w:t xml:space="preserve"> </w:t>
      </w:r>
      <w:r w:rsidRPr="0038179C">
        <w:rPr>
          <w:rStyle w:val="TagStyle"/>
          <w:rtl/>
        </w:rPr>
        <w:t>&lt;&lt; קריאה &gt;&gt;</w:t>
      </w:r>
      <w:r>
        <w:rPr>
          <w:rtl/>
        </w:rPr>
        <w:t xml:space="preserve">   </w:t>
      </w:r>
      <w:bookmarkEnd w:id="4412"/>
    </w:p>
    <w:p w:rsidR="00513DF7" w:rsidRDefault="00513DF7" w:rsidP="00DA3834">
      <w:pPr>
        <w:rPr>
          <w:rtl/>
        </w:rPr>
      </w:pPr>
    </w:p>
    <w:p w:rsidR="00513DF7" w:rsidRDefault="00513DF7" w:rsidP="00046503">
      <w:pPr>
        <w:rPr>
          <w:rtl/>
        </w:rPr>
      </w:pPr>
      <w:bookmarkStart w:id="4413" w:name="_ETM_Q10_299069"/>
      <w:bookmarkStart w:id="4414" w:name="_ETM_Q10_299340"/>
      <w:bookmarkStart w:id="4415" w:name="_ETM_Q10_299398"/>
      <w:bookmarkEnd w:id="4413"/>
      <w:bookmarkEnd w:id="4414"/>
      <w:bookmarkEnd w:id="4415"/>
      <w:r>
        <w:rPr>
          <w:rFonts w:hint="cs"/>
          <w:rtl/>
        </w:rPr>
        <w:t>הייתי תמיד לצד הקורבנות.</w:t>
      </w:r>
    </w:p>
    <w:p w:rsidR="00513DF7" w:rsidRDefault="00513DF7" w:rsidP="00046503">
      <w:pPr>
        <w:rPr>
          <w:rtl/>
        </w:rPr>
      </w:pPr>
      <w:bookmarkStart w:id="4416" w:name="_ETM_Q10_302794"/>
      <w:bookmarkStart w:id="4417" w:name="_ETM_Q10_302880"/>
      <w:bookmarkEnd w:id="4416"/>
      <w:bookmarkEnd w:id="4417"/>
    </w:p>
    <w:p w:rsidR="00513DF7" w:rsidRDefault="00513DF7" w:rsidP="00046503">
      <w:pPr>
        <w:pStyle w:val="af6"/>
        <w:keepNext/>
        <w:rPr>
          <w:rtl/>
        </w:rPr>
      </w:pPr>
      <w:bookmarkStart w:id="4418" w:name="ET_interruption_6345_50"/>
      <w:r w:rsidRPr="0038179C">
        <w:rPr>
          <w:rStyle w:val="TagStyle"/>
          <w:rtl/>
        </w:rPr>
        <w:t xml:space="preserve"> &lt;&lt; קריאה &gt;&gt;</w:t>
      </w:r>
      <w:r w:rsidRPr="000E4157">
        <w:rPr>
          <w:rStyle w:val="TagStyle"/>
          <w:rtl/>
        </w:rPr>
        <w:t xml:space="preserve"> </w:t>
      </w:r>
      <w:r>
        <w:rPr>
          <w:rtl/>
        </w:rPr>
        <w:t>טלי גוטליב (הליכוד):</w:t>
      </w:r>
      <w:r w:rsidRPr="000E4157">
        <w:rPr>
          <w:rStyle w:val="TagStyle"/>
          <w:rtl/>
        </w:rPr>
        <w:t xml:space="preserve"> </w:t>
      </w:r>
      <w:r w:rsidRPr="0038179C">
        <w:rPr>
          <w:rStyle w:val="TagStyle"/>
          <w:rtl/>
        </w:rPr>
        <w:t>&lt;&lt; קריאה &gt;&gt;</w:t>
      </w:r>
      <w:r>
        <w:rPr>
          <w:rtl/>
        </w:rPr>
        <w:t xml:space="preserve">   </w:t>
      </w:r>
      <w:bookmarkEnd w:id="4418"/>
    </w:p>
    <w:p w:rsidR="00513DF7" w:rsidRDefault="00513DF7" w:rsidP="00DA3834">
      <w:pPr>
        <w:rPr>
          <w:rtl/>
        </w:rPr>
      </w:pPr>
    </w:p>
    <w:p w:rsidR="00513DF7" w:rsidRDefault="00513DF7" w:rsidP="00046503">
      <w:pPr>
        <w:rPr>
          <w:rtl/>
        </w:rPr>
      </w:pPr>
      <w:bookmarkStart w:id="4419" w:name="_ETM_Q10_299395"/>
      <w:bookmarkEnd w:id="4419"/>
      <w:r>
        <w:rPr>
          <w:rFonts w:hint="cs"/>
          <w:rtl/>
        </w:rPr>
        <w:t>תומכת טרור בפרלמנט של ארץ ישראל - - -</w:t>
      </w:r>
    </w:p>
    <w:p w:rsidR="00513DF7" w:rsidRDefault="00513DF7" w:rsidP="00046503">
      <w:pPr>
        <w:rPr>
          <w:rtl/>
        </w:rPr>
      </w:pPr>
      <w:bookmarkStart w:id="4420" w:name="_ETM_Q10_300140"/>
      <w:bookmarkStart w:id="4421" w:name="_ETM_Q10_300244"/>
      <w:bookmarkEnd w:id="4420"/>
      <w:bookmarkEnd w:id="4421"/>
    </w:p>
    <w:p w:rsidR="00513DF7" w:rsidRDefault="00513DF7" w:rsidP="00046503">
      <w:pPr>
        <w:pStyle w:val="af6"/>
        <w:keepNext/>
        <w:rPr>
          <w:rtl/>
        </w:rPr>
      </w:pPr>
      <w:bookmarkStart w:id="4422" w:name="ET_interruption_5761_54"/>
      <w:r w:rsidRPr="0038179C">
        <w:rPr>
          <w:rStyle w:val="TagStyle"/>
          <w:rtl/>
        </w:rPr>
        <w:t xml:space="preserve"> &lt;&lt; קריאה &gt;&gt;</w:t>
      </w:r>
      <w:r w:rsidRPr="000E4157">
        <w:rPr>
          <w:rStyle w:val="TagStyle"/>
          <w:rtl/>
        </w:rPr>
        <w:t xml:space="preserve"> </w:t>
      </w:r>
      <w:r>
        <w:rPr>
          <w:rtl/>
        </w:rPr>
        <w:t>עאידה תומא סלימאן (חד"ש-תע"ל):</w:t>
      </w:r>
      <w:r w:rsidRPr="000E4157">
        <w:rPr>
          <w:rStyle w:val="TagStyle"/>
          <w:rtl/>
        </w:rPr>
        <w:t xml:space="preserve"> </w:t>
      </w:r>
      <w:r w:rsidRPr="0038179C">
        <w:rPr>
          <w:rStyle w:val="TagStyle"/>
          <w:rtl/>
        </w:rPr>
        <w:t>&lt;&lt; קריאה &gt;&gt;</w:t>
      </w:r>
      <w:r>
        <w:rPr>
          <w:rtl/>
        </w:rPr>
        <w:t xml:space="preserve">   </w:t>
      </w:r>
      <w:bookmarkEnd w:id="4422"/>
    </w:p>
    <w:p w:rsidR="00513DF7" w:rsidRDefault="00513DF7" w:rsidP="00DA3834">
      <w:pPr>
        <w:rPr>
          <w:rtl/>
        </w:rPr>
      </w:pPr>
    </w:p>
    <w:p w:rsidR="00513DF7" w:rsidRDefault="00513DF7" w:rsidP="00046503">
      <w:pPr>
        <w:rPr>
          <w:rtl/>
        </w:rPr>
      </w:pPr>
      <w:bookmarkStart w:id="4423" w:name="_ETM_Q10_302789"/>
      <w:bookmarkStart w:id="4424" w:name="_ETM_Q10_303051"/>
      <w:bookmarkStart w:id="4425" w:name="_ETM_Q10_303138"/>
      <w:bookmarkEnd w:id="4423"/>
      <w:bookmarkEnd w:id="4424"/>
      <w:bookmarkEnd w:id="4425"/>
      <w:r>
        <w:rPr>
          <w:rFonts w:hint="cs"/>
          <w:rtl/>
        </w:rPr>
        <w:t>- - -</w:t>
      </w:r>
    </w:p>
    <w:p w:rsidR="00513DF7" w:rsidRPr="000E4157" w:rsidRDefault="00513DF7" w:rsidP="00046503">
      <w:pPr>
        <w:rPr>
          <w:rtl/>
        </w:rPr>
      </w:pPr>
      <w:bookmarkStart w:id="4426" w:name="_ETM_Q10_303933"/>
      <w:bookmarkStart w:id="4427" w:name="_ETM_Q10_304026"/>
      <w:bookmarkEnd w:id="4426"/>
      <w:bookmarkEnd w:id="4427"/>
    </w:p>
    <w:p w:rsidR="00513DF7" w:rsidRDefault="00513DF7" w:rsidP="00046503">
      <w:pPr>
        <w:pStyle w:val="af8"/>
        <w:keepNext/>
        <w:rPr>
          <w:rtl/>
        </w:rPr>
      </w:pPr>
      <w:bookmarkStart w:id="4428" w:name="ET_yor_6488_51"/>
      <w:r w:rsidRPr="0038179C">
        <w:rPr>
          <w:rStyle w:val="TagStyle"/>
          <w:rtl/>
        </w:rPr>
        <w:t xml:space="preserve"> &lt;&lt; יור &gt;&gt;</w:t>
      </w:r>
      <w:r w:rsidRPr="000E4157">
        <w:rPr>
          <w:rStyle w:val="TagStyle"/>
          <w:rtl/>
        </w:rPr>
        <w:t xml:space="preserve"> </w:t>
      </w:r>
      <w:r>
        <w:rPr>
          <w:rtl/>
        </w:rPr>
        <w:t>היו"ר אוריאל בוסו:</w:t>
      </w:r>
      <w:r w:rsidRPr="000E4157">
        <w:rPr>
          <w:rStyle w:val="TagStyle"/>
          <w:rtl/>
        </w:rPr>
        <w:t xml:space="preserve"> </w:t>
      </w:r>
      <w:r w:rsidRPr="0038179C">
        <w:rPr>
          <w:rStyle w:val="TagStyle"/>
          <w:rtl/>
        </w:rPr>
        <w:t>&lt;&lt; יור &gt;&gt;</w:t>
      </w:r>
      <w:r>
        <w:rPr>
          <w:rtl/>
        </w:rPr>
        <w:t xml:space="preserve">   </w:t>
      </w:r>
      <w:bookmarkEnd w:id="4428"/>
    </w:p>
    <w:p w:rsidR="00513DF7" w:rsidRDefault="00513DF7" w:rsidP="00DA3834">
      <w:pPr>
        <w:rPr>
          <w:rtl/>
        </w:rPr>
      </w:pPr>
    </w:p>
    <w:p w:rsidR="00513DF7" w:rsidRDefault="00513DF7" w:rsidP="00046503">
      <w:pPr>
        <w:rPr>
          <w:rtl/>
        </w:rPr>
      </w:pPr>
      <w:bookmarkStart w:id="4429" w:name="_ETM_Q10_300870"/>
      <w:bookmarkStart w:id="4430" w:name="_ETM_Q10_296703"/>
      <w:bookmarkEnd w:id="4429"/>
      <w:bookmarkEnd w:id="4430"/>
      <w:r>
        <w:rPr>
          <w:rFonts w:hint="cs"/>
          <w:rtl/>
        </w:rPr>
        <w:t xml:space="preserve">חברי הכנסת, חברי הכנסת, </w:t>
      </w:r>
      <w:bookmarkStart w:id="4431" w:name="_ETM_Q10_302991"/>
      <w:bookmarkEnd w:id="4431"/>
      <w:r>
        <w:rPr>
          <w:rFonts w:hint="cs"/>
          <w:rtl/>
        </w:rPr>
        <w:t>הדיאלוג ביניכם לא נותן לאפשר להתחיל לדבר.</w:t>
      </w:r>
    </w:p>
    <w:p w:rsidR="00513DF7" w:rsidRDefault="00513DF7" w:rsidP="00046503">
      <w:pPr>
        <w:rPr>
          <w:rtl/>
        </w:rPr>
      </w:pPr>
      <w:bookmarkStart w:id="4432" w:name="_ETM_Q10_304142"/>
      <w:bookmarkStart w:id="4433" w:name="_ETM_Q10_304235"/>
      <w:bookmarkEnd w:id="4432"/>
      <w:bookmarkEnd w:id="4433"/>
    </w:p>
    <w:p w:rsidR="00513DF7" w:rsidRDefault="00513DF7" w:rsidP="00046503">
      <w:pPr>
        <w:pStyle w:val="af6"/>
        <w:keepNext/>
        <w:rPr>
          <w:rtl/>
        </w:rPr>
      </w:pPr>
      <w:bookmarkStart w:id="4434" w:name="ET_interruption_5264_55"/>
      <w:r w:rsidRPr="0038179C">
        <w:rPr>
          <w:rStyle w:val="TagStyle"/>
          <w:rtl/>
        </w:rPr>
        <w:t xml:space="preserve"> &lt;&lt; קריאה &gt;&gt;</w:t>
      </w:r>
      <w:r w:rsidRPr="000E4157">
        <w:rPr>
          <w:rStyle w:val="TagStyle"/>
          <w:rtl/>
        </w:rPr>
        <w:t xml:space="preserve"> </w:t>
      </w:r>
      <w:r>
        <w:rPr>
          <w:rtl/>
        </w:rPr>
        <w:t>אחמד טיבי (חד"ש-תע"ל):</w:t>
      </w:r>
      <w:r w:rsidRPr="000E4157">
        <w:rPr>
          <w:rStyle w:val="TagStyle"/>
          <w:rtl/>
        </w:rPr>
        <w:t xml:space="preserve"> </w:t>
      </w:r>
      <w:r w:rsidRPr="0038179C">
        <w:rPr>
          <w:rStyle w:val="TagStyle"/>
          <w:rtl/>
        </w:rPr>
        <w:t>&lt;&lt; קריאה &gt;&gt;</w:t>
      </w:r>
      <w:r>
        <w:rPr>
          <w:rtl/>
        </w:rPr>
        <w:t xml:space="preserve">   </w:t>
      </w:r>
      <w:bookmarkEnd w:id="4434"/>
    </w:p>
    <w:p w:rsidR="00513DF7" w:rsidRDefault="00513DF7" w:rsidP="00DA3834">
      <w:pPr>
        <w:rPr>
          <w:rtl/>
        </w:rPr>
      </w:pPr>
    </w:p>
    <w:p w:rsidR="00513DF7" w:rsidRDefault="00513DF7" w:rsidP="00046503">
      <w:pPr>
        <w:rPr>
          <w:rtl/>
        </w:rPr>
      </w:pPr>
      <w:bookmarkStart w:id="4435" w:name="_ETM_Q10_306729"/>
      <w:bookmarkStart w:id="4436" w:name="_ETM_Q10_306997"/>
      <w:bookmarkStart w:id="4437" w:name="_ETM_Q10_307100"/>
      <w:bookmarkEnd w:id="4435"/>
      <w:bookmarkEnd w:id="4436"/>
      <w:bookmarkEnd w:id="4437"/>
      <w:r>
        <w:rPr>
          <w:rFonts w:hint="cs"/>
          <w:rtl/>
        </w:rPr>
        <w:t xml:space="preserve">לא הבנתי מה </w:t>
      </w:r>
      <w:bookmarkStart w:id="4438" w:name="_ETM_Q10_303181"/>
      <w:bookmarkEnd w:id="4438"/>
      <w:r>
        <w:rPr>
          <w:rFonts w:hint="cs"/>
          <w:rtl/>
        </w:rPr>
        <w:t>אמרה עאידה, היא דיברה בעברית.</w:t>
      </w:r>
    </w:p>
    <w:p w:rsidR="00513DF7" w:rsidRDefault="00513DF7" w:rsidP="00046503">
      <w:pPr>
        <w:rPr>
          <w:rtl/>
        </w:rPr>
      </w:pPr>
    </w:p>
    <w:p w:rsidR="00513DF7" w:rsidRDefault="00513DF7" w:rsidP="00046503">
      <w:pPr>
        <w:pStyle w:val="af6"/>
        <w:keepNext/>
        <w:rPr>
          <w:rtl/>
        </w:rPr>
      </w:pPr>
      <w:bookmarkStart w:id="4439" w:name="ET_interruption_5761_56"/>
      <w:r w:rsidRPr="0038179C">
        <w:rPr>
          <w:rStyle w:val="TagStyle"/>
          <w:rtl/>
        </w:rPr>
        <w:t xml:space="preserve"> &lt;&lt; קריאה &gt;&gt;</w:t>
      </w:r>
      <w:r w:rsidRPr="000E4157">
        <w:rPr>
          <w:rStyle w:val="TagStyle"/>
          <w:rtl/>
        </w:rPr>
        <w:t xml:space="preserve"> </w:t>
      </w:r>
      <w:r>
        <w:rPr>
          <w:rtl/>
        </w:rPr>
        <w:t>עאידה תומא סלימאן (חד"ש-תע"ל):</w:t>
      </w:r>
      <w:r w:rsidRPr="000E4157">
        <w:rPr>
          <w:rStyle w:val="TagStyle"/>
          <w:rtl/>
        </w:rPr>
        <w:t xml:space="preserve"> </w:t>
      </w:r>
      <w:r w:rsidRPr="0038179C">
        <w:rPr>
          <w:rStyle w:val="TagStyle"/>
          <w:rtl/>
        </w:rPr>
        <w:t>&lt;&lt; קריאה &gt;&gt;</w:t>
      </w:r>
      <w:r>
        <w:rPr>
          <w:rtl/>
        </w:rPr>
        <w:t xml:space="preserve">   </w:t>
      </w:r>
      <w:bookmarkEnd w:id="4439"/>
    </w:p>
    <w:p w:rsidR="00513DF7" w:rsidRDefault="00513DF7" w:rsidP="00DA3834">
      <w:pPr>
        <w:rPr>
          <w:rtl/>
        </w:rPr>
      </w:pPr>
    </w:p>
    <w:p w:rsidR="00513DF7" w:rsidRDefault="0077735B" w:rsidP="00046503">
      <w:pPr>
        <w:rPr>
          <w:rtl/>
        </w:rPr>
      </w:pPr>
      <w:r>
        <w:rPr>
          <w:rFonts w:hint="cs"/>
          <w:rtl/>
        </w:rPr>
        <w:t>ב</w:t>
      </w:r>
      <w:r w:rsidR="00513DF7">
        <w:rPr>
          <w:rFonts w:hint="cs"/>
          <w:rtl/>
        </w:rPr>
        <w:t>פעם הבאה אעלה בערבית.</w:t>
      </w:r>
    </w:p>
    <w:p w:rsidR="00513DF7" w:rsidRDefault="00513DF7" w:rsidP="00046503">
      <w:pPr>
        <w:rPr>
          <w:rtl/>
        </w:rPr>
      </w:pPr>
      <w:bookmarkStart w:id="4440" w:name="_ETM_Q10_315136"/>
      <w:bookmarkStart w:id="4441" w:name="_ETM_Q10_315232"/>
      <w:bookmarkEnd w:id="4440"/>
      <w:bookmarkEnd w:id="4441"/>
    </w:p>
    <w:p w:rsidR="00513DF7" w:rsidRDefault="00513DF7" w:rsidP="00046503">
      <w:pPr>
        <w:pStyle w:val="af6"/>
        <w:keepNext/>
        <w:rPr>
          <w:rtl/>
        </w:rPr>
      </w:pPr>
      <w:bookmarkStart w:id="4442" w:name="ET_interruption_6345_57"/>
      <w:r w:rsidRPr="0038179C">
        <w:rPr>
          <w:rStyle w:val="TagStyle"/>
          <w:rtl/>
        </w:rPr>
        <w:t xml:space="preserve"> &lt;&lt; קריאה &gt;&gt;</w:t>
      </w:r>
      <w:r w:rsidRPr="000E4157">
        <w:rPr>
          <w:rStyle w:val="TagStyle"/>
          <w:rtl/>
        </w:rPr>
        <w:t xml:space="preserve"> </w:t>
      </w:r>
      <w:r>
        <w:rPr>
          <w:rtl/>
        </w:rPr>
        <w:t>טלי גוטליב (הליכוד):</w:t>
      </w:r>
      <w:r w:rsidRPr="000E4157">
        <w:rPr>
          <w:rStyle w:val="TagStyle"/>
          <w:rtl/>
        </w:rPr>
        <w:t xml:space="preserve"> </w:t>
      </w:r>
      <w:r w:rsidRPr="0038179C">
        <w:rPr>
          <w:rStyle w:val="TagStyle"/>
          <w:rtl/>
        </w:rPr>
        <w:t>&lt;&lt; קריאה &gt;&gt;</w:t>
      </w:r>
      <w:r>
        <w:rPr>
          <w:rtl/>
        </w:rPr>
        <w:t xml:space="preserve">   </w:t>
      </w:r>
      <w:bookmarkEnd w:id="4442"/>
    </w:p>
    <w:p w:rsidR="00513DF7" w:rsidRDefault="00513DF7" w:rsidP="00DA3834">
      <w:pPr>
        <w:rPr>
          <w:rtl/>
        </w:rPr>
      </w:pPr>
    </w:p>
    <w:p w:rsidR="00513DF7" w:rsidRDefault="00513DF7" w:rsidP="00046503">
      <w:pPr>
        <w:rPr>
          <w:rtl/>
        </w:rPr>
      </w:pPr>
      <w:bookmarkStart w:id="4443" w:name="_ETM_Q10_317607"/>
      <w:bookmarkEnd w:id="4443"/>
      <w:r>
        <w:rPr>
          <w:rFonts w:hint="cs"/>
          <w:rtl/>
        </w:rPr>
        <w:t xml:space="preserve">מוזמנת </w:t>
      </w:r>
      <w:bookmarkStart w:id="4444" w:name="_ETM_Q10_318783"/>
      <w:bookmarkEnd w:id="4444"/>
      <w:r>
        <w:rPr>
          <w:rFonts w:hint="cs"/>
          <w:rtl/>
        </w:rPr>
        <w:t>לעשות כרצונך.</w:t>
      </w:r>
    </w:p>
    <w:p w:rsidR="00513DF7" w:rsidRDefault="00513DF7" w:rsidP="00046503">
      <w:pPr>
        <w:rPr>
          <w:rtl/>
        </w:rPr>
      </w:pPr>
    </w:p>
    <w:p w:rsidR="00513DF7" w:rsidRDefault="00513DF7" w:rsidP="00046503">
      <w:pPr>
        <w:pStyle w:val="a4"/>
        <w:keepNext/>
        <w:rPr>
          <w:rtl/>
        </w:rPr>
      </w:pPr>
      <w:bookmarkStart w:id="4445" w:name="ET_speaker_6156_58"/>
      <w:r w:rsidRPr="0038179C">
        <w:rPr>
          <w:rStyle w:val="TagStyle"/>
          <w:rtl/>
        </w:rPr>
        <w:t xml:space="preserve"> &lt;&lt; דובר &gt;&gt;</w:t>
      </w:r>
      <w:r w:rsidRPr="000E4157">
        <w:rPr>
          <w:rStyle w:val="TagStyle"/>
          <w:rtl/>
        </w:rPr>
        <w:t xml:space="preserve"> </w:t>
      </w:r>
      <w:bookmarkStart w:id="4446" w:name="_Toc124881323"/>
      <w:bookmarkStart w:id="4447" w:name="_Toc124882037"/>
      <w:r>
        <w:rPr>
          <w:rtl/>
        </w:rPr>
        <w:t>גלעד קריב (העבודה):</w:t>
      </w:r>
      <w:bookmarkEnd w:id="4446"/>
      <w:bookmarkEnd w:id="4447"/>
      <w:r w:rsidRPr="000E4157">
        <w:rPr>
          <w:rStyle w:val="TagStyle"/>
          <w:rtl/>
        </w:rPr>
        <w:t xml:space="preserve"> </w:t>
      </w:r>
      <w:r w:rsidRPr="0038179C">
        <w:rPr>
          <w:rStyle w:val="TagStyle"/>
          <w:rtl/>
        </w:rPr>
        <w:t>&lt;&lt; דובר &gt;&gt;</w:t>
      </w:r>
      <w:r>
        <w:rPr>
          <w:rtl/>
        </w:rPr>
        <w:t xml:space="preserve">   </w:t>
      </w:r>
      <w:bookmarkEnd w:id="4445"/>
    </w:p>
    <w:p w:rsidR="00513DF7" w:rsidRDefault="00513DF7" w:rsidP="00DA3834">
      <w:pPr>
        <w:rPr>
          <w:rtl/>
        </w:rPr>
      </w:pPr>
      <w:bookmarkStart w:id="4448" w:name="_ETM_Q10_317430"/>
      <w:bookmarkEnd w:id="4448"/>
    </w:p>
    <w:p w:rsidR="00513DF7" w:rsidRDefault="00513DF7" w:rsidP="00046503">
      <w:pPr>
        <w:rPr>
          <w:rtl/>
        </w:rPr>
      </w:pPr>
      <w:bookmarkStart w:id="4449" w:name="_ETM_Q10_317995"/>
      <w:bookmarkStart w:id="4450" w:name="_ETM_Q10_318065"/>
      <w:bookmarkEnd w:id="4449"/>
      <w:bookmarkEnd w:id="4450"/>
      <w:r>
        <w:rPr>
          <w:rtl/>
        </w:rPr>
        <w:t xml:space="preserve">אדוני </w:t>
      </w:r>
      <w:bookmarkStart w:id="4451" w:name="_ETM_Q10_317760"/>
      <w:bookmarkEnd w:id="4451"/>
      <w:r>
        <w:rPr>
          <w:rtl/>
        </w:rPr>
        <w:t>היושב-ראש</w:t>
      </w:r>
      <w:r>
        <w:rPr>
          <w:rFonts w:hint="cs"/>
          <w:rtl/>
        </w:rPr>
        <w:t>,</w:t>
      </w:r>
      <w:r>
        <w:rPr>
          <w:rtl/>
        </w:rPr>
        <w:t xml:space="preserve"> </w:t>
      </w:r>
      <w:bookmarkStart w:id="4452" w:name="_ETM_Q10_318750"/>
      <w:bookmarkEnd w:id="4452"/>
      <w:r>
        <w:rPr>
          <w:rtl/>
        </w:rPr>
        <w:t xml:space="preserve">כנסת </w:t>
      </w:r>
      <w:bookmarkStart w:id="4453" w:name="_ETM_Q10_319110"/>
      <w:bookmarkEnd w:id="4453"/>
      <w:r>
        <w:rPr>
          <w:rtl/>
        </w:rPr>
        <w:t>נכבדה</w:t>
      </w:r>
      <w:r>
        <w:rPr>
          <w:rFonts w:hint="cs"/>
          <w:rtl/>
        </w:rPr>
        <w:t>,</w:t>
      </w:r>
      <w:r>
        <w:rPr>
          <w:rtl/>
        </w:rPr>
        <w:t xml:space="preserve"> </w:t>
      </w:r>
      <w:bookmarkStart w:id="4454" w:name="_ETM_Q10_320250"/>
      <w:bookmarkEnd w:id="4454"/>
      <w:r>
        <w:rPr>
          <w:rtl/>
        </w:rPr>
        <w:t xml:space="preserve">שתי </w:t>
      </w:r>
      <w:bookmarkStart w:id="4455" w:name="_ETM_Q10_320520"/>
      <w:bookmarkEnd w:id="4455"/>
      <w:r>
        <w:rPr>
          <w:rtl/>
        </w:rPr>
        <w:t xml:space="preserve">הצעות </w:t>
      </w:r>
      <w:bookmarkStart w:id="4456" w:name="_ETM_Q10_321030"/>
      <w:bookmarkEnd w:id="4456"/>
      <w:r>
        <w:rPr>
          <w:rFonts w:hint="cs"/>
          <w:rtl/>
        </w:rPr>
        <w:t>ה</w:t>
      </w:r>
      <w:r>
        <w:rPr>
          <w:rtl/>
        </w:rPr>
        <w:t xml:space="preserve">אי-אמון </w:t>
      </w:r>
      <w:bookmarkStart w:id="4457" w:name="_ETM_Q10_321540"/>
      <w:bookmarkEnd w:id="4457"/>
      <w:r>
        <w:rPr>
          <w:rtl/>
        </w:rPr>
        <w:t xml:space="preserve">שלפנינו </w:t>
      </w:r>
      <w:bookmarkStart w:id="4458" w:name="_ETM_Q10_322290"/>
      <w:bookmarkEnd w:id="4458"/>
      <w:r>
        <w:rPr>
          <w:rtl/>
        </w:rPr>
        <w:t xml:space="preserve">עוסקות </w:t>
      </w:r>
      <w:bookmarkStart w:id="4459" w:name="_ETM_Q10_322770"/>
      <w:bookmarkEnd w:id="4459"/>
      <w:r>
        <w:rPr>
          <w:rtl/>
        </w:rPr>
        <w:t xml:space="preserve">בתוכנית </w:t>
      </w:r>
      <w:bookmarkStart w:id="4460" w:name="_ETM_Q10_323310"/>
      <w:bookmarkEnd w:id="4460"/>
      <w:r>
        <w:rPr>
          <w:rtl/>
        </w:rPr>
        <w:t xml:space="preserve">הקיצונית </w:t>
      </w:r>
      <w:bookmarkStart w:id="4461" w:name="_ETM_Q10_324030"/>
      <w:bookmarkEnd w:id="4461"/>
      <w:r>
        <w:rPr>
          <w:rtl/>
        </w:rPr>
        <w:t xml:space="preserve">והמסוכנת </w:t>
      </w:r>
      <w:bookmarkStart w:id="4462" w:name="_ETM_Q10_324960"/>
      <w:bookmarkEnd w:id="4462"/>
      <w:r>
        <w:rPr>
          <w:rtl/>
        </w:rPr>
        <w:t xml:space="preserve">של </w:t>
      </w:r>
      <w:bookmarkStart w:id="4463" w:name="_ETM_Q10_325169"/>
      <w:bookmarkEnd w:id="4463"/>
      <w:r>
        <w:rPr>
          <w:rtl/>
        </w:rPr>
        <w:t xml:space="preserve">הקואליציה </w:t>
      </w:r>
      <w:bookmarkStart w:id="4464" w:name="_ETM_Q10_325919"/>
      <w:bookmarkEnd w:id="4464"/>
      <w:r>
        <w:rPr>
          <w:rtl/>
        </w:rPr>
        <w:t xml:space="preserve">החדשה </w:t>
      </w:r>
      <w:bookmarkStart w:id="4465" w:name="_ETM_Q10_327160"/>
      <w:bookmarkEnd w:id="4465"/>
      <w:r>
        <w:rPr>
          <w:rtl/>
        </w:rPr>
        <w:t xml:space="preserve">להחלשת </w:t>
      </w:r>
      <w:bookmarkStart w:id="4466" w:name="_ETM_Q10_328090"/>
      <w:bookmarkEnd w:id="4466"/>
      <w:r>
        <w:rPr>
          <w:rtl/>
        </w:rPr>
        <w:t xml:space="preserve">ההגנה </w:t>
      </w:r>
      <w:bookmarkStart w:id="4467" w:name="_ETM_Q10_328720"/>
      <w:bookmarkEnd w:id="4467"/>
      <w:r>
        <w:rPr>
          <w:rFonts w:hint="cs"/>
          <w:rtl/>
        </w:rPr>
        <w:t>ה</w:t>
      </w:r>
      <w:r>
        <w:rPr>
          <w:rtl/>
        </w:rPr>
        <w:t xml:space="preserve">חוקתית </w:t>
      </w:r>
      <w:bookmarkStart w:id="4468" w:name="_ETM_Q10_329319"/>
      <w:bookmarkEnd w:id="4468"/>
      <w:r>
        <w:rPr>
          <w:rtl/>
        </w:rPr>
        <w:t xml:space="preserve">על </w:t>
      </w:r>
      <w:bookmarkStart w:id="4469" w:name="_ETM_Q10_329470"/>
      <w:bookmarkEnd w:id="4469"/>
      <w:r>
        <w:rPr>
          <w:rtl/>
        </w:rPr>
        <w:t xml:space="preserve">זכויות </w:t>
      </w:r>
      <w:bookmarkStart w:id="4470" w:name="_ETM_Q10_330010"/>
      <w:bookmarkEnd w:id="4470"/>
      <w:r>
        <w:rPr>
          <w:rtl/>
        </w:rPr>
        <w:t xml:space="preserve">האדם </w:t>
      </w:r>
      <w:bookmarkStart w:id="4471" w:name="_ETM_Q10_330459"/>
      <w:bookmarkEnd w:id="4471"/>
      <w:r>
        <w:rPr>
          <w:rtl/>
        </w:rPr>
        <w:t xml:space="preserve">והאזרח </w:t>
      </w:r>
      <w:bookmarkStart w:id="4472" w:name="_ETM_Q10_331730"/>
      <w:bookmarkEnd w:id="4472"/>
      <w:r>
        <w:rPr>
          <w:rtl/>
        </w:rPr>
        <w:t xml:space="preserve">ולהנמכת </w:t>
      </w:r>
      <w:bookmarkStart w:id="4473" w:name="_ETM_Q10_332569"/>
      <w:bookmarkEnd w:id="4473"/>
      <w:r>
        <w:rPr>
          <w:rtl/>
        </w:rPr>
        <w:t xml:space="preserve">חומות </w:t>
      </w:r>
      <w:bookmarkStart w:id="4474" w:name="_ETM_Q10_333049"/>
      <w:bookmarkEnd w:id="4474"/>
      <w:r>
        <w:rPr>
          <w:rtl/>
        </w:rPr>
        <w:t xml:space="preserve">ההגנה </w:t>
      </w:r>
      <w:bookmarkStart w:id="4475" w:name="_ETM_Q10_333859"/>
      <w:bookmarkEnd w:id="4475"/>
      <w:r>
        <w:rPr>
          <w:rtl/>
        </w:rPr>
        <w:t xml:space="preserve">על </w:t>
      </w:r>
      <w:bookmarkStart w:id="4476" w:name="_ETM_Q10_334069"/>
      <w:bookmarkEnd w:id="4476"/>
      <w:r>
        <w:rPr>
          <w:rtl/>
        </w:rPr>
        <w:t xml:space="preserve">טוהר </w:t>
      </w:r>
      <w:bookmarkStart w:id="4477" w:name="_ETM_Q10_334519"/>
      <w:bookmarkEnd w:id="4477"/>
      <w:r>
        <w:rPr>
          <w:rtl/>
        </w:rPr>
        <w:t xml:space="preserve">המידות </w:t>
      </w:r>
      <w:bookmarkStart w:id="4478" w:name="_ETM_Q10_334969"/>
      <w:bookmarkEnd w:id="4478"/>
      <w:r>
        <w:rPr>
          <w:rtl/>
        </w:rPr>
        <w:t>השלטוני</w:t>
      </w:r>
      <w:r>
        <w:rPr>
          <w:rFonts w:hint="cs"/>
          <w:rtl/>
        </w:rPr>
        <w:t>.</w:t>
      </w:r>
      <w:r>
        <w:rPr>
          <w:rtl/>
        </w:rPr>
        <w:t xml:space="preserve"> </w:t>
      </w:r>
      <w:bookmarkStart w:id="4479" w:name="_ETM_Q10_336370"/>
      <w:bookmarkEnd w:id="4479"/>
      <w:r>
        <w:rPr>
          <w:rtl/>
        </w:rPr>
        <w:t xml:space="preserve">התוכנית </w:t>
      </w:r>
      <w:bookmarkStart w:id="4480" w:name="_ETM_Q10_336939"/>
      <w:bookmarkEnd w:id="4480"/>
      <w:r>
        <w:rPr>
          <w:rtl/>
        </w:rPr>
        <w:t xml:space="preserve">הזו </w:t>
      </w:r>
      <w:bookmarkStart w:id="4481" w:name="_ETM_Q10_337239"/>
      <w:bookmarkEnd w:id="4481"/>
      <w:r>
        <w:rPr>
          <w:rtl/>
        </w:rPr>
        <w:t xml:space="preserve">היא </w:t>
      </w:r>
      <w:bookmarkStart w:id="4482" w:name="_ETM_Q10_337330"/>
      <w:bookmarkEnd w:id="4482"/>
      <w:r>
        <w:rPr>
          <w:rtl/>
        </w:rPr>
        <w:t xml:space="preserve">הצעד </w:t>
      </w:r>
      <w:bookmarkStart w:id="4483" w:name="_ETM_Q10_337780"/>
      <w:bookmarkEnd w:id="4483"/>
      <w:r>
        <w:rPr>
          <w:rtl/>
        </w:rPr>
        <w:t xml:space="preserve">הראשון </w:t>
      </w:r>
      <w:bookmarkStart w:id="4484" w:name="_ETM_Q10_338470"/>
      <w:bookmarkEnd w:id="4484"/>
      <w:r>
        <w:rPr>
          <w:rtl/>
        </w:rPr>
        <w:t xml:space="preserve">של </w:t>
      </w:r>
      <w:bookmarkStart w:id="4485" w:name="_ETM_Q10_338709"/>
      <w:bookmarkEnd w:id="4485"/>
      <w:r>
        <w:rPr>
          <w:rtl/>
        </w:rPr>
        <w:t xml:space="preserve">הממשלה </w:t>
      </w:r>
      <w:bookmarkStart w:id="4486" w:name="_ETM_Q10_339400"/>
      <w:bookmarkEnd w:id="4486"/>
      <w:r>
        <w:rPr>
          <w:rtl/>
        </w:rPr>
        <w:t xml:space="preserve">הנכנסת </w:t>
      </w:r>
      <w:bookmarkStart w:id="4487" w:name="_ETM_Q10_340650"/>
      <w:bookmarkEnd w:id="4487"/>
      <w:r>
        <w:rPr>
          <w:rtl/>
        </w:rPr>
        <w:t xml:space="preserve">להפיכתה </w:t>
      </w:r>
      <w:bookmarkStart w:id="4488" w:name="_ETM_Q10_341520"/>
      <w:bookmarkEnd w:id="4488"/>
      <w:r>
        <w:rPr>
          <w:rtl/>
        </w:rPr>
        <w:t xml:space="preserve">של </w:t>
      </w:r>
      <w:bookmarkStart w:id="4489" w:name="_ETM_Q10_341760"/>
      <w:bookmarkEnd w:id="4489"/>
      <w:r>
        <w:rPr>
          <w:rtl/>
        </w:rPr>
        <w:t xml:space="preserve">מדינת </w:t>
      </w:r>
      <w:bookmarkStart w:id="4490" w:name="_ETM_Q10_342300"/>
      <w:bookmarkEnd w:id="4490"/>
      <w:r>
        <w:rPr>
          <w:rtl/>
        </w:rPr>
        <w:t xml:space="preserve">ישראל </w:t>
      </w:r>
      <w:bookmarkStart w:id="4491" w:name="_ETM_Q10_342870"/>
      <w:bookmarkEnd w:id="4491"/>
      <w:r>
        <w:rPr>
          <w:rtl/>
        </w:rPr>
        <w:t xml:space="preserve">לדמוקרטיה </w:t>
      </w:r>
      <w:bookmarkStart w:id="4492" w:name="_ETM_Q10_343800"/>
      <w:bookmarkEnd w:id="4492"/>
      <w:r>
        <w:rPr>
          <w:rtl/>
        </w:rPr>
        <w:t>רזה</w:t>
      </w:r>
      <w:r>
        <w:rPr>
          <w:rFonts w:hint="cs"/>
          <w:rtl/>
        </w:rPr>
        <w:t>,</w:t>
      </w:r>
      <w:r>
        <w:rPr>
          <w:rtl/>
        </w:rPr>
        <w:t xml:space="preserve"> </w:t>
      </w:r>
      <w:bookmarkStart w:id="4493" w:name="_ETM_Q10_344629"/>
      <w:bookmarkEnd w:id="4493"/>
      <w:r>
        <w:rPr>
          <w:rtl/>
        </w:rPr>
        <w:t xml:space="preserve">דלת </w:t>
      </w:r>
      <w:bookmarkStart w:id="4494" w:name="_ETM_Q10_345230"/>
      <w:bookmarkEnd w:id="4494"/>
      <w:r>
        <w:rPr>
          <w:rtl/>
        </w:rPr>
        <w:t xml:space="preserve">זכויות </w:t>
      </w:r>
      <w:bookmarkStart w:id="4495" w:name="_ETM_Q10_345799"/>
      <w:bookmarkEnd w:id="4495"/>
      <w:r>
        <w:rPr>
          <w:rtl/>
        </w:rPr>
        <w:t xml:space="preserve">אדם </w:t>
      </w:r>
      <w:bookmarkStart w:id="4496" w:name="_ETM_Q10_346280"/>
      <w:bookmarkEnd w:id="4496"/>
      <w:r>
        <w:rPr>
          <w:rtl/>
        </w:rPr>
        <w:t xml:space="preserve">ונטולת </w:t>
      </w:r>
      <w:bookmarkStart w:id="4497" w:name="_ETM_Q10_347120"/>
      <w:bookmarkEnd w:id="4497"/>
      <w:r>
        <w:rPr>
          <w:rtl/>
        </w:rPr>
        <w:t xml:space="preserve">איזונים </w:t>
      </w:r>
      <w:bookmarkStart w:id="4498" w:name="_ETM_Q10_347659"/>
      <w:bookmarkEnd w:id="4498"/>
      <w:r>
        <w:rPr>
          <w:rtl/>
        </w:rPr>
        <w:t>ובלמים</w:t>
      </w:r>
      <w:r>
        <w:rPr>
          <w:rFonts w:hint="cs"/>
          <w:rtl/>
        </w:rPr>
        <w:t>.</w:t>
      </w:r>
      <w:r>
        <w:rPr>
          <w:rtl/>
        </w:rPr>
        <w:t xml:space="preserve"> </w:t>
      </w:r>
      <w:bookmarkStart w:id="4499" w:name="_ETM_Q10_348910"/>
      <w:bookmarkEnd w:id="4499"/>
      <w:r>
        <w:rPr>
          <w:rtl/>
        </w:rPr>
        <w:t xml:space="preserve">מה </w:t>
      </w:r>
      <w:bookmarkStart w:id="4500" w:name="_ETM_Q10_349209"/>
      <w:bookmarkEnd w:id="4500"/>
      <w:r>
        <w:rPr>
          <w:rtl/>
        </w:rPr>
        <w:t xml:space="preserve">הפלא </w:t>
      </w:r>
      <w:bookmarkStart w:id="4501" w:name="_ETM_Q10_350120"/>
      <w:bookmarkEnd w:id="4501"/>
      <w:r>
        <w:rPr>
          <w:rtl/>
        </w:rPr>
        <w:t>ש</w:t>
      </w:r>
      <w:bookmarkStart w:id="4502" w:name="_ETM_Q10_350389"/>
      <w:bookmarkEnd w:id="4502"/>
      <w:r>
        <w:rPr>
          <w:rFonts w:hint="cs"/>
          <w:rtl/>
        </w:rPr>
        <w:t>ל</w:t>
      </w:r>
      <w:r>
        <w:rPr>
          <w:rtl/>
        </w:rPr>
        <w:t xml:space="preserve">מהלך </w:t>
      </w:r>
      <w:bookmarkStart w:id="4503" w:name="_ETM_Q10_351019"/>
      <w:bookmarkEnd w:id="4503"/>
      <w:r>
        <w:rPr>
          <w:rtl/>
        </w:rPr>
        <w:t xml:space="preserve">הזה </w:t>
      </w:r>
      <w:bookmarkStart w:id="4504" w:name="_ETM_Q10_351439"/>
      <w:bookmarkEnd w:id="4504"/>
      <w:r>
        <w:rPr>
          <w:rtl/>
        </w:rPr>
        <w:t xml:space="preserve">מתלווים </w:t>
      </w:r>
      <w:bookmarkStart w:id="4505" w:name="_ETM_Q10_352129"/>
      <w:bookmarkEnd w:id="4505"/>
      <w:r>
        <w:rPr>
          <w:rtl/>
        </w:rPr>
        <w:t xml:space="preserve">גם </w:t>
      </w:r>
      <w:bookmarkStart w:id="4506" w:name="_ETM_Q10_352489"/>
      <w:bookmarkEnd w:id="4506"/>
      <w:r>
        <w:rPr>
          <w:rtl/>
        </w:rPr>
        <w:t xml:space="preserve">מהלכים </w:t>
      </w:r>
      <w:bookmarkStart w:id="4507" w:name="_ETM_Q10_353239"/>
      <w:bookmarkEnd w:id="4507"/>
      <w:r>
        <w:rPr>
          <w:rtl/>
        </w:rPr>
        <w:t xml:space="preserve">ומינויים </w:t>
      </w:r>
      <w:bookmarkStart w:id="4508" w:name="_ETM_Q10_354469"/>
      <w:bookmarkEnd w:id="4508"/>
      <w:r>
        <w:rPr>
          <w:rtl/>
        </w:rPr>
        <w:t xml:space="preserve">להפיכתה </w:t>
      </w:r>
      <w:bookmarkStart w:id="4509" w:name="_ETM_Q10_355340"/>
      <w:bookmarkEnd w:id="4509"/>
      <w:r>
        <w:rPr>
          <w:rtl/>
        </w:rPr>
        <w:t xml:space="preserve">של </w:t>
      </w:r>
      <w:bookmarkStart w:id="4510" w:name="_ETM_Q10_355579"/>
      <w:bookmarkEnd w:id="4510"/>
      <w:r>
        <w:rPr>
          <w:rtl/>
        </w:rPr>
        <w:t xml:space="preserve">היהדות </w:t>
      </w:r>
      <w:bookmarkStart w:id="4511" w:name="_ETM_Q10_356239"/>
      <w:bookmarkEnd w:id="4511"/>
      <w:r>
        <w:rPr>
          <w:rtl/>
        </w:rPr>
        <w:t xml:space="preserve">הישראלית </w:t>
      </w:r>
      <w:bookmarkStart w:id="4512" w:name="_ETM_Q10_357430"/>
      <w:bookmarkEnd w:id="4512"/>
      <w:r>
        <w:rPr>
          <w:rtl/>
        </w:rPr>
        <w:t xml:space="preserve">ליהדות </w:t>
      </w:r>
      <w:bookmarkStart w:id="4513" w:name="_ETM_Q10_358330"/>
      <w:bookmarkEnd w:id="4513"/>
      <w:r>
        <w:rPr>
          <w:rtl/>
        </w:rPr>
        <w:t xml:space="preserve">נטולת </w:t>
      </w:r>
      <w:bookmarkStart w:id="4514" w:name="_ETM_Q10_358930"/>
      <w:bookmarkEnd w:id="4514"/>
      <w:r>
        <w:rPr>
          <w:rtl/>
        </w:rPr>
        <w:t xml:space="preserve">סובלנות </w:t>
      </w:r>
      <w:bookmarkStart w:id="4515" w:name="_ETM_Q10_359919"/>
      <w:bookmarkEnd w:id="4515"/>
      <w:r>
        <w:rPr>
          <w:rtl/>
        </w:rPr>
        <w:t xml:space="preserve">וריבוי </w:t>
      </w:r>
      <w:bookmarkStart w:id="4516" w:name="_ETM_Q10_360489"/>
      <w:bookmarkEnd w:id="4516"/>
      <w:r>
        <w:rPr>
          <w:rtl/>
        </w:rPr>
        <w:t>פנים</w:t>
      </w:r>
      <w:r>
        <w:rPr>
          <w:rFonts w:hint="cs"/>
          <w:rtl/>
        </w:rPr>
        <w:t>.</w:t>
      </w:r>
      <w:r>
        <w:rPr>
          <w:rtl/>
        </w:rPr>
        <w:t xml:space="preserve"> </w:t>
      </w:r>
      <w:bookmarkStart w:id="4517" w:name="_ETM_Q10_361970"/>
      <w:bookmarkEnd w:id="4517"/>
    </w:p>
    <w:p w:rsidR="00513DF7" w:rsidRDefault="00513DF7" w:rsidP="00046503">
      <w:pPr>
        <w:rPr>
          <w:rtl/>
        </w:rPr>
      </w:pPr>
      <w:bookmarkStart w:id="4518" w:name="_ETM_Q10_363451"/>
      <w:bookmarkStart w:id="4519" w:name="_ETM_Q10_363546"/>
      <w:bookmarkEnd w:id="4518"/>
      <w:bookmarkEnd w:id="4519"/>
    </w:p>
    <w:p w:rsidR="00513DF7" w:rsidRDefault="00513DF7" w:rsidP="00046503">
      <w:pPr>
        <w:rPr>
          <w:rtl/>
        </w:rPr>
      </w:pPr>
      <w:bookmarkStart w:id="4520" w:name="_ETM_Q10_363595"/>
      <w:bookmarkStart w:id="4521" w:name="_ETM_Q10_363692"/>
      <w:bookmarkEnd w:id="4520"/>
      <w:bookmarkEnd w:id="4521"/>
      <w:r>
        <w:rPr>
          <w:rtl/>
        </w:rPr>
        <w:t xml:space="preserve">הנביא </w:t>
      </w:r>
      <w:bookmarkStart w:id="4522" w:name="_ETM_Q10_362300"/>
      <w:bookmarkEnd w:id="4522"/>
      <w:r>
        <w:rPr>
          <w:rtl/>
        </w:rPr>
        <w:t xml:space="preserve">עמוס </w:t>
      </w:r>
      <w:bookmarkStart w:id="4523" w:name="_ETM_Q10_363139"/>
      <w:bookmarkEnd w:id="4523"/>
      <w:r>
        <w:rPr>
          <w:rtl/>
        </w:rPr>
        <w:t xml:space="preserve">חתם </w:t>
      </w:r>
      <w:bookmarkStart w:id="4524" w:name="_ETM_Q10_363590"/>
      <w:bookmarkEnd w:id="4524"/>
      <w:r>
        <w:rPr>
          <w:rFonts w:hint="cs"/>
          <w:rtl/>
        </w:rPr>
        <w:t>את א</w:t>
      </w:r>
      <w:r>
        <w:rPr>
          <w:rtl/>
        </w:rPr>
        <w:t xml:space="preserve">חת </w:t>
      </w:r>
      <w:bookmarkStart w:id="4525" w:name="_ETM_Q10_364070"/>
      <w:bookmarkEnd w:id="4525"/>
      <w:r>
        <w:rPr>
          <w:rtl/>
        </w:rPr>
        <w:t>מנבוא</w:t>
      </w:r>
      <w:r>
        <w:rPr>
          <w:rFonts w:hint="cs"/>
          <w:rtl/>
        </w:rPr>
        <w:t>ותיו</w:t>
      </w:r>
      <w:r>
        <w:rPr>
          <w:rtl/>
        </w:rPr>
        <w:t xml:space="preserve"> </w:t>
      </w:r>
      <w:bookmarkStart w:id="4526" w:name="_ETM_Q10_364880"/>
      <w:bookmarkEnd w:id="4526"/>
      <w:r>
        <w:rPr>
          <w:rtl/>
        </w:rPr>
        <w:t xml:space="preserve">החשובות </w:t>
      </w:r>
      <w:bookmarkStart w:id="4527" w:name="_ETM_Q10_365999"/>
      <w:bookmarkEnd w:id="4527"/>
      <w:r>
        <w:rPr>
          <w:rtl/>
        </w:rPr>
        <w:t xml:space="preserve">בפסקה </w:t>
      </w:r>
      <w:bookmarkStart w:id="4528" w:name="_ETM_Q10_366749"/>
      <w:bookmarkEnd w:id="4528"/>
      <w:r>
        <w:rPr>
          <w:rFonts w:hint="cs"/>
          <w:rtl/>
        </w:rPr>
        <w:t>ה</w:t>
      </w:r>
      <w:r>
        <w:rPr>
          <w:rtl/>
        </w:rPr>
        <w:t xml:space="preserve">פותחת </w:t>
      </w:r>
      <w:bookmarkStart w:id="4529" w:name="_ETM_Q10_367319"/>
      <w:bookmarkEnd w:id="4529"/>
      <w:r>
        <w:rPr>
          <w:rtl/>
        </w:rPr>
        <w:t xml:space="preserve">במילים </w:t>
      </w:r>
      <w:bookmarkStart w:id="4530" w:name="_ETM_Q10_367980"/>
      <w:bookmarkEnd w:id="4530"/>
      <w:r>
        <w:rPr>
          <w:rFonts w:hint="cs"/>
          <w:rtl/>
        </w:rPr>
        <w:t>"</w:t>
      </w:r>
      <w:r>
        <w:rPr>
          <w:rtl/>
        </w:rPr>
        <w:t xml:space="preserve">על </w:t>
      </w:r>
      <w:bookmarkStart w:id="4531" w:name="_ETM_Q10_368099"/>
      <w:bookmarkStart w:id="4532" w:name="_ETM_Q10_368730"/>
      <w:bookmarkEnd w:id="4531"/>
      <w:bookmarkEnd w:id="4532"/>
      <w:r>
        <w:rPr>
          <w:rFonts w:hint="cs"/>
          <w:rtl/>
        </w:rPr>
        <w:t>ש</w:t>
      </w:r>
      <w:r w:rsidRPr="008506C7">
        <w:rPr>
          <w:rtl/>
        </w:rPr>
        <w:t>לֹ</w:t>
      </w:r>
      <w:r>
        <w:rPr>
          <w:rFonts w:hint="cs"/>
          <w:rtl/>
        </w:rPr>
        <w:t xml:space="preserve">שה </w:t>
      </w:r>
      <w:r>
        <w:rPr>
          <w:rtl/>
        </w:rPr>
        <w:t xml:space="preserve">פשעי </w:t>
      </w:r>
      <w:bookmarkStart w:id="4533" w:name="_ETM_Q10_369269"/>
      <w:bookmarkEnd w:id="4533"/>
      <w:r>
        <w:rPr>
          <w:rtl/>
        </w:rPr>
        <w:t xml:space="preserve">ישראל </w:t>
      </w:r>
      <w:bookmarkStart w:id="4534" w:name="_ETM_Q10_370409"/>
      <w:bookmarkEnd w:id="4534"/>
      <w:r>
        <w:rPr>
          <w:rtl/>
        </w:rPr>
        <w:t xml:space="preserve">ועל </w:t>
      </w:r>
      <w:bookmarkStart w:id="4535" w:name="_ETM_Q10_370709"/>
      <w:bookmarkStart w:id="4536" w:name="_ETM_Q10_371159"/>
      <w:bookmarkEnd w:id="4535"/>
      <w:bookmarkEnd w:id="4536"/>
      <w:r>
        <w:rPr>
          <w:rFonts w:hint="cs"/>
          <w:rtl/>
        </w:rPr>
        <w:t xml:space="preserve">ארבעה </w:t>
      </w:r>
      <w:r>
        <w:rPr>
          <w:rtl/>
        </w:rPr>
        <w:t xml:space="preserve">לא </w:t>
      </w:r>
      <w:bookmarkStart w:id="4537" w:name="_ETM_Q10_371400"/>
      <w:bookmarkEnd w:id="4537"/>
      <w:r>
        <w:rPr>
          <w:rtl/>
        </w:rPr>
        <w:t>אשיבנו</w:t>
      </w:r>
      <w:r>
        <w:rPr>
          <w:rFonts w:hint="cs"/>
          <w:rtl/>
        </w:rPr>
        <w:t>".</w:t>
      </w:r>
      <w:r>
        <w:rPr>
          <w:rtl/>
        </w:rPr>
        <w:t xml:space="preserve"> </w:t>
      </w:r>
      <w:bookmarkStart w:id="4538" w:name="_ETM_Q10_372750"/>
      <w:bookmarkStart w:id="4539" w:name="_ETM_Q10_373410"/>
      <w:bookmarkEnd w:id="4538"/>
      <w:bookmarkEnd w:id="4539"/>
      <w:r>
        <w:rPr>
          <w:rFonts w:hint="cs"/>
          <w:rtl/>
        </w:rPr>
        <w:t xml:space="preserve">שלוש </w:t>
      </w:r>
      <w:r>
        <w:rPr>
          <w:rtl/>
        </w:rPr>
        <w:t xml:space="preserve">עובדות </w:t>
      </w:r>
      <w:bookmarkStart w:id="4540" w:name="_ETM_Q10_373950"/>
      <w:bookmarkEnd w:id="4540"/>
      <w:r>
        <w:rPr>
          <w:rtl/>
        </w:rPr>
        <w:t xml:space="preserve">הנוגעות </w:t>
      </w:r>
      <w:bookmarkStart w:id="4541" w:name="_ETM_Q10_374790"/>
      <w:bookmarkEnd w:id="4541"/>
      <w:r>
        <w:rPr>
          <w:rtl/>
        </w:rPr>
        <w:t xml:space="preserve">לא </w:t>
      </w:r>
      <w:bookmarkStart w:id="4542" w:name="_ETM_Q10_375090"/>
      <w:bookmarkEnd w:id="4542"/>
      <w:r>
        <w:rPr>
          <w:rtl/>
        </w:rPr>
        <w:t xml:space="preserve">בתוכן </w:t>
      </w:r>
      <w:bookmarkStart w:id="4543" w:name="_ETM_Q10_375780"/>
      <w:bookmarkEnd w:id="4543"/>
      <w:r>
        <w:rPr>
          <w:rtl/>
        </w:rPr>
        <w:t xml:space="preserve">התוכנית </w:t>
      </w:r>
      <w:bookmarkStart w:id="4544" w:name="_ETM_Q10_376780"/>
      <w:bookmarkEnd w:id="4544"/>
      <w:r>
        <w:rPr>
          <w:rtl/>
        </w:rPr>
        <w:t xml:space="preserve">אלא </w:t>
      </w:r>
      <w:bookmarkStart w:id="4545" w:name="_ETM_Q10_377079"/>
      <w:bookmarkEnd w:id="4545"/>
      <w:r>
        <w:rPr>
          <w:rtl/>
        </w:rPr>
        <w:t xml:space="preserve">בדרך </w:t>
      </w:r>
      <w:bookmarkStart w:id="4546" w:name="_ETM_Q10_377680"/>
      <w:bookmarkEnd w:id="4546"/>
      <w:r>
        <w:rPr>
          <w:rtl/>
        </w:rPr>
        <w:t xml:space="preserve">הצגתה </w:t>
      </w:r>
      <w:bookmarkStart w:id="4547" w:name="_ETM_Q10_378400"/>
      <w:bookmarkEnd w:id="4547"/>
      <w:r>
        <w:rPr>
          <w:rtl/>
        </w:rPr>
        <w:t xml:space="preserve">ובדרך </w:t>
      </w:r>
      <w:bookmarkStart w:id="4548" w:name="_ETM_Q10_379060"/>
      <w:bookmarkEnd w:id="4548"/>
      <w:r>
        <w:rPr>
          <w:rtl/>
        </w:rPr>
        <w:t xml:space="preserve">הדיון </w:t>
      </w:r>
      <w:bookmarkStart w:id="4549" w:name="_ETM_Q10_379540"/>
      <w:bookmarkEnd w:id="4549"/>
      <w:r>
        <w:rPr>
          <w:rtl/>
        </w:rPr>
        <w:t xml:space="preserve">בה </w:t>
      </w:r>
      <w:bookmarkStart w:id="4550" w:name="_ETM_Q10_380200"/>
      <w:bookmarkEnd w:id="4550"/>
      <w:r>
        <w:rPr>
          <w:rtl/>
        </w:rPr>
        <w:t xml:space="preserve">מעידות </w:t>
      </w:r>
      <w:bookmarkStart w:id="4551" w:name="_ETM_Q10_380919"/>
      <w:bookmarkEnd w:id="4551"/>
      <w:r>
        <w:rPr>
          <w:rtl/>
        </w:rPr>
        <w:t xml:space="preserve">עד </w:t>
      </w:r>
      <w:bookmarkStart w:id="4552" w:name="_ETM_Q10_381159"/>
      <w:bookmarkEnd w:id="4552"/>
      <w:r>
        <w:rPr>
          <w:rtl/>
        </w:rPr>
        <w:t xml:space="preserve">כמה </w:t>
      </w:r>
      <w:bookmarkStart w:id="4553" w:name="_ETM_Q10_381579"/>
      <w:bookmarkEnd w:id="4553"/>
      <w:r>
        <w:rPr>
          <w:rtl/>
        </w:rPr>
        <w:t xml:space="preserve">מדובר </w:t>
      </w:r>
      <w:bookmarkStart w:id="4554" w:name="_ETM_Q10_382180"/>
      <w:bookmarkEnd w:id="4554"/>
      <w:r>
        <w:rPr>
          <w:rtl/>
        </w:rPr>
        <w:t xml:space="preserve">במהלך </w:t>
      </w:r>
      <w:bookmarkStart w:id="4555" w:name="_ETM_Q10_382840"/>
      <w:bookmarkEnd w:id="4555"/>
      <w:r>
        <w:rPr>
          <w:rtl/>
        </w:rPr>
        <w:t xml:space="preserve">כוחני </w:t>
      </w:r>
      <w:bookmarkStart w:id="4556" w:name="_ETM_Q10_383409"/>
      <w:bookmarkEnd w:id="4556"/>
      <w:r>
        <w:rPr>
          <w:rtl/>
        </w:rPr>
        <w:t xml:space="preserve">ודורסני </w:t>
      </w:r>
      <w:bookmarkStart w:id="4557" w:name="_ETM_Q10_384579"/>
      <w:bookmarkEnd w:id="4557"/>
      <w:r>
        <w:rPr>
          <w:rtl/>
        </w:rPr>
        <w:t xml:space="preserve">שטומן </w:t>
      </w:r>
      <w:bookmarkStart w:id="4558" w:name="_ETM_Q10_385299"/>
      <w:bookmarkEnd w:id="4558"/>
      <w:r>
        <w:rPr>
          <w:rtl/>
        </w:rPr>
        <w:t xml:space="preserve">בחובו </w:t>
      </w:r>
      <w:bookmarkStart w:id="4559" w:name="_ETM_Q10_385840"/>
      <w:bookmarkEnd w:id="4559"/>
      <w:r>
        <w:rPr>
          <w:rtl/>
        </w:rPr>
        <w:t xml:space="preserve">סכנות </w:t>
      </w:r>
      <w:bookmarkStart w:id="4560" w:name="_ETM_Q10_386379"/>
      <w:bookmarkEnd w:id="4560"/>
      <w:r>
        <w:rPr>
          <w:rtl/>
        </w:rPr>
        <w:t>גדולות</w:t>
      </w:r>
      <w:r>
        <w:rPr>
          <w:rFonts w:hint="cs"/>
          <w:rtl/>
        </w:rPr>
        <w:t>.</w:t>
      </w:r>
      <w:r>
        <w:rPr>
          <w:rtl/>
        </w:rPr>
        <w:t xml:space="preserve"> </w:t>
      </w:r>
      <w:bookmarkStart w:id="4561" w:name="_ETM_Q10_387579"/>
      <w:bookmarkEnd w:id="4561"/>
    </w:p>
    <w:p w:rsidR="00513DF7" w:rsidRDefault="00513DF7" w:rsidP="00046503">
      <w:pPr>
        <w:rPr>
          <w:rtl/>
        </w:rPr>
      </w:pPr>
      <w:bookmarkStart w:id="4562" w:name="_ETM_Q10_397490"/>
      <w:bookmarkStart w:id="4563" w:name="_ETM_Q10_397586"/>
      <w:bookmarkEnd w:id="4562"/>
      <w:bookmarkEnd w:id="4563"/>
    </w:p>
    <w:p w:rsidR="00513DF7" w:rsidRDefault="00513DF7" w:rsidP="00046503">
      <w:pPr>
        <w:rPr>
          <w:rtl/>
        </w:rPr>
      </w:pPr>
      <w:bookmarkStart w:id="4564" w:name="_ETM_Q10_397737"/>
      <w:bookmarkStart w:id="4565" w:name="_ETM_Q10_397799"/>
      <w:bookmarkEnd w:id="4564"/>
      <w:bookmarkEnd w:id="4565"/>
      <w:r>
        <w:rPr>
          <w:rtl/>
        </w:rPr>
        <w:t xml:space="preserve">העובדה </w:t>
      </w:r>
      <w:bookmarkStart w:id="4566" w:name="_ETM_Q10_388090"/>
      <w:bookmarkEnd w:id="4566"/>
      <w:r>
        <w:rPr>
          <w:rtl/>
        </w:rPr>
        <w:t>הראשונה</w:t>
      </w:r>
      <w:r>
        <w:rPr>
          <w:rFonts w:hint="cs"/>
          <w:rtl/>
        </w:rPr>
        <w:t>:</w:t>
      </w:r>
      <w:r>
        <w:rPr>
          <w:rtl/>
        </w:rPr>
        <w:t xml:space="preserve"> </w:t>
      </w:r>
      <w:bookmarkStart w:id="4567" w:name="_ETM_Q10_388689"/>
      <w:bookmarkEnd w:id="4567"/>
      <w:r>
        <w:rPr>
          <w:rtl/>
        </w:rPr>
        <w:t xml:space="preserve">סירובו </w:t>
      </w:r>
      <w:bookmarkStart w:id="4568" w:name="_ETM_Q10_389290"/>
      <w:bookmarkEnd w:id="4568"/>
      <w:r>
        <w:rPr>
          <w:rtl/>
        </w:rPr>
        <w:t xml:space="preserve">של </w:t>
      </w:r>
      <w:bookmarkStart w:id="4569" w:name="_ETM_Q10_389469"/>
      <w:bookmarkEnd w:id="4569"/>
      <w:r>
        <w:rPr>
          <w:rtl/>
        </w:rPr>
        <w:t xml:space="preserve">נתניהו </w:t>
      </w:r>
      <w:bookmarkStart w:id="4570" w:name="_ETM_Q10_390129"/>
      <w:bookmarkEnd w:id="4570"/>
      <w:r>
        <w:rPr>
          <w:rtl/>
        </w:rPr>
        <w:t xml:space="preserve">להתייחס </w:t>
      </w:r>
      <w:bookmarkStart w:id="4571" w:name="_ETM_Q10_390760"/>
      <w:bookmarkEnd w:id="4571"/>
      <w:r>
        <w:rPr>
          <w:rtl/>
        </w:rPr>
        <w:t xml:space="preserve">לתוכנית </w:t>
      </w:r>
      <w:bookmarkStart w:id="4572" w:name="_ETM_Q10_391299"/>
      <w:bookmarkEnd w:id="4572"/>
      <w:r>
        <w:rPr>
          <w:rtl/>
        </w:rPr>
        <w:t xml:space="preserve">לפני </w:t>
      </w:r>
      <w:bookmarkStart w:id="4573" w:name="_ETM_Q10_391659"/>
      <w:bookmarkEnd w:id="4573"/>
      <w:r>
        <w:rPr>
          <w:rtl/>
        </w:rPr>
        <w:t>הבחירות</w:t>
      </w:r>
      <w:r>
        <w:rPr>
          <w:rFonts w:hint="cs"/>
          <w:rtl/>
        </w:rPr>
        <w:t>. צייצן</w:t>
      </w:r>
      <w:r>
        <w:rPr>
          <w:rtl/>
        </w:rPr>
        <w:t xml:space="preserve"> </w:t>
      </w:r>
      <w:bookmarkStart w:id="4574" w:name="_ETM_Q10_393560"/>
      <w:bookmarkEnd w:id="4574"/>
      <w:r>
        <w:rPr>
          <w:rtl/>
        </w:rPr>
        <w:t xml:space="preserve">מוכשר </w:t>
      </w:r>
      <w:bookmarkStart w:id="4575" w:name="_ETM_Q10_394040"/>
      <w:bookmarkEnd w:id="4575"/>
      <w:r>
        <w:rPr>
          <w:rtl/>
        </w:rPr>
        <w:t xml:space="preserve">וחכם </w:t>
      </w:r>
      <w:bookmarkStart w:id="4576" w:name="_ETM_Q10_394579"/>
      <w:bookmarkEnd w:id="4576"/>
      <w:r>
        <w:rPr>
          <w:rtl/>
        </w:rPr>
        <w:t xml:space="preserve">בטוויטר </w:t>
      </w:r>
      <w:bookmarkStart w:id="4577" w:name="_ETM_Q10_395599"/>
      <w:bookmarkEnd w:id="4577"/>
      <w:r>
        <w:rPr>
          <w:rtl/>
        </w:rPr>
        <w:t xml:space="preserve">בדק </w:t>
      </w:r>
      <w:bookmarkStart w:id="4578" w:name="_ETM_Q10_396049"/>
      <w:bookmarkEnd w:id="4578"/>
      <w:r>
        <w:rPr>
          <w:rtl/>
        </w:rPr>
        <w:t xml:space="preserve">אתמול </w:t>
      </w:r>
      <w:bookmarkStart w:id="4579" w:name="_ETM_Q10_396409"/>
      <w:bookmarkEnd w:id="4579"/>
      <w:r>
        <w:rPr>
          <w:rtl/>
        </w:rPr>
        <w:t xml:space="preserve">וגילה </w:t>
      </w:r>
      <w:bookmarkStart w:id="4580" w:name="_ETM_Q10_396890"/>
      <w:bookmarkStart w:id="4581" w:name="_ETM_Q10_397700"/>
      <w:bookmarkEnd w:id="4580"/>
      <w:bookmarkEnd w:id="4581"/>
      <w:r>
        <w:rPr>
          <w:rFonts w:hint="cs"/>
          <w:rtl/>
        </w:rPr>
        <w:t xml:space="preserve">שב-30 </w:t>
      </w:r>
      <w:r>
        <w:rPr>
          <w:rtl/>
        </w:rPr>
        <w:t xml:space="preserve">הימים </w:t>
      </w:r>
      <w:bookmarkStart w:id="4582" w:name="_ETM_Q10_398090"/>
      <w:bookmarkEnd w:id="4582"/>
      <w:r>
        <w:rPr>
          <w:rtl/>
        </w:rPr>
        <w:t xml:space="preserve">לפני </w:t>
      </w:r>
      <w:bookmarkStart w:id="4583" w:name="_ETM_Q10_398450"/>
      <w:bookmarkEnd w:id="4583"/>
      <w:r>
        <w:rPr>
          <w:rtl/>
        </w:rPr>
        <w:t xml:space="preserve">הבחירות </w:t>
      </w:r>
      <w:bookmarkStart w:id="4584" w:name="_ETM_Q10_399490"/>
      <w:bookmarkEnd w:id="4584"/>
      <w:r>
        <w:rPr>
          <w:rtl/>
        </w:rPr>
        <w:t xml:space="preserve">צייץ </w:t>
      </w:r>
      <w:bookmarkStart w:id="4585" w:name="_ETM_Q10_400060"/>
      <w:bookmarkEnd w:id="4585"/>
      <w:r>
        <w:rPr>
          <w:rtl/>
        </w:rPr>
        <w:t>ר</w:t>
      </w:r>
      <w:r>
        <w:rPr>
          <w:rFonts w:hint="cs"/>
          <w:rtl/>
        </w:rPr>
        <w:t>אש הממשלה</w:t>
      </w:r>
      <w:r>
        <w:rPr>
          <w:rtl/>
        </w:rPr>
        <w:t xml:space="preserve"> </w:t>
      </w:r>
      <w:bookmarkStart w:id="4586" w:name="_ETM_Q10_400990"/>
      <w:bookmarkEnd w:id="4586"/>
      <w:r>
        <w:rPr>
          <w:rtl/>
        </w:rPr>
        <w:t xml:space="preserve">204 </w:t>
      </w:r>
      <w:bookmarkStart w:id="4587" w:name="_ETM_Q10_402190"/>
      <w:bookmarkEnd w:id="4587"/>
      <w:r>
        <w:rPr>
          <w:rtl/>
        </w:rPr>
        <w:t>צי</w:t>
      </w:r>
      <w:r>
        <w:rPr>
          <w:rFonts w:hint="cs"/>
          <w:rtl/>
        </w:rPr>
        <w:t>ו</w:t>
      </w:r>
      <w:r>
        <w:rPr>
          <w:rtl/>
        </w:rPr>
        <w:t>צים</w:t>
      </w:r>
      <w:r>
        <w:rPr>
          <w:rFonts w:hint="cs"/>
          <w:rtl/>
        </w:rPr>
        <w:t>,</w:t>
      </w:r>
      <w:r>
        <w:rPr>
          <w:rtl/>
        </w:rPr>
        <w:t xml:space="preserve"> </w:t>
      </w:r>
      <w:bookmarkStart w:id="4588" w:name="_ETM_Q10_403480"/>
      <w:bookmarkEnd w:id="4588"/>
      <w:r>
        <w:rPr>
          <w:rtl/>
        </w:rPr>
        <w:t xml:space="preserve">אף </w:t>
      </w:r>
      <w:bookmarkStart w:id="4589" w:name="_ETM_Q10_403720"/>
      <w:bookmarkEnd w:id="4589"/>
      <w:r>
        <w:rPr>
          <w:rtl/>
        </w:rPr>
        <w:t xml:space="preserve">לא </w:t>
      </w:r>
      <w:bookmarkStart w:id="4590" w:name="_ETM_Q10_403900"/>
      <w:bookmarkStart w:id="4591" w:name="_ETM_Q10_404350"/>
      <w:bookmarkEnd w:id="4590"/>
      <w:bookmarkEnd w:id="4591"/>
      <w:r>
        <w:rPr>
          <w:rFonts w:hint="cs"/>
          <w:rtl/>
        </w:rPr>
        <w:t xml:space="preserve">אחד מהם </w:t>
      </w:r>
      <w:bookmarkStart w:id="4592" w:name="_ETM_Q10_405316"/>
      <w:bookmarkEnd w:id="4592"/>
      <w:r>
        <w:rPr>
          <w:rFonts w:hint="cs"/>
          <w:rtl/>
        </w:rPr>
        <w:t>עסק</w:t>
      </w:r>
      <w:r>
        <w:rPr>
          <w:rtl/>
        </w:rPr>
        <w:t xml:space="preserve"> </w:t>
      </w:r>
      <w:bookmarkStart w:id="4593" w:name="_ETM_Q10_405010"/>
      <w:bookmarkEnd w:id="4593"/>
      <w:r>
        <w:rPr>
          <w:rtl/>
        </w:rPr>
        <w:t xml:space="preserve">בתוכנית </w:t>
      </w:r>
      <w:bookmarkStart w:id="4594" w:name="_ETM_Q10_405550"/>
      <w:bookmarkEnd w:id="4594"/>
      <w:r>
        <w:rPr>
          <w:rtl/>
        </w:rPr>
        <w:t>המשפטית</w:t>
      </w:r>
      <w:r>
        <w:rPr>
          <w:rFonts w:hint="cs"/>
          <w:rtl/>
        </w:rPr>
        <w:t>.</w:t>
      </w:r>
      <w:r>
        <w:rPr>
          <w:rtl/>
        </w:rPr>
        <w:t xml:space="preserve"> </w:t>
      </w:r>
      <w:bookmarkStart w:id="4595" w:name="_ETM_Q10_406730"/>
      <w:bookmarkStart w:id="4596" w:name="_ETM_Q10_408371"/>
      <w:bookmarkStart w:id="4597" w:name="_ETM_Q10_408492"/>
      <w:bookmarkStart w:id="4598" w:name="_ETM_Q10_408520"/>
      <w:bookmarkStart w:id="4599" w:name="_ETM_Q10_408595"/>
      <w:bookmarkEnd w:id="4595"/>
      <w:bookmarkEnd w:id="4596"/>
      <w:bookmarkEnd w:id="4597"/>
      <w:bookmarkEnd w:id="4598"/>
      <w:bookmarkEnd w:id="4599"/>
      <w:r>
        <w:rPr>
          <w:rtl/>
        </w:rPr>
        <w:t>בר</w:t>
      </w:r>
      <w:r>
        <w:rPr>
          <w:rFonts w:hint="cs"/>
          <w:rtl/>
        </w:rPr>
        <w:t>י</w:t>
      </w:r>
      <w:r>
        <w:rPr>
          <w:rtl/>
        </w:rPr>
        <w:t xml:space="preserve">איון </w:t>
      </w:r>
      <w:bookmarkStart w:id="4600" w:name="_ETM_Q10_407420"/>
      <w:bookmarkEnd w:id="4600"/>
      <w:r>
        <w:rPr>
          <w:rtl/>
        </w:rPr>
        <w:t xml:space="preserve">שקיימתי </w:t>
      </w:r>
      <w:bookmarkStart w:id="4601" w:name="_ETM_Q10_408110"/>
      <w:bookmarkEnd w:id="4601"/>
      <w:r>
        <w:rPr>
          <w:rtl/>
        </w:rPr>
        <w:t xml:space="preserve">זה </w:t>
      </w:r>
      <w:bookmarkStart w:id="4602" w:name="_ETM_Q10_408319"/>
      <w:bookmarkEnd w:id="4602"/>
      <w:r>
        <w:rPr>
          <w:rtl/>
        </w:rPr>
        <w:t xml:space="preserve">עכשיו </w:t>
      </w:r>
      <w:bookmarkStart w:id="4603" w:name="_ETM_Q10_408709"/>
      <w:bookmarkEnd w:id="4603"/>
      <w:r>
        <w:rPr>
          <w:rtl/>
        </w:rPr>
        <w:t>ב</w:t>
      </w:r>
      <w:bookmarkStart w:id="4604" w:name="_ETM_Q10_409160"/>
      <w:bookmarkEnd w:id="4604"/>
      <w:r>
        <w:rPr>
          <w:rFonts w:hint="cs"/>
          <w:rtl/>
        </w:rPr>
        <w:t xml:space="preserve">אחד </w:t>
      </w:r>
      <w:r>
        <w:rPr>
          <w:rtl/>
        </w:rPr>
        <w:t xml:space="preserve">מהערוצים </w:t>
      </w:r>
      <w:bookmarkStart w:id="4605" w:name="_ETM_Q10_410360"/>
      <w:bookmarkEnd w:id="4605"/>
      <w:r>
        <w:rPr>
          <w:rtl/>
        </w:rPr>
        <w:t xml:space="preserve">השמיעו </w:t>
      </w:r>
      <w:bookmarkStart w:id="4606" w:name="_ETM_Q10_410810"/>
      <w:bookmarkEnd w:id="4606"/>
      <w:r>
        <w:rPr>
          <w:rtl/>
        </w:rPr>
        <w:t xml:space="preserve">לי </w:t>
      </w:r>
      <w:bookmarkStart w:id="4607" w:name="_ETM_Q10_410930"/>
      <w:bookmarkEnd w:id="4607"/>
      <w:r>
        <w:rPr>
          <w:rtl/>
        </w:rPr>
        <w:t xml:space="preserve">דברים </w:t>
      </w:r>
      <w:bookmarkStart w:id="4608" w:name="_ETM_Q10_411350"/>
      <w:bookmarkEnd w:id="4608"/>
      <w:r>
        <w:rPr>
          <w:rtl/>
        </w:rPr>
        <w:t xml:space="preserve">של </w:t>
      </w:r>
      <w:bookmarkStart w:id="4609" w:name="_ETM_Q10_411590"/>
      <w:bookmarkEnd w:id="4609"/>
      <w:r>
        <w:rPr>
          <w:rtl/>
        </w:rPr>
        <w:t xml:space="preserve">השר </w:t>
      </w:r>
      <w:bookmarkStart w:id="4610" w:name="_ETM_Q10_411980"/>
      <w:bookmarkEnd w:id="4610"/>
      <w:r>
        <w:rPr>
          <w:rtl/>
        </w:rPr>
        <w:t xml:space="preserve">לוין </w:t>
      </w:r>
      <w:bookmarkStart w:id="4611" w:name="_ETM_Q10_412760"/>
      <w:bookmarkEnd w:id="4611"/>
      <w:r>
        <w:rPr>
          <w:rtl/>
        </w:rPr>
        <w:t xml:space="preserve">לפני </w:t>
      </w:r>
      <w:bookmarkStart w:id="4612" w:name="_ETM_Q10_413180"/>
      <w:bookmarkEnd w:id="4612"/>
      <w:r>
        <w:rPr>
          <w:rtl/>
        </w:rPr>
        <w:t xml:space="preserve">הבחירות </w:t>
      </w:r>
      <w:bookmarkStart w:id="4613" w:name="_ETM_Q10_413840"/>
      <w:bookmarkEnd w:id="4613"/>
      <w:r>
        <w:rPr>
          <w:rtl/>
        </w:rPr>
        <w:t xml:space="preserve">כהוכחה </w:t>
      </w:r>
      <w:bookmarkStart w:id="4614" w:name="_ETM_Q10_414470"/>
      <w:bookmarkEnd w:id="4614"/>
      <w:r>
        <w:rPr>
          <w:rtl/>
        </w:rPr>
        <w:t xml:space="preserve">להצגת </w:t>
      </w:r>
      <w:bookmarkStart w:id="4615" w:name="_ETM_Q10_415069"/>
      <w:bookmarkEnd w:id="4615"/>
      <w:r>
        <w:rPr>
          <w:rtl/>
        </w:rPr>
        <w:t>התוכנית</w:t>
      </w:r>
      <w:r>
        <w:rPr>
          <w:rFonts w:hint="cs"/>
          <w:rtl/>
        </w:rPr>
        <w:t>, אלא</w:t>
      </w:r>
      <w:r>
        <w:rPr>
          <w:rtl/>
        </w:rPr>
        <w:t xml:space="preserve"> </w:t>
      </w:r>
      <w:bookmarkStart w:id="4616" w:name="_ETM_Q10_416409"/>
      <w:bookmarkEnd w:id="4616"/>
      <w:r>
        <w:rPr>
          <w:rtl/>
        </w:rPr>
        <w:t xml:space="preserve">שבדברים </w:t>
      </w:r>
      <w:bookmarkStart w:id="4617" w:name="_ETM_Q10_417099"/>
      <w:bookmarkEnd w:id="4617"/>
      <w:r>
        <w:rPr>
          <w:rtl/>
        </w:rPr>
        <w:t xml:space="preserve">הקצרים </w:t>
      </w:r>
      <w:bookmarkStart w:id="4618" w:name="_ETM_Q10_417700"/>
      <w:bookmarkEnd w:id="4618"/>
      <w:r>
        <w:rPr>
          <w:rtl/>
        </w:rPr>
        <w:t xml:space="preserve">אמר </w:t>
      </w:r>
      <w:bookmarkStart w:id="4619" w:name="_ETM_Q10_417970"/>
      <w:bookmarkEnd w:id="4619"/>
      <w:r>
        <w:rPr>
          <w:rtl/>
        </w:rPr>
        <w:t xml:space="preserve">השר </w:t>
      </w:r>
      <w:bookmarkStart w:id="4620" w:name="_ETM_Q10_418330"/>
      <w:bookmarkEnd w:id="4620"/>
      <w:r>
        <w:rPr>
          <w:rtl/>
        </w:rPr>
        <w:t xml:space="preserve">לוין </w:t>
      </w:r>
      <w:bookmarkStart w:id="4621" w:name="_ETM_Q10_418689"/>
      <w:bookmarkEnd w:id="4621"/>
      <w:r>
        <w:rPr>
          <w:rtl/>
        </w:rPr>
        <w:t xml:space="preserve">מפורשות </w:t>
      </w:r>
      <w:bookmarkStart w:id="4622" w:name="_ETM_Q10_419769"/>
      <w:bookmarkEnd w:id="4622"/>
      <w:r>
        <w:rPr>
          <w:rtl/>
        </w:rPr>
        <w:t xml:space="preserve">על </w:t>
      </w:r>
      <w:bookmarkStart w:id="4623" w:name="_ETM_Q10_419950"/>
      <w:bookmarkEnd w:id="4623"/>
      <w:r>
        <w:rPr>
          <w:rtl/>
        </w:rPr>
        <w:t xml:space="preserve">תוכניתו </w:t>
      </w:r>
      <w:bookmarkStart w:id="4624" w:name="_ETM_Q10_420920"/>
      <w:bookmarkEnd w:id="4624"/>
      <w:r>
        <w:rPr>
          <w:rFonts w:hint="cs"/>
          <w:rtl/>
        </w:rPr>
        <w:t>"</w:t>
      </w:r>
      <w:r>
        <w:rPr>
          <w:rtl/>
        </w:rPr>
        <w:t xml:space="preserve">אם </w:t>
      </w:r>
      <w:bookmarkStart w:id="4625" w:name="_ETM_Q10_421340"/>
      <w:bookmarkEnd w:id="4625"/>
      <w:r>
        <w:rPr>
          <w:rtl/>
        </w:rPr>
        <w:t>תתקבל</w:t>
      </w:r>
      <w:r>
        <w:rPr>
          <w:rFonts w:hint="cs"/>
          <w:rtl/>
        </w:rPr>
        <w:t>"</w:t>
      </w:r>
      <w:r>
        <w:rPr>
          <w:rtl/>
        </w:rPr>
        <w:t xml:space="preserve"> </w:t>
      </w:r>
      <w:bookmarkStart w:id="4626" w:name="_ETM_Q10_422450"/>
      <w:bookmarkEnd w:id="4626"/>
      <w:r>
        <w:rPr>
          <w:rtl/>
        </w:rPr>
        <w:t xml:space="preserve">וגם </w:t>
      </w:r>
      <w:bookmarkStart w:id="4627" w:name="_ETM_Q10_423080"/>
      <w:bookmarkEnd w:id="4627"/>
      <w:r>
        <w:rPr>
          <w:rtl/>
        </w:rPr>
        <w:t xml:space="preserve">נמנע </w:t>
      </w:r>
      <w:bookmarkStart w:id="4628" w:name="_ETM_Q10_423470"/>
      <w:bookmarkEnd w:id="4628"/>
      <w:r>
        <w:rPr>
          <w:rtl/>
        </w:rPr>
        <w:t xml:space="preserve">מלציין </w:t>
      </w:r>
      <w:bookmarkStart w:id="4629" w:name="_ETM_Q10_424610"/>
      <w:bookmarkStart w:id="4630" w:name="_ETM_Q10_425209"/>
      <w:bookmarkStart w:id="4631" w:name="_ETM_Q10_425989"/>
      <w:bookmarkStart w:id="4632" w:name="_ETM_Q10_426319"/>
      <w:bookmarkEnd w:id="4629"/>
      <w:bookmarkEnd w:id="4630"/>
      <w:bookmarkEnd w:id="4631"/>
      <w:bookmarkEnd w:id="4632"/>
      <w:r>
        <w:rPr>
          <w:rtl/>
        </w:rPr>
        <w:t xml:space="preserve">איזה </w:t>
      </w:r>
      <w:bookmarkStart w:id="4633" w:name="_ETM_Q10_426680"/>
      <w:bookmarkEnd w:id="4633"/>
      <w:r>
        <w:rPr>
          <w:rtl/>
        </w:rPr>
        <w:t xml:space="preserve">רוב </w:t>
      </w:r>
      <w:bookmarkStart w:id="4634" w:name="_ETM_Q10_426980"/>
      <w:bookmarkEnd w:id="4634"/>
      <w:r>
        <w:rPr>
          <w:rtl/>
        </w:rPr>
        <w:t xml:space="preserve">יהיה </w:t>
      </w:r>
      <w:bookmarkStart w:id="4635" w:name="_ETM_Q10_427160"/>
      <w:bookmarkEnd w:id="4635"/>
      <w:r>
        <w:rPr>
          <w:rtl/>
        </w:rPr>
        <w:t xml:space="preserve">דרוש </w:t>
      </w:r>
      <w:bookmarkStart w:id="4636" w:name="_ETM_Q10_427700"/>
      <w:bookmarkEnd w:id="4636"/>
      <w:r>
        <w:rPr>
          <w:rFonts w:hint="cs"/>
          <w:rtl/>
        </w:rPr>
        <w:t>ל</w:t>
      </w:r>
      <w:r>
        <w:rPr>
          <w:rtl/>
        </w:rPr>
        <w:t xml:space="preserve">פסקת </w:t>
      </w:r>
      <w:bookmarkStart w:id="4637" w:name="_ETM_Q10_428209"/>
      <w:bookmarkEnd w:id="4637"/>
      <w:r>
        <w:rPr>
          <w:rtl/>
        </w:rPr>
        <w:t>ההתגברות</w:t>
      </w:r>
      <w:r>
        <w:rPr>
          <w:rFonts w:hint="cs"/>
          <w:rtl/>
        </w:rPr>
        <w:t>.</w:t>
      </w:r>
      <w:r>
        <w:rPr>
          <w:rtl/>
        </w:rPr>
        <w:t xml:space="preserve"> </w:t>
      </w:r>
      <w:bookmarkStart w:id="4638" w:name="_ETM_Q10_429730"/>
      <w:bookmarkEnd w:id="4638"/>
    </w:p>
    <w:p w:rsidR="00513DF7" w:rsidRDefault="00513DF7" w:rsidP="00046503">
      <w:pPr>
        <w:rPr>
          <w:rtl/>
        </w:rPr>
      </w:pPr>
      <w:bookmarkStart w:id="4639" w:name="_ETM_Q10_431510"/>
      <w:bookmarkStart w:id="4640" w:name="_ETM_Q10_431599"/>
      <w:bookmarkEnd w:id="4639"/>
      <w:bookmarkEnd w:id="4640"/>
    </w:p>
    <w:p w:rsidR="00513DF7" w:rsidRDefault="00513DF7" w:rsidP="00046503">
      <w:pPr>
        <w:rPr>
          <w:rtl/>
        </w:rPr>
      </w:pPr>
      <w:bookmarkStart w:id="4641" w:name="_ETM_Q10_431669"/>
      <w:bookmarkStart w:id="4642" w:name="_ETM_Q10_431732"/>
      <w:bookmarkEnd w:id="4641"/>
      <w:bookmarkEnd w:id="4642"/>
      <w:r>
        <w:rPr>
          <w:rtl/>
        </w:rPr>
        <w:t xml:space="preserve">עובדה </w:t>
      </w:r>
      <w:bookmarkStart w:id="4643" w:name="_ETM_Q10_430090"/>
      <w:bookmarkEnd w:id="4643"/>
      <w:r>
        <w:rPr>
          <w:rtl/>
        </w:rPr>
        <w:t xml:space="preserve">שנייה </w:t>
      </w:r>
      <w:bookmarkStart w:id="4644" w:name="_ETM_Q10_431049"/>
      <w:bookmarkEnd w:id="4644"/>
      <w:r>
        <w:rPr>
          <w:rtl/>
        </w:rPr>
        <w:t xml:space="preserve">נוגעת </w:t>
      </w:r>
      <w:bookmarkStart w:id="4645" w:name="_ETM_Q10_431530"/>
      <w:bookmarkEnd w:id="4645"/>
      <w:r>
        <w:rPr>
          <w:rtl/>
        </w:rPr>
        <w:t xml:space="preserve">לדרך </w:t>
      </w:r>
      <w:bookmarkStart w:id="4646" w:name="_ETM_Q10_431950"/>
      <w:bookmarkEnd w:id="4646"/>
      <w:r>
        <w:rPr>
          <w:rtl/>
        </w:rPr>
        <w:t xml:space="preserve">ההצגה </w:t>
      </w:r>
      <w:bookmarkStart w:id="4647" w:name="_ETM_Q10_432459"/>
      <w:bookmarkEnd w:id="4647"/>
      <w:r>
        <w:rPr>
          <w:rtl/>
        </w:rPr>
        <w:t xml:space="preserve">והדיון </w:t>
      </w:r>
      <w:bookmarkStart w:id="4648" w:name="_ETM_Q10_433000"/>
      <w:bookmarkEnd w:id="4648"/>
      <w:r>
        <w:rPr>
          <w:rtl/>
        </w:rPr>
        <w:t xml:space="preserve">בתוכנית </w:t>
      </w:r>
      <w:bookmarkStart w:id="4649" w:name="_ETM_Q10_433659"/>
      <w:bookmarkEnd w:id="4649"/>
      <w:r>
        <w:rPr>
          <w:rtl/>
        </w:rPr>
        <w:t xml:space="preserve">בשבועיים </w:t>
      </w:r>
      <w:bookmarkStart w:id="4650" w:name="_ETM_Q10_434200"/>
      <w:bookmarkEnd w:id="4650"/>
      <w:r>
        <w:rPr>
          <w:rtl/>
        </w:rPr>
        <w:t>האחרונים</w:t>
      </w:r>
      <w:r>
        <w:rPr>
          <w:rFonts w:hint="cs"/>
          <w:rtl/>
        </w:rPr>
        <w:t>.</w:t>
      </w:r>
      <w:r>
        <w:rPr>
          <w:rtl/>
        </w:rPr>
        <w:t xml:space="preserve"> </w:t>
      </w:r>
      <w:bookmarkStart w:id="4651" w:name="_ETM_Q10_435159"/>
      <w:bookmarkEnd w:id="4651"/>
      <w:r>
        <w:rPr>
          <w:rtl/>
        </w:rPr>
        <w:t xml:space="preserve">הממשלה </w:t>
      </w:r>
      <w:bookmarkStart w:id="4652" w:name="_ETM_Q10_435909"/>
      <w:bookmarkEnd w:id="4652"/>
      <w:r>
        <w:rPr>
          <w:rtl/>
        </w:rPr>
        <w:t xml:space="preserve">והקואליציה </w:t>
      </w:r>
      <w:bookmarkStart w:id="4653" w:name="_ETM_Q10_436660"/>
      <w:bookmarkEnd w:id="4653"/>
      <w:r>
        <w:rPr>
          <w:rtl/>
        </w:rPr>
        <w:t xml:space="preserve">בחרו </w:t>
      </w:r>
      <w:bookmarkStart w:id="4654" w:name="_ETM_Q10_436990"/>
      <w:bookmarkEnd w:id="4654"/>
      <w:r>
        <w:rPr>
          <w:rtl/>
        </w:rPr>
        <w:t xml:space="preserve">באסטרטגיה </w:t>
      </w:r>
      <w:bookmarkStart w:id="4655" w:name="_ETM_Q10_437830"/>
      <w:bookmarkEnd w:id="4655"/>
      <w:r>
        <w:rPr>
          <w:rtl/>
        </w:rPr>
        <w:t xml:space="preserve">של </w:t>
      </w:r>
      <w:bookmarkStart w:id="4656" w:name="_ETM_Q10_438069"/>
      <w:bookmarkEnd w:id="4656"/>
      <w:r>
        <w:rPr>
          <w:rFonts w:hint="cs"/>
          <w:rtl/>
        </w:rPr>
        <w:t>הרעשה</w:t>
      </w:r>
      <w:r>
        <w:rPr>
          <w:rtl/>
        </w:rPr>
        <w:t xml:space="preserve"> </w:t>
      </w:r>
      <w:bookmarkStart w:id="4657" w:name="_ETM_Q10_438639"/>
      <w:bookmarkEnd w:id="4657"/>
      <w:r>
        <w:rPr>
          <w:rtl/>
        </w:rPr>
        <w:t xml:space="preserve">ארטילרית </w:t>
      </w:r>
      <w:bookmarkStart w:id="4658" w:name="_ETM_Q10_439300"/>
      <w:bookmarkEnd w:id="4658"/>
      <w:r>
        <w:rPr>
          <w:rtl/>
        </w:rPr>
        <w:t>כבדה</w:t>
      </w:r>
      <w:r>
        <w:rPr>
          <w:rFonts w:hint="cs"/>
          <w:rtl/>
        </w:rPr>
        <w:t>,</w:t>
      </w:r>
      <w:r>
        <w:rPr>
          <w:rtl/>
        </w:rPr>
        <w:t xml:space="preserve"> </w:t>
      </w:r>
      <w:bookmarkStart w:id="4659" w:name="_ETM_Q10_440199"/>
      <w:bookmarkEnd w:id="4659"/>
      <w:r>
        <w:rPr>
          <w:rtl/>
        </w:rPr>
        <w:t xml:space="preserve">או </w:t>
      </w:r>
      <w:bookmarkStart w:id="4660" w:name="_ETM_Q10_440319"/>
      <w:bookmarkEnd w:id="4660"/>
      <w:r>
        <w:rPr>
          <w:rtl/>
        </w:rPr>
        <w:t xml:space="preserve">בלשונו </w:t>
      </w:r>
      <w:bookmarkStart w:id="4661" w:name="_ETM_Q10_440919"/>
      <w:bookmarkEnd w:id="4661"/>
      <w:r>
        <w:rPr>
          <w:rtl/>
        </w:rPr>
        <w:t xml:space="preserve">של </w:t>
      </w:r>
      <w:bookmarkStart w:id="4662" w:name="_ETM_Q10_441220"/>
      <w:bookmarkEnd w:id="4662"/>
      <w:r>
        <w:rPr>
          <w:rtl/>
        </w:rPr>
        <w:t xml:space="preserve">איוב </w:t>
      </w:r>
      <w:bookmarkStart w:id="4663" w:name="_ETM_Q10_442089"/>
      <w:bookmarkEnd w:id="4663"/>
      <w:r>
        <w:rPr>
          <w:rFonts w:hint="cs"/>
          <w:rtl/>
        </w:rPr>
        <w:t>"</w:t>
      </w:r>
      <w:r>
        <w:rPr>
          <w:rtl/>
        </w:rPr>
        <w:t xml:space="preserve">עוד </w:t>
      </w:r>
      <w:bookmarkStart w:id="4664" w:name="_ETM_Q10_442330"/>
      <w:bookmarkEnd w:id="4664"/>
      <w:r>
        <w:rPr>
          <w:rtl/>
        </w:rPr>
        <w:t xml:space="preserve">זה </w:t>
      </w:r>
      <w:bookmarkStart w:id="4665" w:name="_ETM_Q10_442569"/>
      <w:bookmarkEnd w:id="4665"/>
      <w:r>
        <w:rPr>
          <w:rtl/>
        </w:rPr>
        <w:t xml:space="preserve">מדבר </w:t>
      </w:r>
      <w:bookmarkStart w:id="4666" w:name="_ETM_Q10_443110"/>
      <w:bookmarkEnd w:id="4666"/>
      <w:r>
        <w:rPr>
          <w:rtl/>
        </w:rPr>
        <w:t xml:space="preserve">וזה </w:t>
      </w:r>
      <w:bookmarkStart w:id="4667" w:name="_ETM_Q10_443500"/>
      <w:bookmarkEnd w:id="4667"/>
      <w:r>
        <w:rPr>
          <w:rtl/>
        </w:rPr>
        <w:t>בא</w:t>
      </w:r>
      <w:r>
        <w:rPr>
          <w:rFonts w:hint="cs"/>
          <w:rtl/>
        </w:rPr>
        <w:t>".</w:t>
      </w:r>
      <w:r>
        <w:rPr>
          <w:rtl/>
        </w:rPr>
        <w:t xml:space="preserve"> </w:t>
      </w:r>
      <w:bookmarkStart w:id="4668" w:name="_ETM_Q10_444130"/>
      <w:bookmarkEnd w:id="4668"/>
      <w:r>
        <w:rPr>
          <w:rtl/>
        </w:rPr>
        <w:t xml:space="preserve">רמיסה </w:t>
      </w:r>
      <w:bookmarkStart w:id="4669" w:name="_ETM_Q10_444759"/>
      <w:bookmarkEnd w:id="4669"/>
      <w:r>
        <w:rPr>
          <w:rtl/>
        </w:rPr>
        <w:t xml:space="preserve">של </w:t>
      </w:r>
      <w:bookmarkStart w:id="4670" w:name="_ETM_Q10_445000"/>
      <w:bookmarkEnd w:id="4670"/>
      <w:r>
        <w:rPr>
          <w:rtl/>
        </w:rPr>
        <w:t xml:space="preserve">נוהגים </w:t>
      </w:r>
      <w:bookmarkStart w:id="4671" w:name="_ETM_Q10_445479"/>
      <w:bookmarkEnd w:id="4671"/>
      <w:r>
        <w:rPr>
          <w:rtl/>
        </w:rPr>
        <w:t xml:space="preserve">ותקדימים </w:t>
      </w:r>
      <w:bookmarkStart w:id="4672" w:name="_ETM_Q10_446229"/>
      <w:bookmarkEnd w:id="4672"/>
      <w:r>
        <w:rPr>
          <w:rtl/>
        </w:rPr>
        <w:t xml:space="preserve">של </w:t>
      </w:r>
      <w:bookmarkStart w:id="4673" w:name="_ETM_Q10_446470"/>
      <w:bookmarkEnd w:id="4673"/>
      <w:r>
        <w:rPr>
          <w:rtl/>
        </w:rPr>
        <w:t xml:space="preserve">הבית </w:t>
      </w:r>
      <w:bookmarkStart w:id="4674" w:name="_ETM_Q10_446979"/>
      <w:bookmarkEnd w:id="4674"/>
      <w:r>
        <w:rPr>
          <w:rtl/>
        </w:rPr>
        <w:t>הזה</w:t>
      </w:r>
      <w:r>
        <w:rPr>
          <w:rFonts w:hint="cs"/>
          <w:rtl/>
        </w:rPr>
        <w:t>,</w:t>
      </w:r>
      <w:r>
        <w:rPr>
          <w:rtl/>
        </w:rPr>
        <w:t xml:space="preserve"> </w:t>
      </w:r>
      <w:bookmarkStart w:id="4675" w:name="_ETM_Q10_447699"/>
      <w:bookmarkEnd w:id="4675"/>
      <w:r>
        <w:rPr>
          <w:rtl/>
        </w:rPr>
        <w:t xml:space="preserve">הצגה </w:t>
      </w:r>
      <w:bookmarkStart w:id="4676" w:name="_ETM_Q10_448240"/>
      <w:bookmarkEnd w:id="4676"/>
      <w:r>
        <w:rPr>
          <w:rtl/>
        </w:rPr>
        <w:t xml:space="preserve">חפוזה </w:t>
      </w:r>
      <w:bookmarkStart w:id="4677" w:name="_ETM_Q10_448790"/>
      <w:bookmarkEnd w:id="4677"/>
      <w:r>
        <w:rPr>
          <w:rtl/>
        </w:rPr>
        <w:t xml:space="preserve">של </w:t>
      </w:r>
      <w:bookmarkStart w:id="4678" w:name="_ETM_Q10_449029"/>
      <w:bookmarkEnd w:id="4678"/>
      <w:r>
        <w:rPr>
          <w:rtl/>
        </w:rPr>
        <w:t xml:space="preserve">תזכירי </w:t>
      </w:r>
      <w:bookmarkStart w:id="4679" w:name="_ETM_Q10_449600"/>
      <w:bookmarkEnd w:id="4679"/>
      <w:r>
        <w:rPr>
          <w:rtl/>
        </w:rPr>
        <w:t>חוק</w:t>
      </w:r>
      <w:r>
        <w:rPr>
          <w:rFonts w:hint="cs"/>
          <w:rtl/>
        </w:rPr>
        <w:t>,</w:t>
      </w:r>
      <w:r>
        <w:rPr>
          <w:rtl/>
        </w:rPr>
        <w:t xml:space="preserve"> </w:t>
      </w:r>
      <w:bookmarkStart w:id="4680" w:name="_ETM_Q10_450260"/>
      <w:bookmarkEnd w:id="4680"/>
      <w:r>
        <w:rPr>
          <w:rtl/>
        </w:rPr>
        <w:t xml:space="preserve">ניצול </w:t>
      </w:r>
      <w:bookmarkStart w:id="4681" w:name="_ETM_Q10_450740"/>
      <w:bookmarkEnd w:id="4681"/>
      <w:r>
        <w:rPr>
          <w:rtl/>
        </w:rPr>
        <w:t xml:space="preserve">מעמדה </w:t>
      </w:r>
      <w:bookmarkStart w:id="4682" w:name="_ETM_Q10_451279"/>
      <w:bookmarkEnd w:id="4682"/>
      <w:r>
        <w:rPr>
          <w:rtl/>
        </w:rPr>
        <w:t xml:space="preserve">המיוחד </w:t>
      </w:r>
      <w:bookmarkStart w:id="4683" w:name="_ETM_Q10_451760"/>
      <w:bookmarkEnd w:id="4683"/>
      <w:r>
        <w:rPr>
          <w:rtl/>
        </w:rPr>
        <w:t xml:space="preserve">של </w:t>
      </w:r>
      <w:bookmarkStart w:id="4684" w:name="_ETM_Q10_451940"/>
      <w:bookmarkEnd w:id="4684"/>
      <w:r>
        <w:rPr>
          <w:rtl/>
        </w:rPr>
        <w:t xml:space="preserve">ועדת </w:t>
      </w:r>
      <w:bookmarkStart w:id="4685" w:name="_ETM_Q10_452360"/>
      <w:bookmarkEnd w:id="4685"/>
      <w:r>
        <w:rPr>
          <w:rtl/>
        </w:rPr>
        <w:t xml:space="preserve">החוקה </w:t>
      </w:r>
      <w:bookmarkStart w:id="4686" w:name="_ETM_Q10_452810"/>
      <w:bookmarkEnd w:id="4686"/>
      <w:r>
        <w:rPr>
          <w:rtl/>
        </w:rPr>
        <w:t xml:space="preserve">כדי </w:t>
      </w:r>
      <w:bookmarkStart w:id="4687" w:name="_ETM_Q10_453140"/>
      <w:bookmarkEnd w:id="4687"/>
      <w:r>
        <w:rPr>
          <w:rtl/>
        </w:rPr>
        <w:t xml:space="preserve">לדלג </w:t>
      </w:r>
      <w:bookmarkStart w:id="4688" w:name="_ETM_Q10_453620"/>
      <w:bookmarkEnd w:id="4688"/>
      <w:r>
        <w:rPr>
          <w:rtl/>
        </w:rPr>
        <w:t xml:space="preserve">על </w:t>
      </w:r>
      <w:bookmarkStart w:id="4689" w:name="_ETM_Q10_453740"/>
      <w:bookmarkEnd w:id="4689"/>
      <w:r>
        <w:rPr>
          <w:rtl/>
        </w:rPr>
        <w:t xml:space="preserve">הפרוצדורות </w:t>
      </w:r>
      <w:bookmarkStart w:id="4690" w:name="_ETM_Q10_454940"/>
      <w:bookmarkEnd w:id="4690"/>
      <w:r>
        <w:rPr>
          <w:rtl/>
        </w:rPr>
        <w:t xml:space="preserve">של </w:t>
      </w:r>
      <w:bookmarkStart w:id="4691" w:name="_ETM_Q10_455180"/>
      <w:bookmarkEnd w:id="4691"/>
      <w:r>
        <w:rPr>
          <w:rtl/>
        </w:rPr>
        <w:t xml:space="preserve">הצעת </w:t>
      </w:r>
      <w:bookmarkStart w:id="4692" w:name="_ETM_Q10_455630"/>
      <w:bookmarkEnd w:id="4692"/>
      <w:r>
        <w:rPr>
          <w:rtl/>
        </w:rPr>
        <w:t xml:space="preserve">חוק </w:t>
      </w:r>
      <w:bookmarkStart w:id="4693" w:name="_ETM_Q10_455930"/>
      <w:bookmarkEnd w:id="4693"/>
      <w:r>
        <w:rPr>
          <w:rtl/>
        </w:rPr>
        <w:t>פרטית</w:t>
      </w:r>
      <w:r>
        <w:rPr>
          <w:rFonts w:hint="cs"/>
          <w:rtl/>
        </w:rPr>
        <w:t>,</w:t>
      </w:r>
      <w:r>
        <w:rPr>
          <w:rtl/>
        </w:rPr>
        <w:t xml:space="preserve"> </w:t>
      </w:r>
      <w:bookmarkStart w:id="4694" w:name="_ETM_Q10_456650"/>
      <w:bookmarkEnd w:id="4694"/>
      <w:r>
        <w:rPr>
          <w:rtl/>
        </w:rPr>
        <w:t xml:space="preserve">התעלמות </w:t>
      </w:r>
      <w:bookmarkStart w:id="4695" w:name="_ETM_Q10_457310"/>
      <w:bookmarkEnd w:id="4695"/>
      <w:r>
        <w:rPr>
          <w:rtl/>
        </w:rPr>
        <w:t xml:space="preserve">מהייעוץ </w:t>
      </w:r>
      <w:bookmarkStart w:id="4696" w:name="_ETM_Q10_457940"/>
      <w:bookmarkEnd w:id="4696"/>
      <w:r>
        <w:rPr>
          <w:rtl/>
        </w:rPr>
        <w:t xml:space="preserve">המשפטי </w:t>
      </w:r>
      <w:bookmarkStart w:id="4697" w:name="_ETM_Q10_458480"/>
      <w:bookmarkEnd w:id="4697"/>
      <w:r>
        <w:rPr>
          <w:rtl/>
        </w:rPr>
        <w:t xml:space="preserve">של </w:t>
      </w:r>
      <w:bookmarkStart w:id="4698" w:name="_ETM_Q10_458720"/>
      <w:bookmarkEnd w:id="4698"/>
      <w:r>
        <w:rPr>
          <w:rtl/>
        </w:rPr>
        <w:t>הכנסת</w:t>
      </w:r>
      <w:r>
        <w:rPr>
          <w:rFonts w:hint="cs"/>
          <w:rtl/>
        </w:rPr>
        <w:t>.</w:t>
      </w:r>
      <w:r>
        <w:rPr>
          <w:rtl/>
        </w:rPr>
        <w:t xml:space="preserve"> </w:t>
      </w:r>
      <w:bookmarkStart w:id="4699" w:name="_ETM_Q10_459520"/>
      <w:bookmarkEnd w:id="4699"/>
    </w:p>
    <w:p w:rsidR="00513DF7" w:rsidRDefault="00513DF7" w:rsidP="00046503">
      <w:pPr>
        <w:rPr>
          <w:rtl/>
        </w:rPr>
      </w:pPr>
    </w:p>
    <w:p w:rsidR="00513DF7" w:rsidRDefault="00513DF7" w:rsidP="00046503">
      <w:pPr>
        <w:rPr>
          <w:rtl/>
        </w:rPr>
      </w:pPr>
      <w:bookmarkStart w:id="4700" w:name="_ETM_Q10_458184"/>
      <w:bookmarkEnd w:id="4700"/>
      <w:r>
        <w:rPr>
          <w:rtl/>
        </w:rPr>
        <w:t>ולבסוף</w:t>
      </w:r>
      <w:r>
        <w:rPr>
          <w:rFonts w:hint="cs"/>
          <w:rtl/>
        </w:rPr>
        <w:t>,</w:t>
      </w:r>
      <w:r>
        <w:rPr>
          <w:rtl/>
        </w:rPr>
        <w:t xml:space="preserve"> </w:t>
      </w:r>
      <w:bookmarkStart w:id="4701" w:name="_ETM_Q10_460779"/>
      <w:bookmarkEnd w:id="4701"/>
      <w:r>
        <w:rPr>
          <w:rtl/>
        </w:rPr>
        <w:t xml:space="preserve">עובדה </w:t>
      </w:r>
      <w:bookmarkStart w:id="4702" w:name="_ETM_Q10_461170"/>
      <w:bookmarkEnd w:id="4702"/>
      <w:r>
        <w:rPr>
          <w:rtl/>
        </w:rPr>
        <w:t>שלישית</w:t>
      </w:r>
      <w:r>
        <w:rPr>
          <w:rFonts w:hint="cs"/>
          <w:rtl/>
        </w:rPr>
        <w:t>,</w:t>
      </w:r>
      <w:r>
        <w:rPr>
          <w:rtl/>
        </w:rPr>
        <w:t xml:space="preserve"> </w:t>
      </w:r>
      <w:bookmarkStart w:id="4703" w:name="_ETM_Q10_462130"/>
      <w:bookmarkEnd w:id="4703"/>
      <w:r>
        <w:rPr>
          <w:rtl/>
        </w:rPr>
        <w:t xml:space="preserve">מסע </w:t>
      </w:r>
      <w:bookmarkStart w:id="4704" w:name="_ETM_Q10_462730"/>
      <w:bookmarkEnd w:id="4704"/>
      <w:r>
        <w:rPr>
          <w:rFonts w:hint="cs"/>
          <w:rtl/>
        </w:rPr>
        <w:t>ה</w:t>
      </w:r>
      <w:r>
        <w:rPr>
          <w:rtl/>
        </w:rPr>
        <w:t xml:space="preserve">הסתה </w:t>
      </w:r>
      <w:bookmarkStart w:id="4705" w:name="_ETM_Q10_463240"/>
      <w:bookmarkEnd w:id="4705"/>
      <w:r>
        <w:rPr>
          <w:rFonts w:hint="cs"/>
          <w:rtl/>
        </w:rPr>
        <w:t>ה</w:t>
      </w:r>
      <w:r>
        <w:rPr>
          <w:rtl/>
        </w:rPr>
        <w:t xml:space="preserve">בלתי </w:t>
      </w:r>
      <w:bookmarkStart w:id="4706" w:name="_ETM_Q10_463630"/>
      <w:bookmarkEnd w:id="4706"/>
      <w:r>
        <w:rPr>
          <w:rtl/>
        </w:rPr>
        <w:t xml:space="preserve">פוסק </w:t>
      </w:r>
      <w:bookmarkStart w:id="4707" w:name="_ETM_Q10_464080"/>
      <w:bookmarkEnd w:id="4707"/>
      <w:r>
        <w:rPr>
          <w:rtl/>
        </w:rPr>
        <w:t xml:space="preserve">מצד </w:t>
      </w:r>
      <w:bookmarkStart w:id="4708" w:name="_ETM_Q10_464470"/>
      <w:bookmarkEnd w:id="4708"/>
      <w:r>
        <w:rPr>
          <w:rtl/>
        </w:rPr>
        <w:t>הקואליציה</w:t>
      </w:r>
      <w:r>
        <w:rPr>
          <w:rFonts w:hint="cs"/>
          <w:rtl/>
        </w:rPr>
        <w:t>.</w:t>
      </w:r>
      <w:r>
        <w:rPr>
          <w:rtl/>
        </w:rPr>
        <w:t xml:space="preserve"> </w:t>
      </w:r>
      <w:bookmarkStart w:id="4709" w:name="_ETM_Q10_465610"/>
      <w:bookmarkEnd w:id="4709"/>
      <w:r>
        <w:rPr>
          <w:rtl/>
        </w:rPr>
        <w:t xml:space="preserve">במוצ"ש </w:t>
      </w:r>
      <w:bookmarkStart w:id="4710" w:name="_ETM_Q10_466270"/>
      <w:bookmarkEnd w:id="4710"/>
      <w:r>
        <w:rPr>
          <w:rtl/>
        </w:rPr>
        <w:t xml:space="preserve">הקודם </w:t>
      </w:r>
      <w:bookmarkStart w:id="4711" w:name="_ETM_Q10_467230"/>
      <w:bookmarkEnd w:id="4711"/>
      <w:r>
        <w:rPr>
          <w:rtl/>
        </w:rPr>
        <w:t xml:space="preserve">דיברו </w:t>
      </w:r>
      <w:bookmarkStart w:id="4712" w:name="_ETM_Q10_467650"/>
      <w:bookmarkEnd w:id="4712"/>
      <w:r>
        <w:rPr>
          <w:rtl/>
        </w:rPr>
        <w:t xml:space="preserve">אתנו </w:t>
      </w:r>
      <w:bookmarkStart w:id="4713" w:name="_ETM_Q10_468160"/>
      <w:bookmarkEnd w:id="4713"/>
      <w:r>
        <w:rPr>
          <w:rtl/>
        </w:rPr>
        <w:t xml:space="preserve">על </w:t>
      </w:r>
      <w:bookmarkStart w:id="4714" w:name="_ETM_Q10_468339"/>
      <w:bookmarkEnd w:id="4714"/>
      <w:r>
        <w:rPr>
          <w:rtl/>
        </w:rPr>
        <w:t xml:space="preserve">דגל </w:t>
      </w:r>
      <w:bookmarkStart w:id="4715" w:name="_ETM_Q10_468820"/>
      <w:bookmarkStart w:id="4716" w:name="_ETM_Q10_469360"/>
      <w:bookmarkEnd w:id="4715"/>
      <w:bookmarkEnd w:id="4716"/>
      <w:r>
        <w:rPr>
          <w:rFonts w:hint="cs"/>
          <w:rtl/>
        </w:rPr>
        <w:t xml:space="preserve">אחד </w:t>
      </w:r>
      <w:r>
        <w:rPr>
          <w:rtl/>
        </w:rPr>
        <w:t xml:space="preserve">בתוך </w:t>
      </w:r>
      <w:bookmarkStart w:id="4717" w:name="_ETM_Q10_469900"/>
      <w:bookmarkEnd w:id="4717"/>
      <w:r>
        <w:rPr>
          <w:rtl/>
        </w:rPr>
        <w:t xml:space="preserve">ההמון </w:t>
      </w:r>
      <w:bookmarkStart w:id="4718" w:name="_ETM_Q10_470350"/>
      <w:bookmarkEnd w:id="4718"/>
      <w:r>
        <w:rPr>
          <w:rtl/>
        </w:rPr>
        <w:t>שהתכנס</w:t>
      </w:r>
      <w:r>
        <w:rPr>
          <w:rFonts w:hint="cs"/>
          <w:rtl/>
        </w:rPr>
        <w:t>.</w:t>
      </w:r>
      <w:r>
        <w:rPr>
          <w:rtl/>
        </w:rPr>
        <w:t xml:space="preserve"> </w:t>
      </w:r>
      <w:bookmarkStart w:id="4719" w:name="_ETM_Q10_471550"/>
      <w:bookmarkEnd w:id="4719"/>
      <w:r>
        <w:rPr>
          <w:rtl/>
        </w:rPr>
        <w:t xml:space="preserve">בשבת </w:t>
      </w:r>
      <w:bookmarkStart w:id="4720" w:name="_ETM_Q10_472210"/>
      <w:bookmarkEnd w:id="4720"/>
      <w:r>
        <w:rPr>
          <w:rtl/>
        </w:rPr>
        <w:t xml:space="preserve">האחרונה </w:t>
      </w:r>
      <w:bookmarkStart w:id="4721" w:name="_ETM_Q10_473259"/>
      <w:bookmarkEnd w:id="4721"/>
      <w:r>
        <w:rPr>
          <w:rtl/>
        </w:rPr>
        <w:t xml:space="preserve">דיברו </w:t>
      </w:r>
      <w:bookmarkStart w:id="4722" w:name="_ETM_Q10_473740"/>
      <w:bookmarkEnd w:id="4722"/>
      <w:r>
        <w:rPr>
          <w:rtl/>
        </w:rPr>
        <w:t>א</w:t>
      </w:r>
      <w:r>
        <w:rPr>
          <w:rFonts w:hint="cs"/>
          <w:rtl/>
        </w:rPr>
        <w:t>י</w:t>
      </w:r>
      <w:r>
        <w:rPr>
          <w:rtl/>
        </w:rPr>
        <w:t xml:space="preserve">תנו </w:t>
      </w:r>
      <w:bookmarkStart w:id="4723" w:name="_ETM_Q10_474219"/>
      <w:bookmarkEnd w:id="4723"/>
      <w:r>
        <w:rPr>
          <w:rtl/>
        </w:rPr>
        <w:t>על</w:t>
      </w:r>
      <w:r>
        <w:rPr>
          <w:rFonts w:hint="cs"/>
          <w:rtl/>
        </w:rPr>
        <w:t xml:space="preserve"> </w:t>
      </w:r>
      <w:r>
        <w:rPr>
          <w:rtl/>
        </w:rPr>
        <w:t xml:space="preserve">כך </w:t>
      </w:r>
      <w:bookmarkStart w:id="4724" w:name="_ETM_Q10_474699"/>
      <w:bookmarkEnd w:id="4724"/>
      <w:r>
        <w:rPr>
          <w:rtl/>
        </w:rPr>
        <w:t xml:space="preserve">שהתקשורת </w:t>
      </w:r>
      <w:bookmarkStart w:id="4725" w:name="_ETM_Q10_475749"/>
      <w:bookmarkEnd w:id="4725"/>
      <w:r>
        <w:rPr>
          <w:rtl/>
        </w:rPr>
        <w:t xml:space="preserve">הייתה </w:t>
      </w:r>
      <w:bookmarkStart w:id="4726" w:name="_ETM_Q10_476050"/>
      <w:bookmarkEnd w:id="4726"/>
      <w:r>
        <w:rPr>
          <w:rtl/>
        </w:rPr>
        <w:t>מגויסת</w:t>
      </w:r>
      <w:r>
        <w:rPr>
          <w:rFonts w:hint="cs"/>
          <w:rtl/>
        </w:rPr>
        <w:t>.</w:t>
      </w:r>
      <w:r>
        <w:rPr>
          <w:rtl/>
        </w:rPr>
        <w:t xml:space="preserve"> </w:t>
      </w:r>
      <w:bookmarkStart w:id="4727" w:name="_ETM_Q10_477129"/>
      <w:bookmarkEnd w:id="4727"/>
      <w:r>
        <w:rPr>
          <w:rtl/>
        </w:rPr>
        <w:t xml:space="preserve">הכול </w:t>
      </w:r>
      <w:bookmarkStart w:id="4728" w:name="_ETM_Q10_477610"/>
      <w:bookmarkEnd w:id="4728"/>
      <w:r>
        <w:rPr>
          <w:rtl/>
        </w:rPr>
        <w:t xml:space="preserve">כדי </w:t>
      </w:r>
      <w:bookmarkStart w:id="4729" w:name="_ETM_Q10_477909"/>
      <w:bookmarkEnd w:id="4729"/>
      <w:r>
        <w:rPr>
          <w:rtl/>
        </w:rPr>
        <w:t xml:space="preserve">להשחיר </w:t>
      </w:r>
      <w:bookmarkStart w:id="4730" w:name="_ETM_Q10_478719"/>
      <w:bookmarkEnd w:id="4730"/>
      <w:r>
        <w:rPr>
          <w:rtl/>
        </w:rPr>
        <w:t xml:space="preserve">את </w:t>
      </w:r>
      <w:bookmarkStart w:id="4731" w:name="_ETM_Q10_478839"/>
      <w:bookmarkEnd w:id="4731"/>
      <w:r>
        <w:rPr>
          <w:rtl/>
        </w:rPr>
        <w:t xml:space="preserve">פניהם </w:t>
      </w:r>
      <w:bookmarkStart w:id="4732" w:name="_ETM_Q10_479710"/>
      <w:bookmarkEnd w:id="4732"/>
      <w:r>
        <w:rPr>
          <w:rtl/>
        </w:rPr>
        <w:t xml:space="preserve">של </w:t>
      </w:r>
      <w:bookmarkStart w:id="4733" w:name="_ETM_Q10_480039"/>
      <w:bookmarkEnd w:id="4733"/>
      <w:r>
        <w:rPr>
          <w:rtl/>
        </w:rPr>
        <w:t>מאות</w:t>
      </w:r>
      <w:bookmarkStart w:id="4734" w:name="_ETM_Q10_480520"/>
      <w:bookmarkEnd w:id="4734"/>
      <w:r>
        <w:rPr>
          <w:rFonts w:hint="cs"/>
          <w:rtl/>
        </w:rPr>
        <w:t xml:space="preserve"> </w:t>
      </w:r>
      <w:r>
        <w:rPr>
          <w:rtl/>
        </w:rPr>
        <w:t xml:space="preserve">אלפי </w:t>
      </w:r>
      <w:bookmarkStart w:id="4735" w:name="_ETM_Q10_480000"/>
      <w:bookmarkStart w:id="4736" w:name="_ETM_Q10_480269"/>
      <w:bookmarkStart w:id="4737" w:name="_ETM_Q10_480690"/>
      <w:bookmarkEnd w:id="4735"/>
      <w:bookmarkEnd w:id="4736"/>
      <w:bookmarkEnd w:id="4737"/>
      <w:r>
        <w:rPr>
          <w:rtl/>
        </w:rPr>
        <w:t>ישראלים</w:t>
      </w:r>
      <w:r>
        <w:rPr>
          <w:rFonts w:hint="cs"/>
          <w:rtl/>
        </w:rPr>
        <w:t>,</w:t>
      </w:r>
      <w:r>
        <w:rPr>
          <w:rtl/>
        </w:rPr>
        <w:t xml:space="preserve"> </w:t>
      </w:r>
      <w:bookmarkStart w:id="4738" w:name="_ETM_Q10_481740"/>
      <w:bookmarkEnd w:id="4738"/>
      <w:r>
        <w:rPr>
          <w:rtl/>
        </w:rPr>
        <w:t xml:space="preserve">שיהפכו </w:t>
      </w:r>
      <w:bookmarkStart w:id="4739" w:name="_ETM_Q10_482370"/>
      <w:bookmarkEnd w:id="4739"/>
      <w:r>
        <w:rPr>
          <w:rtl/>
        </w:rPr>
        <w:t xml:space="preserve">להיות </w:t>
      </w:r>
      <w:bookmarkStart w:id="4740" w:name="_ETM_Q10_482760"/>
      <w:bookmarkEnd w:id="4740"/>
      <w:r>
        <w:rPr>
          <w:rtl/>
        </w:rPr>
        <w:t xml:space="preserve">מיליוני </w:t>
      </w:r>
      <w:bookmarkStart w:id="4741" w:name="_ETM_Q10_483389"/>
      <w:bookmarkEnd w:id="4741"/>
      <w:r>
        <w:rPr>
          <w:rtl/>
        </w:rPr>
        <w:t>ישראלים</w:t>
      </w:r>
      <w:r>
        <w:rPr>
          <w:rFonts w:hint="cs"/>
          <w:rtl/>
        </w:rPr>
        <w:t>,</w:t>
      </w:r>
      <w:r>
        <w:rPr>
          <w:rtl/>
        </w:rPr>
        <w:t xml:space="preserve"> </w:t>
      </w:r>
      <w:bookmarkStart w:id="4742" w:name="_ETM_Q10_484380"/>
      <w:bookmarkEnd w:id="4742"/>
      <w:r>
        <w:rPr>
          <w:rtl/>
        </w:rPr>
        <w:t>של</w:t>
      </w:r>
      <w:r>
        <w:rPr>
          <w:rFonts w:hint="cs"/>
          <w:rtl/>
        </w:rPr>
        <w:t>א</w:t>
      </w:r>
      <w:r>
        <w:rPr>
          <w:rtl/>
        </w:rPr>
        <w:t xml:space="preserve"> </w:t>
      </w:r>
      <w:bookmarkStart w:id="4743" w:name="_ETM_Q10_484920"/>
      <w:bookmarkEnd w:id="4743"/>
      <w:r>
        <w:rPr>
          <w:rtl/>
        </w:rPr>
        <w:t xml:space="preserve">מוכנים </w:t>
      </w:r>
      <w:bookmarkStart w:id="4744" w:name="_ETM_Q10_485400"/>
      <w:bookmarkEnd w:id="4744"/>
      <w:r>
        <w:rPr>
          <w:rtl/>
        </w:rPr>
        <w:t xml:space="preserve">לקבל </w:t>
      </w:r>
      <w:bookmarkStart w:id="4745" w:name="_ETM_Q10_485940"/>
      <w:bookmarkEnd w:id="4745"/>
      <w:r>
        <w:rPr>
          <w:rtl/>
        </w:rPr>
        <w:t xml:space="preserve">את </w:t>
      </w:r>
      <w:bookmarkStart w:id="4746" w:name="_ETM_Q10_486120"/>
      <w:bookmarkEnd w:id="4746"/>
      <w:r>
        <w:rPr>
          <w:rtl/>
        </w:rPr>
        <w:t xml:space="preserve">ההפיכה </w:t>
      </w:r>
      <w:bookmarkStart w:id="4747" w:name="_ETM_Q10_486750"/>
      <w:bookmarkEnd w:id="4747"/>
      <w:r>
        <w:rPr>
          <w:rtl/>
        </w:rPr>
        <w:t>המשט</w:t>
      </w:r>
      <w:r>
        <w:rPr>
          <w:rFonts w:hint="cs"/>
          <w:rtl/>
        </w:rPr>
        <w:t>ר</w:t>
      </w:r>
      <w:r>
        <w:rPr>
          <w:rtl/>
        </w:rPr>
        <w:t xml:space="preserve">ית </w:t>
      </w:r>
      <w:bookmarkStart w:id="4748" w:name="_ETM_Q10_487379"/>
      <w:bookmarkEnd w:id="4748"/>
      <w:r>
        <w:rPr>
          <w:rtl/>
        </w:rPr>
        <w:t xml:space="preserve">המסוכנת </w:t>
      </w:r>
      <w:bookmarkStart w:id="4749" w:name="_ETM_Q10_488580"/>
      <w:bookmarkEnd w:id="4749"/>
      <w:r>
        <w:rPr>
          <w:rtl/>
        </w:rPr>
        <w:t xml:space="preserve">שאתם </w:t>
      </w:r>
      <w:bookmarkStart w:id="4750" w:name="_ETM_Q10_489089"/>
      <w:bookmarkEnd w:id="4750"/>
      <w:r>
        <w:rPr>
          <w:rtl/>
        </w:rPr>
        <w:t xml:space="preserve">מביאים </w:t>
      </w:r>
      <w:bookmarkStart w:id="4751" w:name="_ETM_Q10_489540"/>
      <w:bookmarkEnd w:id="4751"/>
      <w:r>
        <w:rPr>
          <w:rtl/>
        </w:rPr>
        <w:t xml:space="preserve">עלינו </w:t>
      </w:r>
      <w:bookmarkStart w:id="4752" w:name="_ETM_Q10_490050"/>
      <w:bookmarkEnd w:id="4752"/>
      <w:r>
        <w:rPr>
          <w:rtl/>
        </w:rPr>
        <w:t xml:space="preserve">בדרך </w:t>
      </w:r>
      <w:bookmarkStart w:id="4753" w:name="_ETM_Q10_490740"/>
      <w:bookmarkEnd w:id="4753"/>
      <w:r>
        <w:rPr>
          <w:rtl/>
        </w:rPr>
        <w:t>חפוזה</w:t>
      </w:r>
      <w:r>
        <w:rPr>
          <w:rFonts w:hint="cs"/>
          <w:rtl/>
        </w:rPr>
        <w:t>,</w:t>
      </w:r>
      <w:r>
        <w:rPr>
          <w:rtl/>
        </w:rPr>
        <w:t xml:space="preserve"> </w:t>
      </w:r>
      <w:bookmarkStart w:id="4754" w:name="_ETM_Q10_491730"/>
      <w:bookmarkEnd w:id="4754"/>
      <w:r>
        <w:rPr>
          <w:rtl/>
        </w:rPr>
        <w:t xml:space="preserve">בדרך </w:t>
      </w:r>
      <w:bookmarkStart w:id="4755" w:name="_ETM_Q10_492269"/>
      <w:bookmarkEnd w:id="4755"/>
      <w:r>
        <w:rPr>
          <w:rtl/>
        </w:rPr>
        <w:t xml:space="preserve">של </w:t>
      </w:r>
      <w:bookmarkStart w:id="4756" w:name="_ETM_Q10_492540"/>
      <w:bookmarkEnd w:id="4756"/>
      <w:r>
        <w:rPr>
          <w:rtl/>
        </w:rPr>
        <w:t xml:space="preserve">דיון </w:t>
      </w:r>
      <w:bookmarkStart w:id="4757" w:name="_ETM_Q10_492929"/>
      <w:bookmarkEnd w:id="4757"/>
      <w:r>
        <w:rPr>
          <w:rtl/>
        </w:rPr>
        <w:t xml:space="preserve">שלא </w:t>
      </w:r>
      <w:bookmarkStart w:id="4758" w:name="_ETM_Q10_493290"/>
      <w:bookmarkEnd w:id="4758"/>
      <w:r>
        <w:rPr>
          <w:rtl/>
        </w:rPr>
        <w:t xml:space="preserve">נועד </w:t>
      </w:r>
      <w:bookmarkStart w:id="4759" w:name="_ETM_Q10_493740"/>
      <w:bookmarkEnd w:id="4759"/>
      <w:r>
        <w:rPr>
          <w:rtl/>
        </w:rPr>
        <w:t xml:space="preserve">לגבש </w:t>
      </w:r>
      <w:bookmarkStart w:id="4760" w:name="_ETM_Q10_494429"/>
      <w:bookmarkEnd w:id="4760"/>
      <w:r>
        <w:rPr>
          <w:rtl/>
        </w:rPr>
        <w:t xml:space="preserve">הסכמה </w:t>
      </w:r>
      <w:bookmarkStart w:id="4761" w:name="_ETM_Q10_495330"/>
      <w:bookmarkEnd w:id="4761"/>
      <w:r>
        <w:rPr>
          <w:rtl/>
        </w:rPr>
        <w:t xml:space="preserve">לאומית </w:t>
      </w:r>
      <w:bookmarkStart w:id="4762" w:name="_ETM_Q10_495900"/>
      <w:bookmarkEnd w:id="4762"/>
      <w:r>
        <w:rPr>
          <w:rtl/>
        </w:rPr>
        <w:t>רחבה</w:t>
      </w:r>
      <w:r>
        <w:rPr>
          <w:rFonts w:hint="cs"/>
          <w:rtl/>
        </w:rPr>
        <w:t>,</w:t>
      </w:r>
      <w:r>
        <w:rPr>
          <w:rtl/>
        </w:rPr>
        <w:t xml:space="preserve"> </w:t>
      </w:r>
      <w:bookmarkStart w:id="4763" w:name="_ETM_Q10_496740"/>
      <w:bookmarkEnd w:id="4763"/>
      <w:r>
        <w:rPr>
          <w:rtl/>
        </w:rPr>
        <w:t xml:space="preserve">אלא </w:t>
      </w:r>
      <w:bookmarkStart w:id="4764" w:name="_ETM_Q10_497070"/>
      <w:bookmarkEnd w:id="4764"/>
      <w:r>
        <w:rPr>
          <w:rtl/>
        </w:rPr>
        <w:t xml:space="preserve">לרמוס </w:t>
      </w:r>
      <w:bookmarkStart w:id="4765" w:name="_ETM_Q10_497820"/>
      <w:bookmarkEnd w:id="4765"/>
      <w:r>
        <w:rPr>
          <w:rtl/>
        </w:rPr>
        <w:t>ול</w:t>
      </w:r>
      <w:r>
        <w:rPr>
          <w:rFonts w:hint="cs"/>
          <w:rtl/>
        </w:rPr>
        <w:t>ד</w:t>
      </w:r>
      <w:r>
        <w:rPr>
          <w:rtl/>
        </w:rPr>
        <w:t>רוס</w:t>
      </w:r>
      <w:r>
        <w:rPr>
          <w:rFonts w:hint="cs"/>
          <w:rtl/>
        </w:rPr>
        <w:t>.</w:t>
      </w:r>
      <w:r>
        <w:rPr>
          <w:rtl/>
        </w:rPr>
        <w:t xml:space="preserve"> </w:t>
      </w:r>
      <w:bookmarkStart w:id="4766" w:name="_ETM_Q10_498720"/>
      <w:bookmarkEnd w:id="4766"/>
    </w:p>
    <w:p w:rsidR="00513DF7" w:rsidRDefault="00513DF7" w:rsidP="00046503">
      <w:pPr>
        <w:rPr>
          <w:rtl/>
        </w:rPr>
      </w:pPr>
      <w:bookmarkStart w:id="4767" w:name="_ETM_Q10_502012"/>
      <w:bookmarkEnd w:id="4767"/>
    </w:p>
    <w:p w:rsidR="00513DF7" w:rsidRDefault="00513DF7" w:rsidP="00046503">
      <w:pPr>
        <w:rPr>
          <w:rtl/>
        </w:rPr>
      </w:pPr>
      <w:bookmarkStart w:id="4768" w:name="_ETM_Q10_502140"/>
      <w:bookmarkStart w:id="4769" w:name="_ETM_Q10_502206"/>
      <w:bookmarkStart w:id="4770" w:name="_ETM_Q10_502250"/>
      <w:bookmarkEnd w:id="4768"/>
      <w:bookmarkEnd w:id="4769"/>
      <w:bookmarkEnd w:id="4770"/>
      <w:r>
        <w:rPr>
          <w:rtl/>
        </w:rPr>
        <w:t>ולכן</w:t>
      </w:r>
      <w:r>
        <w:rPr>
          <w:rFonts w:hint="cs"/>
          <w:rtl/>
        </w:rPr>
        <w:t>,</w:t>
      </w:r>
      <w:r>
        <w:rPr>
          <w:rtl/>
        </w:rPr>
        <w:t xml:space="preserve"> </w:t>
      </w:r>
      <w:bookmarkStart w:id="4771" w:name="_ETM_Q10_499850"/>
      <w:bookmarkEnd w:id="4771"/>
      <w:r>
        <w:rPr>
          <w:rtl/>
        </w:rPr>
        <w:t xml:space="preserve">חשוב </w:t>
      </w:r>
      <w:bookmarkStart w:id="4772" w:name="_ETM_Q10_500330"/>
      <w:bookmarkEnd w:id="4772"/>
      <w:r>
        <w:rPr>
          <w:rtl/>
        </w:rPr>
        <w:t xml:space="preserve">לומר </w:t>
      </w:r>
      <w:bookmarkStart w:id="4773" w:name="_ETM_Q10_500720"/>
      <w:bookmarkEnd w:id="4773"/>
      <w:r>
        <w:rPr>
          <w:rtl/>
        </w:rPr>
        <w:t xml:space="preserve">ובכך </w:t>
      </w:r>
      <w:bookmarkStart w:id="4774" w:name="_ETM_Q10_501230"/>
      <w:bookmarkEnd w:id="4774"/>
      <w:r>
        <w:rPr>
          <w:rtl/>
        </w:rPr>
        <w:t>אסיים</w:t>
      </w:r>
      <w:r>
        <w:rPr>
          <w:rFonts w:hint="cs"/>
          <w:rtl/>
        </w:rPr>
        <w:t>,</w:t>
      </w:r>
      <w:r>
        <w:rPr>
          <w:rtl/>
        </w:rPr>
        <w:t xml:space="preserve"> </w:t>
      </w:r>
      <w:bookmarkStart w:id="4775" w:name="_ETM_Q10_502400"/>
      <w:bookmarkEnd w:id="4775"/>
      <w:r>
        <w:rPr>
          <w:rtl/>
        </w:rPr>
        <w:t xml:space="preserve">לא </w:t>
      </w:r>
      <w:bookmarkStart w:id="4776" w:name="_ETM_Q10_502910"/>
      <w:bookmarkEnd w:id="4776"/>
      <w:r>
        <w:rPr>
          <w:rtl/>
        </w:rPr>
        <w:t xml:space="preserve">זו </w:t>
      </w:r>
      <w:bookmarkStart w:id="4777" w:name="_ETM_Q10_503360"/>
      <w:bookmarkEnd w:id="4777"/>
      <w:r>
        <w:rPr>
          <w:rtl/>
        </w:rPr>
        <w:t xml:space="preserve">העת </w:t>
      </w:r>
      <w:bookmarkStart w:id="4778" w:name="_ETM_Q10_503900"/>
      <w:bookmarkEnd w:id="4778"/>
      <w:r>
        <w:rPr>
          <w:rtl/>
        </w:rPr>
        <w:t xml:space="preserve">לדבר </w:t>
      </w:r>
      <w:bookmarkStart w:id="4779" w:name="_ETM_Q10_504560"/>
      <w:bookmarkEnd w:id="4779"/>
      <w:r>
        <w:rPr>
          <w:rtl/>
        </w:rPr>
        <w:t xml:space="preserve">על </w:t>
      </w:r>
      <w:bookmarkStart w:id="4780" w:name="_ETM_Q10_504710"/>
      <w:bookmarkEnd w:id="4780"/>
      <w:r>
        <w:rPr>
          <w:rtl/>
        </w:rPr>
        <w:t>פשרות</w:t>
      </w:r>
      <w:r>
        <w:rPr>
          <w:rFonts w:hint="cs"/>
          <w:rtl/>
        </w:rPr>
        <w:t>,</w:t>
      </w:r>
      <w:r>
        <w:rPr>
          <w:rtl/>
        </w:rPr>
        <w:t xml:space="preserve"> </w:t>
      </w:r>
      <w:bookmarkStart w:id="4781" w:name="_ETM_Q10_505810"/>
      <w:bookmarkEnd w:id="4781"/>
      <w:r>
        <w:rPr>
          <w:rtl/>
        </w:rPr>
        <w:t xml:space="preserve">לא </w:t>
      </w:r>
      <w:bookmarkStart w:id="4782" w:name="_ETM_Q10_506110"/>
      <w:bookmarkEnd w:id="4782"/>
      <w:r>
        <w:rPr>
          <w:rtl/>
        </w:rPr>
        <w:t xml:space="preserve">זו </w:t>
      </w:r>
      <w:bookmarkStart w:id="4783" w:name="_ETM_Q10_506560"/>
      <w:bookmarkEnd w:id="4783"/>
      <w:r>
        <w:rPr>
          <w:rtl/>
        </w:rPr>
        <w:t xml:space="preserve">העת </w:t>
      </w:r>
      <w:bookmarkStart w:id="4784" w:name="_ETM_Q10_506920"/>
      <w:bookmarkEnd w:id="4784"/>
      <w:r>
        <w:rPr>
          <w:rtl/>
        </w:rPr>
        <w:t xml:space="preserve">להציע </w:t>
      </w:r>
      <w:bookmarkStart w:id="4785" w:name="_ETM_Q10_507610"/>
      <w:bookmarkEnd w:id="4785"/>
      <w:r>
        <w:rPr>
          <w:rtl/>
        </w:rPr>
        <w:t xml:space="preserve">הצעות </w:t>
      </w:r>
      <w:bookmarkStart w:id="4786" w:name="_ETM_Q10_508119"/>
      <w:bookmarkEnd w:id="4786"/>
      <w:r>
        <w:rPr>
          <w:rtl/>
        </w:rPr>
        <w:t>מצ</w:t>
      </w:r>
      <w:r>
        <w:rPr>
          <w:rFonts w:hint="cs"/>
          <w:rtl/>
        </w:rPr>
        <w:t>י</w:t>
      </w:r>
      <w:r>
        <w:rPr>
          <w:rtl/>
        </w:rPr>
        <w:t>דנו</w:t>
      </w:r>
      <w:r>
        <w:rPr>
          <w:rFonts w:hint="cs"/>
          <w:rtl/>
        </w:rPr>
        <w:t>.</w:t>
      </w:r>
      <w:r>
        <w:rPr>
          <w:rtl/>
        </w:rPr>
        <w:t xml:space="preserve"> </w:t>
      </w:r>
      <w:bookmarkStart w:id="4787" w:name="_ETM_Q10_509230"/>
      <w:bookmarkEnd w:id="4787"/>
      <w:r>
        <w:rPr>
          <w:rtl/>
        </w:rPr>
        <w:t xml:space="preserve">הממשלה </w:t>
      </w:r>
      <w:bookmarkStart w:id="4788" w:name="_ETM_Q10_510070"/>
      <w:bookmarkEnd w:id="4788"/>
      <w:r>
        <w:rPr>
          <w:rtl/>
        </w:rPr>
        <w:t xml:space="preserve">והקואליציה </w:t>
      </w:r>
      <w:bookmarkStart w:id="4789" w:name="_ETM_Q10_511240"/>
      <w:bookmarkEnd w:id="4789"/>
      <w:r>
        <w:rPr>
          <w:rtl/>
        </w:rPr>
        <w:t xml:space="preserve">אינן </w:t>
      </w:r>
      <w:bookmarkStart w:id="4790" w:name="_ETM_Q10_511779"/>
      <w:bookmarkEnd w:id="4790"/>
      <w:r>
        <w:rPr>
          <w:rtl/>
        </w:rPr>
        <w:t xml:space="preserve">מעוניינות </w:t>
      </w:r>
      <w:bookmarkStart w:id="4791" w:name="_ETM_Q10_512529"/>
      <w:bookmarkEnd w:id="4791"/>
      <w:r>
        <w:rPr>
          <w:rtl/>
        </w:rPr>
        <w:t>בהידברות</w:t>
      </w:r>
      <w:r>
        <w:rPr>
          <w:rFonts w:hint="cs"/>
          <w:rtl/>
        </w:rPr>
        <w:t>.</w:t>
      </w:r>
      <w:r>
        <w:rPr>
          <w:rtl/>
        </w:rPr>
        <w:t xml:space="preserve"> </w:t>
      </w:r>
      <w:bookmarkStart w:id="4792" w:name="_ETM_Q10_513760"/>
      <w:bookmarkEnd w:id="4792"/>
      <w:r>
        <w:rPr>
          <w:rtl/>
        </w:rPr>
        <w:t xml:space="preserve">ולכן </w:t>
      </w:r>
      <w:bookmarkStart w:id="4793" w:name="_ETM_Q10_514270"/>
      <w:bookmarkEnd w:id="4793"/>
      <w:r>
        <w:rPr>
          <w:rtl/>
        </w:rPr>
        <w:t xml:space="preserve">הדבר </w:t>
      </w:r>
      <w:bookmarkStart w:id="4794" w:name="_ETM_Q10_514690"/>
      <w:bookmarkEnd w:id="4794"/>
      <w:r>
        <w:rPr>
          <w:rtl/>
        </w:rPr>
        <w:t xml:space="preserve">היחיד </w:t>
      </w:r>
      <w:bookmarkStart w:id="4795" w:name="_ETM_Q10_515110"/>
      <w:bookmarkEnd w:id="4795"/>
      <w:r>
        <w:rPr>
          <w:rtl/>
        </w:rPr>
        <w:t xml:space="preserve">שיש </w:t>
      </w:r>
      <w:bookmarkStart w:id="4796" w:name="_ETM_Q10_515529"/>
      <w:bookmarkEnd w:id="4796"/>
      <w:r>
        <w:rPr>
          <w:rtl/>
        </w:rPr>
        <w:t xml:space="preserve">לעשות </w:t>
      </w:r>
      <w:bookmarkStart w:id="4797" w:name="_ETM_Q10_516400"/>
      <w:bookmarkEnd w:id="4797"/>
      <w:r>
        <w:rPr>
          <w:rFonts w:hint="cs"/>
          <w:rtl/>
        </w:rPr>
        <w:t xml:space="preserve">הוא </w:t>
      </w:r>
      <w:r>
        <w:rPr>
          <w:rtl/>
        </w:rPr>
        <w:t xml:space="preserve">להפוך </w:t>
      </w:r>
      <w:bookmarkStart w:id="4798" w:name="_ETM_Q10_516940"/>
      <w:bookmarkStart w:id="4799" w:name="_ETM_Q10_517089"/>
      <w:bookmarkEnd w:id="4798"/>
      <w:bookmarkEnd w:id="4799"/>
      <w:r>
        <w:rPr>
          <w:rtl/>
        </w:rPr>
        <w:t>80</w:t>
      </w:r>
      <w:r>
        <w:rPr>
          <w:rFonts w:hint="cs"/>
          <w:rtl/>
        </w:rPr>
        <w:t>,</w:t>
      </w:r>
      <w:r>
        <w:rPr>
          <w:rtl/>
        </w:rPr>
        <w:t xml:space="preserve">000 </w:t>
      </w:r>
      <w:bookmarkStart w:id="4800" w:name="_ETM_Q10_518140"/>
      <w:bookmarkEnd w:id="4800"/>
      <w:r>
        <w:rPr>
          <w:rtl/>
        </w:rPr>
        <w:t>ל-200</w:t>
      </w:r>
      <w:r>
        <w:rPr>
          <w:rFonts w:hint="cs"/>
          <w:rtl/>
        </w:rPr>
        <w:t>,</w:t>
      </w:r>
      <w:r>
        <w:rPr>
          <w:rtl/>
        </w:rPr>
        <w:t>000</w:t>
      </w:r>
      <w:r>
        <w:rPr>
          <w:rFonts w:hint="cs"/>
          <w:rtl/>
        </w:rPr>
        <w:t>,</w:t>
      </w:r>
      <w:r>
        <w:rPr>
          <w:rtl/>
        </w:rPr>
        <w:t xml:space="preserve"> </w:t>
      </w:r>
      <w:bookmarkStart w:id="4801" w:name="_ETM_Q10_519489"/>
      <w:bookmarkEnd w:id="4801"/>
      <w:r>
        <w:rPr>
          <w:rtl/>
        </w:rPr>
        <w:t>ו</w:t>
      </w:r>
      <w:bookmarkStart w:id="4802" w:name="_ETM_Q10_519730"/>
      <w:bookmarkEnd w:id="4802"/>
      <w:r>
        <w:rPr>
          <w:rtl/>
        </w:rPr>
        <w:t>-200</w:t>
      </w:r>
      <w:r>
        <w:rPr>
          <w:rFonts w:hint="cs"/>
          <w:rtl/>
        </w:rPr>
        <w:t>,</w:t>
      </w:r>
      <w:r>
        <w:rPr>
          <w:rtl/>
        </w:rPr>
        <w:t xml:space="preserve">000 </w:t>
      </w:r>
      <w:bookmarkStart w:id="4803" w:name="_ETM_Q10_520660"/>
      <w:bookmarkEnd w:id="4803"/>
      <w:r>
        <w:rPr>
          <w:rtl/>
        </w:rPr>
        <w:t xml:space="preserve">לחצי </w:t>
      </w:r>
      <w:bookmarkStart w:id="4804" w:name="_ETM_Q10_521079"/>
      <w:bookmarkStart w:id="4805" w:name="_ETM_Q10_521800"/>
      <w:bookmarkEnd w:id="4804"/>
      <w:bookmarkEnd w:id="4805"/>
      <w:r>
        <w:rPr>
          <w:rFonts w:hint="cs"/>
          <w:rtl/>
        </w:rPr>
        <w:t xml:space="preserve">מיליון, </w:t>
      </w:r>
      <w:bookmarkStart w:id="4806" w:name="_ETM_Q10_522219"/>
      <w:bookmarkStart w:id="4807" w:name="_ETM_Q10_522550"/>
      <w:bookmarkStart w:id="4808" w:name="_ETM_Q10_523089"/>
      <w:bookmarkEnd w:id="4806"/>
      <w:bookmarkEnd w:id="4807"/>
      <w:bookmarkEnd w:id="4808"/>
      <w:r>
        <w:rPr>
          <w:rFonts w:hint="cs"/>
          <w:rtl/>
        </w:rPr>
        <w:t xml:space="preserve">ואת חצי </w:t>
      </w:r>
      <w:bookmarkStart w:id="4809" w:name="_ETM_Q10_524029"/>
      <w:bookmarkEnd w:id="4809"/>
      <w:r>
        <w:rPr>
          <w:rFonts w:hint="cs"/>
          <w:rtl/>
        </w:rPr>
        <w:t>המיליון למיליון,</w:t>
      </w:r>
      <w:r>
        <w:rPr>
          <w:rtl/>
        </w:rPr>
        <w:t xml:space="preserve"> </w:t>
      </w:r>
      <w:bookmarkStart w:id="4810" w:name="_ETM_Q10_524079"/>
      <w:bookmarkEnd w:id="4810"/>
      <w:r>
        <w:rPr>
          <w:rtl/>
        </w:rPr>
        <w:t>ו</w:t>
      </w:r>
      <w:bookmarkStart w:id="4811" w:name="_ETM_Q10_524399"/>
      <w:bookmarkEnd w:id="4811"/>
      <w:r>
        <w:rPr>
          <w:rtl/>
        </w:rPr>
        <w:t xml:space="preserve">אז </w:t>
      </w:r>
      <w:bookmarkStart w:id="4812" w:name="_ETM_Q10_524999"/>
      <w:bookmarkEnd w:id="4812"/>
      <w:r>
        <w:rPr>
          <w:rtl/>
        </w:rPr>
        <w:t xml:space="preserve">נראה </w:t>
      </w:r>
      <w:bookmarkStart w:id="4813" w:name="_ETM_Q10_525479"/>
      <w:bookmarkEnd w:id="4813"/>
      <w:r>
        <w:rPr>
          <w:rtl/>
        </w:rPr>
        <w:t xml:space="preserve">את </w:t>
      </w:r>
      <w:bookmarkStart w:id="4814" w:name="_ETM_Q10_525629"/>
      <w:bookmarkEnd w:id="4814"/>
      <w:r>
        <w:rPr>
          <w:rtl/>
        </w:rPr>
        <w:t xml:space="preserve">נתניהו </w:t>
      </w:r>
      <w:bookmarkStart w:id="4815" w:name="_ETM_Q10_526379"/>
      <w:bookmarkEnd w:id="4815"/>
      <w:r>
        <w:rPr>
          <w:rtl/>
        </w:rPr>
        <w:t>הגיבור</w:t>
      </w:r>
      <w:r>
        <w:rPr>
          <w:rFonts w:hint="cs"/>
          <w:rtl/>
        </w:rPr>
        <w:t>.</w:t>
      </w:r>
      <w:r>
        <w:rPr>
          <w:rtl/>
        </w:rPr>
        <w:t xml:space="preserve"> </w:t>
      </w:r>
      <w:bookmarkStart w:id="4816" w:name="_ETM_Q10_527929"/>
      <w:bookmarkEnd w:id="4816"/>
    </w:p>
    <w:p w:rsidR="00513DF7" w:rsidRDefault="00513DF7" w:rsidP="00046503">
      <w:pPr>
        <w:rPr>
          <w:rtl/>
        </w:rPr>
      </w:pPr>
      <w:bookmarkStart w:id="4817" w:name="_ETM_Q10_529110"/>
      <w:bookmarkStart w:id="4818" w:name="_ETM_Q10_529206"/>
      <w:bookmarkEnd w:id="4817"/>
      <w:bookmarkEnd w:id="4818"/>
    </w:p>
    <w:p w:rsidR="00513DF7" w:rsidRDefault="00513DF7" w:rsidP="00046503">
      <w:pPr>
        <w:pStyle w:val="af8"/>
        <w:keepNext/>
        <w:rPr>
          <w:rtl/>
        </w:rPr>
      </w:pPr>
      <w:bookmarkStart w:id="4819" w:name="ET_yor_6488_59"/>
      <w:r w:rsidRPr="0038179C">
        <w:rPr>
          <w:rStyle w:val="TagStyle"/>
          <w:rtl/>
        </w:rPr>
        <w:t xml:space="preserve"> &lt;&lt; יור &gt;&gt;</w:t>
      </w:r>
      <w:r w:rsidRPr="00D159F6">
        <w:rPr>
          <w:rStyle w:val="TagStyle"/>
          <w:rtl/>
        </w:rPr>
        <w:t xml:space="preserve"> </w:t>
      </w:r>
      <w:r>
        <w:rPr>
          <w:rtl/>
        </w:rPr>
        <w:t>היו"ר אוריאל בוסו:</w:t>
      </w:r>
      <w:r w:rsidRPr="00D159F6">
        <w:rPr>
          <w:rStyle w:val="TagStyle"/>
          <w:rtl/>
        </w:rPr>
        <w:t xml:space="preserve"> </w:t>
      </w:r>
      <w:r w:rsidRPr="0038179C">
        <w:rPr>
          <w:rStyle w:val="TagStyle"/>
          <w:rtl/>
        </w:rPr>
        <w:t>&lt;&lt; יור &gt;&gt;</w:t>
      </w:r>
      <w:r>
        <w:rPr>
          <w:rtl/>
        </w:rPr>
        <w:t xml:space="preserve">   </w:t>
      </w:r>
      <w:bookmarkEnd w:id="4819"/>
    </w:p>
    <w:p w:rsidR="00513DF7" w:rsidRDefault="00513DF7" w:rsidP="00DA3834">
      <w:pPr>
        <w:rPr>
          <w:rtl/>
        </w:rPr>
      </w:pPr>
    </w:p>
    <w:p w:rsidR="00513DF7" w:rsidRDefault="00513DF7" w:rsidP="00046503">
      <w:pPr>
        <w:rPr>
          <w:rtl/>
        </w:rPr>
      </w:pPr>
      <w:bookmarkStart w:id="4820" w:name="_ETM_Q10_529816"/>
      <w:bookmarkEnd w:id="4820"/>
      <w:r>
        <w:rPr>
          <w:rtl/>
        </w:rPr>
        <w:t xml:space="preserve">תודה </w:t>
      </w:r>
      <w:bookmarkStart w:id="4821" w:name="_ETM_Q10_528170"/>
      <w:bookmarkEnd w:id="4821"/>
      <w:r>
        <w:rPr>
          <w:rtl/>
        </w:rPr>
        <w:t>רבה</w:t>
      </w:r>
      <w:r>
        <w:rPr>
          <w:rFonts w:hint="cs"/>
          <w:rtl/>
        </w:rPr>
        <w:t>.</w:t>
      </w:r>
      <w:r>
        <w:rPr>
          <w:rtl/>
        </w:rPr>
        <w:t xml:space="preserve"> </w:t>
      </w:r>
      <w:bookmarkStart w:id="4822" w:name="_ETM_Q10_528800"/>
      <w:bookmarkEnd w:id="4822"/>
      <w:r>
        <w:rPr>
          <w:rtl/>
        </w:rPr>
        <w:t xml:space="preserve">הדובר </w:t>
      </w:r>
      <w:bookmarkStart w:id="4823" w:name="_ETM_Q10_529190"/>
      <w:bookmarkEnd w:id="4823"/>
      <w:r>
        <w:rPr>
          <w:rtl/>
        </w:rPr>
        <w:t>הבא</w:t>
      </w:r>
      <w:r>
        <w:rPr>
          <w:rFonts w:hint="cs"/>
          <w:rtl/>
        </w:rPr>
        <w:t xml:space="preserve"> </w:t>
      </w:r>
      <w:r>
        <w:rPr>
          <w:rFonts w:hint="eastAsia"/>
          <w:rtl/>
        </w:rPr>
        <w:t>–</w:t>
      </w:r>
      <w:r>
        <w:rPr>
          <w:rtl/>
        </w:rPr>
        <w:t xml:space="preserve"> </w:t>
      </w:r>
      <w:bookmarkStart w:id="4824" w:name="_ETM_Q10_529489"/>
      <w:bookmarkEnd w:id="4824"/>
      <w:r>
        <w:rPr>
          <w:rtl/>
        </w:rPr>
        <w:t xml:space="preserve">סגן </w:t>
      </w:r>
      <w:bookmarkStart w:id="4825" w:name="_ETM_Q10_529760"/>
      <w:bookmarkEnd w:id="4825"/>
      <w:r>
        <w:rPr>
          <w:rFonts w:hint="cs"/>
          <w:rtl/>
        </w:rPr>
        <w:t>השר אבי מעוז,</w:t>
      </w:r>
      <w:r>
        <w:rPr>
          <w:rtl/>
        </w:rPr>
        <w:t xml:space="preserve"> </w:t>
      </w:r>
      <w:bookmarkStart w:id="4826" w:name="_ETM_Q10_530690"/>
      <w:bookmarkEnd w:id="4826"/>
      <w:r>
        <w:rPr>
          <w:rtl/>
        </w:rPr>
        <w:t>בבקשה</w:t>
      </w:r>
      <w:r>
        <w:rPr>
          <w:rFonts w:hint="cs"/>
          <w:rtl/>
        </w:rPr>
        <w:t>.</w:t>
      </w:r>
      <w:r>
        <w:rPr>
          <w:rtl/>
        </w:rPr>
        <w:t xml:space="preserve"> </w:t>
      </w:r>
      <w:bookmarkStart w:id="4827" w:name="_ETM_Q10_551799"/>
      <w:bookmarkStart w:id="4828" w:name="_ETM_Q10_555410"/>
      <w:bookmarkEnd w:id="4827"/>
      <w:bookmarkEnd w:id="4828"/>
    </w:p>
    <w:p w:rsidR="00513DF7" w:rsidRDefault="00513DF7" w:rsidP="00046503">
      <w:pPr>
        <w:rPr>
          <w:rtl/>
        </w:rPr>
      </w:pPr>
      <w:bookmarkStart w:id="4829" w:name="_ETM_Q10_555142"/>
      <w:bookmarkStart w:id="4830" w:name="_ETM_Q10_555226"/>
      <w:bookmarkEnd w:id="4829"/>
      <w:bookmarkEnd w:id="4830"/>
    </w:p>
    <w:p w:rsidR="00513DF7" w:rsidRDefault="00513DF7" w:rsidP="00046503">
      <w:pPr>
        <w:pStyle w:val="a4"/>
        <w:keepNext/>
        <w:rPr>
          <w:rtl/>
        </w:rPr>
      </w:pPr>
      <w:bookmarkStart w:id="4831" w:name="ET_speaker_6415_60"/>
      <w:r w:rsidRPr="0038179C">
        <w:rPr>
          <w:rStyle w:val="TagStyle"/>
          <w:rtl/>
        </w:rPr>
        <w:t xml:space="preserve"> &lt;&lt; דובר &gt;&gt;</w:t>
      </w:r>
      <w:r w:rsidRPr="0044256F">
        <w:rPr>
          <w:rStyle w:val="TagStyle"/>
          <w:rtl/>
        </w:rPr>
        <w:t xml:space="preserve"> </w:t>
      </w:r>
      <w:bookmarkStart w:id="4832" w:name="_Toc124881324"/>
      <w:bookmarkStart w:id="4833" w:name="_Toc124882038"/>
      <w:r>
        <w:rPr>
          <w:rtl/>
        </w:rPr>
        <w:t>סגן שר במשרד ראש הממשלה אבי מעוז:</w:t>
      </w:r>
      <w:bookmarkEnd w:id="4832"/>
      <w:bookmarkEnd w:id="4833"/>
      <w:r w:rsidRPr="0044256F">
        <w:rPr>
          <w:rStyle w:val="TagStyle"/>
          <w:rtl/>
        </w:rPr>
        <w:t xml:space="preserve"> </w:t>
      </w:r>
      <w:r w:rsidRPr="0038179C">
        <w:rPr>
          <w:rStyle w:val="TagStyle"/>
          <w:rtl/>
        </w:rPr>
        <w:t>&lt;&lt; דובר &gt;&gt;</w:t>
      </w:r>
      <w:r>
        <w:rPr>
          <w:rtl/>
        </w:rPr>
        <w:t xml:space="preserve">   </w:t>
      </w:r>
      <w:bookmarkEnd w:id="4831"/>
    </w:p>
    <w:p w:rsidR="00513DF7" w:rsidRDefault="00513DF7" w:rsidP="00DA3834">
      <w:pPr>
        <w:rPr>
          <w:rtl/>
        </w:rPr>
      </w:pPr>
    </w:p>
    <w:p w:rsidR="00513DF7" w:rsidRDefault="00513DF7" w:rsidP="00046503">
      <w:pPr>
        <w:rPr>
          <w:rtl/>
        </w:rPr>
      </w:pPr>
      <w:bookmarkStart w:id="4834" w:name="_ETM_Q10_559335"/>
      <w:bookmarkStart w:id="4835" w:name="_ETM_Q10_559629"/>
      <w:bookmarkStart w:id="4836" w:name="_ETM_Q10_559693"/>
      <w:bookmarkEnd w:id="4834"/>
      <w:bookmarkEnd w:id="4835"/>
      <w:bookmarkEnd w:id="4836"/>
      <w:r>
        <w:rPr>
          <w:rtl/>
        </w:rPr>
        <w:t xml:space="preserve">אדוני </w:t>
      </w:r>
      <w:bookmarkStart w:id="4837" w:name="_ETM_Q10_555920"/>
      <w:bookmarkEnd w:id="4837"/>
      <w:r>
        <w:rPr>
          <w:rtl/>
        </w:rPr>
        <w:t>היושב-ראש</w:t>
      </w:r>
      <w:r>
        <w:rPr>
          <w:rFonts w:hint="cs"/>
          <w:rtl/>
        </w:rPr>
        <w:t>,</w:t>
      </w:r>
      <w:r>
        <w:rPr>
          <w:rtl/>
        </w:rPr>
        <w:t xml:space="preserve"> </w:t>
      </w:r>
      <w:bookmarkStart w:id="4838" w:name="_ETM_Q10_556610"/>
      <w:bookmarkEnd w:id="4838"/>
      <w:r>
        <w:rPr>
          <w:rtl/>
        </w:rPr>
        <w:t xml:space="preserve">כנסת </w:t>
      </w:r>
      <w:bookmarkStart w:id="4839" w:name="_ETM_Q10_557029"/>
      <w:bookmarkEnd w:id="4839"/>
      <w:r>
        <w:rPr>
          <w:rtl/>
        </w:rPr>
        <w:t>נכבדה</w:t>
      </w:r>
      <w:r>
        <w:rPr>
          <w:rFonts w:hint="cs"/>
          <w:rtl/>
        </w:rPr>
        <w:t>,</w:t>
      </w:r>
      <w:r>
        <w:rPr>
          <w:rtl/>
        </w:rPr>
        <w:t xml:space="preserve"> </w:t>
      </w:r>
      <w:bookmarkStart w:id="4840" w:name="_ETM_Q10_559440"/>
      <w:bookmarkEnd w:id="4840"/>
      <w:r>
        <w:rPr>
          <w:rtl/>
        </w:rPr>
        <w:t xml:space="preserve">במופע </w:t>
      </w:r>
      <w:bookmarkStart w:id="4841" w:name="_ETM_Q10_560190"/>
      <w:bookmarkEnd w:id="4841"/>
      <w:r>
        <w:rPr>
          <w:rtl/>
        </w:rPr>
        <w:t xml:space="preserve">חסר </w:t>
      </w:r>
      <w:bookmarkStart w:id="4842" w:name="_ETM_Q10_560820"/>
      <w:bookmarkEnd w:id="4842"/>
      <w:r>
        <w:rPr>
          <w:rtl/>
        </w:rPr>
        <w:t xml:space="preserve">תקדים </w:t>
      </w:r>
      <w:bookmarkStart w:id="4843" w:name="_ETM_Q10_561690"/>
      <w:bookmarkEnd w:id="4843"/>
      <w:r>
        <w:rPr>
          <w:rtl/>
        </w:rPr>
        <w:t>נ</w:t>
      </w:r>
      <w:r>
        <w:rPr>
          <w:rFonts w:hint="cs"/>
          <w:rtl/>
        </w:rPr>
        <w:t>שיא</w:t>
      </w:r>
      <w:r>
        <w:rPr>
          <w:rtl/>
        </w:rPr>
        <w:t xml:space="preserve">ה </w:t>
      </w:r>
      <w:bookmarkStart w:id="4844" w:name="_ETM_Q10_562200"/>
      <w:bookmarkEnd w:id="4844"/>
      <w:r>
        <w:rPr>
          <w:rtl/>
        </w:rPr>
        <w:t xml:space="preserve">מכהנת </w:t>
      </w:r>
      <w:bookmarkStart w:id="4845" w:name="_ETM_Q10_562799"/>
      <w:bookmarkEnd w:id="4845"/>
      <w:r>
        <w:rPr>
          <w:rtl/>
        </w:rPr>
        <w:t xml:space="preserve">של </w:t>
      </w:r>
      <w:bookmarkStart w:id="4846" w:name="_ETM_Q10_562950"/>
      <w:bookmarkEnd w:id="4846"/>
      <w:r>
        <w:rPr>
          <w:rtl/>
        </w:rPr>
        <w:t xml:space="preserve">בית </w:t>
      </w:r>
      <w:bookmarkStart w:id="4847" w:name="_ETM_Q10_563159"/>
      <w:bookmarkEnd w:id="4847"/>
      <w:r>
        <w:rPr>
          <w:rtl/>
        </w:rPr>
        <w:t xml:space="preserve">המשפט </w:t>
      </w:r>
      <w:bookmarkStart w:id="4848" w:name="_ETM_Q10_563670"/>
      <w:bookmarkEnd w:id="4848"/>
      <w:r>
        <w:rPr>
          <w:rtl/>
        </w:rPr>
        <w:t xml:space="preserve">העליון </w:t>
      </w:r>
      <w:bookmarkStart w:id="4849" w:name="_ETM_Q10_564810"/>
      <w:bookmarkEnd w:id="4849"/>
      <w:r>
        <w:rPr>
          <w:rtl/>
        </w:rPr>
        <w:t xml:space="preserve">לא </w:t>
      </w:r>
      <w:bookmarkStart w:id="4850" w:name="_ETM_Q10_564990"/>
      <w:bookmarkEnd w:id="4850"/>
      <w:r>
        <w:rPr>
          <w:rtl/>
        </w:rPr>
        <w:t xml:space="preserve">רק </w:t>
      </w:r>
      <w:bookmarkStart w:id="4851" w:name="_ETM_Q10_565230"/>
      <w:bookmarkEnd w:id="4851"/>
      <w:r>
        <w:rPr>
          <w:rtl/>
        </w:rPr>
        <w:t xml:space="preserve">התערבה </w:t>
      </w:r>
      <w:bookmarkStart w:id="4852" w:name="_ETM_Q10_565740"/>
      <w:bookmarkEnd w:id="4852"/>
      <w:r>
        <w:rPr>
          <w:rtl/>
        </w:rPr>
        <w:t xml:space="preserve">באופן </w:t>
      </w:r>
      <w:bookmarkStart w:id="4853" w:name="_ETM_Q10_566160"/>
      <w:bookmarkEnd w:id="4853"/>
      <w:r>
        <w:rPr>
          <w:rtl/>
        </w:rPr>
        <w:t xml:space="preserve">בוטה </w:t>
      </w:r>
      <w:bookmarkStart w:id="4854" w:name="_ETM_Q10_566550"/>
      <w:bookmarkEnd w:id="4854"/>
      <w:r>
        <w:rPr>
          <w:rtl/>
        </w:rPr>
        <w:t xml:space="preserve">בסוגיות </w:t>
      </w:r>
      <w:bookmarkStart w:id="4855" w:name="_ETM_Q10_567120"/>
      <w:bookmarkEnd w:id="4855"/>
      <w:r>
        <w:rPr>
          <w:rtl/>
        </w:rPr>
        <w:t xml:space="preserve">פוליטיות </w:t>
      </w:r>
      <w:bookmarkStart w:id="4856" w:name="_ETM_Q10_567900"/>
      <w:bookmarkEnd w:id="4856"/>
      <w:r>
        <w:rPr>
          <w:rtl/>
        </w:rPr>
        <w:t xml:space="preserve">מתחום </w:t>
      </w:r>
      <w:bookmarkStart w:id="4857" w:name="_ETM_Q10_568350"/>
      <w:bookmarkEnd w:id="4857"/>
      <w:r>
        <w:rPr>
          <w:rtl/>
        </w:rPr>
        <w:t xml:space="preserve">סמכותה </w:t>
      </w:r>
      <w:bookmarkStart w:id="4858" w:name="_ETM_Q10_569010"/>
      <w:bookmarkEnd w:id="4858"/>
      <w:r>
        <w:rPr>
          <w:rtl/>
        </w:rPr>
        <w:t xml:space="preserve">של </w:t>
      </w:r>
      <w:bookmarkStart w:id="4859" w:name="_ETM_Q10_569220"/>
      <w:bookmarkEnd w:id="4859"/>
      <w:r>
        <w:rPr>
          <w:rtl/>
        </w:rPr>
        <w:t xml:space="preserve">הכנסת </w:t>
      </w:r>
      <w:bookmarkStart w:id="4860" w:name="_ETM_Q10_570610"/>
      <w:bookmarkEnd w:id="4860"/>
      <w:r>
        <w:rPr>
          <w:rtl/>
        </w:rPr>
        <w:t xml:space="preserve">כנגד </w:t>
      </w:r>
      <w:bookmarkStart w:id="4861" w:name="_ETM_Q10_571299"/>
      <w:bookmarkEnd w:id="4861"/>
      <w:r>
        <w:rPr>
          <w:rtl/>
        </w:rPr>
        <w:t xml:space="preserve">מימוש </w:t>
      </w:r>
      <w:bookmarkStart w:id="4862" w:name="_ETM_Q10_571720"/>
      <w:bookmarkEnd w:id="4862"/>
      <w:r>
        <w:rPr>
          <w:rFonts w:hint="cs"/>
          <w:rtl/>
        </w:rPr>
        <w:t>ה</w:t>
      </w:r>
      <w:r>
        <w:rPr>
          <w:rtl/>
        </w:rPr>
        <w:t xml:space="preserve">הכרעה </w:t>
      </w:r>
      <w:bookmarkStart w:id="4863" w:name="_ETM_Q10_572140"/>
      <w:bookmarkEnd w:id="4863"/>
      <w:r>
        <w:rPr>
          <w:rFonts w:hint="cs"/>
          <w:rtl/>
        </w:rPr>
        <w:t>ה</w:t>
      </w:r>
      <w:r>
        <w:rPr>
          <w:rtl/>
        </w:rPr>
        <w:t xml:space="preserve">דמוקרטית </w:t>
      </w:r>
      <w:bookmarkStart w:id="4864" w:name="_ETM_Q10_572830"/>
      <w:bookmarkEnd w:id="4864"/>
      <w:r>
        <w:rPr>
          <w:rtl/>
        </w:rPr>
        <w:t xml:space="preserve">של </w:t>
      </w:r>
      <w:bookmarkStart w:id="4865" w:name="_ETM_Q10_573010"/>
      <w:bookmarkEnd w:id="4865"/>
      <w:r>
        <w:rPr>
          <w:rtl/>
        </w:rPr>
        <w:t xml:space="preserve">העם </w:t>
      </w:r>
      <w:bookmarkStart w:id="4866" w:name="_ETM_Q10_573220"/>
      <w:bookmarkEnd w:id="4866"/>
      <w:r>
        <w:rPr>
          <w:rtl/>
        </w:rPr>
        <w:t>בבחירות</w:t>
      </w:r>
      <w:r>
        <w:rPr>
          <w:rFonts w:hint="cs"/>
          <w:rtl/>
        </w:rPr>
        <w:t>,</w:t>
      </w:r>
      <w:r>
        <w:rPr>
          <w:rtl/>
        </w:rPr>
        <w:t xml:space="preserve"> </w:t>
      </w:r>
      <w:bookmarkStart w:id="4867" w:name="_ETM_Q10_574670"/>
      <w:bookmarkEnd w:id="4867"/>
      <w:r>
        <w:rPr>
          <w:rtl/>
        </w:rPr>
        <w:t xml:space="preserve">אלא </w:t>
      </w:r>
      <w:bookmarkStart w:id="4868" w:name="_ETM_Q10_574940"/>
      <w:bookmarkEnd w:id="4868"/>
      <w:r>
        <w:rPr>
          <w:rtl/>
        </w:rPr>
        <w:t xml:space="preserve">הצליחה </w:t>
      </w:r>
      <w:bookmarkStart w:id="4869" w:name="_ETM_Q10_575479"/>
      <w:bookmarkEnd w:id="4869"/>
      <w:r>
        <w:rPr>
          <w:rtl/>
        </w:rPr>
        <w:t xml:space="preserve">גם </w:t>
      </w:r>
      <w:bookmarkStart w:id="4870" w:name="_ETM_Q10_575720"/>
      <w:bookmarkEnd w:id="4870"/>
      <w:r>
        <w:rPr>
          <w:rtl/>
        </w:rPr>
        <w:t xml:space="preserve">לשלב </w:t>
      </w:r>
      <w:bookmarkStart w:id="4871" w:name="_ETM_Q10_576290"/>
      <w:bookmarkEnd w:id="4871"/>
      <w:r>
        <w:rPr>
          <w:rtl/>
        </w:rPr>
        <w:t xml:space="preserve">הרבה </w:t>
      </w:r>
      <w:bookmarkStart w:id="4872" w:name="_ETM_Q10_576619"/>
      <w:bookmarkEnd w:id="4872"/>
      <w:r>
        <w:rPr>
          <w:rtl/>
        </w:rPr>
        <w:t xml:space="preserve">עיוותי </w:t>
      </w:r>
      <w:bookmarkStart w:id="4873" w:name="_ETM_Q10_577130"/>
      <w:bookmarkEnd w:id="4873"/>
      <w:r>
        <w:rPr>
          <w:rtl/>
        </w:rPr>
        <w:t>מושגים</w:t>
      </w:r>
      <w:r>
        <w:rPr>
          <w:rFonts w:hint="cs"/>
          <w:rtl/>
        </w:rPr>
        <w:t xml:space="preserve"> בניסיון להנדס את </w:t>
      </w:r>
      <w:bookmarkStart w:id="4874" w:name="_ETM_Q10_582565"/>
      <w:bookmarkEnd w:id="4874"/>
      <w:r>
        <w:rPr>
          <w:rFonts w:hint="cs"/>
          <w:rtl/>
        </w:rPr>
        <w:t>תודעת הציבור</w:t>
      </w:r>
      <w:r>
        <w:rPr>
          <w:rtl/>
        </w:rPr>
        <w:t xml:space="preserve"> </w:t>
      </w:r>
      <w:bookmarkStart w:id="4875" w:name="_ETM_Q10_578899"/>
      <w:bookmarkEnd w:id="4875"/>
      <w:r>
        <w:rPr>
          <w:rFonts w:hint="cs"/>
          <w:rtl/>
        </w:rPr>
        <w:t>- - -</w:t>
      </w:r>
    </w:p>
    <w:p w:rsidR="00513DF7" w:rsidRDefault="00513DF7" w:rsidP="00046503">
      <w:pPr>
        <w:rPr>
          <w:rtl/>
        </w:rPr>
      </w:pPr>
    </w:p>
    <w:p w:rsidR="00513DF7" w:rsidRDefault="00513DF7" w:rsidP="00046503">
      <w:pPr>
        <w:pStyle w:val="af6"/>
        <w:keepNext/>
        <w:rPr>
          <w:rtl/>
        </w:rPr>
      </w:pPr>
      <w:bookmarkStart w:id="4876" w:name="ET_interruption_6255_61"/>
      <w:r w:rsidRPr="0038179C">
        <w:rPr>
          <w:rStyle w:val="TagStyle"/>
          <w:rtl/>
        </w:rPr>
        <w:t xml:space="preserve"> &lt;&lt; קריאה &gt;&gt;</w:t>
      </w:r>
      <w:r w:rsidRPr="0044256F">
        <w:rPr>
          <w:rStyle w:val="TagStyle"/>
          <w:rtl/>
        </w:rPr>
        <w:t xml:space="preserve"> </w:t>
      </w:r>
      <w:r>
        <w:rPr>
          <w:rtl/>
        </w:rPr>
        <w:t>סימון דוידסון (יש עתיד):</w:t>
      </w:r>
      <w:r w:rsidRPr="0044256F">
        <w:rPr>
          <w:rStyle w:val="TagStyle"/>
          <w:rtl/>
        </w:rPr>
        <w:t xml:space="preserve"> </w:t>
      </w:r>
      <w:r w:rsidRPr="0038179C">
        <w:rPr>
          <w:rStyle w:val="TagStyle"/>
          <w:rtl/>
        </w:rPr>
        <w:t>&lt;&lt; קריאה &gt;&gt;</w:t>
      </w:r>
      <w:r>
        <w:rPr>
          <w:rtl/>
        </w:rPr>
        <w:t xml:space="preserve">   </w:t>
      </w:r>
      <w:bookmarkEnd w:id="4876"/>
    </w:p>
    <w:p w:rsidR="00513DF7" w:rsidRDefault="00513DF7" w:rsidP="00DA3834">
      <w:pPr>
        <w:rPr>
          <w:rtl/>
        </w:rPr>
      </w:pPr>
    </w:p>
    <w:p w:rsidR="00513DF7" w:rsidRDefault="00513DF7" w:rsidP="00046503">
      <w:pPr>
        <w:rPr>
          <w:rtl/>
          <w:lang w:eastAsia="he-IL"/>
        </w:rPr>
      </w:pPr>
      <w:r>
        <w:rPr>
          <w:rFonts w:hint="cs"/>
          <w:rtl/>
          <w:lang w:eastAsia="he-IL"/>
        </w:rPr>
        <w:t xml:space="preserve">זו הדמוקרטיה, אדוני. זו הדמוקרטיה. זו הדמוקרטיה, לצאת ולהפגין. תקבל את זה. </w:t>
      </w:r>
    </w:p>
    <w:p w:rsidR="00513DF7" w:rsidRDefault="00513DF7" w:rsidP="00046503">
      <w:pPr>
        <w:rPr>
          <w:rtl/>
        </w:rPr>
      </w:pPr>
    </w:p>
    <w:p w:rsidR="00513DF7" w:rsidRDefault="00513DF7" w:rsidP="00046503">
      <w:pPr>
        <w:pStyle w:val="-"/>
        <w:keepNext/>
        <w:rPr>
          <w:rtl/>
        </w:rPr>
      </w:pPr>
      <w:bookmarkStart w:id="4877" w:name="ET_speakercontinue_6415_62"/>
      <w:r w:rsidRPr="0038179C">
        <w:rPr>
          <w:rStyle w:val="TagStyle"/>
          <w:rtl/>
        </w:rPr>
        <w:t xml:space="preserve"> &lt;&lt; דובר_המשך &gt;&gt;</w:t>
      </w:r>
      <w:r w:rsidRPr="00976586">
        <w:rPr>
          <w:rStyle w:val="TagStyle"/>
          <w:rtl/>
        </w:rPr>
        <w:t xml:space="preserve"> </w:t>
      </w:r>
      <w:r>
        <w:rPr>
          <w:rtl/>
        </w:rPr>
        <w:t>סגן שר במשרד ראש הממשלה אבי מעוז:</w:t>
      </w:r>
      <w:r w:rsidRPr="00976586">
        <w:rPr>
          <w:rStyle w:val="TagStyle"/>
          <w:rtl/>
        </w:rPr>
        <w:t xml:space="preserve"> </w:t>
      </w:r>
      <w:r w:rsidRPr="0038179C">
        <w:rPr>
          <w:rStyle w:val="TagStyle"/>
          <w:rtl/>
        </w:rPr>
        <w:t>&lt;&lt; דובר_המשך &gt;&gt;</w:t>
      </w:r>
      <w:r>
        <w:rPr>
          <w:rtl/>
        </w:rPr>
        <w:t xml:space="preserve">   </w:t>
      </w:r>
      <w:bookmarkEnd w:id="4877"/>
    </w:p>
    <w:p w:rsidR="00513DF7" w:rsidRDefault="00513DF7" w:rsidP="00DA3834">
      <w:pPr>
        <w:rPr>
          <w:rtl/>
        </w:rPr>
      </w:pPr>
    </w:p>
    <w:p w:rsidR="00513DF7" w:rsidRDefault="00513DF7" w:rsidP="00046503">
      <w:pPr>
        <w:rPr>
          <w:rtl/>
        </w:rPr>
      </w:pPr>
      <w:bookmarkStart w:id="4878" w:name="_ETM_Q10_575788"/>
      <w:bookmarkStart w:id="4879" w:name="_ETM_Q10_585390"/>
      <w:bookmarkStart w:id="4880" w:name="_ETM_Q10_587049"/>
      <w:bookmarkEnd w:id="4878"/>
      <w:bookmarkEnd w:id="4879"/>
      <w:bookmarkEnd w:id="4880"/>
      <w:r>
        <w:rPr>
          <w:rFonts w:hint="cs"/>
          <w:rtl/>
        </w:rPr>
        <w:t xml:space="preserve">מאה אחוז. של הנשיאה, </w:t>
      </w:r>
      <w:bookmarkStart w:id="4881" w:name="_ETM_Q10_587290"/>
      <w:bookmarkStart w:id="4882" w:name="_ETM_Q10_587529"/>
      <w:bookmarkStart w:id="4883" w:name="_ETM_Q10_587799"/>
      <w:bookmarkStart w:id="4884" w:name="_ETM_Q10_588700"/>
      <w:bookmarkEnd w:id="4881"/>
      <w:bookmarkEnd w:id="4882"/>
      <w:bookmarkEnd w:id="4883"/>
      <w:bookmarkEnd w:id="4884"/>
      <w:r>
        <w:rPr>
          <w:rtl/>
        </w:rPr>
        <w:t xml:space="preserve">נשיאת </w:t>
      </w:r>
      <w:bookmarkStart w:id="4885" w:name="_ETM_Q10_589119"/>
      <w:bookmarkEnd w:id="4885"/>
      <w:r>
        <w:rPr>
          <w:rtl/>
        </w:rPr>
        <w:t xml:space="preserve">בית </w:t>
      </w:r>
      <w:bookmarkStart w:id="4886" w:name="_ETM_Q10_589270"/>
      <w:bookmarkEnd w:id="4886"/>
      <w:r>
        <w:rPr>
          <w:rtl/>
        </w:rPr>
        <w:t xml:space="preserve">משפט </w:t>
      </w:r>
      <w:bookmarkStart w:id="4887" w:name="_ETM_Q10_589659"/>
      <w:bookmarkEnd w:id="4887"/>
      <w:r>
        <w:rPr>
          <w:rtl/>
        </w:rPr>
        <w:t>עליון</w:t>
      </w:r>
      <w:r>
        <w:rPr>
          <w:rFonts w:hint="cs"/>
          <w:rtl/>
        </w:rPr>
        <w:t>.</w:t>
      </w:r>
    </w:p>
    <w:p w:rsidR="00513DF7" w:rsidRDefault="00513DF7" w:rsidP="00046503">
      <w:pPr>
        <w:rPr>
          <w:rtl/>
        </w:rPr>
      </w:pPr>
      <w:bookmarkStart w:id="4888" w:name="_ETM_Q10_589254"/>
      <w:bookmarkStart w:id="4889" w:name="_ETM_Q10_589356"/>
      <w:bookmarkEnd w:id="4888"/>
      <w:bookmarkEnd w:id="4889"/>
    </w:p>
    <w:p w:rsidR="00513DF7" w:rsidRDefault="00513DF7" w:rsidP="00046503">
      <w:pPr>
        <w:pStyle w:val="af6"/>
        <w:keepNext/>
        <w:rPr>
          <w:rtl/>
        </w:rPr>
      </w:pPr>
      <w:bookmarkStart w:id="4890" w:name="ET_interruption_5068_63"/>
      <w:r w:rsidRPr="0038179C">
        <w:rPr>
          <w:rStyle w:val="TagStyle"/>
          <w:rtl/>
        </w:rPr>
        <w:t xml:space="preserve"> &lt;&lt; קריאה &gt;&gt;</w:t>
      </w:r>
      <w:r w:rsidRPr="00976586">
        <w:rPr>
          <w:rStyle w:val="TagStyle"/>
          <w:rtl/>
        </w:rPr>
        <w:t xml:space="preserve"> </w:t>
      </w:r>
      <w:r>
        <w:rPr>
          <w:rtl/>
        </w:rPr>
        <w:t>קארין אלהרר (יש עתיד):</w:t>
      </w:r>
      <w:r w:rsidRPr="00976586">
        <w:rPr>
          <w:rStyle w:val="TagStyle"/>
          <w:rtl/>
        </w:rPr>
        <w:t xml:space="preserve"> </w:t>
      </w:r>
      <w:r w:rsidRPr="0038179C">
        <w:rPr>
          <w:rStyle w:val="TagStyle"/>
          <w:rtl/>
        </w:rPr>
        <w:t>&lt;&lt; קריאה &gt;&gt;</w:t>
      </w:r>
      <w:r>
        <w:rPr>
          <w:rtl/>
        </w:rPr>
        <w:t xml:space="preserve">   </w:t>
      </w:r>
      <w:bookmarkEnd w:id="4890"/>
    </w:p>
    <w:p w:rsidR="00513DF7" w:rsidRDefault="00513DF7" w:rsidP="00DA3834">
      <w:pPr>
        <w:rPr>
          <w:rtl/>
        </w:rPr>
      </w:pPr>
    </w:p>
    <w:p w:rsidR="00513DF7" w:rsidRDefault="00513DF7" w:rsidP="00046503">
      <w:pPr>
        <w:rPr>
          <w:rtl/>
        </w:rPr>
      </w:pPr>
      <w:r>
        <w:rPr>
          <w:rFonts w:hint="cs"/>
          <w:rtl/>
        </w:rPr>
        <w:t xml:space="preserve">לא, היא לא הפגינה - </w:t>
      </w:r>
      <w:bookmarkStart w:id="4891" w:name="_ETM_Q10_591690"/>
      <w:bookmarkEnd w:id="4891"/>
      <w:r>
        <w:rPr>
          <w:rFonts w:hint="cs"/>
          <w:rtl/>
        </w:rPr>
        <w:t>- -</w:t>
      </w:r>
    </w:p>
    <w:p w:rsidR="00513DF7" w:rsidRDefault="00513DF7" w:rsidP="00046503">
      <w:pPr>
        <w:rPr>
          <w:rtl/>
        </w:rPr>
      </w:pPr>
      <w:bookmarkStart w:id="4892" w:name="_ETM_Q10_589575"/>
      <w:bookmarkStart w:id="4893" w:name="_ETM_Q10_589677"/>
      <w:bookmarkEnd w:id="4892"/>
      <w:bookmarkEnd w:id="4893"/>
    </w:p>
    <w:p w:rsidR="00513DF7" w:rsidRDefault="00513DF7" w:rsidP="00046503">
      <w:pPr>
        <w:pStyle w:val="-"/>
        <w:keepNext/>
        <w:rPr>
          <w:rtl/>
        </w:rPr>
      </w:pPr>
      <w:bookmarkStart w:id="4894" w:name="ET_speakercontinue_6415_64"/>
      <w:r w:rsidRPr="0038179C">
        <w:rPr>
          <w:rStyle w:val="TagStyle"/>
          <w:rtl/>
        </w:rPr>
        <w:t xml:space="preserve"> &lt;&lt; דובר_המשך &gt;&gt;</w:t>
      </w:r>
      <w:r w:rsidRPr="00976586">
        <w:rPr>
          <w:rStyle w:val="TagStyle"/>
          <w:rtl/>
        </w:rPr>
        <w:t xml:space="preserve"> </w:t>
      </w:r>
      <w:r>
        <w:rPr>
          <w:rtl/>
        </w:rPr>
        <w:t>סגן שר במשרד ראש הממשלה אבי מעוז:</w:t>
      </w:r>
      <w:r w:rsidRPr="00976586">
        <w:rPr>
          <w:rStyle w:val="TagStyle"/>
          <w:rtl/>
        </w:rPr>
        <w:t xml:space="preserve"> </w:t>
      </w:r>
      <w:r w:rsidRPr="0038179C">
        <w:rPr>
          <w:rStyle w:val="TagStyle"/>
          <w:rtl/>
        </w:rPr>
        <w:t>&lt;&lt; דובר_המשך &gt;&gt;</w:t>
      </w:r>
      <w:r>
        <w:rPr>
          <w:rtl/>
        </w:rPr>
        <w:t xml:space="preserve">   </w:t>
      </w:r>
      <w:bookmarkEnd w:id="4894"/>
    </w:p>
    <w:p w:rsidR="00513DF7" w:rsidRDefault="00513DF7" w:rsidP="00DA3834">
      <w:pPr>
        <w:rPr>
          <w:rtl/>
        </w:rPr>
      </w:pPr>
    </w:p>
    <w:p w:rsidR="00513DF7" w:rsidRDefault="00513DF7" w:rsidP="00046503">
      <w:pPr>
        <w:rPr>
          <w:rtl/>
        </w:rPr>
      </w:pPr>
      <w:bookmarkStart w:id="4895" w:name="_ETM_Q10_590663"/>
      <w:bookmarkStart w:id="4896" w:name="_ETM_Q10_591010"/>
      <w:bookmarkEnd w:id="4895"/>
      <w:bookmarkEnd w:id="4896"/>
      <w:r>
        <w:rPr>
          <w:rtl/>
        </w:rPr>
        <w:t xml:space="preserve">כחלק </w:t>
      </w:r>
      <w:bookmarkStart w:id="4897" w:name="_ETM_Q10_591700"/>
      <w:bookmarkEnd w:id="4897"/>
      <w:r>
        <w:rPr>
          <w:rtl/>
        </w:rPr>
        <w:t>מהמער</w:t>
      </w:r>
      <w:r>
        <w:rPr>
          <w:rFonts w:hint="cs"/>
          <w:rtl/>
        </w:rPr>
        <w:t>כה</w:t>
      </w:r>
      <w:r>
        <w:rPr>
          <w:rtl/>
        </w:rPr>
        <w:t xml:space="preserve"> </w:t>
      </w:r>
      <w:bookmarkStart w:id="4898" w:name="_ETM_Q10_592479"/>
      <w:bookmarkEnd w:id="4898"/>
      <w:r>
        <w:rPr>
          <w:rtl/>
        </w:rPr>
        <w:t xml:space="preserve">של </w:t>
      </w:r>
      <w:bookmarkStart w:id="4899" w:name="_ETM_Q10_592720"/>
      <w:bookmarkEnd w:id="4899"/>
      <w:r>
        <w:rPr>
          <w:rtl/>
        </w:rPr>
        <w:t xml:space="preserve">השמאל </w:t>
      </w:r>
      <w:bookmarkStart w:id="4900" w:name="_ETM_Q10_593320"/>
      <w:bookmarkEnd w:id="4900"/>
      <w:r>
        <w:rPr>
          <w:rtl/>
        </w:rPr>
        <w:t xml:space="preserve">כנגד </w:t>
      </w:r>
      <w:bookmarkStart w:id="4901" w:name="_ETM_Q10_593890"/>
      <w:bookmarkEnd w:id="4901"/>
      <w:r>
        <w:rPr>
          <w:rtl/>
        </w:rPr>
        <w:t xml:space="preserve">הממשלה </w:t>
      </w:r>
      <w:bookmarkStart w:id="4902" w:name="_ETM_Q10_594670"/>
      <w:bookmarkEnd w:id="4902"/>
      <w:r>
        <w:rPr>
          <w:rFonts w:hint="cs"/>
          <w:rtl/>
        </w:rPr>
        <w:t>ה</w:t>
      </w:r>
      <w:r>
        <w:rPr>
          <w:rtl/>
        </w:rPr>
        <w:t xml:space="preserve">לגיטימית </w:t>
      </w:r>
      <w:bookmarkStart w:id="4903" w:name="_ETM_Q10_596080"/>
      <w:bookmarkEnd w:id="4903"/>
      <w:r>
        <w:rPr>
          <w:rtl/>
        </w:rPr>
        <w:t>הנבחרת</w:t>
      </w:r>
      <w:r>
        <w:rPr>
          <w:rFonts w:hint="cs"/>
          <w:rtl/>
        </w:rPr>
        <w:t>.</w:t>
      </w:r>
      <w:r>
        <w:rPr>
          <w:rtl/>
        </w:rPr>
        <w:t xml:space="preserve"> </w:t>
      </w:r>
      <w:bookmarkStart w:id="4904" w:name="_ETM_Q10_598299"/>
      <w:bookmarkEnd w:id="4904"/>
      <w:r>
        <w:rPr>
          <w:rtl/>
        </w:rPr>
        <w:t xml:space="preserve">מקבץ </w:t>
      </w:r>
      <w:bookmarkStart w:id="4905" w:name="_ETM_Q10_599049"/>
      <w:bookmarkEnd w:id="4905"/>
      <w:r>
        <w:rPr>
          <w:rtl/>
        </w:rPr>
        <w:t>דוגמאות</w:t>
      </w:r>
      <w:r>
        <w:rPr>
          <w:rFonts w:hint="cs"/>
          <w:rtl/>
        </w:rPr>
        <w:t>:</w:t>
      </w:r>
      <w:r>
        <w:rPr>
          <w:rtl/>
        </w:rPr>
        <w:t xml:space="preserve"> </w:t>
      </w:r>
      <w:bookmarkStart w:id="4906" w:name="_ETM_Q10_601209"/>
      <w:bookmarkEnd w:id="4906"/>
      <w:r>
        <w:rPr>
          <w:rtl/>
        </w:rPr>
        <w:t xml:space="preserve">חיות </w:t>
      </w:r>
      <w:bookmarkStart w:id="4907" w:name="_ETM_Q10_601719"/>
      <w:bookmarkEnd w:id="4907"/>
      <w:r>
        <w:rPr>
          <w:rtl/>
        </w:rPr>
        <w:t xml:space="preserve">טוענת </w:t>
      </w:r>
      <w:bookmarkStart w:id="4908" w:name="_ETM_Q10_602229"/>
      <w:bookmarkEnd w:id="4908"/>
      <w:r>
        <w:rPr>
          <w:rtl/>
        </w:rPr>
        <w:t xml:space="preserve">כי </w:t>
      </w:r>
      <w:bookmarkStart w:id="4909" w:name="_ETM_Q10_602409"/>
      <w:bookmarkEnd w:id="4909"/>
      <w:r>
        <w:rPr>
          <w:rtl/>
        </w:rPr>
        <w:t>פס</w:t>
      </w:r>
      <w:r>
        <w:rPr>
          <w:rFonts w:hint="cs"/>
          <w:rtl/>
        </w:rPr>
        <w:t>ק</w:t>
      </w:r>
      <w:r>
        <w:rPr>
          <w:rtl/>
        </w:rPr>
        <w:t xml:space="preserve">ת </w:t>
      </w:r>
      <w:bookmarkStart w:id="4910" w:name="_ETM_Q10_602979"/>
      <w:bookmarkEnd w:id="4910"/>
      <w:r>
        <w:rPr>
          <w:rtl/>
        </w:rPr>
        <w:t xml:space="preserve">ההתגברות </w:t>
      </w:r>
      <w:bookmarkStart w:id="4911" w:name="_ETM_Q10_603609"/>
      <w:bookmarkEnd w:id="4911"/>
      <w:r>
        <w:rPr>
          <w:rtl/>
        </w:rPr>
        <w:t xml:space="preserve">תשלול </w:t>
      </w:r>
      <w:bookmarkStart w:id="4912" w:name="_ETM_Q10_603969"/>
      <w:bookmarkEnd w:id="4912"/>
      <w:r>
        <w:rPr>
          <w:rtl/>
        </w:rPr>
        <w:t xml:space="preserve">מבית </w:t>
      </w:r>
      <w:bookmarkStart w:id="4913" w:name="_ETM_Q10_604299"/>
      <w:bookmarkEnd w:id="4913"/>
      <w:r>
        <w:rPr>
          <w:rtl/>
        </w:rPr>
        <w:t xml:space="preserve">המשפט </w:t>
      </w:r>
      <w:bookmarkStart w:id="4914" w:name="_ETM_Q10_604689"/>
      <w:bookmarkEnd w:id="4914"/>
      <w:r>
        <w:rPr>
          <w:rtl/>
        </w:rPr>
        <w:t xml:space="preserve">את </w:t>
      </w:r>
      <w:bookmarkStart w:id="4915" w:name="_ETM_Q10_604779"/>
      <w:bookmarkEnd w:id="4915"/>
      <w:r>
        <w:rPr>
          <w:rtl/>
        </w:rPr>
        <w:t xml:space="preserve">האפשרות </w:t>
      </w:r>
      <w:bookmarkStart w:id="4916" w:name="_ETM_Q10_605289"/>
      <w:bookmarkEnd w:id="4916"/>
      <w:r>
        <w:rPr>
          <w:rtl/>
        </w:rPr>
        <w:t xml:space="preserve">לבטל </w:t>
      </w:r>
      <w:bookmarkStart w:id="4917" w:name="_ETM_Q10_605799"/>
      <w:bookmarkEnd w:id="4917"/>
      <w:r>
        <w:rPr>
          <w:rtl/>
        </w:rPr>
        <w:t xml:space="preserve">חוקים </w:t>
      </w:r>
      <w:bookmarkStart w:id="4918" w:name="_ETM_Q10_606369"/>
      <w:bookmarkEnd w:id="4918"/>
      <w:r>
        <w:rPr>
          <w:rtl/>
        </w:rPr>
        <w:t xml:space="preserve">הפוגעים </w:t>
      </w:r>
      <w:bookmarkStart w:id="4919" w:name="_ETM_Q10_606880"/>
      <w:bookmarkEnd w:id="4919"/>
      <w:r>
        <w:rPr>
          <w:rtl/>
        </w:rPr>
        <w:t xml:space="preserve">באופן </w:t>
      </w:r>
      <w:bookmarkStart w:id="4920" w:name="_ETM_Q10_607299"/>
      <w:bookmarkEnd w:id="4920"/>
      <w:r>
        <w:rPr>
          <w:rtl/>
        </w:rPr>
        <w:t xml:space="preserve">בלתי </w:t>
      </w:r>
      <w:bookmarkStart w:id="4921" w:name="_ETM_Q10_607719"/>
      <w:bookmarkEnd w:id="4921"/>
      <w:r>
        <w:rPr>
          <w:rtl/>
        </w:rPr>
        <w:t xml:space="preserve">מידתי </w:t>
      </w:r>
      <w:bookmarkStart w:id="4922" w:name="_ETM_Q10_609020"/>
      <w:bookmarkEnd w:id="4922"/>
      <w:r>
        <w:rPr>
          <w:rtl/>
        </w:rPr>
        <w:t xml:space="preserve">בזכויות </w:t>
      </w:r>
      <w:bookmarkStart w:id="4923" w:name="_ETM_Q10_609860"/>
      <w:bookmarkEnd w:id="4923"/>
      <w:r>
        <w:rPr>
          <w:rtl/>
        </w:rPr>
        <w:t xml:space="preserve">אדם </w:t>
      </w:r>
      <w:bookmarkStart w:id="4924" w:name="_ETM_Q10_610220"/>
      <w:bookmarkEnd w:id="4924"/>
      <w:r>
        <w:rPr>
          <w:rtl/>
        </w:rPr>
        <w:t>חוקתיות</w:t>
      </w:r>
      <w:r>
        <w:rPr>
          <w:rFonts w:hint="cs"/>
          <w:rtl/>
        </w:rPr>
        <w:t>.</w:t>
      </w:r>
      <w:r>
        <w:rPr>
          <w:rtl/>
        </w:rPr>
        <w:t xml:space="preserve"> </w:t>
      </w:r>
      <w:bookmarkStart w:id="4925" w:name="_ETM_Q10_611970"/>
      <w:bookmarkEnd w:id="4925"/>
      <w:r>
        <w:rPr>
          <w:rtl/>
        </w:rPr>
        <w:t xml:space="preserve">מה </w:t>
      </w:r>
      <w:bookmarkStart w:id="4926" w:name="_ETM_Q10_612240"/>
      <w:bookmarkEnd w:id="4926"/>
      <w:r>
        <w:rPr>
          <w:rtl/>
        </w:rPr>
        <w:t xml:space="preserve">עם </w:t>
      </w:r>
      <w:bookmarkStart w:id="4927" w:name="_ETM_Q10_612420"/>
      <w:bookmarkEnd w:id="4927"/>
      <w:r>
        <w:rPr>
          <w:rtl/>
        </w:rPr>
        <w:t xml:space="preserve">זכויות </w:t>
      </w:r>
      <w:bookmarkStart w:id="4928" w:name="_ETM_Q10_612930"/>
      <w:bookmarkEnd w:id="4928"/>
      <w:r>
        <w:rPr>
          <w:rtl/>
        </w:rPr>
        <w:t xml:space="preserve">האדם </w:t>
      </w:r>
      <w:bookmarkStart w:id="4929" w:name="_ETM_Q10_613350"/>
      <w:bookmarkEnd w:id="4929"/>
      <w:r>
        <w:rPr>
          <w:rtl/>
        </w:rPr>
        <w:t xml:space="preserve">של </w:t>
      </w:r>
      <w:bookmarkStart w:id="4930" w:name="_ETM_Q10_613530"/>
      <w:bookmarkEnd w:id="4930"/>
      <w:r>
        <w:rPr>
          <w:rtl/>
        </w:rPr>
        <w:t xml:space="preserve">תושבי </w:t>
      </w:r>
      <w:bookmarkStart w:id="4931" w:name="_ETM_Q10_614010"/>
      <w:bookmarkEnd w:id="4931"/>
      <w:r>
        <w:rPr>
          <w:rtl/>
        </w:rPr>
        <w:t xml:space="preserve">גוש </w:t>
      </w:r>
      <w:bookmarkStart w:id="4932" w:name="_ETM_Q10_614250"/>
      <w:bookmarkEnd w:id="4932"/>
      <w:r>
        <w:rPr>
          <w:rtl/>
        </w:rPr>
        <w:t>קטיף</w:t>
      </w:r>
      <w:r>
        <w:rPr>
          <w:rFonts w:hint="cs"/>
          <w:rtl/>
        </w:rPr>
        <w:t>,</w:t>
      </w:r>
      <w:r>
        <w:rPr>
          <w:rtl/>
        </w:rPr>
        <w:t xml:space="preserve"> </w:t>
      </w:r>
      <w:bookmarkStart w:id="4933" w:name="_ETM_Q10_616060"/>
      <w:bookmarkEnd w:id="4933"/>
      <w:r>
        <w:rPr>
          <w:rtl/>
        </w:rPr>
        <w:t xml:space="preserve">של </w:t>
      </w:r>
      <w:bookmarkStart w:id="4934" w:name="_ETM_Q10_616480"/>
      <w:bookmarkEnd w:id="4934"/>
      <w:r>
        <w:rPr>
          <w:rtl/>
        </w:rPr>
        <w:t>עמונה</w:t>
      </w:r>
      <w:r>
        <w:rPr>
          <w:rFonts w:hint="cs"/>
          <w:rtl/>
        </w:rPr>
        <w:t>,</w:t>
      </w:r>
      <w:r>
        <w:rPr>
          <w:rtl/>
        </w:rPr>
        <w:t xml:space="preserve"> </w:t>
      </w:r>
      <w:bookmarkStart w:id="4935" w:name="_ETM_Q10_617880"/>
      <w:bookmarkEnd w:id="4935"/>
      <w:r>
        <w:rPr>
          <w:rtl/>
        </w:rPr>
        <w:t xml:space="preserve">של </w:t>
      </w:r>
      <w:bookmarkStart w:id="4936" w:name="_ETM_Q10_618210"/>
      <w:bookmarkEnd w:id="4936"/>
      <w:r>
        <w:rPr>
          <w:rtl/>
        </w:rPr>
        <w:t>מ</w:t>
      </w:r>
      <w:r>
        <w:rPr>
          <w:rFonts w:hint="cs"/>
          <w:rtl/>
        </w:rPr>
        <w:t>גרון ונתיב האבות?</w:t>
      </w:r>
      <w:r>
        <w:rPr>
          <w:rtl/>
        </w:rPr>
        <w:t xml:space="preserve"> </w:t>
      </w:r>
      <w:bookmarkStart w:id="4937" w:name="_ETM_Q10_621200"/>
      <w:bookmarkEnd w:id="4937"/>
      <w:r>
        <w:rPr>
          <w:rtl/>
        </w:rPr>
        <w:t xml:space="preserve">מה </w:t>
      </w:r>
      <w:bookmarkStart w:id="4938" w:name="_ETM_Q10_621560"/>
      <w:bookmarkEnd w:id="4938"/>
      <w:r>
        <w:rPr>
          <w:rtl/>
        </w:rPr>
        <w:t xml:space="preserve">עם </w:t>
      </w:r>
      <w:bookmarkStart w:id="4939" w:name="_ETM_Q10_621680"/>
      <w:bookmarkEnd w:id="4939"/>
      <w:r>
        <w:rPr>
          <w:rtl/>
        </w:rPr>
        <w:t xml:space="preserve">זכויות </w:t>
      </w:r>
      <w:bookmarkStart w:id="4940" w:name="_ETM_Q10_622190"/>
      <w:bookmarkEnd w:id="4940"/>
      <w:r>
        <w:rPr>
          <w:rtl/>
        </w:rPr>
        <w:t xml:space="preserve">האדם </w:t>
      </w:r>
      <w:bookmarkStart w:id="4941" w:name="_ETM_Q10_622640"/>
      <w:bookmarkEnd w:id="4941"/>
      <w:r>
        <w:rPr>
          <w:rtl/>
        </w:rPr>
        <w:t xml:space="preserve">של </w:t>
      </w:r>
      <w:bookmarkStart w:id="4942" w:name="_ETM_Q10_622850"/>
      <w:bookmarkEnd w:id="4942"/>
      <w:r>
        <w:rPr>
          <w:rtl/>
        </w:rPr>
        <w:t xml:space="preserve">תושבי </w:t>
      </w:r>
      <w:bookmarkStart w:id="4943" w:name="_ETM_Q10_623270"/>
      <w:bookmarkEnd w:id="4943"/>
      <w:r>
        <w:rPr>
          <w:rtl/>
        </w:rPr>
        <w:t xml:space="preserve">דרום </w:t>
      </w:r>
      <w:bookmarkStart w:id="4944" w:name="_ETM_Q10_623600"/>
      <w:bookmarkEnd w:id="4944"/>
      <w:r>
        <w:rPr>
          <w:rtl/>
        </w:rPr>
        <w:t xml:space="preserve">תל </w:t>
      </w:r>
      <w:bookmarkStart w:id="4945" w:name="_ETM_Q10_623750"/>
      <w:bookmarkEnd w:id="4945"/>
      <w:r>
        <w:rPr>
          <w:rtl/>
        </w:rPr>
        <w:t xml:space="preserve">אביב </w:t>
      </w:r>
      <w:bookmarkStart w:id="4946" w:name="_ETM_Q10_624050"/>
      <w:bookmarkEnd w:id="4946"/>
      <w:r>
        <w:rPr>
          <w:rtl/>
        </w:rPr>
        <w:t xml:space="preserve">שסובלים </w:t>
      </w:r>
      <w:bookmarkStart w:id="4947" w:name="_ETM_Q10_624740"/>
      <w:bookmarkEnd w:id="4947"/>
      <w:r>
        <w:rPr>
          <w:rtl/>
        </w:rPr>
        <w:t xml:space="preserve">מהמסתננים </w:t>
      </w:r>
      <w:bookmarkStart w:id="4948" w:name="_ETM_Q10_625640"/>
      <w:bookmarkEnd w:id="4948"/>
      <w:r>
        <w:rPr>
          <w:rtl/>
        </w:rPr>
        <w:t xml:space="preserve">בגלל </w:t>
      </w:r>
      <w:bookmarkStart w:id="4949" w:name="_ETM_Q10_626030"/>
      <w:bookmarkEnd w:id="4949"/>
      <w:r>
        <w:rPr>
          <w:rtl/>
        </w:rPr>
        <w:t>בג"ץ</w:t>
      </w:r>
      <w:r>
        <w:rPr>
          <w:rFonts w:hint="cs"/>
          <w:rtl/>
        </w:rPr>
        <w:t>?</w:t>
      </w:r>
      <w:r>
        <w:rPr>
          <w:rtl/>
        </w:rPr>
        <w:t xml:space="preserve"> </w:t>
      </w:r>
      <w:bookmarkStart w:id="4950" w:name="_ETM_Q10_627250"/>
      <w:bookmarkEnd w:id="4950"/>
      <w:r>
        <w:rPr>
          <w:rtl/>
        </w:rPr>
        <w:t xml:space="preserve">מה </w:t>
      </w:r>
      <w:bookmarkStart w:id="4951" w:name="_ETM_Q10_627520"/>
      <w:bookmarkEnd w:id="4951"/>
      <w:r>
        <w:rPr>
          <w:rtl/>
        </w:rPr>
        <w:t xml:space="preserve">עם </w:t>
      </w:r>
      <w:bookmarkStart w:id="4952" w:name="_ETM_Q10_627640"/>
      <w:bookmarkEnd w:id="4952"/>
      <w:r>
        <w:rPr>
          <w:rtl/>
        </w:rPr>
        <w:t xml:space="preserve">זכויות </w:t>
      </w:r>
      <w:bookmarkStart w:id="4953" w:name="_ETM_Q10_628150"/>
      <w:bookmarkEnd w:id="4953"/>
      <w:r>
        <w:rPr>
          <w:rtl/>
        </w:rPr>
        <w:t xml:space="preserve">האדם </w:t>
      </w:r>
      <w:bookmarkStart w:id="4954" w:name="_ETM_Q10_628569"/>
      <w:bookmarkEnd w:id="4954"/>
      <w:r>
        <w:rPr>
          <w:rtl/>
        </w:rPr>
        <w:t xml:space="preserve">של </w:t>
      </w:r>
      <w:bookmarkStart w:id="4955" w:name="_ETM_Q10_628810"/>
      <w:bookmarkEnd w:id="4955"/>
      <w:r>
        <w:rPr>
          <w:rtl/>
        </w:rPr>
        <w:t xml:space="preserve">נשים </w:t>
      </w:r>
      <w:bookmarkStart w:id="4956" w:name="_ETM_Q10_629260"/>
      <w:bookmarkEnd w:id="4956"/>
      <w:r>
        <w:rPr>
          <w:rtl/>
        </w:rPr>
        <w:t xml:space="preserve">חרדיות </w:t>
      </w:r>
      <w:bookmarkStart w:id="4957" w:name="_ETM_Q10_630530"/>
      <w:bookmarkEnd w:id="4957"/>
      <w:r>
        <w:rPr>
          <w:rtl/>
        </w:rPr>
        <w:t xml:space="preserve">שמעוניינות </w:t>
      </w:r>
      <w:bookmarkStart w:id="4958" w:name="_ETM_Q10_631430"/>
      <w:bookmarkEnd w:id="4958"/>
      <w:r>
        <w:rPr>
          <w:rtl/>
        </w:rPr>
        <w:t xml:space="preserve">במופעי </w:t>
      </w:r>
      <w:bookmarkStart w:id="4959" w:name="_ETM_Q10_632000"/>
      <w:bookmarkEnd w:id="4959"/>
      <w:r>
        <w:rPr>
          <w:rtl/>
        </w:rPr>
        <w:t xml:space="preserve">תרבות </w:t>
      </w:r>
      <w:bookmarkStart w:id="4960" w:name="_ETM_Q10_632480"/>
      <w:bookmarkEnd w:id="4960"/>
      <w:r>
        <w:rPr>
          <w:rtl/>
        </w:rPr>
        <w:t xml:space="preserve">בהפרדה </w:t>
      </w:r>
      <w:bookmarkStart w:id="4961" w:name="_ETM_Q10_633230"/>
      <w:bookmarkEnd w:id="4961"/>
      <w:r>
        <w:rPr>
          <w:rtl/>
        </w:rPr>
        <w:t>על</w:t>
      </w:r>
      <w:r>
        <w:rPr>
          <w:rFonts w:hint="cs"/>
          <w:rtl/>
        </w:rPr>
        <w:t xml:space="preserve"> </w:t>
      </w:r>
      <w:bookmarkStart w:id="4962" w:name="_ETM_Q10_633972"/>
      <w:bookmarkEnd w:id="4962"/>
      <w:r>
        <w:rPr>
          <w:rtl/>
        </w:rPr>
        <w:t xml:space="preserve">פי </w:t>
      </w:r>
      <w:bookmarkStart w:id="4963" w:name="_ETM_Q10_633560"/>
      <w:bookmarkEnd w:id="4963"/>
      <w:r>
        <w:rPr>
          <w:rtl/>
        </w:rPr>
        <w:t>אמונת</w:t>
      </w:r>
      <w:r>
        <w:rPr>
          <w:rFonts w:hint="cs"/>
          <w:rtl/>
        </w:rPr>
        <w:t>ן?</w:t>
      </w:r>
    </w:p>
    <w:p w:rsidR="00513DF7" w:rsidRDefault="00513DF7" w:rsidP="00046503">
      <w:pPr>
        <w:rPr>
          <w:rtl/>
        </w:rPr>
      </w:pPr>
    </w:p>
    <w:p w:rsidR="00513DF7" w:rsidRDefault="00513DF7" w:rsidP="00046503">
      <w:pPr>
        <w:pStyle w:val="af6"/>
        <w:keepNext/>
        <w:rPr>
          <w:rtl/>
        </w:rPr>
      </w:pPr>
      <w:bookmarkStart w:id="4964" w:name="ET_interruption_6367_65"/>
      <w:r w:rsidRPr="0038179C">
        <w:rPr>
          <w:rStyle w:val="TagStyle"/>
          <w:rtl/>
        </w:rPr>
        <w:t xml:space="preserve"> &lt;&lt; קריאה &gt;&gt;</w:t>
      </w:r>
      <w:r w:rsidRPr="000551EF">
        <w:rPr>
          <w:rStyle w:val="TagStyle"/>
          <w:rtl/>
        </w:rPr>
        <w:t xml:space="preserve"> </w:t>
      </w:r>
      <w:r>
        <w:rPr>
          <w:rtl/>
        </w:rPr>
        <w:t>שרון ניר (ישראל ביתנו):</w:t>
      </w:r>
      <w:r w:rsidRPr="000551EF">
        <w:rPr>
          <w:rStyle w:val="TagStyle"/>
          <w:rtl/>
        </w:rPr>
        <w:t xml:space="preserve"> </w:t>
      </w:r>
      <w:r w:rsidRPr="0038179C">
        <w:rPr>
          <w:rStyle w:val="TagStyle"/>
          <w:rtl/>
        </w:rPr>
        <w:t>&lt;&lt; קריאה &gt;&gt;</w:t>
      </w:r>
      <w:r>
        <w:rPr>
          <w:rtl/>
        </w:rPr>
        <w:t xml:space="preserve">   </w:t>
      </w:r>
      <w:bookmarkEnd w:id="4964"/>
    </w:p>
    <w:p w:rsidR="00513DF7" w:rsidRDefault="00513DF7" w:rsidP="00DA3834">
      <w:pPr>
        <w:rPr>
          <w:rtl/>
        </w:rPr>
      </w:pPr>
    </w:p>
    <w:p w:rsidR="00513DF7" w:rsidRDefault="00513DF7" w:rsidP="00046503">
      <w:pPr>
        <w:rPr>
          <w:rtl/>
        </w:rPr>
      </w:pPr>
      <w:r>
        <w:rPr>
          <w:rFonts w:hint="cs"/>
          <w:rtl/>
        </w:rPr>
        <w:t>מה עם זכויות האדם של נשים בצה"ל?</w:t>
      </w:r>
    </w:p>
    <w:p w:rsidR="00513DF7" w:rsidRDefault="00513DF7" w:rsidP="00046503">
      <w:pPr>
        <w:rPr>
          <w:rtl/>
        </w:rPr>
      </w:pPr>
    </w:p>
    <w:p w:rsidR="00513DF7" w:rsidRDefault="00513DF7" w:rsidP="00046503">
      <w:pPr>
        <w:pStyle w:val="-"/>
        <w:keepNext/>
        <w:rPr>
          <w:rtl/>
        </w:rPr>
      </w:pPr>
      <w:bookmarkStart w:id="4965" w:name="ET_speakercontinue_6415_66"/>
      <w:r w:rsidRPr="0038179C">
        <w:rPr>
          <w:rStyle w:val="TagStyle"/>
          <w:rtl/>
        </w:rPr>
        <w:t xml:space="preserve"> &lt;&lt; דובר_המשך &gt;&gt;</w:t>
      </w:r>
      <w:r w:rsidRPr="000551EF">
        <w:rPr>
          <w:rStyle w:val="TagStyle"/>
          <w:rtl/>
        </w:rPr>
        <w:t xml:space="preserve"> </w:t>
      </w:r>
      <w:r>
        <w:rPr>
          <w:rtl/>
        </w:rPr>
        <w:t>סגן שר במשרד ראש הממשלה אבי מעוז:</w:t>
      </w:r>
      <w:r w:rsidRPr="000551EF">
        <w:rPr>
          <w:rStyle w:val="TagStyle"/>
          <w:rtl/>
        </w:rPr>
        <w:t xml:space="preserve"> </w:t>
      </w:r>
      <w:r w:rsidRPr="0038179C">
        <w:rPr>
          <w:rStyle w:val="TagStyle"/>
          <w:rtl/>
        </w:rPr>
        <w:t>&lt;&lt; דובר_המשך &gt;&gt;</w:t>
      </w:r>
      <w:r>
        <w:rPr>
          <w:rtl/>
        </w:rPr>
        <w:t xml:space="preserve">   </w:t>
      </w:r>
      <w:bookmarkEnd w:id="4965"/>
    </w:p>
    <w:p w:rsidR="00513DF7" w:rsidRDefault="00513DF7" w:rsidP="00DA3834">
      <w:pPr>
        <w:rPr>
          <w:rtl/>
        </w:rPr>
      </w:pPr>
    </w:p>
    <w:p w:rsidR="00513DF7" w:rsidRDefault="00513DF7" w:rsidP="00046503">
      <w:pPr>
        <w:rPr>
          <w:rtl/>
        </w:rPr>
      </w:pPr>
      <w:bookmarkStart w:id="4966" w:name="_ETM_Q10_635280"/>
      <w:bookmarkEnd w:id="4966"/>
      <w:r>
        <w:rPr>
          <w:rtl/>
        </w:rPr>
        <w:t xml:space="preserve">מה </w:t>
      </w:r>
      <w:bookmarkStart w:id="4967" w:name="_ETM_Q10_635580"/>
      <w:bookmarkEnd w:id="4967"/>
      <w:r>
        <w:rPr>
          <w:rtl/>
        </w:rPr>
        <w:t xml:space="preserve">עם </w:t>
      </w:r>
      <w:bookmarkStart w:id="4968" w:name="_ETM_Q10_635730"/>
      <w:bookmarkEnd w:id="4968"/>
      <w:r>
        <w:rPr>
          <w:rtl/>
        </w:rPr>
        <w:t xml:space="preserve">זכויות </w:t>
      </w:r>
      <w:bookmarkStart w:id="4969" w:name="_ETM_Q10_636480"/>
      <w:bookmarkEnd w:id="4969"/>
      <w:r>
        <w:rPr>
          <w:rtl/>
        </w:rPr>
        <w:t xml:space="preserve">האדם </w:t>
      </w:r>
      <w:bookmarkStart w:id="4970" w:name="_ETM_Q10_637170"/>
      <w:bookmarkEnd w:id="4970"/>
      <w:r>
        <w:rPr>
          <w:rtl/>
        </w:rPr>
        <w:t xml:space="preserve">של </w:t>
      </w:r>
      <w:bookmarkStart w:id="4971" w:name="_ETM_Q10_637470"/>
      <w:bookmarkEnd w:id="4971"/>
      <w:r>
        <w:rPr>
          <w:rtl/>
        </w:rPr>
        <w:t xml:space="preserve">אזרחי </w:t>
      </w:r>
      <w:bookmarkStart w:id="4972" w:name="_ETM_Q10_638220"/>
      <w:bookmarkEnd w:id="4972"/>
      <w:r>
        <w:rPr>
          <w:rtl/>
        </w:rPr>
        <w:t xml:space="preserve">ישראל </w:t>
      </w:r>
      <w:bookmarkStart w:id="4973" w:name="_ETM_Q10_639689"/>
      <w:bookmarkStart w:id="4974" w:name="_ETM_Q10_640859"/>
      <w:bookmarkEnd w:id="4973"/>
      <w:bookmarkEnd w:id="4974"/>
      <w:r>
        <w:rPr>
          <w:rFonts w:hint="cs"/>
          <w:rtl/>
        </w:rPr>
        <w:t xml:space="preserve">שבג"ץ </w:t>
      </w:r>
      <w:bookmarkStart w:id="4975" w:name="_ETM_Q10_638529"/>
      <w:bookmarkEnd w:id="4975"/>
      <w:r>
        <w:rPr>
          <w:rFonts w:hint="cs"/>
          <w:rtl/>
        </w:rPr>
        <w:t>כפה עליהם את כהונת הטרוריסט עזמי בשארה בכנסת?</w:t>
      </w:r>
      <w:bookmarkStart w:id="4976" w:name="_ETM_Q10_639939"/>
      <w:bookmarkEnd w:id="4976"/>
    </w:p>
    <w:p w:rsidR="00513DF7" w:rsidRDefault="00513DF7" w:rsidP="00046503">
      <w:pPr>
        <w:rPr>
          <w:rtl/>
        </w:rPr>
      </w:pPr>
      <w:bookmarkStart w:id="4977" w:name="_ETM_Q10_642293"/>
      <w:bookmarkStart w:id="4978" w:name="_ETM_Q10_642382"/>
      <w:bookmarkEnd w:id="4977"/>
      <w:bookmarkEnd w:id="4978"/>
    </w:p>
    <w:p w:rsidR="00513DF7" w:rsidRDefault="00513DF7" w:rsidP="00046503">
      <w:pPr>
        <w:pStyle w:val="af6"/>
        <w:keepNext/>
        <w:rPr>
          <w:rtl/>
        </w:rPr>
      </w:pPr>
      <w:bookmarkStart w:id="4979" w:name="ET_interruption_5809_67"/>
      <w:r w:rsidRPr="0038179C">
        <w:rPr>
          <w:rStyle w:val="TagStyle"/>
          <w:rtl/>
        </w:rPr>
        <w:t xml:space="preserve"> &lt;&lt; קריאה &gt;&gt;</w:t>
      </w:r>
      <w:r w:rsidRPr="000551EF">
        <w:rPr>
          <w:rStyle w:val="TagStyle"/>
          <w:rtl/>
        </w:rPr>
        <w:t xml:space="preserve"> </w:t>
      </w:r>
      <w:r>
        <w:rPr>
          <w:rtl/>
        </w:rPr>
        <w:t>מיכל שיר סגמן (יש עתיד):</w:t>
      </w:r>
      <w:r w:rsidRPr="000551EF">
        <w:rPr>
          <w:rStyle w:val="TagStyle"/>
          <w:rtl/>
        </w:rPr>
        <w:t xml:space="preserve"> </w:t>
      </w:r>
      <w:r w:rsidRPr="0038179C">
        <w:rPr>
          <w:rStyle w:val="TagStyle"/>
          <w:rtl/>
        </w:rPr>
        <w:t>&lt;&lt; קריאה &gt;&gt;</w:t>
      </w:r>
      <w:r>
        <w:rPr>
          <w:rtl/>
        </w:rPr>
        <w:t xml:space="preserve">   </w:t>
      </w:r>
      <w:bookmarkEnd w:id="4979"/>
    </w:p>
    <w:p w:rsidR="00513DF7" w:rsidRDefault="00513DF7" w:rsidP="00DA3834">
      <w:pPr>
        <w:rPr>
          <w:rtl/>
        </w:rPr>
      </w:pPr>
    </w:p>
    <w:p w:rsidR="00513DF7" w:rsidRDefault="00513DF7" w:rsidP="00046503">
      <w:pPr>
        <w:rPr>
          <w:rtl/>
        </w:rPr>
      </w:pPr>
      <w:r>
        <w:rPr>
          <w:rFonts w:hint="cs"/>
          <w:rtl/>
        </w:rPr>
        <w:t xml:space="preserve">עליהם אנחנו מגינים, אתה לא מגן עליהם, אתה לא </w:t>
      </w:r>
      <w:bookmarkStart w:id="4980" w:name="_ETM_Q10_641282"/>
      <w:bookmarkEnd w:id="4980"/>
      <w:r>
        <w:rPr>
          <w:rFonts w:hint="cs"/>
          <w:rtl/>
        </w:rPr>
        <w:t>מגן עליהם. אנחנו מגינים עליהם. זה בדיוק ההבדל.</w:t>
      </w:r>
    </w:p>
    <w:p w:rsidR="00513DF7" w:rsidRDefault="00513DF7" w:rsidP="00046503">
      <w:pPr>
        <w:rPr>
          <w:rtl/>
        </w:rPr>
      </w:pPr>
      <w:bookmarkStart w:id="4981" w:name="_ETM_Q10_649067"/>
      <w:bookmarkStart w:id="4982" w:name="_ETM_Q10_649154"/>
      <w:bookmarkEnd w:id="4981"/>
      <w:bookmarkEnd w:id="4982"/>
    </w:p>
    <w:p w:rsidR="00513DF7" w:rsidRDefault="00513DF7" w:rsidP="00046503">
      <w:pPr>
        <w:pStyle w:val="-"/>
        <w:keepNext/>
        <w:rPr>
          <w:rtl/>
        </w:rPr>
      </w:pPr>
      <w:bookmarkStart w:id="4983" w:name="ET_speakercontinue_6415_68"/>
      <w:r w:rsidRPr="0038179C">
        <w:rPr>
          <w:rStyle w:val="TagStyle"/>
          <w:rtl/>
        </w:rPr>
        <w:t xml:space="preserve"> &lt;&lt; דובר_המשך &gt;&gt;</w:t>
      </w:r>
      <w:r w:rsidRPr="000551EF">
        <w:rPr>
          <w:rStyle w:val="TagStyle"/>
          <w:rtl/>
        </w:rPr>
        <w:t xml:space="preserve"> </w:t>
      </w:r>
      <w:r>
        <w:rPr>
          <w:rtl/>
        </w:rPr>
        <w:t>סגן שר במשרד ראש הממשלה אבי מעוז:</w:t>
      </w:r>
      <w:r w:rsidRPr="000551EF">
        <w:rPr>
          <w:rStyle w:val="TagStyle"/>
          <w:rtl/>
        </w:rPr>
        <w:t xml:space="preserve"> </w:t>
      </w:r>
      <w:r w:rsidRPr="0038179C">
        <w:rPr>
          <w:rStyle w:val="TagStyle"/>
          <w:rtl/>
        </w:rPr>
        <w:t>&lt;&lt; דובר_המשך &gt;&gt;</w:t>
      </w:r>
      <w:r>
        <w:rPr>
          <w:rtl/>
        </w:rPr>
        <w:t xml:space="preserve">   </w:t>
      </w:r>
      <w:bookmarkEnd w:id="4983"/>
    </w:p>
    <w:p w:rsidR="00513DF7" w:rsidRDefault="00513DF7" w:rsidP="00DA3834">
      <w:pPr>
        <w:rPr>
          <w:rtl/>
        </w:rPr>
      </w:pPr>
    </w:p>
    <w:p w:rsidR="00513DF7" w:rsidRDefault="00513DF7" w:rsidP="00046503">
      <w:pPr>
        <w:rPr>
          <w:rtl/>
        </w:rPr>
      </w:pPr>
      <w:bookmarkStart w:id="4984" w:name="_ETM_Q10_650244"/>
      <w:bookmarkStart w:id="4985" w:name="_ETM_Q10_641699"/>
      <w:bookmarkStart w:id="4986" w:name="_ETM_Q10_643290"/>
      <w:bookmarkStart w:id="4987" w:name="_ETM_Q10_647900"/>
      <w:bookmarkEnd w:id="4984"/>
      <w:bookmarkEnd w:id="4985"/>
      <w:bookmarkEnd w:id="4986"/>
      <w:bookmarkEnd w:id="4987"/>
      <w:r>
        <w:rPr>
          <w:rtl/>
        </w:rPr>
        <w:t xml:space="preserve">הגנה </w:t>
      </w:r>
      <w:bookmarkStart w:id="4988" w:name="_ETM_Q10_648950"/>
      <w:bookmarkEnd w:id="4988"/>
      <w:r>
        <w:rPr>
          <w:rtl/>
        </w:rPr>
        <w:t xml:space="preserve">על </w:t>
      </w:r>
      <w:bookmarkStart w:id="4989" w:name="_ETM_Q10_649159"/>
      <w:bookmarkEnd w:id="4989"/>
      <w:r>
        <w:rPr>
          <w:rtl/>
        </w:rPr>
        <w:t xml:space="preserve">זכויות </w:t>
      </w:r>
      <w:bookmarkStart w:id="4990" w:name="_ETM_Q10_650359"/>
      <w:bookmarkEnd w:id="4990"/>
      <w:r>
        <w:rPr>
          <w:rFonts w:hint="cs"/>
          <w:rtl/>
        </w:rPr>
        <w:t xml:space="preserve">דת הפרוגרס – </w:t>
      </w:r>
      <w:bookmarkStart w:id="4991" w:name="_ETM_Q10_649172"/>
      <w:bookmarkStart w:id="4992" w:name="_ETM_Q10_650599"/>
      <w:bookmarkStart w:id="4993" w:name="_ETM_Q10_652000"/>
      <w:bookmarkEnd w:id="4991"/>
      <w:bookmarkEnd w:id="4992"/>
      <w:bookmarkEnd w:id="4993"/>
      <w:r>
        <w:rPr>
          <w:rtl/>
        </w:rPr>
        <w:t xml:space="preserve">ללא </w:t>
      </w:r>
      <w:bookmarkStart w:id="4994" w:name="_ETM_Q10_652450"/>
      <w:bookmarkEnd w:id="4994"/>
      <w:r>
        <w:rPr>
          <w:rtl/>
        </w:rPr>
        <w:t>הפסק</w:t>
      </w:r>
      <w:r>
        <w:rPr>
          <w:rFonts w:hint="cs"/>
          <w:rtl/>
        </w:rPr>
        <w:t>ה.</w:t>
      </w:r>
    </w:p>
    <w:p w:rsidR="00513DF7" w:rsidRDefault="00513DF7" w:rsidP="00046503">
      <w:pPr>
        <w:rPr>
          <w:rtl/>
        </w:rPr>
      </w:pPr>
    </w:p>
    <w:p w:rsidR="00513DF7" w:rsidRDefault="00513DF7" w:rsidP="00046503">
      <w:pPr>
        <w:pStyle w:val="af6"/>
        <w:keepNext/>
        <w:rPr>
          <w:rtl/>
        </w:rPr>
      </w:pPr>
      <w:bookmarkStart w:id="4995" w:name="ET_interruption_6127_69"/>
      <w:r w:rsidRPr="0038179C">
        <w:rPr>
          <w:rStyle w:val="TagStyle"/>
          <w:rtl/>
        </w:rPr>
        <w:t xml:space="preserve"> &lt;&lt; קריאה &gt;&gt;</w:t>
      </w:r>
      <w:r w:rsidRPr="00565144">
        <w:rPr>
          <w:rStyle w:val="TagStyle"/>
          <w:rtl/>
        </w:rPr>
        <w:t xml:space="preserve"> </w:t>
      </w:r>
      <w:r>
        <w:rPr>
          <w:rtl/>
        </w:rPr>
        <w:t>ולדימיר בליאק (יש עתיד):</w:t>
      </w:r>
      <w:r w:rsidRPr="00565144">
        <w:rPr>
          <w:rStyle w:val="TagStyle"/>
          <w:rtl/>
        </w:rPr>
        <w:t xml:space="preserve"> </w:t>
      </w:r>
      <w:r w:rsidRPr="0038179C">
        <w:rPr>
          <w:rStyle w:val="TagStyle"/>
          <w:rtl/>
        </w:rPr>
        <w:t>&lt;&lt; קריאה &gt;&gt;</w:t>
      </w:r>
      <w:r>
        <w:rPr>
          <w:rtl/>
        </w:rPr>
        <w:t xml:space="preserve">   </w:t>
      </w:r>
      <w:bookmarkEnd w:id="4995"/>
    </w:p>
    <w:p w:rsidR="00513DF7" w:rsidRDefault="00513DF7" w:rsidP="00DA3834">
      <w:pPr>
        <w:rPr>
          <w:rtl/>
        </w:rPr>
      </w:pPr>
    </w:p>
    <w:p w:rsidR="00513DF7" w:rsidRDefault="00513DF7" w:rsidP="00046503">
      <w:pPr>
        <w:rPr>
          <w:rtl/>
        </w:rPr>
      </w:pPr>
      <w:r>
        <w:rPr>
          <w:rFonts w:hint="cs"/>
          <w:rtl/>
        </w:rPr>
        <w:t>הינה, הגענו לפרוגרס.</w:t>
      </w:r>
    </w:p>
    <w:p w:rsidR="00513DF7" w:rsidRDefault="00513DF7" w:rsidP="00046503">
      <w:pPr>
        <w:rPr>
          <w:rtl/>
        </w:rPr>
      </w:pPr>
      <w:bookmarkStart w:id="4996" w:name="_ETM_Q10_654912"/>
      <w:bookmarkStart w:id="4997" w:name="_ETM_Q10_655022"/>
      <w:bookmarkEnd w:id="4996"/>
      <w:bookmarkEnd w:id="4997"/>
    </w:p>
    <w:p w:rsidR="00513DF7" w:rsidRDefault="00513DF7" w:rsidP="00046503">
      <w:pPr>
        <w:pStyle w:val="-"/>
        <w:keepNext/>
        <w:rPr>
          <w:rtl/>
        </w:rPr>
      </w:pPr>
      <w:bookmarkStart w:id="4998" w:name="ET_speakercontinue_6415_70"/>
      <w:r w:rsidRPr="0038179C">
        <w:rPr>
          <w:rStyle w:val="TagStyle"/>
          <w:rtl/>
        </w:rPr>
        <w:t xml:space="preserve"> &lt;&lt; דובר_המשך &gt;&gt;</w:t>
      </w:r>
      <w:r w:rsidRPr="00565144">
        <w:rPr>
          <w:rStyle w:val="TagStyle"/>
          <w:rtl/>
        </w:rPr>
        <w:t xml:space="preserve"> </w:t>
      </w:r>
      <w:r>
        <w:rPr>
          <w:rtl/>
        </w:rPr>
        <w:t>סגן שר במשרד ראש הממשלה אבי מעוז:</w:t>
      </w:r>
      <w:r w:rsidRPr="00565144">
        <w:rPr>
          <w:rStyle w:val="TagStyle"/>
          <w:rtl/>
        </w:rPr>
        <w:t xml:space="preserve"> </w:t>
      </w:r>
      <w:r w:rsidRPr="0038179C">
        <w:rPr>
          <w:rStyle w:val="TagStyle"/>
          <w:rtl/>
        </w:rPr>
        <w:t>&lt;&lt; דובר_המשך &gt;&gt;</w:t>
      </w:r>
      <w:r>
        <w:rPr>
          <w:rtl/>
        </w:rPr>
        <w:t xml:space="preserve">   </w:t>
      </w:r>
      <w:bookmarkEnd w:id="4998"/>
    </w:p>
    <w:p w:rsidR="00513DF7" w:rsidRDefault="00513DF7" w:rsidP="00DA3834">
      <w:pPr>
        <w:rPr>
          <w:rtl/>
        </w:rPr>
      </w:pPr>
    </w:p>
    <w:p w:rsidR="00513DF7" w:rsidRDefault="00513DF7" w:rsidP="00046503">
      <w:pPr>
        <w:rPr>
          <w:rtl/>
        </w:rPr>
      </w:pPr>
      <w:bookmarkStart w:id="4999" w:name="_ETM_Q10_655684"/>
      <w:bookmarkStart w:id="5000" w:name="_ETM_Q10_653970"/>
      <w:bookmarkEnd w:id="4999"/>
      <w:bookmarkEnd w:id="5000"/>
      <w:r>
        <w:rPr>
          <w:rtl/>
        </w:rPr>
        <w:t xml:space="preserve">הגנה </w:t>
      </w:r>
      <w:bookmarkStart w:id="5001" w:name="_ETM_Q10_654690"/>
      <w:bookmarkEnd w:id="5001"/>
      <w:r>
        <w:rPr>
          <w:rtl/>
        </w:rPr>
        <w:t xml:space="preserve">על </w:t>
      </w:r>
      <w:bookmarkStart w:id="5002" w:name="_ETM_Q10_654810"/>
      <w:bookmarkEnd w:id="5002"/>
      <w:r>
        <w:rPr>
          <w:rtl/>
        </w:rPr>
        <w:t xml:space="preserve">זכויות </w:t>
      </w:r>
      <w:bookmarkStart w:id="5003" w:name="_ETM_Q10_655320"/>
      <w:bookmarkEnd w:id="5003"/>
      <w:r>
        <w:rPr>
          <w:rtl/>
        </w:rPr>
        <w:t>היהדות</w:t>
      </w:r>
      <w:r>
        <w:rPr>
          <w:rFonts w:hint="cs"/>
          <w:rtl/>
        </w:rPr>
        <w:t>,</w:t>
      </w:r>
      <w:r>
        <w:rPr>
          <w:rtl/>
        </w:rPr>
        <w:t xml:space="preserve"> </w:t>
      </w:r>
      <w:bookmarkStart w:id="5004" w:name="_ETM_Q10_656100"/>
      <w:bookmarkEnd w:id="5004"/>
      <w:r>
        <w:rPr>
          <w:rtl/>
        </w:rPr>
        <w:t xml:space="preserve">הלאום </w:t>
      </w:r>
      <w:bookmarkStart w:id="5005" w:name="_ETM_Q10_656580"/>
      <w:bookmarkEnd w:id="5005"/>
      <w:r>
        <w:rPr>
          <w:rtl/>
        </w:rPr>
        <w:t xml:space="preserve">והמשפחה </w:t>
      </w:r>
      <w:bookmarkStart w:id="5006" w:name="_ETM_Q10_658050"/>
      <w:bookmarkEnd w:id="5006"/>
      <w:r>
        <w:rPr>
          <w:rFonts w:hint="cs"/>
          <w:rtl/>
        </w:rPr>
        <w:t xml:space="preserve">– </w:t>
      </w:r>
      <w:r>
        <w:rPr>
          <w:rtl/>
        </w:rPr>
        <w:t xml:space="preserve">חס </w:t>
      </w:r>
      <w:bookmarkStart w:id="5007" w:name="_ETM_Q10_658530"/>
      <w:bookmarkEnd w:id="5007"/>
      <w:r>
        <w:rPr>
          <w:rtl/>
        </w:rPr>
        <w:t>וחלילה</w:t>
      </w:r>
      <w:r>
        <w:rPr>
          <w:rFonts w:hint="cs"/>
          <w:rtl/>
        </w:rPr>
        <w:t>.</w:t>
      </w:r>
    </w:p>
    <w:p w:rsidR="00513DF7" w:rsidRDefault="00513DF7" w:rsidP="00046503">
      <w:pPr>
        <w:rPr>
          <w:rtl/>
        </w:rPr>
      </w:pPr>
    </w:p>
    <w:p w:rsidR="00513DF7" w:rsidRDefault="00513DF7" w:rsidP="00046503">
      <w:pPr>
        <w:pStyle w:val="af6"/>
        <w:keepNext/>
        <w:rPr>
          <w:rtl/>
        </w:rPr>
      </w:pPr>
      <w:bookmarkStart w:id="5008" w:name="ET_interruption_6255_71"/>
      <w:r w:rsidRPr="0038179C">
        <w:rPr>
          <w:rStyle w:val="TagStyle"/>
          <w:rtl/>
        </w:rPr>
        <w:t xml:space="preserve"> &lt;&lt; קריאה &gt;&gt;</w:t>
      </w:r>
      <w:r w:rsidRPr="00565144">
        <w:rPr>
          <w:rStyle w:val="TagStyle"/>
          <w:rtl/>
        </w:rPr>
        <w:t xml:space="preserve"> </w:t>
      </w:r>
      <w:r>
        <w:rPr>
          <w:rtl/>
        </w:rPr>
        <w:t>סימון דוידסון (יש עתיד):</w:t>
      </w:r>
      <w:r w:rsidRPr="00565144">
        <w:rPr>
          <w:rStyle w:val="TagStyle"/>
          <w:rtl/>
        </w:rPr>
        <w:t xml:space="preserve"> </w:t>
      </w:r>
      <w:r w:rsidRPr="0038179C">
        <w:rPr>
          <w:rStyle w:val="TagStyle"/>
          <w:rtl/>
        </w:rPr>
        <w:t>&lt;&lt; קריאה &gt;&gt;</w:t>
      </w:r>
      <w:r>
        <w:rPr>
          <w:rtl/>
        </w:rPr>
        <w:t xml:space="preserve">   </w:t>
      </w:r>
      <w:bookmarkEnd w:id="5008"/>
    </w:p>
    <w:p w:rsidR="00513DF7" w:rsidRDefault="00513DF7" w:rsidP="00DA3834">
      <w:pPr>
        <w:rPr>
          <w:rtl/>
        </w:rPr>
      </w:pPr>
    </w:p>
    <w:p w:rsidR="00513DF7" w:rsidRDefault="00513DF7" w:rsidP="00046503">
      <w:pPr>
        <w:rPr>
          <w:rtl/>
          <w:lang w:eastAsia="he-IL"/>
        </w:rPr>
      </w:pPr>
      <w:r>
        <w:rPr>
          <w:rFonts w:hint="cs"/>
          <w:rtl/>
          <w:lang w:eastAsia="he-IL"/>
        </w:rPr>
        <w:t>אני מזמין אותך למשפחה שלי, חילונית, יהודית. תאמין לי, אנחנו מגדלים משפחה למופת.</w:t>
      </w:r>
    </w:p>
    <w:p w:rsidR="00513DF7" w:rsidRDefault="00513DF7" w:rsidP="00046503">
      <w:pPr>
        <w:rPr>
          <w:rtl/>
          <w:lang w:eastAsia="he-IL"/>
        </w:rPr>
      </w:pPr>
    </w:p>
    <w:p w:rsidR="00513DF7" w:rsidRDefault="00513DF7" w:rsidP="00046503">
      <w:pPr>
        <w:pStyle w:val="af8"/>
        <w:keepNext/>
        <w:rPr>
          <w:rtl/>
        </w:rPr>
      </w:pPr>
      <w:bookmarkStart w:id="5009" w:name="ET_yor_6488_72"/>
      <w:r w:rsidRPr="0038179C">
        <w:rPr>
          <w:rStyle w:val="TagStyle"/>
          <w:rtl/>
        </w:rPr>
        <w:t xml:space="preserve"> &lt;&lt; יור &gt;&gt;</w:t>
      </w:r>
      <w:r w:rsidRPr="00565144">
        <w:rPr>
          <w:rStyle w:val="TagStyle"/>
          <w:rtl/>
        </w:rPr>
        <w:t xml:space="preserve"> </w:t>
      </w:r>
      <w:r>
        <w:rPr>
          <w:rtl/>
        </w:rPr>
        <w:t>היו"ר אוריאל בוסו:</w:t>
      </w:r>
      <w:r w:rsidRPr="00565144">
        <w:rPr>
          <w:rStyle w:val="TagStyle"/>
          <w:rtl/>
        </w:rPr>
        <w:t xml:space="preserve"> </w:t>
      </w:r>
      <w:r w:rsidRPr="0038179C">
        <w:rPr>
          <w:rStyle w:val="TagStyle"/>
          <w:rtl/>
        </w:rPr>
        <w:t>&lt;&lt; יור &gt;&gt;</w:t>
      </w:r>
      <w:r>
        <w:rPr>
          <w:rtl/>
        </w:rPr>
        <w:t xml:space="preserve">   </w:t>
      </w:r>
      <w:bookmarkEnd w:id="5009"/>
    </w:p>
    <w:p w:rsidR="00513DF7" w:rsidRDefault="00513DF7" w:rsidP="00DA3834">
      <w:pPr>
        <w:rPr>
          <w:rtl/>
          <w:lang w:eastAsia="he-IL"/>
        </w:rPr>
      </w:pPr>
    </w:p>
    <w:p w:rsidR="00513DF7" w:rsidRDefault="00513DF7" w:rsidP="00046503">
      <w:pPr>
        <w:rPr>
          <w:rtl/>
        </w:rPr>
      </w:pPr>
      <w:r>
        <w:rPr>
          <w:rFonts w:hint="cs"/>
          <w:rtl/>
          <w:lang w:eastAsia="he-IL"/>
        </w:rPr>
        <w:t xml:space="preserve">נא </w:t>
      </w:r>
      <w:bookmarkStart w:id="5010" w:name="_ETM_Q10_663620"/>
      <w:bookmarkStart w:id="5011" w:name="_ETM_Q10_664959"/>
      <w:bookmarkStart w:id="5012" w:name="_ETM_Q10_665290"/>
      <w:bookmarkEnd w:id="5010"/>
      <w:bookmarkEnd w:id="5011"/>
      <w:bookmarkEnd w:id="5012"/>
      <w:r>
        <w:rPr>
          <w:rtl/>
        </w:rPr>
        <w:t xml:space="preserve">לאפשר </w:t>
      </w:r>
      <w:bookmarkStart w:id="5013" w:name="_ETM_Q10_666989"/>
      <w:bookmarkStart w:id="5014" w:name="_ETM_Q10_667079"/>
      <w:bookmarkStart w:id="5015" w:name="_ETM_Q10_667859"/>
      <w:bookmarkEnd w:id="5013"/>
      <w:bookmarkEnd w:id="5014"/>
      <w:bookmarkEnd w:id="5015"/>
      <w:r>
        <w:rPr>
          <w:rFonts w:hint="cs"/>
          <w:rtl/>
        </w:rPr>
        <w:t>לסגן השר לדבר.</w:t>
      </w:r>
    </w:p>
    <w:p w:rsidR="00513DF7" w:rsidRDefault="00513DF7" w:rsidP="00046503">
      <w:pPr>
        <w:rPr>
          <w:rtl/>
        </w:rPr>
      </w:pPr>
    </w:p>
    <w:p w:rsidR="00513DF7" w:rsidRDefault="00513DF7" w:rsidP="00046503">
      <w:pPr>
        <w:pStyle w:val="-"/>
        <w:keepNext/>
        <w:rPr>
          <w:rtl/>
        </w:rPr>
      </w:pPr>
      <w:bookmarkStart w:id="5016" w:name="ET_speakercontinue_6415_73"/>
      <w:r w:rsidRPr="0038179C">
        <w:rPr>
          <w:rStyle w:val="TagStyle"/>
          <w:rtl/>
        </w:rPr>
        <w:t xml:space="preserve"> &lt;&lt; דובר_המשך &gt;&gt;</w:t>
      </w:r>
      <w:r w:rsidRPr="00565144">
        <w:rPr>
          <w:rStyle w:val="TagStyle"/>
          <w:rtl/>
        </w:rPr>
        <w:t xml:space="preserve"> </w:t>
      </w:r>
      <w:r>
        <w:rPr>
          <w:rtl/>
        </w:rPr>
        <w:t>סגן שר במשרד ראש הממשלה אבי מעוז:</w:t>
      </w:r>
      <w:r w:rsidRPr="00565144">
        <w:rPr>
          <w:rStyle w:val="TagStyle"/>
          <w:rtl/>
        </w:rPr>
        <w:t xml:space="preserve"> </w:t>
      </w:r>
      <w:r w:rsidRPr="0038179C">
        <w:rPr>
          <w:rStyle w:val="TagStyle"/>
          <w:rtl/>
        </w:rPr>
        <w:t>&lt;&lt; דובר_המשך &gt;&gt;</w:t>
      </w:r>
      <w:r>
        <w:rPr>
          <w:rtl/>
        </w:rPr>
        <w:t xml:space="preserve">   </w:t>
      </w:r>
      <w:bookmarkEnd w:id="5016"/>
    </w:p>
    <w:p w:rsidR="00513DF7" w:rsidRDefault="00513DF7" w:rsidP="00DA3834">
      <w:pPr>
        <w:rPr>
          <w:rtl/>
        </w:rPr>
      </w:pPr>
    </w:p>
    <w:p w:rsidR="00513DF7" w:rsidRDefault="00513DF7" w:rsidP="00046503">
      <w:pPr>
        <w:rPr>
          <w:rtl/>
        </w:rPr>
      </w:pPr>
      <w:r>
        <w:rPr>
          <w:rFonts w:hint="cs"/>
          <w:rtl/>
        </w:rPr>
        <w:t xml:space="preserve">אדוני, תוסיף לי זמן. </w:t>
      </w:r>
    </w:p>
    <w:p w:rsidR="00513DF7" w:rsidRDefault="00513DF7" w:rsidP="00DA3834">
      <w:pPr>
        <w:rPr>
          <w:rtl/>
        </w:rPr>
      </w:pPr>
      <w:bookmarkStart w:id="5017" w:name="_ETM_Q10_674015"/>
      <w:bookmarkStart w:id="5018" w:name="_ETM_Q10_674106"/>
      <w:bookmarkEnd w:id="5017"/>
      <w:bookmarkEnd w:id="5018"/>
    </w:p>
    <w:p w:rsidR="00513DF7" w:rsidRDefault="00513DF7" w:rsidP="00046503">
      <w:pPr>
        <w:pStyle w:val="af6"/>
        <w:keepNext/>
        <w:rPr>
          <w:rtl/>
        </w:rPr>
      </w:pPr>
      <w:bookmarkStart w:id="5019" w:name="ET_interruption_6367_75"/>
      <w:r w:rsidRPr="0038179C">
        <w:rPr>
          <w:rStyle w:val="TagStyle"/>
          <w:rtl/>
        </w:rPr>
        <w:t xml:space="preserve"> &lt;&lt; קריאה &gt;&gt;</w:t>
      </w:r>
      <w:r w:rsidRPr="00565E02">
        <w:rPr>
          <w:rStyle w:val="TagStyle"/>
          <w:rtl/>
        </w:rPr>
        <w:t xml:space="preserve"> </w:t>
      </w:r>
      <w:r>
        <w:rPr>
          <w:rtl/>
        </w:rPr>
        <w:t>שרון ניר (ישראל ביתנו):</w:t>
      </w:r>
      <w:r w:rsidRPr="00565E02">
        <w:rPr>
          <w:rStyle w:val="TagStyle"/>
          <w:rtl/>
        </w:rPr>
        <w:t xml:space="preserve"> </w:t>
      </w:r>
      <w:r w:rsidRPr="0038179C">
        <w:rPr>
          <w:rStyle w:val="TagStyle"/>
          <w:rtl/>
        </w:rPr>
        <w:t>&lt;&lt; קריאה &gt;&gt;</w:t>
      </w:r>
      <w:r>
        <w:rPr>
          <w:rtl/>
        </w:rPr>
        <w:t xml:space="preserve">   </w:t>
      </w:r>
      <w:bookmarkEnd w:id="5019"/>
    </w:p>
    <w:p w:rsidR="00513DF7" w:rsidRPr="00565E02" w:rsidRDefault="00513DF7" w:rsidP="00DA3834">
      <w:pPr>
        <w:rPr>
          <w:rtl/>
        </w:rPr>
      </w:pPr>
      <w:bookmarkStart w:id="5020" w:name="_ETM_Q10_675241"/>
      <w:bookmarkEnd w:id="5020"/>
    </w:p>
    <w:p w:rsidR="00513DF7" w:rsidRDefault="00513DF7" w:rsidP="00046503">
      <w:pPr>
        <w:rPr>
          <w:rtl/>
        </w:rPr>
      </w:pPr>
      <w:r>
        <w:rPr>
          <w:rFonts w:hint="cs"/>
          <w:rtl/>
        </w:rPr>
        <w:t xml:space="preserve">30,000 חיילות </w:t>
      </w:r>
      <w:bookmarkStart w:id="5021" w:name="_ETM_Q10_669864"/>
      <w:bookmarkEnd w:id="5021"/>
      <w:r>
        <w:rPr>
          <w:rFonts w:hint="cs"/>
          <w:rtl/>
        </w:rPr>
        <w:t>משרתות בצה"ל - - -</w:t>
      </w:r>
    </w:p>
    <w:p w:rsidR="00513DF7" w:rsidRDefault="00513DF7" w:rsidP="00046503">
      <w:pPr>
        <w:rPr>
          <w:rtl/>
        </w:rPr>
      </w:pPr>
      <w:bookmarkStart w:id="5022" w:name="_ETM_Q10_679417"/>
      <w:bookmarkStart w:id="5023" w:name="_ETM_Q10_679532"/>
      <w:bookmarkEnd w:id="5022"/>
      <w:bookmarkEnd w:id="5023"/>
    </w:p>
    <w:p w:rsidR="00513DF7" w:rsidRDefault="00513DF7" w:rsidP="00046503">
      <w:pPr>
        <w:pStyle w:val="af8"/>
        <w:keepNext/>
        <w:rPr>
          <w:rtl/>
        </w:rPr>
      </w:pPr>
      <w:bookmarkStart w:id="5024" w:name="ET_yor_6488_76"/>
      <w:r w:rsidRPr="0038179C">
        <w:rPr>
          <w:rStyle w:val="TagStyle"/>
          <w:rtl/>
        </w:rPr>
        <w:t xml:space="preserve"> &lt;&lt; יור &gt;&gt;</w:t>
      </w:r>
      <w:r w:rsidRPr="00565E02">
        <w:rPr>
          <w:rStyle w:val="TagStyle"/>
          <w:rtl/>
        </w:rPr>
        <w:t xml:space="preserve"> </w:t>
      </w:r>
      <w:r>
        <w:rPr>
          <w:rtl/>
        </w:rPr>
        <w:t>היו"ר אוריאל בוסו:</w:t>
      </w:r>
      <w:r w:rsidRPr="00565E02">
        <w:rPr>
          <w:rStyle w:val="TagStyle"/>
          <w:rtl/>
        </w:rPr>
        <w:t xml:space="preserve"> </w:t>
      </w:r>
      <w:r w:rsidRPr="0038179C">
        <w:rPr>
          <w:rStyle w:val="TagStyle"/>
          <w:rtl/>
        </w:rPr>
        <w:t>&lt;&lt; יור &gt;&gt;</w:t>
      </w:r>
      <w:r>
        <w:rPr>
          <w:rtl/>
        </w:rPr>
        <w:t xml:space="preserve">   </w:t>
      </w:r>
      <w:bookmarkEnd w:id="5024"/>
    </w:p>
    <w:p w:rsidR="00513DF7" w:rsidRDefault="00513DF7" w:rsidP="00DA3834">
      <w:pPr>
        <w:rPr>
          <w:rtl/>
        </w:rPr>
      </w:pPr>
    </w:p>
    <w:p w:rsidR="00513DF7" w:rsidRDefault="00513DF7" w:rsidP="00046503">
      <w:pPr>
        <w:rPr>
          <w:rtl/>
        </w:rPr>
      </w:pPr>
      <w:r>
        <w:rPr>
          <w:rFonts w:hint="cs"/>
          <w:rtl/>
        </w:rPr>
        <w:t xml:space="preserve"> </w:t>
      </w:r>
      <w:bookmarkStart w:id="5025" w:name="_ETM_Q10_669209"/>
      <w:bookmarkStart w:id="5026" w:name="_ETM_Q10_669329"/>
      <w:bookmarkStart w:id="5027" w:name="_ETM_Q10_672420"/>
      <w:bookmarkEnd w:id="5025"/>
      <w:bookmarkEnd w:id="5026"/>
      <w:bookmarkEnd w:id="5027"/>
      <w:r>
        <w:rPr>
          <w:rtl/>
        </w:rPr>
        <w:t xml:space="preserve">חברי </w:t>
      </w:r>
      <w:bookmarkStart w:id="5028" w:name="_ETM_Q10_672690"/>
      <w:bookmarkEnd w:id="5028"/>
      <w:r>
        <w:rPr>
          <w:rtl/>
        </w:rPr>
        <w:t>הכנסת</w:t>
      </w:r>
      <w:r>
        <w:rPr>
          <w:rFonts w:hint="cs"/>
          <w:rtl/>
        </w:rPr>
        <w:t>,</w:t>
      </w:r>
      <w:r>
        <w:rPr>
          <w:rtl/>
        </w:rPr>
        <w:t xml:space="preserve"> </w:t>
      </w:r>
      <w:bookmarkStart w:id="5029" w:name="_ETM_Q10_673710"/>
      <w:bookmarkEnd w:id="5029"/>
      <w:r>
        <w:rPr>
          <w:rtl/>
        </w:rPr>
        <w:t xml:space="preserve">חברי </w:t>
      </w:r>
      <w:bookmarkStart w:id="5030" w:name="_ETM_Q10_674130"/>
      <w:bookmarkEnd w:id="5030"/>
      <w:r>
        <w:rPr>
          <w:rtl/>
        </w:rPr>
        <w:t>הכנסת</w:t>
      </w:r>
      <w:r>
        <w:rPr>
          <w:rFonts w:hint="cs"/>
          <w:rtl/>
        </w:rPr>
        <w:t>, קריאות ביניים</w:t>
      </w:r>
      <w:r>
        <w:rPr>
          <w:rtl/>
        </w:rPr>
        <w:t xml:space="preserve"> </w:t>
      </w:r>
      <w:bookmarkStart w:id="5031" w:name="_ETM_Q10_677430"/>
      <w:bookmarkEnd w:id="5031"/>
      <w:r>
        <w:rPr>
          <w:rFonts w:hint="cs"/>
          <w:rtl/>
        </w:rPr>
        <w:t xml:space="preserve">– </w:t>
      </w:r>
      <w:r>
        <w:rPr>
          <w:rtl/>
        </w:rPr>
        <w:t xml:space="preserve">אבל </w:t>
      </w:r>
      <w:bookmarkStart w:id="5032" w:name="_ETM_Q10_677760"/>
      <w:bookmarkEnd w:id="5032"/>
      <w:r>
        <w:rPr>
          <w:rtl/>
        </w:rPr>
        <w:t xml:space="preserve">לאפשר </w:t>
      </w:r>
      <w:bookmarkStart w:id="5033" w:name="_ETM_Q10_678150"/>
      <w:bookmarkEnd w:id="5033"/>
      <w:r>
        <w:rPr>
          <w:rtl/>
        </w:rPr>
        <w:t xml:space="preserve">לו </w:t>
      </w:r>
      <w:bookmarkStart w:id="5034" w:name="_ETM_Q10_678239"/>
      <w:bookmarkEnd w:id="5034"/>
      <w:r>
        <w:rPr>
          <w:rtl/>
        </w:rPr>
        <w:t>לדבר</w:t>
      </w:r>
      <w:r>
        <w:rPr>
          <w:rFonts w:hint="cs"/>
          <w:rtl/>
        </w:rPr>
        <w:t>.</w:t>
      </w:r>
      <w:r>
        <w:rPr>
          <w:rtl/>
        </w:rPr>
        <w:t xml:space="preserve"> </w:t>
      </w:r>
      <w:bookmarkStart w:id="5035" w:name="_ETM_Q10_678630"/>
      <w:bookmarkEnd w:id="5035"/>
      <w:r>
        <w:rPr>
          <w:rtl/>
        </w:rPr>
        <w:t>בבקשה</w:t>
      </w:r>
      <w:r>
        <w:rPr>
          <w:rFonts w:hint="cs"/>
          <w:rtl/>
        </w:rPr>
        <w:t>, תמשיך.</w:t>
      </w:r>
    </w:p>
    <w:p w:rsidR="00513DF7" w:rsidRDefault="00513DF7" w:rsidP="00046503">
      <w:pPr>
        <w:rPr>
          <w:rtl/>
        </w:rPr>
      </w:pPr>
      <w:bookmarkStart w:id="5036" w:name="_ETM_Q10_678666"/>
      <w:bookmarkStart w:id="5037" w:name="_ETM_Q10_678782"/>
      <w:bookmarkEnd w:id="5036"/>
      <w:bookmarkEnd w:id="5037"/>
    </w:p>
    <w:p w:rsidR="00513DF7" w:rsidRDefault="00513DF7" w:rsidP="00046503">
      <w:pPr>
        <w:pStyle w:val="-"/>
        <w:keepNext/>
        <w:rPr>
          <w:rtl/>
        </w:rPr>
      </w:pPr>
      <w:bookmarkStart w:id="5038" w:name="ET_speakercontinue_6415_77"/>
      <w:r w:rsidRPr="0038179C">
        <w:rPr>
          <w:rStyle w:val="TagStyle"/>
          <w:rtl/>
        </w:rPr>
        <w:t xml:space="preserve"> &lt;&lt; דובר_המשך &gt;&gt;</w:t>
      </w:r>
      <w:r w:rsidRPr="00481D58">
        <w:rPr>
          <w:rStyle w:val="TagStyle"/>
          <w:rtl/>
        </w:rPr>
        <w:t xml:space="preserve"> </w:t>
      </w:r>
      <w:r>
        <w:rPr>
          <w:rtl/>
        </w:rPr>
        <w:t>סגן שר במשרד ראש הממשלה אבי מעוז:</w:t>
      </w:r>
      <w:r w:rsidRPr="00481D58">
        <w:rPr>
          <w:rStyle w:val="TagStyle"/>
          <w:rtl/>
        </w:rPr>
        <w:t xml:space="preserve"> </w:t>
      </w:r>
      <w:r w:rsidRPr="0038179C">
        <w:rPr>
          <w:rStyle w:val="TagStyle"/>
          <w:rtl/>
        </w:rPr>
        <w:t>&lt;&lt; דובר_המשך &gt;&gt;</w:t>
      </w:r>
      <w:r>
        <w:rPr>
          <w:rtl/>
        </w:rPr>
        <w:t xml:space="preserve">   </w:t>
      </w:r>
      <w:bookmarkEnd w:id="5038"/>
    </w:p>
    <w:p w:rsidR="00513DF7" w:rsidRDefault="00513DF7" w:rsidP="00DA3834">
      <w:pPr>
        <w:rPr>
          <w:rtl/>
        </w:rPr>
      </w:pPr>
    </w:p>
    <w:p w:rsidR="00513DF7" w:rsidRDefault="00513DF7" w:rsidP="00046503">
      <w:pPr>
        <w:rPr>
          <w:rtl/>
        </w:rPr>
      </w:pPr>
      <w:bookmarkStart w:id="5039" w:name="_ETM_Q10_679612"/>
      <w:bookmarkEnd w:id="5039"/>
      <w:r>
        <w:rPr>
          <w:rFonts w:hint="cs"/>
          <w:rtl/>
        </w:rPr>
        <w:t xml:space="preserve">עוד מקוננת </w:t>
      </w:r>
      <w:bookmarkStart w:id="5040" w:name="_ETM_Q10_682234"/>
      <w:bookmarkEnd w:id="5040"/>
      <w:r>
        <w:rPr>
          <w:rFonts w:hint="cs"/>
          <w:rtl/>
        </w:rPr>
        <w:t>חיות</w:t>
      </w:r>
      <w:bookmarkStart w:id="5041" w:name="_ETM_Q10_679080"/>
      <w:bookmarkEnd w:id="5041"/>
      <w:r>
        <w:rPr>
          <w:rtl/>
        </w:rPr>
        <w:t xml:space="preserve"> </w:t>
      </w:r>
      <w:bookmarkStart w:id="5042" w:name="_ETM_Q10_682800"/>
      <w:bookmarkEnd w:id="5042"/>
      <w:r>
        <w:rPr>
          <w:rtl/>
        </w:rPr>
        <w:t xml:space="preserve">על </w:t>
      </w:r>
      <w:bookmarkStart w:id="5043" w:name="_ETM_Q10_683010"/>
      <w:bookmarkEnd w:id="5043"/>
      <w:r>
        <w:rPr>
          <w:rtl/>
        </w:rPr>
        <w:t xml:space="preserve">הרצון </w:t>
      </w:r>
      <w:bookmarkStart w:id="5044" w:name="_ETM_Q10_683520"/>
      <w:bookmarkEnd w:id="5044"/>
      <w:r>
        <w:rPr>
          <w:rtl/>
        </w:rPr>
        <w:t xml:space="preserve">לבטל </w:t>
      </w:r>
      <w:bookmarkStart w:id="5045" w:name="_ETM_Q10_684030"/>
      <w:bookmarkEnd w:id="5045"/>
      <w:r>
        <w:rPr>
          <w:rtl/>
        </w:rPr>
        <w:t xml:space="preserve">את </w:t>
      </w:r>
      <w:bookmarkStart w:id="5046" w:name="_ETM_Q10_684150"/>
      <w:bookmarkEnd w:id="5046"/>
      <w:r>
        <w:rPr>
          <w:rtl/>
        </w:rPr>
        <w:t xml:space="preserve">עילת </w:t>
      </w:r>
      <w:bookmarkStart w:id="5047" w:name="_ETM_Q10_684480"/>
      <w:bookmarkEnd w:id="5047"/>
      <w:r>
        <w:rPr>
          <w:rtl/>
        </w:rPr>
        <w:t xml:space="preserve">הסבירות </w:t>
      </w:r>
      <w:bookmarkStart w:id="5048" w:name="_ETM_Q10_685050"/>
      <w:bookmarkEnd w:id="5048"/>
      <w:r>
        <w:rPr>
          <w:rtl/>
        </w:rPr>
        <w:t>ש</w:t>
      </w:r>
      <w:r>
        <w:rPr>
          <w:rFonts w:hint="cs"/>
          <w:rtl/>
        </w:rPr>
        <w:t>מכוחה</w:t>
      </w:r>
      <w:r>
        <w:rPr>
          <w:rtl/>
        </w:rPr>
        <w:t xml:space="preserve"> </w:t>
      </w:r>
      <w:bookmarkStart w:id="5049" w:name="_ETM_Q10_685620"/>
      <w:bookmarkEnd w:id="5049"/>
      <w:r>
        <w:rPr>
          <w:rtl/>
        </w:rPr>
        <w:t xml:space="preserve">העליון </w:t>
      </w:r>
      <w:bookmarkStart w:id="5050" w:name="_ETM_Q10_685920"/>
      <w:bookmarkEnd w:id="5050"/>
      <w:r>
        <w:rPr>
          <w:rtl/>
        </w:rPr>
        <w:t xml:space="preserve">פוסל </w:t>
      </w:r>
      <w:bookmarkStart w:id="5051" w:name="_ETM_Q10_686340"/>
      <w:bookmarkEnd w:id="5051"/>
      <w:r>
        <w:rPr>
          <w:rtl/>
        </w:rPr>
        <w:t xml:space="preserve">שוב </w:t>
      </w:r>
      <w:bookmarkStart w:id="5052" w:name="_ETM_Q10_686580"/>
      <w:bookmarkEnd w:id="5052"/>
      <w:r>
        <w:rPr>
          <w:rtl/>
        </w:rPr>
        <w:t xml:space="preserve">ושוב </w:t>
      </w:r>
      <w:bookmarkStart w:id="5053" w:name="_ETM_Q10_686880"/>
      <w:bookmarkEnd w:id="5053"/>
      <w:r>
        <w:rPr>
          <w:rtl/>
        </w:rPr>
        <w:t xml:space="preserve">החלטות </w:t>
      </w:r>
      <w:bookmarkStart w:id="5054" w:name="_ETM_Q10_687390"/>
      <w:bookmarkEnd w:id="5054"/>
      <w:r>
        <w:rPr>
          <w:rtl/>
        </w:rPr>
        <w:t xml:space="preserve">של </w:t>
      </w:r>
      <w:bookmarkStart w:id="5055" w:name="_ETM_Q10_687599"/>
      <w:bookmarkEnd w:id="5055"/>
      <w:r>
        <w:rPr>
          <w:rtl/>
        </w:rPr>
        <w:t xml:space="preserve">הרשות </w:t>
      </w:r>
      <w:bookmarkStart w:id="5056" w:name="_ETM_Q10_688050"/>
      <w:bookmarkEnd w:id="5056"/>
      <w:r>
        <w:rPr>
          <w:rtl/>
        </w:rPr>
        <w:t>המבצעת</w:t>
      </w:r>
      <w:bookmarkStart w:id="5057" w:name="_ETM_Q10_689709"/>
      <w:bookmarkEnd w:id="5057"/>
      <w:r>
        <w:rPr>
          <w:rFonts w:hint="cs"/>
          <w:rtl/>
        </w:rPr>
        <w:t xml:space="preserve"> - -</w:t>
      </w:r>
    </w:p>
    <w:p w:rsidR="00513DF7" w:rsidRDefault="00513DF7" w:rsidP="00046503">
      <w:pPr>
        <w:rPr>
          <w:rtl/>
        </w:rPr>
      </w:pPr>
    </w:p>
    <w:p w:rsidR="00513DF7" w:rsidRDefault="00513DF7" w:rsidP="00046503">
      <w:pPr>
        <w:pStyle w:val="af6"/>
        <w:keepNext/>
        <w:rPr>
          <w:rtl/>
        </w:rPr>
      </w:pPr>
      <w:bookmarkStart w:id="5058" w:name="ET_interruption_6231_78"/>
      <w:r w:rsidRPr="0038179C">
        <w:rPr>
          <w:rStyle w:val="TagStyle"/>
          <w:rtl/>
        </w:rPr>
        <w:t xml:space="preserve"> &lt;&lt; קריאה &gt;&gt;</w:t>
      </w:r>
      <w:r w:rsidRPr="00400E6E">
        <w:rPr>
          <w:rStyle w:val="TagStyle"/>
          <w:rtl/>
        </w:rPr>
        <w:t xml:space="preserve"> </w:t>
      </w:r>
      <w:r>
        <w:rPr>
          <w:rtl/>
        </w:rPr>
        <w:t>יסמין פרידמן (יש עתיד):</w:t>
      </w:r>
      <w:r w:rsidRPr="00400E6E">
        <w:rPr>
          <w:rStyle w:val="TagStyle"/>
          <w:rtl/>
        </w:rPr>
        <w:t xml:space="preserve"> </w:t>
      </w:r>
      <w:r w:rsidRPr="0038179C">
        <w:rPr>
          <w:rStyle w:val="TagStyle"/>
          <w:rtl/>
        </w:rPr>
        <w:t>&lt;&lt; קריאה &gt;&gt;</w:t>
      </w:r>
      <w:r>
        <w:rPr>
          <w:rtl/>
        </w:rPr>
        <w:t xml:space="preserve">   </w:t>
      </w:r>
      <w:bookmarkEnd w:id="5058"/>
    </w:p>
    <w:p w:rsidR="00513DF7" w:rsidRPr="00400E6E" w:rsidRDefault="00513DF7" w:rsidP="00DA3834">
      <w:pPr>
        <w:rPr>
          <w:rtl/>
        </w:rPr>
      </w:pPr>
    </w:p>
    <w:p w:rsidR="00513DF7" w:rsidRDefault="00513DF7" w:rsidP="00046503">
      <w:pPr>
        <w:rPr>
          <w:rtl/>
          <w:lang w:eastAsia="he-IL"/>
        </w:rPr>
      </w:pPr>
      <w:r>
        <w:rPr>
          <w:rFonts w:hint="cs"/>
          <w:rtl/>
        </w:rPr>
        <w:t>"שוב ושוב". 22 פעמים מקום המדינה</w:t>
      </w:r>
      <w:r>
        <w:rPr>
          <w:rFonts w:hint="cs"/>
          <w:rtl/>
          <w:lang w:eastAsia="he-IL"/>
        </w:rPr>
        <w:t>, מה "שוב ושוב"?</w:t>
      </w:r>
    </w:p>
    <w:p w:rsidR="00513DF7" w:rsidRDefault="00513DF7" w:rsidP="00046503">
      <w:pPr>
        <w:rPr>
          <w:rtl/>
          <w:lang w:eastAsia="he-IL"/>
        </w:rPr>
      </w:pPr>
      <w:bookmarkStart w:id="5059" w:name="_ETM_Q10_685656"/>
      <w:bookmarkStart w:id="5060" w:name="_ETM_Q10_685734"/>
      <w:bookmarkEnd w:id="5059"/>
      <w:bookmarkEnd w:id="5060"/>
    </w:p>
    <w:p w:rsidR="00513DF7" w:rsidRDefault="00513DF7" w:rsidP="00046503">
      <w:pPr>
        <w:pStyle w:val="-"/>
        <w:keepNext/>
        <w:rPr>
          <w:rtl/>
        </w:rPr>
      </w:pPr>
      <w:bookmarkStart w:id="5061" w:name="ET_speakercontinue_6415_79"/>
      <w:r w:rsidRPr="0038179C">
        <w:rPr>
          <w:rStyle w:val="TagStyle"/>
          <w:rtl/>
        </w:rPr>
        <w:t xml:space="preserve"> &lt;&lt; דובר_המשך &gt;&gt;</w:t>
      </w:r>
      <w:r w:rsidRPr="00400E6E">
        <w:rPr>
          <w:rStyle w:val="TagStyle"/>
          <w:rtl/>
        </w:rPr>
        <w:t xml:space="preserve"> </w:t>
      </w:r>
      <w:r>
        <w:rPr>
          <w:rtl/>
        </w:rPr>
        <w:t>סגן שר במשרד ראש הממשלה אבי מעוז:</w:t>
      </w:r>
      <w:r w:rsidRPr="00400E6E">
        <w:rPr>
          <w:rStyle w:val="TagStyle"/>
          <w:rtl/>
        </w:rPr>
        <w:t xml:space="preserve"> </w:t>
      </w:r>
      <w:r w:rsidRPr="0038179C">
        <w:rPr>
          <w:rStyle w:val="TagStyle"/>
          <w:rtl/>
        </w:rPr>
        <w:t>&lt;&lt; דובר_המשך &gt;&gt;</w:t>
      </w:r>
      <w:r>
        <w:rPr>
          <w:rtl/>
        </w:rPr>
        <w:t xml:space="preserve">   </w:t>
      </w:r>
      <w:bookmarkEnd w:id="5061"/>
    </w:p>
    <w:p w:rsidR="00513DF7" w:rsidRPr="00400E6E" w:rsidRDefault="00513DF7" w:rsidP="00DA3834">
      <w:pPr>
        <w:rPr>
          <w:rtl/>
        </w:rPr>
      </w:pPr>
      <w:bookmarkStart w:id="5062" w:name="_ETM_Q10_686350"/>
      <w:bookmarkEnd w:id="5062"/>
    </w:p>
    <w:p w:rsidR="00513DF7" w:rsidRDefault="00513DF7" w:rsidP="00046503">
      <w:pPr>
        <w:rPr>
          <w:rtl/>
        </w:rPr>
      </w:pPr>
      <w:bookmarkStart w:id="5063" w:name="_ETM_Q10_692145"/>
      <w:bookmarkStart w:id="5064" w:name="_ETM_Q10_692217"/>
      <w:bookmarkEnd w:id="5063"/>
      <w:bookmarkEnd w:id="5064"/>
      <w:r>
        <w:rPr>
          <w:rFonts w:hint="cs"/>
          <w:rtl/>
        </w:rPr>
        <w:t xml:space="preserve">- - </w:t>
      </w:r>
      <w:r>
        <w:rPr>
          <w:rtl/>
        </w:rPr>
        <w:t xml:space="preserve">האם </w:t>
      </w:r>
      <w:bookmarkStart w:id="5065" w:name="_ETM_Q10_690040"/>
      <w:bookmarkEnd w:id="5065"/>
      <w:r>
        <w:rPr>
          <w:rtl/>
        </w:rPr>
        <w:t xml:space="preserve">מדובר </w:t>
      </w:r>
      <w:bookmarkStart w:id="5066" w:name="_ETM_Q10_690520"/>
      <w:bookmarkEnd w:id="5066"/>
      <w:r>
        <w:rPr>
          <w:rtl/>
        </w:rPr>
        <w:t>בה</w:t>
      </w:r>
      <w:r>
        <w:rPr>
          <w:rFonts w:hint="cs"/>
          <w:rtl/>
        </w:rPr>
        <w:t>יתממות?</w:t>
      </w:r>
      <w:r>
        <w:rPr>
          <w:rtl/>
        </w:rPr>
        <w:t xml:space="preserve"> </w:t>
      </w:r>
      <w:bookmarkStart w:id="5067" w:name="_ETM_Q10_692150"/>
      <w:bookmarkEnd w:id="5067"/>
      <w:r>
        <w:rPr>
          <w:rtl/>
        </w:rPr>
        <w:t xml:space="preserve">באמת </w:t>
      </w:r>
      <w:bookmarkStart w:id="5068" w:name="_ETM_Q10_693200"/>
      <w:bookmarkEnd w:id="5068"/>
      <w:r>
        <w:rPr>
          <w:rFonts w:hint="cs"/>
          <w:rtl/>
        </w:rPr>
        <w:t xml:space="preserve">היא </w:t>
      </w:r>
      <w:bookmarkStart w:id="5069" w:name="_ETM_Q10_690957"/>
      <w:bookmarkEnd w:id="5069"/>
      <w:r>
        <w:rPr>
          <w:rFonts w:hint="cs"/>
          <w:rtl/>
        </w:rPr>
        <w:t>איננה</w:t>
      </w:r>
      <w:r>
        <w:rPr>
          <w:rtl/>
        </w:rPr>
        <w:t xml:space="preserve"> </w:t>
      </w:r>
      <w:bookmarkStart w:id="5070" w:name="_ETM_Q10_693350"/>
      <w:bookmarkEnd w:id="5070"/>
      <w:r>
        <w:rPr>
          <w:rtl/>
        </w:rPr>
        <w:t xml:space="preserve">מבינה </w:t>
      </w:r>
      <w:bookmarkStart w:id="5071" w:name="_ETM_Q10_693830"/>
      <w:bookmarkEnd w:id="5071"/>
      <w:r>
        <w:rPr>
          <w:rtl/>
        </w:rPr>
        <w:t xml:space="preserve">את </w:t>
      </w:r>
      <w:bookmarkStart w:id="5072" w:name="_ETM_Q10_693980"/>
      <w:bookmarkEnd w:id="5072"/>
      <w:r>
        <w:rPr>
          <w:rtl/>
        </w:rPr>
        <w:t xml:space="preserve">התביעה </w:t>
      </w:r>
      <w:bookmarkStart w:id="5073" w:name="_ETM_Q10_694580"/>
      <w:bookmarkEnd w:id="5073"/>
      <w:r>
        <w:rPr>
          <w:rFonts w:hint="cs"/>
          <w:rtl/>
        </w:rPr>
        <w:t>הפשוטה</w:t>
      </w:r>
      <w:r>
        <w:rPr>
          <w:rtl/>
        </w:rPr>
        <w:t xml:space="preserve"> </w:t>
      </w:r>
      <w:bookmarkStart w:id="5074" w:name="_ETM_Q10_694970"/>
      <w:bookmarkEnd w:id="5074"/>
      <w:r>
        <w:rPr>
          <w:rtl/>
        </w:rPr>
        <w:t>שהשופטים</w:t>
      </w:r>
      <w:r>
        <w:rPr>
          <w:rFonts w:hint="cs"/>
          <w:rtl/>
        </w:rPr>
        <w:t>,</w:t>
      </w:r>
      <w:r>
        <w:rPr>
          <w:rtl/>
        </w:rPr>
        <w:t xml:space="preserve"> </w:t>
      </w:r>
      <w:bookmarkStart w:id="5075" w:name="_ETM_Q10_696440"/>
      <w:bookmarkEnd w:id="5075"/>
      <w:r>
        <w:rPr>
          <w:rtl/>
        </w:rPr>
        <w:t xml:space="preserve">ובכללם </w:t>
      </w:r>
      <w:bookmarkStart w:id="5076" w:name="_ETM_Q10_697190"/>
      <w:bookmarkEnd w:id="5076"/>
      <w:r>
        <w:rPr>
          <w:rtl/>
        </w:rPr>
        <w:t xml:space="preserve">גם </w:t>
      </w:r>
      <w:bookmarkStart w:id="5077" w:name="_ETM_Q10_697370"/>
      <w:bookmarkEnd w:id="5077"/>
      <w:r>
        <w:rPr>
          <w:rtl/>
        </w:rPr>
        <w:t xml:space="preserve">שופטי </w:t>
      </w:r>
      <w:bookmarkStart w:id="5078" w:name="_ETM_Q10_697820"/>
      <w:bookmarkEnd w:id="5078"/>
      <w:r>
        <w:rPr>
          <w:rtl/>
        </w:rPr>
        <w:t>העליון</w:t>
      </w:r>
      <w:r>
        <w:rPr>
          <w:rFonts w:hint="cs"/>
          <w:rtl/>
        </w:rPr>
        <w:t>,</w:t>
      </w:r>
      <w:r>
        <w:rPr>
          <w:rtl/>
        </w:rPr>
        <w:t xml:space="preserve"> </w:t>
      </w:r>
      <w:bookmarkStart w:id="5079" w:name="_ETM_Q10_698179"/>
      <w:bookmarkEnd w:id="5079"/>
      <w:r>
        <w:rPr>
          <w:rFonts w:hint="cs"/>
          <w:rtl/>
        </w:rPr>
        <w:t>י</w:t>
      </w:r>
      <w:r>
        <w:rPr>
          <w:rtl/>
        </w:rPr>
        <w:t xml:space="preserve">שפטו </w:t>
      </w:r>
      <w:bookmarkStart w:id="5080" w:name="_ETM_Q10_698780"/>
      <w:bookmarkEnd w:id="5080"/>
      <w:r>
        <w:rPr>
          <w:rtl/>
        </w:rPr>
        <w:t xml:space="preserve">רק </w:t>
      </w:r>
      <w:bookmarkStart w:id="5081" w:name="_ETM_Q10_699020"/>
      <w:bookmarkEnd w:id="5081"/>
      <w:r>
        <w:rPr>
          <w:rtl/>
        </w:rPr>
        <w:t xml:space="preserve">על </w:t>
      </w:r>
      <w:bookmarkStart w:id="5082" w:name="_ETM_Q10_699140"/>
      <w:bookmarkEnd w:id="5082"/>
      <w:r>
        <w:rPr>
          <w:rtl/>
        </w:rPr>
        <w:t xml:space="preserve">פי </w:t>
      </w:r>
      <w:bookmarkStart w:id="5083" w:name="_ETM_Q10_699320"/>
      <w:bookmarkEnd w:id="5083"/>
      <w:r>
        <w:rPr>
          <w:rtl/>
        </w:rPr>
        <w:t xml:space="preserve">החוק </w:t>
      </w:r>
      <w:bookmarkStart w:id="5084" w:name="_ETM_Q10_700220"/>
      <w:bookmarkEnd w:id="5084"/>
      <w:r>
        <w:rPr>
          <w:rtl/>
        </w:rPr>
        <w:t xml:space="preserve">שקבע </w:t>
      </w:r>
      <w:bookmarkStart w:id="5085" w:name="_ETM_Q10_700880"/>
      <w:bookmarkEnd w:id="5085"/>
      <w:r>
        <w:rPr>
          <w:rtl/>
        </w:rPr>
        <w:t xml:space="preserve">המחוקק </w:t>
      </w:r>
      <w:bookmarkStart w:id="5086" w:name="_ETM_Q10_701540"/>
      <w:bookmarkEnd w:id="5086"/>
      <w:r>
        <w:rPr>
          <w:rtl/>
        </w:rPr>
        <w:t xml:space="preserve">ולא </w:t>
      </w:r>
      <w:bookmarkStart w:id="5087" w:name="_ETM_Q10_701870"/>
      <w:bookmarkEnd w:id="5087"/>
      <w:r>
        <w:rPr>
          <w:rtl/>
        </w:rPr>
        <w:t xml:space="preserve">על </w:t>
      </w:r>
      <w:bookmarkStart w:id="5088" w:name="_ETM_Q10_701960"/>
      <w:bookmarkEnd w:id="5088"/>
      <w:r>
        <w:rPr>
          <w:rtl/>
        </w:rPr>
        <w:t xml:space="preserve">פי </w:t>
      </w:r>
      <w:bookmarkStart w:id="5089" w:name="_ETM_Q10_702140"/>
      <w:bookmarkEnd w:id="5089"/>
      <w:r>
        <w:rPr>
          <w:rtl/>
        </w:rPr>
        <w:t xml:space="preserve">מה </w:t>
      </w:r>
      <w:bookmarkStart w:id="5090" w:name="_ETM_Q10_702290"/>
      <w:bookmarkEnd w:id="5090"/>
      <w:r>
        <w:rPr>
          <w:rtl/>
        </w:rPr>
        <w:t>שסביר</w:t>
      </w:r>
      <w:r>
        <w:rPr>
          <w:rFonts w:hint="cs"/>
          <w:rtl/>
        </w:rPr>
        <w:t>,</w:t>
      </w:r>
      <w:r>
        <w:rPr>
          <w:rtl/>
        </w:rPr>
        <w:t xml:space="preserve"> </w:t>
      </w:r>
      <w:bookmarkStart w:id="5091" w:name="_ETM_Q10_703010"/>
      <w:bookmarkEnd w:id="5091"/>
      <w:r>
        <w:rPr>
          <w:rtl/>
        </w:rPr>
        <w:t xml:space="preserve">נכון </w:t>
      </w:r>
      <w:bookmarkStart w:id="5092" w:name="_ETM_Q10_703460"/>
      <w:bookmarkStart w:id="5093" w:name="_ETM_Q10_703550"/>
      <w:bookmarkEnd w:id="5092"/>
      <w:bookmarkEnd w:id="5093"/>
      <w:r>
        <w:rPr>
          <w:rFonts w:hint="cs"/>
          <w:rtl/>
        </w:rPr>
        <w:t xml:space="preserve">או </w:t>
      </w:r>
      <w:r>
        <w:rPr>
          <w:rtl/>
        </w:rPr>
        <w:t xml:space="preserve">צודק </w:t>
      </w:r>
      <w:bookmarkStart w:id="5094" w:name="_ETM_Q10_704000"/>
      <w:bookmarkEnd w:id="5094"/>
      <w:r>
        <w:rPr>
          <w:rtl/>
        </w:rPr>
        <w:t xml:space="preserve">בעיניהם </w:t>
      </w:r>
      <w:bookmarkStart w:id="5095" w:name="_ETM_Q10_704540"/>
      <w:bookmarkEnd w:id="5095"/>
      <w:r>
        <w:rPr>
          <w:rtl/>
        </w:rPr>
        <w:t>האישיות</w:t>
      </w:r>
      <w:r>
        <w:rPr>
          <w:rFonts w:hint="cs"/>
          <w:rtl/>
        </w:rPr>
        <w:t>?</w:t>
      </w:r>
      <w:r>
        <w:rPr>
          <w:rtl/>
        </w:rPr>
        <w:t xml:space="preserve"> </w:t>
      </w:r>
      <w:bookmarkStart w:id="5096" w:name="_ETM_Q10_706239"/>
      <w:bookmarkEnd w:id="5096"/>
    </w:p>
    <w:p w:rsidR="00513DF7" w:rsidRDefault="00513DF7" w:rsidP="00046503">
      <w:pPr>
        <w:rPr>
          <w:rtl/>
        </w:rPr>
      </w:pPr>
      <w:bookmarkStart w:id="5097" w:name="_ETM_Q10_710032"/>
      <w:bookmarkStart w:id="5098" w:name="_ETM_Q10_710139"/>
      <w:bookmarkEnd w:id="5097"/>
      <w:bookmarkEnd w:id="5098"/>
    </w:p>
    <w:p w:rsidR="00513DF7" w:rsidRDefault="00513DF7" w:rsidP="00164AF3">
      <w:pPr>
        <w:rPr>
          <w:rtl/>
          <w:lang w:eastAsia="he-IL"/>
        </w:rPr>
      </w:pPr>
      <w:bookmarkStart w:id="5099" w:name="_ETM_Q10_710196"/>
      <w:bookmarkStart w:id="5100" w:name="_ETM_Q10_710289"/>
      <w:bookmarkEnd w:id="5099"/>
      <w:bookmarkEnd w:id="5100"/>
      <w:r>
        <w:rPr>
          <w:rtl/>
        </w:rPr>
        <w:t xml:space="preserve">בהיתממות </w:t>
      </w:r>
      <w:bookmarkStart w:id="5101" w:name="_ETM_Q10_706989"/>
      <w:bookmarkEnd w:id="5101"/>
      <w:r>
        <w:rPr>
          <w:rtl/>
        </w:rPr>
        <w:t xml:space="preserve">נוספת </w:t>
      </w:r>
      <w:bookmarkStart w:id="5102" w:name="_ETM_Q10_708400"/>
      <w:bookmarkEnd w:id="5102"/>
      <w:r>
        <w:rPr>
          <w:rtl/>
        </w:rPr>
        <w:t xml:space="preserve">אומרת </w:t>
      </w:r>
      <w:bookmarkStart w:id="5103" w:name="_ETM_Q10_708939"/>
      <w:bookmarkEnd w:id="5103"/>
      <w:r>
        <w:rPr>
          <w:rtl/>
        </w:rPr>
        <w:t xml:space="preserve">חיות </w:t>
      </w:r>
      <w:bookmarkStart w:id="5104" w:name="_ETM_Q10_709390"/>
      <w:bookmarkEnd w:id="5104"/>
      <w:r>
        <w:rPr>
          <w:rtl/>
        </w:rPr>
        <w:t xml:space="preserve">כי </w:t>
      </w:r>
      <w:bookmarkStart w:id="5105" w:name="_ETM_Q10_709540"/>
      <w:bookmarkEnd w:id="5105"/>
      <w:r>
        <w:rPr>
          <w:rtl/>
        </w:rPr>
        <w:t xml:space="preserve">מאז </w:t>
      </w:r>
      <w:bookmarkStart w:id="5106" w:name="_ETM_Q10_709870"/>
      <w:bookmarkEnd w:id="5106"/>
      <w:r>
        <w:rPr>
          <w:rtl/>
        </w:rPr>
        <w:t xml:space="preserve">חקיקת </w:t>
      </w:r>
      <w:bookmarkStart w:id="5107" w:name="_ETM_Q10_710500"/>
      <w:bookmarkEnd w:id="5107"/>
      <w:r>
        <w:rPr>
          <w:rtl/>
        </w:rPr>
        <w:t xml:space="preserve">חוק-יסוד </w:t>
      </w:r>
      <w:bookmarkStart w:id="5108" w:name="_ETM_Q10_711129"/>
      <w:bookmarkEnd w:id="5108"/>
      <w:r>
        <w:rPr>
          <w:rtl/>
        </w:rPr>
        <w:t xml:space="preserve">כבוד </w:t>
      </w:r>
      <w:bookmarkStart w:id="5109" w:name="_ETM_Q10_711370"/>
      <w:bookmarkEnd w:id="5109"/>
      <w:r>
        <w:rPr>
          <w:rtl/>
        </w:rPr>
        <w:t xml:space="preserve">האדם </w:t>
      </w:r>
      <w:bookmarkStart w:id="5110" w:name="_ETM_Q10_711760"/>
      <w:bookmarkEnd w:id="5110"/>
      <w:r>
        <w:rPr>
          <w:rtl/>
        </w:rPr>
        <w:t xml:space="preserve">וחירותו </w:t>
      </w:r>
      <w:bookmarkStart w:id="5111" w:name="_ETM_Q10_713200"/>
      <w:bookmarkEnd w:id="5111"/>
      <w:r>
        <w:rPr>
          <w:rtl/>
        </w:rPr>
        <w:t xml:space="preserve">בית </w:t>
      </w:r>
      <w:bookmarkStart w:id="5112" w:name="_ETM_Q10_713590"/>
      <w:bookmarkEnd w:id="5112"/>
      <w:r>
        <w:rPr>
          <w:rtl/>
        </w:rPr>
        <w:t xml:space="preserve">משפט </w:t>
      </w:r>
      <w:bookmarkStart w:id="5113" w:name="_ETM_Q10_714190"/>
      <w:bookmarkEnd w:id="5113"/>
      <w:r>
        <w:rPr>
          <w:rtl/>
        </w:rPr>
        <w:t>פס</w:t>
      </w:r>
      <w:r>
        <w:rPr>
          <w:rFonts w:hint="cs"/>
          <w:rtl/>
        </w:rPr>
        <w:t>ל</w:t>
      </w:r>
      <w:r>
        <w:rPr>
          <w:rtl/>
        </w:rPr>
        <w:t xml:space="preserve"> </w:t>
      </w:r>
      <w:bookmarkStart w:id="5114" w:name="_ETM_Q10_714730"/>
      <w:bookmarkEnd w:id="5114"/>
      <w:r>
        <w:rPr>
          <w:rtl/>
        </w:rPr>
        <w:t xml:space="preserve">בסך </w:t>
      </w:r>
      <w:bookmarkStart w:id="5115" w:name="_ETM_Q10_715269"/>
      <w:bookmarkEnd w:id="5115"/>
      <w:r>
        <w:rPr>
          <w:rtl/>
        </w:rPr>
        <w:t>הכ</w:t>
      </w:r>
      <w:r>
        <w:rPr>
          <w:rFonts w:hint="cs"/>
          <w:rtl/>
        </w:rPr>
        <w:t>ו</w:t>
      </w:r>
      <w:r>
        <w:rPr>
          <w:rtl/>
        </w:rPr>
        <w:t xml:space="preserve">ל </w:t>
      </w:r>
      <w:bookmarkStart w:id="5116" w:name="_ETM_Q10_715809"/>
      <w:bookmarkEnd w:id="5116"/>
      <w:r>
        <w:rPr>
          <w:rtl/>
        </w:rPr>
        <w:t xml:space="preserve">21 </w:t>
      </w:r>
      <w:bookmarkStart w:id="5117" w:name="_ETM_Q10_716709"/>
      <w:bookmarkEnd w:id="5117"/>
      <w:r>
        <w:rPr>
          <w:rtl/>
        </w:rPr>
        <w:t>חוקים</w:t>
      </w:r>
      <w:r>
        <w:rPr>
          <w:rFonts w:hint="cs"/>
          <w:rtl/>
        </w:rPr>
        <w:t>.</w:t>
      </w:r>
      <w:r>
        <w:rPr>
          <w:rtl/>
        </w:rPr>
        <w:t xml:space="preserve"> </w:t>
      </w:r>
      <w:bookmarkStart w:id="5118" w:name="_ETM_Q10_718510"/>
      <w:bookmarkStart w:id="5119" w:name="TOR_Q11"/>
      <w:bookmarkEnd w:id="5118"/>
      <w:bookmarkEnd w:id="5119"/>
      <w:r>
        <w:rPr>
          <w:rFonts w:hint="cs"/>
          <w:rtl/>
          <w:lang w:eastAsia="he-IL"/>
        </w:rPr>
        <w:t xml:space="preserve">היא כמובן שוכחת להזכיר את כל אותם חוקים רבים שלא נחקקו מחשש פסילה ואת העובדה שהמחוקקים המועטים באותו לילה לפני 30 שנה כלל לא התכוונו לתת לבית המשפט סמכות לפסול חוקים, ובטח לא חוקי-יסוד, </w:t>
      </w:r>
      <w:bookmarkStart w:id="5120" w:name="_ETM_Q11_138850"/>
      <w:bookmarkEnd w:id="5120"/>
      <w:r>
        <w:rPr>
          <w:rFonts w:hint="cs"/>
          <w:rtl/>
          <w:lang w:eastAsia="he-IL"/>
        </w:rPr>
        <w:t xml:space="preserve">שגם עליהם גם הונף גרזנו של בג"ץ מכוח איזושהי סמכות </w:t>
      </w:r>
      <w:bookmarkStart w:id="5121" w:name="_ETM_Q11_144253"/>
      <w:bookmarkEnd w:id="5121"/>
      <w:r>
        <w:rPr>
          <w:rFonts w:hint="cs"/>
          <w:rtl/>
          <w:lang w:eastAsia="he-IL"/>
        </w:rPr>
        <w:t xml:space="preserve">שהוא נטל לעצמו. </w:t>
      </w:r>
    </w:p>
    <w:p w:rsidR="00513DF7" w:rsidRDefault="00513DF7" w:rsidP="00046503">
      <w:pPr>
        <w:rPr>
          <w:rtl/>
          <w:lang w:eastAsia="he-IL"/>
        </w:rPr>
      </w:pPr>
      <w:bookmarkStart w:id="5122" w:name="_ETM_Q11_146366"/>
      <w:bookmarkStart w:id="5123" w:name="_ETM_Q11_146456"/>
      <w:bookmarkEnd w:id="5122"/>
      <w:bookmarkEnd w:id="5123"/>
    </w:p>
    <w:p w:rsidR="00513DF7" w:rsidRDefault="00513DF7" w:rsidP="00046503">
      <w:pPr>
        <w:rPr>
          <w:rtl/>
          <w:lang w:eastAsia="he-IL"/>
        </w:rPr>
      </w:pPr>
      <w:bookmarkStart w:id="5124" w:name="_ETM_Q11_146510"/>
      <w:bookmarkStart w:id="5125" w:name="_ETM_Q11_146576"/>
      <w:bookmarkEnd w:id="5124"/>
      <w:bookmarkEnd w:id="5125"/>
      <w:r>
        <w:rPr>
          <w:rFonts w:hint="cs"/>
          <w:rtl/>
          <w:lang w:eastAsia="he-IL"/>
        </w:rPr>
        <w:t xml:space="preserve">אבל המשותף לכל </w:t>
      </w:r>
      <w:r w:rsidRPr="00CA6EDF">
        <w:rPr>
          <w:rFonts w:hint="cs"/>
          <w:rtl/>
          <w:lang w:eastAsia="he-IL"/>
        </w:rPr>
        <w:t>הני</w:t>
      </w:r>
      <w:r>
        <w:rPr>
          <w:rFonts w:hint="cs"/>
          <w:rtl/>
          <w:lang w:eastAsia="he-IL"/>
        </w:rPr>
        <w:t xml:space="preserve"> בדברים הנ"ל ובאלו שלא הזכרתי מפאת קוצר הזמן הוא, שאכן אני מבין את </w:t>
      </w:r>
      <w:bookmarkStart w:id="5126" w:name="_ETM_Q11_154756"/>
      <w:bookmarkEnd w:id="5126"/>
      <w:r>
        <w:rPr>
          <w:rFonts w:hint="cs"/>
          <w:rtl/>
          <w:lang w:eastAsia="he-IL"/>
        </w:rPr>
        <w:t xml:space="preserve">הקושי להיות מי שבכהונתה, בעזרת השם, תבוא אל קיצה מהפכה </w:t>
      </w:r>
      <w:bookmarkStart w:id="5127" w:name="_ETM_Q11_156609"/>
      <w:bookmarkEnd w:id="5127"/>
      <w:r>
        <w:rPr>
          <w:rFonts w:hint="cs"/>
          <w:rtl/>
          <w:lang w:eastAsia="he-IL"/>
        </w:rPr>
        <w:t xml:space="preserve">שאהרן ברק הוביל בזהותה היהודית ובמשטרה הדמוקרטי של מדינת ישראל. </w:t>
      </w:r>
      <w:bookmarkStart w:id="5128" w:name="_ETM_Q11_168548"/>
      <w:bookmarkEnd w:id="5128"/>
    </w:p>
    <w:p w:rsidR="00513DF7" w:rsidRDefault="00513DF7" w:rsidP="00046503">
      <w:pPr>
        <w:rPr>
          <w:rtl/>
          <w:lang w:eastAsia="he-IL"/>
        </w:rPr>
      </w:pPr>
      <w:bookmarkStart w:id="5129" w:name="_ETM_Q11_168708"/>
      <w:bookmarkStart w:id="5130" w:name="_ETM_Q11_168767"/>
      <w:bookmarkStart w:id="5131" w:name="_ETM_Q11_168835"/>
      <w:bookmarkEnd w:id="5129"/>
      <w:bookmarkEnd w:id="5130"/>
      <w:bookmarkEnd w:id="5131"/>
    </w:p>
    <w:p w:rsidR="00513DF7" w:rsidRDefault="00513DF7" w:rsidP="00046503">
      <w:pPr>
        <w:rPr>
          <w:rtl/>
          <w:lang w:eastAsia="he-IL"/>
        </w:rPr>
      </w:pPr>
      <w:bookmarkStart w:id="5132" w:name="_ETM_Q11_168897"/>
      <w:bookmarkEnd w:id="5132"/>
      <w:r>
        <w:rPr>
          <w:rFonts w:hint="cs"/>
          <w:rtl/>
          <w:lang w:eastAsia="he-IL"/>
        </w:rPr>
        <w:t xml:space="preserve">כמו שאמר אתמול ראש הממשלה, באנו לתקן, ונעשה זאת מתוך </w:t>
      </w:r>
      <w:bookmarkStart w:id="5133" w:name="_ETM_Q11_174979"/>
      <w:bookmarkEnd w:id="5133"/>
      <w:r>
        <w:rPr>
          <w:rFonts w:hint="cs"/>
          <w:rtl/>
          <w:lang w:eastAsia="he-IL"/>
        </w:rPr>
        <w:t xml:space="preserve">שיקול דעת ואחריות. תודה רבה. </w:t>
      </w:r>
    </w:p>
    <w:p w:rsidR="00513DF7" w:rsidRDefault="00513DF7" w:rsidP="00046503">
      <w:pPr>
        <w:rPr>
          <w:rtl/>
          <w:lang w:eastAsia="he-IL"/>
        </w:rPr>
      </w:pPr>
      <w:bookmarkStart w:id="5134" w:name="_ETM_Q11_178740"/>
      <w:bookmarkStart w:id="5135" w:name="_ETM_Q11_178795"/>
      <w:bookmarkEnd w:id="5134"/>
      <w:bookmarkEnd w:id="5135"/>
    </w:p>
    <w:p w:rsidR="00513DF7" w:rsidRDefault="00513DF7" w:rsidP="00046503">
      <w:pPr>
        <w:pStyle w:val="af8"/>
        <w:keepNext/>
        <w:rPr>
          <w:rtl/>
        </w:rPr>
      </w:pPr>
      <w:bookmarkStart w:id="5136" w:name="ET_yor_6488_13"/>
      <w:r w:rsidRPr="00CA6EDF">
        <w:rPr>
          <w:rStyle w:val="TagStyle"/>
          <w:rtl/>
        </w:rPr>
        <w:t xml:space="preserve"> &lt;&lt; יור &gt;&gt; </w:t>
      </w:r>
      <w:r>
        <w:rPr>
          <w:rtl/>
        </w:rPr>
        <w:t xml:space="preserve">היו"ר </w:t>
      </w:r>
      <w:r w:rsidR="00BA73B6">
        <w:rPr>
          <w:rtl/>
        </w:rPr>
        <w:t>אוריאל בוסו</w:t>
      </w:r>
      <w:r>
        <w:rPr>
          <w:rtl/>
        </w:rPr>
        <w:t>:</w:t>
      </w:r>
      <w:r w:rsidRPr="00CA6EDF">
        <w:rPr>
          <w:rStyle w:val="TagStyle"/>
          <w:rtl/>
        </w:rPr>
        <w:t xml:space="preserve"> &lt;&lt; יור &gt;&gt;</w:t>
      </w:r>
      <w:r>
        <w:rPr>
          <w:rtl/>
        </w:rPr>
        <w:t xml:space="preserve">   </w:t>
      </w:r>
      <w:bookmarkEnd w:id="5136"/>
    </w:p>
    <w:p w:rsidR="00513DF7" w:rsidRDefault="00513DF7" w:rsidP="00DA3834">
      <w:pPr>
        <w:rPr>
          <w:rtl/>
          <w:lang w:eastAsia="he-IL"/>
        </w:rPr>
      </w:pPr>
    </w:p>
    <w:p w:rsidR="00513DF7" w:rsidRDefault="00513DF7" w:rsidP="00046503">
      <w:pPr>
        <w:rPr>
          <w:rtl/>
        </w:rPr>
      </w:pPr>
      <w:bookmarkStart w:id="5137" w:name="_ETM_Q11_182767"/>
      <w:bookmarkEnd w:id="5137"/>
      <w:r>
        <w:rPr>
          <w:rFonts w:hint="cs"/>
          <w:rtl/>
          <w:lang w:eastAsia="he-IL"/>
        </w:rPr>
        <w:t xml:space="preserve">תודה רבה לסגן השר. </w:t>
      </w:r>
      <w:r>
        <w:rPr>
          <w:rtl/>
        </w:rPr>
        <w:t xml:space="preserve">הדובר </w:t>
      </w:r>
      <w:bookmarkStart w:id="5138" w:name="_ETM_Q11_189799"/>
      <w:bookmarkEnd w:id="5138"/>
      <w:r>
        <w:rPr>
          <w:rtl/>
        </w:rPr>
        <w:t xml:space="preserve">הבא </w:t>
      </w:r>
      <w:bookmarkStart w:id="5139" w:name="_ETM_Q11_190430"/>
      <w:bookmarkEnd w:id="5139"/>
      <w:r>
        <w:rPr>
          <w:rFonts w:hint="cs"/>
          <w:rtl/>
        </w:rPr>
        <w:t xml:space="preserve">– </w:t>
      </w:r>
      <w:r>
        <w:rPr>
          <w:rtl/>
        </w:rPr>
        <w:t xml:space="preserve">חבר </w:t>
      </w:r>
      <w:bookmarkStart w:id="5140" w:name="_ETM_Q11_190670"/>
      <w:bookmarkEnd w:id="5140"/>
      <w:r>
        <w:rPr>
          <w:rtl/>
        </w:rPr>
        <w:t xml:space="preserve">הכנסת </w:t>
      </w:r>
      <w:bookmarkStart w:id="5141" w:name="_ETM_Q11_191420"/>
      <w:bookmarkEnd w:id="5141"/>
      <w:r>
        <w:rPr>
          <w:rtl/>
        </w:rPr>
        <w:t xml:space="preserve">אליהו </w:t>
      </w:r>
      <w:bookmarkStart w:id="5142" w:name="_ETM_Q11_191780"/>
      <w:bookmarkEnd w:id="5142"/>
      <w:r>
        <w:rPr>
          <w:rtl/>
        </w:rPr>
        <w:t>רביבו</w:t>
      </w:r>
      <w:bookmarkStart w:id="5143" w:name="_ETM_Q11_194250"/>
      <w:bookmarkEnd w:id="5143"/>
      <w:r>
        <w:rPr>
          <w:rFonts w:hint="cs"/>
          <w:rtl/>
        </w:rPr>
        <w:t xml:space="preserve">. </w:t>
      </w:r>
      <w:bookmarkStart w:id="5144" w:name="_ETM_Q11_195028"/>
      <w:bookmarkEnd w:id="5144"/>
      <w:r>
        <w:rPr>
          <w:rtl/>
        </w:rPr>
        <w:t xml:space="preserve">לאחר </w:t>
      </w:r>
      <w:bookmarkStart w:id="5145" w:name="_ETM_Q11_194580"/>
      <w:bookmarkEnd w:id="5145"/>
      <w:r>
        <w:rPr>
          <w:rtl/>
        </w:rPr>
        <w:t xml:space="preserve">מכן </w:t>
      </w:r>
      <w:bookmarkStart w:id="5146" w:name="_ETM_Q11_195000"/>
      <w:bookmarkEnd w:id="5146"/>
      <w:r>
        <w:rPr>
          <w:rtl/>
        </w:rPr>
        <w:t xml:space="preserve">יעלה </w:t>
      </w:r>
      <w:bookmarkStart w:id="5147" w:name="_ETM_Q11_195330"/>
      <w:bookmarkEnd w:id="5147"/>
      <w:r>
        <w:rPr>
          <w:rtl/>
        </w:rPr>
        <w:t xml:space="preserve">השר </w:t>
      </w:r>
      <w:bookmarkStart w:id="5148" w:name="_ETM_Q11_195630"/>
      <w:bookmarkEnd w:id="5148"/>
      <w:r>
        <w:rPr>
          <w:rtl/>
        </w:rPr>
        <w:t>המקשר</w:t>
      </w:r>
      <w:r>
        <w:rPr>
          <w:rFonts w:hint="cs"/>
          <w:rtl/>
        </w:rPr>
        <w:t xml:space="preserve">, השר יואב קיש. </w:t>
      </w:r>
      <w:bookmarkStart w:id="5149" w:name="_ETM_Q11_226981"/>
      <w:bookmarkStart w:id="5150" w:name="_ETM_Q11_227057"/>
      <w:bookmarkStart w:id="5151" w:name="_ETM_Q11_227091"/>
      <w:bookmarkStart w:id="5152" w:name="_ETM_Q11_227143"/>
      <w:bookmarkEnd w:id="5149"/>
      <w:bookmarkEnd w:id="5150"/>
      <w:bookmarkEnd w:id="5151"/>
      <w:bookmarkEnd w:id="5152"/>
      <w:r>
        <w:rPr>
          <w:rFonts w:hint="cs"/>
          <w:rtl/>
        </w:rPr>
        <w:t xml:space="preserve">בבקשה. </w:t>
      </w:r>
    </w:p>
    <w:p w:rsidR="00513DF7" w:rsidRDefault="00513DF7" w:rsidP="00046503">
      <w:pPr>
        <w:rPr>
          <w:rtl/>
        </w:rPr>
      </w:pPr>
      <w:bookmarkStart w:id="5153" w:name="_ETM_Q11_201827"/>
      <w:bookmarkStart w:id="5154" w:name="_ETM_Q11_201901"/>
      <w:bookmarkStart w:id="5155" w:name="_ETM_Q11_205413"/>
      <w:bookmarkEnd w:id="5153"/>
      <w:bookmarkEnd w:id="5154"/>
      <w:bookmarkEnd w:id="5155"/>
    </w:p>
    <w:p w:rsidR="00513DF7" w:rsidRDefault="00513DF7" w:rsidP="00046503">
      <w:pPr>
        <w:pStyle w:val="a4"/>
        <w:keepNext/>
        <w:rPr>
          <w:rtl/>
        </w:rPr>
      </w:pPr>
      <w:bookmarkStart w:id="5156" w:name="ET_speaker_6360_14"/>
      <w:r w:rsidRPr="00CA6EDF">
        <w:rPr>
          <w:rStyle w:val="TagStyle"/>
          <w:rtl/>
        </w:rPr>
        <w:t xml:space="preserve"> &lt;&lt; דובר &gt;&gt; </w:t>
      </w:r>
      <w:bookmarkStart w:id="5157" w:name="_Toc124881325"/>
      <w:bookmarkStart w:id="5158" w:name="_Toc124882039"/>
      <w:r>
        <w:rPr>
          <w:rtl/>
        </w:rPr>
        <w:t>אליהו רביבו (הליכוד):</w:t>
      </w:r>
      <w:bookmarkEnd w:id="5157"/>
      <w:bookmarkEnd w:id="5158"/>
      <w:r w:rsidRPr="00CA6EDF">
        <w:rPr>
          <w:rStyle w:val="TagStyle"/>
          <w:rtl/>
        </w:rPr>
        <w:t xml:space="preserve"> &lt;&lt; דובר &gt;&gt;</w:t>
      </w:r>
      <w:r>
        <w:rPr>
          <w:rtl/>
        </w:rPr>
        <w:t xml:space="preserve">   </w:t>
      </w:r>
      <w:bookmarkEnd w:id="5156"/>
    </w:p>
    <w:p w:rsidR="00513DF7" w:rsidRDefault="00513DF7" w:rsidP="00DA3834">
      <w:pPr>
        <w:rPr>
          <w:rtl/>
          <w:lang w:eastAsia="he-IL"/>
        </w:rPr>
      </w:pPr>
    </w:p>
    <w:p w:rsidR="00513DF7" w:rsidRDefault="00513DF7" w:rsidP="00046503">
      <w:pPr>
        <w:rPr>
          <w:rtl/>
        </w:rPr>
      </w:pPr>
      <w:bookmarkStart w:id="5159" w:name="_ETM_Q11_205936"/>
      <w:bookmarkStart w:id="5160" w:name="_ETM_Q11_206009"/>
      <w:bookmarkStart w:id="5161" w:name="_ETM_Q11_202052"/>
      <w:bookmarkStart w:id="5162" w:name="_ETM_Q11_202109"/>
      <w:bookmarkStart w:id="5163" w:name="_ETM_Q11_197480"/>
      <w:bookmarkStart w:id="5164" w:name="_ETM_Q11_197810"/>
      <w:bookmarkStart w:id="5165" w:name="_ETM_Q11_216680"/>
      <w:bookmarkStart w:id="5166" w:name="_ETM_Q11_217010"/>
      <w:bookmarkStart w:id="5167" w:name="_ETM_Q11_217219"/>
      <w:bookmarkStart w:id="5168" w:name="_ETM_Q11_220220"/>
      <w:bookmarkStart w:id="5169" w:name="_ETM_Q11_222300"/>
      <w:bookmarkStart w:id="5170" w:name="_ETM_Q11_225519"/>
      <w:bookmarkEnd w:id="5159"/>
      <w:bookmarkEnd w:id="5160"/>
      <w:bookmarkEnd w:id="5161"/>
      <w:bookmarkEnd w:id="5162"/>
      <w:bookmarkEnd w:id="5163"/>
      <w:bookmarkEnd w:id="5164"/>
      <w:bookmarkEnd w:id="5165"/>
      <w:bookmarkEnd w:id="5166"/>
      <w:bookmarkEnd w:id="5167"/>
      <w:bookmarkEnd w:id="5168"/>
      <w:bookmarkEnd w:id="5169"/>
      <w:bookmarkEnd w:id="5170"/>
      <w:r>
        <w:rPr>
          <w:rtl/>
        </w:rPr>
        <w:t xml:space="preserve">אדוני </w:t>
      </w:r>
      <w:bookmarkStart w:id="5171" w:name="_ETM_Q11_225940"/>
      <w:bookmarkEnd w:id="5171"/>
      <w:r>
        <w:rPr>
          <w:rtl/>
        </w:rPr>
        <w:t xml:space="preserve">יושב-ראש </w:t>
      </w:r>
      <w:bookmarkStart w:id="5172" w:name="_ETM_Q11_226420"/>
      <w:bookmarkEnd w:id="5172"/>
      <w:r>
        <w:rPr>
          <w:rtl/>
        </w:rPr>
        <w:t>ה</w:t>
      </w:r>
      <w:r>
        <w:rPr>
          <w:rFonts w:hint="cs"/>
          <w:rtl/>
        </w:rPr>
        <w:t>ישיבה,</w:t>
      </w:r>
      <w:r>
        <w:rPr>
          <w:rtl/>
        </w:rPr>
        <w:t xml:space="preserve"> </w:t>
      </w:r>
      <w:bookmarkStart w:id="5173" w:name="_ETM_Q11_227289"/>
      <w:bookmarkEnd w:id="5173"/>
      <w:r>
        <w:rPr>
          <w:rtl/>
        </w:rPr>
        <w:t xml:space="preserve">חבריי </w:t>
      </w:r>
      <w:bookmarkStart w:id="5174" w:name="_ETM_Q11_227920"/>
      <w:bookmarkEnd w:id="5174"/>
      <w:r>
        <w:rPr>
          <w:rtl/>
        </w:rPr>
        <w:t xml:space="preserve">חברי </w:t>
      </w:r>
      <w:bookmarkStart w:id="5175" w:name="_ETM_Q11_228309"/>
      <w:bookmarkEnd w:id="5175"/>
      <w:r>
        <w:rPr>
          <w:rtl/>
        </w:rPr>
        <w:t>הכנסת</w:t>
      </w:r>
      <w:r>
        <w:rPr>
          <w:rFonts w:hint="cs"/>
          <w:rtl/>
        </w:rPr>
        <w:t>,</w:t>
      </w:r>
      <w:r>
        <w:rPr>
          <w:rtl/>
        </w:rPr>
        <w:t xml:space="preserve"> </w:t>
      </w:r>
      <w:bookmarkStart w:id="5176" w:name="_ETM_Q11_229269"/>
      <w:bookmarkEnd w:id="5176"/>
      <w:r>
        <w:rPr>
          <w:rtl/>
        </w:rPr>
        <w:t xml:space="preserve">כנסת </w:t>
      </w:r>
      <w:bookmarkStart w:id="5177" w:name="_ETM_Q11_229629"/>
      <w:bookmarkEnd w:id="5177"/>
      <w:r>
        <w:rPr>
          <w:rtl/>
        </w:rPr>
        <w:t>נכבדה</w:t>
      </w:r>
      <w:r>
        <w:rPr>
          <w:rFonts w:hint="cs"/>
          <w:rtl/>
        </w:rPr>
        <w:t>.</w:t>
      </w:r>
    </w:p>
    <w:p w:rsidR="00513DF7" w:rsidRDefault="00513DF7" w:rsidP="00046503">
      <w:pPr>
        <w:rPr>
          <w:rtl/>
        </w:rPr>
      </w:pPr>
    </w:p>
    <w:p w:rsidR="00513DF7" w:rsidRDefault="00513DF7" w:rsidP="00046503">
      <w:pPr>
        <w:pStyle w:val="af8"/>
        <w:keepNext/>
        <w:rPr>
          <w:rtl/>
        </w:rPr>
      </w:pPr>
      <w:bookmarkStart w:id="5178" w:name="ET_yor_6488_15"/>
      <w:r w:rsidRPr="00CA6EDF">
        <w:rPr>
          <w:rStyle w:val="TagStyle"/>
          <w:rtl/>
        </w:rPr>
        <w:t xml:space="preserve"> &lt;&lt; יור &gt;&gt; </w:t>
      </w:r>
      <w:r>
        <w:rPr>
          <w:rtl/>
        </w:rPr>
        <w:t xml:space="preserve">היו"ר </w:t>
      </w:r>
      <w:r w:rsidR="00BA73B6">
        <w:rPr>
          <w:rtl/>
        </w:rPr>
        <w:t>אוריאל בוסו</w:t>
      </w:r>
      <w:r>
        <w:rPr>
          <w:rtl/>
        </w:rPr>
        <w:t>:</w:t>
      </w:r>
      <w:r w:rsidRPr="00CA6EDF">
        <w:rPr>
          <w:rStyle w:val="TagStyle"/>
          <w:rtl/>
        </w:rPr>
        <w:t xml:space="preserve"> &lt;&lt; יור &gt;&gt;</w:t>
      </w:r>
      <w:r>
        <w:rPr>
          <w:rtl/>
        </w:rPr>
        <w:t xml:space="preserve">   </w:t>
      </w:r>
      <w:bookmarkEnd w:id="5178"/>
    </w:p>
    <w:p w:rsidR="00513DF7" w:rsidRDefault="00513DF7" w:rsidP="00DA3834">
      <w:pPr>
        <w:rPr>
          <w:rtl/>
          <w:lang w:eastAsia="he-IL"/>
        </w:rPr>
      </w:pPr>
    </w:p>
    <w:p w:rsidR="00513DF7" w:rsidRDefault="00513DF7" w:rsidP="00046503">
      <w:pPr>
        <w:rPr>
          <w:rtl/>
        </w:rPr>
      </w:pPr>
      <w:bookmarkStart w:id="5179" w:name="_ETM_Q11_230229"/>
      <w:bookmarkEnd w:id="5179"/>
      <w:r>
        <w:rPr>
          <w:rtl/>
        </w:rPr>
        <w:t xml:space="preserve">עובדי </w:t>
      </w:r>
      <w:bookmarkStart w:id="5180" w:name="_ETM_Q11_230530"/>
      <w:bookmarkEnd w:id="5180"/>
      <w:r>
        <w:rPr>
          <w:rtl/>
        </w:rPr>
        <w:t xml:space="preserve">הסיעות </w:t>
      </w:r>
      <w:bookmarkStart w:id="5181" w:name="_ETM_Q11_231390"/>
      <w:bookmarkEnd w:id="5181"/>
      <w:r>
        <w:rPr>
          <w:rtl/>
        </w:rPr>
        <w:t xml:space="preserve">בשני </w:t>
      </w:r>
      <w:bookmarkStart w:id="5182" w:name="_ETM_Q11_232380"/>
      <w:bookmarkEnd w:id="5182"/>
      <w:r>
        <w:rPr>
          <w:rFonts w:hint="cs"/>
          <w:rtl/>
        </w:rPr>
        <w:t xml:space="preserve">הצדדים </w:t>
      </w:r>
      <w:r>
        <w:rPr>
          <w:rFonts w:hint="eastAsia"/>
          <w:rtl/>
        </w:rPr>
        <w:t xml:space="preserve">– </w:t>
      </w:r>
      <w:r>
        <w:rPr>
          <w:rFonts w:hint="cs"/>
          <w:rtl/>
        </w:rPr>
        <w:t xml:space="preserve">שנייה, תעצור, אני אוסיף לך. </w:t>
      </w:r>
      <w:bookmarkStart w:id="5183" w:name="_ETM_Q11_232800"/>
      <w:bookmarkStart w:id="5184" w:name="_ETM_Q11_234040"/>
      <w:bookmarkStart w:id="5185" w:name="_ETM_Q11_234520"/>
      <w:bookmarkStart w:id="5186" w:name="_ETM_Q11_234640"/>
      <w:bookmarkStart w:id="5187" w:name="_ETM_Q11_234880"/>
      <w:bookmarkStart w:id="5188" w:name="_ETM_Q11_235700"/>
      <w:bookmarkStart w:id="5189" w:name="_ETM_Q11_232217"/>
      <w:bookmarkStart w:id="5190" w:name="_ETM_Q11_232280"/>
      <w:bookmarkStart w:id="5191" w:name="_ETM_Q11_232377"/>
      <w:bookmarkStart w:id="5192" w:name="_ETM_Q11_232473"/>
      <w:bookmarkEnd w:id="5183"/>
      <w:bookmarkEnd w:id="5184"/>
      <w:bookmarkEnd w:id="5185"/>
      <w:bookmarkEnd w:id="5186"/>
      <w:bookmarkEnd w:id="5187"/>
      <w:bookmarkEnd w:id="5188"/>
      <w:bookmarkEnd w:id="5189"/>
      <w:bookmarkEnd w:id="5190"/>
      <w:bookmarkEnd w:id="5191"/>
      <w:bookmarkEnd w:id="5192"/>
      <w:r>
        <w:rPr>
          <w:rFonts w:hint="cs"/>
          <w:rtl/>
        </w:rPr>
        <w:t>עובד</w:t>
      </w:r>
      <w:r>
        <w:rPr>
          <w:rtl/>
        </w:rPr>
        <w:t xml:space="preserve">י </w:t>
      </w:r>
      <w:bookmarkStart w:id="5193" w:name="_ETM_Q11_236030"/>
      <w:bookmarkEnd w:id="5193"/>
      <w:r>
        <w:rPr>
          <w:rtl/>
        </w:rPr>
        <w:t xml:space="preserve">הסיעות </w:t>
      </w:r>
      <w:bookmarkStart w:id="5194" w:name="_ETM_Q11_236840"/>
      <w:bookmarkEnd w:id="5194"/>
      <w:r>
        <w:rPr>
          <w:rtl/>
        </w:rPr>
        <w:t xml:space="preserve">בשני </w:t>
      </w:r>
      <w:bookmarkStart w:id="5195" w:name="_ETM_Q11_237260"/>
      <w:bookmarkEnd w:id="5195"/>
      <w:r>
        <w:rPr>
          <w:rtl/>
        </w:rPr>
        <w:t>הצדדים</w:t>
      </w:r>
      <w:r>
        <w:rPr>
          <w:rFonts w:hint="cs"/>
          <w:rtl/>
        </w:rPr>
        <w:t>,</w:t>
      </w:r>
      <w:r>
        <w:rPr>
          <w:rtl/>
        </w:rPr>
        <w:t xml:space="preserve"> </w:t>
      </w:r>
      <w:bookmarkStart w:id="5196" w:name="_ETM_Q11_239479"/>
      <w:bookmarkEnd w:id="5196"/>
      <w:r>
        <w:rPr>
          <w:rtl/>
        </w:rPr>
        <w:t xml:space="preserve">עובדי </w:t>
      </w:r>
      <w:bookmarkStart w:id="5197" w:name="_ETM_Q11_239809"/>
      <w:bookmarkEnd w:id="5197"/>
      <w:r>
        <w:rPr>
          <w:rtl/>
        </w:rPr>
        <w:t xml:space="preserve">הסיעות </w:t>
      </w:r>
      <w:bookmarkStart w:id="5198" w:name="_ETM_Q11_240440"/>
      <w:bookmarkEnd w:id="5198"/>
      <w:r>
        <w:rPr>
          <w:rtl/>
        </w:rPr>
        <w:t xml:space="preserve">בשני </w:t>
      </w:r>
      <w:bookmarkStart w:id="5199" w:name="_ETM_Q11_240829"/>
      <w:bookmarkEnd w:id="5199"/>
      <w:r>
        <w:rPr>
          <w:rtl/>
        </w:rPr>
        <w:t>הצדדים</w:t>
      </w:r>
      <w:r>
        <w:rPr>
          <w:rFonts w:hint="cs"/>
          <w:rtl/>
        </w:rPr>
        <w:t>,</w:t>
      </w:r>
      <w:r>
        <w:rPr>
          <w:rtl/>
        </w:rPr>
        <w:t xml:space="preserve"> </w:t>
      </w:r>
      <w:bookmarkStart w:id="5200" w:name="_ETM_Q11_242250"/>
      <w:bookmarkEnd w:id="5200"/>
      <w:r>
        <w:rPr>
          <w:rtl/>
        </w:rPr>
        <w:t xml:space="preserve">הרעש </w:t>
      </w:r>
      <w:bookmarkStart w:id="5201" w:name="_ETM_Q11_242820"/>
      <w:bookmarkEnd w:id="5201"/>
      <w:r>
        <w:rPr>
          <w:rtl/>
        </w:rPr>
        <w:t xml:space="preserve">שנשמע </w:t>
      </w:r>
      <w:bookmarkStart w:id="5202" w:name="_ETM_Q11_243329"/>
      <w:bookmarkEnd w:id="5202"/>
      <w:r>
        <w:rPr>
          <w:rtl/>
        </w:rPr>
        <w:t xml:space="preserve">כאן </w:t>
      </w:r>
      <w:bookmarkStart w:id="5203" w:name="_ETM_Q11_243570"/>
      <w:bookmarkEnd w:id="5203"/>
      <w:r>
        <w:rPr>
          <w:rtl/>
        </w:rPr>
        <w:t xml:space="preserve">מעל </w:t>
      </w:r>
      <w:bookmarkStart w:id="5204" w:name="_ETM_Q11_243750"/>
      <w:bookmarkEnd w:id="5204"/>
      <w:r>
        <w:rPr>
          <w:rtl/>
        </w:rPr>
        <w:t xml:space="preserve">הדוכן </w:t>
      </w:r>
      <w:bookmarkStart w:id="5205" w:name="_ETM_Q11_244200"/>
      <w:bookmarkEnd w:id="5205"/>
      <w:r>
        <w:rPr>
          <w:rtl/>
        </w:rPr>
        <w:t>ו</w:t>
      </w:r>
      <w:bookmarkStart w:id="5206" w:name="_ETM_Q11_244740"/>
      <w:bookmarkEnd w:id="5206"/>
      <w:r>
        <w:rPr>
          <w:rtl/>
        </w:rPr>
        <w:t xml:space="preserve">לנואם </w:t>
      </w:r>
      <w:bookmarkStart w:id="5207" w:name="_ETM_Q11_245280"/>
      <w:bookmarkEnd w:id="5207"/>
      <w:r>
        <w:rPr>
          <w:rtl/>
        </w:rPr>
        <w:t xml:space="preserve">מאוד </w:t>
      </w:r>
      <w:bookmarkStart w:id="5208" w:name="_ETM_Q11_245700"/>
      <w:bookmarkEnd w:id="5208"/>
      <w:r>
        <w:rPr>
          <w:rtl/>
        </w:rPr>
        <w:t xml:space="preserve">מאוד </w:t>
      </w:r>
      <w:bookmarkStart w:id="5209" w:name="_ETM_Q11_245850"/>
      <w:bookmarkEnd w:id="5209"/>
      <w:r>
        <w:rPr>
          <w:rtl/>
        </w:rPr>
        <w:t>מפריע</w:t>
      </w:r>
      <w:r>
        <w:rPr>
          <w:rFonts w:hint="cs"/>
          <w:rtl/>
        </w:rPr>
        <w:t>.</w:t>
      </w:r>
      <w:r>
        <w:rPr>
          <w:rtl/>
        </w:rPr>
        <w:t xml:space="preserve"> </w:t>
      </w:r>
      <w:bookmarkStart w:id="5210" w:name="_ETM_Q11_247470"/>
      <w:bookmarkEnd w:id="5210"/>
      <w:r>
        <w:rPr>
          <w:rtl/>
        </w:rPr>
        <w:t>בבקשה</w:t>
      </w:r>
      <w:r>
        <w:rPr>
          <w:rFonts w:hint="cs"/>
          <w:rtl/>
        </w:rPr>
        <w:t>.</w:t>
      </w:r>
    </w:p>
    <w:p w:rsidR="00513DF7" w:rsidRDefault="00513DF7" w:rsidP="00046503">
      <w:pPr>
        <w:rPr>
          <w:rtl/>
        </w:rPr>
      </w:pPr>
    </w:p>
    <w:p w:rsidR="00513DF7" w:rsidRDefault="00513DF7" w:rsidP="00046503">
      <w:pPr>
        <w:pStyle w:val="-"/>
        <w:keepNext/>
        <w:rPr>
          <w:rtl/>
        </w:rPr>
      </w:pPr>
      <w:bookmarkStart w:id="5211" w:name="ET_speakercontinue_6360_16"/>
      <w:r w:rsidRPr="00CA6EDF">
        <w:rPr>
          <w:rStyle w:val="TagStyle"/>
          <w:rtl/>
        </w:rPr>
        <w:t xml:space="preserve"> &lt;&lt; דובר_המשך &gt;&gt; </w:t>
      </w:r>
      <w:r>
        <w:rPr>
          <w:rtl/>
        </w:rPr>
        <w:t>אליהו רביבו (הליכוד):</w:t>
      </w:r>
      <w:r w:rsidRPr="00CA6EDF">
        <w:rPr>
          <w:rStyle w:val="TagStyle"/>
          <w:rtl/>
        </w:rPr>
        <w:t xml:space="preserve"> &lt;&lt; דובר_המשך &gt;&gt;</w:t>
      </w:r>
      <w:r>
        <w:rPr>
          <w:rtl/>
        </w:rPr>
        <w:t xml:space="preserve">   </w:t>
      </w:r>
      <w:bookmarkEnd w:id="5211"/>
    </w:p>
    <w:p w:rsidR="00513DF7" w:rsidRDefault="00513DF7" w:rsidP="00DA3834">
      <w:pPr>
        <w:rPr>
          <w:rtl/>
          <w:lang w:eastAsia="he-IL"/>
        </w:rPr>
      </w:pPr>
    </w:p>
    <w:p w:rsidR="00513DF7" w:rsidRDefault="00513DF7" w:rsidP="00046503">
      <w:pPr>
        <w:rPr>
          <w:rtl/>
        </w:rPr>
      </w:pPr>
      <w:bookmarkStart w:id="5212" w:name="_ETM_Q11_249069"/>
      <w:bookmarkEnd w:id="5212"/>
      <w:r>
        <w:rPr>
          <w:rtl/>
        </w:rPr>
        <w:t xml:space="preserve">שמעתי </w:t>
      </w:r>
      <w:bookmarkStart w:id="5213" w:name="_ETM_Q11_249490"/>
      <w:bookmarkEnd w:id="5213"/>
      <w:r>
        <w:rPr>
          <w:rtl/>
        </w:rPr>
        <w:t>כאן</w:t>
      </w:r>
      <w:r>
        <w:rPr>
          <w:rFonts w:hint="cs"/>
          <w:rtl/>
        </w:rPr>
        <w:t>,</w:t>
      </w:r>
      <w:r>
        <w:rPr>
          <w:rtl/>
        </w:rPr>
        <w:t xml:space="preserve"> </w:t>
      </w:r>
      <w:bookmarkStart w:id="5214" w:name="_ETM_Q11_250090"/>
      <w:bookmarkEnd w:id="5214"/>
      <w:r>
        <w:rPr>
          <w:rtl/>
        </w:rPr>
        <w:t xml:space="preserve">אדוני </w:t>
      </w:r>
      <w:bookmarkStart w:id="5215" w:name="_ETM_Q11_250390"/>
      <w:bookmarkEnd w:id="5215"/>
      <w:r>
        <w:rPr>
          <w:rtl/>
        </w:rPr>
        <w:t xml:space="preserve">יושב-ראש </w:t>
      </w:r>
      <w:bookmarkStart w:id="5216" w:name="_ETM_Q11_250810"/>
      <w:bookmarkEnd w:id="5216"/>
      <w:r>
        <w:rPr>
          <w:rtl/>
        </w:rPr>
        <w:t>הכנסת</w:t>
      </w:r>
      <w:r>
        <w:rPr>
          <w:rFonts w:hint="cs"/>
          <w:rtl/>
        </w:rPr>
        <w:t>,</w:t>
      </w:r>
      <w:r>
        <w:rPr>
          <w:rtl/>
        </w:rPr>
        <w:t xml:space="preserve"> </w:t>
      </w:r>
      <w:bookmarkStart w:id="5217" w:name="_ETM_Q11_251860"/>
      <w:bookmarkEnd w:id="5217"/>
      <w:r>
        <w:rPr>
          <w:rtl/>
        </w:rPr>
        <w:t xml:space="preserve">את </w:t>
      </w:r>
      <w:bookmarkStart w:id="5218" w:name="_ETM_Q11_252010"/>
      <w:bookmarkEnd w:id="5218"/>
      <w:r>
        <w:rPr>
          <w:rtl/>
        </w:rPr>
        <w:t xml:space="preserve">חברי </w:t>
      </w:r>
      <w:bookmarkStart w:id="5219" w:name="_ETM_Q11_252430"/>
      <w:bookmarkEnd w:id="5219"/>
      <w:r>
        <w:rPr>
          <w:rtl/>
        </w:rPr>
        <w:t xml:space="preserve">האופוזיציה </w:t>
      </w:r>
      <w:bookmarkStart w:id="5220" w:name="_ETM_Q11_253810"/>
      <w:bookmarkEnd w:id="5220"/>
      <w:r>
        <w:rPr>
          <w:rtl/>
        </w:rPr>
        <w:t xml:space="preserve">כשהם </w:t>
      </w:r>
      <w:bookmarkStart w:id="5221" w:name="_ETM_Q11_254139"/>
      <w:bookmarkEnd w:id="5221"/>
      <w:r>
        <w:rPr>
          <w:rtl/>
        </w:rPr>
        <w:t xml:space="preserve">מלינים </w:t>
      </w:r>
      <w:bookmarkStart w:id="5222" w:name="_ETM_Q11_254499"/>
      <w:bookmarkEnd w:id="5222"/>
      <w:r>
        <w:rPr>
          <w:rtl/>
        </w:rPr>
        <w:t>על</w:t>
      </w:r>
      <w:r>
        <w:rPr>
          <w:rFonts w:hint="cs"/>
          <w:rtl/>
        </w:rPr>
        <w:t xml:space="preserve"> </w:t>
      </w:r>
      <w:r>
        <w:rPr>
          <w:rtl/>
        </w:rPr>
        <w:t xml:space="preserve">כך </w:t>
      </w:r>
      <w:bookmarkStart w:id="5223" w:name="_ETM_Q11_254770"/>
      <w:bookmarkEnd w:id="5223"/>
      <w:r>
        <w:rPr>
          <w:rtl/>
        </w:rPr>
        <w:t xml:space="preserve">שהרפורמה </w:t>
      </w:r>
      <w:bookmarkStart w:id="5224" w:name="_ETM_Q11_255369"/>
      <w:bookmarkEnd w:id="5224"/>
      <w:r>
        <w:rPr>
          <w:rtl/>
        </w:rPr>
        <w:t xml:space="preserve">המשפטית </w:t>
      </w:r>
      <w:bookmarkStart w:id="5225" w:name="_ETM_Q11_255999"/>
      <w:bookmarkEnd w:id="5225"/>
      <w:r>
        <w:rPr>
          <w:rtl/>
        </w:rPr>
        <w:t xml:space="preserve">של </w:t>
      </w:r>
      <w:bookmarkStart w:id="5226" w:name="_ETM_Q11_256209"/>
      <w:bookmarkEnd w:id="5226"/>
      <w:r>
        <w:rPr>
          <w:rtl/>
        </w:rPr>
        <w:t xml:space="preserve">חברי </w:t>
      </w:r>
      <w:bookmarkStart w:id="5227" w:name="_ETM_Q11_257350"/>
      <w:bookmarkEnd w:id="5227"/>
      <w:r>
        <w:rPr>
          <w:rtl/>
        </w:rPr>
        <w:t xml:space="preserve">שר </w:t>
      </w:r>
      <w:bookmarkStart w:id="5228" w:name="_ETM_Q11_257679"/>
      <w:bookmarkEnd w:id="5228"/>
      <w:r>
        <w:rPr>
          <w:rtl/>
        </w:rPr>
        <w:t xml:space="preserve">המשפטים </w:t>
      </w:r>
      <w:bookmarkStart w:id="5229" w:name="_ETM_Q11_258310"/>
      <w:bookmarkEnd w:id="5229"/>
      <w:r>
        <w:rPr>
          <w:rtl/>
        </w:rPr>
        <w:t xml:space="preserve">יריב </w:t>
      </w:r>
      <w:bookmarkStart w:id="5230" w:name="_ETM_Q11_258609"/>
      <w:bookmarkEnd w:id="5230"/>
      <w:r>
        <w:rPr>
          <w:rtl/>
        </w:rPr>
        <w:t xml:space="preserve">לוין </w:t>
      </w:r>
      <w:bookmarkStart w:id="5231" w:name="_ETM_Q11_259539"/>
      <w:bookmarkEnd w:id="5231"/>
      <w:r>
        <w:rPr>
          <w:rFonts w:hint="cs"/>
          <w:rtl/>
        </w:rPr>
        <w:t>אינה</w:t>
      </w:r>
      <w:r>
        <w:rPr>
          <w:rtl/>
        </w:rPr>
        <w:t xml:space="preserve"> </w:t>
      </w:r>
      <w:bookmarkStart w:id="5232" w:name="_ETM_Q11_259810"/>
      <w:bookmarkEnd w:id="5232"/>
      <w:r>
        <w:rPr>
          <w:rtl/>
        </w:rPr>
        <w:t xml:space="preserve">דמוקרטית </w:t>
      </w:r>
      <w:bookmarkStart w:id="5233" w:name="_ETM_Q11_260999"/>
      <w:bookmarkEnd w:id="5233"/>
      <w:r>
        <w:rPr>
          <w:rtl/>
        </w:rPr>
        <w:t xml:space="preserve">ומערערת </w:t>
      </w:r>
      <w:bookmarkStart w:id="5234" w:name="_ETM_Q11_261630"/>
      <w:bookmarkEnd w:id="5234"/>
      <w:r>
        <w:rPr>
          <w:rtl/>
        </w:rPr>
        <w:t xml:space="preserve">את </w:t>
      </w:r>
      <w:bookmarkStart w:id="5235" w:name="_ETM_Q11_261780"/>
      <w:bookmarkEnd w:id="5235"/>
      <w:r>
        <w:rPr>
          <w:rtl/>
        </w:rPr>
        <w:t xml:space="preserve">המבנה </w:t>
      </w:r>
      <w:bookmarkStart w:id="5236" w:name="_ETM_Q11_262170"/>
      <w:bookmarkEnd w:id="5236"/>
      <w:r>
        <w:rPr>
          <w:rtl/>
        </w:rPr>
        <w:t xml:space="preserve">החוקתי </w:t>
      </w:r>
      <w:bookmarkStart w:id="5237" w:name="_ETM_Q11_262649"/>
      <w:bookmarkEnd w:id="5237"/>
      <w:r>
        <w:rPr>
          <w:rtl/>
        </w:rPr>
        <w:t xml:space="preserve">של </w:t>
      </w:r>
      <w:bookmarkStart w:id="5238" w:name="_ETM_Q11_262889"/>
      <w:bookmarkEnd w:id="5238"/>
      <w:r>
        <w:rPr>
          <w:rtl/>
        </w:rPr>
        <w:t xml:space="preserve">מדינת </w:t>
      </w:r>
      <w:bookmarkStart w:id="5239" w:name="_ETM_Q11_263310"/>
      <w:bookmarkEnd w:id="5239"/>
      <w:r>
        <w:rPr>
          <w:rtl/>
        </w:rPr>
        <w:t>ישראל</w:t>
      </w:r>
      <w:r>
        <w:rPr>
          <w:rFonts w:hint="cs"/>
          <w:rtl/>
        </w:rPr>
        <w:t>.</w:t>
      </w:r>
      <w:r>
        <w:rPr>
          <w:rtl/>
        </w:rPr>
        <w:t xml:space="preserve"> </w:t>
      </w:r>
      <w:bookmarkStart w:id="5240" w:name="_ETM_Q11_264970"/>
      <w:bookmarkEnd w:id="5240"/>
      <w:r>
        <w:rPr>
          <w:rtl/>
        </w:rPr>
        <w:t xml:space="preserve">באופן </w:t>
      </w:r>
      <w:bookmarkStart w:id="5241" w:name="_ETM_Q11_265360"/>
      <w:bookmarkEnd w:id="5241"/>
      <w:r>
        <w:rPr>
          <w:rtl/>
        </w:rPr>
        <w:t>מוזר</w:t>
      </w:r>
      <w:r>
        <w:rPr>
          <w:rFonts w:hint="cs"/>
          <w:rtl/>
        </w:rPr>
        <w:t>,</w:t>
      </w:r>
      <w:r>
        <w:rPr>
          <w:rtl/>
        </w:rPr>
        <w:t xml:space="preserve"> </w:t>
      </w:r>
      <w:bookmarkStart w:id="5242" w:name="_ETM_Q11_266509"/>
      <w:bookmarkEnd w:id="5242"/>
      <w:r>
        <w:rPr>
          <w:rtl/>
        </w:rPr>
        <w:t xml:space="preserve">נדמה </w:t>
      </w:r>
      <w:bookmarkStart w:id="5243" w:name="_ETM_Q11_266900"/>
      <w:bookmarkEnd w:id="5243"/>
      <w:r>
        <w:rPr>
          <w:rtl/>
        </w:rPr>
        <w:t xml:space="preserve">שאנשי </w:t>
      </w:r>
      <w:bookmarkStart w:id="5244" w:name="_ETM_Q11_267290"/>
      <w:bookmarkEnd w:id="5244"/>
      <w:r>
        <w:rPr>
          <w:rtl/>
        </w:rPr>
        <w:t xml:space="preserve">השמאל </w:t>
      </w:r>
      <w:bookmarkStart w:id="5245" w:name="_ETM_Q11_267740"/>
      <w:bookmarkEnd w:id="5245"/>
      <w:r>
        <w:rPr>
          <w:rtl/>
        </w:rPr>
        <w:t xml:space="preserve">חושבים </w:t>
      </w:r>
      <w:bookmarkStart w:id="5246" w:name="_ETM_Q11_268709"/>
      <w:bookmarkEnd w:id="5246"/>
      <w:r>
        <w:rPr>
          <w:rtl/>
        </w:rPr>
        <w:t>ש</w:t>
      </w:r>
      <w:r>
        <w:rPr>
          <w:rFonts w:hint="cs"/>
          <w:rtl/>
        </w:rPr>
        <w:t>ע</w:t>
      </w:r>
      <w:r>
        <w:rPr>
          <w:rtl/>
        </w:rPr>
        <w:t xml:space="preserve">ד </w:t>
      </w:r>
      <w:bookmarkStart w:id="5247" w:name="_ETM_Q11_269010"/>
      <w:bookmarkEnd w:id="5247"/>
      <w:r>
        <w:rPr>
          <w:rtl/>
        </w:rPr>
        <w:t xml:space="preserve">המהפכה </w:t>
      </w:r>
      <w:bookmarkStart w:id="5248" w:name="_ETM_Q11_269490"/>
      <w:bookmarkEnd w:id="5248"/>
      <w:r>
        <w:rPr>
          <w:rtl/>
        </w:rPr>
        <w:t xml:space="preserve">החוקתית </w:t>
      </w:r>
      <w:bookmarkStart w:id="5249" w:name="_ETM_Q11_270030"/>
      <w:bookmarkEnd w:id="5249"/>
      <w:r>
        <w:rPr>
          <w:rtl/>
        </w:rPr>
        <w:t xml:space="preserve">של </w:t>
      </w:r>
      <w:bookmarkStart w:id="5250" w:name="_ETM_Q11_270209"/>
      <w:bookmarkEnd w:id="5250"/>
      <w:r>
        <w:rPr>
          <w:rtl/>
        </w:rPr>
        <w:t xml:space="preserve">השופט </w:t>
      </w:r>
      <w:bookmarkStart w:id="5251" w:name="_ETM_Q11_270690"/>
      <w:bookmarkEnd w:id="5251"/>
      <w:r>
        <w:rPr>
          <w:rtl/>
        </w:rPr>
        <w:t xml:space="preserve">אהרן </w:t>
      </w:r>
      <w:bookmarkStart w:id="5252" w:name="_ETM_Q11_271020"/>
      <w:bookmarkEnd w:id="5252"/>
      <w:r>
        <w:rPr>
          <w:rtl/>
        </w:rPr>
        <w:t xml:space="preserve">ברק </w:t>
      </w:r>
      <w:bookmarkStart w:id="5253" w:name="_ETM_Q11_272310"/>
      <w:bookmarkEnd w:id="5253"/>
      <w:r>
        <w:rPr>
          <w:rtl/>
        </w:rPr>
        <w:t xml:space="preserve">בשנות </w:t>
      </w:r>
      <w:bookmarkStart w:id="5254" w:name="_ETM_Q11_273119"/>
      <w:bookmarkEnd w:id="5254"/>
      <w:r>
        <w:rPr>
          <w:rFonts w:hint="cs"/>
          <w:rtl/>
        </w:rPr>
        <w:t>התשעים,</w:t>
      </w:r>
      <w:r>
        <w:rPr>
          <w:rtl/>
        </w:rPr>
        <w:t xml:space="preserve"> </w:t>
      </w:r>
      <w:bookmarkStart w:id="5255" w:name="_ETM_Q11_274170"/>
      <w:bookmarkEnd w:id="5255"/>
      <w:r>
        <w:rPr>
          <w:rtl/>
        </w:rPr>
        <w:t xml:space="preserve">ישראל </w:t>
      </w:r>
      <w:bookmarkStart w:id="5256" w:name="_ETM_Q11_274560"/>
      <w:bookmarkEnd w:id="5256"/>
      <w:r>
        <w:rPr>
          <w:rtl/>
        </w:rPr>
        <w:t xml:space="preserve">לא </w:t>
      </w:r>
      <w:bookmarkStart w:id="5257" w:name="_ETM_Q11_274649"/>
      <w:bookmarkEnd w:id="5257"/>
      <w:r>
        <w:rPr>
          <w:rtl/>
        </w:rPr>
        <w:t xml:space="preserve">הייתה </w:t>
      </w:r>
      <w:bookmarkStart w:id="5258" w:name="_ETM_Q11_274890"/>
      <w:bookmarkEnd w:id="5258"/>
      <w:r>
        <w:rPr>
          <w:rtl/>
        </w:rPr>
        <w:t xml:space="preserve">דמוקרטית </w:t>
      </w:r>
      <w:bookmarkStart w:id="5259" w:name="_ETM_Q11_276100"/>
      <w:bookmarkEnd w:id="5259"/>
      <w:r>
        <w:rPr>
          <w:rtl/>
        </w:rPr>
        <w:t xml:space="preserve">והמשטר </w:t>
      </w:r>
      <w:bookmarkStart w:id="5260" w:name="_ETM_Q11_276909"/>
      <w:bookmarkEnd w:id="5260"/>
      <w:r>
        <w:rPr>
          <w:rtl/>
        </w:rPr>
        <w:t>של</w:t>
      </w:r>
      <w:r>
        <w:rPr>
          <w:rFonts w:hint="cs"/>
          <w:rtl/>
        </w:rPr>
        <w:t>ה לא</w:t>
      </w:r>
      <w:r>
        <w:rPr>
          <w:rtl/>
        </w:rPr>
        <w:t xml:space="preserve"> </w:t>
      </w:r>
      <w:bookmarkStart w:id="5261" w:name="_ETM_Q11_277389"/>
      <w:bookmarkEnd w:id="5261"/>
      <w:r>
        <w:rPr>
          <w:rtl/>
        </w:rPr>
        <w:t xml:space="preserve">היה </w:t>
      </w:r>
      <w:bookmarkStart w:id="5262" w:name="_ETM_Q11_277569"/>
      <w:bookmarkEnd w:id="5262"/>
      <w:r>
        <w:rPr>
          <w:rtl/>
        </w:rPr>
        <w:t xml:space="preserve">יציב </w:t>
      </w:r>
      <w:bookmarkStart w:id="5263" w:name="_ETM_Q11_277929"/>
      <w:bookmarkEnd w:id="5263"/>
      <w:r>
        <w:rPr>
          <w:rtl/>
        </w:rPr>
        <w:t xml:space="preserve">מבחינה </w:t>
      </w:r>
      <w:bookmarkStart w:id="5264" w:name="_ETM_Q11_278289"/>
      <w:bookmarkEnd w:id="5264"/>
      <w:r>
        <w:rPr>
          <w:rtl/>
        </w:rPr>
        <w:t>חוקתית</w:t>
      </w:r>
      <w:r>
        <w:rPr>
          <w:rFonts w:hint="cs"/>
          <w:rtl/>
        </w:rPr>
        <w:t>.</w:t>
      </w:r>
    </w:p>
    <w:p w:rsidR="00513DF7" w:rsidRDefault="00513DF7" w:rsidP="00046503">
      <w:pPr>
        <w:rPr>
          <w:rtl/>
        </w:rPr>
      </w:pPr>
      <w:bookmarkStart w:id="5265" w:name="_ETM_Q11_279910"/>
      <w:bookmarkStart w:id="5266" w:name="_ETM_Q11_280005"/>
      <w:bookmarkEnd w:id="5265"/>
      <w:bookmarkEnd w:id="5266"/>
    </w:p>
    <w:p w:rsidR="00513DF7" w:rsidRDefault="00513DF7" w:rsidP="00046503">
      <w:pPr>
        <w:rPr>
          <w:rtl/>
        </w:rPr>
      </w:pPr>
      <w:bookmarkStart w:id="5267" w:name="_ETM_Q11_280054"/>
      <w:bookmarkStart w:id="5268" w:name="_ETM_Q11_280119"/>
      <w:bookmarkStart w:id="5269" w:name="_ETM_Q11_279659"/>
      <w:bookmarkEnd w:id="5267"/>
      <w:bookmarkEnd w:id="5268"/>
      <w:bookmarkEnd w:id="5269"/>
      <w:r>
        <w:rPr>
          <w:rtl/>
        </w:rPr>
        <w:t xml:space="preserve">ואני </w:t>
      </w:r>
      <w:bookmarkStart w:id="5270" w:name="_ETM_Q11_279929"/>
      <w:bookmarkEnd w:id="5270"/>
      <w:r>
        <w:rPr>
          <w:rtl/>
        </w:rPr>
        <w:t>שואל</w:t>
      </w:r>
      <w:r>
        <w:rPr>
          <w:rFonts w:hint="cs"/>
          <w:rtl/>
        </w:rPr>
        <w:t>:</w:t>
      </w:r>
      <w:r>
        <w:rPr>
          <w:rtl/>
        </w:rPr>
        <w:t xml:space="preserve"> </w:t>
      </w:r>
      <w:bookmarkStart w:id="5271" w:name="_ETM_Q11_281389"/>
      <w:bookmarkEnd w:id="5271"/>
      <w:r>
        <w:rPr>
          <w:rtl/>
        </w:rPr>
        <w:t xml:space="preserve">האם </w:t>
      </w:r>
      <w:bookmarkStart w:id="5272" w:name="_ETM_Q11_281630"/>
      <w:bookmarkEnd w:id="5272"/>
      <w:r>
        <w:rPr>
          <w:rtl/>
        </w:rPr>
        <w:t xml:space="preserve">ישראל </w:t>
      </w:r>
      <w:bookmarkStart w:id="5273" w:name="_ETM_Q11_282049"/>
      <w:bookmarkEnd w:id="5273"/>
      <w:r>
        <w:rPr>
          <w:rtl/>
        </w:rPr>
        <w:t xml:space="preserve">הפכה </w:t>
      </w:r>
      <w:bookmarkStart w:id="5274" w:name="_ETM_Q11_282319"/>
      <w:bookmarkEnd w:id="5274"/>
      <w:r>
        <w:rPr>
          <w:rtl/>
        </w:rPr>
        <w:t xml:space="preserve">לדמוקרטיה </w:t>
      </w:r>
      <w:bookmarkStart w:id="5275" w:name="_ETM_Q11_283069"/>
      <w:bookmarkEnd w:id="5275"/>
      <w:r>
        <w:rPr>
          <w:rtl/>
        </w:rPr>
        <w:t xml:space="preserve">אמיתית </w:t>
      </w:r>
      <w:bookmarkStart w:id="5276" w:name="_ETM_Q11_284029"/>
      <w:bookmarkEnd w:id="5276"/>
      <w:r>
        <w:rPr>
          <w:rtl/>
        </w:rPr>
        <w:t xml:space="preserve">וחזקה </w:t>
      </w:r>
      <w:bookmarkStart w:id="5277" w:name="_ETM_Q11_285359"/>
      <w:bookmarkEnd w:id="5277"/>
      <w:r>
        <w:rPr>
          <w:rtl/>
        </w:rPr>
        <w:t xml:space="preserve">רק </w:t>
      </w:r>
      <w:bookmarkStart w:id="5278" w:name="_ETM_Q11_285630"/>
      <w:bookmarkEnd w:id="5278"/>
      <w:r>
        <w:rPr>
          <w:rtl/>
        </w:rPr>
        <w:t xml:space="preserve">כאשר </w:t>
      </w:r>
      <w:bookmarkStart w:id="5279" w:name="_ETM_Q11_286020"/>
      <w:bookmarkEnd w:id="5279"/>
      <w:r>
        <w:rPr>
          <w:rtl/>
        </w:rPr>
        <w:t xml:space="preserve">בית </w:t>
      </w:r>
      <w:bookmarkStart w:id="5280" w:name="_ETM_Q11_286229"/>
      <w:bookmarkEnd w:id="5280"/>
      <w:r>
        <w:rPr>
          <w:rtl/>
        </w:rPr>
        <w:t xml:space="preserve">המשפט </w:t>
      </w:r>
      <w:bookmarkStart w:id="5281" w:name="_ETM_Q11_286679"/>
      <w:bookmarkEnd w:id="5281"/>
      <w:r>
        <w:rPr>
          <w:rtl/>
        </w:rPr>
        <w:t xml:space="preserve">העליון </w:t>
      </w:r>
      <w:bookmarkStart w:id="5282" w:name="_ETM_Q11_287130"/>
      <w:bookmarkEnd w:id="5282"/>
      <w:r>
        <w:rPr>
          <w:rFonts w:hint="cs"/>
          <w:rtl/>
        </w:rPr>
        <w:t xml:space="preserve">- - </w:t>
      </w:r>
    </w:p>
    <w:p w:rsidR="00513DF7" w:rsidRDefault="00513DF7" w:rsidP="00046503">
      <w:pPr>
        <w:rPr>
          <w:rtl/>
        </w:rPr>
      </w:pPr>
    </w:p>
    <w:p w:rsidR="00513DF7" w:rsidRDefault="00513DF7" w:rsidP="00046503">
      <w:pPr>
        <w:pStyle w:val="af8"/>
        <w:keepNext/>
        <w:rPr>
          <w:rtl/>
        </w:rPr>
      </w:pPr>
      <w:r w:rsidRPr="00CA6EDF">
        <w:rPr>
          <w:rStyle w:val="TagStyle"/>
          <w:rtl/>
        </w:rPr>
        <w:t xml:space="preserve"> &lt;&lt; יור &gt;&gt; </w:t>
      </w:r>
      <w:r>
        <w:rPr>
          <w:rtl/>
        </w:rPr>
        <w:t xml:space="preserve">היו"ר </w:t>
      </w:r>
      <w:r w:rsidR="00BA73B6">
        <w:rPr>
          <w:rtl/>
        </w:rPr>
        <w:t>אוריאל בוסו</w:t>
      </w:r>
      <w:r>
        <w:rPr>
          <w:rtl/>
        </w:rPr>
        <w:t>:</w:t>
      </w:r>
      <w:r w:rsidRPr="00CA6EDF">
        <w:rPr>
          <w:rStyle w:val="TagStyle"/>
          <w:rtl/>
        </w:rPr>
        <w:t xml:space="preserve"> &lt;&lt; יור &gt;&gt;</w:t>
      </w:r>
      <w:r>
        <w:rPr>
          <w:rtl/>
        </w:rPr>
        <w:t xml:space="preserve">   </w:t>
      </w:r>
    </w:p>
    <w:p w:rsidR="00513DF7" w:rsidRDefault="00513DF7" w:rsidP="00DA3834">
      <w:pPr>
        <w:rPr>
          <w:rtl/>
        </w:rPr>
      </w:pPr>
    </w:p>
    <w:p w:rsidR="00513DF7" w:rsidRDefault="00513DF7" w:rsidP="00046503">
      <w:pPr>
        <w:rPr>
          <w:rtl/>
        </w:rPr>
      </w:pPr>
      <w:r>
        <w:rPr>
          <w:rtl/>
        </w:rPr>
        <w:t xml:space="preserve">חברי </w:t>
      </w:r>
      <w:bookmarkStart w:id="5283" w:name="_ETM_Q11_287340"/>
      <w:bookmarkEnd w:id="5283"/>
      <w:r>
        <w:rPr>
          <w:rtl/>
        </w:rPr>
        <w:t>הכנסת</w:t>
      </w:r>
      <w:r>
        <w:rPr>
          <w:rFonts w:hint="cs"/>
          <w:rtl/>
        </w:rPr>
        <w:t xml:space="preserve">, חברי הכנסת. </w:t>
      </w:r>
    </w:p>
    <w:p w:rsidR="00513DF7" w:rsidRDefault="00513DF7" w:rsidP="00046503">
      <w:pPr>
        <w:rPr>
          <w:rtl/>
        </w:rPr>
      </w:pPr>
      <w:bookmarkStart w:id="5284" w:name="_ETM_Q11_283588"/>
      <w:bookmarkStart w:id="5285" w:name="_ETM_Q11_283662"/>
      <w:bookmarkEnd w:id="5284"/>
      <w:bookmarkEnd w:id="5285"/>
    </w:p>
    <w:p w:rsidR="00513DF7" w:rsidRDefault="00513DF7" w:rsidP="00046503">
      <w:pPr>
        <w:pStyle w:val="-"/>
        <w:keepNext/>
        <w:rPr>
          <w:rtl/>
        </w:rPr>
      </w:pPr>
      <w:bookmarkStart w:id="5286" w:name="ET_speakercontinue_6360_18"/>
      <w:r w:rsidRPr="00CA6EDF">
        <w:rPr>
          <w:rStyle w:val="TagStyle"/>
          <w:rtl/>
        </w:rPr>
        <w:t xml:space="preserve"> &lt;&lt; דובר_המשך &gt;&gt; </w:t>
      </w:r>
      <w:r>
        <w:rPr>
          <w:rtl/>
        </w:rPr>
        <w:t>אליהו רביבו (הליכוד):</w:t>
      </w:r>
      <w:r w:rsidRPr="00CA6EDF">
        <w:rPr>
          <w:rStyle w:val="TagStyle"/>
          <w:rtl/>
        </w:rPr>
        <w:t xml:space="preserve"> &lt;&lt; דובר_המשך &gt;&gt;</w:t>
      </w:r>
      <w:r>
        <w:rPr>
          <w:rtl/>
        </w:rPr>
        <w:t xml:space="preserve">   </w:t>
      </w:r>
      <w:bookmarkEnd w:id="5286"/>
    </w:p>
    <w:p w:rsidR="00513DF7" w:rsidRDefault="00513DF7" w:rsidP="00DA3834">
      <w:pPr>
        <w:rPr>
          <w:rtl/>
        </w:rPr>
      </w:pPr>
    </w:p>
    <w:p w:rsidR="00513DF7" w:rsidRDefault="00513DF7" w:rsidP="00DA3834">
      <w:pPr>
        <w:rPr>
          <w:rtl/>
        </w:rPr>
      </w:pPr>
      <w:bookmarkStart w:id="5287" w:name="_ETM_Q11_285085"/>
      <w:bookmarkEnd w:id="5287"/>
      <w:r>
        <w:rPr>
          <w:rFonts w:hint="cs"/>
          <w:rtl/>
        </w:rPr>
        <w:t>- -</w:t>
      </w:r>
      <w:r w:rsidR="00DA3834">
        <w:rPr>
          <w:rFonts w:hint="cs"/>
          <w:rtl/>
        </w:rPr>
        <w:t xml:space="preserve"> </w:t>
      </w:r>
      <w:bookmarkStart w:id="5288" w:name="_ETM_Q11_287939"/>
      <w:bookmarkEnd w:id="5288"/>
      <w:r>
        <w:rPr>
          <w:rtl/>
        </w:rPr>
        <w:t xml:space="preserve">נטל </w:t>
      </w:r>
      <w:bookmarkStart w:id="5289" w:name="_ETM_Q11_288450"/>
      <w:bookmarkEnd w:id="5289"/>
      <w:r>
        <w:rPr>
          <w:rtl/>
        </w:rPr>
        <w:t xml:space="preserve">לעצמו </w:t>
      </w:r>
      <w:bookmarkStart w:id="5290" w:name="_ETM_Q11_289710"/>
      <w:bookmarkEnd w:id="5290"/>
      <w:r>
        <w:rPr>
          <w:rtl/>
        </w:rPr>
        <w:t xml:space="preserve">ללא </w:t>
      </w:r>
      <w:bookmarkStart w:id="5291" w:name="_ETM_Q11_290009"/>
      <w:bookmarkEnd w:id="5291"/>
      <w:r>
        <w:rPr>
          <w:rtl/>
        </w:rPr>
        <w:t xml:space="preserve">כל </w:t>
      </w:r>
      <w:bookmarkStart w:id="5292" w:name="_ETM_Q11_290249"/>
      <w:bookmarkEnd w:id="5292"/>
      <w:r>
        <w:rPr>
          <w:rtl/>
        </w:rPr>
        <w:t xml:space="preserve">סמכות </w:t>
      </w:r>
      <w:bookmarkStart w:id="5293" w:name="_ETM_Q11_290700"/>
      <w:bookmarkEnd w:id="5293"/>
      <w:r>
        <w:rPr>
          <w:rtl/>
        </w:rPr>
        <w:t xml:space="preserve">בחוק </w:t>
      </w:r>
      <w:bookmarkStart w:id="5294" w:name="_ETM_Q11_291509"/>
      <w:bookmarkEnd w:id="5294"/>
      <w:r>
        <w:rPr>
          <w:rtl/>
        </w:rPr>
        <w:t xml:space="preserve">את </w:t>
      </w:r>
      <w:bookmarkStart w:id="5295" w:name="_ETM_Q11_291719"/>
      <w:bookmarkEnd w:id="5295"/>
      <w:r>
        <w:rPr>
          <w:rtl/>
        </w:rPr>
        <w:t xml:space="preserve">הרשות </w:t>
      </w:r>
      <w:bookmarkStart w:id="5296" w:name="_ETM_Q11_292200"/>
      <w:bookmarkEnd w:id="5296"/>
      <w:r>
        <w:rPr>
          <w:rtl/>
        </w:rPr>
        <w:t xml:space="preserve">לפסול </w:t>
      </w:r>
      <w:bookmarkStart w:id="5297" w:name="_ETM_Q11_292590"/>
      <w:bookmarkEnd w:id="5297"/>
      <w:r>
        <w:rPr>
          <w:rtl/>
        </w:rPr>
        <w:t xml:space="preserve">חוקים </w:t>
      </w:r>
      <w:bookmarkStart w:id="5298" w:name="_ETM_Q11_293009"/>
      <w:bookmarkEnd w:id="5298"/>
      <w:r>
        <w:rPr>
          <w:rtl/>
        </w:rPr>
        <w:t>שנחקקו</w:t>
      </w:r>
      <w:r>
        <w:rPr>
          <w:rFonts w:hint="cs"/>
          <w:rtl/>
        </w:rPr>
        <w:t>,</w:t>
      </w:r>
      <w:r>
        <w:rPr>
          <w:rtl/>
        </w:rPr>
        <w:t xml:space="preserve"> </w:t>
      </w:r>
      <w:bookmarkStart w:id="5299" w:name="_ETM_Q11_294390"/>
      <w:bookmarkEnd w:id="5299"/>
      <w:r>
        <w:rPr>
          <w:rtl/>
        </w:rPr>
        <w:t xml:space="preserve">וכל </w:t>
      </w:r>
      <w:bookmarkStart w:id="5300" w:name="_ETM_Q11_294810"/>
      <w:bookmarkEnd w:id="5300"/>
      <w:r>
        <w:rPr>
          <w:rtl/>
        </w:rPr>
        <w:t xml:space="preserve">זאת </w:t>
      </w:r>
      <w:bookmarkStart w:id="5301" w:name="_ETM_Q11_295140"/>
      <w:bookmarkEnd w:id="5301"/>
      <w:r>
        <w:rPr>
          <w:rtl/>
        </w:rPr>
        <w:t>ע</w:t>
      </w:r>
      <w:r>
        <w:rPr>
          <w:rFonts w:hint="cs"/>
          <w:rtl/>
        </w:rPr>
        <w:t>ל ידי</w:t>
      </w:r>
      <w:r>
        <w:rPr>
          <w:rtl/>
        </w:rPr>
        <w:t xml:space="preserve"> </w:t>
      </w:r>
      <w:bookmarkStart w:id="5302" w:name="_ETM_Q11_295469"/>
      <w:bookmarkEnd w:id="5302"/>
      <w:r>
        <w:rPr>
          <w:rtl/>
        </w:rPr>
        <w:t xml:space="preserve">נבחרי </w:t>
      </w:r>
      <w:bookmarkStart w:id="5303" w:name="_ETM_Q11_295890"/>
      <w:bookmarkEnd w:id="5303"/>
      <w:r>
        <w:rPr>
          <w:rtl/>
        </w:rPr>
        <w:t>הציבור</w:t>
      </w:r>
      <w:r>
        <w:rPr>
          <w:rFonts w:hint="cs"/>
          <w:rtl/>
        </w:rPr>
        <w:t>,</w:t>
      </w:r>
      <w:r>
        <w:rPr>
          <w:rtl/>
        </w:rPr>
        <w:t xml:space="preserve"> </w:t>
      </w:r>
      <w:bookmarkStart w:id="5304" w:name="_ETM_Q11_296789"/>
      <w:bookmarkEnd w:id="5304"/>
      <w:r>
        <w:rPr>
          <w:rtl/>
        </w:rPr>
        <w:t xml:space="preserve">שהם </w:t>
      </w:r>
      <w:bookmarkStart w:id="5305" w:name="_ETM_Q11_297119"/>
      <w:bookmarkEnd w:id="5305"/>
      <w:r>
        <w:rPr>
          <w:rtl/>
        </w:rPr>
        <w:t>שליחי</w:t>
      </w:r>
      <w:r>
        <w:rPr>
          <w:rFonts w:hint="cs"/>
          <w:rtl/>
        </w:rPr>
        <w:t xml:space="preserve"> </w:t>
      </w:r>
      <w:bookmarkStart w:id="5306" w:name="_ETM_Q11_299945"/>
      <w:bookmarkEnd w:id="5306"/>
      <w:r>
        <w:rPr>
          <w:rFonts w:hint="cs"/>
          <w:rtl/>
        </w:rPr>
        <w:t xml:space="preserve">העם? </w:t>
      </w:r>
      <w:bookmarkStart w:id="5307" w:name="_ETM_Q11_300069"/>
      <w:bookmarkEnd w:id="5307"/>
      <w:r>
        <w:rPr>
          <w:rtl/>
        </w:rPr>
        <w:t xml:space="preserve">האם </w:t>
      </w:r>
      <w:bookmarkStart w:id="5308" w:name="_ETM_Q11_300340"/>
      <w:bookmarkEnd w:id="5308"/>
      <w:r>
        <w:rPr>
          <w:rtl/>
        </w:rPr>
        <w:t xml:space="preserve">הדמוקרטיה </w:t>
      </w:r>
      <w:bookmarkStart w:id="5309" w:name="_ETM_Q11_301060"/>
      <w:bookmarkEnd w:id="5309"/>
      <w:r>
        <w:rPr>
          <w:rtl/>
        </w:rPr>
        <w:t xml:space="preserve">תלויה </w:t>
      </w:r>
      <w:bookmarkStart w:id="5310" w:name="_ETM_Q11_301389"/>
      <w:bookmarkEnd w:id="5310"/>
      <w:r>
        <w:rPr>
          <w:rtl/>
        </w:rPr>
        <w:t>בפוזיציה</w:t>
      </w:r>
      <w:r>
        <w:rPr>
          <w:rFonts w:hint="cs"/>
          <w:rtl/>
        </w:rPr>
        <w:t>?</w:t>
      </w:r>
      <w:r>
        <w:rPr>
          <w:rtl/>
        </w:rPr>
        <w:t xml:space="preserve"> </w:t>
      </w:r>
      <w:bookmarkStart w:id="5311" w:name="_ETM_Q11_303210"/>
      <w:bookmarkEnd w:id="5311"/>
      <w:r>
        <w:rPr>
          <w:rtl/>
        </w:rPr>
        <w:t xml:space="preserve">אולי </w:t>
      </w:r>
      <w:bookmarkStart w:id="5312" w:name="_ETM_Q11_303720"/>
      <w:bookmarkEnd w:id="5312"/>
      <w:r>
        <w:rPr>
          <w:rtl/>
        </w:rPr>
        <w:t>כ</w:t>
      </w:r>
      <w:r>
        <w:rPr>
          <w:rFonts w:hint="cs"/>
          <w:rtl/>
        </w:rPr>
        <w:t>א</w:t>
      </w:r>
      <w:r>
        <w:rPr>
          <w:rtl/>
        </w:rPr>
        <w:t xml:space="preserve">ן </w:t>
      </w:r>
      <w:bookmarkStart w:id="5313" w:name="_ETM_Q11_304409"/>
      <w:bookmarkEnd w:id="5313"/>
      <w:r>
        <w:rPr>
          <w:rFonts w:hint="cs"/>
          <w:rtl/>
        </w:rPr>
        <w:t>כ</w:t>
      </w:r>
      <w:r>
        <w:rPr>
          <w:rtl/>
        </w:rPr>
        <w:t xml:space="preserve">לל </w:t>
      </w:r>
      <w:bookmarkStart w:id="5314" w:name="_ETM_Q11_304950"/>
      <w:bookmarkEnd w:id="5314"/>
      <w:r>
        <w:rPr>
          <w:rtl/>
        </w:rPr>
        <w:t xml:space="preserve">אין </w:t>
      </w:r>
      <w:bookmarkStart w:id="5315" w:name="_ETM_Q11_305159"/>
      <w:bookmarkEnd w:id="5315"/>
      <w:r>
        <w:rPr>
          <w:rtl/>
        </w:rPr>
        <w:t xml:space="preserve">דאגה </w:t>
      </w:r>
      <w:bookmarkStart w:id="5316" w:name="_ETM_Q11_305580"/>
      <w:bookmarkEnd w:id="5316"/>
      <w:r>
        <w:rPr>
          <w:rtl/>
        </w:rPr>
        <w:t>ל</w:t>
      </w:r>
      <w:r>
        <w:rPr>
          <w:rFonts w:hint="cs"/>
          <w:rtl/>
        </w:rPr>
        <w:t>השמעת</w:t>
      </w:r>
      <w:r>
        <w:rPr>
          <w:rtl/>
        </w:rPr>
        <w:t xml:space="preserve"> </w:t>
      </w:r>
      <w:bookmarkStart w:id="5317" w:name="_ETM_Q11_306119"/>
      <w:bookmarkEnd w:id="5317"/>
      <w:r>
        <w:rPr>
          <w:rtl/>
        </w:rPr>
        <w:t xml:space="preserve">דעתו </w:t>
      </w:r>
      <w:bookmarkStart w:id="5318" w:name="_ETM_Q11_306479"/>
      <w:bookmarkEnd w:id="5318"/>
      <w:r>
        <w:rPr>
          <w:rtl/>
        </w:rPr>
        <w:t xml:space="preserve">של </w:t>
      </w:r>
      <w:bookmarkStart w:id="5319" w:name="_ETM_Q11_306720"/>
      <w:bookmarkEnd w:id="5319"/>
      <w:r>
        <w:rPr>
          <w:rtl/>
        </w:rPr>
        <w:t xml:space="preserve">הרוב </w:t>
      </w:r>
      <w:bookmarkStart w:id="5320" w:name="_ETM_Q11_307080"/>
      <w:bookmarkEnd w:id="5320"/>
      <w:r>
        <w:rPr>
          <w:rtl/>
        </w:rPr>
        <w:t xml:space="preserve">בעם </w:t>
      </w:r>
      <w:bookmarkStart w:id="5321" w:name="_ETM_Q11_307890"/>
      <w:bookmarkEnd w:id="5321"/>
      <w:r>
        <w:rPr>
          <w:rtl/>
        </w:rPr>
        <w:t xml:space="preserve">ולדמוקרטיה </w:t>
      </w:r>
      <w:bookmarkStart w:id="5322" w:name="_ETM_Q11_308819"/>
      <w:bookmarkEnd w:id="5322"/>
      <w:r>
        <w:rPr>
          <w:rtl/>
        </w:rPr>
        <w:t>בכלל</w:t>
      </w:r>
      <w:r>
        <w:rPr>
          <w:rFonts w:hint="cs"/>
          <w:rtl/>
        </w:rPr>
        <w:t>,</w:t>
      </w:r>
      <w:r>
        <w:rPr>
          <w:rtl/>
        </w:rPr>
        <w:t xml:space="preserve"> </w:t>
      </w:r>
      <w:bookmarkStart w:id="5323" w:name="_ETM_Q11_310010"/>
      <w:bookmarkEnd w:id="5323"/>
      <w:r>
        <w:rPr>
          <w:rtl/>
        </w:rPr>
        <w:t xml:space="preserve">כי </w:t>
      </w:r>
      <w:bookmarkStart w:id="5324" w:name="_ETM_Q11_310189"/>
      <w:bookmarkEnd w:id="5324"/>
      <w:r>
        <w:rPr>
          <w:rtl/>
        </w:rPr>
        <w:t xml:space="preserve">התחושה </w:t>
      </w:r>
      <w:bookmarkStart w:id="5325" w:name="_ETM_Q11_310610"/>
      <w:bookmarkEnd w:id="5325"/>
      <w:r>
        <w:rPr>
          <w:rtl/>
        </w:rPr>
        <w:t xml:space="preserve">שלי </w:t>
      </w:r>
      <w:bookmarkStart w:id="5326" w:name="_ETM_Q11_311690"/>
      <w:bookmarkEnd w:id="5326"/>
      <w:r>
        <w:rPr>
          <w:rtl/>
        </w:rPr>
        <w:t xml:space="preserve">ושל </w:t>
      </w:r>
      <w:bookmarkStart w:id="5327" w:name="_ETM_Q11_312110"/>
      <w:bookmarkEnd w:id="5327"/>
      <w:r>
        <w:rPr>
          <w:rtl/>
        </w:rPr>
        <w:t xml:space="preserve">רוב </w:t>
      </w:r>
      <w:bookmarkStart w:id="5328" w:name="_ETM_Q11_313250"/>
      <w:bookmarkEnd w:id="5328"/>
      <w:r>
        <w:rPr>
          <w:rFonts w:hint="cs"/>
          <w:rtl/>
        </w:rPr>
        <w:t xml:space="preserve">העם </w:t>
      </w:r>
      <w:r>
        <w:rPr>
          <w:rtl/>
        </w:rPr>
        <w:t xml:space="preserve">היא </w:t>
      </w:r>
      <w:bookmarkStart w:id="5329" w:name="_ETM_Q11_313370"/>
      <w:bookmarkEnd w:id="5329"/>
      <w:r>
        <w:rPr>
          <w:rtl/>
        </w:rPr>
        <w:t xml:space="preserve">שהשמאל </w:t>
      </w:r>
      <w:bookmarkStart w:id="5330" w:name="_ETM_Q11_313940"/>
      <w:bookmarkEnd w:id="5330"/>
      <w:r>
        <w:rPr>
          <w:rtl/>
        </w:rPr>
        <w:t xml:space="preserve">פשוט </w:t>
      </w:r>
      <w:bookmarkStart w:id="5331" w:name="_ETM_Q11_314300"/>
      <w:bookmarkEnd w:id="5331"/>
      <w:r>
        <w:rPr>
          <w:rtl/>
        </w:rPr>
        <w:t xml:space="preserve">מסרב </w:t>
      </w:r>
      <w:bookmarkStart w:id="5332" w:name="_ETM_Q11_314840"/>
      <w:bookmarkEnd w:id="5332"/>
      <w:r>
        <w:rPr>
          <w:rtl/>
        </w:rPr>
        <w:t xml:space="preserve">להכיר </w:t>
      </w:r>
      <w:bookmarkStart w:id="5333" w:name="_ETM_Q11_315260"/>
      <w:bookmarkEnd w:id="5333"/>
      <w:r>
        <w:rPr>
          <w:rtl/>
        </w:rPr>
        <w:t xml:space="preserve">בכך </w:t>
      </w:r>
      <w:bookmarkStart w:id="5334" w:name="_ETM_Q11_316250"/>
      <w:bookmarkEnd w:id="5334"/>
      <w:r>
        <w:rPr>
          <w:rtl/>
        </w:rPr>
        <w:t xml:space="preserve">שעליו </w:t>
      </w:r>
      <w:bookmarkStart w:id="5335" w:name="_ETM_Q11_316700"/>
      <w:bookmarkEnd w:id="5335"/>
      <w:r>
        <w:rPr>
          <w:rtl/>
        </w:rPr>
        <w:t xml:space="preserve">להתחיל </w:t>
      </w:r>
      <w:bookmarkStart w:id="5336" w:name="_ETM_Q11_317150"/>
      <w:bookmarkEnd w:id="5336"/>
      <w:r>
        <w:rPr>
          <w:rtl/>
        </w:rPr>
        <w:t xml:space="preserve">לשחק </w:t>
      </w:r>
      <w:bookmarkStart w:id="5337" w:name="_ETM_Q11_317630"/>
      <w:bookmarkEnd w:id="5337"/>
      <w:r>
        <w:rPr>
          <w:rtl/>
        </w:rPr>
        <w:t xml:space="preserve">במגרש </w:t>
      </w:r>
      <w:bookmarkStart w:id="5338" w:name="_ETM_Q11_318169"/>
      <w:bookmarkEnd w:id="5338"/>
      <w:r>
        <w:rPr>
          <w:rtl/>
        </w:rPr>
        <w:t xml:space="preserve">הפוליטי </w:t>
      </w:r>
      <w:bookmarkStart w:id="5339" w:name="_ETM_Q11_319550"/>
      <w:bookmarkEnd w:id="5339"/>
      <w:r>
        <w:rPr>
          <w:rtl/>
        </w:rPr>
        <w:t xml:space="preserve">באופן </w:t>
      </w:r>
      <w:bookmarkStart w:id="5340" w:name="_ETM_Q11_320060"/>
      <w:bookmarkEnd w:id="5340"/>
      <w:r>
        <w:rPr>
          <w:rtl/>
        </w:rPr>
        <w:t xml:space="preserve">דמוקרטי </w:t>
      </w:r>
      <w:bookmarkStart w:id="5341" w:name="_ETM_Q11_320900"/>
      <w:bookmarkEnd w:id="5341"/>
      <w:r>
        <w:rPr>
          <w:rtl/>
        </w:rPr>
        <w:t>באמת</w:t>
      </w:r>
      <w:r>
        <w:rPr>
          <w:rFonts w:hint="cs"/>
          <w:rtl/>
        </w:rPr>
        <w:t>.</w:t>
      </w:r>
      <w:r>
        <w:rPr>
          <w:rtl/>
        </w:rPr>
        <w:t xml:space="preserve"> </w:t>
      </w:r>
      <w:bookmarkStart w:id="5342" w:name="_ETM_Q11_322200"/>
      <w:bookmarkEnd w:id="5342"/>
      <w:r>
        <w:rPr>
          <w:rtl/>
        </w:rPr>
        <w:t xml:space="preserve">עליו </w:t>
      </w:r>
      <w:bookmarkStart w:id="5343" w:name="_ETM_Q11_322680"/>
      <w:bookmarkEnd w:id="5343"/>
      <w:r>
        <w:rPr>
          <w:rtl/>
        </w:rPr>
        <w:t xml:space="preserve">לוותר </w:t>
      </w:r>
      <w:bookmarkStart w:id="5344" w:name="_ETM_Q11_323190"/>
      <w:bookmarkEnd w:id="5344"/>
      <w:r>
        <w:rPr>
          <w:rtl/>
        </w:rPr>
        <w:t xml:space="preserve">על </w:t>
      </w:r>
      <w:bookmarkStart w:id="5345" w:name="_ETM_Q11_323340"/>
      <w:bookmarkEnd w:id="5345"/>
      <w:r>
        <w:rPr>
          <w:rtl/>
        </w:rPr>
        <w:t xml:space="preserve">האחיזה </w:t>
      </w:r>
      <w:bookmarkStart w:id="5346" w:name="_ETM_Q11_323819"/>
      <w:bookmarkEnd w:id="5346"/>
      <w:r>
        <w:rPr>
          <w:rtl/>
        </w:rPr>
        <w:t xml:space="preserve">הנואשת </w:t>
      </w:r>
      <w:bookmarkStart w:id="5347" w:name="_ETM_Q11_324300"/>
      <w:bookmarkEnd w:id="5347"/>
      <w:r>
        <w:rPr>
          <w:rtl/>
        </w:rPr>
        <w:t xml:space="preserve">במוקדי </w:t>
      </w:r>
      <w:bookmarkStart w:id="5348" w:name="_ETM_Q11_324750"/>
      <w:bookmarkEnd w:id="5348"/>
      <w:r>
        <w:rPr>
          <w:rtl/>
        </w:rPr>
        <w:t xml:space="preserve">הכוח </w:t>
      </w:r>
      <w:bookmarkStart w:id="5349" w:name="_ETM_Q11_326120"/>
      <w:bookmarkEnd w:id="5349"/>
      <w:r>
        <w:rPr>
          <w:rFonts w:hint="cs"/>
          <w:rtl/>
        </w:rPr>
        <w:t xml:space="preserve">– </w:t>
      </w:r>
      <w:r>
        <w:rPr>
          <w:rtl/>
        </w:rPr>
        <w:t xml:space="preserve">בית </w:t>
      </w:r>
      <w:bookmarkStart w:id="5350" w:name="_ETM_Q11_326450"/>
      <w:bookmarkEnd w:id="5350"/>
      <w:r>
        <w:rPr>
          <w:rtl/>
        </w:rPr>
        <w:t xml:space="preserve">המשפט </w:t>
      </w:r>
      <w:bookmarkStart w:id="5351" w:name="_ETM_Q11_327190"/>
      <w:bookmarkEnd w:id="5351"/>
      <w:r>
        <w:rPr>
          <w:rtl/>
        </w:rPr>
        <w:t xml:space="preserve">והתקשורת </w:t>
      </w:r>
      <w:bookmarkStart w:id="5352" w:name="_ETM_Q11_328030"/>
      <w:bookmarkEnd w:id="5352"/>
      <w:r>
        <w:rPr>
          <w:rtl/>
        </w:rPr>
        <w:t>עצמה</w:t>
      </w:r>
      <w:r>
        <w:rPr>
          <w:rFonts w:hint="cs"/>
          <w:rtl/>
        </w:rPr>
        <w:t>.</w:t>
      </w:r>
    </w:p>
    <w:p w:rsidR="00513DF7" w:rsidRDefault="00513DF7" w:rsidP="00046503">
      <w:pPr>
        <w:rPr>
          <w:rtl/>
        </w:rPr>
      </w:pPr>
      <w:bookmarkStart w:id="5353" w:name="_ETM_Q11_331313"/>
      <w:bookmarkStart w:id="5354" w:name="_ETM_Q11_331396"/>
      <w:bookmarkStart w:id="5355" w:name="_ETM_Q11_331472"/>
      <w:bookmarkEnd w:id="5353"/>
      <w:bookmarkEnd w:id="5354"/>
      <w:bookmarkEnd w:id="5355"/>
    </w:p>
    <w:p w:rsidR="00513DF7" w:rsidRDefault="00513DF7" w:rsidP="00046503">
      <w:pPr>
        <w:rPr>
          <w:rtl/>
        </w:rPr>
      </w:pPr>
      <w:bookmarkStart w:id="5356" w:name="_ETM_Q11_331555"/>
      <w:bookmarkStart w:id="5357" w:name="_ETM_Q11_329610"/>
      <w:bookmarkEnd w:id="5356"/>
      <w:bookmarkEnd w:id="5357"/>
      <w:r>
        <w:rPr>
          <w:rtl/>
        </w:rPr>
        <w:t xml:space="preserve">כנציג </w:t>
      </w:r>
      <w:bookmarkStart w:id="5358" w:name="_ETM_Q11_330090"/>
      <w:bookmarkEnd w:id="5358"/>
      <w:r>
        <w:rPr>
          <w:rtl/>
        </w:rPr>
        <w:t xml:space="preserve">מחוז </w:t>
      </w:r>
      <w:bookmarkStart w:id="5359" w:name="_ETM_Q11_330419"/>
      <w:bookmarkEnd w:id="5359"/>
      <w:r>
        <w:rPr>
          <w:rtl/>
        </w:rPr>
        <w:t xml:space="preserve">השפלה </w:t>
      </w:r>
      <w:bookmarkStart w:id="5360" w:name="_ETM_Q11_330840"/>
      <w:bookmarkEnd w:id="5360"/>
      <w:r>
        <w:rPr>
          <w:rtl/>
        </w:rPr>
        <w:t xml:space="preserve">בליכוד </w:t>
      </w:r>
      <w:bookmarkStart w:id="5361" w:name="_ETM_Q11_331980"/>
      <w:bookmarkEnd w:id="5361"/>
      <w:r>
        <w:rPr>
          <w:rtl/>
        </w:rPr>
        <w:t xml:space="preserve">התמודדתי </w:t>
      </w:r>
      <w:bookmarkStart w:id="5362" w:name="_ETM_Q11_332700"/>
      <w:bookmarkEnd w:id="5362"/>
      <w:r>
        <w:rPr>
          <w:rtl/>
        </w:rPr>
        <w:t xml:space="preserve">פעמיים </w:t>
      </w:r>
      <w:bookmarkStart w:id="5363" w:name="_ETM_Q11_333299"/>
      <w:bookmarkEnd w:id="5363"/>
      <w:r>
        <w:rPr>
          <w:rtl/>
        </w:rPr>
        <w:t xml:space="preserve">בבחירות </w:t>
      </w:r>
      <w:bookmarkStart w:id="5364" w:name="_ETM_Q11_333779"/>
      <w:bookmarkEnd w:id="5364"/>
      <w:r>
        <w:rPr>
          <w:rtl/>
        </w:rPr>
        <w:t xml:space="preserve">בתקופה </w:t>
      </w:r>
      <w:bookmarkStart w:id="5365" w:name="_ETM_Q11_334260"/>
      <w:bookmarkEnd w:id="5365"/>
      <w:r>
        <w:rPr>
          <w:rtl/>
        </w:rPr>
        <w:t>האחרונה</w:t>
      </w:r>
      <w:r>
        <w:rPr>
          <w:rFonts w:hint="cs"/>
          <w:rtl/>
        </w:rPr>
        <w:t>, הן</w:t>
      </w:r>
      <w:bookmarkStart w:id="5366" w:name="_ETM_Q11_335470"/>
      <w:bookmarkEnd w:id="5366"/>
      <w:r>
        <w:rPr>
          <w:rtl/>
        </w:rPr>
        <w:t xml:space="preserve"> </w:t>
      </w:r>
      <w:bookmarkStart w:id="5367" w:name="_ETM_Q11_335740"/>
      <w:bookmarkEnd w:id="5367"/>
      <w:r>
        <w:rPr>
          <w:rtl/>
        </w:rPr>
        <w:t xml:space="preserve">במהלך </w:t>
      </w:r>
      <w:bookmarkStart w:id="5368" w:name="_ETM_Q11_336190"/>
      <w:bookmarkEnd w:id="5368"/>
      <w:r>
        <w:rPr>
          <w:rtl/>
        </w:rPr>
        <w:t xml:space="preserve">הפריימריז </w:t>
      </w:r>
      <w:bookmarkStart w:id="5369" w:name="_ETM_Q11_336790"/>
      <w:bookmarkEnd w:id="5369"/>
      <w:r>
        <w:rPr>
          <w:rtl/>
        </w:rPr>
        <w:t xml:space="preserve">בתוך </w:t>
      </w:r>
      <w:bookmarkStart w:id="5370" w:name="_ETM_Q11_337090"/>
      <w:bookmarkEnd w:id="5370"/>
      <w:r>
        <w:rPr>
          <w:rtl/>
        </w:rPr>
        <w:t xml:space="preserve">מפלגת </w:t>
      </w:r>
      <w:bookmarkStart w:id="5371" w:name="_ETM_Q11_337540"/>
      <w:bookmarkEnd w:id="5371"/>
      <w:r>
        <w:rPr>
          <w:rtl/>
        </w:rPr>
        <w:t xml:space="preserve">הליכוד </w:t>
      </w:r>
      <w:bookmarkStart w:id="5372" w:name="_ETM_Q11_338690"/>
      <w:bookmarkEnd w:id="5372"/>
      <w:r>
        <w:rPr>
          <w:rtl/>
        </w:rPr>
        <w:t>ו</w:t>
      </w:r>
      <w:r>
        <w:rPr>
          <w:rFonts w:hint="cs"/>
          <w:rtl/>
        </w:rPr>
        <w:t xml:space="preserve">הן </w:t>
      </w:r>
      <w:r>
        <w:rPr>
          <w:rtl/>
        </w:rPr>
        <w:t xml:space="preserve">לאחר </w:t>
      </w:r>
      <w:bookmarkStart w:id="5373" w:name="_ETM_Q11_339379"/>
      <w:bookmarkEnd w:id="5373"/>
      <w:r>
        <w:rPr>
          <w:rtl/>
        </w:rPr>
        <w:t xml:space="preserve">מכן </w:t>
      </w:r>
      <w:bookmarkStart w:id="5374" w:name="_ETM_Q11_339800"/>
      <w:bookmarkEnd w:id="5374"/>
      <w:r>
        <w:rPr>
          <w:rtl/>
        </w:rPr>
        <w:t xml:space="preserve">בבחירות </w:t>
      </w:r>
      <w:bookmarkStart w:id="5375" w:name="_ETM_Q11_340280"/>
      <w:bookmarkEnd w:id="5375"/>
      <w:r>
        <w:rPr>
          <w:rtl/>
        </w:rPr>
        <w:t xml:space="preserve">הכלליות </w:t>
      </w:r>
      <w:bookmarkStart w:id="5376" w:name="_ETM_Q11_340790"/>
      <w:bookmarkEnd w:id="5376"/>
      <w:r>
        <w:rPr>
          <w:rtl/>
        </w:rPr>
        <w:t>לכנסת</w:t>
      </w:r>
      <w:r>
        <w:rPr>
          <w:rFonts w:hint="cs"/>
          <w:rtl/>
        </w:rPr>
        <w:t>.</w:t>
      </w:r>
      <w:r>
        <w:rPr>
          <w:rtl/>
        </w:rPr>
        <w:t xml:space="preserve"> </w:t>
      </w:r>
      <w:bookmarkStart w:id="5377" w:name="_ETM_Q11_342549"/>
      <w:bookmarkEnd w:id="5377"/>
      <w:r>
        <w:rPr>
          <w:rtl/>
        </w:rPr>
        <w:t xml:space="preserve">אף </w:t>
      </w:r>
      <w:bookmarkStart w:id="5378" w:name="_ETM_Q11_342790"/>
      <w:bookmarkEnd w:id="5378"/>
      <w:r>
        <w:rPr>
          <w:rtl/>
        </w:rPr>
        <w:t xml:space="preserve">נבחר </w:t>
      </w:r>
      <w:bookmarkStart w:id="5379" w:name="_ETM_Q11_343150"/>
      <w:bookmarkEnd w:id="5379"/>
      <w:r>
        <w:rPr>
          <w:rtl/>
        </w:rPr>
        <w:t xml:space="preserve">ציבור </w:t>
      </w:r>
      <w:bookmarkStart w:id="5380" w:name="_ETM_Q11_343569"/>
      <w:bookmarkEnd w:id="5380"/>
      <w:r>
        <w:rPr>
          <w:rtl/>
        </w:rPr>
        <w:t xml:space="preserve">לא </w:t>
      </w:r>
      <w:bookmarkStart w:id="5381" w:name="_ETM_Q11_343689"/>
      <w:bookmarkEnd w:id="5381"/>
      <w:r>
        <w:rPr>
          <w:rtl/>
        </w:rPr>
        <w:t xml:space="preserve">מבין </w:t>
      </w:r>
      <w:bookmarkStart w:id="5382" w:name="_ETM_Q11_344049"/>
      <w:bookmarkEnd w:id="5382"/>
      <w:r>
        <w:rPr>
          <w:rtl/>
        </w:rPr>
        <w:t xml:space="preserve">טוב </w:t>
      </w:r>
      <w:bookmarkStart w:id="5383" w:name="_ETM_Q11_344290"/>
      <w:bookmarkEnd w:id="5383"/>
      <w:r>
        <w:rPr>
          <w:rtl/>
        </w:rPr>
        <w:t xml:space="preserve">יותר </w:t>
      </w:r>
      <w:bookmarkStart w:id="5384" w:name="_ETM_Q11_345189"/>
      <w:bookmarkEnd w:id="5384"/>
      <w:r>
        <w:rPr>
          <w:rtl/>
        </w:rPr>
        <w:t xml:space="preserve">מאנשי </w:t>
      </w:r>
      <w:bookmarkStart w:id="5385" w:name="_ETM_Q11_345700"/>
      <w:bookmarkEnd w:id="5385"/>
      <w:r>
        <w:rPr>
          <w:rtl/>
        </w:rPr>
        <w:t xml:space="preserve">הליכוד </w:t>
      </w:r>
      <w:bookmarkStart w:id="5386" w:name="_ETM_Q11_346150"/>
      <w:bookmarkEnd w:id="5386"/>
      <w:r>
        <w:rPr>
          <w:rtl/>
        </w:rPr>
        <w:t xml:space="preserve">מהי </w:t>
      </w:r>
      <w:bookmarkStart w:id="5387" w:name="_ETM_Q11_346359"/>
      <w:bookmarkEnd w:id="5387"/>
      <w:r>
        <w:rPr>
          <w:rtl/>
        </w:rPr>
        <w:t>דמוקרטיה</w:t>
      </w:r>
      <w:r>
        <w:rPr>
          <w:rFonts w:hint="cs"/>
          <w:rtl/>
        </w:rPr>
        <w:t>.</w:t>
      </w:r>
      <w:r>
        <w:rPr>
          <w:rtl/>
        </w:rPr>
        <w:t xml:space="preserve"> </w:t>
      </w:r>
      <w:bookmarkStart w:id="5388" w:name="_ETM_Q11_347900"/>
      <w:bookmarkEnd w:id="5388"/>
      <w:r>
        <w:rPr>
          <w:rtl/>
        </w:rPr>
        <w:t xml:space="preserve">בניגוד </w:t>
      </w:r>
      <w:bookmarkStart w:id="5389" w:name="_ETM_Q11_348439"/>
      <w:bookmarkEnd w:id="5389"/>
      <w:r>
        <w:rPr>
          <w:rtl/>
        </w:rPr>
        <w:t xml:space="preserve">למפלגות </w:t>
      </w:r>
      <w:bookmarkStart w:id="5390" w:name="_ETM_Q11_349680"/>
      <w:bookmarkEnd w:id="5390"/>
      <w:r>
        <w:rPr>
          <w:rtl/>
        </w:rPr>
        <w:t xml:space="preserve">כמו </w:t>
      </w:r>
      <w:bookmarkStart w:id="5391" w:name="_ETM_Q11_349919"/>
      <w:bookmarkEnd w:id="5391"/>
      <w:r>
        <w:rPr>
          <w:rtl/>
        </w:rPr>
        <w:t xml:space="preserve">זו </w:t>
      </w:r>
      <w:bookmarkStart w:id="5392" w:name="_ETM_Q11_350190"/>
      <w:bookmarkEnd w:id="5392"/>
      <w:r>
        <w:rPr>
          <w:rtl/>
        </w:rPr>
        <w:t xml:space="preserve">של </w:t>
      </w:r>
      <w:bookmarkStart w:id="5393" w:name="_ETM_Q11_350460"/>
      <w:bookmarkEnd w:id="5393"/>
      <w:r>
        <w:rPr>
          <w:rtl/>
        </w:rPr>
        <w:t>לפיד</w:t>
      </w:r>
      <w:r>
        <w:rPr>
          <w:rFonts w:hint="cs"/>
          <w:rtl/>
        </w:rPr>
        <w:t xml:space="preserve"> או גנץ,</w:t>
      </w:r>
      <w:bookmarkStart w:id="5394" w:name="_ETM_Q11_351580"/>
      <w:bookmarkEnd w:id="5394"/>
      <w:r>
        <w:rPr>
          <w:rtl/>
        </w:rPr>
        <w:t xml:space="preserve"> </w:t>
      </w:r>
      <w:bookmarkStart w:id="5395" w:name="_ETM_Q11_352650"/>
      <w:bookmarkEnd w:id="5395"/>
      <w:r>
        <w:rPr>
          <w:rtl/>
        </w:rPr>
        <w:t xml:space="preserve">אצלנו </w:t>
      </w:r>
      <w:bookmarkStart w:id="5396" w:name="_ETM_Q11_353250"/>
      <w:bookmarkEnd w:id="5396"/>
      <w:r>
        <w:rPr>
          <w:rtl/>
        </w:rPr>
        <w:t xml:space="preserve">העם </w:t>
      </w:r>
      <w:bookmarkStart w:id="5397" w:name="_ETM_Q11_353459"/>
      <w:bookmarkEnd w:id="5397"/>
      <w:r>
        <w:rPr>
          <w:rtl/>
        </w:rPr>
        <w:t xml:space="preserve">בוחר </w:t>
      </w:r>
      <w:bookmarkStart w:id="5398" w:name="_ETM_Q11_353819"/>
      <w:bookmarkEnd w:id="5398"/>
      <w:r>
        <w:rPr>
          <w:rtl/>
        </w:rPr>
        <w:t xml:space="preserve">את </w:t>
      </w:r>
      <w:bookmarkStart w:id="5399" w:name="_ETM_Q11_353910"/>
      <w:bookmarkEnd w:id="5399"/>
      <w:r>
        <w:rPr>
          <w:rtl/>
        </w:rPr>
        <w:t xml:space="preserve">נבחריו </w:t>
      </w:r>
      <w:bookmarkStart w:id="5400" w:name="_ETM_Q11_354510"/>
      <w:bookmarkEnd w:id="5400"/>
      <w:r>
        <w:rPr>
          <w:rtl/>
        </w:rPr>
        <w:t xml:space="preserve">מן </w:t>
      </w:r>
      <w:bookmarkStart w:id="5401" w:name="_ETM_Q11_354720"/>
      <w:bookmarkEnd w:id="5401"/>
      <w:r>
        <w:rPr>
          <w:rtl/>
        </w:rPr>
        <w:t xml:space="preserve">הרגע </w:t>
      </w:r>
      <w:bookmarkStart w:id="5402" w:name="_ETM_Q11_355080"/>
      <w:bookmarkEnd w:id="5402"/>
      <w:r>
        <w:rPr>
          <w:rtl/>
        </w:rPr>
        <w:t>הראשון</w:t>
      </w:r>
      <w:r>
        <w:rPr>
          <w:rFonts w:hint="cs"/>
          <w:rtl/>
        </w:rPr>
        <w:t>.</w:t>
      </w:r>
      <w:r>
        <w:rPr>
          <w:rtl/>
        </w:rPr>
        <w:t xml:space="preserve"> </w:t>
      </w:r>
      <w:bookmarkStart w:id="5403" w:name="_ETM_Q11_356470"/>
      <w:bookmarkEnd w:id="5403"/>
      <w:r>
        <w:rPr>
          <w:rtl/>
        </w:rPr>
        <w:t>מ</w:t>
      </w:r>
      <w:r>
        <w:rPr>
          <w:rFonts w:hint="cs"/>
          <w:rtl/>
        </w:rPr>
        <w:t>י</w:t>
      </w:r>
      <w:r>
        <w:rPr>
          <w:rtl/>
        </w:rPr>
        <w:t xml:space="preserve"> </w:t>
      </w:r>
      <w:bookmarkStart w:id="5404" w:name="_ETM_Q11_356800"/>
      <w:bookmarkEnd w:id="5404"/>
      <w:r>
        <w:rPr>
          <w:rtl/>
        </w:rPr>
        <w:t xml:space="preserve">אתם </w:t>
      </w:r>
      <w:bookmarkStart w:id="5405" w:name="_ETM_Q11_357130"/>
      <w:bookmarkStart w:id="5406" w:name="_ETM_Q11_357190"/>
      <w:bookmarkEnd w:id="5405"/>
      <w:bookmarkEnd w:id="5406"/>
      <w:r>
        <w:rPr>
          <w:rFonts w:hint="cs"/>
          <w:rtl/>
        </w:rPr>
        <w:t>ש</w:t>
      </w:r>
      <w:r>
        <w:rPr>
          <w:rtl/>
        </w:rPr>
        <w:t xml:space="preserve">תלמדו </w:t>
      </w:r>
      <w:bookmarkStart w:id="5407" w:name="_ETM_Q11_357639"/>
      <w:bookmarkEnd w:id="5407"/>
      <w:r>
        <w:rPr>
          <w:rtl/>
        </w:rPr>
        <w:t xml:space="preserve">אותנו </w:t>
      </w:r>
      <w:bookmarkStart w:id="5408" w:name="_ETM_Q11_357970"/>
      <w:bookmarkEnd w:id="5408"/>
      <w:r>
        <w:rPr>
          <w:rtl/>
        </w:rPr>
        <w:t xml:space="preserve">על </w:t>
      </w:r>
      <w:bookmarkStart w:id="5409" w:name="_ETM_Q11_358090"/>
      <w:bookmarkEnd w:id="5409"/>
      <w:r>
        <w:rPr>
          <w:rtl/>
        </w:rPr>
        <w:t xml:space="preserve">חשיבות </w:t>
      </w:r>
      <w:bookmarkStart w:id="5410" w:name="_ETM_Q11_358569"/>
      <w:bookmarkEnd w:id="5410"/>
      <w:r>
        <w:rPr>
          <w:rtl/>
        </w:rPr>
        <w:t>הדמוקרטיה</w:t>
      </w:r>
      <w:r>
        <w:rPr>
          <w:rFonts w:hint="cs"/>
          <w:rtl/>
        </w:rPr>
        <w:t>?</w:t>
      </w:r>
      <w:r>
        <w:rPr>
          <w:rtl/>
        </w:rPr>
        <w:t xml:space="preserve"> </w:t>
      </w:r>
      <w:bookmarkStart w:id="5411" w:name="_ETM_Q11_360370"/>
      <w:bookmarkEnd w:id="5411"/>
      <w:r>
        <w:rPr>
          <w:rtl/>
        </w:rPr>
        <w:t xml:space="preserve">בתלמוד </w:t>
      </w:r>
      <w:bookmarkStart w:id="5412" w:name="_ETM_Q11_361000"/>
      <w:bookmarkEnd w:id="5412"/>
      <w:r>
        <w:rPr>
          <w:rtl/>
        </w:rPr>
        <w:t xml:space="preserve">כתוב </w:t>
      </w:r>
      <w:bookmarkStart w:id="5413" w:name="_ETM_Q11_362859"/>
      <w:bookmarkEnd w:id="5413"/>
      <w:r>
        <w:rPr>
          <w:rFonts w:hint="cs"/>
          <w:rtl/>
        </w:rPr>
        <w:t xml:space="preserve">- - - </w:t>
      </w:r>
    </w:p>
    <w:p w:rsidR="00513DF7" w:rsidRDefault="00513DF7" w:rsidP="00046503">
      <w:pPr>
        <w:rPr>
          <w:rtl/>
        </w:rPr>
      </w:pPr>
    </w:p>
    <w:p w:rsidR="00513DF7" w:rsidRDefault="00513DF7" w:rsidP="00046503">
      <w:pPr>
        <w:pStyle w:val="af6"/>
        <w:rPr>
          <w:rtl/>
        </w:rPr>
      </w:pPr>
      <w:bookmarkStart w:id="5414" w:name="ET_interruption_קר_אה_53"/>
      <w:r w:rsidRPr="0076247A">
        <w:rPr>
          <w:rStyle w:val="TagStyle"/>
          <w:rtl/>
        </w:rPr>
        <w:t xml:space="preserve"> &lt;&lt; קריאה &gt;&gt; </w:t>
      </w:r>
      <w:r>
        <w:rPr>
          <w:rtl/>
        </w:rPr>
        <w:t>קריאה:</w:t>
      </w:r>
      <w:r w:rsidRPr="0076247A">
        <w:rPr>
          <w:rStyle w:val="TagStyle"/>
          <w:rtl/>
        </w:rPr>
        <w:t xml:space="preserve"> &lt;&lt; קריאה &gt;&gt;</w:t>
      </w:r>
      <w:bookmarkEnd w:id="5414"/>
      <w:r>
        <w:rPr>
          <w:rtl/>
        </w:rPr>
        <w:t xml:space="preserve">  </w:t>
      </w:r>
    </w:p>
    <w:p w:rsidR="00513DF7" w:rsidRDefault="00513DF7" w:rsidP="00046503">
      <w:pPr>
        <w:rPr>
          <w:rtl/>
        </w:rPr>
      </w:pPr>
      <w:r>
        <w:rPr>
          <w:rtl/>
        </w:rPr>
        <w:t xml:space="preserve"> </w:t>
      </w:r>
    </w:p>
    <w:p w:rsidR="00513DF7" w:rsidRDefault="00513DF7" w:rsidP="00046503">
      <w:pPr>
        <w:rPr>
          <w:rtl/>
        </w:rPr>
      </w:pPr>
      <w:r>
        <w:rPr>
          <w:rFonts w:hint="cs"/>
          <w:rtl/>
        </w:rPr>
        <w:t>- - -</w:t>
      </w:r>
    </w:p>
    <w:p w:rsidR="00513DF7" w:rsidRDefault="00513DF7" w:rsidP="00046503">
      <w:pPr>
        <w:rPr>
          <w:rtl/>
        </w:rPr>
      </w:pPr>
    </w:p>
    <w:p w:rsidR="00513DF7" w:rsidRDefault="00513DF7" w:rsidP="00046503">
      <w:pPr>
        <w:pStyle w:val="-"/>
        <w:keepNext/>
        <w:rPr>
          <w:rtl/>
        </w:rPr>
      </w:pPr>
      <w:r w:rsidRPr="00CA6EDF">
        <w:rPr>
          <w:rStyle w:val="TagStyle"/>
          <w:rtl/>
        </w:rPr>
        <w:t xml:space="preserve">&lt;&lt; דובר_המשך &gt;&gt; </w:t>
      </w:r>
      <w:r>
        <w:rPr>
          <w:rtl/>
        </w:rPr>
        <w:t>אליהו רביבו (הליכוד):</w:t>
      </w:r>
      <w:r w:rsidRPr="00CA6EDF">
        <w:rPr>
          <w:rStyle w:val="TagStyle"/>
          <w:rtl/>
        </w:rPr>
        <w:t xml:space="preserve"> &lt;&lt; דובר_המשך &gt;&gt;</w:t>
      </w:r>
      <w:r>
        <w:rPr>
          <w:rtl/>
        </w:rPr>
        <w:t xml:space="preserve">   </w:t>
      </w:r>
    </w:p>
    <w:p w:rsidR="00513DF7" w:rsidRDefault="00513DF7" w:rsidP="00046503">
      <w:pPr>
        <w:rPr>
          <w:rtl/>
        </w:rPr>
      </w:pPr>
    </w:p>
    <w:p w:rsidR="00513DF7" w:rsidRDefault="00513DF7" w:rsidP="00046503">
      <w:pPr>
        <w:rPr>
          <w:rtl/>
        </w:rPr>
      </w:pPr>
      <w:r>
        <w:rPr>
          <w:rtl/>
        </w:rPr>
        <w:t xml:space="preserve">אני </w:t>
      </w:r>
      <w:bookmarkStart w:id="5415" w:name="_ETM_Q11_363639"/>
      <w:bookmarkEnd w:id="5415"/>
      <w:r>
        <w:rPr>
          <w:rtl/>
        </w:rPr>
        <w:t xml:space="preserve">נבחרתי </w:t>
      </w:r>
      <w:bookmarkStart w:id="5416" w:name="_ETM_Q11_364359"/>
      <w:bookmarkEnd w:id="5416"/>
      <w:r>
        <w:rPr>
          <w:rtl/>
        </w:rPr>
        <w:t xml:space="preserve">באופן </w:t>
      </w:r>
      <w:bookmarkStart w:id="5417" w:name="_ETM_Q11_365079"/>
      <w:bookmarkEnd w:id="5417"/>
      <w:r>
        <w:rPr>
          <w:rFonts w:hint="cs"/>
          <w:rtl/>
        </w:rPr>
        <w:t>דמוקרט</w:t>
      </w:r>
      <w:r>
        <w:rPr>
          <w:rtl/>
        </w:rPr>
        <w:t xml:space="preserve">י </w:t>
      </w:r>
      <w:bookmarkStart w:id="5418" w:name="_ETM_Q11_366310"/>
      <w:bookmarkEnd w:id="5418"/>
      <w:r>
        <w:rPr>
          <w:rtl/>
        </w:rPr>
        <w:t xml:space="preserve">והממשלה </w:t>
      </w:r>
      <w:bookmarkStart w:id="5419" w:name="_ETM_Q11_367150"/>
      <w:bookmarkEnd w:id="5419"/>
      <w:r>
        <w:rPr>
          <w:rtl/>
        </w:rPr>
        <w:t xml:space="preserve">הזאת </w:t>
      </w:r>
      <w:bookmarkStart w:id="5420" w:name="_ETM_Q11_367450"/>
      <w:bookmarkEnd w:id="5420"/>
      <w:r>
        <w:rPr>
          <w:rtl/>
        </w:rPr>
        <w:t xml:space="preserve">נבחרה </w:t>
      </w:r>
      <w:bookmarkStart w:id="5421" w:name="_ETM_Q11_367930"/>
      <w:bookmarkEnd w:id="5421"/>
      <w:r>
        <w:rPr>
          <w:rtl/>
        </w:rPr>
        <w:t xml:space="preserve">באופן </w:t>
      </w:r>
      <w:bookmarkStart w:id="5422" w:name="_ETM_Q11_368620"/>
      <w:bookmarkEnd w:id="5422"/>
      <w:r>
        <w:rPr>
          <w:rFonts w:hint="cs"/>
          <w:rtl/>
        </w:rPr>
        <w:t>דמוקרטי.</w:t>
      </w:r>
    </w:p>
    <w:p w:rsidR="00513DF7" w:rsidRDefault="00513DF7" w:rsidP="00046503">
      <w:pPr>
        <w:rPr>
          <w:rtl/>
        </w:rPr>
      </w:pPr>
    </w:p>
    <w:p w:rsidR="00513DF7" w:rsidRDefault="00513DF7" w:rsidP="00046503">
      <w:pPr>
        <w:pStyle w:val="af6"/>
        <w:keepNext/>
        <w:rPr>
          <w:rtl/>
        </w:rPr>
      </w:pPr>
      <w:bookmarkStart w:id="5423" w:name="ET_interruption_6231_19"/>
      <w:r w:rsidRPr="00CA6EDF">
        <w:rPr>
          <w:rStyle w:val="TagStyle"/>
          <w:rtl/>
        </w:rPr>
        <w:t xml:space="preserve"> &lt;&lt; קריאה &gt;&gt; </w:t>
      </w:r>
      <w:r>
        <w:rPr>
          <w:rtl/>
        </w:rPr>
        <w:t>יסמין פרידמן (יש עתיד):</w:t>
      </w:r>
      <w:r w:rsidRPr="00CA6EDF">
        <w:rPr>
          <w:rStyle w:val="TagStyle"/>
          <w:rtl/>
        </w:rPr>
        <w:t xml:space="preserve"> &lt;&lt; קריאה &gt;&gt;</w:t>
      </w:r>
      <w:r>
        <w:rPr>
          <w:rtl/>
        </w:rPr>
        <w:t xml:space="preserve">   </w:t>
      </w:r>
      <w:bookmarkEnd w:id="5423"/>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גם אנחנו, גם אנחנו. </w:t>
      </w:r>
    </w:p>
    <w:p w:rsidR="00513DF7" w:rsidRDefault="00513DF7" w:rsidP="00046503">
      <w:pPr>
        <w:rPr>
          <w:rtl/>
          <w:lang w:eastAsia="he-IL"/>
        </w:rPr>
      </w:pPr>
    </w:p>
    <w:p w:rsidR="00513DF7" w:rsidRDefault="00513DF7" w:rsidP="00046503">
      <w:pPr>
        <w:pStyle w:val="-"/>
        <w:keepNext/>
        <w:rPr>
          <w:rtl/>
        </w:rPr>
      </w:pPr>
      <w:bookmarkStart w:id="5424" w:name="ET_speakercontinue_6360_20"/>
      <w:r w:rsidRPr="00CA6EDF">
        <w:rPr>
          <w:rStyle w:val="TagStyle"/>
          <w:rtl/>
        </w:rPr>
        <w:t xml:space="preserve"> &lt;&lt; דובר_המשך &gt;&gt; </w:t>
      </w:r>
      <w:r>
        <w:rPr>
          <w:rtl/>
        </w:rPr>
        <w:t>אליהו רביבו (הליכוד):</w:t>
      </w:r>
      <w:r w:rsidRPr="00CA6EDF">
        <w:rPr>
          <w:rStyle w:val="TagStyle"/>
          <w:rtl/>
        </w:rPr>
        <w:t xml:space="preserve"> &lt;&lt; דובר_המשך &gt;&gt;</w:t>
      </w:r>
      <w:r>
        <w:rPr>
          <w:rtl/>
        </w:rPr>
        <w:t xml:space="preserve">   </w:t>
      </w:r>
      <w:bookmarkEnd w:id="5424"/>
    </w:p>
    <w:p w:rsidR="00513DF7" w:rsidRDefault="00513DF7" w:rsidP="00DA3834">
      <w:pPr>
        <w:rPr>
          <w:rtl/>
          <w:lang w:eastAsia="he-IL"/>
        </w:rPr>
      </w:pPr>
    </w:p>
    <w:p w:rsidR="00513DF7" w:rsidRDefault="00513DF7" w:rsidP="00DA3834">
      <w:pPr>
        <w:rPr>
          <w:rtl/>
        </w:rPr>
      </w:pPr>
      <w:r>
        <w:rPr>
          <w:rFonts w:hint="cs"/>
          <w:rtl/>
        </w:rPr>
        <w:t xml:space="preserve">תכירו בכך: זוהי הדמוקרטיה, רצון הרוב. תכירו בעובדה הזאת. </w:t>
      </w:r>
      <w:bookmarkStart w:id="5425" w:name="_ETM_Q11_380552"/>
      <w:bookmarkEnd w:id="5425"/>
      <w:r>
        <w:rPr>
          <w:rFonts w:hint="cs"/>
          <w:rtl/>
        </w:rPr>
        <w:t xml:space="preserve">אתם לא משלימים עם זה. אתם לא משלימים עם זה. תתרגלו. אני כאן כי מתפקדי </w:t>
      </w:r>
      <w:bookmarkStart w:id="5426" w:name="_ETM_Q11_388664"/>
      <w:bookmarkEnd w:id="5426"/>
      <w:r>
        <w:rPr>
          <w:rFonts w:hint="cs"/>
          <w:rtl/>
        </w:rPr>
        <w:t>הליכוד בחרו בי; אתה</w:t>
      </w:r>
      <w:r w:rsidR="00DA3834">
        <w:rPr>
          <w:rFonts w:hint="cs"/>
          <w:rtl/>
        </w:rPr>
        <w:t xml:space="preserve"> </w:t>
      </w:r>
      <w:r>
        <w:rPr>
          <w:rFonts w:hint="cs"/>
          <w:rtl/>
        </w:rPr>
        <w:t xml:space="preserve">כאן כי יושב-ראש המפלגה שלך בחר בך. הוא לא נבחר, הוא בעצמו לא עמד למבחן. </w:t>
      </w:r>
      <w:bookmarkStart w:id="5427" w:name="_ETM_Q11_399034"/>
      <w:bookmarkEnd w:id="5427"/>
      <w:r>
        <w:rPr>
          <w:rFonts w:hint="cs"/>
          <w:rtl/>
        </w:rPr>
        <w:t>הבנו?</w:t>
      </w:r>
    </w:p>
    <w:p w:rsidR="00513DF7" w:rsidRDefault="00513DF7" w:rsidP="00046503">
      <w:pPr>
        <w:rPr>
          <w:rtl/>
        </w:rPr>
      </w:pPr>
      <w:bookmarkStart w:id="5428" w:name="_ETM_Q11_400394"/>
      <w:bookmarkStart w:id="5429" w:name="_ETM_Q11_400484"/>
      <w:bookmarkEnd w:id="5428"/>
      <w:bookmarkEnd w:id="5429"/>
    </w:p>
    <w:p w:rsidR="00513DF7" w:rsidRDefault="00513DF7" w:rsidP="00046503">
      <w:pPr>
        <w:pStyle w:val="af6"/>
        <w:rPr>
          <w:rtl/>
        </w:rPr>
      </w:pPr>
      <w:bookmarkStart w:id="5430" w:name="ET_interruption_קריאות_54"/>
      <w:r w:rsidRPr="0076247A">
        <w:rPr>
          <w:rStyle w:val="TagStyle"/>
          <w:rtl/>
        </w:rPr>
        <w:t xml:space="preserve"> &lt;&lt; קריאה &gt;&gt; </w:t>
      </w:r>
      <w:r>
        <w:rPr>
          <w:rtl/>
        </w:rPr>
        <w:t>קריאות:</w:t>
      </w:r>
      <w:r w:rsidRPr="0076247A">
        <w:rPr>
          <w:rStyle w:val="TagStyle"/>
          <w:rtl/>
        </w:rPr>
        <w:t xml:space="preserve"> &lt;&lt; קריאה &gt;&gt;</w:t>
      </w:r>
      <w:r>
        <w:rPr>
          <w:rtl/>
        </w:rPr>
        <w:t xml:space="preserve">  </w:t>
      </w:r>
    </w:p>
    <w:bookmarkEnd w:id="5430"/>
    <w:p w:rsidR="00513DF7" w:rsidRDefault="00513DF7" w:rsidP="00046503">
      <w:pPr>
        <w:rPr>
          <w:rtl/>
        </w:rPr>
      </w:pPr>
      <w:r>
        <w:rPr>
          <w:rtl/>
        </w:rPr>
        <w:t xml:space="preserve"> </w:t>
      </w:r>
    </w:p>
    <w:p w:rsidR="00513DF7" w:rsidRDefault="00513DF7" w:rsidP="00046503">
      <w:pPr>
        <w:rPr>
          <w:rtl/>
        </w:rPr>
      </w:pPr>
      <w:r>
        <w:rPr>
          <w:rFonts w:hint="cs"/>
          <w:rtl/>
        </w:rPr>
        <w:t>- - -</w:t>
      </w:r>
    </w:p>
    <w:p w:rsidR="00513DF7" w:rsidRDefault="00513DF7" w:rsidP="00046503">
      <w:pPr>
        <w:rPr>
          <w:rtl/>
        </w:rPr>
      </w:pPr>
    </w:p>
    <w:p w:rsidR="00513DF7" w:rsidRDefault="00513DF7" w:rsidP="00046503">
      <w:pPr>
        <w:pStyle w:val="af6"/>
        <w:keepNext/>
        <w:rPr>
          <w:rtl/>
        </w:rPr>
      </w:pPr>
      <w:bookmarkStart w:id="5431" w:name="ET_interruption_5787_21"/>
      <w:r w:rsidRPr="00AE06CD">
        <w:rPr>
          <w:rStyle w:val="TagStyle"/>
          <w:rtl/>
        </w:rPr>
        <w:t xml:space="preserve"> &lt;&lt; קריאה &gt;&gt; </w:t>
      </w:r>
      <w:r>
        <w:rPr>
          <w:rtl/>
        </w:rPr>
        <w:t>יוראי להב הרצנו (יש עתיד):</w:t>
      </w:r>
      <w:r w:rsidRPr="00AE06CD">
        <w:rPr>
          <w:rStyle w:val="TagStyle"/>
          <w:rtl/>
        </w:rPr>
        <w:t xml:space="preserve"> &lt;&lt; קריאה &gt;&gt;</w:t>
      </w:r>
      <w:r>
        <w:rPr>
          <w:rtl/>
        </w:rPr>
        <w:t xml:space="preserve">   </w:t>
      </w:r>
      <w:bookmarkEnd w:id="5431"/>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כמו שבחרו בך, בחרו בי. </w:t>
      </w:r>
    </w:p>
    <w:p w:rsidR="00513DF7" w:rsidRDefault="00513DF7" w:rsidP="00046503">
      <w:pPr>
        <w:rPr>
          <w:rtl/>
          <w:lang w:eastAsia="he-IL"/>
        </w:rPr>
      </w:pPr>
    </w:p>
    <w:p w:rsidR="00513DF7" w:rsidRDefault="00513DF7" w:rsidP="00046503">
      <w:pPr>
        <w:pStyle w:val="-"/>
        <w:keepNext/>
        <w:rPr>
          <w:rtl/>
        </w:rPr>
      </w:pPr>
      <w:bookmarkStart w:id="5432" w:name="ET_speakercontinue_6360_22"/>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32"/>
    </w:p>
    <w:p w:rsidR="00513DF7" w:rsidRDefault="00513DF7" w:rsidP="00DA3834">
      <w:pPr>
        <w:rPr>
          <w:rtl/>
          <w:lang w:eastAsia="he-IL"/>
        </w:rPr>
      </w:pPr>
    </w:p>
    <w:p w:rsidR="00513DF7" w:rsidRDefault="00513DF7" w:rsidP="00046503">
      <w:pPr>
        <w:rPr>
          <w:rtl/>
        </w:rPr>
      </w:pPr>
      <w:bookmarkStart w:id="5433" w:name="_ETM_Q11_400682"/>
      <w:bookmarkStart w:id="5434" w:name="_ETM_Q11_400774"/>
      <w:bookmarkStart w:id="5435" w:name="_ETM_Q11_370189"/>
      <w:bookmarkEnd w:id="5433"/>
      <w:bookmarkEnd w:id="5434"/>
      <w:bookmarkEnd w:id="5435"/>
      <w:r>
        <w:rPr>
          <w:rFonts w:hint="cs"/>
          <w:rtl/>
        </w:rPr>
        <w:t xml:space="preserve">בתלמוד כתוב, אדוני יושב-ראש הישיבה - - </w:t>
      </w:r>
    </w:p>
    <w:p w:rsidR="00513DF7" w:rsidRDefault="00513DF7" w:rsidP="00046503">
      <w:pPr>
        <w:rPr>
          <w:rtl/>
        </w:rPr>
      </w:pPr>
    </w:p>
    <w:p w:rsidR="00513DF7" w:rsidRDefault="00513DF7" w:rsidP="00046503">
      <w:pPr>
        <w:pStyle w:val="af6"/>
        <w:keepNext/>
        <w:rPr>
          <w:rtl/>
        </w:rPr>
      </w:pPr>
      <w:bookmarkStart w:id="5436" w:name="ET_interruption_6151_23"/>
      <w:r w:rsidRPr="00AE06CD">
        <w:rPr>
          <w:rStyle w:val="TagStyle"/>
          <w:rtl/>
        </w:rPr>
        <w:t xml:space="preserve"> &lt;&lt; קריאה &gt;&gt; </w:t>
      </w:r>
      <w:r>
        <w:rPr>
          <w:rtl/>
        </w:rPr>
        <w:t>רון כץ (יש עתיד):</w:t>
      </w:r>
      <w:r w:rsidRPr="00AE06CD">
        <w:rPr>
          <w:rStyle w:val="TagStyle"/>
          <w:rtl/>
        </w:rPr>
        <w:t xml:space="preserve"> &lt;&lt; קריאה &gt;&gt;</w:t>
      </w:r>
      <w:r>
        <w:rPr>
          <w:rtl/>
        </w:rPr>
        <w:t xml:space="preserve">   </w:t>
      </w:r>
      <w:bookmarkEnd w:id="5436"/>
    </w:p>
    <w:p w:rsidR="00513DF7" w:rsidRDefault="00513DF7" w:rsidP="00DA3834">
      <w:pPr>
        <w:rPr>
          <w:rtl/>
          <w:lang w:eastAsia="he-IL"/>
        </w:rPr>
      </w:pPr>
    </w:p>
    <w:p w:rsidR="00513DF7" w:rsidRDefault="00513DF7" w:rsidP="00046503">
      <w:pPr>
        <w:rPr>
          <w:rtl/>
          <w:lang w:eastAsia="he-IL"/>
        </w:rPr>
      </w:pPr>
      <w:r>
        <w:rPr>
          <w:rFonts w:hint="cs"/>
          <w:rtl/>
          <w:lang w:eastAsia="he-IL"/>
        </w:rPr>
        <w:t>לא הבנתי על מה הוויכוח. על מה הוויכוח?</w:t>
      </w:r>
    </w:p>
    <w:p w:rsidR="00513DF7" w:rsidRDefault="00513DF7" w:rsidP="00046503">
      <w:pPr>
        <w:rPr>
          <w:rtl/>
          <w:lang w:eastAsia="he-IL"/>
        </w:rPr>
      </w:pPr>
    </w:p>
    <w:p w:rsidR="00513DF7" w:rsidRDefault="00513DF7" w:rsidP="00046503">
      <w:pPr>
        <w:pStyle w:val="-"/>
        <w:keepNext/>
        <w:rPr>
          <w:rtl/>
        </w:rPr>
      </w:pPr>
      <w:bookmarkStart w:id="5437" w:name="ET_speakercontinue_6360_24"/>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37"/>
    </w:p>
    <w:p w:rsidR="00513DF7" w:rsidRDefault="00513DF7" w:rsidP="00DA3834">
      <w:pPr>
        <w:rPr>
          <w:rtl/>
          <w:lang w:eastAsia="he-IL"/>
        </w:rPr>
      </w:pPr>
    </w:p>
    <w:p w:rsidR="00513DF7" w:rsidRDefault="00513DF7" w:rsidP="00046503">
      <w:pPr>
        <w:rPr>
          <w:rtl/>
        </w:rPr>
      </w:pPr>
      <w:bookmarkStart w:id="5438" w:name="_ETM_Q11_370489"/>
      <w:bookmarkStart w:id="5439" w:name="_ETM_Q11_371560"/>
      <w:bookmarkStart w:id="5440" w:name="_ETM_Q11_372430"/>
      <w:bookmarkStart w:id="5441" w:name="_ETM_Q11_377680"/>
      <w:bookmarkStart w:id="5442" w:name="_ETM_Q11_377860"/>
      <w:bookmarkStart w:id="5443" w:name="_ETM_Q11_378040"/>
      <w:bookmarkStart w:id="5444" w:name="_ETM_Q11_378159"/>
      <w:bookmarkStart w:id="5445" w:name="_ETM_Q11_378879"/>
      <w:bookmarkStart w:id="5446" w:name="_ETM_Q11_379720"/>
      <w:bookmarkStart w:id="5447" w:name="_ETM_Q11_379930"/>
      <w:bookmarkStart w:id="5448" w:name="_ETM_Q11_380260"/>
      <w:bookmarkEnd w:id="5438"/>
      <w:bookmarkEnd w:id="5439"/>
      <w:bookmarkEnd w:id="5440"/>
      <w:bookmarkEnd w:id="5441"/>
      <w:bookmarkEnd w:id="5442"/>
      <w:bookmarkEnd w:id="5443"/>
      <w:bookmarkEnd w:id="5444"/>
      <w:bookmarkEnd w:id="5445"/>
      <w:bookmarkEnd w:id="5446"/>
      <w:bookmarkEnd w:id="5447"/>
      <w:bookmarkEnd w:id="5448"/>
      <w:r>
        <w:rPr>
          <w:rFonts w:hint="cs"/>
          <w:rtl/>
        </w:rPr>
        <w:t xml:space="preserve">- - קשוט עצמך תחילה - - - </w:t>
      </w:r>
    </w:p>
    <w:p w:rsidR="00513DF7" w:rsidRDefault="00513DF7" w:rsidP="00046503">
      <w:pPr>
        <w:rPr>
          <w:rtl/>
        </w:rPr>
      </w:pPr>
    </w:p>
    <w:p w:rsidR="00513DF7" w:rsidRDefault="00513DF7" w:rsidP="00046503">
      <w:pPr>
        <w:pStyle w:val="af6"/>
        <w:keepNext/>
        <w:rPr>
          <w:rtl/>
        </w:rPr>
      </w:pPr>
      <w:bookmarkStart w:id="5449" w:name="ET_interruption_5300_25"/>
      <w:r w:rsidRPr="00AE06CD">
        <w:rPr>
          <w:rStyle w:val="TagStyle"/>
          <w:rtl/>
        </w:rPr>
        <w:t xml:space="preserve"> &lt;&lt; קריאה &gt;&gt; </w:t>
      </w:r>
      <w:r>
        <w:rPr>
          <w:rtl/>
        </w:rPr>
        <w:t>מירב בן ארי (יש עתיד):</w:t>
      </w:r>
      <w:r w:rsidRPr="00AE06CD">
        <w:rPr>
          <w:rStyle w:val="TagStyle"/>
          <w:rtl/>
        </w:rPr>
        <w:t xml:space="preserve"> &lt;&lt; קריאה &gt;&gt;</w:t>
      </w:r>
      <w:r>
        <w:rPr>
          <w:rtl/>
        </w:rPr>
        <w:t xml:space="preserve">   </w:t>
      </w:r>
      <w:bookmarkEnd w:id="5449"/>
    </w:p>
    <w:p w:rsidR="00513DF7" w:rsidRDefault="00513DF7" w:rsidP="00DA3834">
      <w:pPr>
        <w:rPr>
          <w:rtl/>
          <w:lang w:eastAsia="he-IL"/>
        </w:rPr>
      </w:pPr>
    </w:p>
    <w:p w:rsidR="00513DF7" w:rsidRDefault="00513DF7" w:rsidP="00046503">
      <w:pPr>
        <w:rPr>
          <w:rtl/>
          <w:lang w:eastAsia="he-IL"/>
        </w:rPr>
      </w:pPr>
      <w:r>
        <w:rPr>
          <w:rFonts w:hint="cs"/>
          <w:rtl/>
          <w:lang w:eastAsia="he-IL"/>
        </w:rPr>
        <w:t>על מה אתה מתווכח?</w:t>
      </w:r>
    </w:p>
    <w:p w:rsidR="00513DF7" w:rsidRDefault="00513DF7" w:rsidP="00046503">
      <w:pPr>
        <w:rPr>
          <w:rtl/>
          <w:lang w:eastAsia="he-IL"/>
        </w:rPr>
      </w:pPr>
    </w:p>
    <w:p w:rsidR="00513DF7" w:rsidRDefault="00513DF7" w:rsidP="00046503">
      <w:pPr>
        <w:pStyle w:val="-"/>
        <w:keepNext/>
        <w:rPr>
          <w:rtl/>
        </w:rPr>
      </w:pPr>
      <w:bookmarkStart w:id="5450" w:name="ET_speakercontinue_6360_26"/>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50"/>
    </w:p>
    <w:p w:rsidR="00513DF7" w:rsidRDefault="00513DF7" w:rsidP="00DA3834">
      <w:pPr>
        <w:rPr>
          <w:rtl/>
          <w:lang w:eastAsia="he-IL"/>
        </w:rPr>
      </w:pPr>
    </w:p>
    <w:p w:rsidR="00513DF7" w:rsidRDefault="00513DF7" w:rsidP="00046503">
      <w:pPr>
        <w:rPr>
          <w:rtl/>
        </w:rPr>
      </w:pPr>
      <w:bookmarkStart w:id="5451" w:name="_ETM_Q11_380710"/>
      <w:bookmarkStart w:id="5452" w:name="_ETM_Q11_380860"/>
      <w:bookmarkStart w:id="5453" w:name="_ETM_Q11_381540"/>
      <w:bookmarkStart w:id="5454" w:name="_ETM_Q11_384180"/>
      <w:bookmarkStart w:id="5455" w:name="_ETM_Q11_386879"/>
      <w:bookmarkStart w:id="5456" w:name="_ETM_Q11_387209"/>
      <w:bookmarkStart w:id="5457" w:name="_ETM_Q11_392489"/>
      <w:bookmarkStart w:id="5458" w:name="_ETM_Q11_394790"/>
      <w:bookmarkStart w:id="5459" w:name="_ETM_Q11_396980"/>
      <w:bookmarkStart w:id="5460" w:name="_ETM_Q11_399110"/>
      <w:bookmarkEnd w:id="5451"/>
      <w:bookmarkEnd w:id="5452"/>
      <w:bookmarkEnd w:id="5453"/>
      <w:bookmarkEnd w:id="5454"/>
      <w:bookmarkEnd w:id="5455"/>
      <w:bookmarkEnd w:id="5456"/>
      <w:bookmarkEnd w:id="5457"/>
      <w:bookmarkEnd w:id="5458"/>
      <w:bookmarkEnd w:id="5459"/>
      <w:bookmarkEnd w:id="5460"/>
      <w:r>
        <w:rPr>
          <w:rFonts w:hint="cs"/>
          <w:rtl/>
        </w:rPr>
        <w:t xml:space="preserve">אני אסביר בדיוק. </w:t>
      </w:r>
      <w:bookmarkStart w:id="5461" w:name="_ETM_Q11_412293"/>
      <w:bookmarkStart w:id="5462" w:name="_ETM_Q11_412338"/>
      <w:bookmarkStart w:id="5463" w:name="_ETM_Q11_412533"/>
      <w:bookmarkStart w:id="5464" w:name="_ETM_Q11_412589"/>
      <w:bookmarkEnd w:id="5461"/>
      <w:bookmarkEnd w:id="5462"/>
      <w:bookmarkEnd w:id="5463"/>
      <w:bookmarkEnd w:id="5464"/>
      <w:r>
        <w:rPr>
          <w:rFonts w:hint="cs"/>
          <w:rtl/>
        </w:rPr>
        <w:t xml:space="preserve">אנחנו עברנו פריימריז. </w:t>
      </w:r>
    </w:p>
    <w:p w:rsidR="00513DF7" w:rsidRDefault="00513DF7" w:rsidP="00046503">
      <w:pPr>
        <w:rPr>
          <w:rtl/>
        </w:rPr>
      </w:pPr>
    </w:p>
    <w:p w:rsidR="00513DF7" w:rsidRDefault="00513DF7" w:rsidP="00046503">
      <w:pPr>
        <w:pStyle w:val="af6"/>
        <w:keepNext/>
        <w:rPr>
          <w:rtl/>
        </w:rPr>
      </w:pPr>
      <w:r w:rsidRPr="00AE06CD">
        <w:rPr>
          <w:rStyle w:val="TagStyle"/>
          <w:rtl/>
        </w:rPr>
        <w:t xml:space="preserve"> &lt;&lt; קריאה &gt;&gt; </w:t>
      </w:r>
      <w:r>
        <w:rPr>
          <w:rtl/>
        </w:rPr>
        <w:t>מירב בן ארי (יש עתיד):</w:t>
      </w:r>
      <w:r w:rsidRPr="00AE06CD">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תגיד, מי בחר - - - </w:t>
      </w:r>
    </w:p>
    <w:p w:rsidR="00513DF7" w:rsidRDefault="00513DF7" w:rsidP="00046503">
      <w:pPr>
        <w:rPr>
          <w:rtl/>
          <w:lang w:eastAsia="he-IL"/>
        </w:rPr>
      </w:pPr>
    </w:p>
    <w:p w:rsidR="00513DF7" w:rsidRDefault="00513DF7" w:rsidP="00046503">
      <w:pPr>
        <w:pStyle w:val="-"/>
        <w:keepNext/>
        <w:rPr>
          <w:rtl/>
        </w:rPr>
      </w:pPr>
      <w:bookmarkStart w:id="5465" w:name="ET_speakercontinue_6360_28"/>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65"/>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גם ראש הממשלה שלנו התמודד בפריימריז. </w:t>
      </w:r>
    </w:p>
    <w:p w:rsidR="00513DF7" w:rsidRDefault="00513DF7" w:rsidP="00046503">
      <w:pPr>
        <w:rPr>
          <w:rtl/>
          <w:lang w:eastAsia="he-IL"/>
        </w:rPr>
      </w:pPr>
    </w:p>
    <w:p w:rsidR="00513DF7" w:rsidRDefault="00513DF7" w:rsidP="00046503">
      <w:pPr>
        <w:pStyle w:val="af6"/>
        <w:keepNext/>
        <w:rPr>
          <w:rtl/>
        </w:rPr>
      </w:pPr>
      <w:bookmarkStart w:id="5466" w:name="ET_interruption_5809_29"/>
      <w:r w:rsidRPr="00AE06CD">
        <w:rPr>
          <w:rStyle w:val="TagStyle"/>
          <w:rtl/>
        </w:rPr>
        <w:t xml:space="preserve"> &lt;&lt; קריאה &gt;&gt; </w:t>
      </w:r>
      <w:r>
        <w:rPr>
          <w:rtl/>
        </w:rPr>
        <w:t>מיכל שיר סגמן (יש עתיד):</w:t>
      </w:r>
      <w:r w:rsidRPr="00AE06CD">
        <w:rPr>
          <w:rStyle w:val="TagStyle"/>
          <w:rtl/>
        </w:rPr>
        <w:t xml:space="preserve"> &lt;&lt; קריאה &gt;&gt;</w:t>
      </w:r>
      <w:r>
        <w:rPr>
          <w:rtl/>
        </w:rPr>
        <w:t xml:space="preserve">   </w:t>
      </w:r>
      <w:bookmarkEnd w:id="5466"/>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מגוב ריקבון ועפר. </w:t>
      </w:r>
    </w:p>
    <w:p w:rsidR="00513DF7" w:rsidRDefault="00513DF7" w:rsidP="00046503">
      <w:pPr>
        <w:rPr>
          <w:rtl/>
          <w:lang w:eastAsia="he-IL"/>
        </w:rPr>
      </w:pPr>
    </w:p>
    <w:p w:rsidR="00513DF7" w:rsidRDefault="00513DF7" w:rsidP="00046503">
      <w:pPr>
        <w:pStyle w:val="-"/>
        <w:keepNext/>
        <w:rPr>
          <w:rtl/>
        </w:rPr>
      </w:pPr>
      <w:bookmarkStart w:id="5467" w:name="ET_speakercontinue_6360_30"/>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67"/>
    </w:p>
    <w:p w:rsidR="00513DF7" w:rsidRDefault="00513DF7" w:rsidP="00DA3834">
      <w:pPr>
        <w:rPr>
          <w:rtl/>
          <w:lang w:eastAsia="he-IL"/>
        </w:rPr>
      </w:pPr>
    </w:p>
    <w:p w:rsidR="00513DF7" w:rsidRDefault="00513DF7" w:rsidP="00046503">
      <w:pPr>
        <w:rPr>
          <w:rtl/>
        </w:rPr>
      </w:pPr>
      <w:r>
        <w:rPr>
          <w:rFonts w:hint="cs"/>
          <w:rtl/>
        </w:rPr>
        <w:t xml:space="preserve">לפני שתגידו לנו - - - </w:t>
      </w:r>
    </w:p>
    <w:p w:rsidR="00513DF7" w:rsidRDefault="00513DF7" w:rsidP="00046503">
      <w:pPr>
        <w:rPr>
          <w:rtl/>
        </w:rPr>
      </w:pPr>
    </w:p>
    <w:p w:rsidR="00513DF7" w:rsidRDefault="00513DF7" w:rsidP="00046503">
      <w:pPr>
        <w:pStyle w:val="af6"/>
        <w:keepNext/>
        <w:rPr>
          <w:rtl/>
        </w:rPr>
      </w:pPr>
      <w:bookmarkStart w:id="5468" w:name="ET_interruption_5300_31"/>
      <w:r w:rsidRPr="00AE06CD">
        <w:rPr>
          <w:rStyle w:val="TagStyle"/>
          <w:rtl/>
        </w:rPr>
        <w:t xml:space="preserve"> &lt;&lt; קריאה &gt;&gt; </w:t>
      </w:r>
      <w:r>
        <w:rPr>
          <w:rtl/>
        </w:rPr>
        <w:t>מירב בן ארי (יש עתיד):</w:t>
      </w:r>
      <w:r w:rsidRPr="00AE06CD">
        <w:rPr>
          <w:rStyle w:val="TagStyle"/>
          <w:rtl/>
        </w:rPr>
        <w:t xml:space="preserve"> &lt;&lt; קריאה &gt;&gt;</w:t>
      </w:r>
      <w:r>
        <w:rPr>
          <w:rtl/>
        </w:rPr>
        <w:t xml:space="preserve">   </w:t>
      </w:r>
      <w:bookmarkEnd w:id="5468"/>
    </w:p>
    <w:p w:rsidR="00513DF7" w:rsidRDefault="00513DF7" w:rsidP="00DA3834">
      <w:pPr>
        <w:rPr>
          <w:rtl/>
          <w:lang w:eastAsia="he-IL"/>
        </w:rPr>
      </w:pPr>
    </w:p>
    <w:p w:rsidR="00513DF7" w:rsidRDefault="00513DF7" w:rsidP="00046503">
      <w:pPr>
        <w:rPr>
          <w:rtl/>
          <w:lang w:eastAsia="he-IL"/>
        </w:rPr>
      </w:pPr>
      <w:r>
        <w:rPr>
          <w:rFonts w:hint="cs"/>
          <w:rtl/>
          <w:lang w:eastAsia="he-IL"/>
        </w:rPr>
        <w:t>מי בחר ביושב-ראש? מי? הפריימריז? הבוס?</w:t>
      </w:r>
    </w:p>
    <w:p w:rsidR="00513DF7" w:rsidRDefault="00513DF7" w:rsidP="00046503">
      <w:pPr>
        <w:rPr>
          <w:rtl/>
          <w:lang w:eastAsia="he-IL"/>
        </w:rPr>
      </w:pPr>
    </w:p>
    <w:p w:rsidR="00513DF7" w:rsidRDefault="00513DF7" w:rsidP="00046503">
      <w:pPr>
        <w:pStyle w:val="-"/>
        <w:keepNext/>
        <w:rPr>
          <w:rtl/>
        </w:rPr>
      </w:pPr>
      <w:bookmarkStart w:id="5469" w:name="ET_speakercontinue_6360_32"/>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69"/>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ביושב-ראש בחרו </w:t>
      </w:r>
      <w:r>
        <w:rPr>
          <w:rFonts w:hint="eastAsia"/>
          <w:rtl/>
          <w:lang w:eastAsia="he-IL"/>
        </w:rPr>
        <w:t>–</w:t>
      </w:r>
      <w:r>
        <w:rPr>
          <w:rFonts w:hint="cs"/>
          <w:rtl/>
          <w:lang w:eastAsia="he-IL"/>
        </w:rPr>
        <w:t xml:space="preserve"> קודם כול, הייתי מאוד שמח אם כל סיעות הבית היו </w:t>
      </w:r>
      <w:bookmarkStart w:id="5470" w:name="_ETM_Q11_436400"/>
      <w:bookmarkEnd w:id="5470"/>
      <w:r>
        <w:rPr>
          <w:rFonts w:hint="cs"/>
          <w:rtl/>
          <w:lang w:eastAsia="he-IL"/>
        </w:rPr>
        <w:t xml:space="preserve">מתמודדות בבחירות </w:t>
      </w:r>
      <w:bookmarkStart w:id="5471" w:name="_ETM_Q11_435748"/>
      <w:bookmarkEnd w:id="5471"/>
      <w:r>
        <w:rPr>
          <w:rFonts w:hint="cs"/>
          <w:rtl/>
          <w:lang w:eastAsia="he-IL"/>
        </w:rPr>
        <w:t xml:space="preserve">מקדימות. </w:t>
      </w:r>
    </w:p>
    <w:p w:rsidR="00513DF7" w:rsidRDefault="00513DF7" w:rsidP="00046503">
      <w:pPr>
        <w:rPr>
          <w:b/>
          <w:bCs/>
          <w:u w:val="single"/>
          <w:rtl/>
          <w:lang w:eastAsia="he-IL"/>
        </w:rPr>
      </w:pPr>
    </w:p>
    <w:p w:rsidR="00513DF7" w:rsidRDefault="00513DF7" w:rsidP="00046503">
      <w:pPr>
        <w:pStyle w:val="af6"/>
        <w:keepNext/>
        <w:rPr>
          <w:rtl/>
        </w:rPr>
      </w:pPr>
      <w:bookmarkStart w:id="5472" w:name="ET_interruption_6151_34"/>
      <w:r w:rsidRPr="00AE06CD">
        <w:rPr>
          <w:rStyle w:val="TagStyle"/>
          <w:rtl/>
        </w:rPr>
        <w:t xml:space="preserve"> &lt;&lt; קריאה &gt;&gt; </w:t>
      </w:r>
      <w:r>
        <w:rPr>
          <w:rtl/>
        </w:rPr>
        <w:t>רון כץ (יש עתיד):</w:t>
      </w:r>
      <w:r w:rsidRPr="00AE06CD">
        <w:rPr>
          <w:rStyle w:val="TagStyle"/>
          <w:rtl/>
        </w:rPr>
        <w:t xml:space="preserve"> &lt;&lt; קריאה &gt;&gt;</w:t>
      </w:r>
      <w:r>
        <w:rPr>
          <w:rtl/>
        </w:rPr>
        <w:t xml:space="preserve">   </w:t>
      </w:r>
      <w:bookmarkEnd w:id="5472"/>
    </w:p>
    <w:p w:rsidR="00513DF7" w:rsidRPr="00AE06CD" w:rsidRDefault="00513DF7" w:rsidP="00046503">
      <w:pPr>
        <w:rPr>
          <w:rtl/>
          <w:lang w:eastAsia="he-IL"/>
        </w:rPr>
      </w:pPr>
    </w:p>
    <w:p w:rsidR="00513DF7" w:rsidRPr="00AE06CD" w:rsidRDefault="00513DF7" w:rsidP="00046503">
      <w:pPr>
        <w:rPr>
          <w:rtl/>
          <w:lang w:eastAsia="he-IL"/>
        </w:rPr>
      </w:pPr>
      <w:r>
        <w:rPr>
          <w:rFonts w:hint="cs"/>
          <w:rtl/>
          <w:lang w:eastAsia="he-IL"/>
        </w:rPr>
        <w:t>איך אתה לא מתבייש כשדודי אמסלם יושב באולם ואתה מדבר על פריימריז?</w:t>
      </w:r>
    </w:p>
    <w:p w:rsidR="00513DF7" w:rsidRDefault="00513DF7" w:rsidP="00046503">
      <w:pPr>
        <w:rPr>
          <w:rtl/>
        </w:rPr>
      </w:pPr>
    </w:p>
    <w:p w:rsidR="00513DF7" w:rsidRDefault="00513DF7" w:rsidP="00046503">
      <w:pPr>
        <w:pStyle w:val="-"/>
        <w:keepNext/>
        <w:rPr>
          <w:rtl/>
        </w:rPr>
      </w:pPr>
      <w:bookmarkStart w:id="5473" w:name="ET_speakercontinue_6360_35"/>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73"/>
    </w:p>
    <w:p w:rsidR="00513DF7" w:rsidRDefault="00513DF7" w:rsidP="00DA3834">
      <w:pPr>
        <w:rPr>
          <w:rtl/>
          <w:lang w:eastAsia="he-IL"/>
        </w:rPr>
      </w:pPr>
    </w:p>
    <w:p w:rsidR="00513DF7" w:rsidRDefault="00513DF7" w:rsidP="00046503">
      <w:pPr>
        <w:rPr>
          <w:rtl/>
          <w:lang w:eastAsia="he-IL"/>
        </w:rPr>
      </w:pPr>
      <w:bookmarkStart w:id="5474" w:name="_ETM_Q11_433289"/>
      <w:bookmarkEnd w:id="5474"/>
      <w:r>
        <w:rPr>
          <w:rFonts w:hint="cs"/>
          <w:rtl/>
          <w:lang w:eastAsia="he-IL"/>
        </w:rPr>
        <w:t xml:space="preserve">הייתי שמח. אנחנו לפחות בליכוד </w:t>
      </w:r>
      <w:bookmarkStart w:id="5475" w:name="_ETM_Q11_442274"/>
      <w:bookmarkEnd w:id="5475"/>
      <w:r>
        <w:rPr>
          <w:rFonts w:hint="cs"/>
          <w:rtl/>
          <w:lang w:eastAsia="he-IL"/>
        </w:rPr>
        <w:t xml:space="preserve">נבחרנו בבחירות מקדימות. </w:t>
      </w:r>
      <w:bookmarkStart w:id="5476" w:name="_ETM_Q11_447218"/>
      <w:bookmarkStart w:id="5477" w:name="_ETM_Q11_447281"/>
      <w:bookmarkStart w:id="5478" w:name="_ETM_Q11_447362"/>
      <w:bookmarkStart w:id="5479" w:name="_ETM_Q11_447431"/>
      <w:bookmarkEnd w:id="5476"/>
      <w:bookmarkEnd w:id="5477"/>
      <w:bookmarkEnd w:id="5478"/>
      <w:bookmarkEnd w:id="5479"/>
      <w:r>
        <w:rPr>
          <w:rFonts w:hint="cs"/>
          <w:rtl/>
          <w:lang w:eastAsia="he-IL"/>
        </w:rPr>
        <w:t xml:space="preserve">יחד עם זאת, חשוב שנבין שלמעלה משני </w:t>
      </w:r>
      <w:bookmarkStart w:id="5480" w:name="_ETM_Q11_451506"/>
      <w:bookmarkEnd w:id="5480"/>
      <w:r>
        <w:rPr>
          <w:rFonts w:hint="cs"/>
          <w:rtl/>
          <w:lang w:eastAsia="he-IL"/>
        </w:rPr>
        <w:t xml:space="preserve">מיליון אזרחים במדינת ישראל בחרו בממשלה הזאת. </w:t>
      </w:r>
    </w:p>
    <w:p w:rsidR="00513DF7" w:rsidRDefault="00513DF7" w:rsidP="00046503">
      <w:pPr>
        <w:rPr>
          <w:rtl/>
          <w:lang w:eastAsia="he-IL"/>
        </w:rPr>
      </w:pPr>
    </w:p>
    <w:p w:rsidR="00513DF7" w:rsidRDefault="00513DF7" w:rsidP="00046503">
      <w:pPr>
        <w:pStyle w:val="af8"/>
        <w:keepNext/>
        <w:rPr>
          <w:rtl/>
        </w:rPr>
      </w:pPr>
      <w:bookmarkStart w:id="5481" w:name="ET_yor_6488_36"/>
      <w:r w:rsidRPr="00AE06CD">
        <w:rPr>
          <w:rStyle w:val="TagStyle"/>
          <w:rtl/>
        </w:rPr>
        <w:t xml:space="preserve"> &lt;&lt; יור &gt;&gt; </w:t>
      </w:r>
      <w:r>
        <w:rPr>
          <w:rtl/>
        </w:rPr>
        <w:t xml:space="preserve">היו"ר </w:t>
      </w:r>
      <w:r w:rsidR="00BA73B6">
        <w:rPr>
          <w:rtl/>
        </w:rPr>
        <w:t>אוריאל בוסו</w:t>
      </w:r>
      <w:r>
        <w:rPr>
          <w:rtl/>
        </w:rPr>
        <w:t>:</w:t>
      </w:r>
      <w:r w:rsidRPr="00AE06CD">
        <w:rPr>
          <w:rStyle w:val="TagStyle"/>
          <w:rtl/>
        </w:rPr>
        <w:t xml:space="preserve"> &lt;&lt; יור &gt;&gt;</w:t>
      </w:r>
      <w:r>
        <w:rPr>
          <w:rtl/>
        </w:rPr>
        <w:t xml:space="preserve">   </w:t>
      </w:r>
      <w:bookmarkEnd w:id="5481"/>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נא לסיים. </w:t>
      </w:r>
    </w:p>
    <w:p w:rsidR="00513DF7" w:rsidRDefault="00513DF7" w:rsidP="00046503">
      <w:pPr>
        <w:rPr>
          <w:rtl/>
          <w:lang w:eastAsia="he-IL"/>
        </w:rPr>
      </w:pPr>
      <w:bookmarkStart w:id="5482" w:name="_ETM_Q11_454572"/>
      <w:bookmarkStart w:id="5483" w:name="_ETM_Q11_454630"/>
      <w:bookmarkEnd w:id="5482"/>
      <w:bookmarkEnd w:id="5483"/>
    </w:p>
    <w:p w:rsidR="00513DF7" w:rsidRDefault="00513DF7" w:rsidP="00046503">
      <w:pPr>
        <w:pStyle w:val="-"/>
        <w:keepNext/>
        <w:rPr>
          <w:rtl/>
        </w:rPr>
      </w:pPr>
      <w:bookmarkStart w:id="5484" w:name="ET_speakercontinue_6360_37"/>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84"/>
    </w:p>
    <w:p w:rsidR="00513DF7" w:rsidRDefault="00513DF7" w:rsidP="00DA3834">
      <w:pPr>
        <w:rPr>
          <w:rtl/>
          <w:lang w:eastAsia="he-IL"/>
        </w:rPr>
      </w:pPr>
    </w:p>
    <w:p w:rsidR="00513DF7" w:rsidRDefault="00513DF7" w:rsidP="00046503">
      <w:pPr>
        <w:rPr>
          <w:rtl/>
          <w:lang w:eastAsia="he-IL"/>
        </w:rPr>
      </w:pPr>
      <w:bookmarkStart w:id="5485" w:name="_ETM_Q11_456882"/>
      <w:bookmarkEnd w:id="5485"/>
      <w:r>
        <w:rPr>
          <w:rFonts w:hint="cs"/>
          <w:rtl/>
          <w:lang w:eastAsia="he-IL"/>
        </w:rPr>
        <w:t xml:space="preserve">אני </w:t>
      </w:r>
      <w:bookmarkStart w:id="5486" w:name="_ETM_Q11_457804"/>
      <w:bookmarkEnd w:id="5486"/>
      <w:r>
        <w:rPr>
          <w:rFonts w:hint="cs"/>
          <w:rtl/>
          <w:lang w:eastAsia="he-IL"/>
        </w:rPr>
        <w:t xml:space="preserve">מוכן לסיים אם הם יאפשרו לי לסיים את דבריי. </w:t>
      </w:r>
    </w:p>
    <w:p w:rsidR="00513DF7" w:rsidRDefault="00513DF7" w:rsidP="00046503">
      <w:pPr>
        <w:rPr>
          <w:rtl/>
          <w:lang w:eastAsia="he-IL"/>
        </w:rPr>
      </w:pPr>
    </w:p>
    <w:p w:rsidR="00513DF7" w:rsidRDefault="00513DF7" w:rsidP="00046503">
      <w:pPr>
        <w:pStyle w:val="af8"/>
        <w:keepNext/>
        <w:rPr>
          <w:rtl/>
        </w:rPr>
      </w:pPr>
      <w:r w:rsidRPr="00AE06CD">
        <w:rPr>
          <w:rStyle w:val="TagStyle"/>
          <w:rtl/>
        </w:rPr>
        <w:t xml:space="preserve"> &lt;&lt; יור &gt;&gt; </w:t>
      </w:r>
      <w:r>
        <w:rPr>
          <w:rtl/>
        </w:rPr>
        <w:t xml:space="preserve">היו"ר </w:t>
      </w:r>
      <w:r w:rsidR="00BA73B6">
        <w:rPr>
          <w:rtl/>
        </w:rPr>
        <w:t>אוריאל בוסו</w:t>
      </w:r>
      <w:r>
        <w:rPr>
          <w:rtl/>
        </w:rPr>
        <w:t>:</w:t>
      </w:r>
      <w:r w:rsidRPr="00AE06CD">
        <w:rPr>
          <w:rStyle w:val="TagStyle"/>
          <w:rtl/>
        </w:rPr>
        <w:t xml:space="preserve"> &lt;&lt; יור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חברי </w:t>
      </w:r>
      <w:bookmarkStart w:id="5487" w:name="_ETM_Q11_459129"/>
      <w:bookmarkEnd w:id="5487"/>
      <w:r>
        <w:rPr>
          <w:rFonts w:hint="cs"/>
          <w:rtl/>
          <w:lang w:eastAsia="he-IL"/>
        </w:rPr>
        <w:t xml:space="preserve">הכנסת, לתת לו להשלים משפט סיום ולסיים. </w:t>
      </w:r>
    </w:p>
    <w:p w:rsidR="00513DF7" w:rsidRDefault="00513DF7" w:rsidP="00046503">
      <w:pPr>
        <w:rPr>
          <w:rtl/>
          <w:lang w:eastAsia="he-IL"/>
        </w:rPr>
      </w:pPr>
      <w:bookmarkStart w:id="5488" w:name="_ETM_Q11_460442"/>
      <w:bookmarkStart w:id="5489" w:name="_ETM_Q11_460515"/>
      <w:bookmarkEnd w:id="5488"/>
      <w:bookmarkEnd w:id="5489"/>
    </w:p>
    <w:p w:rsidR="00513DF7" w:rsidRDefault="00513DF7" w:rsidP="00046503">
      <w:pPr>
        <w:pStyle w:val="-"/>
        <w:keepNext/>
        <w:rPr>
          <w:rtl/>
        </w:rPr>
      </w:pPr>
      <w:bookmarkStart w:id="5490" w:name="ET_speakercontinue_6360_39"/>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90"/>
    </w:p>
    <w:p w:rsidR="00513DF7" w:rsidRDefault="00513DF7" w:rsidP="00DA3834">
      <w:pPr>
        <w:rPr>
          <w:rtl/>
          <w:lang w:eastAsia="he-IL"/>
        </w:rPr>
      </w:pPr>
    </w:p>
    <w:p w:rsidR="00513DF7" w:rsidRDefault="00513DF7" w:rsidP="00046503">
      <w:pPr>
        <w:rPr>
          <w:rtl/>
          <w:lang w:eastAsia="he-IL"/>
        </w:rPr>
      </w:pPr>
      <w:bookmarkStart w:id="5491" w:name="_ETM_Q11_461386"/>
      <w:bookmarkEnd w:id="5491"/>
      <w:r>
        <w:rPr>
          <w:rFonts w:hint="cs"/>
          <w:rtl/>
          <w:lang w:eastAsia="he-IL"/>
        </w:rPr>
        <w:t xml:space="preserve">הזמן הזה לא על חשבוני. </w:t>
      </w:r>
    </w:p>
    <w:p w:rsidR="00513DF7" w:rsidRDefault="00513DF7" w:rsidP="00046503">
      <w:pPr>
        <w:rPr>
          <w:rtl/>
          <w:lang w:eastAsia="he-IL"/>
        </w:rPr>
      </w:pPr>
    </w:p>
    <w:p w:rsidR="00513DF7" w:rsidRDefault="00513DF7" w:rsidP="00046503">
      <w:pPr>
        <w:pStyle w:val="af8"/>
        <w:keepNext/>
        <w:rPr>
          <w:rtl/>
        </w:rPr>
      </w:pPr>
      <w:bookmarkStart w:id="5492" w:name="ET_yor_6488_40"/>
      <w:r w:rsidRPr="00AE06CD">
        <w:rPr>
          <w:rStyle w:val="TagStyle"/>
          <w:rtl/>
        </w:rPr>
        <w:t xml:space="preserve"> &lt;&lt; יור &gt;&gt; </w:t>
      </w:r>
      <w:r>
        <w:rPr>
          <w:rtl/>
        </w:rPr>
        <w:t xml:space="preserve">היו"ר </w:t>
      </w:r>
      <w:r w:rsidR="00BA73B6">
        <w:rPr>
          <w:rtl/>
        </w:rPr>
        <w:t>אוריאל בוסו</w:t>
      </w:r>
      <w:r>
        <w:rPr>
          <w:rtl/>
        </w:rPr>
        <w:t>:</w:t>
      </w:r>
      <w:r w:rsidRPr="00AE06CD">
        <w:rPr>
          <w:rStyle w:val="TagStyle"/>
          <w:rtl/>
        </w:rPr>
        <w:t xml:space="preserve"> &lt;&lt; יור &gt;&gt;</w:t>
      </w:r>
      <w:r>
        <w:rPr>
          <w:rtl/>
        </w:rPr>
        <w:t xml:space="preserve">   </w:t>
      </w:r>
      <w:bookmarkEnd w:id="5492"/>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משפט סיום. </w:t>
      </w:r>
    </w:p>
    <w:p w:rsidR="00513DF7" w:rsidRDefault="00513DF7" w:rsidP="00046503">
      <w:pPr>
        <w:rPr>
          <w:rtl/>
          <w:lang w:eastAsia="he-IL"/>
        </w:rPr>
      </w:pPr>
    </w:p>
    <w:p w:rsidR="00513DF7" w:rsidRDefault="00513DF7" w:rsidP="00046503">
      <w:pPr>
        <w:pStyle w:val="-"/>
        <w:keepNext/>
        <w:rPr>
          <w:rtl/>
        </w:rPr>
      </w:pPr>
      <w:bookmarkStart w:id="5493" w:name="ET_speakercontinue_6360_41"/>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93"/>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מציע שלפני שתטיפו </w:t>
      </w:r>
      <w:bookmarkStart w:id="5494" w:name="_ETM_Q11_465441"/>
      <w:bookmarkEnd w:id="5494"/>
      <w:r>
        <w:rPr>
          <w:rFonts w:hint="cs"/>
          <w:rtl/>
          <w:lang w:eastAsia="he-IL"/>
        </w:rPr>
        <w:t>לנו על חשיבות ההליך הדמוקרטי, ראוי שתעשו אחד כזה אצלכם בתוך הבית. תבינו, כשאתם אוחזים ביד אחת שלטי מחאה הקוראי</w:t>
      </w:r>
      <w:bookmarkStart w:id="5495" w:name="_ETM_Q11_476217"/>
      <w:bookmarkEnd w:id="5495"/>
      <w:r>
        <w:rPr>
          <w:rFonts w:hint="cs"/>
          <w:rtl/>
          <w:lang w:eastAsia="he-IL"/>
        </w:rPr>
        <w:t xml:space="preserve">ם לחיזוק הדמוקרטיה וביד השנייה אתם ממשיכים להחזיק באותם מוקדי </w:t>
      </w:r>
      <w:bookmarkStart w:id="5496" w:name="_ETM_Q11_480909"/>
      <w:bookmarkEnd w:id="5496"/>
      <w:r>
        <w:rPr>
          <w:rFonts w:hint="cs"/>
          <w:rtl/>
          <w:lang w:eastAsia="he-IL"/>
        </w:rPr>
        <w:t xml:space="preserve">כוח, אתם למעשה שומטים את הקרקע תחת הטיעון שלכם. </w:t>
      </w:r>
    </w:p>
    <w:p w:rsidR="00513DF7" w:rsidRDefault="00513DF7" w:rsidP="00046503">
      <w:pPr>
        <w:rPr>
          <w:rtl/>
          <w:lang w:eastAsia="he-IL"/>
        </w:rPr>
      </w:pPr>
    </w:p>
    <w:p w:rsidR="00513DF7" w:rsidRDefault="00513DF7" w:rsidP="00046503">
      <w:pPr>
        <w:pStyle w:val="af6"/>
        <w:keepNext/>
        <w:rPr>
          <w:rtl/>
        </w:rPr>
      </w:pPr>
      <w:bookmarkStart w:id="5497" w:name="ET_interruption_6151_42"/>
      <w:r w:rsidRPr="00AE06CD">
        <w:rPr>
          <w:rStyle w:val="TagStyle"/>
          <w:rtl/>
        </w:rPr>
        <w:t xml:space="preserve"> &lt;&lt; קריאה &gt;&gt; </w:t>
      </w:r>
      <w:r>
        <w:rPr>
          <w:rtl/>
        </w:rPr>
        <w:t>רון כץ (יש עתיד):</w:t>
      </w:r>
      <w:r w:rsidRPr="00AE06CD">
        <w:rPr>
          <w:rStyle w:val="TagStyle"/>
          <w:rtl/>
        </w:rPr>
        <w:t xml:space="preserve"> &lt;&lt; קריאה &gt;&gt;</w:t>
      </w:r>
      <w:r>
        <w:rPr>
          <w:rtl/>
        </w:rPr>
        <w:t xml:space="preserve">   </w:t>
      </w:r>
      <w:bookmarkEnd w:id="5497"/>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שומעים, אתה לא צריך לצעוק. </w:t>
      </w:r>
    </w:p>
    <w:p w:rsidR="00513DF7" w:rsidRDefault="00513DF7" w:rsidP="00046503">
      <w:pPr>
        <w:rPr>
          <w:rtl/>
          <w:lang w:eastAsia="he-IL"/>
        </w:rPr>
      </w:pPr>
    </w:p>
    <w:p w:rsidR="00513DF7" w:rsidRDefault="00513DF7" w:rsidP="00046503">
      <w:pPr>
        <w:pStyle w:val="-"/>
        <w:keepNext/>
        <w:rPr>
          <w:rtl/>
        </w:rPr>
      </w:pPr>
      <w:bookmarkStart w:id="5498" w:name="ET_speakercontinue_6360_43"/>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498"/>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כך מתברר </w:t>
      </w:r>
      <w:r>
        <w:rPr>
          <w:rtl/>
          <w:lang w:eastAsia="he-IL"/>
        </w:rPr>
        <w:t>–</w:t>
      </w:r>
      <w:r>
        <w:rPr>
          <w:rFonts w:hint="cs"/>
          <w:rtl/>
          <w:lang w:eastAsia="he-IL"/>
        </w:rPr>
        <w:t xml:space="preserve"> ככה אנחנו. אנחנו </w:t>
      </w:r>
      <w:bookmarkStart w:id="5499" w:name="_ETM_Q11_490876"/>
      <w:bookmarkEnd w:id="5499"/>
      <w:r>
        <w:rPr>
          <w:rFonts w:hint="cs"/>
          <w:rtl/>
          <w:lang w:eastAsia="he-IL"/>
        </w:rPr>
        <w:t xml:space="preserve">בימין, כשאנחנו מאמינים במשהו, אנחנו צועקים. </w:t>
      </w:r>
    </w:p>
    <w:p w:rsidR="00513DF7" w:rsidRDefault="00513DF7" w:rsidP="00046503">
      <w:pPr>
        <w:rPr>
          <w:rtl/>
          <w:lang w:eastAsia="he-IL"/>
        </w:rPr>
      </w:pPr>
      <w:bookmarkStart w:id="5500" w:name="_ETM_Q11_486173"/>
      <w:bookmarkStart w:id="5501" w:name="_ETM_Q11_486253"/>
      <w:bookmarkEnd w:id="5500"/>
      <w:bookmarkEnd w:id="5501"/>
    </w:p>
    <w:p w:rsidR="00513DF7" w:rsidRDefault="00513DF7" w:rsidP="00046503">
      <w:pPr>
        <w:pStyle w:val="af8"/>
        <w:keepNext/>
        <w:rPr>
          <w:rtl/>
        </w:rPr>
      </w:pPr>
      <w:bookmarkStart w:id="5502" w:name="ET_yor_6488_44"/>
      <w:r w:rsidRPr="00AE06CD">
        <w:rPr>
          <w:rStyle w:val="TagStyle"/>
          <w:rtl/>
        </w:rPr>
        <w:t xml:space="preserve"> &lt;&lt; יור &gt;&gt; </w:t>
      </w:r>
      <w:r>
        <w:rPr>
          <w:rtl/>
        </w:rPr>
        <w:t xml:space="preserve">היו"ר </w:t>
      </w:r>
      <w:r w:rsidR="00BA73B6">
        <w:rPr>
          <w:rtl/>
        </w:rPr>
        <w:t>אוריאל בוסו</w:t>
      </w:r>
      <w:r>
        <w:rPr>
          <w:rtl/>
        </w:rPr>
        <w:t>:</w:t>
      </w:r>
      <w:r w:rsidRPr="00AE06CD">
        <w:rPr>
          <w:rStyle w:val="TagStyle"/>
          <w:rtl/>
        </w:rPr>
        <w:t xml:space="preserve"> &lt;&lt; יור &gt;&gt;</w:t>
      </w:r>
      <w:r>
        <w:rPr>
          <w:rtl/>
        </w:rPr>
        <w:t xml:space="preserve">   </w:t>
      </w:r>
      <w:bookmarkEnd w:id="5502"/>
    </w:p>
    <w:p w:rsidR="00513DF7" w:rsidRDefault="00513DF7" w:rsidP="00DA3834">
      <w:pPr>
        <w:rPr>
          <w:rtl/>
          <w:lang w:eastAsia="he-IL"/>
        </w:rPr>
      </w:pPr>
    </w:p>
    <w:p w:rsidR="00513DF7" w:rsidRDefault="00513DF7" w:rsidP="00046503">
      <w:pPr>
        <w:rPr>
          <w:rtl/>
          <w:lang w:eastAsia="he-IL"/>
        </w:rPr>
      </w:pPr>
      <w:bookmarkStart w:id="5503" w:name="_ETM_Q11_487169"/>
      <w:bookmarkEnd w:id="5503"/>
      <w:r>
        <w:rPr>
          <w:rFonts w:hint="cs"/>
          <w:rtl/>
          <w:lang w:eastAsia="he-IL"/>
        </w:rPr>
        <w:t xml:space="preserve">חבר הכנסת רביבו, נא לסיים. </w:t>
      </w:r>
    </w:p>
    <w:p w:rsidR="00513DF7" w:rsidRDefault="00513DF7" w:rsidP="00046503">
      <w:pPr>
        <w:rPr>
          <w:rtl/>
          <w:lang w:eastAsia="he-IL"/>
        </w:rPr>
      </w:pPr>
    </w:p>
    <w:p w:rsidR="00513DF7" w:rsidRDefault="00513DF7" w:rsidP="00046503">
      <w:pPr>
        <w:pStyle w:val="-"/>
        <w:keepNext/>
        <w:rPr>
          <w:rtl/>
        </w:rPr>
      </w:pPr>
      <w:bookmarkStart w:id="5504" w:name="ET_speakercontinue_6360_45"/>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50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אנחנו צועקים את האמת. </w:t>
      </w:r>
    </w:p>
    <w:p w:rsidR="00513DF7" w:rsidRDefault="00513DF7" w:rsidP="00046503">
      <w:pPr>
        <w:rPr>
          <w:b/>
          <w:bCs/>
          <w:u w:val="single"/>
          <w:rtl/>
          <w:lang w:eastAsia="he-IL"/>
        </w:rPr>
      </w:pPr>
      <w:bookmarkStart w:id="5505" w:name="_ETM_Q11_488509"/>
      <w:bookmarkStart w:id="5506" w:name="_ETM_Q11_488580"/>
      <w:bookmarkEnd w:id="5505"/>
      <w:bookmarkEnd w:id="5506"/>
    </w:p>
    <w:p w:rsidR="00513DF7" w:rsidRDefault="00513DF7" w:rsidP="00046503">
      <w:pPr>
        <w:pStyle w:val="af8"/>
        <w:keepNext/>
        <w:rPr>
          <w:rtl/>
        </w:rPr>
      </w:pPr>
      <w:bookmarkStart w:id="5507" w:name="ET_yor_6488_47"/>
      <w:r w:rsidRPr="00AE06CD">
        <w:rPr>
          <w:rStyle w:val="TagStyle"/>
          <w:rtl/>
        </w:rPr>
        <w:t xml:space="preserve"> &lt;&lt; יור &gt;&gt; </w:t>
      </w:r>
      <w:r>
        <w:rPr>
          <w:rtl/>
        </w:rPr>
        <w:t xml:space="preserve">היו"ר </w:t>
      </w:r>
      <w:r w:rsidR="00BA73B6">
        <w:rPr>
          <w:rtl/>
        </w:rPr>
        <w:t>אוריאל בוסו</w:t>
      </w:r>
      <w:r>
        <w:rPr>
          <w:rtl/>
        </w:rPr>
        <w:t>:</w:t>
      </w:r>
      <w:r w:rsidRPr="00AE06CD">
        <w:rPr>
          <w:rStyle w:val="TagStyle"/>
          <w:rtl/>
        </w:rPr>
        <w:t xml:space="preserve"> &lt;&lt; יור &gt;&gt;</w:t>
      </w:r>
      <w:r>
        <w:rPr>
          <w:rtl/>
        </w:rPr>
        <w:t xml:space="preserve">   </w:t>
      </w:r>
      <w:bookmarkEnd w:id="5507"/>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משפט סיכום. </w:t>
      </w:r>
    </w:p>
    <w:p w:rsidR="00513DF7" w:rsidRDefault="00513DF7" w:rsidP="00046503">
      <w:pPr>
        <w:rPr>
          <w:rtl/>
          <w:lang w:eastAsia="he-IL"/>
        </w:rPr>
      </w:pPr>
      <w:bookmarkStart w:id="5508" w:name="_ETM_Q11_490377"/>
      <w:bookmarkStart w:id="5509" w:name="_ETM_Q11_490442"/>
      <w:bookmarkEnd w:id="5508"/>
      <w:bookmarkEnd w:id="5509"/>
    </w:p>
    <w:p w:rsidR="00513DF7" w:rsidRDefault="00513DF7" w:rsidP="00046503">
      <w:pPr>
        <w:pStyle w:val="-"/>
        <w:keepNext/>
        <w:rPr>
          <w:rtl/>
        </w:rPr>
      </w:pPr>
      <w:bookmarkStart w:id="5510" w:name="ET_speakercontinue_6360_48"/>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510"/>
    </w:p>
    <w:p w:rsidR="00513DF7" w:rsidRDefault="00513DF7" w:rsidP="00DA3834">
      <w:pPr>
        <w:rPr>
          <w:rtl/>
          <w:lang w:eastAsia="he-IL"/>
        </w:rPr>
      </w:pPr>
    </w:p>
    <w:p w:rsidR="00513DF7" w:rsidRDefault="00513DF7" w:rsidP="00046503">
      <w:pPr>
        <w:rPr>
          <w:rtl/>
        </w:rPr>
      </w:pPr>
      <w:bookmarkStart w:id="5511" w:name="_ETM_Q11_491585"/>
      <w:bookmarkEnd w:id="5511"/>
      <w:r>
        <w:rPr>
          <w:rFonts w:hint="cs"/>
          <w:rtl/>
          <w:lang w:eastAsia="he-IL"/>
        </w:rPr>
        <w:t xml:space="preserve">כך מתברר לכל </w:t>
      </w:r>
      <w:bookmarkStart w:id="5512" w:name="_ETM_Q11_497800"/>
      <w:bookmarkEnd w:id="5512"/>
      <w:r>
        <w:rPr>
          <w:rFonts w:hint="cs"/>
          <w:rtl/>
          <w:lang w:eastAsia="he-IL"/>
        </w:rPr>
        <w:t xml:space="preserve">בר-דעת שאינכם מעוניינים בדמוקרטיה אמיתית. הדמוקרטיה היא רק </w:t>
      </w:r>
      <w:bookmarkStart w:id="5513" w:name="_ETM_Q11_498757"/>
      <w:bookmarkEnd w:id="5513"/>
      <w:r>
        <w:rPr>
          <w:rFonts w:hint="cs"/>
          <w:rtl/>
          <w:lang w:eastAsia="he-IL"/>
        </w:rPr>
        <w:t xml:space="preserve">כלי שרת עבורכם במאבקכם לשליטה במדינת ישראל, </w:t>
      </w:r>
      <w:bookmarkStart w:id="5514" w:name="_ETM_Q11_489379"/>
      <w:bookmarkStart w:id="5515" w:name="_ETM_Q11_484549"/>
      <w:bookmarkStart w:id="5516" w:name="_ETM_Q11_501210"/>
      <w:bookmarkStart w:id="5517" w:name="_ETM_Q11_501630"/>
      <w:bookmarkStart w:id="5518" w:name="_ETM_Q11_502470"/>
      <w:bookmarkStart w:id="5519" w:name="_ETM_Q11_502980"/>
      <w:bookmarkStart w:id="5520" w:name="_ETM_Q11_503490"/>
      <w:bookmarkStart w:id="5521" w:name="_ETM_Q11_504419"/>
      <w:bookmarkEnd w:id="5514"/>
      <w:bookmarkEnd w:id="5515"/>
      <w:bookmarkEnd w:id="5516"/>
      <w:bookmarkEnd w:id="5517"/>
      <w:bookmarkEnd w:id="5518"/>
      <w:bookmarkEnd w:id="5519"/>
      <w:bookmarkEnd w:id="5520"/>
      <w:bookmarkEnd w:id="5521"/>
      <w:r>
        <w:rPr>
          <w:rtl/>
        </w:rPr>
        <w:t xml:space="preserve">וזאת </w:t>
      </w:r>
      <w:bookmarkStart w:id="5522" w:name="_ETM_Q11_504990"/>
      <w:bookmarkEnd w:id="5522"/>
      <w:r>
        <w:rPr>
          <w:rtl/>
        </w:rPr>
        <w:t xml:space="preserve">בניגוד </w:t>
      </w:r>
      <w:bookmarkStart w:id="5523" w:name="_ETM_Q11_505619"/>
      <w:bookmarkEnd w:id="5523"/>
      <w:r>
        <w:rPr>
          <w:rtl/>
        </w:rPr>
        <w:t xml:space="preserve">לרצון </w:t>
      </w:r>
      <w:bookmarkStart w:id="5524" w:name="_ETM_Q11_506040"/>
      <w:bookmarkEnd w:id="5524"/>
      <w:r>
        <w:rPr>
          <w:rtl/>
        </w:rPr>
        <w:t xml:space="preserve">רוב </w:t>
      </w:r>
      <w:bookmarkStart w:id="5525" w:name="_ETM_Q11_506310"/>
      <w:bookmarkEnd w:id="5525"/>
      <w:r>
        <w:rPr>
          <w:rtl/>
        </w:rPr>
        <w:t>העם</w:t>
      </w:r>
      <w:r>
        <w:rPr>
          <w:rFonts w:hint="cs"/>
          <w:rtl/>
        </w:rPr>
        <w:t>.</w:t>
      </w:r>
    </w:p>
    <w:p w:rsidR="00513DF7" w:rsidRDefault="00513DF7" w:rsidP="00046503">
      <w:pPr>
        <w:rPr>
          <w:rtl/>
        </w:rPr>
      </w:pPr>
      <w:bookmarkStart w:id="5526" w:name="_ETM_Q11_504067"/>
      <w:bookmarkStart w:id="5527" w:name="_ETM_Q11_504121"/>
      <w:bookmarkEnd w:id="5526"/>
      <w:bookmarkEnd w:id="5527"/>
    </w:p>
    <w:p w:rsidR="00513DF7" w:rsidRDefault="00513DF7" w:rsidP="00046503">
      <w:pPr>
        <w:rPr>
          <w:rtl/>
        </w:rPr>
      </w:pPr>
      <w:bookmarkStart w:id="5528" w:name="_ETM_Q11_504212"/>
      <w:bookmarkStart w:id="5529" w:name="_ETM_Q11_504282"/>
      <w:bookmarkStart w:id="5530" w:name="_ETM_Q11_507029"/>
      <w:bookmarkEnd w:id="5528"/>
      <w:bookmarkEnd w:id="5529"/>
      <w:bookmarkEnd w:id="5530"/>
      <w:r>
        <w:rPr>
          <w:rtl/>
        </w:rPr>
        <w:t xml:space="preserve">ובכל </w:t>
      </w:r>
      <w:bookmarkStart w:id="5531" w:name="_ETM_Q11_507600"/>
      <w:bookmarkEnd w:id="5531"/>
      <w:r>
        <w:rPr>
          <w:rtl/>
        </w:rPr>
        <w:t>זאת</w:t>
      </w:r>
      <w:r>
        <w:rPr>
          <w:rFonts w:hint="cs"/>
          <w:rtl/>
        </w:rPr>
        <w:t>,</w:t>
      </w:r>
      <w:r>
        <w:rPr>
          <w:rtl/>
        </w:rPr>
        <w:t xml:space="preserve"> </w:t>
      </w:r>
      <w:bookmarkStart w:id="5532" w:name="_ETM_Q11_508350"/>
      <w:bookmarkEnd w:id="5532"/>
      <w:r>
        <w:rPr>
          <w:rtl/>
        </w:rPr>
        <w:t xml:space="preserve">כולנו </w:t>
      </w:r>
      <w:bookmarkStart w:id="5533" w:name="_ETM_Q11_508770"/>
      <w:bookmarkEnd w:id="5533"/>
      <w:r>
        <w:rPr>
          <w:rtl/>
        </w:rPr>
        <w:t xml:space="preserve">כאן </w:t>
      </w:r>
      <w:bookmarkStart w:id="5534" w:name="_ETM_Q11_508980"/>
      <w:bookmarkEnd w:id="5534"/>
      <w:r>
        <w:rPr>
          <w:rtl/>
        </w:rPr>
        <w:t xml:space="preserve">מייצגים </w:t>
      </w:r>
      <w:bookmarkStart w:id="5535" w:name="_ETM_Q11_509400"/>
      <w:bookmarkEnd w:id="5535"/>
      <w:r>
        <w:rPr>
          <w:rtl/>
        </w:rPr>
        <w:t xml:space="preserve">את </w:t>
      </w:r>
      <w:bookmarkStart w:id="5536" w:name="_ETM_Q11_509520"/>
      <w:bookmarkEnd w:id="5536"/>
      <w:r>
        <w:rPr>
          <w:rtl/>
        </w:rPr>
        <w:t xml:space="preserve">הציבור </w:t>
      </w:r>
      <w:bookmarkStart w:id="5537" w:name="_ETM_Q11_509910"/>
      <w:bookmarkEnd w:id="5537"/>
      <w:r>
        <w:rPr>
          <w:rtl/>
        </w:rPr>
        <w:t xml:space="preserve">ששלח </w:t>
      </w:r>
      <w:bookmarkStart w:id="5538" w:name="_ETM_Q11_510390"/>
      <w:bookmarkEnd w:id="5538"/>
      <w:r>
        <w:rPr>
          <w:rtl/>
        </w:rPr>
        <w:t>אותנו</w:t>
      </w:r>
      <w:r>
        <w:rPr>
          <w:rFonts w:hint="cs"/>
          <w:rtl/>
        </w:rPr>
        <w:t>.</w:t>
      </w:r>
      <w:r>
        <w:rPr>
          <w:rtl/>
        </w:rPr>
        <w:t xml:space="preserve"> </w:t>
      </w:r>
      <w:bookmarkStart w:id="5539" w:name="_ETM_Q11_511310"/>
      <w:bookmarkEnd w:id="5539"/>
      <w:r>
        <w:rPr>
          <w:rtl/>
        </w:rPr>
        <w:t>לכול</w:t>
      </w:r>
      <w:r>
        <w:rPr>
          <w:rFonts w:hint="cs"/>
          <w:rtl/>
        </w:rPr>
        <w:t>נו</w:t>
      </w:r>
      <w:r>
        <w:rPr>
          <w:rtl/>
        </w:rPr>
        <w:t xml:space="preserve"> </w:t>
      </w:r>
      <w:bookmarkStart w:id="5540" w:name="_ETM_Q11_511820"/>
      <w:bookmarkEnd w:id="5540"/>
      <w:r>
        <w:rPr>
          <w:rtl/>
        </w:rPr>
        <w:t xml:space="preserve">יש </w:t>
      </w:r>
      <w:bookmarkStart w:id="5541" w:name="_ETM_Q11_512029"/>
      <w:bookmarkEnd w:id="5541"/>
      <w:r>
        <w:rPr>
          <w:rtl/>
        </w:rPr>
        <w:t xml:space="preserve">חובה </w:t>
      </w:r>
      <w:bookmarkStart w:id="5542" w:name="_ETM_Q11_512329"/>
      <w:bookmarkEnd w:id="5542"/>
      <w:r>
        <w:rPr>
          <w:rtl/>
        </w:rPr>
        <w:t xml:space="preserve">ולא </w:t>
      </w:r>
      <w:bookmarkStart w:id="5543" w:name="_ETM_Q11_512570"/>
      <w:bookmarkEnd w:id="5543"/>
      <w:r>
        <w:rPr>
          <w:rtl/>
        </w:rPr>
        <w:t xml:space="preserve">רק </w:t>
      </w:r>
      <w:bookmarkStart w:id="5544" w:name="_ETM_Q11_512750"/>
      <w:bookmarkEnd w:id="5544"/>
      <w:r>
        <w:rPr>
          <w:rtl/>
        </w:rPr>
        <w:t xml:space="preserve">זכות </w:t>
      </w:r>
      <w:bookmarkStart w:id="5545" w:name="_ETM_Q11_513140"/>
      <w:bookmarkEnd w:id="5545"/>
      <w:r>
        <w:rPr>
          <w:rtl/>
        </w:rPr>
        <w:t xml:space="preserve">להגיד </w:t>
      </w:r>
      <w:bookmarkStart w:id="5546" w:name="_ETM_Q11_513529"/>
      <w:bookmarkEnd w:id="5546"/>
      <w:r>
        <w:rPr>
          <w:rtl/>
        </w:rPr>
        <w:t xml:space="preserve">את </w:t>
      </w:r>
      <w:bookmarkStart w:id="5547" w:name="_ETM_Q11_513649"/>
      <w:bookmarkEnd w:id="5547"/>
      <w:r>
        <w:rPr>
          <w:rtl/>
        </w:rPr>
        <w:t xml:space="preserve">הדברים </w:t>
      </w:r>
      <w:bookmarkStart w:id="5548" w:name="_ETM_Q11_514579"/>
      <w:bookmarkEnd w:id="5548"/>
      <w:r>
        <w:rPr>
          <w:rtl/>
        </w:rPr>
        <w:t xml:space="preserve">שהציבור </w:t>
      </w:r>
      <w:bookmarkStart w:id="5549" w:name="_ETM_Q11_515210"/>
      <w:bookmarkEnd w:id="5549"/>
      <w:r>
        <w:rPr>
          <w:rtl/>
        </w:rPr>
        <w:t xml:space="preserve">מצפה </w:t>
      </w:r>
      <w:bookmarkStart w:id="5550" w:name="_ETM_Q11_515719"/>
      <w:bookmarkEnd w:id="5550"/>
      <w:r>
        <w:rPr>
          <w:rtl/>
        </w:rPr>
        <w:t xml:space="preserve">מאיתנו </w:t>
      </w:r>
      <w:bookmarkStart w:id="5551" w:name="_ETM_Q11_516230"/>
      <w:bookmarkEnd w:id="5551"/>
      <w:r>
        <w:rPr>
          <w:rtl/>
        </w:rPr>
        <w:t xml:space="preserve">להגיד </w:t>
      </w:r>
      <w:bookmarkStart w:id="5552" w:name="_ETM_Q11_516649"/>
      <w:bookmarkEnd w:id="5552"/>
      <w:r>
        <w:rPr>
          <w:rtl/>
        </w:rPr>
        <w:t>ולפעול</w:t>
      </w:r>
      <w:r>
        <w:rPr>
          <w:rFonts w:hint="cs"/>
          <w:rtl/>
        </w:rPr>
        <w:t>.</w:t>
      </w:r>
    </w:p>
    <w:p w:rsidR="00513DF7" w:rsidRDefault="00513DF7" w:rsidP="00046503">
      <w:pPr>
        <w:rPr>
          <w:rtl/>
        </w:rPr>
      </w:pPr>
    </w:p>
    <w:p w:rsidR="00513DF7" w:rsidRDefault="00513DF7" w:rsidP="00046503">
      <w:pPr>
        <w:pStyle w:val="af8"/>
        <w:keepNext/>
        <w:rPr>
          <w:rtl/>
        </w:rPr>
      </w:pPr>
      <w:bookmarkStart w:id="5553" w:name="ET_yor_6488_49"/>
      <w:r w:rsidRPr="00AE06CD">
        <w:rPr>
          <w:rStyle w:val="TagStyle"/>
          <w:rtl/>
        </w:rPr>
        <w:t xml:space="preserve"> &lt;&lt; יור &gt;&gt; </w:t>
      </w:r>
      <w:r>
        <w:rPr>
          <w:rtl/>
        </w:rPr>
        <w:t xml:space="preserve">היו"ר </w:t>
      </w:r>
      <w:r w:rsidR="00BA73B6">
        <w:rPr>
          <w:rtl/>
        </w:rPr>
        <w:t>אוריאל בוסו</w:t>
      </w:r>
      <w:r>
        <w:rPr>
          <w:rtl/>
        </w:rPr>
        <w:t>:</w:t>
      </w:r>
      <w:r w:rsidRPr="00AE06CD">
        <w:rPr>
          <w:rStyle w:val="TagStyle"/>
          <w:rtl/>
        </w:rPr>
        <w:t xml:space="preserve"> &lt;&lt; יור &gt;&gt;</w:t>
      </w:r>
      <w:r>
        <w:rPr>
          <w:rtl/>
        </w:rPr>
        <w:t xml:space="preserve">   </w:t>
      </w:r>
      <w:bookmarkEnd w:id="5553"/>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תודה רבה. </w:t>
      </w:r>
    </w:p>
    <w:p w:rsidR="00513DF7" w:rsidRDefault="00513DF7" w:rsidP="00046503">
      <w:pPr>
        <w:rPr>
          <w:rtl/>
          <w:lang w:eastAsia="he-IL"/>
        </w:rPr>
      </w:pPr>
    </w:p>
    <w:p w:rsidR="00513DF7" w:rsidRDefault="00513DF7" w:rsidP="00046503">
      <w:pPr>
        <w:pStyle w:val="-"/>
        <w:keepNext/>
        <w:rPr>
          <w:rtl/>
        </w:rPr>
      </w:pPr>
      <w:bookmarkStart w:id="5554" w:name="ET_speakercontinue_6360_50"/>
      <w:r w:rsidRPr="00AE06CD">
        <w:rPr>
          <w:rStyle w:val="TagStyle"/>
          <w:rtl/>
        </w:rPr>
        <w:t xml:space="preserve"> &lt;&lt; דובר_המשך &gt;&gt; </w:t>
      </w:r>
      <w:r>
        <w:rPr>
          <w:rtl/>
        </w:rPr>
        <w:t>אליהו רביבו (הליכוד):</w:t>
      </w:r>
      <w:r w:rsidRPr="00AE06CD">
        <w:rPr>
          <w:rStyle w:val="TagStyle"/>
          <w:rtl/>
        </w:rPr>
        <w:t xml:space="preserve"> &lt;&lt; דובר_המשך &gt;&gt;</w:t>
      </w:r>
      <w:r>
        <w:rPr>
          <w:rtl/>
        </w:rPr>
        <w:t xml:space="preserve">   </w:t>
      </w:r>
      <w:bookmarkEnd w:id="5554"/>
    </w:p>
    <w:p w:rsidR="00513DF7" w:rsidRDefault="00513DF7" w:rsidP="00DA3834">
      <w:pPr>
        <w:rPr>
          <w:rtl/>
          <w:lang w:eastAsia="he-IL"/>
        </w:rPr>
      </w:pPr>
    </w:p>
    <w:p w:rsidR="00513DF7" w:rsidRDefault="00513DF7" w:rsidP="00046503">
      <w:pPr>
        <w:rPr>
          <w:rtl/>
        </w:rPr>
      </w:pPr>
      <w:bookmarkStart w:id="5555" w:name="_ETM_Q11_517740"/>
      <w:bookmarkEnd w:id="5555"/>
      <w:r>
        <w:rPr>
          <w:rtl/>
        </w:rPr>
        <w:t xml:space="preserve">אני </w:t>
      </w:r>
      <w:bookmarkStart w:id="5556" w:name="_ETM_Q11_517980"/>
      <w:bookmarkEnd w:id="5556"/>
      <w:r>
        <w:rPr>
          <w:rtl/>
        </w:rPr>
        <w:t xml:space="preserve">מציע </w:t>
      </w:r>
      <w:bookmarkStart w:id="5557" w:name="_ETM_Q11_519420"/>
      <w:bookmarkEnd w:id="5557"/>
      <w:r>
        <w:rPr>
          <w:rFonts w:hint="cs"/>
          <w:rtl/>
        </w:rPr>
        <w:t xml:space="preserve">בחום </w:t>
      </w:r>
      <w:bookmarkStart w:id="5558" w:name="_ETM_Q11_522158"/>
      <w:bookmarkEnd w:id="5558"/>
      <w:r>
        <w:rPr>
          <w:rtl/>
        </w:rPr>
        <w:t>לכולנו</w:t>
      </w:r>
      <w:r>
        <w:rPr>
          <w:rFonts w:hint="cs"/>
          <w:rtl/>
        </w:rPr>
        <w:t xml:space="preserve"> </w:t>
      </w:r>
      <w:r>
        <w:rPr>
          <w:rFonts w:hint="eastAsia"/>
          <w:rtl/>
        </w:rPr>
        <w:t>–</w:t>
      </w:r>
      <w:r>
        <w:rPr>
          <w:rFonts w:hint="cs"/>
          <w:rtl/>
        </w:rPr>
        <w:t xml:space="preserve"> </w:t>
      </w:r>
      <w:bookmarkStart w:id="5559" w:name="_ETM_Q11_520080"/>
      <w:bookmarkEnd w:id="5559"/>
      <w:r>
        <w:rPr>
          <w:rtl/>
        </w:rPr>
        <w:t xml:space="preserve">אני </w:t>
      </w:r>
      <w:bookmarkStart w:id="5560" w:name="_ETM_Q11_520230"/>
      <w:bookmarkEnd w:id="5560"/>
      <w:r>
        <w:rPr>
          <w:rtl/>
        </w:rPr>
        <w:t>מסיים</w:t>
      </w:r>
      <w:r>
        <w:rPr>
          <w:rFonts w:hint="cs"/>
          <w:rtl/>
        </w:rPr>
        <w:t xml:space="preserve"> </w:t>
      </w:r>
      <w:r>
        <w:rPr>
          <w:rFonts w:hint="eastAsia"/>
        </w:rPr>
        <w:t>–</w:t>
      </w:r>
      <w:r>
        <w:rPr>
          <w:rtl/>
        </w:rPr>
        <w:t xml:space="preserve"> </w:t>
      </w:r>
      <w:bookmarkStart w:id="5561" w:name="_ETM_Q11_521130"/>
      <w:bookmarkEnd w:id="5561"/>
      <w:r>
        <w:rPr>
          <w:rtl/>
        </w:rPr>
        <w:t xml:space="preserve">חברי </w:t>
      </w:r>
      <w:bookmarkStart w:id="5562" w:name="_ETM_Q11_521790"/>
      <w:bookmarkEnd w:id="5562"/>
      <w:r>
        <w:rPr>
          <w:rtl/>
        </w:rPr>
        <w:t xml:space="preserve">חבריי </w:t>
      </w:r>
      <w:bookmarkStart w:id="5563" w:name="_ETM_Q11_522270"/>
      <w:bookmarkEnd w:id="5563"/>
      <w:r>
        <w:rPr>
          <w:rtl/>
        </w:rPr>
        <w:t xml:space="preserve">חברי </w:t>
      </w:r>
      <w:bookmarkStart w:id="5564" w:name="_ETM_Q11_522570"/>
      <w:bookmarkEnd w:id="5564"/>
      <w:r>
        <w:rPr>
          <w:rtl/>
        </w:rPr>
        <w:t>הכנסת</w:t>
      </w:r>
      <w:r>
        <w:rPr>
          <w:rFonts w:hint="cs"/>
          <w:rtl/>
        </w:rPr>
        <w:t>,</w:t>
      </w:r>
      <w:r>
        <w:rPr>
          <w:rtl/>
        </w:rPr>
        <w:t xml:space="preserve"> </w:t>
      </w:r>
      <w:bookmarkStart w:id="5565" w:name="_ETM_Q11_524159"/>
      <w:bookmarkEnd w:id="5565"/>
      <w:r>
        <w:rPr>
          <w:rtl/>
        </w:rPr>
        <w:t xml:space="preserve">לשופט </w:t>
      </w:r>
      <w:bookmarkStart w:id="5566" w:name="_ETM_Q11_524789"/>
      <w:bookmarkEnd w:id="5566"/>
      <w:r>
        <w:rPr>
          <w:rtl/>
        </w:rPr>
        <w:t>בדי</w:t>
      </w:r>
      <w:bookmarkStart w:id="5567" w:name="_ETM_Q11_525299"/>
      <w:bookmarkStart w:id="5568" w:name="_ETM_Q11_525389"/>
      <w:bookmarkEnd w:id="5567"/>
      <w:bookmarkEnd w:id="5568"/>
      <w:r>
        <w:rPr>
          <w:rFonts w:hint="cs"/>
          <w:rtl/>
        </w:rPr>
        <w:t>מוס אהרן</w:t>
      </w:r>
      <w:r>
        <w:rPr>
          <w:rtl/>
        </w:rPr>
        <w:t xml:space="preserve"> </w:t>
      </w:r>
      <w:bookmarkStart w:id="5569" w:name="_ETM_Q11_525839"/>
      <w:bookmarkEnd w:id="5569"/>
      <w:r>
        <w:rPr>
          <w:rtl/>
        </w:rPr>
        <w:t xml:space="preserve">ברק </w:t>
      </w:r>
      <w:bookmarkStart w:id="5570" w:name="_ETM_Q11_526739"/>
      <w:bookmarkEnd w:id="5570"/>
      <w:r>
        <w:rPr>
          <w:rtl/>
        </w:rPr>
        <w:t>וש</w:t>
      </w:r>
      <w:r>
        <w:rPr>
          <w:rFonts w:hint="cs"/>
          <w:rtl/>
        </w:rPr>
        <w:t>א</w:t>
      </w:r>
      <w:r>
        <w:rPr>
          <w:rtl/>
        </w:rPr>
        <w:t xml:space="preserve">ר </w:t>
      </w:r>
      <w:bookmarkStart w:id="5571" w:name="_ETM_Q11_527159"/>
      <w:bookmarkEnd w:id="5571"/>
      <w:r>
        <w:rPr>
          <w:rFonts w:hint="cs"/>
          <w:rtl/>
        </w:rPr>
        <w:t xml:space="preserve">נשיאי העליון </w:t>
      </w:r>
      <w:bookmarkStart w:id="5572" w:name="_ETM_Q11_527579"/>
      <w:bookmarkEnd w:id="5572"/>
      <w:r>
        <w:rPr>
          <w:rFonts w:hint="cs"/>
          <w:rtl/>
        </w:rPr>
        <w:t xml:space="preserve">בדימוס - - </w:t>
      </w:r>
    </w:p>
    <w:p w:rsidR="00513DF7" w:rsidRDefault="00513DF7" w:rsidP="00046503">
      <w:pPr>
        <w:rPr>
          <w:rtl/>
        </w:rPr>
      </w:pPr>
    </w:p>
    <w:p w:rsidR="00513DF7" w:rsidRDefault="00513DF7" w:rsidP="00046503">
      <w:pPr>
        <w:pStyle w:val="af8"/>
        <w:keepNext/>
        <w:rPr>
          <w:rtl/>
        </w:rPr>
      </w:pPr>
      <w:r w:rsidRPr="0068243E">
        <w:rPr>
          <w:rStyle w:val="TagStyle"/>
          <w:rtl/>
        </w:rPr>
        <w:t xml:space="preserve"> &lt;&lt; יור &gt;&gt; </w:t>
      </w:r>
      <w:r>
        <w:rPr>
          <w:rtl/>
        </w:rPr>
        <w:t xml:space="preserve">היו"ר </w:t>
      </w:r>
      <w:r w:rsidR="00BA73B6">
        <w:rPr>
          <w:rtl/>
        </w:rPr>
        <w:t>אוריאל בוסו</w:t>
      </w:r>
      <w:r>
        <w:rPr>
          <w:rtl/>
        </w:rPr>
        <w:t>:</w:t>
      </w:r>
      <w:r w:rsidRPr="0068243E">
        <w:rPr>
          <w:rStyle w:val="TagStyle"/>
          <w:rtl/>
        </w:rPr>
        <w:t xml:space="preserve"> &lt;&lt; יור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חבר </w:t>
      </w:r>
      <w:bookmarkStart w:id="5573" w:name="_ETM_Q11_526557"/>
      <w:bookmarkEnd w:id="5573"/>
      <w:r>
        <w:rPr>
          <w:rFonts w:hint="cs"/>
          <w:rtl/>
          <w:lang w:eastAsia="he-IL"/>
        </w:rPr>
        <w:t xml:space="preserve">הכנסת רביבו, חרגת הרבה מהזמן. </w:t>
      </w:r>
    </w:p>
    <w:p w:rsidR="00513DF7" w:rsidRDefault="00513DF7" w:rsidP="00046503">
      <w:pPr>
        <w:rPr>
          <w:rtl/>
          <w:lang w:eastAsia="he-IL"/>
        </w:rPr>
      </w:pPr>
    </w:p>
    <w:p w:rsidR="00513DF7" w:rsidRDefault="00513DF7" w:rsidP="00046503">
      <w:pPr>
        <w:pStyle w:val="-"/>
        <w:keepNext/>
        <w:rPr>
          <w:rtl/>
        </w:rPr>
      </w:pPr>
      <w:bookmarkStart w:id="5574" w:name="ET_speakercontinue_6360_52"/>
      <w:r w:rsidRPr="0068243E">
        <w:rPr>
          <w:rStyle w:val="TagStyle"/>
          <w:rtl/>
        </w:rPr>
        <w:t xml:space="preserve"> &lt;&lt; דובר_המשך &gt;&gt; </w:t>
      </w:r>
      <w:r>
        <w:rPr>
          <w:rtl/>
        </w:rPr>
        <w:t>אליהו רביבו (הליכוד):</w:t>
      </w:r>
      <w:r w:rsidRPr="0068243E">
        <w:rPr>
          <w:rStyle w:val="TagStyle"/>
          <w:rtl/>
        </w:rPr>
        <w:t xml:space="preserve"> &lt;&lt; דובר_המשך &gt;&gt;</w:t>
      </w:r>
      <w:r>
        <w:rPr>
          <w:rtl/>
        </w:rPr>
        <w:t xml:space="preserve">   </w:t>
      </w:r>
      <w:bookmarkEnd w:id="557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 - כמו </w:t>
      </w:r>
      <w:bookmarkStart w:id="5575" w:name="_ETM_Q11_531569"/>
      <w:bookmarkEnd w:id="5575"/>
      <w:r>
        <w:rPr>
          <w:rFonts w:hint="cs"/>
          <w:rtl/>
          <w:lang w:eastAsia="he-IL"/>
        </w:rPr>
        <w:t xml:space="preserve">לכל אזרח שהוא, להגיע לדיוני ועדת החוקה ולקחת חלק בשיח הציבורי </w:t>
      </w:r>
      <w:bookmarkStart w:id="5576" w:name="_ETM_Q11_538680"/>
      <w:bookmarkEnd w:id="5576"/>
      <w:r>
        <w:rPr>
          <w:rFonts w:hint="cs"/>
          <w:rtl/>
          <w:lang w:eastAsia="he-IL"/>
        </w:rPr>
        <w:t xml:space="preserve">ובעיצוב דמותה של מדינת ישראל. תודה רבה. </w:t>
      </w:r>
    </w:p>
    <w:p w:rsidR="00513DF7" w:rsidRDefault="00513DF7" w:rsidP="00046503">
      <w:pPr>
        <w:rPr>
          <w:rtl/>
          <w:lang w:eastAsia="he-IL"/>
        </w:rPr>
      </w:pPr>
    </w:p>
    <w:p w:rsidR="00513DF7" w:rsidRDefault="00513DF7" w:rsidP="00046503">
      <w:pPr>
        <w:pStyle w:val="af8"/>
        <w:keepNext/>
        <w:rPr>
          <w:rtl/>
        </w:rPr>
      </w:pPr>
      <w:r w:rsidRPr="0068243E">
        <w:rPr>
          <w:rStyle w:val="TagStyle"/>
          <w:rtl/>
        </w:rPr>
        <w:t xml:space="preserve"> &lt;&lt; יור &gt;&gt; </w:t>
      </w:r>
      <w:r>
        <w:rPr>
          <w:rtl/>
        </w:rPr>
        <w:t xml:space="preserve">היו"ר </w:t>
      </w:r>
      <w:r w:rsidR="00BA73B6">
        <w:rPr>
          <w:rtl/>
        </w:rPr>
        <w:t>אוריאל בוסו</w:t>
      </w:r>
      <w:r>
        <w:rPr>
          <w:rtl/>
        </w:rPr>
        <w:t>:</w:t>
      </w:r>
      <w:r w:rsidRPr="0068243E">
        <w:rPr>
          <w:rStyle w:val="TagStyle"/>
          <w:rtl/>
        </w:rPr>
        <w:t xml:space="preserve"> &lt;&lt; יור &gt;&gt;</w:t>
      </w:r>
      <w:r>
        <w:rPr>
          <w:rtl/>
        </w:rPr>
        <w:t xml:space="preserve">   </w:t>
      </w:r>
    </w:p>
    <w:p w:rsidR="00513DF7" w:rsidRDefault="00513DF7" w:rsidP="00DA3834">
      <w:pPr>
        <w:rPr>
          <w:rtl/>
          <w:lang w:eastAsia="he-IL"/>
        </w:rPr>
      </w:pPr>
    </w:p>
    <w:p w:rsidR="00513DF7" w:rsidRDefault="00513DF7" w:rsidP="00046503">
      <w:pPr>
        <w:rPr>
          <w:rtl/>
        </w:rPr>
      </w:pPr>
      <w:bookmarkStart w:id="5577" w:name="_ETM_Q11_536377"/>
      <w:bookmarkStart w:id="5578" w:name="_ETM_Q11_527879"/>
      <w:bookmarkStart w:id="5579" w:name="_ETM_Q11_528809"/>
      <w:bookmarkStart w:id="5580" w:name="_ETM_Q11_529199"/>
      <w:bookmarkStart w:id="5581" w:name="_ETM_Q11_529859"/>
      <w:bookmarkStart w:id="5582" w:name="_ETM_Q11_530039"/>
      <w:bookmarkStart w:id="5583" w:name="_ETM_Q11_530670"/>
      <w:bookmarkStart w:id="5584" w:name="_ETM_Q11_530999"/>
      <w:bookmarkStart w:id="5585" w:name="_ETM_Q11_531479"/>
      <w:bookmarkStart w:id="5586" w:name="_ETM_Q11_531779"/>
      <w:bookmarkStart w:id="5587" w:name="_ETM_Q11_532319"/>
      <w:bookmarkStart w:id="5588" w:name="_ETM_Q11_533219"/>
      <w:bookmarkEnd w:id="5577"/>
      <w:bookmarkEnd w:id="5578"/>
      <w:bookmarkEnd w:id="5579"/>
      <w:bookmarkEnd w:id="5580"/>
      <w:bookmarkEnd w:id="5581"/>
      <w:bookmarkEnd w:id="5582"/>
      <w:bookmarkEnd w:id="5583"/>
      <w:bookmarkEnd w:id="5584"/>
      <w:bookmarkEnd w:id="5585"/>
      <w:bookmarkEnd w:id="5586"/>
      <w:bookmarkEnd w:id="5587"/>
      <w:bookmarkEnd w:id="5588"/>
      <w:r>
        <w:rPr>
          <w:rFonts w:hint="cs"/>
          <w:rtl/>
        </w:rPr>
        <w:t xml:space="preserve">תודה רבה. אני </w:t>
      </w:r>
      <w:bookmarkStart w:id="5589" w:name="_ETM_Q11_543780"/>
      <w:bookmarkEnd w:id="5589"/>
      <w:r>
        <w:rPr>
          <w:rFonts w:hint="cs"/>
          <w:rtl/>
        </w:rPr>
        <w:t xml:space="preserve">מזמין את השר המקשר, שר החינוך יואב קיש, בבקשה. </w:t>
      </w:r>
    </w:p>
    <w:p w:rsidR="00513DF7" w:rsidRDefault="00513DF7" w:rsidP="00046503">
      <w:pPr>
        <w:rPr>
          <w:rtl/>
        </w:rPr>
      </w:pPr>
      <w:bookmarkStart w:id="5590" w:name="_ETM_Q11_553597"/>
      <w:bookmarkEnd w:id="5590"/>
    </w:p>
    <w:p w:rsidR="00513DF7" w:rsidRDefault="00513DF7" w:rsidP="00046503">
      <w:pPr>
        <w:pStyle w:val="a4"/>
        <w:keepNext/>
        <w:rPr>
          <w:rtl/>
        </w:rPr>
      </w:pPr>
      <w:bookmarkStart w:id="5591" w:name="ET_speaker_6458_54"/>
      <w:r w:rsidRPr="0068243E">
        <w:rPr>
          <w:rStyle w:val="TagStyle"/>
          <w:rtl/>
        </w:rPr>
        <w:t xml:space="preserve"> &lt;&lt; דובר &gt;&gt; </w:t>
      </w:r>
      <w:bookmarkStart w:id="5592" w:name="_Toc124881326"/>
      <w:bookmarkStart w:id="5593" w:name="_Toc124882040"/>
      <w:r>
        <w:rPr>
          <w:rtl/>
        </w:rPr>
        <w:t>שר החינוך יואב קיש:</w:t>
      </w:r>
      <w:bookmarkEnd w:id="5592"/>
      <w:bookmarkEnd w:id="5593"/>
      <w:r w:rsidRPr="0068243E">
        <w:rPr>
          <w:rStyle w:val="TagStyle"/>
          <w:rtl/>
        </w:rPr>
        <w:t xml:space="preserve"> &lt;&lt; דובר &gt;&gt;</w:t>
      </w:r>
      <w:r>
        <w:rPr>
          <w:rtl/>
        </w:rPr>
        <w:t xml:space="preserve">   </w:t>
      </w:r>
      <w:bookmarkEnd w:id="5591"/>
    </w:p>
    <w:p w:rsidR="00513DF7" w:rsidRDefault="00513DF7" w:rsidP="00DA3834">
      <w:pPr>
        <w:rPr>
          <w:rtl/>
          <w:lang w:eastAsia="he-IL"/>
        </w:rPr>
      </w:pPr>
    </w:p>
    <w:p w:rsidR="00513DF7" w:rsidRDefault="00513DF7" w:rsidP="00046503">
      <w:pPr>
        <w:rPr>
          <w:rtl/>
        </w:rPr>
      </w:pPr>
      <w:bookmarkStart w:id="5594" w:name="_ETM_Q11_554123"/>
      <w:bookmarkStart w:id="5595" w:name="_ETM_Q11_554182"/>
      <w:bookmarkStart w:id="5596" w:name="_ETM_Q11_533969"/>
      <w:bookmarkStart w:id="5597" w:name="_ETM_Q11_534299"/>
      <w:bookmarkStart w:id="5598" w:name="_ETM_Q11_534779"/>
      <w:bookmarkStart w:id="5599" w:name="_ETM_Q11_535859"/>
      <w:bookmarkStart w:id="5600" w:name="_ETM_Q11_536639"/>
      <w:bookmarkStart w:id="5601" w:name="_ETM_Q11_537210"/>
      <w:bookmarkStart w:id="5602" w:name="_ETM_Q11_537479"/>
      <w:bookmarkStart w:id="5603" w:name="_ETM_Q11_537960"/>
      <w:bookmarkStart w:id="5604" w:name="_ETM_Q11_538829"/>
      <w:bookmarkStart w:id="5605" w:name="_ETM_Q11_539069"/>
      <w:bookmarkStart w:id="5606" w:name="_ETM_Q11_539670"/>
      <w:bookmarkStart w:id="5607" w:name="_ETM_Q11_539939"/>
      <w:bookmarkStart w:id="5608" w:name="_ETM_Q11_540359"/>
      <w:bookmarkStart w:id="5609" w:name="_ETM_Q11_540569"/>
      <w:bookmarkStart w:id="5610" w:name="_ETM_Q11_541259"/>
      <w:bookmarkStart w:id="5611" w:name="_ETM_Q11_541469"/>
      <w:bookmarkStart w:id="5612" w:name="_ETM_Q11_541920"/>
      <w:bookmarkStart w:id="5613" w:name="_ETM_Q11_542640"/>
      <w:bookmarkStart w:id="5614" w:name="_ETM_Q11_542969"/>
      <w:bookmarkStart w:id="5615" w:name="_ETM_Q11_543839"/>
      <w:bookmarkStart w:id="5616" w:name="_ETM_Q11_544079"/>
      <w:bookmarkStart w:id="5617" w:name="_ETM_Q11_544350"/>
      <w:bookmarkStart w:id="5618" w:name="_ETM_Q11_544560"/>
      <w:bookmarkStart w:id="5619" w:name="_ETM_Q11_544770"/>
      <w:bookmarkStart w:id="5620" w:name="_ETM_Q11_566320"/>
      <w:bookmarkEnd w:id="5594"/>
      <w:bookmarkEnd w:id="5595"/>
      <w:bookmarkEnd w:id="5596"/>
      <w:bookmarkEnd w:id="5597"/>
      <w:bookmarkEnd w:id="5598"/>
      <w:bookmarkEnd w:id="5599"/>
      <w:bookmarkEnd w:id="5600"/>
      <w:bookmarkEnd w:id="5601"/>
      <w:bookmarkEnd w:id="5602"/>
      <w:bookmarkEnd w:id="5603"/>
      <w:bookmarkEnd w:id="5604"/>
      <w:bookmarkEnd w:id="5605"/>
      <w:bookmarkEnd w:id="5606"/>
      <w:bookmarkEnd w:id="5607"/>
      <w:bookmarkEnd w:id="5608"/>
      <w:bookmarkEnd w:id="5609"/>
      <w:bookmarkEnd w:id="5610"/>
      <w:bookmarkEnd w:id="5611"/>
      <w:bookmarkEnd w:id="5612"/>
      <w:bookmarkEnd w:id="5613"/>
      <w:bookmarkEnd w:id="5614"/>
      <w:bookmarkEnd w:id="5615"/>
      <w:bookmarkEnd w:id="5616"/>
      <w:bookmarkEnd w:id="5617"/>
      <w:bookmarkEnd w:id="5618"/>
      <w:bookmarkEnd w:id="5619"/>
      <w:bookmarkEnd w:id="5620"/>
      <w:r>
        <w:rPr>
          <w:rtl/>
        </w:rPr>
        <w:t xml:space="preserve">כבוד </w:t>
      </w:r>
      <w:bookmarkStart w:id="5621" w:name="_ETM_Q11_566529"/>
      <w:bookmarkEnd w:id="5621"/>
      <w:r>
        <w:rPr>
          <w:rtl/>
        </w:rPr>
        <w:t>היושב-ראש</w:t>
      </w:r>
      <w:r>
        <w:rPr>
          <w:rFonts w:hint="cs"/>
          <w:rtl/>
        </w:rPr>
        <w:t>,</w:t>
      </w:r>
      <w:r>
        <w:rPr>
          <w:rtl/>
        </w:rPr>
        <w:t xml:space="preserve"> </w:t>
      </w:r>
      <w:bookmarkStart w:id="5622" w:name="_ETM_Q11_567190"/>
      <w:bookmarkEnd w:id="5622"/>
      <w:r>
        <w:rPr>
          <w:rtl/>
        </w:rPr>
        <w:t xml:space="preserve">כנסת </w:t>
      </w:r>
      <w:bookmarkStart w:id="5623" w:name="_ETM_Q11_567550"/>
      <w:bookmarkEnd w:id="5623"/>
      <w:r>
        <w:rPr>
          <w:rtl/>
        </w:rPr>
        <w:t>נכבדה</w:t>
      </w:r>
      <w:r>
        <w:rPr>
          <w:rFonts w:hint="cs"/>
          <w:rtl/>
        </w:rPr>
        <w:t xml:space="preserve">, </w:t>
      </w:r>
      <w:bookmarkStart w:id="5624" w:name="_ETM_Q11_569718"/>
      <w:bookmarkEnd w:id="5624"/>
      <w:r>
        <w:rPr>
          <w:rFonts w:hint="cs"/>
          <w:rtl/>
        </w:rPr>
        <w:t xml:space="preserve">ראשית, </w:t>
      </w:r>
      <w:bookmarkStart w:id="5625" w:name="_ETM_Q11_572089"/>
      <w:bookmarkStart w:id="5626" w:name="_ETM_Q11_572480"/>
      <w:bookmarkStart w:id="5627" w:name="_ETM_Q11_572790"/>
      <w:bookmarkEnd w:id="5625"/>
      <w:bookmarkEnd w:id="5626"/>
      <w:bookmarkEnd w:id="5627"/>
      <w:r>
        <w:rPr>
          <w:rtl/>
        </w:rPr>
        <w:t xml:space="preserve">אני </w:t>
      </w:r>
      <w:bookmarkStart w:id="5628" w:name="_ETM_Q11_573540"/>
      <w:bookmarkEnd w:id="5628"/>
      <w:r>
        <w:rPr>
          <w:rtl/>
        </w:rPr>
        <w:t xml:space="preserve">רוצה </w:t>
      </w:r>
      <w:bookmarkStart w:id="5629" w:name="_ETM_Q11_573900"/>
      <w:bookmarkEnd w:id="5629"/>
      <w:r>
        <w:rPr>
          <w:rtl/>
        </w:rPr>
        <w:t xml:space="preserve">לשלוח </w:t>
      </w:r>
      <w:bookmarkStart w:id="5630" w:name="_ETM_Q11_574320"/>
      <w:bookmarkEnd w:id="5630"/>
      <w:r>
        <w:rPr>
          <w:rtl/>
        </w:rPr>
        <w:t xml:space="preserve">מכאן </w:t>
      </w:r>
      <w:bookmarkStart w:id="5631" w:name="_ETM_Q11_575640"/>
      <w:bookmarkEnd w:id="5631"/>
      <w:r>
        <w:rPr>
          <w:rtl/>
        </w:rPr>
        <w:t xml:space="preserve">ברכות </w:t>
      </w:r>
      <w:bookmarkStart w:id="5632" w:name="_ETM_Q11_576210"/>
      <w:bookmarkEnd w:id="5632"/>
      <w:r>
        <w:rPr>
          <w:rtl/>
        </w:rPr>
        <w:t xml:space="preserve">אישיות </w:t>
      </w:r>
      <w:bookmarkStart w:id="5633" w:name="_ETM_Q11_577560"/>
      <w:bookmarkEnd w:id="5633"/>
      <w:r>
        <w:rPr>
          <w:rtl/>
        </w:rPr>
        <w:t xml:space="preserve">לראש </w:t>
      </w:r>
      <w:bookmarkStart w:id="5634" w:name="_ETM_Q11_578859"/>
      <w:bookmarkEnd w:id="5634"/>
      <w:r>
        <w:rPr>
          <w:rtl/>
        </w:rPr>
        <w:t xml:space="preserve">העיר </w:t>
      </w:r>
      <w:bookmarkStart w:id="5635" w:name="_ETM_Q11_579490"/>
      <w:bookmarkEnd w:id="5635"/>
      <w:r>
        <w:rPr>
          <w:rtl/>
        </w:rPr>
        <w:t xml:space="preserve">של </w:t>
      </w:r>
      <w:bookmarkStart w:id="5636" w:name="_ETM_Q11_579729"/>
      <w:bookmarkEnd w:id="5636"/>
      <w:r>
        <w:rPr>
          <w:rtl/>
        </w:rPr>
        <w:t xml:space="preserve">אור </w:t>
      </w:r>
      <w:bookmarkStart w:id="5637" w:name="_ETM_Q11_579909"/>
      <w:bookmarkEnd w:id="5637"/>
      <w:r>
        <w:rPr>
          <w:rtl/>
        </w:rPr>
        <w:t>יהודה</w:t>
      </w:r>
      <w:r>
        <w:rPr>
          <w:rFonts w:hint="cs"/>
          <w:rtl/>
        </w:rPr>
        <w:t xml:space="preserve"> ליאת שוחט, </w:t>
      </w:r>
      <w:bookmarkStart w:id="5638" w:name="_ETM_Q11_580329"/>
      <w:bookmarkStart w:id="5639" w:name="_ETM_Q11_580600"/>
      <w:bookmarkStart w:id="5640" w:name="_ETM_Q11_581560"/>
      <w:bookmarkEnd w:id="5638"/>
      <w:bookmarkEnd w:id="5639"/>
      <w:bookmarkEnd w:id="5640"/>
      <w:r>
        <w:rPr>
          <w:rtl/>
        </w:rPr>
        <w:t xml:space="preserve">שנודע </w:t>
      </w:r>
      <w:bookmarkStart w:id="5641" w:name="_ETM_Q11_582039"/>
      <w:bookmarkEnd w:id="5641"/>
      <w:r>
        <w:rPr>
          <w:rtl/>
        </w:rPr>
        <w:t xml:space="preserve">לי </w:t>
      </w:r>
      <w:bookmarkStart w:id="5642" w:name="_ETM_Q11_582159"/>
      <w:bookmarkEnd w:id="5642"/>
      <w:r>
        <w:rPr>
          <w:rtl/>
        </w:rPr>
        <w:t xml:space="preserve">הרגע </w:t>
      </w:r>
      <w:bookmarkStart w:id="5643" w:name="_ETM_Q11_582460"/>
      <w:bookmarkEnd w:id="5643"/>
      <w:r>
        <w:rPr>
          <w:rtl/>
        </w:rPr>
        <w:t xml:space="preserve">שהתפקדה </w:t>
      </w:r>
      <w:bookmarkStart w:id="5644" w:name="_ETM_Q11_583060"/>
      <w:bookmarkEnd w:id="5644"/>
      <w:r>
        <w:rPr>
          <w:rtl/>
        </w:rPr>
        <w:t>לליכוד</w:t>
      </w:r>
      <w:r>
        <w:rPr>
          <w:rFonts w:hint="cs"/>
          <w:rtl/>
        </w:rPr>
        <w:t xml:space="preserve">, אז בנושא הזה, כמובן, ברכות </w:t>
      </w:r>
      <w:bookmarkStart w:id="5645" w:name="_ETM_Q11_590260"/>
      <w:bookmarkEnd w:id="5645"/>
      <w:r>
        <w:rPr>
          <w:rFonts w:hint="cs"/>
          <w:rtl/>
        </w:rPr>
        <w:t xml:space="preserve">אישיות לראש העיר אור יהודה ליאת שוחט. זה ככה כדי </w:t>
      </w:r>
      <w:bookmarkStart w:id="5646" w:name="_ETM_Q11_597812"/>
      <w:bookmarkEnd w:id="5646"/>
      <w:r>
        <w:rPr>
          <w:rFonts w:hint="cs"/>
          <w:rtl/>
        </w:rPr>
        <w:t xml:space="preserve">שתתחממו לפני שאני מתחיל את הנאום. זה לפני שאני מתחיל. </w:t>
      </w:r>
    </w:p>
    <w:p w:rsidR="00513DF7" w:rsidRDefault="00513DF7" w:rsidP="00046503">
      <w:pPr>
        <w:rPr>
          <w:rtl/>
        </w:rPr>
      </w:pPr>
    </w:p>
    <w:p w:rsidR="00513DF7" w:rsidRDefault="00513DF7" w:rsidP="00046503">
      <w:pPr>
        <w:pStyle w:val="af6"/>
        <w:keepNext/>
        <w:rPr>
          <w:rtl/>
        </w:rPr>
      </w:pPr>
      <w:bookmarkStart w:id="5647" w:name="ET_interruption_6341_55"/>
      <w:r w:rsidRPr="0068243E">
        <w:rPr>
          <w:rStyle w:val="TagStyle"/>
          <w:rtl/>
        </w:rPr>
        <w:t xml:space="preserve"> &lt;&lt; קריאה &gt;&gt; </w:t>
      </w:r>
      <w:r>
        <w:rPr>
          <w:rFonts w:hint="cs"/>
          <w:rtl/>
        </w:rPr>
        <w:t>קריאות</w:t>
      </w:r>
      <w:r>
        <w:rPr>
          <w:rtl/>
        </w:rPr>
        <w:t>:</w:t>
      </w:r>
      <w:r w:rsidRPr="0068243E">
        <w:rPr>
          <w:rStyle w:val="TagStyle"/>
          <w:rtl/>
        </w:rPr>
        <w:t xml:space="preserve"> &lt;&lt; קריאה &gt;&gt;</w:t>
      </w:r>
      <w:r>
        <w:rPr>
          <w:rtl/>
        </w:rPr>
        <w:t xml:space="preserve">   </w:t>
      </w:r>
      <w:bookmarkEnd w:id="5647"/>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 - - מספרים, מספרים - - - </w:t>
      </w:r>
    </w:p>
    <w:p w:rsidR="00513DF7" w:rsidRDefault="00513DF7" w:rsidP="00046503">
      <w:pPr>
        <w:rPr>
          <w:rtl/>
          <w:lang w:eastAsia="he-IL"/>
        </w:rPr>
      </w:pPr>
      <w:bookmarkStart w:id="5648" w:name="_ETM_Q11_604114"/>
      <w:bookmarkStart w:id="5649" w:name="_ETM_Q11_604187"/>
      <w:bookmarkEnd w:id="5648"/>
      <w:bookmarkEnd w:id="5649"/>
    </w:p>
    <w:p w:rsidR="00513DF7" w:rsidRDefault="00513DF7" w:rsidP="00046503">
      <w:pPr>
        <w:pStyle w:val="-"/>
        <w:keepNext/>
        <w:rPr>
          <w:rtl/>
        </w:rPr>
      </w:pPr>
      <w:bookmarkStart w:id="5650" w:name="ET_speakercontinue_6458_56"/>
      <w:r w:rsidRPr="0068243E">
        <w:rPr>
          <w:rStyle w:val="TagStyle"/>
          <w:rtl/>
        </w:rPr>
        <w:t xml:space="preserve"> &lt;&lt; דובר_המשך &gt;&gt; </w:t>
      </w:r>
      <w:r>
        <w:rPr>
          <w:rtl/>
        </w:rPr>
        <w:t>שר החינוך יואב קיש:</w:t>
      </w:r>
      <w:r w:rsidRPr="0068243E">
        <w:rPr>
          <w:rStyle w:val="TagStyle"/>
          <w:rtl/>
        </w:rPr>
        <w:t xml:space="preserve"> &lt;&lt; דובר_המשך &gt;&gt;</w:t>
      </w:r>
      <w:r>
        <w:rPr>
          <w:rtl/>
        </w:rPr>
        <w:t xml:space="preserve">   </w:t>
      </w:r>
      <w:bookmarkEnd w:id="5650"/>
    </w:p>
    <w:p w:rsidR="00513DF7" w:rsidRDefault="00513DF7" w:rsidP="00DA3834">
      <w:pPr>
        <w:rPr>
          <w:rtl/>
          <w:lang w:eastAsia="he-IL"/>
        </w:rPr>
      </w:pPr>
    </w:p>
    <w:p w:rsidR="00513DF7" w:rsidRDefault="00513DF7" w:rsidP="00046503">
      <w:pPr>
        <w:rPr>
          <w:rtl/>
          <w:lang w:eastAsia="he-IL"/>
        </w:rPr>
      </w:pPr>
      <w:bookmarkStart w:id="5651" w:name="_ETM_Q11_606541"/>
      <w:bookmarkEnd w:id="5651"/>
      <w:r>
        <w:rPr>
          <w:rFonts w:hint="cs"/>
          <w:rtl/>
          <w:lang w:eastAsia="he-IL"/>
        </w:rPr>
        <w:t xml:space="preserve">אבל אני אגיד לכם על מה עליתי </w:t>
      </w:r>
      <w:bookmarkStart w:id="5652" w:name="_ETM_Q11_609044"/>
      <w:bookmarkEnd w:id="5652"/>
      <w:r>
        <w:rPr>
          <w:rFonts w:hint="cs"/>
          <w:rtl/>
          <w:lang w:eastAsia="he-IL"/>
        </w:rPr>
        <w:t xml:space="preserve">לדבר. אני חייב לתת תשובה לחבר הכנסת יוראי להב הרצנו, </w:t>
      </w:r>
      <w:bookmarkStart w:id="5653" w:name="_ETM_Q11_611716"/>
      <w:bookmarkEnd w:id="5653"/>
      <w:r>
        <w:rPr>
          <w:rFonts w:hint="cs"/>
          <w:rtl/>
          <w:lang w:eastAsia="he-IL"/>
        </w:rPr>
        <w:t xml:space="preserve">שעלה ובפתוס ובכאב דיבר על החשש הגדול שלו מתוכניות הגפן. </w:t>
      </w:r>
      <w:bookmarkStart w:id="5654" w:name="_ETM_Q11_622052"/>
      <w:bookmarkEnd w:id="5654"/>
      <w:r>
        <w:rPr>
          <w:rFonts w:hint="cs"/>
          <w:rtl/>
          <w:lang w:eastAsia="he-IL"/>
        </w:rPr>
        <w:t xml:space="preserve">אני בפעם הלא-יודע-כמה אומר גם לך: מספיק עם </w:t>
      </w:r>
      <w:bookmarkStart w:id="5655" w:name="_ETM_Q11_625203"/>
      <w:bookmarkEnd w:id="5655"/>
      <w:r>
        <w:rPr>
          <w:rFonts w:hint="cs"/>
          <w:rtl/>
          <w:lang w:eastAsia="he-IL"/>
        </w:rPr>
        <w:t xml:space="preserve">הדמגוגיה והשקרים. </w:t>
      </w:r>
      <w:bookmarkStart w:id="5656" w:name="_ETM_Q11_631571"/>
      <w:bookmarkStart w:id="5657" w:name="_ETM_Q11_631642"/>
      <w:bookmarkStart w:id="5658" w:name="_ETM_Q11_631715"/>
      <w:bookmarkStart w:id="5659" w:name="_ETM_Q11_631770"/>
      <w:bookmarkEnd w:id="5656"/>
      <w:bookmarkEnd w:id="5657"/>
      <w:bookmarkEnd w:id="5658"/>
      <w:bookmarkEnd w:id="5659"/>
      <w:r>
        <w:rPr>
          <w:rFonts w:hint="cs"/>
          <w:rtl/>
          <w:lang w:eastAsia="he-IL"/>
        </w:rPr>
        <w:t xml:space="preserve">הינה, אני אומר לך, בסדר? הגפן כולו </w:t>
      </w:r>
      <w:bookmarkStart w:id="5660" w:name="_ETM_Q11_630146"/>
      <w:bookmarkEnd w:id="5660"/>
      <w:r>
        <w:rPr>
          <w:rFonts w:hint="cs"/>
          <w:rtl/>
          <w:lang w:eastAsia="he-IL"/>
        </w:rPr>
        <w:t>נשאר במשרד החינוך. נרגעת?</w:t>
      </w:r>
      <w:bookmarkStart w:id="5661" w:name="_ETM_Q11_640930"/>
      <w:bookmarkEnd w:id="5661"/>
    </w:p>
    <w:p w:rsidR="00513DF7" w:rsidRDefault="00513DF7" w:rsidP="00046503">
      <w:pPr>
        <w:rPr>
          <w:rtl/>
          <w:lang w:eastAsia="he-IL"/>
        </w:rPr>
      </w:pPr>
    </w:p>
    <w:p w:rsidR="00513DF7" w:rsidRDefault="00513DF7" w:rsidP="00046503">
      <w:pPr>
        <w:pStyle w:val="af6"/>
        <w:keepNext/>
        <w:rPr>
          <w:rtl/>
        </w:rPr>
      </w:pPr>
      <w:bookmarkStart w:id="5662" w:name="ET_interruption_5787_58"/>
      <w:r w:rsidRPr="0068243E">
        <w:rPr>
          <w:rStyle w:val="TagStyle"/>
          <w:rtl/>
        </w:rPr>
        <w:t xml:space="preserve"> &lt;&lt; קריאה &gt;&gt; </w:t>
      </w:r>
      <w:r>
        <w:rPr>
          <w:rFonts w:hint="cs"/>
          <w:rtl/>
        </w:rPr>
        <w:t>קריאות</w:t>
      </w:r>
      <w:r>
        <w:rPr>
          <w:rtl/>
        </w:rPr>
        <w:t>:</w:t>
      </w:r>
      <w:r w:rsidRPr="0068243E">
        <w:rPr>
          <w:rStyle w:val="TagStyle"/>
          <w:rtl/>
        </w:rPr>
        <w:t xml:space="preserve"> &lt;&lt; קריאה &gt;&gt;</w:t>
      </w:r>
      <w:r>
        <w:rPr>
          <w:rtl/>
        </w:rPr>
        <w:t xml:space="preserve">   </w:t>
      </w:r>
      <w:bookmarkEnd w:id="5662"/>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לא - </w:t>
      </w:r>
      <w:bookmarkStart w:id="5663" w:name="_ETM_Q11_652568"/>
      <w:bookmarkEnd w:id="5663"/>
      <w:r>
        <w:rPr>
          <w:rFonts w:hint="cs"/>
          <w:rtl/>
          <w:lang w:eastAsia="he-IL"/>
        </w:rPr>
        <w:t xml:space="preserve">- - </w:t>
      </w:r>
    </w:p>
    <w:p w:rsidR="00513DF7" w:rsidRPr="0068243E" w:rsidRDefault="00513DF7" w:rsidP="00046503">
      <w:pPr>
        <w:rPr>
          <w:rtl/>
          <w:lang w:eastAsia="he-IL"/>
        </w:rPr>
      </w:pPr>
    </w:p>
    <w:p w:rsidR="00513DF7" w:rsidRDefault="00513DF7" w:rsidP="00046503">
      <w:pPr>
        <w:pStyle w:val="af8"/>
        <w:keepNext/>
        <w:rPr>
          <w:rtl/>
        </w:rPr>
      </w:pPr>
      <w:bookmarkStart w:id="5664" w:name="ET_yor_6488_57"/>
      <w:r w:rsidRPr="0068243E">
        <w:rPr>
          <w:rStyle w:val="TagStyle"/>
          <w:rtl/>
        </w:rPr>
        <w:t xml:space="preserve"> &lt;&lt; יור &gt;&gt; </w:t>
      </w:r>
      <w:r>
        <w:rPr>
          <w:rtl/>
        </w:rPr>
        <w:t xml:space="preserve">היו"ר </w:t>
      </w:r>
      <w:r w:rsidR="00BA73B6">
        <w:rPr>
          <w:rtl/>
        </w:rPr>
        <w:t>אוריאל בוסו</w:t>
      </w:r>
      <w:r>
        <w:rPr>
          <w:rtl/>
        </w:rPr>
        <w:t>:</w:t>
      </w:r>
      <w:r w:rsidRPr="0068243E">
        <w:rPr>
          <w:rStyle w:val="TagStyle"/>
          <w:rtl/>
        </w:rPr>
        <w:t xml:space="preserve"> &lt;&lt; יור &gt;&gt;</w:t>
      </w:r>
      <w:r>
        <w:rPr>
          <w:rtl/>
        </w:rPr>
        <w:t xml:space="preserve">   </w:t>
      </w:r>
      <w:bookmarkEnd w:id="5664"/>
    </w:p>
    <w:p w:rsidR="00513DF7" w:rsidRDefault="00513DF7" w:rsidP="00DA3834">
      <w:pPr>
        <w:rPr>
          <w:rtl/>
          <w:lang w:eastAsia="he-IL"/>
        </w:rPr>
      </w:pPr>
    </w:p>
    <w:p w:rsidR="00513DF7" w:rsidRPr="0068243E" w:rsidRDefault="00513DF7" w:rsidP="00046503">
      <w:pPr>
        <w:rPr>
          <w:rtl/>
          <w:lang w:eastAsia="he-IL"/>
        </w:rPr>
      </w:pPr>
      <w:r>
        <w:rPr>
          <w:rFonts w:hint="cs"/>
          <w:rtl/>
          <w:lang w:eastAsia="he-IL"/>
        </w:rPr>
        <w:t xml:space="preserve">שמעת תשובה ברורה מהשר. </w:t>
      </w:r>
    </w:p>
    <w:p w:rsidR="00513DF7" w:rsidRDefault="00513DF7" w:rsidP="00046503">
      <w:pPr>
        <w:rPr>
          <w:rtl/>
        </w:rPr>
      </w:pPr>
      <w:bookmarkStart w:id="5665" w:name="_ETM_Q11_640985"/>
      <w:bookmarkEnd w:id="5665"/>
    </w:p>
    <w:p w:rsidR="00513DF7" w:rsidRDefault="00513DF7" w:rsidP="00046503">
      <w:pPr>
        <w:pStyle w:val="-"/>
        <w:keepNext/>
        <w:rPr>
          <w:rtl/>
        </w:rPr>
      </w:pPr>
      <w:bookmarkStart w:id="5666" w:name="ET_speakercontinue_6458_59"/>
      <w:r w:rsidRPr="0068243E">
        <w:rPr>
          <w:rStyle w:val="TagStyle"/>
          <w:rtl/>
        </w:rPr>
        <w:t xml:space="preserve"> &lt;&lt; דובר_המשך &gt;&gt; </w:t>
      </w:r>
      <w:r>
        <w:rPr>
          <w:rtl/>
        </w:rPr>
        <w:t>שר החינוך יואב קיש:</w:t>
      </w:r>
      <w:r w:rsidRPr="0068243E">
        <w:rPr>
          <w:rStyle w:val="TagStyle"/>
          <w:rtl/>
        </w:rPr>
        <w:t xml:space="preserve"> &lt;&lt; דובר_המשך &gt;&gt;</w:t>
      </w:r>
      <w:r>
        <w:rPr>
          <w:rtl/>
        </w:rPr>
        <w:t xml:space="preserve">   </w:t>
      </w:r>
      <w:bookmarkEnd w:id="5666"/>
    </w:p>
    <w:p w:rsidR="00513DF7" w:rsidRDefault="00513DF7" w:rsidP="00DA3834">
      <w:pPr>
        <w:rPr>
          <w:rtl/>
          <w:lang w:eastAsia="he-IL"/>
        </w:rPr>
      </w:pPr>
    </w:p>
    <w:p w:rsidR="00513DF7" w:rsidRDefault="00513DF7" w:rsidP="00DA3834">
      <w:pPr>
        <w:rPr>
          <w:rtl/>
          <w:lang w:eastAsia="he-IL"/>
        </w:rPr>
      </w:pPr>
      <w:bookmarkStart w:id="5667" w:name="_ETM_Q11_641066"/>
      <w:bookmarkEnd w:id="5667"/>
      <w:r>
        <w:rPr>
          <w:rFonts w:hint="cs"/>
          <w:rtl/>
          <w:lang w:eastAsia="he-IL"/>
        </w:rPr>
        <w:t xml:space="preserve">קיבלת תשובה </w:t>
      </w:r>
      <w:bookmarkStart w:id="5668" w:name="_ETM_Q11_646521"/>
      <w:bookmarkEnd w:id="5668"/>
      <w:r>
        <w:rPr>
          <w:rFonts w:hint="cs"/>
          <w:rtl/>
          <w:lang w:eastAsia="he-IL"/>
        </w:rPr>
        <w:t xml:space="preserve">ברורה, קודם כול. לגבי היחידה, שבאמת בהמשך אני הולך להקריא </w:t>
      </w:r>
      <w:bookmarkStart w:id="5669" w:name="_ETM_Q11_650562"/>
      <w:bookmarkEnd w:id="5669"/>
      <w:r>
        <w:rPr>
          <w:rFonts w:hint="cs"/>
          <w:rtl/>
          <w:lang w:eastAsia="he-IL"/>
        </w:rPr>
        <w:t xml:space="preserve">הודעה, אני אענה לך. אתה רוצה להקשיב </w:t>
      </w:r>
      <w:r>
        <w:rPr>
          <w:rFonts w:hint="eastAsia"/>
          <w:rtl/>
          <w:lang w:eastAsia="he-IL"/>
        </w:rPr>
        <w:t xml:space="preserve">– </w:t>
      </w:r>
      <w:r>
        <w:rPr>
          <w:rFonts w:hint="cs"/>
          <w:rtl/>
          <w:lang w:eastAsia="he-IL"/>
        </w:rPr>
        <w:t xml:space="preserve">אני אענה לך. </w:t>
      </w:r>
      <w:bookmarkStart w:id="5670" w:name="_ETM_Q11_653025"/>
      <w:bookmarkStart w:id="5671" w:name="_ETM_Q11_653094"/>
      <w:bookmarkStart w:id="5672" w:name="_ETM_Q11_653185"/>
      <w:bookmarkStart w:id="5673" w:name="_ETM_Q11_653272"/>
      <w:bookmarkEnd w:id="5670"/>
      <w:bookmarkEnd w:id="5671"/>
      <w:bookmarkEnd w:id="5672"/>
      <w:bookmarkEnd w:id="5673"/>
      <w:r>
        <w:rPr>
          <w:rFonts w:hint="cs"/>
          <w:rtl/>
          <w:lang w:eastAsia="he-IL"/>
        </w:rPr>
        <w:t>תבין איך זה עובד. בוא אני אסביר לך איך זה עובד. קודם כול, הקמפיין הזה של עיתון</w:t>
      </w:r>
      <w:r w:rsidR="00DA3834">
        <w:rPr>
          <w:rFonts w:hint="cs"/>
          <w:rtl/>
          <w:lang w:eastAsia="he-IL"/>
        </w:rPr>
        <w:t xml:space="preserve"> </w:t>
      </w:r>
      <w:r>
        <w:rPr>
          <w:rFonts w:hint="cs"/>
          <w:rtl/>
          <w:lang w:eastAsia="he-IL"/>
        </w:rPr>
        <w:t xml:space="preserve">הארץ - - - </w:t>
      </w:r>
    </w:p>
    <w:p w:rsidR="00513DF7" w:rsidRDefault="00513DF7" w:rsidP="00046503">
      <w:pPr>
        <w:rPr>
          <w:rtl/>
          <w:lang w:eastAsia="he-IL"/>
        </w:rPr>
      </w:pPr>
    </w:p>
    <w:p w:rsidR="00513DF7" w:rsidRDefault="00513DF7" w:rsidP="00046503">
      <w:pPr>
        <w:pStyle w:val="af6"/>
        <w:keepNext/>
        <w:rPr>
          <w:rtl/>
        </w:rPr>
      </w:pPr>
      <w:bookmarkStart w:id="5674" w:name="ET_interruption_5809_60"/>
      <w:r w:rsidRPr="0068243E">
        <w:rPr>
          <w:rStyle w:val="TagStyle"/>
          <w:rtl/>
        </w:rPr>
        <w:t xml:space="preserve"> &lt;&lt; קריאה &gt;&gt; </w:t>
      </w:r>
      <w:r>
        <w:rPr>
          <w:rtl/>
        </w:rPr>
        <w:t>מיכל שיר סגמן (יש עתיד):</w:t>
      </w:r>
      <w:r w:rsidRPr="0068243E">
        <w:rPr>
          <w:rStyle w:val="TagStyle"/>
          <w:rtl/>
        </w:rPr>
        <w:t xml:space="preserve"> &lt;&lt; קריאה &gt;&gt;</w:t>
      </w:r>
      <w:r>
        <w:rPr>
          <w:rtl/>
        </w:rPr>
        <w:t xml:space="preserve">   </w:t>
      </w:r>
      <w:bookmarkEnd w:id="5674"/>
    </w:p>
    <w:p w:rsidR="00513DF7" w:rsidRDefault="00513DF7" w:rsidP="00DA3834">
      <w:pPr>
        <w:rPr>
          <w:rtl/>
          <w:lang w:eastAsia="he-IL"/>
        </w:rPr>
      </w:pPr>
    </w:p>
    <w:p w:rsidR="00513DF7" w:rsidRDefault="00513DF7" w:rsidP="00046503">
      <w:pPr>
        <w:rPr>
          <w:rtl/>
          <w:lang w:eastAsia="he-IL"/>
        </w:rPr>
      </w:pPr>
      <w:r>
        <w:rPr>
          <w:rFonts w:hint="cs"/>
          <w:rtl/>
          <w:lang w:eastAsia="he-IL"/>
        </w:rPr>
        <w:t>בשם איזה שר חינוך אתה מדבר, שר חינוך א' או ב'?</w:t>
      </w:r>
    </w:p>
    <w:p w:rsidR="00513DF7" w:rsidRDefault="00513DF7" w:rsidP="00046503">
      <w:pPr>
        <w:rPr>
          <w:rtl/>
          <w:lang w:eastAsia="he-IL"/>
        </w:rPr>
      </w:pPr>
      <w:bookmarkStart w:id="5675" w:name="_ETM_Q11_666016"/>
      <w:bookmarkStart w:id="5676" w:name="_ETM_Q11_666076"/>
      <w:bookmarkEnd w:id="5675"/>
      <w:bookmarkEnd w:id="5676"/>
    </w:p>
    <w:p w:rsidR="00513DF7" w:rsidRDefault="00513DF7" w:rsidP="00046503">
      <w:pPr>
        <w:pStyle w:val="af8"/>
        <w:keepNext/>
        <w:rPr>
          <w:rtl/>
        </w:rPr>
      </w:pPr>
      <w:bookmarkStart w:id="5677" w:name="ET_yor_6488_62"/>
      <w:r w:rsidRPr="0068243E">
        <w:rPr>
          <w:rStyle w:val="TagStyle"/>
          <w:rtl/>
        </w:rPr>
        <w:t xml:space="preserve"> &lt;&lt; יור &gt;&gt; </w:t>
      </w:r>
      <w:r>
        <w:rPr>
          <w:rtl/>
        </w:rPr>
        <w:t xml:space="preserve">היו"ר </w:t>
      </w:r>
      <w:r w:rsidR="00BA73B6">
        <w:rPr>
          <w:rtl/>
        </w:rPr>
        <w:t>אוריאל בוסו</w:t>
      </w:r>
      <w:r>
        <w:rPr>
          <w:rtl/>
        </w:rPr>
        <w:t>:</w:t>
      </w:r>
      <w:r w:rsidRPr="0068243E">
        <w:rPr>
          <w:rStyle w:val="TagStyle"/>
          <w:rtl/>
        </w:rPr>
        <w:t xml:space="preserve"> &lt;&lt; יור &gt;&gt;</w:t>
      </w:r>
      <w:r>
        <w:rPr>
          <w:rtl/>
        </w:rPr>
        <w:t xml:space="preserve">   </w:t>
      </w:r>
      <w:bookmarkEnd w:id="5677"/>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חברת הכנסת מירב בן ארי, את מפנה גב לשר שמדבר. </w:t>
      </w:r>
    </w:p>
    <w:p w:rsidR="00513DF7" w:rsidRPr="0068243E" w:rsidRDefault="00513DF7" w:rsidP="00046503">
      <w:pPr>
        <w:rPr>
          <w:rtl/>
          <w:lang w:eastAsia="he-IL"/>
        </w:rPr>
      </w:pPr>
      <w:bookmarkStart w:id="5678" w:name="_ETM_Q11_661171"/>
      <w:bookmarkStart w:id="5679" w:name="_ETM_Q11_661270"/>
      <w:bookmarkEnd w:id="5678"/>
      <w:bookmarkEnd w:id="5679"/>
    </w:p>
    <w:p w:rsidR="00513DF7" w:rsidRDefault="00513DF7" w:rsidP="00046503">
      <w:pPr>
        <w:pStyle w:val="-"/>
        <w:keepNext/>
        <w:rPr>
          <w:rtl/>
        </w:rPr>
      </w:pPr>
      <w:bookmarkStart w:id="5680" w:name="ET_speakercontinue_6458_61"/>
      <w:r w:rsidRPr="0068243E">
        <w:rPr>
          <w:rStyle w:val="TagStyle"/>
          <w:rtl/>
        </w:rPr>
        <w:t xml:space="preserve"> &lt;&lt; דובר_המשך &gt;&gt; </w:t>
      </w:r>
      <w:r>
        <w:rPr>
          <w:rtl/>
        </w:rPr>
        <w:t>שר החינוך יואב קיש:</w:t>
      </w:r>
      <w:r w:rsidRPr="0068243E">
        <w:rPr>
          <w:rStyle w:val="TagStyle"/>
          <w:rtl/>
        </w:rPr>
        <w:t xml:space="preserve"> &lt;&lt; דובר_המשך &gt;&gt;</w:t>
      </w:r>
      <w:r>
        <w:rPr>
          <w:rtl/>
        </w:rPr>
        <w:t xml:space="preserve">   </w:t>
      </w:r>
      <w:bookmarkEnd w:id="5680"/>
    </w:p>
    <w:p w:rsidR="00513DF7" w:rsidRDefault="00513DF7" w:rsidP="00DA3834">
      <w:pPr>
        <w:rPr>
          <w:rtl/>
          <w:lang w:eastAsia="he-IL"/>
        </w:rPr>
      </w:pPr>
    </w:p>
    <w:p w:rsidR="00513DF7" w:rsidRDefault="00513DF7" w:rsidP="00046503">
      <w:pPr>
        <w:rPr>
          <w:rtl/>
          <w:lang w:eastAsia="he-IL"/>
        </w:rPr>
      </w:pPr>
      <w:bookmarkStart w:id="5681" w:name="_ETM_Q11_654614"/>
      <w:bookmarkEnd w:id="5681"/>
      <w:r>
        <w:rPr>
          <w:rFonts w:hint="cs"/>
          <w:rtl/>
          <w:lang w:eastAsia="he-IL"/>
        </w:rPr>
        <w:t xml:space="preserve">אבל מיכל שיר צעקה. </w:t>
      </w:r>
    </w:p>
    <w:p w:rsidR="00513DF7" w:rsidRDefault="00513DF7" w:rsidP="00046503">
      <w:pPr>
        <w:rPr>
          <w:rtl/>
          <w:lang w:eastAsia="he-IL"/>
        </w:rPr>
      </w:pPr>
      <w:bookmarkStart w:id="5682" w:name="_ETM_Q11_672000"/>
      <w:bookmarkEnd w:id="5682"/>
    </w:p>
    <w:p w:rsidR="00513DF7" w:rsidRDefault="00513DF7" w:rsidP="00046503">
      <w:pPr>
        <w:pStyle w:val="af8"/>
        <w:keepNext/>
        <w:rPr>
          <w:rtl/>
        </w:rPr>
      </w:pPr>
      <w:bookmarkStart w:id="5683" w:name="ET_yor_6488_53"/>
      <w:r w:rsidRPr="003B0719">
        <w:rPr>
          <w:rStyle w:val="TagStyle"/>
          <w:rtl/>
        </w:rPr>
        <w:t xml:space="preserve"> &lt;&lt; יור &gt;&gt; </w:t>
      </w:r>
      <w:r>
        <w:rPr>
          <w:rtl/>
        </w:rPr>
        <w:t xml:space="preserve">היו"ר </w:t>
      </w:r>
      <w:r w:rsidR="00BA73B6">
        <w:rPr>
          <w:rtl/>
        </w:rPr>
        <w:t>אוריאל בוסו</w:t>
      </w:r>
      <w:r>
        <w:rPr>
          <w:rtl/>
        </w:rPr>
        <w:t>:</w:t>
      </w:r>
      <w:r w:rsidRPr="003B0719">
        <w:rPr>
          <w:rStyle w:val="TagStyle"/>
          <w:rtl/>
        </w:rPr>
        <w:t xml:space="preserve"> &lt;&lt; יור &gt;&gt;</w:t>
      </w:r>
      <w:r>
        <w:rPr>
          <w:rtl/>
        </w:rPr>
        <w:t xml:space="preserve">   </w:t>
      </w:r>
      <w:bookmarkEnd w:id="5683"/>
    </w:p>
    <w:p w:rsidR="00513DF7" w:rsidRDefault="00513DF7" w:rsidP="00DA3834">
      <w:pPr>
        <w:rPr>
          <w:rtl/>
          <w:lang w:eastAsia="he-IL"/>
        </w:rPr>
      </w:pPr>
    </w:p>
    <w:p w:rsidR="00513DF7" w:rsidRDefault="00513DF7" w:rsidP="00046503">
      <w:pPr>
        <w:rPr>
          <w:rtl/>
          <w:lang w:eastAsia="he-IL"/>
        </w:rPr>
      </w:pPr>
      <w:bookmarkStart w:id="5684" w:name="_ETM_Q11_673000"/>
      <w:bookmarkStart w:id="5685" w:name="_ETM_Q11_673779"/>
      <w:bookmarkStart w:id="5686" w:name="_ETM_Q11_673838"/>
      <w:bookmarkStart w:id="5687" w:name="_ETM_Q11_673922"/>
      <w:bookmarkStart w:id="5688" w:name="_ETM_Q11_673977"/>
      <w:bookmarkEnd w:id="5684"/>
      <w:bookmarkEnd w:id="5685"/>
      <w:bookmarkEnd w:id="5686"/>
      <w:bookmarkEnd w:id="5687"/>
      <w:bookmarkEnd w:id="5688"/>
      <w:r>
        <w:rPr>
          <w:rFonts w:hint="cs"/>
          <w:rtl/>
          <w:lang w:eastAsia="he-IL"/>
        </w:rPr>
        <w:t xml:space="preserve">רגע, חברים, שר החינוך </w:t>
      </w:r>
      <w:bookmarkStart w:id="5689" w:name="_ETM_Q11_676851"/>
      <w:bookmarkEnd w:id="5689"/>
      <w:r>
        <w:rPr>
          <w:rFonts w:hint="cs"/>
          <w:rtl/>
          <w:lang w:eastAsia="he-IL"/>
        </w:rPr>
        <w:t xml:space="preserve">רוצה לענות. </w:t>
      </w:r>
    </w:p>
    <w:p w:rsidR="00513DF7" w:rsidRDefault="00513DF7" w:rsidP="00046503">
      <w:pPr>
        <w:rPr>
          <w:rtl/>
          <w:lang w:eastAsia="he-IL"/>
        </w:rPr>
      </w:pPr>
    </w:p>
    <w:p w:rsidR="00513DF7" w:rsidRDefault="00513DF7" w:rsidP="00046503">
      <w:pPr>
        <w:pStyle w:val="-"/>
        <w:keepNext/>
        <w:rPr>
          <w:rtl/>
        </w:rPr>
      </w:pPr>
      <w:bookmarkStart w:id="5690" w:name="ET_speakercontinue_6458_63"/>
      <w:r w:rsidRPr="0068243E">
        <w:rPr>
          <w:rStyle w:val="TagStyle"/>
          <w:rtl/>
        </w:rPr>
        <w:t xml:space="preserve"> &lt;&lt; דובר_המשך &gt;&gt; </w:t>
      </w:r>
      <w:r>
        <w:rPr>
          <w:rtl/>
        </w:rPr>
        <w:t>שר החינוך יואב קיש:</w:t>
      </w:r>
      <w:r w:rsidRPr="0068243E">
        <w:rPr>
          <w:rStyle w:val="TagStyle"/>
          <w:rtl/>
        </w:rPr>
        <w:t xml:space="preserve"> &lt;&lt; דובר_המשך &gt;&gt;</w:t>
      </w:r>
      <w:r>
        <w:rPr>
          <w:rtl/>
        </w:rPr>
        <w:t xml:space="preserve">   </w:t>
      </w:r>
      <w:bookmarkEnd w:id="5690"/>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עכשיו דוידסון מפריע. </w:t>
      </w:r>
    </w:p>
    <w:p w:rsidR="00513DF7" w:rsidRDefault="00513DF7" w:rsidP="00046503">
      <w:pPr>
        <w:rPr>
          <w:rtl/>
          <w:lang w:eastAsia="he-IL"/>
        </w:rPr>
      </w:pPr>
      <w:bookmarkStart w:id="5691" w:name="_ETM_Q11_678548"/>
      <w:bookmarkStart w:id="5692" w:name="_ETM_Q11_678637"/>
      <w:bookmarkEnd w:id="5691"/>
      <w:bookmarkEnd w:id="5692"/>
    </w:p>
    <w:p w:rsidR="00513DF7" w:rsidRDefault="00513DF7" w:rsidP="00046503">
      <w:pPr>
        <w:rPr>
          <w:rtl/>
          <w:lang w:eastAsia="he-IL"/>
        </w:rPr>
      </w:pPr>
      <w:bookmarkStart w:id="5693" w:name="_ETM_Q11_682004"/>
      <w:bookmarkStart w:id="5694" w:name="_ETM_Q11_682074"/>
      <w:bookmarkEnd w:id="5693"/>
      <w:bookmarkEnd w:id="5694"/>
      <w:r>
        <w:rPr>
          <w:rFonts w:hint="cs"/>
          <w:rtl/>
          <w:lang w:eastAsia="he-IL"/>
        </w:rPr>
        <w:t xml:space="preserve">נאור, בוא נדבר עניינית, אני רוצה שתבין. אני רוצה עניינית. יוראי, 2.4 מיליארד שקלים בתוכנית </w:t>
      </w:r>
      <w:bookmarkStart w:id="5695" w:name="_ETM_Q11_690422"/>
      <w:bookmarkEnd w:id="5695"/>
      <w:r>
        <w:rPr>
          <w:rFonts w:hint="cs"/>
          <w:rtl/>
          <w:lang w:eastAsia="he-IL"/>
        </w:rPr>
        <w:t xml:space="preserve">שנקראת "גפן" </w:t>
      </w:r>
      <w:r>
        <w:rPr>
          <w:rFonts w:hint="eastAsia"/>
          <w:rtl/>
          <w:lang w:eastAsia="he-IL"/>
        </w:rPr>
        <w:t xml:space="preserve">– </w:t>
      </w:r>
      <w:r>
        <w:rPr>
          <w:rFonts w:hint="cs"/>
          <w:rtl/>
          <w:lang w:eastAsia="he-IL"/>
        </w:rPr>
        <w:t xml:space="preserve">גמישות פדגוגית ניהולית, קודם כול זה כסף של מנהלי בתי הספר, במהלך של השר גלנט כשהיה שר חינוך. </w:t>
      </w:r>
      <w:bookmarkStart w:id="5696" w:name="_ETM_Q11_701571"/>
      <w:bookmarkEnd w:id="5696"/>
      <w:r>
        <w:rPr>
          <w:rFonts w:hint="cs"/>
          <w:rtl/>
          <w:lang w:eastAsia="he-IL"/>
        </w:rPr>
        <w:t xml:space="preserve">הם מקבלים את זה לבחירה מסל של תוכניות, בסדר? </w:t>
      </w:r>
    </w:p>
    <w:p w:rsidR="00513DF7" w:rsidRDefault="00513DF7" w:rsidP="00046503">
      <w:pPr>
        <w:rPr>
          <w:rtl/>
          <w:lang w:eastAsia="he-IL"/>
        </w:rPr>
      </w:pPr>
    </w:p>
    <w:p w:rsidR="00513DF7" w:rsidRDefault="00513DF7" w:rsidP="00046503">
      <w:pPr>
        <w:rPr>
          <w:rtl/>
          <w:lang w:eastAsia="he-IL"/>
        </w:rPr>
      </w:pPr>
      <w:r>
        <w:rPr>
          <w:rFonts w:hint="cs"/>
          <w:rtl/>
          <w:lang w:eastAsia="he-IL"/>
        </w:rPr>
        <w:t xml:space="preserve">אני בונה לך את זה קובייה אחרי קובייה. </w:t>
      </w:r>
    </w:p>
    <w:p w:rsidR="00513DF7" w:rsidRDefault="00513DF7" w:rsidP="00046503">
      <w:pPr>
        <w:pStyle w:val="KeepWithNext"/>
        <w:rPr>
          <w:rStyle w:val="TagStyle"/>
          <w:b/>
          <w:bCs/>
          <w:u w:val="single"/>
          <w:rtl/>
          <w:lang w:eastAsia="he-IL"/>
        </w:rPr>
      </w:pPr>
    </w:p>
    <w:p w:rsidR="00513DF7" w:rsidRDefault="00513DF7" w:rsidP="00046503">
      <w:pPr>
        <w:pStyle w:val="af6"/>
        <w:keepNext/>
        <w:rPr>
          <w:rtl/>
        </w:rPr>
      </w:pPr>
      <w:bookmarkStart w:id="5697" w:name="ET_interruption_6361_65"/>
      <w:r w:rsidRPr="0068243E">
        <w:rPr>
          <w:rStyle w:val="TagStyle"/>
          <w:rtl/>
        </w:rPr>
        <w:t xml:space="preserve"> &lt;&lt; קריאה &gt;&gt; </w:t>
      </w:r>
      <w:r>
        <w:rPr>
          <w:rtl/>
        </w:rPr>
        <w:t>נאור שירי (יש עתיד):</w:t>
      </w:r>
      <w:r w:rsidRPr="0068243E">
        <w:rPr>
          <w:rStyle w:val="TagStyle"/>
          <w:rtl/>
        </w:rPr>
        <w:t xml:space="preserve"> &lt;&lt; קריאה &gt;&gt;</w:t>
      </w:r>
      <w:r>
        <w:rPr>
          <w:rtl/>
        </w:rPr>
        <w:t xml:space="preserve">   </w:t>
      </w:r>
      <w:bookmarkEnd w:id="5697"/>
    </w:p>
    <w:p w:rsidR="00513DF7" w:rsidRDefault="00513DF7" w:rsidP="00DA3834">
      <w:pPr>
        <w:rPr>
          <w:rtl/>
          <w:lang w:eastAsia="he-IL"/>
        </w:rPr>
      </w:pPr>
    </w:p>
    <w:p w:rsidR="00513DF7" w:rsidRDefault="00513DF7" w:rsidP="00046503">
      <w:pPr>
        <w:rPr>
          <w:rtl/>
          <w:lang w:eastAsia="he-IL"/>
        </w:rPr>
      </w:pPr>
      <w:r>
        <w:rPr>
          <w:rFonts w:hint="cs"/>
          <w:rtl/>
          <w:lang w:eastAsia="he-IL"/>
        </w:rPr>
        <w:t>מי קובע מה בתוך הסל?</w:t>
      </w:r>
    </w:p>
    <w:p w:rsidR="00513DF7" w:rsidRDefault="00513DF7" w:rsidP="00046503">
      <w:pPr>
        <w:rPr>
          <w:rtl/>
          <w:lang w:eastAsia="he-IL"/>
        </w:rPr>
      </w:pPr>
      <w:bookmarkStart w:id="5698" w:name="_ETM_Q11_709506"/>
      <w:bookmarkStart w:id="5699" w:name="_ETM_Q11_709587"/>
      <w:bookmarkEnd w:id="5698"/>
      <w:bookmarkEnd w:id="5699"/>
    </w:p>
    <w:p w:rsidR="00513DF7" w:rsidRDefault="00513DF7" w:rsidP="00046503">
      <w:pPr>
        <w:pStyle w:val="-"/>
        <w:keepNext/>
        <w:rPr>
          <w:rtl/>
        </w:rPr>
      </w:pPr>
      <w:bookmarkStart w:id="5700" w:name="ET_speakercontinue_6458_66"/>
      <w:r w:rsidRPr="0068243E">
        <w:rPr>
          <w:rStyle w:val="TagStyle"/>
          <w:rtl/>
        </w:rPr>
        <w:t xml:space="preserve"> &lt;&lt; דובר_המשך &gt;&gt; </w:t>
      </w:r>
      <w:r>
        <w:rPr>
          <w:rtl/>
        </w:rPr>
        <w:t>שר החינוך יואב קיש:</w:t>
      </w:r>
      <w:r w:rsidRPr="0068243E">
        <w:rPr>
          <w:rStyle w:val="TagStyle"/>
          <w:rtl/>
        </w:rPr>
        <w:t xml:space="preserve"> &lt;&lt; דובר_המשך &gt;&gt;</w:t>
      </w:r>
      <w:r>
        <w:rPr>
          <w:rtl/>
        </w:rPr>
        <w:t xml:space="preserve">   </w:t>
      </w:r>
      <w:bookmarkEnd w:id="5700"/>
    </w:p>
    <w:p w:rsidR="00513DF7" w:rsidRDefault="00513DF7" w:rsidP="00DA3834">
      <w:pPr>
        <w:rPr>
          <w:rtl/>
          <w:lang w:eastAsia="he-IL"/>
        </w:rPr>
      </w:pPr>
    </w:p>
    <w:p w:rsidR="00513DF7" w:rsidRDefault="00513DF7" w:rsidP="00164AF3">
      <w:pPr>
        <w:rPr>
          <w:rtl/>
        </w:rPr>
      </w:pPr>
      <w:bookmarkStart w:id="5701" w:name="_ETM_Q11_710797"/>
      <w:bookmarkEnd w:id="5701"/>
      <w:r>
        <w:rPr>
          <w:rFonts w:hint="cs"/>
          <w:rtl/>
          <w:lang w:eastAsia="he-IL"/>
        </w:rPr>
        <w:t xml:space="preserve">אני בונה את זה קובייה אחרי קובייה. אתה יודע, חצי </w:t>
      </w:r>
      <w:bookmarkStart w:id="5702" w:name="_ETM_Q11_718929"/>
      <w:bookmarkEnd w:id="5702"/>
      <w:r>
        <w:rPr>
          <w:rFonts w:hint="cs"/>
          <w:rtl/>
          <w:lang w:eastAsia="he-IL"/>
        </w:rPr>
        <w:t xml:space="preserve">עבודה </w:t>
      </w:r>
      <w:r>
        <w:rPr>
          <w:rFonts w:hint="eastAsia"/>
          <w:rtl/>
          <w:lang w:eastAsia="he-IL"/>
        </w:rPr>
        <w:t>–</w:t>
      </w:r>
      <w:r>
        <w:rPr>
          <w:rFonts w:hint="cs"/>
          <w:rtl/>
          <w:lang w:eastAsia="he-IL"/>
        </w:rPr>
        <w:t xml:space="preserve"> </w:t>
      </w:r>
      <w:bookmarkStart w:id="5703" w:name="_ETM_Q11_714976"/>
      <w:bookmarkStart w:id="5704" w:name="_ETM_Q11_715024"/>
      <w:bookmarkEnd w:id="5703"/>
      <w:bookmarkEnd w:id="5704"/>
      <w:r>
        <w:rPr>
          <w:rFonts w:hint="cs"/>
          <w:rtl/>
          <w:lang w:eastAsia="he-IL"/>
        </w:rPr>
        <w:t xml:space="preserve">בוא. 2.4 מיליארד שקלים מחולקים ישירות למנהלי בתי </w:t>
      </w:r>
      <w:bookmarkStart w:id="5705" w:name="_ETM_Q11_723747"/>
      <w:bookmarkEnd w:id="5705"/>
      <w:r>
        <w:rPr>
          <w:rFonts w:hint="cs"/>
          <w:rtl/>
          <w:lang w:eastAsia="he-IL"/>
        </w:rPr>
        <w:t xml:space="preserve">הספר, והם בוחרים מתוך סל של תוכניות. </w:t>
      </w:r>
      <w:bookmarkStart w:id="5706" w:name="TOR_Q12"/>
      <w:bookmarkEnd w:id="5706"/>
      <w:r>
        <w:rPr>
          <w:rFonts w:hint="cs"/>
          <w:rtl/>
        </w:rPr>
        <w:t xml:space="preserve">עכשיו, עולה השאלה מה זה הסל הזה, מה יש בסל ומי קובע. הסל הזה נקבע במכרז שמוציא אגף הרכש של משרד החינוך. מקבלים תשובות </w:t>
      </w:r>
      <w:r>
        <w:rPr>
          <w:rtl/>
        </w:rPr>
        <w:t>–</w:t>
      </w:r>
      <w:r>
        <w:rPr>
          <w:rFonts w:hint="cs"/>
          <w:rtl/>
        </w:rPr>
        <w:t xml:space="preserve"> תכף </w:t>
      </w:r>
      <w:bookmarkStart w:id="5707" w:name="_ETM_Q12_135331"/>
      <w:bookmarkEnd w:id="5707"/>
      <w:r>
        <w:rPr>
          <w:rFonts w:hint="cs"/>
          <w:rtl/>
        </w:rPr>
        <w:t xml:space="preserve">אני אגיע גם ליחידה שעברה לאבי מעוז ומה היא עושה. </w:t>
      </w:r>
      <w:bookmarkStart w:id="5708" w:name="_ETM_Q12_143099"/>
      <w:bookmarkEnd w:id="5708"/>
    </w:p>
    <w:p w:rsidR="00513DF7" w:rsidRDefault="00513DF7" w:rsidP="00046503">
      <w:pPr>
        <w:ind w:firstLine="0"/>
        <w:rPr>
          <w:rtl/>
        </w:rPr>
      </w:pPr>
      <w:bookmarkStart w:id="5709" w:name="_ETM_Q12_143240"/>
      <w:bookmarkStart w:id="5710" w:name="_ETM_Q12_143293"/>
      <w:bookmarkStart w:id="5711" w:name="_ETM_Q12_143428"/>
      <w:bookmarkEnd w:id="5709"/>
      <w:bookmarkEnd w:id="5710"/>
      <w:bookmarkEnd w:id="5711"/>
    </w:p>
    <w:p w:rsidR="00513DF7" w:rsidRDefault="00513DF7" w:rsidP="00046503">
      <w:pPr>
        <w:pStyle w:val="af6"/>
        <w:keepNext/>
        <w:rPr>
          <w:rtl/>
        </w:rPr>
      </w:pPr>
      <w:r w:rsidRPr="007F22B9">
        <w:rPr>
          <w:rStyle w:val="TagStyle"/>
          <w:rtl/>
        </w:rPr>
        <w:t xml:space="preserve"> &lt;&lt; קריאה &gt;&gt;</w:t>
      </w:r>
      <w:r w:rsidRPr="009A570E">
        <w:rPr>
          <w:rStyle w:val="TagStyle"/>
          <w:rtl/>
        </w:rPr>
        <w:t xml:space="preserve"> </w:t>
      </w:r>
      <w:r>
        <w:rPr>
          <w:rtl/>
        </w:rPr>
        <w:t>סימון דוידסון (יש עתיד):</w:t>
      </w:r>
      <w:r w:rsidRPr="009A570E">
        <w:rPr>
          <w:rStyle w:val="TagStyle"/>
          <w:rtl/>
        </w:rPr>
        <w:t xml:space="preserve"> </w:t>
      </w:r>
      <w:r w:rsidRPr="007F22B9">
        <w:rPr>
          <w:rStyle w:val="TagStyle"/>
          <w:rtl/>
        </w:rPr>
        <w:t>&lt;&lt; קריאה &gt;&gt;</w:t>
      </w:r>
      <w:r>
        <w:rPr>
          <w:rtl/>
        </w:rPr>
        <w:t xml:space="preserve">   </w:t>
      </w:r>
    </w:p>
    <w:p w:rsidR="00513DF7" w:rsidRDefault="00513DF7" w:rsidP="00DA3834">
      <w:pPr>
        <w:rPr>
          <w:rtl/>
        </w:rPr>
      </w:pPr>
    </w:p>
    <w:p w:rsidR="00513DF7" w:rsidRDefault="00513DF7" w:rsidP="00046503">
      <w:pPr>
        <w:rPr>
          <w:rtl/>
        </w:rPr>
      </w:pPr>
      <w:r>
        <w:rPr>
          <w:rFonts w:hint="cs"/>
          <w:rtl/>
        </w:rPr>
        <w:t>- - -</w:t>
      </w:r>
    </w:p>
    <w:p w:rsidR="00513DF7" w:rsidRDefault="00513DF7" w:rsidP="00046503">
      <w:pPr>
        <w:rPr>
          <w:rtl/>
        </w:rPr>
      </w:pPr>
    </w:p>
    <w:p w:rsidR="00513DF7" w:rsidRDefault="00513DF7" w:rsidP="00046503">
      <w:pPr>
        <w:pStyle w:val="-"/>
        <w:keepNext/>
        <w:rPr>
          <w:rtl/>
        </w:rPr>
      </w:pPr>
      <w:bookmarkStart w:id="5712" w:name="ET_speakercontinue_6458_7"/>
      <w:r w:rsidRPr="007F22B9">
        <w:rPr>
          <w:rStyle w:val="TagStyle"/>
          <w:rtl/>
        </w:rPr>
        <w:t xml:space="preserve"> &lt;&lt; דובר_המשך &gt;&gt;</w:t>
      </w:r>
      <w:r w:rsidRPr="009A570E">
        <w:rPr>
          <w:rStyle w:val="TagStyle"/>
          <w:rtl/>
        </w:rPr>
        <w:t xml:space="preserve"> </w:t>
      </w:r>
      <w:r>
        <w:rPr>
          <w:rtl/>
        </w:rPr>
        <w:t>שר החינוך יואב קיש:</w:t>
      </w:r>
      <w:r w:rsidRPr="009A570E">
        <w:rPr>
          <w:rStyle w:val="TagStyle"/>
          <w:rtl/>
        </w:rPr>
        <w:t xml:space="preserve"> </w:t>
      </w:r>
      <w:r w:rsidRPr="007F22B9">
        <w:rPr>
          <w:rStyle w:val="TagStyle"/>
          <w:rtl/>
        </w:rPr>
        <w:t>&lt;&lt; דובר_המשך &gt;&gt;</w:t>
      </w:r>
      <w:r>
        <w:rPr>
          <w:rtl/>
        </w:rPr>
        <w:t xml:space="preserve">   </w:t>
      </w:r>
      <w:bookmarkEnd w:id="5712"/>
    </w:p>
    <w:p w:rsidR="00513DF7" w:rsidRDefault="00513DF7" w:rsidP="00DA3834">
      <w:pPr>
        <w:rPr>
          <w:rtl/>
        </w:rPr>
      </w:pPr>
    </w:p>
    <w:p w:rsidR="00513DF7" w:rsidRPr="009A570E" w:rsidRDefault="00513DF7" w:rsidP="00046503">
      <w:pPr>
        <w:rPr>
          <w:rtl/>
        </w:rPr>
      </w:pPr>
      <w:r>
        <w:rPr>
          <w:rFonts w:hint="cs"/>
          <w:rtl/>
        </w:rPr>
        <w:t xml:space="preserve">יחידה. יחידה. </w:t>
      </w:r>
    </w:p>
    <w:p w:rsidR="00513DF7" w:rsidRDefault="00513DF7" w:rsidP="009635F5">
      <w:pPr>
        <w:rPr>
          <w:rtl/>
        </w:rPr>
      </w:pPr>
    </w:p>
    <w:p w:rsidR="00513DF7" w:rsidRDefault="00513DF7" w:rsidP="00046503">
      <w:pPr>
        <w:rPr>
          <w:rtl/>
        </w:rPr>
      </w:pPr>
      <w:r>
        <w:rPr>
          <w:rFonts w:hint="cs"/>
          <w:rtl/>
        </w:rPr>
        <w:t xml:space="preserve">עכשיו, התשובות </w:t>
      </w:r>
      <w:bookmarkStart w:id="5713" w:name="_ETM_Q12_149834"/>
      <w:bookmarkEnd w:id="5713"/>
      <w:r>
        <w:rPr>
          <w:rFonts w:hint="cs"/>
          <w:rtl/>
        </w:rPr>
        <w:t xml:space="preserve">שמגיעות נבחנות על ידי המפמ"רים </w:t>
      </w:r>
      <w:r>
        <w:rPr>
          <w:rFonts w:hint="eastAsia"/>
          <w:rtl/>
        </w:rPr>
        <w:t xml:space="preserve">– </w:t>
      </w:r>
      <w:r>
        <w:rPr>
          <w:rFonts w:hint="cs"/>
          <w:rtl/>
        </w:rPr>
        <w:t xml:space="preserve">המפקחים שלי במשרד החינוך, בוחנים </w:t>
      </w:r>
      <w:bookmarkStart w:id="5714" w:name="_ETM_Q12_155549"/>
      <w:bookmarkEnd w:id="5714"/>
      <w:r>
        <w:rPr>
          <w:rFonts w:hint="cs"/>
          <w:rtl/>
        </w:rPr>
        <w:t xml:space="preserve">כל תוכנית לראות אם היא עומדת בתנאי הסף. </w:t>
      </w:r>
      <w:bookmarkStart w:id="5715" w:name="_ETM_Q12_155689"/>
      <w:bookmarkEnd w:id="5715"/>
      <w:r>
        <w:rPr>
          <w:rFonts w:hint="cs"/>
          <w:rtl/>
        </w:rPr>
        <w:t xml:space="preserve">חד-משמעית, אני אומר לך, אנחנו לא שמים תוכניות שמחוץ </w:t>
      </w:r>
      <w:bookmarkStart w:id="5716" w:name="_ETM_Q12_163675"/>
      <w:bookmarkEnd w:id="5716"/>
      <w:r>
        <w:rPr>
          <w:rFonts w:hint="cs"/>
          <w:rtl/>
        </w:rPr>
        <w:t xml:space="preserve">לקונסנזוס הישראלי. אני לא אאפשר תוכניות שפוגעות במשפחות שכולות, אני </w:t>
      </w:r>
      <w:bookmarkStart w:id="5717" w:name="_ETM_Q12_168047"/>
      <w:bookmarkEnd w:id="5717"/>
      <w:r>
        <w:rPr>
          <w:rFonts w:hint="cs"/>
          <w:rtl/>
        </w:rPr>
        <w:t>לא אאפשר תוכניות שפוגעות בחיילי צה"ל, ולצערי, יש שם היום</w:t>
      </w:r>
      <w:bookmarkStart w:id="5718" w:name="_ETM_Q12_169286"/>
      <w:bookmarkEnd w:id="5718"/>
      <w:r>
        <w:rPr>
          <w:rFonts w:hint="cs"/>
          <w:rtl/>
        </w:rPr>
        <w:t xml:space="preserve"> תוכניות כאלה </w:t>
      </w:r>
      <w:r>
        <w:rPr>
          <w:rFonts w:hint="eastAsia"/>
          <w:rtl/>
        </w:rPr>
        <w:t xml:space="preserve">– </w:t>
      </w:r>
      <w:r>
        <w:rPr>
          <w:rFonts w:hint="cs"/>
          <w:rtl/>
        </w:rPr>
        <w:t xml:space="preserve">הינה, אני אומר לך, </w:t>
      </w:r>
      <w:r>
        <w:rPr>
          <w:rFonts w:hint="eastAsia"/>
          <w:rtl/>
        </w:rPr>
        <w:t xml:space="preserve">– </w:t>
      </w:r>
      <w:r>
        <w:rPr>
          <w:rFonts w:hint="cs"/>
          <w:rtl/>
        </w:rPr>
        <w:t xml:space="preserve">ואת זה צריך להוציא, </w:t>
      </w:r>
      <w:bookmarkStart w:id="5719" w:name="_ETM_Q12_173146"/>
      <w:bookmarkEnd w:id="5719"/>
      <w:r>
        <w:rPr>
          <w:rFonts w:hint="cs"/>
          <w:rtl/>
        </w:rPr>
        <w:t xml:space="preserve">ואני אוציא את זה, לא צריך אף אחד אחר. </w:t>
      </w:r>
      <w:bookmarkStart w:id="5720" w:name="_ETM_Q12_178396"/>
      <w:bookmarkEnd w:id="5720"/>
    </w:p>
    <w:p w:rsidR="00513DF7" w:rsidRDefault="00513DF7" w:rsidP="009635F5">
      <w:pPr>
        <w:rPr>
          <w:rtl/>
        </w:rPr>
      </w:pPr>
      <w:bookmarkStart w:id="5721" w:name="_ETM_Q12_178523"/>
      <w:bookmarkEnd w:id="5721"/>
    </w:p>
    <w:p w:rsidR="00513DF7" w:rsidRDefault="00513DF7" w:rsidP="00046503">
      <w:pPr>
        <w:rPr>
          <w:rtl/>
        </w:rPr>
      </w:pPr>
      <w:bookmarkStart w:id="5722" w:name="_ETM_Q12_178578"/>
      <w:bookmarkStart w:id="5723" w:name="_ETM_Q12_178688"/>
      <w:bookmarkEnd w:id="5722"/>
      <w:bookmarkEnd w:id="5723"/>
      <w:r>
        <w:rPr>
          <w:rFonts w:hint="cs"/>
          <w:rtl/>
        </w:rPr>
        <w:t xml:space="preserve">עכשיו לגבי זה. כל שאר הדברים </w:t>
      </w:r>
      <w:r>
        <w:rPr>
          <w:rtl/>
        </w:rPr>
        <w:t>–</w:t>
      </w:r>
      <w:r>
        <w:rPr>
          <w:rFonts w:hint="cs"/>
          <w:rtl/>
        </w:rPr>
        <w:t xml:space="preserve"> יש לנו בחורה</w:t>
      </w:r>
      <w:bookmarkStart w:id="5724" w:name="_ETM_Q12_179999"/>
      <w:bookmarkEnd w:id="5724"/>
      <w:r>
        <w:rPr>
          <w:rFonts w:hint="cs"/>
          <w:rtl/>
        </w:rPr>
        <w:t>, תקן אחד, שמה שהיא עשתה, היא קיבלה</w:t>
      </w:r>
      <w:bookmarkStart w:id="5725" w:name="_ETM_Q12_186569"/>
      <w:bookmarkEnd w:id="5725"/>
      <w:r>
        <w:rPr>
          <w:rFonts w:hint="cs"/>
          <w:rtl/>
        </w:rPr>
        <w:t xml:space="preserve"> את התוצאות מהמפמ"רים, מהפיקוח, והפיצה את זה למנהלים בתוכניות. זו </w:t>
      </w:r>
      <w:bookmarkStart w:id="5726" w:name="_ETM_Q12_188584"/>
      <w:bookmarkEnd w:id="5726"/>
      <w:r>
        <w:rPr>
          <w:rFonts w:hint="cs"/>
          <w:rtl/>
        </w:rPr>
        <w:t xml:space="preserve">היחידה שהפכה להיות תחת ניהולו של משרד ראש הממשלה. היא </w:t>
      </w:r>
      <w:bookmarkStart w:id="5727" w:name="_ETM_Q12_193212"/>
      <w:bookmarkEnd w:id="5727"/>
      <w:r>
        <w:rPr>
          <w:rFonts w:hint="cs"/>
          <w:rtl/>
        </w:rPr>
        <w:t>לא קובעת מה עבר, אין לה סמכות לשנות מהתוצאות.</w:t>
      </w:r>
      <w:bookmarkStart w:id="5728" w:name="_ETM_Q12_199496"/>
      <w:bookmarkEnd w:id="5728"/>
      <w:r>
        <w:rPr>
          <w:rFonts w:hint="cs"/>
          <w:rtl/>
        </w:rPr>
        <w:t xml:space="preserve"> אין לה סמכות לקבוע במכרז מה כן, מה לא</w:t>
      </w:r>
      <w:bookmarkStart w:id="5729" w:name="_ETM_Q12_202527"/>
      <w:bookmarkEnd w:id="5729"/>
      <w:r>
        <w:rPr>
          <w:rFonts w:hint="cs"/>
          <w:rtl/>
        </w:rPr>
        <w:t xml:space="preserve"> </w:t>
      </w:r>
      <w:r>
        <w:rPr>
          <w:rtl/>
        </w:rPr>
        <w:t>–</w:t>
      </w:r>
      <w:r>
        <w:rPr>
          <w:rFonts w:hint="cs"/>
          <w:rtl/>
        </w:rPr>
        <w:t xml:space="preserve"> הכול נשאר במשרד החינוך. 2.4 מיליארד שקלים </w:t>
      </w:r>
      <w:bookmarkStart w:id="5730" w:name="_ETM_Q12_201839"/>
      <w:bookmarkEnd w:id="5730"/>
      <w:r>
        <w:rPr>
          <w:rFonts w:hint="cs"/>
          <w:rtl/>
        </w:rPr>
        <w:t xml:space="preserve">נשארו במשרד החינוך; אפס כספים הועברו למשרד ראש הממשלה בהחלטה. </w:t>
      </w:r>
    </w:p>
    <w:p w:rsidR="00513DF7" w:rsidRDefault="00513DF7" w:rsidP="009635F5">
      <w:pPr>
        <w:rPr>
          <w:rtl/>
        </w:rPr>
      </w:pPr>
    </w:p>
    <w:p w:rsidR="00513DF7" w:rsidRDefault="00513DF7" w:rsidP="00046503">
      <w:pPr>
        <w:pStyle w:val="af6"/>
        <w:keepNext/>
        <w:rPr>
          <w:rtl/>
        </w:rPr>
      </w:pPr>
      <w:bookmarkStart w:id="5731" w:name="ET_interruption_6361_8"/>
      <w:r w:rsidRPr="007F22B9">
        <w:rPr>
          <w:rStyle w:val="TagStyle"/>
          <w:rtl/>
        </w:rPr>
        <w:t xml:space="preserve"> &lt;&lt; קריאה &gt;&gt;</w:t>
      </w:r>
      <w:r w:rsidRPr="00DD6CA8">
        <w:rPr>
          <w:rStyle w:val="TagStyle"/>
          <w:rtl/>
        </w:rPr>
        <w:t xml:space="preserve"> </w:t>
      </w:r>
      <w:r>
        <w:rPr>
          <w:rtl/>
        </w:rPr>
        <w:t>נאור שירי (יש עתיד):</w:t>
      </w:r>
      <w:r w:rsidRPr="00DD6CA8">
        <w:rPr>
          <w:rStyle w:val="TagStyle"/>
          <w:rtl/>
        </w:rPr>
        <w:t xml:space="preserve"> </w:t>
      </w:r>
      <w:r w:rsidRPr="007F22B9">
        <w:rPr>
          <w:rStyle w:val="TagStyle"/>
          <w:rtl/>
        </w:rPr>
        <w:t>&lt;&lt; קריאה &gt;&gt;</w:t>
      </w:r>
      <w:r>
        <w:rPr>
          <w:rtl/>
        </w:rPr>
        <w:t xml:space="preserve">   </w:t>
      </w:r>
      <w:bookmarkEnd w:id="5731"/>
    </w:p>
    <w:p w:rsidR="00513DF7" w:rsidRDefault="00513DF7" w:rsidP="00DA3834">
      <w:pPr>
        <w:rPr>
          <w:rtl/>
        </w:rPr>
      </w:pPr>
    </w:p>
    <w:p w:rsidR="00513DF7" w:rsidRDefault="00513DF7" w:rsidP="00046503">
      <w:pPr>
        <w:rPr>
          <w:rtl/>
        </w:rPr>
      </w:pPr>
      <w:r>
        <w:rPr>
          <w:rFonts w:hint="cs"/>
          <w:rtl/>
        </w:rPr>
        <w:t>- - - אבי מעוז.</w:t>
      </w:r>
    </w:p>
    <w:p w:rsidR="00513DF7" w:rsidRDefault="00513DF7" w:rsidP="00046503">
      <w:pPr>
        <w:rPr>
          <w:rtl/>
        </w:rPr>
      </w:pPr>
      <w:bookmarkStart w:id="5732" w:name="_ETM_Q12_209663"/>
      <w:bookmarkStart w:id="5733" w:name="_ETM_Q12_209769"/>
      <w:bookmarkStart w:id="5734" w:name="_ETM_Q12_209843"/>
      <w:bookmarkStart w:id="5735" w:name="_ETM_Q12_209920"/>
      <w:bookmarkEnd w:id="5732"/>
      <w:bookmarkEnd w:id="5733"/>
      <w:bookmarkEnd w:id="5734"/>
      <w:bookmarkEnd w:id="5735"/>
    </w:p>
    <w:p w:rsidR="00513DF7" w:rsidRDefault="00513DF7" w:rsidP="00046503">
      <w:pPr>
        <w:pStyle w:val="-"/>
        <w:keepNext/>
        <w:rPr>
          <w:rtl/>
        </w:rPr>
      </w:pPr>
      <w:bookmarkStart w:id="5736" w:name="ET_speakercontinue_6458_9"/>
      <w:r w:rsidRPr="007F22B9">
        <w:rPr>
          <w:rStyle w:val="TagStyle"/>
          <w:rtl/>
        </w:rPr>
        <w:t xml:space="preserve"> &lt;&lt; דובר_המשך &gt;&gt;</w:t>
      </w:r>
      <w:r w:rsidRPr="00DD6CA8">
        <w:rPr>
          <w:rStyle w:val="TagStyle"/>
          <w:rtl/>
        </w:rPr>
        <w:t xml:space="preserve"> </w:t>
      </w:r>
      <w:r>
        <w:rPr>
          <w:rtl/>
        </w:rPr>
        <w:t>שר החינוך יואב קיש:</w:t>
      </w:r>
      <w:r w:rsidRPr="00DD6CA8">
        <w:rPr>
          <w:rStyle w:val="TagStyle"/>
          <w:rtl/>
        </w:rPr>
        <w:t xml:space="preserve"> </w:t>
      </w:r>
      <w:r w:rsidRPr="007F22B9">
        <w:rPr>
          <w:rStyle w:val="TagStyle"/>
          <w:rtl/>
        </w:rPr>
        <w:t>&lt;&lt; דובר_המשך &gt;&gt;</w:t>
      </w:r>
      <w:r>
        <w:rPr>
          <w:rtl/>
        </w:rPr>
        <w:t xml:space="preserve">   </w:t>
      </w:r>
      <w:bookmarkEnd w:id="5736"/>
    </w:p>
    <w:p w:rsidR="00513DF7" w:rsidRDefault="00513DF7" w:rsidP="00DA3834">
      <w:pPr>
        <w:rPr>
          <w:rtl/>
        </w:rPr>
      </w:pPr>
    </w:p>
    <w:p w:rsidR="00513DF7" w:rsidRDefault="00513DF7" w:rsidP="00046503">
      <w:pPr>
        <w:rPr>
          <w:rtl/>
        </w:rPr>
      </w:pPr>
      <w:r>
        <w:rPr>
          <w:rFonts w:hint="cs"/>
          <w:rtl/>
        </w:rPr>
        <w:t xml:space="preserve">תקן אחד עובר </w:t>
      </w:r>
      <w:bookmarkStart w:id="5737" w:name="_ETM_Q12_213939"/>
      <w:bookmarkEnd w:id="5737"/>
      <w:r>
        <w:rPr>
          <w:rFonts w:hint="cs"/>
          <w:rtl/>
        </w:rPr>
        <w:t xml:space="preserve">לאבי מעוז, הינה, אני אומר לך. </w:t>
      </w:r>
      <w:bookmarkStart w:id="5738" w:name="_ETM_Q12_218360"/>
      <w:bookmarkEnd w:id="5738"/>
      <w:r>
        <w:rPr>
          <w:rFonts w:hint="cs"/>
          <w:rtl/>
        </w:rPr>
        <w:t xml:space="preserve">תקן אחד. שאלתי אותו </w:t>
      </w:r>
      <w:r>
        <w:rPr>
          <w:rtl/>
        </w:rPr>
        <w:t>–</w:t>
      </w:r>
      <w:r>
        <w:rPr>
          <w:rFonts w:hint="cs"/>
          <w:rtl/>
        </w:rPr>
        <w:t xml:space="preserve"> הוא הולך לשים שם את רוני ססובר; דרך</w:t>
      </w:r>
      <w:bookmarkStart w:id="5739" w:name="_ETM_Q12_218260"/>
      <w:bookmarkEnd w:id="5739"/>
      <w:r>
        <w:rPr>
          <w:rFonts w:hint="cs"/>
          <w:rtl/>
        </w:rPr>
        <w:t xml:space="preserve"> אגב, אישה מצוינת, אני לא יודע אם אתה מכיר </w:t>
      </w:r>
      <w:bookmarkStart w:id="5740" w:name="_ETM_Q12_220782"/>
      <w:bookmarkEnd w:id="5740"/>
      <w:r>
        <w:rPr>
          <w:rFonts w:hint="cs"/>
          <w:rtl/>
        </w:rPr>
        <w:t xml:space="preserve">אותה. זה הכול. לא קובעים - - - </w:t>
      </w:r>
    </w:p>
    <w:p w:rsidR="00513DF7" w:rsidRDefault="00513DF7" w:rsidP="00046503">
      <w:pPr>
        <w:rPr>
          <w:rtl/>
        </w:rPr>
      </w:pPr>
    </w:p>
    <w:p w:rsidR="00513DF7" w:rsidRDefault="00513DF7" w:rsidP="00046503">
      <w:pPr>
        <w:pStyle w:val="af6"/>
        <w:keepNext/>
        <w:rPr>
          <w:rtl/>
        </w:rPr>
      </w:pPr>
      <w:bookmarkStart w:id="5741" w:name="ET_interruption_6361_10"/>
      <w:r w:rsidRPr="007F22B9">
        <w:rPr>
          <w:rStyle w:val="TagStyle"/>
          <w:rtl/>
        </w:rPr>
        <w:t xml:space="preserve"> &lt;&lt; קריאה &gt;&gt;</w:t>
      </w:r>
      <w:r w:rsidRPr="00DD6CA8">
        <w:rPr>
          <w:rStyle w:val="TagStyle"/>
          <w:rtl/>
        </w:rPr>
        <w:t xml:space="preserve"> </w:t>
      </w:r>
      <w:r>
        <w:rPr>
          <w:rtl/>
        </w:rPr>
        <w:t>נאור שירי (יש עתיד):</w:t>
      </w:r>
      <w:r w:rsidRPr="00DD6CA8">
        <w:rPr>
          <w:rStyle w:val="TagStyle"/>
          <w:rtl/>
        </w:rPr>
        <w:t xml:space="preserve"> </w:t>
      </w:r>
      <w:r w:rsidRPr="007F22B9">
        <w:rPr>
          <w:rStyle w:val="TagStyle"/>
          <w:rtl/>
        </w:rPr>
        <w:t>&lt;&lt; קריאה &gt;&gt;</w:t>
      </w:r>
      <w:r>
        <w:rPr>
          <w:rtl/>
        </w:rPr>
        <w:t xml:space="preserve">   </w:t>
      </w:r>
      <w:bookmarkEnd w:id="5741"/>
    </w:p>
    <w:p w:rsidR="00513DF7" w:rsidRDefault="00513DF7" w:rsidP="00DA3834">
      <w:pPr>
        <w:rPr>
          <w:rtl/>
        </w:rPr>
      </w:pPr>
    </w:p>
    <w:p w:rsidR="00513DF7" w:rsidRDefault="00513DF7" w:rsidP="00046503">
      <w:pPr>
        <w:rPr>
          <w:rtl/>
        </w:rPr>
      </w:pPr>
      <w:r>
        <w:rPr>
          <w:rFonts w:hint="cs"/>
          <w:rtl/>
        </w:rPr>
        <w:t>- -</w:t>
      </w:r>
      <w:bookmarkStart w:id="5742" w:name="_ETM_Q12_227243"/>
      <w:bookmarkEnd w:id="5742"/>
      <w:r>
        <w:rPr>
          <w:rFonts w:hint="cs"/>
          <w:rtl/>
        </w:rPr>
        <w:t xml:space="preserve"> -</w:t>
      </w:r>
    </w:p>
    <w:p w:rsidR="00513DF7" w:rsidRDefault="00513DF7" w:rsidP="00046503">
      <w:pPr>
        <w:rPr>
          <w:rtl/>
        </w:rPr>
      </w:pPr>
      <w:bookmarkStart w:id="5743" w:name="_ETM_Q12_230188"/>
      <w:bookmarkStart w:id="5744" w:name="_ETM_Q12_230305"/>
      <w:bookmarkStart w:id="5745" w:name="_ETM_Q12_230347"/>
      <w:bookmarkEnd w:id="5743"/>
      <w:bookmarkEnd w:id="5744"/>
      <w:bookmarkEnd w:id="5745"/>
    </w:p>
    <w:p w:rsidR="00513DF7" w:rsidRDefault="00513DF7" w:rsidP="00046503">
      <w:pPr>
        <w:pStyle w:val="-"/>
        <w:keepNext/>
        <w:rPr>
          <w:rtl/>
        </w:rPr>
      </w:pPr>
      <w:bookmarkStart w:id="5746" w:name="_ETM_Q12_230449"/>
      <w:bookmarkStart w:id="5747" w:name="ET_speakercontinue_6458_11"/>
      <w:bookmarkEnd w:id="5746"/>
      <w:r w:rsidRPr="007F22B9">
        <w:rPr>
          <w:rStyle w:val="TagStyle"/>
          <w:rtl/>
        </w:rPr>
        <w:t xml:space="preserve"> &lt;&lt; דובר_המשך &gt;&gt;</w:t>
      </w:r>
      <w:r w:rsidRPr="00DD6CA8">
        <w:rPr>
          <w:rStyle w:val="TagStyle"/>
          <w:rtl/>
        </w:rPr>
        <w:t xml:space="preserve"> </w:t>
      </w:r>
      <w:r>
        <w:rPr>
          <w:rtl/>
        </w:rPr>
        <w:t>שר החינוך יואב קיש:</w:t>
      </w:r>
      <w:r w:rsidRPr="00DD6CA8">
        <w:rPr>
          <w:rStyle w:val="TagStyle"/>
          <w:rtl/>
        </w:rPr>
        <w:t xml:space="preserve"> </w:t>
      </w:r>
      <w:r w:rsidRPr="007F22B9">
        <w:rPr>
          <w:rStyle w:val="TagStyle"/>
          <w:rtl/>
        </w:rPr>
        <w:t>&lt;&lt; דובר_המשך &gt;&gt;</w:t>
      </w:r>
      <w:r>
        <w:rPr>
          <w:rtl/>
        </w:rPr>
        <w:t xml:space="preserve">   </w:t>
      </w:r>
      <w:bookmarkEnd w:id="5747"/>
    </w:p>
    <w:p w:rsidR="00513DF7" w:rsidRDefault="00513DF7" w:rsidP="00DA3834">
      <w:pPr>
        <w:rPr>
          <w:rtl/>
        </w:rPr>
      </w:pPr>
    </w:p>
    <w:p w:rsidR="00513DF7" w:rsidRDefault="00513DF7" w:rsidP="00046503">
      <w:pPr>
        <w:rPr>
          <w:rtl/>
        </w:rPr>
      </w:pPr>
      <w:bookmarkStart w:id="5748" w:name="_ETM_Q12_231388"/>
      <w:bookmarkEnd w:id="5748"/>
      <w:r>
        <w:rPr>
          <w:rFonts w:hint="cs"/>
          <w:rtl/>
        </w:rPr>
        <w:t xml:space="preserve">למה? זה בדיוק. תגיד, אתה רוצה לפרש לי את ההסכמים </w:t>
      </w:r>
      <w:bookmarkStart w:id="5749" w:name="_ETM_Q12_231312"/>
      <w:bookmarkEnd w:id="5749"/>
      <w:r>
        <w:rPr>
          <w:rFonts w:hint="cs"/>
          <w:rtl/>
        </w:rPr>
        <w:t>הקואליציוניים? נאור, כתוב: כל היחידה ותקציביה. ליחידה</w:t>
      </w:r>
      <w:bookmarkStart w:id="5750" w:name="_ETM_Q12_237072"/>
      <w:bookmarkEnd w:id="5750"/>
      <w:r>
        <w:rPr>
          <w:rFonts w:hint="cs"/>
          <w:rtl/>
        </w:rPr>
        <w:t xml:space="preserve"> הזו </w:t>
      </w:r>
      <w:r>
        <w:rPr>
          <w:rtl/>
        </w:rPr>
        <w:t>–</w:t>
      </w:r>
      <w:r>
        <w:rPr>
          <w:rFonts w:hint="cs"/>
          <w:rtl/>
        </w:rPr>
        <w:t xml:space="preserve"> הינה, אני מסביר לך, נאור: ליחידה הזו שעברה </w:t>
      </w:r>
      <w:bookmarkStart w:id="5751" w:name="_ETM_Q12_240325"/>
      <w:bookmarkEnd w:id="5751"/>
      <w:r>
        <w:rPr>
          <w:rFonts w:hint="cs"/>
          <w:rtl/>
        </w:rPr>
        <w:t xml:space="preserve">יש תקן אחד ואפס תקציב. מה אתה לא מבין? </w:t>
      </w:r>
      <w:bookmarkStart w:id="5752" w:name="_ETM_Q12_242197"/>
      <w:bookmarkEnd w:id="5752"/>
      <w:r>
        <w:rPr>
          <w:rFonts w:hint="cs"/>
          <w:rtl/>
        </w:rPr>
        <w:t>מה אתה לא מבין?</w:t>
      </w:r>
    </w:p>
    <w:p w:rsidR="00513DF7" w:rsidRDefault="00513DF7" w:rsidP="00046503">
      <w:pPr>
        <w:rPr>
          <w:rtl/>
        </w:rPr>
      </w:pPr>
      <w:bookmarkStart w:id="5753" w:name="_ETM_Q12_244997"/>
      <w:bookmarkStart w:id="5754" w:name="_ETM_Q12_245110"/>
      <w:bookmarkStart w:id="5755" w:name="_ETM_Q12_245153"/>
      <w:bookmarkStart w:id="5756" w:name="_ETM_Q12_245254"/>
      <w:bookmarkEnd w:id="5753"/>
      <w:bookmarkEnd w:id="5754"/>
      <w:bookmarkEnd w:id="5755"/>
      <w:bookmarkEnd w:id="5756"/>
    </w:p>
    <w:p w:rsidR="00513DF7" w:rsidRDefault="00513DF7" w:rsidP="00046503">
      <w:pPr>
        <w:pStyle w:val="af6"/>
        <w:keepNext/>
        <w:rPr>
          <w:rtl/>
        </w:rPr>
      </w:pPr>
      <w:bookmarkStart w:id="5757" w:name="ET_interruption_קר_אה_17"/>
      <w:r w:rsidRPr="007F22B9">
        <w:rPr>
          <w:rStyle w:val="TagStyle"/>
          <w:rtl/>
        </w:rPr>
        <w:t xml:space="preserve"> &lt;&lt; קריאה &gt;&gt;</w:t>
      </w:r>
      <w:r w:rsidRPr="00155DFA">
        <w:rPr>
          <w:rStyle w:val="TagStyle"/>
          <w:rtl/>
        </w:rPr>
        <w:t xml:space="preserve"> </w:t>
      </w:r>
      <w:r>
        <w:rPr>
          <w:rtl/>
        </w:rPr>
        <w:t>קריא</w:t>
      </w:r>
      <w:r>
        <w:rPr>
          <w:rFonts w:hint="cs"/>
          <w:rtl/>
        </w:rPr>
        <w:t>ות</w:t>
      </w:r>
      <w:r>
        <w:rPr>
          <w:rtl/>
        </w:rPr>
        <w:t>:</w:t>
      </w:r>
      <w:r w:rsidRPr="00155DFA">
        <w:rPr>
          <w:rStyle w:val="TagStyle"/>
          <w:rtl/>
        </w:rPr>
        <w:t xml:space="preserve"> </w:t>
      </w:r>
      <w:r w:rsidRPr="007F22B9">
        <w:rPr>
          <w:rStyle w:val="TagStyle"/>
          <w:rtl/>
        </w:rPr>
        <w:t>&lt;&lt; קריאה &gt;&gt;</w:t>
      </w:r>
      <w:r>
        <w:rPr>
          <w:rtl/>
        </w:rPr>
        <w:t xml:space="preserve">   </w:t>
      </w:r>
      <w:bookmarkEnd w:id="5757"/>
    </w:p>
    <w:p w:rsidR="00513DF7" w:rsidRPr="00155DFA" w:rsidRDefault="00513DF7" w:rsidP="00046503">
      <w:pPr>
        <w:rPr>
          <w:rtl/>
          <w:lang w:eastAsia="he-IL"/>
        </w:rPr>
      </w:pPr>
    </w:p>
    <w:p w:rsidR="00513DF7" w:rsidRDefault="00513DF7" w:rsidP="00046503">
      <w:pPr>
        <w:rPr>
          <w:rtl/>
        </w:rPr>
      </w:pPr>
      <w:bookmarkStart w:id="5758" w:name="_ETM_Q12_251818"/>
      <w:bookmarkEnd w:id="5758"/>
      <w:r>
        <w:rPr>
          <w:rFonts w:hint="cs"/>
          <w:rtl/>
        </w:rPr>
        <w:t>- - -</w:t>
      </w:r>
    </w:p>
    <w:p w:rsidR="00513DF7" w:rsidRDefault="00513DF7" w:rsidP="00046503">
      <w:pPr>
        <w:rPr>
          <w:rtl/>
        </w:rPr>
      </w:pPr>
    </w:p>
    <w:p w:rsidR="00513DF7" w:rsidRDefault="00513DF7" w:rsidP="00046503">
      <w:pPr>
        <w:pStyle w:val="-"/>
        <w:keepNext/>
        <w:rPr>
          <w:rtl/>
        </w:rPr>
      </w:pPr>
      <w:bookmarkStart w:id="5759" w:name="ET_speakercontinue_6458_13"/>
      <w:r w:rsidRPr="007F22B9">
        <w:rPr>
          <w:rStyle w:val="TagStyle"/>
          <w:rtl/>
        </w:rPr>
        <w:t xml:space="preserve"> &lt;&lt; דובר_המשך &gt;&gt;</w:t>
      </w:r>
      <w:r w:rsidRPr="00DD6CA8">
        <w:rPr>
          <w:rStyle w:val="TagStyle"/>
          <w:rtl/>
        </w:rPr>
        <w:t xml:space="preserve"> </w:t>
      </w:r>
      <w:r>
        <w:rPr>
          <w:rtl/>
        </w:rPr>
        <w:t>שר החינוך יואב קיש:</w:t>
      </w:r>
      <w:r w:rsidRPr="00DD6CA8">
        <w:rPr>
          <w:rStyle w:val="TagStyle"/>
          <w:rtl/>
        </w:rPr>
        <w:t xml:space="preserve"> </w:t>
      </w:r>
      <w:r w:rsidRPr="007F22B9">
        <w:rPr>
          <w:rStyle w:val="TagStyle"/>
          <w:rtl/>
        </w:rPr>
        <w:t>&lt;&lt; דובר_המשך &gt;&gt;</w:t>
      </w:r>
      <w:r>
        <w:rPr>
          <w:rtl/>
        </w:rPr>
        <w:t xml:space="preserve">   </w:t>
      </w:r>
      <w:bookmarkEnd w:id="5759"/>
    </w:p>
    <w:p w:rsidR="00513DF7" w:rsidRDefault="00513DF7" w:rsidP="00DA3834">
      <w:pPr>
        <w:rPr>
          <w:rtl/>
        </w:rPr>
      </w:pPr>
    </w:p>
    <w:p w:rsidR="00513DF7" w:rsidRDefault="00513DF7" w:rsidP="00DA3834">
      <w:pPr>
        <w:rPr>
          <w:rtl/>
        </w:rPr>
      </w:pPr>
      <w:r>
        <w:rPr>
          <w:rFonts w:hint="cs"/>
          <w:rtl/>
        </w:rPr>
        <w:t xml:space="preserve">מי שקובע איזו תוכנית עוברת </w:t>
      </w:r>
      <w:bookmarkStart w:id="5760" w:name="_ETM_Q12_252554"/>
      <w:bookmarkEnd w:id="5760"/>
      <w:r>
        <w:rPr>
          <w:rFonts w:hint="cs"/>
          <w:rtl/>
        </w:rPr>
        <w:t>או לא עוברת את המכרז זה המפקחים של משרד החינוך.</w:t>
      </w:r>
      <w:bookmarkStart w:id="5761" w:name="_ETM_Q12_261691"/>
      <w:bookmarkEnd w:id="5761"/>
      <w:r>
        <w:rPr>
          <w:rFonts w:hint="cs"/>
          <w:rtl/>
        </w:rPr>
        <w:t xml:space="preserve"> נקודה. ההחלטה לפזר את זה זו החלטה ניהולית, אין בה </w:t>
      </w:r>
      <w:bookmarkStart w:id="5762" w:name="_ETM_Q12_262988"/>
      <w:bookmarkEnd w:id="5762"/>
      <w:r>
        <w:rPr>
          <w:rFonts w:hint="cs"/>
          <w:rtl/>
        </w:rPr>
        <w:t xml:space="preserve">שום סמכות. אפס סמכות. יותר ברור מזה אני לא יודע </w:t>
      </w:r>
      <w:bookmarkStart w:id="5763" w:name="_ETM_Q12_267812"/>
      <w:bookmarkEnd w:id="5763"/>
      <w:r>
        <w:rPr>
          <w:rFonts w:hint="cs"/>
          <w:rtl/>
        </w:rPr>
        <w:t>לומר. אתם רוצים עם הפייק ניוז? תמשיכו.</w:t>
      </w:r>
      <w:r w:rsidR="00DA3834">
        <w:rPr>
          <w:rFonts w:hint="cs"/>
          <w:rtl/>
        </w:rPr>
        <w:t xml:space="preserve"> </w:t>
      </w:r>
      <w:r>
        <w:rPr>
          <w:rFonts w:hint="cs"/>
          <w:rtl/>
        </w:rPr>
        <w:t>זו האמת</w:t>
      </w:r>
      <w:bookmarkStart w:id="5764" w:name="_ETM_Q12_275903"/>
      <w:bookmarkEnd w:id="5764"/>
      <w:r>
        <w:rPr>
          <w:rFonts w:hint="cs"/>
          <w:rtl/>
        </w:rPr>
        <w:t xml:space="preserve">. בזה נגמר העניין. </w:t>
      </w:r>
    </w:p>
    <w:p w:rsidR="00513DF7" w:rsidRDefault="00513DF7" w:rsidP="00046503">
      <w:pPr>
        <w:rPr>
          <w:rtl/>
        </w:rPr>
      </w:pPr>
      <w:bookmarkStart w:id="5765" w:name="_ETM_Q12_277647"/>
      <w:bookmarkStart w:id="5766" w:name="_ETM_Q12_277764"/>
      <w:bookmarkEnd w:id="5765"/>
      <w:bookmarkEnd w:id="5766"/>
    </w:p>
    <w:p w:rsidR="00513DF7" w:rsidRDefault="00513DF7" w:rsidP="00046503">
      <w:pPr>
        <w:pStyle w:val="af6"/>
        <w:keepNext/>
        <w:rPr>
          <w:rtl/>
        </w:rPr>
      </w:pPr>
      <w:bookmarkStart w:id="5767" w:name="_ETM_Q12_277838"/>
      <w:bookmarkStart w:id="5768" w:name="_ETM_Q12_277950"/>
      <w:bookmarkStart w:id="5769" w:name="ET_interruption_5787_14"/>
      <w:bookmarkEnd w:id="5767"/>
      <w:bookmarkEnd w:id="5768"/>
      <w:r w:rsidRPr="007F22B9">
        <w:rPr>
          <w:rStyle w:val="TagStyle"/>
          <w:rtl/>
        </w:rPr>
        <w:t xml:space="preserve"> &lt;&lt; קריאה &gt;&gt;</w:t>
      </w:r>
      <w:r w:rsidRPr="00155DFA">
        <w:rPr>
          <w:rStyle w:val="TagStyle"/>
          <w:rtl/>
        </w:rPr>
        <w:t xml:space="preserve"> </w:t>
      </w:r>
      <w:r>
        <w:rPr>
          <w:rtl/>
        </w:rPr>
        <w:t>יוראי להב הרצנו (יש עתיד):</w:t>
      </w:r>
      <w:r w:rsidRPr="00155DFA">
        <w:rPr>
          <w:rStyle w:val="TagStyle"/>
          <w:rtl/>
        </w:rPr>
        <w:t xml:space="preserve"> </w:t>
      </w:r>
      <w:r w:rsidRPr="007F22B9">
        <w:rPr>
          <w:rStyle w:val="TagStyle"/>
          <w:rtl/>
        </w:rPr>
        <w:t>&lt;&lt; קריאה &gt;&gt;</w:t>
      </w:r>
      <w:r>
        <w:rPr>
          <w:rtl/>
        </w:rPr>
        <w:t xml:space="preserve">   </w:t>
      </w:r>
      <w:bookmarkEnd w:id="5769"/>
    </w:p>
    <w:p w:rsidR="00513DF7" w:rsidRDefault="00513DF7" w:rsidP="00DA3834">
      <w:pPr>
        <w:rPr>
          <w:rtl/>
        </w:rPr>
      </w:pPr>
    </w:p>
    <w:p w:rsidR="00513DF7" w:rsidRDefault="00513DF7" w:rsidP="00046503">
      <w:pPr>
        <w:rPr>
          <w:rtl/>
        </w:rPr>
      </w:pPr>
      <w:r>
        <w:rPr>
          <w:rFonts w:hint="cs"/>
          <w:rtl/>
        </w:rPr>
        <w:t xml:space="preserve">תאמין לי - - - </w:t>
      </w:r>
    </w:p>
    <w:p w:rsidR="00513DF7" w:rsidRDefault="00513DF7" w:rsidP="00046503">
      <w:pPr>
        <w:rPr>
          <w:rtl/>
        </w:rPr>
      </w:pPr>
      <w:bookmarkStart w:id="5770" w:name="_ETM_Q12_284189"/>
      <w:bookmarkStart w:id="5771" w:name="_ETM_Q12_284294"/>
      <w:bookmarkStart w:id="5772" w:name="_ETM_Q12_284361"/>
      <w:bookmarkEnd w:id="5770"/>
      <w:bookmarkEnd w:id="5771"/>
      <w:bookmarkEnd w:id="5772"/>
    </w:p>
    <w:p w:rsidR="00513DF7" w:rsidRDefault="00513DF7" w:rsidP="00046503">
      <w:pPr>
        <w:pStyle w:val="-"/>
        <w:keepNext/>
        <w:rPr>
          <w:rtl/>
        </w:rPr>
      </w:pPr>
      <w:bookmarkStart w:id="5773" w:name="_ETM_Q12_284475"/>
      <w:bookmarkStart w:id="5774" w:name="ET_speakercontinue_6458_15"/>
      <w:bookmarkEnd w:id="5773"/>
      <w:r w:rsidRPr="007F22B9">
        <w:rPr>
          <w:rStyle w:val="TagStyle"/>
          <w:rtl/>
        </w:rPr>
        <w:t xml:space="preserve"> &lt;&lt; דובר_המשך &gt;&gt;</w:t>
      </w:r>
      <w:r w:rsidRPr="00155DFA">
        <w:rPr>
          <w:rStyle w:val="TagStyle"/>
          <w:rtl/>
        </w:rPr>
        <w:t xml:space="preserve"> </w:t>
      </w:r>
      <w:r>
        <w:rPr>
          <w:rtl/>
        </w:rPr>
        <w:t>שר החינוך יואב קיש:</w:t>
      </w:r>
      <w:r w:rsidRPr="00155DFA">
        <w:rPr>
          <w:rStyle w:val="TagStyle"/>
          <w:rtl/>
        </w:rPr>
        <w:t xml:space="preserve"> </w:t>
      </w:r>
      <w:r w:rsidRPr="007F22B9">
        <w:rPr>
          <w:rStyle w:val="TagStyle"/>
          <w:rtl/>
        </w:rPr>
        <w:t>&lt;&lt; דובר_המשך &gt;&gt;</w:t>
      </w:r>
      <w:r>
        <w:rPr>
          <w:rtl/>
        </w:rPr>
        <w:t xml:space="preserve">   </w:t>
      </w:r>
      <w:bookmarkEnd w:id="5774"/>
    </w:p>
    <w:p w:rsidR="00513DF7" w:rsidRDefault="00513DF7" w:rsidP="00DA3834">
      <w:pPr>
        <w:rPr>
          <w:rtl/>
        </w:rPr>
      </w:pPr>
    </w:p>
    <w:p w:rsidR="00513DF7" w:rsidRDefault="00513DF7" w:rsidP="00046503">
      <w:pPr>
        <w:rPr>
          <w:rtl/>
        </w:rPr>
      </w:pPr>
      <w:bookmarkStart w:id="5775" w:name="_ETM_Q12_285562"/>
      <w:bookmarkEnd w:id="5775"/>
      <w:r>
        <w:rPr>
          <w:rFonts w:hint="cs"/>
          <w:rtl/>
        </w:rPr>
        <w:t xml:space="preserve">אני </w:t>
      </w:r>
      <w:bookmarkStart w:id="5776" w:name="_ETM_Q12_282245"/>
      <w:bookmarkEnd w:id="5776"/>
      <w:r>
        <w:rPr>
          <w:rFonts w:hint="cs"/>
          <w:rtl/>
        </w:rPr>
        <w:t xml:space="preserve">אומר לך עוד פעם. </w:t>
      </w:r>
      <w:bookmarkStart w:id="5777" w:name="_ETM_Q12_285844"/>
      <w:bookmarkEnd w:id="5777"/>
    </w:p>
    <w:p w:rsidR="00513DF7" w:rsidRDefault="00513DF7" w:rsidP="00046503">
      <w:pPr>
        <w:rPr>
          <w:rtl/>
        </w:rPr>
      </w:pPr>
      <w:bookmarkStart w:id="5778" w:name="_ETM_Q12_285956"/>
      <w:bookmarkStart w:id="5779" w:name="_ETM_Q12_286003"/>
      <w:bookmarkEnd w:id="5778"/>
      <w:bookmarkEnd w:id="5779"/>
    </w:p>
    <w:p w:rsidR="00513DF7" w:rsidRDefault="00513DF7" w:rsidP="00046503">
      <w:pPr>
        <w:pStyle w:val="af8"/>
        <w:keepNext/>
        <w:rPr>
          <w:rtl/>
        </w:rPr>
      </w:pPr>
      <w:bookmarkStart w:id="5780" w:name="_ETM_Q12_286101"/>
      <w:bookmarkStart w:id="5781" w:name="ET_yor_6488_16"/>
      <w:bookmarkEnd w:id="5780"/>
      <w:r w:rsidRPr="007F22B9">
        <w:rPr>
          <w:rStyle w:val="TagStyle"/>
          <w:rtl/>
        </w:rPr>
        <w:t xml:space="preserve"> &lt;&lt; יור &gt;&gt;</w:t>
      </w:r>
      <w:r w:rsidRPr="00155DFA">
        <w:rPr>
          <w:rStyle w:val="TagStyle"/>
          <w:rtl/>
        </w:rPr>
        <w:t xml:space="preserve"> </w:t>
      </w:r>
      <w:r>
        <w:rPr>
          <w:rtl/>
        </w:rPr>
        <w:t xml:space="preserve">היו"ר </w:t>
      </w:r>
      <w:r w:rsidR="00BA73B6">
        <w:rPr>
          <w:rtl/>
        </w:rPr>
        <w:t>אוריאל בוסו</w:t>
      </w:r>
      <w:r>
        <w:rPr>
          <w:rtl/>
        </w:rPr>
        <w:t>:</w:t>
      </w:r>
      <w:r w:rsidRPr="00155DFA">
        <w:rPr>
          <w:rStyle w:val="TagStyle"/>
          <w:rtl/>
        </w:rPr>
        <w:t xml:space="preserve"> </w:t>
      </w:r>
      <w:r w:rsidRPr="007F22B9">
        <w:rPr>
          <w:rStyle w:val="TagStyle"/>
          <w:rtl/>
        </w:rPr>
        <w:t>&lt;&lt; יור &gt;&gt;</w:t>
      </w:r>
      <w:r>
        <w:rPr>
          <w:rtl/>
        </w:rPr>
        <w:t xml:space="preserve">   </w:t>
      </w:r>
      <w:bookmarkEnd w:id="5781"/>
    </w:p>
    <w:p w:rsidR="00513DF7" w:rsidRDefault="00513DF7" w:rsidP="00DA3834">
      <w:pPr>
        <w:rPr>
          <w:rtl/>
        </w:rPr>
      </w:pPr>
    </w:p>
    <w:p w:rsidR="00513DF7" w:rsidRDefault="00513DF7" w:rsidP="00046503">
      <w:pPr>
        <w:rPr>
          <w:rtl/>
        </w:rPr>
      </w:pPr>
      <w:bookmarkStart w:id="5782" w:name="_ETM_Q12_286937"/>
      <w:bookmarkEnd w:id="5782"/>
      <w:r>
        <w:rPr>
          <w:rFonts w:hint="cs"/>
          <w:rtl/>
        </w:rPr>
        <w:t xml:space="preserve">חברי הכנסת, קיבלתם תשובות כל כך מפורטות, </w:t>
      </w:r>
      <w:bookmarkStart w:id="5783" w:name="_ETM_Q12_287829"/>
      <w:bookmarkEnd w:id="5783"/>
      <w:r>
        <w:rPr>
          <w:rFonts w:hint="cs"/>
          <w:rtl/>
        </w:rPr>
        <w:t xml:space="preserve">ואתם תוקפים. אני קיבלתי תשובה שמניחה את הדעת. </w:t>
      </w:r>
      <w:bookmarkStart w:id="5784" w:name="_ETM_Q12_289489"/>
      <w:bookmarkEnd w:id="5784"/>
    </w:p>
    <w:p w:rsidR="00513DF7" w:rsidRDefault="00513DF7" w:rsidP="00046503">
      <w:pPr>
        <w:rPr>
          <w:rtl/>
        </w:rPr>
      </w:pPr>
      <w:bookmarkStart w:id="5785" w:name="_ETM_Q12_289561"/>
      <w:bookmarkStart w:id="5786" w:name="_ETM_Q12_289629"/>
      <w:bookmarkStart w:id="5787" w:name="_ETM_Q12_289733"/>
      <w:bookmarkEnd w:id="5785"/>
      <w:bookmarkEnd w:id="5786"/>
      <w:bookmarkEnd w:id="5787"/>
    </w:p>
    <w:p w:rsidR="00513DF7" w:rsidRDefault="00513DF7" w:rsidP="00046503">
      <w:pPr>
        <w:pStyle w:val="-"/>
        <w:keepNext/>
        <w:rPr>
          <w:rtl/>
        </w:rPr>
      </w:pPr>
      <w:bookmarkStart w:id="5788" w:name="ET_speakercontinue_6458_18"/>
      <w:r w:rsidRPr="007F22B9">
        <w:rPr>
          <w:rStyle w:val="TagStyle"/>
          <w:rtl/>
        </w:rPr>
        <w:t xml:space="preserve"> &lt;&lt; דובר_המשך &gt;&gt;</w:t>
      </w:r>
      <w:r w:rsidRPr="00155DFA">
        <w:rPr>
          <w:rStyle w:val="TagStyle"/>
          <w:rtl/>
        </w:rPr>
        <w:t xml:space="preserve"> </w:t>
      </w:r>
      <w:r>
        <w:rPr>
          <w:rtl/>
        </w:rPr>
        <w:t>שר החינוך יואב קיש:</w:t>
      </w:r>
      <w:r w:rsidRPr="00155DFA">
        <w:rPr>
          <w:rStyle w:val="TagStyle"/>
          <w:rtl/>
        </w:rPr>
        <w:t xml:space="preserve"> </w:t>
      </w:r>
      <w:r w:rsidRPr="007F22B9">
        <w:rPr>
          <w:rStyle w:val="TagStyle"/>
          <w:rtl/>
        </w:rPr>
        <w:t>&lt;&lt; דובר_המשך &gt;&gt;</w:t>
      </w:r>
      <w:r>
        <w:rPr>
          <w:rtl/>
        </w:rPr>
        <w:t xml:space="preserve">   </w:t>
      </w:r>
      <w:bookmarkEnd w:id="5788"/>
    </w:p>
    <w:p w:rsidR="00513DF7" w:rsidRDefault="00513DF7" w:rsidP="00DA3834">
      <w:pPr>
        <w:rPr>
          <w:rtl/>
        </w:rPr>
      </w:pPr>
    </w:p>
    <w:p w:rsidR="00513DF7" w:rsidRDefault="00513DF7" w:rsidP="00046503">
      <w:pPr>
        <w:rPr>
          <w:rtl/>
        </w:rPr>
      </w:pPr>
      <w:bookmarkStart w:id="5789" w:name="_ETM_Q12_290675"/>
      <w:bookmarkEnd w:id="5789"/>
      <w:r>
        <w:rPr>
          <w:rFonts w:hint="cs"/>
          <w:rtl/>
        </w:rPr>
        <w:t xml:space="preserve">הם פשוט </w:t>
      </w:r>
      <w:bookmarkStart w:id="5790" w:name="_ETM_Q12_293746"/>
      <w:bookmarkEnd w:id="5790"/>
      <w:r>
        <w:rPr>
          <w:rFonts w:hint="cs"/>
          <w:rtl/>
        </w:rPr>
        <w:t xml:space="preserve">לא מרוצים. הם לא מרוצים מהתשובה. יש להם בעיה עם </w:t>
      </w:r>
      <w:bookmarkStart w:id="5791" w:name="_ETM_Q12_296847"/>
      <w:bookmarkEnd w:id="5791"/>
      <w:r>
        <w:rPr>
          <w:rFonts w:hint="cs"/>
          <w:rtl/>
        </w:rPr>
        <w:t xml:space="preserve">התשובה. </w:t>
      </w:r>
    </w:p>
    <w:p w:rsidR="00513DF7" w:rsidRDefault="00513DF7" w:rsidP="00046503">
      <w:pPr>
        <w:rPr>
          <w:rtl/>
        </w:rPr>
      </w:pPr>
      <w:bookmarkStart w:id="5792" w:name="_ETM_Q12_299040"/>
      <w:bookmarkStart w:id="5793" w:name="_ETM_Q12_299166"/>
      <w:bookmarkEnd w:id="5792"/>
      <w:bookmarkEnd w:id="5793"/>
    </w:p>
    <w:p w:rsidR="00513DF7" w:rsidRDefault="00513DF7" w:rsidP="00046503">
      <w:pPr>
        <w:pStyle w:val="af8"/>
        <w:keepNext/>
        <w:rPr>
          <w:rtl/>
        </w:rPr>
      </w:pPr>
      <w:bookmarkStart w:id="5794" w:name="_ETM_Q12_299214"/>
      <w:bookmarkStart w:id="5795" w:name="_ETM_Q12_299336"/>
      <w:bookmarkStart w:id="5796" w:name="ET_yor_6488_19"/>
      <w:bookmarkEnd w:id="5794"/>
      <w:bookmarkEnd w:id="5795"/>
      <w:r w:rsidRPr="007F22B9">
        <w:rPr>
          <w:rStyle w:val="TagStyle"/>
          <w:rtl/>
        </w:rPr>
        <w:t xml:space="preserve"> &lt;&lt; יור &gt;&gt;</w:t>
      </w:r>
      <w:r w:rsidRPr="00155DFA">
        <w:rPr>
          <w:rStyle w:val="TagStyle"/>
          <w:rtl/>
        </w:rPr>
        <w:t xml:space="preserve"> </w:t>
      </w:r>
      <w:r>
        <w:rPr>
          <w:rtl/>
        </w:rPr>
        <w:t xml:space="preserve">היו"ר </w:t>
      </w:r>
      <w:r w:rsidR="00BA73B6">
        <w:rPr>
          <w:rtl/>
        </w:rPr>
        <w:t>אוריאל בוסו</w:t>
      </w:r>
      <w:r>
        <w:rPr>
          <w:rtl/>
        </w:rPr>
        <w:t>:</w:t>
      </w:r>
      <w:r w:rsidRPr="00155DFA">
        <w:rPr>
          <w:rStyle w:val="TagStyle"/>
          <w:rtl/>
        </w:rPr>
        <w:t xml:space="preserve"> </w:t>
      </w:r>
      <w:r w:rsidRPr="007F22B9">
        <w:rPr>
          <w:rStyle w:val="TagStyle"/>
          <w:rtl/>
        </w:rPr>
        <w:t>&lt;&lt; יור &gt;&gt;</w:t>
      </w:r>
      <w:r>
        <w:rPr>
          <w:rtl/>
        </w:rPr>
        <w:t xml:space="preserve">   </w:t>
      </w:r>
      <w:bookmarkEnd w:id="5796"/>
    </w:p>
    <w:p w:rsidR="00513DF7" w:rsidRDefault="00513DF7" w:rsidP="00DA3834">
      <w:pPr>
        <w:rPr>
          <w:rtl/>
        </w:rPr>
      </w:pPr>
    </w:p>
    <w:p w:rsidR="00513DF7" w:rsidRPr="00155DFA" w:rsidRDefault="00513DF7" w:rsidP="00046503">
      <w:pPr>
        <w:rPr>
          <w:rtl/>
        </w:rPr>
      </w:pPr>
      <w:bookmarkStart w:id="5797" w:name="_ETM_Q12_299108"/>
      <w:bookmarkEnd w:id="5797"/>
      <w:r>
        <w:rPr>
          <w:rFonts w:hint="cs"/>
          <w:rtl/>
        </w:rPr>
        <w:t xml:space="preserve">השרה לשעבר, תחכים אותם. </w:t>
      </w:r>
    </w:p>
    <w:p w:rsidR="00513DF7" w:rsidRPr="00DD6CA8" w:rsidRDefault="00513DF7" w:rsidP="00046503">
      <w:pPr>
        <w:rPr>
          <w:rtl/>
        </w:rPr>
      </w:pPr>
      <w:bookmarkStart w:id="5798" w:name="_ETM_Q12_218470"/>
      <w:bookmarkEnd w:id="5798"/>
    </w:p>
    <w:p w:rsidR="00513DF7" w:rsidRDefault="00513DF7" w:rsidP="00046503">
      <w:pPr>
        <w:pStyle w:val="-"/>
        <w:keepNext/>
        <w:rPr>
          <w:rtl/>
        </w:rPr>
      </w:pPr>
      <w:bookmarkStart w:id="5799" w:name="ET_speakercontinue_6458_20"/>
      <w:r w:rsidRPr="007F22B9">
        <w:rPr>
          <w:rStyle w:val="TagStyle"/>
          <w:rtl/>
        </w:rPr>
        <w:t xml:space="preserve"> &lt;&lt; דובר_המשך &gt;&gt;</w:t>
      </w:r>
      <w:r w:rsidRPr="00155DFA">
        <w:rPr>
          <w:rStyle w:val="TagStyle"/>
          <w:rtl/>
        </w:rPr>
        <w:t xml:space="preserve"> </w:t>
      </w:r>
      <w:r>
        <w:rPr>
          <w:rtl/>
        </w:rPr>
        <w:t>שר החינוך יואב קיש:</w:t>
      </w:r>
      <w:r w:rsidRPr="00155DFA">
        <w:rPr>
          <w:rStyle w:val="TagStyle"/>
          <w:rtl/>
        </w:rPr>
        <w:t xml:space="preserve"> </w:t>
      </w:r>
      <w:r w:rsidRPr="007F22B9">
        <w:rPr>
          <w:rStyle w:val="TagStyle"/>
          <w:rtl/>
        </w:rPr>
        <w:t>&lt;&lt; דובר_המשך &gt;&gt;</w:t>
      </w:r>
      <w:r>
        <w:rPr>
          <w:rtl/>
        </w:rPr>
        <w:t xml:space="preserve">   </w:t>
      </w:r>
      <w:bookmarkEnd w:id="5799"/>
    </w:p>
    <w:p w:rsidR="00513DF7" w:rsidRDefault="00513DF7" w:rsidP="00DA3834">
      <w:pPr>
        <w:rPr>
          <w:rtl/>
        </w:rPr>
      </w:pPr>
    </w:p>
    <w:p w:rsidR="00513DF7" w:rsidRDefault="00513DF7" w:rsidP="00046503">
      <w:pPr>
        <w:rPr>
          <w:rtl/>
        </w:rPr>
      </w:pPr>
      <w:bookmarkStart w:id="5800" w:name="_ETM_Q12_297261"/>
      <w:bookmarkEnd w:id="5800"/>
      <w:r>
        <w:rPr>
          <w:rFonts w:hint="cs"/>
          <w:rtl/>
        </w:rPr>
        <w:t xml:space="preserve">עוד פעם אני אגיד לך. </w:t>
      </w:r>
      <w:bookmarkStart w:id="5801" w:name="_ETM_Q12_298545"/>
      <w:bookmarkEnd w:id="5801"/>
      <w:r>
        <w:rPr>
          <w:rFonts w:hint="cs"/>
          <w:rtl/>
        </w:rPr>
        <w:t xml:space="preserve">עוד פעם אני אגיד לך. </w:t>
      </w:r>
      <w:bookmarkStart w:id="5802" w:name="_ETM_Q12_301801"/>
      <w:bookmarkEnd w:id="5802"/>
    </w:p>
    <w:p w:rsidR="00513DF7" w:rsidRDefault="00513DF7" w:rsidP="00046503">
      <w:pPr>
        <w:rPr>
          <w:rtl/>
        </w:rPr>
      </w:pPr>
    </w:p>
    <w:p w:rsidR="00513DF7" w:rsidRDefault="00513DF7" w:rsidP="00046503">
      <w:pPr>
        <w:pStyle w:val="af6"/>
        <w:keepNext/>
        <w:rPr>
          <w:rtl/>
        </w:rPr>
      </w:pPr>
      <w:r w:rsidRPr="007F22B9">
        <w:rPr>
          <w:rStyle w:val="TagStyle"/>
          <w:rtl/>
        </w:rPr>
        <w:t xml:space="preserve"> &lt;&lt; קריאה &gt;&gt;</w:t>
      </w:r>
      <w:r w:rsidRPr="00155DFA">
        <w:rPr>
          <w:rStyle w:val="TagStyle"/>
          <w:rtl/>
        </w:rPr>
        <w:t xml:space="preserve"> </w:t>
      </w:r>
      <w:r>
        <w:rPr>
          <w:rtl/>
        </w:rPr>
        <w:t>יוראי להב הרצנו (יש עתיד):</w:t>
      </w:r>
      <w:r w:rsidRPr="00155DFA">
        <w:rPr>
          <w:rStyle w:val="TagStyle"/>
          <w:rtl/>
        </w:rPr>
        <w:t xml:space="preserve"> </w:t>
      </w:r>
      <w:r w:rsidRPr="007F22B9">
        <w:rPr>
          <w:rStyle w:val="TagStyle"/>
          <w:rtl/>
        </w:rPr>
        <w:t>&lt;&lt; קריאה &gt;&gt;</w:t>
      </w:r>
      <w:r>
        <w:rPr>
          <w:rtl/>
        </w:rPr>
        <w:t xml:space="preserve">   </w:t>
      </w:r>
    </w:p>
    <w:p w:rsidR="00513DF7" w:rsidRDefault="00513DF7" w:rsidP="00DA3834">
      <w:pPr>
        <w:rPr>
          <w:rtl/>
        </w:rPr>
      </w:pPr>
    </w:p>
    <w:p w:rsidR="00513DF7" w:rsidRDefault="00513DF7" w:rsidP="00046503">
      <w:pPr>
        <w:rPr>
          <w:rtl/>
        </w:rPr>
      </w:pPr>
      <w:r>
        <w:rPr>
          <w:rFonts w:hint="cs"/>
          <w:rtl/>
        </w:rPr>
        <w:t xml:space="preserve">- - - </w:t>
      </w:r>
    </w:p>
    <w:p w:rsidR="00513DF7" w:rsidRDefault="00513DF7" w:rsidP="00046503">
      <w:pPr>
        <w:rPr>
          <w:rtl/>
        </w:rPr>
      </w:pPr>
    </w:p>
    <w:p w:rsidR="00513DF7" w:rsidRDefault="00513DF7" w:rsidP="00046503">
      <w:pPr>
        <w:pStyle w:val="-"/>
        <w:keepNext/>
        <w:rPr>
          <w:rtl/>
        </w:rPr>
      </w:pPr>
      <w:bookmarkStart w:id="5803" w:name="ET_speakercontinue_6458_22"/>
      <w:r w:rsidRPr="007F22B9">
        <w:rPr>
          <w:rStyle w:val="TagStyle"/>
          <w:rtl/>
        </w:rPr>
        <w:t xml:space="preserve"> &lt;&lt; דובר_המשך &gt;&gt;</w:t>
      </w:r>
      <w:r w:rsidRPr="00155DFA">
        <w:rPr>
          <w:rStyle w:val="TagStyle"/>
          <w:rtl/>
        </w:rPr>
        <w:t xml:space="preserve"> </w:t>
      </w:r>
      <w:r>
        <w:rPr>
          <w:rtl/>
        </w:rPr>
        <w:t>שר החינוך יואב קיש:</w:t>
      </w:r>
      <w:r w:rsidRPr="00155DFA">
        <w:rPr>
          <w:rStyle w:val="TagStyle"/>
          <w:rtl/>
        </w:rPr>
        <w:t xml:space="preserve"> </w:t>
      </w:r>
      <w:r w:rsidRPr="007F22B9">
        <w:rPr>
          <w:rStyle w:val="TagStyle"/>
          <w:rtl/>
        </w:rPr>
        <w:t>&lt;&lt; דובר_המשך &gt;&gt;</w:t>
      </w:r>
      <w:r>
        <w:rPr>
          <w:rtl/>
        </w:rPr>
        <w:t xml:space="preserve">   </w:t>
      </w:r>
      <w:bookmarkEnd w:id="5803"/>
    </w:p>
    <w:p w:rsidR="00513DF7" w:rsidRDefault="00513DF7" w:rsidP="00DA3834">
      <w:pPr>
        <w:rPr>
          <w:rtl/>
        </w:rPr>
      </w:pPr>
    </w:p>
    <w:p w:rsidR="00513DF7" w:rsidRDefault="00513DF7" w:rsidP="00046503">
      <w:pPr>
        <w:rPr>
          <w:rtl/>
        </w:rPr>
      </w:pPr>
      <w:bookmarkStart w:id="5804" w:name="_ETM_Q12_301919"/>
      <w:bookmarkEnd w:id="5804"/>
      <w:r>
        <w:rPr>
          <w:rFonts w:hint="cs"/>
          <w:rtl/>
        </w:rPr>
        <w:t>שום דבר לא ישפיע על תוצאות המכרז</w:t>
      </w:r>
      <w:bookmarkStart w:id="5805" w:name="_ETM_Q12_308719"/>
      <w:bookmarkEnd w:id="5805"/>
      <w:r>
        <w:rPr>
          <w:rFonts w:hint="cs"/>
          <w:rtl/>
        </w:rPr>
        <w:t xml:space="preserve"> </w:t>
      </w:r>
      <w:r>
        <w:rPr>
          <w:rFonts w:hint="eastAsia"/>
          <w:rtl/>
        </w:rPr>
        <w:t xml:space="preserve">– </w:t>
      </w:r>
      <w:r>
        <w:rPr>
          <w:rFonts w:hint="cs"/>
          <w:rtl/>
        </w:rPr>
        <w:t xml:space="preserve">הינה, </w:t>
      </w:r>
      <w:bookmarkStart w:id="5806" w:name="_ETM_Q12_306266"/>
      <w:bookmarkEnd w:id="5806"/>
      <w:r>
        <w:rPr>
          <w:rFonts w:hint="cs"/>
          <w:rtl/>
        </w:rPr>
        <w:t xml:space="preserve">אני עונה לך. שום דבר לא ישפיע על תוצאות המכרז. </w:t>
      </w:r>
      <w:bookmarkStart w:id="5807" w:name="_ETM_Q12_308656"/>
      <w:bookmarkEnd w:id="5807"/>
      <w:r>
        <w:rPr>
          <w:rFonts w:hint="cs"/>
          <w:rtl/>
        </w:rPr>
        <w:t xml:space="preserve">רק משרד החינוך קובע, רק משרד החינוך יקבע, רק משרד </w:t>
      </w:r>
      <w:bookmarkStart w:id="5808" w:name="_ETM_Q12_314600"/>
      <w:bookmarkEnd w:id="5808"/>
      <w:r>
        <w:rPr>
          <w:rFonts w:hint="cs"/>
          <w:rtl/>
        </w:rPr>
        <w:t xml:space="preserve">החינוך מתקצב. אתה יכול להיות רגוע לחלוטין. כל האירוע במשרד </w:t>
      </w:r>
      <w:bookmarkStart w:id="5809" w:name="_ETM_Q12_319433"/>
      <w:bookmarkEnd w:id="5809"/>
      <w:r>
        <w:rPr>
          <w:rFonts w:hint="cs"/>
          <w:rtl/>
        </w:rPr>
        <w:t xml:space="preserve">החינוך. </w:t>
      </w:r>
      <w:bookmarkStart w:id="5810" w:name="_ETM_Q12_322072"/>
      <w:bookmarkEnd w:id="5810"/>
    </w:p>
    <w:p w:rsidR="00513DF7" w:rsidRDefault="00513DF7" w:rsidP="00046503">
      <w:pPr>
        <w:rPr>
          <w:rtl/>
        </w:rPr>
      </w:pPr>
      <w:bookmarkStart w:id="5811" w:name="_ETM_Q12_322187"/>
      <w:bookmarkStart w:id="5812" w:name="_ETM_Q12_322247"/>
      <w:bookmarkStart w:id="5813" w:name="_ETM_Q12_322362"/>
      <w:bookmarkEnd w:id="5811"/>
      <w:bookmarkEnd w:id="5812"/>
      <w:bookmarkEnd w:id="5813"/>
    </w:p>
    <w:p w:rsidR="00513DF7" w:rsidRDefault="00513DF7" w:rsidP="00046503">
      <w:pPr>
        <w:pStyle w:val="af6"/>
        <w:keepNext/>
        <w:rPr>
          <w:rtl/>
        </w:rPr>
      </w:pPr>
      <w:bookmarkStart w:id="5814" w:name="ET_interruption_5787_40"/>
      <w:r w:rsidRPr="007F22B9">
        <w:rPr>
          <w:rStyle w:val="TagStyle"/>
          <w:rtl/>
        </w:rPr>
        <w:t xml:space="preserve"> &lt;&lt; קריאה &gt;&gt;</w:t>
      </w:r>
      <w:r w:rsidRPr="00155DFA">
        <w:rPr>
          <w:rStyle w:val="TagStyle"/>
          <w:rtl/>
        </w:rPr>
        <w:t xml:space="preserve"> </w:t>
      </w:r>
      <w:r>
        <w:rPr>
          <w:rtl/>
        </w:rPr>
        <w:t>יוראי להב הרצנו (יש עתיד):</w:t>
      </w:r>
      <w:r w:rsidRPr="00155DFA">
        <w:rPr>
          <w:rStyle w:val="TagStyle"/>
          <w:rtl/>
        </w:rPr>
        <w:t xml:space="preserve"> </w:t>
      </w:r>
      <w:r w:rsidRPr="007F22B9">
        <w:rPr>
          <w:rStyle w:val="TagStyle"/>
          <w:rtl/>
        </w:rPr>
        <w:t>&lt;&lt; קריאה &gt;&gt;</w:t>
      </w:r>
      <w:bookmarkEnd w:id="5814"/>
      <w:r>
        <w:rPr>
          <w:rtl/>
        </w:rPr>
        <w:t xml:space="preserve">   </w:t>
      </w:r>
    </w:p>
    <w:p w:rsidR="00513DF7" w:rsidRDefault="00513DF7" w:rsidP="00DA3834">
      <w:pPr>
        <w:rPr>
          <w:rtl/>
        </w:rPr>
      </w:pPr>
    </w:p>
    <w:p w:rsidR="00513DF7" w:rsidRDefault="00513DF7" w:rsidP="009635F5">
      <w:pPr>
        <w:rPr>
          <w:rtl/>
        </w:rPr>
      </w:pPr>
      <w:bookmarkStart w:id="5815" w:name="_ETM_Q12_308838"/>
      <w:bookmarkStart w:id="5816" w:name="_ETM_Q12_308908"/>
      <w:bookmarkEnd w:id="5815"/>
      <w:bookmarkEnd w:id="5816"/>
      <w:r>
        <w:rPr>
          <w:rFonts w:hint="cs"/>
          <w:rtl/>
        </w:rPr>
        <w:t xml:space="preserve">אני לא רגוע. אני לא מבין מה - - - </w:t>
      </w:r>
      <w:bookmarkStart w:id="5817" w:name="_ETM_Q12_323259"/>
      <w:bookmarkStart w:id="5818" w:name="_ETM_Q12_324727"/>
      <w:bookmarkEnd w:id="5817"/>
      <w:bookmarkEnd w:id="5818"/>
    </w:p>
    <w:p w:rsidR="00513DF7" w:rsidRDefault="00513DF7" w:rsidP="009635F5">
      <w:pPr>
        <w:rPr>
          <w:rtl/>
        </w:rPr>
      </w:pPr>
      <w:bookmarkStart w:id="5819" w:name="_ETM_Q12_324856"/>
      <w:bookmarkStart w:id="5820" w:name="_ETM_Q12_324913"/>
      <w:bookmarkStart w:id="5821" w:name="_ETM_Q12_325026"/>
      <w:bookmarkEnd w:id="5819"/>
      <w:bookmarkEnd w:id="5820"/>
      <w:bookmarkEnd w:id="5821"/>
    </w:p>
    <w:p w:rsidR="00513DF7" w:rsidRDefault="00513DF7" w:rsidP="00046503">
      <w:pPr>
        <w:pStyle w:val="-"/>
        <w:keepNext/>
        <w:rPr>
          <w:rtl/>
        </w:rPr>
      </w:pPr>
      <w:bookmarkStart w:id="5822" w:name="ET_speakercontinue_6458_23"/>
      <w:r w:rsidRPr="007F22B9">
        <w:rPr>
          <w:rStyle w:val="TagStyle"/>
          <w:rtl/>
        </w:rPr>
        <w:t xml:space="preserve"> &lt;&lt; דובר_המשך &gt;&gt;</w:t>
      </w:r>
      <w:r w:rsidRPr="00155DFA">
        <w:rPr>
          <w:rStyle w:val="TagStyle"/>
          <w:rtl/>
        </w:rPr>
        <w:t xml:space="preserve"> </w:t>
      </w:r>
      <w:r>
        <w:rPr>
          <w:rtl/>
        </w:rPr>
        <w:t>שר החינוך יואב קיש:</w:t>
      </w:r>
      <w:r w:rsidRPr="00155DFA">
        <w:rPr>
          <w:rStyle w:val="TagStyle"/>
          <w:rtl/>
        </w:rPr>
        <w:t xml:space="preserve"> </w:t>
      </w:r>
      <w:r w:rsidRPr="007F22B9">
        <w:rPr>
          <w:rStyle w:val="TagStyle"/>
          <w:rtl/>
        </w:rPr>
        <w:t>&lt;&lt; דובר_המשך &gt;&gt;</w:t>
      </w:r>
      <w:r>
        <w:rPr>
          <w:rtl/>
        </w:rPr>
        <w:t xml:space="preserve">   </w:t>
      </w:r>
      <w:bookmarkEnd w:id="5822"/>
    </w:p>
    <w:p w:rsidR="00513DF7" w:rsidRDefault="00513DF7" w:rsidP="00DA3834">
      <w:pPr>
        <w:rPr>
          <w:rtl/>
        </w:rPr>
      </w:pPr>
    </w:p>
    <w:p w:rsidR="00513DF7" w:rsidRDefault="00513DF7" w:rsidP="00046503">
      <w:pPr>
        <w:rPr>
          <w:rtl/>
        </w:rPr>
      </w:pPr>
      <w:r>
        <w:rPr>
          <w:rFonts w:hint="cs"/>
          <w:rtl/>
        </w:rPr>
        <w:t xml:space="preserve">אני אגיד לך, אז אני אסביר לך. בתקן הזה הייתה </w:t>
      </w:r>
      <w:bookmarkStart w:id="5823" w:name="_ETM_Q12_323709"/>
      <w:bookmarkEnd w:id="5823"/>
      <w:r>
        <w:rPr>
          <w:rFonts w:hint="cs"/>
          <w:rtl/>
        </w:rPr>
        <w:t xml:space="preserve">בחורה מאוד נחמדה במשרד החינוך </w:t>
      </w:r>
      <w:r>
        <w:rPr>
          <w:rtl/>
        </w:rPr>
        <w:t>–</w:t>
      </w:r>
      <w:r>
        <w:rPr>
          <w:rFonts w:hint="cs"/>
          <w:rtl/>
        </w:rPr>
        <w:t xml:space="preserve"> אני לא יודע אם </w:t>
      </w:r>
      <w:bookmarkStart w:id="5824" w:name="_ETM_Q12_328261"/>
      <w:bookmarkEnd w:id="5824"/>
      <w:r>
        <w:rPr>
          <w:rFonts w:hint="cs"/>
          <w:rtl/>
        </w:rPr>
        <w:t xml:space="preserve">להגיד את שמה, אני לא יודע, אולי אני אביך אותה. </w:t>
      </w:r>
      <w:bookmarkStart w:id="5825" w:name="_ETM_Q12_330675"/>
      <w:bookmarkEnd w:id="5825"/>
    </w:p>
    <w:p w:rsidR="00513DF7" w:rsidRDefault="00513DF7" w:rsidP="00046503">
      <w:pPr>
        <w:rPr>
          <w:rtl/>
        </w:rPr>
      </w:pPr>
    </w:p>
    <w:p w:rsidR="00513DF7" w:rsidRDefault="00513DF7" w:rsidP="00046503">
      <w:pPr>
        <w:pStyle w:val="af6"/>
        <w:keepNext/>
        <w:rPr>
          <w:rtl/>
        </w:rPr>
      </w:pPr>
      <w:bookmarkStart w:id="5826" w:name="ET_interruption_5109_26"/>
      <w:r w:rsidRPr="007F22B9">
        <w:rPr>
          <w:rStyle w:val="TagStyle"/>
          <w:rtl/>
        </w:rPr>
        <w:t xml:space="preserve"> &lt;&lt; קריאה &gt;&gt;</w:t>
      </w:r>
      <w:r w:rsidRPr="00155DFA">
        <w:rPr>
          <w:rStyle w:val="TagStyle"/>
          <w:rtl/>
        </w:rPr>
        <w:t xml:space="preserve"> </w:t>
      </w:r>
      <w:r>
        <w:rPr>
          <w:rtl/>
        </w:rPr>
        <w:t>אלעזר שטרן (יש עתיד):</w:t>
      </w:r>
      <w:r w:rsidRPr="00155DFA">
        <w:rPr>
          <w:rStyle w:val="TagStyle"/>
          <w:rtl/>
        </w:rPr>
        <w:t xml:space="preserve"> </w:t>
      </w:r>
      <w:r w:rsidRPr="007F22B9">
        <w:rPr>
          <w:rStyle w:val="TagStyle"/>
          <w:rtl/>
        </w:rPr>
        <w:t>&lt;&lt; קריאה &gt;&gt;</w:t>
      </w:r>
      <w:r>
        <w:rPr>
          <w:rtl/>
        </w:rPr>
        <w:t xml:space="preserve">   </w:t>
      </w:r>
      <w:bookmarkEnd w:id="5826"/>
    </w:p>
    <w:p w:rsidR="00513DF7" w:rsidRDefault="00513DF7" w:rsidP="00DA3834">
      <w:pPr>
        <w:rPr>
          <w:rtl/>
          <w:lang w:eastAsia="he-IL"/>
        </w:rPr>
      </w:pPr>
    </w:p>
    <w:p w:rsidR="00513DF7" w:rsidRDefault="00513DF7" w:rsidP="00046503">
      <w:pPr>
        <w:rPr>
          <w:rtl/>
        </w:rPr>
      </w:pPr>
      <w:r>
        <w:rPr>
          <w:rFonts w:hint="cs"/>
          <w:rtl/>
        </w:rPr>
        <w:t xml:space="preserve">מכירים. </w:t>
      </w:r>
    </w:p>
    <w:p w:rsidR="00513DF7" w:rsidRPr="007F22B9" w:rsidRDefault="00513DF7" w:rsidP="00046503">
      <w:pPr>
        <w:rPr>
          <w:rtl/>
        </w:rPr>
      </w:pPr>
      <w:bookmarkStart w:id="5827" w:name="_ETM_Q12_332643"/>
      <w:bookmarkStart w:id="5828" w:name="_ETM_Q12_332750"/>
      <w:bookmarkStart w:id="5829" w:name="_ETM_Q12_332819"/>
      <w:bookmarkStart w:id="5830" w:name="_ETM_Q12_332943"/>
      <w:bookmarkEnd w:id="5827"/>
      <w:bookmarkEnd w:id="5828"/>
      <w:bookmarkEnd w:id="5829"/>
      <w:bookmarkEnd w:id="5830"/>
    </w:p>
    <w:p w:rsidR="00513DF7" w:rsidRDefault="00513DF7" w:rsidP="00046503">
      <w:pPr>
        <w:pStyle w:val="-"/>
        <w:keepNext/>
        <w:rPr>
          <w:rtl/>
        </w:rPr>
      </w:pPr>
      <w:bookmarkStart w:id="5831" w:name="ET_speakercontinue_6458_32"/>
      <w:r w:rsidRPr="007F22B9">
        <w:rPr>
          <w:rStyle w:val="TagStyle"/>
          <w:rtl/>
        </w:rPr>
        <w:t xml:space="preserve"> &lt;&lt; דובר_המשך &gt;&gt;</w:t>
      </w:r>
      <w:r w:rsidRPr="00E15EB3">
        <w:rPr>
          <w:rStyle w:val="TagStyle"/>
          <w:rtl/>
        </w:rPr>
        <w:t xml:space="preserve"> </w:t>
      </w:r>
      <w:r>
        <w:rPr>
          <w:rtl/>
        </w:rPr>
        <w:t>שר החינוך יואב קיש:</w:t>
      </w:r>
      <w:r w:rsidRPr="00E15EB3">
        <w:rPr>
          <w:rStyle w:val="TagStyle"/>
          <w:rtl/>
        </w:rPr>
        <w:t xml:space="preserve"> </w:t>
      </w:r>
      <w:r w:rsidRPr="007F22B9">
        <w:rPr>
          <w:rStyle w:val="TagStyle"/>
          <w:rtl/>
        </w:rPr>
        <w:t>&lt;&lt; דובר_המשך &gt;&gt;</w:t>
      </w:r>
      <w:r>
        <w:rPr>
          <w:rtl/>
        </w:rPr>
        <w:t xml:space="preserve">   </w:t>
      </w:r>
      <w:bookmarkEnd w:id="5831"/>
    </w:p>
    <w:p w:rsidR="00513DF7" w:rsidRDefault="00513DF7" w:rsidP="00DA3834">
      <w:pPr>
        <w:rPr>
          <w:rtl/>
          <w:lang w:eastAsia="he-IL"/>
        </w:rPr>
      </w:pPr>
    </w:p>
    <w:p w:rsidR="00513DF7" w:rsidRDefault="00513DF7" w:rsidP="00046503">
      <w:pPr>
        <w:rPr>
          <w:rtl/>
        </w:rPr>
      </w:pPr>
      <w:r>
        <w:rPr>
          <w:rFonts w:hint="cs"/>
          <w:rtl/>
        </w:rPr>
        <w:t xml:space="preserve">דרך אגב, היא גרה </w:t>
      </w:r>
      <w:r>
        <w:rPr>
          <w:rtl/>
        </w:rPr>
        <w:t>–</w:t>
      </w:r>
      <w:r>
        <w:rPr>
          <w:rFonts w:hint="cs"/>
          <w:rtl/>
        </w:rPr>
        <w:t xml:space="preserve"> טוב, עזוב, לא</w:t>
      </w:r>
      <w:bookmarkStart w:id="5832" w:name="_ETM_Q12_336463"/>
      <w:bookmarkEnd w:id="5832"/>
      <w:r>
        <w:rPr>
          <w:rFonts w:hint="cs"/>
          <w:rtl/>
        </w:rPr>
        <w:t xml:space="preserve"> משנה, אני לא איכנס ברמה האישית, אבל אני אומר </w:t>
      </w:r>
      <w:bookmarkStart w:id="5833" w:name="_ETM_Q12_341341"/>
      <w:bookmarkEnd w:id="5833"/>
      <w:r>
        <w:rPr>
          <w:rFonts w:hint="cs"/>
          <w:rtl/>
        </w:rPr>
        <w:t xml:space="preserve">עובדת מצטיינת, אהודה ואהובה במשרד. שאלתי אותה אם היא רוצה לעבור </w:t>
      </w:r>
      <w:bookmarkStart w:id="5834" w:name="_ETM_Q12_347282"/>
      <w:bookmarkEnd w:id="5834"/>
      <w:r>
        <w:rPr>
          <w:rFonts w:hint="cs"/>
          <w:rtl/>
        </w:rPr>
        <w:t xml:space="preserve">למשרד ראש הממשלה </w:t>
      </w:r>
      <w:bookmarkStart w:id="5835" w:name="_ETM_Q12_349586"/>
      <w:bookmarkEnd w:id="5835"/>
      <w:r>
        <w:rPr>
          <w:rFonts w:hint="cs"/>
          <w:rtl/>
        </w:rPr>
        <w:t xml:space="preserve">או להישאר במשרד החינוך, היא העדיפה להישאר במשרד </w:t>
      </w:r>
      <w:bookmarkStart w:id="5836" w:name="_ETM_Q12_349865"/>
      <w:bookmarkEnd w:id="5836"/>
      <w:r>
        <w:rPr>
          <w:rFonts w:hint="cs"/>
          <w:rtl/>
        </w:rPr>
        <w:t xml:space="preserve">החינוך </w:t>
      </w:r>
      <w:r>
        <w:rPr>
          <w:rFonts w:hint="eastAsia"/>
          <w:rtl/>
        </w:rPr>
        <w:t xml:space="preserve">– </w:t>
      </w:r>
      <w:r>
        <w:rPr>
          <w:rFonts w:hint="cs"/>
          <w:rtl/>
        </w:rPr>
        <w:t xml:space="preserve">היא נשארת במשרד החינוך. אבי מעוז, קיבל תקן אחד ממשרד החינוך למשרד ראש הממשלה, יעסיק את מי שהוא רוצה להעסיק. אני חושב שהוא הולך להעסיק </w:t>
      </w:r>
      <w:bookmarkStart w:id="5837" w:name="_ETM_Q12_363427"/>
      <w:bookmarkEnd w:id="5837"/>
      <w:r>
        <w:rPr>
          <w:rFonts w:hint="cs"/>
          <w:rtl/>
        </w:rPr>
        <w:t xml:space="preserve">את רוני ססובר. אני אומר לך שהאג'נדה היחידה </w:t>
      </w:r>
      <w:r>
        <w:rPr>
          <w:rtl/>
        </w:rPr>
        <w:t>–</w:t>
      </w:r>
      <w:r>
        <w:rPr>
          <w:rFonts w:hint="cs"/>
          <w:rtl/>
        </w:rPr>
        <w:t xml:space="preserve"> </w:t>
      </w:r>
      <w:bookmarkStart w:id="5838" w:name="_ETM_Q12_363085"/>
      <w:bookmarkEnd w:id="5838"/>
      <w:r>
        <w:rPr>
          <w:rFonts w:hint="cs"/>
          <w:rtl/>
        </w:rPr>
        <w:t>הינה, נמצאת פה - - -</w:t>
      </w:r>
    </w:p>
    <w:p w:rsidR="00513DF7" w:rsidRDefault="00513DF7" w:rsidP="00046503">
      <w:pPr>
        <w:rPr>
          <w:rtl/>
        </w:rPr>
      </w:pPr>
      <w:bookmarkStart w:id="5839" w:name="_ETM_Q12_369169"/>
      <w:bookmarkStart w:id="5840" w:name="_ETM_Q12_369334"/>
      <w:bookmarkStart w:id="5841" w:name="_ETM_Q12_369376"/>
      <w:bookmarkStart w:id="5842" w:name="_ETM_Q12_369480"/>
      <w:bookmarkEnd w:id="5839"/>
      <w:bookmarkEnd w:id="5840"/>
      <w:bookmarkEnd w:id="5841"/>
      <w:bookmarkEnd w:id="5842"/>
    </w:p>
    <w:p w:rsidR="00513DF7" w:rsidRDefault="00513DF7" w:rsidP="00046503">
      <w:pPr>
        <w:pStyle w:val="af6"/>
        <w:keepNext/>
        <w:rPr>
          <w:rtl/>
        </w:rPr>
      </w:pPr>
      <w:bookmarkStart w:id="5843" w:name="ET_interruption_5300_28"/>
      <w:r w:rsidRPr="007F22B9">
        <w:rPr>
          <w:rStyle w:val="TagStyle"/>
          <w:rtl/>
        </w:rPr>
        <w:t xml:space="preserve"> &lt;&lt; קריאה &gt;&gt;</w:t>
      </w:r>
      <w:r w:rsidRPr="007742A1">
        <w:rPr>
          <w:rStyle w:val="TagStyle"/>
          <w:rtl/>
        </w:rPr>
        <w:t xml:space="preserve"> </w:t>
      </w:r>
      <w:r>
        <w:rPr>
          <w:rtl/>
        </w:rPr>
        <w:t>מירב בן ארי (יש עתיד):</w:t>
      </w:r>
      <w:r w:rsidRPr="007742A1">
        <w:rPr>
          <w:rStyle w:val="TagStyle"/>
          <w:rtl/>
        </w:rPr>
        <w:t xml:space="preserve"> </w:t>
      </w:r>
      <w:r w:rsidRPr="007F22B9">
        <w:rPr>
          <w:rStyle w:val="TagStyle"/>
          <w:rtl/>
        </w:rPr>
        <w:t>&lt;&lt; קריאה &gt;&gt;</w:t>
      </w:r>
      <w:r>
        <w:rPr>
          <w:rtl/>
        </w:rPr>
        <w:t xml:space="preserve">   </w:t>
      </w:r>
      <w:bookmarkEnd w:id="5843"/>
    </w:p>
    <w:p w:rsidR="00513DF7" w:rsidRDefault="00513DF7" w:rsidP="00DA3834">
      <w:pPr>
        <w:rPr>
          <w:rtl/>
        </w:rPr>
      </w:pPr>
    </w:p>
    <w:p w:rsidR="00513DF7" w:rsidRDefault="00513DF7" w:rsidP="00046503">
      <w:pPr>
        <w:rPr>
          <w:rtl/>
        </w:rPr>
      </w:pPr>
      <w:r>
        <w:rPr>
          <w:rFonts w:hint="cs"/>
          <w:rtl/>
        </w:rPr>
        <w:t xml:space="preserve">- - - מהו הכישרון של הגברת חוץ מלהפגין מחוץ לבית ספר של ילד בן שמונה? </w:t>
      </w:r>
      <w:bookmarkStart w:id="5844" w:name="_ETM_Q12_372870"/>
      <w:bookmarkEnd w:id="5844"/>
    </w:p>
    <w:p w:rsidR="00513DF7" w:rsidRDefault="00513DF7" w:rsidP="009635F5">
      <w:pPr>
        <w:rPr>
          <w:rtl/>
        </w:rPr>
      </w:pPr>
      <w:bookmarkStart w:id="5845" w:name="_ETM_Q12_374398"/>
      <w:bookmarkStart w:id="5846" w:name="_ETM_Q12_374573"/>
      <w:bookmarkStart w:id="5847" w:name="_ETM_Q12_374683"/>
      <w:bookmarkStart w:id="5848" w:name="_ETM_Q12_374755"/>
      <w:bookmarkEnd w:id="5845"/>
      <w:bookmarkEnd w:id="5846"/>
      <w:bookmarkEnd w:id="5847"/>
      <w:bookmarkEnd w:id="5848"/>
    </w:p>
    <w:p w:rsidR="00513DF7" w:rsidRDefault="00513DF7" w:rsidP="00046503">
      <w:pPr>
        <w:pStyle w:val="-"/>
        <w:keepNext/>
        <w:rPr>
          <w:rtl/>
        </w:rPr>
      </w:pPr>
      <w:bookmarkStart w:id="5849" w:name="ET_speakercontinue_6458_31"/>
      <w:r w:rsidRPr="007F22B9">
        <w:rPr>
          <w:rStyle w:val="TagStyle"/>
          <w:rtl/>
        </w:rPr>
        <w:t xml:space="preserve"> &lt;&lt; דובר_המשך &gt;&gt;</w:t>
      </w:r>
      <w:r w:rsidRPr="00E15EB3">
        <w:rPr>
          <w:rStyle w:val="TagStyle"/>
          <w:rtl/>
        </w:rPr>
        <w:t xml:space="preserve"> </w:t>
      </w:r>
      <w:r>
        <w:rPr>
          <w:rtl/>
        </w:rPr>
        <w:t>שר החינוך יואב קיש:</w:t>
      </w:r>
      <w:r w:rsidRPr="00E15EB3">
        <w:rPr>
          <w:rStyle w:val="TagStyle"/>
          <w:rtl/>
        </w:rPr>
        <w:t xml:space="preserve"> </w:t>
      </w:r>
      <w:r w:rsidRPr="007F22B9">
        <w:rPr>
          <w:rStyle w:val="TagStyle"/>
          <w:rtl/>
        </w:rPr>
        <w:t>&lt;&lt; דובר_המשך &gt;&gt;</w:t>
      </w:r>
      <w:r>
        <w:rPr>
          <w:rtl/>
        </w:rPr>
        <w:t xml:space="preserve">   </w:t>
      </w:r>
      <w:bookmarkEnd w:id="5849"/>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אני אומר לך </w:t>
      </w:r>
      <w:r>
        <w:rPr>
          <w:rtl/>
          <w:lang w:eastAsia="he-IL"/>
        </w:rPr>
        <w:t>–</w:t>
      </w:r>
      <w:r>
        <w:rPr>
          <w:rFonts w:hint="cs"/>
          <w:rtl/>
          <w:lang w:eastAsia="he-IL"/>
        </w:rPr>
        <w:t xml:space="preserve"> רגע, אני לא שומע. </w:t>
      </w:r>
    </w:p>
    <w:p w:rsidR="00513DF7" w:rsidRDefault="00513DF7" w:rsidP="00046503">
      <w:pPr>
        <w:rPr>
          <w:rtl/>
          <w:lang w:eastAsia="he-IL"/>
        </w:rPr>
      </w:pPr>
    </w:p>
    <w:p w:rsidR="00513DF7" w:rsidRDefault="00513DF7" w:rsidP="00046503">
      <w:pPr>
        <w:pStyle w:val="af6"/>
        <w:keepNext/>
        <w:rPr>
          <w:rtl/>
        </w:rPr>
      </w:pPr>
      <w:bookmarkStart w:id="5850" w:name="ET_interruption_קר_אה_33"/>
      <w:r w:rsidRPr="007F22B9">
        <w:rPr>
          <w:rStyle w:val="TagStyle"/>
          <w:rtl/>
        </w:rPr>
        <w:t xml:space="preserve"> &lt;&lt; קריאה &gt;&gt;</w:t>
      </w:r>
      <w:r w:rsidRPr="00E15EB3">
        <w:rPr>
          <w:rStyle w:val="TagStyle"/>
          <w:rtl/>
        </w:rPr>
        <w:t xml:space="preserve"> </w:t>
      </w:r>
      <w:r>
        <w:rPr>
          <w:rtl/>
        </w:rPr>
        <w:t>קריא</w:t>
      </w:r>
      <w:r>
        <w:rPr>
          <w:rFonts w:hint="cs"/>
          <w:rtl/>
        </w:rPr>
        <w:t>ות</w:t>
      </w:r>
      <w:r>
        <w:rPr>
          <w:rtl/>
        </w:rPr>
        <w:t>:</w:t>
      </w:r>
      <w:r w:rsidRPr="00E15EB3">
        <w:rPr>
          <w:rStyle w:val="TagStyle"/>
          <w:rtl/>
        </w:rPr>
        <w:t xml:space="preserve"> </w:t>
      </w:r>
      <w:r w:rsidRPr="007F22B9">
        <w:rPr>
          <w:rStyle w:val="TagStyle"/>
          <w:rtl/>
        </w:rPr>
        <w:t>&lt;&lt; קריאה &gt;&gt;</w:t>
      </w:r>
      <w:r>
        <w:rPr>
          <w:rtl/>
        </w:rPr>
        <w:t xml:space="preserve">   </w:t>
      </w:r>
      <w:bookmarkEnd w:id="5850"/>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 - </w:t>
      </w:r>
      <w:bookmarkStart w:id="5851" w:name="_ETM_Q12_371333"/>
      <w:bookmarkEnd w:id="5851"/>
      <w:r>
        <w:rPr>
          <w:rFonts w:hint="cs"/>
          <w:rtl/>
          <w:lang w:eastAsia="he-IL"/>
        </w:rPr>
        <w:t>-</w:t>
      </w:r>
      <w:bookmarkStart w:id="5852" w:name="_ETM_Q12_372054"/>
      <w:bookmarkEnd w:id="5852"/>
    </w:p>
    <w:p w:rsidR="00513DF7" w:rsidRDefault="00513DF7" w:rsidP="00046503">
      <w:pPr>
        <w:rPr>
          <w:rtl/>
          <w:lang w:eastAsia="he-IL"/>
        </w:rPr>
      </w:pPr>
      <w:bookmarkStart w:id="5853" w:name="_ETM_Q12_372174"/>
      <w:bookmarkStart w:id="5854" w:name="_ETM_Q12_372246"/>
      <w:bookmarkEnd w:id="5853"/>
      <w:bookmarkEnd w:id="5854"/>
    </w:p>
    <w:p w:rsidR="00513DF7" w:rsidRDefault="00513DF7" w:rsidP="00046503">
      <w:pPr>
        <w:pStyle w:val="-"/>
        <w:keepNext/>
        <w:rPr>
          <w:rtl/>
        </w:rPr>
      </w:pPr>
      <w:bookmarkStart w:id="5855" w:name="_ETM_Q12_372358"/>
      <w:bookmarkStart w:id="5856" w:name="ET_speakercontinue_6458_34"/>
      <w:bookmarkEnd w:id="5855"/>
      <w:r w:rsidRPr="007F22B9">
        <w:rPr>
          <w:rStyle w:val="TagStyle"/>
          <w:rtl/>
        </w:rPr>
        <w:t xml:space="preserve"> &lt;&lt; דובר_המשך &gt;&gt;</w:t>
      </w:r>
      <w:r w:rsidRPr="00E15EB3">
        <w:rPr>
          <w:rStyle w:val="TagStyle"/>
          <w:rtl/>
        </w:rPr>
        <w:t xml:space="preserve"> </w:t>
      </w:r>
      <w:r>
        <w:rPr>
          <w:rtl/>
        </w:rPr>
        <w:t>שר החינוך יואב קיש:</w:t>
      </w:r>
      <w:r w:rsidRPr="00E15EB3">
        <w:rPr>
          <w:rStyle w:val="TagStyle"/>
          <w:rtl/>
        </w:rPr>
        <w:t xml:space="preserve"> </w:t>
      </w:r>
      <w:r w:rsidRPr="007F22B9">
        <w:rPr>
          <w:rStyle w:val="TagStyle"/>
          <w:rtl/>
        </w:rPr>
        <w:t>&lt;&lt; דובר_המשך &gt;&gt;</w:t>
      </w:r>
      <w:r>
        <w:rPr>
          <w:rtl/>
        </w:rPr>
        <w:t xml:space="preserve">   </w:t>
      </w:r>
      <w:bookmarkEnd w:id="5856"/>
    </w:p>
    <w:p w:rsidR="00513DF7" w:rsidRDefault="00513DF7" w:rsidP="00DA3834">
      <w:pPr>
        <w:rPr>
          <w:rtl/>
          <w:lang w:eastAsia="he-IL"/>
        </w:rPr>
      </w:pPr>
    </w:p>
    <w:p w:rsidR="00513DF7" w:rsidRDefault="00513DF7" w:rsidP="00046503">
      <w:pPr>
        <w:rPr>
          <w:rtl/>
          <w:lang w:eastAsia="he-IL"/>
        </w:rPr>
      </w:pPr>
      <w:bookmarkStart w:id="5857" w:name="_ETM_Q12_373561"/>
      <w:bookmarkEnd w:id="5857"/>
      <w:r>
        <w:rPr>
          <w:rFonts w:hint="cs"/>
          <w:rtl/>
          <w:lang w:eastAsia="he-IL"/>
        </w:rPr>
        <w:t xml:space="preserve">יוראי, אני עונה לך. אולי אתה לא אוהב לשמוע את </w:t>
      </w:r>
      <w:bookmarkStart w:id="5858" w:name="_ETM_Q12_375161"/>
      <w:bookmarkEnd w:id="5858"/>
      <w:r>
        <w:rPr>
          <w:rFonts w:hint="cs"/>
          <w:rtl/>
          <w:lang w:eastAsia="he-IL"/>
        </w:rPr>
        <w:t xml:space="preserve">התשובה. אבי מעוז </w:t>
      </w:r>
      <w:r>
        <w:rPr>
          <w:rFonts w:hint="eastAsia"/>
          <w:rtl/>
          <w:lang w:eastAsia="he-IL"/>
        </w:rPr>
        <w:t xml:space="preserve">– </w:t>
      </w:r>
      <w:r>
        <w:rPr>
          <w:rFonts w:hint="cs"/>
          <w:rtl/>
          <w:lang w:eastAsia="he-IL"/>
        </w:rPr>
        <w:t xml:space="preserve">הינה, אני אומר לך </w:t>
      </w:r>
      <w:r>
        <w:rPr>
          <w:rFonts w:hint="eastAsia"/>
          <w:rtl/>
          <w:lang w:eastAsia="he-IL"/>
        </w:rPr>
        <w:t xml:space="preserve">– </w:t>
      </w:r>
      <w:r>
        <w:rPr>
          <w:rFonts w:hint="cs"/>
          <w:rtl/>
          <w:lang w:eastAsia="he-IL"/>
        </w:rPr>
        <w:t xml:space="preserve">לא יקבע למשרד </w:t>
      </w:r>
      <w:bookmarkStart w:id="5859" w:name="_ETM_Q12_381173"/>
      <w:bookmarkEnd w:id="5859"/>
      <w:r>
        <w:rPr>
          <w:rFonts w:hint="cs"/>
          <w:rtl/>
          <w:lang w:eastAsia="he-IL"/>
        </w:rPr>
        <w:t>החינוך איזה תוכניות יהיו. נקודה. אז, אתה</w:t>
      </w:r>
      <w:bookmarkStart w:id="5860" w:name="_ETM_Q12_384067"/>
      <w:bookmarkEnd w:id="5860"/>
      <w:r>
        <w:rPr>
          <w:rFonts w:hint="cs"/>
          <w:rtl/>
          <w:lang w:eastAsia="he-IL"/>
        </w:rPr>
        <w:t xml:space="preserve"> לא טוב לך עם התשובה הזו, אני יודע </w:t>
      </w:r>
      <w:r>
        <w:rPr>
          <w:rFonts w:hint="eastAsia"/>
          <w:rtl/>
          <w:lang w:eastAsia="he-IL"/>
        </w:rPr>
        <w:t xml:space="preserve">– </w:t>
      </w:r>
      <w:r>
        <w:rPr>
          <w:rFonts w:hint="cs"/>
          <w:rtl/>
          <w:lang w:eastAsia="he-IL"/>
        </w:rPr>
        <w:t xml:space="preserve">תלך, תקים </w:t>
      </w:r>
      <w:bookmarkStart w:id="5861" w:name="_ETM_Q12_385996"/>
      <w:bookmarkEnd w:id="5861"/>
      <w:r>
        <w:rPr>
          <w:rFonts w:hint="cs"/>
          <w:rtl/>
          <w:lang w:eastAsia="he-IL"/>
        </w:rPr>
        <w:t xml:space="preserve">ממשלה. זו התשובה של ממשלת ישראל. </w:t>
      </w:r>
      <w:bookmarkStart w:id="5862" w:name="_ETM_Q12_387769"/>
      <w:bookmarkEnd w:id="5862"/>
    </w:p>
    <w:p w:rsidR="00513DF7" w:rsidRDefault="00513DF7" w:rsidP="00046503">
      <w:pPr>
        <w:rPr>
          <w:rtl/>
          <w:lang w:eastAsia="he-IL"/>
        </w:rPr>
      </w:pPr>
      <w:bookmarkStart w:id="5863" w:name="_ETM_Q12_387879"/>
      <w:bookmarkStart w:id="5864" w:name="_ETM_Q12_387961"/>
      <w:bookmarkStart w:id="5865" w:name="_ETM_Q12_388066"/>
      <w:bookmarkEnd w:id="5863"/>
      <w:bookmarkEnd w:id="5864"/>
      <w:bookmarkEnd w:id="5865"/>
    </w:p>
    <w:p w:rsidR="00513DF7" w:rsidRDefault="00513DF7" w:rsidP="00046503">
      <w:pPr>
        <w:pStyle w:val="af6"/>
        <w:keepNext/>
        <w:rPr>
          <w:rtl/>
        </w:rPr>
      </w:pPr>
      <w:r w:rsidRPr="007F22B9">
        <w:rPr>
          <w:rStyle w:val="TagStyle"/>
          <w:rtl/>
        </w:rPr>
        <w:t xml:space="preserve"> &lt;&lt; קריאה &gt;&gt;</w:t>
      </w:r>
      <w:r w:rsidRPr="00E15EB3">
        <w:rPr>
          <w:rStyle w:val="TagStyle"/>
          <w:rtl/>
        </w:rPr>
        <w:t xml:space="preserve"> </w:t>
      </w:r>
      <w:r>
        <w:rPr>
          <w:rtl/>
        </w:rPr>
        <w:t>יוראי להב הרצנו (יש עתיד):</w:t>
      </w:r>
      <w:r w:rsidRPr="00E15EB3">
        <w:rPr>
          <w:rStyle w:val="TagStyle"/>
          <w:rtl/>
        </w:rPr>
        <w:t xml:space="preserve"> </w:t>
      </w:r>
      <w:r w:rsidRPr="007F22B9">
        <w:rPr>
          <w:rStyle w:val="TagStyle"/>
          <w:rtl/>
        </w:rPr>
        <w:t>&lt;&lt; קריאה &gt;&gt;</w:t>
      </w:r>
      <w:r>
        <w:rPr>
          <w:rtl/>
        </w:rPr>
        <w:t xml:space="preserve">   </w:t>
      </w:r>
    </w:p>
    <w:p w:rsidR="00513DF7" w:rsidRDefault="00513DF7" w:rsidP="00DA3834">
      <w:pPr>
        <w:rPr>
          <w:rtl/>
          <w:lang w:eastAsia="he-IL"/>
        </w:rPr>
      </w:pPr>
    </w:p>
    <w:p w:rsidR="00513DF7" w:rsidRDefault="00513DF7" w:rsidP="00046503">
      <w:pPr>
        <w:rPr>
          <w:rtl/>
          <w:lang w:eastAsia="he-IL"/>
        </w:rPr>
      </w:pPr>
      <w:bookmarkStart w:id="5866" w:name="_ETM_Q12_385913"/>
      <w:bookmarkEnd w:id="5866"/>
      <w:r>
        <w:rPr>
          <w:rFonts w:hint="cs"/>
          <w:rtl/>
          <w:lang w:eastAsia="he-IL"/>
        </w:rPr>
        <w:t>- - -</w:t>
      </w:r>
      <w:bookmarkStart w:id="5867" w:name="_ETM_Q12_387494"/>
      <w:bookmarkEnd w:id="5867"/>
    </w:p>
    <w:p w:rsidR="00513DF7" w:rsidRDefault="00513DF7" w:rsidP="00046503">
      <w:pPr>
        <w:rPr>
          <w:rtl/>
          <w:lang w:eastAsia="he-IL"/>
        </w:rPr>
      </w:pPr>
      <w:bookmarkStart w:id="5868" w:name="_ETM_Q12_387586"/>
      <w:bookmarkStart w:id="5869" w:name="_ETM_Q12_387671"/>
      <w:bookmarkStart w:id="5870" w:name="_ETM_Q12_387810"/>
      <w:bookmarkEnd w:id="5868"/>
      <w:bookmarkEnd w:id="5869"/>
      <w:bookmarkEnd w:id="5870"/>
    </w:p>
    <w:p w:rsidR="00513DF7" w:rsidRDefault="00513DF7" w:rsidP="00046503">
      <w:pPr>
        <w:pStyle w:val="-"/>
        <w:keepNext/>
        <w:rPr>
          <w:rtl/>
        </w:rPr>
      </w:pPr>
      <w:bookmarkStart w:id="5871" w:name="ET_speakercontinue_6458_36"/>
      <w:r w:rsidRPr="007F22B9">
        <w:rPr>
          <w:rStyle w:val="TagStyle"/>
          <w:rtl/>
        </w:rPr>
        <w:t xml:space="preserve"> &lt;&lt; דובר_המשך &gt;&gt;</w:t>
      </w:r>
      <w:r w:rsidRPr="00E15EB3">
        <w:rPr>
          <w:rStyle w:val="TagStyle"/>
          <w:rtl/>
        </w:rPr>
        <w:t xml:space="preserve"> </w:t>
      </w:r>
      <w:r>
        <w:rPr>
          <w:rtl/>
        </w:rPr>
        <w:t>שר החינוך יואב קיש:</w:t>
      </w:r>
      <w:r w:rsidRPr="00E15EB3">
        <w:rPr>
          <w:rStyle w:val="TagStyle"/>
          <w:rtl/>
        </w:rPr>
        <w:t xml:space="preserve"> </w:t>
      </w:r>
      <w:r w:rsidRPr="007F22B9">
        <w:rPr>
          <w:rStyle w:val="TagStyle"/>
          <w:rtl/>
        </w:rPr>
        <w:t>&lt;&lt; דובר_המשך &gt;&gt;</w:t>
      </w:r>
      <w:r>
        <w:rPr>
          <w:rtl/>
        </w:rPr>
        <w:t xml:space="preserve">   </w:t>
      </w:r>
      <w:bookmarkEnd w:id="5871"/>
    </w:p>
    <w:p w:rsidR="00513DF7" w:rsidRDefault="00513DF7" w:rsidP="00DA3834">
      <w:pPr>
        <w:rPr>
          <w:rtl/>
          <w:lang w:eastAsia="he-IL"/>
        </w:rPr>
      </w:pPr>
    </w:p>
    <w:p w:rsidR="00513DF7" w:rsidRDefault="00513DF7" w:rsidP="00046503">
      <w:pPr>
        <w:rPr>
          <w:rtl/>
          <w:lang w:eastAsia="he-IL"/>
        </w:rPr>
      </w:pPr>
      <w:bookmarkStart w:id="5872" w:name="_ETM_Q12_389224"/>
      <w:bookmarkEnd w:id="5872"/>
      <w:r>
        <w:rPr>
          <w:rFonts w:hint="cs"/>
          <w:rtl/>
          <w:lang w:eastAsia="he-IL"/>
        </w:rPr>
        <w:t>טוב. אני</w:t>
      </w:r>
      <w:bookmarkStart w:id="5873" w:name="_ETM_Q12_391201"/>
      <w:bookmarkEnd w:id="5873"/>
      <w:r>
        <w:rPr>
          <w:rFonts w:hint="cs"/>
          <w:rtl/>
          <w:lang w:eastAsia="he-IL"/>
        </w:rPr>
        <w:t xml:space="preserve"> רואה שקשה להם עם האמת. פשוט לא מסוגלים לשמוע את </w:t>
      </w:r>
      <w:bookmarkStart w:id="5874" w:name="_ETM_Q12_392646"/>
      <w:bookmarkEnd w:id="5874"/>
      <w:r>
        <w:rPr>
          <w:rFonts w:hint="cs"/>
          <w:rtl/>
          <w:lang w:eastAsia="he-IL"/>
        </w:rPr>
        <w:t xml:space="preserve">האמת. </w:t>
      </w:r>
    </w:p>
    <w:p w:rsidR="00513DF7" w:rsidRPr="00E15EB3" w:rsidRDefault="00513DF7" w:rsidP="00046503">
      <w:pPr>
        <w:rPr>
          <w:rtl/>
          <w:lang w:eastAsia="he-IL"/>
        </w:rPr>
      </w:pPr>
      <w:bookmarkStart w:id="5875" w:name="_ETM_Q12_399336"/>
      <w:bookmarkStart w:id="5876" w:name="_ETM_Q12_399436"/>
      <w:bookmarkStart w:id="5877" w:name="_ETM_Q12_399491"/>
      <w:bookmarkStart w:id="5878" w:name="_ETM_Q12_399589"/>
      <w:bookmarkEnd w:id="5875"/>
      <w:bookmarkEnd w:id="5876"/>
      <w:bookmarkEnd w:id="5877"/>
      <w:bookmarkEnd w:id="5878"/>
    </w:p>
    <w:p w:rsidR="00513DF7" w:rsidRDefault="00513DF7" w:rsidP="00046503">
      <w:pPr>
        <w:rPr>
          <w:rtl/>
        </w:rPr>
      </w:pPr>
      <w:r>
        <w:rPr>
          <w:rFonts w:hint="cs"/>
          <w:rtl/>
        </w:rPr>
        <w:t xml:space="preserve">אני רוצה להתייחס לנושא נוסף שהיה פה, וזה הנושא של הרפורמה בתחום המשפט. יש דבר שכולם מתעלמים ממנו, וזה הדינמיקה של מה שקרה במדינת </w:t>
      </w:r>
      <w:bookmarkStart w:id="5879" w:name="_ETM_Q12_423479"/>
      <w:bookmarkEnd w:id="5879"/>
      <w:r>
        <w:rPr>
          <w:rFonts w:hint="cs"/>
          <w:rtl/>
        </w:rPr>
        <w:t xml:space="preserve">ישראל בעשור האחרון. מי שחושב שאירועים כמו התיקים שניצב מזרחי החזיק כנגד אישי ציבור, שהסיכול של גל הירש בתפקיד מפכ"ל, אלה </w:t>
      </w:r>
      <w:bookmarkStart w:id="5880" w:name="_ETM_Q12_437957"/>
      <w:bookmarkEnd w:id="5880"/>
      <w:r>
        <w:rPr>
          <w:rFonts w:hint="cs"/>
          <w:rtl/>
        </w:rPr>
        <w:t xml:space="preserve">אירועים שככה עוברים והציבור לא מתייחס אליהם, טועה. חד-משמעית, אלה הדברים </w:t>
      </w:r>
      <w:bookmarkStart w:id="5881" w:name="_ETM_Q12_448535"/>
      <w:bookmarkEnd w:id="5881"/>
      <w:r>
        <w:rPr>
          <w:rFonts w:hint="cs"/>
          <w:rtl/>
        </w:rPr>
        <w:t xml:space="preserve">שהביאו לשינוי התודעה, שינוי המודעות של הציבור, וגם שינוי שבסוף התגלגל להבנה עמוקה, בסיסית, שחייבים לעשות רפורמה במערכת המשפט; דרך אגב, גם בפרקליטות. חד-משמעית. אי-אפשר </w:t>
      </w:r>
      <w:r>
        <w:rPr>
          <w:rFonts w:hint="eastAsia"/>
          <w:rtl/>
        </w:rPr>
        <w:t xml:space="preserve">– </w:t>
      </w:r>
      <w:r>
        <w:rPr>
          <w:rFonts w:hint="cs"/>
          <w:rtl/>
        </w:rPr>
        <w:t xml:space="preserve">יש לנו </w:t>
      </w:r>
      <w:bookmarkStart w:id="5882" w:name="_ETM_Q12_467414"/>
      <w:bookmarkEnd w:id="5882"/>
      <w:r>
        <w:rPr>
          <w:rFonts w:hint="cs"/>
          <w:rtl/>
        </w:rPr>
        <w:t xml:space="preserve">את חבר הכנסת משה סעדה, אתם גם מוזמנים לדבר איתו </w:t>
      </w:r>
      <w:bookmarkStart w:id="5883" w:name="_ETM_Q12_467642"/>
      <w:bookmarkEnd w:id="5883"/>
      <w:r>
        <w:rPr>
          <w:rFonts w:hint="cs"/>
          <w:rtl/>
        </w:rPr>
        <w:t>על ההתנהלות של המשטרה ומח"ש ולהבין כמה הנושא הזה מוכרח לקרות ומוכרחים לתקן. תודה רבה.</w:t>
      </w:r>
    </w:p>
    <w:p w:rsidR="00513DF7" w:rsidRDefault="00513DF7" w:rsidP="009635F5">
      <w:pPr>
        <w:rPr>
          <w:rtl/>
        </w:rPr>
      </w:pPr>
    </w:p>
    <w:p w:rsidR="00513DF7" w:rsidRDefault="00513DF7" w:rsidP="00046503">
      <w:pPr>
        <w:pStyle w:val="af8"/>
        <w:keepNext/>
        <w:rPr>
          <w:rtl/>
        </w:rPr>
      </w:pPr>
      <w:r w:rsidRPr="00CE0FA7">
        <w:rPr>
          <w:rStyle w:val="TagStyle"/>
          <w:rtl/>
        </w:rPr>
        <w:t xml:space="preserve"> &lt;&lt; יור &gt;&gt; </w:t>
      </w:r>
      <w:r>
        <w:rPr>
          <w:rtl/>
        </w:rPr>
        <w:t xml:space="preserve">היו"ר </w:t>
      </w:r>
      <w:r w:rsidR="00BA73B6">
        <w:rPr>
          <w:rtl/>
        </w:rPr>
        <w:t>אוריאל בוסו</w:t>
      </w:r>
      <w:r>
        <w:rPr>
          <w:rtl/>
        </w:rPr>
        <w:t>:</w:t>
      </w:r>
      <w:r w:rsidRPr="00CE0FA7">
        <w:rPr>
          <w:rStyle w:val="TagStyle"/>
          <w:rtl/>
        </w:rPr>
        <w:t xml:space="preserve"> &lt;&lt; יור &gt;&gt;</w:t>
      </w:r>
      <w:r>
        <w:rPr>
          <w:rtl/>
        </w:rPr>
        <w:t xml:space="preserve">   </w:t>
      </w:r>
    </w:p>
    <w:p w:rsidR="00513DF7" w:rsidRDefault="00513DF7" w:rsidP="00DA3834">
      <w:pPr>
        <w:rPr>
          <w:rtl/>
        </w:rPr>
      </w:pPr>
    </w:p>
    <w:p w:rsidR="00513DF7" w:rsidRDefault="00513DF7" w:rsidP="00046503">
      <w:pPr>
        <w:rPr>
          <w:rtl/>
          <w:lang w:eastAsia="he-IL"/>
        </w:rPr>
      </w:pPr>
      <w:r>
        <w:rPr>
          <w:rFonts w:hint="cs"/>
          <w:rtl/>
          <w:lang w:eastAsia="he-IL"/>
        </w:rPr>
        <w:t xml:space="preserve">תודה רבה. </w:t>
      </w:r>
      <w:bookmarkStart w:id="5884" w:name="_ETM_Q12_478795"/>
      <w:bookmarkEnd w:id="5884"/>
    </w:p>
    <w:p w:rsidR="00513DF7" w:rsidRDefault="00513DF7" w:rsidP="00046503">
      <w:pPr>
        <w:rPr>
          <w:rtl/>
          <w:lang w:eastAsia="he-IL"/>
        </w:rPr>
      </w:pPr>
    </w:p>
    <w:p w:rsidR="00513DF7" w:rsidRDefault="00513DF7" w:rsidP="00046503">
      <w:pPr>
        <w:rPr>
          <w:rtl/>
          <w:lang w:eastAsia="he-IL"/>
        </w:rPr>
      </w:pPr>
    </w:p>
    <w:p w:rsidR="00513DF7" w:rsidRDefault="00513DF7" w:rsidP="00046503">
      <w:pPr>
        <w:pStyle w:val="a7"/>
        <w:rPr>
          <w:rtl/>
        </w:rPr>
      </w:pPr>
      <w:bookmarkStart w:id="5885" w:name="_ETM_Q12_493228"/>
      <w:bookmarkStart w:id="5886" w:name="_ETM_Q12_493308"/>
      <w:bookmarkStart w:id="5887" w:name="_ETM_Q12_493634"/>
      <w:bookmarkStart w:id="5888" w:name="_ETM_Q12_493707"/>
      <w:bookmarkStart w:id="5889" w:name="_ETM_Q12_494027"/>
      <w:bookmarkStart w:id="5890" w:name="_ETM_Q12_494127"/>
      <w:bookmarkStart w:id="5891" w:name="_ETM_Q12_494442"/>
      <w:bookmarkStart w:id="5892" w:name="_ETM_Q12_494533"/>
      <w:bookmarkStart w:id="5893" w:name="ET_subject_הצהרת_אמונים_של_חברי_ממ_37"/>
      <w:bookmarkEnd w:id="5885"/>
      <w:bookmarkEnd w:id="5886"/>
      <w:bookmarkEnd w:id="5887"/>
      <w:bookmarkEnd w:id="5888"/>
      <w:bookmarkEnd w:id="5889"/>
      <w:bookmarkEnd w:id="5890"/>
      <w:bookmarkEnd w:id="5891"/>
      <w:bookmarkEnd w:id="5892"/>
      <w:r w:rsidRPr="007F22B9">
        <w:rPr>
          <w:rStyle w:val="TagStyle"/>
          <w:rtl/>
        </w:rPr>
        <w:t>&lt;&lt; נושא &gt;&gt;</w:t>
      </w:r>
      <w:r w:rsidRPr="008976D5">
        <w:rPr>
          <w:rStyle w:val="TagStyle"/>
          <w:rtl/>
        </w:rPr>
        <w:t xml:space="preserve"> </w:t>
      </w:r>
      <w:bookmarkStart w:id="5894" w:name="_Toc124881327"/>
      <w:bookmarkStart w:id="5895" w:name="_Toc124882041"/>
      <w:r>
        <w:rPr>
          <w:rtl/>
        </w:rPr>
        <w:t xml:space="preserve">הצהרת אמונים של </w:t>
      </w:r>
      <w:r>
        <w:rPr>
          <w:rFonts w:hint="cs"/>
          <w:rtl/>
        </w:rPr>
        <w:t>סגן השר יעקב טסלר</w:t>
      </w:r>
      <w:bookmarkEnd w:id="5894"/>
      <w:bookmarkEnd w:id="5895"/>
      <w:r w:rsidRPr="008976D5">
        <w:rPr>
          <w:rStyle w:val="TagStyle"/>
          <w:rtl/>
        </w:rPr>
        <w:t xml:space="preserve"> </w:t>
      </w:r>
      <w:r w:rsidRPr="007F22B9">
        <w:rPr>
          <w:rStyle w:val="TagStyle"/>
          <w:rtl/>
        </w:rPr>
        <w:t>&lt;&lt; נושא &gt;&gt;</w:t>
      </w:r>
      <w:r>
        <w:rPr>
          <w:rtl/>
        </w:rPr>
        <w:t xml:space="preserve">   </w:t>
      </w:r>
      <w:bookmarkEnd w:id="5893"/>
    </w:p>
    <w:p w:rsidR="00513DF7" w:rsidRDefault="00513DF7" w:rsidP="009635F5">
      <w:pPr>
        <w:rPr>
          <w:rtl/>
        </w:rPr>
      </w:pPr>
    </w:p>
    <w:p w:rsidR="00513DF7" w:rsidRDefault="00513DF7" w:rsidP="00046503">
      <w:pPr>
        <w:pStyle w:val="af8"/>
        <w:keepNext/>
        <w:rPr>
          <w:rtl/>
        </w:rPr>
      </w:pPr>
      <w:r w:rsidRPr="007F22B9">
        <w:rPr>
          <w:rStyle w:val="TagStyle"/>
          <w:rtl/>
        </w:rPr>
        <w:t xml:space="preserve"> &lt;&lt; יור &gt;&gt;</w:t>
      </w:r>
      <w:r w:rsidRPr="00163C1E">
        <w:rPr>
          <w:rStyle w:val="TagStyle"/>
          <w:rtl/>
        </w:rPr>
        <w:t xml:space="preserve"> </w:t>
      </w:r>
      <w:r>
        <w:rPr>
          <w:rtl/>
        </w:rPr>
        <w:t xml:space="preserve">היו"ר </w:t>
      </w:r>
      <w:r w:rsidR="00BA73B6">
        <w:rPr>
          <w:rtl/>
        </w:rPr>
        <w:t>אוריאל בוסו</w:t>
      </w:r>
      <w:r>
        <w:rPr>
          <w:rtl/>
        </w:rPr>
        <w:t>:</w:t>
      </w:r>
      <w:r w:rsidRPr="00163C1E">
        <w:rPr>
          <w:rStyle w:val="TagStyle"/>
          <w:rtl/>
        </w:rPr>
        <w:t xml:space="preserve"> </w:t>
      </w:r>
      <w:r w:rsidRPr="007F22B9">
        <w:rPr>
          <w:rStyle w:val="TagStyle"/>
          <w:rtl/>
        </w:rPr>
        <w:t>&lt;&lt; יור &gt;&gt;</w:t>
      </w:r>
      <w:r>
        <w:rPr>
          <w:rtl/>
        </w:rPr>
        <w:t xml:space="preserve">   </w:t>
      </w:r>
    </w:p>
    <w:p w:rsidR="00513DF7" w:rsidRDefault="00513DF7" w:rsidP="00DA3834">
      <w:pPr>
        <w:rPr>
          <w:rtl/>
          <w:lang w:eastAsia="he-IL"/>
        </w:rPr>
      </w:pPr>
    </w:p>
    <w:p w:rsidR="00513DF7" w:rsidRDefault="00513DF7" w:rsidP="00046503">
      <w:pPr>
        <w:rPr>
          <w:rtl/>
          <w:lang w:eastAsia="he-IL"/>
        </w:rPr>
      </w:pPr>
      <w:bookmarkStart w:id="5896" w:name="_ETM_Q12_478928"/>
      <w:bookmarkStart w:id="5897" w:name="_ETM_Q12_478956"/>
      <w:bookmarkStart w:id="5898" w:name="_ETM_Q12_479086"/>
      <w:bookmarkEnd w:id="5896"/>
      <w:bookmarkEnd w:id="5897"/>
      <w:bookmarkEnd w:id="5898"/>
      <w:r>
        <w:rPr>
          <w:rFonts w:hint="cs"/>
          <w:rtl/>
          <w:lang w:eastAsia="he-IL"/>
        </w:rPr>
        <w:t xml:space="preserve">חברי הכנסת, נא </w:t>
      </w:r>
      <w:bookmarkStart w:id="5899" w:name="_ETM_Q12_481481"/>
      <w:bookmarkEnd w:id="5899"/>
      <w:r>
        <w:rPr>
          <w:rFonts w:hint="cs"/>
          <w:rtl/>
          <w:lang w:eastAsia="he-IL"/>
        </w:rPr>
        <w:t xml:space="preserve">לשבת במקומות. רבותיי חברי הכנסת, בטרם ניגש להצבעה </w:t>
      </w:r>
      <w:r>
        <w:rPr>
          <w:rFonts w:hint="eastAsia"/>
          <w:rtl/>
          <w:lang w:eastAsia="he-IL"/>
        </w:rPr>
        <w:t>–</w:t>
      </w:r>
      <w:bookmarkStart w:id="5900" w:name="_ETM_Q12_506812"/>
      <w:bookmarkEnd w:id="5900"/>
      <w:r>
        <w:rPr>
          <w:rFonts w:hint="cs"/>
          <w:rtl/>
          <w:lang w:eastAsia="he-IL"/>
        </w:rPr>
        <w:t xml:space="preserve"> רבותיי </w:t>
      </w:r>
      <w:bookmarkStart w:id="5901" w:name="_ETM_Q12_498447"/>
      <w:bookmarkEnd w:id="5901"/>
      <w:r>
        <w:rPr>
          <w:rFonts w:hint="cs"/>
          <w:rtl/>
          <w:lang w:eastAsia="he-IL"/>
        </w:rPr>
        <w:t xml:space="preserve">חברי הכנסת משני הצדדים. חברי וחברות הכנסת, אני מבקש לשבת </w:t>
      </w:r>
      <w:bookmarkStart w:id="5902" w:name="_ETM_Q12_507053"/>
      <w:bookmarkEnd w:id="5902"/>
      <w:r>
        <w:rPr>
          <w:rFonts w:hint="cs"/>
          <w:rtl/>
          <w:lang w:eastAsia="he-IL"/>
        </w:rPr>
        <w:t xml:space="preserve">במקומות. בטרם ניגש להצבעה, אני רוצה להזמין את סגן </w:t>
      </w:r>
      <w:bookmarkStart w:id="5903" w:name="_ETM_Q12_511331"/>
      <w:bookmarkEnd w:id="5903"/>
      <w:r>
        <w:rPr>
          <w:rFonts w:hint="cs"/>
          <w:rtl/>
          <w:lang w:eastAsia="he-IL"/>
        </w:rPr>
        <w:t xml:space="preserve">השר, חבר הכנסת יעקב טסלר, להצהרת האמונים. בבקשה. </w:t>
      </w:r>
      <w:bookmarkStart w:id="5904" w:name="_ETM_Q12_515589"/>
      <w:bookmarkStart w:id="5905" w:name="_ETM_Q12_515732"/>
      <w:bookmarkStart w:id="5906" w:name="_ETM_Q12_515785"/>
      <w:bookmarkStart w:id="5907" w:name="_ETM_Q12_515908"/>
      <w:bookmarkEnd w:id="5904"/>
      <w:bookmarkEnd w:id="5905"/>
      <w:bookmarkEnd w:id="5906"/>
      <w:bookmarkEnd w:id="5907"/>
      <w:r>
        <w:rPr>
          <w:rFonts w:hint="cs"/>
          <w:rtl/>
          <w:lang w:eastAsia="he-IL"/>
        </w:rPr>
        <w:t xml:space="preserve">חברי </w:t>
      </w:r>
      <w:bookmarkStart w:id="5908" w:name="_ETM_Q12_519438"/>
      <w:bookmarkEnd w:id="5908"/>
      <w:r>
        <w:rPr>
          <w:rFonts w:hint="cs"/>
          <w:rtl/>
          <w:lang w:eastAsia="he-IL"/>
        </w:rPr>
        <w:t xml:space="preserve">הכנסת, לכבד את המעמד. </w:t>
      </w:r>
    </w:p>
    <w:p w:rsidR="00513DF7" w:rsidRDefault="00513DF7" w:rsidP="00DA3834">
      <w:pPr>
        <w:rPr>
          <w:rtl/>
          <w:lang w:eastAsia="he-IL"/>
        </w:rPr>
      </w:pPr>
      <w:bookmarkStart w:id="5909" w:name="_ETM_Q12_529290"/>
      <w:bookmarkEnd w:id="5909"/>
    </w:p>
    <w:p w:rsidR="00513DF7" w:rsidRDefault="00513DF7" w:rsidP="00046503">
      <w:pPr>
        <w:rPr>
          <w:rtl/>
          <w:lang w:eastAsia="he-IL"/>
        </w:rPr>
      </w:pPr>
      <w:bookmarkStart w:id="5910" w:name="_ETM_Q12_529434"/>
      <w:bookmarkEnd w:id="5910"/>
      <w:r>
        <w:rPr>
          <w:rFonts w:hint="cs"/>
          <w:rtl/>
          <w:lang w:eastAsia="he-IL"/>
        </w:rPr>
        <w:t>רבותיי חברי הכנסת, נא לכבד את</w:t>
      </w:r>
      <w:bookmarkStart w:id="5911" w:name="_ETM_Q12_528755"/>
      <w:bookmarkEnd w:id="5911"/>
      <w:r>
        <w:rPr>
          <w:rFonts w:hint="cs"/>
          <w:rtl/>
          <w:lang w:eastAsia="he-IL"/>
        </w:rPr>
        <w:t xml:space="preserve"> המעמד בהצהרת האמונים של סגן השר יעקב טסלר. </w:t>
      </w:r>
      <w:bookmarkStart w:id="5912" w:name="_ETM_Q12_540170"/>
      <w:bookmarkStart w:id="5913" w:name="_ETM_Q12_540294"/>
      <w:bookmarkStart w:id="5914" w:name="_ETM_Q12_540379"/>
      <w:bookmarkEnd w:id="5912"/>
      <w:bookmarkEnd w:id="5913"/>
      <w:bookmarkEnd w:id="5914"/>
      <w:r>
        <w:rPr>
          <w:rFonts w:hint="cs"/>
          <w:rtl/>
          <w:lang w:eastAsia="he-IL"/>
        </w:rPr>
        <w:t xml:space="preserve">בבקשה, </w:t>
      </w:r>
      <w:bookmarkStart w:id="5915" w:name="_ETM_Q12_543930"/>
      <w:bookmarkEnd w:id="5915"/>
      <w:r>
        <w:rPr>
          <w:rFonts w:hint="cs"/>
          <w:rtl/>
          <w:lang w:eastAsia="he-IL"/>
        </w:rPr>
        <w:t xml:space="preserve">סגן שר התרבות. </w:t>
      </w:r>
      <w:bookmarkStart w:id="5916" w:name="_ETM_Q12_551422"/>
      <w:bookmarkStart w:id="5917" w:name="_ETM_Q12_551553"/>
      <w:bookmarkStart w:id="5918" w:name="_ETM_Q12_551580"/>
      <w:bookmarkStart w:id="5919" w:name="_ETM_Q12_551708"/>
      <w:bookmarkEnd w:id="5916"/>
      <w:bookmarkEnd w:id="5917"/>
      <w:bookmarkEnd w:id="5918"/>
      <w:bookmarkEnd w:id="5919"/>
      <w:r>
        <w:rPr>
          <w:rFonts w:hint="cs"/>
          <w:rtl/>
          <w:lang w:eastAsia="he-IL"/>
        </w:rPr>
        <w:t xml:space="preserve">חברי הכנסת, נא לכבד. הצהרת האמונים </w:t>
      </w:r>
      <w:bookmarkStart w:id="5920" w:name="_ETM_Q12_553777"/>
      <w:bookmarkEnd w:id="5920"/>
      <w:r>
        <w:rPr>
          <w:rFonts w:hint="cs"/>
          <w:rtl/>
          <w:lang w:eastAsia="he-IL"/>
        </w:rPr>
        <w:t xml:space="preserve">של סגן השר יעקב טסלר, סגן שר התרבות והספורט. </w:t>
      </w:r>
      <w:bookmarkStart w:id="5921" w:name="_ETM_Q12_560792"/>
      <w:bookmarkEnd w:id="5921"/>
    </w:p>
    <w:p w:rsidR="00513DF7" w:rsidRDefault="00513DF7" w:rsidP="00046503">
      <w:pPr>
        <w:rPr>
          <w:rtl/>
          <w:lang w:eastAsia="he-IL"/>
        </w:rPr>
      </w:pPr>
      <w:bookmarkStart w:id="5922" w:name="_ETM_Q12_540494"/>
      <w:bookmarkEnd w:id="5922"/>
    </w:p>
    <w:p w:rsidR="00513DF7" w:rsidRDefault="00513DF7" w:rsidP="00046503">
      <w:pPr>
        <w:pStyle w:val="a4"/>
        <w:keepNext/>
        <w:rPr>
          <w:rtl/>
        </w:rPr>
      </w:pPr>
      <w:bookmarkStart w:id="5923" w:name="ET_speaker_5778_3"/>
      <w:r w:rsidRPr="007F22B9">
        <w:rPr>
          <w:rStyle w:val="TagStyle"/>
          <w:rtl/>
        </w:rPr>
        <w:t xml:space="preserve"> &lt;&lt; דובר &gt;&gt;</w:t>
      </w:r>
      <w:r w:rsidRPr="00163C1E">
        <w:rPr>
          <w:rStyle w:val="TagStyle"/>
          <w:rtl/>
        </w:rPr>
        <w:t xml:space="preserve"> </w:t>
      </w:r>
      <w:bookmarkStart w:id="5924" w:name="_Toc124881328"/>
      <w:bookmarkStart w:id="5925" w:name="_Toc124882042"/>
      <w:r>
        <w:rPr>
          <w:rtl/>
        </w:rPr>
        <w:t>יעקב טסלר (יהדות התורה):</w:t>
      </w:r>
      <w:bookmarkEnd w:id="5924"/>
      <w:bookmarkEnd w:id="5925"/>
      <w:r w:rsidRPr="00163C1E">
        <w:rPr>
          <w:rStyle w:val="TagStyle"/>
          <w:rtl/>
        </w:rPr>
        <w:t xml:space="preserve"> </w:t>
      </w:r>
      <w:r w:rsidRPr="007F22B9">
        <w:rPr>
          <w:rStyle w:val="TagStyle"/>
          <w:rtl/>
        </w:rPr>
        <w:t>&lt;&lt; דובר &gt;&gt;</w:t>
      </w:r>
      <w:r>
        <w:rPr>
          <w:rtl/>
        </w:rPr>
        <w:t xml:space="preserve">   </w:t>
      </w:r>
      <w:bookmarkEnd w:id="5923"/>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בעזרת השם, אני יעקב טסלר, בן אפרים וחיה, מתחייב לשמור אמונים </w:t>
      </w:r>
      <w:bookmarkStart w:id="5926" w:name="_ETM_Q12_566804"/>
      <w:bookmarkEnd w:id="5926"/>
      <w:r>
        <w:rPr>
          <w:rFonts w:hint="cs"/>
          <w:rtl/>
          <w:lang w:eastAsia="he-IL"/>
        </w:rPr>
        <w:t>למדינת ישראל ולחוקיה, למלא באמונה את תפקידי כסגן</w:t>
      </w:r>
      <w:bookmarkStart w:id="5927" w:name="_ETM_Q12_573081"/>
      <w:bookmarkEnd w:id="5927"/>
      <w:r>
        <w:rPr>
          <w:rFonts w:hint="cs"/>
          <w:rtl/>
          <w:lang w:eastAsia="he-IL"/>
        </w:rPr>
        <w:t xml:space="preserve"> שר ולקיים את החלטות הכנסת. </w:t>
      </w:r>
      <w:bookmarkStart w:id="5928" w:name="_ETM_Q12_573252"/>
      <w:bookmarkEnd w:id="5928"/>
    </w:p>
    <w:p w:rsidR="00513DF7" w:rsidRDefault="00513DF7" w:rsidP="00046503">
      <w:pPr>
        <w:rPr>
          <w:rtl/>
          <w:lang w:eastAsia="he-IL"/>
        </w:rPr>
      </w:pPr>
      <w:bookmarkStart w:id="5929" w:name="_ETM_Q12_573402"/>
      <w:bookmarkEnd w:id="5929"/>
    </w:p>
    <w:p w:rsidR="00513DF7" w:rsidRDefault="00513DF7" w:rsidP="00046503">
      <w:pPr>
        <w:pStyle w:val="af8"/>
        <w:keepNext/>
        <w:rPr>
          <w:rtl/>
        </w:rPr>
      </w:pPr>
      <w:bookmarkStart w:id="5930" w:name="_ETM_Q12_573444"/>
      <w:bookmarkStart w:id="5931" w:name="_ETM_Q12_573541"/>
      <w:bookmarkEnd w:id="5930"/>
      <w:bookmarkEnd w:id="5931"/>
      <w:r w:rsidRPr="007F22B9">
        <w:rPr>
          <w:rStyle w:val="TagStyle"/>
          <w:rtl/>
        </w:rPr>
        <w:t xml:space="preserve"> &lt;&lt; יור &gt;&gt;</w:t>
      </w:r>
      <w:r w:rsidRPr="008976D5">
        <w:rPr>
          <w:rStyle w:val="TagStyle"/>
          <w:rtl/>
        </w:rPr>
        <w:t xml:space="preserve"> </w:t>
      </w:r>
      <w:r>
        <w:rPr>
          <w:rtl/>
        </w:rPr>
        <w:t xml:space="preserve">היו"ר </w:t>
      </w:r>
      <w:r w:rsidR="00BA73B6">
        <w:rPr>
          <w:rtl/>
        </w:rPr>
        <w:t>אוריאל בוסו</w:t>
      </w:r>
      <w:r>
        <w:rPr>
          <w:rtl/>
        </w:rPr>
        <w:t>:</w:t>
      </w:r>
      <w:r w:rsidRPr="008976D5">
        <w:rPr>
          <w:rStyle w:val="TagStyle"/>
          <w:rtl/>
        </w:rPr>
        <w:t xml:space="preserve"> </w:t>
      </w:r>
      <w:r w:rsidRPr="007F22B9">
        <w:rPr>
          <w:rStyle w:val="TagStyle"/>
          <w:rtl/>
        </w:rPr>
        <w:t>&lt;&lt; יור &gt;&gt;</w:t>
      </w:r>
      <w:r>
        <w:rPr>
          <w:rtl/>
        </w:rPr>
        <w:t xml:space="preserve">   </w:t>
      </w:r>
    </w:p>
    <w:p w:rsidR="00513DF7" w:rsidRDefault="00513DF7" w:rsidP="00DA3834">
      <w:pPr>
        <w:rPr>
          <w:rtl/>
          <w:lang w:eastAsia="he-IL"/>
        </w:rPr>
      </w:pPr>
    </w:p>
    <w:p w:rsidR="00513DF7" w:rsidRDefault="00513DF7" w:rsidP="00DA3834">
      <w:pPr>
        <w:rPr>
          <w:rtl/>
          <w:lang w:eastAsia="he-IL"/>
        </w:rPr>
      </w:pPr>
      <w:bookmarkStart w:id="5932" w:name="_ETM_Q12_574722"/>
      <w:bookmarkEnd w:id="5932"/>
      <w:r>
        <w:rPr>
          <w:rFonts w:hint="cs"/>
          <w:rtl/>
          <w:lang w:eastAsia="he-IL"/>
        </w:rPr>
        <w:t>תודה רבה. מזל טוב.</w:t>
      </w:r>
      <w:r w:rsidR="00DA3834">
        <w:rPr>
          <w:rFonts w:hint="cs"/>
          <w:rtl/>
          <w:lang w:eastAsia="he-IL"/>
        </w:rPr>
        <w:t xml:space="preserve"> </w:t>
      </w:r>
      <w:r>
        <w:rPr>
          <w:rFonts w:hint="cs"/>
          <w:rtl/>
          <w:lang w:eastAsia="he-IL"/>
        </w:rPr>
        <w:t xml:space="preserve">בשעה </w:t>
      </w:r>
      <w:bookmarkStart w:id="5933" w:name="_ETM_Q12_594384"/>
      <w:bookmarkEnd w:id="5933"/>
      <w:r>
        <w:rPr>
          <w:rFonts w:hint="cs"/>
          <w:rtl/>
          <w:lang w:eastAsia="he-IL"/>
        </w:rPr>
        <w:t xml:space="preserve">טובה לסגן השר חבר הכנסת יעקב טסלר. </w:t>
      </w:r>
    </w:p>
    <w:p w:rsidR="00513DF7" w:rsidRDefault="00513DF7" w:rsidP="00046503">
      <w:pPr>
        <w:rPr>
          <w:rtl/>
          <w:lang w:eastAsia="he-IL"/>
        </w:rPr>
      </w:pPr>
    </w:p>
    <w:p w:rsidR="00513DF7" w:rsidRDefault="00513DF7" w:rsidP="00046503">
      <w:pPr>
        <w:rPr>
          <w:rtl/>
          <w:lang w:eastAsia="he-IL"/>
        </w:rPr>
      </w:pPr>
    </w:p>
    <w:p w:rsidR="00513DF7" w:rsidRDefault="00513DF7" w:rsidP="00046503">
      <w:pPr>
        <w:pStyle w:val="a7"/>
        <w:rPr>
          <w:rtl/>
          <w:lang w:eastAsia="he-IL"/>
        </w:rPr>
      </w:pPr>
      <w:bookmarkStart w:id="5934" w:name="_ETM_Q12_550635"/>
      <w:bookmarkStart w:id="5935" w:name="_ETM_Q12_550710"/>
      <w:bookmarkStart w:id="5936" w:name="_ETM_Q12_550843"/>
      <w:bookmarkStart w:id="5937" w:name="_ETM_Q12_550894"/>
      <w:bookmarkStart w:id="5938" w:name="_ETM_Q12_551058"/>
      <w:bookmarkStart w:id="5939" w:name="_ETM_Q12_551122"/>
      <w:bookmarkStart w:id="5940" w:name="_ETM_Q12_551267"/>
      <w:bookmarkStart w:id="5941" w:name="_ETM_Q12_551323"/>
      <w:bookmarkStart w:id="5942" w:name="_ETM_Q12_601639"/>
      <w:bookmarkStart w:id="5943" w:name="_ETM_Q12_601755"/>
      <w:bookmarkEnd w:id="5934"/>
      <w:bookmarkEnd w:id="5935"/>
      <w:bookmarkEnd w:id="5936"/>
      <w:bookmarkEnd w:id="5937"/>
      <w:bookmarkEnd w:id="5938"/>
      <w:bookmarkEnd w:id="5939"/>
      <w:bookmarkEnd w:id="5940"/>
      <w:bookmarkEnd w:id="5941"/>
      <w:bookmarkEnd w:id="5942"/>
      <w:bookmarkEnd w:id="5943"/>
      <w:r>
        <w:rPr>
          <w:rStyle w:val="TagStyle"/>
          <w:rFonts w:hint="cs"/>
          <w:rtl/>
        </w:rPr>
        <w:t xml:space="preserve">&lt;&lt; נושא &gt;&gt; </w:t>
      </w:r>
      <w:bookmarkStart w:id="5944" w:name="_Toc124881329"/>
      <w:bookmarkStart w:id="5945" w:name="_Toc124882043"/>
      <w:r>
        <w:rPr>
          <w:rFonts w:hint="cs"/>
          <w:rtl/>
          <w:lang w:eastAsia="he-IL"/>
        </w:rPr>
        <w:t>הצעות סיעות יש עתיד והמחנה הממלכתי להביע אי-אמון בממשלה בשל:</w:t>
      </w:r>
      <w:bookmarkEnd w:id="5944"/>
      <w:bookmarkEnd w:id="5945"/>
      <w:r>
        <w:rPr>
          <w:rFonts w:hint="cs"/>
          <w:rtl/>
          <w:lang w:eastAsia="he-IL"/>
        </w:rPr>
        <w:t xml:space="preserve"> </w:t>
      </w:r>
    </w:p>
    <w:p w:rsidR="00513DF7" w:rsidRDefault="00513DF7" w:rsidP="00046503">
      <w:pPr>
        <w:pStyle w:val="a7"/>
        <w:rPr>
          <w:rStyle w:val="TagStyle"/>
        </w:rPr>
      </w:pPr>
      <w:r>
        <w:rPr>
          <w:rStyle w:val="TagStyle"/>
          <w:rFonts w:hint="cs"/>
          <w:rtl/>
        </w:rPr>
        <w:t xml:space="preserve"> &lt;&lt; נושא &gt;&gt;</w:t>
      </w:r>
    </w:p>
    <w:p w:rsidR="00513DF7" w:rsidRDefault="00513DF7" w:rsidP="00046503">
      <w:pPr>
        <w:pStyle w:val="a7"/>
        <w:rPr>
          <w:rtl/>
          <w:lang w:eastAsia="he-IL"/>
        </w:rPr>
      </w:pPr>
      <w:r>
        <w:rPr>
          <w:rStyle w:val="TagStyle"/>
          <w:rFonts w:hint="cs"/>
          <w:rtl/>
        </w:rPr>
        <w:t xml:space="preserve"> &lt;&lt; נושא &gt;&gt; </w:t>
      </w:r>
      <w:bookmarkStart w:id="5946" w:name="_Toc124881330"/>
      <w:bookmarkStart w:id="5947" w:name="_Toc124882044"/>
      <w:r>
        <w:rPr>
          <w:rFonts w:hint="cs"/>
          <w:rtl/>
          <w:lang w:eastAsia="he-IL"/>
        </w:rPr>
        <w:t>1. הרפורמה השיפוטית בבית המשפט העליון, שמטרתה היחידה היא הרס מוחלט של המבנה החוקתי ופגיעה אנושה בדמוקרטיה הישראלית;</w:t>
      </w:r>
      <w:bookmarkEnd w:id="5946"/>
      <w:bookmarkEnd w:id="5947"/>
      <w:r>
        <w:rPr>
          <w:rStyle w:val="TagStyle"/>
          <w:rFonts w:hint="cs"/>
          <w:rtl/>
        </w:rPr>
        <w:t xml:space="preserve"> &lt;&lt; נושא &gt;&gt;</w:t>
      </w:r>
      <w:r>
        <w:rPr>
          <w:rFonts w:hint="cs"/>
          <w:rtl/>
          <w:lang w:eastAsia="he-IL"/>
        </w:rPr>
        <w:t xml:space="preserve"> </w:t>
      </w:r>
    </w:p>
    <w:p w:rsidR="00513DF7" w:rsidRDefault="00513DF7" w:rsidP="00046503">
      <w:pPr>
        <w:pStyle w:val="a7"/>
        <w:rPr>
          <w:rtl/>
          <w:lang w:eastAsia="he-IL"/>
        </w:rPr>
      </w:pPr>
      <w:r>
        <w:rPr>
          <w:rStyle w:val="TagStyle"/>
          <w:rFonts w:hint="cs"/>
          <w:rtl/>
        </w:rPr>
        <w:t xml:space="preserve">&lt;&lt; נושא &gt;&gt; </w:t>
      </w:r>
      <w:bookmarkStart w:id="5948" w:name="_Toc124881331"/>
      <w:bookmarkStart w:id="5949" w:name="_Toc124882045"/>
      <w:r>
        <w:rPr>
          <w:rFonts w:hint="cs"/>
          <w:rtl/>
          <w:lang w:eastAsia="he-IL"/>
        </w:rPr>
        <w:t>2. התוכנית המסוכנת של הממשלה לשינוי המשטר בישראל</w:t>
      </w:r>
      <w:bookmarkEnd w:id="5948"/>
      <w:bookmarkEnd w:id="5949"/>
      <w:r>
        <w:rPr>
          <w:rStyle w:val="TagStyle"/>
          <w:rFonts w:hint="cs"/>
          <w:rtl/>
        </w:rPr>
        <w:t xml:space="preserve"> &lt;&lt; נושא &gt;&gt;</w:t>
      </w:r>
      <w:r>
        <w:rPr>
          <w:rFonts w:hint="cs"/>
          <w:rtl/>
          <w:lang w:eastAsia="he-IL"/>
        </w:rPr>
        <w:t xml:space="preserve"> </w:t>
      </w:r>
    </w:p>
    <w:p w:rsidR="00513DF7" w:rsidRDefault="00513DF7" w:rsidP="00046503">
      <w:pPr>
        <w:rPr>
          <w:rtl/>
          <w:lang w:eastAsia="he-IL"/>
        </w:rPr>
      </w:pPr>
    </w:p>
    <w:p w:rsidR="00513DF7" w:rsidRDefault="00513DF7" w:rsidP="00046503">
      <w:pPr>
        <w:rPr>
          <w:rtl/>
          <w:lang w:eastAsia="he-IL"/>
        </w:rPr>
      </w:pPr>
      <w:bookmarkStart w:id="5950" w:name="_ETM_Q12_601784"/>
      <w:bookmarkStart w:id="5951" w:name="_ETM_Q12_601887"/>
      <w:bookmarkEnd w:id="5950"/>
      <w:bookmarkEnd w:id="5951"/>
      <w:r>
        <w:rPr>
          <w:rFonts w:hint="cs"/>
          <w:rtl/>
          <w:lang w:eastAsia="he-IL"/>
        </w:rPr>
        <w:t xml:space="preserve">ובכן, ניגש </w:t>
      </w:r>
      <w:bookmarkStart w:id="5952" w:name="_ETM_Q12_603837"/>
      <w:bookmarkEnd w:id="5952"/>
      <w:r>
        <w:rPr>
          <w:rFonts w:hint="cs"/>
          <w:rtl/>
          <w:lang w:eastAsia="he-IL"/>
        </w:rPr>
        <w:t>להצבעה. התקבלה כאן בקשה, 20 חתימות, להצבעה שמית. אדוני מזכיר הכנסת יקריא.</w:t>
      </w:r>
      <w:bookmarkStart w:id="5953" w:name="_ETM_Q12_608931"/>
      <w:bookmarkEnd w:id="5953"/>
      <w:r>
        <w:rPr>
          <w:rFonts w:hint="cs"/>
          <w:rtl/>
          <w:lang w:eastAsia="he-IL"/>
        </w:rPr>
        <w:t xml:space="preserve"> </w:t>
      </w:r>
      <w:bookmarkStart w:id="5954" w:name="_ETM_Q12_610251"/>
      <w:bookmarkEnd w:id="5954"/>
      <w:r>
        <w:rPr>
          <w:rFonts w:hint="cs"/>
          <w:rtl/>
          <w:lang w:eastAsia="he-IL"/>
        </w:rPr>
        <w:t xml:space="preserve">ובכן, אנחנו מצביעים כעת הצבעה ראשונה, על הצעת </w:t>
      </w:r>
      <w:bookmarkStart w:id="5955" w:name="_ETM_Q12_616745"/>
      <w:bookmarkEnd w:id="5955"/>
      <w:r>
        <w:rPr>
          <w:rFonts w:hint="cs"/>
          <w:rtl/>
          <w:lang w:eastAsia="he-IL"/>
        </w:rPr>
        <w:t xml:space="preserve">אי-אמון של סיעת יש עתיד. מזכיר הכנסת יקרא בשמות חברי </w:t>
      </w:r>
      <w:bookmarkStart w:id="5956" w:name="_ETM_Q12_619467"/>
      <w:bookmarkEnd w:id="5956"/>
      <w:r>
        <w:rPr>
          <w:rFonts w:hint="cs"/>
          <w:rtl/>
          <w:lang w:eastAsia="he-IL"/>
        </w:rPr>
        <w:t xml:space="preserve">הכנסת. בבקשה. </w:t>
      </w:r>
      <w:bookmarkStart w:id="5957" w:name="_ETM_Q12_624106"/>
      <w:bookmarkEnd w:id="5957"/>
    </w:p>
    <w:p w:rsidR="00513DF7" w:rsidRDefault="00513DF7" w:rsidP="00046503">
      <w:pPr>
        <w:rPr>
          <w:rtl/>
          <w:lang w:eastAsia="he-IL"/>
        </w:rPr>
      </w:pPr>
      <w:bookmarkStart w:id="5958" w:name="_ETM_Q12_624196"/>
      <w:bookmarkStart w:id="5959" w:name="_ETM_Q12_624282"/>
      <w:bookmarkStart w:id="5960" w:name="_ETM_Q12_624366"/>
      <w:bookmarkStart w:id="5961" w:name="_ETM_Q12_624458"/>
      <w:bookmarkStart w:id="5962" w:name="_ETM_Q12_624562"/>
      <w:bookmarkEnd w:id="5958"/>
      <w:bookmarkEnd w:id="5959"/>
      <w:bookmarkEnd w:id="5960"/>
      <w:bookmarkEnd w:id="5961"/>
      <w:bookmarkEnd w:id="5962"/>
    </w:p>
    <w:p w:rsidR="00513DF7" w:rsidRDefault="00513DF7" w:rsidP="00046503">
      <w:pPr>
        <w:pStyle w:val="af2"/>
        <w:keepNext/>
        <w:rPr>
          <w:rtl/>
        </w:rPr>
      </w:pPr>
      <w:bookmarkStart w:id="5963" w:name="TOR_Q13"/>
      <w:bookmarkStart w:id="5964" w:name="_ETM_Q13_17084"/>
      <w:bookmarkEnd w:id="5963"/>
      <w:bookmarkEnd w:id="5964"/>
      <w:r>
        <w:rPr>
          <w:rtl/>
        </w:rPr>
        <w:t>הצבעה</w:t>
      </w:r>
      <w:r>
        <w:rPr>
          <w:rFonts w:hint="cs"/>
          <w:rtl/>
        </w:rPr>
        <w:t xml:space="preserve"> שמית</w:t>
      </w:r>
    </w:p>
    <w:p w:rsidR="00513DF7" w:rsidRDefault="00513DF7" w:rsidP="009635F5">
      <w:pPr>
        <w:rPr>
          <w:rtl/>
        </w:rPr>
      </w:pPr>
      <w:bookmarkStart w:id="5965" w:name="_ETM_Q13_22048"/>
      <w:bookmarkEnd w:id="5965"/>
    </w:p>
    <w:p w:rsidR="00513DF7" w:rsidRDefault="00513DF7" w:rsidP="00046503">
      <w:pPr>
        <w:pStyle w:val="af6"/>
        <w:keepNext/>
        <w:rPr>
          <w:rtl/>
        </w:rPr>
      </w:pPr>
      <w:bookmarkStart w:id="5966" w:name="ET_interruption_6327_3"/>
      <w:r w:rsidRPr="00C75865">
        <w:rPr>
          <w:rStyle w:val="TagStyle"/>
          <w:rtl/>
        </w:rPr>
        <w:t xml:space="preserve"> &lt;&lt; קריאה &gt;&gt; </w:t>
      </w:r>
      <w:r>
        <w:rPr>
          <w:rtl/>
        </w:rPr>
        <w:t>מזכיר הכנסת דן מרזוק:</w:t>
      </w:r>
      <w:r w:rsidRPr="00C75865">
        <w:rPr>
          <w:rStyle w:val="TagStyle"/>
          <w:rtl/>
        </w:rPr>
        <w:t xml:space="preserve"> &lt;&lt; קריאה &gt;&gt;</w:t>
      </w:r>
      <w:r>
        <w:rPr>
          <w:rtl/>
        </w:rPr>
        <w:t xml:space="preserve">   </w:t>
      </w:r>
      <w:bookmarkEnd w:id="5966"/>
    </w:p>
    <w:p w:rsidR="00513DF7" w:rsidRDefault="00513DF7" w:rsidP="00DA3834">
      <w:pPr>
        <w:ind w:firstLine="0"/>
        <w:rPr>
          <w:rtl/>
        </w:rPr>
      </w:pPr>
      <w:r>
        <w:rPr>
          <w:rFonts w:hint="cs"/>
          <w:rtl/>
        </w:rPr>
        <w:t>(קורא בשמות חברי הכנסת)</w:t>
      </w:r>
    </w:p>
    <w:p w:rsidR="00513DF7" w:rsidRPr="00C75865" w:rsidRDefault="00513DF7" w:rsidP="00046503">
      <w:pPr>
        <w:rPr>
          <w:rtl/>
        </w:rPr>
      </w:pPr>
    </w:p>
    <w:p w:rsidR="00513DF7" w:rsidRDefault="00513DF7" w:rsidP="009635F5">
      <w:pPr>
        <w:rPr>
          <w:rtl/>
        </w:rPr>
      </w:pPr>
      <w:r>
        <w:rPr>
          <w:rtl/>
        </w:rPr>
        <w:t>משה אבוטבול</w:t>
      </w:r>
      <w:r>
        <w:rPr>
          <w:rtl/>
        </w:rPr>
        <w:tab/>
      </w:r>
      <w:r>
        <w:rPr>
          <w:rtl/>
        </w:rPr>
        <w:tab/>
        <w:t xml:space="preserve">–   </w:t>
      </w:r>
      <w:r>
        <w:rPr>
          <w:rFonts w:hint="cs"/>
          <w:rtl/>
        </w:rPr>
        <w:t>אינו נוכח</w:t>
      </w:r>
    </w:p>
    <w:p w:rsidR="00513DF7" w:rsidRDefault="00513DF7" w:rsidP="009635F5">
      <w:pPr>
        <w:rPr>
          <w:rtl/>
        </w:rPr>
      </w:pPr>
      <w:r>
        <w:rPr>
          <w:rtl/>
        </w:rPr>
        <w:t>יולי יואל אדלשטיין</w:t>
      </w:r>
      <w:r>
        <w:rPr>
          <w:rtl/>
        </w:rPr>
        <w:tab/>
        <w:t xml:space="preserve">–   </w:t>
      </w:r>
      <w:r>
        <w:rPr>
          <w:rFonts w:hint="cs"/>
          <w:rtl/>
        </w:rPr>
        <w:t>נגד</w:t>
      </w:r>
    </w:p>
    <w:p w:rsidR="00513DF7" w:rsidRDefault="00513DF7" w:rsidP="009635F5">
      <w:pPr>
        <w:rPr>
          <w:rtl/>
        </w:rPr>
      </w:pPr>
      <w:r>
        <w:rPr>
          <w:rtl/>
        </w:rPr>
        <w:t>אמיר אוחנה</w:t>
      </w:r>
      <w:r>
        <w:rPr>
          <w:rtl/>
        </w:rPr>
        <w:tab/>
      </w:r>
      <w:r>
        <w:rPr>
          <w:rtl/>
        </w:rPr>
        <w:tab/>
        <w:t xml:space="preserve">–   </w:t>
      </w:r>
      <w:r>
        <w:rPr>
          <w:rFonts w:hint="cs"/>
          <w:rtl/>
        </w:rPr>
        <w:t>נגד</w:t>
      </w:r>
    </w:p>
    <w:p w:rsidR="00513DF7" w:rsidRDefault="00513DF7" w:rsidP="009635F5">
      <w:pPr>
        <w:rPr>
          <w:rtl/>
        </w:rPr>
      </w:pPr>
      <w:r>
        <w:rPr>
          <w:rtl/>
        </w:rPr>
        <w:t>ינון אזולאי</w:t>
      </w:r>
      <w:r>
        <w:rPr>
          <w:rtl/>
        </w:rPr>
        <w:tab/>
      </w:r>
      <w:r>
        <w:rPr>
          <w:rtl/>
        </w:rPr>
        <w:tab/>
        <w:t xml:space="preserve">–   </w:t>
      </w:r>
      <w:r>
        <w:rPr>
          <w:rFonts w:hint="cs"/>
          <w:rtl/>
        </w:rPr>
        <w:t>נגד</w:t>
      </w:r>
    </w:p>
    <w:p w:rsidR="00513DF7" w:rsidRDefault="00513DF7" w:rsidP="009635F5">
      <w:pPr>
        <w:rPr>
          <w:rtl/>
        </w:rPr>
      </w:pPr>
      <w:r>
        <w:rPr>
          <w:rtl/>
        </w:rPr>
        <w:t>גדי איזנקוט</w:t>
      </w:r>
      <w:r>
        <w:rPr>
          <w:rtl/>
        </w:rPr>
        <w:tab/>
      </w:r>
      <w:r>
        <w:rPr>
          <w:rtl/>
        </w:rPr>
        <w:tab/>
        <w:t xml:space="preserve">–   </w:t>
      </w:r>
      <w:r>
        <w:rPr>
          <w:rFonts w:hint="cs"/>
          <w:rtl/>
        </w:rPr>
        <w:t>אינו נוכח</w:t>
      </w:r>
    </w:p>
    <w:p w:rsidR="00513DF7" w:rsidRDefault="00513DF7" w:rsidP="009635F5">
      <w:pPr>
        <w:rPr>
          <w:rtl/>
        </w:rPr>
      </w:pPr>
      <w:r>
        <w:rPr>
          <w:rtl/>
        </w:rPr>
        <w:t>ישראל אייכלר</w:t>
      </w:r>
      <w:r>
        <w:rPr>
          <w:rtl/>
        </w:rPr>
        <w:tab/>
      </w:r>
      <w:r>
        <w:rPr>
          <w:rtl/>
        </w:rPr>
        <w:tab/>
        <w:t xml:space="preserve">–   </w:t>
      </w:r>
      <w:r>
        <w:rPr>
          <w:rFonts w:hint="cs"/>
          <w:rtl/>
        </w:rPr>
        <w:t>נגד</w:t>
      </w:r>
    </w:p>
    <w:p w:rsidR="00513DF7" w:rsidRDefault="00513DF7" w:rsidP="009635F5">
      <w:pPr>
        <w:rPr>
          <w:rtl/>
        </w:rPr>
      </w:pPr>
      <w:r>
        <w:rPr>
          <w:rtl/>
        </w:rPr>
        <w:t>דן אילוז</w:t>
      </w:r>
      <w:r>
        <w:rPr>
          <w:rtl/>
        </w:rPr>
        <w:tab/>
      </w:r>
      <w:r>
        <w:rPr>
          <w:rtl/>
        </w:rPr>
        <w:tab/>
      </w:r>
      <w:r>
        <w:rPr>
          <w:rtl/>
        </w:rPr>
        <w:tab/>
        <w:t xml:space="preserve">–   </w:t>
      </w:r>
      <w:r>
        <w:rPr>
          <w:rFonts w:hint="cs"/>
          <w:rtl/>
        </w:rPr>
        <w:t>נגד</w:t>
      </w:r>
    </w:p>
    <w:p w:rsidR="00513DF7" w:rsidRDefault="00513DF7" w:rsidP="009635F5">
      <w:pPr>
        <w:rPr>
          <w:rtl/>
        </w:rPr>
      </w:pPr>
    </w:p>
    <w:p w:rsidR="00513DF7" w:rsidRDefault="00513DF7" w:rsidP="00046503">
      <w:pPr>
        <w:pStyle w:val="af8"/>
        <w:keepNext/>
        <w:rPr>
          <w:rtl/>
        </w:rPr>
      </w:pPr>
      <w:bookmarkStart w:id="5967" w:name="ET_yor_6488_4"/>
      <w:r w:rsidRPr="00C75865">
        <w:rPr>
          <w:rStyle w:val="TagStyle"/>
          <w:rtl/>
        </w:rPr>
        <w:t xml:space="preserve"> &lt;&lt; יור &gt;&gt; </w:t>
      </w:r>
      <w:r>
        <w:rPr>
          <w:rtl/>
        </w:rPr>
        <w:t xml:space="preserve">היו"ר </w:t>
      </w:r>
      <w:r w:rsidR="00BA73B6">
        <w:rPr>
          <w:rtl/>
        </w:rPr>
        <w:t>אוריאל בוסו</w:t>
      </w:r>
      <w:r>
        <w:rPr>
          <w:rtl/>
        </w:rPr>
        <w:t>:</w:t>
      </w:r>
      <w:r w:rsidRPr="00C75865">
        <w:rPr>
          <w:rStyle w:val="TagStyle"/>
          <w:rtl/>
        </w:rPr>
        <w:t xml:space="preserve"> &lt;&lt; יור &gt;&gt;</w:t>
      </w:r>
      <w:r>
        <w:rPr>
          <w:rtl/>
        </w:rPr>
        <w:t xml:space="preserve">   </w:t>
      </w:r>
      <w:bookmarkEnd w:id="5967"/>
    </w:p>
    <w:p w:rsidR="00513DF7" w:rsidRDefault="00513DF7" w:rsidP="00DA3834">
      <w:pPr>
        <w:rPr>
          <w:rtl/>
        </w:rPr>
      </w:pPr>
    </w:p>
    <w:p w:rsidR="00513DF7" w:rsidRDefault="00513DF7" w:rsidP="00046503">
      <w:pPr>
        <w:rPr>
          <w:rtl/>
        </w:rPr>
      </w:pPr>
      <w:r>
        <w:rPr>
          <w:rFonts w:hint="cs"/>
          <w:rtl/>
        </w:rPr>
        <w:t>חברי הכנסת, קצת שקט, זה מפריע. מזכיר הכנסת קורא בשמות חברי הכנסת.</w:t>
      </w:r>
    </w:p>
    <w:p w:rsidR="00513DF7" w:rsidRDefault="00513DF7" w:rsidP="00046503">
      <w:pPr>
        <w:rPr>
          <w:rtl/>
        </w:rPr>
      </w:pPr>
      <w:bookmarkStart w:id="5968" w:name="_ETM_Q13_58479"/>
      <w:bookmarkStart w:id="5969" w:name="_ETM_Q13_58540"/>
      <w:bookmarkEnd w:id="5968"/>
      <w:bookmarkEnd w:id="5969"/>
    </w:p>
    <w:p w:rsidR="00513DF7" w:rsidRDefault="00513DF7" w:rsidP="00046503">
      <w:pPr>
        <w:pStyle w:val="af6"/>
        <w:keepNext/>
        <w:rPr>
          <w:rtl/>
        </w:rPr>
      </w:pPr>
      <w:bookmarkStart w:id="5970" w:name="ET_interruption_6327_5"/>
      <w:r w:rsidRPr="00C75865">
        <w:rPr>
          <w:rStyle w:val="TagStyle"/>
          <w:rtl/>
        </w:rPr>
        <w:t xml:space="preserve"> &lt;&lt; קריאה &gt;&gt; </w:t>
      </w:r>
      <w:r>
        <w:rPr>
          <w:rtl/>
        </w:rPr>
        <w:t>מזכיר הכנסת דן מרזוק:</w:t>
      </w:r>
      <w:r w:rsidRPr="00C75865">
        <w:rPr>
          <w:rStyle w:val="TagStyle"/>
          <w:rtl/>
        </w:rPr>
        <w:t xml:space="preserve"> &lt;&lt; קריאה &gt;&gt;</w:t>
      </w:r>
      <w:r>
        <w:rPr>
          <w:rtl/>
        </w:rPr>
        <w:t xml:space="preserve">   </w:t>
      </w:r>
      <w:bookmarkEnd w:id="5970"/>
    </w:p>
    <w:p w:rsidR="00513DF7" w:rsidRDefault="00513DF7" w:rsidP="00DA3834">
      <w:pPr>
        <w:ind w:firstLine="0"/>
        <w:rPr>
          <w:rtl/>
        </w:rPr>
      </w:pPr>
      <w:r>
        <w:rPr>
          <w:rFonts w:hint="cs"/>
          <w:rtl/>
        </w:rPr>
        <w:t>(קורא בשמות חברי הכנסת)</w:t>
      </w:r>
    </w:p>
    <w:p w:rsidR="00513DF7" w:rsidRPr="00C75865" w:rsidRDefault="00513DF7" w:rsidP="00046503">
      <w:pPr>
        <w:rPr>
          <w:rtl/>
        </w:rPr>
      </w:pPr>
    </w:p>
    <w:p w:rsidR="00513DF7" w:rsidRDefault="00513DF7" w:rsidP="009635F5">
      <w:pPr>
        <w:rPr>
          <w:rtl/>
        </w:rPr>
      </w:pPr>
      <w:r>
        <w:rPr>
          <w:rtl/>
        </w:rPr>
        <w:t>ואליד אל הואשלה</w:t>
      </w:r>
      <w:r>
        <w:rPr>
          <w:rtl/>
        </w:rPr>
        <w:tab/>
        <w:t xml:space="preserve">–  </w:t>
      </w:r>
      <w:r>
        <w:rPr>
          <w:rFonts w:hint="cs"/>
          <w:rtl/>
        </w:rPr>
        <w:t>אינו נוכח</w:t>
      </w:r>
      <w:r>
        <w:rPr>
          <w:rtl/>
        </w:rPr>
        <w:t xml:space="preserve"> </w:t>
      </w:r>
    </w:p>
    <w:p w:rsidR="00513DF7" w:rsidRDefault="00513DF7" w:rsidP="009635F5">
      <w:pPr>
        <w:rPr>
          <w:rtl/>
        </w:rPr>
      </w:pPr>
      <w:r>
        <w:rPr>
          <w:rtl/>
        </w:rPr>
        <w:t>קארין אלהרר</w:t>
      </w:r>
      <w:r>
        <w:rPr>
          <w:rtl/>
        </w:rPr>
        <w:tab/>
      </w:r>
      <w:r>
        <w:rPr>
          <w:rtl/>
        </w:rPr>
        <w:tab/>
        <w:t xml:space="preserve">–   </w:t>
      </w:r>
      <w:r>
        <w:rPr>
          <w:rFonts w:hint="cs"/>
          <w:rtl/>
        </w:rPr>
        <w:t>בעד</w:t>
      </w:r>
    </w:p>
    <w:p w:rsidR="00513DF7" w:rsidRDefault="00513DF7" w:rsidP="009635F5">
      <w:pPr>
        <w:rPr>
          <w:rtl/>
        </w:rPr>
      </w:pPr>
      <w:r>
        <w:rPr>
          <w:rtl/>
        </w:rPr>
        <w:t>זאב אלקין</w:t>
      </w:r>
      <w:r>
        <w:rPr>
          <w:rtl/>
        </w:rPr>
        <w:tab/>
      </w:r>
      <w:r>
        <w:rPr>
          <w:rtl/>
        </w:rPr>
        <w:tab/>
        <w:t xml:space="preserve">–   </w:t>
      </w:r>
      <w:r>
        <w:rPr>
          <w:rFonts w:hint="cs"/>
          <w:rtl/>
        </w:rPr>
        <w:t>אינו נוכח</w:t>
      </w:r>
    </w:p>
    <w:p w:rsidR="00513DF7" w:rsidRDefault="00513DF7" w:rsidP="009635F5">
      <w:pPr>
        <w:rPr>
          <w:rtl/>
        </w:rPr>
      </w:pPr>
      <w:r>
        <w:rPr>
          <w:rtl/>
        </w:rPr>
        <w:t>דוד אמסלם</w:t>
      </w:r>
      <w:r>
        <w:rPr>
          <w:rtl/>
        </w:rPr>
        <w:tab/>
      </w:r>
      <w:r>
        <w:rPr>
          <w:rtl/>
        </w:rPr>
        <w:tab/>
        <w:t xml:space="preserve">–   </w:t>
      </w:r>
      <w:r>
        <w:rPr>
          <w:rFonts w:hint="cs"/>
          <w:rtl/>
        </w:rPr>
        <w:t>נגד</w:t>
      </w:r>
    </w:p>
    <w:p w:rsidR="00513DF7" w:rsidRDefault="00513DF7" w:rsidP="009635F5">
      <w:pPr>
        <w:rPr>
          <w:rtl/>
        </w:rPr>
      </w:pPr>
      <w:r>
        <w:rPr>
          <w:rtl/>
        </w:rPr>
        <w:t>אופיר אקוניס</w:t>
      </w:r>
      <w:r>
        <w:rPr>
          <w:rtl/>
        </w:rPr>
        <w:tab/>
      </w:r>
      <w:r>
        <w:rPr>
          <w:rtl/>
        </w:rPr>
        <w:tab/>
        <w:t xml:space="preserve">–   </w:t>
      </w:r>
      <w:r>
        <w:rPr>
          <w:rFonts w:hint="cs"/>
          <w:rtl/>
        </w:rPr>
        <w:t>נגד</w:t>
      </w:r>
    </w:p>
    <w:p w:rsidR="00513DF7" w:rsidRDefault="00513DF7" w:rsidP="009635F5">
      <w:pPr>
        <w:rPr>
          <w:rtl/>
        </w:rPr>
      </w:pPr>
      <w:r>
        <w:rPr>
          <w:rtl/>
        </w:rPr>
        <w:t>משה ארבל</w:t>
      </w:r>
      <w:r>
        <w:rPr>
          <w:rtl/>
        </w:rPr>
        <w:tab/>
      </w:r>
      <w:r>
        <w:rPr>
          <w:rtl/>
        </w:rPr>
        <w:tab/>
        <w:t xml:space="preserve">–   </w:t>
      </w:r>
      <w:r>
        <w:rPr>
          <w:rFonts w:hint="cs"/>
          <w:rtl/>
        </w:rPr>
        <w:t>נגד</w:t>
      </w:r>
    </w:p>
    <w:p w:rsidR="00513DF7" w:rsidRDefault="00513DF7" w:rsidP="009635F5">
      <w:pPr>
        <w:rPr>
          <w:rtl/>
        </w:rPr>
      </w:pPr>
      <w:r>
        <w:rPr>
          <w:rtl/>
        </w:rPr>
        <w:t>יעקב אשר</w:t>
      </w:r>
      <w:r>
        <w:rPr>
          <w:rtl/>
        </w:rPr>
        <w:tab/>
      </w:r>
      <w:r>
        <w:rPr>
          <w:rtl/>
        </w:rPr>
        <w:tab/>
        <w:t xml:space="preserve">–   </w:t>
      </w:r>
      <w:r>
        <w:rPr>
          <w:rFonts w:hint="cs"/>
          <w:rtl/>
        </w:rPr>
        <w:t>נגד</w:t>
      </w:r>
    </w:p>
    <w:p w:rsidR="00513DF7" w:rsidRDefault="00513DF7" w:rsidP="009635F5">
      <w:pPr>
        <w:rPr>
          <w:rtl/>
        </w:rPr>
      </w:pPr>
      <w:r>
        <w:rPr>
          <w:rtl/>
        </w:rPr>
        <w:t>אוריאל בוסו</w:t>
      </w:r>
      <w:r>
        <w:rPr>
          <w:rtl/>
        </w:rPr>
        <w:tab/>
      </w:r>
      <w:r>
        <w:rPr>
          <w:rtl/>
        </w:rPr>
        <w:tab/>
        <w:t xml:space="preserve">–   </w:t>
      </w:r>
      <w:r>
        <w:rPr>
          <w:rFonts w:hint="cs"/>
          <w:rtl/>
        </w:rPr>
        <w:t>נגד</w:t>
      </w:r>
    </w:p>
    <w:p w:rsidR="00513DF7" w:rsidRDefault="00513DF7" w:rsidP="009635F5">
      <w:pPr>
        <w:rPr>
          <w:rtl/>
        </w:rPr>
      </w:pPr>
      <w:r>
        <w:rPr>
          <w:rtl/>
        </w:rPr>
        <w:t>דבי ביטון</w:t>
      </w:r>
      <w:r>
        <w:rPr>
          <w:rtl/>
        </w:rPr>
        <w:tab/>
      </w:r>
      <w:r>
        <w:rPr>
          <w:rtl/>
        </w:rPr>
        <w:tab/>
        <w:t xml:space="preserve">–   </w:t>
      </w:r>
      <w:r>
        <w:rPr>
          <w:rFonts w:hint="cs"/>
          <w:rtl/>
        </w:rPr>
        <w:t>אינה נוכחת</w:t>
      </w:r>
    </w:p>
    <w:p w:rsidR="00513DF7" w:rsidRDefault="00513DF7" w:rsidP="009635F5">
      <w:pPr>
        <w:rPr>
          <w:rtl/>
        </w:rPr>
      </w:pPr>
      <w:r>
        <w:rPr>
          <w:rtl/>
        </w:rPr>
        <w:t>חיים ביטון</w:t>
      </w:r>
      <w:r>
        <w:rPr>
          <w:rtl/>
        </w:rPr>
        <w:tab/>
      </w:r>
      <w:r>
        <w:rPr>
          <w:rtl/>
        </w:rPr>
        <w:tab/>
        <w:t xml:space="preserve">–   </w:t>
      </w:r>
      <w:r>
        <w:rPr>
          <w:rFonts w:hint="cs"/>
          <w:rtl/>
        </w:rPr>
        <w:t>נגד</w:t>
      </w:r>
    </w:p>
    <w:p w:rsidR="00513DF7" w:rsidRDefault="00513DF7" w:rsidP="009635F5">
      <w:pPr>
        <w:rPr>
          <w:rtl/>
        </w:rPr>
      </w:pPr>
      <w:r>
        <w:rPr>
          <w:rtl/>
        </w:rPr>
        <w:t>מיכאל מרדכי ביטון</w:t>
      </w:r>
      <w:r>
        <w:rPr>
          <w:rtl/>
        </w:rPr>
        <w:tab/>
        <w:t xml:space="preserve">–   </w:t>
      </w:r>
      <w:r>
        <w:rPr>
          <w:rFonts w:hint="cs"/>
          <w:rtl/>
        </w:rPr>
        <w:t>אינו נוכח</w:t>
      </w:r>
    </w:p>
    <w:p w:rsidR="00513DF7" w:rsidRDefault="00513DF7" w:rsidP="009635F5">
      <w:pPr>
        <w:rPr>
          <w:rtl/>
        </w:rPr>
      </w:pPr>
      <w:r>
        <w:rPr>
          <w:rtl/>
        </w:rPr>
        <w:t>דוד ביטן</w:t>
      </w:r>
      <w:r>
        <w:rPr>
          <w:rtl/>
        </w:rPr>
        <w:tab/>
      </w:r>
      <w:r>
        <w:rPr>
          <w:rtl/>
        </w:rPr>
        <w:tab/>
      </w:r>
      <w:r>
        <w:rPr>
          <w:rtl/>
        </w:rPr>
        <w:tab/>
        <w:t xml:space="preserve">–   </w:t>
      </w:r>
      <w:r>
        <w:rPr>
          <w:rFonts w:hint="cs"/>
          <w:rtl/>
        </w:rPr>
        <w:t>נגד</w:t>
      </w:r>
    </w:p>
    <w:p w:rsidR="00513DF7" w:rsidRDefault="00513DF7" w:rsidP="009635F5">
      <w:pPr>
        <w:rPr>
          <w:rtl/>
        </w:rPr>
      </w:pPr>
      <w:r>
        <w:rPr>
          <w:rtl/>
        </w:rPr>
        <w:t>בועז ביסמוט</w:t>
      </w:r>
      <w:r>
        <w:rPr>
          <w:rtl/>
        </w:rPr>
        <w:tab/>
      </w:r>
      <w:r>
        <w:rPr>
          <w:rtl/>
        </w:rPr>
        <w:tab/>
        <w:t xml:space="preserve">–   </w:t>
      </w:r>
      <w:r>
        <w:rPr>
          <w:rFonts w:hint="cs"/>
          <w:rtl/>
        </w:rPr>
        <w:t>נגד</w:t>
      </w:r>
    </w:p>
    <w:p w:rsidR="00513DF7" w:rsidRDefault="00513DF7" w:rsidP="009635F5">
      <w:pPr>
        <w:rPr>
          <w:rtl/>
        </w:rPr>
      </w:pPr>
      <w:r>
        <w:rPr>
          <w:rtl/>
        </w:rPr>
        <w:t>ולדימיר בליאק</w:t>
      </w:r>
      <w:r>
        <w:rPr>
          <w:rtl/>
        </w:rPr>
        <w:tab/>
      </w:r>
      <w:r>
        <w:rPr>
          <w:rtl/>
        </w:rPr>
        <w:tab/>
        <w:t xml:space="preserve">–   </w:t>
      </w:r>
      <w:r>
        <w:rPr>
          <w:rFonts w:hint="cs"/>
          <w:rtl/>
        </w:rPr>
        <w:t>אינו נוכח</w:t>
      </w:r>
    </w:p>
    <w:p w:rsidR="00513DF7" w:rsidRDefault="00513DF7" w:rsidP="009635F5">
      <w:pPr>
        <w:rPr>
          <w:rtl/>
        </w:rPr>
      </w:pPr>
      <w:r>
        <w:rPr>
          <w:rtl/>
        </w:rPr>
        <w:t>מירב בן ארי</w:t>
      </w:r>
      <w:r>
        <w:rPr>
          <w:rtl/>
        </w:rPr>
        <w:tab/>
      </w:r>
      <w:r>
        <w:rPr>
          <w:rtl/>
        </w:rPr>
        <w:tab/>
        <w:t xml:space="preserve">–   </w:t>
      </w:r>
      <w:r>
        <w:rPr>
          <w:rFonts w:hint="cs"/>
          <w:rtl/>
        </w:rPr>
        <w:t>בעד</w:t>
      </w:r>
    </w:p>
    <w:p w:rsidR="00513DF7" w:rsidRDefault="00513DF7" w:rsidP="009635F5">
      <w:pPr>
        <w:rPr>
          <w:rtl/>
        </w:rPr>
      </w:pPr>
      <w:r>
        <w:rPr>
          <w:rtl/>
        </w:rPr>
        <w:t>רם בן ברק</w:t>
      </w:r>
      <w:r>
        <w:rPr>
          <w:rtl/>
        </w:rPr>
        <w:tab/>
      </w:r>
      <w:r>
        <w:rPr>
          <w:rtl/>
        </w:rPr>
        <w:tab/>
        <w:t xml:space="preserve">–   </w:t>
      </w:r>
      <w:r>
        <w:rPr>
          <w:rFonts w:hint="cs"/>
          <w:rtl/>
        </w:rPr>
        <w:t>אינו נוכח</w:t>
      </w:r>
    </w:p>
    <w:p w:rsidR="00513DF7" w:rsidRDefault="00513DF7" w:rsidP="009635F5">
      <w:pPr>
        <w:rPr>
          <w:rtl/>
        </w:rPr>
      </w:pPr>
      <w:r>
        <w:rPr>
          <w:rtl/>
        </w:rPr>
        <w:t>איתמר בן גביר</w:t>
      </w:r>
      <w:r>
        <w:rPr>
          <w:rtl/>
        </w:rPr>
        <w:tab/>
      </w:r>
      <w:r>
        <w:rPr>
          <w:rtl/>
        </w:rPr>
        <w:tab/>
        <w:t xml:space="preserve">–   </w:t>
      </w:r>
      <w:r>
        <w:rPr>
          <w:rFonts w:hint="cs"/>
          <w:rtl/>
        </w:rPr>
        <w:t>נגד</w:t>
      </w:r>
    </w:p>
    <w:p w:rsidR="00513DF7" w:rsidRDefault="00513DF7" w:rsidP="009635F5">
      <w:pPr>
        <w:rPr>
          <w:rtl/>
        </w:rPr>
      </w:pPr>
      <w:r>
        <w:rPr>
          <w:rtl/>
        </w:rPr>
        <w:t>אברהם בצלאל</w:t>
      </w:r>
      <w:r>
        <w:rPr>
          <w:rtl/>
        </w:rPr>
        <w:tab/>
      </w:r>
      <w:r>
        <w:rPr>
          <w:rtl/>
        </w:rPr>
        <w:tab/>
        <w:t xml:space="preserve">–   </w:t>
      </w:r>
      <w:r>
        <w:rPr>
          <w:rFonts w:hint="cs"/>
          <w:rtl/>
        </w:rPr>
        <w:t>נגד</w:t>
      </w:r>
    </w:p>
    <w:p w:rsidR="00513DF7" w:rsidRDefault="00513DF7" w:rsidP="009635F5">
      <w:pPr>
        <w:rPr>
          <w:rtl/>
        </w:rPr>
      </w:pPr>
      <w:r>
        <w:rPr>
          <w:rtl/>
        </w:rPr>
        <w:t>אורנה ברביבאי</w:t>
      </w:r>
      <w:r>
        <w:rPr>
          <w:rtl/>
        </w:rPr>
        <w:tab/>
      </w:r>
      <w:r>
        <w:rPr>
          <w:rtl/>
        </w:rPr>
        <w:tab/>
        <w:t xml:space="preserve">–   </w:t>
      </w:r>
      <w:r>
        <w:rPr>
          <w:rFonts w:hint="cs"/>
          <w:rtl/>
        </w:rPr>
        <w:t>אינה נוכחת</w:t>
      </w:r>
    </w:p>
    <w:p w:rsidR="00513DF7" w:rsidRDefault="00513DF7" w:rsidP="009635F5">
      <w:pPr>
        <w:rPr>
          <w:rtl/>
        </w:rPr>
      </w:pPr>
      <w:r>
        <w:rPr>
          <w:rtl/>
        </w:rPr>
        <w:t>ניר ברקת</w:t>
      </w:r>
      <w:r>
        <w:rPr>
          <w:rtl/>
        </w:rPr>
        <w:tab/>
      </w:r>
      <w:r>
        <w:rPr>
          <w:rtl/>
        </w:rPr>
        <w:tab/>
        <w:t xml:space="preserve">–   </w:t>
      </w:r>
      <w:r>
        <w:rPr>
          <w:rFonts w:hint="cs"/>
          <w:rtl/>
        </w:rPr>
        <w:t>נגד</w:t>
      </w:r>
    </w:p>
    <w:p w:rsidR="00513DF7" w:rsidRDefault="00513DF7" w:rsidP="009635F5">
      <w:pPr>
        <w:rPr>
          <w:rtl/>
        </w:rPr>
      </w:pPr>
      <w:r>
        <w:rPr>
          <w:rtl/>
        </w:rPr>
        <w:t>טלי גוטליב</w:t>
      </w:r>
      <w:r>
        <w:rPr>
          <w:rtl/>
        </w:rPr>
        <w:tab/>
      </w:r>
      <w:r>
        <w:rPr>
          <w:rtl/>
        </w:rPr>
        <w:tab/>
        <w:t xml:space="preserve">–   </w:t>
      </w:r>
      <w:r>
        <w:rPr>
          <w:rFonts w:hint="cs"/>
          <w:rtl/>
        </w:rPr>
        <w:t>נגד</w:t>
      </w:r>
    </w:p>
    <w:p w:rsidR="00513DF7" w:rsidRDefault="00513DF7" w:rsidP="009635F5">
      <w:pPr>
        <w:rPr>
          <w:rtl/>
        </w:rPr>
      </w:pPr>
      <w:r>
        <w:rPr>
          <w:rtl/>
        </w:rPr>
        <w:t>מאי גולן</w:t>
      </w:r>
      <w:r>
        <w:rPr>
          <w:rtl/>
        </w:rPr>
        <w:tab/>
      </w:r>
      <w:r>
        <w:rPr>
          <w:rtl/>
        </w:rPr>
        <w:tab/>
      </w:r>
      <w:r>
        <w:rPr>
          <w:rtl/>
        </w:rPr>
        <w:tab/>
        <w:t xml:space="preserve">–   </w:t>
      </w:r>
      <w:r>
        <w:rPr>
          <w:rFonts w:hint="cs"/>
          <w:rtl/>
        </w:rPr>
        <w:t>אינה נוכחת</w:t>
      </w:r>
    </w:p>
    <w:p w:rsidR="00513DF7" w:rsidRDefault="00513DF7" w:rsidP="009635F5">
      <w:pPr>
        <w:rPr>
          <w:rtl/>
        </w:rPr>
      </w:pPr>
      <w:r>
        <w:rPr>
          <w:rtl/>
        </w:rPr>
        <w:t>יואב גלנט</w:t>
      </w:r>
      <w:r>
        <w:rPr>
          <w:rtl/>
        </w:rPr>
        <w:tab/>
      </w:r>
      <w:r>
        <w:rPr>
          <w:rtl/>
        </w:rPr>
        <w:tab/>
        <w:t xml:space="preserve">–   </w:t>
      </w:r>
      <w:r>
        <w:rPr>
          <w:rFonts w:hint="cs"/>
          <w:rtl/>
        </w:rPr>
        <w:t>אנו נוכח</w:t>
      </w:r>
    </w:p>
    <w:p w:rsidR="00513DF7" w:rsidRDefault="00513DF7" w:rsidP="009635F5">
      <w:pPr>
        <w:rPr>
          <w:rtl/>
        </w:rPr>
      </w:pPr>
      <w:r>
        <w:rPr>
          <w:rtl/>
        </w:rPr>
        <w:t>גילה גמליאל</w:t>
      </w:r>
      <w:r>
        <w:rPr>
          <w:rtl/>
        </w:rPr>
        <w:tab/>
      </w:r>
      <w:r>
        <w:rPr>
          <w:rtl/>
        </w:rPr>
        <w:tab/>
        <w:t xml:space="preserve">–   </w:t>
      </w:r>
      <w:r>
        <w:rPr>
          <w:rFonts w:hint="cs"/>
          <w:rtl/>
        </w:rPr>
        <w:t>נגד</w:t>
      </w:r>
    </w:p>
    <w:p w:rsidR="00513DF7" w:rsidRDefault="00513DF7" w:rsidP="009635F5">
      <w:pPr>
        <w:rPr>
          <w:rtl/>
        </w:rPr>
      </w:pPr>
      <w:r>
        <w:rPr>
          <w:rtl/>
        </w:rPr>
        <w:t>בנימין גנץ</w:t>
      </w:r>
      <w:r>
        <w:rPr>
          <w:rtl/>
        </w:rPr>
        <w:tab/>
      </w:r>
      <w:r>
        <w:rPr>
          <w:rtl/>
        </w:rPr>
        <w:tab/>
        <w:t xml:space="preserve">–   </w:t>
      </w:r>
      <w:r>
        <w:rPr>
          <w:rFonts w:hint="cs"/>
          <w:rtl/>
        </w:rPr>
        <w:t>אינו נוכח</w:t>
      </w:r>
    </w:p>
    <w:p w:rsidR="00513DF7" w:rsidRDefault="00513DF7" w:rsidP="009635F5">
      <w:pPr>
        <w:rPr>
          <w:rtl/>
        </w:rPr>
      </w:pPr>
      <w:r>
        <w:rPr>
          <w:rtl/>
        </w:rPr>
        <w:t>משה גפני</w:t>
      </w:r>
      <w:r>
        <w:rPr>
          <w:rtl/>
        </w:rPr>
        <w:tab/>
      </w:r>
      <w:r>
        <w:rPr>
          <w:rtl/>
        </w:rPr>
        <w:tab/>
        <w:t xml:space="preserve">–   </w:t>
      </w:r>
      <w:r>
        <w:rPr>
          <w:rFonts w:hint="cs"/>
          <w:rtl/>
        </w:rPr>
        <w:t>נגד</w:t>
      </w:r>
    </w:p>
    <w:p w:rsidR="00513DF7" w:rsidRDefault="00513DF7" w:rsidP="009635F5">
      <w:pPr>
        <w:rPr>
          <w:rtl/>
        </w:rPr>
      </w:pPr>
      <w:r>
        <w:rPr>
          <w:rtl/>
        </w:rPr>
        <w:t>סימון דוידסון</w:t>
      </w:r>
      <w:r>
        <w:rPr>
          <w:rtl/>
        </w:rPr>
        <w:tab/>
      </w:r>
      <w:r>
        <w:rPr>
          <w:rtl/>
        </w:rPr>
        <w:tab/>
        <w:t xml:space="preserve">–   </w:t>
      </w:r>
      <w:r>
        <w:rPr>
          <w:rFonts w:hint="cs"/>
          <w:rtl/>
        </w:rPr>
        <w:t>אינו נוכח</w:t>
      </w:r>
    </w:p>
    <w:p w:rsidR="00513DF7" w:rsidRDefault="00513DF7" w:rsidP="009635F5">
      <w:pPr>
        <w:rPr>
          <w:rtl/>
        </w:rPr>
      </w:pPr>
      <w:r>
        <w:rPr>
          <w:rtl/>
        </w:rPr>
        <w:t>אבי דיכטר</w:t>
      </w:r>
      <w:r>
        <w:rPr>
          <w:rtl/>
        </w:rPr>
        <w:tab/>
      </w:r>
      <w:r>
        <w:rPr>
          <w:rtl/>
        </w:rPr>
        <w:tab/>
        <w:t xml:space="preserve">–   </w:t>
      </w:r>
      <w:r>
        <w:rPr>
          <w:rFonts w:hint="cs"/>
          <w:rtl/>
        </w:rPr>
        <w:t>נגד</w:t>
      </w:r>
    </w:p>
    <w:p w:rsidR="00513DF7" w:rsidRDefault="00513DF7" w:rsidP="009635F5">
      <w:pPr>
        <w:rPr>
          <w:rtl/>
        </w:rPr>
      </w:pPr>
      <w:r>
        <w:rPr>
          <w:rtl/>
        </w:rPr>
        <w:t>גלית דיסטל אטבריאן</w:t>
      </w:r>
      <w:r>
        <w:rPr>
          <w:rtl/>
        </w:rPr>
        <w:tab/>
        <w:t xml:space="preserve">–   </w:t>
      </w:r>
      <w:r>
        <w:rPr>
          <w:rFonts w:hint="cs"/>
          <w:rtl/>
        </w:rPr>
        <w:t>נגד</w:t>
      </w:r>
    </w:p>
    <w:p w:rsidR="00513DF7" w:rsidRDefault="00513DF7" w:rsidP="009635F5">
      <w:pPr>
        <w:rPr>
          <w:rtl/>
        </w:rPr>
      </w:pPr>
      <w:r>
        <w:rPr>
          <w:rtl/>
        </w:rPr>
        <w:t>אלי דלל</w:t>
      </w:r>
      <w:r>
        <w:rPr>
          <w:rtl/>
        </w:rPr>
        <w:tab/>
      </w:r>
      <w:r>
        <w:rPr>
          <w:rtl/>
        </w:rPr>
        <w:tab/>
      </w:r>
      <w:r>
        <w:rPr>
          <w:rtl/>
        </w:rPr>
        <w:tab/>
        <w:t xml:space="preserve">–   </w:t>
      </w:r>
      <w:r>
        <w:rPr>
          <w:rFonts w:hint="cs"/>
          <w:rtl/>
        </w:rPr>
        <w:t>נגד</w:t>
      </w:r>
    </w:p>
    <w:p w:rsidR="00513DF7" w:rsidRDefault="00513DF7" w:rsidP="009635F5">
      <w:pPr>
        <w:rPr>
          <w:rtl/>
        </w:rPr>
      </w:pPr>
      <w:r>
        <w:rPr>
          <w:rtl/>
        </w:rPr>
        <w:t>דני דנון</w:t>
      </w:r>
      <w:r>
        <w:rPr>
          <w:rtl/>
        </w:rPr>
        <w:tab/>
      </w:r>
      <w:r>
        <w:rPr>
          <w:rtl/>
        </w:rPr>
        <w:tab/>
      </w:r>
      <w:r>
        <w:rPr>
          <w:rtl/>
        </w:rPr>
        <w:tab/>
        <w:t xml:space="preserve">–   </w:t>
      </w:r>
      <w:r>
        <w:rPr>
          <w:rFonts w:hint="cs"/>
          <w:rtl/>
        </w:rPr>
        <w:t>נגד</w:t>
      </w:r>
    </w:p>
    <w:p w:rsidR="00513DF7" w:rsidRDefault="00513DF7" w:rsidP="009635F5">
      <w:pPr>
        <w:rPr>
          <w:rtl/>
        </w:rPr>
      </w:pPr>
      <w:r>
        <w:rPr>
          <w:rtl/>
        </w:rPr>
        <w:t>שלום דנינו</w:t>
      </w:r>
      <w:r>
        <w:rPr>
          <w:rtl/>
        </w:rPr>
        <w:tab/>
      </w:r>
      <w:r>
        <w:rPr>
          <w:rtl/>
        </w:rPr>
        <w:tab/>
        <w:t xml:space="preserve">–   </w:t>
      </w:r>
      <w:r>
        <w:rPr>
          <w:rFonts w:hint="cs"/>
          <w:rtl/>
        </w:rPr>
        <w:t>נגד</w:t>
      </w:r>
    </w:p>
    <w:p w:rsidR="00513DF7" w:rsidRDefault="00513DF7" w:rsidP="009635F5">
      <w:pPr>
        <w:rPr>
          <w:rtl/>
        </w:rPr>
      </w:pPr>
      <w:r>
        <w:rPr>
          <w:rtl/>
        </w:rPr>
        <w:t>אריה מכלוף דרעי</w:t>
      </w:r>
      <w:r>
        <w:rPr>
          <w:rtl/>
        </w:rPr>
        <w:tab/>
        <w:t xml:space="preserve">–   </w:t>
      </w:r>
      <w:r>
        <w:rPr>
          <w:rFonts w:hint="cs"/>
          <w:rtl/>
        </w:rPr>
        <w:t>אינו נוכח</w:t>
      </w:r>
    </w:p>
    <w:p w:rsidR="00513DF7" w:rsidRDefault="00513DF7" w:rsidP="009635F5">
      <w:pPr>
        <w:rPr>
          <w:rtl/>
        </w:rPr>
      </w:pPr>
      <w:r>
        <w:rPr>
          <w:rtl/>
        </w:rPr>
        <w:t>שרן מרים השכל</w:t>
      </w:r>
      <w:r>
        <w:rPr>
          <w:rtl/>
        </w:rPr>
        <w:tab/>
      </w:r>
      <w:r>
        <w:rPr>
          <w:rtl/>
        </w:rPr>
        <w:tab/>
        <w:t xml:space="preserve">–   </w:t>
      </w:r>
      <w:r>
        <w:rPr>
          <w:rFonts w:hint="cs"/>
          <w:rtl/>
        </w:rPr>
        <w:t>אינה נוכחת</w:t>
      </w:r>
    </w:p>
    <w:p w:rsidR="00513DF7" w:rsidRDefault="00513DF7" w:rsidP="009635F5">
      <w:pPr>
        <w:rPr>
          <w:rtl/>
        </w:rPr>
      </w:pPr>
      <w:r>
        <w:rPr>
          <w:rtl/>
        </w:rPr>
        <w:t>ניסים ואטורי</w:t>
      </w:r>
      <w:r>
        <w:rPr>
          <w:rtl/>
        </w:rPr>
        <w:tab/>
      </w:r>
      <w:r>
        <w:rPr>
          <w:rtl/>
        </w:rPr>
        <w:tab/>
        <w:t xml:space="preserve">–   </w:t>
      </w:r>
      <w:r>
        <w:rPr>
          <w:rFonts w:hint="cs"/>
          <w:rtl/>
        </w:rPr>
        <w:t>נגד</w:t>
      </w:r>
    </w:p>
    <w:p w:rsidR="00513DF7" w:rsidRDefault="00513DF7" w:rsidP="009635F5">
      <w:pPr>
        <w:rPr>
          <w:rtl/>
        </w:rPr>
      </w:pPr>
      <w:r>
        <w:rPr>
          <w:rtl/>
        </w:rPr>
        <w:t>מיכל מרים וולדיגר</w:t>
      </w:r>
      <w:r>
        <w:rPr>
          <w:rtl/>
        </w:rPr>
        <w:tab/>
        <w:t xml:space="preserve">–   </w:t>
      </w:r>
      <w:r>
        <w:rPr>
          <w:rFonts w:hint="cs"/>
          <w:rtl/>
        </w:rPr>
        <w:t>נגד</w:t>
      </w:r>
    </w:p>
    <w:p w:rsidR="00513DF7" w:rsidRDefault="00513DF7" w:rsidP="009635F5">
      <w:pPr>
        <w:rPr>
          <w:rtl/>
        </w:rPr>
      </w:pPr>
      <w:r>
        <w:rPr>
          <w:rtl/>
        </w:rPr>
        <w:t>יצחק שמעון וסרלאוף</w:t>
      </w:r>
      <w:r>
        <w:rPr>
          <w:rtl/>
        </w:rPr>
        <w:tab/>
        <w:t xml:space="preserve">–   </w:t>
      </w:r>
      <w:r>
        <w:rPr>
          <w:rFonts w:hint="cs"/>
          <w:rtl/>
        </w:rPr>
        <w:t>נגד</w:t>
      </w:r>
    </w:p>
    <w:p w:rsidR="00513DF7" w:rsidRDefault="00513DF7" w:rsidP="009635F5">
      <w:pPr>
        <w:rPr>
          <w:rtl/>
        </w:rPr>
      </w:pPr>
      <w:r>
        <w:rPr>
          <w:rtl/>
        </w:rPr>
        <w:t>יאסר חוג'יראת</w:t>
      </w:r>
      <w:r>
        <w:rPr>
          <w:rtl/>
        </w:rPr>
        <w:tab/>
      </w:r>
      <w:r>
        <w:rPr>
          <w:rtl/>
        </w:rPr>
        <w:tab/>
        <w:t xml:space="preserve">–   </w:t>
      </w:r>
      <w:r>
        <w:rPr>
          <w:rFonts w:hint="cs"/>
          <w:rtl/>
        </w:rPr>
        <w:t>אינו נוכח</w:t>
      </w:r>
    </w:p>
    <w:p w:rsidR="00513DF7" w:rsidRDefault="00513DF7" w:rsidP="009635F5">
      <w:pPr>
        <w:rPr>
          <w:rtl/>
        </w:rPr>
      </w:pPr>
      <w:r>
        <w:rPr>
          <w:rtl/>
        </w:rPr>
        <w:t>אימאן ח'טיב יאסין</w:t>
      </w:r>
      <w:r>
        <w:rPr>
          <w:rtl/>
        </w:rPr>
        <w:tab/>
        <w:t xml:space="preserve">–   </w:t>
      </w:r>
      <w:r>
        <w:rPr>
          <w:rFonts w:hint="cs"/>
          <w:rtl/>
        </w:rPr>
        <w:t>אינה נוכחת</w:t>
      </w:r>
    </w:p>
    <w:p w:rsidR="00513DF7" w:rsidRDefault="00513DF7" w:rsidP="009635F5">
      <w:pPr>
        <w:rPr>
          <w:rtl/>
        </w:rPr>
      </w:pPr>
      <w:r>
        <w:rPr>
          <w:rtl/>
        </w:rPr>
        <w:t>ווליד טאהא</w:t>
      </w:r>
      <w:r>
        <w:rPr>
          <w:rtl/>
        </w:rPr>
        <w:tab/>
      </w:r>
      <w:r>
        <w:rPr>
          <w:rtl/>
        </w:rPr>
        <w:tab/>
        <w:t xml:space="preserve">–   </w:t>
      </w:r>
      <w:r>
        <w:rPr>
          <w:rFonts w:hint="cs"/>
          <w:rtl/>
        </w:rPr>
        <w:t>אינו נוכח</w:t>
      </w:r>
    </w:p>
    <w:p w:rsidR="00513DF7" w:rsidRDefault="00513DF7" w:rsidP="009635F5">
      <w:pPr>
        <w:rPr>
          <w:rtl/>
        </w:rPr>
      </w:pPr>
      <w:r>
        <w:rPr>
          <w:rtl/>
        </w:rPr>
        <w:t>בועז טופורובסקי</w:t>
      </w:r>
      <w:r>
        <w:rPr>
          <w:rtl/>
        </w:rPr>
        <w:tab/>
      </w:r>
      <w:r>
        <w:rPr>
          <w:rtl/>
        </w:rPr>
        <w:tab/>
        <w:t xml:space="preserve">–   </w:t>
      </w:r>
      <w:r>
        <w:rPr>
          <w:rFonts w:hint="cs"/>
          <w:rtl/>
        </w:rPr>
        <w:t>אינו נוכח</w:t>
      </w:r>
    </w:p>
    <w:p w:rsidR="00513DF7" w:rsidRDefault="00513DF7" w:rsidP="009635F5">
      <w:pPr>
        <w:rPr>
          <w:rtl/>
        </w:rPr>
      </w:pPr>
      <w:r>
        <w:rPr>
          <w:rtl/>
        </w:rPr>
        <w:t>משה טור פז</w:t>
      </w:r>
      <w:r>
        <w:rPr>
          <w:rtl/>
        </w:rPr>
        <w:tab/>
      </w:r>
      <w:r>
        <w:rPr>
          <w:rtl/>
        </w:rPr>
        <w:tab/>
        <w:t xml:space="preserve">–   </w:t>
      </w:r>
      <w:r>
        <w:rPr>
          <w:rFonts w:hint="cs"/>
          <w:rtl/>
        </w:rPr>
        <w:t>אינו נוכח</w:t>
      </w:r>
    </w:p>
    <w:p w:rsidR="00513DF7" w:rsidRDefault="00513DF7" w:rsidP="009635F5">
      <w:pPr>
        <w:rPr>
          <w:rtl/>
        </w:rPr>
      </w:pPr>
      <w:r>
        <w:rPr>
          <w:rtl/>
        </w:rPr>
        <w:t>אחמד טיבי</w:t>
      </w:r>
      <w:r>
        <w:rPr>
          <w:rtl/>
        </w:rPr>
        <w:tab/>
      </w:r>
      <w:r>
        <w:rPr>
          <w:rtl/>
        </w:rPr>
        <w:tab/>
        <w:t xml:space="preserve">–   </w:t>
      </w:r>
      <w:r>
        <w:rPr>
          <w:rFonts w:hint="cs"/>
          <w:rtl/>
        </w:rPr>
        <w:t>אינו נוכח</w:t>
      </w:r>
    </w:p>
    <w:p w:rsidR="00513DF7" w:rsidRDefault="00513DF7" w:rsidP="009635F5">
      <w:pPr>
        <w:rPr>
          <w:rtl/>
        </w:rPr>
      </w:pPr>
      <w:r>
        <w:rPr>
          <w:rtl/>
        </w:rPr>
        <w:t>יוסף טייב</w:t>
      </w:r>
      <w:r>
        <w:rPr>
          <w:rtl/>
        </w:rPr>
        <w:tab/>
      </w:r>
      <w:r>
        <w:rPr>
          <w:rtl/>
        </w:rPr>
        <w:tab/>
        <w:t xml:space="preserve">–   </w:t>
      </w:r>
      <w:r>
        <w:rPr>
          <w:rFonts w:hint="cs"/>
          <w:rtl/>
        </w:rPr>
        <w:t>נגד</w:t>
      </w:r>
    </w:p>
    <w:p w:rsidR="00513DF7" w:rsidRDefault="00513DF7" w:rsidP="009635F5">
      <w:pPr>
        <w:rPr>
          <w:rtl/>
        </w:rPr>
      </w:pPr>
      <w:r>
        <w:rPr>
          <w:rtl/>
        </w:rPr>
        <w:t>אוהד טל</w:t>
      </w:r>
      <w:r>
        <w:rPr>
          <w:rtl/>
        </w:rPr>
        <w:tab/>
      </w:r>
      <w:r>
        <w:rPr>
          <w:rtl/>
        </w:rPr>
        <w:tab/>
      </w:r>
      <w:r>
        <w:rPr>
          <w:rtl/>
        </w:rPr>
        <w:tab/>
        <w:t xml:space="preserve">–   </w:t>
      </w:r>
      <w:r>
        <w:rPr>
          <w:rFonts w:hint="cs"/>
          <w:rtl/>
        </w:rPr>
        <w:t>נגד</w:t>
      </w:r>
    </w:p>
    <w:p w:rsidR="00513DF7" w:rsidRDefault="00513DF7" w:rsidP="009635F5">
      <w:pPr>
        <w:rPr>
          <w:rtl/>
        </w:rPr>
      </w:pPr>
      <w:r>
        <w:rPr>
          <w:rtl/>
        </w:rPr>
        <w:t>יעקב טסלר</w:t>
      </w:r>
      <w:r>
        <w:rPr>
          <w:rtl/>
        </w:rPr>
        <w:tab/>
      </w:r>
      <w:r>
        <w:rPr>
          <w:rtl/>
        </w:rPr>
        <w:tab/>
        <w:t xml:space="preserve">–   </w:t>
      </w:r>
      <w:r>
        <w:rPr>
          <w:rFonts w:hint="cs"/>
          <w:rtl/>
        </w:rPr>
        <w:t>נגד</w:t>
      </w:r>
    </w:p>
    <w:p w:rsidR="00513DF7" w:rsidRDefault="00513DF7" w:rsidP="009635F5">
      <w:pPr>
        <w:rPr>
          <w:rtl/>
        </w:rPr>
      </w:pPr>
      <w:r>
        <w:rPr>
          <w:rtl/>
        </w:rPr>
        <w:t>חילי טרופר</w:t>
      </w:r>
      <w:r>
        <w:rPr>
          <w:rtl/>
        </w:rPr>
        <w:tab/>
      </w:r>
      <w:r>
        <w:rPr>
          <w:rtl/>
        </w:rPr>
        <w:tab/>
        <w:t xml:space="preserve">–   </w:t>
      </w:r>
      <w:r>
        <w:rPr>
          <w:rFonts w:hint="cs"/>
          <w:rtl/>
        </w:rPr>
        <w:t>אינו נוכח</w:t>
      </w:r>
    </w:p>
    <w:p w:rsidR="00513DF7" w:rsidRDefault="00513DF7" w:rsidP="009635F5">
      <w:pPr>
        <w:rPr>
          <w:rtl/>
        </w:rPr>
      </w:pPr>
      <w:r>
        <w:rPr>
          <w:rtl/>
        </w:rPr>
        <w:t>אלי כהן</w:t>
      </w:r>
      <w:r>
        <w:rPr>
          <w:rtl/>
        </w:rPr>
        <w:tab/>
      </w:r>
      <w:r>
        <w:rPr>
          <w:rtl/>
        </w:rPr>
        <w:tab/>
      </w:r>
      <w:r>
        <w:rPr>
          <w:rtl/>
        </w:rPr>
        <w:tab/>
        <w:t xml:space="preserve">–   </w:t>
      </w:r>
      <w:r>
        <w:rPr>
          <w:rFonts w:hint="cs"/>
          <w:rtl/>
        </w:rPr>
        <w:t>נגד</w:t>
      </w:r>
    </w:p>
    <w:p w:rsidR="00513DF7" w:rsidRDefault="00513DF7" w:rsidP="009635F5">
      <w:pPr>
        <w:rPr>
          <w:rtl/>
        </w:rPr>
      </w:pPr>
      <w:r>
        <w:rPr>
          <w:rtl/>
        </w:rPr>
        <w:t>אלמוג כהן</w:t>
      </w:r>
      <w:r>
        <w:rPr>
          <w:rtl/>
        </w:rPr>
        <w:tab/>
      </w:r>
      <w:r>
        <w:rPr>
          <w:rtl/>
        </w:rPr>
        <w:tab/>
        <w:t xml:space="preserve">–   </w:t>
      </w:r>
      <w:r>
        <w:rPr>
          <w:rFonts w:hint="cs"/>
          <w:rtl/>
        </w:rPr>
        <w:t>נגד</w:t>
      </w:r>
    </w:p>
    <w:p w:rsidR="00513DF7" w:rsidRDefault="00513DF7" w:rsidP="009635F5">
      <w:pPr>
        <w:rPr>
          <w:rtl/>
        </w:rPr>
      </w:pPr>
      <w:r>
        <w:rPr>
          <w:rtl/>
        </w:rPr>
        <w:t>מאיר כהן</w:t>
      </w:r>
      <w:r>
        <w:rPr>
          <w:rtl/>
        </w:rPr>
        <w:tab/>
      </w:r>
      <w:r>
        <w:rPr>
          <w:rtl/>
        </w:rPr>
        <w:tab/>
        <w:t xml:space="preserve">–   </w:t>
      </w:r>
      <w:r>
        <w:rPr>
          <w:rFonts w:hint="cs"/>
          <w:rtl/>
        </w:rPr>
        <w:t>אינו נוכח</w:t>
      </w:r>
    </w:p>
    <w:p w:rsidR="00513DF7" w:rsidRDefault="00513DF7" w:rsidP="009635F5">
      <w:pPr>
        <w:rPr>
          <w:rtl/>
        </w:rPr>
      </w:pPr>
      <w:r>
        <w:rPr>
          <w:rtl/>
        </w:rPr>
        <w:t>מירב כהן</w:t>
      </w:r>
      <w:r>
        <w:rPr>
          <w:rtl/>
        </w:rPr>
        <w:tab/>
      </w:r>
      <w:r>
        <w:rPr>
          <w:rtl/>
        </w:rPr>
        <w:tab/>
        <w:t xml:space="preserve">–   </w:t>
      </w:r>
      <w:r>
        <w:rPr>
          <w:rFonts w:hint="cs"/>
          <w:rtl/>
        </w:rPr>
        <w:t>אינה נוכחת</w:t>
      </w:r>
    </w:p>
    <w:p w:rsidR="00513DF7" w:rsidRDefault="00513DF7" w:rsidP="009635F5">
      <w:pPr>
        <w:rPr>
          <w:rtl/>
        </w:rPr>
      </w:pPr>
      <w:r>
        <w:rPr>
          <w:rtl/>
        </w:rPr>
        <w:t>מתן כהנא</w:t>
      </w:r>
      <w:r>
        <w:rPr>
          <w:rtl/>
        </w:rPr>
        <w:tab/>
      </w:r>
      <w:r>
        <w:rPr>
          <w:rtl/>
        </w:rPr>
        <w:tab/>
        <w:t xml:space="preserve">–   </w:t>
      </w:r>
      <w:r>
        <w:rPr>
          <w:rFonts w:hint="cs"/>
          <w:rtl/>
        </w:rPr>
        <w:t>אינו נוכח</w:t>
      </w:r>
    </w:p>
    <w:p w:rsidR="00513DF7" w:rsidRDefault="00513DF7" w:rsidP="009635F5">
      <w:pPr>
        <w:rPr>
          <w:rtl/>
        </w:rPr>
      </w:pPr>
      <w:r>
        <w:rPr>
          <w:rtl/>
        </w:rPr>
        <w:t>עופר כסיף</w:t>
      </w:r>
      <w:r>
        <w:rPr>
          <w:rtl/>
        </w:rPr>
        <w:tab/>
      </w:r>
      <w:r>
        <w:rPr>
          <w:rtl/>
        </w:rPr>
        <w:tab/>
        <w:t xml:space="preserve">–   </w:t>
      </w:r>
      <w:r>
        <w:rPr>
          <w:rFonts w:hint="cs"/>
          <w:rtl/>
        </w:rPr>
        <w:t>בעד</w:t>
      </w:r>
    </w:p>
    <w:p w:rsidR="00513DF7" w:rsidRDefault="00513DF7" w:rsidP="00046503">
      <w:pPr>
        <w:rPr>
          <w:rtl/>
        </w:rPr>
      </w:pPr>
      <w:r>
        <w:rPr>
          <w:rtl/>
        </w:rPr>
        <w:t>אופיר כץ</w:t>
      </w:r>
      <w:r>
        <w:rPr>
          <w:rtl/>
        </w:rPr>
        <w:tab/>
      </w:r>
      <w:r>
        <w:rPr>
          <w:rtl/>
        </w:rPr>
        <w:tab/>
        <w:t xml:space="preserve">–   </w:t>
      </w:r>
      <w:r>
        <w:rPr>
          <w:rFonts w:hint="cs"/>
          <w:rtl/>
        </w:rPr>
        <w:t>נגד</w:t>
      </w:r>
    </w:p>
    <w:p w:rsidR="00513DF7" w:rsidRDefault="00513DF7" w:rsidP="009635F5">
      <w:pPr>
        <w:rPr>
          <w:rtl/>
        </w:rPr>
      </w:pPr>
      <w:r>
        <w:rPr>
          <w:rtl/>
        </w:rPr>
        <w:t>ישראל כץ</w:t>
      </w:r>
      <w:r>
        <w:rPr>
          <w:rtl/>
        </w:rPr>
        <w:tab/>
      </w:r>
      <w:r>
        <w:rPr>
          <w:rtl/>
        </w:rPr>
        <w:tab/>
        <w:t xml:space="preserve">–   </w:t>
      </w:r>
      <w:r>
        <w:rPr>
          <w:rFonts w:hint="cs"/>
          <w:rtl/>
        </w:rPr>
        <w:t>נגד</w:t>
      </w:r>
    </w:p>
    <w:p w:rsidR="00513DF7" w:rsidRDefault="00513DF7" w:rsidP="009635F5">
      <w:pPr>
        <w:rPr>
          <w:rtl/>
        </w:rPr>
      </w:pPr>
      <w:r>
        <w:rPr>
          <w:rtl/>
        </w:rPr>
        <w:t>רון כץ</w:t>
      </w:r>
      <w:r>
        <w:rPr>
          <w:rtl/>
        </w:rPr>
        <w:tab/>
      </w:r>
      <w:r>
        <w:rPr>
          <w:rtl/>
        </w:rPr>
        <w:tab/>
      </w:r>
      <w:r>
        <w:rPr>
          <w:rtl/>
        </w:rPr>
        <w:tab/>
        <w:t xml:space="preserve">–   </w:t>
      </w:r>
      <w:r>
        <w:rPr>
          <w:rFonts w:hint="cs"/>
          <w:rtl/>
        </w:rPr>
        <w:t>אינו נוכח</w:t>
      </w:r>
    </w:p>
    <w:p w:rsidR="00513DF7" w:rsidRDefault="00513DF7" w:rsidP="009635F5">
      <w:pPr>
        <w:rPr>
          <w:rtl/>
        </w:rPr>
      </w:pPr>
      <w:r>
        <w:rPr>
          <w:rtl/>
        </w:rPr>
        <w:t>יוראי להב הרצנו</w:t>
      </w:r>
      <w:r>
        <w:rPr>
          <w:rtl/>
        </w:rPr>
        <w:tab/>
      </w:r>
      <w:r>
        <w:rPr>
          <w:rtl/>
        </w:rPr>
        <w:tab/>
        <w:t xml:space="preserve">–   </w:t>
      </w:r>
      <w:r>
        <w:rPr>
          <w:rFonts w:hint="cs"/>
          <w:rtl/>
        </w:rPr>
        <w:t>אינו נוכח</w:t>
      </w:r>
    </w:p>
    <w:p w:rsidR="00513DF7" w:rsidRDefault="00513DF7" w:rsidP="009635F5">
      <w:pPr>
        <w:rPr>
          <w:rtl/>
        </w:rPr>
      </w:pPr>
      <w:r>
        <w:rPr>
          <w:rtl/>
        </w:rPr>
        <w:t>מיקי לוי</w:t>
      </w:r>
      <w:r>
        <w:rPr>
          <w:rtl/>
        </w:rPr>
        <w:tab/>
      </w:r>
      <w:r>
        <w:rPr>
          <w:rtl/>
        </w:rPr>
        <w:tab/>
      </w:r>
      <w:r>
        <w:rPr>
          <w:rtl/>
        </w:rPr>
        <w:tab/>
        <w:t xml:space="preserve">–   </w:t>
      </w:r>
      <w:r>
        <w:rPr>
          <w:rFonts w:hint="cs"/>
          <w:rtl/>
        </w:rPr>
        <w:t>אינו נוכח</w:t>
      </w:r>
    </w:p>
    <w:p w:rsidR="00513DF7" w:rsidRDefault="00513DF7" w:rsidP="009635F5">
      <w:pPr>
        <w:rPr>
          <w:rtl/>
        </w:rPr>
      </w:pPr>
      <w:r>
        <w:rPr>
          <w:rtl/>
        </w:rPr>
        <w:t>יריב לוין</w:t>
      </w:r>
      <w:r>
        <w:rPr>
          <w:rtl/>
        </w:rPr>
        <w:tab/>
      </w:r>
      <w:r>
        <w:rPr>
          <w:rtl/>
        </w:rPr>
        <w:tab/>
      </w:r>
      <w:r>
        <w:rPr>
          <w:rtl/>
        </w:rPr>
        <w:tab/>
        <w:t xml:space="preserve">–   </w:t>
      </w:r>
      <w:r>
        <w:rPr>
          <w:rFonts w:hint="cs"/>
          <w:rtl/>
        </w:rPr>
        <w:t>נגד</w:t>
      </w:r>
    </w:p>
    <w:p w:rsidR="00513DF7" w:rsidRDefault="00513DF7" w:rsidP="009635F5">
      <w:pPr>
        <w:rPr>
          <w:rtl/>
        </w:rPr>
      </w:pPr>
      <w:r>
        <w:rPr>
          <w:rtl/>
        </w:rPr>
        <w:t>נעמה לזימי</w:t>
      </w:r>
      <w:r>
        <w:rPr>
          <w:rtl/>
        </w:rPr>
        <w:tab/>
      </w:r>
      <w:r>
        <w:rPr>
          <w:rtl/>
        </w:rPr>
        <w:tab/>
        <w:t xml:space="preserve">–   </w:t>
      </w:r>
      <w:r>
        <w:rPr>
          <w:rFonts w:hint="cs"/>
          <w:rtl/>
        </w:rPr>
        <w:t>אינה נוכחת</w:t>
      </w:r>
    </w:p>
    <w:p w:rsidR="00513DF7" w:rsidRDefault="00513DF7" w:rsidP="009635F5">
      <w:pPr>
        <w:rPr>
          <w:rtl/>
        </w:rPr>
      </w:pPr>
      <w:r>
        <w:rPr>
          <w:rtl/>
        </w:rPr>
        <w:t>אביגדור ליברמן</w:t>
      </w:r>
      <w:r>
        <w:rPr>
          <w:rtl/>
        </w:rPr>
        <w:tab/>
      </w:r>
      <w:r>
        <w:rPr>
          <w:rtl/>
        </w:rPr>
        <w:tab/>
        <w:t xml:space="preserve">–   </w:t>
      </w:r>
      <w:r>
        <w:rPr>
          <w:rFonts w:hint="cs"/>
          <w:rtl/>
        </w:rPr>
        <w:t>אינו נוכח</w:t>
      </w:r>
    </w:p>
    <w:p w:rsidR="00513DF7" w:rsidRDefault="00513DF7" w:rsidP="009635F5">
      <w:pPr>
        <w:rPr>
          <w:rtl/>
        </w:rPr>
      </w:pPr>
      <w:r>
        <w:rPr>
          <w:rtl/>
        </w:rPr>
        <w:t>יאיר לפיד</w:t>
      </w:r>
      <w:r>
        <w:rPr>
          <w:rtl/>
        </w:rPr>
        <w:tab/>
      </w:r>
      <w:r>
        <w:rPr>
          <w:rtl/>
        </w:rPr>
        <w:tab/>
        <w:t xml:space="preserve">–   </w:t>
      </w:r>
      <w:r>
        <w:rPr>
          <w:rFonts w:hint="cs"/>
          <w:rtl/>
        </w:rPr>
        <w:t>אינו נוכח</w:t>
      </w:r>
    </w:p>
    <w:p w:rsidR="00513DF7" w:rsidRDefault="00513DF7" w:rsidP="009635F5">
      <w:pPr>
        <w:rPr>
          <w:rtl/>
        </w:rPr>
      </w:pPr>
      <w:r>
        <w:rPr>
          <w:rtl/>
        </w:rPr>
        <w:t>טטיאנה מזרסקי</w:t>
      </w:r>
      <w:r>
        <w:rPr>
          <w:rtl/>
        </w:rPr>
        <w:tab/>
      </w:r>
      <w:r>
        <w:rPr>
          <w:rtl/>
        </w:rPr>
        <w:tab/>
        <w:t xml:space="preserve">–   </w:t>
      </w:r>
      <w:r>
        <w:rPr>
          <w:rFonts w:hint="cs"/>
          <w:rtl/>
        </w:rPr>
        <w:t>אינה נוכחת</w:t>
      </w:r>
    </w:p>
    <w:p w:rsidR="00513DF7" w:rsidRDefault="00513DF7" w:rsidP="009635F5">
      <w:pPr>
        <w:rPr>
          <w:rtl/>
        </w:rPr>
      </w:pPr>
      <w:r>
        <w:rPr>
          <w:rtl/>
        </w:rPr>
        <w:t>מרב מיכאלי</w:t>
      </w:r>
      <w:r>
        <w:rPr>
          <w:rtl/>
        </w:rPr>
        <w:tab/>
      </w:r>
      <w:r>
        <w:rPr>
          <w:rtl/>
        </w:rPr>
        <w:tab/>
        <w:t xml:space="preserve">–   </w:t>
      </w:r>
      <w:r>
        <w:rPr>
          <w:rFonts w:hint="cs"/>
          <w:rtl/>
        </w:rPr>
        <w:t>אינה נוכחת</w:t>
      </w:r>
    </w:p>
    <w:p w:rsidR="00513DF7" w:rsidRDefault="00513DF7" w:rsidP="009635F5">
      <w:pPr>
        <w:rPr>
          <w:rtl/>
        </w:rPr>
      </w:pPr>
      <w:r>
        <w:rPr>
          <w:rtl/>
        </w:rPr>
        <w:t>יונתן מישרקי</w:t>
      </w:r>
      <w:r>
        <w:rPr>
          <w:rtl/>
        </w:rPr>
        <w:tab/>
      </w:r>
      <w:r>
        <w:rPr>
          <w:rtl/>
        </w:rPr>
        <w:tab/>
        <w:t xml:space="preserve">–   </w:t>
      </w:r>
      <w:r>
        <w:rPr>
          <w:rFonts w:hint="cs"/>
          <w:rtl/>
        </w:rPr>
        <w:t>נגד</w:t>
      </w:r>
    </w:p>
    <w:p w:rsidR="00513DF7" w:rsidRDefault="00513DF7" w:rsidP="009635F5">
      <w:pPr>
        <w:rPr>
          <w:rtl/>
        </w:rPr>
      </w:pPr>
      <w:r>
        <w:rPr>
          <w:rtl/>
        </w:rPr>
        <w:t>חנוך דב מלביצקי</w:t>
      </w:r>
      <w:r>
        <w:rPr>
          <w:rtl/>
        </w:rPr>
        <w:tab/>
      </w:r>
      <w:r>
        <w:rPr>
          <w:rtl/>
        </w:rPr>
        <w:tab/>
        <w:t xml:space="preserve">–   </w:t>
      </w:r>
      <w:r>
        <w:rPr>
          <w:rFonts w:hint="cs"/>
          <w:rtl/>
        </w:rPr>
        <w:t>נגד</w:t>
      </w:r>
    </w:p>
    <w:p w:rsidR="00513DF7" w:rsidRDefault="00513DF7" w:rsidP="009635F5">
      <w:pPr>
        <w:rPr>
          <w:rtl/>
        </w:rPr>
      </w:pPr>
      <w:r>
        <w:rPr>
          <w:rtl/>
        </w:rPr>
        <w:t>יוליה מלינובסקי</w:t>
      </w:r>
      <w:r>
        <w:rPr>
          <w:rtl/>
        </w:rPr>
        <w:tab/>
      </w:r>
      <w:r>
        <w:rPr>
          <w:rtl/>
        </w:rPr>
        <w:tab/>
        <w:t xml:space="preserve">–   </w:t>
      </w:r>
      <w:r>
        <w:rPr>
          <w:rFonts w:hint="cs"/>
          <w:rtl/>
        </w:rPr>
        <w:t>אינה נוכחת</w:t>
      </w:r>
    </w:p>
    <w:p w:rsidR="00513DF7" w:rsidRDefault="00513DF7" w:rsidP="009635F5">
      <w:pPr>
        <w:rPr>
          <w:rtl/>
        </w:rPr>
      </w:pPr>
      <w:r>
        <w:rPr>
          <w:rtl/>
        </w:rPr>
        <w:t>מיכאל מלכיאלי</w:t>
      </w:r>
      <w:r>
        <w:rPr>
          <w:rtl/>
        </w:rPr>
        <w:tab/>
      </w:r>
      <w:r>
        <w:rPr>
          <w:rtl/>
        </w:rPr>
        <w:tab/>
        <w:t xml:space="preserve">–   </w:t>
      </w:r>
      <w:r>
        <w:rPr>
          <w:rFonts w:hint="cs"/>
          <w:rtl/>
        </w:rPr>
        <w:t>נגד</w:t>
      </w:r>
    </w:p>
    <w:p w:rsidR="00513DF7" w:rsidRDefault="00513DF7" w:rsidP="009635F5">
      <w:pPr>
        <w:rPr>
          <w:rtl/>
        </w:rPr>
      </w:pPr>
      <w:r>
        <w:rPr>
          <w:rtl/>
        </w:rPr>
        <w:t>אבי מעוז</w:t>
      </w:r>
      <w:r>
        <w:rPr>
          <w:rtl/>
        </w:rPr>
        <w:tab/>
      </w:r>
      <w:r>
        <w:rPr>
          <w:rtl/>
        </w:rPr>
        <w:tab/>
        <w:t xml:space="preserve">–   </w:t>
      </w:r>
      <w:r>
        <w:rPr>
          <w:rFonts w:hint="cs"/>
          <w:rtl/>
        </w:rPr>
        <w:t>נגד</w:t>
      </w:r>
    </w:p>
    <w:p w:rsidR="00513DF7" w:rsidRDefault="00513DF7" w:rsidP="009635F5">
      <w:pPr>
        <w:rPr>
          <w:rtl/>
        </w:rPr>
      </w:pPr>
      <w:r>
        <w:rPr>
          <w:rtl/>
        </w:rPr>
        <w:t>אורי מקלב</w:t>
      </w:r>
      <w:r>
        <w:rPr>
          <w:rtl/>
        </w:rPr>
        <w:tab/>
      </w:r>
      <w:r>
        <w:rPr>
          <w:rtl/>
        </w:rPr>
        <w:tab/>
        <w:t xml:space="preserve">–   </w:t>
      </w:r>
      <w:r>
        <w:rPr>
          <w:rFonts w:hint="cs"/>
          <w:rtl/>
        </w:rPr>
        <w:t>נגד</w:t>
      </w:r>
    </w:p>
    <w:p w:rsidR="00513DF7" w:rsidRDefault="00513DF7" w:rsidP="009635F5">
      <w:pPr>
        <w:rPr>
          <w:rtl/>
        </w:rPr>
      </w:pPr>
      <w:r>
        <w:rPr>
          <w:rtl/>
        </w:rPr>
        <w:t>יעקב מרגי</w:t>
      </w:r>
      <w:r>
        <w:rPr>
          <w:rtl/>
        </w:rPr>
        <w:tab/>
      </w:r>
      <w:r>
        <w:rPr>
          <w:rtl/>
        </w:rPr>
        <w:tab/>
        <w:t xml:space="preserve">–   </w:t>
      </w:r>
      <w:r>
        <w:rPr>
          <w:rFonts w:hint="cs"/>
          <w:rtl/>
        </w:rPr>
        <w:t>נגד</w:t>
      </w:r>
    </w:p>
    <w:p w:rsidR="00513DF7" w:rsidRDefault="00513DF7" w:rsidP="009635F5">
      <w:pPr>
        <w:rPr>
          <w:rtl/>
        </w:rPr>
      </w:pPr>
      <w:r>
        <w:rPr>
          <w:rtl/>
        </w:rPr>
        <w:t>שרון ניר</w:t>
      </w:r>
      <w:r>
        <w:rPr>
          <w:rtl/>
        </w:rPr>
        <w:tab/>
      </w:r>
      <w:r>
        <w:rPr>
          <w:rtl/>
        </w:rPr>
        <w:tab/>
      </w:r>
      <w:r>
        <w:rPr>
          <w:rtl/>
        </w:rPr>
        <w:tab/>
        <w:t xml:space="preserve">–   </w:t>
      </w:r>
      <w:r>
        <w:rPr>
          <w:rFonts w:hint="cs"/>
          <w:rtl/>
        </w:rPr>
        <w:t>אינה נוכחת</w:t>
      </w:r>
    </w:p>
    <w:p w:rsidR="00513DF7" w:rsidRDefault="00513DF7" w:rsidP="009635F5">
      <w:pPr>
        <w:rPr>
          <w:rtl/>
        </w:rPr>
      </w:pPr>
      <w:r>
        <w:rPr>
          <w:rtl/>
        </w:rPr>
        <w:t>בנימין נתניהו</w:t>
      </w:r>
      <w:r>
        <w:rPr>
          <w:rtl/>
        </w:rPr>
        <w:tab/>
      </w:r>
      <w:r>
        <w:rPr>
          <w:rtl/>
        </w:rPr>
        <w:tab/>
        <w:t xml:space="preserve">–   </w:t>
      </w:r>
      <w:r>
        <w:rPr>
          <w:rFonts w:hint="cs"/>
          <w:rtl/>
        </w:rPr>
        <w:t>נגד</w:t>
      </w:r>
    </w:p>
    <w:p w:rsidR="00513DF7" w:rsidRDefault="00513DF7" w:rsidP="009635F5">
      <w:pPr>
        <w:rPr>
          <w:rtl/>
        </w:rPr>
      </w:pPr>
      <w:r>
        <w:rPr>
          <w:rtl/>
        </w:rPr>
        <w:t>יואב סגלוביץ'</w:t>
      </w:r>
      <w:r>
        <w:rPr>
          <w:rtl/>
        </w:rPr>
        <w:tab/>
      </w:r>
      <w:r>
        <w:rPr>
          <w:rtl/>
        </w:rPr>
        <w:tab/>
        <w:t xml:space="preserve">–   </w:t>
      </w:r>
      <w:r>
        <w:rPr>
          <w:rFonts w:hint="cs"/>
          <w:rtl/>
        </w:rPr>
        <w:t>אינו נוכח</w:t>
      </w:r>
    </w:p>
    <w:p w:rsidR="00513DF7" w:rsidRDefault="00513DF7" w:rsidP="009635F5">
      <w:pPr>
        <w:rPr>
          <w:rtl/>
        </w:rPr>
      </w:pPr>
      <w:r>
        <w:rPr>
          <w:rtl/>
        </w:rPr>
        <w:t>יבגני סובה</w:t>
      </w:r>
      <w:r>
        <w:rPr>
          <w:rtl/>
        </w:rPr>
        <w:tab/>
      </w:r>
      <w:r>
        <w:rPr>
          <w:rtl/>
        </w:rPr>
        <w:tab/>
        <w:t xml:space="preserve">–   </w:t>
      </w:r>
      <w:r>
        <w:rPr>
          <w:rFonts w:hint="cs"/>
          <w:rtl/>
        </w:rPr>
        <w:t>אינו נוכח</w:t>
      </w:r>
    </w:p>
    <w:p w:rsidR="00513DF7" w:rsidRDefault="00513DF7" w:rsidP="009635F5">
      <w:pPr>
        <w:rPr>
          <w:rtl/>
        </w:rPr>
      </w:pPr>
      <w:r>
        <w:rPr>
          <w:rtl/>
        </w:rPr>
        <w:t>משה סולומון</w:t>
      </w:r>
      <w:r>
        <w:rPr>
          <w:rtl/>
        </w:rPr>
        <w:tab/>
      </w:r>
      <w:r>
        <w:rPr>
          <w:rtl/>
        </w:rPr>
        <w:tab/>
        <w:t xml:space="preserve">–   </w:t>
      </w:r>
      <w:r>
        <w:rPr>
          <w:rFonts w:hint="cs"/>
          <w:rtl/>
        </w:rPr>
        <w:t>נגד</w:t>
      </w:r>
    </w:p>
    <w:p w:rsidR="00513DF7" w:rsidRDefault="00513DF7" w:rsidP="009635F5">
      <w:pPr>
        <w:rPr>
          <w:rtl/>
        </w:rPr>
      </w:pPr>
      <w:r>
        <w:rPr>
          <w:rtl/>
        </w:rPr>
        <w:t>לימור סון הר מלך</w:t>
      </w:r>
      <w:r>
        <w:rPr>
          <w:rtl/>
        </w:rPr>
        <w:tab/>
        <w:t xml:space="preserve">–   </w:t>
      </w:r>
      <w:r>
        <w:rPr>
          <w:rFonts w:hint="cs"/>
          <w:rtl/>
        </w:rPr>
        <w:t>נגד</w:t>
      </w:r>
    </w:p>
    <w:p w:rsidR="00513DF7" w:rsidRDefault="00513DF7" w:rsidP="009635F5">
      <w:pPr>
        <w:rPr>
          <w:rtl/>
        </w:rPr>
      </w:pPr>
      <w:r>
        <w:rPr>
          <w:rtl/>
        </w:rPr>
        <w:t>אופיר סופר</w:t>
      </w:r>
      <w:r>
        <w:rPr>
          <w:rtl/>
        </w:rPr>
        <w:tab/>
      </w:r>
      <w:r>
        <w:rPr>
          <w:rtl/>
        </w:rPr>
        <w:tab/>
        <w:t xml:space="preserve">–   </w:t>
      </w:r>
      <w:r>
        <w:rPr>
          <w:rFonts w:hint="cs"/>
          <w:rtl/>
        </w:rPr>
        <w:t>נגד</w:t>
      </w:r>
    </w:p>
    <w:p w:rsidR="00513DF7" w:rsidRDefault="00513DF7" w:rsidP="009635F5">
      <w:pPr>
        <w:rPr>
          <w:rtl/>
        </w:rPr>
      </w:pPr>
      <w:r>
        <w:rPr>
          <w:rtl/>
        </w:rPr>
        <w:t>אורית מלכה סטרוק</w:t>
      </w:r>
      <w:r>
        <w:rPr>
          <w:rtl/>
        </w:rPr>
        <w:tab/>
        <w:t xml:space="preserve">–   </w:t>
      </w:r>
      <w:r>
        <w:rPr>
          <w:rFonts w:hint="cs"/>
          <w:rtl/>
        </w:rPr>
        <w:t>נגד</w:t>
      </w:r>
    </w:p>
    <w:p w:rsidR="00513DF7" w:rsidRDefault="00513DF7" w:rsidP="009635F5">
      <w:pPr>
        <w:rPr>
          <w:rtl/>
        </w:rPr>
      </w:pPr>
      <w:r>
        <w:rPr>
          <w:rtl/>
        </w:rPr>
        <w:t>בצלאל סמוטריץ'</w:t>
      </w:r>
      <w:r>
        <w:rPr>
          <w:rtl/>
        </w:rPr>
        <w:tab/>
      </w:r>
      <w:r>
        <w:rPr>
          <w:rtl/>
        </w:rPr>
        <w:tab/>
        <w:t xml:space="preserve">–   </w:t>
      </w:r>
      <w:r>
        <w:rPr>
          <w:rFonts w:hint="cs"/>
          <w:rtl/>
        </w:rPr>
        <w:t>נגד</w:t>
      </w:r>
    </w:p>
    <w:p w:rsidR="00513DF7" w:rsidRDefault="00513DF7" w:rsidP="009635F5">
      <w:pPr>
        <w:rPr>
          <w:rtl/>
        </w:rPr>
      </w:pPr>
      <w:r>
        <w:rPr>
          <w:rtl/>
        </w:rPr>
        <w:t>משה סעדה</w:t>
      </w:r>
      <w:r>
        <w:rPr>
          <w:rtl/>
        </w:rPr>
        <w:tab/>
      </w:r>
      <w:r>
        <w:rPr>
          <w:rtl/>
        </w:rPr>
        <w:tab/>
        <w:t xml:space="preserve">–   </w:t>
      </w:r>
      <w:r>
        <w:rPr>
          <w:rFonts w:hint="cs"/>
          <w:rtl/>
        </w:rPr>
        <w:t>נגד</w:t>
      </w:r>
    </w:p>
    <w:p w:rsidR="00513DF7" w:rsidRDefault="00513DF7" w:rsidP="009635F5">
      <w:pPr>
        <w:rPr>
          <w:rtl/>
        </w:rPr>
      </w:pPr>
      <w:r>
        <w:rPr>
          <w:rtl/>
        </w:rPr>
        <w:t>גדעון סער</w:t>
      </w:r>
      <w:r>
        <w:rPr>
          <w:rtl/>
        </w:rPr>
        <w:tab/>
      </w:r>
      <w:r>
        <w:rPr>
          <w:rtl/>
        </w:rPr>
        <w:tab/>
        <w:t xml:space="preserve">–   </w:t>
      </w:r>
      <w:r>
        <w:rPr>
          <w:rFonts w:hint="cs"/>
          <w:rtl/>
        </w:rPr>
        <w:t>אינו נוכח</w:t>
      </w:r>
    </w:p>
    <w:p w:rsidR="00513DF7" w:rsidRDefault="00513DF7" w:rsidP="009635F5">
      <w:pPr>
        <w:rPr>
          <w:rtl/>
        </w:rPr>
      </w:pPr>
      <w:r>
        <w:rPr>
          <w:rtl/>
        </w:rPr>
        <w:t>מנסור עבאס</w:t>
      </w:r>
      <w:r>
        <w:rPr>
          <w:rtl/>
        </w:rPr>
        <w:tab/>
      </w:r>
      <w:r>
        <w:rPr>
          <w:rtl/>
        </w:rPr>
        <w:tab/>
        <w:t xml:space="preserve">–   </w:t>
      </w:r>
      <w:r>
        <w:rPr>
          <w:rFonts w:hint="cs"/>
          <w:rtl/>
        </w:rPr>
        <w:t>אינו נוכח</w:t>
      </w:r>
    </w:p>
    <w:p w:rsidR="00513DF7" w:rsidRDefault="00513DF7" w:rsidP="009635F5">
      <w:pPr>
        <w:rPr>
          <w:rtl/>
        </w:rPr>
      </w:pPr>
      <w:r>
        <w:rPr>
          <w:rtl/>
        </w:rPr>
        <w:t>איימן עודה</w:t>
      </w:r>
      <w:r>
        <w:rPr>
          <w:rtl/>
        </w:rPr>
        <w:tab/>
      </w:r>
      <w:r>
        <w:rPr>
          <w:rtl/>
        </w:rPr>
        <w:tab/>
        <w:t xml:space="preserve">–   </w:t>
      </w:r>
      <w:r>
        <w:rPr>
          <w:rFonts w:hint="cs"/>
          <w:rtl/>
        </w:rPr>
        <w:t>אינו נוכח</w:t>
      </w:r>
    </w:p>
    <w:p w:rsidR="00513DF7" w:rsidRDefault="00513DF7" w:rsidP="009635F5">
      <w:pPr>
        <w:rPr>
          <w:rtl/>
        </w:rPr>
      </w:pPr>
      <w:r>
        <w:rPr>
          <w:rtl/>
        </w:rPr>
        <w:t>יוסף עטאונה</w:t>
      </w:r>
      <w:r>
        <w:rPr>
          <w:rtl/>
        </w:rPr>
        <w:tab/>
      </w:r>
      <w:r>
        <w:rPr>
          <w:rtl/>
        </w:rPr>
        <w:tab/>
        <w:t xml:space="preserve">–   </w:t>
      </w:r>
      <w:r>
        <w:rPr>
          <w:rFonts w:hint="cs"/>
          <w:rtl/>
        </w:rPr>
        <w:t>אינו נוכח</w:t>
      </w:r>
    </w:p>
    <w:p w:rsidR="00513DF7" w:rsidRDefault="00513DF7" w:rsidP="009635F5">
      <w:pPr>
        <w:rPr>
          <w:rtl/>
        </w:rPr>
      </w:pPr>
      <w:r>
        <w:rPr>
          <w:rtl/>
        </w:rPr>
        <w:t>חוה אתי עטייה</w:t>
      </w:r>
      <w:r>
        <w:rPr>
          <w:rtl/>
        </w:rPr>
        <w:tab/>
      </w:r>
      <w:r>
        <w:rPr>
          <w:rtl/>
        </w:rPr>
        <w:tab/>
        <w:t xml:space="preserve">–   </w:t>
      </w:r>
      <w:r>
        <w:rPr>
          <w:rFonts w:hint="cs"/>
          <w:rtl/>
        </w:rPr>
        <w:t>נגד</w:t>
      </w:r>
    </w:p>
    <w:p w:rsidR="00513DF7" w:rsidRDefault="00513DF7" w:rsidP="009635F5">
      <w:pPr>
        <w:rPr>
          <w:rtl/>
        </w:rPr>
      </w:pPr>
      <w:r>
        <w:rPr>
          <w:rtl/>
        </w:rPr>
        <w:t>חמד עמאר</w:t>
      </w:r>
      <w:r>
        <w:rPr>
          <w:rtl/>
        </w:rPr>
        <w:tab/>
      </w:r>
      <w:r>
        <w:rPr>
          <w:rtl/>
        </w:rPr>
        <w:tab/>
        <w:t xml:space="preserve">–   </w:t>
      </w:r>
      <w:r>
        <w:rPr>
          <w:rFonts w:hint="cs"/>
          <w:rtl/>
        </w:rPr>
        <w:t>אינו נוכח</w:t>
      </w:r>
    </w:p>
    <w:p w:rsidR="00513DF7" w:rsidRDefault="00513DF7" w:rsidP="009635F5">
      <w:pPr>
        <w:rPr>
          <w:rtl/>
        </w:rPr>
      </w:pPr>
      <w:r>
        <w:rPr>
          <w:rtl/>
        </w:rPr>
        <w:t>צביקה פוגל</w:t>
      </w:r>
      <w:r>
        <w:rPr>
          <w:rtl/>
        </w:rPr>
        <w:tab/>
      </w:r>
      <w:r>
        <w:rPr>
          <w:rtl/>
        </w:rPr>
        <w:tab/>
        <w:t xml:space="preserve">–   </w:t>
      </w:r>
      <w:r>
        <w:rPr>
          <w:rFonts w:hint="cs"/>
          <w:rtl/>
        </w:rPr>
        <w:t>נגד</w:t>
      </w:r>
    </w:p>
    <w:p w:rsidR="00513DF7" w:rsidRDefault="00513DF7" w:rsidP="009635F5">
      <w:pPr>
        <w:rPr>
          <w:rtl/>
        </w:rPr>
      </w:pPr>
      <w:r>
        <w:rPr>
          <w:rtl/>
        </w:rPr>
        <w:t>עודד פורר</w:t>
      </w:r>
      <w:r>
        <w:rPr>
          <w:rtl/>
        </w:rPr>
        <w:tab/>
      </w:r>
      <w:r>
        <w:rPr>
          <w:rtl/>
        </w:rPr>
        <w:tab/>
        <w:t xml:space="preserve">–   </w:t>
      </w:r>
      <w:r>
        <w:rPr>
          <w:rFonts w:hint="cs"/>
          <w:rtl/>
        </w:rPr>
        <w:t>אינו נוכח</w:t>
      </w:r>
    </w:p>
    <w:p w:rsidR="00513DF7" w:rsidRDefault="00513DF7" w:rsidP="009635F5">
      <w:pPr>
        <w:rPr>
          <w:rtl/>
        </w:rPr>
      </w:pPr>
      <w:r>
        <w:rPr>
          <w:rtl/>
        </w:rPr>
        <w:t>יצחק פינדרוס</w:t>
      </w:r>
      <w:r>
        <w:rPr>
          <w:rtl/>
        </w:rPr>
        <w:tab/>
      </w:r>
      <w:r>
        <w:rPr>
          <w:rtl/>
        </w:rPr>
        <w:tab/>
        <w:t xml:space="preserve">–   </w:t>
      </w:r>
      <w:r>
        <w:rPr>
          <w:rFonts w:hint="cs"/>
          <w:rtl/>
        </w:rPr>
        <w:t>נגד</w:t>
      </w:r>
    </w:p>
    <w:p w:rsidR="00513DF7" w:rsidRDefault="00513DF7" w:rsidP="009635F5">
      <w:pPr>
        <w:rPr>
          <w:rtl/>
        </w:rPr>
      </w:pPr>
      <w:r>
        <w:rPr>
          <w:rtl/>
        </w:rPr>
        <w:t>מאיר פרוש</w:t>
      </w:r>
      <w:r>
        <w:rPr>
          <w:rtl/>
        </w:rPr>
        <w:tab/>
      </w:r>
      <w:r>
        <w:rPr>
          <w:rtl/>
        </w:rPr>
        <w:tab/>
        <w:t xml:space="preserve">–   </w:t>
      </w:r>
      <w:r>
        <w:rPr>
          <w:rFonts w:hint="cs"/>
          <w:rtl/>
        </w:rPr>
        <w:t>נגד</w:t>
      </w:r>
    </w:p>
    <w:p w:rsidR="00513DF7" w:rsidRDefault="00513DF7" w:rsidP="009635F5">
      <w:pPr>
        <w:rPr>
          <w:rtl/>
        </w:rPr>
      </w:pPr>
      <w:r>
        <w:rPr>
          <w:rtl/>
        </w:rPr>
        <w:t>יסמין פרידמן</w:t>
      </w:r>
      <w:r>
        <w:rPr>
          <w:rtl/>
        </w:rPr>
        <w:tab/>
      </w:r>
      <w:r>
        <w:rPr>
          <w:rtl/>
        </w:rPr>
        <w:tab/>
        <w:t xml:space="preserve">–   </w:t>
      </w:r>
      <w:r>
        <w:rPr>
          <w:rFonts w:hint="cs"/>
          <w:rtl/>
        </w:rPr>
        <w:t>אינה נוכחת</w:t>
      </w:r>
    </w:p>
    <w:p w:rsidR="00513DF7" w:rsidRDefault="00513DF7" w:rsidP="00046503">
      <w:pPr>
        <w:rPr>
          <w:rtl/>
        </w:rPr>
      </w:pPr>
      <w:r>
        <w:rPr>
          <w:rtl/>
        </w:rPr>
        <w:t>אורית פרקש הכהן</w:t>
      </w:r>
      <w:r>
        <w:rPr>
          <w:rtl/>
        </w:rPr>
        <w:tab/>
        <w:t xml:space="preserve">–   </w:t>
      </w:r>
      <w:r>
        <w:rPr>
          <w:rFonts w:hint="cs"/>
          <w:rtl/>
        </w:rPr>
        <w:t>אינה נוכחת</w:t>
      </w:r>
    </w:p>
    <w:p w:rsidR="00513DF7" w:rsidRDefault="00513DF7" w:rsidP="009635F5">
      <w:pPr>
        <w:rPr>
          <w:rtl/>
        </w:rPr>
      </w:pPr>
      <w:r>
        <w:rPr>
          <w:rtl/>
        </w:rPr>
        <w:t>מטי צרפתי הרכבי</w:t>
      </w:r>
      <w:r>
        <w:rPr>
          <w:rtl/>
        </w:rPr>
        <w:tab/>
        <w:t xml:space="preserve">–   </w:t>
      </w:r>
      <w:r>
        <w:rPr>
          <w:rFonts w:hint="cs"/>
          <w:rtl/>
        </w:rPr>
        <w:t>אינה נוכחת</w:t>
      </w:r>
    </w:p>
    <w:p w:rsidR="00513DF7" w:rsidRDefault="00513DF7" w:rsidP="009635F5">
      <w:pPr>
        <w:rPr>
          <w:rtl/>
        </w:rPr>
      </w:pPr>
      <w:r>
        <w:rPr>
          <w:rtl/>
        </w:rPr>
        <w:t>יואב קיש</w:t>
      </w:r>
      <w:r>
        <w:rPr>
          <w:rtl/>
        </w:rPr>
        <w:tab/>
      </w:r>
      <w:r>
        <w:rPr>
          <w:rtl/>
        </w:rPr>
        <w:tab/>
        <w:t xml:space="preserve">–   </w:t>
      </w:r>
      <w:r>
        <w:rPr>
          <w:rFonts w:hint="cs"/>
          <w:rtl/>
        </w:rPr>
        <w:t>נגד</w:t>
      </w:r>
    </w:p>
    <w:p w:rsidR="00513DF7" w:rsidRDefault="00513DF7" w:rsidP="009635F5">
      <w:pPr>
        <w:rPr>
          <w:rtl/>
        </w:rPr>
      </w:pPr>
      <w:r>
        <w:rPr>
          <w:rtl/>
        </w:rPr>
        <w:t>אריאל קלנר</w:t>
      </w:r>
      <w:r>
        <w:rPr>
          <w:rtl/>
        </w:rPr>
        <w:tab/>
      </w:r>
      <w:r>
        <w:rPr>
          <w:rtl/>
        </w:rPr>
        <w:tab/>
        <w:t xml:space="preserve">–   </w:t>
      </w:r>
      <w:r>
        <w:rPr>
          <w:rFonts w:hint="cs"/>
          <w:rtl/>
        </w:rPr>
        <w:t>נגד</w:t>
      </w:r>
    </w:p>
    <w:p w:rsidR="00513DF7" w:rsidRDefault="00513DF7" w:rsidP="009635F5">
      <w:pPr>
        <w:rPr>
          <w:rtl/>
        </w:rPr>
      </w:pPr>
      <w:r>
        <w:rPr>
          <w:rtl/>
        </w:rPr>
        <w:t>יצחק קרויזר</w:t>
      </w:r>
      <w:r>
        <w:rPr>
          <w:rtl/>
        </w:rPr>
        <w:tab/>
      </w:r>
      <w:r>
        <w:rPr>
          <w:rtl/>
        </w:rPr>
        <w:tab/>
        <w:t xml:space="preserve">–   </w:t>
      </w:r>
      <w:r>
        <w:rPr>
          <w:rFonts w:hint="cs"/>
          <w:rtl/>
        </w:rPr>
        <w:t>נגד</w:t>
      </w:r>
    </w:p>
    <w:p w:rsidR="00513DF7" w:rsidRDefault="00513DF7" w:rsidP="009635F5">
      <w:pPr>
        <w:rPr>
          <w:rtl/>
        </w:rPr>
      </w:pPr>
      <w:r>
        <w:rPr>
          <w:rtl/>
        </w:rPr>
        <w:t>גלעד קריב</w:t>
      </w:r>
      <w:r>
        <w:rPr>
          <w:rtl/>
        </w:rPr>
        <w:tab/>
      </w:r>
      <w:r>
        <w:rPr>
          <w:rtl/>
        </w:rPr>
        <w:tab/>
        <w:t xml:space="preserve">–   </w:t>
      </w:r>
      <w:r>
        <w:rPr>
          <w:rFonts w:hint="cs"/>
          <w:rtl/>
        </w:rPr>
        <w:t>אינו נוכח</w:t>
      </w:r>
    </w:p>
    <w:p w:rsidR="00513DF7" w:rsidRDefault="00513DF7" w:rsidP="009635F5">
      <w:pPr>
        <w:rPr>
          <w:rtl/>
        </w:rPr>
      </w:pPr>
      <w:r>
        <w:rPr>
          <w:rtl/>
        </w:rPr>
        <w:t>שלמה קרעי</w:t>
      </w:r>
      <w:r>
        <w:rPr>
          <w:rtl/>
        </w:rPr>
        <w:tab/>
      </w:r>
      <w:r>
        <w:rPr>
          <w:rtl/>
        </w:rPr>
        <w:tab/>
        <w:t xml:space="preserve">–   </w:t>
      </w:r>
      <w:r>
        <w:rPr>
          <w:rFonts w:hint="cs"/>
          <w:rtl/>
        </w:rPr>
        <w:t>נגד</w:t>
      </w:r>
    </w:p>
    <w:p w:rsidR="00513DF7" w:rsidRDefault="00513DF7" w:rsidP="009635F5">
      <w:pPr>
        <w:rPr>
          <w:rtl/>
        </w:rPr>
      </w:pPr>
      <w:r>
        <w:rPr>
          <w:rtl/>
        </w:rPr>
        <w:t>אליהו רביבו</w:t>
      </w:r>
      <w:r>
        <w:rPr>
          <w:rtl/>
        </w:rPr>
        <w:tab/>
      </w:r>
      <w:r>
        <w:rPr>
          <w:rtl/>
        </w:rPr>
        <w:tab/>
        <w:t xml:space="preserve">–   </w:t>
      </w:r>
      <w:r>
        <w:rPr>
          <w:rFonts w:hint="cs"/>
          <w:rtl/>
        </w:rPr>
        <w:t>נגד</w:t>
      </w:r>
    </w:p>
    <w:p w:rsidR="00513DF7" w:rsidRDefault="00513DF7" w:rsidP="009635F5">
      <w:pPr>
        <w:rPr>
          <w:rtl/>
        </w:rPr>
      </w:pPr>
      <w:r>
        <w:rPr>
          <w:rtl/>
        </w:rPr>
        <w:t>מירי מרים רגב</w:t>
      </w:r>
      <w:r>
        <w:rPr>
          <w:rtl/>
        </w:rPr>
        <w:tab/>
      </w:r>
      <w:r>
        <w:rPr>
          <w:rtl/>
        </w:rPr>
        <w:tab/>
        <w:t xml:space="preserve">–   </w:t>
      </w:r>
      <w:r>
        <w:rPr>
          <w:rFonts w:hint="cs"/>
          <w:rtl/>
        </w:rPr>
        <w:t>נגד</w:t>
      </w:r>
    </w:p>
    <w:p w:rsidR="00513DF7" w:rsidRDefault="00513DF7" w:rsidP="009635F5">
      <w:pPr>
        <w:rPr>
          <w:rtl/>
        </w:rPr>
      </w:pPr>
      <w:r>
        <w:rPr>
          <w:rtl/>
        </w:rPr>
        <w:t>שמחה רוטמן</w:t>
      </w:r>
      <w:r>
        <w:rPr>
          <w:rtl/>
        </w:rPr>
        <w:tab/>
      </w:r>
      <w:r>
        <w:rPr>
          <w:rtl/>
        </w:rPr>
        <w:tab/>
        <w:t xml:space="preserve">–   </w:t>
      </w:r>
      <w:r>
        <w:rPr>
          <w:rFonts w:hint="cs"/>
          <w:rtl/>
        </w:rPr>
        <w:t>נגד</w:t>
      </w:r>
    </w:p>
    <w:p w:rsidR="00513DF7" w:rsidRDefault="00513DF7" w:rsidP="009635F5">
      <w:pPr>
        <w:rPr>
          <w:rtl/>
        </w:rPr>
      </w:pPr>
      <w:r>
        <w:rPr>
          <w:rtl/>
        </w:rPr>
        <w:t>עידן רול</w:t>
      </w:r>
      <w:r>
        <w:rPr>
          <w:rtl/>
        </w:rPr>
        <w:tab/>
      </w:r>
      <w:r>
        <w:rPr>
          <w:rtl/>
        </w:rPr>
        <w:tab/>
      </w:r>
      <w:r>
        <w:rPr>
          <w:rtl/>
        </w:rPr>
        <w:tab/>
        <w:t xml:space="preserve">–   </w:t>
      </w:r>
      <w:r>
        <w:rPr>
          <w:rFonts w:hint="cs"/>
          <w:rtl/>
        </w:rPr>
        <w:t>אינו נוכח</w:t>
      </w:r>
    </w:p>
    <w:p w:rsidR="00513DF7" w:rsidRDefault="00513DF7" w:rsidP="009635F5">
      <w:pPr>
        <w:rPr>
          <w:rtl/>
        </w:rPr>
      </w:pPr>
      <w:r>
        <w:rPr>
          <w:rtl/>
        </w:rPr>
        <w:t>יואל רזבוזוב</w:t>
      </w:r>
      <w:r>
        <w:rPr>
          <w:rtl/>
        </w:rPr>
        <w:tab/>
      </w:r>
      <w:r>
        <w:rPr>
          <w:rtl/>
        </w:rPr>
        <w:tab/>
        <w:t xml:space="preserve">–   </w:t>
      </w:r>
      <w:r>
        <w:rPr>
          <w:rFonts w:hint="cs"/>
          <w:rtl/>
        </w:rPr>
        <w:t>אינו נוכח</w:t>
      </w:r>
    </w:p>
    <w:p w:rsidR="00513DF7" w:rsidRDefault="00513DF7" w:rsidP="009635F5">
      <w:pPr>
        <w:rPr>
          <w:rtl/>
        </w:rPr>
      </w:pPr>
      <w:r>
        <w:rPr>
          <w:rtl/>
        </w:rPr>
        <w:t>אפרת רייטן מרום</w:t>
      </w:r>
      <w:r>
        <w:rPr>
          <w:rtl/>
        </w:rPr>
        <w:tab/>
        <w:t xml:space="preserve">–   </w:t>
      </w:r>
      <w:r>
        <w:rPr>
          <w:rFonts w:hint="cs"/>
          <w:rtl/>
        </w:rPr>
        <w:t>אינה נוכחת</w:t>
      </w:r>
    </w:p>
    <w:p w:rsidR="00513DF7" w:rsidRDefault="00513DF7" w:rsidP="009635F5">
      <w:pPr>
        <w:rPr>
          <w:rtl/>
        </w:rPr>
      </w:pPr>
      <w:r>
        <w:rPr>
          <w:rtl/>
        </w:rPr>
        <w:t>יפעת שאשא ביטון</w:t>
      </w:r>
      <w:r>
        <w:rPr>
          <w:rtl/>
        </w:rPr>
        <w:tab/>
        <w:t xml:space="preserve">–   </w:t>
      </w:r>
      <w:r>
        <w:rPr>
          <w:rFonts w:hint="cs"/>
          <w:rtl/>
        </w:rPr>
        <w:t>אינה נוכחת</w:t>
      </w:r>
    </w:p>
    <w:p w:rsidR="00513DF7" w:rsidRDefault="00513DF7" w:rsidP="009635F5">
      <w:pPr>
        <w:rPr>
          <w:rtl/>
        </w:rPr>
      </w:pPr>
      <w:r>
        <w:rPr>
          <w:rtl/>
        </w:rPr>
        <w:t>אלון שוסטר</w:t>
      </w:r>
      <w:r>
        <w:rPr>
          <w:rtl/>
        </w:rPr>
        <w:tab/>
      </w:r>
      <w:r>
        <w:rPr>
          <w:rtl/>
        </w:rPr>
        <w:tab/>
        <w:t xml:space="preserve">–   </w:t>
      </w:r>
      <w:r>
        <w:rPr>
          <w:rFonts w:hint="cs"/>
          <w:rtl/>
        </w:rPr>
        <w:t>אינו נוכח</w:t>
      </w:r>
    </w:p>
    <w:p w:rsidR="00513DF7" w:rsidRDefault="00513DF7" w:rsidP="009635F5">
      <w:pPr>
        <w:rPr>
          <w:rtl/>
        </w:rPr>
      </w:pPr>
      <w:r>
        <w:rPr>
          <w:rtl/>
        </w:rPr>
        <w:t>אלעזר שטרן</w:t>
      </w:r>
      <w:r>
        <w:rPr>
          <w:rtl/>
        </w:rPr>
        <w:tab/>
      </w:r>
      <w:r>
        <w:rPr>
          <w:rtl/>
        </w:rPr>
        <w:tab/>
        <w:t xml:space="preserve">–   </w:t>
      </w:r>
      <w:r>
        <w:rPr>
          <w:rFonts w:hint="cs"/>
          <w:rtl/>
        </w:rPr>
        <w:t>אינו נוכח</w:t>
      </w:r>
    </w:p>
    <w:p w:rsidR="00513DF7" w:rsidRDefault="00513DF7" w:rsidP="009635F5">
      <w:pPr>
        <w:rPr>
          <w:rtl/>
        </w:rPr>
      </w:pPr>
      <w:r>
        <w:rPr>
          <w:rtl/>
        </w:rPr>
        <w:t>עמיחי שיקלי</w:t>
      </w:r>
      <w:r>
        <w:rPr>
          <w:rtl/>
        </w:rPr>
        <w:tab/>
      </w:r>
      <w:r>
        <w:rPr>
          <w:rtl/>
        </w:rPr>
        <w:tab/>
        <w:t xml:space="preserve">–   </w:t>
      </w:r>
      <w:r>
        <w:rPr>
          <w:rFonts w:hint="cs"/>
          <w:rtl/>
        </w:rPr>
        <w:t>נגד</w:t>
      </w:r>
    </w:p>
    <w:p w:rsidR="00513DF7" w:rsidRDefault="00513DF7" w:rsidP="009635F5">
      <w:pPr>
        <w:rPr>
          <w:rtl/>
        </w:rPr>
      </w:pPr>
      <w:r>
        <w:rPr>
          <w:rtl/>
        </w:rPr>
        <w:t>מיכל שיר סגמן</w:t>
      </w:r>
      <w:r>
        <w:rPr>
          <w:rtl/>
        </w:rPr>
        <w:tab/>
      </w:r>
      <w:r>
        <w:rPr>
          <w:rtl/>
        </w:rPr>
        <w:tab/>
        <w:t xml:space="preserve">–   </w:t>
      </w:r>
      <w:r>
        <w:rPr>
          <w:rFonts w:hint="cs"/>
          <w:rtl/>
        </w:rPr>
        <w:t>אינה נוכחת</w:t>
      </w:r>
    </w:p>
    <w:p w:rsidR="00513DF7" w:rsidRDefault="00513DF7" w:rsidP="009635F5">
      <w:pPr>
        <w:rPr>
          <w:rtl/>
        </w:rPr>
      </w:pPr>
      <w:r>
        <w:rPr>
          <w:rtl/>
        </w:rPr>
        <w:t>נאור שירי</w:t>
      </w:r>
      <w:r>
        <w:rPr>
          <w:rtl/>
        </w:rPr>
        <w:tab/>
      </w:r>
      <w:r>
        <w:rPr>
          <w:rtl/>
        </w:rPr>
        <w:tab/>
        <w:t xml:space="preserve">–   </w:t>
      </w:r>
      <w:r>
        <w:rPr>
          <w:rFonts w:hint="cs"/>
          <w:rtl/>
        </w:rPr>
        <w:t>אינו נוכח</w:t>
      </w:r>
    </w:p>
    <w:p w:rsidR="00513DF7" w:rsidRDefault="00513DF7" w:rsidP="009635F5">
      <w:pPr>
        <w:rPr>
          <w:rtl/>
        </w:rPr>
      </w:pPr>
      <w:r>
        <w:rPr>
          <w:rtl/>
        </w:rPr>
        <w:t>עאידה תומא סלימאן</w:t>
      </w:r>
      <w:r>
        <w:rPr>
          <w:rtl/>
        </w:rPr>
        <w:tab/>
        <w:t xml:space="preserve">–   </w:t>
      </w:r>
      <w:r>
        <w:rPr>
          <w:rFonts w:hint="cs"/>
          <w:rtl/>
        </w:rPr>
        <w:t xml:space="preserve">אינה נוכחת </w:t>
      </w:r>
    </w:p>
    <w:p w:rsidR="00513DF7" w:rsidRDefault="00513DF7" w:rsidP="009635F5">
      <w:pPr>
        <w:rPr>
          <w:rtl/>
        </w:rPr>
      </w:pPr>
      <w:r>
        <w:rPr>
          <w:rtl/>
        </w:rPr>
        <w:t>פנינה תמנו</w:t>
      </w:r>
      <w:r>
        <w:rPr>
          <w:rtl/>
        </w:rPr>
        <w:tab/>
      </w:r>
      <w:r>
        <w:rPr>
          <w:rtl/>
        </w:rPr>
        <w:tab/>
        <w:t xml:space="preserve">–   </w:t>
      </w:r>
      <w:r>
        <w:rPr>
          <w:rFonts w:hint="cs"/>
          <w:rtl/>
        </w:rPr>
        <w:t>אינה נוכחת</w:t>
      </w:r>
    </w:p>
    <w:p w:rsidR="00513DF7" w:rsidRDefault="00513DF7" w:rsidP="009635F5">
      <w:pPr>
        <w:rPr>
          <w:rtl/>
        </w:rPr>
      </w:pPr>
    </w:p>
    <w:p w:rsidR="00513DF7" w:rsidRDefault="00513DF7" w:rsidP="00046503">
      <w:pPr>
        <w:pStyle w:val="af8"/>
        <w:keepNext/>
        <w:rPr>
          <w:rtl/>
        </w:rPr>
      </w:pPr>
      <w:bookmarkStart w:id="5971" w:name="ET_yor_6488_1"/>
      <w:r w:rsidRPr="005D382E">
        <w:rPr>
          <w:rStyle w:val="TagStyle"/>
          <w:rtl/>
        </w:rPr>
        <w:t xml:space="preserve"> &lt;&lt; יור &gt;&gt; </w:t>
      </w:r>
      <w:r>
        <w:rPr>
          <w:rtl/>
        </w:rPr>
        <w:t xml:space="preserve">היו"ר </w:t>
      </w:r>
      <w:r w:rsidR="00BA73B6">
        <w:rPr>
          <w:rtl/>
        </w:rPr>
        <w:t>אוריאל בוסו</w:t>
      </w:r>
      <w:r>
        <w:rPr>
          <w:rtl/>
        </w:rPr>
        <w:t>:</w:t>
      </w:r>
      <w:r w:rsidRPr="005D382E">
        <w:rPr>
          <w:rStyle w:val="TagStyle"/>
          <w:rtl/>
        </w:rPr>
        <w:t xml:space="preserve"> &lt;&lt; יור &gt;&gt;</w:t>
      </w:r>
      <w:r>
        <w:rPr>
          <w:rtl/>
        </w:rPr>
        <w:t xml:space="preserve">   </w:t>
      </w:r>
      <w:bookmarkEnd w:id="5971"/>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תודה רבה. אדוני יקרא את השמות של חברי הכנסת שלא </w:t>
      </w:r>
      <w:bookmarkStart w:id="5972" w:name="_ETM_Q13_589775"/>
      <w:bookmarkEnd w:id="5972"/>
      <w:r>
        <w:rPr>
          <w:rFonts w:hint="cs"/>
          <w:rtl/>
          <w:lang w:eastAsia="he-IL"/>
        </w:rPr>
        <w:t>נכחו בקריאה הראשונה.</w:t>
      </w:r>
    </w:p>
    <w:p w:rsidR="00513DF7" w:rsidRDefault="00513DF7" w:rsidP="00046503">
      <w:pPr>
        <w:rPr>
          <w:rtl/>
          <w:lang w:eastAsia="he-IL"/>
        </w:rPr>
      </w:pPr>
    </w:p>
    <w:p w:rsidR="00513DF7" w:rsidRDefault="00513DF7" w:rsidP="00046503">
      <w:pPr>
        <w:pStyle w:val="af6"/>
        <w:keepNext/>
        <w:rPr>
          <w:rtl/>
        </w:rPr>
      </w:pPr>
      <w:bookmarkStart w:id="5973" w:name="ET_interruption_6327_6"/>
      <w:r w:rsidRPr="0098112D">
        <w:rPr>
          <w:rStyle w:val="TagStyle"/>
          <w:rtl/>
        </w:rPr>
        <w:t xml:space="preserve"> &lt;&lt; קריאה &gt;&gt; </w:t>
      </w:r>
      <w:r>
        <w:rPr>
          <w:rtl/>
        </w:rPr>
        <w:t>מזכיר הכנסת דן מרזוק:</w:t>
      </w:r>
      <w:r w:rsidRPr="0098112D">
        <w:rPr>
          <w:rStyle w:val="TagStyle"/>
          <w:rtl/>
        </w:rPr>
        <w:t xml:space="preserve"> &lt;&lt; קריאה &gt;&gt;</w:t>
      </w:r>
      <w:r>
        <w:rPr>
          <w:rtl/>
        </w:rPr>
        <w:t xml:space="preserve">   </w:t>
      </w:r>
      <w:bookmarkEnd w:id="5973"/>
    </w:p>
    <w:p w:rsidR="00513DF7" w:rsidRDefault="00513DF7" w:rsidP="00DA3834">
      <w:pPr>
        <w:ind w:firstLine="0"/>
        <w:rPr>
          <w:rtl/>
          <w:lang w:eastAsia="he-IL"/>
        </w:rPr>
      </w:pPr>
      <w:r>
        <w:rPr>
          <w:rFonts w:hint="cs"/>
          <w:rtl/>
          <w:lang w:eastAsia="he-IL"/>
        </w:rPr>
        <w:t>(קורא בשמות חברי הכנסת)</w:t>
      </w:r>
    </w:p>
    <w:p w:rsidR="00513DF7" w:rsidRDefault="00513DF7" w:rsidP="00046503">
      <w:pPr>
        <w:rPr>
          <w:rtl/>
          <w:lang w:eastAsia="he-IL"/>
        </w:rPr>
      </w:pPr>
    </w:p>
    <w:p w:rsidR="00513DF7" w:rsidRDefault="00513DF7" w:rsidP="0004650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נגד</w:t>
      </w:r>
    </w:p>
    <w:p w:rsidR="00513DF7" w:rsidRDefault="00513DF7" w:rsidP="00046503">
      <w:pPr>
        <w:rPr>
          <w:rtl/>
          <w:lang w:eastAsia="he-IL"/>
        </w:rPr>
      </w:pPr>
      <w:r>
        <w:rPr>
          <w:rtl/>
          <w:lang w:eastAsia="he-IL"/>
        </w:rPr>
        <w:t>גדי איזנקוט</w:t>
      </w:r>
      <w:r>
        <w:rPr>
          <w:rtl/>
          <w:lang w:eastAsia="he-IL"/>
        </w:rPr>
        <w:tab/>
      </w:r>
      <w:r>
        <w:rPr>
          <w:rtl/>
          <w:lang w:eastAsia="he-IL"/>
        </w:rPr>
        <w:tab/>
        <w:t xml:space="preserve">–   </w:t>
      </w:r>
      <w:r>
        <w:rPr>
          <w:rFonts w:hint="cs"/>
          <w:rtl/>
        </w:rPr>
        <w:t>בעד</w:t>
      </w:r>
    </w:p>
    <w:p w:rsidR="00513DF7" w:rsidRDefault="00513DF7" w:rsidP="00046503">
      <w:pPr>
        <w:rPr>
          <w:rtl/>
          <w:lang w:eastAsia="he-IL"/>
        </w:rPr>
      </w:pPr>
      <w:r>
        <w:rPr>
          <w:rtl/>
          <w:lang w:eastAsia="he-IL"/>
        </w:rPr>
        <w:t>ואליד אל הואשלה</w:t>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מיכאל מרדכי ביטון</w:t>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513DF7" w:rsidRDefault="00513DF7" w:rsidP="00046503">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נגד</w:t>
      </w:r>
    </w:p>
    <w:p w:rsidR="00513DF7" w:rsidRDefault="00513DF7" w:rsidP="00046503">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513DF7" w:rsidRDefault="00513DF7" w:rsidP="0004650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13DF7" w:rsidRDefault="00513DF7" w:rsidP="0004650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13DF7" w:rsidRDefault="00513DF7" w:rsidP="0004650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p>
    <w:p w:rsidR="00513DF7" w:rsidRDefault="00513DF7" w:rsidP="00046503">
      <w:pPr>
        <w:pStyle w:val="af8"/>
        <w:keepNext/>
        <w:rPr>
          <w:rtl/>
        </w:rPr>
      </w:pPr>
      <w:bookmarkStart w:id="5974" w:name="ET_yor_6488_7"/>
      <w:r w:rsidRPr="0098112D">
        <w:rPr>
          <w:rStyle w:val="TagStyle"/>
          <w:rtl/>
        </w:rPr>
        <w:t xml:space="preserve"> &lt;&lt; יור &gt;&gt; </w:t>
      </w:r>
      <w:r>
        <w:rPr>
          <w:rtl/>
        </w:rPr>
        <w:t xml:space="preserve">היו"ר </w:t>
      </w:r>
      <w:r w:rsidR="00BA73B6">
        <w:rPr>
          <w:rtl/>
        </w:rPr>
        <w:t>אוריאל בוסו</w:t>
      </w:r>
      <w:r>
        <w:rPr>
          <w:rtl/>
        </w:rPr>
        <w:t>:</w:t>
      </w:r>
      <w:r w:rsidRPr="0098112D">
        <w:rPr>
          <w:rStyle w:val="TagStyle"/>
          <w:rtl/>
        </w:rPr>
        <w:t xml:space="preserve"> &lt;&lt; יור &gt;&gt;</w:t>
      </w:r>
      <w:r>
        <w:rPr>
          <w:rtl/>
        </w:rPr>
        <w:t xml:space="preserve">   </w:t>
      </w:r>
      <w:bookmarkEnd w:id="5974"/>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חברי הכנסת, הרעש במליאה לא </w:t>
      </w:r>
      <w:bookmarkStart w:id="5975" w:name="_ETM_Q13_693994"/>
      <w:bookmarkEnd w:id="5975"/>
      <w:r>
        <w:rPr>
          <w:rFonts w:hint="cs"/>
          <w:rtl/>
          <w:lang w:eastAsia="he-IL"/>
        </w:rPr>
        <w:t>מאפשר למזכיר הכנסת לקרוא בשמות חברי הכנסת. קצת שקט.</w:t>
      </w:r>
    </w:p>
    <w:p w:rsidR="00513DF7" w:rsidRDefault="00513DF7" w:rsidP="00046503">
      <w:pPr>
        <w:rPr>
          <w:rtl/>
          <w:lang w:eastAsia="he-IL"/>
        </w:rPr>
      </w:pPr>
    </w:p>
    <w:p w:rsidR="00513DF7" w:rsidRDefault="00513DF7" w:rsidP="00046503">
      <w:pPr>
        <w:pStyle w:val="af6"/>
        <w:keepNext/>
        <w:rPr>
          <w:rtl/>
        </w:rPr>
      </w:pPr>
      <w:bookmarkStart w:id="5976" w:name="ET_interruption_6327_8"/>
      <w:r w:rsidRPr="0098112D">
        <w:rPr>
          <w:rStyle w:val="TagStyle"/>
          <w:rtl/>
        </w:rPr>
        <w:t xml:space="preserve"> &lt;&lt; קריאה &gt;&gt; </w:t>
      </w:r>
      <w:r>
        <w:rPr>
          <w:rtl/>
        </w:rPr>
        <w:t>מזכיר הכנסת דן מרזוק:</w:t>
      </w:r>
      <w:r w:rsidRPr="0098112D">
        <w:rPr>
          <w:rStyle w:val="TagStyle"/>
          <w:rtl/>
        </w:rPr>
        <w:t xml:space="preserve"> &lt;&lt; קריאה &gt;&gt;</w:t>
      </w:r>
      <w:r>
        <w:rPr>
          <w:rtl/>
        </w:rPr>
        <w:t xml:space="preserve">   </w:t>
      </w:r>
      <w:bookmarkEnd w:id="5976"/>
    </w:p>
    <w:p w:rsidR="00513DF7" w:rsidRDefault="00513DF7" w:rsidP="00DA3834">
      <w:pPr>
        <w:ind w:firstLine="0"/>
        <w:rPr>
          <w:rtl/>
          <w:lang w:eastAsia="he-IL"/>
        </w:rPr>
      </w:pPr>
      <w:r>
        <w:rPr>
          <w:rFonts w:hint="cs"/>
          <w:rtl/>
          <w:lang w:eastAsia="he-IL"/>
        </w:rPr>
        <w:t>(קורא בשמות חברי הכנסת)</w:t>
      </w:r>
    </w:p>
    <w:p w:rsidR="00513DF7" w:rsidRPr="0098112D" w:rsidRDefault="00513DF7" w:rsidP="00046503">
      <w:pPr>
        <w:rPr>
          <w:rtl/>
          <w:lang w:eastAsia="he-IL"/>
        </w:rPr>
      </w:pPr>
    </w:p>
    <w:p w:rsidR="00513DF7" w:rsidRDefault="00513DF7" w:rsidP="00046503">
      <w:pPr>
        <w:rPr>
          <w:rtl/>
          <w:lang w:eastAsia="he-IL"/>
        </w:rPr>
      </w:pPr>
      <w:r>
        <w:rPr>
          <w:rtl/>
          <w:lang w:eastAsia="he-IL"/>
        </w:rPr>
        <w:t>אימאן ח'טיב יאסין</w:t>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13DF7" w:rsidRDefault="00513DF7" w:rsidP="0004650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513DF7" w:rsidRDefault="00513DF7" w:rsidP="0004650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13DF7" w:rsidRDefault="00513DF7" w:rsidP="00046503">
      <w:pPr>
        <w:rPr>
          <w:rtl/>
        </w:rPr>
      </w:pPr>
      <w:bookmarkStart w:id="5977" w:name="TOR_Q14"/>
      <w:bookmarkEnd w:id="5977"/>
      <w:r w:rsidRPr="003F4DA6">
        <w:rPr>
          <w:rtl/>
        </w:rPr>
        <w:t>מיקי לוי</w:t>
      </w:r>
      <w:r w:rsidRPr="003F4DA6">
        <w:rPr>
          <w:rtl/>
        </w:rPr>
        <w:tab/>
      </w:r>
      <w:r w:rsidRPr="003F4DA6">
        <w:rPr>
          <w:rtl/>
        </w:rPr>
        <w:tab/>
      </w:r>
      <w:r w:rsidRPr="003F4DA6">
        <w:rPr>
          <w:rtl/>
        </w:rPr>
        <w:tab/>
      </w:r>
      <w:r>
        <w:rPr>
          <w:rtl/>
        </w:rPr>
        <w:t xml:space="preserve">– </w:t>
      </w:r>
      <w:r w:rsidR="00DA3834">
        <w:rPr>
          <w:rFonts w:hint="cs"/>
          <w:rtl/>
        </w:rPr>
        <w:t xml:space="preserve"> </w:t>
      </w:r>
      <w:r>
        <w:rPr>
          <w:rFonts w:hint="cs"/>
          <w:rtl/>
        </w:rPr>
        <w:t xml:space="preserve"> </w:t>
      </w:r>
      <w:r w:rsidRPr="003F4DA6">
        <w:rPr>
          <w:rFonts w:hint="cs"/>
          <w:rtl/>
        </w:rPr>
        <w:t>בעד</w:t>
      </w:r>
    </w:p>
    <w:p w:rsidR="00513DF7" w:rsidRDefault="00513DF7" w:rsidP="00046503">
      <w:pPr>
        <w:rPr>
          <w:rtl/>
        </w:rPr>
      </w:pPr>
      <w:r>
        <w:rPr>
          <w:rtl/>
        </w:rPr>
        <w:t>נעמה לזימי</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אביגדור ליברמן</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יאיר לפיד</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טטיאנה מזרסקי</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מרב מיכאלי</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יוליה מלינובסקי</w:t>
      </w:r>
      <w:r>
        <w:rPr>
          <w:rtl/>
        </w:rPr>
        <w:tab/>
      </w:r>
      <w:r>
        <w:rPr>
          <w:rtl/>
        </w:rPr>
        <w:tab/>
        <w:t>–</w:t>
      </w:r>
      <w:r w:rsidR="00DA3834">
        <w:rPr>
          <w:rFonts w:hint="cs"/>
          <w:rtl/>
        </w:rPr>
        <w:t xml:space="preserve"> </w:t>
      </w:r>
      <w:r>
        <w:rPr>
          <w:rFonts w:hint="cs"/>
          <w:rtl/>
        </w:rPr>
        <w:t xml:space="preserve">  בעד</w:t>
      </w:r>
    </w:p>
    <w:p w:rsidR="00513DF7" w:rsidRDefault="00513DF7" w:rsidP="00046503">
      <w:pPr>
        <w:rPr>
          <w:rtl/>
        </w:rPr>
      </w:pPr>
      <w:r>
        <w:rPr>
          <w:rtl/>
        </w:rPr>
        <w:t>שרון ניר</w:t>
      </w:r>
      <w:r>
        <w:rPr>
          <w:rtl/>
        </w:rPr>
        <w:tab/>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יואב סגלוביץ'</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יבגני סובה</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גדעון סער</w:t>
      </w:r>
      <w:r>
        <w:rPr>
          <w:rtl/>
        </w:rPr>
        <w:tab/>
      </w:r>
      <w:r>
        <w:rPr>
          <w:rtl/>
        </w:rPr>
        <w:tab/>
        <w:t>–</w:t>
      </w:r>
      <w:r w:rsidR="00DA3834">
        <w:rPr>
          <w:rFonts w:hint="cs"/>
          <w:rtl/>
        </w:rPr>
        <w:t xml:space="preserve"> </w:t>
      </w:r>
      <w:r>
        <w:rPr>
          <w:rFonts w:hint="cs"/>
          <w:rtl/>
        </w:rPr>
        <w:t xml:space="preserve">  אינו נוכח</w:t>
      </w:r>
    </w:p>
    <w:p w:rsidR="00513DF7" w:rsidRDefault="00513DF7" w:rsidP="00046503">
      <w:pPr>
        <w:rPr>
          <w:rtl/>
        </w:rPr>
      </w:pPr>
      <w:r>
        <w:rPr>
          <w:rtl/>
        </w:rPr>
        <w:t>מנסור עבאס</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איימן עודה</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יוסף עטאונה</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חמד עמאר</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עודד פורר</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יסמין פרידמן</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אורית פרקש הכהן</w:t>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מטי צרפתי הרכבי</w:t>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גלעד קריב</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עידן רול</w:t>
      </w:r>
      <w:r>
        <w:rPr>
          <w:rtl/>
        </w:rPr>
        <w:tab/>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יואל רזבוזוב</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אפרת רייטן מרום</w:t>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יפעת שאשא ביטון</w:t>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אלון שוסטר</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אלעזר שטרן</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מיכל שיר סגמן</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נאור שירי</w:t>
      </w:r>
      <w:r>
        <w:rPr>
          <w:rtl/>
        </w:rPr>
        <w:tab/>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עאידה תומא סלימאן</w:t>
      </w:r>
      <w:r>
        <w:rPr>
          <w:rtl/>
        </w:rPr>
        <w:tab/>
        <w:t>–</w:t>
      </w:r>
      <w:r w:rsidR="00DA3834">
        <w:rPr>
          <w:rFonts w:hint="cs"/>
          <w:rtl/>
        </w:rPr>
        <w:t xml:space="preserve"> </w:t>
      </w:r>
      <w:r>
        <w:rPr>
          <w:rtl/>
        </w:rPr>
        <w:t xml:space="preserve"> </w:t>
      </w:r>
      <w:r>
        <w:rPr>
          <w:rFonts w:hint="cs"/>
          <w:rtl/>
        </w:rPr>
        <w:t xml:space="preserve"> בעד</w:t>
      </w:r>
    </w:p>
    <w:p w:rsidR="00513DF7" w:rsidRDefault="00513DF7" w:rsidP="00046503">
      <w:pPr>
        <w:rPr>
          <w:rtl/>
        </w:rPr>
      </w:pPr>
      <w:r>
        <w:rPr>
          <w:rtl/>
        </w:rPr>
        <w:t>פנינה תמנו</w:t>
      </w:r>
      <w:r>
        <w:rPr>
          <w:rtl/>
        </w:rPr>
        <w:tab/>
      </w:r>
      <w:r>
        <w:rPr>
          <w:rtl/>
        </w:rPr>
        <w:tab/>
        <w:t xml:space="preserve">– </w:t>
      </w:r>
      <w:r>
        <w:rPr>
          <w:rFonts w:hint="cs"/>
          <w:rtl/>
        </w:rPr>
        <w:t xml:space="preserve"> </w:t>
      </w:r>
      <w:r w:rsidR="00DA3834">
        <w:rPr>
          <w:rFonts w:hint="cs"/>
          <w:rtl/>
        </w:rPr>
        <w:t xml:space="preserve"> </w:t>
      </w:r>
      <w:r>
        <w:rPr>
          <w:rFonts w:hint="cs"/>
          <w:rtl/>
        </w:rPr>
        <w:t>אינה נוכחת</w:t>
      </w:r>
    </w:p>
    <w:p w:rsidR="00513DF7" w:rsidRDefault="00513DF7" w:rsidP="00046503">
      <w:pPr>
        <w:rPr>
          <w:rtl/>
        </w:rPr>
      </w:pPr>
    </w:p>
    <w:p w:rsidR="00513DF7" w:rsidRDefault="00513DF7" w:rsidP="00046503">
      <w:pPr>
        <w:pStyle w:val="af8"/>
        <w:keepNext/>
        <w:rPr>
          <w:rtl/>
        </w:rPr>
      </w:pPr>
      <w:r w:rsidRPr="00172ACF">
        <w:rPr>
          <w:rStyle w:val="TagStyle"/>
          <w:rtl/>
        </w:rPr>
        <w:t xml:space="preserve"> &lt;&lt; יור &gt;&gt; </w:t>
      </w:r>
      <w:r>
        <w:rPr>
          <w:rtl/>
        </w:rPr>
        <w:t xml:space="preserve">היו"ר </w:t>
      </w:r>
      <w:r w:rsidR="00BA73B6">
        <w:rPr>
          <w:rtl/>
        </w:rPr>
        <w:t>אוריאל בוסו</w:t>
      </w:r>
      <w:r>
        <w:rPr>
          <w:rtl/>
        </w:rPr>
        <w:t>:</w:t>
      </w:r>
      <w:r w:rsidRPr="00172ACF">
        <w:rPr>
          <w:rStyle w:val="TagStyle"/>
          <w:rtl/>
        </w:rPr>
        <w:t xml:space="preserve"> &lt;&lt; יור &gt;&gt;</w:t>
      </w:r>
      <w:r>
        <w:rPr>
          <w:rtl/>
        </w:rPr>
        <w:t xml:space="preserve">  </w:t>
      </w:r>
    </w:p>
    <w:p w:rsidR="00513DF7" w:rsidRDefault="00513DF7" w:rsidP="00DA3834">
      <w:pPr>
        <w:rPr>
          <w:rtl/>
          <w:lang w:eastAsia="he-IL"/>
        </w:rPr>
      </w:pPr>
    </w:p>
    <w:p w:rsidR="00513DF7" w:rsidRDefault="00513DF7" w:rsidP="00046503">
      <w:pPr>
        <w:rPr>
          <w:rtl/>
          <w:lang w:eastAsia="he-IL"/>
        </w:rPr>
      </w:pPr>
      <w:bookmarkStart w:id="5978" w:name="_ETM_Q14_308000"/>
      <w:bookmarkEnd w:id="5978"/>
      <w:r>
        <w:rPr>
          <w:rFonts w:hint="cs"/>
          <w:rtl/>
          <w:lang w:eastAsia="he-IL"/>
        </w:rPr>
        <w:t xml:space="preserve">תודה רבה. האם יש עוד מישהו באולם שרוצה </w:t>
      </w:r>
      <w:bookmarkStart w:id="5979" w:name="_ETM_Q14_311000"/>
      <w:bookmarkEnd w:id="5979"/>
      <w:r>
        <w:rPr>
          <w:rFonts w:hint="cs"/>
          <w:rtl/>
          <w:lang w:eastAsia="he-IL"/>
        </w:rPr>
        <w:t>להצביע וטרם הקריאו את שמו?</w:t>
      </w:r>
    </w:p>
    <w:p w:rsidR="00513DF7" w:rsidRDefault="00513DF7" w:rsidP="00046503">
      <w:pPr>
        <w:rPr>
          <w:rtl/>
          <w:lang w:eastAsia="he-IL"/>
        </w:rPr>
      </w:pPr>
      <w:bookmarkStart w:id="5980" w:name="_ETM_Q14_319000"/>
      <w:bookmarkEnd w:id="5980"/>
    </w:p>
    <w:p w:rsidR="00513DF7" w:rsidRDefault="00513DF7" w:rsidP="00046503">
      <w:pPr>
        <w:pStyle w:val="af6"/>
        <w:keepNext/>
        <w:rPr>
          <w:rtl/>
        </w:rPr>
      </w:pPr>
      <w:r w:rsidRPr="003F4DA6">
        <w:rPr>
          <w:rStyle w:val="TagStyle"/>
          <w:rtl/>
        </w:rPr>
        <w:t xml:space="preserve"> &lt;&lt; קריאה &gt;&gt; </w:t>
      </w:r>
      <w:r>
        <w:rPr>
          <w:rtl/>
        </w:rPr>
        <w:t>מזכיר הכנסת דן מרזוק:</w:t>
      </w:r>
      <w:r w:rsidRPr="003F4DA6">
        <w:rPr>
          <w:rStyle w:val="TagStyle"/>
          <w:rtl/>
        </w:rPr>
        <w:t xml:space="preserve"> &lt;&lt; קריאה &gt;&gt;</w:t>
      </w:r>
      <w:r>
        <w:rPr>
          <w:rtl/>
        </w:rPr>
        <w:t xml:space="preserve">  </w:t>
      </w:r>
    </w:p>
    <w:p w:rsidR="00513DF7" w:rsidRDefault="00513DF7" w:rsidP="00DA3834">
      <w:pPr>
        <w:ind w:firstLine="0"/>
        <w:rPr>
          <w:rtl/>
          <w:lang w:eastAsia="he-IL"/>
        </w:rPr>
      </w:pPr>
      <w:r>
        <w:rPr>
          <w:rFonts w:hint="cs"/>
          <w:rtl/>
          <w:lang w:eastAsia="he-IL"/>
        </w:rPr>
        <w:t>(קורא בשם חברת הכנסת)</w:t>
      </w:r>
    </w:p>
    <w:p w:rsidR="00513DF7" w:rsidRDefault="00513DF7" w:rsidP="00046503">
      <w:pPr>
        <w:rPr>
          <w:rtl/>
          <w:lang w:eastAsia="he-IL"/>
        </w:rPr>
      </w:pPr>
    </w:p>
    <w:p w:rsidR="00513DF7" w:rsidRDefault="00513DF7" w:rsidP="00046503">
      <w:pPr>
        <w:rPr>
          <w:rtl/>
          <w:lang w:eastAsia="he-IL"/>
        </w:rPr>
      </w:pPr>
      <w:r>
        <w:rPr>
          <w:rtl/>
          <w:lang w:eastAsia="he-IL"/>
        </w:rPr>
        <w:t>אורנה ברביבאי</w:t>
      </w:r>
      <w:r>
        <w:rPr>
          <w:rtl/>
          <w:lang w:eastAsia="he-IL"/>
        </w:rPr>
        <w:tab/>
      </w:r>
      <w:r>
        <w:rPr>
          <w:rtl/>
          <w:lang w:eastAsia="he-IL"/>
        </w:rPr>
        <w:tab/>
        <w:t xml:space="preserve">– </w:t>
      </w:r>
      <w:r w:rsidR="00DA3834">
        <w:rPr>
          <w:rFonts w:hint="cs"/>
          <w:rtl/>
          <w:lang w:eastAsia="he-IL"/>
        </w:rPr>
        <w:t xml:space="preserve"> </w:t>
      </w:r>
      <w:r>
        <w:rPr>
          <w:rFonts w:hint="cs"/>
          <w:rtl/>
          <w:lang w:eastAsia="he-IL"/>
        </w:rPr>
        <w:t xml:space="preserve"> בעד</w:t>
      </w:r>
    </w:p>
    <w:p w:rsidR="00513DF7" w:rsidRDefault="00513DF7" w:rsidP="00046503">
      <w:pPr>
        <w:rPr>
          <w:rtl/>
          <w:lang w:eastAsia="he-IL"/>
        </w:rPr>
      </w:pPr>
    </w:p>
    <w:p w:rsidR="00513DF7" w:rsidRDefault="00513DF7" w:rsidP="00046503">
      <w:pPr>
        <w:pStyle w:val="af8"/>
        <w:keepNext/>
        <w:rPr>
          <w:rtl/>
        </w:rPr>
      </w:pPr>
      <w:r w:rsidRPr="00786669">
        <w:rPr>
          <w:rStyle w:val="TagStyle"/>
          <w:rtl/>
        </w:rPr>
        <w:t xml:space="preserve"> &lt;&lt; יור &gt;&gt; </w:t>
      </w:r>
      <w:r>
        <w:rPr>
          <w:rtl/>
        </w:rPr>
        <w:t xml:space="preserve">היו"ר </w:t>
      </w:r>
      <w:r w:rsidR="00BA73B6">
        <w:rPr>
          <w:rtl/>
        </w:rPr>
        <w:t>אוריאל בוסו</w:t>
      </w:r>
      <w:r>
        <w:rPr>
          <w:rtl/>
        </w:rPr>
        <w:t>:</w:t>
      </w:r>
      <w:r w:rsidRPr="00786669">
        <w:rPr>
          <w:rStyle w:val="TagStyle"/>
          <w:rtl/>
        </w:rPr>
        <w:t xml:space="preserve"> &lt;&lt; יור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יש עוד </w:t>
      </w:r>
      <w:bookmarkStart w:id="5981" w:name="_ETM_Q14_320000"/>
      <w:bookmarkEnd w:id="5981"/>
      <w:r>
        <w:rPr>
          <w:rFonts w:hint="cs"/>
          <w:rtl/>
          <w:lang w:eastAsia="he-IL"/>
        </w:rPr>
        <w:t>מישהו באולם שמעוניין להצביע, שלא הצביע עדיין?</w:t>
      </w:r>
    </w:p>
    <w:p w:rsidR="00513DF7" w:rsidRDefault="00513DF7" w:rsidP="00046503">
      <w:pPr>
        <w:rPr>
          <w:rtl/>
          <w:lang w:eastAsia="he-IL"/>
        </w:rPr>
      </w:pPr>
    </w:p>
    <w:p w:rsidR="00513DF7" w:rsidRDefault="00513DF7" w:rsidP="00046503">
      <w:pPr>
        <w:pStyle w:val="af6"/>
        <w:keepNext/>
        <w:rPr>
          <w:rtl/>
        </w:rPr>
      </w:pPr>
      <w:bookmarkStart w:id="5982" w:name="ET_interruption_6327_7"/>
      <w:r w:rsidRPr="003F4DA6">
        <w:rPr>
          <w:rStyle w:val="TagStyle"/>
          <w:rtl/>
        </w:rPr>
        <w:t xml:space="preserve"> &lt;&lt; קריאה &gt;&gt; </w:t>
      </w:r>
      <w:r>
        <w:rPr>
          <w:rtl/>
        </w:rPr>
        <w:t>מזכיר הכנסת דן מרזוק:</w:t>
      </w:r>
      <w:r w:rsidRPr="003F4DA6">
        <w:rPr>
          <w:rStyle w:val="TagStyle"/>
          <w:rtl/>
        </w:rPr>
        <w:t xml:space="preserve"> &lt;&lt; קריאה &gt;&gt;</w:t>
      </w:r>
      <w:r>
        <w:rPr>
          <w:rtl/>
        </w:rPr>
        <w:t xml:space="preserve">  </w:t>
      </w:r>
      <w:bookmarkEnd w:id="5982"/>
    </w:p>
    <w:p w:rsidR="00513DF7" w:rsidRDefault="00513DF7" w:rsidP="00DA3834">
      <w:pPr>
        <w:ind w:firstLine="0"/>
        <w:rPr>
          <w:rtl/>
          <w:lang w:eastAsia="he-IL"/>
        </w:rPr>
      </w:pPr>
      <w:r>
        <w:rPr>
          <w:rFonts w:hint="cs"/>
          <w:rtl/>
          <w:lang w:eastAsia="he-IL"/>
        </w:rPr>
        <w:t xml:space="preserve">(קורא בשמות חברות </w:t>
      </w:r>
      <w:bookmarkStart w:id="5983" w:name="_ETM_Q14_327000"/>
      <w:bookmarkEnd w:id="5983"/>
      <w:r>
        <w:rPr>
          <w:rFonts w:hint="cs"/>
          <w:rtl/>
          <w:lang w:eastAsia="he-IL"/>
        </w:rPr>
        <w:t>הכנסת)</w:t>
      </w:r>
    </w:p>
    <w:p w:rsidR="00513DF7" w:rsidRPr="003F4DA6" w:rsidRDefault="00513DF7" w:rsidP="00046503">
      <w:pPr>
        <w:rPr>
          <w:rtl/>
          <w:lang w:eastAsia="he-IL"/>
        </w:rPr>
      </w:pPr>
    </w:p>
    <w:p w:rsidR="00513DF7" w:rsidRDefault="00513DF7" w:rsidP="00046503">
      <w:pPr>
        <w:rPr>
          <w:rtl/>
          <w:lang w:eastAsia="he-IL"/>
        </w:rPr>
      </w:pPr>
      <w:r>
        <w:rPr>
          <w:rtl/>
          <w:lang w:eastAsia="he-IL"/>
        </w:rPr>
        <w:t>שרן מרים השכל</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בעד</w:t>
      </w:r>
    </w:p>
    <w:p w:rsidR="00513DF7" w:rsidRDefault="00513DF7" w:rsidP="00046503">
      <w:pPr>
        <w:rPr>
          <w:rtl/>
          <w:lang w:eastAsia="he-IL"/>
        </w:rPr>
      </w:pPr>
      <w:r>
        <w:rPr>
          <w:rtl/>
          <w:lang w:eastAsia="he-IL"/>
        </w:rPr>
        <w:t>פנינה תמנו</w:t>
      </w:r>
      <w:r>
        <w:rPr>
          <w:rtl/>
          <w:lang w:eastAsia="he-IL"/>
        </w:rPr>
        <w:tab/>
      </w:r>
      <w:r>
        <w:rPr>
          <w:rtl/>
          <w:lang w:eastAsia="he-IL"/>
        </w:rPr>
        <w:tab/>
        <w:t>–</w:t>
      </w:r>
      <w:r>
        <w:rPr>
          <w:rFonts w:hint="cs"/>
          <w:rtl/>
          <w:lang w:eastAsia="he-IL"/>
        </w:rPr>
        <w:t xml:space="preserve"> </w:t>
      </w:r>
      <w:r>
        <w:rPr>
          <w:rtl/>
          <w:lang w:eastAsia="he-IL"/>
        </w:rPr>
        <w:t xml:space="preserve"> </w:t>
      </w:r>
      <w:r>
        <w:rPr>
          <w:rFonts w:hint="cs"/>
          <w:rtl/>
          <w:lang w:eastAsia="he-IL"/>
        </w:rPr>
        <w:t xml:space="preserve"> בעד</w:t>
      </w:r>
    </w:p>
    <w:p w:rsidR="00513DF7" w:rsidRDefault="00513DF7" w:rsidP="00046503">
      <w:pPr>
        <w:rPr>
          <w:rtl/>
          <w:lang w:eastAsia="he-IL"/>
        </w:rPr>
      </w:pPr>
    </w:p>
    <w:p w:rsidR="00513DF7" w:rsidRDefault="00513DF7" w:rsidP="00046503">
      <w:pPr>
        <w:pStyle w:val="af8"/>
        <w:keepNext/>
        <w:rPr>
          <w:rtl/>
        </w:rPr>
      </w:pPr>
      <w:bookmarkStart w:id="5984" w:name="ET_yor_6488_3"/>
      <w:r w:rsidRPr="00172ACF">
        <w:rPr>
          <w:rStyle w:val="TagStyle"/>
          <w:rtl/>
        </w:rPr>
        <w:t xml:space="preserve"> &lt;&lt; יור &gt;&gt; </w:t>
      </w:r>
      <w:r>
        <w:rPr>
          <w:rtl/>
        </w:rPr>
        <w:t xml:space="preserve">היו"ר </w:t>
      </w:r>
      <w:r w:rsidR="00BA73B6">
        <w:rPr>
          <w:rtl/>
        </w:rPr>
        <w:t>אוריאל בוסו</w:t>
      </w:r>
      <w:r>
        <w:rPr>
          <w:rtl/>
        </w:rPr>
        <w:t>:</w:t>
      </w:r>
      <w:r w:rsidRPr="00172ACF">
        <w:rPr>
          <w:rStyle w:val="TagStyle"/>
          <w:rtl/>
        </w:rPr>
        <w:t xml:space="preserve"> &lt;&lt; יור &gt;&gt;</w:t>
      </w:r>
      <w:r>
        <w:rPr>
          <w:rtl/>
        </w:rPr>
        <w:t xml:space="preserve">  </w:t>
      </w:r>
      <w:bookmarkEnd w:id="5984"/>
    </w:p>
    <w:p w:rsidR="00513DF7" w:rsidRDefault="00513DF7" w:rsidP="00DA3834">
      <w:pPr>
        <w:rPr>
          <w:rtl/>
          <w:lang w:eastAsia="he-IL"/>
        </w:rPr>
      </w:pPr>
    </w:p>
    <w:p w:rsidR="00513DF7" w:rsidRDefault="00513DF7" w:rsidP="00046503">
      <w:pPr>
        <w:rPr>
          <w:rtl/>
          <w:lang w:eastAsia="he-IL"/>
        </w:rPr>
      </w:pPr>
      <w:r>
        <w:rPr>
          <w:rFonts w:hint="cs"/>
          <w:rtl/>
          <w:lang w:eastAsia="he-IL"/>
        </w:rPr>
        <w:t>האם יש עוד מישהו באולם שמעוניין להצביע?</w:t>
      </w:r>
    </w:p>
    <w:p w:rsidR="00513DF7" w:rsidRDefault="00513DF7" w:rsidP="00046503">
      <w:pPr>
        <w:rPr>
          <w:rtl/>
          <w:lang w:eastAsia="he-IL"/>
        </w:rPr>
      </w:pPr>
      <w:bookmarkStart w:id="5985" w:name="_ETM_Q14_342000"/>
      <w:bookmarkEnd w:id="5985"/>
    </w:p>
    <w:p w:rsidR="00513DF7" w:rsidRDefault="00513DF7" w:rsidP="00046503">
      <w:pPr>
        <w:pStyle w:val="af6"/>
        <w:keepNext/>
        <w:rPr>
          <w:rtl/>
        </w:rPr>
      </w:pPr>
      <w:r w:rsidRPr="003F4DA6">
        <w:rPr>
          <w:rStyle w:val="TagStyle"/>
          <w:rtl/>
        </w:rPr>
        <w:t xml:space="preserve"> &lt;&lt; קריאה &gt;&gt; </w:t>
      </w:r>
      <w:r>
        <w:rPr>
          <w:rtl/>
        </w:rPr>
        <w:t>מזכיר הכנסת דן מרזוק:</w:t>
      </w:r>
      <w:r w:rsidRPr="003F4DA6">
        <w:rPr>
          <w:rStyle w:val="TagStyle"/>
          <w:rtl/>
        </w:rPr>
        <w:t xml:space="preserve"> &lt;&lt; קריאה &gt;&gt;</w:t>
      </w:r>
      <w:r>
        <w:rPr>
          <w:rtl/>
        </w:rPr>
        <w:t xml:space="preserve">  </w:t>
      </w:r>
    </w:p>
    <w:p w:rsidR="00513DF7" w:rsidRDefault="00513DF7" w:rsidP="00DA3834">
      <w:pPr>
        <w:ind w:firstLine="0"/>
        <w:rPr>
          <w:rtl/>
          <w:lang w:eastAsia="he-IL"/>
        </w:rPr>
      </w:pPr>
      <w:r>
        <w:rPr>
          <w:rFonts w:hint="cs"/>
          <w:rtl/>
          <w:lang w:eastAsia="he-IL"/>
        </w:rPr>
        <w:t>(קורא בשם חבר הכנסת)</w:t>
      </w:r>
    </w:p>
    <w:p w:rsidR="00513DF7" w:rsidRPr="003F4DA6" w:rsidRDefault="00513DF7" w:rsidP="00046503">
      <w:pPr>
        <w:rPr>
          <w:rtl/>
          <w:lang w:eastAsia="he-IL"/>
        </w:rPr>
      </w:pPr>
    </w:p>
    <w:p w:rsidR="00513DF7" w:rsidRDefault="00513DF7" w:rsidP="00046503">
      <w:pPr>
        <w:rPr>
          <w:rtl/>
          <w:lang w:eastAsia="he-IL"/>
        </w:rPr>
      </w:pPr>
      <w:r>
        <w:rPr>
          <w:rtl/>
          <w:lang w:eastAsia="he-IL"/>
        </w:rPr>
        <w:t>ואליד אל הואשלה</w:t>
      </w:r>
      <w:r>
        <w:rPr>
          <w:rtl/>
          <w:lang w:eastAsia="he-IL"/>
        </w:rPr>
        <w:tab/>
        <w:t>–</w:t>
      </w:r>
      <w:r>
        <w:rPr>
          <w:rFonts w:hint="cs"/>
          <w:rtl/>
          <w:lang w:eastAsia="he-IL"/>
        </w:rPr>
        <w:t xml:space="preserve"> </w:t>
      </w:r>
      <w:r>
        <w:rPr>
          <w:rtl/>
          <w:lang w:eastAsia="he-IL"/>
        </w:rPr>
        <w:t xml:space="preserve"> </w:t>
      </w:r>
      <w:r>
        <w:rPr>
          <w:rFonts w:hint="cs"/>
          <w:rtl/>
          <w:lang w:eastAsia="he-IL"/>
        </w:rPr>
        <w:t xml:space="preserve"> בעד</w:t>
      </w:r>
    </w:p>
    <w:p w:rsidR="00513DF7" w:rsidRDefault="00513DF7" w:rsidP="00046503">
      <w:pPr>
        <w:rPr>
          <w:rtl/>
          <w:lang w:eastAsia="he-IL"/>
        </w:rPr>
      </w:pPr>
    </w:p>
    <w:p w:rsidR="00513DF7" w:rsidRDefault="00513DF7" w:rsidP="00046503">
      <w:pPr>
        <w:pStyle w:val="af8"/>
        <w:keepNext/>
        <w:rPr>
          <w:rtl/>
        </w:rPr>
      </w:pPr>
      <w:bookmarkStart w:id="5986" w:name="ET_yor_6488_5"/>
      <w:r w:rsidRPr="00736DFF">
        <w:rPr>
          <w:rStyle w:val="TagStyle"/>
          <w:rtl/>
        </w:rPr>
        <w:t xml:space="preserve"> &lt;&lt; יור &gt;&gt; </w:t>
      </w:r>
      <w:r>
        <w:rPr>
          <w:rtl/>
        </w:rPr>
        <w:t xml:space="preserve">היו"ר </w:t>
      </w:r>
      <w:r w:rsidR="00BA73B6">
        <w:rPr>
          <w:rtl/>
        </w:rPr>
        <w:t>אוריאל בוסו</w:t>
      </w:r>
      <w:r>
        <w:rPr>
          <w:rtl/>
        </w:rPr>
        <w:t>:</w:t>
      </w:r>
      <w:r w:rsidRPr="00736DFF">
        <w:rPr>
          <w:rStyle w:val="TagStyle"/>
          <w:rtl/>
        </w:rPr>
        <w:t xml:space="preserve"> &lt;&lt; יור &gt;&gt;</w:t>
      </w:r>
      <w:r>
        <w:rPr>
          <w:rtl/>
        </w:rPr>
        <w:t xml:space="preserve">  </w:t>
      </w:r>
      <w:bookmarkEnd w:id="5986"/>
    </w:p>
    <w:p w:rsidR="00513DF7" w:rsidRDefault="00513DF7" w:rsidP="00DA3834">
      <w:pPr>
        <w:rPr>
          <w:rtl/>
          <w:lang w:eastAsia="he-IL"/>
        </w:rPr>
      </w:pPr>
    </w:p>
    <w:p w:rsidR="00513DF7" w:rsidRDefault="00513DF7" w:rsidP="00164AF3">
      <w:pPr>
        <w:rPr>
          <w:rtl/>
          <w:lang w:eastAsia="he-IL"/>
        </w:rPr>
      </w:pPr>
      <w:r>
        <w:rPr>
          <w:rFonts w:hint="cs"/>
          <w:rtl/>
          <w:lang w:eastAsia="he-IL"/>
        </w:rPr>
        <w:t xml:space="preserve">יש עוד מישהו באולם שמעוניין </w:t>
      </w:r>
      <w:bookmarkStart w:id="5987" w:name="_ETM_Q14_358000"/>
      <w:bookmarkEnd w:id="5987"/>
      <w:r>
        <w:rPr>
          <w:rFonts w:hint="cs"/>
          <w:rtl/>
          <w:lang w:eastAsia="he-IL"/>
        </w:rPr>
        <w:t>להצביע, שטרם הוקרא שמו? אין. אם כך, תמה הצבעה. בבקשה לספור.</w:t>
      </w:r>
      <w:bookmarkStart w:id="5988" w:name="_ETM_Q14_441000"/>
      <w:bookmarkEnd w:id="5988"/>
      <w:r>
        <w:rPr>
          <w:rFonts w:hint="cs"/>
          <w:rtl/>
          <w:lang w:eastAsia="he-IL"/>
        </w:rPr>
        <w:t xml:space="preserve"> ובכן, רבותיי, להלן תוצאות </w:t>
      </w:r>
      <w:bookmarkStart w:id="5989" w:name="_ETM_Q14_517000"/>
      <w:bookmarkEnd w:id="5989"/>
      <w:r>
        <w:rPr>
          <w:rFonts w:hint="cs"/>
          <w:rtl/>
          <w:lang w:eastAsia="he-IL"/>
        </w:rPr>
        <w:t xml:space="preserve">ההצבעה: 53 בעד, 62 נגד. אני מודיע שהצעת האי-אמון לא </w:t>
      </w:r>
      <w:bookmarkStart w:id="5990" w:name="_ETM_Q14_525000"/>
      <w:bookmarkEnd w:id="5990"/>
      <w:r>
        <w:rPr>
          <w:rFonts w:hint="cs"/>
          <w:rtl/>
          <w:lang w:eastAsia="he-IL"/>
        </w:rPr>
        <w:t xml:space="preserve">התקבלה. אין נמנעים. </w:t>
      </w:r>
    </w:p>
    <w:p w:rsidR="00513DF7" w:rsidRDefault="00513DF7" w:rsidP="00046503">
      <w:pPr>
        <w:rPr>
          <w:rtl/>
          <w:lang w:eastAsia="he-IL"/>
        </w:rPr>
      </w:pPr>
      <w:bookmarkStart w:id="5991" w:name="_ETM_Q14_538000"/>
      <w:bookmarkEnd w:id="5991"/>
    </w:p>
    <w:p w:rsidR="00513DF7" w:rsidRDefault="00513DF7" w:rsidP="00164AF3">
      <w:pPr>
        <w:rPr>
          <w:rtl/>
          <w:lang w:eastAsia="he-IL"/>
        </w:rPr>
      </w:pPr>
      <w:bookmarkStart w:id="5992" w:name="_ETM_Q14_533000"/>
      <w:bookmarkEnd w:id="5992"/>
      <w:r>
        <w:rPr>
          <w:rFonts w:hint="cs"/>
          <w:rtl/>
          <w:lang w:eastAsia="he-IL"/>
        </w:rPr>
        <w:t xml:space="preserve">נעבור להצבעה הבאה </w:t>
      </w:r>
      <w:r>
        <w:rPr>
          <w:rFonts w:hint="eastAsia"/>
          <w:rtl/>
          <w:lang w:eastAsia="he-IL"/>
        </w:rPr>
        <w:t xml:space="preserve">– </w:t>
      </w:r>
      <w:r>
        <w:rPr>
          <w:rFonts w:hint="cs"/>
          <w:rtl/>
          <w:lang w:eastAsia="he-IL"/>
        </w:rPr>
        <w:t>הצעת האי-אמון</w:t>
      </w:r>
      <w:bookmarkStart w:id="5993" w:name="_ETM_Q14_539000"/>
      <w:bookmarkEnd w:id="5993"/>
      <w:r>
        <w:rPr>
          <w:rFonts w:hint="cs"/>
          <w:rtl/>
          <w:lang w:eastAsia="he-IL"/>
        </w:rPr>
        <w:t xml:space="preserve"> של סיעת המחנה הממלכתי. גם כאן התקבלה בקשה של 20 </w:t>
      </w:r>
      <w:bookmarkStart w:id="5994" w:name="_ETM_Q14_544000"/>
      <w:bookmarkEnd w:id="5994"/>
      <w:r>
        <w:rPr>
          <w:rFonts w:hint="cs"/>
          <w:rtl/>
          <w:lang w:eastAsia="he-IL"/>
        </w:rPr>
        <w:t xml:space="preserve">חברי כנסת להצבעה שמית. אדוני המזכיר יקריא את שמות חברי הכנסת, בבקשה. חברי הכנסת, קצת שקט, לאפשר </w:t>
      </w:r>
      <w:bookmarkStart w:id="5995" w:name="_ETM_Q14_553000"/>
      <w:bookmarkEnd w:id="5995"/>
      <w:r>
        <w:rPr>
          <w:rFonts w:hint="cs"/>
          <w:rtl/>
          <w:lang w:eastAsia="he-IL"/>
        </w:rPr>
        <w:t>למזכיר להקריא בשמות חברי הכנסת.</w:t>
      </w:r>
    </w:p>
    <w:p w:rsidR="00513DF7" w:rsidRDefault="00513DF7" w:rsidP="00046503">
      <w:pPr>
        <w:rPr>
          <w:rtl/>
          <w:lang w:eastAsia="he-IL"/>
        </w:rPr>
      </w:pPr>
    </w:p>
    <w:p w:rsidR="00513DF7" w:rsidRPr="00631B90" w:rsidRDefault="00513DF7" w:rsidP="00046503">
      <w:pPr>
        <w:pStyle w:val="af2"/>
        <w:keepNext/>
        <w:rPr>
          <w:rtl/>
          <w:lang w:eastAsia="he-IL"/>
        </w:rPr>
      </w:pPr>
      <w:r>
        <w:rPr>
          <w:rtl/>
          <w:lang w:eastAsia="he-IL"/>
        </w:rPr>
        <w:t>הצבעה</w:t>
      </w:r>
      <w:r>
        <w:rPr>
          <w:rFonts w:hint="cs"/>
          <w:rtl/>
          <w:lang w:eastAsia="he-IL"/>
        </w:rPr>
        <w:t xml:space="preserve"> שמית</w:t>
      </w:r>
      <w:r>
        <w:rPr>
          <w:rtl/>
          <w:lang w:eastAsia="he-IL"/>
        </w:rPr>
        <w:t xml:space="preserve"> </w:t>
      </w:r>
    </w:p>
    <w:p w:rsidR="00513DF7" w:rsidRDefault="00513DF7" w:rsidP="00046503">
      <w:pPr>
        <w:rPr>
          <w:rtl/>
          <w:lang w:eastAsia="he-IL"/>
        </w:rPr>
      </w:pPr>
      <w:bookmarkStart w:id="5996" w:name="_ETM_Q14_546000"/>
      <w:bookmarkEnd w:id="5996"/>
    </w:p>
    <w:p w:rsidR="00513DF7" w:rsidRDefault="00513DF7" w:rsidP="00046503">
      <w:pPr>
        <w:pStyle w:val="af6"/>
        <w:keepNext/>
        <w:rPr>
          <w:rtl/>
        </w:rPr>
      </w:pPr>
      <w:bookmarkStart w:id="5997" w:name="ET_interruption_6327_9"/>
      <w:r w:rsidRPr="00631B90">
        <w:rPr>
          <w:rStyle w:val="TagStyle"/>
          <w:rtl/>
        </w:rPr>
        <w:t xml:space="preserve"> &lt;&lt; קריאה &gt;&gt; </w:t>
      </w:r>
      <w:r>
        <w:rPr>
          <w:rtl/>
        </w:rPr>
        <w:t>מזכיר הכנסת דן מרזוק:</w:t>
      </w:r>
      <w:r w:rsidRPr="00631B90">
        <w:rPr>
          <w:rStyle w:val="TagStyle"/>
          <w:rtl/>
        </w:rPr>
        <w:t xml:space="preserve"> &lt;&lt; קריאה &gt;&gt;</w:t>
      </w:r>
      <w:r>
        <w:rPr>
          <w:rtl/>
        </w:rPr>
        <w:t xml:space="preserve">  </w:t>
      </w:r>
      <w:bookmarkEnd w:id="5997"/>
    </w:p>
    <w:p w:rsidR="00513DF7" w:rsidRDefault="00513DF7" w:rsidP="00DA3834">
      <w:pPr>
        <w:ind w:firstLine="0"/>
        <w:rPr>
          <w:rtl/>
          <w:lang w:eastAsia="he-IL"/>
        </w:rPr>
      </w:pPr>
      <w:r>
        <w:rPr>
          <w:rFonts w:hint="cs"/>
          <w:rtl/>
          <w:lang w:eastAsia="he-IL"/>
        </w:rPr>
        <w:t>(קורא בשמות חברי הכנסת)</w:t>
      </w:r>
    </w:p>
    <w:p w:rsidR="00513DF7" w:rsidRDefault="00513DF7" w:rsidP="00046503">
      <w:pPr>
        <w:rPr>
          <w:rtl/>
          <w:lang w:eastAsia="he-IL"/>
        </w:rPr>
      </w:pPr>
      <w:bookmarkStart w:id="5998" w:name="_ETM_Q14_371000"/>
      <w:bookmarkStart w:id="5999" w:name="_ETM_Q14_372000"/>
      <w:bookmarkEnd w:id="5998"/>
      <w:bookmarkEnd w:id="5999"/>
    </w:p>
    <w:p w:rsidR="00513DF7" w:rsidRDefault="00513DF7" w:rsidP="00046503">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נגד</w:t>
      </w:r>
    </w:p>
    <w:p w:rsidR="00513DF7" w:rsidRDefault="00513DF7" w:rsidP="00046503">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ואליד</w:t>
      </w:r>
      <w:r>
        <w:rPr>
          <w:rtl/>
          <w:lang w:eastAsia="he-IL"/>
        </w:rPr>
        <w:t xml:space="preserve"> אל הואשלה</w:t>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 xml:space="preserve"> </w:t>
      </w:r>
      <w:r>
        <w:rPr>
          <w:rtl/>
          <w:lang w:eastAsia="he-IL"/>
        </w:rPr>
        <w:t xml:space="preserve"> </w:t>
      </w:r>
      <w:r>
        <w:rPr>
          <w:rFonts w:hint="cs"/>
          <w:rtl/>
          <w:lang w:eastAsia="he-IL"/>
        </w:rPr>
        <w:t>בעד</w:t>
      </w:r>
    </w:p>
    <w:p w:rsidR="00513DF7" w:rsidRDefault="00513DF7" w:rsidP="00046503">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 xml:space="preserve">  אינה נוכחת</w:t>
      </w:r>
    </w:p>
    <w:p w:rsidR="00513DF7" w:rsidRDefault="00513DF7" w:rsidP="00046503">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 xml:space="preserve">  אינה נוכחת</w:t>
      </w:r>
    </w:p>
    <w:p w:rsidR="00513DF7" w:rsidRDefault="00513DF7" w:rsidP="00046503">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 xml:space="preserve">  אינה נוכחת</w:t>
      </w:r>
    </w:p>
    <w:p w:rsidR="00513DF7" w:rsidRDefault="00513DF7" w:rsidP="00046503">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סימון</w:t>
      </w:r>
      <w:r>
        <w:rPr>
          <w:rtl/>
          <w:lang w:eastAsia="he-IL"/>
        </w:rPr>
        <w:t xml:space="preserve"> דוידסון</w:t>
      </w:r>
      <w:r>
        <w:rPr>
          <w:rtl/>
          <w:lang w:eastAsia="he-IL"/>
        </w:rPr>
        <w:tab/>
      </w:r>
      <w:r>
        <w:rPr>
          <w:rFonts w:hint="cs"/>
          <w:rtl/>
          <w:lang w:eastAsia="he-IL"/>
        </w:rPr>
        <w:tab/>
      </w:r>
      <w:r>
        <w:rPr>
          <w:rtl/>
          <w:lang w:eastAsia="he-IL"/>
        </w:rPr>
        <w:t xml:space="preserve">– </w:t>
      </w:r>
      <w:r>
        <w:rPr>
          <w:rFonts w:hint="cs"/>
          <w:rtl/>
          <w:lang w:eastAsia="he-IL"/>
        </w:rPr>
        <w:t xml:space="preserve">  בעד</w:t>
      </w:r>
    </w:p>
    <w:p w:rsidR="00513DF7" w:rsidRDefault="00513DF7" w:rsidP="00046503">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גלית</w:t>
      </w:r>
      <w:r>
        <w:rPr>
          <w:rtl/>
          <w:lang w:eastAsia="he-IL"/>
        </w:rPr>
        <w:t xml:space="preserve"> דיסטל אטבריאן</w:t>
      </w:r>
      <w:r>
        <w:rPr>
          <w:rtl/>
          <w:lang w:eastAsia="he-IL"/>
        </w:rPr>
        <w:tab/>
        <w:t>–</w:t>
      </w:r>
      <w:r>
        <w:rPr>
          <w:rFonts w:hint="cs"/>
          <w:rtl/>
          <w:lang w:eastAsia="he-IL"/>
        </w:rPr>
        <w:t xml:space="preserve">   אינה נוכחת</w:t>
      </w:r>
    </w:p>
    <w:p w:rsidR="00513DF7" w:rsidRDefault="00513DF7" w:rsidP="00046503">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 xml:space="preserve">  נגד</w:t>
      </w:r>
    </w:p>
    <w:p w:rsidR="00513DF7" w:rsidRDefault="00513DF7" w:rsidP="00046503">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 xml:space="preserve">  אינו נוכח</w:t>
      </w:r>
    </w:p>
    <w:p w:rsidR="00513DF7" w:rsidRDefault="00513DF7" w:rsidP="00046503">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 xml:space="preserve">  אינה נוכחת</w:t>
      </w:r>
    </w:p>
    <w:p w:rsidR="00513DF7" w:rsidRDefault="00513DF7" w:rsidP="00046503">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 xml:space="preserve">  אינו נכוח</w:t>
      </w:r>
    </w:p>
    <w:p w:rsidR="00513DF7" w:rsidRDefault="00513DF7" w:rsidP="00046503">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 xml:space="preserve">  נגד </w:t>
      </w:r>
    </w:p>
    <w:p w:rsidR="00513DF7" w:rsidRDefault="00513DF7" w:rsidP="009635F5">
      <w:pPr>
        <w:rPr>
          <w:rtl/>
        </w:rPr>
      </w:pPr>
      <w:bookmarkStart w:id="6000" w:name="TOR_Q15"/>
      <w:bookmarkEnd w:id="6000"/>
      <w:r>
        <w:rPr>
          <w:rtl/>
        </w:rPr>
        <w:t>יצחק שמעון וסרלאוף</w:t>
      </w:r>
      <w:r>
        <w:rPr>
          <w:rtl/>
        </w:rPr>
        <w:tab/>
        <w:t xml:space="preserve">–   </w:t>
      </w:r>
      <w:r>
        <w:rPr>
          <w:rFonts w:hint="cs"/>
          <w:rtl/>
        </w:rPr>
        <w:t>נגד</w:t>
      </w:r>
    </w:p>
    <w:p w:rsidR="00513DF7" w:rsidRDefault="00513DF7" w:rsidP="009635F5">
      <w:pPr>
        <w:rPr>
          <w:rtl/>
        </w:rPr>
      </w:pPr>
      <w:r>
        <w:rPr>
          <w:rtl/>
        </w:rPr>
        <w:t>יאסר חוג'יראת</w:t>
      </w:r>
      <w:r>
        <w:rPr>
          <w:rtl/>
        </w:rPr>
        <w:tab/>
      </w:r>
      <w:r>
        <w:rPr>
          <w:rtl/>
        </w:rPr>
        <w:tab/>
        <w:t xml:space="preserve">–   </w:t>
      </w:r>
      <w:r>
        <w:rPr>
          <w:rFonts w:hint="cs"/>
          <w:rtl/>
        </w:rPr>
        <w:t>אינו נוכח</w:t>
      </w:r>
    </w:p>
    <w:p w:rsidR="00513DF7" w:rsidRDefault="00513DF7" w:rsidP="009635F5">
      <w:pPr>
        <w:rPr>
          <w:rtl/>
        </w:rPr>
      </w:pPr>
      <w:r>
        <w:rPr>
          <w:rtl/>
        </w:rPr>
        <w:t>אימאן ח'טיב יאסין</w:t>
      </w:r>
      <w:r>
        <w:rPr>
          <w:rtl/>
        </w:rPr>
        <w:tab/>
        <w:t xml:space="preserve">–   </w:t>
      </w:r>
      <w:r>
        <w:rPr>
          <w:rFonts w:hint="cs"/>
          <w:rtl/>
        </w:rPr>
        <w:t>אינה נוכחת</w:t>
      </w:r>
    </w:p>
    <w:p w:rsidR="00513DF7" w:rsidRDefault="00513DF7" w:rsidP="009635F5">
      <w:pPr>
        <w:rPr>
          <w:rtl/>
        </w:rPr>
      </w:pPr>
      <w:r>
        <w:rPr>
          <w:rtl/>
        </w:rPr>
        <w:t>ווליד טאהא</w:t>
      </w:r>
      <w:r>
        <w:rPr>
          <w:rtl/>
        </w:rPr>
        <w:tab/>
      </w:r>
      <w:r>
        <w:rPr>
          <w:rtl/>
        </w:rPr>
        <w:tab/>
        <w:t xml:space="preserve">–   </w:t>
      </w:r>
      <w:r>
        <w:rPr>
          <w:rFonts w:hint="cs"/>
          <w:rtl/>
        </w:rPr>
        <w:t>אינו נוכח</w:t>
      </w:r>
    </w:p>
    <w:p w:rsidR="00513DF7" w:rsidRDefault="00513DF7" w:rsidP="00046503">
      <w:pPr>
        <w:rPr>
          <w:rtl/>
        </w:rPr>
      </w:pPr>
      <w:r>
        <w:rPr>
          <w:rtl/>
        </w:rPr>
        <w:t>בועז טופורובסקי</w:t>
      </w:r>
      <w:r>
        <w:rPr>
          <w:rtl/>
        </w:rPr>
        <w:tab/>
      </w:r>
      <w:r>
        <w:rPr>
          <w:rtl/>
        </w:rPr>
        <w:tab/>
        <w:t xml:space="preserve">–   </w:t>
      </w:r>
      <w:r>
        <w:rPr>
          <w:rFonts w:hint="cs"/>
          <w:rtl/>
        </w:rPr>
        <w:t>אינו נוכח</w:t>
      </w:r>
    </w:p>
    <w:p w:rsidR="00513DF7" w:rsidRDefault="00513DF7" w:rsidP="00046503">
      <w:pPr>
        <w:rPr>
          <w:rtl/>
        </w:rPr>
      </w:pPr>
      <w:r>
        <w:rPr>
          <w:rtl/>
        </w:rPr>
        <w:t>משה טור פז</w:t>
      </w:r>
      <w:r>
        <w:rPr>
          <w:rtl/>
        </w:rPr>
        <w:tab/>
      </w:r>
      <w:r>
        <w:rPr>
          <w:rtl/>
        </w:rPr>
        <w:tab/>
        <w:t xml:space="preserve">–   </w:t>
      </w:r>
      <w:r>
        <w:rPr>
          <w:rFonts w:hint="cs"/>
          <w:rtl/>
        </w:rPr>
        <w:t>אינו נוכח</w:t>
      </w:r>
    </w:p>
    <w:p w:rsidR="00513DF7" w:rsidRDefault="00513DF7" w:rsidP="009635F5">
      <w:pPr>
        <w:rPr>
          <w:rtl/>
        </w:rPr>
      </w:pPr>
      <w:r>
        <w:rPr>
          <w:rtl/>
        </w:rPr>
        <w:t>אחמד טיבי</w:t>
      </w:r>
      <w:r>
        <w:rPr>
          <w:rtl/>
        </w:rPr>
        <w:tab/>
      </w:r>
      <w:r>
        <w:rPr>
          <w:rtl/>
        </w:rPr>
        <w:tab/>
        <w:t xml:space="preserve">–   </w:t>
      </w:r>
      <w:r>
        <w:rPr>
          <w:rFonts w:hint="cs"/>
          <w:rtl/>
        </w:rPr>
        <w:t>אינו נוכח</w:t>
      </w:r>
    </w:p>
    <w:p w:rsidR="00513DF7" w:rsidRDefault="00513DF7" w:rsidP="009635F5">
      <w:pPr>
        <w:rPr>
          <w:rtl/>
        </w:rPr>
      </w:pPr>
      <w:r>
        <w:rPr>
          <w:rtl/>
        </w:rPr>
        <w:t>יוסף טייב</w:t>
      </w:r>
      <w:r>
        <w:rPr>
          <w:rtl/>
        </w:rPr>
        <w:tab/>
      </w:r>
      <w:r>
        <w:rPr>
          <w:rtl/>
        </w:rPr>
        <w:tab/>
        <w:t xml:space="preserve">–   </w:t>
      </w:r>
      <w:r>
        <w:rPr>
          <w:rFonts w:hint="cs"/>
          <w:rtl/>
        </w:rPr>
        <w:t>נגד</w:t>
      </w:r>
    </w:p>
    <w:p w:rsidR="00513DF7" w:rsidRDefault="00513DF7" w:rsidP="009635F5">
      <w:pPr>
        <w:rPr>
          <w:rtl/>
        </w:rPr>
      </w:pPr>
      <w:r>
        <w:rPr>
          <w:rtl/>
        </w:rPr>
        <w:t>אוהד טל</w:t>
      </w:r>
      <w:r>
        <w:rPr>
          <w:rtl/>
        </w:rPr>
        <w:tab/>
      </w:r>
      <w:r>
        <w:rPr>
          <w:rtl/>
        </w:rPr>
        <w:tab/>
      </w:r>
      <w:r>
        <w:rPr>
          <w:rtl/>
        </w:rPr>
        <w:tab/>
        <w:t xml:space="preserve">–   </w:t>
      </w:r>
      <w:r>
        <w:rPr>
          <w:rFonts w:hint="cs"/>
          <w:rtl/>
        </w:rPr>
        <w:t>נגד</w:t>
      </w:r>
    </w:p>
    <w:p w:rsidR="00513DF7" w:rsidRDefault="00513DF7" w:rsidP="009635F5">
      <w:pPr>
        <w:rPr>
          <w:rtl/>
        </w:rPr>
      </w:pPr>
      <w:r>
        <w:rPr>
          <w:rtl/>
        </w:rPr>
        <w:t>יעקב טסלר</w:t>
      </w:r>
      <w:r>
        <w:rPr>
          <w:rtl/>
        </w:rPr>
        <w:tab/>
      </w:r>
      <w:r>
        <w:rPr>
          <w:rtl/>
        </w:rPr>
        <w:tab/>
        <w:t xml:space="preserve">–   </w:t>
      </w:r>
      <w:r>
        <w:rPr>
          <w:rFonts w:hint="cs"/>
          <w:rtl/>
        </w:rPr>
        <w:t>נגד</w:t>
      </w:r>
    </w:p>
    <w:p w:rsidR="00513DF7" w:rsidRDefault="00513DF7" w:rsidP="009635F5">
      <w:pPr>
        <w:rPr>
          <w:rtl/>
        </w:rPr>
      </w:pPr>
      <w:r>
        <w:rPr>
          <w:rtl/>
        </w:rPr>
        <w:t>חילי טרופר</w:t>
      </w:r>
      <w:r>
        <w:rPr>
          <w:rtl/>
        </w:rPr>
        <w:tab/>
      </w:r>
      <w:r>
        <w:rPr>
          <w:rtl/>
        </w:rPr>
        <w:tab/>
        <w:t xml:space="preserve">–   </w:t>
      </w:r>
      <w:r>
        <w:rPr>
          <w:rFonts w:hint="cs"/>
          <w:rtl/>
        </w:rPr>
        <w:t>בעד</w:t>
      </w:r>
    </w:p>
    <w:p w:rsidR="00513DF7" w:rsidRDefault="00513DF7" w:rsidP="009635F5">
      <w:pPr>
        <w:rPr>
          <w:rtl/>
        </w:rPr>
      </w:pPr>
      <w:r>
        <w:rPr>
          <w:rtl/>
        </w:rPr>
        <w:t>אלי כהן</w:t>
      </w:r>
      <w:r>
        <w:rPr>
          <w:rtl/>
        </w:rPr>
        <w:tab/>
      </w:r>
      <w:r>
        <w:rPr>
          <w:rtl/>
        </w:rPr>
        <w:tab/>
      </w:r>
      <w:r>
        <w:rPr>
          <w:rtl/>
        </w:rPr>
        <w:tab/>
        <w:t xml:space="preserve">–   </w:t>
      </w:r>
      <w:r>
        <w:rPr>
          <w:rFonts w:hint="cs"/>
          <w:rtl/>
        </w:rPr>
        <w:t>נגד</w:t>
      </w:r>
    </w:p>
    <w:p w:rsidR="00513DF7" w:rsidRDefault="00513DF7" w:rsidP="009635F5">
      <w:pPr>
        <w:rPr>
          <w:rtl/>
        </w:rPr>
      </w:pPr>
      <w:r>
        <w:rPr>
          <w:rtl/>
        </w:rPr>
        <w:t>אלמוג כהן</w:t>
      </w:r>
      <w:r>
        <w:rPr>
          <w:rtl/>
        </w:rPr>
        <w:tab/>
      </w:r>
      <w:r>
        <w:rPr>
          <w:rtl/>
        </w:rPr>
        <w:tab/>
        <w:t xml:space="preserve">–   </w:t>
      </w:r>
      <w:r>
        <w:rPr>
          <w:rFonts w:hint="cs"/>
          <w:rtl/>
        </w:rPr>
        <w:t>נגד</w:t>
      </w:r>
    </w:p>
    <w:p w:rsidR="00513DF7" w:rsidRDefault="00513DF7" w:rsidP="009635F5">
      <w:pPr>
        <w:rPr>
          <w:rtl/>
        </w:rPr>
      </w:pPr>
      <w:r>
        <w:rPr>
          <w:rtl/>
        </w:rPr>
        <w:t>מאיר כהן</w:t>
      </w:r>
      <w:r>
        <w:rPr>
          <w:rtl/>
        </w:rPr>
        <w:tab/>
      </w:r>
      <w:r>
        <w:rPr>
          <w:rtl/>
        </w:rPr>
        <w:tab/>
        <w:t xml:space="preserve">–   </w:t>
      </w:r>
      <w:r>
        <w:rPr>
          <w:rFonts w:hint="cs"/>
          <w:rtl/>
        </w:rPr>
        <w:t>אינו נוכח</w:t>
      </w:r>
    </w:p>
    <w:p w:rsidR="00513DF7" w:rsidRDefault="00513DF7" w:rsidP="009635F5">
      <w:pPr>
        <w:rPr>
          <w:rtl/>
        </w:rPr>
      </w:pPr>
      <w:r>
        <w:rPr>
          <w:rtl/>
        </w:rPr>
        <w:t>מירב כהן</w:t>
      </w:r>
      <w:r>
        <w:rPr>
          <w:rtl/>
        </w:rPr>
        <w:tab/>
      </w:r>
      <w:r>
        <w:rPr>
          <w:rtl/>
        </w:rPr>
        <w:tab/>
        <w:t xml:space="preserve">–   </w:t>
      </w:r>
      <w:r>
        <w:rPr>
          <w:rFonts w:hint="cs"/>
          <w:rtl/>
        </w:rPr>
        <w:t>אינה נוכחת</w:t>
      </w:r>
    </w:p>
    <w:p w:rsidR="00513DF7" w:rsidRDefault="00513DF7" w:rsidP="009635F5">
      <w:pPr>
        <w:rPr>
          <w:rtl/>
        </w:rPr>
      </w:pPr>
      <w:r>
        <w:rPr>
          <w:rtl/>
        </w:rPr>
        <w:t>מתן כהנא</w:t>
      </w:r>
      <w:r>
        <w:rPr>
          <w:rtl/>
        </w:rPr>
        <w:tab/>
      </w:r>
      <w:r>
        <w:rPr>
          <w:rtl/>
        </w:rPr>
        <w:tab/>
        <w:t xml:space="preserve">–   </w:t>
      </w:r>
      <w:r>
        <w:rPr>
          <w:rFonts w:hint="cs"/>
          <w:rtl/>
        </w:rPr>
        <w:t>אינו נוכח</w:t>
      </w:r>
    </w:p>
    <w:p w:rsidR="00513DF7" w:rsidRDefault="00513DF7" w:rsidP="009635F5">
      <w:pPr>
        <w:rPr>
          <w:rtl/>
        </w:rPr>
      </w:pPr>
      <w:r>
        <w:rPr>
          <w:rtl/>
        </w:rPr>
        <w:t>עופר כסיף</w:t>
      </w:r>
      <w:r>
        <w:rPr>
          <w:rtl/>
        </w:rPr>
        <w:tab/>
      </w:r>
      <w:r>
        <w:rPr>
          <w:rtl/>
        </w:rPr>
        <w:tab/>
        <w:t xml:space="preserve">–   </w:t>
      </w:r>
      <w:r>
        <w:rPr>
          <w:rFonts w:hint="cs"/>
          <w:rtl/>
        </w:rPr>
        <w:t>אינו נוכח</w:t>
      </w:r>
    </w:p>
    <w:p w:rsidR="00513DF7" w:rsidRDefault="00513DF7" w:rsidP="009635F5">
      <w:pPr>
        <w:rPr>
          <w:rtl/>
        </w:rPr>
      </w:pPr>
      <w:r>
        <w:rPr>
          <w:rtl/>
        </w:rPr>
        <w:t>אופיר כץ</w:t>
      </w:r>
      <w:r>
        <w:rPr>
          <w:rtl/>
        </w:rPr>
        <w:tab/>
      </w:r>
      <w:r>
        <w:rPr>
          <w:rtl/>
        </w:rPr>
        <w:tab/>
        <w:t xml:space="preserve">–   </w:t>
      </w:r>
      <w:r>
        <w:rPr>
          <w:rFonts w:hint="cs"/>
          <w:rtl/>
        </w:rPr>
        <w:t>נגד</w:t>
      </w:r>
    </w:p>
    <w:p w:rsidR="00513DF7" w:rsidRDefault="00513DF7" w:rsidP="009635F5">
      <w:pPr>
        <w:rPr>
          <w:rtl/>
        </w:rPr>
      </w:pPr>
      <w:r>
        <w:rPr>
          <w:rtl/>
        </w:rPr>
        <w:t>ישראל כץ</w:t>
      </w:r>
      <w:r>
        <w:rPr>
          <w:rtl/>
        </w:rPr>
        <w:tab/>
      </w:r>
      <w:r>
        <w:rPr>
          <w:rtl/>
        </w:rPr>
        <w:tab/>
        <w:t xml:space="preserve">–   </w:t>
      </w:r>
      <w:r>
        <w:rPr>
          <w:rFonts w:hint="cs"/>
          <w:rtl/>
        </w:rPr>
        <w:t>נגד</w:t>
      </w:r>
    </w:p>
    <w:p w:rsidR="00513DF7" w:rsidRDefault="00513DF7" w:rsidP="009635F5">
      <w:pPr>
        <w:rPr>
          <w:rtl/>
        </w:rPr>
      </w:pPr>
      <w:r>
        <w:rPr>
          <w:rtl/>
        </w:rPr>
        <w:t>רון כץ</w:t>
      </w:r>
      <w:r>
        <w:rPr>
          <w:rtl/>
        </w:rPr>
        <w:tab/>
      </w:r>
      <w:r>
        <w:rPr>
          <w:rtl/>
        </w:rPr>
        <w:tab/>
      </w:r>
      <w:r>
        <w:rPr>
          <w:rtl/>
        </w:rPr>
        <w:tab/>
        <w:t xml:space="preserve">–   </w:t>
      </w:r>
      <w:r>
        <w:rPr>
          <w:rFonts w:hint="cs"/>
          <w:rtl/>
        </w:rPr>
        <w:t>אינו נוכח</w:t>
      </w:r>
    </w:p>
    <w:p w:rsidR="00513DF7" w:rsidRDefault="00513DF7" w:rsidP="009635F5">
      <w:pPr>
        <w:rPr>
          <w:rtl/>
        </w:rPr>
      </w:pPr>
      <w:r>
        <w:rPr>
          <w:rtl/>
        </w:rPr>
        <w:t>יוראי להב הרצנו</w:t>
      </w:r>
      <w:r>
        <w:rPr>
          <w:rtl/>
        </w:rPr>
        <w:tab/>
      </w:r>
      <w:r>
        <w:rPr>
          <w:rtl/>
        </w:rPr>
        <w:tab/>
        <w:t xml:space="preserve">–   </w:t>
      </w:r>
      <w:r>
        <w:rPr>
          <w:rFonts w:hint="cs"/>
          <w:rtl/>
        </w:rPr>
        <w:t>אינו נוכח</w:t>
      </w:r>
    </w:p>
    <w:p w:rsidR="00513DF7" w:rsidRDefault="00513DF7" w:rsidP="009635F5">
      <w:pPr>
        <w:rPr>
          <w:rtl/>
        </w:rPr>
      </w:pPr>
      <w:r>
        <w:rPr>
          <w:rtl/>
        </w:rPr>
        <w:t>מיקי לוי</w:t>
      </w:r>
      <w:r>
        <w:rPr>
          <w:rtl/>
        </w:rPr>
        <w:tab/>
      </w:r>
      <w:r>
        <w:rPr>
          <w:rtl/>
        </w:rPr>
        <w:tab/>
      </w:r>
      <w:r>
        <w:rPr>
          <w:rtl/>
        </w:rPr>
        <w:tab/>
        <w:t xml:space="preserve">–   </w:t>
      </w:r>
      <w:r>
        <w:rPr>
          <w:rFonts w:hint="cs"/>
          <w:rtl/>
        </w:rPr>
        <w:t>אינו נוכח</w:t>
      </w:r>
    </w:p>
    <w:p w:rsidR="00513DF7" w:rsidRDefault="00513DF7" w:rsidP="009635F5">
      <w:pPr>
        <w:rPr>
          <w:rtl/>
        </w:rPr>
      </w:pPr>
      <w:r>
        <w:rPr>
          <w:rtl/>
        </w:rPr>
        <w:t>יריב לוין</w:t>
      </w:r>
      <w:r>
        <w:rPr>
          <w:rtl/>
        </w:rPr>
        <w:tab/>
      </w:r>
      <w:r>
        <w:rPr>
          <w:rtl/>
        </w:rPr>
        <w:tab/>
      </w:r>
      <w:r>
        <w:rPr>
          <w:rtl/>
        </w:rPr>
        <w:tab/>
        <w:t xml:space="preserve">–   </w:t>
      </w:r>
      <w:r>
        <w:rPr>
          <w:rFonts w:hint="cs"/>
          <w:rtl/>
        </w:rPr>
        <w:t>נגד</w:t>
      </w:r>
    </w:p>
    <w:p w:rsidR="00513DF7" w:rsidRDefault="00513DF7" w:rsidP="009635F5">
      <w:pPr>
        <w:rPr>
          <w:rtl/>
        </w:rPr>
      </w:pPr>
      <w:r>
        <w:rPr>
          <w:rtl/>
        </w:rPr>
        <w:t>נעמה לזימי</w:t>
      </w:r>
      <w:r>
        <w:rPr>
          <w:rtl/>
        </w:rPr>
        <w:tab/>
      </w:r>
      <w:r>
        <w:rPr>
          <w:rtl/>
        </w:rPr>
        <w:tab/>
        <w:t xml:space="preserve">–   </w:t>
      </w:r>
      <w:r>
        <w:rPr>
          <w:rFonts w:hint="cs"/>
          <w:rtl/>
        </w:rPr>
        <w:t>בעד</w:t>
      </w:r>
    </w:p>
    <w:p w:rsidR="00513DF7" w:rsidRDefault="00513DF7" w:rsidP="009635F5">
      <w:pPr>
        <w:rPr>
          <w:rtl/>
        </w:rPr>
      </w:pPr>
      <w:r>
        <w:rPr>
          <w:rtl/>
        </w:rPr>
        <w:t>אביגדור ליברמן</w:t>
      </w:r>
      <w:r>
        <w:rPr>
          <w:rtl/>
        </w:rPr>
        <w:tab/>
      </w:r>
      <w:r>
        <w:rPr>
          <w:rtl/>
        </w:rPr>
        <w:tab/>
        <w:t xml:space="preserve">–   </w:t>
      </w:r>
      <w:r>
        <w:rPr>
          <w:rFonts w:hint="cs"/>
          <w:rtl/>
        </w:rPr>
        <w:t>אינו נוכח</w:t>
      </w:r>
    </w:p>
    <w:p w:rsidR="00513DF7" w:rsidRDefault="00513DF7" w:rsidP="009635F5">
      <w:pPr>
        <w:rPr>
          <w:rtl/>
        </w:rPr>
      </w:pPr>
      <w:r>
        <w:rPr>
          <w:rtl/>
        </w:rPr>
        <w:t>יאיר לפיד</w:t>
      </w:r>
      <w:r>
        <w:rPr>
          <w:rtl/>
        </w:rPr>
        <w:tab/>
      </w:r>
      <w:r>
        <w:rPr>
          <w:rtl/>
        </w:rPr>
        <w:tab/>
        <w:t xml:space="preserve">–   </w:t>
      </w:r>
      <w:r>
        <w:rPr>
          <w:rFonts w:hint="cs"/>
          <w:rtl/>
        </w:rPr>
        <w:t>אינו נוכח</w:t>
      </w:r>
    </w:p>
    <w:p w:rsidR="00513DF7" w:rsidRDefault="00513DF7" w:rsidP="009635F5">
      <w:pPr>
        <w:rPr>
          <w:rtl/>
        </w:rPr>
      </w:pPr>
      <w:r>
        <w:rPr>
          <w:rtl/>
        </w:rPr>
        <w:t>טטיאנה מזרסקי</w:t>
      </w:r>
      <w:r>
        <w:rPr>
          <w:rtl/>
        </w:rPr>
        <w:tab/>
      </w:r>
      <w:r>
        <w:rPr>
          <w:rtl/>
        </w:rPr>
        <w:tab/>
        <w:t xml:space="preserve">–   </w:t>
      </w:r>
      <w:r>
        <w:rPr>
          <w:rFonts w:hint="cs"/>
          <w:rtl/>
        </w:rPr>
        <w:t>אינה נוכחת</w:t>
      </w:r>
    </w:p>
    <w:p w:rsidR="00513DF7" w:rsidRDefault="00513DF7" w:rsidP="009635F5">
      <w:pPr>
        <w:rPr>
          <w:rtl/>
        </w:rPr>
      </w:pPr>
      <w:r>
        <w:rPr>
          <w:rtl/>
        </w:rPr>
        <w:t>מרב מיכאלי</w:t>
      </w:r>
      <w:r>
        <w:rPr>
          <w:rtl/>
        </w:rPr>
        <w:tab/>
      </w:r>
      <w:r>
        <w:rPr>
          <w:rtl/>
        </w:rPr>
        <w:tab/>
        <w:t xml:space="preserve">–   </w:t>
      </w:r>
      <w:r>
        <w:rPr>
          <w:rFonts w:hint="cs"/>
          <w:rtl/>
        </w:rPr>
        <w:t>אינה נוכחת</w:t>
      </w:r>
    </w:p>
    <w:p w:rsidR="00513DF7" w:rsidRDefault="00513DF7" w:rsidP="009635F5">
      <w:pPr>
        <w:rPr>
          <w:rtl/>
        </w:rPr>
      </w:pPr>
      <w:r>
        <w:rPr>
          <w:rtl/>
        </w:rPr>
        <w:t>יונתן מישרקי</w:t>
      </w:r>
      <w:r>
        <w:rPr>
          <w:rtl/>
        </w:rPr>
        <w:tab/>
      </w:r>
      <w:r>
        <w:rPr>
          <w:rtl/>
        </w:rPr>
        <w:tab/>
        <w:t xml:space="preserve">–   </w:t>
      </w:r>
      <w:r>
        <w:rPr>
          <w:rFonts w:hint="cs"/>
          <w:rtl/>
        </w:rPr>
        <w:t>נגד</w:t>
      </w:r>
    </w:p>
    <w:p w:rsidR="00513DF7" w:rsidRDefault="00513DF7" w:rsidP="009635F5">
      <w:pPr>
        <w:rPr>
          <w:rtl/>
        </w:rPr>
      </w:pPr>
      <w:r>
        <w:rPr>
          <w:rtl/>
        </w:rPr>
        <w:t>חנוך דב מלביצקי</w:t>
      </w:r>
      <w:r>
        <w:rPr>
          <w:rtl/>
        </w:rPr>
        <w:tab/>
      </w:r>
      <w:r>
        <w:rPr>
          <w:rtl/>
        </w:rPr>
        <w:tab/>
        <w:t xml:space="preserve">–   </w:t>
      </w:r>
      <w:r>
        <w:rPr>
          <w:rFonts w:hint="cs"/>
          <w:rtl/>
        </w:rPr>
        <w:t>נגד</w:t>
      </w:r>
    </w:p>
    <w:p w:rsidR="00513DF7" w:rsidRDefault="00513DF7" w:rsidP="009635F5">
      <w:pPr>
        <w:rPr>
          <w:rtl/>
        </w:rPr>
      </w:pPr>
      <w:r>
        <w:rPr>
          <w:rtl/>
        </w:rPr>
        <w:t>מיכאל מלכיאלי</w:t>
      </w:r>
      <w:r>
        <w:rPr>
          <w:rtl/>
        </w:rPr>
        <w:tab/>
      </w:r>
      <w:r>
        <w:rPr>
          <w:rtl/>
        </w:rPr>
        <w:tab/>
        <w:t xml:space="preserve">–   </w:t>
      </w:r>
      <w:r>
        <w:rPr>
          <w:rFonts w:hint="cs"/>
          <w:rtl/>
        </w:rPr>
        <w:t>נגד</w:t>
      </w:r>
    </w:p>
    <w:p w:rsidR="00513DF7" w:rsidRDefault="00513DF7" w:rsidP="00046503">
      <w:pPr>
        <w:rPr>
          <w:rtl/>
        </w:rPr>
      </w:pPr>
      <w:r>
        <w:rPr>
          <w:rtl/>
        </w:rPr>
        <w:t>יוליה מלינובסקי</w:t>
      </w:r>
      <w:r>
        <w:rPr>
          <w:rtl/>
        </w:rPr>
        <w:tab/>
      </w:r>
      <w:r>
        <w:rPr>
          <w:rtl/>
        </w:rPr>
        <w:tab/>
        <w:t xml:space="preserve">–   </w:t>
      </w:r>
      <w:r>
        <w:rPr>
          <w:rFonts w:hint="cs"/>
          <w:rtl/>
        </w:rPr>
        <w:t>אינה נוכחת</w:t>
      </w:r>
    </w:p>
    <w:p w:rsidR="00513DF7" w:rsidRDefault="00513DF7" w:rsidP="009635F5">
      <w:pPr>
        <w:rPr>
          <w:rtl/>
        </w:rPr>
      </w:pPr>
      <w:r>
        <w:rPr>
          <w:rtl/>
        </w:rPr>
        <w:t>אבי מעוז</w:t>
      </w:r>
      <w:r>
        <w:rPr>
          <w:rtl/>
        </w:rPr>
        <w:tab/>
      </w:r>
      <w:r>
        <w:rPr>
          <w:rtl/>
        </w:rPr>
        <w:tab/>
        <w:t xml:space="preserve">–   </w:t>
      </w:r>
      <w:r>
        <w:rPr>
          <w:rFonts w:hint="cs"/>
          <w:rtl/>
        </w:rPr>
        <w:t>נגד</w:t>
      </w:r>
    </w:p>
    <w:p w:rsidR="00513DF7" w:rsidRDefault="00513DF7" w:rsidP="009635F5">
      <w:pPr>
        <w:rPr>
          <w:rtl/>
        </w:rPr>
      </w:pPr>
      <w:r>
        <w:rPr>
          <w:rtl/>
        </w:rPr>
        <w:t>אורי מקלב</w:t>
      </w:r>
      <w:r>
        <w:rPr>
          <w:rtl/>
        </w:rPr>
        <w:tab/>
      </w:r>
      <w:r>
        <w:rPr>
          <w:rtl/>
        </w:rPr>
        <w:tab/>
        <w:t xml:space="preserve">–   </w:t>
      </w:r>
      <w:r>
        <w:rPr>
          <w:rFonts w:hint="cs"/>
          <w:rtl/>
        </w:rPr>
        <w:t>אינו נוכח</w:t>
      </w:r>
    </w:p>
    <w:p w:rsidR="00513DF7" w:rsidRDefault="00513DF7" w:rsidP="009635F5">
      <w:pPr>
        <w:rPr>
          <w:rtl/>
        </w:rPr>
      </w:pPr>
      <w:r>
        <w:rPr>
          <w:rtl/>
        </w:rPr>
        <w:t>יעקב מרגי</w:t>
      </w:r>
      <w:r>
        <w:rPr>
          <w:rtl/>
        </w:rPr>
        <w:tab/>
      </w:r>
      <w:r>
        <w:rPr>
          <w:rtl/>
        </w:rPr>
        <w:tab/>
        <w:t xml:space="preserve">–   </w:t>
      </w:r>
      <w:r>
        <w:rPr>
          <w:rFonts w:hint="cs"/>
          <w:rtl/>
        </w:rPr>
        <w:t>נגד</w:t>
      </w:r>
    </w:p>
    <w:p w:rsidR="00513DF7" w:rsidRDefault="00513DF7" w:rsidP="009635F5">
      <w:pPr>
        <w:rPr>
          <w:rtl/>
        </w:rPr>
      </w:pPr>
      <w:r>
        <w:rPr>
          <w:rtl/>
        </w:rPr>
        <w:t>שרון ניר</w:t>
      </w:r>
      <w:r>
        <w:rPr>
          <w:rtl/>
        </w:rPr>
        <w:tab/>
      </w:r>
      <w:r>
        <w:rPr>
          <w:rtl/>
        </w:rPr>
        <w:tab/>
      </w:r>
      <w:r>
        <w:rPr>
          <w:rtl/>
        </w:rPr>
        <w:tab/>
        <w:t xml:space="preserve">–   </w:t>
      </w:r>
      <w:r>
        <w:rPr>
          <w:rFonts w:hint="cs"/>
          <w:rtl/>
        </w:rPr>
        <w:t>אינה נוכחת</w:t>
      </w:r>
    </w:p>
    <w:p w:rsidR="00513DF7" w:rsidRDefault="00513DF7" w:rsidP="009635F5">
      <w:pPr>
        <w:rPr>
          <w:rtl/>
        </w:rPr>
      </w:pPr>
      <w:r>
        <w:rPr>
          <w:rtl/>
        </w:rPr>
        <w:t>בנימין נתניהו</w:t>
      </w:r>
      <w:r>
        <w:rPr>
          <w:rtl/>
        </w:rPr>
        <w:tab/>
      </w:r>
      <w:r>
        <w:rPr>
          <w:rtl/>
        </w:rPr>
        <w:tab/>
        <w:t xml:space="preserve">–   </w:t>
      </w:r>
      <w:r>
        <w:rPr>
          <w:rFonts w:hint="cs"/>
          <w:rtl/>
        </w:rPr>
        <w:t>נגד</w:t>
      </w:r>
    </w:p>
    <w:p w:rsidR="00513DF7" w:rsidRDefault="00513DF7" w:rsidP="009635F5">
      <w:pPr>
        <w:rPr>
          <w:rtl/>
        </w:rPr>
      </w:pPr>
      <w:r>
        <w:rPr>
          <w:rtl/>
        </w:rPr>
        <w:t>יואב סגלוביץ'</w:t>
      </w:r>
      <w:r>
        <w:rPr>
          <w:rtl/>
        </w:rPr>
        <w:tab/>
      </w:r>
      <w:r>
        <w:rPr>
          <w:rtl/>
        </w:rPr>
        <w:tab/>
        <w:t xml:space="preserve">–   </w:t>
      </w:r>
      <w:r>
        <w:rPr>
          <w:rFonts w:hint="cs"/>
          <w:rtl/>
        </w:rPr>
        <w:t>אינו נוכח</w:t>
      </w:r>
    </w:p>
    <w:p w:rsidR="00513DF7" w:rsidRDefault="00513DF7" w:rsidP="009635F5">
      <w:pPr>
        <w:rPr>
          <w:rtl/>
        </w:rPr>
      </w:pPr>
      <w:r>
        <w:rPr>
          <w:rtl/>
        </w:rPr>
        <w:t>יבגני סובה</w:t>
      </w:r>
      <w:r>
        <w:rPr>
          <w:rtl/>
        </w:rPr>
        <w:tab/>
      </w:r>
      <w:r>
        <w:rPr>
          <w:rtl/>
        </w:rPr>
        <w:tab/>
        <w:t xml:space="preserve">–   </w:t>
      </w:r>
      <w:r>
        <w:rPr>
          <w:rFonts w:hint="cs"/>
          <w:rtl/>
        </w:rPr>
        <w:t>אינו נוכח</w:t>
      </w:r>
    </w:p>
    <w:p w:rsidR="00513DF7" w:rsidRDefault="00513DF7" w:rsidP="009635F5">
      <w:pPr>
        <w:rPr>
          <w:rtl/>
        </w:rPr>
      </w:pPr>
      <w:r>
        <w:rPr>
          <w:rtl/>
        </w:rPr>
        <w:t>משה סולומון</w:t>
      </w:r>
      <w:r>
        <w:rPr>
          <w:rtl/>
        </w:rPr>
        <w:tab/>
      </w:r>
      <w:r>
        <w:rPr>
          <w:rtl/>
        </w:rPr>
        <w:tab/>
        <w:t xml:space="preserve">–   </w:t>
      </w:r>
      <w:r>
        <w:rPr>
          <w:rFonts w:hint="cs"/>
          <w:rtl/>
        </w:rPr>
        <w:t>נגד</w:t>
      </w:r>
    </w:p>
    <w:p w:rsidR="00513DF7" w:rsidRDefault="00513DF7" w:rsidP="009635F5">
      <w:pPr>
        <w:rPr>
          <w:rtl/>
        </w:rPr>
      </w:pPr>
      <w:r>
        <w:rPr>
          <w:rtl/>
        </w:rPr>
        <w:t>לימור סון הר מלך</w:t>
      </w:r>
      <w:r>
        <w:rPr>
          <w:rtl/>
        </w:rPr>
        <w:tab/>
        <w:t xml:space="preserve">–   </w:t>
      </w:r>
      <w:r>
        <w:rPr>
          <w:rFonts w:hint="cs"/>
          <w:rtl/>
        </w:rPr>
        <w:t>נגד</w:t>
      </w:r>
    </w:p>
    <w:p w:rsidR="00513DF7" w:rsidRDefault="00513DF7" w:rsidP="009635F5">
      <w:pPr>
        <w:rPr>
          <w:rtl/>
        </w:rPr>
      </w:pPr>
      <w:r>
        <w:rPr>
          <w:rtl/>
        </w:rPr>
        <w:t>אופיר סופר</w:t>
      </w:r>
      <w:r>
        <w:rPr>
          <w:rtl/>
        </w:rPr>
        <w:tab/>
      </w:r>
      <w:r>
        <w:rPr>
          <w:rtl/>
        </w:rPr>
        <w:tab/>
        <w:t xml:space="preserve">–   </w:t>
      </w:r>
      <w:r>
        <w:rPr>
          <w:rFonts w:hint="cs"/>
          <w:rtl/>
        </w:rPr>
        <w:t>נגד</w:t>
      </w:r>
    </w:p>
    <w:p w:rsidR="00513DF7" w:rsidRDefault="00513DF7" w:rsidP="009635F5">
      <w:pPr>
        <w:rPr>
          <w:rtl/>
        </w:rPr>
      </w:pPr>
      <w:r>
        <w:rPr>
          <w:rtl/>
        </w:rPr>
        <w:t>אורית מלכה סטרוק</w:t>
      </w:r>
      <w:r>
        <w:rPr>
          <w:rtl/>
        </w:rPr>
        <w:tab/>
        <w:t xml:space="preserve">–   </w:t>
      </w:r>
      <w:r>
        <w:rPr>
          <w:rFonts w:hint="cs"/>
          <w:rtl/>
        </w:rPr>
        <w:t>נגד</w:t>
      </w:r>
    </w:p>
    <w:p w:rsidR="00513DF7" w:rsidRDefault="00513DF7" w:rsidP="009635F5">
      <w:pPr>
        <w:rPr>
          <w:rtl/>
        </w:rPr>
      </w:pPr>
      <w:r>
        <w:rPr>
          <w:rtl/>
        </w:rPr>
        <w:t>בצלאל סמוטריץ'</w:t>
      </w:r>
      <w:r>
        <w:rPr>
          <w:rtl/>
        </w:rPr>
        <w:tab/>
      </w:r>
      <w:r>
        <w:rPr>
          <w:rtl/>
        </w:rPr>
        <w:tab/>
        <w:t xml:space="preserve">–   </w:t>
      </w:r>
      <w:r>
        <w:rPr>
          <w:rFonts w:hint="cs"/>
          <w:rtl/>
        </w:rPr>
        <w:t>נגד</w:t>
      </w:r>
    </w:p>
    <w:p w:rsidR="00513DF7" w:rsidRDefault="00513DF7" w:rsidP="009635F5">
      <w:pPr>
        <w:rPr>
          <w:rtl/>
        </w:rPr>
      </w:pPr>
      <w:r>
        <w:rPr>
          <w:rtl/>
        </w:rPr>
        <w:t>משה סעדה</w:t>
      </w:r>
      <w:r>
        <w:rPr>
          <w:rtl/>
        </w:rPr>
        <w:tab/>
      </w:r>
      <w:r>
        <w:rPr>
          <w:rtl/>
        </w:rPr>
        <w:tab/>
        <w:t xml:space="preserve">–   </w:t>
      </w:r>
      <w:r>
        <w:rPr>
          <w:rFonts w:hint="cs"/>
          <w:rtl/>
        </w:rPr>
        <w:t>נגד</w:t>
      </w:r>
    </w:p>
    <w:p w:rsidR="00513DF7" w:rsidRDefault="00513DF7" w:rsidP="009635F5">
      <w:pPr>
        <w:rPr>
          <w:rtl/>
        </w:rPr>
      </w:pPr>
      <w:r>
        <w:rPr>
          <w:rtl/>
        </w:rPr>
        <w:t>גדעון סער</w:t>
      </w:r>
      <w:r>
        <w:rPr>
          <w:rtl/>
        </w:rPr>
        <w:tab/>
      </w:r>
      <w:r>
        <w:rPr>
          <w:rtl/>
        </w:rPr>
        <w:tab/>
        <w:t xml:space="preserve">–   </w:t>
      </w:r>
      <w:r>
        <w:rPr>
          <w:rFonts w:hint="cs"/>
          <w:rtl/>
        </w:rPr>
        <w:t>אינו נוכח</w:t>
      </w:r>
    </w:p>
    <w:p w:rsidR="00513DF7" w:rsidRDefault="00513DF7" w:rsidP="00046503">
      <w:pPr>
        <w:rPr>
          <w:rtl/>
        </w:rPr>
      </w:pPr>
      <w:r>
        <w:rPr>
          <w:rtl/>
        </w:rPr>
        <w:t>מנסור עבאס</w:t>
      </w:r>
      <w:r>
        <w:rPr>
          <w:rtl/>
        </w:rPr>
        <w:tab/>
      </w:r>
      <w:r>
        <w:rPr>
          <w:rtl/>
        </w:rPr>
        <w:tab/>
        <w:t xml:space="preserve">–   </w:t>
      </w:r>
      <w:r>
        <w:rPr>
          <w:rFonts w:hint="cs"/>
          <w:rtl/>
        </w:rPr>
        <w:t>בעד</w:t>
      </w:r>
    </w:p>
    <w:p w:rsidR="00513DF7" w:rsidRDefault="00513DF7" w:rsidP="009635F5">
      <w:pPr>
        <w:rPr>
          <w:rtl/>
        </w:rPr>
      </w:pPr>
      <w:r>
        <w:rPr>
          <w:rtl/>
        </w:rPr>
        <w:t>איימן עודה</w:t>
      </w:r>
      <w:r>
        <w:rPr>
          <w:rtl/>
        </w:rPr>
        <w:tab/>
      </w:r>
      <w:r>
        <w:rPr>
          <w:rtl/>
        </w:rPr>
        <w:tab/>
        <w:t xml:space="preserve">–   </w:t>
      </w:r>
      <w:r>
        <w:rPr>
          <w:rFonts w:hint="cs"/>
          <w:rtl/>
        </w:rPr>
        <w:t>אינו נוכח</w:t>
      </w:r>
    </w:p>
    <w:p w:rsidR="00513DF7" w:rsidRDefault="00513DF7" w:rsidP="009635F5">
      <w:pPr>
        <w:rPr>
          <w:rtl/>
        </w:rPr>
      </w:pPr>
      <w:r>
        <w:rPr>
          <w:rtl/>
        </w:rPr>
        <w:t>יוסף עטאונה</w:t>
      </w:r>
      <w:r>
        <w:rPr>
          <w:rtl/>
        </w:rPr>
        <w:tab/>
      </w:r>
      <w:r>
        <w:rPr>
          <w:rtl/>
        </w:rPr>
        <w:tab/>
        <w:t xml:space="preserve">–   </w:t>
      </w:r>
      <w:r>
        <w:rPr>
          <w:rFonts w:hint="cs"/>
          <w:rtl/>
        </w:rPr>
        <w:t>בעד</w:t>
      </w:r>
    </w:p>
    <w:p w:rsidR="00513DF7" w:rsidRDefault="00513DF7" w:rsidP="009635F5">
      <w:pPr>
        <w:rPr>
          <w:rtl/>
        </w:rPr>
      </w:pPr>
      <w:r>
        <w:rPr>
          <w:rtl/>
        </w:rPr>
        <w:t>חוה אתי עטייה</w:t>
      </w:r>
      <w:r>
        <w:rPr>
          <w:rtl/>
        </w:rPr>
        <w:tab/>
      </w:r>
      <w:r>
        <w:rPr>
          <w:rtl/>
        </w:rPr>
        <w:tab/>
        <w:t xml:space="preserve">–   </w:t>
      </w:r>
      <w:r>
        <w:rPr>
          <w:rFonts w:hint="cs"/>
          <w:rtl/>
        </w:rPr>
        <w:t>נגד</w:t>
      </w:r>
    </w:p>
    <w:p w:rsidR="00513DF7" w:rsidRDefault="00513DF7" w:rsidP="00046503">
      <w:pPr>
        <w:rPr>
          <w:rtl/>
        </w:rPr>
      </w:pPr>
      <w:r>
        <w:rPr>
          <w:rtl/>
        </w:rPr>
        <w:t>חמד עמאר</w:t>
      </w:r>
      <w:r>
        <w:rPr>
          <w:rtl/>
        </w:rPr>
        <w:tab/>
      </w:r>
      <w:r>
        <w:rPr>
          <w:rtl/>
        </w:rPr>
        <w:tab/>
        <w:t xml:space="preserve">–   </w:t>
      </w:r>
      <w:r>
        <w:rPr>
          <w:rFonts w:hint="cs"/>
          <w:rtl/>
        </w:rPr>
        <w:t>אינו נוכח</w:t>
      </w:r>
    </w:p>
    <w:p w:rsidR="00513DF7" w:rsidRDefault="00513DF7" w:rsidP="009635F5">
      <w:pPr>
        <w:rPr>
          <w:rtl/>
        </w:rPr>
      </w:pPr>
      <w:r>
        <w:rPr>
          <w:rtl/>
        </w:rPr>
        <w:t>צביקה פוגל</w:t>
      </w:r>
      <w:r>
        <w:rPr>
          <w:rtl/>
        </w:rPr>
        <w:tab/>
      </w:r>
      <w:r>
        <w:rPr>
          <w:rtl/>
        </w:rPr>
        <w:tab/>
        <w:t xml:space="preserve">–   </w:t>
      </w:r>
      <w:r>
        <w:rPr>
          <w:rFonts w:hint="cs"/>
          <w:rtl/>
        </w:rPr>
        <w:t>נגד</w:t>
      </w:r>
    </w:p>
    <w:p w:rsidR="00513DF7" w:rsidRDefault="00513DF7" w:rsidP="009635F5">
      <w:pPr>
        <w:rPr>
          <w:rtl/>
        </w:rPr>
      </w:pPr>
      <w:r>
        <w:rPr>
          <w:rtl/>
        </w:rPr>
        <w:t>עודד פורר</w:t>
      </w:r>
      <w:r>
        <w:rPr>
          <w:rtl/>
        </w:rPr>
        <w:tab/>
      </w:r>
      <w:r>
        <w:rPr>
          <w:rtl/>
        </w:rPr>
        <w:tab/>
        <w:t xml:space="preserve">–   </w:t>
      </w:r>
      <w:r>
        <w:rPr>
          <w:rFonts w:hint="cs"/>
          <w:rtl/>
        </w:rPr>
        <w:t>אינו נוכח</w:t>
      </w:r>
    </w:p>
    <w:p w:rsidR="00513DF7" w:rsidRDefault="00513DF7" w:rsidP="009635F5">
      <w:pPr>
        <w:rPr>
          <w:rtl/>
        </w:rPr>
      </w:pPr>
      <w:r>
        <w:rPr>
          <w:rtl/>
        </w:rPr>
        <w:t>יצחק פינדרוס</w:t>
      </w:r>
      <w:r>
        <w:rPr>
          <w:rtl/>
        </w:rPr>
        <w:tab/>
      </w:r>
      <w:r>
        <w:rPr>
          <w:rtl/>
        </w:rPr>
        <w:tab/>
        <w:t xml:space="preserve">–   </w:t>
      </w:r>
      <w:r>
        <w:rPr>
          <w:rFonts w:hint="cs"/>
          <w:rtl/>
        </w:rPr>
        <w:t>נגד</w:t>
      </w:r>
    </w:p>
    <w:p w:rsidR="00513DF7" w:rsidRDefault="00513DF7" w:rsidP="009635F5">
      <w:pPr>
        <w:rPr>
          <w:rtl/>
        </w:rPr>
      </w:pPr>
      <w:r>
        <w:rPr>
          <w:rtl/>
        </w:rPr>
        <w:t>מאיר פרוש</w:t>
      </w:r>
      <w:r>
        <w:rPr>
          <w:rtl/>
        </w:rPr>
        <w:tab/>
      </w:r>
      <w:r>
        <w:rPr>
          <w:rtl/>
        </w:rPr>
        <w:tab/>
        <w:t xml:space="preserve">–   </w:t>
      </w:r>
      <w:r>
        <w:rPr>
          <w:rFonts w:hint="cs"/>
          <w:rtl/>
        </w:rPr>
        <w:t>נגד</w:t>
      </w:r>
    </w:p>
    <w:p w:rsidR="00513DF7" w:rsidRDefault="00513DF7" w:rsidP="009635F5">
      <w:pPr>
        <w:rPr>
          <w:rtl/>
        </w:rPr>
      </w:pPr>
      <w:r>
        <w:rPr>
          <w:rtl/>
        </w:rPr>
        <w:t>יסמין פרידמן</w:t>
      </w:r>
      <w:r>
        <w:rPr>
          <w:rtl/>
        </w:rPr>
        <w:tab/>
      </w:r>
      <w:r>
        <w:rPr>
          <w:rtl/>
        </w:rPr>
        <w:tab/>
        <w:t xml:space="preserve">–   </w:t>
      </w:r>
      <w:r>
        <w:rPr>
          <w:rFonts w:hint="cs"/>
          <w:rtl/>
        </w:rPr>
        <w:t>אינה נוכחת</w:t>
      </w:r>
    </w:p>
    <w:p w:rsidR="00513DF7" w:rsidRDefault="00513DF7" w:rsidP="009635F5">
      <w:pPr>
        <w:rPr>
          <w:rtl/>
        </w:rPr>
      </w:pPr>
      <w:r>
        <w:rPr>
          <w:rtl/>
        </w:rPr>
        <w:t>אורית פרקש הכהן</w:t>
      </w:r>
      <w:r>
        <w:rPr>
          <w:rtl/>
        </w:rPr>
        <w:tab/>
        <w:t xml:space="preserve">–   </w:t>
      </w:r>
      <w:r>
        <w:rPr>
          <w:rFonts w:hint="cs"/>
          <w:rtl/>
        </w:rPr>
        <w:t>אינה נוכחת</w:t>
      </w:r>
    </w:p>
    <w:p w:rsidR="00513DF7" w:rsidRDefault="00513DF7" w:rsidP="009635F5">
      <w:pPr>
        <w:rPr>
          <w:rtl/>
        </w:rPr>
      </w:pPr>
      <w:r>
        <w:rPr>
          <w:rtl/>
        </w:rPr>
        <w:t>מטי צרפתי הרכבי</w:t>
      </w:r>
      <w:r>
        <w:rPr>
          <w:rtl/>
        </w:rPr>
        <w:tab/>
        <w:t xml:space="preserve">–   </w:t>
      </w:r>
      <w:r>
        <w:rPr>
          <w:rFonts w:hint="cs"/>
          <w:rtl/>
        </w:rPr>
        <w:t>אינה נוכחת</w:t>
      </w:r>
    </w:p>
    <w:p w:rsidR="00513DF7" w:rsidRDefault="00513DF7" w:rsidP="009635F5">
      <w:pPr>
        <w:rPr>
          <w:rtl/>
        </w:rPr>
      </w:pPr>
      <w:r>
        <w:rPr>
          <w:rtl/>
        </w:rPr>
        <w:t>יואב קיש</w:t>
      </w:r>
      <w:r>
        <w:rPr>
          <w:rtl/>
        </w:rPr>
        <w:tab/>
      </w:r>
      <w:r>
        <w:rPr>
          <w:rtl/>
        </w:rPr>
        <w:tab/>
        <w:t xml:space="preserve">–   </w:t>
      </w:r>
      <w:r>
        <w:rPr>
          <w:rFonts w:hint="cs"/>
          <w:rtl/>
        </w:rPr>
        <w:t>נגד</w:t>
      </w:r>
    </w:p>
    <w:p w:rsidR="00513DF7" w:rsidRDefault="00513DF7" w:rsidP="009635F5">
      <w:pPr>
        <w:rPr>
          <w:rtl/>
        </w:rPr>
      </w:pPr>
      <w:r>
        <w:rPr>
          <w:rtl/>
        </w:rPr>
        <w:t>אריאל קלנר</w:t>
      </w:r>
      <w:r>
        <w:rPr>
          <w:rtl/>
        </w:rPr>
        <w:tab/>
      </w:r>
      <w:r>
        <w:rPr>
          <w:rtl/>
        </w:rPr>
        <w:tab/>
        <w:t xml:space="preserve">–   </w:t>
      </w:r>
      <w:r>
        <w:rPr>
          <w:rFonts w:hint="cs"/>
          <w:rtl/>
        </w:rPr>
        <w:t>נגד</w:t>
      </w:r>
    </w:p>
    <w:p w:rsidR="00513DF7" w:rsidRDefault="00513DF7" w:rsidP="009635F5">
      <w:pPr>
        <w:rPr>
          <w:rtl/>
        </w:rPr>
      </w:pPr>
      <w:r>
        <w:rPr>
          <w:rtl/>
        </w:rPr>
        <w:t>יצחק קרויזר</w:t>
      </w:r>
      <w:r>
        <w:rPr>
          <w:rtl/>
        </w:rPr>
        <w:tab/>
      </w:r>
      <w:r>
        <w:rPr>
          <w:rtl/>
        </w:rPr>
        <w:tab/>
        <w:t xml:space="preserve">–   </w:t>
      </w:r>
      <w:r>
        <w:rPr>
          <w:rFonts w:hint="cs"/>
          <w:rtl/>
        </w:rPr>
        <w:t>נגד</w:t>
      </w:r>
    </w:p>
    <w:p w:rsidR="00513DF7" w:rsidRDefault="00513DF7" w:rsidP="009635F5">
      <w:pPr>
        <w:rPr>
          <w:rtl/>
        </w:rPr>
      </w:pPr>
      <w:r>
        <w:rPr>
          <w:rtl/>
        </w:rPr>
        <w:t>גלעד קריב</w:t>
      </w:r>
      <w:r>
        <w:rPr>
          <w:rtl/>
        </w:rPr>
        <w:tab/>
      </w:r>
      <w:r>
        <w:rPr>
          <w:rtl/>
        </w:rPr>
        <w:tab/>
        <w:t xml:space="preserve">–   </w:t>
      </w:r>
      <w:r>
        <w:rPr>
          <w:rFonts w:hint="cs"/>
          <w:rtl/>
        </w:rPr>
        <w:t>בעד</w:t>
      </w:r>
    </w:p>
    <w:p w:rsidR="00513DF7" w:rsidRDefault="00513DF7" w:rsidP="009635F5">
      <w:pPr>
        <w:rPr>
          <w:rtl/>
        </w:rPr>
      </w:pPr>
      <w:r>
        <w:rPr>
          <w:rtl/>
        </w:rPr>
        <w:t>שלמה קרעי</w:t>
      </w:r>
      <w:r>
        <w:rPr>
          <w:rtl/>
        </w:rPr>
        <w:tab/>
      </w:r>
      <w:r>
        <w:rPr>
          <w:rtl/>
        </w:rPr>
        <w:tab/>
        <w:t xml:space="preserve">–   </w:t>
      </w:r>
      <w:r>
        <w:rPr>
          <w:rFonts w:hint="cs"/>
          <w:rtl/>
        </w:rPr>
        <w:t>נגד</w:t>
      </w:r>
    </w:p>
    <w:p w:rsidR="00513DF7" w:rsidRDefault="00513DF7" w:rsidP="009635F5">
      <w:pPr>
        <w:rPr>
          <w:rtl/>
        </w:rPr>
      </w:pPr>
      <w:r>
        <w:rPr>
          <w:rtl/>
        </w:rPr>
        <w:t>אליהו רביבו</w:t>
      </w:r>
      <w:r>
        <w:rPr>
          <w:rtl/>
        </w:rPr>
        <w:tab/>
      </w:r>
      <w:r>
        <w:rPr>
          <w:rtl/>
        </w:rPr>
        <w:tab/>
        <w:t xml:space="preserve">–   </w:t>
      </w:r>
      <w:r>
        <w:rPr>
          <w:rFonts w:hint="cs"/>
          <w:rtl/>
        </w:rPr>
        <w:t>נגד</w:t>
      </w:r>
    </w:p>
    <w:p w:rsidR="00513DF7" w:rsidRDefault="00513DF7" w:rsidP="009635F5">
      <w:pPr>
        <w:rPr>
          <w:rtl/>
        </w:rPr>
      </w:pPr>
      <w:r>
        <w:rPr>
          <w:rtl/>
        </w:rPr>
        <w:t>מירי מרים רגב</w:t>
      </w:r>
      <w:r>
        <w:rPr>
          <w:rtl/>
        </w:rPr>
        <w:tab/>
      </w:r>
      <w:r>
        <w:rPr>
          <w:rtl/>
        </w:rPr>
        <w:tab/>
        <w:t xml:space="preserve">–   </w:t>
      </w:r>
      <w:r>
        <w:rPr>
          <w:rFonts w:hint="cs"/>
          <w:rtl/>
        </w:rPr>
        <w:t>נגד</w:t>
      </w:r>
    </w:p>
    <w:p w:rsidR="00513DF7" w:rsidRDefault="00513DF7" w:rsidP="009635F5">
      <w:pPr>
        <w:rPr>
          <w:rtl/>
        </w:rPr>
      </w:pPr>
      <w:r>
        <w:rPr>
          <w:rtl/>
        </w:rPr>
        <w:t>שמחה רוטמן</w:t>
      </w:r>
      <w:r>
        <w:rPr>
          <w:rtl/>
        </w:rPr>
        <w:tab/>
      </w:r>
      <w:r>
        <w:rPr>
          <w:rtl/>
        </w:rPr>
        <w:tab/>
        <w:t xml:space="preserve">–   </w:t>
      </w:r>
      <w:r>
        <w:rPr>
          <w:rFonts w:hint="cs"/>
          <w:rtl/>
        </w:rPr>
        <w:t>נגד</w:t>
      </w:r>
    </w:p>
    <w:p w:rsidR="00513DF7" w:rsidRDefault="00513DF7" w:rsidP="009635F5">
      <w:pPr>
        <w:rPr>
          <w:rtl/>
        </w:rPr>
      </w:pPr>
      <w:r>
        <w:rPr>
          <w:rtl/>
        </w:rPr>
        <w:t>עידן רול</w:t>
      </w:r>
      <w:r>
        <w:rPr>
          <w:rtl/>
        </w:rPr>
        <w:tab/>
      </w:r>
      <w:r>
        <w:rPr>
          <w:rtl/>
        </w:rPr>
        <w:tab/>
      </w:r>
      <w:r>
        <w:rPr>
          <w:rtl/>
        </w:rPr>
        <w:tab/>
        <w:t xml:space="preserve">–   </w:t>
      </w:r>
      <w:r>
        <w:rPr>
          <w:rFonts w:hint="cs"/>
          <w:rtl/>
        </w:rPr>
        <w:t>אינו נוכח</w:t>
      </w:r>
    </w:p>
    <w:p w:rsidR="00513DF7" w:rsidRDefault="00513DF7" w:rsidP="009635F5">
      <w:pPr>
        <w:rPr>
          <w:rtl/>
        </w:rPr>
      </w:pPr>
      <w:r>
        <w:rPr>
          <w:rtl/>
        </w:rPr>
        <w:t>יואל רזבוזוב</w:t>
      </w:r>
      <w:r>
        <w:rPr>
          <w:rtl/>
        </w:rPr>
        <w:tab/>
      </w:r>
      <w:r>
        <w:rPr>
          <w:rtl/>
        </w:rPr>
        <w:tab/>
        <w:t xml:space="preserve">–   </w:t>
      </w:r>
      <w:r>
        <w:rPr>
          <w:rFonts w:hint="cs"/>
          <w:rtl/>
        </w:rPr>
        <w:t>אינו נוכח</w:t>
      </w:r>
    </w:p>
    <w:p w:rsidR="00513DF7" w:rsidRDefault="00513DF7" w:rsidP="009635F5">
      <w:pPr>
        <w:rPr>
          <w:rtl/>
        </w:rPr>
      </w:pPr>
      <w:r>
        <w:rPr>
          <w:rtl/>
        </w:rPr>
        <w:t>אפרת רייטן מרום</w:t>
      </w:r>
      <w:r>
        <w:rPr>
          <w:rtl/>
        </w:rPr>
        <w:tab/>
        <w:t xml:space="preserve">–   </w:t>
      </w:r>
      <w:r>
        <w:rPr>
          <w:rFonts w:hint="cs"/>
          <w:rtl/>
        </w:rPr>
        <w:t>אינה נוכחת</w:t>
      </w:r>
    </w:p>
    <w:p w:rsidR="00513DF7" w:rsidRDefault="00513DF7" w:rsidP="009635F5">
      <w:pPr>
        <w:rPr>
          <w:rtl/>
        </w:rPr>
      </w:pPr>
      <w:r>
        <w:rPr>
          <w:rtl/>
        </w:rPr>
        <w:t>יפעת שאשא ביטון</w:t>
      </w:r>
      <w:r>
        <w:rPr>
          <w:rtl/>
        </w:rPr>
        <w:tab/>
        <w:t xml:space="preserve">–   </w:t>
      </w:r>
      <w:r>
        <w:rPr>
          <w:rFonts w:hint="cs"/>
          <w:rtl/>
        </w:rPr>
        <w:t>אינה נוכחת</w:t>
      </w:r>
    </w:p>
    <w:p w:rsidR="00513DF7" w:rsidRDefault="00513DF7" w:rsidP="009635F5">
      <w:pPr>
        <w:rPr>
          <w:rtl/>
        </w:rPr>
      </w:pPr>
      <w:r>
        <w:rPr>
          <w:rtl/>
        </w:rPr>
        <w:t>אלון שוסטר</w:t>
      </w:r>
      <w:r>
        <w:rPr>
          <w:rtl/>
        </w:rPr>
        <w:tab/>
      </w:r>
      <w:r>
        <w:rPr>
          <w:rtl/>
        </w:rPr>
        <w:tab/>
        <w:t xml:space="preserve">–   </w:t>
      </w:r>
      <w:r>
        <w:rPr>
          <w:rFonts w:hint="cs"/>
          <w:rtl/>
        </w:rPr>
        <w:t>אינו נוכח</w:t>
      </w:r>
    </w:p>
    <w:p w:rsidR="00513DF7" w:rsidRDefault="00513DF7" w:rsidP="009635F5">
      <w:pPr>
        <w:rPr>
          <w:rtl/>
        </w:rPr>
      </w:pPr>
      <w:r>
        <w:rPr>
          <w:rtl/>
        </w:rPr>
        <w:t>אלעזר שטרן</w:t>
      </w:r>
      <w:r>
        <w:rPr>
          <w:rtl/>
        </w:rPr>
        <w:tab/>
      </w:r>
      <w:r>
        <w:rPr>
          <w:rtl/>
        </w:rPr>
        <w:tab/>
        <w:t xml:space="preserve">–   </w:t>
      </w:r>
      <w:r>
        <w:rPr>
          <w:rFonts w:hint="cs"/>
          <w:rtl/>
        </w:rPr>
        <w:t>אינו נוכח</w:t>
      </w:r>
    </w:p>
    <w:p w:rsidR="00513DF7" w:rsidRDefault="00513DF7" w:rsidP="009635F5">
      <w:pPr>
        <w:rPr>
          <w:rtl/>
        </w:rPr>
      </w:pPr>
      <w:r>
        <w:rPr>
          <w:rtl/>
        </w:rPr>
        <w:t>עמיחי שיקלי</w:t>
      </w:r>
      <w:r>
        <w:rPr>
          <w:rtl/>
        </w:rPr>
        <w:tab/>
      </w:r>
      <w:r>
        <w:rPr>
          <w:rtl/>
        </w:rPr>
        <w:tab/>
        <w:t xml:space="preserve">–   </w:t>
      </w:r>
      <w:r>
        <w:rPr>
          <w:rFonts w:hint="cs"/>
          <w:rtl/>
        </w:rPr>
        <w:t>נגד</w:t>
      </w:r>
    </w:p>
    <w:p w:rsidR="00513DF7" w:rsidRDefault="00513DF7" w:rsidP="009635F5">
      <w:pPr>
        <w:rPr>
          <w:rtl/>
        </w:rPr>
      </w:pPr>
      <w:r>
        <w:rPr>
          <w:rtl/>
        </w:rPr>
        <w:t>מיכל שיר סגמן</w:t>
      </w:r>
      <w:r>
        <w:rPr>
          <w:rtl/>
        </w:rPr>
        <w:tab/>
      </w:r>
      <w:r>
        <w:rPr>
          <w:rtl/>
        </w:rPr>
        <w:tab/>
        <w:t xml:space="preserve">–   </w:t>
      </w:r>
      <w:r>
        <w:rPr>
          <w:rFonts w:hint="cs"/>
          <w:rtl/>
        </w:rPr>
        <w:t>אינה נוכחת</w:t>
      </w:r>
    </w:p>
    <w:p w:rsidR="00513DF7" w:rsidRDefault="00513DF7" w:rsidP="009635F5">
      <w:pPr>
        <w:rPr>
          <w:rtl/>
        </w:rPr>
      </w:pPr>
      <w:r>
        <w:rPr>
          <w:rtl/>
        </w:rPr>
        <w:t>נאור שירי</w:t>
      </w:r>
      <w:r>
        <w:rPr>
          <w:rtl/>
        </w:rPr>
        <w:tab/>
      </w:r>
      <w:r>
        <w:rPr>
          <w:rtl/>
        </w:rPr>
        <w:tab/>
        <w:t xml:space="preserve">–   </w:t>
      </w:r>
      <w:r>
        <w:rPr>
          <w:rFonts w:hint="cs"/>
          <w:rtl/>
        </w:rPr>
        <w:t>אינו נוכח</w:t>
      </w:r>
    </w:p>
    <w:p w:rsidR="00513DF7" w:rsidRDefault="00513DF7" w:rsidP="009635F5">
      <w:pPr>
        <w:rPr>
          <w:rtl/>
        </w:rPr>
      </w:pPr>
      <w:r>
        <w:rPr>
          <w:rtl/>
        </w:rPr>
        <w:t>עאידה תומא סלימאן</w:t>
      </w:r>
      <w:r>
        <w:rPr>
          <w:rtl/>
        </w:rPr>
        <w:tab/>
        <w:t xml:space="preserve">–   </w:t>
      </w:r>
      <w:r>
        <w:rPr>
          <w:rFonts w:hint="cs"/>
          <w:rtl/>
        </w:rPr>
        <w:t>בעד</w:t>
      </w:r>
    </w:p>
    <w:p w:rsidR="00513DF7" w:rsidRDefault="00513DF7" w:rsidP="009635F5">
      <w:pPr>
        <w:rPr>
          <w:rtl/>
        </w:rPr>
      </w:pPr>
      <w:r>
        <w:rPr>
          <w:rtl/>
        </w:rPr>
        <w:t>פנינה תמנו</w:t>
      </w:r>
      <w:r>
        <w:rPr>
          <w:rtl/>
        </w:rPr>
        <w:tab/>
      </w:r>
      <w:r>
        <w:rPr>
          <w:rtl/>
        </w:rPr>
        <w:tab/>
        <w:t xml:space="preserve">–   </w:t>
      </w:r>
      <w:r>
        <w:rPr>
          <w:rFonts w:hint="cs"/>
          <w:rtl/>
        </w:rPr>
        <w:t>אינה נוכחת</w:t>
      </w:r>
    </w:p>
    <w:p w:rsidR="00513DF7" w:rsidRDefault="00513DF7" w:rsidP="00046503">
      <w:pPr>
        <w:rPr>
          <w:rtl/>
        </w:rPr>
      </w:pPr>
    </w:p>
    <w:p w:rsidR="00513DF7" w:rsidRDefault="00513DF7" w:rsidP="00046503">
      <w:pPr>
        <w:pStyle w:val="af8"/>
        <w:keepNext/>
        <w:rPr>
          <w:rtl/>
        </w:rPr>
      </w:pPr>
      <w:r w:rsidRPr="00861CAF">
        <w:rPr>
          <w:rStyle w:val="TagStyle"/>
          <w:rtl/>
        </w:rPr>
        <w:t xml:space="preserve"> &lt;&lt; יור &gt;&gt;</w:t>
      </w:r>
      <w:r w:rsidRPr="00574824">
        <w:rPr>
          <w:rStyle w:val="TagStyle"/>
          <w:rtl/>
        </w:rPr>
        <w:t xml:space="preserve"> </w:t>
      </w:r>
      <w:r>
        <w:rPr>
          <w:rtl/>
        </w:rPr>
        <w:t xml:space="preserve">היו"ר </w:t>
      </w:r>
      <w:r w:rsidR="00BA73B6">
        <w:rPr>
          <w:rtl/>
        </w:rPr>
        <w:t>אוריאל בוסו</w:t>
      </w:r>
      <w:r>
        <w:rPr>
          <w:rtl/>
        </w:rPr>
        <w:t>:</w:t>
      </w:r>
      <w:r w:rsidRPr="00574824">
        <w:rPr>
          <w:rStyle w:val="TagStyle"/>
          <w:rtl/>
        </w:rPr>
        <w:t xml:space="preserve"> </w:t>
      </w:r>
      <w:r w:rsidRPr="00861CAF">
        <w:rPr>
          <w:rStyle w:val="TagStyle"/>
          <w:rtl/>
        </w:rPr>
        <w:t>&lt;&lt; יור &gt;&gt;</w:t>
      </w:r>
      <w:r>
        <w:rPr>
          <w:rtl/>
        </w:rPr>
        <w:t xml:space="preserve">   </w:t>
      </w:r>
    </w:p>
    <w:p w:rsidR="00513DF7" w:rsidRDefault="00513DF7" w:rsidP="00DA3834">
      <w:pPr>
        <w:rPr>
          <w:rtl/>
          <w:lang w:eastAsia="he-IL"/>
        </w:rPr>
      </w:pPr>
    </w:p>
    <w:p w:rsidR="00513DF7" w:rsidRDefault="00513DF7" w:rsidP="00046503">
      <w:pPr>
        <w:rPr>
          <w:rtl/>
          <w:lang w:eastAsia="he-IL"/>
        </w:rPr>
      </w:pPr>
      <w:bookmarkStart w:id="6001" w:name="_ETM_Q15_459573"/>
      <w:bookmarkStart w:id="6002" w:name="_ETM_Q15_459738"/>
      <w:bookmarkEnd w:id="6001"/>
      <w:bookmarkEnd w:id="6002"/>
      <w:r>
        <w:rPr>
          <w:rFonts w:hint="cs"/>
          <w:rtl/>
          <w:lang w:eastAsia="he-IL"/>
        </w:rPr>
        <w:t xml:space="preserve">תודה רבה. המזכיר יקרא </w:t>
      </w:r>
      <w:bookmarkStart w:id="6003" w:name="_ETM_Q15_460248"/>
      <w:bookmarkEnd w:id="6003"/>
      <w:r>
        <w:rPr>
          <w:rFonts w:hint="cs"/>
          <w:rtl/>
          <w:lang w:eastAsia="he-IL"/>
        </w:rPr>
        <w:t xml:space="preserve">בשמות חברי הכנסת שלא נכחו בקריאה הראשונה. </w:t>
      </w:r>
    </w:p>
    <w:p w:rsidR="00513DF7" w:rsidRDefault="00513DF7" w:rsidP="00046503">
      <w:pPr>
        <w:rPr>
          <w:rtl/>
          <w:lang w:eastAsia="he-IL"/>
        </w:rPr>
      </w:pPr>
      <w:bookmarkStart w:id="6004" w:name="_ETM_Q15_465194"/>
      <w:bookmarkStart w:id="6005" w:name="_ETM_Q15_465334"/>
      <w:bookmarkEnd w:id="6004"/>
      <w:bookmarkEnd w:id="6005"/>
    </w:p>
    <w:p w:rsidR="00513DF7" w:rsidRDefault="00513DF7" w:rsidP="00046503">
      <w:pPr>
        <w:pStyle w:val="af6"/>
        <w:keepNext/>
        <w:rPr>
          <w:rtl/>
        </w:rPr>
      </w:pPr>
      <w:r w:rsidRPr="00861CAF">
        <w:rPr>
          <w:rStyle w:val="TagStyle"/>
          <w:rtl/>
        </w:rPr>
        <w:t xml:space="preserve"> &lt;&lt; קריאה &gt;&gt; </w:t>
      </w:r>
      <w:r>
        <w:rPr>
          <w:rtl/>
        </w:rPr>
        <w:t>מזכיר הכנסת דן מרזוק:</w:t>
      </w:r>
      <w:r w:rsidRPr="00861CAF">
        <w:rPr>
          <w:rStyle w:val="TagStyle"/>
          <w:rtl/>
        </w:rPr>
        <w:t xml:space="preserve"> &lt;&lt; קריאה &gt;&gt;</w:t>
      </w:r>
      <w:r>
        <w:rPr>
          <w:rtl/>
        </w:rPr>
        <w:t xml:space="preserve">   </w:t>
      </w:r>
    </w:p>
    <w:p w:rsidR="00513DF7" w:rsidRDefault="00513DF7" w:rsidP="00DA3834">
      <w:pPr>
        <w:ind w:firstLine="0"/>
        <w:rPr>
          <w:rtl/>
          <w:lang w:eastAsia="he-IL"/>
        </w:rPr>
      </w:pPr>
      <w:r>
        <w:rPr>
          <w:rFonts w:hint="cs"/>
          <w:rtl/>
          <w:lang w:eastAsia="he-IL"/>
        </w:rPr>
        <w:t>(קורא בשמות חברי הכנסת)</w:t>
      </w:r>
    </w:p>
    <w:p w:rsidR="00513DF7" w:rsidRPr="00DD7117" w:rsidRDefault="00513DF7" w:rsidP="00046503">
      <w:pPr>
        <w:rPr>
          <w:rtl/>
          <w:lang w:eastAsia="he-IL"/>
        </w:rPr>
      </w:pPr>
    </w:p>
    <w:p w:rsidR="00513DF7" w:rsidRDefault="00513DF7" w:rsidP="00046503">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513DF7" w:rsidRDefault="00513DF7" w:rsidP="00046503">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513DF7" w:rsidRDefault="00513DF7" w:rsidP="00046503">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513DF7" w:rsidRDefault="00513DF7" w:rsidP="00046503">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513DF7" w:rsidRDefault="00513DF7" w:rsidP="00046503">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יואב גלנט</w:t>
      </w:r>
      <w:r>
        <w:rPr>
          <w:rtl/>
          <w:lang w:eastAsia="he-IL"/>
        </w:rPr>
        <w:tab/>
      </w:r>
      <w:r>
        <w:rPr>
          <w:rtl/>
          <w:lang w:eastAsia="he-IL"/>
        </w:rPr>
        <w:tab/>
        <w:t xml:space="preserve">–   </w:t>
      </w:r>
      <w:r>
        <w:rPr>
          <w:rFonts w:hint="cs"/>
          <w:rtl/>
        </w:rPr>
        <w:t>אינו נוכח</w:t>
      </w:r>
    </w:p>
    <w:p w:rsidR="00513DF7" w:rsidRDefault="00513DF7" w:rsidP="00046503">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גלית דיסטל אטבריאן</w:t>
      </w:r>
      <w:r>
        <w:rPr>
          <w:rtl/>
          <w:lang w:eastAsia="he-IL"/>
        </w:rPr>
        <w:tab/>
        <w:t xml:space="preserve">–   </w:t>
      </w:r>
      <w:r>
        <w:rPr>
          <w:rFonts w:hint="cs"/>
          <w:rtl/>
          <w:lang w:eastAsia="he-IL"/>
        </w:rPr>
        <w:t>נגד</w:t>
      </w:r>
    </w:p>
    <w:p w:rsidR="00513DF7" w:rsidRDefault="00513DF7" w:rsidP="00046503">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נגד</w:t>
      </w:r>
    </w:p>
    <w:p w:rsidR="00513DF7" w:rsidRDefault="00513DF7" w:rsidP="00046503">
      <w:pPr>
        <w:rPr>
          <w:rtl/>
          <w:lang w:eastAsia="he-IL"/>
        </w:rPr>
      </w:pPr>
      <w:r>
        <w:rPr>
          <w:rtl/>
          <w:lang w:eastAsia="he-IL"/>
        </w:rPr>
        <w:t>אריה מכלוף דרעי</w:t>
      </w:r>
      <w:r>
        <w:rPr>
          <w:rtl/>
          <w:lang w:eastAsia="he-IL"/>
        </w:rPr>
        <w:tab/>
        <w:t xml:space="preserve">–   </w:t>
      </w:r>
      <w:r>
        <w:rPr>
          <w:rFonts w:hint="cs"/>
          <w:rtl/>
        </w:rPr>
        <w:t>אינו נוכח</w:t>
      </w:r>
    </w:p>
    <w:p w:rsidR="00513DF7" w:rsidRDefault="00513DF7" w:rsidP="00046503">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13DF7" w:rsidRDefault="00513DF7" w:rsidP="00046503">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נגד</w:t>
      </w:r>
    </w:p>
    <w:p w:rsidR="00513DF7" w:rsidRDefault="00513DF7" w:rsidP="00046503">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אימאן ח'טיב יאסין</w:t>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ווליד טאהא</w:t>
      </w:r>
      <w:r>
        <w:rPr>
          <w:rtl/>
          <w:lang w:eastAsia="he-IL"/>
        </w:rPr>
        <w:tab/>
      </w:r>
      <w:r>
        <w:rPr>
          <w:rtl/>
          <w:lang w:eastAsia="he-IL"/>
        </w:rPr>
        <w:tab/>
        <w:t xml:space="preserve">–   </w:t>
      </w:r>
      <w:r>
        <w:rPr>
          <w:rFonts w:hint="cs"/>
          <w:rtl/>
        </w:rPr>
        <w:t>אינו נוכח</w:t>
      </w:r>
    </w:p>
    <w:p w:rsidR="00513DF7" w:rsidRDefault="00513DF7" w:rsidP="00046503">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אחמד טיבי</w:t>
      </w:r>
      <w:r>
        <w:rPr>
          <w:rtl/>
          <w:lang w:eastAsia="he-IL"/>
        </w:rPr>
        <w:tab/>
      </w:r>
      <w:r>
        <w:rPr>
          <w:rtl/>
          <w:lang w:eastAsia="he-IL"/>
        </w:rPr>
        <w:tab/>
        <w:t xml:space="preserve">–   </w:t>
      </w:r>
      <w:r>
        <w:rPr>
          <w:rFonts w:hint="cs"/>
          <w:rtl/>
        </w:rPr>
        <w:t>אינו נוכח</w:t>
      </w:r>
    </w:p>
    <w:p w:rsidR="00513DF7" w:rsidRDefault="00513DF7" w:rsidP="00046503">
      <w:pPr>
        <w:rPr>
          <w:rtl/>
          <w:lang w:eastAsia="he-IL"/>
        </w:rPr>
      </w:pPr>
      <w:r>
        <w:rPr>
          <w:rtl/>
          <w:lang w:eastAsia="he-IL"/>
        </w:rPr>
        <w:t>מאיר כהן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513DF7" w:rsidRDefault="00513DF7" w:rsidP="00046503">
      <w:pPr>
        <w:rPr>
          <w:rtl/>
          <w:lang w:eastAsia="he-IL"/>
        </w:rPr>
      </w:pPr>
      <w:r>
        <w:rPr>
          <w:rtl/>
          <w:lang w:eastAsia="he-IL"/>
        </w:rPr>
        <w:t>מתן כהנא</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נגד</w:t>
      </w:r>
    </w:p>
    <w:p w:rsidR="00513DF7" w:rsidRDefault="00513DF7" w:rsidP="00046503">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 xml:space="preserve">  בעד</w:t>
      </w:r>
    </w:p>
    <w:p w:rsidR="00513DF7" w:rsidRDefault="00513DF7" w:rsidP="00046503">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 xml:space="preserve">  </w:t>
      </w:r>
      <w:r>
        <w:rPr>
          <w:rFonts w:hint="cs"/>
          <w:rtl/>
        </w:rPr>
        <w:t>אינו נוכח</w:t>
      </w:r>
      <w:r>
        <w:rPr>
          <w:rtl/>
          <w:lang w:eastAsia="he-IL"/>
        </w:rPr>
        <w:t xml:space="preserve">  </w:t>
      </w:r>
    </w:p>
    <w:p w:rsidR="00513DF7" w:rsidRDefault="00513DF7" w:rsidP="00046503">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חמד עמאר</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אורית פרקש הכהן</w:t>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מטי צרפתי הרכבי</w:t>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אפרת רייטן מרום</w:t>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יפעת שאשא ביטון</w:t>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בעד</w:t>
      </w:r>
    </w:p>
    <w:p w:rsidR="00513DF7" w:rsidRDefault="00513DF7" w:rsidP="00046503">
      <w:pPr>
        <w:rPr>
          <w:rtl/>
          <w:lang w:eastAsia="he-IL"/>
        </w:rPr>
      </w:pPr>
    </w:p>
    <w:p w:rsidR="00513DF7" w:rsidRDefault="00513DF7" w:rsidP="00046503">
      <w:pPr>
        <w:pStyle w:val="af8"/>
        <w:keepNext/>
        <w:rPr>
          <w:rtl/>
        </w:rPr>
      </w:pPr>
      <w:r w:rsidRPr="00861CAF">
        <w:rPr>
          <w:rStyle w:val="TagStyle"/>
          <w:rtl/>
        </w:rPr>
        <w:t xml:space="preserve"> &lt;&lt; יור &gt;&gt;</w:t>
      </w:r>
      <w:r w:rsidRPr="00C67CCA">
        <w:rPr>
          <w:rStyle w:val="TagStyle"/>
          <w:rtl/>
        </w:rPr>
        <w:t xml:space="preserve"> </w:t>
      </w:r>
      <w:r>
        <w:rPr>
          <w:rtl/>
        </w:rPr>
        <w:t xml:space="preserve">היו"ר </w:t>
      </w:r>
      <w:r w:rsidR="00BA73B6">
        <w:rPr>
          <w:rtl/>
        </w:rPr>
        <w:t>אוריאל בוסו</w:t>
      </w:r>
      <w:r>
        <w:rPr>
          <w:rtl/>
        </w:rPr>
        <w:t>:</w:t>
      </w:r>
      <w:r w:rsidRPr="00C67CCA">
        <w:rPr>
          <w:rStyle w:val="TagStyle"/>
          <w:rtl/>
        </w:rPr>
        <w:t xml:space="preserve"> </w:t>
      </w:r>
      <w:r w:rsidRPr="00861CAF">
        <w:rPr>
          <w:rStyle w:val="TagStyle"/>
          <w:rtl/>
        </w:rPr>
        <w:t>&lt;&lt; יור &gt;&gt;</w:t>
      </w:r>
      <w:r>
        <w:rPr>
          <w:rtl/>
        </w:rPr>
        <w:t xml:space="preserve">   </w:t>
      </w:r>
    </w:p>
    <w:p w:rsidR="00513DF7" w:rsidRDefault="00513DF7" w:rsidP="00DA3834">
      <w:pPr>
        <w:rPr>
          <w:rtl/>
          <w:lang w:eastAsia="he-IL"/>
        </w:rPr>
      </w:pPr>
    </w:p>
    <w:p w:rsidR="00513DF7" w:rsidRDefault="00513DF7" w:rsidP="00046503">
      <w:pPr>
        <w:rPr>
          <w:rtl/>
          <w:lang w:eastAsia="he-IL"/>
        </w:rPr>
      </w:pPr>
      <w:r>
        <w:rPr>
          <w:rFonts w:hint="cs"/>
          <w:rtl/>
          <w:lang w:eastAsia="he-IL"/>
        </w:rPr>
        <w:t xml:space="preserve">תודה רבה. האם יש מישהו באולם שמעוניין להצביע </w:t>
      </w:r>
      <w:bookmarkStart w:id="6006" w:name="_ETM_Q15_755902"/>
      <w:bookmarkEnd w:id="6006"/>
      <w:r>
        <w:rPr>
          <w:rFonts w:hint="cs"/>
          <w:rtl/>
          <w:lang w:eastAsia="he-IL"/>
        </w:rPr>
        <w:t>וטרם קראו את שמו?</w:t>
      </w:r>
    </w:p>
    <w:p w:rsidR="00513DF7" w:rsidRDefault="00513DF7" w:rsidP="00127FDE">
      <w:pPr>
        <w:rPr>
          <w:color w:val="0000FF"/>
          <w:rtl/>
        </w:rPr>
      </w:pPr>
    </w:p>
    <w:p w:rsidR="00513DF7" w:rsidRDefault="00513DF7" w:rsidP="00046503">
      <w:pPr>
        <w:pStyle w:val="af6"/>
        <w:rPr>
          <w:rtl/>
        </w:rPr>
      </w:pPr>
      <w:bookmarkStart w:id="6007" w:name="TOR_Q16"/>
      <w:bookmarkEnd w:id="6007"/>
      <w:r w:rsidRPr="00332D92">
        <w:rPr>
          <w:rStyle w:val="TagStyle"/>
          <w:rtl/>
        </w:rPr>
        <w:t xml:space="preserve"> &lt;&lt; קריאה &gt;&gt;</w:t>
      </w:r>
      <w:r w:rsidRPr="00D9366F">
        <w:rPr>
          <w:rStyle w:val="TagStyle"/>
          <w:rtl/>
        </w:rPr>
        <w:t xml:space="preserve"> </w:t>
      </w:r>
      <w:r>
        <w:rPr>
          <w:rtl/>
        </w:rPr>
        <w:t>מזכיר הכנסת דן מרזוק:</w:t>
      </w:r>
      <w:r w:rsidRPr="00D9366F">
        <w:rPr>
          <w:rStyle w:val="TagStyle"/>
          <w:rtl/>
        </w:rPr>
        <w:t xml:space="preserve"> </w:t>
      </w:r>
      <w:r w:rsidRPr="00332D92">
        <w:rPr>
          <w:rStyle w:val="TagStyle"/>
          <w:rtl/>
        </w:rPr>
        <w:t>&lt;&lt; קריאה &gt;&gt;</w:t>
      </w:r>
      <w:r>
        <w:rPr>
          <w:rtl/>
        </w:rPr>
        <w:t xml:space="preserve">   </w:t>
      </w:r>
    </w:p>
    <w:p w:rsidR="00513DF7" w:rsidRDefault="00513DF7" w:rsidP="00DA3834">
      <w:pPr>
        <w:ind w:firstLine="0"/>
        <w:rPr>
          <w:rtl/>
        </w:rPr>
      </w:pPr>
      <w:r>
        <w:rPr>
          <w:rFonts w:hint="cs"/>
          <w:rtl/>
        </w:rPr>
        <w:t>(קורא בשמות חברי הכנסת)</w:t>
      </w:r>
    </w:p>
    <w:p w:rsidR="00513DF7" w:rsidRPr="00D9366F" w:rsidRDefault="00513DF7" w:rsidP="00046503">
      <w:pPr>
        <w:rPr>
          <w:rtl/>
        </w:rPr>
      </w:pPr>
    </w:p>
    <w:p w:rsidR="00513DF7" w:rsidRDefault="00513DF7" w:rsidP="00046503">
      <w:pPr>
        <w:rPr>
          <w:rtl/>
        </w:rPr>
      </w:pPr>
      <w:r>
        <w:rPr>
          <w:rFonts w:hint="cs"/>
          <w:rtl/>
        </w:rPr>
        <w:t>שרן השכל</w:t>
      </w:r>
      <w:r>
        <w:rPr>
          <w:rFonts w:hint="cs"/>
          <w:rtl/>
        </w:rPr>
        <w:tab/>
      </w:r>
      <w:r>
        <w:rPr>
          <w:rFonts w:hint="cs"/>
          <w:rtl/>
        </w:rPr>
        <w:tab/>
        <w:t>–   בעד</w:t>
      </w:r>
    </w:p>
    <w:p w:rsidR="00513DF7" w:rsidRDefault="00513DF7" w:rsidP="009635F5">
      <w:pPr>
        <w:rPr>
          <w:rtl/>
        </w:rPr>
      </w:pPr>
      <w:r>
        <w:rPr>
          <w:rFonts w:hint="cs"/>
          <w:rtl/>
        </w:rPr>
        <w:t>ואליד אל הואשלה</w:t>
      </w:r>
      <w:r>
        <w:rPr>
          <w:rFonts w:hint="cs"/>
          <w:rtl/>
        </w:rPr>
        <w:tab/>
        <w:t xml:space="preserve">– </w:t>
      </w:r>
      <w:bookmarkStart w:id="6008" w:name="_ETM_Q16_164000"/>
      <w:bookmarkEnd w:id="6008"/>
      <w:r>
        <w:rPr>
          <w:rFonts w:hint="cs"/>
          <w:rtl/>
        </w:rPr>
        <w:t xml:space="preserve">  בעד</w:t>
      </w:r>
    </w:p>
    <w:p w:rsidR="00513DF7" w:rsidRDefault="00513DF7" w:rsidP="00046503">
      <w:pPr>
        <w:rPr>
          <w:rtl/>
        </w:rPr>
      </w:pPr>
      <w:bookmarkStart w:id="6009" w:name="_ETM_Q16_183000"/>
      <w:bookmarkEnd w:id="6009"/>
      <w:r>
        <w:rPr>
          <w:rtl/>
        </w:rPr>
        <w:t>מירב כהן</w:t>
      </w:r>
      <w:r>
        <w:rPr>
          <w:rtl/>
        </w:rPr>
        <w:tab/>
      </w:r>
      <w:r>
        <w:rPr>
          <w:rtl/>
        </w:rPr>
        <w:tab/>
        <w:t xml:space="preserve">– </w:t>
      </w:r>
      <w:r>
        <w:rPr>
          <w:rFonts w:hint="cs"/>
          <w:rtl/>
        </w:rPr>
        <w:t xml:space="preserve"> </w:t>
      </w:r>
      <w:r>
        <w:rPr>
          <w:rtl/>
        </w:rPr>
        <w:t xml:space="preserve"> </w:t>
      </w:r>
      <w:r>
        <w:rPr>
          <w:rFonts w:hint="cs"/>
          <w:rtl/>
        </w:rPr>
        <w:t>בעד</w:t>
      </w:r>
    </w:p>
    <w:p w:rsidR="00513DF7" w:rsidRDefault="00513DF7" w:rsidP="00046503">
      <w:pPr>
        <w:rPr>
          <w:rtl/>
        </w:rPr>
      </w:pPr>
      <w:bookmarkStart w:id="6010" w:name="_ETM_Q16_166000"/>
      <w:bookmarkEnd w:id="6010"/>
      <w:r>
        <w:rPr>
          <w:rtl/>
        </w:rPr>
        <w:t>דבי ביטון</w:t>
      </w:r>
      <w:r>
        <w:rPr>
          <w:rtl/>
        </w:rPr>
        <w:tab/>
      </w:r>
      <w:r>
        <w:rPr>
          <w:rtl/>
        </w:rPr>
        <w:tab/>
        <w:t xml:space="preserve">– </w:t>
      </w:r>
      <w:r>
        <w:rPr>
          <w:rFonts w:hint="cs"/>
          <w:rtl/>
        </w:rPr>
        <w:t xml:space="preserve"> </w:t>
      </w:r>
      <w:r>
        <w:rPr>
          <w:rtl/>
        </w:rPr>
        <w:t xml:space="preserve"> </w:t>
      </w:r>
      <w:r>
        <w:rPr>
          <w:rFonts w:hint="cs"/>
          <w:rtl/>
        </w:rPr>
        <w:t>בעד</w:t>
      </w:r>
    </w:p>
    <w:p w:rsidR="00513DF7" w:rsidRDefault="00513DF7" w:rsidP="00046503">
      <w:pPr>
        <w:rPr>
          <w:rtl/>
        </w:rPr>
      </w:pPr>
      <w:r>
        <w:rPr>
          <w:rtl/>
        </w:rPr>
        <w:t>מירב בן ארי</w:t>
      </w:r>
      <w:r>
        <w:rPr>
          <w:rtl/>
        </w:rPr>
        <w:tab/>
      </w:r>
      <w:r>
        <w:rPr>
          <w:rtl/>
        </w:rPr>
        <w:tab/>
        <w:t xml:space="preserve">– </w:t>
      </w:r>
      <w:r>
        <w:rPr>
          <w:rFonts w:hint="cs"/>
          <w:rtl/>
        </w:rPr>
        <w:t xml:space="preserve"> </w:t>
      </w:r>
      <w:r>
        <w:rPr>
          <w:rtl/>
        </w:rPr>
        <w:t xml:space="preserve"> </w:t>
      </w:r>
      <w:r>
        <w:rPr>
          <w:rFonts w:hint="cs"/>
          <w:rtl/>
        </w:rPr>
        <w:t>בעד</w:t>
      </w:r>
    </w:p>
    <w:p w:rsidR="00513DF7" w:rsidRDefault="00513DF7" w:rsidP="00046503">
      <w:pPr>
        <w:rPr>
          <w:rtl/>
        </w:rPr>
      </w:pPr>
      <w:r>
        <w:rPr>
          <w:rtl/>
        </w:rPr>
        <w:t>מנסור עבאס</w:t>
      </w:r>
      <w:r>
        <w:rPr>
          <w:rtl/>
        </w:rPr>
        <w:tab/>
      </w:r>
      <w:r>
        <w:rPr>
          <w:rtl/>
        </w:rPr>
        <w:tab/>
        <w:t xml:space="preserve">– </w:t>
      </w:r>
      <w:r>
        <w:rPr>
          <w:rFonts w:hint="cs"/>
          <w:rtl/>
        </w:rPr>
        <w:t xml:space="preserve"> </w:t>
      </w:r>
      <w:r>
        <w:rPr>
          <w:rtl/>
        </w:rPr>
        <w:t xml:space="preserve"> </w:t>
      </w:r>
      <w:r>
        <w:rPr>
          <w:rFonts w:hint="cs"/>
          <w:rtl/>
        </w:rPr>
        <w:t xml:space="preserve">בעד </w:t>
      </w:r>
    </w:p>
    <w:p w:rsidR="00513DF7" w:rsidRDefault="00513DF7" w:rsidP="00046503">
      <w:pPr>
        <w:keepNext/>
        <w:rPr>
          <w:rtl/>
        </w:rPr>
      </w:pPr>
    </w:p>
    <w:p w:rsidR="00513DF7" w:rsidRDefault="00513DF7" w:rsidP="00046503">
      <w:pPr>
        <w:pStyle w:val="af8"/>
        <w:rPr>
          <w:rtl/>
        </w:rPr>
      </w:pPr>
      <w:r w:rsidRPr="00332D92">
        <w:rPr>
          <w:rStyle w:val="TagStyle"/>
          <w:rtl/>
        </w:rPr>
        <w:t xml:space="preserve"> &lt;&lt; יור &gt;&gt;</w:t>
      </w:r>
      <w:r w:rsidRPr="002E3D2F">
        <w:rPr>
          <w:rStyle w:val="TagStyle"/>
          <w:rtl/>
        </w:rPr>
        <w:t xml:space="preserve"> </w:t>
      </w:r>
      <w:r>
        <w:rPr>
          <w:rtl/>
        </w:rPr>
        <w:t xml:space="preserve">היו"ר </w:t>
      </w:r>
      <w:r w:rsidR="00BA73B6">
        <w:rPr>
          <w:rtl/>
        </w:rPr>
        <w:t>אוריאל בוסו</w:t>
      </w:r>
      <w:r>
        <w:rPr>
          <w:rtl/>
        </w:rPr>
        <w:t>:</w:t>
      </w:r>
      <w:r w:rsidRPr="002E3D2F">
        <w:rPr>
          <w:rStyle w:val="TagStyle"/>
          <w:rtl/>
        </w:rPr>
        <w:t xml:space="preserve"> </w:t>
      </w:r>
      <w:r w:rsidRPr="00332D92">
        <w:rPr>
          <w:rStyle w:val="TagStyle"/>
          <w:rtl/>
        </w:rPr>
        <w:t>&lt;&lt; יור &gt;&gt;</w:t>
      </w:r>
      <w:r>
        <w:rPr>
          <w:rtl/>
        </w:rPr>
        <w:t xml:space="preserve">   </w:t>
      </w:r>
    </w:p>
    <w:p w:rsidR="00513DF7" w:rsidRDefault="00513DF7" w:rsidP="00DA3834">
      <w:pPr>
        <w:rPr>
          <w:rtl/>
          <w:lang w:eastAsia="he-IL"/>
        </w:rPr>
      </w:pPr>
    </w:p>
    <w:p w:rsidR="00513DF7" w:rsidRPr="002E3D2F" w:rsidRDefault="00513DF7" w:rsidP="00046503">
      <w:pPr>
        <w:rPr>
          <w:rtl/>
          <w:lang w:eastAsia="he-IL"/>
        </w:rPr>
      </w:pPr>
      <w:r>
        <w:rPr>
          <w:rFonts w:hint="cs"/>
          <w:rtl/>
          <w:lang w:eastAsia="he-IL"/>
        </w:rPr>
        <w:t>האם יש עוד מישהו באולם שנוכח, לא הצביע ומעוניין</w:t>
      </w:r>
      <w:bookmarkStart w:id="6011" w:name="_ETM_Q16_222000"/>
      <w:bookmarkEnd w:id="6011"/>
      <w:r>
        <w:rPr>
          <w:rFonts w:hint="cs"/>
          <w:rtl/>
          <w:lang w:eastAsia="he-IL"/>
        </w:rPr>
        <w:t xml:space="preserve"> להצביע?</w:t>
      </w:r>
    </w:p>
    <w:p w:rsidR="00513DF7" w:rsidRDefault="00513DF7" w:rsidP="00046503">
      <w:pPr>
        <w:rPr>
          <w:rtl/>
        </w:rPr>
      </w:pPr>
    </w:p>
    <w:p w:rsidR="00513DF7" w:rsidRDefault="00513DF7" w:rsidP="00046503">
      <w:pPr>
        <w:pStyle w:val="af6"/>
        <w:rPr>
          <w:rtl/>
        </w:rPr>
      </w:pPr>
      <w:r w:rsidRPr="00332D92">
        <w:rPr>
          <w:rStyle w:val="TagStyle"/>
          <w:rtl/>
        </w:rPr>
        <w:t xml:space="preserve"> &lt;&lt; קריאה &gt;&gt;</w:t>
      </w:r>
      <w:r w:rsidRPr="002E3D2F">
        <w:rPr>
          <w:rStyle w:val="TagStyle"/>
          <w:rtl/>
        </w:rPr>
        <w:t xml:space="preserve"> </w:t>
      </w:r>
      <w:r>
        <w:rPr>
          <w:rtl/>
        </w:rPr>
        <w:t>מזכיר הכנסת דן מרזוק:</w:t>
      </w:r>
      <w:r w:rsidRPr="002E3D2F">
        <w:rPr>
          <w:rStyle w:val="TagStyle"/>
          <w:rtl/>
        </w:rPr>
        <w:t xml:space="preserve"> </w:t>
      </w:r>
      <w:r w:rsidRPr="00332D92">
        <w:rPr>
          <w:rStyle w:val="TagStyle"/>
          <w:rtl/>
        </w:rPr>
        <w:t>&lt;&lt; קריאה &gt;&gt;</w:t>
      </w:r>
      <w:r>
        <w:rPr>
          <w:rtl/>
        </w:rPr>
        <w:t xml:space="preserve">   </w:t>
      </w:r>
    </w:p>
    <w:p w:rsidR="00513DF7" w:rsidRDefault="00513DF7" w:rsidP="00DA3834">
      <w:pPr>
        <w:ind w:firstLine="0"/>
        <w:rPr>
          <w:rtl/>
          <w:lang w:eastAsia="he-IL"/>
        </w:rPr>
      </w:pPr>
      <w:r>
        <w:rPr>
          <w:rFonts w:hint="cs"/>
          <w:rtl/>
          <w:lang w:eastAsia="he-IL"/>
        </w:rPr>
        <w:t>(קורא בשם חבר הכנסת)</w:t>
      </w:r>
    </w:p>
    <w:p w:rsidR="00513DF7" w:rsidRPr="002E3D2F" w:rsidRDefault="00513DF7" w:rsidP="00046503">
      <w:pPr>
        <w:rPr>
          <w:rtl/>
          <w:lang w:eastAsia="he-IL"/>
        </w:rPr>
      </w:pPr>
    </w:p>
    <w:p w:rsidR="00513DF7" w:rsidRDefault="00513DF7" w:rsidP="00046503">
      <w:pPr>
        <w:rPr>
          <w:rtl/>
        </w:rPr>
      </w:pPr>
      <w:r>
        <w:rPr>
          <w:rtl/>
        </w:rPr>
        <w:t>אחמד טיבי</w:t>
      </w:r>
      <w:r>
        <w:rPr>
          <w:rtl/>
        </w:rPr>
        <w:tab/>
      </w:r>
      <w:r>
        <w:rPr>
          <w:rtl/>
        </w:rPr>
        <w:tab/>
        <w:t xml:space="preserve">–  </w:t>
      </w:r>
      <w:r>
        <w:rPr>
          <w:rFonts w:hint="cs"/>
          <w:rtl/>
        </w:rPr>
        <w:t xml:space="preserve"> בעד</w:t>
      </w:r>
    </w:p>
    <w:p w:rsidR="00513DF7" w:rsidRDefault="00513DF7" w:rsidP="00046503">
      <w:pPr>
        <w:rPr>
          <w:rtl/>
        </w:rPr>
      </w:pPr>
    </w:p>
    <w:p w:rsidR="00513DF7" w:rsidRDefault="00513DF7" w:rsidP="00046503">
      <w:pPr>
        <w:pStyle w:val="af8"/>
        <w:rPr>
          <w:rtl/>
        </w:rPr>
      </w:pPr>
      <w:bookmarkStart w:id="6012" w:name="ET_yor_6488_9"/>
      <w:r w:rsidRPr="00332D92">
        <w:rPr>
          <w:rStyle w:val="TagStyle"/>
          <w:rtl/>
        </w:rPr>
        <w:t xml:space="preserve"> &lt;&lt; יור &gt;&gt;</w:t>
      </w:r>
      <w:r w:rsidRPr="00FE7B26">
        <w:rPr>
          <w:rStyle w:val="TagStyle"/>
          <w:rtl/>
        </w:rPr>
        <w:t xml:space="preserve"> </w:t>
      </w:r>
      <w:r>
        <w:rPr>
          <w:rtl/>
        </w:rPr>
        <w:t xml:space="preserve">היו"ר </w:t>
      </w:r>
      <w:r w:rsidR="00BA73B6">
        <w:rPr>
          <w:rtl/>
        </w:rPr>
        <w:t>אוריאל בוסו</w:t>
      </w:r>
      <w:r>
        <w:rPr>
          <w:rtl/>
        </w:rPr>
        <w:t>:</w:t>
      </w:r>
      <w:r w:rsidRPr="00FE7B26">
        <w:rPr>
          <w:rStyle w:val="TagStyle"/>
          <w:rtl/>
        </w:rPr>
        <w:t xml:space="preserve"> </w:t>
      </w:r>
      <w:r w:rsidRPr="00332D92">
        <w:rPr>
          <w:rStyle w:val="TagStyle"/>
          <w:rtl/>
        </w:rPr>
        <w:t>&lt;&lt; יור &gt;&gt;</w:t>
      </w:r>
      <w:r>
        <w:rPr>
          <w:rtl/>
        </w:rPr>
        <w:t xml:space="preserve">   </w:t>
      </w:r>
      <w:bookmarkEnd w:id="6012"/>
    </w:p>
    <w:p w:rsidR="00513DF7" w:rsidRDefault="00513DF7" w:rsidP="00DA3834">
      <w:pPr>
        <w:rPr>
          <w:rtl/>
          <w:lang w:eastAsia="he-IL"/>
        </w:rPr>
      </w:pPr>
    </w:p>
    <w:p w:rsidR="00513DF7" w:rsidRPr="00FE7B26" w:rsidRDefault="00513DF7" w:rsidP="00164AF3">
      <w:pPr>
        <w:rPr>
          <w:rtl/>
          <w:lang w:eastAsia="he-IL"/>
        </w:rPr>
      </w:pPr>
      <w:bookmarkStart w:id="6013" w:name="_ETM_Q16_233000"/>
      <w:bookmarkEnd w:id="6013"/>
      <w:r>
        <w:rPr>
          <w:rFonts w:hint="cs"/>
          <w:rtl/>
          <w:lang w:eastAsia="he-IL"/>
        </w:rPr>
        <w:t xml:space="preserve">יש עוד מישהו באולם? אם כך, </w:t>
      </w:r>
      <w:bookmarkStart w:id="6014" w:name="_ETM_Q16_232000"/>
      <w:bookmarkEnd w:id="6014"/>
      <w:r>
        <w:rPr>
          <w:rFonts w:hint="cs"/>
          <w:rtl/>
          <w:lang w:eastAsia="he-IL"/>
        </w:rPr>
        <w:t xml:space="preserve">תמה ההצבעה, נא לספור. </w:t>
      </w:r>
      <w:r>
        <w:rPr>
          <w:rtl/>
        </w:rPr>
        <w:t>רבותיי</w:t>
      </w:r>
      <w:r>
        <w:rPr>
          <w:rFonts w:hint="cs"/>
          <w:rtl/>
        </w:rPr>
        <w:t>,</w:t>
      </w:r>
      <w:r>
        <w:rPr>
          <w:rtl/>
        </w:rPr>
        <w:t xml:space="preserve"> </w:t>
      </w:r>
      <w:bookmarkStart w:id="6015" w:name="_ETM_Q16_398540"/>
      <w:bookmarkEnd w:id="6015"/>
      <w:r>
        <w:rPr>
          <w:rtl/>
        </w:rPr>
        <w:t xml:space="preserve">להלן </w:t>
      </w:r>
      <w:bookmarkStart w:id="6016" w:name="_ETM_Q16_399140"/>
      <w:bookmarkEnd w:id="6016"/>
      <w:r>
        <w:rPr>
          <w:rtl/>
        </w:rPr>
        <w:t xml:space="preserve">תוצאות </w:t>
      </w:r>
      <w:bookmarkStart w:id="6017" w:name="_ETM_Q16_399530"/>
      <w:bookmarkEnd w:id="6017"/>
      <w:r>
        <w:rPr>
          <w:rtl/>
        </w:rPr>
        <w:t>ההצבעה</w:t>
      </w:r>
      <w:r>
        <w:rPr>
          <w:rFonts w:hint="cs"/>
          <w:rtl/>
        </w:rPr>
        <w:t>:</w:t>
      </w:r>
      <w:r>
        <w:rPr>
          <w:rtl/>
        </w:rPr>
        <w:t xml:space="preserve"> </w:t>
      </w:r>
      <w:bookmarkStart w:id="6018" w:name="_ETM_Q16_400749"/>
      <w:bookmarkEnd w:id="6018"/>
      <w:r>
        <w:rPr>
          <w:rtl/>
        </w:rPr>
        <w:t xml:space="preserve">53 </w:t>
      </w:r>
      <w:bookmarkStart w:id="6019" w:name="_ETM_Q16_401950"/>
      <w:bookmarkEnd w:id="6019"/>
      <w:r>
        <w:rPr>
          <w:rtl/>
        </w:rPr>
        <w:t>בעד</w:t>
      </w:r>
      <w:r>
        <w:rPr>
          <w:rFonts w:hint="cs"/>
          <w:rtl/>
        </w:rPr>
        <w:t>,</w:t>
      </w:r>
      <w:r>
        <w:rPr>
          <w:rtl/>
        </w:rPr>
        <w:t xml:space="preserve"> </w:t>
      </w:r>
      <w:bookmarkStart w:id="6020" w:name="_ETM_Q16_402340"/>
      <w:bookmarkEnd w:id="6020"/>
      <w:r>
        <w:rPr>
          <w:rtl/>
        </w:rPr>
        <w:t xml:space="preserve">62 </w:t>
      </w:r>
      <w:bookmarkStart w:id="6021" w:name="_ETM_Q16_402969"/>
      <w:bookmarkEnd w:id="6021"/>
      <w:r>
        <w:rPr>
          <w:rtl/>
        </w:rPr>
        <w:t>נגד</w:t>
      </w:r>
      <w:bookmarkStart w:id="6022" w:name="_ETM_Q16_403389"/>
      <w:bookmarkEnd w:id="6022"/>
      <w:r>
        <w:rPr>
          <w:rFonts w:hint="cs"/>
          <w:rtl/>
        </w:rPr>
        <w:t xml:space="preserve">. </w:t>
      </w:r>
      <w:r>
        <w:rPr>
          <w:rtl/>
        </w:rPr>
        <w:t xml:space="preserve">אני </w:t>
      </w:r>
      <w:bookmarkStart w:id="6023" w:name="_ETM_Q16_403540"/>
      <w:bookmarkEnd w:id="6023"/>
      <w:r>
        <w:rPr>
          <w:rtl/>
        </w:rPr>
        <w:t xml:space="preserve">קובע </w:t>
      </w:r>
      <w:bookmarkStart w:id="6024" w:name="_ETM_Q16_404079"/>
      <w:bookmarkEnd w:id="6024"/>
      <w:r>
        <w:rPr>
          <w:rtl/>
        </w:rPr>
        <w:t xml:space="preserve">כי </w:t>
      </w:r>
      <w:bookmarkStart w:id="6025" w:name="_ETM_Q16_404319"/>
      <w:bookmarkEnd w:id="6025"/>
      <w:r>
        <w:rPr>
          <w:rtl/>
        </w:rPr>
        <w:t xml:space="preserve">הצעת </w:t>
      </w:r>
      <w:bookmarkStart w:id="6026" w:name="_ETM_Q16_404739"/>
      <w:bookmarkEnd w:id="6026"/>
      <w:r>
        <w:rPr>
          <w:rtl/>
        </w:rPr>
        <w:t xml:space="preserve">האי-אמון </w:t>
      </w:r>
      <w:bookmarkStart w:id="6027" w:name="_ETM_Q16_405129"/>
      <w:bookmarkEnd w:id="6027"/>
      <w:r>
        <w:rPr>
          <w:rtl/>
        </w:rPr>
        <w:t xml:space="preserve">של </w:t>
      </w:r>
      <w:bookmarkStart w:id="6028" w:name="_ETM_Q16_405700"/>
      <w:bookmarkEnd w:id="6028"/>
      <w:r>
        <w:rPr>
          <w:rtl/>
        </w:rPr>
        <w:t xml:space="preserve">סיעת </w:t>
      </w:r>
      <w:bookmarkStart w:id="6029" w:name="_ETM_Q16_406029"/>
      <w:bookmarkEnd w:id="6029"/>
      <w:r>
        <w:rPr>
          <w:rtl/>
        </w:rPr>
        <w:t xml:space="preserve">המחנה </w:t>
      </w:r>
      <w:bookmarkStart w:id="6030" w:name="_ETM_Q16_406450"/>
      <w:bookmarkEnd w:id="6030"/>
      <w:r>
        <w:rPr>
          <w:rtl/>
        </w:rPr>
        <w:t xml:space="preserve">הממלכתי </w:t>
      </w:r>
      <w:bookmarkStart w:id="6031" w:name="_ETM_Q16_407260"/>
      <w:bookmarkEnd w:id="6031"/>
      <w:r>
        <w:rPr>
          <w:rtl/>
        </w:rPr>
        <w:t xml:space="preserve">לא </w:t>
      </w:r>
      <w:bookmarkStart w:id="6032" w:name="_ETM_Q16_407499"/>
      <w:bookmarkEnd w:id="6032"/>
      <w:r>
        <w:rPr>
          <w:rtl/>
        </w:rPr>
        <w:t>התקבלה</w:t>
      </w:r>
      <w:r>
        <w:rPr>
          <w:rFonts w:hint="cs"/>
          <w:rtl/>
        </w:rPr>
        <w:t>.</w:t>
      </w:r>
      <w:r>
        <w:rPr>
          <w:rtl/>
        </w:rPr>
        <w:t xml:space="preserve"> </w:t>
      </w:r>
      <w:bookmarkStart w:id="6033" w:name="_ETM_Q16_408980"/>
      <w:bookmarkEnd w:id="6033"/>
    </w:p>
    <w:p w:rsidR="00513DF7" w:rsidRDefault="00513DF7" w:rsidP="009635F5">
      <w:pPr>
        <w:rPr>
          <w:rtl/>
        </w:rPr>
      </w:pPr>
    </w:p>
    <w:p w:rsidR="00513DF7" w:rsidRDefault="00513DF7" w:rsidP="009635F5">
      <w:pPr>
        <w:rPr>
          <w:rtl/>
        </w:rPr>
      </w:pPr>
    </w:p>
    <w:p w:rsidR="00513DF7" w:rsidRDefault="00513DF7" w:rsidP="00046503">
      <w:pPr>
        <w:pStyle w:val="a7"/>
        <w:rPr>
          <w:rtl/>
        </w:rPr>
      </w:pPr>
      <w:bookmarkStart w:id="6034" w:name="ET_subject_הודעת_יור__ועדת_הכנסת_ב_1"/>
      <w:r w:rsidRPr="00332D92">
        <w:rPr>
          <w:rStyle w:val="TagStyle"/>
          <w:rtl/>
        </w:rPr>
        <w:t xml:space="preserve"> &lt;&lt; נושא &gt;&gt;</w:t>
      </w:r>
      <w:r w:rsidRPr="005774A0">
        <w:rPr>
          <w:rStyle w:val="TagStyle"/>
          <w:rtl/>
        </w:rPr>
        <w:t xml:space="preserve"> </w:t>
      </w:r>
      <w:bookmarkStart w:id="6035" w:name="_Toc124881332"/>
      <w:bookmarkStart w:id="6036" w:name="_Toc124882046"/>
      <w:r>
        <w:rPr>
          <w:rtl/>
        </w:rPr>
        <w:t>הודעת יו</w:t>
      </w:r>
      <w:r>
        <w:rPr>
          <w:rFonts w:hint="cs"/>
          <w:rtl/>
        </w:rPr>
        <w:t>שב-ראש</w:t>
      </w:r>
      <w:r>
        <w:rPr>
          <w:rtl/>
        </w:rPr>
        <w:t xml:space="preserve"> ועדת הכנסת</w:t>
      </w:r>
      <w:bookmarkEnd w:id="6035"/>
      <w:bookmarkEnd w:id="6036"/>
      <w:r>
        <w:rPr>
          <w:rtl/>
        </w:rPr>
        <w:t xml:space="preserve"> </w:t>
      </w:r>
      <w:r w:rsidRPr="00332D92">
        <w:rPr>
          <w:rStyle w:val="TagStyle"/>
          <w:rtl/>
        </w:rPr>
        <w:t>&lt;&lt; נושא &gt;&gt;</w:t>
      </w:r>
      <w:r>
        <w:rPr>
          <w:rtl/>
        </w:rPr>
        <w:t xml:space="preserve">   </w:t>
      </w:r>
      <w:bookmarkEnd w:id="6034"/>
    </w:p>
    <w:p w:rsidR="00513DF7" w:rsidRDefault="00513DF7" w:rsidP="00DA3834">
      <w:pPr>
        <w:rPr>
          <w:rtl/>
        </w:rPr>
      </w:pPr>
    </w:p>
    <w:p w:rsidR="00513DF7" w:rsidRDefault="00513DF7" w:rsidP="00046503">
      <w:pPr>
        <w:pStyle w:val="af8"/>
        <w:rPr>
          <w:rtl/>
        </w:rPr>
      </w:pPr>
      <w:r w:rsidRPr="00332D92">
        <w:rPr>
          <w:rStyle w:val="TagStyle"/>
          <w:rtl/>
        </w:rPr>
        <w:t xml:space="preserve"> &lt;&lt; יור &gt;&gt;</w:t>
      </w:r>
      <w:r w:rsidRPr="005774A0">
        <w:rPr>
          <w:rStyle w:val="TagStyle"/>
          <w:rtl/>
        </w:rPr>
        <w:t xml:space="preserve"> </w:t>
      </w:r>
      <w:r>
        <w:rPr>
          <w:rtl/>
        </w:rPr>
        <w:t xml:space="preserve">היו"ר </w:t>
      </w:r>
      <w:r w:rsidR="00BA73B6">
        <w:rPr>
          <w:rtl/>
        </w:rPr>
        <w:t>אוריאל בוסו</w:t>
      </w:r>
      <w:r>
        <w:rPr>
          <w:rtl/>
        </w:rPr>
        <w:t>:</w:t>
      </w:r>
      <w:r w:rsidRPr="005774A0">
        <w:rPr>
          <w:rStyle w:val="TagStyle"/>
          <w:rtl/>
        </w:rPr>
        <w:t xml:space="preserve"> </w:t>
      </w:r>
      <w:r w:rsidRPr="00332D92">
        <w:rPr>
          <w:rStyle w:val="TagStyle"/>
          <w:rtl/>
        </w:rPr>
        <w:t>&lt;&lt; יור &gt;&gt;</w:t>
      </w:r>
      <w:r>
        <w:rPr>
          <w:rtl/>
        </w:rPr>
        <w:t xml:space="preserve">   </w:t>
      </w:r>
    </w:p>
    <w:p w:rsidR="00513DF7" w:rsidRDefault="00513DF7" w:rsidP="00DA3834">
      <w:pPr>
        <w:rPr>
          <w:rtl/>
        </w:rPr>
      </w:pPr>
    </w:p>
    <w:p w:rsidR="00513DF7" w:rsidRDefault="00513DF7" w:rsidP="00DA3834">
      <w:pPr>
        <w:rPr>
          <w:rtl/>
        </w:rPr>
      </w:pPr>
      <w:r>
        <w:rPr>
          <w:rtl/>
        </w:rPr>
        <w:t xml:space="preserve">נעבור </w:t>
      </w:r>
      <w:bookmarkStart w:id="6037" w:name="_ETM_Q16_409489"/>
      <w:bookmarkEnd w:id="6037"/>
      <w:r>
        <w:rPr>
          <w:rtl/>
        </w:rPr>
        <w:t xml:space="preserve">לנושא </w:t>
      </w:r>
      <w:bookmarkStart w:id="6038" w:name="_ETM_Q16_409849"/>
      <w:bookmarkEnd w:id="6038"/>
      <w:r>
        <w:rPr>
          <w:rtl/>
        </w:rPr>
        <w:t xml:space="preserve">הבא </w:t>
      </w:r>
      <w:bookmarkStart w:id="6039" w:name="_ETM_Q16_410000"/>
      <w:bookmarkEnd w:id="6039"/>
      <w:r>
        <w:rPr>
          <w:rtl/>
        </w:rPr>
        <w:t>בסדר</w:t>
      </w:r>
      <w:bookmarkStart w:id="6040" w:name="_ETM_Q16_410360"/>
      <w:bookmarkEnd w:id="6040"/>
      <w:r>
        <w:rPr>
          <w:rFonts w:hint="cs"/>
          <w:rtl/>
        </w:rPr>
        <w:t>-</w:t>
      </w:r>
      <w:r>
        <w:rPr>
          <w:rtl/>
        </w:rPr>
        <w:t xml:space="preserve">היום </w:t>
      </w:r>
      <w:bookmarkStart w:id="6041" w:name="_ETM_Q16_411860"/>
      <w:bookmarkEnd w:id="6041"/>
      <w:r>
        <w:rPr>
          <w:rFonts w:hint="cs"/>
          <w:rtl/>
        </w:rPr>
        <w:t xml:space="preserve">– </w:t>
      </w:r>
      <w:r>
        <w:rPr>
          <w:rtl/>
        </w:rPr>
        <w:t xml:space="preserve">הצעת </w:t>
      </w:r>
      <w:bookmarkStart w:id="6042" w:name="_ETM_Q16_412250"/>
      <w:bookmarkEnd w:id="6042"/>
      <w:r>
        <w:rPr>
          <w:rtl/>
        </w:rPr>
        <w:t>חוק</w:t>
      </w:r>
      <w:r>
        <w:rPr>
          <w:rFonts w:hint="cs"/>
          <w:rtl/>
        </w:rPr>
        <w:t>-</w:t>
      </w:r>
      <w:r>
        <w:rPr>
          <w:rtl/>
        </w:rPr>
        <w:t>יסוד</w:t>
      </w:r>
      <w:r>
        <w:rPr>
          <w:rFonts w:hint="cs"/>
          <w:rtl/>
        </w:rPr>
        <w:t>:</w:t>
      </w:r>
      <w:r>
        <w:rPr>
          <w:rtl/>
        </w:rPr>
        <w:t xml:space="preserve"> </w:t>
      </w:r>
      <w:bookmarkStart w:id="6043" w:name="_ETM_Q16_412849"/>
      <w:bookmarkEnd w:id="6043"/>
      <w:r>
        <w:rPr>
          <w:rtl/>
        </w:rPr>
        <w:t xml:space="preserve">הכנסת </w:t>
      </w:r>
      <w:bookmarkStart w:id="6044" w:name="_ETM_Q16_413420"/>
      <w:bookmarkEnd w:id="6044"/>
      <w:r>
        <w:rPr>
          <w:rFonts w:hint="cs"/>
          <w:rtl/>
        </w:rPr>
        <w:t>(</w:t>
      </w:r>
      <w:r>
        <w:rPr>
          <w:rtl/>
        </w:rPr>
        <w:t xml:space="preserve">תיקון </w:t>
      </w:r>
      <w:bookmarkStart w:id="6045" w:name="_ETM_Q16_413959"/>
      <w:bookmarkEnd w:id="6045"/>
      <w:r>
        <w:rPr>
          <w:rtl/>
        </w:rPr>
        <w:t xml:space="preserve">חברות </w:t>
      </w:r>
      <w:bookmarkStart w:id="6046" w:name="_ETM_Q16_414349"/>
      <w:bookmarkEnd w:id="6046"/>
      <w:r>
        <w:rPr>
          <w:rtl/>
        </w:rPr>
        <w:t xml:space="preserve">בכנסת </w:t>
      </w:r>
      <w:bookmarkStart w:id="6047" w:name="_ETM_Q16_414769"/>
      <w:bookmarkEnd w:id="6047"/>
      <w:r>
        <w:rPr>
          <w:rtl/>
        </w:rPr>
        <w:t xml:space="preserve">של </w:t>
      </w:r>
      <w:bookmarkStart w:id="6048" w:name="_ETM_Q16_414920"/>
      <w:bookmarkEnd w:id="6048"/>
      <w:r>
        <w:rPr>
          <w:rtl/>
        </w:rPr>
        <w:t xml:space="preserve">שר </w:t>
      </w:r>
      <w:bookmarkStart w:id="6049" w:name="_ETM_Q16_415370"/>
      <w:bookmarkEnd w:id="6049"/>
      <w:r>
        <w:rPr>
          <w:rtl/>
        </w:rPr>
        <w:t xml:space="preserve">או </w:t>
      </w:r>
      <w:bookmarkStart w:id="6050" w:name="_ETM_Q16_415489"/>
      <w:bookmarkEnd w:id="6050"/>
      <w:r>
        <w:rPr>
          <w:rtl/>
        </w:rPr>
        <w:t xml:space="preserve">סגן </w:t>
      </w:r>
      <w:bookmarkStart w:id="6051" w:name="_ETM_Q16_415790"/>
      <w:bookmarkEnd w:id="6051"/>
      <w:r>
        <w:rPr>
          <w:rtl/>
        </w:rPr>
        <w:t>שר</w:t>
      </w:r>
      <w:r>
        <w:rPr>
          <w:rFonts w:hint="cs"/>
          <w:rtl/>
        </w:rPr>
        <w:t>).</w:t>
      </w:r>
      <w:r>
        <w:rPr>
          <w:rtl/>
        </w:rPr>
        <w:t xml:space="preserve"> </w:t>
      </w:r>
      <w:bookmarkStart w:id="6052" w:name="_ETM_Q16_423180"/>
      <w:bookmarkStart w:id="6053" w:name="_ETM_Q16_424260"/>
      <w:bookmarkEnd w:id="6052"/>
      <w:bookmarkEnd w:id="6053"/>
      <w:r>
        <w:rPr>
          <w:rtl/>
        </w:rPr>
        <w:t xml:space="preserve">לפני </w:t>
      </w:r>
      <w:bookmarkStart w:id="6054" w:name="_ETM_Q16_424889"/>
      <w:bookmarkEnd w:id="6054"/>
      <w:r>
        <w:rPr>
          <w:rtl/>
        </w:rPr>
        <w:t xml:space="preserve">שניגש </w:t>
      </w:r>
      <w:bookmarkStart w:id="6055" w:name="_ETM_Q16_425549"/>
      <w:bookmarkEnd w:id="6055"/>
      <w:r>
        <w:rPr>
          <w:rtl/>
        </w:rPr>
        <w:t xml:space="preserve">לנושא </w:t>
      </w:r>
      <w:bookmarkStart w:id="6056" w:name="_ETM_Q16_425969"/>
      <w:bookmarkEnd w:id="6056"/>
      <w:r>
        <w:rPr>
          <w:rtl/>
        </w:rPr>
        <w:t>הבא</w:t>
      </w:r>
      <w:r>
        <w:rPr>
          <w:rFonts w:hint="cs"/>
          <w:rtl/>
        </w:rPr>
        <w:t>,</w:t>
      </w:r>
      <w:r>
        <w:rPr>
          <w:rtl/>
        </w:rPr>
        <w:t xml:space="preserve"> </w:t>
      </w:r>
      <w:bookmarkStart w:id="6057" w:name="_ETM_Q16_426299"/>
      <w:bookmarkEnd w:id="6057"/>
      <w:r>
        <w:rPr>
          <w:rtl/>
        </w:rPr>
        <w:t xml:space="preserve">יש </w:t>
      </w:r>
      <w:bookmarkStart w:id="6058" w:name="_ETM_Q16_428010"/>
      <w:bookmarkEnd w:id="6058"/>
      <w:r>
        <w:rPr>
          <w:rtl/>
        </w:rPr>
        <w:t xml:space="preserve">הודעה </w:t>
      </w:r>
      <w:bookmarkStart w:id="6059" w:name="_ETM_Q16_430270"/>
      <w:bookmarkEnd w:id="6059"/>
      <w:r>
        <w:rPr>
          <w:rtl/>
        </w:rPr>
        <w:t xml:space="preserve">ליושב-ראש </w:t>
      </w:r>
      <w:bookmarkStart w:id="6060" w:name="_ETM_Q16_430900"/>
      <w:bookmarkEnd w:id="6060"/>
      <w:r>
        <w:rPr>
          <w:rtl/>
        </w:rPr>
        <w:t xml:space="preserve">ועדת </w:t>
      </w:r>
      <w:bookmarkStart w:id="6061" w:name="_ETM_Q16_431170"/>
      <w:bookmarkEnd w:id="6061"/>
      <w:r>
        <w:rPr>
          <w:rtl/>
        </w:rPr>
        <w:t>הכנסת</w:t>
      </w:r>
      <w:r>
        <w:rPr>
          <w:rFonts w:hint="cs"/>
          <w:rtl/>
        </w:rPr>
        <w:t>.</w:t>
      </w:r>
      <w:r>
        <w:rPr>
          <w:rtl/>
        </w:rPr>
        <w:t xml:space="preserve"> </w:t>
      </w:r>
      <w:bookmarkStart w:id="6062" w:name="_ETM_Q16_432480"/>
      <w:bookmarkEnd w:id="6062"/>
      <w:r>
        <w:rPr>
          <w:rtl/>
        </w:rPr>
        <w:t>בבקשה</w:t>
      </w:r>
      <w:r>
        <w:rPr>
          <w:rFonts w:hint="cs"/>
          <w:rtl/>
        </w:rPr>
        <w:t>,</w:t>
      </w:r>
      <w:r>
        <w:rPr>
          <w:rtl/>
        </w:rPr>
        <w:t xml:space="preserve"> </w:t>
      </w:r>
      <w:bookmarkStart w:id="6063" w:name="_ETM_Q16_433700"/>
      <w:bookmarkEnd w:id="6063"/>
      <w:r>
        <w:rPr>
          <w:rtl/>
        </w:rPr>
        <w:t xml:space="preserve">חבר </w:t>
      </w:r>
      <w:bookmarkStart w:id="6064" w:name="_ETM_Q16_433969"/>
      <w:bookmarkEnd w:id="6064"/>
      <w:r>
        <w:rPr>
          <w:rtl/>
        </w:rPr>
        <w:t xml:space="preserve">הכנסת </w:t>
      </w:r>
      <w:bookmarkStart w:id="6065" w:name="_ETM_Q16_434359"/>
      <w:bookmarkEnd w:id="6065"/>
      <w:r>
        <w:rPr>
          <w:rtl/>
        </w:rPr>
        <w:t xml:space="preserve">אופיר </w:t>
      </w:r>
      <w:bookmarkStart w:id="6066" w:name="_ETM_Q16_434599"/>
      <w:bookmarkEnd w:id="6066"/>
      <w:r>
        <w:rPr>
          <w:rtl/>
        </w:rPr>
        <w:t>כץ</w:t>
      </w:r>
      <w:r>
        <w:rPr>
          <w:rFonts w:hint="cs"/>
          <w:rtl/>
        </w:rPr>
        <w:t>.</w:t>
      </w:r>
      <w:r>
        <w:rPr>
          <w:rtl/>
        </w:rPr>
        <w:t xml:space="preserve"> </w:t>
      </w:r>
      <w:bookmarkStart w:id="6067" w:name="_ETM_Q16_473740"/>
      <w:bookmarkStart w:id="6068" w:name="_ETM_Q16_474910"/>
      <w:bookmarkStart w:id="6069" w:name="_ETM_Q16_475150"/>
      <w:bookmarkStart w:id="6070" w:name="_ETM_Q16_475330"/>
      <w:bookmarkStart w:id="6071" w:name="_ETM_Q16_475570"/>
      <w:bookmarkStart w:id="6072" w:name="_ETM_Q16_475690"/>
      <w:bookmarkEnd w:id="6067"/>
      <w:bookmarkEnd w:id="6068"/>
      <w:bookmarkEnd w:id="6069"/>
      <w:bookmarkEnd w:id="6070"/>
      <w:bookmarkEnd w:id="6071"/>
      <w:bookmarkEnd w:id="6072"/>
    </w:p>
    <w:p w:rsidR="00513DF7" w:rsidRDefault="00513DF7" w:rsidP="00046503">
      <w:pPr>
        <w:rPr>
          <w:rtl/>
        </w:rPr>
      </w:pPr>
    </w:p>
    <w:p w:rsidR="00513DF7" w:rsidRDefault="00513DF7" w:rsidP="00046503">
      <w:pPr>
        <w:pStyle w:val="a4"/>
        <w:rPr>
          <w:rtl/>
        </w:rPr>
      </w:pPr>
      <w:bookmarkStart w:id="6073" w:name="ET_speaker_6443_10"/>
      <w:r w:rsidRPr="00332D92">
        <w:rPr>
          <w:rStyle w:val="TagStyle"/>
          <w:rtl/>
        </w:rPr>
        <w:t xml:space="preserve"> &lt;&lt; דובר &gt;&gt;</w:t>
      </w:r>
      <w:r w:rsidRPr="00915EB1">
        <w:rPr>
          <w:rStyle w:val="TagStyle"/>
          <w:rtl/>
        </w:rPr>
        <w:t xml:space="preserve"> </w:t>
      </w:r>
      <w:bookmarkStart w:id="6074" w:name="_Toc124881333"/>
      <w:bookmarkStart w:id="6075" w:name="_Toc124882047"/>
      <w:r>
        <w:rPr>
          <w:rtl/>
        </w:rPr>
        <w:t>אופיר כץ (יו"ר ועדת הכנסת):</w:t>
      </w:r>
      <w:bookmarkEnd w:id="6074"/>
      <w:bookmarkEnd w:id="6075"/>
      <w:r w:rsidRPr="00915EB1">
        <w:rPr>
          <w:rStyle w:val="TagStyle"/>
          <w:rtl/>
        </w:rPr>
        <w:t xml:space="preserve"> </w:t>
      </w:r>
      <w:r w:rsidRPr="00332D92">
        <w:rPr>
          <w:rStyle w:val="TagStyle"/>
          <w:rtl/>
        </w:rPr>
        <w:t>&lt;&lt; דובר &gt;&gt;</w:t>
      </w:r>
      <w:r>
        <w:rPr>
          <w:rtl/>
        </w:rPr>
        <w:t xml:space="preserve">   </w:t>
      </w:r>
      <w:bookmarkEnd w:id="6073"/>
    </w:p>
    <w:p w:rsidR="00513DF7" w:rsidRDefault="00513DF7" w:rsidP="00046503">
      <w:pPr>
        <w:rPr>
          <w:rtl/>
        </w:rPr>
      </w:pPr>
    </w:p>
    <w:p w:rsidR="00513DF7" w:rsidRDefault="00513DF7" w:rsidP="00164AF3">
      <w:pPr>
        <w:rPr>
          <w:rtl/>
        </w:rPr>
      </w:pPr>
      <w:bookmarkStart w:id="6076" w:name="_ETM_Q16_475000"/>
      <w:bookmarkEnd w:id="6076"/>
      <w:r>
        <w:rPr>
          <w:rtl/>
        </w:rPr>
        <w:t xml:space="preserve">אדוני </w:t>
      </w:r>
      <w:bookmarkStart w:id="6077" w:name="_ETM_Q16_478420"/>
      <w:bookmarkEnd w:id="6077"/>
      <w:r>
        <w:rPr>
          <w:rtl/>
        </w:rPr>
        <w:t>היושב-ראש</w:t>
      </w:r>
      <w:r>
        <w:rPr>
          <w:rFonts w:hint="cs"/>
          <w:rtl/>
        </w:rPr>
        <w:t>,</w:t>
      </w:r>
      <w:r>
        <w:rPr>
          <w:rtl/>
        </w:rPr>
        <w:t xml:space="preserve"> </w:t>
      </w:r>
      <w:bookmarkStart w:id="6078" w:name="_ETM_Q16_479470"/>
      <w:bookmarkEnd w:id="6078"/>
      <w:r>
        <w:rPr>
          <w:rtl/>
        </w:rPr>
        <w:t xml:space="preserve">חברי </w:t>
      </w:r>
      <w:bookmarkStart w:id="6079" w:name="_ETM_Q16_479770"/>
      <w:bookmarkEnd w:id="6079"/>
      <w:r>
        <w:rPr>
          <w:rtl/>
        </w:rPr>
        <w:t>הכנסת</w:t>
      </w:r>
      <w:r>
        <w:rPr>
          <w:rFonts w:hint="cs"/>
          <w:rtl/>
        </w:rPr>
        <w:t>,</w:t>
      </w:r>
      <w:r>
        <w:rPr>
          <w:rtl/>
        </w:rPr>
        <w:t xml:space="preserve"> </w:t>
      </w:r>
      <w:bookmarkStart w:id="6080" w:name="_ETM_Q16_480160"/>
      <w:bookmarkEnd w:id="6080"/>
      <w:r>
        <w:rPr>
          <w:rtl/>
        </w:rPr>
        <w:t xml:space="preserve">הצעות </w:t>
      </w:r>
      <w:bookmarkStart w:id="6081" w:name="_ETM_Q16_480460"/>
      <w:bookmarkEnd w:id="6081"/>
      <w:r>
        <w:rPr>
          <w:rtl/>
        </w:rPr>
        <w:t xml:space="preserve">חוק </w:t>
      </w:r>
      <w:bookmarkStart w:id="6082" w:name="_ETM_Q16_480640"/>
      <w:bookmarkEnd w:id="6082"/>
      <w:r>
        <w:rPr>
          <w:rtl/>
        </w:rPr>
        <w:t xml:space="preserve">בנושא </w:t>
      </w:r>
      <w:bookmarkStart w:id="6083" w:name="_ETM_Q16_480970"/>
      <w:bookmarkEnd w:id="6083"/>
      <w:r>
        <w:rPr>
          <w:rtl/>
        </w:rPr>
        <w:t xml:space="preserve">ביטול </w:t>
      </w:r>
      <w:bookmarkStart w:id="6084" w:name="_ETM_Q16_481240"/>
      <w:bookmarkStart w:id="6085" w:name="_ETM_Q16_480000"/>
      <w:bookmarkStart w:id="6086" w:name="_ETM_Q16_480210"/>
      <w:bookmarkStart w:id="6087" w:name="_ETM_Q16_480539"/>
      <w:bookmarkStart w:id="6088" w:name="_ETM_Q16_480810"/>
      <w:bookmarkEnd w:id="6084"/>
      <w:bookmarkEnd w:id="6085"/>
      <w:bookmarkEnd w:id="6086"/>
      <w:bookmarkEnd w:id="6087"/>
      <w:bookmarkEnd w:id="6088"/>
      <w:r>
        <w:rPr>
          <w:rtl/>
        </w:rPr>
        <w:t xml:space="preserve">אזרחותו </w:t>
      </w:r>
      <w:bookmarkStart w:id="6089" w:name="_ETM_Q16_481319"/>
      <w:bookmarkEnd w:id="6089"/>
      <w:r>
        <w:rPr>
          <w:rFonts w:hint="cs"/>
          <w:rtl/>
        </w:rPr>
        <w:t xml:space="preserve">או </w:t>
      </w:r>
      <w:r>
        <w:rPr>
          <w:rtl/>
        </w:rPr>
        <w:t xml:space="preserve">תושבותו </w:t>
      </w:r>
      <w:bookmarkStart w:id="6090" w:name="_ETM_Q16_481800"/>
      <w:bookmarkEnd w:id="6090"/>
      <w:r>
        <w:rPr>
          <w:rtl/>
        </w:rPr>
        <w:t xml:space="preserve">של </w:t>
      </w:r>
      <w:bookmarkStart w:id="6091" w:name="_ETM_Q16_481979"/>
      <w:bookmarkEnd w:id="6091"/>
      <w:r>
        <w:rPr>
          <w:rtl/>
        </w:rPr>
        <w:t xml:space="preserve">פעיל </w:t>
      </w:r>
      <w:bookmarkStart w:id="6092" w:name="_ETM_Q16_482220"/>
      <w:bookmarkEnd w:id="6092"/>
      <w:r>
        <w:rPr>
          <w:rtl/>
        </w:rPr>
        <w:t xml:space="preserve">טרור </w:t>
      </w:r>
      <w:bookmarkStart w:id="6093" w:name="_ETM_Q16_482490"/>
      <w:bookmarkEnd w:id="6093"/>
      <w:r>
        <w:rPr>
          <w:rtl/>
        </w:rPr>
        <w:t xml:space="preserve">שמקבל </w:t>
      </w:r>
      <w:bookmarkStart w:id="6094" w:name="_ETM_Q16_482970"/>
      <w:bookmarkEnd w:id="6094"/>
      <w:r>
        <w:rPr>
          <w:rtl/>
        </w:rPr>
        <w:t xml:space="preserve">תגמול </w:t>
      </w:r>
      <w:bookmarkStart w:id="6095" w:name="_ETM_Q16_483720"/>
      <w:bookmarkEnd w:id="6095"/>
      <w:r>
        <w:rPr>
          <w:rtl/>
        </w:rPr>
        <w:t xml:space="preserve">עבור </w:t>
      </w:r>
      <w:bookmarkStart w:id="6096" w:name="_ETM_Q16_484020"/>
      <w:bookmarkEnd w:id="6096"/>
      <w:r>
        <w:rPr>
          <w:rtl/>
        </w:rPr>
        <w:t xml:space="preserve">ביצוע </w:t>
      </w:r>
      <w:bookmarkStart w:id="6097" w:name="_ETM_Q16_484350"/>
      <w:bookmarkEnd w:id="6097"/>
      <w:r>
        <w:rPr>
          <w:rtl/>
        </w:rPr>
        <w:t xml:space="preserve">מעשה </w:t>
      </w:r>
      <w:bookmarkStart w:id="6098" w:name="_ETM_Q16_484710"/>
      <w:bookmarkEnd w:id="6098"/>
      <w:r>
        <w:rPr>
          <w:rtl/>
        </w:rPr>
        <w:t>הטרור</w:t>
      </w:r>
      <w:r>
        <w:rPr>
          <w:rFonts w:hint="cs"/>
          <w:rtl/>
        </w:rPr>
        <w:t>,</w:t>
      </w:r>
      <w:r>
        <w:rPr>
          <w:rtl/>
        </w:rPr>
        <w:t xml:space="preserve"> </w:t>
      </w:r>
      <w:bookmarkStart w:id="6099" w:name="_ETM_Q16_485160"/>
      <w:bookmarkEnd w:id="6099"/>
      <w:r>
        <w:rPr>
          <w:rtl/>
        </w:rPr>
        <w:t>שמספר</w:t>
      </w:r>
      <w:r>
        <w:rPr>
          <w:rFonts w:hint="cs"/>
          <w:rtl/>
        </w:rPr>
        <w:t>יה</w:t>
      </w:r>
      <w:r>
        <w:rPr>
          <w:rtl/>
        </w:rPr>
        <w:t xml:space="preserve">ן </w:t>
      </w:r>
      <w:bookmarkStart w:id="6100" w:name="_ETM_Q16_486339"/>
      <w:bookmarkStart w:id="6101" w:name="_ETM_Q16_486910"/>
      <w:bookmarkStart w:id="6102" w:name="_ETM_Q16_487810"/>
      <w:bookmarkEnd w:id="6100"/>
      <w:bookmarkEnd w:id="6101"/>
      <w:bookmarkEnd w:id="6102"/>
      <w:r>
        <w:rPr>
          <w:rFonts w:hint="cs"/>
          <w:rtl/>
        </w:rPr>
        <w:t>פ/376/25,</w:t>
      </w:r>
      <w:r>
        <w:rPr>
          <w:rtl/>
        </w:rPr>
        <w:t xml:space="preserve"> </w:t>
      </w:r>
      <w:bookmarkStart w:id="6103" w:name="_ETM_Q16_488500"/>
      <w:bookmarkEnd w:id="6103"/>
      <w:r>
        <w:rPr>
          <w:rFonts w:hint="cs"/>
          <w:rtl/>
        </w:rPr>
        <w:t>ש</w:t>
      </w:r>
      <w:r>
        <w:rPr>
          <w:rtl/>
        </w:rPr>
        <w:t>ל</w:t>
      </w:r>
      <w:r>
        <w:rPr>
          <w:rFonts w:hint="cs"/>
          <w:rtl/>
        </w:rPr>
        <w:t xml:space="preserve"> </w:t>
      </w:r>
      <w:r>
        <w:rPr>
          <w:rtl/>
        </w:rPr>
        <w:t xml:space="preserve">חבר </w:t>
      </w:r>
      <w:bookmarkStart w:id="6104" w:name="_ETM_Q16_488830"/>
      <w:bookmarkStart w:id="6105" w:name="_ETM_Q16_489040"/>
      <w:bookmarkStart w:id="6106" w:name="_ETM_Q16_489250"/>
      <w:bookmarkStart w:id="6107" w:name="_ETM_Q16_489550"/>
      <w:bookmarkEnd w:id="6104"/>
      <w:bookmarkEnd w:id="6105"/>
      <w:bookmarkEnd w:id="6106"/>
      <w:bookmarkEnd w:id="6107"/>
      <w:r>
        <w:rPr>
          <w:rFonts w:hint="cs"/>
          <w:rtl/>
        </w:rPr>
        <w:t>הכנסת שמחה רוטמן</w:t>
      </w:r>
      <w:r>
        <w:rPr>
          <w:rtl/>
        </w:rPr>
        <w:t xml:space="preserve"> </w:t>
      </w:r>
      <w:bookmarkStart w:id="6108" w:name="_ETM_Q16_489790"/>
      <w:bookmarkEnd w:id="6108"/>
      <w:r>
        <w:rPr>
          <w:rFonts w:hint="cs"/>
          <w:rtl/>
        </w:rPr>
        <w:t>ו</w:t>
      </w:r>
      <w:r>
        <w:rPr>
          <w:rtl/>
        </w:rPr>
        <w:t xml:space="preserve">קבוצת </w:t>
      </w:r>
      <w:bookmarkStart w:id="6109" w:name="_ETM_Q16_490120"/>
      <w:bookmarkEnd w:id="6109"/>
      <w:r>
        <w:rPr>
          <w:rtl/>
        </w:rPr>
        <w:t xml:space="preserve">חברי </w:t>
      </w:r>
      <w:bookmarkStart w:id="6110" w:name="_ETM_Q16_490389"/>
      <w:bookmarkEnd w:id="6110"/>
      <w:r>
        <w:rPr>
          <w:rtl/>
        </w:rPr>
        <w:t>הכנסת</w:t>
      </w:r>
      <w:r>
        <w:rPr>
          <w:rFonts w:hint="cs"/>
          <w:rtl/>
        </w:rPr>
        <w:t>,</w:t>
      </w:r>
      <w:r>
        <w:rPr>
          <w:rtl/>
        </w:rPr>
        <w:t xml:space="preserve"> </w:t>
      </w:r>
      <w:bookmarkStart w:id="6111" w:name="_ETM_Q16_491260"/>
      <w:bookmarkStart w:id="6112" w:name="_ETM_Q16_491589"/>
      <w:bookmarkStart w:id="6113" w:name="_ETM_Q16_492760"/>
      <w:bookmarkEnd w:id="6111"/>
      <w:bookmarkEnd w:id="6112"/>
      <w:bookmarkEnd w:id="6113"/>
      <w:r>
        <w:rPr>
          <w:rFonts w:hint="cs"/>
          <w:rtl/>
        </w:rPr>
        <w:t>פ/1518/25,</w:t>
      </w:r>
      <w:r>
        <w:rPr>
          <w:rtl/>
        </w:rPr>
        <w:t xml:space="preserve"> </w:t>
      </w:r>
      <w:bookmarkStart w:id="6114" w:name="_ETM_Q16_493839"/>
      <w:bookmarkEnd w:id="6114"/>
      <w:r>
        <w:rPr>
          <w:rtl/>
        </w:rPr>
        <w:t xml:space="preserve">של </w:t>
      </w:r>
      <w:bookmarkStart w:id="6115" w:name="_ETM_Q16_493990"/>
      <w:bookmarkEnd w:id="6115"/>
      <w:r>
        <w:rPr>
          <w:rtl/>
        </w:rPr>
        <w:t xml:space="preserve">חבר </w:t>
      </w:r>
      <w:bookmarkStart w:id="6116" w:name="_ETM_Q16_494230"/>
      <w:bookmarkEnd w:id="6116"/>
      <w:r>
        <w:rPr>
          <w:rtl/>
        </w:rPr>
        <w:t xml:space="preserve">הכנסת </w:t>
      </w:r>
      <w:bookmarkStart w:id="6117" w:name="_ETM_Q16_494500"/>
      <w:bookmarkEnd w:id="6117"/>
      <w:r>
        <w:rPr>
          <w:rtl/>
        </w:rPr>
        <w:t xml:space="preserve">עודד </w:t>
      </w:r>
      <w:bookmarkStart w:id="6118" w:name="_ETM_Q16_494799"/>
      <w:bookmarkEnd w:id="6118"/>
      <w:r>
        <w:rPr>
          <w:rtl/>
        </w:rPr>
        <w:t xml:space="preserve">פורר </w:t>
      </w:r>
      <w:bookmarkStart w:id="6119" w:name="_ETM_Q16_495779"/>
      <w:bookmarkEnd w:id="6119"/>
      <w:r>
        <w:rPr>
          <w:rtl/>
        </w:rPr>
        <w:t xml:space="preserve">וקבוצת </w:t>
      </w:r>
      <w:bookmarkStart w:id="6120" w:name="_ETM_Q16_496380"/>
      <w:bookmarkEnd w:id="6120"/>
      <w:r>
        <w:rPr>
          <w:rtl/>
        </w:rPr>
        <w:t xml:space="preserve">חברי </w:t>
      </w:r>
      <w:bookmarkStart w:id="6121" w:name="_ETM_Q16_496680"/>
      <w:bookmarkEnd w:id="6121"/>
      <w:r>
        <w:rPr>
          <w:rtl/>
        </w:rPr>
        <w:t>הכנסת</w:t>
      </w:r>
      <w:r>
        <w:rPr>
          <w:rFonts w:hint="cs"/>
          <w:rtl/>
        </w:rPr>
        <w:t>,</w:t>
      </w:r>
      <w:r>
        <w:rPr>
          <w:rtl/>
        </w:rPr>
        <w:t xml:space="preserve"> </w:t>
      </w:r>
      <w:bookmarkStart w:id="6122" w:name="_ETM_Q16_497310"/>
      <w:bookmarkStart w:id="6123" w:name="_ETM_Q16_497700"/>
      <w:bookmarkStart w:id="6124" w:name="_ETM_Q16_498930"/>
      <w:bookmarkStart w:id="6125" w:name="_ETM_Q16_499140"/>
      <w:bookmarkEnd w:id="6122"/>
      <w:bookmarkEnd w:id="6123"/>
      <w:bookmarkEnd w:id="6124"/>
      <w:bookmarkEnd w:id="6125"/>
      <w:r>
        <w:rPr>
          <w:rFonts w:hint="cs"/>
          <w:rtl/>
        </w:rPr>
        <w:t xml:space="preserve">פ/1532/25, </w:t>
      </w:r>
      <w:bookmarkStart w:id="6126" w:name="_ETM_Q16_500160"/>
      <w:bookmarkEnd w:id="6126"/>
      <w:r>
        <w:rPr>
          <w:rtl/>
        </w:rPr>
        <w:t xml:space="preserve">של </w:t>
      </w:r>
      <w:bookmarkStart w:id="6127" w:name="_ETM_Q16_500310"/>
      <w:bookmarkEnd w:id="6127"/>
      <w:r>
        <w:rPr>
          <w:rtl/>
        </w:rPr>
        <w:t xml:space="preserve">חבר </w:t>
      </w:r>
      <w:bookmarkStart w:id="6128" w:name="_ETM_Q16_500520"/>
      <w:bookmarkEnd w:id="6128"/>
      <w:r>
        <w:rPr>
          <w:rtl/>
        </w:rPr>
        <w:t xml:space="preserve">הכנסת </w:t>
      </w:r>
      <w:bookmarkStart w:id="6129" w:name="_ETM_Q16_500730"/>
      <w:bookmarkEnd w:id="6129"/>
      <w:r>
        <w:rPr>
          <w:rtl/>
        </w:rPr>
        <w:t xml:space="preserve">זאב </w:t>
      </w:r>
      <w:bookmarkStart w:id="6130" w:name="_ETM_Q16_501029"/>
      <w:bookmarkEnd w:id="6130"/>
      <w:r>
        <w:rPr>
          <w:rtl/>
        </w:rPr>
        <w:t>אלקין</w:t>
      </w:r>
      <w:r>
        <w:rPr>
          <w:rFonts w:hint="cs"/>
          <w:rtl/>
        </w:rPr>
        <w:t>, ופ/1533/25,</w:t>
      </w:r>
      <w:r>
        <w:rPr>
          <w:rtl/>
        </w:rPr>
        <w:t xml:space="preserve"> </w:t>
      </w:r>
      <w:bookmarkStart w:id="6131" w:name="_ETM_Q16_502260"/>
      <w:bookmarkStart w:id="6132" w:name="_ETM_Q16_502650"/>
      <w:bookmarkStart w:id="6133" w:name="_ETM_Q16_503520"/>
      <w:bookmarkStart w:id="6134" w:name="_ETM_Q16_504210"/>
      <w:bookmarkEnd w:id="6131"/>
      <w:bookmarkEnd w:id="6132"/>
      <w:bookmarkEnd w:id="6133"/>
      <w:bookmarkEnd w:id="6134"/>
      <w:r>
        <w:rPr>
          <w:rtl/>
        </w:rPr>
        <w:t xml:space="preserve">של </w:t>
      </w:r>
      <w:bookmarkStart w:id="6135" w:name="_ETM_Q16_504300"/>
      <w:bookmarkEnd w:id="6135"/>
      <w:r>
        <w:rPr>
          <w:rtl/>
        </w:rPr>
        <w:t xml:space="preserve">חבר </w:t>
      </w:r>
      <w:bookmarkStart w:id="6136" w:name="_ETM_Q16_504510"/>
      <w:bookmarkEnd w:id="6136"/>
      <w:r>
        <w:rPr>
          <w:rtl/>
        </w:rPr>
        <w:t xml:space="preserve">הכנסת </w:t>
      </w:r>
      <w:bookmarkStart w:id="6137" w:name="_ETM_Q16_504779"/>
      <w:bookmarkEnd w:id="6137"/>
      <w:r>
        <w:rPr>
          <w:rtl/>
        </w:rPr>
        <w:t xml:space="preserve">ינון </w:t>
      </w:r>
      <w:bookmarkStart w:id="6138" w:name="_ETM_Q16_505020"/>
      <w:bookmarkEnd w:id="6138"/>
      <w:r>
        <w:rPr>
          <w:rtl/>
        </w:rPr>
        <w:t>אזולאי</w:t>
      </w:r>
      <w:r>
        <w:rPr>
          <w:rFonts w:hint="cs"/>
          <w:rtl/>
        </w:rPr>
        <w:t>,</w:t>
      </w:r>
      <w:r>
        <w:rPr>
          <w:rtl/>
        </w:rPr>
        <w:t xml:space="preserve"> </w:t>
      </w:r>
      <w:bookmarkStart w:id="6139" w:name="_ETM_Q16_505440"/>
      <w:bookmarkEnd w:id="6139"/>
      <w:r>
        <w:rPr>
          <w:rtl/>
        </w:rPr>
        <w:t xml:space="preserve">הועברו </w:t>
      </w:r>
      <w:bookmarkStart w:id="6140" w:name="_ETM_Q16_505710"/>
      <w:bookmarkEnd w:id="6140"/>
      <w:r>
        <w:rPr>
          <w:rtl/>
        </w:rPr>
        <w:t xml:space="preserve">מהמליאה </w:t>
      </w:r>
      <w:bookmarkStart w:id="6141" w:name="_ETM_Q16_506070"/>
      <w:bookmarkEnd w:id="6141"/>
      <w:r>
        <w:rPr>
          <w:rtl/>
        </w:rPr>
        <w:t xml:space="preserve">לוועדת </w:t>
      </w:r>
      <w:bookmarkStart w:id="6142" w:name="_ETM_Q16_506370"/>
      <w:bookmarkEnd w:id="6142"/>
      <w:r>
        <w:rPr>
          <w:rtl/>
        </w:rPr>
        <w:t xml:space="preserve">הכנסת </w:t>
      </w:r>
      <w:bookmarkStart w:id="6143" w:name="_ETM_Q16_506820"/>
      <w:bookmarkEnd w:id="6143"/>
      <w:r>
        <w:rPr>
          <w:rtl/>
        </w:rPr>
        <w:t xml:space="preserve">ביום </w:t>
      </w:r>
      <w:bookmarkStart w:id="6144" w:name="_ETM_Q16_507060"/>
      <w:bookmarkEnd w:id="6144"/>
      <w:r>
        <w:rPr>
          <w:rtl/>
        </w:rPr>
        <w:t xml:space="preserve">י"ח </w:t>
      </w:r>
      <w:bookmarkStart w:id="6145" w:name="_ETM_Q16_507330"/>
      <w:bookmarkEnd w:id="6145"/>
      <w:r>
        <w:rPr>
          <w:rtl/>
        </w:rPr>
        <w:t xml:space="preserve">בטבת </w:t>
      </w:r>
      <w:bookmarkStart w:id="6146" w:name="_ETM_Q16_508080"/>
      <w:bookmarkEnd w:id="6146"/>
      <w:r>
        <w:rPr>
          <w:rtl/>
        </w:rPr>
        <w:t>התשפ"ג</w:t>
      </w:r>
      <w:r>
        <w:rPr>
          <w:rFonts w:hint="cs"/>
          <w:rtl/>
        </w:rPr>
        <w:t xml:space="preserve">, 11 בינואר </w:t>
      </w:r>
      <w:bookmarkStart w:id="6147" w:name="_ETM_Q16_508619"/>
      <w:bookmarkStart w:id="6148" w:name="_ETM_Q16_511020"/>
      <w:bookmarkEnd w:id="6147"/>
      <w:bookmarkEnd w:id="6148"/>
      <w:r>
        <w:rPr>
          <w:rFonts w:hint="cs"/>
          <w:rtl/>
        </w:rPr>
        <w:t xml:space="preserve">2023, </w:t>
      </w:r>
      <w:r>
        <w:rPr>
          <w:rtl/>
        </w:rPr>
        <w:t xml:space="preserve">לצורך </w:t>
      </w:r>
      <w:bookmarkStart w:id="6149" w:name="_ETM_Q16_511350"/>
      <w:bookmarkEnd w:id="6149"/>
      <w:r>
        <w:rPr>
          <w:rtl/>
        </w:rPr>
        <w:t xml:space="preserve">קביעת </w:t>
      </w:r>
      <w:bookmarkStart w:id="6150" w:name="_ETM_Q16_511710"/>
      <w:bookmarkEnd w:id="6150"/>
      <w:r>
        <w:rPr>
          <w:rtl/>
        </w:rPr>
        <w:t xml:space="preserve">ועדה </w:t>
      </w:r>
      <w:bookmarkStart w:id="6151" w:name="_ETM_Q16_512040"/>
      <w:bookmarkEnd w:id="6151"/>
      <w:r>
        <w:rPr>
          <w:rtl/>
        </w:rPr>
        <w:t>לדיון</w:t>
      </w:r>
      <w:r>
        <w:rPr>
          <w:rFonts w:hint="cs"/>
          <w:rtl/>
        </w:rPr>
        <w:t>.</w:t>
      </w:r>
      <w:bookmarkStart w:id="6152" w:name="_ETM_Q16_512850"/>
      <w:bookmarkEnd w:id="6152"/>
      <w:r>
        <w:rPr>
          <w:rFonts w:hint="cs"/>
          <w:rtl/>
        </w:rPr>
        <w:t xml:space="preserve"> </w:t>
      </w:r>
      <w:r>
        <w:rPr>
          <w:rtl/>
        </w:rPr>
        <w:t xml:space="preserve">כמו </w:t>
      </w:r>
      <w:bookmarkStart w:id="6153" w:name="_ETM_Q16_513120"/>
      <w:bookmarkEnd w:id="6153"/>
      <w:r>
        <w:rPr>
          <w:rtl/>
        </w:rPr>
        <w:t xml:space="preserve">כן </w:t>
      </w:r>
      <w:bookmarkStart w:id="6154" w:name="_ETM_Q16_513779"/>
      <w:bookmarkEnd w:id="6154"/>
      <w:r>
        <w:rPr>
          <w:rtl/>
        </w:rPr>
        <w:t xml:space="preserve">החליטה </w:t>
      </w:r>
      <w:bookmarkStart w:id="6155" w:name="_ETM_Q16_514260"/>
      <w:bookmarkEnd w:id="6155"/>
      <w:r>
        <w:rPr>
          <w:rtl/>
        </w:rPr>
        <w:t xml:space="preserve">המליאה </w:t>
      </w:r>
      <w:bookmarkStart w:id="6156" w:name="_ETM_Q16_514650"/>
      <w:bookmarkEnd w:id="6156"/>
      <w:r>
        <w:rPr>
          <w:rtl/>
        </w:rPr>
        <w:t xml:space="preserve">באותו </w:t>
      </w:r>
      <w:bookmarkStart w:id="6157" w:name="_ETM_Q16_515010"/>
      <w:bookmarkEnd w:id="6157"/>
      <w:r>
        <w:rPr>
          <w:rtl/>
        </w:rPr>
        <w:t xml:space="preserve">היום </w:t>
      </w:r>
      <w:bookmarkStart w:id="6158" w:name="_ETM_Q16_515279"/>
      <w:bookmarkEnd w:id="6158"/>
      <w:r>
        <w:rPr>
          <w:rtl/>
        </w:rPr>
        <w:t xml:space="preserve">להעביר </w:t>
      </w:r>
      <w:bookmarkStart w:id="6159" w:name="_ETM_Q16_515610"/>
      <w:bookmarkEnd w:id="6159"/>
      <w:r>
        <w:rPr>
          <w:rtl/>
        </w:rPr>
        <w:t xml:space="preserve">לדיון </w:t>
      </w:r>
      <w:bookmarkStart w:id="6160" w:name="_ETM_Q16_515910"/>
      <w:bookmarkEnd w:id="6160"/>
      <w:r>
        <w:rPr>
          <w:rtl/>
        </w:rPr>
        <w:t xml:space="preserve">בוועדת </w:t>
      </w:r>
      <w:bookmarkStart w:id="6161" w:name="_ETM_Q16_516300"/>
      <w:bookmarkEnd w:id="6161"/>
      <w:r>
        <w:rPr>
          <w:rtl/>
        </w:rPr>
        <w:t xml:space="preserve">הפנים </w:t>
      </w:r>
      <w:bookmarkStart w:id="6162" w:name="_ETM_Q16_516630"/>
      <w:bookmarkEnd w:id="6162"/>
      <w:r>
        <w:rPr>
          <w:rtl/>
        </w:rPr>
        <w:t xml:space="preserve">והגנת </w:t>
      </w:r>
      <w:bookmarkStart w:id="6163" w:name="_ETM_Q16_517080"/>
      <w:bookmarkEnd w:id="6163"/>
      <w:r>
        <w:rPr>
          <w:rtl/>
        </w:rPr>
        <w:t xml:space="preserve">הסביבה </w:t>
      </w:r>
      <w:bookmarkStart w:id="6164" w:name="_ETM_Q16_517440"/>
      <w:bookmarkStart w:id="6165" w:name="_ETM_Q16_517770"/>
      <w:bookmarkStart w:id="6166" w:name="_ETM_Q16_518130"/>
      <w:bookmarkEnd w:id="6164"/>
      <w:bookmarkEnd w:id="6165"/>
      <w:bookmarkEnd w:id="6166"/>
      <w:r>
        <w:rPr>
          <w:rtl/>
        </w:rPr>
        <w:t xml:space="preserve">הצעות </w:t>
      </w:r>
      <w:bookmarkStart w:id="6167" w:name="_ETM_Q16_518460"/>
      <w:bookmarkEnd w:id="6167"/>
      <w:r>
        <w:rPr>
          <w:rtl/>
        </w:rPr>
        <w:t xml:space="preserve">חוק </w:t>
      </w:r>
      <w:bookmarkStart w:id="6168" w:name="_ETM_Q16_518670"/>
      <w:bookmarkEnd w:id="6168"/>
      <w:r>
        <w:rPr>
          <w:rtl/>
        </w:rPr>
        <w:t xml:space="preserve">באותו </w:t>
      </w:r>
      <w:bookmarkStart w:id="6169" w:name="_ETM_Q16_518940"/>
      <w:bookmarkEnd w:id="6169"/>
      <w:r>
        <w:rPr>
          <w:rtl/>
        </w:rPr>
        <w:t>עניין</w:t>
      </w:r>
      <w:r>
        <w:rPr>
          <w:rFonts w:hint="cs"/>
          <w:rtl/>
        </w:rPr>
        <w:t>,</w:t>
      </w:r>
      <w:r>
        <w:rPr>
          <w:rtl/>
        </w:rPr>
        <w:t xml:space="preserve"> </w:t>
      </w:r>
      <w:bookmarkStart w:id="6170" w:name="_ETM_Q16_519150"/>
      <w:bookmarkEnd w:id="6170"/>
      <w:r>
        <w:rPr>
          <w:rtl/>
        </w:rPr>
        <w:t>שמספר</w:t>
      </w:r>
      <w:r>
        <w:rPr>
          <w:rFonts w:hint="cs"/>
          <w:rtl/>
        </w:rPr>
        <w:t>יה</w:t>
      </w:r>
      <w:r>
        <w:rPr>
          <w:rtl/>
        </w:rPr>
        <w:t xml:space="preserve">ן </w:t>
      </w:r>
      <w:bookmarkStart w:id="6171" w:name="_ETM_Q16_519720"/>
      <w:bookmarkStart w:id="6172" w:name="_ETM_Q16_519870"/>
      <w:bookmarkStart w:id="6173" w:name="_ETM_Q16_520739"/>
      <w:bookmarkEnd w:id="6171"/>
      <w:bookmarkEnd w:id="6172"/>
      <w:bookmarkEnd w:id="6173"/>
      <w:r>
        <w:rPr>
          <w:rFonts w:hint="cs"/>
          <w:rtl/>
        </w:rPr>
        <w:t>פ/373/25,</w:t>
      </w:r>
      <w:r>
        <w:rPr>
          <w:rtl/>
        </w:rPr>
        <w:t xml:space="preserve"> </w:t>
      </w:r>
      <w:bookmarkStart w:id="6174" w:name="_ETM_Q16_521760"/>
      <w:bookmarkEnd w:id="6174"/>
      <w:r>
        <w:rPr>
          <w:rtl/>
        </w:rPr>
        <w:t xml:space="preserve">של </w:t>
      </w:r>
      <w:bookmarkStart w:id="6175" w:name="_ETM_Q16_521999"/>
      <w:bookmarkEnd w:id="6175"/>
      <w:r>
        <w:rPr>
          <w:rtl/>
        </w:rPr>
        <w:t xml:space="preserve">חבר </w:t>
      </w:r>
      <w:bookmarkStart w:id="6176" w:name="_ETM_Q16_522239"/>
      <w:bookmarkEnd w:id="6176"/>
      <w:r>
        <w:rPr>
          <w:rtl/>
        </w:rPr>
        <w:t xml:space="preserve">הכנסת </w:t>
      </w:r>
      <w:bookmarkStart w:id="6177" w:name="_ETM_Q16_522539"/>
      <w:bookmarkEnd w:id="6177"/>
      <w:r>
        <w:rPr>
          <w:rtl/>
        </w:rPr>
        <w:t xml:space="preserve">אופיר </w:t>
      </w:r>
      <w:bookmarkStart w:id="6178" w:name="_ETM_Q16_522839"/>
      <w:bookmarkEnd w:id="6178"/>
      <w:r>
        <w:rPr>
          <w:rtl/>
        </w:rPr>
        <w:t>כץ</w:t>
      </w:r>
      <w:r>
        <w:rPr>
          <w:rFonts w:hint="cs"/>
          <w:rtl/>
        </w:rPr>
        <w:t xml:space="preserve">, פ/374/25, </w:t>
      </w:r>
      <w:bookmarkStart w:id="6179" w:name="_ETM_Q16_523109"/>
      <w:bookmarkStart w:id="6180" w:name="_ETM_Q16_523289"/>
      <w:bookmarkStart w:id="6181" w:name="_ETM_Q16_524100"/>
      <w:bookmarkStart w:id="6182" w:name="_ETM_Q16_525210"/>
      <w:bookmarkEnd w:id="6179"/>
      <w:bookmarkEnd w:id="6180"/>
      <w:bookmarkEnd w:id="6181"/>
      <w:bookmarkEnd w:id="6182"/>
      <w:r>
        <w:rPr>
          <w:rtl/>
        </w:rPr>
        <w:t xml:space="preserve">של </w:t>
      </w:r>
      <w:bookmarkStart w:id="6183" w:name="_ETM_Q16_525390"/>
      <w:bookmarkEnd w:id="6183"/>
      <w:r>
        <w:rPr>
          <w:rtl/>
        </w:rPr>
        <w:t>חבר</w:t>
      </w:r>
      <w:r>
        <w:rPr>
          <w:rFonts w:hint="cs"/>
          <w:rtl/>
        </w:rPr>
        <w:t>ת</w:t>
      </w:r>
      <w:r>
        <w:rPr>
          <w:rtl/>
        </w:rPr>
        <w:t xml:space="preserve"> </w:t>
      </w:r>
      <w:bookmarkStart w:id="6184" w:name="_ETM_Q16_525660"/>
      <w:bookmarkEnd w:id="6184"/>
      <w:r>
        <w:rPr>
          <w:rtl/>
        </w:rPr>
        <w:t xml:space="preserve">הכנסת </w:t>
      </w:r>
      <w:bookmarkStart w:id="6185" w:name="_ETM_Q16_526170"/>
      <w:bookmarkEnd w:id="6185"/>
      <w:r>
        <w:rPr>
          <w:rtl/>
        </w:rPr>
        <w:t xml:space="preserve">שרן </w:t>
      </w:r>
      <w:bookmarkStart w:id="6186" w:name="_ETM_Q16_526529"/>
      <w:bookmarkEnd w:id="6186"/>
      <w:r>
        <w:rPr>
          <w:rtl/>
        </w:rPr>
        <w:t xml:space="preserve">מרים </w:t>
      </w:r>
      <w:bookmarkStart w:id="6187" w:name="_ETM_Q16_526860"/>
      <w:bookmarkEnd w:id="6187"/>
      <w:r>
        <w:rPr>
          <w:rtl/>
        </w:rPr>
        <w:t>השכל</w:t>
      </w:r>
      <w:r>
        <w:rPr>
          <w:rFonts w:hint="cs"/>
          <w:rtl/>
        </w:rPr>
        <w:t>, ו</w:t>
      </w:r>
      <w:bookmarkStart w:id="6188" w:name="_ETM_Q16_527750"/>
      <w:bookmarkEnd w:id="6188"/>
      <w:r>
        <w:rPr>
          <w:rFonts w:hint="cs"/>
          <w:rtl/>
        </w:rPr>
        <w:t xml:space="preserve">פ/1534/25, </w:t>
      </w:r>
      <w:bookmarkStart w:id="6189" w:name="_ETM_Q16_528260"/>
      <w:bookmarkStart w:id="6190" w:name="_ETM_Q16_529160"/>
      <w:bookmarkStart w:id="6191" w:name="_ETM_Q16_529760"/>
      <w:bookmarkEnd w:id="6189"/>
      <w:bookmarkEnd w:id="6190"/>
      <w:bookmarkEnd w:id="6191"/>
      <w:r>
        <w:rPr>
          <w:rFonts w:hint="cs"/>
          <w:rtl/>
        </w:rPr>
        <w:t>ש</w:t>
      </w:r>
      <w:r>
        <w:rPr>
          <w:rtl/>
        </w:rPr>
        <w:t>ל</w:t>
      </w:r>
      <w:r>
        <w:rPr>
          <w:rFonts w:hint="cs"/>
          <w:rtl/>
        </w:rPr>
        <w:t xml:space="preserve"> </w:t>
      </w:r>
      <w:r>
        <w:rPr>
          <w:rtl/>
        </w:rPr>
        <w:t xml:space="preserve">חבר </w:t>
      </w:r>
      <w:bookmarkStart w:id="6192" w:name="_ETM_Q16_530029"/>
      <w:bookmarkEnd w:id="6192"/>
      <w:r>
        <w:rPr>
          <w:rtl/>
        </w:rPr>
        <w:t xml:space="preserve">הכנסת </w:t>
      </w:r>
      <w:bookmarkStart w:id="6193" w:name="_ETM_Q16_530360"/>
      <w:bookmarkEnd w:id="6193"/>
      <w:r>
        <w:rPr>
          <w:rtl/>
        </w:rPr>
        <w:t xml:space="preserve">מאיר </w:t>
      </w:r>
      <w:bookmarkStart w:id="6194" w:name="_ETM_Q16_530600"/>
      <w:bookmarkEnd w:id="6194"/>
      <w:r>
        <w:rPr>
          <w:rtl/>
        </w:rPr>
        <w:t xml:space="preserve">כהן </w:t>
      </w:r>
      <w:bookmarkStart w:id="6195" w:name="_ETM_Q16_531839"/>
      <w:bookmarkEnd w:id="6195"/>
      <w:r>
        <w:rPr>
          <w:rtl/>
        </w:rPr>
        <w:t xml:space="preserve">וקבוצת </w:t>
      </w:r>
      <w:bookmarkStart w:id="6196" w:name="_ETM_Q16_532380"/>
      <w:bookmarkEnd w:id="6196"/>
      <w:r>
        <w:rPr>
          <w:rtl/>
        </w:rPr>
        <w:t xml:space="preserve">חברי </w:t>
      </w:r>
      <w:bookmarkStart w:id="6197" w:name="_ETM_Q16_532680"/>
      <w:bookmarkEnd w:id="6197"/>
      <w:r>
        <w:rPr>
          <w:rtl/>
        </w:rPr>
        <w:t>הכנסת</w:t>
      </w:r>
      <w:r>
        <w:rPr>
          <w:rFonts w:hint="cs"/>
          <w:rtl/>
        </w:rPr>
        <w:t>.</w:t>
      </w:r>
    </w:p>
    <w:p w:rsidR="00513DF7" w:rsidRDefault="00513DF7" w:rsidP="00046503">
      <w:pPr>
        <w:rPr>
          <w:rtl/>
        </w:rPr>
      </w:pPr>
    </w:p>
    <w:p w:rsidR="00513DF7" w:rsidRDefault="00513DF7" w:rsidP="00046503">
      <w:pPr>
        <w:rPr>
          <w:rtl/>
        </w:rPr>
      </w:pPr>
      <w:bookmarkStart w:id="6198" w:name="_ETM_Q16_533339"/>
      <w:bookmarkEnd w:id="6198"/>
      <w:r>
        <w:rPr>
          <w:rtl/>
        </w:rPr>
        <w:t xml:space="preserve">ועדת </w:t>
      </w:r>
      <w:bookmarkStart w:id="6199" w:name="_ETM_Q16_533730"/>
      <w:bookmarkEnd w:id="6199"/>
      <w:r>
        <w:rPr>
          <w:rtl/>
        </w:rPr>
        <w:t xml:space="preserve">הכנסת </w:t>
      </w:r>
      <w:bookmarkStart w:id="6200" w:name="_ETM_Q16_534089"/>
      <w:bookmarkEnd w:id="6200"/>
      <w:r>
        <w:rPr>
          <w:rtl/>
        </w:rPr>
        <w:t xml:space="preserve">ממליצה </w:t>
      </w:r>
      <w:bookmarkStart w:id="6201" w:name="_ETM_Q16_534510"/>
      <w:bookmarkEnd w:id="6201"/>
      <w:r>
        <w:rPr>
          <w:rtl/>
        </w:rPr>
        <w:t xml:space="preserve">כי </w:t>
      </w:r>
      <w:bookmarkStart w:id="6202" w:name="_ETM_Q16_534630"/>
      <w:bookmarkEnd w:id="6202"/>
      <w:r>
        <w:rPr>
          <w:rtl/>
        </w:rPr>
        <w:t xml:space="preserve">הצעות </w:t>
      </w:r>
      <w:bookmarkStart w:id="6203" w:name="_ETM_Q16_534930"/>
      <w:bookmarkEnd w:id="6203"/>
      <w:r>
        <w:rPr>
          <w:rtl/>
        </w:rPr>
        <w:t xml:space="preserve">החוק </w:t>
      </w:r>
      <w:bookmarkStart w:id="6204" w:name="_ETM_Q16_535200"/>
      <w:bookmarkEnd w:id="6204"/>
      <w:r>
        <w:rPr>
          <w:rtl/>
        </w:rPr>
        <w:t xml:space="preserve">האמורות </w:t>
      </w:r>
      <w:bookmarkStart w:id="6205" w:name="_ETM_Q16_535650"/>
      <w:bookmarkEnd w:id="6205"/>
      <w:r>
        <w:rPr>
          <w:rtl/>
        </w:rPr>
        <w:t xml:space="preserve">יידונו </w:t>
      </w:r>
      <w:bookmarkStart w:id="6206" w:name="_ETM_Q16_536010"/>
      <w:bookmarkEnd w:id="6206"/>
      <w:r>
        <w:rPr>
          <w:rtl/>
        </w:rPr>
        <w:t xml:space="preserve">בוועדה </w:t>
      </w:r>
      <w:bookmarkStart w:id="6207" w:name="_ETM_Q16_536400"/>
      <w:bookmarkEnd w:id="6207"/>
      <w:r>
        <w:rPr>
          <w:rtl/>
        </w:rPr>
        <w:t xml:space="preserve">משותפת </w:t>
      </w:r>
      <w:bookmarkStart w:id="6208" w:name="_ETM_Q16_537029"/>
      <w:bookmarkEnd w:id="6208"/>
      <w:r>
        <w:rPr>
          <w:rtl/>
        </w:rPr>
        <w:t xml:space="preserve">של </w:t>
      </w:r>
      <w:bookmarkStart w:id="6209" w:name="_ETM_Q16_537210"/>
      <w:bookmarkEnd w:id="6209"/>
      <w:r>
        <w:rPr>
          <w:rtl/>
        </w:rPr>
        <w:t xml:space="preserve">ועדת </w:t>
      </w:r>
      <w:bookmarkStart w:id="6210" w:name="_ETM_Q16_537510"/>
      <w:bookmarkEnd w:id="6210"/>
      <w:r>
        <w:rPr>
          <w:rtl/>
        </w:rPr>
        <w:t xml:space="preserve">הכנסת </w:t>
      </w:r>
      <w:bookmarkStart w:id="6211" w:name="_ETM_Q16_538320"/>
      <w:bookmarkEnd w:id="6211"/>
      <w:r>
        <w:rPr>
          <w:rtl/>
        </w:rPr>
        <w:t xml:space="preserve">וועדת </w:t>
      </w:r>
      <w:bookmarkStart w:id="6212" w:name="_ETM_Q16_538800"/>
      <w:bookmarkEnd w:id="6212"/>
      <w:r>
        <w:rPr>
          <w:rtl/>
        </w:rPr>
        <w:t xml:space="preserve">הפנים </w:t>
      </w:r>
      <w:bookmarkStart w:id="6213" w:name="_ETM_Q16_539070"/>
      <w:bookmarkEnd w:id="6213"/>
      <w:r>
        <w:rPr>
          <w:rtl/>
        </w:rPr>
        <w:t xml:space="preserve">והגנת </w:t>
      </w:r>
      <w:bookmarkStart w:id="6214" w:name="_ETM_Q16_539370"/>
      <w:bookmarkEnd w:id="6214"/>
      <w:r>
        <w:rPr>
          <w:rtl/>
        </w:rPr>
        <w:t xml:space="preserve">הסביבה </w:t>
      </w:r>
      <w:bookmarkStart w:id="6215" w:name="_ETM_Q16_539700"/>
      <w:bookmarkEnd w:id="6215"/>
      <w:r>
        <w:rPr>
          <w:rtl/>
        </w:rPr>
        <w:t xml:space="preserve">לפי </w:t>
      </w:r>
      <w:bookmarkStart w:id="6216" w:name="_ETM_Q16_540000"/>
      <w:bookmarkEnd w:id="6216"/>
      <w:r>
        <w:rPr>
          <w:rtl/>
        </w:rPr>
        <w:t xml:space="preserve">ההרכב </w:t>
      </w:r>
      <w:bookmarkStart w:id="6217" w:name="_ETM_Q16_540390"/>
      <w:bookmarkEnd w:id="6217"/>
      <w:r>
        <w:rPr>
          <w:rtl/>
        </w:rPr>
        <w:t>הבא</w:t>
      </w:r>
      <w:r>
        <w:rPr>
          <w:rFonts w:hint="cs"/>
          <w:rtl/>
        </w:rPr>
        <w:t>:</w:t>
      </w:r>
      <w:r>
        <w:rPr>
          <w:rtl/>
        </w:rPr>
        <w:t xml:space="preserve"> </w:t>
      </w:r>
      <w:bookmarkStart w:id="6218" w:name="_ETM_Q16_541139"/>
      <w:bookmarkEnd w:id="6218"/>
      <w:r>
        <w:rPr>
          <w:rtl/>
        </w:rPr>
        <w:t xml:space="preserve">הוועדה </w:t>
      </w:r>
      <w:bookmarkStart w:id="6219" w:name="_ETM_Q16_541559"/>
      <w:bookmarkEnd w:id="6219"/>
      <w:r>
        <w:rPr>
          <w:rtl/>
        </w:rPr>
        <w:t xml:space="preserve">תהיה </w:t>
      </w:r>
      <w:bookmarkStart w:id="6220" w:name="_ETM_Q16_541799"/>
      <w:bookmarkEnd w:id="6220"/>
      <w:r>
        <w:rPr>
          <w:rtl/>
        </w:rPr>
        <w:t xml:space="preserve">בת </w:t>
      </w:r>
      <w:bookmarkStart w:id="6221" w:name="_ETM_Q16_541920"/>
      <w:bookmarkStart w:id="6222" w:name="_ETM_Q16_542249"/>
      <w:bookmarkEnd w:id="6221"/>
      <w:bookmarkEnd w:id="6222"/>
      <w:r>
        <w:rPr>
          <w:rtl/>
        </w:rPr>
        <w:t xml:space="preserve">12 </w:t>
      </w:r>
      <w:bookmarkStart w:id="6223" w:name="_ETM_Q16_542729"/>
      <w:bookmarkEnd w:id="6223"/>
      <w:r>
        <w:rPr>
          <w:rtl/>
        </w:rPr>
        <w:t>חברים</w:t>
      </w:r>
      <w:r>
        <w:rPr>
          <w:rFonts w:hint="cs"/>
          <w:rtl/>
        </w:rPr>
        <w:t>, שישה</w:t>
      </w:r>
      <w:bookmarkStart w:id="6224" w:name="_ETM_Q16_543149"/>
      <w:bookmarkEnd w:id="6224"/>
      <w:r>
        <w:rPr>
          <w:rtl/>
        </w:rPr>
        <w:t xml:space="preserve"> </w:t>
      </w:r>
      <w:bookmarkStart w:id="6225" w:name="_ETM_Q16_543449"/>
      <w:bookmarkEnd w:id="6225"/>
      <w:r>
        <w:rPr>
          <w:rtl/>
        </w:rPr>
        <w:t xml:space="preserve">חברים </w:t>
      </w:r>
      <w:bookmarkStart w:id="6226" w:name="_ETM_Q16_543839"/>
      <w:bookmarkEnd w:id="6226"/>
      <w:r>
        <w:rPr>
          <w:rtl/>
        </w:rPr>
        <w:t xml:space="preserve">מכל </w:t>
      </w:r>
      <w:bookmarkStart w:id="6227" w:name="_ETM_Q16_544140"/>
      <w:bookmarkEnd w:id="6227"/>
      <w:r>
        <w:rPr>
          <w:rtl/>
        </w:rPr>
        <w:t>ועדה</w:t>
      </w:r>
      <w:r>
        <w:rPr>
          <w:rFonts w:hint="cs"/>
          <w:rtl/>
        </w:rPr>
        <w:t>:</w:t>
      </w:r>
      <w:r>
        <w:rPr>
          <w:rtl/>
        </w:rPr>
        <w:t xml:space="preserve"> </w:t>
      </w:r>
      <w:bookmarkStart w:id="6228" w:name="_ETM_Q16_544810"/>
      <w:bookmarkEnd w:id="6228"/>
      <w:r>
        <w:rPr>
          <w:rtl/>
        </w:rPr>
        <w:t xml:space="preserve">מטעם </w:t>
      </w:r>
      <w:bookmarkStart w:id="6229" w:name="_ETM_Q16_545350"/>
      <w:bookmarkEnd w:id="6229"/>
      <w:r>
        <w:rPr>
          <w:rtl/>
        </w:rPr>
        <w:t xml:space="preserve">ועדת </w:t>
      </w:r>
      <w:bookmarkStart w:id="6230" w:name="_ETM_Q16_545650"/>
      <w:bookmarkEnd w:id="6230"/>
      <w:r>
        <w:rPr>
          <w:rtl/>
        </w:rPr>
        <w:t>הכנסת</w:t>
      </w:r>
      <w:r>
        <w:rPr>
          <w:rFonts w:hint="cs"/>
          <w:rtl/>
        </w:rPr>
        <w:t xml:space="preserve"> –</w:t>
      </w:r>
      <w:r>
        <w:rPr>
          <w:rtl/>
        </w:rPr>
        <w:t xml:space="preserve"> </w:t>
      </w:r>
      <w:bookmarkStart w:id="6231" w:name="_ETM_Q16_546130"/>
      <w:bookmarkEnd w:id="6231"/>
      <w:r>
        <w:rPr>
          <w:rtl/>
        </w:rPr>
        <w:t xml:space="preserve">חברי </w:t>
      </w:r>
      <w:bookmarkStart w:id="6232" w:name="_ETM_Q16_546430"/>
      <w:bookmarkEnd w:id="6232"/>
      <w:r>
        <w:rPr>
          <w:rtl/>
        </w:rPr>
        <w:t xml:space="preserve">הכנסת </w:t>
      </w:r>
      <w:bookmarkStart w:id="6233" w:name="_ETM_Q16_546790"/>
      <w:bookmarkEnd w:id="6233"/>
      <w:r>
        <w:rPr>
          <w:rtl/>
        </w:rPr>
        <w:t xml:space="preserve">אופיר </w:t>
      </w:r>
      <w:bookmarkStart w:id="6234" w:name="_ETM_Q16_547090"/>
      <w:bookmarkEnd w:id="6234"/>
      <w:r>
        <w:rPr>
          <w:rtl/>
        </w:rPr>
        <w:t>כץ</w:t>
      </w:r>
      <w:r>
        <w:rPr>
          <w:rFonts w:hint="cs"/>
          <w:rtl/>
        </w:rPr>
        <w:t>,</w:t>
      </w:r>
      <w:r>
        <w:rPr>
          <w:rtl/>
        </w:rPr>
        <w:t xml:space="preserve"> </w:t>
      </w:r>
      <w:bookmarkStart w:id="6235" w:name="_ETM_Q16_547330"/>
      <w:bookmarkEnd w:id="6235"/>
      <w:r>
        <w:rPr>
          <w:rFonts w:hint="cs"/>
          <w:rtl/>
        </w:rPr>
        <w:t>ה</w:t>
      </w:r>
      <w:r>
        <w:rPr>
          <w:rtl/>
        </w:rPr>
        <w:t>יו</w:t>
      </w:r>
      <w:r>
        <w:rPr>
          <w:rFonts w:hint="cs"/>
          <w:rtl/>
        </w:rPr>
        <w:t>שב-ראש,</w:t>
      </w:r>
      <w:r>
        <w:rPr>
          <w:rtl/>
        </w:rPr>
        <w:t xml:space="preserve"> </w:t>
      </w:r>
      <w:bookmarkStart w:id="6236" w:name="_ETM_Q16_548200"/>
      <w:bookmarkEnd w:id="6236"/>
      <w:r>
        <w:rPr>
          <w:rtl/>
        </w:rPr>
        <w:t xml:space="preserve">משה </w:t>
      </w:r>
      <w:bookmarkStart w:id="6237" w:name="_ETM_Q16_548529"/>
      <w:bookmarkEnd w:id="6237"/>
      <w:r>
        <w:rPr>
          <w:rtl/>
        </w:rPr>
        <w:t>סעד</w:t>
      </w:r>
      <w:r>
        <w:rPr>
          <w:rFonts w:hint="cs"/>
          <w:rtl/>
        </w:rPr>
        <w:t>ה,</w:t>
      </w:r>
      <w:r>
        <w:rPr>
          <w:rtl/>
        </w:rPr>
        <w:t xml:space="preserve"> </w:t>
      </w:r>
      <w:bookmarkStart w:id="6238" w:name="_ETM_Q16_548860"/>
      <w:bookmarkEnd w:id="6238"/>
      <w:r>
        <w:rPr>
          <w:rtl/>
        </w:rPr>
        <w:t xml:space="preserve">ינון </w:t>
      </w:r>
      <w:bookmarkStart w:id="6239" w:name="_ETM_Q16_549160"/>
      <w:bookmarkEnd w:id="6239"/>
      <w:r>
        <w:rPr>
          <w:rtl/>
        </w:rPr>
        <w:t>אזולאי</w:t>
      </w:r>
      <w:r>
        <w:rPr>
          <w:rFonts w:hint="cs"/>
          <w:rtl/>
        </w:rPr>
        <w:t>,</w:t>
      </w:r>
      <w:r>
        <w:rPr>
          <w:rtl/>
        </w:rPr>
        <w:t xml:space="preserve"> </w:t>
      </w:r>
      <w:bookmarkStart w:id="6240" w:name="_ETM_Q16_549520"/>
      <w:bookmarkEnd w:id="6240"/>
      <w:r>
        <w:rPr>
          <w:rtl/>
        </w:rPr>
        <w:t xml:space="preserve">שמחה </w:t>
      </w:r>
      <w:bookmarkStart w:id="6241" w:name="_ETM_Q16_549850"/>
      <w:bookmarkEnd w:id="6241"/>
      <w:r>
        <w:rPr>
          <w:rtl/>
        </w:rPr>
        <w:t>רוטמן</w:t>
      </w:r>
      <w:r>
        <w:rPr>
          <w:rFonts w:hint="cs"/>
          <w:rtl/>
        </w:rPr>
        <w:t>,</w:t>
      </w:r>
      <w:r>
        <w:rPr>
          <w:rtl/>
        </w:rPr>
        <w:t xml:space="preserve"> </w:t>
      </w:r>
      <w:bookmarkStart w:id="6242" w:name="_ETM_Q16_550180"/>
      <w:bookmarkEnd w:id="6242"/>
      <w:r>
        <w:rPr>
          <w:rtl/>
        </w:rPr>
        <w:t xml:space="preserve">מירב </w:t>
      </w:r>
      <w:bookmarkStart w:id="6243" w:name="_ETM_Q16_550450"/>
      <w:bookmarkEnd w:id="6243"/>
      <w:r>
        <w:rPr>
          <w:rtl/>
        </w:rPr>
        <w:t xml:space="preserve">בן </w:t>
      </w:r>
      <w:bookmarkStart w:id="6244" w:name="_ETM_Q16_550630"/>
      <w:bookmarkEnd w:id="6244"/>
      <w:r>
        <w:rPr>
          <w:rtl/>
        </w:rPr>
        <w:t xml:space="preserve">ארי </w:t>
      </w:r>
      <w:bookmarkStart w:id="6245" w:name="_ETM_Q16_551230"/>
      <w:bookmarkEnd w:id="6245"/>
      <w:r>
        <w:rPr>
          <w:rFonts w:hint="cs"/>
          <w:rtl/>
        </w:rPr>
        <w:t>ו</w:t>
      </w:r>
      <w:r>
        <w:rPr>
          <w:rtl/>
        </w:rPr>
        <w:t xml:space="preserve">שרון </w:t>
      </w:r>
      <w:bookmarkStart w:id="6246" w:name="_ETM_Q16_551620"/>
      <w:bookmarkEnd w:id="6246"/>
      <w:r>
        <w:rPr>
          <w:rtl/>
        </w:rPr>
        <w:t>ניר</w:t>
      </w:r>
      <w:r>
        <w:rPr>
          <w:rFonts w:hint="cs"/>
          <w:rtl/>
        </w:rPr>
        <w:t>;</w:t>
      </w:r>
      <w:r>
        <w:rPr>
          <w:rtl/>
        </w:rPr>
        <w:t xml:space="preserve"> </w:t>
      </w:r>
      <w:bookmarkStart w:id="6247" w:name="_ETM_Q16_552370"/>
      <w:bookmarkEnd w:id="6247"/>
      <w:r>
        <w:rPr>
          <w:rtl/>
        </w:rPr>
        <w:t xml:space="preserve">מטעם </w:t>
      </w:r>
      <w:bookmarkStart w:id="6248" w:name="_ETM_Q16_552760"/>
      <w:bookmarkEnd w:id="6248"/>
      <w:r>
        <w:rPr>
          <w:rtl/>
        </w:rPr>
        <w:t xml:space="preserve">ועדת </w:t>
      </w:r>
      <w:bookmarkStart w:id="6249" w:name="_ETM_Q16_553060"/>
      <w:bookmarkEnd w:id="6249"/>
      <w:r>
        <w:rPr>
          <w:rtl/>
        </w:rPr>
        <w:t xml:space="preserve">הפנים </w:t>
      </w:r>
      <w:bookmarkStart w:id="6250" w:name="_ETM_Q16_553330"/>
      <w:bookmarkEnd w:id="6250"/>
      <w:r>
        <w:rPr>
          <w:rtl/>
        </w:rPr>
        <w:t xml:space="preserve">והגנת </w:t>
      </w:r>
      <w:bookmarkStart w:id="6251" w:name="_ETM_Q16_553630"/>
      <w:bookmarkEnd w:id="6251"/>
      <w:r>
        <w:rPr>
          <w:rtl/>
        </w:rPr>
        <w:t>הסביבה</w:t>
      </w:r>
      <w:r>
        <w:rPr>
          <w:rFonts w:hint="cs"/>
          <w:rtl/>
        </w:rPr>
        <w:t xml:space="preserve"> –</w:t>
      </w:r>
      <w:r>
        <w:rPr>
          <w:rtl/>
        </w:rPr>
        <w:t xml:space="preserve"> </w:t>
      </w:r>
      <w:bookmarkStart w:id="6252" w:name="_ETM_Q16_554470"/>
      <w:bookmarkEnd w:id="6252"/>
      <w:r>
        <w:rPr>
          <w:rtl/>
        </w:rPr>
        <w:t xml:space="preserve">חברי </w:t>
      </w:r>
      <w:bookmarkStart w:id="6253" w:name="_ETM_Q16_554800"/>
      <w:bookmarkEnd w:id="6253"/>
      <w:r>
        <w:rPr>
          <w:rtl/>
        </w:rPr>
        <w:t xml:space="preserve">הכנסת </w:t>
      </w:r>
      <w:bookmarkStart w:id="6254" w:name="_ETM_Q16_555160"/>
      <w:bookmarkEnd w:id="6254"/>
      <w:r>
        <w:rPr>
          <w:rtl/>
        </w:rPr>
        <w:t xml:space="preserve">יעקב </w:t>
      </w:r>
      <w:bookmarkStart w:id="6255" w:name="_ETM_Q16_555520"/>
      <w:bookmarkEnd w:id="6255"/>
      <w:r>
        <w:rPr>
          <w:rtl/>
        </w:rPr>
        <w:t>אשר</w:t>
      </w:r>
      <w:r>
        <w:rPr>
          <w:rFonts w:hint="cs"/>
          <w:rtl/>
        </w:rPr>
        <w:t>,</w:t>
      </w:r>
      <w:r>
        <w:rPr>
          <w:rtl/>
        </w:rPr>
        <w:t xml:space="preserve"> </w:t>
      </w:r>
      <w:bookmarkStart w:id="6256" w:name="_ETM_Q16_555820"/>
      <w:bookmarkEnd w:id="6256"/>
      <w:r>
        <w:rPr>
          <w:rtl/>
        </w:rPr>
        <w:t xml:space="preserve">חנוך </w:t>
      </w:r>
      <w:bookmarkStart w:id="6257" w:name="_ETM_Q16_556150"/>
      <w:bookmarkEnd w:id="6257"/>
      <w:r>
        <w:rPr>
          <w:rFonts w:hint="cs"/>
          <w:rtl/>
        </w:rPr>
        <w:t>מלביצקי,</w:t>
      </w:r>
      <w:r>
        <w:rPr>
          <w:rtl/>
        </w:rPr>
        <w:t xml:space="preserve"> </w:t>
      </w:r>
      <w:bookmarkStart w:id="6258" w:name="_ETM_Q16_556720"/>
      <w:bookmarkEnd w:id="6258"/>
      <w:r>
        <w:rPr>
          <w:rtl/>
        </w:rPr>
        <w:t xml:space="preserve">לימור </w:t>
      </w:r>
      <w:bookmarkStart w:id="6259" w:name="_ETM_Q16_557050"/>
      <w:bookmarkEnd w:id="6259"/>
      <w:r>
        <w:rPr>
          <w:rtl/>
        </w:rPr>
        <w:t xml:space="preserve">סון </w:t>
      </w:r>
      <w:bookmarkStart w:id="6260" w:name="_ETM_Q16_557320"/>
      <w:bookmarkEnd w:id="6260"/>
      <w:r>
        <w:rPr>
          <w:rtl/>
        </w:rPr>
        <w:t>הר</w:t>
      </w:r>
      <w:r>
        <w:rPr>
          <w:rFonts w:hint="cs"/>
          <w:rtl/>
        </w:rPr>
        <w:t xml:space="preserve"> </w:t>
      </w:r>
      <w:r>
        <w:rPr>
          <w:rtl/>
        </w:rPr>
        <w:t>מלך</w:t>
      </w:r>
      <w:r>
        <w:rPr>
          <w:rFonts w:hint="cs"/>
          <w:rtl/>
        </w:rPr>
        <w:t xml:space="preserve">, ווליד טאהא, </w:t>
      </w:r>
      <w:bookmarkStart w:id="6261" w:name="_ETM_Q16_557800"/>
      <w:bookmarkStart w:id="6262" w:name="_ETM_Q16_558640"/>
      <w:bookmarkEnd w:id="6261"/>
      <w:bookmarkEnd w:id="6262"/>
      <w:r>
        <w:rPr>
          <w:rtl/>
        </w:rPr>
        <w:t xml:space="preserve">זאב </w:t>
      </w:r>
      <w:bookmarkStart w:id="6263" w:name="_ETM_Q16_558940"/>
      <w:bookmarkEnd w:id="6263"/>
      <w:r>
        <w:rPr>
          <w:rtl/>
        </w:rPr>
        <w:t xml:space="preserve">אלקין </w:t>
      </w:r>
      <w:bookmarkStart w:id="6264" w:name="_ETM_Q16_559330"/>
      <w:bookmarkEnd w:id="6264"/>
      <w:r>
        <w:rPr>
          <w:rtl/>
        </w:rPr>
        <w:t xml:space="preserve">ויוסף </w:t>
      </w:r>
      <w:bookmarkStart w:id="6265" w:name="_ETM_Q16_559779"/>
      <w:bookmarkEnd w:id="6265"/>
      <w:r>
        <w:rPr>
          <w:rtl/>
        </w:rPr>
        <w:t>עטאונה</w:t>
      </w:r>
      <w:r>
        <w:rPr>
          <w:rFonts w:hint="cs"/>
          <w:rtl/>
        </w:rPr>
        <w:t xml:space="preserve">. </w:t>
      </w:r>
      <w:bookmarkStart w:id="6266" w:name="_ETM_Q16_557000"/>
      <w:bookmarkStart w:id="6267" w:name="_ETM_Q16_558000"/>
      <w:bookmarkStart w:id="6268" w:name="_ETM_Q16_560500"/>
      <w:bookmarkEnd w:id="6266"/>
      <w:bookmarkEnd w:id="6267"/>
      <w:bookmarkEnd w:id="6268"/>
      <w:r>
        <w:rPr>
          <w:rtl/>
        </w:rPr>
        <w:t xml:space="preserve">אבקש </w:t>
      </w:r>
      <w:bookmarkStart w:id="6269" w:name="_ETM_Q16_560890"/>
      <w:bookmarkEnd w:id="6269"/>
      <w:r>
        <w:rPr>
          <w:rtl/>
        </w:rPr>
        <w:t xml:space="preserve">מחברי </w:t>
      </w:r>
      <w:bookmarkStart w:id="6270" w:name="_ETM_Q16_561339"/>
      <w:bookmarkEnd w:id="6270"/>
      <w:r>
        <w:rPr>
          <w:rtl/>
        </w:rPr>
        <w:t xml:space="preserve">הכנסת </w:t>
      </w:r>
      <w:bookmarkStart w:id="6271" w:name="_ETM_Q16_561850"/>
      <w:bookmarkEnd w:id="6271"/>
      <w:r>
        <w:rPr>
          <w:rtl/>
        </w:rPr>
        <w:t xml:space="preserve">להצביע </w:t>
      </w:r>
      <w:bookmarkStart w:id="6272" w:name="_ETM_Q16_562300"/>
      <w:bookmarkEnd w:id="6272"/>
      <w:r>
        <w:rPr>
          <w:rtl/>
        </w:rPr>
        <w:t xml:space="preserve">בעד </w:t>
      </w:r>
      <w:bookmarkStart w:id="6273" w:name="_ETM_Q16_562660"/>
      <w:bookmarkEnd w:id="6273"/>
      <w:r>
        <w:rPr>
          <w:rtl/>
        </w:rPr>
        <w:t>ההצעה</w:t>
      </w:r>
      <w:r>
        <w:rPr>
          <w:rFonts w:hint="cs"/>
          <w:rtl/>
        </w:rPr>
        <w:t>, תודה.</w:t>
      </w:r>
    </w:p>
    <w:p w:rsidR="00513DF7" w:rsidRDefault="00513DF7" w:rsidP="00DA3834">
      <w:pPr>
        <w:rPr>
          <w:rtl/>
        </w:rPr>
      </w:pPr>
    </w:p>
    <w:p w:rsidR="00513DF7" w:rsidRDefault="00513DF7" w:rsidP="00046503">
      <w:pPr>
        <w:pStyle w:val="af8"/>
        <w:rPr>
          <w:rtl/>
        </w:rPr>
      </w:pPr>
      <w:bookmarkStart w:id="6274" w:name="ET_yor_6488_11"/>
      <w:r w:rsidRPr="00332D92">
        <w:rPr>
          <w:rStyle w:val="TagStyle"/>
          <w:rtl/>
        </w:rPr>
        <w:t xml:space="preserve"> &lt;&lt; יור &gt;&gt;</w:t>
      </w:r>
      <w:r w:rsidRPr="00D05798">
        <w:rPr>
          <w:rStyle w:val="TagStyle"/>
          <w:rtl/>
        </w:rPr>
        <w:t xml:space="preserve"> </w:t>
      </w:r>
      <w:r>
        <w:rPr>
          <w:rtl/>
        </w:rPr>
        <w:t xml:space="preserve">היו"ר </w:t>
      </w:r>
      <w:r w:rsidR="00BA73B6">
        <w:rPr>
          <w:rtl/>
        </w:rPr>
        <w:t>אוריאל בוסו</w:t>
      </w:r>
      <w:r>
        <w:rPr>
          <w:rtl/>
        </w:rPr>
        <w:t>:</w:t>
      </w:r>
      <w:r w:rsidRPr="00D05798">
        <w:rPr>
          <w:rStyle w:val="TagStyle"/>
          <w:rtl/>
        </w:rPr>
        <w:t xml:space="preserve"> </w:t>
      </w:r>
      <w:r w:rsidRPr="00332D92">
        <w:rPr>
          <w:rStyle w:val="TagStyle"/>
          <w:rtl/>
        </w:rPr>
        <w:t>&lt;&lt; יור &gt;&gt;</w:t>
      </w:r>
      <w:r>
        <w:rPr>
          <w:rtl/>
        </w:rPr>
        <w:t xml:space="preserve">   </w:t>
      </w:r>
      <w:bookmarkEnd w:id="6274"/>
    </w:p>
    <w:p w:rsidR="00513DF7" w:rsidRDefault="00513DF7" w:rsidP="00DA3834">
      <w:pPr>
        <w:rPr>
          <w:rtl/>
        </w:rPr>
      </w:pPr>
    </w:p>
    <w:p w:rsidR="00513DF7" w:rsidRDefault="00513DF7" w:rsidP="00164AF3">
      <w:pPr>
        <w:rPr>
          <w:rtl/>
        </w:rPr>
      </w:pPr>
      <w:bookmarkStart w:id="6275" w:name="_ETM_Q16_564799"/>
      <w:bookmarkEnd w:id="6275"/>
      <w:r>
        <w:rPr>
          <w:rtl/>
        </w:rPr>
        <w:t xml:space="preserve">מאחר </w:t>
      </w:r>
      <w:bookmarkStart w:id="6276" w:name="_ETM_Q16_565460"/>
      <w:bookmarkEnd w:id="6276"/>
      <w:r>
        <w:rPr>
          <w:rFonts w:hint="cs"/>
          <w:rtl/>
        </w:rPr>
        <w:t>ש</w:t>
      </w:r>
      <w:r>
        <w:rPr>
          <w:rtl/>
        </w:rPr>
        <w:t xml:space="preserve">מדובר </w:t>
      </w:r>
      <w:bookmarkStart w:id="6277" w:name="_ETM_Q16_566029"/>
      <w:bookmarkEnd w:id="6277"/>
      <w:r>
        <w:rPr>
          <w:rtl/>
        </w:rPr>
        <w:t xml:space="preserve">בהעברת </w:t>
      </w:r>
      <w:bookmarkStart w:id="6278" w:name="_ETM_Q16_568159"/>
      <w:bookmarkEnd w:id="6278"/>
      <w:r>
        <w:rPr>
          <w:rtl/>
        </w:rPr>
        <w:t xml:space="preserve">הצעת </w:t>
      </w:r>
      <w:bookmarkStart w:id="6279" w:name="_ETM_Q16_568549"/>
      <w:bookmarkEnd w:id="6279"/>
      <w:r>
        <w:rPr>
          <w:rtl/>
        </w:rPr>
        <w:t xml:space="preserve">החוק </w:t>
      </w:r>
      <w:bookmarkStart w:id="6280" w:name="_ETM_Q16_568820"/>
      <w:bookmarkEnd w:id="6280"/>
      <w:r>
        <w:rPr>
          <w:rtl/>
        </w:rPr>
        <w:t xml:space="preserve">לוועדה </w:t>
      </w:r>
      <w:bookmarkStart w:id="6281" w:name="_ETM_Q16_569719"/>
      <w:bookmarkEnd w:id="6281"/>
      <w:r>
        <w:rPr>
          <w:rtl/>
        </w:rPr>
        <w:t>משותפת</w:t>
      </w:r>
      <w:r>
        <w:rPr>
          <w:rFonts w:hint="cs"/>
          <w:rtl/>
        </w:rPr>
        <w:t xml:space="preserve">, </w:t>
      </w:r>
      <w:bookmarkStart w:id="6282" w:name="_ETM_Q16_571270"/>
      <w:bookmarkEnd w:id="6282"/>
      <w:r>
        <w:rPr>
          <w:rtl/>
        </w:rPr>
        <w:t xml:space="preserve">על </w:t>
      </w:r>
      <w:bookmarkStart w:id="6283" w:name="_ETM_Q16_571419"/>
      <w:bookmarkEnd w:id="6283"/>
      <w:r>
        <w:rPr>
          <w:rtl/>
        </w:rPr>
        <w:t xml:space="preserve">פי </w:t>
      </w:r>
      <w:bookmarkStart w:id="6284" w:name="_ETM_Q16_571569"/>
      <w:bookmarkEnd w:id="6284"/>
      <w:r>
        <w:rPr>
          <w:rtl/>
        </w:rPr>
        <w:t>התקנון</w:t>
      </w:r>
      <w:r>
        <w:rPr>
          <w:rFonts w:hint="cs"/>
          <w:rtl/>
        </w:rPr>
        <w:t xml:space="preserve"> –</w:t>
      </w:r>
      <w:r>
        <w:rPr>
          <w:rtl/>
        </w:rPr>
        <w:t xml:space="preserve"> </w:t>
      </w:r>
      <w:bookmarkStart w:id="6285" w:name="_ETM_Q16_572049"/>
      <w:bookmarkEnd w:id="6285"/>
      <w:r>
        <w:rPr>
          <w:rtl/>
        </w:rPr>
        <w:t xml:space="preserve">מוועדה </w:t>
      </w:r>
      <w:bookmarkStart w:id="6286" w:name="_ETM_Q16_572499"/>
      <w:bookmarkEnd w:id="6286"/>
      <w:r>
        <w:rPr>
          <w:rtl/>
        </w:rPr>
        <w:t>לוועדה</w:t>
      </w:r>
      <w:r>
        <w:rPr>
          <w:rFonts w:hint="cs"/>
          <w:rtl/>
        </w:rPr>
        <w:t xml:space="preserve"> –</w:t>
      </w:r>
      <w:r>
        <w:rPr>
          <w:rtl/>
        </w:rPr>
        <w:t xml:space="preserve"> </w:t>
      </w:r>
      <w:bookmarkStart w:id="6287" w:name="_ETM_Q16_573459"/>
      <w:bookmarkEnd w:id="6287"/>
      <w:r>
        <w:rPr>
          <w:rtl/>
        </w:rPr>
        <w:t xml:space="preserve">זה </w:t>
      </w:r>
      <w:bookmarkStart w:id="6288" w:name="_ETM_Q16_573639"/>
      <w:bookmarkEnd w:id="6288"/>
      <w:r>
        <w:rPr>
          <w:rtl/>
        </w:rPr>
        <w:t xml:space="preserve">מצריך </w:t>
      </w:r>
      <w:bookmarkStart w:id="6289" w:name="_ETM_Q16_573999"/>
      <w:bookmarkEnd w:id="6289"/>
      <w:r>
        <w:rPr>
          <w:rtl/>
        </w:rPr>
        <w:t>הצבעה</w:t>
      </w:r>
      <w:r>
        <w:rPr>
          <w:rFonts w:hint="cs"/>
          <w:rtl/>
        </w:rPr>
        <w:t>. אם כן, רבותיי חברי הכנסת, נא לשבת. ההצבעה תהיה שמית.</w:t>
      </w:r>
    </w:p>
    <w:p w:rsidR="00513DF7" w:rsidRDefault="00513DF7" w:rsidP="00046503">
      <w:pPr>
        <w:rPr>
          <w:rtl/>
        </w:rPr>
      </w:pPr>
    </w:p>
    <w:p w:rsidR="00513DF7" w:rsidRDefault="00513DF7" w:rsidP="00046503">
      <w:pPr>
        <w:pStyle w:val="af6"/>
        <w:rPr>
          <w:rtl/>
        </w:rPr>
      </w:pPr>
      <w:bookmarkStart w:id="6290" w:name="ET_interruption_6435_12"/>
      <w:r w:rsidRPr="00332D92">
        <w:rPr>
          <w:rStyle w:val="TagStyle"/>
          <w:rtl/>
        </w:rPr>
        <w:t xml:space="preserve"> &lt;&lt; קריאה &gt;&gt;</w:t>
      </w:r>
      <w:r w:rsidRPr="00AA51CA">
        <w:rPr>
          <w:rStyle w:val="TagStyle"/>
          <w:rtl/>
        </w:rPr>
        <w:t xml:space="preserve"> </w:t>
      </w:r>
      <w:r>
        <w:rPr>
          <w:rtl/>
        </w:rPr>
        <w:t>השרה במשרד ראש הממשלה גלית דיסטל אטבריאן:</w:t>
      </w:r>
      <w:r w:rsidRPr="00AA51CA">
        <w:rPr>
          <w:rStyle w:val="TagStyle"/>
          <w:rtl/>
        </w:rPr>
        <w:t xml:space="preserve"> </w:t>
      </w:r>
      <w:r w:rsidRPr="00332D92">
        <w:rPr>
          <w:rStyle w:val="TagStyle"/>
          <w:rtl/>
        </w:rPr>
        <w:t>&lt;&lt; קריאה &gt;&gt;</w:t>
      </w:r>
      <w:r>
        <w:rPr>
          <w:rtl/>
        </w:rPr>
        <w:t xml:space="preserve">   </w:t>
      </w:r>
      <w:bookmarkEnd w:id="6290"/>
    </w:p>
    <w:p w:rsidR="00513DF7" w:rsidRDefault="00513DF7" w:rsidP="00DA3834">
      <w:pPr>
        <w:rPr>
          <w:rtl/>
        </w:rPr>
      </w:pPr>
    </w:p>
    <w:p w:rsidR="00513DF7" w:rsidRDefault="00513DF7" w:rsidP="00046503">
      <w:pPr>
        <w:rPr>
          <w:rtl/>
        </w:rPr>
      </w:pPr>
      <w:r>
        <w:rPr>
          <w:rFonts w:hint="cs"/>
          <w:rtl/>
        </w:rPr>
        <w:t xml:space="preserve"> - - - </w:t>
      </w:r>
    </w:p>
    <w:p w:rsidR="00513DF7" w:rsidRDefault="00513DF7" w:rsidP="00046503">
      <w:pPr>
        <w:rPr>
          <w:rtl/>
        </w:rPr>
      </w:pPr>
    </w:p>
    <w:p w:rsidR="00513DF7" w:rsidRDefault="00513DF7" w:rsidP="00046503">
      <w:pPr>
        <w:pStyle w:val="af8"/>
        <w:rPr>
          <w:rtl/>
        </w:rPr>
      </w:pPr>
      <w:r w:rsidRPr="00332D92">
        <w:rPr>
          <w:rStyle w:val="TagStyle"/>
          <w:rtl/>
        </w:rPr>
        <w:t xml:space="preserve"> &lt;&lt; יור &gt;&gt;</w:t>
      </w:r>
      <w:r w:rsidRPr="00AA51CA">
        <w:rPr>
          <w:rStyle w:val="TagStyle"/>
          <w:rtl/>
        </w:rPr>
        <w:t xml:space="preserve"> </w:t>
      </w:r>
      <w:r>
        <w:rPr>
          <w:rtl/>
        </w:rPr>
        <w:t xml:space="preserve">היו"ר </w:t>
      </w:r>
      <w:r w:rsidR="00BA73B6">
        <w:rPr>
          <w:rtl/>
        </w:rPr>
        <w:t>אוריאל בוסו</w:t>
      </w:r>
      <w:r>
        <w:rPr>
          <w:rtl/>
        </w:rPr>
        <w:t>:</w:t>
      </w:r>
      <w:r w:rsidRPr="00AA51CA">
        <w:rPr>
          <w:rStyle w:val="TagStyle"/>
          <w:rtl/>
        </w:rPr>
        <w:t xml:space="preserve"> </w:t>
      </w:r>
      <w:r w:rsidRPr="00332D92">
        <w:rPr>
          <w:rStyle w:val="TagStyle"/>
          <w:rtl/>
        </w:rPr>
        <w:t>&lt;&lt; יור &gt;&gt;</w:t>
      </w:r>
      <w:r>
        <w:rPr>
          <w:rtl/>
        </w:rPr>
        <w:t xml:space="preserve">   </w:t>
      </w:r>
    </w:p>
    <w:p w:rsidR="00513DF7" w:rsidRDefault="00513DF7" w:rsidP="00DA3834">
      <w:pPr>
        <w:rPr>
          <w:rtl/>
        </w:rPr>
      </w:pPr>
    </w:p>
    <w:p w:rsidR="00513DF7" w:rsidRDefault="00513DF7" w:rsidP="00046503">
      <w:pPr>
        <w:rPr>
          <w:rtl/>
        </w:rPr>
      </w:pPr>
      <w:r>
        <w:rPr>
          <w:rFonts w:hint="cs"/>
          <w:rtl/>
        </w:rPr>
        <w:t xml:space="preserve">אלקטרונית. בדקתי ערנות. הצבעה.   </w:t>
      </w:r>
      <w:bookmarkStart w:id="6291" w:name="_ETM_Q16_587000"/>
      <w:bookmarkEnd w:id="6291"/>
      <w:r>
        <w:rPr>
          <w:rFonts w:hint="cs"/>
          <w:rtl/>
        </w:rPr>
        <w:t xml:space="preserve"> </w:t>
      </w:r>
    </w:p>
    <w:p w:rsidR="00513DF7" w:rsidRPr="005774A0" w:rsidRDefault="00513DF7" w:rsidP="00046503">
      <w:pPr>
        <w:rPr>
          <w:rtl/>
          <w:lang w:eastAsia="he-IL"/>
        </w:rPr>
      </w:pPr>
    </w:p>
    <w:p w:rsidR="00513DF7" w:rsidRDefault="00513DF7" w:rsidP="00046503">
      <w:pPr>
        <w:pStyle w:val="af2"/>
        <w:keepNext/>
        <w:rPr>
          <w:rtl/>
        </w:rPr>
      </w:pPr>
      <w:r>
        <w:rPr>
          <w:rtl/>
        </w:rPr>
        <w:t>הצבעה מס'</w:t>
      </w:r>
      <w:r>
        <w:rPr>
          <w:rFonts w:hint="cs"/>
          <w:rtl/>
        </w:rPr>
        <w:t xml:space="preserve"> 1</w:t>
      </w:r>
    </w:p>
    <w:p w:rsidR="00513DF7" w:rsidRDefault="00513DF7" w:rsidP="00046503">
      <w:pPr>
        <w:pStyle w:val="--"/>
        <w:keepNext/>
        <w:rPr>
          <w:rtl/>
        </w:rPr>
      </w:pPr>
    </w:p>
    <w:p w:rsidR="00513DF7" w:rsidRDefault="00513DF7" w:rsidP="00046503">
      <w:pPr>
        <w:pStyle w:val="--"/>
        <w:keepNext/>
        <w:rPr>
          <w:rtl/>
        </w:rPr>
      </w:pPr>
      <w:r>
        <w:rPr>
          <w:rtl/>
        </w:rPr>
        <w:t xml:space="preserve">בעד </w:t>
      </w:r>
      <w:r>
        <w:rPr>
          <w:rFonts w:hint="cs"/>
          <w:rtl/>
        </w:rPr>
        <w:t xml:space="preserve">הצעת ועדת הכנסת </w:t>
      </w:r>
      <w:r>
        <w:rPr>
          <w:rtl/>
        </w:rPr>
        <w:t xml:space="preserve">– </w:t>
      </w:r>
      <w:r>
        <w:rPr>
          <w:rFonts w:hint="cs"/>
          <w:rtl/>
        </w:rPr>
        <w:t>21</w:t>
      </w:r>
    </w:p>
    <w:p w:rsidR="00513DF7" w:rsidRDefault="00513DF7" w:rsidP="00046503">
      <w:pPr>
        <w:pStyle w:val="--"/>
        <w:keepNext/>
        <w:rPr>
          <w:rtl/>
        </w:rPr>
      </w:pPr>
      <w:r>
        <w:rPr>
          <w:rtl/>
        </w:rPr>
        <w:t xml:space="preserve">נגד – </w:t>
      </w:r>
      <w:r>
        <w:rPr>
          <w:rFonts w:hint="cs"/>
          <w:rtl/>
        </w:rPr>
        <w:t>אין</w:t>
      </w:r>
    </w:p>
    <w:p w:rsidR="00513DF7" w:rsidRDefault="00513DF7" w:rsidP="00046503">
      <w:pPr>
        <w:pStyle w:val="--"/>
        <w:keepNext/>
        <w:rPr>
          <w:rtl/>
        </w:rPr>
      </w:pPr>
      <w:r>
        <w:rPr>
          <w:rtl/>
        </w:rPr>
        <w:t xml:space="preserve">נמנעים – </w:t>
      </w:r>
      <w:r>
        <w:rPr>
          <w:rFonts w:hint="cs"/>
          <w:rtl/>
        </w:rPr>
        <w:t>אין</w:t>
      </w:r>
    </w:p>
    <w:p w:rsidR="00513DF7" w:rsidRPr="00DF270D" w:rsidRDefault="00513DF7" w:rsidP="00046503">
      <w:pPr>
        <w:pStyle w:val="af3"/>
        <w:rPr>
          <w:rtl/>
        </w:rPr>
      </w:pPr>
      <w:r>
        <w:rPr>
          <w:rFonts w:hint="cs"/>
          <w:rtl/>
        </w:rPr>
        <w:t>הודעת יושב-ראש ועדת הכנסת נתקבלה.</w:t>
      </w:r>
    </w:p>
    <w:p w:rsidR="00513DF7" w:rsidRDefault="00513DF7" w:rsidP="00046503">
      <w:pPr>
        <w:rPr>
          <w:rtl/>
        </w:rPr>
      </w:pPr>
    </w:p>
    <w:p w:rsidR="00513DF7" w:rsidRDefault="00513DF7" w:rsidP="00046503">
      <w:pPr>
        <w:pStyle w:val="af8"/>
        <w:rPr>
          <w:rtl/>
        </w:rPr>
      </w:pPr>
      <w:bookmarkStart w:id="6292" w:name="_ETM_Q16_606000"/>
      <w:bookmarkStart w:id="6293" w:name="ET_yor_6488_14"/>
      <w:bookmarkEnd w:id="6292"/>
      <w:r w:rsidRPr="00332D92">
        <w:rPr>
          <w:rStyle w:val="TagStyle"/>
          <w:rtl/>
        </w:rPr>
        <w:t xml:space="preserve"> &lt;&lt; יור &gt;&gt;</w:t>
      </w:r>
      <w:r w:rsidRPr="00AA51CA">
        <w:rPr>
          <w:rStyle w:val="TagStyle"/>
          <w:rtl/>
        </w:rPr>
        <w:t xml:space="preserve"> </w:t>
      </w:r>
      <w:r>
        <w:rPr>
          <w:rtl/>
        </w:rPr>
        <w:t xml:space="preserve">היו"ר </w:t>
      </w:r>
      <w:r w:rsidR="00BA73B6">
        <w:rPr>
          <w:rtl/>
        </w:rPr>
        <w:t>אוריאל בוסו</w:t>
      </w:r>
      <w:r>
        <w:rPr>
          <w:rtl/>
        </w:rPr>
        <w:t>:</w:t>
      </w:r>
      <w:r w:rsidRPr="00AA51CA">
        <w:rPr>
          <w:rStyle w:val="TagStyle"/>
          <w:rtl/>
        </w:rPr>
        <w:t xml:space="preserve"> </w:t>
      </w:r>
      <w:r w:rsidRPr="00332D92">
        <w:rPr>
          <w:rStyle w:val="TagStyle"/>
          <w:rtl/>
        </w:rPr>
        <w:t>&lt;&lt; יור &gt;&gt;</w:t>
      </w:r>
      <w:r>
        <w:rPr>
          <w:rtl/>
        </w:rPr>
        <w:t xml:space="preserve">   </w:t>
      </w:r>
      <w:bookmarkEnd w:id="6293"/>
    </w:p>
    <w:p w:rsidR="00513DF7" w:rsidRDefault="00513DF7" w:rsidP="00DA3834">
      <w:pPr>
        <w:rPr>
          <w:rtl/>
          <w:lang w:eastAsia="he-IL"/>
        </w:rPr>
      </w:pPr>
    </w:p>
    <w:p w:rsidR="00513DF7" w:rsidRPr="00AA51CA" w:rsidRDefault="00513DF7" w:rsidP="00046503">
      <w:pPr>
        <w:rPr>
          <w:rtl/>
          <w:lang w:eastAsia="he-IL"/>
        </w:rPr>
      </w:pPr>
      <w:bookmarkStart w:id="6294" w:name="_ETM_Q16_607000"/>
      <w:bookmarkEnd w:id="6294"/>
      <w:r>
        <w:rPr>
          <w:rFonts w:hint="cs"/>
          <w:rtl/>
          <w:lang w:eastAsia="he-IL"/>
        </w:rPr>
        <w:t>ובכן,</w:t>
      </w:r>
      <w:bookmarkStart w:id="6295" w:name="_ETM_Q16_613000"/>
      <w:bookmarkEnd w:id="6295"/>
      <w:r>
        <w:rPr>
          <w:rFonts w:hint="cs"/>
          <w:rtl/>
          <w:lang w:eastAsia="he-IL"/>
        </w:rPr>
        <w:t xml:space="preserve"> 21 בעד, אין נגד, אין נמנעים. אני קובע שההצעה התקבלה. </w:t>
      </w:r>
    </w:p>
    <w:p w:rsidR="00513DF7" w:rsidRDefault="00513DF7" w:rsidP="00046503">
      <w:pPr>
        <w:rPr>
          <w:rtl/>
        </w:rPr>
      </w:pPr>
    </w:p>
    <w:p w:rsidR="00513DF7" w:rsidRDefault="00513DF7" w:rsidP="00046503">
      <w:pPr>
        <w:rPr>
          <w:rtl/>
        </w:rPr>
      </w:pPr>
    </w:p>
    <w:p w:rsidR="00513DF7" w:rsidRDefault="00513DF7" w:rsidP="00046503">
      <w:pPr>
        <w:pStyle w:val="a7"/>
        <w:rPr>
          <w:rtl/>
        </w:rPr>
      </w:pPr>
      <w:bookmarkStart w:id="6296" w:name="ET_hatsach_638304_3"/>
      <w:r w:rsidRPr="00332D92">
        <w:rPr>
          <w:rStyle w:val="TagStyle"/>
          <w:rtl/>
        </w:rPr>
        <w:t xml:space="preserve"> &lt;&lt; הצח &gt;&gt;</w:t>
      </w:r>
      <w:r w:rsidRPr="005774A0">
        <w:rPr>
          <w:rStyle w:val="TagStyle"/>
          <w:rtl/>
        </w:rPr>
        <w:t xml:space="preserve"> </w:t>
      </w:r>
      <w:bookmarkStart w:id="6297" w:name="_Toc124881334"/>
      <w:bookmarkStart w:id="6298" w:name="_Toc124882048"/>
      <w:r>
        <w:rPr>
          <w:rtl/>
        </w:rPr>
        <w:t>הצעת חוק-יסוד: הכנסת (תיקון מס' 52) (הפסקת חברות בכנסת של שר או סגן שר)</w:t>
      </w:r>
      <w:bookmarkEnd w:id="6297"/>
      <w:bookmarkEnd w:id="6298"/>
      <w:r w:rsidRPr="005774A0">
        <w:rPr>
          <w:rStyle w:val="TagStyle"/>
          <w:rtl/>
        </w:rPr>
        <w:t xml:space="preserve"> </w:t>
      </w:r>
      <w:r w:rsidRPr="00332D92">
        <w:rPr>
          <w:rStyle w:val="TagStyle"/>
          <w:rtl/>
        </w:rPr>
        <w:t>&lt;&lt; הצח &gt;&gt;</w:t>
      </w:r>
      <w:r>
        <w:rPr>
          <w:rtl/>
        </w:rPr>
        <w:t xml:space="preserve">   </w:t>
      </w:r>
      <w:bookmarkEnd w:id="6296"/>
    </w:p>
    <w:p w:rsidR="00513DF7" w:rsidRPr="00513A69" w:rsidRDefault="00513DF7" w:rsidP="00046503">
      <w:pPr>
        <w:rPr>
          <w:rtl/>
        </w:rPr>
      </w:pPr>
      <w:r>
        <w:rPr>
          <w:rtl/>
        </w:rPr>
        <w:t>[רשומות (הצעות חוק, חוב'</w:t>
      </w:r>
      <w:r>
        <w:rPr>
          <w:rFonts w:hint="cs"/>
          <w:rtl/>
        </w:rPr>
        <w:t xml:space="preserve"> כ/944</w:t>
      </w:r>
      <w:r>
        <w:rPr>
          <w:rtl/>
        </w:rPr>
        <w:t>).]</w:t>
      </w:r>
    </w:p>
    <w:p w:rsidR="00513DF7" w:rsidRDefault="00513DF7" w:rsidP="00046503">
      <w:pPr>
        <w:pStyle w:val="-0"/>
        <w:rPr>
          <w:rtl/>
        </w:rPr>
      </w:pPr>
      <w:r>
        <w:rPr>
          <w:rtl/>
        </w:rPr>
        <w:t>(קריאה ראשונה)</w:t>
      </w:r>
    </w:p>
    <w:p w:rsidR="00513DF7" w:rsidRDefault="00513DF7" w:rsidP="00046503">
      <w:pPr>
        <w:rPr>
          <w:rtl/>
        </w:rPr>
      </w:pPr>
    </w:p>
    <w:p w:rsidR="00513DF7" w:rsidRDefault="00513DF7" w:rsidP="00046503">
      <w:pPr>
        <w:pStyle w:val="af8"/>
        <w:rPr>
          <w:rtl/>
        </w:rPr>
      </w:pPr>
      <w:r w:rsidRPr="00332D92">
        <w:rPr>
          <w:rStyle w:val="TagStyle"/>
          <w:rtl/>
        </w:rPr>
        <w:t xml:space="preserve"> &lt;&lt; יור &gt;&gt;</w:t>
      </w:r>
      <w:r w:rsidRPr="005774A0">
        <w:rPr>
          <w:rStyle w:val="TagStyle"/>
          <w:rtl/>
        </w:rPr>
        <w:t xml:space="preserve"> </w:t>
      </w:r>
      <w:r>
        <w:rPr>
          <w:rtl/>
        </w:rPr>
        <w:t xml:space="preserve">היו"ר </w:t>
      </w:r>
      <w:r w:rsidR="00BA73B6">
        <w:rPr>
          <w:rtl/>
        </w:rPr>
        <w:t>אוריאל בוסו</w:t>
      </w:r>
      <w:r>
        <w:rPr>
          <w:rtl/>
        </w:rPr>
        <w:t>:</w:t>
      </w:r>
      <w:r w:rsidRPr="005774A0">
        <w:rPr>
          <w:rStyle w:val="TagStyle"/>
          <w:rtl/>
        </w:rPr>
        <w:t xml:space="preserve"> </w:t>
      </w:r>
      <w:r w:rsidRPr="00332D92">
        <w:rPr>
          <w:rStyle w:val="TagStyle"/>
          <w:rtl/>
        </w:rPr>
        <w:t>&lt;&lt; יור &gt;&gt;</w:t>
      </w:r>
      <w:r>
        <w:rPr>
          <w:rtl/>
        </w:rPr>
        <w:t xml:space="preserve">   </w:t>
      </w:r>
    </w:p>
    <w:p w:rsidR="00513DF7" w:rsidRDefault="00513DF7" w:rsidP="00DA3834">
      <w:pPr>
        <w:rPr>
          <w:rtl/>
          <w:lang w:eastAsia="he-IL"/>
        </w:rPr>
      </w:pPr>
    </w:p>
    <w:p w:rsidR="00513DF7" w:rsidRPr="00DF270D" w:rsidRDefault="00513DF7" w:rsidP="00164AF3">
      <w:pPr>
        <w:rPr>
          <w:rtl/>
          <w:lang w:eastAsia="he-IL"/>
        </w:rPr>
      </w:pPr>
      <w:bookmarkStart w:id="6299" w:name="_ETM_Q16_623000"/>
      <w:bookmarkEnd w:id="6299"/>
      <w:r w:rsidRPr="009C03C0">
        <w:rPr>
          <w:rFonts w:hint="cs"/>
          <w:rtl/>
          <w:lang w:eastAsia="he-IL"/>
        </w:rPr>
        <w:t xml:space="preserve">נעבור לנושא הבא בסדר-היום </w:t>
      </w:r>
      <w:r>
        <w:rPr>
          <w:rFonts w:hint="eastAsia"/>
          <w:rtl/>
          <w:lang w:eastAsia="he-IL"/>
        </w:rPr>
        <w:t xml:space="preserve">– </w:t>
      </w:r>
      <w:r w:rsidRPr="009C03C0">
        <w:rPr>
          <w:rtl/>
        </w:rPr>
        <w:t>הצעת חוק-יסוד: הכנסת (תיקון</w:t>
      </w:r>
      <w:r w:rsidRPr="009C03C0">
        <w:rPr>
          <w:rFonts w:hint="cs"/>
          <w:rtl/>
        </w:rPr>
        <w:t xml:space="preserve"> מס' 52)</w:t>
      </w:r>
      <w:r w:rsidRPr="009C03C0">
        <w:rPr>
          <w:rtl/>
        </w:rPr>
        <w:t xml:space="preserve"> </w:t>
      </w:r>
      <w:r w:rsidRPr="009C03C0">
        <w:rPr>
          <w:rFonts w:hint="cs"/>
          <w:rtl/>
        </w:rPr>
        <w:t>(</w:t>
      </w:r>
      <w:r w:rsidRPr="009C03C0">
        <w:rPr>
          <w:rtl/>
        </w:rPr>
        <w:t>חברות בכנסת של שר או סגן שר)</w:t>
      </w:r>
      <w:r w:rsidRPr="009C03C0">
        <w:rPr>
          <w:rFonts w:hint="cs"/>
          <w:rtl/>
        </w:rPr>
        <w:t>, מטעם ועדת החוקה, חוק ומשפט</w:t>
      </w:r>
      <w:r>
        <w:rPr>
          <w:rFonts w:hint="cs"/>
          <w:rtl/>
        </w:rPr>
        <w:t>,</w:t>
      </w:r>
      <w:r w:rsidRPr="009C03C0">
        <w:rPr>
          <w:rFonts w:hint="cs"/>
          <w:rtl/>
        </w:rPr>
        <w:t xml:space="preserve"> </w:t>
      </w:r>
      <w:bookmarkStart w:id="6300" w:name="_ETM_Q16_632000"/>
      <w:bookmarkEnd w:id="6300"/>
      <w:r>
        <w:rPr>
          <w:rFonts w:hint="cs"/>
          <w:rtl/>
        </w:rPr>
        <w:t>ל</w:t>
      </w:r>
      <w:r w:rsidRPr="009C03C0">
        <w:rPr>
          <w:rFonts w:hint="cs"/>
          <w:rtl/>
        </w:rPr>
        <w:t>קריאה ראשונה. אני מזמין את חבר הכנ</w:t>
      </w:r>
      <w:r>
        <w:rPr>
          <w:rFonts w:hint="cs"/>
          <w:rtl/>
        </w:rPr>
        <w:t>ס</w:t>
      </w:r>
      <w:r w:rsidRPr="009C03C0">
        <w:rPr>
          <w:rFonts w:hint="cs"/>
          <w:rtl/>
        </w:rPr>
        <w:t>ת שמחה רוטמן, יושב-ראש</w:t>
      </w:r>
      <w:bookmarkStart w:id="6301" w:name="_ETM_Q16_629000"/>
      <w:bookmarkEnd w:id="6301"/>
      <w:r w:rsidRPr="009C03C0">
        <w:rPr>
          <w:rFonts w:hint="cs"/>
          <w:rtl/>
        </w:rPr>
        <w:t xml:space="preserve"> ועדת חוקה, חוק ומשפט</w:t>
      </w:r>
      <w:r>
        <w:rPr>
          <w:rFonts w:hint="cs"/>
          <w:rtl/>
        </w:rPr>
        <w:t>,</w:t>
      </w:r>
      <w:r w:rsidRPr="009C03C0">
        <w:rPr>
          <w:rFonts w:hint="cs"/>
          <w:rtl/>
        </w:rPr>
        <w:t xml:space="preserve"> להציג את ההצעה, בבקשה. חבר הכנסת רוטמן, עשר דקות לרשותך, בבקשה.</w:t>
      </w:r>
      <w:r>
        <w:rPr>
          <w:rFonts w:hint="cs"/>
          <w:rtl/>
        </w:rPr>
        <w:t xml:space="preserve"> </w:t>
      </w:r>
    </w:p>
    <w:p w:rsidR="00513DF7" w:rsidRDefault="00513DF7" w:rsidP="00046503">
      <w:pPr>
        <w:rPr>
          <w:rtl/>
          <w:lang w:eastAsia="he-IL"/>
        </w:rPr>
      </w:pPr>
    </w:p>
    <w:p w:rsidR="00513DF7" w:rsidRDefault="00513DF7" w:rsidP="00046503">
      <w:pPr>
        <w:pStyle w:val="a4"/>
        <w:rPr>
          <w:rtl/>
        </w:rPr>
      </w:pPr>
      <w:bookmarkStart w:id="6302" w:name="ET_speaker_6464_5"/>
      <w:r w:rsidRPr="00332D92">
        <w:rPr>
          <w:rStyle w:val="TagStyle"/>
          <w:rtl/>
        </w:rPr>
        <w:t xml:space="preserve"> &lt;&lt; דובר &gt;&gt;</w:t>
      </w:r>
      <w:r w:rsidRPr="005774A0">
        <w:rPr>
          <w:rStyle w:val="TagStyle"/>
          <w:rtl/>
        </w:rPr>
        <w:t xml:space="preserve"> </w:t>
      </w:r>
      <w:bookmarkStart w:id="6303" w:name="_Toc124881335"/>
      <w:bookmarkStart w:id="6304" w:name="_Toc124882049"/>
      <w:r>
        <w:rPr>
          <w:rtl/>
        </w:rPr>
        <w:t>שמחה רוטמן (יו"ר ועדת החוקה, חוק ומשפט):</w:t>
      </w:r>
      <w:bookmarkEnd w:id="6303"/>
      <w:bookmarkEnd w:id="6304"/>
      <w:r w:rsidRPr="005774A0">
        <w:rPr>
          <w:rStyle w:val="TagStyle"/>
          <w:rtl/>
        </w:rPr>
        <w:t xml:space="preserve"> </w:t>
      </w:r>
      <w:r w:rsidRPr="00332D92">
        <w:rPr>
          <w:rStyle w:val="TagStyle"/>
          <w:rtl/>
        </w:rPr>
        <w:t>&lt;&lt; דובר &gt;&gt;</w:t>
      </w:r>
      <w:r>
        <w:rPr>
          <w:rtl/>
        </w:rPr>
        <w:t xml:space="preserve">   </w:t>
      </w:r>
      <w:bookmarkEnd w:id="6302"/>
    </w:p>
    <w:p w:rsidR="00513DF7" w:rsidRDefault="00513DF7" w:rsidP="00DA3834">
      <w:pPr>
        <w:rPr>
          <w:rtl/>
          <w:lang w:eastAsia="he-IL"/>
        </w:rPr>
      </w:pPr>
    </w:p>
    <w:p w:rsidR="00513DF7" w:rsidRDefault="00513DF7" w:rsidP="0058167C">
      <w:pPr>
        <w:rPr>
          <w:rtl/>
        </w:rPr>
      </w:pPr>
      <w:bookmarkStart w:id="6305" w:name="_ETM_Q16_398180"/>
      <w:bookmarkStart w:id="6306" w:name="_ETM_Q16_411260"/>
      <w:bookmarkStart w:id="6307" w:name="_ETM_Q16_478120"/>
      <w:bookmarkStart w:id="6308" w:name="_ETM_Q16_574989"/>
      <w:bookmarkStart w:id="6309" w:name="_ETM_Q16_644599"/>
      <w:bookmarkEnd w:id="6305"/>
      <w:bookmarkEnd w:id="6306"/>
      <w:bookmarkEnd w:id="6307"/>
      <w:bookmarkEnd w:id="6308"/>
      <w:bookmarkEnd w:id="6309"/>
      <w:r>
        <w:rPr>
          <w:rtl/>
        </w:rPr>
        <w:t xml:space="preserve">תודה </w:t>
      </w:r>
      <w:bookmarkStart w:id="6310" w:name="_ETM_Q16_645050"/>
      <w:bookmarkEnd w:id="6310"/>
      <w:r>
        <w:rPr>
          <w:rtl/>
        </w:rPr>
        <w:t>רבה</w:t>
      </w:r>
      <w:bookmarkStart w:id="6311" w:name="_ETM_Q16_645920"/>
      <w:bookmarkEnd w:id="6311"/>
      <w:r>
        <w:rPr>
          <w:rFonts w:hint="cs"/>
          <w:rtl/>
        </w:rPr>
        <w:t xml:space="preserve">, </w:t>
      </w:r>
      <w:r>
        <w:rPr>
          <w:rtl/>
        </w:rPr>
        <w:t xml:space="preserve">אדוני </w:t>
      </w:r>
      <w:bookmarkStart w:id="6312" w:name="_ETM_Q16_646250"/>
      <w:bookmarkEnd w:id="6312"/>
      <w:r>
        <w:rPr>
          <w:rtl/>
        </w:rPr>
        <w:t>היושב-ראש</w:t>
      </w:r>
      <w:r>
        <w:rPr>
          <w:rFonts w:hint="cs"/>
          <w:rtl/>
        </w:rPr>
        <w:t>.</w:t>
      </w:r>
      <w:r>
        <w:rPr>
          <w:rtl/>
        </w:rPr>
        <w:t xml:space="preserve"> </w:t>
      </w:r>
      <w:bookmarkStart w:id="6313" w:name="_ETM_Q16_647510"/>
      <w:bookmarkEnd w:id="6313"/>
      <w:r>
        <w:rPr>
          <w:rtl/>
        </w:rPr>
        <w:t>כמובן</w:t>
      </w:r>
      <w:r>
        <w:rPr>
          <w:rFonts w:hint="cs"/>
          <w:rtl/>
        </w:rPr>
        <w:t>,</w:t>
      </w:r>
      <w:r>
        <w:rPr>
          <w:rtl/>
        </w:rPr>
        <w:t xml:space="preserve"> </w:t>
      </w:r>
      <w:bookmarkStart w:id="6314" w:name="_ETM_Q16_649430"/>
      <w:bookmarkEnd w:id="6314"/>
      <w:r>
        <w:rPr>
          <w:rtl/>
        </w:rPr>
        <w:t xml:space="preserve">אני </w:t>
      </w:r>
      <w:bookmarkStart w:id="6315" w:name="_ETM_Q16_649730"/>
      <w:bookmarkEnd w:id="6315"/>
      <w:r>
        <w:rPr>
          <w:rtl/>
        </w:rPr>
        <w:t xml:space="preserve">רוצה </w:t>
      </w:r>
      <w:bookmarkStart w:id="6316" w:name="_ETM_Q16_650030"/>
      <w:bookmarkEnd w:id="6316"/>
      <w:r>
        <w:rPr>
          <w:rtl/>
        </w:rPr>
        <w:t xml:space="preserve">להציג </w:t>
      </w:r>
      <w:bookmarkStart w:id="6317" w:name="_ETM_Q16_650480"/>
      <w:bookmarkEnd w:id="6317"/>
      <w:r>
        <w:rPr>
          <w:rtl/>
        </w:rPr>
        <w:t xml:space="preserve">את </w:t>
      </w:r>
      <w:bookmarkStart w:id="6318" w:name="_ETM_Q16_650600"/>
      <w:bookmarkEnd w:id="6318"/>
      <w:r>
        <w:rPr>
          <w:rtl/>
        </w:rPr>
        <w:t xml:space="preserve">הצעת </w:t>
      </w:r>
      <w:bookmarkStart w:id="6319" w:name="_ETM_Q16_650900"/>
      <w:bookmarkEnd w:id="6319"/>
      <w:r>
        <w:rPr>
          <w:rtl/>
        </w:rPr>
        <w:t>חוק</w:t>
      </w:r>
      <w:r>
        <w:rPr>
          <w:rFonts w:hint="cs"/>
          <w:rtl/>
        </w:rPr>
        <w:t>-</w:t>
      </w:r>
      <w:r>
        <w:rPr>
          <w:rtl/>
        </w:rPr>
        <w:t>יסוד</w:t>
      </w:r>
      <w:r>
        <w:rPr>
          <w:rFonts w:hint="cs"/>
          <w:rtl/>
        </w:rPr>
        <w:t>:</w:t>
      </w:r>
      <w:r>
        <w:rPr>
          <w:rtl/>
        </w:rPr>
        <w:t xml:space="preserve"> </w:t>
      </w:r>
      <w:bookmarkStart w:id="6320" w:name="_ETM_Q16_651320"/>
      <w:bookmarkEnd w:id="6320"/>
      <w:r>
        <w:rPr>
          <w:rtl/>
        </w:rPr>
        <w:t xml:space="preserve">הכנסת </w:t>
      </w:r>
      <w:bookmarkStart w:id="6321" w:name="_ETM_Q16_653219"/>
      <w:bookmarkEnd w:id="6321"/>
      <w:r>
        <w:rPr>
          <w:rFonts w:hint="cs"/>
          <w:rtl/>
        </w:rPr>
        <w:t>(</w:t>
      </w:r>
      <w:r>
        <w:rPr>
          <w:rtl/>
        </w:rPr>
        <w:t xml:space="preserve">תיקון </w:t>
      </w:r>
      <w:bookmarkStart w:id="6322" w:name="_ETM_Q16_653640"/>
      <w:bookmarkEnd w:id="6322"/>
      <w:r>
        <w:rPr>
          <w:rtl/>
        </w:rPr>
        <w:t>מס</w:t>
      </w:r>
      <w:r>
        <w:rPr>
          <w:rFonts w:hint="cs"/>
          <w:rtl/>
        </w:rPr>
        <w:t>'</w:t>
      </w:r>
      <w:r>
        <w:rPr>
          <w:rtl/>
        </w:rPr>
        <w:t xml:space="preserve"> </w:t>
      </w:r>
      <w:bookmarkStart w:id="6323" w:name="_ETM_Q16_653969"/>
      <w:bookmarkEnd w:id="6323"/>
      <w:r>
        <w:rPr>
          <w:rtl/>
        </w:rPr>
        <w:t>52</w:t>
      </w:r>
      <w:r>
        <w:rPr>
          <w:rFonts w:hint="cs"/>
          <w:rtl/>
        </w:rPr>
        <w:t>)</w:t>
      </w:r>
      <w:r>
        <w:rPr>
          <w:rtl/>
        </w:rPr>
        <w:t xml:space="preserve"> </w:t>
      </w:r>
      <w:bookmarkStart w:id="6324" w:name="_ETM_Q16_654930"/>
      <w:bookmarkEnd w:id="6324"/>
      <w:r>
        <w:rPr>
          <w:rFonts w:hint="cs"/>
          <w:rtl/>
        </w:rPr>
        <w:t>(</w:t>
      </w:r>
      <w:r>
        <w:rPr>
          <w:rtl/>
        </w:rPr>
        <w:t xml:space="preserve">הפסקת </w:t>
      </w:r>
      <w:bookmarkStart w:id="6325" w:name="_ETM_Q16_655290"/>
      <w:bookmarkEnd w:id="6325"/>
      <w:r>
        <w:rPr>
          <w:rtl/>
        </w:rPr>
        <w:t xml:space="preserve">חברות </w:t>
      </w:r>
      <w:bookmarkStart w:id="6326" w:name="_ETM_Q16_655650"/>
      <w:bookmarkEnd w:id="6326"/>
      <w:r>
        <w:rPr>
          <w:rtl/>
        </w:rPr>
        <w:t xml:space="preserve">בכנסת </w:t>
      </w:r>
      <w:bookmarkStart w:id="6327" w:name="_ETM_Q16_656340"/>
      <w:bookmarkEnd w:id="6327"/>
      <w:r>
        <w:rPr>
          <w:rtl/>
        </w:rPr>
        <w:t xml:space="preserve">של </w:t>
      </w:r>
      <w:bookmarkStart w:id="6328" w:name="_ETM_Q16_656579"/>
      <w:bookmarkEnd w:id="6328"/>
      <w:r>
        <w:rPr>
          <w:rtl/>
        </w:rPr>
        <w:t xml:space="preserve">שר </w:t>
      </w:r>
      <w:bookmarkStart w:id="6329" w:name="_ETM_Q16_656909"/>
      <w:bookmarkEnd w:id="6329"/>
      <w:r>
        <w:rPr>
          <w:rFonts w:hint="cs"/>
          <w:rtl/>
        </w:rPr>
        <w:t>א</w:t>
      </w:r>
      <w:r>
        <w:rPr>
          <w:rtl/>
        </w:rPr>
        <w:t>ו</w:t>
      </w:r>
      <w:r>
        <w:rPr>
          <w:rFonts w:hint="cs"/>
          <w:rtl/>
        </w:rPr>
        <w:t xml:space="preserve"> </w:t>
      </w:r>
      <w:r>
        <w:rPr>
          <w:rtl/>
        </w:rPr>
        <w:t xml:space="preserve">סגן </w:t>
      </w:r>
      <w:bookmarkStart w:id="6330" w:name="_ETM_Q16_657389"/>
      <w:bookmarkEnd w:id="6330"/>
      <w:r>
        <w:rPr>
          <w:rtl/>
        </w:rPr>
        <w:t>שר</w:t>
      </w:r>
      <w:r>
        <w:rPr>
          <w:rFonts w:hint="cs"/>
          <w:rtl/>
        </w:rPr>
        <w:t>).</w:t>
      </w:r>
      <w:r>
        <w:rPr>
          <w:rtl/>
        </w:rPr>
        <w:t xml:space="preserve"> </w:t>
      </w:r>
      <w:bookmarkStart w:id="6331" w:name="_ETM_Q16_658739"/>
      <w:bookmarkEnd w:id="6331"/>
      <w:r>
        <w:rPr>
          <w:rtl/>
        </w:rPr>
        <w:t xml:space="preserve">במהלך </w:t>
      </w:r>
      <w:bookmarkStart w:id="6332" w:name="_ETM_Q16_659249"/>
      <w:bookmarkEnd w:id="6332"/>
      <w:r>
        <w:rPr>
          <w:rtl/>
        </w:rPr>
        <w:t xml:space="preserve">דיוני </w:t>
      </w:r>
      <w:bookmarkStart w:id="6333" w:name="_ETM_Q16_659670"/>
      <w:bookmarkEnd w:id="6333"/>
      <w:r>
        <w:rPr>
          <w:rtl/>
        </w:rPr>
        <w:t xml:space="preserve">הוועדה </w:t>
      </w:r>
      <w:bookmarkStart w:id="6334" w:name="_ETM_Q16_660209"/>
      <w:bookmarkEnd w:id="6334"/>
      <w:r>
        <w:rPr>
          <w:rtl/>
        </w:rPr>
        <w:t xml:space="preserve">אנחנו </w:t>
      </w:r>
      <w:bookmarkStart w:id="6335" w:name="_ETM_Q16_661760"/>
      <w:bookmarkEnd w:id="6335"/>
      <w:r>
        <w:rPr>
          <w:rtl/>
        </w:rPr>
        <w:t xml:space="preserve">החלטנו </w:t>
      </w:r>
      <w:bookmarkStart w:id="6336" w:name="_ETM_Q16_662390"/>
      <w:bookmarkEnd w:id="6336"/>
      <w:r>
        <w:rPr>
          <w:rtl/>
        </w:rPr>
        <w:t>ש</w:t>
      </w:r>
      <w:bookmarkStart w:id="6337" w:name="_ETM_Q16_662570"/>
      <w:bookmarkEnd w:id="6337"/>
      <w:r>
        <w:rPr>
          <w:rFonts w:hint="cs"/>
          <w:rtl/>
        </w:rPr>
        <w:t>נ</w:t>
      </w:r>
      <w:r>
        <w:rPr>
          <w:rtl/>
        </w:rPr>
        <w:t xml:space="preserve">שתדל </w:t>
      </w:r>
      <w:bookmarkStart w:id="6338" w:name="_ETM_Q16_662930"/>
      <w:bookmarkEnd w:id="6338"/>
      <w:r>
        <w:rPr>
          <w:rtl/>
        </w:rPr>
        <w:t xml:space="preserve">לא </w:t>
      </w:r>
      <w:bookmarkStart w:id="6339" w:name="_ETM_Q16_663020"/>
      <w:bookmarkEnd w:id="6339"/>
      <w:r>
        <w:rPr>
          <w:rtl/>
        </w:rPr>
        <w:t xml:space="preserve">לקרוא </w:t>
      </w:r>
      <w:bookmarkStart w:id="6340" w:name="_ETM_Q16_663350"/>
      <w:bookmarkEnd w:id="6340"/>
      <w:r>
        <w:rPr>
          <w:rtl/>
        </w:rPr>
        <w:t xml:space="preserve">לזה </w:t>
      </w:r>
      <w:bookmarkStart w:id="6341" w:name="_ETM_Q16_663620"/>
      <w:bookmarkEnd w:id="6341"/>
      <w:r>
        <w:rPr>
          <w:rFonts w:hint="cs"/>
          <w:rtl/>
        </w:rPr>
        <w:t>"</w:t>
      </w:r>
      <w:r>
        <w:rPr>
          <w:rtl/>
        </w:rPr>
        <w:t>נור</w:t>
      </w:r>
      <w:r>
        <w:rPr>
          <w:rFonts w:hint="cs"/>
          <w:rtl/>
        </w:rPr>
        <w:t>ב</w:t>
      </w:r>
      <w:r>
        <w:rPr>
          <w:rtl/>
        </w:rPr>
        <w:t>גי</w:t>
      </w:r>
      <w:r>
        <w:rPr>
          <w:rFonts w:hint="cs"/>
          <w:rtl/>
        </w:rPr>
        <w:t>"</w:t>
      </w:r>
      <w:r>
        <w:rPr>
          <w:rtl/>
        </w:rPr>
        <w:t xml:space="preserve"> </w:t>
      </w:r>
      <w:bookmarkStart w:id="6342" w:name="_ETM_Q16_664250"/>
      <w:bookmarkEnd w:id="6342"/>
      <w:r>
        <w:rPr>
          <w:rtl/>
        </w:rPr>
        <w:t xml:space="preserve">אלא </w:t>
      </w:r>
      <w:bookmarkStart w:id="6343" w:name="_ETM_Q16_664640"/>
      <w:bookmarkEnd w:id="6343"/>
      <w:r>
        <w:rPr>
          <w:rFonts w:hint="cs"/>
          <w:rtl/>
        </w:rPr>
        <w:t>"</w:t>
      </w:r>
      <w:r w:rsidRPr="009C03C0">
        <w:rPr>
          <w:rtl/>
        </w:rPr>
        <w:t>חכ</w:t>
      </w:r>
      <w:r w:rsidRPr="009C03C0">
        <w:rPr>
          <w:rFonts w:hint="cs"/>
          <w:rtl/>
        </w:rPr>
        <w:t>"</w:t>
      </w:r>
      <w:r>
        <w:rPr>
          <w:rFonts w:hint="cs"/>
          <w:rtl/>
        </w:rPr>
        <w:t xml:space="preserve">מ" </w:t>
      </w:r>
      <w:r>
        <w:rPr>
          <w:rFonts w:hint="eastAsia"/>
          <w:rtl/>
        </w:rPr>
        <w:t>–</w:t>
      </w:r>
      <w:r>
        <w:rPr>
          <w:rtl/>
        </w:rPr>
        <w:t xml:space="preserve"> </w:t>
      </w:r>
      <w:bookmarkStart w:id="6344" w:name="_ETM_Q16_665180"/>
      <w:bookmarkEnd w:id="6344"/>
      <w:r>
        <w:rPr>
          <w:rtl/>
        </w:rPr>
        <w:t xml:space="preserve">חבר </w:t>
      </w:r>
      <w:bookmarkStart w:id="6345" w:name="_ETM_Q16_665750"/>
      <w:bookmarkEnd w:id="6345"/>
      <w:r>
        <w:rPr>
          <w:rtl/>
        </w:rPr>
        <w:t xml:space="preserve">כנסת </w:t>
      </w:r>
      <w:bookmarkStart w:id="6346" w:name="_ETM_Q16_666849"/>
      <w:bookmarkEnd w:id="6346"/>
      <w:r>
        <w:rPr>
          <w:rtl/>
        </w:rPr>
        <w:t>מחליף</w:t>
      </w:r>
      <w:r>
        <w:rPr>
          <w:rFonts w:hint="cs"/>
          <w:rtl/>
        </w:rPr>
        <w:t>.</w:t>
      </w:r>
      <w:r>
        <w:rPr>
          <w:rtl/>
        </w:rPr>
        <w:t xml:space="preserve"> </w:t>
      </w:r>
      <w:bookmarkStart w:id="6347" w:name="_ETM_Q16_669569"/>
      <w:bookmarkEnd w:id="6347"/>
      <w:r>
        <w:rPr>
          <w:rtl/>
        </w:rPr>
        <w:t xml:space="preserve">ההצעה </w:t>
      </w:r>
      <w:bookmarkStart w:id="6348" w:name="_ETM_Q16_670620"/>
      <w:bookmarkEnd w:id="6348"/>
      <w:r>
        <w:rPr>
          <w:rtl/>
        </w:rPr>
        <w:t xml:space="preserve">בגדול </w:t>
      </w:r>
      <w:bookmarkStart w:id="6349" w:name="_ETM_Q16_671040"/>
      <w:bookmarkEnd w:id="6349"/>
      <w:r>
        <w:rPr>
          <w:rtl/>
        </w:rPr>
        <w:t xml:space="preserve">מבוססת </w:t>
      </w:r>
      <w:bookmarkStart w:id="6350" w:name="_ETM_Q16_671579"/>
      <w:bookmarkEnd w:id="6350"/>
      <w:r>
        <w:rPr>
          <w:rtl/>
        </w:rPr>
        <w:t xml:space="preserve">על </w:t>
      </w:r>
      <w:bookmarkStart w:id="6351" w:name="_ETM_Q16_671700"/>
      <w:bookmarkEnd w:id="6351"/>
      <w:r>
        <w:rPr>
          <w:rtl/>
        </w:rPr>
        <w:t>ההס</w:t>
      </w:r>
      <w:r>
        <w:rPr>
          <w:rFonts w:hint="cs"/>
          <w:rtl/>
        </w:rPr>
        <w:t>ד</w:t>
      </w:r>
      <w:r>
        <w:rPr>
          <w:rtl/>
        </w:rPr>
        <w:t xml:space="preserve">ר </w:t>
      </w:r>
      <w:bookmarkStart w:id="6352" w:name="_ETM_Q16_672120"/>
      <w:bookmarkEnd w:id="6352"/>
      <w:r>
        <w:rPr>
          <w:rtl/>
        </w:rPr>
        <w:t>ש</w:t>
      </w:r>
      <w:r>
        <w:rPr>
          <w:rFonts w:hint="cs"/>
          <w:rtl/>
        </w:rPr>
        <w:t xml:space="preserve">ל </w:t>
      </w:r>
      <w:bookmarkStart w:id="6353" w:name="_ETM_Q16_671000"/>
      <w:bookmarkEnd w:id="6353"/>
      <w:r>
        <w:rPr>
          <w:rtl/>
        </w:rPr>
        <w:t xml:space="preserve">מה </w:t>
      </w:r>
      <w:bookmarkStart w:id="6354" w:name="_ETM_Q16_672360"/>
      <w:bookmarkEnd w:id="6354"/>
      <w:r>
        <w:rPr>
          <w:rtl/>
        </w:rPr>
        <w:t xml:space="preserve">שמכונה </w:t>
      </w:r>
      <w:bookmarkStart w:id="6355" w:name="_ETM_Q16_673200"/>
      <w:bookmarkEnd w:id="6355"/>
      <w:r>
        <w:rPr>
          <w:rFonts w:hint="cs"/>
          <w:rtl/>
        </w:rPr>
        <w:t>"</w:t>
      </w:r>
      <w:r>
        <w:rPr>
          <w:rtl/>
        </w:rPr>
        <w:t xml:space="preserve">החוק </w:t>
      </w:r>
      <w:bookmarkStart w:id="6356" w:name="_ETM_Q16_673680"/>
      <w:bookmarkEnd w:id="6356"/>
      <w:r>
        <w:rPr>
          <w:rtl/>
        </w:rPr>
        <w:t>הנור</w:t>
      </w:r>
      <w:r>
        <w:rPr>
          <w:rFonts w:hint="cs"/>
          <w:rtl/>
        </w:rPr>
        <w:t>ב</w:t>
      </w:r>
      <w:r>
        <w:rPr>
          <w:rtl/>
        </w:rPr>
        <w:t>גי</w:t>
      </w:r>
      <w:r>
        <w:rPr>
          <w:rFonts w:hint="cs"/>
          <w:rtl/>
        </w:rPr>
        <w:t>",</w:t>
      </w:r>
      <w:r>
        <w:rPr>
          <w:rtl/>
        </w:rPr>
        <w:t xml:space="preserve"> </w:t>
      </w:r>
      <w:bookmarkStart w:id="6357" w:name="_ETM_Q16_674909"/>
      <w:bookmarkEnd w:id="6357"/>
      <w:r>
        <w:rPr>
          <w:rtl/>
        </w:rPr>
        <w:t xml:space="preserve">או </w:t>
      </w:r>
      <w:bookmarkStart w:id="6358" w:name="_ETM_Q16_675000"/>
      <w:bookmarkEnd w:id="6358"/>
      <w:r>
        <w:rPr>
          <w:rtl/>
        </w:rPr>
        <w:t xml:space="preserve">לפחות </w:t>
      </w:r>
      <w:bookmarkStart w:id="6359" w:name="_ETM_Q16_675359"/>
      <w:bookmarkEnd w:id="6359"/>
      <w:r>
        <w:rPr>
          <w:rtl/>
        </w:rPr>
        <w:t xml:space="preserve">כונה </w:t>
      </w:r>
      <w:bookmarkStart w:id="6360" w:name="_ETM_Q16_675780"/>
      <w:bookmarkEnd w:id="6360"/>
      <w:r>
        <w:rPr>
          <w:rtl/>
        </w:rPr>
        <w:t xml:space="preserve">עד </w:t>
      </w:r>
      <w:bookmarkStart w:id="6361" w:name="_ETM_Q16_675870"/>
      <w:bookmarkEnd w:id="6361"/>
      <w:r>
        <w:rPr>
          <w:rtl/>
        </w:rPr>
        <w:t xml:space="preserve">עכשיו </w:t>
      </w:r>
      <w:bookmarkStart w:id="6362" w:name="_ETM_Q16_676170"/>
      <w:bookmarkEnd w:id="6362"/>
      <w:r>
        <w:rPr>
          <w:rFonts w:hint="cs"/>
          <w:rtl/>
        </w:rPr>
        <w:t>"</w:t>
      </w:r>
      <w:r>
        <w:rPr>
          <w:rtl/>
        </w:rPr>
        <w:t xml:space="preserve">החוק </w:t>
      </w:r>
      <w:bookmarkStart w:id="6363" w:name="_ETM_Q16_676409"/>
      <w:bookmarkEnd w:id="6363"/>
      <w:r>
        <w:rPr>
          <w:rtl/>
        </w:rPr>
        <w:t>הנור</w:t>
      </w:r>
      <w:r>
        <w:rPr>
          <w:rFonts w:hint="cs"/>
          <w:rtl/>
        </w:rPr>
        <w:t>ב</w:t>
      </w:r>
      <w:r>
        <w:rPr>
          <w:rtl/>
        </w:rPr>
        <w:t>גי</w:t>
      </w:r>
      <w:r>
        <w:rPr>
          <w:rFonts w:hint="cs"/>
          <w:rtl/>
        </w:rPr>
        <w:t>"</w:t>
      </w:r>
      <w:r>
        <w:rPr>
          <w:rtl/>
        </w:rPr>
        <w:t xml:space="preserve"> </w:t>
      </w:r>
      <w:bookmarkStart w:id="6364" w:name="_ETM_Q16_677310"/>
      <w:bookmarkEnd w:id="6364"/>
      <w:r>
        <w:rPr>
          <w:rtl/>
        </w:rPr>
        <w:t xml:space="preserve">ומהיום </w:t>
      </w:r>
      <w:bookmarkStart w:id="6365" w:name="_ETM_Q16_677879"/>
      <w:bookmarkEnd w:id="6365"/>
      <w:r>
        <w:rPr>
          <w:rtl/>
        </w:rPr>
        <w:t xml:space="preserve">ייקרא </w:t>
      </w:r>
      <w:bookmarkStart w:id="6366" w:name="_ETM_Q16_678180"/>
      <w:bookmarkEnd w:id="6366"/>
      <w:r>
        <w:rPr>
          <w:rFonts w:hint="cs"/>
          <w:rtl/>
        </w:rPr>
        <w:t>"</w:t>
      </w:r>
      <w:r>
        <w:rPr>
          <w:rtl/>
        </w:rPr>
        <w:t xml:space="preserve">החוק </w:t>
      </w:r>
      <w:bookmarkStart w:id="6367" w:name="_ETM_Q16_678450"/>
      <w:bookmarkStart w:id="6368" w:name="_ETM_Q16_678510"/>
      <w:bookmarkEnd w:id="6367"/>
      <w:bookmarkEnd w:id="6368"/>
      <w:r>
        <w:rPr>
          <w:rFonts w:hint="cs"/>
          <w:rtl/>
        </w:rPr>
        <w:t>ה</w:t>
      </w:r>
      <w:r>
        <w:rPr>
          <w:rtl/>
        </w:rPr>
        <w:t>חכם</w:t>
      </w:r>
      <w:r>
        <w:rPr>
          <w:rFonts w:hint="cs"/>
          <w:rtl/>
        </w:rPr>
        <w:t>",</w:t>
      </w:r>
      <w:r>
        <w:rPr>
          <w:rtl/>
        </w:rPr>
        <w:t xml:space="preserve"> </w:t>
      </w:r>
      <w:bookmarkStart w:id="6369" w:name="_ETM_Q16_679959"/>
      <w:bookmarkStart w:id="6370" w:name="_ETM_Q16_681350"/>
      <w:bookmarkEnd w:id="6369"/>
      <w:bookmarkEnd w:id="6370"/>
      <w:r>
        <w:rPr>
          <w:rtl/>
        </w:rPr>
        <w:t xml:space="preserve">שמדבר </w:t>
      </w:r>
      <w:bookmarkStart w:id="6371" w:name="_ETM_Q16_682130"/>
      <w:bookmarkEnd w:id="6371"/>
      <w:r>
        <w:rPr>
          <w:rtl/>
        </w:rPr>
        <w:t>על</w:t>
      </w:r>
      <w:r>
        <w:rPr>
          <w:rFonts w:hint="cs"/>
          <w:rtl/>
        </w:rPr>
        <w:t xml:space="preserve"> </w:t>
      </w:r>
      <w:r>
        <w:rPr>
          <w:rtl/>
        </w:rPr>
        <w:t xml:space="preserve">כך </w:t>
      </w:r>
      <w:bookmarkStart w:id="6372" w:name="_ETM_Q16_682550"/>
      <w:bookmarkEnd w:id="6372"/>
      <w:r>
        <w:rPr>
          <w:rFonts w:hint="cs"/>
          <w:rtl/>
        </w:rPr>
        <w:t>שכמה</w:t>
      </w:r>
      <w:r>
        <w:rPr>
          <w:rtl/>
        </w:rPr>
        <w:t xml:space="preserve"> </w:t>
      </w:r>
      <w:bookmarkStart w:id="6373" w:name="_ETM_Q16_683750"/>
      <w:bookmarkEnd w:id="6373"/>
      <w:r>
        <w:rPr>
          <w:rtl/>
        </w:rPr>
        <w:t xml:space="preserve">חברי </w:t>
      </w:r>
      <w:bookmarkStart w:id="6374" w:name="_ETM_Q16_684140"/>
      <w:bookmarkEnd w:id="6374"/>
      <w:r>
        <w:rPr>
          <w:rtl/>
        </w:rPr>
        <w:t xml:space="preserve">כנסת </w:t>
      </w:r>
      <w:bookmarkStart w:id="6375" w:name="_ETM_Q16_685100"/>
      <w:bookmarkEnd w:id="6375"/>
      <w:r>
        <w:rPr>
          <w:rtl/>
        </w:rPr>
        <w:t xml:space="preserve">יכולים </w:t>
      </w:r>
      <w:bookmarkStart w:id="6376" w:name="_ETM_Q16_685940"/>
      <w:bookmarkEnd w:id="6376"/>
      <w:r>
        <w:rPr>
          <w:rtl/>
        </w:rPr>
        <w:t xml:space="preserve">להתפטר </w:t>
      </w:r>
      <w:bookmarkStart w:id="6377" w:name="_ETM_Q16_686569"/>
      <w:bookmarkEnd w:id="6377"/>
      <w:r>
        <w:rPr>
          <w:rtl/>
        </w:rPr>
        <w:t xml:space="preserve">מהכנסת </w:t>
      </w:r>
      <w:bookmarkStart w:id="6378" w:name="_ETM_Q16_687440"/>
      <w:bookmarkEnd w:id="6378"/>
      <w:r>
        <w:rPr>
          <w:rtl/>
        </w:rPr>
        <w:t xml:space="preserve">כשהם </w:t>
      </w:r>
      <w:bookmarkStart w:id="6379" w:name="_ETM_Q16_687980"/>
      <w:bookmarkEnd w:id="6379"/>
      <w:r>
        <w:rPr>
          <w:rtl/>
        </w:rPr>
        <w:t xml:space="preserve">שרים </w:t>
      </w:r>
      <w:bookmarkStart w:id="6380" w:name="_ETM_Q16_688550"/>
      <w:bookmarkEnd w:id="6380"/>
      <w:r>
        <w:rPr>
          <w:rtl/>
        </w:rPr>
        <w:t xml:space="preserve">וככה </w:t>
      </w:r>
      <w:bookmarkStart w:id="6381" w:name="_ETM_Q16_688940"/>
      <w:bookmarkEnd w:id="6381"/>
      <w:r>
        <w:rPr>
          <w:rtl/>
        </w:rPr>
        <w:t xml:space="preserve">להכניס </w:t>
      </w:r>
      <w:bookmarkStart w:id="6382" w:name="_ETM_Q16_689300"/>
      <w:bookmarkEnd w:id="6382"/>
      <w:r>
        <w:rPr>
          <w:rtl/>
        </w:rPr>
        <w:t xml:space="preserve">את </w:t>
      </w:r>
      <w:bookmarkStart w:id="6383" w:name="_ETM_Q16_689420"/>
      <w:bookmarkEnd w:id="6383"/>
      <w:r>
        <w:rPr>
          <w:rtl/>
        </w:rPr>
        <w:t xml:space="preserve">הבאים </w:t>
      </w:r>
      <w:bookmarkStart w:id="6384" w:name="_ETM_Q16_689720"/>
      <w:bookmarkEnd w:id="6384"/>
      <w:r>
        <w:rPr>
          <w:rtl/>
        </w:rPr>
        <w:t xml:space="preserve">בתור </w:t>
      </w:r>
      <w:bookmarkStart w:id="6385" w:name="_ETM_Q16_689990"/>
      <w:bookmarkEnd w:id="6385"/>
      <w:r>
        <w:rPr>
          <w:rtl/>
        </w:rPr>
        <w:t>ברשימה</w:t>
      </w:r>
      <w:r>
        <w:rPr>
          <w:rFonts w:hint="cs"/>
          <w:rtl/>
        </w:rPr>
        <w:t>.</w:t>
      </w:r>
    </w:p>
    <w:p w:rsidR="00513DF7" w:rsidRDefault="00513DF7" w:rsidP="00046503">
      <w:pPr>
        <w:rPr>
          <w:rtl/>
        </w:rPr>
      </w:pPr>
    </w:p>
    <w:p w:rsidR="00513DF7" w:rsidRDefault="00513DF7" w:rsidP="0058167C">
      <w:pPr>
        <w:rPr>
          <w:rtl/>
        </w:rPr>
      </w:pPr>
      <w:bookmarkStart w:id="6386" w:name="_ETM_Q16_692000"/>
      <w:bookmarkStart w:id="6387" w:name="_ETM_Q16_691930"/>
      <w:bookmarkStart w:id="6388" w:name="_ETM_Q16_692250"/>
      <w:bookmarkEnd w:id="6386"/>
      <w:bookmarkEnd w:id="6387"/>
      <w:bookmarkEnd w:id="6388"/>
      <w:r>
        <w:rPr>
          <w:rtl/>
        </w:rPr>
        <w:t xml:space="preserve">יש </w:t>
      </w:r>
      <w:bookmarkStart w:id="6389" w:name="_ETM_Q16_693329"/>
      <w:bookmarkEnd w:id="6389"/>
      <w:r>
        <w:rPr>
          <w:rFonts w:hint="cs"/>
          <w:rtl/>
        </w:rPr>
        <w:t>כמה</w:t>
      </w:r>
      <w:r>
        <w:rPr>
          <w:rtl/>
        </w:rPr>
        <w:t xml:space="preserve"> </w:t>
      </w:r>
      <w:bookmarkStart w:id="6390" w:name="_ETM_Q16_693900"/>
      <w:bookmarkEnd w:id="6390"/>
      <w:r w:rsidRPr="0058167C">
        <w:rPr>
          <w:rtl/>
        </w:rPr>
        <w:t xml:space="preserve">שינויים </w:t>
      </w:r>
      <w:bookmarkStart w:id="6391" w:name="_ETM_Q16_695250"/>
      <w:bookmarkEnd w:id="6391"/>
      <w:r w:rsidRPr="0058167C">
        <w:rPr>
          <w:rtl/>
        </w:rPr>
        <w:t xml:space="preserve">בהצעת </w:t>
      </w:r>
      <w:bookmarkStart w:id="6392" w:name="_ETM_Q16_695760"/>
      <w:bookmarkEnd w:id="6392"/>
      <w:r w:rsidRPr="0058167C">
        <w:rPr>
          <w:rtl/>
        </w:rPr>
        <w:t xml:space="preserve">החוק </w:t>
      </w:r>
      <w:bookmarkStart w:id="6393" w:name="_ETM_Q16_696000"/>
      <w:bookmarkEnd w:id="6393"/>
      <w:r w:rsidRPr="0058167C">
        <w:rPr>
          <w:rtl/>
        </w:rPr>
        <w:t xml:space="preserve">הזאת </w:t>
      </w:r>
      <w:bookmarkStart w:id="6394" w:name="_ETM_Q16_696629"/>
      <w:bookmarkEnd w:id="6394"/>
      <w:r w:rsidRPr="0058167C">
        <w:rPr>
          <w:rtl/>
        </w:rPr>
        <w:t>ש</w:t>
      </w:r>
      <w:bookmarkStart w:id="6395" w:name="_ETM_Q16_698260"/>
      <w:bookmarkStart w:id="6396" w:name="_ETM_Q16_698980"/>
      <w:bookmarkEnd w:id="6395"/>
      <w:bookmarkEnd w:id="6396"/>
      <w:r w:rsidRPr="0058167C">
        <w:rPr>
          <w:rtl/>
        </w:rPr>
        <w:t xml:space="preserve">משנים </w:t>
      </w:r>
      <w:bookmarkStart w:id="6397" w:name="_ETM_Q16_699459"/>
      <w:bookmarkEnd w:id="6397"/>
      <w:r w:rsidRPr="0058167C">
        <w:rPr>
          <w:rtl/>
        </w:rPr>
        <w:t xml:space="preserve">את </w:t>
      </w:r>
      <w:bookmarkStart w:id="6398" w:name="_ETM_Q16_699579"/>
      <w:bookmarkEnd w:id="6398"/>
      <w:r w:rsidRPr="0058167C">
        <w:rPr>
          <w:rtl/>
        </w:rPr>
        <w:t xml:space="preserve">המצב </w:t>
      </w:r>
      <w:bookmarkStart w:id="6399" w:name="_ETM_Q16_700000"/>
      <w:bookmarkEnd w:id="6399"/>
      <w:r w:rsidRPr="0058167C">
        <w:rPr>
          <w:rtl/>
        </w:rPr>
        <w:t>הקיים</w:t>
      </w:r>
      <w:r w:rsidRPr="0058167C">
        <w:rPr>
          <w:rFonts w:hint="cs"/>
          <w:rtl/>
        </w:rPr>
        <w:t>,</w:t>
      </w:r>
      <w:r w:rsidRPr="0058167C">
        <w:rPr>
          <w:rtl/>
        </w:rPr>
        <w:t xml:space="preserve"> </w:t>
      </w:r>
      <w:bookmarkStart w:id="6400" w:name="_ETM_Q16_700599"/>
      <w:bookmarkEnd w:id="6400"/>
      <w:r w:rsidRPr="0058167C">
        <w:rPr>
          <w:rtl/>
        </w:rPr>
        <w:t xml:space="preserve">ולכן </w:t>
      </w:r>
      <w:bookmarkStart w:id="6401" w:name="_ETM_Q16_700959"/>
      <w:bookmarkEnd w:id="6401"/>
      <w:r w:rsidRPr="0058167C">
        <w:rPr>
          <w:rtl/>
        </w:rPr>
        <w:t xml:space="preserve">גם </w:t>
      </w:r>
      <w:bookmarkStart w:id="6402" w:name="_ETM_Q16_701140"/>
      <w:bookmarkEnd w:id="6402"/>
      <w:r w:rsidRPr="0058167C">
        <w:rPr>
          <w:rtl/>
        </w:rPr>
        <w:t xml:space="preserve">הצעת </w:t>
      </w:r>
      <w:bookmarkStart w:id="6403" w:name="_ETM_Q16_701469"/>
      <w:bookmarkEnd w:id="6403"/>
      <w:r w:rsidRPr="0058167C">
        <w:rPr>
          <w:rtl/>
        </w:rPr>
        <w:t xml:space="preserve">החוק </w:t>
      </w:r>
      <w:bookmarkStart w:id="6404" w:name="_ETM_Q16_701709"/>
      <w:bookmarkEnd w:id="6404"/>
      <w:r w:rsidRPr="0058167C">
        <w:rPr>
          <w:rtl/>
        </w:rPr>
        <w:t xml:space="preserve">הזאת </w:t>
      </w:r>
      <w:bookmarkStart w:id="6405" w:name="_ETM_Q16_701950"/>
      <w:bookmarkEnd w:id="6405"/>
      <w:r w:rsidRPr="0058167C">
        <w:rPr>
          <w:rtl/>
        </w:rPr>
        <w:t xml:space="preserve">מוסיפה </w:t>
      </w:r>
      <w:bookmarkStart w:id="6406" w:name="_ETM_Q16_703359"/>
      <w:bookmarkEnd w:id="6406"/>
      <w:r w:rsidRPr="0058167C">
        <w:rPr>
          <w:rFonts w:hint="cs"/>
          <w:rtl/>
        </w:rPr>
        <w:t>כמה</w:t>
      </w:r>
      <w:r w:rsidRPr="0058167C">
        <w:rPr>
          <w:rtl/>
        </w:rPr>
        <w:t xml:space="preserve"> </w:t>
      </w:r>
      <w:bookmarkStart w:id="6407" w:name="_ETM_Q16_703900"/>
      <w:bookmarkEnd w:id="6407"/>
      <w:r w:rsidRPr="0058167C">
        <w:rPr>
          <w:rtl/>
        </w:rPr>
        <w:t xml:space="preserve">חברי </w:t>
      </w:r>
      <w:bookmarkStart w:id="6408" w:name="_ETM_Q16_704200"/>
      <w:bookmarkEnd w:id="6408"/>
      <w:r w:rsidRPr="0058167C">
        <w:rPr>
          <w:rtl/>
        </w:rPr>
        <w:t xml:space="preserve">כנסת </w:t>
      </w:r>
      <w:bookmarkStart w:id="6409" w:name="_ETM_Q16_704530"/>
      <w:bookmarkEnd w:id="6409"/>
      <w:r w:rsidRPr="0058167C">
        <w:rPr>
          <w:rtl/>
        </w:rPr>
        <w:t xml:space="preserve">שאפשר </w:t>
      </w:r>
      <w:bookmarkStart w:id="6410" w:name="_ETM_Q16_704859"/>
      <w:bookmarkEnd w:id="6410"/>
      <w:r w:rsidRPr="0058167C">
        <w:rPr>
          <w:rtl/>
        </w:rPr>
        <w:t xml:space="preserve">יהיה </w:t>
      </w:r>
      <w:bookmarkStart w:id="6411" w:name="_ETM_Q16_705010"/>
      <w:bookmarkEnd w:id="6411"/>
      <w:r w:rsidRPr="0058167C">
        <w:rPr>
          <w:rtl/>
        </w:rPr>
        <w:t xml:space="preserve">לעשות </w:t>
      </w:r>
      <w:bookmarkStart w:id="6412" w:name="_ETM_Q16_705309"/>
      <w:bookmarkEnd w:id="6412"/>
      <w:r w:rsidRPr="0058167C">
        <w:rPr>
          <w:rtl/>
        </w:rPr>
        <w:t xml:space="preserve">בהרכב </w:t>
      </w:r>
      <w:bookmarkStart w:id="6413" w:name="_ETM_Q16_705760"/>
      <w:bookmarkEnd w:id="6413"/>
      <w:r w:rsidRPr="0058167C">
        <w:rPr>
          <w:rtl/>
        </w:rPr>
        <w:t xml:space="preserve">הקואליציוני </w:t>
      </w:r>
      <w:bookmarkStart w:id="6414" w:name="_ETM_Q16_706510"/>
      <w:bookmarkEnd w:id="6414"/>
      <w:r w:rsidRPr="0058167C">
        <w:rPr>
          <w:rtl/>
        </w:rPr>
        <w:t>הנוכחי</w:t>
      </w:r>
      <w:r w:rsidRPr="0058167C">
        <w:rPr>
          <w:rFonts w:hint="cs"/>
          <w:rtl/>
        </w:rPr>
        <w:t>,</w:t>
      </w:r>
      <w:r w:rsidRPr="0058167C">
        <w:rPr>
          <w:rtl/>
        </w:rPr>
        <w:t xml:space="preserve"> </w:t>
      </w:r>
      <w:bookmarkStart w:id="6415" w:name="_ETM_Q16_707019"/>
      <w:bookmarkEnd w:id="6415"/>
      <w:r w:rsidRPr="0058167C">
        <w:rPr>
          <w:rtl/>
        </w:rPr>
        <w:t xml:space="preserve">כפי </w:t>
      </w:r>
      <w:bookmarkStart w:id="6416" w:name="_ETM_Q16_707319"/>
      <w:bookmarkEnd w:id="6416"/>
      <w:r w:rsidRPr="0058167C">
        <w:rPr>
          <w:rtl/>
        </w:rPr>
        <w:t xml:space="preserve">שוודאי </w:t>
      </w:r>
      <w:bookmarkStart w:id="6417" w:name="_ETM_Q16_708879"/>
      <w:bookmarkEnd w:id="6417"/>
      <w:r w:rsidRPr="0058167C">
        <w:rPr>
          <w:rtl/>
        </w:rPr>
        <w:t xml:space="preserve">ותיקי </w:t>
      </w:r>
      <w:bookmarkStart w:id="6418" w:name="_ETM_Q16_709359"/>
      <w:bookmarkEnd w:id="6418"/>
      <w:r w:rsidRPr="0058167C">
        <w:rPr>
          <w:rtl/>
        </w:rPr>
        <w:t xml:space="preserve">הבית </w:t>
      </w:r>
      <w:bookmarkStart w:id="6419" w:name="_ETM_Q16_709689"/>
      <w:bookmarkEnd w:id="6419"/>
      <w:r w:rsidRPr="0058167C">
        <w:rPr>
          <w:rtl/>
        </w:rPr>
        <w:t>זוכרים</w:t>
      </w:r>
      <w:r w:rsidRPr="0058167C">
        <w:rPr>
          <w:rFonts w:hint="cs"/>
          <w:rtl/>
        </w:rPr>
        <w:t>.</w:t>
      </w:r>
      <w:r w:rsidRPr="0058167C">
        <w:rPr>
          <w:rtl/>
        </w:rPr>
        <w:t xml:space="preserve"> </w:t>
      </w:r>
      <w:bookmarkStart w:id="6420" w:name="_ETM_Q16_710590"/>
      <w:bookmarkEnd w:id="6420"/>
      <w:r w:rsidRPr="0058167C">
        <w:rPr>
          <w:rtl/>
        </w:rPr>
        <w:t xml:space="preserve">מספר </w:t>
      </w:r>
      <w:bookmarkStart w:id="6421" w:name="_ETM_Q16_711309"/>
      <w:bookmarkEnd w:id="6421"/>
      <w:r w:rsidRPr="0058167C">
        <w:rPr>
          <w:rtl/>
        </w:rPr>
        <w:t xml:space="preserve">חברי </w:t>
      </w:r>
      <w:bookmarkStart w:id="6422" w:name="_ETM_Q16_711610"/>
      <w:bookmarkEnd w:id="6422"/>
      <w:r w:rsidRPr="0058167C">
        <w:rPr>
          <w:rtl/>
        </w:rPr>
        <w:t xml:space="preserve">הכנסת </w:t>
      </w:r>
      <w:bookmarkStart w:id="6423" w:name="_ETM_Q16_712000"/>
      <w:bookmarkEnd w:id="6423"/>
      <w:r w:rsidRPr="0058167C">
        <w:rPr>
          <w:rtl/>
        </w:rPr>
        <w:t xml:space="preserve">שיכולים </w:t>
      </w:r>
      <w:bookmarkStart w:id="6424" w:name="_ETM_Q16_712420"/>
      <w:bookmarkEnd w:id="6424"/>
      <w:r w:rsidRPr="0058167C">
        <w:rPr>
          <w:rtl/>
        </w:rPr>
        <w:t xml:space="preserve">לצאת </w:t>
      </w:r>
      <w:bookmarkStart w:id="6425" w:name="_ETM_Q16_713260"/>
      <w:bookmarkEnd w:id="6425"/>
      <w:r w:rsidRPr="0058167C">
        <w:rPr>
          <w:rtl/>
        </w:rPr>
        <w:t xml:space="preserve">בהסדר </w:t>
      </w:r>
      <w:bookmarkStart w:id="6426" w:name="_ETM_Q16_713830"/>
      <w:bookmarkEnd w:id="6426"/>
      <w:r w:rsidRPr="0058167C">
        <w:rPr>
          <w:rtl/>
        </w:rPr>
        <w:t xml:space="preserve">חבר </w:t>
      </w:r>
      <w:bookmarkStart w:id="6427" w:name="_ETM_Q16_714160"/>
      <w:bookmarkEnd w:id="6427"/>
      <w:r w:rsidRPr="0058167C">
        <w:rPr>
          <w:rtl/>
        </w:rPr>
        <w:t>הכנסת</w:t>
      </w:r>
      <w:bookmarkStart w:id="6428" w:name="_ETM_Q16_714490"/>
      <w:bookmarkStart w:id="6429" w:name="_ETM_Q16_714760"/>
      <w:bookmarkStart w:id="6430" w:name="_ETM_Q16_715150"/>
      <w:bookmarkEnd w:id="6428"/>
      <w:bookmarkEnd w:id="6429"/>
      <w:bookmarkEnd w:id="6430"/>
      <w:r w:rsidRPr="0058167C">
        <w:rPr>
          <w:rFonts w:hint="cs"/>
          <w:rtl/>
        </w:rPr>
        <w:t xml:space="preserve"> </w:t>
      </w:r>
      <w:r w:rsidRPr="0058167C">
        <w:rPr>
          <w:rtl/>
        </w:rPr>
        <w:t xml:space="preserve">המחליף </w:t>
      </w:r>
      <w:bookmarkStart w:id="6431" w:name="_ETM_Q16_715600"/>
      <w:bookmarkEnd w:id="6431"/>
      <w:r w:rsidRPr="0058167C">
        <w:rPr>
          <w:rtl/>
        </w:rPr>
        <w:t xml:space="preserve">משתנה </w:t>
      </w:r>
      <w:bookmarkStart w:id="6432" w:name="_ETM_Q16_716559"/>
      <w:bookmarkEnd w:id="6432"/>
      <w:r w:rsidRPr="0058167C">
        <w:rPr>
          <w:rtl/>
        </w:rPr>
        <w:t xml:space="preserve">בהרכב </w:t>
      </w:r>
      <w:bookmarkStart w:id="6433" w:name="_ETM_Q16_717040"/>
      <w:bookmarkEnd w:id="6433"/>
      <w:r w:rsidRPr="0058167C">
        <w:rPr>
          <w:rtl/>
        </w:rPr>
        <w:t xml:space="preserve">הקואליציוני </w:t>
      </w:r>
      <w:bookmarkStart w:id="6434" w:name="_ETM_Q16_717640"/>
      <w:bookmarkEnd w:id="6434"/>
      <w:r w:rsidRPr="0058167C">
        <w:rPr>
          <w:rtl/>
        </w:rPr>
        <w:t xml:space="preserve">ובגודל </w:t>
      </w:r>
      <w:bookmarkStart w:id="6435" w:name="_ETM_Q16_718179"/>
      <w:bookmarkEnd w:id="6435"/>
      <w:r w:rsidRPr="0058167C">
        <w:rPr>
          <w:rFonts w:hint="cs"/>
          <w:rtl/>
        </w:rPr>
        <w:t>הסיעתי</w:t>
      </w:r>
      <w:r w:rsidRPr="0058167C">
        <w:rPr>
          <w:rtl/>
        </w:rPr>
        <w:t xml:space="preserve"> </w:t>
      </w:r>
      <w:bookmarkStart w:id="6436" w:name="_ETM_Q16_719110"/>
      <w:bookmarkEnd w:id="6436"/>
      <w:r w:rsidRPr="0058167C">
        <w:rPr>
          <w:rtl/>
        </w:rPr>
        <w:t xml:space="preserve">של </w:t>
      </w:r>
      <w:bookmarkStart w:id="6437" w:name="_ETM_Q16_719380"/>
      <w:bookmarkEnd w:id="6437"/>
      <w:r w:rsidRPr="0058167C">
        <w:rPr>
          <w:rtl/>
        </w:rPr>
        <w:t xml:space="preserve">כל </w:t>
      </w:r>
      <w:bookmarkStart w:id="6438" w:name="_ETM_Q16_719620"/>
      <w:bookmarkEnd w:id="6438"/>
      <w:r w:rsidRPr="0058167C">
        <w:rPr>
          <w:rtl/>
        </w:rPr>
        <w:t xml:space="preserve">סיעה </w:t>
      </w:r>
      <w:bookmarkStart w:id="6439" w:name="_ETM_Q16_720440"/>
      <w:bookmarkEnd w:id="6439"/>
      <w:r w:rsidRPr="0058167C">
        <w:rPr>
          <w:rtl/>
        </w:rPr>
        <w:t xml:space="preserve">מסיעות </w:t>
      </w:r>
      <w:bookmarkStart w:id="6440" w:name="_ETM_Q16_721010"/>
      <w:bookmarkEnd w:id="6440"/>
      <w:r w:rsidRPr="0058167C">
        <w:rPr>
          <w:rtl/>
        </w:rPr>
        <w:t>הקואליציה</w:t>
      </w:r>
      <w:r w:rsidRPr="0058167C">
        <w:rPr>
          <w:rFonts w:hint="cs"/>
          <w:rtl/>
        </w:rPr>
        <w:t>.</w:t>
      </w:r>
      <w:bookmarkStart w:id="6441" w:name="TOR_Q17"/>
      <w:bookmarkEnd w:id="6441"/>
      <w:r>
        <w:rPr>
          <w:rFonts w:hint="cs"/>
          <w:rtl/>
        </w:rPr>
        <w:t xml:space="preserve"> </w:t>
      </w:r>
      <w:r w:rsidRPr="0058167C">
        <w:rPr>
          <w:rFonts w:hint="cs"/>
          <w:rtl/>
        </w:rPr>
        <w:t xml:space="preserve">ולכן הצעת החוק הזאת מבקשת להגדיל ולייצר מדרגה נוספת לסיעה שהיא גדולה וסיעה שהיא קטנה – שתי </w:t>
      </w:r>
      <w:r>
        <w:rPr>
          <w:rFonts w:hint="cs"/>
          <w:rtl/>
        </w:rPr>
        <w:t>מדרגות שלא היו קיימות בהסדר הקודם.</w:t>
      </w:r>
      <w:bookmarkStart w:id="6442" w:name="_ETM_Q17_140000"/>
      <w:bookmarkEnd w:id="6442"/>
      <w:r>
        <w:rPr>
          <w:rFonts w:hint="cs"/>
          <w:rtl/>
        </w:rPr>
        <w:t xml:space="preserve"> </w:t>
      </w:r>
      <w:r>
        <w:rPr>
          <w:rtl/>
        </w:rPr>
        <w:tab/>
      </w:r>
      <w:r>
        <w:rPr>
          <w:rFonts w:hint="cs"/>
          <w:rtl/>
        </w:rPr>
        <w:t xml:space="preserve">בהסדר הקודם, סיעה שהיא בין חבר כנסת אחד לשלושה בכלל </w:t>
      </w:r>
      <w:bookmarkStart w:id="6443" w:name="_ETM_Q17_143000"/>
      <w:bookmarkEnd w:id="6443"/>
      <w:r>
        <w:rPr>
          <w:rFonts w:hint="cs"/>
          <w:rtl/>
        </w:rPr>
        <w:t xml:space="preserve">לא הייתה יכולה להשתמש בהסדר הזה, וכנ"ל גם סיעה שהיא </w:t>
      </w:r>
      <w:bookmarkStart w:id="6444" w:name="_ETM_Q17_146000"/>
      <w:bookmarkEnd w:id="6444"/>
      <w:r>
        <w:rPr>
          <w:rFonts w:hint="cs"/>
          <w:rtl/>
        </w:rPr>
        <w:t xml:space="preserve">גדולה יותר מ-15 חברי כנסת, המקסימום שהיא הייתה יכולה היה </w:t>
      </w:r>
      <w:bookmarkStart w:id="6445" w:name="_ETM_Q17_153000"/>
      <w:bookmarkEnd w:id="6445"/>
      <w:r>
        <w:rPr>
          <w:rFonts w:hint="cs"/>
          <w:rtl/>
        </w:rPr>
        <w:t xml:space="preserve">חמישה חברי כנסת במחליפים </w:t>
      </w:r>
      <w:r>
        <w:rPr>
          <w:rFonts w:hint="eastAsia"/>
          <w:rtl/>
        </w:rPr>
        <w:t>–</w:t>
      </w:r>
      <w:r>
        <w:rPr>
          <w:rFonts w:hint="cs"/>
          <w:rtl/>
        </w:rPr>
        <w:t xml:space="preserve"> חמישה שרים, ח"כים נורבגים.</w:t>
      </w:r>
    </w:p>
    <w:p w:rsidR="00513DF7" w:rsidRDefault="00513DF7" w:rsidP="00046503">
      <w:pPr>
        <w:ind w:firstLine="0"/>
        <w:rPr>
          <w:rtl/>
        </w:rPr>
      </w:pPr>
    </w:p>
    <w:p w:rsidR="00513DF7" w:rsidRDefault="00513DF7" w:rsidP="00046503">
      <w:pPr>
        <w:ind w:firstLine="0"/>
        <w:rPr>
          <w:rtl/>
        </w:rPr>
      </w:pPr>
      <w:bookmarkStart w:id="6446" w:name="_ETM_Q17_162000"/>
      <w:bookmarkEnd w:id="6446"/>
      <w:r>
        <w:rPr>
          <w:rtl/>
        </w:rPr>
        <w:tab/>
      </w:r>
      <w:r>
        <w:rPr>
          <w:rFonts w:hint="cs"/>
          <w:rtl/>
        </w:rPr>
        <w:t xml:space="preserve">ההצעה </w:t>
      </w:r>
      <w:bookmarkStart w:id="6447" w:name="_ETM_Q17_165000"/>
      <w:bookmarkEnd w:id="6447"/>
      <w:r>
        <w:rPr>
          <w:rFonts w:hint="cs"/>
          <w:rtl/>
        </w:rPr>
        <w:t xml:space="preserve">פה מוסיפה את מדרגה א' לסיעות קטנות ומאפשרת להן להפסיק </w:t>
      </w:r>
      <w:bookmarkStart w:id="6448" w:name="_ETM_Q17_172000"/>
      <w:bookmarkEnd w:id="6448"/>
      <w:r>
        <w:rPr>
          <w:rFonts w:hint="cs"/>
          <w:rtl/>
        </w:rPr>
        <w:t xml:space="preserve">חברות של מחצית מחברי הסיעה, מעוגל למעלה. זאת אומרת, סיעה </w:t>
      </w:r>
      <w:bookmarkStart w:id="6449" w:name="_ETM_Q17_176000"/>
      <w:bookmarkEnd w:id="6449"/>
      <w:r>
        <w:rPr>
          <w:rFonts w:hint="cs"/>
          <w:rtl/>
        </w:rPr>
        <w:t xml:space="preserve">של חבר כנסת אחד תוכל להוציא חבר כנסת אחד, סיעה </w:t>
      </w:r>
      <w:bookmarkStart w:id="6450" w:name="_ETM_Q17_180000"/>
      <w:bookmarkEnd w:id="6450"/>
      <w:r>
        <w:rPr>
          <w:rFonts w:hint="cs"/>
          <w:rtl/>
        </w:rPr>
        <w:t xml:space="preserve">של שניים </w:t>
      </w:r>
      <w:r>
        <w:rPr>
          <w:rFonts w:hint="eastAsia"/>
          <w:rtl/>
        </w:rPr>
        <w:t>–</w:t>
      </w:r>
      <w:r>
        <w:rPr>
          <w:rFonts w:hint="cs"/>
          <w:rtl/>
        </w:rPr>
        <w:t xml:space="preserve"> חבר כנסת אחד, וסיעה של שלושה תוכל להוציא </w:t>
      </w:r>
      <w:bookmarkStart w:id="6451" w:name="_ETM_Q17_185000"/>
      <w:bookmarkEnd w:id="6451"/>
      <w:r>
        <w:rPr>
          <w:rFonts w:hint="cs"/>
          <w:rtl/>
        </w:rPr>
        <w:t xml:space="preserve">שני חברי כנסת. אחר כך בסיעות של ארבעה עד שישה חברי כנסת – יכולים להפסיק </w:t>
      </w:r>
      <w:bookmarkStart w:id="6452" w:name="_ETM_Q17_195000"/>
      <w:bookmarkEnd w:id="6452"/>
      <w:r>
        <w:rPr>
          <w:rFonts w:hint="cs"/>
          <w:rtl/>
        </w:rPr>
        <w:t>שלושה.</w:t>
      </w:r>
      <w:bookmarkStart w:id="6453" w:name="_ETM_Q17_206000"/>
      <w:bookmarkEnd w:id="6453"/>
      <w:r>
        <w:rPr>
          <w:rFonts w:hint="cs"/>
          <w:rtl/>
        </w:rPr>
        <w:t xml:space="preserve"> לאחר מכן אנחנו גם מוסיפים את המנגנון שכאשר </w:t>
      </w:r>
      <w:bookmarkStart w:id="6454" w:name="_ETM_Q17_201000"/>
      <w:bookmarkEnd w:id="6454"/>
      <w:r>
        <w:rPr>
          <w:rFonts w:hint="cs"/>
          <w:rtl/>
        </w:rPr>
        <w:t xml:space="preserve">יש בסיעה מעל 18 חברי כנסת, היא יכולה להוציא שליש </w:t>
      </w:r>
      <w:bookmarkStart w:id="6455" w:name="_ETM_Q17_205000"/>
      <w:bookmarkEnd w:id="6455"/>
      <w:r>
        <w:rPr>
          <w:rFonts w:hint="cs"/>
          <w:rtl/>
        </w:rPr>
        <w:t xml:space="preserve">מחברי הסיעה, מעוגל לגבוה ביותר. הדבר הזה מייצר עבור סיעת </w:t>
      </w:r>
      <w:bookmarkStart w:id="6456" w:name="_ETM_Q17_213000"/>
      <w:bookmarkEnd w:id="6456"/>
      <w:r>
        <w:rPr>
          <w:rFonts w:hint="cs"/>
          <w:rtl/>
        </w:rPr>
        <w:t xml:space="preserve">הליכוד, שהיא הסיעה שהסעיף הזה חל לגביה, מספר </w:t>
      </w:r>
      <w:bookmarkStart w:id="6457" w:name="_ETM_Q17_220000"/>
      <w:bookmarkEnd w:id="6457"/>
      <w:r>
        <w:rPr>
          <w:rFonts w:hint="cs"/>
          <w:rtl/>
        </w:rPr>
        <w:t xml:space="preserve">מקסימלי של 11 חברי כנסת מחליפים. </w:t>
      </w:r>
    </w:p>
    <w:p w:rsidR="00513DF7" w:rsidRDefault="00513DF7" w:rsidP="00046503">
      <w:pPr>
        <w:rPr>
          <w:rtl/>
        </w:rPr>
      </w:pPr>
    </w:p>
    <w:p w:rsidR="00513DF7" w:rsidRDefault="00513DF7" w:rsidP="00046503">
      <w:pPr>
        <w:rPr>
          <w:rtl/>
        </w:rPr>
      </w:pPr>
      <w:bookmarkStart w:id="6458" w:name="_ETM_Q17_225000"/>
      <w:bookmarkEnd w:id="6458"/>
      <w:r>
        <w:rPr>
          <w:rFonts w:hint="cs"/>
          <w:rtl/>
        </w:rPr>
        <w:t xml:space="preserve">אני רק רוצה לציין </w:t>
      </w:r>
      <w:bookmarkStart w:id="6459" w:name="_ETM_Q17_231000"/>
      <w:bookmarkEnd w:id="6459"/>
      <w:r>
        <w:rPr>
          <w:rFonts w:hint="cs"/>
          <w:rtl/>
        </w:rPr>
        <w:t xml:space="preserve">שלמרות ההגדלה הזאת כביכול, ככל הנראה, למיטב ההערכות, בכנסת הזאת </w:t>
      </w:r>
      <w:bookmarkStart w:id="6460" w:name="_ETM_Q17_236000"/>
      <w:bookmarkEnd w:id="6460"/>
      <w:r>
        <w:rPr>
          <w:rFonts w:hint="cs"/>
          <w:rtl/>
        </w:rPr>
        <w:t xml:space="preserve">יהיו פחות חברי כנסת מחליפים בסך הכול מאשר מה שהיה </w:t>
      </w:r>
      <w:bookmarkStart w:id="6461" w:name="_ETM_Q17_241000"/>
      <w:bookmarkEnd w:id="6461"/>
      <w:r>
        <w:rPr>
          <w:rFonts w:hint="cs"/>
          <w:rtl/>
        </w:rPr>
        <w:t xml:space="preserve">בכנסת הקודמת. ולכן על אף זאת, מאחר שההצעה משנה את </w:t>
      </w:r>
      <w:bookmarkStart w:id="6462" w:name="_ETM_Q17_244000"/>
      <w:bookmarkEnd w:id="6462"/>
      <w:r>
        <w:rPr>
          <w:rFonts w:hint="cs"/>
          <w:rtl/>
        </w:rPr>
        <w:t xml:space="preserve">המצב הקיים, לפחות ברמה המקסימלית, יש לה עלות תקציבית המפורטת </w:t>
      </w:r>
      <w:bookmarkStart w:id="6463" w:name="_ETM_Q17_251000"/>
      <w:bookmarkEnd w:id="6463"/>
      <w:r>
        <w:rPr>
          <w:rFonts w:hint="cs"/>
          <w:rtl/>
        </w:rPr>
        <w:t xml:space="preserve">בדברי ההסבר לחוק. לכן ההצעה הזאת, נכון לעכשיו, כל עוד </w:t>
      </w:r>
      <w:bookmarkStart w:id="6464" w:name="_ETM_Q17_258000"/>
      <w:bookmarkEnd w:id="6464"/>
      <w:r>
        <w:rPr>
          <w:rFonts w:hint="cs"/>
          <w:rtl/>
        </w:rPr>
        <w:t xml:space="preserve">לא התקבלה הסכמת הממשלה, או ככל שתתקבל עד ההצבעה, עומדת </w:t>
      </w:r>
      <w:bookmarkStart w:id="6465" w:name="_ETM_Q17_264000"/>
      <w:bookmarkEnd w:id="6465"/>
      <w:r>
        <w:rPr>
          <w:rFonts w:hint="cs"/>
          <w:rtl/>
        </w:rPr>
        <w:t>בהגדרת הצעת חוק תקציבית.</w:t>
      </w:r>
    </w:p>
    <w:p w:rsidR="00513DF7" w:rsidRDefault="00513DF7" w:rsidP="00046503">
      <w:pPr>
        <w:rPr>
          <w:rtl/>
        </w:rPr>
      </w:pPr>
      <w:bookmarkStart w:id="6466" w:name="_ETM_Q17_268000"/>
      <w:bookmarkEnd w:id="6466"/>
    </w:p>
    <w:p w:rsidR="00513DF7" w:rsidRDefault="00513DF7" w:rsidP="00046503">
      <w:pPr>
        <w:rPr>
          <w:rtl/>
        </w:rPr>
      </w:pPr>
      <w:bookmarkStart w:id="6467" w:name="_ETM_Q17_269000"/>
      <w:bookmarkEnd w:id="6467"/>
      <w:r>
        <w:rPr>
          <w:rFonts w:hint="cs"/>
          <w:rtl/>
        </w:rPr>
        <w:t>בנוסף, הוספנו להצעת החוק הסדרים נוספים שמצמצמים</w:t>
      </w:r>
      <w:bookmarkStart w:id="6468" w:name="_ETM_Q17_279000"/>
      <w:bookmarkEnd w:id="6468"/>
      <w:r>
        <w:rPr>
          <w:rFonts w:hint="cs"/>
          <w:rtl/>
        </w:rPr>
        <w:t xml:space="preserve"> במעט את ההסדר כפי שהיה נהוג. ההסדר גם זכה לביקורת </w:t>
      </w:r>
      <w:bookmarkStart w:id="6469" w:name="_ETM_Q17_287000"/>
      <w:bookmarkEnd w:id="6469"/>
      <w:r>
        <w:rPr>
          <w:rFonts w:hint="cs"/>
          <w:rtl/>
        </w:rPr>
        <w:t xml:space="preserve">ציבורית, ובמידה מסוימת מוצדקת. חברי כנסת מחליפים שנכנסים לתפקידם בתקופה </w:t>
      </w:r>
      <w:bookmarkStart w:id="6470" w:name="_ETM_Q17_293000"/>
      <w:bookmarkEnd w:id="6470"/>
      <w:r>
        <w:rPr>
          <w:rFonts w:hint="cs"/>
          <w:rtl/>
        </w:rPr>
        <w:t xml:space="preserve">שהכנסת כבר התפזרה – אחד הרציונלים של חבר כנסת מחליף הוא </w:t>
      </w:r>
      <w:bookmarkStart w:id="6471" w:name="_ETM_Q17_300000"/>
      <w:bookmarkEnd w:id="6471"/>
      <w:r>
        <w:rPr>
          <w:rFonts w:hint="cs"/>
          <w:rtl/>
        </w:rPr>
        <w:t xml:space="preserve">לסייע בעבודת הכנסת ולהקל על העומס מעל השרים. בתקופה אחרי </w:t>
      </w:r>
      <w:bookmarkStart w:id="6472" w:name="_ETM_Q17_304000"/>
      <w:bookmarkEnd w:id="6472"/>
      <w:r>
        <w:rPr>
          <w:rFonts w:hint="cs"/>
          <w:rtl/>
        </w:rPr>
        <w:t xml:space="preserve">שהכנסת מתפזרת, אנחנו יודעים שהעומס בכנסת ממילא יורד, נכנסים בדרך </w:t>
      </w:r>
      <w:bookmarkStart w:id="6473" w:name="_ETM_Q17_309000"/>
      <w:bookmarkEnd w:id="6473"/>
      <w:r>
        <w:rPr>
          <w:rFonts w:hint="cs"/>
          <w:rtl/>
        </w:rPr>
        <w:t xml:space="preserve">כלל לפגרת בחירות, ולכן אין כל כך הצדקה להסדר הזה. </w:t>
      </w:r>
      <w:bookmarkStart w:id="6474" w:name="_ETM_Q17_315000"/>
      <w:bookmarkEnd w:id="6474"/>
      <w:r>
        <w:rPr>
          <w:rFonts w:hint="cs"/>
          <w:rtl/>
        </w:rPr>
        <w:t xml:space="preserve">לכן קבענו שבתקופות שבין התפזרות כנסת למעשה </w:t>
      </w:r>
      <w:r>
        <w:rPr>
          <w:rtl/>
        </w:rPr>
        <w:t>–</w:t>
      </w:r>
      <w:r>
        <w:rPr>
          <w:rFonts w:hint="cs"/>
          <w:rtl/>
        </w:rPr>
        <w:t xml:space="preserve"> יש כל </w:t>
      </w:r>
      <w:bookmarkStart w:id="6475" w:name="_ETM_Q17_322000"/>
      <w:bookmarkEnd w:id="6475"/>
      <w:r>
        <w:rPr>
          <w:rFonts w:hint="cs"/>
          <w:rtl/>
        </w:rPr>
        <w:t xml:space="preserve">מיני תקופות בחוקים השונים </w:t>
      </w:r>
      <w:r>
        <w:rPr>
          <w:rtl/>
        </w:rPr>
        <w:t>–</w:t>
      </w:r>
      <w:r>
        <w:rPr>
          <w:rFonts w:hint="cs"/>
          <w:rtl/>
        </w:rPr>
        <w:t xml:space="preserve"> עד להקמת ממשלה חדשה, לא </w:t>
      </w:r>
      <w:bookmarkStart w:id="6476" w:name="_ETM_Q17_326000"/>
      <w:bookmarkEnd w:id="6476"/>
      <w:r>
        <w:rPr>
          <w:rFonts w:hint="cs"/>
          <w:rtl/>
        </w:rPr>
        <w:t xml:space="preserve">יוכלו להשתמש בהסדר הזה ולא יוכלו להוציא חברי כנסת לנורבגים, </w:t>
      </w:r>
      <w:bookmarkStart w:id="6477" w:name="_ETM_Q17_333000"/>
      <w:bookmarkEnd w:id="6477"/>
      <w:r>
        <w:rPr>
          <w:rFonts w:hint="cs"/>
          <w:rtl/>
        </w:rPr>
        <w:t>חבר הכנסת המחליף.</w:t>
      </w:r>
    </w:p>
    <w:p w:rsidR="00513DF7" w:rsidRDefault="00513DF7" w:rsidP="00046503">
      <w:pPr>
        <w:rPr>
          <w:rtl/>
        </w:rPr>
      </w:pPr>
    </w:p>
    <w:p w:rsidR="00513DF7" w:rsidRDefault="00513DF7" w:rsidP="00046503">
      <w:pPr>
        <w:rPr>
          <w:rtl/>
        </w:rPr>
      </w:pPr>
      <w:bookmarkStart w:id="6478" w:name="_ETM_Q17_335000"/>
      <w:bookmarkEnd w:id="6478"/>
      <w:r>
        <w:rPr>
          <w:rFonts w:hint="cs"/>
          <w:rtl/>
        </w:rPr>
        <w:t xml:space="preserve">עוד תיקון, שאומנם נקרא לו מעט קוסמטי, </w:t>
      </w:r>
      <w:bookmarkStart w:id="6479" w:name="_ETM_Q17_340000"/>
      <w:bookmarkEnd w:id="6479"/>
      <w:r>
        <w:rPr>
          <w:rFonts w:hint="cs"/>
          <w:rtl/>
        </w:rPr>
        <w:t xml:space="preserve">אבל הוא חשוב: כאשר שר שהתפטר מהכנסת במסגרת החוק הנורבגי </w:t>
      </w:r>
      <w:bookmarkStart w:id="6480" w:name="_ETM_Q17_346000"/>
      <w:bookmarkEnd w:id="6480"/>
      <w:r>
        <w:rPr>
          <w:rFonts w:hint="cs"/>
          <w:rtl/>
        </w:rPr>
        <w:t xml:space="preserve">רוצה להפסיק את כהונתו גם בכנסת וגם בממשלה, ההסדר הישן </w:t>
      </w:r>
      <w:bookmarkStart w:id="6481" w:name="_ETM_Q17_352000"/>
      <w:bookmarkEnd w:id="6481"/>
      <w:r>
        <w:rPr>
          <w:rFonts w:hint="cs"/>
          <w:rtl/>
        </w:rPr>
        <w:t xml:space="preserve">יצר איזשהו מצב מאוד מאוד משונה: הוא היה מתפטר מהממשלה, </w:t>
      </w:r>
      <w:bookmarkStart w:id="6482" w:name="_ETM_Q17_357000"/>
      <w:bookmarkEnd w:id="6482"/>
      <w:r>
        <w:rPr>
          <w:rFonts w:hint="cs"/>
          <w:rtl/>
        </w:rPr>
        <w:t xml:space="preserve">ההתפטרות שלו מהממשלה הייתה נכנסת לתוקף לאחר 48 שעות, הוא </w:t>
      </w:r>
      <w:bookmarkStart w:id="6483" w:name="_ETM_Q17_361000"/>
      <w:bookmarkEnd w:id="6483"/>
      <w:r>
        <w:rPr>
          <w:rFonts w:hint="cs"/>
          <w:rtl/>
        </w:rPr>
        <w:t>היה נהיה חבר כנסת, ומייד היה צריך להתפטר גם מהכנסת</w:t>
      </w:r>
      <w:bookmarkStart w:id="6484" w:name="_ETM_Q17_365000"/>
      <w:bookmarkEnd w:id="6484"/>
      <w:r>
        <w:rPr>
          <w:rFonts w:hint="cs"/>
          <w:rtl/>
        </w:rPr>
        <w:t xml:space="preserve"> אם הוא רצה לפרוש מהחיים הפוליטיים מסיבות בריאותיות, או </w:t>
      </w:r>
      <w:bookmarkStart w:id="6485" w:name="_ETM_Q17_369000"/>
      <w:bookmarkEnd w:id="6485"/>
      <w:r>
        <w:rPr>
          <w:rFonts w:hint="cs"/>
          <w:rtl/>
        </w:rPr>
        <w:t xml:space="preserve">מסיבות אישיות, או מכל סיבה אחרת, והוא היה צריך להוציא </w:t>
      </w:r>
      <w:bookmarkStart w:id="6486" w:name="_ETM_Q17_372000"/>
      <w:bookmarkEnd w:id="6486"/>
      <w:r>
        <w:rPr>
          <w:rFonts w:hint="cs"/>
          <w:rtl/>
        </w:rPr>
        <w:t xml:space="preserve">חבר כנסת מהכנסת למשך 48 שעות, עד שההתפטרות השנייה שלו </w:t>
      </w:r>
      <w:bookmarkStart w:id="6487" w:name="_ETM_Q17_378000"/>
      <w:bookmarkEnd w:id="6487"/>
      <w:r>
        <w:rPr>
          <w:rFonts w:hint="cs"/>
          <w:rtl/>
        </w:rPr>
        <w:t xml:space="preserve">תיכנס לתוקף, והוא היה מוחזק בתהליך הזה. יצרנו פה הסדר </w:t>
      </w:r>
      <w:bookmarkStart w:id="6488" w:name="_ETM_Q17_381000"/>
      <w:bookmarkEnd w:id="6488"/>
      <w:r>
        <w:rPr>
          <w:rFonts w:hint="cs"/>
          <w:rtl/>
        </w:rPr>
        <w:t xml:space="preserve">שמי שבאמת רוצה להתפטר מהכנסת ומהממשלה יכול לעשות זאת בבת </w:t>
      </w:r>
      <w:bookmarkStart w:id="6489" w:name="_ETM_Q17_389000"/>
      <w:bookmarkEnd w:id="6489"/>
      <w:r>
        <w:rPr>
          <w:rFonts w:hint="cs"/>
          <w:rtl/>
        </w:rPr>
        <w:t xml:space="preserve">אחת, אפילו שהוא למעשה עוד לא חבר </w:t>
      </w:r>
      <w:bookmarkStart w:id="6490" w:name="_ETM_Q17_391000"/>
      <w:bookmarkEnd w:id="6490"/>
      <w:r>
        <w:rPr>
          <w:rFonts w:hint="cs"/>
          <w:rtl/>
        </w:rPr>
        <w:t xml:space="preserve">כנסת, אלא שההתפטרות שלו תיכנס לתוקף. </w:t>
      </w:r>
      <w:bookmarkStart w:id="6491" w:name="_ETM_Q17_392000"/>
      <w:bookmarkStart w:id="6492" w:name="_ETM_Q17_393000"/>
      <w:bookmarkEnd w:id="6491"/>
      <w:bookmarkEnd w:id="6492"/>
      <w:r>
        <w:rPr>
          <w:rFonts w:hint="cs"/>
          <w:rtl/>
        </w:rPr>
        <w:t>שני ההסדרים האלה הוכנסו.</w:t>
      </w:r>
    </w:p>
    <w:p w:rsidR="00513DF7" w:rsidRDefault="00513DF7" w:rsidP="00046503">
      <w:pPr>
        <w:ind w:firstLine="0"/>
        <w:rPr>
          <w:rtl/>
        </w:rPr>
      </w:pPr>
      <w:bookmarkStart w:id="6493" w:name="_ETM_Q17_209000"/>
      <w:bookmarkEnd w:id="6493"/>
    </w:p>
    <w:p w:rsidR="00513DF7" w:rsidRDefault="00513DF7" w:rsidP="00046503">
      <w:pPr>
        <w:rPr>
          <w:rtl/>
        </w:rPr>
      </w:pPr>
      <w:bookmarkStart w:id="6494" w:name="_ETM_Q17_396000"/>
      <w:bookmarkEnd w:id="6494"/>
      <w:r>
        <w:rPr>
          <w:rFonts w:hint="cs"/>
          <w:rtl/>
        </w:rPr>
        <w:t xml:space="preserve">אני </w:t>
      </w:r>
      <w:bookmarkStart w:id="6495" w:name="_ETM_Q17_397000"/>
      <w:bookmarkEnd w:id="6495"/>
      <w:r>
        <w:rPr>
          <w:rFonts w:hint="cs"/>
          <w:rtl/>
        </w:rPr>
        <w:t xml:space="preserve">רוצה להודיע כאן לחברי הכנסת שבעקבות הערות חשובות שעלו במהלך </w:t>
      </w:r>
      <w:bookmarkStart w:id="6496" w:name="_ETM_Q17_404000"/>
      <w:bookmarkEnd w:id="6496"/>
      <w:r>
        <w:rPr>
          <w:rFonts w:hint="cs"/>
          <w:rtl/>
        </w:rPr>
        <w:t xml:space="preserve">הדיונים – ואני רוצה להודות כמובן לחברי הוועדה מהקואליציה ומהאופוזיציה, שהעלו </w:t>
      </w:r>
      <w:bookmarkStart w:id="6497" w:name="_ETM_Q17_411000"/>
      <w:bookmarkEnd w:id="6497"/>
      <w:r>
        <w:rPr>
          <w:rFonts w:hint="cs"/>
          <w:rtl/>
        </w:rPr>
        <w:t xml:space="preserve">הצעות חשובות במהלך הדיונים – דיברתי על כך ותיאמתי זאת גם עם ראשי הקואליציה, אנחנו בעזרת השם נתקן תקנון בהתאם ונחזיר את שעת השאלות, כדי לחזק את מעמד הכנסת ולאפשר לשרים </w:t>
      </w:r>
      <w:bookmarkStart w:id="6498" w:name="_ETM_Q17_432000"/>
      <w:bookmarkEnd w:id="6498"/>
      <w:r>
        <w:rPr>
          <w:rFonts w:hint="cs"/>
          <w:rtl/>
        </w:rPr>
        <w:t xml:space="preserve">להגיע יותר – בעצם לדרוש משרים להגיע יותר, לענות על שאלות חברי </w:t>
      </w:r>
      <w:bookmarkStart w:id="6499" w:name="_ETM_Q17_437000"/>
      <w:bookmarkEnd w:id="6499"/>
      <w:r>
        <w:rPr>
          <w:rFonts w:hint="cs"/>
          <w:rtl/>
        </w:rPr>
        <w:t xml:space="preserve">הכנסת כאן במליאה. גם סוכם שבהמשך, בעזרת השם, ננסה להקים צוות משותף גם למחשבות על כלים נוספים לחיזוקה של הכנסת וחיזוק כלי הפיקוח </w:t>
      </w:r>
      <w:bookmarkStart w:id="6500" w:name="_ETM_Q17_457000"/>
      <w:bookmarkEnd w:id="6500"/>
      <w:r>
        <w:rPr>
          <w:rFonts w:hint="cs"/>
          <w:rtl/>
        </w:rPr>
        <w:t xml:space="preserve">שלה. אני חושב שהדבר הזה, גם מבחינתי, הוא סימן של רצון טוב, </w:t>
      </w:r>
      <w:bookmarkStart w:id="6501" w:name="_ETM_Q17_461000"/>
      <w:bookmarkEnd w:id="6501"/>
      <w:r>
        <w:rPr>
          <w:rFonts w:hint="cs"/>
          <w:rtl/>
        </w:rPr>
        <w:t xml:space="preserve">אבל מעבר לסימן של רצון טוב – מטרה משותפת לכולנו לחזק </w:t>
      </w:r>
      <w:bookmarkStart w:id="6502" w:name="_ETM_Q17_467000"/>
      <w:bookmarkEnd w:id="6502"/>
      <w:r>
        <w:rPr>
          <w:rFonts w:hint="cs"/>
          <w:rtl/>
        </w:rPr>
        <w:t>את הבית הזה.</w:t>
      </w:r>
    </w:p>
    <w:p w:rsidR="00513DF7" w:rsidRDefault="00513DF7" w:rsidP="009635F5">
      <w:pPr>
        <w:rPr>
          <w:rtl/>
        </w:rPr>
      </w:pPr>
    </w:p>
    <w:p w:rsidR="00513DF7" w:rsidRDefault="00513DF7" w:rsidP="00046503">
      <w:pPr>
        <w:rPr>
          <w:rtl/>
        </w:rPr>
      </w:pPr>
      <w:r>
        <w:rPr>
          <w:rFonts w:hint="cs"/>
          <w:rtl/>
        </w:rPr>
        <w:t xml:space="preserve">אני רוצה להתייחס בקצרה, לקראת סיום הזמן שלי </w:t>
      </w:r>
      <w:r>
        <w:rPr>
          <w:rFonts w:hint="eastAsia"/>
          <w:rtl/>
        </w:rPr>
        <w:t>–</w:t>
      </w:r>
      <w:r>
        <w:rPr>
          <w:rFonts w:hint="cs"/>
          <w:rtl/>
        </w:rPr>
        <w:t xml:space="preserve"> אני רוצה להתייחס להליך, כי עלו כמה טענות כאלה גם </w:t>
      </w:r>
      <w:bookmarkStart w:id="6503" w:name="_ETM_Q17_480000"/>
      <w:bookmarkEnd w:id="6503"/>
      <w:r>
        <w:rPr>
          <w:rFonts w:hint="cs"/>
          <w:rtl/>
        </w:rPr>
        <w:t xml:space="preserve">בהקשרים של חוקים אחרים שמקדמים. חוק הכנסת, תקנון הכנסת והחלטות שהתקבלו בעבר בכנסת, ובראשן כמובן החלטת הררי </w:t>
      </w:r>
      <w:bookmarkStart w:id="6504" w:name="_ETM_Q17_494000"/>
      <w:bookmarkEnd w:id="6504"/>
      <w:r>
        <w:rPr>
          <w:rFonts w:hint="cs"/>
          <w:rtl/>
        </w:rPr>
        <w:t xml:space="preserve">משנותיה הראשונות של המדינה – אני אפילו לא זוכר את </w:t>
      </w:r>
      <w:bookmarkStart w:id="6505" w:name="_ETM_Q17_502000"/>
      <w:bookmarkEnd w:id="6505"/>
      <w:r>
        <w:rPr>
          <w:rFonts w:hint="cs"/>
          <w:rtl/>
        </w:rPr>
        <w:t xml:space="preserve">השנה המדויקת – הטילו על ועדת החוקה של הכנסת להכין הצעות חוק-יסוד, פרקים-פרקים, והסמכות של ועדת החוקה של הכנסת היא להכין הצעות </w:t>
      </w:r>
      <w:bookmarkStart w:id="6506" w:name="_ETM_Q17_518000"/>
      <w:bookmarkEnd w:id="6506"/>
      <w:r>
        <w:rPr>
          <w:rFonts w:hint="cs"/>
          <w:rtl/>
        </w:rPr>
        <w:t xml:space="preserve">חוק. זו אחת משלוש הוועדות בכנסת שיש להן סמכות שכזאת, </w:t>
      </w:r>
      <w:bookmarkStart w:id="6507" w:name="_ETM_Q17_520000"/>
      <w:bookmarkEnd w:id="6507"/>
      <w:r>
        <w:rPr>
          <w:rFonts w:hint="cs"/>
          <w:rtl/>
        </w:rPr>
        <w:t>ליזום הצעות חוק מטעמן.</w:t>
      </w:r>
      <w:bookmarkStart w:id="6508" w:name="_ETM_Q17_524000"/>
      <w:bookmarkEnd w:id="6508"/>
      <w:r>
        <w:rPr>
          <w:rFonts w:hint="cs"/>
          <w:rtl/>
        </w:rPr>
        <w:t xml:space="preserve"> החוק הזה הוכן כהצעת חוק שכזאת. אפשר </w:t>
      </w:r>
      <w:bookmarkStart w:id="6509" w:name="_ETM_Q17_527000"/>
      <w:bookmarkEnd w:id="6509"/>
      <w:r>
        <w:rPr>
          <w:rFonts w:hint="cs"/>
          <w:rtl/>
        </w:rPr>
        <w:t>להתווכח ואפשר לדון מה מתאים לחוק-יסוד ומה לא מתאים לחוק</w:t>
      </w:r>
      <w:bookmarkStart w:id="6510" w:name="_ETM_Q17_530000"/>
      <w:bookmarkEnd w:id="6510"/>
      <w:r>
        <w:rPr>
          <w:rFonts w:hint="cs"/>
          <w:rtl/>
        </w:rPr>
        <w:t xml:space="preserve">-יסוד, מה מתאים שהוועדה תיזום ומה לא מתאים שהוועדה תיזום, </w:t>
      </w:r>
      <w:bookmarkStart w:id="6511" w:name="_ETM_Q17_535000"/>
      <w:bookmarkEnd w:id="6511"/>
      <w:r>
        <w:rPr>
          <w:rFonts w:hint="cs"/>
          <w:rtl/>
        </w:rPr>
        <w:t xml:space="preserve">אבל אני חייב לומר – ולהבנתי ולזיכרוני עמדתי בנושא הזה הייתה </w:t>
      </w:r>
      <w:bookmarkStart w:id="6512" w:name="_ETM_Q17_542000"/>
      <w:bookmarkEnd w:id="6512"/>
      <w:r>
        <w:rPr>
          <w:rFonts w:hint="cs"/>
          <w:rtl/>
        </w:rPr>
        <w:t xml:space="preserve">עקבית, גם כשלא הייתי יושב-ראש ועדת החוקה, ואני חושב שזאת </w:t>
      </w:r>
      <w:bookmarkStart w:id="6513" w:name="_ETM_Q17_546000"/>
      <w:bookmarkEnd w:id="6513"/>
      <w:r>
        <w:rPr>
          <w:rFonts w:hint="cs"/>
          <w:rtl/>
        </w:rPr>
        <w:t xml:space="preserve">דרך המלך – אני חושב שכאשר מביאים הצעת חוק-יסוד זה לא </w:t>
      </w:r>
      <w:bookmarkStart w:id="6514" w:name="_ETM_Q17_550000"/>
      <w:bookmarkEnd w:id="6514"/>
      <w:r>
        <w:rPr>
          <w:rFonts w:hint="cs"/>
          <w:rtl/>
        </w:rPr>
        <w:t xml:space="preserve">מסלול עוקף וזה לא מסלול בדיעבד, זה מסלול רצוי לקידום </w:t>
      </w:r>
      <w:bookmarkStart w:id="6515" w:name="_ETM_Q17_557000"/>
      <w:bookmarkEnd w:id="6515"/>
      <w:r>
        <w:rPr>
          <w:rFonts w:hint="cs"/>
          <w:rtl/>
        </w:rPr>
        <w:t xml:space="preserve">הצעות חוק-יסוד, ובדרך הזאת עוד לפני הקריאה הראשונה, שזה הדבר </w:t>
      </w:r>
      <w:bookmarkStart w:id="6516" w:name="_ETM_Q17_564000"/>
      <w:bookmarkEnd w:id="6516"/>
      <w:r>
        <w:rPr>
          <w:rFonts w:hint="cs"/>
          <w:rtl/>
        </w:rPr>
        <w:t xml:space="preserve">החשוב </w:t>
      </w:r>
      <w:r>
        <w:rPr>
          <w:rtl/>
        </w:rPr>
        <w:t>–</w:t>
      </w:r>
      <w:r>
        <w:rPr>
          <w:rFonts w:hint="cs"/>
          <w:rtl/>
        </w:rPr>
        <w:t xml:space="preserve"> עוד לפני הקריאה הראשונה בחוק הזה, אם הדבר </w:t>
      </w:r>
      <w:bookmarkStart w:id="6517" w:name="_ETM_Q17_566000"/>
      <w:bookmarkEnd w:id="6517"/>
      <w:r>
        <w:rPr>
          <w:rFonts w:hint="cs"/>
          <w:rtl/>
        </w:rPr>
        <w:t xml:space="preserve">הזה היה מגיע בהצעת חוק פרטית, רוב הסיכויים שהיו לנו </w:t>
      </w:r>
      <w:bookmarkStart w:id="6518" w:name="_ETM_Q17_572000"/>
      <w:bookmarkEnd w:id="6518"/>
      <w:r>
        <w:rPr>
          <w:rFonts w:hint="cs"/>
          <w:rtl/>
        </w:rPr>
        <w:t>פחות דיונים, ובוודאי פחות דיונים מעמיקים לפני יום ההצבעה בקריאה הראשונה.</w:t>
      </w:r>
    </w:p>
    <w:p w:rsidR="00513DF7" w:rsidRDefault="00513DF7" w:rsidP="00046503">
      <w:pPr>
        <w:rPr>
          <w:rtl/>
        </w:rPr>
      </w:pPr>
    </w:p>
    <w:p w:rsidR="00513DF7" w:rsidRDefault="00513DF7" w:rsidP="00046503">
      <w:pPr>
        <w:pStyle w:val="af6"/>
        <w:keepNext/>
        <w:rPr>
          <w:rtl/>
        </w:rPr>
      </w:pPr>
      <w:bookmarkStart w:id="6519" w:name="_ETM_Q17_576000"/>
      <w:bookmarkStart w:id="6520" w:name="ET_interruption_6156_2"/>
      <w:bookmarkEnd w:id="6519"/>
      <w:r w:rsidRPr="009D38AC">
        <w:rPr>
          <w:rStyle w:val="TagStyle"/>
          <w:rtl/>
        </w:rPr>
        <w:t xml:space="preserve"> &lt;&lt; קריאה &gt;&gt; </w:t>
      </w:r>
      <w:r>
        <w:rPr>
          <w:rtl/>
        </w:rPr>
        <w:t>גלעד קריב (העבודה):</w:t>
      </w:r>
      <w:r w:rsidRPr="009D38AC">
        <w:rPr>
          <w:rStyle w:val="TagStyle"/>
          <w:rtl/>
        </w:rPr>
        <w:t xml:space="preserve"> &lt;&lt; קריאה &gt;&gt;</w:t>
      </w:r>
      <w:r>
        <w:rPr>
          <w:rtl/>
        </w:rPr>
        <w:t xml:space="preserve"> </w:t>
      </w:r>
      <w:bookmarkEnd w:id="6520"/>
    </w:p>
    <w:p w:rsidR="00513DF7" w:rsidRDefault="00513DF7" w:rsidP="00DA3834">
      <w:pPr>
        <w:rPr>
          <w:rtl/>
          <w:lang w:eastAsia="he-IL"/>
        </w:rPr>
      </w:pPr>
    </w:p>
    <w:p w:rsidR="00513DF7" w:rsidRDefault="00513DF7" w:rsidP="009635F5">
      <w:pPr>
        <w:rPr>
          <w:rtl/>
        </w:rPr>
      </w:pPr>
      <w:r>
        <w:rPr>
          <w:rFonts w:hint="cs"/>
          <w:rtl/>
        </w:rPr>
        <w:t>אחרי מה שעשית בשבוע האחרון, אפשר - - -</w:t>
      </w:r>
    </w:p>
    <w:p w:rsidR="00513DF7" w:rsidRDefault="00513DF7" w:rsidP="009635F5">
      <w:pPr>
        <w:rPr>
          <w:rtl/>
        </w:rPr>
      </w:pPr>
    </w:p>
    <w:p w:rsidR="00513DF7" w:rsidRDefault="00513DF7" w:rsidP="00046503">
      <w:pPr>
        <w:pStyle w:val="-"/>
        <w:keepNext/>
        <w:rPr>
          <w:rtl/>
        </w:rPr>
      </w:pPr>
      <w:bookmarkStart w:id="6521" w:name="_ETM_Q17_582000"/>
      <w:bookmarkStart w:id="6522" w:name="ET_speakercontinue_6464_7"/>
      <w:bookmarkEnd w:id="6521"/>
      <w:r w:rsidRPr="00270F06">
        <w:rPr>
          <w:rStyle w:val="TagStyle"/>
          <w:rtl/>
        </w:rPr>
        <w:t xml:space="preserve"> &lt;&lt; דובר_המשך &gt;&gt; </w:t>
      </w:r>
      <w:r>
        <w:rPr>
          <w:rtl/>
        </w:rPr>
        <w:t>שמחה רוטמן (יו"ר ועדת החוקה, חוק ומשפט):</w:t>
      </w:r>
      <w:r w:rsidRPr="00270F06">
        <w:rPr>
          <w:rStyle w:val="TagStyle"/>
          <w:rtl/>
        </w:rPr>
        <w:t xml:space="preserve"> &lt;&lt; דובר_המשך &gt;&gt;</w:t>
      </w:r>
      <w:r>
        <w:rPr>
          <w:rStyle w:val="TagStyle"/>
          <w:rtl/>
        </w:rPr>
        <w:t xml:space="preserve"> </w:t>
      </w:r>
      <w:bookmarkEnd w:id="6522"/>
    </w:p>
    <w:p w:rsidR="00513DF7" w:rsidRDefault="00513DF7" w:rsidP="00DA3834">
      <w:pPr>
        <w:rPr>
          <w:rtl/>
        </w:rPr>
      </w:pPr>
    </w:p>
    <w:p w:rsidR="00513DF7" w:rsidRDefault="00513DF7" w:rsidP="00046503">
      <w:pPr>
        <w:rPr>
          <w:rtl/>
        </w:rPr>
      </w:pPr>
      <w:bookmarkStart w:id="6523" w:name="_ETM_Q17_580000"/>
      <w:bookmarkEnd w:id="6523"/>
      <w:r>
        <w:rPr>
          <w:rFonts w:hint="cs"/>
          <w:rtl/>
        </w:rPr>
        <w:t>אני אומר - - -</w:t>
      </w:r>
    </w:p>
    <w:p w:rsidR="00513DF7" w:rsidRDefault="00513DF7" w:rsidP="00046503">
      <w:pPr>
        <w:rPr>
          <w:rtl/>
        </w:rPr>
      </w:pPr>
      <w:bookmarkStart w:id="6524" w:name="_ETM_Q17_584000"/>
      <w:bookmarkEnd w:id="6524"/>
    </w:p>
    <w:p w:rsidR="00513DF7" w:rsidRDefault="00513DF7" w:rsidP="00046503">
      <w:pPr>
        <w:pStyle w:val="af6"/>
        <w:keepNext/>
        <w:rPr>
          <w:rtl/>
        </w:rPr>
      </w:pPr>
      <w:bookmarkStart w:id="6525" w:name="ET_interruption_6156_8"/>
      <w:r w:rsidRPr="00270F06">
        <w:rPr>
          <w:rStyle w:val="TagStyle"/>
          <w:rtl/>
        </w:rPr>
        <w:t xml:space="preserve"> &lt;&lt; קריאה &gt;&gt; </w:t>
      </w:r>
      <w:r>
        <w:rPr>
          <w:rtl/>
        </w:rPr>
        <w:t>גלעד קריב (העבודה):</w:t>
      </w:r>
      <w:r w:rsidRPr="00270F06">
        <w:rPr>
          <w:rStyle w:val="TagStyle"/>
          <w:rtl/>
        </w:rPr>
        <w:t xml:space="preserve"> &lt;&lt; קריאה &gt;&gt;</w:t>
      </w:r>
      <w:r>
        <w:rPr>
          <w:rtl/>
        </w:rPr>
        <w:t xml:space="preserve"> </w:t>
      </w:r>
      <w:bookmarkEnd w:id="6525"/>
    </w:p>
    <w:p w:rsidR="00513DF7" w:rsidRDefault="00513DF7" w:rsidP="00DA3834">
      <w:pPr>
        <w:rPr>
          <w:rtl/>
        </w:rPr>
      </w:pPr>
    </w:p>
    <w:p w:rsidR="00513DF7" w:rsidRDefault="00513DF7" w:rsidP="00046503">
      <w:pPr>
        <w:rPr>
          <w:rtl/>
        </w:rPr>
      </w:pPr>
      <w:bookmarkStart w:id="6526" w:name="_ETM_Q17_583000"/>
      <w:bookmarkEnd w:id="6526"/>
      <w:r>
        <w:rPr>
          <w:rFonts w:hint="cs"/>
          <w:rtl/>
        </w:rPr>
        <w:t>ניצול</w:t>
      </w:r>
      <w:bookmarkStart w:id="6527" w:name="_ETM_Q17_585000"/>
      <w:bookmarkEnd w:id="6527"/>
      <w:r>
        <w:rPr>
          <w:rFonts w:hint="cs"/>
          <w:rtl/>
        </w:rPr>
        <w:t xml:space="preserve"> לרעה של המושג חוקי-יסוד.</w:t>
      </w:r>
    </w:p>
    <w:p w:rsidR="00513DF7" w:rsidRDefault="00513DF7" w:rsidP="00046503">
      <w:pPr>
        <w:rPr>
          <w:rtl/>
        </w:rPr>
      </w:pPr>
    </w:p>
    <w:p w:rsidR="00513DF7" w:rsidRDefault="00513DF7" w:rsidP="00046503">
      <w:pPr>
        <w:pStyle w:val="-"/>
        <w:keepNext/>
        <w:rPr>
          <w:rtl/>
        </w:rPr>
      </w:pPr>
      <w:bookmarkStart w:id="6528" w:name="ET_speakercontinue_6464_9"/>
      <w:r w:rsidRPr="00270F06">
        <w:rPr>
          <w:rStyle w:val="TagStyle"/>
          <w:rtl/>
        </w:rPr>
        <w:t xml:space="preserve"> &lt;&lt; דובר_המשך &gt;&gt; </w:t>
      </w:r>
      <w:r>
        <w:rPr>
          <w:rtl/>
        </w:rPr>
        <w:t>שמחה רוטמן (יו"ר ועדת החוקה, חוק ומשפט):</w:t>
      </w:r>
      <w:r w:rsidRPr="00270F06">
        <w:rPr>
          <w:rStyle w:val="TagStyle"/>
          <w:rtl/>
        </w:rPr>
        <w:t xml:space="preserve"> &lt;&lt; דובר_המשך &gt;&gt;</w:t>
      </w:r>
      <w:r>
        <w:rPr>
          <w:rtl/>
        </w:rPr>
        <w:t xml:space="preserve"> </w:t>
      </w:r>
      <w:bookmarkEnd w:id="6528"/>
    </w:p>
    <w:p w:rsidR="00513DF7" w:rsidRDefault="00513DF7" w:rsidP="00DA3834">
      <w:pPr>
        <w:rPr>
          <w:rtl/>
        </w:rPr>
      </w:pPr>
    </w:p>
    <w:p w:rsidR="00513DF7" w:rsidRDefault="00513DF7" w:rsidP="00046503">
      <w:pPr>
        <w:rPr>
          <w:rtl/>
        </w:rPr>
      </w:pPr>
      <w:bookmarkStart w:id="6529" w:name="_ETM_Q17_586000"/>
      <w:bookmarkEnd w:id="6529"/>
      <w:r>
        <w:rPr>
          <w:rFonts w:hint="cs"/>
          <w:rtl/>
        </w:rPr>
        <w:t>הדרך הזאת בעיניי היא דרך המלך.</w:t>
      </w:r>
    </w:p>
    <w:p w:rsidR="00513DF7" w:rsidRDefault="00513DF7" w:rsidP="00046503">
      <w:pPr>
        <w:rPr>
          <w:rtl/>
        </w:rPr>
      </w:pPr>
    </w:p>
    <w:p w:rsidR="00513DF7" w:rsidRDefault="00513DF7" w:rsidP="00046503">
      <w:pPr>
        <w:pStyle w:val="af6"/>
        <w:keepNext/>
        <w:rPr>
          <w:rtl/>
        </w:rPr>
      </w:pPr>
      <w:bookmarkStart w:id="6530" w:name="ET_interruption_6156_10"/>
      <w:r w:rsidRPr="00270F06">
        <w:rPr>
          <w:rStyle w:val="TagStyle"/>
          <w:rtl/>
        </w:rPr>
        <w:t xml:space="preserve"> &lt;&lt; קריאה &gt;&gt; </w:t>
      </w:r>
      <w:r>
        <w:rPr>
          <w:rtl/>
        </w:rPr>
        <w:t>גלעד קריב (העבודה):</w:t>
      </w:r>
      <w:r w:rsidRPr="00270F06">
        <w:rPr>
          <w:rStyle w:val="TagStyle"/>
          <w:rtl/>
        </w:rPr>
        <w:t xml:space="preserve"> &lt;&lt; קריאה &gt;&gt;</w:t>
      </w:r>
      <w:r>
        <w:rPr>
          <w:rtl/>
        </w:rPr>
        <w:t xml:space="preserve"> </w:t>
      </w:r>
      <w:bookmarkEnd w:id="6530"/>
    </w:p>
    <w:p w:rsidR="00513DF7" w:rsidRDefault="00513DF7" w:rsidP="00DA3834">
      <w:pPr>
        <w:rPr>
          <w:rtl/>
        </w:rPr>
      </w:pPr>
    </w:p>
    <w:p w:rsidR="00513DF7" w:rsidRDefault="00513DF7" w:rsidP="00046503">
      <w:pPr>
        <w:rPr>
          <w:rtl/>
        </w:rPr>
      </w:pPr>
      <w:r>
        <w:rPr>
          <w:rFonts w:hint="cs"/>
          <w:rtl/>
        </w:rPr>
        <w:t xml:space="preserve">כדי לעקוף </w:t>
      </w:r>
      <w:bookmarkStart w:id="6531" w:name="_ETM_Q17_589000"/>
      <w:bookmarkEnd w:id="6531"/>
      <w:r>
        <w:rPr>
          <w:rFonts w:hint="cs"/>
          <w:rtl/>
        </w:rPr>
        <w:t>את הייעוץ המשפטי.</w:t>
      </w:r>
    </w:p>
    <w:p w:rsidR="00513DF7" w:rsidRDefault="00513DF7" w:rsidP="00046503">
      <w:pPr>
        <w:rPr>
          <w:rtl/>
        </w:rPr>
      </w:pPr>
    </w:p>
    <w:p w:rsidR="00513DF7" w:rsidRDefault="00513DF7" w:rsidP="00046503">
      <w:pPr>
        <w:pStyle w:val="-"/>
        <w:keepNext/>
        <w:rPr>
          <w:rtl/>
        </w:rPr>
      </w:pPr>
      <w:bookmarkStart w:id="6532" w:name="ET_speakercontinue_6464_11"/>
      <w:r w:rsidRPr="00270F06">
        <w:rPr>
          <w:rStyle w:val="TagStyle"/>
          <w:rtl/>
        </w:rPr>
        <w:t xml:space="preserve"> &lt;&lt; דובר_המשך &gt;&gt; </w:t>
      </w:r>
      <w:r>
        <w:rPr>
          <w:rtl/>
        </w:rPr>
        <w:t>שמחה רוטמן (יו"ר ועדת החוקה, חוק ומשפט):</w:t>
      </w:r>
      <w:r w:rsidRPr="00270F06">
        <w:rPr>
          <w:rStyle w:val="TagStyle"/>
          <w:rtl/>
        </w:rPr>
        <w:t xml:space="preserve"> &lt;&lt; דובר_המשך &gt;&gt;</w:t>
      </w:r>
      <w:r>
        <w:rPr>
          <w:rtl/>
        </w:rPr>
        <w:t xml:space="preserve"> </w:t>
      </w:r>
      <w:bookmarkEnd w:id="6532"/>
    </w:p>
    <w:p w:rsidR="00513DF7" w:rsidRDefault="00513DF7" w:rsidP="00DA3834">
      <w:pPr>
        <w:rPr>
          <w:rtl/>
        </w:rPr>
      </w:pPr>
    </w:p>
    <w:p w:rsidR="00513DF7" w:rsidRDefault="00513DF7" w:rsidP="00046503">
      <w:pPr>
        <w:rPr>
          <w:rtl/>
        </w:rPr>
      </w:pPr>
      <w:r>
        <w:rPr>
          <w:rFonts w:hint="cs"/>
          <w:rtl/>
        </w:rPr>
        <w:t>אני לא חושב שיש צורך - - -</w:t>
      </w:r>
    </w:p>
    <w:p w:rsidR="00513DF7" w:rsidRDefault="00513DF7" w:rsidP="00046503">
      <w:pPr>
        <w:rPr>
          <w:rtl/>
        </w:rPr>
      </w:pPr>
      <w:bookmarkStart w:id="6533" w:name="_ETM_Q17_592000"/>
      <w:bookmarkEnd w:id="6533"/>
    </w:p>
    <w:p w:rsidR="00513DF7" w:rsidRDefault="00513DF7" w:rsidP="00046503">
      <w:pPr>
        <w:pStyle w:val="af6"/>
        <w:keepNext/>
        <w:rPr>
          <w:rtl/>
        </w:rPr>
      </w:pPr>
      <w:bookmarkStart w:id="6534" w:name="ET_interruption_6156_12"/>
      <w:r w:rsidRPr="00270F06">
        <w:rPr>
          <w:rStyle w:val="TagStyle"/>
          <w:rtl/>
        </w:rPr>
        <w:t xml:space="preserve"> &lt;&lt; קריאה &gt;&gt; </w:t>
      </w:r>
      <w:r>
        <w:rPr>
          <w:rtl/>
        </w:rPr>
        <w:t>גלעד קריב (העבודה):</w:t>
      </w:r>
      <w:r w:rsidRPr="00270F06">
        <w:rPr>
          <w:rStyle w:val="TagStyle"/>
          <w:rtl/>
        </w:rPr>
        <w:t xml:space="preserve"> &lt;&lt; קריאה &gt;&gt;</w:t>
      </w:r>
      <w:r>
        <w:rPr>
          <w:rtl/>
        </w:rPr>
        <w:t xml:space="preserve"> </w:t>
      </w:r>
      <w:bookmarkEnd w:id="6534"/>
    </w:p>
    <w:p w:rsidR="00513DF7" w:rsidRDefault="00513DF7" w:rsidP="00DA3834">
      <w:pPr>
        <w:rPr>
          <w:rtl/>
        </w:rPr>
      </w:pPr>
    </w:p>
    <w:p w:rsidR="00513DF7" w:rsidRPr="00270F06" w:rsidRDefault="00513DF7" w:rsidP="00046503">
      <w:pPr>
        <w:rPr>
          <w:rtl/>
        </w:rPr>
      </w:pPr>
      <w:bookmarkStart w:id="6535" w:name="_ETM_Q17_593000"/>
      <w:bookmarkEnd w:id="6535"/>
      <w:r>
        <w:rPr>
          <w:rFonts w:hint="cs"/>
          <w:rtl/>
        </w:rPr>
        <w:t xml:space="preserve">את חובת </w:t>
      </w:r>
      <w:bookmarkStart w:id="6536" w:name="_ETM_Q17_590000"/>
      <w:bookmarkEnd w:id="6536"/>
      <w:r>
        <w:rPr>
          <w:rFonts w:hint="cs"/>
          <w:rtl/>
        </w:rPr>
        <w:t>ההנחה.</w:t>
      </w:r>
    </w:p>
    <w:p w:rsidR="00513DF7" w:rsidRDefault="00513DF7" w:rsidP="00DA3834">
      <w:pPr>
        <w:rPr>
          <w:rtl/>
        </w:rPr>
      </w:pPr>
    </w:p>
    <w:p w:rsidR="00513DF7" w:rsidRDefault="00513DF7" w:rsidP="00046503">
      <w:pPr>
        <w:pStyle w:val="-"/>
        <w:keepNext/>
        <w:rPr>
          <w:rtl/>
        </w:rPr>
      </w:pPr>
      <w:bookmarkStart w:id="6537" w:name="ET_speakercontinue_6464_13"/>
      <w:r w:rsidRPr="00270F06">
        <w:rPr>
          <w:rStyle w:val="TagStyle"/>
          <w:rtl/>
        </w:rPr>
        <w:t xml:space="preserve"> &lt;&lt; דובר_המשך &gt;&gt; </w:t>
      </w:r>
      <w:r>
        <w:rPr>
          <w:rtl/>
        </w:rPr>
        <w:t>שמחה רוטמן (יו"ר ועדת החוקה, חוק ומשפט):</w:t>
      </w:r>
      <w:r w:rsidRPr="00270F06">
        <w:rPr>
          <w:rStyle w:val="TagStyle"/>
          <w:rtl/>
        </w:rPr>
        <w:t xml:space="preserve"> &lt;&lt; דובר_המשך &gt;&gt;</w:t>
      </w:r>
      <w:r>
        <w:rPr>
          <w:rtl/>
        </w:rPr>
        <w:t xml:space="preserve"> </w:t>
      </w:r>
      <w:bookmarkEnd w:id="6537"/>
    </w:p>
    <w:p w:rsidR="00513DF7" w:rsidRDefault="00513DF7" w:rsidP="00DA3834">
      <w:pPr>
        <w:rPr>
          <w:rtl/>
        </w:rPr>
      </w:pPr>
    </w:p>
    <w:p w:rsidR="00513DF7" w:rsidRDefault="00513DF7" w:rsidP="00046503">
      <w:pPr>
        <w:rPr>
          <w:rtl/>
        </w:rPr>
      </w:pPr>
      <w:bookmarkStart w:id="6538" w:name="_ETM_Q17_594000"/>
      <w:bookmarkEnd w:id="6538"/>
      <w:r>
        <w:rPr>
          <w:rFonts w:hint="cs"/>
          <w:rtl/>
        </w:rPr>
        <w:t xml:space="preserve">אני לא חושב שיש צורך לשלוח לא את חברי הוועדה </w:t>
      </w:r>
      <w:bookmarkStart w:id="6539" w:name="_ETM_Q17_599000"/>
      <w:bookmarkEnd w:id="6539"/>
      <w:r>
        <w:rPr>
          <w:rFonts w:hint="cs"/>
          <w:rtl/>
        </w:rPr>
        <w:t xml:space="preserve">ולא אותי, אבל גם לא את הכנסת, למסלול של הצעת </w:t>
      </w:r>
      <w:bookmarkStart w:id="6540" w:name="_ETM_Q17_603000"/>
      <w:bookmarkEnd w:id="6540"/>
      <w:r>
        <w:rPr>
          <w:rFonts w:hint="cs"/>
          <w:rtl/>
        </w:rPr>
        <w:t xml:space="preserve">חוק פרטית, שבעיניי דווקא הצעת חוק פרטית, בוודאי כאשר עוסקים </w:t>
      </w:r>
      <w:bookmarkStart w:id="6541" w:name="_ETM_Q17_607000"/>
      <w:bookmarkEnd w:id="6541"/>
      <w:r>
        <w:rPr>
          <w:rFonts w:hint="cs"/>
          <w:rtl/>
        </w:rPr>
        <w:t>בחוקי-יסוד, היא המסלול בדיעבד.</w:t>
      </w:r>
    </w:p>
    <w:p w:rsidR="00513DF7" w:rsidRDefault="00513DF7" w:rsidP="00046503">
      <w:pPr>
        <w:rPr>
          <w:rtl/>
        </w:rPr>
      </w:pPr>
    </w:p>
    <w:p w:rsidR="00513DF7" w:rsidRDefault="00513DF7" w:rsidP="00046503">
      <w:pPr>
        <w:rPr>
          <w:rtl/>
        </w:rPr>
      </w:pPr>
      <w:bookmarkStart w:id="6542" w:name="_ETM_Q17_610000"/>
      <w:bookmarkEnd w:id="6542"/>
      <w:r>
        <w:rPr>
          <w:rFonts w:hint="cs"/>
          <w:rtl/>
        </w:rPr>
        <w:t xml:space="preserve">אני רוצה להזכיר שכמעט כל הצעות חוק-יסוד: </w:t>
      </w:r>
      <w:bookmarkStart w:id="6543" w:name="_ETM_Q17_613000"/>
      <w:bookmarkEnd w:id="6543"/>
      <w:r>
        <w:rPr>
          <w:rFonts w:hint="cs"/>
          <w:rtl/>
        </w:rPr>
        <w:t xml:space="preserve">החקיקה שהוגשו אי פעם בתולדות הכנסת אמרו שלתקן חוקי-יסוד כמעט </w:t>
      </w:r>
      <w:bookmarkStart w:id="6544" w:name="_ETM_Q17_620000"/>
      <w:bookmarkEnd w:id="6544"/>
      <w:r>
        <w:rPr>
          <w:rFonts w:hint="cs"/>
          <w:rtl/>
        </w:rPr>
        <w:t xml:space="preserve">אי-אפשר בהצעת חוק פרטית. הייתה אפילו תפיסה שמדובר בתרתי </w:t>
      </w:r>
      <w:bookmarkStart w:id="6545" w:name="_ETM_Q17_623000"/>
      <w:bookmarkEnd w:id="6545"/>
      <w:r>
        <w:rPr>
          <w:rFonts w:hint="cs"/>
          <w:rtl/>
        </w:rPr>
        <w:t>דסתרי להציע הצעת חוק-יסוד מטעם חבר כנסת בהצעת חוק פרטית.</w:t>
      </w:r>
    </w:p>
    <w:p w:rsidR="00513DF7" w:rsidRDefault="00513DF7" w:rsidP="00046503">
      <w:pPr>
        <w:keepNext/>
        <w:rPr>
          <w:rtl/>
        </w:rPr>
      </w:pPr>
      <w:bookmarkStart w:id="6546" w:name="_ETM_Q17_625000"/>
      <w:bookmarkStart w:id="6547" w:name="ET_interruption_6156_14"/>
      <w:bookmarkEnd w:id="6546"/>
    </w:p>
    <w:p w:rsidR="00513DF7" w:rsidRDefault="00513DF7" w:rsidP="00046503">
      <w:pPr>
        <w:pStyle w:val="af6"/>
        <w:keepNext/>
        <w:rPr>
          <w:rtl/>
        </w:rPr>
      </w:pPr>
      <w:bookmarkStart w:id="6548" w:name="_ETM_Q17_627000"/>
      <w:bookmarkEnd w:id="6548"/>
      <w:r w:rsidRPr="00270F06">
        <w:rPr>
          <w:rStyle w:val="TagStyle"/>
          <w:rtl/>
        </w:rPr>
        <w:t xml:space="preserve">&lt;&lt; קריאה &gt;&gt; </w:t>
      </w:r>
      <w:r>
        <w:rPr>
          <w:rtl/>
        </w:rPr>
        <w:t>גלעד קריב (העבודה):</w:t>
      </w:r>
      <w:r w:rsidRPr="00270F06">
        <w:rPr>
          <w:rStyle w:val="TagStyle"/>
          <w:rtl/>
        </w:rPr>
        <w:t xml:space="preserve"> &lt;&lt; קריאה &gt;&gt;</w:t>
      </w:r>
      <w:r>
        <w:rPr>
          <w:rtl/>
        </w:rPr>
        <w:t xml:space="preserve"> </w:t>
      </w:r>
      <w:bookmarkEnd w:id="6547"/>
    </w:p>
    <w:p w:rsidR="00513DF7" w:rsidRDefault="00513DF7" w:rsidP="00DA3834">
      <w:pPr>
        <w:rPr>
          <w:rtl/>
        </w:rPr>
      </w:pPr>
    </w:p>
    <w:p w:rsidR="00513DF7" w:rsidRDefault="00513DF7" w:rsidP="00046503">
      <w:pPr>
        <w:rPr>
          <w:rtl/>
        </w:rPr>
      </w:pPr>
      <w:bookmarkStart w:id="6549" w:name="_ETM_Q17_624000"/>
      <w:bookmarkEnd w:id="6549"/>
      <w:r>
        <w:rPr>
          <w:rFonts w:hint="cs"/>
          <w:rtl/>
        </w:rPr>
        <w:t>רק כשההצעה היא בעניין יועצים משפטיים של הממשלה - - -</w:t>
      </w:r>
    </w:p>
    <w:p w:rsidR="00513DF7" w:rsidRDefault="00513DF7" w:rsidP="00046503">
      <w:pPr>
        <w:rPr>
          <w:rtl/>
        </w:rPr>
      </w:pPr>
    </w:p>
    <w:p w:rsidR="00513DF7" w:rsidRDefault="00513DF7" w:rsidP="00046503">
      <w:pPr>
        <w:pStyle w:val="af8"/>
        <w:keepNext/>
        <w:rPr>
          <w:rtl/>
        </w:rPr>
      </w:pPr>
      <w:r w:rsidRPr="00270F06">
        <w:rPr>
          <w:rStyle w:val="TagStyle"/>
          <w:rtl/>
        </w:rPr>
        <w:t xml:space="preserve"> &lt;&lt; יור &gt;&gt; </w:t>
      </w:r>
      <w:r>
        <w:rPr>
          <w:rtl/>
        </w:rPr>
        <w:t xml:space="preserve">היו"ר </w:t>
      </w:r>
      <w:r w:rsidR="00BA73B6">
        <w:rPr>
          <w:rtl/>
        </w:rPr>
        <w:t>אוריאל בוסו</w:t>
      </w:r>
      <w:r>
        <w:rPr>
          <w:rtl/>
        </w:rPr>
        <w:t>:</w:t>
      </w:r>
      <w:r w:rsidRPr="00270F06">
        <w:rPr>
          <w:rStyle w:val="TagStyle"/>
          <w:rtl/>
        </w:rPr>
        <w:t xml:space="preserve"> &lt;&lt; יור &gt;&gt;</w:t>
      </w:r>
      <w:r>
        <w:rPr>
          <w:rtl/>
        </w:rPr>
        <w:t xml:space="preserve"> </w:t>
      </w:r>
    </w:p>
    <w:p w:rsidR="00513DF7" w:rsidRDefault="00513DF7" w:rsidP="00DA3834">
      <w:pPr>
        <w:rPr>
          <w:rtl/>
        </w:rPr>
      </w:pPr>
    </w:p>
    <w:p w:rsidR="00513DF7" w:rsidRDefault="00513DF7" w:rsidP="00046503">
      <w:pPr>
        <w:rPr>
          <w:rtl/>
        </w:rPr>
      </w:pPr>
      <w:bookmarkStart w:id="6550" w:name="_ETM_Q17_631000"/>
      <w:bookmarkEnd w:id="6550"/>
      <w:r>
        <w:rPr>
          <w:rFonts w:hint="cs"/>
          <w:rtl/>
        </w:rPr>
        <w:t>חבר הכנסת קריב.</w:t>
      </w:r>
    </w:p>
    <w:p w:rsidR="00513DF7" w:rsidRDefault="00513DF7" w:rsidP="009635F5">
      <w:pPr>
        <w:rPr>
          <w:rtl/>
        </w:rPr>
      </w:pPr>
    </w:p>
    <w:p w:rsidR="00513DF7" w:rsidRDefault="00513DF7" w:rsidP="00046503">
      <w:pPr>
        <w:pStyle w:val="af6"/>
        <w:keepNext/>
        <w:rPr>
          <w:rtl/>
        </w:rPr>
      </w:pPr>
      <w:bookmarkStart w:id="6551" w:name="ET_interruption_6156_16"/>
      <w:r w:rsidRPr="00270F06">
        <w:rPr>
          <w:rStyle w:val="TagStyle"/>
          <w:rtl/>
        </w:rPr>
        <w:t xml:space="preserve"> &lt;&lt; קריאה &gt;&gt; </w:t>
      </w:r>
      <w:r>
        <w:rPr>
          <w:rtl/>
        </w:rPr>
        <w:t>גלעד קריב (העבודה):</w:t>
      </w:r>
      <w:r w:rsidRPr="00270F06">
        <w:rPr>
          <w:rStyle w:val="TagStyle"/>
          <w:rtl/>
        </w:rPr>
        <w:t xml:space="preserve"> &lt;&lt; קריאה &gt;&gt;</w:t>
      </w:r>
      <w:r>
        <w:rPr>
          <w:rtl/>
        </w:rPr>
        <w:t xml:space="preserve"> </w:t>
      </w:r>
      <w:bookmarkEnd w:id="6551"/>
    </w:p>
    <w:p w:rsidR="00513DF7" w:rsidRDefault="00513DF7" w:rsidP="00DA3834">
      <w:pPr>
        <w:rPr>
          <w:rtl/>
        </w:rPr>
      </w:pPr>
    </w:p>
    <w:p w:rsidR="00513DF7" w:rsidRDefault="00513DF7" w:rsidP="00046503">
      <w:pPr>
        <w:rPr>
          <w:rtl/>
        </w:rPr>
      </w:pPr>
      <w:bookmarkStart w:id="6552" w:name="_ETM_Q17_632000"/>
      <w:bookmarkEnd w:id="6552"/>
      <w:r>
        <w:rPr>
          <w:rFonts w:hint="cs"/>
          <w:rtl/>
        </w:rPr>
        <w:t>תפסיק - - -</w:t>
      </w:r>
    </w:p>
    <w:p w:rsidR="00513DF7" w:rsidRPr="00270F06" w:rsidRDefault="00513DF7" w:rsidP="00046503">
      <w:pPr>
        <w:rPr>
          <w:rtl/>
        </w:rPr>
      </w:pPr>
      <w:bookmarkStart w:id="6553" w:name="_ETM_Q17_636000"/>
      <w:bookmarkEnd w:id="6553"/>
    </w:p>
    <w:p w:rsidR="00513DF7" w:rsidRDefault="00513DF7" w:rsidP="00046503">
      <w:pPr>
        <w:pStyle w:val="-"/>
        <w:keepNext/>
        <w:rPr>
          <w:rtl/>
        </w:rPr>
      </w:pPr>
      <w:bookmarkStart w:id="6554" w:name="ET_speakercontinue_6464_3"/>
      <w:r w:rsidRPr="00432D46">
        <w:rPr>
          <w:rStyle w:val="TagStyle"/>
          <w:rtl/>
        </w:rPr>
        <w:t xml:space="preserve"> &lt;&lt; דובר_המשך &gt;&gt; </w:t>
      </w:r>
      <w:r>
        <w:rPr>
          <w:rtl/>
        </w:rPr>
        <w:t>שמחה רוטמן (יו"ר ועדת החוקה, חוק ומשפט):</w:t>
      </w:r>
      <w:r w:rsidRPr="00432D46">
        <w:rPr>
          <w:rStyle w:val="TagStyle"/>
          <w:rtl/>
        </w:rPr>
        <w:t xml:space="preserve"> &lt;&lt; דובר_המשך &gt;&gt;</w:t>
      </w:r>
      <w:r>
        <w:rPr>
          <w:rtl/>
        </w:rPr>
        <w:t xml:space="preserve"> </w:t>
      </w:r>
      <w:bookmarkEnd w:id="6554"/>
    </w:p>
    <w:p w:rsidR="00513DF7" w:rsidRDefault="00513DF7" w:rsidP="00046503">
      <w:pPr>
        <w:rPr>
          <w:rtl/>
          <w:lang w:eastAsia="he-IL"/>
        </w:rPr>
      </w:pPr>
    </w:p>
    <w:p w:rsidR="00513DF7" w:rsidRDefault="00513DF7" w:rsidP="00046503">
      <w:pPr>
        <w:rPr>
          <w:rtl/>
          <w:lang w:eastAsia="he-IL"/>
        </w:rPr>
      </w:pPr>
      <w:bookmarkStart w:id="6555" w:name="_ETM_Q17_638000"/>
      <w:bookmarkEnd w:id="6555"/>
      <w:r>
        <w:rPr>
          <w:rFonts w:hint="cs"/>
          <w:rtl/>
          <w:lang w:eastAsia="he-IL"/>
        </w:rPr>
        <w:t xml:space="preserve">אני מודה לצוות הוועדה, לייעוץ </w:t>
      </w:r>
      <w:bookmarkStart w:id="6556" w:name="_ETM_Q17_640000"/>
      <w:bookmarkEnd w:id="6556"/>
      <w:r>
        <w:rPr>
          <w:rFonts w:hint="cs"/>
          <w:rtl/>
          <w:lang w:eastAsia="he-IL"/>
        </w:rPr>
        <w:t xml:space="preserve">המשפטי של הוועדה ולחברי הוועדה על הכנת הצעת החוק, ואני </w:t>
      </w:r>
      <w:bookmarkStart w:id="6557" w:name="_ETM_Q17_647000"/>
      <w:bookmarkEnd w:id="6557"/>
      <w:r>
        <w:rPr>
          <w:rFonts w:hint="cs"/>
          <w:rtl/>
          <w:lang w:eastAsia="he-IL"/>
        </w:rPr>
        <w:t xml:space="preserve">מבקש מחברי הכנסת לתמוך בה בקריאה הראשונה. תודה רבה, אדוני </w:t>
      </w:r>
      <w:bookmarkStart w:id="6558" w:name="_ETM_Q17_651000"/>
      <w:bookmarkEnd w:id="6558"/>
      <w:r>
        <w:rPr>
          <w:rFonts w:hint="cs"/>
          <w:rtl/>
          <w:lang w:eastAsia="he-IL"/>
        </w:rPr>
        <w:t>היושב-ראש.</w:t>
      </w:r>
    </w:p>
    <w:p w:rsidR="00513DF7" w:rsidRDefault="00513DF7" w:rsidP="00046503">
      <w:pPr>
        <w:rPr>
          <w:rtl/>
          <w:lang w:eastAsia="he-IL"/>
        </w:rPr>
      </w:pPr>
    </w:p>
    <w:p w:rsidR="00513DF7" w:rsidRDefault="00513DF7" w:rsidP="00046503">
      <w:pPr>
        <w:pStyle w:val="af8"/>
        <w:keepNext/>
        <w:rPr>
          <w:rtl/>
        </w:rPr>
      </w:pPr>
      <w:r w:rsidRPr="00270F06">
        <w:rPr>
          <w:rStyle w:val="TagStyle"/>
          <w:rtl/>
        </w:rPr>
        <w:t xml:space="preserve"> &lt;&lt; יור &gt;&gt; </w:t>
      </w:r>
      <w:r>
        <w:rPr>
          <w:rtl/>
        </w:rPr>
        <w:t xml:space="preserve">היו"ר </w:t>
      </w:r>
      <w:r w:rsidR="00BA73B6">
        <w:rPr>
          <w:rtl/>
        </w:rPr>
        <w:t>אוריאל בוסו</w:t>
      </w:r>
      <w:r>
        <w:rPr>
          <w:rtl/>
        </w:rPr>
        <w:t>:</w:t>
      </w:r>
      <w:r w:rsidRPr="00270F06">
        <w:rPr>
          <w:rStyle w:val="TagStyle"/>
          <w:rtl/>
        </w:rPr>
        <w:t xml:space="preserve"> &lt;&lt; יור &gt;&gt;</w:t>
      </w:r>
      <w:r>
        <w:rPr>
          <w:rtl/>
        </w:rPr>
        <w:t xml:space="preserve"> </w:t>
      </w:r>
    </w:p>
    <w:p w:rsidR="00513DF7" w:rsidRDefault="00513DF7" w:rsidP="00DA3834">
      <w:pPr>
        <w:rPr>
          <w:rtl/>
          <w:lang w:eastAsia="he-IL"/>
        </w:rPr>
      </w:pPr>
    </w:p>
    <w:p w:rsidR="00513DF7" w:rsidRDefault="00513DF7" w:rsidP="0058167C">
      <w:pPr>
        <w:rPr>
          <w:rtl/>
          <w:lang w:eastAsia="he-IL"/>
        </w:rPr>
      </w:pPr>
      <w:bookmarkStart w:id="6559" w:name="_ETM_Q17_652000"/>
      <w:bookmarkEnd w:id="6559"/>
      <w:r>
        <w:rPr>
          <w:rFonts w:hint="cs"/>
          <w:rtl/>
          <w:lang w:eastAsia="he-IL"/>
        </w:rPr>
        <w:t>תודה רבה ליושב-ראש ועדת החוקה, חוק ומשפט</w:t>
      </w:r>
      <w:bookmarkStart w:id="6560" w:name="_ETM_Q17_656000"/>
      <w:bookmarkEnd w:id="6560"/>
      <w:r>
        <w:rPr>
          <w:rFonts w:hint="cs"/>
          <w:rtl/>
          <w:lang w:eastAsia="he-IL"/>
        </w:rPr>
        <w:t xml:space="preserve"> שמחה רוטמן. אני נועל כמובן את רשימת הדוברים. הדובר </w:t>
      </w:r>
      <w:bookmarkStart w:id="6561" w:name="_ETM_Q17_663000"/>
      <w:bookmarkEnd w:id="6561"/>
      <w:r>
        <w:rPr>
          <w:rFonts w:hint="cs"/>
          <w:rtl/>
          <w:lang w:eastAsia="he-IL"/>
        </w:rPr>
        <w:t xml:space="preserve">הראשון </w:t>
      </w:r>
      <w:r>
        <w:rPr>
          <w:rFonts w:hint="eastAsia"/>
          <w:rtl/>
          <w:lang w:eastAsia="he-IL"/>
        </w:rPr>
        <w:t xml:space="preserve">– </w:t>
      </w:r>
      <w:r>
        <w:rPr>
          <w:rFonts w:hint="cs"/>
          <w:rtl/>
          <w:lang w:eastAsia="he-IL"/>
        </w:rPr>
        <w:t>חבר הכנסת עופר כסיף.</w:t>
      </w:r>
    </w:p>
    <w:p w:rsidR="00513DF7" w:rsidRPr="00270F06" w:rsidRDefault="00513DF7" w:rsidP="00046503">
      <w:pPr>
        <w:rPr>
          <w:rtl/>
          <w:lang w:eastAsia="he-IL"/>
        </w:rPr>
      </w:pPr>
      <w:bookmarkStart w:id="6562" w:name="_ETM_Q17_668000"/>
      <w:bookmarkEnd w:id="6562"/>
    </w:p>
    <w:p w:rsidR="00513DF7" w:rsidRDefault="00513DF7" w:rsidP="00046503">
      <w:pPr>
        <w:pStyle w:val="a4"/>
        <w:keepNext/>
        <w:rPr>
          <w:rtl/>
        </w:rPr>
      </w:pPr>
      <w:bookmarkStart w:id="6563" w:name="ET_speaker_5785_5"/>
      <w:r w:rsidRPr="00432D46">
        <w:rPr>
          <w:rStyle w:val="TagStyle"/>
          <w:rtl/>
        </w:rPr>
        <w:t xml:space="preserve"> &lt;&lt; דובר &gt;&gt; </w:t>
      </w:r>
      <w:bookmarkStart w:id="6564" w:name="_Toc124881336"/>
      <w:bookmarkStart w:id="6565" w:name="_Toc124882050"/>
      <w:r>
        <w:rPr>
          <w:rtl/>
        </w:rPr>
        <w:t>עופר כסיף (חד"ש-תע"ל):</w:t>
      </w:r>
      <w:bookmarkEnd w:id="6564"/>
      <w:bookmarkEnd w:id="6565"/>
      <w:r w:rsidRPr="00432D46">
        <w:rPr>
          <w:rStyle w:val="TagStyle"/>
          <w:rtl/>
        </w:rPr>
        <w:t xml:space="preserve"> &lt;&lt; דובר &gt;&gt;</w:t>
      </w:r>
      <w:r>
        <w:rPr>
          <w:rtl/>
        </w:rPr>
        <w:t xml:space="preserve"> </w:t>
      </w:r>
      <w:bookmarkEnd w:id="6563"/>
    </w:p>
    <w:p w:rsidR="00513DF7" w:rsidRDefault="00513DF7" w:rsidP="00DA3834">
      <w:pPr>
        <w:rPr>
          <w:rtl/>
          <w:lang w:eastAsia="he-IL"/>
        </w:rPr>
      </w:pPr>
    </w:p>
    <w:p w:rsidR="00513DF7" w:rsidRDefault="00513DF7" w:rsidP="0058167C">
      <w:pPr>
        <w:rPr>
          <w:rtl/>
          <w:lang w:eastAsia="he-IL"/>
        </w:rPr>
      </w:pPr>
      <w:r>
        <w:rPr>
          <w:rFonts w:hint="cs"/>
          <w:rtl/>
          <w:lang w:eastAsia="he-IL"/>
        </w:rPr>
        <w:t xml:space="preserve">כבוד היושב-ראש, עוד לא יצא לי לברך </w:t>
      </w:r>
      <w:bookmarkStart w:id="6566" w:name="_ETM_Q17_691000"/>
      <w:bookmarkEnd w:id="6566"/>
      <w:r>
        <w:rPr>
          <w:rFonts w:hint="cs"/>
          <w:rtl/>
          <w:lang w:eastAsia="he-IL"/>
        </w:rPr>
        <w:t>אותך. אנצל את ההזדמנות. שיהיה בהצלחה.</w:t>
      </w:r>
    </w:p>
    <w:p w:rsidR="00513DF7" w:rsidRDefault="00513DF7" w:rsidP="00046503">
      <w:pPr>
        <w:rPr>
          <w:rtl/>
          <w:lang w:eastAsia="he-IL"/>
        </w:rPr>
      </w:pPr>
    </w:p>
    <w:p w:rsidR="00513DF7" w:rsidRDefault="00513DF7" w:rsidP="00046503">
      <w:pPr>
        <w:pStyle w:val="af8"/>
        <w:keepNext/>
        <w:rPr>
          <w:rtl/>
        </w:rPr>
      </w:pPr>
      <w:bookmarkStart w:id="6567" w:name="ET_yor_6488_18"/>
      <w:r w:rsidRPr="00270F06">
        <w:rPr>
          <w:rStyle w:val="TagStyle"/>
          <w:rtl/>
        </w:rPr>
        <w:t xml:space="preserve"> &lt;&lt; יור &gt;&gt; </w:t>
      </w:r>
      <w:r>
        <w:rPr>
          <w:rtl/>
        </w:rPr>
        <w:t xml:space="preserve">היו"ר </w:t>
      </w:r>
      <w:r w:rsidR="00BA73B6">
        <w:rPr>
          <w:rtl/>
        </w:rPr>
        <w:t>אוריאל בוסו</w:t>
      </w:r>
      <w:r>
        <w:rPr>
          <w:rtl/>
        </w:rPr>
        <w:t>:</w:t>
      </w:r>
      <w:r w:rsidRPr="00270F06">
        <w:rPr>
          <w:rStyle w:val="TagStyle"/>
          <w:rtl/>
        </w:rPr>
        <w:t xml:space="preserve"> &lt;&lt; יור &gt;&gt;</w:t>
      </w:r>
      <w:r>
        <w:rPr>
          <w:rtl/>
        </w:rPr>
        <w:t xml:space="preserve"> </w:t>
      </w:r>
      <w:bookmarkEnd w:id="6567"/>
    </w:p>
    <w:p w:rsidR="00513DF7" w:rsidRDefault="00513DF7" w:rsidP="00DA3834">
      <w:pPr>
        <w:rPr>
          <w:rtl/>
          <w:lang w:eastAsia="he-IL"/>
        </w:rPr>
      </w:pPr>
    </w:p>
    <w:p w:rsidR="00513DF7" w:rsidRDefault="00513DF7" w:rsidP="00046503">
      <w:pPr>
        <w:rPr>
          <w:rtl/>
          <w:lang w:eastAsia="he-IL"/>
        </w:rPr>
      </w:pPr>
      <w:bookmarkStart w:id="6568" w:name="_ETM_Q17_693000"/>
      <w:bookmarkEnd w:id="6568"/>
      <w:r>
        <w:rPr>
          <w:rFonts w:hint="cs"/>
          <w:rtl/>
          <w:lang w:eastAsia="he-IL"/>
        </w:rPr>
        <w:t>תודה רבה.</w:t>
      </w:r>
    </w:p>
    <w:p w:rsidR="00513DF7" w:rsidRDefault="00513DF7" w:rsidP="00046503">
      <w:pPr>
        <w:rPr>
          <w:rtl/>
          <w:lang w:eastAsia="he-IL"/>
        </w:rPr>
      </w:pPr>
    </w:p>
    <w:p w:rsidR="00513DF7" w:rsidRDefault="00513DF7" w:rsidP="00046503">
      <w:pPr>
        <w:pStyle w:val="-"/>
        <w:keepNext/>
        <w:rPr>
          <w:rtl/>
        </w:rPr>
      </w:pPr>
      <w:bookmarkStart w:id="6569" w:name="_ETM_Q17_695000"/>
      <w:bookmarkStart w:id="6570" w:name="ET_speakercontinue_5785_19"/>
      <w:bookmarkEnd w:id="6569"/>
      <w:r w:rsidRPr="00270F06">
        <w:rPr>
          <w:rStyle w:val="TagStyle"/>
          <w:rtl/>
        </w:rPr>
        <w:t xml:space="preserve"> &lt;&lt; דובר_המשך &gt;&gt; </w:t>
      </w:r>
      <w:r>
        <w:rPr>
          <w:rtl/>
        </w:rPr>
        <w:t>עופר כסיף (חד"ש-תע"ל):</w:t>
      </w:r>
      <w:r w:rsidRPr="00270F06">
        <w:rPr>
          <w:rStyle w:val="TagStyle"/>
          <w:rtl/>
        </w:rPr>
        <w:t xml:space="preserve"> &lt;&lt; דובר_המשך &gt;&gt;</w:t>
      </w:r>
      <w:r>
        <w:rPr>
          <w:rStyle w:val="TagStyle"/>
          <w:rtl/>
        </w:rPr>
        <w:t xml:space="preserve"> </w:t>
      </w:r>
      <w:bookmarkEnd w:id="6570"/>
    </w:p>
    <w:p w:rsidR="00513DF7" w:rsidRDefault="00513DF7" w:rsidP="00DA3834">
      <w:pPr>
        <w:rPr>
          <w:rtl/>
          <w:lang w:eastAsia="he-IL"/>
        </w:rPr>
      </w:pPr>
    </w:p>
    <w:p w:rsidR="00513DF7" w:rsidRDefault="00513DF7" w:rsidP="00227998">
      <w:pPr>
        <w:rPr>
          <w:rtl/>
          <w:lang w:eastAsia="he-IL"/>
        </w:rPr>
      </w:pPr>
      <w:bookmarkStart w:id="6571" w:name="_ETM_Q17_694000"/>
      <w:bookmarkEnd w:id="6571"/>
      <w:r>
        <w:rPr>
          <w:rFonts w:hint="cs"/>
          <w:rtl/>
          <w:lang w:eastAsia="he-IL"/>
        </w:rPr>
        <w:t xml:space="preserve">חברי הכנסת, לפני שאני </w:t>
      </w:r>
      <w:bookmarkStart w:id="6572" w:name="_ETM_Q17_697000"/>
      <w:bookmarkEnd w:id="6572"/>
      <w:r>
        <w:rPr>
          <w:rFonts w:hint="cs"/>
          <w:rtl/>
          <w:lang w:eastAsia="he-IL"/>
        </w:rPr>
        <w:t xml:space="preserve">ניגש לנושא, אני רוצה להזכיר לכולם שהיום שוב נהרגו שני </w:t>
      </w:r>
      <w:bookmarkStart w:id="6573" w:name="_ETM_Q17_703000"/>
      <w:bookmarkEnd w:id="6573"/>
      <w:r>
        <w:rPr>
          <w:rFonts w:hint="cs"/>
          <w:rtl/>
          <w:lang w:eastAsia="he-IL"/>
        </w:rPr>
        <w:t xml:space="preserve">פועלים, האחד בתל מונד והאחד בירושלים, ועוד פועל אחד נפצע </w:t>
      </w:r>
      <w:bookmarkStart w:id="6574" w:name="_ETM_Q17_708000"/>
      <w:bookmarkEnd w:id="6574"/>
      <w:r>
        <w:rPr>
          <w:rFonts w:hint="cs"/>
          <w:rtl/>
          <w:lang w:eastAsia="he-IL"/>
        </w:rPr>
        <w:t xml:space="preserve">קשה. אני שב ופונה פה לכל הבית: אני חושב שהנושא </w:t>
      </w:r>
      <w:bookmarkStart w:id="6575" w:name="_ETM_Q17_713000"/>
      <w:bookmarkEnd w:id="6575"/>
      <w:r>
        <w:rPr>
          <w:rFonts w:hint="cs"/>
          <w:rtl/>
          <w:lang w:eastAsia="he-IL"/>
        </w:rPr>
        <w:t xml:space="preserve">הזה באמת לא צריך להיות עניין ששייך לצד אחד של </w:t>
      </w:r>
      <w:bookmarkStart w:id="6576" w:name="_ETM_Q17_719000"/>
      <w:bookmarkEnd w:id="6576"/>
      <w:r>
        <w:rPr>
          <w:rFonts w:hint="cs"/>
          <w:rtl/>
          <w:lang w:eastAsia="he-IL"/>
        </w:rPr>
        <w:t xml:space="preserve">המפה הפוליטית, אלא צריך לחצות את הבית הזה לאורכו ולרוחבו. </w:t>
      </w:r>
      <w:bookmarkStart w:id="6577" w:name="TOR_Q18"/>
      <w:bookmarkEnd w:id="6577"/>
      <w:r>
        <w:rPr>
          <w:rFonts w:hint="cs"/>
          <w:rtl/>
          <w:lang w:eastAsia="he-IL"/>
        </w:rPr>
        <w:t xml:space="preserve">אני קורא פה לכולם להתגייס ולתמוך כשתעלה הצעת חוק שלי, שהגשתי </w:t>
      </w:r>
      <w:bookmarkStart w:id="6578" w:name="_ETM_Q18_129000"/>
      <w:bookmarkEnd w:id="6578"/>
      <w:r>
        <w:rPr>
          <w:rFonts w:hint="cs"/>
          <w:rtl/>
          <w:lang w:eastAsia="he-IL"/>
        </w:rPr>
        <w:t xml:space="preserve">גם בכנסת הקודמת, להתחיל להתמודד עם תאונות העבודה הנוראיות האלה. אני שולח תנחומיי </w:t>
      </w:r>
      <w:bookmarkStart w:id="6579" w:name="_ETM_Q18_135000"/>
      <w:bookmarkEnd w:id="6579"/>
      <w:r>
        <w:rPr>
          <w:rFonts w:hint="cs"/>
          <w:rtl/>
          <w:lang w:eastAsia="he-IL"/>
        </w:rPr>
        <w:t>למשפחות והחלמה מהירה לפצוע.</w:t>
      </w:r>
    </w:p>
    <w:p w:rsidR="00513DF7" w:rsidRDefault="00513DF7" w:rsidP="00BA73B6">
      <w:pPr>
        <w:rPr>
          <w:rtl/>
          <w:lang w:eastAsia="he-IL"/>
        </w:rPr>
      </w:pPr>
    </w:p>
    <w:p w:rsidR="00513DF7" w:rsidRDefault="00513DF7" w:rsidP="00BA73B6">
      <w:pPr>
        <w:rPr>
          <w:rtl/>
        </w:rPr>
      </w:pPr>
      <w:r>
        <w:rPr>
          <w:rFonts w:hint="cs"/>
          <w:rtl/>
          <w:lang w:eastAsia="he-IL"/>
        </w:rPr>
        <w:t xml:space="preserve">לענייננו, </w:t>
      </w:r>
      <w:r>
        <w:rPr>
          <w:rtl/>
        </w:rPr>
        <w:t>נורבגיה היא מדינה מתקדמת</w:t>
      </w:r>
      <w:r>
        <w:rPr>
          <w:rFonts w:hint="cs"/>
          <w:rtl/>
        </w:rPr>
        <w:t>,</w:t>
      </w:r>
      <w:r>
        <w:rPr>
          <w:rtl/>
        </w:rPr>
        <w:t xml:space="preserve"> שמשתמשת במשאבי הטבע העשירים שלה למען השגשוג של </w:t>
      </w:r>
      <w:r>
        <w:rPr>
          <w:rFonts w:hint="cs"/>
          <w:rtl/>
        </w:rPr>
        <w:t xml:space="preserve">כל </w:t>
      </w:r>
      <w:r>
        <w:rPr>
          <w:rtl/>
        </w:rPr>
        <w:t xml:space="preserve">תושביה. יש בה תקשורת </w:t>
      </w:r>
      <w:r>
        <w:rPr>
          <w:rFonts w:hint="cs"/>
          <w:rtl/>
        </w:rPr>
        <w:t>ח</w:t>
      </w:r>
      <w:r>
        <w:rPr>
          <w:rtl/>
        </w:rPr>
        <w:t xml:space="preserve">ופשית, מערכת משפטית יציבה, תרבות עצמאית ומערכת רווחה </w:t>
      </w:r>
      <w:r>
        <w:rPr>
          <w:rFonts w:hint="cs"/>
          <w:rtl/>
        </w:rPr>
        <w:t xml:space="preserve">מאוד </w:t>
      </w:r>
      <w:r>
        <w:rPr>
          <w:rtl/>
        </w:rPr>
        <w:t>חזקה. את כל אלו דווקא לא ב</w:t>
      </w:r>
      <w:r>
        <w:rPr>
          <w:rFonts w:hint="cs"/>
          <w:rtl/>
        </w:rPr>
        <w:t>ח</w:t>
      </w:r>
      <w:r>
        <w:rPr>
          <w:rtl/>
        </w:rPr>
        <w:t>רו ממשלות ישראל לאמץ, אלא רק את מה שמכונה החוק הנורבגי.</w:t>
      </w:r>
    </w:p>
    <w:p w:rsidR="00513DF7" w:rsidRDefault="00513DF7" w:rsidP="00BA73B6">
      <w:pPr>
        <w:rPr>
          <w:rtl/>
        </w:rPr>
      </w:pPr>
    </w:p>
    <w:p w:rsidR="00513DF7" w:rsidRDefault="00513DF7" w:rsidP="00BA73B6">
      <w:pPr>
        <w:rPr>
          <w:rtl/>
        </w:rPr>
      </w:pPr>
      <w:r w:rsidRPr="00BA5A70">
        <w:rPr>
          <w:rtl/>
        </w:rPr>
        <w:t xml:space="preserve">הצעת החוק שעומדת לפנינו היא </w:t>
      </w:r>
      <w:r>
        <w:rPr>
          <w:rFonts w:hint="cs"/>
          <w:rtl/>
        </w:rPr>
        <w:t>ח</w:t>
      </w:r>
      <w:r w:rsidRPr="00BA5A70">
        <w:rPr>
          <w:rtl/>
        </w:rPr>
        <w:t xml:space="preserve">לק מההפיכה המשטרית שמטרתה החלשת הרשויות מול הממשלה עד לכדי הפיכת הממשלה לרשות יחידה. בימים אלו מתקיימת מלחמת </w:t>
      </w:r>
      <w:r>
        <w:rPr>
          <w:rFonts w:hint="cs"/>
          <w:rtl/>
        </w:rPr>
        <w:t>ח</w:t>
      </w:r>
      <w:r w:rsidRPr="00BA5A70">
        <w:rPr>
          <w:rtl/>
        </w:rPr>
        <w:t>ורמה נגד כל מ</w:t>
      </w:r>
      <w:r>
        <w:rPr>
          <w:rFonts w:hint="cs"/>
          <w:rtl/>
        </w:rPr>
        <w:t>י</w:t>
      </w:r>
      <w:r w:rsidRPr="00BA5A70">
        <w:rPr>
          <w:rtl/>
        </w:rPr>
        <w:t xml:space="preserve"> או מה שיכול להגביל ולבקר את הממשלה. שומרי הסף הפורמליים</w:t>
      </w:r>
      <w:r>
        <w:rPr>
          <w:rFonts w:hint="cs"/>
          <w:rtl/>
        </w:rPr>
        <w:t xml:space="preserve"> </w:t>
      </w:r>
      <w:r>
        <w:rPr>
          <w:rFonts w:hint="eastAsia"/>
          <w:rtl/>
        </w:rPr>
        <w:t>–</w:t>
      </w:r>
      <w:r>
        <w:rPr>
          <w:rFonts w:hint="cs"/>
          <w:rtl/>
        </w:rPr>
        <w:t xml:space="preserve"> </w:t>
      </w:r>
      <w:r w:rsidRPr="00BA5A70">
        <w:rPr>
          <w:rtl/>
        </w:rPr>
        <w:t>מערכת המשפט והיועצים המשפטיים</w:t>
      </w:r>
      <w:r>
        <w:rPr>
          <w:rFonts w:hint="cs"/>
          <w:rtl/>
        </w:rPr>
        <w:t>,</w:t>
      </w:r>
      <w:r w:rsidRPr="00BA5A70">
        <w:rPr>
          <w:rtl/>
        </w:rPr>
        <w:t xml:space="preserve"> </w:t>
      </w:r>
      <w:r>
        <w:rPr>
          <w:rFonts w:hint="cs"/>
          <w:rtl/>
        </w:rPr>
        <w:t xml:space="preserve">למשל </w:t>
      </w:r>
      <w:r>
        <w:rPr>
          <w:rFonts w:hint="eastAsia"/>
          <w:rtl/>
        </w:rPr>
        <w:t>–</w:t>
      </w:r>
      <w:r>
        <w:rPr>
          <w:rFonts w:hint="cs"/>
          <w:rtl/>
        </w:rPr>
        <w:t xml:space="preserve"> </w:t>
      </w:r>
      <w:bookmarkStart w:id="6580" w:name="_ETM_Q18_195000"/>
      <w:bookmarkEnd w:id="6580"/>
      <w:r w:rsidRPr="00BA5A70">
        <w:rPr>
          <w:rtl/>
        </w:rPr>
        <w:t>נרדפים ומאוימים</w:t>
      </w:r>
      <w:r>
        <w:rPr>
          <w:rFonts w:hint="cs"/>
          <w:rtl/>
        </w:rPr>
        <w:t>,</w:t>
      </w:r>
      <w:r w:rsidRPr="00BA5A70">
        <w:rPr>
          <w:rtl/>
        </w:rPr>
        <w:t xml:space="preserve"> ואו</w:t>
      </w:r>
      <w:r>
        <w:rPr>
          <w:rFonts w:hint="cs"/>
          <w:rtl/>
        </w:rPr>
        <w:t>-</w:t>
      </w:r>
      <w:r w:rsidRPr="00BA5A70">
        <w:rPr>
          <w:rtl/>
        </w:rPr>
        <w:t>טו</w:t>
      </w:r>
      <w:r>
        <w:rPr>
          <w:rFonts w:hint="cs"/>
          <w:rtl/>
        </w:rPr>
        <w:t>-</w:t>
      </w:r>
      <w:r w:rsidRPr="00BA5A70">
        <w:rPr>
          <w:rtl/>
        </w:rPr>
        <w:t xml:space="preserve">טו </w:t>
      </w:r>
      <w:r>
        <w:rPr>
          <w:rFonts w:hint="cs"/>
          <w:rtl/>
        </w:rPr>
        <w:t>יש</w:t>
      </w:r>
      <w:r>
        <w:rPr>
          <w:rtl/>
        </w:rPr>
        <w:t>ועתקו בצלמו ובדמותו של הדוצ</w:t>
      </w:r>
      <w:r>
        <w:rPr>
          <w:rFonts w:hint="cs"/>
          <w:rtl/>
        </w:rPr>
        <w:t>'</w:t>
      </w:r>
      <w:r w:rsidRPr="00BA5A70">
        <w:rPr>
          <w:rtl/>
        </w:rPr>
        <w:t>ה. אך גם שומרי הסף הבלתי</w:t>
      </w:r>
      <w:r>
        <w:rPr>
          <w:rFonts w:hint="cs"/>
          <w:rtl/>
        </w:rPr>
        <w:t>-</w:t>
      </w:r>
      <w:r w:rsidRPr="00BA5A70">
        <w:rPr>
          <w:rtl/>
        </w:rPr>
        <w:t>פורמלי</w:t>
      </w:r>
      <w:r>
        <w:rPr>
          <w:rFonts w:hint="cs"/>
          <w:rtl/>
        </w:rPr>
        <w:t>י</w:t>
      </w:r>
      <w:r w:rsidRPr="00BA5A70">
        <w:rPr>
          <w:rtl/>
        </w:rPr>
        <w:t xml:space="preserve">ם נמצאים תחת מתקפה </w:t>
      </w:r>
      <w:r>
        <w:rPr>
          <w:rFonts w:hint="cs"/>
          <w:rtl/>
        </w:rPr>
        <w:t xml:space="preserve">– </w:t>
      </w:r>
      <w:r>
        <w:rPr>
          <w:rtl/>
        </w:rPr>
        <w:t>השידור הציבור</w:t>
      </w:r>
      <w:r>
        <w:rPr>
          <w:rFonts w:hint="cs"/>
          <w:rtl/>
        </w:rPr>
        <w:t>י</w:t>
      </w:r>
      <w:r>
        <w:rPr>
          <w:rtl/>
        </w:rPr>
        <w:t xml:space="preserve"> והתקשורת ככלל</w:t>
      </w:r>
      <w:r>
        <w:rPr>
          <w:rFonts w:hint="cs"/>
          <w:rtl/>
        </w:rPr>
        <w:t>,</w:t>
      </w:r>
      <w:r w:rsidRPr="00BA5A70">
        <w:rPr>
          <w:rtl/>
        </w:rPr>
        <w:t xml:space="preserve"> א</w:t>
      </w:r>
      <w:r>
        <w:rPr>
          <w:rFonts w:hint="cs"/>
          <w:rtl/>
        </w:rPr>
        <w:t>ו</w:t>
      </w:r>
      <w:r w:rsidRPr="00BA5A70">
        <w:rPr>
          <w:rtl/>
        </w:rPr>
        <w:t>מנים ומוסדות תרבות,</w:t>
      </w:r>
      <w:r>
        <w:rPr>
          <w:rtl/>
        </w:rPr>
        <w:t xml:space="preserve"> האקדמיה, ארגוני זכויות אדם וכד</w:t>
      </w:r>
      <w:r>
        <w:rPr>
          <w:rFonts w:hint="cs"/>
          <w:rtl/>
        </w:rPr>
        <w:t>ומה –</w:t>
      </w:r>
      <w:r w:rsidRPr="00BA5A70">
        <w:rPr>
          <w:rtl/>
        </w:rPr>
        <w:t xml:space="preserve"> כולם תחת מתקפה בריונית שפשיזם ביסודה ואלימות </w:t>
      </w:r>
      <w:r>
        <w:rPr>
          <w:rFonts w:hint="cs"/>
          <w:rtl/>
        </w:rPr>
        <w:t>במעשיה.</w:t>
      </w:r>
    </w:p>
    <w:p w:rsidR="00513DF7" w:rsidRDefault="00513DF7" w:rsidP="00BA73B6">
      <w:pPr>
        <w:rPr>
          <w:rtl/>
        </w:rPr>
      </w:pPr>
    </w:p>
    <w:p w:rsidR="00513DF7" w:rsidRDefault="00513DF7" w:rsidP="00BA73B6">
      <w:pPr>
        <w:rPr>
          <w:rtl/>
        </w:rPr>
      </w:pPr>
      <w:r w:rsidRPr="00426355">
        <w:rPr>
          <w:rtl/>
        </w:rPr>
        <w:t>גם</w:t>
      </w:r>
      <w:r>
        <w:rPr>
          <w:rtl/>
        </w:rPr>
        <w:t xml:space="preserve"> מחאות מנסים למנוע. כך, שר הבט</w:t>
      </w:r>
      <w:r>
        <w:rPr>
          <w:rFonts w:hint="cs"/>
          <w:rtl/>
        </w:rPr>
        <w:t>"</w:t>
      </w:r>
      <w:r w:rsidRPr="00426355">
        <w:rPr>
          <w:rtl/>
        </w:rPr>
        <w:t>ל עסוק ברדיפת מתנגדים פוליטיים לגווניהם</w:t>
      </w:r>
      <w:r>
        <w:rPr>
          <w:rFonts w:hint="cs"/>
          <w:rtl/>
        </w:rPr>
        <w:t>,</w:t>
      </w:r>
      <w:r w:rsidRPr="00426355">
        <w:rPr>
          <w:rtl/>
        </w:rPr>
        <w:t xml:space="preserve"> </w:t>
      </w:r>
      <w:r>
        <w:rPr>
          <w:rFonts w:hint="cs"/>
          <w:rtl/>
        </w:rPr>
        <w:t>ש</w:t>
      </w:r>
      <w:r w:rsidRPr="00426355">
        <w:rPr>
          <w:rtl/>
        </w:rPr>
        <w:t>מוחים בא</w:t>
      </w:r>
      <w:r>
        <w:rPr>
          <w:rtl/>
        </w:rPr>
        <w:t>מצעות שלטים ודגלים</w:t>
      </w:r>
      <w:r>
        <w:rPr>
          <w:rFonts w:hint="cs"/>
          <w:rtl/>
        </w:rPr>
        <w:t>,</w:t>
      </w:r>
      <w:r>
        <w:rPr>
          <w:rtl/>
        </w:rPr>
        <w:t xml:space="preserve"> ומאיים דרך ב</w:t>
      </w:r>
      <w:r w:rsidRPr="00426355">
        <w:rPr>
          <w:rtl/>
        </w:rPr>
        <w:t>ריוניו על פוליטיקאים במעצרים. בעוד הפשע</w:t>
      </w:r>
      <w:r>
        <w:rPr>
          <w:rFonts w:hint="cs"/>
          <w:rtl/>
        </w:rPr>
        <w:t xml:space="preserve"> משתולל ברחובות ואף בבתי הספר, </w:t>
      </w:r>
      <w:bookmarkStart w:id="6581" w:name="_ETM_Q18_248000"/>
      <w:bookmarkEnd w:id="6581"/>
      <w:r>
        <w:rPr>
          <w:rFonts w:hint="cs"/>
          <w:rtl/>
        </w:rPr>
        <w:t xml:space="preserve">הוא שולח את שוטרי מחוז ירושלים להכות מפגינים ולחטוף דגלי פלסטין. החוק הנורבגי משמש במתכונתו המוצעת להחלשה נוספת של </w:t>
      </w:r>
      <w:bookmarkStart w:id="6582" w:name="_ETM_Q18_259000"/>
      <w:bookmarkEnd w:id="6582"/>
      <w:r>
        <w:rPr>
          <w:rFonts w:hint="cs"/>
          <w:rtl/>
        </w:rPr>
        <w:t>הכנסת, החלשה גם כך אל מול הממשלה. חבר הכנסת רוטמן, אני אשמח אם תקשיב לי לרגע. אפשר את תשומת ליבו בבקשה?</w:t>
      </w:r>
    </w:p>
    <w:p w:rsidR="00513DF7" w:rsidRDefault="00513DF7" w:rsidP="00BA73B6">
      <w:pPr>
        <w:rPr>
          <w:rtl/>
          <w:lang w:eastAsia="he-IL"/>
        </w:rPr>
      </w:pPr>
    </w:p>
    <w:p w:rsidR="00513DF7" w:rsidRDefault="00513DF7" w:rsidP="00BA73B6">
      <w:pPr>
        <w:pStyle w:val="af8"/>
        <w:keepNext/>
        <w:rPr>
          <w:rtl/>
        </w:rPr>
      </w:pPr>
      <w:r w:rsidRPr="008F04F0">
        <w:rPr>
          <w:rStyle w:val="TagStyle"/>
          <w:rtl/>
        </w:rPr>
        <w:t xml:space="preserve"> &lt;&lt; יור &gt;&gt; </w:t>
      </w:r>
      <w:r>
        <w:rPr>
          <w:rtl/>
        </w:rPr>
        <w:t xml:space="preserve">היו"ר </w:t>
      </w:r>
      <w:r w:rsidR="00BA73B6">
        <w:rPr>
          <w:rtl/>
        </w:rPr>
        <w:t>אוריאל בוסו</w:t>
      </w:r>
      <w:r>
        <w:rPr>
          <w:rtl/>
        </w:rPr>
        <w:t>:</w:t>
      </w:r>
      <w:r w:rsidRPr="008F04F0">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יושב-ראש הוועדה חבר הכנסת רוטמן, הוא מבקש לדבר אליך כרגע, ואתה </w:t>
      </w:r>
      <w:bookmarkStart w:id="6583" w:name="_ETM_Q18_269000"/>
      <w:bookmarkEnd w:id="6583"/>
      <w:r>
        <w:rPr>
          <w:rFonts w:hint="cs"/>
          <w:rtl/>
          <w:lang w:eastAsia="he-IL"/>
        </w:rPr>
        <w:t>גם מפנה גב לדובר. נא לסיים.</w:t>
      </w:r>
    </w:p>
    <w:p w:rsidR="00513DF7" w:rsidRDefault="00513DF7" w:rsidP="00BA73B6">
      <w:pPr>
        <w:rPr>
          <w:rtl/>
          <w:lang w:eastAsia="he-IL"/>
        </w:rPr>
      </w:pPr>
    </w:p>
    <w:p w:rsidR="00513DF7" w:rsidRDefault="00513DF7" w:rsidP="00BA73B6">
      <w:pPr>
        <w:pStyle w:val="-"/>
        <w:keepNext/>
        <w:rPr>
          <w:rtl/>
        </w:rPr>
      </w:pPr>
      <w:bookmarkStart w:id="6584" w:name="ET_speakercontinue_5785_4"/>
      <w:r w:rsidRPr="008F04F0">
        <w:rPr>
          <w:rStyle w:val="TagStyle"/>
          <w:rtl/>
        </w:rPr>
        <w:t xml:space="preserve"> &lt;&lt; דובר_המשך &gt;&gt; </w:t>
      </w:r>
      <w:r>
        <w:rPr>
          <w:rtl/>
        </w:rPr>
        <w:t>עופר כסיף (חד"ש-תע"ל):</w:t>
      </w:r>
      <w:r w:rsidRPr="008F04F0">
        <w:rPr>
          <w:rStyle w:val="TagStyle"/>
          <w:rtl/>
        </w:rPr>
        <w:t xml:space="preserve"> &lt;&lt; דובר_המשך &gt;&gt;</w:t>
      </w:r>
      <w:r>
        <w:rPr>
          <w:rtl/>
        </w:rPr>
        <w:t xml:space="preserve"> </w:t>
      </w:r>
      <w:bookmarkEnd w:id="6584"/>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מבקש שתקשיב רק לזה. כדברי חבר הכנסת שמחה רוטמן, בהיותו עדיין באופוזיציה </w:t>
      </w:r>
      <w:r>
        <w:rPr>
          <w:rtl/>
          <w:lang w:eastAsia="he-IL"/>
        </w:rPr>
        <w:t>–</w:t>
      </w:r>
      <w:r>
        <w:rPr>
          <w:rFonts w:hint="cs"/>
          <w:rtl/>
          <w:lang w:eastAsia="he-IL"/>
        </w:rPr>
        <w:t xml:space="preserve"> אני מצטט אותך, הדברים שאמרת על </w:t>
      </w:r>
      <w:bookmarkStart w:id="6585" w:name="_ETM_Q18_283000"/>
      <w:bookmarkEnd w:id="6585"/>
      <w:r>
        <w:rPr>
          <w:rFonts w:hint="cs"/>
          <w:rtl/>
          <w:lang w:eastAsia="he-IL"/>
        </w:rPr>
        <w:t xml:space="preserve">החוק הנורבגי; בכנסת העשרים-וארבע אמרת כך: הסדר זה פוגע למעשה </w:t>
      </w:r>
      <w:bookmarkStart w:id="6586" w:name="_ETM_Q18_287000"/>
      <w:bookmarkEnd w:id="6586"/>
      <w:r>
        <w:rPr>
          <w:rFonts w:hint="cs"/>
          <w:rtl/>
          <w:lang w:eastAsia="he-IL"/>
        </w:rPr>
        <w:t xml:space="preserve">בעצמאותו של חבר הכנסת שהחל לכהן בשל התפטרות שר </w:t>
      </w:r>
      <w:bookmarkStart w:id="6587" w:name="_ETM_Q18_295000"/>
      <w:bookmarkEnd w:id="6587"/>
      <w:r>
        <w:rPr>
          <w:rFonts w:hint="cs"/>
          <w:rtl/>
          <w:lang w:eastAsia="he-IL"/>
        </w:rPr>
        <w:t xml:space="preserve">או סגן שר, שכן בכל רגע יכול השר שהפסיק את כהונתו להביא לסיום כהונת חבר </w:t>
      </w:r>
      <w:bookmarkStart w:id="6588" w:name="_ETM_Q18_303000"/>
      <w:bookmarkEnd w:id="6588"/>
      <w:r>
        <w:rPr>
          <w:rFonts w:hint="cs"/>
          <w:rtl/>
          <w:lang w:eastAsia="he-IL"/>
        </w:rPr>
        <w:t xml:space="preserve">הכנסת שנכנס במקומו. למעשה, עתידו של חבר הכנסת שנכנס לכהן </w:t>
      </w:r>
      <w:bookmarkStart w:id="6589" w:name="_ETM_Q18_307000"/>
      <w:bookmarkEnd w:id="6589"/>
      <w:r>
        <w:rPr>
          <w:rFonts w:hint="cs"/>
          <w:rtl/>
          <w:lang w:eastAsia="he-IL"/>
        </w:rPr>
        <w:t xml:space="preserve">מצוי בידיו של פטרונו </w:t>
      </w:r>
      <w:r>
        <w:rPr>
          <w:rtl/>
          <w:lang w:eastAsia="he-IL"/>
        </w:rPr>
        <w:t>–</w:t>
      </w:r>
      <w:r>
        <w:rPr>
          <w:rFonts w:hint="cs"/>
          <w:rtl/>
          <w:lang w:eastAsia="he-IL"/>
        </w:rPr>
        <w:t xml:space="preserve"> אתה אמרת </w:t>
      </w:r>
      <w:r>
        <w:rPr>
          <w:rtl/>
          <w:lang w:eastAsia="he-IL"/>
        </w:rPr>
        <w:t>–</w:t>
      </w:r>
      <w:r>
        <w:rPr>
          <w:rFonts w:hint="cs"/>
          <w:rtl/>
          <w:lang w:eastAsia="he-IL"/>
        </w:rPr>
        <w:t xml:space="preserve"> הלוא הוא השר או סגן השר שהתפטר מהכנסת </w:t>
      </w:r>
      <w:bookmarkStart w:id="6590" w:name="_ETM_Q18_313000"/>
      <w:bookmarkEnd w:id="6590"/>
      <w:r>
        <w:rPr>
          <w:rFonts w:hint="cs"/>
          <w:rtl/>
          <w:lang w:eastAsia="he-IL"/>
        </w:rPr>
        <w:t xml:space="preserve">על מנת להביא לכניסתו לכנסת. אני הייתי אומר ששם מתאים </w:t>
      </w:r>
      <w:bookmarkStart w:id="6591" w:name="_ETM_Q18_319000"/>
      <w:bookmarkEnd w:id="6591"/>
      <w:r>
        <w:rPr>
          <w:rFonts w:hint="cs"/>
          <w:rtl/>
          <w:lang w:eastAsia="he-IL"/>
        </w:rPr>
        <w:t xml:space="preserve">יותר לחוק הוא לא החוק הנורבגי אלא החוק הוויקינגי, </w:t>
      </w:r>
      <w:bookmarkStart w:id="6592" w:name="_ETM_Q18_320000"/>
      <w:bookmarkEnd w:id="6592"/>
      <w:r>
        <w:rPr>
          <w:rFonts w:hint="cs"/>
          <w:rtl/>
          <w:lang w:eastAsia="he-IL"/>
        </w:rPr>
        <w:t>על שם יורדי הים הכובשים - - -</w:t>
      </w:r>
    </w:p>
    <w:p w:rsidR="00513DF7" w:rsidRDefault="00513DF7" w:rsidP="00BA73B6">
      <w:pPr>
        <w:rPr>
          <w:rtl/>
          <w:lang w:eastAsia="he-IL"/>
        </w:rPr>
      </w:pPr>
    </w:p>
    <w:p w:rsidR="00513DF7" w:rsidRDefault="00513DF7" w:rsidP="00BA73B6">
      <w:pPr>
        <w:pStyle w:val="af8"/>
        <w:keepNext/>
        <w:rPr>
          <w:rtl/>
        </w:rPr>
      </w:pPr>
      <w:r w:rsidRPr="00220A8F">
        <w:rPr>
          <w:rStyle w:val="TagStyle"/>
          <w:rtl/>
        </w:rPr>
        <w:t xml:space="preserve"> &lt;&lt; יור &gt;&gt; </w:t>
      </w:r>
      <w:r>
        <w:rPr>
          <w:rtl/>
        </w:rPr>
        <w:t xml:space="preserve">היו"ר </w:t>
      </w:r>
      <w:r w:rsidR="00BA73B6">
        <w:rPr>
          <w:rtl/>
        </w:rPr>
        <w:t>אוריאל בוסו</w:t>
      </w:r>
      <w:r>
        <w:rPr>
          <w:rtl/>
        </w:rPr>
        <w:t>:</w:t>
      </w:r>
      <w:r w:rsidRPr="00220A8F">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נא לסיים, חבר הכנסת כסיף.</w:t>
      </w:r>
    </w:p>
    <w:p w:rsidR="00513DF7" w:rsidRDefault="00513DF7" w:rsidP="00BA73B6">
      <w:pPr>
        <w:rPr>
          <w:rtl/>
          <w:lang w:eastAsia="he-IL"/>
        </w:rPr>
      </w:pPr>
    </w:p>
    <w:p w:rsidR="00513DF7" w:rsidRDefault="00513DF7" w:rsidP="00BA73B6">
      <w:pPr>
        <w:pStyle w:val="-"/>
        <w:keepNext/>
        <w:rPr>
          <w:rtl/>
        </w:rPr>
      </w:pPr>
      <w:bookmarkStart w:id="6593" w:name="ET_speakercontinue_5785_8"/>
      <w:r w:rsidRPr="00220A8F">
        <w:rPr>
          <w:rStyle w:val="TagStyle"/>
          <w:rtl/>
        </w:rPr>
        <w:t xml:space="preserve"> &lt;&lt; דובר_המשך &gt;&gt; </w:t>
      </w:r>
      <w:r>
        <w:rPr>
          <w:rtl/>
        </w:rPr>
        <w:t>עופר כסיף (חד"ש-תע"ל):</w:t>
      </w:r>
      <w:r w:rsidRPr="00220A8F">
        <w:rPr>
          <w:rStyle w:val="TagStyle"/>
          <w:rtl/>
        </w:rPr>
        <w:t xml:space="preserve"> &lt;&lt; דובר_המשך &gt;&gt;</w:t>
      </w:r>
      <w:r>
        <w:rPr>
          <w:rtl/>
        </w:rPr>
        <w:t xml:space="preserve"> </w:t>
      </w:r>
      <w:bookmarkEnd w:id="659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מסיים, </w:t>
      </w:r>
      <w:bookmarkStart w:id="6594" w:name="_ETM_Q18_322000"/>
      <w:bookmarkEnd w:id="6594"/>
      <w:r>
        <w:rPr>
          <w:rFonts w:hint="cs"/>
          <w:rtl/>
          <w:lang w:eastAsia="he-IL"/>
        </w:rPr>
        <w:t>משפט אחרון. על שם יורדי הים הכובשים והבוזזים. השם יאה יותר למטרות האמיתיות של ממשלת הכיבוש ושוד הקופה הציבורית.</w:t>
      </w:r>
    </w:p>
    <w:p w:rsidR="00513DF7" w:rsidRDefault="00513DF7" w:rsidP="00BA73B6">
      <w:pPr>
        <w:rPr>
          <w:rtl/>
          <w:lang w:eastAsia="he-IL"/>
        </w:rPr>
      </w:pPr>
    </w:p>
    <w:p w:rsidR="00513DF7" w:rsidRDefault="00513DF7" w:rsidP="00BA73B6">
      <w:pPr>
        <w:pStyle w:val="af8"/>
        <w:keepNext/>
        <w:rPr>
          <w:rtl/>
        </w:rPr>
      </w:pPr>
      <w:r w:rsidRPr="00220A8F">
        <w:rPr>
          <w:rStyle w:val="TagStyle"/>
          <w:rtl/>
        </w:rPr>
        <w:t xml:space="preserve"> &lt;&lt; יור &gt;&gt; </w:t>
      </w:r>
      <w:r>
        <w:rPr>
          <w:rtl/>
        </w:rPr>
        <w:t xml:space="preserve">היו"ר </w:t>
      </w:r>
      <w:r w:rsidR="00BA73B6">
        <w:rPr>
          <w:rtl/>
        </w:rPr>
        <w:t>אוריאל בוסו</w:t>
      </w:r>
      <w:r>
        <w:rPr>
          <w:rtl/>
        </w:rPr>
        <w:t>:</w:t>
      </w:r>
      <w:r w:rsidRPr="00220A8F">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הדוברת הבאה, חברת הכנסת עאידה תומא סלימאן.</w:t>
      </w:r>
    </w:p>
    <w:p w:rsidR="00513DF7" w:rsidRDefault="00513DF7" w:rsidP="00BA73B6">
      <w:pPr>
        <w:rPr>
          <w:rtl/>
          <w:lang w:eastAsia="he-IL"/>
        </w:rPr>
      </w:pPr>
      <w:bookmarkStart w:id="6595" w:name="_ETM_Q18_347000"/>
      <w:bookmarkEnd w:id="6595"/>
    </w:p>
    <w:p w:rsidR="00513DF7" w:rsidRDefault="00513DF7" w:rsidP="00BA73B6">
      <w:pPr>
        <w:pStyle w:val="af6"/>
        <w:keepNext/>
        <w:rPr>
          <w:rtl/>
        </w:rPr>
      </w:pPr>
      <w:bookmarkStart w:id="6596" w:name="ET_interruption_5264_14"/>
      <w:r w:rsidRPr="00EB1DA1">
        <w:rPr>
          <w:rStyle w:val="TagStyle"/>
          <w:rtl/>
        </w:rPr>
        <w:t xml:space="preserve"> &lt;&lt; קריאה &gt;&gt; </w:t>
      </w:r>
      <w:r>
        <w:rPr>
          <w:rtl/>
        </w:rPr>
        <w:t>אחמד טיבי (חד"ש-תע"ל):</w:t>
      </w:r>
      <w:r w:rsidRPr="00EB1DA1">
        <w:rPr>
          <w:rStyle w:val="TagStyle"/>
          <w:rtl/>
        </w:rPr>
        <w:t xml:space="preserve"> &lt;&lt; קריאה &gt;&gt;</w:t>
      </w:r>
      <w:r>
        <w:rPr>
          <w:rtl/>
        </w:rPr>
        <w:t xml:space="preserve"> </w:t>
      </w:r>
      <w:bookmarkEnd w:id="6596"/>
    </w:p>
    <w:p w:rsidR="00513DF7" w:rsidRDefault="00513DF7" w:rsidP="00DA3834">
      <w:pPr>
        <w:rPr>
          <w:rtl/>
          <w:lang w:eastAsia="he-IL"/>
        </w:rPr>
      </w:pPr>
    </w:p>
    <w:p w:rsidR="00513DF7" w:rsidRDefault="00513DF7" w:rsidP="00BA73B6">
      <w:pPr>
        <w:rPr>
          <w:rtl/>
          <w:lang w:eastAsia="he-IL"/>
        </w:rPr>
      </w:pPr>
      <w:bookmarkStart w:id="6597" w:name="_ETM_Q18_350000"/>
      <w:bookmarkEnd w:id="6597"/>
      <w:r>
        <w:rPr>
          <w:rFonts w:hint="cs"/>
          <w:rtl/>
          <w:lang w:eastAsia="he-IL"/>
        </w:rPr>
        <w:t xml:space="preserve">- </w:t>
      </w:r>
      <w:bookmarkStart w:id="6598" w:name="_ETM_Q18_353000"/>
      <w:bookmarkEnd w:id="6598"/>
      <w:r>
        <w:rPr>
          <w:rFonts w:hint="cs"/>
          <w:rtl/>
          <w:lang w:eastAsia="he-IL"/>
        </w:rPr>
        <w:t xml:space="preserve">- - </w:t>
      </w:r>
    </w:p>
    <w:p w:rsidR="00513DF7" w:rsidRDefault="00513DF7" w:rsidP="00BA73B6">
      <w:pPr>
        <w:rPr>
          <w:rtl/>
          <w:lang w:eastAsia="he-IL"/>
        </w:rPr>
      </w:pPr>
    </w:p>
    <w:p w:rsidR="00513DF7" w:rsidRDefault="00513DF7" w:rsidP="00BA73B6">
      <w:pPr>
        <w:pStyle w:val="af8"/>
        <w:keepNext/>
        <w:rPr>
          <w:rtl/>
        </w:rPr>
      </w:pPr>
      <w:bookmarkStart w:id="6599" w:name="ET_yor_6488_12"/>
      <w:r w:rsidRPr="00220A8F">
        <w:rPr>
          <w:rStyle w:val="TagStyle"/>
          <w:rtl/>
        </w:rPr>
        <w:t xml:space="preserve"> &lt;&lt; יור &gt;&gt; </w:t>
      </w:r>
      <w:r>
        <w:rPr>
          <w:rtl/>
        </w:rPr>
        <w:t xml:space="preserve">היו"ר </w:t>
      </w:r>
      <w:r w:rsidR="00BA73B6">
        <w:rPr>
          <w:rtl/>
        </w:rPr>
        <w:t>אוריאל בוסו</w:t>
      </w:r>
      <w:r>
        <w:rPr>
          <w:rtl/>
        </w:rPr>
        <w:t>:</w:t>
      </w:r>
      <w:r w:rsidRPr="00220A8F">
        <w:rPr>
          <w:rStyle w:val="TagStyle"/>
          <w:rtl/>
        </w:rPr>
        <w:t xml:space="preserve"> &lt;&lt; יור &gt;&gt;</w:t>
      </w:r>
      <w:r>
        <w:rPr>
          <w:rtl/>
        </w:rPr>
        <w:t xml:space="preserve"> </w:t>
      </w:r>
      <w:bookmarkEnd w:id="6599"/>
    </w:p>
    <w:p w:rsidR="00513DF7" w:rsidRDefault="00513DF7" w:rsidP="00DA3834">
      <w:pPr>
        <w:rPr>
          <w:rtl/>
          <w:lang w:eastAsia="he-IL"/>
        </w:rPr>
      </w:pPr>
    </w:p>
    <w:p w:rsidR="00513DF7" w:rsidRDefault="00513DF7" w:rsidP="00BA73B6">
      <w:pPr>
        <w:rPr>
          <w:rtl/>
          <w:lang w:eastAsia="he-IL"/>
        </w:rPr>
      </w:pPr>
      <w:r>
        <w:rPr>
          <w:rFonts w:hint="cs"/>
          <w:rtl/>
          <w:lang w:eastAsia="he-IL"/>
        </w:rPr>
        <w:t>ד"ר טיבי, אני מאמין שבקשתך התקבלה.</w:t>
      </w:r>
    </w:p>
    <w:p w:rsidR="00513DF7" w:rsidRPr="00220A8F" w:rsidRDefault="00513DF7" w:rsidP="00BA73B6">
      <w:pPr>
        <w:rPr>
          <w:rtl/>
          <w:lang w:eastAsia="he-IL"/>
        </w:rPr>
      </w:pPr>
    </w:p>
    <w:p w:rsidR="00513DF7" w:rsidRDefault="00513DF7" w:rsidP="00BA73B6">
      <w:pPr>
        <w:pStyle w:val="a4"/>
        <w:keepNext/>
        <w:rPr>
          <w:rtl/>
        </w:rPr>
      </w:pPr>
      <w:bookmarkStart w:id="6600" w:name="ET_speaker_5761_11"/>
      <w:r w:rsidRPr="00220A8F">
        <w:rPr>
          <w:rStyle w:val="TagStyle"/>
          <w:rtl/>
        </w:rPr>
        <w:t xml:space="preserve"> &lt;&lt; דובר &gt;&gt; </w:t>
      </w:r>
      <w:bookmarkStart w:id="6601" w:name="_Toc124881337"/>
      <w:bookmarkStart w:id="6602" w:name="_Toc124882051"/>
      <w:r>
        <w:rPr>
          <w:rtl/>
        </w:rPr>
        <w:t>עאידה תומא סלימאן (חד"ש-תע"ל):</w:t>
      </w:r>
      <w:bookmarkEnd w:id="6601"/>
      <w:bookmarkEnd w:id="6602"/>
      <w:r w:rsidRPr="00220A8F">
        <w:rPr>
          <w:rStyle w:val="TagStyle"/>
          <w:rtl/>
        </w:rPr>
        <w:t xml:space="preserve"> &lt;&lt; דובר &gt;&gt;</w:t>
      </w:r>
      <w:r>
        <w:rPr>
          <w:rtl/>
        </w:rPr>
        <w:t xml:space="preserve"> </w:t>
      </w:r>
      <w:bookmarkEnd w:id="660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כבוד היושב-ראש. </w:t>
      </w:r>
      <w:bookmarkStart w:id="6603" w:name="_ETM_Q18_372000"/>
      <w:bookmarkEnd w:id="6603"/>
      <w:r>
        <w:rPr>
          <w:rFonts w:hint="cs"/>
          <w:rtl/>
          <w:lang w:eastAsia="he-IL"/>
        </w:rPr>
        <w:t xml:space="preserve">בקשתך התקבלה, ד"ר חבר הכנסת אחמד טיבי, אבל כדי לשמור על מעטה הסודיות וכדי לתת לאנשים לחשוב עמוק עמוק, אני לא הולכת להתייחס לזה. המסמך היה מאוד מסווג, סודי ביותר, שחשף בפניי שר החוץ אלי כהן </w:t>
      </w:r>
      <w:r>
        <w:rPr>
          <w:rFonts w:hint="eastAsia"/>
          <w:rtl/>
          <w:lang w:eastAsia="he-IL"/>
        </w:rPr>
        <w:t>–</w:t>
      </w:r>
      <w:r>
        <w:rPr>
          <w:rFonts w:hint="cs"/>
          <w:rtl/>
          <w:lang w:eastAsia="he-IL"/>
        </w:rPr>
        <w:t xml:space="preserve"> סדר-היום במליאה.</w:t>
      </w:r>
      <w:r w:rsidRPr="00EB1DA1">
        <w:rPr>
          <w:rFonts w:hint="cs"/>
          <w:rtl/>
          <w:lang w:eastAsia="he-IL"/>
        </w:rPr>
        <w:t xml:space="preserve"> </w:t>
      </w:r>
      <w:r>
        <w:rPr>
          <w:rFonts w:hint="cs"/>
          <w:rtl/>
          <w:lang w:eastAsia="he-IL"/>
        </w:rPr>
        <w:t xml:space="preserve">סדר-היום במליאה נחשף בפניי על ידי שר החוץ אלי כהן. אבל כנראה חיפשו </w:t>
      </w:r>
      <w:bookmarkStart w:id="6604" w:name="_ETM_Q18_411000"/>
      <w:bookmarkEnd w:id="6604"/>
      <w:r>
        <w:rPr>
          <w:rFonts w:hint="cs"/>
          <w:rtl/>
          <w:lang w:eastAsia="he-IL"/>
        </w:rPr>
        <w:t>איזושהי אטרקציה בצעדים.</w:t>
      </w:r>
    </w:p>
    <w:p w:rsidR="00513DF7" w:rsidRDefault="00513DF7" w:rsidP="00BA73B6">
      <w:pPr>
        <w:rPr>
          <w:rtl/>
          <w:lang w:eastAsia="he-IL"/>
        </w:rPr>
      </w:pPr>
      <w:bookmarkStart w:id="6605" w:name="_ETM_Q18_419000"/>
      <w:bookmarkEnd w:id="6605"/>
    </w:p>
    <w:p w:rsidR="00513DF7" w:rsidRDefault="00513DF7" w:rsidP="00227998">
      <w:pPr>
        <w:rPr>
          <w:rtl/>
          <w:lang w:eastAsia="he-IL"/>
        </w:rPr>
      </w:pPr>
      <w:r>
        <w:rPr>
          <w:rFonts w:hint="cs"/>
          <w:rtl/>
          <w:lang w:eastAsia="he-IL"/>
        </w:rPr>
        <w:t xml:space="preserve">אני חייבת להגיד שהחוק הנורבגי ימנע מאיתנו אינטראקציה נכונה עם השרים. החוק הנורבגי שמביאים עכשיו לכנסת ייתן לשרים את החופשיות לא להיות נוכחים בתוך המליאה, לשמוע את הדעות של כלל חברי </w:t>
      </w:r>
      <w:bookmarkStart w:id="6606" w:name="_ETM_Q18_437000"/>
      <w:bookmarkEnd w:id="6606"/>
      <w:r>
        <w:rPr>
          <w:rFonts w:hint="cs"/>
          <w:rtl/>
          <w:lang w:eastAsia="he-IL"/>
        </w:rPr>
        <w:t xml:space="preserve">הכנסת ואת הדיונים שמתקיימים. </w:t>
      </w:r>
      <w:bookmarkStart w:id="6607" w:name="_ETM_Q18_444000"/>
      <w:bookmarkEnd w:id="6607"/>
      <w:r>
        <w:rPr>
          <w:rFonts w:hint="cs"/>
          <w:rtl/>
          <w:lang w:eastAsia="he-IL"/>
        </w:rPr>
        <w:t xml:space="preserve">הוא גם כן ירחיק מאיתנו את האפשרות לתשאל, לשאול. תשמעו, כבר התחלנו, עוד אין חוק נורבגי, וביום </w:t>
      </w:r>
      <w:bookmarkStart w:id="6608" w:name="_ETM_Q18_452000"/>
      <w:bookmarkEnd w:id="6608"/>
      <w:r>
        <w:rPr>
          <w:rFonts w:hint="cs"/>
          <w:rtl/>
          <w:lang w:eastAsia="he-IL"/>
        </w:rPr>
        <w:t xml:space="preserve">רביעי שעבר העליתי הצעה לסדר-היום שהשר ניר ברקת, שר הכלכלה, היה אמור להיות נוכח במליאה ולתת תשובה, או לפחות לשלוח תשובה, והיא הייתה בנושא כאוב מאוד: תאונות עבודה. השר לא טרח </w:t>
      </w:r>
      <w:bookmarkStart w:id="6609" w:name="_ETM_Q18_468000"/>
      <w:bookmarkEnd w:id="6609"/>
      <w:r>
        <w:rPr>
          <w:rFonts w:hint="cs"/>
          <w:rtl/>
          <w:lang w:eastAsia="he-IL"/>
        </w:rPr>
        <w:t xml:space="preserve">לספק תשובה או להיות במליאה, אז תתארו לעצמכם – עדיין </w:t>
      </w:r>
      <w:bookmarkStart w:id="6610" w:name="_ETM_Q18_474000"/>
      <w:bookmarkEnd w:id="6610"/>
      <w:r>
        <w:rPr>
          <w:rFonts w:hint="cs"/>
          <w:rtl/>
          <w:lang w:eastAsia="he-IL"/>
        </w:rPr>
        <w:t>אין חוק נורבגי, מה יהיה כאשר הם לא יהיו מחויבים להגיע? אני חושבת שמרוב שמדברים על רוב, רוב, רוב – לנו יש את הרוב, אנחנו הרוב, הם רוצים לכבוש עוד ועוד מקומות במליאה ולהיות בטוחים שהם באמת הרוב – הם עוד לא מעכלים את העובדה הזאת.</w:t>
      </w:r>
    </w:p>
    <w:p w:rsidR="00513DF7" w:rsidRDefault="00513DF7" w:rsidP="00BA73B6">
      <w:pPr>
        <w:rPr>
          <w:rtl/>
          <w:lang w:eastAsia="he-IL"/>
        </w:rPr>
      </w:pPr>
    </w:p>
    <w:p w:rsidR="00513DF7" w:rsidRDefault="00513DF7" w:rsidP="00BA73B6">
      <w:pPr>
        <w:rPr>
          <w:rtl/>
          <w:lang w:eastAsia="he-IL"/>
        </w:rPr>
      </w:pPr>
      <w:bookmarkStart w:id="6611" w:name="_ETM_Q18_499000"/>
      <w:bookmarkEnd w:id="6611"/>
      <w:r>
        <w:rPr>
          <w:rFonts w:hint="cs"/>
          <w:rtl/>
          <w:lang w:eastAsia="he-IL"/>
        </w:rPr>
        <w:t xml:space="preserve">אני </w:t>
      </w:r>
      <w:bookmarkStart w:id="6612" w:name="_ETM_Q18_500000"/>
      <w:bookmarkEnd w:id="6612"/>
      <w:r>
        <w:rPr>
          <w:rFonts w:hint="cs"/>
          <w:rtl/>
          <w:lang w:eastAsia="he-IL"/>
        </w:rPr>
        <w:t xml:space="preserve">חייבת בדקה שנשארה לי לברך על מאבק עיקש שניהל ד"ר אחמד </w:t>
      </w:r>
      <w:r w:rsidRPr="00670A96">
        <w:rPr>
          <w:rtl/>
          <w:lang w:eastAsia="he-IL"/>
        </w:rPr>
        <w:t>מחאג'נה</w:t>
      </w:r>
      <w:r w:rsidRPr="00670A96">
        <w:rPr>
          <w:rFonts w:hint="cs"/>
          <w:rtl/>
          <w:lang w:eastAsia="he-IL"/>
        </w:rPr>
        <w:t xml:space="preserve"> </w:t>
      </w:r>
      <w:r>
        <w:rPr>
          <w:rFonts w:hint="cs"/>
          <w:rtl/>
          <w:lang w:eastAsia="he-IL"/>
        </w:rPr>
        <w:t xml:space="preserve">בחודשיים האחרונים, קודם כול כדי לטהר את שמו מעלילת הדם שנעשתה לו על ידי ארגון גזעני שכל מטרתו לקיים ציד מכשפות, לצערי הרב, אני אומרת, והוא </w:t>
      </w:r>
      <w:bookmarkStart w:id="6613" w:name="_ETM_Q18_526000"/>
      <w:bookmarkEnd w:id="6613"/>
      <w:r>
        <w:rPr>
          <w:rFonts w:hint="cs"/>
          <w:rtl/>
          <w:lang w:eastAsia="he-IL"/>
        </w:rPr>
        <w:t xml:space="preserve">סוף-סוף הצליח לחזור למקום העבודה שלו. אני חושבת שהנהלת הדסה צריכה להתבייש בכל התהליך שהיא הובילה נגד ד"ר מחאג'נה, וסוף-סוף נחשף השקר הגדול על האי של הדו-קיום </w:t>
      </w:r>
      <w:bookmarkStart w:id="6614" w:name="_ETM_Q18_547000"/>
      <w:bookmarkEnd w:id="6614"/>
      <w:r>
        <w:rPr>
          <w:rFonts w:hint="cs"/>
          <w:rtl/>
          <w:lang w:eastAsia="he-IL"/>
        </w:rPr>
        <w:t xml:space="preserve">במערכת הבריאות. נכון, הצעירים שלנו הם 40% מהצוותים הרפואיים, אבל הגיע הזמן להפסיק להסתכל </w:t>
      </w:r>
      <w:bookmarkStart w:id="6615" w:name="_ETM_Q18_561000"/>
      <w:bookmarkEnd w:id="6615"/>
      <w:r>
        <w:rPr>
          <w:rFonts w:hint="cs"/>
          <w:rtl/>
          <w:lang w:eastAsia="he-IL"/>
        </w:rPr>
        <w:t>עליהם כעל איום מהלך. הם היו בקדמת המערכה נגד הקורונה, הם מטפלים בלי שום אפליה בכל החולים.</w:t>
      </w:r>
    </w:p>
    <w:p w:rsidR="00513DF7" w:rsidRDefault="00513DF7" w:rsidP="00BA73B6">
      <w:pPr>
        <w:rPr>
          <w:rtl/>
          <w:lang w:eastAsia="he-IL"/>
        </w:rPr>
      </w:pPr>
    </w:p>
    <w:p w:rsidR="00513DF7" w:rsidRDefault="00513DF7" w:rsidP="00BA73B6">
      <w:pPr>
        <w:pStyle w:val="af8"/>
        <w:keepNext/>
        <w:rPr>
          <w:rtl/>
        </w:rPr>
      </w:pPr>
      <w:bookmarkStart w:id="6616" w:name="ET_yor_6253_14"/>
      <w:r w:rsidRPr="00220A8F">
        <w:rPr>
          <w:rStyle w:val="TagStyle"/>
          <w:rtl/>
        </w:rPr>
        <w:t xml:space="preserve"> &lt;&lt; יור &gt;&gt; </w:t>
      </w:r>
      <w:r>
        <w:rPr>
          <w:rtl/>
        </w:rPr>
        <w:t>היו"ר משה טור פז:</w:t>
      </w:r>
      <w:r w:rsidRPr="00220A8F">
        <w:rPr>
          <w:rStyle w:val="TagStyle"/>
          <w:rtl/>
        </w:rPr>
        <w:t xml:space="preserve"> &lt;&lt; יור &gt;&gt;</w:t>
      </w:r>
      <w:r>
        <w:rPr>
          <w:rtl/>
        </w:rPr>
        <w:t xml:space="preserve"> </w:t>
      </w:r>
      <w:bookmarkEnd w:id="6616"/>
    </w:p>
    <w:p w:rsidR="00513DF7" w:rsidRDefault="00513DF7" w:rsidP="00DA3834">
      <w:pPr>
        <w:rPr>
          <w:rtl/>
          <w:lang w:eastAsia="he-IL"/>
        </w:rPr>
      </w:pPr>
    </w:p>
    <w:p w:rsidR="00513DF7" w:rsidRDefault="00513DF7" w:rsidP="00BA73B6">
      <w:pPr>
        <w:rPr>
          <w:rtl/>
          <w:lang w:eastAsia="he-IL"/>
        </w:rPr>
      </w:pPr>
      <w:r>
        <w:rPr>
          <w:rFonts w:hint="cs"/>
          <w:rtl/>
          <w:lang w:eastAsia="he-IL"/>
        </w:rPr>
        <w:t>נא לסיים.</w:t>
      </w:r>
    </w:p>
    <w:p w:rsidR="00513DF7" w:rsidRDefault="00513DF7" w:rsidP="00BA73B6">
      <w:pPr>
        <w:rPr>
          <w:rtl/>
          <w:lang w:eastAsia="he-IL"/>
        </w:rPr>
      </w:pPr>
    </w:p>
    <w:p w:rsidR="00513DF7" w:rsidRDefault="00513DF7" w:rsidP="00BA73B6">
      <w:pPr>
        <w:pStyle w:val="-"/>
        <w:keepNext/>
        <w:rPr>
          <w:rtl/>
        </w:rPr>
      </w:pPr>
      <w:r w:rsidRPr="00220A8F">
        <w:rPr>
          <w:rStyle w:val="TagStyle"/>
          <w:rtl/>
        </w:rPr>
        <w:t xml:space="preserve"> &lt;&lt; דובר_המשך &gt;&gt; </w:t>
      </w:r>
      <w:r>
        <w:rPr>
          <w:rtl/>
        </w:rPr>
        <w:t>עאידה תומא סלימאן (חד"ש-תע"ל):</w:t>
      </w:r>
      <w:r w:rsidRPr="00220A8F">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כל הכבוד, אחמד, שלא היית מוכן לוותר על הזכות שלך לחזור למקום העבודה בראש מורם. המאבק שלך היה המאבק של כולנו.</w:t>
      </w:r>
    </w:p>
    <w:p w:rsidR="00513DF7" w:rsidRDefault="00513DF7" w:rsidP="00BA73B6">
      <w:pPr>
        <w:rPr>
          <w:rtl/>
          <w:lang w:eastAsia="he-IL"/>
        </w:rPr>
      </w:pPr>
    </w:p>
    <w:p w:rsidR="00513DF7" w:rsidRDefault="00513DF7" w:rsidP="00BA73B6">
      <w:pPr>
        <w:pStyle w:val="af8"/>
        <w:keepNext/>
        <w:rPr>
          <w:rtl/>
        </w:rPr>
      </w:pPr>
      <w:bookmarkStart w:id="6617" w:name="ET_yor_6253_16"/>
      <w:r w:rsidRPr="00220A8F">
        <w:rPr>
          <w:rStyle w:val="TagStyle"/>
          <w:rtl/>
        </w:rPr>
        <w:t xml:space="preserve"> &lt;&lt; יור &gt;&gt; </w:t>
      </w:r>
      <w:r>
        <w:rPr>
          <w:rtl/>
        </w:rPr>
        <w:t>היו"ר משה טור פז:</w:t>
      </w:r>
      <w:r w:rsidRPr="00220A8F">
        <w:rPr>
          <w:rStyle w:val="TagStyle"/>
          <w:rtl/>
        </w:rPr>
        <w:t xml:space="preserve"> &lt;&lt; יור &gt;&gt;</w:t>
      </w:r>
      <w:r>
        <w:rPr>
          <w:rtl/>
        </w:rPr>
        <w:t xml:space="preserve"> </w:t>
      </w:r>
      <w:bookmarkEnd w:id="661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חבר הכנסת אחמד טיבי, בבקשה. לרשותך שלוש </w:t>
      </w:r>
      <w:bookmarkStart w:id="6618" w:name="_ETM_Q18_607000"/>
      <w:bookmarkEnd w:id="6618"/>
      <w:r>
        <w:rPr>
          <w:rFonts w:hint="cs"/>
          <w:rtl/>
          <w:lang w:eastAsia="he-IL"/>
        </w:rPr>
        <w:t>דקות, בבקשה.</w:t>
      </w:r>
    </w:p>
    <w:p w:rsidR="00513DF7" w:rsidRDefault="00513DF7" w:rsidP="00BA73B6">
      <w:pPr>
        <w:rPr>
          <w:rtl/>
          <w:lang w:eastAsia="he-IL"/>
        </w:rPr>
      </w:pPr>
    </w:p>
    <w:p w:rsidR="00513DF7" w:rsidRDefault="00513DF7" w:rsidP="00BA73B6">
      <w:pPr>
        <w:pStyle w:val="a4"/>
        <w:keepNext/>
        <w:rPr>
          <w:rtl/>
        </w:rPr>
      </w:pPr>
      <w:bookmarkStart w:id="6619" w:name="ET_speaker_5264_17"/>
      <w:r w:rsidRPr="00220A8F">
        <w:rPr>
          <w:rStyle w:val="TagStyle"/>
          <w:rtl/>
        </w:rPr>
        <w:t xml:space="preserve"> &lt;&lt; דובר &gt;&gt; </w:t>
      </w:r>
      <w:bookmarkStart w:id="6620" w:name="_Toc124881338"/>
      <w:bookmarkStart w:id="6621" w:name="_Toc124882052"/>
      <w:r>
        <w:rPr>
          <w:rtl/>
        </w:rPr>
        <w:t>אחמד טיבי (חד"ש-תע"ל):</w:t>
      </w:r>
      <w:bookmarkEnd w:id="6620"/>
      <w:bookmarkEnd w:id="6621"/>
      <w:r w:rsidRPr="00220A8F">
        <w:rPr>
          <w:rStyle w:val="TagStyle"/>
          <w:rtl/>
        </w:rPr>
        <w:t xml:space="preserve"> &lt;&lt; דובר &gt;&gt;</w:t>
      </w:r>
      <w:r>
        <w:rPr>
          <w:rtl/>
        </w:rPr>
        <w:t xml:space="preserve"> </w:t>
      </w:r>
      <w:bookmarkEnd w:id="661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מכובדי היושב-ראש, רבותיי חברי הכנסת, קראתי בעיון רב שני מאמרים </w:t>
      </w:r>
      <w:r>
        <w:rPr>
          <w:rtl/>
          <w:lang w:eastAsia="he-IL"/>
        </w:rPr>
        <w:t>–</w:t>
      </w:r>
      <w:r>
        <w:rPr>
          <w:rFonts w:hint="cs"/>
          <w:rtl/>
          <w:lang w:eastAsia="he-IL"/>
        </w:rPr>
        <w:t xml:space="preserve"> גם של ג'קי חורי וגם של עפר שלח. שני מאמרים חשובים שמתארים מציאות נכונה</w:t>
      </w:r>
      <w:bookmarkStart w:id="6622" w:name="_ETM_Q18_626000"/>
      <w:bookmarkEnd w:id="6622"/>
      <w:r>
        <w:rPr>
          <w:rFonts w:hint="cs"/>
          <w:rtl/>
          <w:lang w:eastAsia="he-IL"/>
        </w:rPr>
        <w:t xml:space="preserve"> וקשה: הערבים וההפגנה בתל אביב. ההפגנה בתל אביב וערבים. צוין שלא הייתה השתתפות ערה של הציבור הערבי בהפגנה. אני רוצה לומר שבית המשפט העליון כמעט שלא נתן סעד בנושאים הקרדינליים, </w:t>
      </w:r>
      <w:bookmarkStart w:id="6623" w:name="_ETM_Q18_650000"/>
      <w:bookmarkEnd w:id="6623"/>
      <w:r>
        <w:rPr>
          <w:rFonts w:hint="cs"/>
          <w:rtl/>
          <w:lang w:eastAsia="he-IL"/>
        </w:rPr>
        <w:t xml:space="preserve">המהותיים, נושאי הליבה, לפלסטינים. הוא אישר גירוש, אישר התנחלויות, אישר חיסולים, אישר הריסות בתים – מה לא? ככה </w:t>
      </w:r>
      <w:r w:rsidRPr="00A64A7C">
        <w:rPr>
          <w:rtl/>
          <w:lang w:eastAsia="he-IL"/>
        </w:rPr>
        <w:t>תִּחְזְקוּ</w:t>
      </w:r>
      <w:r w:rsidRPr="00A64A7C">
        <w:rPr>
          <w:rFonts w:hint="cs"/>
          <w:rtl/>
          <w:lang w:eastAsia="he-IL"/>
        </w:rPr>
        <w:t xml:space="preserve"> </w:t>
      </w:r>
      <w:r>
        <w:rPr>
          <w:rFonts w:hint="cs"/>
          <w:rtl/>
          <w:lang w:eastAsia="he-IL"/>
        </w:rPr>
        <w:t xml:space="preserve">את הכיבוש </w:t>
      </w:r>
      <w:bookmarkStart w:id="6624" w:name="_ETM_Q18_655443"/>
      <w:bookmarkEnd w:id="6624"/>
      <w:r>
        <w:rPr>
          <w:rFonts w:hint="cs"/>
          <w:rtl/>
          <w:lang w:eastAsia="he-IL"/>
        </w:rPr>
        <w:t xml:space="preserve">– וגם נתן חסות בין-לאומית בתור בית משפט עליון לכיבוש בפני הקהילה הבין-לאומית. </w:t>
      </w:r>
    </w:p>
    <w:p w:rsidR="00513DF7" w:rsidRDefault="00513DF7" w:rsidP="00BA73B6">
      <w:pPr>
        <w:rPr>
          <w:rtl/>
          <w:lang w:eastAsia="he-IL"/>
        </w:rPr>
      </w:pPr>
    </w:p>
    <w:p w:rsidR="00513DF7" w:rsidRDefault="00513DF7" w:rsidP="00BA73B6">
      <w:pPr>
        <w:rPr>
          <w:rtl/>
          <w:lang w:eastAsia="he-IL"/>
        </w:rPr>
      </w:pPr>
      <w:bookmarkStart w:id="6625" w:name="_ETM_Q18_686000"/>
      <w:bookmarkEnd w:id="6625"/>
      <w:r>
        <w:rPr>
          <w:rFonts w:hint="cs"/>
          <w:rtl/>
          <w:lang w:eastAsia="he-IL"/>
        </w:rPr>
        <w:t xml:space="preserve">למרות זאת, כאשר יש </w:t>
      </w:r>
      <w:r>
        <w:rPr>
          <w:rFonts w:hint="cs"/>
          <w:lang w:eastAsia="he-IL"/>
        </w:rPr>
        <w:t>D</w:t>
      </w:r>
      <w:r>
        <w:rPr>
          <w:lang w:eastAsia="he-IL"/>
        </w:rPr>
        <w:t>-</w:t>
      </w:r>
      <w:r>
        <w:rPr>
          <w:rFonts w:hint="cs"/>
          <w:lang w:eastAsia="he-IL"/>
        </w:rPr>
        <w:t>9</w:t>
      </w:r>
      <w:r>
        <w:rPr>
          <w:rFonts w:hint="cs"/>
          <w:rtl/>
          <w:lang w:eastAsia="he-IL"/>
        </w:rPr>
        <w:t xml:space="preserve">, או </w:t>
      </w:r>
      <w:bookmarkStart w:id="6626" w:name="_ETM_Q18_691000"/>
      <w:bookmarkEnd w:id="6626"/>
      <w:r>
        <w:rPr>
          <w:rFonts w:hint="cs"/>
          <w:rtl/>
          <w:lang w:eastAsia="he-IL"/>
        </w:rPr>
        <w:t xml:space="preserve">יש רפורמה </w:t>
      </w:r>
      <w:r>
        <w:rPr>
          <w:rFonts w:hint="eastAsia"/>
          <w:rtl/>
          <w:lang w:eastAsia="he-IL"/>
        </w:rPr>
        <w:t>–</w:t>
      </w:r>
      <w:r>
        <w:rPr>
          <w:rFonts w:hint="cs"/>
          <w:rtl/>
          <w:lang w:eastAsia="he-IL"/>
        </w:rPr>
        <w:t xml:space="preserve"> בסוגריים, מוצעת </w:t>
      </w:r>
      <w:r>
        <w:rPr>
          <w:rtl/>
          <w:lang w:eastAsia="he-IL"/>
        </w:rPr>
        <w:t>–</w:t>
      </w:r>
      <w:r>
        <w:rPr>
          <w:rFonts w:hint="cs"/>
          <w:rtl/>
          <w:lang w:eastAsia="he-IL"/>
        </w:rPr>
        <w:t xml:space="preserve"> על ידי השר לוין והממשלה </w:t>
      </w:r>
      <w:bookmarkStart w:id="6627" w:name="_ETM_Q18_698000"/>
      <w:bookmarkEnd w:id="6627"/>
      <w:r>
        <w:rPr>
          <w:rFonts w:hint="cs"/>
          <w:rtl/>
          <w:lang w:eastAsia="he-IL"/>
        </w:rPr>
        <w:t xml:space="preserve">הנוכחית, אנחנו מתנגדים לרפורמה הזאת, כי בסופו של תהליך, בית המשפט העליון, למרות כל מה שאמרתי עליו, משמש כמפלט בפני המוחלשים והמיעוט בנושאים אולי פחות קרדינליים, פחות </w:t>
      </w:r>
      <w:bookmarkStart w:id="6628" w:name="_ETM_Q18_715000"/>
      <w:bookmarkEnd w:id="6628"/>
      <w:r>
        <w:rPr>
          <w:rFonts w:hint="cs"/>
          <w:rtl/>
          <w:lang w:eastAsia="he-IL"/>
        </w:rPr>
        <w:t>גדולים, ולכן אנחנו מתנגדים, גם מהותית, לסעיפים שהוצגו על ידי השר לוין.</w:t>
      </w:r>
    </w:p>
    <w:p w:rsidR="00513DF7" w:rsidRDefault="00513DF7" w:rsidP="00BA73B6">
      <w:pPr>
        <w:rPr>
          <w:rtl/>
          <w:lang w:eastAsia="he-IL"/>
        </w:rPr>
      </w:pPr>
    </w:p>
    <w:p w:rsidR="00513DF7" w:rsidRDefault="00513DF7" w:rsidP="00BA73B6">
      <w:pPr>
        <w:rPr>
          <w:rtl/>
          <w:lang w:eastAsia="he-IL"/>
        </w:rPr>
      </w:pPr>
      <w:bookmarkStart w:id="6629" w:name="TOR_Q19"/>
      <w:bookmarkEnd w:id="6629"/>
      <w:r>
        <w:rPr>
          <w:rFonts w:hint="cs"/>
          <w:rtl/>
          <w:lang w:eastAsia="he-IL"/>
        </w:rPr>
        <w:t xml:space="preserve">אבל חשוב שמארגני ההפגנות האלה – המשתתפים לפני יומיים היו משתתפים אמיצים שבאו </w:t>
      </w:r>
      <w:bookmarkStart w:id="6630" w:name="_ETM_Q19_140652"/>
      <w:bookmarkEnd w:id="6630"/>
      <w:r>
        <w:rPr>
          <w:rFonts w:hint="cs"/>
          <w:rtl/>
          <w:lang w:eastAsia="he-IL"/>
        </w:rPr>
        <w:t xml:space="preserve">כדי למחות ובעצם הנוכחות שלהם יש אמירה. יש דברים אחרים </w:t>
      </w:r>
      <w:bookmarkStart w:id="6631" w:name="_ETM_Q19_147426"/>
      <w:bookmarkEnd w:id="6631"/>
      <w:r>
        <w:rPr>
          <w:rFonts w:hint="cs"/>
          <w:rtl/>
          <w:lang w:eastAsia="he-IL"/>
        </w:rPr>
        <w:t xml:space="preserve">שמדאיגים אותנו לצד מערכת המשפט, למשל, הריסות בתים, תכנון ובנייה, </w:t>
      </w:r>
      <w:bookmarkStart w:id="6632" w:name="_ETM_Q19_158469"/>
      <w:bookmarkEnd w:id="6632"/>
      <w:r>
        <w:rPr>
          <w:rFonts w:hint="cs"/>
          <w:rtl/>
          <w:lang w:eastAsia="he-IL"/>
        </w:rPr>
        <w:t xml:space="preserve">פשיעה, מעשי רצח, הכיבוש, הרג פלסטינים כמעט יום-יום, הגזענות הגואה. </w:t>
      </w:r>
      <w:bookmarkStart w:id="6633" w:name="_ETM_Q19_168569"/>
      <w:bookmarkEnd w:id="6633"/>
      <w:r>
        <w:rPr>
          <w:rFonts w:hint="cs"/>
          <w:rtl/>
          <w:lang w:eastAsia="he-IL"/>
        </w:rPr>
        <w:t xml:space="preserve">את הדברים האלה לא רק שהסתירו, הם לא נאמרו, </w:t>
      </w:r>
      <w:bookmarkStart w:id="6634" w:name="_ETM_Q19_177334"/>
      <w:bookmarkEnd w:id="6634"/>
      <w:r>
        <w:rPr>
          <w:rFonts w:hint="cs"/>
          <w:rtl/>
          <w:lang w:eastAsia="he-IL"/>
        </w:rPr>
        <w:t xml:space="preserve">לא הוזכרו, ולכן חייבים לומר – רבותיי חברי הכנסת, חבר הכנסת </w:t>
      </w:r>
      <w:bookmarkStart w:id="6635" w:name="_ETM_Q19_186040"/>
      <w:bookmarkEnd w:id="6635"/>
      <w:r>
        <w:rPr>
          <w:rFonts w:hint="cs"/>
          <w:rtl/>
          <w:lang w:eastAsia="he-IL"/>
        </w:rPr>
        <w:t>קריב, אין דמוקרטיה עם כיבוש, זה לא הולך ביחד.</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אני, </w:t>
      </w:r>
      <w:bookmarkStart w:id="6636" w:name="_ETM_Q19_193585"/>
      <w:bookmarkEnd w:id="6636"/>
      <w:r>
        <w:rPr>
          <w:rFonts w:hint="cs"/>
          <w:rtl/>
          <w:lang w:eastAsia="he-IL"/>
        </w:rPr>
        <w:t xml:space="preserve">כמו שאני אומר בדרך כלל, עופר, על יהודית ודמוקרטית שזה </w:t>
      </w:r>
      <w:bookmarkStart w:id="6637" w:name="_ETM_Q19_201253"/>
      <w:bookmarkEnd w:id="6637"/>
      <w:r>
        <w:rPr>
          <w:rFonts w:hint="cs"/>
          <w:rtl/>
          <w:lang w:eastAsia="he-IL"/>
        </w:rPr>
        <w:t>אוקסימורון, אני אומר שכיבוש ודמוקרטיה זה גם אוקסימורון.</w:t>
      </w:r>
    </w:p>
    <w:p w:rsidR="00513DF7" w:rsidRDefault="00513DF7" w:rsidP="00BA73B6">
      <w:pPr>
        <w:rPr>
          <w:rtl/>
          <w:lang w:eastAsia="he-IL"/>
        </w:rPr>
      </w:pPr>
      <w:bookmarkStart w:id="6638" w:name="_ETM_Q19_205672"/>
      <w:bookmarkStart w:id="6639" w:name="_ETM_Q19_205771"/>
      <w:bookmarkEnd w:id="6638"/>
      <w:bookmarkEnd w:id="6639"/>
    </w:p>
    <w:p w:rsidR="00513DF7" w:rsidRDefault="00513DF7" w:rsidP="00BA73B6">
      <w:pPr>
        <w:pStyle w:val="af6"/>
        <w:keepNext/>
        <w:rPr>
          <w:rtl/>
        </w:rPr>
      </w:pPr>
      <w:bookmarkStart w:id="6640" w:name="ET_interruption_5785_3"/>
      <w:r w:rsidRPr="00BA1317">
        <w:rPr>
          <w:rStyle w:val="TagStyle"/>
          <w:rtl/>
        </w:rPr>
        <w:t xml:space="preserve"> &lt;&lt; קריאה &gt;&gt; </w:t>
      </w:r>
      <w:r>
        <w:rPr>
          <w:rtl/>
        </w:rPr>
        <w:t>עופר כסיף (חד"ש-תע"ל):</w:t>
      </w:r>
      <w:r w:rsidRPr="00BA1317">
        <w:rPr>
          <w:rStyle w:val="TagStyle"/>
          <w:rtl/>
        </w:rPr>
        <w:t xml:space="preserve"> &lt;&lt; קריאה &gt;&gt;</w:t>
      </w:r>
      <w:r>
        <w:rPr>
          <w:rtl/>
        </w:rPr>
        <w:t xml:space="preserve">   </w:t>
      </w:r>
      <w:bookmarkEnd w:id="6640"/>
    </w:p>
    <w:p w:rsidR="00513DF7" w:rsidRDefault="00513DF7" w:rsidP="00DA3834">
      <w:pPr>
        <w:rPr>
          <w:rtl/>
          <w:lang w:eastAsia="he-IL"/>
        </w:rPr>
      </w:pPr>
    </w:p>
    <w:p w:rsidR="00513DF7" w:rsidRPr="00BA1317" w:rsidRDefault="00513DF7" w:rsidP="00BA73B6">
      <w:pPr>
        <w:rPr>
          <w:rtl/>
          <w:lang w:eastAsia="he-IL"/>
        </w:rPr>
      </w:pPr>
      <w:r>
        <w:rPr>
          <w:rFonts w:hint="cs"/>
          <w:rtl/>
          <w:lang w:eastAsia="he-IL"/>
        </w:rPr>
        <w:t xml:space="preserve">זה אוקסימורון למי שמאמין בזה </w:t>
      </w:r>
      <w:bookmarkStart w:id="6641" w:name="_ETM_Q19_206670"/>
      <w:bookmarkEnd w:id="6641"/>
      <w:r>
        <w:rPr>
          <w:rFonts w:hint="cs"/>
          <w:rtl/>
          <w:lang w:eastAsia="he-IL"/>
        </w:rPr>
        <w:t>הוא סתם - - -</w:t>
      </w:r>
    </w:p>
    <w:p w:rsidR="00513DF7" w:rsidRDefault="00513DF7" w:rsidP="00BA73B6">
      <w:pPr>
        <w:rPr>
          <w:rtl/>
          <w:lang w:eastAsia="he-IL"/>
        </w:rPr>
      </w:pPr>
    </w:p>
    <w:p w:rsidR="00513DF7" w:rsidRDefault="00513DF7" w:rsidP="00BA73B6">
      <w:pPr>
        <w:pStyle w:val="af8"/>
        <w:keepNext/>
        <w:rPr>
          <w:rtl/>
        </w:rPr>
      </w:pPr>
      <w:bookmarkStart w:id="6642" w:name="ET_yor_6253_19"/>
      <w:r w:rsidRPr="00371C96">
        <w:rPr>
          <w:rStyle w:val="TagStyle"/>
          <w:rtl/>
        </w:rPr>
        <w:t xml:space="preserve"> &lt;&lt; יור &gt;&gt; </w:t>
      </w:r>
      <w:r>
        <w:rPr>
          <w:rtl/>
        </w:rPr>
        <w:t>היו"ר משה טור פז:</w:t>
      </w:r>
      <w:r w:rsidRPr="00371C96">
        <w:rPr>
          <w:rStyle w:val="TagStyle"/>
          <w:rtl/>
        </w:rPr>
        <w:t xml:space="preserve"> &lt;&lt; יור &gt;&gt;</w:t>
      </w:r>
      <w:r>
        <w:rPr>
          <w:rtl/>
        </w:rPr>
        <w:t xml:space="preserve">   </w:t>
      </w:r>
      <w:bookmarkEnd w:id="6642"/>
    </w:p>
    <w:p w:rsidR="00513DF7" w:rsidRDefault="00513DF7" w:rsidP="00DA3834">
      <w:pPr>
        <w:rPr>
          <w:rtl/>
          <w:lang w:eastAsia="he-IL"/>
        </w:rPr>
      </w:pPr>
    </w:p>
    <w:p w:rsidR="00513DF7" w:rsidRDefault="00513DF7" w:rsidP="00BA73B6">
      <w:pPr>
        <w:rPr>
          <w:rtl/>
          <w:lang w:eastAsia="he-IL"/>
        </w:rPr>
      </w:pPr>
      <w:r>
        <w:rPr>
          <w:rFonts w:hint="cs"/>
          <w:rtl/>
          <w:lang w:eastAsia="he-IL"/>
        </w:rPr>
        <w:t>נא לסיים.</w:t>
      </w:r>
    </w:p>
    <w:p w:rsidR="00513DF7" w:rsidRDefault="00513DF7" w:rsidP="00BA73B6">
      <w:pPr>
        <w:rPr>
          <w:rtl/>
          <w:lang w:eastAsia="he-IL"/>
        </w:rPr>
      </w:pPr>
    </w:p>
    <w:p w:rsidR="00513DF7" w:rsidRDefault="00513DF7" w:rsidP="00BA73B6">
      <w:pPr>
        <w:pStyle w:val="-"/>
        <w:keepNext/>
        <w:rPr>
          <w:rtl/>
        </w:rPr>
      </w:pPr>
      <w:bookmarkStart w:id="6643" w:name="ET_speakercontinue_5264_21"/>
      <w:r w:rsidRPr="00371C96">
        <w:rPr>
          <w:rStyle w:val="TagStyle"/>
          <w:rtl/>
        </w:rPr>
        <w:t xml:space="preserve"> &lt;&lt; דובר_המשך &gt;&gt; </w:t>
      </w:r>
      <w:r>
        <w:rPr>
          <w:rtl/>
        </w:rPr>
        <w:t>אחמד טיבי (חד"ש-תע"ל):</w:t>
      </w:r>
      <w:r w:rsidRPr="00371C96">
        <w:rPr>
          <w:rStyle w:val="TagStyle"/>
          <w:rtl/>
        </w:rPr>
        <w:t xml:space="preserve"> &lt;&lt; דובר_המשך &gt;&gt;</w:t>
      </w:r>
      <w:r>
        <w:rPr>
          <w:rtl/>
        </w:rPr>
        <w:t xml:space="preserve">   </w:t>
      </w:r>
      <w:bookmarkEnd w:id="6643"/>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סיימתי.</w:t>
      </w:r>
    </w:p>
    <w:p w:rsidR="00513DF7" w:rsidRDefault="00513DF7" w:rsidP="00BA73B6">
      <w:pPr>
        <w:rPr>
          <w:rtl/>
          <w:lang w:eastAsia="he-IL"/>
        </w:rPr>
      </w:pPr>
      <w:bookmarkStart w:id="6644" w:name="_ETM_Q19_211638"/>
      <w:bookmarkStart w:id="6645" w:name="_ETM_Q19_211744"/>
      <w:bookmarkEnd w:id="6644"/>
      <w:bookmarkEnd w:id="6645"/>
    </w:p>
    <w:p w:rsidR="00513DF7" w:rsidRDefault="00513DF7" w:rsidP="00BA73B6">
      <w:pPr>
        <w:pStyle w:val="af8"/>
        <w:keepNext/>
        <w:rPr>
          <w:rtl/>
        </w:rPr>
      </w:pPr>
      <w:bookmarkStart w:id="6646" w:name="ET_yor_6253_6"/>
      <w:r w:rsidRPr="00BA1317">
        <w:rPr>
          <w:rStyle w:val="TagStyle"/>
          <w:rtl/>
        </w:rPr>
        <w:t xml:space="preserve"> &lt;&lt; יור &gt;&gt; </w:t>
      </w:r>
      <w:r>
        <w:rPr>
          <w:rtl/>
        </w:rPr>
        <w:t>היו"ר משה טור פז:</w:t>
      </w:r>
      <w:r w:rsidRPr="00BA1317">
        <w:rPr>
          <w:rStyle w:val="TagStyle"/>
          <w:rtl/>
        </w:rPr>
        <w:t xml:space="preserve"> &lt;&lt; יור &gt;&gt;</w:t>
      </w:r>
      <w:r>
        <w:rPr>
          <w:rtl/>
        </w:rPr>
        <w:t xml:space="preserve">   </w:t>
      </w:r>
      <w:bookmarkEnd w:id="664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חברת הכנסת </w:t>
      </w:r>
      <w:bookmarkStart w:id="6647" w:name="_ETM_Q19_214291"/>
      <w:bookmarkEnd w:id="6647"/>
      <w:r>
        <w:rPr>
          <w:rFonts w:hint="cs"/>
          <w:rtl/>
          <w:lang w:eastAsia="he-IL"/>
        </w:rPr>
        <w:t xml:space="preserve">מירב בן ארי – אינה נוכחת. חבר הכנסת גלעד </w:t>
      </w:r>
      <w:bookmarkStart w:id="6648" w:name="_ETM_Q19_218791"/>
      <w:bookmarkEnd w:id="6648"/>
      <w:r>
        <w:rPr>
          <w:rFonts w:hint="cs"/>
          <w:rtl/>
          <w:lang w:eastAsia="he-IL"/>
        </w:rPr>
        <w:t>קריב, בבקשה. לרשותך שלוש דקות, בבקשה.</w:t>
      </w:r>
    </w:p>
    <w:p w:rsidR="00513DF7" w:rsidRDefault="00513DF7" w:rsidP="00BA73B6">
      <w:pPr>
        <w:rPr>
          <w:rtl/>
          <w:lang w:eastAsia="he-IL"/>
        </w:rPr>
      </w:pPr>
      <w:bookmarkStart w:id="6649" w:name="_ETM_Q19_224864"/>
      <w:bookmarkStart w:id="6650" w:name="_ETM_Q19_224958"/>
      <w:bookmarkStart w:id="6651" w:name="_ETM_Q19_227808"/>
      <w:bookmarkEnd w:id="6649"/>
      <w:bookmarkEnd w:id="6650"/>
      <w:bookmarkEnd w:id="6651"/>
    </w:p>
    <w:p w:rsidR="00513DF7" w:rsidRDefault="00513DF7" w:rsidP="00BA73B6">
      <w:pPr>
        <w:pStyle w:val="a4"/>
        <w:keepNext/>
        <w:rPr>
          <w:rtl/>
        </w:rPr>
      </w:pPr>
      <w:bookmarkStart w:id="6652" w:name="ET_speaker_6156_7"/>
      <w:r w:rsidRPr="00BA1317">
        <w:rPr>
          <w:rStyle w:val="TagStyle"/>
          <w:rtl/>
        </w:rPr>
        <w:t xml:space="preserve"> &lt;&lt; דובר &gt;&gt; </w:t>
      </w:r>
      <w:bookmarkStart w:id="6653" w:name="_Toc124881339"/>
      <w:bookmarkStart w:id="6654" w:name="_Toc124882053"/>
      <w:r>
        <w:rPr>
          <w:rtl/>
        </w:rPr>
        <w:t>גלעד קריב (העבודה):</w:t>
      </w:r>
      <w:bookmarkEnd w:id="6653"/>
      <w:bookmarkEnd w:id="6654"/>
      <w:r w:rsidRPr="00BA1317">
        <w:rPr>
          <w:rStyle w:val="TagStyle"/>
          <w:rtl/>
        </w:rPr>
        <w:t xml:space="preserve"> &lt;&lt; דובר &gt;&gt;</w:t>
      </w:r>
      <w:r>
        <w:rPr>
          <w:rtl/>
        </w:rPr>
        <w:t xml:space="preserve">   </w:t>
      </w:r>
      <w:bookmarkEnd w:id="6652"/>
    </w:p>
    <w:p w:rsidR="00513DF7" w:rsidRDefault="00513DF7" w:rsidP="00DA3834">
      <w:pPr>
        <w:rPr>
          <w:rtl/>
          <w:lang w:eastAsia="he-IL"/>
        </w:rPr>
      </w:pPr>
    </w:p>
    <w:p w:rsidR="00513DF7" w:rsidRDefault="00513DF7" w:rsidP="00BA73B6">
      <w:pPr>
        <w:rPr>
          <w:rtl/>
          <w:lang w:eastAsia="he-IL"/>
        </w:rPr>
      </w:pPr>
      <w:bookmarkStart w:id="6655" w:name="_ETM_Q19_228591"/>
      <w:bookmarkStart w:id="6656" w:name="_ETM_Q19_228661"/>
      <w:bookmarkEnd w:id="6655"/>
      <w:bookmarkEnd w:id="6656"/>
      <w:r>
        <w:rPr>
          <w:rFonts w:hint="cs"/>
          <w:rtl/>
          <w:lang w:eastAsia="he-IL"/>
        </w:rPr>
        <w:t xml:space="preserve">אדוני היושב-ראש, כנסת נכבדה. </w:t>
      </w:r>
      <w:bookmarkStart w:id="6657" w:name="_ETM_Q19_249024"/>
      <w:bookmarkEnd w:id="6657"/>
      <w:r>
        <w:rPr>
          <w:rFonts w:hint="cs"/>
          <w:rtl/>
          <w:lang w:eastAsia="he-IL"/>
        </w:rPr>
        <w:t>צר לי שחבר הכנסת רוטמן לא נוכח כאן באולם.</w:t>
      </w:r>
    </w:p>
    <w:p w:rsidR="00513DF7" w:rsidRDefault="00513DF7" w:rsidP="00BA73B6">
      <w:pPr>
        <w:rPr>
          <w:rtl/>
          <w:lang w:eastAsia="he-IL"/>
        </w:rPr>
      </w:pPr>
      <w:bookmarkStart w:id="6658" w:name="_ETM_Q19_253254"/>
      <w:bookmarkStart w:id="6659" w:name="_ETM_Q19_253344"/>
      <w:bookmarkEnd w:id="6658"/>
      <w:bookmarkEnd w:id="6659"/>
    </w:p>
    <w:p w:rsidR="00513DF7" w:rsidRDefault="00513DF7" w:rsidP="00BA73B6">
      <w:pPr>
        <w:pStyle w:val="af6"/>
        <w:keepNext/>
        <w:rPr>
          <w:rtl/>
        </w:rPr>
      </w:pPr>
      <w:bookmarkStart w:id="6660" w:name="ET_interruption_6464_8"/>
      <w:r w:rsidRPr="00BE1D7D">
        <w:rPr>
          <w:rStyle w:val="TagStyle"/>
          <w:rtl/>
        </w:rPr>
        <w:t xml:space="preserve"> &lt;&lt; קריאה &gt;&gt; </w:t>
      </w:r>
      <w:r>
        <w:rPr>
          <w:rtl/>
        </w:rPr>
        <w:t>שמחה רוטמן (יו"ר ועדת החוקה, חוק ומשפט):</w:t>
      </w:r>
      <w:r w:rsidRPr="00BE1D7D">
        <w:rPr>
          <w:rStyle w:val="TagStyle"/>
          <w:rtl/>
        </w:rPr>
        <w:t xml:space="preserve"> &lt;&lt; קריאה &gt;&gt;</w:t>
      </w:r>
      <w:r>
        <w:rPr>
          <w:rtl/>
        </w:rPr>
        <w:t xml:space="preserve">   </w:t>
      </w:r>
      <w:bookmarkEnd w:id="666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למה לא </w:t>
      </w:r>
      <w:bookmarkStart w:id="6661" w:name="_ETM_Q19_248579"/>
      <w:bookmarkEnd w:id="6661"/>
      <w:r>
        <w:rPr>
          <w:rFonts w:hint="cs"/>
          <w:rtl/>
          <w:lang w:eastAsia="he-IL"/>
        </w:rPr>
        <w:t>נוכח?</w:t>
      </w:r>
      <w:bookmarkStart w:id="6662" w:name="_ETM_Q19_253156"/>
      <w:bookmarkEnd w:id="6662"/>
    </w:p>
    <w:p w:rsidR="00513DF7" w:rsidRDefault="00513DF7" w:rsidP="00BA73B6">
      <w:pPr>
        <w:rPr>
          <w:rtl/>
          <w:lang w:eastAsia="he-IL"/>
        </w:rPr>
      </w:pPr>
      <w:bookmarkStart w:id="6663" w:name="_ETM_Q19_253235"/>
      <w:bookmarkEnd w:id="6663"/>
    </w:p>
    <w:p w:rsidR="00513DF7" w:rsidRDefault="00513DF7" w:rsidP="00BA73B6">
      <w:pPr>
        <w:pStyle w:val="-"/>
        <w:keepNext/>
        <w:rPr>
          <w:rtl/>
        </w:rPr>
      </w:pPr>
      <w:bookmarkStart w:id="6664" w:name="ET_speakercontinue_6156_9"/>
      <w:r w:rsidRPr="00BE1D7D">
        <w:rPr>
          <w:rStyle w:val="TagStyle"/>
          <w:rtl/>
        </w:rPr>
        <w:t xml:space="preserve"> &lt;&lt; דובר_המשך &gt;&gt; </w:t>
      </w:r>
      <w:r>
        <w:rPr>
          <w:rtl/>
        </w:rPr>
        <w:t>גלעד קריב (העבודה):</w:t>
      </w:r>
      <w:r w:rsidRPr="00BE1D7D">
        <w:rPr>
          <w:rStyle w:val="TagStyle"/>
          <w:rtl/>
        </w:rPr>
        <w:t xml:space="preserve"> &lt;&lt; דובר_המשך &gt;&gt;</w:t>
      </w:r>
      <w:r>
        <w:rPr>
          <w:rtl/>
        </w:rPr>
        <w:t xml:space="preserve">   </w:t>
      </w:r>
      <w:bookmarkEnd w:id="6664"/>
    </w:p>
    <w:p w:rsidR="00513DF7" w:rsidRDefault="00513DF7" w:rsidP="00DA3834">
      <w:pPr>
        <w:rPr>
          <w:rtl/>
          <w:lang w:eastAsia="he-IL"/>
        </w:rPr>
      </w:pPr>
    </w:p>
    <w:p w:rsidR="00513DF7" w:rsidRDefault="00513DF7" w:rsidP="00BA73B6">
      <w:pPr>
        <w:rPr>
          <w:rtl/>
          <w:lang w:eastAsia="he-IL"/>
        </w:rPr>
      </w:pPr>
      <w:r>
        <w:rPr>
          <w:rFonts w:hint="cs"/>
          <w:rtl/>
          <w:lang w:eastAsia="he-IL"/>
        </w:rPr>
        <w:t>אוה, נהדר. אז עמיתי - - -</w:t>
      </w:r>
    </w:p>
    <w:p w:rsidR="00513DF7" w:rsidRDefault="00513DF7" w:rsidP="00BA73B6">
      <w:pPr>
        <w:rPr>
          <w:rtl/>
          <w:lang w:eastAsia="he-IL"/>
        </w:rPr>
      </w:pPr>
      <w:bookmarkStart w:id="6665" w:name="_ETM_Q19_252745"/>
      <w:bookmarkStart w:id="6666" w:name="_ETM_Q19_252823"/>
      <w:bookmarkStart w:id="6667" w:name="_ETM_Q19_256314"/>
      <w:bookmarkEnd w:id="6665"/>
      <w:bookmarkEnd w:id="6666"/>
      <w:bookmarkEnd w:id="6667"/>
    </w:p>
    <w:p w:rsidR="00513DF7" w:rsidRDefault="00513DF7" w:rsidP="00BA73B6">
      <w:pPr>
        <w:pStyle w:val="af6"/>
        <w:keepNext/>
        <w:rPr>
          <w:rtl/>
        </w:rPr>
      </w:pPr>
      <w:bookmarkStart w:id="6668" w:name="ET_interruption_6464_22"/>
      <w:r w:rsidRPr="00560752">
        <w:rPr>
          <w:rStyle w:val="TagStyle"/>
          <w:rtl/>
        </w:rPr>
        <w:t xml:space="preserve"> &lt;&lt; קריאה &gt;&gt; </w:t>
      </w:r>
      <w:r>
        <w:rPr>
          <w:rtl/>
        </w:rPr>
        <w:t>שמחה רוטמן (יו"ר ועדת החוקה, חוק ומשפט):</w:t>
      </w:r>
      <w:r w:rsidRPr="00560752">
        <w:rPr>
          <w:rStyle w:val="TagStyle"/>
          <w:rtl/>
        </w:rPr>
        <w:t xml:space="preserve"> &lt;&lt; קריאה &gt;&gt;</w:t>
      </w:r>
      <w:r>
        <w:rPr>
          <w:rtl/>
        </w:rPr>
        <w:t xml:space="preserve">   </w:t>
      </w:r>
      <w:bookmarkEnd w:id="6668"/>
    </w:p>
    <w:p w:rsidR="00513DF7" w:rsidRDefault="00513DF7" w:rsidP="00DA3834">
      <w:pPr>
        <w:rPr>
          <w:rtl/>
          <w:lang w:eastAsia="he-IL"/>
        </w:rPr>
      </w:pPr>
    </w:p>
    <w:p w:rsidR="00513DF7" w:rsidRPr="00560752" w:rsidRDefault="00513DF7" w:rsidP="00BA73B6">
      <w:pPr>
        <w:rPr>
          <w:rtl/>
          <w:lang w:eastAsia="he-IL"/>
        </w:rPr>
      </w:pPr>
      <w:r>
        <w:rPr>
          <w:rFonts w:hint="cs"/>
          <w:rtl/>
          <w:lang w:eastAsia="he-IL"/>
        </w:rPr>
        <w:t>כשאתה על הדוכן, אני באופוזיציה.</w:t>
      </w:r>
    </w:p>
    <w:p w:rsidR="00513DF7" w:rsidRDefault="00513DF7" w:rsidP="00BA73B6">
      <w:pPr>
        <w:rPr>
          <w:rtl/>
          <w:lang w:eastAsia="he-IL"/>
        </w:rPr>
      </w:pPr>
      <w:bookmarkStart w:id="6669" w:name="_ETM_Q19_256434"/>
      <w:bookmarkEnd w:id="6669"/>
    </w:p>
    <w:p w:rsidR="00513DF7" w:rsidRDefault="00513DF7" w:rsidP="00BA73B6">
      <w:pPr>
        <w:pStyle w:val="af8"/>
        <w:keepNext/>
        <w:rPr>
          <w:rtl/>
        </w:rPr>
      </w:pPr>
      <w:bookmarkStart w:id="6670" w:name="ET_yor_6253_10"/>
      <w:r w:rsidRPr="00BE1D7D">
        <w:rPr>
          <w:rStyle w:val="TagStyle"/>
          <w:rtl/>
        </w:rPr>
        <w:t xml:space="preserve"> &lt;&lt; יור &gt;&gt; </w:t>
      </w:r>
      <w:r>
        <w:rPr>
          <w:rtl/>
        </w:rPr>
        <w:t>היו"ר משה טור פז:</w:t>
      </w:r>
      <w:r w:rsidRPr="00BE1D7D">
        <w:rPr>
          <w:rStyle w:val="TagStyle"/>
          <w:rtl/>
        </w:rPr>
        <w:t xml:space="preserve"> &lt;&lt; יור &gt;&gt;</w:t>
      </w:r>
      <w:r>
        <w:rPr>
          <w:rtl/>
        </w:rPr>
        <w:t xml:space="preserve">   </w:t>
      </w:r>
      <w:bookmarkEnd w:id="6670"/>
    </w:p>
    <w:p w:rsidR="00513DF7" w:rsidRDefault="00513DF7" w:rsidP="00DA3834">
      <w:pPr>
        <w:rPr>
          <w:rtl/>
          <w:lang w:eastAsia="he-IL"/>
        </w:rPr>
      </w:pPr>
    </w:p>
    <w:p w:rsidR="00513DF7" w:rsidRDefault="00513DF7" w:rsidP="00BA73B6">
      <w:pPr>
        <w:rPr>
          <w:rtl/>
          <w:lang w:eastAsia="he-IL"/>
        </w:rPr>
      </w:pPr>
      <w:bookmarkStart w:id="6671" w:name="_ETM_Q19_255033"/>
      <w:bookmarkEnd w:id="6671"/>
      <w:r>
        <w:rPr>
          <w:rFonts w:hint="cs"/>
          <w:rtl/>
          <w:lang w:eastAsia="he-IL"/>
        </w:rPr>
        <w:t>במיוחד בשבילך.</w:t>
      </w:r>
    </w:p>
    <w:p w:rsidR="00513DF7" w:rsidRDefault="00513DF7" w:rsidP="00BA73B6">
      <w:pPr>
        <w:rPr>
          <w:rtl/>
          <w:lang w:eastAsia="he-IL"/>
        </w:rPr>
      </w:pPr>
    </w:p>
    <w:p w:rsidR="00513DF7" w:rsidRDefault="00513DF7" w:rsidP="00BA73B6">
      <w:pPr>
        <w:pStyle w:val="-"/>
        <w:keepNext/>
        <w:rPr>
          <w:rtl/>
        </w:rPr>
      </w:pPr>
      <w:bookmarkStart w:id="6672" w:name="ET_speakercontinue_6156_11"/>
      <w:r w:rsidRPr="00BE1D7D">
        <w:rPr>
          <w:rStyle w:val="TagStyle"/>
          <w:rtl/>
        </w:rPr>
        <w:t xml:space="preserve"> &lt;&lt; דובר_המשך &gt;&gt; </w:t>
      </w:r>
      <w:r>
        <w:rPr>
          <w:rtl/>
        </w:rPr>
        <w:t>גלעד קריב (העבודה):</w:t>
      </w:r>
      <w:r w:rsidRPr="00BE1D7D">
        <w:rPr>
          <w:rStyle w:val="TagStyle"/>
          <w:rtl/>
        </w:rPr>
        <w:t xml:space="preserve"> &lt;&lt; דובר_המשך &gt;&gt;</w:t>
      </w:r>
      <w:r>
        <w:rPr>
          <w:rtl/>
        </w:rPr>
        <w:t xml:space="preserve">   </w:t>
      </w:r>
      <w:bookmarkEnd w:id="6672"/>
    </w:p>
    <w:p w:rsidR="00513DF7" w:rsidRDefault="00513DF7" w:rsidP="00DA3834">
      <w:pPr>
        <w:rPr>
          <w:rtl/>
          <w:lang w:eastAsia="he-IL"/>
        </w:rPr>
      </w:pPr>
    </w:p>
    <w:p w:rsidR="00513DF7" w:rsidRDefault="00513DF7" w:rsidP="00227998">
      <w:pPr>
        <w:rPr>
          <w:rtl/>
          <w:lang w:eastAsia="he-IL"/>
        </w:rPr>
      </w:pPr>
      <w:bookmarkStart w:id="6673" w:name="_ETM_Q19_257187"/>
      <w:bookmarkEnd w:id="6673"/>
      <w:r>
        <w:rPr>
          <w:rFonts w:hint="cs"/>
          <w:rtl/>
          <w:lang w:eastAsia="he-IL"/>
        </w:rPr>
        <w:t xml:space="preserve">נהדר. </w:t>
      </w:r>
      <w:bookmarkStart w:id="6674" w:name="_ETM_Q19_258931"/>
      <w:bookmarkEnd w:id="6674"/>
      <w:r>
        <w:rPr>
          <w:rFonts w:hint="cs"/>
          <w:rtl/>
          <w:lang w:eastAsia="he-IL"/>
        </w:rPr>
        <w:t xml:space="preserve">אז עמיתי חבר הכנסת רוטמן, האמת היא שיש משהו עצוב </w:t>
      </w:r>
      <w:bookmarkStart w:id="6675" w:name="_ETM_Q19_263169"/>
      <w:bookmarkEnd w:id="6675"/>
      <w:r>
        <w:rPr>
          <w:rFonts w:hint="cs"/>
          <w:rtl/>
          <w:lang w:eastAsia="he-IL"/>
        </w:rPr>
        <w:t xml:space="preserve">ומאכזב בעובדה שדבר החקיקה הראשון שאתה עולה ומציג מעל הדוכן </w:t>
      </w:r>
      <w:bookmarkStart w:id="6676" w:name="_ETM_Q19_266685"/>
      <w:bookmarkEnd w:id="6676"/>
      <w:r>
        <w:rPr>
          <w:rFonts w:hint="cs"/>
          <w:rtl/>
          <w:lang w:eastAsia="he-IL"/>
        </w:rPr>
        <w:t xml:space="preserve">הזה, ועוד בשם הוועדה, הוא תיקון מיותר ומזיק לחוק-יסוד הכנסת המאפשר למפלגת השלטון להחליף שליש מחבריה בבית הזה, עם </w:t>
      </w:r>
      <w:bookmarkStart w:id="6677" w:name="_ETM_Q19_278301"/>
      <w:bookmarkEnd w:id="6677"/>
      <w:r>
        <w:rPr>
          <w:rFonts w:hint="cs"/>
          <w:rtl/>
          <w:lang w:eastAsia="he-IL"/>
        </w:rPr>
        <w:t xml:space="preserve">מינוים לשרים וסגני שרים. ומכיוון שהצעת החוק מובאת למליאה לאחר </w:t>
      </w:r>
      <w:bookmarkStart w:id="6678" w:name="_ETM_Q19_282110"/>
      <w:bookmarkEnd w:id="6678"/>
      <w:r>
        <w:rPr>
          <w:rFonts w:hint="cs"/>
          <w:rtl/>
          <w:lang w:eastAsia="he-IL"/>
        </w:rPr>
        <w:t xml:space="preserve">הקמתה של הממשלה, ניתן כבר לקבוע שההצעה נועדה להיות פיגום </w:t>
      </w:r>
      <w:bookmarkStart w:id="6679" w:name="_ETM_Q19_288630"/>
      <w:bookmarkEnd w:id="6679"/>
      <w:r>
        <w:rPr>
          <w:rFonts w:hint="cs"/>
          <w:rtl/>
          <w:lang w:eastAsia="he-IL"/>
        </w:rPr>
        <w:t xml:space="preserve">לממשלה מנופחת ומבולגנת. ממשלה של שרים, חצאי שרים, שרים בלי תיק, שרים עם תיק ריק, שרים עם עציץ בלשכה, </w:t>
      </w:r>
      <w:bookmarkStart w:id="6680" w:name="_ETM_Q19_297594"/>
      <w:bookmarkEnd w:id="6680"/>
      <w:r>
        <w:rPr>
          <w:rFonts w:hint="cs"/>
          <w:rtl/>
          <w:lang w:eastAsia="he-IL"/>
        </w:rPr>
        <w:t>שרים שהם עציץ וסגני שרים לענייני כלום ושום דבר.</w:t>
      </w:r>
    </w:p>
    <w:p w:rsidR="00513DF7" w:rsidRDefault="00513DF7" w:rsidP="00BA73B6">
      <w:pPr>
        <w:rPr>
          <w:rtl/>
          <w:lang w:eastAsia="he-IL"/>
        </w:rPr>
      </w:pPr>
    </w:p>
    <w:p w:rsidR="00513DF7" w:rsidRDefault="00513DF7" w:rsidP="00227998">
      <w:pPr>
        <w:rPr>
          <w:rtl/>
          <w:lang w:eastAsia="he-IL"/>
        </w:rPr>
      </w:pPr>
      <w:r>
        <w:rPr>
          <w:rFonts w:hint="cs"/>
          <w:rtl/>
          <w:lang w:eastAsia="he-IL"/>
        </w:rPr>
        <w:t xml:space="preserve">אדוני </w:t>
      </w:r>
      <w:bookmarkStart w:id="6681" w:name="_ETM_Q19_303496"/>
      <w:bookmarkEnd w:id="6681"/>
      <w:r>
        <w:rPr>
          <w:rFonts w:hint="cs"/>
          <w:rtl/>
          <w:lang w:eastAsia="he-IL"/>
        </w:rPr>
        <w:t xml:space="preserve">היושב-ראש, בילדותנו, אתה ודאי זוכר, שידרה הטלוויזיה החינוכית את </w:t>
      </w:r>
      <w:bookmarkStart w:id="6682" w:name="_ETM_Q19_308211"/>
      <w:bookmarkEnd w:id="6682"/>
      <w:r>
        <w:rPr>
          <w:rFonts w:hint="cs"/>
          <w:rtl/>
          <w:lang w:eastAsia="he-IL"/>
        </w:rPr>
        <w:t xml:space="preserve">סדרת הילדים האלמותית "רגע עם דודלי". אחד הפרקים הזכורים היה זה </w:t>
      </w:r>
      <w:bookmarkStart w:id="6683" w:name="_ETM_Q19_315907"/>
      <w:bookmarkEnd w:id="6683"/>
      <w:r>
        <w:rPr>
          <w:rFonts w:hint="cs"/>
          <w:rtl/>
          <w:lang w:eastAsia="he-IL"/>
        </w:rPr>
        <w:t>שבו רגע ופיסטוק בונים את הגרוטיאדה – מכונה</w:t>
      </w:r>
      <w:bookmarkStart w:id="6684" w:name="_ETM_Q19_318883"/>
      <w:bookmarkEnd w:id="6684"/>
      <w:r>
        <w:rPr>
          <w:rFonts w:hint="cs"/>
          <w:rtl/>
          <w:lang w:eastAsia="he-IL"/>
        </w:rPr>
        <w:t xml:space="preserve"> מקרטעת וחורקת של גרוטאות מכל הבא ליד. כך נראית הממשלה </w:t>
      </w:r>
      <w:bookmarkStart w:id="6685" w:name="_ETM_Q19_325080"/>
      <w:bookmarkEnd w:id="6685"/>
      <w:r>
        <w:rPr>
          <w:rFonts w:hint="cs"/>
          <w:rtl/>
          <w:lang w:eastAsia="he-IL"/>
        </w:rPr>
        <w:t>החדשה, גרוטיאדה של ממש. ערמה מבולגנת של קרעי משרדים,</w:t>
      </w:r>
      <w:bookmarkStart w:id="6686" w:name="_ETM_Q19_332609"/>
      <w:bookmarkEnd w:id="6686"/>
      <w:r>
        <w:rPr>
          <w:rFonts w:hint="cs"/>
          <w:rtl/>
          <w:lang w:eastAsia="he-IL"/>
        </w:rPr>
        <w:t xml:space="preserve"> יחידות ותחומי פעולה שניתקו ממקומם הטבעי ורעש מחריד אוזניים שמעיד</w:t>
      </w:r>
      <w:bookmarkStart w:id="6687" w:name="_ETM_Q19_337687"/>
      <w:bookmarkEnd w:id="6687"/>
      <w:r>
        <w:rPr>
          <w:rFonts w:hint="cs"/>
          <w:rtl/>
          <w:lang w:eastAsia="he-IL"/>
        </w:rPr>
        <w:t xml:space="preserve"> לא על פעולה עם תכלית, אלא על קקופוני</w:t>
      </w:r>
      <w:r>
        <w:rPr>
          <w:rFonts w:hint="eastAsia"/>
          <w:rtl/>
          <w:lang w:eastAsia="he-IL"/>
        </w:rPr>
        <w:t>ה</w:t>
      </w:r>
      <w:r>
        <w:rPr>
          <w:rFonts w:hint="cs"/>
          <w:rtl/>
          <w:lang w:eastAsia="he-IL"/>
        </w:rPr>
        <w:t xml:space="preserve"> של ממש. </w:t>
      </w:r>
      <w:bookmarkStart w:id="6688" w:name="_ETM_Q19_342666"/>
      <w:bookmarkEnd w:id="6688"/>
      <w:r>
        <w:rPr>
          <w:rFonts w:hint="cs"/>
          <w:rtl/>
          <w:lang w:eastAsia="he-IL"/>
        </w:rPr>
        <w:t>ממשלת הגרוטיאדה של בנימין נתניהו, שהחוק שאנחנו דנים בו היום משמש</w:t>
      </w:r>
      <w:bookmarkStart w:id="6689" w:name="_ETM_Q19_350707"/>
      <w:bookmarkEnd w:id="6689"/>
      <w:r>
        <w:rPr>
          <w:rFonts w:hint="cs"/>
          <w:rtl/>
          <w:lang w:eastAsia="he-IL"/>
        </w:rPr>
        <w:t xml:space="preserve"> לה כתוסף דלק. </w:t>
      </w:r>
    </w:p>
    <w:p w:rsidR="00513DF7" w:rsidRDefault="00513DF7" w:rsidP="00BA73B6">
      <w:pPr>
        <w:rPr>
          <w:rtl/>
          <w:lang w:eastAsia="he-IL"/>
        </w:rPr>
      </w:pPr>
      <w:bookmarkStart w:id="6690" w:name="_ETM_Q19_352928"/>
      <w:bookmarkStart w:id="6691" w:name="_ETM_Q19_353045"/>
      <w:bookmarkEnd w:id="6690"/>
      <w:bookmarkEnd w:id="6691"/>
    </w:p>
    <w:p w:rsidR="00513DF7" w:rsidRDefault="00513DF7" w:rsidP="00BA73B6">
      <w:pPr>
        <w:rPr>
          <w:rtl/>
          <w:lang w:eastAsia="he-IL"/>
        </w:rPr>
      </w:pPr>
      <w:r>
        <w:rPr>
          <w:rFonts w:hint="cs"/>
          <w:rtl/>
          <w:lang w:eastAsia="he-IL"/>
        </w:rPr>
        <w:t xml:space="preserve">האמת צריכה להיאמר, לנוכח התוכניות המסוכנות </w:t>
      </w:r>
      <w:bookmarkStart w:id="6692" w:name="_ETM_Q19_355117"/>
      <w:bookmarkEnd w:id="6692"/>
      <w:r>
        <w:rPr>
          <w:rFonts w:hint="cs"/>
          <w:rtl/>
          <w:lang w:eastAsia="he-IL"/>
        </w:rPr>
        <w:t xml:space="preserve">של הממשלה הזו, ההצעה הזו אינה ההתפתחות הכי מדאיגה. </w:t>
      </w:r>
      <w:bookmarkStart w:id="6693" w:name="_ETM_Q19_359330"/>
      <w:bookmarkEnd w:id="6693"/>
      <w:r>
        <w:rPr>
          <w:rFonts w:hint="cs"/>
          <w:rtl/>
          <w:lang w:eastAsia="he-IL"/>
        </w:rPr>
        <w:t xml:space="preserve">בסך הכול בזבוז של כמה מיליוני שקלים והרחבת האבטלה </w:t>
      </w:r>
      <w:bookmarkStart w:id="6694" w:name="_ETM_Q19_363559"/>
      <w:bookmarkEnd w:id="6694"/>
      <w:r>
        <w:rPr>
          <w:rFonts w:hint="cs"/>
          <w:rtl/>
          <w:lang w:eastAsia="he-IL"/>
        </w:rPr>
        <w:t xml:space="preserve">הסמויה סביב שולחן הממשלה. אלא שמאחורי ההצעה הזו ניצבת בכל </w:t>
      </w:r>
      <w:bookmarkStart w:id="6695" w:name="_ETM_Q19_369598"/>
      <w:bookmarkEnd w:id="6695"/>
      <w:r>
        <w:rPr>
          <w:rFonts w:hint="cs"/>
          <w:rtl/>
          <w:lang w:eastAsia="he-IL"/>
        </w:rPr>
        <w:t xml:space="preserve">זאת מגמה מסוכנת – הרחבת ההסדר של חברי הכנסת </w:t>
      </w:r>
      <w:bookmarkStart w:id="6696" w:name="_ETM_Q19_374308"/>
      <w:bookmarkEnd w:id="6696"/>
      <w:r>
        <w:rPr>
          <w:rFonts w:hint="cs"/>
          <w:rtl/>
          <w:lang w:eastAsia="he-IL"/>
        </w:rPr>
        <w:t xml:space="preserve">המחליפים מביאה להפרת האיזון בין הקואליציה לאופוזיציה. היא מגדילה באופן </w:t>
      </w:r>
      <w:bookmarkStart w:id="6697" w:name="_ETM_Q19_379728"/>
      <w:bookmarkEnd w:id="6697"/>
      <w:r>
        <w:rPr>
          <w:rFonts w:hint="cs"/>
          <w:rtl/>
          <w:lang w:eastAsia="he-IL"/>
        </w:rPr>
        <w:t xml:space="preserve">משמעותי את הייצוג השלטוני של מפלגות וסיעות הקואליציה ובמיוחד מפלגת </w:t>
      </w:r>
      <w:bookmarkStart w:id="6698" w:name="_ETM_Q19_386953"/>
      <w:bookmarkEnd w:id="6698"/>
      <w:r>
        <w:rPr>
          <w:rFonts w:hint="cs"/>
          <w:rtl/>
          <w:lang w:eastAsia="he-IL"/>
        </w:rPr>
        <w:t xml:space="preserve">השלטון, ומרחיבה דרמטית תקני ייעוץ, תקציבי קשר עם הבוחר, זמן </w:t>
      </w:r>
      <w:bookmarkStart w:id="6699" w:name="_ETM_Q19_392758"/>
      <w:bookmarkEnd w:id="6699"/>
      <w:r>
        <w:rPr>
          <w:rFonts w:hint="cs"/>
          <w:rtl/>
          <w:lang w:eastAsia="he-IL"/>
        </w:rPr>
        <w:t xml:space="preserve">דיבור במליאה, מינויים אישיים ועוד. הפרת האיזון הזו מחלישה את כוחה של הרשות המחוקקת למול הרשות המבצעת, והיא מצטרפת למהלכים </w:t>
      </w:r>
      <w:bookmarkStart w:id="6700" w:name="_ETM_Q19_400227"/>
      <w:bookmarkEnd w:id="6700"/>
      <w:r>
        <w:rPr>
          <w:rFonts w:hint="cs"/>
          <w:rtl/>
          <w:lang w:eastAsia="he-IL"/>
        </w:rPr>
        <w:t xml:space="preserve">מסוכנים נוספים שיוזמת הממשלה שלכם, שיחלישו את כוחו של הבית. </w:t>
      </w:r>
    </w:p>
    <w:p w:rsidR="00513DF7" w:rsidRDefault="00513DF7" w:rsidP="00BA73B6">
      <w:pPr>
        <w:rPr>
          <w:rtl/>
          <w:lang w:eastAsia="he-IL"/>
        </w:rPr>
      </w:pPr>
      <w:bookmarkStart w:id="6701" w:name="_ETM_Q19_407383"/>
      <w:bookmarkStart w:id="6702" w:name="_ETM_Q19_407483"/>
      <w:bookmarkEnd w:id="6701"/>
      <w:bookmarkEnd w:id="6702"/>
    </w:p>
    <w:p w:rsidR="00513DF7" w:rsidRDefault="00513DF7" w:rsidP="00BA73B6">
      <w:pPr>
        <w:rPr>
          <w:rtl/>
          <w:lang w:eastAsia="he-IL"/>
        </w:rPr>
      </w:pPr>
      <w:bookmarkStart w:id="6703" w:name="_ETM_Q19_407559"/>
      <w:bookmarkStart w:id="6704" w:name="_ETM_Q19_407652"/>
      <w:bookmarkEnd w:id="6703"/>
      <w:bookmarkEnd w:id="6704"/>
      <w:r>
        <w:rPr>
          <w:rFonts w:hint="cs"/>
          <w:rtl/>
          <w:lang w:eastAsia="he-IL"/>
        </w:rPr>
        <w:t xml:space="preserve">הממשלה הזו מרבה לזעוק על הכוחנות של בית המשפט העליון </w:t>
      </w:r>
      <w:bookmarkStart w:id="6705" w:name="_ETM_Q19_411029"/>
      <w:bookmarkEnd w:id="6705"/>
      <w:r>
        <w:rPr>
          <w:rFonts w:hint="cs"/>
          <w:rtl/>
          <w:lang w:eastAsia="he-IL"/>
        </w:rPr>
        <w:t xml:space="preserve">אל מול הכנסת, אבל האמת היא הפוכה לחלוטין, בית </w:t>
      </w:r>
      <w:bookmarkStart w:id="6706" w:name="_ETM_Q19_415527"/>
      <w:bookmarkEnd w:id="6706"/>
      <w:r>
        <w:rPr>
          <w:rFonts w:hint="cs"/>
          <w:rtl/>
          <w:lang w:eastAsia="he-IL"/>
        </w:rPr>
        <w:t xml:space="preserve">המשפט העליון הגן פעם אחר פעם על מעמדה של הרשות </w:t>
      </w:r>
      <w:bookmarkStart w:id="6707" w:name="_ETM_Q19_420408"/>
      <w:bookmarkEnd w:id="6707"/>
      <w:r>
        <w:rPr>
          <w:rFonts w:hint="cs"/>
          <w:rtl/>
          <w:lang w:eastAsia="he-IL"/>
        </w:rPr>
        <w:t xml:space="preserve">המחוקקת מול ההתעלמות או הפעלת הכוח של הרשות המבצעת. הממשלה </w:t>
      </w:r>
      <w:bookmarkStart w:id="6708" w:name="_ETM_Q19_425774"/>
      <w:bookmarkEnd w:id="6708"/>
      <w:r>
        <w:rPr>
          <w:rFonts w:hint="cs"/>
          <w:rtl/>
          <w:lang w:eastAsia="he-IL"/>
        </w:rPr>
        <w:t>הנוכחית אינה מבקשת להשיב איזון בין שלוש הרשויות, אלא להכניע את שתי הרשויות האחרות, המחוקקת והשופטת, תחת עוצמתה וד</w:t>
      </w:r>
      <w:bookmarkStart w:id="6709" w:name="_ETM_Q19_437045"/>
      <w:bookmarkEnd w:id="6709"/>
      <w:r>
        <w:rPr>
          <w:rFonts w:hint="cs"/>
          <w:rtl/>
          <w:lang w:eastAsia="he-IL"/>
        </w:rPr>
        <w:t>ורסנותה. בעניין זה, לא רק בממשלת ה</w:t>
      </w:r>
      <w:bookmarkStart w:id="6710" w:name="_ETM_Q19_438848"/>
      <w:bookmarkStart w:id="6711" w:name="_ETM_Q19_438945"/>
      <w:bookmarkEnd w:id="6710"/>
      <w:bookmarkEnd w:id="6711"/>
      <w:r>
        <w:rPr>
          <w:rFonts w:hint="cs"/>
          <w:rtl/>
          <w:lang w:eastAsia="he-IL"/>
        </w:rPr>
        <w:t xml:space="preserve">גרוטיאדה הראשונה עסקינן, אלא </w:t>
      </w:r>
      <w:bookmarkStart w:id="6712" w:name="_ETM_Q19_441331"/>
      <w:bookmarkEnd w:id="6712"/>
      <w:r>
        <w:rPr>
          <w:rFonts w:hint="cs"/>
          <w:rtl/>
          <w:lang w:eastAsia="he-IL"/>
        </w:rPr>
        <w:t xml:space="preserve">גם בממשלת הקוזקים הנגזלים והצווחנים, או בלשון התוספתא: ממשלה של טובלים ושרצים בידיהם. </w:t>
      </w:r>
    </w:p>
    <w:p w:rsidR="00513DF7" w:rsidRDefault="00513DF7" w:rsidP="00BA73B6">
      <w:pPr>
        <w:rPr>
          <w:rtl/>
          <w:lang w:eastAsia="he-IL"/>
        </w:rPr>
      </w:pPr>
      <w:bookmarkStart w:id="6713" w:name="_ETM_Q19_449528"/>
      <w:bookmarkStart w:id="6714" w:name="_ETM_Q19_449640"/>
      <w:bookmarkEnd w:id="6713"/>
      <w:bookmarkEnd w:id="6714"/>
    </w:p>
    <w:p w:rsidR="00513DF7" w:rsidRDefault="00513DF7" w:rsidP="00BA73B6">
      <w:pPr>
        <w:pStyle w:val="af8"/>
        <w:keepNext/>
        <w:rPr>
          <w:rtl/>
        </w:rPr>
      </w:pPr>
      <w:bookmarkStart w:id="6715" w:name="ET_yor_6253_12"/>
      <w:r w:rsidRPr="00426725">
        <w:rPr>
          <w:rStyle w:val="TagStyle"/>
          <w:rtl/>
        </w:rPr>
        <w:t xml:space="preserve"> &lt;&lt; יור &gt;&gt; </w:t>
      </w:r>
      <w:r>
        <w:rPr>
          <w:rtl/>
        </w:rPr>
        <w:t>היו"ר משה טור פז:</w:t>
      </w:r>
      <w:r w:rsidRPr="00426725">
        <w:rPr>
          <w:rStyle w:val="TagStyle"/>
          <w:rtl/>
        </w:rPr>
        <w:t xml:space="preserve"> &lt;&lt; יור &gt;&gt;</w:t>
      </w:r>
      <w:r>
        <w:rPr>
          <w:rtl/>
        </w:rPr>
        <w:t xml:space="preserve">   </w:t>
      </w:r>
      <w:bookmarkEnd w:id="6715"/>
    </w:p>
    <w:p w:rsidR="00513DF7" w:rsidRDefault="00513DF7" w:rsidP="00DA3834">
      <w:pPr>
        <w:rPr>
          <w:rtl/>
          <w:lang w:eastAsia="he-IL"/>
        </w:rPr>
      </w:pPr>
    </w:p>
    <w:p w:rsidR="00513DF7" w:rsidRDefault="00513DF7" w:rsidP="00BA73B6">
      <w:pPr>
        <w:rPr>
          <w:rtl/>
          <w:lang w:eastAsia="he-IL"/>
        </w:rPr>
      </w:pPr>
      <w:bookmarkStart w:id="6716" w:name="_ETM_Q19_451180"/>
      <w:bookmarkEnd w:id="6716"/>
      <w:r>
        <w:rPr>
          <w:rFonts w:hint="cs"/>
          <w:rtl/>
          <w:lang w:eastAsia="he-IL"/>
        </w:rPr>
        <w:t>נא לסיים.</w:t>
      </w:r>
    </w:p>
    <w:p w:rsidR="00513DF7" w:rsidRDefault="00513DF7" w:rsidP="00BA73B6">
      <w:pPr>
        <w:rPr>
          <w:rtl/>
          <w:lang w:eastAsia="he-IL"/>
        </w:rPr>
      </w:pPr>
    </w:p>
    <w:p w:rsidR="00513DF7" w:rsidRDefault="00513DF7" w:rsidP="00BA73B6">
      <w:pPr>
        <w:pStyle w:val="-"/>
        <w:keepNext/>
        <w:rPr>
          <w:rtl/>
        </w:rPr>
      </w:pPr>
      <w:bookmarkStart w:id="6717" w:name="ET_speakercontinue_6156_13"/>
      <w:r w:rsidRPr="00426725">
        <w:rPr>
          <w:rStyle w:val="TagStyle"/>
          <w:rtl/>
        </w:rPr>
        <w:t xml:space="preserve"> &lt;&lt; דובר_המשך &gt;&gt; </w:t>
      </w:r>
      <w:r>
        <w:rPr>
          <w:rtl/>
        </w:rPr>
        <w:t>גלעד קריב (העבודה):</w:t>
      </w:r>
      <w:r w:rsidRPr="00426725">
        <w:rPr>
          <w:rStyle w:val="TagStyle"/>
          <w:rtl/>
        </w:rPr>
        <w:t xml:space="preserve"> &lt;&lt; דובר_המשך &gt;&gt;</w:t>
      </w:r>
      <w:r>
        <w:rPr>
          <w:rtl/>
        </w:rPr>
        <w:t xml:space="preserve">   </w:t>
      </w:r>
      <w:bookmarkEnd w:id="6717"/>
    </w:p>
    <w:p w:rsidR="00513DF7" w:rsidRDefault="00513DF7" w:rsidP="00DA3834">
      <w:pPr>
        <w:rPr>
          <w:rtl/>
          <w:lang w:eastAsia="he-IL"/>
        </w:rPr>
      </w:pPr>
    </w:p>
    <w:p w:rsidR="00513DF7" w:rsidRPr="00426725" w:rsidRDefault="00513DF7" w:rsidP="00BA73B6">
      <w:pPr>
        <w:rPr>
          <w:rtl/>
          <w:lang w:eastAsia="he-IL"/>
        </w:rPr>
      </w:pPr>
      <w:bookmarkStart w:id="6718" w:name="_ETM_Q19_450329"/>
      <w:bookmarkEnd w:id="6718"/>
      <w:r>
        <w:rPr>
          <w:rFonts w:hint="cs"/>
          <w:rtl/>
          <w:lang w:eastAsia="he-IL"/>
        </w:rPr>
        <w:t>בקיצור, גרוטיאדה ב-120 קמ"ש.</w:t>
      </w:r>
    </w:p>
    <w:p w:rsidR="00513DF7" w:rsidRDefault="00513DF7" w:rsidP="00BA73B6">
      <w:pPr>
        <w:keepNext/>
        <w:rPr>
          <w:rtl/>
        </w:rPr>
      </w:pPr>
      <w:bookmarkStart w:id="6719" w:name="_ETM_Q19_393788"/>
      <w:bookmarkStart w:id="6720" w:name="ET_speaker_6340_8"/>
      <w:bookmarkEnd w:id="6719"/>
    </w:p>
    <w:p w:rsidR="00513DF7" w:rsidRDefault="00513DF7" w:rsidP="00BA73B6">
      <w:pPr>
        <w:pStyle w:val="af8"/>
        <w:keepNext/>
        <w:rPr>
          <w:rtl/>
        </w:rPr>
      </w:pPr>
      <w:r w:rsidRPr="00426725">
        <w:rPr>
          <w:rStyle w:val="TagStyle"/>
          <w:rtl/>
        </w:rPr>
        <w:t xml:space="preserve"> &lt;&lt; יור &gt;&gt; </w:t>
      </w:r>
      <w:r>
        <w:rPr>
          <w:rtl/>
        </w:rPr>
        <w:t>היו"ר משה טור פז:</w:t>
      </w:r>
      <w:r w:rsidRPr="00426725">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חבר הכנסת חמד עמאר, בבקשה.</w:t>
      </w:r>
      <w:bookmarkStart w:id="6721" w:name="_ETM_Q19_461398"/>
      <w:bookmarkEnd w:id="6721"/>
      <w:r>
        <w:rPr>
          <w:rFonts w:hint="cs"/>
          <w:rtl/>
          <w:lang w:eastAsia="he-IL"/>
        </w:rPr>
        <w:t xml:space="preserve"> לרשותך שלוש דקות, בבקשה.</w:t>
      </w:r>
    </w:p>
    <w:p w:rsidR="00513DF7" w:rsidRDefault="00513DF7" w:rsidP="00BA73B6">
      <w:pPr>
        <w:rPr>
          <w:rtl/>
          <w:lang w:eastAsia="he-IL"/>
        </w:rPr>
      </w:pPr>
      <w:bookmarkStart w:id="6722" w:name="_ETM_Q19_461485"/>
      <w:bookmarkEnd w:id="6722"/>
    </w:p>
    <w:p w:rsidR="00513DF7" w:rsidRDefault="00513DF7" w:rsidP="00BA73B6">
      <w:pPr>
        <w:pStyle w:val="a4"/>
        <w:keepNext/>
        <w:rPr>
          <w:rtl/>
        </w:rPr>
      </w:pPr>
      <w:bookmarkStart w:id="6723" w:name="ET_speaker_4674_15"/>
      <w:r w:rsidRPr="00426725">
        <w:rPr>
          <w:rStyle w:val="TagStyle"/>
          <w:rtl/>
        </w:rPr>
        <w:t xml:space="preserve"> &lt;&lt; דובר &gt;&gt; </w:t>
      </w:r>
      <w:bookmarkStart w:id="6724" w:name="_Toc124881340"/>
      <w:bookmarkStart w:id="6725" w:name="_Toc124882054"/>
      <w:r>
        <w:rPr>
          <w:rtl/>
        </w:rPr>
        <w:t>חמד עמאר (ישראל ביתנו):</w:t>
      </w:r>
      <w:bookmarkEnd w:id="6724"/>
      <w:bookmarkEnd w:id="6725"/>
      <w:r w:rsidRPr="00426725">
        <w:rPr>
          <w:rStyle w:val="TagStyle"/>
          <w:rtl/>
        </w:rPr>
        <w:t xml:space="preserve"> &lt;&lt; דובר &gt;&gt;</w:t>
      </w:r>
      <w:r>
        <w:rPr>
          <w:rtl/>
        </w:rPr>
        <w:t xml:space="preserve">   </w:t>
      </w:r>
      <w:bookmarkEnd w:id="672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חבריי </w:t>
      </w:r>
      <w:bookmarkStart w:id="6726" w:name="_ETM_Q19_479744"/>
      <w:bookmarkEnd w:id="6726"/>
      <w:r>
        <w:rPr>
          <w:rFonts w:hint="cs"/>
          <w:rtl/>
          <w:lang w:eastAsia="he-IL"/>
        </w:rPr>
        <w:t xml:space="preserve">חברי הכנסת. בממשלה הקודמת, בהובלתו של שר האוצר לשעבר, אביגדור </w:t>
      </w:r>
      <w:bookmarkStart w:id="6727" w:name="_ETM_Q19_487262"/>
      <w:bookmarkEnd w:id="6727"/>
      <w:r>
        <w:rPr>
          <w:rFonts w:hint="cs"/>
          <w:rtl/>
          <w:lang w:eastAsia="he-IL"/>
        </w:rPr>
        <w:t>ליברמן, אושרה הטבה להורים עובדים, נקודות זיכוי, שהיטיבה עם 610,000 משפחות בסכום של 5,330 שקל לאותן משפחות. ההטבה הזאת</w:t>
      </w:r>
      <w:bookmarkStart w:id="6728" w:name="_ETM_Q19_511694"/>
      <w:bookmarkEnd w:id="6728"/>
      <w:r>
        <w:rPr>
          <w:rFonts w:hint="cs"/>
          <w:rtl/>
          <w:lang w:eastAsia="he-IL"/>
        </w:rPr>
        <w:t xml:space="preserve">, נוסף על ההטבה של מענק עבודה לאלה שמשתכרים שכר נמוך, </w:t>
      </w:r>
      <w:bookmarkStart w:id="6729" w:name="_ETM_Q19_520547"/>
      <w:bookmarkEnd w:id="6729"/>
      <w:r>
        <w:rPr>
          <w:rFonts w:hint="cs"/>
          <w:rtl/>
          <w:lang w:eastAsia="he-IL"/>
        </w:rPr>
        <w:t xml:space="preserve">שהוספנו 40% למענק העבודה, מסתיימת בסוף החודש. </w:t>
      </w:r>
    </w:p>
    <w:p w:rsidR="00513DF7" w:rsidRDefault="00513DF7" w:rsidP="00BA73B6">
      <w:pPr>
        <w:rPr>
          <w:rtl/>
          <w:lang w:eastAsia="he-IL"/>
        </w:rPr>
      </w:pPr>
      <w:bookmarkStart w:id="6730" w:name="_ETM_Q19_534087"/>
      <w:bookmarkStart w:id="6731" w:name="_ETM_Q19_534188"/>
      <w:bookmarkEnd w:id="6730"/>
      <w:bookmarkEnd w:id="6731"/>
    </w:p>
    <w:p w:rsidR="00513DF7" w:rsidRDefault="00513DF7" w:rsidP="00BA73B6">
      <w:pPr>
        <w:rPr>
          <w:rtl/>
          <w:lang w:eastAsia="he-IL"/>
        </w:rPr>
      </w:pPr>
      <w:bookmarkStart w:id="6732" w:name="_ETM_Q19_534439"/>
      <w:bookmarkStart w:id="6733" w:name="_ETM_Q19_534535"/>
      <w:bookmarkEnd w:id="6732"/>
      <w:bookmarkEnd w:id="6733"/>
      <w:r>
        <w:rPr>
          <w:rFonts w:hint="cs"/>
          <w:rtl/>
          <w:lang w:eastAsia="he-IL"/>
        </w:rPr>
        <w:t xml:space="preserve">אני שמעתי וראיתי </w:t>
      </w:r>
      <w:bookmarkStart w:id="6734" w:name="_ETM_Q19_536765"/>
      <w:bookmarkEnd w:id="6734"/>
      <w:r>
        <w:rPr>
          <w:rFonts w:hint="cs"/>
          <w:rtl/>
          <w:lang w:eastAsia="he-IL"/>
        </w:rPr>
        <w:t xml:space="preserve">את מסיבת העיתונאים של ראש הממשלה, של שר האוצר. חשבתי </w:t>
      </w:r>
      <w:bookmarkStart w:id="6735" w:name="_ETM_Q19_545262"/>
      <w:bookmarkEnd w:id="6735"/>
      <w:r>
        <w:rPr>
          <w:rFonts w:hint="cs"/>
          <w:rtl/>
          <w:lang w:eastAsia="he-IL"/>
        </w:rPr>
        <w:t xml:space="preserve">שהורים עובדים זה דבר שמעניין אותם, והם יודעים שההטבה </w:t>
      </w:r>
      <w:bookmarkStart w:id="6736" w:name="_ETM_Q19_551507"/>
      <w:bookmarkEnd w:id="6736"/>
      <w:r>
        <w:rPr>
          <w:rFonts w:hint="cs"/>
          <w:rtl/>
          <w:lang w:eastAsia="he-IL"/>
        </w:rPr>
        <w:t xml:space="preserve">מסתיימת בחודש הבא, זה הדבר הראשון שיציגו במסיבת העיתונאים שלהם </w:t>
      </w:r>
      <w:bookmarkStart w:id="6737" w:name="_ETM_Q19_559345"/>
      <w:bookmarkEnd w:id="6737"/>
      <w:r>
        <w:rPr>
          <w:rFonts w:hint="cs"/>
          <w:rtl/>
          <w:lang w:eastAsia="he-IL"/>
        </w:rPr>
        <w:t xml:space="preserve">ובתוכנית הכלכלית שלהם, שבסופו של דבר התברר שחוסכת 75 שקל </w:t>
      </w:r>
      <w:bookmarkStart w:id="6738" w:name="_ETM_Q19_569335"/>
      <w:bookmarkEnd w:id="6738"/>
      <w:r>
        <w:rPr>
          <w:rFonts w:hint="cs"/>
          <w:rtl/>
          <w:lang w:eastAsia="he-IL"/>
        </w:rPr>
        <w:t xml:space="preserve">למשפחה. </w:t>
      </w:r>
      <w:bookmarkStart w:id="6739" w:name="_ETM_Q19_572774"/>
      <w:bookmarkEnd w:id="6739"/>
      <w:r>
        <w:rPr>
          <w:rFonts w:hint="cs"/>
          <w:rtl/>
          <w:lang w:eastAsia="he-IL"/>
        </w:rPr>
        <w:t xml:space="preserve">אותן משפחות ואותם הורים שעובדים, ההטבה הזאת נתנה להם </w:t>
      </w:r>
      <w:bookmarkStart w:id="6740" w:name="_ETM_Q19_582839"/>
      <w:bookmarkEnd w:id="6740"/>
      <w:r>
        <w:rPr>
          <w:rFonts w:hint="cs"/>
          <w:rtl/>
          <w:lang w:eastAsia="he-IL"/>
        </w:rPr>
        <w:t xml:space="preserve">תוספת רצינית כל שנה. לכן אני מצפה מראש הממשלה, משר </w:t>
      </w:r>
      <w:bookmarkStart w:id="6741" w:name="_ETM_Q19_597192"/>
      <w:bookmarkEnd w:id="6741"/>
      <w:r>
        <w:rPr>
          <w:rFonts w:hint="cs"/>
          <w:rtl/>
          <w:lang w:eastAsia="he-IL"/>
        </w:rPr>
        <w:t xml:space="preserve">האוצר, שיאשרו את ההטבה הזאת כבר בחודש הבא, והמשפחות יקבלו </w:t>
      </w:r>
      <w:bookmarkStart w:id="6742" w:name="_ETM_Q19_605870"/>
      <w:bookmarkEnd w:id="6742"/>
      <w:r>
        <w:rPr>
          <w:rFonts w:hint="cs"/>
          <w:rtl/>
          <w:lang w:eastAsia="he-IL"/>
        </w:rPr>
        <w:t>את ההטבה הזאת, וגם אותם עובדים שמשתכרים שכר מינימום</w:t>
      </w:r>
      <w:bookmarkStart w:id="6743" w:name="_ETM_Q19_609541"/>
      <w:bookmarkEnd w:id="6743"/>
      <w:r>
        <w:rPr>
          <w:rFonts w:hint="cs"/>
          <w:rtl/>
          <w:lang w:eastAsia="he-IL"/>
        </w:rPr>
        <w:t xml:space="preserve"> יקבלו את מענק העבודה שהוספנו עליו 40%. תודה </w:t>
      </w:r>
      <w:bookmarkStart w:id="6744" w:name="_ETM_Q19_616524"/>
      <w:bookmarkEnd w:id="6744"/>
      <w:r>
        <w:rPr>
          <w:rFonts w:hint="cs"/>
          <w:rtl/>
          <w:lang w:eastAsia="he-IL"/>
        </w:rPr>
        <w:t>רבה.</w:t>
      </w:r>
    </w:p>
    <w:p w:rsidR="00513DF7" w:rsidRDefault="00513DF7" w:rsidP="00BA73B6">
      <w:pPr>
        <w:rPr>
          <w:rtl/>
          <w:lang w:eastAsia="he-IL"/>
        </w:rPr>
      </w:pPr>
      <w:bookmarkStart w:id="6745" w:name="_ETM_Q19_617436"/>
      <w:bookmarkStart w:id="6746" w:name="_ETM_Q19_617523"/>
      <w:bookmarkEnd w:id="6745"/>
      <w:bookmarkEnd w:id="6746"/>
    </w:p>
    <w:p w:rsidR="00513DF7" w:rsidRDefault="00513DF7" w:rsidP="00BA73B6">
      <w:pPr>
        <w:pStyle w:val="af8"/>
        <w:keepNext/>
        <w:rPr>
          <w:rtl/>
        </w:rPr>
      </w:pPr>
      <w:r w:rsidRPr="00D9505C">
        <w:rPr>
          <w:rStyle w:val="TagStyle"/>
          <w:rtl/>
        </w:rPr>
        <w:t xml:space="preserve"> &lt;&lt; יור &gt;&gt; </w:t>
      </w:r>
      <w:r>
        <w:rPr>
          <w:rtl/>
        </w:rPr>
        <w:t>היו"ר משה טור פז:</w:t>
      </w:r>
      <w:r w:rsidRPr="00D9505C">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חבר הכנסת ואליד אל הואשלה, בבקשה, שלוש דקות.</w:t>
      </w:r>
    </w:p>
    <w:p w:rsidR="00513DF7" w:rsidRDefault="00513DF7" w:rsidP="00BA73B6">
      <w:pPr>
        <w:rPr>
          <w:rtl/>
          <w:lang w:eastAsia="he-IL"/>
        </w:rPr>
      </w:pPr>
      <w:bookmarkStart w:id="6747" w:name="_ETM_Q19_624816"/>
      <w:bookmarkStart w:id="6748" w:name="_ETM_Q19_624895"/>
      <w:bookmarkEnd w:id="6747"/>
      <w:bookmarkEnd w:id="6748"/>
    </w:p>
    <w:p w:rsidR="00513DF7" w:rsidRDefault="00513DF7" w:rsidP="00BA73B6">
      <w:pPr>
        <w:pStyle w:val="a4"/>
        <w:keepNext/>
        <w:rPr>
          <w:rtl/>
        </w:rPr>
      </w:pPr>
      <w:bookmarkStart w:id="6749" w:name="ET_speaker_6340_17"/>
      <w:r w:rsidRPr="00D9505C">
        <w:rPr>
          <w:rStyle w:val="TagStyle"/>
          <w:rtl/>
        </w:rPr>
        <w:t xml:space="preserve"> &lt;&lt; דובר &gt;&gt; </w:t>
      </w:r>
      <w:bookmarkStart w:id="6750" w:name="_Toc124881341"/>
      <w:bookmarkStart w:id="6751" w:name="_Toc124882055"/>
      <w:r>
        <w:rPr>
          <w:rtl/>
        </w:rPr>
        <w:t>ואליד אל הואשלה (רע"מ – הרשימה הערבית המאוחדת):</w:t>
      </w:r>
      <w:bookmarkEnd w:id="6750"/>
      <w:bookmarkEnd w:id="6751"/>
      <w:r w:rsidRPr="00D9505C">
        <w:rPr>
          <w:rStyle w:val="TagStyle"/>
          <w:rtl/>
        </w:rPr>
        <w:t xml:space="preserve"> &lt;&lt; דובר &gt;&gt;</w:t>
      </w:r>
      <w:r>
        <w:rPr>
          <w:rtl/>
        </w:rPr>
        <w:t xml:space="preserve">   </w:t>
      </w:r>
      <w:bookmarkEnd w:id="674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מכובדי היושב-ראש, חבריי חברי הכנסת, בשבועיים האחרונים קיבלתי כמה פניות מקרובי </w:t>
      </w:r>
      <w:bookmarkStart w:id="6752" w:name="_ETM_Q19_652851"/>
      <w:bookmarkEnd w:id="6752"/>
      <w:r>
        <w:rPr>
          <w:rFonts w:hint="cs"/>
          <w:rtl/>
          <w:lang w:eastAsia="he-IL"/>
        </w:rPr>
        <w:t xml:space="preserve">משפחה אשר גופות יקיריהם נשלחו לנתיחה במכון לרפואה משפטית אבו </w:t>
      </w:r>
      <w:bookmarkStart w:id="6753" w:name="_ETM_Q19_656103"/>
      <w:bookmarkEnd w:id="6753"/>
      <w:r>
        <w:rPr>
          <w:rFonts w:hint="cs"/>
          <w:rtl/>
          <w:lang w:eastAsia="he-IL"/>
        </w:rPr>
        <w:t>כביר. וכל פעם אותו קושי – המכון כבר לא עובד בשבתות.</w:t>
      </w:r>
      <w:bookmarkStart w:id="6754" w:name="_ETM_Q19_661489"/>
      <w:bookmarkEnd w:id="6754"/>
      <w:r>
        <w:rPr>
          <w:rFonts w:hint="cs"/>
          <w:rtl/>
          <w:lang w:eastAsia="he-IL"/>
        </w:rPr>
        <w:t xml:space="preserve"> שינוי חדש מהשנה, עם כניסתה של הממשלה החדשה, </w:t>
      </w:r>
      <w:bookmarkStart w:id="6755" w:name="_ETM_Q19_666215"/>
      <w:bookmarkStart w:id="6756" w:name="_ETM_Q19_666319"/>
      <w:bookmarkStart w:id="6757" w:name="_ETM_Q19_666616"/>
      <w:bookmarkStart w:id="6758" w:name="_ETM_Q19_666724"/>
      <w:bookmarkEnd w:id="6755"/>
      <w:bookmarkEnd w:id="6756"/>
      <w:bookmarkEnd w:id="6757"/>
      <w:bookmarkEnd w:id="6758"/>
      <w:r>
        <w:rPr>
          <w:rFonts w:hint="cs"/>
          <w:rtl/>
          <w:lang w:eastAsia="he-IL"/>
        </w:rPr>
        <w:t xml:space="preserve">לאחר שבהסכם </w:t>
      </w:r>
      <w:bookmarkStart w:id="6759" w:name="_ETM_Q19_667861"/>
      <w:bookmarkEnd w:id="6759"/>
      <w:r>
        <w:rPr>
          <w:rFonts w:hint="cs"/>
          <w:rtl/>
          <w:lang w:eastAsia="he-IL"/>
        </w:rPr>
        <w:t xml:space="preserve">עם הממשלה הקודמת המכון תוקצב והחל לפעול בשבתות, דבר אשר </w:t>
      </w:r>
      <w:bookmarkStart w:id="6760" w:name="_ETM_Q19_673653"/>
      <w:bookmarkEnd w:id="6760"/>
      <w:r>
        <w:rPr>
          <w:rFonts w:hint="cs"/>
          <w:rtl/>
          <w:lang w:eastAsia="he-IL"/>
        </w:rPr>
        <w:t xml:space="preserve">הקל רבות על המשפחות האבלות. </w:t>
      </w:r>
    </w:p>
    <w:p w:rsidR="00513DF7" w:rsidRDefault="00513DF7" w:rsidP="00BA73B6">
      <w:pPr>
        <w:rPr>
          <w:rtl/>
          <w:lang w:eastAsia="he-IL"/>
        </w:rPr>
      </w:pPr>
      <w:bookmarkStart w:id="6761" w:name="_ETM_Q19_674804"/>
      <w:bookmarkStart w:id="6762" w:name="_ETM_Q19_674889"/>
      <w:bookmarkEnd w:id="6761"/>
      <w:bookmarkEnd w:id="6762"/>
    </w:p>
    <w:p w:rsidR="00513DF7" w:rsidRDefault="00513DF7" w:rsidP="00227998">
      <w:pPr>
        <w:rPr>
          <w:rtl/>
        </w:rPr>
      </w:pPr>
      <w:bookmarkStart w:id="6763" w:name="_ETM_Q19_675043"/>
      <w:bookmarkStart w:id="6764" w:name="_ETM_Q19_675132"/>
      <w:bookmarkEnd w:id="6763"/>
      <w:bookmarkEnd w:id="6764"/>
      <w:r>
        <w:rPr>
          <w:rFonts w:hint="cs"/>
          <w:rtl/>
          <w:lang w:eastAsia="he-IL"/>
        </w:rPr>
        <w:t xml:space="preserve">המקרים של יום שישי </w:t>
      </w:r>
      <w:bookmarkStart w:id="6765" w:name="_ETM_Q19_678947"/>
      <w:bookmarkEnd w:id="6765"/>
      <w:r>
        <w:rPr>
          <w:rFonts w:hint="cs"/>
          <w:rtl/>
          <w:lang w:eastAsia="he-IL"/>
        </w:rPr>
        <w:t xml:space="preserve">וחלק ממקרי יום חמישי לא מנותחים בשבת ונאלצים לחכות עד יום ראשון, ואך טבעי שיום ראשון עמוס במכון, לכן במקרה הטוב השחרור הוא בשעות הערב של יום ראשון, ומכאן </w:t>
      </w:r>
      <w:bookmarkStart w:id="6766" w:name="_ETM_Q19_695416"/>
      <w:bookmarkEnd w:id="6766"/>
      <w:r>
        <w:rPr>
          <w:rFonts w:hint="cs"/>
          <w:rtl/>
          <w:lang w:eastAsia="he-IL"/>
        </w:rPr>
        <w:t xml:space="preserve">שההלוויה תהיה בלילה במקרה הכי מוקדם או בכלל ביום שני. </w:t>
      </w:r>
      <w:bookmarkStart w:id="6767" w:name="_ETM_Q19_698225"/>
      <w:bookmarkEnd w:id="6767"/>
      <w:r>
        <w:rPr>
          <w:rFonts w:hint="cs"/>
          <w:rtl/>
          <w:lang w:eastAsia="he-IL"/>
        </w:rPr>
        <w:t xml:space="preserve">כל מקרה כזה הוא עולם ומלואו. משפחה שלמה אשר מחכה </w:t>
      </w:r>
      <w:bookmarkStart w:id="6768" w:name="_ETM_Q19_703199"/>
      <w:bookmarkEnd w:id="6768"/>
      <w:r>
        <w:rPr>
          <w:rFonts w:hint="cs"/>
          <w:rtl/>
          <w:lang w:eastAsia="he-IL"/>
        </w:rPr>
        <w:t xml:space="preserve">כמה ימים כדי לבצע את המצווה הכי אנושית ואולי הכי </w:t>
      </w:r>
      <w:bookmarkStart w:id="6769" w:name="_ETM_Q19_706373"/>
      <w:bookmarkEnd w:id="6769"/>
      <w:r>
        <w:rPr>
          <w:rFonts w:hint="cs"/>
          <w:rtl/>
          <w:lang w:eastAsia="he-IL"/>
        </w:rPr>
        <w:t xml:space="preserve">קדומה, לקבור את גופת בנה, מצווה דתית אשר אין </w:t>
      </w:r>
      <w:bookmarkStart w:id="6770" w:name="_ETM_Q19_713947"/>
      <w:bookmarkEnd w:id="6770"/>
      <w:r>
        <w:rPr>
          <w:rFonts w:hint="cs"/>
          <w:rtl/>
          <w:lang w:eastAsia="he-IL"/>
        </w:rPr>
        <w:t xml:space="preserve">עוררין עליה ואין עוררין על חשיבות ביצועה בהקדם. </w:t>
      </w:r>
      <w:bookmarkStart w:id="6771" w:name="_ETM_Q19_718638"/>
      <w:bookmarkEnd w:id="6771"/>
      <w:r>
        <w:rPr>
          <w:rFonts w:hint="cs"/>
          <w:rtl/>
          <w:lang w:eastAsia="he-IL"/>
        </w:rPr>
        <w:t xml:space="preserve">אנחנו המוסלמים </w:t>
      </w:r>
      <w:bookmarkStart w:id="6772" w:name="_ETM_Q19_719780"/>
      <w:bookmarkEnd w:id="6772"/>
      <w:r>
        <w:rPr>
          <w:rFonts w:hint="cs"/>
          <w:rtl/>
          <w:lang w:eastAsia="he-IL"/>
        </w:rPr>
        <w:t xml:space="preserve">מצווים להקדים ככל שניתן את קבורת גופת המת. איחור כזה </w:t>
      </w:r>
      <w:bookmarkStart w:id="6773" w:name="_ETM_Q19_723969"/>
      <w:bookmarkEnd w:id="6773"/>
      <w:r>
        <w:rPr>
          <w:rFonts w:hint="cs"/>
          <w:rtl/>
          <w:lang w:eastAsia="he-IL"/>
        </w:rPr>
        <w:t xml:space="preserve">הוא בבחינת פגיעה בכבוד המת וקדושת המעמד והמצווה. </w:t>
      </w:r>
      <w:bookmarkStart w:id="6774" w:name="_ETM_Q19_731492"/>
      <w:bookmarkStart w:id="6775" w:name="_ETM_Q19_731585"/>
      <w:bookmarkStart w:id="6776" w:name="TOR_Q20"/>
      <w:bookmarkEnd w:id="6720"/>
      <w:bookmarkEnd w:id="6774"/>
      <w:bookmarkEnd w:id="6775"/>
      <w:bookmarkEnd w:id="6776"/>
      <w:r>
        <w:rPr>
          <w:rtl/>
        </w:rPr>
        <w:t>מוסיף לכאב ולמעמסה הרגשית של משפחתו וחבריו</w:t>
      </w:r>
      <w:r>
        <w:rPr>
          <w:rFonts w:hint="cs"/>
          <w:rtl/>
        </w:rPr>
        <w:t>.</w:t>
      </w:r>
      <w:r>
        <w:rPr>
          <w:rtl/>
        </w:rPr>
        <w:t xml:space="preserve"> לא מאחל לאף אחד לעבור את החוויה העגומה הזאת. הכאב גם ככה קשה, ואז המדינה, באטימותה, בוחרת להוסיף עוד צער וכאב למשפחות.</w:t>
      </w:r>
      <w:r>
        <w:rPr>
          <w:rFonts w:hint="cs"/>
          <w:rtl/>
        </w:rPr>
        <w:t xml:space="preserve"> </w:t>
      </w:r>
      <w:r>
        <w:rPr>
          <w:rtl/>
        </w:rPr>
        <w:t>במה אשמות המשפחות של סלים מוסא אלהואשלה מ</w:t>
      </w:r>
      <w:r>
        <w:rPr>
          <w:rFonts w:hint="cs"/>
          <w:rtl/>
        </w:rPr>
        <w:t>ק</w:t>
      </w:r>
      <w:r>
        <w:rPr>
          <w:rtl/>
        </w:rPr>
        <w:t>סר א</w:t>
      </w:r>
      <w:r>
        <w:rPr>
          <w:rFonts w:hint="cs"/>
          <w:rtl/>
        </w:rPr>
        <w:t>-</w:t>
      </w:r>
      <w:r>
        <w:rPr>
          <w:rtl/>
        </w:rPr>
        <w:t>סר, מוהנד סלימאן אלסרור מכס</w:t>
      </w:r>
      <w:r>
        <w:rPr>
          <w:rFonts w:hint="cs"/>
          <w:rtl/>
        </w:rPr>
        <w:t>י</w:t>
      </w:r>
      <w:r>
        <w:rPr>
          <w:rtl/>
        </w:rPr>
        <w:t>יפה, חמיד אסלאן מכפר אל</w:t>
      </w:r>
      <w:r>
        <w:rPr>
          <w:rFonts w:hint="cs"/>
          <w:rtl/>
        </w:rPr>
        <w:t>-</w:t>
      </w:r>
      <w:r>
        <w:rPr>
          <w:rtl/>
        </w:rPr>
        <w:t>מזרעה. למה המשפחות צריכות לחכות כמה ימים כדי לקבור את יקיריהן?</w:t>
      </w:r>
      <w:r>
        <w:rPr>
          <w:rFonts w:hint="cs"/>
          <w:rtl/>
        </w:rPr>
        <w:t xml:space="preserve"> לגרום להן </w:t>
      </w:r>
      <w:bookmarkStart w:id="6777" w:name="_ETM_Q20_160000"/>
      <w:bookmarkEnd w:id="6777"/>
      <w:r>
        <w:rPr>
          <w:rFonts w:hint="cs"/>
          <w:rtl/>
        </w:rPr>
        <w:t xml:space="preserve">עוד סבל וכאב? האם לא די באובדן? </w:t>
      </w:r>
      <w:r>
        <w:rPr>
          <w:rtl/>
        </w:rPr>
        <w:t>ובכלל, מדינה אשר מספר אזרחיה כמעט עשרה מיליון נשענת במקרים שצריך נתיחה על מקום</w:t>
      </w:r>
      <w:r>
        <w:rPr>
          <w:rFonts w:hint="cs"/>
          <w:rtl/>
        </w:rPr>
        <w:t xml:space="preserve"> </w:t>
      </w:r>
      <w:r>
        <w:rPr>
          <w:rtl/>
        </w:rPr>
        <w:t>אחד ויחיד – אבו כביר – לכל המקרים, לכל הימים</w:t>
      </w:r>
      <w:r>
        <w:rPr>
          <w:rFonts w:hint="cs"/>
          <w:rtl/>
        </w:rPr>
        <w:t>.</w:t>
      </w:r>
      <w:r>
        <w:rPr>
          <w:rtl/>
        </w:rPr>
        <w:t xml:space="preserve"> אבסורד וזלזול ברגשות האזרחים.</w:t>
      </w:r>
    </w:p>
    <w:p w:rsidR="00513DF7" w:rsidRDefault="00513DF7" w:rsidP="00BA73B6">
      <w:pPr>
        <w:rPr>
          <w:rtl/>
        </w:rPr>
      </w:pPr>
    </w:p>
    <w:p w:rsidR="00513DF7" w:rsidRDefault="00513DF7" w:rsidP="00BA73B6">
      <w:pPr>
        <w:rPr>
          <w:rtl/>
        </w:rPr>
      </w:pPr>
      <w:bookmarkStart w:id="6778" w:name="_ETM_Q20_180000"/>
      <w:bookmarkEnd w:id="6778"/>
      <w:r>
        <w:rPr>
          <w:rFonts w:hint="cs"/>
          <w:rtl/>
        </w:rPr>
        <w:t>האם</w:t>
      </w:r>
      <w:bookmarkStart w:id="6779" w:name="_ETM_Q20_183000"/>
      <w:bookmarkEnd w:id="6779"/>
      <w:r>
        <w:rPr>
          <w:rFonts w:hint="cs"/>
          <w:rtl/>
        </w:rPr>
        <w:t xml:space="preserve"> אין מקום להוסיף לפחות עוד מכון אחד כזה? לפחות אחד נוסף? </w:t>
      </w:r>
      <w:r w:rsidRPr="00E42F1C">
        <w:rPr>
          <w:rtl/>
        </w:rPr>
        <w:t>איפה החמלה והרגישות שצריך לגלות כלפי האזרחים בשעה כל כך קשה?</w:t>
      </w:r>
      <w:r>
        <w:rPr>
          <w:rFonts w:hint="cs"/>
          <w:rtl/>
        </w:rPr>
        <w:t xml:space="preserve"> </w:t>
      </w:r>
      <w:r w:rsidRPr="00E42F1C">
        <w:rPr>
          <w:rtl/>
        </w:rPr>
        <w:t>אני קורא מכאן לחזור להפעיל את מכון אבו כביר בשבתות באופן מי</w:t>
      </w:r>
      <w:r>
        <w:rPr>
          <w:rFonts w:hint="cs"/>
          <w:rtl/>
        </w:rPr>
        <w:t>י</w:t>
      </w:r>
      <w:r w:rsidRPr="00E42F1C">
        <w:rPr>
          <w:rtl/>
        </w:rPr>
        <w:t>די, ללא דיחוי</w:t>
      </w:r>
      <w:r>
        <w:rPr>
          <w:rFonts w:hint="cs"/>
          <w:rtl/>
        </w:rPr>
        <w:t>.</w:t>
      </w:r>
      <w:r w:rsidRPr="00E42F1C">
        <w:rPr>
          <w:rtl/>
        </w:rPr>
        <w:t xml:space="preserve"> אין תירוץ ואין סיבה שלא. בנוסף, הגיעה העת לפתוח עוד מכון לרפואה משפטית בעיר ערבית, אשר יוכל לתת שירות כל הזמן</w:t>
      </w:r>
      <w:r>
        <w:rPr>
          <w:rFonts w:hint="cs"/>
          <w:rtl/>
        </w:rPr>
        <w:t>,</w:t>
      </w:r>
      <w:r w:rsidRPr="00E42F1C">
        <w:rPr>
          <w:rtl/>
        </w:rPr>
        <w:t xml:space="preserve"> כל יום וכל שעה</w:t>
      </w:r>
      <w:r>
        <w:rPr>
          <w:rFonts w:hint="cs"/>
          <w:rtl/>
        </w:rPr>
        <w:t>,</w:t>
      </w:r>
      <w:r w:rsidRPr="00E42F1C">
        <w:rPr>
          <w:rtl/>
        </w:rPr>
        <w:t xml:space="preserve"> לכלל האזרחים</w:t>
      </w:r>
      <w:r>
        <w:rPr>
          <w:rFonts w:hint="cs"/>
          <w:rtl/>
        </w:rPr>
        <w:t>.</w:t>
      </w:r>
      <w:r w:rsidRPr="00E42F1C">
        <w:rPr>
          <w:rtl/>
        </w:rPr>
        <w:t xml:space="preserve"> תודה רבה.</w:t>
      </w:r>
    </w:p>
    <w:p w:rsidR="00513DF7" w:rsidRDefault="00513DF7" w:rsidP="00BA73B6">
      <w:pPr>
        <w:rPr>
          <w:rtl/>
        </w:rPr>
      </w:pPr>
    </w:p>
    <w:p w:rsidR="00513DF7" w:rsidRDefault="00513DF7" w:rsidP="00BA73B6">
      <w:pPr>
        <w:pStyle w:val="af8"/>
        <w:keepNext/>
        <w:rPr>
          <w:rtl/>
        </w:rPr>
      </w:pPr>
      <w:bookmarkStart w:id="6780" w:name="ET_yor_6253_1"/>
      <w:r w:rsidRPr="00E42F1C">
        <w:rPr>
          <w:rStyle w:val="TagStyle"/>
          <w:rtl/>
        </w:rPr>
        <w:t xml:space="preserve">&lt;&lt; יור &gt;&gt; </w:t>
      </w:r>
      <w:r>
        <w:rPr>
          <w:rtl/>
        </w:rPr>
        <w:t>היו"ר משה טור פז:</w:t>
      </w:r>
      <w:r w:rsidRPr="00E42F1C">
        <w:rPr>
          <w:rStyle w:val="TagStyle"/>
          <w:rtl/>
        </w:rPr>
        <w:t xml:space="preserve"> &lt;&lt; יור &gt;&gt;</w:t>
      </w:r>
      <w:r>
        <w:rPr>
          <w:rtl/>
        </w:rPr>
        <w:t xml:space="preserve"> </w:t>
      </w:r>
      <w:bookmarkEnd w:id="6780"/>
    </w:p>
    <w:p w:rsidR="00513DF7" w:rsidRDefault="00513DF7" w:rsidP="00DA3834">
      <w:pPr>
        <w:rPr>
          <w:rtl/>
        </w:rPr>
      </w:pPr>
    </w:p>
    <w:p w:rsidR="00513DF7" w:rsidRDefault="00513DF7" w:rsidP="00BA73B6">
      <w:pPr>
        <w:rPr>
          <w:rtl/>
        </w:rPr>
      </w:pPr>
      <w:r>
        <w:rPr>
          <w:rFonts w:hint="cs"/>
          <w:rtl/>
        </w:rPr>
        <w:t>תודה רבה. חברת הכנסת</w:t>
      </w:r>
      <w:bookmarkStart w:id="6781" w:name="_ETM_Q20_216000"/>
      <w:bookmarkEnd w:id="6781"/>
      <w:r>
        <w:rPr>
          <w:rFonts w:hint="cs"/>
          <w:rtl/>
        </w:rPr>
        <w:t xml:space="preserve"> אימאן ח'טיב יאסין, בבקשה. </w:t>
      </w:r>
    </w:p>
    <w:p w:rsidR="00513DF7" w:rsidRDefault="00513DF7" w:rsidP="00BA73B6">
      <w:pPr>
        <w:rPr>
          <w:rtl/>
        </w:rPr>
      </w:pPr>
      <w:bookmarkStart w:id="6782" w:name="_ETM_Q20_246000"/>
      <w:bookmarkEnd w:id="6782"/>
    </w:p>
    <w:p w:rsidR="00513DF7" w:rsidRDefault="00513DF7" w:rsidP="00BA73B6">
      <w:pPr>
        <w:pStyle w:val="a4"/>
        <w:keepNext/>
        <w:rPr>
          <w:rtl/>
        </w:rPr>
      </w:pPr>
      <w:bookmarkStart w:id="6783" w:name="ET_speaker_5918_2"/>
      <w:r w:rsidRPr="00E42F1C">
        <w:rPr>
          <w:rStyle w:val="TagStyle"/>
          <w:rtl/>
        </w:rPr>
        <w:t xml:space="preserve"> &lt;&lt; דובר &gt;&gt; </w:t>
      </w:r>
      <w:bookmarkStart w:id="6784" w:name="_Toc124881342"/>
      <w:bookmarkStart w:id="6785" w:name="_Toc124882056"/>
      <w:r>
        <w:rPr>
          <w:rtl/>
        </w:rPr>
        <w:t>אימאן ח'טיב יאסין (רע"מ – הרשימה הערבית המאוחדת):</w:t>
      </w:r>
      <w:bookmarkEnd w:id="6784"/>
      <w:bookmarkEnd w:id="6785"/>
      <w:r w:rsidRPr="00E42F1C">
        <w:rPr>
          <w:rStyle w:val="TagStyle"/>
          <w:rtl/>
        </w:rPr>
        <w:t xml:space="preserve"> &lt;&lt; דובר &gt;&gt;</w:t>
      </w:r>
      <w:r>
        <w:rPr>
          <w:rtl/>
        </w:rPr>
        <w:t xml:space="preserve"> </w:t>
      </w:r>
      <w:bookmarkEnd w:id="6783"/>
    </w:p>
    <w:p w:rsidR="00513DF7" w:rsidRDefault="00513DF7" w:rsidP="00DA3834">
      <w:pPr>
        <w:rPr>
          <w:rtl/>
        </w:rPr>
      </w:pPr>
    </w:p>
    <w:p w:rsidR="00513DF7" w:rsidRDefault="00513DF7" w:rsidP="00BA73B6">
      <w:pPr>
        <w:rPr>
          <w:rtl/>
        </w:rPr>
      </w:pPr>
      <w:r>
        <w:rPr>
          <w:rFonts w:hint="cs"/>
          <w:rtl/>
        </w:rPr>
        <w:t xml:space="preserve">כבוד היושב בראש, כנסת נכבדה, </w:t>
      </w:r>
      <w:bookmarkStart w:id="6786" w:name="_ETM_Q20_248000"/>
      <w:bookmarkEnd w:id="6786"/>
      <w:r>
        <w:rPr>
          <w:rFonts w:hint="cs"/>
          <w:rtl/>
        </w:rPr>
        <w:t xml:space="preserve">ישראל מדינה יהודית ודמוקרטית – זו המנטרה שבה מלעיטים אותנו כל שני וחמישי. </w:t>
      </w:r>
      <w:r w:rsidRPr="001575B9">
        <w:rPr>
          <w:rtl/>
        </w:rPr>
        <w:t>לחלק הראשון אני לא רוצה להתייחס. המדינה היהודית, על כל מוסדותיה, דואגת להראות לנו זאת יום</w:t>
      </w:r>
      <w:r>
        <w:rPr>
          <w:rFonts w:hint="cs"/>
          <w:rtl/>
        </w:rPr>
        <w:t>-</w:t>
      </w:r>
      <w:r w:rsidRPr="001575B9">
        <w:rPr>
          <w:rtl/>
        </w:rPr>
        <w:t>יום, בכל צעד ושעל, גם במטה לחמנו.</w:t>
      </w:r>
      <w:r>
        <w:rPr>
          <w:rFonts w:hint="cs"/>
          <w:rtl/>
        </w:rPr>
        <w:t xml:space="preserve"> </w:t>
      </w:r>
      <w:r w:rsidRPr="001575B9">
        <w:rPr>
          <w:rtl/>
        </w:rPr>
        <w:t>אני רוצה להתייחס לחלק השני, החלק של ה</w:t>
      </w:r>
      <w:r>
        <w:rPr>
          <w:rFonts w:hint="cs"/>
          <w:rtl/>
        </w:rPr>
        <w:t>"</w:t>
      </w:r>
      <w:r>
        <w:rPr>
          <w:rtl/>
        </w:rPr>
        <w:t>דמוקרטית". נכון שדמוקרטיה היא</w:t>
      </w:r>
      <w:r>
        <w:rPr>
          <w:rFonts w:hint="cs"/>
          <w:rtl/>
        </w:rPr>
        <w:t xml:space="preserve"> </w:t>
      </w:r>
      <w:r w:rsidRPr="001575B9">
        <w:rPr>
          <w:rtl/>
        </w:rPr>
        <w:t>בין היתר שלטון הרוב, אבל דמוקרטיה במהותה היא גם שמירה על זכויות המיעוט</w:t>
      </w:r>
      <w:r>
        <w:rPr>
          <w:rFonts w:hint="cs"/>
          <w:rtl/>
        </w:rPr>
        <w:t>.</w:t>
      </w:r>
      <w:r w:rsidRPr="001575B9">
        <w:rPr>
          <w:rtl/>
        </w:rPr>
        <w:t xml:space="preserve"> כאן טמון כוחה של דמוקרטיה.</w:t>
      </w:r>
      <w:r>
        <w:rPr>
          <w:rFonts w:hint="cs"/>
          <w:rtl/>
        </w:rPr>
        <w:t xml:space="preserve"> </w:t>
      </w:r>
    </w:p>
    <w:p w:rsidR="00513DF7" w:rsidRDefault="00513DF7" w:rsidP="00BA73B6">
      <w:pPr>
        <w:rPr>
          <w:rtl/>
        </w:rPr>
      </w:pPr>
    </w:p>
    <w:p w:rsidR="00513DF7" w:rsidRDefault="00513DF7" w:rsidP="00BA73B6">
      <w:pPr>
        <w:rPr>
          <w:rtl/>
        </w:rPr>
      </w:pPr>
      <w:r>
        <w:rPr>
          <w:rtl/>
        </w:rPr>
        <w:t>מאבק דורסני ובלתי מתפשר בכל סממן שיכול להוות מגן לאותו מיעוט אינו מסימני ההיכר של דמוקרטיה אמ</w:t>
      </w:r>
      <w:r>
        <w:rPr>
          <w:rFonts w:hint="cs"/>
          <w:rtl/>
        </w:rPr>
        <w:t>י</w:t>
      </w:r>
      <w:r>
        <w:rPr>
          <w:rtl/>
        </w:rPr>
        <w:t>תית. אם כבר, סממנים אלה מזוהים עם משטרים עריצים</w:t>
      </w:r>
      <w:r>
        <w:rPr>
          <w:rFonts w:hint="cs"/>
          <w:rtl/>
        </w:rPr>
        <w:t>.</w:t>
      </w:r>
      <w:r>
        <w:rPr>
          <w:rtl/>
        </w:rPr>
        <w:t xml:space="preserve"> </w:t>
      </w:r>
      <w:r>
        <w:rPr>
          <w:rFonts w:hint="cs"/>
          <w:rtl/>
        </w:rPr>
        <w:t>"</w:t>
      </w:r>
      <w:r>
        <w:rPr>
          <w:rtl/>
        </w:rPr>
        <w:t>עריצות הרוב</w:t>
      </w:r>
      <w:r>
        <w:rPr>
          <w:rFonts w:hint="cs"/>
          <w:rtl/>
        </w:rPr>
        <w:t>",</w:t>
      </w:r>
      <w:r>
        <w:rPr>
          <w:rtl/>
        </w:rPr>
        <w:t xml:space="preserve"> קוראים לזה.</w:t>
      </w:r>
      <w:r>
        <w:rPr>
          <w:rFonts w:hint="cs"/>
          <w:rtl/>
        </w:rPr>
        <w:t xml:space="preserve"> </w:t>
      </w:r>
      <w:r>
        <w:rPr>
          <w:rtl/>
        </w:rPr>
        <w:t>הצורך להגן על זכות המיעוט להתקיים במרחב ובשיח הציבורי מתבקש כפליים שעה שמדובר במיעוט ילידי. כשרוב מנסה לנשל את המיעוט אפילו מזכותו להתחבר לזהותו הלאומית ולדרבן אותו לפרוק מעליו את היותו חלק מעם שחי במרחב שלם, אין הוא רשאי להתהדר בכתר הדמוקרטיה.</w:t>
      </w:r>
    </w:p>
    <w:p w:rsidR="00513DF7" w:rsidRDefault="00513DF7" w:rsidP="00BA73B6">
      <w:pPr>
        <w:rPr>
          <w:rtl/>
        </w:rPr>
      </w:pPr>
    </w:p>
    <w:p w:rsidR="00513DF7" w:rsidRDefault="00513DF7" w:rsidP="00BA73B6">
      <w:pPr>
        <w:rPr>
          <w:rtl/>
        </w:rPr>
      </w:pPr>
      <w:bookmarkStart w:id="6787" w:name="_ETM_Q20_362000"/>
      <w:bookmarkEnd w:id="6787"/>
      <w:r w:rsidRPr="001575B9">
        <w:rPr>
          <w:rtl/>
        </w:rPr>
        <w:t>אז מה אתם רוצים להביא לנו ברפורמה הזאת? במשפט אחד: אנחנו הריבון, אנחנו הדין ואנחנו הדיין, הכול בדמותנו והכ</w:t>
      </w:r>
      <w:r>
        <w:rPr>
          <w:rFonts w:hint="cs"/>
          <w:rtl/>
        </w:rPr>
        <w:t>ו</w:t>
      </w:r>
      <w:r w:rsidRPr="001575B9">
        <w:rPr>
          <w:rtl/>
        </w:rPr>
        <w:t xml:space="preserve">ל בצלמנו. כך מוצעת לנו רפורמה שכל-כולה ביצור העליונות האתנית היהודית, אגב רמיסה מוחלטת </w:t>
      </w:r>
      <w:r>
        <w:rPr>
          <w:rFonts w:hint="cs"/>
          <w:rtl/>
        </w:rPr>
        <w:t>ש</w:t>
      </w:r>
      <w:r w:rsidRPr="001575B9">
        <w:rPr>
          <w:rtl/>
        </w:rPr>
        <w:t>ל</w:t>
      </w:r>
      <w:r>
        <w:rPr>
          <w:rFonts w:hint="cs"/>
          <w:rtl/>
        </w:rPr>
        <w:t xml:space="preserve"> ה</w:t>
      </w:r>
      <w:r w:rsidRPr="001575B9">
        <w:rPr>
          <w:rtl/>
        </w:rPr>
        <w:t>מיעוט הפלסטיני הילידי. הרוב היהודי לביצוע אותה רפורמה</w:t>
      </w:r>
      <w:r>
        <w:rPr>
          <w:rFonts w:hint="cs"/>
          <w:rtl/>
        </w:rPr>
        <w:t>,</w:t>
      </w:r>
      <w:r w:rsidRPr="001575B9">
        <w:rPr>
          <w:rtl/>
        </w:rPr>
        <w:t xml:space="preserve"> כך נראה</w:t>
      </w:r>
      <w:r>
        <w:rPr>
          <w:rFonts w:hint="cs"/>
          <w:rtl/>
        </w:rPr>
        <w:t>,</w:t>
      </w:r>
      <w:r w:rsidRPr="001575B9">
        <w:rPr>
          <w:rtl/>
        </w:rPr>
        <w:t xml:space="preserve"> מובטח. עלה התאנה הדמוקרטי יתנדף לו ברוח, גם זה מובטח</w:t>
      </w:r>
      <w:r>
        <w:rPr>
          <w:rFonts w:hint="cs"/>
          <w:rtl/>
        </w:rPr>
        <w:t>.</w:t>
      </w:r>
      <w:r w:rsidRPr="001575B9">
        <w:rPr>
          <w:rtl/>
        </w:rPr>
        <w:t xml:space="preserve"> תודה.</w:t>
      </w:r>
      <w:r>
        <w:rPr>
          <w:rFonts w:hint="cs"/>
          <w:rtl/>
        </w:rPr>
        <w:t xml:space="preserve"> </w:t>
      </w:r>
    </w:p>
    <w:p w:rsidR="00513DF7" w:rsidRDefault="00513DF7" w:rsidP="00BA73B6">
      <w:pPr>
        <w:rPr>
          <w:rtl/>
        </w:rPr>
      </w:pPr>
    </w:p>
    <w:p w:rsidR="00513DF7" w:rsidRDefault="00513DF7" w:rsidP="00BA73B6">
      <w:pPr>
        <w:pStyle w:val="af8"/>
        <w:keepNext/>
        <w:rPr>
          <w:rtl/>
        </w:rPr>
      </w:pPr>
      <w:r w:rsidRPr="001575B9">
        <w:rPr>
          <w:rStyle w:val="TagStyle"/>
          <w:rtl/>
        </w:rPr>
        <w:t xml:space="preserve">&lt;&lt; יור &gt;&gt; </w:t>
      </w:r>
      <w:r>
        <w:rPr>
          <w:rtl/>
        </w:rPr>
        <w:t xml:space="preserve">היו"ר </w:t>
      </w:r>
      <w:r w:rsidR="00BA73B6">
        <w:rPr>
          <w:rtl/>
        </w:rPr>
        <w:t>אוריאל בוסו</w:t>
      </w:r>
      <w:r>
        <w:rPr>
          <w:rtl/>
        </w:rPr>
        <w:t>:</w:t>
      </w:r>
      <w:r w:rsidRPr="001575B9">
        <w:rPr>
          <w:rStyle w:val="TagStyle"/>
          <w:rtl/>
        </w:rPr>
        <w:t xml:space="preserve"> &lt;&lt; יור &gt;&gt;</w:t>
      </w:r>
      <w:r>
        <w:rPr>
          <w:rtl/>
        </w:rPr>
        <w:t xml:space="preserve"> </w:t>
      </w:r>
    </w:p>
    <w:p w:rsidR="00513DF7" w:rsidRDefault="00513DF7" w:rsidP="00DA3834">
      <w:pPr>
        <w:rPr>
          <w:rtl/>
        </w:rPr>
      </w:pPr>
    </w:p>
    <w:p w:rsidR="00513DF7" w:rsidRDefault="00513DF7" w:rsidP="00227998">
      <w:pPr>
        <w:rPr>
          <w:rtl/>
        </w:rPr>
      </w:pPr>
      <w:bookmarkStart w:id="6788" w:name="_ETM_Q20_412000"/>
      <w:bookmarkEnd w:id="6788"/>
      <w:r>
        <w:rPr>
          <w:rFonts w:hint="cs"/>
          <w:rtl/>
        </w:rPr>
        <w:t xml:space="preserve">תודה רבה לחברת הכנסת אימאן ח'טיב יאסין. הדובר הבא </w:t>
      </w:r>
      <w:r>
        <w:rPr>
          <w:rFonts w:hint="eastAsia"/>
          <w:rtl/>
        </w:rPr>
        <w:t xml:space="preserve">– </w:t>
      </w:r>
      <w:r>
        <w:rPr>
          <w:rFonts w:hint="cs"/>
          <w:rtl/>
        </w:rPr>
        <w:t>אלעזר שטרן,</w:t>
      </w:r>
      <w:bookmarkStart w:id="6789" w:name="_ETM_Q20_417000"/>
      <w:bookmarkEnd w:id="6789"/>
      <w:r>
        <w:rPr>
          <w:rFonts w:hint="cs"/>
          <w:rtl/>
        </w:rPr>
        <w:t xml:space="preserve"> בבקשה. </w:t>
      </w:r>
    </w:p>
    <w:p w:rsidR="00513DF7" w:rsidRDefault="00513DF7" w:rsidP="00BA73B6">
      <w:pPr>
        <w:rPr>
          <w:rtl/>
        </w:rPr>
      </w:pPr>
    </w:p>
    <w:p w:rsidR="00513DF7" w:rsidRDefault="00513DF7" w:rsidP="00BA73B6">
      <w:pPr>
        <w:pStyle w:val="a4"/>
        <w:keepNext/>
        <w:rPr>
          <w:rtl/>
        </w:rPr>
      </w:pPr>
      <w:bookmarkStart w:id="6790" w:name="ET_speaker_5109_6"/>
      <w:r w:rsidRPr="001575B9">
        <w:rPr>
          <w:rStyle w:val="TagStyle"/>
          <w:rtl/>
        </w:rPr>
        <w:t xml:space="preserve"> &lt;&lt; דובר &gt;&gt; </w:t>
      </w:r>
      <w:bookmarkStart w:id="6791" w:name="_Toc124881343"/>
      <w:bookmarkStart w:id="6792" w:name="_Toc124882057"/>
      <w:r>
        <w:rPr>
          <w:rtl/>
        </w:rPr>
        <w:t>אלעזר שטרן (יש עתיד):</w:t>
      </w:r>
      <w:bookmarkEnd w:id="6791"/>
      <w:bookmarkEnd w:id="6792"/>
      <w:r w:rsidRPr="001575B9">
        <w:rPr>
          <w:rStyle w:val="TagStyle"/>
          <w:rtl/>
        </w:rPr>
        <w:t xml:space="preserve"> &lt;&lt; דובר &gt;&gt;</w:t>
      </w:r>
      <w:r>
        <w:rPr>
          <w:rtl/>
        </w:rPr>
        <w:t xml:space="preserve"> </w:t>
      </w:r>
      <w:bookmarkEnd w:id="6790"/>
    </w:p>
    <w:p w:rsidR="00513DF7" w:rsidRDefault="00513DF7" w:rsidP="00DA3834">
      <w:pPr>
        <w:rPr>
          <w:rtl/>
        </w:rPr>
      </w:pPr>
    </w:p>
    <w:p w:rsidR="00513DF7" w:rsidRDefault="00513DF7" w:rsidP="00BA73B6">
      <w:pPr>
        <w:rPr>
          <w:rtl/>
        </w:rPr>
      </w:pPr>
      <w:r>
        <w:rPr>
          <w:rFonts w:hint="cs"/>
          <w:rtl/>
        </w:rPr>
        <w:t xml:space="preserve">אדוני היושב-ראש, </w:t>
      </w:r>
      <w:bookmarkStart w:id="6793" w:name="_ETM_Q20_398239"/>
      <w:bookmarkStart w:id="6794" w:name="_ETM_Q20_428589"/>
      <w:bookmarkStart w:id="6795" w:name="_ETM_Q20_429040"/>
      <w:bookmarkStart w:id="6796" w:name="_ETM_Q20_430299"/>
      <w:bookmarkEnd w:id="6793"/>
      <w:bookmarkEnd w:id="6794"/>
      <w:bookmarkEnd w:id="6795"/>
      <w:bookmarkEnd w:id="6796"/>
      <w:r>
        <w:rPr>
          <w:rtl/>
        </w:rPr>
        <w:t xml:space="preserve">שר </w:t>
      </w:r>
      <w:bookmarkStart w:id="6797" w:name="_ETM_Q20_430659"/>
      <w:bookmarkEnd w:id="6797"/>
      <w:r>
        <w:rPr>
          <w:rtl/>
        </w:rPr>
        <w:t>החינוך</w:t>
      </w:r>
      <w:r>
        <w:rPr>
          <w:rFonts w:hint="cs"/>
          <w:rtl/>
        </w:rPr>
        <w:t>,</w:t>
      </w:r>
      <w:r>
        <w:rPr>
          <w:rtl/>
        </w:rPr>
        <w:t xml:space="preserve"> </w:t>
      </w:r>
      <w:bookmarkStart w:id="6798" w:name="_ETM_Q20_430989"/>
      <w:bookmarkEnd w:id="6798"/>
      <w:r>
        <w:rPr>
          <w:rtl/>
        </w:rPr>
        <w:t xml:space="preserve">עמיתיי </w:t>
      </w:r>
      <w:bookmarkStart w:id="6799" w:name="_ETM_Q20_431319"/>
      <w:bookmarkEnd w:id="6799"/>
      <w:r>
        <w:rPr>
          <w:rtl/>
        </w:rPr>
        <w:t xml:space="preserve">חברי </w:t>
      </w:r>
      <w:bookmarkStart w:id="6800" w:name="_ETM_Q20_431680"/>
      <w:bookmarkEnd w:id="6800"/>
      <w:r>
        <w:rPr>
          <w:rtl/>
        </w:rPr>
        <w:t>הכנסת</w:t>
      </w:r>
      <w:r>
        <w:rPr>
          <w:rFonts w:hint="cs"/>
          <w:rtl/>
        </w:rPr>
        <w:t>,</w:t>
      </w:r>
      <w:r>
        <w:rPr>
          <w:rtl/>
        </w:rPr>
        <w:t xml:space="preserve"> </w:t>
      </w:r>
      <w:bookmarkStart w:id="6801" w:name="_ETM_Q20_434969"/>
      <w:bookmarkEnd w:id="6801"/>
      <w:r>
        <w:rPr>
          <w:rtl/>
        </w:rPr>
        <w:t xml:space="preserve">גם </w:t>
      </w:r>
      <w:bookmarkStart w:id="6802" w:name="_ETM_Q20_435870"/>
      <w:bookmarkEnd w:id="6802"/>
      <w:r>
        <w:rPr>
          <w:rtl/>
        </w:rPr>
        <w:t xml:space="preserve">אני </w:t>
      </w:r>
      <w:bookmarkStart w:id="6803" w:name="_ETM_Q20_436139"/>
      <w:bookmarkEnd w:id="6803"/>
      <w:r>
        <w:rPr>
          <w:rtl/>
        </w:rPr>
        <w:t>השתתפתי</w:t>
      </w:r>
      <w:r>
        <w:rPr>
          <w:rFonts w:hint="cs"/>
          <w:rtl/>
        </w:rPr>
        <w:t>,</w:t>
      </w:r>
      <w:r>
        <w:rPr>
          <w:rtl/>
        </w:rPr>
        <w:t xml:space="preserve"> </w:t>
      </w:r>
      <w:bookmarkStart w:id="6804" w:name="_ETM_Q20_437430"/>
      <w:bookmarkEnd w:id="6804"/>
      <w:r>
        <w:rPr>
          <w:rtl/>
        </w:rPr>
        <w:t xml:space="preserve">כמו </w:t>
      </w:r>
      <w:bookmarkStart w:id="6805" w:name="_ETM_Q20_437729"/>
      <w:bookmarkEnd w:id="6805"/>
      <w:r>
        <w:rPr>
          <w:rtl/>
        </w:rPr>
        <w:t xml:space="preserve">רבים </w:t>
      </w:r>
      <w:bookmarkStart w:id="6806" w:name="_ETM_Q20_438060"/>
      <w:bookmarkEnd w:id="6806"/>
      <w:r>
        <w:rPr>
          <w:rtl/>
        </w:rPr>
        <w:t>אחרים</w:t>
      </w:r>
      <w:r>
        <w:rPr>
          <w:rFonts w:hint="cs"/>
          <w:rtl/>
        </w:rPr>
        <w:t>,</w:t>
      </w:r>
      <w:r>
        <w:rPr>
          <w:rtl/>
        </w:rPr>
        <w:t xml:space="preserve"> </w:t>
      </w:r>
      <w:bookmarkStart w:id="6807" w:name="_ETM_Q20_438660"/>
      <w:bookmarkEnd w:id="6807"/>
      <w:r>
        <w:rPr>
          <w:rtl/>
        </w:rPr>
        <w:t xml:space="preserve">בהפגנה </w:t>
      </w:r>
      <w:bookmarkStart w:id="6808" w:name="_ETM_Q20_441089"/>
      <w:bookmarkEnd w:id="6808"/>
      <w:r>
        <w:rPr>
          <w:rtl/>
        </w:rPr>
        <w:t>במוצ</w:t>
      </w:r>
      <w:r>
        <w:rPr>
          <w:rFonts w:hint="cs"/>
          <w:rtl/>
        </w:rPr>
        <w:t>אי שבת</w:t>
      </w:r>
      <w:bookmarkStart w:id="6809" w:name="_ETM_Q20_443839"/>
      <w:bookmarkEnd w:id="6809"/>
      <w:r>
        <w:rPr>
          <w:rFonts w:hint="cs"/>
          <w:rtl/>
        </w:rPr>
        <w:t xml:space="preserve"> </w:t>
      </w:r>
      <w:r>
        <w:rPr>
          <w:rtl/>
        </w:rPr>
        <w:t xml:space="preserve">בתל </w:t>
      </w:r>
      <w:bookmarkStart w:id="6810" w:name="_ETM_Q20_444260"/>
      <w:bookmarkEnd w:id="6810"/>
      <w:r>
        <w:rPr>
          <w:rtl/>
        </w:rPr>
        <w:t>אביב</w:t>
      </w:r>
      <w:r>
        <w:rPr>
          <w:rFonts w:hint="cs"/>
          <w:rtl/>
        </w:rPr>
        <w:t>,</w:t>
      </w:r>
      <w:r>
        <w:rPr>
          <w:rtl/>
        </w:rPr>
        <w:t xml:space="preserve"> </w:t>
      </w:r>
      <w:bookmarkStart w:id="6811" w:name="_ETM_Q20_446589"/>
      <w:bookmarkEnd w:id="6811"/>
      <w:r>
        <w:rPr>
          <w:rtl/>
        </w:rPr>
        <w:t xml:space="preserve">ואני </w:t>
      </w:r>
      <w:bookmarkStart w:id="6812" w:name="_ETM_Q20_448309"/>
      <w:bookmarkEnd w:id="6812"/>
      <w:r>
        <w:rPr>
          <w:rtl/>
        </w:rPr>
        <w:t xml:space="preserve">אני </w:t>
      </w:r>
      <w:bookmarkStart w:id="6813" w:name="_ETM_Q20_448400"/>
      <w:bookmarkEnd w:id="6813"/>
      <w:r>
        <w:rPr>
          <w:rtl/>
        </w:rPr>
        <w:t xml:space="preserve">רוצה </w:t>
      </w:r>
      <w:bookmarkStart w:id="6814" w:name="_ETM_Q20_448639"/>
      <w:bookmarkEnd w:id="6814"/>
      <w:r>
        <w:rPr>
          <w:rtl/>
        </w:rPr>
        <w:t xml:space="preserve">לדבר </w:t>
      </w:r>
      <w:bookmarkStart w:id="6815" w:name="_ETM_Q20_448999"/>
      <w:bookmarkEnd w:id="6815"/>
      <w:r>
        <w:rPr>
          <w:rtl/>
        </w:rPr>
        <w:t xml:space="preserve">על </w:t>
      </w:r>
      <w:bookmarkStart w:id="6816" w:name="_ETM_Q20_449300"/>
      <w:bookmarkEnd w:id="6816"/>
      <w:r>
        <w:rPr>
          <w:rtl/>
        </w:rPr>
        <w:t xml:space="preserve">חוויה </w:t>
      </w:r>
      <w:bookmarkStart w:id="6817" w:name="_ETM_Q20_451600"/>
      <w:bookmarkEnd w:id="6817"/>
      <w:r>
        <w:rPr>
          <w:rtl/>
        </w:rPr>
        <w:t xml:space="preserve">שהייתה </w:t>
      </w:r>
      <w:bookmarkStart w:id="6818" w:name="_ETM_Q20_452020"/>
      <w:bookmarkEnd w:id="6818"/>
      <w:r>
        <w:rPr>
          <w:rtl/>
        </w:rPr>
        <w:t>ביציאה</w:t>
      </w:r>
      <w:r>
        <w:rPr>
          <w:rFonts w:hint="cs"/>
          <w:rtl/>
        </w:rPr>
        <w:t>,</w:t>
      </w:r>
      <w:r>
        <w:rPr>
          <w:rtl/>
        </w:rPr>
        <w:t xml:space="preserve"> </w:t>
      </w:r>
      <w:bookmarkStart w:id="6819" w:name="_ETM_Q20_453009"/>
      <w:bookmarkEnd w:id="6819"/>
      <w:r>
        <w:rPr>
          <w:rtl/>
        </w:rPr>
        <w:t xml:space="preserve">ועל </w:t>
      </w:r>
      <w:bookmarkStart w:id="6820" w:name="_ETM_Q20_453400"/>
      <w:bookmarkEnd w:id="6820"/>
      <w:r>
        <w:rPr>
          <w:rtl/>
        </w:rPr>
        <w:t xml:space="preserve">הסכנות </w:t>
      </w:r>
      <w:bookmarkStart w:id="6821" w:name="_ETM_Q20_453969"/>
      <w:bookmarkEnd w:id="6821"/>
      <w:r>
        <w:rPr>
          <w:rFonts w:hint="cs"/>
          <w:rtl/>
        </w:rPr>
        <w:t xml:space="preserve">שעומדות לפתחנו כאן. </w:t>
      </w:r>
      <w:bookmarkStart w:id="6822" w:name="_ETM_Q20_454000"/>
      <w:bookmarkEnd w:id="6822"/>
      <w:r>
        <w:rPr>
          <w:rFonts w:hint="cs"/>
          <w:rtl/>
        </w:rPr>
        <w:t>אתמול</w:t>
      </w:r>
      <w:r>
        <w:rPr>
          <w:rtl/>
        </w:rPr>
        <w:t xml:space="preserve"> </w:t>
      </w:r>
      <w:bookmarkStart w:id="6823" w:name="_ETM_Q20_457779"/>
      <w:bookmarkEnd w:id="6823"/>
      <w:r>
        <w:rPr>
          <w:rtl/>
        </w:rPr>
        <w:t xml:space="preserve">גם </w:t>
      </w:r>
      <w:bookmarkStart w:id="6824" w:name="_ETM_Q20_457960"/>
      <w:bookmarkEnd w:id="6824"/>
      <w:r>
        <w:rPr>
          <w:rtl/>
        </w:rPr>
        <w:t xml:space="preserve">התפרסם </w:t>
      </w:r>
      <w:bookmarkStart w:id="6825" w:name="_ETM_Q20_459520"/>
      <w:bookmarkEnd w:id="6825"/>
      <w:r>
        <w:rPr>
          <w:rtl/>
        </w:rPr>
        <w:t xml:space="preserve">מדד </w:t>
      </w:r>
      <w:bookmarkStart w:id="6826" w:name="_ETM_Q20_460120"/>
      <w:bookmarkEnd w:id="6826"/>
      <w:r>
        <w:rPr>
          <w:rtl/>
        </w:rPr>
        <w:t>הדמוקרטיה</w:t>
      </w:r>
      <w:r>
        <w:rPr>
          <w:rFonts w:hint="cs"/>
          <w:rtl/>
        </w:rPr>
        <w:t>,</w:t>
      </w:r>
      <w:r>
        <w:rPr>
          <w:rtl/>
        </w:rPr>
        <w:t xml:space="preserve"> </w:t>
      </w:r>
      <w:bookmarkStart w:id="6827" w:name="_ETM_Q20_462180"/>
      <w:bookmarkEnd w:id="6827"/>
      <w:r>
        <w:rPr>
          <w:rtl/>
        </w:rPr>
        <w:t xml:space="preserve">שמתקיים </w:t>
      </w:r>
      <w:bookmarkStart w:id="6828" w:name="_ETM_Q20_462750"/>
      <w:bookmarkEnd w:id="6828"/>
      <w:r>
        <w:rPr>
          <w:rtl/>
        </w:rPr>
        <w:t xml:space="preserve">זה </w:t>
      </w:r>
      <w:bookmarkStart w:id="6829" w:name="_ETM_Q20_462900"/>
      <w:bookmarkEnd w:id="6829"/>
      <w:r>
        <w:rPr>
          <w:rtl/>
        </w:rPr>
        <w:t xml:space="preserve">20 </w:t>
      </w:r>
      <w:bookmarkStart w:id="6830" w:name="_ETM_Q20_463199"/>
      <w:bookmarkEnd w:id="6830"/>
      <w:r>
        <w:rPr>
          <w:rtl/>
        </w:rPr>
        <w:t xml:space="preserve">שנה </w:t>
      </w:r>
      <w:bookmarkStart w:id="6831" w:name="_ETM_Q20_463529"/>
      <w:bookmarkEnd w:id="6831"/>
      <w:r>
        <w:rPr>
          <w:rtl/>
        </w:rPr>
        <w:t xml:space="preserve">עם </w:t>
      </w:r>
      <w:bookmarkStart w:id="6832" w:name="_ETM_Q20_463650"/>
      <w:bookmarkEnd w:id="6832"/>
      <w:r>
        <w:rPr>
          <w:rtl/>
        </w:rPr>
        <w:t>אות</w:t>
      </w:r>
      <w:r>
        <w:rPr>
          <w:rFonts w:hint="cs"/>
          <w:rtl/>
        </w:rPr>
        <w:t>ן</w:t>
      </w:r>
      <w:r>
        <w:rPr>
          <w:rtl/>
        </w:rPr>
        <w:t xml:space="preserve"> </w:t>
      </w:r>
      <w:bookmarkStart w:id="6833" w:name="_ETM_Q20_463919"/>
      <w:bookmarkEnd w:id="6833"/>
      <w:r>
        <w:rPr>
          <w:rtl/>
        </w:rPr>
        <w:t xml:space="preserve">שאלות </w:t>
      </w:r>
      <w:bookmarkStart w:id="6834" w:name="_ETM_Q20_465060"/>
      <w:bookmarkEnd w:id="6834"/>
      <w:r>
        <w:rPr>
          <w:rFonts w:hint="cs"/>
          <w:rtl/>
        </w:rPr>
        <w:t>על ידי</w:t>
      </w:r>
      <w:r>
        <w:rPr>
          <w:rtl/>
        </w:rPr>
        <w:t xml:space="preserve"> </w:t>
      </w:r>
      <w:bookmarkStart w:id="6835" w:name="_ETM_Q20_465449"/>
      <w:bookmarkEnd w:id="6835"/>
      <w:r>
        <w:rPr>
          <w:rtl/>
        </w:rPr>
        <w:t xml:space="preserve">המכון </w:t>
      </w:r>
      <w:bookmarkStart w:id="6836" w:name="_ETM_Q20_465810"/>
      <w:bookmarkEnd w:id="6836"/>
      <w:r>
        <w:rPr>
          <w:rtl/>
        </w:rPr>
        <w:t xml:space="preserve">הישראלי </w:t>
      </w:r>
      <w:bookmarkStart w:id="6837" w:name="_ETM_Q20_466320"/>
      <w:bookmarkEnd w:id="6837"/>
      <w:r>
        <w:rPr>
          <w:rtl/>
        </w:rPr>
        <w:t>לדמוקרטיה</w:t>
      </w:r>
      <w:r>
        <w:rPr>
          <w:rFonts w:hint="cs"/>
          <w:rtl/>
        </w:rPr>
        <w:t>,</w:t>
      </w:r>
      <w:r>
        <w:rPr>
          <w:rtl/>
        </w:rPr>
        <w:t xml:space="preserve"> </w:t>
      </w:r>
      <w:bookmarkStart w:id="6838" w:name="_ETM_Q20_468170"/>
      <w:bookmarkEnd w:id="6838"/>
      <w:r>
        <w:rPr>
          <w:rtl/>
        </w:rPr>
        <w:t xml:space="preserve">וראינו </w:t>
      </w:r>
      <w:bookmarkStart w:id="6839" w:name="_ETM_Q20_468830"/>
      <w:bookmarkEnd w:id="6839"/>
      <w:r>
        <w:rPr>
          <w:rtl/>
        </w:rPr>
        <w:t>שהמפלגות</w:t>
      </w:r>
      <w:r>
        <w:rPr>
          <w:rFonts w:hint="cs"/>
          <w:rtl/>
        </w:rPr>
        <w:t xml:space="preserve"> –</w:t>
      </w:r>
      <w:r>
        <w:rPr>
          <w:rtl/>
        </w:rPr>
        <w:t xml:space="preserve"> </w:t>
      </w:r>
      <w:bookmarkStart w:id="6840" w:name="_ETM_Q20_469670"/>
      <w:bookmarkEnd w:id="6840"/>
      <w:r>
        <w:rPr>
          <w:rtl/>
        </w:rPr>
        <w:t>8%</w:t>
      </w:r>
      <w:bookmarkStart w:id="6841" w:name="_ETM_Q20_472130"/>
      <w:bookmarkEnd w:id="6841"/>
      <w:r>
        <w:rPr>
          <w:rFonts w:hint="cs"/>
          <w:rtl/>
        </w:rPr>
        <w:t xml:space="preserve">, </w:t>
      </w:r>
      <w:r>
        <w:rPr>
          <w:rtl/>
        </w:rPr>
        <w:t xml:space="preserve">חברי </w:t>
      </w:r>
      <w:bookmarkStart w:id="6842" w:name="_ETM_Q20_472580"/>
      <w:bookmarkEnd w:id="6842"/>
      <w:r>
        <w:rPr>
          <w:rtl/>
        </w:rPr>
        <w:t>הכנסת</w:t>
      </w:r>
      <w:r>
        <w:rPr>
          <w:rFonts w:hint="cs"/>
          <w:rtl/>
        </w:rPr>
        <w:t xml:space="preserve"> –</w:t>
      </w:r>
      <w:r>
        <w:rPr>
          <w:rtl/>
        </w:rPr>
        <w:t xml:space="preserve"> </w:t>
      </w:r>
      <w:bookmarkStart w:id="6843" w:name="_ETM_Q20_475409"/>
      <w:bookmarkEnd w:id="6843"/>
      <w:r>
        <w:rPr>
          <w:rtl/>
        </w:rPr>
        <w:t xml:space="preserve">פחות </w:t>
      </w:r>
      <w:bookmarkStart w:id="6844" w:name="_ETM_Q20_475680"/>
      <w:bookmarkEnd w:id="6844"/>
      <w:r>
        <w:rPr>
          <w:rtl/>
        </w:rPr>
        <w:t>מ-15%</w:t>
      </w:r>
      <w:r>
        <w:rPr>
          <w:rFonts w:hint="cs"/>
          <w:rtl/>
        </w:rPr>
        <w:t>,</w:t>
      </w:r>
      <w:r>
        <w:rPr>
          <w:rtl/>
        </w:rPr>
        <w:t xml:space="preserve"> </w:t>
      </w:r>
      <w:bookmarkStart w:id="6845" w:name="_ETM_Q20_478009"/>
      <w:bookmarkEnd w:id="6845"/>
      <w:r>
        <w:rPr>
          <w:rtl/>
        </w:rPr>
        <w:t xml:space="preserve">ובכאב </w:t>
      </w:r>
      <w:bookmarkStart w:id="6846" w:name="_ETM_Q20_478610"/>
      <w:bookmarkEnd w:id="6846"/>
      <w:r>
        <w:rPr>
          <w:rtl/>
        </w:rPr>
        <w:t>גדול</w:t>
      </w:r>
      <w:r>
        <w:rPr>
          <w:rFonts w:hint="cs"/>
          <w:rtl/>
        </w:rPr>
        <w:t>,</w:t>
      </w:r>
      <w:r>
        <w:rPr>
          <w:rtl/>
        </w:rPr>
        <w:t xml:space="preserve"> </w:t>
      </w:r>
      <w:bookmarkStart w:id="6847" w:name="_ETM_Q20_478999"/>
      <w:bookmarkEnd w:id="6847"/>
      <w:r>
        <w:rPr>
          <w:rtl/>
        </w:rPr>
        <w:t xml:space="preserve">בית </w:t>
      </w:r>
      <w:bookmarkStart w:id="6848" w:name="_ETM_Q20_479240"/>
      <w:bookmarkEnd w:id="6848"/>
      <w:r>
        <w:rPr>
          <w:rtl/>
        </w:rPr>
        <w:t xml:space="preserve">המשפט </w:t>
      </w:r>
      <w:bookmarkStart w:id="6849" w:name="_ETM_Q20_479749"/>
      <w:bookmarkEnd w:id="6849"/>
      <w:r>
        <w:rPr>
          <w:rtl/>
        </w:rPr>
        <w:t>העליון</w:t>
      </w:r>
      <w:r>
        <w:rPr>
          <w:rFonts w:hint="cs"/>
          <w:rtl/>
        </w:rPr>
        <w:t xml:space="preserve"> –</w:t>
      </w:r>
      <w:r>
        <w:rPr>
          <w:rtl/>
        </w:rPr>
        <w:t xml:space="preserve"> </w:t>
      </w:r>
      <w:bookmarkStart w:id="6850" w:name="_ETM_Q20_480000"/>
      <w:bookmarkEnd w:id="6850"/>
      <w:r>
        <w:rPr>
          <w:rtl/>
        </w:rPr>
        <w:t>42%</w:t>
      </w:r>
      <w:r>
        <w:rPr>
          <w:rFonts w:hint="cs"/>
          <w:rtl/>
        </w:rPr>
        <w:t xml:space="preserve">. </w:t>
      </w:r>
      <w:bookmarkStart w:id="6851" w:name="_ETM_Q20_482659"/>
      <w:bookmarkEnd w:id="6851"/>
      <w:r>
        <w:rPr>
          <w:rtl/>
        </w:rPr>
        <w:t xml:space="preserve">יש </w:t>
      </w:r>
      <w:bookmarkStart w:id="6852" w:name="_ETM_Q20_482960"/>
      <w:bookmarkEnd w:id="6852"/>
      <w:r>
        <w:rPr>
          <w:rtl/>
        </w:rPr>
        <w:t xml:space="preserve">כאלה </w:t>
      </w:r>
      <w:bookmarkStart w:id="6853" w:name="_ETM_Q20_483259"/>
      <w:bookmarkEnd w:id="6853"/>
      <w:r>
        <w:rPr>
          <w:rtl/>
        </w:rPr>
        <w:t xml:space="preserve">שיגידו </w:t>
      </w:r>
      <w:bookmarkStart w:id="6854" w:name="_ETM_Q20_483799"/>
      <w:bookmarkEnd w:id="6854"/>
      <w:r>
        <w:rPr>
          <w:rFonts w:hint="cs"/>
          <w:rtl/>
        </w:rPr>
        <w:t>"</w:t>
      </w:r>
      <w:r>
        <w:rPr>
          <w:rtl/>
        </w:rPr>
        <w:t xml:space="preserve">אמרנו </w:t>
      </w:r>
      <w:bookmarkStart w:id="6855" w:name="_ETM_Q20_484220"/>
      <w:bookmarkEnd w:id="6855"/>
      <w:r>
        <w:rPr>
          <w:rtl/>
        </w:rPr>
        <w:t>לכם</w:t>
      </w:r>
      <w:r>
        <w:rPr>
          <w:rFonts w:hint="cs"/>
          <w:rtl/>
        </w:rPr>
        <w:t>",</w:t>
      </w:r>
      <w:r>
        <w:rPr>
          <w:rtl/>
        </w:rPr>
        <w:t xml:space="preserve"> </w:t>
      </w:r>
      <w:bookmarkStart w:id="6856" w:name="_ETM_Q20_485140"/>
      <w:bookmarkEnd w:id="6856"/>
      <w:r>
        <w:rPr>
          <w:rtl/>
        </w:rPr>
        <w:t xml:space="preserve">ויש </w:t>
      </w:r>
      <w:bookmarkStart w:id="6857" w:name="_ETM_Q20_485529"/>
      <w:bookmarkEnd w:id="6857"/>
      <w:r>
        <w:rPr>
          <w:rtl/>
        </w:rPr>
        <w:t xml:space="preserve">כאלה </w:t>
      </w:r>
      <w:bookmarkStart w:id="6858" w:name="_ETM_Q20_485799"/>
      <w:bookmarkEnd w:id="6858"/>
      <w:r>
        <w:rPr>
          <w:rtl/>
        </w:rPr>
        <w:t>שיגידו</w:t>
      </w:r>
      <w:r>
        <w:rPr>
          <w:rFonts w:hint="cs"/>
          <w:rtl/>
        </w:rPr>
        <w:t xml:space="preserve"> </w:t>
      </w:r>
      <w:r>
        <w:rPr>
          <w:rFonts w:hint="eastAsia"/>
          <w:rtl/>
        </w:rPr>
        <w:t>–</w:t>
      </w:r>
      <w:r>
        <w:rPr>
          <w:rtl/>
        </w:rPr>
        <w:t xml:space="preserve"> </w:t>
      </w:r>
      <w:bookmarkStart w:id="6859" w:name="_ETM_Q20_486339"/>
      <w:bookmarkEnd w:id="6859"/>
      <w:r>
        <w:rPr>
          <w:rtl/>
        </w:rPr>
        <w:t xml:space="preserve">אחרי </w:t>
      </w:r>
      <w:bookmarkStart w:id="6860" w:name="_ETM_Q20_486580"/>
      <w:bookmarkEnd w:id="6860"/>
      <w:r>
        <w:rPr>
          <w:rtl/>
        </w:rPr>
        <w:t>שכ</w:t>
      </w:r>
      <w:r>
        <w:rPr>
          <w:rFonts w:hint="cs"/>
          <w:rtl/>
        </w:rPr>
        <w:t>א</w:t>
      </w:r>
      <w:r>
        <w:rPr>
          <w:rtl/>
        </w:rPr>
        <w:t xml:space="preserve">ן </w:t>
      </w:r>
      <w:bookmarkStart w:id="6861" w:name="_ETM_Q20_487240"/>
      <w:bookmarkEnd w:id="6861"/>
      <w:r>
        <w:rPr>
          <w:rtl/>
        </w:rPr>
        <w:t xml:space="preserve">צועקים </w:t>
      </w:r>
      <w:bookmarkStart w:id="6862" w:name="_ETM_Q20_487750"/>
      <w:bookmarkEnd w:id="6862"/>
      <w:r>
        <w:rPr>
          <w:rtl/>
        </w:rPr>
        <w:t>כל</w:t>
      </w:r>
      <w:bookmarkStart w:id="6863" w:name="_ETM_Q20_487929"/>
      <w:bookmarkEnd w:id="6863"/>
      <w:r>
        <w:rPr>
          <w:rFonts w:hint="cs"/>
          <w:rtl/>
        </w:rPr>
        <w:t xml:space="preserve"> </w:t>
      </w:r>
      <w:r>
        <w:rPr>
          <w:rtl/>
        </w:rPr>
        <w:t xml:space="preserve">כך </w:t>
      </w:r>
      <w:bookmarkStart w:id="6864" w:name="_ETM_Q20_488139"/>
      <w:bookmarkEnd w:id="6864"/>
      <w:r>
        <w:rPr>
          <w:rtl/>
        </w:rPr>
        <w:t xml:space="preserve">הרבה </w:t>
      </w:r>
      <w:bookmarkStart w:id="6865" w:name="_ETM_Q20_488410"/>
      <w:bookmarkEnd w:id="6865"/>
      <w:r>
        <w:rPr>
          <w:rtl/>
        </w:rPr>
        <w:t xml:space="preserve">זמן </w:t>
      </w:r>
      <w:bookmarkStart w:id="6866" w:name="_ETM_Q20_488769"/>
      <w:bookmarkEnd w:id="6866"/>
      <w:r>
        <w:rPr>
          <w:rtl/>
        </w:rPr>
        <w:t xml:space="preserve">ומשפילים </w:t>
      </w:r>
      <w:bookmarkStart w:id="6867" w:name="_ETM_Q20_489490"/>
      <w:bookmarkEnd w:id="6867"/>
      <w:r>
        <w:rPr>
          <w:rtl/>
        </w:rPr>
        <w:t xml:space="preserve">את </w:t>
      </w:r>
      <w:bookmarkStart w:id="6868" w:name="_ETM_Q20_489610"/>
      <w:bookmarkEnd w:id="6868"/>
      <w:r>
        <w:rPr>
          <w:rtl/>
        </w:rPr>
        <w:t xml:space="preserve">השופטים </w:t>
      </w:r>
      <w:bookmarkStart w:id="6869" w:name="_ETM_Q20_490209"/>
      <w:bookmarkEnd w:id="6869"/>
      <w:r>
        <w:rPr>
          <w:rtl/>
        </w:rPr>
        <w:t xml:space="preserve">ואת </w:t>
      </w:r>
      <w:bookmarkStart w:id="6870" w:name="_ETM_Q20_490389"/>
      <w:bookmarkEnd w:id="6870"/>
      <w:r>
        <w:rPr>
          <w:rtl/>
        </w:rPr>
        <w:t xml:space="preserve">בית </w:t>
      </w:r>
      <w:bookmarkStart w:id="6871" w:name="_ETM_Q20_490599"/>
      <w:bookmarkEnd w:id="6871"/>
      <w:r>
        <w:rPr>
          <w:rtl/>
        </w:rPr>
        <w:t>המשפט</w:t>
      </w:r>
      <w:r>
        <w:rPr>
          <w:rFonts w:hint="cs"/>
          <w:rtl/>
        </w:rPr>
        <w:t xml:space="preserve"> </w:t>
      </w:r>
      <w:r>
        <w:rPr>
          <w:rFonts w:hint="eastAsia"/>
          <w:rtl/>
        </w:rPr>
        <w:t>–</w:t>
      </w:r>
      <w:r>
        <w:rPr>
          <w:rtl/>
        </w:rPr>
        <w:t xml:space="preserve"> </w:t>
      </w:r>
      <w:bookmarkStart w:id="6872" w:name="_ETM_Q20_491080"/>
      <w:bookmarkEnd w:id="6872"/>
      <w:r>
        <w:rPr>
          <w:rFonts w:hint="cs"/>
          <w:rtl/>
        </w:rPr>
        <w:t>"</w:t>
      </w:r>
      <w:r>
        <w:rPr>
          <w:rtl/>
        </w:rPr>
        <w:t xml:space="preserve">לא </w:t>
      </w:r>
      <w:bookmarkStart w:id="6873" w:name="_ETM_Q20_491260"/>
      <w:bookmarkEnd w:id="6873"/>
      <w:r>
        <w:rPr>
          <w:rtl/>
        </w:rPr>
        <w:t>פלא</w:t>
      </w:r>
      <w:r>
        <w:rPr>
          <w:rFonts w:hint="cs"/>
          <w:rtl/>
        </w:rPr>
        <w:t>".</w:t>
      </w:r>
      <w:r>
        <w:rPr>
          <w:rtl/>
        </w:rPr>
        <w:t xml:space="preserve"> </w:t>
      </w:r>
      <w:bookmarkStart w:id="6874" w:name="_ETM_Q20_492709"/>
      <w:bookmarkEnd w:id="6874"/>
    </w:p>
    <w:p w:rsidR="00513DF7" w:rsidRDefault="00513DF7" w:rsidP="00BA73B6">
      <w:pPr>
        <w:rPr>
          <w:rtl/>
        </w:rPr>
      </w:pPr>
    </w:p>
    <w:p w:rsidR="00513DF7" w:rsidRDefault="00513DF7" w:rsidP="00BA73B6">
      <w:pPr>
        <w:rPr>
          <w:rtl/>
        </w:rPr>
      </w:pPr>
      <w:bookmarkStart w:id="6875" w:name="_ETM_Q20_491000"/>
      <w:bookmarkEnd w:id="6875"/>
      <w:r>
        <w:rPr>
          <w:rtl/>
        </w:rPr>
        <w:t xml:space="preserve">אני </w:t>
      </w:r>
      <w:bookmarkStart w:id="6876" w:name="_ETM_Q20_492949"/>
      <w:bookmarkEnd w:id="6876"/>
      <w:r>
        <w:rPr>
          <w:rtl/>
        </w:rPr>
        <w:t xml:space="preserve">רציתי </w:t>
      </w:r>
      <w:bookmarkStart w:id="6877" w:name="_ETM_Q20_493249"/>
      <w:bookmarkEnd w:id="6877"/>
      <w:r>
        <w:rPr>
          <w:rFonts w:hint="cs"/>
          <w:rtl/>
        </w:rPr>
        <w:t>לדבר</w:t>
      </w:r>
      <w:r>
        <w:rPr>
          <w:rtl/>
        </w:rPr>
        <w:t xml:space="preserve"> </w:t>
      </w:r>
      <w:bookmarkStart w:id="6878" w:name="_ETM_Q20_493579"/>
      <w:bookmarkEnd w:id="6878"/>
      <w:r>
        <w:rPr>
          <w:rtl/>
        </w:rPr>
        <w:t xml:space="preserve">על </w:t>
      </w:r>
      <w:bookmarkStart w:id="6879" w:name="_ETM_Q20_493699"/>
      <w:bookmarkEnd w:id="6879"/>
      <w:r>
        <w:rPr>
          <w:rtl/>
        </w:rPr>
        <w:t xml:space="preserve">משהו </w:t>
      </w:r>
      <w:bookmarkStart w:id="6880" w:name="_ETM_Q20_493969"/>
      <w:bookmarkEnd w:id="6880"/>
      <w:r>
        <w:rPr>
          <w:rtl/>
        </w:rPr>
        <w:t xml:space="preserve">אחר </w:t>
      </w:r>
      <w:bookmarkStart w:id="6881" w:name="_ETM_Q20_495490"/>
      <w:bookmarkEnd w:id="6881"/>
      <w:r>
        <w:rPr>
          <w:rtl/>
        </w:rPr>
        <w:t xml:space="preserve">בהקשר </w:t>
      </w:r>
      <w:bookmarkStart w:id="6882" w:name="_ETM_Q20_496000"/>
      <w:bookmarkEnd w:id="6882"/>
      <w:r>
        <w:rPr>
          <w:rtl/>
        </w:rPr>
        <w:t>הזה</w:t>
      </w:r>
      <w:r>
        <w:rPr>
          <w:rFonts w:hint="cs"/>
          <w:rtl/>
        </w:rPr>
        <w:t>.</w:t>
      </w:r>
      <w:r>
        <w:rPr>
          <w:rtl/>
        </w:rPr>
        <w:t xml:space="preserve"> </w:t>
      </w:r>
      <w:bookmarkStart w:id="6883" w:name="_ETM_Q20_499679"/>
      <w:bookmarkEnd w:id="6883"/>
      <w:r>
        <w:rPr>
          <w:rtl/>
        </w:rPr>
        <w:t xml:space="preserve">כשהיינו </w:t>
      </w:r>
      <w:bookmarkStart w:id="6884" w:name="_ETM_Q20_500099"/>
      <w:bookmarkEnd w:id="6884"/>
      <w:r>
        <w:rPr>
          <w:rFonts w:hint="cs"/>
          <w:rtl/>
        </w:rPr>
        <w:t>תקועים</w:t>
      </w:r>
      <w:r>
        <w:rPr>
          <w:rtl/>
        </w:rPr>
        <w:t xml:space="preserve"> </w:t>
      </w:r>
      <w:bookmarkStart w:id="6885" w:name="_ETM_Q20_500519"/>
      <w:bookmarkEnd w:id="6885"/>
      <w:r>
        <w:rPr>
          <w:rtl/>
        </w:rPr>
        <w:t xml:space="preserve">ביציאה </w:t>
      </w:r>
      <w:bookmarkStart w:id="6886" w:name="_ETM_Q20_502240"/>
      <w:bookmarkEnd w:id="6886"/>
      <w:r>
        <w:rPr>
          <w:rtl/>
        </w:rPr>
        <w:t xml:space="preserve">בחניון </w:t>
      </w:r>
      <w:bookmarkStart w:id="6887" w:name="_ETM_Q20_502900"/>
      <w:bookmarkEnd w:id="6887"/>
      <w:r>
        <w:rPr>
          <w:rtl/>
        </w:rPr>
        <w:t xml:space="preserve">שרונה </w:t>
      </w:r>
      <w:bookmarkStart w:id="6888" w:name="_ETM_Q20_505580"/>
      <w:bookmarkEnd w:id="6888"/>
      <w:r>
        <w:rPr>
          <w:rtl/>
        </w:rPr>
        <w:t xml:space="preserve">ועמדנו </w:t>
      </w:r>
      <w:bookmarkStart w:id="6889" w:name="_ETM_Q20_506240"/>
      <w:bookmarkEnd w:id="6889"/>
      <w:r>
        <w:rPr>
          <w:rtl/>
        </w:rPr>
        <w:t>בערך</w:t>
      </w:r>
      <w:r>
        <w:rPr>
          <w:rFonts w:hint="cs"/>
          <w:rtl/>
        </w:rPr>
        <w:t xml:space="preserve"> </w:t>
      </w:r>
      <w:r>
        <w:rPr>
          <w:rFonts w:hint="eastAsia"/>
          <w:rtl/>
        </w:rPr>
        <w:t>–</w:t>
      </w:r>
      <w:r>
        <w:rPr>
          <w:rtl/>
        </w:rPr>
        <w:t xml:space="preserve"> </w:t>
      </w:r>
      <w:bookmarkStart w:id="6890" w:name="_ETM_Q20_506960"/>
      <w:bookmarkEnd w:id="6890"/>
      <w:r>
        <w:rPr>
          <w:rtl/>
        </w:rPr>
        <w:t xml:space="preserve">אני </w:t>
      </w:r>
      <w:bookmarkStart w:id="6891" w:name="_ETM_Q20_507890"/>
      <w:bookmarkEnd w:id="6891"/>
      <w:r>
        <w:rPr>
          <w:rtl/>
        </w:rPr>
        <w:t xml:space="preserve">שמעתי </w:t>
      </w:r>
      <w:bookmarkStart w:id="6892" w:name="_ETM_Q20_508339"/>
      <w:bookmarkEnd w:id="6892"/>
      <w:r>
        <w:rPr>
          <w:rtl/>
        </w:rPr>
        <w:t xml:space="preserve">שיש </w:t>
      </w:r>
      <w:bookmarkStart w:id="6893" w:name="_ETM_Q20_508579"/>
      <w:bookmarkEnd w:id="6893"/>
      <w:r>
        <w:rPr>
          <w:rtl/>
        </w:rPr>
        <w:t xml:space="preserve">כאלה </w:t>
      </w:r>
      <w:bookmarkStart w:id="6894" w:name="_ETM_Q20_508820"/>
      <w:bookmarkEnd w:id="6894"/>
      <w:r>
        <w:rPr>
          <w:rtl/>
        </w:rPr>
        <w:t>שע</w:t>
      </w:r>
      <w:r>
        <w:rPr>
          <w:rFonts w:hint="cs"/>
          <w:rtl/>
        </w:rPr>
        <w:t>מ</w:t>
      </w:r>
      <w:r>
        <w:rPr>
          <w:rtl/>
        </w:rPr>
        <w:t xml:space="preserve">דו </w:t>
      </w:r>
      <w:bookmarkStart w:id="6895" w:name="_ETM_Q20_509150"/>
      <w:bookmarkEnd w:id="6895"/>
      <w:r>
        <w:rPr>
          <w:rtl/>
        </w:rPr>
        <w:t xml:space="preserve">הרבה </w:t>
      </w:r>
      <w:bookmarkStart w:id="6896" w:name="_ETM_Q20_509359"/>
      <w:bookmarkEnd w:id="6896"/>
      <w:r>
        <w:rPr>
          <w:rtl/>
        </w:rPr>
        <w:t>יותר</w:t>
      </w:r>
      <w:r>
        <w:rPr>
          <w:rFonts w:hint="cs"/>
          <w:rtl/>
        </w:rPr>
        <w:t>,</w:t>
      </w:r>
      <w:r>
        <w:rPr>
          <w:rtl/>
        </w:rPr>
        <w:t xml:space="preserve"> </w:t>
      </w:r>
      <w:bookmarkStart w:id="6897" w:name="_ETM_Q20_509720"/>
      <w:bookmarkEnd w:id="6897"/>
      <w:r>
        <w:rPr>
          <w:rFonts w:hint="cs"/>
          <w:rtl/>
        </w:rPr>
        <w:t xml:space="preserve">כשלוש שעות. </w:t>
      </w:r>
      <w:bookmarkStart w:id="6898" w:name="_ETM_Q20_510739"/>
      <w:bookmarkEnd w:id="6898"/>
      <w:r>
        <w:rPr>
          <w:rtl/>
        </w:rPr>
        <w:t xml:space="preserve">אני </w:t>
      </w:r>
      <w:bookmarkStart w:id="6899" w:name="_ETM_Q20_510949"/>
      <w:bookmarkEnd w:id="6899"/>
      <w:r>
        <w:rPr>
          <w:rtl/>
        </w:rPr>
        <w:t xml:space="preserve">עמדתי </w:t>
      </w:r>
      <w:bookmarkStart w:id="6900" w:name="_ETM_Q20_511279"/>
      <w:bookmarkEnd w:id="6900"/>
      <w:r>
        <w:rPr>
          <w:rtl/>
        </w:rPr>
        <w:t xml:space="preserve">כשעה </w:t>
      </w:r>
      <w:bookmarkStart w:id="6901" w:name="_ETM_Q20_511669"/>
      <w:bookmarkEnd w:id="6901"/>
      <w:r>
        <w:rPr>
          <w:rtl/>
        </w:rPr>
        <w:t>וחצי</w:t>
      </w:r>
      <w:r>
        <w:rPr>
          <w:rFonts w:hint="cs"/>
          <w:rtl/>
        </w:rPr>
        <w:t>,</w:t>
      </w:r>
      <w:r>
        <w:rPr>
          <w:rtl/>
        </w:rPr>
        <w:t xml:space="preserve"> </w:t>
      </w:r>
      <w:bookmarkStart w:id="6902" w:name="_ETM_Q20_512120"/>
      <w:bookmarkEnd w:id="6902"/>
      <w:r>
        <w:rPr>
          <w:rtl/>
        </w:rPr>
        <w:t xml:space="preserve">יש </w:t>
      </w:r>
      <w:bookmarkStart w:id="6903" w:name="_ETM_Q20_512269"/>
      <w:bookmarkEnd w:id="6903"/>
      <w:r>
        <w:rPr>
          <w:rtl/>
        </w:rPr>
        <w:t xml:space="preserve">כאלה </w:t>
      </w:r>
      <w:bookmarkStart w:id="6904" w:name="_ETM_Q20_512570"/>
      <w:bookmarkEnd w:id="6904"/>
      <w:r>
        <w:rPr>
          <w:rFonts w:hint="cs"/>
          <w:rtl/>
        </w:rPr>
        <w:t>ששלו</w:t>
      </w:r>
      <w:bookmarkStart w:id="6905" w:name="_ETM_Q20_510000"/>
      <w:bookmarkEnd w:id="6905"/>
      <w:r>
        <w:rPr>
          <w:rFonts w:hint="cs"/>
          <w:rtl/>
        </w:rPr>
        <w:t>ש</w:t>
      </w:r>
      <w:r>
        <w:rPr>
          <w:rtl/>
        </w:rPr>
        <w:t xml:space="preserve"> </w:t>
      </w:r>
      <w:bookmarkStart w:id="6906" w:name="_ETM_Q20_512899"/>
      <w:bookmarkEnd w:id="6906"/>
      <w:r>
        <w:rPr>
          <w:rtl/>
        </w:rPr>
        <w:t xml:space="preserve">שעות </w:t>
      </w:r>
      <w:bookmarkStart w:id="6907" w:name="_ETM_Q20_513170"/>
      <w:bookmarkEnd w:id="6907"/>
      <w:r>
        <w:rPr>
          <w:rtl/>
        </w:rPr>
        <w:t>ביציאה</w:t>
      </w:r>
      <w:r>
        <w:rPr>
          <w:rFonts w:hint="cs"/>
          <w:rtl/>
        </w:rPr>
        <w:t>,</w:t>
      </w:r>
      <w:r>
        <w:rPr>
          <w:rtl/>
        </w:rPr>
        <w:t xml:space="preserve"> </w:t>
      </w:r>
      <w:bookmarkStart w:id="6908" w:name="_ETM_Q20_513980"/>
      <w:bookmarkEnd w:id="6908"/>
      <w:r>
        <w:rPr>
          <w:rtl/>
        </w:rPr>
        <w:t xml:space="preserve">ולא </w:t>
      </w:r>
      <w:bookmarkStart w:id="6909" w:name="_ETM_Q20_514250"/>
      <w:bookmarkEnd w:id="6909"/>
      <w:r>
        <w:rPr>
          <w:rtl/>
        </w:rPr>
        <w:t xml:space="preserve">הבנתי </w:t>
      </w:r>
      <w:bookmarkStart w:id="6910" w:name="_ETM_Q20_514579"/>
      <w:bookmarkEnd w:id="6910"/>
      <w:r>
        <w:rPr>
          <w:rtl/>
        </w:rPr>
        <w:t>למה</w:t>
      </w:r>
      <w:r>
        <w:rPr>
          <w:rFonts w:hint="cs"/>
          <w:rtl/>
        </w:rPr>
        <w:t>.</w:t>
      </w:r>
      <w:r>
        <w:rPr>
          <w:rtl/>
        </w:rPr>
        <w:t xml:space="preserve"> </w:t>
      </w:r>
      <w:bookmarkStart w:id="6911" w:name="_ETM_Q20_516609"/>
      <w:bookmarkEnd w:id="6911"/>
      <w:r>
        <w:rPr>
          <w:rtl/>
        </w:rPr>
        <w:t xml:space="preserve">וכשאנחנו </w:t>
      </w:r>
      <w:bookmarkStart w:id="6912" w:name="_ETM_Q20_517539"/>
      <w:bookmarkEnd w:id="6912"/>
      <w:r>
        <w:rPr>
          <w:rtl/>
        </w:rPr>
        <w:t xml:space="preserve">יוצאים </w:t>
      </w:r>
      <w:bookmarkStart w:id="6913" w:name="_ETM_Q20_517960"/>
      <w:bookmarkEnd w:id="6913"/>
      <w:r>
        <w:rPr>
          <w:rtl/>
        </w:rPr>
        <w:t xml:space="preserve">החוצה </w:t>
      </w:r>
      <w:bookmarkStart w:id="6914" w:name="_ETM_Q20_518410"/>
      <w:bookmarkEnd w:id="6914"/>
      <w:r>
        <w:rPr>
          <w:rtl/>
        </w:rPr>
        <w:t xml:space="preserve">ועולים </w:t>
      </w:r>
      <w:bookmarkStart w:id="6915" w:name="_ETM_Q20_518920"/>
      <w:bookmarkEnd w:id="6915"/>
      <w:r>
        <w:rPr>
          <w:rFonts w:hint="cs"/>
          <w:rtl/>
        </w:rPr>
        <w:t xml:space="preserve">ממינוס שלוש ועוברים את מינוס 1 </w:t>
      </w:r>
      <w:bookmarkStart w:id="6916" w:name="_ETM_Q20_521000"/>
      <w:bookmarkEnd w:id="6916"/>
      <w:r>
        <w:rPr>
          <w:rFonts w:hint="cs"/>
          <w:rtl/>
        </w:rPr>
        <w:t>אנחנו רואים שהיציאה לאיילון סגורה. היציאה לאיילון סגורה, אדוני היושב-ראש</w:t>
      </w:r>
      <w:bookmarkStart w:id="6917" w:name="_ETM_Q20_530000"/>
      <w:bookmarkEnd w:id="6917"/>
      <w:r>
        <w:rPr>
          <w:rFonts w:hint="cs"/>
          <w:rtl/>
        </w:rPr>
        <w:t xml:space="preserve">. אתה יודע למה היא הייתה סגורה? </w:t>
      </w:r>
      <w:bookmarkStart w:id="6918" w:name="_ETM_Q20_521540"/>
      <w:bookmarkStart w:id="6919" w:name="_ETM_Q20_532319"/>
      <w:bookmarkEnd w:id="6918"/>
      <w:bookmarkEnd w:id="6919"/>
      <w:r>
        <w:rPr>
          <w:rtl/>
        </w:rPr>
        <w:t xml:space="preserve">בגלל </w:t>
      </w:r>
      <w:bookmarkStart w:id="6920" w:name="_ETM_Q20_532769"/>
      <w:bookmarkEnd w:id="6920"/>
      <w:r>
        <w:rPr>
          <w:rtl/>
        </w:rPr>
        <w:t xml:space="preserve">שהמשטרה </w:t>
      </w:r>
      <w:bookmarkStart w:id="6921" w:name="_ETM_Q20_533549"/>
      <w:bookmarkEnd w:id="6921"/>
      <w:r>
        <w:rPr>
          <w:rFonts w:hint="cs"/>
          <w:rtl/>
        </w:rPr>
        <w:t xml:space="preserve">חששה מהפגנות באיילון. </w:t>
      </w:r>
      <w:bookmarkStart w:id="6922" w:name="_ETM_Q20_538050"/>
      <w:bookmarkEnd w:id="6922"/>
      <w:r>
        <w:rPr>
          <w:rtl/>
        </w:rPr>
        <w:t xml:space="preserve">אז </w:t>
      </w:r>
      <w:bookmarkStart w:id="6923" w:name="_ETM_Q20_538290"/>
      <w:bookmarkEnd w:id="6923"/>
      <w:r>
        <w:rPr>
          <w:rtl/>
        </w:rPr>
        <w:t xml:space="preserve">את </w:t>
      </w:r>
      <w:bookmarkStart w:id="6924" w:name="_ETM_Q20_538440"/>
      <w:bookmarkEnd w:id="6924"/>
      <w:r>
        <w:rPr>
          <w:rtl/>
        </w:rPr>
        <w:t xml:space="preserve">מי </w:t>
      </w:r>
      <w:bookmarkStart w:id="6925" w:name="_ETM_Q20_538620"/>
      <w:bookmarkEnd w:id="6925"/>
      <w:r>
        <w:rPr>
          <w:rtl/>
        </w:rPr>
        <w:t xml:space="preserve">החזיקו </w:t>
      </w:r>
      <w:bookmarkStart w:id="6926" w:name="_ETM_Q20_539160"/>
      <w:bookmarkEnd w:id="6926"/>
      <w:r>
        <w:rPr>
          <w:rFonts w:hint="cs"/>
          <w:rtl/>
        </w:rPr>
        <w:t>שלוש</w:t>
      </w:r>
      <w:r>
        <w:rPr>
          <w:rtl/>
        </w:rPr>
        <w:t xml:space="preserve"> </w:t>
      </w:r>
      <w:bookmarkStart w:id="6927" w:name="_ETM_Q20_539550"/>
      <w:bookmarkEnd w:id="6927"/>
      <w:r>
        <w:rPr>
          <w:rtl/>
        </w:rPr>
        <w:t xml:space="preserve">שעות </w:t>
      </w:r>
      <w:bookmarkStart w:id="6928" w:name="_ETM_Q20_540120"/>
      <w:bookmarkEnd w:id="6928"/>
      <w:r>
        <w:rPr>
          <w:rtl/>
        </w:rPr>
        <w:t>בחניון</w:t>
      </w:r>
      <w:r>
        <w:rPr>
          <w:rFonts w:hint="cs"/>
          <w:rtl/>
        </w:rPr>
        <w:t>?</w:t>
      </w:r>
      <w:r>
        <w:rPr>
          <w:rtl/>
        </w:rPr>
        <w:t xml:space="preserve"> </w:t>
      </w:r>
      <w:bookmarkStart w:id="6929" w:name="_ETM_Q20_541680"/>
      <w:bookmarkEnd w:id="6929"/>
      <w:r>
        <w:rPr>
          <w:rtl/>
        </w:rPr>
        <w:t xml:space="preserve">את </w:t>
      </w:r>
      <w:bookmarkStart w:id="6930" w:name="_ETM_Q20_541890"/>
      <w:bookmarkEnd w:id="6930"/>
      <w:r>
        <w:rPr>
          <w:rtl/>
        </w:rPr>
        <w:t xml:space="preserve">המפגינים </w:t>
      </w:r>
      <w:bookmarkStart w:id="6931" w:name="_ETM_Q20_543820"/>
      <w:bookmarkEnd w:id="6931"/>
      <w:r>
        <w:rPr>
          <w:rtl/>
        </w:rPr>
        <w:t xml:space="preserve">שבאו </w:t>
      </w:r>
      <w:bookmarkStart w:id="6932" w:name="_ETM_Q20_544299"/>
      <w:bookmarkEnd w:id="6932"/>
      <w:r>
        <w:rPr>
          <w:rtl/>
        </w:rPr>
        <w:t xml:space="preserve">להפגין </w:t>
      </w:r>
      <w:bookmarkStart w:id="6933" w:name="_ETM_Q20_545080"/>
      <w:bookmarkEnd w:id="6933"/>
      <w:r>
        <w:rPr>
          <w:rtl/>
        </w:rPr>
        <w:t xml:space="preserve">נגד </w:t>
      </w:r>
      <w:bookmarkStart w:id="6934" w:name="_ETM_Q20_545470"/>
      <w:bookmarkEnd w:id="6934"/>
      <w:r>
        <w:rPr>
          <w:rtl/>
        </w:rPr>
        <w:t xml:space="preserve">הרפורמה </w:t>
      </w:r>
      <w:bookmarkStart w:id="6935" w:name="_ETM_Q20_546040"/>
      <w:bookmarkEnd w:id="6935"/>
      <w:r>
        <w:rPr>
          <w:rtl/>
        </w:rPr>
        <w:t xml:space="preserve">של </w:t>
      </w:r>
      <w:bookmarkStart w:id="6936" w:name="_ETM_Q20_546250"/>
      <w:bookmarkEnd w:id="6936"/>
      <w:r>
        <w:rPr>
          <w:rtl/>
        </w:rPr>
        <w:t>הממשלה</w:t>
      </w:r>
      <w:r>
        <w:rPr>
          <w:rFonts w:hint="cs"/>
          <w:rtl/>
        </w:rPr>
        <w:t>.</w:t>
      </w:r>
      <w:r>
        <w:rPr>
          <w:rtl/>
        </w:rPr>
        <w:t xml:space="preserve"> </w:t>
      </w:r>
      <w:bookmarkStart w:id="6937" w:name="_ETM_Q20_548529"/>
      <w:bookmarkEnd w:id="6937"/>
      <w:r>
        <w:rPr>
          <w:rtl/>
        </w:rPr>
        <w:t xml:space="preserve">אבל </w:t>
      </w:r>
      <w:bookmarkStart w:id="6938" w:name="_ETM_Q20_548829"/>
      <w:bookmarkEnd w:id="6938"/>
      <w:r>
        <w:rPr>
          <w:rtl/>
        </w:rPr>
        <w:t xml:space="preserve">מה </w:t>
      </w:r>
      <w:bookmarkStart w:id="6939" w:name="_ETM_Q20_549009"/>
      <w:bookmarkEnd w:id="6939"/>
      <w:r>
        <w:rPr>
          <w:rtl/>
        </w:rPr>
        <w:t xml:space="preserve">אני </w:t>
      </w:r>
      <w:bookmarkStart w:id="6940" w:name="_ETM_Q20_549159"/>
      <w:bookmarkEnd w:id="6940"/>
      <w:r>
        <w:rPr>
          <w:rtl/>
        </w:rPr>
        <w:t xml:space="preserve">רוצה </w:t>
      </w:r>
      <w:bookmarkStart w:id="6941" w:name="_ETM_Q20_549460"/>
      <w:bookmarkEnd w:id="6941"/>
      <w:r>
        <w:rPr>
          <w:rtl/>
        </w:rPr>
        <w:t xml:space="preserve">להגיד </w:t>
      </w:r>
      <w:bookmarkStart w:id="6942" w:name="_ETM_Q20_549759"/>
      <w:bookmarkEnd w:id="6942"/>
      <w:r>
        <w:rPr>
          <w:rtl/>
        </w:rPr>
        <w:t>לך</w:t>
      </w:r>
      <w:r>
        <w:rPr>
          <w:rFonts w:hint="cs"/>
          <w:rtl/>
        </w:rPr>
        <w:t>?</w:t>
      </w:r>
      <w:r>
        <w:rPr>
          <w:rtl/>
        </w:rPr>
        <w:t xml:space="preserve"> </w:t>
      </w:r>
      <w:bookmarkStart w:id="6943" w:name="_ETM_Q20_550119"/>
      <w:bookmarkEnd w:id="6943"/>
      <w:r>
        <w:rPr>
          <w:rtl/>
        </w:rPr>
        <w:t xml:space="preserve">מה </w:t>
      </w:r>
      <w:bookmarkStart w:id="6944" w:name="_ETM_Q20_550390"/>
      <w:bookmarkEnd w:id="6944"/>
      <w:r>
        <w:rPr>
          <w:rtl/>
        </w:rPr>
        <w:t>אמרו</w:t>
      </w:r>
      <w:r>
        <w:rPr>
          <w:rFonts w:hint="cs"/>
          <w:rtl/>
        </w:rPr>
        <w:t>?</w:t>
      </w:r>
      <w:r>
        <w:rPr>
          <w:rtl/>
        </w:rPr>
        <w:t xml:space="preserve"> </w:t>
      </w:r>
      <w:bookmarkStart w:id="6945" w:name="_ETM_Q20_552399"/>
      <w:bookmarkEnd w:id="6945"/>
      <w:r>
        <w:rPr>
          <w:rtl/>
        </w:rPr>
        <w:t xml:space="preserve">לא </w:t>
      </w:r>
      <w:bookmarkStart w:id="6946" w:name="_ETM_Q20_552610"/>
      <w:bookmarkEnd w:id="6946"/>
      <w:r>
        <w:rPr>
          <w:rtl/>
        </w:rPr>
        <w:t>אמרו</w:t>
      </w:r>
      <w:r>
        <w:rPr>
          <w:rFonts w:hint="cs"/>
          <w:rtl/>
        </w:rPr>
        <w:t>:</w:t>
      </w:r>
      <w:r>
        <w:rPr>
          <w:rtl/>
        </w:rPr>
        <w:t xml:space="preserve"> </w:t>
      </w:r>
      <w:bookmarkStart w:id="6947" w:name="_ETM_Q20_553979"/>
      <w:bookmarkEnd w:id="6947"/>
      <w:r>
        <w:rPr>
          <w:rtl/>
        </w:rPr>
        <w:t>אוקיי</w:t>
      </w:r>
      <w:r>
        <w:rPr>
          <w:rFonts w:hint="cs"/>
          <w:rtl/>
        </w:rPr>
        <w:t>,</w:t>
      </w:r>
      <w:r>
        <w:rPr>
          <w:rtl/>
        </w:rPr>
        <w:t xml:space="preserve"> </w:t>
      </w:r>
      <w:bookmarkStart w:id="6948" w:name="_ETM_Q20_554729"/>
      <w:bookmarkEnd w:id="6948"/>
      <w:r>
        <w:rPr>
          <w:rtl/>
        </w:rPr>
        <w:t xml:space="preserve">רוצים </w:t>
      </w:r>
      <w:bookmarkStart w:id="6949" w:name="_ETM_Q20_555089"/>
      <w:bookmarkEnd w:id="6949"/>
      <w:r>
        <w:rPr>
          <w:rtl/>
        </w:rPr>
        <w:t xml:space="preserve">לעשות </w:t>
      </w:r>
      <w:bookmarkStart w:id="6950" w:name="_ETM_Q20_555479"/>
      <w:bookmarkEnd w:id="6950"/>
      <w:r>
        <w:rPr>
          <w:rtl/>
        </w:rPr>
        <w:t>סדר</w:t>
      </w:r>
      <w:r>
        <w:rPr>
          <w:rFonts w:hint="cs"/>
          <w:rtl/>
        </w:rPr>
        <w:t>;</w:t>
      </w:r>
      <w:r>
        <w:rPr>
          <w:rtl/>
        </w:rPr>
        <w:t xml:space="preserve"> </w:t>
      </w:r>
      <w:bookmarkStart w:id="6951" w:name="_ETM_Q20_556109"/>
      <w:bookmarkEnd w:id="6951"/>
      <w:r>
        <w:rPr>
          <w:rtl/>
        </w:rPr>
        <w:t>אמרו</w:t>
      </w:r>
      <w:r>
        <w:rPr>
          <w:rFonts w:hint="cs"/>
          <w:rtl/>
        </w:rPr>
        <w:t>:</w:t>
      </w:r>
      <w:r>
        <w:rPr>
          <w:rtl/>
        </w:rPr>
        <w:t xml:space="preserve"> </w:t>
      </w:r>
      <w:bookmarkStart w:id="6952" w:name="_ETM_Q20_556500"/>
      <w:bookmarkEnd w:id="6952"/>
      <w:r>
        <w:rPr>
          <w:rtl/>
        </w:rPr>
        <w:t>ה</w:t>
      </w:r>
      <w:r>
        <w:rPr>
          <w:rFonts w:hint="cs"/>
          <w:rtl/>
        </w:rPr>
        <w:t>י</w:t>
      </w:r>
      <w:r>
        <w:rPr>
          <w:rtl/>
        </w:rPr>
        <w:t>נה</w:t>
      </w:r>
      <w:r>
        <w:rPr>
          <w:rFonts w:hint="cs"/>
          <w:rtl/>
        </w:rPr>
        <w:t>,</w:t>
      </w:r>
      <w:r>
        <w:rPr>
          <w:rtl/>
        </w:rPr>
        <w:t xml:space="preserve"> </w:t>
      </w:r>
      <w:bookmarkStart w:id="6953" w:name="_ETM_Q20_556740"/>
      <w:bookmarkEnd w:id="6953"/>
      <w:r>
        <w:rPr>
          <w:rtl/>
        </w:rPr>
        <w:t xml:space="preserve">תראו </w:t>
      </w:r>
      <w:bookmarkStart w:id="6954" w:name="_ETM_Q20_557039"/>
      <w:bookmarkEnd w:id="6954"/>
      <w:r>
        <w:rPr>
          <w:rtl/>
        </w:rPr>
        <w:t xml:space="preserve">את </w:t>
      </w:r>
      <w:bookmarkStart w:id="6955" w:name="_ETM_Q20_557189"/>
      <w:bookmarkEnd w:id="6955"/>
      <w:r>
        <w:rPr>
          <w:rtl/>
        </w:rPr>
        <w:t xml:space="preserve">ההתחלה </w:t>
      </w:r>
      <w:bookmarkStart w:id="6956" w:name="_ETM_Q20_558580"/>
      <w:bookmarkEnd w:id="6956"/>
      <w:r>
        <w:rPr>
          <w:rtl/>
        </w:rPr>
        <w:t xml:space="preserve">של </w:t>
      </w:r>
      <w:bookmarkStart w:id="6957" w:name="_ETM_Q20_558790"/>
      <w:bookmarkEnd w:id="6957"/>
      <w:r>
        <w:rPr>
          <w:rtl/>
        </w:rPr>
        <w:t xml:space="preserve">המשטרה </w:t>
      </w:r>
      <w:bookmarkStart w:id="6958" w:name="_ETM_Q20_559360"/>
      <w:bookmarkEnd w:id="6958"/>
      <w:r>
        <w:rPr>
          <w:rtl/>
        </w:rPr>
        <w:t xml:space="preserve">של </w:t>
      </w:r>
      <w:bookmarkStart w:id="6959" w:name="_ETM_Q20_559570"/>
      <w:bookmarkEnd w:id="6959"/>
      <w:r>
        <w:rPr>
          <w:rtl/>
        </w:rPr>
        <w:t xml:space="preserve">בן </w:t>
      </w:r>
      <w:bookmarkStart w:id="6960" w:name="_ETM_Q20_559839"/>
      <w:bookmarkEnd w:id="6960"/>
      <w:r>
        <w:rPr>
          <w:rtl/>
        </w:rPr>
        <w:t>גביר</w:t>
      </w:r>
      <w:r>
        <w:rPr>
          <w:rFonts w:hint="cs"/>
          <w:rtl/>
        </w:rPr>
        <w:t>.</w:t>
      </w:r>
      <w:r>
        <w:rPr>
          <w:rtl/>
        </w:rPr>
        <w:t xml:space="preserve"> </w:t>
      </w:r>
      <w:bookmarkStart w:id="6961" w:name="_ETM_Q20_562139"/>
      <w:bookmarkEnd w:id="6961"/>
      <w:r>
        <w:rPr>
          <w:rtl/>
        </w:rPr>
        <w:t xml:space="preserve">בכוונה </w:t>
      </w:r>
      <w:bookmarkStart w:id="6962" w:name="_ETM_Q20_562740"/>
      <w:bookmarkEnd w:id="6962"/>
      <w:r>
        <w:rPr>
          <w:rtl/>
        </w:rPr>
        <w:t xml:space="preserve">ידעו </w:t>
      </w:r>
      <w:bookmarkStart w:id="6963" w:name="_ETM_Q20_563069"/>
      <w:bookmarkEnd w:id="6963"/>
      <w:r>
        <w:rPr>
          <w:rtl/>
        </w:rPr>
        <w:t>שמי</w:t>
      </w:r>
      <w:r>
        <w:rPr>
          <w:rFonts w:hint="cs"/>
          <w:rtl/>
        </w:rPr>
        <w:t xml:space="preserve"> </w:t>
      </w:r>
      <w:r>
        <w:rPr>
          <w:rtl/>
        </w:rPr>
        <w:t>ש</w:t>
      </w:r>
      <w:bookmarkStart w:id="6964" w:name="_ETM_Q20_563459"/>
      <w:bookmarkEnd w:id="6964"/>
      <w:r>
        <w:rPr>
          <w:rtl/>
        </w:rPr>
        <w:t xml:space="preserve">תקוע </w:t>
      </w:r>
      <w:bookmarkStart w:id="6965" w:name="_ETM_Q20_563819"/>
      <w:bookmarkEnd w:id="6965"/>
      <w:r>
        <w:rPr>
          <w:rtl/>
        </w:rPr>
        <w:t xml:space="preserve">בחניונים </w:t>
      </w:r>
      <w:bookmarkStart w:id="6966" w:name="_ETM_Q20_564420"/>
      <w:bookmarkEnd w:id="6966"/>
      <w:r>
        <w:rPr>
          <w:rtl/>
        </w:rPr>
        <w:t xml:space="preserve">עכשיו </w:t>
      </w:r>
      <w:bookmarkStart w:id="6967" w:name="_ETM_Q20_565520"/>
      <w:bookmarkEnd w:id="6967"/>
      <w:r>
        <w:rPr>
          <w:rFonts w:hint="cs"/>
          <w:rtl/>
        </w:rPr>
        <w:t xml:space="preserve">זה </w:t>
      </w:r>
      <w:bookmarkStart w:id="6968" w:name="_ETM_Q20_568000"/>
      <w:bookmarkEnd w:id="6968"/>
      <w:r>
        <w:rPr>
          <w:rtl/>
        </w:rPr>
        <w:t xml:space="preserve">אלה </w:t>
      </w:r>
      <w:bookmarkStart w:id="6969" w:name="_ETM_Q20_565880"/>
      <w:bookmarkEnd w:id="6969"/>
      <w:r>
        <w:rPr>
          <w:rtl/>
        </w:rPr>
        <w:t xml:space="preserve">שבאו </w:t>
      </w:r>
      <w:bookmarkStart w:id="6970" w:name="_ETM_Q20_566299"/>
      <w:bookmarkEnd w:id="6970"/>
      <w:r>
        <w:rPr>
          <w:rtl/>
        </w:rPr>
        <w:t>להפגין</w:t>
      </w:r>
      <w:r>
        <w:rPr>
          <w:rFonts w:hint="cs"/>
          <w:rtl/>
        </w:rPr>
        <w:t>,</w:t>
      </w:r>
      <w:r>
        <w:rPr>
          <w:rtl/>
        </w:rPr>
        <w:t xml:space="preserve"> </w:t>
      </w:r>
      <w:bookmarkStart w:id="6971" w:name="_ETM_Q20_567909"/>
      <w:bookmarkEnd w:id="6971"/>
      <w:r>
        <w:rPr>
          <w:rtl/>
        </w:rPr>
        <w:t xml:space="preserve">אז </w:t>
      </w:r>
      <w:bookmarkStart w:id="6972" w:name="_ETM_Q20_568089"/>
      <w:bookmarkEnd w:id="6972"/>
      <w:r>
        <w:rPr>
          <w:rtl/>
        </w:rPr>
        <w:t xml:space="preserve">המשטרה </w:t>
      </w:r>
      <w:bookmarkStart w:id="6973" w:name="_ETM_Q20_568689"/>
      <w:bookmarkEnd w:id="6973"/>
      <w:r>
        <w:rPr>
          <w:rtl/>
        </w:rPr>
        <w:t xml:space="preserve">של </w:t>
      </w:r>
      <w:bookmarkStart w:id="6974" w:name="_ETM_Q20_568869"/>
      <w:bookmarkEnd w:id="6974"/>
      <w:r>
        <w:rPr>
          <w:rtl/>
        </w:rPr>
        <w:t xml:space="preserve">בן </w:t>
      </w:r>
      <w:bookmarkStart w:id="6975" w:name="_ETM_Q20_569139"/>
      <w:bookmarkEnd w:id="6975"/>
      <w:r>
        <w:rPr>
          <w:rtl/>
        </w:rPr>
        <w:t xml:space="preserve">גביר </w:t>
      </w:r>
      <w:bookmarkStart w:id="6976" w:name="_ETM_Q20_569979"/>
      <w:bookmarkEnd w:id="6976"/>
      <w:r>
        <w:rPr>
          <w:rFonts w:hint="cs"/>
          <w:rtl/>
        </w:rPr>
        <w:t>תקעה אותם.</w:t>
      </w:r>
      <w:r>
        <w:rPr>
          <w:rtl/>
        </w:rPr>
        <w:t xml:space="preserve"> </w:t>
      </w:r>
      <w:bookmarkStart w:id="6977" w:name="_ETM_Q20_571869"/>
      <w:bookmarkEnd w:id="6977"/>
    </w:p>
    <w:p w:rsidR="00513DF7" w:rsidRDefault="00513DF7" w:rsidP="00BA73B6">
      <w:pPr>
        <w:rPr>
          <w:rtl/>
        </w:rPr>
      </w:pPr>
    </w:p>
    <w:p w:rsidR="00513DF7" w:rsidRDefault="00513DF7" w:rsidP="00BA73B6">
      <w:pPr>
        <w:rPr>
          <w:rtl/>
        </w:rPr>
      </w:pPr>
      <w:bookmarkStart w:id="6978" w:name="_ETM_Q20_570000"/>
      <w:bookmarkEnd w:id="6978"/>
      <w:r>
        <w:rPr>
          <w:rtl/>
        </w:rPr>
        <w:t xml:space="preserve">עכשיו </w:t>
      </w:r>
      <w:bookmarkStart w:id="6979" w:name="_ETM_Q20_572110"/>
      <w:bookmarkEnd w:id="6979"/>
      <w:r>
        <w:rPr>
          <w:rtl/>
        </w:rPr>
        <w:t xml:space="preserve">אני </w:t>
      </w:r>
      <w:bookmarkStart w:id="6980" w:name="_ETM_Q20_572289"/>
      <w:bookmarkEnd w:id="6980"/>
      <w:r>
        <w:rPr>
          <w:rtl/>
        </w:rPr>
        <w:t xml:space="preserve">רוצה </w:t>
      </w:r>
      <w:bookmarkStart w:id="6981" w:name="_ETM_Q20_572529"/>
      <w:bookmarkEnd w:id="6981"/>
      <w:r>
        <w:rPr>
          <w:rtl/>
        </w:rPr>
        <w:t xml:space="preserve">להגיד </w:t>
      </w:r>
      <w:bookmarkStart w:id="6982" w:name="_ETM_Q20_572770"/>
      <w:bookmarkEnd w:id="6982"/>
      <w:r>
        <w:rPr>
          <w:rtl/>
        </w:rPr>
        <w:t>לך</w:t>
      </w:r>
      <w:r>
        <w:rPr>
          <w:rFonts w:hint="cs"/>
          <w:rtl/>
        </w:rPr>
        <w:t>,</w:t>
      </w:r>
      <w:r>
        <w:rPr>
          <w:rtl/>
        </w:rPr>
        <w:t xml:space="preserve"> </w:t>
      </w:r>
      <w:bookmarkStart w:id="6983" w:name="_ETM_Q20_572890"/>
      <w:bookmarkEnd w:id="6983"/>
      <w:r>
        <w:rPr>
          <w:rtl/>
        </w:rPr>
        <w:t xml:space="preserve">אני </w:t>
      </w:r>
      <w:bookmarkStart w:id="6984" w:name="_ETM_Q20_573009"/>
      <w:bookmarkEnd w:id="6984"/>
      <w:r>
        <w:rPr>
          <w:rtl/>
        </w:rPr>
        <w:t xml:space="preserve">לא </w:t>
      </w:r>
      <w:bookmarkStart w:id="6985" w:name="_ETM_Q20_573130"/>
      <w:bookmarkEnd w:id="6985"/>
      <w:r>
        <w:rPr>
          <w:rtl/>
        </w:rPr>
        <w:t xml:space="preserve">מאמין </w:t>
      </w:r>
      <w:bookmarkStart w:id="6986" w:name="_ETM_Q20_573909"/>
      <w:bookmarkEnd w:id="6986"/>
      <w:r>
        <w:rPr>
          <w:rtl/>
        </w:rPr>
        <w:t xml:space="preserve">שמפקדי </w:t>
      </w:r>
      <w:bookmarkStart w:id="6987" w:name="_ETM_Q20_575680"/>
      <w:bookmarkEnd w:id="6987"/>
      <w:r>
        <w:rPr>
          <w:rtl/>
        </w:rPr>
        <w:t xml:space="preserve">המחוז </w:t>
      </w:r>
      <w:bookmarkStart w:id="6988" w:name="_ETM_Q20_577010"/>
      <w:bookmarkEnd w:id="6988"/>
      <w:r>
        <w:rPr>
          <w:rFonts w:hint="cs"/>
          <w:rtl/>
        </w:rPr>
        <w:t>א</w:t>
      </w:r>
      <w:r>
        <w:rPr>
          <w:rtl/>
        </w:rPr>
        <w:t>ו</w:t>
      </w:r>
      <w:r>
        <w:rPr>
          <w:rFonts w:hint="cs"/>
          <w:rtl/>
        </w:rPr>
        <w:t xml:space="preserve"> </w:t>
      </w:r>
      <w:r>
        <w:rPr>
          <w:rtl/>
        </w:rPr>
        <w:t xml:space="preserve">מפקד </w:t>
      </w:r>
      <w:bookmarkStart w:id="6989" w:name="_ETM_Q20_577640"/>
      <w:bookmarkEnd w:id="6989"/>
      <w:r>
        <w:rPr>
          <w:rtl/>
        </w:rPr>
        <w:t>המחוז</w:t>
      </w:r>
      <w:r>
        <w:rPr>
          <w:rFonts w:hint="cs"/>
          <w:rtl/>
        </w:rPr>
        <w:t xml:space="preserve"> או</w:t>
      </w:r>
      <w:r>
        <w:rPr>
          <w:rtl/>
        </w:rPr>
        <w:t xml:space="preserve"> </w:t>
      </w:r>
      <w:bookmarkStart w:id="6990" w:name="_ETM_Q20_578240"/>
      <w:bookmarkEnd w:id="6990"/>
      <w:r>
        <w:rPr>
          <w:rtl/>
        </w:rPr>
        <w:t xml:space="preserve">מפכ"ל </w:t>
      </w:r>
      <w:bookmarkStart w:id="6991" w:name="_ETM_Q20_578660"/>
      <w:bookmarkEnd w:id="6991"/>
      <w:r>
        <w:rPr>
          <w:rtl/>
        </w:rPr>
        <w:t xml:space="preserve">המשטרה </w:t>
      </w:r>
      <w:bookmarkStart w:id="6992" w:name="_ETM_Q20_579910"/>
      <w:bookmarkEnd w:id="6992"/>
      <w:r>
        <w:rPr>
          <w:rtl/>
        </w:rPr>
        <w:t xml:space="preserve">נתנו </w:t>
      </w:r>
      <w:bookmarkStart w:id="6993" w:name="_ETM_Q20_580330"/>
      <w:bookmarkEnd w:id="6993"/>
      <w:r>
        <w:rPr>
          <w:rtl/>
        </w:rPr>
        <w:t xml:space="preserve">את </w:t>
      </w:r>
      <w:bookmarkStart w:id="6994" w:name="_ETM_Q20_580420"/>
      <w:bookmarkEnd w:id="6994"/>
      <w:r>
        <w:rPr>
          <w:rtl/>
        </w:rPr>
        <w:t xml:space="preserve">ההנחיה </w:t>
      </w:r>
      <w:bookmarkStart w:id="6995" w:name="_ETM_Q20_581020"/>
      <w:bookmarkEnd w:id="6995"/>
      <w:r>
        <w:rPr>
          <w:rtl/>
        </w:rPr>
        <w:t xml:space="preserve">הזאת </w:t>
      </w:r>
      <w:bookmarkStart w:id="6996" w:name="_ETM_Q20_581560"/>
      <w:bookmarkEnd w:id="6996"/>
      <w:r>
        <w:rPr>
          <w:rFonts w:hint="cs"/>
          <w:rtl/>
        </w:rPr>
        <w:t>כדי</w:t>
      </w:r>
      <w:r>
        <w:rPr>
          <w:rtl/>
        </w:rPr>
        <w:t xml:space="preserve"> </w:t>
      </w:r>
      <w:bookmarkStart w:id="6997" w:name="_ETM_Q20_582190"/>
      <w:bookmarkEnd w:id="6997"/>
      <w:r>
        <w:rPr>
          <w:rtl/>
        </w:rPr>
        <w:t xml:space="preserve">לרצות </w:t>
      </w:r>
      <w:bookmarkStart w:id="6998" w:name="_ETM_Q20_582790"/>
      <w:bookmarkEnd w:id="6998"/>
      <w:r>
        <w:rPr>
          <w:rtl/>
        </w:rPr>
        <w:t xml:space="preserve">את </w:t>
      </w:r>
      <w:bookmarkStart w:id="6999" w:name="_ETM_Q20_582970"/>
      <w:bookmarkEnd w:id="6999"/>
      <w:r>
        <w:rPr>
          <w:rtl/>
        </w:rPr>
        <w:t xml:space="preserve">איתמר </w:t>
      </w:r>
      <w:bookmarkStart w:id="7000" w:name="_ETM_Q20_583450"/>
      <w:bookmarkEnd w:id="7000"/>
      <w:r>
        <w:rPr>
          <w:rtl/>
        </w:rPr>
        <w:t xml:space="preserve">בן </w:t>
      </w:r>
      <w:bookmarkStart w:id="7001" w:name="_ETM_Q20_583720"/>
      <w:bookmarkEnd w:id="7001"/>
      <w:r>
        <w:rPr>
          <w:rtl/>
        </w:rPr>
        <w:t>גביר</w:t>
      </w:r>
      <w:r>
        <w:rPr>
          <w:rFonts w:hint="cs"/>
          <w:rtl/>
        </w:rPr>
        <w:t>.</w:t>
      </w:r>
      <w:r>
        <w:rPr>
          <w:rtl/>
        </w:rPr>
        <w:t xml:space="preserve"> </w:t>
      </w:r>
      <w:bookmarkStart w:id="7002" w:name="_ETM_Q20_585060"/>
      <w:bookmarkEnd w:id="7002"/>
      <w:r>
        <w:rPr>
          <w:rtl/>
        </w:rPr>
        <w:t xml:space="preserve">מה </w:t>
      </w:r>
      <w:bookmarkStart w:id="7003" w:name="_ETM_Q20_585240"/>
      <w:bookmarkEnd w:id="7003"/>
      <w:r>
        <w:rPr>
          <w:rtl/>
        </w:rPr>
        <w:t xml:space="preserve">שאני </w:t>
      </w:r>
      <w:bookmarkStart w:id="7004" w:name="_ETM_Q20_585540"/>
      <w:bookmarkEnd w:id="7004"/>
      <w:r>
        <w:rPr>
          <w:rtl/>
        </w:rPr>
        <w:t xml:space="preserve">כן </w:t>
      </w:r>
      <w:bookmarkStart w:id="7005" w:name="_ETM_Q20_585750"/>
      <w:bookmarkEnd w:id="7005"/>
      <w:r>
        <w:rPr>
          <w:rtl/>
        </w:rPr>
        <w:t xml:space="preserve">רוצה </w:t>
      </w:r>
      <w:bookmarkStart w:id="7006" w:name="_ETM_Q20_586050"/>
      <w:bookmarkEnd w:id="7006"/>
      <w:r>
        <w:rPr>
          <w:rtl/>
        </w:rPr>
        <w:t xml:space="preserve">להגיד </w:t>
      </w:r>
      <w:bookmarkStart w:id="7007" w:name="_ETM_Q20_586350"/>
      <w:bookmarkEnd w:id="7007"/>
      <w:r>
        <w:rPr>
          <w:rtl/>
        </w:rPr>
        <w:t>לך</w:t>
      </w:r>
      <w:r>
        <w:rPr>
          <w:rFonts w:hint="cs"/>
          <w:rtl/>
        </w:rPr>
        <w:t>,</w:t>
      </w:r>
      <w:r>
        <w:rPr>
          <w:rtl/>
        </w:rPr>
        <w:t xml:space="preserve"> </w:t>
      </w:r>
      <w:bookmarkStart w:id="7008" w:name="_ETM_Q20_586500"/>
      <w:bookmarkEnd w:id="7008"/>
      <w:r>
        <w:rPr>
          <w:rFonts w:hint="cs"/>
          <w:rtl/>
        </w:rPr>
        <w:t>ו</w:t>
      </w:r>
      <w:r>
        <w:rPr>
          <w:rtl/>
        </w:rPr>
        <w:t xml:space="preserve">אני </w:t>
      </w:r>
      <w:bookmarkStart w:id="7009" w:name="_ETM_Q20_586770"/>
      <w:bookmarkEnd w:id="7009"/>
      <w:r>
        <w:rPr>
          <w:rtl/>
        </w:rPr>
        <w:t xml:space="preserve">אמרתי </w:t>
      </w:r>
      <w:bookmarkStart w:id="7010" w:name="_ETM_Q20_587040"/>
      <w:bookmarkEnd w:id="7010"/>
      <w:r>
        <w:rPr>
          <w:rtl/>
        </w:rPr>
        <w:t xml:space="preserve">את </w:t>
      </w:r>
      <w:bookmarkStart w:id="7011" w:name="_ETM_Q20_587100"/>
      <w:bookmarkEnd w:id="7011"/>
      <w:r>
        <w:rPr>
          <w:rtl/>
        </w:rPr>
        <w:t xml:space="preserve">זה </w:t>
      </w:r>
      <w:bookmarkStart w:id="7012" w:name="_ETM_Q20_587190"/>
      <w:bookmarkEnd w:id="7012"/>
      <w:r>
        <w:rPr>
          <w:rtl/>
        </w:rPr>
        <w:t xml:space="preserve">גם </w:t>
      </w:r>
      <w:bookmarkStart w:id="7013" w:name="_ETM_Q20_587370"/>
      <w:bookmarkEnd w:id="7013"/>
      <w:r>
        <w:rPr>
          <w:rtl/>
        </w:rPr>
        <w:t xml:space="preserve">כמה </w:t>
      </w:r>
      <w:bookmarkStart w:id="7014" w:name="_ETM_Q20_587610"/>
      <w:bookmarkEnd w:id="7014"/>
      <w:r>
        <w:rPr>
          <w:rtl/>
        </w:rPr>
        <w:t xml:space="preserve">פעמים </w:t>
      </w:r>
      <w:bookmarkStart w:id="7015" w:name="_ETM_Q20_588390"/>
      <w:bookmarkEnd w:id="7015"/>
      <w:r>
        <w:rPr>
          <w:rtl/>
        </w:rPr>
        <w:t xml:space="preserve">בדיונים </w:t>
      </w:r>
      <w:bookmarkStart w:id="7016" w:name="_ETM_Q20_588900"/>
      <w:bookmarkEnd w:id="7016"/>
      <w:r>
        <w:rPr>
          <w:rtl/>
        </w:rPr>
        <w:t xml:space="preserve">בוועדת </w:t>
      </w:r>
      <w:bookmarkStart w:id="7017" w:name="_ETM_Q20_589980"/>
      <w:bookmarkEnd w:id="7017"/>
      <w:r>
        <w:rPr>
          <w:rtl/>
        </w:rPr>
        <w:t>הכנסת</w:t>
      </w:r>
      <w:r>
        <w:rPr>
          <w:rFonts w:hint="cs"/>
          <w:rtl/>
        </w:rPr>
        <w:t>,</w:t>
      </w:r>
      <w:r>
        <w:rPr>
          <w:rtl/>
        </w:rPr>
        <w:t xml:space="preserve"> </w:t>
      </w:r>
      <w:bookmarkStart w:id="7018" w:name="_ETM_Q20_590610"/>
      <w:bookmarkEnd w:id="7018"/>
      <w:r>
        <w:rPr>
          <w:rtl/>
        </w:rPr>
        <w:t xml:space="preserve">בוועדת </w:t>
      </w:r>
      <w:bookmarkStart w:id="7019" w:name="_ETM_Q20_591150"/>
      <w:bookmarkEnd w:id="7019"/>
      <w:r>
        <w:rPr>
          <w:rtl/>
        </w:rPr>
        <w:t>החוקה</w:t>
      </w:r>
      <w:r>
        <w:rPr>
          <w:rFonts w:hint="cs"/>
          <w:rtl/>
        </w:rPr>
        <w:t>,</w:t>
      </w:r>
      <w:r>
        <w:rPr>
          <w:rtl/>
        </w:rPr>
        <w:t xml:space="preserve"> </w:t>
      </w:r>
      <w:bookmarkStart w:id="7020" w:name="_ETM_Q20_591660"/>
      <w:bookmarkEnd w:id="7020"/>
      <w:r>
        <w:rPr>
          <w:rtl/>
        </w:rPr>
        <w:t xml:space="preserve">בוועדה </w:t>
      </w:r>
      <w:bookmarkStart w:id="7021" w:name="_ETM_Q20_592140"/>
      <w:bookmarkEnd w:id="7021"/>
      <w:r>
        <w:rPr>
          <w:rtl/>
        </w:rPr>
        <w:t xml:space="preserve">המיוחדת </w:t>
      </w:r>
      <w:bookmarkStart w:id="7022" w:name="_ETM_Q20_592830"/>
      <w:bookmarkEnd w:id="7022"/>
      <w:r>
        <w:rPr>
          <w:rtl/>
        </w:rPr>
        <w:t xml:space="preserve">לחוקים </w:t>
      </w:r>
      <w:bookmarkStart w:id="7023" w:name="_ETM_Q20_593460"/>
      <w:bookmarkEnd w:id="7023"/>
      <w:r>
        <w:rPr>
          <w:rtl/>
        </w:rPr>
        <w:t xml:space="preserve">המהירים </w:t>
      </w:r>
      <w:bookmarkStart w:id="7024" w:name="_ETM_Q20_594000"/>
      <w:bookmarkEnd w:id="7024"/>
      <w:r>
        <w:rPr>
          <w:rtl/>
        </w:rPr>
        <w:t>האלה</w:t>
      </w:r>
      <w:r>
        <w:rPr>
          <w:rFonts w:hint="cs"/>
          <w:rtl/>
        </w:rPr>
        <w:t xml:space="preserve"> –</w:t>
      </w:r>
      <w:r>
        <w:rPr>
          <w:rtl/>
        </w:rPr>
        <w:t xml:space="preserve"> </w:t>
      </w:r>
      <w:bookmarkStart w:id="7025" w:name="_ETM_Q20_595110"/>
      <w:bookmarkEnd w:id="7025"/>
      <w:r>
        <w:rPr>
          <w:rtl/>
        </w:rPr>
        <w:t xml:space="preserve">הסכנה </w:t>
      </w:r>
      <w:bookmarkStart w:id="7026" w:name="_ETM_Q20_595710"/>
      <w:bookmarkEnd w:id="7026"/>
      <w:r>
        <w:rPr>
          <w:rtl/>
        </w:rPr>
        <w:t xml:space="preserve">הכי </w:t>
      </w:r>
      <w:bookmarkStart w:id="7027" w:name="_ETM_Q20_595920"/>
      <w:bookmarkEnd w:id="7027"/>
      <w:r>
        <w:rPr>
          <w:rtl/>
        </w:rPr>
        <w:t xml:space="preserve">גדולה </w:t>
      </w:r>
      <w:bookmarkStart w:id="7028" w:name="_ETM_Q20_596279"/>
      <w:bookmarkEnd w:id="7028"/>
      <w:r>
        <w:rPr>
          <w:rtl/>
        </w:rPr>
        <w:t xml:space="preserve">שקיימת </w:t>
      </w:r>
      <w:bookmarkStart w:id="7029" w:name="_ETM_Q20_596790"/>
      <w:bookmarkEnd w:id="7029"/>
      <w:r>
        <w:rPr>
          <w:rtl/>
        </w:rPr>
        <w:t xml:space="preserve">לנו </w:t>
      </w:r>
      <w:bookmarkStart w:id="7030" w:name="_ETM_Q20_597760"/>
      <w:bookmarkEnd w:id="7030"/>
      <w:r>
        <w:rPr>
          <w:rFonts w:hint="cs"/>
          <w:rtl/>
        </w:rPr>
        <w:t xml:space="preserve">היא שהמשטרה תהיה של בן גביר, </w:t>
      </w:r>
      <w:bookmarkStart w:id="7031" w:name="_ETM_Q20_602000"/>
      <w:bookmarkEnd w:id="7031"/>
      <w:r>
        <w:rPr>
          <w:rFonts w:hint="cs"/>
          <w:rtl/>
        </w:rPr>
        <w:t xml:space="preserve">ואחרי זה אנחנו נלך למערכת המשפט וגם נלך בסוף לצבא כשמשתלחים ברמטכ"לים, כשמשתלחים בשופטים, כשמשתלחים במפכ"לים. בסוף </w:t>
      </w:r>
      <w:bookmarkStart w:id="7032" w:name="_ETM_Q20_616000"/>
      <w:bookmarkEnd w:id="7032"/>
      <w:r>
        <w:rPr>
          <w:rFonts w:hint="cs"/>
          <w:rtl/>
        </w:rPr>
        <w:t xml:space="preserve">במדד הדמוקרטיה שלנו אנחנו יוצאים חברה מפוצלת, מפולגת, שהמוסדות </w:t>
      </w:r>
      <w:bookmarkStart w:id="7033" w:name="_ETM_Q20_623000"/>
      <w:bookmarkEnd w:id="7033"/>
      <w:r>
        <w:rPr>
          <w:rFonts w:hint="cs"/>
          <w:rtl/>
        </w:rPr>
        <w:t xml:space="preserve">ששנים נהנו מקונסנזוס הולכים ומאבדים ממעמדם. </w:t>
      </w:r>
    </w:p>
    <w:p w:rsidR="00513DF7" w:rsidRDefault="00513DF7" w:rsidP="00BA73B6">
      <w:pPr>
        <w:rPr>
          <w:rtl/>
        </w:rPr>
      </w:pPr>
    </w:p>
    <w:p w:rsidR="00513DF7" w:rsidRDefault="00513DF7" w:rsidP="00BA73B6">
      <w:pPr>
        <w:rPr>
          <w:rtl/>
        </w:rPr>
      </w:pPr>
      <w:r>
        <w:rPr>
          <w:rFonts w:hint="cs"/>
          <w:rtl/>
        </w:rPr>
        <w:t>זה התחיל במשטרה</w:t>
      </w:r>
      <w:bookmarkStart w:id="7034" w:name="_ETM_Q20_629000"/>
      <w:bookmarkEnd w:id="7034"/>
      <w:r>
        <w:rPr>
          <w:rFonts w:hint="cs"/>
          <w:rtl/>
        </w:rPr>
        <w:t xml:space="preserve">, או שזה התחיל בבתי המשפט, עבר למשטרה </w:t>
      </w:r>
      <w:r>
        <w:rPr>
          <w:rFonts w:hint="eastAsia"/>
          <w:rtl/>
        </w:rPr>
        <w:t>–</w:t>
      </w:r>
      <w:r>
        <w:rPr>
          <w:rFonts w:hint="cs"/>
          <w:rtl/>
        </w:rPr>
        <w:t xml:space="preserve"> ואני אומר את זה בכאב גדול </w:t>
      </w:r>
      <w:bookmarkStart w:id="7035" w:name="_ETM_Q20_638000"/>
      <w:bookmarkEnd w:id="7035"/>
      <w:r>
        <w:rPr>
          <w:rFonts w:hint="eastAsia"/>
          <w:rtl/>
        </w:rPr>
        <w:t>–</w:t>
      </w:r>
      <w:r>
        <w:rPr>
          <w:rFonts w:hint="cs"/>
          <w:rtl/>
        </w:rPr>
        <w:t xml:space="preserve"> אני רואה כבר את הזליגות גם לתוך צה"ל, שעל פניו, ובצדק, עדיין נהנה מקונסנזוס. אני אומר לנו, חברי</w:t>
      </w:r>
      <w:bookmarkStart w:id="7036" w:name="_ETM_Q20_642000"/>
      <w:bookmarkEnd w:id="7036"/>
      <w:r>
        <w:rPr>
          <w:rFonts w:hint="cs"/>
          <w:rtl/>
        </w:rPr>
        <w:t xml:space="preserve"> הכנסת, בואו נהיה עדינים, בואו נסתכל קצת על </w:t>
      </w:r>
      <w:bookmarkStart w:id="7037" w:name="_ETM_Q20_650000"/>
      <w:bookmarkEnd w:id="7037"/>
      <w:r>
        <w:rPr>
          <w:rFonts w:hint="cs"/>
          <w:rtl/>
        </w:rPr>
        <w:t xml:space="preserve">עצמנו, נראה איזו הערכה יש לציבור כלפינו לפני שאנחנו מעיזים </w:t>
      </w:r>
      <w:bookmarkStart w:id="7038" w:name="_ETM_Q20_657000"/>
      <w:bookmarkEnd w:id="7038"/>
      <w:r>
        <w:rPr>
          <w:rFonts w:hint="cs"/>
          <w:rtl/>
        </w:rPr>
        <w:t xml:space="preserve">להתנשא על מדינת ישראל. תודה. </w:t>
      </w:r>
    </w:p>
    <w:p w:rsidR="00513DF7" w:rsidRDefault="00513DF7" w:rsidP="00BA73B6">
      <w:pPr>
        <w:rPr>
          <w:rtl/>
        </w:rPr>
      </w:pPr>
    </w:p>
    <w:p w:rsidR="00513DF7" w:rsidRDefault="00513DF7" w:rsidP="00BA73B6">
      <w:pPr>
        <w:pStyle w:val="af8"/>
        <w:keepNext/>
        <w:rPr>
          <w:rtl/>
        </w:rPr>
      </w:pPr>
      <w:r w:rsidRPr="00AD30DC">
        <w:rPr>
          <w:rStyle w:val="TagStyle"/>
          <w:rtl/>
        </w:rPr>
        <w:t xml:space="preserve">&lt;&lt; יור &gt;&gt; </w:t>
      </w:r>
      <w:r>
        <w:rPr>
          <w:rtl/>
        </w:rPr>
        <w:t xml:space="preserve">היו"ר </w:t>
      </w:r>
      <w:r w:rsidR="00BA73B6">
        <w:rPr>
          <w:rtl/>
        </w:rPr>
        <w:t>אוריאל בוסו</w:t>
      </w:r>
      <w:r>
        <w:rPr>
          <w:rtl/>
        </w:rPr>
        <w:t>:</w:t>
      </w:r>
      <w:r w:rsidRPr="00AD30DC">
        <w:rPr>
          <w:rStyle w:val="TagStyle"/>
          <w:rtl/>
        </w:rPr>
        <w:t xml:space="preserve"> &lt;&lt; יור &gt;&gt;</w:t>
      </w:r>
      <w:r>
        <w:rPr>
          <w:rtl/>
        </w:rPr>
        <w:t xml:space="preserve"> </w:t>
      </w:r>
    </w:p>
    <w:p w:rsidR="00513DF7" w:rsidRDefault="00513DF7" w:rsidP="00DA3834">
      <w:pPr>
        <w:rPr>
          <w:rtl/>
        </w:rPr>
      </w:pPr>
    </w:p>
    <w:p w:rsidR="00513DF7" w:rsidRDefault="00513DF7" w:rsidP="00227998">
      <w:pPr>
        <w:rPr>
          <w:rtl/>
        </w:rPr>
      </w:pPr>
      <w:bookmarkStart w:id="7039" w:name="_ETM_Q20_661000"/>
      <w:bookmarkEnd w:id="7039"/>
      <w:r>
        <w:rPr>
          <w:rFonts w:hint="cs"/>
          <w:rtl/>
        </w:rPr>
        <w:t xml:space="preserve">תודה רבה. הדובר הבא </w:t>
      </w:r>
      <w:r>
        <w:rPr>
          <w:rFonts w:hint="eastAsia"/>
          <w:rtl/>
        </w:rPr>
        <w:t xml:space="preserve">– </w:t>
      </w:r>
      <w:r>
        <w:rPr>
          <w:rFonts w:hint="cs"/>
          <w:rtl/>
        </w:rPr>
        <w:t xml:space="preserve">חבר הכנסת רם בן ברק, בבקשה. </w:t>
      </w:r>
    </w:p>
    <w:p w:rsidR="00513DF7" w:rsidRDefault="00513DF7" w:rsidP="00BA73B6">
      <w:pPr>
        <w:rPr>
          <w:rtl/>
        </w:rPr>
      </w:pPr>
      <w:bookmarkStart w:id="7040" w:name="_ETM_Q20_670000"/>
      <w:bookmarkStart w:id="7041" w:name="_ETM_Q20_674000"/>
      <w:bookmarkEnd w:id="7040"/>
      <w:bookmarkEnd w:id="7041"/>
    </w:p>
    <w:p w:rsidR="00513DF7" w:rsidRDefault="00513DF7" w:rsidP="00BA73B6">
      <w:pPr>
        <w:pStyle w:val="a4"/>
        <w:keepNext/>
        <w:rPr>
          <w:rtl/>
        </w:rPr>
      </w:pPr>
      <w:bookmarkStart w:id="7042" w:name="ET_speaker_5766_8"/>
      <w:r w:rsidRPr="006D3274">
        <w:rPr>
          <w:rStyle w:val="TagStyle"/>
          <w:rtl/>
        </w:rPr>
        <w:t xml:space="preserve"> &lt;&lt; דובר &gt;&gt; </w:t>
      </w:r>
      <w:bookmarkStart w:id="7043" w:name="_Toc124881344"/>
      <w:bookmarkStart w:id="7044" w:name="_Toc124882058"/>
      <w:r>
        <w:rPr>
          <w:rtl/>
        </w:rPr>
        <w:t>רם בן ברק (יש עתיד):</w:t>
      </w:r>
      <w:bookmarkEnd w:id="7043"/>
      <w:bookmarkEnd w:id="7044"/>
      <w:r w:rsidRPr="006D3274">
        <w:rPr>
          <w:rStyle w:val="TagStyle"/>
          <w:rtl/>
        </w:rPr>
        <w:t xml:space="preserve"> &lt;&lt; דובר &gt;&gt;</w:t>
      </w:r>
      <w:r>
        <w:rPr>
          <w:rtl/>
        </w:rPr>
        <w:t xml:space="preserve"> </w:t>
      </w:r>
      <w:bookmarkEnd w:id="7042"/>
    </w:p>
    <w:p w:rsidR="00513DF7" w:rsidRDefault="00513DF7" w:rsidP="00DA3834">
      <w:pPr>
        <w:rPr>
          <w:rtl/>
        </w:rPr>
      </w:pPr>
    </w:p>
    <w:p w:rsidR="00513DF7" w:rsidRDefault="00513DF7" w:rsidP="00BA73B6">
      <w:pPr>
        <w:rPr>
          <w:rtl/>
        </w:rPr>
      </w:pPr>
      <w:bookmarkStart w:id="7045" w:name="_ETM_Q20_683000"/>
      <w:bookmarkEnd w:id="7045"/>
      <w:r>
        <w:rPr>
          <w:rFonts w:hint="cs"/>
          <w:rtl/>
        </w:rPr>
        <w:t xml:space="preserve">אדוני היושב-ראש, חבריי חברי הכנסת, </w:t>
      </w:r>
      <w:bookmarkStart w:id="7046" w:name="_ETM_Q20_679000"/>
      <w:bookmarkEnd w:id="7046"/>
      <w:r>
        <w:rPr>
          <w:rFonts w:hint="cs"/>
          <w:rtl/>
        </w:rPr>
        <w:t>במדינה מתוקנת - - -</w:t>
      </w:r>
    </w:p>
    <w:p w:rsidR="00513DF7" w:rsidRDefault="00513DF7" w:rsidP="00BA73B6">
      <w:pPr>
        <w:rPr>
          <w:rtl/>
        </w:rPr>
      </w:pPr>
    </w:p>
    <w:p w:rsidR="00513DF7" w:rsidRDefault="00513DF7" w:rsidP="00BA73B6">
      <w:pPr>
        <w:pStyle w:val="af6"/>
        <w:keepNext/>
        <w:rPr>
          <w:rtl/>
        </w:rPr>
      </w:pPr>
      <w:bookmarkStart w:id="7047" w:name="ET_interruption_6345_9"/>
      <w:r w:rsidRPr="006D3274">
        <w:rPr>
          <w:rStyle w:val="TagStyle"/>
          <w:rtl/>
        </w:rPr>
        <w:t xml:space="preserve"> &lt;&lt; קריאה &gt;&gt; </w:t>
      </w:r>
      <w:r>
        <w:rPr>
          <w:rtl/>
        </w:rPr>
        <w:t>טלי גוטליב (הליכוד):</w:t>
      </w:r>
      <w:r w:rsidRPr="006D3274">
        <w:rPr>
          <w:rStyle w:val="TagStyle"/>
          <w:rtl/>
        </w:rPr>
        <w:t xml:space="preserve"> &lt;&lt; קריאה &gt;&gt;</w:t>
      </w:r>
      <w:r>
        <w:rPr>
          <w:rtl/>
        </w:rPr>
        <w:t xml:space="preserve"> </w:t>
      </w:r>
      <w:bookmarkEnd w:id="7047"/>
    </w:p>
    <w:p w:rsidR="00513DF7" w:rsidRDefault="00513DF7" w:rsidP="00DA3834">
      <w:pPr>
        <w:rPr>
          <w:rtl/>
        </w:rPr>
      </w:pPr>
    </w:p>
    <w:p w:rsidR="00513DF7" w:rsidRDefault="00513DF7" w:rsidP="00BA73B6">
      <w:pPr>
        <w:rPr>
          <w:rtl/>
        </w:rPr>
      </w:pPr>
      <w:r>
        <w:rPr>
          <w:rFonts w:hint="cs"/>
          <w:rtl/>
        </w:rPr>
        <w:t xml:space="preserve">יש פה הרבה אנשים. </w:t>
      </w:r>
    </w:p>
    <w:p w:rsidR="00513DF7" w:rsidRDefault="00513DF7" w:rsidP="00BA73B6">
      <w:pPr>
        <w:rPr>
          <w:rtl/>
        </w:rPr>
      </w:pPr>
    </w:p>
    <w:p w:rsidR="00513DF7" w:rsidRDefault="00513DF7" w:rsidP="00BA73B6">
      <w:pPr>
        <w:pStyle w:val="-"/>
        <w:keepNext/>
        <w:rPr>
          <w:rtl/>
        </w:rPr>
      </w:pPr>
      <w:bookmarkStart w:id="7048" w:name="ET_speakercontinue_5766_10"/>
      <w:r w:rsidRPr="006D3274">
        <w:rPr>
          <w:rStyle w:val="TagStyle"/>
          <w:rtl/>
        </w:rPr>
        <w:t xml:space="preserve"> &lt;&lt; דובר_המשך &gt;&gt; </w:t>
      </w:r>
      <w:r>
        <w:rPr>
          <w:rtl/>
        </w:rPr>
        <w:t>רם בן ברק (יש עתיד):</w:t>
      </w:r>
      <w:r w:rsidRPr="006D3274">
        <w:rPr>
          <w:rStyle w:val="TagStyle"/>
          <w:rtl/>
        </w:rPr>
        <w:t xml:space="preserve"> &lt;&lt; דובר_המשך &gt;&gt;</w:t>
      </w:r>
      <w:r>
        <w:rPr>
          <w:rtl/>
        </w:rPr>
        <w:t xml:space="preserve"> </w:t>
      </w:r>
      <w:bookmarkEnd w:id="7048"/>
    </w:p>
    <w:p w:rsidR="00513DF7" w:rsidRDefault="00513DF7" w:rsidP="00DA3834">
      <w:pPr>
        <w:rPr>
          <w:rtl/>
        </w:rPr>
      </w:pPr>
    </w:p>
    <w:p w:rsidR="00513DF7" w:rsidRDefault="00513DF7" w:rsidP="00227998">
      <w:pPr>
        <w:rPr>
          <w:rtl/>
        </w:rPr>
      </w:pPr>
      <w:r>
        <w:rPr>
          <w:rFonts w:hint="cs"/>
          <w:rtl/>
        </w:rPr>
        <w:t xml:space="preserve">גברתי חברת </w:t>
      </w:r>
      <w:bookmarkStart w:id="7049" w:name="_ETM_Q20_686000"/>
      <w:bookmarkEnd w:id="7049"/>
      <w:r>
        <w:rPr>
          <w:rFonts w:hint="cs"/>
          <w:rtl/>
        </w:rPr>
        <w:t xml:space="preserve">הכנסת, במדינה מתוקנת ראש ממשלה שעומד למשפט לא היה מעז להביא תוכנית לריסוק בתי המשפט ולא היה מעז לבחור </w:t>
      </w:r>
      <w:bookmarkStart w:id="7050" w:name="_ETM_Q20_704000"/>
      <w:bookmarkEnd w:id="7050"/>
      <w:r>
        <w:rPr>
          <w:rFonts w:hint="cs"/>
          <w:rtl/>
        </w:rPr>
        <w:t xml:space="preserve">את שופטיו. במדינה מתוקנת מי שישב בכלא וחזר לסורו לא </w:t>
      </w:r>
      <w:bookmarkStart w:id="7051" w:name="_ETM_Q20_710000"/>
      <w:bookmarkEnd w:id="7051"/>
      <w:r>
        <w:rPr>
          <w:rFonts w:hint="cs"/>
          <w:rtl/>
        </w:rPr>
        <w:t xml:space="preserve">היה מעז להראות את פניו בבית הנבחרים. במדינה מתוקנת ראשי </w:t>
      </w:r>
      <w:bookmarkStart w:id="7052" w:name="_ETM_Q20_717000"/>
      <w:bookmarkEnd w:id="7052"/>
      <w:r>
        <w:rPr>
          <w:rFonts w:hint="cs"/>
          <w:rtl/>
        </w:rPr>
        <w:t xml:space="preserve">סיעות קואליציה לא היו מתחייבים לתמוך בחוקים לפני שהם יודעים מה החוקים אומרים. </w:t>
      </w:r>
      <w:bookmarkStart w:id="7053" w:name="_ETM_Q20_658000"/>
      <w:bookmarkStart w:id="7054" w:name="_ETM_Q20_659490"/>
      <w:bookmarkStart w:id="7055" w:name="TOR_Q21"/>
      <w:bookmarkEnd w:id="7053"/>
      <w:bookmarkEnd w:id="7054"/>
      <w:bookmarkEnd w:id="7055"/>
      <w:r>
        <w:rPr>
          <w:rFonts w:hint="cs"/>
          <w:rtl/>
        </w:rPr>
        <w:t>במדינה מתוקנת לא היו מעודדים אנשים לשבת ולקבל קצבאות ולא ללכת לעבוד; במדינה מתוקנת היו עושים הכול לסיום תשתיות הרכבת על מנת להקל על האזרחים שעומדים בפקקים; במדינה מתוקנת מואשם בתמיכה בטרור לא היה מתמנה להיות מי שאחראי על רשויות האכיפה; במדינה מתוקנת הומופוב לא היה אחראי לתוכניות הלימוד של ילדינו; במדינה מתוקנת לא היו 32 שרים, ועוד היד נטויה; במדינה מתוקנת לא היו משנים חוקי יסוד חדשות לבקרים על מנת לשרוד כממשלה; במדינה מתוקנת לא היו ממנים שני שרים באותו משרד; במדינה מתוקנת לא היו מפצלים משרדים בשביל להאדיר את כוחו של זה או אחר; במדינה מתוקנת לא היו מפלגות שאין בהן נשים בכלל; במדינה מתוקנת יועצים משפטיים יועצים על פי החוק ולא על פי דעתו של השר. אבל אנחנו, חברים, אנחנו לא במדינה מתוקנת. אנחנו מדינה שנסחטת על ידי מי שכדי לבטל משפטו מוכן לקחת אותנו האזרחים לתהומות שהשד יודע איך נוכל לצאת מהם. אנחנו לא מדינה מתוקנת.</w:t>
      </w:r>
    </w:p>
    <w:p w:rsidR="00513DF7" w:rsidRDefault="00513DF7" w:rsidP="00BA73B6">
      <w:pPr>
        <w:rPr>
          <w:rtl/>
        </w:rPr>
      </w:pPr>
    </w:p>
    <w:p w:rsidR="00513DF7" w:rsidRDefault="00513DF7" w:rsidP="00BA73B6">
      <w:pPr>
        <w:pStyle w:val="af8"/>
        <w:keepNext/>
        <w:rPr>
          <w:rtl/>
        </w:rPr>
      </w:pPr>
      <w:r w:rsidRPr="00DC23FB">
        <w:rPr>
          <w:rStyle w:val="TagStyle"/>
          <w:rtl/>
        </w:rPr>
        <w:t xml:space="preserve"> &lt;&lt; יור &gt;&gt; </w:t>
      </w:r>
      <w:r>
        <w:rPr>
          <w:rtl/>
        </w:rPr>
        <w:t xml:space="preserve">היו"ר </w:t>
      </w:r>
      <w:r w:rsidR="00BA73B6">
        <w:rPr>
          <w:rtl/>
        </w:rPr>
        <w:t>אוריאל בוסו</w:t>
      </w:r>
      <w:r>
        <w:rPr>
          <w:rtl/>
        </w:rPr>
        <w:t>:</w:t>
      </w:r>
      <w:r w:rsidRPr="00DC23FB">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הדוברת הבאה, חברת הכנסת שרן מרים השכל </w:t>
      </w:r>
      <w:r>
        <w:rPr>
          <w:rtl/>
          <w:lang w:eastAsia="he-IL"/>
        </w:rPr>
        <w:t>–</w:t>
      </w:r>
      <w:r>
        <w:rPr>
          <w:rFonts w:hint="cs"/>
          <w:rtl/>
          <w:lang w:eastAsia="he-IL"/>
        </w:rPr>
        <w:t xml:space="preserve"> אינה נוכחת; חבר הכנסת דני דנון </w:t>
      </w:r>
      <w:r>
        <w:rPr>
          <w:rtl/>
          <w:lang w:eastAsia="he-IL"/>
        </w:rPr>
        <w:t>–</w:t>
      </w:r>
      <w:r>
        <w:rPr>
          <w:rFonts w:hint="cs"/>
          <w:rtl/>
          <w:lang w:eastAsia="he-IL"/>
        </w:rPr>
        <w:t xml:space="preserve"> אינו נוכח. חבר הכנסת אביגדור ליברמן, בבקשה.</w:t>
      </w:r>
    </w:p>
    <w:p w:rsidR="00513DF7" w:rsidRDefault="00513DF7" w:rsidP="00BA73B6">
      <w:pPr>
        <w:rPr>
          <w:rtl/>
          <w:lang w:eastAsia="he-IL"/>
        </w:rPr>
      </w:pPr>
    </w:p>
    <w:p w:rsidR="00513DF7" w:rsidRDefault="00513DF7" w:rsidP="00BA73B6">
      <w:pPr>
        <w:pStyle w:val="a4"/>
        <w:keepNext/>
        <w:rPr>
          <w:rtl/>
        </w:rPr>
      </w:pPr>
      <w:bookmarkStart w:id="7056" w:name="ET_speaker_4739_5"/>
      <w:r w:rsidRPr="00DC23FB">
        <w:rPr>
          <w:rStyle w:val="TagStyle"/>
          <w:rtl/>
        </w:rPr>
        <w:t xml:space="preserve"> &lt;&lt; דובר &gt;&gt; </w:t>
      </w:r>
      <w:bookmarkStart w:id="7057" w:name="_Toc124881345"/>
      <w:bookmarkStart w:id="7058" w:name="_Toc124882059"/>
      <w:r>
        <w:rPr>
          <w:rtl/>
        </w:rPr>
        <w:t>אביגדור ליברמן (ישראל ביתנו):</w:t>
      </w:r>
      <w:bookmarkEnd w:id="7057"/>
      <w:bookmarkEnd w:id="7058"/>
      <w:r w:rsidRPr="00DC23FB">
        <w:rPr>
          <w:rStyle w:val="TagStyle"/>
          <w:rtl/>
        </w:rPr>
        <w:t xml:space="preserve"> &lt;&lt; דובר &gt;&gt;</w:t>
      </w:r>
      <w:r>
        <w:rPr>
          <w:rtl/>
        </w:rPr>
        <w:t xml:space="preserve">   </w:t>
      </w:r>
      <w:bookmarkEnd w:id="705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אדוני השר, כנסת נכבדה, כתוב במקורות – אין כמו חטא היוהרה. תפסת מרובה </w:t>
      </w:r>
      <w:r>
        <w:rPr>
          <w:rtl/>
          <w:lang w:eastAsia="he-IL"/>
        </w:rPr>
        <w:t>–</w:t>
      </w:r>
      <w:r>
        <w:rPr>
          <w:rFonts w:hint="cs"/>
          <w:rtl/>
          <w:lang w:eastAsia="he-IL"/>
        </w:rPr>
        <w:t xml:space="preserve"> לא תפסת כלום. אבל כששיכרון כוח עולה ועולה, אז </w:t>
      </w:r>
      <w:bookmarkStart w:id="7059" w:name="_ETM_Q21_266417"/>
      <w:bookmarkEnd w:id="7059"/>
      <w:r>
        <w:rPr>
          <w:rFonts w:hint="cs"/>
          <w:rtl/>
          <w:lang w:eastAsia="he-IL"/>
        </w:rPr>
        <w:t xml:space="preserve">מתחילים לעשות דברים בלתי סבירים. </w:t>
      </w:r>
    </w:p>
    <w:p w:rsidR="00513DF7" w:rsidRDefault="00513DF7" w:rsidP="00BA73B6">
      <w:pPr>
        <w:rPr>
          <w:rtl/>
          <w:lang w:eastAsia="he-IL"/>
        </w:rPr>
      </w:pPr>
      <w:bookmarkStart w:id="7060" w:name="_ETM_Q21_270958"/>
      <w:bookmarkStart w:id="7061" w:name="_ETM_Q21_271106"/>
      <w:bookmarkEnd w:id="7060"/>
      <w:bookmarkEnd w:id="7061"/>
    </w:p>
    <w:p w:rsidR="00513DF7" w:rsidRDefault="00513DF7" w:rsidP="00BA73B6">
      <w:pPr>
        <w:rPr>
          <w:rtl/>
          <w:lang w:eastAsia="he-IL"/>
        </w:rPr>
      </w:pPr>
      <w:bookmarkStart w:id="7062" w:name="_ETM_Q21_271162"/>
      <w:bookmarkStart w:id="7063" w:name="_ETM_Q21_271233"/>
      <w:bookmarkEnd w:id="7062"/>
      <w:bookmarkEnd w:id="7063"/>
      <w:r>
        <w:rPr>
          <w:rFonts w:hint="cs"/>
          <w:rtl/>
          <w:lang w:eastAsia="he-IL"/>
        </w:rPr>
        <w:t xml:space="preserve">מדברים על הרפורמה במשפט. איזו רפורמה? מדובר במהלך פרסונלי שנועד להציל את נתניהו מתסבוכת משפטית. </w:t>
      </w:r>
      <w:r>
        <w:rPr>
          <w:rFonts w:hint="cs"/>
          <w:rtl/>
        </w:rPr>
        <w:t xml:space="preserve">במדינה מתוקנת, דיבר </w:t>
      </w:r>
      <w:r>
        <w:rPr>
          <w:rFonts w:hint="cs"/>
          <w:rtl/>
          <w:lang w:eastAsia="he-IL"/>
        </w:rPr>
        <w:t xml:space="preserve">ידידי רם בן ברק, לא יכול לקרות דבר שמפרקים את מוסדות היסוד, מוסדות יסוד של כל מדינה. כשבמשרד הביטחון לוקחים סמכויות משר הביטחון </w:t>
      </w:r>
      <w:bookmarkStart w:id="7064" w:name="_ETM_Q21_296091"/>
      <w:bookmarkEnd w:id="7064"/>
      <w:r>
        <w:rPr>
          <w:rFonts w:hint="cs"/>
          <w:rtl/>
          <w:lang w:eastAsia="he-IL"/>
        </w:rPr>
        <w:t xml:space="preserve">ומעבירים לעוד שר במשרד הביטחון, כשביו"ש יש לנו שני שרים </w:t>
      </w:r>
      <w:r>
        <w:rPr>
          <w:rtl/>
          <w:lang w:eastAsia="he-IL"/>
        </w:rPr>
        <w:t>–</w:t>
      </w:r>
      <w:r>
        <w:rPr>
          <w:rFonts w:hint="cs"/>
          <w:rtl/>
          <w:lang w:eastAsia="he-IL"/>
        </w:rPr>
        <w:t xml:space="preserve"> יש שר הביטחון שהוא מפקד על חיילי צה"ל ויש שר לביטחון לאומי שהוא מפקד על משמר הגבול, זה טירוף מערכות. </w:t>
      </w:r>
    </w:p>
    <w:p w:rsidR="00513DF7" w:rsidRDefault="00513DF7" w:rsidP="00BA73B6">
      <w:pPr>
        <w:rPr>
          <w:rtl/>
          <w:lang w:eastAsia="he-IL"/>
        </w:rPr>
      </w:pPr>
      <w:bookmarkStart w:id="7065" w:name="_ETM_Q21_315561"/>
      <w:bookmarkStart w:id="7066" w:name="_ETM_Q21_315629"/>
      <w:bookmarkEnd w:id="7065"/>
      <w:bookmarkEnd w:id="7066"/>
    </w:p>
    <w:p w:rsidR="00513DF7" w:rsidRDefault="00513DF7" w:rsidP="00BA73B6">
      <w:pPr>
        <w:rPr>
          <w:rtl/>
          <w:lang w:eastAsia="he-IL"/>
        </w:rPr>
      </w:pPr>
      <w:bookmarkStart w:id="7067" w:name="_ETM_Q21_315738"/>
      <w:bookmarkStart w:id="7068" w:name="_ETM_Q21_315795"/>
      <w:bookmarkEnd w:id="7067"/>
      <w:bookmarkEnd w:id="7068"/>
      <w:r>
        <w:rPr>
          <w:rFonts w:hint="cs"/>
          <w:rtl/>
          <w:lang w:eastAsia="he-IL"/>
        </w:rPr>
        <w:t>גם בנושא משרד החוץ. הרי פירקו את משרד החוץ. יש משרד החוץ ויש שר החוץ-העל ויש משרד ההסברה. גם בנושא של מדינת ההלכה, הרי אנחנו רואים פה מדינת הלכה מול עינינו,</w:t>
      </w:r>
      <w:r>
        <w:rPr>
          <w:rFonts w:hint="cs"/>
          <w:lang w:eastAsia="he-IL"/>
        </w:rPr>
        <w:t xml:space="preserve"> </w:t>
      </w:r>
      <w:r>
        <w:rPr>
          <w:rFonts w:hint="cs"/>
          <w:rtl/>
          <w:lang w:eastAsia="he-IL"/>
        </w:rPr>
        <w:t xml:space="preserve">מדינת הלכה שקמה ובועטת. מה זה הרחבת סמכויות בתי דין רבניים? מה זה רבצ"ר, הרב הצבאי הראשי – מי שממנה אותו זה הרב הספרדי ראשי. מה הקשר שלו לצבא? כשאני מיניתי את הרב הצבאי הראשי, באמת היה אייל קרים, הוא היה קודם כול חייל. הוא היה מפקד סיירת מטכ"ל. כשהוא כמפקד סיירת מטכ"ל מתמנה לרב ראשי אז הוא יודע מה זה להיות חייל. מה </w:t>
      </w:r>
      <w:bookmarkStart w:id="7069" w:name="_ETM_Q21_365025"/>
      <w:bookmarkEnd w:id="7069"/>
      <w:r>
        <w:rPr>
          <w:rFonts w:hint="cs"/>
          <w:rtl/>
          <w:lang w:eastAsia="he-IL"/>
        </w:rPr>
        <w:t xml:space="preserve">זה פגיעה באחד מחוקי היסוד, חוק השבות? מה זה פגיעה בכל נושא הרפורמה בכשרות? מה זה פגיעה בעבודות חיוניות בשבת? ממתי נציג רבנות ראשית </w:t>
      </w:r>
      <w:bookmarkStart w:id="7070" w:name="_ETM_Q21_379935"/>
      <w:bookmarkEnd w:id="7070"/>
      <w:r>
        <w:rPr>
          <w:rFonts w:hint="cs"/>
          <w:rtl/>
          <w:lang w:eastAsia="he-IL"/>
        </w:rPr>
        <w:t>הוא גם חבר בוועדה שאמורה להתיר ועדות חיוניות בשבת? למה זה מוביל?</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גם כשאני מסתכל כבר מה שקרה, הקרן הכי גדולה בעולם, אותה קרן העושר הנורבגית </w:t>
      </w:r>
      <w:r>
        <w:rPr>
          <w:rtl/>
          <w:lang w:eastAsia="he-IL"/>
        </w:rPr>
        <w:t>–</w:t>
      </w:r>
      <w:r>
        <w:rPr>
          <w:rFonts w:hint="cs"/>
          <w:rtl/>
          <w:lang w:eastAsia="he-IL"/>
        </w:rPr>
        <w:t xml:space="preserve"> זהו, עזבה את מדינת ישראל. כל הטרלול הזה, כל חטא היוהרה, לצערי, עלול לפגוע בכלכלת ישראל בצורה נואשת.</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אני מסתכל כרגע על כל אנשי ההייטק ומדבר עם רבים מהם, ואני אומר לך, אדוני היושב-ראש, שגם המהלך הבא, שרוצים לקחת כסף מקרן העושר הישראלית, אותם כספים שנועדו לממן פרויקטים חיוניים בתחום החברתי, בבריאות, בחינוך, ולוקחים אותם על מנת לממן הסכמים קואליציוניים </w:t>
      </w:r>
      <w:r>
        <w:rPr>
          <w:rtl/>
          <w:lang w:eastAsia="he-IL"/>
        </w:rPr>
        <w:t>–</w:t>
      </w:r>
      <w:r>
        <w:rPr>
          <w:rFonts w:hint="cs"/>
          <w:rtl/>
          <w:lang w:eastAsia="he-IL"/>
        </w:rPr>
        <w:t xml:space="preserve"> זאת תהיה פגיעה באמת קשה ביותר. שלא יהיו ספקות, זה יגרום להורדת דירוג אשראי </w:t>
      </w:r>
      <w:bookmarkStart w:id="7071" w:name="_ETM_Q21_446943"/>
      <w:bookmarkEnd w:id="7071"/>
      <w:r>
        <w:rPr>
          <w:rFonts w:hint="cs"/>
          <w:rtl/>
          <w:lang w:eastAsia="he-IL"/>
        </w:rPr>
        <w:t>של מדינת ישראל בשווקים בין-לאומיים.</w:t>
      </w:r>
    </w:p>
    <w:p w:rsidR="00513DF7" w:rsidRDefault="00513DF7" w:rsidP="00BA73B6">
      <w:pPr>
        <w:rPr>
          <w:rtl/>
          <w:lang w:eastAsia="he-IL"/>
        </w:rPr>
      </w:pPr>
    </w:p>
    <w:p w:rsidR="00513DF7" w:rsidRDefault="00513DF7" w:rsidP="00BA73B6">
      <w:pPr>
        <w:rPr>
          <w:rtl/>
          <w:lang w:eastAsia="he-IL"/>
        </w:rPr>
      </w:pPr>
      <w:r>
        <w:rPr>
          <w:rFonts w:hint="cs"/>
          <w:rtl/>
          <w:lang w:eastAsia="he-IL"/>
        </w:rPr>
        <w:t>הגיע הזמן להבין שאנחנו חלק באמת מהכפר הגלובלי.</w:t>
      </w:r>
    </w:p>
    <w:p w:rsidR="00513DF7" w:rsidRDefault="00513DF7" w:rsidP="00BA73B6">
      <w:pPr>
        <w:rPr>
          <w:rtl/>
          <w:lang w:eastAsia="he-IL"/>
        </w:rPr>
      </w:pPr>
    </w:p>
    <w:p w:rsidR="00513DF7" w:rsidRDefault="00513DF7" w:rsidP="00BA73B6">
      <w:pPr>
        <w:pStyle w:val="af8"/>
        <w:keepNext/>
        <w:rPr>
          <w:rtl/>
        </w:rPr>
      </w:pPr>
      <w:bookmarkStart w:id="7072" w:name="ET_yor_6488_6"/>
      <w:r w:rsidRPr="00DC23FB">
        <w:rPr>
          <w:rStyle w:val="TagStyle"/>
          <w:rtl/>
        </w:rPr>
        <w:t xml:space="preserve"> &lt;&lt; יור &gt;&gt; </w:t>
      </w:r>
      <w:r>
        <w:rPr>
          <w:rtl/>
        </w:rPr>
        <w:t xml:space="preserve">היו"ר </w:t>
      </w:r>
      <w:r w:rsidR="00BA73B6">
        <w:rPr>
          <w:rtl/>
        </w:rPr>
        <w:t>אוריאל בוסו</w:t>
      </w:r>
      <w:r>
        <w:rPr>
          <w:rtl/>
        </w:rPr>
        <w:t>:</w:t>
      </w:r>
      <w:r w:rsidRPr="00DC23FB">
        <w:rPr>
          <w:rStyle w:val="TagStyle"/>
          <w:rtl/>
        </w:rPr>
        <w:t xml:space="preserve"> &lt;&lt; יור &gt;&gt;</w:t>
      </w:r>
      <w:r>
        <w:rPr>
          <w:rtl/>
        </w:rPr>
        <w:t xml:space="preserve">   </w:t>
      </w:r>
      <w:bookmarkEnd w:id="7072"/>
    </w:p>
    <w:p w:rsidR="00513DF7" w:rsidRDefault="00513DF7" w:rsidP="00DA3834">
      <w:pPr>
        <w:rPr>
          <w:rtl/>
          <w:lang w:eastAsia="he-IL"/>
        </w:rPr>
      </w:pPr>
    </w:p>
    <w:p w:rsidR="00513DF7" w:rsidRDefault="00513DF7" w:rsidP="00BA73B6">
      <w:pPr>
        <w:rPr>
          <w:rtl/>
          <w:lang w:eastAsia="he-IL"/>
        </w:rPr>
      </w:pPr>
      <w:r>
        <w:rPr>
          <w:rFonts w:hint="cs"/>
          <w:rtl/>
          <w:lang w:eastAsia="he-IL"/>
        </w:rPr>
        <w:t>נא לסיים.</w:t>
      </w:r>
    </w:p>
    <w:p w:rsidR="00513DF7" w:rsidRDefault="00513DF7" w:rsidP="00BA73B6">
      <w:pPr>
        <w:rPr>
          <w:rtl/>
          <w:lang w:eastAsia="he-IL"/>
        </w:rPr>
      </w:pPr>
    </w:p>
    <w:p w:rsidR="00513DF7" w:rsidRDefault="00513DF7" w:rsidP="00BA73B6">
      <w:pPr>
        <w:pStyle w:val="-"/>
        <w:keepNext/>
        <w:rPr>
          <w:rtl/>
        </w:rPr>
      </w:pPr>
      <w:bookmarkStart w:id="7073" w:name="ET_speakercontinue_4739_7"/>
      <w:r w:rsidRPr="00DC23FB">
        <w:rPr>
          <w:rStyle w:val="TagStyle"/>
          <w:rtl/>
        </w:rPr>
        <w:t xml:space="preserve"> &lt;&lt; דובר_המשך &gt;&gt; </w:t>
      </w:r>
      <w:r>
        <w:rPr>
          <w:rtl/>
        </w:rPr>
        <w:t>אביגדור ליברמן (ישראל ביתנו):</w:t>
      </w:r>
      <w:r w:rsidRPr="00DC23FB">
        <w:rPr>
          <w:rStyle w:val="TagStyle"/>
          <w:rtl/>
        </w:rPr>
        <w:t xml:space="preserve"> &lt;&lt; דובר_המשך &gt;&gt;</w:t>
      </w:r>
      <w:r>
        <w:rPr>
          <w:rtl/>
        </w:rPr>
        <w:t xml:space="preserve">   </w:t>
      </w:r>
      <w:bookmarkEnd w:id="707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הכלכלה הישראלית תלויה בכלכלת העולם, ולכן כל המהלכים האלה הולכים לפגוע בקטר של הכלכלה הישראלית, בהייטק הישראלי. תדברו עם כל האנשים שמעורבים בנושא הזה. אנחנו כבר </w:t>
      </w:r>
      <w:bookmarkStart w:id="7074" w:name="_ETM_Q21_474197"/>
      <w:bookmarkEnd w:id="7074"/>
      <w:r>
        <w:rPr>
          <w:rFonts w:hint="cs"/>
          <w:rtl/>
          <w:lang w:eastAsia="he-IL"/>
        </w:rPr>
        <w:t xml:space="preserve">מקבלים יותר מרמז – קרנות מאירופה יוצאות ממדינת ישראל, משקיעים יוצאים, לא רוצים עסקים עם חברות ישראליות. ולכן אני קורא עוד פעם </w:t>
      </w:r>
      <w:r>
        <w:rPr>
          <w:rtl/>
          <w:lang w:eastAsia="he-IL"/>
        </w:rPr>
        <w:t>–</w:t>
      </w:r>
      <w:r>
        <w:rPr>
          <w:rFonts w:hint="cs"/>
          <w:rtl/>
          <w:lang w:eastAsia="he-IL"/>
        </w:rPr>
        <w:t xml:space="preserve"> תפסיקו עם חטא היוהרה. תפסיקו עם כל הנושא הזה של שיכרון חושים, שיכרון כוח. תנסו </w:t>
      </w:r>
      <w:bookmarkStart w:id="7075" w:name="_ETM_Q21_495087"/>
      <w:bookmarkEnd w:id="7075"/>
      <w:r>
        <w:rPr>
          <w:rFonts w:hint="cs"/>
          <w:rtl/>
          <w:lang w:eastAsia="he-IL"/>
        </w:rPr>
        <w:t xml:space="preserve">לפחות </w:t>
      </w:r>
      <w:r>
        <w:rPr>
          <w:rtl/>
          <w:lang w:eastAsia="he-IL"/>
        </w:rPr>
        <w:t>–</w:t>
      </w:r>
      <w:r>
        <w:rPr>
          <w:rFonts w:hint="cs"/>
          <w:rtl/>
          <w:lang w:eastAsia="he-IL"/>
        </w:rPr>
        <w:t xml:space="preserve"> אתם רוצים לפגוע באופוזיציה </w:t>
      </w:r>
      <w:r>
        <w:rPr>
          <w:rtl/>
          <w:lang w:eastAsia="he-IL"/>
        </w:rPr>
        <w:t>–</w:t>
      </w:r>
      <w:r>
        <w:rPr>
          <w:rFonts w:hint="cs"/>
          <w:rtl/>
          <w:lang w:eastAsia="he-IL"/>
        </w:rPr>
        <w:t xml:space="preserve"> ניחא. אבל תנסו לשמור על כלכלת ישראל.</w:t>
      </w:r>
    </w:p>
    <w:p w:rsidR="00513DF7" w:rsidRDefault="00513DF7" w:rsidP="00BA73B6">
      <w:pPr>
        <w:rPr>
          <w:rtl/>
          <w:lang w:eastAsia="he-IL"/>
        </w:rPr>
      </w:pPr>
    </w:p>
    <w:p w:rsidR="00513DF7" w:rsidRDefault="00513DF7" w:rsidP="00BA73B6">
      <w:pPr>
        <w:pStyle w:val="af8"/>
        <w:keepNext/>
        <w:rPr>
          <w:rtl/>
        </w:rPr>
      </w:pPr>
      <w:r w:rsidRPr="00DC23FB">
        <w:rPr>
          <w:rStyle w:val="TagStyle"/>
          <w:rtl/>
        </w:rPr>
        <w:t xml:space="preserve"> &lt;&lt; יור &gt;&gt; </w:t>
      </w:r>
      <w:r>
        <w:rPr>
          <w:rtl/>
        </w:rPr>
        <w:t xml:space="preserve">היו"ר </w:t>
      </w:r>
      <w:r w:rsidR="00BA73B6">
        <w:rPr>
          <w:rtl/>
        </w:rPr>
        <w:t>אוריאל בוסו</w:t>
      </w:r>
      <w:r>
        <w:rPr>
          <w:rtl/>
        </w:rPr>
        <w:t>:</w:t>
      </w:r>
      <w:r w:rsidRPr="00DC23FB">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הדובר הבא, חבר הכנסת איימן עודה </w:t>
      </w:r>
      <w:r>
        <w:rPr>
          <w:rtl/>
          <w:lang w:eastAsia="he-IL"/>
        </w:rPr>
        <w:t>–</w:t>
      </w:r>
      <w:r>
        <w:rPr>
          <w:rFonts w:hint="cs"/>
          <w:rtl/>
          <w:lang w:eastAsia="he-IL"/>
        </w:rPr>
        <w:t xml:space="preserve"> אינו נוכח; חבר הכנסת משה קינלי טור פז </w:t>
      </w:r>
      <w:r>
        <w:rPr>
          <w:rtl/>
          <w:lang w:eastAsia="he-IL"/>
        </w:rPr>
        <w:t>–</w:t>
      </w:r>
      <w:r>
        <w:rPr>
          <w:rFonts w:hint="cs"/>
          <w:rtl/>
          <w:lang w:eastAsia="he-IL"/>
        </w:rPr>
        <w:t xml:space="preserve"> אינו נוכח; חברת הכנסת מירב כהן </w:t>
      </w:r>
      <w:r>
        <w:rPr>
          <w:rtl/>
          <w:lang w:eastAsia="he-IL"/>
        </w:rPr>
        <w:t>–</w:t>
      </w:r>
      <w:r>
        <w:rPr>
          <w:rFonts w:hint="cs"/>
          <w:rtl/>
          <w:lang w:eastAsia="he-IL"/>
        </w:rPr>
        <w:t xml:space="preserve"> אינה נוכחת. חבר הכנסת מאיר כהן. סליחה, חברת הכנסת מיכל שיר סגמן </w:t>
      </w:r>
      <w:r>
        <w:rPr>
          <w:rtl/>
          <w:lang w:eastAsia="he-IL"/>
        </w:rPr>
        <w:t>–</w:t>
      </w:r>
      <w:r>
        <w:rPr>
          <w:rFonts w:hint="cs"/>
          <w:rtl/>
          <w:lang w:eastAsia="he-IL"/>
        </w:rPr>
        <w:t xml:space="preserve"> אינה נוכחת. חבר הכנסת מאיר כהן, בבקשה.</w:t>
      </w:r>
    </w:p>
    <w:p w:rsidR="00513DF7" w:rsidRDefault="00513DF7" w:rsidP="00BA73B6">
      <w:pPr>
        <w:rPr>
          <w:rtl/>
          <w:lang w:eastAsia="he-IL"/>
        </w:rPr>
      </w:pPr>
    </w:p>
    <w:p w:rsidR="00513DF7" w:rsidRDefault="00513DF7" w:rsidP="00BA73B6">
      <w:pPr>
        <w:pStyle w:val="a4"/>
        <w:keepNext/>
        <w:rPr>
          <w:rtl/>
        </w:rPr>
      </w:pPr>
      <w:bookmarkStart w:id="7076" w:name="ET_speaker_5082_10"/>
      <w:r w:rsidRPr="00DC23FB">
        <w:rPr>
          <w:rStyle w:val="TagStyle"/>
          <w:rtl/>
        </w:rPr>
        <w:t xml:space="preserve"> &lt;&lt; דובר &gt;&gt; </w:t>
      </w:r>
      <w:bookmarkStart w:id="7077" w:name="_Toc124881346"/>
      <w:bookmarkStart w:id="7078" w:name="_Toc124882060"/>
      <w:r>
        <w:rPr>
          <w:rtl/>
        </w:rPr>
        <w:t>מאיר כהן (יש עתיד):</w:t>
      </w:r>
      <w:bookmarkEnd w:id="7077"/>
      <w:bookmarkEnd w:id="7078"/>
      <w:r w:rsidRPr="00DC23FB">
        <w:rPr>
          <w:rStyle w:val="TagStyle"/>
          <w:rtl/>
        </w:rPr>
        <w:t xml:space="preserve"> &lt;&lt; דובר &gt;&gt;</w:t>
      </w:r>
      <w:r>
        <w:rPr>
          <w:rtl/>
        </w:rPr>
        <w:t xml:space="preserve">   </w:t>
      </w:r>
      <w:bookmarkEnd w:id="7076"/>
    </w:p>
    <w:p w:rsidR="00513DF7" w:rsidRDefault="00513DF7" w:rsidP="00DA3834">
      <w:pPr>
        <w:rPr>
          <w:rtl/>
          <w:lang w:eastAsia="he-IL"/>
        </w:rPr>
      </w:pPr>
    </w:p>
    <w:p w:rsidR="00513DF7" w:rsidRDefault="00513DF7" w:rsidP="00227998">
      <w:pPr>
        <w:rPr>
          <w:rtl/>
          <w:lang w:eastAsia="he-IL"/>
        </w:rPr>
      </w:pPr>
      <w:r>
        <w:rPr>
          <w:rFonts w:hint="cs"/>
          <w:rtl/>
          <w:lang w:eastAsia="he-IL"/>
        </w:rPr>
        <w:t xml:space="preserve">אדוני יושב-ראש הכנסת, חברות וחברי </w:t>
      </w:r>
      <w:bookmarkStart w:id="7079" w:name="_ETM_Q21_534079"/>
      <w:bookmarkEnd w:id="7079"/>
      <w:r>
        <w:rPr>
          <w:rFonts w:hint="cs"/>
          <w:rtl/>
          <w:lang w:eastAsia="he-IL"/>
        </w:rPr>
        <w:t xml:space="preserve">כנסת נכבדים, אדוני שר החינוך, אדוני שר החינוך </w:t>
      </w:r>
      <w:r>
        <w:rPr>
          <w:rtl/>
          <w:lang w:eastAsia="he-IL"/>
        </w:rPr>
        <w:t>–</w:t>
      </w:r>
      <w:r>
        <w:rPr>
          <w:rFonts w:hint="cs"/>
          <w:rtl/>
          <w:lang w:eastAsia="he-IL"/>
        </w:rPr>
        <w:t xml:space="preserve"> א</w:t>
      </w:r>
      <w:bookmarkStart w:id="7080" w:name="_ETM_Q21_540824"/>
      <w:bookmarkEnd w:id="7080"/>
      <w:r>
        <w:rPr>
          <w:rFonts w:hint="cs"/>
          <w:rtl/>
          <w:lang w:eastAsia="he-IL"/>
        </w:rPr>
        <w:t xml:space="preserve">מר ולא יסף. אני 30 שנה מחיי הייתי </w:t>
      </w:r>
      <w:r>
        <w:rPr>
          <w:rtl/>
          <w:lang w:eastAsia="he-IL"/>
        </w:rPr>
        <w:t>–</w:t>
      </w:r>
      <w:r>
        <w:rPr>
          <w:rFonts w:hint="cs"/>
          <w:rtl/>
          <w:lang w:eastAsia="he-IL"/>
        </w:rPr>
        <w:t xml:space="preserve"> יואב, אתה מפריע לי, אדוני השר. 30 שנה מחיי הייתי מנהל בית ספר, עסקתי בחינוך. וברור לכולנו, אדוני היושב-ראש, שתחום החינוך הוא החשוב ביותר במדינת ישראל, אין על זה שום ויכוח. הוא מעצב את הדורות לעתיד, הוא מכשיר את הילדים ואת הנכדים שלנו וכל אחד מאיתנו, ולא משנה מאיזו מפלגה, מבין את המשמעות </w:t>
      </w:r>
      <w:bookmarkStart w:id="7081" w:name="_ETM_Q21_586381"/>
      <w:bookmarkEnd w:id="7081"/>
      <w:r>
        <w:rPr>
          <w:rFonts w:hint="cs"/>
          <w:rtl/>
          <w:lang w:eastAsia="he-IL"/>
        </w:rPr>
        <w:t>של העניין.</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אני רוצה לפנות אליך, שר החינוך, ולהגיד לך: אני שומע אותך; אני שומע איך שאתם מהדהדים מציאות שממש לא קיימת. הלכתי לבדוק אם אכן ביטלו ברפורמה של השרה הקודמת את לימודי התנ"ך. לא ביטלו. גם לא את הבחינות בתנ"ך. אבל מה זה מפריע – כמו שאמר מקיאוולי, תן לי תעמולן טוב ואני אהפוך כל שקר לאמת. לכן אני מציע גם לאדוני שר החינוך, במקום לעמוד ולהתנצח ולספר מה היה, תעשה דבר אחד. תשמור על השגרה במשרד החינוך. </w:t>
      </w:r>
    </w:p>
    <w:p w:rsidR="00513DF7" w:rsidRDefault="00513DF7" w:rsidP="00BA73B6">
      <w:pPr>
        <w:rPr>
          <w:rtl/>
          <w:lang w:eastAsia="he-IL"/>
        </w:rPr>
      </w:pPr>
      <w:bookmarkStart w:id="7082" w:name="_ETM_Q21_677908"/>
      <w:bookmarkStart w:id="7083" w:name="_ETM_Q21_678056"/>
      <w:bookmarkEnd w:id="7082"/>
      <w:bookmarkEnd w:id="7083"/>
    </w:p>
    <w:p w:rsidR="00513DF7" w:rsidRDefault="00513DF7" w:rsidP="00BA73B6">
      <w:pPr>
        <w:rPr>
          <w:rtl/>
          <w:lang w:eastAsia="he-IL"/>
        </w:rPr>
      </w:pPr>
      <w:bookmarkStart w:id="7084" w:name="_ETM_Q21_678113"/>
      <w:bookmarkStart w:id="7085" w:name="_ETM_Q21_678190"/>
      <w:bookmarkEnd w:id="7084"/>
      <w:bookmarkEnd w:id="7085"/>
      <w:r>
        <w:rPr>
          <w:rFonts w:hint="cs"/>
          <w:rtl/>
          <w:lang w:eastAsia="he-IL"/>
        </w:rPr>
        <w:t>המנהלים – ואני מדבר בשמם של מנהלים, בשמם של מורים שאני פוגש – הם עייפו מרפורמות במשרד החינוך. מה שהמשרד הזה צריך זה קצת שקט. תעזבו אותם מפוליטיקה. לא יכול להיות שאתה נכנס ואתה אומר: כל מה שנעשה קודם מיותר, עכשיו יש לי משהו משלי. לא נדבר על זה שבעצם את ליבת העניין של החינוך הבלתי-פורמלי הפקדתם לא בידיו של השר. ואני שואל אותך, אדוני, מי אחראי לקביעת תוכניות הלימוד, אתה או השר הנוסף? מי אחראי לתכנים הפדגוגיים, אתה או השר הנוסף? מי קובע כיצד יועברו החומרים למורים, אתה או השר הנוסף? מי קובע מה ערכי ומה פחות ערכי, אתה או השר הנוסף?</w:t>
      </w:r>
    </w:p>
    <w:p w:rsidR="00513DF7" w:rsidRDefault="00513DF7" w:rsidP="00BA73B6">
      <w:pPr>
        <w:rPr>
          <w:rtl/>
          <w:lang w:eastAsia="he-IL"/>
        </w:rPr>
      </w:pPr>
    </w:p>
    <w:p w:rsidR="00513DF7" w:rsidRDefault="00513DF7" w:rsidP="00227998">
      <w:pPr>
        <w:rPr>
          <w:rtl/>
        </w:rPr>
      </w:pPr>
      <w:r>
        <w:rPr>
          <w:rFonts w:hint="cs"/>
          <w:rtl/>
          <w:lang w:eastAsia="he-IL"/>
        </w:rPr>
        <w:t>שמעתי אותך אומר היום שאתה בדקת, יש תוכניות שהן כנגד חיילי צה"ל. אין תוכניות כנגד חיילי צה"ל. זו אינטרפרטצי</w:t>
      </w:r>
      <w:r>
        <w:rPr>
          <w:rFonts w:hint="eastAsia"/>
          <w:rtl/>
          <w:lang w:eastAsia="he-IL"/>
        </w:rPr>
        <w:t>ה</w:t>
      </w:r>
      <w:r>
        <w:rPr>
          <w:rFonts w:hint="cs"/>
          <w:rtl/>
          <w:lang w:eastAsia="he-IL"/>
        </w:rPr>
        <w:t xml:space="preserve"> שלך.</w:t>
      </w:r>
      <w:bookmarkStart w:id="7086" w:name="TOR_Q22"/>
      <w:bookmarkEnd w:id="7086"/>
      <w:r>
        <w:rPr>
          <w:rFonts w:hint="cs"/>
          <w:rtl/>
        </w:rPr>
        <w:t xml:space="preserve"> כשיש תוכניות שמדברות, כן, על סוגיות שהן כואבות בתוך </w:t>
      </w:r>
      <w:bookmarkStart w:id="7087" w:name="_ETM_Q22_120125"/>
      <w:bookmarkEnd w:id="7087"/>
      <w:r>
        <w:rPr>
          <w:rFonts w:hint="cs"/>
          <w:rtl/>
        </w:rPr>
        <w:t xml:space="preserve">החברה הישראלית, אנחנו חייבים לדבר עם הילדים שלנו על זה, </w:t>
      </w:r>
      <w:bookmarkStart w:id="7088" w:name="_ETM_Q22_125965"/>
      <w:bookmarkEnd w:id="7088"/>
      <w:r>
        <w:rPr>
          <w:rFonts w:hint="cs"/>
          <w:rtl/>
        </w:rPr>
        <w:t xml:space="preserve">ולא יכול להיות שייכנסו לתוך בתי הספר סוכנים לשינוי תודעה. </w:t>
      </w:r>
      <w:bookmarkStart w:id="7089" w:name="_ETM_Q22_131231"/>
      <w:bookmarkEnd w:id="7089"/>
      <w:r>
        <w:rPr>
          <w:rFonts w:hint="cs"/>
          <w:rtl/>
        </w:rPr>
        <w:t xml:space="preserve">מה, מישהו נפל על הראש? אלה הילדים שלנו, זה </w:t>
      </w:r>
      <w:bookmarkStart w:id="7090" w:name="_ETM_Q22_137022"/>
      <w:bookmarkEnd w:id="7090"/>
      <w:r>
        <w:rPr>
          <w:rFonts w:hint="cs"/>
          <w:rtl/>
        </w:rPr>
        <w:t>המסד של המדינה הזאת.</w:t>
      </w:r>
    </w:p>
    <w:p w:rsidR="00513DF7" w:rsidRDefault="00513DF7" w:rsidP="00BA73B6">
      <w:pPr>
        <w:rPr>
          <w:rtl/>
        </w:rPr>
      </w:pPr>
      <w:bookmarkStart w:id="7091" w:name="_ETM_Q22_139885"/>
      <w:bookmarkStart w:id="7092" w:name="_ETM_Q22_139952"/>
      <w:bookmarkEnd w:id="7091"/>
      <w:bookmarkEnd w:id="7092"/>
    </w:p>
    <w:p w:rsidR="00513DF7" w:rsidRDefault="00513DF7" w:rsidP="00BA73B6">
      <w:pPr>
        <w:rPr>
          <w:rtl/>
        </w:rPr>
      </w:pPr>
      <w:bookmarkStart w:id="7093" w:name="_ETM_Q22_140029"/>
      <w:bookmarkStart w:id="7094" w:name="_ETM_Q22_140103"/>
      <w:bookmarkEnd w:id="7093"/>
      <w:bookmarkEnd w:id="7094"/>
      <w:r>
        <w:rPr>
          <w:rFonts w:hint="cs"/>
          <w:rtl/>
        </w:rPr>
        <w:t xml:space="preserve">לכן, אני מציע באמת: טלו קורה מבין </w:t>
      </w:r>
      <w:bookmarkStart w:id="7095" w:name="_ETM_Q22_140844"/>
      <w:bookmarkEnd w:id="7095"/>
      <w:r>
        <w:rPr>
          <w:rFonts w:hint="cs"/>
          <w:rtl/>
        </w:rPr>
        <w:t xml:space="preserve">עיניכם. תעזבו את מערכת החינוך. נכנסת להיות שר </w:t>
      </w:r>
      <w:r>
        <w:rPr>
          <w:rFonts w:hint="eastAsia"/>
        </w:rPr>
        <w:t>–</w:t>
      </w:r>
      <w:r>
        <w:rPr>
          <w:rFonts w:hint="cs"/>
          <w:rtl/>
        </w:rPr>
        <w:t xml:space="preserve"> אני </w:t>
      </w:r>
      <w:bookmarkStart w:id="7096" w:name="_ETM_Q22_143107"/>
      <w:bookmarkEnd w:id="7096"/>
      <w:r>
        <w:rPr>
          <w:rFonts w:hint="cs"/>
          <w:rtl/>
        </w:rPr>
        <w:t xml:space="preserve">מאחל לך הצלחה. תרגיע, תתייחס למורים, תתייחס </w:t>
      </w:r>
      <w:bookmarkStart w:id="7097" w:name="_ETM_Q22_153923"/>
      <w:bookmarkEnd w:id="7097"/>
      <w:r>
        <w:rPr>
          <w:rFonts w:hint="cs"/>
          <w:rtl/>
        </w:rPr>
        <w:t xml:space="preserve">לתלמידים, תתייחס לסוגיות האמיתיות. לא יקרה כלום אם לא תעשה </w:t>
      </w:r>
      <w:bookmarkStart w:id="7098" w:name="_ETM_Q22_154039"/>
      <w:bookmarkEnd w:id="7098"/>
      <w:r>
        <w:rPr>
          <w:rFonts w:hint="cs"/>
          <w:rtl/>
        </w:rPr>
        <w:t xml:space="preserve">רפורמה משלך. תאמין לי, לא יקרה כלום. יש עוד </w:t>
      </w:r>
      <w:bookmarkStart w:id="7099" w:name="_ETM_Q22_161323"/>
      <w:bookmarkEnd w:id="7099"/>
      <w:r>
        <w:rPr>
          <w:rFonts w:hint="cs"/>
          <w:rtl/>
        </w:rPr>
        <w:t>הרבה מקומות שצריך לתקן בהם. תיתנו למורים</w:t>
      </w:r>
      <w:bookmarkStart w:id="7100" w:name="_ETM_Q22_164681"/>
      <w:bookmarkEnd w:id="7100"/>
      <w:r>
        <w:rPr>
          <w:rFonts w:hint="cs"/>
          <w:rtl/>
        </w:rPr>
        <w:t xml:space="preserve"> ולמנהלים שגרה, תנו להם גיבוי, אל תשגעו אותם. תלמידי כיתה </w:t>
      </w:r>
      <w:bookmarkStart w:id="7101" w:name="_ETM_Q22_167239"/>
      <w:bookmarkEnd w:id="7101"/>
      <w:r>
        <w:rPr>
          <w:rFonts w:hint="cs"/>
          <w:rtl/>
        </w:rPr>
        <w:t xml:space="preserve">י' התחילו את השנה כשהם יודעים מה הם עושים </w:t>
      </w:r>
      <w:bookmarkStart w:id="7102" w:name="_ETM_Q22_172244"/>
      <w:bookmarkEnd w:id="7102"/>
      <w:r>
        <w:rPr>
          <w:rtl/>
        </w:rPr>
        <w:t>–</w:t>
      </w:r>
      <w:r>
        <w:rPr>
          <w:rFonts w:hint="cs"/>
          <w:rtl/>
        </w:rPr>
        <w:t xml:space="preserve"> בסוף, עכשיו אתם אמרתם: לא, אתם לא תעשו </w:t>
      </w:r>
      <w:bookmarkStart w:id="7103" w:name="_ETM_Q22_174187"/>
      <w:bookmarkEnd w:id="7103"/>
      <w:r>
        <w:rPr>
          <w:rFonts w:hint="cs"/>
          <w:rtl/>
        </w:rPr>
        <w:t xml:space="preserve">את זה </w:t>
      </w:r>
      <w:r>
        <w:rPr>
          <w:rtl/>
        </w:rPr>
        <w:t>–</w:t>
      </w:r>
      <w:r>
        <w:rPr>
          <w:rFonts w:hint="cs"/>
          <w:rtl/>
        </w:rPr>
        <w:t xml:space="preserve"> אתם תעשו את זה בשנה הבאה, או</w:t>
      </w:r>
      <w:bookmarkStart w:id="7104" w:name="_ETM_Q22_173534"/>
      <w:bookmarkEnd w:id="7104"/>
      <w:r>
        <w:rPr>
          <w:rFonts w:hint="cs"/>
          <w:rtl/>
        </w:rPr>
        <w:t xml:space="preserve"> מה שהתכוונתם בשנה הבאה – תעשו היום.</w:t>
      </w:r>
    </w:p>
    <w:p w:rsidR="00513DF7" w:rsidRDefault="00513DF7" w:rsidP="00BA73B6">
      <w:pPr>
        <w:rPr>
          <w:rtl/>
        </w:rPr>
      </w:pPr>
      <w:bookmarkStart w:id="7105" w:name="_ETM_Q22_175893"/>
      <w:bookmarkStart w:id="7106" w:name="_ETM_Q22_175971"/>
      <w:bookmarkEnd w:id="7105"/>
      <w:bookmarkEnd w:id="7106"/>
    </w:p>
    <w:p w:rsidR="00513DF7" w:rsidRDefault="00513DF7" w:rsidP="00BA73B6">
      <w:pPr>
        <w:pStyle w:val="af8"/>
        <w:rPr>
          <w:rtl/>
        </w:rPr>
      </w:pPr>
      <w:r w:rsidRPr="008747BF">
        <w:rPr>
          <w:rStyle w:val="TagStyle"/>
          <w:rtl/>
        </w:rPr>
        <w:t xml:space="preserve"> &lt;&lt; יור &gt;&gt;</w:t>
      </w:r>
      <w:r w:rsidRPr="00D3315B">
        <w:rPr>
          <w:rStyle w:val="TagStyle"/>
          <w:rtl/>
        </w:rPr>
        <w:t xml:space="preserve"> </w:t>
      </w:r>
      <w:r>
        <w:rPr>
          <w:rtl/>
        </w:rPr>
        <w:t xml:space="preserve">היו"ר </w:t>
      </w:r>
      <w:r w:rsidR="00BA73B6">
        <w:rPr>
          <w:rtl/>
        </w:rPr>
        <w:t>אוריאל בוסו</w:t>
      </w:r>
      <w:r>
        <w:rPr>
          <w:rtl/>
        </w:rPr>
        <w:t>:</w:t>
      </w:r>
      <w:r w:rsidRPr="00D3315B">
        <w:rPr>
          <w:rStyle w:val="TagStyle"/>
          <w:rtl/>
        </w:rPr>
        <w:t xml:space="preserve"> </w:t>
      </w:r>
      <w:r w:rsidRPr="008747BF">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107" w:name="_ETM_Q22_176824"/>
      <w:bookmarkEnd w:id="7107"/>
      <w:r>
        <w:rPr>
          <w:rFonts w:hint="cs"/>
          <w:rtl/>
          <w:lang w:eastAsia="he-IL"/>
        </w:rPr>
        <w:t>תודה רבה.</w:t>
      </w:r>
    </w:p>
    <w:p w:rsidR="00513DF7" w:rsidRDefault="00513DF7" w:rsidP="00BA73B6">
      <w:pPr>
        <w:rPr>
          <w:rtl/>
          <w:lang w:eastAsia="he-IL"/>
        </w:rPr>
      </w:pPr>
      <w:bookmarkStart w:id="7108" w:name="_ETM_Q22_178101"/>
      <w:bookmarkStart w:id="7109" w:name="_ETM_Q22_178179"/>
      <w:bookmarkEnd w:id="7108"/>
      <w:bookmarkEnd w:id="7109"/>
    </w:p>
    <w:p w:rsidR="00513DF7" w:rsidRDefault="00513DF7" w:rsidP="00BA73B6">
      <w:pPr>
        <w:pStyle w:val="-"/>
        <w:rPr>
          <w:rtl/>
        </w:rPr>
      </w:pPr>
      <w:bookmarkStart w:id="7110" w:name="ET_speakercontinue_5082_4"/>
      <w:r w:rsidRPr="008747BF">
        <w:rPr>
          <w:rStyle w:val="TagStyle"/>
          <w:rtl/>
        </w:rPr>
        <w:t xml:space="preserve"> &lt;&lt; דובר_המשך &gt;&gt;</w:t>
      </w:r>
      <w:r w:rsidRPr="00D3315B">
        <w:rPr>
          <w:rStyle w:val="TagStyle"/>
          <w:rtl/>
        </w:rPr>
        <w:t xml:space="preserve"> </w:t>
      </w:r>
      <w:r>
        <w:rPr>
          <w:rtl/>
        </w:rPr>
        <w:t>מאיר כהן (יש עתיד):</w:t>
      </w:r>
      <w:r w:rsidRPr="00D3315B">
        <w:rPr>
          <w:rStyle w:val="TagStyle"/>
          <w:rtl/>
        </w:rPr>
        <w:t xml:space="preserve"> </w:t>
      </w:r>
      <w:r w:rsidRPr="008747BF">
        <w:rPr>
          <w:rStyle w:val="TagStyle"/>
          <w:rtl/>
        </w:rPr>
        <w:t>&lt;&lt; דובר_המשך &gt;&gt;</w:t>
      </w:r>
      <w:r>
        <w:rPr>
          <w:rtl/>
        </w:rPr>
        <w:t xml:space="preserve">   </w:t>
      </w:r>
      <w:bookmarkEnd w:id="7110"/>
    </w:p>
    <w:p w:rsidR="00513DF7" w:rsidRDefault="00513DF7" w:rsidP="00DA3834">
      <w:pPr>
        <w:rPr>
          <w:rtl/>
          <w:lang w:eastAsia="he-IL"/>
        </w:rPr>
      </w:pPr>
    </w:p>
    <w:p w:rsidR="00513DF7" w:rsidRDefault="00513DF7" w:rsidP="00BA73B6">
      <w:pPr>
        <w:rPr>
          <w:rtl/>
          <w:lang w:eastAsia="he-IL"/>
        </w:rPr>
      </w:pPr>
      <w:bookmarkStart w:id="7111" w:name="_ETM_Q22_178900"/>
      <w:bookmarkEnd w:id="7111"/>
      <w:r>
        <w:rPr>
          <w:rFonts w:hint="cs"/>
          <w:rtl/>
          <w:lang w:eastAsia="he-IL"/>
        </w:rPr>
        <w:t>זה מטר</w:t>
      </w:r>
      <w:bookmarkStart w:id="7112" w:name="_ETM_Q22_180516"/>
      <w:bookmarkEnd w:id="7112"/>
      <w:r>
        <w:rPr>
          <w:rFonts w:hint="cs"/>
          <w:rtl/>
          <w:lang w:eastAsia="he-IL"/>
        </w:rPr>
        <w:t>יף את המערכת. תפסיקו עם זה. תודה רבה, אדוני.</w:t>
      </w:r>
      <w:bookmarkStart w:id="7113" w:name="_ETM_Q22_178812"/>
      <w:bookmarkEnd w:id="7113"/>
    </w:p>
    <w:p w:rsidR="00513DF7" w:rsidRDefault="00513DF7" w:rsidP="00BA73B6">
      <w:pPr>
        <w:rPr>
          <w:rtl/>
          <w:lang w:eastAsia="he-IL"/>
        </w:rPr>
      </w:pPr>
      <w:bookmarkStart w:id="7114" w:name="_ETM_Q22_178894"/>
      <w:bookmarkEnd w:id="7114"/>
    </w:p>
    <w:p w:rsidR="00513DF7" w:rsidRDefault="00513DF7" w:rsidP="00BA73B6">
      <w:pPr>
        <w:pStyle w:val="af8"/>
        <w:rPr>
          <w:rtl/>
        </w:rPr>
      </w:pPr>
      <w:r w:rsidRPr="008747BF">
        <w:rPr>
          <w:rStyle w:val="TagStyle"/>
          <w:rtl/>
        </w:rPr>
        <w:t xml:space="preserve"> &lt;&lt; יור &gt;&gt;</w:t>
      </w:r>
      <w:r w:rsidRPr="00D3315B">
        <w:rPr>
          <w:rStyle w:val="TagStyle"/>
          <w:rtl/>
        </w:rPr>
        <w:t xml:space="preserve"> </w:t>
      </w:r>
      <w:r>
        <w:rPr>
          <w:rtl/>
        </w:rPr>
        <w:t xml:space="preserve">היו"ר </w:t>
      </w:r>
      <w:r w:rsidR="00BA73B6">
        <w:rPr>
          <w:rtl/>
        </w:rPr>
        <w:t>אוריאל בוסו</w:t>
      </w:r>
      <w:r>
        <w:rPr>
          <w:rtl/>
        </w:rPr>
        <w:t>:</w:t>
      </w:r>
      <w:r w:rsidRPr="00D3315B">
        <w:rPr>
          <w:rStyle w:val="TagStyle"/>
          <w:rtl/>
        </w:rPr>
        <w:t xml:space="preserve"> </w:t>
      </w:r>
      <w:r w:rsidRPr="008747BF">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115" w:name="_ETM_Q22_180211"/>
      <w:bookmarkEnd w:id="7115"/>
      <w:r>
        <w:rPr>
          <w:rFonts w:hint="cs"/>
          <w:rtl/>
          <w:lang w:eastAsia="he-IL"/>
        </w:rPr>
        <w:t>תודה רבה</w:t>
      </w:r>
      <w:bookmarkStart w:id="7116" w:name="_ETM_Q22_181724"/>
      <w:bookmarkEnd w:id="7116"/>
      <w:r>
        <w:rPr>
          <w:rFonts w:hint="cs"/>
          <w:rtl/>
          <w:lang w:eastAsia="he-IL"/>
        </w:rPr>
        <w:t>. חברת הכנסת שרן מרים השכל, שלוש דקות, בבקשה.</w:t>
      </w:r>
    </w:p>
    <w:p w:rsidR="00513DF7" w:rsidRDefault="00513DF7" w:rsidP="00BA73B6">
      <w:pPr>
        <w:rPr>
          <w:rtl/>
          <w:lang w:eastAsia="he-IL"/>
        </w:rPr>
      </w:pPr>
      <w:bookmarkStart w:id="7117" w:name="_ETM_Q22_181522"/>
      <w:bookmarkStart w:id="7118" w:name="_ETM_Q22_181616"/>
      <w:bookmarkEnd w:id="7117"/>
      <w:bookmarkEnd w:id="7118"/>
    </w:p>
    <w:p w:rsidR="00513DF7" w:rsidRDefault="00513DF7" w:rsidP="00BA73B6">
      <w:pPr>
        <w:pStyle w:val="a4"/>
        <w:rPr>
          <w:rtl/>
        </w:rPr>
      </w:pPr>
      <w:bookmarkStart w:id="7119" w:name="ET_speaker_5519_6"/>
      <w:r w:rsidRPr="008747BF">
        <w:rPr>
          <w:rStyle w:val="TagStyle"/>
          <w:rtl/>
        </w:rPr>
        <w:t xml:space="preserve"> &lt;&lt; דובר &gt;&gt;</w:t>
      </w:r>
      <w:r w:rsidRPr="00D3315B">
        <w:rPr>
          <w:rStyle w:val="TagStyle"/>
          <w:rtl/>
        </w:rPr>
        <w:t xml:space="preserve"> </w:t>
      </w:r>
      <w:bookmarkStart w:id="7120" w:name="_Toc124881347"/>
      <w:bookmarkStart w:id="7121" w:name="_Toc124882061"/>
      <w:r>
        <w:rPr>
          <w:rtl/>
        </w:rPr>
        <w:t>שרן מרים השכל (המחנה הממלכתי):</w:t>
      </w:r>
      <w:bookmarkEnd w:id="7120"/>
      <w:bookmarkEnd w:id="7121"/>
      <w:r w:rsidRPr="00D3315B">
        <w:rPr>
          <w:rStyle w:val="TagStyle"/>
          <w:rtl/>
        </w:rPr>
        <w:t xml:space="preserve"> </w:t>
      </w:r>
      <w:r w:rsidRPr="008747BF">
        <w:rPr>
          <w:rStyle w:val="TagStyle"/>
          <w:rtl/>
        </w:rPr>
        <w:t>&lt;&lt; דובר &gt;&gt;</w:t>
      </w:r>
      <w:r>
        <w:rPr>
          <w:rtl/>
        </w:rPr>
        <w:t xml:space="preserve">   </w:t>
      </w:r>
      <w:bookmarkEnd w:id="7119"/>
    </w:p>
    <w:p w:rsidR="00513DF7" w:rsidRDefault="00513DF7" w:rsidP="00DA3834">
      <w:pPr>
        <w:rPr>
          <w:rtl/>
          <w:lang w:eastAsia="he-IL"/>
        </w:rPr>
      </w:pPr>
    </w:p>
    <w:p w:rsidR="00513DF7" w:rsidRDefault="00513DF7" w:rsidP="00BA73B6">
      <w:pPr>
        <w:rPr>
          <w:rtl/>
          <w:lang w:eastAsia="he-IL"/>
        </w:rPr>
      </w:pPr>
      <w:bookmarkStart w:id="7122" w:name="_ETM_Q22_184087"/>
      <w:bookmarkEnd w:id="7122"/>
      <w:r>
        <w:rPr>
          <w:rFonts w:hint="cs"/>
          <w:rtl/>
          <w:lang w:eastAsia="he-IL"/>
        </w:rPr>
        <w:t xml:space="preserve">שלום לך, </w:t>
      </w:r>
      <w:bookmarkStart w:id="7123" w:name="_ETM_Q22_203543"/>
      <w:bookmarkEnd w:id="7123"/>
      <w:r>
        <w:rPr>
          <w:rFonts w:hint="cs"/>
          <w:rtl/>
          <w:lang w:eastAsia="he-IL"/>
        </w:rPr>
        <w:t xml:space="preserve">כבוד היושב בראש, סגן יו"ר הכנסת. אני מאחלת </w:t>
      </w:r>
      <w:bookmarkStart w:id="7124" w:name="_ETM_Q22_210809"/>
      <w:bookmarkEnd w:id="7124"/>
      <w:r>
        <w:rPr>
          <w:rFonts w:hint="cs"/>
          <w:rtl/>
          <w:lang w:eastAsia="he-IL"/>
        </w:rPr>
        <w:t>לך הצלחה רבה בתפקיד.</w:t>
      </w:r>
    </w:p>
    <w:p w:rsidR="00513DF7" w:rsidRDefault="00513DF7" w:rsidP="00BA73B6">
      <w:pPr>
        <w:rPr>
          <w:rtl/>
          <w:lang w:eastAsia="he-IL"/>
        </w:rPr>
      </w:pPr>
      <w:bookmarkStart w:id="7125" w:name="_ETM_Q22_204403"/>
      <w:bookmarkStart w:id="7126" w:name="_ETM_Q22_204478"/>
      <w:bookmarkEnd w:id="7125"/>
      <w:bookmarkEnd w:id="7126"/>
    </w:p>
    <w:p w:rsidR="00513DF7" w:rsidRDefault="00513DF7" w:rsidP="00BA73B6">
      <w:pPr>
        <w:pStyle w:val="af8"/>
        <w:rPr>
          <w:rtl/>
        </w:rPr>
      </w:pPr>
      <w:r w:rsidRPr="008747BF">
        <w:rPr>
          <w:rStyle w:val="TagStyle"/>
          <w:rtl/>
        </w:rPr>
        <w:t xml:space="preserve"> &lt;&lt; יור &gt;&gt;</w:t>
      </w:r>
      <w:r w:rsidRPr="00D3315B">
        <w:rPr>
          <w:rStyle w:val="TagStyle"/>
          <w:rtl/>
        </w:rPr>
        <w:t xml:space="preserve"> </w:t>
      </w:r>
      <w:r>
        <w:rPr>
          <w:rtl/>
        </w:rPr>
        <w:t xml:space="preserve">היו"ר </w:t>
      </w:r>
      <w:r w:rsidR="00BA73B6">
        <w:rPr>
          <w:rtl/>
        </w:rPr>
        <w:t>אוריאל בוסו</w:t>
      </w:r>
      <w:r>
        <w:rPr>
          <w:rtl/>
        </w:rPr>
        <w:t>:</w:t>
      </w:r>
      <w:r w:rsidRPr="00D3315B">
        <w:rPr>
          <w:rStyle w:val="TagStyle"/>
          <w:rtl/>
        </w:rPr>
        <w:t xml:space="preserve"> </w:t>
      </w:r>
      <w:r w:rsidRPr="008747BF">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127" w:name="_ETM_Q22_212319"/>
      <w:bookmarkEnd w:id="7127"/>
      <w:r>
        <w:rPr>
          <w:rFonts w:hint="cs"/>
          <w:rtl/>
          <w:lang w:eastAsia="he-IL"/>
        </w:rPr>
        <w:t>תודה.</w:t>
      </w:r>
    </w:p>
    <w:p w:rsidR="00513DF7" w:rsidRDefault="00513DF7" w:rsidP="00BA73B6">
      <w:pPr>
        <w:rPr>
          <w:rtl/>
          <w:lang w:eastAsia="he-IL"/>
        </w:rPr>
      </w:pPr>
    </w:p>
    <w:p w:rsidR="00513DF7" w:rsidRDefault="00513DF7" w:rsidP="00BA73B6">
      <w:pPr>
        <w:pStyle w:val="KeepWithNext"/>
        <w:rPr>
          <w:rStyle w:val="TagStyle"/>
          <w:b/>
          <w:bCs/>
          <w:u w:val="single"/>
          <w:rtl/>
          <w:lang w:eastAsia="he-IL"/>
        </w:rPr>
      </w:pPr>
      <w:bookmarkStart w:id="7128" w:name="_ETM_Q22_213183"/>
      <w:bookmarkStart w:id="7129" w:name="_ETM_Q22_213269"/>
      <w:bookmarkEnd w:id="7128"/>
      <w:bookmarkEnd w:id="7129"/>
    </w:p>
    <w:p w:rsidR="00513DF7" w:rsidRDefault="00513DF7" w:rsidP="00BA73B6">
      <w:pPr>
        <w:pStyle w:val="-"/>
        <w:rPr>
          <w:rtl/>
        </w:rPr>
      </w:pPr>
      <w:bookmarkStart w:id="7130" w:name="ET_speakercontinue_5519_14"/>
      <w:r w:rsidRPr="008747BF">
        <w:rPr>
          <w:rStyle w:val="TagStyle"/>
          <w:rtl/>
        </w:rPr>
        <w:t xml:space="preserve"> &lt;&lt; דובר_המשך &gt;&gt;</w:t>
      </w:r>
      <w:r w:rsidRPr="00D3315B">
        <w:rPr>
          <w:rStyle w:val="TagStyle"/>
          <w:rtl/>
        </w:rPr>
        <w:t xml:space="preserve"> </w:t>
      </w:r>
      <w:r>
        <w:rPr>
          <w:rtl/>
        </w:rPr>
        <w:t>שרן מרים השכל (המחנה הממלכתי):</w:t>
      </w:r>
      <w:r w:rsidRPr="00D3315B">
        <w:rPr>
          <w:rStyle w:val="TagStyle"/>
          <w:rtl/>
        </w:rPr>
        <w:t xml:space="preserve"> </w:t>
      </w:r>
      <w:r w:rsidRPr="008747BF">
        <w:rPr>
          <w:rStyle w:val="TagStyle"/>
          <w:rtl/>
        </w:rPr>
        <w:t>&lt;&lt; דובר_המשך &gt;&gt;</w:t>
      </w:r>
      <w:r>
        <w:rPr>
          <w:rtl/>
        </w:rPr>
        <w:t xml:space="preserve">   </w:t>
      </w:r>
      <w:bookmarkEnd w:id="7130"/>
    </w:p>
    <w:p w:rsidR="00513DF7" w:rsidRDefault="00513DF7" w:rsidP="00DA3834">
      <w:pPr>
        <w:rPr>
          <w:rtl/>
          <w:lang w:eastAsia="he-IL"/>
        </w:rPr>
      </w:pPr>
    </w:p>
    <w:p w:rsidR="00513DF7" w:rsidRDefault="00513DF7" w:rsidP="00BA73B6">
      <w:pPr>
        <w:rPr>
          <w:rtl/>
          <w:lang w:eastAsia="he-IL"/>
        </w:rPr>
      </w:pPr>
      <w:bookmarkStart w:id="7131" w:name="_ETM_Q22_209307"/>
      <w:bookmarkStart w:id="7132" w:name="_ETM_Q22_209375"/>
      <w:bookmarkEnd w:id="7131"/>
      <w:bookmarkEnd w:id="7132"/>
      <w:r>
        <w:rPr>
          <w:rFonts w:hint="cs"/>
          <w:rtl/>
          <w:lang w:eastAsia="he-IL"/>
        </w:rPr>
        <w:t>אני רוצה לספר לך, אדוני היושב בראש,</w:t>
      </w:r>
      <w:bookmarkStart w:id="7133" w:name="_ETM_Q22_219566"/>
      <w:bookmarkEnd w:id="7133"/>
      <w:r>
        <w:rPr>
          <w:rFonts w:hint="cs"/>
          <w:rtl/>
          <w:lang w:eastAsia="he-IL"/>
        </w:rPr>
        <w:t xml:space="preserve"> על חבר כנסת שהיה כאן, ממש בכנסת הקודמת, בחוק הנורבגי, </w:t>
      </w:r>
      <w:bookmarkStart w:id="7134" w:name="_ETM_Q22_222243"/>
      <w:bookmarkEnd w:id="7134"/>
      <w:r>
        <w:rPr>
          <w:rFonts w:hint="cs"/>
          <w:rtl/>
          <w:lang w:eastAsia="he-IL"/>
        </w:rPr>
        <w:t xml:space="preserve">שהתרעם עליו. אני יכולה אפילו לצטט לך כמה מהציטוטים </w:t>
      </w:r>
      <w:bookmarkStart w:id="7135" w:name="_ETM_Q22_227571"/>
      <w:bookmarkEnd w:id="7135"/>
      <w:r>
        <w:rPr>
          <w:rFonts w:hint="cs"/>
          <w:rtl/>
          <w:lang w:eastAsia="he-IL"/>
        </w:rPr>
        <w:t xml:space="preserve">שכשהחוק הנורבגי עלה כאן לבימת הכנסת הוא דאג להדהד ולזעוק </w:t>
      </w:r>
      <w:bookmarkStart w:id="7136" w:name="_ETM_Q22_235912"/>
      <w:bookmarkEnd w:id="7136"/>
      <w:r>
        <w:rPr>
          <w:rFonts w:hint="cs"/>
          <w:rtl/>
          <w:lang w:eastAsia="he-IL"/>
        </w:rPr>
        <w:t xml:space="preserve">כאן מעל בימת הכנסת. חבר הכנסת שלמה קרעי, שהיום התמנה </w:t>
      </w:r>
      <w:bookmarkStart w:id="7137" w:name="_ETM_Q22_242567"/>
      <w:bookmarkEnd w:id="7137"/>
      <w:r>
        <w:rPr>
          <w:rFonts w:hint="cs"/>
          <w:rtl/>
          <w:lang w:eastAsia="he-IL"/>
        </w:rPr>
        <w:t xml:space="preserve">לשר התקשורת, עמד על במה זו וסיפר לנו </w:t>
      </w:r>
      <w:bookmarkStart w:id="7138" w:name="_ETM_Q22_245270"/>
      <w:bookmarkEnd w:id="7138"/>
      <w:r>
        <w:rPr>
          <w:rFonts w:hint="cs"/>
          <w:rtl/>
          <w:lang w:eastAsia="he-IL"/>
        </w:rPr>
        <w:t xml:space="preserve">איך ראש ממשלת נורבגיה שלחה לו מסר שהיא כועסת על </w:t>
      </w:r>
      <w:bookmarkStart w:id="7139" w:name="_ETM_Q22_254293"/>
      <w:bookmarkEnd w:id="7139"/>
      <w:r>
        <w:rPr>
          <w:rFonts w:hint="cs"/>
          <w:rtl/>
          <w:lang w:eastAsia="he-IL"/>
        </w:rPr>
        <w:t xml:space="preserve">החוק הנורבגי כי זו שחיתות. הוא קרא לנו אז: ממשלת ההונאה </w:t>
      </w:r>
      <w:bookmarkStart w:id="7140" w:name="_ETM_Q22_253643"/>
      <w:bookmarkEnd w:id="7140"/>
      <w:r>
        <w:rPr>
          <w:rFonts w:hint="cs"/>
          <w:rtl/>
          <w:lang w:eastAsia="he-IL"/>
        </w:rPr>
        <w:t>הגדולה ביותר שקמה אי פעם.</w:t>
      </w:r>
    </w:p>
    <w:p w:rsidR="00513DF7" w:rsidRDefault="00513DF7" w:rsidP="00BA73B6">
      <w:pPr>
        <w:rPr>
          <w:rtl/>
          <w:lang w:eastAsia="he-IL"/>
        </w:rPr>
      </w:pPr>
      <w:bookmarkStart w:id="7141" w:name="_ETM_Q22_248853"/>
      <w:bookmarkStart w:id="7142" w:name="_ETM_Q22_248950"/>
      <w:bookmarkEnd w:id="7141"/>
      <w:bookmarkEnd w:id="7142"/>
    </w:p>
    <w:p w:rsidR="00513DF7" w:rsidRDefault="00513DF7" w:rsidP="00BA73B6">
      <w:pPr>
        <w:pStyle w:val="af6"/>
        <w:rPr>
          <w:rtl/>
        </w:rPr>
      </w:pPr>
      <w:r w:rsidRPr="008747BF">
        <w:rPr>
          <w:rStyle w:val="TagStyle"/>
          <w:rtl/>
        </w:rPr>
        <w:t xml:space="preserve"> &lt;&lt; קריאה &gt;&gt;</w:t>
      </w:r>
      <w:r w:rsidRPr="00D3315B">
        <w:rPr>
          <w:rStyle w:val="TagStyle"/>
          <w:rtl/>
        </w:rPr>
        <w:t xml:space="preserve"> </w:t>
      </w:r>
      <w:r>
        <w:rPr>
          <w:rtl/>
        </w:rPr>
        <w:t>טלי גוטליב (הליכוד):</w:t>
      </w:r>
      <w:r w:rsidRPr="00D3315B">
        <w:rPr>
          <w:rStyle w:val="TagStyle"/>
          <w:rtl/>
        </w:rPr>
        <w:t xml:space="preserve"> </w:t>
      </w:r>
      <w:r w:rsidRPr="008747BF">
        <w:rPr>
          <w:rStyle w:val="TagStyle"/>
          <w:rtl/>
        </w:rPr>
        <w:t>&lt;&lt; קריאה &gt;&gt;</w:t>
      </w:r>
      <w:r>
        <w:rPr>
          <w:rtl/>
        </w:rPr>
        <w:t xml:space="preserve">   </w:t>
      </w:r>
    </w:p>
    <w:p w:rsidR="00513DF7" w:rsidRDefault="00513DF7" w:rsidP="00DA3834">
      <w:pPr>
        <w:rPr>
          <w:rtl/>
          <w:lang w:eastAsia="he-IL"/>
        </w:rPr>
      </w:pPr>
    </w:p>
    <w:p w:rsidR="00513DF7" w:rsidRPr="00D3315B" w:rsidRDefault="00513DF7" w:rsidP="00BA73B6">
      <w:pPr>
        <w:rPr>
          <w:rtl/>
          <w:lang w:eastAsia="he-IL"/>
        </w:rPr>
      </w:pPr>
      <w:bookmarkStart w:id="7143" w:name="_ETM_Q22_256677"/>
      <w:bookmarkStart w:id="7144" w:name="_ETM_Q22_256779"/>
      <w:bookmarkEnd w:id="7143"/>
      <w:bookmarkEnd w:id="7144"/>
      <w:r>
        <w:rPr>
          <w:rFonts w:hint="cs"/>
          <w:rtl/>
          <w:lang w:eastAsia="he-IL"/>
        </w:rPr>
        <w:t>לא, זה לא בגלל הנורבגי - - -</w:t>
      </w:r>
    </w:p>
    <w:p w:rsidR="00513DF7" w:rsidRDefault="00513DF7" w:rsidP="00BA73B6">
      <w:pPr>
        <w:rPr>
          <w:rtl/>
          <w:lang w:eastAsia="he-IL"/>
        </w:rPr>
      </w:pPr>
      <w:bookmarkStart w:id="7145" w:name="_ETM_Q22_253651"/>
      <w:bookmarkEnd w:id="7145"/>
    </w:p>
    <w:p w:rsidR="00513DF7" w:rsidRDefault="00513DF7" w:rsidP="00BA73B6">
      <w:pPr>
        <w:pStyle w:val="-"/>
        <w:rPr>
          <w:rtl/>
        </w:rPr>
      </w:pPr>
      <w:bookmarkStart w:id="7146" w:name="ET_speakercontinue_5519_18"/>
      <w:r w:rsidRPr="008747BF">
        <w:rPr>
          <w:rStyle w:val="TagStyle"/>
          <w:rtl/>
        </w:rPr>
        <w:t xml:space="preserve"> &lt;&lt; דובר_המשך &gt;&gt;</w:t>
      </w:r>
      <w:r w:rsidRPr="00D3315B">
        <w:rPr>
          <w:rStyle w:val="TagStyle"/>
          <w:rtl/>
        </w:rPr>
        <w:t xml:space="preserve"> </w:t>
      </w:r>
      <w:r>
        <w:rPr>
          <w:rtl/>
        </w:rPr>
        <w:t>שרן מרים השכל (המחנה הממלכתי):</w:t>
      </w:r>
      <w:r w:rsidRPr="00D3315B">
        <w:rPr>
          <w:rStyle w:val="TagStyle"/>
          <w:rtl/>
        </w:rPr>
        <w:t xml:space="preserve"> </w:t>
      </w:r>
      <w:r w:rsidRPr="008747BF">
        <w:rPr>
          <w:rStyle w:val="TagStyle"/>
          <w:rtl/>
        </w:rPr>
        <w:t>&lt;&lt; דובר_המשך &gt;&gt;</w:t>
      </w:r>
      <w:r>
        <w:rPr>
          <w:rtl/>
        </w:rPr>
        <w:t xml:space="preserve">   </w:t>
      </w:r>
      <w:bookmarkEnd w:id="7146"/>
    </w:p>
    <w:p w:rsidR="00513DF7" w:rsidRDefault="00513DF7" w:rsidP="00DA3834">
      <w:pPr>
        <w:rPr>
          <w:rtl/>
          <w:lang w:eastAsia="he-IL"/>
        </w:rPr>
      </w:pPr>
    </w:p>
    <w:p w:rsidR="00513DF7" w:rsidRDefault="00513DF7" w:rsidP="00BA73B6">
      <w:pPr>
        <w:rPr>
          <w:rtl/>
          <w:lang w:eastAsia="he-IL"/>
        </w:rPr>
      </w:pPr>
      <w:bookmarkStart w:id="7147" w:name="_ETM_Q22_255537"/>
      <w:bookmarkEnd w:id="7147"/>
      <w:r>
        <w:rPr>
          <w:rFonts w:hint="cs"/>
          <w:rtl/>
          <w:lang w:eastAsia="he-IL"/>
        </w:rPr>
        <w:t xml:space="preserve">בגלל </w:t>
      </w:r>
      <w:bookmarkStart w:id="7148" w:name="_ETM_Q22_261639"/>
      <w:bookmarkEnd w:id="7148"/>
      <w:r>
        <w:rPr>
          <w:rFonts w:hint="cs"/>
          <w:rtl/>
          <w:lang w:eastAsia="he-IL"/>
        </w:rPr>
        <w:t>הנורבגי. בגלל הנורבגי, גבירתי.</w:t>
      </w:r>
    </w:p>
    <w:p w:rsidR="00513DF7" w:rsidRDefault="00513DF7" w:rsidP="00BA73B6">
      <w:pPr>
        <w:rPr>
          <w:rtl/>
          <w:lang w:eastAsia="he-IL"/>
        </w:rPr>
      </w:pPr>
      <w:bookmarkStart w:id="7149" w:name="_ETM_Q22_261546"/>
      <w:bookmarkStart w:id="7150" w:name="_ETM_Q22_261641"/>
      <w:bookmarkEnd w:id="7149"/>
      <w:bookmarkEnd w:id="7150"/>
    </w:p>
    <w:p w:rsidR="00513DF7" w:rsidRDefault="00513DF7" w:rsidP="00BA73B6">
      <w:pPr>
        <w:pStyle w:val="af6"/>
        <w:rPr>
          <w:rtl/>
        </w:rPr>
      </w:pPr>
      <w:r w:rsidRPr="008747BF">
        <w:rPr>
          <w:rStyle w:val="TagStyle"/>
          <w:rtl/>
        </w:rPr>
        <w:t xml:space="preserve"> &lt;&lt; קריאה &gt;&gt;</w:t>
      </w:r>
      <w:r w:rsidRPr="00D3315B">
        <w:rPr>
          <w:rStyle w:val="TagStyle"/>
          <w:rtl/>
        </w:rPr>
        <w:t xml:space="preserve"> </w:t>
      </w:r>
      <w:r>
        <w:rPr>
          <w:rtl/>
        </w:rPr>
        <w:t>טלי גוטליב (הליכוד):</w:t>
      </w:r>
      <w:r w:rsidRPr="00D3315B">
        <w:rPr>
          <w:rStyle w:val="TagStyle"/>
          <w:rtl/>
        </w:rPr>
        <w:t xml:space="preserve"> </w:t>
      </w:r>
      <w:r w:rsidRPr="008747BF">
        <w:rPr>
          <w:rStyle w:val="TagStyle"/>
          <w:rtl/>
        </w:rPr>
        <w:t>&lt;&lt;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151" w:name="_ETM_Q22_258803"/>
      <w:bookmarkEnd w:id="7151"/>
      <w:r>
        <w:rPr>
          <w:rFonts w:hint="cs"/>
          <w:rtl/>
          <w:lang w:eastAsia="he-IL"/>
        </w:rPr>
        <w:t xml:space="preserve">זה כי בנט שיקר </w:t>
      </w:r>
      <w:bookmarkStart w:id="7152" w:name="_ETM_Q22_264550"/>
      <w:bookmarkEnd w:id="7152"/>
      <w:r>
        <w:rPr>
          <w:rFonts w:hint="cs"/>
          <w:rtl/>
          <w:lang w:eastAsia="he-IL"/>
        </w:rPr>
        <w:t>את הבוחרים שלו; עם שישה מנדטים הקים ממשלה והלך</w:t>
      </w:r>
      <w:bookmarkStart w:id="7153" w:name="_ETM_Q22_267042"/>
      <w:bookmarkEnd w:id="7153"/>
      <w:r>
        <w:rPr>
          <w:rFonts w:hint="cs"/>
          <w:rtl/>
          <w:lang w:eastAsia="he-IL"/>
        </w:rPr>
        <w:t xml:space="preserve"> לבכות: אני לא יכול יותר. אני לא</w:t>
      </w:r>
      <w:bookmarkStart w:id="7154" w:name="_ETM_Q22_272108"/>
      <w:bookmarkEnd w:id="7154"/>
      <w:r>
        <w:rPr>
          <w:rFonts w:hint="cs"/>
          <w:rtl/>
          <w:lang w:eastAsia="he-IL"/>
        </w:rPr>
        <w:t xml:space="preserve"> יכול.</w:t>
      </w:r>
    </w:p>
    <w:p w:rsidR="00513DF7" w:rsidRDefault="00513DF7" w:rsidP="00BA73B6">
      <w:pPr>
        <w:rPr>
          <w:rtl/>
          <w:lang w:eastAsia="he-IL"/>
        </w:rPr>
      </w:pPr>
      <w:bookmarkStart w:id="7155" w:name="_ETM_Q22_267560"/>
      <w:bookmarkStart w:id="7156" w:name="_ETM_Q22_267654"/>
      <w:bookmarkEnd w:id="7155"/>
      <w:bookmarkEnd w:id="7156"/>
    </w:p>
    <w:p w:rsidR="00513DF7" w:rsidRDefault="00513DF7" w:rsidP="00BA73B6">
      <w:pPr>
        <w:pStyle w:val="-"/>
        <w:rPr>
          <w:rtl/>
        </w:rPr>
      </w:pPr>
      <w:bookmarkStart w:id="7157" w:name="ET_speakercontinue_5519_20"/>
      <w:r w:rsidRPr="008747BF">
        <w:rPr>
          <w:rStyle w:val="TagStyle"/>
          <w:rtl/>
        </w:rPr>
        <w:t xml:space="preserve"> &lt;&lt; דובר_המשך &gt;&gt;</w:t>
      </w:r>
      <w:r w:rsidRPr="00D3315B">
        <w:rPr>
          <w:rStyle w:val="TagStyle"/>
          <w:rtl/>
        </w:rPr>
        <w:t xml:space="preserve"> </w:t>
      </w:r>
      <w:r>
        <w:rPr>
          <w:rtl/>
        </w:rPr>
        <w:t>שרן מרים השכל (המחנה הממלכתי):</w:t>
      </w:r>
      <w:r w:rsidRPr="00D3315B">
        <w:rPr>
          <w:rStyle w:val="TagStyle"/>
          <w:rtl/>
        </w:rPr>
        <w:t xml:space="preserve"> </w:t>
      </w:r>
      <w:r w:rsidRPr="008747BF">
        <w:rPr>
          <w:rStyle w:val="TagStyle"/>
          <w:rtl/>
        </w:rPr>
        <w:t>&lt;&lt; דובר_המשך &gt;&gt;</w:t>
      </w:r>
      <w:r>
        <w:rPr>
          <w:rtl/>
        </w:rPr>
        <w:t xml:space="preserve">   </w:t>
      </w:r>
      <w:bookmarkEnd w:id="7157"/>
    </w:p>
    <w:p w:rsidR="00513DF7" w:rsidRDefault="00513DF7" w:rsidP="00DA3834">
      <w:pPr>
        <w:rPr>
          <w:rtl/>
          <w:lang w:eastAsia="he-IL"/>
        </w:rPr>
      </w:pPr>
    </w:p>
    <w:p w:rsidR="00513DF7" w:rsidRDefault="00513DF7" w:rsidP="00BA73B6">
      <w:pPr>
        <w:rPr>
          <w:rtl/>
          <w:lang w:eastAsia="he-IL"/>
        </w:rPr>
      </w:pPr>
      <w:bookmarkStart w:id="7158" w:name="_ETM_Q22_268759"/>
      <w:bookmarkEnd w:id="7158"/>
      <w:r>
        <w:rPr>
          <w:rFonts w:hint="cs"/>
          <w:rtl/>
          <w:lang w:eastAsia="he-IL"/>
        </w:rPr>
        <w:t xml:space="preserve">אני אשמח, אם חברת הכנסת מפריעה לי, להוסיף </w:t>
      </w:r>
      <w:bookmarkStart w:id="7159" w:name="_ETM_Q22_267472"/>
      <w:bookmarkEnd w:id="7159"/>
      <w:r>
        <w:rPr>
          <w:rFonts w:hint="cs"/>
          <w:rtl/>
          <w:lang w:eastAsia="he-IL"/>
        </w:rPr>
        <w:t>לי ככה עוד איזה 30 שניות או דקה כדי לתת לי לסיים את דבריי - -</w:t>
      </w:r>
    </w:p>
    <w:p w:rsidR="00513DF7" w:rsidRDefault="00513DF7" w:rsidP="00BA73B6">
      <w:pPr>
        <w:rPr>
          <w:rtl/>
          <w:lang w:eastAsia="he-IL"/>
        </w:rPr>
      </w:pPr>
      <w:bookmarkStart w:id="7160" w:name="_ETM_Q22_267867"/>
      <w:bookmarkStart w:id="7161" w:name="_ETM_Q22_267988"/>
      <w:bookmarkEnd w:id="7160"/>
      <w:bookmarkEnd w:id="7161"/>
    </w:p>
    <w:p w:rsidR="00513DF7" w:rsidRDefault="00513DF7" w:rsidP="00BA73B6">
      <w:pPr>
        <w:pStyle w:val="af8"/>
        <w:rPr>
          <w:rtl/>
        </w:rPr>
      </w:pPr>
      <w:bookmarkStart w:id="7162" w:name="ET_yor_6488_21"/>
      <w:r w:rsidRPr="008747BF">
        <w:rPr>
          <w:rStyle w:val="TagStyle"/>
          <w:rtl/>
        </w:rPr>
        <w:t xml:space="preserve"> &lt;&lt; יור &gt;&gt;</w:t>
      </w:r>
      <w:r w:rsidRPr="00D3315B">
        <w:rPr>
          <w:rStyle w:val="TagStyle"/>
          <w:rtl/>
        </w:rPr>
        <w:t xml:space="preserve"> </w:t>
      </w:r>
      <w:r>
        <w:rPr>
          <w:rtl/>
        </w:rPr>
        <w:t xml:space="preserve">היו"ר </w:t>
      </w:r>
      <w:r w:rsidR="00BA73B6">
        <w:rPr>
          <w:rtl/>
        </w:rPr>
        <w:t>אוריאל בוסו</w:t>
      </w:r>
      <w:r>
        <w:rPr>
          <w:rtl/>
        </w:rPr>
        <w:t>:</w:t>
      </w:r>
      <w:r w:rsidRPr="00D3315B">
        <w:rPr>
          <w:rStyle w:val="TagStyle"/>
          <w:rtl/>
        </w:rPr>
        <w:t xml:space="preserve"> </w:t>
      </w:r>
      <w:r w:rsidRPr="008747BF">
        <w:rPr>
          <w:rStyle w:val="TagStyle"/>
          <w:rtl/>
        </w:rPr>
        <w:t>&lt;&lt; יור &gt;&gt;</w:t>
      </w:r>
      <w:r>
        <w:rPr>
          <w:rtl/>
        </w:rPr>
        <w:t xml:space="preserve">   </w:t>
      </w:r>
      <w:bookmarkEnd w:id="7162"/>
    </w:p>
    <w:p w:rsidR="00513DF7" w:rsidRDefault="00513DF7" w:rsidP="00DA3834">
      <w:pPr>
        <w:rPr>
          <w:rtl/>
          <w:lang w:eastAsia="he-IL"/>
        </w:rPr>
      </w:pPr>
    </w:p>
    <w:p w:rsidR="00513DF7" w:rsidRDefault="00513DF7" w:rsidP="00BA73B6">
      <w:pPr>
        <w:rPr>
          <w:rtl/>
          <w:lang w:eastAsia="he-IL"/>
        </w:rPr>
      </w:pPr>
      <w:bookmarkStart w:id="7163" w:name="_ETM_Q22_268896"/>
      <w:bookmarkEnd w:id="7163"/>
      <w:r>
        <w:rPr>
          <w:rFonts w:hint="cs"/>
          <w:rtl/>
          <w:lang w:eastAsia="he-IL"/>
        </w:rPr>
        <w:t xml:space="preserve">חברת הכנסת </w:t>
      </w:r>
      <w:bookmarkStart w:id="7164" w:name="_ETM_Q22_273483"/>
      <w:bookmarkEnd w:id="7164"/>
      <w:r>
        <w:rPr>
          <w:rFonts w:hint="cs"/>
          <w:rtl/>
          <w:lang w:eastAsia="he-IL"/>
        </w:rPr>
        <w:t>גוטליב, יש לה בסך-הכול - - -</w:t>
      </w:r>
    </w:p>
    <w:p w:rsidR="00513DF7" w:rsidRDefault="00513DF7" w:rsidP="00BA73B6">
      <w:pPr>
        <w:rPr>
          <w:rtl/>
          <w:lang w:eastAsia="he-IL"/>
        </w:rPr>
      </w:pPr>
      <w:bookmarkStart w:id="7165" w:name="_ETM_Q22_272824"/>
      <w:bookmarkStart w:id="7166" w:name="_ETM_Q22_272916"/>
      <w:bookmarkEnd w:id="7165"/>
      <w:bookmarkEnd w:id="7166"/>
    </w:p>
    <w:p w:rsidR="00513DF7" w:rsidRDefault="00513DF7" w:rsidP="00BA73B6">
      <w:pPr>
        <w:pStyle w:val="-"/>
        <w:rPr>
          <w:rtl/>
        </w:rPr>
      </w:pPr>
      <w:bookmarkStart w:id="7167" w:name="ET_speakercontinue_5519_22"/>
      <w:r w:rsidRPr="008747BF">
        <w:rPr>
          <w:rStyle w:val="TagStyle"/>
          <w:rtl/>
        </w:rPr>
        <w:t xml:space="preserve"> &lt;&lt; דובר_המשך &gt;&gt;</w:t>
      </w:r>
      <w:r w:rsidRPr="00D3315B">
        <w:rPr>
          <w:rStyle w:val="TagStyle"/>
          <w:rtl/>
        </w:rPr>
        <w:t xml:space="preserve"> </w:t>
      </w:r>
      <w:r>
        <w:rPr>
          <w:rtl/>
        </w:rPr>
        <w:t>שרן מרים השכל (המחנה הממלכתי):</w:t>
      </w:r>
      <w:r w:rsidRPr="00D3315B">
        <w:rPr>
          <w:rStyle w:val="TagStyle"/>
          <w:rtl/>
        </w:rPr>
        <w:t xml:space="preserve"> </w:t>
      </w:r>
      <w:r w:rsidRPr="008747BF">
        <w:rPr>
          <w:rStyle w:val="TagStyle"/>
          <w:rtl/>
        </w:rPr>
        <w:t>&lt;&lt; דובר_המשך &gt;&gt;</w:t>
      </w:r>
      <w:r>
        <w:rPr>
          <w:rtl/>
        </w:rPr>
        <w:t xml:space="preserve">   </w:t>
      </w:r>
      <w:bookmarkEnd w:id="7167"/>
    </w:p>
    <w:p w:rsidR="00513DF7" w:rsidRDefault="00513DF7" w:rsidP="00DA3834">
      <w:pPr>
        <w:rPr>
          <w:rtl/>
          <w:lang w:eastAsia="he-IL"/>
        </w:rPr>
      </w:pPr>
    </w:p>
    <w:p w:rsidR="00513DF7" w:rsidRDefault="00513DF7" w:rsidP="00BA73B6">
      <w:pPr>
        <w:rPr>
          <w:rtl/>
          <w:lang w:eastAsia="he-IL"/>
        </w:rPr>
      </w:pPr>
      <w:bookmarkStart w:id="7168" w:name="_ETM_Q22_274469"/>
      <w:bookmarkEnd w:id="7168"/>
      <w:r>
        <w:rPr>
          <w:rFonts w:hint="cs"/>
          <w:rtl/>
          <w:lang w:eastAsia="he-IL"/>
        </w:rPr>
        <w:t>- - זה לא הרבה, אבל</w:t>
      </w:r>
      <w:bookmarkStart w:id="7169" w:name="_ETM_Q22_272315"/>
      <w:bookmarkEnd w:id="7169"/>
      <w:r>
        <w:rPr>
          <w:rFonts w:hint="cs"/>
          <w:rtl/>
          <w:lang w:eastAsia="he-IL"/>
        </w:rPr>
        <w:t xml:space="preserve"> חשוב לי לומר אותם.</w:t>
      </w:r>
      <w:bookmarkStart w:id="7170" w:name="_ETM_Q22_271835"/>
      <w:bookmarkEnd w:id="7170"/>
    </w:p>
    <w:p w:rsidR="00513DF7" w:rsidRDefault="00513DF7" w:rsidP="00DA3834">
      <w:pPr>
        <w:rPr>
          <w:rtl/>
          <w:lang w:eastAsia="he-IL"/>
        </w:rPr>
      </w:pPr>
      <w:bookmarkStart w:id="7171" w:name="_ETM_Q22_278202"/>
      <w:bookmarkStart w:id="7172" w:name="_ETM_Q22_278305"/>
      <w:bookmarkStart w:id="7173" w:name="_ETM_Q22_278378"/>
      <w:bookmarkStart w:id="7174" w:name="_ETM_Q22_278474"/>
      <w:bookmarkEnd w:id="7171"/>
      <w:bookmarkEnd w:id="7172"/>
      <w:bookmarkEnd w:id="7173"/>
      <w:bookmarkEnd w:id="7174"/>
    </w:p>
    <w:p w:rsidR="00513DF7" w:rsidRDefault="00513DF7" w:rsidP="00227998">
      <w:pPr>
        <w:rPr>
          <w:rtl/>
          <w:lang w:eastAsia="he-IL"/>
        </w:rPr>
      </w:pPr>
      <w:bookmarkStart w:id="7175" w:name="_ETM_Q22_280132"/>
      <w:bookmarkEnd w:id="7175"/>
      <w:r>
        <w:rPr>
          <w:rFonts w:hint="cs"/>
          <w:rtl/>
          <w:lang w:eastAsia="he-IL"/>
        </w:rPr>
        <w:t>בראיון ל-</w:t>
      </w:r>
      <w:r>
        <w:rPr>
          <w:lang w:eastAsia="he-IL"/>
        </w:rPr>
        <w:t>ynet</w:t>
      </w:r>
      <w:r>
        <w:rPr>
          <w:rFonts w:hint="cs"/>
          <w:rtl/>
          <w:lang w:eastAsia="he-IL"/>
        </w:rPr>
        <w:t xml:space="preserve"> אותו שר תקשורת </w:t>
      </w:r>
      <w:bookmarkStart w:id="7176" w:name="_ETM_Q22_286771"/>
      <w:bookmarkEnd w:id="7176"/>
      <w:r>
        <w:rPr>
          <w:rFonts w:hint="cs"/>
          <w:rtl/>
          <w:lang w:eastAsia="he-IL"/>
        </w:rPr>
        <w:t xml:space="preserve">אמר שהחוק הנורבגי הוא שוחד שלא היה כמוהו. הוא קרא </w:t>
      </w:r>
      <w:bookmarkStart w:id="7177" w:name="_ETM_Q22_289958"/>
      <w:bookmarkEnd w:id="7177"/>
      <w:r>
        <w:rPr>
          <w:rFonts w:hint="cs"/>
          <w:rtl/>
          <w:lang w:eastAsia="he-IL"/>
        </w:rPr>
        <w:t xml:space="preserve">לנו ממשלה של מושחתים וקרא לחוק הזה שחיתות מדרגה ראשונה </w:t>
      </w:r>
      <w:r>
        <w:rPr>
          <w:rtl/>
          <w:lang w:eastAsia="he-IL"/>
        </w:rPr>
        <w:t>–</w:t>
      </w:r>
      <w:r>
        <w:rPr>
          <w:rFonts w:hint="cs"/>
          <w:rtl/>
          <w:lang w:eastAsia="he-IL"/>
        </w:rPr>
        <w:t xml:space="preserve"> לא יותר ולא פחות. והינה הינה, </w:t>
      </w:r>
      <w:bookmarkStart w:id="7178" w:name="_ETM_Q22_297237"/>
      <w:bookmarkEnd w:id="7178"/>
      <w:r>
        <w:rPr>
          <w:rFonts w:hint="cs"/>
          <w:rtl/>
          <w:lang w:eastAsia="he-IL"/>
        </w:rPr>
        <w:t xml:space="preserve">היוצרות התהפכו. והינה הינה, אותה ממשלה שלו מביאה לא סתם </w:t>
      </w:r>
      <w:bookmarkStart w:id="7179" w:name="_ETM_Q22_301149"/>
      <w:bookmarkEnd w:id="7179"/>
      <w:r>
        <w:rPr>
          <w:rFonts w:hint="cs"/>
          <w:rtl/>
          <w:lang w:eastAsia="he-IL"/>
        </w:rPr>
        <w:t xml:space="preserve">חוק נורבגי כזה אלא חוק נורבגי מורחב. ואני שואלת את </w:t>
      </w:r>
      <w:bookmarkStart w:id="7180" w:name="_ETM_Q22_306604"/>
      <w:bookmarkEnd w:id="7180"/>
      <w:r>
        <w:rPr>
          <w:rFonts w:hint="cs"/>
          <w:rtl/>
          <w:lang w:eastAsia="he-IL"/>
        </w:rPr>
        <w:t xml:space="preserve">שר התקשורת קרעי: האם זו עדיין שחיתות </w:t>
      </w:r>
      <w:bookmarkStart w:id="7181" w:name="_ETM_Q22_310560"/>
      <w:bookmarkEnd w:id="7181"/>
      <w:r>
        <w:rPr>
          <w:rFonts w:hint="cs"/>
          <w:rtl/>
          <w:lang w:eastAsia="he-IL"/>
        </w:rPr>
        <w:t xml:space="preserve">מדרגה ראשונה? האם זה שוחד פוליטי שניתן לכל ח"כ וח"כ </w:t>
      </w:r>
      <w:bookmarkStart w:id="7182" w:name="_ETM_Q22_318896"/>
      <w:bookmarkEnd w:id="7182"/>
      <w:r>
        <w:rPr>
          <w:rFonts w:hint="cs"/>
          <w:rtl/>
          <w:lang w:eastAsia="he-IL"/>
        </w:rPr>
        <w:t>שנכנס ככה בשורות האחוריות מכל המפלגות?</w:t>
      </w:r>
      <w:bookmarkStart w:id="7183" w:name="_ETM_Q22_326080"/>
      <w:bookmarkEnd w:id="7183"/>
    </w:p>
    <w:p w:rsidR="00513DF7" w:rsidRPr="00D3315B" w:rsidRDefault="00513DF7" w:rsidP="00BA73B6">
      <w:pPr>
        <w:rPr>
          <w:rtl/>
          <w:lang w:eastAsia="he-IL"/>
        </w:rPr>
      </w:pPr>
      <w:bookmarkStart w:id="7184" w:name="_ETM_Q22_292803"/>
      <w:bookmarkStart w:id="7185" w:name="_ETM_Q22_292903"/>
      <w:bookmarkEnd w:id="7184"/>
      <w:bookmarkEnd w:id="7185"/>
    </w:p>
    <w:p w:rsidR="00513DF7" w:rsidRDefault="00513DF7" w:rsidP="00BA73B6">
      <w:pPr>
        <w:pStyle w:val="af6"/>
        <w:keepNext/>
        <w:rPr>
          <w:rtl/>
        </w:rPr>
      </w:pPr>
      <w:bookmarkStart w:id="7186" w:name="ET_interruption_6151_15"/>
      <w:r w:rsidRPr="008747BF">
        <w:rPr>
          <w:rStyle w:val="TagStyle"/>
          <w:rtl/>
        </w:rPr>
        <w:t xml:space="preserve"> &lt;&lt; קריאה &gt;&gt;</w:t>
      </w:r>
      <w:r w:rsidRPr="00D3315B">
        <w:rPr>
          <w:rStyle w:val="TagStyle"/>
          <w:rtl/>
        </w:rPr>
        <w:t xml:space="preserve"> </w:t>
      </w:r>
      <w:r>
        <w:rPr>
          <w:rtl/>
        </w:rPr>
        <w:t>רון כץ (יש עתיד):</w:t>
      </w:r>
      <w:r w:rsidRPr="00D3315B">
        <w:rPr>
          <w:rStyle w:val="TagStyle"/>
          <w:rtl/>
        </w:rPr>
        <w:t xml:space="preserve"> </w:t>
      </w:r>
      <w:r w:rsidRPr="008747BF">
        <w:rPr>
          <w:rStyle w:val="TagStyle"/>
          <w:rtl/>
        </w:rPr>
        <w:t>&lt;&lt; קריאה &gt;&gt;</w:t>
      </w:r>
      <w:r>
        <w:rPr>
          <w:rtl/>
        </w:rPr>
        <w:t xml:space="preserve">   </w:t>
      </w:r>
      <w:bookmarkEnd w:id="7186"/>
    </w:p>
    <w:p w:rsidR="00513DF7" w:rsidRDefault="00513DF7" w:rsidP="00DA3834">
      <w:pPr>
        <w:rPr>
          <w:rtl/>
          <w:lang w:eastAsia="he-IL"/>
        </w:rPr>
      </w:pPr>
    </w:p>
    <w:p w:rsidR="00513DF7" w:rsidRDefault="00513DF7" w:rsidP="00BA73B6">
      <w:pPr>
        <w:keepNext/>
        <w:rPr>
          <w:rtl/>
          <w:lang w:eastAsia="he-IL"/>
        </w:rPr>
      </w:pPr>
      <w:bookmarkStart w:id="7187" w:name="_ETM_Q22_306402"/>
      <w:bookmarkStart w:id="7188" w:name="_ETM_Q22_306490"/>
      <w:bookmarkEnd w:id="7187"/>
      <w:bookmarkEnd w:id="7188"/>
      <w:r>
        <w:rPr>
          <w:rFonts w:hint="cs"/>
          <w:rtl/>
          <w:lang w:eastAsia="he-IL"/>
        </w:rPr>
        <w:t>כבר לא שם.</w:t>
      </w:r>
    </w:p>
    <w:p w:rsidR="00513DF7" w:rsidRDefault="00513DF7" w:rsidP="00BA73B6">
      <w:pPr>
        <w:rPr>
          <w:rtl/>
          <w:lang w:eastAsia="he-IL"/>
        </w:rPr>
      </w:pPr>
      <w:bookmarkStart w:id="7189" w:name="_ETM_Q22_308291"/>
      <w:bookmarkStart w:id="7190" w:name="_ETM_Q22_308369"/>
      <w:bookmarkEnd w:id="7189"/>
      <w:bookmarkEnd w:id="7190"/>
    </w:p>
    <w:p w:rsidR="00513DF7" w:rsidRDefault="00513DF7" w:rsidP="00BA73B6">
      <w:pPr>
        <w:pStyle w:val="-"/>
        <w:rPr>
          <w:rtl/>
        </w:rPr>
      </w:pPr>
      <w:bookmarkStart w:id="7191" w:name="ET_speakercontinue_5519_25"/>
      <w:r w:rsidRPr="008747BF">
        <w:rPr>
          <w:rStyle w:val="TagStyle"/>
          <w:rtl/>
        </w:rPr>
        <w:t xml:space="preserve"> &lt;&lt; דובר_המשך &gt;&gt;</w:t>
      </w:r>
      <w:r w:rsidRPr="00D3315B">
        <w:rPr>
          <w:rStyle w:val="TagStyle"/>
          <w:rtl/>
        </w:rPr>
        <w:t xml:space="preserve"> </w:t>
      </w:r>
      <w:r>
        <w:rPr>
          <w:rtl/>
        </w:rPr>
        <w:t>שרן מרים השכל (המחנה הממלכתי):</w:t>
      </w:r>
      <w:r w:rsidRPr="00D3315B">
        <w:rPr>
          <w:rStyle w:val="TagStyle"/>
          <w:rtl/>
        </w:rPr>
        <w:t xml:space="preserve"> </w:t>
      </w:r>
      <w:r w:rsidRPr="008747BF">
        <w:rPr>
          <w:rStyle w:val="TagStyle"/>
          <w:rtl/>
        </w:rPr>
        <w:t>&lt;&lt; דובר_המשך &gt;&gt;</w:t>
      </w:r>
      <w:r>
        <w:rPr>
          <w:rtl/>
        </w:rPr>
        <w:t xml:space="preserve">   </w:t>
      </w:r>
      <w:bookmarkEnd w:id="7191"/>
    </w:p>
    <w:p w:rsidR="00513DF7" w:rsidRDefault="00513DF7" w:rsidP="00BA73B6">
      <w:pPr>
        <w:rPr>
          <w:rtl/>
          <w:lang w:eastAsia="he-IL"/>
        </w:rPr>
      </w:pPr>
      <w:bookmarkStart w:id="7192" w:name="_ETM_Q22_309717"/>
      <w:bookmarkEnd w:id="7192"/>
    </w:p>
    <w:p w:rsidR="00513DF7" w:rsidRDefault="00513DF7" w:rsidP="00BA73B6">
      <w:pPr>
        <w:rPr>
          <w:rtl/>
          <w:lang w:eastAsia="he-IL"/>
        </w:rPr>
      </w:pPr>
      <w:r>
        <w:rPr>
          <w:rFonts w:hint="cs"/>
          <w:rtl/>
          <w:lang w:eastAsia="he-IL"/>
        </w:rPr>
        <w:t xml:space="preserve">יותר מכך </w:t>
      </w:r>
      <w:r>
        <w:rPr>
          <w:rtl/>
          <w:lang w:eastAsia="he-IL"/>
        </w:rPr>
        <w:t>–</w:t>
      </w:r>
      <w:r>
        <w:rPr>
          <w:rFonts w:hint="cs"/>
          <w:rtl/>
          <w:lang w:eastAsia="he-IL"/>
        </w:rPr>
        <w:t xml:space="preserve"> אתה יודע, חבר הכנסת כץ, יש </w:t>
      </w:r>
      <w:bookmarkStart w:id="7193" w:name="_ETM_Q22_325227"/>
      <w:bookmarkEnd w:id="7193"/>
      <w:r>
        <w:rPr>
          <w:rFonts w:hint="cs"/>
          <w:rtl/>
          <w:lang w:eastAsia="he-IL"/>
        </w:rPr>
        <w:t xml:space="preserve">עוד שרה בשם רגב, מירי רגב, שמציעה שלא סתם יהיה חוק נורבגי, אלא שהיא תוכל גם להוציא את הנורבגים לצורך </w:t>
      </w:r>
      <w:bookmarkStart w:id="7194" w:name="_ETM_Q22_332133"/>
      <w:bookmarkEnd w:id="7194"/>
      <w:r>
        <w:rPr>
          <w:rFonts w:hint="cs"/>
          <w:rtl/>
          <w:lang w:eastAsia="he-IL"/>
        </w:rPr>
        <w:t>הצבעה ולהחזיר אותם אחר כך חזרה.</w:t>
      </w:r>
      <w:bookmarkStart w:id="7195" w:name="_ETM_Q22_208591"/>
      <w:bookmarkStart w:id="7196" w:name="_ETM_Q22_208855"/>
      <w:bookmarkStart w:id="7197" w:name="_ETM_Q22_208948"/>
      <w:bookmarkEnd w:id="7195"/>
      <w:bookmarkEnd w:id="7196"/>
      <w:bookmarkEnd w:id="7197"/>
    </w:p>
    <w:p w:rsidR="00513DF7" w:rsidRDefault="00513DF7" w:rsidP="00BA73B6">
      <w:pPr>
        <w:rPr>
          <w:rtl/>
          <w:lang w:eastAsia="he-IL"/>
        </w:rPr>
      </w:pPr>
      <w:bookmarkStart w:id="7198" w:name="_ETM_Q22_335527"/>
      <w:bookmarkStart w:id="7199" w:name="_ETM_Q22_335630"/>
      <w:bookmarkEnd w:id="7198"/>
      <w:bookmarkEnd w:id="7199"/>
    </w:p>
    <w:p w:rsidR="00513DF7" w:rsidRDefault="00513DF7" w:rsidP="00BA73B6">
      <w:pPr>
        <w:pStyle w:val="af6"/>
        <w:rPr>
          <w:rtl/>
        </w:rPr>
      </w:pPr>
      <w:bookmarkStart w:id="7200" w:name="ET_interruption_6151_16"/>
      <w:r w:rsidRPr="008747BF">
        <w:rPr>
          <w:rStyle w:val="TagStyle"/>
          <w:rtl/>
        </w:rPr>
        <w:t xml:space="preserve"> &lt;&lt; קרי</w:t>
      </w:r>
      <w:bookmarkStart w:id="7201" w:name="_ETM_Q22_211999"/>
      <w:bookmarkStart w:id="7202" w:name="_ETM_Q22_212051"/>
      <w:bookmarkEnd w:id="7201"/>
      <w:bookmarkEnd w:id="7202"/>
      <w:r w:rsidRPr="008747BF">
        <w:rPr>
          <w:rStyle w:val="TagStyle"/>
          <w:rtl/>
        </w:rPr>
        <w:t>אה &gt;&gt;</w:t>
      </w:r>
      <w:r w:rsidRPr="00D3315B">
        <w:rPr>
          <w:rStyle w:val="TagStyle"/>
          <w:rtl/>
        </w:rPr>
        <w:t xml:space="preserve"> </w:t>
      </w:r>
      <w:r>
        <w:rPr>
          <w:rtl/>
        </w:rPr>
        <w:t>רון כץ (יש עתיד):</w:t>
      </w:r>
      <w:r w:rsidRPr="00D3315B">
        <w:rPr>
          <w:rStyle w:val="TagStyle"/>
          <w:rtl/>
        </w:rPr>
        <w:t xml:space="preserve"> </w:t>
      </w:r>
      <w:r w:rsidRPr="008747BF">
        <w:rPr>
          <w:rStyle w:val="TagStyle"/>
          <w:rtl/>
        </w:rPr>
        <w:t>&lt;&lt; קריאה &gt;&gt;</w:t>
      </w:r>
      <w:r>
        <w:rPr>
          <w:rtl/>
        </w:rPr>
        <w:t xml:space="preserve">   </w:t>
      </w:r>
      <w:bookmarkEnd w:id="7200"/>
    </w:p>
    <w:p w:rsidR="00513DF7" w:rsidRDefault="00513DF7" w:rsidP="00DA3834">
      <w:pPr>
        <w:rPr>
          <w:rtl/>
          <w:lang w:eastAsia="he-IL"/>
        </w:rPr>
      </w:pPr>
    </w:p>
    <w:p w:rsidR="00513DF7" w:rsidRDefault="00513DF7" w:rsidP="00BA73B6">
      <w:pPr>
        <w:rPr>
          <w:rtl/>
          <w:lang w:eastAsia="he-IL"/>
        </w:rPr>
      </w:pPr>
      <w:bookmarkStart w:id="7203" w:name="_ETM_Q22_211751"/>
      <w:bookmarkEnd w:id="7203"/>
      <w:r>
        <w:rPr>
          <w:rFonts w:hint="cs"/>
          <w:rtl/>
          <w:lang w:eastAsia="he-IL"/>
        </w:rPr>
        <w:t>נורבגי נייד.</w:t>
      </w:r>
    </w:p>
    <w:p w:rsidR="00513DF7" w:rsidRDefault="00513DF7" w:rsidP="00BA73B6">
      <w:pPr>
        <w:rPr>
          <w:rtl/>
          <w:lang w:eastAsia="he-IL"/>
        </w:rPr>
      </w:pPr>
      <w:bookmarkStart w:id="7204" w:name="_ETM_Q22_335590"/>
      <w:bookmarkStart w:id="7205" w:name="_ETM_Q22_335668"/>
      <w:bookmarkEnd w:id="7204"/>
      <w:bookmarkEnd w:id="7205"/>
    </w:p>
    <w:p w:rsidR="00513DF7" w:rsidRDefault="00513DF7" w:rsidP="00BA73B6">
      <w:pPr>
        <w:pStyle w:val="-"/>
        <w:rPr>
          <w:rtl/>
        </w:rPr>
      </w:pPr>
      <w:bookmarkStart w:id="7206" w:name="ET_speakercontinue_5519_26"/>
      <w:r w:rsidRPr="008747BF">
        <w:rPr>
          <w:rStyle w:val="TagStyle"/>
          <w:rtl/>
        </w:rPr>
        <w:t xml:space="preserve"> &lt;&lt; דובר_המשך &gt;&gt;</w:t>
      </w:r>
      <w:r w:rsidRPr="0096206C">
        <w:rPr>
          <w:rStyle w:val="TagStyle"/>
          <w:rtl/>
        </w:rPr>
        <w:t xml:space="preserve"> </w:t>
      </w:r>
      <w:r>
        <w:rPr>
          <w:rtl/>
        </w:rPr>
        <w:t>שרן מרים השכל (המחנה הממלכתי):</w:t>
      </w:r>
      <w:r w:rsidRPr="0096206C">
        <w:rPr>
          <w:rStyle w:val="TagStyle"/>
          <w:rtl/>
        </w:rPr>
        <w:t xml:space="preserve"> </w:t>
      </w:r>
      <w:r w:rsidRPr="008747BF">
        <w:rPr>
          <w:rStyle w:val="TagStyle"/>
          <w:rtl/>
        </w:rPr>
        <w:t>&lt;&lt; דובר_המשך &gt;&gt;</w:t>
      </w:r>
      <w:r>
        <w:rPr>
          <w:rtl/>
        </w:rPr>
        <w:t xml:space="preserve">   </w:t>
      </w:r>
      <w:bookmarkEnd w:id="7206"/>
    </w:p>
    <w:p w:rsidR="00513DF7" w:rsidRDefault="00513DF7" w:rsidP="00DA3834">
      <w:pPr>
        <w:rPr>
          <w:rtl/>
          <w:lang w:eastAsia="he-IL"/>
        </w:rPr>
      </w:pPr>
    </w:p>
    <w:p w:rsidR="00513DF7" w:rsidRDefault="00513DF7" w:rsidP="00BA73B6">
      <w:pPr>
        <w:rPr>
          <w:rtl/>
          <w:lang w:eastAsia="he-IL"/>
        </w:rPr>
      </w:pPr>
      <w:bookmarkStart w:id="7207" w:name="_ETM_Q22_337083"/>
      <w:bookmarkEnd w:id="7207"/>
      <w:r>
        <w:rPr>
          <w:rFonts w:hint="cs"/>
          <w:rtl/>
          <w:lang w:eastAsia="he-IL"/>
        </w:rPr>
        <w:t>מה זה נורבגי נייד,</w:t>
      </w:r>
      <w:bookmarkStart w:id="7208" w:name="_ETM_Q22_337602"/>
      <w:bookmarkEnd w:id="7208"/>
      <w:r>
        <w:rPr>
          <w:rFonts w:hint="cs"/>
          <w:rtl/>
          <w:lang w:eastAsia="he-IL"/>
        </w:rPr>
        <w:t xml:space="preserve"> עם התניידות שלא הייתה כמוה. יכול להיות שדגי הסלמון </w:t>
      </w:r>
      <w:bookmarkStart w:id="7209" w:name="_ETM_Q22_343539"/>
      <w:bookmarkEnd w:id="7209"/>
      <w:r>
        <w:rPr>
          <w:rFonts w:hint="cs"/>
          <w:rtl/>
          <w:lang w:eastAsia="he-IL"/>
        </w:rPr>
        <w:t xml:space="preserve">בנורבגיה, ככה מלמדים אותה לקפוץ כך </w:t>
      </w:r>
      <w:bookmarkStart w:id="7210" w:name="_ETM_Q22_346452"/>
      <w:bookmarkEnd w:id="7210"/>
      <w:r>
        <w:rPr>
          <w:rFonts w:hint="cs"/>
          <w:rtl/>
          <w:lang w:eastAsia="he-IL"/>
        </w:rPr>
        <w:t>בים או בנהרות.</w:t>
      </w:r>
    </w:p>
    <w:p w:rsidR="00513DF7" w:rsidRDefault="00513DF7" w:rsidP="00BA73B6">
      <w:pPr>
        <w:rPr>
          <w:rtl/>
          <w:lang w:eastAsia="he-IL"/>
        </w:rPr>
      </w:pPr>
      <w:bookmarkStart w:id="7211" w:name="_ETM_Q22_343310"/>
      <w:bookmarkStart w:id="7212" w:name="_ETM_Q22_343361"/>
      <w:bookmarkEnd w:id="7211"/>
      <w:bookmarkEnd w:id="7212"/>
    </w:p>
    <w:p w:rsidR="00513DF7" w:rsidRDefault="00513DF7" w:rsidP="00BA73B6">
      <w:pPr>
        <w:pStyle w:val="af6"/>
        <w:rPr>
          <w:rtl/>
        </w:rPr>
      </w:pPr>
      <w:bookmarkStart w:id="7213" w:name="ET_interruption_6151_27"/>
      <w:r w:rsidRPr="008747BF">
        <w:rPr>
          <w:rStyle w:val="TagStyle"/>
          <w:rtl/>
        </w:rPr>
        <w:t xml:space="preserve"> &lt;&lt; קריאה &gt;&gt;</w:t>
      </w:r>
      <w:r w:rsidRPr="00FA2D66">
        <w:rPr>
          <w:rStyle w:val="TagStyle"/>
          <w:rtl/>
        </w:rPr>
        <w:t xml:space="preserve"> </w:t>
      </w:r>
      <w:r>
        <w:rPr>
          <w:rtl/>
        </w:rPr>
        <w:t>רון כץ (יש עתיד):</w:t>
      </w:r>
      <w:r w:rsidRPr="00FA2D66">
        <w:rPr>
          <w:rStyle w:val="TagStyle"/>
          <w:rtl/>
        </w:rPr>
        <w:t xml:space="preserve"> </w:t>
      </w:r>
      <w:r w:rsidRPr="008747BF">
        <w:rPr>
          <w:rStyle w:val="TagStyle"/>
          <w:rtl/>
        </w:rPr>
        <w:t>&lt;&lt; קריאה &gt;&gt;</w:t>
      </w:r>
      <w:r>
        <w:rPr>
          <w:rtl/>
        </w:rPr>
        <w:t xml:space="preserve">   </w:t>
      </w:r>
      <w:bookmarkEnd w:id="7213"/>
    </w:p>
    <w:p w:rsidR="00513DF7" w:rsidRDefault="00513DF7" w:rsidP="00DA3834">
      <w:pPr>
        <w:rPr>
          <w:rtl/>
          <w:lang w:eastAsia="he-IL"/>
        </w:rPr>
      </w:pPr>
    </w:p>
    <w:p w:rsidR="00513DF7" w:rsidRDefault="00513DF7" w:rsidP="00BA73B6">
      <w:pPr>
        <w:rPr>
          <w:rtl/>
          <w:lang w:eastAsia="he-IL"/>
        </w:rPr>
      </w:pPr>
      <w:bookmarkStart w:id="7214" w:name="_ETM_Q22_346014"/>
      <w:bookmarkEnd w:id="7214"/>
      <w:r>
        <w:rPr>
          <w:rFonts w:hint="cs"/>
          <w:rtl/>
          <w:lang w:eastAsia="he-IL"/>
        </w:rPr>
        <w:t>זה יעבוד באפליקציה?</w:t>
      </w:r>
    </w:p>
    <w:p w:rsidR="00513DF7" w:rsidRDefault="00513DF7" w:rsidP="00BA73B6">
      <w:pPr>
        <w:rPr>
          <w:rtl/>
          <w:lang w:eastAsia="he-IL"/>
        </w:rPr>
      </w:pPr>
      <w:bookmarkStart w:id="7215" w:name="_ETM_Q22_346265"/>
      <w:bookmarkStart w:id="7216" w:name="_ETM_Q22_346359"/>
      <w:bookmarkEnd w:id="7215"/>
      <w:bookmarkEnd w:id="7216"/>
    </w:p>
    <w:p w:rsidR="00513DF7" w:rsidRDefault="00513DF7" w:rsidP="00BA73B6">
      <w:pPr>
        <w:pStyle w:val="-"/>
        <w:rPr>
          <w:rtl/>
        </w:rPr>
      </w:pPr>
      <w:bookmarkStart w:id="7217" w:name="ET_speakercontinue_5519_28"/>
      <w:r w:rsidRPr="008747BF">
        <w:rPr>
          <w:rStyle w:val="TagStyle"/>
          <w:rtl/>
        </w:rPr>
        <w:t xml:space="preserve"> &lt;&lt; דובר_המשך &gt;&gt;</w:t>
      </w:r>
      <w:r w:rsidRPr="00FA2D66">
        <w:rPr>
          <w:rStyle w:val="TagStyle"/>
          <w:rtl/>
        </w:rPr>
        <w:t xml:space="preserve"> </w:t>
      </w:r>
      <w:r>
        <w:rPr>
          <w:rtl/>
        </w:rPr>
        <w:t>שרן מרים השכל (המחנה הממלכתי):</w:t>
      </w:r>
      <w:r w:rsidRPr="00FA2D66">
        <w:rPr>
          <w:rStyle w:val="TagStyle"/>
          <w:rtl/>
        </w:rPr>
        <w:t xml:space="preserve"> </w:t>
      </w:r>
      <w:r w:rsidRPr="008747BF">
        <w:rPr>
          <w:rStyle w:val="TagStyle"/>
          <w:rtl/>
        </w:rPr>
        <w:t>&lt;&lt; דובר_המשך &gt;&gt;</w:t>
      </w:r>
      <w:r>
        <w:rPr>
          <w:rtl/>
        </w:rPr>
        <w:t xml:space="preserve">   </w:t>
      </w:r>
      <w:bookmarkEnd w:id="7217"/>
    </w:p>
    <w:p w:rsidR="00513DF7" w:rsidRDefault="00513DF7" w:rsidP="00DA3834">
      <w:pPr>
        <w:rPr>
          <w:rtl/>
          <w:lang w:eastAsia="he-IL"/>
        </w:rPr>
      </w:pPr>
    </w:p>
    <w:p w:rsidR="00513DF7" w:rsidRDefault="00513DF7" w:rsidP="00BA73B6">
      <w:pPr>
        <w:rPr>
          <w:rtl/>
          <w:lang w:eastAsia="he-IL"/>
        </w:rPr>
      </w:pPr>
      <w:bookmarkStart w:id="7218" w:name="_ETM_Q22_347122"/>
      <w:bookmarkEnd w:id="7218"/>
      <w:r>
        <w:rPr>
          <w:rFonts w:hint="cs"/>
          <w:rtl/>
          <w:lang w:eastAsia="he-IL"/>
        </w:rPr>
        <w:t xml:space="preserve">משהו מדהים. הפליק-פלאק הזה </w:t>
      </w:r>
      <w:bookmarkStart w:id="7219" w:name="_ETM_Q22_352390"/>
      <w:bookmarkEnd w:id="7219"/>
      <w:r>
        <w:rPr>
          <w:rFonts w:hint="cs"/>
          <w:rtl/>
          <w:lang w:eastAsia="he-IL"/>
        </w:rPr>
        <w:t xml:space="preserve">שהם עושים הוא משהו בלתי ייאמן </w:t>
      </w:r>
      <w:r>
        <w:rPr>
          <w:rtl/>
          <w:lang w:eastAsia="he-IL"/>
        </w:rPr>
        <w:t>–</w:t>
      </w:r>
      <w:r>
        <w:rPr>
          <w:rFonts w:hint="cs"/>
          <w:rtl/>
          <w:lang w:eastAsia="he-IL"/>
        </w:rPr>
        <w:t xml:space="preserve"> והוא </w:t>
      </w:r>
      <w:bookmarkStart w:id="7220" w:name="_ETM_Q22_356062"/>
      <w:bookmarkEnd w:id="7220"/>
      <w:r>
        <w:rPr>
          <w:rFonts w:hint="cs"/>
          <w:rtl/>
          <w:lang w:eastAsia="he-IL"/>
        </w:rPr>
        <w:t>מדבר איתי על שוחד פוליטי.</w:t>
      </w:r>
    </w:p>
    <w:p w:rsidR="00513DF7" w:rsidRDefault="00513DF7" w:rsidP="00BA73B6">
      <w:pPr>
        <w:rPr>
          <w:rtl/>
          <w:lang w:eastAsia="he-IL"/>
        </w:rPr>
      </w:pPr>
      <w:bookmarkStart w:id="7221" w:name="_ETM_Q22_360717"/>
      <w:bookmarkStart w:id="7222" w:name="_ETM_Q22_360777"/>
      <w:bookmarkEnd w:id="7221"/>
      <w:bookmarkEnd w:id="7222"/>
    </w:p>
    <w:p w:rsidR="00513DF7" w:rsidRDefault="00513DF7" w:rsidP="00BA73B6">
      <w:pPr>
        <w:rPr>
          <w:rtl/>
          <w:lang w:eastAsia="he-IL"/>
        </w:rPr>
      </w:pPr>
      <w:bookmarkStart w:id="7223" w:name="_ETM_Q22_360877"/>
      <w:bookmarkStart w:id="7224" w:name="_ETM_Q22_360967"/>
      <w:bookmarkEnd w:id="7223"/>
      <w:bookmarkEnd w:id="7224"/>
      <w:r>
        <w:rPr>
          <w:rFonts w:hint="cs"/>
          <w:rtl/>
          <w:lang w:eastAsia="he-IL"/>
        </w:rPr>
        <w:t xml:space="preserve">חברים, אתם שוכחים שבמשך ארבע מערכות </w:t>
      </w:r>
      <w:bookmarkStart w:id="7225" w:name="_ETM_Q22_360836"/>
      <w:bookmarkEnd w:id="7225"/>
      <w:r>
        <w:rPr>
          <w:rFonts w:hint="cs"/>
          <w:rtl/>
          <w:lang w:eastAsia="he-IL"/>
        </w:rPr>
        <w:t xml:space="preserve">בחירות יש כאן מפלגות שסירבו ללכת עם כל אחד אחר </w:t>
      </w:r>
      <w:bookmarkStart w:id="7226" w:name="_ETM_Q22_370277"/>
      <w:bookmarkEnd w:id="7226"/>
      <w:r>
        <w:rPr>
          <w:rFonts w:hint="cs"/>
          <w:rtl/>
          <w:lang w:eastAsia="he-IL"/>
        </w:rPr>
        <w:t xml:space="preserve">כראש ממשלה מלבד אדם אחד, ואם אנחנו מדברים על שוחד </w:t>
      </w:r>
      <w:bookmarkStart w:id="7227" w:name="_ETM_Q22_375556"/>
      <w:bookmarkEnd w:id="7227"/>
      <w:r>
        <w:rPr>
          <w:rFonts w:hint="cs"/>
          <w:rtl/>
          <w:lang w:eastAsia="he-IL"/>
        </w:rPr>
        <w:t xml:space="preserve">פוליטי בעניין הזה, על תפקידים ועל נורבגים </w:t>
      </w:r>
      <w:bookmarkStart w:id="7228" w:name="_ETM_Q22_374431"/>
      <w:bookmarkEnd w:id="7228"/>
      <w:r>
        <w:rPr>
          <w:rtl/>
          <w:lang w:eastAsia="he-IL"/>
        </w:rPr>
        <w:t>–</w:t>
      </w:r>
      <w:r>
        <w:rPr>
          <w:rFonts w:hint="cs"/>
          <w:rtl/>
          <w:lang w:eastAsia="he-IL"/>
        </w:rPr>
        <w:t xml:space="preserve"> זה האימ-אימא של השוחד הפוליטי, על פי דבריו </w:t>
      </w:r>
      <w:bookmarkStart w:id="7229" w:name="_ETM_Q22_379870"/>
      <w:bookmarkEnd w:id="7229"/>
      <w:r>
        <w:rPr>
          <w:rFonts w:hint="cs"/>
          <w:rtl/>
          <w:lang w:eastAsia="he-IL"/>
        </w:rPr>
        <w:t>של שר התקשורת שלמה קרעי. תודה רבה לכם.</w:t>
      </w:r>
    </w:p>
    <w:p w:rsidR="00513DF7" w:rsidRDefault="00513DF7" w:rsidP="00BA73B6">
      <w:pPr>
        <w:rPr>
          <w:rtl/>
          <w:lang w:eastAsia="he-IL"/>
        </w:rPr>
      </w:pPr>
      <w:bookmarkStart w:id="7230" w:name="_ETM_Q22_380552"/>
      <w:bookmarkStart w:id="7231" w:name="_ETM_Q22_380609"/>
      <w:bookmarkEnd w:id="7230"/>
      <w:bookmarkEnd w:id="7231"/>
    </w:p>
    <w:p w:rsidR="00513DF7" w:rsidRDefault="00513DF7" w:rsidP="00BA73B6">
      <w:pPr>
        <w:pStyle w:val="af8"/>
        <w:rPr>
          <w:rtl/>
        </w:rPr>
      </w:pPr>
      <w:r w:rsidRPr="008747BF">
        <w:rPr>
          <w:rStyle w:val="TagStyle"/>
          <w:rtl/>
        </w:rPr>
        <w:t xml:space="preserve"> &lt;&lt; יור &gt;&gt;</w:t>
      </w:r>
      <w:r w:rsidRPr="004D4A01">
        <w:rPr>
          <w:rStyle w:val="TagStyle"/>
          <w:rtl/>
        </w:rPr>
        <w:t xml:space="preserve"> </w:t>
      </w:r>
      <w:r>
        <w:rPr>
          <w:rtl/>
        </w:rPr>
        <w:t xml:space="preserve">היו"ר </w:t>
      </w:r>
      <w:r w:rsidR="00BA73B6">
        <w:rPr>
          <w:rtl/>
        </w:rPr>
        <w:t>אוריאל בוסו</w:t>
      </w:r>
      <w:r>
        <w:rPr>
          <w:rtl/>
        </w:rPr>
        <w:t>:</w:t>
      </w:r>
      <w:r w:rsidRPr="004D4A01">
        <w:rPr>
          <w:rStyle w:val="TagStyle"/>
          <w:rtl/>
        </w:rPr>
        <w:t xml:space="preserve"> </w:t>
      </w:r>
      <w:r w:rsidRPr="008747BF">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232" w:name="_ETM_Q22_381488"/>
      <w:bookmarkEnd w:id="7232"/>
      <w:r>
        <w:rPr>
          <w:rFonts w:hint="cs"/>
          <w:rtl/>
          <w:lang w:eastAsia="he-IL"/>
        </w:rPr>
        <w:t xml:space="preserve">תודה רבה. </w:t>
      </w:r>
      <w:bookmarkStart w:id="7233" w:name="_ETM_Q22_385420"/>
      <w:bookmarkEnd w:id="7233"/>
      <w:r>
        <w:rPr>
          <w:rFonts w:hint="cs"/>
          <w:rtl/>
          <w:lang w:eastAsia="he-IL"/>
        </w:rPr>
        <w:t xml:space="preserve">חברת הכנסת מרב מיכאלי </w:t>
      </w:r>
      <w:r>
        <w:rPr>
          <w:rtl/>
          <w:lang w:eastAsia="he-IL"/>
        </w:rPr>
        <w:t>–</w:t>
      </w:r>
      <w:r>
        <w:rPr>
          <w:rFonts w:hint="cs"/>
          <w:rtl/>
          <w:lang w:eastAsia="he-IL"/>
        </w:rPr>
        <w:t xml:space="preserve"> אינה נוכחת. חבר הכנסת </w:t>
      </w:r>
      <w:bookmarkStart w:id="7234" w:name="_ETM_Q22_390416"/>
      <w:bookmarkEnd w:id="7234"/>
      <w:r>
        <w:rPr>
          <w:rFonts w:hint="cs"/>
          <w:rtl/>
          <w:lang w:eastAsia="he-IL"/>
        </w:rPr>
        <w:t>יוראי להב הרצנו, בבקשה.</w:t>
      </w:r>
    </w:p>
    <w:p w:rsidR="00513DF7" w:rsidRDefault="00513DF7" w:rsidP="00BA73B6">
      <w:pPr>
        <w:rPr>
          <w:rtl/>
          <w:lang w:eastAsia="he-IL"/>
        </w:rPr>
      </w:pPr>
      <w:bookmarkStart w:id="7235" w:name="_ETM_Q22_387710"/>
      <w:bookmarkStart w:id="7236" w:name="_ETM_Q22_387791"/>
      <w:bookmarkEnd w:id="7235"/>
      <w:bookmarkEnd w:id="7236"/>
    </w:p>
    <w:p w:rsidR="00513DF7" w:rsidRDefault="00513DF7" w:rsidP="00BA73B6">
      <w:pPr>
        <w:pStyle w:val="a4"/>
        <w:rPr>
          <w:rtl/>
        </w:rPr>
      </w:pPr>
      <w:bookmarkStart w:id="7237" w:name="ET_speaker_5787_30"/>
      <w:r w:rsidRPr="008747BF">
        <w:rPr>
          <w:rStyle w:val="TagStyle"/>
          <w:rtl/>
        </w:rPr>
        <w:t xml:space="preserve"> &lt;&lt; דובר &gt;&gt;</w:t>
      </w:r>
      <w:r w:rsidRPr="004D4A01">
        <w:rPr>
          <w:rStyle w:val="TagStyle"/>
          <w:rtl/>
        </w:rPr>
        <w:t xml:space="preserve"> </w:t>
      </w:r>
      <w:bookmarkStart w:id="7238" w:name="_Toc124881348"/>
      <w:bookmarkStart w:id="7239" w:name="_Toc124882062"/>
      <w:r>
        <w:rPr>
          <w:rtl/>
        </w:rPr>
        <w:t>יוראי להב הרצנו (יש עתיד):</w:t>
      </w:r>
      <w:bookmarkEnd w:id="7238"/>
      <w:bookmarkEnd w:id="7239"/>
      <w:r w:rsidRPr="004D4A01">
        <w:rPr>
          <w:rStyle w:val="TagStyle"/>
          <w:rtl/>
        </w:rPr>
        <w:t xml:space="preserve"> </w:t>
      </w:r>
      <w:r w:rsidRPr="008747BF">
        <w:rPr>
          <w:rStyle w:val="TagStyle"/>
          <w:rtl/>
        </w:rPr>
        <w:t>&lt;&lt; דובר &gt;&gt;</w:t>
      </w:r>
      <w:r>
        <w:rPr>
          <w:rtl/>
        </w:rPr>
        <w:t xml:space="preserve">   </w:t>
      </w:r>
      <w:bookmarkEnd w:id="7237"/>
    </w:p>
    <w:p w:rsidR="00513DF7" w:rsidRDefault="00513DF7" w:rsidP="00DA3834">
      <w:pPr>
        <w:rPr>
          <w:rtl/>
          <w:lang w:eastAsia="he-IL"/>
        </w:rPr>
      </w:pPr>
    </w:p>
    <w:p w:rsidR="00513DF7" w:rsidRDefault="00513DF7" w:rsidP="00BA73B6">
      <w:pPr>
        <w:rPr>
          <w:rtl/>
          <w:lang w:eastAsia="he-IL"/>
        </w:rPr>
      </w:pPr>
      <w:bookmarkStart w:id="7240" w:name="_ETM_Q22_391078"/>
      <w:bookmarkEnd w:id="7240"/>
      <w:r>
        <w:rPr>
          <w:rFonts w:hint="cs"/>
          <w:rtl/>
          <w:lang w:eastAsia="he-IL"/>
        </w:rPr>
        <w:t xml:space="preserve">אדוני היושב-ראש, כנסת נכבדה, צפריר בן </w:t>
      </w:r>
      <w:bookmarkStart w:id="7241" w:name="_ETM_Q22_404499"/>
      <w:bookmarkEnd w:id="7241"/>
      <w:r>
        <w:rPr>
          <w:rFonts w:hint="cs"/>
          <w:rtl/>
          <w:lang w:eastAsia="he-IL"/>
        </w:rPr>
        <w:t xml:space="preserve">זוגי ואני נמצאים בעיצומו של הליך פונדקאות שאנחנו עושים </w:t>
      </w:r>
      <w:bookmarkStart w:id="7242" w:name="_ETM_Q22_411179"/>
      <w:bookmarkEnd w:id="7242"/>
      <w:r>
        <w:rPr>
          <w:rFonts w:hint="cs"/>
          <w:rtl/>
          <w:lang w:eastAsia="he-IL"/>
        </w:rPr>
        <w:t xml:space="preserve">בישראל. אנחנו חולמים על זה כבר הרבה מאוד זמן, לא </w:t>
      </w:r>
      <w:bookmarkStart w:id="7243" w:name="_ETM_Q22_414340"/>
      <w:bookmarkEnd w:id="7243"/>
      <w:r>
        <w:rPr>
          <w:rFonts w:hint="cs"/>
          <w:rtl/>
          <w:lang w:eastAsia="he-IL"/>
        </w:rPr>
        <w:t xml:space="preserve">היו לנו הכסף והמשאבים לעשות את זה </w:t>
      </w:r>
      <w:bookmarkStart w:id="7244" w:name="_ETM_Q22_418334"/>
      <w:bookmarkEnd w:id="7244"/>
      <w:r>
        <w:rPr>
          <w:rFonts w:hint="cs"/>
          <w:rtl/>
          <w:lang w:eastAsia="he-IL"/>
        </w:rPr>
        <w:t xml:space="preserve">בחו"ל, צריך להיות מאוד מאוד אמידים בשביל לעשות </w:t>
      </w:r>
      <w:bookmarkStart w:id="7245" w:name="_ETM_Q22_417415"/>
      <w:bookmarkEnd w:id="7245"/>
      <w:r>
        <w:rPr>
          <w:rFonts w:hint="cs"/>
          <w:rtl/>
          <w:lang w:eastAsia="he-IL"/>
        </w:rPr>
        <w:t>את זה. אנחנו בקרוב נהיה הורים, בעזרת השם.</w:t>
      </w:r>
    </w:p>
    <w:p w:rsidR="00513DF7" w:rsidRDefault="00513DF7" w:rsidP="00BA73B6">
      <w:pPr>
        <w:rPr>
          <w:rtl/>
          <w:lang w:eastAsia="he-IL"/>
        </w:rPr>
      </w:pPr>
      <w:bookmarkStart w:id="7246" w:name="_ETM_Q22_423225"/>
      <w:bookmarkStart w:id="7247" w:name="_ETM_Q22_423326"/>
      <w:bookmarkEnd w:id="7246"/>
      <w:bookmarkEnd w:id="7247"/>
    </w:p>
    <w:p w:rsidR="00513DF7" w:rsidRDefault="00513DF7" w:rsidP="00BA73B6">
      <w:pPr>
        <w:rPr>
          <w:rtl/>
          <w:lang w:eastAsia="he-IL"/>
        </w:rPr>
      </w:pPr>
      <w:bookmarkStart w:id="7248" w:name="_ETM_Q22_423352"/>
      <w:bookmarkStart w:id="7249" w:name="_ETM_Q22_423445"/>
      <w:bookmarkEnd w:id="7248"/>
      <w:bookmarkEnd w:id="7249"/>
      <w:r>
        <w:rPr>
          <w:rFonts w:hint="cs"/>
          <w:rtl/>
          <w:lang w:eastAsia="he-IL"/>
        </w:rPr>
        <w:t>פסקת ההתגברות</w:t>
      </w:r>
      <w:bookmarkStart w:id="7250" w:name="_ETM_Q22_425432"/>
      <w:bookmarkEnd w:id="7250"/>
      <w:r>
        <w:rPr>
          <w:rFonts w:hint="cs"/>
          <w:rtl/>
          <w:lang w:eastAsia="he-IL"/>
        </w:rPr>
        <w:t xml:space="preserve"> פוגשת אותי באופן מאוד מאוד ממשי בצומת מאוד מאוד אישי, </w:t>
      </w:r>
      <w:bookmarkStart w:id="7251" w:name="_ETM_Q22_433573"/>
      <w:bookmarkEnd w:id="7251"/>
      <w:r>
        <w:rPr>
          <w:rFonts w:hint="cs"/>
          <w:rtl/>
          <w:lang w:eastAsia="he-IL"/>
        </w:rPr>
        <w:t xml:space="preserve">כי התהליך הזה של הפונדקאות בישראל קורה בזכות פסיקת בג"ץ </w:t>
      </w:r>
      <w:bookmarkStart w:id="7252" w:name="_ETM_Q22_438034"/>
      <w:bookmarkEnd w:id="7252"/>
      <w:r>
        <w:rPr>
          <w:rFonts w:hint="cs"/>
          <w:rtl/>
          <w:lang w:eastAsia="he-IL"/>
        </w:rPr>
        <w:t xml:space="preserve">והודות לממשלת השינוי שהוציאה את האירוע המורכב הזה מאוד, את </w:t>
      </w:r>
      <w:bookmarkStart w:id="7253" w:name="_ETM_Q22_443475"/>
      <w:bookmarkEnd w:id="7253"/>
      <w:r>
        <w:rPr>
          <w:rFonts w:hint="cs"/>
          <w:rtl/>
          <w:lang w:eastAsia="he-IL"/>
        </w:rPr>
        <w:t xml:space="preserve">ההתאמה של זוגות הומואים לתוך התהליך של הפונדקאות בישראל, </w:t>
      </w:r>
      <w:bookmarkStart w:id="7254" w:name="_ETM_Q22_444071"/>
      <w:bookmarkEnd w:id="7254"/>
      <w:r>
        <w:rPr>
          <w:rFonts w:hint="cs"/>
          <w:rtl/>
          <w:lang w:eastAsia="he-IL"/>
        </w:rPr>
        <w:t xml:space="preserve">ועל כך אני רוצה לשבח ולהודות מקרב לב </w:t>
      </w:r>
      <w:bookmarkStart w:id="7255" w:name="_ETM_Q22_448282"/>
      <w:bookmarkEnd w:id="7255"/>
      <w:r>
        <w:rPr>
          <w:rFonts w:hint="cs"/>
          <w:rtl/>
          <w:lang w:eastAsia="he-IL"/>
        </w:rPr>
        <w:t>לשר הבריאות לשעבר ניצן הורוביץ.</w:t>
      </w:r>
    </w:p>
    <w:p w:rsidR="00513DF7" w:rsidRDefault="00513DF7" w:rsidP="00BA73B6">
      <w:pPr>
        <w:rPr>
          <w:rtl/>
          <w:lang w:eastAsia="he-IL"/>
        </w:rPr>
      </w:pPr>
      <w:bookmarkStart w:id="7256" w:name="_ETM_Q22_454329"/>
      <w:bookmarkStart w:id="7257" w:name="_ETM_Q22_454409"/>
      <w:bookmarkEnd w:id="7256"/>
      <w:bookmarkEnd w:id="7257"/>
    </w:p>
    <w:p w:rsidR="00513DF7" w:rsidRDefault="00513DF7" w:rsidP="00BA73B6">
      <w:pPr>
        <w:rPr>
          <w:rtl/>
          <w:lang w:eastAsia="he-IL"/>
        </w:rPr>
      </w:pPr>
      <w:bookmarkStart w:id="7258" w:name="_ETM_Q22_454457"/>
      <w:bookmarkStart w:id="7259" w:name="_ETM_Q22_454510"/>
      <w:bookmarkEnd w:id="7258"/>
      <w:bookmarkEnd w:id="7259"/>
      <w:r>
        <w:rPr>
          <w:rFonts w:hint="cs"/>
          <w:rtl/>
          <w:lang w:eastAsia="he-IL"/>
        </w:rPr>
        <w:t xml:space="preserve">בעידן שבו יש פסקת התגברות ברוב </w:t>
      </w:r>
      <w:bookmarkStart w:id="7260" w:name="_ETM_Q22_456162"/>
      <w:bookmarkEnd w:id="7260"/>
      <w:r>
        <w:rPr>
          <w:rFonts w:hint="cs"/>
          <w:rtl/>
          <w:lang w:eastAsia="he-IL"/>
        </w:rPr>
        <w:t xml:space="preserve">של 61 לא יכולתי להיות אבא במדינת ישראל. הליך הפונדקאות </w:t>
      </w:r>
      <w:bookmarkStart w:id="7261" w:name="_ETM_Q22_457917"/>
      <w:bookmarkEnd w:id="7261"/>
      <w:r>
        <w:rPr>
          <w:rFonts w:hint="cs"/>
          <w:rtl/>
          <w:lang w:eastAsia="he-IL"/>
        </w:rPr>
        <w:t>לא היה פתוח עבורי ועבור רבבות של זוגות הומואים וגברים</w:t>
      </w:r>
      <w:bookmarkStart w:id="7262" w:name="_ETM_Q22_466856"/>
      <w:bookmarkEnd w:id="7262"/>
      <w:r>
        <w:rPr>
          <w:rFonts w:hint="cs"/>
          <w:rtl/>
          <w:lang w:eastAsia="he-IL"/>
        </w:rPr>
        <w:t xml:space="preserve"> יחידניים שפשוט לא היו מסוגלים לעשות את הפונדקאות בישראל, כי </w:t>
      </w:r>
      <w:bookmarkStart w:id="7263" w:name="_ETM_Q22_472647"/>
      <w:bookmarkEnd w:id="7263"/>
      <w:r>
        <w:rPr>
          <w:rFonts w:hint="cs"/>
          <w:rtl/>
          <w:lang w:eastAsia="he-IL"/>
        </w:rPr>
        <w:t xml:space="preserve">ב-2018, אדוני היושב-ראש, הממשלה הקודמת של נתניהו חוקקה נגד </w:t>
      </w:r>
      <w:bookmarkStart w:id="7264" w:name="_ETM_Q22_478968"/>
      <w:bookmarkEnd w:id="7264"/>
      <w:r>
        <w:rPr>
          <w:rFonts w:hint="cs"/>
          <w:rtl/>
          <w:lang w:eastAsia="he-IL"/>
        </w:rPr>
        <w:t xml:space="preserve">הקהילה הגאה באופן הכי אקטיבי שרק אפשר. היא תיקנה את </w:t>
      </w:r>
      <w:bookmarkStart w:id="7265" w:name="_ETM_Q22_479703"/>
      <w:bookmarkEnd w:id="7265"/>
      <w:r>
        <w:rPr>
          <w:rFonts w:hint="cs"/>
          <w:rtl/>
          <w:lang w:eastAsia="he-IL"/>
        </w:rPr>
        <w:t xml:space="preserve">חוק הפונדקאות והגדירה שרק הומואים וגברים יחידניים לא יוכלו להפוך </w:t>
      </w:r>
      <w:bookmarkStart w:id="7266" w:name="_ETM_Q22_486989"/>
      <w:bookmarkEnd w:id="7266"/>
      <w:r>
        <w:rPr>
          <w:rFonts w:hint="cs"/>
          <w:rtl/>
          <w:lang w:eastAsia="he-IL"/>
        </w:rPr>
        <w:t xml:space="preserve">להיות הורים. נתניהו שיקר שיתקן, ואז הלך וחתם על </w:t>
      </w:r>
      <w:bookmarkStart w:id="7267" w:name="_ETM_Q22_487560"/>
      <w:bookmarkEnd w:id="7267"/>
      <w:r>
        <w:rPr>
          <w:rFonts w:hint="cs"/>
          <w:rtl/>
          <w:lang w:eastAsia="he-IL"/>
        </w:rPr>
        <w:t xml:space="preserve">הסכמי אימוץ בין-לאומיים שבמסגרתם הוא החריג עוד פעם את הקהילה </w:t>
      </w:r>
      <w:bookmarkStart w:id="7268" w:name="_ETM_Q22_494293"/>
      <w:bookmarkEnd w:id="7268"/>
      <w:r>
        <w:rPr>
          <w:rFonts w:hint="cs"/>
          <w:rtl/>
          <w:lang w:eastAsia="he-IL"/>
        </w:rPr>
        <w:t>הגאה – אותי.</w:t>
      </w:r>
    </w:p>
    <w:p w:rsidR="00513DF7" w:rsidRDefault="00513DF7" w:rsidP="00BA73B6">
      <w:pPr>
        <w:rPr>
          <w:rtl/>
          <w:lang w:eastAsia="he-IL"/>
        </w:rPr>
      </w:pPr>
      <w:bookmarkStart w:id="7269" w:name="_ETM_Q22_499413"/>
      <w:bookmarkStart w:id="7270" w:name="_ETM_Q22_499507"/>
      <w:bookmarkEnd w:id="7269"/>
      <w:bookmarkEnd w:id="7270"/>
    </w:p>
    <w:p w:rsidR="00513DF7" w:rsidRDefault="00513DF7" w:rsidP="00BA73B6">
      <w:pPr>
        <w:rPr>
          <w:rtl/>
          <w:lang w:eastAsia="he-IL"/>
        </w:rPr>
      </w:pPr>
      <w:bookmarkStart w:id="7271" w:name="_ETM_Q22_499541"/>
      <w:bookmarkStart w:id="7272" w:name="_ETM_Q22_499648"/>
      <w:bookmarkEnd w:id="7271"/>
      <w:bookmarkEnd w:id="7272"/>
      <w:r>
        <w:rPr>
          <w:rFonts w:hint="cs"/>
          <w:rtl/>
          <w:lang w:eastAsia="he-IL"/>
        </w:rPr>
        <w:t>בעידן של פסקת התגברות ברוב של 61,</w:t>
      </w:r>
      <w:bookmarkStart w:id="7273" w:name="_ETM_Q22_503775"/>
      <w:bookmarkEnd w:id="7273"/>
      <w:r>
        <w:rPr>
          <w:rFonts w:hint="cs"/>
          <w:rtl/>
          <w:lang w:eastAsia="he-IL"/>
        </w:rPr>
        <w:t xml:space="preserve"> בתי המשפט, בג"ץ, לא יוכלו לקבל את אותה החלטה </w:t>
      </w:r>
      <w:bookmarkStart w:id="7274" w:name="_ETM_Q22_508521"/>
      <w:bookmarkEnd w:id="7274"/>
      <w:r>
        <w:rPr>
          <w:rFonts w:hint="cs"/>
          <w:rtl/>
          <w:lang w:eastAsia="he-IL"/>
        </w:rPr>
        <w:t xml:space="preserve">היסטורית שפרצה לי ולעוד רבים את הדרך להפוך להיות הורים </w:t>
      </w:r>
      <w:bookmarkStart w:id="7275" w:name="_ETM_Q22_508519"/>
      <w:bookmarkEnd w:id="7275"/>
      <w:r>
        <w:rPr>
          <w:rFonts w:hint="cs"/>
          <w:rtl/>
          <w:lang w:eastAsia="he-IL"/>
        </w:rPr>
        <w:t xml:space="preserve">בישראל. אותה קואליציה של 61 יכולה לשוב ולחוקק </w:t>
      </w:r>
      <w:bookmarkStart w:id="7276" w:name="_ETM_Q22_518865"/>
      <w:bookmarkEnd w:id="7276"/>
      <w:r>
        <w:rPr>
          <w:rFonts w:hint="cs"/>
          <w:rtl/>
          <w:lang w:eastAsia="he-IL"/>
        </w:rPr>
        <w:t xml:space="preserve">את החוק פעם נוספת ולפסול את היכולת שלי ושל </w:t>
      </w:r>
      <w:bookmarkStart w:id="7277" w:name="_ETM_Q22_522637"/>
      <w:bookmarkEnd w:id="7277"/>
      <w:r>
        <w:rPr>
          <w:rFonts w:hint="cs"/>
          <w:rtl/>
          <w:lang w:eastAsia="he-IL"/>
        </w:rPr>
        <w:t>עוד רבים אחרים להפוך להיות הורים בישראל.</w:t>
      </w:r>
      <w:bookmarkStart w:id="7278" w:name="_ETM_Q22_523043"/>
      <w:bookmarkEnd w:id="7278"/>
    </w:p>
    <w:p w:rsidR="00513DF7" w:rsidRDefault="00513DF7" w:rsidP="00BA73B6">
      <w:pPr>
        <w:rPr>
          <w:rtl/>
          <w:lang w:eastAsia="he-IL"/>
        </w:rPr>
      </w:pPr>
      <w:bookmarkStart w:id="7279" w:name="_ETM_Q22_523137"/>
      <w:bookmarkEnd w:id="7279"/>
    </w:p>
    <w:p w:rsidR="00513DF7" w:rsidRDefault="00513DF7" w:rsidP="00BA73B6">
      <w:pPr>
        <w:rPr>
          <w:rtl/>
          <w:lang w:eastAsia="he-IL"/>
        </w:rPr>
      </w:pPr>
      <w:bookmarkStart w:id="7280" w:name="_ETM_Q22_523187"/>
      <w:bookmarkStart w:id="7281" w:name="_ETM_Q22_523257"/>
      <w:bookmarkEnd w:id="7280"/>
      <w:bookmarkEnd w:id="7281"/>
      <w:r>
        <w:rPr>
          <w:rFonts w:hint="cs"/>
          <w:rtl/>
          <w:lang w:eastAsia="he-IL"/>
        </w:rPr>
        <w:t xml:space="preserve">לכן, </w:t>
      </w:r>
      <w:bookmarkStart w:id="7282" w:name="_ETM_Q22_524052"/>
      <w:bookmarkEnd w:id="7282"/>
      <w:r>
        <w:rPr>
          <w:rFonts w:hint="cs"/>
          <w:rtl/>
          <w:lang w:eastAsia="he-IL"/>
        </w:rPr>
        <w:t xml:space="preserve">כשאני עומד על הדוכן הזה, ואולי שווה שחברת הכנסת גוטליב </w:t>
      </w:r>
      <w:bookmarkStart w:id="7283" w:name="_ETM_Q22_525708"/>
      <w:bookmarkEnd w:id="7283"/>
      <w:r>
        <w:rPr>
          <w:rFonts w:hint="cs"/>
          <w:rtl/>
          <w:lang w:eastAsia="he-IL"/>
        </w:rPr>
        <w:t>תאזין, אני זועק - - -</w:t>
      </w:r>
    </w:p>
    <w:p w:rsidR="00513DF7" w:rsidRDefault="00513DF7" w:rsidP="00BA73B6">
      <w:pPr>
        <w:rPr>
          <w:rtl/>
          <w:lang w:eastAsia="he-IL"/>
        </w:rPr>
      </w:pPr>
      <w:bookmarkStart w:id="7284" w:name="_ETM_Q22_391353"/>
      <w:bookmarkStart w:id="7285" w:name="_ETM_Q22_391447"/>
      <w:bookmarkStart w:id="7286" w:name="_ETM_Q22_391463"/>
      <w:bookmarkStart w:id="7287" w:name="_ETM_Q22_391532"/>
      <w:bookmarkEnd w:id="7284"/>
      <w:bookmarkEnd w:id="7285"/>
      <w:bookmarkEnd w:id="7286"/>
      <w:bookmarkEnd w:id="7287"/>
    </w:p>
    <w:p w:rsidR="00513DF7" w:rsidRDefault="00513DF7" w:rsidP="00BA73B6">
      <w:pPr>
        <w:pStyle w:val="af6"/>
        <w:rPr>
          <w:rtl/>
        </w:rPr>
      </w:pPr>
      <w:r w:rsidRPr="008747BF">
        <w:rPr>
          <w:rStyle w:val="TagStyle"/>
          <w:rtl/>
        </w:rPr>
        <w:t xml:space="preserve"> &lt;&lt; קריאה &gt;&gt;</w:t>
      </w:r>
      <w:r w:rsidRPr="004D4A01">
        <w:rPr>
          <w:rStyle w:val="TagStyle"/>
          <w:rtl/>
        </w:rPr>
        <w:t xml:space="preserve"> </w:t>
      </w:r>
      <w:r>
        <w:rPr>
          <w:rtl/>
        </w:rPr>
        <w:t>טלי גוטליב (הליכוד):</w:t>
      </w:r>
      <w:r w:rsidRPr="004D4A01">
        <w:rPr>
          <w:rStyle w:val="TagStyle"/>
          <w:rtl/>
        </w:rPr>
        <w:t xml:space="preserve"> </w:t>
      </w:r>
      <w:r w:rsidRPr="008747BF">
        <w:rPr>
          <w:rStyle w:val="TagStyle"/>
          <w:rtl/>
        </w:rPr>
        <w:t>&lt;&lt; קריאה &gt;&gt;</w:t>
      </w:r>
      <w:r>
        <w:rPr>
          <w:rtl/>
        </w:rPr>
        <w:t xml:space="preserve">   </w:t>
      </w:r>
    </w:p>
    <w:p w:rsidR="00513DF7" w:rsidRDefault="00513DF7" w:rsidP="00DA3834">
      <w:pPr>
        <w:rPr>
          <w:rtl/>
          <w:lang w:eastAsia="he-IL"/>
        </w:rPr>
      </w:pPr>
    </w:p>
    <w:p w:rsidR="00513DF7" w:rsidRPr="00DC0704" w:rsidRDefault="00513DF7" w:rsidP="00BA73B6">
      <w:pPr>
        <w:rPr>
          <w:rtl/>
          <w:lang w:eastAsia="he-IL"/>
        </w:rPr>
      </w:pPr>
      <w:bookmarkStart w:id="7288" w:name="_ETM_Q22_527667"/>
      <w:bookmarkStart w:id="7289" w:name="_ETM_Q22_527757"/>
      <w:bookmarkEnd w:id="7288"/>
      <w:bookmarkEnd w:id="7289"/>
      <w:r>
        <w:rPr>
          <w:rFonts w:hint="cs"/>
          <w:rtl/>
          <w:lang w:eastAsia="he-IL"/>
        </w:rPr>
        <w:t xml:space="preserve">אני מאזינה. פשוט כל דבר שאתה אומר – </w:t>
      </w:r>
      <w:bookmarkStart w:id="7290" w:name="_ETM_Q22_531405"/>
      <w:bookmarkStart w:id="7291" w:name="_ETM_Q22_532787"/>
      <w:bookmarkEnd w:id="7290"/>
      <w:bookmarkEnd w:id="7291"/>
      <w:r>
        <w:rPr>
          <w:rFonts w:hint="cs"/>
          <w:rtl/>
          <w:lang w:eastAsia="he-IL"/>
        </w:rPr>
        <w:t>אני בודקת תאריכים, כי אני יודעת שאתה מתבלבל בעובדות - - - פשוט צודקת עובדתית.</w:t>
      </w:r>
    </w:p>
    <w:p w:rsidR="00513DF7" w:rsidRDefault="00513DF7" w:rsidP="00BA73B6">
      <w:pPr>
        <w:rPr>
          <w:rtl/>
          <w:lang w:eastAsia="he-IL"/>
        </w:rPr>
      </w:pPr>
      <w:bookmarkStart w:id="7292" w:name="_ETM_Q22_393728"/>
      <w:bookmarkEnd w:id="7292"/>
    </w:p>
    <w:p w:rsidR="00513DF7" w:rsidRDefault="00513DF7" w:rsidP="00BA73B6">
      <w:pPr>
        <w:pStyle w:val="-"/>
        <w:keepNext/>
        <w:rPr>
          <w:rtl/>
        </w:rPr>
      </w:pPr>
      <w:bookmarkStart w:id="7293" w:name="ET_speakercontinue_5787_36"/>
      <w:r w:rsidRPr="008747BF">
        <w:rPr>
          <w:rStyle w:val="TagStyle"/>
          <w:rtl/>
        </w:rPr>
        <w:t xml:space="preserve"> &lt;&lt; דובר_המשך &gt;&gt;</w:t>
      </w:r>
      <w:r w:rsidRPr="00DC0704">
        <w:rPr>
          <w:rStyle w:val="TagStyle"/>
          <w:rtl/>
        </w:rPr>
        <w:t xml:space="preserve"> </w:t>
      </w:r>
      <w:r>
        <w:rPr>
          <w:rtl/>
        </w:rPr>
        <w:t>יוראי להב הרצנו (יש עתיד):</w:t>
      </w:r>
      <w:r w:rsidRPr="00DC0704">
        <w:rPr>
          <w:rStyle w:val="TagStyle"/>
          <w:rtl/>
        </w:rPr>
        <w:t xml:space="preserve"> </w:t>
      </w:r>
      <w:r w:rsidRPr="008747BF">
        <w:rPr>
          <w:rStyle w:val="TagStyle"/>
          <w:rtl/>
        </w:rPr>
        <w:t>&lt;&lt; דובר_המשך &gt;&gt;</w:t>
      </w:r>
      <w:r>
        <w:rPr>
          <w:rtl/>
        </w:rPr>
        <w:t xml:space="preserve">   </w:t>
      </w:r>
      <w:bookmarkEnd w:id="7293"/>
    </w:p>
    <w:p w:rsidR="00513DF7" w:rsidRDefault="00513DF7" w:rsidP="00DA3834">
      <w:pPr>
        <w:rPr>
          <w:rtl/>
          <w:lang w:eastAsia="he-IL"/>
        </w:rPr>
      </w:pPr>
    </w:p>
    <w:p w:rsidR="00513DF7" w:rsidRPr="00DC0704" w:rsidRDefault="00513DF7" w:rsidP="00BA73B6">
      <w:pPr>
        <w:keepNext/>
        <w:rPr>
          <w:rtl/>
          <w:lang w:eastAsia="he-IL"/>
        </w:rPr>
      </w:pPr>
      <w:bookmarkStart w:id="7294" w:name="_ETM_Q22_526188"/>
      <w:bookmarkEnd w:id="7294"/>
      <w:r>
        <w:rPr>
          <w:rFonts w:hint="cs"/>
          <w:rtl/>
          <w:lang w:eastAsia="he-IL"/>
        </w:rPr>
        <w:t xml:space="preserve">אני </w:t>
      </w:r>
      <w:bookmarkStart w:id="7295" w:name="_ETM_Q22_532401"/>
      <w:bookmarkEnd w:id="7295"/>
      <w:r>
        <w:rPr>
          <w:rFonts w:hint="cs"/>
          <w:rtl/>
          <w:lang w:eastAsia="he-IL"/>
        </w:rPr>
        <w:t xml:space="preserve">זועק מדם ליבי. חברת </w:t>
      </w:r>
      <w:bookmarkStart w:id="7296" w:name="_ETM_Q22_536584"/>
      <w:bookmarkEnd w:id="7296"/>
      <w:r>
        <w:rPr>
          <w:rFonts w:hint="cs"/>
          <w:rtl/>
          <w:lang w:eastAsia="he-IL"/>
        </w:rPr>
        <w:t xml:space="preserve">הכנסת גוטליב, כשאת אומרת שהקהילה הגאה לא תיפגע על ידי הממשלה - - </w:t>
      </w:r>
      <w:bookmarkStart w:id="7297" w:name="_ETM_Q22_539601"/>
      <w:bookmarkEnd w:id="7297"/>
    </w:p>
    <w:p w:rsidR="00513DF7" w:rsidRDefault="00513DF7" w:rsidP="00BA73B6">
      <w:pPr>
        <w:rPr>
          <w:rtl/>
          <w:lang w:eastAsia="he-IL"/>
        </w:rPr>
      </w:pPr>
      <w:bookmarkStart w:id="7298" w:name="_ETM_Q22_393980"/>
      <w:bookmarkStart w:id="7299" w:name="_ETM_Q22_394102"/>
      <w:bookmarkEnd w:id="7298"/>
      <w:bookmarkEnd w:id="7299"/>
    </w:p>
    <w:p w:rsidR="00513DF7" w:rsidRDefault="00513DF7" w:rsidP="00BA73B6">
      <w:pPr>
        <w:pStyle w:val="af6"/>
        <w:rPr>
          <w:rtl/>
        </w:rPr>
      </w:pPr>
      <w:bookmarkStart w:id="7300" w:name="ET_interruption_6345_32"/>
      <w:r w:rsidRPr="008747BF">
        <w:rPr>
          <w:rStyle w:val="TagStyle"/>
          <w:rtl/>
        </w:rPr>
        <w:t xml:space="preserve"> &lt;&lt; קריאה &gt;&gt;</w:t>
      </w:r>
      <w:r w:rsidRPr="004D4A01">
        <w:rPr>
          <w:rStyle w:val="TagStyle"/>
          <w:rtl/>
        </w:rPr>
        <w:t xml:space="preserve"> </w:t>
      </w:r>
      <w:r>
        <w:rPr>
          <w:rtl/>
        </w:rPr>
        <w:t>טלי גוטליב (הליכוד):</w:t>
      </w:r>
      <w:r w:rsidRPr="004D4A01">
        <w:rPr>
          <w:rStyle w:val="TagStyle"/>
          <w:rtl/>
        </w:rPr>
        <w:t xml:space="preserve"> </w:t>
      </w:r>
      <w:r w:rsidRPr="008747BF">
        <w:rPr>
          <w:rStyle w:val="TagStyle"/>
          <w:rtl/>
        </w:rPr>
        <w:t>&lt;&lt; קריאה &gt;&gt;</w:t>
      </w:r>
      <w:r>
        <w:rPr>
          <w:rtl/>
        </w:rPr>
        <w:t xml:space="preserve">   </w:t>
      </w:r>
      <w:bookmarkEnd w:id="7300"/>
    </w:p>
    <w:p w:rsidR="00513DF7" w:rsidRDefault="00513DF7" w:rsidP="00DA3834">
      <w:pPr>
        <w:rPr>
          <w:rtl/>
          <w:lang w:eastAsia="he-IL"/>
        </w:rPr>
      </w:pPr>
    </w:p>
    <w:p w:rsidR="00513DF7" w:rsidRDefault="00513DF7" w:rsidP="00BA73B6">
      <w:pPr>
        <w:rPr>
          <w:rtl/>
          <w:lang w:eastAsia="he-IL"/>
        </w:rPr>
      </w:pPr>
      <w:bookmarkStart w:id="7301" w:name="_ETM_Q22_396194"/>
      <w:bookmarkEnd w:id="7301"/>
      <w:r>
        <w:rPr>
          <w:rFonts w:hint="cs"/>
          <w:rtl/>
          <w:lang w:eastAsia="he-IL"/>
        </w:rPr>
        <w:t>היא לא תיפגע. די.</w:t>
      </w:r>
      <w:bookmarkStart w:id="7302" w:name="_ETM_Q22_536984"/>
      <w:bookmarkEnd w:id="7302"/>
    </w:p>
    <w:p w:rsidR="00513DF7" w:rsidRDefault="00513DF7" w:rsidP="00BA73B6">
      <w:pPr>
        <w:rPr>
          <w:rtl/>
          <w:lang w:eastAsia="he-IL"/>
        </w:rPr>
      </w:pPr>
      <w:bookmarkStart w:id="7303" w:name="_ETM_Q22_537097"/>
      <w:bookmarkEnd w:id="7303"/>
    </w:p>
    <w:p w:rsidR="00513DF7" w:rsidRDefault="00513DF7" w:rsidP="00BA73B6">
      <w:pPr>
        <w:pStyle w:val="-"/>
        <w:rPr>
          <w:rtl/>
        </w:rPr>
      </w:pPr>
      <w:bookmarkStart w:id="7304" w:name="ET_speakercontinue_5787_37"/>
      <w:r w:rsidRPr="008747BF">
        <w:rPr>
          <w:rStyle w:val="TagStyle"/>
          <w:rtl/>
        </w:rPr>
        <w:t xml:space="preserve"> &lt;&lt; דובר_המשך &gt;&gt;</w:t>
      </w:r>
      <w:r w:rsidRPr="00714AD7">
        <w:rPr>
          <w:rStyle w:val="TagStyle"/>
          <w:rtl/>
        </w:rPr>
        <w:t xml:space="preserve"> </w:t>
      </w:r>
      <w:r>
        <w:rPr>
          <w:rtl/>
        </w:rPr>
        <w:t>יוראי להב הרצנו (יש עתיד):</w:t>
      </w:r>
      <w:r w:rsidRPr="00714AD7">
        <w:rPr>
          <w:rStyle w:val="TagStyle"/>
          <w:rtl/>
        </w:rPr>
        <w:t xml:space="preserve"> </w:t>
      </w:r>
      <w:r w:rsidRPr="008747BF">
        <w:rPr>
          <w:rStyle w:val="TagStyle"/>
          <w:rtl/>
        </w:rPr>
        <w:t>&lt;&lt; דובר_המשך &gt;&gt;</w:t>
      </w:r>
      <w:r>
        <w:rPr>
          <w:rtl/>
        </w:rPr>
        <w:t xml:space="preserve">   </w:t>
      </w:r>
      <w:bookmarkEnd w:id="7304"/>
    </w:p>
    <w:p w:rsidR="00513DF7" w:rsidRDefault="00513DF7" w:rsidP="00DA3834">
      <w:pPr>
        <w:rPr>
          <w:rtl/>
          <w:lang w:eastAsia="he-IL"/>
        </w:rPr>
      </w:pPr>
    </w:p>
    <w:p w:rsidR="00513DF7" w:rsidRDefault="00513DF7" w:rsidP="00BA73B6">
      <w:pPr>
        <w:rPr>
          <w:rtl/>
          <w:lang w:eastAsia="he-IL"/>
        </w:rPr>
      </w:pPr>
      <w:bookmarkStart w:id="7305" w:name="_ETM_Q22_538251"/>
      <w:bookmarkEnd w:id="7305"/>
      <w:r>
        <w:rPr>
          <w:rFonts w:hint="cs"/>
          <w:rtl/>
          <w:lang w:eastAsia="he-IL"/>
        </w:rPr>
        <w:t xml:space="preserve">- - אז אני </w:t>
      </w:r>
      <w:bookmarkStart w:id="7306" w:name="_ETM_Q22_540484"/>
      <w:bookmarkEnd w:id="7306"/>
      <w:r>
        <w:rPr>
          <w:rFonts w:hint="cs"/>
          <w:rtl/>
          <w:lang w:eastAsia="he-IL"/>
        </w:rPr>
        <w:t xml:space="preserve">אומר לך שבסיפור האישי שלי אני נפגעתי. </w:t>
      </w:r>
      <w:bookmarkStart w:id="7307" w:name="_ETM_Q22_549248"/>
      <w:bookmarkEnd w:id="7307"/>
      <w:r>
        <w:rPr>
          <w:rFonts w:hint="cs"/>
          <w:rtl/>
          <w:lang w:eastAsia="he-IL"/>
        </w:rPr>
        <w:t xml:space="preserve">ב-2018 הממשלה של נתניהו חוקקה את חוק הפונדקאות </w:t>
      </w:r>
      <w:r>
        <w:rPr>
          <w:rtl/>
          <w:lang w:eastAsia="he-IL"/>
        </w:rPr>
        <w:t>–</w:t>
      </w:r>
      <w:r>
        <w:rPr>
          <w:rFonts w:hint="cs"/>
          <w:rtl/>
          <w:lang w:eastAsia="he-IL"/>
        </w:rPr>
        <w:t xml:space="preserve"> </w:t>
      </w:r>
      <w:bookmarkStart w:id="7308" w:name="_ETM_Q22_553549"/>
      <w:bookmarkEnd w:id="7308"/>
      <w:r>
        <w:rPr>
          <w:rFonts w:hint="cs"/>
          <w:rtl/>
          <w:lang w:eastAsia="he-IL"/>
        </w:rPr>
        <w:t xml:space="preserve">תיקנה את חוק הפונדקאות והחריגה רק הומואים וגברים יחידניים מתוכו, </w:t>
      </w:r>
      <w:bookmarkStart w:id="7309" w:name="_ETM_Q22_561099"/>
      <w:bookmarkEnd w:id="7309"/>
      <w:r>
        <w:rPr>
          <w:rFonts w:hint="cs"/>
          <w:rtl/>
          <w:lang w:eastAsia="he-IL"/>
        </w:rPr>
        <w:t xml:space="preserve">אחרי שנתניהו הבהיר שפגיעה בקהילה הגאה לא תיתכן, אחרי </w:t>
      </w:r>
      <w:bookmarkStart w:id="7310" w:name="_ETM_Q22_561911"/>
      <w:bookmarkEnd w:id="7310"/>
      <w:r>
        <w:rPr>
          <w:rFonts w:hint="cs"/>
          <w:rtl/>
          <w:lang w:eastAsia="he-IL"/>
        </w:rPr>
        <w:t xml:space="preserve">שהוא שלח את חבר הכנסת אוחנה, יושב-ראש הכנסת היום, להגיש הסתייגות שנפלה, אחרי שהוא שיקר שיתקן והחריג אותנו מהסכמי </w:t>
      </w:r>
      <w:bookmarkStart w:id="7311" w:name="_ETM_Q22_574007"/>
      <w:bookmarkEnd w:id="7311"/>
      <w:r>
        <w:rPr>
          <w:rFonts w:hint="cs"/>
          <w:rtl/>
          <w:lang w:eastAsia="he-IL"/>
        </w:rPr>
        <w:t xml:space="preserve">אימוץ בין-לאומיים – לכן, כשאומרים לי "פסקת התגברות ברוב של </w:t>
      </w:r>
      <w:bookmarkStart w:id="7312" w:name="_ETM_Q22_577526"/>
      <w:bookmarkEnd w:id="7312"/>
      <w:r>
        <w:rPr>
          <w:rFonts w:hint="cs"/>
          <w:rtl/>
          <w:lang w:eastAsia="he-IL"/>
        </w:rPr>
        <w:t xml:space="preserve">61", אני נזכר בחלום שלי להפוך </w:t>
      </w:r>
      <w:bookmarkStart w:id="7313" w:name="_ETM_Q22_578032"/>
      <w:bookmarkEnd w:id="7313"/>
      <w:r>
        <w:rPr>
          <w:rFonts w:hint="cs"/>
          <w:rtl/>
          <w:lang w:eastAsia="he-IL"/>
        </w:rPr>
        <w:t>להיות אבא - - -</w:t>
      </w:r>
    </w:p>
    <w:p w:rsidR="00513DF7" w:rsidRPr="00714AD7" w:rsidRDefault="00513DF7" w:rsidP="00BA73B6">
      <w:pPr>
        <w:rPr>
          <w:rtl/>
          <w:lang w:eastAsia="he-IL"/>
        </w:rPr>
      </w:pPr>
      <w:bookmarkStart w:id="7314" w:name="_ETM_Q22_539572"/>
      <w:bookmarkStart w:id="7315" w:name="_ETM_Q22_539679"/>
      <w:bookmarkEnd w:id="7314"/>
      <w:bookmarkEnd w:id="7315"/>
    </w:p>
    <w:p w:rsidR="00513DF7" w:rsidRDefault="00513DF7" w:rsidP="00BA73B6">
      <w:pPr>
        <w:pStyle w:val="af6"/>
        <w:rPr>
          <w:rtl/>
        </w:rPr>
      </w:pPr>
      <w:bookmarkStart w:id="7316" w:name="ET_interruption_6345_33"/>
      <w:r w:rsidRPr="008747BF">
        <w:rPr>
          <w:rStyle w:val="TagStyle"/>
          <w:rtl/>
        </w:rPr>
        <w:t xml:space="preserve"> &lt;&lt; קריאה &gt;&gt;</w:t>
      </w:r>
      <w:r w:rsidRPr="004D4A01">
        <w:rPr>
          <w:rStyle w:val="TagStyle"/>
          <w:rtl/>
        </w:rPr>
        <w:t xml:space="preserve"> </w:t>
      </w:r>
      <w:r>
        <w:rPr>
          <w:rtl/>
        </w:rPr>
        <w:t>טלי גוטליב (הליכוד):</w:t>
      </w:r>
      <w:r w:rsidRPr="004D4A01">
        <w:rPr>
          <w:rStyle w:val="TagStyle"/>
          <w:rtl/>
        </w:rPr>
        <w:t xml:space="preserve"> </w:t>
      </w:r>
      <w:r w:rsidRPr="008747BF">
        <w:rPr>
          <w:rStyle w:val="TagStyle"/>
          <w:rtl/>
        </w:rPr>
        <w:t>&lt;&lt; קריאה &gt;&gt;</w:t>
      </w:r>
      <w:r>
        <w:rPr>
          <w:rtl/>
        </w:rPr>
        <w:t xml:space="preserve">   </w:t>
      </w:r>
      <w:bookmarkEnd w:id="7316"/>
    </w:p>
    <w:p w:rsidR="00513DF7" w:rsidRDefault="00513DF7" w:rsidP="00DA3834">
      <w:pPr>
        <w:rPr>
          <w:rtl/>
          <w:lang w:eastAsia="he-IL"/>
        </w:rPr>
      </w:pPr>
    </w:p>
    <w:p w:rsidR="00513DF7" w:rsidRDefault="00513DF7" w:rsidP="00BA73B6">
      <w:pPr>
        <w:rPr>
          <w:rtl/>
          <w:lang w:eastAsia="he-IL"/>
        </w:rPr>
      </w:pPr>
      <w:bookmarkStart w:id="7317" w:name="_ETM_Q22_399820"/>
      <w:bookmarkEnd w:id="7317"/>
      <w:r>
        <w:rPr>
          <w:rFonts w:hint="cs"/>
          <w:rtl/>
          <w:lang w:eastAsia="he-IL"/>
        </w:rPr>
        <w:t xml:space="preserve">אבל יש וטו </w:t>
      </w:r>
      <w:bookmarkStart w:id="7318" w:name="_ETM_Q22_578935"/>
      <w:bookmarkEnd w:id="7318"/>
      <w:r>
        <w:rPr>
          <w:rFonts w:hint="cs"/>
          <w:rtl/>
          <w:lang w:eastAsia="he-IL"/>
        </w:rPr>
        <w:t>לבית המשפט העליון. יש וטו. אם בכל זאת זה</w:t>
      </w:r>
      <w:bookmarkStart w:id="7319" w:name="_ETM_Q22_583359"/>
      <w:bookmarkEnd w:id="7319"/>
      <w:r>
        <w:rPr>
          <w:rFonts w:hint="cs"/>
          <w:rtl/>
          <w:lang w:eastAsia="he-IL"/>
        </w:rPr>
        <w:t xml:space="preserve"> יחזור פה בסיבוב שני לעליון </w:t>
      </w:r>
      <w:r>
        <w:rPr>
          <w:rtl/>
          <w:lang w:eastAsia="he-IL"/>
        </w:rPr>
        <w:t>–</w:t>
      </w:r>
      <w:r>
        <w:rPr>
          <w:rFonts w:hint="cs"/>
          <w:rtl/>
          <w:lang w:eastAsia="he-IL"/>
        </w:rPr>
        <w:t xml:space="preserve"> לעליון יש וטו. </w:t>
      </w:r>
      <w:bookmarkStart w:id="7320" w:name="_ETM_Q22_589489"/>
      <w:bookmarkEnd w:id="7320"/>
      <w:r>
        <w:rPr>
          <w:rFonts w:hint="cs"/>
          <w:rtl/>
          <w:lang w:eastAsia="he-IL"/>
        </w:rPr>
        <w:t xml:space="preserve">אם בפה אחד הוא יפסול את החוק </w:t>
      </w:r>
      <w:r>
        <w:rPr>
          <w:rtl/>
          <w:lang w:eastAsia="he-IL"/>
        </w:rPr>
        <w:t>–</w:t>
      </w:r>
      <w:r>
        <w:rPr>
          <w:rFonts w:hint="cs"/>
          <w:rtl/>
          <w:lang w:eastAsia="he-IL"/>
        </w:rPr>
        <w:t xml:space="preserve"> החוק יישאר </w:t>
      </w:r>
      <w:bookmarkStart w:id="7321" w:name="_ETM_Q22_592274"/>
      <w:bookmarkEnd w:id="7321"/>
      <w:r>
        <w:rPr>
          <w:rFonts w:hint="cs"/>
          <w:rtl/>
          <w:lang w:eastAsia="he-IL"/>
        </w:rPr>
        <w:t>בפסילה. תהיו מצויים בפרטים של הרפורמה. באמת, בשביל מה אני</w:t>
      </w:r>
      <w:bookmarkStart w:id="7322" w:name="_ETM_Q22_592861"/>
      <w:bookmarkEnd w:id="7322"/>
      <w:r>
        <w:rPr>
          <w:rFonts w:hint="cs"/>
          <w:rtl/>
          <w:lang w:eastAsia="he-IL"/>
        </w:rPr>
        <w:t xml:space="preserve"> יושבת פה? להזכיר לכם, כי אתם פשוט מתבלבלים.</w:t>
      </w:r>
    </w:p>
    <w:p w:rsidR="00513DF7" w:rsidRDefault="00513DF7" w:rsidP="00BA73B6">
      <w:pPr>
        <w:rPr>
          <w:rtl/>
          <w:lang w:eastAsia="he-IL"/>
        </w:rPr>
      </w:pPr>
      <w:bookmarkStart w:id="7323" w:name="_ETM_Q22_598637"/>
      <w:bookmarkStart w:id="7324" w:name="_ETM_Q22_598733"/>
      <w:bookmarkEnd w:id="7323"/>
      <w:bookmarkEnd w:id="7324"/>
    </w:p>
    <w:p w:rsidR="00513DF7" w:rsidRDefault="00513DF7" w:rsidP="00BA73B6">
      <w:pPr>
        <w:pStyle w:val="-"/>
        <w:rPr>
          <w:rtl/>
        </w:rPr>
      </w:pPr>
      <w:bookmarkStart w:id="7325" w:name="ET_speakercontinue_5787_38"/>
      <w:r w:rsidRPr="008747BF">
        <w:rPr>
          <w:rStyle w:val="TagStyle"/>
          <w:rtl/>
        </w:rPr>
        <w:t xml:space="preserve"> &lt;&lt; דובר_המשך &gt;&gt;</w:t>
      </w:r>
      <w:r w:rsidRPr="00483085">
        <w:rPr>
          <w:rStyle w:val="TagStyle"/>
          <w:rtl/>
        </w:rPr>
        <w:t xml:space="preserve"> </w:t>
      </w:r>
      <w:r>
        <w:rPr>
          <w:rtl/>
        </w:rPr>
        <w:t>יוראי להב הרצנו (יש עתיד):</w:t>
      </w:r>
      <w:r w:rsidRPr="00483085">
        <w:rPr>
          <w:rStyle w:val="TagStyle"/>
          <w:rtl/>
        </w:rPr>
        <w:t xml:space="preserve"> </w:t>
      </w:r>
      <w:r w:rsidRPr="008747BF">
        <w:rPr>
          <w:rStyle w:val="TagStyle"/>
          <w:rtl/>
        </w:rPr>
        <w:t>&lt;&lt; דובר_המשך &gt;&gt;</w:t>
      </w:r>
      <w:r>
        <w:rPr>
          <w:rtl/>
        </w:rPr>
        <w:t xml:space="preserve">   </w:t>
      </w:r>
      <w:bookmarkEnd w:id="7325"/>
    </w:p>
    <w:p w:rsidR="00513DF7" w:rsidRDefault="00513DF7" w:rsidP="00DA3834">
      <w:pPr>
        <w:rPr>
          <w:rtl/>
          <w:lang w:eastAsia="he-IL"/>
        </w:rPr>
      </w:pPr>
    </w:p>
    <w:p w:rsidR="00513DF7" w:rsidRDefault="00513DF7" w:rsidP="00BA73B6">
      <w:pPr>
        <w:rPr>
          <w:rtl/>
          <w:lang w:eastAsia="he-IL"/>
        </w:rPr>
      </w:pPr>
      <w:bookmarkStart w:id="7326" w:name="_ETM_Q22_599923"/>
      <w:bookmarkEnd w:id="7326"/>
      <w:r>
        <w:rPr>
          <w:rFonts w:hint="cs"/>
          <w:rtl/>
          <w:lang w:eastAsia="he-IL"/>
        </w:rPr>
        <w:t>מאחר שכיסינו את</w:t>
      </w:r>
      <w:bookmarkStart w:id="7327" w:name="_ETM_Q22_597864"/>
      <w:bookmarkEnd w:id="7327"/>
      <w:r>
        <w:rPr>
          <w:rFonts w:hint="cs"/>
          <w:rtl/>
          <w:lang w:eastAsia="he-IL"/>
        </w:rPr>
        <w:t xml:space="preserve"> העובדה שנתניהו פגע בזכויות הקהילה הגאה ב-2018 ומנע ממני</w:t>
      </w:r>
      <w:bookmarkStart w:id="7328" w:name="_ETM_Q22_605948"/>
      <w:bookmarkEnd w:id="7328"/>
      <w:r>
        <w:rPr>
          <w:rFonts w:hint="cs"/>
          <w:rtl/>
          <w:lang w:eastAsia="he-IL"/>
        </w:rPr>
        <w:t xml:space="preserve">, שלל ממני את הזכות להפוך להיות אבא בהליך </w:t>
      </w:r>
      <w:bookmarkStart w:id="7329" w:name="_ETM_Q22_607437"/>
      <w:bookmarkEnd w:id="7329"/>
      <w:r>
        <w:rPr>
          <w:rFonts w:hint="cs"/>
          <w:rtl/>
          <w:lang w:eastAsia="he-IL"/>
        </w:rPr>
        <w:t>פונדקאות בישראל - -</w:t>
      </w:r>
    </w:p>
    <w:p w:rsidR="00513DF7" w:rsidRDefault="00513DF7" w:rsidP="00BA73B6">
      <w:pPr>
        <w:rPr>
          <w:rtl/>
          <w:lang w:eastAsia="he-IL"/>
        </w:rPr>
      </w:pPr>
      <w:bookmarkStart w:id="7330" w:name="_ETM_Q22_607618"/>
      <w:bookmarkStart w:id="7331" w:name="_ETM_Q22_607716"/>
      <w:bookmarkEnd w:id="7330"/>
      <w:bookmarkEnd w:id="7331"/>
    </w:p>
    <w:p w:rsidR="00513DF7" w:rsidRDefault="00513DF7" w:rsidP="00BA73B6">
      <w:pPr>
        <w:pStyle w:val="af8"/>
        <w:rPr>
          <w:rtl/>
        </w:rPr>
      </w:pPr>
      <w:r w:rsidRPr="008747BF">
        <w:rPr>
          <w:rStyle w:val="TagStyle"/>
          <w:rFonts w:hint="cs"/>
          <w:rtl/>
        </w:rPr>
        <w:t>נ</w:t>
      </w:r>
      <w:r w:rsidRPr="008747BF">
        <w:rPr>
          <w:rStyle w:val="TagStyle"/>
          <w:rtl/>
        </w:rPr>
        <w:t xml:space="preserve"> &lt;&lt; יור &gt;&gt;</w:t>
      </w:r>
      <w:r w:rsidRPr="009E6D95">
        <w:rPr>
          <w:rStyle w:val="TagStyle"/>
          <w:rtl/>
        </w:rPr>
        <w:t xml:space="preserve"> </w:t>
      </w:r>
      <w:r>
        <w:rPr>
          <w:rtl/>
        </w:rPr>
        <w:t xml:space="preserve">היו"ר </w:t>
      </w:r>
      <w:r w:rsidR="00BA73B6">
        <w:rPr>
          <w:rtl/>
        </w:rPr>
        <w:t>אוריאל בוסו</w:t>
      </w:r>
      <w:r>
        <w:rPr>
          <w:rtl/>
        </w:rPr>
        <w:t>:</w:t>
      </w:r>
      <w:r w:rsidRPr="009E6D95">
        <w:rPr>
          <w:rStyle w:val="TagStyle"/>
          <w:rtl/>
        </w:rPr>
        <w:t xml:space="preserve"> </w:t>
      </w:r>
      <w:r w:rsidRPr="008747BF">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נא לסיים.</w:t>
      </w:r>
      <w:bookmarkStart w:id="7332" w:name="_ETM_Q22_605745"/>
      <w:bookmarkEnd w:id="7332"/>
    </w:p>
    <w:p w:rsidR="00513DF7" w:rsidRDefault="00513DF7" w:rsidP="00BA73B6">
      <w:pPr>
        <w:rPr>
          <w:rtl/>
          <w:lang w:eastAsia="he-IL"/>
        </w:rPr>
      </w:pPr>
      <w:bookmarkStart w:id="7333" w:name="_ETM_Q22_605824"/>
      <w:bookmarkEnd w:id="7333"/>
    </w:p>
    <w:p w:rsidR="00513DF7" w:rsidRDefault="00513DF7" w:rsidP="00BA73B6">
      <w:pPr>
        <w:pStyle w:val="-"/>
        <w:rPr>
          <w:rtl/>
        </w:rPr>
      </w:pPr>
      <w:bookmarkStart w:id="7334" w:name="ET_speakercontinue_5787_41"/>
      <w:r w:rsidRPr="008747BF">
        <w:rPr>
          <w:rStyle w:val="TagStyle"/>
          <w:rtl/>
        </w:rPr>
        <w:t xml:space="preserve"> &lt;&lt; דובר_המשך &gt;&gt;</w:t>
      </w:r>
      <w:r w:rsidRPr="009E6D95">
        <w:rPr>
          <w:rStyle w:val="TagStyle"/>
          <w:rtl/>
        </w:rPr>
        <w:t xml:space="preserve"> </w:t>
      </w:r>
      <w:r>
        <w:rPr>
          <w:rtl/>
        </w:rPr>
        <w:t>יוראי להב הרצנו (יש עתיד):</w:t>
      </w:r>
      <w:r w:rsidRPr="009E6D95">
        <w:rPr>
          <w:rStyle w:val="TagStyle"/>
          <w:rtl/>
        </w:rPr>
        <w:t xml:space="preserve"> </w:t>
      </w:r>
      <w:r w:rsidRPr="008747BF">
        <w:rPr>
          <w:rStyle w:val="TagStyle"/>
          <w:rtl/>
        </w:rPr>
        <w:t>&lt;&lt; דובר_המשך &gt;&gt;</w:t>
      </w:r>
      <w:r>
        <w:rPr>
          <w:rtl/>
        </w:rPr>
        <w:t xml:space="preserve">   </w:t>
      </w:r>
      <w:bookmarkEnd w:id="7334"/>
    </w:p>
    <w:p w:rsidR="00513DF7" w:rsidRDefault="00513DF7" w:rsidP="00DA3834">
      <w:pPr>
        <w:rPr>
          <w:rtl/>
          <w:lang w:eastAsia="he-IL"/>
        </w:rPr>
      </w:pPr>
    </w:p>
    <w:p w:rsidR="00513DF7" w:rsidRPr="009E6D95" w:rsidRDefault="00513DF7" w:rsidP="00BA73B6">
      <w:pPr>
        <w:rPr>
          <w:rtl/>
          <w:lang w:eastAsia="he-IL"/>
        </w:rPr>
      </w:pPr>
      <w:bookmarkStart w:id="7335" w:name="_ETM_Q22_606590"/>
      <w:bookmarkEnd w:id="7335"/>
      <w:r>
        <w:rPr>
          <w:rFonts w:hint="cs"/>
          <w:rtl/>
          <w:lang w:eastAsia="he-IL"/>
        </w:rPr>
        <w:t xml:space="preserve">- - אני רוצה </w:t>
      </w:r>
      <w:bookmarkStart w:id="7336" w:name="_ETM_Q22_608722"/>
      <w:bookmarkEnd w:id="7336"/>
      <w:r>
        <w:rPr>
          <w:rFonts w:hint="cs"/>
          <w:rtl/>
          <w:lang w:eastAsia="he-IL"/>
        </w:rPr>
        <w:t xml:space="preserve">להזכיר לך שפסקת ההתגברות היא לא החלק היחיד בתוכנית הרס </w:t>
      </w:r>
      <w:bookmarkStart w:id="7337" w:name="_ETM_Q22_608121"/>
      <w:bookmarkEnd w:id="7337"/>
      <w:r>
        <w:rPr>
          <w:rFonts w:hint="cs"/>
          <w:rtl/>
          <w:lang w:eastAsia="he-IL"/>
        </w:rPr>
        <w:t>מערכת המשפט, אלא גם היכולת המוחלטת המלאה - -</w:t>
      </w:r>
    </w:p>
    <w:p w:rsidR="00513DF7" w:rsidRDefault="00513DF7" w:rsidP="00BA73B6">
      <w:pPr>
        <w:rPr>
          <w:rtl/>
          <w:lang w:eastAsia="he-IL"/>
        </w:rPr>
      </w:pPr>
    </w:p>
    <w:p w:rsidR="00513DF7" w:rsidRDefault="00513DF7" w:rsidP="00BA73B6">
      <w:pPr>
        <w:pStyle w:val="af6"/>
        <w:rPr>
          <w:rtl/>
        </w:rPr>
      </w:pPr>
      <w:bookmarkStart w:id="7338" w:name="ET_interruption_6345_39"/>
      <w:r w:rsidRPr="008747BF">
        <w:rPr>
          <w:rStyle w:val="TagStyle"/>
          <w:rtl/>
        </w:rPr>
        <w:t xml:space="preserve"> &lt;&lt; קריאה &gt;&gt;</w:t>
      </w:r>
      <w:r w:rsidRPr="00483085">
        <w:rPr>
          <w:rStyle w:val="TagStyle"/>
          <w:rtl/>
        </w:rPr>
        <w:t xml:space="preserve"> </w:t>
      </w:r>
      <w:r>
        <w:rPr>
          <w:rtl/>
        </w:rPr>
        <w:t>טלי גוטליב (הליכוד):</w:t>
      </w:r>
      <w:r w:rsidRPr="00483085">
        <w:rPr>
          <w:rStyle w:val="TagStyle"/>
          <w:rtl/>
        </w:rPr>
        <w:t xml:space="preserve"> </w:t>
      </w:r>
      <w:r w:rsidRPr="008747BF">
        <w:rPr>
          <w:rStyle w:val="TagStyle"/>
          <w:rtl/>
        </w:rPr>
        <w:t>&lt;&lt; קריאה &gt;&gt;</w:t>
      </w:r>
      <w:r>
        <w:rPr>
          <w:rtl/>
        </w:rPr>
        <w:t xml:space="preserve">   </w:t>
      </w:r>
      <w:bookmarkEnd w:id="7338"/>
    </w:p>
    <w:p w:rsidR="00513DF7" w:rsidRDefault="00513DF7" w:rsidP="00DA3834">
      <w:pPr>
        <w:rPr>
          <w:rtl/>
          <w:lang w:eastAsia="he-IL"/>
        </w:rPr>
      </w:pPr>
    </w:p>
    <w:p w:rsidR="00513DF7" w:rsidRDefault="00513DF7" w:rsidP="00BA73B6">
      <w:pPr>
        <w:rPr>
          <w:rtl/>
          <w:lang w:eastAsia="he-IL"/>
        </w:rPr>
      </w:pPr>
      <w:bookmarkStart w:id="7339" w:name="_ETM_Q22_598734"/>
      <w:bookmarkEnd w:id="7339"/>
      <w:r>
        <w:rPr>
          <w:rFonts w:hint="cs"/>
          <w:rtl/>
          <w:lang w:eastAsia="he-IL"/>
        </w:rPr>
        <w:t xml:space="preserve">לפחות - - - פסקת ההתגברות </w:t>
      </w:r>
      <w:bookmarkStart w:id="7340" w:name="_ETM_Q22_613612"/>
      <w:bookmarkEnd w:id="7340"/>
      <w:r>
        <w:rPr>
          <w:rFonts w:hint="cs"/>
          <w:rtl/>
          <w:lang w:eastAsia="he-IL"/>
        </w:rPr>
        <w:t>- - -</w:t>
      </w:r>
    </w:p>
    <w:p w:rsidR="00513DF7" w:rsidRDefault="00513DF7" w:rsidP="00BA73B6">
      <w:pPr>
        <w:rPr>
          <w:rtl/>
          <w:lang w:eastAsia="he-IL"/>
        </w:rPr>
      </w:pPr>
      <w:bookmarkStart w:id="7341" w:name="_ETM_Q22_614283"/>
      <w:bookmarkStart w:id="7342" w:name="_ETM_Q22_614370"/>
      <w:bookmarkEnd w:id="7341"/>
      <w:bookmarkEnd w:id="7342"/>
    </w:p>
    <w:p w:rsidR="00513DF7" w:rsidRDefault="00513DF7" w:rsidP="00BA73B6">
      <w:pPr>
        <w:pStyle w:val="af8"/>
        <w:rPr>
          <w:rtl/>
        </w:rPr>
      </w:pPr>
      <w:bookmarkStart w:id="7343" w:name="ET_yor_6488_43"/>
      <w:r w:rsidRPr="008747BF">
        <w:rPr>
          <w:rStyle w:val="TagStyle"/>
          <w:rtl/>
        </w:rPr>
        <w:t xml:space="preserve"> &lt;&lt; יור &gt;&gt;</w:t>
      </w:r>
      <w:r w:rsidRPr="009E6D95">
        <w:rPr>
          <w:rStyle w:val="TagStyle"/>
          <w:rtl/>
        </w:rPr>
        <w:t xml:space="preserve"> </w:t>
      </w:r>
      <w:r>
        <w:rPr>
          <w:rtl/>
        </w:rPr>
        <w:t xml:space="preserve">היו"ר </w:t>
      </w:r>
      <w:r w:rsidR="00BA73B6">
        <w:rPr>
          <w:rtl/>
        </w:rPr>
        <w:t>אוריאל בוסו</w:t>
      </w:r>
      <w:r>
        <w:rPr>
          <w:rtl/>
        </w:rPr>
        <w:t>:</w:t>
      </w:r>
      <w:r w:rsidRPr="009E6D95">
        <w:rPr>
          <w:rStyle w:val="TagStyle"/>
          <w:rtl/>
        </w:rPr>
        <w:t xml:space="preserve"> </w:t>
      </w:r>
      <w:r w:rsidRPr="008747BF">
        <w:rPr>
          <w:rStyle w:val="TagStyle"/>
          <w:rtl/>
        </w:rPr>
        <w:t>&lt;&lt; יור &gt;&gt;</w:t>
      </w:r>
      <w:r>
        <w:rPr>
          <w:rtl/>
        </w:rPr>
        <w:t xml:space="preserve">   </w:t>
      </w:r>
      <w:bookmarkEnd w:id="7343"/>
    </w:p>
    <w:p w:rsidR="00513DF7" w:rsidRDefault="00513DF7" w:rsidP="00DA3834">
      <w:pPr>
        <w:rPr>
          <w:rtl/>
          <w:lang w:eastAsia="he-IL"/>
        </w:rPr>
      </w:pPr>
    </w:p>
    <w:p w:rsidR="00513DF7" w:rsidRDefault="00513DF7" w:rsidP="00BA73B6">
      <w:pPr>
        <w:rPr>
          <w:rtl/>
          <w:lang w:eastAsia="he-IL"/>
        </w:rPr>
      </w:pPr>
      <w:bookmarkStart w:id="7344" w:name="_ETM_Q22_615200"/>
      <w:bookmarkEnd w:id="7344"/>
      <w:r>
        <w:rPr>
          <w:rFonts w:hint="cs"/>
          <w:rtl/>
          <w:lang w:eastAsia="he-IL"/>
        </w:rPr>
        <w:t>תודה רבה.</w:t>
      </w:r>
      <w:bookmarkStart w:id="7345" w:name="_ETM_Q22_616612"/>
      <w:bookmarkEnd w:id="7345"/>
    </w:p>
    <w:p w:rsidR="00513DF7" w:rsidRPr="009E6D95" w:rsidRDefault="00513DF7" w:rsidP="00BA73B6">
      <w:pPr>
        <w:rPr>
          <w:rtl/>
          <w:lang w:eastAsia="he-IL"/>
        </w:rPr>
      </w:pPr>
      <w:bookmarkStart w:id="7346" w:name="_ETM_Q22_616722"/>
      <w:bookmarkEnd w:id="7346"/>
    </w:p>
    <w:p w:rsidR="00513DF7" w:rsidRDefault="00513DF7" w:rsidP="00BA73B6">
      <w:pPr>
        <w:pStyle w:val="-"/>
        <w:rPr>
          <w:rtl/>
        </w:rPr>
      </w:pPr>
      <w:bookmarkStart w:id="7347" w:name="ET_speakercontinue_5787_42"/>
      <w:r w:rsidRPr="008747BF">
        <w:rPr>
          <w:rStyle w:val="TagStyle"/>
          <w:rtl/>
        </w:rPr>
        <w:t xml:space="preserve"> &lt;&lt; דובר_המשך &gt;&gt;</w:t>
      </w:r>
      <w:r w:rsidRPr="009E6D95">
        <w:rPr>
          <w:rStyle w:val="TagStyle"/>
          <w:rtl/>
        </w:rPr>
        <w:t xml:space="preserve"> </w:t>
      </w:r>
      <w:r>
        <w:rPr>
          <w:rtl/>
        </w:rPr>
        <w:t>יוראי להב הרצנו (יש עתיד):</w:t>
      </w:r>
      <w:r w:rsidRPr="009E6D95">
        <w:rPr>
          <w:rStyle w:val="TagStyle"/>
          <w:rtl/>
        </w:rPr>
        <w:t xml:space="preserve"> </w:t>
      </w:r>
      <w:r w:rsidRPr="008747BF">
        <w:rPr>
          <w:rStyle w:val="TagStyle"/>
          <w:rtl/>
        </w:rPr>
        <w:t>&lt;&lt; דובר_המשך &gt;&gt;</w:t>
      </w:r>
      <w:r>
        <w:rPr>
          <w:rtl/>
        </w:rPr>
        <w:t xml:space="preserve">   </w:t>
      </w:r>
      <w:bookmarkEnd w:id="7347"/>
    </w:p>
    <w:p w:rsidR="00513DF7" w:rsidRDefault="00513DF7" w:rsidP="00DA3834">
      <w:pPr>
        <w:rPr>
          <w:rtl/>
          <w:lang w:eastAsia="he-IL"/>
        </w:rPr>
      </w:pPr>
    </w:p>
    <w:p w:rsidR="00513DF7" w:rsidRDefault="00513DF7" w:rsidP="00BA73B6">
      <w:pPr>
        <w:rPr>
          <w:rtl/>
          <w:lang w:eastAsia="he-IL"/>
        </w:rPr>
      </w:pPr>
      <w:bookmarkStart w:id="7348" w:name="_ETM_Q22_615323"/>
      <w:bookmarkEnd w:id="7348"/>
      <w:r>
        <w:rPr>
          <w:rFonts w:hint="cs"/>
          <w:rtl/>
          <w:lang w:eastAsia="he-IL"/>
        </w:rPr>
        <w:t>- - של כל קואליציה לבחור את</w:t>
      </w:r>
      <w:bookmarkStart w:id="7349" w:name="_ETM_Q22_616225"/>
      <w:bookmarkEnd w:id="7349"/>
      <w:r>
        <w:rPr>
          <w:rFonts w:hint="cs"/>
          <w:rtl/>
          <w:lang w:eastAsia="he-IL"/>
        </w:rPr>
        <w:t xml:space="preserve"> שופטי העליון </w:t>
      </w:r>
      <w:r>
        <w:rPr>
          <w:rtl/>
          <w:lang w:eastAsia="he-IL"/>
        </w:rPr>
        <w:t>–</w:t>
      </w:r>
      <w:r>
        <w:rPr>
          <w:rFonts w:hint="cs"/>
          <w:rtl/>
          <w:lang w:eastAsia="he-IL"/>
        </w:rPr>
        <w:t xml:space="preserve"> אלו שבווטו יכולים </w:t>
      </w:r>
      <w:bookmarkStart w:id="7350" w:name="_ETM_Q22_622224"/>
      <w:bookmarkEnd w:id="7350"/>
      <w:r>
        <w:rPr>
          <w:rFonts w:hint="cs"/>
          <w:rtl/>
          <w:lang w:eastAsia="he-IL"/>
        </w:rPr>
        <w:t>למנוע מחוקים להיפסל.</w:t>
      </w:r>
    </w:p>
    <w:p w:rsidR="00513DF7" w:rsidRDefault="00513DF7" w:rsidP="00BA73B6">
      <w:pPr>
        <w:rPr>
          <w:rtl/>
          <w:lang w:eastAsia="he-IL"/>
        </w:rPr>
      </w:pPr>
    </w:p>
    <w:p w:rsidR="00513DF7" w:rsidRDefault="00513DF7" w:rsidP="00BA73B6">
      <w:pPr>
        <w:rPr>
          <w:rtl/>
          <w:lang w:eastAsia="he-IL"/>
        </w:rPr>
      </w:pPr>
      <w:bookmarkStart w:id="7351" w:name="_ETM_Q22_625977"/>
      <w:bookmarkStart w:id="7352" w:name="_ETM_Q22_626057"/>
      <w:bookmarkEnd w:id="7351"/>
      <w:bookmarkEnd w:id="7352"/>
      <w:r>
        <w:rPr>
          <w:rFonts w:hint="cs"/>
          <w:rtl/>
          <w:lang w:eastAsia="he-IL"/>
        </w:rPr>
        <w:t xml:space="preserve">לכן אני אומר, חירויות הפרט, הזכויות הכי יסודיות של </w:t>
      </w:r>
      <w:bookmarkStart w:id="7353" w:name="_ETM_Q22_626933"/>
      <w:bookmarkEnd w:id="7353"/>
      <w:r>
        <w:rPr>
          <w:rFonts w:hint="cs"/>
          <w:rtl/>
          <w:lang w:eastAsia="he-IL"/>
        </w:rPr>
        <w:t xml:space="preserve">אזרחי ישראל, לא יכולות להיות נתונות </w:t>
      </w:r>
      <w:bookmarkStart w:id="7354" w:name="_ETM_Q22_634347"/>
      <w:bookmarkEnd w:id="7354"/>
      <w:r>
        <w:rPr>
          <w:rFonts w:hint="cs"/>
          <w:rtl/>
          <w:lang w:eastAsia="he-IL"/>
        </w:rPr>
        <w:t>לסחטנות פוליטית מהסוג הכי נלוז ונמוך שאפשר.</w:t>
      </w:r>
    </w:p>
    <w:p w:rsidR="00513DF7" w:rsidRDefault="00513DF7" w:rsidP="00BA73B6">
      <w:pPr>
        <w:rPr>
          <w:rtl/>
          <w:lang w:eastAsia="he-IL"/>
        </w:rPr>
      </w:pPr>
      <w:bookmarkStart w:id="7355" w:name="_ETM_Q22_622365"/>
      <w:bookmarkStart w:id="7356" w:name="_ETM_Q22_622464"/>
      <w:bookmarkEnd w:id="7355"/>
      <w:bookmarkEnd w:id="7356"/>
    </w:p>
    <w:p w:rsidR="00513DF7" w:rsidRDefault="00513DF7" w:rsidP="00BA73B6">
      <w:pPr>
        <w:pStyle w:val="af8"/>
        <w:rPr>
          <w:rtl/>
        </w:rPr>
      </w:pPr>
      <w:r w:rsidRPr="008747BF">
        <w:rPr>
          <w:rStyle w:val="TagStyle"/>
          <w:rtl/>
        </w:rPr>
        <w:t xml:space="preserve"> &lt;&lt; יור &gt;&gt;</w:t>
      </w:r>
      <w:r w:rsidRPr="009E6D95">
        <w:rPr>
          <w:rStyle w:val="TagStyle"/>
          <w:rtl/>
        </w:rPr>
        <w:t xml:space="preserve"> </w:t>
      </w:r>
      <w:r>
        <w:rPr>
          <w:rtl/>
        </w:rPr>
        <w:t xml:space="preserve">היו"ר </w:t>
      </w:r>
      <w:r w:rsidR="00BA73B6">
        <w:rPr>
          <w:rtl/>
        </w:rPr>
        <w:t>אוריאל בוסו</w:t>
      </w:r>
      <w:r>
        <w:rPr>
          <w:rtl/>
        </w:rPr>
        <w:t>:</w:t>
      </w:r>
      <w:r w:rsidRPr="009E6D95">
        <w:rPr>
          <w:rStyle w:val="TagStyle"/>
          <w:rtl/>
        </w:rPr>
        <w:t xml:space="preserve"> </w:t>
      </w:r>
      <w:r w:rsidRPr="008747BF">
        <w:rPr>
          <w:rStyle w:val="TagStyle"/>
          <w:rtl/>
        </w:rPr>
        <w:t>&lt;&lt; יור &gt;&gt;</w:t>
      </w:r>
      <w:r>
        <w:rPr>
          <w:rtl/>
        </w:rPr>
        <w:t xml:space="preserve">   </w:t>
      </w:r>
    </w:p>
    <w:p w:rsidR="00513DF7" w:rsidRDefault="00513DF7" w:rsidP="00BA73B6">
      <w:pPr>
        <w:rPr>
          <w:rtl/>
          <w:lang w:eastAsia="he-IL"/>
        </w:rPr>
      </w:pPr>
      <w:bookmarkStart w:id="7357" w:name="_ETM_Q22_629660"/>
      <w:bookmarkEnd w:id="7357"/>
    </w:p>
    <w:p w:rsidR="00513DF7" w:rsidRDefault="00513DF7" w:rsidP="00BA73B6">
      <w:pPr>
        <w:rPr>
          <w:rtl/>
          <w:lang w:eastAsia="he-IL"/>
        </w:rPr>
      </w:pPr>
      <w:r>
        <w:rPr>
          <w:rFonts w:hint="cs"/>
          <w:rtl/>
          <w:lang w:eastAsia="he-IL"/>
        </w:rPr>
        <w:t xml:space="preserve">תודה רבה, חבר הכנסת </w:t>
      </w:r>
      <w:bookmarkStart w:id="7358" w:name="_ETM_Q22_640232"/>
      <w:bookmarkEnd w:id="7358"/>
      <w:r>
        <w:rPr>
          <w:rFonts w:hint="cs"/>
          <w:rtl/>
          <w:lang w:eastAsia="he-IL"/>
        </w:rPr>
        <w:t>יוראי להב הרצנו.</w:t>
      </w:r>
    </w:p>
    <w:p w:rsidR="00513DF7" w:rsidRDefault="00513DF7" w:rsidP="00BA73B6">
      <w:pPr>
        <w:rPr>
          <w:rtl/>
          <w:lang w:eastAsia="he-IL"/>
        </w:rPr>
      </w:pPr>
      <w:bookmarkStart w:id="7359" w:name="_ETM_Q22_637445"/>
      <w:bookmarkStart w:id="7360" w:name="_ETM_Q22_637550"/>
      <w:bookmarkEnd w:id="7359"/>
      <w:bookmarkEnd w:id="7360"/>
    </w:p>
    <w:p w:rsidR="00513DF7" w:rsidRDefault="00513DF7" w:rsidP="00BA73B6">
      <w:pPr>
        <w:pStyle w:val="-"/>
        <w:rPr>
          <w:rtl/>
        </w:rPr>
      </w:pPr>
      <w:bookmarkStart w:id="7361" w:name="ET_speakercontinue_5787_45"/>
      <w:r w:rsidRPr="008747BF">
        <w:rPr>
          <w:rStyle w:val="TagStyle"/>
          <w:rtl/>
        </w:rPr>
        <w:t xml:space="preserve"> &lt;&lt; דובר_המשך &gt;&gt;</w:t>
      </w:r>
      <w:r w:rsidRPr="009E6D95">
        <w:rPr>
          <w:rStyle w:val="TagStyle"/>
          <w:rtl/>
        </w:rPr>
        <w:t xml:space="preserve"> </w:t>
      </w:r>
      <w:r>
        <w:rPr>
          <w:rtl/>
        </w:rPr>
        <w:t>יוראי להב הרצנו (יש עתיד):</w:t>
      </w:r>
      <w:r w:rsidRPr="009E6D95">
        <w:rPr>
          <w:rStyle w:val="TagStyle"/>
          <w:rtl/>
        </w:rPr>
        <w:t xml:space="preserve"> </w:t>
      </w:r>
      <w:r w:rsidRPr="008747BF">
        <w:rPr>
          <w:rStyle w:val="TagStyle"/>
          <w:rtl/>
        </w:rPr>
        <w:t>&lt;&lt; דובר_המשך &gt;&gt;</w:t>
      </w:r>
      <w:r>
        <w:rPr>
          <w:rtl/>
        </w:rPr>
        <w:t xml:space="preserve">   </w:t>
      </w:r>
      <w:bookmarkEnd w:id="7361"/>
    </w:p>
    <w:p w:rsidR="00513DF7" w:rsidRDefault="00513DF7" w:rsidP="00DA3834">
      <w:pPr>
        <w:rPr>
          <w:rtl/>
          <w:lang w:eastAsia="he-IL"/>
        </w:rPr>
      </w:pPr>
    </w:p>
    <w:p w:rsidR="00513DF7" w:rsidRDefault="00513DF7" w:rsidP="00BA73B6">
      <w:pPr>
        <w:rPr>
          <w:rtl/>
          <w:lang w:eastAsia="he-IL"/>
        </w:rPr>
      </w:pPr>
      <w:bookmarkStart w:id="7362" w:name="_ETM_Q22_638957"/>
      <w:bookmarkEnd w:id="7362"/>
      <w:r>
        <w:rPr>
          <w:rFonts w:hint="cs"/>
          <w:rtl/>
          <w:lang w:eastAsia="he-IL"/>
        </w:rPr>
        <w:t xml:space="preserve">אני פה בשם ציבור גדול שאומר: אנחנו שווים </w:t>
      </w:r>
      <w:bookmarkStart w:id="7363" w:name="_ETM_Q22_640481"/>
      <w:bookmarkEnd w:id="7363"/>
      <w:r>
        <w:rPr>
          <w:rFonts w:hint="cs"/>
          <w:rtl/>
          <w:lang w:eastAsia="he-IL"/>
        </w:rPr>
        <w:t xml:space="preserve">ואנחנו דורשים שוויון. חברות וחברי הקהילה הגאה, נשים, מיעוטים </w:t>
      </w:r>
      <w:bookmarkStart w:id="7364" w:name="_ETM_Q22_650067"/>
      <w:bookmarkEnd w:id="7364"/>
      <w:r>
        <w:rPr>
          <w:rtl/>
          <w:lang w:eastAsia="he-IL"/>
        </w:rPr>
        <w:t>–</w:t>
      </w:r>
      <w:r>
        <w:rPr>
          <w:rFonts w:hint="cs"/>
          <w:rtl/>
          <w:lang w:eastAsia="he-IL"/>
        </w:rPr>
        <w:t xml:space="preserve"> כן, דמוקרטיה זה שלטון הרוב, אבל זה בעיקר </w:t>
      </w:r>
      <w:bookmarkStart w:id="7365" w:name="_ETM_Q22_652736"/>
      <w:bookmarkEnd w:id="7365"/>
      <w:r>
        <w:rPr>
          <w:rFonts w:hint="cs"/>
          <w:rtl/>
          <w:lang w:eastAsia="he-IL"/>
        </w:rPr>
        <w:t xml:space="preserve">שלטון העם, והעם מורכב יותר מקבוצת הרוב. יש גם חלקים </w:t>
      </w:r>
      <w:bookmarkStart w:id="7366" w:name="_ETM_Q22_657155"/>
      <w:bookmarkEnd w:id="7366"/>
      <w:r>
        <w:rPr>
          <w:rFonts w:hint="cs"/>
          <w:rtl/>
          <w:lang w:eastAsia="he-IL"/>
        </w:rPr>
        <w:t xml:space="preserve">נוספים שהם זכאים להגנה חוקתית, שהיא מפוררת על ידי פסקת </w:t>
      </w:r>
      <w:bookmarkStart w:id="7367" w:name="_ETM_Q22_658502"/>
      <w:bookmarkEnd w:id="7367"/>
      <w:r>
        <w:rPr>
          <w:rFonts w:hint="cs"/>
          <w:rtl/>
          <w:lang w:eastAsia="he-IL"/>
        </w:rPr>
        <w:t>ההתגברות. תודה.</w:t>
      </w:r>
    </w:p>
    <w:p w:rsidR="00513DF7" w:rsidRDefault="00513DF7" w:rsidP="00BA73B6">
      <w:pPr>
        <w:rPr>
          <w:rtl/>
          <w:lang w:eastAsia="he-IL"/>
        </w:rPr>
      </w:pPr>
      <w:bookmarkStart w:id="7368" w:name="_ETM_Q22_650176"/>
      <w:bookmarkStart w:id="7369" w:name="_ETM_Q22_650239"/>
      <w:bookmarkEnd w:id="7368"/>
      <w:bookmarkEnd w:id="7369"/>
    </w:p>
    <w:p w:rsidR="00513DF7" w:rsidRDefault="00513DF7" w:rsidP="00BA73B6">
      <w:pPr>
        <w:pStyle w:val="af8"/>
        <w:rPr>
          <w:rtl/>
        </w:rPr>
      </w:pPr>
      <w:bookmarkStart w:id="7370" w:name="ET_yor_6488_46"/>
      <w:r w:rsidRPr="008747BF">
        <w:rPr>
          <w:rStyle w:val="TagStyle"/>
          <w:rtl/>
        </w:rPr>
        <w:t xml:space="preserve"> &lt;&lt; יור &gt;&gt;</w:t>
      </w:r>
      <w:r w:rsidRPr="00A17D73">
        <w:rPr>
          <w:rStyle w:val="TagStyle"/>
          <w:rtl/>
        </w:rPr>
        <w:t xml:space="preserve"> </w:t>
      </w:r>
      <w:r>
        <w:rPr>
          <w:rtl/>
        </w:rPr>
        <w:t xml:space="preserve">היו"ר </w:t>
      </w:r>
      <w:r w:rsidR="00BA73B6">
        <w:rPr>
          <w:rtl/>
        </w:rPr>
        <w:t>אוריאל בוסו</w:t>
      </w:r>
      <w:r>
        <w:rPr>
          <w:rtl/>
        </w:rPr>
        <w:t>:</w:t>
      </w:r>
      <w:r w:rsidRPr="00A17D73">
        <w:rPr>
          <w:rStyle w:val="TagStyle"/>
          <w:rtl/>
        </w:rPr>
        <w:t xml:space="preserve"> </w:t>
      </w:r>
      <w:r w:rsidRPr="008747BF">
        <w:rPr>
          <w:rStyle w:val="TagStyle"/>
          <w:rtl/>
        </w:rPr>
        <w:t>&lt;&lt; יור &gt;&gt;</w:t>
      </w:r>
      <w:r>
        <w:rPr>
          <w:rtl/>
        </w:rPr>
        <w:t xml:space="preserve">   </w:t>
      </w:r>
      <w:bookmarkEnd w:id="7370"/>
    </w:p>
    <w:p w:rsidR="00513DF7" w:rsidRDefault="00513DF7" w:rsidP="00DA3834">
      <w:pPr>
        <w:rPr>
          <w:rtl/>
          <w:lang w:eastAsia="he-IL"/>
        </w:rPr>
      </w:pPr>
    </w:p>
    <w:p w:rsidR="00513DF7" w:rsidRDefault="00513DF7" w:rsidP="00BA73B6">
      <w:pPr>
        <w:rPr>
          <w:rtl/>
          <w:lang w:eastAsia="he-IL"/>
        </w:rPr>
      </w:pPr>
      <w:bookmarkStart w:id="7371" w:name="_ETM_Q22_651193"/>
      <w:bookmarkEnd w:id="7371"/>
      <w:r>
        <w:rPr>
          <w:rFonts w:hint="cs"/>
          <w:rtl/>
          <w:lang w:eastAsia="he-IL"/>
        </w:rPr>
        <w:t xml:space="preserve">תודה רבה. חבר הכנסת בועז טופורובסקי </w:t>
      </w:r>
      <w:r>
        <w:rPr>
          <w:rtl/>
          <w:lang w:eastAsia="he-IL"/>
        </w:rPr>
        <w:t>–</w:t>
      </w:r>
      <w:r>
        <w:rPr>
          <w:rFonts w:hint="cs"/>
          <w:rtl/>
          <w:lang w:eastAsia="he-IL"/>
        </w:rPr>
        <w:t xml:space="preserve"> אינו נוכח; חברת הכנסת מטי צרפתי הרכבי </w:t>
      </w:r>
      <w:r>
        <w:rPr>
          <w:rtl/>
          <w:lang w:eastAsia="he-IL"/>
        </w:rPr>
        <w:t>–</w:t>
      </w:r>
      <w:r>
        <w:rPr>
          <w:rFonts w:hint="cs"/>
          <w:rtl/>
          <w:lang w:eastAsia="he-IL"/>
        </w:rPr>
        <w:t xml:space="preserve"> אינה נוכחת. חברת הכנסת </w:t>
      </w:r>
      <w:bookmarkStart w:id="7372" w:name="_ETM_Q22_671457"/>
      <w:bookmarkEnd w:id="7372"/>
      <w:r>
        <w:rPr>
          <w:rFonts w:hint="cs"/>
          <w:rtl/>
          <w:lang w:eastAsia="he-IL"/>
        </w:rPr>
        <w:t>טלי גוטליב.</w:t>
      </w:r>
      <w:bookmarkStart w:id="7373" w:name="_ETM_Q22_677330"/>
      <w:bookmarkEnd w:id="7373"/>
    </w:p>
    <w:p w:rsidR="00513DF7" w:rsidRDefault="00513DF7" w:rsidP="00BA73B6">
      <w:pPr>
        <w:rPr>
          <w:rtl/>
          <w:lang w:eastAsia="he-IL"/>
        </w:rPr>
      </w:pPr>
      <w:bookmarkStart w:id="7374" w:name="_ETM_Q22_677431"/>
      <w:bookmarkEnd w:id="7374"/>
    </w:p>
    <w:p w:rsidR="00513DF7" w:rsidRDefault="00513DF7" w:rsidP="00BA73B6">
      <w:pPr>
        <w:pStyle w:val="af6"/>
        <w:keepNext/>
        <w:rPr>
          <w:rtl/>
        </w:rPr>
      </w:pPr>
      <w:bookmarkStart w:id="7375" w:name="ET_interruption_6151_48"/>
      <w:r w:rsidRPr="008747BF">
        <w:rPr>
          <w:rStyle w:val="TagStyle"/>
          <w:rtl/>
        </w:rPr>
        <w:t xml:space="preserve"> &lt;&lt; קריאה &gt;&gt;</w:t>
      </w:r>
      <w:r w:rsidRPr="00A17D73">
        <w:rPr>
          <w:rStyle w:val="TagStyle"/>
          <w:rtl/>
        </w:rPr>
        <w:t xml:space="preserve"> </w:t>
      </w:r>
      <w:r>
        <w:rPr>
          <w:rtl/>
        </w:rPr>
        <w:t>רון כץ (יש עתיד):</w:t>
      </w:r>
      <w:r w:rsidRPr="00A17D73">
        <w:rPr>
          <w:rStyle w:val="TagStyle"/>
          <w:rtl/>
        </w:rPr>
        <w:t xml:space="preserve"> </w:t>
      </w:r>
      <w:r w:rsidRPr="008747BF">
        <w:rPr>
          <w:rStyle w:val="TagStyle"/>
          <w:rtl/>
        </w:rPr>
        <w:t>&lt;&lt; קריאה &gt;&gt;</w:t>
      </w:r>
      <w:r>
        <w:rPr>
          <w:rtl/>
        </w:rPr>
        <w:t xml:space="preserve">   </w:t>
      </w:r>
      <w:bookmarkEnd w:id="7375"/>
    </w:p>
    <w:p w:rsidR="00513DF7" w:rsidRDefault="00513DF7" w:rsidP="00DA3834">
      <w:pPr>
        <w:rPr>
          <w:rtl/>
          <w:lang w:eastAsia="he-IL"/>
        </w:rPr>
      </w:pPr>
    </w:p>
    <w:p w:rsidR="00513DF7" w:rsidRDefault="00513DF7" w:rsidP="00BA73B6">
      <w:pPr>
        <w:keepNext/>
        <w:rPr>
          <w:rtl/>
          <w:lang w:eastAsia="he-IL"/>
        </w:rPr>
      </w:pPr>
      <w:bookmarkStart w:id="7376" w:name="_ETM_Q22_676783"/>
      <w:bookmarkStart w:id="7377" w:name="_ETM_Q22_677046"/>
      <w:bookmarkEnd w:id="7376"/>
      <w:bookmarkEnd w:id="7377"/>
      <w:r>
        <w:rPr>
          <w:rFonts w:hint="cs"/>
          <w:rtl/>
          <w:lang w:eastAsia="he-IL"/>
        </w:rPr>
        <w:t>טלי, לא הבנת את הפואנטה.</w:t>
      </w:r>
    </w:p>
    <w:p w:rsidR="00513DF7" w:rsidRDefault="00513DF7" w:rsidP="00BA73B6">
      <w:pPr>
        <w:rPr>
          <w:rtl/>
          <w:lang w:eastAsia="he-IL"/>
        </w:rPr>
      </w:pPr>
      <w:bookmarkStart w:id="7378" w:name="_ETM_Q22_680023"/>
      <w:bookmarkStart w:id="7379" w:name="_ETM_Q22_680115"/>
      <w:bookmarkEnd w:id="7378"/>
      <w:bookmarkEnd w:id="7379"/>
    </w:p>
    <w:p w:rsidR="00513DF7" w:rsidRDefault="00513DF7" w:rsidP="00BA73B6">
      <w:pPr>
        <w:pStyle w:val="af6"/>
        <w:rPr>
          <w:rtl/>
        </w:rPr>
      </w:pPr>
      <w:bookmarkStart w:id="7380" w:name="ET_interruption_6345_49"/>
      <w:r w:rsidRPr="008747BF">
        <w:rPr>
          <w:rStyle w:val="TagStyle"/>
          <w:rtl/>
        </w:rPr>
        <w:t xml:space="preserve"> &lt;&lt; קריאה &gt;&gt;</w:t>
      </w:r>
      <w:r w:rsidRPr="00A17D73">
        <w:rPr>
          <w:rStyle w:val="TagStyle"/>
          <w:rtl/>
        </w:rPr>
        <w:t xml:space="preserve"> </w:t>
      </w:r>
      <w:r>
        <w:rPr>
          <w:rtl/>
        </w:rPr>
        <w:t>טלי גוטליב (הליכוד):</w:t>
      </w:r>
      <w:r w:rsidRPr="00A17D73">
        <w:rPr>
          <w:rStyle w:val="TagStyle"/>
          <w:rtl/>
        </w:rPr>
        <w:t xml:space="preserve"> </w:t>
      </w:r>
      <w:r w:rsidRPr="008747BF">
        <w:rPr>
          <w:rStyle w:val="TagStyle"/>
          <w:rtl/>
        </w:rPr>
        <w:t>&lt;&lt; קריאה &gt;&gt;</w:t>
      </w:r>
      <w:r>
        <w:rPr>
          <w:rtl/>
        </w:rPr>
        <w:t xml:space="preserve">   </w:t>
      </w:r>
      <w:bookmarkEnd w:id="7380"/>
    </w:p>
    <w:p w:rsidR="00513DF7" w:rsidRDefault="00513DF7" w:rsidP="00DA3834">
      <w:pPr>
        <w:rPr>
          <w:rtl/>
          <w:lang w:eastAsia="he-IL"/>
        </w:rPr>
      </w:pPr>
    </w:p>
    <w:p w:rsidR="00513DF7" w:rsidRDefault="00513DF7" w:rsidP="00BA73B6">
      <w:pPr>
        <w:rPr>
          <w:rtl/>
          <w:lang w:eastAsia="he-IL"/>
        </w:rPr>
      </w:pPr>
      <w:bookmarkStart w:id="7381" w:name="_ETM_Q22_677133"/>
      <w:bookmarkEnd w:id="7381"/>
      <w:r>
        <w:rPr>
          <w:rFonts w:hint="cs"/>
          <w:rtl/>
          <w:lang w:eastAsia="he-IL"/>
        </w:rPr>
        <w:t xml:space="preserve">זה חשוב שאני </w:t>
      </w:r>
      <w:bookmarkStart w:id="7382" w:name="_ETM_Q22_680043"/>
      <w:bookmarkEnd w:id="7382"/>
      <w:r>
        <w:rPr>
          <w:rFonts w:hint="cs"/>
          <w:rtl/>
          <w:lang w:eastAsia="he-IL"/>
        </w:rPr>
        <w:t xml:space="preserve">אגיד, זה בדיוק שתי דקות - - - אין מה לעשות </w:t>
      </w:r>
      <w:bookmarkStart w:id="7383" w:name="_ETM_Q22_686621"/>
      <w:bookmarkEnd w:id="7383"/>
      <w:r>
        <w:rPr>
          <w:rFonts w:hint="cs"/>
          <w:rtl/>
          <w:lang w:eastAsia="he-IL"/>
        </w:rPr>
        <w:t>אתם תדעו את העובדות.</w:t>
      </w:r>
    </w:p>
    <w:p w:rsidR="00513DF7" w:rsidRDefault="00513DF7" w:rsidP="00BA73B6">
      <w:pPr>
        <w:rPr>
          <w:rtl/>
          <w:lang w:eastAsia="he-IL"/>
        </w:rPr>
      </w:pPr>
      <w:bookmarkStart w:id="7384" w:name="_ETM_Q22_677389"/>
      <w:bookmarkStart w:id="7385" w:name="_ETM_Q22_677481"/>
      <w:bookmarkEnd w:id="7384"/>
      <w:bookmarkEnd w:id="7385"/>
    </w:p>
    <w:p w:rsidR="00513DF7" w:rsidRDefault="00513DF7" w:rsidP="00BA73B6">
      <w:pPr>
        <w:pStyle w:val="af6"/>
        <w:rPr>
          <w:rtl/>
        </w:rPr>
      </w:pPr>
      <w:bookmarkStart w:id="7386" w:name="ET_interruption_5787_50"/>
      <w:r w:rsidRPr="008747BF">
        <w:rPr>
          <w:rStyle w:val="TagStyle"/>
          <w:rtl/>
        </w:rPr>
        <w:t xml:space="preserve"> &lt;&lt; קריאה &gt;&gt;</w:t>
      </w:r>
      <w:r w:rsidRPr="00A17D73">
        <w:rPr>
          <w:rStyle w:val="TagStyle"/>
          <w:rtl/>
        </w:rPr>
        <w:t xml:space="preserve"> </w:t>
      </w:r>
      <w:r>
        <w:rPr>
          <w:rtl/>
        </w:rPr>
        <w:t>יוראי להב הרצנו (יש עתיד):</w:t>
      </w:r>
      <w:r w:rsidRPr="00A17D73">
        <w:rPr>
          <w:rStyle w:val="TagStyle"/>
          <w:rtl/>
        </w:rPr>
        <w:t xml:space="preserve"> </w:t>
      </w:r>
      <w:r w:rsidRPr="008747BF">
        <w:rPr>
          <w:rStyle w:val="TagStyle"/>
          <w:rtl/>
        </w:rPr>
        <w:t>&lt;&lt; קריאה &gt;&gt;</w:t>
      </w:r>
      <w:r>
        <w:rPr>
          <w:rtl/>
        </w:rPr>
        <w:t xml:space="preserve">   </w:t>
      </w:r>
      <w:bookmarkEnd w:id="7386"/>
    </w:p>
    <w:p w:rsidR="00513DF7" w:rsidRDefault="00513DF7" w:rsidP="00DA3834">
      <w:pPr>
        <w:rPr>
          <w:rtl/>
          <w:lang w:eastAsia="he-IL"/>
        </w:rPr>
      </w:pPr>
    </w:p>
    <w:p w:rsidR="00513DF7" w:rsidRDefault="00513DF7" w:rsidP="00BA73B6">
      <w:pPr>
        <w:rPr>
          <w:rtl/>
          <w:lang w:eastAsia="he-IL"/>
        </w:rPr>
      </w:pPr>
      <w:bookmarkStart w:id="7387" w:name="_ETM_Q22_683564"/>
      <w:bookmarkEnd w:id="7387"/>
      <w:r>
        <w:rPr>
          <w:rFonts w:hint="cs"/>
          <w:rtl/>
          <w:lang w:eastAsia="he-IL"/>
        </w:rPr>
        <w:t xml:space="preserve">אני נשאר </w:t>
      </w:r>
      <w:bookmarkStart w:id="7388" w:name="_ETM_Q22_680574"/>
      <w:bookmarkEnd w:id="7388"/>
      <w:r>
        <w:rPr>
          <w:rFonts w:hint="cs"/>
          <w:rtl/>
          <w:lang w:eastAsia="he-IL"/>
        </w:rPr>
        <w:t>להאזין לך.</w:t>
      </w:r>
    </w:p>
    <w:p w:rsidR="00513DF7" w:rsidRDefault="00513DF7" w:rsidP="00BA73B6">
      <w:pPr>
        <w:rPr>
          <w:rtl/>
          <w:lang w:eastAsia="he-IL"/>
        </w:rPr>
      </w:pPr>
      <w:bookmarkStart w:id="7389" w:name="_ETM_Q22_682077"/>
      <w:bookmarkStart w:id="7390" w:name="_ETM_Q22_682188"/>
      <w:bookmarkEnd w:id="7389"/>
      <w:bookmarkEnd w:id="7390"/>
    </w:p>
    <w:p w:rsidR="00513DF7" w:rsidRDefault="00513DF7" w:rsidP="00BA73B6">
      <w:pPr>
        <w:pStyle w:val="af6"/>
        <w:rPr>
          <w:rtl/>
        </w:rPr>
      </w:pPr>
      <w:bookmarkStart w:id="7391" w:name="ET_interruption_6345_51"/>
      <w:r w:rsidRPr="008747BF">
        <w:rPr>
          <w:rStyle w:val="TagStyle"/>
          <w:rtl/>
        </w:rPr>
        <w:t xml:space="preserve"> &lt;&lt; קריאה &gt;&gt;</w:t>
      </w:r>
      <w:r w:rsidRPr="00A17D73">
        <w:rPr>
          <w:rStyle w:val="TagStyle"/>
          <w:rtl/>
        </w:rPr>
        <w:t xml:space="preserve"> </w:t>
      </w:r>
      <w:r>
        <w:rPr>
          <w:rtl/>
        </w:rPr>
        <w:t>טלי גוטליב (הליכוד):</w:t>
      </w:r>
      <w:r w:rsidRPr="00A17D73">
        <w:rPr>
          <w:rStyle w:val="TagStyle"/>
          <w:rtl/>
        </w:rPr>
        <w:t xml:space="preserve"> </w:t>
      </w:r>
      <w:r w:rsidRPr="008747BF">
        <w:rPr>
          <w:rStyle w:val="TagStyle"/>
          <w:rtl/>
        </w:rPr>
        <w:t>&lt;&lt; קריאה &gt;&gt;</w:t>
      </w:r>
      <w:r>
        <w:rPr>
          <w:rtl/>
        </w:rPr>
        <w:t xml:space="preserve">   </w:t>
      </w:r>
      <w:bookmarkEnd w:id="7391"/>
    </w:p>
    <w:p w:rsidR="00513DF7" w:rsidRDefault="00513DF7" w:rsidP="00DA3834">
      <w:pPr>
        <w:rPr>
          <w:rtl/>
          <w:lang w:eastAsia="he-IL"/>
        </w:rPr>
      </w:pPr>
    </w:p>
    <w:p w:rsidR="00513DF7" w:rsidRDefault="00513DF7" w:rsidP="00BA73B6">
      <w:pPr>
        <w:rPr>
          <w:rtl/>
          <w:lang w:eastAsia="he-IL"/>
        </w:rPr>
      </w:pPr>
      <w:bookmarkStart w:id="7392" w:name="_ETM_Q22_683634"/>
      <w:bookmarkEnd w:id="7392"/>
      <w:r>
        <w:rPr>
          <w:rFonts w:hint="cs"/>
          <w:rtl/>
          <w:lang w:eastAsia="he-IL"/>
        </w:rPr>
        <w:t>א</w:t>
      </w:r>
      <w:bookmarkStart w:id="7393" w:name="_ETM_Q22_683882"/>
      <w:bookmarkEnd w:id="7393"/>
      <w:r>
        <w:rPr>
          <w:rFonts w:hint="cs"/>
          <w:rtl/>
          <w:lang w:eastAsia="he-IL"/>
        </w:rPr>
        <w:t>ת</w:t>
      </w:r>
      <w:bookmarkStart w:id="7394" w:name="_ETM_Q22_683968"/>
      <w:bookmarkEnd w:id="7394"/>
      <w:r>
        <w:rPr>
          <w:rFonts w:hint="cs"/>
          <w:rtl/>
          <w:lang w:eastAsia="he-IL"/>
        </w:rPr>
        <w:t>ה לא חייב.</w:t>
      </w:r>
    </w:p>
    <w:p w:rsidR="00513DF7" w:rsidRDefault="00513DF7" w:rsidP="00BA73B6">
      <w:pPr>
        <w:rPr>
          <w:rtl/>
          <w:lang w:eastAsia="he-IL"/>
        </w:rPr>
      </w:pPr>
      <w:bookmarkStart w:id="7395" w:name="_ETM_Q22_687400"/>
      <w:bookmarkStart w:id="7396" w:name="_ETM_Q22_687499"/>
      <w:bookmarkEnd w:id="7395"/>
      <w:bookmarkEnd w:id="7396"/>
    </w:p>
    <w:p w:rsidR="00513DF7" w:rsidRDefault="00513DF7" w:rsidP="00BA73B6">
      <w:pPr>
        <w:pStyle w:val="af6"/>
        <w:rPr>
          <w:rtl/>
        </w:rPr>
      </w:pPr>
      <w:bookmarkStart w:id="7397" w:name="ET_interruption_6151_52"/>
      <w:r w:rsidRPr="008747BF">
        <w:rPr>
          <w:rStyle w:val="TagStyle"/>
          <w:rtl/>
        </w:rPr>
        <w:t xml:space="preserve"> &lt;&lt; קריאה &gt;&gt;</w:t>
      </w:r>
      <w:r w:rsidRPr="00A17D73">
        <w:rPr>
          <w:rStyle w:val="TagStyle"/>
          <w:rtl/>
        </w:rPr>
        <w:t xml:space="preserve"> </w:t>
      </w:r>
      <w:r>
        <w:rPr>
          <w:rtl/>
        </w:rPr>
        <w:t>רון כץ (יש עתיד):</w:t>
      </w:r>
      <w:r w:rsidRPr="00A17D73">
        <w:rPr>
          <w:rStyle w:val="TagStyle"/>
          <w:rtl/>
        </w:rPr>
        <w:t xml:space="preserve"> </w:t>
      </w:r>
      <w:r w:rsidRPr="008747BF">
        <w:rPr>
          <w:rStyle w:val="TagStyle"/>
          <w:rtl/>
        </w:rPr>
        <w:t>&lt;&lt; קריאה &gt;&gt;</w:t>
      </w:r>
      <w:r>
        <w:rPr>
          <w:rtl/>
        </w:rPr>
        <w:t xml:space="preserve">   </w:t>
      </w:r>
      <w:bookmarkEnd w:id="7397"/>
    </w:p>
    <w:p w:rsidR="00513DF7" w:rsidRDefault="00513DF7" w:rsidP="00DA3834">
      <w:pPr>
        <w:rPr>
          <w:rtl/>
          <w:lang w:eastAsia="he-IL"/>
        </w:rPr>
      </w:pPr>
    </w:p>
    <w:p w:rsidR="00513DF7" w:rsidRDefault="00513DF7" w:rsidP="00BA73B6">
      <w:pPr>
        <w:rPr>
          <w:rtl/>
          <w:lang w:eastAsia="he-IL"/>
        </w:rPr>
      </w:pPr>
      <w:bookmarkStart w:id="7398" w:name="_ETM_Q22_690044"/>
      <w:bookmarkStart w:id="7399" w:name="_ETM_Q22_690284"/>
      <w:bookmarkStart w:id="7400" w:name="_ETM_Q22_690360"/>
      <w:bookmarkEnd w:id="7398"/>
      <w:bookmarkEnd w:id="7399"/>
      <w:bookmarkEnd w:id="7400"/>
      <w:r>
        <w:rPr>
          <w:rFonts w:hint="cs"/>
          <w:rtl/>
          <w:lang w:eastAsia="he-IL"/>
        </w:rPr>
        <w:t>טלי, אל תשכחי את הדיל שסגרו עכשיו על סגן היו"ר.</w:t>
      </w:r>
    </w:p>
    <w:p w:rsidR="00513DF7" w:rsidRDefault="00513DF7" w:rsidP="00BA73B6">
      <w:pPr>
        <w:rPr>
          <w:rtl/>
          <w:lang w:eastAsia="he-IL"/>
        </w:rPr>
      </w:pPr>
    </w:p>
    <w:p w:rsidR="00513DF7" w:rsidRDefault="00513DF7" w:rsidP="00BA73B6">
      <w:pPr>
        <w:pStyle w:val="af6"/>
        <w:rPr>
          <w:rtl/>
        </w:rPr>
      </w:pPr>
      <w:bookmarkStart w:id="7401" w:name="ET_interruption_5787_53"/>
      <w:r w:rsidRPr="008747BF">
        <w:rPr>
          <w:rStyle w:val="TagStyle"/>
          <w:rtl/>
        </w:rPr>
        <w:t xml:space="preserve"> &lt;&lt; קריאה &gt;&gt;</w:t>
      </w:r>
      <w:r w:rsidRPr="00A17D73">
        <w:rPr>
          <w:rStyle w:val="TagStyle"/>
          <w:rtl/>
        </w:rPr>
        <w:t xml:space="preserve"> </w:t>
      </w:r>
      <w:r>
        <w:rPr>
          <w:rtl/>
        </w:rPr>
        <w:t>יוראי להב הרצנו (יש עתיד):</w:t>
      </w:r>
      <w:r w:rsidRPr="00A17D73">
        <w:rPr>
          <w:rStyle w:val="TagStyle"/>
          <w:rtl/>
        </w:rPr>
        <w:t xml:space="preserve"> </w:t>
      </w:r>
      <w:r w:rsidRPr="008747BF">
        <w:rPr>
          <w:rStyle w:val="TagStyle"/>
          <w:rtl/>
        </w:rPr>
        <w:t>&lt;&lt; קריאה &gt;&gt;</w:t>
      </w:r>
      <w:r>
        <w:rPr>
          <w:rtl/>
        </w:rPr>
        <w:t xml:space="preserve">   </w:t>
      </w:r>
      <w:bookmarkEnd w:id="7401"/>
    </w:p>
    <w:p w:rsidR="00513DF7" w:rsidRDefault="00513DF7" w:rsidP="00DA3834">
      <w:pPr>
        <w:rPr>
          <w:rtl/>
          <w:lang w:eastAsia="he-IL"/>
        </w:rPr>
      </w:pPr>
    </w:p>
    <w:p w:rsidR="00513DF7" w:rsidRDefault="00513DF7" w:rsidP="00BA73B6">
      <w:pPr>
        <w:rPr>
          <w:rtl/>
          <w:lang w:eastAsia="he-IL"/>
        </w:rPr>
      </w:pPr>
      <w:bookmarkStart w:id="7402" w:name="_ETM_Q22_692211"/>
      <w:bookmarkStart w:id="7403" w:name="_ETM_Q22_692456"/>
      <w:bookmarkEnd w:id="7402"/>
      <w:bookmarkEnd w:id="7403"/>
      <w:r>
        <w:rPr>
          <w:rFonts w:hint="cs"/>
          <w:rtl/>
          <w:lang w:eastAsia="he-IL"/>
        </w:rPr>
        <w:t>מה</w:t>
      </w:r>
      <w:bookmarkStart w:id="7404" w:name="_ETM_Q22_692553"/>
      <w:bookmarkEnd w:id="7404"/>
      <w:r>
        <w:rPr>
          <w:rFonts w:hint="cs"/>
          <w:rtl/>
          <w:lang w:eastAsia="he-IL"/>
        </w:rPr>
        <w:t>?</w:t>
      </w:r>
      <w:bookmarkStart w:id="7405" w:name="_ETM_Q22_693250"/>
      <w:bookmarkEnd w:id="7405"/>
    </w:p>
    <w:p w:rsidR="00513DF7" w:rsidRDefault="00513DF7" w:rsidP="00BA73B6">
      <w:pPr>
        <w:rPr>
          <w:rtl/>
          <w:lang w:eastAsia="he-IL"/>
        </w:rPr>
      </w:pPr>
      <w:bookmarkStart w:id="7406" w:name="_ETM_Q22_693337"/>
      <w:bookmarkEnd w:id="7406"/>
    </w:p>
    <w:p w:rsidR="00513DF7" w:rsidRDefault="00513DF7" w:rsidP="00BA73B6">
      <w:pPr>
        <w:pStyle w:val="af6"/>
        <w:rPr>
          <w:rtl/>
        </w:rPr>
      </w:pPr>
      <w:bookmarkStart w:id="7407" w:name="ET_interruption_6151_54"/>
      <w:r w:rsidRPr="008747BF">
        <w:rPr>
          <w:rStyle w:val="TagStyle"/>
          <w:rtl/>
        </w:rPr>
        <w:t xml:space="preserve"> &lt;&lt; קריאה &gt;&gt;</w:t>
      </w:r>
      <w:r w:rsidRPr="00A17D73">
        <w:rPr>
          <w:rStyle w:val="TagStyle"/>
          <w:rtl/>
        </w:rPr>
        <w:t xml:space="preserve"> </w:t>
      </w:r>
      <w:r>
        <w:rPr>
          <w:rtl/>
        </w:rPr>
        <w:t>רון כץ (יש עתיד):</w:t>
      </w:r>
      <w:r w:rsidRPr="00A17D73">
        <w:rPr>
          <w:rStyle w:val="TagStyle"/>
          <w:rtl/>
        </w:rPr>
        <w:t xml:space="preserve"> </w:t>
      </w:r>
      <w:r w:rsidRPr="008747BF">
        <w:rPr>
          <w:rStyle w:val="TagStyle"/>
          <w:rtl/>
        </w:rPr>
        <w:t>&lt;&lt; קריאה &gt;&gt;</w:t>
      </w:r>
      <w:r>
        <w:rPr>
          <w:rtl/>
        </w:rPr>
        <w:t xml:space="preserve">   </w:t>
      </w:r>
      <w:bookmarkEnd w:id="7407"/>
    </w:p>
    <w:p w:rsidR="00513DF7" w:rsidRDefault="00513DF7" w:rsidP="00DA3834">
      <w:pPr>
        <w:rPr>
          <w:rtl/>
          <w:lang w:eastAsia="he-IL"/>
        </w:rPr>
      </w:pPr>
    </w:p>
    <w:p w:rsidR="00513DF7" w:rsidRDefault="00513DF7" w:rsidP="00BA73B6">
      <w:pPr>
        <w:rPr>
          <w:rtl/>
          <w:lang w:eastAsia="he-IL"/>
        </w:rPr>
      </w:pPr>
      <w:bookmarkStart w:id="7408" w:name="_ETM_Q22_695845"/>
      <w:bookmarkEnd w:id="7408"/>
      <w:r>
        <w:rPr>
          <w:rFonts w:hint="cs"/>
          <w:rtl/>
          <w:lang w:eastAsia="he-IL"/>
        </w:rPr>
        <w:t xml:space="preserve">מחר היא </w:t>
      </w:r>
      <w:bookmarkStart w:id="7409" w:name="_ETM_Q22_693855"/>
      <w:bookmarkEnd w:id="7409"/>
      <w:r>
        <w:rPr>
          <w:rFonts w:hint="cs"/>
          <w:rtl/>
          <w:lang w:eastAsia="he-IL"/>
        </w:rPr>
        <w:t>תראה.</w:t>
      </w:r>
    </w:p>
    <w:p w:rsidR="00513DF7" w:rsidRPr="00A17D73" w:rsidRDefault="00513DF7" w:rsidP="00BA73B6">
      <w:pPr>
        <w:rPr>
          <w:rtl/>
          <w:lang w:eastAsia="he-IL"/>
        </w:rPr>
      </w:pPr>
      <w:bookmarkStart w:id="7410" w:name="_ETM_Q22_694910"/>
      <w:bookmarkStart w:id="7411" w:name="_ETM_Q22_694967"/>
      <w:bookmarkEnd w:id="7410"/>
      <w:bookmarkEnd w:id="7411"/>
    </w:p>
    <w:p w:rsidR="00513DF7" w:rsidRDefault="00513DF7" w:rsidP="00BA73B6">
      <w:pPr>
        <w:pStyle w:val="a4"/>
        <w:rPr>
          <w:rtl/>
        </w:rPr>
      </w:pPr>
      <w:bookmarkStart w:id="7412" w:name="ET_speaker_6345_47"/>
      <w:r w:rsidRPr="008747BF">
        <w:rPr>
          <w:rStyle w:val="TagStyle"/>
          <w:rtl/>
        </w:rPr>
        <w:t xml:space="preserve"> &lt;&lt; דובר &gt;&gt;</w:t>
      </w:r>
      <w:r w:rsidRPr="00A17D73">
        <w:rPr>
          <w:rStyle w:val="TagStyle"/>
          <w:rtl/>
        </w:rPr>
        <w:t xml:space="preserve"> </w:t>
      </w:r>
      <w:bookmarkStart w:id="7413" w:name="_Toc124881349"/>
      <w:bookmarkStart w:id="7414" w:name="_Toc124882063"/>
      <w:r>
        <w:rPr>
          <w:rtl/>
        </w:rPr>
        <w:t>טלי גוטליב (הליכוד):</w:t>
      </w:r>
      <w:bookmarkEnd w:id="7413"/>
      <w:bookmarkEnd w:id="7414"/>
      <w:r w:rsidRPr="00A17D73">
        <w:rPr>
          <w:rStyle w:val="TagStyle"/>
          <w:rtl/>
        </w:rPr>
        <w:t xml:space="preserve"> </w:t>
      </w:r>
      <w:r w:rsidRPr="008747BF">
        <w:rPr>
          <w:rStyle w:val="TagStyle"/>
          <w:rtl/>
        </w:rPr>
        <w:t>&lt;&lt; דובר &gt;&gt;</w:t>
      </w:r>
      <w:r>
        <w:rPr>
          <w:rtl/>
        </w:rPr>
        <w:t xml:space="preserve">   </w:t>
      </w:r>
      <w:bookmarkEnd w:id="7412"/>
    </w:p>
    <w:p w:rsidR="00513DF7" w:rsidRDefault="00513DF7" w:rsidP="00DA3834">
      <w:pPr>
        <w:rPr>
          <w:rtl/>
          <w:lang w:eastAsia="he-IL"/>
        </w:rPr>
      </w:pPr>
    </w:p>
    <w:p w:rsidR="00513DF7" w:rsidRDefault="00513DF7" w:rsidP="00227998">
      <w:pPr>
        <w:rPr>
          <w:rtl/>
          <w:lang w:eastAsia="he-IL"/>
        </w:rPr>
      </w:pPr>
      <w:bookmarkStart w:id="7415" w:name="_ETM_Q22_679857"/>
      <w:bookmarkEnd w:id="7415"/>
      <w:r>
        <w:rPr>
          <w:rFonts w:hint="cs"/>
          <w:rtl/>
          <w:lang w:eastAsia="he-IL"/>
        </w:rPr>
        <w:t xml:space="preserve">חברים נכבדים, אני לא יודעת </w:t>
      </w:r>
      <w:r>
        <w:rPr>
          <w:rtl/>
          <w:lang w:eastAsia="he-IL"/>
        </w:rPr>
        <w:t>–</w:t>
      </w:r>
      <w:r>
        <w:rPr>
          <w:rFonts w:hint="cs"/>
          <w:rtl/>
          <w:lang w:eastAsia="he-IL"/>
        </w:rPr>
        <w:t xml:space="preserve"> אני פונה פה בעיקר </w:t>
      </w:r>
      <w:bookmarkStart w:id="7416" w:name="_ETM_Q22_698890"/>
      <w:bookmarkEnd w:id="7416"/>
      <w:r>
        <w:rPr>
          <w:rFonts w:hint="cs"/>
          <w:rtl/>
          <w:lang w:eastAsia="he-IL"/>
        </w:rPr>
        <w:t xml:space="preserve">למי שצופה בערוץ הכנסת. שימו לב כמה חברים </w:t>
      </w:r>
      <w:bookmarkStart w:id="7417" w:name="_ETM_Q22_705284"/>
      <w:bookmarkEnd w:id="7417"/>
      <w:r>
        <w:rPr>
          <w:rFonts w:hint="cs"/>
          <w:rtl/>
          <w:lang w:eastAsia="he-IL"/>
        </w:rPr>
        <w:t xml:space="preserve">יש כאן במליאה, ואני מדברת למי ששומע ורוצה לדעת את </w:t>
      </w:r>
      <w:bookmarkStart w:id="7418" w:name="_ETM_Q22_708132"/>
      <w:bookmarkEnd w:id="7418"/>
      <w:r>
        <w:rPr>
          <w:rFonts w:hint="cs"/>
          <w:rtl/>
          <w:lang w:eastAsia="he-IL"/>
        </w:rPr>
        <w:t xml:space="preserve">העובדות נכחן. אני מזכירה לכולם: </w:t>
      </w:r>
      <w:r w:rsidRPr="00F054BE">
        <w:rPr>
          <w:rtl/>
          <w:lang w:eastAsia="he-IL"/>
        </w:rPr>
        <w:t>היֹה</w:t>
      </w:r>
      <w:r w:rsidRPr="00F054BE">
        <w:rPr>
          <w:rFonts w:hint="cs"/>
          <w:rtl/>
          <w:lang w:eastAsia="he-IL"/>
        </w:rPr>
        <w:t xml:space="preserve"> </w:t>
      </w:r>
      <w:r>
        <w:rPr>
          <w:rFonts w:hint="cs"/>
          <w:rtl/>
          <w:lang w:eastAsia="he-IL"/>
        </w:rPr>
        <w:t xml:space="preserve">היה מוסטפא </w:t>
      </w:r>
      <w:bookmarkStart w:id="7419" w:name="_ETM_Q22_709252"/>
      <w:bookmarkEnd w:id="7419"/>
      <w:r>
        <w:rPr>
          <w:rFonts w:hint="cs"/>
          <w:rtl/>
          <w:lang w:eastAsia="he-IL"/>
        </w:rPr>
        <w:t xml:space="preserve">דיראני, שייך לתנועת אמל, שפגע קשות בחיילי צה"ל, ארגן פעילות </w:t>
      </w:r>
      <w:bookmarkStart w:id="7420" w:name="_ETM_Q22_719615"/>
      <w:bookmarkEnd w:id="7420"/>
      <w:r>
        <w:rPr>
          <w:rFonts w:hint="cs"/>
          <w:rtl/>
          <w:lang w:eastAsia="he-IL"/>
        </w:rPr>
        <w:t xml:space="preserve">טרור בשטחי מדינת ישראל והחזיק את רון ארד שבוי. </w:t>
      </w:r>
      <w:bookmarkStart w:id="7421" w:name="ET_typistreplace_אחרי_כן_חצ_20_21_55"/>
      <w:r w:rsidRPr="008747BF">
        <w:rPr>
          <w:rStyle w:val="TagStyle"/>
          <w:rtl/>
        </w:rPr>
        <w:t xml:space="preserve"> &lt;&lt; אחרי_כן &gt;&gt;</w:t>
      </w:r>
      <w:r w:rsidRPr="00CC799F">
        <w:rPr>
          <w:rStyle w:val="TagStyle"/>
          <w:rtl/>
        </w:rPr>
        <w:t xml:space="preserve"> </w:t>
      </w:r>
      <w:bookmarkStart w:id="7422" w:name="TOR_Q23"/>
      <w:bookmarkStart w:id="7423" w:name="_ETM_Q23_180000"/>
      <w:bookmarkEnd w:id="7421"/>
      <w:bookmarkEnd w:id="7422"/>
      <w:bookmarkEnd w:id="7423"/>
      <w:r>
        <w:rPr>
          <w:rFonts w:hint="cs"/>
          <w:rtl/>
          <w:lang w:eastAsia="he-IL"/>
        </w:rPr>
        <w:t xml:space="preserve">מדינת ישראל עצרה אותו, החזיקה אותו בכלא. מה עשה מוסטפא דיראני? מוסטפא דיראני תבע </w:t>
      </w:r>
      <w:bookmarkStart w:id="7424" w:name="_ETM_Q23_125014"/>
      <w:bookmarkEnd w:id="7424"/>
      <w:r>
        <w:rPr>
          <w:rFonts w:hint="cs"/>
          <w:rtl/>
          <w:lang w:eastAsia="he-IL"/>
        </w:rPr>
        <w:t xml:space="preserve">את מדינת ישראל. מה עשה בג"ץ ברוב "חוכמתו" – במירכאות </w:t>
      </w:r>
      <w:bookmarkStart w:id="7425" w:name="_ETM_Q23_133696"/>
      <w:bookmarkEnd w:id="7425"/>
      <w:r>
        <w:rPr>
          <w:rFonts w:hint="cs"/>
          <w:rtl/>
          <w:lang w:eastAsia="he-IL"/>
        </w:rPr>
        <w:t xml:space="preserve">כפולות ומכופלות – מתוך חוסר הבנה בסיסי של איזה זכויות </w:t>
      </w:r>
      <w:bookmarkStart w:id="7426" w:name="_ETM_Q23_137437"/>
      <w:bookmarkEnd w:id="7426"/>
      <w:r>
        <w:rPr>
          <w:rFonts w:hint="cs"/>
          <w:rtl/>
          <w:lang w:eastAsia="he-IL"/>
        </w:rPr>
        <w:t>אתה נותן לאויב ואיזה זכויות אתה לא נותן לאויב</w:t>
      </w:r>
      <w:bookmarkStart w:id="7427" w:name="_ETM_Q23_140800"/>
      <w:bookmarkEnd w:id="7427"/>
      <w:r>
        <w:rPr>
          <w:rFonts w:hint="cs"/>
          <w:rtl/>
          <w:lang w:eastAsia="he-IL"/>
        </w:rPr>
        <w:t xml:space="preserve"> – בג"ץ אפשר למוסטפא דיראני לתבוע את מדינת ישראל בתביעה </w:t>
      </w:r>
      <w:bookmarkStart w:id="7428" w:name="_ETM_Q23_145780"/>
      <w:bookmarkEnd w:id="7428"/>
      <w:r>
        <w:rPr>
          <w:rFonts w:hint="cs"/>
          <w:rtl/>
          <w:lang w:eastAsia="he-IL"/>
        </w:rPr>
        <w:t xml:space="preserve">אזרחית. תוך כך, במסגרת התביעה האזרחית בין השאר נחשפו שיטות </w:t>
      </w:r>
      <w:bookmarkStart w:id="7429" w:name="_ETM_Q23_151359"/>
      <w:bookmarkEnd w:id="7429"/>
      <w:r>
        <w:rPr>
          <w:rFonts w:hint="cs"/>
          <w:rtl/>
          <w:lang w:eastAsia="he-IL"/>
        </w:rPr>
        <w:t xml:space="preserve">חקירה של גורמי הביטחון האלה והאחרים.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אגב, לימים האבסורד בהתנהלות </w:t>
      </w:r>
      <w:bookmarkStart w:id="7430" w:name="_ETM_Q23_156141"/>
      <w:bookmarkEnd w:id="7430"/>
      <w:r>
        <w:rPr>
          <w:rFonts w:hint="cs"/>
          <w:rtl/>
          <w:lang w:eastAsia="he-IL"/>
        </w:rPr>
        <w:t xml:space="preserve">בג"ץ שאפשר למוסטפא דיראני, גדול המרצחים, לתבוע אותנו – בג"ץ שינה בסופו של דבר את עמדתו בדיון נוסף, השופט גרוניס, </w:t>
      </w:r>
      <w:bookmarkStart w:id="7431" w:name="_ETM_Q23_164316"/>
      <w:bookmarkEnd w:id="7431"/>
      <w:r>
        <w:rPr>
          <w:rFonts w:hint="cs"/>
          <w:rtl/>
          <w:lang w:eastAsia="he-IL"/>
        </w:rPr>
        <w:t xml:space="preserve">מאחר שמוסטפא דיראני שוחרר במסגרת עסקת שחרור מחבלים </w:t>
      </w:r>
      <w:bookmarkStart w:id="7432" w:name="_ETM_Q23_173981"/>
      <w:bookmarkEnd w:id="7432"/>
      <w:r>
        <w:rPr>
          <w:rFonts w:hint="cs"/>
          <w:rtl/>
          <w:lang w:eastAsia="he-IL"/>
        </w:rPr>
        <w:t xml:space="preserve">והמשיך לפגע בישראל. אז סוף כל סוף, אדוני </w:t>
      </w:r>
      <w:bookmarkStart w:id="7433" w:name="_ETM_Q23_174849"/>
      <w:bookmarkEnd w:id="7433"/>
      <w:r>
        <w:rPr>
          <w:rFonts w:hint="cs"/>
          <w:rtl/>
          <w:lang w:eastAsia="he-IL"/>
        </w:rPr>
        <w:t xml:space="preserve">היו"ר, סוף כל סוף אחרי שמוסטפא דיראני ממשיך לפגע </w:t>
      </w:r>
      <w:bookmarkStart w:id="7434" w:name="_ETM_Q23_180128"/>
      <w:bookmarkEnd w:id="7434"/>
      <w:r>
        <w:rPr>
          <w:rFonts w:hint="cs"/>
          <w:rtl/>
          <w:lang w:eastAsia="he-IL"/>
        </w:rPr>
        <w:t xml:space="preserve">בנו, בית משפט עליון מבטל – מאשר את ביטול התביעה </w:t>
      </w:r>
      <w:bookmarkStart w:id="7435" w:name="_ETM_Q23_185632"/>
      <w:bookmarkEnd w:id="7435"/>
      <w:r>
        <w:rPr>
          <w:rFonts w:hint="cs"/>
          <w:rtl/>
          <w:lang w:eastAsia="he-IL"/>
        </w:rPr>
        <w:t xml:space="preserve">שלו, וכך בסופו של דבר אפשר לומר שמוסטפא דיראני לא </w:t>
      </w:r>
      <w:bookmarkStart w:id="7436" w:name="_ETM_Q23_187160"/>
      <w:bookmarkEnd w:id="7436"/>
      <w:r>
        <w:rPr>
          <w:rFonts w:hint="cs"/>
          <w:rtl/>
          <w:lang w:eastAsia="he-IL"/>
        </w:rPr>
        <w:t xml:space="preserve">לקח כסף ממדינת ישראל. </w:t>
      </w:r>
    </w:p>
    <w:p w:rsidR="00513DF7" w:rsidRDefault="00513DF7" w:rsidP="00DA3834">
      <w:pPr>
        <w:rPr>
          <w:rtl/>
          <w:lang w:eastAsia="he-IL"/>
        </w:rPr>
      </w:pPr>
      <w:bookmarkStart w:id="7437" w:name="_ETM_Q23_186209"/>
      <w:bookmarkEnd w:id="7437"/>
    </w:p>
    <w:p w:rsidR="00513DF7" w:rsidRDefault="00513DF7" w:rsidP="00BA73B6">
      <w:pPr>
        <w:rPr>
          <w:rtl/>
          <w:lang w:eastAsia="he-IL"/>
        </w:rPr>
      </w:pPr>
      <w:bookmarkStart w:id="7438" w:name="_ETM_Q23_186279"/>
      <w:bookmarkStart w:id="7439" w:name="_ETM_Q23_186292"/>
      <w:bookmarkStart w:id="7440" w:name="_ETM_Q23_186332"/>
      <w:bookmarkEnd w:id="7438"/>
      <w:bookmarkEnd w:id="7439"/>
      <w:bookmarkEnd w:id="7440"/>
      <w:r>
        <w:rPr>
          <w:rFonts w:hint="cs"/>
          <w:rtl/>
          <w:lang w:eastAsia="he-IL"/>
        </w:rPr>
        <w:t xml:space="preserve">ולמה אני מספרת לכם </w:t>
      </w:r>
      <w:r w:rsidRPr="00C477BB">
        <w:rPr>
          <w:rtl/>
          <w:lang w:eastAsia="he-IL"/>
        </w:rPr>
        <w:t>את זה</w:t>
      </w:r>
      <w:r>
        <w:rPr>
          <w:rFonts w:hint="cs"/>
          <w:rtl/>
          <w:lang w:eastAsia="he-IL"/>
        </w:rPr>
        <w:t>?</w:t>
      </w:r>
      <w:r w:rsidRPr="00C477BB">
        <w:rPr>
          <w:rtl/>
          <w:lang w:eastAsia="he-IL"/>
        </w:rPr>
        <w:t xml:space="preserve"> ועליתי למרות שהאופוזיציה היום</w:t>
      </w:r>
      <w:r>
        <w:rPr>
          <w:rFonts w:hint="cs"/>
          <w:rtl/>
          <w:lang w:eastAsia="he-IL"/>
        </w:rPr>
        <w:t xml:space="preserve"> –</w:t>
      </w:r>
      <w:r w:rsidRPr="00C477BB">
        <w:rPr>
          <w:rtl/>
          <w:lang w:eastAsia="he-IL"/>
        </w:rPr>
        <w:t xml:space="preserve"> </w:t>
      </w:r>
      <w:r>
        <w:rPr>
          <w:rFonts w:hint="cs"/>
          <w:rtl/>
          <w:lang w:eastAsia="he-IL"/>
        </w:rPr>
        <w:t>הגענו</w:t>
      </w:r>
      <w:bookmarkStart w:id="7441" w:name="_ETM_Q23_192780"/>
      <w:bookmarkEnd w:id="7441"/>
      <w:r w:rsidRPr="00C477BB">
        <w:rPr>
          <w:rtl/>
          <w:lang w:eastAsia="he-IL"/>
        </w:rPr>
        <w:t xml:space="preserve"> א</w:t>
      </w:r>
      <w:r>
        <w:rPr>
          <w:rFonts w:hint="cs"/>
          <w:rtl/>
          <w:lang w:eastAsia="he-IL"/>
        </w:rPr>
        <w:t>י</w:t>
      </w:r>
      <w:r>
        <w:rPr>
          <w:rtl/>
          <w:lang w:eastAsia="he-IL"/>
        </w:rPr>
        <w:t>תכם לאי</w:t>
      </w:r>
      <w:r>
        <w:rPr>
          <w:rFonts w:hint="cs"/>
          <w:rtl/>
          <w:lang w:eastAsia="he-IL"/>
        </w:rPr>
        <w:t xml:space="preserve">זושהי </w:t>
      </w:r>
      <w:r w:rsidRPr="00C477BB">
        <w:rPr>
          <w:rtl/>
          <w:lang w:eastAsia="he-IL"/>
        </w:rPr>
        <w:t>הסכמה באשר לזמנים</w:t>
      </w:r>
      <w:r>
        <w:rPr>
          <w:rFonts w:hint="cs"/>
          <w:rtl/>
          <w:lang w:eastAsia="he-IL"/>
        </w:rPr>
        <w:t>, כי</w:t>
      </w:r>
      <w:r w:rsidRPr="00C477BB">
        <w:rPr>
          <w:rtl/>
          <w:lang w:eastAsia="he-IL"/>
        </w:rPr>
        <w:t xml:space="preserve"> חשוב לי להבהיר את הדבר הבא</w:t>
      </w:r>
      <w:r>
        <w:rPr>
          <w:rFonts w:hint="cs"/>
          <w:rtl/>
          <w:lang w:eastAsia="he-IL"/>
        </w:rPr>
        <w:t>:</w:t>
      </w:r>
      <w:r w:rsidRPr="00C477BB">
        <w:rPr>
          <w:rtl/>
          <w:lang w:eastAsia="he-IL"/>
        </w:rPr>
        <w:t xml:space="preserve"> עמדה נשיאת בית המשפט העליון בסוף </w:t>
      </w:r>
      <w:r>
        <w:rPr>
          <w:rFonts w:hint="cs"/>
          <w:rtl/>
          <w:lang w:eastAsia="he-IL"/>
        </w:rPr>
        <w:t>ה</w:t>
      </w:r>
      <w:r w:rsidRPr="00C477BB">
        <w:rPr>
          <w:rtl/>
          <w:lang w:eastAsia="he-IL"/>
        </w:rPr>
        <w:t>שבוע האחרון וחטאה לכללי האתיקה לשופטים</w:t>
      </w:r>
      <w:r>
        <w:rPr>
          <w:rFonts w:hint="cs"/>
          <w:rtl/>
          <w:lang w:eastAsia="he-IL"/>
        </w:rPr>
        <w:t>,</w:t>
      </w:r>
      <w:r w:rsidRPr="00C477BB">
        <w:rPr>
          <w:rtl/>
          <w:lang w:eastAsia="he-IL"/>
        </w:rPr>
        <w:t xml:space="preserve"> היא הביעה את עמדתה בנושא </w:t>
      </w:r>
      <w:r>
        <w:rPr>
          <w:rFonts w:hint="cs"/>
          <w:rtl/>
          <w:lang w:eastAsia="he-IL"/>
        </w:rPr>
        <w:t>- - -</w:t>
      </w:r>
    </w:p>
    <w:p w:rsidR="00513DF7" w:rsidRDefault="00513DF7" w:rsidP="00DA3834">
      <w:pPr>
        <w:rPr>
          <w:rtl/>
          <w:lang w:eastAsia="he-IL"/>
        </w:rPr>
      </w:pPr>
      <w:bookmarkStart w:id="7442" w:name="_ETM_Q23_204690"/>
      <w:bookmarkStart w:id="7443" w:name="_ETM_Q23_204787"/>
      <w:bookmarkEnd w:id="7442"/>
      <w:bookmarkEnd w:id="7443"/>
    </w:p>
    <w:p w:rsidR="00513DF7" w:rsidRDefault="00513DF7" w:rsidP="00BA73B6">
      <w:pPr>
        <w:pStyle w:val="af6"/>
        <w:keepNext/>
        <w:rPr>
          <w:rtl/>
        </w:rPr>
      </w:pPr>
      <w:bookmarkStart w:id="7444" w:name="_ETM_Q23_204835"/>
      <w:bookmarkStart w:id="7445" w:name="_ETM_Q23_204908"/>
      <w:bookmarkEnd w:id="7444"/>
      <w:bookmarkEnd w:id="7445"/>
      <w:r w:rsidRPr="006B5EC7">
        <w:rPr>
          <w:rStyle w:val="TagStyle"/>
          <w:rtl/>
        </w:rPr>
        <w:t xml:space="preserve">&lt;&lt; קריאה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היא הביעה את האמת. </w:t>
      </w:r>
    </w:p>
    <w:p w:rsidR="00513DF7" w:rsidRDefault="00513DF7" w:rsidP="00DA3834">
      <w:pPr>
        <w:rPr>
          <w:rtl/>
          <w:lang w:eastAsia="he-IL"/>
        </w:rPr>
      </w:pPr>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Pr="00271FE3" w:rsidRDefault="00513DF7" w:rsidP="00BA73B6">
      <w:pPr>
        <w:rPr>
          <w:rtl/>
          <w:lang w:eastAsia="he-IL"/>
        </w:rPr>
      </w:pPr>
      <w:bookmarkStart w:id="7446" w:name="_ETM_Q23_208915"/>
      <w:bookmarkStart w:id="7447" w:name="_ETM_Q23_208999"/>
      <w:bookmarkEnd w:id="7446"/>
      <w:bookmarkEnd w:id="7447"/>
    </w:p>
    <w:p w:rsidR="00513DF7" w:rsidRDefault="00513DF7" w:rsidP="00DA3834">
      <w:pPr>
        <w:rPr>
          <w:rtl/>
          <w:lang w:eastAsia="he-IL"/>
        </w:rPr>
      </w:pPr>
      <w:bookmarkStart w:id="7448" w:name="_ETM_Q23_204978"/>
      <w:bookmarkStart w:id="7449" w:name="_ETM_Q23_205066"/>
      <w:bookmarkEnd w:id="7448"/>
      <w:bookmarkEnd w:id="7449"/>
      <w:r w:rsidRPr="00C477BB">
        <w:rPr>
          <w:rtl/>
          <w:lang w:eastAsia="he-IL"/>
        </w:rPr>
        <w:t>רק רגע</w:t>
      </w:r>
      <w:r>
        <w:rPr>
          <w:rFonts w:hint="cs"/>
          <w:rtl/>
          <w:lang w:eastAsia="he-IL"/>
        </w:rPr>
        <w:t>.</w:t>
      </w:r>
      <w:r w:rsidRPr="00C477BB">
        <w:rPr>
          <w:rtl/>
          <w:lang w:eastAsia="he-IL"/>
        </w:rPr>
        <w:t xml:space="preserve"> היא הביעה את עמדתה </w:t>
      </w:r>
      <w:r>
        <w:rPr>
          <w:rtl/>
          <w:lang w:eastAsia="he-IL"/>
        </w:rPr>
        <w:t>–</w:t>
      </w:r>
      <w:r>
        <w:rPr>
          <w:rFonts w:hint="cs"/>
          <w:rtl/>
          <w:lang w:eastAsia="he-IL"/>
        </w:rPr>
        <w:t xml:space="preserve"> יוראי, בוא תקשיב, אני </w:t>
      </w:r>
      <w:r w:rsidRPr="00C477BB">
        <w:rPr>
          <w:rtl/>
          <w:lang w:eastAsia="he-IL"/>
        </w:rPr>
        <w:t>בשונה ממך נצמדת להוראות החוק</w:t>
      </w:r>
      <w:r>
        <w:rPr>
          <w:rFonts w:hint="cs"/>
          <w:rtl/>
          <w:lang w:eastAsia="he-IL"/>
        </w:rPr>
        <w:t xml:space="preserve"> –</w:t>
      </w:r>
      <w:r w:rsidRPr="00C477BB">
        <w:rPr>
          <w:rtl/>
          <w:lang w:eastAsia="he-IL"/>
        </w:rPr>
        <w:t xml:space="preserve"> כללי לשכת </w:t>
      </w:r>
      <w:r>
        <w:rPr>
          <w:rFonts w:hint="cs"/>
          <w:rtl/>
          <w:lang w:eastAsia="he-IL"/>
        </w:rPr>
        <w:t>עורכי</w:t>
      </w:r>
      <w:bookmarkStart w:id="7450" w:name="_ETM_Q23_211770"/>
      <w:bookmarkEnd w:id="7450"/>
      <w:r>
        <w:rPr>
          <w:rFonts w:hint="cs"/>
          <w:rtl/>
          <w:lang w:eastAsia="he-IL"/>
        </w:rPr>
        <w:t xml:space="preserve"> הדין,</w:t>
      </w:r>
      <w:r w:rsidRPr="00C477BB">
        <w:rPr>
          <w:rtl/>
          <w:lang w:eastAsia="he-IL"/>
        </w:rPr>
        <w:t xml:space="preserve"> תפתח בגוגל</w:t>
      </w:r>
      <w:r>
        <w:rPr>
          <w:rFonts w:hint="cs"/>
          <w:rtl/>
          <w:lang w:eastAsia="he-IL"/>
        </w:rPr>
        <w:t>.</w:t>
      </w:r>
    </w:p>
    <w:p w:rsidR="00513DF7" w:rsidRDefault="00513DF7" w:rsidP="00DA3834">
      <w:pPr>
        <w:rPr>
          <w:rtl/>
          <w:lang w:eastAsia="he-IL"/>
        </w:rPr>
      </w:pPr>
      <w:bookmarkStart w:id="7451" w:name="_ETM_Q23_211469"/>
      <w:bookmarkStart w:id="7452" w:name="_ETM_Q23_211551"/>
      <w:bookmarkEnd w:id="7451"/>
      <w:bookmarkEnd w:id="7452"/>
    </w:p>
    <w:p w:rsidR="00513DF7" w:rsidRDefault="00513DF7" w:rsidP="00BA73B6">
      <w:pPr>
        <w:pStyle w:val="af6"/>
        <w:keepNext/>
        <w:rPr>
          <w:rtl/>
        </w:rPr>
      </w:pPr>
      <w:bookmarkStart w:id="7453" w:name="_ETM_Q23_211580"/>
      <w:bookmarkStart w:id="7454" w:name="_ETM_Q23_211667"/>
      <w:bookmarkEnd w:id="7453"/>
      <w:bookmarkEnd w:id="7454"/>
      <w:r w:rsidRPr="006B5EC7">
        <w:rPr>
          <w:rStyle w:val="TagStyle"/>
          <w:rtl/>
        </w:rPr>
        <w:t xml:space="preserve">&lt;&lt; קריאה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היא הביעה את האמת</w:t>
      </w:r>
      <w:bookmarkStart w:id="7455" w:name="_ETM_Q23_214175"/>
      <w:bookmarkEnd w:id="7455"/>
      <w:r>
        <w:rPr>
          <w:rFonts w:hint="cs"/>
          <w:rtl/>
          <w:lang w:eastAsia="he-IL"/>
        </w:rPr>
        <w:t>.</w:t>
      </w:r>
      <w:r w:rsidRPr="00F45DC8">
        <w:rPr>
          <w:rFonts w:hint="cs"/>
          <w:rtl/>
          <w:lang w:eastAsia="he-IL"/>
        </w:rPr>
        <w:t xml:space="preserve"> </w:t>
      </w:r>
      <w:r>
        <w:rPr>
          <w:rFonts w:hint="cs"/>
          <w:rtl/>
          <w:lang w:eastAsia="he-IL"/>
        </w:rPr>
        <w:t xml:space="preserve">היא הביעה את האמת שאתם - - - </w:t>
      </w:r>
    </w:p>
    <w:p w:rsidR="00513DF7" w:rsidRDefault="00513DF7" w:rsidP="00BA73B6">
      <w:pPr>
        <w:ind w:firstLine="0"/>
        <w:rPr>
          <w:rtl/>
          <w:lang w:eastAsia="he-IL"/>
        </w:rPr>
      </w:pPr>
      <w:bookmarkStart w:id="7456" w:name="_ETM_Q23_214269"/>
      <w:bookmarkEnd w:id="7456"/>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DA3834">
      <w:pPr>
        <w:rPr>
          <w:rtl/>
          <w:lang w:eastAsia="he-IL"/>
        </w:rPr>
      </w:pPr>
      <w:bookmarkStart w:id="7457" w:name="_ETM_Q23_211725"/>
      <w:bookmarkStart w:id="7458" w:name="_ETM_Q23_211843"/>
      <w:bookmarkEnd w:id="7457"/>
      <w:bookmarkEnd w:id="7458"/>
      <w:r>
        <w:rPr>
          <w:rtl/>
          <w:lang w:eastAsia="he-IL"/>
        </w:rPr>
        <w:t>תפתח בגוגל</w:t>
      </w:r>
      <w:r>
        <w:rPr>
          <w:rFonts w:hint="cs"/>
          <w:rtl/>
          <w:lang w:eastAsia="he-IL"/>
        </w:rPr>
        <w:t>,</w:t>
      </w:r>
      <w:r>
        <w:rPr>
          <w:rtl/>
          <w:lang w:eastAsia="he-IL"/>
        </w:rPr>
        <w:t xml:space="preserve"> סעיף 17</w:t>
      </w:r>
      <w:r>
        <w:rPr>
          <w:rFonts w:hint="cs"/>
          <w:rtl/>
          <w:lang w:eastAsia="he-IL"/>
        </w:rPr>
        <w:t xml:space="preserve"> ו</w:t>
      </w:r>
      <w:r>
        <w:rPr>
          <w:rtl/>
          <w:lang w:eastAsia="he-IL"/>
        </w:rPr>
        <w:t>סעיף 23</w:t>
      </w:r>
      <w:r>
        <w:rPr>
          <w:rFonts w:hint="cs"/>
          <w:rtl/>
          <w:lang w:eastAsia="he-IL"/>
        </w:rPr>
        <w:t xml:space="preserve"> – </w:t>
      </w:r>
      <w:r w:rsidRPr="00C477BB">
        <w:rPr>
          <w:rtl/>
          <w:lang w:eastAsia="he-IL"/>
        </w:rPr>
        <w:t>חטא</w:t>
      </w:r>
      <w:r>
        <w:rPr>
          <w:rFonts w:hint="cs"/>
          <w:rtl/>
          <w:lang w:eastAsia="he-IL"/>
        </w:rPr>
        <w:t>ה</w:t>
      </w:r>
      <w:r w:rsidRPr="00C477BB">
        <w:rPr>
          <w:rtl/>
          <w:lang w:eastAsia="he-IL"/>
        </w:rPr>
        <w:t xml:space="preserve"> לכללי האתיקה בכך שהיא הביעה את דעתה על נושא </w:t>
      </w:r>
      <w:r>
        <w:rPr>
          <w:rFonts w:hint="cs"/>
          <w:rtl/>
          <w:lang w:eastAsia="he-IL"/>
        </w:rPr>
        <w:t>ה</w:t>
      </w:r>
      <w:r w:rsidRPr="00C477BB">
        <w:rPr>
          <w:rtl/>
          <w:lang w:eastAsia="he-IL"/>
        </w:rPr>
        <w:t>שנוי במחלוקת ציבורית</w:t>
      </w:r>
      <w:r>
        <w:rPr>
          <w:rFonts w:hint="cs"/>
          <w:rtl/>
          <w:lang w:eastAsia="he-IL"/>
        </w:rPr>
        <w:t xml:space="preserve"> - -</w:t>
      </w:r>
    </w:p>
    <w:p w:rsidR="00513DF7" w:rsidRDefault="00513DF7" w:rsidP="00DA3834">
      <w:pPr>
        <w:rPr>
          <w:rtl/>
          <w:lang w:eastAsia="he-IL"/>
        </w:rPr>
      </w:pPr>
      <w:bookmarkStart w:id="7459" w:name="_ETM_Q23_220213"/>
      <w:bookmarkStart w:id="7460" w:name="_ETM_Q23_220294"/>
      <w:bookmarkEnd w:id="7459"/>
      <w:bookmarkEnd w:id="7460"/>
    </w:p>
    <w:p w:rsidR="00513DF7" w:rsidRDefault="00513DF7" w:rsidP="00BA73B6">
      <w:pPr>
        <w:pStyle w:val="af6"/>
        <w:keepNext/>
        <w:rPr>
          <w:rtl/>
        </w:rPr>
      </w:pPr>
      <w:bookmarkStart w:id="7461" w:name="_ETM_Q23_220380"/>
      <w:bookmarkStart w:id="7462" w:name="_ETM_Q23_220480"/>
      <w:bookmarkEnd w:id="7461"/>
      <w:bookmarkEnd w:id="7462"/>
      <w:r w:rsidRPr="006B5EC7">
        <w:rPr>
          <w:rStyle w:val="TagStyle"/>
          <w:rtl/>
        </w:rPr>
        <w:t xml:space="preserve">&lt;&lt; קריאה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BA73B6">
      <w:pPr>
        <w:keepNext/>
        <w:rPr>
          <w:rtl/>
          <w:lang w:eastAsia="he-IL"/>
        </w:rPr>
      </w:pPr>
    </w:p>
    <w:p w:rsidR="00513DF7" w:rsidRDefault="00513DF7" w:rsidP="00BA73B6">
      <w:pPr>
        <w:keepNext/>
        <w:rPr>
          <w:rtl/>
          <w:lang w:eastAsia="he-IL"/>
        </w:rPr>
      </w:pPr>
      <w:r>
        <w:rPr>
          <w:rFonts w:hint="cs"/>
          <w:rtl/>
          <w:lang w:eastAsia="he-IL"/>
        </w:rPr>
        <w:t>אין מחלוקת. אתם רוצים להרוס את בית המשפט העליון.</w:t>
      </w:r>
    </w:p>
    <w:p w:rsidR="00513DF7" w:rsidRDefault="00513DF7" w:rsidP="00BA73B6">
      <w:pPr>
        <w:ind w:firstLine="0"/>
        <w:rPr>
          <w:rtl/>
          <w:lang w:eastAsia="he-IL"/>
        </w:rPr>
      </w:pPr>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Pr="00F45DC8" w:rsidRDefault="00513DF7" w:rsidP="00BA73B6">
      <w:pPr>
        <w:rPr>
          <w:rtl/>
          <w:lang w:eastAsia="he-IL"/>
        </w:rPr>
      </w:pPr>
    </w:p>
    <w:p w:rsidR="00513DF7" w:rsidRDefault="00513DF7" w:rsidP="00DA3834">
      <w:pPr>
        <w:rPr>
          <w:rtl/>
          <w:lang w:eastAsia="he-IL"/>
        </w:rPr>
      </w:pPr>
      <w:bookmarkStart w:id="7463" w:name="_ETM_Q23_220506"/>
      <w:bookmarkStart w:id="7464" w:name="_ETM_Q23_220621"/>
      <w:bookmarkEnd w:id="7463"/>
      <w:bookmarkEnd w:id="7464"/>
      <w:r>
        <w:rPr>
          <w:rFonts w:hint="cs"/>
          <w:rtl/>
          <w:lang w:eastAsia="he-IL"/>
        </w:rPr>
        <w:t xml:space="preserve"> - - הגדילה</w:t>
      </w:r>
      <w:r>
        <w:rPr>
          <w:rtl/>
          <w:lang w:eastAsia="he-IL"/>
        </w:rPr>
        <w:t xml:space="preserve"> </w:t>
      </w:r>
      <w:r w:rsidRPr="00C477BB">
        <w:rPr>
          <w:rtl/>
          <w:lang w:eastAsia="he-IL"/>
        </w:rPr>
        <w:t>עשות</w:t>
      </w:r>
      <w:r>
        <w:rPr>
          <w:rFonts w:hint="cs"/>
          <w:rtl/>
          <w:lang w:eastAsia="he-IL"/>
        </w:rPr>
        <w:t>,</w:t>
      </w:r>
      <w:r w:rsidRPr="00C477BB">
        <w:rPr>
          <w:rtl/>
          <w:lang w:eastAsia="he-IL"/>
        </w:rPr>
        <w:t xml:space="preserve"> הגדיל</w:t>
      </w:r>
      <w:r>
        <w:rPr>
          <w:rFonts w:hint="cs"/>
          <w:rtl/>
          <w:lang w:eastAsia="he-IL"/>
        </w:rPr>
        <w:t>ה</w:t>
      </w:r>
      <w:r w:rsidRPr="00C477BB">
        <w:rPr>
          <w:rtl/>
          <w:lang w:eastAsia="he-IL"/>
        </w:rPr>
        <w:t xml:space="preserve"> עשות </w:t>
      </w:r>
      <w:r>
        <w:rPr>
          <w:rFonts w:hint="cs"/>
          <w:rtl/>
          <w:lang w:eastAsia="he-IL"/>
        </w:rPr>
        <w:t xml:space="preserve">כשהיא העמידה את עצמה </w:t>
      </w:r>
      <w:bookmarkStart w:id="7465" w:name="_ETM_Q23_225046"/>
      <w:bookmarkEnd w:id="7465"/>
      <w:r>
        <w:rPr>
          <w:rFonts w:hint="cs"/>
          <w:rtl/>
          <w:lang w:eastAsia="he-IL"/>
        </w:rPr>
        <w:t xml:space="preserve">- - </w:t>
      </w:r>
    </w:p>
    <w:p w:rsidR="00513DF7" w:rsidRPr="00F45DC8" w:rsidRDefault="00513DF7" w:rsidP="00BA73B6">
      <w:pPr>
        <w:rPr>
          <w:rtl/>
          <w:lang w:eastAsia="he-IL"/>
        </w:rPr>
      </w:pPr>
    </w:p>
    <w:p w:rsidR="00513DF7" w:rsidRDefault="00513DF7" w:rsidP="00BA73B6">
      <w:pPr>
        <w:pStyle w:val="af6"/>
        <w:keepNext/>
        <w:rPr>
          <w:rtl/>
        </w:rPr>
      </w:pPr>
      <w:bookmarkStart w:id="7466" w:name="_ETM_Q23_221892"/>
      <w:bookmarkStart w:id="7467" w:name="_ETM_Q23_221984"/>
      <w:bookmarkEnd w:id="7466"/>
      <w:bookmarkEnd w:id="7467"/>
      <w:r w:rsidRPr="006B5EC7">
        <w:rPr>
          <w:rStyle w:val="TagStyle"/>
          <w:rtl/>
        </w:rPr>
        <w:t xml:space="preserve">&lt;&lt; קריאה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אתם רוצים להרוס את בית המשפט העליון.</w:t>
      </w:r>
    </w:p>
    <w:p w:rsidR="00513DF7" w:rsidRDefault="00513DF7" w:rsidP="00DA3834">
      <w:pPr>
        <w:rPr>
          <w:rtl/>
          <w:lang w:eastAsia="he-IL"/>
        </w:rPr>
      </w:pPr>
    </w:p>
    <w:p w:rsidR="00513DF7" w:rsidRDefault="00513DF7" w:rsidP="00BA73B6">
      <w:pPr>
        <w:pStyle w:val="-"/>
        <w:keepNext/>
        <w:rPr>
          <w:rtl/>
        </w:rPr>
      </w:pPr>
      <w:bookmarkStart w:id="7468" w:name="_ETM_Q23_222061"/>
      <w:bookmarkStart w:id="7469" w:name="_ETM_Q23_222147"/>
      <w:bookmarkEnd w:id="7468"/>
      <w:bookmarkEnd w:id="7469"/>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DA3834">
      <w:pPr>
        <w:rPr>
          <w:rtl/>
          <w:lang w:eastAsia="he-IL"/>
        </w:rPr>
      </w:pPr>
      <w:bookmarkStart w:id="7470" w:name="_ETM_Q23_222230"/>
      <w:bookmarkStart w:id="7471" w:name="_ETM_Q23_222316"/>
      <w:bookmarkEnd w:id="7470"/>
      <w:bookmarkEnd w:id="7471"/>
      <w:r>
        <w:rPr>
          <w:rFonts w:hint="cs"/>
          <w:rtl/>
          <w:lang w:eastAsia="he-IL"/>
        </w:rPr>
        <w:t>- - כשהיא העמידה את עצמה במצב של ניגוד ענייני</w:t>
      </w:r>
      <w:bookmarkStart w:id="7472" w:name="_ETM_Q23_223387"/>
      <w:bookmarkEnd w:id="7472"/>
      <w:r>
        <w:rPr>
          <w:rFonts w:hint="cs"/>
          <w:rtl/>
          <w:lang w:eastAsia="he-IL"/>
        </w:rPr>
        <w:t xml:space="preserve">ם, כי היא תצטרך להידרש לעתירות אשר תוגשנה, ככל </w:t>
      </w:r>
      <w:bookmarkStart w:id="7473" w:name="_ETM_Q23_233132"/>
      <w:bookmarkEnd w:id="7473"/>
      <w:r>
        <w:rPr>
          <w:rFonts w:hint="cs"/>
          <w:rtl/>
          <w:lang w:eastAsia="he-IL"/>
        </w:rPr>
        <w:t xml:space="preserve">שתוגשנה. </w:t>
      </w:r>
    </w:p>
    <w:p w:rsidR="00513DF7" w:rsidRDefault="00513DF7" w:rsidP="00DA3834">
      <w:pPr>
        <w:rPr>
          <w:rtl/>
          <w:lang w:eastAsia="he-IL"/>
        </w:rPr>
      </w:pPr>
      <w:bookmarkStart w:id="7474" w:name="_ETM_Q23_232448"/>
      <w:bookmarkStart w:id="7475" w:name="_ETM_Q23_232508"/>
      <w:bookmarkEnd w:id="7474"/>
      <w:bookmarkEnd w:id="7475"/>
    </w:p>
    <w:p w:rsidR="00513DF7" w:rsidRDefault="00513DF7" w:rsidP="00DA3834">
      <w:pPr>
        <w:rPr>
          <w:rtl/>
          <w:lang w:eastAsia="he-IL"/>
        </w:rPr>
      </w:pPr>
      <w:bookmarkStart w:id="7476" w:name="_ETM_Q23_232592"/>
      <w:bookmarkStart w:id="7477" w:name="_ETM_Q23_232677"/>
      <w:bookmarkEnd w:id="7476"/>
      <w:bookmarkEnd w:id="7477"/>
      <w:r>
        <w:rPr>
          <w:rFonts w:hint="cs"/>
          <w:rtl/>
          <w:lang w:eastAsia="he-IL"/>
        </w:rPr>
        <w:t>ו</w:t>
      </w:r>
      <w:r w:rsidRPr="00C477BB">
        <w:rPr>
          <w:rtl/>
          <w:lang w:eastAsia="he-IL"/>
        </w:rPr>
        <w:t xml:space="preserve">לסיום אני אומר לכם עוד דבר </w:t>
      </w:r>
      <w:r>
        <w:rPr>
          <w:rFonts w:hint="cs"/>
          <w:rtl/>
          <w:lang w:eastAsia="he-IL"/>
        </w:rPr>
        <w:t>אחד.</w:t>
      </w:r>
      <w:r w:rsidRPr="00C477BB">
        <w:rPr>
          <w:rtl/>
          <w:lang w:eastAsia="he-IL"/>
        </w:rPr>
        <w:t xml:space="preserve"> הגברת </w:t>
      </w:r>
      <w:r>
        <w:rPr>
          <w:rFonts w:hint="cs"/>
          <w:rtl/>
          <w:lang w:eastAsia="he-IL"/>
        </w:rPr>
        <w:t>נשיאה</w:t>
      </w:r>
      <w:r w:rsidRPr="00C477BB">
        <w:rPr>
          <w:rtl/>
          <w:lang w:eastAsia="he-IL"/>
        </w:rPr>
        <w:t xml:space="preserve"> שהע</w:t>
      </w:r>
      <w:r>
        <w:rPr>
          <w:rtl/>
          <w:lang w:eastAsia="he-IL"/>
        </w:rPr>
        <w:t>זה לעשות את הדבר הזה ולהמריד בע</w:t>
      </w:r>
      <w:r>
        <w:rPr>
          <w:rFonts w:hint="cs"/>
          <w:rtl/>
          <w:lang w:eastAsia="he-IL"/>
        </w:rPr>
        <w:t>ם</w:t>
      </w:r>
      <w:r>
        <w:rPr>
          <w:rtl/>
          <w:lang w:eastAsia="he-IL"/>
        </w:rPr>
        <w:t xml:space="preserve"> וליצור</w:t>
      </w:r>
      <w:r>
        <w:rPr>
          <w:rFonts w:hint="cs"/>
          <w:rtl/>
          <w:lang w:eastAsia="he-IL"/>
        </w:rPr>
        <w:t xml:space="preserve"> כאן –</w:t>
      </w:r>
      <w:r w:rsidRPr="00C477BB">
        <w:rPr>
          <w:rtl/>
          <w:lang w:eastAsia="he-IL"/>
        </w:rPr>
        <w:t xml:space="preserve"> לחרחר בינינו ריב ומדון במקום לרדת לשורש העניין</w:t>
      </w:r>
      <w:r>
        <w:rPr>
          <w:rFonts w:hint="cs"/>
          <w:rtl/>
          <w:lang w:eastAsia="he-IL"/>
        </w:rPr>
        <w:t xml:space="preserve"> - - </w:t>
      </w:r>
    </w:p>
    <w:p w:rsidR="00513DF7" w:rsidRPr="006B5EC7" w:rsidRDefault="00513DF7" w:rsidP="00BA73B6">
      <w:pPr>
        <w:ind w:firstLine="0"/>
        <w:rPr>
          <w:rtl/>
          <w:lang w:eastAsia="he-IL"/>
        </w:rPr>
      </w:pPr>
      <w:bookmarkStart w:id="7478" w:name="_ETM_Q23_237995"/>
      <w:bookmarkStart w:id="7479" w:name="_ETM_Q23_238106"/>
      <w:bookmarkStart w:id="7480" w:name="_ETM_Q23_238139"/>
      <w:bookmarkStart w:id="7481" w:name="_ETM_Q23_238236"/>
      <w:bookmarkEnd w:id="7478"/>
      <w:bookmarkEnd w:id="7479"/>
      <w:bookmarkEnd w:id="7480"/>
      <w:bookmarkEnd w:id="7481"/>
    </w:p>
    <w:p w:rsidR="00513DF7" w:rsidRDefault="00513DF7" w:rsidP="00BA73B6">
      <w:pPr>
        <w:pStyle w:val="af6"/>
        <w:keepNext/>
        <w:rPr>
          <w:rtl/>
        </w:rPr>
      </w:pPr>
      <w:r w:rsidRPr="006B5EC7">
        <w:rPr>
          <w:rStyle w:val="TagStyle"/>
          <w:rtl/>
        </w:rPr>
        <w:t xml:space="preserve">&lt;&lt; קריאה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BA73B6">
      <w:pPr>
        <w:ind w:firstLine="0"/>
        <w:rPr>
          <w:rtl/>
          <w:lang w:eastAsia="he-IL"/>
        </w:rPr>
      </w:pPr>
    </w:p>
    <w:p w:rsidR="00513DF7" w:rsidRPr="009223CF" w:rsidRDefault="00513DF7" w:rsidP="00BA73B6">
      <w:pPr>
        <w:rPr>
          <w:rtl/>
          <w:lang w:eastAsia="he-IL"/>
        </w:rPr>
      </w:pPr>
      <w:r>
        <w:rPr>
          <w:rFonts w:hint="cs"/>
          <w:rtl/>
          <w:lang w:eastAsia="he-IL"/>
        </w:rPr>
        <w:t>אתם מחרחרים ריב ומדון. אתם מחרחרים.</w:t>
      </w:r>
    </w:p>
    <w:p w:rsidR="00513DF7" w:rsidRDefault="00513DF7" w:rsidP="00DA3834">
      <w:pPr>
        <w:rPr>
          <w:rtl/>
          <w:lang w:eastAsia="he-IL"/>
        </w:rPr>
      </w:pPr>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Pr="00B472FF" w:rsidRDefault="00513DF7" w:rsidP="00BA73B6">
      <w:pPr>
        <w:rPr>
          <w:rtl/>
          <w:lang w:eastAsia="he-IL"/>
        </w:rPr>
      </w:pPr>
    </w:p>
    <w:p w:rsidR="00513DF7" w:rsidRDefault="00513DF7" w:rsidP="00DA3834">
      <w:pPr>
        <w:rPr>
          <w:rtl/>
          <w:lang w:eastAsia="he-IL"/>
        </w:rPr>
      </w:pPr>
      <w:bookmarkStart w:id="7482" w:name="_ETM_Q23_238284"/>
      <w:bookmarkStart w:id="7483" w:name="_ETM_Q23_238396"/>
      <w:bookmarkEnd w:id="7482"/>
      <w:bookmarkEnd w:id="7483"/>
      <w:r>
        <w:rPr>
          <w:rFonts w:hint="cs"/>
          <w:rtl/>
          <w:lang w:eastAsia="he-IL"/>
        </w:rPr>
        <w:t xml:space="preserve">- - </w:t>
      </w:r>
      <w:r w:rsidRPr="00C477BB">
        <w:rPr>
          <w:rtl/>
          <w:lang w:eastAsia="he-IL"/>
        </w:rPr>
        <w:t xml:space="preserve">מה שמפריע לגברת </w:t>
      </w:r>
      <w:r>
        <w:rPr>
          <w:rFonts w:hint="cs"/>
          <w:rtl/>
          <w:lang w:eastAsia="he-IL"/>
        </w:rPr>
        <w:t>נשיאה</w:t>
      </w:r>
      <w:r w:rsidRPr="00C477BB">
        <w:rPr>
          <w:rtl/>
          <w:lang w:eastAsia="he-IL"/>
        </w:rPr>
        <w:t xml:space="preserve"> זה שבמדינה שלנו יש שליטים </w:t>
      </w:r>
      <w:r>
        <w:rPr>
          <w:rFonts w:hint="cs"/>
          <w:rtl/>
          <w:lang w:eastAsia="he-IL"/>
        </w:rPr>
        <w:t>נסתרים,</w:t>
      </w:r>
      <w:r>
        <w:rPr>
          <w:rtl/>
          <w:lang w:eastAsia="he-IL"/>
        </w:rPr>
        <w:t xml:space="preserve"> יש שלטון סתרים של הגי</w:t>
      </w:r>
      <w:r>
        <w:rPr>
          <w:rFonts w:hint="cs"/>
          <w:rtl/>
          <w:lang w:eastAsia="he-IL"/>
        </w:rPr>
        <w:t>לד</w:t>
      </w:r>
      <w:r w:rsidRPr="00C477BB">
        <w:rPr>
          <w:rtl/>
          <w:lang w:eastAsia="he-IL"/>
        </w:rPr>
        <w:t xml:space="preserve">ה הזאת של בית </w:t>
      </w:r>
      <w:r>
        <w:rPr>
          <w:rFonts w:hint="cs"/>
          <w:rtl/>
          <w:lang w:eastAsia="he-IL"/>
        </w:rPr>
        <w:t>ה</w:t>
      </w:r>
      <w:r w:rsidRPr="00C477BB">
        <w:rPr>
          <w:rtl/>
          <w:lang w:eastAsia="he-IL"/>
        </w:rPr>
        <w:t xml:space="preserve">משפט </w:t>
      </w:r>
      <w:r>
        <w:rPr>
          <w:rFonts w:hint="cs"/>
          <w:rtl/>
          <w:lang w:eastAsia="he-IL"/>
        </w:rPr>
        <w:t>ה</w:t>
      </w:r>
      <w:r w:rsidRPr="00C477BB">
        <w:rPr>
          <w:rtl/>
          <w:lang w:eastAsia="he-IL"/>
        </w:rPr>
        <w:t>עליון</w:t>
      </w:r>
      <w:r>
        <w:rPr>
          <w:rFonts w:hint="cs"/>
          <w:rtl/>
          <w:lang w:eastAsia="he-IL"/>
        </w:rPr>
        <w:t>.</w:t>
      </w:r>
      <w:r>
        <w:rPr>
          <w:rtl/>
          <w:lang w:eastAsia="he-IL"/>
        </w:rPr>
        <w:t xml:space="preserve"> ומה כל כך </w:t>
      </w:r>
      <w:r w:rsidRPr="00C477BB">
        <w:rPr>
          <w:rtl/>
          <w:lang w:eastAsia="he-IL"/>
        </w:rPr>
        <w:t xml:space="preserve">חורה </w:t>
      </w:r>
      <w:r>
        <w:rPr>
          <w:rFonts w:hint="cs"/>
          <w:rtl/>
          <w:lang w:eastAsia="he-IL"/>
        </w:rPr>
        <w:t xml:space="preserve">לה? </w:t>
      </w:r>
      <w:r>
        <w:rPr>
          <w:rtl/>
          <w:lang w:eastAsia="he-IL"/>
        </w:rPr>
        <w:t>אני אגיד ל</w:t>
      </w:r>
      <w:r>
        <w:rPr>
          <w:rFonts w:hint="cs"/>
          <w:rtl/>
          <w:lang w:eastAsia="he-IL"/>
        </w:rPr>
        <w:t xml:space="preserve">כם מה חורה לה כל </w:t>
      </w:r>
      <w:bookmarkStart w:id="7484" w:name="_ETM_Q23_256980"/>
      <w:bookmarkEnd w:id="7484"/>
      <w:r>
        <w:rPr>
          <w:rFonts w:hint="cs"/>
          <w:rtl/>
          <w:lang w:eastAsia="he-IL"/>
        </w:rPr>
        <w:t xml:space="preserve">כך, רבותיי: </w:t>
      </w:r>
      <w:r>
        <w:rPr>
          <w:rtl/>
          <w:lang w:eastAsia="he-IL"/>
        </w:rPr>
        <w:t>הם מאוד אוהבים את הקשרים</w:t>
      </w:r>
      <w:r>
        <w:rPr>
          <w:rFonts w:hint="cs"/>
          <w:rtl/>
          <w:lang w:eastAsia="he-IL"/>
        </w:rPr>
        <w:t xml:space="preserve">, ויד </w:t>
      </w:r>
      <w:r w:rsidRPr="00C477BB">
        <w:rPr>
          <w:rtl/>
          <w:lang w:eastAsia="he-IL"/>
        </w:rPr>
        <w:t>רוחצת יד</w:t>
      </w:r>
      <w:r>
        <w:rPr>
          <w:rFonts w:hint="cs"/>
          <w:rtl/>
          <w:lang w:eastAsia="he-IL"/>
        </w:rPr>
        <w:t>, ו</w:t>
      </w:r>
      <w:r w:rsidRPr="00C477BB">
        <w:rPr>
          <w:rtl/>
          <w:lang w:eastAsia="he-IL"/>
        </w:rPr>
        <w:t xml:space="preserve">חבר </w:t>
      </w:r>
      <w:r>
        <w:rPr>
          <w:rFonts w:hint="cs"/>
          <w:rtl/>
          <w:lang w:eastAsia="he-IL"/>
        </w:rPr>
        <w:t xml:space="preserve">מביא חבר. ומה אנחנו רוצים לעשות? אנחנו רוצים להיטיב עם אזרחי מדינת ישראל. </w:t>
      </w:r>
      <w:bookmarkStart w:id="7485" w:name="_ETM_Q23_267444"/>
      <w:bookmarkStart w:id="7486" w:name="_ETM_Q23_267538"/>
      <w:bookmarkStart w:id="7487" w:name="_ETM_Q23_267588"/>
      <w:bookmarkStart w:id="7488" w:name="_ETM_Q23_267664"/>
      <w:bookmarkStart w:id="7489" w:name="_ETM_Q23_267731"/>
      <w:bookmarkStart w:id="7490" w:name="_ETM_Q23_267809"/>
      <w:bookmarkEnd w:id="7485"/>
      <w:bookmarkEnd w:id="7486"/>
      <w:bookmarkEnd w:id="7487"/>
      <w:bookmarkEnd w:id="7488"/>
      <w:bookmarkEnd w:id="7489"/>
      <w:bookmarkEnd w:id="7490"/>
    </w:p>
    <w:p w:rsidR="00513DF7" w:rsidRPr="00290724" w:rsidRDefault="00513DF7" w:rsidP="00BA73B6">
      <w:pPr>
        <w:ind w:firstLine="0"/>
        <w:rPr>
          <w:rtl/>
          <w:lang w:eastAsia="he-IL"/>
        </w:rPr>
      </w:pPr>
    </w:p>
    <w:p w:rsidR="00513DF7" w:rsidRDefault="00513DF7" w:rsidP="00BA73B6">
      <w:pPr>
        <w:pStyle w:val="af6"/>
        <w:keepNext/>
        <w:rPr>
          <w:rtl/>
        </w:rPr>
      </w:pPr>
      <w:r>
        <w:rPr>
          <w:rStyle w:val="TagStyle"/>
          <w:rtl/>
        </w:rPr>
        <w:t xml:space="preserve">&lt;&lt; </w:t>
      </w:r>
      <w:r>
        <w:rPr>
          <w:rStyle w:val="TagStyle"/>
          <w:rFonts w:hint="cs"/>
          <w:rtl/>
        </w:rPr>
        <w:t>ק</w:t>
      </w:r>
      <w:r w:rsidRPr="006B5EC7">
        <w:rPr>
          <w:rStyle w:val="TagStyle"/>
          <w:rtl/>
        </w:rPr>
        <w:t xml:space="preserve">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חבורה של עבריינים שרוצים להרוס את הדמוקרטיה הישראלית.</w:t>
      </w:r>
    </w:p>
    <w:p w:rsidR="00513DF7" w:rsidRPr="006B5EC7" w:rsidRDefault="00513DF7" w:rsidP="00BA73B6">
      <w:pPr>
        <w:ind w:firstLine="0"/>
        <w:rPr>
          <w:rtl/>
          <w:lang w:eastAsia="he-IL"/>
        </w:rPr>
      </w:pPr>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Default="00513DF7" w:rsidP="00DA3834">
      <w:pPr>
        <w:rPr>
          <w:rtl/>
        </w:rPr>
      </w:pPr>
    </w:p>
    <w:p w:rsidR="00513DF7" w:rsidRDefault="00513DF7" w:rsidP="00BA73B6">
      <w:pPr>
        <w:rPr>
          <w:rtl/>
          <w:lang w:eastAsia="he-IL"/>
        </w:rPr>
      </w:pPr>
      <w:bookmarkStart w:id="7491" w:name="_ETM_Q23_247140"/>
      <w:bookmarkStart w:id="7492" w:name="_ETM_Q23_270209"/>
      <w:bookmarkEnd w:id="7491"/>
      <w:bookmarkEnd w:id="7492"/>
      <w:r>
        <w:rPr>
          <w:rtl/>
          <w:lang w:eastAsia="he-IL"/>
        </w:rPr>
        <w:t xml:space="preserve">ועוד </w:t>
      </w:r>
      <w:bookmarkStart w:id="7493" w:name="_ETM_Q23_270659"/>
      <w:bookmarkEnd w:id="7493"/>
      <w:r>
        <w:rPr>
          <w:rtl/>
          <w:lang w:eastAsia="he-IL"/>
        </w:rPr>
        <w:t xml:space="preserve">משהו </w:t>
      </w:r>
      <w:bookmarkStart w:id="7494" w:name="_ETM_Q23_270900"/>
      <w:bookmarkEnd w:id="7494"/>
      <w:r>
        <w:rPr>
          <w:rFonts w:hint="cs"/>
          <w:rtl/>
          <w:lang w:eastAsia="he-IL"/>
        </w:rPr>
        <w:t>אחד</w:t>
      </w:r>
      <w:r>
        <w:rPr>
          <w:rtl/>
          <w:lang w:eastAsia="he-IL"/>
        </w:rPr>
        <w:t xml:space="preserve"> </w:t>
      </w:r>
      <w:bookmarkStart w:id="7495" w:name="_ETM_Q23_271140"/>
      <w:bookmarkEnd w:id="7495"/>
      <w:r>
        <w:rPr>
          <w:rtl/>
          <w:lang w:eastAsia="he-IL"/>
        </w:rPr>
        <w:t xml:space="preserve">אני </w:t>
      </w:r>
      <w:bookmarkStart w:id="7496" w:name="_ETM_Q23_271260"/>
      <w:bookmarkEnd w:id="7496"/>
      <w:r>
        <w:rPr>
          <w:rtl/>
          <w:lang w:eastAsia="he-IL"/>
        </w:rPr>
        <w:t xml:space="preserve">אומר </w:t>
      </w:r>
      <w:bookmarkStart w:id="7497" w:name="_ETM_Q23_271470"/>
      <w:bookmarkEnd w:id="7497"/>
      <w:r>
        <w:rPr>
          <w:rtl/>
          <w:lang w:eastAsia="he-IL"/>
        </w:rPr>
        <w:t>ל</w:t>
      </w:r>
      <w:bookmarkStart w:id="7498" w:name="_ETM_Q23_271590"/>
      <w:bookmarkEnd w:id="7498"/>
      <w:r>
        <w:rPr>
          <w:rFonts w:hint="cs"/>
          <w:rtl/>
          <w:lang w:eastAsia="he-IL"/>
        </w:rPr>
        <w:t>י</w:t>
      </w:r>
      <w:r>
        <w:rPr>
          <w:rtl/>
          <w:lang w:eastAsia="he-IL"/>
        </w:rPr>
        <w:t xml:space="preserve">ושבים </w:t>
      </w:r>
      <w:bookmarkStart w:id="7499" w:name="_ETM_Q23_271979"/>
      <w:bookmarkEnd w:id="7499"/>
      <w:r>
        <w:rPr>
          <w:rtl/>
          <w:lang w:eastAsia="he-IL"/>
        </w:rPr>
        <w:t>בבית</w:t>
      </w:r>
      <w:r>
        <w:rPr>
          <w:rFonts w:hint="cs"/>
          <w:rtl/>
          <w:lang w:eastAsia="he-IL"/>
        </w:rPr>
        <w:t>,</w:t>
      </w:r>
      <w:r>
        <w:rPr>
          <w:rtl/>
          <w:lang w:eastAsia="he-IL"/>
        </w:rPr>
        <w:t xml:space="preserve"> </w:t>
      </w:r>
      <w:bookmarkStart w:id="7500" w:name="_ETM_Q23_272490"/>
      <w:bookmarkEnd w:id="7500"/>
      <w:r>
        <w:rPr>
          <w:rtl/>
          <w:lang w:eastAsia="he-IL"/>
        </w:rPr>
        <w:t>רבותיי</w:t>
      </w:r>
      <w:r>
        <w:rPr>
          <w:rFonts w:hint="cs"/>
          <w:rtl/>
          <w:lang w:eastAsia="he-IL"/>
        </w:rPr>
        <w:t xml:space="preserve">, </w:t>
      </w:r>
      <w:bookmarkStart w:id="7501" w:name="_ETM_Q23_274905"/>
      <w:bookmarkEnd w:id="7501"/>
      <w:r>
        <w:rPr>
          <w:rFonts w:hint="cs"/>
          <w:rtl/>
          <w:lang w:eastAsia="he-IL"/>
        </w:rPr>
        <w:t>כי את</w:t>
      </w:r>
      <w:r>
        <w:rPr>
          <w:rtl/>
          <w:lang w:eastAsia="he-IL"/>
        </w:rPr>
        <w:t xml:space="preserve"> </w:t>
      </w:r>
      <w:bookmarkStart w:id="7502" w:name="_ETM_Q23_273360"/>
      <w:bookmarkEnd w:id="7502"/>
      <w:r>
        <w:rPr>
          <w:rtl/>
          <w:lang w:eastAsia="he-IL"/>
        </w:rPr>
        <w:t xml:space="preserve">חברי </w:t>
      </w:r>
      <w:bookmarkStart w:id="7503" w:name="_ETM_Q23_273659"/>
      <w:bookmarkEnd w:id="7503"/>
      <w:r>
        <w:rPr>
          <w:rtl/>
          <w:lang w:eastAsia="he-IL"/>
        </w:rPr>
        <w:t xml:space="preserve">הכנסת </w:t>
      </w:r>
      <w:bookmarkStart w:id="7504" w:name="_ETM_Q23_274049"/>
      <w:bookmarkEnd w:id="7504"/>
      <w:r>
        <w:rPr>
          <w:rtl/>
          <w:lang w:eastAsia="he-IL"/>
        </w:rPr>
        <w:t xml:space="preserve">זה </w:t>
      </w:r>
      <w:bookmarkStart w:id="7505" w:name="_ETM_Q23_274140"/>
      <w:bookmarkEnd w:id="7505"/>
      <w:r>
        <w:rPr>
          <w:rtl/>
          <w:lang w:eastAsia="he-IL"/>
        </w:rPr>
        <w:t xml:space="preserve">לא </w:t>
      </w:r>
      <w:bookmarkStart w:id="7506" w:name="_ETM_Q23_274260"/>
      <w:bookmarkEnd w:id="7506"/>
      <w:r>
        <w:rPr>
          <w:rtl/>
          <w:lang w:eastAsia="he-IL"/>
        </w:rPr>
        <w:t>מעניין</w:t>
      </w:r>
      <w:r>
        <w:rPr>
          <w:rFonts w:hint="cs"/>
          <w:rtl/>
          <w:lang w:eastAsia="he-IL"/>
        </w:rPr>
        <w:t>,</w:t>
      </w:r>
      <w:r>
        <w:rPr>
          <w:rtl/>
          <w:lang w:eastAsia="he-IL"/>
        </w:rPr>
        <w:t xml:space="preserve"> </w:t>
      </w:r>
      <w:bookmarkStart w:id="7507" w:name="_ETM_Q23_274619"/>
      <w:bookmarkEnd w:id="7507"/>
      <w:r>
        <w:rPr>
          <w:rtl/>
          <w:lang w:eastAsia="he-IL"/>
        </w:rPr>
        <w:t xml:space="preserve">הם </w:t>
      </w:r>
      <w:bookmarkStart w:id="7508" w:name="_ETM_Q23_274709"/>
      <w:bookmarkEnd w:id="7508"/>
      <w:r>
        <w:rPr>
          <w:rtl/>
          <w:lang w:eastAsia="he-IL"/>
        </w:rPr>
        <w:t xml:space="preserve">נצמדים </w:t>
      </w:r>
      <w:bookmarkStart w:id="7509" w:name="_ETM_Q23_275100"/>
      <w:bookmarkEnd w:id="7509"/>
      <w:r>
        <w:rPr>
          <w:rtl/>
          <w:lang w:eastAsia="he-IL"/>
        </w:rPr>
        <w:t>לסיסמאות</w:t>
      </w:r>
      <w:r>
        <w:rPr>
          <w:rFonts w:hint="cs"/>
          <w:rtl/>
          <w:lang w:eastAsia="he-IL"/>
        </w:rPr>
        <w:t>.</w:t>
      </w:r>
    </w:p>
    <w:p w:rsidR="00513DF7" w:rsidRDefault="00513DF7" w:rsidP="00BA73B6">
      <w:pPr>
        <w:ind w:firstLine="0"/>
        <w:rPr>
          <w:rtl/>
          <w:lang w:eastAsia="he-IL"/>
        </w:rPr>
      </w:pPr>
    </w:p>
    <w:p w:rsidR="00513DF7" w:rsidRDefault="00513DF7" w:rsidP="00BA73B6">
      <w:pPr>
        <w:pStyle w:val="af6"/>
        <w:keepNext/>
        <w:rPr>
          <w:rtl/>
        </w:rPr>
      </w:pPr>
      <w:bookmarkStart w:id="7510" w:name="ET_interruption_6255_7"/>
      <w:r w:rsidRPr="004D46EA">
        <w:rPr>
          <w:rStyle w:val="TagStyle"/>
          <w:rtl/>
        </w:rPr>
        <w:t xml:space="preserve"> &lt;&lt; קריאה &gt;&gt; </w:t>
      </w:r>
      <w:r>
        <w:rPr>
          <w:rtl/>
        </w:rPr>
        <w:t>סימון דוידסון (יש עתיד):</w:t>
      </w:r>
      <w:r w:rsidRPr="004D46EA">
        <w:rPr>
          <w:rStyle w:val="TagStyle"/>
          <w:rtl/>
        </w:rPr>
        <w:t xml:space="preserve"> &lt;&lt; קריאה &gt;&gt;</w:t>
      </w:r>
      <w:r>
        <w:rPr>
          <w:rtl/>
        </w:rPr>
        <w:t xml:space="preserve"> </w:t>
      </w:r>
      <w:bookmarkEnd w:id="7510"/>
    </w:p>
    <w:p w:rsidR="00513DF7" w:rsidRDefault="00513DF7" w:rsidP="00BA73B6">
      <w:pPr>
        <w:rPr>
          <w:rtl/>
          <w:lang w:eastAsia="he-IL"/>
        </w:rPr>
      </w:pPr>
    </w:p>
    <w:p w:rsidR="00513DF7" w:rsidRDefault="00513DF7" w:rsidP="00BA73B6">
      <w:pPr>
        <w:rPr>
          <w:rtl/>
          <w:lang w:eastAsia="he-IL"/>
        </w:rPr>
      </w:pPr>
      <w:r>
        <w:rPr>
          <w:rFonts w:hint="cs"/>
          <w:rtl/>
          <w:lang w:eastAsia="he-IL"/>
        </w:rPr>
        <w:t>טלי, די כבר.</w:t>
      </w:r>
    </w:p>
    <w:p w:rsidR="00513DF7" w:rsidRDefault="00513DF7" w:rsidP="00BA73B6">
      <w:pPr>
        <w:rPr>
          <w:rtl/>
          <w:lang w:eastAsia="he-IL"/>
        </w:rPr>
      </w:pPr>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Default="00513DF7" w:rsidP="00BA73B6">
      <w:pPr>
        <w:rPr>
          <w:rtl/>
          <w:lang w:eastAsia="he-IL"/>
        </w:rPr>
      </w:pPr>
    </w:p>
    <w:p w:rsidR="00513DF7" w:rsidRDefault="00513DF7" w:rsidP="00BA73B6">
      <w:pPr>
        <w:rPr>
          <w:rtl/>
          <w:lang w:eastAsia="he-IL"/>
        </w:rPr>
      </w:pPr>
      <w:bookmarkStart w:id="7511" w:name="_ETM_Q23_276119"/>
      <w:bookmarkEnd w:id="7511"/>
      <w:r>
        <w:rPr>
          <w:rtl/>
          <w:lang w:eastAsia="he-IL"/>
        </w:rPr>
        <w:t>לדוגמה</w:t>
      </w:r>
      <w:r>
        <w:rPr>
          <w:rFonts w:hint="cs"/>
          <w:rtl/>
          <w:lang w:eastAsia="he-IL"/>
        </w:rPr>
        <w:t>,</w:t>
      </w:r>
      <w:r>
        <w:rPr>
          <w:rtl/>
          <w:lang w:eastAsia="he-IL"/>
        </w:rPr>
        <w:t xml:space="preserve"> </w:t>
      </w:r>
      <w:bookmarkStart w:id="7512" w:name="_ETM_Q23_276840"/>
      <w:bookmarkEnd w:id="7512"/>
      <w:r>
        <w:rPr>
          <w:rtl/>
          <w:lang w:eastAsia="he-IL"/>
        </w:rPr>
        <w:t>שני</w:t>
      </w:r>
      <w:r>
        <w:rPr>
          <w:rFonts w:hint="cs"/>
          <w:rtl/>
          <w:lang w:eastAsia="he-IL"/>
        </w:rPr>
        <w:t xml:space="preserve"> הנציגים - - -</w:t>
      </w:r>
    </w:p>
    <w:p w:rsidR="00513DF7" w:rsidRDefault="00513DF7" w:rsidP="00BA73B6">
      <w:pPr>
        <w:rPr>
          <w:rtl/>
          <w:lang w:eastAsia="he-IL"/>
        </w:rPr>
      </w:pPr>
      <w:bookmarkStart w:id="7513" w:name="_ETM_Q23_277302"/>
      <w:bookmarkStart w:id="7514" w:name="_ETM_Q23_277421"/>
      <w:bookmarkStart w:id="7515" w:name="_ETM_Q23_277446"/>
      <w:bookmarkEnd w:id="7513"/>
      <w:bookmarkEnd w:id="7514"/>
      <w:bookmarkEnd w:id="7515"/>
    </w:p>
    <w:p w:rsidR="00513DF7" w:rsidRDefault="00513DF7" w:rsidP="00BA73B6">
      <w:pPr>
        <w:pStyle w:val="af8"/>
        <w:keepNext/>
        <w:rPr>
          <w:rtl/>
        </w:rPr>
      </w:pPr>
      <w:bookmarkStart w:id="7516" w:name="_ETM_Q23_277557"/>
      <w:bookmarkEnd w:id="7516"/>
      <w:r w:rsidRPr="0056076F">
        <w:rPr>
          <w:rStyle w:val="TagStyle"/>
          <w:rtl/>
        </w:rPr>
        <w:t xml:space="preserve"> &lt;&lt; יור &gt;&gt; </w:t>
      </w:r>
      <w:r>
        <w:rPr>
          <w:rtl/>
        </w:rPr>
        <w:t xml:space="preserve">היו"ר </w:t>
      </w:r>
      <w:r w:rsidR="00BA73B6">
        <w:rPr>
          <w:rtl/>
        </w:rPr>
        <w:t>אוריאל בוסו</w:t>
      </w:r>
      <w:r>
        <w:rPr>
          <w:rtl/>
        </w:rPr>
        <w:t>:</w:t>
      </w:r>
      <w:r w:rsidRPr="0056076F">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517" w:name="_ETM_Q23_275195"/>
      <w:bookmarkEnd w:id="7517"/>
      <w:r>
        <w:rPr>
          <w:rFonts w:hint="cs"/>
          <w:rtl/>
          <w:lang w:eastAsia="he-IL"/>
        </w:rPr>
        <w:t>משפט לסיום.</w:t>
      </w:r>
    </w:p>
    <w:p w:rsidR="00513DF7" w:rsidRDefault="00513DF7" w:rsidP="00BA73B6">
      <w:pPr>
        <w:rPr>
          <w:rtl/>
          <w:lang w:eastAsia="he-IL"/>
        </w:rPr>
      </w:pPr>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Pr="0056076F" w:rsidRDefault="00513DF7" w:rsidP="00BA73B6">
      <w:pPr>
        <w:rPr>
          <w:rtl/>
          <w:lang w:eastAsia="he-IL"/>
        </w:rPr>
      </w:pPr>
    </w:p>
    <w:p w:rsidR="00513DF7" w:rsidRDefault="00513DF7" w:rsidP="00BA73B6">
      <w:pPr>
        <w:rPr>
          <w:rtl/>
          <w:lang w:eastAsia="he-IL"/>
        </w:rPr>
      </w:pPr>
      <w:bookmarkStart w:id="7518" w:name="_ETM_Q23_277590"/>
      <w:bookmarkStart w:id="7519" w:name="_ETM_Q23_277719"/>
      <w:bookmarkStart w:id="7520" w:name="_ETM_Q23_277229"/>
      <w:bookmarkEnd w:id="7518"/>
      <w:bookmarkEnd w:id="7519"/>
      <w:bookmarkEnd w:id="7520"/>
      <w:r>
        <w:rPr>
          <w:rFonts w:hint="cs"/>
          <w:rtl/>
          <w:lang w:eastAsia="he-IL"/>
        </w:rPr>
        <w:t xml:space="preserve">הינה, </w:t>
      </w:r>
      <w:r>
        <w:rPr>
          <w:rtl/>
          <w:lang w:eastAsia="he-IL"/>
        </w:rPr>
        <w:t>נציג</w:t>
      </w:r>
      <w:bookmarkStart w:id="7521" w:name="_ETM_Q23_277649"/>
      <w:bookmarkStart w:id="7522" w:name="_ETM_Q23_277920"/>
      <w:bookmarkEnd w:id="7521"/>
      <w:bookmarkEnd w:id="7522"/>
      <w:r>
        <w:rPr>
          <w:rtl/>
          <w:lang w:eastAsia="he-IL"/>
        </w:rPr>
        <w:t xml:space="preserve"> </w:t>
      </w:r>
      <w:bookmarkStart w:id="7523" w:name="_ETM_Q23_279200"/>
      <w:bookmarkEnd w:id="7523"/>
      <w:r>
        <w:rPr>
          <w:rtl/>
          <w:lang w:eastAsia="he-IL"/>
        </w:rPr>
        <w:t xml:space="preserve">לשכת </w:t>
      </w:r>
      <w:bookmarkStart w:id="7524" w:name="_ETM_Q23_279709"/>
      <w:bookmarkEnd w:id="7524"/>
      <w:r>
        <w:rPr>
          <w:rtl/>
          <w:lang w:eastAsia="he-IL"/>
        </w:rPr>
        <w:t>עו</w:t>
      </w:r>
      <w:r>
        <w:rPr>
          <w:rFonts w:hint="cs"/>
          <w:rtl/>
          <w:lang w:eastAsia="he-IL"/>
        </w:rPr>
        <w:t>רכי הדין</w:t>
      </w:r>
      <w:r>
        <w:rPr>
          <w:rtl/>
          <w:lang w:eastAsia="he-IL"/>
        </w:rPr>
        <w:t xml:space="preserve"> </w:t>
      </w:r>
      <w:bookmarkStart w:id="7525" w:name="_ETM_Q23_280219"/>
      <w:bookmarkEnd w:id="7525"/>
      <w:r>
        <w:rPr>
          <w:rtl/>
          <w:lang w:eastAsia="he-IL"/>
        </w:rPr>
        <w:t>לדוגמה</w:t>
      </w:r>
      <w:r>
        <w:rPr>
          <w:rFonts w:hint="cs"/>
          <w:rtl/>
          <w:lang w:eastAsia="he-IL"/>
        </w:rPr>
        <w:t>, עו"ד נעאמנה - - -</w:t>
      </w:r>
    </w:p>
    <w:p w:rsidR="00513DF7" w:rsidRDefault="00513DF7" w:rsidP="00BA73B6">
      <w:pPr>
        <w:rPr>
          <w:rtl/>
          <w:lang w:eastAsia="he-IL"/>
        </w:rPr>
      </w:pPr>
    </w:p>
    <w:p w:rsidR="00513DF7" w:rsidRDefault="00513DF7" w:rsidP="00BA73B6">
      <w:pPr>
        <w:pStyle w:val="af6"/>
        <w:keepNext/>
        <w:rPr>
          <w:rtl/>
        </w:rPr>
      </w:pPr>
      <w:r w:rsidRPr="006B5EC7">
        <w:rPr>
          <w:rStyle w:val="TagStyle"/>
          <w:rtl/>
        </w:rPr>
        <w:t xml:space="preserve">&lt;&lt; קריאה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שקר. שקר זה אמת. הנשיאה חיות לא יכולה לענות לך.</w:t>
      </w:r>
    </w:p>
    <w:p w:rsidR="00513DF7" w:rsidRDefault="00513DF7" w:rsidP="00BA73B6">
      <w:pPr>
        <w:rPr>
          <w:rtl/>
          <w:lang w:eastAsia="he-IL"/>
        </w:rPr>
      </w:pPr>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 עו"ד נעאמנה יושב לכם בוועדה </w:t>
      </w:r>
      <w:bookmarkStart w:id="7526" w:name="_ETM_Q23_280200"/>
      <w:bookmarkEnd w:id="7526"/>
      <w:r>
        <w:rPr>
          <w:rFonts w:hint="cs"/>
          <w:rtl/>
          <w:lang w:eastAsia="he-IL"/>
        </w:rPr>
        <w:t xml:space="preserve">למינוי שופטים - - </w:t>
      </w:r>
    </w:p>
    <w:p w:rsidR="00513DF7" w:rsidRDefault="00513DF7" w:rsidP="00BA73B6">
      <w:pPr>
        <w:rPr>
          <w:rtl/>
          <w:lang w:eastAsia="he-IL"/>
        </w:rPr>
      </w:pPr>
    </w:p>
    <w:p w:rsidR="00513DF7" w:rsidRDefault="00513DF7" w:rsidP="00BA73B6">
      <w:pPr>
        <w:pStyle w:val="af6"/>
        <w:keepNext/>
        <w:rPr>
          <w:rtl/>
        </w:rPr>
      </w:pPr>
      <w:r w:rsidRPr="004D46EA">
        <w:rPr>
          <w:rStyle w:val="TagStyle"/>
          <w:rtl/>
        </w:rPr>
        <w:t xml:space="preserve">&lt;&lt; קריאה &gt;&gt; </w:t>
      </w:r>
      <w:r>
        <w:rPr>
          <w:rtl/>
        </w:rPr>
        <w:t>סימון דוידסון (יש עתיד):</w:t>
      </w:r>
      <w:r w:rsidRPr="004D46EA">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המורה טלי, לא הבנתי, המורה.</w:t>
      </w:r>
    </w:p>
    <w:p w:rsidR="00513DF7" w:rsidRDefault="00513DF7" w:rsidP="00BA73B6">
      <w:pPr>
        <w:rPr>
          <w:rtl/>
          <w:lang w:eastAsia="he-IL"/>
        </w:rPr>
      </w:pPr>
    </w:p>
    <w:p w:rsidR="00513DF7" w:rsidRDefault="00513DF7" w:rsidP="00BA73B6">
      <w:pPr>
        <w:pStyle w:val="-"/>
        <w:keepNext/>
        <w:rPr>
          <w:rtl/>
        </w:rPr>
      </w:pPr>
      <w:bookmarkStart w:id="7527" w:name="_ETM_Q23_277162"/>
      <w:bookmarkStart w:id="7528" w:name="_ETM_Q23_277228"/>
      <w:bookmarkEnd w:id="7527"/>
      <w:bookmarkEnd w:id="7528"/>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Default="00513DF7" w:rsidP="00BA73B6">
      <w:pPr>
        <w:rPr>
          <w:rtl/>
          <w:lang w:eastAsia="he-IL"/>
        </w:rPr>
      </w:pPr>
    </w:p>
    <w:p w:rsidR="00513DF7" w:rsidRDefault="00513DF7" w:rsidP="00BA73B6">
      <w:pPr>
        <w:rPr>
          <w:rtl/>
          <w:lang w:eastAsia="he-IL"/>
        </w:rPr>
      </w:pPr>
      <w:bookmarkStart w:id="7529" w:name="_ETM_Q23_280590"/>
      <w:bookmarkEnd w:id="7529"/>
      <w:r>
        <w:rPr>
          <w:rFonts w:hint="cs"/>
          <w:rtl/>
          <w:lang w:eastAsia="he-IL"/>
        </w:rPr>
        <w:t xml:space="preserve">- - בעוד המשרד שלו </w:t>
      </w:r>
      <w:bookmarkStart w:id="7530" w:name="_ETM_Q23_287939"/>
      <w:bookmarkEnd w:id="7530"/>
      <w:r>
        <w:rPr>
          <w:rtl/>
          <w:lang w:eastAsia="he-IL"/>
        </w:rPr>
        <w:t xml:space="preserve">מופיע </w:t>
      </w:r>
      <w:bookmarkStart w:id="7531" w:name="_ETM_Q23_288780"/>
      <w:bookmarkEnd w:id="7531"/>
      <w:r>
        <w:rPr>
          <w:rtl/>
          <w:lang w:eastAsia="he-IL"/>
        </w:rPr>
        <w:t xml:space="preserve">אצל </w:t>
      </w:r>
      <w:bookmarkStart w:id="7532" w:name="_ETM_Q23_289049"/>
      <w:bookmarkEnd w:id="7532"/>
      <w:r>
        <w:rPr>
          <w:rtl/>
          <w:lang w:eastAsia="he-IL"/>
        </w:rPr>
        <w:t xml:space="preserve">השופטים </w:t>
      </w:r>
      <w:bookmarkStart w:id="7533" w:name="_ETM_Q23_289439"/>
      <w:bookmarkEnd w:id="7533"/>
      <w:r>
        <w:rPr>
          <w:rtl/>
          <w:lang w:eastAsia="he-IL"/>
        </w:rPr>
        <w:t xml:space="preserve">שהוא </w:t>
      </w:r>
      <w:bookmarkStart w:id="7534" w:name="_ETM_Q23_289619"/>
      <w:bookmarkEnd w:id="7534"/>
      <w:r>
        <w:rPr>
          <w:rFonts w:hint="cs"/>
          <w:rtl/>
          <w:lang w:eastAsia="he-IL"/>
        </w:rPr>
        <w:t>ממנה.</w:t>
      </w:r>
      <w:bookmarkStart w:id="7535" w:name="_ETM_Q23_290711"/>
      <w:bookmarkEnd w:id="7535"/>
      <w:r>
        <w:rPr>
          <w:rtl/>
          <w:lang w:eastAsia="he-IL"/>
        </w:rPr>
        <w:t xml:space="preserve"> </w:t>
      </w:r>
      <w:bookmarkStart w:id="7536" w:name="_ETM_Q23_290400"/>
      <w:bookmarkEnd w:id="7536"/>
      <w:r>
        <w:rPr>
          <w:rtl/>
          <w:lang w:eastAsia="he-IL"/>
        </w:rPr>
        <w:t xml:space="preserve">חברים </w:t>
      </w:r>
      <w:bookmarkStart w:id="7537" w:name="_ETM_Q23_290820"/>
      <w:bookmarkEnd w:id="7537"/>
      <w:r>
        <w:rPr>
          <w:rtl/>
          <w:lang w:eastAsia="he-IL"/>
        </w:rPr>
        <w:t>יקרים</w:t>
      </w:r>
      <w:r>
        <w:rPr>
          <w:rFonts w:hint="cs"/>
          <w:rtl/>
          <w:lang w:eastAsia="he-IL"/>
        </w:rPr>
        <w:t>, אם</w:t>
      </w:r>
      <w:r>
        <w:rPr>
          <w:rtl/>
          <w:lang w:eastAsia="he-IL"/>
        </w:rPr>
        <w:t xml:space="preserve"> </w:t>
      </w:r>
      <w:bookmarkStart w:id="7538" w:name="_ETM_Q23_291330"/>
      <w:bookmarkEnd w:id="7538"/>
      <w:r>
        <w:rPr>
          <w:rtl/>
          <w:lang w:eastAsia="he-IL"/>
        </w:rPr>
        <w:t xml:space="preserve">אתם </w:t>
      </w:r>
      <w:bookmarkStart w:id="7539" w:name="_ETM_Q23_291540"/>
      <w:bookmarkEnd w:id="7539"/>
      <w:r>
        <w:rPr>
          <w:rFonts w:hint="cs"/>
          <w:rtl/>
          <w:lang w:eastAsia="he-IL"/>
        </w:rPr>
        <w:t xml:space="preserve">רוצים - - </w:t>
      </w:r>
    </w:p>
    <w:p w:rsidR="00513DF7" w:rsidRDefault="00513DF7" w:rsidP="00BA73B6">
      <w:pPr>
        <w:rPr>
          <w:rtl/>
          <w:lang w:eastAsia="he-IL"/>
        </w:rPr>
      </w:pPr>
      <w:bookmarkStart w:id="7540" w:name="_ETM_Q23_291853"/>
      <w:bookmarkStart w:id="7541" w:name="_ETM_Q23_291981"/>
      <w:bookmarkEnd w:id="7540"/>
      <w:bookmarkEnd w:id="7541"/>
    </w:p>
    <w:p w:rsidR="00513DF7" w:rsidRDefault="00513DF7" w:rsidP="00BA73B6">
      <w:pPr>
        <w:pStyle w:val="af8"/>
        <w:keepNext/>
        <w:rPr>
          <w:rtl/>
        </w:rPr>
      </w:pPr>
      <w:bookmarkStart w:id="7542" w:name="_ETM_Q23_292046"/>
      <w:bookmarkStart w:id="7543" w:name="_ETM_Q23_292093"/>
      <w:bookmarkStart w:id="7544" w:name="ET_yor_6488_10"/>
      <w:bookmarkEnd w:id="7542"/>
      <w:bookmarkEnd w:id="7543"/>
      <w:r w:rsidRPr="0092588E">
        <w:rPr>
          <w:rStyle w:val="TagStyle"/>
          <w:rtl/>
        </w:rPr>
        <w:t xml:space="preserve"> &lt;&lt; יור &gt;&gt; </w:t>
      </w:r>
      <w:r>
        <w:rPr>
          <w:rtl/>
        </w:rPr>
        <w:t xml:space="preserve">היו"ר </w:t>
      </w:r>
      <w:r w:rsidR="00BA73B6">
        <w:rPr>
          <w:rtl/>
        </w:rPr>
        <w:t>אוריאל בוסו</w:t>
      </w:r>
      <w:r>
        <w:rPr>
          <w:rtl/>
        </w:rPr>
        <w:t>:</w:t>
      </w:r>
      <w:r w:rsidRPr="0092588E">
        <w:rPr>
          <w:rStyle w:val="TagStyle"/>
          <w:rtl/>
        </w:rPr>
        <w:t xml:space="preserve"> &lt;&lt; יור &gt;&gt;</w:t>
      </w:r>
      <w:r>
        <w:rPr>
          <w:rtl/>
        </w:rPr>
        <w:t xml:space="preserve"> </w:t>
      </w:r>
      <w:bookmarkEnd w:id="7544"/>
    </w:p>
    <w:p w:rsidR="00513DF7" w:rsidRDefault="00513DF7" w:rsidP="00DA3834">
      <w:pPr>
        <w:rPr>
          <w:rtl/>
          <w:lang w:eastAsia="he-IL"/>
        </w:rPr>
      </w:pPr>
    </w:p>
    <w:p w:rsidR="00513DF7" w:rsidRDefault="00513DF7" w:rsidP="00BA73B6">
      <w:pPr>
        <w:rPr>
          <w:rtl/>
          <w:lang w:eastAsia="he-IL"/>
        </w:rPr>
      </w:pPr>
      <w:bookmarkStart w:id="7545" w:name="_ETM_Q23_288205"/>
      <w:bookmarkEnd w:id="7545"/>
      <w:r>
        <w:rPr>
          <w:rFonts w:hint="cs"/>
          <w:rtl/>
          <w:lang w:eastAsia="he-IL"/>
        </w:rPr>
        <w:t>תודה רבה.</w:t>
      </w:r>
    </w:p>
    <w:p w:rsidR="00513DF7" w:rsidRDefault="00513DF7" w:rsidP="00BA73B6">
      <w:pPr>
        <w:rPr>
          <w:rtl/>
          <w:lang w:eastAsia="he-IL"/>
        </w:rPr>
      </w:pPr>
      <w:bookmarkStart w:id="7546" w:name="_ETM_Q23_289322"/>
      <w:bookmarkStart w:id="7547" w:name="_ETM_Q23_289424"/>
      <w:bookmarkStart w:id="7548" w:name="_ETM_Q23_289441"/>
      <w:bookmarkEnd w:id="7546"/>
      <w:bookmarkEnd w:id="7547"/>
      <w:bookmarkEnd w:id="7548"/>
    </w:p>
    <w:p w:rsidR="00513DF7" w:rsidRDefault="00513DF7" w:rsidP="00BA73B6">
      <w:pPr>
        <w:pStyle w:val="-"/>
        <w:keepNext/>
        <w:rPr>
          <w:rtl/>
        </w:rPr>
      </w:pPr>
      <w:bookmarkStart w:id="7549" w:name="_ETM_Q23_289533"/>
      <w:bookmarkEnd w:id="7549"/>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Pr="0092588E" w:rsidRDefault="00513DF7" w:rsidP="00BA73B6">
      <w:pPr>
        <w:rPr>
          <w:rtl/>
          <w:lang w:eastAsia="he-IL"/>
        </w:rPr>
      </w:pPr>
    </w:p>
    <w:p w:rsidR="00513DF7" w:rsidRDefault="00513DF7" w:rsidP="00BA73B6">
      <w:pPr>
        <w:rPr>
          <w:rtl/>
          <w:lang w:eastAsia="he-IL"/>
        </w:rPr>
      </w:pPr>
      <w:bookmarkStart w:id="7550" w:name="_ETM_Q23_292140"/>
      <w:bookmarkStart w:id="7551" w:name="_ETM_Q23_292240"/>
      <w:bookmarkEnd w:id="7550"/>
      <w:bookmarkEnd w:id="7551"/>
      <w:r>
        <w:rPr>
          <w:rFonts w:hint="cs"/>
          <w:rtl/>
          <w:lang w:eastAsia="he-IL"/>
        </w:rPr>
        <w:t>- - שאני</w:t>
      </w:r>
      <w:r>
        <w:rPr>
          <w:rtl/>
          <w:lang w:eastAsia="he-IL"/>
        </w:rPr>
        <w:t xml:space="preserve"> </w:t>
      </w:r>
      <w:bookmarkStart w:id="7552" w:name="_ETM_Q23_292450"/>
      <w:bookmarkEnd w:id="7552"/>
      <w:r>
        <w:rPr>
          <w:rFonts w:hint="cs"/>
          <w:rtl/>
          <w:lang w:eastAsia="he-IL"/>
        </w:rPr>
        <w:t>א</w:t>
      </w:r>
      <w:r>
        <w:rPr>
          <w:rtl/>
          <w:lang w:eastAsia="he-IL"/>
        </w:rPr>
        <w:t xml:space="preserve">קשיב </w:t>
      </w:r>
      <w:bookmarkStart w:id="7553" w:name="_ETM_Q23_292689"/>
      <w:bookmarkEnd w:id="7553"/>
      <w:r>
        <w:rPr>
          <w:rtl/>
          <w:lang w:eastAsia="he-IL"/>
        </w:rPr>
        <w:t xml:space="preserve">לכם </w:t>
      </w:r>
      <w:bookmarkStart w:id="7554" w:name="_ETM_Q23_292899"/>
      <w:bookmarkEnd w:id="7554"/>
      <w:r>
        <w:rPr>
          <w:rFonts w:hint="cs"/>
          <w:rtl/>
          <w:lang w:eastAsia="he-IL"/>
        </w:rPr>
        <w:t>ברצינות</w:t>
      </w:r>
      <w:bookmarkStart w:id="7555" w:name="_ETM_Q23_293149"/>
      <w:bookmarkEnd w:id="7555"/>
      <w:r>
        <w:rPr>
          <w:rFonts w:hint="cs"/>
          <w:rtl/>
          <w:lang w:eastAsia="he-IL"/>
        </w:rPr>
        <w:t>,</w:t>
      </w:r>
      <w:r>
        <w:rPr>
          <w:rtl/>
          <w:lang w:eastAsia="he-IL"/>
        </w:rPr>
        <w:t xml:space="preserve"> </w:t>
      </w:r>
      <w:bookmarkStart w:id="7556" w:name="_ETM_Q23_293810"/>
      <w:bookmarkEnd w:id="7556"/>
      <w:r>
        <w:rPr>
          <w:rtl/>
          <w:lang w:eastAsia="he-IL"/>
        </w:rPr>
        <w:t xml:space="preserve">תלמדו </w:t>
      </w:r>
      <w:bookmarkStart w:id="7557" w:name="_ETM_Q23_294600"/>
      <w:bookmarkEnd w:id="7557"/>
      <w:r>
        <w:rPr>
          <w:rFonts w:hint="cs"/>
          <w:rtl/>
          <w:lang w:eastAsia="he-IL"/>
        </w:rPr>
        <w:t>את ה</w:t>
      </w:r>
      <w:r>
        <w:rPr>
          <w:rtl/>
          <w:lang w:eastAsia="he-IL"/>
        </w:rPr>
        <w:t>רפורמה</w:t>
      </w:r>
      <w:r>
        <w:rPr>
          <w:rFonts w:hint="cs"/>
          <w:rtl/>
          <w:lang w:eastAsia="he-IL"/>
        </w:rPr>
        <w:t>,</w:t>
      </w:r>
      <w:r>
        <w:rPr>
          <w:rtl/>
          <w:lang w:eastAsia="he-IL"/>
        </w:rPr>
        <w:t xml:space="preserve"> </w:t>
      </w:r>
      <w:bookmarkStart w:id="7558" w:name="_ETM_Q23_295560"/>
      <w:bookmarkEnd w:id="7558"/>
      <w:r>
        <w:rPr>
          <w:rtl/>
          <w:lang w:eastAsia="he-IL"/>
        </w:rPr>
        <w:t xml:space="preserve">תדעו </w:t>
      </w:r>
      <w:bookmarkStart w:id="7559" w:name="_ETM_Q23_295890"/>
      <w:bookmarkEnd w:id="7559"/>
      <w:r>
        <w:rPr>
          <w:rtl/>
          <w:lang w:eastAsia="he-IL"/>
        </w:rPr>
        <w:t xml:space="preserve">מה </w:t>
      </w:r>
      <w:bookmarkStart w:id="7560" w:name="_ETM_Q23_300539"/>
      <w:bookmarkEnd w:id="7560"/>
      <w:r>
        <w:rPr>
          <w:rFonts w:hint="cs"/>
          <w:rtl/>
          <w:lang w:eastAsia="he-IL"/>
        </w:rPr>
        <w:t>אנ</w:t>
      </w:r>
      <w:bookmarkStart w:id="7561" w:name="_ETM_Q23_294814"/>
      <w:bookmarkEnd w:id="7561"/>
      <w:r>
        <w:rPr>
          <w:rFonts w:hint="cs"/>
          <w:rtl/>
          <w:lang w:eastAsia="he-IL"/>
        </w:rPr>
        <w:t>חנו עושים.</w:t>
      </w:r>
    </w:p>
    <w:p w:rsidR="00513DF7" w:rsidRDefault="00513DF7" w:rsidP="00BA73B6">
      <w:pPr>
        <w:ind w:firstLine="0"/>
        <w:rPr>
          <w:rtl/>
          <w:lang w:eastAsia="he-IL"/>
        </w:rPr>
      </w:pPr>
      <w:bookmarkStart w:id="7562" w:name="_ETM_Q23_294713"/>
      <w:bookmarkStart w:id="7563" w:name="_ETM_Q23_294819"/>
      <w:bookmarkStart w:id="7564" w:name="_ETM_Q23_294888"/>
      <w:bookmarkStart w:id="7565" w:name="_ETM_Q23_294936"/>
      <w:bookmarkEnd w:id="7562"/>
      <w:bookmarkEnd w:id="7563"/>
      <w:bookmarkEnd w:id="7564"/>
      <w:bookmarkEnd w:id="7565"/>
    </w:p>
    <w:p w:rsidR="00513DF7" w:rsidRPr="006B5EC7" w:rsidRDefault="00513DF7" w:rsidP="00BA73B6">
      <w:pPr>
        <w:pStyle w:val="af6"/>
        <w:keepNext/>
        <w:rPr>
          <w:rtl/>
        </w:rPr>
      </w:pPr>
      <w:r w:rsidRPr="006B5EC7">
        <w:rPr>
          <w:rStyle w:val="TagStyle"/>
          <w:rtl/>
        </w:rPr>
        <w:t xml:space="preserve">&lt;&lt; קריאה &gt;&gt; </w:t>
      </w:r>
      <w:r>
        <w:rPr>
          <w:rtl/>
        </w:rPr>
        <w:t>רון כץ (יש עתיד):</w:t>
      </w:r>
      <w:r w:rsidRPr="006B5EC7">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מה תגידי על נאשם שממנה שופטים? </w:t>
      </w:r>
    </w:p>
    <w:p w:rsidR="00513DF7" w:rsidRDefault="00513DF7" w:rsidP="00BA73B6">
      <w:pPr>
        <w:rPr>
          <w:rtl/>
          <w:lang w:eastAsia="he-IL"/>
        </w:rPr>
      </w:pPr>
    </w:p>
    <w:p w:rsidR="00513DF7" w:rsidRDefault="00513DF7" w:rsidP="00BA73B6">
      <w:pPr>
        <w:pStyle w:val="-"/>
        <w:keepNext/>
        <w:rPr>
          <w:rtl/>
        </w:rPr>
      </w:pPr>
      <w:r w:rsidRPr="009223CF">
        <w:rPr>
          <w:rStyle w:val="TagStyle"/>
          <w:rtl/>
        </w:rPr>
        <w:t xml:space="preserve">&lt;&lt; דובר_המשך &gt;&gt; </w:t>
      </w:r>
      <w:r>
        <w:rPr>
          <w:rtl/>
        </w:rPr>
        <w:t>טלי גוטליב (הליכוד):</w:t>
      </w:r>
      <w:r w:rsidRPr="009223CF">
        <w:rPr>
          <w:rStyle w:val="TagStyle"/>
          <w:rtl/>
        </w:rPr>
        <w:t xml:space="preserve"> &lt;&lt; דובר_המשך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אנחנו עושים פה </w:t>
      </w:r>
      <w:bookmarkStart w:id="7566" w:name="_ETM_Q23_296044"/>
      <w:bookmarkEnd w:id="7566"/>
      <w:r>
        <w:rPr>
          <w:rFonts w:hint="cs"/>
          <w:rtl/>
          <w:lang w:eastAsia="he-IL"/>
        </w:rPr>
        <w:t>טוב לכלל אזרחי מדינת ישראל.</w:t>
      </w:r>
      <w:bookmarkStart w:id="7567" w:name="_ETM_Q23_300178"/>
      <w:bookmarkEnd w:id="7567"/>
    </w:p>
    <w:p w:rsidR="00513DF7" w:rsidRDefault="00513DF7" w:rsidP="00BA73B6">
      <w:pPr>
        <w:rPr>
          <w:rtl/>
          <w:lang w:eastAsia="he-IL"/>
        </w:rPr>
      </w:pPr>
      <w:bookmarkStart w:id="7568" w:name="_ETM_Q23_300341"/>
      <w:bookmarkEnd w:id="7568"/>
    </w:p>
    <w:p w:rsidR="00513DF7" w:rsidRPr="006B5EC7" w:rsidRDefault="00513DF7" w:rsidP="00BA73B6">
      <w:pPr>
        <w:pStyle w:val="af6"/>
        <w:keepNext/>
        <w:rPr>
          <w:rtl/>
        </w:rPr>
      </w:pPr>
      <w:bookmarkStart w:id="7569" w:name="_ETM_Q23_295015"/>
      <w:bookmarkStart w:id="7570" w:name="_ETM_Q23_295109"/>
      <w:bookmarkEnd w:id="7569"/>
      <w:bookmarkEnd w:id="7570"/>
      <w:r w:rsidRPr="006B5EC7">
        <w:rPr>
          <w:rStyle w:val="TagStyle"/>
          <w:rtl/>
        </w:rPr>
        <w:t xml:space="preserve">&lt;&lt; קריאה &gt;&gt; </w:t>
      </w:r>
      <w:r>
        <w:rPr>
          <w:rtl/>
        </w:rPr>
        <w:t>רון כץ (יש עתיד):</w:t>
      </w:r>
      <w:r w:rsidRPr="006B5EC7">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טלי, זה נאשם שממנה שופטים.</w:t>
      </w:r>
    </w:p>
    <w:p w:rsidR="00513DF7" w:rsidRDefault="00513DF7" w:rsidP="00BA73B6">
      <w:pPr>
        <w:ind w:firstLine="0"/>
        <w:rPr>
          <w:rtl/>
          <w:lang w:eastAsia="he-IL"/>
        </w:rPr>
      </w:pPr>
    </w:p>
    <w:p w:rsidR="00513DF7" w:rsidRDefault="00513DF7" w:rsidP="00BA73B6">
      <w:pPr>
        <w:pStyle w:val="af6"/>
        <w:keepNext/>
        <w:rPr>
          <w:rtl/>
        </w:rPr>
      </w:pPr>
      <w:r w:rsidRPr="006B5EC7">
        <w:rPr>
          <w:rStyle w:val="TagStyle"/>
          <w:rtl/>
        </w:rPr>
        <w:t xml:space="preserve"> &lt;&lt; קריאה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היא תוקפת את בית המשפט העליון. </w:t>
      </w:r>
    </w:p>
    <w:p w:rsidR="00513DF7" w:rsidRDefault="00513DF7" w:rsidP="00BA73B6">
      <w:pPr>
        <w:rPr>
          <w:rtl/>
          <w:lang w:eastAsia="he-IL"/>
        </w:rPr>
      </w:pPr>
    </w:p>
    <w:p w:rsidR="00513DF7" w:rsidRDefault="00513DF7" w:rsidP="00BA73B6">
      <w:pPr>
        <w:pStyle w:val="af8"/>
        <w:keepNext/>
        <w:rPr>
          <w:rtl/>
        </w:rPr>
      </w:pPr>
      <w:bookmarkStart w:id="7571" w:name="_ETM_Q23_295135"/>
      <w:bookmarkStart w:id="7572" w:name="_ETM_Q23_295213"/>
      <w:bookmarkStart w:id="7573" w:name="_ETM_Q23_295279"/>
      <w:bookmarkEnd w:id="7571"/>
      <w:bookmarkEnd w:id="7572"/>
      <w:bookmarkEnd w:id="7573"/>
      <w:r w:rsidRPr="00A569ED">
        <w:rPr>
          <w:rStyle w:val="TagStyle"/>
          <w:rtl/>
        </w:rPr>
        <w:t xml:space="preserve"> &lt;&lt; יור &gt;&gt; </w:t>
      </w:r>
      <w:r>
        <w:rPr>
          <w:rtl/>
        </w:rPr>
        <w:t xml:space="preserve">היו"ר </w:t>
      </w:r>
      <w:r w:rsidR="00BA73B6">
        <w:rPr>
          <w:rtl/>
        </w:rPr>
        <w:t>אוריאל בוסו</w:t>
      </w:r>
      <w:r>
        <w:rPr>
          <w:rtl/>
        </w:rPr>
        <w:t>:</w:t>
      </w:r>
      <w:r w:rsidRPr="00A569ED">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574" w:name="_ETM_Q23_298172"/>
      <w:bookmarkEnd w:id="7574"/>
      <w:r>
        <w:rPr>
          <w:rFonts w:hint="cs"/>
          <w:rtl/>
          <w:lang w:eastAsia="he-IL"/>
        </w:rPr>
        <w:t>תודה רבה. הדוברת הבאה,</w:t>
      </w:r>
      <w:bookmarkStart w:id="7575" w:name="_ETM_Q23_299872"/>
      <w:bookmarkEnd w:id="7575"/>
      <w:r>
        <w:rPr>
          <w:rFonts w:hint="cs"/>
          <w:rtl/>
          <w:lang w:eastAsia="he-IL"/>
        </w:rPr>
        <w:t xml:space="preserve"> חברת הכנסת טטיאנה מזרסקי </w:t>
      </w:r>
      <w:r>
        <w:rPr>
          <w:rtl/>
          <w:lang w:eastAsia="he-IL"/>
        </w:rPr>
        <w:t>–</w:t>
      </w:r>
      <w:r>
        <w:rPr>
          <w:rFonts w:hint="cs"/>
          <w:rtl/>
          <w:lang w:eastAsia="he-IL"/>
        </w:rPr>
        <w:t xml:space="preserve"> אינה נוכחת. חבר </w:t>
      </w:r>
      <w:bookmarkStart w:id="7576" w:name="_ETM_Q23_306894"/>
      <w:bookmarkEnd w:id="7576"/>
      <w:r>
        <w:rPr>
          <w:rFonts w:hint="cs"/>
          <w:rtl/>
          <w:lang w:eastAsia="he-IL"/>
        </w:rPr>
        <w:t>הכנסת רון כץ, בבקשה.</w:t>
      </w:r>
    </w:p>
    <w:p w:rsidR="00513DF7" w:rsidRDefault="00513DF7" w:rsidP="00BA73B6">
      <w:pPr>
        <w:rPr>
          <w:rtl/>
          <w:lang w:eastAsia="he-IL"/>
        </w:rPr>
      </w:pPr>
      <w:bookmarkStart w:id="7577" w:name="_ETM_Q23_308367"/>
      <w:bookmarkStart w:id="7578" w:name="_ETM_Q23_308474"/>
      <w:bookmarkEnd w:id="7577"/>
      <w:bookmarkEnd w:id="7578"/>
    </w:p>
    <w:p w:rsidR="00513DF7" w:rsidRDefault="00513DF7" w:rsidP="00BA73B6">
      <w:pPr>
        <w:pStyle w:val="af6"/>
        <w:keepNext/>
        <w:rPr>
          <w:rtl/>
        </w:rPr>
      </w:pPr>
      <w:bookmarkStart w:id="7579" w:name="_ETM_Q23_308511"/>
      <w:bookmarkStart w:id="7580" w:name="_ETM_Q23_308601"/>
      <w:bookmarkStart w:id="7581" w:name="ET_interruption_6151_13"/>
      <w:bookmarkEnd w:id="7579"/>
      <w:bookmarkEnd w:id="7580"/>
      <w:r w:rsidRPr="0025557E">
        <w:rPr>
          <w:rStyle w:val="TagStyle"/>
          <w:rtl/>
        </w:rPr>
        <w:t xml:space="preserve"> &lt;&lt; קריאה &gt;&gt; </w:t>
      </w:r>
      <w:r>
        <w:rPr>
          <w:rtl/>
        </w:rPr>
        <w:t>רון כץ (יש עתיד):</w:t>
      </w:r>
      <w:r w:rsidRPr="0025557E">
        <w:rPr>
          <w:rStyle w:val="TagStyle"/>
          <w:rtl/>
        </w:rPr>
        <w:t xml:space="preserve"> &lt;&lt; קריאה &gt;&gt;</w:t>
      </w:r>
      <w:r>
        <w:rPr>
          <w:rtl/>
        </w:rPr>
        <w:t xml:space="preserve"> </w:t>
      </w:r>
      <w:bookmarkEnd w:id="7581"/>
    </w:p>
    <w:p w:rsidR="00513DF7" w:rsidRDefault="00513DF7" w:rsidP="00DA3834">
      <w:pPr>
        <w:rPr>
          <w:rtl/>
          <w:lang w:eastAsia="he-IL"/>
        </w:rPr>
      </w:pPr>
    </w:p>
    <w:p w:rsidR="00513DF7" w:rsidRDefault="00513DF7" w:rsidP="00BA73B6">
      <w:pPr>
        <w:rPr>
          <w:rtl/>
          <w:lang w:eastAsia="he-IL"/>
        </w:rPr>
      </w:pPr>
      <w:bookmarkStart w:id="7582" w:name="_ETM_Q23_306293"/>
      <w:bookmarkEnd w:id="7582"/>
      <w:r>
        <w:rPr>
          <w:rFonts w:hint="cs"/>
          <w:rtl/>
          <w:lang w:eastAsia="he-IL"/>
        </w:rPr>
        <w:t>נאשם ממנה שופטים, יותר טוב.</w:t>
      </w:r>
    </w:p>
    <w:p w:rsidR="00513DF7" w:rsidRDefault="00513DF7" w:rsidP="00BA73B6">
      <w:pPr>
        <w:rPr>
          <w:rtl/>
          <w:lang w:eastAsia="he-IL"/>
        </w:rPr>
      </w:pPr>
      <w:bookmarkStart w:id="7583" w:name="_ETM_Q23_306634"/>
      <w:bookmarkStart w:id="7584" w:name="_ETM_Q23_306712"/>
      <w:bookmarkEnd w:id="7583"/>
      <w:bookmarkEnd w:id="7584"/>
    </w:p>
    <w:p w:rsidR="00513DF7" w:rsidRDefault="00513DF7" w:rsidP="00BA73B6">
      <w:pPr>
        <w:pStyle w:val="af6"/>
        <w:keepNext/>
        <w:rPr>
          <w:rtl/>
        </w:rPr>
      </w:pPr>
      <w:bookmarkStart w:id="7585" w:name="_ETM_Q23_306731"/>
      <w:bookmarkStart w:id="7586" w:name="_ETM_Q23_306795"/>
      <w:bookmarkEnd w:id="7585"/>
      <w:bookmarkEnd w:id="7586"/>
      <w:r w:rsidRPr="0025557E">
        <w:rPr>
          <w:rStyle w:val="TagStyle"/>
          <w:rtl/>
        </w:rPr>
        <w:t xml:space="preserve"> &lt;&lt; קריאה &gt;&gt; </w:t>
      </w:r>
      <w:r>
        <w:rPr>
          <w:rtl/>
        </w:rPr>
        <w:t>טלי גוטליב (הליכוד):</w:t>
      </w:r>
      <w:r w:rsidRPr="0025557E">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587" w:name="_ETM_Q23_311324"/>
      <w:bookmarkEnd w:id="7587"/>
      <w:r>
        <w:rPr>
          <w:rFonts w:hint="cs"/>
          <w:rtl/>
          <w:lang w:eastAsia="he-IL"/>
        </w:rPr>
        <w:t xml:space="preserve">חכה </w:t>
      </w:r>
      <w:bookmarkStart w:id="7588" w:name="_ETM_Q23_306885"/>
      <w:bookmarkEnd w:id="7588"/>
      <w:r>
        <w:rPr>
          <w:rFonts w:hint="cs"/>
          <w:rtl/>
          <w:lang w:eastAsia="he-IL"/>
        </w:rPr>
        <w:t>קודם שאנחנו נעמיד לדין את הפרקליטים שעשו - - -</w:t>
      </w:r>
    </w:p>
    <w:p w:rsidR="00513DF7" w:rsidRPr="0025557E" w:rsidRDefault="00513DF7" w:rsidP="00BA73B6">
      <w:pPr>
        <w:rPr>
          <w:rtl/>
          <w:lang w:eastAsia="he-IL"/>
        </w:rPr>
      </w:pPr>
    </w:p>
    <w:p w:rsidR="00513DF7" w:rsidRDefault="00513DF7" w:rsidP="00BA73B6">
      <w:pPr>
        <w:pStyle w:val="af6"/>
        <w:keepNext/>
        <w:rPr>
          <w:rtl/>
        </w:rPr>
      </w:pPr>
      <w:r w:rsidRPr="006B5EC7">
        <w:rPr>
          <w:rStyle w:val="TagStyle"/>
          <w:rtl/>
        </w:rPr>
        <w:t xml:space="preserve">&lt;&lt; קריאה &gt;&gt; </w:t>
      </w:r>
      <w:r>
        <w:rPr>
          <w:rtl/>
        </w:rPr>
        <w:t>יוראי להב הרצנו (יש עתיד):</w:t>
      </w:r>
      <w:r w:rsidRPr="006B5EC7">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תוקפת את נשיאת העליון. היא תצביע בעד אחמד טיבי תכף. </w:t>
      </w:r>
    </w:p>
    <w:p w:rsidR="00513DF7" w:rsidRDefault="00513DF7" w:rsidP="00BA73B6">
      <w:pPr>
        <w:rPr>
          <w:rtl/>
        </w:rPr>
      </w:pPr>
      <w:bookmarkStart w:id="7589" w:name="_ETM_Q23_314035"/>
      <w:bookmarkStart w:id="7590" w:name="_ETM_Q23_314146"/>
      <w:bookmarkEnd w:id="7589"/>
      <w:bookmarkEnd w:id="7590"/>
    </w:p>
    <w:p w:rsidR="00513DF7" w:rsidRDefault="00513DF7" w:rsidP="00BA73B6">
      <w:pPr>
        <w:pStyle w:val="af6"/>
        <w:keepNext/>
        <w:rPr>
          <w:rtl/>
        </w:rPr>
      </w:pPr>
      <w:bookmarkStart w:id="7591" w:name="_ETM_Q23_314179"/>
      <w:bookmarkStart w:id="7592" w:name="_ETM_Q23_314268"/>
      <w:bookmarkEnd w:id="7591"/>
      <w:bookmarkEnd w:id="7592"/>
      <w:r w:rsidRPr="00035FF5">
        <w:rPr>
          <w:rStyle w:val="TagStyle"/>
          <w:rtl/>
        </w:rPr>
        <w:t xml:space="preserve"> &lt;&lt; קריאה &gt;&gt; </w:t>
      </w:r>
      <w:r>
        <w:rPr>
          <w:rtl/>
        </w:rPr>
        <w:t>רון כץ (יש עתיד):</w:t>
      </w:r>
      <w:r w:rsidRPr="00035FF5">
        <w:rPr>
          <w:rStyle w:val="TagStyle"/>
          <w:rtl/>
        </w:rPr>
        <w:t xml:space="preserve"> &lt;&lt; קריאה &gt;&gt;</w:t>
      </w:r>
      <w:r>
        <w:rPr>
          <w:rtl/>
        </w:rPr>
        <w:t xml:space="preserve"> </w:t>
      </w:r>
    </w:p>
    <w:p w:rsidR="00513DF7" w:rsidRDefault="00513DF7" w:rsidP="00DA3834">
      <w:pPr>
        <w:rPr>
          <w:rtl/>
          <w:lang w:eastAsia="he-IL"/>
        </w:rPr>
      </w:pPr>
    </w:p>
    <w:p w:rsidR="00513DF7" w:rsidRPr="00035FF5" w:rsidRDefault="00513DF7" w:rsidP="00BA73B6">
      <w:pPr>
        <w:rPr>
          <w:rtl/>
          <w:lang w:eastAsia="he-IL"/>
        </w:rPr>
      </w:pPr>
      <w:bookmarkStart w:id="7593" w:name="_ETM_Q23_316462"/>
      <w:bookmarkEnd w:id="7593"/>
      <w:r>
        <w:rPr>
          <w:rFonts w:hint="cs"/>
          <w:rtl/>
          <w:lang w:eastAsia="he-IL"/>
        </w:rPr>
        <w:t xml:space="preserve">ברור, מה זה, מחר, מה </w:t>
      </w:r>
      <w:bookmarkStart w:id="7594" w:name="_ETM_Q23_315412"/>
      <w:bookmarkEnd w:id="7594"/>
      <w:r>
        <w:rPr>
          <w:rFonts w:hint="cs"/>
          <w:rtl/>
          <w:lang w:eastAsia="he-IL"/>
        </w:rPr>
        <w:t>זה תכף.</w:t>
      </w:r>
    </w:p>
    <w:p w:rsidR="00513DF7" w:rsidRDefault="00513DF7" w:rsidP="00BA73B6">
      <w:pPr>
        <w:rPr>
          <w:rtl/>
          <w:lang w:eastAsia="he-IL"/>
        </w:rPr>
      </w:pPr>
    </w:p>
    <w:p w:rsidR="00513DF7" w:rsidRDefault="00513DF7" w:rsidP="00BA73B6">
      <w:pPr>
        <w:pStyle w:val="af6"/>
        <w:keepNext/>
        <w:rPr>
          <w:rtl/>
        </w:rPr>
      </w:pPr>
      <w:bookmarkStart w:id="7595" w:name="_ETM_Q23_320740"/>
      <w:bookmarkStart w:id="7596" w:name="_ETM_Q23_320832"/>
      <w:bookmarkStart w:id="7597" w:name="ET_interruption_5787_16"/>
      <w:bookmarkEnd w:id="7595"/>
      <w:bookmarkEnd w:id="7596"/>
      <w:r w:rsidRPr="00740DBD">
        <w:rPr>
          <w:rStyle w:val="TagStyle"/>
          <w:rtl/>
        </w:rPr>
        <w:t xml:space="preserve"> &lt;&lt; קריאה &gt;&gt; </w:t>
      </w:r>
      <w:r>
        <w:rPr>
          <w:rtl/>
        </w:rPr>
        <w:t>יוראי להב הרצנו (יש עתיד):</w:t>
      </w:r>
      <w:r w:rsidRPr="00740DBD">
        <w:rPr>
          <w:rStyle w:val="TagStyle"/>
          <w:rtl/>
        </w:rPr>
        <w:t xml:space="preserve"> &lt;&lt; קריאה &gt;&gt;</w:t>
      </w:r>
      <w:r>
        <w:rPr>
          <w:rtl/>
        </w:rPr>
        <w:t xml:space="preserve"> </w:t>
      </w:r>
      <w:bookmarkEnd w:id="7597"/>
    </w:p>
    <w:p w:rsidR="00513DF7" w:rsidRDefault="00513DF7" w:rsidP="00DA3834">
      <w:pPr>
        <w:rPr>
          <w:rtl/>
          <w:lang w:eastAsia="he-IL"/>
        </w:rPr>
      </w:pPr>
    </w:p>
    <w:p w:rsidR="00513DF7" w:rsidRDefault="00513DF7" w:rsidP="00BA73B6">
      <w:pPr>
        <w:rPr>
          <w:rtl/>
          <w:lang w:eastAsia="he-IL"/>
        </w:rPr>
      </w:pPr>
      <w:bookmarkStart w:id="7598" w:name="_ETM_Q23_317768"/>
      <w:bookmarkEnd w:id="7598"/>
      <w:r>
        <w:rPr>
          <w:rFonts w:hint="cs"/>
          <w:rtl/>
          <w:lang w:eastAsia="he-IL"/>
        </w:rPr>
        <w:t xml:space="preserve">תגיד לה את זה. </w:t>
      </w:r>
    </w:p>
    <w:p w:rsidR="00513DF7" w:rsidRDefault="00513DF7" w:rsidP="00BA73B6">
      <w:pPr>
        <w:rPr>
          <w:rtl/>
          <w:lang w:eastAsia="he-IL"/>
        </w:rPr>
      </w:pPr>
      <w:bookmarkStart w:id="7599" w:name="_ETM_Q23_318680"/>
      <w:bookmarkStart w:id="7600" w:name="_ETM_Q23_318761"/>
      <w:bookmarkEnd w:id="7599"/>
      <w:bookmarkEnd w:id="7600"/>
    </w:p>
    <w:p w:rsidR="00513DF7" w:rsidRDefault="00513DF7" w:rsidP="00BA73B6">
      <w:pPr>
        <w:pStyle w:val="af8"/>
        <w:keepNext/>
        <w:rPr>
          <w:rtl/>
        </w:rPr>
      </w:pPr>
      <w:bookmarkStart w:id="7601" w:name="_ETM_Q23_319559"/>
      <w:bookmarkStart w:id="7602" w:name="_ETM_Q23_319654"/>
      <w:bookmarkEnd w:id="7601"/>
      <w:bookmarkEnd w:id="7602"/>
      <w:r w:rsidRPr="00740DBD">
        <w:rPr>
          <w:rStyle w:val="TagStyle"/>
          <w:rtl/>
        </w:rPr>
        <w:t xml:space="preserve"> &lt;&lt; יור &gt;&gt; </w:t>
      </w:r>
      <w:r>
        <w:rPr>
          <w:rtl/>
        </w:rPr>
        <w:t xml:space="preserve">היו"ר </w:t>
      </w:r>
      <w:r w:rsidR="00BA73B6">
        <w:rPr>
          <w:rtl/>
        </w:rPr>
        <w:t>אוריאל בוסו</w:t>
      </w:r>
      <w:r>
        <w:rPr>
          <w:rtl/>
        </w:rPr>
        <w:t>:</w:t>
      </w:r>
      <w:r w:rsidRPr="00740DBD">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7603" w:name="_ETM_Q23_316127"/>
      <w:bookmarkEnd w:id="7603"/>
      <w:r>
        <w:rPr>
          <w:rFonts w:hint="cs"/>
          <w:rtl/>
          <w:lang w:eastAsia="he-IL"/>
        </w:rPr>
        <w:t>בבקשה.</w:t>
      </w:r>
    </w:p>
    <w:p w:rsidR="00513DF7" w:rsidRPr="00740DBD" w:rsidRDefault="00513DF7" w:rsidP="00BA73B6">
      <w:pPr>
        <w:rPr>
          <w:rtl/>
          <w:lang w:eastAsia="he-IL"/>
        </w:rPr>
      </w:pPr>
      <w:bookmarkStart w:id="7604" w:name="_ETM_Q23_317192"/>
      <w:bookmarkStart w:id="7605" w:name="_ETM_Q23_317273"/>
      <w:bookmarkEnd w:id="7604"/>
      <w:bookmarkEnd w:id="7605"/>
    </w:p>
    <w:p w:rsidR="00513DF7" w:rsidRDefault="00513DF7" w:rsidP="00BA73B6">
      <w:pPr>
        <w:pStyle w:val="a4"/>
        <w:keepNext/>
        <w:rPr>
          <w:rtl/>
        </w:rPr>
      </w:pPr>
      <w:bookmarkStart w:id="7606" w:name="_ETM_Q23_299990"/>
      <w:bookmarkStart w:id="7607" w:name="ET_speaker_6151_12"/>
      <w:bookmarkEnd w:id="7606"/>
      <w:r w:rsidRPr="0025557E">
        <w:rPr>
          <w:rStyle w:val="TagStyle"/>
          <w:rtl/>
        </w:rPr>
        <w:t xml:space="preserve"> &lt;&lt; דובר &gt;&gt; </w:t>
      </w:r>
      <w:bookmarkStart w:id="7608" w:name="_Toc124881350"/>
      <w:bookmarkStart w:id="7609" w:name="_Toc124882064"/>
      <w:r>
        <w:rPr>
          <w:rtl/>
        </w:rPr>
        <w:t>רון כץ (יש עתיד):</w:t>
      </w:r>
      <w:bookmarkEnd w:id="7608"/>
      <w:bookmarkEnd w:id="7609"/>
      <w:r w:rsidRPr="0025557E">
        <w:rPr>
          <w:rStyle w:val="TagStyle"/>
          <w:rtl/>
        </w:rPr>
        <w:t xml:space="preserve"> &lt;&lt; דובר &gt;&gt;</w:t>
      </w:r>
      <w:r>
        <w:rPr>
          <w:rtl/>
        </w:rPr>
        <w:t xml:space="preserve"> </w:t>
      </w:r>
      <w:bookmarkEnd w:id="7607"/>
    </w:p>
    <w:p w:rsidR="00513DF7" w:rsidRPr="00A569ED" w:rsidRDefault="00513DF7" w:rsidP="00BA73B6">
      <w:pPr>
        <w:ind w:firstLine="0"/>
        <w:rPr>
          <w:rtl/>
          <w:lang w:eastAsia="he-IL"/>
        </w:rPr>
      </w:pPr>
      <w:bookmarkStart w:id="7610" w:name="_ETM_Q23_300695"/>
      <w:bookmarkStart w:id="7611" w:name="_ETM_Q23_300717"/>
      <w:bookmarkStart w:id="7612" w:name="_ETM_Q23_295760"/>
      <w:bookmarkStart w:id="7613" w:name="_ETM_Q23_299673"/>
      <w:bookmarkStart w:id="7614" w:name="_ETM_Q23_299779"/>
      <w:bookmarkEnd w:id="7610"/>
      <w:bookmarkEnd w:id="7611"/>
      <w:bookmarkEnd w:id="7612"/>
      <w:bookmarkEnd w:id="7613"/>
      <w:bookmarkEnd w:id="7614"/>
    </w:p>
    <w:p w:rsidR="00513DF7" w:rsidRDefault="00513DF7" w:rsidP="00BA73B6">
      <w:pPr>
        <w:rPr>
          <w:rtl/>
          <w:lang w:eastAsia="he-IL"/>
        </w:rPr>
      </w:pPr>
      <w:bookmarkStart w:id="7615" w:name="_ETM_Q23_295354"/>
      <w:bookmarkStart w:id="7616" w:name="_ETM_Q23_320989"/>
      <w:bookmarkEnd w:id="7615"/>
      <w:bookmarkEnd w:id="7616"/>
      <w:r>
        <w:rPr>
          <w:rtl/>
          <w:lang w:eastAsia="he-IL"/>
        </w:rPr>
        <w:t xml:space="preserve">תודה </w:t>
      </w:r>
      <w:bookmarkStart w:id="7617" w:name="_ETM_Q23_321260"/>
      <w:bookmarkEnd w:id="7617"/>
      <w:r>
        <w:rPr>
          <w:rtl/>
          <w:lang w:eastAsia="he-IL"/>
        </w:rPr>
        <w:t>רבה</w:t>
      </w:r>
      <w:r>
        <w:rPr>
          <w:rFonts w:hint="cs"/>
          <w:rtl/>
          <w:lang w:eastAsia="he-IL"/>
        </w:rPr>
        <w:t>,</w:t>
      </w:r>
      <w:r>
        <w:rPr>
          <w:rtl/>
          <w:lang w:eastAsia="he-IL"/>
        </w:rPr>
        <w:t xml:space="preserve"> </w:t>
      </w:r>
      <w:bookmarkStart w:id="7618" w:name="_ETM_Q23_321500"/>
      <w:bookmarkEnd w:id="7618"/>
      <w:r>
        <w:rPr>
          <w:rtl/>
          <w:lang w:eastAsia="he-IL"/>
        </w:rPr>
        <w:t>אדוני</w:t>
      </w:r>
      <w:r>
        <w:rPr>
          <w:rFonts w:hint="cs"/>
          <w:rtl/>
          <w:lang w:eastAsia="he-IL"/>
        </w:rPr>
        <w:t>.</w:t>
      </w:r>
      <w:r>
        <w:rPr>
          <w:rtl/>
          <w:lang w:eastAsia="he-IL"/>
        </w:rPr>
        <w:t xml:space="preserve"> </w:t>
      </w:r>
      <w:bookmarkStart w:id="7619" w:name="_ETM_Q23_323629"/>
      <w:bookmarkStart w:id="7620" w:name="_ETM_Q23_325190"/>
      <w:bookmarkEnd w:id="7619"/>
      <w:bookmarkEnd w:id="7620"/>
      <w:r>
        <w:rPr>
          <w:rtl/>
          <w:lang w:eastAsia="he-IL"/>
        </w:rPr>
        <w:t xml:space="preserve">חבל </w:t>
      </w:r>
      <w:bookmarkStart w:id="7621" w:name="_ETM_Q23_325550"/>
      <w:bookmarkEnd w:id="7621"/>
      <w:r>
        <w:rPr>
          <w:rtl/>
          <w:lang w:eastAsia="he-IL"/>
        </w:rPr>
        <w:t>דווקא</w:t>
      </w:r>
      <w:r>
        <w:rPr>
          <w:rFonts w:hint="cs"/>
          <w:rtl/>
          <w:lang w:eastAsia="he-IL"/>
        </w:rPr>
        <w:t>,</w:t>
      </w:r>
      <w:r>
        <w:rPr>
          <w:rtl/>
          <w:lang w:eastAsia="he-IL"/>
        </w:rPr>
        <w:t xml:space="preserve"> </w:t>
      </w:r>
      <w:bookmarkStart w:id="7622" w:name="_ETM_Q23_326090"/>
      <w:bookmarkEnd w:id="7622"/>
      <w:r>
        <w:rPr>
          <w:rtl/>
          <w:lang w:eastAsia="he-IL"/>
        </w:rPr>
        <w:t xml:space="preserve">שר </w:t>
      </w:r>
      <w:bookmarkStart w:id="7623" w:name="_ETM_Q23_326330"/>
      <w:bookmarkEnd w:id="7623"/>
      <w:r>
        <w:rPr>
          <w:rtl/>
          <w:lang w:eastAsia="he-IL"/>
        </w:rPr>
        <w:t xml:space="preserve">החינוך </w:t>
      </w:r>
      <w:bookmarkStart w:id="7624" w:name="_ETM_Q23_326660"/>
      <w:bookmarkEnd w:id="7624"/>
      <w:r>
        <w:rPr>
          <w:rtl/>
          <w:lang w:eastAsia="he-IL"/>
        </w:rPr>
        <w:t xml:space="preserve">היה </w:t>
      </w:r>
      <w:bookmarkStart w:id="7625" w:name="_ETM_Q23_326840"/>
      <w:bookmarkEnd w:id="7625"/>
      <w:r>
        <w:rPr>
          <w:rtl/>
          <w:lang w:eastAsia="he-IL"/>
        </w:rPr>
        <w:t>פה</w:t>
      </w:r>
      <w:r>
        <w:rPr>
          <w:rFonts w:hint="cs"/>
          <w:rtl/>
          <w:lang w:eastAsia="he-IL"/>
        </w:rPr>
        <w:t>,</w:t>
      </w:r>
      <w:r>
        <w:rPr>
          <w:rtl/>
          <w:lang w:eastAsia="he-IL"/>
        </w:rPr>
        <w:t xml:space="preserve"> </w:t>
      </w:r>
      <w:bookmarkStart w:id="7626" w:name="_ETM_Q23_326960"/>
      <w:bookmarkEnd w:id="7626"/>
      <w:r>
        <w:rPr>
          <w:rtl/>
          <w:lang w:eastAsia="he-IL"/>
        </w:rPr>
        <w:t xml:space="preserve">רציתי </w:t>
      </w:r>
      <w:bookmarkStart w:id="7627" w:name="_ETM_Q23_327290"/>
      <w:bookmarkEnd w:id="7627"/>
      <w:r>
        <w:rPr>
          <w:rtl/>
          <w:lang w:eastAsia="he-IL"/>
        </w:rPr>
        <w:t xml:space="preserve">לדבר </w:t>
      </w:r>
      <w:bookmarkStart w:id="7628" w:name="_ETM_Q23_327620"/>
      <w:bookmarkEnd w:id="7628"/>
      <w:r>
        <w:rPr>
          <w:rtl/>
          <w:lang w:eastAsia="he-IL"/>
        </w:rPr>
        <w:t>איתו</w:t>
      </w:r>
      <w:r>
        <w:rPr>
          <w:rFonts w:hint="cs"/>
          <w:rtl/>
          <w:lang w:eastAsia="he-IL"/>
        </w:rPr>
        <w:t>.</w:t>
      </w:r>
      <w:r>
        <w:rPr>
          <w:rtl/>
          <w:lang w:eastAsia="he-IL"/>
        </w:rPr>
        <w:t xml:space="preserve"> </w:t>
      </w:r>
      <w:bookmarkStart w:id="7629" w:name="_ETM_Q23_328070"/>
      <w:bookmarkEnd w:id="7629"/>
      <w:r>
        <w:rPr>
          <w:rtl/>
          <w:lang w:eastAsia="he-IL"/>
        </w:rPr>
        <w:t xml:space="preserve">הוא </w:t>
      </w:r>
      <w:bookmarkStart w:id="7630" w:name="_ETM_Q23_328639"/>
      <w:bookmarkEnd w:id="7630"/>
      <w:r>
        <w:rPr>
          <w:rtl/>
          <w:lang w:eastAsia="he-IL"/>
        </w:rPr>
        <w:t xml:space="preserve">כנראה </w:t>
      </w:r>
      <w:bookmarkStart w:id="7631" w:name="_ETM_Q23_329120"/>
      <w:bookmarkEnd w:id="7631"/>
      <w:r>
        <w:rPr>
          <w:rtl/>
          <w:lang w:eastAsia="he-IL"/>
        </w:rPr>
        <w:t xml:space="preserve">לא </w:t>
      </w:r>
      <w:bookmarkStart w:id="7632" w:name="_ETM_Q23_330419"/>
      <w:bookmarkStart w:id="7633" w:name="_ETM_Q23_330569"/>
      <w:bookmarkEnd w:id="7632"/>
      <w:bookmarkEnd w:id="7633"/>
      <w:r>
        <w:rPr>
          <w:rtl/>
          <w:lang w:eastAsia="he-IL"/>
        </w:rPr>
        <w:t xml:space="preserve">כל </w:t>
      </w:r>
      <w:bookmarkStart w:id="7634" w:name="_ETM_Q23_330720"/>
      <w:bookmarkEnd w:id="7634"/>
      <w:r>
        <w:rPr>
          <w:rtl/>
          <w:lang w:eastAsia="he-IL"/>
        </w:rPr>
        <w:t xml:space="preserve">כך </w:t>
      </w:r>
      <w:bookmarkStart w:id="7635" w:name="_ETM_Q23_330989"/>
      <w:bookmarkEnd w:id="7635"/>
      <w:r>
        <w:rPr>
          <w:rtl/>
          <w:lang w:eastAsia="he-IL"/>
        </w:rPr>
        <w:t xml:space="preserve">ער </w:t>
      </w:r>
      <w:bookmarkStart w:id="7636" w:name="_ETM_Q23_331739"/>
      <w:bookmarkEnd w:id="7636"/>
      <w:r>
        <w:rPr>
          <w:rtl/>
          <w:lang w:eastAsia="he-IL"/>
        </w:rPr>
        <w:t xml:space="preserve">למה </w:t>
      </w:r>
      <w:bookmarkStart w:id="7637" w:name="_ETM_Q23_331980"/>
      <w:bookmarkEnd w:id="7637"/>
      <w:r>
        <w:rPr>
          <w:rtl/>
          <w:lang w:eastAsia="he-IL"/>
        </w:rPr>
        <w:t xml:space="preserve">שקורה </w:t>
      </w:r>
      <w:bookmarkStart w:id="7638" w:name="_ETM_Q23_332250"/>
      <w:bookmarkEnd w:id="7638"/>
      <w:r>
        <w:rPr>
          <w:rtl/>
          <w:lang w:eastAsia="he-IL"/>
        </w:rPr>
        <w:t xml:space="preserve">במדינת </w:t>
      </w:r>
      <w:bookmarkStart w:id="7639" w:name="_ETM_Q23_332669"/>
      <w:bookmarkEnd w:id="7639"/>
      <w:r>
        <w:rPr>
          <w:rtl/>
          <w:lang w:eastAsia="he-IL"/>
        </w:rPr>
        <w:t xml:space="preserve">ישראל </w:t>
      </w:r>
      <w:bookmarkStart w:id="7640" w:name="_ETM_Q23_333120"/>
      <w:bookmarkEnd w:id="7640"/>
      <w:r>
        <w:rPr>
          <w:rtl/>
          <w:lang w:eastAsia="he-IL"/>
        </w:rPr>
        <w:t xml:space="preserve">בזמן </w:t>
      </w:r>
      <w:bookmarkStart w:id="7641" w:name="_ETM_Q23_333480"/>
      <w:bookmarkEnd w:id="7641"/>
      <w:r>
        <w:rPr>
          <w:rtl/>
          <w:lang w:eastAsia="he-IL"/>
        </w:rPr>
        <w:t xml:space="preserve">שהוא </w:t>
      </w:r>
      <w:bookmarkStart w:id="7642" w:name="_ETM_Q23_334169"/>
      <w:bookmarkEnd w:id="7642"/>
      <w:r>
        <w:rPr>
          <w:rtl/>
          <w:lang w:eastAsia="he-IL"/>
        </w:rPr>
        <w:t xml:space="preserve">עסוק </w:t>
      </w:r>
      <w:bookmarkStart w:id="7643" w:name="_ETM_Q23_334530"/>
      <w:bookmarkEnd w:id="7643"/>
      <w:r>
        <w:rPr>
          <w:rtl/>
          <w:lang w:eastAsia="he-IL"/>
        </w:rPr>
        <w:t xml:space="preserve">פה </w:t>
      </w:r>
      <w:bookmarkStart w:id="7644" w:name="_ETM_Q23_335580"/>
      <w:bookmarkEnd w:id="7644"/>
      <w:r>
        <w:rPr>
          <w:rtl/>
          <w:lang w:eastAsia="he-IL"/>
        </w:rPr>
        <w:t>ב</w:t>
      </w:r>
      <w:bookmarkStart w:id="7645" w:name="_ETM_Q23_335790"/>
      <w:bookmarkEnd w:id="7645"/>
      <w:r>
        <w:rPr>
          <w:rtl/>
          <w:lang w:eastAsia="he-IL"/>
        </w:rPr>
        <w:t xml:space="preserve">להיות </w:t>
      </w:r>
      <w:bookmarkStart w:id="7646" w:name="_ETM_Q23_336030"/>
      <w:bookmarkEnd w:id="7646"/>
      <w:r>
        <w:rPr>
          <w:rtl/>
          <w:lang w:eastAsia="he-IL"/>
        </w:rPr>
        <w:t xml:space="preserve">השר </w:t>
      </w:r>
      <w:bookmarkStart w:id="7647" w:name="_ETM_Q23_336330"/>
      <w:bookmarkEnd w:id="7647"/>
      <w:r>
        <w:rPr>
          <w:rtl/>
          <w:lang w:eastAsia="he-IL"/>
        </w:rPr>
        <w:t xml:space="preserve">המקשר </w:t>
      </w:r>
      <w:bookmarkStart w:id="7648" w:name="_ETM_Q23_337050"/>
      <w:bookmarkEnd w:id="7648"/>
      <w:r>
        <w:rPr>
          <w:rtl/>
          <w:lang w:eastAsia="he-IL"/>
        </w:rPr>
        <w:t xml:space="preserve">של </w:t>
      </w:r>
      <w:bookmarkStart w:id="7649" w:name="_ETM_Q23_337290"/>
      <w:bookmarkEnd w:id="7649"/>
      <w:r>
        <w:rPr>
          <w:rtl/>
          <w:lang w:eastAsia="he-IL"/>
        </w:rPr>
        <w:t xml:space="preserve">העוזר </w:t>
      </w:r>
      <w:bookmarkStart w:id="7650" w:name="_ETM_Q23_337800"/>
      <w:bookmarkEnd w:id="7650"/>
      <w:r>
        <w:rPr>
          <w:rtl/>
          <w:lang w:eastAsia="he-IL"/>
        </w:rPr>
        <w:t xml:space="preserve">של </w:t>
      </w:r>
      <w:bookmarkStart w:id="7651" w:name="_ETM_Q23_337950"/>
      <w:bookmarkEnd w:id="7651"/>
      <w:r>
        <w:rPr>
          <w:rtl/>
          <w:lang w:eastAsia="he-IL"/>
        </w:rPr>
        <w:t xml:space="preserve">שר </w:t>
      </w:r>
      <w:bookmarkStart w:id="7652" w:name="_ETM_Q23_338190"/>
      <w:bookmarkEnd w:id="7652"/>
      <w:r>
        <w:rPr>
          <w:rtl/>
          <w:lang w:eastAsia="he-IL"/>
        </w:rPr>
        <w:t xml:space="preserve">המשפטים </w:t>
      </w:r>
      <w:bookmarkStart w:id="7653" w:name="_ETM_Q23_339240"/>
      <w:bookmarkEnd w:id="7653"/>
      <w:r>
        <w:rPr>
          <w:rtl/>
          <w:lang w:eastAsia="he-IL"/>
        </w:rPr>
        <w:t xml:space="preserve">עם </w:t>
      </w:r>
      <w:bookmarkStart w:id="7654" w:name="_ETM_Q23_339389"/>
      <w:bookmarkEnd w:id="7654"/>
      <w:r>
        <w:rPr>
          <w:rFonts w:hint="cs"/>
          <w:rtl/>
          <w:lang w:eastAsia="he-IL"/>
        </w:rPr>
        <w:t>יו"ר</w:t>
      </w:r>
      <w:r>
        <w:rPr>
          <w:rtl/>
          <w:lang w:eastAsia="he-IL"/>
        </w:rPr>
        <w:t xml:space="preserve"> </w:t>
      </w:r>
      <w:bookmarkStart w:id="7655" w:name="_ETM_Q23_339630"/>
      <w:bookmarkEnd w:id="7655"/>
      <w:r>
        <w:rPr>
          <w:rtl/>
          <w:lang w:eastAsia="he-IL"/>
        </w:rPr>
        <w:t xml:space="preserve">הקואליציה </w:t>
      </w:r>
      <w:bookmarkStart w:id="7656" w:name="_ETM_Q23_340990"/>
      <w:bookmarkEnd w:id="7656"/>
      <w:r>
        <w:rPr>
          <w:rtl/>
          <w:lang w:eastAsia="he-IL"/>
        </w:rPr>
        <w:t xml:space="preserve">וכל </w:t>
      </w:r>
      <w:bookmarkStart w:id="7657" w:name="_ETM_Q23_341350"/>
      <w:bookmarkEnd w:id="7657"/>
      <w:r>
        <w:rPr>
          <w:rtl/>
          <w:lang w:eastAsia="he-IL"/>
        </w:rPr>
        <w:t xml:space="preserve">הבלגן </w:t>
      </w:r>
      <w:bookmarkStart w:id="7658" w:name="_ETM_Q23_341800"/>
      <w:bookmarkEnd w:id="7658"/>
      <w:r>
        <w:rPr>
          <w:rtl/>
          <w:lang w:eastAsia="he-IL"/>
        </w:rPr>
        <w:t>הזה</w:t>
      </w:r>
      <w:r>
        <w:rPr>
          <w:rFonts w:hint="cs"/>
          <w:rtl/>
          <w:lang w:eastAsia="he-IL"/>
        </w:rPr>
        <w:t>,</w:t>
      </w:r>
      <w:r>
        <w:rPr>
          <w:rtl/>
          <w:lang w:eastAsia="he-IL"/>
        </w:rPr>
        <w:t xml:space="preserve"> </w:t>
      </w:r>
      <w:bookmarkStart w:id="7659" w:name="_ETM_Q23_342010"/>
      <w:bookmarkEnd w:id="7659"/>
      <w:r>
        <w:rPr>
          <w:rtl/>
          <w:lang w:eastAsia="he-IL"/>
        </w:rPr>
        <w:t xml:space="preserve">ולנסות </w:t>
      </w:r>
      <w:bookmarkStart w:id="7660" w:name="_ETM_Q23_342370"/>
      <w:bookmarkEnd w:id="7660"/>
      <w:r>
        <w:rPr>
          <w:rtl/>
          <w:lang w:eastAsia="he-IL"/>
        </w:rPr>
        <w:t xml:space="preserve">למצוא </w:t>
      </w:r>
      <w:bookmarkStart w:id="7661" w:name="_ETM_Q23_342639"/>
      <w:bookmarkEnd w:id="7661"/>
      <w:r>
        <w:rPr>
          <w:rtl/>
          <w:lang w:eastAsia="he-IL"/>
        </w:rPr>
        <w:t xml:space="preserve">תפקידים </w:t>
      </w:r>
      <w:bookmarkStart w:id="7662" w:name="_ETM_Q23_343030"/>
      <w:bookmarkEnd w:id="7662"/>
      <w:r>
        <w:rPr>
          <w:rtl/>
          <w:lang w:eastAsia="he-IL"/>
        </w:rPr>
        <w:t>לכולם</w:t>
      </w:r>
      <w:r>
        <w:rPr>
          <w:rFonts w:hint="cs"/>
          <w:rtl/>
          <w:lang w:eastAsia="he-IL"/>
        </w:rPr>
        <w:t>.</w:t>
      </w:r>
      <w:r>
        <w:rPr>
          <w:rtl/>
          <w:lang w:eastAsia="he-IL"/>
        </w:rPr>
        <w:t xml:space="preserve"> </w:t>
      </w:r>
      <w:bookmarkStart w:id="7663" w:name="_ETM_Q23_344050"/>
      <w:bookmarkEnd w:id="7663"/>
      <w:r>
        <w:rPr>
          <w:rtl/>
          <w:lang w:eastAsia="he-IL"/>
        </w:rPr>
        <w:t xml:space="preserve">הוא </w:t>
      </w:r>
      <w:bookmarkStart w:id="7664" w:name="_ETM_Q23_344139"/>
      <w:bookmarkEnd w:id="7664"/>
      <w:r>
        <w:rPr>
          <w:rtl/>
          <w:lang w:eastAsia="he-IL"/>
        </w:rPr>
        <w:t xml:space="preserve">שכח </w:t>
      </w:r>
      <w:bookmarkStart w:id="7665" w:name="_ETM_Q23_344440"/>
      <w:bookmarkEnd w:id="7665"/>
      <w:r>
        <w:rPr>
          <w:rtl/>
          <w:lang w:eastAsia="he-IL"/>
        </w:rPr>
        <w:t xml:space="preserve">דבר </w:t>
      </w:r>
      <w:bookmarkStart w:id="7666" w:name="_ETM_Q23_344740"/>
      <w:bookmarkEnd w:id="7666"/>
      <w:r>
        <w:rPr>
          <w:rFonts w:hint="cs"/>
          <w:rtl/>
          <w:lang w:eastAsia="he-IL"/>
        </w:rPr>
        <w:t>אחד:</w:t>
      </w:r>
      <w:r>
        <w:rPr>
          <w:rtl/>
          <w:lang w:eastAsia="he-IL"/>
        </w:rPr>
        <w:t xml:space="preserve"> </w:t>
      </w:r>
      <w:bookmarkStart w:id="7667" w:name="_ETM_Q23_345909"/>
      <w:bookmarkEnd w:id="7667"/>
      <w:r>
        <w:rPr>
          <w:rtl/>
          <w:lang w:eastAsia="he-IL"/>
        </w:rPr>
        <w:t xml:space="preserve">מערכת </w:t>
      </w:r>
      <w:bookmarkStart w:id="7668" w:name="_ETM_Q23_346329"/>
      <w:bookmarkStart w:id="7669" w:name="_ETM_Q23_346389"/>
      <w:bookmarkEnd w:id="7668"/>
      <w:bookmarkEnd w:id="7669"/>
      <w:r>
        <w:rPr>
          <w:rFonts w:hint="cs"/>
          <w:rtl/>
          <w:lang w:eastAsia="he-IL"/>
        </w:rPr>
        <w:t>ה</w:t>
      </w:r>
      <w:r>
        <w:rPr>
          <w:rtl/>
          <w:lang w:eastAsia="he-IL"/>
        </w:rPr>
        <w:t xml:space="preserve">חינוך </w:t>
      </w:r>
      <w:bookmarkStart w:id="7670" w:name="_ETM_Q23_346630"/>
      <w:bookmarkEnd w:id="7670"/>
      <w:r>
        <w:rPr>
          <w:rtl/>
          <w:lang w:eastAsia="he-IL"/>
        </w:rPr>
        <w:t xml:space="preserve">לא </w:t>
      </w:r>
      <w:bookmarkStart w:id="7671" w:name="_ETM_Q23_346720"/>
      <w:bookmarkEnd w:id="7671"/>
      <w:r>
        <w:rPr>
          <w:rtl/>
          <w:lang w:eastAsia="he-IL"/>
        </w:rPr>
        <w:t xml:space="preserve">מחכה </w:t>
      </w:r>
      <w:bookmarkStart w:id="7672" w:name="_ETM_Q23_347110"/>
      <w:bookmarkEnd w:id="7672"/>
      <w:r>
        <w:rPr>
          <w:rtl/>
          <w:lang w:eastAsia="he-IL"/>
        </w:rPr>
        <w:t>לו</w:t>
      </w:r>
      <w:r>
        <w:rPr>
          <w:rFonts w:hint="cs"/>
          <w:rtl/>
          <w:lang w:eastAsia="he-IL"/>
        </w:rPr>
        <w:t>,</w:t>
      </w:r>
      <w:r>
        <w:rPr>
          <w:rtl/>
          <w:lang w:eastAsia="he-IL"/>
        </w:rPr>
        <w:t xml:space="preserve"> </w:t>
      </w:r>
      <w:bookmarkStart w:id="7673" w:name="_ETM_Q23_348159"/>
      <w:bookmarkEnd w:id="7673"/>
      <w:r>
        <w:rPr>
          <w:rFonts w:hint="cs"/>
          <w:rtl/>
          <w:lang w:eastAsia="he-IL"/>
        </w:rPr>
        <w:t>ו</w:t>
      </w:r>
      <w:r>
        <w:rPr>
          <w:rtl/>
          <w:lang w:eastAsia="he-IL"/>
        </w:rPr>
        <w:t xml:space="preserve">מערכת </w:t>
      </w:r>
      <w:bookmarkStart w:id="7674" w:name="_ETM_Q23_348639"/>
      <w:bookmarkEnd w:id="7674"/>
      <w:r>
        <w:rPr>
          <w:rtl/>
          <w:lang w:eastAsia="he-IL"/>
        </w:rPr>
        <w:t xml:space="preserve">החינוך </w:t>
      </w:r>
      <w:bookmarkStart w:id="7675" w:name="_ETM_Q23_349860"/>
      <w:bookmarkEnd w:id="7675"/>
      <w:r>
        <w:rPr>
          <w:rtl/>
          <w:lang w:eastAsia="he-IL"/>
        </w:rPr>
        <w:t xml:space="preserve">אומרת </w:t>
      </w:r>
      <w:bookmarkStart w:id="7676" w:name="_ETM_Q23_350310"/>
      <w:bookmarkEnd w:id="7676"/>
      <w:r>
        <w:rPr>
          <w:rtl/>
          <w:lang w:eastAsia="he-IL"/>
        </w:rPr>
        <w:t xml:space="preserve">בקול </w:t>
      </w:r>
      <w:bookmarkStart w:id="7677" w:name="_ETM_Q23_350639"/>
      <w:bookmarkEnd w:id="7677"/>
      <w:r>
        <w:rPr>
          <w:rtl/>
          <w:lang w:eastAsia="he-IL"/>
        </w:rPr>
        <w:t>ברור</w:t>
      </w:r>
      <w:r>
        <w:rPr>
          <w:rFonts w:hint="cs"/>
          <w:rtl/>
          <w:lang w:eastAsia="he-IL"/>
        </w:rPr>
        <w:t xml:space="preserve"> –</w:t>
      </w:r>
      <w:r>
        <w:rPr>
          <w:rtl/>
          <w:lang w:eastAsia="he-IL"/>
        </w:rPr>
        <w:t xml:space="preserve"> </w:t>
      </w:r>
      <w:bookmarkStart w:id="7678" w:name="_ETM_Q23_351540"/>
      <w:bookmarkEnd w:id="7678"/>
      <w:r>
        <w:rPr>
          <w:rtl/>
          <w:lang w:eastAsia="he-IL"/>
        </w:rPr>
        <w:t xml:space="preserve">עד </w:t>
      </w:r>
      <w:bookmarkStart w:id="7679" w:name="_ETM_Q23_351750"/>
      <w:bookmarkEnd w:id="7679"/>
      <w:r>
        <w:rPr>
          <w:rtl/>
          <w:lang w:eastAsia="he-IL"/>
        </w:rPr>
        <w:t>כאן</w:t>
      </w:r>
      <w:r>
        <w:rPr>
          <w:rFonts w:hint="cs"/>
          <w:rtl/>
          <w:lang w:eastAsia="he-IL"/>
        </w:rPr>
        <w:t>.</w:t>
      </w:r>
      <w:r>
        <w:rPr>
          <w:rtl/>
          <w:lang w:eastAsia="he-IL"/>
        </w:rPr>
        <w:t xml:space="preserve"> </w:t>
      </w:r>
      <w:bookmarkStart w:id="7680" w:name="_ETM_Q23_352510"/>
      <w:bookmarkStart w:id="7681" w:name="_ETM_Q23_350858"/>
      <w:bookmarkStart w:id="7682" w:name="_ETM_Q23_350935"/>
      <w:bookmarkStart w:id="7683" w:name="_ETM_Q23_351001"/>
      <w:bookmarkStart w:id="7684" w:name="_ETM_Q23_351094"/>
      <w:bookmarkStart w:id="7685" w:name="_ETM_Q23_352599"/>
      <w:bookmarkEnd w:id="7680"/>
      <w:bookmarkEnd w:id="7681"/>
      <w:bookmarkEnd w:id="7682"/>
      <w:bookmarkEnd w:id="7683"/>
      <w:bookmarkEnd w:id="7684"/>
      <w:bookmarkEnd w:id="7685"/>
    </w:p>
    <w:p w:rsidR="00513DF7" w:rsidRDefault="00513DF7" w:rsidP="00BA73B6">
      <w:pPr>
        <w:rPr>
          <w:rtl/>
          <w:lang w:eastAsia="he-IL"/>
        </w:rPr>
      </w:pPr>
    </w:p>
    <w:p w:rsidR="00513DF7" w:rsidRDefault="00513DF7" w:rsidP="00BA73B6">
      <w:pPr>
        <w:rPr>
          <w:rtl/>
          <w:lang w:eastAsia="he-IL"/>
        </w:rPr>
      </w:pPr>
      <w:r>
        <w:rPr>
          <w:rtl/>
          <w:lang w:eastAsia="he-IL"/>
        </w:rPr>
        <w:t xml:space="preserve">התחילה </w:t>
      </w:r>
      <w:bookmarkStart w:id="7686" w:name="_ETM_Q23_352900"/>
      <w:bookmarkEnd w:id="7686"/>
      <w:r>
        <w:rPr>
          <w:rtl/>
          <w:lang w:eastAsia="he-IL"/>
        </w:rPr>
        <w:t xml:space="preserve">מחאה </w:t>
      </w:r>
      <w:bookmarkStart w:id="7687" w:name="_ETM_Q23_353200"/>
      <w:bookmarkEnd w:id="7687"/>
      <w:r>
        <w:rPr>
          <w:rtl/>
          <w:lang w:eastAsia="he-IL"/>
        </w:rPr>
        <w:t>ש</w:t>
      </w:r>
      <w:r>
        <w:rPr>
          <w:rFonts w:hint="cs"/>
          <w:rtl/>
          <w:lang w:eastAsia="he-IL"/>
        </w:rPr>
        <w:t xml:space="preserve">ל </w:t>
      </w:r>
      <w:r>
        <w:rPr>
          <w:rtl/>
          <w:lang w:eastAsia="he-IL"/>
        </w:rPr>
        <w:t>תלמידים</w:t>
      </w:r>
      <w:r>
        <w:rPr>
          <w:rFonts w:hint="cs"/>
          <w:rtl/>
          <w:lang w:eastAsia="he-IL"/>
        </w:rPr>
        <w:t>,</w:t>
      </w:r>
      <w:r>
        <w:rPr>
          <w:rtl/>
          <w:lang w:eastAsia="he-IL"/>
        </w:rPr>
        <w:t xml:space="preserve"> </w:t>
      </w:r>
      <w:bookmarkStart w:id="7688" w:name="_ETM_Q23_353739"/>
      <w:bookmarkEnd w:id="7688"/>
      <w:r>
        <w:rPr>
          <w:rtl/>
          <w:lang w:eastAsia="he-IL"/>
        </w:rPr>
        <w:t xml:space="preserve">אדוני </w:t>
      </w:r>
      <w:bookmarkStart w:id="7689" w:name="_ETM_Q23_354010"/>
      <w:bookmarkEnd w:id="7689"/>
      <w:r>
        <w:rPr>
          <w:rFonts w:hint="cs"/>
          <w:rtl/>
          <w:lang w:eastAsia="he-IL"/>
        </w:rPr>
        <w:t>היו"ר,</w:t>
      </w:r>
      <w:r>
        <w:rPr>
          <w:rtl/>
          <w:lang w:eastAsia="he-IL"/>
        </w:rPr>
        <w:t xml:space="preserve"> </w:t>
      </w:r>
      <w:bookmarkStart w:id="7690" w:name="_ETM_Q23_354219"/>
      <w:bookmarkEnd w:id="7690"/>
      <w:r>
        <w:rPr>
          <w:rtl/>
          <w:lang w:eastAsia="he-IL"/>
        </w:rPr>
        <w:t xml:space="preserve">אתה </w:t>
      </w:r>
      <w:bookmarkStart w:id="7691" w:name="_ETM_Q23_354370"/>
      <w:bookmarkEnd w:id="7691"/>
      <w:r>
        <w:rPr>
          <w:rtl/>
          <w:lang w:eastAsia="he-IL"/>
        </w:rPr>
        <w:t xml:space="preserve">לא </w:t>
      </w:r>
      <w:bookmarkStart w:id="7692" w:name="_ETM_Q23_354489"/>
      <w:bookmarkEnd w:id="7692"/>
      <w:r>
        <w:rPr>
          <w:rtl/>
          <w:lang w:eastAsia="he-IL"/>
        </w:rPr>
        <w:t xml:space="preserve">תאמין </w:t>
      </w:r>
      <w:bookmarkStart w:id="7693" w:name="_ETM_Q23_354819"/>
      <w:bookmarkEnd w:id="7693"/>
      <w:r>
        <w:rPr>
          <w:rtl/>
          <w:lang w:eastAsia="he-IL"/>
        </w:rPr>
        <w:t xml:space="preserve">באיזה </w:t>
      </w:r>
      <w:bookmarkStart w:id="7694" w:name="_ETM_Q23_355120"/>
      <w:bookmarkEnd w:id="7694"/>
      <w:r>
        <w:rPr>
          <w:rtl/>
          <w:lang w:eastAsia="he-IL"/>
        </w:rPr>
        <w:t>גילים</w:t>
      </w:r>
      <w:r>
        <w:rPr>
          <w:rFonts w:hint="cs"/>
          <w:rtl/>
          <w:lang w:eastAsia="he-IL"/>
        </w:rPr>
        <w:t>,</w:t>
      </w:r>
      <w:r>
        <w:rPr>
          <w:rtl/>
          <w:lang w:eastAsia="he-IL"/>
        </w:rPr>
        <w:t xml:space="preserve"> </w:t>
      </w:r>
      <w:bookmarkStart w:id="7695" w:name="_ETM_Q23_355480"/>
      <w:bookmarkEnd w:id="7695"/>
      <w:r>
        <w:rPr>
          <w:rtl/>
          <w:lang w:eastAsia="he-IL"/>
        </w:rPr>
        <w:t xml:space="preserve">אפילו </w:t>
      </w:r>
      <w:bookmarkStart w:id="7696" w:name="_ETM_Q23_355749"/>
      <w:bookmarkEnd w:id="7696"/>
      <w:r>
        <w:rPr>
          <w:rtl/>
          <w:lang w:eastAsia="he-IL"/>
        </w:rPr>
        <w:t xml:space="preserve">אני </w:t>
      </w:r>
      <w:bookmarkStart w:id="7697" w:name="_ETM_Q23_355900"/>
      <w:bookmarkEnd w:id="7697"/>
      <w:r>
        <w:rPr>
          <w:rtl/>
          <w:lang w:eastAsia="he-IL"/>
        </w:rPr>
        <w:t xml:space="preserve">הייתי </w:t>
      </w:r>
      <w:bookmarkStart w:id="7698" w:name="_ETM_Q23_356079"/>
      <w:bookmarkEnd w:id="7698"/>
      <w:r>
        <w:rPr>
          <w:rtl/>
          <w:lang w:eastAsia="he-IL"/>
        </w:rPr>
        <w:t>בהלם</w:t>
      </w:r>
      <w:r>
        <w:rPr>
          <w:rFonts w:hint="cs"/>
          <w:rtl/>
          <w:lang w:eastAsia="he-IL"/>
        </w:rPr>
        <w:t>.</w:t>
      </w:r>
      <w:r>
        <w:rPr>
          <w:rtl/>
          <w:lang w:eastAsia="he-IL"/>
        </w:rPr>
        <w:t xml:space="preserve"> </w:t>
      </w:r>
      <w:bookmarkStart w:id="7699" w:name="_ETM_Q23_357080"/>
      <w:bookmarkEnd w:id="7699"/>
      <w:r>
        <w:rPr>
          <w:rtl/>
          <w:lang w:eastAsia="he-IL"/>
        </w:rPr>
        <w:t xml:space="preserve">אני </w:t>
      </w:r>
      <w:bookmarkStart w:id="7700" w:name="_ETM_Q23_357290"/>
      <w:bookmarkEnd w:id="7700"/>
      <w:r>
        <w:rPr>
          <w:rtl/>
          <w:lang w:eastAsia="he-IL"/>
        </w:rPr>
        <w:t xml:space="preserve">בעברי </w:t>
      </w:r>
      <w:bookmarkStart w:id="7701" w:name="_ETM_Q23_357680"/>
      <w:bookmarkEnd w:id="7701"/>
      <w:r>
        <w:rPr>
          <w:rtl/>
          <w:lang w:eastAsia="he-IL"/>
        </w:rPr>
        <w:t xml:space="preserve">הייתי </w:t>
      </w:r>
      <w:bookmarkStart w:id="7702" w:name="_ETM_Q23_357860"/>
      <w:bookmarkEnd w:id="7702"/>
      <w:r>
        <w:rPr>
          <w:rtl/>
          <w:lang w:eastAsia="he-IL"/>
        </w:rPr>
        <w:t xml:space="preserve">ראש </w:t>
      </w:r>
      <w:bookmarkStart w:id="7703" w:name="_ETM_Q23_358040"/>
      <w:bookmarkEnd w:id="7703"/>
      <w:r>
        <w:rPr>
          <w:rtl/>
          <w:lang w:eastAsia="he-IL"/>
        </w:rPr>
        <w:t>מ</w:t>
      </w:r>
      <w:r>
        <w:rPr>
          <w:rFonts w:hint="cs"/>
          <w:rtl/>
          <w:lang w:eastAsia="he-IL"/>
        </w:rPr>
        <w:t>י</w:t>
      </w:r>
      <w:r>
        <w:rPr>
          <w:rtl/>
          <w:lang w:eastAsia="he-IL"/>
        </w:rPr>
        <w:t xml:space="preserve">נהל </w:t>
      </w:r>
      <w:bookmarkStart w:id="7704" w:name="_ETM_Q23_358280"/>
      <w:bookmarkEnd w:id="7704"/>
      <w:r>
        <w:rPr>
          <w:rtl/>
          <w:lang w:eastAsia="he-IL"/>
        </w:rPr>
        <w:t>החינוך</w:t>
      </w:r>
      <w:r>
        <w:rPr>
          <w:rFonts w:hint="cs"/>
          <w:rtl/>
          <w:lang w:eastAsia="he-IL"/>
        </w:rPr>
        <w:t>,</w:t>
      </w:r>
      <w:r>
        <w:rPr>
          <w:rtl/>
          <w:lang w:eastAsia="he-IL"/>
        </w:rPr>
        <w:t xml:space="preserve"> </w:t>
      </w:r>
      <w:bookmarkStart w:id="7705" w:name="_ETM_Q23_358850"/>
      <w:bookmarkEnd w:id="7705"/>
      <w:r>
        <w:rPr>
          <w:rtl/>
          <w:lang w:eastAsia="he-IL"/>
        </w:rPr>
        <w:t xml:space="preserve">אני </w:t>
      </w:r>
      <w:bookmarkStart w:id="7706" w:name="_ETM_Q23_359030"/>
      <w:bookmarkEnd w:id="7706"/>
      <w:r>
        <w:rPr>
          <w:rtl/>
          <w:lang w:eastAsia="he-IL"/>
        </w:rPr>
        <w:t xml:space="preserve">בקשר </w:t>
      </w:r>
      <w:bookmarkStart w:id="7707" w:name="_ETM_Q23_359450"/>
      <w:bookmarkEnd w:id="7707"/>
      <w:r>
        <w:rPr>
          <w:rtl/>
          <w:lang w:eastAsia="he-IL"/>
        </w:rPr>
        <w:t xml:space="preserve">עם </w:t>
      </w:r>
      <w:bookmarkStart w:id="7708" w:name="_ETM_Q23_359540"/>
      <w:bookmarkEnd w:id="7708"/>
      <w:r>
        <w:rPr>
          <w:rtl/>
          <w:lang w:eastAsia="he-IL"/>
        </w:rPr>
        <w:t xml:space="preserve">הרבה </w:t>
      </w:r>
      <w:bookmarkStart w:id="7709" w:name="_ETM_Q23_359840"/>
      <w:bookmarkEnd w:id="7709"/>
      <w:r>
        <w:rPr>
          <w:rtl/>
          <w:lang w:eastAsia="he-IL"/>
        </w:rPr>
        <w:t xml:space="preserve">מאוד </w:t>
      </w:r>
      <w:bookmarkStart w:id="7710" w:name="_ETM_Q23_360139"/>
      <w:bookmarkEnd w:id="7710"/>
      <w:r>
        <w:rPr>
          <w:rtl/>
          <w:lang w:eastAsia="he-IL"/>
        </w:rPr>
        <w:t>מנהלות</w:t>
      </w:r>
      <w:r>
        <w:rPr>
          <w:rFonts w:hint="cs"/>
          <w:rtl/>
          <w:lang w:eastAsia="he-IL"/>
        </w:rPr>
        <w:t>,</w:t>
      </w:r>
      <w:r>
        <w:rPr>
          <w:rtl/>
          <w:lang w:eastAsia="he-IL"/>
        </w:rPr>
        <w:t xml:space="preserve"> </w:t>
      </w:r>
      <w:bookmarkStart w:id="7711" w:name="_ETM_Q23_361340"/>
      <w:bookmarkEnd w:id="7711"/>
      <w:r>
        <w:rPr>
          <w:rtl/>
          <w:lang w:eastAsia="he-IL"/>
        </w:rPr>
        <w:t xml:space="preserve">ומחאה </w:t>
      </w:r>
      <w:bookmarkStart w:id="7712" w:name="_ETM_Q23_361999"/>
      <w:bookmarkEnd w:id="7712"/>
      <w:r>
        <w:rPr>
          <w:rtl/>
          <w:lang w:eastAsia="he-IL"/>
        </w:rPr>
        <w:t xml:space="preserve">כזו </w:t>
      </w:r>
      <w:bookmarkStart w:id="7713" w:name="_ETM_Q23_362269"/>
      <w:bookmarkEnd w:id="7713"/>
      <w:r>
        <w:rPr>
          <w:rtl/>
          <w:lang w:eastAsia="he-IL"/>
        </w:rPr>
        <w:t xml:space="preserve">של </w:t>
      </w:r>
      <w:bookmarkStart w:id="7714" w:name="_ETM_Q23_362419"/>
      <w:bookmarkEnd w:id="7714"/>
      <w:r>
        <w:rPr>
          <w:rtl/>
          <w:lang w:eastAsia="he-IL"/>
        </w:rPr>
        <w:t xml:space="preserve">תלמידים </w:t>
      </w:r>
      <w:bookmarkStart w:id="7715" w:name="_ETM_Q23_362930"/>
      <w:bookmarkEnd w:id="7715"/>
      <w:r>
        <w:rPr>
          <w:rtl/>
          <w:lang w:eastAsia="he-IL"/>
        </w:rPr>
        <w:t xml:space="preserve">מעולם </w:t>
      </w:r>
      <w:bookmarkStart w:id="7716" w:name="_ETM_Q23_363260"/>
      <w:bookmarkEnd w:id="7716"/>
      <w:r>
        <w:rPr>
          <w:rtl/>
          <w:lang w:eastAsia="he-IL"/>
        </w:rPr>
        <w:t xml:space="preserve">לא </w:t>
      </w:r>
      <w:bookmarkStart w:id="7717" w:name="_ETM_Q23_363349"/>
      <w:bookmarkEnd w:id="7717"/>
      <w:r>
        <w:rPr>
          <w:rtl/>
          <w:lang w:eastAsia="he-IL"/>
        </w:rPr>
        <w:t>הייתה</w:t>
      </w:r>
      <w:r>
        <w:rPr>
          <w:rFonts w:hint="cs"/>
          <w:rtl/>
          <w:lang w:eastAsia="he-IL"/>
        </w:rPr>
        <w:t>.</w:t>
      </w:r>
      <w:r>
        <w:rPr>
          <w:rtl/>
          <w:lang w:eastAsia="he-IL"/>
        </w:rPr>
        <w:t xml:space="preserve"> </w:t>
      </w:r>
      <w:bookmarkStart w:id="7718" w:name="_ETM_Q23_364350"/>
      <w:bookmarkEnd w:id="7718"/>
      <w:r>
        <w:rPr>
          <w:rtl/>
          <w:lang w:eastAsia="he-IL"/>
        </w:rPr>
        <w:t>ושאלתי</w:t>
      </w:r>
      <w:r>
        <w:rPr>
          <w:rFonts w:hint="cs"/>
          <w:rtl/>
          <w:lang w:eastAsia="he-IL"/>
        </w:rPr>
        <w:t>,</w:t>
      </w:r>
      <w:r>
        <w:rPr>
          <w:rtl/>
          <w:lang w:eastAsia="he-IL"/>
        </w:rPr>
        <w:t xml:space="preserve"> </w:t>
      </w:r>
      <w:bookmarkStart w:id="7719" w:name="_ETM_Q23_364889"/>
      <w:bookmarkStart w:id="7720" w:name="_ETM_Q23_365940"/>
      <w:bookmarkEnd w:id="7719"/>
      <w:bookmarkEnd w:id="7720"/>
      <w:r>
        <w:rPr>
          <w:rtl/>
          <w:lang w:eastAsia="he-IL"/>
        </w:rPr>
        <w:t xml:space="preserve">מה </w:t>
      </w:r>
      <w:bookmarkStart w:id="7721" w:name="_ETM_Q23_366150"/>
      <w:bookmarkEnd w:id="7721"/>
      <w:r>
        <w:rPr>
          <w:rFonts w:hint="cs"/>
          <w:rtl/>
          <w:lang w:eastAsia="he-IL"/>
        </w:rPr>
        <w:t>הניע</w:t>
      </w:r>
      <w:r>
        <w:rPr>
          <w:rtl/>
          <w:lang w:eastAsia="he-IL"/>
        </w:rPr>
        <w:t xml:space="preserve"> </w:t>
      </w:r>
      <w:bookmarkStart w:id="7722" w:name="_ETM_Q23_366450"/>
      <w:bookmarkEnd w:id="7722"/>
      <w:r>
        <w:rPr>
          <w:rtl/>
          <w:lang w:eastAsia="he-IL"/>
        </w:rPr>
        <w:t xml:space="preserve">עכשיו </w:t>
      </w:r>
      <w:bookmarkStart w:id="7723" w:name="_ETM_Q23_366720"/>
      <w:bookmarkEnd w:id="7723"/>
      <w:r>
        <w:rPr>
          <w:rtl/>
          <w:lang w:eastAsia="he-IL"/>
        </w:rPr>
        <w:t xml:space="preserve">את </w:t>
      </w:r>
      <w:bookmarkStart w:id="7724" w:name="_ETM_Q23_366840"/>
      <w:bookmarkEnd w:id="7724"/>
      <w:r>
        <w:rPr>
          <w:rtl/>
          <w:lang w:eastAsia="he-IL"/>
        </w:rPr>
        <w:t xml:space="preserve">הדבר </w:t>
      </w:r>
      <w:bookmarkStart w:id="7725" w:name="_ETM_Q23_367200"/>
      <w:bookmarkEnd w:id="7725"/>
      <w:r>
        <w:rPr>
          <w:rtl/>
          <w:lang w:eastAsia="he-IL"/>
        </w:rPr>
        <w:t>הזה</w:t>
      </w:r>
      <w:r>
        <w:rPr>
          <w:rFonts w:hint="cs"/>
          <w:rtl/>
          <w:lang w:eastAsia="he-IL"/>
        </w:rPr>
        <w:t>?</w:t>
      </w:r>
      <w:r>
        <w:rPr>
          <w:rtl/>
          <w:lang w:eastAsia="he-IL"/>
        </w:rPr>
        <w:t xml:space="preserve"> </w:t>
      </w:r>
      <w:bookmarkStart w:id="7726" w:name="_ETM_Q23_367959"/>
      <w:bookmarkEnd w:id="7726"/>
      <w:r>
        <w:rPr>
          <w:rFonts w:hint="cs"/>
          <w:rtl/>
          <w:lang w:eastAsia="he-IL"/>
        </w:rPr>
        <w:t>ו</w:t>
      </w:r>
      <w:r>
        <w:rPr>
          <w:rtl/>
          <w:lang w:eastAsia="he-IL"/>
        </w:rPr>
        <w:t xml:space="preserve">אמרו </w:t>
      </w:r>
      <w:bookmarkStart w:id="7727" w:name="_ETM_Q23_368230"/>
      <w:bookmarkEnd w:id="7727"/>
      <w:r>
        <w:rPr>
          <w:rtl/>
          <w:lang w:eastAsia="he-IL"/>
        </w:rPr>
        <w:t>לי</w:t>
      </w:r>
      <w:r>
        <w:rPr>
          <w:rFonts w:hint="cs"/>
          <w:rtl/>
          <w:lang w:eastAsia="he-IL"/>
        </w:rPr>
        <w:t>:</w:t>
      </w:r>
      <w:r>
        <w:rPr>
          <w:rtl/>
          <w:lang w:eastAsia="he-IL"/>
        </w:rPr>
        <w:t xml:space="preserve"> </w:t>
      </w:r>
      <w:bookmarkStart w:id="7728" w:name="_ETM_Q23_368290"/>
      <w:bookmarkEnd w:id="7728"/>
      <w:r>
        <w:rPr>
          <w:rtl/>
          <w:lang w:eastAsia="he-IL"/>
        </w:rPr>
        <w:t>תשמע</w:t>
      </w:r>
      <w:r>
        <w:rPr>
          <w:rFonts w:hint="cs"/>
          <w:rtl/>
          <w:lang w:eastAsia="he-IL"/>
        </w:rPr>
        <w:t>,</w:t>
      </w:r>
      <w:r>
        <w:rPr>
          <w:rtl/>
          <w:lang w:eastAsia="he-IL"/>
        </w:rPr>
        <w:t xml:space="preserve"> </w:t>
      </w:r>
      <w:bookmarkStart w:id="7729" w:name="_ETM_Q23_370000"/>
      <w:bookmarkEnd w:id="7729"/>
      <w:r>
        <w:rPr>
          <w:rtl/>
          <w:lang w:eastAsia="he-IL"/>
        </w:rPr>
        <w:t xml:space="preserve">המינוי </w:t>
      </w:r>
      <w:bookmarkStart w:id="7730" w:name="_ETM_Q23_370900"/>
      <w:bookmarkEnd w:id="7730"/>
      <w:r>
        <w:rPr>
          <w:rFonts w:hint="cs"/>
          <w:rtl/>
          <w:lang w:eastAsia="he-IL"/>
        </w:rPr>
        <w:t>של אבי</w:t>
      </w:r>
      <w:r>
        <w:rPr>
          <w:rtl/>
          <w:lang w:eastAsia="he-IL"/>
        </w:rPr>
        <w:t xml:space="preserve"> </w:t>
      </w:r>
      <w:bookmarkStart w:id="7731" w:name="_ETM_Q23_371319"/>
      <w:bookmarkStart w:id="7732" w:name="_ETM_Q23_371409"/>
      <w:bookmarkEnd w:id="7731"/>
      <w:bookmarkEnd w:id="7732"/>
      <w:r>
        <w:rPr>
          <w:rtl/>
          <w:lang w:eastAsia="he-IL"/>
        </w:rPr>
        <w:t xml:space="preserve">מעוז </w:t>
      </w:r>
      <w:bookmarkStart w:id="7733" w:name="_ETM_Q23_372530"/>
      <w:bookmarkEnd w:id="7733"/>
      <w:r>
        <w:rPr>
          <w:rtl/>
          <w:lang w:eastAsia="he-IL"/>
        </w:rPr>
        <w:t xml:space="preserve">היה </w:t>
      </w:r>
      <w:bookmarkStart w:id="7734" w:name="_ETM_Q23_372740"/>
      <w:bookmarkEnd w:id="7734"/>
      <w:r>
        <w:rPr>
          <w:rtl/>
          <w:lang w:eastAsia="he-IL"/>
        </w:rPr>
        <w:t xml:space="preserve">משהו </w:t>
      </w:r>
      <w:bookmarkStart w:id="7735" w:name="_ETM_Q23_372980"/>
      <w:bookmarkEnd w:id="7735"/>
      <w:r>
        <w:rPr>
          <w:rtl/>
          <w:lang w:eastAsia="he-IL"/>
        </w:rPr>
        <w:t xml:space="preserve">שהמערכת </w:t>
      </w:r>
      <w:bookmarkStart w:id="7736" w:name="_ETM_Q23_373490"/>
      <w:bookmarkEnd w:id="7736"/>
      <w:r>
        <w:rPr>
          <w:rtl/>
          <w:lang w:eastAsia="he-IL"/>
        </w:rPr>
        <w:t xml:space="preserve">לא </w:t>
      </w:r>
      <w:bookmarkStart w:id="7737" w:name="_ETM_Q23_373580"/>
      <w:bookmarkEnd w:id="7737"/>
      <w:r>
        <w:rPr>
          <w:rtl/>
          <w:lang w:eastAsia="he-IL"/>
        </w:rPr>
        <w:t xml:space="preserve">יכולה </w:t>
      </w:r>
      <w:bookmarkStart w:id="7738" w:name="_ETM_Q23_373880"/>
      <w:bookmarkEnd w:id="7738"/>
      <w:r>
        <w:rPr>
          <w:rtl/>
          <w:lang w:eastAsia="he-IL"/>
        </w:rPr>
        <w:t>להכיל</w:t>
      </w:r>
      <w:r>
        <w:rPr>
          <w:rFonts w:hint="cs"/>
          <w:rtl/>
          <w:lang w:eastAsia="he-IL"/>
        </w:rPr>
        <w:t>.</w:t>
      </w:r>
      <w:r>
        <w:rPr>
          <w:rtl/>
          <w:lang w:eastAsia="he-IL"/>
        </w:rPr>
        <w:t xml:space="preserve"> </w:t>
      </w:r>
      <w:bookmarkStart w:id="7739" w:name="_ETM_Q23_375000"/>
      <w:bookmarkEnd w:id="7739"/>
      <w:r>
        <w:rPr>
          <w:rFonts w:hint="cs"/>
          <w:rtl/>
          <w:lang w:eastAsia="he-IL"/>
        </w:rPr>
        <w:t>כ</w:t>
      </w:r>
      <w:r>
        <w:rPr>
          <w:rtl/>
          <w:lang w:eastAsia="he-IL"/>
        </w:rPr>
        <w:t xml:space="preserve">שלוקחים </w:t>
      </w:r>
      <w:bookmarkStart w:id="7740" w:name="_ETM_Q23_376020"/>
      <w:bookmarkEnd w:id="7740"/>
      <w:r>
        <w:rPr>
          <w:rtl/>
          <w:lang w:eastAsia="he-IL"/>
        </w:rPr>
        <w:t xml:space="preserve">את </w:t>
      </w:r>
      <w:bookmarkStart w:id="7741" w:name="_ETM_Q23_376200"/>
      <w:bookmarkEnd w:id="7741"/>
      <w:r>
        <w:rPr>
          <w:rtl/>
          <w:lang w:eastAsia="he-IL"/>
        </w:rPr>
        <w:t xml:space="preserve">חבר </w:t>
      </w:r>
      <w:bookmarkStart w:id="7742" w:name="_ETM_Q23_377040"/>
      <w:bookmarkEnd w:id="7742"/>
      <w:r>
        <w:rPr>
          <w:rFonts w:hint="cs"/>
          <w:rtl/>
          <w:lang w:eastAsia="he-IL"/>
        </w:rPr>
        <w:t>ה</w:t>
      </w:r>
      <w:r>
        <w:rPr>
          <w:rtl/>
          <w:lang w:eastAsia="he-IL"/>
        </w:rPr>
        <w:t xml:space="preserve">כנסת </w:t>
      </w:r>
      <w:bookmarkStart w:id="7743" w:name="_ETM_Q23_378130"/>
      <w:bookmarkEnd w:id="7743"/>
      <w:r>
        <w:rPr>
          <w:rtl/>
          <w:lang w:eastAsia="he-IL"/>
        </w:rPr>
        <w:t xml:space="preserve">הכי </w:t>
      </w:r>
      <w:bookmarkStart w:id="7744" w:name="_ETM_Q23_378460"/>
      <w:bookmarkEnd w:id="7744"/>
      <w:r>
        <w:rPr>
          <w:rtl/>
          <w:lang w:eastAsia="he-IL"/>
        </w:rPr>
        <w:t xml:space="preserve">גזען </w:t>
      </w:r>
      <w:bookmarkStart w:id="7745" w:name="_ETM_Q23_379240"/>
      <w:bookmarkEnd w:id="7745"/>
      <w:r>
        <w:rPr>
          <w:rtl/>
          <w:lang w:eastAsia="he-IL"/>
        </w:rPr>
        <w:t xml:space="preserve">והכי </w:t>
      </w:r>
      <w:bookmarkStart w:id="7746" w:name="_ETM_Q23_379600"/>
      <w:bookmarkEnd w:id="7746"/>
      <w:r>
        <w:rPr>
          <w:rtl/>
          <w:lang w:eastAsia="he-IL"/>
        </w:rPr>
        <w:t xml:space="preserve">חשוך </w:t>
      </w:r>
      <w:bookmarkStart w:id="7747" w:name="_ETM_Q23_381250"/>
      <w:bookmarkEnd w:id="7747"/>
      <w:r>
        <w:rPr>
          <w:rtl/>
          <w:lang w:eastAsia="he-IL"/>
        </w:rPr>
        <w:t xml:space="preserve">בכל </w:t>
      </w:r>
      <w:bookmarkStart w:id="7748" w:name="_ETM_Q23_381730"/>
      <w:bookmarkEnd w:id="7748"/>
      <w:r>
        <w:rPr>
          <w:rtl/>
          <w:lang w:eastAsia="he-IL"/>
        </w:rPr>
        <w:t xml:space="preserve">הבית </w:t>
      </w:r>
      <w:bookmarkStart w:id="7749" w:name="_ETM_Q23_382120"/>
      <w:bookmarkEnd w:id="7749"/>
      <w:r>
        <w:rPr>
          <w:rtl/>
          <w:lang w:eastAsia="he-IL"/>
        </w:rPr>
        <w:t>הזה</w:t>
      </w:r>
      <w:r>
        <w:rPr>
          <w:rFonts w:hint="cs"/>
          <w:rtl/>
          <w:lang w:eastAsia="he-IL"/>
        </w:rPr>
        <w:t>,</w:t>
      </w:r>
      <w:r>
        <w:rPr>
          <w:rtl/>
          <w:lang w:eastAsia="he-IL"/>
        </w:rPr>
        <w:t xml:space="preserve"> </w:t>
      </w:r>
      <w:bookmarkStart w:id="7750" w:name="_ETM_Q23_383499"/>
      <w:bookmarkEnd w:id="7750"/>
      <w:r>
        <w:rPr>
          <w:rtl/>
          <w:lang w:eastAsia="he-IL"/>
        </w:rPr>
        <w:t xml:space="preserve">גם </w:t>
      </w:r>
      <w:bookmarkStart w:id="7751" w:name="_ETM_Q23_383769"/>
      <w:bookmarkEnd w:id="7751"/>
      <w:r>
        <w:rPr>
          <w:rtl/>
          <w:lang w:eastAsia="he-IL"/>
        </w:rPr>
        <w:t xml:space="preserve">התלמידים </w:t>
      </w:r>
      <w:bookmarkStart w:id="7752" w:name="_ETM_Q23_384279"/>
      <w:bookmarkEnd w:id="7752"/>
      <w:r>
        <w:rPr>
          <w:rtl/>
          <w:lang w:eastAsia="he-IL"/>
        </w:rPr>
        <w:t xml:space="preserve">לא </w:t>
      </w:r>
      <w:bookmarkStart w:id="7753" w:name="_ETM_Q23_384370"/>
      <w:bookmarkEnd w:id="7753"/>
      <w:r>
        <w:rPr>
          <w:rtl/>
          <w:lang w:eastAsia="he-IL"/>
        </w:rPr>
        <w:t>מ</w:t>
      </w:r>
      <w:r>
        <w:rPr>
          <w:rFonts w:hint="cs"/>
          <w:rtl/>
          <w:lang w:eastAsia="he-IL"/>
        </w:rPr>
        <w:t>כ</w:t>
      </w:r>
      <w:r>
        <w:rPr>
          <w:rtl/>
          <w:lang w:eastAsia="he-IL"/>
        </w:rPr>
        <w:t xml:space="preserve">ילים </w:t>
      </w:r>
      <w:bookmarkStart w:id="7754" w:name="_ETM_Q23_384760"/>
      <w:bookmarkEnd w:id="7754"/>
      <w:r>
        <w:rPr>
          <w:rtl/>
          <w:lang w:eastAsia="he-IL"/>
        </w:rPr>
        <w:t xml:space="preserve">את </w:t>
      </w:r>
      <w:bookmarkStart w:id="7755" w:name="_ETM_Q23_384879"/>
      <w:bookmarkEnd w:id="7755"/>
      <w:r>
        <w:rPr>
          <w:rtl/>
          <w:lang w:eastAsia="he-IL"/>
        </w:rPr>
        <w:t>זה</w:t>
      </w:r>
      <w:r>
        <w:rPr>
          <w:rFonts w:hint="cs"/>
          <w:rtl/>
          <w:lang w:eastAsia="he-IL"/>
        </w:rPr>
        <w:t>.</w:t>
      </w:r>
      <w:r>
        <w:rPr>
          <w:rtl/>
          <w:lang w:eastAsia="he-IL"/>
        </w:rPr>
        <w:t xml:space="preserve"> </w:t>
      </w:r>
      <w:bookmarkStart w:id="7756" w:name="_ETM_Q23_385879"/>
      <w:bookmarkEnd w:id="7756"/>
    </w:p>
    <w:p w:rsidR="00513DF7" w:rsidRDefault="00513DF7" w:rsidP="00BA73B6">
      <w:pPr>
        <w:rPr>
          <w:rtl/>
          <w:lang w:eastAsia="he-IL"/>
        </w:rPr>
      </w:pPr>
    </w:p>
    <w:p w:rsidR="00513DF7" w:rsidRDefault="00513DF7" w:rsidP="00BA73B6">
      <w:pPr>
        <w:rPr>
          <w:rtl/>
          <w:lang w:eastAsia="he-IL"/>
        </w:rPr>
      </w:pPr>
      <w:r>
        <w:rPr>
          <w:rtl/>
          <w:lang w:eastAsia="he-IL"/>
        </w:rPr>
        <w:t xml:space="preserve">ועכשיו </w:t>
      </w:r>
      <w:bookmarkStart w:id="7757" w:name="_ETM_Q23_386209"/>
      <w:bookmarkEnd w:id="7757"/>
      <w:r>
        <w:rPr>
          <w:rtl/>
          <w:lang w:eastAsia="he-IL"/>
        </w:rPr>
        <w:t xml:space="preserve">אתם </w:t>
      </w:r>
      <w:bookmarkStart w:id="7758" w:name="_ETM_Q23_386840"/>
      <w:bookmarkEnd w:id="7758"/>
      <w:r>
        <w:rPr>
          <w:rtl/>
          <w:lang w:eastAsia="he-IL"/>
        </w:rPr>
        <w:t xml:space="preserve">שואלים </w:t>
      </w:r>
      <w:bookmarkStart w:id="7759" w:name="_ETM_Q23_387139"/>
      <w:bookmarkEnd w:id="7759"/>
      <w:r>
        <w:rPr>
          <w:rtl/>
          <w:lang w:eastAsia="he-IL"/>
        </w:rPr>
        <w:t xml:space="preserve">את </w:t>
      </w:r>
      <w:bookmarkStart w:id="7760" w:name="_ETM_Q23_387260"/>
      <w:bookmarkEnd w:id="7760"/>
      <w:r>
        <w:rPr>
          <w:rtl/>
          <w:lang w:eastAsia="he-IL"/>
        </w:rPr>
        <w:t xml:space="preserve">עצמכם </w:t>
      </w:r>
      <w:bookmarkStart w:id="7761" w:name="_ETM_Q23_387650"/>
      <w:bookmarkEnd w:id="7761"/>
      <w:r>
        <w:rPr>
          <w:rtl/>
          <w:lang w:eastAsia="he-IL"/>
        </w:rPr>
        <w:t xml:space="preserve">איך </w:t>
      </w:r>
      <w:bookmarkStart w:id="7762" w:name="_ETM_Q23_387989"/>
      <w:bookmarkEnd w:id="7762"/>
      <w:r>
        <w:rPr>
          <w:rtl/>
          <w:lang w:eastAsia="he-IL"/>
        </w:rPr>
        <w:t xml:space="preserve">תלמידים </w:t>
      </w:r>
      <w:bookmarkStart w:id="7763" w:name="_ETM_Q23_389159"/>
      <w:bookmarkEnd w:id="7763"/>
      <w:r>
        <w:rPr>
          <w:rtl/>
          <w:lang w:eastAsia="he-IL"/>
        </w:rPr>
        <w:t>בחטיבה</w:t>
      </w:r>
      <w:r>
        <w:rPr>
          <w:rFonts w:hint="cs"/>
          <w:rtl/>
          <w:lang w:eastAsia="he-IL"/>
        </w:rPr>
        <w:t>,</w:t>
      </w:r>
      <w:r>
        <w:rPr>
          <w:rtl/>
          <w:lang w:eastAsia="he-IL"/>
        </w:rPr>
        <w:t xml:space="preserve"> </w:t>
      </w:r>
      <w:bookmarkStart w:id="7764" w:name="_ETM_Q23_389969"/>
      <w:bookmarkEnd w:id="7764"/>
      <w:r>
        <w:rPr>
          <w:rtl/>
          <w:lang w:eastAsia="he-IL"/>
        </w:rPr>
        <w:t>בתיכון</w:t>
      </w:r>
      <w:r>
        <w:rPr>
          <w:rFonts w:hint="cs"/>
          <w:rtl/>
          <w:lang w:eastAsia="he-IL"/>
        </w:rPr>
        <w:t>,</w:t>
      </w:r>
      <w:r>
        <w:rPr>
          <w:rtl/>
          <w:lang w:eastAsia="he-IL"/>
        </w:rPr>
        <w:t xml:space="preserve"> </w:t>
      </w:r>
      <w:bookmarkStart w:id="7765" w:name="_ETM_Q23_390810"/>
      <w:bookmarkStart w:id="7766" w:name="_ETM_Q23_390930"/>
      <w:bookmarkEnd w:id="7765"/>
      <w:bookmarkEnd w:id="7766"/>
      <w:r>
        <w:rPr>
          <w:rtl/>
          <w:lang w:eastAsia="he-IL"/>
        </w:rPr>
        <w:t xml:space="preserve">בדרך </w:t>
      </w:r>
      <w:bookmarkStart w:id="7767" w:name="_ETM_Q23_391230"/>
      <w:bookmarkEnd w:id="7767"/>
      <w:r>
        <w:rPr>
          <w:rtl/>
          <w:lang w:eastAsia="he-IL"/>
        </w:rPr>
        <w:t xml:space="preserve">כלל </w:t>
      </w:r>
      <w:bookmarkStart w:id="7768" w:name="_ETM_Q23_391379"/>
      <w:bookmarkEnd w:id="7768"/>
      <w:r>
        <w:rPr>
          <w:rtl/>
          <w:lang w:eastAsia="he-IL"/>
        </w:rPr>
        <w:t xml:space="preserve">לא </w:t>
      </w:r>
      <w:bookmarkStart w:id="7769" w:name="_ETM_Q23_391439"/>
      <w:bookmarkEnd w:id="7769"/>
      <w:r>
        <w:rPr>
          <w:rtl/>
          <w:lang w:eastAsia="he-IL"/>
        </w:rPr>
        <w:t xml:space="preserve">מעניין </w:t>
      </w:r>
      <w:bookmarkStart w:id="7770" w:name="_ETM_Q23_391709"/>
      <w:bookmarkEnd w:id="7770"/>
      <w:r>
        <w:rPr>
          <w:rtl/>
          <w:lang w:eastAsia="he-IL"/>
        </w:rPr>
        <w:t xml:space="preserve">אותם </w:t>
      </w:r>
      <w:bookmarkStart w:id="7771" w:name="_ETM_Q23_391919"/>
      <w:bookmarkEnd w:id="7771"/>
      <w:r>
        <w:rPr>
          <w:rtl/>
          <w:lang w:eastAsia="he-IL"/>
        </w:rPr>
        <w:t>כלום</w:t>
      </w:r>
      <w:r>
        <w:rPr>
          <w:rFonts w:hint="cs"/>
          <w:rtl/>
          <w:lang w:eastAsia="he-IL"/>
        </w:rPr>
        <w:t>,</w:t>
      </w:r>
      <w:r>
        <w:rPr>
          <w:rtl/>
          <w:lang w:eastAsia="he-IL"/>
        </w:rPr>
        <w:t xml:space="preserve"> </w:t>
      </w:r>
      <w:bookmarkStart w:id="7772" w:name="_ETM_Q23_392730"/>
      <w:bookmarkEnd w:id="7772"/>
      <w:r>
        <w:rPr>
          <w:rtl/>
          <w:lang w:eastAsia="he-IL"/>
        </w:rPr>
        <w:t xml:space="preserve">אבל </w:t>
      </w:r>
      <w:bookmarkStart w:id="7773" w:name="_ETM_Q23_392999"/>
      <w:bookmarkEnd w:id="7773"/>
      <w:r>
        <w:rPr>
          <w:rtl/>
          <w:lang w:eastAsia="he-IL"/>
        </w:rPr>
        <w:t xml:space="preserve">אתה </w:t>
      </w:r>
      <w:bookmarkStart w:id="7774" w:name="_ETM_Q23_393150"/>
      <w:bookmarkEnd w:id="7774"/>
      <w:r>
        <w:rPr>
          <w:rtl/>
          <w:lang w:eastAsia="he-IL"/>
        </w:rPr>
        <w:t xml:space="preserve">לא </w:t>
      </w:r>
      <w:bookmarkStart w:id="7775" w:name="_ETM_Q23_393239"/>
      <w:bookmarkEnd w:id="7775"/>
      <w:r>
        <w:rPr>
          <w:rtl/>
          <w:lang w:eastAsia="he-IL"/>
        </w:rPr>
        <w:t>מאמין</w:t>
      </w:r>
      <w:r>
        <w:rPr>
          <w:rFonts w:hint="cs"/>
          <w:rtl/>
          <w:lang w:eastAsia="he-IL"/>
        </w:rPr>
        <w:t>.</w:t>
      </w:r>
      <w:r>
        <w:rPr>
          <w:rtl/>
          <w:lang w:eastAsia="he-IL"/>
        </w:rPr>
        <w:t xml:space="preserve"> </w:t>
      </w:r>
      <w:bookmarkStart w:id="7776" w:name="_ETM_Q23_394260"/>
      <w:bookmarkEnd w:id="7776"/>
      <w:r>
        <w:rPr>
          <w:rtl/>
          <w:lang w:eastAsia="he-IL"/>
        </w:rPr>
        <w:t xml:space="preserve">בדיוק </w:t>
      </w:r>
      <w:bookmarkStart w:id="7777" w:name="_ETM_Q23_394739"/>
      <w:bookmarkEnd w:id="7777"/>
      <w:r>
        <w:rPr>
          <w:rtl/>
          <w:lang w:eastAsia="he-IL"/>
        </w:rPr>
        <w:t xml:space="preserve">לפני </w:t>
      </w:r>
      <w:bookmarkStart w:id="7778" w:name="_ETM_Q23_394980"/>
      <w:bookmarkEnd w:id="7778"/>
      <w:r>
        <w:rPr>
          <w:rtl/>
          <w:lang w:eastAsia="he-IL"/>
        </w:rPr>
        <w:t xml:space="preserve">שהגעתי </w:t>
      </w:r>
      <w:bookmarkStart w:id="7779" w:name="_ETM_Q23_395430"/>
      <w:bookmarkEnd w:id="7779"/>
      <w:r>
        <w:rPr>
          <w:rtl/>
          <w:lang w:eastAsia="he-IL"/>
        </w:rPr>
        <w:t xml:space="preserve">לפה </w:t>
      </w:r>
      <w:bookmarkStart w:id="7780" w:name="_ETM_Q23_395669"/>
      <w:bookmarkEnd w:id="7780"/>
      <w:r>
        <w:rPr>
          <w:rtl/>
          <w:lang w:eastAsia="he-IL"/>
        </w:rPr>
        <w:t xml:space="preserve">הראו </w:t>
      </w:r>
      <w:bookmarkStart w:id="7781" w:name="_ETM_Q23_395939"/>
      <w:bookmarkEnd w:id="7781"/>
      <w:r>
        <w:rPr>
          <w:rtl/>
          <w:lang w:eastAsia="he-IL"/>
        </w:rPr>
        <w:t xml:space="preserve">לי </w:t>
      </w:r>
      <w:bookmarkStart w:id="7782" w:name="_ETM_Q23_396299"/>
      <w:bookmarkEnd w:id="7782"/>
      <w:r>
        <w:rPr>
          <w:rtl/>
          <w:lang w:eastAsia="he-IL"/>
        </w:rPr>
        <w:t xml:space="preserve">קבוצת </w:t>
      </w:r>
      <w:bookmarkStart w:id="7783" w:name="_ETM_Q23_396749"/>
      <w:bookmarkEnd w:id="7783"/>
      <w:r>
        <w:rPr>
          <w:rtl/>
          <w:lang w:eastAsia="he-IL"/>
        </w:rPr>
        <w:t xml:space="preserve">ווטסאפ </w:t>
      </w:r>
      <w:bookmarkStart w:id="7784" w:name="_ETM_Q23_397849"/>
      <w:bookmarkEnd w:id="7784"/>
      <w:r>
        <w:rPr>
          <w:rFonts w:hint="cs"/>
          <w:rtl/>
          <w:lang w:eastAsia="he-IL"/>
        </w:rPr>
        <w:t>עם</w:t>
      </w:r>
      <w:r>
        <w:rPr>
          <w:rtl/>
          <w:lang w:eastAsia="he-IL"/>
        </w:rPr>
        <w:t xml:space="preserve"> </w:t>
      </w:r>
      <w:bookmarkStart w:id="7785" w:name="_ETM_Q23_397969"/>
      <w:bookmarkEnd w:id="7785"/>
      <w:r>
        <w:rPr>
          <w:rtl/>
          <w:lang w:eastAsia="he-IL"/>
        </w:rPr>
        <w:t xml:space="preserve">מעל </w:t>
      </w:r>
      <w:bookmarkStart w:id="7786" w:name="_ETM_Q23_398239"/>
      <w:bookmarkEnd w:id="7786"/>
      <w:r>
        <w:rPr>
          <w:rtl/>
          <w:lang w:eastAsia="he-IL"/>
        </w:rPr>
        <w:t xml:space="preserve">800 </w:t>
      </w:r>
      <w:bookmarkStart w:id="7787" w:name="_ETM_Q23_398900"/>
      <w:bookmarkEnd w:id="7787"/>
      <w:r>
        <w:rPr>
          <w:rtl/>
          <w:lang w:eastAsia="he-IL"/>
        </w:rPr>
        <w:t>תלמידים</w:t>
      </w:r>
      <w:r>
        <w:rPr>
          <w:rFonts w:hint="cs"/>
          <w:rtl/>
          <w:lang w:eastAsia="he-IL"/>
        </w:rPr>
        <w:t>,</w:t>
      </w:r>
      <w:r>
        <w:rPr>
          <w:rtl/>
          <w:lang w:eastAsia="he-IL"/>
        </w:rPr>
        <w:t xml:space="preserve"> </w:t>
      </w:r>
      <w:bookmarkStart w:id="7788" w:name="_ETM_Q23_399409"/>
      <w:bookmarkEnd w:id="7788"/>
      <w:r>
        <w:rPr>
          <w:rtl/>
          <w:lang w:eastAsia="he-IL"/>
        </w:rPr>
        <w:t xml:space="preserve">תלמידים </w:t>
      </w:r>
      <w:bookmarkStart w:id="7789" w:name="_ETM_Q23_400040"/>
      <w:bookmarkEnd w:id="7789"/>
      <w:r>
        <w:rPr>
          <w:rtl/>
          <w:lang w:eastAsia="he-IL"/>
        </w:rPr>
        <w:t>צעירים</w:t>
      </w:r>
      <w:r>
        <w:rPr>
          <w:rFonts w:hint="cs"/>
          <w:rtl/>
          <w:lang w:eastAsia="he-IL"/>
        </w:rPr>
        <w:t>,</w:t>
      </w:r>
      <w:r>
        <w:rPr>
          <w:rtl/>
          <w:lang w:eastAsia="he-IL"/>
        </w:rPr>
        <w:t xml:space="preserve"> </w:t>
      </w:r>
      <w:bookmarkStart w:id="7790" w:name="_ETM_Q23_401489"/>
      <w:bookmarkEnd w:id="7790"/>
      <w:r>
        <w:rPr>
          <w:rtl/>
          <w:lang w:eastAsia="he-IL"/>
        </w:rPr>
        <w:t xml:space="preserve">שהולכים </w:t>
      </w:r>
      <w:bookmarkStart w:id="7791" w:name="_ETM_Q23_402000"/>
      <w:bookmarkEnd w:id="7791"/>
      <w:r>
        <w:rPr>
          <w:rtl/>
          <w:lang w:eastAsia="he-IL"/>
        </w:rPr>
        <w:t xml:space="preserve">להוביל </w:t>
      </w:r>
      <w:bookmarkStart w:id="7792" w:name="_ETM_Q23_402599"/>
      <w:bookmarkEnd w:id="7792"/>
      <w:r>
        <w:rPr>
          <w:rtl/>
          <w:lang w:eastAsia="he-IL"/>
        </w:rPr>
        <w:t xml:space="preserve">מאבק </w:t>
      </w:r>
      <w:bookmarkStart w:id="7793" w:name="_ETM_Q23_403170"/>
      <w:bookmarkEnd w:id="7793"/>
      <w:r>
        <w:rPr>
          <w:rtl/>
          <w:lang w:eastAsia="he-IL"/>
        </w:rPr>
        <w:t xml:space="preserve">ארצי </w:t>
      </w:r>
      <w:bookmarkStart w:id="7794" w:name="_ETM_Q23_404090"/>
      <w:bookmarkEnd w:id="7794"/>
      <w:r>
        <w:rPr>
          <w:rtl/>
          <w:lang w:eastAsia="he-IL"/>
        </w:rPr>
        <w:t xml:space="preserve">בדיוק </w:t>
      </w:r>
      <w:bookmarkStart w:id="7795" w:name="_ETM_Q23_404450"/>
      <w:bookmarkEnd w:id="7795"/>
      <w:r>
        <w:rPr>
          <w:rtl/>
          <w:lang w:eastAsia="he-IL"/>
        </w:rPr>
        <w:t xml:space="preserve">על </w:t>
      </w:r>
      <w:bookmarkStart w:id="7796" w:name="_ETM_Q23_404540"/>
      <w:bookmarkEnd w:id="7796"/>
      <w:r>
        <w:rPr>
          <w:rtl/>
          <w:lang w:eastAsia="he-IL"/>
        </w:rPr>
        <w:t xml:space="preserve">הנושא </w:t>
      </w:r>
      <w:bookmarkStart w:id="7797" w:name="_ETM_Q23_404870"/>
      <w:bookmarkEnd w:id="7797"/>
      <w:r>
        <w:rPr>
          <w:rtl/>
          <w:lang w:eastAsia="he-IL"/>
        </w:rPr>
        <w:t>הזה</w:t>
      </w:r>
      <w:r>
        <w:rPr>
          <w:rFonts w:hint="cs"/>
          <w:rtl/>
          <w:lang w:eastAsia="he-IL"/>
        </w:rPr>
        <w:t>.</w:t>
      </w:r>
      <w:r>
        <w:rPr>
          <w:rtl/>
          <w:lang w:eastAsia="he-IL"/>
        </w:rPr>
        <w:t xml:space="preserve"> </w:t>
      </w:r>
      <w:bookmarkStart w:id="7798" w:name="_ETM_Q23_405760"/>
      <w:bookmarkEnd w:id="7798"/>
      <w:r>
        <w:rPr>
          <w:rtl/>
          <w:lang w:eastAsia="he-IL"/>
        </w:rPr>
        <w:t xml:space="preserve">כי </w:t>
      </w:r>
      <w:bookmarkStart w:id="7799" w:name="_ETM_Q23_406090"/>
      <w:bookmarkEnd w:id="7799"/>
      <w:r>
        <w:rPr>
          <w:rtl/>
          <w:lang w:eastAsia="he-IL"/>
        </w:rPr>
        <w:t xml:space="preserve">לא </w:t>
      </w:r>
      <w:bookmarkStart w:id="7800" w:name="_ETM_Q23_406180"/>
      <w:bookmarkEnd w:id="7800"/>
      <w:r>
        <w:rPr>
          <w:rtl/>
          <w:lang w:eastAsia="he-IL"/>
        </w:rPr>
        <w:t xml:space="preserve">משנה </w:t>
      </w:r>
      <w:bookmarkStart w:id="7801" w:name="_ETM_Q23_406570"/>
      <w:bookmarkEnd w:id="7801"/>
      <w:r>
        <w:rPr>
          <w:rtl/>
          <w:lang w:eastAsia="he-IL"/>
        </w:rPr>
        <w:t xml:space="preserve">כמה </w:t>
      </w:r>
      <w:bookmarkStart w:id="7802" w:name="_ETM_Q23_406810"/>
      <w:bookmarkEnd w:id="7802"/>
      <w:r>
        <w:rPr>
          <w:rtl/>
          <w:lang w:eastAsia="he-IL"/>
        </w:rPr>
        <w:t xml:space="preserve">פעמים </w:t>
      </w:r>
      <w:bookmarkStart w:id="7803" w:name="_ETM_Q23_407800"/>
      <w:bookmarkEnd w:id="7803"/>
      <w:r>
        <w:rPr>
          <w:rtl/>
          <w:lang w:eastAsia="he-IL"/>
        </w:rPr>
        <w:t xml:space="preserve">יעמוד </w:t>
      </w:r>
      <w:bookmarkStart w:id="7804" w:name="_ETM_Q23_408250"/>
      <w:bookmarkEnd w:id="7804"/>
      <w:r>
        <w:rPr>
          <w:rtl/>
          <w:lang w:eastAsia="he-IL"/>
        </w:rPr>
        <w:t xml:space="preserve">פה </w:t>
      </w:r>
      <w:bookmarkStart w:id="7805" w:name="_ETM_Q23_408490"/>
      <w:bookmarkEnd w:id="7805"/>
      <w:r>
        <w:rPr>
          <w:rtl/>
          <w:lang w:eastAsia="he-IL"/>
        </w:rPr>
        <w:t xml:space="preserve">שר </w:t>
      </w:r>
      <w:bookmarkStart w:id="7806" w:name="_ETM_Q23_408880"/>
      <w:bookmarkEnd w:id="7806"/>
      <w:r>
        <w:rPr>
          <w:rtl/>
          <w:lang w:eastAsia="he-IL"/>
        </w:rPr>
        <w:t xml:space="preserve">החינוך </w:t>
      </w:r>
      <w:bookmarkStart w:id="7807" w:name="_ETM_Q23_409420"/>
      <w:bookmarkEnd w:id="7807"/>
      <w:r>
        <w:rPr>
          <w:rtl/>
          <w:lang w:eastAsia="he-IL"/>
        </w:rPr>
        <w:t>ויגיד</w:t>
      </w:r>
      <w:r>
        <w:rPr>
          <w:rFonts w:hint="cs"/>
          <w:rtl/>
          <w:lang w:eastAsia="he-IL"/>
        </w:rPr>
        <w:t>:</w:t>
      </w:r>
      <w:r>
        <w:rPr>
          <w:rtl/>
          <w:lang w:eastAsia="he-IL"/>
        </w:rPr>
        <w:t xml:space="preserve"> </w:t>
      </w:r>
      <w:bookmarkStart w:id="7808" w:name="_ETM_Q23_410290"/>
      <w:bookmarkEnd w:id="7808"/>
      <w:r>
        <w:rPr>
          <w:rtl/>
          <w:lang w:eastAsia="he-IL"/>
        </w:rPr>
        <w:t>גפ</w:t>
      </w:r>
      <w:r>
        <w:rPr>
          <w:rFonts w:hint="cs"/>
          <w:rtl/>
          <w:lang w:eastAsia="he-IL"/>
        </w:rPr>
        <w:t>"</w:t>
      </w:r>
      <w:r>
        <w:rPr>
          <w:rtl/>
          <w:lang w:eastAsia="he-IL"/>
        </w:rPr>
        <w:t xml:space="preserve">ן </w:t>
      </w:r>
      <w:bookmarkStart w:id="7809" w:name="_ETM_Q23_410860"/>
      <w:bookmarkEnd w:id="7809"/>
      <w:r>
        <w:rPr>
          <w:rtl/>
          <w:lang w:eastAsia="he-IL"/>
        </w:rPr>
        <w:t xml:space="preserve">נשאר </w:t>
      </w:r>
      <w:bookmarkStart w:id="7810" w:name="_ETM_Q23_411310"/>
      <w:bookmarkStart w:id="7811" w:name="_ETM_Q23_411730"/>
      <w:bookmarkEnd w:id="7810"/>
      <w:bookmarkEnd w:id="7811"/>
      <w:r>
        <w:rPr>
          <w:rtl/>
          <w:lang w:eastAsia="he-IL"/>
        </w:rPr>
        <w:t xml:space="preserve">במשרד </w:t>
      </w:r>
      <w:bookmarkStart w:id="7812" w:name="_ETM_Q23_412239"/>
      <w:bookmarkEnd w:id="7812"/>
      <w:r>
        <w:rPr>
          <w:rtl/>
          <w:lang w:eastAsia="he-IL"/>
        </w:rPr>
        <w:t>החינוך</w:t>
      </w:r>
      <w:r>
        <w:rPr>
          <w:rFonts w:hint="cs"/>
          <w:rtl/>
          <w:lang w:eastAsia="he-IL"/>
        </w:rPr>
        <w:t>,</w:t>
      </w:r>
      <w:r>
        <w:rPr>
          <w:rtl/>
          <w:lang w:eastAsia="he-IL"/>
        </w:rPr>
        <w:t xml:space="preserve"> </w:t>
      </w:r>
      <w:bookmarkStart w:id="7813" w:name="_ETM_Q23_413540"/>
      <w:bookmarkEnd w:id="7813"/>
      <w:r>
        <w:rPr>
          <w:rtl/>
          <w:lang w:eastAsia="he-IL"/>
        </w:rPr>
        <w:t xml:space="preserve">אנחנו </w:t>
      </w:r>
      <w:bookmarkStart w:id="7814" w:name="_ETM_Q23_413870"/>
      <w:bookmarkEnd w:id="7814"/>
      <w:r>
        <w:rPr>
          <w:rtl/>
          <w:lang w:eastAsia="he-IL"/>
        </w:rPr>
        <w:t xml:space="preserve">יודעים </w:t>
      </w:r>
      <w:bookmarkStart w:id="7815" w:name="_ETM_Q23_414080"/>
      <w:bookmarkEnd w:id="7815"/>
      <w:r>
        <w:rPr>
          <w:rtl/>
          <w:lang w:eastAsia="he-IL"/>
        </w:rPr>
        <w:t xml:space="preserve">את </w:t>
      </w:r>
      <w:bookmarkStart w:id="7816" w:name="_ETM_Q23_414140"/>
      <w:bookmarkEnd w:id="7816"/>
      <w:r>
        <w:rPr>
          <w:rtl/>
          <w:lang w:eastAsia="he-IL"/>
        </w:rPr>
        <w:t>האמת</w:t>
      </w:r>
      <w:r>
        <w:rPr>
          <w:rFonts w:hint="cs"/>
          <w:rtl/>
          <w:lang w:eastAsia="he-IL"/>
        </w:rPr>
        <w:t>.</w:t>
      </w:r>
      <w:r>
        <w:rPr>
          <w:rtl/>
          <w:lang w:eastAsia="he-IL"/>
        </w:rPr>
        <w:t xml:space="preserve"> </w:t>
      </w:r>
      <w:bookmarkStart w:id="7817" w:name="_ETM_Q23_415159"/>
      <w:bookmarkEnd w:id="7817"/>
      <w:r>
        <w:rPr>
          <w:rtl/>
          <w:lang w:eastAsia="he-IL"/>
        </w:rPr>
        <w:t xml:space="preserve">הוא </w:t>
      </w:r>
      <w:bookmarkStart w:id="7818" w:name="_ETM_Q23_415279"/>
      <w:bookmarkEnd w:id="7818"/>
      <w:r>
        <w:rPr>
          <w:rtl/>
          <w:lang w:eastAsia="he-IL"/>
        </w:rPr>
        <w:t xml:space="preserve">יכול </w:t>
      </w:r>
      <w:bookmarkStart w:id="7819" w:name="_ETM_Q23_415519"/>
      <w:bookmarkEnd w:id="7819"/>
      <w:r>
        <w:rPr>
          <w:rtl/>
          <w:lang w:eastAsia="he-IL"/>
        </w:rPr>
        <w:t xml:space="preserve">להישאר </w:t>
      </w:r>
      <w:bookmarkStart w:id="7820" w:name="_ETM_Q23_415790"/>
      <w:bookmarkEnd w:id="7820"/>
      <w:r>
        <w:rPr>
          <w:rtl/>
          <w:lang w:eastAsia="he-IL"/>
        </w:rPr>
        <w:t xml:space="preserve">במשרד </w:t>
      </w:r>
      <w:bookmarkStart w:id="7821" w:name="_ETM_Q23_416150"/>
      <w:bookmarkEnd w:id="7821"/>
      <w:r>
        <w:rPr>
          <w:rtl/>
          <w:lang w:eastAsia="he-IL"/>
        </w:rPr>
        <w:t xml:space="preserve">החינוך </w:t>
      </w:r>
      <w:bookmarkStart w:id="7822" w:name="_ETM_Q23_416510"/>
      <w:bookmarkEnd w:id="7822"/>
      <w:r>
        <w:rPr>
          <w:rtl/>
          <w:lang w:eastAsia="he-IL"/>
        </w:rPr>
        <w:t xml:space="preserve">ולקבל </w:t>
      </w:r>
      <w:bookmarkStart w:id="7823" w:name="_ETM_Q23_416870"/>
      <w:bookmarkEnd w:id="7823"/>
      <w:r>
        <w:rPr>
          <w:rtl/>
          <w:lang w:eastAsia="he-IL"/>
        </w:rPr>
        <w:t xml:space="preserve">הוראות </w:t>
      </w:r>
      <w:bookmarkStart w:id="7824" w:name="_ETM_Q23_417169"/>
      <w:bookmarkEnd w:id="7824"/>
      <w:r>
        <w:rPr>
          <w:rtl/>
          <w:lang w:eastAsia="he-IL"/>
        </w:rPr>
        <w:t xml:space="preserve">מאבי </w:t>
      </w:r>
      <w:bookmarkStart w:id="7825" w:name="_ETM_Q23_417469"/>
      <w:bookmarkEnd w:id="7825"/>
      <w:r>
        <w:rPr>
          <w:rtl/>
          <w:lang w:eastAsia="he-IL"/>
        </w:rPr>
        <w:t>מעוז</w:t>
      </w:r>
      <w:r>
        <w:rPr>
          <w:rFonts w:hint="cs"/>
          <w:rtl/>
          <w:lang w:eastAsia="he-IL"/>
        </w:rPr>
        <w:t>.</w:t>
      </w:r>
      <w:r>
        <w:rPr>
          <w:rtl/>
          <w:lang w:eastAsia="he-IL"/>
        </w:rPr>
        <w:t xml:space="preserve"> </w:t>
      </w:r>
      <w:bookmarkStart w:id="7826" w:name="_ETM_Q23_418189"/>
      <w:bookmarkEnd w:id="7826"/>
      <w:r>
        <w:rPr>
          <w:rtl/>
          <w:lang w:eastAsia="he-IL"/>
        </w:rPr>
        <w:t xml:space="preserve">זה </w:t>
      </w:r>
      <w:bookmarkStart w:id="7827" w:name="_ETM_Q23_418370"/>
      <w:bookmarkEnd w:id="7827"/>
      <w:r>
        <w:rPr>
          <w:rtl/>
          <w:lang w:eastAsia="he-IL"/>
        </w:rPr>
        <w:t xml:space="preserve">לא </w:t>
      </w:r>
      <w:bookmarkStart w:id="7828" w:name="_ETM_Q23_418459"/>
      <w:bookmarkEnd w:id="7828"/>
      <w:r>
        <w:rPr>
          <w:rtl/>
          <w:lang w:eastAsia="he-IL"/>
        </w:rPr>
        <w:t xml:space="preserve">משנה </w:t>
      </w:r>
      <w:bookmarkStart w:id="7829" w:name="_ETM_Q23_418790"/>
      <w:bookmarkEnd w:id="7829"/>
      <w:r>
        <w:rPr>
          <w:rtl/>
          <w:lang w:eastAsia="he-IL"/>
        </w:rPr>
        <w:t xml:space="preserve">טכנית </w:t>
      </w:r>
      <w:bookmarkStart w:id="7830" w:name="_ETM_Q23_419329"/>
      <w:bookmarkEnd w:id="7830"/>
      <w:r>
        <w:rPr>
          <w:rtl/>
          <w:lang w:eastAsia="he-IL"/>
        </w:rPr>
        <w:t xml:space="preserve">איפה </w:t>
      </w:r>
      <w:bookmarkStart w:id="7831" w:name="_ETM_Q23_419540"/>
      <w:bookmarkEnd w:id="7831"/>
      <w:r>
        <w:rPr>
          <w:rtl/>
          <w:lang w:eastAsia="he-IL"/>
        </w:rPr>
        <w:t xml:space="preserve">המשרד </w:t>
      </w:r>
      <w:bookmarkStart w:id="7832" w:name="_ETM_Q23_419930"/>
      <w:bookmarkEnd w:id="7832"/>
      <w:r>
        <w:rPr>
          <w:rtl/>
          <w:lang w:eastAsia="he-IL"/>
        </w:rPr>
        <w:t>יושב</w:t>
      </w:r>
      <w:r>
        <w:rPr>
          <w:rFonts w:hint="cs"/>
          <w:rtl/>
          <w:lang w:eastAsia="he-IL"/>
        </w:rPr>
        <w:t>,</w:t>
      </w:r>
      <w:r>
        <w:rPr>
          <w:rtl/>
          <w:lang w:eastAsia="he-IL"/>
        </w:rPr>
        <w:t xml:space="preserve"> </w:t>
      </w:r>
      <w:bookmarkStart w:id="7833" w:name="_ETM_Q23_420690"/>
      <w:bookmarkEnd w:id="7833"/>
      <w:r>
        <w:rPr>
          <w:rtl/>
          <w:lang w:eastAsia="he-IL"/>
        </w:rPr>
        <w:t xml:space="preserve">זה </w:t>
      </w:r>
      <w:bookmarkStart w:id="7834" w:name="_ETM_Q23_420870"/>
      <w:bookmarkEnd w:id="7834"/>
      <w:r>
        <w:rPr>
          <w:rtl/>
          <w:lang w:eastAsia="he-IL"/>
        </w:rPr>
        <w:t xml:space="preserve">משנה </w:t>
      </w:r>
      <w:bookmarkStart w:id="7835" w:name="_ETM_Q23_421260"/>
      <w:bookmarkEnd w:id="7835"/>
      <w:r>
        <w:rPr>
          <w:rtl/>
          <w:lang w:eastAsia="he-IL"/>
        </w:rPr>
        <w:t xml:space="preserve">מהותית </w:t>
      </w:r>
      <w:bookmarkStart w:id="7836" w:name="_ETM_Q23_422700"/>
      <w:bookmarkEnd w:id="7836"/>
      <w:r>
        <w:rPr>
          <w:rtl/>
          <w:lang w:eastAsia="he-IL"/>
        </w:rPr>
        <w:t xml:space="preserve">מי </w:t>
      </w:r>
      <w:bookmarkStart w:id="7837" w:name="_ETM_Q23_422910"/>
      <w:bookmarkEnd w:id="7837"/>
      <w:r>
        <w:rPr>
          <w:rtl/>
          <w:lang w:eastAsia="he-IL"/>
        </w:rPr>
        <w:t xml:space="preserve">מנהל </w:t>
      </w:r>
      <w:bookmarkStart w:id="7838" w:name="_ETM_Q23_423239"/>
      <w:bookmarkEnd w:id="7838"/>
      <w:r>
        <w:rPr>
          <w:rtl/>
          <w:lang w:eastAsia="he-IL"/>
        </w:rPr>
        <w:t xml:space="preserve">את </w:t>
      </w:r>
      <w:bookmarkStart w:id="7839" w:name="_ETM_Q23_423360"/>
      <w:bookmarkEnd w:id="7839"/>
      <w:r>
        <w:rPr>
          <w:rtl/>
          <w:lang w:eastAsia="he-IL"/>
        </w:rPr>
        <w:t>הפרוצדורות</w:t>
      </w:r>
      <w:r>
        <w:rPr>
          <w:rFonts w:hint="cs"/>
          <w:rtl/>
          <w:lang w:eastAsia="he-IL"/>
        </w:rPr>
        <w:t>.</w:t>
      </w:r>
      <w:r>
        <w:rPr>
          <w:rtl/>
          <w:lang w:eastAsia="he-IL"/>
        </w:rPr>
        <w:t xml:space="preserve"> </w:t>
      </w:r>
      <w:bookmarkStart w:id="7840" w:name="_ETM_Q23_425129"/>
      <w:bookmarkEnd w:id="7840"/>
    </w:p>
    <w:p w:rsidR="00513DF7" w:rsidRDefault="00513DF7" w:rsidP="00BA73B6">
      <w:pPr>
        <w:rPr>
          <w:rtl/>
          <w:lang w:eastAsia="he-IL"/>
        </w:rPr>
      </w:pPr>
      <w:bookmarkStart w:id="7841" w:name="_ETM_Q23_428672"/>
      <w:bookmarkStart w:id="7842" w:name="_ETM_Q23_428786"/>
      <w:bookmarkEnd w:id="7841"/>
      <w:bookmarkEnd w:id="7842"/>
    </w:p>
    <w:p w:rsidR="00513DF7" w:rsidRDefault="00513DF7" w:rsidP="00BA73B6">
      <w:pPr>
        <w:rPr>
          <w:rtl/>
          <w:lang w:eastAsia="he-IL"/>
        </w:rPr>
      </w:pPr>
      <w:bookmarkStart w:id="7843" w:name="_ETM_Q23_428840"/>
      <w:bookmarkStart w:id="7844" w:name="_ETM_Q23_428946"/>
      <w:bookmarkEnd w:id="7843"/>
      <w:bookmarkEnd w:id="7844"/>
      <w:r>
        <w:rPr>
          <w:rtl/>
          <w:lang w:eastAsia="he-IL"/>
        </w:rPr>
        <w:t xml:space="preserve">ולכן </w:t>
      </w:r>
      <w:bookmarkStart w:id="7845" w:name="_ETM_Q23_427290"/>
      <w:bookmarkEnd w:id="7845"/>
      <w:r>
        <w:rPr>
          <w:rtl/>
          <w:lang w:eastAsia="he-IL"/>
        </w:rPr>
        <w:t xml:space="preserve">האנשים </w:t>
      </w:r>
      <w:bookmarkStart w:id="7846" w:name="_ETM_Q23_427830"/>
      <w:bookmarkEnd w:id="7846"/>
      <w:r>
        <w:rPr>
          <w:rtl/>
          <w:lang w:eastAsia="he-IL"/>
        </w:rPr>
        <w:t xml:space="preserve">שעוד </w:t>
      </w:r>
      <w:bookmarkStart w:id="7847" w:name="_ETM_Q23_428610"/>
      <w:bookmarkEnd w:id="7847"/>
      <w:r>
        <w:rPr>
          <w:rtl/>
          <w:lang w:eastAsia="he-IL"/>
        </w:rPr>
        <w:t xml:space="preserve">נשארו </w:t>
      </w:r>
      <w:bookmarkStart w:id="7848" w:name="_ETM_Q23_429030"/>
      <w:bookmarkEnd w:id="7848"/>
      <w:r>
        <w:rPr>
          <w:rtl/>
          <w:lang w:eastAsia="he-IL"/>
        </w:rPr>
        <w:t xml:space="preserve">פה </w:t>
      </w:r>
      <w:bookmarkStart w:id="7849" w:name="_ETM_Q23_429180"/>
      <w:bookmarkEnd w:id="7849"/>
      <w:r>
        <w:rPr>
          <w:rtl/>
          <w:lang w:eastAsia="he-IL"/>
        </w:rPr>
        <w:t xml:space="preserve">נאמנים </w:t>
      </w:r>
      <w:bookmarkStart w:id="7850" w:name="_ETM_Q23_429750"/>
      <w:bookmarkEnd w:id="7850"/>
      <w:r>
        <w:rPr>
          <w:rtl/>
          <w:lang w:eastAsia="he-IL"/>
        </w:rPr>
        <w:t>לעצמם</w:t>
      </w:r>
      <w:r>
        <w:rPr>
          <w:rFonts w:hint="cs"/>
          <w:rtl/>
          <w:lang w:eastAsia="he-IL"/>
        </w:rPr>
        <w:t>,</w:t>
      </w:r>
      <w:r>
        <w:rPr>
          <w:rtl/>
          <w:lang w:eastAsia="he-IL"/>
        </w:rPr>
        <w:t xml:space="preserve"> </w:t>
      </w:r>
      <w:bookmarkStart w:id="7851" w:name="_ETM_Q23_430410"/>
      <w:bookmarkEnd w:id="7851"/>
      <w:r>
        <w:rPr>
          <w:rtl/>
          <w:lang w:eastAsia="he-IL"/>
        </w:rPr>
        <w:t>למדינה</w:t>
      </w:r>
      <w:r>
        <w:rPr>
          <w:rFonts w:hint="cs"/>
          <w:rtl/>
          <w:lang w:eastAsia="he-IL"/>
        </w:rPr>
        <w:t>,</w:t>
      </w:r>
      <w:r>
        <w:rPr>
          <w:rtl/>
          <w:lang w:eastAsia="he-IL"/>
        </w:rPr>
        <w:t xml:space="preserve"> </w:t>
      </w:r>
      <w:bookmarkStart w:id="7852" w:name="_ETM_Q23_431070"/>
      <w:bookmarkEnd w:id="7852"/>
      <w:r>
        <w:rPr>
          <w:rtl/>
          <w:lang w:eastAsia="he-IL"/>
        </w:rPr>
        <w:t>לחוקים</w:t>
      </w:r>
      <w:r>
        <w:rPr>
          <w:rFonts w:hint="cs"/>
          <w:rtl/>
          <w:lang w:eastAsia="he-IL"/>
        </w:rPr>
        <w:t>,</w:t>
      </w:r>
      <w:r>
        <w:rPr>
          <w:rtl/>
          <w:lang w:eastAsia="he-IL"/>
        </w:rPr>
        <w:t xml:space="preserve"> </w:t>
      </w:r>
      <w:bookmarkStart w:id="7853" w:name="_ETM_Q23_432469"/>
      <w:bookmarkEnd w:id="7853"/>
      <w:r>
        <w:rPr>
          <w:rtl/>
          <w:lang w:eastAsia="he-IL"/>
        </w:rPr>
        <w:t xml:space="preserve">למה </w:t>
      </w:r>
      <w:bookmarkStart w:id="7854" w:name="_ETM_Q23_432859"/>
      <w:bookmarkEnd w:id="7854"/>
      <w:r>
        <w:rPr>
          <w:rtl/>
          <w:lang w:eastAsia="he-IL"/>
        </w:rPr>
        <w:t xml:space="preserve">שישראל </w:t>
      </w:r>
      <w:bookmarkStart w:id="7855" w:name="_ETM_Q23_434349"/>
      <w:bookmarkEnd w:id="7855"/>
      <w:r>
        <w:rPr>
          <w:rtl/>
          <w:lang w:eastAsia="he-IL"/>
        </w:rPr>
        <w:t xml:space="preserve">היפה </w:t>
      </w:r>
      <w:bookmarkStart w:id="7856" w:name="_ETM_Q23_434709"/>
      <w:bookmarkEnd w:id="7856"/>
      <w:r>
        <w:rPr>
          <w:rtl/>
          <w:lang w:eastAsia="he-IL"/>
        </w:rPr>
        <w:t xml:space="preserve">עוד </w:t>
      </w:r>
      <w:bookmarkStart w:id="7857" w:name="_ETM_Q23_434859"/>
      <w:bookmarkEnd w:id="7857"/>
      <w:r>
        <w:rPr>
          <w:rtl/>
          <w:lang w:eastAsia="he-IL"/>
        </w:rPr>
        <w:t>הייתה</w:t>
      </w:r>
      <w:r>
        <w:rPr>
          <w:rFonts w:hint="cs"/>
          <w:rtl/>
          <w:lang w:eastAsia="he-IL"/>
        </w:rPr>
        <w:t>,</w:t>
      </w:r>
      <w:r>
        <w:rPr>
          <w:rtl/>
          <w:lang w:eastAsia="he-IL"/>
        </w:rPr>
        <w:t xml:space="preserve"> </w:t>
      </w:r>
      <w:bookmarkStart w:id="7858" w:name="_ETM_Q23_436100"/>
      <w:bookmarkEnd w:id="7858"/>
      <w:r>
        <w:rPr>
          <w:rtl/>
          <w:lang w:eastAsia="he-IL"/>
        </w:rPr>
        <w:t xml:space="preserve">צריכים </w:t>
      </w:r>
      <w:bookmarkStart w:id="7859" w:name="_ETM_Q23_436400"/>
      <w:bookmarkEnd w:id="7859"/>
      <w:r>
        <w:rPr>
          <w:rtl/>
          <w:lang w:eastAsia="he-IL"/>
        </w:rPr>
        <w:t xml:space="preserve">לשמוע </w:t>
      </w:r>
      <w:bookmarkStart w:id="7860" w:name="_ETM_Q23_436699"/>
      <w:bookmarkEnd w:id="7860"/>
      <w:r>
        <w:rPr>
          <w:rtl/>
          <w:lang w:eastAsia="he-IL"/>
        </w:rPr>
        <w:t xml:space="preserve">את </w:t>
      </w:r>
      <w:bookmarkStart w:id="7861" w:name="_ETM_Q23_436789"/>
      <w:bookmarkEnd w:id="7861"/>
      <w:r>
        <w:rPr>
          <w:rtl/>
          <w:lang w:eastAsia="he-IL"/>
        </w:rPr>
        <w:t xml:space="preserve">אותם </w:t>
      </w:r>
      <w:bookmarkStart w:id="7862" w:name="_ETM_Q23_437029"/>
      <w:bookmarkEnd w:id="7862"/>
      <w:r>
        <w:rPr>
          <w:rtl/>
          <w:lang w:eastAsia="he-IL"/>
        </w:rPr>
        <w:t>תלמידים</w:t>
      </w:r>
      <w:r>
        <w:rPr>
          <w:rFonts w:hint="cs"/>
          <w:rtl/>
          <w:lang w:eastAsia="he-IL"/>
        </w:rPr>
        <w:t>.</w:t>
      </w:r>
      <w:r>
        <w:rPr>
          <w:rtl/>
          <w:lang w:eastAsia="he-IL"/>
        </w:rPr>
        <w:t xml:space="preserve"> </w:t>
      </w:r>
      <w:bookmarkStart w:id="7863" w:name="_ETM_Q23_438089"/>
      <w:bookmarkEnd w:id="7863"/>
      <w:r>
        <w:rPr>
          <w:rtl/>
          <w:lang w:eastAsia="he-IL"/>
        </w:rPr>
        <w:t xml:space="preserve">כי </w:t>
      </w:r>
      <w:bookmarkStart w:id="7864" w:name="_ETM_Q23_438630"/>
      <w:bookmarkEnd w:id="7864"/>
      <w:r>
        <w:rPr>
          <w:rtl/>
          <w:lang w:eastAsia="he-IL"/>
        </w:rPr>
        <w:t xml:space="preserve">נהייתה </w:t>
      </w:r>
      <w:bookmarkStart w:id="7865" w:name="_ETM_Q23_438960"/>
      <w:bookmarkEnd w:id="7865"/>
      <w:r>
        <w:rPr>
          <w:rtl/>
          <w:lang w:eastAsia="he-IL"/>
        </w:rPr>
        <w:t xml:space="preserve">פה </w:t>
      </w:r>
      <w:bookmarkStart w:id="7866" w:name="_ETM_Q23_439110"/>
      <w:bookmarkEnd w:id="7866"/>
      <w:r>
        <w:rPr>
          <w:rtl/>
          <w:lang w:eastAsia="he-IL"/>
        </w:rPr>
        <w:t xml:space="preserve">איזושהי </w:t>
      </w:r>
      <w:bookmarkStart w:id="7867" w:name="_ETM_Q23_439500"/>
      <w:bookmarkEnd w:id="7867"/>
      <w:r>
        <w:rPr>
          <w:rtl/>
          <w:lang w:eastAsia="he-IL"/>
        </w:rPr>
        <w:t xml:space="preserve">נורמה </w:t>
      </w:r>
      <w:bookmarkStart w:id="7868" w:name="_ETM_Q23_440130"/>
      <w:bookmarkEnd w:id="7868"/>
      <w:r>
        <w:rPr>
          <w:rtl/>
          <w:lang w:eastAsia="he-IL"/>
        </w:rPr>
        <w:t xml:space="preserve">של </w:t>
      </w:r>
      <w:bookmarkStart w:id="7869" w:name="_ETM_Q23_440370"/>
      <w:bookmarkEnd w:id="7869"/>
      <w:r>
        <w:rPr>
          <w:rtl/>
          <w:lang w:eastAsia="he-IL"/>
        </w:rPr>
        <w:t xml:space="preserve">אנשי </w:t>
      </w:r>
      <w:bookmarkStart w:id="7870" w:name="_ETM_Q23_440640"/>
      <w:bookmarkEnd w:id="7870"/>
      <w:r>
        <w:rPr>
          <w:rtl/>
          <w:lang w:eastAsia="he-IL"/>
        </w:rPr>
        <w:t xml:space="preserve">הקואליציה </w:t>
      </w:r>
      <w:bookmarkStart w:id="7871" w:name="_ETM_Q23_441660"/>
      <w:bookmarkEnd w:id="7871"/>
      <w:r>
        <w:rPr>
          <w:rtl/>
          <w:lang w:eastAsia="he-IL"/>
        </w:rPr>
        <w:t xml:space="preserve">לחשוב </w:t>
      </w:r>
      <w:bookmarkStart w:id="7872" w:name="_ETM_Q23_441990"/>
      <w:bookmarkEnd w:id="7872"/>
      <w:r>
        <w:rPr>
          <w:rtl/>
          <w:lang w:eastAsia="he-IL"/>
        </w:rPr>
        <w:t xml:space="preserve">שהם </w:t>
      </w:r>
      <w:bookmarkStart w:id="7873" w:name="_ETM_Q23_442170"/>
      <w:bookmarkEnd w:id="7873"/>
      <w:r>
        <w:rPr>
          <w:rtl/>
          <w:lang w:eastAsia="he-IL"/>
        </w:rPr>
        <w:t xml:space="preserve">יכולים </w:t>
      </w:r>
      <w:bookmarkStart w:id="7874" w:name="_ETM_Q23_442440"/>
      <w:bookmarkEnd w:id="7874"/>
      <w:r>
        <w:rPr>
          <w:rtl/>
          <w:lang w:eastAsia="he-IL"/>
        </w:rPr>
        <w:t xml:space="preserve">לדבר </w:t>
      </w:r>
      <w:bookmarkStart w:id="7875" w:name="_ETM_Q23_442890"/>
      <w:bookmarkEnd w:id="7875"/>
      <w:r>
        <w:rPr>
          <w:rtl/>
          <w:lang w:eastAsia="he-IL"/>
        </w:rPr>
        <w:t xml:space="preserve">רק </w:t>
      </w:r>
      <w:bookmarkStart w:id="7876" w:name="_ETM_Q23_443930"/>
      <w:bookmarkEnd w:id="7876"/>
      <w:r>
        <w:rPr>
          <w:rFonts w:hint="cs"/>
          <w:rtl/>
          <w:lang w:eastAsia="he-IL"/>
        </w:rPr>
        <w:t>ל-</w:t>
      </w:r>
      <w:r>
        <w:rPr>
          <w:lang w:eastAsia="he-IL"/>
        </w:rPr>
        <w:t>base</w:t>
      </w:r>
      <w:r>
        <w:rPr>
          <w:rtl/>
          <w:lang w:eastAsia="he-IL"/>
        </w:rPr>
        <w:t xml:space="preserve"> </w:t>
      </w:r>
      <w:bookmarkStart w:id="7877" w:name="_ETM_Q23_444500"/>
      <w:bookmarkEnd w:id="7877"/>
      <w:r>
        <w:rPr>
          <w:rtl/>
          <w:lang w:eastAsia="he-IL"/>
        </w:rPr>
        <w:t>שלהם</w:t>
      </w:r>
      <w:r>
        <w:rPr>
          <w:rFonts w:hint="cs"/>
          <w:rtl/>
          <w:lang w:eastAsia="he-IL"/>
        </w:rPr>
        <w:t>,</w:t>
      </w:r>
      <w:r>
        <w:rPr>
          <w:rtl/>
          <w:lang w:eastAsia="he-IL"/>
        </w:rPr>
        <w:t xml:space="preserve"> </w:t>
      </w:r>
      <w:bookmarkStart w:id="7878" w:name="_ETM_Q23_445409"/>
      <w:bookmarkEnd w:id="7878"/>
      <w:r>
        <w:rPr>
          <w:rtl/>
          <w:lang w:eastAsia="he-IL"/>
        </w:rPr>
        <w:t xml:space="preserve">להגיד </w:t>
      </w:r>
      <w:bookmarkStart w:id="7879" w:name="_ETM_Q23_445770"/>
      <w:bookmarkEnd w:id="7879"/>
      <w:r>
        <w:rPr>
          <w:rtl/>
          <w:lang w:eastAsia="he-IL"/>
        </w:rPr>
        <w:t xml:space="preserve">לצד </w:t>
      </w:r>
      <w:bookmarkStart w:id="7880" w:name="_ETM_Q23_446069"/>
      <w:bookmarkEnd w:id="7880"/>
      <w:r>
        <w:rPr>
          <w:rtl/>
          <w:lang w:eastAsia="he-IL"/>
        </w:rPr>
        <w:t>השני</w:t>
      </w:r>
      <w:r>
        <w:rPr>
          <w:rFonts w:hint="cs"/>
          <w:rtl/>
          <w:lang w:eastAsia="he-IL"/>
        </w:rPr>
        <w:t>:</w:t>
      </w:r>
      <w:r>
        <w:rPr>
          <w:rtl/>
          <w:lang w:eastAsia="he-IL"/>
        </w:rPr>
        <w:t xml:space="preserve"> </w:t>
      </w:r>
      <w:bookmarkStart w:id="7881" w:name="_ETM_Q23_447029"/>
      <w:bookmarkEnd w:id="7881"/>
      <w:r>
        <w:rPr>
          <w:rtl/>
          <w:lang w:eastAsia="he-IL"/>
        </w:rPr>
        <w:t xml:space="preserve">אתם </w:t>
      </w:r>
      <w:bookmarkStart w:id="7882" w:name="_ETM_Q23_447300"/>
      <w:bookmarkEnd w:id="7882"/>
      <w:r>
        <w:rPr>
          <w:rtl/>
          <w:lang w:eastAsia="he-IL"/>
        </w:rPr>
        <w:t xml:space="preserve">לא </w:t>
      </w:r>
      <w:bookmarkStart w:id="7883" w:name="_ETM_Q23_447419"/>
      <w:bookmarkEnd w:id="7883"/>
      <w:r>
        <w:rPr>
          <w:rtl/>
          <w:lang w:eastAsia="he-IL"/>
        </w:rPr>
        <w:t xml:space="preserve">מעניינים </w:t>
      </w:r>
      <w:bookmarkStart w:id="7884" w:name="_ETM_Q23_447870"/>
      <w:bookmarkEnd w:id="7884"/>
      <w:r>
        <w:rPr>
          <w:rtl/>
          <w:lang w:eastAsia="he-IL"/>
        </w:rPr>
        <w:t>אותנו</w:t>
      </w:r>
      <w:r>
        <w:rPr>
          <w:rFonts w:hint="cs"/>
          <w:rtl/>
          <w:lang w:eastAsia="he-IL"/>
        </w:rPr>
        <w:t>,</w:t>
      </w:r>
      <w:r>
        <w:rPr>
          <w:rtl/>
          <w:lang w:eastAsia="he-IL"/>
        </w:rPr>
        <w:t xml:space="preserve"> </w:t>
      </w:r>
      <w:bookmarkStart w:id="7885" w:name="_ETM_Q23_449360"/>
      <w:bookmarkEnd w:id="7885"/>
      <w:r>
        <w:rPr>
          <w:rtl/>
          <w:lang w:eastAsia="he-IL"/>
        </w:rPr>
        <w:t xml:space="preserve">הרוב </w:t>
      </w:r>
      <w:bookmarkStart w:id="7886" w:name="_ETM_Q23_449810"/>
      <w:bookmarkEnd w:id="7886"/>
      <w:r>
        <w:rPr>
          <w:rtl/>
          <w:lang w:eastAsia="he-IL"/>
        </w:rPr>
        <w:t>בחר</w:t>
      </w:r>
      <w:r>
        <w:rPr>
          <w:rFonts w:hint="cs"/>
          <w:rtl/>
          <w:lang w:eastAsia="he-IL"/>
        </w:rPr>
        <w:t>,</w:t>
      </w:r>
      <w:r>
        <w:rPr>
          <w:rtl/>
          <w:lang w:eastAsia="he-IL"/>
        </w:rPr>
        <w:t xml:space="preserve"> </w:t>
      </w:r>
      <w:bookmarkStart w:id="7887" w:name="_ETM_Q23_450349"/>
      <w:bookmarkEnd w:id="7887"/>
      <w:r>
        <w:rPr>
          <w:rtl/>
          <w:lang w:eastAsia="he-IL"/>
        </w:rPr>
        <w:t xml:space="preserve">למרות </w:t>
      </w:r>
      <w:bookmarkStart w:id="7888" w:name="_ETM_Q23_450680"/>
      <w:bookmarkEnd w:id="7888"/>
      <w:r>
        <w:rPr>
          <w:rtl/>
          <w:lang w:eastAsia="he-IL"/>
        </w:rPr>
        <w:t xml:space="preserve">שזה </w:t>
      </w:r>
      <w:bookmarkStart w:id="7889" w:name="_ETM_Q23_450889"/>
      <w:bookmarkEnd w:id="7889"/>
      <w:r>
        <w:rPr>
          <w:rtl/>
          <w:lang w:eastAsia="he-IL"/>
        </w:rPr>
        <w:t xml:space="preserve">לא </w:t>
      </w:r>
      <w:bookmarkStart w:id="7890" w:name="_ETM_Q23_450979"/>
      <w:bookmarkEnd w:id="7890"/>
      <w:r>
        <w:rPr>
          <w:rtl/>
          <w:lang w:eastAsia="he-IL"/>
        </w:rPr>
        <w:t>נכון</w:t>
      </w:r>
      <w:r>
        <w:rPr>
          <w:rFonts w:hint="cs"/>
          <w:rtl/>
          <w:lang w:eastAsia="he-IL"/>
        </w:rPr>
        <w:t>.</w:t>
      </w:r>
      <w:r>
        <w:rPr>
          <w:rtl/>
          <w:lang w:eastAsia="he-IL"/>
        </w:rPr>
        <w:t xml:space="preserve"> </w:t>
      </w:r>
      <w:bookmarkStart w:id="7891" w:name="_ETM_Q23_452000"/>
      <w:bookmarkEnd w:id="7891"/>
      <w:r>
        <w:rPr>
          <w:rtl/>
          <w:lang w:eastAsia="he-IL"/>
        </w:rPr>
        <w:t xml:space="preserve">אם </w:t>
      </w:r>
      <w:bookmarkStart w:id="7892" w:name="_ETM_Q23_452150"/>
      <w:bookmarkEnd w:id="7892"/>
      <w:r>
        <w:rPr>
          <w:rtl/>
          <w:lang w:eastAsia="he-IL"/>
        </w:rPr>
        <w:t xml:space="preserve">מסתכלים </w:t>
      </w:r>
      <w:bookmarkStart w:id="7893" w:name="_ETM_Q23_453529"/>
      <w:bookmarkEnd w:id="7893"/>
      <w:r>
        <w:rPr>
          <w:rtl/>
          <w:lang w:eastAsia="he-IL"/>
        </w:rPr>
        <w:t>מספרית</w:t>
      </w:r>
      <w:r>
        <w:rPr>
          <w:rFonts w:hint="cs"/>
          <w:rtl/>
          <w:lang w:eastAsia="he-IL"/>
        </w:rPr>
        <w:t>,</w:t>
      </w:r>
      <w:r>
        <w:rPr>
          <w:rtl/>
          <w:lang w:eastAsia="he-IL"/>
        </w:rPr>
        <w:t xml:space="preserve"> </w:t>
      </w:r>
      <w:bookmarkStart w:id="7894" w:name="_ETM_Q23_454949"/>
      <w:bookmarkEnd w:id="7894"/>
      <w:r>
        <w:rPr>
          <w:rtl/>
          <w:lang w:eastAsia="he-IL"/>
        </w:rPr>
        <w:t xml:space="preserve">אנחנו </w:t>
      </w:r>
      <w:bookmarkStart w:id="7895" w:name="_ETM_Q23_455189"/>
      <w:bookmarkEnd w:id="7895"/>
      <w:r>
        <w:rPr>
          <w:rFonts w:hint="cs"/>
          <w:rtl/>
          <w:lang w:eastAsia="he-IL"/>
        </w:rPr>
        <w:t>מדברים על</w:t>
      </w:r>
      <w:r>
        <w:rPr>
          <w:rtl/>
          <w:lang w:eastAsia="he-IL"/>
        </w:rPr>
        <w:t xml:space="preserve"> </w:t>
      </w:r>
      <w:bookmarkStart w:id="7896" w:name="_ETM_Q23_455430"/>
      <w:bookmarkEnd w:id="7896"/>
      <w:r>
        <w:rPr>
          <w:rtl/>
          <w:lang w:eastAsia="he-IL"/>
        </w:rPr>
        <w:t xml:space="preserve">48% </w:t>
      </w:r>
      <w:bookmarkStart w:id="7897" w:name="_ETM_Q23_456330"/>
      <w:bookmarkEnd w:id="7897"/>
      <w:r>
        <w:rPr>
          <w:rtl/>
          <w:lang w:eastAsia="he-IL"/>
        </w:rPr>
        <w:t>מהציבור</w:t>
      </w:r>
      <w:r>
        <w:rPr>
          <w:rFonts w:hint="cs"/>
          <w:rtl/>
          <w:lang w:eastAsia="he-IL"/>
        </w:rPr>
        <w:t>,</w:t>
      </w:r>
      <w:r>
        <w:rPr>
          <w:rtl/>
          <w:lang w:eastAsia="he-IL"/>
        </w:rPr>
        <w:t xml:space="preserve"> </w:t>
      </w:r>
      <w:bookmarkStart w:id="7898" w:name="_ETM_Q23_457199"/>
      <w:bookmarkEnd w:id="7898"/>
      <w:r>
        <w:rPr>
          <w:rtl/>
          <w:lang w:eastAsia="he-IL"/>
        </w:rPr>
        <w:t xml:space="preserve">אבל </w:t>
      </w:r>
      <w:bookmarkStart w:id="7899" w:name="_ETM_Q23_457469"/>
      <w:bookmarkStart w:id="7900" w:name="_ETM_Q23_457710"/>
      <w:bookmarkEnd w:id="7899"/>
      <w:bookmarkEnd w:id="7900"/>
      <w:r>
        <w:rPr>
          <w:rtl/>
          <w:lang w:eastAsia="he-IL"/>
        </w:rPr>
        <w:t xml:space="preserve">אני </w:t>
      </w:r>
      <w:bookmarkStart w:id="7901" w:name="_ETM_Q23_457889"/>
      <w:bookmarkEnd w:id="7901"/>
      <w:r>
        <w:rPr>
          <w:rtl/>
          <w:lang w:eastAsia="he-IL"/>
        </w:rPr>
        <w:t xml:space="preserve">לא </w:t>
      </w:r>
      <w:bookmarkStart w:id="7902" w:name="_ETM_Q23_457979"/>
      <w:bookmarkEnd w:id="7902"/>
      <w:r>
        <w:rPr>
          <w:rtl/>
          <w:lang w:eastAsia="he-IL"/>
        </w:rPr>
        <w:t xml:space="preserve">נכנס </w:t>
      </w:r>
      <w:bookmarkStart w:id="7903" w:name="_ETM_Q23_458370"/>
      <w:bookmarkEnd w:id="7903"/>
      <w:r>
        <w:rPr>
          <w:rtl/>
          <w:lang w:eastAsia="he-IL"/>
        </w:rPr>
        <w:t xml:space="preserve">אפילו </w:t>
      </w:r>
      <w:bookmarkStart w:id="7904" w:name="_ETM_Q23_458669"/>
      <w:bookmarkEnd w:id="7904"/>
      <w:r>
        <w:rPr>
          <w:rtl/>
          <w:lang w:eastAsia="he-IL"/>
        </w:rPr>
        <w:t xml:space="preserve">לדקויות </w:t>
      </w:r>
      <w:bookmarkStart w:id="7905" w:name="_ETM_Q23_459300"/>
      <w:bookmarkEnd w:id="7905"/>
      <w:r>
        <w:rPr>
          <w:rtl/>
          <w:lang w:eastAsia="he-IL"/>
        </w:rPr>
        <w:t>האלה</w:t>
      </w:r>
      <w:r>
        <w:rPr>
          <w:rFonts w:hint="cs"/>
          <w:rtl/>
          <w:lang w:eastAsia="he-IL"/>
        </w:rPr>
        <w:t>.</w:t>
      </w:r>
      <w:r>
        <w:rPr>
          <w:rtl/>
          <w:lang w:eastAsia="he-IL"/>
        </w:rPr>
        <w:t xml:space="preserve"> </w:t>
      </w:r>
      <w:bookmarkStart w:id="7906" w:name="_ETM_Q23_460440"/>
      <w:bookmarkEnd w:id="7906"/>
      <w:r>
        <w:rPr>
          <w:rtl/>
          <w:lang w:eastAsia="he-IL"/>
        </w:rPr>
        <w:t xml:space="preserve">אתם </w:t>
      </w:r>
      <w:bookmarkStart w:id="7907" w:name="_ETM_Q23_461310"/>
      <w:bookmarkEnd w:id="7907"/>
      <w:r>
        <w:rPr>
          <w:rtl/>
          <w:lang w:eastAsia="he-IL"/>
        </w:rPr>
        <w:t xml:space="preserve">לא </w:t>
      </w:r>
      <w:bookmarkStart w:id="7908" w:name="_ETM_Q23_461490"/>
      <w:bookmarkEnd w:id="7908"/>
      <w:r>
        <w:rPr>
          <w:rtl/>
          <w:lang w:eastAsia="he-IL"/>
        </w:rPr>
        <w:t xml:space="preserve">יכולים </w:t>
      </w:r>
      <w:bookmarkStart w:id="7909" w:name="_ETM_Q23_461880"/>
      <w:bookmarkEnd w:id="7909"/>
      <w:r>
        <w:rPr>
          <w:rtl/>
          <w:lang w:eastAsia="he-IL"/>
        </w:rPr>
        <w:t xml:space="preserve">להגיד </w:t>
      </w:r>
      <w:bookmarkStart w:id="7910" w:name="_ETM_Q23_462210"/>
      <w:bookmarkEnd w:id="7910"/>
      <w:r>
        <w:rPr>
          <w:rFonts w:hint="cs"/>
          <w:rtl/>
          <w:lang w:eastAsia="he-IL"/>
        </w:rPr>
        <w:t>ל</w:t>
      </w:r>
      <w:r>
        <w:rPr>
          <w:rtl/>
          <w:lang w:eastAsia="he-IL"/>
        </w:rPr>
        <w:t xml:space="preserve">מדינה </w:t>
      </w:r>
      <w:bookmarkStart w:id="7911" w:name="_ETM_Q23_462660"/>
      <w:bookmarkEnd w:id="7911"/>
      <w:r>
        <w:rPr>
          <w:rtl/>
          <w:lang w:eastAsia="he-IL"/>
        </w:rPr>
        <w:t>שלמה</w:t>
      </w:r>
      <w:r>
        <w:rPr>
          <w:rFonts w:hint="cs"/>
          <w:rtl/>
          <w:lang w:eastAsia="he-IL"/>
        </w:rPr>
        <w:t>:</w:t>
      </w:r>
      <w:r>
        <w:rPr>
          <w:rtl/>
          <w:lang w:eastAsia="he-IL"/>
        </w:rPr>
        <w:t xml:space="preserve"> </w:t>
      </w:r>
      <w:bookmarkStart w:id="7912" w:name="_ETM_Q23_463500"/>
      <w:bookmarkEnd w:id="7912"/>
      <w:r>
        <w:rPr>
          <w:rtl/>
          <w:lang w:eastAsia="he-IL"/>
        </w:rPr>
        <w:t xml:space="preserve">תקפצו </w:t>
      </w:r>
      <w:bookmarkStart w:id="7913" w:name="_ETM_Q23_464040"/>
      <w:bookmarkEnd w:id="7913"/>
      <w:r>
        <w:rPr>
          <w:rtl/>
          <w:lang w:eastAsia="he-IL"/>
        </w:rPr>
        <w:t>לנו</w:t>
      </w:r>
      <w:r>
        <w:rPr>
          <w:rFonts w:hint="cs"/>
          <w:rtl/>
          <w:lang w:eastAsia="he-IL"/>
        </w:rPr>
        <w:t>.</w:t>
      </w:r>
      <w:r>
        <w:rPr>
          <w:rtl/>
          <w:lang w:eastAsia="he-IL"/>
        </w:rPr>
        <w:t xml:space="preserve"> </w:t>
      </w:r>
      <w:bookmarkStart w:id="7914" w:name="_ETM_Q23_464950"/>
      <w:bookmarkEnd w:id="7914"/>
      <w:r>
        <w:rPr>
          <w:rtl/>
          <w:lang w:eastAsia="he-IL"/>
        </w:rPr>
        <w:t xml:space="preserve">אתם </w:t>
      </w:r>
      <w:bookmarkStart w:id="7915" w:name="_ETM_Q23_465400"/>
      <w:bookmarkEnd w:id="7915"/>
      <w:r>
        <w:rPr>
          <w:rtl/>
          <w:lang w:eastAsia="he-IL"/>
        </w:rPr>
        <w:t xml:space="preserve">לא </w:t>
      </w:r>
      <w:bookmarkStart w:id="7916" w:name="_ETM_Q23_465490"/>
      <w:bookmarkEnd w:id="7916"/>
      <w:r>
        <w:rPr>
          <w:rtl/>
          <w:lang w:eastAsia="he-IL"/>
        </w:rPr>
        <w:t xml:space="preserve">יכולים </w:t>
      </w:r>
      <w:bookmarkStart w:id="7917" w:name="_ETM_Q23_465850"/>
      <w:bookmarkEnd w:id="7917"/>
      <w:r>
        <w:rPr>
          <w:rtl/>
          <w:lang w:eastAsia="he-IL"/>
        </w:rPr>
        <w:t xml:space="preserve">להגיד </w:t>
      </w:r>
      <w:bookmarkStart w:id="7918" w:name="_ETM_Q23_466150"/>
      <w:bookmarkEnd w:id="7918"/>
      <w:r>
        <w:rPr>
          <w:rFonts w:hint="cs"/>
          <w:rtl/>
          <w:lang w:eastAsia="he-IL"/>
        </w:rPr>
        <w:t>ל</w:t>
      </w:r>
      <w:r>
        <w:rPr>
          <w:rtl/>
          <w:lang w:eastAsia="he-IL"/>
        </w:rPr>
        <w:t xml:space="preserve">מדינה </w:t>
      </w:r>
      <w:bookmarkStart w:id="7919" w:name="_ETM_Q23_466600"/>
      <w:bookmarkEnd w:id="7919"/>
      <w:r>
        <w:rPr>
          <w:rtl/>
          <w:lang w:eastAsia="he-IL"/>
        </w:rPr>
        <w:t>שלמה</w:t>
      </w:r>
      <w:r>
        <w:rPr>
          <w:rFonts w:hint="cs"/>
          <w:rtl/>
          <w:lang w:eastAsia="he-IL"/>
        </w:rPr>
        <w:t>:</w:t>
      </w:r>
      <w:r>
        <w:rPr>
          <w:rtl/>
          <w:lang w:eastAsia="he-IL"/>
        </w:rPr>
        <w:t xml:space="preserve"> </w:t>
      </w:r>
      <w:bookmarkStart w:id="7920" w:name="_ETM_Q23_468210"/>
      <w:bookmarkEnd w:id="7920"/>
      <w:r>
        <w:rPr>
          <w:rtl/>
          <w:lang w:eastAsia="he-IL"/>
        </w:rPr>
        <w:t xml:space="preserve">כל </w:t>
      </w:r>
      <w:bookmarkStart w:id="7921" w:name="_ETM_Q23_468449"/>
      <w:bookmarkEnd w:id="7921"/>
      <w:r>
        <w:rPr>
          <w:rtl/>
          <w:lang w:eastAsia="he-IL"/>
        </w:rPr>
        <w:t xml:space="preserve">מה </w:t>
      </w:r>
      <w:bookmarkStart w:id="7922" w:name="_ETM_Q23_468569"/>
      <w:bookmarkEnd w:id="7922"/>
      <w:r>
        <w:rPr>
          <w:rtl/>
          <w:lang w:eastAsia="he-IL"/>
        </w:rPr>
        <w:t xml:space="preserve">שהכרתם </w:t>
      </w:r>
      <w:bookmarkStart w:id="7923" w:name="_ETM_Q23_469139"/>
      <w:bookmarkEnd w:id="7923"/>
      <w:r>
        <w:rPr>
          <w:rFonts w:hint="cs"/>
          <w:rtl/>
          <w:lang w:eastAsia="he-IL"/>
        </w:rPr>
        <w:t xml:space="preserve">עד </w:t>
      </w:r>
      <w:bookmarkStart w:id="7924" w:name="_ETM_Q23_468810"/>
      <w:bookmarkEnd w:id="7924"/>
      <w:r>
        <w:rPr>
          <w:rFonts w:hint="cs"/>
          <w:rtl/>
          <w:lang w:eastAsia="he-IL"/>
        </w:rPr>
        <w:t>היום</w:t>
      </w:r>
      <w:r>
        <w:rPr>
          <w:rtl/>
          <w:lang w:eastAsia="he-IL"/>
        </w:rPr>
        <w:t xml:space="preserve"> </w:t>
      </w:r>
      <w:bookmarkStart w:id="7925" w:name="_ETM_Q23_469439"/>
      <w:bookmarkEnd w:id="7925"/>
      <w:r>
        <w:rPr>
          <w:rtl/>
          <w:lang w:eastAsia="he-IL"/>
        </w:rPr>
        <w:t xml:space="preserve">יותר </w:t>
      </w:r>
      <w:bookmarkStart w:id="7926" w:name="_ETM_Q23_469740"/>
      <w:bookmarkEnd w:id="7926"/>
      <w:r>
        <w:rPr>
          <w:rtl/>
          <w:lang w:eastAsia="he-IL"/>
        </w:rPr>
        <w:t xml:space="preserve">לא </w:t>
      </w:r>
      <w:bookmarkStart w:id="7927" w:name="_ETM_Q23_469860"/>
      <w:bookmarkEnd w:id="7927"/>
      <w:r>
        <w:rPr>
          <w:rtl/>
          <w:lang w:eastAsia="he-IL"/>
        </w:rPr>
        <w:t>מעניין</w:t>
      </w:r>
      <w:r>
        <w:rPr>
          <w:rFonts w:hint="cs"/>
          <w:rtl/>
          <w:lang w:eastAsia="he-IL"/>
        </w:rPr>
        <w:t>.</w:t>
      </w:r>
      <w:r>
        <w:rPr>
          <w:rtl/>
          <w:lang w:eastAsia="he-IL"/>
        </w:rPr>
        <w:t xml:space="preserve"> </w:t>
      </w:r>
      <w:bookmarkStart w:id="7928" w:name="_ETM_Q23_471300"/>
      <w:bookmarkEnd w:id="7928"/>
      <w:r>
        <w:rPr>
          <w:rtl/>
          <w:lang w:eastAsia="he-IL"/>
        </w:rPr>
        <w:t>ו</w:t>
      </w:r>
      <w:r>
        <w:rPr>
          <w:rFonts w:hint="cs"/>
          <w:rtl/>
          <w:lang w:eastAsia="he-IL"/>
        </w:rPr>
        <w:t>כ</w:t>
      </w:r>
      <w:r>
        <w:rPr>
          <w:rtl/>
          <w:lang w:eastAsia="he-IL"/>
        </w:rPr>
        <w:t xml:space="preserve">שעושים </w:t>
      </w:r>
      <w:bookmarkStart w:id="7929" w:name="_ETM_Q23_471839"/>
      <w:bookmarkEnd w:id="7929"/>
      <w:r>
        <w:rPr>
          <w:rtl/>
          <w:lang w:eastAsia="he-IL"/>
        </w:rPr>
        <w:t xml:space="preserve">דבר </w:t>
      </w:r>
      <w:bookmarkStart w:id="7930" w:name="_ETM_Q23_472140"/>
      <w:bookmarkEnd w:id="7930"/>
      <w:r>
        <w:rPr>
          <w:rtl/>
          <w:lang w:eastAsia="he-IL"/>
        </w:rPr>
        <w:t xml:space="preserve">כזה </w:t>
      </w:r>
      <w:bookmarkStart w:id="7931" w:name="_ETM_Q23_473520"/>
      <w:bookmarkEnd w:id="7931"/>
      <w:r>
        <w:rPr>
          <w:rtl/>
          <w:lang w:eastAsia="he-IL"/>
        </w:rPr>
        <w:t xml:space="preserve">אז </w:t>
      </w:r>
      <w:bookmarkStart w:id="7932" w:name="_ETM_Q23_473700"/>
      <w:bookmarkEnd w:id="7932"/>
      <w:r>
        <w:rPr>
          <w:rtl/>
          <w:lang w:eastAsia="he-IL"/>
        </w:rPr>
        <w:t xml:space="preserve">אתם </w:t>
      </w:r>
      <w:bookmarkStart w:id="7933" w:name="_ETM_Q23_473880"/>
      <w:bookmarkEnd w:id="7933"/>
      <w:r>
        <w:rPr>
          <w:rtl/>
          <w:lang w:eastAsia="he-IL"/>
        </w:rPr>
        <w:t xml:space="preserve">מקבלים </w:t>
      </w:r>
      <w:bookmarkStart w:id="7934" w:name="_ETM_Q23_474240"/>
      <w:bookmarkEnd w:id="7934"/>
      <w:r>
        <w:rPr>
          <w:rtl/>
          <w:lang w:eastAsia="he-IL"/>
        </w:rPr>
        <w:t xml:space="preserve">את </w:t>
      </w:r>
      <w:bookmarkStart w:id="7935" w:name="_ETM_Q23_474330"/>
      <w:bookmarkEnd w:id="7935"/>
      <w:r>
        <w:rPr>
          <w:rtl/>
          <w:lang w:eastAsia="he-IL"/>
        </w:rPr>
        <w:t xml:space="preserve">מה </w:t>
      </w:r>
      <w:bookmarkStart w:id="7936" w:name="_ETM_Q23_474450"/>
      <w:bookmarkEnd w:id="7936"/>
      <w:r>
        <w:rPr>
          <w:rtl/>
          <w:lang w:eastAsia="he-IL"/>
        </w:rPr>
        <w:t xml:space="preserve">שקרה </w:t>
      </w:r>
      <w:bookmarkStart w:id="7937" w:name="_ETM_Q23_474779"/>
      <w:bookmarkEnd w:id="7937"/>
      <w:r>
        <w:rPr>
          <w:rtl/>
          <w:lang w:eastAsia="he-IL"/>
        </w:rPr>
        <w:t>במוצ"ש</w:t>
      </w:r>
      <w:r>
        <w:rPr>
          <w:rFonts w:hint="cs"/>
          <w:rtl/>
          <w:lang w:eastAsia="he-IL"/>
        </w:rPr>
        <w:t>.</w:t>
      </w:r>
      <w:r>
        <w:rPr>
          <w:rtl/>
          <w:lang w:eastAsia="he-IL"/>
        </w:rPr>
        <w:t xml:space="preserve"> </w:t>
      </w:r>
      <w:bookmarkStart w:id="7938" w:name="_ETM_Q23_475680"/>
      <w:bookmarkEnd w:id="7938"/>
      <w:r>
        <w:rPr>
          <w:rtl/>
          <w:lang w:eastAsia="he-IL"/>
        </w:rPr>
        <w:t xml:space="preserve">ומה </w:t>
      </w:r>
      <w:bookmarkStart w:id="7939" w:name="_ETM_Q23_475950"/>
      <w:bookmarkEnd w:id="7939"/>
      <w:r>
        <w:rPr>
          <w:rtl/>
          <w:lang w:eastAsia="he-IL"/>
        </w:rPr>
        <w:t xml:space="preserve">שקרה </w:t>
      </w:r>
      <w:bookmarkStart w:id="7940" w:name="_ETM_Q23_476339"/>
      <w:bookmarkEnd w:id="7940"/>
      <w:r>
        <w:rPr>
          <w:rtl/>
          <w:lang w:eastAsia="he-IL"/>
        </w:rPr>
        <w:t>במוצ"ש</w:t>
      </w:r>
      <w:r>
        <w:rPr>
          <w:rFonts w:hint="cs"/>
          <w:rtl/>
          <w:lang w:eastAsia="he-IL"/>
        </w:rPr>
        <w:t>,</w:t>
      </w:r>
      <w:r>
        <w:rPr>
          <w:rtl/>
          <w:lang w:eastAsia="he-IL"/>
        </w:rPr>
        <w:t xml:space="preserve"> </w:t>
      </w:r>
      <w:bookmarkStart w:id="7941" w:name="_ETM_Q23_477000"/>
      <w:bookmarkEnd w:id="7941"/>
      <w:r>
        <w:rPr>
          <w:rtl/>
          <w:lang w:eastAsia="he-IL"/>
        </w:rPr>
        <w:t xml:space="preserve">ההפגנה </w:t>
      </w:r>
      <w:bookmarkStart w:id="7942" w:name="_ETM_Q23_478449"/>
      <w:bookmarkEnd w:id="7942"/>
      <w:r>
        <w:rPr>
          <w:rtl/>
          <w:lang w:eastAsia="he-IL"/>
        </w:rPr>
        <w:t xml:space="preserve">האדירה </w:t>
      </w:r>
      <w:bookmarkStart w:id="7943" w:name="_ETM_Q23_479080"/>
      <w:bookmarkEnd w:id="7943"/>
      <w:r>
        <w:rPr>
          <w:rtl/>
          <w:lang w:eastAsia="he-IL"/>
        </w:rPr>
        <w:t xml:space="preserve">הזאת </w:t>
      </w:r>
      <w:bookmarkStart w:id="7944" w:name="_ETM_Q23_479500"/>
      <w:bookmarkEnd w:id="7944"/>
      <w:r>
        <w:rPr>
          <w:rtl/>
          <w:lang w:eastAsia="he-IL"/>
        </w:rPr>
        <w:t xml:space="preserve">עם </w:t>
      </w:r>
      <w:bookmarkStart w:id="7945" w:name="_ETM_Q23_479650"/>
      <w:bookmarkEnd w:id="7945"/>
      <w:r>
        <w:rPr>
          <w:rtl/>
          <w:lang w:eastAsia="he-IL"/>
        </w:rPr>
        <w:t xml:space="preserve">האנשים </w:t>
      </w:r>
      <w:bookmarkStart w:id="7946" w:name="_ETM_Q23_480160"/>
      <w:bookmarkEnd w:id="7946"/>
      <w:r>
        <w:rPr>
          <w:rtl/>
          <w:lang w:eastAsia="he-IL"/>
        </w:rPr>
        <w:t xml:space="preserve">שאוהבים </w:t>
      </w:r>
      <w:bookmarkStart w:id="7947" w:name="_ETM_Q23_480759"/>
      <w:bookmarkEnd w:id="7947"/>
      <w:r>
        <w:rPr>
          <w:rtl/>
          <w:lang w:eastAsia="he-IL"/>
        </w:rPr>
        <w:t xml:space="preserve">את </w:t>
      </w:r>
      <w:bookmarkStart w:id="7948" w:name="_ETM_Q23_480850"/>
      <w:bookmarkEnd w:id="7948"/>
      <w:r>
        <w:rPr>
          <w:rtl/>
          <w:lang w:eastAsia="he-IL"/>
        </w:rPr>
        <w:t xml:space="preserve">מדינת </w:t>
      </w:r>
      <w:bookmarkStart w:id="7949" w:name="_ETM_Q23_480000"/>
      <w:bookmarkStart w:id="7950" w:name="_ETM_Q23_480839"/>
      <w:bookmarkEnd w:id="7949"/>
      <w:bookmarkEnd w:id="7950"/>
      <w:r>
        <w:rPr>
          <w:rtl/>
          <w:lang w:eastAsia="he-IL"/>
        </w:rPr>
        <w:t xml:space="preserve">ישראל </w:t>
      </w:r>
      <w:bookmarkStart w:id="7951" w:name="_ETM_Q23_481740"/>
      <w:bookmarkEnd w:id="7951"/>
      <w:r>
        <w:rPr>
          <w:rtl/>
          <w:lang w:eastAsia="he-IL"/>
        </w:rPr>
        <w:t xml:space="preserve">היא </w:t>
      </w:r>
      <w:bookmarkStart w:id="7952" w:name="_ETM_Q23_481860"/>
      <w:bookmarkEnd w:id="7952"/>
      <w:r>
        <w:rPr>
          <w:rtl/>
          <w:lang w:eastAsia="he-IL"/>
        </w:rPr>
        <w:t xml:space="preserve">רק </w:t>
      </w:r>
      <w:bookmarkStart w:id="7953" w:name="_ETM_Q23_482070"/>
      <w:bookmarkEnd w:id="7953"/>
      <w:r>
        <w:rPr>
          <w:rtl/>
          <w:lang w:eastAsia="he-IL"/>
        </w:rPr>
        <w:t>ההתחלה</w:t>
      </w:r>
      <w:r>
        <w:rPr>
          <w:rFonts w:hint="cs"/>
          <w:rtl/>
          <w:lang w:eastAsia="he-IL"/>
        </w:rPr>
        <w:t>.</w:t>
      </w:r>
      <w:r>
        <w:rPr>
          <w:rtl/>
          <w:lang w:eastAsia="he-IL"/>
        </w:rPr>
        <w:t xml:space="preserve"> </w:t>
      </w:r>
      <w:bookmarkStart w:id="7954" w:name="_ETM_Q23_482850"/>
      <w:bookmarkEnd w:id="7954"/>
      <w:r>
        <w:rPr>
          <w:rtl/>
          <w:lang w:eastAsia="he-IL"/>
        </w:rPr>
        <w:t xml:space="preserve">כי </w:t>
      </w:r>
      <w:bookmarkStart w:id="7955" w:name="_ETM_Q23_483120"/>
      <w:bookmarkEnd w:id="7955"/>
      <w:r>
        <w:rPr>
          <w:rtl/>
          <w:lang w:eastAsia="he-IL"/>
        </w:rPr>
        <w:t xml:space="preserve">בהתחלה </w:t>
      </w:r>
      <w:bookmarkStart w:id="7956" w:name="_ETM_Q23_484049"/>
      <w:bookmarkEnd w:id="7956"/>
      <w:r>
        <w:rPr>
          <w:rtl/>
          <w:lang w:eastAsia="he-IL"/>
        </w:rPr>
        <w:t xml:space="preserve">הם </w:t>
      </w:r>
      <w:bookmarkStart w:id="7957" w:name="_ETM_Q23_484259"/>
      <w:bookmarkEnd w:id="7957"/>
      <w:r>
        <w:rPr>
          <w:rtl/>
          <w:lang w:eastAsia="he-IL"/>
        </w:rPr>
        <w:t xml:space="preserve">צוחקים </w:t>
      </w:r>
      <w:bookmarkStart w:id="7958" w:name="_ETM_Q23_484740"/>
      <w:bookmarkEnd w:id="7958"/>
      <w:r>
        <w:rPr>
          <w:rtl/>
          <w:lang w:eastAsia="he-IL"/>
        </w:rPr>
        <w:t>עליך</w:t>
      </w:r>
      <w:r>
        <w:rPr>
          <w:rFonts w:hint="cs"/>
          <w:rtl/>
          <w:lang w:eastAsia="he-IL"/>
        </w:rPr>
        <w:t>,</w:t>
      </w:r>
      <w:r>
        <w:rPr>
          <w:rtl/>
          <w:lang w:eastAsia="he-IL"/>
        </w:rPr>
        <w:t xml:space="preserve"> </w:t>
      </w:r>
      <w:bookmarkStart w:id="7959" w:name="_ETM_Q23_485959"/>
      <w:bookmarkEnd w:id="7959"/>
      <w:r>
        <w:rPr>
          <w:rtl/>
          <w:lang w:eastAsia="he-IL"/>
        </w:rPr>
        <w:t xml:space="preserve">ואחרי </w:t>
      </w:r>
      <w:bookmarkStart w:id="7960" w:name="_ETM_Q23_486470"/>
      <w:bookmarkEnd w:id="7960"/>
      <w:r>
        <w:rPr>
          <w:rtl/>
          <w:lang w:eastAsia="he-IL"/>
        </w:rPr>
        <w:t xml:space="preserve">זה </w:t>
      </w:r>
      <w:bookmarkStart w:id="7961" w:name="_ETM_Q23_486649"/>
      <w:bookmarkEnd w:id="7961"/>
      <w:r>
        <w:rPr>
          <w:rtl/>
          <w:lang w:eastAsia="he-IL"/>
        </w:rPr>
        <w:t xml:space="preserve">הם </w:t>
      </w:r>
      <w:bookmarkStart w:id="7962" w:name="_ETM_Q23_486709"/>
      <w:bookmarkEnd w:id="7962"/>
      <w:r>
        <w:rPr>
          <w:rtl/>
          <w:lang w:eastAsia="he-IL"/>
        </w:rPr>
        <w:t xml:space="preserve">נלחמים </w:t>
      </w:r>
      <w:bookmarkStart w:id="7963" w:name="_ETM_Q23_487189"/>
      <w:bookmarkEnd w:id="7963"/>
      <w:r>
        <w:rPr>
          <w:rtl/>
          <w:lang w:eastAsia="he-IL"/>
        </w:rPr>
        <w:t>בך</w:t>
      </w:r>
      <w:r>
        <w:rPr>
          <w:rFonts w:hint="cs"/>
          <w:rtl/>
          <w:lang w:eastAsia="he-IL"/>
        </w:rPr>
        <w:t>,</w:t>
      </w:r>
      <w:r>
        <w:rPr>
          <w:rtl/>
          <w:lang w:eastAsia="he-IL"/>
        </w:rPr>
        <w:t xml:space="preserve"> </w:t>
      </w:r>
      <w:bookmarkStart w:id="7964" w:name="_ETM_Q23_488320"/>
      <w:bookmarkEnd w:id="7964"/>
      <w:r>
        <w:rPr>
          <w:rtl/>
          <w:lang w:eastAsia="he-IL"/>
        </w:rPr>
        <w:t xml:space="preserve">ואז </w:t>
      </w:r>
      <w:bookmarkStart w:id="7965" w:name="_ETM_Q23_488620"/>
      <w:bookmarkEnd w:id="7965"/>
      <w:r>
        <w:rPr>
          <w:rtl/>
          <w:lang w:eastAsia="he-IL"/>
        </w:rPr>
        <w:t xml:space="preserve">הם </w:t>
      </w:r>
      <w:bookmarkStart w:id="7966" w:name="_ETM_Q23_488680"/>
      <w:bookmarkEnd w:id="7966"/>
      <w:r>
        <w:rPr>
          <w:rtl/>
          <w:lang w:eastAsia="he-IL"/>
        </w:rPr>
        <w:t xml:space="preserve">מבינים </w:t>
      </w:r>
      <w:bookmarkStart w:id="7967" w:name="_ETM_Q23_488980"/>
      <w:bookmarkEnd w:id="7967"/>
      <w:r>
        <w:rPr>
          <w:rtl/>
          <w:lang w:eastAsia="he-IL"/>
        </w:rPr>
        <w:t xml:space="preserve">שאנחנו </w:t>
      </w:r>
      <w:bookmarkStart w:id="7968" w:name="_ETM_Q23_489310"/>
      <w:bookmarkEnd w:id="7968"/>
      <w:r>
        <w:rPr>
          <w:rtl/>
          <w:lang w:eastAsia="he-IL"/>
        </w:rPr>
        <w:t>ננ</w:t>
      </w:r>
      <w:r>
        <w:rPr>
          <w:rFonts w:hint="cs"/>
          <w:rtl/>
          <w:lang w:eastAsia="he-IL"/>
        </w:rPr>
        <w:t>צ</w:t>
      </w:r>
      <w:r>
        <w:rPr>
          <w:rtl/>
          <w:lang w:eastAsia="he-IL"/>
        </w:rPr>
        <w:t>ח</w:t>
      </w:r>
      <w:r>
        <w:rPr>
          <w:rFonts w:hint="cs"/>
          <w:rtl/>
          <w:lang w:eastAsia="he-IL"/>
        </w:rPr>
        <w:t>.</w:t>
      </w:r>
      <w:r>
        <w:rPr>
          <w:rtl/>
          <w:lang w:eastAsia="he-IL"/>
        </w:rPr>
        <w:t xml:space="preserve"> </w:t>
      </w:r>
      <w:bookmarkStart w:id="7969" w:name="_ETM_Q23_490610"/>
      <w:bookmarkEnd w:id="7969"/>
      <w:r>
        <w:rPr>
          <w:rtl/>
          <w:lang w:eastAsia="he-IL"/>
        </w:rPr>
        <w:t xml:space="preserve">תודה </w:t>
      </w:r>
      <w:bookmarkStart w:id="7970" w:name="_ETM_Q23_490849"/>
      <w:bookmarkEnd w:id="7970"/>
      <w:r>
        <w:rPr>
          <w:rtl/>
          <w:lang w:eastAsia="he-IL"/>
        </w:rPr>
        <w:t>רבה</w:t>
      </w:r>
      <w:r>
        <w:rPr>
          <w:rFonts w:hint="cs"/>
          <w:rtl/>
          <w:lang w:eastAsia="he-IL"/>
        </w:rPr>
        <w:t>,</w:t>
      </w:r>
      <w:r>
        <w:rPr>
          <w:rtl/>
          <w:lang w:eastAsia="he-IL"/>
        </w:rPr>
        <w:t xml:space="preserve"> </w:t>
      </w:r>
      <w:bookmarkStart w:id="7971" w:name="_ETM_Q23_491029"/>
      <w:bookmarkEnd w:id="7971"/>
      <w:r>
        <w:rPr>
          <w:rtl/>
          <w:lang w:eastAsia="he-IL"/>
        </w:rPr>
        <w:t>אדוני</w:t>
      </w:r>
      <w:r>
        <w:rPr>
          <w:rFonts w:hint="cs"/>
          <w:rtl/>
          <w:lang w:eastAsia="he-IL"/>
        </w:rPr>
        <w:t>.</w:t>
      </w:r>
      <w:r>
        <w:rPr>
          <w:rtl/>
          <w:lang w:eastAsia="he-IL"/>
        </w:rPr>
        <w:t xml:space="preserve"> </w:t>
      </w:r>
      <w:bookmarkStart w:id="7972" w:name="_ETM_Q23_492140"/>
      <w:bookmarkEnd w:id="7972"/>
    </w:p>
    <w:p w:rsidR="00513DF7" w:rsidRDefault="00513DF7" w:rsidP="00BA73B6">
      <w:pPr>
        <w:ind w:firstLine="0"/>
        <w:rPr>
          <w:rtl/>
          <w:lang w:eastAsia="he-IL"/>
        </w:rPr>
      </w:pPr>
    </w:p>
    <w:p w:rsidR="00513DF7" w:rsidRDefault="00513DF7" w:rsidP="00BA73B6">
      <w:pPr>
        <w:pStyle w:val="af8"/>
        <w:keepNext/>
        <w:rPr>
          <w:rtl/>
        </w:rPr>
      </w:pPr>
      <w:r w:rsidRPr="005A3D1F">
        <w:rPr>
          <w:rStyle w:val="TagStyle"/>
          <w:rtl/>
        </w:rPr>
        <w:t xml:space="preserve"> &lt;&lt; יור &gt;&gt; </w:t>
      </w:r>
      <w:r>
        <w:rPr>
          <w:rtl/>
        </w:rPr>
        <w:t xml:space="preserve">היו"ר </w:t>
      </w:r>
      <w:r w:rsidR="00BA73B6">
        <w:rPr>
          <w:rtl/>
        </w:rPr>
        <w:t>אוריאל בוסו</w:t>
      </w:r>
      <w:r>
        <w:rPr>
          <w:rtl/>
        </w:rPr>
        <w:t>:</w:t>
      </w:r>
      <w:r w:rsidRPr="005A3D1F">
        <w:rPr>
          <w:rStyle w:val="TagStyle"/>
          <w:rtl/>
        </w:rPr>
        <w:t xml:space="preserve"> &lt;&lt; יור &gt;&gt;</w:t>
      </w:r>
      <w:r>
        <w:rPr>
          <w:rtl/>
        </w:rPr>
        <w:t xml:space="preserve"> </w:t>
      </w:r>
    </w:p>
    <w:p w:rsidR="00513DF7" w:rsidRDefault="00513DF7" w:rsidP="00BA73B6">
      <w:pPr>
        <w:rPr>
          <w:rtl/>
          <w:lang w:eastAsia="he-IL"/>
        </w:rPr>
      </w:pPr>
    </w:p>
    <w:p w:rsidR="00513DF7" w:rsidRDefault="00513DF7" w:rsidP="00BA73B6">
      <w:pPr>
        <w:rPr>
          <w:rtl/>
          <w:lang w:eastAsia="he-IL"/>
        </w:rPr>
      </w:pPr>
      <w:r>
        <w:rPr>
          <w:rtl/>
          <w:lang w:eastAsia="he-IL"/>
        </w:rPr>
        <w:t xml:space="preserve">תודה </w:t>
      </w:r>
      <w:bookmarkStart w:id="7973" w:name="_ETM_Q23_492470"/>
      <w:bookmarkEnd w:id="7973"/>
      <w:r>
        <w:rPr>
          <w:rtl/>
          <w:lang w:eastAsia="he-IL"/>
        </w:rPr>
        <w:t>רבה</w:t>
      </w:r>
      <w:r>
        <w:rPr>
          <w:rFonts w:hint="cs"/>
          <w:rtl/>
          <w:lang w:eastAsia="he-IL"/>
        </w:rPr>
        <w:t>,</w:t>
      </w:r>
      <w:r>
        <w:rPr>
          <w:rtl/>
          <w:lang w:eastAsia="he-IL"/>
        </w:rPr>
        <w:t xml:space="preserve"> </w:t>
      </w:r>
      <w:bookmarkStart w:id="7974" w:name="_ETM_Q23_492710"/>
      <w:bookmarkEnd w:id="7974"/>
      <w:r>
        <w:rPr>
          <w:rtl/>
          <w:lang w:eastAsia="he-IL"/>
        </w:rPr>
        <w:t xml:space="preserve">חבר </w:t>
      </w:r>
      <w:bookmarkStart w:id="7975" w:name="_ETM_Q23_492950"/>
      <w:bookmarkEnd w:id="7975"/>
      <w:r>
        <w:rPr>
          <w:rtl/>
          <w:lang w:eastAsia="he-IL"/>
        </w:rPr>
        <w:t xml:space="preserve">הכנסת </w:t>
      </w:r>
      <w:bookmarkStart w:id="7976" w:name="_ETM_Q23_493279"/>
      <w:bookmarkEnd w:id="7976"/>
      <w:r>
        <w:rPr>
          <w:rtl/>
          <w:lang w:eastAsia="he-IL"/>
        </w:rPr>
        <w:t xml:space="preserve">רון </w:t>
      </w:r>
      <w:bookmarkStart w:id="7977" w:name="_ETM_Q23_493460"/>
      <w:bookmarkEnd w:id="7977"/>
      <w:r>
        <w:rPr>
          <w:rtl/>
          <w:lang w:eastAsia="he-IL"/>
        </w:rPr>
        <w:t>כ</w:t>
      </w:r>
      <w:r>
        <w:rPr>
          <w:rFonts w:hint="cs"/>
          <w:rtl/>
          <w:lang w:eastAsia="he-IL"/>
        </w:rPr>
        <w:t>ץ.</w:t>
      </w:r>
      <w:r>
        <w:rPr>
          <w:rtl/>
          <w:lang w:eastAsia="he-IL"/>
        </w:rPr>
        <w:t xml:space="preserve"> </w:t>
      </w:r>
      <w:bookmarkStart w:id="7978" w:name="_ETM_Q23_494159"/>
      <w:bookmarkEnd w:id="7978"/>
      <w:r>
        <w:rPr>
          <w:rtl/>
          <w:lang w:eastAsia="he-IL"/>
        </w:rPr>
        <w:t xml:space="preserve">הדובר </w:t>
      </w:r>
      <w:bookmarkStart w:id="7979" w:name="_ETM_Q23_494549"/>
      <w:bookmarkEnd w:id="7979"/>
      <w:r>
        <w:rPr>
          <w:rtl/>
          <w:lang w:eastAsia="he-IL"/>
        </w:rPr>
        <w:t>הבא</w:t>
      </w:r>
      <w:r>
        <w:rPr>
          <w:rFonts w:hint="cs"/>
          <w:rtl/>
          <w:lang w:eastAsia="he-IL"/>
        </w:rPr>
        <w:t xml:space="preserve"> –</w:t>
      </w:r>
      <w:r>
        <w:rPr>
          <w:rtl/>
          <w:lang w:eastAsia="he-IL"/>
        </w:rPr>
        <w:t xml:space="preserve"> </w:t>
      </w:r>
      <w:bookmarkStart w:id="7980" w:name="_ETM_Q23_495870"/>
      <w:bookmarkEnd w:id="7980"/>
      <w:r>
        <w:rPr>
          <w:rtl/>
          <w:lang w:eastAsia="he-IL"/>
        </w:rPr>
        <w:t xml:space="preserve">ולא </w:t>
      </w:r>
      <w:bookmarkStart w:id="7981" w:name="_ETM_Q23_496230"/>
      <w:bookmarkEnd w:id="7981"/>
      <w:r>
        <w:rPr>
          <w:rtl/>
          <w:lang w:eastAsia="he-IL"/>
        </w:rPr>
        <w:t xml:space="preserve">במקרה </w:t>
      </w:r>
      <w:bookmarkStart w:id="7982" w:name="_ETM_Q23_496619"/>
      <w:bookmarkEnd w:id="7982"/>
      <w:r>
        <w:rPr>
          <w:rtl/>
          <w:lang w:eastAsia="he-IL"/>
        </w:rPr>
        <w:t>אולי</w:t>
      </w:r>
      <w:r>
        <w:rPr>
          <w:rFonts w:hint="cs"/>
          <w:rtl/>
          <w:lang w:eastAsia="he-IL"/>
        </w:rPr>
        <w:t xml:space="preserve"> –</w:t>
      </w:r>
      <w:r>
        <w:rPr>
          <w:rtl/>
          <w:lang w:eastAsia="he-IL"/>
        </w:rPr>
        <w:t xml:space="preserve"> </w:t>
      </w:r>
      <w:bookmarkStart w:id="7983" w:name="_ETM_Q23_497430"/>
      <w:bookmarkEnd w:id="7983"/>
      <w:r>
        <w:rPr>
          <w:rtl/>
          <w:lang w:eastAsia="he-IL"/>
        </w:rPr>
        <w:t xml:space="preserve">חבר </w:t>
      </w:r>
      <w:bookmarkStart w:id="7984" w:name="_ETM_Q23_497760"/>
      <w:bookmarkEnd w:id="7984"/>
      <w:r>
        <w:rPr>
          <w:rtl/>
          <w:lang w:eastAsia="he-IL"/>
        </w:rPr>
        <w:t xml:space="preserve">הכנסת </w:t>
      </w:r>
      <w:bookmarkStart w:id="7985" w:name="_ETM_Q23_498089"/>
      <w:bookmarkStart w:id="7986" w:name="_ETM_Q23_498420"/>
      <w:bookmarkEnd w:id="7985"/>
      <w:bookmarkEnd w:id="7986"/>
      <w:r>
        <w:rPr>
          <w:rtl/>
          <w:lang w:eastAsia="he-IL"/>
        </w:rPr>
        <w:t xml:space="preserve">אבי </w:t>
      </w:r>
      <w:bookmarkStart w:id="7987" w:name="_ETM_Q23_498689"/>
      <w:bookmarkEnd w:id="7987"/>
      <w:r>
        <w:rPr>
          <w:rtl/>
          <w:lang w:eastAsia="he-IL"/>
        </w:rPr>
        <w:t>מעוז</w:t>
      </w:r>
      <w:r>
        <w:rPr>
          <w:rFonts w:hint="cs"/>
          <w:rtl/>
          <w:lang w:eastAsia="he-IL"/>
        </w:rPr>
        <w:t xml:space="preserve"> –</w:t>
      </w:r>
      <w:r>
        <w:rPr>
          <w:rtl/>
          <w:lang w:eastAsia="he-IL"/>
        </w:rPr>
        <w:t xml:space="preserve"> </w:t>
      </w:r>
      <w:bookmarkStart w:id="7988" w:name="_ETM_Q23_499999"/>
      <w:bookmarkEnd w:id="7988"/>
      <w:r>
        <w:rPr>
          <w:rtl/>
          <w:lang w:eastAsia="he-IL"/>
        </w:rPr>
        <w:t xml:space="preserve">אינו </w:t>
      </w:r>
      <w:bookmarkStart w:id="7989" w:name="_ETM_Q23_500329"/>
      <w:bookmarkEnd w:id="7989"/>
      <w:r>
        <w:rPr>
          <w:rtl/>
          <w:lang w:eastAsia="he-IL"/>
        </w:rPr>
        <w:t>נוכח</w:t>
      </w:r>
      <w:r>
        <w:rPr>
          <w:rFonts w:hint="cs"/>
          <w:rtl/>
          <w:lang w:eastAsia="he-IL"/>
        </w:rPr>
        <w:t>.</w:t>
      </w:r>
      <w:bookmarkStart w:id="7990" w:name="_ETM_Q23_498838"/>
      <w:bookmarkEnd w:id="7990"/>
    </w:p>
    <w:p w:rsidR="00513DF7" w:rsidRDefault="00513DF7" w:rsidP="00BA73B6">
      <w:pPr>
        <w:rPr>
          <w:rtl/>
          <w:lang w:eastAsia="he-IL"/>
        </w:rPr>
      </w:pPr>
    </w:p>
    <w:p w:rsidR="00513DF7" w:rsidRDefault="00513DF7" w:rsidP="00BA73B6">
      <w:pPr>
        <w:pStyle w:val="af6"/>
        <w:keepNext/>
        <w:rPr>
          <w:rtl/>
        </w:rPr>
      </w:pPr>
      <w:bookmarkStart w:id="7991" w:name="_ETM_Q23_498931"/>
      <w:bookmarkEnd w:id="7991"/>
      <w:r w:rsidRPr="004D46EA">
        <w:rPr>
          <w:rStyle w:val="TagStyle"/>
          <w:rtl/>
        </w:rPr>
        <w:t xml:space="preserve">&lt;&lt; קריאה &gt;&gt; </w:t>
      </w:r>
      <w:r>
        <w:rPr>
          <w:rtl/>
        </w:rPr>
        <w:t>סימון דוידסון (יש עתיד):</w:t>
      </w:r>
      <w:r w:rsidRPr="004D46EA">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לא צריך, זה מיותר.</w:t>
      </w:r>
    </w:p>
    <w:p w:rsidR="00513DF7" w:rsidRDefault="00513DF7" w:rsidP="00BA73B6">
      <w:pPr>
        <w:ind w:firstLine="0"/>
        <w:rPr>
          <w:rtl/>
          <w:lang w:eastAsia="he-IL"/>
        </w:rPr>
      </w:pPr>
    </w:p>
    <w:p w:rsidR="00513DF7" w:rsidRDefault="00513DF7" w:rsidP="00BA73B6">
      <w:pPr>
        <w:pStyle w:val="af6"/>
        <w:keepNext/>
        <w:rPr>
          <w:rtl/>
        </w:rPr>
      </w:pPr>
      <w:r w:rsidRPr="00EC4648">
        <w:rPr>
          <w:rStyle w:val="TagStyle"/>
          <w:rtl/>
        </w:rPr>
        <w:t xml:space="preserve"> &lt;&lt; קריאה &gt;&gt; </w:t>
      </w:r>
      <w:r>
        <w:rPr>
          <w:rtl/>
        </w:rPr>
        <w:t>רון כץ (יש עתיד):</w:t>
      </w:r>
      <w:r w:rsidRPr="00EC4648">
        <w:rPr>
          <w:rStyle w:val="TagStyle"/>
          <w:rtl/>
        </w:rPr>
        <w:t xml:space="preserve"> &lt;&lt; קריאה &gt;&gt;</w:t>
      </w:r>
      <w:r>
        <w:rPr>
          <w:rtl/>
        </w:rPr>
        <w:t xml:space="preserve"> </w:t>
      </w:r>
    </w:p>
    <w:p w:rsidR="00513DF7" w:rsidRPr="00EC4648" w:rsidRDefault="00513DF7" w:rsidP="00BA73B6">
      <w:pPr>
        <w:ind w:firstLine="0"/>
        <w:rPr>
          <w:rtl/>
          <w:lang w:eastAsia="he-IL"/>
        </w:rPr>
      </w:pPr>
    </w:p>
    <w:p w:rsidR="00513DF7" w:rsidRDefault="00513DF7" w:rsidP="00BA73B6">
      <w:pPr>
        <w:rPr>
          <w:rtl/>
          <w:lang w:eastAsia="he-IL"/>
        </w:rPr>
      </w:pPr>
      <w:r>
        <w:rPr>
          <w:rFonts w:hint="cs"/>
          <w:rtl/>
          <w:lang w:eastAsia="he-IL"/>
        </w:rPr>
        <w:t>ברור שלא.</w:t>
      </w:r>
    </w:p>
    <w:p w:rsidR="00513DF7" w:rsidRDefault="00513DF7" w:rsidP="00BA73B6">
      <w:pPr>
        <w:rPr>
          <w:rtl/>
          <w:lang w:eastAsia="he-IL"/>
        </w:rPr>
      </w:pPr>
    </w:p>
    <w:p w:rsidR="00513DF7" w:rsidRDefault="00513DF7" w:rsidP="00BA73B6">
      <w:pPr>
        <w:pStyle w:val="af8"/>
        <w:keepNext/>
        <w:rPr>
          <w:rtl/>
        </w:rPr>
      </w:pPr>
      <w:bookmarkStart w:id="7992" w:name="_ETM_Q23_499005"/>
      <w:bookmarkStart w:id="7993" w:name="_ETM_Q23_499086"/>
      <w:bookmarkEnd w:id="7992"/>
      <w:bookmarkEnd w:id="7993"/>
      <w:r w:rsidRPr="005A3D1F">
        <w:rPr>
          <w:rStyle w:val="TagStyle"/>
          <w:rtl/>
        </w:rPr>
        <w:t xml:space="preserve"> &lt;&lt; יור &gt;&gt; </w:t>
      </w:r>
      <w:r>
        <w:rPr>
          <w:rtl/>
        </w:rPr>
        <w:t xml:space="preserve">היו"ר </w:t>
      </w:r>
      <w:r w:rsidR="00BA73B6">
        <w:rPr>
          <w:rtl/>
        </w:rPr>
        <w:t>אוריאל בוסו</w:t>
      </w:r>
      <w:r>
        <w:rPr>
          <w:rtl/>
        </w:rPr>
        <w:t>:</w:t>
      </w:r>
      <w:r w:rsidRPr="005A3D1F">
        <w:rPr>
          <w:rStyle w:val="TagStyle"/>
          <w:rtl/>
        </w:rPr>
        <w:t xml:space="preserve"> &lt;&lt; יור &gt;&gt;</w:t>
      </w:r>
      <w:r>
        <w:rPr>
          <w:rtl/>
        </w:rPr>
        <w:t xml:space="preserve"> </w:t>
      </w:r>
    </w:p>
    <w:p w:rsidR="00513DF7" w:rsidRDefault="00513DF7" w:rsidP="00BA73B6">
      <w:pPr>
        <w:ind w:firstLine="0"/>
        <w:rPr>
          <w:rtl/>
          <w:lang w:eastAsia="he-IL"/>
        </w:rPr>
      </w:pPr>
      <w:bookmarkStart w:id="7994" w:name="_ETM_Q23_499150"/>
      <w:bookmarkStart w:id="7995" w:name="_ETM_Q23_499229"/>
      <w:bookmarkEnd w:id="7994"/>
      <w:bookmarkEnd w:id="7995"/>
    </w:p>
    <w:p w:rsidR="00513DF7" w:rsidRDefault="00513DF7" w:rsidP="00BA73B6">
      <w:pPr>
        <w:rPr>
          <w:rtl/>
          <w:lang w:eastAsia="he-IL"/>
        </w:rPr>
      </w:pPr>
      <w:bookmarkStart w:id="7996" w:name="_ETM_Q23_499294"/>
      <w:bookmarkStart w:id="7997" w:name="_ETM_Q23_499376"/>
      <w:bookmarkStart w:id="7998" w:name="_ETM_Q23_502660"/>
      <w:bookmarkEnd w:id="7996"/>
      <w:bookmarkEnd w:id="7997"/>
      <w:bookmarkEnd w:id="7998"/>
      <w:r>
        <w:rPr>
          <w:rtl/>
          <w:lang w:eastAsia="he-IL"/>
        </w:rPr>
        <w:t xml:space="preserve">חברת </w:t>
      </w:r>
      <w:bookmarkStart w:id="7999" w:name="_ETM_Q23_503109"/>
      <w:bookmarkEnd w:id="7999"/>
      <w:r>
        <w:rPr>
          <w:rtl/>
          <w:lang w:eastAsia="he-IL"/>
        </w:rPr>
        <w:t xml:space="preserve">הכנסת </w:t>
      </w:r>
      <w:bookmarkStart w:id="8000" w:name="_ETM_Q23_503980"/>
      <w:bookmarkEnd w:id="8000"/>
      <w:r>
        <w:rPr>
          <w:rtl/>
          <w:lang w:eastAsia="he-IL"/>
        </w:rPr>
        <w:t xml:space="preserve">קארין </w:t>
      </w:r>
      <w:bookmarkStart w:id="8001" w:name="_ETM_Q23_504310"/>
      <w:bookmarkEnd w:id="8001"/>
      <w:r>
        <w:rPr>
          <w:rtl/>
          <w:lang w:eastAsia="he-IL"/>
        </w:rPr>
        <w:t xml:space="preserve">אלהרר </w:t>
      </w:r>
      <w:bookmarkStart w:id="8002" w:name="_ETM_Q23_504910"/>
      <w:bookmarkEnd w:id="8002"/>
      <w:r>
        <w:rPr>
          <w:rFonts w:hint="cs"/>
          <w:rtl/>
          <w:lang w:eastAsia="he-IL"/>
        </w:rPr>
        <w:t xml:space="preserve">– </w:t>
      </w:r>
      <w:r>
        <w:rPr>
          <w:rtl/>
          <w:lang w:eastAsia="he-IL"/>
        </w:rPr>
        <w:t xml:space="preserve">אינה </w:t>
      </w:r>
      <w:bookmarkStart w:id="8003" w:name="_ETM_Q23_505119"/>
      <w:bookmarkEnd w:id="8003"/>
      <w:r>
        <w:rPr>
          <w:rtl/>
          <w:lang w:eastAsia="he-IL"/>
        </w:rPr>
        <w:t>נוכחת</w:t>
      </w:r>
      <w:r>
        <w:rPr>
          <w:rFonts w:hint="cs"/>
          <w:rtl/>
          <w:lang w:eastAsia="he-IL"/>
        </w:rPr>
        <w:t>.</w:t>
      </w:r>
      <w:r>
        <w:rPr>
          <w:rtl/>
          <w:lang w:eastAsia="he-IL"/>
        </w:rPr>
        <w:t xml:space="preserve"> </w:t>
      </w:r>
      <w:bookmarkStart w:id="8004" w:name="_ETM_Q23_505779"/>
      <w:bookmarkEnd w:id="8004"/>
      <w:r>
        <w:rPr>
          <w:rtl/>
          <w:lang w:eastAsia="he-IL"/>
        </w:rPr>
        <w:t xml:space="preserve">חבר </w:t>
      </w:r>
      <w:bookmarkStart w:id="8005" w:name="_ETM_Q23_506109"/>
      <w:bookmarkEnd w:id="8005"/>
      <w:r>
        <w:rPr>
          <w:rtl/>
          <w:lang w:eastAsia="he-IL"/>
        </w:rPr>
        <w:t xml:space="preserve">הכנסת </w:t>
      </w:r>
      <w:bookmarkStart w:id="8006" w:name="_ETM_Q23_506560"/>
      <w:bookmarkEnd w:id="8006"/>
      <w:r>
        <w:rPr>
          <w:rtl/>
          <w:lang w:eastAsia="he-IL"/>
        </w:rPr>
        <w:t xml:space="preserve">יוסף </w:t>
      </w:r>
      <w:bookmarkStart w:id="8007" w:name="_ETM_Q23_506919"/>
      <w:bookmarkEnd w:id="8007"/>
      <w:r>
        <w:rPr>
          <w:rtl/>
          <w:lang w:eastAsia="he-IL"/>
        </w:rPr>
        <w:t>עטאונה</w:t>
      </w:r>
      <w:r>
        <w:rPr>
          <w:rFonts w:hint="cs"/>
          <w:rtl/>
          <w:lang w:eastAsia="he-IL"/>
        </w:rPr>
        <w:t>,</w:t>
      </w:r>
      <w:r>
        <w:rPr>
          <w:rtl/>
          <w:lang w:eastAsia="he-IL"/>
        </w:rPr>
        <w:t xml:space="preserve"> </w:t>
      </w:r>
      <w:bookmarkStart w:id="8008" w:name="_ETM_Q23_508630"/>
      <w:bookmarkEnd w:id="8008"/>
      <w:r>
        <w:rPr>
          <w:rtl/>
          <w:lang w:eastAsia="he-IL"/>
        </w:rPr>
        <w:t>בבקשה</w:t>
      </w:r>
      <w:r>
        <w:rPr>
          <w:rFonts w:hint="cs"/>
          <w:rtl/>
          <w:lang w:eastAsia="he-IL"/>
        </w:rPr>
        <w:t>.</w:t>
      </w:r>
      <w:r>
        <w:rPr>
          <w:rtl/>
          <w:lang w:eastAsia="he-IL"/>
        </w:rPr>
        <w:t xml:space="preserve"> </w:t>
      </w:r>
      <w:bookmarkStart w:id="8009" w:name="_ETM_Q23_536879"/>
      <w:bookmarkStart w:id="8010" w:name="_ETM_Q23_508633"/>
      <w:bookmarkEnd w:id="8009"/>
      <w:bookmarkEnd w:id="8010"/>
      <w:r>
        <w:rPr>
          <w:rtl/>
          <w:lang w:eastAsia="he-IL"/>
        </w:rPr>
        <w:t>בבקשה</w:t>
      </w:r>
      <w:r>
        <w:rPr>
          <w:rFonts w:hint="cs"/>
          <w:rtl/>
          <w:lang w:eastAsia="he-IL"/>
        </w:rPr>
        <w:t>.</w:t>
      </w:r>
    </w:p>
    <w:p w:rsidR="00513DF7" w:rsidRDefault="00513DF7" w:rsidP="00BA73B6">
      <w:pPr>
        <w:rPr>
          <w:rtl/>
          <w:lang w:eastAsia="he-IL"/>
        </w:rPr>
      </w:pPr>
      <w:bookmarkStart w:id="8011" w:name="_ETM_Q23_508790"/>
      <w:bookmarkEnd w:id="8011"/>
    </w:p>
    <w:p w:rsidR="00513DF7" w:rsidRDefault="00513DF7" w:rsidP="00BA73B6">
      <w:pPr>
        <w:pStyle w:val="a4"/>
        <w:keepNext/>
        <w:rPr>
          <w:rtl/>
        </w:rPr>
      </w:pPr>
      <w:bookmarkStart w:id="8012" w:name="_ETM_Q23_508875"/>
      <w:bookmarkStart w:id="8013" w:name="_ETM_Q23_508904"/>
      <w:bookmarkStart w:id="8014" w:name="_ETM_Q23_506103"/>
      <w:bookmarkStart w:id="8015" w:name="ET_speaker_5696_20"/>
      <w:bookmarkEnd w:id="8012"/>
      <w:bookmarkEnd w:id="8013"/>
      <w:bookmarkEnd w:id="8014"/>
      <w:r w:rsidRPr="005A3D1F">
        <w:rPr>
          <w:rStyle w:val="TagStyle"/>
          <w:rtl/>
        </w:rPr>
        <w:t xml:space="preserve"> &lt;&lt; דובר &gt;&gt; </w:t>
      </w:r>
      <w:bookmarkStart w:id="8016" w:name="_Toc124881351"/>
      <w:bookmarkStart w:id="8017" w:name="_Toc124882065"/>
      <w:r>
        <w:rPr>
          <w:rtl/>
        </w:rPr>
        <w:t>יוסף עטאונה (חד"ש-תע"ל):</w:t>
      </w:r>
      <w:bookmarkEnd w:id="8016"/>
      <w:bookmarkEnd w:id="8017"/>
      <w:r w:rsidRPr="005A3D1F">
        <w:rPr>
          <w:rStyle w:val="TagStyle"/>
          <w:rtl/>
        </w:rPr>
        <w:t xml:space="preserve"> &lt;&lt; דובר &gt;&gt;</w:t>
      </w:r>
      <w:r>
        <w:rPr>
          <w:rtl/>
        </w:rPr>
        <w:t xml:space="preserve"> </w:t>
      </w:r>
      <w:bookmarkEnd w:id="8015"/>
    </w:p>
    <w:p w:rsidR="00513DF7" w:rsidRPr="005A3D1F" w:rsidRDefault="00513DF7" w:rsidP="00BA73B6">
      <w:pPr>
        <w:rPr>
          <w:rtl/>
          <w:lang w:eastAsia="he-IL"/>
        </w:rPr>
      </w:pPr>
      <w:bookmarkStart w:id="8018" w:name="_ETM_Q23_506782"/>
      <w:bookmarkStart w:id="8019" w:name="_ETM_Q23_506837"/>
      <w:bookmarkEnd w:id="8018"/>
      <w:bookmarkEnd w:id="8019"/>
    </w:p>
    <w:p w:rsidR="00513DF7" w:rsidRDefault="00513DF7" w:rsidP="00BA73B6">
      <w:pPr>
        <w:rPr>
          <w:rtl/>
          <w:lang w:eastAsia="he-IL"/>
        </w:rPr>
      </w:pPr>
      <w:bookmarkStart w:id="8020" w:name="_ETM_Q23_508953"/>
      <w:bookmarkStart w:id="8021" w:name="_ETM_Q23_509003"/>
      <w:bookmarkStart w:id="8022" w:name="_ETM_Q23_538510"/>
      <w:bookmarkEnd w:id="8020"/>
      <w:bookmarkEnd w:id="8021"/>
      <w:bookmarkEnd w:id="8022"/>
      <w:r>
        <w:rPr>
          <w:rtl/>
          <w:lang w:eastAsia="he-IL"/>
        </w:rPr>
        <w:t xml:space="preserve">כבוד </w:t>
      </w:r>
      <w:bookmarkStart w:id="8023" w:name="_ETM_Q23_538839"/>
      <w:bookmarkEnd w:id="8023"/>
      <w:r>
        <w:rPr>
          <w:rtl/>
          <w:lang w:eastAsia="he-IL"/>
        </w:rPr>
        <w:t>היושב-ראש</w:t>
      </w:r>
      <w:r>
        <w:rPr>
          <w:rFonts w:hint="cs"/>
          <w:rtl/>
          <w:lang w:eastAsia="he-IL"/>
        </w:rPr>
        <w:t>,</w:t>
      </w:r>
      <w:r>
        <w:rPr>
          <w:rtl/>
          <w:lang w:eastAsia="he-IL"/>
        </w:rPr>
        <w:t xml:space="preserve"> </w:t>
      </w:r>
      <w:bookmarkStart w:id="8024" w:name="_ETM_Q23_539859"/>
      <w:bookmarkEnd w:id="8024"/>
      <w:r>
        <w:rPr>
          <w:rtl/>
          <w:lang w:eastAsia="he-IL"/>
        </w:rPr>
        <w:t xml:space="preserve">כנסת </w:t>
      </w:r>
      <w:bookmarkStart w:id="8025" w:name="_ETM_Q23_540219"/>
      <w:bookmarkEnd w:id="8025"/>
      <w:r>
        <w:rPr>
          <w:rtl/>
          <w:lang w:eastAsia="he-IL"/>
        </w:rPr>
        <w:t>נכבדה</w:t>
      </w:r>
      <w:r>
        <w:rPr>
          <w:rFonts w:hint="cs"/>
          <w:rtl/>
          <w:lang w:eastAsia="he-IL"/>
        </w:rPr>
        <w:t>,</w:t>
      </w:r>
      <w:r>
        <w:rPr>
          <w:rtl/>
          <w:lang w:eastAsia="he-IL"/>
        </w:rPr>
        <w:t xml:space="preserve"> </w:t>
      </w:r>
      <w:bookmarkStart w:id="8026" w:name="_ETM_Q23_541800"/>
      <w:bookmarkEnd w:id="8026"/>
      <w:r>
        <w:rPr>
          <w:rtl/>
          <w:lang w:eastAsia="he-IL"/>
        </w:rPr>
        <w:t xml:space="preserve">בין </w:t>
      </w:r>
      <w:bookmarkStart w:id="8027" w:name="_ETM_Q23_542129"/>
      <w:bookmarkEnd w:id="8027"/>
      <w:r>
        <w:rPr>
          <w:rtl/>
          <w:lang w:eastAsia="he-IL"/>
        </w:rPr>
        <w:t xml:space="preserve">הוויכוח </w:t>
      </w:r>
      <w:bookmarkStart w:id="8028" w:name="_ETM_Q23_543850"/>
      <w:bookmarkEnd w:id="8028"/>
      <w:r>
        <w:rPr>
          <w:rFonts w:hint="cs"/>
          <w:rtl/>
          <w:lang w:eastAsia="he-IL"/>
        </w:rPr>
        <w:t>ש</w:t>
      </w:r>
      <w:r>
        <w:rPr>
          <w:rtl/>
          <w:lang w:eastAsia="he-IL"/>
        </w:rPr>
        <w:t xml:space="preserve">מצד </w:t>
      </w:r>
      <w:bookmarkStart w:id="8029" w:name="_ETM_Q23_544240"/>
      <w:bookmarkEnd w:id="8029"/>
      <w:r>
        <w:rPr>
          <w:rFonts w:hint="cs"/>
          <w:rtl/>
          <w:lang w:eastAsia="he-IL"/>
        </w:rPr>
        <w:t>אחד</w:t>
      </w:r>
      <w:r>
        <w:rPr>
          <w:rtl/>
          <w:lang w:eastAsia="he-IL"/>
        </w:rPr>
        <w:t xml:space="preserve"> </w:t>
      </w:r>
      <w:bookmarkStart w:id="8030" w:name="_ETM_Q23_544869"/>
      <w:bookmarkEnd w:id="8030"/>
      <w:r>
        <w:rPr>
          <w:rtl/>
          <w:lang w:eastAsia="he-IL"/>
        </w:rPr>
        <w:t xml:space="preserve">עומד </w:t>
      </w:r>
      <w:bookmarkStart w:id="8031" w:name="_ETM_Q23_545170"/>
      <w:bookmarkEnd w:id="8031"/>
      <w:r>
        <w:rPr>
          <w:rtl/>
          <w:lang w:eastAsia="he-IL"/>
        </w:rPr>
        <w:t xml:space="preserve">שר </w:t>
      </w:r>
      <w:bookmarkStart w:id="8032" w:name="_ETM_Q23_545409"/>
      <w:bookmarkEnd w:id="8032"/>
      <w:r>
        <w:rPr>
          <w:rtl/>
          <w:lang w:eastAsia="he-IL"/>
        </w:rPr>
        <w:t xml:space="preserve">המשפטים </w:t>
      </w:r>
      <w:bookmarkStart w:id="8033" w:name="_ETM_Q23_547210"/>
      <w:bookmarkEnd w:id="8033"/>
      <w:r>
        <w:rPr>
          <w:rtl/>
          <w:lang w:eastAsia="he-IL"/>
        </w:rPr>
        <w:t xml:space="preserve">ומדבר </w:t>
      </w:r>
      <w:bookmarkStart w:id="8034" w:name="_ETM_Q23_547779"/>
      <w:bookmarkEnd w:id="8034"/>
      <w:r>
        <w:rPr>
          <w:rFonts w:hint="cs"/>
          <w:rtl/>
          <w:lang w:eastAsia="he-IL"/>
        </w:rPr>
        <w:t xml:space="preserve">על </w:t>
      </w:r>
      <w:r>
        <w:rPr>
          <w:rtl/>
          <w:lang w:eastAsia="he-IL"/>
        </w:rPr>
        <w:t xml:space="preserve">רפורמה </w:t>
      </w:r>
      <w:bookmarkStart w:id="8035" w:name="_ETM_Q23_548890"/>
      <w:bookmarkEnd w:id="8035"/>
      <w:r>
        <w:rPr>
          <w:rtl/>
          <w:lang w:eastAsia="he-IL"/>
        </w:rPr>
        <w:t>משפטית</w:t>
      </w:r>
      <w:r>
        <w:rPr>
          <w:rFonts w:hint="cs"/>
          <w:rtl/>
          <w:lang w:eastAsia="he-IL"/>
        </w:rPr>
        <w:t>,</w:t>
      </w:r>
      <w:r>
        <w:rPr>
          <w:rtl/>
          <w:lang w:eastAsia="he-IL"/>
        </w:rPr>
        <w:t xml:space="preserve"> </w:t>
      </w:r>
      <w:bookmarkStart w:id="8036" w:name="_ETM_Q23_550799"/>
      <w:bookmarkEnd w:id="8036"/>
      <w:r>
        <w:rPr>
          <w:rtl/>
          <w:lang w:eastAsia="he-IL"/>
        </w:rPr>
        <w:t xml:space="preserve">ובצד </w:t>
      </w:r>
      <w:bookmarkStart w:id="8037" w:name="_ETM_Q23_551279"/>
      <w:bookmarkEnd w:id="8037"/>
      <w:r>
        <w:rPr>
          <w:rtl/>
          <w:lang w:eastAsia="he-IL"/>
        </w:rPr>
        <w:t xml:space="preserve">השני </w:t>
      </w:r>
      <w:bookmarkStart w:id="8038" w:name="_ETM_Q23_553009"/>
      <w:bookmarkEnd w:id="8038"/>
      <w:r>
        <w:rPr>
          <w:rtl/>
          <w:lang w:eastAsia="he-IL"/>
        </w:rPr>
        <w:t xml:space="preserve">מדברים </w:t>
      </w:r>
      <w:bookmarkStart w:id="8039" w:name="_ETM_Q23_554480"/>
      <w:bookmarkEnd w:id="8039"/>
      <w:r>
        <w:rPr>
          <w:rtl/>
          <w:lang w:eastAsia="he-IL"/>
        </w:rPr>
        <w:t xml:space="preserve">על </w:t>
      </w:r>
      <w:bookmarkStart w:id="8040" w:name="_ETM_Q23_554690"/>
      <w:bookmarkEnd w:id="8040"/>
      <w:r>
        <w:rPr>
          <w:rtl/>
          <w:lang w:eastAsia="he-IL"/>
        </w:rPr>
        <w:t xml:space="preserve">מהפכה </w:t>
      </w:r>
      <w:bookmarkStart w:id="8041" w:name="_ETM_Q23_555560"/>
      <w:bookmarkEnd w:id="8041"/>
      <w:r>
        <w:rPr>
          <w:rtl/>
          <w:lang w:eastAsia="he-IL"/>
        </w:rPr>
        <w:t xml:space="preserve">ודריסת </w:t>
      </w:r>
      <w:bookmarkStart w:id="8042" w:name="_ETM_Q23_556520"/>
      <w:bookmarkEnd w:id="8042"/>
      <w:r>
        <w:rPr>
          <w:rtl/>
          <w:lang w:eastAsia="he-IL"/>
        </w:rPr>
        <w:t xml:space="preserve">מערכת </w:t>
      </w:r>
      <w:bookmarkStart w:id="8043" w:name="_ETM_Q23_559479"/>
      <w:bookmarkEnd w:id="8043"/>
      <w:r>
        <w:rPr>
          <w:rFonts w:hint="cs"/>
          <w:rtl/>
          <w:lang w:eastAsia="he-IL"/>
        </w:rPr>
        <w:t xml:space="preserve">המשפט – </w:t>
      </w:r>
      <w:r>
        <w:rPr>
          <w:rtl/>
          <w:lang w:eastAsia="he-IL"/>
        </w:rPr>
        <w:t xml:space="preserve">לצד </w:t>
      </w:r>
      <w:bookmarkStart w:id="8044" w:name="_ETM_Q23_559990"/>
      <w:bookmarkEnd w:id="8044"/>
      <w:r>
        <w:rPr>
          <w:rtl/>
          <w:lang w:eastAsia="he-IL"/>
        </w:rPr>
        <w:t>הראשון</w:t>
      </w:r>
      <w:r>
        <w:rPr>
          <w:rFonts w:hint="cs"/>
          <w:rtl/>
          <w:lang w:eastAsia="he-IL"/>
        </w:rPr>
        <w:t>,</w:t>
      </w:r>
      <w:r>
        <w:rPr>
          <w:rtl/>
          <w:lang w:eastAsia="he-IL"/>
        </w:rPr>
        <w:t xml:space="preserve"> </w:t>
      </w:r>
      <w:bookmarkStart w:id="8045" w:name="_ETM_Q23_560529"/>
      <w:bookmarkEnd w:id="8045"/>
      <w:r>
        <w:rPr>
          <w:rtl/>
          <w:lang w:eastAsia="he-IL"/>
        </w:rPr>
        <w:t xml:space="preserve">שמדברים </w:t>
      </w:r>
      <w:bookmarkStart w:id="8046" w:name="_ETM_Q23_561130"/>
      <w:bookmarkEnd w:id="8046"/>
      <w:r>
        <w:rPr>
          <w:rFonts w:hint="cs"/>
          <w:rtl/>
          <w:lang w:eastAsia="he-IL"/>
        </w:rPr>
        <w:t xml:space="preserve">על </w:t>
      </w:r>
      <w:r>
        <w:rPr>
          <w:rtl/>
          <w:lang w:eastAsia="he-IL"/>
        </w:rPr>
        <w:t>רפורמה</w:t>
      </w:r>
      <w:r>
        <w:rPr>
          <w:rFonts w:hint="cs"/>
          <w:rtl/>
          <w:lang w:eastAsia="he-IL"/>
        </w:rPr>
        <w:t>,</w:t>
      </w:r>
      <w:r>
        <w:rPr>
          <w:rtl/>
          <w:lang w:eastAsia="he-IL"/>
        </w:rPr>
        <w:t xml:space="preserve"> </w:t>
      </w:r>
      <w:bookmarkStart w:id="8047" w:name="_ETM_Q23_562740"/>
      <w:bookmarkEnd w:id="8047"/>
      <w:r>
        <w:rPr>
          <w:rtl/>
          <w:lang w:eastAsia="he-IL"/>
        </w:rPr>
        <w:t xml:space="preserve">אני </w:t>
      </w:r>
      <w:bookmarkStart w:id="8048" w:name="_ETM_Q23_562920"/>
      <w:bookmarkEnd w:id="8048"/>
      <w:r>
        <w:rPr>
          <w:rtl/>
          <w:lang w:eastAsia="he-IL"/>
        </w:rPr>
        <w:t xml:space="preserve">רוצה </w:t>
      </w:r>
      <w:bookmarkStart w:id="8049" w:name="_ETM_Q23_563189"/>
      <w:bookmarkEnd w:id="8049"/>
      <w:r>
        <w:rPr>
          <w:rtl/>
          <w:lang w:eastAsia="he-IL"/>
        </w:rPr>
        <w:t xml:space="preserve">להגיד </w:t>
      </w:r>
      <w:bookmarkStart w:id="8050" w:name="_ETM_Q23_563850"/>
      <w:bookmarkEnd w:id="8050"/>
      <w:r>
        <w:rPr>
          <w:rFonts w:hint="cs"/>
          <w:rtl/>
          <w:lang w:eastAsia="he-IL"/>
        </w:rPr>
        <w:t>ולהקדים</w:t>
      </w:r>
      <w:r>
        <w:rPr>
          <w:rtl/>
          <w:lang w:eastAsia="he-IL"/>
        </w:rPr>
        <w:t xml:space="preserve"> </w:t>
      </w:r>
      <w:bookmarkStart w:id="8051" w:name="_ETM_Q23_565370"/>
      <w:bookmarkEnd w:id="8051"/>
      <w:r>
        <w:rPr>
          <w:rtl/>
          <w:lang w:eastAsia="he-IL"/>
        </w:rPr>
        <w:t xml:space="preserve">שאנחנו </w:t>
      </w:r>
      <w:bookmarkStart w:id="8052" w:name="_ETM_Q23_566690"/>
      <w:bookmarkEnd w:id="8052"/>
      <w:r>
        <w:rPr>
          <w:rtl/>
          <w:lang w:eastAsia="he-IL"/>
        </w:rPr>
        <w:t xml:space="preserve">הכי </w:t>
      </w:r>
      <w:bookmarkStart w:id="8053" w:name="_ETM_Q23_567230"/>
      <w:bookmarkEnd w:id="8053"/>
      <w:r>
        <w:rPr>
          <w:rtl/>
          <w:lang w:eastAsia="he-IL"/>
        </w:rPr>
        <w:t xml:space="preserve">ביקורתיים </w:t>
      </w:r>
      <w:bookmarkStart w:id="8054" w:name="_ETM_Q23_568580"/>
      <w:bookmarkEnd w:id="8054"/>
      <w:r>
        <w:rPr>
          <w:rtl/>
          <w:lang w:eastAsia="he-IL"/>
        </w:rPr>
        <w:t xml:space="preserve">כלפי </w:t>
      </w:r>
      <w:bookmarkStart w:id="8055" w:name="_ETM_Q23_569180"/>
      <w:bookmarkEnd w:id="8055"/>
      <w:r>
        <w:rPr>
          <w:rtl/>
          <w:lang w:eastAsia="he-IL"/>
        </w:rPr>
        <w:t xml:space="preserve">מערכת </w:t>
      </w:r>
      <w:bookmarkStart w:id="8056" w:name="_ETM_Q23_569779"/>
      <w:bookmarkEnd w:id="8056"/>
      <w:r>
        <w:rPr>
          <w:rtl/>
          <w:lang w:eastAsia="he-IL"/>
        </w:rPr>
        <w:t>המשפט</w:t>
      </w:r>
      <w:r>
        <w:rPr>
          <w:rFonts w:hint="cs"/>
          <w:rtl/>
          <w:lang w:eastAsia="he-IL"/>
        </w:rPr>
        <w:t>.</w:t>
      </w:r>
      <w:r>
        <w:rPr>
          <w:rtl/>
          <w:lang w:eastAsia="he-IL"/>
        </w:rPr>
        <w:t xml:space="preserve"> </w:t>
      </w:r>
      <w:bookmarkStart w:id="8057" w:name="_ETM_Q23_572960"/>
      <w:bookmarkEnd w:id="8057"/>
      <w:r>
        <w:rPr>
          <w:rtl/>
          <w:lang w:eastAsia="he-IL"/>
        </w:rPr>
        <w:t xml:space="preserve">מערכת </w:t>
      </w:r>
      <w:bookmarkStart w:id="8058" w:name="_ETM_Q23_573439"/>
      <w:bookmarkEnd w:id="8058"/>
      <w:r>
        <w:rPr>
          <w:rtl/>
          <w:lang w:eastAsia="he-IL"/>
        </w:rPr>
        <w:t xml:space="preserve">המשפט </w:t>
      </w:r>
      <w:bookmarkStart w:id="8059" w:name="_ETM_Q23_573950"/>
      <w:bookmarkEnd w:id="8059"/>
      <w:r>
        <w:rPr>
          <w:rtl/>
          <w:lang w:eastAsia="he-IL"/>
        </w:rPr>
        <w:t xml:space="preserve">לאורך </w:t>
      </w:r>
      <w:bookmarkStart w:id="8060" w:name="_ETM_Q23_574310"/>
      <w:bookmarkEnd w:id="8060"/>
      <w:r>
        <w:rPr>
          <w:rtl/>
          <w:lang w:eastAsia="he-IL"/>
        </w:rPr>
        <w:t xml:space="preserve">שנים </w:t>
      </w:r>
      <w:bookmarkStart w:id="8061" w:name="_ETM_Q23_576219"/>
      <w:bookmarkEnd w:id="8061"/>
      <w:r>
        <w:rPr>
          <w:rtl/>
          <w:lang w:eastAsia="he-IL"/>
        </w:rPr>
        <w:t xml:space="preserve">לא </w:t>
      </w:r>
      <w:bookmarkStart w:id="8062" w:name="_ETM_Q23_576490"/>
      <w:bookmarkEnd w:id="8062"/>
      <w:r>
        <w:rPr>
          <w:rtl/>
          <w:lang w:eastAsia="he-IL"/>
        </w:rPr>
        <w:t xml:space="preserve">התייחסה </w:t>
      </w:r>
      <w:bookmarkStart w:id="8063" w:name="_ETM_Q23_578050"/>
      <w:bookmarkEnd w:id="8063"/>
      <w:r>
        <w:rPr>
          <w:rtl/>
          <w:lang w:eastAsia="he-IL"/>
        </w:rPr>
        <w:t xml:space="preserve">בשוויון </w:t>
      </w:r>
      <w:bookmarkStart w:id="8064" w:name="_ETM_Q23_578800"/>
      <w:bookmarkEnd w:id="8064"/>
      <w:r>
        <w:rPr>
          <w:rtl/>
          <w:lang w:eastAsia="he-IL"/>
        </w:rPr>
        <w:t xml:space="preserve">מלא </w:t>
      </w:r>
      <w:bookmarkStart w:id="8065" w:name="_ETM_Q23_580009"/>
      <w:bookmarkEnd w:id="8065"/>
      <w:r>
        <w:rPr>
          <w:rtl/>
          <w:lang w:eastAsia="he-IL"/>
        </w:rPr>
        <w:t xml:space="preserve">לאוכלוסייה </w:t>
      </w:r>
      <w:bookmarkStart w:id="8066" w:name="_ETM_Q23_580759"/>
      <w:bookmarkEnd w:id="8066"/>
      <w:r>
        <w:rPr>
          <w:rtl/>
          <w:lang w:eastAsia="he-IL"/>
        </w:rPr>
        <w:t>הערבית</w:t>
      </w:r>
      <w:r>
        <w:rPr>
          <w:rFonts w:hint="cs"/>
          <w:rtl/>
          <w:lang w:eastAsia="he-IL"/>
        </w:rPr>
        <w:t>.</w:t>
      </w:r>
      <w:r>
        <w:rPr>
          <w:rtl/>
          <w:lang w:eastAsia="he-IL"/>
        </w:rPr>
        <w:t xml:space="preserve"> </w:t>
      </w:r>
      <w:bookmarkStart w:id="8067" w:name="_ETM_Q23_582140"/>
      <w:bookmarkEnd w:id="8067"/>
      <w:r>
        <w:rPr>
          <w:rtl/>
          <w:lang w:eastAsia="he-IL"/>
        </w:rPr>
        <w:t xml:space="preserve">גם </w:t>
      </w:r>
      <w:bookmarkStart w:id="8068" w:name="_ETM_Q23_582439"/>
      <w:bookmarkEnd w:id="8068"/>
      <w:r>
        <w:rPr>
          <w:rtl/>
          <w:lang w:eastAsia="he-IL"/>
        </w:rPr>
        <w:t>בג"ץ</w:t>
      </w:r>
      <w:r>
        <w:rPr>
          <w:rFonts w:hint="cs"/>
          <w:rtl/>
          <w:lang w:eastAsia="he-IL"/>
        </w:rPr>
        <w:t>,</w:t>
      </w:r>
      <w:r>
        <w:rPr>
          <w:rtl/>
          <w:lang w:eastAsia="he-IL"/>
        </w:rPr>
        <w:t xml:space="preserve"> </w:t>
      </w:r>
      <w:bookmarkStart w:id="8069" w:name="_ETM_Q23_582859"/>
      <w:bookmarkEnd w:id="8069"/>
      <w:r>
        <w:rPr>
          <w:rtl/>
          <w:lang w:eastAsia="he-IL"/>
        </w:rPr>
        <w:t xml:space="preserve">שמדברים </w:t>
      </w:r>
      <w:bookmarkStart w:id="8070" w:name="_ETM_Q23_583460"/>
      <w:bookmarkEnd w:id="8070"/>
      <w:r>
        <w:rPr>
          <w:rtl/>
          <w:lang w:eastAsia="he-IL"/>
        </w:rPr>
        <w:t xml:space="preserve">עליו </w:t>
      </w:r>
      <w:bookmarkStart w:id="8071" w:name="_ETM_Q23_583820"/>
      <w:bookmarkEnd w:id="8071"/>
      <w:r>
        <w:rPr>
          <w:rtl/>
          <w:lang w:eastAsia="he-IL"/>
        </w:rPr>
        <w:t xml:space="preserve">היום </w:t>
      </w:r>
      <w:bookmarkStart w:id="8072" w:name="_ETM_Q23_584650"/>
      <w:bookmarkEnd w:id="8072"/>
      <w:r>
        <w:rPr>
          <w:rFonts w:hint="cs"/>
          <w:rtl/>
          <w:lang w:eastAsia="he-IL"/>
        </w:rPr>
        <w:t>שיש</w:t>
      </w:r>
      <w:r>
        <w:rPr>
          <w:rtl/>
          <w:lang w:eastAsia="he-IL"/>
        </w:rPr>
        <w:t xml:space="preserve"> </w:t>
      </w:r>
      <w:bookmarkStart w:id="8073" w:name="_ETM_Q23_585070"/>
      <w:bookmarkEnd w:id="8073"/>
      <w:r>
        <w:rPr>
          <w:rtl/>
          <w:lang w:eastAsia="he-IL"/>
        </w:rPr>
        <w:t xml:space="preserve">סכנה </w:t>
      </w:r>
      <w:bookmarkStart w:id="8074" w:name="_ETM_Q23_585850"/>
      <w:bookmarkEnd w:id="8074"/>
      <w:r>
        <w:rPr>
          <w:rtl/>
          <w:lang w:eastAsia="he-IL"/>
        </w:rPr>
        <w:t>ל</w:t>
      </w:r>
      <w:bookmarkStart w:id="8075" w:name="_ETM_Q23_586029"/>
      <w:bookmarkEnd w:id="8075"/>
      <w:r>
        <w:rPr>
          <w:rtl/>
          <w:lang w:eastAsia="he-IL"/>
        </w:rPr>
        <w:t>מעמדו</w:t>
      </w:r>
      <w:bookmarkStart w:id="8076" w:name="_ETM_Q23_587579"/>
      <w:bookmarkEnd w:id="8076"/>
      <w:r>
        <w:rPr>
          <w:rFonts w:hint="cs"/>
          <w:rtl/>
          <w:lang w:eastAsia="he-IL"/>
        </w:rPr>
        <w:t xml:space="preserve">, </w:t>
      </w:r>
      <w:r>
        <w:rPr>
          <w:rtl/>
          <w:lang w:eastAsia="he-IL"/>
        </w:rPr>
        <w:t xml:space="preserve">לאורך </w:t>
      </w:r>
      <w:bookmarkStart w:id="8077" w:name="_ETM_Q23_588089"/>
      <w:bookmarkEnd w:id="8077"/>
      <w:r>
        <w:rPr>
          <w:rtl/>
          <w:lang w:eastAsia="he-IL"/>
        </w:rPr>
        <w:t xml:space="preserve">שנים </w:t>
      </w:r>
      <w:bookmarkStart w:id="8078" w:name="_ETM_Q23_589190"/>
      <w:bookmarkEnd w:id="8078"/>
      <w:r>
        <w:rPr>
          <w:rtl/>
          <w:lang w:eastAsia="he-IL"/>
        </w:rPr>
        <w:t xml:space="preserve">בסוגיות </w:t>
      </w:r>
      <w:bookmarkStart w:id="8079" w:name="_ETM_Q23_590150"/>
      <w:bookmarkEnd w:id="8079"/>
      <w:r>
        <w:rPr>
          <w:rtl/>
          <w:lang w:eastAsia="he-IL"/>
        </w:rPr>
        <w:t xml:space="preserve">המהותיות </w:t>
      </w:r>
      <w:bookmarkStart w:id="8080" w:name="_ETM_Q23_591080"/>
      <w:bookmarkEnd w:id="8080"/>
      <w:r>
        <w:rPr>
          <w:rtl/>
          <w:lang w:eastAsia="he-IL"/>
        </w:rPr>
        <w:t xml:space="preserve">ביותר </w:t>
      </w:r>
      <w:bookmarkStart w:id="8081" w:name="_ETM_Q23_592320"/>
      <w:bookmarkEnd w:id="8081"/>
      <w:r>
        <w:rPr>
          <w:rtl/>
          <w:lang w:eastAsia="he-IL"/>
        </w:rPr>
        <w:t xml:space="preserve">עבור </w:t>
      </w:r>
      <w:bookmarkStart w:id="8082" w:name="_ETM_Q23_592830"/>
      <w:bookmarkEnd w:id="8082"/>
      <w:r>
        <w:rPr>
          <w:rtl/>
          <w:lang w:eastAsia="he-IL"/>
        </w:rPr>
        <w:t xml:space="preserve">האוכלוסייה </w:t>
      </w:r>
      <w:bookmarkStart w:id="8083" w:name="_ETM_Q23_593670"/>
      <w:bookmarkEnd w:id="8083"/>
      <w:r>
        <w:rPr>
          <w:rtl/>
          <w:lang w:eastAsia="he-IL"/>
        </w:rPr>
        <w:t xml:space="preserve">הערבית </w:t>
      </w:r>
      <w:bookmarkStart w:id="8084" w:name="_ETM_Q23_595110"/>
      <w:bookmarkEnd w:id="8084"/>
      <w:r>
        <w:rPr>
          <w:rtl/>
          <w:lang w:eastAsia="he-IL"/>
        </w:rPr>
        <w:t xml:space="preserve">הפלסטינית </w:t>
      </w:r>
      <w:bookmarkStart w:id="8085" w:name="_ETM_Q23_597270"/>
      <w:bookmarkEnd w:id="8085"/>
      <w:r>
        <w:rPr>
          <w:rtl/>
          <w:lang w:eastAsia="he-IL"/>
        </w:rPr>
        <w:t xml:space="preserve">לא </w:t>
      </w:r>
      <w:bookmarkStart w:id="8086" w:name="_ETM_Q23_597569"/>
      <w:bookmarkEnd w:id="8086"/>
      <w:r>
        <w:rPr>
          <w:rtl/>
          <w:lang w:eastAsia="he-IL"/>
        </w:rPr>
        <w:t xml:space="preserve">היה </w:t>
      </w:r>
      <w:bookmarkStart w:id="8087" w:name="_ETM_Q23_598979"/>
      <w:bookmarkEnd w:id="8087"/>
      <w:r>
        <w:rPr>
          <w:rFonts w:hint="cs"/>
          <w:rtl/>
          <w:lang w:eastAsia="he-IL"/>
        </w:rPr>
        <w:t>נר ל</w:t>
      </w:r>
      <w:r>
        <w:rPr>
          <w:rtl/>
          <w:lang w:eastAsia="he-IL"/>
        </w:rPr>
        <w:t>צדק</w:t>
      </w:r>
      <w:r>
        <w:rPr>
          <w:rFonts w:hint="cs"/>
          <w:rtl/>
          <w:lang w:eastAsia="he-IL"/>
        </w:rPr>
        <w:t>,</w:t>
      </w:r>
      <w:r>
        <w:rPr>
          <w:rtl/>
          <w:lang w:eastAsia="he-IL"/>
        </w:rPr>
        <w:t xml:space="preserve"> </w:t>
      </w:r>
      <w:bookmarkStart w:id="8088" w:name="_ETM_Q23_600700"/>
      <w:bookmarkEnd w:id="8088"/>
      <w:r>
        <w:rPr>
          <w:rtl/>
          <w:lang w:eastAsia="he-IL"/>
        </w:rPr>
        <w:t xml:space="preserve">ובמיוחד </w:t>
      </w:r>
      <w:bookmarkStart w:id="8089" w:name="_ETM_Q23_602189"/>
      <w:bookmarkEnd w:id="8089"/>
      <w:r>
        <w:rPr>
          <w:rtl/>
          <w:lang w:eastAsia="he-IL"/>
        </w:rPr>
        <w:t xml:space="preserve">בכל </w:t>
      </w:r>
      <w:bookmarkStart w:id="8090" w:name="_ETM_Q23_603520"/>
      <w:bookmarkEnd w:id="8090"/>
      <w:r>
        <w:rPr>
          <w:rtl/>
          <w:lang w:eastAsia="he-IL"/>
        </w:rPr>
        <w:t xml:space="preserve">מה </w:t>
      </w:r>
      <w:bookmarkStart w:id="8091" w:name="_ETM_Q23_603729"/>
      <w:bookmarkEnd w:id="8091"/>
      <w:r>
        <w:rPr>
          <w:rFonts w:hint="cs"/>
          <w:rtl/>
          <w:lang w:eastAsia="he-IL"/>
        </w:rPr>
        <w:t>שקשור</w:t>
      </w:r>
      <w:r>
        <w:rPr>
          <w:rtl/>
          <w:lang w:eastAsia="he-IL"/>
        </w:rPr>
        <w:t xml:space="preserve"> </w:t>
      </w:r>
      <w:bookmarkStart w:id="8092" w:name="_ETM_Q23_604149"/>
      <w:bookmarkStart w:id="8093" w:name="_ETM_Q23_605390"/>
      <w:bookmarkEnd w:id="8092"/>
      <w:bookmarkEnd w:id="8093"/>
      <w:r>
        <w:rPr>
          <w:rtl/>
          <w:lang w:eastAsia="he-IL"/>
        </w:rPr>
        <w:t>ל</w:t>
      </w:r>
      <w:bookmarkStart w:id="8094" w:name="_ETM_Q23_605570"/>
      <w:bookmarkEnd w:id="8094"/>
      <w:r>
        <w:rPr>
          <w:rtl/>
          <w:lang w:eastAsia="he-IL"/>
        </w:rPr>
        <w:t xml:space="preserve">החלטות </w:t>
      </w:r>
      <w:bookmarkStart w:id="8095" w:name="_ETM_Q23_606170"/>
      <w:bookmarkEnd w:id="8095"/>
      <w:r>
        <w:rPr>
          <w:rtl/>
          <w:lang w:eastAsia="he-IL"/>
        </w:rPr>
        <w:t xml:space="preserve">עקרוניות </w:t>
      </w:r>
      <w:bookmarkStart w:id="8096" w:name="_ETM_Q23_607729"/>
      <w:bookmarkEnd w:id="8096"/>
      <w:r>
        <w:rPr>
          <w:rtl/>
          <w:lang w:eastAsia="he-IL"/>
        </w:rPr>
        <w:t xml:space="preserve">לגבי </w:t>
      </w:r>
      <w:bookmarkStart w:id="8097" w:name="_ETM_Q23_608180"/>
      <w:bookmarkEnd w:id="8097"/>
      <w:r>
        <w:rPr>
          <w:rtl/>
          <w:lang w:eastAsia="he-IL"/>
        </w:rPr>
        <w:t xml:space="preserve">בעלות </w:t>
      </w:r>
      <w:bookmarkStart w:id="8098" w:name="_ETM_Q23_608629"/>
      <w:bookmarkEnd w:id="8098"/>
      <w:r>
        <w:rPr>
          <w:rtl/>
          <w:lang w:eastAsia="he-IL"/>
        </w:rPr>
        <w:t xml:space="preserve">על </w:t>
      </w:r>
      <w:bookmarkStart w:id="8099" w:name="_ETM_Q23_608810"/>
      <w:bookmarkEnd w:id="8099"/>
      <w:r>
        <w:rPr>
          <w:rtl/>
          <w:lang w:eastAsia="he-IL"/>
        </w:rPr>
        <w:t xml:space="preserve">קרקע </w:t>
      </w:r>
      <w:bookmarkStart w:id="8100" w:name="_ETM_Q23_609950"/>
      <w:bookmarkEnd w:id="8100"/>
      <w:r>
        <w:rPr>
          <w:rtl/>
          <w:lang w:eastAsia="he-IL"/>
        </w:rPr>
        <w:t xml:space="preserve">ערבית </w:t>
      </w:r>
      <w:bookmarkStart w:id="8101" w:name="_ETM_Q23_610920"/>
      <w:bookmarkEnd w:id="8101"/>
      <w:r>
        <w:rPr>
          <w:rtl/>
          <w:lang w:eastAsia="he-IL"/>
        </w:rPr>
        <w:t>בדרום</w:t>
      </w:r>
      <w:r>
        <w:rPr>
          <w:rFonts w:hint="cs"/>
          <w:rtl/>
          <w:lang w:eastAsia="he-IL"/>
        </w:rPr>
        <w:t xml:space="preserve">. </w:t>
      </w:r>
      <w:bookmarkStart w:id="8102" w:name="_ETM_Q23_612709"/>
      <w:bookmarkStart w:id="8103" w:name="_ETM_Q23_610302"/>
      <w:bookmarkStart w:id="8104" w:name="_ETM_Q23_610501"/>
      <w:bookmarkStart w:id="8105" w:name="_ETM_Q23_610529"/>
      <w:bookmarkStart w:id="8106" w:name="_ETM_Q23_610560"/>
      <w:bookmarkEnd w:id="8102"/>
      <w:bookmarkEnd w:id="8103"/>
      <w:bookmarkEnd w:id="8104"/>
      <w:bookmarkEnd w:id="8105"/>
      <w:bookmarkEnd w:id="8106"/>
      <w:r>
        <w:rPr>
          <w:rtl/>
          <w:lang w:eastAsia="he-IL"/>
        </w:rPr>
        <w:t xml:space="preserve">ולכן </w:t>
      </w:r>
      <w:bookmarkStart w:id="8107" w:name="_ETM_Q23_613810"/>
      <w:bookmarkEnd w:id="8107"/>
      <w:r>
        <w:rPr>
          <w:rtl/>
          <w:lang w:eastAsia="he-IL"/>
        </w:rPr>
        <w:t xml:space="preserve">הוויכוח </w:t>
      </w:r>
      <w:bookmarkStart w:id="8108" w:name="_ETM_Q23_614680"/>
      <w:bookmarkEnd w:id="8108"/>
      <w:r>
        <w:rPr>
          <w:rtl/>
          <w:lang w:eastAsia="he-IL"/>
        </w:rPr>
        <w:t xml:space="preserve">הזה </w:t>
      </w:r>
      <w:bookmarkStart w:id="8109" w:name="_ETM_Q23_616040"/>
      <w:bookmarkEnd w:id="8109"/>
      <w:r>
        <w:rPr>
          <w:rtl/>
          <w:lang w:eastAsia="he-IL"/>
        </w:rPr>
        <w:t>סביב</w:t>
      </w:r>
      <w:r>
        <w:rPr>
          <w:rFonts w:hint="cs"/>
          <w:rtl/>
          <w:lang w:eastAsia="he-IL"/>
        </w:rPr>
        <w:t xml:space="preserve"> </w:t>
      </w:r>
      <w:r>
        <w:rPr>
          <w:rtl/>
          <w:lang w:eastAsia="he-IL"/>
        </w:rPr>
        <w:t>ה</w:t>
      </w:r>
      <w:bookmarkStart w:id="8110" w:name="_ETM_Q23_616489"/>
      <w:bookmarkEnd w:id="8110"/>
      <w:r>
        <w:rPr>
          <w:rtl/>
          <w:lang w:eastAsia="he-IL"/>
        </w:rPr>
        <w:t xml:space="preserve">דמוקרטיה </w:t>
      </w:r>
      <w:bookmarkStart w:id="8111" w:name="_ETM_Q23_618970"/>
      <w:bookmarkEnd w:id="8111"/>
      <w:r>
        <w:rPr>
          <w:rtl/>
          <w:lang w:eastAsia="he-IL"/>
        </w:rPr>
        <w:t xml:space="preserve">מבחינתנו </w:t>
      </w:r>
      <w:bookmarkStart w:id="8112" w:name="_ETM_Q23_620740"/>
      <w:bookmarkEnd w:id="8112"/>
      <w:r>
        <w:rPr>
          <w:rFonts w:hint="cs"/>
          <w:rtl/>
          <w:lang w:eastAsia="he-IL"/>
        </w:rPr>
        <w:t>הוא</w:t>
      </w:r>
      <w:r>
        <w:rPr>
          <w:rtl/>
          <w:lang w:eastAsia="he-IL"/>
        </w:rPr>
        <w:t xml:space="preserve"> </w:t>
      </w:r>
      <w:bookmarkStart w:id="8113" w:name="_ETM_Q23_620860"/>
      <w:bookmarkEnd w:id="8113"/>
      <w:r>
        <w:rPr>
          <w:rtl/>
          <w:lang w:eastAsia="he-IL"/>
        </w:rPr>
        <w:t xml:space="preserve">במקום </w:t>
      </w:r>
      <w:bookmarkStart w:id="8114" w:name="_ETM_Q23_621550"/>
      <w:bookmarkEnd w:id="8114"/>
      <w:r>
        <w:rPr>
          <w:rtl/>
          <w:lang w:eastAsia="he-IL"/>
        </w:rPr>
        <w:t>אחר</w:t>
      </w:r>
      <w:r>
        <w:rPr>
          <w:rFonts w:hint="cs"/>
          <w:rtl/>
          <w:lang w:eastAsia="he-IL"/>
        </w:rPr>
        <w:t>.</w:t>
      </w:r>
      <w:r>
        <w:rPr>
          <w:rtl/>
          <w:lang w:eastAsia="he-IL"/>
        </w:rPr>
        <w:t xml:space="preserve"> </w:t>
      </w:r>
      <w:bookmarkStart w:id="8115" w:name="_ETM_Q23_623630"/>
      <w:bookmarkEnd w:id="8115"/>
    </w:p>
    <w:p w:rsidR="00513DF7" w:rsidRDefault="00513DF7" w:rsidP="00BA73B6">
      <w:pPr>
        <w:rPr>
          <w:rtl/>
          <w:lang w:eastAsia="he-IL"/>
        </w:rPr>
      </w:pPr>
      <w:bookmarkStart w:id="8116" w:name="_ETM_Q23_627203"/>
      <w:bookmarkStart w:id="8117" w:name="_ETM_Q23_627316"/>
      <w:bookmarkEnd w:id="8116"/>
      <w:bookmarkEnd w:id="8117"/>
    </w:p>
    <w:p w:rsidR="00513DF7" w:rsidRDefault="00513DF7" w:rsidP="00BA73B6">
      <w:pPr>
        <w:rPr>
          <w:rtl/>
          <w:lang w:eastAsia="he-IL"/>
        </w:rPr>
      </w:pPr>
      <w:bookmarkStart w:id="8118" w:name="_ETM_Q23_627348"/>
      <w:bookmarkStart w:id="8119" w:name="_ETM_Q23_627455"/>
      <w:bookmarkEnd w:id="8118"/>
      <w:bookmarkEnd w:id="8119"/>
      <w:r>
        <w:rPr>
          <w:rtl/>
          <w:lang w:eastAsia="he-IL"/>
        </w:rPr>
        <w:t xml:space="preserve">דמוקרטיה </w:t>
      </w:r>
      <w:bookmarkStart w:id="8120" w:name="_ETM_Q23_625670"/>
      <w:bookmarkEnd w:id="8120"/>
      <w:r>
        <w:rPr>
          <w:rtl/>
          <w:lang w:eastAsia="he-IL"/>
        </w:rPr>
        <w:t xml:space="preserve">היא </w:t>
      </w:r>
      <w:bookmarkStart w:id="8121" w:name="_ETM_Q23_625819"/>
      <w:bookmarkEnd w:id="8121"/>
      <w:r>
        <w:rPr>
          <w:rtl/>
          <w:lang w:eastAsia="he-IL"/>
        </w:rPr>
        <w:t xml:space="preserve">לא </w:t>
      </w:r>
      <w:bookmarkStart w:id="8122" w:name="_ETM_Q23_626000"/>
      <w:bookmarkEnd w:id="8122"/>
      <w:r>
        <w:rPr>
          <w:rtl/>
          <w:lang w:eastAsia="he-IL"/>
        </w:rPr>
        <w:t xml:space="preserve">עריצות </w:t>
      </w:r>
      <w:bookmarkStart w:id="8123" w:name="_ETM_Q23_626750"/>
      <w:bookmarkEnd w:id="8123"/>
      <w:r>
        <w:rPr>
          <w:rtl/>
          <w:lang w:eastAsia="he-IL"/>
        </w:rPr>
        <w:t>הרוב</w:t>
      </w:r>
      <w:r>
        <w:rPr>
          <w:rFonts w:hint="cs"/>
          <w:rtl/>
          <w:lang w:eastAsia="he-IL"/>
        </w:rPr>
        <w:t>.</w:t>
      </w:r>
      <w:r>
        <w:rPr>
          <w:rtl/>
          <w:lang w:eastAsia="he-IL"/>
        </w:rPr>
        <w:t xml:space="preserve"> </w:t>
      </w:r>
      <w:bookmarkStart w:id="8124" w:name="_ETM_Q23_628200"/>
      <w:bookmarkEnd w:id="8124"/>
      <w:r>
        <w:rPr>
          <w:rFonts w:hint="cs"/>
          <w:rtl/>
          <w:lang w:eastAsia="he-IL"/>
        </w:rPr>
        <w:t>דמוקרטיה</w:t>
      </w:r>
      <w:bookmarkStart w:id="8125" w:name="_ETM_Q23_629149"/>
      <w:bookmarkEnd w:id="8125"/>
      <w:r>
        <w:rPr>
          <w:rFonts w:hint="cs"/>
          <w:rtl/>
          <w:lang w:eastAsia="he-IL"/>
        </w:rPr>
        <w:t xml:space="preserve"> – כוחה של דמוקרטיה</w:t>
      </w:r>
      <w:r>
        <w:rPr>
          <w:rtl/>
          <w:lang w:eastAsia="he-IL"/>
        </w:rPr>
        <w:t xml:space="preserve"> </w:t>
      </w:r>
      <w:bookmarkStart w:id="8126" w:name="_ETM_Q23_629129"/>
      <w:bookmarkStart w:id="8127" w:name="_ETM_Q23_631500"/>
      <w:bookmarkEnd w:id="8126"/>
      <w:bookmarkEnd w:id="8127"/>
      <w:r>
        <w:rPr>
          <w:rtl/>
          <w:lang w:eastAsia="he-IL"/>
        </w:rPr>
        <w:t xml:space="preserve">הוא </w:t>
      </w:r>
      <w:bookmarkStart w:id="8128" w:name="_ETM_Q23_632099"/>
      <w:bookmarkEnd w:id="8128"/>
      <w:r>
        <w:rPr>
          <w:rtl/>
          <w:lang w:eastAsia="he-IL"/>
        </w:rPr>
        <w:t xml:space="preserve">לשמור </w:t>
      </w:r>
      <w:bookmarkStart w:id="8129" w:name="_ETM_Q23_632790"/>
      <w:bookmarkEnd w:id="8129"/>
      <w:r>
        <w:rPr>
          <w:rtl/>
          <w:lang w:eastAsia="he-IL"/>
        </w:rPr>
        <w:t xml:space="preserve">על </w:t>
      </w:r>
      <w:bookmarkStart w:id="8130" w:name="_ETM_Q23_633000"/>
      <w:bookmarkEnd w:id="8130"/>
      <w:r>
        <w:rPr>
          <w:rtl/>
          <w:lang w:eastAsia="he-IL"/>
        </w:rPr>
        <w:t xml:space="preserve">זכויות </w:t>
      </w:r>
      <w:bookmarkStart w:id="8131" w:name="_ETM_Q23_633510"/>
      <w:bookmarkEnd w:id="8131"/>
      <w:r>
        <w:rPr>
          <w:rtl/>
          <w:lang w:eastAsia="he-IL"/>
        </w:rPr>
        <w:t>המיעוט</w:t>
      </w:r>
      <w:r>
        <w:rPr>
          <w:rFonts w:hint="cs"/>
          <w:rtl/>
          <w:lang w:eastAsia="he-IL"/>
        </w:rPr>
        <w:t>.</w:t>
      </w:r>
      <w:r>
        <w:rPr>
          <w:rtl/>
          <w:lang w:eastAsia="he-IL"/>
        </w:rPr>
        <w:t xml:space="preserve"> </w:t>
      </w:r>
      <w:bookmarkStart w:id="8132" w:name="_ETM_Q23_635010"/>
      <w:bookmarkEnd w:id="8132"/>
      <w:r>
        <w:rPr>
          <w:rtl/>
          <w:lang w:eastAsia="he-IL"/>
        </w:rPr>
        <w:t xml:space="preserve">אין </w:t>
      </w:r>
      <w:bookmarkStart w:id="8133" w:name="_ETM_Q23_635430"/>
      <w:bookmarkEnd w:id="8133"/>
      <w:r>
        <w:rPr>
          <w:rtl/>
          <w:lang w:eastAsia="he-IL"/>
        </w:rPr>
        <w:t>דמוקרטיה</w:t>
      </w:r>
      <w:r>
        <w:rPr>
          <w:rFonts w:hint="cs"/>
          <w:rtl/>
          <w:lang w:eastAsia="he-IL"/>
        </w:rPr>
        <w:t xml:space="preserve"> עם חוק הלאום,</w:t>
      </w:r>
      <w:r>
        <w:rPr>
          <w:rtl/>
          <w:lang w:eastAsia="he-IL"/>
        </w:rPr>
        <w:t xml:space="preserve"> </w:t>
      </w:r>
      <w:bookmarkStart w:id="8134" w:name="_ETM_Q23_637300"/>
      <w:bookmarkStart w:id="8135" w:name="_ETM_Q23_639569"/>
      <w:bookmarkEnd w:id="8134"/>
      <w:bookmarkEnd w:id="8135"/>
      <w:r>
        <w:rPr>
          <w:rtl/>
          <w:lang w:eastAsia="he-IL"/>
        </w:rPr>
        <w:t xml:space="preserve">ואין </w:t>
      </w:r>
      <w:bookmarkStart w:id="8136" w:name="_ETM_Q23_640110"/>
      <w:bookmarkEnd w:id="8136"/>
      <w:r>
        <w:rPr>
          <w:rtl/>
          <w:lang w:eastAsia="he-IL"/>
        </w:rPr>
        <w:t xml:space="preserve">דמוקרטיה </w:t>
      </w:r>
      <w:bookmarkStart w:id="8137" w:name="_ETM_Q23_641459"/>
      <w:bookmarkEnd w:id="8137"/>
      <w:r>
        <w:rPr>
          <w:rFonts w:hint="cs"/>
          <w:rtl/>
          <w:lang w:eastAsia="he-IL"/>
        </w:rPr>
        <w:t>עם</w:t>
      </w:r>
      <w:r>
        <w:rPr>
          <w:rtl/>
          <w:lang w:eastAsia="he-IL"/>
        </w:rPr>
        <w:t xml:space="preserve"> </w:t>
      </w:r>
      <w:bookmarkStart w:id="8138" w:name="_ETM_Q23_641819"/>
      <w:bookmarkEnd w:id="8138"/>
      <w:r>
        <w:rPr>
          <w:rtl/>
          <w:lang w:eastAsia="he-IL"/>
        </w:rPr>
        <w:t>אי</w:t>
      </w:r>
      <w:bookmarkStart w:id="8139" w:name="_ETM_Q23_642030"/>
      <w:bookmarkEnd w:id="8139"/>
      <w:r>
        <w:rPr>
          <w:rFonts w:hint="cs"/>
          <w:rtl/>
          <w:lang w:eastAsia="he-IL"/>
        </w:rPr>
        <w:t>-</w:t>
      </w:r>
      <w:r>
        <w:rPr>
          <w:rtl/>
          <w:lang w:eastAsia="he-IL"/>
        </w:rPr>
        <w:t>שוויון</w:t>
      </w:r>
      <w:r>
        <w:rPr>
          <w:rFonts w:hint="cs"/>
          <w:rtl/>
          <w:lang w:eastAsia="he-IL"/>
        </w:rPr>
        <w:t>,</w:t>
      </w:r>
      <w:r>
        <w:rPr>
          <w:rtl/>
          <w:lang w:eastAsia="he-IL"/>
        </w:rPr>
        <w:t xml:space="preserve"> </w:t>
      </w:r>
      <w:bookmarkStart w:id="8140" w:name="_ETM_Q23_643580"/>
      <w:bookmarkEnd w:id="8140"/>
      <w:r>
        <w:rPr>
          <w:rtl/>
          <w:lang w:eastAsia="he-IL"/>
        </w:rPr>
        <w:t xml:space="preserve">ואין </w:t>
      </w:r>
      <w:bookmarkStart w:id="8141" w:name="_ETM_Q23_644209"/>
      <w:bookmarkEnd w:id="8141"/>
      <w:r>
        <w:rPr>
          <w:rtl/>
          <w:lang w:eastAsia="he-IL"/>
        </w:rPr>
        <w:t xml:space="preserve">דמוקרטיה </w:t>
      </w:r>
      <w:bookmarkStart w:id="8142" w:name="_ETM_Q23_645709"/>
      <w:bookmarkEnd w:id="8142"/>
      <w:r>
        <w:rPr>
          <w:rFonts w:hint="cs"/>
          <w:rtl/>
          <w:lang w:eastAsia="he-IL"/>
        </w:rPr>
        <w:t xml:space="preserve">עם שר מורשע, שמגיע </w:t>
      </w:r>
      <w:bookmarkStart w:id="8143" w:name="_ETM_Q23_646580"/>
      <w:bookmarkStart w:id="8144" w:name="_ETM_Q23_648750"/>
      <w:bookmarkEnd w:id="8143"/>
      <w:bookmarkEnd w:id="8144"/>
      <w:r>
        <w:rPr>
          <w:rtl/>
          <w:lang w:eastAsia="he-IL"/>
        </w:rPr>
        <w:t xml:space="preserve">ביום </w:t>
      </w:r>
      <w:bookmarkStart w:id="8145" w:name="_ETM_Q23_649110"/>
      <w:bookmarkEnd w:id="8145"/>
      <w:r>
        <w:rPr>
          <w:rtl/>
          <w:lang w:eastAsia="he-IL"/>
        </w:rPr>
        <w:t xml:space="preserve">חמישי </w:t>
      </w:r>
      <w:bookmarkStart w:id="8146" w:name="_ETM_Q23_650069"/>
      <w:bookmarkEnd w:id="8146"/>
      <w:r>
        <w:rPr>
          <w:rtl/>
          <w:lang w:eastAsia="he-IL"/>
        </w:rPr>
        <w:t xml:space="preserve">ושישי </w:t>
      </w:r>
      <w:bookmarkStart w:id="8147" w:name="_ETM_Q23_650849"/>
      <w:bookmarkEnd w:id="8147"/>
      <w:r>
        <w:rPr>
          <w:rtl/>
          <w:lang w:eastAsia="he-IL"/>
        </w:rPr>
        <w:t xml:space="preserve">לנגב </w:t>
      </w:r>
      <w:bookmarkStart w:id="8148" w:name="_ETM_Q23_652400"/>
      <w:bookmarkEnd w:id="8148"/>
      <w:r>
        <w:rPr>
          <w:rtl/>
          <w:lang w:eastAsia="he-IL"/>
        </w:rPr>
        <w:t xml:space="preserve">וקורא </w:t>
      </w:r>
      <w:bookmarkStart w:id="8149" w:name="_ETM_Q23_654109"/>
      <w:bookmarkEnd w:id="8149"/>
      <w:r>
        <w:rPr>
          <w:rtl/>
          <w:lang w:eastAsia="he-IL"/>
        </w:rPr>
        <w:t xml:space="preserve">לחתור </w:t>
      </w:r>
      <w:bookmarkStart w:id="8150" w:name="_ETM_Q23_654950"/>
      <w:bookmarkEnd w:id="8150"/>
      <w:r>
        <w:rPr>
          <w:rtl/>
          <w:lang w:eastAsia="he-IL"/>
        </w:rPr>
        <w:t xml:space="preserve">למגע </w:t>
      </w:r>
      <w:bookmarkStart w:id="8151" w:name="_ETM_Q23_655700"/>
      <w:bookmarkEnd w:id="8151"/>
      <w:r>
        <w:rPr>
          <w:rtl/>
          <w:lang w:eastAsia="he-IL"/>
        </w:rPr>
        <w:t xml:space="preserve">עם </w:t>
      </w:r>
      <w:bookmarkStart w:id="8152" w:name="_ETM_Q23_655939"/>
      <w:bookmarkEnd w:id="8152"/>
      <w:r>
        <w:rPr>
          <w:rtl/>
          <w:lang w:eastAsia="he-IL"/>
        </w:rPr>
        <w:t>אזרחים</w:t>
      </w:r>
      <w:r>
        <w:rPr>
          <w:rFonts w:hint="cs"/>
          <w:rtl/>
          <w:lang w:eastAsia="he-IL"/>
        </w:rPr>
        <w:t>.</w:t>
      </w:r>
      <w:r>
        <w:rPr>
          <w:rtl/>
          <w:lang w:eastAsia="he-IL"/>
        </w:rPr>
        <w:t xml:space="preserve"> </w:t>
      </w:r>
      <w:bookmarkStart w:id="8153" w:name="_ETM_Q23_657880"/>
      <w:bookmarkEnd w:id="8153"/>
      <w:r>
        <w:rPr>
          <w:rtl/>
          <w:lang w:eastAsia="he-IL"/>
        </w:rPr>
        <w:t xml:space="preserve">מה </w:t>
      </w:r>
      <w:bookmarkStart w:id="8154" w:name="_ETM_Q23_658150"/>
      <w:bookmarkEnd w:id="8154"/>
      <w:r>
        <w:rPr>
          <w:rtl/>
          <w:lang w:eastAsia="he-IL"/>
        </w:rPr>
        <w:t xml:space="preserve">זה </w:t>
      </w:r>
      <w:bookmarkStart w:id="8155" w:name="_ETM_Q23_658510"/>
      <w:bookmarkEnd w:id="8155"/>
      <w:r>
        <w:rPr>
          <w:rtl/>
          <w:lang w:eastAsia="he-IL"/>
        </w:rPr>
        <w:t xml:space="preserve">לחתור </w:t>
      </w:r>
      <w:bookmarkStart w:id="8156" w:name="_ETM_Q23_659170"/>
      <w:bookmarkEnd w:id="8156"/>
      <w:r>
        <w:rPr>
          <w:rFonts w:hint="cs"/>
          <w:rtl/>
          <w:lang w:eastAsia="he-IL"/>
        </w:rPr>
        <w:t xml:space="preserve">למגע </w:t>
      </w:r>
      <w:bookmarkStart w:id="8157" w:name="_ETM_Q23_660638"/>
      <w:bookmarkEnd w:id="8157"/>
      <w:r>
        <w:rPr>
          <w:rFonts w:hint="cs"/>
          <w:rtl/>
          <w:lang w:eastAsia="he-IL"/>
        </w:rPr>
        <w:t>עם אזרחים?</w:t>
      </w:r>
      <w:r>
        <w:rPr>
          <w:rtl/>
          <w:lang w:eastAsia="he-IL"/>
        </w:rPr>
        <w:t xml:space="preserve"> </w:t>
      </w:r>
      <w:bookmarkStart w:id="8158" w:name="_ETM_Q23_659770"/>
      <w:bookmarkStart w:id="8159" w:name="_ETM_Q23_661349"/>
      <w:bookmarkEnd w:id="8158"/>
      <w:bookmarkEnd w:id="8159"/>
      <w:r>
        <w:rPr>
          <w:rtl/>
          <w:lang w:eastAsia="he-IL"/>
        </w:rPr>
        <w:t xml:space="preserve">זה </w:t>
      </w:r>
      <w:bookmarkStart w:id="8160" w:name="_ETM_Q23_661590"/>
      <w:bookmarkEnd w:id="8160"/>
      <w:r>
        <w:rPr>
          <w:rtl/>
          <w:lang w:eastAsia="he-IL"/>
        </w:rPr>
        <w:t xml:space="preserve">לסמן </w:t>
      </w:r>
      <w:bookmarkStart w:id="8161" w:name="_ETM_Q23_662069"/>
      <w:bookmarkEnd w:id="8161"/>
      <w:r>
        <w:rPr>
          <w:rtl/>
          <w:lang w:eastAsia="he-IL"/>
        </w:rPr>
        <w:t xml:space="preserve">את </w:t>
      </w:r>
      <w:bookmarkStart w:id="8162" w:name="_ETM_Q23_662219"/>
      <w:bookmarkEnd w:id="8162"/>
      <w:r>
        <w:rPr>
          <w:rtl/>
          <w:lang w:eastAsia="he-IL"/>
        </w:rPr>
        <w:t>האויב</w:t>
      </w:r>
      <w:r>
        <w:rPr>
          <w:rFonts w:hint="cs"/>
          <w:rtl/>
          <w:lang w:eastAsia="he-IL"/>
        </w:rPr>
        <w:t>,</w:t>
      </w:r>
      <w:r>
        <w:rPr>
          <w:rtl/>
          <w:lang w:eastAsia="he-IL"/>
        </w:rPr>
        <w:t xml:space="preserve"> </w:t>
      </w:r>
      <w:bookmarkStart w:id="8163" w:name="_ETM_Q23_663560"/>
      <w:bookmarkEnd w:id="8163"/>
      <w:r>
        <w:rPr>
          <w:rtl/>
          <w:lang w:eastAsia="he-IL"/>
        </w:rPr>
        <w:t xml:space="preserve">לנסות </w:t>
      </w:r>
      <w:bookmarkStart w:id="8164" w:name="_ETM_Q23_664129"/>
      <w:bookmarkEnd w:id="8164"/>
      <w:r>
        <w:rPr>
          <w:rtl/>
          <w:lang w:eastAsia="he-IL"/>
        </w:rPr>
        <w:t xml:space="preserve">לנטרל </w:t>
      </w:r>
      <w:bookmarkStart w:id="8165" w:name="_ETM_Q23_664640"/>
      <w:bookmarkEnd w:id="8165"/>
      <w:r>
        <w:rPr>
          <w:rtl/>
          <w:lang w:eastAsia="he-IL"/>
        </w:rPr>
        <w:t>אותו</w:t>
      </w:r>
      <w:r>
        <w:rPr>
          <w:rFonts w:hint="cs"/>
          <w:rtl/>
          <w:lang w:eastAsia="he-IL"/>
        </w:rPr>
        <w:t>,</w:t>
      </w:r>
      <w:r>
        <w:rPr>
          <w:rtl/>
          <w:lang w:eastAsia="he-IL"/>
        </w:rPr>
        <w:t xml:space="preserve"> </w:t>
      </w:r>
      <w:bookmarkStart w:id="8166" w:name="_ETM_Q23_665609"/>
      <w:bookmarkEnd w:id="8166"/>
      <w:r>
        <w:rPr>
          <w:rFonts w:hint="cs"/>
          <w:rtl/>
          <w:lang w:eastAsia="he-IL"/>
        </w:rPr>
        <w:t>ובכוח.</w:t>
      </w:r>
      <w:r>
        <w:rPr>
          <w:rtl/>
          <w:lang w:eastAsia="he-IL"/>
        </w:rPr>
        <w:t xml:space="preserve"> </w:t>
      </w:r>
      <w:bookmarkStart w:id="8167" w:name="_ETM_Q23_667440"/>
      <w:bookmarkEnd w:id="8167"/>
      <w:r>
        <w:rPr>
          <w:rtl/>
          <w:lang w:eastAsia="he-IL"/>
        </w:rPr>
        <w:t xml:space="preserve">ככה </w:t>
      </w:r>
      <w:bookmarkStart w:id="8168" w:name="_ETM_Q23_668340"/>
      <w:bookmarkEnd w:id="8168"/>
      <w:r>
        <w:rPr>
          <w:rtl/>
          <w:lang w:eastAsia="he-IL"/>
        </w:rPr>
        <w:t xml:space="preserve">לא </w:t>
      </w:r>
      <w:bookmarkStart w:id="8169" w:name="_ETM_Q23_668790"/>
      <w:bookmarkEnd w:id="8169"/>
      <w:r>
        <w:rPr>
          <w:rtl/>
          <w:lang w:eastAsia="he-IL"/>
        </w:rPr>
        <w:t xml:space="preserve">מתנהגת </w:t>
      </w:r>
      <w:bookmarkStart w:id="8170" w:name="_ETM_Q23_669569"/>
      <w:bookmarkEnd w:id="8170"/>
      <w:r>
        <w:rPr>
          <w:rtl/>
          <w:lang w:eastAsia="he-IL"/>
        </w:rPr>
        <w:t>משטרה</w:t>
      </w:r>
      <w:r>
        <w:rPr>
          <w:rFonts w:hint="cs"/>
          <w:rtl/>
          <w:lang w:eastAsia="he-IL"/>
        </w:rPr>
        <w:t>.</w:t>
      </w:r>
      <w:r>
        <w:rPr>
          <w:rtl/>
          <w:lang w:eastAsia="he-IL"/>
        </w:rPr>
        <w:t xml:space="preserve"> </w:t>
      </w:r>
      <w:bookmarkStart w:id="8171" w:name="_ETM_Q23_670940"/>
      <w:bookmarkEnd w:id="8171"/>
      <w:r>
        <w:rPr>
          <w:rtl/>
          <w:lang w:eastAsia="he-IL"/>
        </w:rPr>
        <w:t xml:space="preserve">משטרה </w:t>
      </w:r>
      <w:bookmarkStart w:id="8172" w:name="_ETM_Q23_671660"/>
      <w:bookmarkEnd w:id="8172"/>
      <w:r>
        <w:rPr>
          <w:rtl/>
          <w:lang w:eastAsia="he-IL"/>
        </w:rPr>
        <w:t xml:space="preserve">צריכה </w:t>
      </w:r>
      <w:bookmarkStart w:id="8173" w:name="_ETM_Q23_672110"/>
      <w:bookmarkEnd w:id="8173"/>
      <w:r>
        <w:rPr>
          <w:rtl/>
          <w:lang w:eastAsia="he-IL"/>
        </w:rPr>
        <w:t xml:space="preserve">להיות </w:t>
      </w:r>
      <w:bookmarkStart w:id="8174" w:name="_ETM_Q23_672470"/>
      <w:bookmarkEnd w:id="8174"/>
      <w:r>
        <w:rPr>
          <w:rtl/>
          <w:lang w:eastAsia="he-IL"/>
        </w:rPr>
        <w:t xml:space="preserve">משטרה </w:t>
      </w:r>
      <w:bookmarkStart w:id="8175" w:name="_ETM_Q23_672950"/>
      <w:bookmarkEnd w:id="8175"/>
      <w:r>
        <w:rPr>
          <w:rtl/>
          <w:lang w:eastAsia="he-IL"/>
        </w:rPr>
        <w:t>אזרחית</w:t>
      </w:r>
      <w:bookmarkStart w:id="8176" w:name="_ETM_Q23_674599"/>
      <w:bookmarkStart w:id="8177" w:name="_ETM_Q23_674779"/>
      <w:bookmarkEnd w:id="8176"/>
      <w:bookmarkEnd w:id="8177"/>
      <w:r>
        <w:rPr>
          <w:rFonts w:hint="cs"/>
          <w:rtl/>
          <w:lang w:eastAsia="he-IL"/>
        </w:rPr>
        <w:t xml:space="preserve"> ש</w:t>
      </w:r>
      <w:r>
        <w:rPr>
          <w:rtl/>
          <w:lang w:eastAsia="he-IL"/>
        </w:rPr>
        <w:t xml:space="preserve">מספקת </w:t>
      </w:r>
      <w:bookmarkStart w:id="8178" w:name="_ETM_Q23_675590"/>
      <w:bookmarkEnd w:id="8178"/>
      <w:r>
        <w:rPr>
          <w:rtl/>
          <w:lang w:eastAsia="he-IL"/>
        </w:rPr>
        <w:t xml:space="preserve">ביטחון </w:t>
      </w:r>
      <w:bookmarkStart w:id="8179" w:name="_ETM_Q23_676310"/>
      <w:bookmarkEnd w:id="8179"/>
      <w:r>
        <w:rPr>
          <w:rtl/>
          <w:lang w:eastAsia="he-IL"/>
        </w:rPr>
        <w:t>לאנשים</w:t>
      </w:r>
      <w:bookmarkStart w:id="8180" w:name="_ETM_Q23_677940"/>
      <w:bookmarkEnd w:id="8180"/>
      <w:r>
        <w:rPr>
          <w:rFonts w:hint="cs"/>
          <w:rtl/>
          <w:lang w:eastAsia="he-IL"/>
        </w:rPr>
        <w:t xml:space="preserve">. </w:t>
      </w:r>
      <w:r>
        <w:rPr>
          <w:rtl/>
          <w:lang w:eastAsia="he-IL"/>
        </w:rPr>
        <w:t xml:space="preserve">אנחנו </w:t>
      </w:r>
      <w:bookmarkStart w:id="8181" w:name="_ETM_Q23_678510"/>
      <w:bookmarkEnd w:id="8181"/>
      <w:r>
        <w:rPr>
          <w:rFonts w:hint="cs"/>
          <w:rtl/>
          <w:lang w:eastAsia="he-IL"/>
        </w:rPr>
        <w:t>כהנהגת</w:t>
      </w:r>
      <w:r>
        <w:rPr>
          <w:rtl/>
          <w:lang w:eastAsia="he-IL"/>
        </w:rPr>
        <w:t xml:space="preserve"> </w:t>
      </w:r>
      <w:bookmarkStart w:id="8182" w:name="_ETM_Q23_679230"/>
      <w:bookmarkEnd w:id="8182"/>
      <w:r>
        <w:rPr>
          <w:rtl/>
          <w:lang w:eastAsia="he-IL"/>
        </w:rPr>
        <w:t xml:space="preserve">האוכלוסייה </w:t>
      </w:r>
      <w:bookmarkStart w:id="8183" w:name="_ETM_Q23_679950"/>
      <w:bookmarkEnd w:id="8183"/>
      <w:r>
        <w:rPr>
          <w:rtl/>
          <w:lang w:eastAsia="he-IL"/>
        </w:rPr>
        <w:t xml:space="preserve">הערבית </w:t>
      </w:r>
      <w:bookmarkStart w:id="8184" w:name="_ETM_Q23_681280"/>
      <w:bookmarkEnd w:id="8184"/>
      <w:r>
        <w:rPr>
          <w:rtl/>
          <w:lang w:eastAsia="he-IL"/>
        </w:rPr>
        <w:t xml:space="preserve">דרשנו </w:t>
      </w:r>
      <w:bookmarkStart w:id="8185" w:name="_ETM_Q23_681879"/>
      <w:bookmarkEnd w:id="8185"/>
      <w:r>
        <w:rPr>
          <w:rtl/>
          <w:lang w:eastAsia="he-IL"/>
        </w:rPr>
        <w:t xml:space="preserve">בעבר </w:t>
      </w:r>
      <w:bookmarkStart w:id="8186" w:name="_ETM_Q23_683210"/>
      <w:bookmarkEnd w:id="8186"/>
      <w:r>
        <w:rPr>
          <w:rtl/>
          <w:lang w:eastAsia="he-IL"/>
        </w:rPr>
        <w:t xml:space="preserve">ודורשים </w:t>
      </w:r>
      <w:bookmarkStart w:id="8187" w:name="_ETM_Q23_683870"/>
      <w:bookmarkEnd w:id="8187"/>
      <w:r>
        <w:rPr>
          <w:rFonts w:hint="cs"/>
          <w:rtl/>
          <w:lang w:eastAsia="he-IL"/>
        </w:rPr>
        <w:t xml:space="preserve">היום, </w:t>
      </w:r>
      <w:bookmarkStart w:id="8188" w:name="_ETM_Q23_684020"/>
      <w:bookmarkStart w:id="8189" w:name="_ETM_Q23_685250"/>
      <w:bookmarkEnd w:id="8188"/>
      <w:bookmarkEnd w:id="8189"/>
      <w:r>
        <w:rPr>
          <w:rFonts w:hint="cs"/>
          <w:rtl/>
          <w:lang w:eastAsia="he-IL"/>
        </w:rPr>
        <w:t>ו</w:t>
      </w:r>
      <w:r>
        <w:rPr>
          <w:rtl/>
          <w:lang w:eastAsia="he-IL"/>
        </w:rPr>
        <w:t xml:space="preserve">נדרוש </w:t>
      </w:r>
      <w:bookmarkStart w:id="8190" w:name="_ETM_Q23_685730"/>
      <w:bookmarkEnd w:id="8190"/>
      <w:r>
        <w:rPr>
          <w:rtl/>
          <w:lang w:eastAsia="he-IL"/>
        </w:rPr>
        <w:t xml:space="preserve">גם </w:t>
      </w:r>
      <w:bookmarkStart w:id="8191" w:name="_ETM_Q23_686030"/>
      <w:bookmarkEnd w:id="8191"/>
      <w:r>
        <w:rPr>
          <w:rtl/>
          <w:lang w:eastAsia="he-IL"/>
        </w:rPr>
        <w:t>בעתיד</w:t>
      </w:r>
      <w:r>
        <w:rPr>
          <w:rFonts w:hint="cs"/>
          <w:rtl/>
          <w:lang w:eastAsia="he-IL"/>
        </w:rPr>
        <w:t>,</w:t>
      </w:r>
      <w:r>
        <w:rPr>
          <w:rtl/>
          <w:lang w:eastAsia="he-IL"/>
        </w:rPr>
        <w:t xml:space="preserve"> </w:t>
      </w:r>
      <w:bookmarkStart w:id="8192" w:name="_ETM_Q23_687080"/>
      <w:bookmarkStart w:id="8193" w:name="_ETM_Q23_687350"/>
      <w:bookmarkEnd w:id="8192"/>
      <w:bookmarkEnd w:id="8193"/>
      <w:r>
        <w:rPr>
          <w:rFonts w:hint="cs"/>
          <w:rtl/>
          <w:lang w:eastAsia="he-IL"/>
        </w:rPr>
        <w:t>ש</w:t>
      </w:r>
      <w:r>
        <w:rPr>
          <w:rtl/>
          <w:lang w:eastAsia="he-IL"/>
        </w:rPr>
        <w:t xml:space="preserve">המשטרה </w:t>
      </w:r>
      <w:bookmarkStart w:id="8194" w:name="_ETM_Q23_688160"/>
      <w:bookmarkEnd w:id="8194"/>
      <w:r>
        <w:rPr>
          <w:rtl/>
          <w:lang w:eastAsia="he-IL"/>
        </w:rPr>
        <w:t xml:space="preserve">אכן </w:t>
      </w:r>
      <w:bookmarkStart w:id="8195" w:name="_ETM_Q23_688670"/>
      <w:bookmarkEnd w:id="8195"/>
      <w:r>
        <w:rPr>
          <w:rtl/>
          <w:lang w:eastAsia="he-IL"/>
        </w:rPr>
        <w:t xml:space="preserve">תעשה </w:t>
      </w:r>
      <w:bookmarkStart w:id="8196" w:name="_ETM_Q23_689330"/>
      <w:bookmarkEnd w:id="8196"/>
      <w:r>
        <w:rPr>
          <w:rtl/>
          <w:lang w:eastAsia="he-IL"/>
        </w:rPr>
        <w:t xml:space="preserve">את </w:t>
      </w:r>
      <w:bookmarkStart w:id="8197" w:name="_ETM_Q23_689510"/>
      <w:bookmarkEnd w:id="8197"/>
      <w:r>
        <w:rPr>
          <w:rtl/>
          <w:lang w:eastAsia="he-IL"/>
        </w:rPr>
        <w:t xml:space="preserve">התפקיד </w:t>
      </w:r>
      <w:bookmarkStart w:id="8198" w:name="_ETM_Q23_690170"/>
      <w:bookmarkEnd w:id="8198"/>
      <w:r>
        <w:rPr>
          <w:rtl/>
          <w:lang w:eastAsia="he-IL"/>
        </w:rPr>
        <w:t>של</w:t>
      </w:r>
      <w:r>
        <w:rPr>
          <w:rFonts w:hint="cs"/>
          <w:rtl/>
          <w:lang w:eastAsia="he-IL"/>
        </w:rPr>
        <w:t>ה והמוטל</w:t>
      </w:r>
      <w:r>
        <w:rPr>
          <w:rtl/>
          <w:lang w:eastAsia="he-IL"/>
        </w:rPr>
        <w:t xml:space="preserve"> </w:t>
      </w:r>
      <w:bookmarkStart w:id="8199" w:name="_ETM_Q23_690650"/>
      <w:bookmarkStart w:id="8200" w:name="_ETM_Q23_691459"/>
      <w:bookmarkEnd w:id="8199"/>
      <w:bookmarkEnd w:id="8200"/>
      <w:r>
        <w:rPr>
          <w:rtl/>
          <w:lang w:eastAsia="he-IL"/>
        </w:rPr>
        <w:t>עליה</w:t>
      </w:r>
      <w:r>
        <w:rPr>
          <w:rFonts w:hint="cs"/>
          <w:rtl/>
          <w:lang w:eastAsia="he-IL"/>
        </w:rPr>
        <w:t>,</w:t>
      </w:r>
      <w:r>
        <w:rPr>
          <w:rtl/>
          <w:lang w:eastAsia="he-IL"/>
        </w:rPr>
        <w:t xml:space="preserve"> </w:t>
      </w:r>
      <w:bookmarkStart w:id="8201" w:name="_ETM_Q23_692390"/>
      <w:bookmarkEnd w:id="8201"/>
      <w:r>
        <w:rPr>
          <w:rtl/>
          <w:lang w:eastAsia="he-IL"/>
        </w:rPr>
        <w:t xml:space="preserve">ובעיקר </w:t>
      </w:r>
      <w:bookmarkStart w:id="8202" w:name="_ETM_Q23_693709"/>
      <w:bookmarkEnd w:id="8202"/>
      <w:r>
        <w:rPr>
          <w:rtl/>
          <w:lang w:eastAsia="he-IL"/>
        </w:rPr>
        <w:t xml:space="preserve">לאסוף </w:t>
      </w:r>
      <w:bookmarkStart w:id="8203" w:name="_ETM_Q23_694490"/>
      <w:bookmarkEnd w:id="8203"/>
      <w:r>
        <w:rPr>
          <w:rtl/>
          <w:lang w:eastAsia="he-IL"/>
        </w:rPr>
        <w:t xml:space="preserve">את </w:t>
      </w:r>
      <w:bookmarkStart w:id="8204" w:name="_ETM_Q23_694700"/>
      <w:bookmarkEnd w:id="8204"/>
      <w:r>
        <w:rPr>
          <w:rtl/>
          <w:lang w:eastAsia="he-IL"/>
        </w:rPr>
        <w:t xml:space="preserve">הנשק </w:t>
      </w:r>
      <w:bookmarkStart w:id="8205" w:name="_ETM_Q23_695360"/>
      <w:bookmarkEnd w:id="8205"/>
      <w:r>
        <w:rPr>
          <w:rtl/>
          <w:lang w:eastAsia="he-IL"/>
        </w:rPr>
        <w:t>הבלתי</w:t>
      </w:r>
      <w:bookmarkStart w:id="8206" w:name="_ETM_Q23_696020"/>
      <w:bookmarkEnd w:id="8206"/>
      <w:r>
        <w:rPr>
          <w:rFonts w:hint="cs"/>
          <w:rtl/>
          <w:lang w:eastAsia="he-IL"/>
        </w:rPr>
        <w:t>-</w:t>
      </w:r>
      <w:r>
        <w:rPr>
          <w:rtl/>
          <w:lang w:eastAsia="he-IL"/>
        </w:rPr>
        <w:t xml:space="preserve">חוקי </w:t>
      </w:r>
      <w:bookmarkStart w:id="8207" w:name="_ETM_Q23_696890"/>
      <w:bookmarkEnd w:id="8207"/>
      <w:r>
        <w:rPr>
          <w:rtl/>
          <w:lang w:eastAsia="he-IL"/>
        </w:rPr>
        <w:t xml:space="preserve">באוכלוסייה </w:t>
      </w:r>
      <w:bookmarkStart w:id="8208" w:name="_ETM_Q23_697790"/>
      <w:bookmarkEnd w:id="8208"/>
      <w:r>
        <w:rPr>
          <w:rtl/>
          <w:lang w:eastAsia="he-IL"/>
        </w:rPr>
        <w:t>הערבית</w:t>
      </w:r>
      <w:r>
        <w:rPr>
          <w:rFonts w:hint="cs"/>
          <w:rtl/>
          <w:lang w:eastAsia="he-IL"/>
        </w:rPr>
        <w:t>.</w:t>
      </w:r>
      <w:r>
        <w:rPr>
          <w:rtl/>
          <w:lang w:eastAsia="he-IL"/>
        </w:rPr>
        <w:t xml:space="preserve"> </w:t>
      </w:r>
      <w:bookmarkStart w:id="8209" w:name="_ETM_Q23_698959"/>
      <w:bookmarkEnd w:id="8209"/>
      <w:r>
        <w:rPr>
          <w:rFonts w:hint="cs"/>
          <w:rtl/>
          <w:lang w:eastAsia="he-IL"/>
        </w:rPr>
        <w:t>לזה השר</w:t>
      </w:r>
      <w:r>
        <w:rPr>
          <w:rtl/>
          <w:lang w:eastAsia="he-IL"/>
        </w:rPr>
        <w:t xml:space="preserve"> </w:t>
      </w:r>
      <w:bookmarkStart w:id="8210" w:name="_ETM_Q23_699590"/>
      <w:bookmarkStart w:id="8211" w:name="_ETM_Q23_702410"/>
      <w:bookmarkEnd w:id="8210"/>
      <w:bookmarkEnd w:id="8211"/>
      <w:r>
        <w:rPr>
          <w:rtl/>
          <w:lang w:eastAsia="he-IL"/>
        </w:rPr>
        <w:t xml:space="preserve">לא </w:t>
      </w:r>
      <w:bookmarkStart w:id="8212" w:name="_ETM_Q23_702800"/>
      <w:bookmarkEnd w:id="8212"/>
      <w:r>
        <w:rPr>
          <w:rtl/>
          <w:lang w:eastAsia="he-IL"/>
        </w:rPr>
        <w:t xml:space="preserve">צריך </w:t>
      </w:r>
      <w:bookmarkStart w:id="8213" w:name="_ETM_Q23_703250"/>
      <w:bookmarkEnd w:id="8213"/>
      <w:r>
        <w:rPr>
          <w:rFonts w:hint="cs"/>
          <w:rtl/>
          <w:lang w:eastAsia="he-IL"/>
        </w:rPr>
        <w:t xml:space="preserve">מופע, ולא </w:t>
      </w:r>
      <w:bookmarkStart w:id="8214" w:name="_ETM_Q23_703758"/>
      <w:bookmarkEnd w:id="8214"/>
      <w:r>
        <w:rPr>
          <w:rFonts w:hint="cs"/>
          <w:rtl/>
          <w:lang w:eastAsia="he-IL"/>
        </w:rPr>
        <w:t>צריך להסית</w:t>
      </w:r>
      <w:r>
        <w:rPr>
          <w:rtl/>
          <w:lang w:eastAsia="he-IL"/>
        </w:rPr>
        <w:t xml:space="preserve"> </w:t>
      </w:r>
      <w:bookmarkStart w:id="8215" w:name="_ETM_Q23_704340"/>
      <w:bookmarkEnd w:id="8215"/>
      <w:r>
        <w:rPr>
          <w:rtl/>
          <w:lang w:eastAsia="he-IL"/>
        </w:rPr>
        <w:t xml:space="preserve">נגד </w:t>
      </w:r>
      <w:bookmarkStart w:id="8216" w:name="_ETM_Q23_704879"/>
      <w:bookmarkEnd w:id="8216"/>
      <w:r>
        <w:rPr>
          <w:rtl/>
          <w:lang w:eastAsia="he-IL"/>
        </w:rPr>
        <w:t xml:space="preserve">האוכלוסייה </w:t>
      </w:r>
      <w:bookmarkStart w:id="8217" w:name="_ETM_Q23_705569"/>
      <w:bookmarkEnd w:id="8217"/>
      <w:r>
        <w:rPr>
          <w:rtl/>
          <w:lang w:eastAsia="he-IL"/>
        </w:rPr>
        <w:t xml:space="preserve">הערבית </w:t>
      </w:r>
      <w:bookmarkStart w:id="8218" w:name="_ETM_Q23_706200"/>
      <w:bookmarkEnd w:id="8218"/>
      <w:r>
        <w:rPr>
          <w:rtl/>
          <w:lang w:eastAsia="he-IL"/>
        </w:rPr>
        <w:t>בכלל</w:t>
      </w:r>
      <w:r>
        <w:rPr>
          <w:rFonts w:hint="cs"/>
          <w:rtl/>
          <w:lang w:eastAsia="he-IL"/>
        </w:rPr>
        <w:t>,</w:t>
      </w:r>
      <w:r>
        <w:rPr>
          <w:rtl/>
          <w:lang w:eastAsia="he-IL"/>
        </w:rPr>
        <w:t xml:space="preserve"> </w:t>
      </w:r>
      <w:bookmarkStart w:id="8219" w:name="_ETM_Q23_707320"/>
      <w:bookmarkStart w:id="8220" w:name="_ETM_Q23_707530"/>
      <w:bookmarkEnd w:id="8219"/>
      <w:bookmarkEnd w:id="8220"/>
      <w:r>
        <w:rPr>
          <w:rFonts w:hint="cs"/>
          <w:rtl/>
          <w:lang w:eastAsia="he-IL"/>
        </w:rPr>
        <w:t>ו</w:t>
      </w:r>
      <w:r>
        <w:rPr>
          <w:rtl/>
          <w:lang w:eastAsia="he-IL"/>
        </w:rPr>
        <w:t>הבדואי</w:t>
      </w:r>
      <w:bookmarkStart w:id="8221" w:name="_ETM_Q23_708070"/>
      <w:bookmarkEnd w:id="8221"/>
      <w:r>
        <w:rPr>
          <w:rFonts w:hint="cs"/>
          <w:rtl/>
          <w:lang w:eastAsia="he-IL"/>
        </w:rPr>
        <w:t xml:space="preserve">ת </w:t>
      </w:r>
      <w:r>
        <w:rPr>
          <w:rtl/>
          <w:lang w:eastAsia="he-IL"/>
        </w:rPr>
        <w:t xml:space="preserve">בנגב </w:t>
      </w:r>
      <w:bookmarkStart w:id="8222" w:name="_ETM_Q23_708640"/>
      <w:bookmarkEnd w:id="8222"/>
      <w:r>
        <w:rPr>
          <w:rtl/>
          <w:lang w:eastAsia="he-IL"/>
        </w:rPr>
        <w:t>בפרט</w:t>
      </w:r>
      <w:r>
        <w:rPr>
          <w:rFonts w:hint="cs"/>
          <w:rtl/>
          <w:lang w:eastAsia="he-IL"/>
        </w:rPr>
        <w:t>,</w:t>
      </w:r>
      <w:r>
        <w:rPr>
          <w:rtl/>
          <w:lang w:eastAsia="he-IL"/>
        </w:rPr>
        <w:t xml:space="preserve"> </w:t>
      </w:r>
      <w:bookmarkStart w:id="8223" w:name="_ETM_Q23_709630"/>
      <w:bookmarkEnd w:id="8223"/>
      <w:r>
        <w:rPr>
          <w:rtl/>
          <w:lang w:eastAsia="he-IL"/>
        </w:rPr>
        <w:t xml:space="preserve">ולקרוא </w:t>
      </w:r>
      <w:bookmarkStart w:id="8224" w:name="_ETM_Q23_710920"/>
      <w:bookmarkEnd w:id="8224"/>
      <w:r>
        <w:rPr>
          <w:rFonts w:hint="cs"/>
          <w:rtl/>
          <w:lang w:eastAsia="he-IL"/>
        </w:rPr>
        <w:t>לחת</w:t>
      </w:r>
      <w:r>
        <w:rPr>
          <w:rtl/>
          <w:lang w:eastAsia="he-IL"/>
        </w:rPr>
        <w:t xml:space="preserve">ירה </w:t>
      </w:r>
      <w:bookmarkStart w:id="8225" w:name="_ETM_Q23_711610"/>
      <w:bookmarkEnd w:id="8225"/>
      <w:r>
        <w:rPr>
          <w:rtl/>
          <w:lang w:eastAsia="he-IL"/>
        </w:rPr>
        <w:t xml:space="preserve">למגע </w:t>
      </w:r>
      <w:bookmarkStart w:id="8226" w:name="_ETM_Q23_712480"/>
      <w:bookmarkEnd w:id="8226"/>
      <w:r>
        <w:rPr>
          <w:rtl/>
          <w:lang w:eastAsia="he-IL"/>
        </w:rPr>
        <w:t>איתה</w:t>
      </w:r>
      <w:r>
        <w:rPr>
          <w:rFonts w:hint="cs"/>
          <w:rtl/>
          <w:lang w:eastAsia="he-IL"/>
        </w:rPr>
        <w:t>.</w:t>
      </w:r>
      <w:r>
        <w:rPr>
          <w:rtl/>
          <w:lang w:eastAsia="he-IL"/>
        </w:rPr>
        <w:t xml:space="preserve"> </w:t>
      </w:r>
      <w:bookmarkStart w:id="8227" w:name="_ETM_Q23_713900"/>
      <w:bookmarkEnd w:id="8227"/>
      <w:r>
        <w:rPr>
          <w:rFonts w:hint="cs"/>
          <w:rtl/>
          <w:lang w:eastAsia="he-IL"/>
        </w:rPr>
        <w:t xml:space="preserve">זו הסתה וזו קריאה להפקרות ולדברים רעים שיבואו </w:t>
      </w:r>
      <w:bookmarkStart w:id="8228" w:name="_ETM_Q23_723000"/>
      <w:bookmarkEnd w:id="8228"/>
      <w:r>
        <w:rPr>
          <w:rFonts w:hint="cs"/>
          <w:rtl/>
          <w:lang w:eastAsia="he-IL"/>
        </w:rPr>
        <w:t>כתוצאה מהתנהגות המשטרה. תודה רבה.</w:t>
      </w:r>
    </w:p>
    <w:p w:rsidR="00513DF7" w:rsidRDefault="00513DF7" w:rsidP="00BA73B6">
      <w:pPr>
        <w:ind w:firstLine="0"/>
        <w:rPr>
          <w:rtl/>
          <w:lang w:eastAsia="he-IL"/>
        </w:rPr>
      </w:pPr>
      <w:bookmarkStart w:id="8229" w:name="_ETM_Q23_711340"/>
      <w:bookmarkStart w:id="8230" w:name="_ETM_Q23_711447"/>
      <w:bookmarkStart w:id="8231" w:name="_ETM_Q23_711484"/>
      <w:bookmarkStart w:id="8232" w:name="_ETM_Q23_711596"/>
      <w:bookmarkEnd w:id="8229"/>
      <w:bookmarkEnd w:id="8230"/>
      <w:bookmarkEnd w:id="8231"/>
      <w:bookmarkEnd w:id="8232"/>
    </w:p>
    <w:p w:rsidR="00513DF7" w:rsidRDefault="00513DF7" w:rsidP="00BA73B6">
      <w:pPr>
        <w:pStyle w:val="af8"/>
        <w:keepNext/>
        <w:rPr>
          <w:rtl/>
        </w:rPr>
      </w:pPr>
      <w:bookmarkStart w:id="8233" w:name="TOR_Q24"/>
      <w:bookmarkStart w:id="8234" w:name="_ETM_Q24_180000"/>
      <w:bookmarkEnd w:id="8233"/>
      <w:bookmarkEnd w:id="8234"/>
      <w:r w:rsidRPr="006F0B05">
        <w:rPr>
          <w:rStyle w:val="TagStyle"/>
          <w:rtl/>
        </w:rPr>
        <w:t>&lt;&lt; יור &gt;&gt;</w:t>
      </w:r>
      <w:r w:rsidRPr="00555C38">
        <w:rPr>
          <w:rStyle w:val="TagStyle"/>
          <w:rtl/>
        </w:rPr>
        <w:t xml:space="preserve"> </w:t>
      </w:r>
      <w:r>
        <w:rPr>
          <w:rtl/>
        </w:rPr>
        <w:t xml:space="preserve">היו"ר </w:t>
      </w:r>
      <w:r w:rsidR="00BA73B6">
        <w:rPr>
          <w:rtl/>
        </w:rPr>
        <w:t>אוריאל בוסו</w:t>
      </w:r>
      <w:r>
        <w:rPr>
          <w:rtl/>
        </w:rPr>
        <w:t>:</w:t>
      </w:r>
      <w:r w:rsidRPr="00555C38">
        <w:rPr>
          <w:rStyle w:val="TagStyle"/>
          <w:rtl/>
        </w:rPr>
        <w:t xml:space="preserve"> </w:t>
      </w:r>
      <w:r w:rsidRPr="006F0B05">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הדובר הבא, חבר הכנסת שלמה קרעי </w:t>
      </w:r>
      <w:r>
        <w:rPr>
          <w:rtl/>
          <w:lang w:eastAsia="he-IL"/>
        </w:rPr>
        <w:t>–</w:t>
      </w:r>
      <w:r>
        <w:rPr>
          <w:rFonts w:hint="cs"/>
          <w:rtl/>
          <w:lang w:eastAsia="he-IL"/>
        </w:rPr>
        <w:t xml:space="preserve"> אינו נוכח; חברת הכנסת דבי ביטון </w:t>
      </w:r>
      <w:r>
        <w:rPr>
          <w:rtl/>
          <w:lang w:eastAsia="he-IL"/>
        </w:rPr>
        <w:t>–</w:t>
      </w:r>
      <w:r>
        <w:rPr>
          <w:rFonts w:hint="cs"/>
          <w:rtl/>
          <w:lang w:eastAsia="he-IL"/>
        </w:rPr>
        <w:t xml:space="preserve"> אינה נוכחת. חבר הכנסת יואב סגלוביץ'. </w:t>
      </w:r>
    </w:p>
    <w:p w:rsidR="00513DF7" w:rsidRDefault="00513DF7" w:rsidP="00BA73B6">
      <w:pPr>
        <w:rPr>
          <w:rtl/>
          <w:lang w:eastAsia="he-IL"/>
        </w:rPr>
      </w:pPr>
    </w:p>
    <w:p w:rsidR="00513DF7" w:rsidRDefault="00513DF7" w:rsidP="00BA73B6">
      <w:pPr>
        <w:pStyle w:val="a4"/>
        <w:keepNext/>
        <w:rPr>
          <w:rtl/>
        </w:rPr>
      </w:pPr>
      <w:bookmarkStart w:id="8235" w:name="ET_speaker_5791_3"/>
      <w:r w:rsidRPr="006F0B05">
        <w:rPr>
          <w:rStyle w:val="TagStyle"/>
          <w:rtl/>
        </w:rPr>
        <w:t xml:space="preserve"> &lt;&lt; דובר &gt;&gt;</w:t>
      </w:r>
      <w:r w:rsidRPr="00555C38">
        <w:rPr>
          <w:rStyle w:val="TagStyle"/>
          <w:rtl/>
        </w:rPr>
        <w:t xml:space="preserve"> </w:t>
      </w:r>
      <w:bookmarkStart w:id="8236" w:name="_Toc124881352"/>
      <w:bookmarkStart w:id="8237" w:name="_Toc124882066"/>
      <w:r>
        <w:rPr>
          <w:rtl/>
        </w:rPr>
        <w:t>יואב סגלוביץ' (יש עתיד):</w:t>
      </w:r>
      <w:bookmarkEnd w:id="8236"/>
      <w:bookmarkEnd w:id="8237"/>
      <w:r w:rsidRPr="00555C38">
        <w:rPr>
          <w:rStyle w:val="TagStyle"/>
          <w:rtl/>
        </w:rPr>
        <w:t xml:space="preserve"> </w:t>
      </w:r>
      <w:r w:rsidRPr="006F0B05">
        <w:rPr>
          <w:rStyle w:val="TagStyle"/>
          <w:rtl/>
        </w:rPr>
        <w:t>&lt;&lt; דובר &gt;&gt;</w:t>
      </w:r>
      <w:r>
        <w:rPr>
          <w:rtl/>
        </w:rPr>
        <w:t xml:space="preserve"> </w:t>
      </w:r>
      <w:bookmarkEnd w:id="8235"/>
    </w:p>
    <w:p w:rsidR="00513DF7" w:rsidRDefault="00513DF7" w:rsidP="00DA3834">
      <w:pPr>
        <w:rPr>
          <w:rtl/>
          <w:lang w:eastAsia="he-IL"/>
        </w:rPr>
      </w:pPr>
    </w:p>
    <w:p w:rsidR="00513DF7" w:rsidRDefault="00513DF7" w:rsidP="00BA73B6">
      <w:pPr>
        <w:rPr>
          <w:rtl/>
        </w:rPr>
      </w:pPr>
      <w:r>
        <w:rPr>
          <w:rFonts w:hint="cs"/>
          <w:rtl/>
          <w:lang w:eastAsia="he-IL"/>
        </w:rPr>
        <w:t xml:space="preserve">אדוני יושב-הראש, חבריי חברי הכנסת, </w:t>
      </w:r>
      <w:r>
        <w:rPr>
          <w:rFonts w:hint="cs"/>
          <w:rtl/>
        </w:rPr>
        <w:t xml:space="preserve">היום בוועדת חוקה השר </w:t>
      </w:r>
      <w:bookmarkStart w:id="8238" w:name="_ETM_Q24_175862"/>
      <w:bookmarkEnd w:id="8238"/>
      <w:r>
        <w:rPr>
          <w:rFonts w:hint="cs"/>
          <w:rtl/>
        </w:rPr>
        <w:t>יריב לוין אמר ותיאר שיחה שהייתה לו עם מישהו מ</w:t>
      </w:r>
      <w:r>
        <w:rPr>
          <w:rtl/>
        </w:rPr>
        <w:t xml:space="preserve">משרד </w:t>
      </w:r>
      <w:bookmarkStart w:id="8239" w:name="_ETM_Q24_180210"/>
      <w:bookmarkEnd w:id="8239"/>
      <w:r>
        <w:rPr>
          <w:rtl/>
        </w:rPr>
        <w:t>המשפטים</w:t>
      </w:r>
      <w:r>
        <w:rPr>
          <w:rFonts w:hint="cs"/>
          <w:rtl/>
        </w:rPr>
        <w:t xml:space="preserve">, </w:t>
      </w:r>
      <w:bookmarkStart w:id="8240" w:name="_ETM_Q24_181128"/>
      <w:bookmarkEnd w:id="8240"/>
      <w:r>
        <w:rPr>
          <w:rFonts w:hint="cs"/>
          <w:rtl/>
        </w:rPr>
        <w:t xml:space="preserve">ואני מצטט: </w:t>
      </w:r>
      <w:bookmarkStart w:id="8241" w:name="_ETM_Q24_180810"/>
      <w:bookmarkEnd w:id="8241"/>
      <w:r>
        <w:rPr>
          <w:rFonts w:hint="cs"/>
          <w:rtl/>
        </w:rPr>
        <w:t xml:space="preserve">אמרתי כשנכנסתי למשרד המשפטים, </w:t>
      </w:r>
      <w:r>
        <w:rPr>
          <w:rtl/>
        </w:rPr>
        <w:t xml:space="preserve">שמתי </w:t>
      </w:r>
      <w:bookmarkStart w:id="8242" w:name="_ETM_Q24_181139"/>
      <w:bookmarkEnd w:id="8242"/>
      <w:r>
        <w:rPr>
          <w:rtl/>
        </w:rPr>
        <w:t xml:space="preserve">לב </w:t>
      </w:r>
      <w:bookmarkStart w:id="8243" w:name="_ETM_Q24_181319"/>
      <w:bookmarkEnd w:id="8243"/>
      <w:r>
        <w:rPr>
          <w:rtl/>
        </w:rPr>
        <w:t>מי</w:t>
      </w:r>
      <w:r>
        <w:rPr>
          <w:rFonts w:hint="cs"/>
          <w:rtl/>
        </w:rPr>
        <w:t>י</w:t>
      </w:r>
      <w:r>
        <w:rPr>
          <w:rtl/>
        </w:rPr>
        <w:t xml:space="preserve">ד </w:t>
      </w:r>
      <w:bookmarkStart w:id="8244" w:name="_ETM_Q24_181589"/>
      <w:bookmarkEnd w:id="8244"/>
      <w:r>
        <w:rPr>
          <w:rtl/>
        </w:rPr>
        <w:t xml:space="preserve">לדבר </w:t>
      </w:r>
      <w:bookmarkStart w:id="8245" w:name="_ETM_Q24_181920"/>
      <w:bookmarkEnd w:id="8245"/>
      <w:r>
        <w:rPr>
          <w:rtl/>
        </w:rPr>
        <w:t>אחד</w:t>
      </w:r>
      <w:r>
        <w:rPr>
          <w:rFonts w:hint="cs"/>
          <w:rtl/>
        </w:rPr>
        <w:t>:</w:t>
      </w:r>
      <w:r>
        <w:rPr>
          <w:rtl/>
        </w:rPr>
        <w:t xml:space="preserve"> </w:t>
      </w:r>
      <w:bookmarkStart w:id="8246" w:name="_ETM_Q24_183420"/>
      <w:bookmarkEnd w:id="8246"/>
      <w:r>
        <w:rPr>
          <w:rtl/>
        </w:rPr>
        <w:t xml:space="preserve">אין </w:t>
      </w:r>
      <w:bookmarkStart w:id="8247" w:name="_ETM_Q24_183630"/>
      <w:bookmarkEnd w:id="8247"/>
      <w:r>
        <w:rPr>
          <w:rtl/>
        </w:rPr>
        <w:t xml:space="preserve">עציצים </w:t>
      </w:r>
      <w:bookmarkStart w:id="8248" w:name="_ETM_Q24_184230"/>
      <w:bookmarkEnd w:id="8248"/>
      <w:r>
        <w:rPr>
          <w:rtl/>
        </w:rPr>
        <w:t>בלשכה</w:t>
      </w:r>
      <w:r>
        <w:rPr>
          <w:rFonts w:hint="cs"/>
          <w:rtl/>
        </w:rPr>
        <w:t>,</w:t>
      </w:r>
      <w:r>
        <w:rPr>
          <w:rtl/>
        </w:rPr>
        <w:t xml:space="preserve"> </w:t>
      </w:r>
      <w:bookmarkStart w:id="8249" w:name="_ETM_Q24_185350"/>
      <w:bookmarkEnd w:id="8249"/>
      <w:r>
        <w:rPr>
          <w:rtl/>
        </w:rPr>
        <w:t xml:space="preserve">בניגוד </w:t>
      </w:r>
      <w:bookmarkStart w:id="8250" w:name="_ETM_Q24_185859"/>
      <w:bookmarkEnd w:id="8250"/>
      <w:r>
        <w:rPr>
          <w:rFonts w:hint="cs"/>
          <w:rtl/>
        </w:rPr>
        <w:t>ל</w:t>
      </w:r>
      <w:r>
        <w:rPr>
          <w:rtl/>
        </w:rPr>
        <w:t xml:space="preserve">לשכות </w:t>
      </w:r>
      <w:bookmarkStart w:id="8251" w:name="_ETM_Q24_188039"/>
      <w:bookmarkEnd w:id="8251"/>
      <w:r>
        <w:rPr>
          <w:rFonts w:hint="cs"/>
          <w:rtl/>
        </w:rPr>
        <w:t xml:space="preserve">אחרת. </w:t>
      </w:r>
      <w:r>
        <w:rPr>
          <w:rtl/>
        </w:rPr>
        <w:t xml:space="preserve">ואמרתי </w:t>
      </w:r>
      <w:bookmarkStart w:id="8252" w:name="_ETM_Q24_189030"/>
      <w:bookmarkEnd w:id="8252"/>
      <w:r>
        <w:rPr>
          <w:rFonts w:hint="cs"/>
          <w:rtl/>
        </w:rPr>
        <w:t xml:space="preserve">– </w:t>
      </w:r>
      <w:r>
        <w:rPr>
          <w:rtl/>
        </w:rPr>
        <w:t xml:space="preserve">לאותו </w:t>
      </w:r>
      <w:bookmarkStart w:id="8253" w:name="_ETM_Q24_189420"/>
      <w:bookmarkEnd w:id="8253"/>
      <w:r>
        <w:rPr>
          <w:rtl/>
        </w:rPr>
        <w:t xml:space="preserve">אחד </w:t>
      </w:r>
      <w:bookmarkStart w:id="8254" w:name="_ETM_Q24_189660"/>
      <w:bookmarkEnd w:id="8254"/>
      <w:r>
        <w:rPr>
          <w:rtl/>
        </w:rPr>
        <w:t xml:space="preserve">שהוא </w:t>
      </w:r>
      <w:bookmarkStart w:id="8255" w:name="_ETM_Q24_189750"/>
      <w:bookmarkEnd w:id="8255"/>
      <w:r>
        <w:rPr>
          <w:rtl/>
        </w:rPr>
        <w:t xml:space="preserve">דיבר </w:t>
      </w:r>
      <w:bookmarkStart w:id="8256" w:name="_ETM_Q24_190019"/>
      <w:bookmarkEnd w:id="8256"/>
      <w:r>
        <w:rPr>
          <w:rtl/>
        </w:rPr>
        <w:t>א</w:t>
      </w:r>
      <w:r>
        <w:rPr>
          <w:rFonts w:hint="cs"/>
          <w:rtl/>
        </w:rPr>
        <w:t>י</w:t>
      </w:r>
      <w:r>
        <w:rPr>
          <w:rtl/>
        </w:rPr>
        <w:t xml:space="preserve">תו </w:t>
      </w:r>
      <w:bookmarkStart w:id="8257" w:name="_ETM_Q24_190289"/>
      <w:bookmarkEnd w:id="8257"/>
      <w:r>
        <w:rPr>
          <w:rFonts w:hint="cs"/>
          <w:rtl/>
        </w:rPr>
        <w:t xml:space="preserve">– </w:t>
      </w:r>
      <w:r>
        <w:rPr>
          <w:rtl/>
        </w:rPr>
        <w:t xml:space="preserve">אני </w:t>
      </w:r>
      <w:bookmarkStart w:id="8258" w:name="_ETM_Q24_190469"/>
      <w:bookmarkEnd w:id="8258"/>
      <w:r>
        <w:rPr>
          <w:rtl/>
        </w:rPr>
        <w:t xml:space="preserve">יודע </w:t>
      </w:r>
      <w:bookmarkStart w:id="8259" w:name="_ETM_Q24_190799"/>
      <w:bookmarkEnd w:id="8259"/>
      <w:r>
        <w:rPr>
          <w:rtl/>
        </w:rPr>
        <w:t>למה</w:t>
      </w:r>
      <w:r>
        <w:rPr>
          <w:rFonts w:hint="cs"/>
          <w:rtl/>
        </w:rPr>
        <w:t>,</w:t>
      </w:r>
      <w:r>
        <w:rPr>
          <w:rtl/>
        </w:rPr>
        <w:t xml:space="preserve"> </w:t>
      </w:r>
      <w:bookmarkStart w:id="8260" w:name="_ETM_Q24_191940"/>
      <w:bookmarkEnd w:id="8260"/>
      <w:r>
        <w:rPr>
          <w:rtl/>
        </w:rPr>
        <w:t xml:space="preserve">כי </w:t>
      </w:r>
      <w:bookmarkStart w:id="8261" w:name="_ETM_Q24_192240"/>
      <w:bookmarkEnd w:id="8261"/>
      <w:r>
        <w:rPr>
          <w:rtl/>
        </w:rPr>
        <w:t xml:space="preserve">העציץ </w:t>
      </w:r>
      <w:bookmarkStart w:id="8262" w:name="_ETM_Q24_193360"/>
      <w:bookmarkEnd w:id="8262"/>
      <w:r>
        <w:rPr>
          <w:rtl/>
        </w:rPr>
        <w:t xml:space="preserve">יושב </w:t>
      </w:r>
      <w:bookmarkStart w:id="8263" w:name="_ETM_Q24_193660"/>
      <w:bookmarkEnd w:id="8263"/>
      <w:r>
        <w:rPr>
          <w:rtl/>
        </w:rPr>
        <w:t>מולך</w:t>
      </w:r>
      <w:r>
        <w:rPr>
          <w:rFonts w:hint="cs"/>
          <w:rtl/>
        </w:rPr>
        <w:t xml:space="preserve">. </w:t>
      </w:r>
      <w:bookmarkStart w:id="8264" w:name="_ETM_Q24_196821"/>
      <w:bookmarkEnd w:id="8264"/>
      <w:r>
        <w:rPr>
          <w:rFonts w:hint="cs"/>
          <w:rtl/>
        </w:rPr>
        <w:t>כך</w:t>
      </w:r>
      <w:r>
        <w:rPr>
          <w:rtl/>
        </w:rPr>
        <w:t xml:space="preserve"> </w:t>
      </w:r>
      <w:bookmarkStart w:id="8265" w:name="_ETM_Q24_195309"/>
      <w:bookmarkEnd w:id="8265"/>
      <w:r>
        <w:rPr>
          <w:rtl/>
        </w:rPr>
        <w:t xml:space="preserve">זה </w:t>
      </w:r>
      <w:bookmarkStart w:id="8266" w:name="_ETM_Q24_195430"/>
      <w:bookmarkEnd w:id="8266"/>
      <w:r>
        <w:rPr>
          <w:rtl/>
        </w:rPr>
        <w:t xml:space="preserve">נתפס </w:t>
      </w:r>
      <w:bookmarkStart w:id="8267" w:name="_ETM_Q24_195990"/>
      <w:bookmarkEnd w:id="8267"/>
      <w:r>
        <w:rPr>
          <w:rtl/>
        </w:rPr>
        <w:t xml:space="preserve">וכך </w:t>
      </w:r>
      <w:bookmarkStart w:id="8268" w:name="_ETM_Q24_196440"/>
      <w:bookmarkEnd w:id="8268"/>
      <w:r>
        <w:rPr>
          <w:rtl/>
        </w:rPr>
        <w:t xml:space="preserve">זה </w:t>
      </w:r>
      <w:bookmarkStart w:id="8269" w:name="_ETM_Q24_196590"/>
      <w:bookmarkEnd w:id="8269"/>
      <w:r>
        <w:rPr>
          <w:rtl/>
        </w:rPr>
        <w:t>נראה</w:t>
      </w:r>
      <w:r>
        <w:rPr>
          <w:rFonts w:hint="cs"/>
          <w:rtl/>
        </w:rPr>
        <w:t>.</w:t>
      </w:r>
      <w:r>
        <w:rPr>
          <w:rtl/>
        </w:rPr>
        <w:t xml:space="preserve"> </w:t>
      </w:r>
      <w:bookmarkStart w:id="8270" w:name="_ETM_Q24_198160"/>
      <w:bookmarkEnd w:id="8270"/>
      <w:r>
        <w:rPr>
          <w:rtl/>
        </w:rPr>
        <w:t xml:space="preserve">כך </w:t>
      </w:r>
      <w:bookmarkStart w:id="8271" w:name="_ETM_Q24_198400"/>
      <w:bookmarkEnd w:id="8271"/>
      <w:r>
        <w:rPr>
          <w:rtl/>
        </w:rPr>
        <w:t xml:space="preserve">אמר </w:t>
      </w:r>
      <w:bookmarkStart w:id="8272" w:name="_ETM_Q24_198609"/>
      <w:bookmarkEnd w:id="8272"/>
      <w:r>
        <w:rPr>
          <w:rtl/>
        </w:rPr>
        <w:t xml:space="preserve">היום </w:t>
      </w:r>
      <w:bookmarkStart w:id="8273" w:name="_ETM_Q24_199270"/>
      <w:bookmarkEnd w:id="8273"/>
      <w:r>
        <w:rPr>
          <w:rtl/>
        </w:rPr>
        <w:t xml:space="preserve">שר </w:t>
      </w:r>
      <w:bookmarkStart w:id="8274" w:name="_ETM_Q24_199539"/>
      <w:bookmarkEnd w:id="8274"/>
      <w:r>
        <w:rPr>
          <w:rtl/>
        </w:rPr>
        <w:t xml:space="preserve">המשפטים </w:t>
      </w:r>
      <w:bookmarkStart w:id="8275" w:name="_ETM_Q24_200079"/>
      <w:bookmarkEnd w:id="8275"/>
      <w:r>
        <w:rPr>
          <w:rtl/>
        </w:rPr>
        <w:t xml:space="preserve">יריב </w:t>
      </w:r>
      <w:bookmarkStart w:id="8276" w:name="_ETM_Q24_200320"/>
      <w:bookmarkEnd w:id="8276"/>
      <w:r>
        <w:rPr>
          <w:rtl/>
        </w:rPr>
        <w:t xml:space="preserve">לוין </w:t>
      </w:r>
      <w:bookmarkStart w:id="8277" w:name="_ETM_Q24_200710"/>
      <w:bookmarkEnd w:id="8277"/>
      <w:r>
        <w:rPr>
          <w:rtl/>
        </w:rPr>
        <w:t>ב</w:t>
      </w:r>
      <w:r>
        <w:rPr>
          <w:rFonts w:hint="cs"/>
          <w:rtl/>
        </w:rPr>
        <w:t>ו</w:t>
      </w:r>
      <w:r>
        <w:rPr>
          <w:rtl/>
        </w:rPr>
        <w:t xml:space="preserve">ועדת </w:t>
      </w:r>
      <w:bookmarkStart w:id="8278" w:name="_ETM_Q24_201730"/>
      <w:bookmarkEnd w:id="8278"/>
      <w:r>
        <w:rPr>
          <w:rtl/>
        </w:rPr>
        <w:t>חוקה</w:t>
      </w:r>
      <w:r>
        <w:rPr>
          <w:rFonts w:hint="cs"/>
          <w:rtl/>
        </w:rPr>
        <w:t>,</w:t>
      </w:r>
      <w:r>
        <w:rPr>
          <w:rtl/>
        </w:rPr>
        <w:t xml:space="preserve"> </w:t>
      </w:r>
      <w:bookmarkStart w:id="8279" w:name="_ETM_Q24_201970"/>
      <w:bookmarkEnd w:id="8279"/>
      <w:r>
        <w:rPr>
          <w:rtl/>
        </w:rPr>
        <w:t xml:space="preserve">חוק </w:t>
      </w:r>
      <w:bookmarkStart w:id="8280" w:name="_ETM_Q24_202150"/>
      <w:bookmarkEnd w:id="8280"/>
      <w:r>
        <w:rPr>
          <w:rtl/>
        </w:rPr>
        <w:t>ומשפט</w:t>
      </w:r>
      <w:r>
        <w:rPr>
          <w:rFonts w:hint="cs"/>
          <w:rtl/>
        </w:rPr>
        <w:t>.</w:t>
      </w:r>
      <w:r>
        <w:rPr>
          <w:rtl/>
        </w:rPr>
        <w:t xml:space="preserve"> </w:t>
      </w:r>
      <w:bookmarkStart w:id="8281" w:name="_ETM_Q24_203480"/>
      <w:bookmarkEnd w:id="8281"/>
    </w:p>
    <w:p w:rsidR="00513DF7" w:rsidRDefault="00513DF7" w:rsidP="00BA73B6">
      <w:pPr>
        <w:rPr>
          <w:rtl/>
        </w:rPr>
      </w:pPr>
      <w:bookmarkStart w:id="8282" w:name="_ETM_Q24_206341"/>
      <w:bookmarkStart w:id="8283" w:name="_ETM_Q24_206452"/>
      <w:bookmarkEnd w:id="8282"/>
      <w:bookmarkEnd w:id="8283"/>
    </w:p>
    <w:p w:rsidR="00513DF7" w:rsidRDefault="00513DF7" w:rsidP="00BA73B6">
      <w:pPr>
        <w:rPr>
          <w:rtl/>
        </w:rPr>
      </w:pPr>
      <w:bookmarkStart w:id="8284" w:name="_ETM_Q24_206500"/>
      <w:bookmarkStart w:id="8285" w:name="_ETM_Q24_206586"/>
      <w:bookmarkEnd w:id="8284"/>
      <w:bookmarkEnd w:id="8285"/>
      <w:r>
        <w:rPr>
          <w:rtl/>
        </w:rPr>
        <w:t xml:space="preserve">האמת </w:t>
      </w:r>
      <w:bookmarkStart w:id="8286" w:name="_ETM_Q24_203810"/>
      <w:bookmarkEnd w:id="8286"/>
      <w:r>
        <w:rPr>
          <w:rtl/>
        </w:rPr>
        <w:t xml:space="preserve">היא </w:t>
      </w:r>
      <w:bookmarkStart w:id="8287" w:name="_ETM_Q24_203929"/>
      <w:bookmarkEnd w:id="8287"/>
      <w:r>
        <w:rPr>
          <w:rtl/>
        </w:rPr>
        <w:t xml:space="preserve">שגם </w:t>
      </w:r>
      <w:bookmarkStart w:id="8288" w:name="_ETM_Q24_204320"/>
      <w:bookmarkEnd w:id="8288"/>
      <w:r>
        <w:rPr>
          <w:rtl/>
        </w:rPr>
        <w:t xml:space="preserve">נתניהו </w:t>
      </w:r>
      <w:bookmarkStart w:id="8289" w:name="_ETM_Q24_205900"/>
      <w:bookmarkEnd w:id="8289"/>
      <w:r>
        <w:rPr>
          <w:rtl/>
        </w:rPr>
        <w:t xml:space="preserve">יושב </w:t>
      </w:r>
      <w:bookmarkStart w:id="8290" w:name="_ETM_Q24_206230"/>
      <w:bookmarkEnd w:id="8290"/>
      <w:r>
        <w:rPr>
          <w:rtl/>
        </w:rPr>
        <w:t xml:space="preserve">בלשכתו </w:t>
      </w:r>
      <w:bookmarkStart w:id="8291" w:name="_ETM_Q24_207039"/>
      <w:bookmarkEnd w:id="8291"/>
      <w:r>
        <w:rPr>
          <w:rtl/>
        </w:rPr>
        <w:t>ואומר</w:t>
      </w:r>
      <w:r>
        <w:rPr>
          <w:rFonts w:hint="cs"/>
          <w:rtl/>
        </w:rPr>
        <w:t>:</w:t>
      </w:r>
      <w:r>
        <w:rPr>
          <w:rtl/>
        </w:rPr>
        <w:t xml:space="preserve"> </w:t>
      </w:r>
      <w:bookmarkStart w:id="8292" w:name="_ETM_Q24_208720"/>
      <w:bookmarkEnd w:id="8292"/>
      <w:r>
        <w:rPr>
          <w:rtl/>
        </w:rPr>
        <w:t xml:space="preserve">ניתן </w:t>
      </w:r>
      <w:bookmarkStart w:id="8293" w:name="_ETM_Q24_209170"/>
      <w:bookmarkEnd w:id="8293"/>
      <w:r>
        <w:rPr>
          <w:rtl/>
        </w:rPr>
        <w:t>ל</w:t>
      </w:r>
      <w:r>
        <w:rPr>
          <w:rFonts w:hint="cs"/>
          <w:rtl/>
        </w:rPr>
        <w:t>ע</w:t>
      </w:r>
      <w:r>
        <w:rPr>
          <w:rtl/>
        </w:rPr>
        <w:t xml:space="preserve">ציץ </w:t>
      </w:r>
      <w:bookmarkStart w:id="8294" w:name="_ETM_Q24_209680"/>
      <w:bookmarkEnd w:id="8294"/>
      <w:r>
        <w:rPr>
          <w:rFonts w:hint="cs"/>
          <w:rtl/>
        </w:rPr>
        <w:t>ל</w:t>
      </w:r>
      <w:r>
        <w:rPr>
          <w:rtl/>
        </w:rPr>
        <w:t>לבלב</w:t>
      </w:r>
      <w:r>
        <w:rPr>
          <w:rFonts w:hint="cs"/>
          <w:rtl/>
        </w:rPr>
        <w:t>.</w:t>
      </w:r>
      <w:r>
        <w:rPr>
          <w:rtl/>
        </w:rPr>
        <w:t xml:space="preserve"> </w:t>
      </w:r>
      <w:bookmarkStart w:id="8295" w:name="_ETM_Q24_211350"/>
      <w:bookmarkEnd w:id="8295"/>
      <w:r>
        <w:rPr>
          <w:rtl/>
        </w:rPr>
        <w:t xml:space="preserve">הרי </w:t>
      </w:r>
      <w:bookmarkStart w:id="8296" w:name="_ETM_Q24_211620"/>
      <w:bookmarkEnd w:id="8296"/>
      <w:r>
        <w:rPr>
          <w:rtl/>
        </w:rPr>
        <w:t xml:space="preserve">אתה </w:t>
      </w:r>
      <w:bookmarkStart w:id="8297" w:name="_ETM_Q24_211980"/>
      <w:bookmarkEnd w:id="8297"/>
      <w:r>
        <w:rPr>
          <w:rFonts w:hint="cs"/>
          <w:rtl/>
        </w:rPr>
        <w:t>ה</w:t>
      </w:r>
      <w:r>
        <w:rPr>
          <w:rtl/>
        </w:rPr>
        <w:t xml:space="preserve">עציץ </w:t>
      </w:r>
      <w:bookmarkStart w:id="8298" w:name="_ETM_Q24_212220"/>
      <w:bookmarkEnd w:id="8298"/>
      <w:r>
        <w:rPr>
          <w:rtl/>
        </w:rPr>
        <w:t>שלי</w:t>
      </w:r>
      <w:r>
        <w:rPr>
          <w:rFonts w:hint="cs"/>
          <w:rtl/>
        </w:rPr>
        <w:t>,</w:t>
      </w:r>
      <w:r>
        <w:rPr>
          <w:rtl/>
        </w:rPr>
        <w:t xml:space="preserve"> </w:t>
      </w:r>
      <w:bookmarkStart w:id="8299" w:name="_ETM_Q24_212490"/>
      <w:bookmarkEnd w:id="8299"/>
      <w:r>
        <w:rPr>
          <w:rtl/>
        </w:rPr>
        <w:t xml:space="preserve">יריב </w:t>
      </w:r>
      <w:bookmarkStart w:id="8300" w:name="_ETM_Q24_212760"/>
      <w:bookmarkEnd w:id="8300"/>
      <w:r>
        <w:rPr>
          <w:rtl/>
        </w:rPr>
        <w:t>לוין</w:t>
      </w:r>
      <w:r>
        <w:rPr>
          <w:rFonts w:hint="cs"/>
          <w:rtl/>
        </w:rPr>
        <w:t>,</w:t>
      </w:r>
      <w:r>
        <w:rPr>
          <w:rtl/>
        </w:rPr>
        <w:t xml:space="preserve"> </w:t>
      </w:r>
      <w:bookmarkStart w:id="8301" w:name="_ETM_Q24_213610"/>
      <w:bookmarkEnd w:id="8301"/>
      <w:r>
        <w:rPr>
          <w:rtl/>
        </w:rPr>
        <w:t xml:space="preserve">שר </w:t>
      </w:r>
      <w:bookmarkStart w:id="8302" w:name="_ETM_Q24_213909"/>
      <w:bookmarkEnd w:id="8302"/>
      <w:r>
        <w:rPr>
          <w:rtl/>
        </w:rPr>
        <w:t>המשפטים</w:t>
      </w:r>
      <w:r>
        <w:rPr>
          <w:rFonts w:hint="cs"/>
          <w:rtl/>
        </w:rPr>
        <w:t>.</w:t>
      </w:r>
      <w:r>
        <w:rPr>
          <w:rtl/>
        </w:rPr>
        <w:t xml:space="preserve"> </w:t>
      </w:r>
      <w:bookmarkStart w:id="8303" w:name="_ETM_Q24_215469"/>
      <w:bookmarkEnd w:id="8303"/>
      <w:r>
        <w:rPr>
          <w:rtl/>
        </w:rPr>
        <w:t xml:space="preserve">שנים </w:t>
      </w:r>
      <w:bookmarkStart w:id="8304" w:name="_ETM_Q24_215829"/>
      <w:bookmarkEnd w:id="8304"/>
      <w:r>
        <w:rPr>
          <w:rtl/>
        </w:rPr>
        <w:t xml:space="preserve">אני </w:t>
      </w:r>
      <w:bookmarkStart w:id="8305" w:name="_ETM_Q24_216010"/>
      <w:bookmarkStart w:id="8306" w:name="_ETM_Q24_216430"/>
      <w:bookmarkEnd w:id="8305"/>
      <w:bookmarkEnd w:id="8306"/>
      <w:r>
        <w:rPr>
          <w:rFonts w:hint="cs"/>
          <w:rtl/>
        </w:rPr>
        <w:t xml:space="preserve">ייבשתי </w:t>
      </w:r>
      <w:r>
        <w:rPr>
          <w:rtl/>
        </w:rPr>
        <w:t>אותך</w:t>
      </w:r>
      <w:r>
        <w:rPr>
          <w:rFonts w:hint="cs"/>
          <w:rtl/>
        </w:rPr>
        <w:t>,</w:t>
      </w:r>
      <w:r>
        <w:rPr>
          <w:rtl/>
        </w:rPr>
        <w:t xml:space="preserve"> </w:t>
      </w:r>
      <w:bookmarkStart w:id="8307" w:name="_ETM_Q24_217250"/>
      <w:bookmarkEnd w:id="8307"/>
      <w:r>
        <w:rPr>
          <w:rtl/>
        </w:rPr>
        <w:t xml:space="preserve">אבל </w:t>
      </w:r>
      <w:bookmarkStart w:id="8308" w:name="_ETM_Q24_217489"/>
      <w:bookmarkEnd w:id="8308"/>
      <w:r>
        <w:rPr>
          <w:rtl/>
        </w:rPr>
        <w:t xml:space="preserve">עכשיו </w:t>
      </w:r>
      <w:bookmarkStart w:id="8309" w:name="_ETM_Q24_218590"/>
      <w:bookmarkEnd w:id="8309"/>
      <w:r>
        <w:rPr>
          <w:rtl/>
        </w:rPr>
        <w:t xml:space="preserve">מתאים </w:t>
      </w:r>
      <w:bookmarkStart w:id="8310" w:name="_ETM_Q24_219010"/>
      <w:bookmarkEnd w:id="8310"/>
      <w:r>
        <w:rPr>
          <w:rtl/>
        </w:rPr>
        <w:t xml:space="preserve">לי </w:t>
      </w:r>
      <w:bookmarkStart w:id="8311" w:name="_ETM_Q24_219100"/>
      <w:bookmarkEnd w:id="8311"/>
      <w:r>
        <w:rPr>
          <w:rtl/>
        </w:rPr>
        <w:t>ש</w:t>
      </w:r>
      <w:bookmarkStart w:id="8312" w:name="_ETM_Q24_219190"/>
      <w:bookmarkEnd w:id="8312"/>
      <w:r>
        <w:rPr>
          <w:rtl/>
        </w:rPr>
        <w:t>תלבלב</w:t>
      </w:r>
      <w:r>
        <w:rPr>
          <w:rFonts w:hint="cs"/>
          <w:rtl/>
        </w:rPr>
        <w:t>.</w:t>
      </w:r>
      <w:r>
        <w:rPr>
          <w:rtl/>
        </w:rPr>
        <w:t xml:space="preserve"> </w:t>
      </w:r>
      <w:bookmarkStart w:id="8313" w:name="_ETM_Q24_220760"/>
      <w:bookmarkEnd w:id="8313"/>
      <w:r>
        <w:rPr>
          <w:rtl/>
        </w:rPr>
        <w:t>סוף</w:t>
      </w:r>
      <w:bookmarkStart w:id="8314" w:name="_ETM_Q24_220999"/>
      <w:bookmarkEnd w:id="8314"/>
      <w:r>
        <w:rPr>
          <w:rFonts w:hint="cs"/>
          <w:rtl/>
        </w:rPr>
        <w:t>-</w:t>
      </w:r>
      <w:r>
        <w:rPr>
          <w:rtl/>
        </w:rPr>
        <w:t xml:space="preserve">סוף </w:t>
      </w:r>
      <w:bookmarkStart w:id="8315" w:name="_ETM_Q24_221179"/>
      <w:bookmarkEnd w:id="8315"/>
      <w:r>
        <w:rPr>
          <w:rtl/>
        </w:rPr>
        <w:t>גשם</w:t>
      </w:r>
      <w:r>
        <w:rPr>
          <w:rFonts w:hint="cs"/>
          <w:rtl/>
        </w:rPr>
        <w:t>,</w:t>
      </w:r>
      <w:r>
        <w:rPr>
          <w:rtl/>
        </w:rPr>
        <w:t xml:space="preserve"> </w:t>
      </w:r>
      <w:bookmarkStart w:id="8316" w:name="_ETM_Q24_221949"/>
      <w:bookmarkEnd w:id="8316"/>
      <w:r>
        <w:rPr>
          <w:rtl/>
        </w:rPr>
        <w:t xml:space="preserve">אומר </w:t>
      </w:r>
      <w:bookmarkStart w:id="8317" w:name="_ETM_Q24_222760"/>
      <w:bookmarkEnd w:id="8317"/>
      <w:r>
        <w:rPr>
          <w:rtl/>
        </w:rPr>
        <w:t xml:space="preserve">יריב </w:t>
      </w:r>
      <w:bookmarkStart w:id="8318" w:name="_ETM_Q24_223059"/>
      <w:bookmarkEnd w:id="8318"/>
      <w:r>
        <w:rPr>
          <w:rtl/>
        </w:rPr>
        <w:t>לוין</w:t>
      </w:r>
      <w:r>
        <w:rPr>
          <w:rFonts w:hint="cs"/>
          <w:rtl/>
        </w:rPr>
        <w:t>,</w:t>
      </w:r>
      <w:r>
        <w:rPr>
          <w:rtl/>
        </w:rPr>
        <w:t xml:space="preserve"> </w:t>
      </w:r>
      <w:bookmarkStart w:id="8319" w:name="_ETM_Q24_223269"/>
      <w:bookmarkEnd w:id="8319"/>
      <w:r>
        <w:rPr>
          <w:rtl/>
        </w:rPr>
        <w:t xml:space="preserve">מסתכל </w:t>
      </w:r>
      <w:bookmarkStart w:id="8320" w:name="_ETM_Q24_223690"/>
      <w:bookmarkEnd w:id="8320"/>
      <w:r>
        <w:rPr>
          <w:rFonts w:hint="cs"/>
          <w:rtl/>
        </w:rPr>
        <w:t>ל</w:t>
      </w:r>
      <w:r>
        <w:rPr>
          <w:rtl/>
        </w:rPr>
        <w:t>שמיים</w:t>
      </w:r>
      <w:r>
        <w:rPr>
          <w:rFonts w:hint="cs"/>
          <w:rtl/>
        </w:rPr>
        <w:t>,</w:t>
      </w:r>
      <w:r>
        <w:rPr>
          <w:rtl/>
        </w:rPr>
        <w:t xml:space="preserve"> </w:t>
      </w:r>
      <w:bookmarkStart w:id="8321" w:name="_ETM_Q24_225199"/>
      <w:bookmarkEnd w:id="8321"/>
      <w:r>
        <w:rPr>
          <w:rtl/>
        </w:rPr>
        <w:t>סוף</w:t>
      </w:r>
      <w:bookmarkStart w:id="8322" w:name="_ETM_Q24_225469"/>
      <w:bookmarkEnd w:id="8322"/>
      <w:r>
        <w:rPr>
          <w:rFonts w:hint="cs"/>
          <w:rtl/>
        </w:rPr>
        <w:t>-</w:t>
      </w:r>
      <w:r>
        <w:rPr>
          <w:rtl/>
        </w:rPr>
        <w:t xml:space="preserve">סוף </w:t>
      </w:r>
      <w:bookmarkStart w:id="8323" w:name="_ETM_Q24_225620"/>
      <w:bookmarkStart w:id="8324" w:name="_ETM_Q24_225739"/>
      <w:bookmarkEnd w:id="8323"/>
      <w:bookmarkEnd w:id="8324"/>
      <w:r>
        <w:rPr>
          <w:rFonts w:hint="cs"/>
          <w:rtl/>
        </w:rPr>
        <w:t xml:space="preserve">הם </w:t>
      </w:r>
      <w:r>
        <w:rPr>
          <w:rtl/>
        </w:rPr>
        <w:t>בדעתי</w:t>
      </w:r>
      <w:r>
        <w:rPr>
          <w:rFonts w:hint="cs"/>
          <w:rtl/>
        </w:rPr>
        <w:t>,</w:t>
      </w:r>
      <w:r>
        <w:rPr>
          <w:rtl/>
        </w:rPr>
        <w:t xml:space="preserve"> </w:t>
      </w:r>
      <w:bookmarkStart w:id="8325" w:name="_ETM_Q24_226250"/>
      <w:bookmarkEnd w:id="8325"/>
      <w:r>
        <w:rPr>
          <w:rtl/>
        </w:rPr>
        <w:t>סוף</w:t>
      </w:r>
      <w:bookmarkStart w:id="8326" w:name="_ETM_Q24_226489"/>
      <w:bookmarkEnd w:id="8326"/>
      <w:r>
        <w:rPr>
          <w:rFonts w:hint="cs"/>
          <w:rtl/>
        </w:rPr>
        <w:t>-</w:t>
      </w:r>
      <w:r>
        <w:rPr>
          <w:rtl/>
        </w:rPr>
        <w:t xml:space="preserve">סוף </w:t>
      </w:r>
      <w:bookmarkStart w:id="8327" w:name="_ETM_Q24_226640"/>
      <w:bookmarkEnd w:id="8327"/>
      <w:r>
        <w:rPr>
          <w:rtl/>
        </w:rPr>
        <w:t xml:space="preserve">הם </w:t>
      </w:r>
      <w:bookmarkStart w:id="8328" w:name="_ETM_Q24_226760"/>
      <w:bookmarkEnd w:id="8328"/>
      <w:r>
        <w:rPr>
          <w:rtl/>
        </w:rPr>
        <w:t>א</w:t>
      </w:r>
      <w:r>
        <w:rPr>
          <w:rFonts w:hint="cs"/>
          <w:rtl/>
        </w:rPr>
        <w:t>י</w:t>
      </w:r>
      <w:r>
        <w:rPr>
          <w:rtl/>
        </w:rPr>
        <w:t>תי</w:t>
      </w:r>
      <w:r>
        <w:rPr>
          <w:rFonts w:hint="cs"/>
          <w:rtl/>
        </w:rPr>
        <w:t>,</w:t>
      </w:r>
      <w:r>
        <w:rPr>
          <w:rtl/>
        </w:rPr>
        <w:t xml:space="preserve"> </w:t>
      </w:r>
      <w:bookmarkStart w:id="8329" w:name="_ETM_Q24_229340"/>
      <w:bookmarkEnd w:id="8329"/>
      <w:r>
        <w:rPr>
          <w:rtl/>
        </w:rPr>
        <w:t xml:space="preserve">אבל </w:t>
      </w:r>
      <w:bookmarkStart w:id="8330" w:name="_ETM_Q24_229640"/>
      <w:bookmarkEnd w:id="8330"/>
      <w:r>
        <w:rPr>
          <w:rtl/>
        </w:rPr>
        <w:t xml:space="preserve">הגשם </w:t>
      </w:r>
      <w:bookmarkStart w:id="8331" w:name="_ETM_Q24_230060"/>
      <w:bookmarkEnd w:id="8331"/>
      <w:r>
        <w:rPr>
          <w:rtl/>
        </w:rPr>
        <w:t xml:space="preserve">זה </w:t>
      </w:r>
      <w:bookmarkStart w:id="8332" w:name="_ETM_Q24_230210"/>
      <w:bookmarkEnd w:id="8332"/>
      <w:r>
        <w:rPr>
          <w:rtl/>
        </w:rPr>
        <w:t xml:space="preserve">לא </w:t>
      </w:r>
      <w:bookmarkStart w:id="8333" w:name="_ETM_Q24_230330"/>
      <w:bookmarkEnd w:id="8333"/>
      <w:r>
        <w:rPr>
          <w:rtl/>
        </w:rPr>
        <w:t xml:space="preserve">אותו </w:t>
      </w:r>
      <w:bookmarkStart w:id="8334" w:name="_ETM_Q24_230540"/>
      <w:bookmarkEnd w:id="8334"/>
      <w:r>
        <w:rPr>
          <w:rtl/>
        </w:rPr>
        <w:t xml:space="preserve">גשם </w:t>
      </w:r>
      <w:bookmarkStart w:id="8335" w:name="_ETM_Q24_230870"/>
      <w:bookmarkEnd w:id="8335"/>
      <w:r>
        <w:rPr>
          <w:rtl/>
        </w:rPr>
        <w:t xml:space="preserve">שרואה </w:t>
      </w:r>
      <w:bookmarkStart w:id="8336" w:name="_ETM_Q24_231110"/>
      <w:bookmarkEnd w:id="8336"/>
      <w:r>
        <w:rPr>
          <w:rtl/>
        </w:rPr>
        <w:t xml:space="preserve">יריב </w:t>
      </w:r>
      <w:bookmarkStart w:id="8337" w:name="_ETM_Q24_231440"/>
      <w:bookmarkEnd w:id="8337"/>
      <w:r>
        <w:rPr>
          <w:rtl/>
        </w:rPr>
        <w:t>לוין</w:t>
      </w:r>
      <w:r>
        <w:rPr>
          <w:rFonts w:hint="cs"/>
          <w:rtl/>
        </w:rPr>
        <w:t>.</w:t>
      </w:r>
      <w:r>
        <w:rPr>
          <w:rtl/>
        </w:rPr>
        <w:t xml:space="preserve"> </w:t>
      </w:r>
      <w:bookmarkStart w:id="8338" w:name="_ETM_Q24_233190"/>
      <w:bookmarkEnd w:id="8338"/>
      <w:r>
        <w:rPr>
          <w:rtl/>
        </w:rPr>
        <w:t xml:space="preserve">הגשם </w:t>
      </w:r>
      <w:bookmarkStart w:id="8339" w:name="_ETM_Q24_233610"/>
      <w:bookmarkEnd w:id="8339"/>
      <w:r>
        <w:rPr>
          <w:rtl/>
        </w:rPr>
        <w:t xml:space="preserve">זה </w:t>
      </w:r>
      <w:bookmarkStart w:id="8340" w:name="_ETM_Q24_233730"/>
      <w:bookmarkEnd w:id="8340"/>
      <w:r>
        <w:rPr>
          <w:rtl/>
        </w:rPr>
        <w:t xml:space="preserve">לא </w:t>
      </w:r>
      <w:bookmarkStart w:id="8341" w:name="_ETM_Q24_233820"/>
      <w:bookmarkEnd w:id="8341"/>
      <w:r>
        <w:rPr>
          <w:rFonts w:hint="cs"/>
          <w:rtl/>
        </w:rPr>
        <w:t>גשמי</w:t>
      </w:r>
      <w:r>
        <w:rPr>
          <w:rtl/>
        </w:rPr>
        <w:t xml:space="preserve"> </w:t>
      </w:r>
      <w:bookmarkStart w:id="8342" w:name="_ETM_Q24_234180"/>
      <w:bookmarkEnd w:id="8342"/>
      <w:r>
        <w:rPr>
          <w:rtl/>
        </w:rPr>
        <w:t>ברכה</w:t>
      </w:r>
      <w:r>
        <w:rPr>
          <w:rFonts w:hint="cs"/>
          <w:rtl/>
        </w:rPr>
        <w:t>,</w:t>
      </w:r>
      <w:r>
        <w:rPr>
          <w:rtl/>
        </w:rPr>
        <w:t xml:space="preserve"> </w:t>
      </w:r>
      <w:bookmarkStart w:id="8343" w:name="_ETM_Q24_235249"/>
      <w:bookmarkEnd w:id="8343"/>
      <w:r>
        <w:rPr>
          <w:rtl/>
        </w:rPr>
        <w:t xml:space="preserve">הגשם </w:t>
      </w:r>
      <w:bookmarkStart w:id="8344" w:name="_ETM_Q24_235729"/>
      <w:bookmarkEnd w:id="8344"/>
      <w:r>
        <w:rPr>
          <w:rtl/>
        </w:rPr>
        <w:t xml:space="preserve">זה </w:t>
      </w:r>
      <w:bookmarkStart w:id="8345" w:name="_ETM_Q24_235940"/>
      <w:bookmarkEnd w:id="8345"/>
      <w:r>
        <w:rPr>
          <w:rtl/>
        </w:rPr>
        <w:t xml:space="preserve">תיקים </w:t>
      </w:r>
      <w:bookmarkStart w:id="8346" w:name="_ETM_Q24_236700"/>
      <w:bookmarkEnd w:id="8346"/>
      <w:r>
        <w:rPr>
          <w:rtl/>
        </w:rPr>
        <w:t xml:space="preserve">פליליים </w:t>
      </w:r>
      <w:bookmarkStart w:id="8347" w:name="_ETM_Q24_237810"/>
      <w:bookmarkEnd w:id="8347"/>
      <w:r>
        <w:rPr>
          <w:rtl/>
        </w:rPr>
        <w:t xml:space="preserve">לראש </w:t>
      </w:r>
      <w:bookmarkStart w:id="8348" w:name="_ETM_Q24_238080"/>
      <w:bookmarkEnd w:id="8348"/>
      <w:r>
        <w:rPr>
          <w:rtl/>
        </w:rPr>
        <w:t>ממשלה</w:t>
      </w:r>
      <w:r>
        <w:rPr>
          <w:rFonts w:hint="cs"/>
          <w:rtl/>
        </w:rPr>
        <w:t>.</w:t>
      </w:r>
      <w:r>
        <w:rPr>
          <w:rtl/>
        </w:rPr>
        <w:t xml:space="preserve"> </w:t>
      </w:r>
      <w:bookmarkStart w:id="8349" w:name="_ETM_Q24_239809"/>
      <w:bookmarkEnd w:id="8349"/>
      <w:r>
        <w:rPr>
          <w:rtl/>
        </w:rPr>
        <w:t>ועכשיו</w:t>
      </w:r>
      <w:r>
        <w:rPr>
          <w:rFonts w:hint="cs"/>
          <w:rtl/>
        </w:rPr>
        <w:t>,</w:t>
      </w:r>
      <w:r>
        <w:rPr>
          <w:rtl/>
        </w:rPr>
        <w:t xml:space="preserve"> </w:t>
      </w:r>
      <w:bookmarkStart w:id="8350" w:name="_ETM_Q24_240260"/>
      <w:bookmarkEnd w:id="8350"/>
      <w:r>
        <w:rPr>
          <w:rtl/>
        </w:rPr>
        <w:t>כן</w:t>
      </w:r>
      <w:r>
        <w:rPr>
          <w:rFonts w:hint="cs"/>
          <w:rtl/>
        </w:rPr>
        <w:t>,</w:t>
      </w:r>
      <w:r>
        <w:rPr>
          <w:rtl/>
        </w:rPr>
        <w:t xml:space="preserve"> </w:t>
      </w:r>
      <w:bookmarkStart w:id="8351" w:name="_ETM_Q24_240440"/>
      <w:bookmarkEnd w:id="8351"/>
      <w:r>
        <w:rPr>
          <w:rtl/>
        </w:rPr>
        <w:t>כן</w:t>
      </w:r>
      <w:r>
        <w:rPr>
          <w:rFonts w:hint="cs"/>
          <w:rtl/>
        </w:rPr>
        <w:t>,</w:t>
      </w:r>
      <w:r>
        <w:rPr>
          <w:rtl/>
        </w:rPr>
        <w:t xml:space="preserve"> </w:t>
      </w:r>
      <w:bookmarkStart w:id="8352" w:name="_ETM_Q24_240679"/>
      <w:bookmarkEnd w:id="8352"/>
      <w:r>
        <w:rPr>
          <w:rtl/>
        </w:rPr>
        <w:t xml:space="preserve">עכשיו </w:t>
      </w:r>
      <w:bookmarkStart w:id="8353" w:name="_ETM_Q24_241070"/>
      <w:bookmarkEnd w:id="8353"/>
      <w:r>
        <w:rPr>
          <w:rtl/>
        </w:rPr>
        <w:t xml:space="preserve">יריב </w:t>
      </w:r>
      <w:bookmarkStart w:id="8354" w:name="_ETM_Q24_241370"/>
      <w:bookmarkEnd w:id="8354"/>
      <w:r>
        <w:rPr>
          <w:rtl/>
        </w:rPr>
        <w:t xml:space="preserve">לוין </w:t>
      </w:r>
      <w:bookmarkStart w:id="8355" w:name="_ETM_Q24_242149"/>
      <w:bookmarkEnd w:id="8355"/>
      <w:r>
        <w:rPr>
          <w:rtl/>
        </w:rPr>
        <w:t>מלבלב</w:t>
      </w:r>
      <w:r>
        <w:rPr>
          <w:rFonts w:hint="cs"/>
          <w:rtl/>
        </w:rPr>
        <w:t>,</w:t>
      </w:r>
      <w:r>
        <w:rPr>
          <w:rtl/>
        </w:rPr>
        <w:t xml:space="preserve"> </w:t>
      </w:r>
      <w:bookmarkStart w:id="8356" w:name="_ETM_Q24_243799"/>
      <w:bookmarkEnd w:id="8356"/>
      <w:r>
        <w:rPr>
          <w:rtl/>
        </w:rPr>
        <w:t xml:space="preserve">ושאר </w:t>
      </w:r>
      <w:bookmarkStart w:id="8357" w:name="_ETM_Q24_244219"/>
      <w:bookmarkEnd w:id="8357"/>
      <w:r>
        <w:rPr>
          <w:rtl/>
        </w:rPr>
        <w:t xml:space="preserve">העציצים </w:t>
      </w:r>
      <w:bookmarkStart w:id="8358" w:name="_ETM_Q24_244729"/>
      <w:bookmarkEnd w:id="8358"/>
      <w:r>
        <w:rPr>
          <w:rtl/>
        </w:rPr>
        <w:t>ש</w:t>
      </w:r>
      <w:r>
        <w:rPr>
          <w:rFonts w:hint="cs"/>
          <w:rtl/>
        </w:rPr>
        <w:t>יושבים</w:t>
      </w:r>
      <w:r>
        <w:rPr>
          <w:rtl/>
        </w:rPr>
        <w:t xml:space="preserve"> </w:t>
      </w:r>
      <w:bookmarkStart w:id="8359" w:name="_ETM_Q24_245060"/>
      <w:bookmarkEnd w:id="8359"/>
      <w:r>
        <w:rPr>
          <w:rtl/>
        </w:rPr>
        <w:t xml:space="preserve">סביבו </w:t>
      </w:r>
      <w:bookmarkStart w:id="8360" w:name="_ETM_Q24_245450"/>
      <w:bookmarkEnd w:id="8360"/>
      <w:r>
        <w:rPr>
          <w:rtl/>
        </w:rPr>
        <w:t xml:space="preserve">בלשכתו </w:t>
      </w:r>
      <w:bookmarkStart w:id="8361" w:name="_ETM_Q24_245959"/>
      <w:bookmarkEnd w:id="8361"/>
      <w:r>
        <w:rPr>
          <w:rtl/>
        </w:rPr>
        <w:t xml:space="preserve">של </w:t>
      </w:r>
      <w:bookmarkStart w:id="8362" w:name="_ETM_Q24_246110"/>
      <w:bookmarkEnd w:id="8362"/>
      <w:r>
        <w:rPr>
          <w:rtl/>
        </w:rPr>
        <w:t xml:space="preserve">ראש </w:t>
      </w:r>
      <w:bookmarkStart w:id="8363" w:name="_ETM_Q24_246259"/>
      <w:bookmarkEnd w:id="8363"/>
      <w:r>
        <w:rPr>
          <w:rtl/>
        </w:rPr>
        <w:t xml:space="preserve">הממשלה </w:t>
      </w:r>
      <w:bookmarkStart w:id="8364" w:name="_ETM_Q24_248299"/>
      <w:bookmarkEnd w:id="8364"/>
      <w:r>
        <w:rPr>
          <w:rtl/>
        </w:rPr>
        <w:t xml:space="preserve">מוחאים </w:t>
      </w:r>
      <w:bookmarkStart w:id="8365" w:name="_ETM_Q24_248569"/>
      <w:bookmarkEnd w:id="8365"/>
      <w:r>
        <w:rPr>
          <w:rtl/>
        </w:rPr>
        <w:t xml:space="preserve">כפיים </w:t>
      </w:r>
      <w:bookmarkStart w:id="8366" w:name="_ETM_Q24_249630"/>
      <w:bookmarkEnd w:id="8366"/>
      <w:r>
        <w:rPr>
          <w:rtl/>
        </w:rPr>
        <w:t xml:space="preserve">ללבלוב </w:t>
      </w:r>
      <w:bookmarkStart w:id="8367" w:name="_ETM_Q24_250590"/>
      <w:bookmarkEnd w:id="8367"/>
      <w:r>
        <w:rPr>
          <w:rtl/>
        </w:rPr>
        <w:t xml:space="preserve">של </w:t>
      </w:r>
      <w:bookmarkStart w:id="8368" w:name="_ETM_Q24_250860"/>
      <w:bookmarkEnd w:id="8368"/>
      <w:r>
        <w:rPr>
          <w:rtl/>
        </w:rPr>
        <w:t xml:space="preserve">שר </w:t>
      </w:r>
      <w:bookmarkStart w:id="8369" w:name="_ETM_Q24_251069"/>
      <w:bookmarkEnd w:id="8369"/>
      <w:r>
        <w:rPr>
          <w:rtl/>
        </w:rPr>
        <w:t>המשפטים</w:t>
      </w:r>
      <w:r>
        <w:rPr>
          <w:rFonts w:hint="cs"/>
          <w:rtl/>
        </w:rPr>
        <w:t>.</w:t>
      </w:r>
      <w:r>
        <w:rPr>
          <w:rtl/>
        </w:rPr>
        <w:t xml:space="preserve"> </w:t>
      </w:r>
      <w:bookmarkStart w:id="8370" w:name="_ETM_Q24_252890"/>
      <w:bookmarkEnd w:id="8370"/>
      <w:r>
        <w:rPr>
          <w:rtl/>
        </w:rPr>
        <w:t xml:space="preserve">הם </w:t>
      </w:r>
      <w:bookmarkStart w:id="8371" w:name="_ETM_Q24_253039"/>
      <w:bookmarkEnd w:id="8371"/>
      <w:r>
        <w:rPr>
          <w:rtl/>
        </w:rPr>
        <w:t xml:space="preserve">מלבלבים </w:t>
      </w:r>
      <w:bookmarkStart w:id="8372" w:name="_ETM_Q24_253640"/>
      <w:bookmarkEnd w:id="8372"/>
      <w:r>
        <w:rPr>
          <w:rtl/>
        </w:rPr>
        <w:t xml:space="preserve">ויושבים </w:t>
      </w:r>
      <w:bookmarkStart w:id="8373" w:name="_ETM_Q24_254030"/>
      <w:bookmarkEnd w:id="8373"/>
      <w:r>
        <w:rPr>
          <w:rtl/>
        </w:rPr>
        <w:t>מסביב</w:t>
      </w:r>
      <w:r>
        <w:rPr>
          <w:rFonts w:hint="cs"/>
          <w:rtl/>
        </w:rPr>
        <w:t>,</w:t>
      </w:r>
      <w:r>
        <w:rPr>
          <w:rtl/>
        </w:rPr>
        <w:t xml:space="preserve"> </w:t>
      </w:r>
      <w:bookmarkStart w:id="8374" w:name="_ETM_Q24_254539"/>
      <w:bookmarkEnd w:id="8374"/>
      <w:r>
        <w:rPr>
          <w:rtl/>
        </w:rPr>
        <w:t xml:space="preserve">כל </w:t>
      </w:r>
      <w:bookmarkStart w:id="8375" w:name="_ETM_Q24_254780"/>
      <w:bookmarkEnd w:id="8375"/>
      <w:r>
        <w:rPr>
          <w:rtl/>
        </w:rPr>
        <w:t xml:space="preserve">העציצים </w:t>
      </w:r>
      <w:bookmarkStart w:id="8376" w:name="_ETM_Q24_255259"/>
      <w:bookmarkEnd w:id="8376"/>
      <w:r>
        <w:rPr>
          <w:rtl/>
        </w:rPr>
        <w:t>כולם</w:t>
      </w:r>
      <w:r>
        <w:rPr>
          <w:rFonts w:hint="cs"/>
          <w:rtl/>
        </w:rPr>
        <w:t>,</w:t>
      </w:r>
      <w:r>
        <w:rPr>
          <w:rtl/>
        </w:rPr>
        <w:t xml:space="preserve"> </w:t>
      </w:r>
      <w:bookmarkStart w:id="8377" w:name="_ETM_Q24_256399"/>
      <w:bookmarkEnd w:id="8377"/>
      <w:r>
        <w:rPr>
          <w:rtl/>
        </w:rPr>
        <w:t xml:space="preserve">ומוחאים </w:t>
      </w:r>
      <w:bookmarkStart w:id="8378" w:name="_ETM_Q24_256849"/>
      <w:bookmarkEnd w:id="8378"/>
      <w:r>
        <w:rPr>
          <w:rtl/>
        </w:rPr>
        <w:t>כפיים</w:t>
      </w:r>
      <w:r>
        <w:rPr>
          <w:rFonts w:hint="cs"/>
          <w:rtl/>
        </w:rPr>
        <w:t>.</w:t>
      </w:r>
      <w:r>
        <w:rPr>
          <w:rtl/>
        </w:rPr>
        <w:t xml:space="preserve"> </w:t>
      </w:r>
      <w:bookmarkStart w:id="8379" w:name="_ETM_Q24_258229"/>
      <w:bookmarkEnd w:id="8379"/>
      <w:r>
        <w:rPr>
          <w:rtl/>
        </w:rPr>
        <w:t xml:space="preserve">למרות </w:t>
      </w:r>
      <w:bookmarkStart w:id="8380" w:name="_ETM_Q24_258709"/>
      <w:bookmarkEnd w:id="8380"/>
      <w:r>
        <w:rPr>
          <w:rtl/>
        </w:rPr>
        <w:t xml:space="preserve">שזה </w:t>
      </w:r>
      <w:bookmarkStart w:id="8381" w:name="_ETM_Q24_258979"/>
      <w:bookmarkEnd w:id="8381"/>
      <w:r>
        <w:rPr>
          <w:rtl/>
        </w:rPr>
        <w:t>חורף</w:t>
      </w:r>
      <w:r>
        <w:rPr>
          <w:rFonts w:hint="cs"/>
          <w:rtl/>
        </w:rPr>
        <w:t>,</w:t>
      </w:r>
      <w:r>
        <w:rPr>
          <w:rtl/>
        </w:rPr>
        <w:t xml:space="preserve"> </w:t>
      </w:r>
      <w:bookmarkStart w:id="8382" w:name="_ETM_Q24_259430"/>
      <w:bookmarkEnd w:id="8382"/>
      <w:r>
        <w:rPr>
          <w:rtl/>
        </w:rPr>
        <w:t xml:space="preserve">אבל </w:t>
      </w:r>
      <w:bookmarkStart w:id="8383" w:name="_ETM_Q24_259610"/>
      <w:bookmarkEnd w:id="8383"/>
      <w:r>
        <w:rPr>
          <w:rtl/>
        </w:rPr>
        <w:t xml:space="preserve">זה </w:t>
      </w:r>
      <w:bookmarkStart w:id="8384" w:name="_ETM_Q24_259759"/>
      <w:bookmarkEnd w:id="8384"/>
      <w:r>
        <w:rPr>
          <w:rtl/>
        </w:rPr>
        <w:t xml:space="preserve">לא </w:t>
      </w:r>
      <w:bookmarkStart w:id="8385" w:name="_ETM_Q24_259880"/>
      <w:bookmarkEnd w:id="8385"/>
      <w:r>
        <w:rPr>
          <w:rtl/>
        </w:rPr>
        <w:t xml:space="preserve">גשמי </w:t>
      </w:r>
      <w:bookmarkStart w:id="8386" w:name="_ETM_Q24_260270"/>
      <w:bookmarkEnd w:id="8386"/>
      <w:r>
        <w:rPr>
          <w:rtl/>
        </w:rPr>
        <w:t>ברכה</w:t>
      </w:r>
      <w:r>
        <w:rPr>
          <w:rFonts w:hint="cs"/>
          <w:rtl/>
        </w:rPr>
        <w:t>,</w:t>
      </w:r>
      <w:r>
        <w:rPr>
          <w:rtl/>
        </w:rPr>
        <w:t xml:space="preserve"> </w:t>
      </w:r>
      <w:bookmarkStart w:id="8387" w:name="_ETM_Q24_261790"/>
      <w:bookmarkEnd w:id="8387"/>
      <w:r>
        <w:rPr>
          <w:rtl/>
        </w:rPr>
        <w:t xml:space="preserve">אך </w:t>
      </w:r>
      <w:bookmarkStart w:id="8388" w:name="_ETM_Q24_261939"/>
      <w:bookmarkEnd w:id="8388"/>
      <w:r>
        <w:rPr>
          <w:rtl/>
        </w:rPr>
        <w:t xml:space="preserve">מה </w:t>
      </w:r>
      <w:bookmarkStart w:id="8389" w:name="_ETM_Q24_262119"/>
      <w:bookmarkEnd w:id="8389"/>
      <w:r>
        <w:rPr>
          <w:rtl/>
        </w:rPr>
        <w:t xml:space="preserve">יעשו </w:t>
      </w:r>
      <w:bookmarkStart w:id="8390" w:name="_ETM_Q24_262450"/>
      <w:bookmarkEnd w:id="8390"/>
      <w:r>
        <w:rPr>
          <w:rtl/>
        </w:rPr>
        <w:t>עציצים</w:t>
      </w:r>
      <w:r>
        <w:rPr>
          <w:rFonts w:hint="cs"/>
          <w:rtl/>
        </w:rPr>
        <w:t>?</w:t>
      </w:r>
      <w:r>
        <w:rPr>
          <w:rtl/>
        </w:rPr>
        <w:t xml:space="preserve"> </w:t>
      </w:r>
      <w:bookmarkStart w:id="8391" w:name="_ETM_Q24_264030"/>
      <w:bookmarkEnd w:id="8391"/>
      <w:r>
        <w:rPr>
          <w:rtl/>
        </w:rPr>
        <w:t xml:space="preserve">הרי </w:t>
      </w:r>
      <w:bookmarkStart w:id="8392" w:name="_ETM_Q24_264719"/>
      <w:bookmarkEnd w:id="8392"/>
      <w:r>
        <w:rPr>
          <w:rtl/>
        </w:rPr>
        <w:t xml:space="preserve">הם </w:t>
      </w:r>
      <w:bookmarkStart w:id="8393" w:name="_ETM_Q24_264959"/>
      <w:bookmarkEnd w:id="8393"/>
      <w:r>
        <w:rPr>
          <w:rtl/>
        </w:rPr>
        <w:t>עציצים</w:t>
      </w:r>
      <w:r>
        <w:rPr>
          <w:rFonts w:hint="cs"/>
          <w:rtl/>
        </w:rPr>
        <w:t>.</w:t>
      </w:r>
      <w:r>
        <w:rPr>
          <w:rtl/>
        </w:rPr>
        <w:t xml:space="preserve"> </w:t>
      </w:r>
      <w:bookmarkStart w:id="8394" w:name="_ETM_Q24_266430"/>
      <w:bookmarkEnd w:id="8394"/>
      <w:r>
        <w:rPr>
          <w:rtl/>
        </w:rPr>
        <w:t xml:space="preserve">תודה </w:t>
      </w:r>
      <w:bookmarkStart w:id="8395" w:name="_ETM_Q24_266670"/>
      <w:bookmarkEnd w:id="8395"/>
      <w:r>
        <w:rPr>
          <w:rtl/>
        </w:rPr>
        <w:t>רבה</w:t>
      </w:r>
      <w:r>
        <w:rPr>
          <w:rFonts w:hint="cs"/>
          <w:rtl/>
        </w:rPr>
        <w:t>.</w:t>
      </w:r>
    </w:p>
    <w:p w:rsidR="00513DF7" w:rsidRDefault="00513DF7" w:rsidP="00BA73B6">
      <w:pPr>
        <w:rPr>
          <w:rtl/>
        </w:rPr>
      </w:pPr>
      <w:bookmarkStart w:id="8396" w:name="_ETM_Q24_272731"/>
      <w:bookmarkStart w:id="8397" w:name="_ETM_Q24_272841"/>
      <w:bookmarkEnd w:id="8396"/>
      <w:bookmarkEnd w:id="8397"/>
    </w:p>
    <w:p w:rsidR="00513DF7" w:rsidRDefault="00513DF7" w:rsidP="00BA73B6">
      <w:pPr>
        <w:pStyle w:val="af8"/>
        <w:keepNext/>
        <w:rPr>
          <w:rtl/>
        </w:rPr>
      </w:pPr>
      <w:r w:rsidRPr="006F0B05">
        <w:rPr>
          <w:rStyle w:val="TagStyle"/>
          <w:rtl/>
        </w:rPr>
        <w:t xml:space="preserve"> &lt;&lt; יור &gt;&gt;</w:t>
      </w:r>
      <w:r w:rsidRPr="00CE116C">
        <w:rPr>
          <w:rStyle w:val="TagStyle"/>
          <w:rtl/>
        </w:rPr>
        <w:t xml:space="preserve"> </w:t>
      </w:r>
      <w:r>
        <w:rPr>
          <w:rtl/>
        </w:rPr>
        <w:t xml:space="preserve">היו"ר </w:t>
      </w:r>
      <w:r w:rsidR="00BA73B6">
        <w:rPr>
          <w:rtl/>
        </w:rPr>
        <w:t>אוריאל בוסו</w:t>
      </w:r>
      <w:r>
        <w:rPr>
          <w:rtl/>
        </w:rPr>
        <w:t>:</w:t>
      </w:r>
      <w:r w:rsidRPr="00CE116C">
        <w:rPr>
          <w:rStyle w:val="TagStyle"/>
          <w:rtl/>
        </w:rPr>
        <w:t xml:space="preserve"> </w:t>
      </w:r>
      <w:r w:rsidRPr="006F0B05">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8398" w:name="_ETM_Q24_277163"/>
      <w:bookmarkStart w:id="8399" w:name="_ETM_Q24_270340"/>
      <w:bookmarkEnd w:id="8398"/>
      <w:bookmarkEnd w:id="8399"/>
      <w:r>
        <w:rPr>
          <w:rtl/>
        </w:rPr>
        <w:t xml:space="preserve">תודה </w:t>
      </w:r>
      <w:bookmarkStart w:id="8400" w:name="_ETM_Q24_270609"/>
      <w:bookmarkEnd w:id="8400"/>
      <w:r>
        <w:rPr>
          <w:rtl/>
        </w:rPr>
        <w:t xml:space="preserve">רבה </w:t>
      </w:r>
      <w:bookmarkStart w:id="8401" w:name="_ETM_Q24_270819"/>
      <w:bookmarkEnd w:id="8401"/>
      <w:r>
        <w:rPr>
          <w:rtl/>
        </w:rPr>
        <w:t xml:space="preserve">לחבר </w:t>
      </w:r>
      <w:bookmarkStart w:id="8402" w:name="_ETM_Q24_271149"/>
      <w:bookmarkEnd w:id="8402"/>
      <w:r>
        <w:rPr>
          <w:rtl/>
        </w:rPr>
        <w:t xml:space="preserve">הכנסת </w:t>
      </w:r>
      <w:bookmarkStart w:id="8403" w:name="_ETM_Q24_271479"/>
      <w:bookmarkEnd w:id="8403"/>
      <w:r>
        <w:rPr>
          <w:rtl/>
        </w:rPr>
        <w:t xml:space="preserve">יואב </w:t>
      </w:r>
      <w:bookmarkStart w:id="8404" w:name="_ETM_Q24_271630"/>
      <w:bookmarkEnd w:id="8404"/>
      <w:r>
        <w:rPr>
          <w:rtl/>
        </w:rPr>
        <w:t>סגלוביץ'</w:t>
      </w:r>
      <w:r>
        <w:rPr>
          <w:rFonts w:hint="cs"/>
          <w:rtl/>
        </w:rPr>
        <w:t>.</w:t>
      </w:r>
      <w:r>
        <w:rPr>
          <w:rtl/>
        </w:rPr>
        <w:t xml:space="preserve"> </w:t>
      </w:r>
      <w:bookmarkStart w:id="8405" w:name="_ETM_Q24_272200"/>
      <w:bookmarkEnd w:id="8405"/>
      <w:r>
        <w:rPr>
          <w:rtl/>
        </w:rPr>
        <w:t xml:space="preserve">הדובר </w:t>
      </w:r>
      <w:bookmarkStart w:id="8406" w:name="_ETM_Q24_272439"/>
      <w:bookmarkEnd w:id="8406"/>
      <w:r>
        <w:rPr>
          <w:rtl/>
        </w:rPr>
        <w:t>הבא</w:t>
      </w:r>
      <w:r>
        <w:rPr>
          <w:rFonts w:hint="cs"/>
          <w:rtl/>
        </w:rPr>
        <w:t>,</w:t>
      </w:r>
      <w:r>
        <w:rPr>
          <w:rtl/>
        </w:rPr>
        <w:t xml:space="preserve"> </w:t>
      </w:r>
      <w:bookmarkStart w:id="8407" w:name="_ETM_Q24_272619"/>
      <w:bookmarkEnd w:id="8407"/>
      <w:r>
        <w:rPr>
          <w:rtl/>
        </w:rPr>
        <w:t xml:space="preserve">חבר </w:t>
      </w:r>
      <w:bookmarkStart w:id="8408" w:name="_ETM_Q24_272829"/>
      <w:bookmarkEnd w:id="8408"/>
      <w:r>
        <w:rPr>
          <w:rtl/>
        </w:rPr>
        <w:t xml:space="preserve">הכנסת </w:t>
      </w:r>
      <w:bookmarkStart w:id="8409" w:name="_ETM_Q24_273219"/>
      <w:bookmarkEnd w:id="8409"/>
      <w:r>
        <w:rPr>
          <w:rFonts w:hint="cs"/>
          <w:rtl/>
        </w:rPr>
        <w:t>סימון דוידסון. בבקשה.</w:t>
      </w:r>
      <w:bookmarkStart w:id="8410" w:name="_ETM_Q24_288714"/>
      <w:bookmarkEnd w:id="8410"/>
    </w:p>
    <w:p w:rsidR="00513DF7" w:rsidRDefault="00513DF7" w:rsidP="00BA73B6">
      <w:pPr>
        <w:rPr>
          <w:rtl/>
        </w:rPr>
      </w:pPr>
      <w:bookmarkStart w:id="8411" w:name="_ETM_Q24_288791"/>
      <w:bookmarkStart w:id="8412" w:name="_ETM_Q24_290842"/>
      <w:bookmarkEnd w:id="8411"/>
      <w:bookmarkEnd w:id="8412"/>
    </w:p>
    <w:p w:rsidR="00513DF7" w:rsidRDefault="00513DF7" w:rsidP="00BA73B6">
      <w:pPr>
        <w:pStyle w:val="a4"/>
        <w:keepNext/>
        <w:rPr>
          <w:rtl/>
        </w:rPr>
      </w:pPr>
      <w:bookmarkStart w:id="8413" w:name="ET_speaker_6255_5"/>
      <w:r w:rsidRPr="006F0B05">
        <w:rPr>
          <w:rStyle w:val="TagStyle"/>
          <w:rtl/>
        </w:rPr>
        <w:t xml:space="preserve"> &lt;&lt; דובר &gt;&gt;</w:t>
      </w:r>
      <w:r w:rsidRPr="00CE116C">
        <w:rPr>
          <w:rStyle w:val="TagStyle"/>
          <w:rtl/>
        </w:rPr>
        <w:t xml:space="preserve"> </w:t>
      </w:r>
      <w:bookmarkStart w:id="8414" w:name="_Toc124881353"/>
      <w:bookmarkStart w:id="8415" w:name="_Toc124882067"/>
      <w:r>
        <w:rPr>
          <w:rtl/>
        </w:rPr>
        <w:t>סימון דוידסון (יש עתיד):</w:t>
      </w:r>
      <w:bookmarkEnd w:id="8414"/>
      <w:bookmarkEnd w:id="8415"/>
      <w:r w:rsidRPr="00CE116C">
        <w:rPr>
          <w:rStyle w:val="TagStyle"/>
          <w:rtl/>
        </w:rPr>
        <w:t xml:space="preserve"> </w:t>
      </w:r>
      <w:r w:rsidRPr="006F0B05">
        <w:rPr>
          <w:rStyle w:val="TagStyle"/>
          <w:rtl/>
        </w:rPr>
        <w:t>&lt;&lt; דובר &gt;&gt;</w:t>
      </w:r>
      <w:r>
        <w:rPr>
          <w:rtl/>
        </w:rPr>
        <w:t xml:space="preserve"> </w:t>
      </w:r>
      <w:bookmarkEnd w:id="8413"/>
    </w:p>
    <w:p w:rsidR="00513DF7" w:rsidRPr="00CE116C" w:rsidRDefault="00513DF7" w:rsidP="00DA3834">
      <w:pPr>
        <w:rPr>
          <w:rtl/>
        </w:rPr>
      </w:pPr>
      <w:bookmarkStart w:id="8416" w:name="_ETM_Q24_291400"/>
      <w:bookmarkStart w:id="8417" w:name="_ETM_Q24_291430"/>
      <w:bookmarkEnd w:id="8416"/>
      <w:bookmarkEnd w:id="8417"/>
    </w:p>
    <w:p w:rsidR="00513DF7" w:rsidRDefault="00513DF7" w:rsidP="00BA73B6">
      <w:pPr>
        <w:rPr>
          <w:rtl/>
        </w:rPr>
      </w:pPr>
      <w:bookmarkStart w:id="8418" w:name="_ETM_Q24_289610"/>
      <w:bookmarkStart w:id="8419" w:name="_ETM_Q24_289824"/>
      <w:bookmarkStart w:id="8420" w:name="_ETM_Q24_273340"/>
      <w:bookmarkStart w:id="8421" w:name="_ETM_Q24_273520"/>
      <w:bookmarkStart w:id="8422" w:name="_ETM_Q24_284360"/>
      <w:bookmarkStart w:id="8423" w:name="_ETM_Q24_286549"/>
      <w:bookmarkEnd w:id="8418"/>
      <w:bookmarkEnd w:id="8419"/>
      <w:bookmarkEnd w:id="8420"/>
      <w:bookmarkEnd w:id="8421"/>
      <w:bookmarkEnd w:id="8422"/>
      <w:bookmarkEnd w:id="8423"/>
      <w:r>
        <w:rPr>
          <w:rtl/>
        </w:rPr>
        <w:t xml:space="preserve">תודה </w:t>
      </w:r>
      <w:bookmarkStart w:id="8424" w:name="_ETM_Q24_286850"/>
      <w:bookmarkEnd w:id="8424"/>
      <w:r>
        <w:rPr>
          <w:rtl/>
        </w:rPr>
        <w:t>רבה</w:t>
      </w:r>
      <w:r>
        <w:rPr>
          <w:rFonts w:hint="cs"/>
          <w:rtl/>
        </w:rPr>
        <w:t>.</w:t>
      </w:r>
      <w:r>
        <w:rPr>
          <w:rtl/>
        </w:rPr>
        <w:t xml:space="preserve"> </w:t>
      </w:r>
      <w:bookmarkStart w:id="8425" w:name="_ETM_Q24_287150"/>
      <w:bookmarkEnd w:id="8425"/>
      <w:r>
        <w:rPr>
          <w:rtl/>
        </w:rPr>
        <w:t xml:space="preserve">אדוני </w:t>
      </w:r>
      <w:bookmarkStart w:id="8426" w:name="_ETM_Q24_287450"/>
      <w:bookmarkEnd w:id="8426"/>
      <w:r>
        <w:rPr>
          <w:rtl/>
        </w:rPr>
        <w:t>היושב-ראש</w:t>
      </w:r>
      <w:r>
        <w:rPr>
          <w:rFonts w:hint="cs"/>
          <w:rtl/>
        </w:rPr>
        <w:t>,</w:t>
      </w:r>
      <w:r>
        <w:rPr>
          <w:rtl/>
        </w:rPr>
        <w:t xml:space="preserve"> </w:t>
      </w:r>
      <w:bookmarkStart w:id="8427" w:name="_ETM_Q24_288229"/>
      <w:bookmarkEnd w:id="8427"/>
      <w:r>
        <w:rPr>
          <w:rtl/>
        </w:rPr>
        <w:t xml:space="preserve">חבריי </w:t>
      </w:r>
      <w:bookmarkStart w:id="8428" w:name="_ETM_Q24_288680"/>
      <w:bookmarkEnd w:id="8428"/>
      <w:r>
        <w:rPr>
          <w:rtl/>
        </w:rPr>
        <w:t xml:space="preserve">חברי </w:t>
      </w:r>
      <w:bookmarkStart w:id="8429" w:name="_ETM_Q24_288979"/>
      <w:bookmarkEnd w:id="8429"/>
      <w:r>
        <w:rPr>
          <w:rtl/>
        </w:rPr>
        <w:t>הכנסת</w:t>
      </w:r>
      <w:r>
        <w:rPr>
          <w:rFonts w:hint="cs"/>
          <w:rtl/>
        </w:rPr>
        <w:t>,</w:t>
      </w:r>
      <w:r>
        <w:rPr>
          <w:rtl/>
        </w:rPr>
        <w:t xml:space="preserve"> </w:t>
      </w:r>
      <w:bookmarkStart w:id="8430" w:name="_ETM_Q24_290210"/>
      <w:bookmarkEnd w:id="8430"/>
      <w:r>
        <w:rPr>
          <w:rtl/>
        </w:rPr>
        <w:t xml:space="preserve">אחיי </w:t>
      </w:r>
      <w:bookmarkStart w:id="8431" w:name="_ETM_Q24_290749"/>
      <w:bookmarkEnd w:id="8431"/>
      <w:r>
        <w:rPr>
          <w:rtl/>
        </w:rPr>
        <w:t>בקואליציה</w:t>
      </w:r>
      <w:r>
        <w:rPr>
          <w:rFonts w:hint="cs"/>
          <w:rtl/>
        </w:rPr>
        <w:t>,</w:t>
      </w:r>
      <w:r>
        <w:rPr>
          <w:rtl/>
        </w:rPr>
        <w:t xml:space="preserve"> </w:t>
      </w:r>
      <w:bookmarkStart w:id="8432" w:name="_ETM_Q24_293020"/>
      <w:bookmarkEnd w:id="8432"/>
      <w:r>
        <w:rPr>
          <w:rtl/>
        </w:rPr>
        <w:t xml:space="preserve">הפוליטיקה </w:t>
      </w:r>
      <w:bookmarkStart w:id="8433" w:name="_ETM_Q24_293859"/>
      <w:bookmarkEnd w:id="8433"/>
      <w:r>
        <w:rPr>
          <w:rtl/>
        </w:rPr>
        <w:t xml:space="preserve">היא </w:t>
      </w:r>
      <w:bookmarkStart w:id="8434" w:name="_ETM_Q24_293979"/>
      <w:bookmarkEnd w:id="8434"/>
      <w:r>
        <w:rPr>
          <w:rtl/>
        </w:rPr>
        <w:t xml:space="preserve">כמו </w:t>
      </w:r>
      <w:bookmarkStart w:id="8435" w:name="_ETM_Q24_294159"/>
      <w:bookmarkEnd w:id="8435"/>
      <w:r>
        <w:rPr>
          <w:rtl/>
        </w:rPr>
        <w:t>גלגל</w:t>
      </w:r>
      <w:r>
        <w:rPr>
          <w:rFonts w:hint="cs"/>
          <w:rtl/>
        </w:rPr>
        <w:t>:</w:t>
      </w:r>
      <w:r>
        <w:rPr>
          <w:rtl/>
        </w:rPr>
        <w:t xml:space="preserve"> </w:t>
      </w:r>
      <w:bookmarkStart w:id="8436" w:name="_ETM_Q24_295109"/>
      <w:bookmarkEnd w:id="8436"/>
      <w:r>
        <w:rPr>
          <w:rtl/>
        </w:rPr>
        <w:t xml:space="preserve">פעם </w:t>
      </w:r>
      <w:bookmarkStart w:id="8437" w:name="_ETM_Q24_295349"/>
      <w:bookmarkEnd w:id="8437"/>
      <w:r>
        <w:rPr>
          <w:rtl/>
        </w:rPr>
        <w:t xml:space="preserve">אתה </w:t>
      </w:r>
      <w:bookmarkStart w:id="8438" w:name="_ETM_Q24_295529"/>
      <w:bookmarkEnd w:id="8438"/>
      <w:r>
        <w:rPr>
          <w:rtl/>
        </w:rPr>
        <w:t xml:space="preserve">למעלה </w:t>
      </w:r>
      <w:bookmarkStart w:id="8439" w:name="_ETM_Q24_296669"/>
      <w:bookmarkEnd w:id="8439"/>
      <w:r>
        <w:rPr>
          <w:rFonts w:hint="cs"/>
          <w:rtl/>
        </w:rPr>
        <w:t>ו</w:t>
      </w:r>
      <w:r>
        <w:rPr>
          <w:rtl/>
        </w:rPr>
        <w:t xml:space="preserve">פעם </w:t>
      </w:r>
      <w:bookmarkStart w:id="8440" w:name="_ETM_Q24_296939"/>
      <w:bookmarkEnd w:id="8440"/>
      <w:r>
        <w:rPr>
          <w:rtl/>
        </w:rPr>
        <w:t xml:space="preserve">אתה </w:t>
      </w:r>
      <w:bookmarkStart w:id="8441" w:name="_ETM_Q24_297119"/>
      <w:bookmarkEnd w:id="8441"/>
      <w:r>
        <w:rPr>
          <w:rtl/>
        </w:rPr>
        <w:t>למטה</w:t>
      </w:r>
      <w:r>
        <w:rPr>
          <w:rFonts w:hint="cs"/>
          <w:rtl/>
        </w:rPr>
        <w:t>.</w:t>
      </w:r>
      <w:r>
        <w:rPr>
          <w:rtl/>
        </w:rPr>
        <w:t xml:space="preserve"> </w:t>
      </w:r>
      <w:bookmarkStart w:id="8442" w:name="_ETM_Q24_298399"/>
      <w:bookmarkEnd w:id="8442"/>
      <w:r>
        <w:rPr>
          <w:rtl/>
        </w:rPr>
        <w:t xml:space="preserve">אתמול </w:t>
      </w:r>
      <w:bookmarkStart w:id="8443" w:name="_ETM_Q24_298849"/>
      <w:bookmarkStart w:id="8444" w:name="_ETM_Q24_299299"/>
      <w:bookmarkEnd w:id="8443"/>
      <w:bookmarkEnd w:id="8444"/>
      <w:r>
        <w:rPr>
          <w:rFonts w:hint="cs"/>
          <w:rtl/>
        </w:rPr>
        <w:t xml:space="preserve">הפור </w:t>
      </w:r>
      <w:r>
        <w:rPr>
          <w:rtl/>
        </w:rPr>
        <w:t xml:space="preserve">נפל </w:t>
      </w:r>
      <w:bookmarkStart w:id="8445" w:name="_ETM_Q24_299659"/>
      <w:bookmarkEnd w:id="8445"/>
      <w:r>
        <w:rPr>
          <w:rtl/>
        </w:rPr>
        <w:t>עלינו</w:t>
      </w:r>
      <w:r>
        <w:rPr>
          <w:rFonts w:hint="cs"/>
          <w:rtl/>
        </w:rPr>
        <w:t>,</w:t>
      </w:r>
      <w:r>
        <w:rPr>
          <w:rtl/>
        </w:rPr>
        <w:t xml:space="preserve"> </w:t>
      </w:r>
      <w:bookmarkStart w:id="8446" w:name="_ETM_Q24_300450"/>
      <w:bookmarkEnd w:id="8446"/>
      <w:r>
        <w:rPr>
          <w:rFonts w:hint="cs"/>
          <w:rtl/>
        </w:rPr>
        <w:t>ומחר</w:t>
      </w:r>
      <w:r>
        <w:rPr>
          <w:rtl/>
        </w:rPr>
        <w:t xml:space="preserve"> </w:t>
      </w:r>
      <w:bookmarkStart w:id="8447" w:name="_ETM_Q24_301679"/>
      <w:bookmarkEnd w:id="8447"/>
      <w:r>
        <w:rPr>
          <w:rtl/>
        </w:rPr>
        <w:t xml:space="preserve">מי </w:t>
      </w:r>
      <w:bookmarkStart w:id="8448" w:name="_ETM_Q24_302039"/>
      <w:bookmarkEnd w:id="8448"/>
      <w:r>
        <w:rPr>
          <w:rtl/>
        </w:rPr>
        <w:t xml:space="preserve">יודע </w:t>
      </w:r>
      <w:bookmarkStart w:id="8449" w:name="_ETM_Q24_302310"/>
      <w:bookmarkEnd w:id="8449"/>
      <w:r>
        <w:rPr>
          <w:rtl/>
        </w:rPr>
        <w:t xml:space="preserve">מה </w:t>
      </w:r>
      <w:bookmarkStart w:id="8450" w:name="_ETM_Q24_302460"/>
      <w:bookmarkEnd w:id="8450"/>
      <w:r>
        <w:rPr>
          <w:rtl/>
        </w:rPr>
        <w:t>יהיה</w:t>
      </w:r>
      <w:r>
        <w:rPr>
          <w:rFonts w:hint="cs"/>
          <w:rtl/>
        </w:rPr>
        <w:t>.</w:t>
      </w:r>
      <w:r>
        <w:rPr>
          <w:rtl/>
        </w:rPr>
        <w:t xml:space="preserve"> </w:t>
      </w:r>
      <w:bookmarkStart w:id="8451" w:name="_ETM_Q24_303530"/>
      <w:bookmarkEnd w:id="8451"/>
      <w:r>
        <w:rPr>
          <w:rtl/>
        </w:rPr>
        <w:t xml:space="preserve">לצערי </w:t>
      </w:r>
      <w:bookmarkStart w:id="8452" w:name="_ETM_Q24_304249"/>
      <w:bookmarkEnd w:id="8452"/>
      <w:r>
        <w:rPr>
          <w:rtl/>
        </w:rPr>
        <w:t>הרב</w:t>
      </w:r>
      <w:r>
        <w:rPr>
          <w:rFonts w:hint="cs"/>
          <w:rtl/>
        </w:rPr>
        <w:t>,</w:t>
      </w:r>
      <w:r>
        <w:rPr>
          <w:rtl/>
        </w:rPr>
        <w:t xml:space="preserve"> </w:t>
      </w:r>
      <w:bookmarkStart w:id="8453" w:name="_ETM_Q24_304880"/>
      <w:bookmarkEnd w:id="8453"/>
      <w:r>
        <w:rPr>
          <w:rtl/>
        </w:rPr>
        <w:t xml:space="preserve">כמה </w:t>
      </w:r>
      <w:bookmarkStart w:id="8454" w:name="_ETM_Q24_305210"/>
      <w:bookmarkEnd w:id="8454"/>
      <w:r>
        <w:rPr>
          <w:rtl/>
        </w:rPr>
        <w:t xml:space="preserve">מחברי </w:t>
      </w:r>
      <w:bookmarkStart w:id="8455" w:name="_ETM_Q24_305659"/>
      <w:bookmarkEnd w:id="8455"/>
      <w:r>
        <w:rPr>
          <w:rtl/>
        </w:rPr>
        <w:t xml:space="preserve">הקואליציה </w:t>
      </w:r>
      <w:bookmarkStart w:id="8456" w:name="_ETM_Q24_306289"/>
      <w:bookmarkEnd w:id="8456"/>
      <w:r>
        <w:rPr>
          <w:rtl/>
        </w:rPr>
        <w:t xml:space="preserve">שכחו </w:t>
      </w:r>
      <w:bookmarkStart w:id="8457" w:name="_ETM_Q24_306710"/>
      <w:bookmarkEnd w:id="8457"/>
      <w:r>
        <w:rPr>
          <w:rtl/>
        </w:rPr>
        <w:t>זאת</w:t>
      </w:r>
      <w:r>
        <w:rPr>
          <w:rFonts w:hint="cs"/>
          <w:rtl/>
        </w:rPr>
        <w:t>, שכחו</w:t>
      </w:r>
      <w:r>
        <w:rPr>
          <w:rtl/>
        </w:rPr>
        <w:t xml:space="preserve"> </w:t>
      </w:r>
      <w:bookmarkStart w:id="8458" w:name="_ETM_Q24_308139"/>
      <w:bookmarkEnd w:id="8458"/>
      <w:r>
        <w:rPr>
          <w:rtl/>
        </w:rPr>
        <w:t xml:space="preserve">שבכל </w:t>
      </w:r>
      <w:bookmarkStart w:id="8459" w:name="_ETM_Q24_308650"/>
      <w:bookmarkEnd w:id="8459"/>
      <w:r>
        <w:rPr>
          <w:rtl/>
        </w:rPr>
        <w:t xml:space="preserve">סבב </w:t>
      </w:r>
      <w:bookmarkStart w:id="8460" w:name="_ETM_Q24_308980"/>
      <w:bookmarkEnd w:id="8460"/>
      <w:r>
        <w:rPr>
          <w:rtl/>
        </w:rPr>
        <w:t xml:space="preserve">בחירות </w:t>
      </w:r>
      <w:bookmarkStart w:id="8461" w:name="_ETM_Q24_309790"/>
      <w:bookmarkEnd w:id="8461"/>
      <w:r>
        <w:rPr>
          <w:rtl/>
        </w:rPr>
        <w:t xml:space="preserve">עלול </w:t>
      </w:r>
      <w:bookmarkStart w:id="8462" w:name="_ETM_Q24_310150"/>
      <w:bookmarkEnd w:id="8462"/>
      <w:r>
        <w:rPr>
          <w:rtl/>
        </w:rPr>
        <w:t xml:space="preserve">להיות </w:t>
      </w:r>
      <w:bookmarkStart w:id="8463" w:name="_ETM_Q24_310450"/>
      <w:bookmarkEnd w:id="8463"/>
      <w:r>
        <w:rPr>
          <w:rtl/>
        </w:rPr>
        <w:t>ונהפו</w:t>
      </w:r>
      <w:r>
        <w:rPr>
          <w:rFonts w:hint="cs"/>
          <w:rtl/>
        </w:rPr>
        <w:t>ך</w:t>
      </w:r>
      <w:r>
        <w:rPr>
          <w:rtl/>
        </w:rPr>
        <w:t xml:space="preserve"> </w:t>
      </w:r>
      <w:bookmarkStart w:id="8464" w:name="_ETM_Q24_310989"/>
      <w:bookmarkEnd w:id="8464"/>
      <w:r>
        <w:rPr>
          <w:rtl/>
        </w:rPr>
        <w:t>הוא</w:t>
      </w:r>
      <w:r>
        <w:rPr>
          <w:rFonts w:hint="cs"/>
          <w:rtl/>
        </w:rPr>
        <w:t>,</w:t>
      </w:r>
      <w:r>
        <w:rPr>
          <w:rtl/>
        </w:rPr>
        <w:t xml:space="preserve"> </w:t>
      </w:r>
      <w:bookmarkStart w:id="8465" w:name="_ETM_Q24_311590"/>
      <w:bookmarkEnd w:id="8465"/>
      <w:r>
        <w:rPr>
          <w:rtl/>
        </w:rPr>
        <w:t xml:space="preserve">בדיוק </w:t>
      </w:r>
      <w:bookmarkStart w:id="8466" w:name="_ETM_Q24_312160"/>
      <w:bookmarkEnd w:id="8466"/>
      <w:r>
        <w:rPr>
          <w:rtl/>
        </w:rPr>
        <w:t xml:space="preserve">כמו </w:t>
      </w:r>
      <w:bookmarkStart w:id="8467" w:name="_ETM_Q24_312310"/>
      <w:bookmarkEnd w:id="8467"/>
      <w:r>
        <w:rPr>
          <w:rtl/>
        </w:rPr>
        <w:t xml:space="preserve">אותו </w:t>
      </w:r>
      <w:bookmarkStart w:id="8468" w:name="_ETM_Q24_312520"/>
      <w:bookmarkEnd w:id="8468"/>
      <w:r>
        <w:rPr>
          <w:rtl/>
        </w:rPr>
        <w:t xml:space="preserve">מהפך </w:t>
      </w:r>
      <w:bookmarkStart w:id="8469" w:name="_ETM_Q24_313000"/>
      <w:bookmarkEnd w:id="8469"/>
      <w:r>
        <w:rPr>
          <w:rtl/>
        </w:rPr>
        <w:t xml:space="preserve">מפורסם </w:t>
      </w:r>
      <w:bookmarkStart w:id="8470" w:name="_ETM_Q24_313570"/>
      <w:bookmarkEnd w:id="8470"/>
      <w:r>
        <w:rPr>
          <w:rtl/>
        </w:rPr>
        <w:t xml:space="preserve">של </w:t>
      </w:r>
      <w:bookmarkStart w:id="8471" w:name="_ETM_Q24_313750"/>
      <w:bookmarkEnd w:id="8471"/>
      <w:r>
        <w:rPr>
          <w:rtl/>
        </w:rPr>
        <w:t xml:space="preserve">בגין </w:t>
      </w:r>
      <w:bookmarkStart w:id="8472" w:name="_ETM_Q24_314600"/>
      <w:bookmarkEnd w:id="8472"/>
      <w:r>
        <w:rPr>
          <w:rtl/>
        </w:rPr>
        <w:t>ב-77</w:t>
      </w:r>
      <w:r>
        <w:rPr>
          <w:rFonts w:hint="cs"/>
          <w:rtl/>
        </w:rPr>
        <w:t>'.</w:t>
      </w:r>
      <w:r>
        <w:rPr>
          <w:rtl/>
        </w:rPr>
        <w:t xml:space="preserve"> </w:t>
      </w:r>
      <w:bookmarkStart w:id="8473" w:name="_ETM_Q24_316340"/>
      <w:bookmarkEnd w:id="8473"/>
    </w:p>
    <w:p w:rsidR="00513DF7" w:rsidRDefault="00513DF7" w:rsidP="00BA73B6">
      <w:pPr>
        <w:rPr>
          <w:rtl/>
        </w:rPr>
      </w:pPr>
    </w:p>
    <w:p w:rsidR="00513DF7" w:rsidRDefault="00513DF7" w:rsidP="00BA73B6">
      <w:pPr>
        <w:rPr>
          <w:rtl/>
        </w:rPr>
      </w:pPr>
      <w:r>
        <w:rPr>
          <w:rtl/>
        </w:rPr>
        <w:t>כיום</w:t>
      </w:r>
      <w:r>
        <w:rPr>
          <w:rFonts w:hint="cs"/>
          <w:rtl/>
        </w:rPr>
        <w:t>,</w:t>
      </w:r>
      <w:r>
        <w:rPr>
          <w:rtl/>
        </w:rPr>
        <w:t xml:space="preserve"> </w:t>
      </w:r>
      <w:bookmarkStart w:id="8474" w:name="_ETM_Q24_317180"/>
      <w:bookmarkEnd w:id="8474"/>
      <w:r>
        <w:rPr>
          <w:rFonts w:hint="cs"/>
          <w:rtl/>
        </w:rPr>
        <w:t>כ</w:t>
      </w:r>
      <w:r>
        <w:rPr>
          <w:rtl/>
        </w:rPr>
        <w:t xml:space="preserve">שלפחות </w:t>
      </w:r>
      <w:bookmarkStart w:id="8475" w:name="_ETM_Q24_318410"/>
      <w:bookmarkEnd w:id="8475"/>
      <w:r>
        <w:rPr>
          <w:rtl/>
        </w:rPr>
        <w:t xml:space="preserve">חצי </w:t>
      </w:r>
      <w:bookmarkStart w:id="8476" w:name="_ETM_Q24_318950"/>
      <w:bookmarkEnd w:id="8476"/>
      <w:r>
        <w:rPr>
          <w:rtl/>
        </w:rPr>
        <w:t xml:space="preserve">עם </w:t>
      </w:r>
      <w:bookmarkStart w:id="8477" w:name="_ETM_Q24_319220"/>
      <w:bookmarkEnd w:id="8477"/>
      <w:r>
        <w:rPr>
          <w:rtl/>
        </w:rPr>
        <w:t xml:space="preserve">חרד </w:t>
      </w:r>
      <w:bookmarkStart w:id="8478" w:name="_ETM_Q24_320370"/>
      <w:bookmarkEnd w:id="8478"/>
      <w:r>
        <w:rPr>
          <w:rtl/>
        </w:rPr>
        <w:t xml:space="preserve">להרס </w:t>
      </w:r>
      <w:bookmarkStart w:id="8479" w:name="_ETM_Q24_321030"/>
      <w:bookmarkEnd w:id="8479"/>
      <w:r>
        <w:rPr>
          <w:rtl/>
        </w:rPr>
        <w:t>הדמוקרטיה</w:t>
      </w:r>
      <w:r>
        <w:rPr>
          <w:rFonts w:hint="cs"/>
          <w:rtl/>
        </w:rPr>
        <w:t>,</w:t>
      </w:r>
      <w:r>
        <w:rPr>
          <w:rtl/>
        </w:rPr>
        <w:t xml:space="preserve"> </w:t>
      </w:r>
      <w:bookmarkStart w:id="8480" w:name="_ETM_Q24_322080"/>
      <w:bookmarkEnd w:id="8480"/>
      <w:r>
        <w:rPr>
          <w:rtl/>
        </w:rPr>
        <w:t xml:space="preserve">אני </w:t>
      </w:r>
      <w:bookmarkStart w:id="8481" w:name="_ETM_Q24_322320"/>
      <w:bookmarkEnd w:id="8481"/>
      <w:r>
        <w:rPr>
          <w:rtl/>
        </w:rPr>
        <w:t xml:space="preserve">קורא </w:t>
      </w:r>
      <w:bookmarkStart w:id="8482" w:name="_ETM_Q24_322590"/>
      <w:bookmarkEnd w:id="8482"/>
      <w:r>
        <w:rPr>
          <w:rtl/>
        </w:rPr>
        <w:t xml:space="preserve">לכם </w:t>
      </w:r>
      <w:bookmarkStart w:id="8483" w:name="_ETM_Q24_322919"/>
      <w:bookmarkEnd w:id="8483"/>
      <w:r>
        <w:rPr>
          <w:rtl/>
        </w:rPr>
        <w:t xml:space="preserve">לזכור </w:t>
      </w:r>
      <w:bookmarkStart w:id="8484" w:name="_ETM_Q24_323850"/>
      <w:bookmarkEnd w:id="8484"/>
      <w:r>
        <w:rPr>
          <w:rtl/>
        </w:rPr>
        <w:t xml:space="preserve">שלא </w:t>
      </w:r>
      <w:bookmarkStart w:id="8485" w:name="_ETM_Q24_324540"/>
      <w:bookmarkEnd w:id="8485"/>
      <w:r>
        <w:rPr>
          <w:rtl/>
        </w:rPr>
        <w:t xml:space="preserve">לעולם </w:t>
      </w:r>
      <w:bookmarkStart w:id="8486" w:name="_ETM_Q24_325290"/>
      <w:bookmarkEnd w:id="8486"/>
      <w:r>
        <w:rPr>
          <w:rtl/>
        </w:rPr>
        <w:t>חוסן</w:t>
      </w:r>
      <w:r>
        <w:rPr>
          <w:rFonts w:hint="cs"/>
          <w:rtl/>
        </w:rPr>
        <w:t>.</w:t>
      </w:r>
      <w:bookmarkStart w:id="8487" w:name="_ETM_Q24_328907"/>
      <w:bookmarkStart w:id="8488" w:name="_ETM_Q24_329064"/>
      <w:bookmarkStart w:id="8489" w:name="_ETM_Q24_329500"/>
      <w:bookmarkStart w:id="8490" w:name="_ETM_Q24_329602"/>
      <w:bookmarkStart w:id="8491" w:name="_ETM_Q24_326940"/>
      <w:bookmarkEnd w:id="8487"/>
      <w:bookmarkEnd w:id="8488"/>
      <w:bookmarkEnd w:id="8489"/>
      <w:bookmarkEnd w:id="8490"/>
      <w:bookmarkEnd w:id="8491"/>
      <w:r>
        <w:rPr>
          <w:rFonts w:hint="cs"/>
          <w:rtl/>
        </w:rPr>
        <w:t xml:space="preserve"> </w:t>
      </w:r>
      <w:r>
        <w:rPr>
          <w:rtl/>
        </w:rPr>
        <w:t xml:space="preserve">הרפורמה </w:t>
      </w:r>
      <w:bookmarkStart w:id="8492" w:name="_ETM_Q24_327600"/>
      <w:bookmarkEnd w:id="8492"/>
      <w:r>
        <w:rPr>
          <w:rtl/>
        </w:rPr>
        <w:t>המשפטי</w:t>
      </w:r>
      <w:r>
        <w:rPr>
          <w:rFonts w:hint="cs"/>
          <w:rtl/>
        </w:rPr>
        <w:t>ת</w:t>
      </w:r>
      <w:r>
        <w:rPr>
          <w:rtl/>
        </w:rPr>
        <w:t xml:space="preserve"> </w:t>
      </w:r>
      <w:bookmarkStart w:id="8493" w:name="_ETM_Q24_328710"/>
      <w:bookmarkEnd w:id="8493"/>
      <w:r>
        <w:rPr>
          <w:rFonts w:hint="cs"/>
          <w:rtl/>
        </w:rPr>
        <w:t>ה</w:t>
      </w:r>
      <w:r>
        <w:rPr>
          <w:rtl/>
        </w:rPr>
        <w:t xml:space="preserve">הרסנית </w:t>
      </w:r>
      <w:bookmarkStart w:id="8494" w:name="_ETM_Q24_329160"/>
      <w:bookmarkEnd w:id="8494"/>
      <w:r>
        <w:rPr>
          <w:rtl/>
        </w:rPr>
        <w:t xml:space="preserve">שלכם </w:t>
      </w:r>
      <w:bookmarkStart w:id="8495" w:name="_ETM_Q24_330150"/>
      <w:bookmarkEnd w:id="8495"/>
      <w:r>
        <w:rPr>
          <w:rtl/>
        </w:rPr>
        <w:t xml:space="preserve">תזיק </w:t>
      </w:r>
      <w:bookmarkStart w:id="8496" w:name="_ETM_Q24_330600"/>
      <w:bookmarkEnd w:id="8496"/>
      <w:r>
        <w:rPr>
          <w:rtl/>
        </w:rPr>
        <w:t xml:space="preserve">יום </w:t>
      </w:r>
      <w:bookmarkStart w:id="8497" w:name="_ETM_Q24_330840"/>
      <w:bookmarkEnd w:id="8497"/>
      <w:r>
        <w:rPr>
          <w:rtl/>
        </w:rPr>
        <w:t xml:space="preserve">אחד </w:t>
      </w:r>
      <w:bookmarkStart w:id="8498" w:name="_ETM_Q24_331139"/>
      <w:bookmarkEnd w:id="8498"/>
      <w:r>
        <w:rPr>
          <w:rtl/>
        </w:rPr>
        <w:t xml:space="preserve">גם </w:t>
      </w:r>
      <w:bookmarkStart w:id="8499" w:name="_ETM_Q24_331350"/>
      <w:bookmarkEnd w:id="8499"/>
      <w:r>
        <w:rPr>
          <w:rtl/>
        </w:rPr>
        <w:t>לכם</w:t>
      </w:r>
      <w:r>
        <w:rPr>
          <w:rFonts w:hint="cs"/>
          <w:rtl/>
        </w:rPr>
        <w:t>. הבומרנג</w:t>
      </w:r>
      <w:r>
        <w:rPr>
          <w:rtl/>
        </w:rPr>
        <w:t xml:space="preserve"> </w:t>
      </w:r>
      <w:bookmarkStart w:id="8500" w:name="_ETM_Q24_333780"/>
      <w:bookmarkEnd w:id="8500"/>
      <w:r>
        <w:rPr>
          <w:rtl/>
        </w:rPr>
        <w:t xml:space="preserve">שאתם </w:t>
      </w:r>
      <w:bookmarkStart w:id="8501" w:name="_ETM_Q24_334169"/>
      <w:bookmarkEnd w:id="8501"/>
      <w:r>
        <w:rPr>
          <w:rtl/>
        </w:rPr>
        <w:t xml:space="preserve">זורקים </w:t>
      </w:r>
      <w:bookmarkStart w:id="8502" w:name="_ETM_Q24_334590"/>
      <w:bookmarkEnd w:id="8502"/>
      <w:r>
        <w:rPr>
          <w:rtl/>
        </w:rPr>
        <w:t xml:space="preserve">עכשיו </w:t>
      </w:r>
      <w:bookmarkStart w:id="8503" w:name="_ETM_Q24_334919"/>
      <w:bookmarkEnd w:id="8503"/>
      <w:r>
        <w:rPr>
          <w:rtl/>
        </w:rPr>
        <w:t xml:space="preserve">בלי </w:t>
      </w:r>
      <w:bookmarkStart w:id="8504" w:name="_ETM_Q24_335099"/>
      <w:bookmarkEnd w:id="8504"/>
      <w:r>
        <w:rPr>
          <w:rtl/>
        </w:rPr>
        <w:t xml:space="preserve">מספיק </w:t>
      </w:r>
      <w:bookmarkStart w:id="8505" w:name="_ETM_Q24_335459"/>
      <w:bookmarkEnd w:id="8505"/>
      <w:r>
        <w:rPr>
          <w:rtl/>
        </w:rPr>
        <w:t xml:space="preserve">מחשבה </w:t>
      </w:r>
      <w:bookmarkStart w:id="8506" w:name="_ETM_Q24_336610"/>
      <w:bookmarkEnd w:id="8506"/>
      <w:r>
        <w:rPr>
          <w:rtl/>
        </w:rPr>
        <w:t xml:space="preserve">יפגע </w:t>
      </w:r>
      <w:bookmarkStart w:id="8507" w:name="_ETM_Q24_337000"/>
      <w:bookmarkEnd w:id="8507"/>
      <w:r>
        <w:rPr>
          <w:rtl/>
        </w:rPr>
        <w:t xml:space="preserve">בסוף </w:t>
      </w:r>
      <w:bookmarkStart w:id="8508" w:name="_ETM_Q24_337389"/>
      <w:bookmarkEnd w:id="8508"/>
      <w:r>
        <w:rPr>
          <w:rtl/>
        </w:rPr>
        <w:t xml:space="preserve">גם </w:t>
      </w:r>
      <w:bookmarkStart w:id="8509" w:name="_ETM_Q24_337599"/>
      <w:bookmarkEnd w:id="8509"/>
      <w:r>
        <w:rPr>
          <w:rtl/>
        </w:rPr>
        <w:t>בכם</w:t>
      </w:r>
      <w:r>
        <w:rPr>
          <w:rFonts w:hint="cs"/>
          <w:rtl/>
        </w:rPr>
        <w:t>.</w:t>
      </w:r>
      <w:r>
        <w:rPr>
          <w:rtl/>
        </w:rPr>
        <w:t xml:space="preserve"> </w:t>
      </w:r>
      <w:bookmarkStart w:id="8510" w:name="_ETM_Q24_338900"/>
      <w:bookmarkEnd w:id="8510"/>
      <w:r>
        <w:rPr>
          <w:rtl/>
        </w:rPr>
        <w:t xml:space="preserve">תחשבו </w:t>
      </w:r>
      <w:bookmarkStart w:id="8511" w:name="_ETM_Q24_339849"/>
      <w:bookmarkEnd w:id="8511"/>
      <w:r>
        <w:rPr>
          <w:rtl/>
        </w:rPr>
        <w:t xml:space="preserve">מה </w:t>
      </w:r>
      <w:bookmarkStart w:id="8512" w:name="_ETM_Q24_340209"/>
      <w:bookmarkEnd w:id="8512"/>
      <w:r>
        <w:rPr>
          <w:rtl/>
        </w:rPr>
        <w:t xml:space="preserve">יקרה </w:t>
      </w:r>
      <w:bookmarkStart w:id="8513" w:name="_ETM_Q24_340510"/>
      <w:bookmarkEnd w:id="8513"/>
      <w:r>
        <w:rPr>
          <w:rtl/>
        </w:rPr>
        <w:t xml:space="preserve">בזמן </w:t>
      </w:r>
      <w:bookmarkStart w:id="8514" w:name="_ETM_Q24_340870"/>
      <w:bookmarkEnd w:id="8514"/>
      <w:r>
        <w:rPr>
          <w:rtl/>
        </w:rPr>
        <w:t>אחר</w:t>
      </w:r>
      <w:r>
        <w:rPr>
          <w:rFonts w:hint="cs"/>
          <w:rtl/>
        </w:rPr>
        <w:t>,</w:t>
      </w:r>
      <w:r>
        <w:rPr>
          <w:rtl/>
        </w:rPr>
        <w:t xml:space="preserve"> </w:t>
      </w:r>
      <w:bookmarkStart w:id="8515" w:name="_ETM_Q24_341919"/>
      <w:bookmarkEnd w:id="8515"/>
      <w:r>
        <w:rPr>
          <w:rtl/>
        </w:rPr>
        <w:t xml:space="preserve">כשיהיה </w:t>
      </w:r>
      <w:bookmarkStart w:id="8516" w:name="_ETM_Q24_342250"/>
      <w:bookmarkEnd w:id="8516"/>
      <w:r>
        <w:rPr>
          <w:rtl/>
        </w:rPr>
        <w:t xml:space="preserve">פה </w:t>
      </w:r>
      <w:bookmarkStart w:id="8517" w:name="_ETM_Q24_342430"/>
      <w:bookmarkEnd w:id="8517"/>
      <w:r>
        <w:rPr>
          <w:rtl/>
        </w:rPr>
        <w:t xml:space="preserve">רוב </w:t>
      </w:r>
      <w:bookmarkStart w:id="8518" w:name="_ETM_Q24_342669"/>
      <w:bookmarkEnd w:id="8518"/>
      <w:r>
        <w:rPr>
          <w:rtl/>
        </w:rPr>
        <w:t xml:space="preserve">אחר </w:t>
      </w:r>
      <w:bookmarkStart w:id="8519" w:name="_ETM_Q24_343560"/>
      <w:bookmarkEnd w:id="8519"/>
      <w:r>
        <w:rPr>
          <w:rtl/>
        </w:rPr>
        <w:t xml:space="preserve">והוא </w:t>
      </w:r>
      <w:bookmarkStart w:id="8520" w:name="_ETM_Q24_343889"/>
      <w:bookmarkStart w:id="8521" w:name="_ETM_Q24_344129"/>
      <w:bookmarkEnd w:id="8520"/>
      <w:bookmarkEnd w:id="8521"/>
      <w:r>
        <w:rPr>
          <w:rFonts w:hint="cs"/>
          <w:rtl/>
        </w:rPr>
        <w:t xml:space="preserve">יקבע </w:t>
      </w:r>
      <w:r>
        <w:rPr>
          <w:rtl/>
        </w:rPr>
        <w:t xml:space="preserve">דברים </w:t>
      </w:r>
      <w:bookmarkStart w:id="8522" w:name="_ETM_Q24_344549"/>
      <w:bookmarkEnd w:id="8522"/>
      <w:r>
        <w:rPr>
          <w:rtl/>
        </w:rPr>
        <w:t>שי</w:t>
      </w:r>
      <w:r>
        <w:rPr>
          <w:rFonts w:hint="cs"/>
          <w:rtl/>
        </w:rPr>
        <w:t>פגעו</w:t>
      </w:r>
      <w:r>
        <w:rPr>
          <w:rtl/>
        </w:rPr>
        <w:t xml:space="preserve"> </w:t>
      </w:r>
      <w:bookmarkStart w:id="8523" w:name="_ETM_Q24_345000"/>
      <w:bookmarkEnd w:id="8523"/>
      <w:r>
        <w:rPr>
          <w:rtl/>
        </w:rPr>
        <w:t>בכם</w:t>
      </w:r>
      <w:r>
        <w:rPr>
          <w:rFonts w:hint="cs"/>
          <w:rtl/>
        </w:rPr>
        <w:t>,</w:t>
      </w:r>
      <w:r>
        <w:rPr>
          <w:rtl/>
        </w:rPr>
        <w:t xml:space="preserve"> </w:t>
      </w:r>
      <w:bookmarkStart w:id="8524" w:name="_ETM_Q24_345720"/>
      <w:bookmarkEnd w:id="8524"/>
      <w:r>
        <w:rPr>
          <w:rtl/>
        </w:rPr>
        <w:t xml:space="preserve">חברי </w:t>
      </w:r>
      <w:bookmarkStart w:id="8525" w:name="_ETM_Q24_346110"/>
      <w:bookmarkEnd w:id="8525"/>
      <w:r>
        <w:rPr>
          <w:rtl/>
        </w:rPr>
        <w:t>הקואליציה</w:t>
      </w:r>
      <w:r>
        <w:rPr>
          <w:rFonts w:hint="cs"/>
          <w:rtl/>
        </w:rPr>
        <w:t>.</w:t>
      </w:r>
      <w:r>
        <w:rPr>
          <w:rtl/>
        </w:rPr>
        <w:t xml:space="preserve"> </w:t>
      </w:r>
      <w:bookmarkStart w:id="8526" w:name="_ETM_Q24_347389"/>
      <w:bookmarkEnd w:id="8526"/>
      <w:r>
        <w:rPr>
          <w:rtl/>
        </w:rPr>
        <w:t xml:space="preserve">מה </w:t>
      </w:r>
      <w:bookmarkStart w:id="8527" w:name="_ETM_Q24_347659"/>
      <w:bookmarkEnd w:id="8527"/>
      <w:r>
        <w:rPr>
          <w:rtl/>
        </w:rPr>
        <w:t xml:space="preserve">יקרה </w:t>
      </w:r>
      <w:bookmarkStart w:id="8528" w:name="_ETM_Q24_348080"/>
      <w:bookmarkEnd w:id="8528"/>
      <w:r>
        <w:rPr>
          <w:rFonts w:hint="cs"/>
          <w:rtl/>
        </w:rPr>
        <w:t>כ</w:t>
      </w:r>
      <w:r>
        <w:rPr>
          <w:rtl/>
        </w:rPr>
        <w:t xml:space="preserve">שלכם </w:t>
      </w:r>
      <w:bookmarkStart w:id="8529" w:name="_ETM_Q24_348590"/>
      <w:bookmarkEnd w:id="8529"/>
      <w:r>
        <w:rPr>
          <w:rtl/>
        </w:rPr>
        <w:t xml:space="preserve">לא </w:t>
      </w:r>
      <w:bookmarkStart w:id="8530" w:name="_ETM_Q24_348769"/>
      <w:bookmarkEnd w:id="8530"/>
      <w:r>
        <w:rPr>
          <w:rtl/>
        </w:rPr>
        <w:t xml:space="preserve">יהיה </w:t>
      </w:r>
      <w:bookmarkStart w:id="8531" w:name="_ETM_Q24_348980"/>
      <w:bookmarkEnd w:id="8531"/>
      <w:r>
        <w:rPr>
          <w:rtl/>
        </w:rPr>
        <w:t xml:space="preserve">למי </w:t>
      </w:r>
      <w:bookmarkStart w:id="8532" w:name="_ETM_Q24_349220"/>
      <w:bookmarkEnd w:id="8532"/>
      <w:r>
        <w:rPr>
          <w:rtl/>
        </w:rPr>
        <w:t>לפנות</w:t>
      </w:r>
      <w:r>
        <w:rPr>
          <w:rFonts w:hint="cs"/>
          <w:rtl/>
        </w:rPr>
        <w:t>?</w:t>
      </w:r>
      <w:r>
        <w:rPr>
          <w:rtl/>
        </w:rPr>
        <w:t xml:space="preserve"> </w:t>
      </w:r>
      <w:bookmarkStart w:id="8533" w:name="_ETM_Q24_350680"/>
      <w:bookmarkEnd w:id="8533"/>
      <w:r>
        <w:rPr>
          <w:rtl/>
        </w:rPr>
        <w:t xml:space="preserve">כמו </w:t>
      </w:r>
      <w:bookmarkStart w:id="8534" w:name="_ETM_Q24_350919"/>
      <w:bookmarkEnd w:id="8534"/>
      <w:r>
        <w:rPr>
          <w:rtl/>
        </w:rPr>
        <w:t>שאומרים</w:t>
      </w:r>
      <w:r>
        <w:rPr>
          <w:rFonts w:hint="cs"/>
          <w:rtl/>
        </w:rPr>
        <w:t>,</w:t>
      </w:r>
      <w:r>
        <w:rPr>
          <w:rtl/>
        </w:rPr>
        <w:t xml:space="preserve"> </w:t>
      </w:r>
      <w:bookmarkStart w:id="8535" w:name="_ETM_Q24_351370"/>
      <w:bookmarkEnd w:id="8535"/>
      <w:r>
        <w:rPr>
          <w:rtl/>
        </w:rPr>
        <w:t>כש</w:t>
      </w:r>
      <w:r>
        <w:rPr>
          <w:rFonts w:hint="cs"/>
          <w:rtl/>
        </w:rPr>
        <w:t xml:space="preserve">תדברו </w:t>
      </w:r>
      <w:bookmarkStart w:id="8536" w:name="_ETM_Q24_351849"/>
      <w:bookmarkEnd w:id="8536"/>
      <w:r>
        <w:rPr>
          <w:rtl/>
        </w:rPr>
        <w:t>ל</w:t>
      </w:r>
      <w:r>
        <w:rPr>
          <w:rFonts w:hint="cs"/>
          <w:rtl/>
        </w:rPr>
        <w:t>ל</w:t>
      </w:r>
      <w:r>
        <w:rPr>
          <w:rtl/>
        </w:rPr>
        <w:t>מפה</w:t>
      </w:r>
      <w:r>
        <w:rPr>
          <w:rFonts w:hint="cs"/>
          <w:rtl/>
        </w:rPr>
        <w:t>.</w:t>
      </w:r>
      <w:r>
        <w:rPr>
          <w:rtl/>
        </w:rPr>
        <w:t xml:space="preserve"> </w:t>
      </w:r>
      <w:bookmarkStart w:id="8537" w:name="_ETM_Q24_353370"/>
      <w:bookmarkEnd w:id="8537"/>
    </w:p>
    <w:p w:rsidR="00513DF7" w:rsidRDefault="00513DF7" w:rsidP="00BA73B6">
      <w:pPr>
        <w:rPr>
          <w:rtl/>
        </w:rPr>
      </w:pPr>
      <w:bookmarkStart w:id="8538" w:name="_ETM_Q24_355254"/>
      <w:bookmarkStart w:id="8539" w:name="_ETM_Q24_355338"/>
      <w:bookmarkEnd w:id="8538"/>
      <w:bookmarkEnd w:id="8539"/>
    </w:p>
    <w:p w:rsidR="00513DF7" w:rsidRDefault="00513DF7" w:rsidP="00BA73B6">
      <w:pPr>
        <w:rPr>
          <w:rtl/>
        </w:rPr>
      </w:pPr>
      <w:bookmarkStart w:id="8540" w:name="_ETM_Q24_355382"/>
      <w:bookmarkStart w:id="8541" w:name="_ETM_Q24_355456"/>
      <w:bookmarkEnd w:id="8540"/>
      <w:bookmarkEnd w:id="8541"/>
      <w:r>
        <w:rPr>
          <w:rtl/>
        </w:rPr>
        <w:t xml:space="preserve">בג"ץ </w:t>
      </w:r>
      <w:bookmarkStart w:id="8542" w:name="_ETM_Q24_354060"/>
      <w:bookmarkEnd w:id="8542"/>
      <w:r>
        <w:rPr>
          <w:rtl/>
        </w:rPr>
        <w:t xml:space="preserve">לא </w:t>
      </w:r>
      <w:bookmarkStart w:id="8543" w:name="_ETM_Q24_354269"/>
      <w:bookmarkEnd w:id="8543"/>
      <w:r>
        <w:rPr>
          <w:rtl/>
        </w:rPr>
        <w:t xml:space="preserve">שייך </w:t>
      </w:r>
      <w:bookmarkStart w:id="8544" w:name="_ETM_Q24_354810"/>
      <w:bookmarkEnd w:id="8544"/>
      <w:r>
        <w:rPr>
          <w:rtl/>
        </w:rPr>
        <w:t xml:space="preserve">רק </w:t>
      </w:r>
      <w:bookmarkStart w:id="8545" w:name="_ETM_Q24_355109"/>
      <w:bookmarkEnd w:id="8545"/>
      <w:r>
        <w:rPr>
          <w:rtl/>
        </w:rPr>
        <w:t xml:space="preserve">לצד </w:t>
      </w:r>
      <w:bookmarkStart w:id="8546" w:name="_ETM_Q24_355439"/>
      <w:bookmarkEnd w:id="8546"/>
      <w:r>
        <w:rPr>
          <w:rtl/>
        </w:rPr>
        <w:t xml:space="preserve">אחד </w:t>
      </w:r>
      <w:bookmarkStart w:id="8547" w:name="_ETM_Q24_355709"/>
      <w:bookmarkEnd w:id="8547"/>
      <w:r>
        <w:rPr>
          <w:rtl/>
        </w:rPr>
        <w:t xml:space="preserve">במפה </w:t>
      </w:r>
      <w:bookmarkStart w:id="8548" w:name="_ETM_Q24_356099"/>
      <w:bookmarkEnd w:id="8548"/>
      <w:r>
        <w:rPr>
          <w:rtl/>
        </w:rPr>
        <w:t>הפוליטית</w:t>
      </w:r>
      <w:r>
        <w:rPr>
          <w:rFonts w:hint="cs"/>
          <w:rtl/>
        </w:rPr>
        <w:t>,</w:t>
      </w:r>
      <w:r>
        <w:rPr>
          <w:rtl/>
        </w:rPr>
        <w:t xml:space="preserve"> </w:t>
      </w:r>
      <w:bookmarkStart w:id="8549" w:name="_ETM_Q24_357120"/>
      <w:bookmarkEnd w:id="8549"/>
      <w:r>
        <w:rPr>
          <w:rtl/>
        </w:rPr>
        <w:t xml:space="preserve">וזה </w:t>
      </w:r>
      <w:bookmarkStart w:id="8550" w:name="_ETM_Q24_357450"/>
      <w:bookmarkEnd w:id="8550"/>
      <w:r>
        <w:rPr>
          <w:rtl/>
        </w:rPr>
        <w:t xml:space="preserve">לא </w:t>
      </w:r>
      <w:bookmarkStart w:id="8551" w:name="_ETM_Q24_357599"/>
      <w:bookmarkEnd w:id="8551"/>
      <w:r>
        <w:rPr>
          <w:rtl/>
        </w:rPr>
        <w:t xml:space="preserve">עניין </w:t>
      </w:r>
      <w:bookmarkStart w:id="8552" w:name="_ETM_Q24_357959"/>
      <w:bookmarkEnd w:id="8552"/>
      <w:r>
        <w:rPr>
          <w:rtl/>
        </w:rPr>
        <w:t xml:space="preserve">של </w:t>
      </w:r>
      <w:bookmarkStart w:id="8553" w:name="_ETM_Q24_358139"/>
      <w:bookmarkEnd w:id="8553"/>
      <w:r>
        <w:rPr>
          <w:rtl/>
        </w:rPr>
        <w:t xml:space="preserve">ימין </w:t>
      </w:r>
      <w:bookmarkStart w:id="8554" w:name="_ETM_Q24_358499"/>
      <w:bookmarkEnd w:id="8554"/>
      <w:r>
        <w:rPr>
          <w:rtl/>
        </w:rPr>
        <w:t>ושמאל</w:t>
      </w:r>
      <w:r>
        <w:rPr>
          <w:rFonts w:hint="cs"/>
          <w:rtl/>
        </w:rPr>
        <w:t>.</w:t>
      </w:r>
      <w:r>
        <w:rPr>
          <w:rtl/>
        </w:rPr>
        <w:t xml:space="preserve"> </w:t>
      </w:r>
      <w:bookmarkStart w:id="8555" w:name="_ETM_Q24_359740"/>
      <w:bookmarkEnd w:id="8555"/>
      <w:r>
        <w:rPr>
          <w:rtl/>
        </w:rPr>
        <w:t xml:space="preserve">בשנים </w:t>
      </w:r>
      <w:bookmarkStart w:id="8556" w:name="_ETM_Q24_360310"/>
      <w:bookmarkEnd w:id="8556"/>
      <w:r>
        <w:rPr>
          <w:rtl/>
        </w:rPr>
        <w:t xml:space="preserve">שאתם </w:t>
      </w:r>
      <w:bookmarkStart w:id="8557" w:name="_ETM_Q24_360730"/>
      <w:bookmarkEnd w:id="8557"/>
      <w:r>
        <w:rPr>
          <w:rtl/>
        </w:rPr>
        <w:t xml:space="preserve">לא </w:t>
      </w:r>
      <w:bookmarkStart w:id="8558" w:name="_ETM_Q24_360850"/>
      <w:bookmarkEnd w:id="8558"/>
      <w:r>
        <w:rPr>
          <w:rtl/>
        </w:rPr>
        <w:t xml:space="preserve">הייתם </w:t>
      </w:r>
      <w:bookmarkStart w:id="8559" w:name="_ETM_Q24_361150"/>
      <w:bookmarkEnd w:id="8559"/>
      <w:r>
        <w:rPr>
          <w:rtl/>
        </w:rPr>
        <w:t>בשלטון</w:t>
      </w:r>
      <w:r>
        <w:rPr>
          <w:rFonts w:hint="cs"/>
          <w:rtl/>
        </w:rPr>
        <w:t>,</w:t>
      </w:r>
      <w:r>
        <w:rPr>
          <w:rtl/>
        </w:rPr>
        <w:t xml:space="preserve"> </w:t>
      </w:r>
      <w:bookmarkStart w:id="8560" w:name="_ETM_Q24_361660"/>
      <w:bookmarkEnd w:id="8560"/>
      <w:r>
        <w:rPr>
          <w:rtl/>
        </w:rPr>
        <w:t xml:space="preserve">אדוני </w:t>
      </w:r>
      <w:bookmarkStart w:id="8561" w:name="_ETM_Q24_361960"/>
      <w:bookmarkEnd w:id="8561"/>
      <w:r>
        <w:rPr>
          <w:rtl/>
        </w:rPr>
        <w:t>היושב-ראש</w:t>
      </w:r>
      <w:r>
        <w:rPr>
          <w:rFonts w:hint="cs"/>
          <w:rtl/>
        </w:rPr>
        <w:t>,</w:t>
      </w:r>
      <w:r>
        <w:rPr>
          <w:rtl/>
        </w:rPr>
        <w:t xml:space="preserve"> </w:t>
      </w:r>
      <w:bookmarkStart w:id="8562" w:name="_ETM_Q24_362889"/>
      <w:bookmarkEnd w:id="8562"/>
      <w:r>
        <w:rPr>
          <w:rtl/>
        </w:rPr>
        <w:t xml:space="preserve">גם </w:t>
      </w:r>
      <w:bookmarkStart w:id="8563" w:name="_ETM_Q24_363160"/>
      <w:bookmarkEnd w:id="8563"/>
      <w:r>
        <w:rPr>
          <w:rtl/>
        </w:rPr>
        <w:t xml:space="preserve">אתם </w:t>
      </w:r>
      <w:bookmarkStart w:id="8564" w:name="_ETM_Q24_363550"/>
      <w:bookmarkEnd w:id="8564"/>
      <w:r>
        <w:rPr>
          <w:rtl/>
        </w:rPr>
        <w:t xml:space="preserve">פניתם </w:t>
      </w:r>
      <w:bookmarkStart w:id="8565" w:name="_ETM_Q24_364030"/>
      <w:bookmarkEnd w:id="8565"/>
      <w:r>
        <w:rPr>
          <w:rtl/>
        </w:rPr>
        <w:t>אליו</w:t>
      </w:r>
      <w:r>
        <w:rPr>
          <w:rFonts w:hint="cs"/>
          <w:rtl/>
        </w:rPr>
        <w:t>,</w:t>
      </w:r>
      <w:r>
        <w:rPr>
          <w:rtl/>
        </w:rPr>
        <w:t xml:space="preserve"> </w:t>
      </w:r>
      <w:bookmarkStart w:id="8566" w:name="_ETM_Q24_364650"/>
      <w:bookmarkEnd w:id="8566"/>
      <w:r>
        <w:rPr>
          <w:rtl/>
        </w:rPr>
        <w:t xml:space="preserve">גם </w:t>
      </w:r>
      <w:bookmarkStart w:id="8567" w:name="_ETM_Q24_364980"/>
      <w:bookmarkEnd w:id="8567"/>
      <w:r>
        <w:rPr>
          <w:rtl/>
        </w:rPr>
        <w:t xml:space="preserve">אתם </w:t>
      </w:r>
      <w:bookmarkStart w:id="8568" w:name="_ETM_Q24_365280"/>
      <w:bookmarkEnd w:id="8568"/>
      <w:r>
        <w:rPr>
          <w:rtl/>
        </w:rPr>
        <w:t xml:space="preserve">ביקשתם </w:t>
      </w:r>
      <w:bookmarkStart w:id="8569" w:name="_ETM_Q24_365819"/>
      <w:bookmarkEnd w:id="8569"/>
      <w:r>
        <w:rPr>
          <w:rtl/>
        </w:rPr>
        <w:t xml:space="preserve">הגנה </w:t>
      </w:r>
      <w:bookmarkStart w:id="8570" w:name="_ETM_Q24_366239"/>
      <w:bookmarkEnd w:id="8570"/>
      <w:r>
        <w:rPr>
          <w:rtl/>
        </w:rPr>
        <w:t xml:space="preserve">מאחורי </w:t>
      </w:r>
      <w:bookmarkStart w:id="8571" w:name="_ETM_Q24_366629"/>
      <w:bookmarkEnd w:id="8571"/>
      <w:r>
        <w:rPr>
          <w:rtl/>
        </w:rPr>
        <w:t xml:space="preserve">חומות </w:t>
      </w:r>
      <w:bookmarkStart w:id="8572" w:name="_ETM_Q24_366989"/>
      <w:bookmarkEnd w:id="8572"/>
      <w:r>
        <w:rPr>
          <w:rtl/>
        </w:rPr>
        <w:t>הצדק</w:t>
      </w:r>
      <w:r>
        <w:rPr>
          <w:rFonts w:hint="cs"/>
          <w:rtl/>
        </w:rPr>
        <w:t>,</w:t>
      </w:r>
      <w:r>
        <w:rPr>
          <w:rtl/>
        </w:rPr>
        <w:t xml:space="preserve"> </w:t>
      </w:r>
      <w:bookmarkStart w:id="8573" w:name="_ETM_Q24_368169"/>
      <w:bookmarkEnd w:id="8573"/>
      <w:r>
        <w:rPr>
          <w:rtl/>
        </w:rPr>
        <w:t xml:space="preserve">ואני </w:t>
      </w:r>
      <w:bookmarkStart w:id="8574" w:name="_ETM_Q24_368379"/>
      <w:bookmarkEnd w:id="8574"/>
      <w:r>
        <w:rPr>
          <w:rtl/>
        </w:rPr>
        <w:t xml:space="preserve">אתן </w:t>
      </w:r>
      <w:bookmarkStart w:id="8575" w:name="_ETM_Q24_368530"/>
      <w:bookmarkEnd w:id="8575"/>
      <w:r>
        <w:rPr>
          <w:rtl/>
        </w:rPr>
        <w:t xml:space="preserve">לכם </w:t>
      </w:r>
      <w:bookmarkStart w:id="8576" w:name="_ETM_Q24_368769"/>
      <w:bookmarkEnd w:id="8576"/>
      <w:r>
        <w:rPr>
          <w:rtl/>
        </w:rPr>
        <w:t xml:space="preserve">כמה </w:t>
      </w:r>
      <w:bookmarkStart w:id="8577" w:name="_ETM_Q24_369040"/>
      <w:bookmarkEnd w:id="8577"/>
      <w:r>
        <w:rPr>
          <w:rtl/>
        </w:rPr>
        <w:t>דוגמאות</w:t>
      </w:r>
      <w:r>
        <w:rPr>
          <w:rFonts w:hint="cs"/>
          <w:rtl/>
        </w:rPr>
        <w:t>:</w:t>
      </w:r>
      <w:r>
        <w:rPr>
          <w:rtl/>
        </w:rPr>
        <w:t xml:space="preserve"> </w:t>
      </w:r>
      <w:bookmarkStart w:id="8578" w:name="_ETM_Q24_370700"/>
      <w:bookmarkEnd w:id="8578"/>
      <w:r>
        <w:rPr>
          <w:rtl/>
        </w:rPr>
        <w:t xml:space="preserve">ביטול </w:t>
      </w:r>
      <w:bookmarkStart w:id="8579" w:name="_ETM_Q24_371150"/>
      <w:bookmarkEnd w:id="8579"/>
      <w:r>
        <w:rPr>
          <w:rtl/>
        </w:rPr>
        <w:t xml:space="preserve">אפשרות </w:t>
      </w:r>
      <w:bookmarkStart w:id="8580" w:name="_ETM_Q24_371630"/>
      <w:bookmarkEnd w:id="8580"/>
      <w:r>
        <w:rPr>
          <w:rtl/>
        </w:rPr>
        <w:t xml:space="preserve">לעצור </w:t>
      </w:r>
      <w:bookmarkStart w:id="8581" w:name="_ETM_Q24_372020"/>
      <w:bookmarkEnd w:id="8581"/>
      <w:r>
        <w:rPr>
          <w:rtl/>
        </w:rPr>
        <w:t xml:space="preserve">חיילים </w:t>
      </w:r>
      <w:bookmarkStart w:id="8582" w:name="_ETM_Q24_372440"/>
      <w:bookmarkEnd w:id="8582"/>
      <w:r>
        <w:rPr>
          <w:rtl/>
        </w:rPr>
        <w:t xml:space="preserve">למשך </w:t>
      </w:r>
      <w:bookmarkStart w:id="8583" w:name="_ETM_Q24_372830"/>
      <w:bookmarkEnd w:id="8583"/>
      <w:r>
        <w:rPr>
          <w:rtl/>
        </w:rPr>
        <w:t xml:space="preserve">96 </w:t>
      </w:r>
      <w:bookmarkStart w:id="8584" w:name="_ETM_Q24_373520"/>
      <w:bookmarkEnd w:id="8584"/>
      <w:r>
        <w:rPr>
          <w:rtl/>
        </w:rPr>
        <w:t xml:space="preserve">שעות </w:t>
      </w:r>
      <w:bookmarkStart w:id="8585" w:name="_ETM_Q24_374210"/>
      <w:bookmarkEnd w:id="8585"/>
      <w:r>
        <w:rPr>
          <w:rtl/>
        </w:rPr>
        <w:t xml:space="preserve">בטרם </w:t>
      </w:r>
      <w:bookmarkStart w:id="8586" w:name="_ETM_Q24_374720"/>
      <w:bookmarkEnd w:id="8586"/>
      <w:r>
        <w:rPr>
          <w:rtl/>
        </w:rPr>
        <w:t xml:space="preserve">עברו </w:t>
      </w:r>
      <w:bookmarkStart w:id="8587" w:name="_ETM_Q24_374930"/>
      <w:bookmarkEnd w:id="8587"/>
      <w:r>
        <w:rPr>
          <w:rtl/>
        </w:rPr>
        <w:t xml:space="preserve">בפני </w:t>
      </w:r>
      <w:bookmarkStart w:id="8588" w:name="_ETM_Q24_375230"/>
      <w:bookmarkEnd w:id="8588"/>
      <w:r>
        <w:rPr>
          <w:rtl/>
        </w:rPr>
        <w:t xml:space="preserve">שופט </w:t>
      </w:r>
      <w:bookmarkStart w:id="8589" w:name="_ETM_Q24_376010"/>
      <w:bookmarkEnd w:id="8589"/>
      <w:r>
        <w:rPr>
          <w:rtl/>
        </w:rPr>
        <w:t xml:space="preserve">זה </w:t>
      </w:r>
      <w:bookmarkStart w:id="8590" w:name="_ETM_Q24_376400"/>
      <w:bookmarkEnd w:id="8590"/>
      <w:r>
        <w:rPr>
          <w:rtl/>
        </w:rPr>
        <w:t xml:space="preserve">לא </w:t>
      </w:r>
      <w:bookmarkStart w:id="8591" w:name="_ETM_Q24_376610"/>
      <w:bookmarkEnd w:id="8591"/>
      <w:r>
        <w:rPr>
          <w:rtl/>
        </w:rPr>
        <w:t xml:space="preserve">עניין </w:t>
      </w:r>
      <w:bookmarkStart w:id="8592" w:name="_ETM_Q24_377000"/>
      <w:bookmarkEnd w:id="8592"/>
      <w:r>
        <w:rPr>
          <w:rtl/>
        </w:rPr>
        <w:t xml:space="preserve">של </w:t>
      </w:r>
      <w:bookmarkStart w:id="8593" w:name="_ETM_Q24_377180"/>
      <w:bookmarkEnd w:id="8593"/>
      <w:r>
        <w:rPr>
          <w:rtl/>
        </w:rPr>
        <w:t xml:space="preserve">ימין </w:t>
      </w:r>
      <w:bookmarkStart w:id="8594" w:name="_ETM_Q24_377510"/>
      <w:bookmarkEnd w:id="8594"/>
      <w:r>
        <w:rPr>
          <w:rtl/>
        </w:rPr>
        <w:t>ושמאל</w:t>
      </w:r>
      <w:r>
        <w:rPr>
          <w:rFonts w:hint="cs"/>
          <w:rtl/>
        </w:rPr>
        <w:t>;</w:t>
      </w:r>
      <w:r>
        <w:rPr>
          <w:rtl/>
        </w:rPr>
        <w:t xml:space="preserve"> </w:t>
      </w:r>
      <w:bookmarkStart w:id="8595" w:name="_ETM_Q24_378780"/>
      <w:bookmarkEnd w:id="8595"/>
      <w:r>
        <w:rPr>
          <w:rtl/>
        </w:rPr>
        <w:t xml:space="preserve">הגנה </w:t>
      </w:r>
      <w:bookmarkStart w:id="8596" w:name="_ETM_Q24_379260"/>
      <w:bookmarkEnd w:id="8596"/>
      <w:r>
        <w:rPr>
          <w:rtl/>
        </w:rPr>
        <w:t xml:space="preserve">על </w:t>
      </w:r>
      <w:bookmarkStart w:id="8597" w:name="_ETM_Q24_379350"/>
      <w:bookmarkEnd w:id="8597"/>
      <w:r>
        <w:rPr>
          <w:rtl/>
        </w:rPr>
        <w:t xml:space="preserve">זכאותם </w:t>
      </w:r>
      <w:bookmarkStart w:id="8598" w:name="_ETM_Q24_380069"/>
      <w:bookmarkEnd w:id="8598"/>
      <w:r>
        <w:rPr>
          <w:rtl/>
        </w:rPr>
        <w:t xml:space="preserve">של </w:t>
      </w:r>
      <w:bookmarkStart w:id="8599" w:name="_ETM_Q24_380250"/>
      <w:bookmarkEnd w:id="8599"/>
      <w:r>
        <w:rPr>
          <w:rtl/>
        </w:rPr>
        <w:t xml:space="preserve">בעלי </w:t>
      </w:r>
      <w:bookmarkStart w:id="8600" w:name="_ETM_Q24_380610"/>
      <w:bookmarkEnd w:id="8600"/>
      <w:r>
        <w:rPr>
          <w:rtl/>
        </w:rPr>
        <w:t xml:space="preserve">רכב </w:t>
      </w:r>
      <w:bookmarkStart w:id="8601" w:name="_ETM_Q24_380940"/>
      <w:bookmarkEnd w:id="8601"/>
      <w:r>
        <w:rPr>
          <w:rtl/>
        </w:rPr>
        <w:t xml:space="preserve">לקבל </w:t>
      </w:r>
      <w:bookmarkStart w:id="8602" w:name="_ETM_Q24_381300"/>
      <w:bookmarkEnd w:id="8602"/>
      <w:r>
        <w:rPr>
          <w:rtl/>
        </w:rPr>
        <w:t xml:space="preserve">הבטחת </w:t>
      </w:r>
      <w:bookmarkStart w:id="8603" w:name="_ETM_Q24_381720"/>
      <w:bookmarkEnd w:id="8603"/>
      <w:r>
        <w:rPr>
          <w:rtl/>
        </w:rPr>
        <w:t xml:space="preserve">הכנסה </w:t>
      </w:r>
      <w:bookmarkStart w:id="8604" w:name="_ETM_Q24_382620"/>
      <w:bookmarkEnd w:id="8604"/>
      <w:r>
        <w:rPr>
          <w:rtl/>
        </w:rPr>
        <w:t xml:space="preserve">זה </w:t>
      </w:r>
      <w:bookmarkStart w:id="8605" w:name="_ETM_Q24_382889"/>
      <w:bookmarkEnd w:id="8605"/>
      <w:r>
        <w:rPr>
          <w:rtl/>
        </w:rPr>
        <w:t xml:space="preserve">לא </w:t>
      </w:r>
      <w:bookmarkStart w:id="8606" w:name="_ETM_Q24_383130"/>
      <w:bookmarkEnd w:id="8606"/>
      <w:r>
        <w:rPr>
          <w:rtl/>
        </w:rPr>
        <w:t xml:space="preserve">עניין </w:t>
      </w:r>
      <w:bookmarkStart w:id="8607" w:name="_ETM_Q24_383490"/>
      <w:bookmarkEnd w:id="8607"/>
      <w:r>
        <w:rPr>
          <w:rtl/>
        </w:rPr>
        <w:t xml:space="preserve">של </w:t>
      </w:r>
      <w:bookmarkStart w:id="8608" w:name="_ETM_Q24_383669"/>
      <w:bookmarkEnd w:id="8608"/>
      <w:r>
        <w:rPr>
          <w:rtl/>
        </w:rPr>
        <w:t xml:space="preserve">ימין </w:t>
      </w:r>
      <w:bookmarkStart w:id="8609" w:name="_ETM_Q24_384000"/>
      <w:bookmarkEnd w:id="8609"/>
      <w:r>
        <w:rPr>
          <w:rtl/>
        </w:rPr>
        <w:t>ושמאל</w:t>
      </w:r>
      <w:r>
        <w:rPr>
          <w:rFonts w:hint="cs"/>
          <w:rtl/>
        </w:rPr>
        <w:t>;</w:t>
      </w:r>
      <w:r>
        <w:rPr>
          <w:rtl/>
        </w:rPr>
        <w:t xml:space="preserve"> </w:t>
      </w:r>
      <w:bookmarkStart w:id="8610" w:name="_ETM_Q24_385400"/>
      <w:bookmarkEnd w:id="8610"/>
      <w:r>
        <w:rPr>
          <w:rtl/>
        </w:rPr>
        <w:t xml:space="preserve">מימון </w:t>
      </w:r>
      <w:bookmarkStart w:id="8611" w:name="_ETM_Q24_385849"/>
      <w:bookmarkEnd w:id="8611"/>
      <w:r>
        <w:rPr>
          <w:rtl/>
        </w:rPr>
        <w:t xml:space="preserve">זכותם </w:t>
      </w:r>
      <w:bookmarkStart w:id="8612" w:name="_ETM_Q24_386329"/>
      <w:bookmarkEnd w:id="8612"/>
      <w:r>
        <w:rPr>
          <w:rtl/>
        </w:rPr>
        <w:t xml:space="preserve">של </w:t>
      </w:r>
      <w:bookmarkStart w:id="8613" w:name="_ETM_Q24_386510"/>
      <w:bookmarkEnd w:id="8613"/>
      <w:r>
        <w:rPr>
          <w:rtl/>
        </w:rPr>
        <w:t xml:space="preserve">זוגות </w:t>
      </w:r>
      <w:bookmarkStart w:id="8614" w:name="_ETM_Q24_386930"/>
      <w:bookmarkEnd w:id="8614"/>
      <w:r>
        <w:rPr>
          <w:rtl/>
        </w:rPr>
        <w:t xml:space="preserve">חד-מיניים </w:t>
      </w:r>
      <w:bookmarkStart w:id="8615" w:name="_ETM_Q24_387469"/>
      <w:bookmarkEnd w:id="8615"/>
      <w:r>
        <w:rPr>
          <w:rtl/>
        </w:rPr>
        <w:t xml:space="preserve">להורות </w:t>
      </w:r>
      <w:bookmarkStart w:id="8616" w:name="_ETM_Q24_387980"/>
      <w:bookmarkEnd w:id="8616"/>
      <w:r>
        <w:rPr>
          <w:rtl/>
        </w:rPr>
        <w:t xml:space="preserve">זה </w:t>
      </w:r>
      <w:bookmarkStart w:id="8617" w:name="_ETM_Q24_388129"/>
      <w:bookmarkEnd w:id="8617"/>
      <w:r>
        <w:rPr>
          <w:rtl/>
        </w:rPr>
        <w:t xml:space="preserve">לא </w:t>
      </w:r>
      <w:bookmarkStart w:id="8618" w:name="_ETM_Q24_388310"/>
      <w:bookmarkEnd w:id="8618"/>
      <w:r>
        <w:rPr>
          <w:rtl/>
        </w:rPr>
        <w:t xml:space="preserve">עניין </w:t>
      </w:r>
      <w:bookmarkStart w:id="8619" w:name="_ETM_Q24_388610"/>
      <w:bookmarkEnd w:id="8619"/>
      <w:r>
        <w:rPr>
          <w:rtl/>
        </w:rPr>
        <w:t xml:space="preserve">של </w:t>
      </w:r>
      <w:bookmarkStart w:id="8620" w:name="_ETM_Q24_388790"/>
      <w:bookmarkEnd w:id="8620"/>
      <w:r>
        <w:rPr>
          <w:rtl/>
        </w:rPr>
        <w:t xml:space="preserve">ימין </w:t>
      </w:r>
      <w:bookmarkStart w:id="8621" w:name="_ETM_Q24_389060"/>
      <w:bookmarkEnd w:id="8621"/>
      <w:r>
        <w:rPr>
          <w:rtl/>
        </w:rPr>
        <w:t>ושמאל</w:t>
      </w:r>
      <w:r>
        <w:rPr>
          <w:rFonts w:hint="cs"/>
          <w:rtl/>
        </w:rPr>
        <w:t>;</w:t>
      </w:r>
      <w:r>
        <w:rPr>
          <w:rtl/>
        </w:rPr>
        <w:t xml:space="preserve"> </w:t>
      </w:r>
      <w:bookmarkStart w:id="8622" w:name="_ETM_Q24_391430"/>
      <w:bookmarkEnd w:id="8622"/>
      <w:r>
        <w:rPr>
          <w:rtl/>
        </w:rPr>
        <w:t xml:space="preserve">איסור </w:t>
      </w:r>
      <w:bookmarkStart w:id="8623" w:name="_ETM_Q24_392150"/>
      <w:bookmarkEnd w:id="8623"/>
      <w:r>
        <w:rPr>
          <w:rtl/>
        </w:rPr>
        <w:t xml:space="preserve">על </w:t>
      </w:r>
      <w:bookmarkStart w:id="8624" w:name="_ETM_Q24_392299"/>
      <w:bookmarkEnd w:id="8624"/>
      <w:r>
        <w:rPr>
          <w:rtl/>
        </w:rPr>
        <w:t xml:space="preserve">ניתוק </w:t>
      </w:r>
      <w:bookmarkStart w:id="8625" w:name="_ETM_Q24_392840"/>
      <w:bookmarkEnd w:id="8625"/>
      <w:r>
        <w:rPr>
          <w:rtl/>
        </w:rPr>
        <w:t xml:space="preserve">חשמל </w:t>
      </w:r>
      <w:bookmarkStart w:id="8626" w:name="_ETM_Q24_393409"/>
      <w:bookmarkEnd w:id="8626"/>
      <w:r>
        <w:rPr>
          <w:rtl/>
        </w:rPr>
        <w:t xml:space="preserve">לאזרחים </w:t>
      </w:r>
      <w:bookmarkStart w:id="8627" w:name="_ETM_Q24_394010"/>
      <w:bookmarkEnd w:id="8627"/>
      <w:r>
        <w:rPr>
          <w:rtl/>
        </w:rPr>
        <w:t xml:space="preserve">בעלי </w:t>
      </w:r>
      <w:bookmarkStart w:id="8628" w:name="_ETM_Q24_394370"/>
      <w:bookmarkEnd w:id="8628"/>
      <w:r>
        <w:rPr>
          <w:rtl/>
        </w:rPr>
        <w:t xml:space="preserve">קושי </w:t>
      </w:r>
      <w:bookmarkStart w:id="8629" w:name="_ETM_Q24_394760"/>
      <w:bookmarkEnd w:id="8629"/>
      <w:r>
        <w:rPr>
          <w:rtl/>
        </w:rPr>
        <w:t xml:space="preserve">כלכלי </w:t>
      </w:r>
      <w:bookmarkStart w:id="8630" w:name="_ETM_Q24_395239"/>
      <w:bookmarkEnd w:id="8630"/>
      <w:r>
        <w:rPr>
          <w:rtl/>
        </w:rPr>
        <w:t xml:space="preserve">או </w:t>
      </w:r>
      <w:bookmarkStart w:id="8631" w:name="_ETM_Q24_395329"/>
      <w:bookmarkEnd w:id="8631"/>
      <w:r>
        <w:rPr>
          <w:rtl/>
        </w:rPr>
        <w:t xml:space="preserve">רפואי </w:t>
      </w:r>
      <w:bookmarkStart w:id="8632" w:name="_ETM_Q24_396109"/>
      <w:bookmarkEnd w:id="8632"/>
      <w:r>
        <w:rPr>
          <w:rtl/>
        </w:rPr>
        <w:t xml:space="preserve">זה </w:t>
      </w:r>
      <w:bookmarkStart w:id="8633" w:name="_ETM_Q24_396379"/>
      <w:bookmarkEnd w:id="8633"/>
      <w:r>
        <w:rPr>
          <w:rtl/>
        </w:rPr>
        <w:t xml:space="preserve">לא </w:t>
      </w:r>
      <w:bookmarkStart w:id="8634" w:name="_ETM_Q24_396560"/>
      <w:bookmarkEnd w:id="8634"/>
      <w:r>
        <w:rPr>
          <w:rtl/>
        </w:rPr>
        <w:t xml:space="preserve">עניין </w:t>
      </w:r>
      <w:bookmarkStart w:id="8635" w:name="_ETM_Q24_396859"/>
      <w:bookmarkEnd w:id="8635"/>
      <w:r>
        <w:rPr>
          <w:rtl/>
        </w:rPr>
        <w:t xml:space="preserve">של </w:t>
      </w:r>
      <w:bookmarkStart w:id="8636" w:name="_ETM_Q24_397040"/>
      <w:bookmarkEnd w:id="8636"/>
      <w:r>
        <w:rPr>
          <w:rtl/>
        </w:rPr>
        <w:t xml:space="preserve">ימין </w:t>
      </w:r>
      <w:bookmarkStart w:id="8637" w:name="_ETM_Q24_397340"/>
      <w:bookmarkEnd w:id="8637"/>
      <w:r>
        <w:rPr>
          <w:rtl/>
        </w:rPr>
        <w:t>ושמאל</w:t>
      </w:r>
      <w:r>
        <w:rPr>
          <w:rFonts w:hint="cs"/>
          <w:rtl/>
        </w:rPr>
        <w:t>;</w:t>
      </w:r>
      <w:r>
        <w:rPr>
          <w:rtl/>
        </w:rPr>
        <w:t xml:space="preserve"> </w:t>
      </w:r>
      <w:bookmarkStart w:id="8638" w:name="_ETM_Q24_398680"/>
      <w:bookmarkEnd w:id="8638"/>
      <w:r>
        <w:rPr>
          <w:rtl/>
        </w:rPr>
        <w:t xml:space="preserve">חיוב </w:t>
      </w:r>
      <w:bookmarkStart w:id="8639" w:name="_ETM_Q24_399189"/>
      <w:bookmarkEnd w:id="8639"/>
      <w:r>
        <w:rPr>
          <w:rtl/>
        </w:rPr>
        <w:t xml:space="preserve">המדינה </w:t>
      </w:r>
      <w:bookmarkStart w:id="8640" w:name="_ETM_Q24_400390"/>
      <w:bookmarkEnd w:id="8640"/>
      <w:r>
        <w:rPr>
          <w:rtl/>
        </w:rPr>
        <w:t xml:space="preserve">במיגון </w:t>
      </w:r>
      <w:bookmarkStart w:id="8641" w:name="_ETM_Q24_400959"/>
      <w:bookmarkEnd w:id="8641"/>
      <w:r>
        <w:rPr>
          <w:rtl/>
        </w:rPr>
        <w:t xml:space="preserve">מלא </w:t>
      </w:r>
      <w:bookmarkStart w:id="8642" w:name="_ETM_Q24_401230"/>
      <w:bookmarkEnd w:id="8642"/>
      <w:r>
        <w:rPr>
          <w:rtl/>
        </w:rPr>
        <w:t xml:space="preserve">של </w:t>
      </w:r>
      <w:bookmarkStart w:id="8643" w:name="_ETM_Q24_401409"/>
      <w:bookmarkEnd w:id="8643"/>
      <w:r>
        <w:rPr>
          <w:rtl/>
        </w:rPr>
        <w:t xml:space="preserve">כיתות </w:t>
      </w:r>
      <w:bookmarkStart w:id="8644" w:name="_ETM_Q24_401799"/>
      <w:bookmarkEnd w:id="8644"/>
      <w:r>
        <w:rPr>
          <w:rtl/>
        </w:rPr>
        <w:t xml:space="preserve">הלימוד </w:t>
      </w:r>
      <w:bookmarkStart w:id="8645" w:name="_ETM_Q24_402129"/>
      <w:bookmarkEnd w:id="8645"/>
      <w:r>
        <w:rPr>
          <w:rtl/>
        </w:rPr>
        <w:t xml:space="preserve">בעוטף </w:t>
      </w:r>
      <w:bookmarkStart w:id="8646" w:name="_ETM_Q24_402610"/>
      <w:bookmarkEnd w:id="8646"/>
      <w:r>
        <w:rPr>
          <w:rtl/>
        </w:rPr>
        <w:t xml:space="preserve">עזה </w:t>
      </w:r>
      <w:bookmarkStart w:id="8647" w:name="_ETM_Q24_403360"/>
      <w:bookmarkEnd w:id="8647"/>
      <w:r>
        <w:rPr>
          <w:rtl/>
        </w:rPr>
        <w:t xml:space="preserve">זה </w:t>
      </w:r>
      <w:bookmarkStart w:id="8648" w:name="_ETM_Q24_403629"/>
      <w:bookmarkEnd w:id="8648"/>
      <w:r>
        <w:rPr>
          <w:rtl/>
        </w:rPr>
        <w:t xml:space="preserve">לא </w:t>
      </w:r>
      <w:bookmarkStart w:id="8649" w:name="_ETM_Q24_403810"/>
      <w:bookmarkEnd w:id="8649"/>
      <w:r>
        <w:rPr>
          <w:rtl/>
        </w:rPr>
        <w:t xml:space="preserve">עניין </w:t>
      </w:r>
      <w:bookmarkStart w:id="8650" w:name="_ETM_Q24_404170"/>
      <w:bookmarkEnd w:id="8650"/>
      <w:r>
        <w:rPr>
          <w:rtl/>
        </w:rPr>
        <w:t xml:space="preserve">של </w:t>
      </w:r>
      <w:bookmarkStart w:id="8651" w:name="_ETM_Q24_404349"/>
      <w:bookmarkEnd w:id="8651"/>
      <w:r>
        <w:rPr>
          <w:rtl/>
        </w:rPr>
        <w:t xml:space="preserve">ימין </w:t>
      </w:r>
      <w:bookmarkStart w:id="8652" w:name="_ETM_Q24_404620"/>
      <w:bookmarkEnd w:id="8652"/>
      <w:r>
        <w:rPr>
          <w:rtl/>
        </w:rPr>
        <w:t>ושמאל</w:t>
      </w:r>
      <w:r>
        <w:rPr>
          <w:rFonts w:hint="cs"/>
          <w:rtl/>
        </w:rPr>
        <w:t>.</w:t>
      </w:r>
      <w:bookmarkStart w:id="8653" w:name="_ETM_Q24_405730"/>
      <w:bookmarkStart w:id="8654" w:name="_ETM_Q24_406331"/>
      <w:bookmarkStart w:id="8655" w:name="_ETM_Q24_406447"/>
      <w:bookmarkEnd w:id="8653"/>
      <w:bookmarkEnd w:id="8654"/>
      <w:bookmarkEnd w:id="8655"/>
      <w:r>
        <w:rPr>
          <w:rFonts w:hint="cs"/>
          <w:rtl/>
        </w:rPr>
        <w:t xml:space="preserve"> </w:t>
      </w:r>
      <w:bookmarkStart w:id="8656" w:name="_ETM_Q24_406490"/>
      <w:bookmarkStart w:id="8657" w:name="_ETM_Q24_406560"/>
      <w:bookmarkEnd w:id="8656"/>
      <w:bookmarkEnd w:id="8657"/>
      <w:r>
        <w:rPr>
          <w:rFonts w:hint="cs"/>
          <w:rtl/>
        </w:rPr>
        <w:t>ו</w:t>
      </w:r>
      <w:r>
        <w:rPr>
          <w:rtl/>
        </w:rPr>
        <w:t>עכשיו</w:t>
      </w:r>
      <w:r>
        <w:rPr>
          <w:rFonts w:hint="cs"/>
          <w:rtl/>
        </w:rPr>
        <w:t xml:space="preserve"> ההפתעה,</w:t>
      </w:r>
      <w:r>
        <w:rPr>
          <w:rtl/>
        </w:rPr>
        <w:t xml:space="preserve"> </w:t>
      </w:r>
      <w:bookmarkStart w:id="8658" w:name="_ETM_Q24_406689"/>
      <w:bookmarkEnd w:id="8658"/>
      <w:r>
        <w:rPr>
          <w:rtl/>
        </w:rPr>
        <w:t xml:space="preserve">אדוני </w:t>
      </w:r>
      <w:bookmarkStart w:id="8659" w:name="_ETM_Q24_406989"/>
      <w:bookmarkEnd w:id="8659"/>
      <w:r>
        <w:rPr>
          <w:rtl/>
        </w:rPr>
        <w:t>היושב-ראש</w:t>
      </w:r>
      <w:bookmarkStart w:id="8660" w:name="_ETM_Q24_407439"/>
      <w:bookmarkEnd w:id="8660"/>
      <w:r>
        <w:rPr>
          <w:rFonts w:hint="cs"/>
          <w:rtl/>
        </w:rPr>
        <w:t xml:space="preserve"> </w:t>
      </w:r>
      <w:r>
        <w:rPr>
          <w:rFonts w:hint="eastAsia"/>
          <w:rtl/>
        </w:rPr>
        <w:t>–</w:t>
      </w:r>
      <w:r>
        <w:rPr>
          <w:rFonts w:hint="cs"/>
          <w:rtl/>
        </w:rPr>
        <w:t xml:space="preserve"> </w:t>
      </w:r>
      <w:r>
        <w:rPr>
          <w:rtl/>
        </w:rPr>
        <w:t xml:space="preserve">ואני </w:t>
      </w:r>
      <w:bookmarkStart w:id="8661" w:name="_ETM_Q24_407650"/>
      <w:bookmarkEnd w:id="8661"/>
      <w:r>
        <w:rPr>
          <w:rtl/>
        </w:rPr>
        <w:t xml:space="preserve">שמח </w:t>
      </w:r>
      <w:bookmarkStart w:id="8662" w:name="_ETM_Q24_407980"/>
      <w:bookmarkEnd w:id="8662"/>
      <w:r>
        <w:rPr>
          <w:rtl/>
        </w:rPr>
        <w:t xml:space="preserve">שאתה </w:t>
      </w:r>
      <w:bookmarkStart w:id="8663" w:name="_ETM_Q24_408220"/>
      <w:bookmarkEnd w:id="8663"/>
      <w:r>
        <w:rPr>
          <w:rtl/>
        </w:rPr>
        <w:t>פה</w:t>
      </w:r>
      <w:r>
        <w:rPr>
          <w:rFonts w:hint="cs"/>
          <w:rtl/>
        </w:rPr>
        <w:t>:</w:t>
      </w:r>
      <w:r>
        <w:rPr>
          <w:rtl/>
        </w:rPr>
        <w:t xml:space="preserve"> </w:t>
      </w:r>
      <w:bookmarkStart w:id="8664" w:name="_ETM_Q24_409209"/>
      <w:bookmarkEnd w:id="8664"/>
      <w:r>
        <w:rPr>
          <w:rtl/>
        </w:rPr>
        <w:t xml:space="preserve">חיוב </w:t>
      </w:r>
      <w:bookmarkStart w:id="8665" w:name="_ETM_Q24_409689"/>
      <w:bookmarkEnd w:id="8665"/>
      <w:r>
        <w:rPr>
          <w:rtl/>
        </w:rPr>
        <w:t xml:space="preserve">מועצה </w:t>
      </w:r>
      <w:bookmarkStart w:id="8666" w:name="_ETM_Q24_410139"/>
      <w:bookmarkEnd w:id="8666"/>
      <w:r>
        <w:rPr>
          <w:rtl/>
        </w:rPr>
        <w:t xml:space="preserve">מקומית </w:t>
      </w:r>
      <w:bookmarkStart w:id="8667" w:name="_ETM_Q24_411390"/>
      <w:bookmarkEnd w:id="8667"/>
      <w:r>
        <w:rPr>
          <w:rtl/>
        </w:rPr>
        <w:t xml:space="preserve">להקים </w:t>
      </w:r>
      <w:bookmarkStart w:id="8668" w:name="_ETM_Q24_412049"/>
      <w:bookmarkEnd w:id="8668"/>
      <w:r>
        <w:rPr>
          <w:rtl/>
        </w:rPr>
        <w:t xml:space="preserve">מקווה </w:t>
      </w:r>
      <w:bookmarkStart w:id="8669" w:name="_ETM_Q24_412620"/>
      <w:bookmarkEnd w:id="8669"/>
      <w:r>
        <w:rPr>
          <w:rtl/>
        </w:rPr>
        <w:t xml:space="preserve">לנשים </w:t>
      </w:r>
      <w:bookmarkStart w:id="8670" w:name="_ETM_Q24_413129"/>
      <w:bookmarkEnd w:id="8670"/>
      <w:r>
        <w:rPr>
          <w:rtl/>
        </w:rPr>
        <w:t xml:space="preserve">דתיות </w:t>
      </w:r>
      <w:bookmarkStart w:id="8671" w:name="_ETM_Q24_413670"/>
      <w:bookmarkStart w:id="8672" w:name="_ETM_Q24_414090"/>
      <w:bookmarkEnd w:id="8671"/>
      <w:bookmarkEnd w:id="8672"/>
      <w:r>
        <w:rPr>
          <w:rFonts w:hint="cs"/>
          <w:rtl/>
        </w:rPr>
        <w:t xml:space="preserve">ביישוב </w:t>
      </w:r>
      <w:r>
        <w:rPr>
          <w:rtl/>
        </w:rPr>
        <w:t xml:space="preserve">עם </w:t>
      </w:r>
      <w:bookmarkStart w:id="8673" w:name="_ETM_Q24_414209"/>
      <w:bookmarkEnd w:id="8673"/>
      <w:r>
        <w:rPr>
          <w:rtl/>
        </w:rPr>
        <w:t xml:space="preserve">רוב </w:t>
      </w:r>
      <w:bookmarkStart w:id="8674" w:name="_ETM_Q24_414390"/>
      <w:bookmarkEnd w:id="8674"/>
      <w:r>
        <w:rPr>
          <w:rtl/>
        </w:rPr>
        <w:t xml:space="preserve">חילוני </w:t>
      </w:r>
      <w:bookmarkStart w:id="8675" w:name="_ETM_Q24_415230"/>
      <w:bookmarkEnd w:id="8675"/>
      <w:r>
        <w:rPr>
          <w:rtl/>
        </w:rPr>
        <w:t xml:space="preserve">זה </w:t>
      </w:r>
      <w:bookmarkStart w:id="8676" w:name="_ETM_Q24_415530"/>
      <w:bookmarkEnd w:id="8676"/>
      <w:r>
        <w:rPr>
          <w:rtl/>
        </w:rPr>
        <w:t xml:space="preserve">לא </w:t>
      </w:r>
      <w:bookmarkStart w:id="8677" w:name="_ETM_Q24_415680"/>
      <w:bookmarkEnd w:id="8677"/>
      <w:r>
        <w:rPr>
          <w:rtl/>
        </w:rPr>
        <w:t xml:space="preserve">ימין </w:t>
      </w:r>
      <w:bookmarkStart w:id="8678" w:name="_ETM_Q24_416040"/>
      <w:bookmarkEnd w:id="8678"/>
      <w:r>
        <w:rPr>
          <w:rtl/>
        </w:rPr>
        <w:t>ושמאל</w:t>
      </w:r>
      <w:r>
        <w:rPr>
          <w:rFonts w:hint="cs"/>
          <w:rtl/>
        </w:rPr>
        <w:t>;</w:t>
      </w:r>
      <w:r>
        <w:rPr>
          <w:rtl/>
        </w:rPr>
        <w:t xml:space="preserve"> </w:t>
      </w:r>
      <w:bookmarkStart w:id="8679" w:name="_ETM_Q24_418129"/>
      <w:bookmarkEnd w:id="8679"/>
      <w:r>
        <w:rPr>
          <w:rtl/>
        </w:rPr>
        <w:t xml:space="preserve">הקצאת </w:t>
      </w:r>
      <w:bookmarkStart w:id="8680" w:name="_ETM_Q24_418700"/>
      <w:bookmarkEnd w:id="8680"/>
      <w:r>
        <w:rPr>
          <w:rtl/>
        </w:rPr>
        <w:t xml:space="preserve">תקציבים </w:t>
      </w:r>
      <w:bookmarkStart w:id="8681" w:name="_ETM_Q24_419269"/>
      <w:bookmarkEnd w:id="8681"/>
      <w:r>
        <w:rPr>
          <w:rtl/>
        </w:rPr>
        <w:t xml:space="preserve">לילדים </w:t>
      </w:r>
      <w:bookmarkStart w:id="8682" w:name="_ETM_Q24_419780"/>
      <w:bookmarkEnd w:id="8682"/>
      <w:r>
        <w:rPr>
          <w:rtl/>
        </w:rPr>
        <w:t xml:space="preserve">בחינוך </w:t>
      </w:r>
      <w:bookmarkStart w:id="8683" w:name="_ETM_Q24_420200"/>
      <w:bookmarkEnd w:id="8683"/>
      <w:r>
        <w:rPr>
          <w:rtl/>
        </w:rPr>
        <w:t xml:space="preserve">המיוחד </w:t>
      </w:r>
      <w:bookmarkStart w:id="8684" w:name="_ETM_Q24_420680"/>
      <w:bookmarkEnd w:id="8684"/>
      <w:r>
        <w:rPr>
          <w:rtl/>
        </w:rPr>
        <w:t xml:space="preserve">שלומדים </w:t>
      </w:r>
      <w:bookmarkStart w:id="8685" w:name="_ETM_Q24_421099"/>
      <w:bookmarkEnd w:id="8685"/>
      <w:r>
        <w:rPr>
          <w:rtl/>
        </w:rPr>
        <w:t xml:space="preserve">בתי </w:t>
      </w:r>
      <w:bookmarkStart w:id="8686" w:name="_ETM_Q24_421370"/>
      <w:bookmarkEnd w:id="8686"/>
      <w:r>
        <w:rPr>
          <w:rtl/>
        </w:rPr>
        <w:t xml:space="preserve">ספר </w:t>
      </w:r>
      <w:bookmarkStart w:id="8687" w:name="_ETM_Q24_421640"/>
      <w:bookmarkEnd w:id="8687"/>
      <w:r>
        <w:rPr>
          <w:rtl/>
        </w:rPr>
        <w:t xml:space="preserve">רגילים </w:t>
      </w:r>
      <w:bookmarkStart w:id="8688" w:name="_ETM_Q24_422390"/>
      <w:bookmarkEnd w:id="8688"/>
      <w:r>
        <w:rPr>
          <w:rtl/>
        </w:rPr>
        <w:t xml:space="preserve">זה </w:t>
      </w:r>
      <w:bookmarkStart w:id="8689" w:name="_ETM_Q24_422689"/>
      <w:bookmarkEnd w:id="8689"/>
      <w:r>
        <w:rPr>
          <w:rtl/>
        </w:rPr>
        <w:t xml:space="preserve">לא </w:t>
      </w:r>
      <w:bookmarkStart w:id="8690" w:name="_ETM_Q24_423079"/>
      <w:bookmarkEnd w:id="8690"/>
      <w:r>
        <w:rPr>
          <w:rtl/>
        </w:rPr>
        <w:t xml:space="preserve">ימין </w:t>
      </w:r>
      <w:bookmarkStart w:id="8691" w:name="_ETM_Q24_423560"/>
      <w:bookmarkEnd w:id="8691"/>
      <w:r>
        <w:rPr>
          <w:rtl/>
        </w:rPr>
        <w:t>ושמאל</w:t>
      </w:r>
      <w:bookmarkStart w:id="8692" w:name="_ETM_Q24_424870"/>
      <w:bookmarkStart w:id="8693" w:name="_ETM_Q24_425422"/>
      <w:bookmarkEnd w:id="8692"/>
      <w:bookmarkEnd w:id="8693"/>
      <w:r>
        <w:rPr>
          <w:rFonts w:hint="cs"/>
          <w:rtl/>
        </w:rPr>
        <w:t>.</w:t>
      </w:r>
      <w:bookmarkStart w:id="8694" w:name="_ETM_Q24_425511"/>
      <w:bookmarkStart w:id="8695" w:name="_ETM_Q24_425567"/>
      <w:bookmarkStart w:id="8696" w:name="_ETM_Q24_425626"/>
      <w:bookmarkEnd w:id="8694"/>
      <w:bookmarkEnd w:id="8695"/>
      <w:bookmarkEnd w:id="8696"/>
      <w:r>
        <w:rPr>
          <w:rFonts w:hint="cs"/>
          <w:rtl/>
        </w:rPr>
        <w:t xml:space="preserve"> </w:t>
      </w:r>
      <w:r>
        <w:rPr>
          <w:rtl/>
        </w:rPr>
        <w:t xml:space="preserve">אז </w:t>
      </w:r>
      <w:bookmarkStart w:id="8697" w:name="_ETM_Q24_425049"/>
      <w:bookmarkEnd w:id="8697"/>
      <w:r>
        <w:rPr>
          <w:rtl/>
        </w:rPr>
        <w:t xml:space="preserve">חברים </w:t>
      </w:r>
      <w:bookmarkStart w:id="8698" w:name="_ETM_Q24_425469"/>
      <w:bookmarkEnd w:id="8698"/>
      <w:r>
        <w:rPr>
          <w:rtl/>
        </w:rPr>
        <w:t>יקרים</w:t>
      </w:r>
      <w:r>
        <w:rPr>
          <w:rFonts w:hint="cs"/>
          <w:rtl/>
        </w:rPr>
        <w:t>,</w:t>
      </w:r>
      <w:r>
        <w:rPr>
          <w:rtl/>
        </w:rPr>
        <w:t xml:space="preserve"> </w:t>
      </w:r>
      <w:bookmarkStart w:id="8699" w:name="_ETM_Q24_426599"/>
      <w:bookmarkEnd w:id="8699"/>
      <w:r>
        <w:rPr>
          <w:rFonts w:hint="cs"/>
          <w:rtl/>
        </w:rPr>
        <w:t>ב</w:t>
      </w:r>
      <w:r>
        <w:rPr>
          <w:rtl/>
        </w:rPr>
        <w:t xml:space="preserve">כל </w:t>
      </w:r>
      <w:bookmarkStart w:id="8700" w:name="_ETM_Q24_427229"/>
      <w:bookmarkEnd w:id="8700"/>
      <w:r>
        <w:rPr>
          <w:rtl/>
        </w:rPr>
        <w:t xml:space="preserve">מה </w:t>
      </w:r>
      <w:bookmarkStart w:id="8701" w:name="_ETM_Q24_427379"/>
      <w:bookmarkEnd w:id="8701"/>
      <w:r>
        <w:rPr>
          <w:rtl/>
        </w:rPr>
        <w:t>ש</w:t>
      </w:r>
      <w:bookmarkStart w:id="8702" w:name="_ETM_Q24_427709"/>
      <w:bookmarkStart w:id="8703" w:name="_ETM_Q24_428099"/>
      <w:bookmarkEnd w:id="8702"/>
      <w:bookmarkEnd w:id="8703"/>
      <w:r>
        <w:rPr>
          <w:rtl/>
        </w:rPr>
        <w:t xml:space="preserve">מניתי </w:t>
      </w:r>
      <w:bookmarkStart w:id="8704" w:name="_ETM_Q24_428549"/>
      <w:bookmarkEnd w:id="8704"/>
      <w:r>
        <w:rPr>
          <w:rtl/>
        </w:rPr>
        <w:t>עכשיו</w:t>
      </w:r>
      <w:r>
        <w:rPr>
          <w:rFonts w:hint="cs"/>
          <w:rtl/>
        </w:rPr>
        <w:t>,</w:t>
      </w:r>
      <w:r>
        <w:rPr>
          <w:rtl/>
        </w:rPr>
        <w:t xml:space="preserve"> </w:t>
      </w:r>
      <w:bookmarkStart w:id="8705" w:name="_ETM_Q24_428909"/>
      <w:bookmarkEnd w:id="8705"/>
      <w:r>
        <w:rPr>
          <w:rtl/>
        </w:rPr>
        <w:t xml:space="preserve">שנוגע </w:t>
      </w:r>
      <w:bookmarkStart w:id="8706" w:name="_ETM_Q24_429299"/>
      <w:bookmarkEnd w:id="8706"/>
      <w:r>
        <w:rPr>
          <w:rtl/>
        </w:rPr>
        <w:t>לחרדים</w:t>
      </w:r>
      <w:r>
        <w:rPr>
          <w:rFonts w:hint="cs"/>
          <w:rtl/>
        </w:rPr>
        <w:t>, לימנים</w:t>
      </w:r>
      <w:r>
        <w:rPr>
          <w:rtl/>
        </w:rPr>
        <w:t xml:space="preserve"> </w:t>
      </w:r>
      <w:bookmarkStart w:id="8707" w:name="_ETM_Q24_431400"/>
      <w:bookmarkEnd w:id="8707"/>
      <w:r>
        <w:rPr>
          <w:rtl/>
        </w:rPr>
        <w:t xml:space="preserve">ולכל </w:t>
      </w:r>
      <w:bookmarkStart w:id="8708" w:name="_ETM_Q24_431939"/>
      <w:bookmarkEnd w:id="8708"/>
      <w:r>
        <w:rPr>
          <w:rtl/>
        </w:rPr>
        <w:t xml:space="preserve">האוכלוסייה </w:t>
      </w:r>
      <w:bookmarkStart w:id="8709" w:name="_ETM_Q24_432449"/>
      <w:bookmarkEnd w:id="8709"/>
      <w:r>
        <w:rPr>
          <w:rFonts w:hint="cs"/>
          <w:rtl/>
        </w:rPr>
        <w:t>ב</w:t>
      </w:r>
      <w:r>
        <w:rPr>
          <w:rtl/>
        </w:rPr>
        <w:t xml:space="preserve">מדינת </w:t>
      </w:r>
      <w:bookmarkStart w:id="8710" w:name="_ETM_Q24_432839"/>
      <w:bookmarkEnd w:id="8710"/>
      <w:r>
        <w:rPr>
          <w:rtl/>
        </w:rPr>
        <w:t>ישראל</w:t>
      </w:r>
      <w:r>
        <w:rPr>
          <w:rFonts w:hint="cs"/>
          <w:rtl/>
        </w:rPr>
        <w:t>,</w:t>
      </w:r>
      <w:r>
        <w:rPr>
          <w:rtl/>
        </w:rPr>
        <w:t xml:space="preserve"> </w:t>
      </w:r>
      <w:bookmarkStart w:id="8711" w:name="_ETM_Q24_434100"/>
      <w:bookmarkEnd w:id="8711"/>
      <w:r>
        <w:rPr>
          <w:rtl/>
        </w:rPr>
        <w:t xml:space="preserve">מי </w:t>
      </w:r>
      <w:bookmarkStart w:id="8712" w:name="_ETM_Q24_434340"/>
      <w:bookmarkEnd w:id="8712"/>
      <w:r>
        <w:rPr>
          <w:rtl/>
        </w:rPr>
        <w:t xml:space="preserve">עזר </w:t>
      </w:r>
      <w:bookmarkStart w:id="8713" w:name="_ETM_Q24_434640"/>
      <w:bookmarkEnd w:id="8713"/>
      <w:r>
        <w:rPr>
          <w:rtl/>
        </w:rPr>
        <w:t>לכם</w:t>
      </w:r>
      <w:r>
        <w:rPr>
          <w:rFonts w:hint="cs"/>
          <w:rtl/>
        </w:rPr>
        <w:t>?</w:t>
      </w:r>
      <w:r>
        <w:rPr>
          <w:rtl/>
        </w:rPr>
        <w:t xml:space="preserve"> </w:t>
      </w:r>
      <w:bookmarkStart w:id="8714" w:name="_ETM_Q24_435510"/>
      <w:bookmarkEnd w:id="8714"/>
      <w:r>
        <w:rPr>
          <w:rtl/>
        </w:rPr>
        <w:t>בג"ץ</w:t>
      </w:r>
      <w:r>
        <w:rPr>
          <w:rFonts w:hint="cs"/>
          <w:rtl/>
        </w:rPr>
        <w:t>.</w:t>
      </w:r>
      <w:r>
        <w:rPr>
          <w:rtl/>
        </w:rPr>
        <w:t xml:space="preserve"> </w:t>
      </w:r>
      <w:bookmarkStart w:id="8715" w:name="_ETM_Q24_437000"/>
      <w:bookmarkEnd w:id="8715"/>
      <w:r>
        <w:rPr>
          <w:rtl/>
        </w:rPr>
        <w:t xml:space="preserve">פניתם </w:t>
      </w:r>
      <w:bookmarkStart w:id="8716" w:name="_ETM_Q24_437570"/>
      <w:bookmarkEnd w:id="8716"/>
      <w:r>
        <w:rPr>
          <w:rtl/>
        </w:rPr>
        <w:t>לבג"ץ</w:t>
      </w:r>
      <w:r>
        <w:rPr>
          <w:rFonts w:hint="cs"/>
          <w:rtl/>
        </w:rPr>
        <w:t>,</w:t>
      </w:r>
      <w:r>
        <w:rPr>
          <w:rtl/>
        </w:rPr>
        <w:t xml:space="preserve"> </w:t>
      </w:r>
      <w:bookmarkStart w:id="8717" w:name="_ETM_Q24_438589"/>
      <w:bookmarkEnd w:id="8717"/>
      <w:r>
        <w:rPr>
          <w:rtl/>
        </w:rPr>
        <w:t xml:space="preserve">ובג"ץ </w:t>
      </w:r>
      <w:bookmarkStart w:id="8718" w:name="_ETM_Q24_439339"/>
      <w:bookmarkEnd w:id="8718"/>
      <w:r>
        <w:rPr>
          <w:rtl/>
        </w:rPr>
        <w:t xml:space="preserve">עזר </w:t>
      </w:r>
      <w:bookmarkStart w:id="8719" w:name="_ETM_Q24_439970"/>
      <w:bookmarkEnd w:id="8719"/>
      <w:r>
        <w:rPr>
          <w:rtl/>
        </w:rPr>
        <w:t xml:space="preserve">גם </w:t>
      </w:r>
      <w:bookmarkStart w:id="8720" w:name="_ETM_Q24_440270"/>
      <w:bookmarkEnd w:id="8720"/>
      <w:r>
        <w:rPr>
          <w:rtl/>
        </w:rPr>
        <w:t xml:space="preserve">לכם </w:t>
      </w:r>
      <w:bookmarkStart w:id="8721" w:name="_ETM_Q24_441020"/>
      <w:bookmarkEnd w:id="8721"/>
      <w:r>
        <w:rPr>
          <w:rtl/>
        </w:rPr>
        <w:t xml:space="preserve">וגם </w:t>
      </w:r>
      <w:bookmarkStart w:id="8722" w:name="_ETM_Q24_441440"/>
      <w:bookmarkEnd w:id="8722"/>
      <w:r>
        <w:rPr>
          <w:rtl/>
        </w:rPr>
        <w:t>לנו</w:t>
      </w:r>
      <w:r>
        <w:rPr>
          <w:rFonts w:hint="cs"/>
          <w:rtl/>
        </w:rPr>
        <w:t>.</w:t>
      </w:r>
      <w:r>
        <w:rPr>
          <w:rtl/>
        </w:rPr>
        <w:t xml:space="preserve"> </w:t>
      </w:r>
      <w:bookmarkStart w:id="8723" w:name="_ETM_Q24_444050"/>
      <w:bookmarkStart w:id="8724" w:name="_ETM_Q24_447101"/>
      <w:bookmarkStart w:id="8725" w:name="_ETM_Q24_447189"/>
      <w:bookmarkStart w:id="8726" w:name="_ETM_Q24_447245"/>
      <w:bookmarkStart w:id="8727" w:name="_ETM_Q24_447314"/>
      <w:bookmarkEnd w:id="8723"/>
      <w:bookmarkEnd w:id="8724"/>
      <w:bookmarkEnd w:id="8725"/>
      <w:bookmarkEnd w:id="8726"/>
      <w:bookmarkEnd w:id="8727"/>
      <w:r>
        <w:rPr>
          <w:rtl/>
        </w:rPr>
        <w:t xml:space="preserve">אני </w:t>
      </w:r>
      <w:bookmarkStart w:id="8728" w:name="_ETM_Q24_444259"/>
      <w:bookmarkEnd w:id="8728"/>
      <w:r>
        <w:rPr>
          <w:rtl/>
        </w:rPr>
        <w:t xml:space="preserve">אגיד </w:t>
      </w:r>
      <w:bookmarkStart w:id="8729" w:name="_ETM_Q24_444469"/>
      <w:bookmarkEnd w:id="8729"/>
      <w:r>
        <w:rPr>
          <w:rtl/>
        </w:rPr>
        <w:t xml:space="preserve">לכם </w:t>
      </w:r>
      <w:bookmarkStart w:id="8730" w:name="_ETM_Q24_444740"/>
      <w:bookmarkEnd w:id="8730"/>
      <w:r>
        <w:rPr>
          <w:rtl/>
        </w:rPr>
        <w:t xml:space="preserve">מה </w:t>
      </w:r>
      <w:bookmarkStart w:id="8731" w:name="_ETM_Q24_444830"/>
      <w:bookmarkEnd w:id="8731"/>
      <w:r>
        <w:rPr>
          <w:rtl/>
        </w:rPr>
        <w:t>קורה</w:t>
      </w:r>
      <w:r>
        <w:rPr>
          <w:rFonts w:hint="cs"/>
          <w:rtl/>
        </w:rPr>
        <w:t xml:space="preserve"> –</w:t>
      </w:r>
      <w:r>
        <w:rPr>
          <w:rtl/>
        </w:rPr>
        <w:t xml:space="preserve"> </w:t>
      </w:r>
      <w:bookmarkStart w:id="8732" w:name="_ETM_Q24_446100"/>
      <w:bookmarkEnd w:id="8732"/>
      <w:r>
        <w:rPr>
          <w:rtl/>
        </w:rPr>
        <w:t xml:space="preserve">מה </w:t>
      </w:r>
      <w:bookmarkStart w:id="8733" w:name="_ETM_Q24_446339"/>
      <w:bookmarkEnd w:id="8733"/>
      <w:r>
        <w:rPr>
          <w:rtl/>
        </w:rPr>
        <w:t xml:space="preserve">שקורה </w:t>
      </w:r>
      <w:bookmarkStart w:id="8734" w:name="_ETM_Q24_446790"/>
      <w:bookmarkEnd w:id="8734"/>
      <w:r>
        <w:rPr>
          <w:rtl/>
        </w:rPr>
        <w:t xml:space="preserve">עכשיו </w:t>
      </w:r>
      <w:bookmarkStart w:id="8735" w:name="_ETM_Q24_447300"/>
      <w:bookmarkEnd w:id="8735"/>
      <w:r>
        <w:rPr>
          <w:rtl/>
        </w:rPr>
        <w:t>ז</w:t>
      </w:r>
      <w:r>
        <w:rPr>
          <w:rFonts w:hint="cs"/>
          <w:rtl/>
        </w:rPr>
        <w:t>ו</w:t>
      </w:r>
      <w:r>
        <w:rPr>
          <w:rtl/>
        </w:rPr>
        <w:t xml:space="preserve"> </w:t>
      </w:r>
      <w:bookmarkStart w:id="8736" w:name="_ETM_Q24_447510"/>
      <w:bookmarkEnd w:id="8736"/>
      <w:r>
        <w:rPr>
          <w:rtl/>
        </w:rPr>
        <w:t xml:space="preserve">רמיסת </w:t>
      </w:r>
      <w:bookmarkStart w:id="8737" w:name="_ETM_Q24_447990"/>
      <w:bookmarkEnd w:id="8737"/>
      <w:r>
        <w:rPr>
          <w:rtl/>
        </w:rPr>
        <w:t xml:space="preserve">זכויות </w:t>
      </w:r>
      <w:bookmarkStart w:id="8738" w:name="_ETM_Q24_448440"/>
      <w:bookmarkEnd w:id="8738"/>
      <w:r>
        <w:rPr>
          <w:rtl/>
        </w:rPr>
        <w:t xml:space="preserve">הפרט </w:t>
      </w:r>
      <w:bookmarkStart w:id="8739" w:name="_ETM_Q24_449010"/>
      <w:bookmarkEnd w:id="8739"/>
      <w:r>
        <w:rPr>
          <w:rtl/>
        </w:rPr>
        <w:t xml:space="preserve">בתחפושת </w:t>
      </w:r>
      <w:bookmarkStart w:id="8740" w:name="_ETM_Q24_449700"/>
      <w:bookmarkEnd w:id="8740"/>
      <w:r>
        <w:rPr>
          <w:rtl/>
        </w:rPr>
        <w:t xml:space="preserve">של </w:t>
      </w:r>
      <w:bookmarkStart w:id="8741" w:name="_ETM_Q24_449850"/>
      <w:bookmarkEnd w:id="8741"/>
      <w:r>
        <w:rPr>
          <w:rFonts w:hint="cs"/>
          <w:rtl/>
        </w:rPr>
        <w:t>"</w:t>
      </w:r>
      <w:r>
        <w:rPr>
          <w:rtl/>
        </w:rPr>
        <w:t xml:space="preserve">הרוב </w:t>
      </w:r>
      <w:bookmarkStart w:id="8742" w:name="_ETM_Q24_450180"/>
      <w:bookmarkEnd w:id="8742"/>
      <w:r>
        <w:rPr>
          <w:rtl/>
        </w:rPr>
        <w:t>קובע</w:t>
      </w:r>
      <w:r>
        <w:rPr>
          <w:rFonts w:hint="cs"/>
          <w:rtl/>
        </w:rPr>
        <w:t>",</w:t>
      </w:r>
      <w:r>
        <w:rPr>
          <w:rtl/>
        </w:rPr>
        <w:t xml:space="preserve"> </w:t>
      </w:r>
      <w:bookmarkStart w:id="8743" w:name="_ETM_Q24_451250"/>
      <w:bookmarkEnd w:id="8743"/>
      <w:r>
        <w:rPr>
          <w:rtl/>
        </w:rPr>
        <w:t xml:space="preserve">חקיקה </w:t>
      </w:r>
      <w:bookmarkStart w:id="8744" w:name="_ETM_Q24_451910"/>
      <w:bookmarkEnd w:id="8744"/>
      <w:r>
        <w:rPr>
          <w:rtl/>
        </w:rPr>
        <w:t xml:space="preserve">פרסונלית </w:t>
      </w:r>
      <w:bookmarkStart w:id="8745" w:name="_ETM_Q24_452660"/>
      <w:bookmarkEnd w:id="8745"/>
      <w:r>
        <w:rPr>
          <w:rtl/>
        </w:rPr>
        <w:t xml:space="preserve">בתחפושת </w:t>
      </w:r>
      <w:bookmarkStart w:id="8746" w:name="_ETM_Q24_453320"/>
      <w:bookmarkEnd w:id="8746"/>
      <w:r>
        <w:rPr>
          <w:rtl/>
        </w:rPr>
        <w:t xml:space="preserve">של </w:t>
      </w:r>
      <w:bookmarkStart w:id="8747" w:name="_ETM_Q24_453470"/>
      <w:bookmarkEnd w:id="8747"/>
      <w:r>
        <w:rPr>
          <w:rtl/>
        </w:rPr>
        <w:t xml:space="preserve">דאגה </w:t>
      </w:r>
      <w:bookmarkStart w:id="8748" w:name="_ETM_Q24_453800"/>
      <w:bookmarkEnd w:id="8748"/>
      <w:r>
        <w:rPr>
          <w:rtl/>
        </w:rPr>
        <w:t>לציבור</w:t>
      </w:r>
      <w:r>
        <w:rPr>
          <w:rFonts w:hint="cs"/>
          <w:rtl/>
        </w:rPr>
        <w:t>.</w:t>
      </w:r>
      <w:r>
        <w:rPr>
          <w:rtl/>
        </w:rPr>
        <w:t xml:space="preserve"> </w:t>
      </w:r>
      <w:bookmarkStart w:id="8749" w:name="_ETM_Q24_454880"/>
      <w:bookmarkEnd w:id="8749"/>
      <w:r>
        <w:rPr>
          <w:rtl/>
        </w:rPr>
        <w:t>בקיצור</w:t>
      </w:r>
      <w:r>
        <w:rPr>
          <w:rFonts w:hint="cs"/>
          <w:rtl/>
        </w:rPr>
        <w:t>,</w:t>
      </w:r>
      <w:r>
        <w:rPr>
          <w:rtl/>
        </w:rPr>
        <w:t xml:space="preserve"> </w:t>
      </w:r>
      <w:bookmarkStart w:id="8750" w:name="_ETM_Q24_455960"/>
      <w:bookmarkEnd w:id="8750"/>
      <w:r>
        <w:rPr>
          <w:rtl/>
        </w:rPr>
        <w:t xml:space="preserve">מהפכה </w:t>
      </w:r>
      <w:bookmarkStart w:id="8751" w:name="_ETM_Q24_456950"/>
      <w:bookmarkEnd w:id="8751"/>
      <w:r>
        <w:rPr>
          <w:rtl/>
        </w:rPr>
        <w:t>משט</w:t>
      </w:r>
      <w:r>
        <w:rPr>
          <w:rFonts w:hint="cs"/>
          <w:rtl/>
        </w:rPr>
        <w:t>רית</w:t>
      </w:r>
      <w:r>
        <w:rPr>
          <w:rtl/>
        </w:rPr>
        <w:t xml:space="preserve"> </w:t>
      </w:r>
      <w:bookmarkStart w:id="8752" w:name="_ETM_Q24_458810"/>
      <w:bookmarkEnd w:id="8752"/>
      <w:r>
        <w:rPr>
          <w:rtl/>
        </w:rPr>
        <w:t xml:space="preserve">בתחפושת </w:t>
      </w:r>
      <w:bookmarkStart w:id="8753" w:name="_ETM_Q24_459500"/>
      <w:bookmarkEnd w:id="8753"/>
      <w:r>
        <w:rPr>
          <w:rtl/>
        </w:rPr>
        <w:t>ש</w:t>
      </w:r>
      <w:r>
        <w:rPr>
          <w:rFonts w:hint="cs"/>
          <w:rtl/>
        </w:rPr>
        <w:t xml:space="preserve">ל </w:t>
      </w:r>
      <w:r>
        <w:rPr>
          <w:rtl/>
        </w:rPr>
        <w:t xml:space="preserve">מהפכה </w:t>
      </w:r>
      <w:bookmarkStart w:id="8754" w:name="_ETM_Q24_460160"/>
      <w:bookmarkEnd w:id="8754"/>
      <w:r>
        <w:rPr>
          <w:rtl/>
        </w:rPr>
        <w:t>שיפוטית</w:t>
      </w:r>
      <w:r>
        <w:rPr>
          <w:rFonts w:hint="cs"/>
          <w:rtl/>
        </w:rPr>
        <w:t>.</w:t>
      </w:r>
      <w:r>
        <w:rPr>
          <w:rtl/>
        </w:rPr>
        <w:t xml:space="preserve"> </w:t>
      </w:r>
      <w:bookmarkStart w:id="8755" w:name="_ETM_Q24_461250"/>
      <w:bookmarkEnd w:id="8755"/>
    </w:p>
    <w:p w:rsidR="00513DF7" w:rsidRDefault="00513DF7" w:rsidP="00BA73B6">
      <w:pPr>
        <w:rPr>
          <w:rtl/>
        </w:rPr>
      </w:pPr>
      <w:bookmarkStart w:id="8756" w:name="_ETM_Q24_463353"/>
      <w:bookmarkStart w:id="8757" w:name="_ETM_Q24_463437"/>
      <w:bookmarkEnd w:id="8756"/>
      <w:bookmarkEnd w:id="8757"/>
    </w:p>
    <w:p w:rsidR="00513DF7" w:rsidRDefault="00513DF7" w:rsidP="00BA73B6">
      <w:pPr>
        <w:rPr>
          <w:rtl/>
        </w:rPr>
      </w:pPr>
      <w:bookmarkStart w:id="8758" w:name="_ETM_Q24_463496"/>
      <w:bookmarkStart w:id="8759" w:name="_ETM_Q24_463566"/>
      <w:bookmarkEnd w:id="8758"/>
      <w:bookmarkEnd w:id="8759"/>
      <w:r>
        <w:rPr>
          <w:rtl/>
        </w:rPr>
        <w:t xml:space="preserve">ולסיום </w:t>
      </w:r>
      <w:bookmarkStart w:id="8760" w:name="_ETM_Q24_461910"/>
      <w:bookmarkEnd w:id="8760"/>
      <w:r>
        <w:rPr>
          <w:rtl/>
        </w:rPr>
        <w:t xml:space="preserve">אני </w:t>
      </w:r>
      <w:bookmarkStart w:id="8761" w:name="_ETM_Q24_462029"/>
      <w:bookmarkEnd w:id="8761"/>
      <w:r>
        <w:rPr>
          <w:rtl/>
        </w:rPr>
        <w:t xml:space="preserve">אגיד </w:t>
      </w:r>
      <w:bookmarkStart w:id="8762" w:name="_ETM_Q24_462270"/>
      <w:bookmarkEnd w:id="8762"/>
      <w:r>
        <w:rPr>
          <w:rtl/>
        </w:rPr>
        <w:t xml:space="preserve">משפט </w:t>
      </w:r>
      <w:bookmarkStart w:id="8763" w:name="_ETM_Q24_462690"/>
      <w:bookmarkEnd w:id="8763"/>
      <w:r>
        <w:rPr>
          <w:rtl/>
        </w:rPr>
        <w:t>אחד</w:t>
      </w:r>
      <w:r>
        <w:rPr>
          <w:rFonts w:hint="cs"/>
          <w:rtl/>
        </w:rPr>
        <w:t>.</w:t>
      </w:r>
      <w:r>
        <w:rPr>
          <w:rtl/>
        </w:rPr>
        <w:t xml:space="preserve"> </w:t>
      </w:r>
      <w:bookmarkStart w:id="8764" w:name="_ETM_Q24_463339"/>
      <w:bookmarkEnd w:id="8764"/>
      <w:r>
        <w:rPr>
          <w:rtl/>
        </w:rPr>
        <w:t xml:space="preserve">כולם </w:t>
      </w:r>
      <w:bookmarkStart w:id="8765" w:name="_ETM_Q24_463789"/>
      <w:bookmarkEnd w:id="8765"/>
      <w:r>
        <w:rPr>
          <w:rtl/>
        </w:rPr>
        <w:t xml:space="preserve">יודעים </w:t>
      </w:r>
      <w:bookmarkStart w:id="8766" w:name="_ETM_Q24_464060"/>
      <w:bookmarkEnd w:id="8766"/>
      <w:r>
        <w:rPr>
          <w:rtl/>
        </w:rPr>
        <w:t xml:space="preserve">מה </w:t>
      </w:r>
      <w:bookmarkStart w:id="8767" w:name="_ETM_Q24_464180"/>
      <w:bookmarkEnd w:id="8767"/>
      <w:r>
        <w:rPr>
          <w:rtl/>
        </w:rPr>
        <w:t xml:space="preserve">זה </w:t>
      </w:r>
      <w:bookmarkStart w:id="8768" w:name="_ETM_Q24_464300"/>
      <w:bookmarkEnd w:id="8768"/>
      <w:r>
        <w:rPr>
          <w:rtl/>
        </w:rPr>
        <w:t xml:space="preserve">תמ"א </w:t>
      </w:r>
      <w:bookmarkStart w:id="8769" w:name="_ETM_Q24_464569"/>
      <w:bookmarkEnd w:id="8769"/>
      <w:r>
        <w:rPr>
          <w:rtl/>
        </w:rPr>
        <w:t>38</w:t>
      </w:r>
      <w:r>
        <w:rPr>
          <w:rFonts w:hint="cs"/>
          <w:rtl/>
        </w:rPr>
        <w:t>,</w:t>
      </w:r>
      <w:r>
        <w:rPr>
          <w:rtl/>
        </w:rPr>
        <w:t xml:space="preserve"> </w:t>
      </w:r>
      <w:bookmarkStart w:id="8770" w:name="_ETM_Q24_465349"/>
      <w:bookmarkEnd w:id="8770"/>
      <w:r>
        <w:rPr>
          <w:rtl/>
        </w:rPr>
        <w:t>נכון</w:t>
      </w:r>
      <w:r>
        <w:rPr>
          <w:rFonts w:hint="cs"/>
          <w:rtl/>
        </w:rPr>
        <w:t>?</w:t>
      </w:r>
      <w:r>
        <w:rPr>
          <w:rtl/>
        </w:rPr>
        <w:t xml:space="preserve"> </w:t>
      </w:r>
      <w:bookmarkStart w:id="8771" w:name="_ETM_Q24_466670"/>
      <w:bookmarkEnd w:id="8771"/>
      <w:r>
        <w:rPr>
          <w:rtl/>
        </w:rPr>
        <w:t xml:space="preserve">תמ"א </w:t>
      </w:r>
      <w:bookmarkStart w:id="8772" w:name="_ETM_Q24_466970"/>
      <w:bookmarkEnd w:id="8772"/>
      <w:r>
        <w:rPr>
          <w:rtl/>
        </w:rPr>
        <w:t xml:space="preserve">38 </w:t>
      </w:r>
      <w:bookmarkStart w:id="8773" w:name="_ETM_Q24_467779"/>
      <w:bookmarkEnd w:id="8773"/>
      <w:r>
        <w:rPr>
          <w:rtl/>
        </w:rPr>
        <w:t xml:space="preserve">זה </w:t>
      </w:r>
      <w:bookmarkStart w:id="8774" w:name="_ETM_Q24_467900"/>
      <w:bookmarkEnd w:id="8774"/>
      <w:r>
        <w:rPr>
          <w:rtl/>
        </w:rPr>
        <w:t>שיפוץ</w:t>
      </w:r>
      <w:r>
        <w:rPr>
          <w:rFonts w:hint="cs"/>
          <w:rtl/>
        </w:rPr>
        <w:t>,</w:t>
      </w:r>
      <w:r>
        <w:rPr>
          <w:rtl/>
        </w:rPr>
        <w:t xml:space="preserve"> </w:t>
      </w:r>
      <w:bookmarkStart w:id="8775" w:name="_ETM_Q24_468710"/>
      <w:bookmarkEnd w:id="8775"/>
      <w:r>
        <w:rPr>
          <w:rtl/>
        </w:rPr>
        <w:t xml:space="preserve">הוספה </w:t>
      </w:r>
      <w:bookmarkStart w:id="8776" w:name="_ETM_Q24_469190"/>
      <w:bookmarkEnd w:id="8776"/>
      <w:r>
        <w:rPr>
          <w:rtl/>
        </w:rPr>
        <w:t xml:space="preserve">של </w:t>
      </w:r>
      <w:bookmarkStart w:id="8777" w:name="_ETM_Q24_469339"/>
      <w:bookmarkEnd w:id="8777"/>
      <w:r>
        <w:rPr>
          <w:rtl/>
        </w:rPr>
        <w:t>מ</w:t>
      </w:r>
      <w:r>
        <w:rPr>
          <w:rFonts w:hint="cs"/>
          <w:rtl/>
        </w:rPr>
        <w:t>מ"ד.</w:t>
      </w:r>
    </w:p>
    <w:p w:rsidR="00513DF7" w:rsidRDefault="00513DF7" w:rsidP="00BA73B6">
      <w:pPr>
        <w:rPr>
          <w:rtl/>
        </w:rPr>
      </w:pPr>
    </w:p>
    <w:p w:rsidR="00513DF7" w:rsidRDefault="00513DF7" w:rsidP="00BA73B6">
      <w:pPr>
        <w:pStyle w:val="af8"/>
        <w:keepNext/>
        <w:rPr>
          <w:rtl/>
        </w:rPr>
      </w:pPr>
      <w:r w:rsidRPr="006F0B05">
        <w:rPr>
          <w:rStyle w:val="TagStyle"/>
          <w:rtl/>
        </w:rPr>
        <w:t xml:space="preserve"> &lt;&lt; יור &gt;&gt;</w:t>
      </w:r>
      <w:r w:rsidRPr="009208CC">
        <w:rPr>
          <w:rStyle w:val="TagStyle"/>
          <w:rtl/>
        </w:rPr>
        <w:t xml:space="preserve"> </w:t>
      </w:r>
      <w:r>
        <w:rPr>
          <w:rtl/>
        </w:rPr>
        <w:t xml:space="preserve">היו"ר </w:t>
      </w:r>
      <w:r w:rsidR="00BA73B6">
        <w:rPr>
          <w:rtl/>
        </w:rPr>
        <w:t>אוריאל בוסו</w:t>
      </w:r>
      <w:r>
        <w:rPr>
          <w:rtl/>
        </w:rPr>
        <w:t>:</w:t>
      </w:r>
      <w:r w:rsidRPr="009208CC">
        <w:rPr>
          <w:rStyle w:val="TagStyle"/>
          <w:rtl/>
        </w:rPr>
        <w:t xml:space="preserve"> </w:t>
      </w:r>
      <w:r w:rsidRPr="006F0B0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נא לסיים.</w:t>
      </w:r>
    </w:p>
    <w:p w:rsidR="00513DF7" w:rsidRDefault="00513DF7" w:rsidP="00BA73B6">
      <w:pPr>
        <w:rPr>
          <w:rtl/>
        </w:rPr>
      </w:pPr>
    </w:p>
    <w:p w:rsidR="00513DF7" w:rsidRDefault="00513DF7" w:rsidP="00BA73B6">
      <w:pPr>
        <w:pStyle w:val="-"/>
        <w:keepNext/>
        <w:rPr>
          <w:rtl/>
        </w:rPr>
      </w:pPr>
      <w:bookmarkStart w:id="8778" w:name="ET_speakercontinue_6255_7"/>
      <w:r w:rsidRPr="006F0B05">
        <w:rPr>
          <w:rStyle w:val="TagStyle"/>
          <w:rtl/>
        </w:rPr>
        <w:t xml:space="preserve"> &lt;&lt; דובר_המשך &gt;&gt;</w:t>
      </w:r>
      <w:r w:rsidRPr="009208CC">
        <w:rPr>
          <w:rStyle w:val="TagStyle"/>
          <w:rtl/>
        </w:rPr>
        <w:t xml:space="preserve"> </w:t>
      </w:r>
      <w:r>
        <w:rPr>
          <w:rtl/>
        </w:rPr>
        <w:t>סימון דוידסון (יש עתיד):</w:t>
      </w:r>
      <w:r w:rsidRPr="009208CC">
        <w:rPr>
          <w:rStyle w:val="TagStyle"/>
          <w:rtl/>
        </w:rPr>
        <w:t xml:space="preserve"> </w:t>
      </w:r>
      <w:r w:rsidRPr="006F0B05">
        <w:rPr>
          <w:rStyle w:val="TagStyle"/>
          <w:rtl/>
        </w:rPr>
        <w:t>&lt;&lt; דובר_המשך &gt;&gt;</w:t>
      </w:r>
      <w:r>
        <w:rPr>
          <w:rtl/>
        </w:rPr>
        <w:t xml:space="preserve"> </w:t>
      </w:r>
      <w:bookmarkEnd w:id="8778"/>
    </w:p>
    <w:p w:rsidR="00513DF7" w:rsidRDefault="00513DF7" w:rsidP="00DA3834">
      <w:pPr>
        <w:rPr>
          <w:rtl/>
        </w:rPr>
      </w:pPr>
    </w:p>
    <w:p w:rsidR="00513DF7" w:rsidRDefault="00513DF7" w:rsidP="00BA73B6">
      <w:pPr>
        <w:rPr>
          <w:rtl/>
        </w:rPr>
      </w:pPr>
      <w:bookmarkStart w:id="8779" w:name="_ETM_Q24_470540"/>
      <w:bookmarkEnd w:id="8779"/>
      <w:r>
        <w:rPr>
          <w:rtl/>
        </w:rPr>
        <w:t xml:space="preserve">מה </w:t>
      </w:r>
      <w:bookmarkStart w:id="8780" w:name="_ETM_Q24_470750"/>
      <w:bookmarkEnd w:id="8780"/>
      <w:r>
        <w:rPr>
          <w:rtl/>
        </w:rPr>
        <w:t xml:space="preserve">שאתם </w:t>
      </w:r>
      <w:bookmarkStart w:id="8781" w:name="_ETM_Q24_471110"/>
      <w:bookmarkEnd w:id="8781"/>
      <w:r>
        <w:rPr>
          <w:rtl/>
        </w:rPr>
        <w:t xml:space="preserve">עושים </w:t>
      </w:r>
      <w:bookmarkStart w:id="8782" w:name="_ETM_Q24_471440"/>
      <w:bookmarkEnd w:id="8782"/>
      <w:r>
        <w:rPr>
          <w:rtl/>
        </w:rPr>
        <w:t xml:space="preserve">פה </w:t>
      </w:r>
      <w:bookmarkStart w:id="8783" w:name="_ETM_Q24_471710"/>
      <w:bookmarkEnd w:id="8783"/>
      <w:r>
        <w:rPr>
          <w:rtl/>
        </w:rPr>
        <w:t xml:space="preserve">זה </w:t>
      </w:r>
      <w:bookmarkStart w:id="8784" w:name="_ETM_Q24_471889"/>
      <w:bookmarkEnd w:id="8784"/>
      <w:r>
        <w:rPr>
          <w:rtl/>
        </w:rPr>
        <w:t xml:space="preserve">לא </w:t>
      </w:r>
      <w:bookmarkStart w:id="8785" w:name="_ETM_Q24_472040"/>
      <w:bookmarkEnd w:id="8785"/>
      <w:r>
        <w:rPr>
          <w:rtl/>
        </w:rPr>
        <w:t xml:space="preserve">תמ"א </w:t>
      </w:r>
      <w:bookmarkStart w:id="8786" w:name="_ETM_Q24_472370"/>
      <w:bookmarkEnd w:id="8786"/>
      <w:r>
        <w:rPr>
          <w:rtl/>
        </w:rPr>
        <w:t>38</w:t>
      </w:r>
      <w:r>
        <w:rPr>
          <w:rFonts w:hint="cs"/>
          <w:rtl/>
        </w:rPr>
        <w:t>;</w:t>
      </w:r>
      <w:r>
        <w:rPr>
          <w:rtl/>
        </w:rPr>
        <w:t xml:space="preserve"> </w:t>
      </w:r>
      <w:bookmarkStart w:id="8787" w:name="_ETM_Q24_473660"/>
      <w:bookmarkEnd w:id="8787"/>
      <w:r>
        <w:rPr>
          <w:rtl/>
        </w:rPr>
        <w:t xml:space="preserve">אתם </w:t>
      </w:r>
      <w:bookmarkStart w:id="8788" w:name="_ETM_Q24_473960"/>
      <w:bookmarkEnd w:id="8788"/>
      <w:r>
        <w:rPr>
          <w:rtl/>
        </w:rPr>
        <w:t xml:space="preserve">עושים </w:t>
      </w:r>
      <w:bookmarkStart w:id="8789" w:name="_ETM_Q24_474290"/>
      <w:bookmarkEnd w:id="8789"/>
      <w:r>
        <w:rPr>
          <w:rtl/>
        </w:rPr>
        <w:t xml:space="preserve">פינוי </w:t>
      </w:r>
      <w:bookmarkStart w:id="8790" w:name="_ETM_Q24_474770"/>
      <w:bookmarkEnd w:id="8790"/>
      <w:r>
        <w:rPr>
          <w:rtl/>
        </w:rPr>
        <w:t xml:space="preserve">ובינוי </w:t>
      </w:r>
      <w:bookmarkStart w:id="8791" w:name="_ETM_Q24_475190"/>
      <w:bookmarkEnd w:id="8791"/>
      <w:r>
        <w:rPr>
          <w:rtl/>
        </w:rPr>
        <w:t xml:space="preserve">למערכת </w:t>
      </w:r>
      <w:bookmarkStart w:id="8792" w:name="_ETM_Q24_475550"/>
      <w:bookmarkEnd w:id="8792"/>
      <w:r>
        <w:rPr>
          <w:rtl/>
        </w:rPr>
        <w:t>המשפט</w:t>
      </w:r>
      <w:r>
        <w:rPr>
          <w:rFonts w:hint="cs"/>
          <w:rtl/>
        </w:rPr>
        <w:t>,</w:t>
      </w:r>
      <w:r>
        <w:rPr>
          <w:rtl/>
        </w:rPr>
        <w:t xml:space="preserve"> </w:t>
      </w:r>
      <w:bookmarkStart w:id="8793" w:name="_ETM_Q24_476389"/>
      <w:bookmarkEnd w:id="8793"/>
      <w:r>
        <w:rPr>
          <w:rtl/>
        </w:rPr>
        <w:t xml:space="preserve">הורסים </w:t>
      </w:r>
      <w:bookmarkStart w:id="8794" w:name="_ETM_Q24_477320"/>
      <w:bookmarkEnd w:id="8794"/>
      <w:r>
        <w:rPr>
          <w:rtl/>
        </w:rPr>
        <w:t xml:space="preserve">ובונים </w:t>
      </w:r>
      <w:bookmarkStart w:id="8795" w:name="_ETM_Q24_477830"/>
      <w:bookmarkEnd w:id="8795"/>
      <w:r>
        <w:rPr>
          <w:rtl/>
        </w:rPr>
        <w:t xml:space="preserve">מחדש </w:t>
      </w:r>
      <w:bookmarkStart w:id="8796" w:name="_ETM_Q24_478370"/>
      <w:bookmarkEnd w:id="8796"/>
      <w:r>
        <w:rPr>
          <w:rtl/>
        </w:rPr>
        <w:t xml:space="preserve">איך </w:t>
      </w:r>
      <w:bookmarkStart w:id="8797" w:name="_ETM_Q24_478520"/>
      <w:bookmarkEnd w:id="8797"/>
      <w:r>
        <w:rPr>
          <w:rtl/>
        </w:rPr>
        <w:t xml:space="preserve">שנוח </w:t>
      </w:r>
      <w:bookmarkStart w:id="8798" w:name="_ETM_Q24_478910"/>
      <w:bookmarkEnd w:id="8798"/>
      <w:r>
        <w:rPr>
          <w:rtl/>
        </w:rPr>
        <w:t>לכם</w:t>
      </w:r>
      <w:r>
        <w:rPr>
          <w:rFonts w:hint="cs"/>
          <w:rtl/>
        </w:rPr>
        <w:t>.</w:t>
      </w:r>
      <w:r>
        <w:rPr>
          <w:rtl/>
        </w:rPr>
        <w:t xml:space="preserve"> </w:t>
      </w:r>
      <w:bookmarkStart w:id="8799" w:name="_ETM_Q24_479450"/>
      <w:bookmarkEnd w:id="8799"/>
      <w:r>
        <w:rPr>
          <w:rtl/>
        </w:rPr>
        <w:t xml:space="preserve">תודה </w:t>
      </w:r>
      <w:bookmarkStart w:id="8800" w:name="_ETM_Q24_479720"/>
      <w:bookmarkEnd w:id="8800"/>
      <w:r>
        <w:rPr>
          <w:rtl/>
        </w:rPr>
        <w:t>רבה</w:t>
      </w:r>
      <w:r>
        <w:rPr>
          <w:rFonts w:hint="cs"/>
          <w:rtl/>
        </w:rPr>
        <w:t>.</w:t>
      </w:r>
    </w:p>
    <w:p w:rsidR="00513DF7" w:rsidRDefault="00513DF7" w:rsidP="00BA73B6">
      <w:pPr>
        <w:rPr>
          <w:rtl/>
        </w:rPr>
      </w:pPr>
      <w:bookmarkStart w:id="8801" w:name="_ETM_Q24_482271"/>
      <w:bookmarkStart w:id="8802" w:name="_ETM_Q24_482393"/>
      <w:bookmarkEnd w:id="8801"/>
      <w:bookmarkEnd w:id="8802"/>
    </w:p>
    <w:p w:rsidR="00513DF7" w:rsidRDefault="00513DF7" w:rsidP="00BA73B6">
      <w:pPr>
        <w:pStyle w:val="af8"/>
        <w:keepNext/>
        <w:rPr>
          <w:rtl/>
        </w:rPr>
      </w:pPr>
      <w:bookmarkStart w:id="8803" w:name="ET_yor_6488_8"/>
      <w:r w:rsidRPr="006F0B05">
        <w:rPr>
          <w:rStyle w:val="TagStyle"/>
          <w:rtl/>
        </w:rPr>
        <w:t xml:space="preserve"> &lt;&lt; יור &gt;&gt;</w:t>
      </w:r>
      <w:r w:rsidRPr="00CB7C19">
        <w:rPr>
          <w:rStyle w:val="TagStyle"/>
          <w:rtl/>
        </w:rPr>
        <w:t xml:space="preserve"> </w:t>
      </w:r>
      <w:r>
        <w:rPr>
          <w:rtl/>
        </w:rPr>
        <w:t xml:space="preserve">היו"ר </w:t>
      </w:r>
      <w:r w:rsidR="00BA73B6">
        <w:rPr>
          <w:rtl/>
        </w:rPr>
        <w:t>אוריאל בוסו</w:t>
      </w:r>
      <w:r>
        <w:rPr>
          <w:rtl/>
        </w:rPr>
        <w:t>:</w:t>
      </w:r>
      <w:r w:rsidRPr="00CB7C19">
        <w:rPr>
          <w:rStyle w:val="TagStyle"/>
          <w:rtl/>
        </w:rPr>
        <w:t xml:space="preserve"> </w:t>
      </w:r>
      <w:r w:rsidRPr="006F0B05">
        <w:rPr>
          <w:rStyle w:val="TagStyle"/>
          <w:rtl/>
        </w:rPr>
        <w:t>&lt;&lt; יור &gt;&gt;</w:t>
      </w:r>
      <w:r>
        <w:rPr>
          <w:rtl/>
        </w:rPr>
        <w:t xml:space="preserve"> </w:t>
      </w:r>
      <w:bookmarkEnd w:id="8803"/>
    </w:p>
    <w:p w:rsidR="00513DF7" w:rsidRDefault="00513DF7" w:rsidP="00DA3834">
      <w:pPr>
        <w:rPr>
          <w:rtl/>
        </w:rPr>
      </w:pPr>
    </w:p>
    <w:p w:rsidR="00513DF7" w:rsidRDefault="00513DF7" w:rsidP="00BA73B6">
      <w:pPr>
        <w:rPr>
          <w:rtl/>
        </w:rPr>
      </w:pPr>
      <w:bookmarkStart w:id="8804" w:name="_ETM_Q24_483049"/>
      <w:bookmarkStart w:id="8805" w:name="_ETM_Q24_480320"/>
      <w:bookmarkEnd w:id="8804"/>
      <w:bookmarkEnd w:id="8805"/>
      <w:r>
        <w:rPr>
          <w:rtl/>
        </w:rPr>
        <w:t xml:space="preserve">תודה </w:t>
      </w:r>
      <w:bookmarkStart w:id="8806" w:name="_ETM_Q24_480560"/>
      <w:bookmarkEnd w:id="8806"/>
      <w:r>
        <w:rPr>
          <w:rtl/>
        </w:rPr>
        <w:t>רבה</w:t>
      </w:r>
      <w:r>
        <w:rPr>
          <w:rFonts w:hint="cs"/>
          <w:rtl/>
        </w:rPr>
        <w:t>.</w:t>
      </w:r>
      <w:r>
        <w:rPr>
          <w:rtl/>
        </w:rPr>
        <w:t xml:space="preserve"> </w:t>
      </w:r>
      <w:bookmarkStart w:id="8807" w:name="_ETM_Q24_481589"/>
      <w:bookmarkEnd w:id="8807"/>
      <w:r>
        <w:rPr>
          <w:rtl/>
        </w:rPr>
        <w:t xml:space="preserve">אני </w:t>
      </w:r>
      <w:bookmarkStart w:id="8808" w:name="_ETM_Q24_481709"/>
      <w:bookmarkEnd w:id="8808"/>
      <w:r>
        <w:rPr>
          <w:rFonts w:hint="cs"/>
          <w:rtl/>
        </w:rPr>
        <w:t xml:space="preserve">רק </w:t>
      </w:r>
      <w:bookmarkStart w:id="8809" w:name="_ETM_Q24_483605"/>
      <w:bookmarkEnd w:id="8809"/>
      <w:r>
        <w:rPr>
          <w:rtl/>
        </w:rPr>
        <w:t xml:space="preserve">אתקן </w:t>
      </w:r>
      <w:bookmarkStart w:id="8810" w:name="_ETM_Q24_482190"/>
      <w:bookmarkEnd w:id="8810"/>
      <w:r>
        <w:rPr>
          <w:rtl/>
        </w:rPr>
        <w:t xml:space="preserve">אותך </w:t>
      </w:r>
      <w:bookmarkStart w:id="8811" w:name="_ETM_Q24_482429"/>
      <w:bookmarkEnd w:id="8811"/>
      <w:r>
        <w:rPr>
          <w:rtl/>
        </w:rPr>
        <w:t xml:space="preserve">שגם </w:t>
      </w:r>
      <w:bookmarkStart w:id="8812" w:name="_ETM_Q24_482730"/>
      <w:bookmarkEnd w:id="8812"/>
      <w:r>
        <w:rPr>
          <w:rtl/>
        </w:rPr>
        <w:t xml:space="preserve">בתמ"א </w:t>
      </w:r>
      <w:bookmarkStart w:id="8813" w:name="_ETM_Q24_483060"/>
      <w:bookmarkEnd w:id="8813"/>
      <w:r>
        <w:rPr>
          <w:rtl/>
        </w:rPr>
        <w:t xml:space="preserve">38 </w:t>
      </w:r>
      <w:bookmarkStart w:id="8814" w:name="_ETM_Q24_483629"/>
      <w:bookmarkEnd w:id="8814"/>
      <w:r>
        <w:rPr>
          <w:rtl/>
        </w:rPr>
        <w:t xml:space="preserve">יש </w:t>
      </w:r>
      <w:bookmarkStart w:id="8815" w:name="_ETM_Q24_483750"/>
      <w:bookmarkEnd w:id="8815"/>
      <w:r>
        <w:rPr>
          <w:rtl/>
        </w:rPr>
        <w:t xml:space="preserve">תמ"א </w:t>
      </w:r>
      <w:bookmarkStart w:id="8816" w:name="_ETM_Q24_483990"/>
      <w:bookmarkEnd w:id="8816"/>
      <w:r>
        <w:rPr>
          <w:rtl/>
        </w:rPr>
        <w:t xml:space="preserve">2 </w:t>
      </w:r>
      <w:bookmarkStart w:id="8817" w:name="_ETM_Q24_484380"/>
      <w:bookmarkEnd w:id="8817"/>
      <w:r>
        <w:rPr>
          <w:rFonts w:hint="cs"/>
          <w:rtl/>
        </w:rPr>
        <w:t>ו</w:t>
      </w:r>
      <w:r>
        <w:rPr>
          <w:rtl/>
        </w:rPr>
        <w:t xml:space="preserve">תמ"א </w:t>
      </w:r>
      <w:bookmarkStart w:id="8818" w:name="_ETM_Q24_484650"/>
      <w:bookmarkEnd w:id="8818"/>
      <w:r>
        <w:rPr>
          <w:rtl/>
        </w:rPr>
        <w:t>3</w:t>
      </w:r>
      <w:r>
        <w:rPr>
          <w:rFonts w:hint="cs"/>
          <w:rtl/>
        </w:rPr>
        <w:t>,</w:t>
      </w:r>
      <w:r>
        <w:rPr>
          <w:rtl/>
        </w:rPr>
        <w:t xml:space="preserve"> </w:t>
      </w:r>
      <w:bookmarkStart w:id="8819" w:name="_ETM_Q24_485009"/>
      <w:bookmarkEnd w:id="8819"/>
      <w:r>
        <w:rPr>
          <w:rFonts w:hint="cs"/>
          <w:rtl/>
        </w:rPr>
        <w:t>ש</w:t>
      </w:r>
      <w:r>
        <w:rPr>
          <w:rtl/>
        </w:rPr>
        <w:t xml:space="preserve">זה </w:t>
      </w:r>
      <w:bookmarkStart w:id="8820" w:name="_ETM_Q24_485130"/>
      <w:bookmarkEnd w:id="8820"/>
      <w:r>
        <w:rPr>
          <w:rtl/>
        </w:rPr>
        <w:t xml:space="preserve">גם </w:t>
      </w:r>
      <w:bookmarkStart w:id="8821" w:name="_ETM_Q24_485339"/>
      <w:bookmarkEnd w:id="8821"/>
      <w:r>
        <w:rPr>
          <w:rtl/>
        </w:rPr>
        <w:t xml:space="preserve">הריסה </w:t>
      </w:r>
      <w:bookmarkStart w:id="8822" w:name="_ETM_Q24_485640"/>
      <w:bookmarkEnd w:id="8822"/>
      <w:r>
        <w:rPr>
          <w:rtl/>
        </w:rPr>
        <w:t xml:space="preserve">ובנייה </w:t>
      </w:r>
      <w:bookmarkStart w:id="8823" w:name="_ETM_Q24_485910"/>
      <w:bookmarkEnd w:id="8823"/>
      <w:r>
        <w:rPr>
          <w:rFonts w:hint="cs"/>
          <w:rtl/>
        </w:rPr>
        <w:t>מ</w:t>
      </w:r>
      <w:r>
        <w:rPr>
          <w:rtl/>
        </w:rPr>
        <w:t>חדש</w:t>
      </w:r>
      <w:r>
        <w:rPr>
          <w:rFonts w:hint="cs"/>
          <w:rtl/>
        </w:rPr>
        <w:t>,</w:t>
      </w:r>
      <w:r>
        <w:rPr>
          <w:rtl/>
        </w:rPr>
        <w:t xml:space="preserve"> </w:t>
      </w:r>
      <w:bookmarkStart w:id="8824" w:name="_ETM_Q24_487009"/>
      <w:bookmarkEnd w:id="8824"/>
      <w:r>
        <w:rPr>
          <w:rtl/>
        </w:rPr>
        <w:t>לידיעתך</w:t>
      </w:r>
      <w:r>
        <w:rPr>
          <w:rFonts w:hint="cs"/>
          <w:rtl/>
        </w:rPr>
        <w:t>.</w:t>
      </w:r>
      <w:r>
        <w:rPr>
          <w:rtl/>
        </w:rPr>
        <w:t xml:space="preserve"> </w:t>
      </w:r>
      <w:bookmarkStart w:id="8825" w:name="_ETM_Q24_487879"/>
      <w:bookmarkEnd w:id="8825"/>
      <w:r>
        <w:rPr>
          <w:rtl/>
        </w:rPr>
        <w:t xml:space="preserve">תודה </w:t>
      </w:r>
      <w:bookmarkStart w:id="8826" w:name="_ETM_Q24_488120"/>
      <w:bookmarkEnd w:id="8826"/>
      <w:r>
        <w:rPr>
          <w:rtl/>
        </w:rPr>
        <w:t>רבה</w:t>
      </w:r>
      <w:r>
        <w:rPr>
          <w:rFonts w:hint="cs"/>
          <w:rtl/>
        </w:rPr>
        <w:t>.</w:t>
      </w:r>
      <w:r>
        <w:rPr>
          <w:rtl/>
        </w:rPr>
        <w:t xml:space="preserve"> </w:t>
      </w:r>
      <w:bookmarkStart w:id="8827" w:name="_ETM_Q24_488539"/>
      <w:bookmarkEnd w:id="8827"/>
      <w:r>
        <w:rPr>
          <w:rtl/>
        </w:rPr>
        <w:t xml:space="preserve">הדובר </w:t>
      </w:r>
      <w:bookmarkStart w:id="8828" w:name="_ETM_Q24_488839"/>
      <w:bookmarkEnd w:id="8828"/>
      <w:r>
        <w:rPr>
          <w:rtl/>
        </w:rPr>
        <w:t>הבא</w:t>
      </w:r>
      <w:r>
        <w:rPr>
          <w:rFonts w:hint="cs"/>
          <w:rtl/>
        </w:rPr>
        <w:t>,</w:t>
      </w:r>
      <w:bookmarkStart w:id="8829" w:name="_ETM_Q24_488990"/>
      <w:bookmarkEnd w:id="8829"/>
      <w:r>
        <w:rPr>
          <w:rFonts w:hint="cs"/>
          <w:rtl/>
        </w:rPr>
        <w:t xml:space="preserve"> </w:t>
      </w:r>
      <w:r>
        <w:rPr>
          <w:rtl/>
        </w:rPr>
        <w:t xml:space="preserve">חבר </w:t>
      </w:r>
      <w:bookmarkStart w:id="8830" w:name="_ETM_Q24_489230"/>
      <w:bookmarkEnd w:id="8830"/>
      <w:r>
        <w:rPr>
          <w:rtl/>
        </w:rPr>
        <w:t xml:space="preserve">הכנסת </w:t>
      </w:r>
      <w:bookmarkStart w:id="8831" w:name="_ETM_Q24_489500"/>
      <w:bookmarkEnd w:id="8831"/>
      <w:r>
        <w:rPr>
          <w:rtl/>
        </w:rPr>
        <w:t xml:space="preserve">עודד </w:t>
      </w:r>
      <w:bookmarkStart w:id="8832" w:name="_ETM_Q24_489709"/>
      <w:bookmarkEnd w:id="8832"/>
      <w:r>
        <w:rPr>
          <w:rtl/>
        </w:rPr>
        <w:t>פורר</w:t>
      </w:r>
      <w:r>
        <w:rPr>
          <w:rFonts w:hint="cs"/>
          <w:rtl/>
        </w:rPr>
        <w:t>.</w:t>
      </w:r>
      <w:r>
        <w:rPr>
          <w:rtl/>
        </w:rPr>
        <w:t xml:space="preserve"> </w:t>
      </w:r>
      <w:bookmarkStart w:id="8833" w:name="_ETM_Q24_491130"/>
      <w:bookmarkEnd w:id="8833"/>
      <w:r>
        <w:rPr>
          <w:rtl/>
        </w:rPr>
        <w:t xml:space="preserve">אתה </w:t>
      </w:r>
      <w:bookmarkStart w:id="8834" w:name="_ETM_Q24_491220"/>
      <w:bookmarkEnd w:id="8834"/>
      <w:r>
        <w:rPr>
          <w:rtl/>
        </w:rPr>
        <w:t xml:space="preserve">יודע </w:t>
      </w:r>
      <w:bookmarkStart w:id="8835" w:name="_ETM_Q24_491400"/>
      <w:bookmarkEnd w:id="8835"/>
      <w:r>
        <w:rPr>
          <w:rtl/>
        </w:rPr>
        <w:t>ש</w:t>
      </w:r>
      <w:r>
        <w:rPr>
          <w:rFonts w:hint="cs"/>
          <w:rtl/>
        </w:rPr>
        <w:t>אני</w:t>
      </w:r>
      <w:r>
        <w:rPr>
          <w:rtl/>
        </w:rPr>
        <w:t xml:space="preserve"> </w:t>
      </w:r>
      <w:bookmarkStart w:id="8836" w:name="_ETM_Q24_491640"/>
      <w:bookmarkEnd w:id="8836"/>
      <w:r>
        <w:rPr>
          <w:rtl/>
        </w:rPr>
        <w:t xml:space="preserve">בתכנון </w:t>
      </w:r>
      <w:bookmarkStart w:id="8837" w:name="_ETM_Q24_492029"/>
      <w:bookmarkEnd w:id="8837"/>
      <w:r>
        <w:rPr>
          <w:rtl/>
        </w:rPr>
        <w:t xml:space="preserve">ובנייה </w:t>
      </w:r>
      <w:bookmarkStart w:id="8838" w:name="_ETM_Q24_492270"/>
      <w:bookmarkEnd w:id="8838"/>
      <w:r>
        <w:rPr>
          <w:rtl/>
        </w:rPr>
        <w:t xml:space="preserve">קצת </w:t>
      </w:r>
      <w:bookmarkStart w:id="8839" w:name="_ETM_Q24_492480"/>
      <w:bookmarkEnd w:id="8839"/>
      <w:r>
        <w:rPr>
          <w:rtl/>
        </w:rPr>
        <w:t>מבין</w:t>
      </w:r>
      <w:r>
        <w:rPr>
          <w:rFonts w:hint="cs"/>
          <w:rtl/>
        </w:rPr>
        <w:t>.</w:t>
      </w:r>
    </w:p>
    <w:p w:rsidR="00513DF7" w:rsidRDefault="00513DF7" w:rsidP="00BA73B6">
      <w:pPr>
        <w:rPr>
          <w:rtl/>
        </w:rPr>
      </w:pPr>
      <w:bookmarkStart w:id="8840" w:name="_ETM_Q24_496968"/>
      <w:bookmarkStart w:id="8841" w:name="_ETM_Q24_497082"/>
      <w:bookmarkEnd w:id="8840"/>
      <w:bookmarkEnd w:id="8841"/>
    </w:p>
    <w:p w:rsidR="00513DF7" w:rsidRDefault="00513DF7" w:rsidP="00BA73B6">
      <w:pPr>
        <w:pStyle w:val="af6"/>
        <w:keepNext/>
        <w:rPr>
          <w:rtl/>
        </w:rPr>
      </w:pPr>
      <w:bookmarkStart w:id="8842" w:name="ET_interruption_5520_9"/>
      <w:r w:rsidRPr="006F0B05">
        <w:rPr>
          <w:rStyle w:val="TagStyle"/>
          <w:rtl/>
        </w:rPr>
        <w:t xml:space="preserve"> &lt;&lt; קריאה &gt;&gt;</w:t>
      </w:r>
      <w:r w:rsidRPr="00672778">
        <w:rPr>
          <w:rStyle w:val="TagStyle"/>
          <w:rtl/>
        </w:rPr>
        <w:t xml:space="preserve"> </w:t>
      </w:r>
      <w:r>
        <w:rPr>
          <w:rtl/>
        </w:rPr>
        <w:t>עודד פורר (ישראל ביתנו):</w:t>
      </w:r>
      <w:r w:rsidRPr="00672778">
        <w:rPr>
          <w:rStyle w:val="TagStyle"/>
          <w:rtl/>
        </w:rPr>
        <w:t xml:space="preserve"> </w:t>
      </w:r>
      <w:r w:rsidRPr="006F0B05">
        <w:rPr>
          <w:rStyle w:val="TagStyle"/>
          <w:rtl/>
        </w:rPr>
        <w:t>&lt;&lt; קריאה &gt;&gt;</w:t>
      </w:r>
      <w:r>
        <w:rPr>
          <w:rtl/>
        </w:rPr>
        <w:t xml:space="preserve"> </w:t>
      </w:r>
      <w:bookmarkEnd w:id="8842"/>
    </w:p>
    <w:p w:rsidR="00513DF7" w:rsidRDefault="00513DF7" w:rsidP="00DA3834">
      <w:pPr>
        <w:rPr>
          <w:rtl/>
        </w:rPr>
      </w:pPr>
    </w:p>
    <w:p w:rsidR="00513DF7" w:rsidRDefault="00513DF7" w:rsidP="00BA73B6">
      <w:pPr>
        <w:rPr>
          <w:rtl/>
        </w:rPr>
      </w:pPr>
      <w:bookmarkStart w:id="8843" w:name="_ETM_Q24_491624"/>
      <w:bookmarkStart w:id="8844" w:name="_ETM_Q24_491901"/>
      <w:bookmarkStart w:id="8845" w:name="_ETM_Q24_491989"/>
      <w:bookmarkEnd w:id="8843"/>
      <w:bookmarkEnd w:id="8844"/>
      <w:bookmarkEnd w:id="8845"/>
      <w:r>
        <w:rPr>
          <w:rFonts w:hint="cs"/>
          <w:rtl/>
          <w:lang w:eastAsia="he-IL"/>
        </w:rPr>
        <w:t>רק אולי תדייק שאתם עוסקים רק בהריסה</w:t>
      </w:r>
      <w:r>
        <w:rPr>
          <w:rFonts w:hint="cs"/>
          <w:rtl/>
        </w:rPr>
        <w:t>.</w:t>
      </w:r>
    </w:p>
    <w:p w:rsidR="00513DF7" w:rsidRDefault="00513DF7" w:rsidP="00BA73B6">
      <w:pPr>
        <w:rPr>
          <w:rtl/>
        </w:rPr>
      </w:pPr>
      <w:bookmarkStart w:id="8846" w:name="_ETM_Q24_493786"/>
      <w:bookmarkStart w:id="8847" w:name="_ETM_Q24_493896"/>
      <w:bookmarkEnd w:id="8846"/>
      <w:bookmarkEnd w:id="8847"/>
    </w:p>
    <w:p w:rsidR="00513DF7" w:rsidRDefault="00513DF7" w:rsidP="00BA73B6">
      <w:pPr>
        <w:pStyle w:val="af6"/>
        <w:keepNext/>
        <w:rPr>
          <w:rtl/>
        </w:rPr>
      </w:pPr>
      <w:bookmarkStart w:id="8848" w:name="ET_interruption_6255_10"/>
      <w:r w:rsidRPr="006F0B05">
        <w:rPr>
          <w:rStyle w:val="TagStyle"/>
          <w:rtl/>
        </w:rPr>
        <w:t xml:space="preserve"> &lt;&lt; קריאה &gt;&gt;</w:t>
      </w:r>
      <w:r w:rsidRPr="000E62EE">
        <w:rPr>
          <w:rStyle w:val="TagStyle"/>
          <w:rtl/>
        </w:rPr>
        <w:t xml:space="preserve"> </w:t>
      </w:r>
      <w:r>
        <w:rPr>
          <w:rtl/>
        </w:rPr>
        <w:t>סימון דוידסון (יש עתיד):</w:t>
      </w:r>
      <w:r w:rsidRPr="000E62EE">
        <w:rPr>
          <w:rStyle w:val="TagStyle"/>
          <w:rtl/>
        </w:rPr>
        <w:t xml:space="preserve"> </w:t>
      </w:r>
      <w:r w:rsidRPr="006F0B05">
        <w:rPr>
          <w:rStyle w:val="TagStyle"/>
          <w:rtl/>
        </w:rPr>
        <w:t>&lt;&lt; קריאה &gt;&gt;</w:t>
      </w:r>
      <w:r>
        <w:rPr>
          <w:rtl/>
        </w:rPr>
        <w:t xml:space="preserve"> </w:t>
      </w:r>
      <w:bookmarkEnd w:id="8848"/>
    </w:p>
    <w:p w:rsidR="00513DF7" w:rsidRDefault="00513DF7" w:rsidP="00DA3834">
      <w:pPr>
        <w:rPr>
          <w:rtl/>
        </w:rPr>
      </w:pPr>
    </w:p>
    <w:p w:rsidR="00513DF7" w:rsidRDefault="00513DF7" w:rsidP="00BA73B6">
      <w:pPr>
        <w:rPr>
          <w:rtl/>
        </w:rPr>
      </w:pPr>
      <w:bookmarkStart w:id="8849" w:name="_ETM_Q24_500611"/>
      <w:bookmarkEnd w:id="8849"/>
      <w:r>
        <w:rPr>
          <w:rFonts w:hint="cs"/>
          <w:rtl/>
        </w:rPr>
        <w:t>תמ"א 38 זה לא הוספה של ממ"דים?</w:t>
      </w:r>
    </w:p>
    <w:p w:rsidR="00513DF7" w:rsidRDefault="00513DF7" w:rsidP="00BA73B6">
      <w:pPr>
        <w:rPr>
          <w:rtl/>
        </w:rPr>
      </w:pPr>
    </w:p>
    <w:p w:rsidR="00513DF7" w:rsidRDefault="00513DF7" w:rsidP="00BA73B6">
      <w:pPr>
        <w:pStyle w:val="af8"/>
        <w:keepNext/>
        <w:rPr>
          <w:rtl/>
        </w:rPr>
      </w:pPr>
      <w:r w:rsidRPr="006F0B05">
        <w:rPr>
          <w:rStyle w:val="TagStyle"/>
          <w:rtl/>
        </w:rPr>
        <w:t xml:space="preserve"> &lt;&lt; יור &gt;&gt;</w:t>
      </w:r>
      <w:r w:rsidRPr="000E62EE">
        <w:rPr>
          <w:rStyle w:val="TagStyle"/>
          <w:rtl/>
        </w:rPr>
        <w:t xml:space="preserve"> </w:t>
      </w:r>
      <w:r>
        <w:rPr>
          <w:rtl/>
        </w:rPr>
        <w:t xml:space="preserve">היו"ר </w:t>
      </w:r>
      <w:r w:rsidR="00BA73B6">
        <w:rPr>
          <w:rtl/>
        </w:rPr>
        <w:t>אוריאל בוסו</w:t>
      </w:r>
      <w:r>
        <w:rPr>
          <w:rtl/>
        </w:rPr>
        <w:t>:</w:t>
      </w:r>
      <w:r w:rsidRPr="000E62EE">
        <w:rPr>
          <w:rStyle w:val="TagStyle"/>
          <w:rtl/>
        </w:rPr>
        <w:t xml:space="preserve"> </w:t>
      </w:r>
      <w:r w:rsidRPr="006F0B05">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8850" w:name="_ETM_Q24_498600"/>
      <w:bookmarkStart w:id="8851" w:name="_ETM_Q24_499350"/>
      <w:bookmarkStart w:id="8852" w:name="_ETM_Q24_499500"/>
      <w:bookmarkStart w:id="8853" w:name="_ETM_Q24_499680"/>
      <w:bookmarkStart w:id="8854" w:name="_ETM_Q24_499950"/>
      <w:bookmarkStart w:id="8855" w:name="_ETM_Q24_500100"/>
      <w:bookmarkStart w:id="8856" w:name="_ETM_Q24_500820"/>
      <w:bookmarkEnd w:id="8850"/>
      <w:bookmarkEnd w:id="8851"/>
      <w:bookmarkEnd w:id="8852"/>
      <w:bookmarkEnd w:id="8853"/>
      <w:bookmarkEnd w:id="8854"/>
      <w:bookmarkEnd w:id="8855"/>
      <w:bookmarkEnd w:id="8856"/>
      <w:r>
        <w:rPr>
          <w:rtl/>
        </w:rPr>
        <w:t xml:space="preserve">בתמ"א </w:t>
      </w:r>
      <w:bookmarkStart w:id="8857" w:name="_ETM_Q24_501270"/>
      <w:bookmarkEnd w:id="8857"/>
      <w:r>
        <w:rPr>
          <w:rtl/>
        </w:rPr>
        <w:t>38</w:t>
      </w:r>
      <w:r>
        <w:rPr>
          <w:rFonts w:hint="cs"/>
          <w:rtl/>
        </w:rPr>
        <w:t>,</w:t>
      </w:r>
      <w:r>
        <w:rPr>
          <w:rtl/>
        </w:rPr>
        <w:t xml:space="preserve"> </w:t>
      </w:r>
      <w:bookmarkStart w:id="8858" w:name="_ETM_Q24_501990"/>
      <w:bookmarkEnd w:id="8858"/>
      <w:r>
        <w:rPr>
          <w:rtl/>
        </w:rPr>
        <w:t>בשביל</w:t>
      </w:r>
      <w:r>
        <w:rPr>
          <w:rFonts w:hint="cs"/>
          <w:rtl/>
        </w:rPr>
        <w:t xml:space="preserve"> לבנות</w:t>
      </w:r>
      <w:r>
        <w:rPr>
          <w:rtl/>
        </w:rPr>
        <w:t xml:space="preserve"> </w:t>
      </w:r>
      <w:bookmarkStart w:id="8859" w:name="_ETM_Q24_502630"/>
      <w:bookmarkEnd w:id="8859"/>
      <w:r>
        <w:rPr>
          <w:rtl/>
        </w:rPr>
        <w:t xml:space="preserve">משהו </w:t>
      </w:r>
      <w:bookmarkStart w:id="8860" w:name="_ETM_Q24_502930"/>
      <w:bookmarkEnd w:id="8860"/>
      <w:r>
        <w:rPr>
          <w:rtl/>
        </w:rPr>
        <w:t>טוב</w:t>
      </w:r>
      <w:r>
        <w:rPr>
          <w:rFonts w:hint="cs"/>
          <w:rtl/>
        </w:rPr>
        <w:t>,</w:t>
      </w:r>
      <w:r>
        <w:rPr>
          <w:rtl/>
        </w:rPr>
        <w:t xml:space="preserve"> </w:t>
      </w:r>
      <w:bookmarkStart w:id="8861" w:name="_ETM_Q24_503470"/>
      <w:bookmarkEnd w:id="8861"/>
      <w:r>
        <w:rPr>
          <w:rtl/>
        </w:rPr>
        <w:t xml:space="preserve">לפעמים </w:t>
      </w:r>
      <w:bookmarkStart w:id="8862" w:name="_ETM_Q24_504099"/>
      <w:bookmarkEnd w:id="8862"/>
      <w:r>
        <w:rPr>
          <w:rtl/>
        </w:rPr>
        <w:t>מוסיפים</w:t>
      </w:r>
      <w:r>
        <w:rPr>
          <w:rFonts w:hint="cs"/>
          <w:rtl/>
        </w:rPr>
        <w:t>,</w:t>
      </w:r>
      <w:r>
        <w:rPr>
          <w:rtl/>
        </w:rPr>
        <w:t xml:space="preserve"> </w:t>
      </w:r>
      <w:bookmarkStart w:id="8863" w:name="_ETM_Q24_504759"/>
      <w:bookmarkEnd w:id="8863"/>
      <w:r>
        <w:rPr>
          <w:rtl/>
        </w:rPr>
        <w:t xml:space="preserve">לפעמים </w:t>
      </w:r>
      <w:bookmarkStart w:id="8864" w:name="_ETM_Q24_505089"/>
      <w:bookmarkEnd w:id="8864"/>
      <w:r>
        <w:rPr>
          <w:rtl/>
        </w:rPr>
        <w:t xml:space="preserve">צריך </w:t>
      </w:r>
      <w:bookmarkStart w:id="8865" w:name="_ETM_Q24_505330"/>
      <w:bookmarkEnd w:id="8865"/>
      <w:r>
        <w:rPr>
          <w:rtl/>
        </w:rPr>
        <w:t>להרוס</w:t>
      </w:r>
      <w:bookmarkStart w:id="8866" w:name="_ETM_Q24_505689"/>
      <w:bookmarkEnd w:id="8866"/>
      <w:r>
        <w:rPr>
          <w:rFonts w:hint="cs"/>
          <w:rtl/>
        </w:rPr>
        <w:t xml:space="preserve"> בשביל </w:t>
      </w:r>
      <w:r>
        <w:rPr>
          <w:rtl/>
        </w:rPr>
        <w:t xml:space="preserve">לבנות </w:t>
      </w:r>
      <w:bookmarkStart w:id="8867" w:name="_ETM_Q24_506019"/>
      <w:bookmarkEnd w:id="8867"/>
      <w:r>
        <w:rPr>
          <w:rtl/>
        </w:rPr>
        <w:t xml:space="preserve">משהו </w:t>
      </w:r>
      <w:bookmarkStart w:id="8868" w:name="_ETM_Q24_506230"/>
      <w:bookmarkEnd w:id="8868"/>
      <w:r>
        <w:rPr>
          <w:rtl/>
        </w:rPr>
        <w:t>חדש</w:t>
      </w:r>
      <w:r>
        <w:rPr>
          <w:rFonts w:hint="cs"/>
          <w:rtl/>
        </w:rPr>
        <w:t>.</w:t>
      </w:r>
      <w:r>
        <w:rPr>
          <w:rtl/>
        </w:rPr>
        <w:t xml:space="preserve"> </w:t>
      </w:r>
      <w:bookmarkStart w:id="8869" w:name="_ETM_Q24_506919"/>
      <w:bookmarkEnd w:id="8869"/>
      <w:r>
        <w:rPr>
          <w:rtl/>
        </w:rPr>
        <w:t xml:space="preserve">זה </w:t>
      </w:r>
      <w:bookmarkStart w:id="8870" w:name="_ETM_Q24_507160"/>
      <w:bookmarkEnd w:id="8870"/>
      <w:r>
        <w:rPr>
          <w:rtl/>
        </w:rPr>
        <w:t>החוק</w:t>
      </w:r>
      <w:r>
        <w:rPr>
          <w:rFonts w:hint="cs"/>
          <w:rtl/>
        </w:rPr>
        <w:t>.</w:t>
      </w:r>
    </w:p>
    <w:p w:rsidR="00513DF7" w:rsidRDefault="00513DF7" w:rsidP="00BA73B6">
      <w:pPr>
        <w:rPr>
          <w:rtl/>
        </w:rPr>
      </w:pPr>
      <w:bookmarkStart w:id="8871" w:name="_ETM_Q24_511315"/>
      <w:bookmarkStart w:id="8872" w:name="_ETM_Q24_511459"/>
      <w:bookmarkEnd w:id="8871"/>
      <w:bookmarkEnd w:id="8872"/>
    </w:p>
    <w:p w:rsidR="00513DF7" w:rsidRDefault="00513DF7" w:rsidP="00BA73B6">
      <w:pPr>
        <w:pStyle w:val="a4"/>
        <w:keepNext/>
        <w:rPr>
          <w:rtl/>
        </w:rPr>
      </w:pPr>
      <w:bookmarkStart w:id="8873" w:name="ET_speaker_5520_12"/>
      <w:r w:rsidRPr="006F0B05">
        <w:rPr>
          <w:rStyle w:val="TagStyle"/>
          <w:rtl/>
        </w:rPr>
        <w:t xml:space="preserve"> &lt;&lt; דובר &gt;&gt;</w:t>
      </w:r>
      <w:r w:rsidRPr="00B1181C">
        <w:rPr>
          <w:rStyle w:val="TagStyle"/>
          <w:rtl/>
        </w:rPr>
        <w:t xml:space="preserve"> </w:t>
      </w:r>
      <w:bookmarkStart w:id="8874" w:name="_Toc124881354"/>
      <w:bookmarkStart w:id="8875" w:name="_Toc124882068"/>
      <w:r>
        <w:rPr>
          <w:rtl/>
        </w:rPr>
        <w:t>עודד פורר (ישראל ביתנו):</w:t>
      </w:r>
      <w:bookmarkEnd w:id="8874"/>
      <w:bookmarkEnd w:id="8875"/>
      <w:r w:rsidRPr="00B1181C">
        <w:rPr>
          <w:rStyle w:val="TagStyle"/>
          <w:rtl/>
        </w:rPr>
        <w:t xml:space="preserve"> </w:t>
      </w:r>
      <w:r w:rsidRPr="006F0B05">
        <w:rPr>
          <w:rStyle w:val="TagStyle"/>
          <w:rtl/>
        </w:rPr>
        <w:t>&lt;&lt; דובר &gt;&gt;</w:t>
      </w:r>
      <w:r>
        <w:rPr>
          <w:rtl/>
        </w:rPr>
        <w:t xml:space="preserve"> </w:t>
      </w:r>
      <w:bookmarkEnd w:id="8873"/>
    </w:p>
    <w:p w:rsidR="00513DF7" w:rsidRDefault="00513DF7" w:rsidP="00DA3834">
      <w:pPr>
        <w:rPr>
          <w:rtl/>
        </w:rPr>
      </w:pPr>
    </w:p>
    <w:p w:rsidR="00513DF7" w:rsidRDefault="00513DF7" w:rsidP="00BA73B6">
      <w:pPr>
        <w:rPr>
          <w:rtl/>
        </w:rPr>
      </w:pPr>
      <w:r>
        <w:rPr>
          <w:rFonts w:hint="cs"/>
          <w:rtl/>
        </w:rPr>
        <w:t>אבל אתם מתעסקים</w:t>
      </w:r>
      <w:r>
        <w:rPr>
          <w:rtl/>
        </w:rPr>
        <w:t xml:space="preserve"> </w:t>
      </w:r>
      <w:bookmarkStart w:id="8876" w:name="_ETM_Q24_510160"/>
      <w:bookmarkEnd w:id="8876"/>
      <w:r>
        <w:rPr>
          <w:rFonts w:hint="cs"/>
          <w:rtl/>
        </w:rPr>
        <w:t>ב</w:t>
      </w:r>
      <w:r>
        <w:rPr>
          <w:rtl/>
        </w:rPr>
        <w:t xml:space="preserve">צווי </w:t>
      </w:r>
      <w:bookmarkStart w:id="8877" w:name="_ETM_Q24_510550"/>
      <w:bookmarkEnd w:id="8877"/>
      <w:r>
        <w:rPr>
          <w:rtl/>
        </w:rPr>
        <w:t xml:space="preserve">הריסה </w:t>
      </w:r>
      <w:bookmarkStart w:id="8878" w:name="_ETM_Q24_510880"/>
      <w:bookmarkEnd w:id="8878"/>
      <w:r>
        <w:rPr>
          <w:rtl/>
        </w:rPr>
        <w:t>בלבד</w:t>
      </w:r>
      <w:r>
        <w:rPr>
          <w:rFonts w:hint="cs"/>
          <w:rtl/>
        </w:rPr>
        <w:t>.</w:t>
      </w:r>
    </w:p>
    <w:p w:rsidR="00513DF7" w:rsidRDefault="00513DF7" w:rsidP="00BA73B6">
      <w:pPr>
        <w:rPr>
          <w:rtl/>
        </w:rPr>
      </w:pPr>
    </w:p>
    <w:p w:rsidR="00513DF7" w:rsidRDefault="00513DF7" w:rsidP="00BA73B6">
      <w:pPr>
        <w:pStyle w:val="af8"/>
        <w:keepNext/>
        <w:rPr>
          <w:rtl/>
        </w:rPr>
      </w:pPr>
      <w:r w:rsidRPr="006F0B05">
        <w:rPr>
          <w:rStyle w:val="TagStyle"/>
          <w:rtl/>
        </w:rPr>
        <w:t xml:space="preserve"> &lt;&lt; יור &gt;&gt;</w:t>
      </w:r>
      <w:r w:rsidRPr="00B1181C">
        <w:rPr>
          <w:rStyle w:val="TagStyle"/>
          <w:rtl/>
        </w:rPr>
        <w:t xml:space="preserve"> </w:t>
      </w:r>
      <w:r>
        <w:rPr>
          <w:rtl/>
        </w:rPr>
        <w:t xml:space="preserve">היו"ר </w:t>
      </w:r>
      <w:r w:rsidR="00BA73B6">
        <w:rPr>
          <w:rtl/>
        </w:rPr>
        <w:t>אוריאל בוסו</w:t>
      </w:r>
      <w:r>
        <w:rPr>
          <w:rtl/>
        </w:rPr>
        <w:t>:</w:t>
      </w:r>
      <w:r w:rsidRPr="00B1181C">
        <w:rPr>
          <w:rStyle w:val="TagStyle"/>
          <w:rtl/>
        </w:rPr>
        <w:t xml:space="preserve"> </w:t>
      </w:r>
      <w:r w:rsidRPr="006F0B05">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8879" w:name="_ETM_Q24_511679"/>
      <w:bookmarkEnd w:id="8879"/>
      <w:r>
        <w:rPr>
          <w:rtl/>
        </w:rPr>
        <w:t xml:space="preserve">בשביל </w:t>
      </w:r>
      <w:bookmarkStart w:id="8880" w:name="_ETM_Q24_512040"/>
      <w:bookmarkEnd w:id="8880"/>
      <w:r>
        <w:rPr>
          <w:rtl/>
        </w:rPr>
        <w:t xml:space="preserve">לבנות </w:t>
      </w:r>
      <w:bookmarkStart w:id="8881" w:name="_ETM_Q24_512399"/>
      <w:bookmarkEnd w:id="8881"/>
      <w:r>
        <w:rPr>
          <w:rtl/>
        </w:rPr>
        <w:t xml:space="preserve">צריך </w:t>
      </w:r>
      <w:bookmarkStart w:id="8882" w:name="_ETM_Q24_512550"/>
      <w:bookmarkEnd w:id="8882"/>
      <w:r>
        <w:rPr>
          <w:rtl/>
        </w:rPr>
        <w:t xml:space="preserve">קודם </w:t>
      </w:r>
      <w:bookmarkStart w:id="8883" w:name="_ETM_Q24_512730"/>
      <w:bookmarkEnd w:id="8883"/>
      <w:r>
        <w:rPr>
          <w:rtl/>
        </w:rPr>
        <w:t>כ</w:t>
      </w:r>
      <w:r>
        <w:rPr>
          <w:rFonts w:hint="cs"/>
          <w:rtl/>
        </w:rPr>
        <w:t>ו</w:t>
      </w:r>
      <w:r>
        <w:rPr>
          <w:rtl/>
        </w:rPr>
        <w:t xml:space="preserve">ל </w:t>
      </w:r>
      <w:bookmarkStart w:id="8884" w:name="_ETM_Q24_512910"/>
      <w:bookmarkEnd w:id="8884"/>
      <w:r>
        <w:rPr>
          <w:rtl/>
        </w:rPr>
        <w:t>להרוס</w:t>
      </w:r>
      <w:r>
        <w:rPr>
          <w:rFonts w:hint="cs"/>
          <w:rtl/>
        </w:rPr>
        <w:t>. תודה.</w:t>
      </w:r>
      <w:r>
        <w:rPr>
          <w:rtl/>
        </w:rPr>
        <w:t xml:space="preserve"> </w:t>
      </w:r>
      <w:bookmarkStart w:id="8885" w:name="_ETM_Q24_513899"/>
      <w:bookmarkEnd w:id="8885"/>
      <w:r>
        <w:rPr>
          <w:rtl/>
        </w:rPr>
        <w:t>בבקשה</w:t>
      </w:r>
      <w:r>
        <w:rPr>
          <w:rFonts w:hint="cs"/>
          <w:rtl/>
        </w:rPr>
        <w:t>.</w:t>
      </w:r>
    </w:p>
    <w:p w:rsidR="00513DF7" w:rsidRDefault="00513DF7" w:rsidP="00BA73B6">
      <w:pPr>
        <w:rPr>
          <w:rtl/>
        </w:rPr>
      </w:pPr>
      <w:bookmarkStart w:id="8886" w:name="_ETM_Q24_518958"/>
      <w:bookmarkStart w:id="8887" w:name="_ETM_Q24_519073"/>
      <w:bookmarkEnd w:id="8886"/>
      <w:bookmarkEnd w:id="8887"/>
    </w:p>
    <w:p w:rsidR="00513DF7" w:rsidRDefault="00513DF7" w:rsidP="00BA73B6">
      <w:pPr>
        <w:pStyle w:val="-"/>
        <w:keepNext/>
        <w:rPr>
          <w:rtl/>
        </w:rPr>
      </w:pPr>
      <w:bookmarkStart w:id="8888" w:name="ET_speakercontinue_5520_14"/>
      <w:r w:rsidRPr="006F0B05">
        <w:rPr>
          <w:rStyle w:val="TagStyle"/>
          <w:rtl/>
        </w:rPr>
        <w:t xml:space="preserve"> &lt;&lt; דובר_המשך &gt;&gt;</w:t>
      </w:r>
      <w:r w:rsidRPr="00B1181C">
        <w:rPr>
          <w:rStyle w:val="TagStyle"/>
          <w:rtl/>
        </w:rPr>
        <w:t xml:space="preserve"> </w:t>
      </w:r>
      <w:r>
        <w:rPr>
          <w:rtl/>
        </w:rPr>
        <w:t>עודד פורר (ישראל ביתנו):</w:t>
      </w:r>
      <w:r w:rsidRPr="00B1181C">
        <w:rPr>
          <w:rStyle w:val="TagStyle"/>
          <w:rtl/>
        </w:rPr>
        <w:t xml:space="preserve"> </w:t>
      </w:r>
      <w:r w:rsidRPr="006F0B05">
        <w:rPr>
          <w:rStyle w:val="TagStyle"/>
          <w:rtl/>
        </w:rPr>
        <w:t>&lt;&lt; דובר_המשך &gt;&gt;</w:t>
      </w:r>
      <w:r>
        <w:rPr>
          <w:rtl/>
        </w:rPr>
        <w:t xml:space="preserve"> </w:t>
      </w:r>
      <w:bookmarkEnd w:id="8888"/>
    </w:p>
    <w:p w:rsidR="00513DF7" w:rsidRDefault="00513DF7" w:rsidP="00DA3834">
      <w:pPr>
        <w:rPr>
          <w:rtl/>
        </w:rPr>
      </w:pPr>
    </w:p>
    <w:p w:rsidR="00513DF7" w:rsidRDefault="00513DF7" w:rsidP="00BA73B6">
      <w:pPr>
        <w:rPr>
          <w:rtl/>
        </w:rPr>
      </w:pPr>
      <w:bookmarkStart w:id="8889" w:name="_ETM_Q24_515089"/>
      <w:bookmarkEnd w:id="8889"/>
      <w:r>
        <w:rPr>
          <w:rtl/>
        </w:rPr>
        <w:t xml:space="preserve">אדוני </w:t>
      </w:r>
      <w:bookmarkStart w:id="8890" w:name="_ETM_Q24_515360"/>
      <w:bookmarkEnd w:id="8890"/>
      <w:r>
        <w:rPr>
          <w:rtl/>
        </w:rPr>
        <w:t>היושב</w:t>
      </w:r>
      <w:bookmarkStart w:id="8891" w:name="_ETM_Q24_515690"/>
      <w:bookmarkEnd w:id="8891"/>
      <w:r>
        <w:rPr>
          <w:rFonts w:hint="cs"/>
          <w:rtl/>
        </w:rPr>
        <w:t xml:space="preserve"> </w:t>
      </w:r>
      <w:r>
        <w:rPr>
          <w:rtl/>
        </w:rPr>
        <w:t>בראש</w:t>
      </w:r>
      <w:r>
        <w:rPr>
          <w:rFonts w:hint="cs"/>
          <w:rtl/>
        </w:rPr>
        <w:t>,</w:t>
      </w:r>
      <w:r>
        <w:rPr>
          <w:rtl/>
        </w:rPr>
        <w:t xml:space="preserve"> </w:t>
      </w:r>
      <w:bookmarkStart w:id="8892" w:name="_ETM_Q24_516980"/>
      <w:bookmarkEnd w:id="8892"/>
      <w:r>
        <w:rPr>
          <w:rtl/>
        </w:rPr>
        <w:t xml:space="preserve">חבריי </w:t>
      </w:r>
      <w:bookmarkStart w:id="8893" w:name="_ETM_Q24_517310"/>
      <w:bookmarkEnd w:id="8893"/>
      <w:r>
        <w:rPr>
          <w:rtl/>
        </w:rPr>
        <w:t xml:space="preserve">חברי </w:t>
      </w:r>
      <w:bookmarkStart w:id="8894" w:name="_ETM_Q24_517640"/>
      <w:bookmarkEnd w:id="8894"/>
      <w:r>
        <w:rPr>
          <w:rtl/>
        </w:rPr>
        <w:t>הכנסת</w:t>
      </w:r>
      <w:r>
        <w:rPr>
          <w:rFonts w:hint="cs"/>
          <w:rtl/>
        </w:rPr>
        <w:t>,</w:t>
      </w:r>
      <w:r>
        <w:rPr>
          <w:rtl/>
        </w:rPr>
        <w:t xml:space="preserve"> </w:t>
      </w:r>
      <w:bookmarkStart w:id="8895" w:name="_ETM_Q24_518150"/>
      <w:bookmarkEnd w:id="8895"/>
      <w:r>
        <w:rPr>
          <w:rtl/>
        </w:rPr>
        <w:t xml:space="preserve">אדוני </w:t>
      </w:r>
      <w:bookmarkStart w:id="8896" w:name="_ETM_Q24_518450"/>
      <w:bookmarkEnd w:id="8896"/>
      <w:r>
        <w:rPr>
          <w:rtl/>
        </w:rPr>
        <w:t xml:space="preserve">שר </w:t>
      </w:r>
      <w:bookmarkStart w:id="8897" w:name="_ETM_Q24_518660"/>
      <w:bookmarkEnd w:id="8897"/>
      <w:r>
        <w:rPr>
          <w:rtl/>
        </w:rPr>
        <w:t>הביטחון</w:t>
      </w:r>
      <w:r>
        <w:rPr>
          <w:rFonts w:hint="cs"/>
          <w:rtl/>
        </w:rPr>
        <w:t>,</w:t>
      </w:r>
      <w:r>
        <w:rPr>
          <w:rtl/>
        </w:rPr>
        <w:t xml:space="preserve"> </w:t>
      </w:r>
      <w:bookmarkStart w:id="8898" w:name="_ETM_Q24_520529"/>
      <w:bookmarkEnd w:id="8898"/>
      <w:r>
        <w:rPr>
          <w:rtl/>
        </w:rPr>
        <w:t xml:space="preserve">אתם </w:t>
      </w:r>
      <w:bookmarkStart w:id="8899" w:name="_ETM_Q24_520770"/>
      <w:bookmarkEnd w:id="8899"/>
      <w:r>
        <w:rPr>
          <w:rtl/>
        </w:rPr>
        <w:t xml:space="preserve">מדברים </w:t>
      </w:r>
      <w:bookmarkStart w:id="8900" w:name="_ETM_Q24_521160"/>
      <w:bookmarkEnd w:id="8900"/>
      <w:r>
        <w:rPr>
          <w:rtl/>
        </w:rPr>
        <w:t xml:space="preserve">על </w:t>
      </w:r>
      <w:bookmarkStart w:id="8901" w:name="_ETM_Q24_521250"/>
      <w:bookmarkEnd w:id="8901"/>
      <w:r>
        <w:rPr>
          <w:rtl/>
        </w:rPr>
        <w:t>משילות</w:t>
      </w:r>
      <w:r>
        <w:rPr>
          <w:rFonts w:hint="cs"/>
          <w:rtl/>
        </w:rPr>
        <w:t>,</w:t>
      </w:r>
      <w:r>
        <w:rPr>
          <w:rtl/>
        </w:rPr>
        <w:t xml:space="preserve"> </w:t>
      </w:r>
      <w:bookmarkStart w:id="8902" w:name="_ETM_Q24_522649"/>
      <w:bookmarkEnd w:id="8902"/>
      <w:r>
        <w:rPr>
          <w:rtl/>
        </w:rPr>
        <w:t xml:space="preserve">ומצאתם </w:t>
      </w:r>
      <w:bookmarkStart w:id="8903" w:name="_ETM_Q24_523219"/>
      <w:bookmarkEnd w:id="8903"/>
      <w:r>
        <w:rPr>
          <w:rtl/>
        </w:rPr>
        <w:t xml:space="preserve">לכם </w:t>
      </w:r>
      <w:bookmarkStart w:id="8904" w:name="_ETM_Q24_523519"/>
      <w:bookmarkEnd w:id="8904"/>
      <w:r>
        <w:rPr>
          <w:rtl/>
        </w:rPr>
        <w:t xml:space="preserve">אויבים </w:t>
      </w:r>
      <w:bookmarkStart w:id="8905" w:name="_ETM_Q24_523969"/>
      <w:bookmarkEnd w:id="8905"/>
      <w:r>
        <w:rPr>
          <w:rtl/>
        </w:rPr>
        <w:t xml:space="preserve">בשבוע </w:t>
      </w:r>
      <w:bookmarkStart w:id="8906" w:name="_ETM_Q24_524390"/>
      <w:bookmarkEnd w:id="8906"/>
      <w:r>
        <w:rPr>
          <w:rtl/>
        </w:rPr>
        <w:t>שעבר</w:t>
      </w:r>
      <w:r>
        <w:rPr>
          <w:rFonts w:hint="cs"/>
          <w:rtl/>
        </w:rPr>
        <w:t xml:space="preserve"> –</w:t>
      </w:r>
      <w:r>
        <w:rPr>
          <w:rtl/>
        </w:rPr>
        <w:t xml:space="preserve"> </w:t>
      </w:r>
      <w:bookmarkStart w:id="8907" w:name="_ETM_Q24_525510"/>
      <w:bookmarkEnd w:id="8907"/>
      <w:r>
        <w:rPr>
          <w:rtl/>
        </w:rPr>
        <w:t xml:space="preserve">האויבים </w:t>
      </w:r>
      <w:bookmarkStart w:id="8908" w:name="_ETM_Q24_525989"/>
      <w:bookmarkEnd w:id="8908"/>
      <w:r>
        <w:rPr>
          <w:rtl/>
        </w:rPr>
        <w:t xml:space="preserve">היו </w:t>
      </w:r>
      <w:bookmarkStart w:id="8909" w:name="_ETM_Q24_526170"/>
      <w:bookmarkEnd w:id="8909"/>
      <w:r>
        <w:rPr>
          <w:rtl/>
        </w:rPr>
        <w:t xml:space="preserve">הרשימות </w:t>
      </w:r>
      <w:bookmarkStart w:id="8910" w:name="_ETM_Q24_526649"/>
      <w:bookmarkEnd w:id="8910"/>
      <w:r>
        <w:rPr>
          <w:rtl/>
        </w:rPr>
        <w:t xml:space="preserve">השחורות </w:t>
      </w:r>
      <w:bookmarkStart w:id="8911" w:name="_ETM_Q24_527129"/>
      <w:bookmarkEnd w:id="8911"/>
      <w:r>
        <w:rPr>
          <w:rtl/>
        </w:rPr>
        <w:t xml:space="preserve">של </w:t>
      </w:r>
      <w:bookmarkStart w:id="8912" w:name="_ETM_Q24_527250"/>
      <w:bookmarkEnd w:id="8912"/>
      <w:r>
        <w:rPr>
          <w:rtl/>
        </w:rPr>
        <w:t xml:space="preserve">עובדי </w:t>
      </w:r>
      <w:bookmarkStart w:id="8913" w:name="_ETM_Q24_527489"/>
      <w:bookmarkEnd w:id="8913"/>
      <w:r>
        <w:rPr>
          <w:rtl/>
        </w:rPr>
        <w:t xml:space="preserve">המדינה </w:t>
      </w:r>
      <w:bookmarkStart w:id="8914" w:name="_ETM_Q24_527820"/>
      <w:bookmarkEnd w:id="8914"/>
      <w:r>
        <w:rPr>
          <w:rtl/>
        </w:rPr>
        <w:t xml:space="preserve">שנקלטו </w:t>
      </w:r>
      <w:bookmarkStart w:id="8915" w:name="_ETM_Q24_528359"/>
      <w:bookmarkEnd w:id="8915"/>
      <w:r>
        <w:rPr>
          <w:rtl/>
        </w:rPr>
        <w:t xml:space="preserve">בשנתיים </w:t>
      </w:r>
      <w:bookmarkStart w:id="8916" w:name="_ETM_Q24_528870"/>
      <w:bookmarkEnd w:id="8916"/>
      <w:r>
        <w:rPr>
          <w:rtl/>
        </w:rPr>
        <w:t xml:space="preserve">האחרונות </w:t>
      </w:r>
      <w:bookmarkStart w:id="8917" w:name="_ETM_Q24_529889"/>
      <w:bookmarkEnd w:id="8917"/>
      <w:r>
        <w:rPr>
          <w:rtl/>
        </w:rPr>
        <w:t>ונהג</w:t>
      </w:r>
      <w:r>
        <w:rPr>
          <w:rFonts w:hint="cs"/>
          <w:rtl/>
        </w:rPr>
        <w:t>י שיירת ראש הממשלה;</w:t>
      </w:r>
      <w:r>
        <w:rPr>
          <w:rtl/>
        </w:rPr>
        <w:t xml:space="preserve"> </w:t>
      </w:r>
      <w:bookmarkStart w:id="8918" w:name="_ETM_Q24_532010"/>
      <w:bookmarkEnd w:id="8918"/>
      <w:r>
        <w:rPr>
          <w:rtl/>
        </w:rPr>
        <w:t xml:space="preserve">השבוע </w:t>
      </w:r>
      <w:bookmarkStart w:id="8919" w:name="_ETM_Q24_532789"/>
      <w:bookmarkStart w:id="8920" w:name="_ETM_Q24_533149"/>
      <w:bookmarkStart w:id="8921" w:name="_ETM_Q24_533239"/>
      <w:bookmarkStart w:id="8922" w:name="_ETM_Q24_533659"/>
      <w:bookmarkEnd w:id="8919"/>
      <w:bookmarkEnd w:id="8920"/>
      <w:bookmarkEnd w:id="8921"/>
      <w:bookmarkEnd w:id="8922"/>
      <w:r>
        <w:rPr>
          <w:rtl/>
        </w:rPr>
        <w:t xml:space="preserve">האויבים </w:t>
      </w:r>
      <w:bookmarkStart w:id="8923" w:name="_ETM_Q24_534170"/>
      <w:bookmarkEnd w:id="8923"/>
      <w:r>
        <w:rPr>
          <w:rFonts w:hint="cs"/>
          <w:rtl/>
        </w:rPr>
        <w:t xml:space="preserve">הם </w:t>
      </w:r>
      <w:r>
        <w:rPr>
          <w:rtl/>
        </w:rPr>
        <w:t>עשרות</w:t>
      </w:r>
      <w:bookmarkStart w:id="8924" w:name="_ETM_Q24_534649"/>
      <w:bookmarkEnd w:id="8924"/>
      <w:r>
        <w:rPr>
          <w:rFonts w:hint="cs"/>
          <w:rtl/>
        </w:rPr>
        <w:t xml:space="preserve"> </w:t>
      </w:r>
      <w:r>
        <w:rPr>
          <w:rtl/>
        </w:rPr>
        <w:t xml:space="preserve">אלפי </w:t>
      </w:r>
      <w:bookmarkStart w:id="8925" w:name="_ETM_Q24_534920"/>
      <w:bookmarkEnd w:id="8925"/>
      <w:r>
        <w:rPr>
          <w:rtl/>
        </w:rPr>
        <w:t xml:space="preserve">אנשים </w:t>
      </w:r>
      <w:bookmarkStart w:id="8926" w:name="_ETM_Q24_535219"/>
      <w:bookmarkEnd w:id="8926"/>
      <w:r>
        <w:rPr>
          <w:rtl/>
        </w:rPr>
        <w:t xml:space="preserve">שיצאו </w:t>
      </w:r>
      <w:bookmarkStart w:id="8927" w:name="_ETM_Q24_535640"/>
      <w:bookmarkEnd w:id="8927"/>
      <w:r>
        <w:rPr>
          <w:rtl/>
        </w:rPr>
        <w:t>להפגין</w:t>
      </w:r>
      <w:r>
        <w:rPr>
          <w:rFonts w:hint="cs"/>
          <w:rtl/>
        </w:rPr>
        <w:t>.</w:t>
      </w:r>
      <w:r>
        <w:rPr>
          <w:rtl/>
        </w:rPr>
        <w:t xml:space="preserve"> </w:t>
      </w:r>
      <w:bookmarkStart w:id="8928" w:name="_ETM_Q24_536359"/>
      <w:bookmarkEnd w:id="8928"/>
      <w:r>
        <w:rPr>
          <w:rtl/>
        </w:rPr>
        <w:t xml:space="preserve">בזה </w:t>
      </w:r>
      <w:bookmarkStart w:id="8929" w:name="_ETM_Q24_536749"/>
      <w:bookmarkEnd w:id="8929"/>
      <w:r>
        <w:rPr>
          <w:rtl/>
        </w:rPr>
        <w:t xml:space="preserve">אתם </w:t>
      </w:r>
      <w:bookmarkStart w:id="8930" w:name="_ETM_Q24_536989"/>
      <w:bookmarkEnd w:id="8930"/>
      <w:r>
        <w:rPr>
          <w:rtl/>
        </w:rPr>
        <w:t xml:space="preserve">עסוקים </w:t>
      </w:r>
      <w:bookmarkStart w:id="8931" w:name="_ETM_Q24_537409"/>
      <w:bookmarkEnd w:id="8931"/>
      <w:r>
        <w:rPr>
          <w:rtl/>
        </w:rPr>
        <w:t xml:space="preserve">יום </w:t>
      </w:r>
      <w:bookmarkStart w:id="8932" w:name="_ETM_Q24_537589"/>
      <w:bookmarkEnd w:id="8932"/>
      <w:r>
        <w:rPr>
          <w:rtl/>
        </w:rPr>
        <w:t>ולילה</w:t>
      </w:r>
      <w:r>
        <w:rPr>
          <w:rFonts w:hint="cs"/>
          <w:rtl/>
        </w:rPr>
        <w:t>,</w:t>
      </w:r>
      <w:r>
        <w:rPr>
          <w:rtl/>
        </w:rPr>
        <w:t xml:space="preserve"> </w:t>
      </w:r>
      <w:bookmarkStart w:id="8933" w:name="_ETM_Q24_537949"/>
      <w:bookmarkEnd w:id="8933"/>
      <w:r>
        <w:rPr>
          <w:rtl/>
        </w:rPr>
        <w:t xml:space="preserve">והיום </w:t>
      </w:r>
      <w:bookmarkStart w:id="8934" w:name="_ETM_Q24_538760"/>
      <w:bookmarkEnd w:id="8934"/>
      <w:r>
        <w:rPr>
          <w:rtl/>
        </w:rPr>
        <w:t xml:space="preserve">אתם </w:t>
      </w:r>
      <w:bookmarkStart w:id="8935" w:name="_ETM_Q24_539029"/>
      <w:bookmarkEnd w:id="8935"/>
      <w:r>
        <w:rPr>
          <w:rtl/>
        </w:rPr>
        <w:t xml:space="preserve">מעסיקים </w:t>
      </w:r>
      <w:bookmarkStart w:id="8936" w:name="_ETM_Q24_539510"/>
      <w:bookmarkEnd w:id="8936"/>
      <w:r>
        <w:rPr>
          <w:rtl/>
        </w:rPr>
        <w:t xml:space="preserve">אותנו </w:t>
      </w:r>
      <w:bookmarkStart w:id="8937" w:name="_ETM_Q24_540199"/>
      <w:bookmarkEnd w:id="8937"/>
      <w:r>
        <w:rPr>
          <w:rtl/>
        </w:rPr>
        <w:t xml:space="preserve">בהרחבת </w:t>
      </w:r>
      <w:bookmarkStart w:id="8938" w:name="_ETM_Q24_540799"/>
      <w:bookmarkEnd w:id="8938"/>
      <w:r>
        <w:rPr>
          <w:rtl/>
        </w:rPr>
        <w:t xml:space="preserve">החוק </w:t>
      </w:r>
      <w:bookmarkStart w:id="8939" w:name="_ETM_Q24_541039"/>
      <w:bookmarkEnd w:id="8939"/>
      <w:r>
        <w:rPr>
          <w:rtl/>
        </w:rPr>
        <w:t>הנו</w:t>
      </w:r>
      <w:r>
        <w:rPr>
          <w:rFonts w:hint="cs"/>
          <w:rtl/>
        </w:rPr>
        <w:t>רבג</w:t>
      </w:r>
      <w:r>
        <w:rPr>
          <w:rtl/>
        </w:rPr>
        <w:t>י</w:t>
      </w:r>
      <w:r>
        <w:rPr>
          <w:rFonts w:hint="cs"/>
          <w:rtl/>
        </w:rPr>
        <w:t>.</w:t>
      </w:r>
      <w:r>
        <w:rPr>
          <w:rtl/>
        </w:rPr>
        <w:t xml:space="preserve"> </w:t>
      </w:r>
      <w:bookmarkStart w:id="8940" w:name="_ETM_Q24_542319"/>
      <w:bookmarkEnd w:id="8940"/>
    </w:p>
    <w:p w:rsidR="00513DF7" w:rsidRDefault="00513DF7" w:rsidP="00BA73B6">
      <w:pPr>
        <w:rPr>
          <w:rtl/>
        </w:rPr>
      </w:pPr>
    </w:p>
    <w:p w:rsidR="00513DF7" w:rsidRDefault="00513DF7" w:rsidP="00BA73B6">
      <w:pPr>
        <w:rPr>
          <w:rtl/>
        </w:rPr>
      </w:pPr>
      <w:r>
        <w:rPr>
          <w:rtl/>
        </w:rPr>
        <w:t xml:space="preserve">אבל </w:t>
      </w:r>
      <w:bookmarkStart w:id="8941" w:name="_ETM_Q24_542739"/>
      <w:bookmarkEnd w:id="8941"/>
      <w:r>
        <w:rPr>
          <w:rtl/>
        </w:rPr>
        <w:t>משילות</w:t>
      </w:r>
      <w:r>
        <w:rPr>
          <w:rFonts w:hint="cs"/>
          <w:rtl/>
        </w:rPr>
        <w:t>,</w:t>
      </w:r>
      <w:r>
        <w:rPr>
          <w:rtl/>
        </w:rPr>
        <w:t xml:space="preserve"> </w:t>
      </w:r>
      <w:bookmarkStart w:id="8942" w:name="_ETM_Q24_543699"/>
      <w:bookmarkEnd w:id="8942"/>
      <w:r>
        <w:rPr>
          <w:rtl/>
        </w:rPr>
        <w:t xml:space="preserve">אדוני </w:t>
      </w:r>
      <w:bookmarkStart w:id="8943" w:name="_ETM_Q24_543999"/>
      <w:bookmarkEnd w:id="8943"/>
      <w:r>
        <w:rPr>
          <w:rtl/>
        </w:rPr>
        <w:t>היושב</w:t>
      </w:r>
      <w:bookmarkStart w:id="8944" w:name="_ETM_Q24_544329"/>
      <w:bookmarkEnd w:id="8944"/>
      <w:r>
        <w:rPr>
          <w:rFonts w:hint="cs"/>
          <w:rtl/>
        </w:rPr>
        <w:t xml:space="preserve"> </w:t>
      </w:r>
      <w:r>
        <w:rPr>
          <w:rtl/>
        </w:rPr>
        <w:t>בראש</w:t>
      </w:r>
      <w:r>
        <w:rPr>
          <w:rFonts w:hint="cs"/>
          <w:rtl/>
        </w:rPr>
        <w:t>,</w:t>
      </w:r>
      <w:r>
        <w:rPr>
          <w:rtl/>
        </w:rPr>
        <w:t xml:space="preserve"> </w:t>
      </w:r>
      <w:bookmarkStart w:id="8945" w:name="_ETM_Q24_545110"/>
      <w:bookmarkEnd w:id="8945"/>
      <w:r>
        <w:rPr>
          <w:rtl/>
        </w:rPr>
        <w:t xml:space="preserve">שעליה </w:t>
      </w:r>
      <w:bookmarkStart w:id="8946" w:name="_ETM_Q24_545560"/>
      <w:bookmarkEnd w:id="8946"/>
      <w:r>
        <w:rPr>
          <w:rtl/>
        </w:rPr>
        <w:t>נבחר</w:t>
      </w:r>
      <w:r>
        <w:rPr>
          <w:rFonts w:hint="cs"/>
          <w:rtl/>
        </w:rPr>
        <w:t>תם,</w:t>
      </w:r>
      <w:r>
        <w:rPr>
          <w:rtl/>
        </w:rPr>
        <w:t xml:space="preserve"> </w:t>
      </w:r>
      <w:bookmarkStart w:id="8947" w:name="_ETM_Q24_546430"/>
      <w:bookmarkEnd w:id="8947"/>
      <w:r>
        <w:rPr>
          <w:rFonts w:hint="cs"/>
          <w:rtl/>
        </w:rPr>
        <w:t xml:space="preserve">שעליה </w:t>
      </w:r>
      <w:r>
        <w:rPr>
          <w:rtl/>
        </w:rPr>
        <w:t xml:space="preserve">אתם </w:t>
      </w:r>
      <w:bookmarkStart w:id="8948" w:name="_ETM_Q24_546579"/>
      <w:bookmarkEnd w:id="8948"/>
      <w:r>
        <w:rPr>
          <w:rtl/>
        </w:rPr>
        <w:t xml:space="preserve">כל </w:t>
      </w:r>
      <w:bookmarkStart w:id="8949" w:name="_ETM_Q24_546700"/>
      <w:bookmarkEnd w:id="8949"/>
      <w:r>
        <w:rPr>
          <w:rtl/>
        </w:rPr>
        <w:t xml:space="preserve">הזמן </w:t>
      </w:r>
      <w:bookmarkStart w:id="8950" w:name="_ETM_Q24_546909"/>
      <w:bookmarkEnd w:id="8950"/>
      <w:r>
        <w:rPr>
          <w:rtl/>
        </w:rPr>
        <w:t xml:space="preserve">אומרים </w:t>
      </w:r>
      <w:bookmarkStart w:id="8951" w:name="_ETM_Q24_547089"/>
      <w:bookmarkEnd w:id="8951"/>
      <w:r>
        <w:rPr>
          <w:rFonts w:hint="cs"/>
          <w:rtl/>
        </w:rPr>
        <w:t>"</w:t>
      </w:r>
      <w:r>
        <w:rPr>
          <w:rtl/>
        </w:rPr>
        <w:t xml:space="preserve">בחרו </w:t>
      </w:r>
      <w:bookmarkStart w:id="8952" w:name="_ETM_Q24_547450"/>
      <w:bookmarkEnd w:id="8952"/>
      <w:r>
        <w:rPr>
          <w:rtl/>
        </w:rPr>
        <w:t>בנו</w:t>
      </w:r>
      <w:r>
        <w:rPr>
          <w:rFonts w:hint="cs"/>
          <w:rtl/>
        </w:rPr>
        <w:t>",</w:t>
      </w:r>
      <w:r>
        <w:rPr>
          <w:rtl/>
        </w:rPr>
        <w:t xml:space="preserve"> </w:t>
      </w:r>
      <w:bookmarkStart w:id="8953" w:name="_ETM_Q24_547689"/>
      <w:bookmarkEnd w:id="8953"/>
      <w:r>
        <w:rPr>
          <w:rFonts w:hint="cs"/>
          <w:rtl/>
        </w:rPr>
        <w:t>"</w:t>
      </w:r>
      <w:r>
        <w:rPr>
          <w:rtl/>
        </w:rPr>
        <w:t xml:space="preserve">בחרו </w:t>
      </w:r>
      <w:bookmarkStart w:id="8954" w:name="_ETM_Q24_548079"/>
      <w:bookmarkEnd w:id="8954"/>
      <w:r>
        <w:rPr>
          <w:rtl/>
        </w:rPr>
        <w:t>בנו</w:t>
      </w:r>
      <w:r>
        <w:rPr>
          <w:rFonts w:hint="cs"/>
          <w:rtl/>
        </w:rPr>
        <w:t>"</w:t>
      </w:r>
      <w:bookmarkStart w:id="8955" w:name="_ETM_Q24_548830"/>
      <w:bookmarkEnd w:id="8955"/>
      <w:r>
        <w:rPr>
          <w:rFonts w:hint="cs"/>
          <w:rtl/>
        </w:rPr>
        <w:t xml:space="preserve">, </w:t>
      </w:r>
      <w:r>
        <w:rPr>
          <w:rtl/>
        </w:rPr>
        <w:t xml:space="preserve">זה </w:t>
      </w:r>
      <w:bookmarkStart w:id="8956" w:name="_ETM_Q24_549040"/>
      <w:bookmarkEnd w:id="8956"/>
      <w:r>
        <w:rPr>
          <w:rtl/>
        </w:rPr>
        <w:t xml:space="preserve">הביטחון </w:t>
      </w:r>
      <w:bookmarkStart w:id="8957" w:name="_ETM_Q24_549460"/>
      <w:bookmarkEnd w:id="8957"/>
      <w:r>
        <w:rPr>
          <w:rtl/>
        </w:rPr>
        <w:t xml:space="preserve">האישי </w:t>
      </w:r>
      <w:bookmarkStart w:id="8958" w:name="_ETM_Q24_549790"/>
      <w:bookmarkEnd w:id="8958"/>
      <w:r>
        <w:rPr>
          <w:rtl/>
        </w:rPr>
        <w:t xml:space="preserve">שעליו </w:t>
      </w:r>
      <w:bookmarkStart w:id="8959" w:name="_ETM_Q24_550120"/>
      <w:bookmarkEnd w:id="8959"/>
      <w:r>
        <w:rPr>
          <w:rtl/>
        </w:rPr>
        <w:t>דיברת</w:t>
      </w:r>
      <w:r>
        <w:rPr>
          <w:rFonts w:hint="cs"/>
          <w:rtl/>
        </w:rPr>
        <w:t>ם,</w:t>
      </w:r>
      <w:r>
        <w:rPr>
          <w:rtl/>
        </w:rPr>
        <w:t xml:space="preserve"> </w:t>
      </w:r>
      <w:bookmarkStart w:id="8960" w:name="_ETM_Q24_551670"/>
      <w:bookmarkEnd w:id="8960"/>
      <w:r>
        <w:rPr>
          <w:rtl/>
        </w:rPr>
        <w:t xml:space="preserve">אבל </w:t>
      </w:r>
      <w:bookmarkStart w:id="8961" w:name="_ETM_Q24_551880"/>
      <w:bookmarkEnd w:id="8961"/>
      <w:r>
        <w:rPr>
          <w:rtl/>
        </w:rPr>
        <w:t xml:space="preserve">אתם </w:t>
      </w:r>
      <w:bookmarkStart w:id="8962" w:name="_ETM_Q24_552090"/>
      <w:bookmarkEnd w:id="8962"/>
      <w:r>
        <w:rPr>
          <w:rtl/>
        </w:rPr>
        <w:t xml:space="preserve">לא </w:t>
      </w:r>
      <w:bookmarkStart w:id="8963" w:name="_ETM_Q24_552180"/>
      <w:bookmarkEnd w:id="8963"/>
      <w:r>
        <w:rPr>
          <w:rtl/>
        </w:rPr>
        <w:t>מדברים</w:t>
      </w:r>
      <w:r>
        <w:rPr>
          <w:rFonts w:hint="cs"/>
          <w:rtl/>
        </w:rPr>
        <w:t xml:space="preserve"> –</w:t>
      </w:r>
      <w:r>
        <w:rPr>
          <w:rtl/>
        </w:rPr>
        <w:t xml:space="preserve"> </w:t>
      </w:r>
      <w:bookmarkStart w:id="8964" w:name="_ETM_Q24_552630"/>
      <w:bookmarkEnd w:id="8964"/>
      <w:r>
        <w:rPr>
          <w:rtl/>
        </w:rPr>
        <w:t xml:space="preserve">לא </w:t>
      </w:r>
      <w:bookmarkStart w:id="8965" w:name="_ETM_Q24_552720"/>
      <w:bookmarkEnd w:id="8965"/>
      <w:r>
        <w:rPr>
          <w:rtl/>
        </w:rPr>
        <w:t xml:space="preserve">שמעתי </w:t>
      </w:r>
      <w:bookmarkStart w:id="8966" w:name="_ETM_Q24_553080"/>
      <w:bookmarkEnd w:id="8966"/>
      <w:r>
        <w:rPr>
          <w:rtl/>
        </w:rPr>
        <w:t xml:space="preserve">אתכם </w:t>
      </w:r>
      <w:bookmarkStart w:id="8967" w:name="_ETM_Q24_553290"/>
      <w:bookmarkEnd w:id="8967"/>
      <w:r>
        <w:rPr>
          <w:rtl/>
        </w:rPr>
        <w:t xml:space="preserve">מצייצים </w:t>
      </w:r>
      <w:bookmarkStart w:id="8968" w:name="_ETM_Q24_554850"/>
      <w:bookmarkEnd w:id="8968"/>
      <w:r>
        <w:rPr>
          <w:rtl/>
        </w:rPr>
        <w:t xml:space="preserve">על </w:t>
      </w:r>
      <w:bookmarkStart w:id="8969" w:name="_ETM_Q24_555000"/>
      <w:bookmarkEnd w:id="8969"/>
      <w:r>
        <w:rPr>
          <w:rtl/>
        </w:rPr>
        <w:t xml:space="preserve">פיצוץ </w:t>
      </w:r>
      <w:bookmarkStart w:id="8970" w:name="_ETM_Q24_555330"/>
      <w:bookmarkEnd w:id="8970"/>
      <w:r>
        <w:rPr>
          <w:rtl/>
        </w:rPr>
        <w:t xml:space="preserve">מטען </w:t>
      </w:r>
      <w:bookmarkStart w:id="8971" w:name="_ETM_Q24_555600"/>
      <w:bookmarkEnd w:id="8971"/>
      <w:r>
        <w:rPr>
          <w:rtl/>
        </w:rPr>
        <w:t xml:space="preserve">חבלה </w:t>
      </w:r>
      <w:bookmarkStart w:id="8972" w:name="_ETM_Q24_556020"/>
      <w:bookmarkEnd w:id="8972"/>
      <w:r>
        <w:rPr>
          <w:rtl/>
        </w:rPr>
        <w:t xml:space="preserve">בטבריה </w:t>
      </w:r>
      <w:bookmarkStart w:id="8973" w:name="_ETM_Q24_556500"/>
      <w:bookmarkEnd w:id="8973"/>
      <w:r>
        <w:rPr>
          <w:rtl/>
        </w:rPr>
        <w:t xml:space="preserve">מחוץ </w:t>
      </w:r>
      <w:bookmarkStart w:id="8974" w:name="_ETM_Q24_556799"/>
      <w:bookmarkEnd w:id="8974"/>
      <w:r>
        <w:rPr>
          <w:rtl/>
        </w:rPr>
        <w:t xml:space="preserve">לבית </w:t>
      </w:r>
      <w:bookmarkStart w:id="8975" w:name="_ETM_Q24_557190"/>
      <w:bookmarkEnd w:id="8975"/>
      <w:r>
        <w:rPr>
          <w:rtl/>
        </w:rPr>
        <w:t xml:space="preserve">ב-5 </w:t>
      </w:r>
      <w:bookmarkStart w:id="8976" w:name="_ETM_Q24_557670"/>
      <w:bookmarkEnd w:id="8976"/>
      <w:r>
        <w:rPr>
          <w:rtl/>
        </w:rPr>
        <w:t>בינואר</w:t>
      </w:r>
      <w:r>
        <w:rPr>
          <w:rFonts w:hint="cs"/>
          <w:rtl/>
        </w:rPr>
        <w:t>;</w:t>
      </w:r>
      <w:r>
        <w:rPr>
          <w:rtl/>
        </w:rPr>
        <w:t xml:space="preserve"> </w:t>
      </w:r>
      <w:bookmarkStart w:id="8977" w:name="_ETM_Q24_558750"/>
      <w:bookmarkEnd w:id="8977"/>
      <w:r>
        <w:rPr>
          <w:rtl/>
        </w:rPr>
        <w:t xml:space="preserve">באותו </w:t>
      </w:r>
      <w:bookmarkStart w:id="8978" w:name="_ETM_Q24_559140"/>
      <w:bookmarkEnd w:id="8978"/>
      <w:r>
        <w:rPr>
          <w:rtl/>
        </w:rPr>
        <w:t xml:space="preserve">יום </w:t>
      </w:r>
      <w:bookmarkStart w:id="8979" w:name="_ETM_Q24_559350"/>
      <w:bookmarkEnd w:id="8979"/>
      <w:r>
        <w:rPr>
          <w:rtl/>
        </w:rPr>
        <w:t xml:space="preserve">נרצח </w:t>
      </w:r>
      <w:bookmarkStart w:id="8980" w:name="_ETM_Q24_559890"/>
      <w:bookmarkEnd w:id="8980"/>
      <w:r>
        <w:rPr>
          <w:rtl/>
        </w:rPr>
        <w:t xml:space="preserve">קבלן </w:t>
      </w:r>
      <w:bookmarkStart w:id="8981" w:name="_ETM_Q24_560310"/>
      <w:bookmarkEnd w:id="8981"/>
      <w:r>
        <w:rPr>
          <w:rFonts w:hint="cs"/>
          <w:rtl/>
        </w:rPr>
        <w:t>ו</w:t>
      </w:r>
      <w:r>
        <w:rPr>
          <w:rtl/>
        </w:rPr>
        <w:t xml:space="preserve">יזם </w:t>
      </w:r>
      <w:bookmarkStart w:id="8982" w:name="_ETM_Q24_560670"/>
      <w:bookmarkEnd w:id="8982"/>
      <w:r>
        <w:rPr>
          <w:rtl/>
        </w:rPr>
        <w:t xml:space="preserve">נדל"ן </w:t>
      </w:r>
      <w:bookmarkStart w:id="8983" w:name="_ETM_Q24_561420"/>
      <w:bookmarkEnd w:id="8983"/>
      <w:r>
        <w:rPr>
          <w:rtl/>
        </w:rPr>
        <w:t xml:space="preserve">בראשון </w:t>
      </w:r>
      <w:bookmarkStart w:id="8984" w:name="_ETM_Q24_561869"/>
      <w:bookmarkEnd w:id="8984"/>
      <w:r>
        <w:rPr>
          <w:rtl/>
        </w:rPr>
        <w:t>לציון</w:t>
      </w:r>
      <w:r>
        <w:rPr>
          <w:rFonts w:hint="cs"/>
          <w:rtl/>
        </w:rPr>
        <w:t>;</w:t>
      </w:r>
      <w:r>
        <w:rPr>
          <w:rtl/>
        </w:rPr>
        <w:t xml:space="preserve"> </w:t>
      </w:r>
      <w:bookmarkStart w:id="8985" w:name="_ETM_Q24_563080"/>
      <w:bookmarkEnd w:id="8985"/>
      <w:r>
        <w:rPr>
          <w:rtl/>
        </w:rPr>
        <w:t xml:space="preserve">רצח </w:t>
      </w:r>
      <w:bookmarkStart w:id="8986" w:name="_ETM_Q24_563500"/>
      <w:bookmarkEnd w:id="8986"/>
      <w:r>
        <w:rPr>
          <w:rFonts w:hint="cs"/>
          <w:rtl/>
        </w:rPr>
        <w:t>נער בן 15</w:t>
      </w:r>
      <w:r>
        <w:rPr>
          <w:rtl/>
        </w:rPr>
        <w:t xml:space="preserve"> </w:t>
      </w:r>
      <w:bookmarkStart w:id="8987" w:name="_ETM_Q24_564490"/>
      <w:bookmarkEnd w:id="8987"/>
      <w:r>
        <w:rPr>
          <w:rtl/>
        </w:rPr>
        <w:t xml:space="preserve">בראשון </w:t>
      </w:r>
      <w:bookmarkStart w:id="8988" w:name="_ETM_Q24_564880"/>
      <w:bookmarkEnd w:id="8988"/>
      <w:r>
        <w:rPr>
          <w:rtl/>
        </w:rPr>
        <w:t xml:space="preserve">לציון </w:t>
      </w:r>
      <w:bookmarkStart w:id="8989" w:name="_ETM_Q24_565240"/>
      <w:bookmarkEnd w:id="8989"/>
      <w:r>
        <w:rPr>
          <w:rtl/>
        </w:rPr>
        <w:t xml:space="preserve">על </w:t>
      </w:r>
      <w:bookmarkStart w:id="8990" w:name="_ETM_Q24_565330"/>
      <w:bookmarkEnd w:id="8990"/>
      <w:r>
        <w:rPr>
          <w:rtl/>
        </w:rPr>
        <w:t xml:space="preserve">רקע </w:t>
      </w:r>
      <w:bookmarkStart w:id="8991" w:name="_ETM_Q24_565570"/>
      <w:bookmarkEnd w:id="8991"/>
      <w:r>
        <w:rPr>
          <w:rtl/>
        </w:rPr>
        <w:t>פלילי</w:t>
      </w:r>
      <w:r>
        <w:rPr>
          <w:rFonts w:hint="cs"/>
          <w:rtl/>
        </w:rPr>
        <w:t>;</w:t>
      </w:r>
      <w:r>
        <w:rPr>
          <w:rtl/>
        </w:rPr>
        <w:t xml:space="preserve"> </w:t>
      </w:r>
      <w:bookmarkStart w:id="8992" w:name="_ETM_Q24_566390"/>
      <w:bookmarkEnd w:id="8992"/>
      <w:r>
        <w:rPr>
          <w:rFonts w:hint="cs"/>
          <w:rtl/>
        </w:rPr>
        <w:t>חמישה</w:t>
      </w:r>
      <w:r>
        <w:rPr>
          <w:rtl/>
        </w:rPr>
        <w:t xml:space="preserve"> </w:t>
      </w:r>
      <w:bookmarkStart w:id="8993" w:name="_ETM_Q24_566930"/>
      <w:bookmarkEnd w:id="8993"/>
      <w:r>
        <w:rPr>
          <w:rtl/>
        </w:rPr>
        <w:t xml:space="preserve">פצועים </w:t>
      </w:r>
      <w:bookmarkStart w:id="8994" w:name="_ETM_Q24_567290"/>
      <w:bookmarkEnd w:id="8994"/>
      <w:r>
        <w:rPr>
          <w:rtl/>
        </w:rPr>
        <w:t>מירי</w:t>
      </w:r>
      <w:r>
        <w:rPr>
          <w:rFonts w:hint="cs"/>
          <w:rtl/>
        </w:rPr>
        <w:t>:</w:t>
      </w:r>
      <w:r>
        <w:rPr>
          <w:rtl/>
        </w:rPr>
        <w:t xml:space="preserve"> </w:t>
      </w:r>
      <w:bookmarkStart w:id="8995" w:name="_ETM_Q24_567650"/>
      <w:bookmarkEnd w:id="8995"/>
      <w:r>
        <w:rPr>
          <w:rtl/>
        </w:rPr>
        <w:t>בן</w:t>
      </w:r>
      <w:r>
        <w:rPr>
          <w:rFonts w:hint="cs"/>
          <w:rtl/>
        </w:rPr>
        <w:t xml:space="preserve"> 17 קשה,</w:t>
      </w:r>
      <w:r>
        <w:rPr>
          <w:rtl/>
        </w:rPr>
        <w:t xml:space="preserve"> </w:t>
      </w:r>
      <w:bookmarkStart w:id="8996" w:name="_ETM_Q24_569149"/>
      <w:bookmarkEnd w:id="8996"/>
      <w:r>
        <w:rPr>
          <w:rFonts w:hint="cs"/>
          <w:rtl/>
        </w:rPr>
        <w:t>ארבעה</w:t>
      </w:r>
      <w:r>
        <w:rPr>
          <w:rtl/>
        </w:rPr>
        <w:t xml:space="preserve"> </w:t>
      </w:r>
      <w:bookmarkStart w:id="8997" w:name="_ETM_Q24_569570"/>
      <w:bookmarkEnd w:id="8997"/>
      <w:r>
        <w:rPr>
          <w:rtl/>
        </w:rPr>
        <w:t>בינוני</w:t>
      </w:r>
      <w:r>
        <w:rPr>
          <w:rFonts w:hint="cs"/>
          <w:rtl/>
        </w:rPr>
        <w:t>,</w:t>
      </w:r>
      <w:r>
        <w:rPr>
          <w:rtl/>
        </w:rPr>
        <w:t xml:space="preserve"> </w:t>
      </w:r>
      <w:bookmarkStart w:id="8998" w:name="_ETM_Q24_569960"/>
      <w:bookmarkEnd w:id="8998"/>
      <w:r>
        <w:rPr>
          <w:rtl/>
        </w:rPr>
        <w:t xml:space="preserve">כולל </w:t>
      </w:r>
      <w:bookmarkStart w:id="8999" w:name="_ETM_Q24_570259"/>
      <w:bookmarkEnd w:id="8999"/>
      <w:r>
        <w:rPr>
          <w:rtl/>
        </w:rPr>
        <w:t xml:space="preserve">ילד </w:t>
      </w:r>
      <w:bookmarkStart w:id="9000" w:name="_ETM_Q24_570529"/>
      <w:bookmarkEnd w:id="9000"/>
      <w:r>
        <w:rPr>
          <w:rtl/>
        </w:rPr>
        <w:t xml:space="preserve">בן </w:t>
      </w:r>
      <w:bookmarkStart w:id="9001" w:name="_ETM_Q24_570710"/>
      <w:bookmarkEnd w:id="9001"/>
      <w:r>
        <w:rPr>
          <w:rFonts w:hint="cs"/>
          <w:rtl/>
        </w:rPr>
        <w:t xml:space="preserve">10; </w:t>
      </w:r>
      <w:bookmarkStart w:id="9002" w:name="_ETM_Q24_571610"/>
      <w:bookmarkEnd w:id="9002"/>
      <w:r>
        <w:rPr>
          <w:rtl/>
        </w:rPr>
        <w:t xml:space="preserve">פיצוץ </w:t>
      </w:r>
      <w:bookmarkStart w:id="9003" w:name="_ETM_Q24_572029"/>
      <w:bookmarkEnd w:id="9003"/>
      <w:r>
        <w:rPr>
          <w:rtl/>
        </w:rPr>
        <w:t xml:space="preserve">מטען </w:t>
      </w:r>
      <w:bookmarkStart w:id="9004" w:name="_ETM_Q24_572329"/>
      <w:bookmarkEnd w:id="9004"/>
      <w:r>
        <w:rPr>
          <w:rtl/>
        </w:rPr>
        <w:t xml:space="preserve">חבלה </w:t>
      </w:r>
      <w:bookmarkStart w:id="9005" w:name="_ETM_Q24_572810"/>
      <w:bookmarkEnd w:id="9005"/>
      <w:r>
        <w:rPr>
          <w:rtl/>
        </w:rPr>
        <w:t xml:space="preserve">שהוצמד </w:t>
      </w:r>
      <w:bookmarkStart w:id="9006" w:name="_ETM_Q24_573290"/>
      <w:bookmarkEnd w:id="9006"/>
      <w:r>
        <w:rPr>
          <w:rtl/>
        </w:rPr>
        <w:t xml:space="preserve">לאופנוע </w:t>
      </w:r>
      <w:bookmarkStart w:id="9007" w:name="_ETM_Q24_573829"/>
      <w:bookmarkEnd w:id="9007"/>
      <w:r>
        <w:rPr>
          <w:rtl/>
        </w:rPr>
        <w:t xml:space="preserve">ברמת </w:t>
      </w:r>
      <w:bookmarkStart w:id="9008" w:name="_ETM_Q24_574220"/>
      <w:bookmarkEnd w:id="9008"/>
      <w:r>
        <w:rPr>
          <w:rtl/>
        </w:rPr>
        <w:t>השרון</w:t>
      </w:r>
      <w:r>
        <w:rPr>
          <w:rFonts w:hint="cs"/>
          <w:rtl/>
        </w:rPr>
        <w:t>;</w:t>
      </w:r>
      <w:r>
        <w:rPr>
          <w:rtl/>
        </w:rPr>
        <w:t xml:space="preserve"> </w:t>
      </w:r>
      <w:bookmarkStart w:id="9009" w:name="_ETM_Q24_575430"/>
      <w:bookmarkEnd w:id="9009"/>
      <w:r>
        <w:rPr>
          <w:rtl/>
        </w:rPr>
        <w:t xml:space="preserve">מסעדה </w:t>
      </w:r>
      <w:bookmarkStart w:id="9010" w:name="_ETM_Q24_575970"/>
      <w:bookmarkEnd w:id="9010"/>
      <w:r>
        <w:rPr>
          <w:rtl/>
        </w:rPr>
        <w:t>בבת</w:t>
      </w:r>
      <w:r>
        <w:rPr>
          <w:rFonts w:hint="cs"/>
          <w:rtl/>
        </w:rPr>
        <w:t xml:space="preserve"> ים</w:t>
      </w:r>
      <w:bookmarkStart w:id="9011" w:name="_ETM_Q24_576450"/>
      <w:bookmarkEnd w:id="9011"/>
      <w:r>
        <w:rPr>
          <w:rFonts w:hint="cs"/>
          <w:rtl/>
        </w:rPr>
        <w:t xml:space="preserve"> ה</w:t>
      </w:r>
      <w:r>
        <w:rPr>
          <w:rtl/>
        </w:rPr>
        <w:t xml:space="preserve">וצתה </w:t>
      </w:r>
      <w:bookmarkStart w:id="9012" w:name="_ETM_Q24_577020"/>
      <w:bookmarkEnd w:id="9012"/>
      <w:r>
        <w:rPr>
          <w:rtl/>
        </w:rPr>
        <w:t>ע</w:t>
      </w:r>
      <w:r>
        <w:rPr>
          <w:rFonts w:hint="cs"/>
          <w:rtl/>
        </w:rPr>
        <w:t xml:space="preserve">ל </w:t>
      </w:r>
      <w:r>
        <w:rPr>
          <w:rtl/>
        </w:rPr>
        <w:t>י</w:t>
      </w:r>
      <w:r>
        <w:rPr>
          <w:rFonts w:hint="cs"/>
          <w:rtl/>
        </w:rPr>
        <w:t>די</w:t>
      </w:r>
      <w:r>
        <w:rPr>
          <w:rtl/>
        </w:rPr>
        <w:t xml:space="preserve"> </w:t>
      </w:r>
      <w:bookmarkStart w:id="9013" w:name="_ETM_Q24_577320"/>
      <w:bookmarkEnd w:id="9013"/>
      <w:r>
        <w:rPr>
          <w:rtl/>
        </w:rPr>
        <w:t>פורץ</w:t>
      </w:r>
      <w:r>
        <w:rPr>
          <w:rFonts w:hint="cs"/>
          <w:rtl/>
        </w:rPr>
        <w:t>;</w:t>
      </w:r>
      <w:r>
        <w:rPr>
          <w:rtl/>
        </w:rPr>
        <w:t xml:space="preserve"> </w:t>
      </w:r>
      <w:bookmarkStart w:id="9014" w:name="_ETM_Q24_578600"/>
      <w:bookmarkEnd w:id="9014"/>
      <w:r>
        <w:rPr>
          <w:rtl/>
        </w:rPr>
        <w:t xml:space="preserve">נמצא </w:t>
      </w:r>
      <w:bookmarkStart w:id="9015" w:name="_ETM_Q24_579020"/>
      <w:bookmarkEnd w:id="9015"/>
      <w:r>
        <w:rPr>
          <w:rtl/>
        </w:rPr>
        <w:t xml:space="preserve">מת </w:t>
      </w:r>
      <w:bookmarkStart w:id="9016" w:name="_ETM_Q24_579200"/>
      <w:bookmarkEnd w:id="9016"/>
      <w:r>
        <w:rPr>
          <w:rtl/>
        </w:rPr>
        <w:t xml:space="preserve">בביתו </w:t>
      </w:r>
      <w:bookmarkStart w:id="9017" w:name="_ETM_Q24_579740"/>
      <w:bookmarkEnd w:id="9017"/>
      <w:r>
        <w:rPr>
          <w:rtl/>
        </w:rPr>
        <w:t xml:space="preserve">אדם </w:t>
      </w:r>
      <w:bookmarkStart w:id="9018" w:name="_ETM_Q24_580640"/>
      <w:bookmarkEnd w:id="9018"/>
      <w:r>
        <w:rPr>
          <w:rtl/>
        </w:rPr>
        <w:t xml:space="preserve">עם </w:t>
      </w:r>
      <w:bookmarkStart w:id="9019" w:name="_ETM_Q24_580790"/>
      <w:bookmarkEnd w:id="9019"/>
      <w:r>
        <w:rPr>
          <w:rtl/>
        </w:rPr>
        <w:t xml:space="preserve">סימני </w:t>
      </w:r>
      <w:bookmarkStart w:id="9020" w:name="_ETM_Q24_581240"/>
      <w:bookmarkEnd w:id="9020"/>
      <w:r>
        <w:rPr>
          <w:rtl/>
        </w:rPr>
        <w:t xml:space="preserve">אלימות </w:t>
      </w:r>
      <w:bookmarkStart w:id="9021" w:name="_ETM_Q24_581689"/>
      <w:bookmarkEnd w:id="9021"/>
      <w:r>
        <w:rPr>
          <w:rtl/>
        </w:rPr>
        <w:t xml:space="preserve">על </w:t>
      </w:r>
      <w:bookmarkStart w:id="9022" w:name="_ETM_Q24_581779"/>
      <w:bookmarkEnd w:id="9022"/>
      <w:r>
        <w:rPr>
          <w:rtl/>
        </w:rPr>
        <w:t xml:space="preserve">רקע </w:t>
      </w:r>
      <w:bookmarkStart w:id="9023" w:name="_ETM_Q24_582020"/>
      <w:bookmarkEnd w:id="9023"/>
      <w:r>
        <w:rPr>
          <w:rtl/>
        </w:rPr>
        <w:t xml:space="preserve">חוב </w:t>
      </w:r>
      <w:bookmarkStart w:id="9024" w:name="_ETM_Q24_582229"/>
      <w:bookmarkEnd w:id="9024"/>
      <w:r>
        <w:rPr>
          <w:rtl/>
        </w:rPr>
        <w:t>כספי</w:t>
      </w:r>
      <w:r>
        <w:rPr>
          <w:rFonts w:hint="cs"/>
          <w:rtl/>
        </w:rPr>
        <w:t>;</w:t>
      </w:r>
      <w:r>
        <w:rPr>
          <w:rtl/>
        </w:rPr>
        <w:t xml:space="preserve"> </w:t>
      </w:r>
      <w:bookmarkStart w:id="9025" w:name="_ETM_Q24_583700"/>
      <w:bookmarkEnd w:id="9025"/>
      <w:r>
        <w:rPr>
          <w:rtl/>
        </w:rPr>
        <w:t xml:space="preserve">שתי </w:t>
      </w:r>
      <w:bookmarkStart w:id="9026" w:name="_ETM_Q24_583970"/>
      <w:bookmarkEnd w:id="9026"/>
      <w:r>
        <w:rPr>
          <w:rtl/>
        </w:rPr>
        <w:t xml:space="preserve">נשים </w:t>
      </w:r>
      <w:bookmarkStart w:id="9027" w:name="_ETM_Q24_584360"/>
      <w:bookmarkEnd w:id="9027"/>
      <w:r>
        <w:rPr>
          <w:rtl/>
        </w:rPr>
        <w:t xml:space="preserve">מרחובות </w:t>
      </w:r>
      <w:bookmarkStart w:id="9028" w:name="_ETM_Q24_584869"/>
      <w:bookmarkEnd w:id="9028"/>
      <w:r>
        <w:rPr>
          <w:rtl/>
        </w:rPr>
        <w:t xml:space="preserve">נעצרו </w:t>
      </w:r>
      <w:bookmarkStart w:id="9029" w:name="_ETM_Q24_585229"/>
      <w:bookmarkEnd w:id="9029"/>
      <w:r>
        <w:rPr>
          <w:rtl/>
        </w:rPr>
        <w:t xml:space="preserve">בחשד </w:t>
      </w:r>
      <w:bookmarkStart w:id="9030" w:name="_ETM_Q24_585619"/>
      <w:bookmarkEnd w:id="9030"/>
      <w:r>
        <w:rPr>
          <w:rtl/>
        </w:rPr>
        <w:t xml:space="preserve">להתעללות </w:t>
      </w:r>
      <w:bookmarkStart w:id="9031" w:name="_ETM_Q24_586100"/>
      <w:bookmarkEnd w:id="9031"/>
      <w:r>
        <w:rPr>
          <w:rtl/>
        </w:rPr>
        <w:t>ב</w:t>
      </w:r>
      <w:r>
        <w:rPr>
          <w:rFonts w:hint="cs"/>
          <w:rtl/>
        </w:rPr>
        <w:t>שלושה</w:t>
      </w:r>
      <w:r>
        <w:rPr>
          <w:rtl/>
        </w:rPr>
        <w:t xml:space="preserve"> </w:t>
      </w:r>
      <w:bookmarkStart w:id="9032" w:name="_ETM_Q24_586490"/>
      <w:bookmarkEnd w:id="9032"/>
      <w:r>
        <w:rPr>
          <w:rtl/>
        </w:rPr>
        <w:t xml:space="preserve">ילדים </w:t>
      </w:r>
      <w:bookmarkStart w:id="9033" w:name="_ETM_Q24_586850"/>
      <w:bookmarkEnd w:id="9033"/>
      <w:r>
        <w:rPr>
          <w:rtl/>
        </w:rPr>
        <w:t>מהמשפחה</w:t>
      </w:r>
      <w:r>
        <w:rPr>
          <w:rFonts w:hint="cs"/>
          <w:rtl/>
        </w:rPr>
        <w:t>,</w:t>
      </w:r>
      <w:r>
        <w:rPr>
          <w:rtl/>
        </w:rPr>
        <w:t xml:space="preserve"> </w:t>
      </w:r>
      <w:bookmarkStart w:id="9034" w:name="_ETM_Q24_587930"/>
      <w:bookmarkEnd w:id="9034"/>
      <w:r>
        <w:rPr>
          <w:rtl/>
        </w:rPr>
        <w:t xml:space="preserve">ונזרק </w:t>
      </w:r>
      <w:bookmarkStart w:id="9035" w:name="_ETM_Q24_588409"/>
      <w:bookmarkEnd w:id="9035"/>
      <w:r>
        <w:rPr>
          <w:rtl/>
        </w:rPr>
        <w:t xml:space="preserve">מטען </w:t>
      </w:r>
      <w:bookmarkStart w:id="9036" w:name="_ETM_Q24_588680"/>
      <w:bookmarkEnd w:id="9036"/>
      <w:r>
        <w:rPr>
          <w:rtl/>
        </w:rPr>
        <w:t xml:space="preserve">חבלה </w:t>
      </w:r>
      <w:bookmarkStart w:id="9037" w:name="_ETM_Q24_589100"/>
      <w:bookmarkEnd w:id="9037"/>
      <w:r>
        <w:rPr>
          <w:rtl/>
        </w:rPr>
        <w:t xml:space="preserve">לעבר </w:t>
      </w:r>
      <w:bookmarkStart w:id="9038" w:name="_ETM_Q24_589400"/>
      <w:bookmarkEnd w:id="9038"/>
      <w:r>
        <w:rPr>
          <w:rtl/>
        </w:rPr>
        <w:t xml:space="preserve">בית </w:t>
      </w:r>
      <w:bookmarkStart w:id="9039" w:name="_ETM_Q24_589670"/>
      <w:bookmarkEnd w:id="9039"/>
      <w:r>
        <w:rPr>
          <w:rtl/>
        </w:rPr>
        <w:t>בטבריה</w:t>
      </w:r>
      <w:r>
        <w:rPr>
          <w:rFonts w:hint="cs"/>
          <w:rtl/>
        </w:rPr>
        <w:t>,</w:t>
      </w:r>
      <w:r>
        <w:rPr>
          <w:rtl/>
        </w:rPr>
        <w:t xml:space="preserve"> </w:t>
      </w:r>
      <w:bookmarkStart w:id="9040" w:name="_ETM_Q24_590150"/>
      <w:bookmarkEnd w:id="9040"/>
      <w:r>
        <w:rPr>
          <w:rtl/>
        </w:rPr>
        <w:t xml:space="preserve">ללא </w:t>
      </w:r>
      <w:bookmarkStart w:id="9041" w:name="_ETM_Q24_590330"/>
      <w:bookmarkEnd w:id="9041"/>
      <w:r>
        <w:rPr>
          <w:rtl/>
        </w:rPr>
        <w:t>נפגעים</w:t>
      </w:r>
      <w:r>
        <w:rPr>
          <w:rFonts w:hint="cs"/>
          <w:rtl/>
        </w:rPr>
        <w:t>,</w:t>
      </w:r>
      <w:r>
        <w:rPr>
          <w:rtl/>
        </w:rPr>
        <w:t xml:space="preserve"> </w:t>
      </w:r>
      <w:bookmarkStart w:id="9042" w:name="_ETM_Q24_591310"/>
      <w:bookmarkEnd w:id="9042"/>
      <w:r>
        <w:rPr>
          <w:rtl/>
        </w:rPr>
        <w:t xml:space="preserve">עדיין </w:t>
      </w:r>
      <w:bookmarkStart w:id="9043" w:name="_ETM_Q24_591729"/>
      <w:bookmarkEnd w:id="9043"/>
      <w:r>
        <w:rPr>
          <w:rtl/>
        </w:rPr>
        <w:t>בחקירה</w:t>
      </w:r>
      <w:r>
        <w:rPr>
          <w:rFonts w:hint="cs"/>
          <w:rtl/>
        </w:rPr>
        <w:t>.</w:t>
      </w:r>
      <w:r>
        <w:rPr>
          <w:rtl/>
        </w:rPr>
        <w:t xml:space="preserve"> </w:t>
      </w:r>
      <w:bookmarkStart w:id="9044" w:name="_ETM_Q24_592350"/>
      <w:bookmarkEnd w:id="9044"/>
      <w:r>
        <w:rPr>
          <w:rtl/>
        </w:rPr>
        <w:t xml:space="preserve">כל </w:t>
      </w:r>
      <w:bookmarkStart w:id="9045" w:name="_ETM_Q24_592589"/>
      <w:bookmarkEnd w:id="9045"/>
      <w:r>
        <w:rPr>
          <w:rtl/>
        </w:rPr>
        <w:t xml:space="preserve">זה </w:t>
      </w:r>
      <w:bookmarkStart w:id="9046" w:name="_ETM_Q24_593250"/>
      <w:bookmarkEnd w:id="9046"/>
      <w:r>
        <w:rPr>
          <w:rtl/>
        </w:rPr>
        <w:t>ב</w:t>
      </w:r>
      <w:r>
        <w:rPr>
          <w:rFonts w:hint="cs"/>
          <w:rtl/>
        </w:rPr>
        <w:t>-</w:t>
      </w:r>
      <w:bookmarkStart w:id="9047" w:name="_ETM_Q24_593430"/>
      <w:bookmarkEnd w:id="9047"/>
      <w:r>
        <w:rPr>
          <w:rtl/>
        </w:rPr>
        <w:t xml:space="preserve">5 </w:t>
      </w:r>
      <w:bookmarkStart w:id="9048" w:name="_ETM_Q24_593820"/>
      <w:bookmarkEnd w:id="9048"/>
      <w:r>
        <w:rPr>
          <w:rtl/>
        </w:rPr>
        <w:t>בינואר</w:t>
      </w:r>
      <w:r>
        <w:rPr>
          <w:rFonts w:hint="cs"/>
          <w:rtl/>
        </w:rPr>
        <w:t>.</w:t>
      </w:r>
      <w:r>
        <w:rPr>
          <w:rtl/>
        </w:rPr>
        <w:t xml:space="preserve"> </w:t>
      </w:r>
      <w:bookmarkStart w:id="9049" w:name="_ETM_Q24_595050"/>
      <w:bookmarkEnd w:id="9049"/>
    </w:p>
    <w:p w:rsidR="00513DF7" w:rsidRDefault="00513DF7" w:rsidP="00BA73B6">
      <w:pPr>
        <w:rPr>
          <w:rtl/>
        </w:rPr>
      </w:pPr>
      <w:bookmarkStart w:id="9050" w:name="_ETM_Q24_597380"/>
      <w:bookmarkStart w:id="9051" w:name="_ETM_Q24_597478"/>
      <w:bookmarkEnd w:id="9050"/>
      <w:bookmarkEnd w:id="9051"/>
    </w:p>
    <w:p w:rsidR="00513DF7" w:rsidRDefault="00513DF7" w:rsidP="00BA73B6">
      <w:pPr>
        <w:rPr>
          <w:rtl/>
        </w:rPr>
      </w:pPr>
      <w:bookmarkStart w:id="9052" w:name="_ETM_Q24_597524"/>
      <w:bookmarkStart w:id="9053" w:name="_ETM_Q24_597615"/>
      <w:bookmarkEnd w:id="9052"/>
      <w:bookmarkEnd w:id="9053"/>
      <w:r>
        <w:rPr>
          <w:rtl/>
        </w:rPr>
        <w:t xml:space="preserve">ב-6 </w:t>
      </w:r>
      <w:bookmarkStart w:id="9054" w:name="_ETM_Q24_595589"/>
      <w:bookmarkEnd w:id="9054"/>
      <w:r>
        <w:rPr>
          <w:rtl/>
        </w:rPr>
        <w:t>בינואר</w:t>
      </w:r>
      <w:r>
        <w:rPr>
          <w:rFonts w:hint="cs"/>
          <w:rtl/>
        </w:rPr>
        <w:t>:</w:t>
      </w:r>
      <w:r>
        <w:rPr>
          <w:rtl/>
        </w:rPr>
        <w:t xml:space="preserve"> </w:t>
      </w:r>
      <w:bookmarkStart w:id="9055" w:name="_ETM_Q24_596640"/>
      <w:bookmarkEnd w:id="9055"/>
      <w:r>
        <w:rPr>
          <w:rtl/>
        </w:rPr>
        <w:t xml:space="preserve">אלימות </w:t>
      </w:r>
      <w:bookmarkStart w:id="9056" w:name="_ETM_Q24_597089"/>
      <w:bookmarkEnd w:id="9056"/>
      <w:r>
        <w:rPr>
          <w:rtl/>
        </w:rPr>
        <w:t xml:space="preserve">כלפי </w:t>
      </w:r>
      <w:bookmarkStart w:id="9057" w:name="_ETM_Q24_597480"/>
      <w:bookmarkEnd w:id="9057"/>
      <w:r>
        <w:rPr>
          <w:rtl/>
        </w:rPr>
        <w:t xml:space="preserve">רופא </w:t>
      </w:r>
      <w:bookmarkStart w:id="9058" w:name="_ETM_Q24_597839"/>
      <w:bookmarkEnd w:id="9058"/>
      <w:r>
        <w:rPr>
          <w:rtl/>
        </w:rPr>
        <w:t xml:space="preserve">בבית </w:t>
      </w:r>
      <w:bookmarkStart w:id="9059" w:name="_ETM_Q24_598140"/>
      <w:bookmarkEnd w:id="9059"/>
      <w:r>
        <w:rPr>
          <w:rtl/>
        </w:rPr>
        <w:t xml:space="preserve">חולים </w:t>
      </w:r>
      <w:bookmarkStart w:id="9060" w:name="_ETM_Q24_598440"/>
      <w:bookmarkEnd w:id="9060"/>
      <w:r>
        <w:rPr>
          <w:rtl/>
        </w:rPr>
        <w:t xml:space="preserve">זיו </w:t>
      </w:r>
      <w:bookmarkStart w:id="9061" w:name="_ETM_Q24_598740"/>
      <w:bookmarkEnd w:id="9061"/>
      <w:r>
        <w:rPr>
          <w:rtl/>
        </w:rPr>
        <w:t>בצפת</w:t>
      </w:r>
      <w:r>
        <w:rPr>
          <w:rFonts w:hint="cs"/>
          <w:rtl/>
        </w:rPr>
        <w:t>;</w:t>
      </w:r>
      <w:r>
        <w:rPr>
          <w:rtl/>
        </w:rPr>
        <w:t xml:space="preserve"> </w:t>
      </w:r>
      <w:bookmarkStart w:id="9062" w:name="_ETM_Q24_599770"/>
      <w:bookmarkEnd w:id="9062"/>
      <w:r>
        <w:rPr>
          <w:rtl/>
        </w:rPr>
        <w:t xml:space="preserve">גבר </w:t>
      </w:r>
      <w:bookmarkStart w:id="9063" w:name="_ETM_Q24_600159"/>
      <w:bookmarkEnd w:id="9063"/>
      <w:r>
        <w:rPr>
          <w:rtl/>
        </w:rPr>
        <w:t xml:space="preserve">כבן </w:t>
      </w:r>
      <w:bookmarkStart w:id="9064" w:name="_ETM_Q24_600429"/>
      <w:bookmarkEnd w:id="9064"/>
      <w:r>
        <w:rPr>
          <w:rtl/>
        </w:rPr>
        <w:t xml:space="preserve">34 </w:t>
      </w:r>
      <w:bookmarkStart w:id="9065" w:name="_ETM_Q24_601270"/>
      <w:bookmarkEnd w:id="9065"/>
      <w:r>
        <w:rPr>
          <w:rtl/>
        </w:rPr>
        <w:t xml:space="preserve">נורה </w:t>
      </w:r>
      <w:bookmarkStart w:id="9066" w:name="_ETM_Q24_601479"/>
      <w:bookmarkEnd w:id="9066"/>
      <w:r>
        <w:rPr>
          <w:rtl/>
        </w:rPr>
        <w:t xml:space="preserve">למוות </w:t>
      </w:r>
      <w:bookmarkStart w:id="9067" w:name="_ETM_Q24_601929"/>
      <w:bookmarkEnd w:id="9067"/>
      <w:r>
        <w:rPr>
          <w:rtl/>
        </w:rPr>
        <w:t>ב</w:t>
      </w:r>
      <w:r>
        <w:rPr>
          <w:rFonts w:hint="cs"/>
          <w:rtl/>
        </w:rPr>
        <w:t>י</w:t>
      </w:r>
      <w:r>
        <w:rPr>
          <w:rtl/>
        </w:rPr>
        <w:t xml:space="preserve">ישוב </w:t>
      </w:r>
      <w:bookmarkStart w:id="9068" w:name="_ETM_Q24_602289"/>
      <w:bookmarkEnd w:id="9068"/>
      <w:r>
        <w:rPr>
          <w:rtl/>
        </w:rPr>
        <w:t xml:space="preserve">אעבלין </w:t>
      </w:r>
      <w:bookmarkStart w:id="9069" w:name="_ETM_Q24_602560"/>
      <w:bookmarkEnd w:id="9069"/>
      <w:r>
        <w:rPr>
          <w:rtl/>
        </w:rPr>
        <w:t>שבגליל</w:t>
      </w:r>
      <w:r>
        <w:rPr>
          <w:rFonts w:hint="cs"/>
          <w:rtl/>
        </w:rPr>
        <w:t>;</w:t>
      </w:r>
      <w:r>
        <w:rPr>
          <w:rtl/>
        </w:rPr>
        <w:t xml:space="preserve"> </w:t>
      </w:r>
      <w:bookmarkStart w:id="9070" w:name="_ETM_Q24_603159"/>
      <w:bookmarkEnd w:id="9070"/>
      <w:r>
        <w:rPr>
          <w:rtl/>
        </w:rPr>
        <w:t xml:space="preserve">עוד </w:t>
      </w:r>
      <w:bookmarkStart w:id="9071" w:name="_ETM_Q24_603279"/>
      <w:bookmarkEnd w:id="9071"/>
      <w:r>
        <w:rPr>
          <w:rtl/>
        </w:rPr>
        <w:t xml:space="preserve">גבר </w:t>
      </w:r>
      <w:bookmarkStart w:id="9072" w:name="_ETM_Q24_603579"/>
      <w:bookmarkEnd w:id="9072"/>
      <w:r>
        <w:rPr>
          <w:rtl/>
        </w:rPr>
        <w:t xml:space="preserve">נורה </w:t>
      </w:r>
      <w:bookmarkStart w:id="9073" w:name="_ETM_Q24_603819"/>
      <w:bookmarkEnd w:id="9073"/>
      <w:r>
        <w:rPr>
          <w:rtl/>
        </w:rPr>
        <w:t xml:space="preserve">ונפצע </w:t>
      </w:r>
      <w:bookmarkStart w:id="9074" w:name="_ETM_Q24_604299"/>
      <w:bookmarkEnd w:id="9074"/>
      <w:r>
        <w:rPr>
          <w:rtl/>
        </w:rPr>
        <w:t>באירוע</w:t>
      </w:r>
      <w:r>
        <w:rPr>
          <w:rFonts w:hint="cs"/>
          <w:rtl/>
        </w:rPr>
        <w:t>;</w:t>
      </w:r>
      <w:r>
        <w:rPr>
          <w:rtl/>
        </w:rPr>
        <w:t xml:space="preserve"> </w:t>
      </w:r>
      <w:bookmarkStart w:id="9075" w:name="_ETM_Q24_605380"/>
      <w:bookmarkEnd w:id="9075"/>
      <w:r>
        <w:rPr>
          <w:rtl/>
        </w:rPr>
        <w:t xml:space="preserve">קטטה </w:t>
      </w:r>
      <w:bookmarkStart w:id="9076" w:name="_ETM_Q24_605770"/>
      <w:bookmarkEnd w:id="9076"/>
      <w:r>
        <w:rPr>
          <w:rtl/>
        </w:rPr>
        <w:t xml:space="preserve">ברחוב </w:t>
      </w:r>
      <w:bookmarkStart w:id="9077" w:name="_ETM_Q24_606100"/>
      <w:bookmarkEnd w:id="9077"/>
      <w:r>
        <w:rPr>
          <w:rtl/>
        </w:rPr>
        <w:t xml:space="preserve">רוטשילד </w:t>
      </w:r>
      <w:bookmarkStart w:id="9078" w:name="_ETM_Q24_606460"/>
      <w:bookmarkEnd w:id="9078"/>
      <w:r>
        <w:rPr>
          <w:rtl/>
        </w:rPr>
        <w:t xml:space="preserve">בבת </w:t>
      </w:r>
      <w:bookmarkStart w:id="9079" w:name="_ETM_Q24_606759"/>
      <w:bookmarkEnd w:id="9079"/>
      <w:r>
        <w:rPr>
          <w:rtl/>
        </w:rPr>
        <w:t>ים</w:t>
      </w:r>
      <w:r>
        <w:rPr>
          <w:rFonts w:hint="cs"/>
          <w:rtl/>
        </w:rPr>
        <w:t>,</w:t>
      </w:r>
      <w:r>
        <w:rPr>
          <w:rtl/>
        </w:rPr>
        <w:t xml:space="preserve"> </w:t>
      </w:r>
      <w:bookmarkStart w:id="9080" w:name="_ETM_Q24_606969"/>
      <w:bookmarkEnd w:id="9080"/>
      <w:r>
        <w:rPr>
          <w:rtl/>
        </w:rPr>
        <w:t xml:space="preserve">נפצע </w:t>
      </w:r>
      <w:bookmarkStart w:id="9081" w:name="_ETM_Q24_607359"/>
      <w:bookmarkEnd w:id="9081"/>
      <w:r>
        <w:rPr>
          <w:rtl/>
        </w:rPr>
        <w:t xml:space="preserve">קשה </w:t>
      </w:r>
      <w:bookmarkStart w:id="9082" w:name="_ETM_Q24_608069"/>
      <w:bookmarkEnd w:id="9082"/>
      <w:r>
        <w:rPr>
          <w:rtl/>
        </w:rPr>
        <w:t xml:space="preserve">גבר </w:t>
      </w:r>
      <w:bookmarkStart w:id="9083" w:name="_ETM_Q24_608430"/>
      <w:bookmarkEnd w:id="9083"/>
      <w:r>
        <w:rPr>
          <w:rtl/>
        </w:rPr>
        <w:t xml:space="preserve">בן </w:t>
      </w:r>
      <w:bookmarkStart w:id="9084" w:name="_ETM_Q24_608580"/>
      <w:bookmarkEnd w:id="9084"/>
      <w:r>
        <w:rPr>
          <w:rtl/>
        </w:rPr>
        <w:t xml:space="preserve">50 </w:t>
      </w:r>
      <w:bookmarkStart w:id="9085" w:name="_ETM_Q24_609480"/>
      <w:bookmarkEnd w:id="9085"/>
      <w:r>
        <w:rPr>
          <w:rtl/>
        </w:rPr>
        <w:t>מדקירות</w:t>
      </w:r>
      <w:r>
        <w:rPr>
          <w:rFonts w:hint="cs"/>
          <w:rtl/>
        </w:rPr>
        <w:t>,</w:t>
      </w:r>
      <w:r>
        <w:rPr>
          <w:rtl/>
        </w:rPr>
        <w:t xml:space="preserve"> </w:t>
      </w:r>
      <w:bookmarkStart w:id="9086" w:name="_ETM_Q24_610620"/>
      <w:bookmarkEnd w:id="9086"/>
      <w:r>
        <w:rPr>
          <w:rtl/>
        </w:rPr>
        <w:t xml:space="preserve">עוד </w:t>
      </w:r>
      <w:bookmarkStart w:id="9087" w:name="_ETM_Q24_610830"/>
      <w:bookmarkEnd w:id="9087"/>
      <w:r>
        <w:rPr>
          <w:rtl/>
        </w:rPr>
        <w:t xml:space="preserve">אדם </w:t>
      </w:r>
      <w:bookmarkStart w:id="9088" w:name="_ETM_Q24_611840"/>
      <w:bookmarkEnd w:id="9088"/>
      <w:r>
        <w:rPr>
          <w:rtl/>
        </w:rPr>
        <w:t xml:space="preserve">נוסף </w:t>
      </w:r>
      <w:bookmarkStart w:id="9089" w:name="_ETM_Q24_612319"/>
      <w:bookmarkEnd w:id="9089"/>
      <w:r>
        <w:rPr>
          <w:rtl/>
        </w:rPr>
        <w:t xml:space="preserve">נפצע </w:t>
      </w:r>
      <w:bookmarkStart w:id="9090" w:name="_ETM_Q24_612680"/>
      <w:bookmarkEnd w:id="9090"/>
      <w:r>
        <w:rPr>
          <w:rtl/>
        </w:rPr>
        <w:t xml:space="preserve">במצב </w:t>
      </w:r>
      <w:bookmarkStart w:id="9091" w:name="_ETM_Q24_613069"/>
      <w:bookmarkEnd w:id="9091"/>
      <w:r>
        <w:rPr>
          <w:rtl/>
        </w:rPr>
        <w:t>קל</w:t>
      </w:r>
      <w:r>
        <w:rPr>
          <w:rFonts w:hint="cs"/>
          <w:rtl/>
        </w:rPr>
        <w:t>.</w:t>
      </w:r>
      <w:r>
        <w:rPr>
          <w:rtl/>
        </w:rPr>
        <w:t xml:space="preserve"> </w:t>
      </w:r>
      <w:bookmarkStart w:id="9092" w:name="_ETM_Q24_614670"/>
      <w:bookmarkEnd w:id="9092"/>
      <w:r>
        <w:rPr>
          <w:rtl/>
        </w:rPr>
        <w:t xml:space="preserve">ב-8 </w:t>
      </w:r>
      <w:bookmarkStart w:id="9093" w:name="_ETM_Q24_615209"/>
      <w:bookmarkEnd w:id="9093"/>
      <w:r>
        <w:rPr>
          <w:rtl/>
        </w:rPr>
        <w:t>בינואר</w:t>
      </w:r>
      <w:r>
        <w:rPr>
          <w:rFonts w:hint="cs"/>
          <w:rtl/>
        </w:rPr>
        <w:t>:</w:t>
      </w:r>
      <w:r>
        <w:rPr>
          <w:rtl/>
        </w:rPr>
        <w:t xml:space="preserve"> </w:t>
      </w:r>
      <w:bookmarkStart w:id="9094" w:name="_ETM_Q24_615780"/>
      <w:bookmarkEnd w:id="9094"/>
      <w:r>
        <w:rPr>
          <w:rtl/>
        </w:rPr>
        <w:t xml:space="preserve">ירי </w:t>
      </w:r>
      <w:bookmarkStart w:id="9095" w:name="_ETM_Q24_616049"/>
      <w:bookmarkEnd w:id="9095"/>
      <w:r>
        <w:rPr>
          <w:rtl/>
        </w:rPr>
        <w:t xml:space="preserve">לעבר </w:t>
      </w:r>
      <w:bookmarkStart w:id="9096" w:name="_ETM_Q24_616349"/>
      <w:bookmarkEnd w:id="9096"/>
      <w:r>
        <w:rPr>
          <w:rtl/>
        </w:rPr>
        <w:t xml:space="preserve">בית </w:t>
      </w:r>
      <w:bookmarkStart w:id="9097" w:name="_ETM_Q24_616560"/>
      <w:bookmarkEnd w:id="9097"/>
      <w:r>
        <w:rPr>
          <w:rtl/>
        </w:rPr>
        <w:t xml:space="preserve">עסק </w:t>
      </w:r>
      <w:bookmarkStart w:id="9098" w:name="_ETM_Q24_616890"/>
      <w:bookmarkEnd w:id="9098"/>
      <w:r>
        <w:rPr>
          <w:rtl/>
        </w:rPr>
        <w:t xml:space="preserve">בבני </w:t>
      </w:r>
      <w:bookmarkStart w:id="9099" w:name="_ETM_Q24_617250"/>
      <w:bookmarkEnd w:id="9099"/>
      <w:r>
        <w:rPr>
          <w:rtl/>
        </w:rPr>
        <w:t>ברק</w:t>
      </w:r>
      <w:r>
        <w:rPr>
          <w:rFonts w:hint="cs"/>
          <w:rtl/>
        </w:rPr>
        <w:t>.</w:t>
      </w:r>
      <w:r>
        <w:rPr>
          <w:rtl/>
        </w:rPr>
        <w:t xml:space="preserve"> </w:t>
      </w:r>
      <w:bookmarkStart w:id="9100" w:name="_ETM_Q24_618239"/>
      <w:bookmarkEnd w:id="9100"/>
      <w:r>
        <w:rPr>
          <w:rtl/>
        </w:rPr>
        <w:t xml:space="preserve">ב-8 </w:t>
      </w:r>
      <w:bookmarkStart w:id="9101" w:name="_ETM_Q24_618779"/>
      <w:bookmarkEnd w:id="9101"/>
      <w:r>
        <w:rPr>
          <w:rtl/>
        </w:rPr>
        <w:t>בינואר</w:t>
      </w:r>
      <w:r>
        <w:rPr>
          <w:rFonts w:hint="cs"/>
          <w:rtl/>
        </w:rPr>
        <w:t>:</w:t>
      </w:r>
      <w:r>
        <w:rPr>
          <w:rtl/>
        </w:rPr>
        <w:t xml:space="preserve"> </w:t>
      </w:r>
      <w:bookmarkStart w:id="9102" w:name="_ETM_Q24_619260"/>
      <w:bookmarkEnd w:id="9102"/>
      <w:r>
        <w:rPr>
          <w:rtl/>
        </w:rPr>
        <w:t xml:space="preserve">תושב </w:t>
      </w:r>
      <w:bookmarkStart w:id="9103" w:name="_ETM_Q24_619590"/>
      <w:bookmarkEnd w:id="9103"/>
      <w:r>
        <w:rPr>
          <w:rtl/>
        </w:rPr>
        <w:t xml:space="preserve">רמת </w:t>
      </w:r>
      <w:bookmarkStart w:id="9104" w:name="_ETM_Q24_619859"/>
      <w:bookmarkEnd w:id="9104"/>
      <w:r>
        <w:rPr>
          <w:rtl/>
        </w:rPr>
        <w:t xml:space="preserve">השרון </w:t>
      </w:r>
      <w:bookmarkStart w:id="9105" w:name="_ETM_Q24_620219"/>
      <w:bookmarkEnd w:id="9105"/>
      <w:r>
        <w:rPr>
          <w:rtl/>
        </w:rPr>
        <w:t xml:space="preserve">בן </w:t>
      </w:r>
      <w:bookmarkStart w:id="9106" w:name="_ETM_Q24_620400"/>
      <w:bookmarkEnd w:id="9106"/>
      <w:r>
        <w:rPr>
          <w:rtl/>
        </w:rPr>
        <w:t xml:space="preserve">70 </w:t>
      </w:r>
      <w:bookmarkStart w:id="9107" w:name="_ETM_Q24_620790"/>
      <w:bookmarkEnd w:id="9107"/>
      <w:r>
        <w:rPr>
          <w:rtl/>
        </w:rPr>
        <w:t xml:space="preserve">נעצר </w:t>
      </w:r>
      <w:bookmarkStart w:id="9108" w:name="_ETM_Q24_621150"/>
      <w:bookmarkEnd w:id="9108"/>
      <w:r>
        <w:rPr>
          <w:rtl/>
        </w:rPr>
        <w:t xml:space="preserve">בחשד </w:t>
      </w:r>
      <w:bookmarkStart w:id="9109" w:name="_ETM_Q24_621569"/>
      <w:bookmarkEnd w:id="9109"/>
      <w:r>
        <w:rPr>
          <w:rtl/>
        </w:rPr>
        <w:t>להצת</w:t>
      </w:r>
      <w:r>
        <w:rPr>
          <w:rFonts w:hint="cs"/>
          <w:rtl/>
        </w:rPr>
        <w:t>ת</w:t>
      </w:r>
      <w:r>
        <w:rPr>
          <w:rtl/>
        </w:rPr>
        <w:t xml:space="preserve"> </w:t>
      </w:r>
      <w:bookmarkStart w:id="9110" w:name="_ETM_Q24_622049"/>
      <w:bookmarkEnd w:id="9110"/>
      <w:r>
        <w:rPr>
          <w:rtl/>
        </w:rPr>
        <w:t xml:space="preserve">דירת </w:t>
      </w:r>
      <w:bookmarkStart w:id="9111" w:name="_ETM_Q24_622379"/>
      <w:bookmarkEnd w:id="9111"/>
      <w:r>
        <w:rPr>
          <w:rtl/>
        </w:rPr>
        <w:t>גרושתו</w:t>
      </w:r>
      <w:r>
        <w:rPr>
          <w:rFonts w:hint="cs"/>
          <w:rtl/>
        </w:rPr>
        <w:t>;</w:t>
      </w:r>
      <w:r>
        <w:rPr>
          <w:rtl/>
        </w:rPr>
        <w:t xml:space="preserve"> </w:t>
      </w:r>
      <w:bookmarkStart w:id="9112" w:name="_ETM_Q24_623680"/>
      <w:bookmarkEnd w:id="9112"/>
      <w:r>
        <w:rPr>
          <w:rtl/>
        </w:rPr>
        <w:t>ב</w:t>
      </w:r>
      <w:r>
        <w:rPr>
          <w:rFonts w:hint="cs"/>
          <w:rtl/>
        </w:rPr>
        <w:t>-</w:t>
      </w:r>
      <w:bookmarkStart w:id="9113" w:name="_ETM_Q24_623889"/>
      <w:bookmarkEnd w:id="9113"/>
      <w:r>
        <w:rPr>
          <w:rtl/>
        </w:rPr>
        <w:t xml:space="preserve">9 </w:t>
      </w:r>
      <w:bookmarkStart w:id="9114" w:name="_ETM_Q24_624219"/>
      <w:bookmarkEnd w:id="9114"/>
      <w:r>
        <w:rPr>
          <w:rtl/>
        </w:rPr>
        <w:t>בינואר</w:t>
      </w:r>
      <w:r>
        <w:rPr>
          <w:rFonts w:hint="cs"/>
          <w:rtl/>
        </w:rPr>
        <w:t>:</w:t>
      </w:r>
      <w:r>
        <w:rPr>
          <w:rtl/>
        </w:rPr>
        <w:t xml:space="preserve"> </w:t>
      </w:r>
      <w:bookmarkStart w:id="9115" w:name="_ETM_Q24_624819"/>
      <w:bookmarkEnd w:id="9115"/>
      <w:r>
        <w:rPr>
          <w:rtl/>
        </w:rPr>
        <w:t xml:space="preserve">גבר </w:t>
      </w:r>
      <w:bookmarkStart w:id="9116" w:name="_ETM_Q24_625120"/>
      <w:bookmarkEnd w:id="9116"/>
      <w:r>
        <w:rPr>
          <w:rtl/>
        </w:rPr>
        <w:t xml:space="preserve">כבן </w:t>
      </w:r>
      <w:bookmarkStart w:id="9117" w:name="_ETM_Q24_625420"/>
      <w:bookmarkEnd w:id="9117"/>
      <w:r>
        <w:rPr>
          <w:rtl/>
        </w:rPr>
        <w:t xml:space="preserve">40 </w:t>
      </w:r>
      <w:bookmarkStart w:id="9118" w:name="_ETM_Q24_625780"/>
      <w:bookmarkEnd w:id="9118"/>
      <w:r>
        <w:rPr>
          <w:rtl/>
        </w:rPr>
        <w:t xml:space="preserve">נורה </w:t>
      </w:r>
      <w:bookmarkStart w:id="9119" w:name="_ETM_Q24_626049"/>
      <w:bookmarkEnd w:id="9119"/>
      <w:r>
        <w:rPr>
          <w:rtl/>
        </w:rPr>
        <w:t xml:space="preserve">למוות </w:t>
      </w:r>
      <w:bookmarkStart w:id="9120" w:name="_ETM_Q24_626950"/>
      <w:bookmarkEnd w:id="9120"/>
      <w:r>
        <w:rPr>
          <w:rtl/>
        </w:rPr>
        <w:t>ביפו</w:t>
      </w:r>
      <w:r>
        <w:rPr>
          <w:rFonts w:hint="cs"/>
          <w:rtl/>
        </w:rPr>
        <w:t>;</w:t>
      </w:r>
      <w:r>
        <w:rPr>
          <w:rtl/>
        </w:rPr>
        <w:t xml:space="preserve"> </w:t>
      </w:r>
      <w:bookmarkStart w:id="9121" w:name="_ETM_Q24_628080"/>
      <w:bookmarkEnd w:id="9121"/>
      <w:r>
        <w:rPr>
          <w:rtl/>
        </w:rPr>
        <w:t xml:space="preserve">באותו </w:t>
      </w:r>
      <w:bookmarkStart w:id="9122" w:name="_ETM_Q24_628530"/>
      <w:bookmarkEnd w:id="9122"/>
      <w:r>
        <w:rPr>
          <w:rtl/>
        </w:rPr>
        <w:t xml:space="preserve">היום </w:t>
      </w:r>
      <w:bookmarkStart w:id="9123" w:name="_ETM_Q24_629340"/>
      <w:bookmarkStart w:id="9124" w:name="_ETM_Q24_629760"/>
      <w:bookmarkEnd w:id="9123"/>
      <w:bookmarkEnd w:id="9124"/>
      <w:r>
        <w:rPr>
          <w:rFonts w:hint="cs"/>
          <w:rtl/>
        </w:rPr>
        <w:t xml:space="preserve">שלושה </w:t>
      </w:r>
      <w:bookmarkStart w:id="9125" w:name="_ETM_Q24_629717"/>
      <w:bookmarkEnd w:id="9125"/>
      <w:r>
        <w:rPr>
          <w:rtl/>
        </w:rPr>
        <w:t xml:space="preserve">צעירים </w:t>
      </w:r>
      <w:bookmarkStart w:id="9126" w:name="_ETM_Q24_630150"/>
      <w:bookmarkEnd w:id="9126"/>
      <w:r>
        <w:rPr>
          <w:rtl/>
        </w:rPr>
        <w:t xml:space="preserve">מעורבים </w:t>
      </w:r>
      <w:bookmarkStart w:id="9127" w:name="_ETM_Q24_630600"/>
      <w:bookmarkEnd w:id="9127"/>
      <w:r>
        <w:rPr>
          <w:rtl/>
        </w:rPr>
        <w:t xml:space="preserve">בקטטה </w:t>
      </w:r>
      <w:bookmarkStart w:id="9128" w:name="_ETM_Q24_631050"/>
      <w:bookmarkEnd w:id="9128"/>
      <w:r>
        <w:rPr>
          <w:rtl/>
        </w:rPr>
        <w:t xml:space="preserve">קשה </w:t>
      </w:r>
      <w:bookmarkStart w:id="9129" w:name="_ETM_Q24_631380"/>
      <w:bookmarkEnd w:id="9129"/>
      <w:r>
        <w:rPr>
          <w:rtl/>
        </w:rPr>
        <w:t xml:space="preserve">בבית </w:t>
      </w:r>
      <w:bookmarkStart w:id="9130" w:name="_ETM_Q24_631680"/>
      <w:bookmarkEnd w:id="9130"/>
      <w:r>
        <w:rPr>
          <w:rtl/>
        </w:rPr>
        <w:t xml:space="preserve">מלון </w:t>
      </w:r>
      <w:bookmarkStart w:id="9131" w:name="_ETM_Q24_631950"/>
      <w:bookmarkEnd w:id="9131"/>
      <w:r>
        <w:rPr>
          <w:rtl/>
        </w:rPr>
        <w:t xml:space="preserve">בתל </w:t>
      </w:r>
      <w:bookmarkStart w:id="9132" w:name="_ETM_Q24_632220"/>
      <w:bookmarkEnd w:id="9132"/>
      <w:r>
        <w:rPr>
          <w:rtl/>
        </w:rPr>
        <w:t>אביב</w:t>
      </w:r>
      <w:r>
        <w:rPr>
          <w:rFonts w:hint="cs"/>
          <w:rtl/>
        </w:rPr>
        <w:t xml:space="preserve">. </w:t>
      </w:r>
      <w:bookmarkStart w:id="9133" w:name="_ETM_Q24_633340"/>
      <w:bookmarkStart w:id="9134" w:name="_ETM_Q24_633880"/>
      <w:bookmarkEnd w:id="9133"/>
      <w:bookmarkEnd w:id="9134"/>
      <w:r>
        <w:rPr>
          <w:rFonts w:hint="cs"/>
          <w:rtl/>
        </w:rPr>
        <w:t xml:space="preserve">ב-10 </w:t>
      </w:r>
      <w:r>
        <w:rPr>
          <w:rtl/>
        </w:rPr>
        <w:t>בינואר</w:t>
      </w:r>
      <w:r>
        <w:rPr>
          <w:rFonts w:hint="cs"/>
          <w:rtl/>
        </w:rPr>
        <w:t>:</w:t>
      </w:r>
      <w:r>
        <w:rPr>
          <w:rtl/>
        </w:rPr>
        <w:t xml:space="preserve"> </w:t>
      </w:r>
      <w:bookmarkStart w:id="9135" w:name="_ETM_Q24_634450"/>
      <w:bookmarkEnd w:id="9135"/>
      <w:r>
        <w:rPr>
          <w:rtl/>
        </w:rPr>
        <w:t xml:space="preserve">אונס </w:t>
      </w:r>
      <w:bookmarkStart w:id="9136" w:name="_ETM_Q24_634720"/>
      <w:bookmarkEnd w:id="9136"/>
      <w:r>
        <w:rPr>
          <w:rtl/>
        </w:rPr>
        <w:t xml:space="preserve">קשישה </w:t>
      </w:r>
      <w:bookmarkStart w:id="9137" w:name="_ETM_Q24_635200"/>
      <w:bookmarkEnd w:id="9137"/>
      <w:r>
        <w:rPr>
          <w:rtl/>
        </w:rPr>
        <w:t xml:space="preserve">בבית </w:t>
      </w:r>
      <w:bookmarkStart w:id="9138" w:name="_ETM_Q24_635530"/>
      <w:bookmarkEnd w:id="9138"/>
      <w:r>
        <w:rPr>
          <w:rtl/>
        </w:rPr>
        <w:t xml:space="preserve">אבות </w:t>
      </w:r>
      <w:bookmarkStart w:id="9139" w:name="_ETM_Q24_635830"/>
      <w:bookmarkEnd w:id="9139"/>
      <w:r>
        <w:rPr>
          <w:rtl/>
        </w:rPr>
        <w:t xml:space="preserve">בית </w:t>
      </w:r>
      <w:bookmarkStart w:id="9140" w:name="_ETM_Q24_636040"/>
      <w:bookmarkEnd w:id="9140"/>
      <w:r>
        <w:rPr>
          <w:rtl/>
        </w:rPr>
        <w:t xml:space="preserve">הלפרין </w:t>
      </w:r>
      <w:bookmarkStart w:id="9141" w:name="_ETM_Q24_636550"/>
      <w:bookmarkEnd w:id="9141"/>
      <w:r>
        <w:rPr>
          <w:rtl/>
        </w:rPr>
        <w:t>באשקלון</w:t>
      </w:r>
      <w:r>
        <w:rPr>
          <w:rFonts w:hint="cs"/>
          <w:rtl/>
        </w:rPr>
        <w:t>,</w:t>
      </w:r>
      <w:r>
        <w:rPr>
          <w:rtl/>
        </w:rPr>
        <w:t xml:space="preserve"> </w:t>
      </w:r>
      <w:bookmarkStart w:id="9142" w:name="_ETM_Q24_637790"/>
      <w:bookmarkEnd w:id="9142"/>
      <w:r>
        <w:rPr>
          <w:rtl/>
        </w:rPr>
        <w:t xml:space="preserve">דיממה </w:t>
      </w:r>
      <w:bookmarkStart w:id="9143" w:name="_ETM_Q24_638690"/>
      <w:bookmarkEnd w:id="9143"/>
      <w:r>
        <w:rPr>
          <w:rtl/>
        </w:rPr>
        <w:t xml:space="preserve">במשך </w:t>
      </w:r>
      <w:bookmarkStart w:id="9144" w:name="_ETM_Q24_639170"/>
      <w:bookmarkEnd w:id="9144"/>
      <w:r>
        <w:rPr>
          <w:rtl/>
        </w:rPr>
        <w:t xml:space="preserve">שעות </w:t>
      </w:r>
      <w:bookmarkStart w:id="9145" w:name="_ETM_Q24_639890"/>
      <w:bookmarkEnd w:id="9145"/>
      <w:r>
        <w:rPr>
          <w:rtl/>
        </w:rPr>
        <w:t xml:space="preserve">עד </w:t>
      </w:r>
      <w:bookmarkStart w:id="9146" w:name="_ETM_Q24_640100"/>
      <w:bookmarkEnd w:id="9146"/>
      <w:r>
        <w:rPr>
          <w:rtl/>
        </w:rPr>
        <w:t xml:space="preserve">שהבחינו </w:t>
      </w:r>
      <w:bookmarkStart w:id="9147" w:name="_ETM_Q24_640670"/>
      <w:bookmarkEnd w:id="9147"/>
      <w:r>
        <w:rPr>
          <w:rtl/>
        </w:rPr>
        <w:t>בה</w:t>
      </w:r>
      <w:r>
        <w:rPr>
          <w:rFonts w:hint="cs"/>
          <w:rtl/>
        </w:rPr>
        <w:t>.</w:t>
      </w:r>
      <w:r>
        <w:rPr>
          <w:rtl/>
        </w:rPr>
        <w:t xml:space="preserve"> </w:t>
      </w:r>
      <w:bookmarkStart w:id="9148" w:name="_ETM_Q24_641120"/>
      <w:bookmarkStart w:id="9149" w:name="_ETM_Q24_644418"/>
      <w:bookmarkStart w:id="9150" w:name="_ETM_Q24_644486"/>
      <w:bookmarkStart w:id="9151" w:name="_ETM_Q24_644561"/>
      <w:bookmarkStart w:id="9152" w:name="_ETM_Q24_644613"/>
      <w:bookmarkEnd w:id="9148"/>
      <w:bookmarkEnd w:id="9149"/>
      <w:bookmarkEnd w:id="9150"/>
      <w:bookmarkEnd w:id="9151"/>
      <w:bookmarkEnd w:id="9152"/>
      <w:r>
        <w:rPr>
          <w:rtl/>
        </w:rPr>
        <w:t xml:space="preserve">במהלך </w:t>
      </w:r>
      <w:bookmarkStart w:id="9153" w:name="_ETM_Q24_641510"/>
      <w:bookmarkEnd w:id="9153"/>
      <w:r>
        <w:rPr>
          <w:rtl/>
        </w:rPr>
        <w:t xml:space="preserve">כל </w:t>
      </w:r>
      <w:bookmarkStart w:id="9154" w:name="_ETM_Q24_641690"/>
      <w:bookmarkEnd w:id="9154"/>
      <w:r>
        <w:rPr>
          <w:rtl/>
        </w:rPr>
        <w:t xml:space="preserve">השבוע </w:t>
      </w:r>
      <w:bookmarkStart w:id="9155" w:name="_ETM_Q24_642110"/>
      <w:bookmarkEnd w:id="9155"/>
      <w:r>
        <w:rPr>
          <w:rtl/>
        </w:rPr>
        <w:t>הזה</w:t>
      </w:r>
      <w:r>
        <w:rPr>
          <w:rFonts w:hint="cs"/>
          <w:rtl/>
        </w:rPr>
        <w:t>,</w:t>
      </w:r>
      <w:r>
        <w:rPr>
          <w:rtl/>
        </w:rPr>
        <w:t xml:space="preserve"> </w:t>
      </w:r>
      <w:bookmarkStart w:id="9156" w:name="_ETM_Q24_642320"/>
      <w:bookmarkEnd w:id="9156"/>
      <w:r>
        <w:rPr>
          <w:rtl/>
        </w:rPr>
        <w:t xml:space="preserve">עשרת </w:t>
      </w:r>
      <w:bookmarkStart w:id="9157" w:name="_ETM_Q24_642710"/>
      <w:bookmarkEnd w:id="9157"/>
      <w:r>
        <w:rPr>
          <w:rtl/>
        </w:rPr>
        <w:t xml:space="preserve">הימים </w:t>
      </w:r>
      <w:bookmarkStart w:id="9158" w:name="_ETM_Q24_643040"/>
      <w:bookmarkEnd w:id="9158"/>
      <w:r>
        <w:rPr>
          <w:rtl/>
        </w:rPr>
        <w:t>הללו</w:t>
      </w:r>
      <w:r>
        <w:rPr>
          <w:rFonts w:hint="cs"/>
          <w:rtl/>
        </w:rPr>
        <w:t>,</w:t>
      </w:r>
      <w:r>
        <w:rPr>
          <w:rtl/>
        </w:rPr>
        <w:t xml:space="preserve"> </w:t>
      </w:r>
      <w:bookmarkStart w:id="9159" w:name="_ETM_Q24_643700"/>
      <w:bookmarkEnd w:id="9159"/>
      <w:r>
        <w:rPr>
          <w:rtl/>
        </w:rPr>
        <w:t xml:space="preserve">עסקתם </w:t>
      </w:r>
      <w:bookmarkStart w:id="9160" w:name="_ETM_Q24_644480"/>
      <w:bookmarkEnd w:id="9160"/>
      <w:r>
        <w:rPr>
          <w:rtl/>
        </w:rPr>
        <w:t xml:space="preserve">בממשלה </w:t>
      </w:r>
      <w:bookmarkStart w:id="9161" w:name="_ETM_Q24_645470"/>
      <w:bookmarkEnd w:id="9161"/>
      <w:r>
        <w:rPr>
          <w:rtl/>
        </w:rPr>
        <w:t xml:space="preserve">באיתור </w:t>
      </w:r>
      <w:bookmarkStart w:id="9162" w:name="_ETM_Q24_646390"/>
      <w:bookmarkEnd w:id="9162"/>
      <w:r>
        <w:rPr>
          <w:rtl/>
        </w:rPr>
        <w:t xml:space="preserve">האויבים </w:t>
      </w:r>
      <w:bookmarkStart w:id="9163" w:name="_ETM_Q24_647050"/>
      <w:bookmarkEnd w:id="9163"/>
      <w:r>
        <w:rPr>
          <w:rtl/>
        </w:rPr>
        <w:t xml:space="preserve">שנקלטו </w:t>
      </w:r>
      <w:bookmarkStart w:id="9164" w:name="_ETM_Q24_647680"/>
      <w:bookmarkEnd w:id="9164"/>
      <w:r>
        <w:rPr>
          <w:rtl/>
        </w:rPr>
        <w:t xml:space="preserve">בשנתיים </w:t>
      </w:r>
      <w:bookmarkStart w:id="9165" w:name="_ETM_Q24_648250"/>
      <w:bookmarkEnd w:id="9165"/>
      <w:r>
        <w:rPr>
          <w:rtl/>
        </w:rPr>
        <w:t xml:space="preserve">האחרונות </w:t>
      </w:r>
      <w:bookmarkStart w:id="9166" w:name="_ETM_Q24_648760"/>
      <w:bookmarkEnd w:id="9166"/>
      <w:r>
        <w:rPr>
          <w:rtl/>
        </w:rPr>
        <w:t xml:space="preserve">לתוך </w:t>
      </w:r>
      <w:bookmarkStart w:id="9167" w:name="_ETM_Q24_649030"/>
      <w:bookmarkEnd w:id="9167"/>
      <w:r>
        <w:rPr>
          <w:rtl/>
        </w:rPr>
        <w:t xml:space="preserve">שירות </w:t>
      </w:r>
      <w:bookmarkStart w:id="9168" w:name="_ETM_Q24_649390"/>
      <w:bookmarkEnd w:id="9168"/>
      <w:r>
        <w:rPr>
          <w:rtl/>
        </w:rPr>
        <w:t>המדינה</w:t>
      </w:r>
      <w:r>
        <w:rPr>
          <w:rFonts w:hint="cs"/>
          <w:rtl/>
        </w:rPr>
        <w:t xml:space="preserve">. </w:t>
      </w:r>
    </w:p>
    <w:p w:rsidR="00513DF7" w:rsidRDefault="00513DF7" w:rsidP="00BA73B6">
      <w:pPr>
        <w:rPr>
          <w:rtl/>
        </w:rPr>
      </w:pPr>
    </w:p>
    <w:p w:rsidR="00513DF7" w:rsidRDefault="00513DF7" w:rsidP="00BA73B6">
      <w:pPr>
        <w:rPr>
          <w:rtl/>
        </w:rPr>
      </w:pPr>
      <w:r>
        <w:rPr>
          <w:rFonts w:hint="cs"/>
          <w:rtl/>
        </w:rPr>
        <w:t>ב-12</w:t>
      </w:r>
      <w:r>
        <w:rPr>
          <w:rtl/>
        </w:rPr>
        <w:t xml:space="preserve"> </w:t>
      </w:r>
      <w:bookmarkStart w:id="9169" w:name="_ETM_Q24_651170"/>
      <w:bookmarkEnd w:id="9169"/>
      <w:r>
        <w:rPr>
          <w:rtl/>
        </w:rPr>
        <w:t>בינואר</w:t>
      </w:r>
      <w:r>
        <w:rPr>
          <w:rFonts w:hint="cs"/>
          <w:rtl/>
        </w:rPr>
        <w:t>:</w:t>
      </w:r>
      <w:r>
        <w:rPr>
          <w:rtl/>
        </w:rPr>
        <w:t xml:space="preserve"> </w:t>
      </w:r>
      <w:bookmarkStart w:id="9170" w:name="_ETM_Q24_651650"/>
      <w:bookmarkEnd w:id="9170"/>
      <w:r>
        <w:rPr>
          <w:rtl/>
        </w:rPr>
        <w:t xml:space="preserve">בן </w:t>
      </w:r>
      <w:bookmarkStart w:id="9171" w:name="_ETM_Q24_651829"/>
      <w:bookmarkEnd w:id="9171"/>
      <w:r>
        <w:rPr>
          <w:rtl/>
        </w:rPr>
        <w:t xml:space="preserve">32 </w:t>
      </w:r>
      <w:bookmarkStart w:id="9172" w:name="_ETM_Q24_652519"/>
      <w:bookmarkEnd w:id="9172"/>
      <w:r>
        <w:rPr>
          <w:rtl/>
        </w:rPr>
        <w:t xml:space="preserve">מנצרת </w:t>
      </w:r>
      <w:bookmarkStart w:id="9173" w:name="_ETM_Q24_653060"/>
      <w:bookmarkEnd w:id="9173"/>
      <w:r>
        <w:rPr>
          <w:rtl/>
        </w:rPr>
        <w:t xml:space="preserve">נורה </w:t>
      </w:r>
      <w:bookmarkStart w:id="9174" w:name="_ETM_Q24_653269"/>
      <w:bookmarkEnd w:id="9174"/>
      <w:r>
        <w:rPr>
          <w:rtl/>
        </w:rPr>
        <w:t xml:space="preserve">למוות </w:t>
      </w:r>
      <w:bookmarkStart w:id="9175" w:name="_ETM_Q24_653689"/>
      <w:bookmarkEnd w:id="9175"/>
      <w:r>
        <w:rPr>
          <w:rtl/>
        </w:rPr>
        <w:t xml:space="preserve">על </w:t>
      </w:r>
      <w:bookmarkStart w:id="9176" w:name="_ETM_Q24_653780"/>
      <w:bookmarkEnd w:id="9176"/>
      <w:r>
        <w:rPr>
          <w:rtl/>
        </w:rPr>
        <w:t xml:space="preserve">רקע </w:t>
      </w:r>
      <w:bookmarkStart w:id="9177" w:name="_ETM_Q24_653989"/>
      <w:bookmarkEnd w:id="9177"/>
      <w:r>
        <w:rPr>
          <w:rtl/>
        </w:rPr>
        <w:t>פלילי</w:t>
      </w:r>
      <w:r>
        <w:rPr>
          <w:rFonts w:hint="cs"/>
          <w:rtl/>
        </w:rPr>
        <w:t>. ב-13</w:t>
      </w:r>
      <w:r>
        <w:rPr>
          <w:rtl/>
        </w:rPr>
        <w:t xml:space="preserve"> </w:t>
      </w:r>
      <w:bookmarkStart w:id="9178" w:name="_ETM_Q24_655459"/>
      <w:bookmarkEnd w:id="9178"/>
      <w:r>
        <w:rPr>
          <w:rtl/>
        </w:rPr>
        <w:t>בינואר</w:t>
      </w:r>
      <w:r>
        <w:rPr>
          <w:rFonts w:hint="cs"/>
          <w:rtl/>
        </w:rPr>
        <w:t>:</w:t>
      </w:r>
      <w:r>
        <w:rPr>
          <w:rtl/>
        </w:rPr>
        <w:t xml:space="preserve"> </w:t>
      </w:r>
      <w:bookmarkStart w:id="9179" w:name="_ETM_Q24_656440"/>
      <w:bookmarkEnd w:id="9179"/>
      <w:r>
        <w:rPr>
          <w:rtl/>
        </w:rPr>
        <w:t xml:space="preserve">אירוע </w:t>
      </w:r>
      <w:bookmarkStart w:id="9180" w:name="_ETM_Q24_656800"/>
      <w:bookmarkEnd w:id="9180"/>
      <w:r>
        <w:rPr>
          <w:rtl/>
        </w:rPr>
        <w:t xml:space="preserve">אלימות </w:t>
      </w:r>
      <w:bookmarkStart w:id="9181" w:name="_ETM_Q24_657130"/>
      <w:bookmarkEnd w:id="9181"/>
      <w:r>
        <w:rPr>
          <w:rtl/>
        </w:rPr>
        <w:t xml:space="preserve">עם </w:t>
      </w:r>
      <w:bookmarkStart w:id="9182" w:name="_ETM_Q24_657220"/>
      <w:bookmarkEnd w:id="9182"/>
      <w:r>
        <w:rPr>
          <w:rtl/>
        </w:rPr>
        <w:t xml:space="preserve">שני </w:t>
      </w:r>
      <w:bookmarkStart w:id="9183" w:name="_ETM_Q24_657400"/>
      <w:bookmarkEnd w:id="9183"/>
      <w:r>
        <w:rPr>
          <w:rtl/>
        </w:rPr>
        <w:t xml:space="preserve">פצועים </w:t>
      </w:r>
      <w:bookmarkStart w:id="9184" w:name="_ETM_Q24_657760"/>
      <w:bookmarkEnd w:id="9184"/>
      <w:r>
        <w:rPr>
          <w:rtl/>
        </w:rPr>
        <w:t xml:space="preserve">ורצח </w:t>
      </w:r>
      <w:bookmarkStart w:id="9185" w:name="_ETM_Q24_658150"/>
      <w:bookmarkEnd w:id="9185"/>
      <w:r>
        <w:rPr>
          <w:rtl/>
        </w:rPr>
        <w:t xml:space="preserve">בקריית </w:t>
      </w:r>
      <w:bookmarkStart w:id="9186" w:name="_ETM_Q24_658630"/>
      <w:bookmarkEnd w:id="9186"/>
      <w:r>
        <w:rPr>
          <w:rtl/>
        </w:rPr>
        <w:t>ביאליק</w:t>
      </w:r>
      <w:r>
        <w:rPr>
          <w:rFonts w:hint="cs"/>
          <w:rtl/>
        </w:rPr>
        <w:t>,</w:t>
      </w:r>
      <w:r>
        <w:rPr>
          <w:rtl/>
        </w:rPr>
        <w:t xml:space="preserve"> </w:t>
      </w:r>
      <w:bookmarkStart w:id="9187" w:name="_ETM_Q24_659190"/>
      <w:bookmarkEnd w:id="9187"/>
      <w:r>
        <w:rPr>
          <w:rtl/>
        </w:rPr>
        <w:t xml:space="preserve">תושב </w:t>
      </w:r>
      <w:bookmarkStart w:id="9188" w:name="_ETM_Q24_659370"/>
      <w:bookmarkEnd w:id="9188"/>
      <w:r>
        <w:rPr>
          <w:rtl/>
        </w:rPr>
        <w:t xml:space="preserve">העיר </w:t>
      </w:r>
      <w:bookmarkStart w:id="9189" w:name="_ETM_Q24_659580"/>
      <w:bookmarkEnd w:id="9189"/>
      <w:r>
        <w:rPr>
          <w:rtl/>
        </w:rPr>
        <w:t xml:space="preserve">בן </w:t>
      </w:r>
      <w:bookmarkStart w:id="9190" w:name="_ETM_Q24_659700"/>
      <w:bookmarkEnd w:id="9190"/>
      <w:r>
        <w:rPr>
          <w:rtl/>
        </w:rPr>
        <w:t xml:space="preserve">36 </w:t>
      </w:r>
      <w:bookmarkStart w:id="9191" w:name="_ETM_Q24_660330"/>
      <w:bookmarkEnd w:id="9191"/>
      <w:r>
        <w:rPr>
          <w:rtl/>
        </w:rPr>
        <w:t>נרצח</w:t>
      </w:r>
      <w:r>
        <w:rPr>
          <w:rFonts w:hint="cs"/>
          <w:rtl/>
        </w:rPr>
        <w:t>. ב-13 בינואר</w:t>
      </w:r>
      <w:r>
        <w:rPr>
          <w:rtl/>
        </w:rPr>
        <w:t xml:space="preserve"> </w:t>
      </w:r>
      <w:bookmarkStart w:id="9192" w:name="_ETM_Q24_662990"/>
      <w:bookmarkEnd w:id="9192"/>
      <w:r>
        <w:rPr>
          <w:rtl/>
        </w:rPr>
        <w:t xml:space="preserve">גם </w:t>
      </w:r>
      <w:bookmarkStart w:id="9193" w:name="_ETM_Q24_663170"/>
      <w:bookmarkEnd w:id="9193"/>
      <w:r>
        <w:rPr>
          <w:rtl/>
        </w:rPr>
        <w:t>חוס</w:t>
      </w:r>
      <w:r>
        <w:rPr>
          <w:rFonts w:hint="cs"/>
          <w:rtl/>
        </w:rPr>
        <w:t xml:space="preserve">ל עלי </w:t>
      </w:r>
      <w:bookmarkStart w:id="9194" w:name="_ETM_Q24_663530"/>
      <w:bookmarkStart w:id="9195" w:name="_ETM_Q24_663680"/>
      <w:bookmarkEnd w:id="9194"/>
      <w:bookmarkEnd w:id="9195"/>
      <w:r>
        <w:rPr>
          <w:rtl/>
        </w:rPr>
        <w:t xml:space="preserve">ג'רושי </w:t>
      </w:r>
      <w:bookmarkStart w:id="9196" w:name="_ETM_Q24_664760"/>
      <w:bookmarkEnd w:id="9196"/>
      <w:r>
        <w:rPr>
          <w:rtl/>
        </w:rPr>
        <w:t>ע</w:t>
      </w:r>
      <w:r>
        <w:rPr>
          <w:rFonts w:hint="cs"/>
          <w:rtl/>
        </w:rPr>
        <w:t>ל ידי</w:t>
      </w:r>
      <w:r>
        <w:rPr>
          <w:rtl/>
        </w:rPr>
        <w:t xml:space="preserve"> </w:t>
      </w:r>
      <w:bookmarkStart w:id="9197" w:name="_ETM_Q24_665120"/>
      <w:bookmarkEnd w:id="9197"/>
      <w:r>
        <w:rPr>
          <w:rtl/>
        </w:rPr>
        <w:t xml:space="preserve">שני </w:t>
      </w:r>
      <w:bookmarkStart w:id="9198" w:name="_ETM_Q24_665420"/>
      <w:bookmarkEnd w:id="9198"/>
      <w:r>
        <w:rPr>
          <w:rtl/>
        </w:rPr>
        <w:t>מתנ</w:t>
      </w:r>
      <w:r>
        <w:rPr>
          <w:rFonts w:hint="cs"/>
          <w:rtl/>
        </w:rPr>
        <w:t>ק</w:t>
      </w:r>
      <w:r>
        <w:rPr>
          <w:rtl/>
        </w:rPr>
        <w:t xml:space="preserve">שים </w:t>
      </w:r>
      <w:bookmarkStart w:id="9199" w:name="_ETM_Q24_666409"/>
      <w:bookmarkEnd w:id="9199"/>
      <w:r>
        <w:rPr>
          <w:rtl/>
        </w:rPr>
        <w:t>ב</w:t>
      </w:r>
      <w:r>
        <w:rPr>
          <w:rFonts w:hint="cs"/>
          <w:rtl/>
        </w:rPr>
        <w:t xml:space="preserve">עיר </w:t>
      </w:r>
      <w:bookmarkStart w:id="9200" w:name="_ETM_Q24_668553"/>
      <w:bookmarkEnd w:id="9200"/>
      <w:r>
        <w:rPr>
          <w:rFonts w:hint="cs"/>
          <w:rtl/>
        </w:rPr>
        <w:t xml:space="preserve">רמלה, </w:t>
      </w:r>
      <w:bookmarkStart w:id="9201" w:name="_ETM_Q24_667700"/>
      <w:bookmarkEnd w:id="9201"/>
      <w:r>
        <w:rPr>
          <w:rtl/>
        </w:rPr>
        <w:t xml:space="preserve">וכמובן </w:t>
      </w:r>
      <w:bookmarkStart w:id="9202" w:name="_ETM_Q24_668359"/>
      <w:bookmarkEnd w:id="9202"/>
      <w:r>
        <w:rPr>
          <w:rtl/>
        </w:rPr>
        <w:t xml:space="preserve">שכל </w:t>
      </w:r>
      <w:bookmarkStart w:id="9203" w:name="_ETM_Q24_668659"/>
      <w:bookmarkEnd w:id="9203"/>
      <w:r>
        <w:rPr>
          <w:rtl/>
        </w:rPr>
        <w:t>העיר</w:t>
      </w:r>
      <w:r>
        <w:rPr>
          <w:rFonts w:hint="cs"/>
          <w:rtl/>
        </w:rPr>
        <w:t xml:space="preserve"> רמלה</w:t>
      </w:r>
      <w:r>
        <w:rPr>
          <w:rtl/>
        </w:rPr>
        <w:t xml:space="preserve"> </w:t>
      </w:r>
      <w:bookmarkStart w:id="9204" w:name="_ETM_Q24_669019"/>
      <w:bookmarkEnd w:id="9204"/>
      <w:r>
        <w:rPr>
          <w:rtl/>
        </w:rPr>
        <w:t xml:space="preserve">נכנסה </w:t>
      </w:r>
      <w:bookmarkStart w:id="9205" w:name="_ETM_Q24_669499"/>
      <w:bookmarkEnd w:id="9205"/>
      <w:r>
        <w:rPr>
          <w:rtl/>
        </w:rPr>
        <w:t xml:space="preserve">לכוננות </w:t>
      </w:r>
      <w:bookmarkStart w:id="9206" w:name="_ETM_Q24_670069"/>
      <w:bookmarkEnd w:id="9206"/>
      <w:r>
        <w:rPr>
          <w:rtl/>
        </w:rPr>
        <w:t xml:space="preserve">ועוצר </w:t>
      </w:r>
      <w:bookmarkStart w:id="9207" w:name="_ETM_Q24_670879"/>
      <w:bookmarkEnd w:id="9207"/>
      <w:r>
        <w:rPr>
          <w:rtl/>
        </w:rPr>
        <w:t xml:space="preserve">כתוצאה </w:t>
      </w:r>
      <w:bookmarkStart w:id="9208" w:name="_ETM_Q24_671389"/>
      <w:bookmarkEnd w:id="9208"/>
      <w:r>
        <w:rPr>
          <w:rtl/>
        </w:rPr>
        <w:t xml:space="preserve">מאותו </w:t>
      </w:r>
      <w:bookmarkStart w:id="9209" w:name="_ETM_Q24_671719"/>
      <w:bookmarkEnd w:id="9209"/>
      <w:r>
        <w:rPr>
          <w:rtl/>
        </w:rPr>
        <w:t>אירוע</w:t>
      </w:r>
      <w:r>
        <w:rPr>
          <w:rFonts w:hint="cs"/>
          <w:rtl/>
        </w:rPr>
        <w:t>.</w:t>
      </w:r>
      <w:r>
        <w:rPr>
          <w:rtl/>
        </w:rPr>
        <w:t xml:space="preserve"> </w:t>
      </w:r>
      <w:bookmarkStart w:id="9210" w:name="_ETM_Q24_672600"/>
      <w:bookmarkStart w:id="9211" w:name="_ETM_Q24_673379"/>
      <w:bookmarkStart w:id="9212" w:name="_ETM_Q24_673456"/>
      <w:bookmarkStart w:id="9213" w:name="_ETM_Q24_673540"/>
      <w:bookmarkStart w:id="9214" w:name="_ETM_Q24_673605"/>
      <w:bookmarkEnd w:id="9210"/>
      <w:bookmarkEnd w:id="9211"/>
      <w:bookmarkEnd w:id="9212"/>
      <w:bookmarkEnd w:id="9213"/>
      <w:bookmarkEnd w:id="9214"/>
      <w:r>
        <w:rPr>
          <w:rtl/>
        </w:rPr>
        <w:t xml:space="preserve">באותו </w:t>
      </w:r>
      <w:bookmarkStart w:id="9215" w:name="_ETM_Q24_673080"/>
      <w:bookmarkEnd w:id="9215"/>
      <w:r>
        <w:rPr>
          <w:rtl/>
        </w:rPr>
        <w:t>יום</w:t>
      </w:r>
      <w:r>
        <w:rPr>
          <w:rFonts w:hint="cs"/>
          <w:rtl/>
        </w:rPr>
        <w:t>,</w:t>
      </w:r>
      <w:r>
        <w:rPr>
          <w:rtl/>
        </w:rPr>
        <w:t xml:space="preserve"> </w:t>
      </w:r>
      <w:bookmarkStart w:id="9216" w:name="_ETM_Q24_673410"/>
      <w:bookmarkEnd w:id="9216"/>
      <w:r>
        <w:rPr>
          <w:rtl/>
        </w:rPr>
        <w:t xml:space="preserve">אב </w:t>
      </w:r>
      <w:bookmarkStart w:id="9217" w:name="_ETM_Q24_673560"/>
      <w:bookmarkEnd w:id="9217"/>
      <w:r>
        <w:rPr>
          <w:rtl/>
        </w:rPr>
        <w:t>ל</w:t>
      </w:r>
      <w:r>
        <w:rPr>
          <w:rFonts w:hint="cs"/>
          <w:rtl/>
        </w:rPr>
        <w:t>שמונה, חירש-אילם</w:t>
      </w:r>
      <w:r>
        <w:rPr>
          <w:rtl/>
        </w:rPr>
        <w:t xml:space="preserve"> </w:t>
      </w:r>
      <w:bookmarkStart w:id="9218" w:name="_ETM_Q24_674610"/>
      <w:bookmarkEnd w:id="9218"/>
      <w:r>
        <w:rPr>
          <w:rtl/>
        </w:rPr>
        <w:t xml:space="preserve">כבן </w:t>
      </w:r>
      <w:bookmarkStart w:id="9219" w:name="_ETM_Q24_674910"/>
      <w:bookmarkEnd w:id="9219"/>
      <w:r>
        <w:rPr>
          <w:rtl/>
        </w:rPr>
        <w:t>40</w:t>
      </w:r>
      <w:r>
        <w:rPr>
          <w:rFonts w:hint="cs"/>
          <w:rtl/>
        </w:rPr>
        <w:t>,</w:t>
      </w:r>
      <w:r>
        <w:rPr>
          <w:rtl/>
        </w:rPr>
        <w:t xml:space="preserve"> </w:t>
      </w:r>
      <w:bookmarkStart w:id="9220" w:name="_ETM_Q24_675300"/>
      <w:bookmarkEnd w:id="9220"/>
      <w:r>
        <w:rPr>
          <w:rtl/>
        </w:rPr>
        <w:t>נור</w:t>
      </w:r>
      <w:r>
        <w:rPr>
          <w:rFonts w:hint="cs"/>
          <w:rtl/>
        </w:rPr>
        <w:t>ה</w:t>
      </w:r>
      <w:r>
        <w:rPr>
          <w:rtl/>
        </w:rPr>
        <w:t xml:space="preserve"> </w:t>
      </w:r>
      <w:bookmarkStart w:id="9221" w:name="_ETM_Q24_676010"/>
      <w:bookmarkEnd w:id="9221"/>
      <w:r>
        <w:rPr>
          <w:rtl/>
        </w:rPr>
        <w:t xml:space="preserve">מירי </w:t>
      </w:r>
      <w:bookmarkStart w:id="9222" w:name="_ETM_Q24_676580"/>
      <w:bookmarkEnd w:id="9222"/>
      <w:r>
        <w:rPr>
          <w:rtl/>
        </w:rPr>
        <w:t xml:space="preserve">טועה </w:t>
      </w:r>
      <w:bookmarkStart w:id="9223" w:name="_ETM_Q24_676910"/>
      <w:bookmarkEnd w:id="9223"/>
      <w:r>
        <w:rPr>
          <w:rtl/>
        </w:rPr>
        <w:t>בנגב</w:t>
      </w:r>
      <w:r>
        <w:rPr>
          <w:rFonts w:hint="cs"/>
          <w:rtl/>
        </w:rPr>
        <w:t>. ב-15 בינואר:</w:t>
      </w:r>
      <w:r>
        <w:rPr>
          <w:rtl/>
        </w:rPr>
        <w:t xml:space="preserve"> </w:t>
      </w:r>
      <w:bookmarkStart w:id="9224" w:name="_ETM_Q24_679670"/>
      <w:bookmarkEnd w:id="9224"/>
      <w:r>
        <w:rPr>
          <w:rtl/>
        </w:rPr>
        <w:t xml:space="preserve">חייל </w:t>
      </w:r>
      <w:bookmarkStart w:id="9225" w:name="_ETM_Q24_680060"/>
      <w:bookmarkEnd w:id="9225"/>
      <w:r>
        <w:rPr>
          <w:rtl/>
        </w:rPr>
        <w:t xml:space="preserve">צה"ל </w:t>
      </w:r>
      <w:bookmarkStart w:id="9226" w:name="_ETM_Q24_680780"/>
      <w:bookmarkEnd w:id="9226"/>
      <w:r>
        <w:rPr>
          <w:rtl/>
        </w:rPr>
        <w:t xml:space="preserve">הותקף </w:t>
      </w:r>
      <w:bookmarkStart w:id="9227" w:name="_ETM_Q24_681230"/>
      <w:bookmarkEnd w:id="9227"/>
      <w:r>
        <w:rPr>
          <w:rtl/>
        </w:rPr>
        <w:t xml:space="preserve">באלימות </w:t>
      </w:r>
      <w:bookmarkStart w:id="9228" w:name="_ETM_Q24_681680"/>
      <w:bookmarkEnd w:id="9228"/>
      <w:r>
        <w:rPr>
          <w:rtl/>
        </w:rPr>
        <w:t xml:space="preserve">קשה </w:t>
      </w:r>
      <w:bookmarkStart w:id="9229" w:name="_ETM_Q24_682010"/>
      <w:bookmarkEnd w:id="9229"/>
      <w:r>
        <w:rPr>
          <w:rtl/>
        </w:rPr>
        <w:t xml:space="preserve">אחרי </w:t>
      </w:r>
      <w:bookmarkStart w:id="9230" w:name="_ETM_Q24_682219"/>
      <w:bookmarkEnd w:id="9230"/>
      <w:r>
        <w:rPr>
          <w:rtl/>
        </w:rPr>
        <w:t xml:space="preserve">שניסה </w:t>
      </w:r>
      <w:bookmarkStart w:id="9231" w:name="_ETM_Q24_682670"/>
      <w:bookmarkEnd w:id="9231"/>
      <w:r>
        <w:rPr>
          <w:rtl/>
        </w:rPr>
        <w:t xml:space="preserve">להפריד </w:t>
      </w:r>
      <w:bookmarkStart w:id="9232" w:name="_ETM_Q24_683060"/>
      <w:bookmarkEnd w:id="9232"/>
      <w:r>
        <w:rPr>
          <w:rtl/>
        </w:rPr>
        <w:t>בקטטה</w:t>
      </w:r>
      <w:r>
        <w:rPr>
          <w:rFonts w:hint="cs"/>
          <w:rtl/>
        </w:rPr>
        <w:t>.</w:t>
      </w:r>
      <w:r>
        <w:rPr>
          <w:rtl/>
        </w:rPr>
        <w:t xml:space="preserve"> </w:t>
      </w:r>
      <w:bookmarkStart w:id="9233" w:name="_ETM_Q24_684110"/>
      <w:bookmarkEnd w:id="9233"/>
      <w:r>
        <w:rPr>
          <w:rtl/>
        </w:rPr>
        <w:t xml:space="preserve">באותו </w:t>
      </w:r>
      <w:bookmarkStart w:id="9234" w:name="_ETM_Q24_684500"/>
      <w:bookmarkEnd w:id="9234"/>
      <w:r>
        <w:rPr>
          <w:rtl/>
        </w:rPr>
        <w:t xml:space="preserve">היום </w:t>
      </w:r>
      <w:bookmarkStart w:id="9235" w:name="_ETM_Q24_684769"/>
      <w:bookmarkEnd w:id="9235"/>
      <w:r>
        <w:rPr>
          <w:rtl/>
        </w:rPr>
        <w:t xml:space="preserve">גם </w:t>
      </w:r>
      <w:bookmarkStart w:id="9236" w:name="_ETM_Q24_684920"/>
      <w:bookmarkEnd w:id="9236"/>
      <w:r>
        <w:rPr>
          <w:rtl/>
        </w:rPr>
        <w:t xml:space="preserve">היה </w:t>
      </w:r>
      <w:bookmarkStart w:id="9237" w:name="_ETM_Q24_685069"/>
      <w:bookmarkEnd w:id="9237"/>
      <w:r>
        <w:rPr>
          <w:rtl/>
        </w:rPr>
        <w:t xml:space="preserve">ניסיון </w:t>
      </w:r>
      <w:bookmarkStart w:id="9238" w:name="_ETM_Q24_685459"/>
      <w:bookmarkEnd w:id="9238"/>
      <w:r>
        <w:rPr>
          <w:rtl/>
        </w:rPr>
        <w:t xml:space="preserve">רצח </w:t>
      </w:r>
      <w:bookmarkStart w:id="9239" w:name="_ETM_Q24_685760"/>
      <w:bookmarkEnd w:id="9239"/>
      <w:r>
        <w:rPr>
          <w:rtl/>
        </w:rPr>
        <w:t xml:space="preserve">פלילי </w:t>
      </w:r>
      <w:bookmarkStart w:id="9240" w:name="_ETM_Q24_686150"/>
      <w:bookmarkEnd w:id="9240"/>
      <w:r>
        <w:rPr>
          <w:rtl/>
        </w:rPr>
        <w:t xml:space="preserve">בנתניה </w:t>
      </w:r>
      <w:bookmarkStart w:id="9241" w:name="_ETM_Q24_687110"/>
      <w:bookmarkEnd w:id="9241"/>
      <w:r>
        <w:rPr>
          <w:rtl/>
        </w:rPr>
        <w:t xml:space="preserve">ובן </w:t>
      </w:r>
      <w:bookmarkStart w:id="9242" w:name="_ETM_Q24_687470"/>
      <w:bookmarkEnd w:id="9242"/>
      <w:r>
        <w:rPr>
          <w:rtl/>
        </w:rPr>
        <w:t xml:space="preserve">30 </w:t>
      </w:r>
      <w:bookmarkStart w:id="9243" w:name="_ETM_Q24_688380"/>
      <w:bookmarkEnd w:id="9243"/>
      <w:r>
        <w:rPr>
          <w:rtl/>
        </w:rPr>
        <w:t xml:space="preserve">נפצע </w:t>
      </w:r>
      <w:bookmarkStart w:id="9244" w:name="_ETM_Q24_688830"/>
      <w:bookmarkEnd w:id="9244"/>
      <w:r>
        <w:rPr>
          <w:rtl/>
        </w:rPr>
        <w:t>אנוש</w:t>
      </w:r>
      <w:r>
        <w:rPr>
          <w:rFonts w:hint="cs"/>
          <w:rtl/>
        </w:rPr>
        <w:t>.</w:t>
      </w:r>
      <w:r>
        <w:rPr>
          <w:rtl/>
        </w:rPr>
        <w:t xml:space="preserve"> </w:t>
      </w:r>
      <w:bookmarkStart w:id="9245" w:name="_ETM_Q24_689550"/>
      <w:bookmarkEnd w:id="9245"/>
      <w:r>
        <w:rPr>
          <w:rtl/>
        </w:rPr>
        <w:t>ב-</w:t>
      </w:r>
      <w:r>
        <w:rPr>
          <w:rFonts w:hint="cs"/>
          <w:rtl/>
        </w:rPr>
        <w:t>16</w:t>
      </w:r>
      <w:r>
        <w:rPr>
          <w:rtl/>
        </w:rPr>
        <w:t xml:space="preserve"> </w:t>
      </w:r>
      <w:bookmarkStart w:id="9246" w:name="_ETM_Q24_690330"/>
      <w:bookmarkEnd w:id="9246"/>
      <w:r>
        <w:rPr>
          <w:rtl/>
        </w:rPr>
        <w:t xml:space="preserve">בינואר </w:t>
      </w:r>
      <w:bookmarkStart w:id="9247" w:name="_ETM_Q24_691320"/>
      <w:bookmarkEnd w:id="9247"/>
      <w:r>
        <w:rPr>
          <w:rtl/>
        </w:rPr>
        <w:t xml:space="preserve">זוג </w:t>
      </w:r>
      <w:bookmarkStart w:id="9248" w:name="_ETM_Q24_691680"/>
      <w:bookmarkEnd w:id="9248"/>
      <w:r>
        <w:rPr>
          <w:rtl/>
        </w:rPr>
        <w:t xml:space="preserve">הורים </w:t>
      </w:r>
      <w:bookmarkStart w:id="9249" w:name="_ETM_Q24_692460"/>
      <w:bookmarkEnd w:id="9249"/>
      <w:r>
        <w:rPr>
          <w:rtl/>
        </w:rPr>
        <w:t xml:space="preserve">תקפו </w:t>
      </w:r>
      <w:bookmarkStart w:id="9250" w:name="_ETM_Q24_693290"/>
      <w:bookmarkEnd w:id="9250"/>
      <w:r>
        <w:rPr>
          <w:rtl/>
        </w:rPr>
        <w:t xml:space="preserve">רופא </w:t>
      </w:r>
      <w:bookmarkStart w:id="9251" w:name="_ETM_Q24_693950"/>
      <w:bookmarkEnd w:id="9251"/>
      <w:r>
        <w:rPr>
          <w:rtl/>
        </w:rPr>
        <w:t xml:space="preserve">בבית </w:t>
      </w:r>
      <w:bookmarkStart w:id="9252" w:name="_ETM_Q24_694280"/>
      <w:bookmarkEnd w:id="9252"/>
      <w:r>
        <w:rPr>
          <w:rtl/>
        </w:rPr>
        <w:t xml:space="preserve">החולים </w:t>
      </w:r>
      <w:bookmarkStart w:id="9253" w:name="_ETM_Q24_694640"/>
      <w:bookmarkEnd w:id="9253"/>
      <w:r>
        <w:rPr>
          <w:rtl/>
        </w:rPr>
        <w:t>סורוקה</w:t>
      </w:r>
      <w:r>
        <w:rPr>
          <w:rFonts w:hint="cs"/>
          <w:rtl/>
        </w:rPr>
        <w:t>,</w:t>
      </w:r>
      <w:r>
        <w:rPr>
          <w:rtl/>
        </w:rPr>
        <w:t xml:space="preserve"> </w:t>
      </w:r>
      <w:bookmarkStart w:id="9254" w:name="_ETM_Q24_695519"/>
      <w:bookmarkEnd w:id="9254"/>
      <w:r>
        <w:rPr>
          <w:rtl/>
        </w:rPr>
        <w:t xml:space="preserve">ובאותו </w:t>
      </w:r>
      <w:bookmarkStart w:id="9255" w:name="_ETM_Q24_696150"/>
      <w:bookmarkEnd w:id="9255"/>
      <w:r>
        <w:rPr>
          <w:rtl/>
        </w:rPr>
        <w:t xml:space="preserve">היום </w:t>
      </w:r>
      <w:bookmarkStart w:id="9256" w:name="_ETM_Q24_696689"/>
      <w:bookmarkEnd w:id="9256"/>
      <w:r>
        <w:rPr>
          <w:rFonts w:hint="cs"/>
          <w:rtl/>
        </w:rPr>
        <w:t>- - -</w:t>
      </w:r>
    </w:p>
    <w:p w:rsidR="00513DF7" w:rsidRDefault="00513DF7" w:rsidP="00BA73B6">
      <w:pPr>
        <w:rPr>
          <w:rtl/>
        </w:rPr>
      </w:pPr>
    </w:p>
    <w:p w:rsidR="00513DF7" w:rsidRDefault="00513DF7" w:rsidP="00BA73B6">
      <w:pPr>
        <w:pStyle w:val="af8"/>
        <w:keepNext/>
        <w:rPr>
          <w:rtl/>
        </w:rPr>
      </w:pPr>
      <w:r w:rsidRPr="006F0B05">
        <w:rPr>
          <w:rStyle w:val="TagStyle"/>
          <w:rtl/>
        </w:rPr>
        <w:t xml:space="preserve"> &lt;&lt; יור &gt;&gt;</w:t>
      </w:r>
      <w:r w:rsidRPr="0007721A">
        <w:rPr>
          <w:rStyle w:val="TagStyle"/>
          <w:rtl/>
        </w:rPr>
        <w:t xml:space="preserve"> </w:t>
      </w:r>
      <w:r>
        <w:rPr>
          <w:rtl/>
        </w:rPr>
        <w:t xml:space="preserve">היו"ר </w:t>
      </w:r>
      <w:r w:rsidR="00BA73B6">
        <w:rPr>
          <w:rtl/>
        </w:rPr>
        <w:t>אוריאל בוסו</w:t>
      </w:r>
      <w:r>
        <w:rPr>
          <w:rtl/>
        </w:rPr>
        <w:t>:</w:t>
      </w:r>
      <w:r w:rsidRPr="0007721A">
        <w:rPr>
          <w:rStyle w:val="TagStyle"/>
          <w:rtl/>
        </w:rPr>
        <w:t xml:space="preserve"> </w:t>
      </w:r>
      <w:r w:rsidRPr="006F0B0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tl/>
        </w:rPr>
        <w:t xml:space="preserve">נא </w:t>
      </w:r>
      <w:bookmarkStart w:id="9257" w:name="_ETM_Q24_696870"/>
      <w:bookmarkEnd w:id="9257"/>
      <w:r>
        <w:rPr>
          <w:rFonts w:hint="cs"/>
          <w:rtl/>
        </w:rPr>
        <w:t>לסיים.</w:t>
      </w:r>
    </w:p>
    <w:p w:rsidR="00513DF7" w:rsidRDefault="00513DF7" w:rsidP="00BA73B6">
      <w:pPr>
        <w:rPr>
          <w:rtl/>
        </w:rPr>
      </w:pPr>
      <w:bookmarkStart w:id="9258" w:name="_ETM_Q24_697400"/>
      <w:bookmarkStart w:id="9259" w:name="_ETM_Q24_697471"/>
      <w:bookmarkEnd w:id="9258"/>
      <w:bookmarkEnd w:id="9259"/>
    </w:p>
    <w:p w:rsidR="00513DF7" w:rsidRDefault="00513DF7" w:rsidP="00BA73B6">
      <w:pPr>
        <w:pStyle w:val="-"/>
        <w:keepNext/>
        <w:rPr>
          <w:rtl/>
        </w:rPr>
      </w:pPr>
      <w:bookmarkStart w:id="9260" w:name="ET_speakercontinue_5520_16"/>
      <w:r w:rsidRPr="006F0B05">
        <w:rPr>
          <w:rStyle w:val="TagStyle"/>
          <w:rtl/>
        </w:rPr>
        <w:t xml:space="preserve"> &lt;&lt; דובר_המשך &gt;&gt;</w:t>
      </w:r>
      <w:r w:rsidRPr="0007721A">
        <w:rPr>
          <w:rStyle w:val="TagStyle"/>
          <w:rtl/>
        </w:rPr>
        <w:t xml:space="preserve"> </w:t>
      </w:r>
      <w:r>
        <w:rPr>
          <w:rtl/>
        </w:rPr>
        <w:t>עודד פורר (ישראל ביתנו):</w:t>
      </w:r>
      <w:r w:rsidRPr="0007721A">
        <w:rPr>
          <w:rStyle w:val="TagStyle"/>
          <w:rtl/>
        </w:rPr>
        <w:t xml:space="preserve"> </w:t>
      </w:r>
      <w:r w:rsidRPr="006F0B05">
        <w:rPr>
          <w:rStyle w:val="TagStyle"/>
          <w:rtl/>
        </w:rPr>
        <w:t>&lt;&lt; דובר_המשך &gt;&gt;</w:t>
      </w:r>
      <w:r>
        <w:rPr>
          <w:rtl/>
        </w:rPr>
        <w:t xml:space="preserve"> </w:t>
      </w:r>
      <w:bookmarkEnd w:id="9260"/>
    </w:p>
    <w:p w:rsidR="00513DF7" w:rsidRDefault="00513DF7" w:rsidP="00DA3834">
      <w:pPr>
        <w:rPr>
          <w:rtl/>
        </w:rPr>
      </w:pPr>
    </w:p>
    <w:p w:rsidR="00513DF7" w:rsidRDefault="00513DF7" w:rsidP="00BA73B6">
      <w:pPr>
        <w:rPr>
          <w:rtl/>
        </w:rPr>
      </w:pPr>
      <w:bookmarkStart w:id="9261" w:name="_ETM_Q24_698184"/>
      <w:bookmarkStart w:id="9262" w:name="_ETM_Q24_697260"/>
      <w:bookmarkStart w:id="9263" w:name="_ETM_Q24_697709"/>
      <w:bookmarkEnd w:id="9261"/>
      <w:bookmarkEnd w:id="9262"/>
      <w:bookmarkEnd w:id="9263"/>
      <w:r>
        <w:rPr>
          <w:rtl/>
        </w:rPr>
        <w:t xml:space="preserve">אני </w:t>
      </w:r>
      <w:bookmarkStart w:id="9264" w:name="_ETM_Q24_697890"/>
      <w:bookmarkEnd w:id="9264"/>
      <w:r>
        <w:rPr>
          <w:rtl/>
        </w:rPr>
        <w:t>מצטער</w:t>
      </w:r>
      <w:r>
        <w:rPr>
          <w:rFonts w:hint="cs"/>
          <w:rtl/>
        </w:rPr>
        <w:t>,</w:t>
      </w:r>
      <w:r>
        <w:rPr>
          <w:rtl/>
        </w:rPr>
        <w:t xml:space="preserve"> </w:t>
      </w:r>
      <w:bookmarkStart w:id="9265" w:name="_ETM_Q24_698340"/>
      <w:bookmarkEnd w:id="9265"/>
      <w:r>
        <w:rPr>
          <w:rtl/>
        </w:rPr>
        <w:t xml:space="preserve">אני </w:t>
      </w:r>
      <w:bookmarkStart w:id="9266" w:name="_ETM_Q24_698459"/>
      <w:bookmarkEnd w:id="9266"/>
      <w:r>
        <w:rPr>
          <w:rtl/>
        </w:rPr>
        <w:t xml:space="preserve">פשוט </w:t>
      </w:r>
      <w:bookmarkStart w:id="9267" w:name="_ETM_Q24_698700"/>
      <w:bookmarkEnd w:id="9267"/>
      <w:r>
        <w:rPr>
          <w:rtl/>
        </w:rPr>
        <w:t xml:space="preserve">לא </w:t>
      </w:r>
      <w:bookmarkStart w:id="9268" w:name="_ETM_Q24_699179"/>
      <w:bookmarkEnd w:id="9268"/>
      <w:r>
        <w:rPr>
          <w:rtl/>
        </w:rPr>
        <w:t xml:space="preserve">הספקתי </w:t>
      </w:r>
      <w:bookmarkStart w:id="9269" w:name="_ETM_Q24_699629"/>
      <w:bookmarkEnd w:id="9269"/>
      <w:r>
        <w:rPr>
          <w:rtl/>
        </w:rPr>
        <w:t xml:space="preserve">עדיין </w:t>
      </w:r>
      <w:bookmarkStart w:id="9270" w:name="_ETM_Q24_699840"/>
      <w:bookmarkEnd w:id="9270"/>
      <w:r>
        <w:rPr>
          <w:rtl/>
        </w:rPr>
        <w:t xml:space="preserve">להקריא </w:t>
      </w:r>
      <w:bookmarkStart w:id="9271" w:name="_ETM_Q24_700079"/>
      <w:bookmarkEnd w:id="9271"/>
      <w:r>
        <w:rPr>
          <w:rtl/>
        </w:rPr>
        <w:t xml:space="preserve">את </w:t>
      </w:r>
      <w:bookmarkStart w:id="9272" w:name="_ETM_Q24_700139"/>
      <w:bookmarkEnd w:id="9272"/>
      <w:r>
        <w:rPr>
          <w:rtl/>
        </w:rPr>
        <w:t xml:space="preserve">כל </w:t>
      </w:r>
      <w:bookmarkStart w:id="9273" w:name="_ETM_Q24_700319"/>
      <w:bookmarkEnd w:id="9273"/>
      <w:r>
        <w:rPr>
          <w:rtl/>
        </w:rPr>
        <w:t>האירועים</w:t>
      </w:r>
      <w:r>
        <w:rPr>
          <w:rFonts w:hint="cs"/>
          <w:rtl/>
        </w:rPr>
        <w:t>,</w:t>
      </w:r>
      <w:r>
        <w:rPr>
          <w:rtl/>
        </w:rPr>
        <w:t xml:space="preserve"> </w:t>
      </w:r>
      <w:bookmarkStart w:id="9274" w:name="_ETM_Q24_700939"/>
      <w:bookmarkEnd w:id="9274"/>
      <w:r>
        <w:rPr>
          <w:rtl/>
        </w:rPr>
        <w:t xml:space="preserve">אבל </w:t>
      </w:r>
      <w:bookmarkStart w:id="9275" w:name="_ETM_Q24_701209"/>
      <w:bookmarkEnd w:id="9275"/>
      <w:r>
        <w:rPr>
          <w:rtl/>
        </w:rPr>
        <w:t xml:space="preserve">באותו </w:t>
      </w:r>
      <w:bookmarkStart w:id="9276" w:name="_ETM_Q24_701510"/>
      <w:bookmarkEnd w:id="9276"/>
      <w:r>
        <w:rPr>
          <w:rtl/>
        </w:rPr>
        <w:t xml:space="preserve">יום </w:t>
      </w:r>
      <w:bookmarkStart w:id="9277" w:name="_ETM_Q24_701780"/>
      <w:bookmarkEnd w:id="9277"/>
      <w:r>
        <w:rPr>
          <w:rtl/>
        </w:rPr>
        <w:t xml:space="preserve">אזרח </w:t>
      </w:r>
      <w:bookmarkStart w:id="9278" w:name="_ETM_Q24_702079"/>
      <w:bookmarkEnd w:id="9278"/>
      <w:r>
        <w:rPr>
          <w:rtl/>
        </w:rPr>
        <w:t xml:space="preserve">ישראלי </w:t>
      </w:r>
      <w:bookmarkStart w:id="9279" w:name="_ETM_Q24_702469"/>
      <w:bookmarkEnd w:id="9279"/>
      <w:r>
        <w:rPr>
          <w:rtl/>
        </w:rPr>
        <w:t xml:space="preserve">נדקר </w:t>
      </w:r>
      <w:bookmarkStart w:id="9280" w:name="_ETM_Q24_702860"/>
      <w:bookmarkEnd w:id="9280"/>
      <w:r>
        <w:rPr>
          <w:rtl/>
        </w:rPr>
        <w:t xml:space="preserve">באורח </w:t>
      </w:r>
      <w:bookmarkStart w:id="9281" w:name="_ETM_Q24_703250"/>
      <w:bookmarkEnd w:id="9281"/>
      <w:r>
        <w:rPr>
          <w:rtl/>
        </w:rPr>
        <w:t xml:space="preserve">קל </w:t>
      </w:r>
      <w:bookmarkStart w:id="9282" w:name="_ETM_Q24_704120"/>
      <w:bookmarkEnd w:id="9282"/>
      <w:r>
        <w:rPr>
          <w:rtl/>
        </w:rPr>
        <w:t xml:space="preserve">והחקירה </w:t>
      </w:r>
      <w:bookmarkStart w:id="9283" w:name="_ETM_Q24_704749"/>
      <w:bookmarkEnd w:id="9283"/>
      <w:r>
        <w:rPr>
          <w:rtl/>
        </w:rPr>
        <w:t>נמשכת</w:t>
      </w:r>
      <w:r>
        <w:rPr>
          <w:rFonts w:hint="cs"/>
          <w:rtl/>
        </w:rPr>
        <w:t>,</w:t>
      </w:r>
      <w:r>
        <w:rPr>
          <w:rtl/>
        </w:rPr>
        <w:t xml:space="preserve"> </w:t>
      </w:r>
      <w:bookmarkStart w:id="9284" w:name="_ETM_Q24_705260"/>
      <w:bookmarkEnd w:id="9284"/>
      <w:r>
        <w:rPr>
          <w:rtl/>
        </w:rPr>
        <w:t xml:space="preserve">כנראה </w:t>
      </w:r>
      <w:bookmarkStart w:id="9285" w:name="_ETM_Q24_705709"/>
      <w:bookmarkEnd w:id="9285"/>
      <w:r>
        <w:rPr>
          <w:rtl/>
        </w:rPr>
        <w:t xml:space="preserve">רקע </w:t>
      </w:r>
      <w:bookmarkStart w:id="9286" w:name="_ETM_Q24_705980"/>
      <w:bookmarkEnd w:id="9286"/>
      <w:r>
        <w:rPr>
          <w:rtl/>
        </w:rPr>
        <w:t>פלילי</w:t>
      </w:r>
      <w:r>
        <w:rPr>
          <w:rFonts w:hint="cs"/>
          <w:rtl/>
        </w:rPr>
        <w:t>.</w:t>
      </w:r>
      <w:r>
        <w:rPr>
          <w:rtl/>
        </w:rPr>
        <w:t xml:space="preserve"> </w:t>
      </w:r>
      <w:bookmarkStart w:id="9287" w:name="_ETM_Q24_707210"/>
      <w:bookmarkEnd w:id="9287"/>
    </w:p>
    <w:p w:rsidR="00513DF7" w:rsidRDefault="00513DF7" w:rsidP="00BA73B6">
      <w:pPr>
        <w:rPr>
          <w:rtl/>
        </w:rPr>
      </w:pPr>
    </w:p>
    <w:p w:rsidR="00513DF7" w:rsidRDefault="00513DF7" w:rsidP="00BA73B6">
      <w:pPr>
        <w:rPr>
          <w:rtl/>
        </w:rPr>
      </w:pPr>
      <w:r>
        <w:rPr>
          <w:rtl/>
        </w:rPr>
        <w:t xml:space="preserve">אם </w:t>
      </w:r>
      <w:bookmarkStart w:id="9288" w:name="_ETM_Q24_707510"/>
      <w:bookmarkEnd w:id="9288"/>
      <w:r>
        <w:rPr>
          <w:rtl/>
        </w:rPr>
        <w:t xml:space="preserve">אתם </w:t>
      </w:r>
      <w:bookmarkStart w:id="9289" w:name="_ETM_Q24_707720"/>
      <w:bookmarkEnd w:id="9289"/>
      <w:r>
        <w:rPr>
          <w:rtl/>
        </w:rPr>
        <w:t xml:space="preserve">רוצים </w:t>
      </w:r>
      <w:bookmarkStart w:id="9290" w:name="_ETM_Q24_708020"/>
      <w:bookmarkEnd w:id="9290"/>
      <w:r>
        <w:rPr>
          <w:rtl/>
        </w:rPr>
        <w:t>למשול</w:t>
      </w:r>
      <w:r>
        <w:rPr>
          <w:rFonts w:hint="cs"/>
          <w:rtl/>
        </w:rPr>
        <w:t>,</w:t>
      </w:r>
      <w:r>
        <w:rPr>
          <w:rtl/>
        </w:rPr>
        <w:t xml:space="preserve"> </w:t>
      </w:r>
      <w:bookmarkStart w:id="9291" w:name="_ETM_Q24_709320"/>
      <w:bookmarkEnd w:id="9291"/>
      <w:r>
        <w:rPr>
          <w:rtl/>
        </w:rPr>
        <w:t xml:space="preserve">אם </w:t>
      </w:r>
      <w:bookmarkStart w:id="9292" w:name="_ETM_Q24_709440"/>
      <w:bookmarkEnd w:id="9292"/>
      <w:r>
        <w:rPr>
          <w:rtl/>
        </w:rPr>
        <w:t xml:space="preserve">אתם </w:t>
      </w:r>
      <w:bookmarkStart w:id="9293" w:name="_ETM_Q24_709650"/>
      <w:bookmarkEnd w:id="9293"/>
      <w:r>
        <w:rPr>
          <w:rtl/>
        </w:rPr>
        <w:t xml:space="preserve">אומרים </w:t>
      </w:r>
      <w:bookmarkStart w:id="9294" w:name="_ETM_Q24_709890"/>
      <w:bookmarkEnd w:id="9294"/>
      <w:r>
        <w:rPr>
          <w:rFonts w:hint="cs"/>
          <w:rtl/>
        </w:rPr>
        <w:t>ש</w:t>
      </w:r>
      <w:r>
        <w:rPr>
          <w:rtl/>
        </w:rPr>
        <w:t xml:space="preserve">נבחרתם </w:t>
      </w:r>
      <w:bookmarkStart w:id="9295" w:name="_ETM_Q24_710580"/>
      <w:bookmarkEnd w:id="9295"/>
      <w:r>
        <w:rPr>
          <w:rtl/>
        </w:rPr>
        <w:t>למשול</w:t>
      </w:r>
      <w:r>
        <w:rPr>
          <w:rFonts w:hint="cs"/>
          <w:rtl/>
        </w:rPr>
        <w:t>,</w:t>
      </w:r>
      <w:r>
        <w:rPr>
          <w:rtl/>
        </w:rPr>
        <w:t xml:space="preserve"> </w:t>
      </w:r>
      <w:bookmarkStart w:id="9296" w:name="_ETM_Q24_711630"/>
      <w:bookmarkEnd w:id="9296"/>
      <w:r>
        <w:rPr>
          <w:rtl/>
        </w:rPr>
        <w:t xml:space="preserve">המשילות </w:t>
      </w:r>
      <w:bookmarkStart w:id="9297" w:name="_ETM_Q24_712559"/>
      <w:bookmarkEnd w:id="9297"/>
      <w:r>
        <w:rPr>
          <w:rtl/>
        </w:rPr>
        <w:t xml:space="preserve">היא </w:t>
      </w:r>
      <w:bookmarkStart w:id="9298" w:name="_ETM_Q24_712710"/>
      <w:bookmarkEnd w:id="9298"/>
      <w:r>
        <w:rPr>
          <w:rtl/>
        </w:rPr>
        <w:t xml:space="preserve">באמת </w:t>
      </w:r>
      <w:bookmarkStart w:id="9299" w:name="_ETM_Q24_713040"/>
      <w:bookmarkEnd w:id="9299"/>
      <w:r>
        <w:rPr>
          <w:rtl/>
        </w:rPr>
        <w:t xml:space="preserve">הביטחון </w:t>
      </w:r>
      <w:bookmarkStart w:id="9300" w:name="_ETM_Q24_713550"/>
      <w:bookmarkEnd w:id="9300"/>
      <w:r>
        <w:rPr>
          <w:rtl/>
        </w:rPr>
        <w:t>האישי</w:t>
      </w:r>
      <w:r>
        <w:rPr>
          <w:rFonts w:hint="cs"/>
          <w:rtl/>
        </w:rPr>
        <w:t>.</w:t>
      </w:r>
      <w:r>
        <w:rPr>
          <w:rtl/>
        </w:rPr>
        <w:t xml:space="preserve"> </w:t>
      </w:r>
      <w:bookmarkStart w:id="9301" w:name="_ETM_Q24_714370"/>
      <w:bookmarkEnd w:id="9301"/>
      <w:r>
        <w:rPr>
          <w:rtl/>
        </w:rPr>
        <w:t xml:space="preserve">טפלו </w:t>
      </w:r>
      <w:bookmarkStart w:id="9302" w:name="_ETM_Q24_714730"/>
      <w:bookmarkEnd w:id="9302"/>
      <w:r>
        <w:rPr>
          <w:rtl/>
        </w:rPr>
        <w:t>בזה</w:t>
      </w:r>
      <w:r>
        <w:rPr>
          <w:rFonts w:hint="cs"/>
          <w:rtl/>
        </w:rPr>
        <w:t>,</w:t>
      </w:r>
      <w:r>
        <w:rPr>
          <w:rtl/>
        </w:rPr>
        <w:t xml:space="preserve"> </w:t>
      </w:r>
      <w:bookmarkStart w:id="9303" w:name="_ETM_Q24_715709"/>
      <w:bookmarkEnd w:id="9303"/>
      <w:r>
        <w:rPr>
          <w:rtl/>
        </w:rPr>
        <w:t xml:space="preserve">אל </w:t>
      </w:r>
      <w:bookmarkStart w:id="9304" w:name="_ETM_Q24_716010"/>
      <w:bookmarkEnd w:id="9304"/>
      <w:r>
        <w:rPr>
          <w:rtl/>
        </w:rPr>
        <w:t xml:space="preserve">תילחמו </w:t>
      </w:r>
      <w:bookmarkStart w:id="9305" w:name="_ETM_Q24_716520"/>
      <w:bookmarkEnd w:id="9305"/>
      <w:r>
        <w:rPr>
          <w:rtl/>
        </w:rPr>
        <w:t>באזרחים</w:t>
      </w:r>
      <w:r>
        <w:rPr>
          <w:rFonts w:hint="cs"/>
          <w:rtl/>
        </w:rPr>
        <w:t>.</w:t>
      </w:r>
      <w:r>
        <w:rPr>
          <w:rtl/>
        </w:rPr>
        <w:t xml:space="preserve"> </w:t>
      </w:r>
      <w:bookmarkStart w:id="9306" w:name="_ETM_Q24_717510"/>
      <w:bookmarkEnd w:id="9306"/>
      <w:r>
        <w:rPr>
          <w:rtl/>
        </w:rPr>
        <w:t xml:space="preserve">לא </w:t>
      </w:r>
      <w:bookmarkStart w:id="9307" w:name="_ETM_Q24_718110"/>
      <w:bookmarkEnd w:id="9307"/>
      <w:r>
        <w:rPr>
          <w:rFonts w:hint="cs"/>
          <w:rtl/>
        </w:rPr>
        <w:t>הם האויבים שלכם,</w:t>
      </w:r>
      <w:r>
        <w:rPr>
          <w:rtl/>
        </w:rPr>
        <w:t xml:space="preserve"> </w:t>
      </w:r>
      <w:bookmarkStart w:id="9308" w:name="_ETM_Q24_718860"/>
      <w:bookmarkEnd w:id="9308"/>
      <w:r>
        <w:rPr>
          <w:rtl/>
        </w:rPr>
        <w:t xml:space="preserve">וגם </w:t>
      </w:r>
      <w:bookmarkStart w:id="9309" w:name="_ETM_Q24_719130"/>
      <w:bookmarkEnd w:id="9309"/>
      <w:r>
        <w:rPr>
          <w:rtl/>
        </w:rPr>
        <w:t xml:space="preserve">לא </w:t>
      </w:r>
      <w:bookmarkStart w:id="9310" w:name="_ETM_Q24_719250"/>
      <w:bookmarkEnd w:id="9310"/>
      <w:r>
        <w:rPr>
          <w:rtl/>
        </w:rPr>
        <w:t xml:space="preserve">עובדי </w:t>
      </w:r>
      <w:bookmarkStart w:id="9311" w:name="_ETM_Q24_719520"/>
      <w:bookmarkEnd w:id="9311"/>
      <w:r>
        <w:rPr>
          <w:rtl/>
        </w:rPr>
        <w:t>המדינה</w:t>
      </w:r>
      <w:r>
        <w:rPr>
          <w:rFonts w:hint="cs"/>
          <w:rtl/>
        </w:rPr>
        <w:t>.</w:t>
      </w:r>
    </w:p>
    <w:p w:rsidR="00513DF7" w:rsidRDefault="00513DF7" w:rsidP="00BA73B6">
      <w:pPr>
        <w:rPr>
          <w:rtl/>
        </w:rPr>
      </w:pPr>
      <w:bookmarkStart w:id="9312" w:name="_ETM_Q24_721564"/>
      <w:bookmarkStart w:id="9313" w:name="_ETM_Q24_721657"/>
      <w:bookmarkEnd w:id="9312"/>
      <w:bookmarkEnd w:id="9313"/>
    </w:p>
    <w:p w:rsidR="00513DF7" w:rsidRDefault="00513DF7" w:rsidP="00BA73B6">
      <w:pPr>
        <w:pStyle w:val="af8"/>
        <w:keepNext/>
        <w:rPr>
          <w:rtl/>
        </w:rPr>
      </w:pPr>
      <w:r w:rsidRPr="006F0B05">
        <w:rPr>
          <w:rStyle w:val="TagStyle"/>
          <w:rtl/>
        </w:rPr>
        <w:t xml:space="preserve"> &lt;&lt; יור &gt;&gt;</w:t>
      </w:r>
      <w:r w:rsidRPr="0007721A">
        <w:rPr>
          <w:rStyle w:val="TagStyle"/>
          <w:rtl/>
        </w:rPr>
        <w:t xml:space="preserve"> </w:t>
      </w:r>
      <w:r>
        <w:rPr>
          <w:rtl/>
        </w:rPr>
        <w:t xml:space="preserve">היו"ר </w:t>
      </w:r>
      <w:r w:rsidR="00BA73B6">
        <w:rPr>
          <w:rtl/>
        </w:rPr>
        <w:t>אוריאל בוסו</w:t>
      </w:r>
      <w:r>
        <w:rPr>
          <w:rtl/>
        </w:rPr>
        <w:t>:</w:t>
      </w:r>
      <w:r w:rsidRPr="0007721A">
        <w:rPr>
          <w:rStyle w:val="TagStyle"/>
          <w:rtl/>
        </w:rPr>
        <w:t xml:space="preserve"> </w:t>
      </w:r>
      <w:r w:rsidRPr="006F0B05">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9314" w:name="_ETM_Q24_722326"/>
      <w:bookmarkStart w:id="9315" w:name="_ETM_Q24_720139"/>
      <w:bookmarkEnd w:id="9314"/>
      <w:bookmarkEnd w:id="9315"/>
      <w:r>
        <w:rPr>
          <w:rtl/>
        </w:rPr>
        <w:t xml:space="preserve">תודה </w:t>
      </w:r>
      <w:bookmarkStart w:id="9316" w:name="_ETM_Q24_720379"/>
      <w:bookmarkEnd w:id="9316"/>
      <w:r>
        <w:rPr>
          <w:rtl/>
        </w:rPr>
        <w:t>רבה</w:t>
      </w:r>
      <w:r>
        <w:rPr>
          <w:rFonts w:hint="cs"/>
          <w:rtl/>
        </w:rPr>
        <w:t>.</w:t>
      </w:r>
      <w:r>
        <w:rPr>
          <w:rtl/>
        </w:rPr>
        <w:t xml:space="preserve"> </w:t>
      </w:r>
      <w:bookmarkStart w:id="9317" w:name="_ETM_Q24_720769"/>
      <w:bookmarkEnd w:id="9317"/>
      <w:r>
        <w:rPr>
          <w:rtl/>
        </w:rPr>
        <w:t xml:space="preserve">חבר </w:t>
      </w:r>
      <w:bookmarkStart w:id="9318" w:name="_ETM_Q24_721040"/>
      <w:bookmarkEnd w:id="9318"/>
      <w:r>
        <w:rPr>
          <w:rtl/>
        </w:rPr>
        <w:t xml:space="preserve">הכנסת </w:t>
      </w:r>
      <w:bookmarkStart w:id="9319" w:name="_ETM_Q24_721309"/>
      <w:bookmarkEnd w:id="9319"/>
      <w:r>
        <w:rPr>
          <w:rtl/>
        </w:rPr>
        <w:t xml:space="preserve">משה </w:t>
      </w:r>
      <w:bookmarkStart w:id="9320" w:name="_ETM_Q24_721519"/>
      <w:bookmarkEnd w:id="9320"/>
      <w:r>
        <w:rPr>
          <w:rtl/>
        </w:rPr>
        <w:t xml:space="preserve">גפני </w:t>
      </w:r>
      <w:bookmarkStart w:id="9321" w:name="_ETM_Q24_722519"/>
      <w:bookmarkEnd w:id="9321"/>
      <w:r>
        <w:rPr>
          <w:rFonts w:hint="cs"/>
          <w:rtl/>
        </w:rPr>
        <w:t xml:space="preserve">– </w:t>
      </w:r>
      <w:bookmarkStart w:id="9322" w:name="_ETM_Q24_722422"/>
      <w:bookmarkEnd w:id="9322"/>
      <w:r>
        <w:rPr>
          <w:rtl/>
        </w:rPr>
        <w:t xml:space="preserve">אינו </w:t>
      </w:r>
      <w:bookmarkStart w:id="9323" w:name="_ETM_Q24_722819"/>
      <w:bookmarkEnd w:id="9323"/>
      <w:r>
        <w:rPr>
          <w:rtl/>
        </w:rPr>
        <w:t>נוכח</w:t>
      </w:r>
      <w:r>
        <w:rPr>
          <w:rFonts w:hint="cs"/>
          <w:rtl/>
        </w:rPr>
        <w:t>;</w:t>
      </w:r>
      <w:r>
        <w:rPr>
          <w:rtl/>
        </w:rPr>
        <w:t xml:space="preserve"> </w:t>
      </w:r>
      <w:bookmarkStart w:id="9324" w:name="_ETM_Q24_723269"/>
      <w:bookmarkEnd w:id="9324"/>
      <w:r>
        <w:rPr>
          <w:rtl/>
        </w:rPr>
        <w:t xml:space="preserve">חבר </w:t>
      </w:r>
      <w:bookmarkStart w:id="9325" w:name="_ETM_Q24_723510"/>
      <w:bookmarkEnd w:id="9325"/>
      <w:r>
        <w:rPr>
          <w:rtl/>
        </w:rPr>
        <w:t xml:space="preserve">הכנסת </w:t>
      </w:r>
      <w:bookmarkStart w:id="9326" w:name="_ETM_Q24_723809"/>
      <w:bookmarkEnd w:id="9326"/>
      <w:r>
        <w:rPr>
          <w:rtl/>
        </w:rPr>
        <w:t xml:space="preserve">יצחק </w:t>
      </w:r>
      <w:bookmarkStart w:id="9327" w:name="_ETM_Q24_724140"/>
      <w:bookmarkEnd w:id="9327"/>
      <w:r>
        <w:rPr>
          <w:rtl/>
        </w:rPr>
        <w:t xml:space="preserve">פינדרוס </w:t>
      </w:r>
      <w:bookmarkStart w:id="9328" w:name="_ETM_Q24_724950"/>
      <w:bookmarkEnd w:id="9328"/>
      <w:r>
        <w:rPr>
          <w:rFonts w:hint="cs"/>
          <w:rtl/>
        </w:rPr>
        <w:t xml:space="preserve">– </w:t>
      </w:r>
      <w:r>
        <w:rPr>
          <w:rtl/>
        </w:rPr>
        <w:t xml:space="preserve">אינו </w:t>
      </w:r>
      <w:bookmarkStart w:id="9329" w:name="_ETM_Q24_725159"/>
      <w:bookmarkEnd w:id="9329"/>
      <w:r>
        <w:rPr>
          <w:rtl/>
        </w:rPr>
        <w:t>נוכח</w:t>
      </w:r>
      <w:r>
        <w:rPr>
          <w:rFonts w:hint="cs"/>
          <w:rtl/>
        </w:rPr>
        <w:t>;</w:t>
      </w:r>
      <w:r>
        <w:rPr>
          <w:rtl/>
        </w:rPr>
        <w:t xml:space="preserve"> </w:t>
      </w:r>
      <w:bookmarkStart w:id="9330" w:name="_ETM_Q24_725969"/>
      <w:bookmarkEnd w:id="9330"/>
      <w:r>
        <w:rPr>
          <w:rtl/>
        </w:rPr>
        <w:t xml:space="preserve">חבר </w:t>
      </w:r>
      <w:bookmarkStart w:id="9331" w:name="_ETM_Q24_726480"/>
      <w:bookmarkEnd w:id="9331"/>
      <w:r>
        <w:rPr>
          <w:rtl/>
        </w:rPr>
        <w:t xml:space="preserve">הכנסת </w:t>
      </w:r>
      <w:bookmarkStart w:id="9332" w:name="_ETM_Q24_726929"/>
      <w:bookmarkEnd w:id="9332"/>
      <w:r>
        <w:rPr>
          <w:rtl/>
        </w:rPr>
        <w:t xml:space="preserve">זאב </w:t>
      </w:r>
      <w:bookmarkStart w:id="9333" w:name="_ETM_Q24_727200"/>
      <w:bookmarkEnd w:id="9333"/>
      <w:r>
        <w:rPr>
          <w:rtl/>
        </w:rPr>
        <w:t xml:space="preserve">אלקין </w:t>
      </w:r>
      <w:bookmarkStart w:id="9334" w:name="_ETM_Q24_728319"/>
      <w:bookmarkEnd w:id="9334"/>
      <w:r>
        <w:rPr>
          <w:rFonts w:hint="cs"/>
          <w:rtl/>
        </w:rPr>
        <w:t>– אינו</w:t>
      </w:r>
      <w:r>
        <w:rPr>
          <w:rtl/>
        </w:rPr>
        <w:t xml:space="preserve"> </w:t>
      </w:r>
      <w:bookmarkStart w:id="9335" w:name="_ETM_Q24_728529"/>
      <w:bookmarkEnd w:id="9335"/>
      <w:r>
        <w:rPr>
          <w:rtl/>
        </w:rPr>
        <w:t>נוכח</w:t>
      </w:r>
      <w:r>
        <w:rPr>
          <w:rFonts w:hint="cs"/>
          <w:rtl/>
        </w:rPr>
        <w:t>;</w:t>
      </w:r>
      <w:r>
        <w:rPr>
          <w:rtl/>
        </w:rPr>
        <w:t xml:space="preserve"> </w:t>
      </w:r>
      <w:bookmarkStart w:id="9336" w:name="_ETM_Q24_728979"/>
      <w:bookmarkEnd w:id="9336"/>
      <w:r>
        <w:rPr>
          <w:rtl/>
        </w:rPr>
        <w:t xml:space="preserve">חבר </w:t>
      </w:r>
      <w:bookmarkStart w:id="9337" w:name="_ETM_Q24_729249"/>
      <w:bookmarkEnd w:id="9337"/>
      <w:r>
        <w:rPr>
          <w:rtl/>
        </w:rPr>
        <w:t xml:space="preserve">הכנסת </w:t>
      </w:r>
      <w:bookmarkStart w:id="9338" w:name="_ETM_Q24_730409"/>
      <w:bookmarkEnd w:id="9338"/>
      <w:r>
        <w:rPr>
          <w:rtl/>
        </w:rPr>
        <w:t xml:space="preserve">ישראל </w:t>
      </w:r>
      <w:bookmarkStart w:id="9339" w:name="_ETM_Q24_730889"/>
      <w:bookmarkEnd w:id="9339"/>
      <w:r>
        <w:rPr>
          <w:rtl/>
        </w:rPr>
        <w:t xml:space="preserve">אייכלר </w:t>
      </w:r>
      <w:bookmarkStart w:id="9340" w:name="_ETM_Q24_732419"/>
      <w:bookmarkEnd w:id="9340"/>
      <w:r>
        <w:rPr>
          <w:rFonts w:hint="cs"/>
          <w:rtl/>
        </w:rPr>
        <w:t xml:space="preserve">– </w:t>
      </w:r>
      <w:r>
        <w:rPr>
          <w:rtl/>
        </w:rPr>
        <w:t>מוותר</w:t>
      </w:r>
      <w:r>
        <w:rPr>
          <w:rFonts w:hint="cs"/>
          <w:rtl/>
        </w:rPr>
        <w:t>;</w:t>
      </w:r>
      <w:r>
        <w:rPr>
          <w:rtl/>
        </w:rPr>
        <w:t xml:space="preserve"> </w:t>
      </w:r>
      <w:bookmarkStart w:id="9341" w:name="_ETM_Q24_733499"/>
      <w:bookmarkStart w:id="9342" w:name="_ETM_Q24_734099"/>
      <w:bookmarkEnd w:id="9341"/>
      <w:bookmarkEnd w:id="9342"/>
      <w:r>
        <w:rPr>
          <w:rtl/>
        </w:rPr>
        <w:t>חבר</w:t>
      </w:r>
      <w:r>
        <w:rPr>
          <w:rFonts w:hint="cs"/>
          <w:rtl/>
        </w:rPr>
        <w:t>ת</w:t>
      </w:r>
      <w:r>
        <w:rPr>
          <w:rtl/>
        </w:rPr>
        <w:t xml:space="preserve"> </w:t>
      </w:r>
      <w:bookmarkStart w:id="9343" w:name="_ETM_Q24_734459"/>
      <w:bookmarkEnd w:id="9343"/>
      <w:r>
        <w:rPr>
          <w:rtl/>
        </w:rPr>
        <w:t xml:space="preserve">הכנסת </w:t>
      </w:r>
      <w:bookmarkStart w:id="9344" w:name="_ETM_Q24_734879"/>
      <w:bookmarkEnd w:id="9344"/>
      <w:r>
        <w:rPr>
          <w:rtl/>
        </w:rPr>
        <w:t>יס</w:t>
      </w:r>
      <w:r>
        <w:rPr>
          <w:rFonts w:hint="cs"/>
          <w:rtl/>
        </w:rPr>
        <w:t>מין</w:t>
      </w:r>
      <w:r>
        <w:rPr>
          <w:rtl/>
        </w:rPr>
        <w:t xml:space="preserve"> </w:t>
      </w:r>
      <w:bookmarkStart w:id="9345" w:name="_ETM_Q24_735239"/>
      <w:bookmarkEnd w:id="9345"/>
      <w:r>
        <w:rPr>
          <w:rtl/>
        </w:rPr>
        <w:t xml:space="preserve">פרידמן </w:t>
      </w:r>
      <w:bookmarkStart w:id="9346" w:name="_ETM_Q24_736569"/>
      <w:bookmarkEnd w:id="9346"/>
      <w:r>
        <w:rPr>
          <w:rFonts w:hint="cs"/>
          <w:rtl/>
        </w:rPr>
        <w:t xml:space="preserve">– </w:t>
      </w:r>
      <w:r>
        <w:rPr>
          <w:rtl/>
        </w:rPr>
        <w:t xml:space="preserve">אינה </w:t>
      </w:r>
      <w:bookmarkStart w:id="9347" w:name="_ETM_Q24_736780"/>
      <w:bookmarkEnd w:id="9347"/>
      <w:r>
        <w:rPr>
          <w:rtl/>
        </w:rPr>
        <w:t>נוכחת</w:t>
      </w:r>
      <w:r>
        <w:rPr>
          <w:rFonts w:hint="cs"/>
          <w:rtl/>
        </w:rPr>
        <w:t>;</w:t>
      </w:r>
      <w:r>
        <w:rPr>
          <w:rtl/>
        </w:rPr>
        <w:t xml:space="preserve"> </w:t>
      </w:r>
      <w:bookmarkStart w:id="9348" w:name="_ETM_Q24_738070"/>
      <w:bookmarkEnd w:id="9348"/>
      <w:r>
        <w:rPr>
          <w:rtl/>
        </w:rPr>
        <w:t xml:space="preserve">חבר </w:t>
      </w:r>
      <w:bookmarkStart w:id="9349" w:name="_ETM_Q24_738490"/>
      <w:bookmarkEnd w:id="9349"/>
      <w:r>
        <w:rPr>
          <w:rtl/>
        </w:rPr>
        <w:t xml:space="preserve">הכנסת </w:t>
      </w:r>
      <w:bookmarkStart w:id="9350" w:name="_ETM_Q24_738880"/>
      <w:bookmarkEnd w:id="9350"/>
      <w:r>
        <w:rPr>
          <w:rtl/>
        </w:rPr>
        <w:t xml:space="preserve">דוד </w:t>
      </w:r>
      <w:bookmarkStart w:id="9351" w:name="_ETM_Q24_739090"/>
      <w:bookmarkEnd w:id="9351"/>
      <w:r>
        <w:rPr>
          <w:rtl/>
        </w:rPr>
        <w:t xml:space="preserve">אמסלם </w:t>
      </w:r>
      <w:bookmarkStart w:id="9352" w:name="_ETM_Q24_740480"/>
      <w:bookmarkEnd w:id="9352"/>
      <w:r>
        <w:rPr>
          <w:rFonts w:hint="cs"/>
          <w:rtl/>
        </w:rPr>
        <w:t xml:space="preserve">– </w:t>
      </w:r>
      <w:r>
        <w:rPr>
          <w:rtl/>
        </w:rPr>
        <w:t xml:space="preserve">אינו </w:t>
      </w:r>
      <w:bookmarkStart w:id="9353" w:name="_ETM_Q24_740690"/>
      <w:bookmarkEnd w:id="9353"/>
      <w:r>
        <w:rPr>
          <w:rtl/>
        </w:rPr>
        <w:t>נוכח</w:t>
      </w:r>
      <w:r>
        <w:rPr>
          <w:rFonts w:hint="cs"/>
          <w:rtl/>
        </w:rPr>
        <w:t>;</w:t>
      </w:r>
      <w:r>
        <w:rPr>
          <w:rtl/>
        </w:rPr>
        <w:t xml:space="preserve"> </w:t>
      </w:r>
      <w:bookmarkStart w:id="9354" w:name="_ETM_Q24_741590"/>
      <w:bookmarkEnd w:id="9354"/>
      <w:r>
        <w:rPr>
          <w:rtl/>
        </w:rPr>
        <w:t xml:space="preserve">חבר </w:t>
      </w:r>
      <w:bookmarkStart w:id="9355" w:name="_ETM_Q24_742010"/>
      <w:bookmarkEnd w:id="9355"/>
      <w:r>
        <w:rPr>
          <w:rtl/>
        </w:rPr>
        <w:t xml:space="preserve">הכנסת </w:t>
      </w:r>
      <w:bookmarkStart w:id="9356" w:name="_ETM_Q24_742490"/>
      <w:bookmarkEnd w:id="9356"/>
      <w:r>
        <w:rPr>
          <w:rtl/>
        </w:rPr>
        <w:t xml:space="preserve">יואל </w:t>
      </w:r>
      <w:bookmarkStart w:id="9357" w:name="_ETM_Q24_742760"/>
      <w:bookmarkEnd w:id="9357"/>
      <w:r>
        <w:rPr>
          <w:rtl/>
        </w:rPr>
        <w:t>רזבוזוב</w:t>
      </w:r>
      <w:r>
        <w:rPr>
          <w:rFonts w:hint="cs"/>
          <w:rtl/>
        </w:rPr>
        <w:t xml:space="preserve"> </w:t>
      </w:r>
      <w:r>
        <w:rPr>
          <w:rFonts w:hint="eastAsia"/>
          <w:rtl/>
        </w:rPr>
        <w:t>–</w:t>
      </w:r>
      <w:r>
        <w:rPr>
          <w:rtl/>
        </w:rPr>
        <w:t xml:space="preserve"> </w:t>
      </w:r>
      <w:bookmarkStart w:id="9358" w:name="_ETM_Q24_745950"/>
      <w:bookmarkEnd w:id="9358"/>
      <w:r>
        <w:rPr>
          <w:rtl/>
        </w:rPr>
        <w:t xml:space="preserve">אינו </w:t>
      </w:r>
      <w:bookmarkStart w:id="9359" w:name="_ETM_Q24_746160"/>
      <w:bookmarkEnd w:id="9359"/>
      <w:r>
        <w:rPr>
          <w:rtl/>
        </w:rPr>
        <w:t>נוכח</w:t>
      </w:r>
      <w:r>
        <w:rPr>
          <w:rFonts w:hint="cs"/>
          <w:rtl/>
        </w:rPr>
        <w:t>;</w:t>
      </w:r>
      <w:r>
        <w:rPr>
          <w:rtl/>
        </w:rPr>
        <w:t xml:space="preserve"> </w:t>
      </w:r>
      <w:bookmarkStart w:id="9360" w:name="_ETM_Q24_747270"/>
      <w:bookmarkEnd w:id="9360"/>
      <w:r>
        <w:rPr>
          <w:rtl/>
        </w:rPr>
        <w:t xml:space="preserve">חבר </w:t>
      </w:r>
      <w:bookmarkStart w:id="9361" w:name="_ETM_Q24_747750"/>
      <w:bookmarkEnd w:id="9361"/>
      <w:r>
        <w:rPr>
          <w:rtl/>
        </w:rPr>
        <w:t xml:space="preserve">הכנסת </w:t>
      </w:r>
      <w:bookmarkStart w:id="9362" w:name="_ETM_Q24_748199"/>
      <w:bookmarkEnd w:id="9362"/>
      <w:r>
        <w:rPr>
          <w:rFonts w:hint="cs"/>
          <w:rtl/>
        </w:rPr>
        <w:t xml:space="preserve">מנסור עבאס </w:t>
      </w:r>
      <w:r>
        <w:rPr>
          <w:rFonts w:hint="eastAsia"/>
          <w:rtl/>
        </w:rPr>
        <w:t>–</w:t>
      </w:r>
      <w:bookmarkStart w:id="9363" w:name="_ETM_Q24_748350"/>
      <w:bookmarkStart w:id="9364" w:name="_ETM_Q24_748559"/>
      <w:bookmarkStart w:id="9365" w:name="_ETM_Q24_749809"/>
      <w:bookmarkEnd w:id="9363"/>
      <w:bookmarkEnd w:id="9364"/>
      <w:bookmarkEnd w:id="9365"/>
      <w:r>
        <w:rPr>
          <w:rFonts w:hint="cs"/>
          <w:rtl/>
        </w:rPr>
        <w:t xml:space="preserve"> </w:t>
      </w:r>
      <w:r>
        <w:rPr>
          <w:rtl/>
        </w:rPr>
        <w:t xml:space="preserve">אינו </w:t>
      </w:r>
      <w:bookmarkStart w:id="9366" w:name="_ETM_Q24_750020"/>
      <w:bookmarkEnd w:id="9366"/>
      <w:r>
        <w:rPr>
          <w:rtl/>
        </w:rPr>
        <w:t>נוכח</w:t>
      </w:r>
      <w:r>
        <w:rPr>
          <w:rFonts w:hint="cs"/>
          <w:rtl/>
        </w:rPr>
        <w:t>;</w:t>
      </w:r>
      <w:r>
        <w:rPr>
          <w:rtl/>
        </w:rPr>
        <w:t xml:space="preserve"> </w:t>
      </w:r>
      <w:bookmarkStart w:id="9367" w:name="_ETM_Q24_750650"/>
      <w:bookmarkEnd w:id="9367"/>
      <w:r>
        <w:rPr>
          <w:rtl/>
        </w:rPr>
        <w:t xml:space="preserve">חבר </w:t>
      </w:r>
      <w:bookmarkStart w:id="9368" w:name="_ETM_Q24_750979"/>
      <w:bookmarkEnd w:id="9368"/>
      <w:r>
        <w:rPr>
          <w:rtl/>
        </w:rPr>
        <w:t xml:space="preserve">הכנסת </w:t>
      </w:r>
      <w:bookmarkStart w:id="9369" w:name="_ETM_Q24_751400"/>
      <w:bookmarkEnd w:id="9369"/>
      <w:r>
        <w:rPr>
          <w:rtl/>
        </w:rPr>
        <w:t xml:space="preserve">ולדימר </w:t>
      </w:r>
      <w:bookmarkStart w:id="9370" w:name="_ETM_Q24_751879"/>
      <w:bookmarkEnd w:id="9370"/>
      <w:r>
        <w:rPr>
          <w:rtl/>
        </w:rPr>
        <w:t xml:space="preserve">בליאק </w:t>
      </w:r>
      <w:bookmarkStart w:id="9371" w:name="_ETM_Q24_753129"/>
      <w:bookmarkEnd w:id="9371"/>
      <w:r>
        <w:rPr>
          <w:rFonts w:hint="cs"/>
          <w:rtl/>
        </w:rPr>
        <w:t xml:space="preserve">– </w:t>
      </w:r>
      <w:bookmarkStart w:id="9372" w:name="_ETM_Q24_751238"/>
      <w:bookmarkEnd w:id="9372"/>
      <w:r>
        <w:rPr>
          <w:rtl/>
        </w:rPr>
        <w:t xml:space="preserve">אינו </w:t>
      </w:r>
      <w:bookmarkStart w:id="9373" w:name="_ETM_Q24_753340"/>
      <w:bookmarkEnd w:id="9373"/>
      <w:r>
        <w:rPr>
          <w:rtl/>
        </w:rPr>
        <w:t>נוכח</w:t>
      </w:r>
      <w:r>
        <w:rPr>
          <w:rFonts w:hint="cs"/>
          <w:rtl/>
        </w:rPr>
        <w:t>;</w:t>
      </w:r>
      <w:r>
        <w:rPr>
          <w:rtl/>
        </w:rPr>
        <w:t xml:space="preserve"> </w:t>
      </w:r>
      <w:bookmarkStart w:id="9374" w:name="_ETM_Q24_754270"/>
      <w:bookmarkEnd w:id="9374"/>
      <w:r>
        <w:rPr>
          <w:rtl/>
        </w:rPr>
        <w:t xml:space="preserve">חברת </w:t>
      </w:r>
      <w:bookmarkStart w:id="9375" w:name="_ETM_Q24_754750"/>
      <w:bookmarkEnd w:id="9375"/>
      <w:r>
        <w:rPr>
          <w:rtl/>
        </w:rPr>
        <w:t xml:space="preserve">הכנסת </w:t>
      </w:r>
      <w:bookmarkStart w:id="9376" w:name="_ETM_Q24_755229"/>
      <w:bookmarkEnd w:id="9376"/>
      <w:r>
        <w:rPr>
          <w:rtl/>
        </w:rPr>
        <w:t xml:space="preserve">יוליה </w:t>
      </w:r>
      <w:bookmarkStart w:id="9377" w:name="_ETM_Q24_755530"/>
      <w:bookmarkEnd w:id="9377"/>
      <w:r>
        <w:rPr>
          <w:rtl/>
        </w:rPr>
        <w:t xml:space="preserve">מלינובסקי </w:t>
      </w:r>
      <w:bookmarkStart w:id="9378" w:name="_ETM_Q24_757009"/>
      <w:bookmarkEnd w:id="9378"/>
      <w:r>
        <w:rPr>
          <w:rFonts w:hint="cs"/>
          <w:rtl/>
        </w:rPr>
        <w:t xml:space="preserve">– </w:t>
      </w:r>
      <w:r>
        <w:rPr>
          <w:rtl/>
        </w:rPr>
        <w:t xml:space="preserve">אינה </w:t>
      </w:r>
      <w:bookmarkStart w:id="9379" w:name="_ETM_Q24_757220"/>
      <w:bookmarkEnd w:id="9379"/>
      <w:r>
        <w:rPr>
          <w:rtl/>
        </w:rPr>
        <w:t>נוכחת</w:t>
      </w:r>
      <w:r>
        <w:rPr>
          <w:rFonts w:hint="cs"/>
          <w:rtl/>
        </w:rPr>
        <w:t>.</w:t>
      </w:r>
      <w:r>
        <w:rPr>
          <w:rtl/>
        </w:rPr>
        <w:t xml:space="preserve"> </w:t>
      </w:r>
      <w:bookmarkStart w:id="9380" w:name="_ETM_Q24_757880"/>
      <w:bookmarkEnd w:id="9380"/>
      <w:r>
        <w:rPr>
          <w:rtl/>
        </w:rPr>
        <w:t xml:space="preserve">חבר </w:t>
      </w:r>
      <w:bookmarkStart w:id="9381" w:name="_ETM_Q24_758179"/>
      <w:bookmarkEnd w:id="9381"/>
      <w:r>
        <w:rPr>
          <w:rtl/>
        </w:rPr>
        <w:t xml:space="preserve">הכנסת </w:t>
      </w:r>
      <w:bookmarkStart w:id="9382" w:name="_ETM_Q24_758600"/>
      <w:bookmarkEnd w:id="9382"/>
      <w:r>
        <w:rPr>
          <w:rtl/>
        </w:rPr>
        <w:t xml:space="preserve">מיקי </w:t>
      </w:r>
      <w:bookmarkStart w:id="9383" w:name="_ETM_Q24_758840"/>
      <w:bookmarkEnd w:id="9383"/>
      <w:r>
        <w:rPr>
          <w:rtl/>
        </w:rPr>
        <w:t>לוי</w:t>
      </w:r>
      <w:r>
        <w:rPr>
          <w:rFonts w:hint="cs"/>
          <w:rtl/>
        </w:rPr>
        <w:t>,</w:t>
      </w:r>
      <w:r>
        <w:rPr>
          <w:rtl/>
        </w:rPr>
        <w:t xml:space="preserve"> </w:t>
      </w:r>
      <w:bookmarkStart w:id="9384" w:name="_ETM_Q24_761760"/>
      <w:bookmarkEnd w:id="9384"/>
      <w:r>
        <w:rPr>
          <w:rtl/>
        </w:rPr>
        <w:t>מוותר</w:t>
      </w:r>
      <w:r>
        <w:rPr>
          <w:rFonts w:hint="cs"/>
          <w:rtl/>
        </w:rPr>
        <w:t>?</w:t>
      </w:r>
    </w:p>
    <w:p w:rsidR="00513DF7" w:rsidRDefault="00513DF7" w:rsidP="00BA73B6">
      <w:pPr>
        <w:rPr>
          <w:rtl/>
        </w:rPr>
      </w:pPr>
      <w:bookmarkStart w:id="9385" w:name="_ETM_Q24_764136"/>
      <w:bookmarkStart w:id="9386" w:name="_ETM_Q24_764245"/>
      <w:bookmarkEnd w:id="9385"/>
      <w:bookmarkEnd w:id="9386"/>
    </w:p>
    <w:p w:rsidR="00513DF7" w:rsidRDefault="00513DF7" w:rsidP="00BA73B6">
      <w:pPr>
        <w:pStyle w:val="af6"/>
        <w:keepNext/>
        <w:rPr>
          <w:rtl/>
        </w:rPr>
      </w:pPr>
      <w:bookmarkStart w:id="9387" w:name="ET_interruption_5084_18"/>
      <w:r w:rsidRPr="006F0B05">
        <w:rPr>
          <w:rStyle w:val="TagStyle"/>
          <w:rtl/>
        </w:rPr>
        <w:t xml:space="preserve"> &lt;&lt; קריאה &gt;&gt;</w:t>
      </w:r>
      <w:r w:rsidRPr="00765229">
        <w:rPr>
          <w:rStyle w:val="TagStyle"/>
          <w:rtl/>
        </w:rPr>
        <w:t xml:space="preserve"> </w:t>
      </w:r>
      <w:r>
        <w:rPr>
          <w:rtl/>
        </w:rPr>
        <w:t>מיקי לוי (יש עתיד):</w:t>
      </w:r>
      <w:r w:rsidRPr="00765229">
        <w:rPr>
          <w:rStyle w:val="TagStyle"/>
          <w:rtl/>
        </w:rPr>
        <w:t xml:space="preserve"> </w:t>
      </w:r>
      <w:r w:rsidRPr="006F0B05">
        <w:rPr>
          <w:rStyle w:val="TagStyle"/>
          <w:rtl/>
        </w:rPr>
        <w:t>&lt;&lt; קריאה &gt;&gt;</w:t>
      </w:r>
      <w:r>
        <w:rPr>
          <w:rtl/>
        </w:rPr>
        <w:t xml:space="preserve"> </w:t>
      </w:r>
      <w:bookmarkEnd w:id="9387"/>
    </w:p>
    <w:p w:rsidR="00513DF7" w:rsidRDefault="00513DF7" w:rsidP="00DA3834">
      <w:pPr>
        <w:rPr>
          <w:rtl/>
        </w:rPr>
      </w:pPr>
    </w:p>
    <w:p w:rsidR="00513DF7" w:rsidRDefault="00513DF7" w:rsidP="00BA73B6">
      <w:pPr>
        <w:rPr>
          <w:rtl/>
        </w:rPr>
      </w:pPr>
      <w:r>
        <w:rPr>
          <w:rFonts w:hint="cs"/>
          <w:rtl/>
        </w:rPr>
        <w:t>לא, לא, אני בא.</w:t>
      </w:r>
      <w:r w:rsidRPr="006F0B05">
        <w:rPr>
          <w:rFonts w:hint="cs"/>
          <w:rtl/>
        </w:rPr>
        <w:t xml:space="preserve"> </w:t>
      </w:r>
      <w:r>
        <w:rPr>
          <w:rFonts w:hint="cs"/>
          <w:rtl/>
        </w:rPr>
        <w:t>אולי אני</w:t>
      </w:r>
      <w:r>
        <w:rPr>
          <w:rtl/>
        </w:rPr>
        <w:t xml:space="preserve"> </w:t>
      </w:r>
      <w:bookmarkStart w:id="9388" w:name="_ETM_Q24_768400"/>
      <w:bookmarkEnd w:id="9388"/>
      <w:r>
        <w:rPr>
          <w:rFonts w:hint="cs"/>
          <w:rtl/>
        </w:rPr>
        <w:t>אקח את</w:t>
      </w:r>
      <w:r>
        <w:rPr>
          <w:rtl/>
        </w:rPr>
        <w:t xml:space="preserve"> </w:t>
      </w:r>
      <w:bookmarkStart w:id="9389" w:name="_ETM_Q24_768790"/>
      <w:bookmarkEnd w:id="9389"/>
      <w:r>
        <w:rPr>
          <w:rFonts w:hint="cs"/>
          <w:rtl/>
        </w:rPr>
        <w:t>ה</w:t>
      </w:r>
      <w:r>
        <w:rPr>
          <w:rtl/>
        </w:rPr>
        <w:t xml:space="preserve">נתונים </w:t>
      </w:r>
      <w:bookmarkStart w:id="9390" w:name="_ETM_Q24_769300"/>
      <w:bookmarkEnd w:id="9390"/>
      <w:r>
        <w:rPr>
          <w:rtl/>
        </w:rPr>
        <w:t xml:space="preserve">של </w:t>
      </w:r>
      <w:bookmarkStart w:id="9391" w:name="_ETM_Q24_769450"/>
      <w:bookmarkEnd w:id="9391"/>
      <w:r>
        <w:rPr>
          <w:rtl/>
        </w:rPr>
        <w:t>ח</w:t>
      </w:r>
      <w:r>
        <w:rPr>
          <w:rFonts w:hint="cs"/>
          <w:rtl/>
        </w:rPr>
        <w:t>בר הכנסת פורר.</w:t>
      </w:r>
    </w:p>
    <w:p w:rsidR="00513DF7" w:rsidRDefault="00513DF7" w:rsidP="00BA73B6">
      <w:pPr>
        <w:ind w:firstLine="0"/>
        <w:rPr>
          <w:rtl/>
        </w:rPr>
      </w:pPr>
      <w:bookmarkStart w:id="9392" w:name="_ETM_Q24_767653"/>
      <w:bookmarkStart w:id="9393" w:name="_ETM_Q24_767735"/>
      <w:bookmarkEnd w:id="9392"/>
      <w:bookmarkEnd w:id="9393"/>
    </w:p>
    <w:p w:rsidR="00513DF7" w:rsidRDefault="00513DF7" w:rsidP="00BA73B6">
      <w:pPr>
        <w:pStyle w:val="af8"/>
        <w:keepNext/>
        <w:rPr>
          <w:rtl/>
        </w:rPr>
      </w:pPr>
      <w:r w:rsidRPr="006F0B05">
        <w:rPr>
          <w:rStyle w:val="TagStyle"/>
          <w:rtl/>
        </w:rPr>
        <w:t xml:space="preserve"> &lt;&lt; יור &gt;&gt;</w:t>
      </w:r>
      <w:r w:rsidRPr="004A1189">
        <w:rPr>
          <w:rStyle w:val="TagStyle"/>
          <w:rtl/>
        </w:rPr>
        <w:t xml:space="preserve"> </w:t>
      </w:r>
      <w:r>
        <w:rPr>
          <w:rtl/>
        </w:rPr>
        <w:t xml:space="preserve">היו"ר </w:t>
      </w:r>
      <w:r w:rsidR="00BA73B6">
        <w:rPr>
          <w:rtl/>
        </w:rPr>
        <w:t>אוריאל בוסו</w:t>
      </w:r>
      <w:r>
        <w:rPr>
          <w:rtl/>
        </w:rPr>
        <w:t>:</w:t>
      </w:r>
      <w:r w:rsidRPr="004A1189">
        <w:rPr>
          <w:rStyle w:val="TagStyle"/>
          <w:rtl/>
        </w:rPr>
        <w:t xml:space="preserve"> </w:t>
      </w:r>
      <w:r w:rsidRPr="006F0B05">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9394" w:name="_ETM_Q24_768375"/>
      <w:bookmarkStart w:id="9395" w:name="_ETM_Q24_764289"/>
      <w:bookmarkEnd w:id="9394"/>
      <w:bookmarkEnd w:id="9395"/>
      <w:r>
        <w:rPr>
          <w:rtl/>
        </w:rPr>
        <w:t>בבקשה</w:t>
      </w:r>
      <w:r>
        <w:rPr>
          <w:rFonts w:hint="cs"/>
          <w:rtl/>
        </w:rPr>
        <w:t>.</w:t>
      </w:r>
    </w:p>
    <w:p w:rsidR="00513DF7" w:rsidRPr="006F0B05" w:rsidRDefault="00513DF7" w:rsidP="00BA73B6">
      <w:pPr>
        <w:rPr>
          <w:rtl/>
        </w:rPr>
      </w:pPr>
      <w:bookmarkStart w:id="9396" w:name="_ETM_Q24_770645"/>
      <w:bookmarkStart w:id="9397" w:name="_ETM_Q24_770717"/>
      <w:bookmarkStart w:id="9398" w:name="_ETM_Q24_771652"/>
      <w:bookmarkStart w:id="9399" w:name="_ETM_Q24_772684"/>
      <w:bookmarkStart w:id="9400" w:name="_ETM_Q24_776476"/>
      <w:bookmarkStart w:id="9401" w:name="_ETM_Q24_776543"/>
      <w:bookmarkStart w:id="9402" w:name="ET_typistreplace_אחרי_כן_מא_19_58_4"/>
      <w:bookmarkEnd w:id="9396"/>
      <w:bookmarkEnd w:id="9397"/>
      <w:bookmarkEnd w:id="9398"/>
      <w:bookmarkEnd w:id="9399"/>
      <w:bookmarkEnd w:id="9400"/>
      <w:bookmarkEnd w:id="9401"/>
    </w:p>
    <w:p w:rsidR="00513DF7" w:rsidRDefault="00513DF7" w:rsidP="00BA73B6">
      <w:pPr>
        <w:pStyle w:val="a4"/>
        <w:keepNext/>
        <w:rPr>
          <w:rtl/>
        </w:rPr>
      </w:pPr>
      <w:bookmarkStart w:id="9403" w:name="ET_speaker_5084_2"/>
      <w:bookmarkEnd w:id="9402"/>
      <w:r w:rsidRPr="00963B36">
        <w:rPr>
          <w:rStyle w:val="TagStyle"/>
          <w:rtl/>
        </w:rPr>
        <w:t xml:space="preserve">&lt;&lt; דובר &gt;&gt; </w:t>
      </w:r>
      <w:bookmarkStart w:id="9404" w:name="_Toc124881355"/>
      <w:bookmarkStart w:id="9405" w:name="_Toc124882069"/>
      <w:r>
        <w:rPr>
          <w:rtl/>
        </w:rPr>
        <w:t>מיקי לוי (יש עתיד):</w:t>
      </w:r>
      <w:bookmarkEnd w:id="9404"/>
      <w:bookmarkEnd w:id="9405"/>
      <w:r w:rsidRPr="00963B36">
        <w:rPr>
          <w:rStyle w:val="TagStyle"/>
          <w:rtl/>
        </w:rPr>
        <w:t xml:space="preserve"> &lt;&lt; דובר &gt;&gt;</w:t>
      </w:r>
      <w:r>
        <w:rPr>
          <w:rtl/>
        </w:rPr>
        <w:t xml:space="preserve"> </w:t>
      </w:r>
      <w:bookmarkEnd w:id="940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מאיפה להתחיל? תראו מה עשיתם בחודש ימים: משילות </w:t>
      </w:r>
      <w:bookmarkStart w:id="9406" w:name="_ETM_Q25_189621"/>
      <w:bookmarkEnd w:id="9406"/>
      <w:r>
        <w:rPr>
          <w:rFonts w:hint="cs"/>
          <w:rtl/>
          <w:lang w:eastAsia="he-IL"/>
        </w:rPr>
        <w:t xml:space="preserve">אין, ביטחון אישי אין, מהפכה יש. האזרחים מבולבלים. בינתיים אתם קוטפים את הפירות הכלכליים שיצק שר האוצר תוכן </w:t>
      </w:r>
      <w:bookmarkStart w:id="9407" w:name="_ETM_Q25_207316"/>
      <w:bookmarkEnd w:id="9407"/>
      <w:r>
        <w:rPr>
          <w:rFonts w:hint="cs"/>
          <w:rtl/>
          <w:lang w:eastAsia="he-IL"/>
        </w:rPr>
        <w:t xml:space="preserve">בהם. </w:t>
      </w:r>
    </w:p>
    <w:p w:rsidR="00513DF7" w:rsidRDefault="00513DF7" w:rsidP="00BA73B6">
      <w:pPr>
        <w:ind w:firstLine="0"/>
        <w:rPr>
          <w:rtl/>
          <w:lang w:eastAsia="he-IL"/>
        </w:rPr>
      </w:pPr>
      <w:bookmarkStart w:id="9408" w:name="_ETM_Q25_209428"/>
      <w:bookmarkStart w:id="9409" w:name="_ETM_Q25_209642"/>
      <w:bookmarkStart w:id="9410" w:name="_ETM_Q25_209657"/>
      <w:bookmarkStart w:id="9411" w:name="_ETM_Q25_209698"/>
      <w:bookmarkEnd w:id="9408"/>
      <w:bookmarkEnd w:id="9409"/>
      <w:bookmarkEnd w:id="9410"/>
      <w:bookmarkEnd w:id="9411"/>
    </w:p>
    <w:p w:rsidR="00513DF7" w:rsidRDefault="00513DF7" w:rsidP="00BA73B6">
      <w:pPr>
        <w:rPr>
          <w:rtl/>
          <w:lang w:eastAsia="he-IL"/>
        </w:rPr>
      </w:pPr>
      <w:r>
        <w:rPr>
          <w:rFonts w:hint="cs"/>
          <w:rtl/>
          <w:lang w:eastAsia="he-IL"/>
        </w:rPr>
        <w:t xml:space="preserve">אמר ראש הממשלה נתניהו: השארתם לנו חורבן כלכלי, אדוני </w:t>
      </w:r>
      <w:bookmarkStart w:id="9412" w:name="_ETM_Q25_215053"/>
      <w:bookmarkEnd w:id="9412"/>
      <w:r>
        <w:rPr>
          <w:rFonts w:hint="cs"/>
          <w:rtl/>
          <w:lang w:eastAsia="he-IL"/>
        </w:rPr>
        <w:t xml:space="preserve">שר האוצר לשעבר. רק שהוא שכח לציין שהאינפלציה במדינת </w:t>
      </w:r>
      <w:bookmarkStart w:id="9413" w:name="_ETM_Q25_220034"/>
      <w:bookmarkEnd w:id="9413"/>
      <w:r>
        <w:rPr>
          <w:rFonts w:hint="cs"/>
          <w:rtl/>
          <w:lang w:eastAsia="he-IL"/>
        </w:rPr>
        <w:t xml:space="preserve">ישראל היא מחצית בממוצע ממדינות אירופה, מחצית מארצות הברית ומקום </w:t>
      </w:r>
      <w:bookmarkStart w:id="9414" w:name="_ETM_Q25_226243"/>
      <w:bookmarkEnd w:id="9414"/>
      <w:r>
        <w:rPr>
          <w:rFonts w:hint="cs"/>
          <w:rtl/>
          <w:lang w:eastAsia="he-IL"/>
        </w:rPr>
        <w:t>רביעי בצמיחה ובנתונים כלכליים על פי ה-</w:t>
      </w:r>
      <w:r>
        <w:rPr>
          <w:rFonts w:hint="cs"/>
          <w:lang w:eastAsia="he-IL"/>
        </w:rPr>
        <w:t>OECD</w:t>
      </w:r>
      <w:r>
        <w:rPr>
          <w:rFonts w:hint="cs"/>
          <w:rtl/>
          <w:lang w:eastAsia="he-IL"/>
        </w:rPr>
        <w:t xml:space="preserve">. מה לעשות, נתונים </w:t>
      </w:r>
      <w:bookmarkStart w:id="9415" w:name="_ETM_Q25_232548"/>
      <w:bookmarkEnd w:id="9415"/>
      <w:r>
        <w:rPr>
          <w:rFonts w:hint="cs"/>
          <w:rtl/>
          <w:lang w:eastAsia="he-IL"/>
        </w:rPr>
        <w:t xml:space="preserve">לא טובים, אדוני שר האוצר לשעבר. </w:t>
      </w:r>
    </w:p>
    <w:p w:rsidR="00513DF7" w:rsidRDefault="00513DF7" w:rsidP="00BA73B6">
      <w:pPr>
        <w:rPr>
          <w:rtl/>
          <w:lang w:eastAsia="he-IL"/>
        </w:rPr>
      </w:pPr>
      <w:bookmarkStart w:id="9416" w:name="_ETM_Q25_237588"/>
      <w:bookmarkEnd w:id="9416"/>
    </w:p>
    <w:p w:rsidR="00513DF7" w:rsidRDefault="00513DF7" w:rsidP="00BA73B6">
      <w:pPr>
        <w:rPr>
          <w:rtl/>
          <w:lang w:eastAsia="he-IL"/>
        </w:rPr>
      </w:pPr>
      <w:bookmarkStart w:id="9417" w:name="_ETM_Q25_237707"/>
      <w:bookmarkStart w:id="9418" w:name="_ETM_Q25_237745"/>
      <w:bookmarkStart w:id="9419" w:name="_ETM_Q25_237797"/>
      <w:bookmarkEnd w:id="9417"/>
      <w:bookmarkEnd w:id="9418"/>
      <w:bookmarkEnd w:id="9419"/>
      <w:r>
        <w:rPr>
          <w:rFonts w:hint="cs"/>
          <w:rtl/>
          <w:lang w:eastAsia="he-IL"/>
        </w:rPr>
        <w:t xml:space="preserve">מהפכה בשיאה. רפורמות שאנחנו </w:t>
      </w:r>
      <w:bookmarkStart w:id="9420" w:name="_ETM_Q25_243444"/>
      <w:bookmarkEnd w:id="9420"/>
      <w:r>
        <w:rPr>
          <w:rFonts w:hint="cs"/>
          <w:rtl/>
          <w:lang w:eastAsia="he-IL"/>
        </w:rPr>
        <w:t xml:space="preserve">לא מבינים לאן הן הולכות. אין בכלל ספק שיפגעו בחירותם </w:t>
      </w:r>
      <w:bookmarkStart w:id="9421" w:name="_ETM_Q25_247300"/>
      <w:bookmarkEnd w:id="9421"/>
      <w:r>
        <w:rPr>
          <w:rFonts w:hint="cs"/>
          <w:rtl/>
          <w:lang w:eastAsia="he-IL"/>
        </w:rPr>
        <w:t xml:space="preserve">של אזרחי מדינת ישראל. בית המשפט העליון, עם הרפורמות האלה, לא יוכל להגן על אזרחי מדינת ישראל. </w:t>
      </w:r>
      <w:bookmarkStart w:id="9422" w:name="_ETM_Q25_259191"/>
      <w:bookmarkEnd w:id="9422"/>
      <w:r>
        <w:rPr>
          <w:rFonts w:hint="cs"/>
          <w:rtl/>
          <w:lang w:eastAsia="he-IL"/>
        </w:rPr>
        <w:t xml:space="preserve">חוק שיחוקק בכנסת ילך לשם, יחזור חזרה, יצביעו עליו פעם נוספות </w:t>
      </w:r>
      <w:r>
        <w:rPr>
          <w:rtl/>
          <w:lang w:eastAsia="he-IL"/>
        </w:rPr>
        <w:t>–</w:t>
      </w:r>
      <w:r>
        <w:rPr>
          <w:rFonts w:hint="cs"/>
          <w:rtl/>
          <w:lang w:eastAsia="he-IL"/>
        </w:rPr>
        <w:t xml:space="preserve"> וגמרו את כל הסיפור. ברוב של 61 עילת </w:t>
      </w:r>
      <w:bookmarkStart w:id="9423" w:name="_ETM_Q25_269801"/>
      <w:bookmarkEnd w:id="9423"/>
      <w:r>
        <w:rPr>
          <w:rFonts w:hint="cs"/>
          <w:rtl/>
          <w:lang w:eastAsia="he-IL"/>
        </w:rPr>
        <w:t xml:space="preserve">הסבירות תבוטל. הכול יהיה בסדר, נהדר. </w:t>
      </w:r>
    </w:p>
    <w:p w:rsidR="00513DF7" w:rsidRDefault="00513DF7" w:rsidP="00BA73B6">
      <w:pPr>
        <w:rPr>
          <w:rtl/>
          <w:lang w:eastAsia="he-IL"/>
        </w:rPr>
      </w:pPr>
      <w:bookmarkStart w:id="9424" w:name="_ETM_Q25_272393"/>
      <w:bookmarkStart w:id="9425" w:name="_ETM_Q25_272510"/>
      <w:bookmarkEnd w:id="9424"/>
      <w:bookmarkEnd w:id="9425"/>
    </w:p>
    <w:p w:rsidR="00513DF7" w:rsidRDefault="00513DF7" w:rsidP="00BA73B6">
      <w:pPr>
        <w:rPr>
          <w:rtl/>
          <w:lang w:eastAsia="he-IL"/>
        </w:rPr>
      </w:pPr>
      <w:bookmarkStart w:id="9426" w:name="_ETM_Q25_272538"/>
      <w:bookmarkStart w:id="9427" w:name="_ETM_Q25_272648"/>
      <w:bookmarkEnd w:id="9426"/>
      <w:bookmarkEnd w:id="9427"/>
      <w:r>
        <w:rPr>
          <w:rFonts w:hint="cs"/>
          <w:rtl/>
          <w:lang w:eastAsia="he-IL"/>
        </w:rPr>
        <w:t xml:space="preserve">הבטחתם לנו, אדוני היושב בראש, </w:t>
      </w:r>
      <w:bookmarkStart w:id="9428" w:name="_ETM_Q25_278417"/>
      <w:bookmarkEnd w:id="9428"/>
      <w:r>
        <w:rPr>
          <w:rFonts w:hint="cs"/>
          <w:rtl/>
          <w:lang w:eastAsia="he-IL"/>
        </w:rPr>
        <w:t>ביטחון אישי. עמד כאן לפניי חבר הכנסת פורר עם רשימה ארוכה</w:t>
      </w:r>
      <w:bookmarkStart w:id="9429" w:name="_ETM_Q25_285920"/>
      <w:bookmarkEnd w:id="9429"/>
      <w:r>
        <w:rPr>
          <w:rFonts w:hint="cs"/>
          <w:rtl/>
          <w:lang w:eastAsia="he-IL"/>
        </w:rPr>
        <w:t xml:space="preserve"> מאוד של אירועים שעלו בחיי אדם: ירי, פיצוצי מטענים, </w:t>
      </w:r>
      <w:bookmarkStart w:id="9430" w:name="_ETM_Q25_293235"/>
      <w:bookmarkEnd w:id="9430"/>
      <w:r>
        <w:rPr>
          <w:rFonts w:hint="cs"/>
          <w:rtl/>
          <w:lang w:eastAsia="he-IL"/>
        </w:rPr>
        <w:t xml:space="preserve">רצח של קבלן ברחובות, פגיעה בחיילים. וראיתי את השר </w:t>
      </w:r>
      <w:bookmarkStart w:id="9431" w:name="_ETM_Q25_300386"/>
      <w:bookmarkEnd w:id="9431"/>
      <w:r>
        <w:rPr>
          <w:rFonts w:hint="cs"/>
          <w:rtl/>
          <w:lang w:eastAsia="he-IL"/>
        </w:rPr>
        <w:t xml:space="preserve">לביטחון פנים, כל פעם שיש אירוע כזה, רץ אץ </w:t>
      </w:r>
      <w:bookmarkStart w:id="9432" w:name="_ETM_Q25_303387"/>
      <w:bookmarkEnd w:id="9432"/>
      <w:r>
        <w:rPr>
          <w:rFonts w:hint="cs"/>
          <w:rtl/>
          <w:lang w:eastAsia="he-IL"/>
        </w:rPr>
        <w:t xml:space="preserve">מנופף באקדחו מול התקשורת ומול קודמו בתפקיד, השר בר לב, ועוד צועק עליו שהוא לא יודע מה לעשות – מי </w:t>
      </w:r>
      <w:bookmarkStart w:id="9433" w:name="_ETM_Q25_317049"/>
      <w:bookmarkEnd w:id="9433"/>
      <w:r>
        <w:rPr>
          <w:rFonts w:hint="cs"/>
          <w:rtl/>
          <w:lang w:eastAsia="he-IL"/>
        </w:rPr>
        <w:t xml:space="preserve">שהיה מפקד סיירת מטכ"ל, לעומת מי שלא שירת כלל וכלל </w:t>
      </w:r>
      <w:bookmarkStart w:id="9434" w:name="_ETM_Q25_322386"/>
      <w:bookmarkEnd w:id="9434"/>
      <w:r>
        <w:rPr>
          <w:rFonts w:hint="cs"/>
          <w:rtl/>
          <w:lang w:eastAsia="he-IL"/>
        </w:rPr>
        <w:t xml:space="preserve">בצה"ל ואין לו מושג בהפעלת הכוח, רק יש לו </w:t>
      </w:r>
      <w:bookmarkStart w:id="9435" w:name="_ETM_Q25_326833"/>
      <w:bookmarkEnd w:id="9435"/>
      <w:r>
        <w:rPr>
          <w:rFonts w:hint="cs"/>
          <w:rtl/>
          <w:lang w:eastAsia="he-IL"/>
        </w:rPr>
        <w:t xml:space="preserve">מושג בהפעלת הפה. </w:t>
      </w:r>
    </w:p>
    <w:p w:rsidR="00513DF7" w:rsidRDefault="00513DF7" w:rsidP="00BA73B6">
      <w:pPr>
        <w:rPr>
          <w:rtl/>
          <w:lang w:eastAsia="he-IL"/>
        </w:rPr>
      </w:pPr>
      <w:bookmarkStart w:id="9436" w:name="_ETM_Q25_332665"/>
      <w:bookmarkStart w:id="9437" w:name="_ETM_Q25_332782"/>
      <w:bookmarkEnd w:id="9436"/>
      <w:bookmarkEnd w:id="9437"/>
    </w:p>
    <w:p w:rsidR="00513DF7" w:rsidRDefault="00513DF7" w:rsidP="00BA73B6">
      <w:pPr>
        <w:rPr>
          <w:rtl/>
          <w:lang w:eastAsia="he-IL"/>
        </w:rPr>
      </w:pPr>
      <w:bookmarkStart w:id="9438" w:name="_ETM_Q25_332809"/>
      <w:bookmarkStart w:id="9439" w:name="_ETM_Q25_332852"/>
      <w:bookmarkEnd w:id="9438"/>
      <w:bookmarkEnd w:id="9439"/>
      <w:r>
        <w:rPr>
          <w:rFonts w:hint="cs"/>
          <w:rtl/>
          <w:lang w:eastAsia="he-IL"/>
        </w:rPr>
        <w:t xml:space="preserve">אנה אתם לוקחים אותנו? אנה אתם לוקחים את מדינת ישראל? אנה אתם לוקחים את </w:t>
      </w:r>
      <w:bookmarkStart w:id="9440" w:name="_ETM_Q25_338194"/>
      <w:bookmarkEnd w:id="9440"/>
      <w:r>
        <w:rPr>
          <w:rFonts w:hint="cs"/>
          <w:rtl/>
          <w:lang w:eastAsia="he-IL"/>
        </w:rPr>
        <w:t>אזרחי מדינת ישראל?</w:t>
      </w:r>
    </w:p>
    <w:p w:rsidR="00513DF7" w:rsidRDefault="00513DF7" w:rsidP="00BA73B6">
      <w:pPr>
        <w:rPr>
          <w:rtl/>
          <w:lang w:eastAsia="he-IL"/>
        </w:rPr>
      </w:pPr>
      <w:bookmarkStart w:id="9441" w:name="_ETM_Q25_338110"/>
      <w:bookmarkStart w:id="9442" w:name="_ETM_Q25_338215"/>
      <w:bookmarkEnd w:id="9441"/>
      <w:bookmarkEnd w:id="9442"/>
    </w:p>
    <w:p w:rsidR="00513DF7" w:rsidRDefault="00513DF7" w:rsidP="00BA73B6">
      <w:pPr>
        <w:rPr>
          <w:rtl/>
          <w:lang w:eastAsia="he-IL"/>
        </w:rPr>
      </w:pPr>
      <w:bookmarkStart w:id="9443" w:name="_ETM_Q25_338252"/>
      <w:bookmarkStart w:id="9444" w:name="_ETM_Q25_338330"/>
      <w:bookmarkEnd w:id="9443"/>
      <w:bookmarkEnd w:id="9444"/>
      <w:r>
        <w:rPr>
          <w:rFonts w:hint="cs"/>
          <w:rtl/>
          <w:lang w:eastAsia="he-IL"/>
        </w:rPr>
        <w:t xml:space="preserve">השנה החולפת, או השני וחצי שחלפו, </w:t>
      </w:r>
      <w:bookmarkStart w:id="9445" w:name="_ETM_Q25_342591"/>
      <w:bookmarkEnd w:id="9445"/>
      <w:r>
        <w:rPr>
          <w:rFonts w:hint="cs"/>
          <w:rtl/>
          <w:lang w:eastAsia="he-IL"/>
        </w:rPr>
        <w:t xml:space="preserve">היו, על פי דברי הרמטכ"ל היוצא, </w:t>
      </w:r>
      <w:bookmarkStart w:id="9446" w:name="_ETM_Q25_344967"/>
      <w:bookmarkEnd w:id="9446"/>
      <w:r>
        <w:rPr>
          <w:rFonts w:hint="cs"/>
          <w:rtl/>
          <w:lang w:eastAsia="he-IL"/>
        </w:rPr>
        <w:t xml:space="preserve">השנים הכי שקטות מבחינה ביטחונית. בעוטף עזה קצרו את החיטה </w:t>
      </w:r>
      <w:bookmarkStart w:id="9447" w:name="_ETM_Q25_351297"/>
      <w:bookmarkEnd w:id="9447"/>
      <w:r>
        <w:rPr>
          <w:rFonts w:hint="cs"/>
          <w:rtl/>
          <w:lang w:eastAsia="he-IL"/>
        </w:rPr>
        <w:t xml:space="preserve">כאשר היא הבשילה, ללא בלון תבערה אחד. אבל זה </w:t>
      </w:r>
      <w:bookmarkStart w:id="9448" w:name="_ETM_Q25_362313"/>
      <w:bookmarkEnd w:id="9448"/>
      <w:r>
        <w:rPr>
          <w:rFonts w:hint="cs"/>
          <w:rtl/>
          <w:lang w:eastAsia="he-IL"/>
        </w:rPr>
        <w:t xml:space="preserve">לא משנה. אתם, את העוגנים האלה </w:t>
      </w:r>
      <w:r>
        <w:rPr>
          <w:rtl/>
          <w:lang w:eastAsia="he-IL"/>
        </w:rPr>
        <w:t>–</w:t>
      </w:r>
      <w:r>
        <w:rPr>
          <w:rFonts w:hint="cs"/>
          <w:rtl/>
          <w:lang w:eastAsia="he-IL"/>
        </w:rPr>
        <w:t xml:space="preserve"> אני מסיים </w:t>
      </w:r>
      <w:r>
        <w:rPr>
          <w:rtl/>
          <w:lang w:eastAsia="he-IL"/>
        </w:rPr>
        <w:t>–</w:t>
      </w:r>
      <w:r>
        <w:rPr>
          <w:rFonts w:hint="cs"/>
          <w:rtl/>
          <w:lang w:eastAsia="he-IL"/>
        </w:rPr>
        <w:t xml:space="preserve"> </w:t>
      </w:r>
      <w:bookmarkStart w:id="9449" w:name="_ETM_Q25_369234"/>
      <w:bookmarkEnd w:id="9449"/>
      <w:r>
        <w:rPr>
          <w:rFonts w:hint="cs"/>
          <w:rtl/>
          <w:lang w:eastAsia="he-IL"/>
        </w:rPr>
        <w:t xml:space="preserve">של הפייק ניוז תמשיכו להגיד. תודה רבה. </w:t>
      </w:r>
    </w:p>
    <w:p w:rsidR="00513DF7" w:rsidRDefault="00513DF7" w:rsidP="00BA73B6">
      <w:pPr>
        <w:ind w:firstLine="0"/>
        <w:rPr>
          <w:rtl/>
          <w:lang w:eastAsia="he-IL"/>
        </w:rPr>
      </w:pPr>
    </w:p>
    <w:p w:rsidR="00513DF7" w:rsidRDefault="00513DF7" w:rsidP="00BA73B6">
      <w:pPr>
        <w:pStyle w:val="af8"/>
        <w:keepNext/>
        <w:rPr>
          <w:rtl/>
        </w:rPr>
      </w:pPr>
      <w:bookmarkStart w:id="9450" w:name="ET_yor_6129_5"/>
      <w:r w:rsidRPr="00EF598F">
        <w:rPr>
          <w:rStyle w:val="TagStyle"/>
          <w:rtl/>
        </w:rPr>
        <w:t xml:space="preserve"> &lt;&lt; יור &gt;&gt; </w:t>
      </w:r>
      <w:r>
        <w:rPr>
          <w:rtl/>
        </w:rPr>
        <w:t>היו"ר ישראל אייכלר:</w:t>
      </w:r>
      <w:r w:rsidRPr="00EF598F">
        <w:rPr>
          <w:rStyle w:val="TagStyle"/>
          <w:rtl/>
        </w:rPr>
        <w:t xml:space="preserve"> &lt;&lt; יור &gt;&gt;</w:t>
      </w:r>
      <w:r>
        <w:rPr>
          <w:rtl/>
        </w:rPr>
        <w:t xml:space="preserve"> </w:t>
      </w:r>
      <w:bookmarkEnd w:id="945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חבר הכנסת עידן רול </w:t>
      </w:r>
      <w:r>
        <w:rPr>
          <w:rtl/>
          <w:lang w:eastAsia="he-IL"/>
        </w:rPr>
        <w:t>–</w:t>
      </w:r>
      <w:r>
        <w:rPr>
          <w:rFonts w:hint="cs"/>
          <w:rtl/>
          <w:lang w:eastAsia="he-IL"/>
        </w:rPr>
        <w:t xml:space="preserve"> איננו; חבר הכנסת מתן כהנא </w:t>
      </w:r>
      <w:r>
        <w:rPr>
          <w:rtl/>
          <w:lang w:eastAsia="he-IL"/>
        </w:rPr>
        <w:t>–</w:t>
      </w:r>
      <w:r>
        <w:rPr>
          <w:rFonts w:hint="cs"/>
          <w:rtl/>
          <w:lang w:eastAsia="he-IL"/>
        </w:rPr>
        <w:t xml:space="preserve"> איננו; חבר הכנסת חילי טרופר </w:t>
      </w:r>
      <w:r>
        <w:rPr>
          <w:rtl/>
          <w:lang w:eastAsia="he-IL"/>
        </w:rPr>
        <w:t>–</w:t>
      </w:r>
      <w:r>
        <w:rPr>
          <w:rFonts w:hint="cs"/>
          <w:rtl/>
          <w:lang w:eastAsia="he-IL"/>
        </w:rPr>
        <w:t xml:space="preserve"> איננו; חברת הכנסת אורית פרקש הכהן </w:t>
      </w:r>
      <w:r>
        <w:rPr>
          <w:rtl/>
          <w:lang w:eastAsia="he-IL"/>
        </w:rPr>
        <w:t>–</w:t>
      </w:r>
      <w:r>
        <w:rPr>
          <w:rFonts w:hint="cs"/>
          <w:rtl/>
          <w:lang w:eastAsia="he-IL"/>
        </w:rPr>
        <w:t xml:space="preserve"> איננה. </w:t>
      </w:r>
      <w:bookmarkStart w:id="9451" w:name="_ETM_Q25_388331"/>
      <w:bookmarkEnd w:id="9451"/>
      <w:r>
        <w:rPr>
          <w:rFonts w:hint="cs"/>
          <w:rtl/>
          <w:lang w:eastAsia="he-IL"/>
        </w:rPr>
        <w:t xml:space="preserve">חבר הכנסת יאסר חוג'יראת, בבקשה. </w:t>
      </w:r>
    </w:p>
    <w:p w:rsidR="00513DF7" w:rsidRDefault="00513DF7" w:rsidP="00BA73B6">
      <w:pPr>
        <w:rPr>
          <w:rtl/>
          <w:lang w:eastAsia="he-IL"/>
        </w:rPr>
      </w:pPr>
    </w:p>
    <w:p w:rsidR="00513DF7" w:rsidRDefault="00513DF7" w:rsidP="00BA73B6">
      <w:pPr>
        <w:pStyle w:val="a4"/>
        <w:keepNext/>
        <w:rPr>
          <w:rtl/>
        </w:rPr>
      </w:pPr>
      <w:bookmarkStart w:id="9452" w:name="ET_speaker_6350_6"/>
      <w:r w:rsidRPr="00EF598F">
        <w:rPr>
          <w:rStyle w:val="TagStyle"/>
          <w:rtl/>
        </w:rPr>
        <w:t xml:space="preserve"> &lt;&lt; דובר &gt;&gt; </w:t>
      </w:r>
      <w:bookmarkStart w:id="9453" w:name="_Toc124881356"/>
      <w:bookmarkStart w:id="9454" w:name="_Toc124882070"/>
      <w:r>
        <w:rPr>
          <w:rtl/>
        </w:rPr>
        <w:t>יאסר חוג'יראת (רע"מ – הרשימה הערבית המאוחדת):</w:t>
      </w:r>
      <w:bookmarkEnd w:id="9453"/>
      <w:bookmarkEnd w:id="9454"/>
      <w:r w:rsidRPr="00EF598F">
        <w:rPr>
          <w:rStyle w:val="TagStyle"/>
          <w:rtl/>
        </w:rPr>
        <w:t xml:space="preserve"> &lt;&lt; דובר &gt;&gt;</w:t>
      </w:r>
      <w:r>
        <w:rPr>
          <w:rtl/>
        </w:rPr>
        <w:t xml:space="preserve"> </w:t>
      </w:r>
      <w:bookmarkEnd w:id="9452"/>
    </w:p>
    <w:p w:rsidR="00513DF7" w:rsidRDefault="00513DF7" w:rsidP="00DA3834">
      <w:pPr>
        <w:rPr>
          <w:rtl/>
          <w:lang w:eastAsia="he-IL"/>
        </w:rPr>
      </w:pPr>
    </w:p>
    <w:p w:rsidR="00513DF7" w:rsidRDefault="00513DF7" w:rsidP="00BA73B6">
      <w:pPr>
        <w:rPr>
          <w:rtl/>
          <w:lang w:eastAsia="he-IL"/>
        </w:rPr>
      </w:pPr>
      <w:bookmarkStart w:id="9455" w:name="_ETM_Q25_383570"/>
      <w:bookmarkStart w:id="9456" w:name="_ETM_Q25_383678"/>
      <w:bookmarkEnd w:id="9455"/>
      <w:bookmarkEnd w:id="9456"/>
      <w:r>
        <w:rPr>
          <w:rFonts w:hint="cs"/>
          <w:rtl/>
          <w:lang w:eastAsia="he-IL"/>
        </w:rPr>
        <w:t xml:space="preserve">כבוד היושב-ראש, חבריי חברי הכנסת, חברי כנסת </w:t>
      </w:r>
      <w:bookmarkStart w:id="9457" w:name="_ETM_Q25_427537"/>
      <w:bookmarkEnd w:id="9457"/>
      <w:r>
        <w:rPr>
          <w:rFonts w:hint="cs"/>
          <w:rtl/>
          <w:lang w:eastAsia="he-IL"/>
        </w:rPr>
        <w:t xml:space="preserve">נכבדים, אני אתייחס לחוק הנורבגי בצורה אחרת. עד עכשיו </w:t>
      </w:r>
      <w:bookmarkStart w:id="9458" w:name="_ETM_Q25_432606"/>
      <w:bookmarkEnd w:id="9458"/>
      <w:r>
        <w:rPr>
          <w:rFonts w:hint="cs"/>
          <w:rtl/>
          <w:lang w:eastAsia="he-IL"/>
        </w:rPr>
        <w:t xml:space="preserve">התייחסו לזה, אמרו שבעצם שרים לא יהיו במליאה, שרים לא </w:t>
      </w:r>
      <w:bookmarkStart w:id="9459" w:name="_ETM_Q25_439461"/>
      <w:bookmarkEnd w:id="9459"/>
      <w:r>
        <w:rPr>
          <w:rFonts w:hint="cs"/>
          <w:rtl/>
          <w:lang w:eastAsia="he-IL"/>
        </w:rPr>
        <w:t>יהיו זמינים לענות לשאילתות. אני אתייחס לחוק הנורבגי מבחינה כלכלית.</w:t>
      </w:r>
    </w:p>
    <w:p w:rsidR="00513DF7" w:rsidRDefault="00513DF7" w:rsidP="00BA73B6">
      <w:pPr>
        <w:rPr>
          <w:rtl/>
          <w:lang w:eastAsia="he-IL"/>
        </w:rPr>
      </w:pPr>
      <w:bookmarkStart w:id="9460" w:name="_ETM_Q25_440500"/>
      <w:bookmarkEnd w:id="9460"/>
    </w:p>
    <w:p w:rsidR="00513DF7" w:rsidRDefault="00513DF7" w:rsidP="00BA73B6">
      <w:pPr>
        <w:rPr>
          <w:rtl/>
          <w:lang w:eastAsia="he-IL"/>
        </w:rPr>
      </w:pPr>
      <w:bookmarkStart w:id="9461" w:name="_ETM_Q25_440679"/>
      <w:bookmarkStart w:id="9462" w:name="_ETM_Q25_440698"/>
      <w:bookmarkEnd w:id="9461"/>
      <w:bookmarkEnd w:id="9462"/>
      <w:r>
        <w:rPr>
          <w:rFonts w:hint="cs"/>
          <w:rtl/>
          <w:lang w:eastAsia="he-IL"/>
        </w:rPr>
        <w:t>ב</w:t>
      </w:r>
      <w:bookmarkStart w:id="9463" w:name="_ETM_Q25_440742"/>
      <w:bookmarkEnd w:id="9463"/>
      <w:r>
        <w:rPr>
          <w:rFonts w:hint="cs"/>
          <w:rtl/>
          <w:lang w:eastAsia="he-IL"/>
        </w:rPr>
        <w:t xml:space="preserve">ימים </w:t>
      </w:r>
      <w:bookmarkStart w:id="9464" w:name="_ETM_Q25_441460"/>
      <w:bookmarkEnd w:id="9464"/>
      <w:r>
        <w:rPr>
          <w:rFonts w:hint="cs"/>
          <w:rtl/>
          <w:lang w:eastAsia="he-IL"/>
        </w:rPr>
        <w:t xml:space="preserve">שבהם פורסם דוח העוני במדינה, הממשלה מביאה לאישור הכנסת </w:t>
      </w:r>
      <w:bookmarkStart w:id="9465" w:name="_ETM_Q25_449802"/>
      <w:bookmarkEnd w:id="9465"/>
      <w:r>
        <w:rPr>
          <w:rFonts w:hint="cs"/>
          <w:rtl/>
          <w:lang w:eastAsia="he-IL"/>
        </w:rPr>
        <w:t xml:space="preserve">חוק הדורש השקעה של מיליוני שקלים, כשבישראל חיים כ-2 מיליון עניים. כסף שהעניים במדינה זכאים לו יותר מאשר לסדר </w:t>
      </w:r>
      <w:bookmarkStart w:id="9466" w:name="_ETM_Q25_458942"/>
      <w:bookmarkEnd w:id="9466"/>
      <w:r>
        <w:rPr>
          <w:rFonts w:hint="cs"/>
          <w:rtl/>
          <w:lang w:eastAsia="he-IL"/>
        </w:rPr>
        <w:t xml:space="preserve">עוד ג'ובים לאנשי המפלגות של הקואליציה. </w:t>
      </w:r>
      <w:bookmarkStart w:id="9467" w:name="_ETM_Q25_463080"/>
      <w:bookmarkStart w:id="9468" w:name="_ETM_Q25_463226"/>
      <w:bookmarkStart w:id="9469" w:name="_ETM_Q25_463848"/>
      <w:bookmarkStart w:id="9470" w:name="_ETM_Q25_463944"/>
      <w:bookmarkEnd w:id="9467"/>
      <w:bookmarkEnd w:id="9468"/>
      <w:bookmarkEnd w:id="9469"/>
      <w:bookmarkEnd w:id="9470"/>
      <w:r>
        <w:rPr>
          <w:rFonts w:hint="cs"/>
          <w:rtl/>
          <w:lang w:eastAsia="he-IL"/>
        </w:rPr>
        <w:t xml:space="preserve">נתוני העוני שפורסמו, </w:t>
      </w:r>
      <w:bookmarkStart w:id="9471" w:name="_ETM_Q25_468553"/>
      <w:bookmarkEnd w:id="9471"/>
      <w:r>
        <w:rPr>
          <w:rFonts w:hint="cs"/>
          <w:rtl/>
          <w:lang w:eastAsia="he-IL"/>
        </w:rPr>
        <w:t xml:space="preserve">הן בחברה הערבית והן בחברה החרדית, מחרידים. מחרידים מאוד. </w:t>
      </w:r>
      <w:bookmarkStart w:id="9472" w:name="_ETM_Q25_471444"/>
      <w:bookmarkEnd w:id="9472"/>
      <w:r>
        <w:rPr>
          <w:rFonts w:hint="cs"/>
          <w:rtl/>
          <w:lang w:eastAsia="he-IL"/>
        </w:rPr>
        <w:t xml:space="preserve">במקום עוד חוק הדורש השקעה של מיליוני שקלים, הממשלה </w:t>
      </w:r>
      <w:bookmarkStart w:id="9473" w:name="_ETM_Q25_478459"/>
      <w:bookmarkEnd w:id="9473"/>
      <w:r>
        <w:rPr>
          <w:rFonts w:hint="cs"/>
          <w:rtl/>
          <w:lang w:eastAsia="he-IL"/>
        </w:rPr>
        <w:t xml:space="preserve">ושריה נדרשים במיידית להכין תוכנית לטיפול בעוני. לתת תקווה למשפחות הערביות והחרדיות ולכל משפחה הנמצאת מתחת </w:t>
      </w:r>
      <w:bookmarkStart w:id="9474" w:name="_ETM_Q25_489058"/>
      <w:bookmarkEnd w:id="9474"/>
      <w:r>
        <w:rPr>
          <w:rFonts w:hint="cs"/>
          <w:rtl/>
          <w:lang w:eastAsia="he-IL"/>
        </w:rPr>
        <w:t xml:space="preserve">לקו העוני זה לא חובה, זה מצווה. </w:t>
      </w:r>
    </w:p>
    <w:p w:rsidR="00513DF7" w:rsidRDefault="00513DF7" w:rsidP="00BA73B6">
      <w:pPr>
        <w:rPr>
          <w:rtl/>
          <w:lang w:eastAsia="he-IL"/>
        </w:rPr>
      </w:pPr>
      <w:bookmarkStart w:id="9475" w:name="_ETM_Q25_490931"/>
      <w:bookmarkStart w:id="9476" w:name="_ETM_Q25_491024"/>
      <w:bookmarkEnd w:id="9475"/>
      <w:bookmarkEnd w:id="9476"/>
    </w:p>
    <w:p w:rsidR="00513DF7" w:rsidRDefault="00513DF7" w:rsidP="00227998">
      <w:pPr>
        <w:rPr>
          <w:rtl/>
          <w:lang w:eastAsia="he-IL"/>
        </w:rPr>
      </w:pPr>
      <w:bookmarkStart w:id="9477" w:name="_ETM_Q25_491076"/>
      <w:bookmarkStart w:id="9478" w:name="_ETM_Q25_491178"/>
      <w:bookmarkEnd w:id="9477"/>
      <w:bookmarkEnd w:id="9478"/>
      <w:r w:rsidRPr="00BC7EF5">
        <w:rPr>
          <w:rFonts w:hint="cs"/>
          <w:rtl/>
          <w:lang w:eastAsia="he-IL"/>
        </w:rPr>
        <w:t xml:space="preserve">אני אסיים בשני </w:t>
      </w:r>
      <w:bookmarkStart w:id="9479" w:name="_ETM_Q25_494772"/>
      <w:bookmarkEnd w:id="9479"/>
      <w:r w:rsidRPr="00BC7EF5">
        <w:rPr>
          <w:rFonts w:hint="cs"/>
          <w:rtl/>
          <w:lang w:eastAsia="he-IL"/>
        </w:rPr>
        <w:t xml:space="preserve">פתגמים בערבית. פתגם אחד שמתייחס לחוק הנורבגי ואומר: </w:t>
      </w:r>
      <w:bookmarkStart w:id="9480" w:name="_ETM_Q25_498658"/>
      <w:bookmarkEnd w:id="9480"/>
      <w:r w:rsidRPr="00BC7EF5">
        <w:rPr>
          <w:rFonts w:hint="cs"/>
          <w:rtl/>
          <w:lang w:eastAsia="he-IL"/>
        </w:rPr>
        <w:t xml:space="preserve">(אומר </w:t>
      </w:r>
      <w:r>
        <w:rPr>
          <w:rFonts w:hint="cs"/>
          <w:rtl/>
          <w:lang w:eastAsia="he-IL"/>
        </w:rPr>
        <w:t>בערבית ומתרגם:</w:t>
      </w:r>
      <w:r w:rsidRPr="00BC7EF5">
        <w:rPr>
          <w:rFonts w:hint="cs"/>
          <w:rtl/>
          <w:lang w:eastAsia="he-IL"/>
        </w:rPr>
        <w:t>) זאת אומרת, טעות לא</w:t>
      </w:r>
      <w:bookmarkStart w:id="9481" w:name="_ETM_Q25_508559"/>
      <w:bookmarkEnd w:id="9481"/>
      <w:r w:rsidRPr="00BC7EF5">
        <w:rPr>
          <w:rFonts w:hint="cs"/>
          <w:rtl/>
          <w:lang w:eastAsia="he-IL"/>
        </w:rPr>
        <w:t xml:space="preserve"> מתקנים בטעות. אם נניח שבכנסת הקודמת הייתה טעות לח</w:t>
      </w:r>
      <w:r>
        <w:rPr>
          <w:rFonts w:hint="cs"/>
          <w:rtl/>
          <w:lang w:eastAsia="he-IL"/>
        </w:rPr>
        <w:t>וק הנורב</w:t>
      </w:r>
      <w:r w:rsidRPr="00BC7EF5">
        <w:rPr>
          <w:rFonts w:hint="cs"/>
          <w:rtl/>
          <w:lang w:eastAsia="he-IL"/>
        </w:rPr>
        <w:t>גי, זה לא נותן אישור והצדקה לשנות אותו בעוד טעות.</w:t>
      </w:r>
    </w:p>
    <w:p w:rsidR="00513DF7" w:rsidRDefault="00513DF7" w:rsidP="00BA73B6">
      <w:pPr>
        <w:rPr>
          <w:rtl/>
          <w:lang w:eastAsia="he-IL"/>
        </w:rPr>
      </w:pPr>
      <w:bookmarkStart w:id="9482" w:name="_ETM_Q25_516275"/>
      <w:bookmarkStart w:id="9483" w:name="_ETM_Q25_516379"/>
      <w:bookmarkEnd w:id="9482"/>
      <w:bookmarkEnd w:id="9483"/>
    </w:p>
    <w:p w:rsidR="00513DF7" w:rsidRPr="003874D4" w:rsidRDefault="00513DF7" w:rsidP="00BA73B6">
      <w:pPr>
        <w:rPr>
          <w:rtl/>
          <w:lang w:eastAsia="he-IL"/>
        </w:rPr>
      </w:pPr>
      <w:bookmarkStart w:id="9484" w:name="_ETM_Q25_516418"/>
      <w:bookmarkStart w:id="9485" w:name="_ETM_Q25_516525"/>
      <w:bookmarkEnd w:id="9484"/>
      <w:bookmarkEnd w:id="9485"/>
      <w:r w:rsidRPr="00BC7EF5">
        <w:rPr>
          <w:rFonts w:hint="cs"/>
          <w:rtl/>
          <w:lang w:eastAsia="he-IL"/>
        </w:rPr>
        <w:t xml:space="preserve">ואני </w:t>
      </w:r>
      <w:bookmarkStart w:id="9486" w:name="_ETM_Q25_517091"/>
      <w:bookmarkEnd w:id="9486"/>
      <w:r w:rsidRPr="00BC7EF5">
        <w:rPr>
          <w:rFonts w:hint="cs"/>
          <w:rtl/>
          <w:lang w:eastAsia="he-IL"/>
        </w:rPr>
        <w:t>אסיים בפתגם שמתאר את העוני, שאומר</w:t>
      </w:r>
      <w:r>
        <w:rPr>
          <w:rFonts w:hint="cs"/>
          <w:rtl/>
          <w:lang w:eastAsia="he-IL"/>
        </w:rPr>
        <w:t>:</w:t>
      </w:r>
      <w:r w:rsidRPr="00BC7EF5">
        <w:rPr>
          <w:rFonts w:hint="cs"/>
          <w:rtl/>
          <w:lang w:eastAsia="he-IL"/>
        </w:rPr>
        <w:t xml:space="preserve"> (אומר </w:t>
      </w:r>
      <w:r>
        <w:rPr>
          <w:rFonts w:hint="cs"/>
          <w:rtl/>
          <w:lang w:eastAsia="he-IL"/>
        </w:rPr>
        <w:t>ב</w:t>
      </w:r>
      <w:r w:rsidRPr="00BC7EF5">
        <w:rPr>
          <w:rFonts w:hint="cs"/>
          <w:rtl/>
          <w:lang w:eastAsia="he-IL"/>
        </w:rPr>
        <w:t>ערבית</w:t>
      </w:r>
      <w:r>
        <w:rPr>
          <w:rFonts w:hint="cs"/>
          <w:rtl/>
          <w:lang w:eastAsia="he-IL"/>
        </w:rPr>
        <w:t xml:space="preserve"> ומתרגם:</w:t>
      </w:r>
      <w:r w:rsidRPr="00BC7EF5">
        <w:rPr>
          <w:rFonts w:hint="cs"/>
          <w:rtl/>
          <w:lang w:eastAsia="he-IL"/>
        </w:rPr>
        <w:t>)</w:t>
      </w:r>
      <w:r>
        <w:rPr>
          <w:rFonts w:hint="cs"/>
          <w:rtl/>
          <w:lang w:eastAsia="he-IL"/>
        </w:rPr>
        <w:t xml:space="preserve"> – אני אתרגם את זה לעברית –</w:t>
      </w:r>
      <w:r w:rsidRPr="00BC7EF5">
        <w:rPr>
          <w:rFonts w:hint="cs"/>
          <w:rtl/>
          <w:lang w:eastAsia="he-IL"/>
        </w:rPr>
        <w:t xml:space="preserve"> אומרים בעצם: העוני הינו אבי הפשיעה. תודה.</w:t>
      </w:r>
      <w:r>
        <w:rPr>
          <w:rFonts w:hint="cs"/>
          <w:rtl/>
          <w:lang w:eastAsia="he-IL"/>
        </w:rPr>
        <w:t xml:space="preserve"> </w:t>
      </w:r>
    </w:p>
    <w:p w:rsidR="00513DF7" w:rsidRDefault="00513DF7" w:rsidP="00BA73B6">
      <w:pPr>
        <w:rPr>
          <w:rtl/>
          <w:lang w:eastAsia="he-IL"/>
        </w:rPr>
      </w:pPr>
    </w:p>
    <w:p w:rsidR="00513DF7" w:rsidRDefault="00513DF7" w:rsidP="00BA73B6">
      <w:pPr>
        <w:pStyle w:val="af8"/>
        <w:keepNext/>
        <w:rPr>
          <w:rtl/>
        </w:rPr>
      </w:pPr>
      <w:bookmarkStart w:id="9487" w:name="ET_yor_6129_7"/>
      <w:r w:rsidRPr="00D82BEC">
        <w:rPr>
          <w:rStyle w:val="TagStyle"/>
          <w:rtl/>
        </w:rPr>
        <w:t xml:space="preserve"> &lt;&lt; יור &gt;&gt; </w:t>
      </w:r>
      <w:r>
        <w:rPr>
          <w:rtl/>
        </w:rPr>
        <w:t>היו"ר ישראל אייכלר:</w:t>
      </w:r>
      <w:r w:rsidRPr="00D82BEC">
        <w:rPr>
          <w:rStyle w:val="TagStyle"/>
          <w:rtl/>
        </w:rPr>
        <w:t xml:space="preserve"> &lt;&lt; יור &gt;&gt;</w:t>
      </w:r>
      <w:r>
        <w:rPr>
          <w:rtl/>
        </w:rPr>
        <w:t xml:space="preserve"> </w:t>
      </w:r>
      <w:bookmarkEnd w:id="948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חבר הכנסת יאסר חוג'יראת. חבר הכנסת יבגני סובה </w:t>
      </w:r>
      <w:r>
        <w:rPr>
          <w:rtl/>
          <w:lang w:eastAsia="he-IL"/>
        </w:rPr>
        <w:t>–</w:t>
      </w:r>
      <w:r>
        <w:rPr>
          <w:rFonts w:hint="cs"/>
          <w:rtl/>
          <w:lang w:eastAsia="he-IL"/>
        </w:rPr>
        <w:t xml:space="preserve"> איננו; חבר הכנסת גדי איזנקוט </w:t>
      </w:r>
      <w:r>
        <w:rPr>
          <w:rtl/>
          <w:lang w:eastAsia="he-IL"/>
        </w:rPr>
        <w:t>–</w:t>
      </w:r>
      <w:r>
        <w:rPr>
          <w:rFonts w:hint="cs"/>
          <w:rtl/>
          <w:lang w:eastAsia="he-IL"/>
        </w:rPr>
        <w:t xml:space="preserve"> איננו. חברת הכנסת נעמה לזימי. נעמה לזימי נמצאת? כן? בבקשה. </w:t>
      </w:r>
    </w:p>
    <w:p w:rsidR="00513DF7" w:rsidRDefault="00513DF7" w:rsidP="00BA73B6">
      <w:pPr>
        <w:rPr>
          <w:rtl/>
          <w:lang w:eastAsia="he-IL"/>
        </w:rPr>
      </w:pPr>
    </w:p>
    <w:p w:rsidR="00513DF7" w:rsidRDefault="00513DF7" w:rsidP="00BA73B6">
      <w:pPr>
        <w:pStyle w:val="a4"/>
        <w:keepNext/>
        <w:rPr>
          <w:rtl/>
        </w:rPr>
      </w:pPr>
      <w:bookmarkStart w:id="9488" w:name="ET_speaker_6236_8"/>
      <w:r w:rsidRPr="00D82BEC">
        <w:rPr>
          <w:rStyle w:val="TagStyle"/>
          <w:rtl/>
        </w:rPr>
        <w:t xml:space="preserve"> &lt;&lt; דובר &gt;&gt; </w:t>
      </w:r>
      <w:bookmarkStart w:id="9489" w:name="_Toc124881357"/>
      <w:bookmarkStart w:id="9490" w:name="_Toc124882071"/>
      <w:r>
        <w:rPr>
          <w:rtl/>
        </w:rPr>
        <w:t>נעמה לזימי (העבודה):</w:t>
      </w:r>
      <w:bookmarkEnd w:id="9489"/>
      <w:bookmarkEnd w:id="9490"/>
      <w:r w:rsidRPr="00D82BEC">
        <w:rPr>
          <w:rStyle w:val="TagStyle"/>
          <w:rtl/>
        </w:rPr>
        <w:t xml:space="preserve"> &lt;&lt; דובר &gt;&gt;</w:t>
      </w:r>
      <w:r>
        <w:rPr>
          <w:rtl/>
        </w:rPr>
        <w:t xml:space="preserve"> </w:t>
      </w:r>
      <w:bookmarkEnd w:id="948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כבוד יו"ר הכנסת, כנסת נכבדה, אני רוצה לספר לכם על דבר אדיר ומרגש שקרה היום בישראל, מה שמביא לי באמת תקווה, וצר לי שלא </w:t>
      </w:r>
      <w:bookmarkStart w:id="9491" w:name="_ETM_Q25_590124"/>
      <w:bookmarkEnd w:id="9491"/>
      <w:r>
        <w:rPr>
          <w:rFonts w:hint="cs"/>
          <w:rtl/>
          <w:lang w:eastAsia="he-IL"/>
        </w:rPr>
        <w:t xml:space="preserve">קיבל מספיק הד תקשורתי. הבוקר יצאו אלפי סטודנטים וסטודנטיות ממוסדות </w:t>
      </w:r>
      <w:bookmarkStart w:id="9492" w:name="_ETM_Q25_596913"/>
      <w:bookmarkEnd w:id="9492"/>
      <w:r>
        <w:rPr>
          <w:rFonts w:hint="cs"/>
          <w:rtl/>
          <w:lang w:eastAsia="he-IL"/>
        </w:rPr>
        <w:t xml:space="preserve">ברחבי הארץ בקריאה ברורה נגד ההפיכה המשטרית של יריב לוין. </w:t>
      </w:r>
      <w:bookmarkStart w:id="9493" w:name="_ETM_Q25_602712"/>
      <w:bookmarkEnd w:id="9493"/>
      <w:r>
        <w:rPr>
          <w:rFonts w:hint="cs"/>
          <w:rtl/>
          <w:lang w:eastAsia="he-IL"/>
        </w:rPr>
        <w:t xml:space="preserve">גם הדור הצעיר, מי שיישא בנטל המדינה </w:t>
      </w:r>
      <w:bookmarkStart w:id="9494" w:name="_ETM_Q25_606879"/>
      <w:bookmarkEnd w:id="9494"/>
      <w:r>
        <w:rPr>
          <w:rFonts w:hint="cs"/>
          <w:rtl/>
          <w:lang w:eastAsia="he-IL"/>
        </w:rPr>
        <w:t>הזו בהמשך, מבין שהרפורמות האלו, משמעותן ריסוק מערכת המשפט</w:t>
      </w:r>
      <w:bookmarkStart w:id="9495" w:name="_ETM_Q25_614618"/>
      <w:bookmarkEnd w:id="9495"/>
      <w:r>
        <w:rPr>
          <w:rFonts w:hint="cs"/>
          <w:rtl/>
          <w:lang w:eastAsia="he-IL"/>
        </w:rPr>
        <w:t xml:space="preserve">, הכפפתה לממשלה וביטול הפרדת הרשויות, מה שבסוף יפגע </w:t>
      </w:r>
      <w:bookmarkStart w:id="9496" w:name="_ETM_Q25_622369"/>
      <w:bookmarkEnd w:id="9496"/>
      <w:r>
        <w:rPr>
          <w:rFonts w:hint="cs"/>
          <w:rtl/>
          <w:lang w:eastAsia="he-IL"/>
        </w:rPr>
        <w:t xml:space="preserve">בעתיד ישראל ובשכבות החלשות ביותר. </w:t>
      </w:r>
    </w:p>
    <w:p w:rsidR="00513DF7" w:rsidRDefault="00513DF7" w:rsidP="00BA73B6">
      <w:pPr>
        <w:rPr>
          <w:rtl/>
          <w:lang w:eastAsia="he-IL"/>
        </w:rPr>
      </w:pPr>
      <w:bookmarkStart w:id="9497" w:name="_ETM_Q25_627985"/>
      <w:bookmarkStart w:id="9498" w:name="_ETM_Q25_628086"/>
      <w:bookmarkEnd w:id="9497"/>
      <w:bookmarkEnd w:id="9498"/>
    </w:p>
    <w:p w:rsidR="00513DF7" w:rsidRDefault="00513DF7" w:rsidP="00BA73B6">
      <w:pPr>
        <w:rPr>
          <w:rtl/>
          <w:lang w:eastAsia="he-IL"/>
        </w:rPr>
      </w:pPr>
      <w:bookmarkStart w:id="9499" w:name="_ETM_Q25_628104"/>
      <w:bookmarkStart w:id="9500" w:name="_ETM_Q25_628221"/>
      <w:bookmarkEnd w:id="9499"/>
      <w:bookmarkEnd w:id="9500"/>
      <w:r>
        <w:rPr>
          <w:rFonts w:hint="cs"/>
          <w:rtl/>
          <w:lang w:eastAsia="he-IL"/>
        </w:rPr>
        <w:t xml:space="preserve">אני רוצה מפה לחזק </w:t>
      </w:r>
      <w:bookmarkStart w:id="9501" w:name="_ETM_Q25_627552"/>
      <w:bookmarkEnd w:id="9501"/>
      <w:r>
        <w:rPr>
          <w:rFonts w:hint="cs"/>
          <w:rtl/>
          <w:lang w:eastAsia="he-IL"/>
        </w:rPr>
        <w:t xml:space="preserve">את הסטודנטים והסטודנטיות שהשמיעו היום קול ברור – בתל חי, בספיר, </w:t>
      </w:r>
      <w:bookmarkStart w:id="9502" w:name="_ETM_Q25_634943"/>
      <w:bookmarkEnd w:id="9502"/>
      <w:r>
        <w:rPr>
          <w:rFonts w:hint="cs"/>
          <w:rtl/>
          <w:lang w:eastAsia="he-IL"/>
        </w:rPr>
        <w:t xml:space="preserve">בתל אביב, בחיפה, בירושלים, בבאר שבע, בהרצליה, בחולון וברחובות. </w:t>
      </w:r>
      <w:bookmarkStart w:id="9503" w:name="_ETM_Q25_639939"/>
      <w:bookmarkEnd w:id="9503"/>
      <w:r>
        <w:rPr>
          <w:rFonts w:hint="cs"/>
          <w:rtl/>
          <w:lang w:eastAsia="he-IL"/>
        </w:rPr>
        <w:t>אתם המנהיגות והמנהיגים הבאים של המדינה הזו.</w:t>
      </w:r>
    </w:p>
    <w:p w:rsidR="00513DF7" w:rsidRDefault="00513DF7" w:rsidP="00BA73B6">
      <w:pPr>
        <w:rPr>
          <w:rtl/>
          <w:lang w:eastAsia="he-IL"/>
        </w:rPr>
      </w:pPr>
      <w:bookmarkStart w:id="9504" w:name="_ETM_Q25_642755"/>
      <w:bookmarkStart w:id="9505" w:name="_ETM_Q25_642865"/>
      <w:bookmarkEnd w:id="9504"/>
      <w:bookmarkEnd w:id="9505"/>
    </w:p>
    <w:p w:rsidR="00513DF7" w:rsidRDefault="00513DF7" w:rsidP="00BA73B6">
      <w:pPr>
        <w:rPr>
          <w:rtl/>
          <w:lang w:eastAsia="he-IL"/>
        </w:rPr>
      </w:pPr>
      <w:bookmarkStart w:id="9506" w:name="_ETM_Q25_642897"/>
      <w:bookmarkEnd w:id="9506"/>
      <w:r>
        <w:rPr>
          <w:rFonts w:hint="cs"/>
          <w:rtl/>
          <w:lang w:eastAsia="he-IL"/>
        </w:rPr>
        <w:t>א</w:t>
      </w:r>
      <w:bookmarkStart w:id="9507" w:name="_ETM_Q25_642998"/>
      <w:bookmarkEnd w:id="9507"/>
      <w:r>
        <w:rPr>
          <w:rFonts w:hint="cs"/>
          <w:rtl/>
          <w:lang w:eastAsia="he-IL"/>
        </w:rPr>
        <w:t xml:space="preserve">ני מגנה בתוקף </w:t>
      </w:r>
      <w:bookmarkStart w:id="9508" w:name="_ETM_Q25_644723"/>
      <w:bookmarkEnd w:id="9508"/>
      <w:r>
        <w:rPr>
          <w:rFonts w:hint="cs"/>
          <w:rtl/>
          <w:lang w:eastAsia="he-IL"/>
        </w:rPr>
        <w:t xml:space="preserve">את האלימות המיותרת של המשטרה של בן גביר </w:t>
      </w:r>
      <w:bookmarkStart w:id="9509" w:name="_ETM_Q25_648450"/>
      <w:bookmarkEnd w:id="9509"/>
      <w:r>
        <w:rPr>
          <w:rFonts w:hint="cs"/>
          <w:rtl/>
          <w:lang w:eastAsia="he-IL"/>
        </w:rPr>
        <w:t xml:space="preserve">נגד הסטודנטים והסטודנטיות שהפגינו בירושלים. שלושה סטודנטים </w:t>
      </w:r>
      <w:bookmarkStart w:id="9510" w:name="_ETM_Q25_655739"/>
      <w:bookmarkEnd w:id="9510"/>
      <w:r>
        <w:rPr>
          <w:rFonts w:hint="cs"/>
          <w:rtl/>
          <w:lang w:eastAsia="he-IL"/>
        </w:rPr>
        <w:t xml:space="preserve">שכל חטאם הוא מימוש הזכות הדמוקרטית שלהם להפגין הופלו </w:t>
      </w:r>
      <w:bookmarkStart w:id="9511" w:name="_ETM_Q25_659775"/>
      <w:bookmarkEnd w:id="9511"/>
      <w:r>
        <w:rPr>
          <w:rFonts w:hint="cs"/>
          <w:rtl/>
          <w:lang w:eastAsia="he-IL"/>
        </w:rPr>
        <w:t xml:space="preserve">לרצפה, רותקו על ידי שוטרים ללא הסבר ונמצאים עדיין במעצר. </w:t>
      </w:r>
      <w:bookmarkStart w:id="9512" w:name="_ETM_Q25_664512"/>
      <w:bookmarkEnd w:id="9512"/>
    </w:p>
    <w:p w:rsidR="00513DF7" w:rsidRDefault="00513DF7" w:rsidP="00BA73B6">
      <w:pPr>
        <w:rPr>
          <w:rtl/>
          <w:lang w:eastAsia="he-IL"/>
        </w:rPr>
      </w:pPr>
      <w:bookmarkStart w:id="9513" w:name="_ETM_Q25_666169"/>
      <w:bookmarkStart w:id="9514" w:name="_ETM_Q25_666280"/>
      <w:bookmarkEnd w:id="9513"/>
      <w:bookmarkEnd w:id="9514"/>
    </w:p>
    <w:p w:rsidR="00513DF7" w:rsidRDefault="00513DF7" w:rsidP="00BA73B6">
      <w:pPr>
        <w:rPr>
          <w:rtl/>
          <w:lang w:eastAsia="he-IL"/>
        </w:rPr>
      </w:pPr>
      <w:bookmarkStart w:id="9515" w:name="_ETM_Q25_666385"/>
      <w:bookmarkStart w:id="9516" w:name="_ETM_Q25_666485"/>
      <w:bookmarkEnd w:id="9515"/>
      <w:bookmarkEnd w:id="9516"/>
      <w:r>
        <w:rPr>
          <w:rFonts w:hint="cs"/>
          <w:rtl/>
          <w:lang w:eastAsia="he-IL"/>
        </w:rPr>
        <w:t xml:space="preserve">אתמול בן גביר פנה למשטרה לקבל תמונת </w:t>
      </w:r>
      <w:bookmarkStart w:id="9517" w:name="_ETM_Q25_670683"/>
      <w:bookmarkEnd w:id="9517"/>
      <w:r>
        <w:rPr>
          <w:rFonts w:hint="cs"/>
          <w:rtl/>
          <w:lang w:eastAsia="he-IL"/>
        </w:rPr>
        <w:t xml:space="preserve">מצב על אלימות נגד מפגינים. אז הינה </w:t>
      </w:r>
      <w:bookmarkStart w:id="9518" w:name="_ETM_Q25_671870"/>
      <w:bookmarkEnd w:id="9518"/>
      <w:r>
        <w:rPr>
          <w:rFonts w:hint="cs"/>
          <w:rtl/>
          <w:lang w:eastAsia="he-IL"/>
        </w:rPr>
        <w:t xml:space="preserve">תמונת מצב. לא צריך לצאת רק נגד אלימות כלפי החברה </w:t>
      </w:r>
      <w:bookmarkStart w:id="9519" w:name="_ETM_Q25_677735"/>
      <w:bookmarkEnd w:id="9519"/>
      <w:r>
        <w:rPr>
          <w:rFonts w:hint="cs"/>
          <w:rtl/>
          <w:lang w:eastAsia="he-IL"/>
        </w:rPr>
        <w:t xml:space="preserve">החרדית או מקומות אחרים. כלפי כל אלימות משטרתית יש </w:t>
      </w:r>
      <w:bookmarkStart w:id="9520" w:name="_ETM_Q25_681800"/>
      <w:bookmarkEnd w:id="9520"/>
      <w:r>
        <w:rPr>
          <w:rFonts w:hint="cs"/>
          <w:rtl/>
          <w:lang w:eastAsia="he-IL"/>
        </w:rPr>
        <w:t xml:space="preserve">לצאת. </w:t>
      </w:r>
      <w:bookmarkStart w:id="9521" w:name="_ETM_Q25_686479"/>
      <w:bookmarkStart w:id="9522" w:name="_ETM_Q25_686581"/>
      <w:bookmarkEnd w:id="9521"/>
      <w:bookmarkEnd w:id="9522"/>
      <w:r>
        <w:rPr>
          <w:rFonts w:hint="cs"/>
          <w:rtl/>
          <w:lang w:eastAsia="he-IL"/>
        </w:rPr>
        <w:t xml:space="preserve">הסטודנטים, בן גביר, הם אנרכיסטים בעיניך? הם העתודה של </w:t>
      </w:r>
      <w:bookmarkStart w:id="9523" w:name="_ETM_Q25_690036"/>
      <w:bookmarkEnd w:id="9523"/>
      <w:r>
        <w:rPr>
          <w:rFonts w:hint="cs"/>
          <w:rtl/>
          <w:lang w:eastAsia="he-IL"/>
        </w:rPr>
        <w:t xml:space="preserve">המדינה שלנו. </w:t>
      </w:r>
    </w:p>
    <w:p w:rsidR="00513DF7" w:rsidRDefault="00513DF7" w:rsidP="00BA73B6">
      <w:pPr>
        <w:rPr>
          <w:rtl/>
          <w:lang w:eastAsia="he-IL"/>
        </w:rPr>
      </w:pPr>
      <w:bookmarkStart w:id="9524" w:name="_ETM_Q25_693611"/>
      <w:bookmarkStart w:id="9525" w:name="_ETM_Q25_693717"/>
      <w:bookmarkEnd w:id="9524"/>
      <w:bookmarkEnd w:id="9525"/>
    </w:p>
    <w:p w:rsidR="00513DF7" w:rsidRDefault="00513DF7" w:rsidP="00BA73B6">
      <w:pPr>
        <w:rPr>
          <w:rtl/>
          <w:lang w:eastAsia="he-IL"/>
        </w:rPr>
      </w:pPr>
      <w:bookmarkStart w:id="9526" w:name="_ETM_Q25_693778"/>
      <w:bookmarkStart w:id="9527" w:name="_ETM_Q25_693871"/>
      <w:bookmarkEnd w:id="9526"/>
      <w:bookmarkEnd w:id="9527"/>
      <w:r>
        <w:rPr>
          <w:rFonts w:hint="cs"/>
          <w:rtl/>
          <w:lang w:eastAsia="he-IL"/>
        </w:rPr>
        <w:t>אני קוראת מכאן לכל הסטודנטים והסטודנטיות בארץ</w:t>
      </w:r>
      <w:bookmarkStart w:id="9528" w:name="_ETM_Q25_695287"/>
      <w:bookmarkEnd w:id="9528"/>
      <w:r>
        <w:rPr>
          <w:rFonts w:hint="cs"/>
          <w:rtl/>
          <w:lang w:eastAsia="he-IL"/>
        </w:rPr>
        <w:t xml:space="preserve">: אל תפסיקו, תשמיעו את הקול שלכם, </w:t>
      </w:r>
      <w:bookmarkStart w:id="9529" w:name="_ETM_Q25_700283"/>
      <w:bookmarkEnd w:id="9529"/>
      <w:r>
        <w:rPr>
          <w:rFonts w:hint="cs"/>
          <w:rtl/>
          <w:lang w:eastAsia="he-IL"/>
        </w:rPr>
        <w:t xml:space="preserve">תצטרפו למחאת הסטודנטים. זה העתיד שלכם, זה העתיד שלנו, זאת </w:t>
      </w:r>
      <w:bookmarkStart w:id="9530" w:name="_ETM_Q25_703978"/>
      <w:bookmarkEnd w:id="9530"/>
      <w:r>
        <w:rPr>
          <w:rFonts w:hint="cs"/>
          <w:rtl/>
          <w:lang w:eastAsia="he-IL"/>
        </w:rPr>
        <w:t xml:space="preserve">התקווה שלנו.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ואני קוראת להתאחדות הסטודנטים, לאגודות הסטודנטים בכל </w:t>
      </w:r>
      <w:bookmarkStart w:id="9531" w:name="_ETM_Q25_713048"/>
      <w:bookmarkEnd w:id="9531"/>
      <w:r>
        <w:rPr>
          <w:rFonts w:hint="cs"/>
          <w:rtl/>
          <w:lang w:eastAsia="he-IL"/>
        </w:rPr>
        <w:t>מקום: אל תשבו על הגדר, אל תתקרנפו. כשאני</w:t>
      </w:r>
      <w:bookmarkStart w:id="9532" w:name="_ETM_Q25_714873"/>
      <w:bookmarkEnd w:id="9532"/>
      <w:r>
        <w:rPr>
          <w:rFonts w:hint="cs"/>
          <w:rtl/>
          <w:lang w:eastAsia="he-IL"/>
        </w:rPr>
        <w:t xml:space="preserve"> הייתי סטודנטית הבנו שצו השעה הוא המחאה החברתית ויוקר המחיה. </w:t>
      </w:r>
      <w:bookmarkStart w:id="9533" w:name="_ETM_Q25_720796"/>
      <w:bookmarkEnd w:id="9533"/>
      <w:r>
        <w:rPr>
          <w:rFonts w:hint="cs"/>
          <w:rtl/>
          <w:lang w:eastAsia="he-IL"/>
        </w:rPr>
        <w:t xml:space="preserve">יצאנו החוצה בהמונינו. היום צו השעה הוא דמותה של הדמוקרטיה הישראלית והגנה עליה. </w:t>
      </w:r>
    </w:p>
    <w:p w:rsidR="00513DF7" w:rsidRDefault="00513DF7" w:rsidP="00BA73B6">
      <w:pPr>
        <w:rPr>
          <w:rtl/>
          <w:lang w:eastAsia="he-IL"/>
        </w:rPr>
      </w:pPr>
    </w:p>
    <w:p w:rsidR="00513DF7" w:rsidRDefault="00513DF7" w:rsidP="00BA73B6">
      <w:pPr>
        <w:rPr>
          <w:rtl/>
        </w:rPr>
      </w:pPr>
      <w:bookmarkStart w:id="9534" w:name="TOR_Q26"/>
      <w:bookmarkEnd w:id="9534"/>
      <w:r>
        <w:rPr>
          <w:rFonts w:hint="cs"/>
          <w:rtl/>
        </w:rPr>
        <w:t xml:space="preserve">גם אתם יודעים איזו מדינה תהיה כאן אם הם יקבלו את מבוקשם. יש לכם חובה מוסרית להשמיע קול, זה גם עבורכם. </w:t>
      </w:r>
      <w:bookmarkStart w:id="9535" w:name="_ETM_Q26_141274"/>
      <w:bookmarkEnd w:id="9535"/>
      <w:r>
        <w:rPr>
          <w:rFonts w:hint="cs"/>
          <w:rtl/>
        </w:rPr>
        <w:t xml:space="preserve">המחאה הזאת היא של כולם </w:t>
      </w:r>
      <w:r>
        <w:rPr>
          <w:rFonts w:hint="eastAsia"/>
          <w:rtl/>
        </w:rPr>
        <w:t>–</w:t>
      </w:r>
      <w:r>
        <w:rPr>
          <w:rFonts w:hint="cs"/>
          <w:rtl/>
        </w:rPr>
        <w:t xml:space="preserve"> סטודנטים, מרצים, עורכי דין, מורים, תלמידים, תלמידות, עובדים, עובדות. לא ניתן לכם להפוך את ישראל לפולין או להונגריה. אנחנו נשמור על המדינה שלנו. כל הכבוד. </w:t>
      </w:r>
      <w:bookmarkStart w:id="9536" w:name="_ETM_Q26_154330"/>
      <w:bookmarkEnd w:id="9536"/>
    </w:p>
    <w:p w:rsidR="00513DF7" w:rsidRDefault="00513DF7" w:rsidP="00BA73B6">
      <w:pPr>
        <w:rPr>
          <w:rtl/>
        </w:rPr>
      </w:pPr>
    </w:p>
    <w:p w:rsidR="00513DF7" w:rsidRDefault="00513DF7" w:rsidP="00BA73B6">
      <w:pPr>
        <w:pStyle w:val="af8"/>
        <w:keepNext/>
        <w:rPr>
          <w:rtl/>
        </w:rPr>
      </w:pPr>
      <w:bookmarkStart w:id="9537" w:name="ET_yor_6129_9"/>
      <w:r w:rsidRPr="00D73651">
        <w:rPr>
          <w:rStyle w:val="TagStyle"/>
          <w:rtl/>
        </w:rPr>
        <w:t xml:space="preserve"> &lt;&lt; יור &gt;&gt; </w:t>
      </w:r>
      <w:r>
        <w:rPr>
          <w:rtl/>
        </w:rPr>
        <w:t>היו"ר ישראל אייכלר:</w:t>
      </w:r>
      <w:r w:rsidRPr="00D73651">
        <w:rPr>
          <w:rStyle w:val="TagStyle"/>
          <w:rtl/>
        </w:rPr>
        <w:t xml:space="preserve"> &lt;&lt; יור &gt;&gt;</w:t>
      </w:r>
      <w:r>
        <w:rPr>
          <w:rtl/>
        </w:rPr>
        <w:t xml:space="preserve">   </w:t>
      </w:r>
      <w:bookmarkEnd w:id="9537"/>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יש איזו הבנה?</w:t>
      </w:r>
    </w:p>
    <w:p w:rsidR="00513DF7" w:rsidRDefault="00513DF7" w:rsidP="00BA73B6">
      <w:pPr>
        <w:rPr>
          <w:rtl/>
        </w:rPr>
      </w:pPr>
      <w:bookmarkStart w:id="9538" w:name="_ETM_Q26_160902"/>
      <w:bookmarkStart w:id="9539" w:name="_ETM_Q26_160988"/>
      <w:bookmarkEnd w:id="9538"/>
      <w:bookmarkEnd w:id="9539"/>
    </w:p>
    <w:p w:rsidR="00513DF7" w:rsidRDefault="00513DF7" w:rsidP="00BA73B6">
      <w:pPr>
        <w:pStyle w:val="af6"/>
        <w:keepNext/>
        <w:rPr>
          <w:rtl/>
        </w:rPr>
      </w:pPr>
      <w:r w:rsidRPr="001B6857">
        <w:rPr>
          <w:rStyle w:val="TagStyle"/>
          <w:rtl/>
        </w:rPr>
        <w:t xml:space="preserve">&lt;&lt; קריאה &gt;&gt; </w:t>
      </w:r>
      <w:r>
        <w:rPr>
          <w:rtl/>
        </w:rPr>
        <w:t>רון כץ (יש עתיד):</w:t>
      </w:r>
      <w:r w:rsidRPr="001B6857">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הצבעה. </w:t>
      </w:r>
    </w:p>
    <w:p w:rsidR="00513DF7" w:rsidRDefault="00513DF7" w:rsidP="00BA73B6">
      <w:pPr>
        <w:rPr>
          <w:rtl/>
          <w:lang w:eastAsia="he-IL"/>
        </w:rPr>
      </w:pPr>
    </w:p>
    <w:p w:rsidR="00513DF7" w:rsidRDefault="00513DF7" w:rsidP="00BA73B6">
      <w:pPr>
        <w:pStyle w:val="af8"/>
        <w:keepNext/>
        <w:rPr>
          <w:rtl/>
        </w:rPr>
      </w:pPr>
      <w:bookmarkStart w:id="9540" w:name="ET_yor_6129_11"/>
      <w:r w:rsidRPr="00D73651">
        <w:rPr>
          <w:rStyle w:val="TagStyle"/>
          <w:rtl/>
        </w:rPr>
        <w:t xml:space="preserve"> &lt;&lt; יור &gt;&gt; </w:t>
      </w:r>
      <w:r>
        <w:rPr>
          <w:rtl/>
        </w:rPr>
        <w:t>היו"ר ישראל אייכלר:</w:t>
      </w:r>
      <w:r w:rsidRPr="00D73651">
        <w:rPr>
          <w:rStyle w:val="TagStyle"/>
          <w:rtl/>
        </w:rPr>
        <w:t xml:space="preserve"> &lt;&lt; יור &gt;&gt;</w:t>
      </w:r>
      <w:r>
        <w:rPr>
          <w:rtl/>
        </w:rPr>
        <w:t xml:space="preserve">   </w:t>
      </w:r>
      <w:bookmarkEnd w:id="9540"/>
    </w:p>
    <w:p w:rsidR="00513DF7" w:rsidRDefault="00513DF7" w:rsidP="00BA73B6">
      <w:pPr>
        <w:rPr>
          <w:rtl/>
          <w:lang w:eastAsia="he-IL"/>
        </w:rPr>
      </w:pPr>
    </w:p>
    <w:p w:rsidR="00513DF7" w:rsidRDefault="00513DF7" w:rsidP="00BA73B6">
      <w:pPr>
        <w:rPr>
          <w:rtl/>
          <w:lang w:eastAsia="he-IL"/>
        </w:rPr>
      </w:pPr>
      <w:bookmarkStart w:id="9541" w:name="_ETM_Q26_161175"/>
      <w:bookmarkStart w:id="9542" w:name="_ETM_Q26_161255"/>
      <w:bookmarkEnd w:id="9541"/>
      <w:bookmarkEnd w:id="9542"/>
      <w:r>
        <w:rPr>
          <w:rFonts w:hint="cs"/>
          <w:rtl/>
          <w:lang w:eastAsia="he-IL"/>
        </w:rPr>
        <w:t xml:space="preserve">בבקשה. אני מזמין את </w:t>
      </w:r>
      <w:bookmarkStart w:id="9543" w:name="_ETM_Q26_164128"/>
      <w:bookmarkEnd w:id="9543"/>
      <w:r>
        <w:rPr>
          <w:rFonts w:hint="cs"/>
          <w:rtl/>
          <w:lang w:eastAsia="he-IL"/>
        </w:rPr>
        <w:t xml:space="preserve">יושב-ראש ועדת חוקה, חוק ומשפט חבר הכנסת שמחה רוטמן </w:t>
      </w:r>
      <w:bookmarkStart w:id="9544" w:name="_ETM_Q26_167511"/>
      <w:bookmarkEnd w:id="9544"/>
      <w:r>
        <w:rPr>
          <w:rFonts w:hint="cs"/>
          <w:rtl/>
          <w:lang w:eastAsia="he-IL"/>
        </w:rPr>
        <w:t xml:space="preserve">לסכם את הדיון. </w:t>
      </w:r>
    </w:p>
    <w:p w:rsidR="00513DF7" w:rsidRDefault="00513DF7" w:rsidP="00BA73B6">
      <w:pPr>
        <w:rPr>
          <w:rtl/>
          <w:lang w:eastAsia="he-IL"/>
        </w:rPr>
      </w:pPr>
      <w:bookmarkStart w:id="9545" w:name="_ETM_Q26_182196"/>
      <w:bookmarkStart w:id="9546" w:name="_ETM_Q26_182267"/>
      <w:bookmarkEnd w:id="9545"/>
      <w:bookmarkEnd w:id="9546"/>
    </w:p>
    <w:p w:rsidR="00513DF7" w:rsidRDefault="00513DF7" w:rsidP="00BA73B6">
      <w:pPr>
        <w:pStyle w:val="af6"/>
        <w:keepNext/>
        <w:rPr>
          <w:rtl/>
        </w:rPr>
      </w:pPr>
      <w:r w:rsidRPr="001B6857">
        <w:rPr>
          <w:rStyle w:val="TagStyle"/>
          <w:rtl/>
        </w:rPr>
        <w:t xml:space="preserve">&lt;&lt; קריאה &gt;&gt; </w:t>
      </w:r>
      <w:r>
        <w:rPr>
          <w:rtl/>
        </w:rPr>
        <w:t>רון כץ (יש עתיד):</w:t>
      </w:r>
      <w:r w:rsidRPr="001B6857">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רגע, אולי יש עוד דוברים.</w:t>
      </w:r>
    </w:p>
    <w:p w:rsidR="00513DF7" w:rsidRDefault="00513DF7" w:rsidP="00BA73B6">
      <w:pPr>
        <w:rPr>
          <w:rtl/>
          <w:lang w:eastAsia="he-IL"/>
        </w:rPr>
      </w:pPr>
      <w:bookmarkStart w:id="9547" w:name="_ETM_Q26_185256"/>
      <w:bookmarkStart w:id="9548" w:name="_ETM_Q26_185353"/>
      <w:bookmarkEnd w:id="9547"/>
      <w:bookmarkEnd w:id="9548"/>
    </w:p>
    <w:p w:rsidR="00513DF7" w:rsidRDefault="00513DF7" w:rsidP="00BA73B6">
      <w:pPr>
        <w:pStyle w:val="af8"/>
        <w:keepNext/>
        <w:rPr>
          <w:rtl/>
        </w:rPr>
      </w:pPr>
      <w:bookmarkStart w:id="9549" w:name="ET_yor_6129_13"/>
      <w:r w:rsidRPr="00D73651">
        <w:rPr>
          <w:rStyle w:val="TagStyle"/>
          <w:rtl/>
        </w:rPr>
        <w:t xml:space="preserve"> &lt;&lt; יור &gt;&gt; </w:t>
      </w:r>
      <w:r>
        <w:rPr>
          <w:rtl/>
        </w:rPr>
        <w:t>היו"ר ישראל אייכלר:</w:t>
      </w:r>
      <w:r w:rsidRPr="00D73651">
        <w:rPr>
          <w:rStyle w:val="TagStyle"/>
          <w:rtl/>
        </w:rPr>
        <w:t xml:space="preserve"> &lt;&lt; יור &gt;&gt;</w:t>
      </w:r>
      <w:r>
        <w:rPr>
          <w:rtl/>
        </w:rPr>
        <w:t xml:space="preserve">   </w:t>
      </w:r>
      <w:bookmarkEnd w:id="9549"/>
    </w:p>
    <w:p w:rsidR="00513DF7" w:rsidRDefault="00513DF7" w:rsidP="00DA3834">
      <w:pPr>
        <w:rPr>
          <w:rtl/>
          <w:lang w:eastAsia="he-IL"/>
        </w:rPr>
      </w:pPr>
    </w:p>
    <w:p w:rsidR="00513DF7" w:rsidRDefault="00513DF7" w:rsidP="00BA73B6">
      <w:pPr>
        <w:rPr>
          <w:rtl/>
          <w:lang w:eastAsia="he-IL"/>
        </w:rPr>
      </w:pPr>
      <w:bookmarkStart w:id="9550" w:name="_ETM_Q26_186383"/>
      <w:bookmarkStart w:id="9551" w:name="_ETM_Q26_185360"/>
      <w:bookmarkStart w:id="9552" w:name="_ETM_Q26_185420"/>
      <w:bookmarkStart w:id="9553" w:name="_ETM_Q26_185535"/>
      <w:bookmarkStart w:id="9554" w:name="_ETM_Q26_185664"/>
      <w:bookmarkEnd w:id="9550"/>
      <w:bookmarkEnd w:id="9551"/>
      <w:bookmarkEnd w:id="9552"/>
      <w:bookmarkEnd w:id="9553"/>
      <w:bookmarkEnd w:id="9554"/>
      <w:r>
        <w:rPr>
          <w:rFonts w:hint="cs"/>
          <w:rtl/>
          <w:lang w:eastAsia="he-IL"/>
        </w:rPr>
        <w:t>רק שנייה, היה סיכום או לא היה סיכום?</w:t>
      </w:r>
    </w:p>
    <w:p w:rsidR="00513DF7" w:rsidRDefault="00513DF7" w:rsidP="00BA73B6">
      <w:pPr>
        <w:rPr>
          <w:rtl/>
          <w:lang w:eastAsia="he-IL"/>
        </w:rPr>
      </w:pPr>
      <w:bookmarkStart w:id="9555" w:name="_ETM_Q26_169895"/>
      <w:bookmarkStart w:id="9556" w:name="_ETM_Q26_170006"/>
      <w:bookmarkEnd w:id="9555"/>
      <w:bookmarkEnd w:id="9556"/>
    </w:p>
    <w:p w:rsidR="00513DF7" w:rsidRDefault="00513DF7" w:rsidP="00BA73B6">
      <w:pPr>
        <w:pStyle w:val="af6"/>
        <w:keepNext/>
        <w:rPr>
          <w:rtl/>
        </w:rPr>
      </w:pPr>
      <w:r w:rsidRPr="001B6857">
        <w:rPr>
          <w:rStyle w:val="TagStyle"/>
          <w:rtl/>
        </w:rPr>
        <w:t xml:space="preserve">&lt;&lt; קריאה &gt;&gt; </w:t>
      </w:r>
      <w:r>
        <w:rPr>
          <w:rtl/>
        </w:rPr>
        <w:t>רון כץ (יש עתיד):</w:t>
      </w:r>
      <w:r w:rsidRPr="001B6857">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כנראה שלא. מה נקרא את מי </w:t>
      </w:r>
      <w:bookmarkStart w:id="9557" w:name="_ETM_Q26_194770"/>
      <w:bookmarkEnd w:id="9557"/>
      <w:r>
        <w:rPr>
          <w:rFonts w:hint="cs"/>
          <w:rtl/>
          <w:lang w:eastAsia="he-IL"/>
        </w:rPr>
        <w:t xml:space="preserve">שפה. </w:t>
      </w:r>
    </w:p>
    <w:p w:rsidR="00513DF7" w:rsidRDefault="00513DF7" w:rsidP="00BA73B6">
      <w:pPr>
        <w:rPr>
          <w:rtl/>
          <w:lang w:eastAsia="he-IL"/>
        </w:rPr>
      </w:pPr>
      <w:bookmarkStart w:id="9558" w:name="_ETM_Q26_195923"/>
      <w:bookmarkStart w:id="9559" w:name="_ETM_Q26_195989"/>
      <w:bookmarkStart w:id="9560" w:name="_ETM_Q26_196178"/>
      <w:bookmarkStart w:id="9561" w:name="_ETM_Q26_196233"/>
      <w:bookmarkEnd w:id="9558"/>
      <w:bookmarkEnd w:id="9559"/>
      <w:bookmarkEnd w:id="9560"/>
      <w:bookmarkEnd w:id="9561"/>
    </w:p>
    <w:p w:rsidR="00513DF7" w:rsidRDefault="00513DF7" w:rsidP="00BA73B6">
      <w:pPr>
        <w:pStyle w:val="af8"/>
        <w:keepNext/>
        <w:rPr>
          <w:rtl/>
        </w:rPr>
      </w:pPr>
      <w:bookmarkStart w:id="9562" w:name="ET_yor_6129_15"/>
      <w:r w:rsidRPr="00D73651">
        <w:rPr>
          <w:rStyle w:val="TagStyle"/>
          <w:rtl/>
        </w:rPr>
        <w:t xml:space="preserve"> &lt;&lt; יור &gt;&gt; </w:t>
      </w:r>
      <w:r>
        <w:rPr>
          <w:rtl/>
        </w:rPr>
        <w:t>היו"ר ישראל אייכלר:</w:t>
      </w:r>
      <w:r w:rsidRPr="00D73651">
        <w:rPr>
          <w:rStyle w:val="TagStyle"/>
          <w:rtl/>
        </w:rPr>
        <w:t xml:space="preserve"> &lt;&lt; יור &gt;&gt;</w:t>
      </w:r>
      <w:r>
        <w:rPr>
          <w:rtl/>
        </w:rPr>
        <w:t xml:space="preserve">   </w:t>
      </w:r>
      <w:bookmarkEnd w:id="9562"/>
    </w:p>
    <w:p w:rsidR="00513DF7" w:rsidRDefault="00513DF7" w:rsidP="00DA3834">
      <w:pPr>
        <w:rPr>
          <w:rtl/>
          <w:lang w:eastAsia="he-IL"/>
        </w:rPr>
      </w:pPr>
    </w:p>
    <w:p w:rsidR="00513DF7" w:rsidRDefault="00513DF7" w:rsidP="00BA73B6">
      <w:pPr>
        <w:rPr>
          <w:rtl/>
        </w:rPr>
      </w:pPr>
      <w:r>
        <w:rPr>
          <w:rFonts w:hint="cs"/>
          <w:rtl/>
          <w:lang w:eastAsia="he-IL"/>
        </w:rPr>
        <w:t xml:space="preserve">ברשותך, אני אמשיך. חברת הכנסת ברביבאי </w:t>
      </w:r>
      <w:r>
        <w:rPr>
          <w:rFonts w:hint="eastAsia"/>
          <w:rtl/>
          <w:lang w:eastAsia="he-IL"/>
        </w:rPr>
        <w:t xml:space="preserve">– </w:t>
      </w:r>
      <w:r>
        <w:rPr>
          <w:rFonts w:hint="cs"/>
          <w:rtl/>
          <w:lang w:eastAsia="he-IL"/>
        </w:rPr>
        <w:t xml:space="preserve">מוותרת? עולה או מוותרת? </w:t>
      </w:r>
      <w:bookmarkStart w:id="9563" w:name="_ETM_Q26_213168"/>
      <w:bookmarkStart w:id="9564" w:name="_ETM_Q26_213287"/>
      <w:bookmarkStart w:id="9565" w:name="_ETM_Q26_213375"/>
      <w:bookmarkStart w:id="9566" w:name="_ETM_Q26_213437"/>
      <w:bookmarkEnd w:id="9563"/>
      <w:bookmarkEnd w:id="9564"/>
      <w:bookmarkEnd w:id="9565"/>
      <w:bookmarkEnd w:id="9566"/>
      <w:r>
        <w:rPr>
          <w:rFonts w:hint="cs"/>
          <w:rtl/>
        </w:rPr>
        <w:t xml:space="preserve">אני מקריא </w:t>
      </w:r>
      <w:bookmarkStart w:id="9567" w:name="_ETM_Q26_215808"/>
      <w:bookmarkEnd w:id="9567"/>
      <w:r>
        <w:rPr>
          <w:rFonts w:hint="cs"/>
          <w:rtl/>
        </w:rPr>
        <w:t>הלאה? חברת הכנסת ברביבאי עולה או לא עולה?</w:t>
      </w:r>
    </w:p>
    <w:p w:rsidR="00513DF7" w:rsidRDefault="00513DF7" w:rsidP="00BA73B6">
      <w:pPr>
        <w:rPr>
          <w:rtl/>
        </w:rPr>
      </w:pPr>
      <w:bookmarkStart w:id="9568" w:name="_ETM_Q26_222624"/>
      <w:bookmarkStart w:id="9569" w:name="_ETM_Q26_222735"/>
      <w:bookmarkEnd w:id="9568"/>
      <w:bookmarkEnd w:id="9569"/>
    </w:p>
    <w:p w:rsidR="00513DF7" w:rsidRDefault="00513DF7" w:rsidP="00BA73B6">
      <w:pPr>
        <w:pStyle w:val="af6"/>
        <w:keepNext/>
        <w:rPr>
          <w:rtl/>
        </w:rPr>
      </w:pPr>
      <w:r w:rsidRPr="001B6857">
        <w:rPr>
          <w:rStyle w:val="TagStyle"/>
          <w:rtl/>
        </w:rPr>
        <w:t xml:space="preserve">&lt;&lt; קריאה &gt;&gt; </w:t>
      </w:r>
      <w:r>
        <w:rPr>
          <w:rtl/>
        </w:rPr>
        <w:t>רון כץ (יש עתיד):</w:t>
      </w:r>
      <w:r w:rsidRPr="001B6857">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רוטמן, אתה מסכם?</w:t>
      </w:r>
    </w:p>
    <w:p w:rsidR="00513DF7" w:rsidRDefault="00513DF7" w:rsidP="00BA73B6">
      <w:pPr>
        <w:rPr>
          <w:rtl/>
          <w:lang w:eastAsia="he-IL"/>
        </w:rPr>
      </w:pPr>
    </w:p>
    <w:p w:rsidR="00513DF7" w:rsidRDefault="00513DF7" w:rsidP="00BA73B6">
      <w:pPr>
        <w:pStyle w:val="af8"/>
        <w:keepNext/>
        <w:rPr>
          <w:rtl/>
        </w:rPr>
      </w:pPr>
      <w:bookmarkStart w:id="9570" w:name="ET_yor_6129_17"/>
      <w:r w:rsidRPr="00D73651">
        <w:rPr>
          <w:rStyle w:val="TagStyle"/>
          <w:rtl/>
        </w:rPr>
        <w:t xml:space="preserve"> &lt;&lt; יור &gt;&gt; </w:t>
      </w:r>
      <w:r>
        <w:rPr>
          <w:rtl/>
        </w:rPr>
        <w:t>היו"ר ישראל אייכלר:</w:t>
      </w:r>
      <w:r w:rsidRPr="00D73651">
        <w:rPr>
          <w:rStyle w:val="TagStyle"/>
          <w:rtl/>
        </w:rPr>
        <w:t xml:space="preserve"> &lt;&lt; יור &gt;&gt;</w:t>
      </w:r>
      <w:r>
        <w:rPr>
          <w:rtl/>
        </w:rPr>
        <w:t xml:space="preserve">   </w:t>
      </w:r>
      <w:bookmarkEnd w:id="957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הם </w:t>
      </w:r>
      <w:bookmarkStart w:id="9571" w:name="_ETM_Q26_219885"/>
      <w:bookmarkEnd w:id="9571"/>
      <w:r>
        <w:rPr>
          <w:rFonts w:hint="cs"/>
          <w:rtl/>
          <w:lang w:eastAsia="he-IL"/>
        </w:rPr>
        <w:t xml:space="preserve">אומרים שהם סיכמו. </w:t>
      </w:r>
    </w:p>
    <w:p w:rsidR="00513DF7" w:rsidRDefault="00513DF7" w:rsidP="00BA73B6">
      <w:pPr>
        <w:rPr>
          <w:rtl/>
          <w:lang w:eastAsia="he-IL"/>
        </w:rPr>
      </w:pPr>
      <w:bookmarkStart w:id="9572" w:name="_ETM_Q26_226270"/>
      <w:bookmarkStart w:id="9573" w:name="_ETM_Q26_226334"/>
      <w:bookmarkEnd w:id="9572"/>
      <w:bookmarkEnd w:id="9573"/>
    </w:p>
    <w:p w:rsidR="00513DF7" w:rsidRDefault="00513DF7" w:rsidP="00BA73B6">
      <w:pPr>
        <w:pStyle w:val="af6"/>
        <w:keepNext/>
        <w:rPr>
          <w:rtl/>
        </w:rPr>
      </w:pPr>
      <w:bookmarkStart w:id="9574" w:name="ET_interruption_5803_18"/>
      <w:r w:rsidRPr="00D73651">
        <w:rPr>
          <w:rStyle w:val="TagStyle"/>
          <w:rtl/>
        </w:rPr>
        <w:t xml:space="preserve"> &lt;&lt; קריאה &gt;&gt; </w:t>
      </w:r>
      <w:r>
        <w:rPr>
          <w:rFonts w:hint="cs"/>
          <w:rtl/>
        </w:rPr>
        <w:t>רון כץ</w:t>
      </w:r>
      <w:r>
        <w:rPr>
          <w:rtl/>
        </w:rPr>
        <w:t xml:space="preserve"> (יש עתיד):</w:t>
      </w:r>
      <w:r w:rsidRPr="00D73651">
        <w:rPr>
          <w:rStyle w:val="TagStyle"/>
          <w:rtl/>
        </w:rPr>
        <w:t xml:space="preserve"> &lt;&lt; קריאה &gt;&gt;</w:t>
      </w:r>
      <w:r>
        <w:rPr>
          <w:rtl/>
        </w:rPr>
        <w:t xml:space="preserve">   </w:t>
      </w:r>
      <w:bookmarkEnd w:id="9574"/>
    </w:p>
    <w:p w:rsidR="00513DF7" w:rsidRDefault="00513DF7" w:rsidP="00DA3834">
      <w:pPr>
        <w:rPr>
          <w:rtl/>
          <w:lang w:eastAsia="he-IL"/>
        </w:rPr>
      </w:pPr>
    </w:p>
    <w:p w:rsidR="00513DF7" w:rsidRDefault="00513DF7" w:rsidP="00BA73B6">
      <w:pPr>
        <w:rPr>
          <w:rtl/>
          <w:lang w:eastAsia="he-IL"/>
        </w:rPr>
      </w:pPr>
      <w:bookmarkStart w:id="9575" w:name="_ETM_Q26_229034"/>
      <w:bookmarkStart w:id="9576" w:name="_ETM_Q26_229289"/>
      <w:bookmarkStart w:id="9577" w:name="_ETM_Q26_229339"/>
      <w:bookmarkEnd w:id="9575"/>
      <w:bookmarkEnd w:id="9576"/>
      <w:bookmarkEnd w:id="9577"/>
      <w:r>
        <w:rPr>
          <w:rFonts w:hint="cs"/>
          <w:rtl/>
          <w:lang w:eastAsia="he-IL"/>
        </w:rPr>
        <w:t xml:space="preserve">אז בכבוד, בכבוד. </w:t>
      </w:r>
    </w:p>
    <w:p w:rsidR="00513DF7" w:rsidRDefault="00513DF7" w:rsidP="00BA73B6">
      <w:pPr>
        <w:rPr>
          <w:rtl/>
          <w:lang w:eastAsia="he-IL"/>
        </w:rPr>
      </w:pPr>
    </w:p>
    <w:p w:rsidR="00513DF7" w:rsidRDefault="00513DF7" w:rsidP="00BA73B6">
      <w:pPr>
        <w:pStyle w:val="af8"/>
        <w:keepNext/>
        <w:rPr>
          <w:rtl/>
        </w:rPr>
      </w:pPr>
      <w:bookmarkStart w:id="9578" w:name="ET_yor_6129_19"/>
      <w:r w:rsidRPr="00D73651">
        <w:rPr>
          <w:rStyle w:val="TagStyle"/>
          <w:rtl/>
        </w:rPr>
        <w:t xml:space="preserve"> &lt;&lt; יור &gt;&gt; </w:t>
      </w:r>
      <w:r>
        <w:rPr>
          <w:rtl/>
        </w:rPr>
        <w:t>היו"ר ישראל אייכלר:</w:t>
      </w:r>
      <w:r w:rsidRPr="00D73651">
        <w:rPr>
          <w:rStyle w:val="TagStyle"/>
          <w:rtl/>
        </w:rPr>
        <w:t xml:space="preserve"> &lt;&lt; יור &gt;&gt;</w:t>
      </w:r>
      <w:r>
        <w:rPr>
          <w:rtl/>
        </w:rPr>
        <w:t xml:space="preserve">   </w:t>
      </w:r>
      <w:bookmarkEnd w:id="9578"/>
    </w:p>
    <w:p w:rsidR="00513DF7" w:rsidRDefault="00513DF7" w:rsidP="00DA3834">
      <w:pPr>
        <w:rPr>
          <w:rtl/>
          <w:lang w:eastAsia="he-IL"/>
        </w:rPr>
      </w:pPr>
    </w:p>
    <w:p w:rsidR="00513DF7" w:rsidRDefault="00513DF7" w:rsidP="00BA73B6">
      <w:pPr>
        <w:rPr>
          <w:rtl/>
          <w:lang w:eastAsia="he-IL"/>
        </w:rPr>
      </w:pPr>
      <w:r>
        <w:rPr>
          <w:rFonts w:hint="cs"/>
          <w:rtl/>
          <w:lang w:eastAsia="he-IL"/>
        </w:rPr>
        <w:t>חבר הכנסת נאור שירי</w:t>
      </w:r>
      <w:bookmarkStart w:id="9579" w:name="_ETM_Q26_230123"/>
      <w:bookmarkEnd w:id="9579"/>
      <w:r>
        <w:rPr>
          <w:rFonts w:hint="cs"/>
          <w:rtl/>
          <w:lang w:eastAsia="he-IL"/>
        </w:rPr>
        <w:t xml:space="preserve">; חבר הכנסת גדעון סער; חבר הכנסת יעקב טסלר; חבר </w:t>
      </w:r>
      <w:bookmarkStart w:id="9580" w:name="_ETM_Q26_234130"/>
      <w:bookmarkEnd w:id="9580"/>
      <w:r>
        <w:rPr>
          <w:rFonts w:hint="cs"/>
          <w:rtl/>
          <w:lang w:eastAsia="he-IL"/>
        </w:rPr>
        <w:t xml:space="preserve">הכנסת אמנון שוסטר; חבר הכנסת יעקב אשר. </w:t>
      </w:r>
    </w:p>
    <w:p w:rsidR="00513DF7" w:rsidRDefault="00513DF7" w:rsidP="00BA73B6">
      <w:pPr>
        <w:rPr>
          <w:rtl/>
          <w:lang w:eastAsia="he-IL"/>
        </w:rPr>
      </w:pPr>
    </w:p>
    <w:p w:rsidR="00513DF7" w:rsidRDefault="00513DF7" w:rsidP="00BA73B6">
      <w:pPr>
        <w:pStyle w:val="af6"/>
        <w:keepNext/>
        <w:rPr>
          <w:rtl/>
        </w:rPr>
      </w:pPr>
      <w:bookmarkStart w:id="9581" w:name="ET_interruption_6151_21"/>
      <w:r w:rsidRPr="001B6857">
        <w:rPr>
          <w:rStyle w:val="TagStyle"/>
          <w:rtl/>
        </w:rPr>
        <w:t xml:space="preserve"> &lt;&lt; קריאה &gt;&gt; </w:t>
      </w:r>
      <w:r>
        <w:rPr>
          <w:rtl/>
        </w:rPr>
        <w:t>רון כץ (יש עתיד):</w:t>
      </w:r>
      <w:r w:rsidRPr="001B6857">
        <w:rPr>
          <w:rStyle w:val="TagStyle"/>
          <w:rtl/>
        </w:rPr>
        <w:t xml:space="preserve"> &lt;&lt; קריאה &gt;&gt;</w:t>
      </w:r>
      <w:r>
        <w:rPr>
          <w:rtl/>
        </w:rPr>
        <w:t xml:space="preserve">   </w:t>
      </w:r>
      <w:bookmarkEnd w:id="958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היו"ר, זה בסדר. </w:t>
      </w:r>
    </w:p>
    <w:p w:rsidR="00513DF7" w:rsidRDefault="00513DF7" w:rsidP="00BA73B6">
      <w:pPr>
        <w:rPr>
          <w:rtl/>
          <w:lang w:eastAsia="he-IL"/>
        </w:rPr>
      </w:pPr>
    </w:p>
    <w:p w:rsidR="00513DF7" w:rsidRDefault="00513DF7" w:rsidP="00BA73B6">
      <w:pPr>
        <w:pStyle w:val="af8"/>
        <w:keepNext/>
        <w:rPr>
          <w:rtl/>
        </w:rPr>
      </w:pPr>
      <w:bookmarkStart w:id="9582" w:name="ET_yor_6129_22"/>
      <w:r w:rsidRPr="001B6857">
        <w:rPr>
          <w:rStyle w:val="TagStyle"/>
          <w:rtl/>
        </w:rPr>
        <w:t xml:space="preserve"> &lt;&lt; יור &gt;&gt; </w:t>
      </w:r>
      <w:r>
        <w:rPr>
          <w:rtl/>
        </w:rPr>
        <w:t>היו"ר ישראל אייכלר:</w:t>
      </w:r>
      <w:r w:rsidRPr="001B6857">
        <w:rPr>
          <w:rStyle w:val="TagStyle"/>
          <w:rtl/>
        </w:rPr>
        <w:t xml:space="preserve"> &lt;&lt; יור &gt;&gt;</w:t>
      </w:r>
      <w:r>
        <w:rPr>
          <w:rtl/>
        </w:rPr>
        <w:t xml:space="preserve">   </w:t>
      </w:r>
      <w:bookmarkEnd w:id="958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חברת הכנסת שרון ניר; חברת הכנסת פנינה תמנו שטה; חבר הכנסת אריאל קלנר. אף אחד לא עולה, אז אנחנו </w:t>
      </w:r>
      <w:bookmarkStart w:id="9583" w:name="_ETM_Q26_245586"/>
      <w:bookmarkEnd w:id="9583"/>
      <w:r>
        <w:rPr>
          <w:rFonts w:hint="cs"/>
          <w:rtl/>
          <w:lang w:eastAsia="he-IL"/>
        </w:rPr>
        <w:t xml:space="preserve">נזמין את יושב-ראש ועדת החוקה, חוק ומשפט שמחה רוטמן לסכם </w:t>
      </w:r>
      <w:bookmarkStart w:id="9584" w:name="_ETM_Q26_244824"/>
      <w:bookmarkEnd w:id="9584"/>
      <w:r>
        <w:rPr>
          <w:rFonts w:hint="cs"/>
          <w:rtl/>
          <w:lang w:eastAsia="he-IL"/>
        </w:rPr>
        <w:t xml:space="preserve">את הדיון. </w:t>
      </w:r>
    </w:p>
    <w:p w:rsidR="00513DF7" w:rsidRDefault="00513DF7" w:rsidP="00BA73B6">
      <w:pPr>
        <w:rPr>
          <w:rtl/>
          <w:lang w:eastAsia="he-IL"/>
        </w:rPr>
      </w:pPr>
      <w:bookmarkStart w:id="9585" w:name="_ETM_Q26_246328"/>
      <w:bookmarkStart w:id="9586" w:name="_ETM_Q26_246385"/>
      <w:bookmarkStart w:id="9587" w:name="_ETM_Q26_246440"/>
      <w:bookmarkStart w:id="9588" w:name="_ETM_Q26_246499"/>
      <w:bookmarkStart w:id="9589" w:name="_ETM_Q26_247431"/>
      <w:bookmarkEnd w:id="9585"/>
      <w:bookmarkEnd w:id="9586"/>
      <w:bookmarkEnd w:id="9587"/>
      <w:bookmarkEnd w:id="9588"/>
      <w:bookmarkEnd w:id="9589"/>
    </w:p>
    <w:p w:rsidR="00513DF7" w:rsidRDefault="00513DF7" w:rsidP="00BA73B6">
      <w:pPr>
        <w:pStyle w:val="a4"/>
        <w:keepNext/>
        <w:rPr>
          <w:rtl/>
        </w:rPr>
      </w:pPr>
      <w:bookmarkStart w:id="9590" w:name="ET_speaker_6157_23"/>
      <w:r w:rsidRPr="001B6857">
        <w:rPr>
          <w:rStyle w:val="TagStyle"/>
          <w:rtl/>
        </w:rPr>
        <w:t xml:space="preserve"> &lt;&lt; דובר &gt;&gt; </w:t>
      </w:r>
      <w:bookmarkStart w:id="9591" w:name="_Toc124881358"/>
      <w:bookmarkStart w:id="9592" w:name="_Toc124882072"/>
      <w:r>
        <w:rPr>
          <w:rtl/>
        </w:rPr>
        <w:t>שמחה רוטמן (</w:t>
      </w:r>
      <w:r>
        <w:rPr>
          <w:rFonts w:hint="cs"/>
          <w:rtl/>
        </w:rPr>
        <w:t xml:space="preserve">יו"ר ועדת החוקה, </w:t>
      </w:r>
      <w:bookmarkStart w:id="9593" w:name="_ETM_Q26_256453"/>
      <w:bookmarkEnd w:id="9593"/>
      <w:r>
        <w:rPr>
          <w:rFonts w:hint="cs"/>
          <w:rtl/>
        </w:rPr>
        <w:t>חוק ומשפט</w:t>
      </w:r>
      <w:r>
        <w:rPr>
          <w:rtl/>
        </w:rPr>
        <w:t>):</w:t>
      </w:r>
      <w:bookmarkEnd w:id="9591"/>
      <w:bookmarkEnd w:id="9592"/>
      <w:r w:rsidRPr="001B6857">
        <w:rPr>
          <w:rStyle w:val="TagStyle"/>
          <w:rtl/>
        </w:rPr>
        <w:t xml:space="preserve"> &lt;&lt; דובר &gt;&gt;</w:t>
      </w:r>
      <w:r>
        <w:rPr>
          <w:rtl/>
        </w:rPr>
        <w:t xml:space="preserve">   </w:t>
      </w:r>
      <w:bookmarkEnd w:id="9590"/>
    </w:p>
    <w:p w:rsidR="00513DF7" w:rsidRDefault="00513DF7" w:rsidP="00DA3834">
      <w:pPr>
        <w:rPr>
          <w:rtl/>
          <w:lang w:eastAsia="he-IL"/>
        </w:rPr>
      </w:pPr>
    </w:p>
    <w:p w:rsidR="00513DF7" w:rsidRDefault="00513DF7" w:rsidP="00BA73B6">
      <w:pPr>
        <w:rPr>
          <w:rtl/>
        </w:rPr>
      </w:pPr>
      <w:bookmarkStart w:id="9594" w:name="_ETM_Q26_248038"/>
      <w:bookmarkStart w:id="9595" w:name="_ETM_Q26_248082"/>
      <w:bookmarkStart w:id="9596" w:name="_ETM_Q26_192690"/>
      <w:bookmarkStart w:id="9597" w:name="_ETM_Q26_193139"/>
      <w:bookmarkStart w:id="9598" w:name="_ETM_Q26_194339"/>
      <w:bookmarkStart w:id="9599" w:name="_ETM_Q26_194580"/>
      <w:bookmarkStart w:id="9600" w:name="_ETM_Q26_195570"/>
      <w:bookmarkStart w:id="9601" w:name="_ETM_Q26_195629"/>
      <w:bookmarkStart w:id="9602" w:name="_ETM_Q26_195929"/>
      <w:bookmarkStart w:id="9603" w:name="_ETM_Q26_196260"/>
      <w:bookmarkStart w:id="9604" w:name="_ETM_Q26_196619"/>
      <w:bookmarkStart w:id="9605" w:name="_ETM_Q26_197099"/>
      <w:bookmarkStart w:id="9606" w:name="_ETM_Q26_199519"/>
      <w:bookmarkStart w:id="9607" w:name="_ETM_Q26_201199"/>
      <w:bookmarkStart w:id="9608" w:name="_ETM_Q26_210829"/>
      <w:bookmarkStart w:id="9609" w:name="_ETM_Q26_211099"/>
      <w:bookmarkStart w:id="9610" w:name="_ETM_Q26_211669"/>
      <w:bookmarkStart w:id="9611" w:name="_ETM_Q26_213780"/>
      <w:bookmarkStart w:id="9612" w:name="_ETM_Q26_214170"/>
      <w:bookmarkStart w:id="9613" w:name="_ETM_Q26_272049"/>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r>
        <w:rPr>
          <w:rFonts w:hint="cs"/>
          <w:rtl/>
        </w:rPr>
        <w:t xml:space="preserve">תודה רבה, אדוני היושב-ראש. כנסת נכבדה, </w:t>
      </w:r>
      <w:r>
        <w:rPr>
          <w:rtl/>
        </w:rPr>
        <w:t xml:space="preserve">חבריי </w:t>
      </w:r>
      <w:bookmarkStart w:id="9614" w:name="_ETM_Q26_272649"/>
      <w:bookmarkEnd w:id="9614"/>
      <w:r>
        <w:rPr>
          <w:rtl/>
        </w:rPr>
        <w:t xml:space="preserve">חברי </w:t>
      </w:r>
      <w:bookmarkStart w:id="9615" w:name="_ETM_Q26_273009"/>
      <w:bookmarkEnd w:id="9615"/>
      <w:r>
        <w:rPr>
          <w:rtl/>
        </w:rPr>
        <w:t>הכנסת</w:t>
      </w:r>
      <w:r>
        <w:rPr>
          <w:rFonts w:hint="cs"/>
          <w:rtl/>
        </w:rPr>
        <w:t>,</w:t>
      </w:r>
      <w:r>
        <w:rPr>
          <w:rtl/>
        </w:rPr>
        <w:t xml:space="preserve"> </w:t>
      </w:r>
      <w:bookmarkStart w:id="9616" w:name="_ETM_Q26_275409"/>
      <w:bookmarkEnd w:id="9616"/>
      <w:r>
        <w:rPr>
          <w:rtl/>
        </w:rPr>
        <w:t xml:space="preserve">הרבה </w:t>
      </w:r>
      <w:bookmarkStart w:id="9617" w:name="_ETM_Q26_276310"/>
      <w:bookmarkEnd w:id="9617"/>
      <w:r>
        <w:rPr>
          <w:rtl/>
        </w:rPr>
        <w:t xml:space="preserve">טענות </w:t>
      </w:r>
      <w:bookmarkStart w:id="9618" w:name="_ETM_Q26_277700"/>
      <w:bookmarkEnd w:id="9618"/>
      <w:r>
        <w:rPr>
          <w:rtl/>
        </w:rPr>
        <w:t xml:space="preserve">ומענות </w:t>
      </w:r>
      <w:bookmarkStart w:id="9619" w:name="_ETM_Q26_278899"/>
      <w:bookmarkEnd w:id="9619"/>
      <w:r>
        <w:rPr>
          <w:rFonts w:hint="cs"/>
          <w:rtl/>
        </w:rPr>
        <w:t>נטענ</w:t>
      </w:r>
      <w:r>
        <w:rPr>
          <w:rtl/>
        </w:rPr>
        <w:t xml:space="preserve">ו </w:t>
      </w:r>
      <w:bookmarkStart w:id="9620" w:name="_ETM_Q26_279619"/>
      <w:bookmarkEnd w:id="9620"/>
      <w:r>
        <w:rPr>
          <w:rtl/>
        </w:rPr>
        <w:t xml:space="preserve">גם </w:t>
      </w:r>
      <w:bookmarkStart w:id="9621" w:name="_ETM_Q26_279859"/>
      <w:bookmarkEnd w:id="9621"/>
      <w:r>
        <w:rPr>
          <w:rtl/>
        </w:rPr>
        <w:t xml:space="preserve">במהלך </w:t>
      </w:r>
      <w:bookmarkStart w:id="9622" w:name="_ETM_Q26_280369"/>
      <w:bookmarkEnd w:id="9622"/>
      <w:r>
        <w:rPr>
          <w:rtl/>
        </w:rPr>
        <w:t xml:space="preserve">דיוני </w:t>
      </w:r>
      <w:bookmarkStart w:id="9623" w:name="_ETM_Q26_280729"/>
      <w:bookmarkEnd w:id="9623"/>
      <w:r>
        <w:rPr>
          <w:rtl/>
        </w:rPr>
        <w:t xml:space="preserve">הוועדה </w:t>
      </w:r>
      <w:bookmarkStart w:id="9624" w:name="_ETM_Q26_282220"/>
      <w:bookmarkEnd w:id="9624"/>
      <w:r>
        <w:rPr>
          <w:rtl/>
        </w:rPr>
        <w:t xml:space="preserve">וגם </w:t>
      </w:r>
      <w:bookmarkStart w:id="9625" w:name="_ETM_Q26_283180"/>
      <w:bookmarkEnd w:id="9625"/>
      <w:r>
        <w:rPr>
          <w:rtl/>
        </w:rPr>
        <w:t xml:space="preserve">במהלך </w:t>
      </w:r>
      <w:bookmarkStart w:id="9626" w:name="_ETM_Q26_284080"/>
      <w:bookmarkEnd w:id="9626"/>
      <w:r>
        <w:rPr>
          <w:rtl/>
        </w:rPr>
        <w:t xml:space="preserve">הדיונים </w:t>
      </w:r>
      <w:bookmarkStart w:id="9627" w:name="_ETM_Q26_285640"/>
      <w:bookmarkEnd w:id="9627"/>
      <w:r>
        <w:rPr>
          <w:rtl/>
        </w:rPr>
        <w:t xml:space="preserve">לקראת </w:t>
      </w:r>
      <w:bookmarkStart w:id="9628" w:name="_ETM_Q26_286790"/>
      <w:bookmarkEnd w:id="9628"/>
      <w:r>
        <w:rPr>
          <w:rtl/>
        </w:rPr>
        <w:t xml:space="preserve">פטור </w:t>
      </w:r>
      <w:bookmarkStart w:id="9629" w:name="_ETM_Q26_287209"/>
      <w:bookmarkEnd w:id="9629"/>
      <w:r>
        <w:rPr>
          <w:rtl/>
        </w:rPr>
        <w:t xml:space="preserve">מחובת </w:t>
      </w:r>
      <w:bookmarkStart w:id="9630" w:name="_ETM_Q26_287720"/>
      <w:bookmarkEnd w:id="9630"/>
      <w:r>
        <w:rPr>
          <w:rtl/>
        </w:rPr>
        <w:t xml:space="preserve">הנחה </w:t>
      </w:r>
      <w:bookmarkStart w:id="9631" w:name="_ETM_Q26_288850"/>
      <w:bookmarkEnd w:id="9631"/>
      <w:r>
        <w:rPr>
          <w:rFonts w:hint="cs"/>
          <w:rtl/>
        </w:rPr>
        <w:t>ו</w:t>
      </w:r>
      <w:r>
        <w:rPr>
          <w:rtl/>
        </w:rPr>
        <w:t xml:space="preserve">גם </w:t>
      </w:r>
      <w:bookmarkStart w:id="9632" w:name="_ETM_Q26_289689"/>
      <w:bookmarkEnd w:id="9632"/>
      <w:r>
        <w:rPr>
          <w:rtl/>
        </w:rPr>
        <w:t>פה</w:t>
      </w:r>
      <w:r>
        <w:rPr>
          <w:rFonts w:hint="cs"/>
          <w:rtl/>
        </w:rPr>
        <w:t>,</w:t>
      </w:r>
      <w:r>
        <w:rPr>
          <w:rtl/>
        </w:rPr>
        <w:t xml:space="preserve"> </w:t>
      </w:r>
      <w:bookmarkStart w:id="9633" w:name="_ETM_Q26_289930"/>
      <w:bookmarkEnd w:id="9633"/>
      <w:r>
        <w:rPr>
          <w:rtl/>
        </w:rPr>
        <w:t xml:space="preserve">מעל </w:t>
      </w:r>
      <w:bookmarkStart w:id="9634" w:name="_ETM_Q26_291330"/>
      <w:bookmarkEnd w:id="9634"/>
      <w:r>
        <w:rPr>
          <w:rtl/>
        </w:rPr>
        <w:t xml:space="preserve">דוכן </w:t>
      </w:r>
      <w:bookmarkStart w:id="9635" w:name="_ETM_Q26_291720"/>
      <w:bookmarkEnd w:id="9635"/>
      <w:r>
        <w:rPr>
          <w:rtl/>
        </w:rPr>
        <w:t>הכנסת</w:t>
      </w:r>
      <w:r>
        <w:rPr>
          <w:rFonts w:hint="cs"/>
          <w:rtl/>
        </w:rPr>
        <w:t>,</w:t>
      </w:r>
      <w:r>
        <w:rPr>
          <w:rtl/>
        </w:rPr>
        <w:t xml:space="preserve"> </w:t>
      </w:r>
      <w:bookmarkStart w:id="9636" w:name="_ETM_Q26_293220"/>
      <w:bookmarkEnd w:id="9636"/>
      <w:r>
        <w:rPr>
          <w:rtl/>
        </w:rPr>
        <w:t xml:space="preserve">בנוגע </w:t>
      </w:r>
      <w:bookmarkStart w:id="9637" w:name="_ETM_Q26_295310"/>
      <w:bookmarkEnd w:id="9637"/>
      <w:r>
        <w:rPr>
          <w:rtl/>
        </w:rPr>
        <w:t xml:space="preserve">למה </w:t>
      </w:r>
      <w:bookmarkStart w:id="9638" w:name="_ETM_Q26_295790"/>
      <w:bookmarkEnd w:id="9638"/>
      <w:r>
        <w:rPr>
          <w:rtl/>
        </w:rPr>
        <w:t xml:space="preserve">שמכונה </w:t>
      </w:r>
      <w:bookmarkStart w:id="9639" w:name="_ETM_Q26_296930"/>
      <w:bookmarkEnd w:id="9639"/>
      <w:r>
        <w:rPr>
          <w:rFonts w:hint="cs"/>
          <w:rtl/>
        </w:rPr>
        <w:t>"</w:t>
      </w:r>
      <w:r>
        <w:rPr>
          <w:rtl/>
        </w:rPr>
        <w:t xml:space="preserve">החוק </w:t>
      </w:r>
      <w:bookmarkStart w:id="9640" w:name="_ETM_Q26_297290"/>
      <w:bookmarkEnd w:id="9640"/>
      <w:r>
        <w:rPr>
          <w:rtl/>
        </w:rPr>
        <w:t>הנור</w:t>
      </w:r>
      <w:r>
        <w:rPr>
          <w:rFonts w:hint="cs"/>
          <w:rtl/>
        </w:rPr>
        <w:t>ב</w:t>
      </w:r>
      <w:r>
        <w:rPr>
          <w:rtl/>
        </w:rPr>
        <w:t>גי</w:t>
      </w:r>
      <w:r>
        <w:rPr>
          <w:rFonts w:hint="cs"/>
          <w:rtl/>
        </w:rPr>
        <w:t>",</w:t>
      </w:r>
      <w:r>
        <w:rPr>
          <w:rtl/>
        </w:rPr>
        <w:t xml:space="preserve"> </w:t>
      </w:r>
      <w:bookmarkStart w:id="9641" w:name="_ETM_Q26_298100"/>
      <w:bookmarkEnd w:id="9641"/>
      <w:r>
        <w:rPr>
          <w:rtl/>
        </w:rPr>
        <w:t xml:space="preserve">החוק </w:t>
      </w:r>
      <w:bookmarkStart w:id="9642" w:name="_ETM_Q26_298430"/>
      <w:bookmarkEnd w:id="9642"/>
      <w:r>
        <w:rPr>
          <w:rtl/>
        </w:rPr>
        <w:t xml:space="preserve">שבו </w:t>
      </w:r>
      <w:bookmarkStart w:id="9643" w:name="_ETM_Q26_298700"/>
      <w:bookmarkEnd w:id="9643"/>
      <w:r>
        <w:rPr>
          <w:rtl/>
        </w:rPr>
        <w:t xml:space="preserve">אנחנו </w:t>
      </w:r>
      <w:bookmarkStart w:id="9644" w:name="_ETM_Q26_299030"/>
      <w:bookmarkEnd w:id="9644"/>
      <w:r>
        <w:rPr>
          <w:rtl/>
        </w:rPr>
        <w:t>עוסקים</w:t>
      </w:r>
      <w:r>
        <w:rPr>
          <w:rFonts w:hint="cs"/>
          <w:rtl/>
        </w:rPr>
        <w:t>,</w:t>
      </w:r>
      <w:r>
        <w:rPr>
          <w:rtl/>
        </w:rPr>
        <w:t xml:space="preserve"> </w:t>
      </w:r>
      <w:bookmarkStart w:id="9645" w:name="_ETM_Q26_300139"/>
      <w:bookmarkEnd w:id="9645"/>
      <w:r>
        <w:rPr>
          <w:rtl/>
        </w:rPr>
        <w:t xml:space="preserve">חבר </w:t>
      </w:r>
      <w:bookmarkStart w:id="9646" w:name="_ETM_Q26_300709"/>
      <w:bookmarkEnd w:id="9646"/>
      <w:r>
        <w:rPr>
          <w:rtl/>
        </w:rPr>
        <w:t xml:space="preserve">הכנסת </w:t>
      </w:r>
      <w:bookmarkStart w:id="9647" w:name="_ETM_Q26_301249"/>
      <w:bookmarkEnd w:id="9647"/>
      <w:r>
        <w:rPr>
          <w:rtl/>
        </w:rPr>
        <w:t>המחליף</w:t>
      </w:r>
      <w:r>
        <w:rPr>
          <w:rFonts w:hint="cs"/>
          <w:rtl/>
        </w:rPr>
        <w:t>.</w:t>
      </w:r>
    </w:p>
    <w:p w:rsidR="00513DF7" w:rsidRDefault="00513DF7" w:rsidP="00BA73B6">
      <w:pPr>
        <w:rPr>
          <w:rtl/>
        </w:rPr>
      </w:pPr>
    </w:p>
    <w:p w:rsidR="00513DF7" w:rsidRDefault="00513DF7" w:rsidP="00BA73B6">
      <w:pPr>
        <w:rPr>
          <w:rtl/>
        </w:rPr>
      </w:pPr>
      <w:bookmarkStart w:id="9648" w:name="_ETM_Q26_303180"/>
      <w:bookmarkStart w:id="9649" w:name="_ETM_Q26_304680"/>
      <w:bookmarkStart w:id="9650" w:name="_ETM_Q26_305010"/>
      <w:bookmarkEnd w:id="9648"/>
      <w:bookmarkEnd w:id="9649"/>
      <w:bookmarkEnd w:id="9650"/>
      <w:r>
        <w:rPr>
          <w:rFonts w:hint="cs"/>
          <w:rtl/>
        </w:rPr>
        <w:t>אחת מ</w:t>
      </w:r>
      <w:r>
        <w:rPr>
          <w:rtl/>
        </w:rPr>
        <w:t xml:space="preserve">הטענות </w:t>
      </w:r>
      <w:bookmarkStart w:id="9651" w:name="_ETM_Q26_305910"/>
      <w:bookmarkEnd w:id="9651"/>
      <w:r>
        <w:rPr>
          <w:rtl/>
        </w:rPr>
        <w:t xml:space="preserve">שבאמת </w:t>
      </w:r>
      <w:bookmarkStart w:id="9652" w:name="_ETM_Q26_306540"/>
      <w:bookmarkEnd w:id="9652"/>
      <w:r>
        <w:rPr>
          <w:rtl/>
        </w:rPr>
        <w:t xml:space="preserve">ראויה </w:t>
      </w:r>
      <w:bookmarkStart w:id="9653" w:name="_ETM_Q26_306930"/>
      <w:bookmarkEnd w:id="9653"/>
      <w:r>
        <w:rPr>
          <w:rtl/>
        </w:rPr>
        <w:t xml:space="preserve">להתייחסות </w:t>
      </w:r>
      <w:bookmarkStart w:id="9654" w:name="_ETM_Q26_308900"/>
      <w:bookmarkEnd w:id="9654"/>
      <w:r>
        <w:rPr>
          <w:rtl/>
        </w:rPr>
        <w:t xml:space="preserve">זו </w:t>
      </w:r>
      <w:bookmarkStart w:id="9655" w:name="_ETM_Q26_309139"/>
      <w:bookmarkEnd w:id="9655"/>
      <w:r>
        <w:rPr>
          <w:rtl/>
        </w:rPr>
        <w:t xml:space="preserve">הטענה </w:t>
      </w:r>
      <w:bookmarkStart w:id="9656" w:name="_ETM_Q26_309500"/>
      <w:bookmarkEnd w:id="9656"/>
      <w:r>
        <w:rPr>
          <w:rtl/>
        </w:rPr>
        <w:t xml:space="preserve">כאילו </w:t>
      </w:r>
      <w:bookmarkStart w:id="9657" w:name="_ETM_Q26_309800"/>
      <w:bookmarkEnd w:id="9657"/>
      <w:r>
        <w:rPr>
          <w:rtl/>
        </w:rPr>
        <w:t xml:space="preserve">אני </w:t>
      </w:r>
      <w:bookmarkStart w:id="9658" w:name="_ETM_Q26_309980"/>
      <w:bookmarkEnd w:id="9658"/>
      <w:r>
        <w:rPr>
          <w:rtl/>
        </w:rPr>
        <w:t xml:space="preserve">התנגדתי </w:t>
      </w:r>
      <w:bookmarkStart w:id="9659" w:name="_ETM_Q26_310940"/>
      <w:bookmarkEnd w:id="9659"/>
      <w:r>
        <w:rPr>
          <w:rtl/>
        </w:rPr>
        <w:t>להסדר</w:t>
      </w:r>
      <w:r>
        <w:rPr>
          <w:rFonts w:hint="cs"/>
          <w:rtl/>
        </w:rPr>
        <w:t xml:space="preserve"> </w:t>
      </w:r>
      <w:bookmarkStart w:id="9660" w:name="_ETM_Q26_313269"/>
      <w:bookmarkEnd w:id="9660"/>
      <w:r>
        <w:rPr>
          <w:rFonts w:hint="cs"/>
          <w:rtl/>
        </w:rPr>
        <w:t xml:space="preserve">הנורבגי. האמת היא </w:t>
      </w:r>
      <w:bookmarkStart w:id="9661" w:name="_ETM_Q26_311450"/>
      <w:bookmarkStart w:id="9662" w:name="_ETM_Q26_311600"/>
      <w:bookmarkStart w:id="9663" w:name="_ETM_Q26_314530"/>
      <w:bookmarkStart w:id="9664" w:name="_ETM_Q26_315099"/>
      <w:bookmarkStart w:id="9665" w:name="_ETM_Q26_315489"/>
      <w:bookmarkEnd w:id="9661"/>
      <w:bookmarkEnd w:id="9662"/>
      <w:bookmarkEnd w:id="9663"/>
      <w:bookmarkEnd w:id="9664"/>
      <w:bookmarkEnd w:id="9665"/>
      <w:r>
        <w:rPr>
          <w:rtl/>
        </w:rPr>
        <w:t xml:space="preserve">שאני </w:t>
      </w:r>
      <w:bookmarkStart w:id="9666" w:name="_ETM_Q26_315849"/>
      <w:bookmarkEnd w:id="9666"/>
      <w:r>
        <w:rPr>
          <w:rtl/>
        </w:rPr>
        <w:t xml:space="preserve">באתי </w:t>
      </w:r>
      <w:bookmarkStart w:id="9667" w:name="_ETM_Q26_316209"/>
      <w:bookmarkEnd w:id="9667"/>
      <w:r>
        <w:rPr>
          <w:rtl/>
        </w:rPr>
        <w:t>לכאן</w:t>
      </w:r>
      <w:r>
        <w:rPr>
          <w:rFonts w:hint="cs"/>
          <w:rtl/>
        </w:rPr>
        <w:t xml:space="preserve">, לא זוכר בדיוק, נדמה לי שזה היה לפני כשנה, </w:t>
      </w:r>
      <w:bookmarkStart w:id="9668" w:name="_ETM_Q26_317819"/>
      <w:bookmarkStart w:id="9669" w:name="_ETM_Q26_318450"/>
      <w:bookmarkStart w:id="9670" w:name="_ETM_Q26_318599"/>
      <w:bookmarkStart w:id="9671" w:name="_ETM_Q26_318690"/>
      <w:bookmarkStart w:id="9672" w:name="_ETM_Q26_318989"/>
      <w:bookmarkStart w:id="9673" w:name="_ETM_Q26_319409"/>
      <w:bookmarkStart w:id="9674" w:name="_ETM_Q26_319709"/>
      <w:bookmarkStart w:id="9675" w:name="_ETM_Q26_319800"/>
      <w:bookmarkStart w:id="9676" w:name="_ETM_Q26_319919"/>
      <w:bookmarkStart w:id="9677" w:name="_ETM_Q26_320069"/>
      <w:bookmarkStart w:id="9678" w:name="_ETM_Q26_321659"/>
      <w:bookmarkEnd w:id="9668"/>
      <w:bookmarkEnd w:id="9669"/>
      <w:bookmarkEnd w:id="9670"/>
      <w:bookmarkEnd w:id="9671"/>
      <w:bookmarkEnd w:id="9672"/>
      <w:bookmarkEnd w:id="9673"/>
      <w:bookmarkEnd w:id="9674"/>
      <w:bookmarkEnd w:id="9675"/>
      <w:bookmarkEnd w:id="9676"/>
      <w:bookmarkEnd w:id="9677"/>
      <w:bookmarkEnd w:id="9678"/>
      <w:r>
        <w:rPr>
          <w:rtl/>
        </w:rPr>
        <w:t xml:space="preserve">והצעתי </w:t>
      </w:r>
      <w:bookmarkStart w:id="9679" w:name="_ETM_Q26_322349"/>
      <w:bookmarkEnd w:id="9679"/>
      <w:r>
        <w:rPr>
          <w:rtl/>
        </w:rPr>
        <w:t xml:space="preserve">לחברי </w:t>
      </w:r>
      <w:bookmarkStart w:id="9680" w:name="_ETM_Q26_322769"/>
      <w:bookmarkEnd w:id="9680"/>
      <w:r>
        <w:rPr>
          <w:rtl/>
        </w:rPr>
        <w:t xml:space="preserve">הכנסת </w:t>
      </w:r>
      <w:bookmarkStart w:id="9681" w:name="_ETM_Q26_323189"/>
      <w:bookmarkEnd w:id="9681"/>
      <w:r>
        <w:rPr>
          <w:rtl/>
        </w:rPr>
        <w:t xml:space="preserve">הנורבגים </w:t>
      </w:r>
      <w:bookmarkStart w:id="9682" w:name="_ETM_Q26_324410"/>
      <w:bookmarkEnd w:id="9682"/>
      <w:r>
        <w:rPr>
          <w:rtl/>
        </w:rPr>
        <w:t xml:space="preserve">של </w:t>
      </w:r>
      <w:bookmarkStart w:id="9683" w:name="_ETM_Q26_324770"/>
      <w:bookmarkEnd w:id="9683"/>
      <w:r>
        <w:rPr>
          <w:rtl/>
        </w:rPr>
        <w:t xml:space="preserve">הממשלה </w:t>
      </w:r>
      <w:bookmarkStart w:id="9684" w:name="_ETM_Q26_325250"/>
      <w:bookmarkEnd w:id="9684"/>
      <w:r>
        <w:rPr>
          <w:rtl/>
        </w:rPr>
        <w:t xml:space="preserve">הקודמת </w:t>
      </w:r>
      <w:bookmarkStart w:id="9685" w:name="_ETM_Q26_326720"/>
      <w:bookmarkEnd w:id="9685"/>
      <w:r>
        <w:rPr>
          <w:rtl/>
        </w:rPr>
        <w:t xml:space="preserve">הצעה </w:t>
      </w:r>
      <w:bookmarkStart w:id="9686" w:name="_ETM_Q26_327410"/>
      <w:bookmarkEnd w:id="9686"/>
      <w:r>
        <w:rPr>
          <w:rtl/>
        </w:rPr>
        <w:t xml:space="preserve">שהם </w:t>
      </w:r>
      <w:bookmarkStart w:id="9687" w:name="_ETM_Q26_327709"/>
      <w:bookmarkEnd w:id="9687"/>
      <w:r>
        <w:rPr>
          <w:rtl/>
        </w:rPr>
        <w:t xml:space="preserve">אינם </w:t>
      </w:r>
      <w:bookmarkStart w:id="9688" w:name="_ETM_Q26_327980"/>
      <w:bookmarkEnd w:id="9688"/>
      <w:r>
        <w:rPr>
          <w:rtl/>
        </w:rPr>
        <w:t xml:space="preserve">יכולים </w:t>
      </w:r>
      <w:bookmarkStart w:id="9689" w:name="_ETM_Q26_328370"/>
      <w:bookmarkEnd w:id="9689"/>
      <w:r>
        <w:rPr>
          <w:rtl/>
        </w:rPr>
        <w:t xml:space="preserve">לסרב </w:t>
      </w:r>
      <w:bookmarkStart w:id="9690" w:name="_ETM_Q26_328819"/>
      <w:bookmarkEnd w:id="9690"/>
      <w:r>
        <w:rPr>
          <w:rtl/>
        </w:rPr>
        <w:t>לה</w:t>
      </w:r>
      <w:r>
        <w:rPr>
          <w:rFonts w:hint="cs"/>
          <w:rtl/>
        </w:rPr>
        <w:t>.</w:t>
      </w:r>
      <w:r>
        <w:rPr>
          <w:rtl/>
        </w:rPr>
        <w:t xml:space="preserve"> </w:t>
      </w:r>
      <w:bookmarkStart w:id="9691" w:name="_ETM_Q26_329720"/>
      <w:bookmarkEnd w:id="9691"/>
      <w:r>
        <w:rPr>
          <w:rtl/>
        </w:rPr>
        <w:t xml:space="preserve">אמרתי </w:t>
      </w:r>
      <w:bookmarkStart w:id="9692" w:name="_ETM_Q26_330169"/>
      <w:bookmarkEnd w:id="9692"/>
      <w:r>
        <w:rPr>
          <w:rtl/>
        </w:rPr>
        <w:t>להם</w:t>
      </w:r>
      <w:r>
        <w:rPr>
          <w:rFonts w:hint="cs"/>
          <w:rtl/>
        </w:rPr>
        <w:t xml:space="preserve">: אנחנו נתמוך, תעבירו חוק שאומר שחברי </w:t>
      </w:r>
      <w:bookmarkStart w:id="9693" w:name="_ETM_Q26_339553"/>
      <w:bookmarkEnd w:id="9693"/>
      <w:r>
        <w:rPr>
          <w:rFonts w:hint="cs"/>
          <w:rtl/>
        </w:rPr>
        <w:t xml:space="preserve">הכנסת </w:t>
      </w:r>
      <w:bookmarkStart w:id="9694" w:name="_ETM_Q26_331370"/>
      <w:bookmarkStart w:id="9695" w:name="_ETM_Q26_331940"/>
      <w:bookmarkStart w:id="9696" w:name="_ETM_Q26_332540"/>
      <w:bookmarkStart w:id="9697" w:name="_ETM_Q26_332900"/>
      <w:bookmarkStart w:id="9698" w:name="_ETM_Q26_334099"/>
      <w:bookmarkStart w:id="9699" w:name="_ETM_Q26_334669"/>
      <w:bookmarkStart w:id="9700" w:name="_ETM_Q26_336169"/>
      <w:bookmarkStart w:id="9701" w:name="_ETM_Q26_337410"/>
      <w:bookmarkStart w:id="9702" w:name="_ETM_Q26_338040"/>
      <w:bookmarkStart w:id="9703" w:name="_ETM_Q26_339230"/>
      <w:bookmarkEnd w:id="9694"/>
      <w:bookmarkEnd w:id="9695"/>
      <w:bookmarkEnd w:id="9696"/>
      <w:bookmarkEnd w:id="9697"/>
      <w:bookmarkEnd w:id="9698"/>
      <w:bookmarkEnd w:id="9699"/>
      <w:bookmarkEnd w:id="9700"/>
      <w:bookmarkEnd w:id="9701"/>
      <w:bookmarkEnd w:id="9702"/>
      <w:bookmarkEnd w:id="9703"/>
      <w:r>
        <w:rPr>
          <w:rFonts w:hint="cs"/>
          <w:rtl/>
        </w:rPr>
        <w:t>ש</w:t>
      </w:r>
      <w:r>
        <w:rPr>
          <w:rtl/>
        </w:rPr>
        <w:t xml:space="preserve">נכנסו </w:t>
      </w:r>
      <w:bookmarkStart w:id="9704" w:name="_ETM_Q26_340220"/>
      <w:bookmarkEnd w:id="9704"/>
      <w:r>
        <w:rPr>
          <w:rtl/>
        </w:rPr>
        <w:t xml:space="preserve">לתוך </w:t>
      </w:r>
      <w:bookmarkStart w:id="9705" w:name="_ETM_Q26_340610"/>
      <w:bookmarkEnd w:id="9705"/>
      <w:r>
        <w:rPr>
          <w:rtl/>
        </w:rPr>
        <w:t xml:space="preserve">הכנסת </w:t>
      </w:r>
      <w:bookmarkStart w:id="9706" w:name="_ETM_Q26_341090"/>
      <w:bookmarkEnd w:id="9706"/>
      <w:r>
        <w:rPr>
          <w:rtl/>
        </w:rPr>
        <w:t xml:space="preserve">כבר </w:t>
      </w:r>
      <w:bookmarkStart w:id="9707" w:name="_ETM_Q26_341389"/>
      <w:bookmarkEnd w:id="9707"/>
      <w:r>
        <w:rPr>
          <w:rtl/>
        </w:rPr>
        <w:t xml:space="preserve">במסגרת </w:t>
      </w:r>
      <w:bookmarkStart w:id="9708" w:name="_ETM_Q26_342049"/>
      <w:bookmarkEnd w:id="9708"/>
      <w:r>
        <w:rPr>
          <w:rtl/>
        </w:rPr>
        <w:t xml:space="preserve">החוק </w:t>
      </w:r>
      <w:bookmarkStart w:id="9709" w:name="_ETM_Q26_342319"/>
      <w:bookmarkEnd w:id="9709"/>
      <w:r>
        <w:rPr>
          <w:rtl/>
        </w:rPr>
        <w:t>הנור</w:t>
      </w:r>
      <w:r>
        <w:rPr>
          <w:rFonts w:hint="cs"/>
          <w:rtl/>
        </w:rPr>
        <w:t>ב</w:t>
      </w:r>
      <w:r>
        <w:rPr>
          <w:rtl/>
        </w:rPr>
        <w:t>גי</w:t>
      </w:r>
      <w:r>
        <w:rPr>
          <w:rFonts w:hint="cs"/>
          <w:rtl/>
        </w:rPr>
        <w:t xml:space="preserve">, יישארו חברי כנסת, ולא יוכלו השרים שהתפטרו לחזור </w:t>
      </w:r>
      <w:bookmarkStart w:id="9710" w:name="_ETM_Q26_348388"/>
      <w:bookmarkEnd w:id="9710"/>
      <w:r>
        <w:rPr>
          <w:rFonts w:hint="cs"/>
          <w:rtl/>
        </w:rPr>
        <w:t xml:space="preserve">לכנסת. </w:t>
      </w:r>
      <w:bookmarkStart w:id="9711" w:name="_ETM_Q26_344330"/>
      <w:bookmarkStart w:id="9712" w:name="_ETM_Q26_344720"/>
      <w:bookmarkStart w:id="9713" w:name="_ETM_Q26_344900"/>
      <w:bookmarkStart w:id="9714" w:name="_ETM_Q26_345169"/>
      <w:bookmarkStart w:id="9715" w:name="_ETM_Q26_346730"/>
      <w:bookmarkStart w:id="9716" w:name="_ETM_Q26_347600"/>
      <w:bookmarkStart w:id="9717" w:name="_ETM_Q26_349130"/>
      <w:bookmarkStart w:id="9718" w:name="_ETM_Q26_350180"/>
      <w:bookmarkStart w:id="9719" w:name="_ETM_Q26_350990"/>
      <w:bookmarkStart w:id="9720" w:name="_ETM_Q26_351169"/>
      <w:bookmarkEnd w:id="9711"/>
      <w:bookmarkEnd w:id="9712"/>
      <w:bookmarkEnd w:id="9713"/>
      <w:bookmarkEnd w:id="9714"/>
      <w:bookmarkEnd w:id="9715"/>
      <w:bookmarkEnd w:id="9716"/>
      <w:bookmarkEnd w:id="9717"/>
      <w:bookmarkEnd w:id="9718"/>
      <w:bookmarkEnd w:id="9719"/>
      <w:bookmarkEnd w:id="9720"/>
      <w:r>
        <w:rPr>
          <w:rFonts w:hint="cs"/>
          <w:rtl/>
        </w:rPr>
        <w:t xml:space="preserve">זה מה שהצעתי אז, לפני שנה. </w:t>
      </w:r>
      <w:bookmarkStart w:id="9721" w:name="_ETM_Q26_351380"/>
      <w:bookmarkStart w:id="9722" w:name="_ETM_Q26_351740"/>
      <w:bookmarkStart w:id="9723" w:name="_ETM_Q26_351980"/>
      <w:bookmarkStart w:id="9724" w:name="_ETM_Q26_352070"/>
      <w:bookmarkStart w:id="9725" w:name="_ETM_Q26_352160"/>
      <w:bookmarkStart w:id="9726" w:name="_ETM_Q26_353639"/>
      <w:bookmarkStart w:id="9727" w:name="_ETM_Q26_353970"/>
      <w:bookmarkStart w:id="9728" w:name="_ETM_Q26_354270"/>
      <w:bookmarkStart w:id="9729" w:name="_ETM_Q26_356090"/>
      <w:bookmarkStart w:id="9730" w:name="_ETM_Q26_356930"/>
      <w:bookmarkStart w:id="9731" w:name="_ETM_Q26_357319"/>
      <w:bookmarkEnd w:id="9721"/>
      <w:bookmarkEnd w:id="9722"/>
      <w:bookmarkEnd w:id="9723"/>
      <w:bookmarkEnd w:id="9724"/>
      <w:bookmarkEnd w:id="9725"/>
      <w:bookmarkEnd w:id="9726"/>
      <w:bookmarkEnd w:id="9727"/>
      <w:bookmarkEnd w:id="9728"/>
      <w:bookmarkEnd w:id="9729"/>
      <w:bookmarkEnd w:id="9730"/>
      <w:bookmarkEnd w:id="9731"/>
      <w:r>
        <w:rPr>
          <w:rtl/>
        </w:rPr>
        <w:t xml:space="preserve">הצעתי </w:t>
      </w:r>
      <w:bookmarkStart w:id="9732" w:name="_ETM_Q26_358620"/>
      <w:bookmarkEnd w:id="9732"/>
      <w:r>
        <w:rPr>
          <w:rtl/>
        </w:rPr>
        <w:t xml:space="preserve">לחברי </w:t>
      </w:r>
      <w:bookmarkStart w:id="9733" w:name="_ETM_Q26_359160"/>
      <w:bookmarkEnd w:id="9733"/>
      <w:r>
        <w:rPr>
          <w:rtl/>
        </w:rPr>
        <w:t xml:space="preserve">הכנסת </w:t>
      </w:r>
      <w:bookmarkStart w:id="9734" w:name="_ETM_Q26_359610"/>
      <w:bookmarkEnd w:id="9734"/>
      <w:r>
        <w:rPr>
          <w:rtl/>
        </w:rPr>
        <w:t xml:space="preserve">דאז </w:t>
      </w:r>
      <w:bookmarkStart w:id="9735" w:name="_ETM_Q26_360870"/>
      <w:bookmarkEnd w:id="9735"/>
      <w:r>
        <w:rPr>
          <w:rtl/>
        </w:rPr>
        <w:t xml:space="preserve">לכאורה </w:t>
      </w:r>
      <w:bookmarkStart w:id="9736" w:name="_ETM_Q26_361319"/>
      <w:bookmarkEnd w:id="9736"/>
      <w:r>
        <w:rPr>
          <w:rtl/>
        </w:rPr>
        <w:t>הצ</w:t>
      </w:r>
      <w:r>
        <w:rPr>
          <w:rFonts w:hint="cs"/>
          <w:rtl/>
        </w:rPr>
        <w:t>ע</w:t>
      </w:r>
      <w:r>
        <w:rPr>
          <w:rtl/>
        </w:rPr>
        <w:t xml:space="preserve">ה </w:t>
      </w:r>
      <w:bookmarkStart w:id="9737" w:name="_ETM_Q26_363099"/>
      <w:bookmarkEnd w:id="9737"/>
      <w:r>
        <w:rPr>
          <w:rtl/>
        </w:rPr>
        <w:t>ש</w:t>
      </w:r>
      <w:bookmarkStart w:id="9738" w:name="_ETM_Q26_363550"/>
      <w:bookmarkEnd w:id="9738"/>
      <w:r>
        <w:rPr>
          <w:rtl/>
        </w:rPr>
        <w:t xml:space="preserve">תגביר </w:t>
      </w:r>
      <w:bookmarkStart w:id="9739" w:name="_ETM_Q26_363970"/>
      <w:bookmarkEnd w:id="9739"/>
      <w:r>
        <w:rPr>
          <w:rtl/>
        </w:rPr>
        <w:t xml:space="preserve">את </w:t>
      </w:r>
      <w:bookmarkStart w:id="9740" w:name="_ETM_Q26_364360"/>
      <w:bookmarkStart w:id="9741" w:name="_ETM_Q26_364629"/>
      <w:bookmarkEnd w:id="9740"/>
      <w:bookmarkEnd w:id="9741"/>
      <w:r>
        <w:rPr>
          <w:rFonts w:hint="cs"/>
          <w:rtl/>
        </w:rPr>
        <w:t>ה</w:t>
      </w:r>
      <w:r>
        <w:rPr>
          <w:rtl/>
        </w:rPr>
        <w:t>אי</w:t>
      </w:r>
      <w:r>
        <w:rPr>
          <w:rFonts w:hint="cs"/>
          <w:rtl/>
        </w:rPr>
        <w:t>-</w:t>
      </w:r>
      <w:r>
        <w:rPr>
          <w:rtl/>
        </w:rPr>
        <w:t xml:space="preserve">תלות </w:t>
      </w:r>
      <w:bookmarkStart w:id="9742" w:name="_ETM_Q26_365139"/>
      <w:bookmarkEnd w:id="9742"/>
      <w:r>
        <w:rPr>
          <w:rtl/>
        </w:rPr>
        <w:t>שלהם</w:t>
      </w:r>
      <w:r>
        <w:rPr>
          <w:rFonts w:hint="cs"/>
          <w:rtl/>
        </w:rPr>
        <w:t>,</w:t>
      </w:r>
      <w:r>
        <w:rPr>
          <w:rtl/>
        </w:rPr>
        <w:t xml:space="preserve"> </w:t>
      </w:r>
      <w:bookmarkStart w:id="9743" w:name="_ETM_Q26_366319"/>
      <w:bookmarkEnd w:id="9743"/>
      <w:r>
        <w:rPr>
          <w:rtl/>
        </w:rPr>
        <w:t xml:space="preserve">שתאפשר </w:t>
      </w:r>
      <w:bookmarkStart w:id="9744" w:name="_ETM_Q26_367099"/>
      <w:bookmarkEnd w:id="9744"/>
      <w:r>
        <w:rPr>
          <w:rtl/>
        </w:rPr>
        <w:t xml:space="preserve">להם </w:t>
      </w:r>
      <w:bookmarkStart w:id="9745" w:name="_ETM_Q26_367519"/>
      <w:bookmarkStart w:id="9746" w:name="_ETM_Q26_367639"/>
      <w:bookmarkEnd w:id="9745"/>
      <w:bookmarkEnd w:id="9746"/>
      <w:r>
        <w:rPr>
          <w:rFonts w:hint="cs"/>
          <w:rtl/>
        </w:rPr>
        <w:t>להי</w:t>
      </w:r>
      <w:r>
        <w:rPr>
          <w:rtl/>
        </w:rPr>
        <w:t xml:space="preserve">שאר </w:t>
      </w:r>
      <w:bookmarkStart w:id="9747" w:name="_ETM_Q26_367939"/>
      <w:bookmarkEnd w:id="9747"/>
      <w:r>
        <w:rPr>
          <w:rtl/>
        </w:rPr>
        <w:t xml:space="preserve">חברי </w:t>
      </w:r>
      <w:bookmarkStart w:id="9748" w:name="_ETM_Q26_368299"/>
      <w:bookmarkEnd w:id="9748"/>
      <w:r>
        <w:rPr>
          <w:rtl/>
        </w:rPr>
        <w:t xml:space="preserve">כנסת </w:t>
      </w:r>
      <w:bookmarkStart w:id="9749" w:name="_ETM_Q26_368810"/>
      <w:bookmarkEnd w:id="9749"/>
      <w:r>
        <w:rPr>
          <w:rtl/>
        </w:rPr>
        <w:t xml:space="preserve">בלי </w:t>
      </w:r>
      <w:bookmarkStart w:id="9750" w:name="_ETM_Q26_369079"/>
      <w:bookmarkEnd w:id="9750"/>
      <w:r>
        <w:rPr>
          <w:rtl/>
        </w:rPr>
        <w:t xml:space="preserve">תלות </w:t>
      </w:r>
      <w:bookmarkStart w:id="9751" w:name="_ETM_Q26_369439"/>
      <w:bookmarkEnd w:id="9751"/>
      <w:r>
        <w:rPr>
          <w:rtl/>
        </w:rPr>
        <w:t xml:space="preserve">בגחמה </w:t>
      </w:r>
      <w:bookmarkStart w:id="9752" w:name="_ETM_Q26_370040"/>
      <w:bookmarkEnd w:id="9752"/>
      <w:r>
        <w:rPr>
          <w:rtl/>
        </w:rPr>
        <w:t xml:space="preserve">של </w:t>
      </w:r>
      <w:bookmarkStart w:id="9753" w:name="_ETM_Q26_370219"/>
      <w:bookmarkEnd w:id="9753"/>
      <w:r>
        <w:rPr>
          <w:rtl/>
        </w:rPr>
        <w:t xml:space="preserve">שר </w:t>
      </w:r>
      <w:bookmarkStart w:id="9754" w:name="_ETM_Q26_370579"/>
      <w:bookmarkEnd w:id="9754"/>
      <w:r>
        <w:rPr>
          <w:rtl/>
        </w:rPr>
        <w:t xml:space="preserve">זה </w:t>
      </w:r>
      <w:bookmarkStart w:id="9755" w:name="_ETM_Q26_370819"/>
      <w:bookmarkEnd w:id="9755"/>
      <w:r>
        <w:rPr>
          <w:rtl/>
        </w:rPr>
        <w:t xml:space="preserve">או </w:t>
      </w:r>
      <w:bookmarkStart w:id="9756" w:name="_ETM_Q26_370969"/>
      <w:bookmarkEnd w:id="9756"/>
      <w:r>
        <w:rPr>
          <w:rtl/>
        </w:rPr>
        <w:t>אחר</w:t>
      </w:r>
      <w:r>
        <w:rPr>
          <w:rFonts w:hint="cs"/>
          <w:rtl/>
        </w:rPr>
        <w:t>.</w:t>
      </w:r>
      <w:r>
        <w:rPr>
          <w:rtl/>
        </w:rPr>
        <w:t xml:space="preserve"> </w:t>
      </w:r>
      <w:bookmarkStart w:id="9757" w:name="_ETM_Q26_372480"/>
      <w:bookmarkEnd w:id="9757"/>
      <w:r>
        <w:rPr>
          <w:rtl/>
        </w:rPr>
        <w:t xml:space="preserve">הם </w:t>
      </w:r>
      <w:bookmarkStart w:id="9758" w:name="_ETM_Q26_372750"/>
      <w:bookmarkEnd w:id="9758"/>
      <w:r>
        <w:rPr>
          <w:rtl/>
        </w:rPr>
        <w:t xml:space="preserve">יוכלו </w:t>
      </w:r>
      <w:bookmarkStart w:id="9759" w:name="_ETM_Q26_373080"/>
      <w:bookmarkEnd w:id="9759"/>
      <w:r>
        <w:rPr>
          <w:rtl/>
        </w:rPr>
        <w:t xml:space="preserve">לשקול </w:t>
      </w:r>
      <w:bookmarkStart w:id="9760" w:name="_ETM_Q26_373620"/>
      <w:bookmarkEnd w:id="9760"/>
      <w:r>
        <w:rPr>
          <w:rtl/>
        </w:rPr>
        <w:t xml:space="preserve">כל </w:t>
      </w:r>
      <w:bookmarkStart w:id="9761" w:name="_ETM_Q26_373919"/>
      <w:bookmarkEnd w:id="9761"/>
      <w:r>
        <w:rPr>
          <w:rtl/>
        </w:rPr>
        <w:t xml:space="preserve">הצבעה </w:t>
      </w:r>
      <w:bookmarkStart w:id="9762" w:name="_ETM_Q26_374669"/>
      <w:bookmarkEnd w:id="9762"/>
      <w:r>
        <w:rPr>
          <w:rtl/>
        </w:rPr>
        <w:t xml:space="preserve">לגופה </w:t>
      </w:r>
      <w:bookmarkStart w:id="9763" w:name="_ETM_Q26_375300"/>
      <w:bookmarkEnd w:id="9763"/>
      <w:r>
        <w:rPr>
          <w:rtl/>
        </w:rPr>
        <w:t xml:space="preserve">ולא </w:t>
      </w:r>
      <w:bookmarkStart w:id="9764" w:name="_ETM_Q26_375540"/>
      <w:bookmarkEnd w:id="9764"/>
      <w:r>
        <w:rPr>
          <w:rtl/>
        </w:rPr>
        <w:t xml:space="preserve">בגלל </w:t>
      </w:r>
      <w:bookmarkStart w:id="9765" w:name="_ETM_Q26_375990"/>
      <w:bookmarkEnd w:id="9765"/>
      <w:r>
        <w:rPr>
          <w:rtl/>
        </w:rPr>
        <w:t xml:space="preserve">משמעת </w:t>
      </w:r>
      <w:bookmarkStart w:id="9766" w:name="_ETM_Q26_376410"/>
      <w:bookmarkEnd w:id="9766"/>
      <w:r>
        <w:rPr>
          <w:rtl/>
        </w:rPr>
        <w:t>קואליציונית</w:t>
      </w:r>
      <w:r>
        <w:rPr>
          <w:rFonts w:hint="cs"/>
          <w:rtl/>
        </w:rPr>
        <w:t xml:space="preserve"> מכיוון שהם</w:t>
      </w:r>
      <w:r>
        <w:rPr>
          <w:rtl/>
        </w:rPr>
        <w:t xml:space="preserve"> </w:t>
      </w:r>
      <w:bookmarkStart w:id="9767" w:name="_ETM_Q26_377040"/>
      <w:bookmarkEnd w:id="9767"/>
      <w:r>
        <w:rPr>
          <w:rtl/>
        </w:rPr>
        <w:t>שמפחדים</w:t>
      </w:r>
      <w:r>
        <w:rPr>
          <w:rFonts w:hint="cs"/>
          <w:rtl/>
        </w:rPr>
        <w:t>.</w:t>
      </w:r>
      <w:r>
        <w:rPr>
          <w:rtl/>
        </w:rPr>
        <w:t xml:space="preserve"> </w:t>
      </w:r>
      <w:bookmarkStart w:id="9768" w:name="_ETM_Q26_377669"/>
      <w:bookmarkStart w:id="9769" w:name="_ETM_Q26_377910"/>
      <w:bookmarkEnd w:id="9768"/>
      <w:bookmarkEnd w:id="9769"/>
      <w:r>
        <w:rPr>
          <w:rtl/>
        </w:rPr>
        <w:t>אכן</w:t>
      </w:r>
      <w:r>
        <w:rPr>
          <w:rFonts w:hint="cs"/>
          <w:rtl/>
        </w:rPr>
        <w:t>,</w:t>
      </w:r>
      <w:r>
        <w:rPr>
          <w:rtl/>
        </w:rPr>
        <w:t xml:space="preserve"> </w:t>
      </w:r>
      <w:bookmarkStart w:id="9770" w:name="_ETM_Q26_378240"/>
      <w:bookmarkEnd w:id="9770"/>
      <w:r>
        <w:rPr>
          <w:rtl/>
        </w:rPr>
        <w:t xml:space="preserve">ראינו </w:t>
      </w:r>
      <w:bookmarkStart w:id="9771" w:name="_ETM_Q26_378900"/>
      <w:bookmarkEnd w:id="9771"/>
      <w:r>
        <w:rPr>
          <w:rFonts w:hint="cs"/>
          <w:rtl/>
        </w:rPr>
        <w:t>שזה מה שה</w:t>
      </w:r>
      <w:r>
        <w:rPr>
          <w:rtl/>
        </w:rPr>
        <w:t xml:space="preserve">תרחש </w:t>
      </w:r>
      <w:bookmarkStart w:id="9772" w:name="_ETM_Q26_379590"/>
      <w:bookmarkEnd w:id="9772"/>
      <w:r>
        <w:rPr>
          <w:rtl/>
        </w:rPr>
        <w:t xml:space="preserve">בסופו </w:t>
      </w:r>
      <w:bookmarkStart w:id="9773" w:name="_ETM_Q26_380010"/>
      <w:bookmarkEnd w:id="9773"/>
      <w:r>
        <w:rPr>
          <w:rtl/>
        </w:rPr>
        <w:t xml:space="preserve">של </w:t>
      </w:r>
      <w:bookmarkStart w:id="9774" w:name="_ETM_Q26_380190"/>
      <w:bookmarkEnd w:id="9774"/>
      <w:r>
        <w:rPr>
          <w:rtl/>
        </w:rPr>
        <w:t xml:space="preserve">דבר </w:t>
      </w:r>
      <w:bookmarkStart w:id="9775" w:name="_ETM_Q26_380460"/>
      <w:bookmarkEnd w:id="9775"/>
      <w:r>
        <w:rPr>
          <w:rtl/>
        </w:rPr>
        <w:t xml:space="preserve">בתקופת </w:t>
      </w:r>
      <w:bookmarkStart w:id="9776" w:name="_ETM_Q26_380940"/>
      <w:bookmarkEnd w:id="9776"/>
      <w:r>
        <w:rPr>
          <w:rtl/>
        </w:rPr>
        <w:t xml:space="preserve">הכנסת </w:t>
      </w:r>
      <w:bookmarkStart w:id="9777" w:name="_ETM_Q26_381360"/>
      <w:bookmarkEnd w:id="9777"/>
      <w:r>
        <w:rPr>
          <w:rtl/>
        </w:rPr>
        <w:t>הקודמת</w:t>
      </w:r>
      <w:r>
        <w:rPr>
          <w:rFonts w:hint="cs"/>
          <w:rtl/>
        </w:rPr>
        <w:t>,</w:t>
      </w:r>
      <w:r>
        <w:rPr>
          <w:rtl/>
        </w:rPr>
        <w:t xml:space="preserve"> </w:t>
      </w:r>
      <w:bookmarkStart w:id="9778" w:name="_ETM_Q26_382260"/>
      <w:bookmarkEnd w:id="9778"/>
      <w:r>
        <w:rPr>
          <w:rtl/>
        </w:rPr>
        <w:t xml:space="preserve">כאשר </w:t>
      </w:r>
      <w:bookmarkStart w:id="9779" w:name="_ETM_Q26_383160"/>
      <w:bookmarkEnd w:id="9779"/>
      <w:r>
        <w:rPr>
          <w:rtl/>
        </w:rPr>
        <w:t xml:space="preserve">חבר </w:t>
      </w:r>
      <w:bookmarkStart w:id="9780" w:name="_ETM_Q26_383580"/>
      <w:bookmarkEnd w:id="9780"/>
      <w:r>
        <w:rPr>
          <w:rtl/>
        </w:rPr>
        <w:t>הכנסת</w:t>
      </w:r>
      <w:r>
        <w:rPr>
          <w:rFonts w:hint="cs"/>
          <w:rtl/>
        </w:rPr>
        <w:t>,</w:t>
      </w:r>
      <w:r>
        <w:rPr>
          <w:rtl/>
        </w:rPr>
        <w:t xml:space="preserve"> </w:t>
      </w:r>
      <w:bookmarkStart w:id="9781" w:name="_ETM_Q26_384639"/>
      <w:bookmarkEnd w:id="9781"/>
      <w:r>
        <w:rPr>
          <w:rtl/>
        </w:rPr>
        <w:t xml:space="preserve">אז </w:t>
      </w:r>
      <w:bookmarkStart w:id="9782" w:name="_ETM_Q26_385609"/>
      <w:bookmarkEnd w:id="9782"/>
      <w:r>
        <w:rPr>
          <w:rtl/>
        </w:rPr>
        <w:t xml:space="preserve">סגן </w:t>
      </w:r>
      <w:bookmarkStart w:id="9783" w:name="_ETM_Q26_386089"/>
      <w:bookmarkEnd w:id="9783"/>
      <w:r>
        <w:rPr>
          <w:rtl/>
        </w:rPr>
        <w:t>השר</w:t>
      </w:r>
      <w:r>
        <w:rPr>
          <w:rFonts w:hint="cs"/>
          <w:rtl/>
        </w:rPr>
        <w:t xml:space="preserve">, השר </w:t>
      </w:r>
      <w:bookmarkStart w:id="9784" w:name="_ETM_Q26_391402"/>
      <w:bookmarkEnd w:id="9784"/>
      <w:r>
        <w:rPr>
          <w:rFonts w:hint="cs"/>
          <w:rtl/>
        </w:rPr>
        <w:t xml:space="preserve">מתן כהנא התפטר מהכנסת, התפטר מתפקיד השר, </w:t>
      </w:r>
      <w:bookmarkStart w:id="9785" w:name="_ETM_Q26_398557"/>
      <w:bookmarkEnd w:id="9785"/>
      <w:r>
        <w:rPr>
          <w:rFonts w:hint="cs"/>
          <w:rtl/>
        </w:rPr>
        <w:t>רק כדי להוציא חבר כנסת נורבגי, את חבר הכנסת יום טוב כלפון.</w:t>
      </w:r>
    </w:p>
    <w:p w:rsidR="00513DF7" w:rsidRDefault="00513DF7" w:rsidP="00BA73B6">
      <w:pPr>
        <w:rPr>
          <w:rtl/>
        </w:rPr>
      </w:pPr>
    </w:p>
    <w:p w:rsidR="00513DF7" w:rsidRDefault="00513DF7" w:rsidP="00BA73B6">
      <w:pPr>
        <w:pStyle w:val="af6"/>
        <w:keepNext/>
        <w:rPr>
          <w:rtl/>
        </w:rPr>
      </w:pPr>
      <w:bookmarkStart w:id="9786" w:name="ET_interruption_6151_24"/>
      <w:r w:rsidRPr="005D1A1C">
        <w:rPr>
          <w:rStyle w:val="TagStyle"/>
          <w:rtl/>
        </w:rPr>
        <w:t xml:space="preserve"> &lt;&lt; קריאה &gt;&gt; </w:t>
      </w:r>
      <w:r>
        <w:rPr>
          <w:rtl/>
        </w:rPr>
        <w:t>רון כץ (יש עתיד):</w:t>
      </w:r>
      <w:r w:rsidRPr="005D1A1C">
        <w:rPr>
          <w:rStyle w:val="TagStyle"/>
          <w:rtl/>
        </w:rPr>
        <w:t xml:space="preserve"> &lt;&lt; קריאה &gt;&gt;</w:t>
      </w:r>
      <w:r>
        <w:rPr>
          <w:rtl/>
        </w:rPr>
        <w:t xml:space="preserve">   </w:t>
      </w:r>
      <w:bookmarkEnd w:id="9786"/>
    </w:p>
    <w:p w:rsidR="00513DF7" w:rsidRDefault="00513DF7" w:rsidP="00DA3834">
      <w:pPr>
        <w:rPr>
          <w:rtl/>
          <w:lang w:eastAsia="he-IL"/>
        </w:rPr>
      </w:pPr>
    </w:p>
    <w:p w:rsidR="00513DF7" w:rsidRDefault="00513DF7" w:rsidP="00BA73B6">
      <w:pPr>
        <w:rPr>
          <w:rtl/>
          <w:lang w:eastAsia="he-IL"/>
        </w:rPr>
      </w:pPr>
      <w:r>
        <w:rPr>
          <w:rFonts w:hint="cs"/>
          <w:rtl/>
          <w:lang w:eastAsia="he-IL"/>
        </w:rPr>
        <w:t>שמחה, אתה זוכר את המשך הנאום?</w:t>
      </w:r>
      <w:bookmarkStart w:id="9787" w:name="_ETM_Q26_400710"/>
      <w:bookmarkEnd w:id="9787"/>
    </w:p>
    <w:p w:rsidR="00513DF7" w:rsidRDefault="00513DF7" w:rsidP="00BA73B6">
      <w:pPr>
        <w:rPr>
          <w:rtl/>
          <w:lang w:eastAsia="he-IL"/>
        </w:rPr>
      </w:pPr>
      <w:bookmarkStart w:id="9788" w:name="_ETM_Q26_400778"/>
      <w:bookmarkEnd w:id="9788"/>
    </w:p>
    <w:p w:rsidR="00513DF7" w:rsidRDefault="00513DF7" w:rsidP="00BA73B6">
      <w:pPr>
        <w:pStyle w:val="-"/>
        <w:keepNext/>
        <w:rPr>
          <w:rtl/>
        </w:rPr>
      </w:pPr>
      <w:bookmarkStart w:id="9789" w:name="ET_speakercontinue_6157_25"/>
      <w:r w:rsidRPr="005D1A1C">
        <w:rPr>
          <w:rStyle w:val="TagStyle"/>
          <w:rtl/>
        </w:rPr>
        <w:t xml:space="preserve"> &lt;&lt; דובר_המשך &gt;&gt; </w:t>
      </w:r>
      <w:r>
        <w:rPr>
          <w:rtl/>
        </w:rPr>
        <w:t>שמחה רוטמן (הציונות הדתית):</w:t>
      </w:r>
      <w:r w:rsidRPr="005D1A1C">
        <w:rPr>
          <w:rStyle w:val="TagStyle"/>
          <w:rtl/>
        </w:rPr>
        <w:t xml:space="preserve"> &lt;&lt; דובר_המשך &gt;&gt;</w:t>
      </w:r>
      <w:r>
        <w:rPr>
          <w:rtl/>
        </w:rPr>
        <w:t xml:space="preserve">   </w:t>
      </w:r>
      <w:bookmarkEnd w:id="9789"/>
    </w:p>
    <w:p w:rsidR="00513DF7" w:rsidRDefault="00513DF7" w:rsidP="00DA3834">
      <w:pPr>
        <w:rPr>
          <w:rtl/>
          <w:lang w:eastAsia="he-IL"/>
        </w:rPr>
      </w:pPr>
    </w:p>
    <w:p w:rsidR="00513DF7" w:rsidRDefault="00513DF7" w:rsidP="00BA73B6">
      <w:pPr>
        <w:rPr>
          <w:rtl/>
          <w:lang w:eastAsia="he-IL"/>
        </w:rPr>
      </w:pPr>
      <w:bookmarkStart w:id="9790" w:name="_ETM_Q26_402065"/>
      <w:bookmarkEnd w:id="9790"/>
      <w:r>
        <w:rPr>
          <w:rFonts w:hint="cs"/>
          <w:rtl/>
          <w:lang w:eastAsia="he-IL"/>
        </w:rPr>
        <w:t xml:space="preserve">והוא </w:t>
      </w:r>
      <w:bookmarkStart w:id="9791" w:name="_ETM_Q26_404518"/>
      <w:bookmarkEnd w:id="9791"/>
      <w:r>
        <w:rPr>
          <w:rFonts w:hint="cs"/>
          <w:rtl/>
          <w:lang w:eastAsia="he-IL"/>
        </w:rPr>
        <w:t xml:space="preserve">בא ואמר - - - </w:t>
      </w:r>
    </w:p>
    <w:p w:rsidR="00513DF7" w:rsidRDefault="00513DF7" w:rsidP="00BA73B6">
      <w:pPr>
        <w:rPr>
          <w:rtl/>
          <w:lang w:eastAsia="he-IL"/>
        </w:rPr>
      </w:pPr>
    </w:p>
    <w:p w:rsidR="00513DF7" w:rsidRDefault="00513DF7" w:rsidP="00BA73B6">
      <w:pPr>
        <w:pStyle w:val="af6"/>
        <w:keepNext/>
        <w:rPr>
          <w:rtl/>
        </w:rPr>
      </w:pPr>
      <w:bookmarkStart w:id="9792" w:name="ET_interruption_6151_26"/>
      <w:r w:rsidRPr="005D1A1C">
        <w:rPr>
          <w:rStyle w:val="TagStyle"/>
          <w:rtl/>
        </w:rPr>
        <w:t xml:space="preserve"> &lt;&lt; קריאה &gt;&gt; </w:t>
      </w:r>
      <w:r>
        <w:rPr>
          <w:rtl/>
        </w:rPr>
        <w:t>רון כץ (יש עתיד):</w:t>
      </w:r>
      <w:r w:rsidRPr="005D1A1C">
        <w:rPr>
          <w:rStyle w:val="TagStyle"/>
          <w:rtl/>
        </w:rPr>
        <w:t xml:space="preserve"> &lt;&lt; קריאה &gt;&gt;</w:t>
      </w:r>
      <w:r>
        <w:rPr>
          <w:rtl/>
        </w:rPr>
        <w:t xml:space="preserve">   </w:t>
      </w:r>
      <w:bookmarkEnd w:id="9792"/>
    </w:p>
    <w:p w:rsidR="00513DF7" w:rsidRDefault="00513DF7" w:rsidP="00DA3834">
      <w:pPr>
        <w:rPr>
          <w:rtl/>
          <w:lang w:eastAsia="he-IL"/>
        </w:rPr>
      </w:pPr>
    </w:p>
    <w:p w:rsidR="00513DF7" w:rsidRDefault="00513DF7" w:rsidP="00BA73B6">
      <w:pPr>
        <w:rPr>
          <w:rtl/>
          <w:lang w:eastAsia="he-IL"/>
        </w:rPr>
      </w:pPr>
      <w:r>
        <w:rPr>
          <w:rFonts w:hint="cs"/>
          <w:rtl/>
          <w:lang w:eastAsia="he-IL"/>
        </w:rPr>
        <w:t>איך אפשר לפקח על מישהו כשאבן על צווארו?</w:t>
      </w:r>
    </w:p>
    <w:p w:rsidR="00513DF7" w:rsidRDefault="00513DF7" w:rsidP="00BA73B6">
      <w:pPr>
        <w:rPr>
          <w:rtl/>
          <w:lang w:eastAsia="he-IL"/>
        </w:rPr>
      </w:pPr>
    </w:p>
    <w:p w:rsidR="00513DF7" w:rsidRDefault="00513DF7" w:rsidP="00BA73B6">
      <w:pPr>
        <w:pStyle w:val="-"/>
        <w:keepNext/>
        <w:rPr>
          <w:rtl/>
        </w:rPr>
      </w:pPr>
      <w:bookmarkStart w:id="9793" w:name="ET_speakercontinue_6157_27"/>
      <w:r w:rsidRPr="005D1A1C">
        <w:rPr>
          <w:rStyle w:val="TagStyle"/>
          <w:rtl/>
        </w:rPr>
        <w:t xml:space="preserve"> &lt;&lt; דובר_המשך &gt;&gt; </w:t>
      </w:r>
      <w:r>
        <w:rPr>
          <w:rtl/>
        </w:rPr>
        <w:t>שמחה רוטמן (הציונות הדתית):</w:t>
      </w:r>
      <w:r w:rsidRPr="005D1A1C">
        <w:rPr>
          <w:rStyle w:val="TagStyle"/>
          <w:rtl/>
        </w:rPr>
        <w:t xml:space="preserve"> &lt;&lt; דובר_המשך &gt;&gt;</w:t>
      </w:r>
      <w:r>
        <w:rPr>
          <w:rtl/>
        </w:rPr>
        <w:t xml:space="preserve">   </w:t>
      </w:r>
      <w:bookmarkEnd w:id="979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נכון, נכון, אני מתייחס לזה. בוא, שב, אני </w:t>
      </w:r>
      <w:bookmarkStart w:id="9794" w:name="_ETM_Q26_412454"/>
      <w:bookmarkEnd w:id="9794"/>
      <w:r>
        <w:rPr>
          <w:rFonts w:hint="cs"/>
          <w:rtl/>
          <w:lang w:eastAsia="he-IL"/>
        </w:rPr>
        <w:t xml:space="preserve">אענה לך. </w:t>
      </w:r>
    </w:p>
    <w:p w:rsidR="00513DF7" w:rsidRDefault="00513DF7" w:rsidP="00BA73B6">
      <w:pPr>
        <w:rPr>
          <w:rtl/>
          <w:lang w:eastAsia="he-IL"/>
        </w:rPr>
      </w:pPr>
      <w:bookmarkStart w:id="9795" w:name="_ETM_Q26_414166"/>
      <w:bookmarkStart w:id="9796" w:name="_ETM_Q26_414222"/>
      <w:bookmarkStart w:id="9797" w:name="_ETM_Q26_414294"/>
      <w:bookmarkEnd w:id="9795"/>
      <w:bookmarkEnd w:id="9796"/>
      <w:bookmarkEnd w:id="9797"/>
    </w:p>
    <w:p w:rsidR="00513DF7" w:rsidRDefault="00513DF7" w:rsidP="00BA73B6">
      <w:pPr>
        <w:rPr>
          <w:rtl/>
        </w:rPr>
      </w:pPr>
      <w:bookmarkStart w:id="9798" w:name="_ETM_Q26_414372"/>
      <w:bookmarkEnd w:id="9798"/>
      <w:r>
        <w:rPr>
          <w:rFonts w:hint="cs"/>
          <w:rtl/>
          <w:lang w:eastAsia="he-IL"/>
        </w:rPr>
        <w:t xml:space="preserve">הוא משך אותו מהכנסת. </w:t>
      </w:r>
      <w:bookmarkStart w:id="9799" w:name="_ETM_Q26_387500"/>
      <w:bookmarkStart w:id="9800" w:name="_ETM_Q26_388220"/>
      <w:bookmarkStart w:id="9801" w:name="_ETM_Q26_388790"/>
      <w:bookmarkStart w:id="9802" w:name="_ETM_Q26_389120"/>
      <w:bookmarkStart w:id="9803" w:name="_ETM_Q26_391799"/>
      <w:bookmarkStart w:id="9804" w:name="_ETM_Q26_392790"/>
      <w:bookmarkStart w:id="9805" w:name="_ETM_Q26_394139"/>
      <w:bookmarkStart w:id="9806" w:name="_ETM_Q26_394680"/>
      <w:bookmarkStart w:id="9807" w:name="_ETM_Q26_395219"/>
      <w:bookmarkStart w:id="9808" w:name="_ETM_Q26_395909"/>
      <w:bookmarkStart w:id="9809" w:name="_ETM_Q26_396239"/>
      <w:bookmarkStart w:id="9810" w:name="_ETM_Q26_396480"/>
      <w:bookmarkStart w:id="9811" w:name="_ETM_Q26_396900"/>
      <w:bookmarkStart w:id="9812" w:name="_ETM_Q26_398400"/>
      <w:bookmarkStart w:id="9813" w:name="_ETM_Q26_398909"/>
      <w:bookmarkStart w:id="9814" w:name="_ETM_Q26_398999"/>
      <w:bookmarkStart w:id="9815" w:name="_ETM_Q26_399299"/>
      <w:bookmarkStart w:id="9816" w:name="_ETM_Q26_399629"/>
      <w:bookmarkStart w:id="9817" w:name="_ETM_Q26_399840"/>
      <w:bookmarkStart w:id="9818" w:name="_ETM_Q26_399989"/>
      <w:bookmarkStart w:id="9819" w:name="_ETM_Q26_402599"/>
      <w:bookmarkStart w:id="9820" w:name="_ETM_Q26_403379"/>
      <w:bookmarkStart w:id="9821" w:name="_ETM_Q26_405560"/>
      <w:bookmarkStart w:id="9822" w:name="_ETM_Q26_405860"/>
      <w:bookmarkStart w:id="9823" w:name="_ETM_Q26_408270"/>
      <w:bookmarkStart w:id="9824" w:name="_ETM_Q26_411930"/>
      <w:bookmarkStart w:id="9825" w:name="_ETM_Q26_412379"/>
      <w:bookmarkStart w:id="9826" w:name="_ETM_Q26_412620"/>
      <w:bookmarkStart w:id="9827" w:name="_ETM_Q26_414550"/>
      <w:bookmarkEnd w:id="9799"/>
      <w:bookmarkEnd w:id="9800"/>
      <w:bookmarkEnd w:id="9801"/>
      <w:bookmarkEnd w:id="9802"/>
      <w:bookmarkEnd w:id="9803"/>
      <w:bookmarkEnd w:id="9804"/>
      <w:bookmarkEnd w:id="9805"/>
      <w:bookmarkEnd w:id="9806"/>
      <w:bookmarkEnd w:id="9807"/>
      <w:bookmarkEnd w:id="9808"/>
      <w:bookmarkEnd w:id="9809"/>
      <w:bookmarkEnd w:id="9810"/>
      <w:bookmarkEnd w:id="9811"/>
      <w:bookmarkEnd w:id="9812"/>
      <w:bookmarkEnd w:id="9813"/>
      <w:bookmarkEnd w:id="9814"/>
      <w:bookmarkEnd w:id="9815"/>
      <w:bookmarkEnd w:id="9816"/>
      <w:bookmarkEnd w:id="9817"/>
      <w:bookmarkEnd w:id="9818"/>
      <w:bookmarkEnd w:id="9819"/>
      <w:bookmarkEnd w:id="9820"/>
      <w:bookmarkEnd w:id="9821"/>
      <w:bookmarkEnd w:id="9822"/>
      <w:bookmarkEnd w:id="9823"/>
      <w:bookmarkEnd w:id="9824"/>
      <w:bookmarkEnd w:id="9825"/>
      <w:bookmarkEnd w:id="9826"/>
      <w:bookmarkEnd w:id="9827"/>
      <w:r>
        <w:rPr>
          <w:rtl/>
        </w:rPr>
        <w:t xml:space="preserve">אני </w:t>
      </w:r>
      <w:bookmarkStart w:id="9828" w:name="_ETM_Q26_414790"/>
      <w:bookmarkEnd w:id="9828"/>
      <w:r>
        <w:rPr>
          <w:rtl/>
        </w:rPr>
        <w:t xml:space="preserve">חייב </w:t>
      </w:r>
      <w:bookmarkStart w:id="9829" w:name="_ETM_Q26_415060"/>
      <w:bookmarkEnd w:id="9829"/>
      <w:r>
        <w:rPr>
          <w:rtl/>
        </w:rPr>
        <w:t xml:space="preserve">לומר </w:t>
      </w:r>
      <w:bookmarkStart w:id="9830" w:name="_ETM_Q26_415360"/>
      <w:bookmarkEnd w:id="9830"/>
      <w:r>
        <w:rPr>
          <w:rtl/>
        </w:rPr>
        <w:t>לכם</w:t>
      </w:r>
      <w:r>
        <w:rPr>
          <w:rFonts w:hint="cs"/>
          <w:rtl/>
        </w:rPr>
        <w:t>,</w:t>
      </w:r>
      <w:r>
        <w:rPr>
          <w:rtl/>
        </w:rPr>
        <w:t xml:space="preserve"> </w:t>
      </w:r>
      <w:bookmarkStart w:id="9831" w:name="_ETM_Q26_415629"/>
      <w:bookmarkEnd w:id="9831"/>
      <w:r>
        <w:rPr>
          <w:rtl/>
        </w:rPr>
        <w:t>רבותיי</w:t>
      </w:r>
      <w:r>
        <w:rPr>
          <w:rFonts w:hint="cs"/>
          <w:rtl/>
        </w:rPr>
        <w:t>,</w:t>
      </w:r>
      <w:r>
        <w:rPr>
          <w:rtl/>
        </w:rPr>
        <w:t xml:space="preserve"> </w:t>
      </w:r>
      <w:bookmarkStart w:id="9832" w:name="_ETM_Q26_416700"/>
      <w:bookmarkEnd w:id="9832"/>
      <w:r>
        <w:rPr>
          <w:rtl/>
        </w:rPr>
        <w:t xml:space="preserve">כאשר </w:t>
      </w:r>
      <w:bookmarkStart w:id="9833" w:name="_ETM_Q26_417239"/>
      <w:bookmarkEnd w:id="9833"/>
      <w:r>
        <w:rPr>
          <w:rtl/>
        </w:rPr>
        <w:t xml:space="preserve">אני </w:t>
      </w:r>
      <w:bookmarkStart w:id="9834" w:name="_ETM_Q26_417480"/>
      <w:bookmarkEnd w:id="9834"/>
      <w:r>
        <w:rPr>
          <w:rtl/>
        </w:rPr>
        <w:t xml:space="preserve">ראיתי </w:t>
      </w:r>
      <w:bookmarkStart w:id="9835" w:name="_ETM_Q26_417870"/>
      <w:bookmarkEnd w:id="9835"/>
      <w:r>
        <w:rPr>
          <w:rtl/>
        </w:rPr>
        <w:t xml:space="preserve">את </w:t>
      </w:r>
      <w:bookmarkStart w:id="9836" w:name="_ETM_Q26_417989"/>
      <w:bookmarkEnd w:id="9836"/>
      <w:r>
        <w:rPr>
          <w:rtl/>
        </w:rPr>
        <w:t xml:space="preserve">הדבר </w:t>
      </w:r>
      <w:bookmarkStart w:id="9837" w:name="_ETM_Q26_418379"/>
      <w:bookmarkEnd w:id="9837"/>
      <w:r>
        <w:rPr>
          <w:rtl/>
        </w:rPr>
        <w:t>הזה</w:t>
      </w:r>
      <w:r>
        <w:rPr>
          <w:rFonts w:hint="cs"/>
          <w:rtl/>
        </w:rPr>
        <w:t>,</w:t>
      </w:r>
      <w:r>
        <w:rPr>
          <w:rtl/>
        </w:rPr>
        <w:t xml:space="preserve"> </w:t>
      </w:r>
      <w:bookmarkStart w:id="9838" w:name="_ETM_Q26_419359"/>
      <w:bookmarkStart w:id="9839" w:name="_ETM_Q26_419840"/>
      <w:bookmarkEnd w:id="9838"/>
      <w:bookmarkEnd w:id="9839"/>
      <w:r>
        <w:rPr>
          <w:rFonts w:hint="cs"/>
          <w:rtl/>
        </w:rPr>
        <w:t xml:space="preserve">רחמיי נכמרו. </w:t>
      </w:r>
    </w:p>
    <w:p w:rsidR="00513DF7" w:rsidRDefault="00513DF7" w:rsidP="00BA73B6">
      <w:pPr>
        <w:rPr>
          <w:rtl/>
        </w:rPr>
      </w:pPr>
    </w:p>
    <w:p w:rsidR="00513DF7" w:rsidRDefault="00513DF7" w:rsidP="00BA73B6">
      <w:pPr>
        <w:pStyle w:val="af6"/>
        <w:keepNext/>
        <w:rPr>
          <w:rtl/>
        </w:rPr>
      </w:pPr>
      <w:bookmarkStart w:id="9840" w:name="_ETM_Q26_424490"/>
      <w:bookmarkStart w:id="9841" w:name="_ETM_Q26_424550"/>
      <w:bookmarkEnd w:id="9840"/>
      <w:bookmarkEnd w:id="9841"/>
      <w:r w:rsidRPr="005D1A1C">
        <w:rPr>
          <w:rStyle w:val="TagStyle"/>
          <w:rtl/>
        </w:rPr>
        <w:t xml:space="preserve">&lt;&lt; קריאה &gt;&gt; </w:t>
      </w:r>
      <w:r>
        <w:rPr>
          <w:rtl/>
        </w:rPr>
        <w:t>קריאה:</w:t>
      </w:r>
      <w:r w:rsidRPr="005D1A1C">
        <w:rPr>
          <w:rStyle w:val="TagStyle"/>
          <w:rtl/>
        </w:rPr>
        <w:t xml:space="preserve"> &lt;&lt; קריאה &gt;&gt;</w:t>
      </w:r>
      <w:r>
        <w:rPr>
          <w:rtl/>
        </w:rPr>
        <w:t xml:space="preserve">   </w:t>
      </w:r>
    </w:p>
    <w:p w:rsidR="00513DF7" w:rsidRDefault="00513DF7" w:rsidP="00BA73B6">
      <w:pPr>
        <w:rPr>
          <w:rtl/>
        </w:rPr>
      </w:pPr>
      <w:bookmarkStart w:id="9842" w:name="_ETM_Q26_431042"/>
      <w:bookmarkStart w:id="9843" w:name="_ETM_Q26_433738"/>
      <w:bookmarkEnd w:id="9842"/>
      <w:bookmarkEnd w:id="9843"/>
    </w:p>
    <w:p w:rsidR="00513DF7" w:rsidRDefault="00513DF7" w:rsidP="00BA73B6">
      <w:pPr>
        <w:rPr>
          <w:rtl/>
        </w:rPr>
      </w:pPr>
      <w:bookmarkStart w:id="9844" w:name="_ETM_Q26_433800"/>
      <w:bookmarkEnd w:id="9844"/>
      <w:r>
        <w:rPr>
          <w:rFonts w:hint="cs"/>
          <w:rtl/>
        </w:rPr>
        <w:t>- - -</w:t>
      </w:r>
    </w:p>
    <w:p w:rsidR="00513DF7" w:rsidRDefault="00513DF7" w:rsidP="00BA73B6">
      <w:pPr>
        <w:rPr>
          <w:rtl/>
        </w:rPr>
      </w:pPr>
      <w:bookmarkStart w:id="9845" w:name="_ETM_Q26_435141"/>
      <w:bookmarkStart w:id="9846" w:name="_ETM_Q26_435224"/>
      <w:bookmarkEnd w:id="9845"/>
      <w:bookmarkEnd w:id="9846"/>
    </w:p>
    <w:p w:rsidR="00513DF7" w:rsidRDefault="00513DF7" w:rsidP="00BA73B6">
      <w:pPr>
        <w:pStyle w:val="-"/>
        <w:keepNext/>
        <w:rPr>
          <w:rtl/>
        </w:rPr>
      </w:pPr>
      <w:bookmarkStart w:id="9847" w:name="_ETM_Q26_431103"/>
      <w:bookmarkEnd w:id="9847"/>
      <w:r w:rsidRPr="005D1A1C">
        <w:rPr>
          <w:rStyle w:val="TagStyle"/>
          <w:rtl/>
        </w:rPr>
        <w:t xml:space="preserve">&lt;&lt; דובר_המשך &gt;&gt; </w:t>
      </w:r>
      <w:r>
        <w:rPr>
          <w:rtl/>
        </w:rPr>
        <w:t>שמחה רוטמן (הציונות הדתית):</w:t>
      </w:r>
      <w:r w:rsidRPr="005D1A1C">
        <w:rPr>
          <w:rStyle w:val="TagStyle"/>
          <w:rtl/>
        </w:rPr>
        <w:t xml:space="preserve"> &lt;&lt; דובר_המשך &gt;&gt;</w:t>
      </w:r>
      <w:r>
        <w:rPr>
          <w:rtl/>
        </w:rPr>
        <w:t xml:space="preserve">   </w:t>
      </w:r>
    </w:p>
    <w:p w:rsidR="00513DF7" w:rsidRDefault="00513DF7" w:rsidP="00BA73B6">
      <w:pPr>
        <w:rPr>
          <w:rtl/>
        </w:rPr>
      </w:pPr>
    </w:p>
    <w:p w:rsidR="00513DF7" w:rsidRDefault="00513DF7" w:rsidP="00BA73B6">
      <w:pPr>
        <w:rPr>
          <w:rtl/>
        </w:rPr>
      </w:pPr>
      <w:r>
        <w:rPr>
          <w:rFonts w:hint="cs"/>
          <w:rtl/>
        </w:rPr>
        <w:t xml:space="preserve">לא, </w:t>
      </w:r>
      <w:bookmarkStart w:id="9848" w:name="_ETM_Q26_423638"/>
      <w:bookmarkEnd w:id="9848"/>
      <w:r>
        <w:rPr>
          <w:rFonts w:hint="cs"/>
          <w:rtl/>
        </w:rPr>
        <w:t xml:space="preserve">לא, אני מסכם, ולכן הזמן לא מתחיל. זה לא </w:t>
      </w:r>
      <w:bookmarkStart w:id="9849" w:name="_ETM_Q26_429381"/>
      <w:bookmarkEnd w:id="9849"/>
      <w:r>
        <w:rPr>
          <w:rFonts w:hint="cs"/>
          <w:rtl/>
        </w:rPr>
        <w:t xml:space="preserve">שהזמן נגמר. </w:t>
      </w:r>
    </w:p>
    <w:p w:rsidR="00513DF7" w:rsidRDefault="00513DF7" w:rsidP="00BA73B6">
      <w:pPr>
        <w:rPr>
          <w:rtl/>
        </w:rPr>
      </w:pPr>
    </w:p>
    <w:p w:rsidR="00513DF7" w:rsidRDefault="00513DF7" w:rsidP="00BA73B6">
      <w:pPr>
        <w:pStyle w:val="af6"/>
        <w:keepNext/>
        <w:rPr>
          <w:rtl/>
        </w:rPr>
      </w:pPr>
      <w:bookmarkStart w:id="9850" w:name="ET_interruption_קריאה_28"/>
      <w:r w:rsidRPr="005D1A1C">
        <w:rPr>
          <w:rStyle w:val="TagStyle"/>
          <w:rtl/>
        </w:rPr>
        <w:t xml:space="preserve"> &lt;&lt; קריאה &gt;&gt; </w:t>
      </w:r>
      <w:r>
        <w:rPr>
          <w:rtl/>
        </w:rPr>
        <w:t>קריאה:</w:t>
      </w:r>
      <w:r w:rsidRPr="005D1A1C">
        <w:rPr>
          <w:rStyle w:val="TagStyle"/>
          <w:rtl/>
        </w:rPr>
        <w:t xml:space="preserve"> &lt;&lt; קריאה &gt;&gt;</w:t>
      </w:r>
      <w:r>
        <w:rPr>
          <w:rtl/>
        </w:rPr>
        <w:t xml:space="preserve">   </w:t>
      </w:r>
      <w:bookmarkEnd w:id="985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קבענו שעת הצבעה. </w:t>
      </w:r>
    </w:p>
    <w:p w:rsidR="00513DF7" w:rsidRDefault="00513DF7" w:rsidP="00BA73B6">
      <w:pPr>
        <w:rPr>
          <w:rtl/>
          <w:lang w:eastAsia="he-IL"/>
        </w:rPr>
      </w:pPr>
    </w:p>
    <w:p w:rsidR="00513DF7" w:rsidRDefault="00513DF7" w:rsidP="00BA73B6">
      <w:pPr>
        <w:pStyle w:val="-"/>
        <w:keepNext/>
        <w:rPr>
          <w:rtl/>
        </w:rPr>
      </w:pPr>
      <w:bookmarkStart w:id="9851" w:name="ET_speakercontinue_6157_29"/>
      <w:r w:rsidRPr="005D1A1C">
        <w:rPr>
          <w:rStyle w:val="TagStyle"/>
          <w:rtl/>
        </w:rPr>
        <w:t xml:space="preserve"> &lt;&lt; דובר_המשך &gt;&gt; </w:t>
      </w:r>
      <w:r>
        <w:rPr>
          <w:rtl/>
        </w:rPr>
        <w:t>שמחה רוטמן (הציונות הדתית):</w:t>
      </w:r>
      <w:r w:rsidRPr="005D1A1C">
        <w:rPr>
          <w:rStyle w:val="TagStyle"/>
          <w:rtl/>
        </w:rPr>
        <w:t xml:space="preserve"> &lt;&lt; דובר_המשך &gt;&gt;</w:t>
      </w:r>
      <w:r>
        <w:rPr>
          <w:rtl/>
        </w:rPr>
        <w:t xml:space="preserve">   </w:t>
      </w:r>
      <w:bookmarkEnd w:id="985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קבענו שעת הצבעה, קבענו </w:t>
      </w:r>
      <w:bookmarkStart w:id="9852" w:name="_ETM_Q26_435235"/>
      <w:bookmarkEnd w:id="9852"/>
      <w:r>
        <w:rPr>
          <w:rFonts w:hint="cs"/>
          <w:rtl/>
          <w:lang w:eastAsia="he-IL"/>
        </w:rPr>
        <w:t xml:space="preserve">שעת דיבור, שאתם מסיימים את הדיבורים. </w:t>
      </w:r>
      <w:bookmarkStart w:id="9853" w:name="_ETM_Q26_442305"/>
      <w:bookmarkEnd w:id="9853"/>
    </w:p>
    <w:p w:rsidR="00513DF7" w:rsidRDefault="00513DF7" w:rsidP="00BA73B6">
      <w:pPr>
        <w:rPr>
          <w:rtl/>
          <w:lang w:eastAsia="he-IL"/>
        </w:rPr>
      </w:pPr>
      <w:bookmarkStart w:id="9854" w:name="_ETM_Q26_442400"/>
      <w:bookmarkEnd w:id="9854"/>
    </w:p>
    <w:p w:rsidR="00513DF7" w:rsidRDefault="00513DF7" w:rsidP="00BA73B6">
      <w:pPr>
        <w:pStyle w:val="af6"/>
        <w:rPr>
          <w:rtl/>
        </w:rPr>
      </w:pPr>
      <w:bookmarkStart w:id="9855" w:name="_ETM_Q26_370218"/>
      <w:bookmarkStart w:id="9856" w:name="_ETM_Q26_370302"/>
      <w:bookmarkStart w:id="9857" w:name="_ETM_Q26_370417"/>
      <w:bookmarkStart w:id="9858" w:name="_ETM_Q26_372585"/>
      <w:bookmarkStart w:id="9859" w:name="_ETM_Q26_375345"/>
      <w:bookmarkStart w:id="9860" w:name="_ETM_Q26_376025"/>
      <w:bookmarkStart w:id="9861" w:name="ET_interruption_קר_אה_21"/>
      <w:bookmarkEnd w:id="9855"/>
      <w:bookmarkEnd w:id="9856"/>
      <w:bookmarkEnd w:id="9857"/>
      <w:bookmarkEnd w:id="9858"/>
      <w:bookmarkEnd w:id="9859"/>
      <w:bookmarkEnd w:id="9860"/>
      <w:r w:rsidRPr="002659EA">
        <w:rPr>
          <w:rStyle w:val="TagStyle"/>
          <w:rtl/>
        </w:rPr>
        <w:t xml:space="preserve"> &lt;&lt; קריאה &gt;&gt; </w:t>
      </w:r>
      <w:r>
        <w:rPr>
          <w:rtl/>
        </w:rPr>
        <w:t>קריאה:</w:t>
      </w:r>
      <w:r w:rsidRPr="002659EA">
        <w:rPr>
          <w:rStyle w:val="TagStyle"/>
          <w:rtl/>
        </w:rPr>
        <w:t xml:space="preserve"> &lt;&lt; קריאה &gt;&gt;</w:t>
      </w:r>
      <w:bookmarkEnd w:id="9861"/>
      <w:r>
        <w:rPr>
          <w:rtl/>
        </w:rPr>
        <w:t xml:space="preserve">  </w:t>
      </w:r>
    </w:p>
    <w:p w:rsidR="00513DF7" w:rsidRDefault="00513DF7" w:rsidP="00BA73B6">
      <w:pPr>
        <w:rPr>
          <w:rtl/>
          <w:lang w:eastAsia="he-IL"/>
        </w:rPr>
      </w:pPr>
      <w:r>
        <w:rPr>
          <w:rtl/>
          <w:lang w:eastAsia="he-IL"/>
        </w:rPr>
        <w:t xml:space="preserve"> </w:t>
      </w:r>
    </w:p>
    <w:p w:rsidR="00513DF7" w:rsidRDefault="00513DF7" w:rsidP="00BA73B6">
      <w:pPr>
        <w:rPr>
          <w:rtl/>
          <w:lang w:eastAsia="he-IL"/>
        </w:rPr>
      </w:pPr>
      <w:bookmarkStart w:id="9862" w:name="_ETM_Q26_376097"/>
      <w:bookmarkEnd w:id="9862"/>
      <w:r>
        <w:rPr>
          <w:rFonts w:hint="cs"/>
          <w:rtl/>
          <w:lang w:eastAsia="he-IL"/>
        </w:rPr>
        <w:t>- - -</w:t>
      </w:r>
    </w:p>
    <w:p w:rsidR="00513DF7" w:rsidRDefault="00513DF7" w:rsidP="00BA73B6">
      <w:pPr>
        <w:rPr>
          <w:rtl/>
          <w:lang w:eastAsia="he-IL"/>
        </w:rPr>
      </w:pPr>
      <w:bookmarkStart w:id="9863" w:name="_ETM_Q26_372692"/>
      <w:bookmarkStart w:id="9864" w:name="_ETM_Q26_388714"/>
      <w:bookmarkStart w:id="9865" w:name="_ETM_Q26_395154"/>
      <w:bookmarkEnd w:id="9863"/>
      <w:bookmarkEnd w:id="9864"/>
      <w:bookmarkEnd w:id="9865"/>
    </w:p>
    <w:p w:rsidR="00513DF7" w:rsidRDefault="00513DF7" w:rsidP="00BA73B6">
      <w:pPr>
        <w:pStyle w:val="-"/>
        <w:keepNext/>
        <w:rPr>
          <w:rtl/>
        </w:rPr>
      </w:pPr>
      <w:bookmarkStart w:id="9866" w:name="_ETM_Q26_388827"/>
      <w:bookmarkEnd w:id="9866"/>
      <w:r w:rsidRPr="005D1A1C">
        <w:rPr>
          <w:rStyle w:val="TagStyle"/>
          <w:rtl/>
        </w:rPr>
        <w:t xml:space="preserve">&lt;&lt; דובר_המשך &gt;&gt; </w:t>
      </w:r>
      <w:r>
        <w:rPr>
          <w:rtl/>
        </w:rPr>
        <w:t>שמחה רוטמן (הציונות הדתית):</w:t>
      </w:r>
      <w:r w:rsidRPr="005D1A1C">
        <w:rPr>
          <w:rStyle w:val="TagStyle"/>
          <w:rtl/>
        </w:rPr>
        <w:t xml:space="preserve"> &lt;&lt; דובר_המשך &gt;&gt;</w:t>
      </w:r>
      <w:r>
        <w:rPr>
          <w:rtl/>
        </w:rPr>
        <w:t xml:space="preserve">   </w:t>
      </w:r>
    </w:p>
    <w:p w:rsidR="00513DF7" w:rsidRDefault="00513DF7" w:rsidP="00BA73B6">
      <w:pPr>
        <w:rPr>
          <w:rtl/>
          <w:lang w:eastAsia="he-IL"/>
        </w:rPr>
      </w:pPr>
    </w:p>
    <w:p w:rsidR="00513DF7" w:rsidRDefault="00513DF7" w:rsidP="00BA73B6">
      <w:pPr>
        <w:rPr>
          <w:rtl/>
          <w:lang w:eastAsia="he-IL"/>
        </w:rPr>
      </w:pPr>
      <w:bookmarkStart w:id="9867" w:name="_ETM_Q26_370520"/>
      <w:bookmarkEnd w:id="9867"/>
      <w:r>
        <w:rPr>
          <w:rFonts w:hint="cs"/>
          <w:rtl/>
          <w:lang w:eastAsia="he-IL"/>
        </w:rPr>
        <w:t xml:space="preserve">אז אני לא בקיא בסיכומים. סיכומים אפשר לבדוק עם חברת הכנסת עליזה בראשי. </w:t>
      </w:r>
      <w:bookmarkStart w:id="9868" w:name="_ETM_Q26_443872"/>
      <w:bookmarkEnd w:id="9868"/>
    </w:p>
    <w:p w:rsidR="00513DF7" w:rsidRDefault="00513DF7" w:rsidP="00BA73B6">
      <w:pPr>
        <w:rPr>
          <w:rtl/>
          <w:lang w:eastAsia="he-IL"/>
        </w:rPr>
      </w:pPr>
      <w:bookmarkStart w:id="9869" w:name="_ETM_Q26_445136"/>
      <w:bookmarkStart w:id="9870" w:name="_ETM_Q26_445215"/>
      <w:bookmarkEnd w:id="9869"/>
      <w:bookmarkEnd w:id="9870"/>
    </w:p>
    <w:p w:rsidR="00513DF7" w:rsidRDefault="00513DF7" w:rsidP="00BA73B6">
      <w:pPr>
        <w:rPr>
          <w:rtl/>
        </w:rPr>
      </w:pPr>
      <w:bookmarkStart w:id="9871" w:name="_ETM_Q26_445280"/>
      <w:bookmarkStart w:id="9872" w:name="_ETM_Q26_445354"/>
      <w:bookmarkStart w:id="9873" w:name="_ETM_Q26_420260"/>
      <w:bookmarkStart w:id="9874" w:name="_ETM_Q26_422300"/>
      <w:bookmarkStart w:id="9875" w:name="_ETM_Q26_422480"/>
      <w:bookmarkStart w:id="9876" w:name="_ETM_Q26_423050"/>
      <w:bookmarkStart w:id="9877" w:name="_ETM_Q26_423290"/>
      <w:bookmarkStart w:id="9878" w:name="_ETM_Q26_424670"/>
      <w:bookmarkStart w:id="9879" w:name="_ETM_Q26_425450"/>
      <w:bookmarkStart w:id="9880" w:name="_ETM_Q26_425810"/>
      <w:bookmarkStart w:id="9881" w:name="_ETM_Q26_425900"/>
      <w:bookmarkStart w:id="9882" w:name="_ETM_Q26_426799"/>
      <w:bookmarkStart w:id="9883" w:name="_ETM_Q26_427189"/>
      <w:bookmarkStart w:id="9884" w:name="_ETM_Q26_427700"/>
      <w:bookmarkStart w:id="9885" w:name="_ETM_Q26_429830"/>
      <w:bookmarkStart w:id="9886" w:name="_ETM_Q26_430010"/>
      <w:bookmarkStart w:id="9887" w:name="_ETM_Q26_430250"/>
      <w:bookmarkStart w:id="9888" w:name="_ETM_Q26_430819"/>
      <w:bookmarkStart w:id="9889" w:name="_ETM_Q26_430940"/>
      <w:bookmarkStart w:id="9890" w:name="_ETM_Q26_431090"/>
      <w:bookmarkStart w:id="9891" w:name="_ETM_Q26_431450"/>
      <w:bookmarkStart w:id="9892" w:name="_ETM_Q26_431750"/>
      <w:bookmarkStart w:id="9893" w:name="_ETM_Q26_432319"/>
      <w:bookmarkStart w:id="9894" w:name="_ETM_Q26_432410"/>
      <w:bookmarkStart w:id="9895" w:name="_ETM_Q26_433719"/>
      <w:bookmarkStart w:id="9896" w:name="_ETM_Q26_434049"/>
      <w:bookmarkEnd w:id="9871"/>
      <w:bookmarkEnd w:id="9872"/>
      <w:bookmarkEnd w:id="9873"/>
      <w:bookmarkEnd w:id="9874"/>
      <w:bookmarkEnd w:id="9875"/>
      <w:bookmarkEnd w:id="9876"/>
      <w:bookmarkEnd w:id="9877"/>
      <w:bookmarkEnd w:id="9878"/>
      <w:bookmarkEnd w:id="9879"/>
      <w:bookmarkEnd w:id="9880"/>
      <w:bookmarkEnd w:id="9881"/>
      <w:bookmarkEnd w:id="9882"/>
      <w:bookmarkEnd w:id="9883"/>
      <w:bookmarkEnd w:id="9884"/>
      <w:bookmarkEnd w:id="9885"/>
      <w:bookmarkEnd w:id="9886"/>
      <w:bookmarkEnd w:id="9887"/>
      <w:bookmarkEnd w:id="9888"/>
      <w:bookmarkEnd w:id="9889"/>
      <w:bookmarkEnd w:id="9890"/>
      <w:bookmarkEnd w:id="9891"/>
      <w:bookmarkEnd w:id="9892"/>
      <w:bookmarkEnd w:id="9893"/>
      <w:bookmarkEnd w:id="9894"/>
      <w:bookmarkEnd w:id="9895"/>
      <w:bookmarkEnd w:id="9896"/>
      <w:r>
        <w:rPr>
          <w:rFonts w:hint="cs"/>
          <w:rtl/>
        </w:rPr>
        <w:t xml:space="preserve">לכן, רחמיי נכמרו. למה רחמיי נכמרו, אדוני היושב-ראש? מפני </w:t>
      </w:r>
      <w:bookmarkStart w:id="9897" w:name="_ETM_Q26_451695"/>
      <w:bookmarkEnd w:id="9897"/>
      <w:r>
        <w:rPr>
          <w:rFonts w:hint="cs"/>
          <w:rtl/>
        </w:rPr>
        <w:t xml:space="preserve">שאנחנו יודעים שיש במדינת ישראל </w:t>
      </w:r>
      <w:r>
        <w:rPr>
          <w:rtl/>
        </w:rPr>
        <w:t>–</w:t>
      </w:r>
      <w:r>
        <w:rPr>
          <w:rFonts w:hint="cs"/>
          <w:rtl/>
        </w:rPr>
        <w:t xml:space="preserve"> כבוד השר, אני יודע </w:t>
      </w:r>
      <w:bookmarkStart w:id="9898" w:name="_ETM_Q26_461614"/>
      <w:bookmarkEnd w:id="9898"/>
      <w:r>
        <w:rPr>
          <w:rFonts w:hint="cs"/>
          <w:rtl/>
        </w:rPr>
        <w:t>שאתה דאגת לרווחה.</w:t>
      </w:r>
    </w:p>
    <w:p w:rsidR="00513DF7" w:rsidRDefault="00513DF7" w:rsidP="00BA73B6">
      <w:pPr>
        <w:rPr>
          <w:b/>
          <w:bCs/>
          <w:u w:val="single"/>
          <w:rtl/>
          <w:lang w:eastAsia="he-IL"/>
        </w:rPr>
      </w:pPr>
    </w:p>
    <w:p w:rsidR="00513DF7" w:rsidRDefault="00513DF7" w:rsidP="00BA73B6">
      <w:pPr>
        <w:pStyle w:val="af6"/>
        <w:keepNext/>
        <w:rPr>
          <w:rtl/>
        </w:rPr>
      </w:pPr>
      <w:bookmarkStart w:id="9899" w:name="ET_interruption_5082_32"/>
      <w:r w:rsidRPr="005D1A1C">
        <w:rPr>
          <w:rStyle w:val="TagStyle"/>
          <w:rtl/>
        </w:rPr>
        <w:t xml:space="preserve"> &lt;&lt; קריאה &gt;&gt; </w:t>
      </w:r>
      <w:r>
        <w:rPr>
          <w:rtl/>
        </w:rPr>
        <w:t>מאיר כהן (יש עתיד):</w:t>
      </w:r>
      <w:r w:rsidRPr="005D1A1C">
        <w:rPr>
          <w:rStyle w:val="TagStyle"/>
          <w:rtl/>
        </w:rPr>
        <w:t xml:space="preserve"> &lt;&lt; קריאה &gt;&gt;</w:t>
      </w:r>
      <w:r>
        <w:rPr>
          <w:rtl/>
        </w:rPr>
        <w:t xml:space="preserve">   </w:t>
      </w:r>
      <w:bookmarkEnd w:id="989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השר לשעבר. </w:t>
      </w:r>
    </w:p>
    <w:p w:rsidR="00513DF7" w:rsidRDefault="00513DF7" w:rsidP="00BA73B6">
      <w:pPr>
        <w:rPr>
          <w:rtl/>
          <w:lang w:eastAsia="he-IL"/>
        </w:rPr>
      </w:pPr>
    </w:p>
    <w:p w:rsidR="00513DF7" w:rsidRDefault="00513DF7" w:rsidP="00BA73B6">
      <w:pPr>
        <w:pStyle w:val="-"/>
        <w:keepNext/>
        <w:rPr>
          <w:rtl/>
        </w:rPr>
      </w:pPr>
      <w:bookmarkStart w:id="9900" w:name="ET_speakercontinue_6157_34"/>
      <w:r w:rsidRPr="005D1A1C">
        <w:rPr>
          <w:rStyle w:val="TagStyle"/>
          <w:rtl/>
        </w:rPr>
        <w:t xml:space="preserve"> &lt;&lt; דובר_המשך &gt;&gt; </w:t>
      </w:r>
      <w:r>
        <w:rPr>
          <w:rtl/>
        </w:rPr>
        <w:t>שמחה רוטמן (הציונות הדתית):</w:t>
      </w:r>
      <w:r w:rsidRPr="005D1A1C">
        <w:rPr>
          <w:rStyle w:val="TagStyle"/>
          <w:rtl/>
        </w:rPr>
        <w:t xml:space="preserve"> &lt;&lt; דובר_המשך &gt;&gt;</w:t>
      </w:r>
      <w:r>
        <w:rPr>
          <w:rtl/>
        </w:rPr>
        <w:t xml:space="preserve">   </w:t>
      </w:r>
      <w:bookmarkEnd w:id="9900"/>
    </w:p>
    <w:p w:rsidR="00513DF7" w:rsidRDefault="00513DF7" w:rsidP="00DA3834">
      <w:pPr>
        <w:rPr>
          <w:rtl/>
          <w:lang w:eastAsia="he-IL"/>
        </w:rPr>
      </w:pPr>
    </w:p>
    <w:p w:rsidR="00513DF7" w:rsidRDefault="00513DF7" w:rsidP="00BA73B6">
      <w:pPr>
        <w:rPr>
          <w:rtl/>
        </w:rPr>
      </w:pPr>
      <w:r>
        <w:rPr>
          <w:rFonts w:hint="cs"/>
          <w:rtl/>
        </w:rPr>
        <w:t xml:space="preserve">השר לשעבר. במהלך השנה וחצי </w:t>
      </w:r>
      <w:bookmarkStart w:id="9901" w:name="_ETM_Q26_465665"/>
      <w:bookmarkEnd w:id="9901"/>
      <w:r>
        <w:rPr>
          <w:rFonts w:hint="cs"/>
          <w:rtl/>
        </w:rPr>
        <w:t xml:space="preserve">האחרונות אנחנו נמנענו מלתת תואר לשעבר גם למי שהיה לשעבר, </w:t>
      </w:r>
      <w:bookmarkStart w:id="9902" w:name="_ETM_Q26_466726"/>
      <w:bookmarkEnd w:id="9902"/>
      <w:r>
        <w:rPr>
          <w:rFonts w:hint="cs"/>
          <w:rtl/>
        </w:rPr>
        <w:t xml:space="preserve">אז אני גם אותך מכבד כאילו אתה עדיין השר. </w:t>
      </w:r>
    </w:p>
    <w:p w:rsidR="00513DF7" w:rsidRDefault="00513DF7" w:rsidP="00BA73B6">
      <w:pPr>
        <w:rPr>
          <w:rtl/>
        </w:rPr>
      </w:pPr>
      <w:bookmarkStart w:id="9903" w:name="_ETM_Q26_477143"/>
      <w:bookmarkStart w:id="9904" w:name="_ETM_Q26_477205"/>
      <w:bookmarkEnd w:id="9903"/>
      <w:bookmarkEnd w:id="9904"/>
    </w:p>
    <w:p w:rsidR="00513DF7" w:rsidRDefault="00513DF7" w:rsidP="00BA73B6">
      <w:pPr>
        <w:rPr>
          <w:rtl/>
        </w:rPr>
      </w:pPr>
      <w:bookmarkStart w:id="9905" w:name="_ETM_Q26_477303"/>
      <w:bookmarkStart w:id="9906" w:name="_ETM_Q26_477373"/>
      <w:bookmarkEnd w:id="9905"/>
      <w:bookmarkEnd w:id="9906"/>
      <w:r>
        <w:rPr>
          <w:rFonts w:hint="cs"/>
          <w:rtl/>
        </w:rPr>
        <w:t xml:space="preserve">אני </w:t>
      </w:r>
      <w:bookmarkStart w:id="9907" w:name="_ETM_Q26_478232"/>
      <w:bookmarkEnd w:id="9907"/>
      <w:r>
        <w:rPr>
          <w:rFonts w:hint="cs"/>
          <w:rtl/>
        </w:rPr>
        <w:t xml:space="preserve">אומר, מאחר שרווחתם של אנשים חשובה לך, כל עובד שעובד </w:t>
      </w:r>
      <w:bookmarkStart w:id="9908" w:name="_ETM_Q26_485799"/>
      <w:bookmarkEnd w:id="9908"/>
      <w:r>
        <w:rPr>
          <w:rFonts w:hint="cs"/>
          <w:rtl/>
        </w:rPr>
        <w:t xml:space="preserve">במקום עבודה כלשהו במשך זמן מסוים, חייבים לו הודעה מוקדמת, </w:t>
      </w:r>
      <w:bookmarkStart w:id="9909" w:name="_ETM_Q26_492647"/>
      <w:bookmarkEnd w:id="9909"/>
      <w:r>
        <w:rPr>
          <w:rFonts w:hint="cs"/>
          <w:rtl/>
        </w:rPr>
        <w:t xml:space="preserve">חייבים לו שימוע. במקרה שמפסיקים את עבודתו, נותנים לו איזה </w:t>
      </w:r>
      <w:bookmarkStart w:id="9910" w:name="_ETM_Q26_497832"/>
      <w:bookmarkEnd w:id="9910"/>
      <w:r>
        <w:rPr>
          <w:rFonts w:hint="cs"/>
          <w:rtl/>
        </w:rPr>
        <w:t xml:space="preserve">פרק זמן להתארגנות. ואילו חברי כנסת שנכנסים לכנסת לפי החוק </w:t>
      </w:r>
      <w:bookmarkStart w:id="9911" w:name="_ETM_Q26_499313"/>
      <w:bookmarkEnd w:id="9911"/>
      <w:r>
        <w:rPr>
          <w:rFonts w:hint="cs"/>
          <w:rtl/>
        </w:rPr>
        <w:t xml:space="preserve">הנורבגי, בהתראה של 48 שעות מאבדים את מקום עבודתם. </w:t>
      </w:r>
      <w:bookmarkStart w:id="9912" w:name="_ETM_Q26_509073"/>
      <w:bookmarkEnd w:id="9912"/>
      <w:r>
        <w:rPr>
          <w:rFonts w:hint="cs"/>
          <w:rtl/>
        </w:rPr>
        <w:t xml:space="preserve">הדבר הזה הוא מאוד בעייתי </w:t>
      </w:r>
      <w:r>
        <w:rPr>
          <w:rFonts w:hint="eastAsia"/>
          <w:rtl/>
        </w:rPr>
        <w:t xml:space="preserve">– </w:t>
      </w:r>
      <w:r>
        <w:rPr>
          <w:rFonts w:hint="cs"/>
          <w:rtl/>
        </w:rPr>
        <w:t xml:space="preserve">בלי הודעה מוקדמת, בלי שימוע, </w:t>
      </w:r>
      <w:bookmarkStart w:id="9913" w:name="_ETM_Q26_510788"/>
      <w:bookmarkEnd w:id="9913"/>
      <w:r>
        <w:rPr>
          <w:rFonts w:hint="cs"/>
          <w:rtl/>
        </w:rPr>
        <w:t xml:space="preserve">בלי הליך, בהחלטה של רגע. </w:t>
      </w:r>
    </w:p>
    <w:p w:rsidR="00513DF7" w:rsidRDefault="00513DF7" w:rsidP="00BA73B6">
      <w:pPr>
        <w:rPr>
          <w:rtl/>
        </w:rPr>
      </w:pPr>
      <w:bookmarkStart w:id="9914" w:name="_ETM_Q26_517093"/>
      <w:bookmarkStart w:id="9915" w:name="_ETM_Q26_517170"/>
      <w:bookmarkEnd w:id="9914"/>
      <w:bookmarkEnd w:id="9915"/>
    </w:p>
    <w:p w:rsidR="00513DF7" w:rsidRDefault="00513DF7" w:rsidP="00BA73B6">
      <w:pPr>
        <w:rPr>
          <w:rtl/>
        </w:rPr>
      </w:pPr>
      <w:bookmarkStart w:id="9916" w:name="_ETM_Q26_517220"/>
      <w:bookmarkStart w:id="9917" w:name="_ETM_Q26_517297"/>
      <w:bookmarkEnd w:id="9916"/>
      <w:bookmarkEnd w:id="9917"/>
      <w:r>
        <w:rPr>
          <w:rFonts w:hint="cs"/>
          <w:rtl/>
        </w:rPr>
        <w:t xml:space="preserve">לכן הצעתי אז לנתק את </w:t>
      </w:r>
      <w:bookmarkStart w:id="9918" w:name="_ETM_Q26_519876"/>
      <w:bookmarkEnd w:id="9918"/>
      <w:r>
        <w:rPr>
          <w:rFonts w:hint="cs"/>
          <w:rtl/>
        </w:rPr>
        <w:t xml:space="preserve">הקשר </w:t>
      </w:r>
      <w:r>
        <w:rPr>
          <w:rFonts w:hint="eastAsia"/>
          <w:rtl/>
        </w:rPr>
        <w:t xml:space="preserve">– </w:t>
      </w:r>
      <w:r>
        <w:rPr>
          <w:rFonts w:hint="cs"/>
          <w:rtl/>
        </w:rPr>
        <w:t xml:space="preserve">מי שנכנס בנורבגי נכנס בנורבגי והוא יישאר. להפתעתי אז לא קיבלו אז את הצעתי, אני לא יודע למה. אבל </w:t>
      </w:r>
      <w:bookmarkStart w:id="9919" w:name="_ETM_Q26_529828"/>
      <w:bookmarkEnd w:id="9919"/>
      <w:r>
        <w:rPr>
          <w:rFonts w:hint="cs"/>
          <w:rtl/>
        </w:rPr>
        <w:t xml:space="preserve">גם עכשיו, במסגרת הצעת החוק, אני אמרתי שאני מאוד מאוד </w:t>
      </w:r>
      <w:bookmarkStart w:id="9920" w:name="_ETM_Q26_535699"/>
      <w:bookmarkEnd w:id="9920"/>
      <w:r>
        <w:rPr>
          <w:rFonts w:hint="cs"/>
          <w:rtl/>
        </w:rPr>
        <w:t xml:space="preserve">הייתי רוצה לייצר מנגנונים שיחזקו את עצמאותם של חברי הכנסת הנורבגים והצעתי את זה בוועדה. אני את עמדתי לא שיניתי, </w:t>
      </w:r>
      <w:bookmarkStart w:id="9921" w:name="_ETM_Q26_540624"/>
      <w:bookmarkEnd w:id="9921"/>
      <w:r>
        <w:rPr>
          <w:rFonts w:hint="cs"/>
          <w:rtl/>
        </w:rPr>
        <w:t xml:space="preserve">אני חושב שצריך לייצר מנגנונים שכאלה. </w:t>
      </w:r>
    </w:p>
    <w:p w:rsidR="00513DF7" w:rsidRDefault="00513DF7" w:rsidP="00BA73B6">
      <w:pPr>
        <w:rPr>
          <w:rtl/>
        </w:rPr>
      </w:pPr>
      <w:bookmarkStart w:id="9922" w:name="_ETM_Q26_548416"/>
      <w:bookmarkStart w:id="9923" w:name="_ETM_Q26_548491"/>
      <w:bookmarkEnd w:id="9922"/>
      <w:bookmarkEnd w:id="9923"/>
    </w:p>
    <w:p w:rsidR="00513DF7" w:rsidRDefault="00513DF7" w:rsidP="00BA73B6">
      <w:pPr>
        <w:rPr>
          <w:rtl/>
        </w:rPr>
      </w:pPr>
      <w:bookmarkStart w:id="9924" w:name="_ETM_Q26_548544"/>
      <w:bookmarkStart w:id="9925" w:name="_ETM_Q26_548607"/>
      <w:bookmarkEnd w:id="9924"/>
      <w:bookmarkEnd w:id="9925"/>
      <w:r>
        <w:rPr>
          <w:rFonts w:hint="cs"/>
          <w:rtl/>
        </w:rPr>
        <w:t xml:space="preserve">אני חייב לומר, ואני </w:t>
      </w:r>
      <w:bookmarkStart w:id="9926" w:name="_ETM_Q26_550976"/>
      <w:bookmarkEnd w:id="9926"/>
      <w:r>
        <w:rPr>
          <w:rFonts w:hint="cs"/>
          <w:rtl/>
        </w:rPr>
        <w:t xml:space="preserve">אומר זאת בצער, שלא הצלחתי לשכנע את חבריי לקואליציה לייצר </w:t>
      </w:r>
      <w:bookmarkStart w:id="9927" w:name="_ETM_Q26_554540"/>
      <w:bookmarkEnd w:id="9927"/>
      <w:r>
        <w:rPr>
          <w:rFonts w:hint="cs"/>
          <w:rtl/>
        </w:rPr>
        <w:t xml:space="preserve">עוד מנגנונים כאלה. אבל אני אגיד לכם למה לא הצלחתי לשכנע את חבריי לקואליציה. אני באתי אליהם עם הטענות הכי צודקות והם אמרו לי: אתה צודק, אבל אנחנו לא יכולים </w:t>
      </w:r>
      <w:bookmarkStart w:id="9928" w:name="_ETM_Q26_567375"/>
      <w:bookmarkEnd w:id="9928"/>
      <w:r>
        <w:rPr>
          <w:rFonts w:hint="cs"/>
          <w:rtl/>
        </w:rPr>
        <w:t xml:space="preserve">לסטות מהתקדים שעשתה הממשלה הקודמת. אנחנו לא יכולים לבוא ולפגוע </w:t>
      </w:r>
      <w:bookmarkStart w:id="9929" w:name="_ETM_Q26_576062"/>
      <w:bookmarkEnd w:id="9929"/>
      <w:r>
        <w:rPr>
          <w:rFonts w:hint="cs"/>
          <w:rtl/>
        </w:rPr>
        <w:t xml:space="preserve">בשרים ובחברי הכנסת באופן שונה ממה שנהגו אצל יש עתיד. </w:t>
      </w:r>
      <w:bookmarkStart w:id="9930" w:name="_ETM_Q26_582831"/>
      <w:bookmarkStart w:id="9931" w:name="_ETM_Q26_582991"/>
      <w:bookmarkStart w:id="9932" w:name="_ETM_Q26_583068"/>
      <w:bookmarkStart w:id="9933" w:name="_ETM_Q26_583135"/>
      <w:bookmarkStart w:id="9934" w:name="_ETM_Q26_583185"/>
      <w:bookmarkEnd w:id="9930"/>
      <w:bookmarkEnd w:id="9931"/>
      <w:bookmarkEnd w:id="9932"/>
      <w:bookmarkEnd w:id="9933"/>
      <w:bookmarkEnd w:id="9934"/>
      <w:r>
        <w:rPr>
          <w:rFonts w:hint="cs"/>
          <w:rtl/>
        </w:rPr>
        <w:t xml:space="preserve">למה הם מביאים את יש עתיד כדוגמה? למה הם הביאו </w:t>
      </w:r>
      <w:bookmarkStart w:id="9935" w:name="_ETM_Q26_582644"/>
      <w:bookmarkEnd w:id="9935"/>
      <w:r>
        <w:rPr>
          <w:rFonts w:hint="cs"/>
          <w:rtl/>
        </w:rPr>
        <w:t xml:space="preserve">את יאיר לפיד ואת מפלגתו יש עתיד כדוגמה? בגלל שמפלגת </w:t>
      </w:r>
      <w:bookmarkStart w:id="9936" w:name="_ETM_Q26_591780"/>
      <w:bookmarkEnd w:id="9936"/>
      <w:r>
        <w:rPr>
          <w:rFonts w:hint="cs"/>
          <w:rtl/>
        </w:rPr>
        <w:t xml:space="preserve">יש עתיד יצאה בשצף-קצף נגד עצם הרעיון של חברי </w:t>
      </w:r>
      <w:bookmarkStart w:id="9937" w:name="_ETM_Q26_591457"/>
      <w:bookmarkEnd w:id="9937"/>
      <w:r>
        <w:rPr>
          <w:rFonts w:hint="cs"/>
          <w:rtl/>
        </w:rPr>
        <w:t xml:space="preserve">כנסת נורבגים. במשך שנים רבות זאת הייתה עמדתם העקבית </w:t>
      </w:r>
      <w:bookmarkStart w:id="9938" w:name="_ETM_Q26_595565"/>
      <w:bookmarkEnd w:id="9938"/>
      <w:r>
        <w:rPr>
          <w:rFonts w:hint="cs"/>
          <w:rtl/>
        </w:rPr>
        <w:t xml:space="preserve">והעקרונית </w:t>
      </w:r>
      <w:r>
        <w:rPr>
          <w:rFonts w:hint="eastAsia"/>
          <w:rtl/>
        </w:rPr>
        <w:t xml:space="preserve">– </w:t>
      </w:r>
      <w:r>
        <w:rPr>
          <w:rFonts w:hint="cs"/>
          <w:rtl/>
        </w:rPr>
        <w:t>שאסור שיהיה דבר כזה, שזה בזבוז כספי ציבור וזה</w:t>
      </w:r>
      <w:bookmarkStart w:id="9939" w:name="_ETM_Q26_606844"/>
      <w:bookmarkEnd w:id="9939"/>
      <w:r>
        <w:rPr>
          <w:rFonts w:hint="cs"/>
          <w:rtl/>
        </w:rPr>
        <w:t xml:space="preserve"> דבר לא לגיטימי. הם כינו את זה בכל שם של </w:t>
      </w:r>
      <w:bookmarkStart w:id="9940" w:name="_ETM_Q26_606141"/>
      <w:bookmarkEnd w:id="9940"/>
      <w:r>
        <w:rPr>
          <w:rFonts w:hint="cs"/>
          <w:rtl/>
        </w:rPr>
        <w:t xml:space="preserve">שחיתות, וכל טענה אפשרית העלו ביש עתיד. אני לא חושב </w:t>
      </w:r>
      <w:bookmarkStart w:id="9941" w:name="_ETM_Q26_610757"/>
      <w:bookmarkEnd w:id="9941"/>
      <w:r>
        <w:rPr>
          <w:rFonts w:hint="cs"/>
          <w:rtl/>
        </w:rPr>
        <w:t xml:space="preserve">שהיה אי מישהו שהשתמש בשפה יותר תקיפה כנגד עצם ההסדר </w:t>
      </w:r>
      <w:bookmarkStart w:id="9942" w:name="_ETM_Q26_620389"/>
      <w:bookmarkEnd w:id="9942"/>
      <w:r>
        <w:rPr>
          <w:rFonts w:hint="cs"/>
          <w:rtl/>
        </w:rPr>
        <w:t xml:space="preserve">הנורבגי מאשר חברי הכנסת של יש עתיד, ובעיקר העומד בראש </w:t>
      </w:r>
      <w:bookmarkStart w:id="9943" w:name="_ETM_Q26_623576"/>
      <w:bookmarkEnd w:id="9943"/>
      <w:r>
        <w:rPr>
          <w:rFonts w:hint="cs"/>
          <w:rtl/>
        </w:rPr>
        <w:t xml:space="preserve">מפלגת יש עתיד יאיר לפיד. במקלו ובתרמילו הוא יצא כנגד </w:t>
      </w:r>
      <w:bookmarkStart w:id="9944" w:name="_ETM_Q26_628928"/>
      <w:bookmarkEnd w:id="9944"/>
      <w:r>
        <w:rPr>
          <w:rFonts w:hint="cs"/>
          <w:rtl/>
        </w:rPr>
        <w:t xml:space="preserve">עצם קיומו של המושג "נורבגי". </w:t>
      </w:r>
    </w:p>
    <w:p w:rsidR="00513DF7" w:rsidRDefault="00513DF7" w:rsidP="00BA73B6">
      <w:pPr>
        <w:rPr>
          <w:rtl/>
        </w:rPr>
      </w:pPr>
      <w:bookmarkStart w:id="9945" w:name="_ETM_Q26_632671"/>
      <w:bookmarkStart w:id="9946" w:name="_ETM_Q26_632747"/>
      <w:bookmarkEnd w:id="9945"/>
      <w:bookmarkEnd w:id="9946"/>
    </w:p>
    <w:p w:rsidR="00513DF7" w:rsidRDefault="00513DF7" w:rsidP="00BA73B6">
      <w:pPr>
        <w:rPr>
          <w:rtl/>
        </w:rPr>
      </w:pPr>
      <w:bookmarkStart w:id="9947" w:name="_ETM_Q26_632800"/>
      <w:bookmarkStart w:id="9948" w:name="_ETM_Q26_632861"/>
      <w:bookmarkEnd w:id="9947"/>
      <w:bookmarkEnd w:id="9948"/>
      <w:r>
        <w:rPr>
          <w:rFonts w:hint="cs"/>
          <w:rtl/>
        </w:rPr>
        <w:t xml:space="preserve">והינה, גילינו שבאותה שנייה שהוא הגיע לתפקיד ראש הממשלה ומפלגתו הייתה בשלטון, נשתכחה ממנו </w:t>
      </w:r>
      <w:bookmarkStart w:id="9949" w:name="_ETM_Q26_642303"/>
      <w:bookmarkEnd w:id="9949"/>
      <w:r>
        <w:rPr>
          <w:rFonts w:hint="cs"/>
          <w:rtl/>
        </w:rPr>
        <w:t xml:space="preserve">גירסא דינקותא. הוא פשוט שכח בשנייה אחת את כל מה </w:t>
      </w:r>
      <w:bookmarkStart w:id="9950" w:name="_ETM_Q26_647940"/>
      <w:bookmarkEnd w:id="9950"/>
      <w:r>
        <w:rPr>
          <w:rFonts w:hint="cs"/>
          <w:rtl/>
        </w:rPr>
        <w:t xml:space="preserve">שהוא דיבר קודם לכן במשך שנים רבות. הוא לא ידע </w:t>
      </w:r>
      <w:bookmarkStart w:id="9951" w:name="_ETM_Q26_653316"/>
      <w:bookmarkEnd w:id="9951"/>
      <w:r>
        <w:rPr>
          <w:rFonts w:hint="cs"/>
          <w:rtl/>
        </w:rPr>
        <w:t xml:space="preserve">שיש בעיה בח"כים נורבגים. הוא גם לא ידע שיש בעיה </w:t>
      </w:r>
      <w:bookmarkStart w:id="9952" w:name="_ETM_Q26_655596"/>
      <w:bookmarkEnd w:id="9952"/>
      <w:r>
        <w:rPr>
          <w:rFonts w:hint="cs"/>
          <w:rtl/>
        </w:rPr>
        <w:t xml:space="preserve">בכספים קואליציוניים; או, כמו שהוא אמר, כספים קואליציוניים זה מושחת, אבל שלנו זה למטרה טובה, זה לא מושחת. </w:t>
      </w:r>
    </w:p>
    <w:p w:rsidR="00513DF7" w:rsidRDefault="00513DF7" w:rsidP="00BA73B6">
      <w:pPr>
        <w:rPr>
          <w:rtl/>
        </w:rPr>
      </w:pPr>
      <w:bookmarkStart w:id="9953" w:name="_ETM_Q26_667233"/>
      <w:bookmarkStart w:id="9954" w:name="_ETM_Q26_667290"/>
      <w:bookmarkEnd w:id="9953"/>
      <w:bookmarkEnd w:id="9954"/>
    </w:p>
    <w:p w:rsidR="00513DF7" w:rsidRDefault="00513DF7" w:rsidP="00BA73B6">
      <w:pPr>
        <w:rPr>
          <w:rtl/>
        </w:rPr>
      </w:pPr>
      <w:bookmarkStart w:id="9955" w:name="_ETM_Q26_667362"/>
      <w:bookmarkStart w:id="9956" w:name="_ETM_Q26_667427"/>
      <w:bookmarkEnd w:id="9955"/>
      <w:bookmarkEnd w:id="9956"/>
      <w:r>
        <w:rPr>
          <w:rFonts w:hint="cs"/>
          <w:rtl/>
        </w:rPr>
        <w:t xml:space="preserve">הדבר הזה, </w:t>
      </w:r>
      <w:bookmarkStart w:id="9957" w:name="_ETM_Q26_668561"/>
      <w:bookmarkEnd w:id="9957"/>
      <w:r>
        <w:rPr>
          <w:rFonts w:hint="cs"/>
          <w:rtl/>
        </w:rPr>
        <w:t xml:space="preserve">רבותיי, מראה לנו שני דברים: דבר אחד </w:t>
      </w:r>
      <w:r>
        <w:rPr>
          <w:rFonts w:hint="eastAsia"/>
          <w:rtl/>
        </w:rPr>
        <w:t xml:space="preserve">– </w:t>
      </w:r>
      <w:r>
        <w:rPr>
          <w:rFonts w:hint="cs"/>
          <w:rtl/>
        </w:rPr>
        <w:t xml:space="preserve">הוא מראה לנו </w:t>
      </w:r>
      <w:bookmarkStart w:id="9958" w:name="_ETM_Q26_675297"/>
      <w:bookmarkEnd w:id="9958"/>
      <w:r>
        <w:rPr>
          <w:rFonts w:hint="cs"/>
          <w:rtl/>
        </w:rPr>
        <w:t xml:space="preserve">שדברים שרואים מכאן לא רואים משם כשמדובר ביאיר לפיד </w:t>
      </w:r>
      <w:bookmarkStart w:id="9959" w:name="_ETM_Q26_677477"/>
      <w:bookmarkEnd w:id="9959"/>
      <w:r>
        <w:rPr>
          <w:rFonts w:hint="cs"/>
          <w:rtl/>
        </w:rPr>
        <w:t xml:space="preserve">ובאנשי יש עתיד. זה דבר אחד. </w:t>
      </w:r>
      <w:bookmarkStart w:id="9960" w:name="_ETM_Q26_681956"/>
      <w:bookmarkStart w:id="9961" w:name="_ETM_Q26_682016"/>
      <w:bookmarkStart w:id="9962" w:name="_ETM_Q26_682117"/>
      <w:bookmarkStart w:id="9963" w:name="_ETM_Q26_682171"/>
      <w:bookmarkEnd w:id="9960"/>
      <w:bookmarkEnd w:id="9961"/>
      <w:bookmarkEnd w:id="9962"/>
      <w:bookmarkEnd w:id="9963"/>
      <w:r>
        <w:rPr>
          <w:rFonts w:hint="cs"/>
          <w:rtl/>
        </w:rPr>
        <w:t xml:space="preserve">דבר השני </w:t>
      </w:r>
      <w:r>
        <w:rPr>
          <w:rFonts w:hint="eastAsia"/>
          <w:rtl/>
        </w:rPr>
        <w:t>–</w:t>
      </w:r>
      <w:r>
        <w:rPr>
          <w:rFonts w:hint="cs"/>
          <w:rtl/>
        </w:rPr>
        <w:t xml:space="preserve"> </w:t>
      </w:r>
      <w:bookmarkStart w:id="9964" w:name="_ETM_Q26_654165"/>
      <w:bookmarkEnd w:id="9964"/>
      <w:r>
        <w:rPr>
          <w:rFonts w:hint="cs"/>
          <w:rtl/>
        </w:rPr>
        <w:t>הוא מראה</w:t>
      </w:r>
      <w:bookmarkStart w:id="9965" w:name="_ETM_Q26_685669"/>
      <w:bookmarkEnd w:id="9965"/>
      <w:r>
        <w:rPr>
          <w:rFonts w:hint="cs"/>
          <w:rtl/>
        </w:rPr>
        <w:t xml:space="preserve"> לנו איזו חובה מוטלת עלינו, חברי הכנסת של הימין, המחנה </w:t>
      </w:r>
      <w:bookmarkStart w:id="9966" w:name="_ETM_Q26_686300"/>
      <w:bookmarkEnd w:id="9966"/>
      <w:r>
        <w:rPr>
          <w:rFonts w:hint="cs"/>
          <w:rtl/>
        </w:rPr>
        <w:t xml:space="preserve">הלאומי במדינת ישראל, לדאוג שלהרבה מאוד זמן אנחנו נישאר כאן </w:t>
      </w:r>
      <w:bookmarkStart w:id="9967" w:name="_ETM_Q26_696796"/>
      <w:bookmarkEnd w:id="9967"/>
      <w:r>
        <w:rPr>
          <w:rFonts w:hint="cs"/>
          <w:rtl/>
        </w:rPr>
        <w:t xml:space="preserve">והוא יישאר שם. תודה רבה, אדוני היושב-ראש. תודה רבה, חבריי </w:t>
      </w:r>
      <w:bookmarkStart w:id="9968" w:name="_ETM_Q26_699951"/>
      <w:bookmarkEnd w:id="9968"/>
      <w:r>
        <w:rPr>
          <w:rFonts w:hint="cs"/>
          <w:rtl/>
        </w:rPr>
        <w:t xml:space="preserve">חברי הכנסת. </w:t>
      </w:r>
    </w:p>
    <w:p w:rsidR="00513DF7" w:rsidRDefault="00513DF7" w:rsidP="00BA73B6">
      <w:pPr>
        <w:rPr>
          <w:rtl/>
        </w:rPr>
      </w:pPr>
    </w:p>
    <w:p w:rsidR="00513DF7" w:rsidRDefault="00513DF7" w:rsidP="00BA73B6">
      <w:pPr>
        <w:pStyle w:val="af8"/>
        <w:keepNext/>
        <w:rPr>
          <w:rtl/>
        </w:rPr>
      </w:pPr>
      <w:bookmarkStart w:id="9969" w:name="ET_yor_6129_35"/>
      <w:r w:rsidRPr="005D1A1C">
        <w:rPr>
          <w:rStyle w:val="TagStyle"/>
          <w:rtl/>
        </w:rPr>
        <w:t xml:space="preserve"> &lt;&lt; יור &gt;&gt; </w:t>
      </w:r>
      <w:r>
        <w:rPr>
          <w:rtl/>
        </w:rPr>
        <w:t>היו"ר ישראל אייכלר:</w:t>
      </w:r>
      <w:r w:rsidRPr="005D1A1C">
        <w:rPr>
          <w:rStyle w:val="TagStyle"/>
          <w:rtl/>
        </w:rPr>
        <w:t xml:space="preserve"> &lt;&lt; יור &gt;&gt;</w:t>
      </w:r>
      <w:r>
        <w:rPr>
          <w:rtl/>
        </w:rPr>
        <w:t xml:space="preserve">   </w:t>
      </w:r>
      <w:bookmarkEnd w:id="996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ליושב-ראש ועדת חוקה, חוק ומשפט חבר </w:t>
      </w:r>
      <w:bookmarkStart w:id="9970" w:name="_ETM_Q26_702898"/>
      <w:bookmarkEnd w:id="9970"/>
      <w:r>
        <w:rPr>
          <w:rFonts w:hint="cs"/>
          <w:rtl/>
          <w:lang w:eastAsia="he-IL"/>
        </w:rPr>
        <w:t xml:space="preserve">הכנסת שמחה רוטמן. </w:t>
      </w:r>
    </w:p>
    <w:p w:rsidR="00513DF7" w:rsidRDefault="00513DF7" w:rsidP="00BA73B6">
      <w:pPr>
        <w:rPr>
          <w:rtl/>
          <w:lang w:eastAsia="he-IL"/>
        </w:rPr>
      </w:pPr>
      <w:bookmarkStart w:id="9971" w:name="_ETM_Q26_705267"/>
      <w:bookmarkStart w:id="9972" w:name="_ETM_Q26_705333"/>
      <w:bookmarkEnd w:id="9971"/>
      <w:bookmarkEnd w:id="9972"/>
    </w:p>
    <w:p w:rsidR="00513DF7" w:rsidRDefault="00513DF7" w:rsidP="00BA73B6">
      <w:pPr>
        <w:rPr>
          <w:rtl/>
          <w:lang w:eastAsia="he-IL"/>
        </w:rPr>
      </w:pPr>
      <w:bookmarkStart w:id="9973" w:name="_ETM_Q26_705394"/>
      <w:bookmarkStart w:id="9974" w:name="_ETM_Q26_705501"/>
      <w:bookmarkEnd w:id="9973"/>
      <w:bookmarkEnd w:id="9974"/>
      <w:r>
        <w:rPr>
          <w:rFonts w:hint="cs"/>
          <w:rtl/>
          <w:lang w:eastAsia="he-IL"/>
        </w:rPr>
        <w:t xml:space="preserve">אנחנו עוברים להצבעה. לפי בקשת 20 חברי </w:t>
      </w:r>
      <w:bookmarkStart w:id="9975" w:name="_ETM_Q26_704990"/>
      <w:bookmarkEnd w:id="9975"/>
      <w:r>
        <w:rPr>
          <w:rFonts w:hint="cs"/>
          <w:rtl/>
          <w:lang w:eastAsia="he-IL"/>
        </w:rPr>
        <w:t xml:space="preserve">כנסת ההצבעה תהיה שמית. אני מבקש ממזכיר הכנסת להקריא את </w:t>
      </w:r>
      <w:bookmarkStart w:id="9976" w:name="_ETM_Q26_714174"/>
      <w:bookmarkEnd w:id="9976"/>
      <w:r>
        <w:rPr>
          <w:rFonts w:hint="cs"/>
          <w:rtl/>
          <w:lang w:eastAsia="he-IL"/>
        </w:rPr>
        <w:t xml:space="preserve">השמות של חברי הכנסת. אני מבקש שיהיה שקט באולם כדי </w:t>
      </w:r>
      <w:bookmarkStart w:id="9977" w:name="_ETM_Q26_721998"/>
      <w:bookmarkEnd w:id="9977"/>
      <w:r>
        <w:rPr>
          <w:rFonts w:hint="cs"/>
          <w:rtl/>
          <w:lang w:eastAsia="he-IL"/>
        </w:rPr>
        <w:t>שתשמעו את המזכיר. עדיין לא מספיק שקט. אתה לא יכול</w:t>
      </w:r>
      <w:bookmarkStart w:id="9978" w:name="_ETM_Q26_729182"/>
      <w:bookmarkEnd w:id="9978"/>
      <w:r>
        <w:rPr>
          <w:rFonts w:hint="cs"/>
          <w:rtl/>
          <w:lang w:eastAsia="he-IL"/>
        </w:rPr>
        <w:t xml:space="preserve"> להתחיל? אז שיהיה שקט. רבותיי, תרגיע את החבר'ה, כי </w:t>
      </w:r>
      <w:bookmarkStart w:id="9979" w:name="_ETM_Q26_733981"/>
      <w:bookmarkEnd w:id="9979"/>
      <w:r>
        <w:rPr>
          <w:rFonts w:hint="cs"/>
          <w:rtl/>
          <w:lang w:eastAsia="he-IL"/>
        </w:rPr>
        <w:t xml:space="preserve">המזכיר צריך לקרוא את השמות. אנא, בבקשה. </w:t>
      </w:r>
    </w:p>
    <w:p w:rsidR="00513DF7" w:rsidRDefault="00513DF7" w:rsidP="00BA73B6">
      <w:pPr>
        <w:rPr>
          <w:rtl/>
          <w:lang w:eastAsia="he-IL"/>
        </w:rPr>
      </w:pPr>
    </w:p>
    <w:p w:rsidR="00513DF7" w:rsidRDefault="00513DF7" w:rsidP="00227998">
      <w:pPr>
        <w:pStyle w:val="af2"/>
        <w:rPr>
          <w:rtl/>
          <w:lang w:eastAsia="he-IL"/>
        </w:rPr>
      </w:pPr>
      <w:r>
        <w:rPr>
          <w:rFonts w:hint="cs"/>
          <w:rtl/>
          <w:lang w:eastAsia="he-IL"/>
        </w:rPr>
        <w:t>הצבעה שמית</w:t>
      </w:r>
    </w:p>
    <w:p w:rsidR="00513DF7" w:rsidRDefault="00513DF7" w:rsidP="00BA73B6">
      <w:pPr>
        <w:rPr>
          <w:rtl/>
          <w:lang w:eastAsia="he-IL"/>
        </w:rPr>
      </w:pPr>
    </w:p>
    <w:p w:rsidR="00513DF7" w:rsidRDefault="00513DF7" w:rsidP="00BA73B6">
      <w:pPr>
        <w:pStyle w:val="af6"/>
        <w:keepNext/>
        <w:rPr>
          <w:rtl/>
        </w:rPr>
      </w:pPr>
      <w:r w:rsidRPr="00893BF4">
        <w:rPr>
          <w:rStyle w:val="TagStyle"/>
          <w:rtl/>
        </w:rPr>
        <w:t>&lt;&lt; קריאה &gt;&gt;</w:t>
      </w:r>
      <w:r w:rsidRPr="005630C4">
        <w:rPr>
          <w:rStyle w:val="TagStyle"/>
          <w:rtl/>
        </w:rPr>
        <w:t xml:space="preserve"> </w:t>
      </w:r>
      <w:r>
        <w:rPr>
          <w:rtl/>
        </w:rPr>
        <w:t>מזכיר הכנסת דן מרזוק:</w:t>
      </w:r>
      <w:r w:rsidRPr="005630C4">
        <w:rPr>
          <w:rStyle w:val="TagStyle"/>
          <w:rtl/>
        </w:rPr>
        <w:t xml:space="preserve"> </w:t>
      </w:r>
      <w:r w:rsidRPr="00893BF4">
        <w:rPr>
          <w:rStyle w:val="TagStyle"/>
          <w:rtl/>
        </w:rPr>
        <w:t>&lt;&lt; קריאה &gt;&gt;</w:t>
      </w:r>
      <w:r>
        <w:rPr>
          <w:rtl/>
        </w:rPr>
        <w:t xml:space="preserve">   </w:t>
      </w:r>
    </w:p>
    <w:p w:rsidR="00513DF7" w:rsidRPr="005630C4" w:rsidRDefault="00513DF7" w:rsidP="00DA3834">
      <w:pPr>
        <w:ind w:firstLine="0"/>
        <w:rPr>
          <w:rtl/>
          <w:lang w:eastAsia="he-IL"/>
        </w:rPr>
      </w:pPr>
      <w:r>
        <w:rPr>
          <w:rFonts w:hint="cs"/>
          <w:rtl/>
          <w:lang w:eastAsia="he-IL"/>
        </w:rPr>
        <w:t>(קורא בשמות חברי הכנסת)</w:t>
      </w:r>
    </w:p>
    <w:p w:rsidR="00513DF7" w:rsidRPr="005630C4" w:rsidRDefault="00513DF7" w:rsidP="00BA73B6">
      <w:pPr>
        <w:rPr>
          <w:rtl/>
          <w:lang w:eastAsia="he-IL"/>
        </w:rPr>
      </w:pPr>
    </w:p>
    <w:p w:rsidR="00513DF7" w:rsidRDefault="00513DF7" w:rsidP="00BA73B6">
      <w:pPr>
        <w:rPr>
          <w:rtl/>
          <w:lang w:eastAsia="he-IL"/>
        </w:rPr>
      </w:pPr>
      <w:r>
        <w:rPr>
          <w:rtl/>
          <w:lang w:eastAsia="he-IL"/>
        </w:rPr>
        <w:t>משה אבוטבול</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יולי יואל אדלשטיין</w:t>
      </w:r>
      <w:r>
        <w:rPr>
          <w:rtl/>
          <w:lang w:eastAsia="he-IL"/>
        </w:rPr>
        <w:tab/>
      </w:r>
      <w:r>
        <w:rPr>
          <w:rFonts w:hint="cs"/>
          <w:rtl/>
          <w:lang w:eastAsia="he-IL"/>
        </w:rPr>
        <w:t>–   בעד</w:t>
      </w:r>
    </w:p>
    <w:p w:rsidR="00513DF7" w:rsidRDefault="00513DF7" w:rsidP="00BA73B6">
      <w:pPr>
        <w:rPr>
          <w:rtl/>
          <w:lang w:eastAsia="he-IL"/>
        </w:rPr>
      </w:pPr>
      <w:r>
        <w:rPr>
          <w:rtl/>
          <w:lang w:eastAsia="he-IL"/>
        </w:rPr>
        <w:t>אמיר אוחנה</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ינון אזולאי</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גדי איזנקוט</w:t>
      </w:r>
      <w:r>
        <w:rPr>
          <w:rtl/>
          <w:lang w:eastAsia="he-IL"/>
        </w:rPr>
        <w:tab/>
      </w:r>
      <w:r>
        <w:rPr>
          <w:rtl/>
          <w:lang w:eastAsia="he-IL"/>
        </w:rPr>
        <w:tab/>
      </w:r>
      <w:r>
        <w:rPr>
          <w:rFonts w:hint="cs"/>
          <w:rtl/>
          <w:lang w:eastAsia="he-IL"/>
        </w:rPr>
        <w:t xml:space="preserve">–   אינו </w:t>
      </w:r>
      <w:bookmarkStart w:id="9980" w:name="_ETM_Q27_158800"/>
      <w:bookmarkEnd w:id="9980"/>
      <w:r>
        <w:rPr>
          <w:rFonts w:hint="cs"/>
          <w:rtl/>
          <w:lang w:eastAsia="he-IL"/>
        </w:rPr>
        <w:t>נוכח</w:t>
      </w:r>
    </w:p>
    <w:p w:rsidR="00513DF7" w:rsidRDefault="00513DF7" w:rsidP="00BA73B6">
      <w:pPr>
        <w:rPr>
          <w:rtl/>
          <w:lang w:eastAsia="he-IL"/>
        </w:rPr>
      </w:pPr>
      <w:r>
        <w:rPr>
          <w:rtl/>
          <w:lang w:eastAsia="he-IL"/>
        </w:rPr>
        <w:t>ישראל אייכלר</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דן אילוז</w:t>
      </w:r>
      <w:r>
        <w:rPr>
          <w:rtl/>
          <w:lang w:eastAsia="he-IL"/>
        </w:rPr>
        <w:tab/>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ואליד אל הואשלה</w:t>
      </w:r>
      <w:r>
        <w:rPr>
          <w:rtl/>
          <w:lang w:eastAsia="he-IL"/>
        </w:rPr>
        <w:tab/>
      </w:r>
      <w:r>
        <w:rPr>
          <w:rFonts w:hint="cs"/>
          <w:rtl/>
          <w:lang w:eastAsia="he-IL"/>
        </w:rPr>
        <w:t>–   נגד</w:t>
      </w:r>
    </w:p>
    <w:p w:rsidR="00513DF7" w:rsidRDefault="00513DF7" w:rsidP="00BA73B6">
      <w:pPr>
        <w:rPr>
          <w:rtl/>
          <w:lang w:eastAsia="he-IL"/>
        </w:rPr>
      </w:pPr>
      <w:r>
        <w:rPr>
          <w:rtl/>
          <w:lang w:eastAsia="he-IL"/>
        </w:rPr>
        <w:t>קארין אלהרר</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זאב אלקין</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דוד אמסלם</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אופיר אקוניס</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משה ארבל</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יעקב אשר</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אוריאל בוסו</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דבי ביטון</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חיים ביטון</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מיכאל מרדכי ביטון</w:t>
      </w:r>
      <w:r>
        <w:rPr>
          <w:rtl/>
          <w:lang w:eastAsia="he-IL"/>
        </w:rPr>
        <w:tab/>
      </w:r>
      <w:r>
        <w:rPr>
          <w:rFonts w:hint="cs"/>
          <w:rtl/>
          <w:lang w:eastAsia="he-IL"/>
        </w:rPr>
        <w:t>–   אינו נוכח</w:t>
      </w:r>
      <w:r>
        <w:rPr>
          <w:rtl/>
          <w:lang w:eastAsia="he-IL"/>
        </w:rPr>
        <w:t xml:space="preserve"> </w:t>
      </w:r>
    </w:p>
    <w:p w:rsidR="00513DF7" w:rsidRDefault="00513DF7" w:rsidP="00BA73B6">
      <w:pPr>
        <w:rPr>
          <w:rtl/>
          <w:lang w:eastAsia="he-IL"/>
        </w:rPr>
      </w:pPr>
      <w:r>
        <w:rPr>
          <w:rtl/>
          <w:lang w:eastAsia="he-IL"/>
        </w:rPr>
        <w:t>דוד ביטן</w:t>
      </w:r>
      <w:r>
        <w:rPr>
          <w:rtl/>
          <w:lang w:eastAsia="he-IL"/>
        </w:rPr>
        <w:tab/>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בועז ביסמוט</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ולדימיר בליאק</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מירב בן ארי</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רם בן ברק</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איתמר בן גביר</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אברהם בצלאל</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אורנה ברביבאי</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ניר ברקת</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טלי גוטליב</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מאי גולן</w:t>
      </w:r>
      <w:r>
        <w:rPr>
          <w:rtl/>
          <w:lang w:eastAsia="he-IL"/>
        </w:rPr>
        <w:tab/>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יואב גלנט</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גילה גמליאל</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בנימין גנץ</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משה גפני</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סימון דוידסון</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אבי דיכטר</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גלית דיסטל אטבריאן</w:t>
      </w:r>
      <w:r>
        <w:rPr>
          <w:rtl/>
          <w:lang w:eastAsia="he-IL"/>
        </w:rPr>
        <w:tab/>
      </w:r>
      <w:r>
        <w:rPr>
          <w:rFonts w:hint="cs"/>
          <w:rtl/>
          <w:lang w:eastAsia="he-IL"/>
        </w:rPr>
        <w:t>–   בעד</w:t>
      </w:r>
    </w:p>
    <w:p w:rsidR="00513DF7" w:rsidRDefault="00513DF7" w:rsidP="00BA73B6">
      <w:pPr>
        <w:rPr>
          <w:rtl/>
          <w:lang w:eastAsia="he-IL"/>
        </w:rPr>
      </w:pPr>
      <w:r>
        <w:rPr>
          <w:rtl/>
          <w:lang w:eastAsia="he-IL"/>
        </w:rPr>
        <w:t>אלי דלל</w:t>
      </w:r>
      <w:r>
        <w:rPr>
          <w:rtl/>
          <w:lang w:eastAsia="he-IL"/>
        </w:rPr>
        <w:tab/>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דני דנון</w:t>
      </w:r>
      <w:r>
        <w:rPr>
          <w:rtl/>
          <w:lang w:eastAsia="he-IL"/>
        </w:rPr>
        <w:tab/>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שלום דנינו</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אריה מכלוף דרעי</w:t>
      </w:r>
      <w:r>
        <w:rPr>
          <w:rtl/>
          <w:lang w:eastAsia="he-IL"/>
        </w:rPr>
        <w:tab/>
      </w:r>
      <w:r>
        <w:rPr>
          <w:rFonts w:hint="cs"/>
          <w:rtl/>
          <w:lang w:eastAsia="he-IL"/>
        </w:rPr>
        <w:t>–   אינו נוכח</w:t>
      </w:r>
    </w:p>
    <w:p w:rsidR="00513DF7" w:rsidRDefault="00513DF7" w:rsidP="00BA73B6">
      <w:pPr>
        <w:rPr>
          <w:rtl/>
          <w:lang w:eastAsia="he-IL"/>
        </w:rPr>
      </w:pPr>
      <w:r>
        <w:rPr>
          <w:rtl/>
          <w:lang w:eastAsia="he-IL"/>
        </w:rPr>
        <w:t>שרן מרים השכל</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ניסים ואטורי</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מיכל מרים וולדיגר</w:t>
      </w:r>
      <w:r>
        <w:rPr>
          <w:rtl/>
          <w:lang w:eastAsia="he-IL"/>
        </w:rPr>
        <w:tab/>
      </w:r>
      <w:r>
        <w:rPr>
          <w:rFonts w:hint="cs"/>
          <w:rtl/>
          <w:lang w:eastAsia="he-IL"/>
        </w:rPr>
        <w:t>–   בעד</w:t>
      </w:r>
    </w:p>
    <w:p w:rsidR="00513DF7" w:rsidRDefault="00513DF7" w:rsidP="00BA73B6">
      <w:pPr>
        <w:rPr>
          <w:rtl/>
          <w:lang w:eastAsia="he-IL"/>
        </w:rPr>
      </w:pPr>
      <w:r>
        <w:rPr>
          <w:rtl/>
          <w:lang w:eastAsia="he-IL"/>
        </w:rPr>
        <w:t>יצחק שמעון וסרלאוף</w:t>
      </w:r>
      <w:r>
        <w:rPr>
          <w:rtl/>
          <w:lang w:eastAsia="he-IL"/>
        </w:rPr>
        <w:tab/>
      </w:r>
      <w:r>
        <w:rPr>
          <w:rFonts w:hint="cs"/>
          <w:rtl/>
          <w:lang w:eastAsia="he-IL"/>
        </w:rPr>
        <w:t>–   בעד</w:t>
      </w:r>
    </w:p>
    <w:p w:rsidR="00513DF7" w:rsidRDefault="00513DF7" w:rsidP="00BA73B6">
      <w:pPr>
        <w:rPr>
          <w:rtl/>
          <w:lang w:eastAsia="he-IL"/>
        </w:rPr>
      </w:pPr>
      <w:r>
        <w:rPr>
          <w:rtl/>
          <w:lang w:eastAsia="he-IL"/>
        </w:rPr>
        <w:t>יאסר חוג'יראת</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אימאן ח'טיב יאסין</w:t>
      </w:r>
      <w:r>
        <w:rPr>
          <w:rtl/>
          <w:lang w:eastAsia="he-IL"/>
        </w:rPr>
        <w:tab/>
      </w:r>
      <w:r>
        <w:rPr>
          <w:rFonts w:hint="cs"/>
          <w:rtl/>
          <w:lang w:eastAsia="he-IL"/>
        </w:rPr>
        <w:t>–   נגד</w:t>
      </w:r>
    </w:p>
    <w:p w:rsidR="00513DF7" w:rsidRDefault="00513DF7" w:rsidP="00BA73B6">
      <w:pPr>
        <w:rPr>
          <w:rtl/>
          <w:lang w:eastAsia="he-IL"/>
        </w:rPr>
      </w:pPr>
      <w:r>
        <w:rPr>
          <w:rtl/>
          <w:lang w:eastAsia="he-IL"/>
        </w:rPr>
        <w:t>ווליד טאהא</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בועז טופורובסקי</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משה טור פז</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אחמד טיבי</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יוסף טייב</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אוהד טל</w:t>
      </w:r>
      <w:r>
        <w:rPr>
          <w:rtl/>
          <w:lang w:eastAsia="he-IL"/>
        </w:rPr>
        <w:tab/>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יעקב טסלר</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חילי טרופר</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אלי כהן</w:t>
      </w:r>
      <w:r>
        <w:rPr>
          <w:rtl/>
          <w:lang w:eastAsia="he-IL"/>
        </w:rPr>
        <w:tab/>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אלמוג כהן</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מאיר כהן</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מירב כהן</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מתן כהנא</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עופר כסיף</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אופיר כץ</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ישראל כץ</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רון כץ</w:t>
      </w:r>
      <w:r>
        <w:rPr>
          <w:rtl/>
          <w:lang w:eastAsia="he-IL"/>
        </w:rPr>
        <w:tab/>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יוראי להב הרצנו</w:t>
      </w:r>
      <w:r>
        <w:rPr>
          <w:rtl/>
          <w:lang w:eastAsia="he-IL"/>
        </w:rPr>
        <w:tab/>
      </w:r>
      <w:r>
        <w:rPr>
          <w:rtl/>
          <w:lang w:eastAsia="he-IL"/>
        </w:rPr>
        <w:tab/>
      </w:r>
      <w:r>
        <w:rPr>
          <w:rFonts w:hint="cs"/>
          <w:rtl/>
          <w:lang w:eastAsia="he-IL"/>
        </w:rPr>
        <w:t>–</w:t>
      </w:r>
      <w:r>
        <w:rPr>
          <w:rtl/>
          <w:lang w:eastAsia="he-IL"/>
        </w:rPr>
        <w:t xml:space="preserve"> </w:t>
      </w:r>
      <w:r>
        <w:rPr>
          <w:rFonts w:hint="cs"/>
          <w:rtl/>
          <w:lang w:eastAsia="he-IL"/>
        </w:rPr>
        <w:t>אינו נוכח</w:t>
      </w:r>
    </w:p>
    <w:p w:rsidR="00513DF7" w:rsidRDefault="00513DF7" w:rsidP="00BA73B6">
      <w:pPr>
        <w:rPr>
          <w:rtl/>
          <w:lang w:eastAsia="he-IL"/>
        </w:rPr>
      </w:pPr>
      <w:r>
        <w:rPr>
          <w:rtl/>
          <w:lang w:eastAsia="he-IL"/>
        </w:rPr>
        <w:t>מיקי לוי</w:t>
      </w:r>
      <w:r>
        <w:rPr>
          <w:rtl/>
          <w:lang w:eastAsia="he-IL"/>
        </w:rPr>
        <w:tab/>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יריב לוין</w:t>
      </w:r>
      <w:r>
        <w:rPr>
          <w:rtl/>
          <w:lang w:eastAsia="he-IL"/>
        </w:rPr>
        <w:tab/>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נעמה לזימי</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אביגדור ליברמן</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יאיר לפיד</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טטיאנה מזרסקי</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מרב מיכאלי</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יונתן מישרקי</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חנוך דב מלביצקי</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יוליה מלינובסקי</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מיכאל מלכיאלי</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אבי מעוז</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אורי מקלב</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יעקב מרגי</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שרון ניר</w:t>
      </w:r>
      <w:r>
        <w:rPr>
          <w:rtl/>
          <w:lang w:eastAsia="he-IL"/>
        </w:rPr>
        <w:tab/>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בנימין נתניהו</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יואב סגלוביץ'</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יבגני סובה</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משה סולומון</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לימור סון הר מלך</w:t>
      </w:r>
      <w:r>
        <w:rPr>
          <w:rtl/>
          <w:lang w:eastAsia="he-IL"/>
        </w:rPr>
        <w:tab/>
      </w:r>
      <w:r>
        <w:rPr>
          <w:rFonts w:hint="cs"/>
          <w:rtl/>
          <w:lang w:eastAsia="he-IL"/>
        </w:rPr>
        <w:t>–   בעד</w:t>
      </w:r>
    </w:p>
    <w:p w:rsidR="00513DF7" w:rsidRDefault="00513DF7" w:rsidP="00BA73B6">
      <w:pPr>
        <w:rPr>
          <w:rtl/>
          <w:lang w:eastAsia="he-IL"/>
        </w:rPr>
      </w:pPr>
      <w:r>
        <w:rPr>
          <w:rtl/>
          <w:lang w:eastAsia="he-IL"/>
        </w:rPr>
        <w:t>אופיר סופר</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אורית מלכה סטרוק</w:t>
      </w:r>
      <w:r>
        <w:rPr>
          <w:rtl/>
          <w:lang w:eastAsia="he-IL"/>
        </w:rPr>
        <w:tab/>
      </w:r>
      <w:r>
        <w:rPr>
          <w:rFonts w:hint="cs"/>
          <w:rtl/>
          <w:lang w:eastAsia="he-IL"/>
        </w:rPr>
        <w:t>–   בעד</w:t>
      </w:r>
    </w:p>
    <w:p w:rsidR="00513DF7" w:rsidRDefault="00513DF7" w:rsidP="00BA73B6">
      <w:pPr>
        <w:rPr>
          <w:rtl/>
          <w:lang w:eastAsia="he-IL"/>
        </w:rPr>
      </w:pPr>
      <w:r>
        <w:rPr>
          <w:rtl/>
          <w:lang w:eastAsia="he-IL"/>
        </w:rPr>
        <w:t>בצלאל סמוטריץ'</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משה סעדה</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גדעון סער</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מנסור עבאס</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איימן עודה</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יוסף עטאונה</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חוה אתי עטייה</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חמד עמאר</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צביקה פוגל</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עודד פורר</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יצחק פינדרוס</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מאיר פרוש</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יסמין פרידמן</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r>
        <w:rPr>
          <w:rtl/>
          <w:lang w:eastAsia="he-IL"/>
        </w:rPr>
        <w:t>אורית פרקש הכהן</w:t>
      </w:r>
      <w:r>
        <w:rPr>
          <w:rtl/>
          <w:lang w:eastAsia="he-IL"/>
        </w:rPr>
        <w:tab/>
      </w:r>
      <w:r>
        <w:rPr>
          <w:rFonts w:hint="cs"/>
          <w:rtl/>
          <w:lang w:eastAsia="he-IL"/>
        </w:rPr>
        <w:t>–   אינה נוכחת</w:t>
      </w:r>
    </w:p>
    <w:p w:rsidR="00513DF7" w:rsidRDefault="00513DF7" w:rsidP="00BA73B6">
      <w:pPr>
        <w:rPr>
          <w:rtl/>
          <w:lang w:eastAsia="he-IL"/>
        </w:rPr>
      </w:pPr>
      <w:r>
        <w:rPr>
          <w:rtl/>
          <w:lang w:eastAsia="he-IL"/>
        </w:rPr>
        <w:t>מטי צרפתי הרכבי</w:t>
      </w:r>
      <w:r>
        <w:rPr>
          <w:rtl/>
          <w:lang w:eastAsia="he-IL"/>
        </w:rPr>
        <w:tab/>
      </w:r>
      <w:r>
        <w:rPr>
          <w:rFonts w:hint="cs"/>
          <w:rtl/>
          <w:lang w:eastAsia="he-IL"/>
        </w:rPr>
        <w:t>–   נגד</w:t>
      </w:r>
    </w:p>
    <w:p w:rsidR="00513DF7" w:rsidRDefault="00513DF7" w:rsidP="00BA73B6">
      <w:pPr>
        <w:rPr>
          <w:rtl/>
          <w:lang w:eastAsia="he-IL"/>
        </w:rPr>
      </w:pPr>
      <w:r>
        <w:rPr>
          <w:rtl/>
          <w:lang w:eastAsia="he-IL"/>
        </w:rPr>
        <w:t>יואב קיש</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אריאל קלנר</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יצחק קרויזר</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גלעד קריב</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שלמה קרעי</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אליהו רביבו</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מירי מרים רגב</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שמחה רוטמן</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עידן רול</w:t>
      </w:r>
      <w:r>
        <w:rPr>
          <w:rtl/>
          <w:lang w:eastAsia="he-IL"/>
        </w:rPr>
        <w:tab/>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יואל רזבוזוב</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אפרת רייטן מרום</w:t>
      </w:r>
      <w:r>
        <w:rPr>
          <w:rtl/>
          <w:lang w:eastAsia="he-IL"/>
        </w:rPr>
        <w:tab/>
      </w:r>
      <w:r>
        <w:rPr>
          <w:rFonts w:hint="cs"/>
          <w:rtl/>
          <w:lang w:eastAsia="he-IL"/>
        </w:rPr>
        <w:t>–   אינה נוכחת</w:t>
      </w:r>
    </w:p>
    <w:p w:rsidR="00513DF7" w:rsidRDefault="00513DF7" w:rsidP="00BA73B6">
      <w:pPr>
        <w:rPr>
          <w:rtl/>
          <w:lang w:eastAsia="he-IL"/>
        </w:rPr>
      </w:pPr>
      <w:r>
        <w:rPr>
          <w:rtl/>
          <w:lang w:eastAsia="he-IL"/>
        </w:rPr>
        <w:t>יפעת שאשא ביטון</w:t>
      </w:r>
      <w:r>
        <w:rPr>
          <w:rtl/>
          <w:lang w:eastAsia="he-IL"/>
        </w:rPr>
        <w:tab/>
      </w:r>
      <w:r>
        <w:rPr>
          <w:rFonts w:hint="cs"/>
          <w:rtl/>
          <w:lang w:eastAsia="he-IL"/>
        </w:rPr>
        <w:t>–   אינה נוכחת</w:t>
      </w:r>
    </w:p>
    <w:p w:rsidR="00513DF7" w:rsidRDefault="00513DF7" w:rsidP="00BA73B6">
      <w:pPr>
        <w:rPr>
          <w:rtl/>
          <w:lang w:eastAsia="he-IL"/>
        </w:rPr>
      </w:pPr>
      <w:r>
        <w:rPr>
          <w:rtl/>
          <w:lang w:eastAsia="he-IL"/>
        </w:rPr>
        <w:t>אלון שוסטר</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אלעזר שטרן</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עמיחי שיקלי</w:t>
      </w:r>
      <w:r>
        <w:rPr>
          <w:rtl/>
          <w:lang w:eastAsia="he-IL"/>
        </w:rPr>
        <w:tab/>
      </w:r>
      <w:r>
        <w:rPr>
          <w:rtl/>
          <w:lang w:eastAsia="he-IL"/>
        </w:rPr>
        <w:tab/>
      </w:r>
      <w:r>
        <w:rPr>
          <w:rFonts w:hint="cs"/>
          <w:rtl/>
          <w:lang w:eastAsia="he-IL"/>
        </w:rPr>
        <w:t>–   בעד</w:t>
      </w:r>
    </w:p>
    <w:p w:rsidR="00513DF7" w:rsidRDefault="00513DF7" w:rsidP="00BA73B6">
      <w:pPr>
        <w:rPr>
          <w:rtl/>
          <w:lang w:eastAsia="he-IL"/>
        </w:rPr>
      </w:pPr>
      <w:r>
        <w:rPr>
          <w:rtl/>
          <w:lang w:eastAsia="he-IL"/>
        </w:rPr>
        <w:t>מיכל שיר סגמן</w:t>
      </w:r>
      <w:r>
        <w:rPr>
          <w:rtl/>
          <w:lang w:eastAsia="he-IL"/>
        </w:rPr>
        <w:tab/>
      </w:r>
      <w:r>
        <w:rPr>
          <w:rtl/>
          <w:lang w:eastAsia="he-IL"/>
        </w:rPr>
        <w:tab/>
      </w:r>
      <w:r>
        <w:rPr>
          <w:rFonts w:hint="cs"/>
          <w:rtl/>
          <w:lang w:eastAsia="he-IL"/>
        </w:rPr>
        <w:t>–   נגד</w:t>
      </w:r>
    </w:p>
    <w:p w:rsidR="00513DF7" w:rsidRDefault="00513DF7" w:rsidP="00BA73B6">
      <w:pPr>
        <w:rPr>
          <w:rtl/>
          <w:lang w:eastAsia="he-IL"/>
        </w:rPr>
      </w:pPr>
      <w:r>
        <w:rPr>
          <w:rtl/>
          <w:lang w:eastAsia="he-IL"/>
        </w:rPr>
        <w:t>נאור שירי</w:t>
      </w:r>
      <w:r>
        <w:rPr>
          <w:rtl/>
          <w:lang w:eastAsia="he-IL"/>
        </w:rPr>
        <w:tab/>
      </w:r>
      <w:r>
        <w:rPr>
          <w:rtl/>
          <w:lang w:eastAsia="he-IL"/>
        </w:rPr>
        <w:tab/>
      </w:r>
      <w:r>
        <w:rPr>
          <w:rFonts w:hint="cs"/>
          <w:rtl/>
          <w:lang w:eastAsia="he-IL"/>
        </w:rPr>
        <w:t>–   אינו נוכח</w:t>
      </w:r>
    </w:p>
    <w:p w:rsidR="00513DF7" w:rsidRDefault="00513DF7" w:rsidP="00BA73B6">
      <w:pPr>
        <w:rPr>
          <w:rtl/>
          <w:lang w:eastAsia="he-IL"/>
        </w:rPr>
      </w:pPr>
      <w:r>
        <w:rPr>
          <w:rtl/>
          <w:lang w:eastAsia="he-IL"/>
        </w:rPr>
        <w:t>עאידה תומא סלימאן</w:t>
      </w:r>
      <w:r>
        <w:rPr>
          <w:rtl/>
          <w:lang w:eastAsia="he-IL"/>
        </w:rPr>
        <w:tab/>
      </w:r>
      <w:r>
        <w:rPr>
          <w:rFonts w:hint="cs"/>
          <w:rtl/>
          <w:lang w:eastAsia="he-IL"/>
        </w:rPr>
        <w:t>–   נגד</w:t>
      </w:r>
    </w:p>
    <w:p w:rsidR="00513DF7" w:rsidRDefault="00513DF7" w:rsidP="00BA73B6">
      <w:pPr>
        <w:rPr>
          <w:rtl/>
          <w:lang w:eastAsia="he-IL"/>
        </w:rPr>
      </w:pPr>
      <w:r>
        <w:rPr>
          <w:rtl/>
          <w:lang w:eastAsia="he-IL"/>
        </w:rPr>
        <w:t>פנינה תמנו</w:t>
      </w:r>
      <w:r>
        <w:rPr>
          <w:rtl/>
          <w:lang w:eastAsia="he-IL"/>
        </w:rPr>
        <w:tab/>
      </w:r>
      <w:r>
        <w:rPr>
          <w:rtl/>
          <w:lang w:eastAsia="he-IL"/>
        </w:rPr>
        <w:tab/>
      </w:r>
      <w:r>
        <w:rPr>
          <w:rFonts w:hint="cs"/>
          <w:rtl/>
          <w:lang w:eastAsia="he-IL"/>
        </w:rPr>
        <w:t>–   אינה נוכחת</w:t>
      </w:r>
    </w:p>
    <w:p w:rsidR="00513DF7" w:rsidRDefault="00513DF7" w:rsidP="00BA73B6">
      <w:pPr>
        <w:rPr>
          <w:rtl/>
          <w:lang w:eastAsia="he-IL"/>
        </w:rPr>
      </w:pPr>
    </w:p>
    <w:p w:rsidR="00513DF7" w:rsidRDefault="00513DF7" w:rsidP="00BA73B6">
      <w:pPr>
        <w:pStyle w:val="af8"/>
        <w:keepNext/>
        <w:rPr>
          <w:rtl/>
        </w:rPr>
      </w:pPr>
      <w:bookmarkStart w:id="9981" w:name="ET_yor_6129_3"/>
      <w:r w:rsidRPr="00893BF4">
        <w:rPr>
          <w:rStyle w:val="TagStyle"/>
          <w:rtl/>
        </w:rPr>
        <w:t xml:space="preserve"> &lt;&lt; יור &gt;&gt;</w:t>
      </w:r>
      <w:r w:rsidRPr="00556882">
        <w:rPr>
          <w:rStyle w:val="TagStyle"/>
          <w:rtl/>
        </w:rPr>
        <w:t xml:space="preserve"> </w:t>
      </w:r>
      <w:r>
        <w:rPr>
          <w:rtl/>
        </w:rPr>
        <w:t>היו"ר ישראל אייכלר:</w:t>
      </w:r>
      <w:r w:rsidRPr="00556882">
        <w:rPr>
          <w:rStyle w:val="TagStyle"/>
          <w:rtl/>
        </w:rPr>
        <w:t xml:space="preserve"> </w:t>
      </w:r>
      <w:r w:rsidRPr="00893BF4">
        <w:rPr>
          <w:rStyle w:val="TagStyle"/>
          <w:rtl/>
        </w:rPr>
        <w:t>&lt;&lt; יור &gt;&gt;</w:t>
      </w:r>
      <w:r>
        <w:rPr>
          <w:rtl/>
        </w:rPr>
        <w:t xml:space="preserve">   </w:t>
      </w:r>
      <w:bookmarkEnd w:id="998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המזכיר יקרא שוב בשמות </w:t>
      </w:r>
      <w:bookmarkStart w:id="9982" w:name="_ETM_Q27_742639"/>
      <w:bookmarkEnd w:id="9982"/>
      <w:r>
        <w:rPr>
          <w:rFonts w:hint="cs"/>
          <w:rtl/>
          <w:lang w:eastAsia="he-IL"/>
        </w:rPr>
        <w:t xml:space="preserve">האנשים שלא היו בסיבוב הראשון.  </w:t>
      </w:r>
    </w:p>
    <w:p w:rsidR="00513DF7" w:rsidRDefault="00513DF7" w:rsidP="00BA73B6">
      <w:pPr>
        <w:rPr>
          <w:rtl/>
          <w:lang w:eastAsia="he-IL"/>
        </w:rPr>
      </w:pPr>
    </w:p>
    <w:p w:rsidR="00513DF7" w:rsidRDefault="00513DF7" w:rsidP="00BA73B6">
      <w:pPr>
        <w:pStyle w:val="af6"/>
        <w:keepNext/>
        <w:rPr>
          <w:rtl/>
        </w:rPr>
      </w:pPr>
      <w:bookmarkStart w:id="9983" w:name="ET_interruption_6327_1"/>
      <w:r w:rsidRPr="000B0436">
        <w:rPr>
          <w:rStyle w:val="TagStyle"/>
          <w:rtl/>
        </w:rPr>
        <w:t xml:space="preserve">&lt;&lt; קריאה &gt;&gt; </w:t>
      </w:r>
      <w:r>
        <w:rPr>
          <w:rtl/>
        </w:rPr>
        <w:t>מזכיר הכנסת דן מרזוק:</w:t>
      </w:r>
      <w:r w:rsidRPr="000B0436">
        <w:rPr>
          <w:rStyle w:val="TagStyle"/>
          <w:rtl/>
        </w:rPr>
        <w:t xml:space="preserve"> &lt;&lt; קריאה &gt;&gt;</w:t>
      </w:r>
      <w:r>
        <w:rPr>
          <w:rtl/>
        </w:rPr>
        <w:t xml:space="preserve">   </w:t>
      </w:r>
      <w:bookmarkEnd w:id="9983"/>
    </w:p>
    <w:p w:rsidR="00513DF7" w:rsidRDefault="00513DF7" w:rsidP="00BA73B6">
      <w:pPr>
        <w:ind w:firstLine="0"/>
        <w:rPr>
          <w:rtl/>
        </w:rPr>
      </w:pPr>
      <w:r>
        <w:rPr>
          <w:rFonts w:hint="cs"/>
          <w:rtl/>
        </w:rPr>
        <w:t>(קורא בשמות חברי הכנסת)</w:t>
      </w:r>
    </w:p>
    <w:p w:rsidR="00513DF7" w:rsidRDefault="00513DF7" w:rsidP="00BA73B6">
      <w:pPr>
        <w:rPr>
          <w:rtl/>
        </w:rPr>
      </w:pPr>
    </w:p>
    <w:p w:rsidR="00513DF7" w:rsidRDefault="00513DF7" w:rsidP="00BA73B6">
      <w:pPr>
        <w:rPr>
          <w:rtl/>
        </w:rPr>
      </w:pPr>
      <w:r>
        <w:rPr>
          <w:rtl/>
        </w:rPr>
        <w:t>פנינה תמנו</w:t>
      </w:r>
      <w:r>
        <w:rPr>
          <w:rtl/>
        </w:rPr>
        <w:tab/>
      </w:r>
      <w:r>
        <w:rPr>
          <w:rtl/>
        </w:rPr>
        <w:tab/>
        <w:t>–</w:t>
      </w:r>
      <w:r>
        <w:rPr>
          <w:rFonts w:hint="cs"/>
          <w:rtl/>
        </w:rPr>
        <w:t xml:space="preserve"> </w:t>
      </w:r>
      <w:r>
        <w:rPr>
          <w:rtl/>
        </w:rPr>
        <w:t xml:space="preserve">  </w:t>
      </w:r>
      <w:r>
        <w:rPr>
          <w:rFonts w:hint="cs"/>
          <w:rtl/>
        </w:rPr>
        <w:t>נגד</w:t>
      </w:r>
      <w:r>
        <w:rPr>
          <w:rtl/>
        </w:rPr>
        <w:t xml:space="preserve"> </w:t>
      </w:r>
    </w:p>
    <w:p w:rsidR="00513DF7" w:rsidRDefault="00513DF7" w:rsidP="00BA73B6">
      <w:pPr>
        <w:rPr>
          <w:rtl/>
        </w:rPr>
      </w:pPr>
      <w:r>
        <w:rPr>
          <w:rtl/>
        </w:rPr>
        <w:t>משה אבוטבול</w:t>
      </w:r>
      <w:r>
        <w:rPr>
          <w:rtl/>
        </w:rPr>
        <w:tab/>
      </w:r>
      <w:r>
        <w:rPr>
          <w:rtl/>
        </w:rPr>
        <w:tab/>
        <w:t xml:space="preserve">–   </w:t>
      </w:r>
      <w:r>
        <w:rPr>
          <w:rFonts w:hint="cs"/>
          <w:rtl/>
        </w:rPr>
        <w:t>בעד</w:t>
      </w:r>
    </w:p>
    <w:p w:rsidR="00513DF7" w:rsidRDefault="00513DF7" w:rsidP="00BA73B6">
      <w:pPr>
        <w:rPr>
          <w:rtl/>
        </w:rPr>
      </w:pPr>
      <w:r>
        <w:rPr>
          <w:rtl/>
        </w:rPr>
        <w:t>גדי איזנקוט</w:t>
      </w:r>
      <w:r>
        <w:rPr>
          <w:rtl/>
        </w:rPr>
        <w:tab/>
      </w:r>
      <w:r>
        <w:rPr>
          <w:rtl/>
        </w:rPr>
        <w:tab/>
        <w:t xml:space="preserve">–   </w:t>
      </w:r>
      <w:r>
        <w:rPr>
          <w:rFonts w:hint="cs"/>
          <w:rtl/>
        </w:rPr>
        <w:t>נגד</w:t>
      </w:r>
    </w:p>
    <w:p w:rsidR="00513DF7" w:rsidRDefault="00513DF7" w:rsidP="00BA73B6">
      <w:pPr>
        <w:rPr>
          <w:rtl/>
        </w:rPr>
      </w:pPr>
      <w:r>
        <w:rPr>
          <w:rtl/>
        </w:rPr>
        <w:t>זאב אלקין</w:t>
      </w:r>
      <w:r>
        <w:rPr>
          <w:rtl/>
        </w:rPr>
        <w:tab/>
      </w:r>
      <w:r>
        <w:rPr>
          <w:rtl/>
        </w:rPr>
        <w:tab/>
        <w:t xml:space="preserve">–   </w:t>
      </w:r>
      <w:r>
        <w:rPr>
          <w:rFonts w:hint="cs"/>
          <w:rtl/>
        </w:rPr>
        <w:t>נגד</w:t>
      </w:r>
    </w:p>
    <w:p w:rsidR="00513DF7" w:rsidRDefault="00513DF7" w:rsidP="00BA73B6">
      <w:pPr>
        <w:rPr>
          <w:rtl/>
        </w:rPr>
      </w:pPr>
      <w:r>
        <w:rPr>
          <w:rtl/>
        </w:rPr>
        <w:t>דבי ביטון</w:t>
      </w:r>
      <w:r>
        <w:rPr>
          <w:rtl/>
        </w:rPr>
        <w:tab/>
      </w:r>
      <w:r>
        <w:rPr>
          <w:rtl/>
        </w:rPr>
        <w:tab/>
        <w:t xml:space="preserve">–   </w:t>
      </w:r>
      <w:r>
        <w:rPr>
          <w:rFonts w:hint="cs"/>
          <w:rtl/>
        </w:rPr>
        <w:t>נגד</w:t>
      </w:r>
    </w:p>
    <w:p w:rsidR="00513DF7" w:rsidRDefault="00513DF7" w:rsidP="00BA73B6">
      <w:pPr>
        <w:rPr>
          <w:rtl/>
        </w:rPr>
      </w:pPr>
      <w:r>
        <w:rPr>
          <w:rtl/>
        </w:rPr>
        <w:t>מיכאל מרדכי ביטון</w:t>
      </w:r>
      <w:r>
        <w:rPr>
          <w:rtl/>
        </w:rPr>
        <w:tab/>
        <w:t xml:space="preserve">–   </w:t>
      </w:r>
      <w:r>
        <w:rPr>
          <w:rFonts w:hint="cs"/>
          <w:rtl/>
        </w:rPr>
        <w:t>נגד</w:t>
      </w:r>
    </w:p>
    <w:p w:rsidR="00513DF7" w:rsidRDefault="00513DF7" w:rsidP="00BA73B6">
      <w:pPr>
        <w:rPr>
          <w:rtl/>
        </w:rPr>
      </w:pPr>
      <w:r>
        <w:rPr>
          <w:rtl/>
        </w:rPr>
        <w:t>ולדימיר בליאק</w:t>
      </w:r>
      <w:r>
        <w:rPr>
          <w:rtl/>
        </w:rPr>
        <w:tab/>
      </w:r>
      <w:r>
        <w:rPr>
          <w:rtl/>
        </w:rPr>
        <w:tab/>
        <w:t xml:space="preserve">–   </w:t>
      </w:r>
      <w:r>
        <w:rPr>
          <w:rFonts w:hint="cs"/>
          <w:rtl/>
        </w:rPr>
        <w:t>נגד</w:t>
      </w:r>
    </w:p>
    <w:p w:rsidR="00513DF7" w:rsidRDefault="00513DF7" w:rsidP="00BA73B6">
      <w:pPr>
        <w:rPr>
          <w:rtl/>
        </w:rPr>
      </w:pPr>
      <w:r>
        <w:rPr>
          <w:rtl/>
        </w:rPr>
        <w:t>מירב בן ארי</w:t>
      </w:r>
      <w:r>
        <w:rPr>
          <w:rtl/>
        </w:rPr>
        <w:tab/>
      </w:r>
      <w:r>
        <w:rPr>
          <w:rtl/>
        </w:rPr>
        <w:tab/>
        <w:t xml:space="preserve">–   </w:t>
      </w:r>
      <w:r>
        <w:rPr>
          <w:rFonts w:hint="cs"/>
          <w:rtl/>
        </w:rPr>
        <w:t>נגד</w:t>
      </w:r>
    </w:p>
    <w:p w:rsidR="00513DF7" w:rsidRDefault="00513DF7" w:rsidP="00BA73B6">
      <w:pPr>
        <w:rPr>
          <w:rtl/>
        </w:rPr>
      </w:pPr>
      <w:r>
        <w:rPr>
          <w:rtl/>
        </w:rPr>
        <w:t>רם בן ברק</w:t>
      </w:r>
      <w:r>
        <w:rPr>
          <w:rtl/>
        </w:rPr>
        <w:tab/>
      </w:r>
      <w:r>
        <w:rPr>
          <w:rtl/>
        </w:rPr>
        <w:tab/>
        <w:t xml:space="preserve">–   </w:t>
      </w:r>
      <w:r>
        <w:rPr>
          <w:rFonts w:hint="cs"/>
          <w:rtl/>
        </w:rPr>
        <w:t>נגד</w:t>
      </w:r>
    </w:p>
    <w:p w:rsidR="00513DF7" w:rsidRDefault="00513DF7" w:rsidP="00BA73B6">
      <w:pPr>
        <w:rPr>
          <w:rtl/>
        </w:rPr>
      </w:pPr>
      <w:r>
        <w:rPr>
          <w:rtl/>
        </w:rPr>
        <w:t>אורנה ברביבאי</w:t>
      </w:r>
      <w:r>
        <w:rPr>
          <w:rtl/>
        </w:rPr>
        <w:tab/>
      </w:r>
      <w:r>
        <w:rPr>
          <w:rtl/>
        </w:rPr>
        <w:tab/>
        <w:t xml:space="preserve">–   </w:t>
      </w:r>
      <w:r>
        <w:rPr>
          <w:rFonts w:hint="cs"/>
          <w:rtl/>
        </w:rPr>
        <w:t>נגד</w:t>
      </w:r>
    </w:p>
    <w:p w:rsidR="00513DF7" w:rsidRDefault="00513DF7" w:rsidP="00BA73B6">
      <w:pPr>
        <w:rPr>
          <w:rtl/>
        </w:rPr>
      </w:pPr>
      <w:r>
        <w:rPr>
          <w:rtl/>
        </w:rPr>
        <w:t>גילה גמליאל</w:t>
      </w:r>
      <w:r>
        <w:rPr>
          <w:rtl/>
        </w:rPr>
        <w:tab/>
      </w:r>
      <w:r>
        <w:rPr>
          <w:rtl/>
        </w:rPr>
        <w:tab/>
        <w:t xml:space="preserve">–   </w:t>
      </w:r>
      <w:r>
        <w:rPr>
          <w:rFonts w:hint="cs"/>
          <w:rtl/>
        </w:rPr>
        <w:t>בעד</w:t>
      </w:r>
    </w:p>
    <w:p w:rsidR="00513DF7" w:rsidRDefault="00513DF7" w:rsidP="00BA73B6">
      <w:pPr>
        <w:rPr>
          <w:rtl/>
        </w:rPr>
      </w:pPr>
      <w:r>
        <w:rPr>
          <w:rtl/>
        </w:rPr>
        <w:t>בנימין גנץ</w:t>
      </w:r>
      <w:r>
        <w:rPr>
          <w:rtl/>
        </w:rPr>
        <w:tab/>
      </w:r>
      <w:r>
        <w:rPr>
          <w:rtl/>
        </w:rPr>
        <w:tab/>
        <w:t xml:space="preserve">–   </w:t>
      </w:r>
      <w:r>
        <w:rPr>
          <w:rFonts w:hint="cs"/>
          <w:rtl/>
        </w:rPr>
        <w:t>נגד</w:t>
      </w:r>
    </w:p>
    <w:p w:rsidR="00513DF7" w:rsidRDefault="00513DF7" w:rsidP="00BA73B6">
      <w:pPr>
        <w:rPr>
          <w:rtl/>
        </w:rPr>
      </w:pPr>
      <w:r>
        <w:rPr>
          <w:rtl/>
        </w:rPr>
        <w:t>סימון דוידסון</w:t>
      </w:r>
      <w:r>
        <w:rPr>
          <w:rtl/>
        </w:rPr>
        <w:tab/>
      </w:r>
      <w:r>
        <w:rPr>
          <w:rtl/>
        </w:rPr>
        <w:tab/>
        <w:t xml:space="preserve">–   </w:t>
      </w:r>
      <w:r>
        <w:rPr>
          <w:rFonts w:hint="cs"/>
          <w:rtl/>
        </w:rPr>
        <w:t>נגד</w:t>
      </w:r>
    </w:p>
    <w:p w:rsidR="00513DF7" w:rsidRDefault="00513DF7" w:rsidP="00BA73B6">
      <w:pPr>
        <w:rPr>
          <w:rtl/>
        </w:rPr>
      </w:pPr>
      <w:r>
        <w:rPr>
          <w:rtl/>
        </w:rPr>
        <w:t>אריה מכלוף דרעי</w:t>
      </w:r>
      <w:r>
        <w:rPr>
          <w:rtl/>
        </w:rPr>
        <w:tab/>
        <w:t xml:space="preserve">–   </w:t>
      </w:r>
      <w:r>
        <w:rPr>
          <w:rFonts w:hint="cs"/>
          <w:rtl/>
        </w:rPr>
        <w:t>אינו נוכח</w:t>
      </w:r>
    </w:p>
    <w:p w:rsidR="00513DF7" w:rsidRDefault="00513DF7" w:rsidP="00BA73B6">
      <w:pPr>
        <w:rPr>
          <w:rtl/>
        </w:rPr>
      </w:pPr>
      <w:r>
        <w:rPr>
          <w:rtl/>
        </w:rPr>
        <w:t>שרן מרים השכל</w:t>
      </w:r>
      <w:r>
        <w:rPr>
          <w:rtl/>
        </w:rPr>
        <w:tab/>
      </w:r>
      <w:r>
        <w:rPr>
          <w:rtl/>
        </w:rPr>
        <w:tab/>
        <w:t xml:space="preserve">–   </w:t>
      </w:r>
      <w:r>
        <w:rPr>
          <w:rFonts w:hint="cs"/>
          <w:rtl/>
        </w:rPr>
        <w:t>נגד</w:t>
      </w:r>
    </w:p>
    <w:p w:rsidR="00513DF7" w:rsidRDefault="00513DF7" w:rsidP="00BA73B6">
      <w:pPr>
        <w:rPr>
          <w:rtl/>
        </w:rPr>
      </w:pPr>
      <w:r>
        <w:rPr>
          <w:rtl/>
        </w:rPr>
        <w:t>ווליד טאהא</w:t>
      </w:r>
      <w:r>
        <w:rPr>
          <w:rtl/>
        </w:rPr>
        <w:tab/>
      </w:r>
      <w:r>
        <w:rPr>
          <w:rtl/>
        </w:rPr>
        <w:tab/>
        <w:t xml:space="preserve">–   </w:t>
      </w:r>
      <w:r>
        <w:rPr>
          <w:rFonts w:hint="cs"/>
          <w:rtl/>
        </w:rPr>
        <w:t>אינו נוכח</w:t>
      </w:r>
    </w:p>
    <w:p w:rsidR="00513DF7" w:rsidRDefault="00513DF7" w:rsidP="00BA73B6">
      <w:pPr>
        <w:rPr>
          <w:rtl/>
        </w:rPr>
      </w:pPr>
      <w:r>
        <w:rPr>
          <w:rtl/>
        </w:rPr>
        <w:t>בועז טופורובסקי</w:t>
      </w:r>
      <w:r>
        <w:rPr>
          <w:rtl/>
        </w:rPr>
        <w:tab/>
      </w:r>
      <w:r>
        <w:rPr>
          <w:rtl/>
        </w:rPr>
        <w:tab/>
        <w:t xml:space="preserve">–   </w:t>
      </w:r>
      <w:r>
        <w:rPr>
          <w:rFonts w:hint="cs"/>
          <w:rtl/>
        </w:rPr>
        <w:t>נגד</w:t>
      </w:r>
    </w:p>
    <w:p w:rsidR="00513DF7" w:rsidRDefault="00513DF7" w:rsidP="00BA73B6">
      <w:pPr>
        <w:rPr>
          <w:rtl/>
        </w:rPr>
      </w:pPr>
      <w:r>
        <w:rPr>
          <w:rtl/>
        </w:rPr>
        <w:t>משה טור פז</w:t>
      </w:r>
      <w:r>
        <w:rPr>
          <w:rtl/>
        </w:rPr>
        <w:tab/>
      </w:r>
      <w:r>
        <w:rPr>
          <w:rtl/>
        </w:rPr>
        <w:tab/>
        <w:t xml:space="preserve">–   </w:t>
      </w:r>
      <w:r>
        <w:rPr>
          <w:rFonts w:hint="cs"/>
          <w:rtl/>
        </w:rPr>
        <w:t>אינו נוכח</w:t>
      </w:r>
    </w:p>
    <w:p w:rsidR="00513DF7" w:rsidRDefault="00513DF7" w:rsidP="00BA73B6">
      <w:pPr>
        <w:rPr>
          <w:rtl/>
        </w:rPr>
      </w:pPr>
      <w:r>
        <w:rPr>
          <w:rtl/>
        </w:rPr>
        <w:t>אחמד טיבי</w:t>
      </w:r>
      <w:r>
        <w:rPr>
          <w:rtl/>
        </w:rPr>
        <w:tab/>
      </w:r>
      <w:r>
        <w:rPr>
          <w:rtl/>
        </w:rPr>
        <w:tab/>
        <w:t xml:space="preserve">–   </w:t>
      </w:r>
      <w:r>
        <w:rPr>
          <w:rFonts w:hint="cs"/>
          <w:rtl/>
        </w:rPr>
        <w:t>אינו נוכח</w:t>
      </w:r>
    </w:p>
    <w:p w:rsidR="00513DF7" w:rsidRDefault="00513DF7" w:rsidP="00BA73B6">
      <w:pPr>
        <w:rPr>
          <w:rtl/>
        </w:rPr>
      </w:pPr>
      <w:r>
        <w:rPr>
          <w:rtl/>
        </w:rPr>
        <w:t>מאיר כהן</w:t>
      </w:r>
      <w:r>
        <w:rPr>
          <w:rtl/>
        </w:rPr>
        <w:tab/>
      </w:r>
      <w:r>
        <w:rPr>
          <w:rtl/>
        </w:rPr>
        <w:tab/>
        <w:t xml:space="preserve">–   </w:t>
      </w:r>
      <w:r>
        <w:rPr>
          <w:rFonts w:hint="cs"/>
          <w:rtl/>
        </w:rPr>
        <w:t>אינו נוכח</w:t>
      </w:r>
    </w:p>
    <w:p w:rsidR="00513DF7" w:rsidRDefault="00513DF7" w:rsidP="00BA73B6">
      <w:pPr>
        <w:rPr>
          <w:rtl/>
        </w:rPr>
      </w:pPr>
      <w:r>
        <w:rPr>
          <w:rtl/>
        </w:rPr>
        <w:t>מירב כהן</w:t>
      </w:r>
      <w:r>
        <w:rPr>
          <w:rtl/>
        </w:rPr>
        <w:tab/>
      </w:r>
      <w:r>
        <w:rPr>
          <w:rtl/>
        </w:rPr>
        <w:tab/>
        <w:t xml:space="preserve">–   </w:t>
      </w:r>
      <w:r>
        <w:rPr>
          <w:rFonts w:hint="cs"/>
          <w:rtl/>
        </w:rPr>
        <w:t>נגד</w:t>
      </w:r>
    </w:p>
    <w:p w:rsidR="00513DF7" w:rsidRDefault="00513DF7" w:rsidP="00BA73B6">
      <w:pPr>
        <w:rPr>
          <w:rtl/>
        </w:rPr>
      </w:pPr>
      <w:r>
        <w:rPr>
          <w:rtl/>
        </w:rPr>
        <w:t>מתן כהנא</w:t>
      </w:r>
      <w:r>
        <w:rPr>
          <w:rtl/>
        </w:rPr>
        <w:tab/>
      </w:r>
      <w:r>
        <w:rPr>
          <w:rtl/>
        </w:rPr>
        <w:tab/>
        <w:t xml:space="preserve">–  </w:t>
      </w:r>
      <w:r>
        <w:rPr>
          <w:rFonts w:hint="cs"/>
          <w:rtl/>
        </w:rPr>
        <w:t>נגד</w:t>
      </w:r>
      <w:r>
        <w:rPr>
          <w:rtl/>
        </w:rPr>
        <w:t xml:space="preserve"> </w:t>
      </w:r>
    </w:p>
    <w:p w:rsidR="00513DF7" w:rsidRDefault="00513DF7" w:rsidP="00BA73B6">
      <w:pPr>
        <w:rPr>
          <w:rtl/>
        </w:rPr>
      </w:pPr>
      <w:r>
        <w:rPr>
          <w:rtl/>
        </w:rPr>
        <w:t>רון כץ</w:t>
      </w:r>
      <w:r>
        <w:rPr>
          <w:rtl/>
        </w:rPr>
        <w:tab/>
      </w:r>
      <w:r>
        <w:rPr>
          <w:rtl/>
        </w:rPr>
        <w:tab/>
      </w:r>
      <w:r>
        <w:rPr>
          <w:rtl/>
        </w:rPr>
        <w:tab/>
        <w:t xml:space="preserve">–   </w:t>
      </w:r>
      <w:r>
        <w:rPr>
          <w:rFonts w:hint="cs"/>
          <w:rtl/>
        </w:rPr>
        <w:t>נגד</w:t>
      </w:r>
    </w:p>
    <w:p w:rsidR="00513DF7" w:rsidRDefault="00513DF7" w:rsidP="00BA73B6">
      <w:pPr>
        <w:rPr>
          <w:rtl/>
        </w:rPr>
      </w:pPr>
      <w:r>
        <w:rPr>
          <w:rtl/>
        </w:rPr>
        <w:t>יוראי להב הרצנו</w:t>
      </w:r>
      <w:r>
        <w:rPr>
          <w:rtl/>
        </w:rPr>
        <w:tab/>
      </w:r>
      <w:r>
        <w:rPr>
          <w:rtl/>
        </w:rPr>
        <w:tab/>
        <w:t xml:space="preserve">–   </w:t>
      </w:r>
      <w:r>
        <w:rPr>
          <w:rFonts w:hint="cs"/>
          <w:rtl/>
        </w:rPr>
        <w:t>נגד</w:t>
      </w:r>
    </w:p>
    <w:p w:rsidR="00513DF7" w:rsidRDefault="00513DF7" w:rsidP="00BA73B6">
      <w:pPr>
        <w:rPr>
          <w:rtl/>
        </w:rPr>
      </w:pPr>
      <w:r>
        <w:rPr>
          <w:rtl/>
        </w:rPr>
        <w:t>מיקי לוי</w:t>
      </w:r>
      <w:r>
        <w:rPr>
          <w:rtl/>
        </w:rPr>
        <w:tab/>
      </w:r>
      <w:r>
        <w:rPr>
          <w:rtl/>
        </w:rPr>
        <w:tab/>
      </w:r>
      <w:r>
        <w:rPr>
          <w:rtl/>
        </w:rPr>
        <w:tab/>
        <w:t xml:space="preserve">–   </w:t>
      </w:r>
      <w:r>
        <w:rPr>
          <w:rFonts w:hint="cs"/>
          <w:rtl/>
        </w:rPr>
        <w:t>נגד</w:t>
      </w:r>
    </w:p>
    <w:p w:rsidR="00513DF7" w:rsidRDefault="00513DF7" w:rsidP="00BA73B6">
      <w:pPr>
        <w:rPr>
          <w:rtl/>
        </w:rPr>
      </w:pPr>
      <w:r>
        <w:rPr>
          <w:rtl/>
        </w:rPr>
        <w:t>נעמה לזימי</w:t>
      </w:r>
      <w:r>
        <w:rPr>
          <w:rtl/>
        </w:rPr>
        <w:tab/>
      </w:r>
      <w:r>
        <w:rPr>
          <w:rtl/>
        </w:rPr>
        <w:tab/>
        <w:t xml:space="preserve">–   </w:t>
      </w:r>
      <w:r>
        <w:rPr>
          <w:rFonts w:hint="cs"/>
          <w:rtl/>
        </w:rPr>
        <w:t>נגד</w:t>
      </w:r>
    </w:p>
    <w:p w:rsidR="00513DF7" w:rsidRDefault="00513DF7" w:rsidP="00BA73B6">
      <w:pPr>
        <w:rPr>
          <w:rtl/>
        </w:rPr>
      </w:pPr>
      <w:r>
        <w:rPr>
          <w:rtl/>
        </w:rPr>
        <w:t>אביגדור ליברמן</w:t>
      </w:r>
      <w:r>
        <w:rPr>
          <w:rtl/>
        </w:rPr>
        <w:tab/>
      </w:r>
      <w:r>
        <w:rPr>
          <w:rtl/>
        </w:rPr>
        <w:tab/>
        <w:t xml:space="preserve">–   </w:t>
      </w:r>
      <w:r>
        <w:rPr>
          <w:rFonts w:hint="cs"/>
          <w:rtl/>
        </w:rPr>
        <w:t>נגד</w:t>
      </w:r>
    </w:p>
    <w:p w:rsidR="00513DF7" w:rsidRDefault="00513DF7" w:rsidP="00BA73B6">
      <w:pPr>
        <w:rPr>
          <w:rtl/>
        </w:rPr>
      </w:pPr>
      <w:r>
        <w:rPr>
          <w:rtl/>
        </w:rPr>
        <w:t>טטיאנה מזרסקי</w:t>
      </w:r>
      <w:r>
        <w:rPr>
          <w:rtl/>
        </w:rPr>
        <w:tab/>
      </w:r>
      <w:r>
        <w:rPr>
          <w:rtl/>
        </w:rPr>
        <w:tab/>
        <w:t xml:space="preserve">–   </w:t>
      </w:r>
      <w:r>
        <w:rPr>
          <w:rFonts w:hint="cs"/>
          <w:rtl/>
        </w:rPr>
        <w:t>נגד</w:t>
      </w:r>
    </w:p>
    <w:p w:rsidR="00513DF7" w:rsidRDefault="00513DF7" w:rsidP="00BA73B6">
      <w:pPr>
        <w:rPr>
          <w:rtl/>
        </w:rPr>
      </w:pPr>
      <w:r>
        <w:rPr>
          <w:rtl/>
        </w:rPr>
        <w:t>מרב מיכאלי</w:t>
      </w:r>
      <w:r>
        <w:rPr>
          <w:rtl/>
        </w:rPr>
        <w:tab/>
      </w:r>
      <w:r>
        <w:rPr>
          <w:rtl/>
        </w:rPr>
        <w:tab/>
        <w:t xml:space="preserve">–   </w:t>
      </w:r>
      <w:r>
        <w:rPr>
          <w:rFonts w:hint="cs"/>
          <w:rtl/>
        </w:rPr>
        <w:t>נגד</w:t>
      </w:r>
    </w:p>
    <w:p w:rsidR="00513DF7" w:rsidRDefault="00513DF7" w:rsidP="00BA73B6">
      <w:pPr>
        <w:rPr>
          <w:rtl/>
        </w:rPr>
      </w:pPr>
      <w:r>
        <w:rPr>
          <w:rtl/>
        </w:rPr>
        <w:t>יוליה מלינובסקי</w:t>
      </w:r>
      <w:r>
        <w:rPr>
          <w:rtl/>
        </w:rPr>
        <w:tab/>
      </w:r>
      <w:r>
        <w:rPr>
          <w:rtl/>
        </w:rPr>
        <w:tab/>
        <w:t xml:space="preserve">–   </w:t>
      </w:r>
      <w:r>
        <w:rPr>
          <w:rFonts w:hint="cs"/>
          <w:rtl/>
        </w:rPr>
        <w:t>נגד</w:t>
      </w:r>
    </w:p>
    <w:p w:rsidR="00513DF7" w:rsidRDefault="00513DF7" w:rsidP="00BA73B6">
      <w:pPr>
        <w:rPr>
          <w:rtl/>
        </w:rPr>
      </w:pPr>
      <w:r>
        <w:rPr>
          <w:rtl/>
        </w:rPr>
        <w:t>מיכאל מלכיאלי</w:t>
      </w:r>
      <w:r>
        <w:rPr>
          <w:rtl/>
        </w:rPr>
        <w:tab/>
      </w:r>
      <w:r>
        <w:rPr>
          <w:rtl/>
        </w:rPr>
        <w:tab/>
        <w:t xml:space="preserve">–   </w:t>
      </w:r>
      <w:r>
        <w:rPr>
          <w:rFonts w:hint="cs"/>
          <w:rtl/>
        </w:rPr>
        <w:t>בעד</w:t>
      </w:r>
    </w:p>
    <w:p w:rsidR="00513DF7" w:rsidRDefault="00513DF7" w:rsidP="00BA73B6">
      <w:pPr>
        <w:rPr>
          <w:rtl/>
        </w:rPr>
      </w:pPr>
      <w:r>
        <w:rPr>
          <w:rtl/>
        </w:rPr>
        <w:t>שרון ניר</w:t>
      </w:r>
      <w:r>
        <w:rPr>
          <w:rtl/>
        </w:rPr>
        <w:tab/>
      </w:r>
      <w:r>
        <w:rPr>
          <w:rtl/>
        </w:rPr>
        <w:tab/>
      </w:r>
      <w:r>
        <w:rPr>
          <w:rtl/>
        </w:rPr>
        <w:tab/>
        <w:t xml:space="preserve">–   </w:t>
      </w:r>
      <w:r>
        <w:rPr>
          <w:rFonts w:hint="cs"/>
          <w:rtl/>
        </w:rPr>
        <w:t>נגד</w:t>
      </w:r>
    </w:p>
    <w:p w:rsidR="00513DF7" w:rsidRDefault="00513DF7" w:rsidP="00BA73B6">
      <w:pPr>
        <w:rPr>
          <w:rtl/>
        </w:rPr>
      </w:pPr>
      <w:r>
        <w:rPr>
          <w:rtl/>
        </w:rPr>
        <w:t>יואב סגלוביץ'</w:t>
      </w:r>
      <w:r>
        <w:rPr>
          <w:rtl/>
        </w:rPr>
        <w:tab/>
      </w:r>
      <w:r>
        <w:rPr>
          <w:rtl/>
        </w:rPr>
        <w:tab/>
        <w:t xml:space="preserve">–   </w:t>
      </w:r>
      <w:r>
        <w:rPr>
          <w:rFonts w:hint="cs"/>
          <w:rtl/>
        </w:rPr>
        <w:t>נגד</w:t>
      </w:r>
    </w:p>
    <w:p w:rsidR="00513DF7" w:rsidRDefault="00513DF7" w:rsidP="00BA73B6">
      <w:pPr>
        <w:rPr>
          <w:rtl/>
        </w:rPr>
      </w:pPr>
      <w:r>
        <w:rPr>
          <w:rtl/>
        </w:rPr>
        <w:t>יבגני סובה</w:t>
      </w:r>
      <w:r>
        <w:rPr>
          <w:rtl/>
        </w:rPr>
        <w:tab/>
      </w:r>
      <w:r>
        <w:rPr>
          <w:rtl/>
        </w:rPr>
        <w:tab/>
        <w:t xml:space="preserve">–   </w:t>
      </w:r>
      <w:r>
        <w:rPr>
          <w:rFonts w:hint="cs"/>
          <w:rtl/>
        </w:rPr>
        <w:t>נגד</w:t>
      </w:r>
    </w:p>
    <w:p w:rsidR="00513DF7" w:rsidRDefault="00513DF7" w:rsidP="00BA73B6">
      <w:pPr>
        <w:rPr>
          <w:rtl/>
        </w:rPr>
      </w:pPr>
      <w:r>
        <w:rPr>
          <w:rtl/>
        </w:rPr>
        <w:t>עודד פורר</w:t>
      </w:r>
      <w:r>
        <w:rPr>
          <w:rtl/>
        </w:rPr>
        <w:tab/>
      </w:r>
      <w:r>
        <w:rPr>
          <w:rtl/>
        </w:rPr>
        <w:tab/>
        <w:t xml:space="preserve">–   </w:t>
      </w:r>
      <w:r>
        <w:rPr>
          <w:rFonts w:hint="cs"/>
          <w:rtl/>
        </w:rPr>
        <w:t>נגד</w:t>
      </w:r>
    </w:p>
    <w:p w:rsidR="00513DF7" w:rsidRDefault="00513DF7" w:rsidP="00BA73B6">
      <w:pPr>
        <w:rPr>
          <w:rtl/>
        </w:rPr>
      </w:pPr>
      <w:r>
        <w:rPr>
          <w:rtl/>
        </w:rPr>
        <w:t>יסמין פרידמן</w:t>
      </w:r>
      <w:r>
        <w:rPr>
          <w:rtl/>
        </w:rPr>
        <w:tab/>
      </w:r>
      <w:r>
        <w:rPr>
          <w:rtl/>
        </w:rPr>
        <w:tab/>
        <w:t xml:space="preserve">–   </w:t>
      </w:r>
      <w:r>
        <w:rPr>
          <w:rFonts w:hint="cs"/>
          <w:rtl/>
        </w:rPr>
        <w:t>נגד</w:t>
      </w:r>
    </w:p>
    <w:p w:rsidR="00513DF7" w:rsidRDefault="00513DF7" w:rsidP="00BA73B6">
      <w:pPr>
        <w:rPr>
          <w:rtl/>
        </w:rPr>
      </w:pPr>
      <w:r>
        <w:rPr>
          <w:rtl/>
        </w:rPr>
        <w:t>אורית פרקש הכהן</w:t>
      </w:r>
      <w:r>
        <w:rPr>
          <w:rtl/>
        </w:rPr>
        <w:tab/>
        <w:t xml:space="preserve">–   </w:t>
      </w:r>
      <w:r>
        <w:rPr>
          <w:rFonts w:hint="cs"/>
          <w:rtl/>
        </w:rPr>
        <w:t>נגד</w:t>
      </w:r>
    </w:p>
    <w:p w:rsidR="00513DF7" w:rsidRDefault="00513DF7" w:rsidP="00BA73B6">
      <w:pPr>
        <w:rPr>
          <w:rtl/>
        </w:rPr>
      </w:pPr>
      <w:r>
        <w:rPr>
          <w:rtl/>
        </w:rPr>
        <w:t>גלעד קריב</w:t>
      </w:r>
      <w:r>
        <w:rPr>
          <w:rtl/>
        </w:rPr>
        <w:tab/>
      </w:r>
      <w:r>
        <w:rPr>
          <w:rtl/>
        </w:rPr>
        <w:tab/>
        <w:t xml:space="preserve">–   </w:t>
      </w:r>
      <w:r>
        <w:rPr>
          <w:rFonts w:hint="cs"/>
          <w:rtl/>
        </w:rPr>
        <w:t>נגד</w:t>
      </w:r>
    </w:p>
    <w:p w:rsidR="00513DF7" w:rsidRDefault="00513DF7" w:rsidP="00BA73B6">
      <w:pPr>
        <w:rPr>
          <w:rtl/>
        </w:rPr>
      </w:pPr>
      <w:r>
        <w:rPr>
          <w:rtl/>
        </w:rPr>
        <w:t>יואל רזבוזוב</w:t>
      </w:r>
      <w:r>
        <w:rPr>
          <w:rtl/>
        </w:rPr>
        <w:tab/>
      </w:r>
      <w:r>
        <w:rPr>
          <w:rtl/>
        </w:rPr>
        <w:tab/>
        <w:t xml:space="preserve">–   </w:t>
      </w:r>
      <w:r>
        <w:rPr>
          <w:rFonts w:hint="cs"/>
          <w:rtl/>
        </w:rPr>
        <w:t>נגד</w:t>
      </w:r>
    </w:p>
    <w:p w:rsidR="00513DF7" w:rsidRDefault="00513DF7" w:rsidP="00BA73B6">
      <w:pPr>
        <w:rPr>
          <w:rtl/>
        </w:rPr>
      </w:pPr>
      <w:r>
        <w:rPr>
          <w:rtl/>
        </w:rPr>
        <w:t>אפרת רייטן מרום</w:t>
      </w:r>
      <w:r>
        <w:rPr>
          <w:rtl/>
        </w:rPr>
        <w:tab/>
        <w:t xml:space="preserve">–   </w:t>
      </w:r>
      <w:r>
        <w:rPr>
          <w:rFonts w:hint="cs"/>
          <w:rtl/>
        </w:rPr>
        <w:t>נגד</w:t>
      </w:r>
    </w:p>
    <w:p w:rsidR="00513DF7" w:rsidRDefault="00513DF7" w:rsidP="00BA73B6">
      <w:pPr>
        <w:rPr>
          <w:rtl/>
        </w:rPr>
      </w:pPr>
      <w:r>
        <w:rPr>
          <w:rtl/>
        </w:rPr>
        <w:t>יפעת שאשא ביטון</w:t>
      </w:r>
      <w:r>
        <w:rPr>
          <w:rtl/>
        </w:rPr>
        <w:tab/>
        <w:t xml:space="preserve">–   </w:t>
      </w:r>
      <w:r>
        <w:rPr>
          <w:rFonts w:hint="cs"/>
          <w:rtl/>
        </w:rPr>
        <w:t>נגד</w:t>
      </w:r>
    </w:p>
    <w:p w:rsidR="00513DF7" w:rsidRDefault="00513DF7" w:rsidP="00BA73B6">
      <w:pPr>
        <w:rPr>
          <w:rtl/>
        </w:rPr>
      </w:pPr>
      <w:r>
        <w:rPr>
          <w:rtl/>
        </w:rPr>
        <w:t>אלון שוסטר</w:t>
      </w:r>
      <w:r>
        <w:rPr>
          <w:rtl/>
        </w:rPr>
        <w:tab/>
      </w:r>
      <w:r>
        <w:rPr>
          <w:rtl/>
        </w:rPr>
        <w:tab/>
        <w:t xml:space="preserve">–   </w:t>
      </w:r>
      <w:r>
        <w:rPr>
          <w:rFonts w:hint="cs"/>
          <w:rtl/>
        </w:rPr>
        <w:t>נגד</w:t>
      </w:r>
    </w:p>
    <w:p w:rsidR="00513DF7" w:rsidRDefault="00513DF7" w:rsidP="00BA73B6">
      <w:pPr>
        <w:rPr>
          <w:rtl/>
        </w:rPr>
      </w:pPr>
      <w:r>
        <w:rPr>
          <w:rtl/>
        </w:rPr>
        <w:t>אלעזר שטרן</w:t>
      </w:r>
      <w:r>
        <w:rPr>
          <w:rtl/>
        </w:rPr>
        <w:tab/>
      </w:r>
      <w:r>
        <w:rPr>
          <w:rtl/>
        </w:rPr>
        <w:tab/>
        <w:t xml:space="preserve">–   </w:t>
      </w:r>
      <w:r>
        <w:rPr>
          <w:rFonts w:hint="cs"/>
          <w:rtl/>
        </w:rPr>
        <w:t>נגד</w:t>
      </w:r>
    </w:p>
    <w:p w:rsidR="00513DF7" w:rsidRDefault="00513DF7" w:rsidP="00BA73B6">
      <w:pPr>
        <w:rPr>
          <w:rtl/>
        </w:rPr>
      </w:pPr>
      <w:r>
        <w:rPr>
          <w:rtl/>
        </w:rPr>
        <w:t>נאור שירי</w:t>
      </w:r>
      <w:r>
        <w:rPr>
          <w:rtl/>
        </w:rPr>
        <w:tab/>
      </w:r>
      <w:r>
        <w:rPr>
          <w:rtl/>
        </w:rPr>
        <w:tab/>
        <w:t xml:space="preserve">–   </w:t>
      </w:r>
      <w:r>
        <w:rPr>
          <w:rFonts w:hint="cs"/>
          <w:rtl/>
        </w:rPr>
        <w:t>נגד</w:t>
      </w:r>
    </w:p>
    <w:p w:rsidR="00513DF7" w:rsidRDefault="00513DF7" w:rsidP="00BA73B6">
      <w:pPr>
        <w:rPr>
          <w:rtl/>
        </w:rPr>
      </w:pPr>
    </w:p>
    <w:p w:rsidR="00513DF7" w:rsidRDefault="00513DF7" w:rsidP="00BA73B6">
      <w:pPr>
        <w:pStyle w:val="af8"/>
        <w:keepNext/>
        <w:rPr>
          <w:rtl/>
        </w:rPr>
      </w:pPr>
      <w:bookmarkStart w:id="9984" w:name="ET_yor_6129_2"/>
      <w:r w:rsidRPr="008A7CE3">
        <w:rPr>
          <w:rStyle w:val="TagStyle"/>
          <w:rtl/>
        </w:rPr>
        <w:t xml:space="preserve"> &lt;&lt; יור &gt;&gt; </w:t>
      </w:r>
      <w:r>
        <w:rPr>
          <w:rtl/>
        </w:rPr>
        <w:t>היו"ר ישראל אייכלר:</w:t>
      </w:r>
      <w:r w:rsidRPr="008A7CE3">
        <w:rPr>
          <w:rStyle w:val="TagStyle"/>
          <w:rtl/>
        </w:rPr>
        <w:t xml:space="preserve"> &lt;&lt; יור &gt;&gt;</w:t>
      </w:r>
      <w:r>
        <w:rPr>
          <w:rtl/>
        </w:rPr>
        <w:t xml:space="preserve">   </w:t>
      </w:r>
      <w:bookmarkEnd w:id="9984"/>
    </w:p>
    <w:p w:rsidR="00513DF7" w:rsidRDefault="00513DF7" w:rsidP="00DA3834">
      <w:pPr>
        <w:rPr>
          <w:rtl/>
        </w:rPr>
      </w:pPr>
    </w:p>
    <w:p w:rsidR="00513DF7" w:rsidRDefault="00513DF7" w:rsidP="00DA3834">
      <w:pPr>
        <w:rPr>
          <w:rtl/>
        </w:rPr>
      </w:pPr>
      <w:bookmarkStart w:id="9985" w:name="_ETM_Q28_400530"/>
      <w:bookmarkEnd w:id="9985"/>
      <w:r w:rsidRPr="000B0436">
        <w:rPr>
          <w:rtl/>
        </w:rPr>
        <w:t xml:space="preserve">האם </w:t>
      </w:r>
      <w:bookmarkStart w:id="9986" w:name="_ETM_Q28_400829"/>
      <w:bookmarkEnd w:id="9986"/>
      <w:r w:rsidRPr="000B0436">
        <w:rPr>
          <w:rtl/>
        </w:rPr>
        <w:t xml:space="preserve">יש </w:t>
      </w:r>
      <w:bookmarkStart w:id="9987" w:name="_ETM_Q28_401970"/>
      <w:bookmarkEnd w:id="9987"/>
      <w:r w:rsidRPr="000B0436">
        <w:rPr>
          <w:rtl/>
        </w:rPr>
        <w:t xml:space="preserve">מישהו </w:t>
      </w:r>
      <w:bookmarkStart w:id="9988" w:name="_ETM_Q28_402510"/>
      <w:bookmarkEnd w:id="9988"/>
      <w:r w:rsidRPr="000B0436">
        <w:rPr>
          <w:rtl/>
        </w:rPr>
        <w:t xml:space="preserve">שעוד </w:t>
      </w:r>
      <w:bookmarkStart w:id="9989" w:name="_ETM_Q28_403439"/>
      <w:bookmarkEnd w:id="9989"/>
      <w:r w:rsidRPr="000B0436">
        <w:rPr>
          <w:rtl/>
        </w:rPr>
        <w:t xml:space="preserve">לא </w:t>
      </w:r>
      <w:bookmarkStart w:id="9990" w:name="_ETM_Q28_403530"/>
      <w:bookmarkEnd w:id="9990"/>
      <w:r w:rsidRPr="000B0436">
        <w:rPr>
          <w:rtl/>
        </w:rPr>
        <w:t xml:space="preserve">הצביע </w:t>
      </w:r>
      <w:bookmarkStart w:id="9991" w:name="_ETM_Q28_403950"/>
      <w:bookmarkEnd w:id="9991"/>
      <w:r>
        <w:rPr>
          <w:rFonts w:hint="cs"/>
          <w:rtl/>
        </w:rPr>
        <w:t>והוא</w:t>
      </w:r>
      <w:r w:rsidRPr="000B0436">
        <w:rPr>
          <w:rtl/>
        </w:rPr>
        <w:t xml:space="preserve"> </w:t>
      </w:r>
      <w:bookmarkStart w:id="9992" w:name="_ETM_Q28_404069"/>
      <w:bookmarkEnd w:id="9992"/>
      <w:r w:rsidRPr="000B0436">
        <w:rPr>
          <w:rtl/>
        </w:rPr>
        <w:t xml:space="preserve">נמצא </w:t>
      </w:r>
      <w:bookmarkStart w:id="9993" w:name="_ETM_Q28_404400"/>
      <w:bookmarkEnd w:id="9993"/>
      <w:r w:rsidRPr="000B0436">
        <w:rPr>
          <w:rtl/>
        </w:rPr>
        <w:t xml:space="preserve">באולם </w:t>
      </w:r>
      <w:bookmarkStart w:id="9994" w:name="_ETM_Q28_404760"/>
      <w:bookmarkEnd w:id="9994"/>
      <w:r w:rsidRPr="000B0436">
        <w:rPr>
          <w:rtl/>
        </w:rPr>
        <w:t xml:space="preserve">ורוצה </w:t>
      </w:r>
      <w:bookmarkStart w:id="9995" w:name="_ETM_Q28_405090"/>
      <w:bookmarkEnd w:id="9995"/>
      <w:r w:rsidRPr="000B0436">
        <w:rPr>
          <w:rtl/>
        </w:rPr>
        <w:t>להצביע</w:t>
      </w:r>
      <w:r>
        <w:rPr>
          <w:rFonts w:hint="cs"/>
          <w:rtl/>
        </w:rPr>
        <w:t>?</w:t>
      </w:r>
    </w:p>
    <w:p w:rsidR="00513DF7" w:rsidRDefault="00513DF7" w:rsidP="00DA3834">
      <w:pPr>
        <w:rPr>
          <w:rtl/>
        </w:rPr>
      </w:pPr>
    </w:p>
    <w:p w:rsidR="00513DF7" w:rsidRDefault="00513DF7" w:rsidP="00BA73B6">
      <w:pPr>
        <w:pStyle w:val="af6"/>
        <w:keepNext/>
        <w:rPr>
          <w:rtl/>
        </w:rPr>
      </w:pPr>
      <w:r w:rsidRPr="008A7CE3">
        <w:rPr>
          <w:rStyle w:val="TagStyle"/>
          <w:rtl/>
        </w:rPr>
        <w:t xml:space="preserve"> &lt;&lt; קריאה &gt;&gt; </w:t>
      </w:r>
      <w:r>
        <w:rPr>
          <w:rtl/>
        </w:rPr>
        <w:t>מזכיר הכנסת דן מרזוק:</w:t>
      </w:r>
      <w:r w:rsidRPr="008A7CE3">
        <w:rPr>
          <w:rStyle w:val="TagStyle"/>
          <w:rtl/>
        </w:rPr>
        <w:t xml:space="preserve"> &lt;&lt; קריאה &gt;&gt;</w:t>
      </w:r>
      <w:r>
        <w:rPr>
          <w:rtl/>
        </w:rPr>
        <w:t xml:space="preserve">   </w:t>
      </w:r>
    </w:p>
    <w:p w:rsidR="00513DF7" w:rsidRDefault="00513DF7" w:rsidP="00DA3834">
      <w:pPr>
        <w:ind w:firstLine="0"/>
        <w:rPr>
          <w:rtl/>
        </w:rPr>
      </w:pPr>
      <w:r>
        <w:rPr>
          <w:rFonts w:hint="cs"/>
          <w:rtl/>
        </w:rPr>
        <w:t>(קורא בשמות חברי הכנסת)</w:t>
      </w:r>
    </w:p>
    <w:p w:rsidR="00513DF7" w:rsidRDefault="00513DF7" w:rsidP="00BA73B6">
      <w:pPr>
        <w:rPr>
          <w:rtl/>
        </w:rPr>
      </w:pPr>
    </w:p>
    <w:p w:rsidR="00513DF7" w:rsidRDefault="00513DF7" w:rsidP="00BA73B6">
      <w:pPr>
        <w:rPr>
          <w:rtl/>
        </w:rPr>
      </w:pPr>
      <w:r>
        <w:rPr>
          <w:rFonts w:hint="cs"/>
          <w:rtl/>
        </w:rPr>
        <w:t>משה טור פז</w:t>
      </w:r>
      <w:r>
        <w:rPr>
          <w:rtl/>
        </w:rPr>
        <w:tab/>
      </w:r>
      <w:r>
        <w:rPr>
          <w:rtl/>
        </w:rPr>
        <w:tab/>
        <w:t xml:space="preserve">–   </w:t>
      </w:r>
      <w:r>
        <w:rPr>
          <w:rFonts w:hint="cs"/>
          <w:rtl/>
        </w:rPr>
        <w:t>נגד</w:t>
      </w:r>
    </w:p>
    <w:p w:rsidR="00513DF7" w:rsidRDefault="00513DF7" w:rsidP="00BA73B6">
      <w:pPr>
        <w:rPr>
          <w:rtl/>
        </w:rPr>
      </w:pPr>
      <w:r>
        <w:rPr>
          <w:rFonts w:hint="cs"/>
          <w:rtl/>
        </w:rPr>
        <w:t>אחמד טיבי</w:t>
      </w:r>
      <w:r>
        <w:rPr>
          <w:rtl/>
        </w:rPr>
        <w:tab/>
      </w:r>
      <w:r>
        <w:rPr>
          <w:rtl/>
        </w:rPr>
        <w:tab/>
        <w:t xml:space="preserve">–   </w:t>
      </w:r>
      <w:r>
        <w:rPr>
          <w:rFonts w:hint="cs"/>
          <w:rtl/>
        </w:rPr>
        <w:t>נגד</w:t>
      </w:r>
    </w:p>
    <w:p w:rsidR="00513DF7" w:rsidRDefault="00513DF7" w:rsidP="00BA73B6">
      <w:pPr>
        <w:rPr>
          <w:rtl/>
        </w:rPr>
      </w:pPr>
      <w:bookmarkStart w:id="9996" w:name="_ETM_Q28_419711"/>
      <w:bookmarkStart w:id="9997" w:name="_ETM_Q28_419766"/>
      <w:bookmarkEnd w:id="9996"/>
      <w:bookmarkEnd w:id="9997"/>
    </w:p>
    <w:p w:rsidR="00513DF7" w:rsidRDefault="00513DF7" w:rsidP="00BA73B6">
      <w:pPr>
        <w:pStyle w:val="af8"/>
        <w:keepNext/>
        <w:rPr>
          <w:rtl/>
        </w:rPr>
      </w:pPr>
      <w:bookmarkStart w:id="9998" w:name="ET_yor_6129_4"/>
      <w:r w:rsidRPr="008A7CE3">
        <w:rPr>
          <w:rStyle w:val="TagStyle"/>
          <w:rtl/>
        </w:rPr>
        <w:t xml:space="preserve"> &lt;&lt; יור &gt;&gt; </w:t>
      </w:r>
      <w:r>
        <w:rPr>
          <w:rtl/>
        </w:rPr>
        <w:t>היו"ר ישראל אייכלר:</w:t>
      </w:r>
      <w:r w:rsidRPr="008A7CE3">
        <w:rPr>
          <w:rStyle w:val="TagStyle"/>
          <w:rtl/>
        </w:rPr>
        <w:t xml:space="preserve"> &lt;&lt; יור &gt;&gt;</w:t>
      </w:r>
      <w:r>
        <w:rPr>
          <w:rtl/>
        </w:rPr>
        <w:t xml:space="preserve">   </w:t>
      </w:r>
      <w:bookmarkEnd w:id="9998"/>
    </w:p>
    <w:p w:rsidR="00513DF7" w:rsidRDefault="00513DF7" w:rsidP="00BA73B6">
      <w:pPr>
        <w:rPr>
          <w:rtl/>
        </w:rPr>
      </w:pPr>
      <w:bookmarkStart w:id="9999" w:name="_ETM_Q28_425910"/>
      <w:bookmarkEnd w:id="9999"/>
    </w:p>
    <w:p w:rsidR="00513DF7" w:rsidRDefault="00513DF7" w:rsidP="00BA73B6">
      <w:pPr>
        <w:rPr>
          <w:rtl/>
        </w:rPr>
      </w:pPr>
      <w:bookmarkStart w:id="10000" w:name="_ETM_Q28_425597"/>
      <w:bookmarkStart w:id="10001" w:name="_ETM_Q28_425676"/>
      <w:bookmarkEnd w:id="10000"/>
      <w:bookmarkEnd w:id="10001"/>
      <w:r w:rsidRPr="000B0436">
        <w:rPr>
          <w:rtl/>
        </w:rPr>
        <w:t xml:space="preserve">נא </w:t>
      </w:r>
      <w:bookmarkStart w:id="10002" w:name="_ETM_Q28_426120"/>
      <w:bookmarkEnd w:id="10002"/>
      <w:r w:rsidRPr="000B0436">
        <w:rPr>
          <w:rtl/>
        </w:rPr>
        <w:t xml:space="preserve">לסכם </w:t>
      </w:r>
      <w:bookmarkStart w:id="10003" w:name="_ETM_Q28_426690"/>
      <w:bookmarkEnd w:id="10003"/>
      <w:r w:rsidRPr="000B0436">
        <w:rPr>
          <w:rtl/>
        </w:rPr>
        <w:t xml:space="preserve">את </w:t>
      </w:r>
      <w:bookmarkStart w:id="10004" w:name="_ETM_Q28_426840"/>
      <w:bookmarkEnd w:id="10004"/>
      <w:r w:rsidRPr="000B0436">
        <w:rPr>
          <w:rtl/>
        </w:rPr>
        <w:t>הרשימה</w:t>
      </w:r>
      <w:r>
        <w:rPr>
          <w:rFonts w:hint="cs"/>
          <w:rtl/>
        </w:rPr>
        <w:t>.</w:t>
      </w:r>
      <w:r w:rsidRPr="000B0436">
        <w:rPr>
          <w:rtl/>
        </w:rPr>
        <w:t xml:space="preserve"> </w:t>
      </w:r>
      <w:bookmarkStart w:id="10005" w:name="_ETM_Q28_427470"/>
      <w:bookmarkEnd w:id="10005"/>
      <w:r w:rsidRPr="000B0436">
        <w:rPr>
          <w:rtl/>
        </w:rPr>
        <w:t xml:space="preserve">תמה </w:t>
      </w:r>
      <w:bookmarkStart w:id="10006" w:name="_ETM_Q28_427800"/>
      <w:bookmarkEnd w:id="10006"/>
      <w:r w:rsidRPr="000B0436">
        <w:rPr>
          <w:rtl/>
        </w:rPr>
        <w:t>ההצבעה</w:t>
      </w:r>
      <w:r>
        <w:rPr>
          <w:rFonts w:hint="cs"/>
          <w:rtl/>
        </w:rPr>
        <w:t>.</w:t>
      </w:r>
      <w:bookmarkStart w:id="10007" w:name="_ETM_Q28_430790"/>
      <w:bookmarkStart w:id="10008" w:name="_ETM_Q28_430865"/>
      <w:bookmarkStart w:id="10009" w:name="_ETM_Q28_431622"/>
      <w:bookmarkStart w:id="10010" w:name="_ETM_Q28_431709"/>
      <w:bookmarkStart w:id="10011" w:name="_ETM_Q28_458630"/>
      <w:bookmarkStart w:id="10012" w:name="_ETM_Q28_458870"/>
      <w:bookmarkStart w:id="10013" w:name="_ETM_Q28_459050"/>
      <w:bookmarkStart w:id="10014" w:name="_ETM_Q28_462330"/>
      <w:bookmarkStart w:id="10015" w:name="_ETM_Q28_578270"/>
      <w:bookmarkEnd w:id="10007"/>
      <w:bookmarkEnd w:id="10008"/>
      <w:bookmarkEnd w:id="10009"/>
      <w:bookmarkEnd w:id="10010"/>
      <w:bookmarkEnd w:id="10011"/>
      <w:bookmarkEnd w:id="10012"/>
      <w:bookmarkEnd w:id="10013"/>
      <w:bookmarkEnd w:id="10014"/>
      <w:bookmarkEnd w:id="10015"/>
      <w:r>
        <w:rPr>
          <w:rFonts w:hint="cs"/>
          <w:rtl/>
        </w:rPr>
        <w:t xml:space="preserve"> </w:t>
      </w:r>
      <w:r w:rsidRPr="000B0436">
        <w:rPr>
          <w:rtl/>
        </w:rPr>
        <w:t xml:space="preserve">63 </w:t>
      </w:r>
      <w:bookmarkStart w:id="10016" w:name="_ETM_Q28_579619"/>
      <w:bookmarkEnd w:id="10016"/>
      <w:r w:rsidRPr="000B0436">
        <w:rPr>
          <w:rtl/>
        </w:rPr>
        <w:t>בעד</w:t>
      </w:r>
      <w:r>
        <w:rPr>
          <w:rFonts w:hint="cs"/>
          <w:rtl/>
        </w:rPr>
        <w:t>,</w:t>
      </w:r>
      <w:r w:rsidRPr="000B0436">
        <w:rPr>
          <w:rtl/>
        </w:rPr>
        <w:t xml:space="preserve"> </w:t>
      </w:r>
      <w:bookmarkStart w:id="10017" w:name="_ETM_Q28_580700"/>
      <w:bookmarkEnd w:id="10017"/>
      <w:r w:rsidRPr="000B0436">
        <w:rPr>
          <w:rtl/>
        </w:rPr>
        <w:t xml:space="preserve">54 </w:t>
      </w:r>
      <w:bookmarkStart w:id="10018" w:name="_ETM_Q28_581630"/>
      <w:bookmarkEnd w:id="10018"/>
      <w:r w:rsidRPr="000B0436">
        <w:rPr>
          <w:rtl/>
        </w:rPr>
        <w:t>נגד</w:t>
      </w:r>
      <w:r>
        <w:rPr>
          <w:rFonts w:hint="cs"/>
          <w:rtl/>
        </w:rPr>
        <w:t>.</w:t>
      </w:r>
      <w:r w:rsidRPr="000B0436">
        <w:rPr>
          <w:rtl/>
        </w:rPr>
        <w:t xml:space="preserve"> </w:t>
      </w:r>
      <w:bookmarkStart w:id="10019" w:name="_ETM_Q28_582670"/>
      <w:bookmarkEnd w:id="10019"/>
      <w:r w:rsidRPr="000B0436">
        <w:rPr>
          <w:rtl/>
        </w:rPr>
        <w:t xml:space="preserve">אני </w:t>
      </w:r>
      <w:bookmarkStart w:id="10020" w:name="_ETM_Q28_583000"/>
      <w:bookmarkEnd w:id="10020"/>
      <w:r w:rsidRPr="000B0436">
        <w:rPr>
          <w:rtl/>
        </w:rPr>
        <w:t xml:space="preserve">קובע </w:t>
      </w:r>
      <w:bookmarkStart w:id="10021" w:name="_ETM_Q28_583990"/>
      <w:bookmarkEnd w:id="10021"/>
      <w:r w:rsidRPr="000B0436">
        <w:rPr>
          <w:rtl/>
        </w:rPr>
        <w:t xml:space="preserve">שההצעה </w:t>
      </w:r>
      <w:bookmarkStart w:id="10022" w:name="_ETM_Q28_584529"/>
      <w:bookmarkEnd w:id="10022"/>
      <w:r w:rsidRPr="000B0436">
        <w:rPr>
          <w:rtl/>
        </w:rPr>
        <w:t xml:space="preserve">התקבלה </w:t>
      </w:r>
      <w:bookmarkStart w:id="10023" w:name="_ETM_Q28_585900"/>
      <w:bookmarkEnd w:id="10023"/>
      <w:r w:rsidRPr="000B0436">
        <w:rPr>
          <w:rtl/>
        </w:rPr>
        <w:t xml:space="preserve">בקריאה </w:t>
      </w:r>
      <w:bookmarkStart w:id="10024" w:name="_ETM_Q28_586440"/>
      <w:bookmarkEnd w:id="10024"/>
      <w:r w:rsidRPr="000B0436">
        <w:rPr>
          <w:rtl/>
        </w:rPr>
        <w:t>ראשונה</w:t>
      </w:r>
      <w:r>
        <w:rPr>
          <w:rFonts w:hint="cs"/>
          <w:rtl/>
        </w:rPr>
        <w:t>,</w:t>
      </w:r>
      <w:r w:rsidRPr="000B0436">
        <w:rPr>
          <w:rtl/>
        </w:rPr>
        <w:t xml:space="preserve"> </w:t>
      </w:r>
      <w:bookmarkStart w:id="10025" w:name="_ETM_Q28_586890"/>
      <w:bookmarkEnd w:id="10025"/>
      <w:r w:rsidRPr="000B0436">
        <w:rPr>
          <w:rtl/>
        </w:rPr>
        <w:t xml:space="preserve">ותחזור </w:t>
      </w:r>
      <w:bookmarkStart w:id="10026" w:name="_ETM_Q28_587279"/>
      <w:bookmarkEnd w:id="10026"/>
      <w:r w:rsidRPr="000B0436">
        <w:rPr>
          <w:rtl/>
        </w:rPr>
        <w:t xml:space="preserve">לוועדת </w:t>
      </w:r>
      <w:bookmarkStart w:id="10027" w:name="_ETM_Q28_587670"/>
      <w:bookmarkEnd w:id="10027"/>
      <w:r w:rsidRPr="000B0436">
        <w:rPr>
          <w:rtl/>
        </w:rPr>
        <w:t>החוקה</w:t>
      </w:r>
      <w:bookmarkStart w:id="10028" w:name="_ETM_Q28_588270"/>
      <w:bookmarkEnd w:id="10028"/>
      <w:r>
        <w:rPr>
          <w:rFonts w:hint="cs"/>
          <w:rtl/>
        </w:rPr>
        <w:t xml:space="preserve">, </w:t>
      </w:r>
      <w:r w:rsidRPr="000B0436">
        <w:rPr>
          <w:rtl/>
        </w:rPr>
        <w:t xml:space="preserve">חוק </w:t>
      </w:r>
      <w:bookmarkStart w:id="10029" w:name="_ETM_Q28_588510"/>
      <w:bookmarkEnd w:id="10029"/>
      <w:r w:rsidRPr="000B0436">
        <w:rPr>
          <w:rtl/>
        </w:rPr>
        <w:t xml:space="preserve">ומשפט </w:t>
      </w:r>
      <w:bookmarkStart w:id="10030" w:name="_ETM_Q28_588960"/>
      <w:bookmarkEnd w:id="10030"/>
      <w:r w:rsidRPr="000B0436">
        <w:rPr>
          <w:rtl/>
        </w:rPr>
        <w:t xml:space="preserve">להכנה </w:t>
      </w:r>
      <w:bookmarkStart w:id="10031" w:name="_ETM_Q28_589290"/>
      <w:bookmarkEnd w:id="10031"/>
      <w:r w:rsidRPr="000B0436">
        <w:rPr>
          <w:rtl/>
        </w:rPr>
        <w:t xml:space="preserve">לקריאה </w:t>
      </w:r>
      <w:bookmarkStart w:id="10032" w:name="_ETM_Q28_589620"/>
      <w:bookmarkEnd w:id="10032"/>
      <w:r w:rsidRPr="000B0436">
        <w:rPr>
          <w:rtl/>
        </w:rPr>
        <w:t xml:space="preserve">שנייה </w:t>
      </w:r>
      <w:bookmarkStart w:id="10033" w:name="_ETM_Q28_589890"/>
      <w:bookmarkEnd w:id="10033"/>
      <w:r w:rsidRPr="000B0436">
        <w:rPr>
          <w:rtl/>
        </w:rPr>
        <w:t>ושלישית</w:t>
      </w:r>
      <w:r>
        <w:rPr>
          <w:rFonts w:hint="cs"/>
          <w:rtl/>
        </w:rPr>
        <w:t>.</w:t>
      </w:r>
    </w:p>
    <w:p w:rsidR="00513DF7" w:rsidRDefault="00513DF7" w:rsidP="00BA73B6">
      <w:pPr>
        <w:rPr>
          <w:rtl/>
        </w:rPr>
      </w:pPr>
    </w:p>
    <w:p w:rsidR="00513DF7" w:rsidRDefault="00513DF7" w:rsidP="00BA73B6">
      <w:pPr>
        <w:rPr>
          <w:rtl/>
        </w:rPr>
      </w:pPr>
    </w:p>
    <w:p w:rsidR="00513DF7" w:rsidRDefault="00513DF7" w:rsidP="00BA73B6">
      <w:pPr>
        <w:pStyle w:val="a7"/>
        <w:rPr>
          <w:rtl/>
        </w:rPr>
      </w:pPr>
      <w:bookmarkStart w:id="10034" w:name="_ETM_Q28_459239"/>
      <w:bookmarkStart w:id="10035" w:name="_ETM_Q28_459324"/>
      <w:bookmarkStart w:id="10036" w:name="_ETM_Q28_459399"/>
      <w:bookmarkStart w:id="10037" w:name="_ETM_Q28_459482"/>
      <w:bookmarkStart w:id="10038" w:name="_ETM_Q28_520393"/>
      <w:bookmarkStart w:id="10039" w:name="_ETM_Q28_520447"/>
      <w:bookmarkStart w:id="10040" w:name="ET_subject_הודעת_הממשלה_על_רוצנה_ל_5"/>
      <w:bookmarkEnd w:id="10034"/>
      <w:bookmarkEnd w:id="10035"/>
      <w:bookmarkEnd w:id="10036"/>
      <w:bookmarkEnd w:id="10037"/>
      <w:bookmarkEnd w:id="10038"/>
      <w:bookmarkEnd w:id="10039"/>
      <w:r w:rsidRPr="00543D6F">
        <w:rPr>
          <w:rStyle w:val="TagStyle"/>
          <w:rtl/>
        </w:rPr>
        <w:t xml:space="preserve"> &lt;&lt; נושא &gt;&gt; </w:t>
      </w:r>
      <w:bookmarkStart w:id="10041" w:name="_Toc124881359"/>
      <w:bookmarkStart w:id="10042" w:name="_Toc124882073"/>
      <w:r>
        <w:rPr>
          <w:rtl/>
        </w:rPr>
        <w:t>הודעת הממשלה על רצ</w:t>
      </w:r>
      <w:r>
        <w:rPr>
          <w:rFonts w:hint="cs"/>
          <w:rtl/>
        </w:rPr>
        <w:t>ו</w:t>
      </w:r>
      <w:r>
        <w:rPr>
          <w:rtl/>
        </w:rPr>
        <w:t>נה להחיל דין רציפות על הצעות חוק</w:t>
      </w:r>
      <w:bookmarkEnd w:id="10041"/>
      <w:bookmarkEnd w:id="10042"/>
      <w:r w:rsidRPr="00543D6F">
        <w:rPr>
          <w:rStyle w:val="TagStyle"/>
          <w:rtl/>
        </w:rPr>
        <w:t xml:space="preserve"> &lt;&lt; נושא &gt;&gt;</w:t>
      </w:r>
      <w:r>
        <w:rPr>
          <w:rtl/>
        </w:rPr>
        <w:t xml:space="preserve">   </w:t>
      </w:r>
      <w:bookmarkEnd w:id="10040"/>
    </w:p>
    <w:p w:rsidR="00513DF7" w:rsidRDefault="00513DF7" w:rsidP="00BA73B6">
      <w:pPr>
        <w:rPr>
          <w:rtl/>
        </w:rPr>
      </w:pPr>
      <w:bookmarkStart w:id="10043" w:name="_ETM_Q28_531687"/>
      <w:bookmarkStart w:id="10044" w:name="_ETM_Q28_531763"/>
      <w:bookmarkEnd w:id="10043"/>
      <w:bookmarkEnd w:id="10044"/>
    </w:p>
    <w:p w:rsidR="00513DF7" w:rsidRDefault="00513DF7" w:rsidP="00BA73B6">
      <w:pPr>
        <w:pStyle w:val="af8"/>
        <w:keepNext/>
        <w:rPr>
          <w:rtl/>
        </w:rPr>
      </w:pPr>
      <w:bookmarkStart w:id="10045" w:name="ET_yor_6129_6"/>
      <w:r w:rsidRPr="00543D6F">
        <w:rPr>
          <w:rStyle w:val="TagStyle"/>
          <w:rtl/>
        </w:rPr>
        <w:t xml:space="preserve"> &lt;&lt; יור &gt;&gt; </w:t>
      </w:r>
      <w:r>
        <w:rPr>
          <w:rtl/>
        </w:rPr>
        <w:t>היו"ר ישראל אייכלר:</w:t>
      </w:r>
      <w:r w:rsidRPr="00543D6F">
        <w:rPr>
          <w:rStyle w:val="TagStyle"/>
          <w:rtl/>
        </w:rPr>
        <w:t xml:space="preserve"> &lt;&lt; יור &gt;&gt;</w:t>
      </w:r>
      <w:r>
        <w:rPr>
          <w:rtl/>
        </w:rPr>
        <w:t xml:space="preserve">   </w:t>
      </w:r>
      <w:bookmarkEnd w:id="10045"/>
    </w:p>
    <w:p w:rsidR="00513DF7" w:rsidRDefault="00513DF7" w:rsidP="00DA3834">
      <w:pPr>
        <w:rPr>
          <w:rtl/>
        </w:rPr>
      </w:pPr>
    </w:p>
    <w:p w:rsidR="00513DF7" w:rsidRDefault="00513DF7" w:rsidP="00BA73B6">
      <w:pPr>
        <w:rPr>
          <w:rtl/>
        </w:rPr>
      </w:pPr>
      <w:bookmarkStart w:id="10046" w:name="_ETM_Q28_532393"/>
      <w:bookmarkStart w:id="10047" w:name="_ETM_Q28_521174"/>
      <w:bookmarkStart w:id="10048" w:name="_ETM_Q28_521505"/>
      <w:bookmarkStart w:id="10049" w:name="_ETM_Q28_521624"/>
      <w:bookmarkStart w:id="10050" w:name="_ETM_Q28_459542"/>
      <w:bookmarkStart w:id="10051" w:name="_ETM_Q28_459608"/>
      <w:bookmarkStart w:id="10052" w:name="_ETM_Q28_600149"/>
      <w:bookmarkEnd w:id="10046"/>
      <w:bookmarkEnd w:id="10047"/>
      <w:bookmarkEnd w:id="10048"/>
      <w:bookmarkEnd w:id="10049"/>
      <w:bookmarkEnd w:id="10050"/>
      <w:bookmarkEnd w:id="10051"/>
      <w:bookmarkEnd w:id="10052"/>
      <w:r w:rsidRPr="000B0436">
        <w:rPr>
          <w:rtl/>
        </w:rPr>
        <w:t xml:space="preserve">הנושא </w:t>
      </w:r>
      <w:bookmarkStart w:id="10053" w:name="_ETM_Q28_600569"/>
      <w:bookmarkEnd w:id="10053"/>
      <w:r w:rsidRPr="000B0436">
        <w:rPr>
          <w:rtl/>
        </w:rPr>
        <w:t xml:space="preserve">הבא </w:t>
      </w:r>
      <w:bookmarkStart w:id="10054" w:name="_ETM_Q28_600810"/>
      <w:bookmarkEnd w:id="10054"/>
      <w:r w:rsidRPr="000B0436">
        <w:rPr>
          <w:rtl/>
        </w:rPr>
        <w:t xml:space="preserve">על </w:t>
      </w:r>
      <w:bookmarkStart w:id="10055" w:name="_ETM_Q28_600899"/>
      <w:bookmarkEnd w:id="10055"/>
      <w:r w:rsidRPr="000B0436">
        <w:rPr>
          <w:rtl/>
        </w:rPr>
        <w:t>סדר</w:t>
      </w:r>
      <w:bookmarkStart w:id="10056" w:name="_ETM_Q28_601229"/>
      <w:bookmarkEnd w:id="10056"/>
      <w:r>
        <w:rPr>
          <w:rFonts w:hint="cs"/>
          <w:rtl/>
        </w:rPr>
        <w:t>-</w:t>
      </w:r>
      <w:r w:rsidRPr="000B0436">
        <w:rPr>
          <w:rtl/>
        </w:rPr>
        <w:t xml:space="preserve">היום </w:t>
      </w:r>
      <w:bookmarkStart w:id="10057" w:name="_ETM_Q28_601469"/>
      <w:bookmarkEnd w:id="10057"/>
      <w:r>
        <w:rPr>
          <w:rFonts w:hint="cs"/>
          <w:rtl/>
        </w:rPr>
        <w:t xml:space="preserve">– </w:t>
      </w:r>
      <w:r w:rsidRPr="000B0436">
        <w:rPr>
          <w:rtl/>
        </w:rPr>
        <w:t xml:space="preserve">הודעת </w:t>
      </w:r>
      <w:bookmarkStart w:id="10058" w:name="_ETM_Q28_601770"/>
      <w:bookmarkEnd w:id="10058"/>
      <w:r w:rsidRPr="000B0436">
        <w:rPr>
          <w:rtl/>
        </w:rPr>
        <w:t xml:space="preserve">הממשלה </w:t>
      </w:r>
      <w:bookmarkStart w:id="10059" w:name="_ETM_Q28_602310"/>
      <w:bookmarkEnd w:id="10059"/>
      <w:r w:rsidRPr="000B0436">
        <w:rPr>
          <w:rtl/>
        </w:rPr>
        <w:t xml:space="preserve">בהתאם </w:t>
      </w:r>
      <w:bookmarkStart w:id="10060" w:name="_ETM_Q28_602639"/>
      <w:bookmarkEnd w:id="10060"/>
      <w:r w:rsidRPr="000B0436">
        <w:rPr>
          <w:rtl/>
        </w:rPr>
        <w:t>לסעי</w:t>
      </w:r>
      <w:bookmarkStart w:id="10061" w:name="_ETM_Q28_603029"/>
      <w:bookmarkEnd w:id="10061"/>
      <w:r>
        <w:rPr>
          <w:rFonts w:hint="cs"/>
          <w:rtl/>
        </w:rPr>
        <w:t>ף 31(</w:t>
      </w:r>
      <w:bookmarkStart w:id="10062" w:name="_ETM_Q28_603719"/>
      <w:bookmarkEnd w:id="10062"/>
      <w:r w:rsidRPr="000B0436">
        <w:rPr>
          <w:rtl/>
        </w:rPr>
        <w:t>ד</w:t>
      </w:r>
      <w:r>
        <w:rPr>
          <w:rFonts w:hint="cs"/>
          <w:rtl/>
        </w:rPr>
        <w:t>)</w:t>
      </w:r>
      <w:r w:rsidRPr="000B0436">
        <w:rPr>
          <w:rtl/>
        </w:rPr>
        <w:t xml:space="preserve"> </w:t>
      </w:r>
      <w:bookmarkStart w:id="10063" w:name="_ETM_Q28_604020"/>
      <w:bookmarkEnd w:id="10063"/>
      <w:r w:rsidRPr="000B0436">
        <w:rPr>
          <w:rtl/>
        </w:rPr>
        <w:t>לחוק</w:t>
      </w:r>
      <w:r>
        <w:rPr>
          <w:rFonts w:hint="cs"/>
          <w:rtl/>
        </w:rPr>
        <w:t>-</w:t>
      </w:r>
      <w:r w:rsidRPr="000B0436">
        <w:rPr>
          <w:rtl/>
        </w:rPr>
        <w:t>יסוד</w:t>
      </w:r>
      <w:r>
        <w:rPr>
          <w:rFonts w:hint="cs"/>
          <w:rtl/>
        </w:rPr>
        <w:t>:</w:t>
      </w:r>
      <w:r w:rsidRPr="000B0436">
        <w:rPr>
          <w:rtl/>
        </w:rPr>
        <w:t xml:space="preserve"> </w:t>
      </w:r>
      <w:bookmarkStart w:id="10064" w:name="_ETM_Q28_604529"/>
      <w:bookmarkEnd w:id="10064"/>
      <w:r w:rsidRPr="000B0436">
        <w:rPr>
          <w:rtl/>
        </w:rPr>
        <w:t xml:space="preserve">הממשלה </w:t>
      </w:r>
      <w:bookmarkStart w:id="10065" w:name="_ETM_Q28_605609"/>
      <w:bookmarkEnd w:id="10065"/>
      <w:r w:rsidRPr="000B0436">
        <w:rPr>
          <w:rtl/>
        </w:rPr>
        <w:t xml:space="preserve">על </w:t>
      </w:r>
      <w:bookmarkStart w:id="10066" w:name="_ETM_Q28_605909"/>
      <w:bookmarkStart w:id="10067" w:name="_ETM_Q28_607109"/>
      <w:bookmarkEnd w:id="10066"/>
      <w:bookmarkEnd w:id="10067"/>
      <w:r>
        <w:rPr>
          <w:rFonts w:hint="cs"/>
          <w:rtl/>
        </w:rPr>
        <w:t xml:space="preserve">רצונה להחיל </w:t>
      </w:r>
      <w:bookmarkStart w:id="10068" w:name="_ETM_Q28_607499"/>
      <w:bookmarkEnd w:id="10068"/>
      <w:r w:rsidRPr="000B0436">
        <w:rPr>
          <w:rtl/>
        </w:rPr>
        <w:t xml:space="preserve">דין </w:t>
      </w:r>
      <w:bookmarkStart w:id="10069" w:name="_ETM_Q28_607649"/>
      <w:bookmarkEnd w:id="10069"/>
      <w:r w:rsidRPr="000B0436">
        <w:rPr>
          <w:rtl/>
        </w:rPr>
        <w:t xml:space="preserve">רציפות </w:t>
      </w:r>
      <w:bookmarkStart w:id="10070" w:name="_ETM_Q28_608190"/>
      <w:bookmarkEnd w:id="10070"/>
      <w:r w:rsidRPr="000B0436">
        <w:rPr>
          <w:rtl/>
        </w:rPr>
        <w:t xml:space="preserve">על </w:t>
      </w:r>
      <w:bookmarkStart w:id="10071" w:name="_ETM_Q28_608310"/>
      <w:bookmarkEnd w:id="10071"/>
      <w:r w:rsidRPr="000B0436">
        <w:rPr>
          <w:rtl/>
        </w:rPr>
        <w:t xml:space="preserve">הצעת </w:t>
      </w:r>
      <w:bookmarkStart w:id="10072" w:name="_ETM_Q28_608670"/>
      <w:bookmarkEnd w:id="10072"/>
      <w:r w:rsidRPr="000B0436">
        <w:rPr>
          <w:rtl/>
        </w:rPr>
        <w:t>החוק</w:t>
      </w:r>
      <w:r>
        <w:rPr>
          <w:rFonts w:hint="cs"/>
          <w:rtl/>
        </w:rPr>
        <w:t>.</w:t>
      </w:r>
      <w:r w:rsidRPr="000B0436">
        <w:rPr>
          <w:rtl/>
        </w:rPr>
        <w:t xml:space="preserve"> </w:t>
      </w:r>
      <w:bookmarkStart w:id="10073" w:name="_ETM_Q28_609610"/>
      <w:bookmarkEnd w:id="10073"/>
      <w:r w:rsidRPr="000B0436">
        <w:rPr>
          <w:rtl/>
        </w:rPr>
        <w:t xml:space="preserve">ימסור </w:t>
      </w:r>
      <w:bookmarkStart w:id="10074" w:name="_ETM_Q28_609970"/>
      <w:bookmarkEnd w:id="10074"/>
      <w:r w:rsidRPr="000B0436">
        <w:rPr>
          <w:rtl/>
        </w:rPr>
        <w:t xml:space="preserve">את </w:t>
      </w:r>
      <w:bookmarkStart w:id="10075" w:name="_ETM_Q28_610090"/>
      <w:bookmarkEnd w:id="10075"/>
      <w:r w:rsidRPr="000B0436">
        <w:rPr>
          <w:rtl/>
        </w:rPr>
        <w:t xml:space="preserve">ההודעה </w:t>
      </w:r>
      <w:bookmarkStart w:id="10076" w:name="_ETM_Q28_610510"/>
      <w:bookmarkEnd w:id="10076"/>
      <w:r w:rsidRPr="000B0436">
        <w:rPr>
          <w:rtl/>
        </w:rPr>
        <w:t xml:space="preserve">חבר </w:t>
      </w:r>
      <w:bookmarkStart w:id="10077" w:name="_ETM_Q28_610780"/>
      <w:bookmarkEnd w:id="10077"/>
      <w:r w:rsidRPr="000B0436">
        <w:rPr>
          <w:rtl/>
        </w:rPr>
        <w:t xml:space="preserve">הכנסת </w:t>
      </w:r>
      <w:bookmarkStart w:id="10078" w:name="_ETM_Q28_611260"/>
      <w:bookmarkEnd w:id="10078"/>
      <w:r w:rsidRPr="000B0436">
        <w:rPr>
          <w:rtl/>
        </w:rPr>
        <w:t xml:space="preserve">יואב </w:t>
      </w:r>
      <w:bookmarkStart w:id="10079" w:name="_ETM_Q28_611530"/>
      <w:bookmarkEnd w:id="10079"/>
      <w:r w:rsidRPr="000B0436">
        <w:rPr>
          <w:rtl/>
        </w:rPr>
        <w:t>קיש</w:t>
      </w:r>
      <w:r>
        <w:rPr>
          <w:rFonts w:hint="cs"/>
          <w:rtl/>
        </w:rPr>
        <w:t>,</w:t>
      </w:r>
      <w:r w:rsidRPr="000B0436">
        <w:rPr>
          <w:rtl/>
        </w:rPr>
        <w:t xml:space="preserve"> </w:t>
      </w:r>
      <w:bookmarkStart w:id="10080" w:name="_ETM_Q28_611920"/>
      <w:bookmarkEnd w:id="10080"/>
      <w:r w:rsidRPr="000B0436">
        <w:rPr>
          <w:rtl/>
        </w:rPr>
        <w:t xml:space="preserve">שר </w:t>
      </w:r>
      <w:bookmarkStart w:id="10081" w:name="_ETM_Q28_612250"/>
      <w:bookmarkEnd w:id="10081"/>
      <w:r w:rsidRPr="000B0436">
        <w:rPr>
          <w:rtl/>
        </w:rPr>
        <w:t xml:space="preserve">החינוך </w:t>
      </w:r>
      <w:bookmarkStart w:id="10082" w:name="_ETM_Q28_612610"/>
      <w:bookmarkEnd w:id="10082"/>
      <w:r>
        <w:rPr>
          <w:rFonts w:hint="cs"/>
          <w:rtl/>
        </w:rPr>
        <w:t>ו</w:t>
      </w:r>
      <w:r w:rsidRPr="000B0436">
        <w:rPr>
          <w:rtl/>
        </w:rPr>
        <w:t xml:space="preserve">השר </w:t>
      </w:r>
      <w:bookmarkStart w:id="10083" w:name="_ETM_Q28_612909"/>
      <w:bookmarkEnd w:id="10083"/>
      <w:r w:rsidRPr="000B0436">
        <w:rPr>
          <w:rtl/>
        </w:rPr>
        <w:t xml:space="preserve">המקשר </w:t>
      </w:r>
      <w:bookmarkStart w:id="10084" w:name="_ETM_Q28_613390"/>
      <w:bookmarkEnd w:id="10084"/>
      <w:r w:rsidRPr="000B0436">
        <w:rPr>
          <w:rtl/>
        </w:rPr>
        <w:t xml:space="preserve">בין </w:t>
      </w:r>
      <w:bookmarkStart w:id="10085" w:name="_ETM_Q28_613480"/>
      <w:bookmarkEnd w:id="10085"/>
      <w:r w:rsidRPr="000B0436">
        <w:rPr>
          <w:rtl/>
        </w:rPr>
        <w:t xml:space="preserve">הממשלה </w:t>
      </w:r>
      <w:bookmarkStart w:id="10086" w:name="_ETM_Q28_614170"/>
      <w:bookmarkEnd w:id="10086"/>
      <w:r w:rsidRPr="000B0436">
        <w:rPr>
          <w:rtl/>
        </w:rPr>
        <w:t>לכנסת</w:t>
      </w:r>
      <w:r>
        <w:rPr>
          <w:rFonts w:hint="cs"/>
          <w:rtl/>
        </w:rPr>
        <w:t>.</w:t>
      </w:r>
      <w:r w:rsidRPr="000B0436">
        <w:rPr>
          <w:rtl/>
        </w:rPr>
        <w:t xml:space="preserve"> </w:t>
      </w:r>
      <w:bookmarkStart w:id="10087" w:name="_ETM_Q28_615250"/>
      <w:bookmarkEnd w:id="10087"/>
      <w:r w:rsidRPr="000B0436">
        <w:rPr>
          <w:rtl/>
        </w:rPr>
        <w:t>בבקשה</w:t>
      </w:r>
      <w:r>
        <w:rPr>
          <w:rFonts w:hint="cs"/>
          <w:rtl/>
        </w:rPr>
        <w:t>,</w:t>
      </w:r>
      <w:r w:rsidRPr="000B0436">
        <w:rPr>
          <w:rtl/>
        </w:rPr>
        <w:t xml:space="preserve"> </w:t>
      </w:r>
      <w:bookmarkStart w:id="10088" w:name="_ETM_Q28_615700"/>
      <w:bookmarkEnd w:id="10088"/>
      <w:r w:rsidRPr="000B0436">
        <w:rPr>
          <w:rtl/>
        </w:rPr>
        <w:t xml:space="preserve">אדוני </w:t>
      </w:r>
      <w:bookmarkStart w:id="10089" w:name="_ETM_Q28_615940"/>
      <w:bookmarkEnd w:id="10089"/>
      <w:r>
        <w:rPr>
          <w:rFonts w:hint="cs"/>
          <w:rtl/>
        </w:rPr>
        <w:t>השר.</w:t>
      </w:r>
      <w:r w:rsidRPr="000B0436">
        <w:rPr>
          <w:rtl/>
        </w:rPr>
        <w:t xml:space="preserve"> </w:t>
      </w:r>
      <w:bookmarkStart w:id="10090" w:name="_ETM_Q28_625470"/>
      <w:bookmarkStart w:id="10091" w:name="_ETM_Q28_625800"/>
      <w:bookmarkStart w:id="10092" w:name="_ETM_Q28_626100"/>
      <w:bookmarkEnd w:id="10090"/>
      <w:bookmarkEnd w:id="10091"/>
      <w:bookmarkEnd w:id="10092"/>
      <w:r>
        <w:rPr>
          <w:rFonts w:hint="cs"/>
          <w:rtl/>
        </w:rPr>
        <w:t>בתום דבריך</w:t>
      </w:r>
      <w:r w:rsidRPr="000B0436">
        <w:rPr>
          <w:rtl/>
        </w:rPr>
        <w:t xml:space="preserve"> </w:t>
      </w:r>
      <w:bookmarkStart w:id="10093" w:name="_ETM_Q28_626280"/>
      <w:bookmarkEnd w:id="10093"/>
      <w:r w:rsidRPr="000B0436">
        <w:rPr>
          <w:rtl/>
        </w:rPr>
        <w:t xml:space="preserve">אני </w:t>
      </w:r>
      <w:bookmarkStart w:id="10094" w:name="_ETM_Q28_626490"/>
      <w:bookmarkEnd w:id="10094"/>
      <w:r w:rsidRPr="000B0436">
        <w:rPr>
          <w:rtl/>
        </w:rPr>
        <w:t xml:space="preserve">מזמין </w:t>
      </w:r>
      <w:bookmarkStart w:id="10095" w:name="_ETM_Q28_626790"/>
      <w:bookmarkEnd w:id="10095"/>
      <w:r w:rsidRPr="000B0436">
        <w:rPr>
          <w:rtl/>
        </w:rPr>
        <w:t xml:space="preserve">אותך </w:t>
      </w:r>
      <w:bookmarkStart w:id="10096" w:name="_ETM_Q28_627000"/>
      <w:bookmarkEnd w:id="10096"/>
      <w:r w:rsidRPr="000B0436">
        <w:rPr>
          <w:rtl/>
        </w:rPr>
        <w:t xml:space="preserve">להישאר </w:t>
      </w:r>
      <w:bookmarkStart w:id="10097" w:name="_ETM_Q28_627360"/>
      <w:bookmarkEnd w:id="10097"/>
      <w:r w:rsidRPr="000B0436">
        <w:rPr>
          <w:rtl/>
        </w:rPr>
        <w:t xml:space="preserve">על </w:t>
      </w:r>
      <w:bookmarkStart w:id="10098" w:name="_ETM_Q28_627450"/>
      <w:bookmarkEnd w:id="10098"/>
      <w:r w:rsidRPr="000B0436">
        <w:rPr>
          <w:rtl/>
        </w:rPr>
        <w:t xml:space="preserve">הדוכן </w:t>
      </w:r>
      <w:bookmarkStart w:id="10099" w:name="_ETM_Q28_627810"/>
      <w:bookmarkEnd w:id="10099"/>
      <w:r w:rsidRPr="000B0436">
        <w:rPr>
          <w:rtl/>
        </w:rPr>
        <w:t xml:space="preserve">כדי </w:t>
      </w:r>
      <w:bookmarkStart w:id="10100" w:name="_ETM_Q28_627990"/>
      <w:bookmarkEnd w:id="10100"/>
      <w:r w:rsidRPr="000B0436">
        <w:rPr>
          <w:rtl/>
        </w:rPr>
        <w:t xml:space="preserve">להציג </w:t>
      </w:r>
      <w:bookmarkStart w:id="10101" w:name="_ETM_Q28_628350"/>
      <w:bookmarkEnd w:id="10101"/>
      <w:r w:rsidRPr="000B0436">
        <w:rPr>
          <w:rtl/>
        </w:rPr>
        <w:t xml:space="preserve">את </w:t>
      </w:r>
      <w:bookmarkStart w:id="10102" w:name="_ETM_Q28_628440"/>
      <w:bookmarkEnd w:id="10102"/>
      <w:r w:rsidRPr="000B0436">
        <w:rPr>
          <w:rtl/>
        </w:rPr>
        <w:t xml:space="preserve">הנושא </w:t>
      </w:r>
      <w:bookmarkStart w:id="10103" w:name="_ETM_Q28_628740"/>
      <w:bookmarkEnd w:id="10103"/>
      <w:r w:rsidRPr="000B0436">
        <w:rPr>
          <w:rtl/>
        </w:rPr>
        <w:t>הבא</w:t>
      </w:r>
      <w:r>
        <w:rPr>
          <w:rFonts w:hint="cs"/>
          <w:rtl/>
        </w:rPr>
        <w:t>,</w:t>
      </w:r>
      <w:r w:rsidRPr="000B0436">
        <w:rPr>
          <w:rtl/>
        </w:rPr>
        <w:t xml:space="preserve"> </w:t>
      </w:r>
      <w:bookmarkStart w:id="10104" w:name="_ETM_Q28_628980"/>
      <w:bookmarkEnd w:id="10104"/>
      <w:r>
        <w:rPr>
          <w:rFonts w:hint="cs"/>
          <w:rtl/>
        </w:rPr>
        <w:t>ש</w:t>
      </w:r>
      <w:r w:rsidRPr="000B0436">
        <w:rPr>
          <w:rtl/>
        </w:rPr>
        <w:t xml:space="preserve">הוא </w:t>
      </w:r>
      <w:bookmarkStart w:id="10105" w:name="_ETM_Q28_629100"/>
      <w:bookmarkEnd w:id="10105"/>
      <w:r w:rsidRPr="000B0436">
        <w:rPr>
          <w:rtl/>
        </w:rPr>
        <w:t>צ</w:t>
      </w:r>
      <w:r>
        <w:rPr>
          <w:rFonts w:hint="cs"/>
          <w:rtl/>
        </w:rPr>
        <w:t>ירופה</w:t>
      </w:r>
      <w:r w:rsidRPr="000B0436">
        <w:rPr>
          <w:rtl/>
        </w:rPr>
        <w:t xml:space="preserve"> </w:t>
      </w:r>
      <w:bookmarkStart w:id="10106" w:name="_ETM_Q28_629550"/>
      <w:bookmarkEnd w:id="10106"/>
      <w:r w:rsidRPr="000B0436">
        <w:rPr>
          <w:rtl/>
        </w:rPr>
        <w:t>ש</w:t>
      </w:r>
      <w:r>
        <w:rPr>
          <w:rFonts w:hint="cs"/>
          <w:rtl/>
        </w:rPr>
        <w:t xml:space="preserve">ל </w:t>
      </w:r>
      <w:r w:rsidRPr="000B0436">
        <w:rPr>
          <w:rtl/>
        </w:rPr>
        <w:t xml:space="preserve">חברת </w:t>
      </w:r>
      <w:bookmarkStart w:id="10107" w:name="_ETM_Q28_630000"/>
      <w:bookmarkEnd w:id="10107"/>
      <w:r w:rsidRPr="000B0436">
        <w:rPr>
          <w:rtl/>
        </w:rPr>
        <w:t xml:space="preserve">הכנסת </w:t>
      </w:r>
      <w:bookmarkStart w:id="10108" w:name="_ETM_Q28_630390"/>
      <w:bookmarkEnd w:id="10108"/>
      <w:r w:rsidRPr="000B0436">
        <w:rPr>
          <w:rtl/>
        </w:rPr>
        <w:t xml:space="preserve">מאי </w:t>
      </w:r>
      <w:bookmarkStart w:id="10109" w:name="_ETM_Q28_630570"/>
      <w:bookmarkEnd w:id="10109"/>
      <w:r w:rsidRPr="000B0436">
        <w:rPr>
          <w:rtl/>
        </w:rPr>
        <w:t xml:space="preserve">גולן </w:t>
      </w:r>
      <w:bookmarkStart w:id="10110" w:name="_ETM_Q28_630990"/>
      <w:bookmarkEnd w:id="10110"/>
      <w:r w:rsidRPr="000B0436">
        <w:rPr>
          <w:rtl/>
        </w:rPr>
        <w:t xml:space="preserve">כשרה </w:t>
      </w:r>
      <w:bookmarkStart w:id="10111" w:name="_ETM_Q28_631530"/>
      <w:bookmarkEnd w:id="10111"/>
      <w:r w:rsidRPr="000B0436">
        <w:rPr>
          <w:rtl/>
        </w:rPr>
        <w:t>בממשלה</w:t>
      </w:r>
      <w:r>
        <w:rPr>
          <w:rFonts w:hint="cs"/>
          <w:rtl/>
        </w:rPr>
        <w:t>.</w:t>
      </w:r>
    </w:p>
    <w:p w:rsidR="00513DF7" w:rsidRDefault="00513DF7" w:rsidP="00BA73B6">
      <w:pPr>
        <w:rPr>
          <w:rtl/>
        </w:rPr>
      </w:pPr>
      <w:bookmarkStart w:id="10112" w:name="_ETM_Q28_633887"/>
      <w:bookmarkStart w:id="10113" w:name="_ETM_Q28_633985"/>
      <w:bookmarkStart w:id="10114" w:name="_ETM_Q28_634317"/>
      <w:bookmarkEnd w:id="10112"/>
      <w:bookmarkEnd w:id="10113"/>
      <w:bookmarkEnd w:id="10114"/>
    </w:p>
    <w:p w:rsidR="00513DF7" w:rsidRDefault="00513DF7" w:rsidP="00BA73B6">
      <w:pPr>
        <w:pStyle w:val="a4"/>
        <w:keepNext/>
        <w:rPr>
          <w:rtl/>
        </w:rPr>
      </w:pPr>
      <w:bookmarkStart w:id="10115" w:name="ET_speaker_6458_7"/>
      <w:r w:rsidRPr="00543D6F">
        <w:rPr>
          <w:rStyle w:val="TagStyle"/>
          <w:rtl/>
        </w:rPr>
        <w:t xml:space="preserve"> &lt;&lt; דובר &gt;&gt; </w:t>
      </w:r>
      <w:bookmarkStart w:id="10116" w:name="_Toc124881360"/>
      <w:bookmarkStart w:id="10117" w:name="_Toc124882074"/>
      <w:r>
        <w:rPr>
          <w:rtl/>
        </w:rPr>
        <w:t>שר החינוך יואב קיש:</w:t>
      </w:r>
      <w:bookmarkEnd w:id="10116"/>
      <w:bookmarkEnd w:id="10117"/>
      <w:r w:rsidRPr="00543D6F">
        <w:rPr>
          <w:rStyle w:val="TagStyle"/>
          <w:rtl/>
        </w:rPr>
        <w:t xml:space="preserve"> &lt;&lt; דובר &gt;&gt;</w:t>
      </w:r>
      <w:r>
        <w:rPr>
          <w:rtl/>
        </w:rPr>
        <w:t xml:space="preserve">   </w:t>
      </w:r>
      <w:bookmarkEnd w:id="10115"/>
    </w:p>
    <w:p w:rsidR="00513DF7" w:rsidRDefault="00513DF7" w:rsidP="00DA3834">
      <w:pPr>
        <w:rPr>
          <w:rtl/>
        </w:rPr>
      </w:pPr>
    </w:p>
    <w:p w:rsidR="00513DF7" w:rsidRDefault="00513DF7" w:rsidP="00BA73B6">
      <w:pPr>
        <w:rPr>
          <w:rtl/>
        </w:rPr>
      </w:pPr>
      <w:bookmarkStart w:id="10118" w:name="_ETM_Q28_635081"/>
      <w:bookmarkStart w:id="10119" w:name="_ETM_Q28_635142"/>
      <w:bookmarkEnd w:id="10118"/>
      <w:bookmarkEnd w:id="10119"/>
      <w:r w:rsidRPr="000B0436">
        <w:rPr>
          <w:rtl/>
        </w:rPr>
        <w:t>טוב</w:t>
      </w:r>
      <w:r>
        <w:rPr>
          <w:rFonts w:hint="cs"/>
          <w:rtl/>
        </w:rPr>
        <w:t>.</w:t>
      </w:r>
      <w:r w:rsidRPr="000B0436">
        <w:rPr>
          <w:rtl/>
        </w:rPr>
        <w:t xml:space="preserve"> </w:t>
      </w:r>
      <w:bookmarkStart w:id="10120" w:name="_ETM_Q28_635540"/>
      <w:bookmarkStart w:id="10121" w:name="_ETM_Q28_635900"/>
      <w:bookmarkEnd w:id="10120"/>
      <w:bookmarkEnd w:id="10121"/>
      <w:r>
        <w:rPr>
          <w:rFonts w:hint="cs"/>
          <w:rtl/>
        </w:rPr>
        <w:t>כבוד היושב-ראש,</w:t>
      </w:r>
      <w:bookmarkStart w:id="10122" w:name="_ETM_Q28_636230"/>
      <w:bookmarkEnd w:id="10122"/>
      <w:r w:rsidRPr="000B0436">
        <w:rPr>
          <w:rtl/>
        </w:rPr>
        <w:t xml:space="preserve"> </w:t>
      </w:r>
      <w:bookmarkStart w:id="10123" w:name="_ETM_Q28_636380"/>
      <w:bookmarkEnd w:id="10123"/>
      <w:r w:rsidRPr="000B0436">
        <w:rPr>
          <w:rtl/>
        </w:rPr>
        <w:t xml:space="preserve">שתי </w:t>
      </w:r>
      <w:bookmarkStart w:id="10124" w:name="_ETM_Q28_636620"/>
      <w:bookmarkEnd w:id="10124"/>
      <w:r w:rsidRPr="000B0436">
        <w:rPr>
          <w:rtl/>
        </w:rPr>
        <w:t>הודעות</w:t>
      </w:r>
      <w:r>
        <w:rPr>
          <w:rFonts w:hint="cs"/>
          <w:rtl/>
        </w:rPr>
        <w:t>,</w:t>
      </w:r>
      <w:r w:rsidRPr="000B0436">
        <w:rPr>
          <w:rtl/>
        </w:rPr>
        <w:t xml:space="preserve"> </w:t>
      </w:r>
      <w:bookmarkStart w:id="10125" w:name="_ETM_Q28_637040"/>
      <w:bookmarkEnd w:id="10125"/>
      <w:r w:rsidRPr="000B0436">
        <w:rPr>
          <w:rtl/>
        </w:rPr>
        <w:t xml:space="preserve">ולאחר </w:t>
      </w:r>
      <w:bookmarkStart w:id="10126" w:name="_ETM_Q28_637460"/>
      <w:bookmarkEnd w:id="10126"/>
      <w:r w:rsidRPr="000B0436">
        <w:rPr>
          <w:rtl/>
        </w:rPr>
        <w:t xml:space="preserve">מכן </w:t>
      </w:r>
      <w:bookmarkStart w:id="10127" w:name="_ETM_Q28_637880"/>
      <w:bookmarkEnd w:id="10127"/>
      <w:r w:rsidRPr="000B0436">
        <w:rPr>
          <w:rtl/>
        </w:rPr>
        <w:t xml:space="preserve">באמת </w:t>
      </w:r>
      <w:bookmarkStart w:id="10128" w:name="_ETM_Q28_638270"/>
      <w:bookmarkEnd w:id="10128"/>
      <w:r w:rsidRPr="000B0436">
        <w:rPr>
          <w:rtl/>
        </w:rPr>
        <w:t xml:space="preserve">הדיון </w:t>
      </w:r>
      <w:bookmarkStart w:id="10129" w:name="_ETM_Q28_639890"/>
      <w:bookmarkEnd w:id="10129"/>
      <w:r w:rsidRPr="000B0436">
        <w:rPr>
          <w:rtl/>
        </w:rPr>
        <w:t>ו</w:t>
      </w:r>
      <w:r>
        <w:rPr>
          <w:rFonts w:hint="cs"/>
          <w:rtl/>
        </w:rPr>
        <w:t>ה</w:t>
      </w:r>
      <w:r w:rsidRPr="000B0436">
        <w:rPr>
          <w:rtl/>
        </w:rPr>
        <w:t xml:space="preserve">הצבעה </w:t>
      </w:r>
      <w:bookmarkStart w:id="10130" w:name="_ETM_Q28_640430"/>
      <w:bookmarkEnd w:id="10130"/>
      <w:r w:rsidRPr="000B0436">
        <w:rPr>
          <w:rtl/>
        </w:rPr>
        <w:t xml:space="preserve">על </w:t>
      </w:r>
      <w:bookmarkStart w:id="10131" w:name="_ETM_Q28_640760"/>
      <w:bookmarkEnd w:id="10131"/>
      <w:r w:rsidRPr="000B0436">
        <w:rPr>
          <w:rtl/>
        </w:rPr>
        <w:t xml:space="preserve">חברת </w:t>
      </w:r>
      <w:bookmarkStart w:id="10132" w:name="_ETM_Q28_641180"/>
      <w:bookmarkEnd w:id="10132"/>
      <w:r w:rsidRPr="000B0436">
        <w:rPr>
          <w:rtl/>
        </w:rPr>
        <w:t xml:space="preserve">הכנסת </w:t>
      </w:r>
      <w:bookmarkStart w:id="10133" w:name="_ETM_Q28_641629"/>
      <w:bookmarkEnd w:id="10133"/>
      <w:r w:rsidRPr="000B0436">
        <w:rPr>
          <w:rtl/>
        </w:rPr>
        <w:t xml:space="preserve">מאי </w:t>
      </w:r>
      <w:bookmarkStart w:id="10134" w:name="_ETM_Q28_641810"/>
      <w:bookmarkEnd w:id="10134"/>
      <w:r w:rsidRPr="000B0436">
        <w:rPr>
          <w:rtl/>
        </w:rPr>
        <w:t xml:space="preserve">גולן </w:t>
      </w:r>
      <w:bookmarkStart w:id="10135" w:name="_ETM_Q28_643070"/>
      <w:bookmarkEnd w:id="10135"/>
      <w:r>
        <w:rPr>
          <w:rFonts w:hint="cs"/>
          <w:rtl/>
        </w:rPr>
        <w:t>ב</w:t>
      </w:r>
      <w:r w:rsidRPr="000B0436">
        <w:rPr>
          <w:rtl/>
        </w:rPr>
        <w:t xml:space="preserve">תפקיד </w:t>
      </w:r>
      <w:bookmarkStart w:id="10136" w:name="_ETM_Q28_643880"/>
      <w:bookmarkEnd w:id="10136"/>
      <w:r w:rsidRPr="000B0436">
        <w:rPr>
          <w:rtl/>
        </w:rPr>
        <w:t>שרה</w:t>
      </w:r>
      <w:r>
        <w:rPr>
          <w:rFonts w:hint="cs"/>
          <w:rtl/>
        </w:rPr>
        <w:t>.</w:t>
      </w:r>
      <w:r w:rsidRPr="000B0436">
        <w:rPr>
          <w:rtl/>
        </w:rPr>
        <w:t xml:space="preserve"> </w:t>
      </w:r>
      <w:bookmarkStart w:id="10137" w:name="_ETM_Q28_646230"/>
      <w:bookmarkEnd w:id="10137"/>
      <w:r w:rsidRPr="000B0436">
        <w:rPr>
          <w:rtl/>
        </w:rPr>
        <w:t xml:space="preserve">חברת </w:t>
      </w:r>
      <w:bookmarkStart w:id="10138" w:name="_ETM_Q28_646680"/>
      <w:bookmarkEnd w:id="10138"/>
      <w:r w:rsidRPr="000B0436">
        <w:rPr>
          <w:rtl/>
        </w:rPr>
        <w:t xml:space="preserve">הכנסת </w:t>
      </w:r>
      <w:bookmarkStart w:id="10139" w:name="_ETM_Q28_647129"/>
      <w:bookmarkEnd w:id="10139"/>
      <w:r w:rsidRPr="000B0436">
        <w:rPr>
          <w:rtl/>
        </w:rPr>
        <w:t xml:space="preserve">מאי </w:t>
      </w:r>
      <w:bookmarkStart w:id="10140" w:name="_ETM_Q28_647280"/>
      <w:bookmarkEnd w:id="10140"/>
      <w:r w:rsidRPr="000B0436">
        <w:rPr>
          <w:rtl/>
        </w:rPr>
        <w:t>גולן</w:t>
      </w:r>
      <w:r>
        <w:rPr>
          <w:rFonts w:hint="cs"/>
          <w:rtl/>
        </w:rPr>
        <w:t>,</w:t>
      </w:r>
      <w:r w:rsidRPr="000B0436">
        <w:rPr>
          <w:rtl/>
        </w:rPr>
        <w:t xml:space="preserve"> </w:t>
      </w:r>
      <w:bookmarkStart w:id="10141" w:name="_ETM_Q28_647670"/>
      <w:bookmarkEnd w:id="10141"/>
      <w:r w:rsidRPr="000B0436">
        <w:rPr>
          <w:rtl/>
        </w:rPr>
        <w:t xml:space="preserve">עוד </w:t>
      </w:r>
      <w:bookmarkStart w:id="10142" w:name="_ETM_Q28_647790"/>
      <w:bookmarkEnd w:id="10142"/>
      <w:r w:rsidRPr="000B0436">
        <w:rPr>
          <w:rtl/>
        </w:rPr>
        <w:t>מעט</w:t>
      </w:r>
      <w:r>
        <w:rPr>
          <w:rFonts w:hint="cs"/>
          <w:rtl/>
        </w:rPr>
        <w:t xml:space="preserve"> את.</w:t>
      </w:r>
      <w:r w:rsidRPr="000B0436">
        <w:rPr>
          <w:rtl/>
        </w:rPr>
        <w:t xml:space="preserve"> </w:t>
      </w:r>
      <w:bookmarkStart w:id="10143" w:name="_ETM_Q28_648780"/>
      <w:bookmarkEnd w:id="10143"/>
      <w:r w:rsidRPr="000B0436">
        <w:rPr>
          <w:rtl/>
        </w:rPr>
        <w:t xml:space="preserve">יש </w:t>
      </w:r>
      <w:bookmarkStart w:id="10144" w:name="_ETM_Q28_648930"/>
      <w:bookmarkEnd w:id="10144"/>
      <w:r w:rsidRPr="000B0436">
        <w:rPr>
          <w:rtl/>
        </w:rPr>
        <w:t xml:space="preserve">לי </w:t>
      </w:r>
      <w:bookmarkStart w:id="10145" w:name="_ETM_Q28_649049"/>
      <w:bookmarkEnd w:id="10145"/>
      <w:r w:rsidRPr="000B0436">
        <w:rPr>
          <w:rtl/>
        </w:rPr>
        <w:t xml:space="preserve">שתי </w:t>
      </w:r>
      <w:bookmarkStart w:id="10146" w:name="_ETM_Q28_649230"/>
      <w:bookmarkEnd w:id="10146"/>
      <w:r w:rsidRPr="000B0436">
        <w:rPr>
          <w:rtl/>
        </w:rPr>
        <w:t xml:space="preserve">הודעות </w:t>
      </w:r>
      <w:bookmarkStart w:id="10147" w:name="_ETM_Q28_649590"/>
      <w:bookmarkEnd w:id="10147"/>
      <w:r w:rsidRPr="000B0436">
        <w:rPr>
          <w:rtl/>
        </w:rPr>
        <w:t xml:space="preserve">ואז </w:t>
      </w:r>
      <w:bookmarkStart w:id="10148" w:name="_ETM_Q28_649980"/>
      <w:bookmarkEnd w:id="10148"/>
      <w:r w:rsidRPr="000B0436">
        <w:rPr>
          <w:rtl/>
        </w:rPr>
        <w:t>את</w:t>
      </w:r>
      <w:r>
        <w:rPr>
          <w:rFonts w:hint="cs"/>
          <w:rtl/>
        </w:rPr>
        <w:t>.</w:t>
      </w:r>
      <w:bookmarkStart w:id="10149" w:name="_ETM_Q28_650219"/>
      <w:bookmarkStart w:id="10150" w:name="_ETM_Q28_653630"/>
      <w:bookmarkEnd w:id="10149"/>
      <w:bookmarkEnd w:id="10150"/>
    </w:p>
    <w:p w:rsidR="00513DF7" w:rsidRDefault="00513DF7" w:rsidP="00BA73B6">
      <w:pPr>
        <w:rPr>
          <w:rtl/>
        </w:rPr>
      </w:pPr>
      <w:bookmarkStart w:id="10151" w:name="_ETM_Q28_655615"/>
      <w:bookmarkStart w:id="10152" w:name="_ETM_Q28_655709"/>
      <w:bookmarkEnd w:id="10151"/>
      <w:bookmarkEnd w:id="10152"/>
    </w:p>
    <w:p w:rsidR="00513DF7" w:rsidRDefault="00513DF7" w:rsidP="00BA73B6">
      <w:pPr>
        <w:rPr>
          <w:rtl/>
        </w:rPr>
      </w:pPr>
      <w:bookmarkStart w:id="10153" w:name="_ETM_Q28_656128"/>
      <w:bookmarkStart w:id="10154" w:name="_ETM_Q28_656213"/>
      <w:bookmarkStart w:id="10155" w:name="_ETM_Q28_654790"/>
      <w:bookmarkEnd w:id="10153"/>
      <w:bookmarkEnd w:id="10154"/>
      <w:bookmarkEnd w:id="10155"/>
      <w:r w:rsidRPr="000B0436">
        <w:rPr>
          <w:rtl/>
        </w:rPr>
        <w:t>הודעה</w:t>
      </w:r>
      <w:bookmarkStart w:id="10156" w:name="_ETM_Q28_655120"/>
      <w:bookmarkEnd w:id="10156"/>
      <w:r>
        <w:rPr>
          <w:rFonts w:hint="cs"/>
          <w:rtl/>
        </w:rPr>
        <w:t xml:space="preserve"> אחת</w:t>
      </w:r>
      <w:r w:rsidRPr="000B0436">
        <w:rPr>
          <w:rtl/>
        </w:rPr>
        <w:t xml:space="preserve"> </w:t>
      </w:r>
      <w:bookmarkStart w:id="10157" w:name="_ETM_Q28_655420"/>
      <w:bookmarkEnd w:id="10157"/>
      <w:r>
        <w:rPr>
          <w:rFonts w:hint="cs"/>
          <w:rtl/>
        </w:rPr>
        <w:t xml:space="preserve">– </w:t>
      </w:r>
      <w:r w:rsidRPr="000B0436">
        <w:rPr>
          <w:rtl/>
        </w:rPr>
        <w:t xml:space="preserve">על </w:t>
      </w:r>
      <w:bookmarkStart w:id="10158" w:name="_ETM_Q28_655569"/>
      <w:bookmarkEnd w:id="10158"/>
      <w:r w:rsidRPr="000B0436">
        <w:rPr>
          <w:rtl/>
        </w:rPr>
        <w:t xml:space="preserve">החלת </w:t>
      </w:r>
      <w:bookmarkStart w:id="10159" w:name="_ETM_Q28_655990"/>
      <w:bookmarkEnd w:id="10159"/>
      <w:r w:rsidRPr="000B0436">
        <w:rPr>
          <w:rtl/>
        </w:rPr>
        <w:t xml:space="preserve">דין </w:t>
      </w:r>
      <w:bookmarkStart w:id="10160" w:name="_ETM_Q28_656200"/>
      <w:bookmarkEnd w:id="10160"/>
      <w:r w:rsidRPr="000B0436">
        <w:rPr>
          <w:rtl/>
        </w:rPr>
        <w:t>רציפות</w:t>
      </w:r>
      <w:r>
        <w:rPr>
          <w:rFonts w:hint="cs"/>
          <w:rtl/>
        </w:rPr>
        <w:t>.</w:t>
      </w:r>
      <w:r w:rsidRPr="000B0436">
        <w:rPr>
          <w:rtl/>
        </w:rPr>
        <w:t xml:space="preserve"> </w:t>
      </w:r>
      <w:bookmarkStart w:id="10161" w:name="_ETM_Q28_657330"/>
      <w:bookmarkEnd w:id="10161"/>
      <w:r w:rsidRPr="000B0436">
        <w:rPr>
          <w:rtl/>
        </w:rPr>
        <w:t xml:space="preserve">אדוני </w:t>
      </w:r>
      <w:bookmarkStart w:id="10162" w:name="_ETM_Q28_657750"/>
      <w:bookmarkEnd w:id="10162"/>
      <w:r w:rsidRPr="000B0436">
        <w:rPr>
          <w:rtl/>
        </w:rPr>
        <w:t>היושב-ראש</w:t>
      </w:r>
      <w:r>
        <w:rPr>
          <w:rFonts w:hint="cs"/>
          <w:rtl/>
        </w:rPr>
        <w:t>,</w:t>
      </w:r>
      <w:r w:rsidRPr="000B0436">
        <w:rPr>
          <w:rtl/>
        </w:rPr>
        <w:t xml:space="preserve"> </w:t>
      </w:r>
      <w:bookmarkStart w:id="10163" w:name="_ETM_Q28_658380"/>
      <w:bookmarkEnd w:id="10163"/>
      <w:r w:rsidRPr="000B0436">
        <w:rPr>
          <w:rtl/>
        </w:rPr>
        <w:t xml:space="preserve">חברי </w:t>
      </w:r>
      <w:bookmarkStart w:id="10164" w:name="_ETM_Q28_658650"/>
      <w:bookmarkEnd w:id="10164"/>
      <w:r w:rsidRPr="000B0436">
        <w:rPr>
          <w:rtl/>
        </w:rPr>
        <w:t>הכנסת</w:t>
      </w:r>
      <w:r>
        <w:rPr>
          <w:rFonts w:hint="cs"/>
          <w:rtl/>
        </w:rPr>
        <w:t>,</w:t>
      </w:r>
      <w:r w:rsidRPr="000B0436">
        <w:rPr>
          <w:rtl/>
        </w:rPr>
        <w:t xml:space="preserve"> </w:t>
      </w:r>
      <w:bookmarkStart w:id="10165" w:name="_ETM_Q28_659190"/>
      <w:bookmarkEnd w:id="10165"/>
      <w:r w:rsidRPr="000B0436">
        <w:rPr>
          <w:rtl/>
        </w:rPr>
        <w:t xml:space="preserve">בהתאם </w:t>
      </w:r>
      <w:bookmarkStart w:id="10166" w:name="_ETM_Q28_659580"/>
      <w:bookmarkEnd w:id="10166"/>
      <w:r w:rsidRPr="000B0436">
        <w:rPr>
          <w:rtl/>
        </w:rPr>
        <w:t xml:space="preserve">לסעיף </w:t>
      </w:r>
      <w:bookmarkStart w:id="10167" w:name="_ETM_Q28_660000"/>
      <w:bookmarkEnd w:id="10167"/>
      <w:r w:rsidRPr="000B0436">
        <w:rPr>
          <w:rtl/>
        </w:rPr>
        <w:t xml:space="preserve">1 </w:t>
      </w:r>
      <w:bookmarkStart w:id="10168" w:name="_ETM_Q28_660780"/>
      <w:bookmarkEnd w:id="10168"/>
      <w:r w:rsidRPr="000B0436">
        <w:rPr>
          <w:rtl/>
        </w:rPr>
        <w:t xml:space="preserve">לחוק </w:t>
      </w:r>
      <w:bookmarkStart w:id="10169" w:name="_ETM_Q28_661110"/>
      <w:bookmarkEnd w:id="10169"/>
      <w:r w:rsidRPr="000B0436">
        <w:rPr>
          <w:rtl/>
        </w:rPr>
        <w:t xml:space="preserve">רציפות </w:t>
      </w:r>
      <w:bookmarkStart w:id="10170" w:name="_ETM_Q28_661560"/>
      <w:bookmarkEnd w:id="10170"/>
      <w:r w:rsidRPr="000B0436">
        <w:rPr>
          <w:rtl/>
        </w:rPr>
        <w:t xml:space="preserve">הדיון </w:t>
      </w:r>
      <w:bookmarkStart w:id="10171" w:name="_ETM_Q28_661860"/>
      <w:bookmarkEnd w:id="10171"/>
      <w:r w:rsidRPr="000B0436">
        <w:rPr>
          <w:rtl/>
        </w:rPr>
        <w:t xml:space="preserve">בהצעות </w:t>
      </w:r>
      <w:bookmarkStart w:id="10172" w:name="_ETM_Q28_662280"/>
      <w:bookmarkEnd w:id="10172"/>
      <w:r w:rsidRPr="000B0436">
        <w:rPr>
          <w:rtl/>
        </w:rPr>
        <w:t xml:space="preserve">חוק </w:t>
      </w:r>
      <w:bookmarkStart w:id="10173" w:name="_ETM_Q28_663140"/>
      <w:bookmarkEnd w:id="10173"/>
      <w:r w:rsidRPr="000B0436">
        <w:rPr>
          <w:rtl/>
        </w:rPr>
        <w:t xml:space="preserve">החליטה </w:t>
      </w:r>
      <w:bookmarkStart w:id="10174" w:name="_ETM_Q28_663530"/>
      <w:bookmarkEnd w:id="10174"/>
      <w:r w:rsidRPr="000B0436">
        <w:rPr>
          <w:rtl/>
        </w:rPr>
        <w:t xml:space="preserve">הממשלה </w:t>
      </w:r>
      <w:bookmarkStart w:id="10175" w:name="_ETM_Q28_663950"/>
      <w:bookmarkEnd w:id="10175"/>
      <w:r w:rsidRPr="000B0436">
        <w:rPr>
          <w:rtl/>
        </w:rPr>
        <w:t xml:space="preserve">להודיע </w:t>
      </w:r>
      <w:bookmarkStart w:id="10176" w:name="_ETM_Q28_664310"/>
      <w:bookmarkEnd w:id="10176"/>
      <w:r w:rsidRPr="000B0436">
        <w:rPr>
          <w:rtl/>
        </w:rPr>
        <w:t xml:space="preserve">במליאת </w:t>
      </w:r>
      <w:bookmarkStart w:id="10177" w:name="_ETM_Q28_664700"/>
      <w:bookmarkEnd w:id="10177"/>
      <w:r w:rsidRPr="000B0436">
        <w:rPr>
          <w:rtl/>
        </w:rPr>
        <w:t xml:space="preserve">הכנסת </w:t>
      </w:r>
      <w:bookmarkStart w:id="10178" w:name="_ETM_Q28_665120"/>
      <w:bookmarkEnd w:id="10178"/>
      <w:r w:rsidRPr="000B0436">
        <w:rPr>
          <w:rtl/>
        </w:rPr>
        <w:t xml:space="preserve">על </w:t>
      </w:r>
      <w:bookmarkStart w:id="10179" w:name="_ETM_Q28_665239"/>
      <w:bookmarkEnd w:id="10179"/>
      <w:r w:rsidRPr="000B0436">
        <w:rPr>
          <w:rtl/>
        </w:rPr>
        <w:t xml:space="preserve">רצונה </w:t>
      </w:r>
      <w:bookmarkStart w:id="10180" w:name="_ETM_Q28_665690"/>
      <w:bookmarkEnd w:id="10180"/>
      <w:r w:rsidRPr="000B0436">
        <w:rPr>
          <w:rtl/>
        </w:rPr>
        <w:t xml:space="preserve">להחיל </w:t>
      </w:r>
      <w:bookmarkStart w:id="10181" w:name="_ETM_Q28_666050"/>
      <w:bookmarkEnd w:id="10181"/>
      <w:r w:rsidRPr="000B0436">
        <w:rPr>
          <w:rtl/>
        </w:rPr>
        <w:t xml:space="preserve">דין </w:t>
      </w:r>
      <w:bookmarkStart w:id="10182" w:name="_ETM_Q28_666230"/>
      <w:bookmarkEnd w:id="10182"/>
      <w:r w:rsidRPr="000B0436">
        <w:rPr>
          <w:rtl/>
        </w:rPr>
        <w:t xml:space="preserve">רציפות </w:t>
      </w:r>
      <w:bookmarkStart w:id="10183" w:name="_ETM_Q28_666709"/>
      <w:bookmarkEnd w:id="10183"/>
      <w:r w:rsidRPr="000B0436">
        <w:rPr>
          <w:rtl/>
        </w:rPr>
        <w:t xml:space="preserve">על </w:t>
      </w:r>
      <w:bookmarkStart w:id="10184" w:name="_ETM_Q28_666830"/>
      <w:bookmarkEnd w:id="10184"/>
      <w:r w:rsidRPr="000B0436">
        <w:rPr>
          <w:rtl/>
        </w:rPr>
        <w:t xml:space="preserve">הצעות </w:t>
      </w:r>
      <w:bookmarkStart w:id="10185" w:name="_ETM_Q28_667250"/>
      <w:bookmarkEnd w:id="10185"/>
      <w:r w:rsidRPr="000B0436">
        <w:rPr>
          <w:rtl/>
        </w:rPr>
        <w:t xml:space="preserve">החוק </w:t>
      </w:r>
      <w:bookmarkStart w:id="10186" w:name="_ETM_Q28_667459"/>
      <w:bookmarkEnd w:id="10186"/>
      <w:r w:rsidRPr="000B0436">
        <w:rPr>
          <w:rtl/>
        </w:rPr>
        <w:t>ה</w:t>
      </w:r>
      <w:r>
        <w:rPr>
          <w:rFonts w:hint="cs"/>
          <w:rtl/>
        </w:rPr>
        <w:t xml:space="preserve">אלה: </w:t>
      </w:r>
      <w:bookmarkStart w:id="10187" w:name="_ETM_Q28_668360"/>
      <w:bookmarkStart w:id="10188" w:name="_ETM_Q28_668720"/>
      <w:bookmarkEnd w:id="10187"/>
      <w:bookmarkEnd w:id="10188"/>
      <w:r w:rsidRPr="000B0436">
        <w:rPr>
          <w:rtl/>
        </w:rPr>
        <w:t xml:space="preserve">הצעת </w:t>
      </w:r>
      <w:bookmarkStart w:id="10189" w:name="_ETM_Q28_669080"/>
      <w:bookmarkEnd w:id="10189"/>
      <w:r w:rsidRPr="000B0436">
        <w:rPr>
          <w:rtl/>
        </w:rPr>
        <w:t xml:space="preserve">חוק </w:t>
      </w:r>
      <w:bookmarkStart w:id="10190" w:name="_ETM_Q28_669260"/>
      <w:bookmarkEnd w:id="10190"/>
      <w:r w:rsidRPr="000B0436">
        <w:rPr>
          <w:rtl/>
        </w:rPr>
        <w:t xml:space="preserve">לייעול </w:t>
      </w:r>
      <w:bookmarkStart w:id="10191" w:name="_ETM_Q28_669560"/>
      <w:bookmarkEnd w:id="10191"/>
      <w:r w:rsidRPr="000B0436">
        <w:rPr>
          <w:rtl/>
        </w:rPr>
        <w:t xml:space="preserve">האכיפה </w:t>
      </w:r>
      <w:bookmarkStart w:id="10192" w:name="_ETM_Q28_669950"/>
      <w:bookmarkEnd w:id="10192"/>
      <w:r w:rsidRPr="000B0436">
        <w:rPr>
          <w:rtl/>
        </w:rPr>
        <w:t xml:space="preserve">והפיקוח </w:t>
      </w:r>
      <w:bookmarkStart w:id="10193" w:name="_ETM_Q28_670459"/>
      <w:bookmarkEnd w:id="10193"/>
      <w:r w:rsidRPr="000B0436">
        <w:rPr>
          <w:rtl/>
        </w:rPr>
        <w:t xml:space="preserve">העירוניים </w:t>
      </w:r>
      <w:bookmarkStart w:id="10194" w:name="_ETM_Q28_670879"/>
      <w:bookmarkEnd w:id="10194"/>
      <w:r w:rsidRPr="000B0436">
        <w:rPr>
          <w:rtl/>
        </w:rPr>
        <w:t xml:space="preserve">ברשויות </w:t>
      </w:r>
      <w:bookmarkStart w:id="10195" w:name="_ETM_Q28_671330"/>
      <w:bookmarkEnd w:id="10195"/>
      <w:r w:rsidRPr="000B0436">
        <w:rPr>
          <w:rtl/>
        </w:rPr>
        <w:t xml:space="preserve">המקומיות </w:t>
      </w:r>
      <w:bookmarkStart w:id="10196" w:name="_ETM_Q28_671959"/>
      <w:bookmarkEnd w:id="10196"/>
      <w:r>
        <w:rPr>
          <w:rFonts w:hint="cs"/>
          <w:rtl/>
        </w:rPr>
        <w:t>(</w:t>
      </w:r>
      <w:r w:rsidRPr="000B0436">
        <w:rPr>
          <w:rtl/>
        </w:rPr>
        <w:t xml:space="preserve">הוראת </w:t>
      </w:r>
      <w:bookmarkStart w:id="10197" w:name="_ETM_Q28_672260"/>
      <w:bookmarkEnd w:id="10197"/>
      <w:r w:rsidRPr="000B0436">
        <w:rPr>
          <w:rtl/>
        </w:rPr>
        <w:t>שעה</w:t>
      </w:r>
      <w:r>
        <w:rPr>
          <w:rFonts w:hint="cs"/>
          <w:rtl/>
        </w:rPr>
        <w:t>)</w:t>
      </w:r>
      <w:r w:rsidRPr="000B0436">
        <w:rPr>
          <w:rtl/>
        </w:rPr>
        <w:t xml:space="preserve"> </w:t>
      </w:r>
      <w:bookmarkStart w:id="10198" w:name="_ETM_Q28_672890"/>
      <w:bookmarkEnd w:id="10198"/>
      <w:r>
        <w:rPr>
          <w:rFonts w:hint="cs"/>
          <w:rtl/>
        </w:rPr>
        <w:t>(</w:t>
      </w:r>
      <w:r w:rsidRPr="000B0436">
        <w:rPr>
          <w:rtl/>
        </w:rPr>
        <w:t xml:space="preserve">תיקון </w:t>
      </w:r>
      <w:bookmarkStart w:id="10199" w:name="_ETM_Q28_673220"/>
      <w:bookmarkEnd w:id="10199"/>
      <w:r w:rsidRPr="000B0436">
        <w:rPr>
          <w:rtl/>
        </w:rPr>
        <w:t>מס</w:t>
      </w:r>
      <w:r>
        <w:rPr>
          <w:rFonts w:hint="cs"/>
          <w:rtl/>
        </w:rPr>
        <w:t>'</w:t>
      </w:r>
      <w:r w:rsidRPr="000B0436">
        <w:rPr>
          <w:rtl/>
        </w:rPr>
        <w:t xml:space="preserve"> </w:t>
      </w:r>
      <w:bookmarkStart w:id="10200" w:name="_ETM_Q28_673640"/>
      <w:bookmarkEnd w:id="10200"/>
      <w:r w:rsidRPr="000B0436">
        <w:rPr>
          <w:rtl/>
        </w:rPr>
        <w:t>8</w:t>
      </w:r>
      <w:bookmarkStart w:id="10201" w:name="_ETM_Q28_674780"/>
      <w:bookmarkEnd w:id="10201"/>
      <w:r>
        <w:rPr>
          <w:rFonts w:hint="cs"/>
          <w:rtl/>
        </w:rPr>
        <w:t>), התשפ"ב</w:t>
      </w:r>
      <w:r>
        <w:rPr>
          <w:rFonts w:hint="eastAsia"/>
          <w:rtl/>
        </w:rPr>
        <w:t>–</w:t>
      </w:r>
      <w:r>
        <w:t xml:space="preserve"> 2022</w:t>
      </w:r>
      <w:r>
        <w:rPr>
          <w:rFonts w:hint="cs"/>
          <w:rtl/>
        </w:rPr>
        <w:t xml:space="preserve">– </w:t>
      </w:r>
      <w:r w:rsidRPr="000B0436">
        <w:rPr>
          <w:rtl/>
        </w:rPr>
        <w:t xml:space="preserve">החלטת </w:t>
      </w:r>
      <w:bookmarkStart w:id="10202" w:name="_ETM_Q28_675290"/>
      <w:bookmarkEnd w:id="10202"/>
      <w:r w:rsidRPr="000B0436">
        <w:rPr>
          <w:rtl/>
        </w:rPr>
        <w:t xml:space="preserve">ממשלה </w:t>
      </w:r>
      <w:bookmarkStart w:id="10203" w:name="_ETM_Q28_675859"/>
      <w:bookmarkEnd w:id="10203"/>
      <w:r>
        <w:t>1536</w:t>
      </w:r>
      <w:r w:rsidRPr="000B0436">
        <w:rPr>
          <w:rtl/>
        </w:rPr>
        <w:t xml:space="preserve"> </w:t>
      </w:r>
      <w:bookmarkStart w:id="10204" w:name="_ETM_Q28_677450"/>
      <w:bookmarkEnd w:id="10204"/>
      <w:r w:rsidRPr="000B0436">
        <w:rPr>
          <w:rtl/>
        </w:rPr>
        <w:t xml:space="preserve">מיום </w:t>
      </w:r>
      <w:bookmarkStart w:id="10205" w:name="_ETM_Q28_677780"/>
      <w:bookmarkEnd w:id="10205"/>
      <w:r>
        <w:t>9</w:t>
      </w:r>
      <w:r>
        <w:rPr>
          <w:rFonts w:hint="cs"/>
          <w:rtl/>
        </w:rPr>
        <w:t xml:space="preserve"> במאי</w:t>
      </w:r>
      <w:r w:rsidRPr="000B0436">
        <w:rPr>
          <w:rtl/>
        </w:rPr>
        <w:t xml:space="preserve"> </w:t>
      </w:r>
      <w:bookmarkStart w:id="10206" w:name="_ETM_Q28_678680"/>
      <w:bookmarkEnd w:id="10206"/>
      <w:r>
        <w:rPr>
          <w:rFonts w:hint="cs"/>
          <w:rtl/>
        </w:rPr>
        <w:t>2022;</w:t>
      </w:r>
      <w:bookmarkStart w:id="10207" w:name="_ETM_Q28_680230"/>
      <w:bookmarkStart w:id="10208" w:name="_ETM_Q28_680590"/>
      <w:bookmarkStart w:id="10209" w:name="_ETM_Q28_680980"/>
      <w:bookmarkEnd w:id="10207"/>
      <w:bookmarkEnd w:id="10208"/>
      <w:bookmarkEnd w:id="10209"/>
      <w:r>
        <w:rPr>
          <w:rFonts w:hint="cs"/>
          <w:rtl/>
        </w:rPr>
        <w:t xml:space="preserve"> </w:t>
      </w:r>
      <w:r w:rsidRPr="000B0436">
        <w:rPr>
          <w:rtl/>
        </w:rPr>
        <w:t>ה</w:t>
      </w:r>
      <w:r>
        <w:rPr>
          <w:rFonts w:hint="cs"/>
          <w:rtl/>
        </w:rPr>
        <w:t xml:space="preserve">צעת </w:t>
      </w:r>
      <w:bookmarkStart w:id="10210" w:name="_ETM_Q28_681370"/>
      <w:bookmarkEnd w:id="10210"/>
      <w:r w:rsidRPr="000B0436">
        <w:rPr>
          <w:rtl/>
        </w:rPr>
        <w:t xml:space="preserve">חוק </w:t>
      </w:r>
      <w:bookmarkStart w:id="10211" w:name="_ETM_Q28_681609"/>
      <w:bookmarkEnd w:id="10211"/>
      <w:r w:rsidRPr="000B0436">
        <w:rPr>
          <w:rtl/>
        </w:rPr>
        <w:t xml:space="preserve">הכניסה </w:t>
      </w:r>
      <w:bookmarkStart w:id="10212" w:name="_ETM_Q28_681969"/>
      <w:bookmarkEnd w:id="10212"/>
      <w:r w:rsidRPr="000B0436">
        <w:rPr>
          <w:rtl/>
        </w:rPr>
        <w:t xml:space="preserve">לישראל </w:t>
      </w:r>
      <w:bookmarkStart w:id="10213" w:name="_ETM_Q28_682389"/>
      <w:bookmarkEnd w:id="10213"/>
      <w:r>
        <w:rPr>
          <w:rFonts w:hint="cs"/>
          <w:rtl/>
        </w:rPr>
        <w:t>(</w:t>
      </w:r>
      <w:r w:rsidRPr="000B0436">
        <w:rPr>
          <w:rtl/>
        </w:rPr>
        <w:t xml:space="preserve">תיקון </w:t>
      </w:r>
      <w:bookmarkStart w:id="10214" w:name="_ETM_Q28_682719"/>
      <w:bookmarkEnd w:id="10214"/>
      <w:r w:rsidRPr="000B0436">
        <w:rPr>
          <w:rtl/>
        </w:rPr>
        <w:t>מס</w:t>
      </w:r>
      <w:r>
        <w:rPr>
          <w:rFonts w:hint="cs"/>
          <w:rtl/>
        </w:rPr>
        <w:t>'</w:t>
      </w:r>
      <w:r w:rsidRPr="000B0436">
        <w:rPr>
          <w:rtl/>
        </w:rPr>
        <w:t xml:space="preserve"> </w:t>
      </w:r>
      <w:bookmarkStart w:id="10215" w:name="_ETM_Q28_683019"/>
      <w:bookmarkEnd w:id="10215"/>
      <w:r w:rsidRPr="000B0436">
        <w:rPr>
          <w:rtl/>
        </w:rPr>
        <w:t>34</w:t>
      </w:r>
      <w:bookmarkStart w:id="10216" w:name="_ETM_Q28_684469"/>
      <w:bookmarkEnd w:id="10216"/>
      <w:r>
        <w:rPr>
          <w:rFonts w:hint="cs"/>
          <w:rtl/>
        </w:rPr>
        <w:t>), התשפ"ב</w:t>
      </w:r>
      <w:r>
        <w:rPr>
          <w:rFonts w:hint="eastAsia"/>
        </w:rPr>
        <w:t>–</w:t>
      </w:r>
      <w:r>
        <w:rPr>
          <w:rFonts w:hint="cs"/>
          <w:rtl/>
        </w:rPr>
        <w:t xml:space="preserve">2022 </w:t>
      </w:r>
      <w:r>
        <w:rPr>
          <w:rFonts w:hint="eastAsia"/>
          <w:rtl/>
        </w:rPr>
        <w:t>–</w:t>
      </w:r>
      <w:r>
        <w:rPr>
          <w:rFonts w:hint="cs"/>
          <w:rtl/>
        </w:rPr>
        <w:t xml:space="preserve"> </w:t>
      </w:r>
      <w:r w:rsidRPr="000B0436">
        <w:rPr>
          <w:rtl/>
        </w:rPr>
        <w:t xml:space="preserve">החלטת </w:t>
      </w:r>
      <w:bookmarkStart w:id="10217" w:name="_ETM_Q28_684950"/>
      <w:bookmarkEnd w:id="10217"/>
      <w:r w:rsidRPr="000B0436">
        <w:rPr>
          <w:rtl/>
        </w:rPr>
        <w:t xml:space="preserve">ממשלה </w:t>
      </w:r>
      <w:bookmarkStart w:id="10218" w:name="_ETM_Q28_685489"/>
      <w:bookmarkEnd w:id="10218"/>
      <w:r>
        <w:rPr>
          <w:rFonts w:hint="cs"/>
          <w:rtl/>
        </w:rPr>
        <w:t xml:space="preserve">1513 מיום 21 בפברואר 2022; </w:t>
      </w:r>
      <w:bookmarkStart w:id="10219" w:name="_ETM_Q28_690272"/>
      <w:bookmarkStart w:id="10220" w:name="_ETM_Q28_690372"/>
      <w:bookmarkStart w:id="10221" w:name="_ETM_Q28_689978"/>
      <w:bookmarkStart w:id="10222" w:name="_ETM_Q28_690069"/>
      <w:bookmarkEnd w:id="10219"/>
      <w:bookmarkEnd w:id="10220"/>
      <w:bookmarkEnd w:id="10221"/>
      <w:bookmarkEnd w:id="10222"/>
      <w:r w:rsidRPr="000B0436">
        <w:rPr>
          <w:rtl/>
        </w:rPr>
        <w:t xml:space="preserve">הצעת </w:t>
      </w:r>
      <w:bookmarkStart w:id="10223" w:name="_ETM_Q28_690519"/>
      <w:bookmarkEnd w:id="10223"/>
      <w:r w:rsidRPr="000B0436">
        <w:rPr>
          <w:rtl/>
        </w:rPr>
        <w:t xml:space="preserve">חוק </w:t>
      </w:r>
      <w:bookmarkStart w:id="10224" w:name="_ETM_Q28_690790"/>
      <w:bookmarkEnd w:id="10224"/>
      <w:r w:rsidRPr="000B0436">
        <w:rPr>
          <w:rtl/>
        </w:rPr>
        <w:t xml:space="preserve">הכניסה </w:t>
      </w:r>
      <w:bookmarkStart w:id="10225" w:name="_ETM_Q28_691180"/>
      <w:bookmarkEnd w:id="10225"/>
      <w:r w:rsidRPr="000B0436">
        <w:rPr>
          <w:rtl/>
        </w:rPr>
        <w:t xml:space="preserve">לישראל </w:t>
      </w:r>
      <w:bookmarkStart w:id="10226" w:name="_ETM_Q28_691569"/>
      <w:bookmarkEnd w:id="10226"/>
      <w:r>
        <w:rPr>
          <w:rFonts w:hint="cs"/>
          <w:rtl/>
        </w:rPr>
        <w:t>(</w:t>
      </w:r>
      <w:r w:rsidRPr="000B0436">
        <w:rPr>
          <w:rtl/>
        </w:rPr>
        <w:t xml:space="preserve">תיקון </w:t>
      </w:r>
      <w:bookmarkStart w:id="10227" w:name="_ETM_Q28_691870"/>
      <w:bookmarkEnd w:id="10227"/>
      <w:r w:rsidRPr="000B0436">
        <w:rPr>
          <w:rtl/>
        </w:rPr>
        <w:t>מס</w:t>
      </w:r>
      <w:r>
        <w:rPr>
          <w:rFonts w:hint="cs"/>
          <w:rtl/>
        </w:rPr>
        <w:t>'</w:t>
      </w:r>
      <w:r w:rsidRPr="000B0436">
        <w:rPr>
          <w:rtl/>
        </w:rPr>
        <w:t xml:space="preserve"> </w:t>
      </w:r>
      <w:bookmarkStart w:id="10228" w:name="_ETM_Q28_692170"/>
      <w:bookmarkEnd w:id="10228"/>
      <w:r w:rsidRPr="000B0436">
        <w:rPr>
          <w:rtl/>
        </w:rPr>
        <w:t>33</w:t>
      </w:r>
      <w:bookmarkStart w:id="10229" w:name="_ETM_Q28_693519"/>
      <w:bookmarkEnd w:id="10229"/>
      <w:r>
        <w:rPr>
          <w:rFonts w:hint="cs"/>
          <w:rtl/>
        </w:rPr>
        <w:t>) (</w:t>
      </w:r>
      <w:r w:rsidRPr="000B0436">
        <w:rPr>
          <w:rtl/>
        </w:rPr>
        <w:t xml:space="preserve">נטילת </w:t>
      </w:r>
      <w:bookmarkStart w:id="10230" w:name="_ETM_Q28_693939"/>
      <w:bookmarkEnd w:id="10230"/>
      <w:r w:rsidRPr="000B0436">
        <w:rPr>
          <w:rtl/>
        </w:rPr>
        <w:t xml:space="preserve">אמצעי </w:t>
      </w:r>
      <w:bookmarkStart w:id="10231" w:name="_ETM_Q28_694329"/>
      <w:bookmarkEnd w:id="10231"/>
      <w:r w:rsidRPr="000B0436">
        <w:rPr>
          <w:rtl/>
        </w:rPr>
        <w:t xml:space="preserve">זיהוי </w:t>
      </w:r>
      <w:bookmarkStart w:id="10232" w:name="_ETM_Q28_694629"/>
      <w:bookmarkEnd w:id="10232"/>
      <w:r w:rsidRPr="000B0436">
        <w:rPr>
          <w:rtl/>
        </w:rPr>
        <w:t xml:space="preserve">ביומטריים </w:t>
      </w:r>
      <w:bookmarkStart w:id="10233" w:name="_ETM_Q28_695260"/>
      <w:bookmarkEnd w:id="10233"/>
      <w:r w:rsidRPr="000B0436">
        <w:rPr>
          <w:rtl/>
        </w:rPr>
        <w:t xml:space="preserve">מזרים </w:t>
      </w:r>
      <w:bookmarkStart w:id="10234" w:name="_ETM_Q28_695679"/>
      <w:bookmarkEnd w:id="10234"/>
      <w:r w:rsidRPr="000B0436">
        <w:rPr>
          <w:rtl/>
        </w:rPr>
        <w:t xml:space="preserve">והפקת </w:t>
      </w:r>
      <w:bookmarkStart w:id="10235" w:name="_ETM_Q28_696099"/>
      <w:bookmarkEnd w:id="10235"/>
      <w:r>
        <w:rPr>
          <w:rFonts w:hint="cs"/>
          <w:rtl/>
        </w:rPr>
        <w:t xml:space="preserve">נתוני </w:t>
      </w:r>
      <w:bookmarkStart w:id="10236" w:name="_ETM_Q28_696459"/>
      <w:bookmarkEnd w:id="10236"/>
      <w:r w:rsidRPr="000B0436">
        <w:rPr>
          <w:rtl/>
        </w:rPr>
        <w:t xml:space="preserve">זהות </w:t>
      </w:r>
      <w:bookmarkStart w:id="10237" w:name="_ETM_Q28_696700"/>
      <w:bookmarkEnd w:id="10237"/>
      <w:r w:rsidRPr="000B0436">
        <w:rPr>
          <w:rtl/>
        </w:rPr>
        <w:t>ביומטריים</w:t>
      </w:r>
      <w:r>
        <w:rPr>
          <w:rFonts w:hint="cs"/>
          <w:rtl/>
        </w:rPr>
        <w:t>), התשפ"ב</w:t>
      </w:r>
      <w:r>
        <w:rPr>
          <w:rFonts w:hint="eastAsia"/>
        </w:rPr>
        <w:t>–</w:t>
      </w:r>
      <w:r>
        <w:rPr>
          <w:rFonts w:hint="cs"/>
          <w:rtl/>
        </w:rPr>
        <w:t>2022</w:t>
      </w:r>
      <w:bookmarkStart w:id="10238" w:name="_ETM_Q28_697929"/>
      <w:bookmarkEnd w:id="10238"/>
      <w:r w:rsidRPr="000B0436">
        <w:rPr>
          <w:rtl/>
        </w:rPr>
        <w:t xml:space="preserve"> </w:t>
      </w:r>
      <w:bookmarkStart w:id="10239" w:name="_ETM_Q28_698499"/>
      <w:bookmarkEnd w:id="10239"/>
      <w:r>
        <w:rPr>
          <w:rFonts w:hint="cs"/>
          <w:rtl/>
        </w:rPr>
        <w:t xml:space="preserve">– החלטת ממשלה </w:t>
      </w:r>
      <w:bookmarkStart w:id="10240" w:name="_ETM_Q28_698919"/>
      <w:bookmarkEnd w:id="10240"/>
      <w:r w:rsidRPr="000B0436">
        <w:rPr>
          <w:rtl/>
        </w:rPr>
        <w:t xml:space="preserve">1458 </w:t>
      </w:r>
      <w:bookmarkStart w:id="10241" w:name="_ETM_Q28_700029"/>
      <w:bookmarkEnd w:id="10241"/>
      <w:r w:rsidRPr="000B0436">
        <w:rPr>
          <w:rtl/>
        </w:rPr>
        <w:t xml:space="preserve">מיום </w:t>
      </w:r>
      <w:bookmarkStart w:id="10242" w:name="_ETM_Q28_700739"/>
      <w:bookmarkEnd w:id="10242"/>
      <w:r>
        <w:rPr>
          <w:rFonts w:hint="cs"/>
          <w:rtl/>
        </w:rPr>
        <w:t xml:space="preserve">1 בנובמבר 2021. </w:t>
      </w:r>
      <w:bookmarkStart w:id="10243" w:name="_ETM_Q28_701760"/>
      <w:bookmarkStart w:id="10244" w:name="_ETM_Q28_702849"/>
      <w:bookmarkEnd w:id="10243"/>
      <w:bookmarkEnd w:id="10244"/>
      <w:r w:rsidRPr="000B0436">
        <w:rPr>
          <w:rtl/>
        </w:rPr>
        <w:t xml:space="preserve">זו </w:t>
      </w:r>
      <w:bookmarkStart w:id="10245" w:name="_ETM_Q28_703120"/>
      <w:bookmarkEnd w:id="10245"/>
      <w:r w:rsidRPr="000B0436">
        <w:rPr>
          <w:rtl/>
        </w:rPr>
        <w:t xml:space="preserve">הודעה </w:t>
      </w:r>
      <w:bookmarkStart w:id="10246" w:name="_ETM_Q28_703329"/>
      <w:bookmarkEnd w:id="10246"/>
      <w:r w:rsidRPr="000B0436">
        <w:rPr>
          <w:rtl/>
        </w:rPr>
        <w:t>ראשונה</w:t>
      </w:r>
      <w:r>
        <w:rPr>
          <w:rFonts w:hint="cs"/>
          <w:rtl/>
        </w:rPr>
        <w:t>.</w:t>
      </w:r>
    </w:p>
    <w:p w:rsidR="00513DF7" w:rsidRDefault="00513DF7" w:rsidP="00BA73B6">
      <w:pPr>
        <w:rPr>
          <w:rtl/>
        </w:rPr>
      </w:pPr>
    </w:p>
    <w:p w:rsidR="00513DF7" w:rsidRDefault="00513DF7" w:rsidP="00BA73B6">
      <w:pPr>
        <w:rPr>
          <w:rtl/>
        </w:rPr>
      </w:pPr>
    </w:p>
    <w:p w:rsidR="00513DF7" w:rsidRDefault="00513DF7" w:rsidP="00BA73B6">
      <w:pPr>
        <w:pStyle w:val="a7"/>
        <w:rPr>
          <w:rtl/>
        </w:rPr>
      </w:pPr>
      <w:bookmarkStart w:id="10247" w:name="ET_subject_הודעת_הממשלה_על_העברת_ש_8"/>
      <w:r w:rsidRPr="00104B56">
        <w:rPr>
          <w:rStyle w:val="TagStyle"/>
          <w:rtl/>
        </w:rPr>
        <w:t xml:space="preserve"> &lt;&lt; נושא &gt;&gt; </w:t>
      </w:r>
      <w:bookmarkStart w:id="10248" w:name="_Toc124881361"/>
      <w:bookmarkStart w:id="10249" w:name="_Toc124882075"/>
      <w:r>
        <w:rPr>
          <w:rtl/>
        </w:rPr>
        <w:t>הודעת הממשלה על העברת שטחי פעולה ממשרד למשרד</w:t>
      </w:r>
      <w:bookmarkEnd w:id="10248"/>
      <w:bookmarkEnd w:id="10249"/>
      <w:r w:rsidRPr="00104B56">
        <w:rPr>
          <w:rStyle w:val="TagStyle"/>
          <w:rtl/>
        </w:rPr>
        <w:t xml:space="preserve"> &lt;&lt; נושא &gt;&gt;</w:t>
      </w:r>
      <w:r>
        <w:rPr>
          <w:rtl/>
        </w:rPr>
        <w:t xml:space="preserve">   </w:t>
      </w:r>
      <w:bookmarkEnd w:id="10247"/>
    </w:p>
    <w:p w:rsidR="00513DF7" w:rsidRDefault="00513DF7" w:rsidP="00BA73B6">
      <w:pPr>
        <w:rPr>
          <w:rtl/>
        </w:rPr>
      </w:pPr>
    </w:p>
    <w:p w:rsidR="00513DF7" w:rsidRDefault="00513DF7" w:rsidP="00BA73B6">
      <w:pPr>
        <w:pStyle w:val="a4"/>
        <w:keepNext/>
        <w:rPr>
          <w:rtl/>
        </w:rPr>
      </w:pPr>
      <w:bookmarkStart w:id="10250" w:name="ET_speaker_6458_9"/>
      <w:r w:rsidRPr="00104B56">
        <w:rPr>
          <w:rStyle w:val="TagStyle"/>
          <w:rtl/>
        </w:rPr>
        <w:t xml:space="preserve"> &lt;&lt; דובר &gt;&gt; </w:t>
      </w:r>
      <w:bookmarkStart w:id="10251" w:name="_Toc124881362"/>
      <w:bookmarkStart w:id="10252" w:name="_Toc124882076"/>
      <w:r>
        <w:rPr>
          <w:rtl/>
        </w:rPr>
        <w:t>שר החינוך יואב קיש:</w:t>
      </w:r>
      <w:bookmarkEnd w:id="10251"/>
      <w:bookmarkEnd w:id="10252"/>
      <w:r w:rsidRPr="00104B56">
        <w:rPr>
          <w:rStyle w:val="TagStyle"/>
          <w:rtl/>
        </w:rPr>
        <w:t xml:space="preserve"> &lt;&lt; דובר &gt;&gt;</w:t>
      </w:r>
      <w:r>
        <w:rPr>
          <w:rtl/>
        </w:rPr>
        <w:t xml:space="preserve">   </w:t>
      </w:r>
      <w:bookmarkEnd w:id="10250"/>
    </w:p>
    <w:p w:rsidR="00513DF7" w:rsidRDefault="00513DF7" w:rsidP="00BA73B6">
      <w:pPr>
        <w:rPr>
          <w:rtl/>
        </w:rPr>
      </w:pPr>
    </w:p>
    <w:p w:rsidR="00513DF7" w:rsidRDefault="00513DF7" w:rsidP="00BA73B6">
      <w:pPr>
        <w:rPr>
          <w:rtl/>
        </w:rPr>
      </w:pPr>
      <w:bookmarkStart w:id="10253" w:name="_ETM_Q28_703809"/>
      <w:bookmarkEnd w:id="10253"/>
      <w:r w:rsidRPr="000B0436">
        <w:rPr>
          <w:rtl/>
        </w:rPr>
        <w:t xml:space="preserve">ההודעה </w:t>
      </w:r>
      <w:bookmarkStart w:id="10254" w:name="_ETM_Q28_704140"/>
      <w:bookmarkEnd w:id="10254"/>
      <w:r w:rsidRPr="000B0436">
        <w:rPr>
          <w:rtl/>
        </w:rPr>
        <w:t xml:space="preserve">השנייה </w:t>
      </w:r>
      <w:bookmarkStart w:id="10255" w:name="_ETM_Q28_704980"/>
      <w:bookmarkEnd w:id="10255"/>
      <w:r>
        <w:rPr>
          <w:rFonts w:hint="cs"/>
          <w:rtl/>
        </w:rPr>
        <w:t xml:space="preserve">– </w:t>
      </w:r>
      <w:r w:rsidRPr="000B0436">
        <w:rPr>
          <w:rtl/>
        </w:rPr>
        <w:t xml:space="preserve">הודעה </w:t>
      </w:r>
      <w:bookmarkStart w:id="10256" w:name="_ETM_Q28_705309"/>
      <w:bookmarkEnd w:id="10256"/>
      <w:r w:rsidRPr="000B0436">
        <w:rPr>
          <w:rtl/>
        </w:rPr>
        <w:t xml:space="preserve">על </w:t>
      </w:r>
      <w:bookmarkStart w:id="10257" w:name="_ETM_Q28_705429"/>
      <w:bookmarkEnd w:id="10257"/>
      <w:r w:rsidRPr="000B0436">
        <w:rPr>
          <w:rtl/>
        </w:rPr>
        <w:t xml:space="preserve">העברת </w:t>
      </w:r>
      <w:bookmarkStart w:id="10258" w:name="_ETM_Q28_705790"/>
      <w:bookmarkEnd w:id="10258"/>
      <w:r w:rsidRPr="000B0436">
        <w:rPr>
          <w:rtl/>
        </w:rPr>
        <w:t xml:space="preserve">שטחי </w:t>
      </w:r>
      <w:bookmarkStart w:id="10259" w:name="_ETM_Q28_706120"/>
      <w:bookmarkEnd w:id="10259"/>
      <w:r w:rsidRPr="000B0436">
        <w:rPr>
          <w:rtl/>
        </w:rPr>
        <w:t xml:space="preserve">פעולה </w:t>
      </w:r>
      <w:bookmarkStart w:id="10260" w:name="_ETM_Q28_707239"/>
      <w:bookmarkEnd w:id="10260"/>
      <w:r w:rsidRPr="000B0436">
        <w:rPr>
          <w:rtl/>
        </w:rPr>
        <w:t xml:space="preserve">בהתאם </w:t>
      </w:r>
      <w:bookmarkStart w:id="10261" w:name="_ETM_Q28_707720"/>
      <w:bookmarkEnd w:id="10261"/>
      <w:r w:rsidRPr="000B0436">
        <w:rPr>
          <w:rtl/>
        </w:rPr>
        <w:t>לסעיפים</w:t>
      </w:r>
      <w:bookmarkStart w:id="10262" w:name="_ETM_Q28_708170"/>
      <w:bookmarkEnd w:id="10262"/>
      <w:r>
        <w:rPr>
          <w:rFonts w:hint="cs"/>
          <w:rtl/>
        </w:rPr>
        <w:t xml:space="preserve"> 9(א)(11) ו-(ב) לחוק הממשלה, התשס"א</w:t>
      </w:r>
      <w:r>
        <w:rPr>
          <w:rFonts w:hint="eastAsia"/>
        </w:rPr>
        <w:t>–</w:t>
      </w:r>
      <w:r>
        <w:rPr>
          <w:rFonts w:hint="cs"/>
          <w:rtl/>
        </w:rPr>
        <w:t>2001</w:t>
      </w:r>
      <w:bookmarkStart w:id="10263" w:name="_ETM_Q28_709309"/>
      <w:bookmarkStart w:id="10264" w:name="_ETM_Q28_710180"/>
      <w:bookmarkStart w:id="10265" w:name="_ETM_Q28_710510"/>
      <w:bookmarkEnd w:id="10263"/>
      <w:bookmarkEnd w:id="10264"/>
      <w:bookmarkEnd w:id="10265"/>
      <w:r>
        <w:rPr>
          <w:rFonts w:hint="cs"/>
          <w:rtl/>
        </w:rPr>
        <w:t>.</w:t>
      </w:r>
      <w:r w:rsidRPr="000B0436">
        <w:rPr>
          <w:rtl/>
        </w:rPr>
        <w:t xml:space="preserve"> </w:t>
      </w:r>
      <w:bookmarkStart w:id="10266" w:name="_ETM_Q28_711620"/>
      <w:bookmarkEnd w:id="10266"/>
      <w:r w:rsidRPr="000B0436">
        <w:rPr>
          <w:rtl/>
        </w:rPr>
        <w:t xml:space="preserve">אני </w:t>
      </w:r>
      <w:bookmarkStart w:id="10267" w:name="_ETM_Q28_711800"/>
      <w:bookmarkEnd w:id="10267"/>
      <w:r w:rsidRPr="000B0436">
        <w:rPr>
          <w:rtl/>
        </w:rPr>
        <w:t xml:space="preserve">מתכבד </w:t>
      </w:r>
      <w:bookmarkStart w:id="10268" w:name="_ETM_Q28_712220"/>
      <w:bookmarkEnd w:id="10268"/>
      <w:r w:rsidRPr="000B0436">
        <w:rPr>
          <w:rtl/>
        </w:rPr>
        <w:t xml:space="preserve">להודיע </w:t>
      </w:r>
      <w:bookmarkStart w:id="10269" w:name="_ETM_Q28_712550"/>
      <w:bookmarkEnd w:id="10269"/>
      <w:r w:rsidRPr="000B0436">
        <w:rPr>
          <w:rtl/>
        </w:rPr>
        <w:t xml:space="preserve">כי </w:t>
      </w:r>
      <w:bookmarkStart w:id="10270" w:name="_ETM_Q28_712670"/>
      <w:bookmarkEnd w:id="10270"/>
      <w:r w:rsidRPr="000B0436">
        <w:rPr>
          <w:rtl/>
        </w:rPr>
        <w:t xml:space="preserve">הממשלה </w:t>
      </w:r>
      <w:bookmarkStart w:id="10271" w:name="_ETM_Q28_713090"/>
      <w:bookmarkEnd w:id="10271"/>
      <w:r w:rsidRPr="000B0436">
        <w:rPr>
          <w:rtl/>
        </w:rPr>
        <w:t>החליטה</w:t>
      </w:r>
      <w:r>
        <w:rPr>
          <w:rFonts w:hint="cs"/>
          <w:rtl/>
        </w:rPr>
        <w:t>,</w:t>
      </w:r>
      <w:r w:rsidRPr="000B0436">
        <w:rPr>
          <w:rtl/>
        </w:rPr>
        <w:t xml:space="preserve"> </w:t>
      </w:r>
      <w:bookmarkStart w:id="10272" w:name="_ETM_Q28_713450"/>
      <w:bookmarkEnd w:id="10272"/>
      <w:r w:rsidRPr="000B0436">
        <w:rPr>
          <w:rtl/>
        </w:rPr>
        <w:t xml:space="preserve">בהתאם </w:t>
      </w:r>
      <w:bookmarkStart w:id="10273" w:name="_ETM_Q28_713780"/>
      <w:bookmarkEnd w:id="10273"/>
      <w:r w:rsidRPr="000B0436">
        <w:rPr>
          <w:rtl/>
        </w:rPr>
        <w:t xml:space="preserve">לסעיף </w:t>
      </w:r>
      <w:bookmarkStart w:id="10274" w:name="_ETM_Q28_714080"/>
      <w:bookmarkEnd w:id="10274"/>
      <w:r w:rsidRPr="000B0436">
        <w:rPr>
          <w:rtl/>
        </w:rPr>
        <w:t>31</w:t>
      </w:r>
      <w:bookmarkStart w:id="10275" w:name="_ETM_Q28_714830"/>
      <w:bookmarkStart w:id="10276" w:name="_ETM_Q28_715550"/>
      <w:bookmarkEnd w:id="10275"/>
      <w:bookmarkEnd w:id="10276"/>
      <w:r>
        <w:rPr>
          <w:rFonts w:hint="cs"/>
          <w:rtl/>
        </w:rPr>
        <w:t xml:space="preserve">(ד) </w:t>
      </w:r>
      <w:r w:rsidRPr="000B0436">
        <w:rPr>
          <w:rtl/>
        </w:rPr>
        <w:t>לחוק</w:t>
      </w:r>
      <w:bookmarkStart w:id="10277" w:name="_ETM_Q28_715880"/>
      <w:bookmarkEnd w:id="10277"/>
      <w:r>
        <w:rPr>
          <w:rFonts w:hint="cs"/>
          <w:rtl/>
        </w:rPr>
        <w:t>-</w:t>
      </w:r>
      <w:r w:rsidRPr="000B0436">
        <w:rPr>
          <w:rtl/>
        </w:rPr>
        <w:t>יסוד</w:t>
      </w:r>
      <w:r>
        <w:rPr>
          <w:rFonts w:hint="cs"/>
          <w:rtl/>
        </w:rPr>
        <w:t>:</w:t>
      </w:r>
      <w:r w:rsidRPr="000B0436">
        <w:rPr>
          <w:rtl/>
        </w:rPr>
        <w:t xml:space="preserve"> </w:t>
      </w:r>
      <w:bookmarkStart w:id="10278" w:name="_ETM_Q28_716180"/>
      <w:bookmarkEnd w:id="10278"/>
      <w:r w:rsidRPr="000B0436">
        <w:rPr>
          <w:rtl/>
        </w:rPr>
        <w:t>הממשלה</w:t>
      </w:r>
      <w:r>
        <w:rPr>
          <w:rFonts w:hint="cs"/>
          <w:rtl/>
        </w:rPr>
        <w:t>,</w:t>
      </w:r>
      <w:r w:rsidRPr="000B0436">
        <w:rPr>
          <w:rtl/>
        </w:rPr>
        <w:t xml:space="preserve"> </w:t>
      </w:r>
      <w:bookmarkStart w:id="10279" w:name="_ETM_Q28_716690"/>
      <w:bookmarkEnd w:id="10279"/>
      <w:r>
        <w:rPr>
          <w:rFonts w:hint="cs"/>
          <w:rtl/>
        </w:rPr>
        <w:t xml:space="preserve">על </w:t>
      </w:r>
      <w:r w:rsidRPr="000B0436">
        <w:rPr>
          <w:rtl/>
        </w:rPr>
        <w:t xml:space="preserve">העברת </w:t>
      </w:r>
      <w:bookmarkStart w:id="10280" w:name="_ETM_Q28_717050"/>
      <w:bookmarkEnd w:id="10280"/>
      <w:r w:rsidRPr="000B0436">
        <w:rPr>
          <w:rtl/>
        </w:rPr>
        <w:t xml:space="preserve">שטחי </w:t>
      </w:r>
      <w:bookmarkStart w:id="10281" w:name="_ETM_Q28_717380"/>
      <w:bookmarkEnd w:id="10281"/>
      <w:r w:rsidRPr="000B0436">
        <w:rPr>
          <w:rtl/>
        </w:rPr>
        <w:t xml:space="preserve">הפעולה </w:t>
      </w:r>
      <w:bookmarkStart w:id="10282" w:name="_ETM_Q28_717800"/>
      <w:bookmarkEnd w:id="10282"/>
      <w:r w:rsidRPr="000B0436">
        <w:rPr>
          <w:rtl/>
        </w:rPr>
        <w:t>הבאים</w:t>
      </w:r>
      <w:r>
        <w:rPr>
          <w:rFonts w:hint="cs"/>
          <w:rtl/>
        </w:rPr>
        <w:t>:</w:t>
      </w:r>
      <w:bookmarkStart w:id="10283" w:name="_ETM_Q28_718670"/>
      <w:bookmarkEnd w:id="10283"/>
    </w:p>
    <w:p w:rsidR="00513DF7" w:rsidRDefault="00513DF7" w:rsidP="00BA73B6">
      <w:pPr>
        <w:rPr>
          <w:rtl/>
        </w:rPr>
      </w:pPr>
    </w:p>
    <w:p w:rsidR="00513DF7" w:rsidRDefault="00513DF7" w:rsidP="00227998">
      <w:pPr>
        <w:rPr>
          <w:rtl/>
        </w:rPr>
      </w:pPr>
      <w:r>
        <w:rPr>
          <w:rFonts w:hint="cs"/>
          <w:rtl/>
        </w:rPr>
        <w:t xml:space="preserve">א. </w:t>
      </w:r>
      <w:r w:rsidRPr="000B0436">
        <w:rPr>
          <w:rtl/>
        </w:rPr>
        <w:t xml:space="preserve">שטח </w:t>
      </w:r>
      <w:bookmarkStart w:id="10284" w:name="_ETM_Q28_719030"/>
      <w:bookmarkEnd w:id="10284"/>
      <w:r w:rsidRPr="000B0436">
        <w:rPr>
          <w:rtl/>
        </w:rPr>
        <w:t xml:space="preserve">הפעולה </w:t>
      </w:r>
      <w:bookmarkStart w:id="10285" w:name="_ETM_Q28_719390"/>
      <w:bookmarkEnd w:id="10285"/>
      <w:r w:rsidRPr="000B0436">
        <w:rPr>
          <w:rtl/>
        </w:rPr>
        <w:t xml:space="preserve">של </w:t>
      </w:r>
      <w:bookmarkStart w:id="10286" w:name="_ETM_Q28_719570"/>
      <w:bookmarkEnd w:id="10286"/>
      <w:r w:rsidRPr="000B0436">
        <w:rPr>
          <w:rtl/>
        </w:rPr>
        <w:t xml:space="preserve">הרשות </w:t>
      </w:r>
      <w:bookmarkStart w:id="10287" w:name="_ETM_Q28_719900"/>
      <w:bookmarkEnd w:id="10287"/>
      <w:r w:rsidRPr="000B0436">
        <w:rPr>
          <w:rtl/>
        </w:rPr>
        <w:t xml:space="preserve">לפיתוח </w:t>
      </w:r>
      <w:bookmarkStart w:id="10288" w:name="_ETM_Q28_720380"/>
      <w:bookmarkEnd w:id="10288"/>
      <w:r w:rsidRPr="000B0436">
        <w:rPr>
          <w:rtl/>
        </w:rPr>
        <w:t>כלכלי</w:t>
      </w:r>
      <w:bookmarkStart w:id="10289" w:name="_ETM_Q28_720770"/>
      <w:bookmarkEnd w:id="10289"/>
      <w:r>
        <w:rPr>
          <w:rFonts w:hint="cs"/>
          <w:rtl/>
        </w:rPr>
        <w:t>-</w:t>
      </w:r>
      <w:r w:rsidRPr="000B0436">
        <w:rPr>
          <w:rtl/>
        </w:rPr>
        <w:t xml:space="preserve">חברתי </w:t>
      </w:r>
      <w:bookmarkStart w:id="10290" w:name="_ETM_Q28_721250"/>
      <w:bookmarkEnd w:id="10290"/>
      <w:r w:rsidRPr="000B0436">
        <w:rPr>
          <w:rtl/>
        </w:rPr>
        <w:t xml:space="preserve">של </w:t>
      </w:r>
      <w:bookmarkStart w:id="10291" w:name="_ETM_Q28_721430"/>
      <w:bookmarkEnd w:id="10291"/>
      <w:r w:rsidRPr="000B0436">
        <w:rPr>
          <w:rtl/>
        </w:rPr>
        <w:t xml:space="preserve">המגזר </w:t>
      </w:r>
      <w:bookmarkStart w:id="10292" w:name="_ETM_Q28_721850"/>
      <w:bookmarkEnd w:id="10292"/>
      <w:r w:rsidRPr="000B0436">
        <w:rPr>
          <w:rtl/>
        </w:rPr>
        <w:t xml:space="preserve">החרדי </w:t>
      </w:r>
      <w:bookmarkStart w:id="10293" w:name="_ETM_Q28_723130"/>
      <w:bookmarkEnd w:id="10293"/>
      <w:r>
        <w:rPr>
          <w:rFonts w:hint="cs"/>
          <w:rtl/>
        </w:rPr>
        <w:t xml:space="preserve">– </w:t>
      </w:r>
      <w:r w:rsidRPr="000B0436">
        <w:rPr>
          <w:rtl/>
        </w:rPr>
        <w:t>מ</w:t>
      </w:r>
      <w:bookmarkStart w:id="10294" w:name="_ETM_Q28_723790"/>
      <w:bookmarkEnd w:id="10294"/>
      <w:r w:rsidRPr="000B0436">
        <w:rPr>
          <w:rtl/>
        </w:rPr>
        <w:t xml:space="preserve">המשרד </w:t>
      </w:r>
      <w:bookmarkStart w:id="10295" w:name="_ETM_Q28_724209"/>
      <w:bookmarkEnd w:id="10295"/>
      <w:r w:rsidRPr="000B0436">
        <w:rPr>
          <w:rtl/>
        </w:rPr>
        <w:t xml:space="preserve">לשוויון </w:t>
      </w:r>
      <w:bookmarkStart w:id="10296" w:name="_ETM_Q28_724630"/>
      <w:bookmarkEnd w:id="10296"/>
      <w:r w:rsidRPr="000B0436">
        <w:rPr>
          <w:rtl/>
        </w:rPr>
        <w:t xml:space="preserve">חברתי </w:t>
      </w:r>
      <w:bookmarkStart w:id="10297" w:name="_ETM_Q28_725080"/>
      <w:bookmarkEnd w:id="10297"/>
      <w:r w:rsidRPr="000B0436">
        <w:rPr>
          <w:rtl/>
        </w:rPr>
        <w:t xml:space="preserve">למשרד </w:t>
      </w:r>
      <w:bookmarkStart w:id="10298" w:name="_ETM_Q28_725620"/>
      <w:bookmarkEnd w:id="10298"/>
      <w:r>
        <w:rPr>
          <w:rFonts w:hint="cs"/>
          <w:rtl/>
        </w:rPr>
        <w:t>ראש הממשלה</w:t>
      </w:r>
      <w:bookmarkStart w:id="10299" w:name="_ETM_Q28_727838"/>
      <w:bookmarkStart w:id="10300" w:name="_ETM_Q28_727898"/>
      <w:bookmarkStart w:id="10301" w:name="TOR_Q29"/>
      <w:bookmarkEnd w:id="10299"/>
      <w:bookmarkEnd w:id="10300"/>
      <w:bookmarkEnd w:id="10301"/>
      <w:r>
        <w:rPr>
          <w:rFonts w:hint="cs"/>
          <w:rtl/>
        </w:rPr>
        <w:t xml:space="preserve">; ב. שטח הפעולה של הרשות לזכויות ניצולי השואה מהמשרד לשוויון חברתי </w:t>
      </w:r>
      <w:bookmarkStart w:id="10302" w:name="_ETM_Q29_132000"/>
      <w:bookmarkEnd w:id="10302"/>
      <w:r>
        <w:rPr>
          <w:rFonts w:hint="cs"/>
          <w:rtl/>
        </w:rPr>
        <w:t>למשרד ראש הממשלה; ג.</w:t>
      </w:r>
      <w:bookmarkStart w:id="10303" w:name="_ETM_Q29_124000"/>
      <w:bookmarkEnd w:id="10303"/>
      <w:r>
        <w:rPr>
          <w:rFonts w:hint="cs"/>
          <w:rtl/>
        </w:rPr>
        <w:t xml:space="preserve"> שטח הפעולה של היח</w:t>
      </w:r>
      <w:bookmarkStart w:id="10304" w:name="_ETM_Q29_131000"/>
      <w:bookmarkEnd w:id="10304"/>
      <w:r>
        <w:rPr>
          <w:rFonts w:hint="cs"/>
          <w:rtl/>
        </w:rPr>
        <w:t>ידה לתוכניות חיצוניות וקידום שותפויות, כפי מצבה ביום 27 בנובמבר</w:t>
      </w:r>
      <w:bookmarkStart w:id="10305" w:name="_ETM_Q29_138000"/>
      <w:bookmarkEnd w:id="10305"/>
      <w:r>
        <w:rPr>
          <w:rFonts w:hint="cs"/>
          <w:rtl/>
        </w:rPr>
        <w:t xml:space="preserve"> 2022, ממשרד החינוך למשרד ראש הממשלה. </w:t>
      </w:r>
    </w:p>
    <w:p w:rsidR="00513DF7" w:rsidRDefault="00513DF7" w:rsidP="00227998">
      <w:pPr>
        <w:rPr>
          <w:rtl/>
        </w:rPr>
      </w:pPr>
    </w:p>
    <w:p w:rsidR="00513DF7" w:rsidRDefault="00513DF7" w:rsidP="00227998">
      <w:pPr>
        <w:rPr>
          <w:rtl/>
        </w:rPr>
      </w:pPr>
    </w:p>
    <w:p w:rsidR="00513DF7" w:rsidRDefault="00513DF7" w:rsidP="00BA73B6">
      <w:pPr>
        <w:pStyle w:val="a7"/>
        <w:rPr>
          <w:rtl/>
        </w:rPr>
      </w:pPr>
      <w:bookmarkStart w:id="10306" w:name="_ETM_Q29_154000"/>
      <w:bookmarkStart w:id="10307" w:name="_ETM_Q29_155000"/>
      <w:bookmarkStart w:id="10308" w:name="_ETM_Q29_145000"/>
      <w:bookmarkStart w:id="10309" w:name="ET_subject_הודעת_הממשלה_על_צירוף_ש_16"/>
      <w:bookmarkEnd w:id="10306"/>
      <w:bookmarkEnd w:id="10307"/>
      <w:bookmarkEnd w:id="10308"/>
      <w:r w:rsidRPr="007D083E">
        <w:rPr>
          <w:rStyle w:val="TagStyle"/>
          <w:rtl/>
        </w:rPr>
        <w:t xml:space="preserve"> &lt;&lt; נושא &gt;&gt; </w:t>
      </w:r>
      <w:bookmarkStart w:id="10310" w:name="_Toc124881363"/>
      <w:bookmarkStart w:id="10311" w:name="_Toc124882077"/>
      <w:r>
        <w:rPr>
          <w:rtl/>
        </w:rPr>
        <w:t>הודעת הממשלה על צירוף שר</w:t>
      </w:r>
      <w:r>
        <w:rPr>
          <w:rFonts w:hint="cs"/>
          <w:rtl/>
        </w:rPr>
        <w:t>ה</w:t>
      </w:r>
      <w:r>
        <w:rPr>
          <w:rtl/>
        </w:rPr>
        <w:t xml:space="preserve"> לממשלה</w:t>
      </w:r>
      <w:bookmarkEnd w:id="10310"/>
      <w:bookmarkEnd w:id="10311"/>
      <w:r w:rsidRPr="007D083E">
        <w:rPr>
          <w:rStyle w:val="TagStyle"/>
          <w:rtl/>
        </w:rPr>
        <w:t xml:space="preserve"> &lt;&lt; נושא &gt;&gt;</w:t>
      </w:r>
      <w:r>
        <w:rPr>
          <w:rtl/>
        </w:rPr>
        <w:t xml:space="preserve"> </w:t>
      </w:r>
      <w:bookmarkEnd w:id="10309"/>
    </w:p>
    <w:p w:rsidR="00513DF7" w:rsidRDefault="00513DF7" w:rsidP="00BA73B6">
      <w:pPr>
        <w:rPr>
          <w:rtl/>
        </w:rPr>
      </w:pPr>
    </w:p>
    <w:p w:rsidR="00513DF7" w:rsidRDefault="00513DF7" w:rsidP="00BA73B6">
      <w:pPr>
        <w:pStyle w:val="a4"/>
        <w:keepNext/>
        <w:rPr>
          <w:rtl/>
        </w:rPr>
      </w:pPr>
      <w:bookmarkStart w:id="10312" w:name="ET_speakercontinue_6458_26"/>
      <w:r w:rsidRPr="009E1AF5">
        <w:rPr>
          <w:rStyle w:val="TagStyle"/>
          <w:rtl/>
        </w:rPr>
        <w:t xml:space="preserve"> &lt;&lt; דובר &gt;&gt;</w:t>
      </w:r>
      <w:r w:rsidRPr="002D0911">
        <w:rPr>
          <w:rStyle w:val="TagStyle"/>
          <w:rtl/>
        </w:rPr>
        <w:t xml:space="preserve"> </w:t>
      </w:r>
      <w:bookmarkStart w:id="10313" w:name="_Toc124881364"/>
      <w:bookmarkStart w:id="10314" w:name="_Toc124882078"/>
      <w:r>
        <w:rPr>
          <w:rtl/>
        </w:rPr>
        <w:t>שר החינוך יואב קיש:</w:t>
      </w:r>
      <w:bookmarkEnd w:id="10313"/>
      <w:bookmarkEnd w:id="10314"/>
      <w:r w:rsidRPr="002D0911">
        <w:rPr>
          <w:rStyle w:val="TagStyle"/>
          <w:rtl/>
        </w:rPr>
        <w:t xml:space="preserve"> </w:t>
      </w:r>
      <w:r w:rsidRPr="009E1AF5">
        <w:rPr>
          <w:rStyle w:val="TagStyle"/>
          <w:rtl/>
        </w:rPr>
        <w:t>&lt;&lt; דובר &gt;&gt;</w:t>
      </w:r>
      <w:r>
        <w:rPr>
          <w:rStyle w:val="TagStyle"/>
          <w:rtl/>
        </w:rPr>
        <w:t xml:space="preserve"> </w:t>
      </w:r>
      <w:bookmarkEnd w:id="10312"/>
    </w:p>
    <w:p w:rsidR="00513DF7" w:rsidRDefault="00513DF7" w:rsidP="00BA73B6">
      <w:pPr>
        <w:rPr>
          <w:rtl/>
          <w:lang w:eastAsia="he-IL"/>
        </w:rPr>
      </w:pPr>
    </w:p>
    <w:p w:rsidR="00513DF7" w:rsidRDefault="00513DF7" w:rsidP="00BA73B6">
      <w:pPr>
        <w:rPr>
          <w:rtl/>
        </w:rPr>
      </w:pPr>
      <w:r>
        <w:rPr>
          <w:rFonts w:hint="cs"/>
          <w:rtl/>
        </w:rPr>
        <w:t>הגענו עכשיו,</w:t>
      </w:r>
      <w:bookmarkStart w:id="10315" w:name="_ETM_Q29_142000"/>
      <w:bookmarkEnd w:id="10315"/>
      <w:r>
        <w:rPr>
          <w:rFonts w:hint="cs"/>
          <w:rtl/>
        </w:rPr>
        <w:t xml:space="preserve"> אחרי ההודעות האלה, להודעה ודיון אישי שדורשים הצבעה. חברת הכנסת מאי גולן, יש לי הודעה על כך. אני מתכבד להודיע כי הממשלה החליטה כדלקמן: בהתאם לסעיף 15 לחוק-יסוד: הממשלה ועל פי הצעת ראש הממשלה, לצרף את </w:t>
      </w:r>
      <w:bookmarkStart w:id="10316" w:name="_ETM_Q29_164000"/>
      <w:bookmarkEnd w:id="10316"/>
      <w:r>
        <w:rPr>
          <w:rFonts w:hint="cs"/>
          <w:rtl/>
        </w:rPr>
        <w:t xml:space="preserve">חברת הכנסת מאי גולן כשרה בלי תיק במשרד ראש הממשלה. </w:t>
      </w:r>
      <w:bookmarkStart w:id="10317" w:name="_ETM_Q29_167000"/>
      <w:bookmarkEnd w:id="10317"/>
      <w:r>
        <w:rPr>
          <w:rFonts w:hint="cs"/>
          <w:rtl/>
        </w:rPr>
        <w:t>הממשלה מבקשת את אישורה של הכנסת להחלטה הזו.</w:t>
      </w:r>
    </w:p>
    <w:p w:rsidR="00513DF7" w:rsidRDefault="00513DF7" w:rsidP="00DA3834">
      <w:pPr>
        <w:rPr>
          <w:rtl/>
        </w:rPr>
      </w:pPr>
      <w:bookmarkStart w:id="10318" w:name="_ETM_Q29_178000"/>
      <w:bookmarkEnd w:id="10318"/>
    </w:p>
    <w:p w:rsidR="00513DF7" w:rsidRDefault="00513DF7" w:rsidP="00BA73B6">
      <w:pPr>
        <w:pStyle w:val="af8"/>
        <w:keepNext/>
        <w:rPr>
          <w:rtl/>
        </w:rPr>
      </w:pPr>
      <w:bookmarkStart w:id="10319" w:name="ET_yor_6129_1"/>
      <w:r w:rsidRPr="003B05DE">
        <w:rPr>
          <w:rStyle w:val="TagStyle"/>
          <w:rtl/>
        </w:rPr>
        <w:t xml:space="preserve"> &lt;&lt; יור &gt;&gt; </w:t>
      </w:r>
      <w:r>
        <w:rPr>
          <w:rtl/>
        </w:rPr>
        <w:t>היו"ר ישראל אייכלר:</w:t>
      </w:r>
      <w:r w:rsidRPr="003B05DE">
        <w:rPr>
          <w:rStyle w:val="TagStyle"/>
          <w:rtl/>
        </w:rPr>
        <w:t xml:space="preserve"> &lt;&lt; יור &gt;&gt;</w:t>
      </w:r>
      <w:r>
        <w:rPr>
          <w:rtl/>
        </w:rPr>
        <w:t xml:space="preserve"> </w:t>
      </w:r>
      <w:bookmarkEnd w:id="10319"/>
    </w:p>
    <w:p w:rsidR="00513DF7" w:rsidRDefault="00513DF7" w:rsidP="00BA73B6">
      <w:pPr>
        <w:rPr>
          <w:rtl/>
        </w:rPr>
      </w:pPr>
    </w:p>
    <w:p w:rsidR="00513DF7" w:rsidRDefault="00513DF7" w:rsidP="00BA73B6">
      <w:pPr>
        <w:rPr>
          <w:rtl/>
        </w:rPr>
      </w:pPr>
      <w:bookmarkStart w:id="10320" w:name="_ETM_Q29_179000"/>
      <w:bookmarkEnd w:id="10320"/>
      <w:r>
        <w:rPr>
          <w:rtl/>
        </w:rPr>
        <w:t xml:space="preserve">עוברים </w:t>
      </w:r>
      <w:bookmarkStart w:id="10321" w:name="_ETM_Q29_183029"/>
      <w:bookmarkEnd w:id="10321"/>
      <w:r>
        <w:rPr>
          <w:rtl/>
        </w:rPr>
        <w:t xml:space="preserve">לדיון </w:t>
      </w:r>
      <w:bookmarkStart w:id="10322" w:name="_ETM_Q29_183510"/>
      <w:bookmarkEnd w:id="10322"/>
      <w:r>
        <w:rPr>
          <w:rtl/>
        </w:rPr>
        <w:t>האישי</w:t>
      </w:r>
      <w:r>
        <w:rPr>
          <w:rFonts w:hint="cs"/>
          <w:rtl/>
        </w:rPr>
        <w:t>.</w:t>
      </w:r>
      <w:r>
        <w:rPr>
          <w:rtl/>
        </w:rPr>
        <w:t xml:space="preserve"> </w:t>
      </w:r>
      <w:bookmarkStart w:id="10323" w:name="_ETM_Q29_184019"/>
      <w:bookmarkEnd w:id="10323"/>
      <w:r>
        <w:rPr>
          <w:rtl/>
        </w:rPr>
        <w:t xml:space="preserve">אני </w:t>
      </w:r>
      <w:bookmarkStart w:id="10324" w:name="_ETM_Q29_184200"/>
      <w:bookmarkEnd w:id="10324"/>
      <w:r>
        <w:rPr>
          <w:rtl/>
        </w:rPr>
        <w:t xml:space="preserve">סוגר </w:t>
      </w:r>
      <w:bookmarkStart w:id="10325" w:name="_ETM_Q29_184500"/>
      <w:bookmarkEnd w:id="10325"/>
      <w:r>
        <w:rPr>
          <w:rtl/>
        </w:rPr>
        <w:t xml:space="preserve">את </w:t>
      </w:r>
      <w:bookmarkStart w:id="10326" w:name="_ETM_Q29_184620"/>
      <w:bookmarkEnd w:id="10326"/>
      <w:r>
        <w:rPr>
          <w:rtl/>
        </w:rPr>
        <w:t>הרשימה</w:t>
      </w:r>
      <w:r>
        <w:rPr>
          <w:rFonts w:hint="cs"/>
          <w:rtl/>
        </w:rPr>
        <w:t>.</w:t>
      </w:r>
      <w:r>
        <w:rPr>
          <w:rtl/>
        </w:rPr>
        <w:t xml:space="preserve"> </w:t>
      </w:r>
      <w:bookmarkStart w:id="10327" w:name="_ETM_Q29_185879"/>
      <w:bookmarkStart w:id="10328" w:name="_ETM_Q29_187390"/>
      <w:bookmarkEnd w:id="10327"/>
      <w:bookmarkEnd w:id="10328"/>
      <w:r>
        <w:rPr>
          <w:rtl/>
        </w:rPr>
        <w:t xml:space="preserve">חבר </w:t>
      </w:r>
      <w:bookmarkStart w:id="10329" w:name="_ETM_Q29_187689"/>
      <w:bookmarkEnd w:id="10329"/>
      <w:r>
        <w:rPr>
          <w:rtl/>
        </w:rPr>
        <w:t xml:space="preserve">הכנסת </w:t>
      </w:r>
      <w:bookmarkStart w:id="10330" w:name="_ETM_Q29_188019"/>
      <w:bookmarkEnd w:id="10330"/>
      <w:r>
        <w:rPr>
          <w:rtl/>
        </w:rPr>
        <w:t xml:space="preserve">אחמד </w:t>
      </w:r>
      <w:bookmarkStart w:id="10331" w:name="_ETM_Q29_188230"/>
      <w:bookmarkEnd w:id="10331"/>
      <w:r>
        <w:rPr>
          <w:rtl/>
        </w:rPr>
        <w:t>טיבי</w:t>
      </w:r>
      <w:r>
        <w:rPr>
          <w:rFonts w:hint="cs"/>
          <w:rtl/>
        </w:rPr>
        <w:t>,</w:t>
      </w:r>
      <w:r>
        <w:rPr>
          <w:rtl/>
        </w:rPr>
        <w:t xml:space="preserve"> </w:t>
      </w:r>
      <w:bookmarkStart w:id="10332" w:name="_ETM_Q29_188469"/>
      <w:bookmarkEnd w:id="10332"/>
      <w:r>
        <w:rPr>
          <w:rtl/>
        </w:rPr>
        <w:t xml:space="preserve">ראשון </w:t>
      </w:r>
      <w:bookmarkStart w:id="10333" w:name="_ETM_Q29_188740"/>
      <w:bookmarkEnd w:id="10333"/>
      <w:r>
        <w:rPr>
          <w:rtl/>
        </w:rPr>
        <w:t>הדוברים</w:t>
      </w:r>
      <w:r>
        <w:rPr>
          <w:rFonts w:hint="cs"/>
          <w:rtl/>
        </w:rPr>
        <w:t>, בבקשה.</w:t>
      </w:r>
      <w:r>
        <w:rPr>
          <w:rtl/>
        </w:rPr>
        <w:t xml:space="preserve"> </w:t>
      </w:r>
      <w:bookmarkStart w:id="10334" w:name="_ETM_Q29_193100"/>
      <w:bookmarkEnd w:id="10334"/>
      <w:r>
        <w:rPr>
          <w:rtl/>
        </w:rPr>
        <w:t xml:space="preserve">חבר </w:t>
      </w:r>
      <w:bookmarkStart w:id="10335" w:name="_ETM_Q29_193460"/>
      <w:bookmarkEnd w:id="10335"/>
      <w:r>
        <w:rPr>
          <w:rtl/>
        </w:rPr>
        <w:t xml:space="preserve">הכנסת </w:t>
      </w:r>
      <w:bookmarkStart w:id="10336" w:name="_ETM_Q29_193880"/>
      <w:bookmarkEnd w:id="10336"/>
      <w:r>
        <w:rPr>
          <w:rtl/>
        </w:rPr>
        <w:t xml:space="preserve">טיבי </w:t>
      </w:r>
      <w:bookmarkStart w:id="10337" w:name="_ETM_Q29_194090"/>
      <w:bookmarkEnd w:id="10337"/>
      <w:r>
        <w:rPr>
          <w:rtl/>
        </w:rPr>
        <w:t>–</w:t>
      </w:r>
      <w:r>
        <w:rPr>
          <w:rFonts w:hint="cs"/>
          <w:rtl/>
        </w:rPr>
        <w:t xml:space="preserve"> </w:t>
      </w:r>
      <w:r>
        <w:rPr>
          <w:rtl/>
        </w:rPr>
        <w:t xml:space="preserve">אינו </w:t>
      </w:r>
      <w:bookmarkStart w:id="10338" w:name="_ETM_Q29_194270"/>
      <w:bookmarkEnd w:id="10338"/>
      <w:r>
        <w:rPr>
          <w:rtl/>
        </w:rPr>
        <w:t>נוכח</w:t>
      </w:r>
      <w:r>
        <w:rPr>
          <w:rFonts w:hint="cs"/>
          <w:rtl/>
        </w:rPr>
        <w:t>;</w:t>
      </w:r>
      <w:r>
        <w:rPr>
          <w:rtl/>
        </w:rPr>
        <w:t xml:space="preserve"> </w:t>
      </w:r>
      <w:bookmarkStart w:id="10339" w:name="_ETM_Q29_195769"/>
      <w:bookmarkStart w:id="10340" w:name="_ETM_Q29_196279"/>
      <w:bookmarkEnd w:id="10339"/>
      <w:bookmarkEnd w:id="10340"/>
      <w:r>
        <w:rPr>
          <w:rtl/>
        </w:rPr>
        <w:t xml:space="preserve">חבר </w:t>
      </w:r>
      <w:bookmarkStart w:id="10341" w:name="_ETM_Q29_196610"/>
      <w:bookmarkEnd w:id="10341"/>
      <w:r>
        <w:rPr>
          <w:rtl/>
        </w:rPr>
        <w:t xml:space="preserve">הכנסת </w:t>
      </w:r>
      <w:bookmarkStart w:id="10342" w:name="_ETM_Q29_197510"/>
      <w:bookmarkEnd w:id="10342"/>
      <w:r>
        <w:rPr>
          <w:rtl/>
        </w:rPr>
        <w:t xml:space="preserve">רם </w:t>
      </w:r>
      <w:bookmarkStart w:id="10343" w:name="_ETM_Q29_197900"/>
      <w:bookmarkEnd w:id="10343"/>
      <w:r>
        <w:rPr>
          <w:rtl/>
        </w:rPr>
        <w:t xml:space="preserve">בן </w:t>
      </w:r>
      <w:bookmarkStart w:id="10344" w:name="_ETM_Q29_198140"/>
      <w:bookmarkEnd w:id="10344"/>
      <w:r>
        <w:rPr>
          <w:rtl/>
        </w:rPr>
        <w:t xml:space="preserve">ברק </w:t>
      </w:r>
      <w:bookmarkStart w:id="10345" w:name="_ETM_Q29_199960"/>
      <w:bookmarkEnd w:id="10345"/>
      <w:r>
        <w:rPr>
          <w:rtl/>
        </w:rPr>
        <w:t>–</w:t>
      </w:r>
      <w:r>
        <w:rPr>
          <w:rFonts w:hint="cs"/>
          <w:rtl/>
        </w:rPr>
        <w:t xml:space="preserve"> </w:t>
      </w:r>
      <w:r>
        <w:rPr>
          <w:rtl/>
        </w:rPr>
        <w:t xml:space="preserve">אינו </w:t>
      </w:r>
      <w:bookmarkStart w:id="10346" w:name="_ETM_Q29_200199"/>
      <w:bookmarkEnd w:id="10346"/>
      <w:r>
        <w:rPr>
          <w:rtl/>
        </w:rPr>
        <w:t>נוכח</w:t>
      </w:r>
      <w:r>
        <w:rPr>
          <w:rFonts w:hint="cs"/>
          <w:rtl/>
        </w:rPr>
        <w:t>.</w:t>
      </w:r>
      <w:r>
        <w:rPr>
          <w:rtl/>
        </w:rPr>
        <w:t xml:space="preserve"> </w:t>
      </w:r>
      <w:bookmarkStart w:id="10347" w:name="_ETM_Q29_201310"/>
      <w:bookmarkEnd w:id="10347"/>
      <w:r>
        <w:rPr>
          <w:rtl/>
        </w:rPr>
        <w:t xml:space="preserve">חברת </w:t>
      </w:r>
      <w:bookmarkStart w:id="10348" w:name="_ETM_Q29_201820"/>
      <w:bookmarkEnd w:id="10348"/>
      <w:r>
        <w:rPr>
          <w:rtl/>
        </w:rPr>
        <w:t xml:space="preserve">הכנסת </w:t>
      </w:r>
      <w:bookmarkStart w:id="10349" w:name="_ETM_Q29_202210"/>
      <w:bookmarkEnd w:id="10349"/>
      <w:r>
        <w:rPr>
          <w:rtl/>
        </w:rPr>
        <w:t xml:space="preserve">שרן </w:t>
      </w:r>
      <w:bookmarkStart w:id="10350" w:name="_ETM_Q29_202600"/>
      <w:bookmarkEnd w:id="10350"/>
      <w:r>
        <w:rPr>
          <w:rtl/>
        </w:rPr>
        <w:t xml:space="preserve">מרים </w:t>
      </w:r>
      <w:bookmarkStart w:id="10351" w:name="_ETM_Q29_202989"/>
      <w:bookmarkEnd w:id="10351"/>
      <w:r>
        <w:rPr>
          <w:rtl/>
        </w:rPr>
        <w:t>השכל</w:t>
      </w:r>
      <w:r>
        <w:rPr>
          <w:rFonts w:hint="cs"/>
          <w:rtl/>
        </w:rPr>
        <w:t>,</w:t>
      </w:r>
      <w:bookmarkStart w:id="10352" w:name="_ETM_Q29_209000"/>
      <w:bookmarkEnd w:id="10352"/>
      <w:r>
        <w:rPr>
          <w:rFonts w:hint="cs"/>
          <w:rtl/>
        </w:rPr>
        <w:t xml:space="preserve"> בבקשה.</w:t>
      </w:r>
    </w:p>
    <w:p w:rsidR="00513DF7" w:rsidRDefault="00513DF7" w:rsidP="00BA73B6">
      <w:pPr>
        <w:rPr>
          <w:rtl/>
        </w:rPr>
      </w:pPr>
      <w:bookmarkStart w:id="10353" w:name="_ETM_Q29_211000"/>
      <w:bookmarkEnd w:id="10353"/>
    </w:p>
    <w:p w:rsidR="00513DF7" w:rsidRDefault="00513DF7" w:rsidP="00BA73B6">
      <w:pPr>
        <w:pStyle w:val="af6"/>
        <w:keepNext/>
        <w:rPr>
          <w:rtl/>
        </w:rPr>
      </w:pPr>
      <w:r w:rsidRPr="003B05DE">
        <w:rPr>
          <w:rStyle w:val="TagStyle"/>
          <w:rtl/>
        </w:rPr>
        <w:t xml:space="preserve"> &lt;&lt; קריאה &gt;&gt; </w:t>
      </w:r>
      <w:r>
        <w:rPr>
          <w:rtl/>
        </w:rPr>
        <w:t>מיקי לוי (יש עתיד):</w:t>
      </w:r>
      <w:r w:rsidRPr="003B05DE">
        <w:rPr>
          <w:rStyle w:val="TagStyle"/>
          <w:rtl/>
        </w:rPr>
        <w:t xml:space="preserve"> &lt;&lt; קריאה &gt;&gt;</w:t>
      </w:r>
      <w:r>
        <w:rPr>
          <w:rtl/>
        </w:rPr>
        <w:t xml:space="preserve"> </w:t>
      </w:r>
    </w:p>
    <w:p w:rsidR="00513DF7" w:rsidRDefault="00513DF7" w:rsidP="00DA3834">
      <w:pPr>
        <w:rPr>
          <w:rtl/>
        </w:rPr>
      </w:pPr>
    </w:p>
    <w:p w:rsidR="00513DF7" w:rsidRPr="003B05DE" w:rsidRDefault="00513DF7" w:rsidP="00BA73B6">
      <w:pPr>
        <w:rPr>
          <w:rtl/>
        </w:rPr>
      </w:pPr>
      <w:r>
        <w:rPr>
          <w:rFonts w:hint="cs"/>
          <w:rtl/>
        </w:rPr>
        <w:t>שרן, תשאלי לכמה שרים הגיעו.</w:t>
      </w:r>
    </w:p>
    <w:p w:rsidR="00513DF7" w:rsidRDefault="00513DF7" w:rsidP="00BA73B6">
      <w:pPr>
        <w:rPr>
          <w:rtl/>
        </w:rPr>
      </w:pPr>
      <w:bookmarkStart w:id="10354" w:name="_ETM_Q29_212000"/>
      <w:bookmarkEnd w:id="10354"/>
    </w:p>
    <w:p w:rsidR="00513DF7" w:rsidRDefault="00513DF7" w:rsidP="00BA73B6">
      <w:pPr>
        <w:pStyle w:val="af6"/>
        <w:rPr>
          <w:rtl/>
        </w:rPr>
      </w:pPr>
      <w:bookmarkStart w:id="10355" w:name="ET_interruption_5519_2"/>
      <w:r w:rsidRPr="00DA19DB">
        <w:rPr>
          <w:rStyle w:val="TagStyle"/>
          <w:rtl/>
        </w:rPr>
        <w:t xml:space="preserve"> &lt;&lt; קריאה &gt;&gt;</w:t>
      </w:r>
      <w:r w:rsidRPr="003B05DE">
        <w:rPr>
          <w:rStyle w:val="TagStyle"/>
          <w:rtl/>
        </w:rPr>
        <w:t xml:space="preserve"> </w:t>
      </w:r>
      <w:r>
        <w:rPr>
          <w:rtl/>
        </w:rPr>
        <w:t>שרן מרים השכל (המחנה הממלכתי):</w:t>
      </w:r>
      <w:r w:rsidRPr="003B05DE">
        <w:rPr>
          <w:rStyle w:val="TagStyle"/>
          <w:rtl/>
        </w:rPr>
        <w:t xml:space="preserve"> </w:t>
      </w:r>
      <w:r w:rsidRPr="00DA19DB">
        <w:rPr>
          <w:rStyle w:val="TagStyle"/>
          <w:rtl/>
        </w:rPr>
        <w:t>&lt;&lt; קריאה &gt;&gt;</w:t>
      </w:r>
      <w:r>
        <w:rPr>
          <w:rStyle w:val="TagStyle"/>
          <w:rtl/>
        </w:rPr>
        <w:t xml:space="preserve"> </w:t>
      </w:r>
      <w:bookmarkEnd w:id="10355"/>
    </w:p>
    <w:p w:rsidR="00513DF7" w:rsidRDefault="00513DF7" w:rsidP="00DA3834">
      <w:pPr>
        <w:rPr>
          <w:rtl/>
        </w:rPr>
      </w:pPr>
    </w:p>
    <w:p w:rsidR="00513DF7" w:rsidRDefault="00513DF7" w:rsidP="00BA73B6">
      <w:pPr>
        <w:rPr>
          <w:rtl/>
        </w:rPr>
      </w:pPr>
      <w:bookmarkStart w:id="10356" w:name="_ETM_Q29_216000"/>
      <w:bookmarkStart w:id="10357" w:name="_ETM_Q29_228440"/>
      <w:bookmarkEnd w:id="10356"/>
      <w:bookmarkEnd w:id="10357"/>
      <w:r>
        <w:rPr>
          <w:rFonts w:hint="cs"/>
          <w:rtl/>
        </w:rPr>
        <w:t>מה זה?</w:t>
      </w:r>
      <w:bookmarkStart w:id="10358" w:name="_ETM_Q29_217000"/>
      <w:bookmarkEnd w:id="10358"/>
    </w:p>
    <w:p w:rsidR="00513DF7" w:rsidRDefault="00513DF7" w:rsidP="00BA73B6">
      <w:pPr>
        <w:rPr>
          <w:rtl/>
        </w:rPr>
      </w:pPr>
      <w:bookmarkStart w:id="10359" w:name="_ETM_Q29_218000"/>
      <w:bookmarkEnd w:id="10359"/>
    </w:p>
    <w:p w:rsidR="00513DF7" w:rsidRDefault="00513DF7" w:rsidP="00BA73B6">
      <w:pPr>
        <w:pStyle w:val="af6"/>
        <w:keepNext/>
        <w:rPr>
          <w:rtl/>
        </w:rPr>
      </w:pPr>
      <w:bookmarkStart w:id="10360" w:name="ET_interruption_5084_4"/>
      <w:r w:rsidRPr="003B05DE">
        <w:rPr>
          <w:rStyle w:val="TagStyle"/>
          <w:rtl/>
        </w:rPr>
        <w:t xml:space="preserve"> &lt;&lt; קריאה &gt;&gt; </w:t>
      </w:r>
      <w:r>
        <w:rPr>
          <w:rtl/>
        </w:rPr>
        <w:t>מיקי לוי (יש עתיד):</w:t>
      </w:r>
      <w:r w:rsidRPr="003B05DE">
        <w:rPr>
          <w:rStyle w:val="TagStyle"/>
          <w:rtl/>
        </w:rPr>
        <w:t xml:space="preserve"> &lt;&lt; קריאה &gt;&gt;</w:t>
      </w:r>
      <w:r>
        <w:rPr>
          <w:rtl/>
        </w:rPr>
        <w:t xml:space="preserve"> </w:t>
      </w:r>
      <w:bookmarkEnd w:id="10360"/>
    </w:p>
    <w:p w:rsidR="00513DF7" w:rsidRDefault="00513DF7" w:rsidP="00DA3834">
      <w:pPr>
        <w:rPr>
          <w:rtl/>
        </w:rPr>
      </w:pPr>
    </w:p>
    <w:p w:rsidR="00513DF7" w:rsidRDefault="00513DF7" w:rsidP="00BA73B6">
      <w:pPr>
        <w:rPr>
          <w:rtl/>
        </w:rPr>
      </w:pPr>
      <w:r>
        <w:rPr>
          <w:rFonts w:hint="cs"/>
          <w:rtl/>
        </w:rPr>
        <w:t>33 שרים.</w:t>
      </w:r>
    </w:p>
    <w:p w:rsidR="00513DF7" w:rsidRDefault="00513DF7" w:rsidP="00BA73B6">
      <w:pPr>
        <w:rPr>
          <w:rtl/>
        </w:rPr>
      </w:pPr>
      <w:bookmarkStart w:id="10361" w:name="_ETM_Q29_223000"/>
      <w:bookmarkEnd w:id="10361"/>
    </w:p>
    <w:p w:rsidR="00513DF7" w:rsidRDefault="00513DF7" w:rsidP="00BA73B6">
      <w:pPr>
        <w:pStyle w:val="af6"/>
        <w:rPr>
          <w:rtl/>
        </w:rPr>
      </w:pPr>
      <w:bookmarkStart w:id="10362" w:name="ET_interruption_5519_5"/>
      <w:r w:rsidRPr="00DA19DB">
        <w:rPr>
          <w:rStyle w:val="TagStyle"/>
          <w:rtl/>
        </w:rPr>
        <w:t xml:space="preserve"> &lt;&lt; קריאה &gt;&gt;</w:t>
      </w:r>
      <w:r w:rsidRPr="003B05DE">
        <w:rPr>
          <w:rStyle w:val="TagStyle"/>
          <w:rtl/>
        </w:rPr>
        <w:t xml:space="preserve"> </w:t>
      </w:r>
      <w:r>
        <w:rPr>
          <w:rtl/>
        </w:rPr>
        <w:t>שרן מרים השכל (המחנה הממלכתי):</w:t>
      </w:r>
      <w:r w:rsidRPr="003B05DE">
        <w:rPr>
          <w:rStyle w:val="TagStyle"/>
          <w:rtl/>
        </w:rPr>
        <w:t xml:space="preserve"> </w:t>
      </w:r>
      <w:r w:rsidRPr="00DA19DB">
        <w:rPr>
          <w:rStyle w:val="TagStyle"/>
          <w:rtl/>
        </w:rPr>
        <w:t>&lt;&lt; קריאה &gt;&gt;</w:t>
      </w:r>
      <w:r>
        <w:rPr>
          <w:rStyle w:val="TagStyle"/>
          <w:rtl/>
        </w:rPr>
        <w:t xml:space="preserve"> </w:t>
      </w:r>
      <w:bookmarkEnd w:id="10362"/>
    </w:p>
    <w:p w:rsidR="00513DF7" w:rsidRDefault="00513DF7" w:rsidP="00DA3834">
      <w:pPr>
        <w:rPr>
          <w:rtl/>
        </w:rPr>
      </w:pPr>
    </w:p>
    <w:p w:rsidR="00513DF7" w:rsidRDefault="00513DF7" w:rsidP="00BA73B6">
      <w:pPr>
        <w:rPr>
          <w:rtl/>
        </w:rPr>
      </w:pPr>
      <w:r>
        <w:rPr>
          <w:rFonts w:hint="cs"/>
          <w:rtl/>
        </w:rPr>
        <w:t xml:space="preserve">33, נכון? </w:t>
      </w:r>
      <w:bookmarkStart w:id="10363" w:name="_ETM_Q29_226000"/>
      <w:bookmarkEnd w:id="10363"/>
      <w:r>
        <w:rPr>
          <w:rFonts w:hint="cs"/>
          <w:rtl/>
        </w:rPr>
        <w:t>אצלנו היה 28? וה</w:t>
      </w:r>
      <w:r>
        <w:rPr>
          <w:rtl/>
        </w:rPr>
        <w:t xml:space="preserve">יד </w:t>
      </w:r>
      <w:bookmarkStart w:id="10364" w:name="_ETM_Q29_233100"/>
      <w:bookmarkEnd w:id="10364"/>
      <w:r>
        <w:rPr>
          <w:rFonts w:hint="cs"/>
          <w:rtl/>
        </w:rPr>
        <w:t>עוד נטויה. כן.</w:t>
      </w:r>
    </w:p>
    <w:p w:rsidR="00513DF7" w:rsidRDefault="00513DF7" w:rsidP="00BA73B6">
      <w:pPr>
        <w:rPr>
          <w:rtl/>
        </w:rPr>
      </w:pPr>
      <w:bookmarkStart w:id="10365" w:name="_ETM_Q29_231000"/>
      <w:bookmarkEnd w:id="10365"/>
    </w:p>
    <w:p w:rsidR="00513DF7" w:rsidRDefault="00513DF7" w:rsidP="00BA73B6">
      <w:pPr>
        <w:pStyle w:val="af8"/>
        <w:keepNext/>
        <w:rPr>
          <w:rtl/>
        </w:rPr>
      </w:pPr>
      <w:r w:rsidRPr="003B05DE">
        <w:rPr>
          <w:rStyle w:val="TagStyle"/>
          <w:rtl/>
        </w:rPr>
        <w:t xml:space="preserve"> &lt;&lt; יור &gt;&gt; </w:t>
      </w:r>
      <w:r>
        <w:rPr>
          <w:rtl/>
        </w:rPr>
        <w:t>היו"ר ישראל אייכלר:</w:t>
      </w:r>
      <w:r w:rsidRPr="003B05DE">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אני מתחיל עוד פעם.</w:t>
      </w:r>
      <w:bookmarkStart w:id="10366" w:name="_ETM_Q29_232000"/>
      <w:bookmarkEnd w:id="10366"/>
    </w:p>
    <w:p w:rsidR="00513DF7" w:rsidRDefault="00513DF7" w:rsidP="00BA73B6">
      <w:pPr>
        <w:rPr>
          <w:rtl/>
        </w:rPr>
      </w:pPr>
      <w:bookmarkStart w:id="10367" w:name="_ETM_Q29_233000"/>
      <w:bookmarkEnd w:id="10367"/>
    </w:p>
    <w:p w:rsidR="00513DF7" w:rsidRDefault="00513DF7" w:rsidP="00BA73B6">
      <w:pPr>
        <w:pStyle w:val="a4"/>
        <w:rPr>
          <w:rtl/>
        </w:rPr>
      </w:pPr>
      <w:bookmarkStart w:id="10368" w:name="ET_speakercontinue_5519_7"/>
      <w:r w:rsidRPr="00DA19DB">
        <w:rPr>
          <w:rStyle w:val="TagStyle"/>
          <w:rtl/>
        </w:rPr>
        <w:t xml:space="preserve"> &lt;&lt; דובר &gt;&gt;</w:t>
      </w:r>
      <w:r w:rsidRPr="003B05DE">
        <w:rPr>
          <w:rStyle w:val="TagStyle"/>
          <w:rtl/>
        </w:rPr>
        <w:t xml:space="preserve"> </w:t>
      </w:r>
      <w:bookmarkStart w:id="10369" w:name="_Toc124881365"/>
      <w:bookmarkStart w:id="10370" w:name="_Toc124882079"/>
      <w:r>
        <w:rPr>
          <w:rtl/>
        </w:rPr>
        <w:t>שרן מרים השכל (המחנה הממלכתי):</w:t>
      </w:r>
      <w:bookmarkEnd w:id="10369"/>
      <w:bookmarkEnd w:id="10370"/>
      <w:r w:rsidRPr="003B05DE">
        <w:rPr>
          <w:rStyle w:val="TagStyle"/>
          <w:rtl/>
        </w:rPr>
        <w:t xml:space="preserve"> </w:t>
      </w:r>
      <w:r w:rsidRPr="00DA19DB">
        <w:rPr>
          <w:rStyle w:val="TagStyle"/>
          <w:rtl/>
        </w:rPr>
        <w:t>&lt;&lt; דובר &gt;&gt;</w:t>
      </w:r>
      <w:r>
        <w:rPr>
          <w:rStyle w:val="TagStyle"/>
          <w:rtl/>
        </w:rPr>
        <w:t xml:space="preserve"> </w:t>
      </w:r>
      <w:bookmarkEnd w:id="10368"/>
    </w:p>
    <w:p w:rsidR="00513DF7" w:rsidRDefault="00513DF7" w:rsidP="00DA3834">
      <w:pPr>
        <w:rPr>
          <w:rtl/>
        </w:rPr>
      </w:pPr>
    </w:p>
    <w:p w:rsidR="00513DF7" w:rsidRDefault="00513DF7" w:rsidP="00BA73B6">
      <w:pPr>
        <w:rPr>
          <w:rtl/>
        </w:rPr>
      </w:pPr>
      <w:bookmarkStart w:id="10371" w:name="_ETM_Q29_234000"/>
      <w:bookmarkStart w:id="10372" w:name="_ETM_Q29_235590"/>
      <w:bookmarkEnd w:id="10371"/>
      <w:bookmarkEnd w:id="10372"/>
      <w:r>
        <w:rPr>
          <w:rtl/>
        </w:rPr>
        <w:t>וה</w:t>
      </w:r>
      <w:r>
        <w:rPr>
          <w:rFonts w:hint="cs"/>
          <w:rtl/>
        </w:rPr>
        <w:t>י</w:t>
      </w:r>
      <w:r>
        <w:rPr>
          <w:rtl/>
        </w:rPr>
        <w:t>נה</w:t>
      </w:r>
      <w:r>
        <w:rPr>
          <w:rFonts w:hint="cs"/>
          <w:rtl/>
        </w:rPr>
        <w:t>,</w:t>
      </w:r>
      <w:r>
        <w:rPr>
          <w:rtl/>
        </w:rPr>
        <w:t xml:space="preserve"> </w:t>
      </w:r>
      <w:bookmarkStart w:id="10373" w:name="_ETM_Q29_236309"/>
      <w:bookmarkEnd w:id="10373"/>
      <w:r>
        <w:rPr>
          <w:rtl/>
        </w:rPr>
        <w:t xml:space="preserve">מגיע </w:t>
      </w:r>
      <w:bookmarkStart w:id="10374" w:name="_ETM_Q29_236969"/>
      <w:bookmarkEnd w:id="10374"/>
      <w:r>
        <w:rPr>
          <w:rtl/>
        </w:rPr>
        <w:t xml:space="preserve">המינוי </w:t>
      </w:r>
      <w:bookmarkStart w:id="10375" w:name="_ETM_Q29_237510"/>
      <w:bookmarkEnd w:id="10375"/>
      <w:r>
        <w:rPr>
          <w:rtl/>
        </w:rPr>
        <w:t xml:space="preserve">של </w:t>
      </w:r>
      <w:bookmarkStart w:id="10376" w:name="_ETM_Q29_237780"/>
      <w:bookmarkEnd w:id="10376"/>
      <w:r>
        <w:rPr>
          <w:rtl/>
        </w:rPr>
        <w:t xml:space="preserve">השר </w:t>
      </w:r>
      <w:bookmarkStart w:id="10377" w:name="_ETM_Q29_238289"/>
      <w:bookmarkEnd w:id="10377"/>
      <w:r>
        <w:rPr>
          <w:rtl/>
        </w:rPr>
        <w:t xml:space="preserve">ה-33 </w:t>
      </w:r>
      <w:bookmarkStart w:id="10378" w:name="_ETM_Q29_239910"/>
      <w:bookmarkEnd w:id="10378"/>
      <w:r>
        <w:rPr>
          <w:rtl/>
        </w:rPr>
        <w:t xml:space="preserve">בממשלת </w:t>
      </w:r>
      <w:bookmarkStart w:id="10379" w:name="_ETM_Q29_240809"/>
      <w:bookmarkEnd w:id="10379"/>
      <w:r>
        <w:rPr>
          <w:rtl/>
        </w:rPr>
        <w:t>נתניהו</w:t>
      </w:r>
      <w:r>
        <w:rPr>
          <w:rFonts w:hint="cs"/>
          <w:rtl/>
        </w:rPr>
        <w:t>.</w:t>
      </w:r>
      <w:r>
        <w:rPr>
          <w:rtl/>
        </w:rPr>
        <w:t xml:space="preserve"> </w:t>
      </w:r>
      <w:bookmarkStart w:id="10380" w:name="_ETM_Q29_242589"/>
      <w:bookmarkEnd w:id="10380"/>
      <w:r>
        <w:rPr>
          <w:rtl/>
        </w:rPr>
        <w:t xml:space="preserve">33 </w:t>
      </w:r>
      <w:bookmarkStart w:id="10381" w:name="_ETM_Q29_244180"/>
      <w:bookmarkEnd w:id="10381"/>
      <w:r>
        <w:rPr>
          <w:rtl/>
        </w:rPr>
        <w:t>שרים</w:t>
      </w:r>
      <w:r>
        <w:rPr>
          <w:rFonts w:hint="cs"/>
          <w:rtl/>
        </w:rPr>
        <w:t>. אחת</w:t>
      </w:r>
      <w:bookmarkStart w:id="10382" w:name="_ETM_Q29_244899"/>
      <w:bookmarkStart w:id="10383" w:name="_ETM_Q29_245259"/>
      <w:bookmarkStart w:id="10384" w:name="_ETM_Q29_246000"/>
      <w:bookmarkEnd w:id="10382"/>
      <w:bookmarkEnd w:id="10383"/>
      <w:bookmarkEnd w:id="10384"/>
      <w:r>
        <w:rPr>
          <w:rFonts w:hint="cs"/>
          <w:rtl/>
        </w:rPr>
        <w:t xml:space="preserve"> </w:t>
      </w:r>
      <w:r>
        <w:rPr>
          <w:rtl/>
        </w:rPr>
        <w:t xml:space="preserve">הממשלות </w:t>
      </w:r>
      <w:bookmarkStart w:id="10385" w:name="_ETM_Q29_246009"/>
      <w:bookmarkEnd w:id="10385"/>
      <w:r>
        <w:rPr>
          <w:rtl/>
        </w:rPr>
        <w:t xml:space="preserve">הרחבות </w:t>
      </w:r>
      <w:bookmarkStart w:id="10386" w:name="_ETM_Q29_246759"/>
      <w:bookmarkEnd w:id="10386"/>
      <w:r>
        <w:rPr>
          <w:rtl/>
        </w:rPr>
        <w:t>ביותר</w:t>
      </w:r>
      <w:r>
        <w:rPr>
          <w:rFonts w:hint="cs"/>
          <w:rtl/>
        </w:rPr>
        <w:t>.</w:t>
      </w:r>
      <w:r>
        <w:rPr>
          <w:rtl/>
        </w:rPr>
        <w:t xml:space="preserve"> </w:t>
      </w:r>
      <w:bookmarkStart w:id="10387" w:name="_ETM_Q29_249150"/>
      <w:bookmarkEnd w:id="10387"/>
      <w:r>
        <w:rPr>
          <w:rtl/>
        </w:rPr>
        <w:t xml:space="preserve">למה </w:t>
      </w:r>
      <w:bookmarkStart w:id="10388" w:name="_ETM_Q29_249630"/>
      <w:bookmarkEnd w:id="10388"/>
      <w:r>
        <w:rPr>
          <w:rtl/>
        </w:rPr>
        <w:t xml:space="preserve">הגענו </w:t>
      </w:r>
      <w:bookmarkStart w:id="10389" w:name="_ETM_Q29_250080"/>
      <w:bookmarkEnd w:id="10389"/>
      <w:r>
        <w:rPr>
          <w:rtl/>
        </w:rPr>
        <w:t xml:space="preserve">ואיך </w:t>
      </w:r>
      <w:bookmarkStart w:id="10390" w:name="_ETM_Q29_250410"/>
      <w:bookmarkEnd w:id="10390"/>
      <w:r>
        <w:rPr>
          <w:rtl/>
        </w:rPr>
        <w:t xml:space="preserve">הגענו </w:t>
      </w:r>
      <w:bookmarkStart w:id="10391" w:name="_ETM_Q29_250770"/>
      <w:bookmarkEnd w:id="10391"/>
      <w:r>
        <w:rPr>
          <w:rtl/>
        </w:rPr>
        <w:t xml:space="preserve">למצב </w:t>
      </w:r>
      <w:bookmarkStart w:id="10392" w:name="_ETM_Q29_251340"/>
      <w:bookmarkEnd w:id="10392"/>
      <w:r>
        <w:rPr>
          <w:rtl/>
        </w:rPr>
        <w:t>הזה</w:t>
      </w:r>
      <w:r>
        <w:rPr>
          <w:rFonts w:hint="cs"/>
          <w:rtl/>
        </w:rPr>
        <w:t>?</w:t>
      </w:r>
      <w:r>
        <w:rPr>
          <w:rtl/>
        </w:rPr>
        <w:t xml:space="preserve"> </w:t>
      </w:r>
      <w:bookmarkStart w:id="10393" w:name="_ETM_Q29_251880"/>
      <w:bookmarkEnd w:id="10393"/>
      <w:r>
        <w:rPr>
          <w:rtl/>
        </w:rPr>
        <w:t xml:space="preserve">משום </w:t>
      </w:r>
      <w:bookmarkStart w:id="10394" w:name="_ETM_Q29_252270"/>
      <w:bookmarkEnd w:id="10394"/>
      <w:r>
        <w:rPr>
          <w:rtl/>
        </w:rPr>
        <w:t xml:space="preserve">שכרגע </w:t>
      </w:r>
      <w:bookmarkStart w:id="10395" w:name="_ETM_Q29_252870"/>
      <w:bookmarkEnd w:id="10395"/>
      <w:r>
        <w:rPr>
          <w:rtl/>
        </w:rPr>
        <w:t xml:space="preserve">יושב </w:t>
      </w:r>
      <w:bookmarkStart w:id="10396" w:name="_ETM_Q29_253530"/>
      <w:bookmarkEnd w:id="10396"/>
      <w:r>
        <w:rPr>
          <w:rtl/>
        </w:rPr>
        <w:t xml:space="preserve">ראש </w:t>
      </w:r>
      <w:bookmarkStart w:id="10397" w:name="_ETM_Q29_254010"/>
      <w:bookmarkEnd w:id="10397"/>
      <w:r>
        <w:rPr>
          <w:rtl/>
        </w:rPr>
        <w:t xml:space="preserve">ממשלה </w:t>
      </w:r>
      <w:bookmarkStart w:id="10398" w:name="_ETM_Q29_254790"/>
      <w:bookmarkEnd w:id="10398"/>
      <w:r>
        <w:rPr>
          <w:rFonts w:hint="cs"/>
          <w:rtl/>
        </w:rPr>
        <w:t xml:space="preserve">סחיט. </w:t>
      </w:r>
      <w:bookmarkStart w:id="10399" w:name="_ETM_Q29_256119"/>
      <w:bookmarkEnd w:id="10399"/>
      <w:r>
        <w:rPr>
          <w:rtl/>
        </w:rPr>
        <w:t xml:space="preserve">כל </w:t>
      </w:r>
      <w:bookmarkStart w:id="10400" w:name="_ETM_Q29_256479"/>
      <w:bookmarkEnd w:id="10400"/>
      <w:r>
        <w:rPr>
          <w:rFonts w:hint="cs"/>
          <w:rtl/>
        </w:rPr>
        <w:t xml:space="preserve">ח"כ וכל חבר </w:t>
      </w:r>
      <w:bookmarkStart w:id="10401" w:name="_ETM_Q29_258030"/>
      <w:bookmarkStart w:id="10402" w:name="_ETM_Q29_258450"/>
      <w:bookmarkEnd w:id="10401"/>
      <w:bookmarkEnd w:id="10402"/>
      <w:r>
        <w:rPr>
          <w:rtl/>
        </w:rPr>
        <w:t xml:space="preserve">כנסת </w:t>
      </w:r>
      <w:bookmarkStart w:id="10403" w:name="_ETM_Q29_259649"/>
      <w:bookmarkEnd w:id="10403"/>
      <w:r>
        <w:rPr>
          <w:rtl/>
        </w:rPr>
        <w:t xml:space="preserve">שלא </w:t>
      </w:r>
      <w:bookmarkStart w:id="10404" w:name="_ETM_Q29_260069"/>
      <w:bookmarkEnd w:id="10404"/>
      <w:r>
        <w:rPr>
          <w:rtl/>
        </w:rPr>
        <w:t>מרוצה</w:t>
      </w:r>
      <w:r>
        <w:rPr>
          <w:rFonts w:hint="cs"/>
          <w:rtl/>
        </w:rPr>
        <w:t>,</w:t>
      </w:r>
      <w:r>
        <w:rPr>
          <w:rtl/>
        </w:rPr>
        <w:t xml:space="preserve"> </w:t>
      </w:r>
      <w:bookmarkStart w:id="10405" w:name="_ETM_Q29_261090"/>
      <w:bookmarkEnd w:id="10405"/>
      <w:r>
        <w:rPr>
          <w:rtl/>
        </w:rPr>
        <w:t xml:space="preserve">שלא </w:t>
      </w:r>
      <w:bookmarkStart w:id="10406" w:name="_ETM_Q29_261539"/>
      <w:bookmarkEnd w:id="10406"/>
      <w:r>
        <w:rPr>
          <w:rtl/>
        </w:rPr>
        <w:t>מעוניין</w:t>
      </w:r>
      <w:r>
        <w:rPr>
          <w:rFonts w:hint="cs"/>
          <w:rtl/>
        </w:rPr>
        <w:t>,</w:t>
      </w:r>
      <w:r>
        <w:rPr>
          <w:rtl/>
        </w:rPr>
        <w:t xml:space="preserve"> </w:t>
      </w:r>
      <w:bookmarkStart w:id="10407" w:name="_ETM_Q29_262829"/>
      <w:bookmarkEnd w:id="10407"/>
      <w:r>
        <w:rPr>
          <w:rtl/>
        </w:rPr>
        <w:t xml:space="preserve">הולך </w:t>
      </w:r>
      <w:bookmarkStart w:id="10408" w:name="_ETM_Q29_263219"/>
      <w:bookmarkEnd w:id="10408"/>
      <w:r>
        <w:rPr>
          <w:rtl/>
        </w:rPr>
        <w:t>הביתה</w:t>
      </w:r>
      <w:r>
        <w:rPr>
          <w:rFonts w:hint="cs"/>
          <w:rtl/>
        </w:rPr>
        <w:t>,</w:t>
      </w:r>
      <w:r>
        <w:rPr>
          <w:rtl/>
        </w:rPr>
        <w:t xml:space="preserve"> </w:t>
      </w:r>
      <w:bookmarkStart w:id="10409" w:name="_ETM_Q29_264299"/>
      <w:bookmarkEnd w:id="10409"/>
      <w:r>
        <w:rPr>
          <w:rtl/>
        </w:rPr>
        <w:t xml:space="preserve">עושה </w:t>
      </w:r>
      <w:bookmarkStart w:id="10410" w:name="_ETM_Q29_264719"/>
      <w:bookmarkEnd w:id="10410"/>
      <w:r>
        <w:rPr>
          <w:rtl/>
        </w:rPr>
        <w:t xml:space="preserve">ברוגז </w:t>
      </w:r>
      <w:bookmarkStart w:id="10411" w:name="_ETM_Q29_265740"/>
      <w:bookmarkEnd w:id="10411"/>
      <w:r>
        <w:rPr>
          <w:rtl/>
        </w:rPr>
        <w:t xml:space="preserve">ודורש </w:t>
      </w:r>
      <w:bookmarkStart w:id="10412" w:name="_ETM_Q29_266670"/>
      <w:bookmarkEnd w:id="10412"/>
      <w:r>
        <w:rPr>
          <w:rtl/>
        </w:rPr>
        <w:t>תפקיד</w:t>
      </w:r>
      <w:r>
        <w:rPr>
          <w:rFonts w:hint="cs"/>
          <w:rtl/>
        </w:rPr>
        <w:t xml:space="preserve"> שרות.</w:t>
      </w:r>
    </w:p>
    <w:p w:rsidR="00513DF7" w:rsidRDefault="00513DF7" w:rsidP="00BA73B6">
      <w:pPr>
        <w:rPr>
          <w:rtl/>
        </w:rPr>
      </w:pPr>
      <w:bookmarkStart w:id="10413" w:name="_ETM_Q29_271000"/>
      <w:bookmarkEnd w:id="10413"/>
    </w:p>
    <w:p w:rsidR="00513DF7" w:rsidRDefault="00513DF7" w:rsidP="00BA73B6">
      <w:pPr>
        <w:rPr>
          <w:rtl/>
        </w:rPr>
      </w:pPr>
      <w:bookmarkStart w:id="10414" w:name="_ETM_Q29_266000"/>
      <w:bookmarkStart w:id="10415" w:name="_ETM_Q29_267329"/>
      <w:bookmarkStart w:id="10416" w:name="_ETM_Q29_268860"/>
      <w:bookmarkEnd w:id="10414"/>
      <w:bookmarkEnd w:id="10415"/>
      <w:bookmarkEnd w:id="10416"/>
      <w:r>
        <w:rPr>
          <w:rtl/>
        </w:rPr>
        <w:t>עכשיו</w:t>
      </w:r>
      <w:r>
        <w:rPr>
          <w:rFonts w:hint="cs"/>
          <w:rtl/>
        </w:rPr>
        <w:t>,</w:t>
      </w:r>
      <w:r>
        <w:rPr>
          <w:rtl/>
        </w:rPr>
        <w:t xml:space="preserve"> </w:t>
      </w:r>
      <w:bookmarkStart w:id="10417" w:name="_ETM_Q29_269220"/>
      <w:bookmarkEnd w:id="10417"/>
      <w:r>
        <w:rPr>
          <w:rtl/>
        </w:rPr>
        <w:t>ת</w:t>
      </w:r>
      <w:r>
        <w:rPr>
          <w:rFonts w:hint="cs"/>
          <w:rtl/>
        </w:rPr>
        <w:t xml:space="preserve">ראו, </w:t>
      </w:r>
      <w:bookmarkStart w:id="10418" w:name="_ETM_Q29_269550"/>
      <w:bookmarkEnd w:id="10418"/>
      <w:r>
        <w:rPr>
          <w:rtl/>
        </w:rPr>
        <w:t xml:space="preserve">לפני </w:t>
      </w:r>
      <w:bookmarkStart w:id="10419" w:name="_ETM_Q29_269880"/>
      <w:bookmarkEnd w:id="10419"/>
      <w:r>
        <w:rPr>
          <w:rtl/>
        </w:rPr>
        <w:t xml:space="preserve">הבחירות </w:t>
      </w:r>
      <w:bookmarkStart w:id="10420" w:name="_ETM_Q29_270390"/>
      <w:bookmarkEnd w:id="10420"/>
      <w:r>
        <w:rPr>
          <w:rtl/>
        </w:rPr>
        <w:t xml:space="preserve">הייתה </w:t>
      </w:r>
      <w:bookmarkStart w:id="10421" w:name="_ETM_Q29_270630"/>
      <w:bookmarkEnd w:id="10421"/>
      <w:r>
        <w:rPr>
          <w:rFonts w:hint="cs"/>
          <w:rtl/>
        </w:rPr>
        <w:t>אי</w:t>
      </w:r>
      <w:r>
        <w:rPr>
          <w:rtl/>
        </w:rPr>
        <w:t xml:space="preserve">זו </w:t>
      </w:r>
      <w:bookmarkStart w:id="10422" w:name="_ETM_Q29_270810"/>
      <w:bookmarkEnd w:id="10422"/>
      <w:r>
        <w:rPr>
          <w:rtl/>
        </w:rPr>
        <w:t xml:space="preserve">הצעה </w:t>
      </w:r>
      <w:bookmarkStart w:id="10423" w:name="_ETM_Q29_271140"/>
      <w:bookmarkEnd w:id="10423"/>
      <w:r>
        <w:rPr>
          <w:rtl/>
        </w:rPr>
        <w:t>רצינית</w:t>
      </w:r>
      <w:r>
        <w:rPr>
          <w:rFonts w:hint="cs"/>
          <w:rtl/>
        </w:rPr>
        <w:t>.</w:t>
      </w:r>
      <w:r>
        <w:rPr>
          <w:rtl/>
        </w:rPr>
        <w:t xml:space="preserve"> </w:t>
      </w:r>
      <w:bookmarkStart w:id="10424" w:name="_ETM_Q29_271860"/>
      <w:bookmarkEnd w:id="10424"/>
      <w:r>
        <w:rPr>
          <w:rtl/>
        </w:rPr>
        <w:t>מאי</w:t>
      </w:r>
      <w:r>
        <w:rPr>
          <w:rFonts w:hint="cs"/>
          <w:rtl/>
        </w:rPr>
        <w:t>,</w:t>
      </w:r>
      <w:r>
        <w:rPr>
          <w:rtl/>
        </w:rPr>
        <w:t xml:space="preserve"> </w:t>
      </w:r>
      <w:bookmarkStart w:id="10425" w:name="_ETM_Q29_272780"/>
      <w:bookmarkEnd w:id="10425"/>
      <w:r>
        <w:rPr>
          <w:rtl/>
        </w:rPr>
        <w:t xml:space="preserve">הייתה </w:t>
      </w:r>
      <w:bookmarkStart w:id="10426" w:name="_ETM_Q29_273229"/>
      <w:bookmarkEnd w:id="10426"/>
      <w:r>
        <w:rPr>
          <w:rtl/>
        </w:rPr>
        <w:t xml:space="preserve">הצעה </w:t>
      </w:r>
      <w:bookmarkStart w:id="10427" w:name="_ETM_Q29_273530"/>
      <w:bookmarkEnd w:id="10427"/>
      <w:r>
        <w:rPr>
          <w:rtl/>
        </w:rPr>
        <w:t>רצינית</w:t>
      </w:r>
      <w:r>
        <w:rPr>
          <w:rFonts w:hint="cs"/>
          <w:rtl/>
        </w:rPr>
        <w:t>. ביבי עמד</w:t>
      </w:r>
      <w:bookmarkStart w:id="10428" w:name="_ETM_Q29_274650"/>
      <w:bookmarkStart w:id="10429" w:name="_ETM_Q29_275100"/>
      <w:bookmarkStart w:id="10430" w:name="_ETM_Q29_275520"/>
      <w:bookmarkEnd w:id="10428"/>
      <w:bookmarkEnd w:id="10429"/>
      <w:bookmarkEnd w:id="10430"/>
      <w:r>
        <w:rPr>
          <w:rFonts w:hint="cs"/>
          <w:rtl/>
        </w:rPr>
        <w:t xml:space="preserve"> </w:t>
      </w:r>
      <w:r>
        <w:rPr>
          <w:rtl/>
        </w:rPr>
        <w:t>ליד</w:t>
      </w:r>
      <w:r>
        <w:rPr>
          <w:rFonts w:hint="cs"/>
          <w:rtl/>
        </w:rPr>
        <w:t>ך</w:t>
      </w:r>
      <w:r>
        <w:rPr>
          <w:rtl/>
        </w:rPr>
        <w:t xml:space="preserve"> </w:t>
      </w:r>
      <w:bookmarkStart w:id="10431" w:name="_ETM_Q29_276000"/>
      <w:bookmarkStart w:id="10432" w:name="_ETM_Q29_277080"/>
      <w:bookmarkStart w:id="10433" w:name="_ETM_Q29_278740"/>
      <w:bookmarkEnd w:id="10431"/>
      <w:bookmarkEnd w:id="10432"/>
      <w:bookmarkEnd w:id="10433"/>
      <w:r>
        <w:rPr>
          <w:rtl/>
        </w:rPr>
        <w:t xml:space="preserve">והצהיר </w:t>
      </w:r>
      <w:bookmarkStart w:id="10434" w:name="_ETM_Q29_279370"/>
      <w:bookmarkEnd w:id="10434"/>
      <w:r>
        <w:rPr>
          <w:rtl/>
        </w:rPr>
        <w:t xml:space="preserve">בפני </w:t>
      </w:r>
      <w:bookmarkStart w:id="10435" w:name="_ETM_Q29_279790"/>
      <w:bookmarkEnd w:id="10435"/>
      <w:r>
        <w:rPr>
          <w:rtl/>
        </w:rPr>
        <w:t>הבוחרים</w:t>
      </w:r>
      <w:r>
        <w:rPr>
          <w:rFonts w:hint="cs"/>
          <w:rtl/>
        </w:rPr>
        <w:t xml:space="preserve">: </w:t>
      </w:r>
      <w:bookmarkStart w:id="10436" w:name="_ETM_Q29_283000"/>
      <w:bookmarkEnd w:id="10436"/>
      <w:r>
        <w:rPr>
          <w:rFonts w:hint="cs"/>
          <w:rtl/>
        </w:rPr>
        <w:t>הינה</w:t>
      </w:r>
      <w:bookmarkStart w:id="10437" w:name="_ETM_Q29_281140"/>
      <w:bookmarkStart w:id="10438" w:name="_ETM_Q29_281440"/>
      <w:bookmarkStart w:id="10439" w:name="_ETM_Q29_282040"/>
      <w:bookmarkEnd w:id="10437"/>
      <w:bookmarkEnd w:id="10438"/>
      <w:bookmarkEnd w:id="10439"/>
      <w:r>
        <w:rPr>
          <w:rFonts w:hint="cs"/>
          <w:rtl/>
        </w:rPr>
        <w:t xml:space="preserve"> שרת</w:t>
      </w:r>
      <w:r>
        <w:rPr>
          <w:rtl/>
        </w:rPr>
        <w:t xml:space="preserve"> </w:t>
      </w:r>
      <w:bookmarkStart w:id="10440" w:name="_ETM_Q29_282310"/>
      <w:bookmarkEnd w:id="10440"/>
      <w:r>
        <w:rPr>
          <w:rtl/>
        </w:rPr>
        <w:t xml:space="preserve">ההגירה </w:t>
      </w:r>
      <w:bookmarkStart w:id="10441" w:name="_ETM_Q29_283209"/>
      <w:bookmarkEnd w:id="10441"/>
      <w:r>
        <w:rPr>
          <w:rtl/>
        </w:rPr>
        <w:t>הבא</w:t>
      </w:r>
      <w:r>
        <w:rPr>
          <w:rFonts w:hint="cs"/>
          <w:rtl/>
        </w:rPr>
        <w:t>ה</w:t>
      </w:r>
      <w:r>
        <w:rPr>
          <w:rtl/>
        </w:rPr>
        <w:t xml:space="preserve"> </w:t>
      </w:r>
      <w:bookmarkStart w:id="10442" w:name="_ETM_Q29_283750"/>
      <w:bookmarkEnd w:id="10442"/>
      <w:r>
        <w:rPr>
          <w:rtl/>
        </w:rPr>
        <w:t xml:space="preserve">של </w:t>
      </w:r>
      <w:bookmarkStart w:id="10443" w:name="_ETM_Q29_283990"/>
      <w:bookmarkEnd w:id="10443"/>
      <w:r>
        <w:rPr>
          <w:rtl/>
        </w:rPr>
        <w:t xml:space="preserve">מדינת </w:t>
      </w:r>
      <w:bookmarkStart w:id="10444" w:name="_ETM_Q29_284620"/>
      <w:bookmarkEnd w:id="10444"/>
      <w:r>
        <w:rPr>
          <w:rtl/>
        </w:rPr>
        <w:t>ישראל</w:t>
      </w:r>
      <w:r>
        <w:rPr>
          <w:rFonts w:hint="cs"/>
          <w:rtl/>
        </w:rPr>
        <w:t xml:space="preserve">. והינה </w:t>
      </w:r>
      <w:bookmarkStart w:id="10445" w:name="_ETM_Q29_286530"/>
      <w:bookmarkStart w:id="10446" w:name="_ETM_Q29_287140"/>
      <w:bookmarkStart w:id="10447" w:name="_ETM_Q29_287350"/>
      <w:bookmarkEnd w:id="10445"/>
      <w:bookmarkEnd w:id="10446"/>
      <w:bookmarkEnd w:id="10447"/>
      <w:r>
        <w:rPr>
          <w:rtl/>
        </w:rPr>
        <w:t xml:space="preserve">יום </w:t>
      </w:r>
      <w:bookmarkStart w:id="10448" w:name="_ETM_Q29_287710"/>
      <w:bookmarkEnd w:id="10448"/>
      <w:r>
        <w:rPr>
          <w:rtl/>
        </w:rPr>
        <w:t xml:space="preserve">אחרי </w:t>
      </w:r>
      <w:bookmarkStart w:id="10449" w:name="_ETM_Q29_288100"/>
      <w:bookmarkEnd w:id="10449"/>
      <w:r>
        <w:rPr>
          <w:rtl/>
        </w:rPr>
        <w:t xml:space="preserve">הבחירות </w:t>
      </w:r>
      <w:bookmarkStart w:id="10450" w:name="_ETM_Q29_289159"/>
      <w:bookmarkEnd w:id="10450"/>
      <w:r>
        <w:rPr>
          <w:rFonts w:hint="cs"/>
          <w:rtl/>
        </w:rPr>
        <w:t xml:space="preserve">הוא </w:t>
      </w:r>
      <w:r>
        <w:rPr>
          <w:rtl/>
        </w:rPr>
        <w:t xml:space="preserve">חזר </w:t>
      </w:r>
      <w:bookmarkStart w:id="10451" w:name="_ETM_Q29_289789"/>
      <w:bookmarkEnd w:id="10451"/>
      <w:r>
        <w:rPr>
          <w:rtl/>
        </w:rPr>
        <w:t>בו</w:t>
      </w:r>
      <w:r>
        <w:rPr>
          <w:rFonts w:hint="cs"/>
          <w:rtl/>
        </w:rPr>
        <w:t>.</w:t>
      </w:r>
      <w:r>
        <w:rPr>
          <w:rtl/>
        </w:rPr>
        <w:t xml:space="preserve"> </w:t>
      </w:r>
      <w:bookmarkStart w:id="10452" w:name="_ETM_Q29_290579"/>
      <w:bookmarkEnd w:id="10452"/>
      <w:r>
        <w:rPr>
          <w:rtl/>
        </w:rPr>
        <w:t xml:space="preserve">חזר </w:t>
      </w:r>
      <w:bookmarkStart w:id="10453" w:name="_ETM_Q29_297930"/>
      <w:bookmarkEnd w:id="10453"/>
      <w:r>
        <w:rPr>
          <w:rFonts w:hint="cs"/>
          <w:rtl/>
        </w:rPr>
        <w:t>בו - -</w:t>
      </w:r>
    </w:p>
    <w:p w:rsidR="00513DF7" w:rsidRDefault="00513DF7" w:rsidP="00BA73B6">
      <w:pPr>
        <w:rPr>
          <w:rtl/>
        </w:rPr>
      </w:pPr>
    </w:p>
    <w:p w:rsidR="00513DF7" w:rsidRDefault="00513DF7" w:rsidP="00BA73B6">
      <w:pPr>
        <w:pStyle w:val="af6"/>
        <w:keepNext/>
        <w:rPr>
          <w:rtl/>
        </w:rPr>
      </w:pPr>
      <w:bookmarkStart w:id="10454" w:name="ET_interruption_5770_8"/>
      <w:r w:rsidRPr="003B05DE">
        <w:rPr>
          <w:rStyle w:val="TagStyle"/>
          <w:rtl/>
        </w:rPr>
        <w:t xml:space="preserve"> &lt;&lt; קריאה &gt;&gt; </w:t>
      </w:r>
      <w:r>
        <w:rPr>
          <w:rtl/>
        </w:rPr>
        <w:t>מאי גולן (הליכוד):</w:t>
      </w:r>
      <w:r w:rsidRPr="003B05DE">
        <w:rPr>
          <w:rStyle w:val="TagStyle"/>
          <w:rtl/>
        </w:rPr>
        <w:t xml:space="preserve"> &lt;&lt; קריאה &gt;&gt;</w:t>
      </w:r>
      <w:r>
        <w:rPr>
          <w:rtl/>
        </w:rPr>
        <w:t xml:space="preserve"> </w:t>
      </w:r>
      <w:bookmarkEnd w:id="10454"/>
    </w:p>
    <w:p w:rsidR="00513DF7" w:rsidRDefault="00513DF7" w:rsidP="00DA3834">
      <w:pPr>
        <w:rPr>
          <w:rtl/>
        </w:rPr>
      </w:pPr>
    </w:p>
    <w:p w:rsidR="00513DF7" w:rsidRDefault="00513DF7" w:rsidP="00BA73B6">
      <w:pPr>
        <w:rPr>
          <w:rtl/>
        </w:rPr>
      </w:pPr>
      <w:r>
        <w:rPr>
          <w:rFonts w:hint="cs"/>
          <w:rtl/>
        </w:rPr>
        <w:t>מעולם לא חזר בו. רק תדברי אמת. ממש לא חזר בו.</w:t>
      </w:r>
    </w:p>
    <w:p w:rsidR="00513DF7" w:rsidRDefault="00513DF7" w:rsidP="00BA73B6">
      <w:pPr>
        <w:rPr>
          <w:rtl/>
        </w:rPr>
      </w:pPr>
    </w:p>
    <w:p w:rsidR="00513DF7" w:rsidRDefault="00513DF7" w:rsidP="00BA73B6">
      <w:pPr>
        <w:pStyle w:val="-"/>
        <w:keepNext/>
        <w:rPr>
          <w:rtl/>
        </w:rPr>
      </w:pPr>
      <w:bookmarkStart w:id="10455" w:name="ET_speakercontinue_5519_9"/>
      <w:r w:rsidRPr="007D083E">
        <w:rPr>
          <w:rStyle w:val="TagStyle"/>
          <w:rtl/>
        </w:rPr>
        <w:t xml:space="preserve"> &lt;&lt; דובר_המשך &gt;&gt; </w:t>
      </w:r>
      <w:r>
        <w:rPr>
          <w:rtl/>
        </w:rPr>
        <w:t>שרן מרים השכל (המחנה הממלכתי):</w:t>
      </w:r>
      <w:r w:rsidRPr="007D083E">
        <w:rPr>
          <w:rStyle w:val="TagStyle"/>
          <w:rtl/>
        </w:rPr>
        <w:t xml:space="preserve"> &lt;&lt; דובר_המשך &gt;&gt;</w:t>
      </w:r>
      <w:r>
        <w:rPr>
          <w:rtl/>
        </w:rPr>
        <w:t xml:space="preserve"> </w:t>
      </w:r>
      <w:bookmarkEnd w:id="10455"/>
    </w:p>
    <w:p w:rsidR="00513DF7" w:rsidRDefault="00513DF7" w:rsidP="00DA3834">
      <w:pPr>
        <w:rPr>
          <w:rtl/>
        </w:rPr>
      </w:pPr>
    </w:p>
    <w:p w:rsidR="00513DF7" w:rsidRDefault="00513DF7" w:rsidP="00BA73B6">
      <w:pPr>
        <w:rPr>
          <w:rtl/>
        </w:rPr>
      </w:pPr>
      <w:bookmarkStart w:id="10456" w:name="_ETM_Q29_290000"/>
      <w:bookmarkEnd w:id="10456"/>
      <w:r>
        <w:rPr>
          <w:rFonts w:hint="cs"/>
          <w:rtl/>
        </w:rPr>
        <w:t>- - ואמר: מתנצל</w:t>
      </w:r>
      <w:bookmarkStart w:id="10457" w:name="_ETM_Q29_294000"/>
      <w:bookmarkEnd w:id="10457"/>
      <w:r>
        <w:rPr>
          <w:rFonts w:hint="cs"/>
          <w:rtl/>
        </w:rPr>
        <w:t xml:space="preserve">, חברת הכנסת מאי גולן; בואי תעמדי מאחורה, אין לך תפקיד. </w:t>
      </w:r>
    </w:p>
    <w:p w:rsidR="00513DF7" w:rsidRDefault="00513DF7" w:rsidP="00BA73B6">
      <w:pPr>
        <w:rPr>
          <w:rtl/>
        </w:rPr>
      </w:pPr>
      <w:bookmarkStart w:id="10458" w:name="_ETM_Q29_296000"/>
      <w:bookmarkEnd w:id="10458"/>
    </w:p>
    <w:p w:rsidR="00513DF7" w:rsidRDefault="00513DF7" w:rsidP="00BA73B6">
      <w:pPr>
        <w:pStyle w:val="af6"/>
        <w:keepNext/>
        <w:rPr>
          <w:rtl/>
        </w:rPr>
      </w:pPr>
      <w:bookmarkStart w:id="10459" w:name="ET_interruption_5770_10"/>
      <w:r w:rsidRPr="007D083E">
        <w:rPr>
          <w:rStyle w:val="TagStyle"/>
          <w:rtl/>
        </w:rPr>
        <w:t xml:space="preserve"> &lt;&lt; קריאה &gt;&gt; </w:t>
      </w:r>
      <w:r>
        <w:rPr>
          <w:rtl/>
        </w:rPr>
        <w:t>מאי גולן (הליכוד):</w:t>
      </w:r>
      <w:r w:rsidRPr="007D083E">
        <w:rPr>
          <w:rStyle w:val="TagStyle"/>
          <w:rtl/>
        </w:rPr>
        <w:t xml:space="preserve"> &lt;&lt; קריאה &gt;&gt;</w:t>
      </w:r>
      <w:r>
        <w:rPr>
          <w:rtl/>
        </w:rPr>
        <w:t xml:space="preserve"> </w:t>
      </w:r>
      <w:bookmarkEnd w:id="10459"/>
    </w:p>
    <w:p w:rsidR="00513DF7" w:rsidRDefault="00513DF7" w:rsidP="00DA3834">
      <w:pPr>
        <w:rPr>
          <w:rtl/>
        </w:rPr>
      </w:pPr>
    </w:p>
    <w:p w:rsidR="00513DF7" w:rsidRDefault="00513DF7" w:rsidP="00BA73B6">
      <w:pPr>
        <w:rPr>
          <w:rtl/>
        </w:rPr>
      </w:pPr>
      <w:r>
        <w:rPr>
          <w:rFonts w:hint="cs"/>
          <w:rtl/>
        </w:rPr>
        <w:t xml:space="preserve">יהיה לי. אל תדאגי. </w:t>
      </w:r>
      <w:r>
        <w:rPr>
          <w:rtl/>
        </w:rPr>
        <w:t xml:space="preserve">תפקיד </w:t>
      </w:r>
      <w:bookmarkStart w:id="10460" w:name="_ETM_Q29_303869"/>
      <w:bookmarkEnd w:id="10460"/>
      <w:r>
        <w:rPr>
          <w:rFonts w:hint="cs"/>
          <w:rtl/>
        </w:rPr>
        <w:t xml:space="preserve">יותר בכיר ממה </w:t>
      </w:r>
      <w:bookmarkStart w:id="10461" w:name="_ETM_Q29_300000"/>
      <w:bookmarkEnd w:id="10461"/>
      <w:r>
        <w:rPr>
          <w:rFonts w:hint="cs"/>
          <w:rtl/>
        </w:rPr>
        <w:t xml:space="preserve">שהיה לך. </w:t>
      </w:r>
    </w:p>
    <w:p w:rsidR="00513DF7" w:rsidRDefault="00513DF7" w:rsidP="00BA73B6">
      <w:pPr>
        <w:rPr>
          <w:rtl/>
        </w:rPr>
      </w:pPr>
      <w:bookmarkStart w:id="10462" w:name="_ETM_Q29_302000"/>
      <w:bookmarkEnd w:id="10462"/>
    </w:p>
    <w:p w:rsidR="00513DF7" w:rsidRDefault="00513DF7" w:rsidP="00BA73B6">
      <w:pPr>
        <w:pStyle w:val="-"/>
        <w:keepNext/>
        <w:rPr>
          <w:rtl/>
        </w:rPr>
      </w:pPr>
      <w:bookmarkStart w:id="10463" w:name="ET_speakercontinue_5519_11"/>
      <w:r w:rsidRPr="007D083E">
        <w:rPr>
          <w:rStyle w:val="TagStyle"/>
          <w:rtl/>
        </w:rPr>
        <w:t xml:space="preserve"> &lt;&lt; דובר_המשך &gt;&gt; </w:t>
      </w:r>
      <w:r>
        <w:rPr>
          <w:rtl/>
        </w:rPr>
        <w:t>שרן מרים השכל (המחנה הממלכתי):</w:t>
      </w:r>
      <w:r w:rsidRPr="007D083E">
        <w:rPr>
          <w:rStyle w:val="TagStyle"/>
          <w:rtl/>
        </w:rPr>
        <w:t xml:space="preserve"> &lt;&lt; דובר_המשך &gt;&gt;</w:t>
      </w:r>
      <w:r>
        <w:rPr>
          <w:rtl/>
        </w:rPr>
        <w:t xml:space="preserve"> </w:t>
      </w:r>
      <w:bookmarkEnd w:id="10463"/>
    </w:p>
    <w:p w:rsidR="00513DF7" w:rsidRDefault="00513DF7" w:rsidP="00DA3834">
      <w:pPr>
        <w:rPr>
          <w:rtl/>
        </w:rPr>
      </w:pPr>
    </w:p>
    <w:p w:rsidR="00513DF7" w:rsidRDefault="00513DF7" w:rsidP="00BA73B6">
      <w:pPr>
        <w:rPr>
          <w:rtl/>
        </w:rPr>
      </w:pPr>
      <w:bookmarkStart w:id="10464" w:name="_ETM_Q29_298000"/>
      <w:bookmarkEnd w:id="10464"/>
      <w:r>
        <w:rPr>
          <w:rFonts w:hint="cs"/>
          <w:rtl/>
        </w:rPr>
        <w:t>הלכת, עשית ברוגז, והינה ראש הממשלה הסחיט שנמצא</w:t>
      </w:r>
      <w:bookmarkStart w:id="10465" w:name="_ETM_Q29_309000"/>
      <w:bookmarkEnd w:id="10465"/>
      <w:r>
        <w:rPr>
          <w:rFonts w:hint="cs"/>
          <w:rtl/>
        </w:rPr>
        <w:t xml:space="preserve"> כרגע ממנה אותך לשרה, ולאיזו שרה? שרה בלי תיק. </w:t>
      </w:r>
      <w:bookmarkStart w:id="10466" w:name="_ETM_Q29_313849"/>
      <w:bookmarkEnd w:id="10466"/>
      <w:r>
        <w:rPr>
          <w:rtl/>
        </w:rPr>
        <w:t xml:space="preserve">על </w:t>
      </w:r>
      <w:bookmarkStart w:id="10467" w:name="_ETM_Q29_314059"/>
      <w:bookmarkEnd w:id="10467"/>
      <w:r>
        <w:rPr>
          <w:rtl/>
        </w:rPr>
        <w:t xml:space="preserve">מה </w:t>
      </w:r>
      <w:bookmarkStart w:id="10468" w:name="_ETM_Q29_314139"/>
      <w:bookmarkEnd w:id="10468"/>
      <w:r>
        <w:rPr>
          <w:rFonts w:hint="cs"/>
          <w:rtl/>
        </w:rPr>
        <w:t xml:space="preserve">תהיי </w:t>
      </w:r>
      <w:bookmarkStart w:id="10469" w:name="_ETM_Q29_313000"/>
      <w:bookmarkEnd w:id="10469"/>
      <w:r>
        <w:rPr>
          <w:rFonts w:hint="cs"/>
          <w:rtl/>
        </w:rPr>
        <w:t xml:space="preserve">אמונה? על מה תהיי אמונה, חברת הכנסת </w:t>
      </w:r>
      <w:bookmarkStart w:id="10470" w:name="_ETM_Q29_314620"/>
      <w:bookmarkStart w:id="10471" w:name="_ETM_Q29_316200"/>
      <w:bookmarkStart w:id="10472" w:name="_ETM_Q29_316410"/>
      <w:bookmarkStart w:id="10473" w:name="_ETM_Q29_316740"/>
      <w:bookmarkStart w:id="10474" w:name="_ETM_Q29_317040"/>
      <w:bookmarkStart w:id="10475" w:name="_ETM_Q29_317580"/>
      <w:bookmarkStart w:id="10476" w:name="_ETM_Q29_318030"/>
      <w:bookmarkStart w:id="10477" w:name="_ETM_Q29_318600"/>
      <w:bookmarkEnd w:id="10470"/>
      <w:bookmarkEnd w:id="10471"/>
      <w:bookmarkEnd w:id="10472"/>
      <w:bookmarkEnd w:id="10473"/>
      <w:bookmarkEnd w:id="10474"/>
      <w:bookmarkEnd w:id="10475"/>
      <w:bookmarkEnd w:id="10476"/>
      <w:bookmarkEnd w:id="10477"/>
      <w:r>
        <w:rPr>
          <w:rFonts w:hint="cs"/>
          <w:rtl/>
        </w:rPr>
        <w:t>ג</w:t>
      </w:r>
      <w:r>
        <w:rPr>
          <w:rtl/>
        </w:rPr>
        <w:t>ולן</w:t>
      </w:r>
      <w:r>
        <w:rPr>
          <w:rFonts w:hint="cs"/>
          <w:rtl/>
        </w:rPr>
        <w:t>? אולי - - -</w:t>
      </w:r>
    </w:p>
    <w:p w:rsidR="00513DF7" w:rsidRDefault="00513DF7" w:rsidP="00BA73B6">
      <w:pPr>
        <w:rPr>
          <w:rtl/>
        </w:rPr>
      </w:pPr>
    </w:p>
    <w:p w:rsidR="00513DF7" w:rsidRDefault="00513DF7" w:rsidP="00BA73B6">
      <w:pPr>
        <w:pStyle w:val="af6"/>
        <w:keepNext/>
        <w:rPr>
          <w:rtl/>
        </w:rPr>
      </w:pPr>
      <w:bookmarkStart w:id="10478" w:name="ET_interruption_5770_12"/>
      <w:r w:rsidRPr="007D083E">
        <w:rPr>
          <w:rStyle w:val="TagStyle"/>
          <w:rtl/>
        </w:rPr>
        <w:t xml:space="preserve"> &lt;&lt; קריאה &gt;&gt; </w:t>
      </w:r>
      <w:r>
        <w:rPr>
          <w:rtl/>
        </w:rPr>
        <w:t>מאי גולן (הליכוד):</w:t>
      </w:r>
      <w:r w:rsidRPr="007D083E">
        <w:rPr>
          <w:rStyle w:val="TagStyle"/>
          <w:rtl/>
        </w:rPr>
        <w:t xml:space="preserve"> &lt;&lt; קריאה &gt;&gt;</w:t>
      </w:r>
      <w:r>
        <w:rPr>
          <w:rtl/>
        </w:rPr>
        <w:t xml:space="preserve"> </w:t>
      </w:r>
      <w:bookmarkEnd w:id="10478"/>
    </w:p>
    <w:p w:rsidR="00513DF7" w:rsidRDefault="00513DF7" w:rsidP="00DA3834">
      <w:pPr>
        <w:rPr>
          <w:rtl/>
        </w:rPr>
      </w:pPr>
    </w:p>
    <w:p w:rsidR="00513DF7" w:rsidRDefault="00513DF7" w:rsidP="00BA73B6">
      <w:pPr>
        <w:rPr>
          <w:rtl/>
        </w:rPr>
      </w:pPr>
      <w:bookmarkStart w:id="10479" w:name="_ETM_Q29_317000"/>
      <w:bookmarkEnd w:id="10479"/>
      <w:r>
        <w:rPr>
          <w:rFonts w:hint="cs"/>
          <w:rtl/>
        </w:rPr>
        <w:t xml:space="preserve">אני מבטיחה לך הבטחה אישית ממני אלייך שאני אעסוק בכל הנושאים שהבטחתי לציבור שאני אתעסק בהם, הרבה יותר ממה שהיה </w:t>
      </w:r>
      <w:bookmarkStart w:id="10480" w:name="_ETM_Q29_320000"/>
      <w:bookmarkEnd w:id="10480"/>
      <w:r>
        <w:rPr>
          <w:rFonts w:hint="cs"/>
          <w:rtl/>
        </w:rPr>
        <w:t>לכם לעסוק.</w:t>
      </w:r>
    </w:p>
    <w:p w:rsidR="00513DF7" w:rsidRDefault="00513DF7" w:rsidP="00BA73B6">
      <w:pPr>
        <w:rPr>
          <w:rtl/>
        </w:rPr>
      </w:pPr>
    </w:p>
    <w:p w:rsidR="00513DF7" w:rsidRDefault="00513DF7" w:rsidP="00BA73B6">
      <w:pPr>
        <w:pStyle w:val="-"/>
        <w:keepNext/>
        <w:rPr>
          <w:rtl/>
        </w:rPr>
      </w:pPr>
      <w:bookmarkStart w:id="10481" w:name="ET_speakercontinue_5519_13"/>
      <w:r w:rsidRPr="007D083E">
        <w:rPr>
          <w:rStyle w:val="TagStyle"/>
          <w:rtl/>
        </w:rPr>
        <w:t xml:space="preserve"> &lt;&lt; דובר_המשך &gt;&gt; </w:t>
      </w:r>
      <w:r>
        <w:rPr>
          <w:rtl/>
        </w:rPr>
        <w:t>שרן מרים השכל (המחנה הממלכתי):</w:t>
      </w:r>
      <w:r w:rsidRPr="007D083E">
        <w:rPr>
          <w:rStyle w:val="TagStyle"/>
          <w:rtl/>
        </w:rPr>
        <w:t xml:space="preserve"> &lt;&lt; דובר_המשך &gt;&gt;</w:t>
      </w:r>
      <w:r>
        <w:rPr>
          <w:rtl/>
        </w:rPr>
        <w:t xml:space="preserve"> </w:t>
      </w:r>
      <w:bookmarkEnd w:id="10481"/>
    </w:p>
    <w:p w:rsidR="00513DF7" w:rsidRDefault="00513DF7" w:rsidP="00DA3834">
      <w:pPr>
        <w:rPr>
          <w:rtl/>
        </w:rPr>
      </w:pPr>
    </w:p>
    <w:p w:rsidR="00513DF7" w:rsidRDefault="00513DF7" w:rsidP="00BA73B6">
      <w:pPr>
        <w:rPr>
          <w:rtl/>
        </w:rPr>
      </w:pPr>
      <w:bookmarkStart w:id="10482" w:name="_ETM_Q29_326000"/>
      <w:bookmarkEnd w:id="10482"/>
      <w:r>
        <w:rPr>
          <w:rFonts w:hint="cs"/>
          <w:rtl/>
        </w:rPr>
        <w:t xml:space="preserve">אז </w:t>
      </w:r>
      <w:bookmarkStart w:id="10483" w:name="_ETM_Q29_322000"/>
      <w:bookmarkEnd w:id="10483"/>
      <w:r>
        <w:rPr>
          <w:rFonts w:hint="cs"/>
          <w:rtl/>
        </w:rPr>
        <w:t xml:space="preserve">את הולכת להיות שרת ההגירה, כפי שנתניהו התחייב </w:t>
      </w:r>
      <w:bookmarkStart w:id="10484" w:name="_ETM_Q29_325000"/>
      <w:bookmarkEnd w:id="10484"/>
      <w:r>
        <w:rPr>
          <w:rFonts w:hint="cs"/>
          <w:rtl/>
        </w:rPr>
        <w:t>לך.</w:t>
      </w:r>
    </w:p>
    <w:p w:rsidR="00513DF7" w:rsidRDefault="00513DF7" w:rsidP="00BA73B6">
      <w:pPr>
        <w:rPr>
          <w:rtl/>
        </w:rPr>
      </w:pPr>
    </w:p>
    <w:p w:rsidR="00513DF7" w:rsidRDefault="00513DF7" w:rsidP="00BA73B6">
      <w:pPr>
        <w:pStyle w:val="af6"/>
        <w:keepNext/>
        <w:rPr>
          <w:rtl/>
        </w:rPr>
      </w:pPr>
      <w:bookmarkStart w:id="10485" w:name="ET_interruption_5770_14"/>
      <w:r w:rsidRPr="007D083E">
        <w:rPr>
          <w:rStyle w:val="TagStyle"/>
          <w:rtl/>
        </w:rPr>
        <w:t xml:space="preserve"> &lt;&lt; קריאה &gt;&gt; </w:t>
      </w:r>
      <w:r>
        <w:rPr>
          <w:rtl/>
        </w:rPr>
        <w:t>מאי גולן (הליכוד):</w:t>
      </w:r>
      <w:r w:rsidRPr="007D083E">
        <w:rPr>
          <w:rStyle w:val="TagStyle"/>
          <w:rtl/>
        </w:rPr>
        <w:t xml:space="preserve"> &lt;&lt; קריאה &gt;&gt;</w:t>
      </w:r>
      <w:r>
        <w:rPr>
          <w:rtl/>
        </w:rPr>
        <w:t xml:space="preserve"> </w:t>
      </w:r>
      <w:bookmarkEnd w:id="10485"/>
    </w:p>
    <w:p w:rsidR="00513DF7" w:rsidRDefault="00513DF7" w:rsidP="00DA3834">
      <w:pPr>
        <w:rPr>
          <w:rtl/>
        </w:rPr>
      </w:pPr>
    </w:p>
    <w:p w:rsidR="00513DF7" w:rsidRDefault="00513DF7" w:rsidP="00BA73B6">
      <w:pPr>
        <w:rPr>
          <w:rtl/>
        </w:rPr>
      </w:pPr>
      <w:bookmarkStart w:id="10486" w:name="_ETM_Q29_327000"/>
      <w:bookmarkEnd w:id="10486"/>
      <w:r>
        <w:rPr>
          <w:rFonts w:hint="cs"/>
          <w:rtl/>
        </w:rPr>
        <w:t xml:space="preserve">כל ההבטחות שאני </w:t>
      </w:r>
      <w:r w:rsidRPr="009E1AF5">
        <w:rPr>
          <w:rFonts w:hint="cs"/>
          <w:rtl/>
        </w:rPr>
        <w:t>הבטחתי</w:t>
      </w:r>
      <w:r>
        <w:rPr>
          <w:rFonts w:hint="cs"/>
          <w:rtl/>
        </w:rPr>
        <w:t xml:space="preserve"> יקוימו, לעומתכם, </w:t>
      </w:r>
      <w:bookmarkStart w:id="10487" w:name="_ETM_Q29_328000"/>
      <w:bookmarkEnd w:id="10487"/>
      <w:r>
        <w:rPr>
          <w:rFonts w:hint="cs"/>
          <w:rtl/>
        </w:rPr>
        <w:t>בעזרת השם.</w:t>
      </w:r>
    </w:p>
    <w:p w:rsidR="00513DF7" w:rsidRDefault="00513DF7" w:rsidP="00BA73B6">
      <w:pPr>
        <w:rPr>
          <w:rtl/>
        </w:rPr>
      </w:pPr>
      <w:bookmarkStart w:id="10488" w:name="_ETM_Q29_333000"/>
      <w:bookmarkEnd w:id="10488"/>
    </w:p>
    <w:p w:rsidR="00513DF7" w:rsidRDefault="00513DF7" w:rsidP="00BA73B6">
      <w:pPr>
        <w:pStyle w:val="-"/>
        <w:keepNext/>
        <w:rPr>
          <w:rtl/>
        </w:rPr>
      </w:pPr>
      <w:bookmarkStart w:id="10489" w:name="ET_speakercontinue_5519_15"/>
      <w:r w:rsidRPr="007D083E">
        <w:rPr>
          <w:rStyle w:val="TagStyle"/>
          <w:rtl/>
        </w:rPr>
        <w:t xml:space="preserve"> &lt;&lt; דובר_המשך &gt;&gt; </w:t>
      </w:r>
      <w:r>
        <w:rPr>
          <w:rtl/>
        </w:rPr>
        <w:t>שרן מרים השכל (המחנה הממלכתי):</w:t>
      </w:r>
      <w:r w:rsidRPr="007D083E">
        <w:rPr>
          <w:rStyle w:val="TagStyle"/>
          <w:rtl/>
        </w:rPr>
        <w:t xml:space="preserve"> &lt;&lt; דובר_המשך &gt;&gt;</w:t>
      </w:r>
      <w:r>
        <w:rPr>
          <w:rtl/>
        </w:rPr>
        <w:t xml:space="preserve"> </w:t>
      </w:r>
      <w:bookmarkEnd w:id="10489"/>
    </w:p>
    <w:p w:rsidR="00513DF7" w:rsidRDefault="00513DF7" w:rsidP="00DA3834">
      <w:pPr>
        <w:rPr>
          <w:rtl/>
        </w:rPr>
      </w:pPr>
    </w:p>
    <w:p w:rsidR="00513DF7" w:rsidRDefault="00513DF7" w:rsidP="00BA73B6">
      <w:pPr>
        <w:rPr>
          <w:rtl/>
        </w:rPr>
      </w:pPr>
      <w:bookmarkStart w:id="10490" w:name="_ETM_Q29_334000"/>
      <w:bookmarkEnd w:id="10490"/>
      <w:r>
        <w:rPr>
          <w:rFonts w:hint="cs"/>
          <w:rtl/>
        </w:rPr>
        <w:t xml:space="preserve">את זה אנחנו נצטרך לראות, משום שבכל העברות הסמכויות שאנחנו </w:t>
      </w:r>
      <w:bookmarkStart w:id="10491" w:name="_ETM_Q29_329000"/>
      <w:bookmarkStart w:id="10492" w:name="_ETM_Q29_335540"/>
      <w:bookmarkStart w:id="10493" w:name="_ETM_Q29_336200"/>
      <w:bookmarkStart w:id="10494" w:name="_ETM_Q29_336650"/>
      <w:bookmarkEnd w:id="10491"/>
      <w:bookmarkEnd w:id="10492"/>
      <w:bookmarkEnd w:id="10493"/>
      <w:bookmarkEnd w:id="10494"/>
      <w:r>
        <w:rPr>
          <w:rtl/>
        </w:rPr>
        <w:t xml:space="preserve">רואים </w:t>
      </w:r>
      <w:bookmarkStart w:id="10495" w:name="_ETM_Q29_336950"/>
      <w:bookmarkEnd w:id="10495"/>
      <w:r>
        <w:rPr>
          <w:rtl/>
        </w:rPr>
        <w:t>עכשיו</w:t>
      </w:r>
      <w:r>
        <w:rPr>
          <w:rFonts w:hint="cs"/>
          <w:rtl/>
        </w:rPr>
        <w:t>,</w:t>
      </w:r>
      <w:r>
        <w:rPr>
          <w:rtl/>
        </w:rPr>
        <w:t xml:space="preserve"> </w:t>
      </w:r>
      <w:bookmarkStart w:id="10496" w:name="_ETM_Q29_337610"/>
      <w:bookmarkEnd w:id="10496"/>
      <w:r>
        <w:rPr>
          <w:rtl/>
        </w:rPr>
        <w:t>שעומד</w:t>
      </w:r>
      <w:r>
        <w:rPr>
          <w:rFonts w:hint="cs"/>
          <w:rtl/>
        </w:rPr>
        <w:t>ות</w:t>
      </w:r>
      <w:r>
        <w:rPr>
          <w:rtl/>
        </w:rPr>
        <w:t xml:space="preserve"> </w:t>
      </w:r>
      <w:bookmarkStart w:id="10497" w:name="_ETM_Q29_338360"/>
      <w:bookmarkEnd w:id="10497"/>
      <w:r>
        <w:rPr>
          <w:rtl/>
        </w:rPr>
        <w:t xml:space="preserve">על </w:t>
      </w:r>
      <w:bookmarkStart w:id="10498" w:name="_ETM_Q29_338480"/>
      <w:bookmarkEnd w:id="10498"/>
      <w:r>
        <w:rPr>
          <w:rtl/>
        </w:rPr>
        <w:t>סדר</w:t>
      </w:r>
      <w:bookmarkStart w:id="10499" w:name="_ETM_Q29_338959"/>
      <w:bookmarkEnd w:id="10499"/>
      <w:r>
        <w:rPr>
          <w:rFonts w:hint="cs"/>
          <w:rtl/>
        </w:rPr>
        <w:t>-</w:t>
      </w:r>
      <w:r>
        <w:rPr>
          <w:rtl/>
        </w:rPr>
        <w:t xml:space="preserve">היום </w:t>
      </w:r>
      <w:bookmarkStart w:id="10500" w:name="_ETM_Q29_339379"/>
      <w:bookmarkEnd w:id="10500"/>
      <w:r>
        <w:rPr>
          <w:rtl/>
        </w:rPr>
        <w:t xml:space="preserve">שלנו </w:t>
      </w:r>
      <w:bookmarkStart w:id="10501" w:name="_ETM_Q29_339950"/>
      <w:bookmarkEnd w:id="10501"/>
      <w:r>
        <w:rPr>
          <w:rtl/>
        </w:rPr>
        <w:t xml:space="preserve">כאן </w:t>
      </w:r>
      <w:bookmarkStart w:id="10502" w:name="_ETM_Q29_340190"/>
      <w:bookmarkEnd w:id="10502"/>
      <w:r>
        <w:rPr>
          <w:rtl/>
        </w:rPr>
        <w:t>עד</w:t>
      </w:r>
      <w:bookmarkStart w:id="10503" w:name="_ETM_Q29_340310"/>
      <w:bookmarkStart w:id="10504" w:name="_ETM_Q29_340669"/>
      <w:bookmarkEnd w:id="10503"/>
      <w:bookmarkEnd w:id="10504"/>
      <w:r>
        <w:rPr>
          <w:rFonts w:hint="cs"/>
          <w:rtl/>
        </w:rPr>
        <w:t xml:space="preserve"> 09:00,</w:t>
      </w:r>
      <w:r>
        <w:rPr>
          <w:rtl/>
        </w:rPr>
        <w:t xml:space="preserve"> </w:t>
      </w:r>
      <w:bookmarkStart w:id="10505" w:name="_ETM_Q29_342040"/>
      <w:bookmarkEnd w:id="10505"/>
      <w:r>
        <w:rPr>
          <w:rtl/>
        </w:rPr>
        <w:t xml:space="preserve">מועברות </w:t>
      </w:r>
      <w:bookmarkStart w:id="10506" w:name="_ETM_Q29_342599"/>
      <w:bookmarkStart w:id="10507" w:name="_ETM_Q29_342779"/>
      <w:bookmarkEnd w:id="10506"/>
      <w:bookmarkEnd w:id="10507"/>
      <w:r>
        <w:rPr>
          <w:rFonts w:hint="cs"/>
          <w:rtl/>
        </w:rPr>
        <w:t>ה</w:t>
      </w:r>
      <w:r>
        <w:rPr>
          <w:rtl/>
        </w:rPr>
        <w:t xml:space="preserve">סמכויות </w:t>
      </w:r>
      <w:bookmarkStart w:id="10508" w:name="_ETM_Q29_344220"/>
      <w:bookmarkEnd w:id="10508"/>
      <w:r>
        <w:rPr>
          <w:rtl/>
        </w:rPr>
        <w:t xml:space="preserve">לכל </w:t>
      </w:r>
      <w:bookmarkStart w:id="10509" w:name="_ETM_Q29_344610"/>
      <w:bookmarkEnd w:id="10509"/>
      <w:r>
        <w:rPr>
          <w:rtl/>
        </w:rPr>
        <w:t xml:space="preserve">הנושאים </w:t>
      </w:r>
      <w:bookmarkStart w:id="10510" w:name="_ETM_Q29_345000"/>
      <w:bookmarkEnd w:id="10510"/>
      <w:r>
        <w:rPr>
          <w:rtl/>
        </w:rPr>
        <w:t>ש</w:t>
      </w:r>
      <w:bookmarkStart w:id="10511" w:name="_ETM_Q29_345209"/>
      <w:bookmarkEnd w:id="10511"/>
      <w:r>
        <w:rPr>
          <w:rFonts w:hint="cs"/>
          <w:rtl/>
        </w:rPr>
        <w:t xml:space="preserve">ל </w:t>
      </w:r>
      <w:r>
        <w:rPr>
          <w:rtl/>
        </w:rPr>
        <w:t xml:space="preserve">ניצולי </w:t>
      </w:r>
      <w:bookmarkStart w:id="10512" w:name="_ETM_Q29_345660"/>
      <w:bookmarkEnd w:id="10512"/>
      <w:r>
        <w:rPr>
          <w:rtl/>
        </w:rPr>
        <w:t xml:space="preserve">השואה </w:t>
      </w:r>
      <w:bookmarkStart w:id="10513" w:name="_ETM_Q29_346200"/>
      <w:bookmarkEnd w:id="10513"/>
      <w:r>
        <w:rPr>
          <w:rtl/>
        </w:rPr>
        <w:t xml:space="preserve">ממשרד </w:t>
      </w:r>
      <w:bookmarkStart w:id="10514" w:name="_ETM_Q29_347340"/>
      <w:bookmarkEnd w:id="10514"/>
      <w:r>
        <w:rPr>
          <w:rtl/>
        </w:rPr>
        <w:t xml:space="preserve">לשוויון </w:t>
      </w:r>
      <w:bookmarkStart w:id="10515" w:name="_ETM_Q29_347940"/>
      <w:bookmarkEnd w:id="10515"/>
      <w:r>
        <w:rPr>
          <w:rtl/>
        </w:rPr>
        <w:t xml:space="preserve">חברתי </w:t>
      </w:r>
      <w:bookmarkStart w:id="10516" w:name="_ETM_Q29_348660"/>
      <w:bookmarkEnd w:id="10516"/>
      <w:r>
        <w:rPr>
          <w:rtl/>
        </w:rPr>
        <w:t xml:space="preserve">ומהמשרד </w:t>
      </w:r>
      <w:bookmarkStart w:id="10517" w:name="_ETM_Q29_349470"/>
      <w:bookmarkEnd w:id="10517"/>
      <w:r>
        <w:rPr>
          <w:rFonts w:hint="cs"/>
          <w:rtl/>
        </w:rPr>
        <w:t xml:space="preserve">הזה </w:t>
      </w:r>
      <w:bookmarkStart w:id="10518" w:name="_ETM_Q29_349599"/>
      <w:bookmarkStart w:id="10519" w:name="_ETM_Q29_350230"/>
      <w:bookmarkEnd w:id="10518"/>
      <w:bookmarkEnd w:id="10519"/>
      <w:r>
        <w:rPr>
          <w:rtl/>
        </w:rPr>
        <w:t xml:space="preserve">למשרד </w:t>
      </w:r>
      <w:bookmarkStart w:id="10520" w:name="_ETM_Q29_350769"/>
      <w:bookmarkEnd w:id="10520"/>
      <w:r>
        <w:rPr>
          <w:rtl/>
        </w:rPr>
        <w:t>ר</w:t>
      </w:r>
      <w:r>
        <w:rPr>
          <w:rFonts w:hint="cs"/>
          <w:rtl/>
        </w:rPr>
        <w:t xml:space="preserve">אש הממשלה. </w:t>
      </w:r>
      <w:bookmarkStart w:id="10521" w:name="_ETM_Q29_352010"/>
      <w:bookmarkEnd w:id="10521"/>
      <w:r>
        <w:rPr>
          <w:rtl/>
        </w:rPr>
        <w:t xml:space="preserve">אז </w:t>
      </w:r>
      <w:bookmarkStart w:id="10522" w:name="_ETM_Q29_352340"/>
      <w:bookmarkEnd w:id="10522"/>
      <w:r>
        <w:rPr>
          <w:rtl/>
        </w:rPr>
        <w:t xml:space="preserve">האם </w:t>
      </w:r>
      <w:bookmarkStart w:id="10523" w:name="_ETM_Q29_352550"/>
      <w:bookmarkEnd w:id="10523"/>
      <w:r>
        <w:rPr>
          <w:rtl/>
        </w:rPr>
        <w:t xml:space="preserve">חברת </w:t>
      </w:r>
      <w:bookmarkStart w:id="10524" w:name="_ETM_Q29_352910"/>
      <w:bookmarkEnd w:id="10524"/>
      <w:r>
        <w:rPr>
          <w:rtl/>
        </w:rPr>
        <w:t xml:space="preserve">הכנסת </w:t>
      </w:r>
      <w:bookmarkStart w:id="10525" w:name="_ETM_Q29_353239"/>
      <w:bookmarkEnd w:id="10525"/>
      <w:r>
        <w:rPr>
          <w:rtl/>
        </w:rPr>
        <w:t xml:space="preserve">גולן </w:t>
      </w:r>
      <w:bookmarkStart w:id="10526" w:name="_ETM_Q29_353540"/>
      <w:bookmarkEnd w:id="10526"/>
      <w:r>
        <w:rPr>
          <w:rtl/>
        </w:rPr>
        <w:t xml:space="preserve">תהיה </w:t>
      </w:r>
      <w:bookmarkStart w:id="10527" w:name="_ETM_Q29_354169"/>
      <w:bookmarkEnd w:id="10527"/>
      <w:r>
        <w:rPr>
          <w:rFonts w:hint="cs"/>
          <w:rtl/>
        </w:rPr>
        <w:t>השרה</w:t>
      </w:r>
      <w:r>
        <w:rPr>
          <w:rtl/>
        </w:rPr>
        <w:t xml:space="preserve"> </w:t>
      </w:r>
      <w:bookmarkStart w:id="10528" w:name="_ETM_Q29_354830"/>
      <w:bookmarkEnd w:id="10528"/>
      <w:r>
        <w:rPr>
          <w:rtl/>
        </w:rPr>
        <w:t xml:space="preserve">לניצולי </w:t>
      </w:r>
      <w:bookmarkStart w:id="10529" w:name="_ETM_Q29_355489"/>
      <w:bookmarkEnd w:id="10529"/>
      <w:r>
        <w:rPr>
          <w:rtl/>
        </w:rPr>
        <w:t>השואה</w:t>
      </w:r>
      <w:r>
        <w:rPr>
          <w:rFonts w:hint="cs"/>
          <w:rtl/>
        </w:rPr>
        <w:t>? או</w:t>
      </w:r>
      <w:r>
        <w:rPr>
          <w:rtl/>
        </w:rPr>
        <w:t xml:space="preserve"> </w:t>
      </w:r>
      <w:bookmarkStart w:id="10530" w:name="_ETM_Q29_356610"/>
      <w:bookmarkEnd w:id="10530"/>
      <w:r>
        <w:rPr>
          <w:rtl/>
        </w:rPr>
        <w:t xml:space="preserve">אולי </w:t>
      </w:r>
      <w:bookmarkStart w:id="10531" w:name="_ETM_Q29_357090"/>
      <w:bookmarkStart w:id="10532" w:name="_ETM_Q29_357160"/>
      <w:bookmarkEnd w:id="10531"/>
      <w:bookmarkEnd w:id="10532"/>
      <w:r>
        <w:rPr>
          <w:rFonts w:hint="cs"/>
          <w:rtl/>
        </w:rPr>
        <w:t>ה</w:t>
      </w:r>
      <w:r>
        <w:rPr>
          <w:rtl/>
        </w:rPr>
        <w:t xml:space="preserve">סמכויות </w:t>
      </w:r>
      <w:bookmarkStart w:id="10533" w:name="_ETM_Q29_358030"/>
      <w:bookmarkEnd w:id="10533"/>
      <w:r>
        <w:rPr>
          <w:rFonts w:hint="cs"/>
          <w:rtl/>
        </w:rPr>
        <w:t xml:space="preserve">שעוברות </w:t>
      </w:r>
      <w:bookmarkStart w:id="10534" w:name="_ETM_Q29_359900"/>
      <w:bookmarkEnd w:id="10534"/>
      <w:r>
        <w:rPr>
          <w:rFonts w:hint="cs"/>
          <w:rtl/>
        </w:rPr>
        <w:t>מ</w:t>
      </w:r>
      <w:r>
        <w:rPr>
          <w:rtl/>
        </w:rPr>
        <w:t xml:space="preserve">כל </w:t>
      </w:r>
      <w:bookmarkStart w:id="10535" w:name="_ETM_Q29_360049"/>
      <w:bookmarkEnd w:id="10535"/>
      <w:r>
        <w:rPr>
          <w:rtl/>
        </w:rPr>
        <w:t xml:space="preserve">מיני </w:t>
      </w:r>
      <w:bookmarkStart w:id="10536" w:name="_ETM_Q29_361430"/>
      <w:bookmarkEnd w:id="10536"/>
      <w:r>
        <w:rPr>
          <w:rtl/>
        </w:rPr>
        <w:t xml:space="preserve">נושאים </w:t>
      </w:r>
      <w:bookmarkStart w:id="10537" w:name="_ETM_Q29_362050"/>
      <w:bookmarkEnd w:id="10537"/>
      <w:r>
        <w:rPr>
          <w:rtl/>
        </w:rPr>
        <w:t xml:space="preserve">ותחומים </w:t>
      </w:r>
      <w:bookmarkStart w:id="10538" w:name="_ETM_Q29_362590"/>
      <w:bookmarkEnd w:id="10538"/>
      <w:r>
        <w:rPr>
          <w:rtl/>
        </w:rPr>
        <w:t>ש</w:t>
      </w:r>
      <w:r>
        <w:rPr>
          <w:rFonts w:hint="cs"/>
          <w:rtl/>
        </w:rPr>
        <w:t xml:space="preserve">ל </w:t>
      </w:r>
      <w:r>
        <w:rPr>
          <w:rtl/>
        </w:rPr>
        <w:t>החרדים</w:t>
      </w:r>
      <w:r>
        <w:rPr>
          <w:rFonts w:hint="cs"/>
          <w:rtl/>
        </w:rPr>
        <w:t xml:space="preserve"> </w:t>
      </w:r>
      <w:r>
        <w:rPr>
          <w:rtl/>
        </w:rPr>
        <w:t>–</w:t>
      </w:r>
      <w:r>
        <w:rPr>
          <w:rFonts w:hint="cs"/>
          <w:rtl/>
        </w:rPr>
        <w:t xml:space="preserve"> אה, לא, רגע. זה </w:t>
      </w:r>
      <w:bookmarkStart w:id="10539" w:name="_ETM_Q29_363970"/>
      <w:bookmarkStart w:id="10540" w:name="_ETM_Q29_364450"/>
      <w:bookmarkStart w:id="10541" w:name="_ETM_Q29_364900"/>
      <w:bookmarkStart w:id="10542" w:name="_ETM_Q29_365380"/>
      <w:bookmarkStart w:id="10543" w:name="_ETM_Q29_365590"/>
      <w:bookmarkEnd w:id="10539"/>
      <w:bookmarkEnd w:id="10540"/>
      <w:bookmarkEnd w:id="10541"/>
      <w:bookmarkEnd w:id="10542"/>
      <w:bookmarkEnd w:id="10543"/>
      <w:r>
        <w:rPr>
          <w:rFonts w:hint="cs"/>
          <w:rtl/>
        </w:rPr>
        <w:t>ה</w:t>
      </w:r>
      <w:r>
        <w:rPr>
          <w:rtl/>
        </w:rPr>
        <w:t xml:space="preserve">שר </w:t>
      </w:r>
      <w:bookmarkStart w:id="10544" w:name="_ETM_Q29_365800"/>
      <w:bookmarkEnd w:id="10544"/>
      <w:r>
        <w:rPr>
          <w:rtl/>
        </w:rPr>
        <w:t xml:space="preserve">במשרד </w:t>
      </w:r>
      <w:bookmarkStart w:id="10545" w:name="_ETM_Q29_366280"/>
      <w:bookmarkEnd w:id="10545"/>
      <w:r>
        <w:rPr>
          <w:rtl/>
        </w:rPr>
        <w:t xml:space="preserve">ראש </w:t>
      </w:r>
      <w:bookmarkStart w:id="10546" w:name="_ETM_Q29_366519"/>
      <w:bookmarkEnd w:id="10546"/>
      <w:r>
        <w:rPr>
          <w:rtl/>
        </w:rPr>
        <w:t xml:space="preserve">הממשלה </w:t>
      </w:r>
      <w:bookmarkStart w:id="10547" w:name="_ETM_Q29_367480"/>
      <w:bookmarkEnd w:id="10547"/>
      <w:r>
        <w:rPr>
          <w:rtl/>
        </w:rPr>
        <w:t>גולד</w:t>
      </w:r>
      <w:r>
        <w:rPr>
          <w:rFonts w:hint="cs"/>
          <w:rtl/>
        </w:rPr>
        <w:t>קנופ, נכון?</w:t>
      </w:r>
      <w:r>
        <w:rPr>
          <w:rtl/>
        </w:rPr>
        <w:t xml:space="preserve"> </w:t>
      </w:r>
      <w:bookmarkStart w:id="10548" w:name="_ETM_Q29_368050"/>
      <w:bookmarkStart w:id="10549" w:name="_ETM_Q29_369540"/>
      <w:bookmarkEnd w:id="10548"/>
      <w:bookmarkEnd w:id="10549"/>
      <w:r>
        <w:rPr>
          <w:rtl/>
        </w:rPr>
        <w:t xml:space="preserve">שהוא </w:t>
      </w:r>
      <w:bookmarkStart w:id="10550" w:name="_ETM_Q29_369900"/>
      <w:bookmarkEnd w:id="10550"/>
      <w:r>
        <w:rPr>
          <w:rtl/>
        </w:rPr>
        <w:t xml:space="preserve">גם </w:t>
      </w:r>
      <w:bookmarkStart w:id="10551" w:name="_ETM_Q29_370230"/>
      <w:bookmarkEnd w:id="10551"/>
      <w:r>
        <w:rPr>
          <w:rtl/>
        </w:rPr>
        <w:t xml:space="preserve">שר </w:t>
      </w:r>
      <w:bookmarkStart w:id="10552" w:name="_ETM_Q29_370500"/>
      <w:bookmarkEnd w:id="10552"/>
      <w:r>
        <w:rPr>
          <w:rtl/>
        </w:rPr>
        <w:t xml:space="preserve">השיכון </w:t>
      </w:r>
      <w:bookmarkStart w:id="10553" w:name="_ETM_Q29_370950"/>
      <w:bookmarkEnd w:id="10553"/>
      <w:r>
        <w:rPr>
          <w:rtl/>
        </w:rPr>
        <w:t xml:space="preserve">והבינוי </w:t>
      </w:r>
      <w:bookmarkStart w:id="10554" w:name="_ETM_Q29_371730"/>
      <w:bookmarkEnd w:id="10554"/>
      <w:r>
        <w:rPr>
          <w:rtl/>
        </w:rPr>
        <w:t xml:space="preserve">וגם </w:t>
      </w:r>
      <w:bookmarkStart w:id="10555" w:name="_ETM_Q29_372180"/>
      <w:bookmarkEnd w:id="10555"/>
      <w:r>
        <w:rPr>
          <w:rtl/>
        </w:rPr>
        <w:t xml:space="preserve">שר </w:t>
      </w:r>
      <w:bookmarkStart w:id="10556" w:name="_ETM_Q29_372450"/>
      <w:bookmarkEnd w:id="10556"/>
      <w:r>
        <w:rPr>
          <w:rtl/>
        </w:rPr>
        <w:t xml:space="preserve">במשרד </w:t>
      </w:r>
      <w:bookmarkStart w:id="10557" w:name="_ETM_Q29_372840"/>
      <w:bookmarkEnd w:id="10557"/>
      <w:r>
        <w:rPr>
          <w:rtl/>
        </w:rPr>
        <w:t xml:space="preserve">ראש </w:t>
      </w:r>
      <w:bookmarkStart w:id="10558" w:name="_ETM_Q29_373079"/>
      <w:bookmarkEnd w:id="10558"/>
      <w:r>
        <w:rPr>
          <w:rtl/>
        </w:rPr>
        <w:t>הממשלה</w:t>
      </w:r>
      <w:r>
        <w:rPr>
          <w:rFonts w:hint="cs"/>
          <w:rtl/>
        </w:rPr>
        <w:t>.</w:t>
      </w:r>
      <w:r>
        <w:rPr>
          <w:rtl/>
        </w:rPr>
        <w:t xml:space="preserve"> </w:t>
      </w:r>
      <w:bookmarkStart w:id="10559" w:name="_ETM_Q29_373919"/>
      <w:bookmarkEnd w:id="10559"/>
      <w:r>
        <w:rPr>
          <w:rtl/>
        </w:rPr>
        <w:t xml:space="preserve">אז </w:t>
      </w:r>
      <w:bookmarkStart w:id="10560" w:name="_ETM_Q29_374069"/>
      <w:bookmarkEnd w:id="10560"/>
      <w:r>
        <w:rPr>
          <w:rtl/>
        </w:rPr>
        <w:t xml:space="preserve">כנראה </w:t>
      </w:r>
      <w:bookmarkStart w:id="10561" w:name="_ETM_Q29_374470"/>
      <w:bookmarkEnd w:id="10561"/>
      <w:r>
        <w:rPr>
          <w:rtl/>
        </w:rPr>
        <w:t xml:space="preserve">הוא </w:t>
      </w:r>
      <w:bookmarkStart w:id="10562" w:name="_ETM_Q29_374590"/>
      <w:bookmarkEnd w:id="10562"/>
      <w:r>
        <w:rPr>
          <w:rtl/>
        </w:rPr>
        <w:t xml:space="preserve">יקבל </w:t>
      </w:r>
      <w:bookmarkStart w:id="10563" w:name="_ETM_Q29_375040"/>
      <w:bookmarkEnd w:id="10563"/>
      <w:r>
        <w:rPr>
          <w:rtl/>
        </w:rPr>
        <w:t xml:space="preserve">את </w:t>
      </w:r>
      <w:bookmarkStart w:id="10564" w:name="_ETM_Q29_375160"/>
      <w:bookmarkEnd w:id="10564"/>
      <w:r>
        <w:rPr>
          <w:rtl/>
        </w:rPr>
        <w:t xml:space="preserve">התיק </w:t>
      </w:r>
      <w:bookmarkStart w:id="10565" w:name="_ETM_Q29_375490"/>
      <w:bookmarkEnd w:id="10565"/>
      <w:r>
        <w:rPr>
          <w:rtl/>
        </w:rPr>
        <w:t xml:space="preserve">הזה </w:t>
      </w:r>
      <w:bookmarkStart w:id="10566" w:name="_ETM_Q29_376120"/>
      <w:bookmarkEnd w:id="10566"/>
      <w:r>
        <w:rPr>
          <w:rtl/>
        </w:rPr>
        <w:t xml:space="preserve">ולא </w:t>
      </w:r>
      <w:bookmarkStart w:id="10567" w:name="_ETM_Q29_376389"/>
      <w:bookmarkEnd w:id="10567"/>
      <w:r>
        <w:rPr>
          <w:rtl/>
        </w:rPr>
        <w:t xml:space="preserve">את </w:t>
      </w:r>
      <w:bookmarkStart w:id="10568" w:name="_ETM_Q29_376480"/>
      <w:bookmarkEnd w:id="10568"/>
      <w:r>
        <w:rPr>
          <w:rtl/>
        </w:rPr>
        <w:t xml:space="preserve">התיק </w:t>
      </w:r>
      <w:bookmarkStart w:id="10569" w:name="_ETM_Q29_376720"/>
      <w:bookmarkEnd w:id="10569"/>
      <w:r>
        <w:rPr>
          <w:rtl/>
        </w:rPr>
        <w:t xml:space="preserve">של </w:t>
      </w:r>
      <w:bookmarkStart w:id="10570" w:name="_ETM_Q29_376870"/>
      <w:bookmarkEnd w:id="10570"/>
      <w:r>
        <w:rPr>
          <w:rtl/>
        </w:rPr>
        <w:t xml:space="preserve">ניצולי </w:t>
      </w:r>
      <w:bookmarkStart w:id="10571" w:name="_ETM_Q29_377290"/>
      <w:bookmarkEnd w:id="10571"/>
      <w:r>
        <w:rPr>
          <w:rtl/>
        </w:rPr>
        <w:t>השואה</w:t>
      </w:r>
      <w:r>
        <w:rPr>
          <w:rFonts w:hint="cs"/>
          <w:rtl/>
        </w:rPr>
        <w:t>.</w:t>
      </w:r>
      <w:r>
        <w:rPr>
          <w:rtl/>
        </w:rPr>
        <w:t xml:space="preserve"> </w:t>
      </w:r>
      <w:bookmarkStart w:id="10572" w:name="_ETM_Q29_378400"/>
      <w:bookmarkEnd w:id="10572"/>
      <w:r>
        <w:rPr>
          <w:rFonts w:hint="cs"/>
          <w:rtl/>
        </w:rPr>
        <w:t xml:space="preserve">או </w:t>
      </w:r>
      <w:bookmarkStart w:id="10573" w:name="_ETM_Q29_380000"/>
      <w:bookmarkEnd w:id="10573"/>
      <w:r>
        <w:rPr>
          <w:rtl/>
        </w:rPr>
        <w:t xml:space="preserve">אולי </w:t>
      </w:r>
      <w:bookmarkStart w:id="10574" w:name="_ETM_Q29_379419"/>
      <w:bookmarkEnd w:id="10574"/>
      <w:r>
        <w:rPr>
          <w:rtl/>
        </w:rPr>
        <w:t xml:space="preserve">זה </w:t>
      </w:r>
      <w:bookmarkStart w:id="10575" w:name="_ETM_Q29_379629"/>
      <w:bookmarkEnd w:id="10575"/>
      <w:r>
        <w:rPr>
          <w:rtl/>
        </w:rPr>
        <w:t xml:space="preserve">בעצם </w:t>
      </w:r>
      <w:bookmarkStart w:id="10576" w:name="_ETM_Q29_380629"/>
      <w:bookmarkEnd w:id="10576"/>
      <w:r>
        <w:rPr>
          <w:rtl/>
        </w:rPr>
        <w:t xml:space="preserve">כל </w:t>
      </w:r>
      <w:bookmarkStart w:id="10577" w:name="_ETM_Q29_381019"/>
      <w:bookmarkEnd w:id="10577"/>
      <w:r>
        <w:rPr>
          <w:rtl/>
        </w:rPr>
        <w:t xml:space="preserve">מיני </w:t>
      </w:r>
      <w:bookmarkStart w:id="10578" w:name="_ETM_Q29_381319"/>
      <w:bookmarkEnd w:id="10578"/>
      <w:r>
        <w:rPr>
          <w:rtl/>
        </w:rPr>
        <w:t xml:space="preserve">סמכויות </w:t>
      </w:r>
      <w:bookmarkStart w:id="10579" w:name="_ETM_Q29_382040"/>
      <w:bookmarkEnd w:id="10579"/>
      <w:r>
        <w:rPr>
          <w:rtl/>
        </w:rPr>
        <w:t xml:space="preserve">כאלו </w:t>
      </w:r>
      <w:bookmarkStart w:id="10580" w:name="_ETM_Q29_382430"/>
      <w:bookmarkEnd w:id="10580"/>
      <w:r>
        <w:rPr>
          <w:rtl/>
        </w:rPr>
        <w:t>ואחרות</w:t>
      </w:r>
      <w:r>
        <w:rPr>
          <w:rFonts w:hint="cs"/>
          <w:rtl/>
        </w:rPr>
        <w:t>?</w:t>
      </w:r>
      <w:r>
        <w:rPr>
          <w:rtl/>
        </w:rPr>
        <w:t xml:space="preserve"> </w:t>
      </w:r>
      <w:bookmarkStart w:id="10581" w:name="_ETM_Q29_383090"/>
      <w:bookmarkEnd w:id="10581"/>
      <w:r>
        <w:rPr>
          <w:rtl/>
        </w:rPr>
        <w:t xml:space="preserve">אולי </w:t>
      </w:r>
      <w:bookmarkStart w:id="10582" w:name="_ETM_Q29_383329"/>
      <w:bookmarkEnd w:id="10582"/>
      <w:r>
        <w:rPr>
          <w:rtl/>
        </w:rPr>
        <w:t>ש</w:t>
      </w:r>
      <w:r>
        <w:rPr>
          <w:rFonts w:hint="cs"/>
          <w:rtl/>
        </w:rPr>
        <w:t>ל</w:t>
      </w:r>
      <w:r>
        <w:rPr>
          <w:rtl/>
        </w:rPr>
        <w:t xml:space="preserve"> </w:t>
      </w:r>
      <w:bookmarkStart w:id="10583" w:name="_ETM_Q29_383599"/>
      <w:bookmarkEnd w:id="10583"/>
      <w:r>
        <w:rPr>
          <w:rtl/>
        </w:rPr>
        <w:t>ה</w:t>
      </w:r>
      <w:r>
        <w:rPr>
          <w:rFonts w:hint="cs"/>
          <w:rtl/>
        </w:rPr>
        <w:t>ה</w:t>
      </w:r>
      <w:r>
        <w:rPr>
          <w:rtl/>
        </w:rPr>
        <w:t>סברה</w:t>
      </w:r>
      <w:r>
        <w:rPr>
          <w:rFonts w:hint="cs"/>
          <w:rtl/>
        </w:rPr>
        <w:t>?</w:t>
      </w:r>
      <w:r>
        <w:rPr>
          <w:rtl/>
        </w:rPr>
        <w:t xml:space="preserve"> </w:t>
      </w:r>
      <w:bookmarkStart w:id="10584" w:name="_ETM_Q29_384659"/>
      <w:bookmarkEnd w:id="10584"/>
      <w:r>
        <w:rPr>
          <w:rtl/>
        </w:rPr>
        <w:t xml:space="preserve">אולי </w:t>
      </w:r>
      <w:bookmarkStart w:id="10585" w:name="_ETM_Q29_384870"/>
      <w:bookmarkEnd w:id="10585"/>
      <w:r>
        <w:rPr>
          <w:rtl/>
        </w:rPr>
        <w:t>מ</w:t>
      </w:r>
      <w:bookmarkStart w:id="10586" w:name="_ETM_Q29_385049"/>
      <w:bookmarkEnd w:id="10586"/>
      <w:r>
        <w:rPr>
          <w:rtl/>
        </w:rPr>
        <w:t>החינוך</w:t>
      </w:r>
      <w:r>
        <w:rPr>
          <w:rFonts w:hint="cs"/>
          <w:rtl/>
        </w:rPr>
        <w:t>?</w:t>
      </w:r>
      <w:r>
        <w:rPr>
          <w:rtl/>
        </w:rPr>
        <w:t xml:space="preserve"> </w:t>
      </w:r>
      <w:bookmarkStart w:id="10587" w:name="_ETM_Q29_386069"/>
      <w:bookmarkEnd w:id="10587"/>
      <w:r>
        <w:rPr>
          <w:rtl/>
        </w:rPr>
        <w:t xml:space="preserve">בואו </w:t>
      </w:r>
      <w:bookmarkStart w:id="10588" w:name="_ETM_Q29_386430"/>
      <w:bookmarkEnd w:id="10588"/>
      <w:r>
        <w:rPr>
          <w:rtl/>
        </w:rPr>
        <w:t xml:space="preserve">ננסה </w:t>
      </w:r>
      <w:bookmarkStart w:id="10589" w:name="_ETM_Q29_386909"/>
      <w:bookmarkEnd w:id="10589"/>
      <w:r>
        <w:rPr>
          <w:rtl/>
        </w:rPr>
        <w:t xml:space="preserve">לנחש </w:t>
      </w:r>
      <w:bookmarkStart w:id="10590" w:name="_ETM_Q29_387919"/>
      <w:bookmarkEnd w:id="10590"/>
      <w:r>
        <w:rPr>
          <w:rtl/>
        </w:rPr>
        <w:t xml:space="preserve">איזה </w:t>
      </w:r>
      <w:bookmarkStart w:id="10591" w:name="_ETM_Q29_388610"/>
      <w:bookmarkEnd w:id="10591"/>
      <w:r>
        <w:rPr>
          <w:rtl/>
        </w:rPr>
        <w:t xml:space="preserve">תיק </w:t>
      </w:r>
      <w:bookmarkStart w:id="10592" w:name="_ETM_Q29_389090"/>
      <w:bookmarkEnd w:id="10592"/>
      <w:r>
        <w:rPr>
          <w:rtl/>
        </w:rPr>
        <w:t xml:space="preserve">תקבל </w:t>
      </w:r>
      <w:bookmarkStart w:id="10593" w:name="_ETM_Q29_389750"/>
      <w:bookmarkEnd w:id="10593"/>
      <w:r>
        <w:rPr>
          <w:rtl/>
        </w:rPr>
        <w:t xml:space="preserve">חברת </w:t>
      </w:r>
      <w:bookmarkStart w:id="10594" w:name="_ETM_Q29_390320"/>
      <w:bookmarkEnd w:id="10594"/>
      <w:r>
        <w:rPr>
          <w:rtl/>
        </w:rPr>
        <w:t xml:space="preserve">הכנסת </w:t>
      </w:r>
      <w:bookmarkStart w:id="10595" w:name="_ETM_Q29_390860"/>
      <w:bookmarkEnd w:id="10595"/>
      <w:r>
        <w:rPr>
          <w:rtl/>
        </w:rPr>
        <w:t>גולן</w:t>
      </w:r>
      <w:r>
        <w:rPr>
          <w:rFonts w:hint="cs"/>
          <w:rtl/>
        </w:rPr>
        <w:t>.</w:t>
      </w:r>
      <w:r>
        <w:rPr>
          <w:rtl/>
        </w:rPr>
        <w:t xml:space="preserve"> </w:t>
      </w:r>
      <w:bookmarkStart w:id="10596" w:name="_ETM_Q29_391740"/>
      <w:bookmarkEnd w:id="10596"/>
      <w:r>
        <w:rPr>
          <w:rtl/>
        </w:rPr>
        <w:t xml:space="preserve">נכון </w:t>
      </w:r>
      <w:bookmarkStart w:id="10597" w:name="_ETM_Q29_392130"/>
      <w:bookmarkEnd w:id="10597"/>
      <w:r>
        <w:rPr>
          <w:rtl/>
        </w:rPr>
        <w:t xml:space="preserve">לעכשיו </w:t>
      </w:r>
      <w:bookmarkStart w:id="10598" w:name="_ETM_Q29_392730"/>
      <w:bookmarkEnd w:id="10598"/>
      <w:r>
        <w:rPr>
          <w:rtl/>
        </w:rPr>
        <w:t xml:space="preserve">משביעים </w:t>
      </w:r>
      <w:bookmarkStart w:id="10599" w:name="_ETM_Q29_393240"/>
      <w:bookmarkEnd w:id="10599"/>
      <w:r>
        <w:rPr>
          <w:rtl/>
        </w:rPr>
        <w:t xml:space="preserve">שרה </w:t>
      </w:r>
      <w:bookmarkStart w:id="10600" w:name="_ETM_Q29_393630"/>
      <w:bookmarkEnd w:id="10600"/>
      <w:r>
        <w:rPr>
          <w:rtl/>
        </w:rPr>
        <w:t xml:space="preserve">ללא </w:t>
      </w:r>
      <w:bookmarkStart w:id="10601" w:name="_ETM_Q29_393930"/>
      <w:bookmarkEnd w:id="10601"/>
      <w:r>
        <w:rPr>
          <w:rtl/>
        </w:rPr>
        <w:t>תיק</w:t>
      </w:r>
      <w:r>
        <w:rPr>
          <w:rFonts w:hint="cs"/>
          <w:rtl/>
        </w:rPr>
        <w:t>,</w:t>
      </w:r>
      <w:r>
        <w:rPr>
          <w:rtl/>
        </w:rPr>
        <w:t xml:space="preserve"> </w:t>
      </w:r>
      <w:bookmarkStart w:id="10602" w:name="_ETM_Q29_394840"/>
      <w:bookmarkEnd w:id="10602"/>
      <w:r>
        <w:rPr>
          <w:rtl/>
        </w:rPr>
        <w:t>נכון</w:t>
      </w:r>
      <w:r>
        <w:rPr>
          <w:rFonts w:hint="cs"/>
          <w:rtl/>
        </w:rPr>
        <w:t>?</w:t>
      </w:r>
      <w:r>
        <w:rPr>
          <w:rtl/>
        </w:rPr>
        <w:t xml:space="preserve"> </w:t>
      </w:r>
      <w:bookmarkStart w:id="10603" w:name="_ETM_Q29_395709"/>
      <w:bookmarkEnd w:id="10603"/>
      <w:r>
        <w:rPr>
          <w:rtl/>
        </w:rPr>
        <w:t xml:space="preserve">להיות </w:t>
      </w:r>
      <w:bookmarkStart w:id="10604" w:name="_ETM_Q29_396099"/>
      <w:bookmarkEnd w:id="10604"/>
      <w:r>
        <w:rPr>
          <w:rtl/>
        </w:rPr>
        <w:t xml:space="preserve">עציץ </w:t>
      </w:r>
      <w:bookmarkStart w:id="10605" w:name="_ETM_Q29_396640"/>
      <w:bookmarkEnd w:id="10605"/>
      <w:r>
        <w:rPr>
          <w:rtl/>
        </w:rPr>
        <w:t xml:space="preserve">בתוך </w:t>
      </w:r>
      <w:bookmarkStart w:id="10606" w:name="_ETM_Q29_397000"/>
      <w:bookmarkEnd w:id="10606"/>
      <w:r>
        <w:rPr>
          <w:rtl/>
        </w:rPr>
        <w:t xml:space="preserve">משרד </w:t>
      </w:r>
      <w:bookmarkStart w:id="10607" w:name="_ETM_Q29_397450"/>
      <w:bookmarkEnd w:id="10607"/>
      <w:r>
        <w:rPr>
          <w:rFonts w:hint="cs"/>
          <w:rtl/>
        </w:rPr>
        <w:t xml:space="preserve">ראש הממשלה, מס' 33. </w:t>
      </w:r>
      <w:bookmarkStart w:id="10608" w:name="_ETM_Q29_398620"/>
      <w:bookmarkStart w:id="10609" w:name="_ETM_Q29_399129"/>
      <w:bookmarkStart w:id="10610" w:name="_ETM_Q29_401349"/>
      <w:bookmarkStart w:id="10611" w:name="_ETM_Q29_402430"/>
      <w:bookmarkStart w:id="10612" w:name="_ETM_Q29_403420"/>
      <w:bookmarkStart w:id="10613" w:name="_ETM_Q29_403990"/>
      <w:bookmarkStart w:id="10614" w:name="_ETM_Q29_406230"/>
      <w:bookmarkEnd w:id="10608"/>
      <w:bookmarkEnd w:id="10609"/>
      <w:bookmarkEnd w:id="10610"/>
      <w:bookmarkEnd w:id="10611"/>
      <w:bookmarkEnd w:id="10612"/>
      <w:bookmarkEnd w:id="10613"/>
      <w:bookmarkEnd w:id="10614"/>
      <w:r>
        <w:rPr>
          <w:rtl/>
        </w:rPr>
        <w:t xml:space="preserve">פשוט </w:t>
      </w:r>
      <w:bookmarkStart w:id="10615" w:name="_ETM_Q29_407670"/>
      <w:bookmarkEnd w:id="10615"/>
      <w:r>
        <w:rPr>
          <w:rtl/>
        </w:rPr>
        <w:t xml:space="preserve">מבדר </w:t>
      </w:r>
      <w:bookmarkStart w:id="10616" w:name="_ETM_Q29_409200"/>
      <w:bookmarkEnd w:id="10616"/>
      <w:r>
        <w:rPr>
          <w:rtl/>
        </w:rPr>
        <w:t xml:space="preserve">לראות </w:t>
      </w:r>
      <w:bookmarkStart w:id="10617" w:name="_ETM_Q29_409950"/>
      <w:bookmarkEnd w:id="10617"/>
      <w:r>
        <w:rPr>
          <w:rtl/>
        </w:rPr>
        <w:t xml:space="preserve">את </w:t>
      </w:r>
      <w:bookmarkStart w:id="10618" w:name="_ETM_Q29_410150"/>
      <w:bookmarkEnd w:id="10618"/>
      <w:r>
        <w:rPr>
          <w:rtl/>
        </w:rPr>
        <w:t xml:space="preserve">כל </w:t>
      </w:r>
      <w:bookmarkStart w:id="10619" w:name="_ETM_Q29_410329"/>
      <w:bookmarkEnd w:id="10619"/>
      <w:r>
        <w:rPr>
          <w:rtl/>
        </w:rPr>
        <w:t xml:space="preserve">ההתחייבויות </w:t>
      </w:r>
      <w:bookmarkStart w:id="10620" w:name="_ETM_Q29_411200"/>
      <w:bookmarkEnd w:id="10620"/>
      <w:r>
        <w:rPr>
          <w:rtl/>
        </w:rPr>
        <w:t xml:space="preserve">שהיו </w:t>
      </w:r>
      <w:bookmarkStart w:id="10621" w:name="_ETM_Q29_411560"/>
      <w:bookmarkEnd w:id="10621"/>
      <w:r>
        <w:rPr>
          <w:rtl/>
        </w:rPr>
        <w:t>לכם</w:t>
      </w:r>
      <w:r>
        <w:rPr>
          <w:rFonts w:hint="cs"/>
          <w:rtl/>
        </w:rPr>
        <w:t>,</w:t>
      </w:r>
      <w:r>
        <w:rPr>
          <w:rtl/>
        </w:rPr>
        <w:t xml:space="preserve"> </w:t>
      </w:r>
      <w:bookmarkStart w:id="10622" w:name="_ETM_Q29_412280"/>
      <w:bookmarkEnd w:id="10622"/>
      <w:r>
        <w:rPr>
          <w:rtl/>
        </w:rPr>
        <w:t xml:space="preserve">גם </w:t>
      </w:r>
      <w:bookmarkStart w:id="10623" w:name="_ETM_Q29_412610"/>
      <w:bookmarkEnd w:id="10623"/>
      <w:r>
        <w:rPr>
          <w:rtl/>
        </w:rPr>
        <w:t xml:space="preserve">לפני </w:t>
      </w:r>
      <w:bookmarkStart w:id="10624" w:name="_ETM_Q29_413060"/>
      <w:bookmarkEnd w:id="10624"/>
      <w:r>
        <w:rPr>
          <w:rtl/>
        </w:rPr>
        <w:t>הבחירות</w:t>
      </w:r>
      <w:r>
        <w:rPr>
          <w:rFonts w:hint="cs"/>
          <w:rtl/>
        </w:rPr>
        <w:t>,</w:t>
      </w:r>
      <w:r>
        <w:rPr>
          <w:rtl/>
        </w:rPr>
        <w:t xml:space="preserve"> </w:t>
      </w:r>
      <w:bookmarkStart w:id="10625" w:name="_ETM_Q29_413799"/>
      <w:bookmarkEnd w:id="10625"/>
      <w:r>
        <w:rPr>
          <w:rtl/>
        </w:rPr>
        <w:t xml:space="preserve">פתאום </w:t>
      </w:r>
      <w:bookmarkStart w:id="10626" w:name="_ETM_Q29_414489"/>
      <w:bookmarkEnd w:id="10626"/>
      <w:r>
        <w:rPr>
          <w:rtl/>
        </w:rPr>
        <w:t xml:space="preserve">מתעופפות </w:t>
      </w:r>
      <w:bookmarkStart w:id="10627" w:name="_ETM_Q29_415269"/>
      <w:bookmarkEnd w:id="10627"/>
      <w:r>
        <w:rPr>
          <w:rtl/>
        </w:rPr>
        <w:t xml:space="preserve">באוויר </w:t>
      </w:r>
      <w:bookmarkStart w:id="10628" w:name="_ETM_Q29_416260"/>
      <w:bookmarkEnd w:id="10628"/>
      <w:r>
        <w:rPr>
          <w:rtl/>
        </w:rPr>
        <w:t>ונעלמות</w:t>
      </w:r>
      <w:r>
        <w:rPr>
          <w:rFonts w:hint="cs"/>
          <w:rtl/>
        </w:rPr>
        <w:t>. העיקר ל</w:t>
      </w:r>
      <w:bookmarkStart w:id="10629" w:name="_ETM_Q29_417519"/>
      <w:bookmarkStart w:id="10630" w:name="_ETM_Q29_417799"/>
      <w:bookmarkStart w:id="10631" w:name="_ETM_Q29_417949"/>
      <w:bookmarkStart w:id="10632" w:name="_ETM_Q29_418040"/>
      <w:bookmarkEnd w:id="10629"/>
      <w:bookmarkEnd w:id="10630"/>
      <w:bookmarkEnd w:id="10631"/>
      <w:bookmarkEnd w:id="10632"/>
      <w:r>
        <w:rPr>
          <w:rtl/>
        </w:rPr>
        <w:t xml:space="preserve">רצות </w:t>
      </w:r>
      <w:bookmarkStart w:id="10633" w:name="_ETM_Q29_418579"/>
      <w:bookmarkEnd w:id="10633"/>
      <w:r>
        <w:rPr>
          <w:rtl/>
        </w:rPr>
        <w:t xml:space="preserve">את </w:t>
      </w:r>
      <w:bookmarkStart w:id="10634" w:name="_ETM_Q29_418729"/>
      <w:bookmarkEnd w:id="10634"/>
      <w:r>
        <w:rPr>
          <w:rtl/>
        </w:rPr>
        <w:t>כולם</w:t>
      </w:r>
      <w:r>
        <w:rPr>
          <w:rFonts w:hint="cs"/>
          <w:rtl/>
        </w:rPr>
        <w:t>.</w:t>
      </w:r>
      <w:r>
        <w:rPr>
          <w:rtl/>
        </w:rPr>
        <w:t xml:space="preserve"> </w:t>
      </w:r>
      <w:bookmarkStart w:id="10635" w:name="_ETM_Q29_419510"/>
      <w:bookmarkEnd w:id="10635"/>
      <w:r>
        <w:rPr>
          <w:rtl/>
        </w:rPr>
        <w:t xml:space="preserve">העיקר </w:t>
      </w:r>
      <w:bookmarkStart w:id="10636" w:name="_ETM_Q29_419930"/>
      <w:bookmarkEnd w:id="10636"/>
      <w:r>
        <w:rPr>
          <w:rFonts w:hint="cs"/>
          <w:rtl/>
        </w:rPr>
        <w:t>ש</w:t>
      </w:r>
      <w:r>
        <w:rPr>
          <w:rtl/>
        </w:rPr>
        <w:t xml:space="preserve">כל </w:t>
      </w:r>
      <w:bookmarkStart w:id="10637" w:name="_ETM_Q29_420199"/>
      <w:bookmarkEnd w:id="10637"/>
      <w:r>
        <w:rPr>
          <w:rtl/>
        </w:rPr>
        <w:t xml:space="preserve">מי </w:t>
      </w:r>
      <w:bookmarkStart w:id="10638" w:name="_ETM_Q29_420349"/>
      <w:bookmarkEnd w:id="10638"/>
      <w:r>
        <w:rPr>
          <w:rtl/>
        </w:rPr>
        <w:t xml:space="preserve">שסוחט </w:t>
      </w:r>
      <w:bookmarkStart w:id="10639" w:name="_ETM_Q29_421040"/>
      <w:bookmarkEnd w:id="10639"/>
      <w:r>
        <w:rPr>
          <w:rtl/>
        </w:rPr>
        <w:t xml:space="preserve">מקבל </w:t>
      </w:r>
      <w:bookmarkStart w:id="10640" w:name="_ETM_Q29_421999"/>
      <w:bookmarkEnd w:id="10640"/>
      <w:r>
        <w:rPr>
          <w:rtl/>
        </w:rPr>
        <w:t xml:space="preserve">את </w:t>
      </w:r>
      <w:bookmarkStart w:id="10641" w:name="_ETM_Q29_422180"/>
      <w:bookmarkEnd w:id="10641"/>
      <w:r>
        <w:rPr>
          <w:rtl/>
        </w:rPr>
        <w:t xml:space="preserve">מה </w:t>
      </w:r>
      <w:bookmarkStart w:id="10642" w:name="_ETM_Q29_422540"/>
      <w:bookmarkEnd w:id="10642"/>
      <w:r>
        <w:rPr>
          <w:rtl/>
        </w:rPr>
        <w:t xml:space="preserve">שהוא </w:t>
      </w:r>
      <w:bookmarkStart w:id="10643" w:name="_ETM_Q29_422809"/>
      <w:bookmarkEnd w:id="10643"/>
      <w:r>
        <w:rPr>
          <w:rtl/>
        </w:rPr>
        <w:t>מבקש</w:t>
      </w:r>
      <w:r>
        <w:rPr>
          <w:rFonts w:hint="cs"/>
          <w:rtl/>
        </w:rPr>
        <w:t>.</w:t>
      </w:r>
      <w:r>
        <w:rPr>
          <w:rtl/>
        </w:rPr>
        <w:t xml:space="preserve"> </w:t>
      </w:r>
      <w:bookmarkStart w:id="10644" w:name="_ETM_Q29_423769"/>
      <w:bookmarkEnd w:id="10644"/>
      <w:r>
        <w:rPr>
          <w:rtl/>
        </w:rPr>
        <w:t xml:space="preserve">תודה </w:t>
      </w:r>
      <w:bookmarkStart w:id="10645" w:name="_ETM_Q29_424010"/>
      <w:bookmarkEnd w:id="10645"/>
      <w:r>
        <w:rPr>
          <w:rtl/>
        </w:rPr>
        <w:t>רבה</w:t>
      </w:r>
      <w:r>
        <w:rPr>
          <w:rFonts w:hint="cs"/>
          <w:rtl/>
        </w:rPr>
        <w:t>.</w:t>
      </w:r>
    </w:p>
    <w:p w:rsidR="00513DF7" w:rsidRDefault="00513DF7" w:rsidP="00BA73B6">
      <w:pPr>
        <w:rPr>
          <w:rtl/>
        </w:rPr>
      </w:pPr>
      <w:bookmarkStart w:id="10646" w:name="_ETM_Q29_422000"/>
      <w:bookmarkEnd w:id="10646"/>
    </w:p>
    <w:p w:rsidR="00513DF7" w:rsidRDefault="00513DF7" w:rsidP="00BA73B6">
      <w:pPr>
        <w:pStyle w:val="af8"/>
        <w:keepNext/>
        <w:rPr>
          <w:rtl/>
        </w:rPr>
      </w:pPr>
      <w:bookmarkStart w:id="10647" w:name="ET_yor_6129_18"/>
      <w:r w:rsidRPr="00485436">
        <w:rPr>
          <w:rStyle w:val="TagStyle"/>
          <w:rtl/>
        </w:rPr>
        <w:t xml:space="preserve"> &lt;&lt; יור &gt;&gt; </w:t>
      </w:r>
      <w:r>
        <w:rPr>
          <w:rtl/>
        </w:rPr>
        <w:t>היו"ר ישראל אייכלר:</w:t>
      </w:r>
      <w:r w:rsidRPr="00485436">
        <w:rPr>
          <w:rStyle w:val="TagStyle"/>
          <w:rtl/>
        </w:rPr>
        <w:t xml:space="preserve"> &lt;&lt; יור &gt;&gt;</w:t>
      </w:r>
      <w:r>
        <w:rPr>
          <w:rtl/>
        </w:rPr>
        <w:t xml:space="preserve"> </w:t>
      </w:r>
      <w:bookmarkEnd w:id="10647"/>
    </w:p>
    <w:p w:rsidR="00513DF7" w:rsidRDefault="00513DF7" w:rsidP="00DA3834">
      <w:pPr>
        <w:rPr>
          <w:rtl/>
        </w:rPr>
      </w:pPr>
    </w:p>
    <w:p w:rsidR="00513DF7" w:rsidRDefault="00513DF7" w:rsidP="00BA73B6">
      <w:pPr>
        <w:rPr>
          <w:rtl/>
        </w:rPr>
      </w:pPr>
      <w:bookmarkStart w:id="10648" w:name="_ETM_Q29_423000"/>
      <w:bookmarkStart w:id="10649" w:name="_ETM_Q29_424279"/>
      <w:bookmarkEnd w:id="10648"/>
      <w:bookmarkEnd w:id="10649"/>
      <w:r>
        <w:rPr>
          <w:rFonts w:hint="cs"/>
          <w:rtl/>
        </w:rPr>
        <w:t>תודה רבה ל</w:t>
      </w:r>
      <w:r>
        <w:rPr>
          <w:rtl/>
        </w:rPr>
        <w:t xml:space="preserve">חברת </w:t>
      </w:r>
      <w:bookmarkStart w:id="10650" w:name="_ETM_Q29_424549"/>
      <w:bookmarkEnd w:id="10650"/>
      <w:r>
        <w:rPr>
          <w:rtl/>
        </w:rPr>
        <w:t xml:space="preserve">הכנסת </w:t>
      </w:r>
      <w:bookmarkStart w:id="10651" w:name="_ETM_Q29_424969"/>
      <w:bookmarkEnd w:id="10651"/>
      <w:r>
        <w:rPr>
          <w:rtl/>
        </w:rPr>
        <w:t xml:space="preserve">שרן </w:t>
      </w:r>
      <w:bookmarkStart w:id="10652" w:name="_ETM_Q29_425449"/>
      <w:bookmarkEnd w:id="10652"/>
      <w:r>
        <w:rPr>
          <w:rFonts w:hint="cs"/>
          <w:rtl/>
        </w:rPr>
        <w:t xml:space="preserve">מרים </w:t>
      </w:r>
      <w:r>
        <w:rPr>
          <w:rtl/>
        </w:rPr>
        <w:t>השכל</w:t>
      </w:r>
      <w:r>
        <w:rPr>
          <w:rFonts w:hint="cs"/>
          <w:rtl/>
        </w:rPr>
        <w:t>.</w:t>
      </w:r>
      <w:r>
        <w:rPr>
          <w:rtl/>
        </w:rPr>
        <w:t xml:space="preserve"> </w:t>
      </w:r>
      <w:bookmarkStart w:id="10653" w:name="_ETM_Q29_426290"/>
      <w:bookmarkEnd w:id="10653"/>
      <w:r>
        <w:rPr>
          <w:rtl/>
        </w:rPr>
        <w:t xml:space="preserve">חבר </w:t>
      </w:r>
      <w:bookmarkStart w:id="10654" w:name="_ETM_Q29_426530"/>
      <w:bookmarkEnd w:id="10654"/>
      <w:r>
        <w:rPr>
          <w:rtl/>
        </w:rPr>
        <w:t xml:space="preserve">הכנסת </w:t>
      </w:r>
      <w:bookmarkStart w:id="10655" w:name="_ETM_Q29_426860"/>
      <w:bookmarkEnd w:id="10655"/>
      <w:r>
        <w:rPr>
          <w:rtl/>
        </w:rPr>
        <w:t xml:space="preserve">דני </w:t>
      </w:r>
      <w:bookmarkStart w:id="10656" w:name="_ETM_Q29_427129"/>
      <w:bookmarkEnd w:id="10656"/>
      <w:r>
        <w:rPr>
          <w:rtl/>
        </w:rPr>
        <w:t>דנון</w:t>
      </w:r>
      <w:r>
        <w:rPr>
          <w:rFonts w:hint="cs"/>
          <w:rtl/>
        </w:rPr>
        <w:t>.</w:t>
      </w:r>
    </w:p>
    <w:p w:rsidR="00513DF7" w:rsidRDefault="00513DF7" w:rsidP="00BA73B6">
      <w:pPr>
        <w:rPr>
          <w:rtl/>
        </w:rPr>
      </w:pPr>
      <w:bookmarkStart w:id="10657" w:name="_ETM_Q29_432000"/>
      <w:bookmarkEnd w:id="10657"/>
    </w:p>
    <w:p w:rsidR="00513DF7" w:rsidRDefault="00513DF7" w:rsidP="00BA73B6">
      <w:pPr>
        <w:pStyle w:val="a4"/>
        <w:keepNext/>
        <w:rPr>
          <w:rtl/>
        </w:rPr>
      </w:pPr>
      <w:bookmarkStart w:id="10658" w:name="ET_speaker_4960_19"/>
      <w:r w:rsidRPr="00485436">
        <w:rPr>
          <w:rStyle w:val="TagStyle"/>
          <w:rtl/>
        </w:rPr>
        <w:t xml:space="preserve"> &lt;&lt; דובר &gt;&gt; </w:t>
      </w:r>
      <w:bookmarkStart w:id="10659" w:name="_Toc124881366"/>
      <w:bookmarkStart w:id="10660" w:name="_Toc124882080"/>
      <w:r>
        <w:rPr>
          <w:rtl/>
        </w:rPr>
        <w:t>דני דנון (הליכוד):</w:t>
      </w:r>
      <w:bookmarkEnd w:id="10659"/>
      <w:bookmarkEnd w:id="10660"/>
      <w:r w:rsidRPr="00485436">
        <w:rPr>
          <w:rStyle w:val="TagStyle"/>
          <w:rtl/>
        </w:rPr>
        <w:t xml:space="preserve"> &lt;&lt; דובר &gt;&gt;</w:t>
      </w:r>
      <w:r>
        <w:rPr>
          <w:rtl/>
        </w:rPr>
        <w:t xml:space="preserve"> </w:t>
      </w:r>
      <w:bookmarkEnd w:id="10658"/>
    </w:p>
    <w:p w:rsidR="00513DF7" w:rsidRDefault="00513DF7" w:rsidP="00DA3834">
      <w:pPr>
        <w:rPr>
          <w:rtl/>
        </w:rPr>
      </w:pPr>
    </w:p>
    <w:p w:rsidR="00513DF7" w:rsidRDefault="00513DF7" w:rsidP="00BA73B6">
      <w:pPr>
        <w:rPr>
          <w:rtl/>
        </w:rPr>
      </w:pPr>
      <w:bookmarkStart w:id="10661" w:name="_ETM_Q29_438000"/>
      <w:bookmarkStart w:id="10662" w:name="_ETM_Q29_445580"/>
      <w:bookmarkEnd w:id="10661"/>
      <w:bookmarkEnd w:id="10662"/>
      <w:r>
        <w:rPr>
          <w:rtl/>
        </w:rPr>
        <w:t xml:space="preserve">אדוני </w:t>
      </w:r>
      <w:bookmarkStart w:id="10663" w:name="_ETM_Q29_445940"/>
      <w:bookmarkEnd w:id="10663"/>
      <w:r>
        <w:rPr>
          <w:rtl/>
        </w:rPr>
        <w:t>היושב-ראש</w:t>
      </w:r>
      <w:r>
        <w:rPr>
          <w:rFonts w:hint="cs"/>
          <w:rtl/>
        </w:rPr>
        <w:t>,</w:t>
      </w:r>
      <w:r>
        <w:rPr>
          <w:rtl/>
        </w:rPr>
        <w:t xml:space="preserve"> </w:t>
      </w:r>
      <w:bookmarkStart w:id="10664" w:name="_ETM_Q29_446599"/>
      <w:bookmarkEnd w:id="10664"/>
      <w:r>
        <w:rPr>
          <w:rtl/>
        </w:rPr>
        <w:t xml:space="preserve">חבריי </w:t>
      </w:r>
      <w:bookmarkStart w:id="10665" w:name="_ETM_Q29_447050"/>
      <w:bookmarkEnd w:id="10665"/>
      <w:r>
        <w:rPr>
          <w:rtl/>
        </w:rPr>
        <w:t xml:space="preserve">חברי </w:t>
      </w:r>
      <w:bookmarkStart w:id="10666" w:name="_ETM_Q29_447379"/>
      <w:bookmarkEnd w:id="10666"/>
      <w:r>
        <w:rPr>
          <w:rtl/>
        </w:rPr>
        <w:t>הכנסת</w:t>
      </w:r>
      <w:r>
        <w:rPr>
          <w:rFonts w:hint="cs"/>
          <w:rtl/>
        </w:rPr>
        <w:t>,</w:t>
      </w:r>
      <w:r>
        <w:rPr>
          <w:rtl/>
        </w:rPr>
        <w:t xml:space="preserve"> </w:t>
      </w:r>
      <w:bookmarkStart w:id="10667" w:name="_ETM_Q29_448790"/>
      <w:bookmarkEnd w:id="10667"/>
      <w:r>
        <w:rPr>
          <w:rtl/>
        </w:rPr>
        <w:t xml:space="preserve">אני </w:t>
      </w:r>
      <w:bookmarkStart w:id="10668" w:name="_ETM_Q29_449120"/>
      <w:bookmarkEnd w:id="10668"/>
      <w:r>
        <w:rPr>
          <w:rtl/>
        </w:rPr>
        <w:t xml:space="preserve">שמח </w:t>
      </w:r>
      <w:bookmarkStart w:id="10669" w:name="_ETM_Q29_449660"/>
      <w:bookmarkEnd w:id="10669"/>
      <w:r>
        <w:rPr>
          <w:rtl/>
        </w:rPr>
        <w:t xml:space="preserve">לחזור </w:t>
      </w:r>
      <w:bookmarkStart w:id="10670" w:name="_ETM_Q29_450230"/>
      <w:bookmarkEnd w:id="10670"/>
      <w:r>
        <w:rPr>
          <w:rtl/>
        </w:rPr>
        <w:t xml:space="preserve">אחרי </w:t>
      </w:r>
      <w:bookmarkStart w:id="10671" w:name="_ETM_Q29_450470"/>
      <w:bookmarkEnd w:id="10671"/>
      <w:r>
        <w:rPr>
          <w:rtl/>
        </w:rPr>
        <w:t xml:space="preserve">שנים </w:t>
      </w:r>
      <w:bookmarkStart w:id="10672" w:name="_ETM_Q29_450830"/>
      <w:bookmarkEnd w:id="10672"/>
      <w:r>
        <w:rPr>
          <w:rtl/>
        </w:rPr>
        <w:t xml:space="preserve">רבות </w:t>
      </w:r>
      <w:bookmarkStart w:id="10673" w:name="_ETM_Q29_451220"/>
      <w:bookmarkStart w:id="10674" w:name="_ETM_Q29_451370"/>
      <w:bookmarkEnd w:id="10673"/>
      <w:bookmarkEnd w:id="10674"/>
      <w:r>
        <w:rPr>
          <w:rFonts w:hint="cs"/>
          <w:rtl/>
        </w:rPr>
        <w:t>ל</w:t>
      </w:r>
      <w:r>
        <w:rPr>
          <w:rtl/>
        </w:rPr>
        <w:t xml:space="preserve">דוכן </w:t>
      </w:r>
      <w:bookmarkStart w:id="10675" w:name="_ETM_Q29_451850"/>
      <w:bookmarkEnd w:id="10675"/>
      <w:r>
        <w:rPr>
          <w:rtl/>
        </w:rPr>
        <w:t>הזה</w:t>
      </w:r>
      <w:r>
        <w:rPr>
          <w:rFonts w:hint="cs"/>
          <w:rtl/>
        </w:rPr>
        <w:t>.</w:t>
      </w:r>
      <w:r>
        <w:rPr>
          <w:rtl/>
        </w:rPr>
        <w:t xml:space="preserve"> </w:t>
      </w:r>
      <w:bookmarkStart w:id="10676" w:name="_ETM_Q29_452089"/>
      <w:bookmarkEnd w:id="10676"/>
      <w:r>
        <w:rPr>
          <w:rtl/>
        </w:rPr>
        <w:t xml:space="preserve">אדוני </w:t>
      </w:r>
      <w:bookmarkStart w:id="10677" w:name="_ETM_Q29_452390"/>
      <w:bookmarkEnd w:id="10677"/>
      <w:r>
        <w:rPr>
          <w:rtl/>
        </w:rPr>
        <w:t>היושב-ראש</w:t>
      </w:r>
      <w:r>
        <w:rPr>
          <w:rFonts w:hint="cs"/>
          <w:rtl/>
        </w:rPr>
        <w:t>,</w:t>
      </w:r>
      <w:r>
        <w:rPr>
          <w:rtl/>
        </w:rPr>
        <w:t xml:space="preserve"> </w:t>
      </w:r>
      <w:bookmarkStart w:id="10678" w:name="_ETM_Q29_453440"/>
      <w:bookmarkEnd w:id="10678"/>
      <w:r>
        <w:rPr>
          <w:rtl/>
        </w:rPr>
        <w:t xml:space="preserve">נאמתי </w:t>
      </w:r>
      <w:bookmarkStart w:id="10679" w:name="_ETM_Q29_453830"/>
      <w:bookmarkEnd w:id="10679"/>
      <w:r>
        <w:rPr>
          <w:rtl/>
        </w:rPr>
        <w:t xml:space="preserve">בדוכנים </w:t>
      </w:r>
      <w:bookmarkStart w:id="10680" w:name="_ETM_Q29_454640"/>
      <w:bookmarkEnd w:id="10680"/>
      <w:r>
        <w:rPr>
          <w:rtl/>
        </w:rPr>
        <w:t xml:space="preserve">אחרים </w:t>
      </w:r>
      <w:bookmarkStart w:id="10681" w:name="_ETM_Q29_455839"/>
      <w:bookmarkEnd w:id="10681"/>
      <w:r>
        <w:rPr>
          <w:rtl/>
        </w:rPr>
        <w:t xml:space="preserve">בפני </w:t>
      </w:r>
      <w:bookmarkStart w:id="10682" w:name="_ETM_Q29_456229"/>
      <w:bookmarkEnd w:id="10682"/>
      <w:r>
        <w:rPr>
          <w:rtl/>
        </w:rPr>
        <w:t xml:space="preserve">גויים </w:t>
      </w:r>
      <w:bookmarkStart w:id="10683" w:name="_ETM_Q29_456650"/>
      <w:bookmarkEnd w:id="10683"/>
      <w:r>
        <w:rPr>
          <w:rtl/>
        </w:rPr>
        <w:t>רבים</w:t>
      </w:r>
      <w:r>
        <w:rPr>
          <w:rFonts w:hint="cs"/>
          <w:rtl/>
        </w:rPr>
        <w:t>,</w:t>
      </w:r>
      <w:r>
        <w:rPr>
          <w:rtl/>
        </w:rPr>
        <w:t xml:space="preserve"> </w:t>
      </w:r>
      <w:bookmarkStart w:id="10684" w:name="_ETM_Q29_457370"/>
      <w:bookmarkEnd w:id="10684"/>
      <w:r>
        <w:rPr>
          <w:rtl/>
        </w:rPr>
        <w:t xml:space="preserve">ולחזור </w:t>
      </w:r>
      <w:bookmarkStart w:id="10685" w:name="_ETM_Q29_457909"/>
      <w:bookmarkEnd w:id="10685"/>
      <w:r>
        <w:rPr>
          <w:rtl/>
        </w:rPr>
        <w:t>כ</w:t>
      </w:r>
      <w:r>
        <w:rPr>
          <w:rFonts w:hint="cs"/>
          <w:rtl/>
        </w:rPr>
        <w:t>אן</w:t>
      </w:r>
      <w:r>
        <w:rPr>
          <w:rtl/>
        </w:rPr>
        <w:t xml:space="preserve"> </w:t>
      </w:r>
      <w:bookmarkStart w:id="10686" w:name="_ETM_Q29_458180"/>
      <w:bookmarkEnd w:id="10686"/>
      <w:r>
        <w:rPr>
          <w:rtl/>
        </w:rPr>
        <w:t xml:space="preserve">לראות </w:t>
      </w:r>
      <w:bookmarkStart w:id="10687" w:name="_ETM_Q29_458419"/>
      <w:bookmarkEnd w:id="10687"/>
      <w:r>
        <w:rPr>
          <w:rtl/>
        </w:rPr>
        <w:t>אותנו</w:t>
      </w:r>
      <w:r>
        <w:rPr>
          <w:rFonts w:hint="cs"/>
          <w:rtl/>
        </w:rPr>
        <w:t>,</w:t>
      </w:r>
      <w:r>
        <w:rPr>
          <w:rtl/>
        </w:rPr>
        <w:t xml:space="preserve"> </w:t>
      </w:r>
      <w:bookmarkStart w:id="10688" w:name="_ETM_Q29_458779"/>
      <w:bookmarkEnd w:id="10688"/>
      <w:r>
        <w:rPr>
          <w:rtl/>
        </w:rPr>
        <w:t>החברים</w:t>
      </w:r>
      <w:r>
        <w:rPr>
          <w:rFonts w:hint="cs"/>
          <w:rtl/>
        </w:rPr>
        <w:t>,</w:t>
      </w:r>
      <w:r>
        <w:rPr>
          <w:rtl/>
        </w:rPr>
        <w:t xml:space="preserve"> </w:t>
      </w:r>
      <w:bookmarkStart w:id="10689" w:name="_ETM_Q29_459289"/>
      <w:bookmarkEnd w:id="10689"/>
      <w:r>
        <w:rPr>
          <w:rtl/>
        </w:rPr>
        <w:t xml:space="preserve">זה </w:t>
      </w:r>
      <w:bookmarkStart w:id="10690" w:name="_ETM_Q29_459439"/>
      <w:bookmarkEnd w:id="10690"/>
      <w:r>
        <w:rPr>
          <w:rtl/>
        </w:rPr>
        <w:t xml:space="preserve">כבוד </w:t>
      </w:r>
      <w:bookmarkStart w:id="10691" w:name="_ETM_Q29_459770"/>
      <w:bookmarkEnd w:id="10691"/>
      <w:r>
        <w:rPr>
          <w:rtl/>
        </w:rPr>
        <w:t>גדול</w:t>
      </w:r>
      <w:r>
        <w:rPr>
          <w:rFonts w:hint="cs"/>
          <w:rtl/>
        </w:rPr>
        <w:t>.</w:t>
      </w:r>
      <w:r>
        <w:rPr>
          <w:rtl/>
        </w:rPr>
        <w:t xml:space="preserve"> </w:t>
      </w:r>
      <w:bookmarkStart w:id="10692" w:name="_ETM_Q29_460650"/>
      <w:bookmarkEnd w:id="10692"/>
      <w:r>
        <w:rPr>
          <w:rtl/>
        </w:rPr>
        <w:t xml:space="preserve">צריך </w:t>
      </w:r>
      <w:bookmarkStart w:id="10693" w:name="_ETM_Q29_461070"/>
      <w:bookmarkEnd w:id="10693"/>
      <w:r>
        <w:rPr>
          <w:rtl/>
        </w:rPr>
        <w:t xml:space="preserve">לזכור </w:t>
      </w:r>
      <w:bookmarkStart w:id="10694" w:name="_ETM_Q29_461520"/>
      <w:bookmarkEnd w:id="10694"/>
      <w:r>
        <w:rPr>
          <w:rtl/>
        </w:rPr>
        <w:t xml:space="preserve">שבעולם </w:t>
      </w:r>
      <w:bookmarkStart w:id="10695" w:name="_ETM_Q29_462150"/>
      <w:bookmarkEnd w:id="10695"/>
      <w:r>
        <w:rPr>
          <w:rtl/>
        </w:rPr>
        <w:t xml:space="preserve">מסתכלים </w:t>
      </w:r>
      <w:bookmarkStart w:id="10696" w:name="_ETM_Q29_462630"/>
      <w:bookmarkEnd w:id="10696"/>
      <w:r>
        <w:rPr>
          <w:rtl/>
        </w:rPr>
        <w:t>עלינו</w:t>
      </w:r>
      <w:r>
        <w:rPr>
          <w:rFonts w:hint="cs"/>
          <w:rtl/>
        </w:rPr>
        <w:t>,</w:t>
      </w:r>
      <w:r>
        <w:rPr>
          <w:rtl/>
        </w:rPr>
        <w:t xml:space="preserve"> </w:t>
      </w:r>
      <w:bookmarkStart w:id="10697" w:name="_ETM_Q29_463200"/>
      <w:bookmarkEnd w:id="10697"/>
      <w:r>
        <w:rPr>
          <w:rtl/>
        </w:rPr>
        <w:t xml:space="preserve">לא </w:t>
      </w:r>
      <w:bookmarkStart w:id="10698" w:name="_ETM_Q29_463350"/>
      <w:bookmarkEnd w:id="10698"/>
      <w:r>
        <w:rPr>
          <w:rtl/>
        </w:rPr>
        <w:t xml:space="preserve">מבדילים </w:t>
      </w:r>
      <w:bookmarkStart w:id="10699" w:name="_ETM_Q29_463860"/>
      <w:bookmarkEnd w:id="10699"/>
      <w:r>
        <w:rPr>
          <w:rtl/>
        </w:rPr>
        <w:t xml:space="preserve">בין </w:t>
      </w:r>
      <w:bookmarkStart w:id="10700" w:name="_ETM_Q29_463980"/>
      <w:bookmarkEnd w:id="10700"/>
      <w:r>
        <w:rPr>
          <w:rtl/>
        </w:rPr>
        <w:t xml:space="preserve">אופוזיציה </w:t>
      </w:r>
      <w:bookmarkStart w:id="10701" w:name="_ETM_Q29_464700"/>
      <w:bookmarkEnd w:id="10701"/>
      <w:r>
        <w:rPr>
          <w:rtl/>
        </w:rPr>
        <w:t>לקואליציה</w:t>
      </w:r>
      <w:r>
        <w:rPr>
          <w:rFonts w:hint="cs"/>
          <w:rtl/>
        </w:rPr>
        <w:t>.</w:t>
      </w:r>
      <w:r>
        <w:rPr>
          <w:rtl/>
        </w:rPr>
        <w:t xml:space="preserve"> </w:t>
      </w:r>
      <w:bookmarkStart w:id="10702" w:name="_ETM_Q29_466100"/>
      <w:bookmarkEnd w:id="10702"/>
      <w:r>
        <w:rPr>
          <w:rtl/>
        </w:rPr>
        <w:t xml:space="preserve">ולכן </w:t>
      </w:r>
      <w:bookmarkStart w:id="10703" w:name="_ETM_Q29_466550"/>
      <w:bookmarkEnd w:id="10703"/>
      <w:r>
        <w:rPr>
          <w:rtl/>
        </w:rPr>
        <w:t xml:space="preserve">האמירות </w:t>
      </w:r>
      <w:bookmarkStart w:id="10704" w:name="_ETM_Q29_467000"/>
      <w:bookmarkEnd w:id="10704"/>
      <w:r>
        <w:rPr>
          <w:rtl/>
        </w:rPr>
        <w:t xml:space="preserve">ששמענו </w:t>
      </w:r>
      <w:bookmarkStart w:id="10705" w:name="_ETM_Q29_467540"/>
      <w:bookmarkEnd w:id="10705"/>
      <w:r>
        <w:rPr>
          <w:rtl/>
        </w:rPr>
        <w:t xml:space="preserve">השבוע </w:t>
      </w:r>
      <w:bookmarkStart w:id="10706" w:name="_ETM_Q29_468080"/>
      <w:bookmarkEnd w:id="10706"/>
      <w:r>
        <w:rPr>
          <w:rtl/>
        </w:rPr>
        <w:t xml:space="preserve">על </w:t>
      </w:r>
      <w:bookmarkStart w:id="10707" w:name="_ETM_Q29_468170"/>
      <w:bookmarkEnd w:id="10707"/>
      <w:r>
        <w:rPr>
          <w:rtl/>
        </w:rPr>
        <w:t xml:space="preserve">מלחמת </w:t>
      </w:r>
      <w:bookmarkStart w:id="10708" w:name="_ETM_Q29_468620"/>
      <w:bookmarkEnd w:id="10708"/>
      <w:r>
        <w:rPr>
          <w:rtl/>
        </w:rPr>
        <w:t>אחים</w:t>
      </w:r>
      <w:r>
        <w:rPr>
          <w:rFonts w:hint="cs"/>
          <w:rtl/>
        </w:rPr>
        <w:t>,</w:t>
      </w:r>
      <w:r>
        <w:rPr>
          <w:rtl/>
        </w:rPr>
        <w:t xml:space="preserve"> </w:t>
      </w:r>
      <w:bookmarkStart w:id="10709" w:name="_ETM_Q29_469220"/>
      <w:bookmarkEnd w:id="10709"/>
      <w:r>
        <w:rPr>
          <w:rtl/>
        </w:rPr>
        <w:t xml:space="preserve">מרי </w:t>
      </w:r>
      <w:bookmarkStart w:id="10710" w:name="_ETM_Q29_469580"/>
      <w:bookmarkEnd w:id="10710"/>
      <w:r>
        <w:rPr>
          <w:rtl/>
        </w:rPr>
        <w:t>אזרחי</w:t>
      </w:r>
      <w:bookmarkStart w:id="10711" w:name="_ETM_Q29_470690"/>
      <w:bookmarkEnd w:id="10711"/>
      <w:r>
        <w:rPr>
          <w:rFonts w:hint="cs"/>
          <w:rtl/>
        </w:rPr>
        <w:t xml:space="preserve">, </w:t>
      </w:r>
      <w:bookmarkStart w:id="10712" w:name="_ETM_Q29_468000"/>
      <w:bookmarkEnd w:id="10712"/>
      <w:r>
        <w:rPr>
          <w:rFonts w:hint="cs"/>
          <w:rtl/>
        </w:rPr>
        <w:t>זה לא</w:t>
      </w:r>
      <w:r>
        <w:rPr>
          <w:rtl/>
        </w:rPr>
        <w:t xml:space="preserve"> </w:t>
      </w:r>
      <w:bookmarkStart w:id="10713" w:name="_ETM_Q29_471080"/>
      <w:bookmarkEnd w:id="10713"/>
      <w:r>
        <w:rPr>
          <w:rtl/>
        </w:rPr>
        <w:t xml:space="preserve">יקום </w:t>
      </w:r>
      <w:bookmarkStart w:id="10714" w:name="_ETM_Q29_471380"/>
      <w:bookmarkEnd w:id="10714"/>
      <w:r>
        <w:rPr>
          <w:rtl/>
        </w:rPr>
        <w:t xml:space="preserve">ולא </w:t>
      </w:r>
      <w:bookmarkStart w:id="10715" w:name="_ETM_Q29_471680"/>
      <w:bookmarkEnd w:id="10715"/>
      <w:r>
        <w:rPr>
          <w:rtl/>
        </w:rPr>
        <w:t>יהיה</w:t>
      </w:r>
      <w:r>
        <w:rPr>
          <w:rFonts w:hint="cs"/>
          <w:rtl/>
        </w:rPr>
        <w:t>.</w:t>
      </w:r>
      <w:r>
        <w:rPr>
          <w:rtl/>
        </w:rPr>
        <w:t xml:space="preserve"> </w:t>
      </w:r>
      <w:bookmarkStart w:id="10716" w:name="_ETM_Q29_472529"/>
      <w:bookmarkEnd w:id="10716"/>
      <w:r>
        <w:rPr>
          <w:rFonts w:hint="cs"/>
          <w:rtl/>
        </w:rPr>
        <w:t xml:space="preserve">צריך לומר את הדברים. </w:t>
      </w:r>
      <w:bookmarkStart w:id="10717" w:name="_ETM_Q29_472830"/>
      <w:bookmarkStart w:id="10718" w:name="_ETM_Q29_473070"/>
      <w:bookmarkStart w:id="10719" w:name="_ETM_Q29_473160"/>
      <w:bookmarkStart w:id="10720" w:name="_ETM_Q29_473580"/>
      <w:bookmarkEnd w:id="10717"/>
      <w:bookmarkEnd w:id="10718"/>
      <w:bookmarkEnd w:id="10719"/>
      <w:bookmarkEnd w:id="10720"/>
      <w:r>
        <w:rPr>
          <w:rtl/>
        </w:rPr>
        <w:t xml:space="preserve">אנחנו </w:t>
      </w:r>
      <w:bookmarkStart w:id="10721" w:name="_ETM_Q29_474060"/>
      <w:bookmarkEnd w:id="10721"/>
      <w:r>
        <w:rPr>
          <w:rtl/>
        </w:rPr>
        <w:t>אחים</w:t>
      </w:r>
      <w:r>
        <w:rPr>
          <w:rFonts w:hint="cs"/>
          <w:rtl/>
        </w:rPr>
        <w:t>,</w:t>
      </w:r>
      <w:r>
        <w:rPr>
          <w:rtl/>
        </w:rPr>
        <w:t xml:space="preserve"> </w:t>
      </w:r>
      <w:bookmarkStart w:id="10722" w:name="_ETM_Q29_474570"/>
      <w:bookmarkEnd w:id="10722"/>
      <w:r>
        <w:rPr>
          <w:rtl/>
        </w:rPr>
        <w:t>נתווכח</w:t>
      </w:r>
      <w:r>
        <w:rPr>
          <w:rFonts w:hint="cs"/>
          <w:rtl/>
        </w:rPr>
        <w:t>,</w:t>
      </w:r>
      <w:r>
        <w:rPr>
          <w:rtl/>
        </w:rPr>
        <w:t xml:space="preserve"> </w:t>
      </w:r>
      <w:bookmarkStart w:id="10723" w:name="_ETM_Q29_475260"/>
      <w:bookmarkEnd w:id="10723"/>
      <w:r>
        <w:rPr>
          <w:rtl/>
        </w:rPr>
        <w:t>נריב</w:t>
      </w:r>
      <w:r>
        <w:rPr>
          <w:rFonts w:hint="cs"/>
          <w:rtl/>
        </w:rPr>
        <w:t>,</w:t>
      </w:r>
      <w:r>
        <w:rPr>
          <w:rtl/>
        </w:rPr>
        <w:t xml:space="preserve"> </w:t>
      </w:r>
      <w:bookmarkStart w:id="10724" w:name="_ETM_Q29_476190"/>
      <w:bookmarkEnd w:id="10724"/>
      <w:r>
        <w:rPr>
          <w:rtl/>
        </w:rPr>
        <w:t xml:space="preserve">אבל </w:t>
      </w:r>
      <w:bookmarkStart w:id="10725" w:name="_ETM_Q29_476400"/>
      <w:bookmarkEnd w:id="10725"/>
      <w:r>
        <w:rPr>
          <w:rtl/>
        </w:rPr>
        <w:t xml:space="preserve">נעשה </w:t>
      </w:r>
      <w:bookmarkStart w:id="10726" w:name="_ETM_Q29_476669"/>
      <w:bookmarkEnd w:id="10726"/>
      <w:r>
        <w:rPr>
          <w:rtl/>
        </w:rPr>
        <w:t xml:space="preserve">את </w:t>
      </w:r>
      <w:bookmarkStart w:id="10727" w:name="_ETM_Q29_476729"/>
      <w:bookmarkEnd w:id="10727"/>
      <w:r>
        <w:rPr>
          <w:rtl/>
        </w:rPr>
        <w:t>הכ</w:t>
      </w:r>
      <w:r>
        <w:rPr>
          <w:rFonts w:hint="cs"/>
          <w:rtl/>
        </w:rPr>
        <w:t>ו</w:t>
      </w:r>
      <w:r>
        <w:rPr>
          <w:rtl/>
        </w:rPr>
        <w:t xml:space="preserve">ל </w:t>
      </w:r>
      <w:bookmarkStart w:id="10728" w:name="_ETM_Q29_477000"/>
      <w:bookmarkEnd w:id="10728"/>
      <w:r>
        <w:rPr>
          <w:rtl/>
        </w:rPr>
        <w:t xml:space="preserve">במסגרת </w:t>
      </w:r>
      <w:bookmarkStart w:id="10729" w:name="_ETM_Q29_477630"/>
      <w:bookmarkEnd w:id="10729"/>
      <w:r>
        <w:rPr>
          <w:rtl/>
        </w:rPr>
        <w:t>הדמוקרטית</w:t>
      </w:r>
      <w:r>
        <w:rPr>
          <w:rFonts w:hint="cs"/>
          <w:rtl/>
        </w:rPr>
        <w:t>.</w:t>
      </w:r>
      <w:r>
        <w:rPr>
          <w:rtl/>
        </w:rPr>
        <w:t xml:space="preserve"> </w:t>
      </w:r>
      <w:bookmarkStart w:id="10730" w:name="_ETM_Q29_478919"/>
      <w:bookmarkEnd w:id="10730"/>
    </w:p>
    <w:p w:rsidR="00513DF7" w:rsidRDefault="00513DF7" w:rsidP="00BA73B6">
      <w:pPr>
        <w:rPr>
          <w:rtl/>
        </w:rPr>
      </w:pPr>
    </w:p>
    <w:p w:rsidR="00513DF7" w:rsidRDefault="00513DF7" w:rsidP="00BA73B6">
      <w:pPr>
        <w:rPr>
          <w:rtl/>
        </w:rPr>
      </w:pPr>
      <w:bookmarkStart w:id="10731" w:name="_ETM_Q29_481000"/>
      <w:bookmarkEnd w:id="10731"/>
      <w:r>
        <w:rPr>
          <w:rtl/>
        </w:rPr>
        <w:t xml:space="preserve">אדוני </w:t>
      </w:r>
      <w:bookmarkStart w:id="10732" w:name="_ETM_Q29_479310"/>
      <w:bookmarkEnd w:id="10732"/>
      <w:r>
        <w:rPr>
          <w:rtl/>
        </w:rPr>
        <w:t>היושב-ראש</w:t>
      </w:r>
      <w:r>
        <w:rPr>
          <w:rFonts w:hint="cs"/>
          <w:rtl/>
        </w:rPr>
        <w:t>,</w:t>
      </w:r>
      <w:r>
        <w:rPr>
          <w:rtl/>
        </w:rPr>
        <w:t xml:space="preserve"> </w:t>
      </w:r>
      <w:bookmarkStart w:id="10733" w:name="_ETM_Q29_479849"/>
      <w:bookmarkEnd w:id="10733"/>
      <w:r>
        <w:rPr>
          <w:rtl/>
        </w:rPr>
        <w:t xml:space="preserve">אני </w:t>
      </w:r>
      <w:bookmarkStart w:id="10734" w:name="_ETM_Q29_480029"/>
      <w:bookmarkEnd w:id="10734"/>
      <w:r>
        <w:rPr>
          <w:rtl/>
        </w:rPr>
        <w:t xml:space="preserve">רוצה </w:t>
      </w:r>
      <w:bookmarkStart w:id="10735" w:name="_ETM_Q29_480479"/>
      <w:bookmarkEnd w:id="10735"/>
      <w:r>
        <w:rPr>
          <w:rtl/>
        </w:rPr>
        <w:t xml:space="preserve">להסב </w:t>
      </w:r>
      <w:bookmarkStart w:id="10736" w:name="_ETM_Q29_480750"/>
      <w:bookmarkEnd w:id="10736"/>
      <w:r>
        <w:rPr>
          <w:rtl/>
        </w:rPr>
        <w:t xml:space="preserve">את </w:t>
      </w:r>
      <w:bookmarkStart w:id="10737" w:name="_ETM_Q29_480839"/>
      <w:bookmarkEnd w:id="10737"/>
      <w:r>
        <w:rPr>
          <w:rtl/>
        </w:rPr>
        <w:t xml:space="preserve">תשומת </w:t>
      </w:r>
      <w:bookmarkStart w:id="10738" w:name="_ETM_Q29_481169"/>
      <w:bookmarkEnd w:id="10738"/>
      <w:r>
        <w:rPr>
          <w:rtl/>
        </w:rPr>
        <w:t xml:space="preserve">לב </w:t>
      </w:r>
      <w:bookmarkStart w:id="10739" w:name="_ETM_Q29_480000"/>
      <w:bookmarkStart w:id="10740" w:name="_ETM_Q29_480420"/>
      <w:bookmarkStart w:id="10741" w:name="_ETM_Q29_480630"/>
      <w:bookmarkStart w:id="10742" w:name="_ETM_Q29_481050"/>
      <w:bookmarkStart w:id="10743" w:name="_ETM_Q29_481350"/>
      <w:bookmarkStart w:id="10744" w:name="_ETM_Q29_481439"/>
      <w:bookmarkStart w:id="10745" w:name="_ETM_Q29_481770"/>
      <w:bookmarkStart w:id="10746" w:name="_ETM_Q29_481979"/>
      <w:bookmarkEnd w:id="10739"/>
      <w:bookmarkEnd w:id="10740"/>
      <w:bookmarkEnd w:id="10741"/>
      <w:bookmarkEnd w:id="10742"/>
      <w:bookmarkEnd w:id="10743"/>
      <w:bookmarkEnd w:id="10744"/>
      <w:bookmarkEnd w:id="10745"/>
      <w:bookmarkEnd w:id="10746"/>
      <w:r>
        <w:rPr>
          <w:rtl/>
        </w:rPr>
        <w:t xml:space="preserve">חבריי </w:t>
      </w:r>
      <w:bookmarkStart w:id="10747" w:name="_ETM_Q29_482490"/>
      <w:bookmarkEnd w:id="10747"/>
      <w:r>
        <w:rPr>
          <w:rtl/>
        </w:rPr>
        <w:t xml:space="preserve">לממשלה </w:t>
      </w:r>
      <w:bookmarkStart w:id="10748" w:name="_ETM_Q29_483510"/>
      <w:bookmarkEnd w:id="10748"/>
      <w:r>
        <w:rPr>
          <w:rtl/>
        </w:rPr>
        <w:t xml:space="preserve">ולכנסת </w:t>
      </w:r>
      <w:bookmarkStart w:id="10749" w:name="_ETM_Q29_484830"/>
      <w:bookmarkEnd w:id="10749"/>
      <w:r>
        <w:rPr>
          <w:rtl/>
        </w:rPr>
        <w:t>ש</w:t>
      </w:r>
      <w:r>
        <w:rPr>
          <w:rFonts w:hint="cs"/>
          <w:rtl/>
        </w:rPr>
        <w:t xml:space="preserve">בעוד שבועיים </w:t>
      </w:r>
      <w:bookmarkStart w:id="10750" w:name="_ETM_Q29_485279"/>
      <w:bookmarkStart w:id="10751" w:name="_ETM_Q29_486250"/>
      <w:bookmarkEnd w:id="10750"/>
      <w:bookmarkEnd w:id="10751"/>
      <w:r>
        <w:rPr>
          <w:rtl/>
        </w:rPr>
        <w:t>אנחנו</w:t>
      </w:r>
      <w:bookmarkStart w:id="10752" w:name="_ETM_Q29_486850"/>
      <w:bookmarkEnd w:id="10752"/>
      <w:r>
        <w:rPr>
          <w:rFonts w:hint="cs"/>
          <w:rtl/>
        </w:rPr>
        <w:t xml:space="preserve">, </w:t>
      </w:r>
      <w:r>
        <w:rPr>
          <w:rtl/>
        </w:rPr>
        <w:t xml:space="preserve">ממשלת </w:t>
      </w:r>
      <w:bookmarkStart w:id="10753" w:name="_ETM_Q29_487210"/>
      <w:bookmarkEnd w:id="10753"/>
      <w:r>
        <w:rPr>
          <w:rtl/>
        </w:rPr>
        <w:t xml:space="preserve">ישראל </w:t>
      </w:r>
      <w:bookmarkStart w:id="10754" w:name="_ETM_Q29_487569"/>
      <w:bookmarkEnd w:id="10754"/>
      <w:r>
        <w:rPr>
          <w:rtl/>
        </w:rPr>
        <w:t>החדשה</w:t>
      </w:r>
      <w:r>
        <w:rPr>
          <w:rFonts w:hint="cs"/>
          <w:rtl/>
        </w:rPr>
        <w:t>,</w:t>
      </w:r>
      <w:r>
        <w:rPr>
          <w:rtl/>
        </w:rPr>
        <w:t xml:space="preserve"> </w:t>
      </w:r>
      <w:bookmarkStart w:id="10755" w:name="_ETM_Q29_488290"/>
      <w:bookmarkEnd w:id="10755"/>
      <w:r>
        <w:rPr>
          <w:rtl/>
        </w:rPr>
        <w:t>הימנית</w:t>
      </w:r>
      <w:r>
        <w:rPr>
          <w:rFonts w:hint="cs"/>
          <w:rtl/>
        </w:rPr>
        <w:t>,</w:t>
      </w:r>
      <w:r>
        <w:rPr>
          <w:rtl/>
        </w:rPr>
        <w:t xml:space="preserve"> </w:t>
      </w:r>
      <w:bookmarkStart w:id="10756" w:name="_ETM_Q29_488889"/>
      <w:bookmarkEnd w:id="10756"/>
      <w:r>
        <w:rPr>
          <w:rtl/>
        </w:rPr>
        <w:t>הלאומית</w:t>
      </w:r>
      <w:r>
        <w:rPr>
          <w:rFonts w:hint="cs"/>
          <w:rtl/>
        </w:rPr>
        <w:t xml:space="preserve">, צריכה </w:t>
      </w:r>
      <w:bookmarkStart w:id="10757" w:name="_ETM_Q29_489000"/>
      <w:bookmarkEnd w:id="10757"/>
      <w:r>
        <w:rPr>
          <w:rFonts w:hint="cs"/>
          <w:rtl/>
        </w:rPr>
        <w:t>לתת ת</w:t>
      </w:r>
      <w:bookmarkStart w:id="10758" w:name="_ETM_Q29_489929"/>
      <w:bookmarkStart w:id="10759" w:name="_ETM_Q29_490440"/>
      <w:bookmarkEnd w:id="10758"/>
      <w:bookmarkEnd w:id="10759"/>
      <w:r>
        <w:rPr>
          <w:rtl/>
        </w:rPr>
        <w:t xml:space="preserve">שובה </w:t>
      </w:r>
      <w:bookmarkStart w:id="10760" w:name="_ETM_Q29_490799"/>
      <w:bookmarkEnd w:id="10760"/>
      <w:r>
        <w:rPr>
          <w:rtl/>
        </w:rPr>
        <w:t xml:space="preserve">לבג"ץ </w:t>
      </w:r>
      <w:bookmarkStart w:id="10761" w:name="_ETM_Q29_491730"/>
      <w:bookmarkEnd w:id="10761"/>
      <w:r>
        <w:rPr>
          <w:rtl/>
        </w:rPr>
        <w:t xml:space="preserve">בנושא </w:t>
      </w:r>
      <w:bookmarkStart w:id="10762" w:name="_ETM_Q29_492240"/>
      <w:bookmarkEnd w:id="10762"/>
      <w:r>
        <w:rPr>
          <w:rtl/>
        </w:rPr>
        <w:t xml:space="preserve">פינוי </w:t>
      </w:r>
      <w:bookmarkStart w:id="10763" w:name="_ETM_Q29_492629"/>
      <w:bookmarkEnd w:id="10763"/>
      <w:r>
        <w:rPr>
          <w:rtl/>
        </w:rPr>
        <w:t>ח</w:t>
      </w:r>
      <w:r>
        <w:rPr>
          <w:rFonts w:hint="cs"/>
          <w:rtl/>
        </w:rPr>
        <w:t>'</w:t>
      </w:r>
      <w:r>
        <w:rPr>
          <w:rtl/>
        </w:rPr>
        <w:t xml:space="preserve">אן </w:t>
      </w:r>
      <w:bookmarkStart w:id="10764" w:name="_ETM_Q29_492900"/>
      <w:bookmarkEnd w:id="10764"/>
      <w:r>
        <w:rPr>
          <w:rtl/>
        </w:rPr>
        <w:t>אל-אחמר</w:t>
      </w:r>
      <w:r>
        <w:rPr>
          <w:rFonts w:hint="cs"/>
          <w:rtl/>
        </w:rPr>
        <w:t>.</w:t>
      </w:r>
      <w:r>
        <w:rPr>
          <w:rtl/>
        </w:rPr>
        <w:t xml:space="preserve"> </w:t>
      </w:r>
      <w:bookmarkStart w:id="10765" w:name="_ETM_Q29_494070"/>
      <w:bookmarkEnd w:id="10765"/>
      <w:r>
        <w:rPr>
          <w:rtl/>
        </w:rPr>
        <w:t xml:space="preserve">אני </w:t>
      </w:r>
      <w:bookmarkStart w:id="10766" w:name="_ETM_Q29_494309"/>
      <w:bookmarkEnd w:id="10766"/>
      <w:r>
        <w:rPr>
          <w:rtl/>
        </w:rPr>
        <w:t xml:space="preserve">רוצה </w:t>
      </w:r>
      <w:bookmarkStart w:id="10767" w:name="_ETM_Q29_494549"/>
      <w:bookmarkEnd w:id="10767"/>
      <w:r>
        <w:rPr>
          <w:rtl/>
        </w:rPr>
        <w:t xml:space="preserve">להזכיר </w:t>
      </w:r>
      <w:bookmarkStart w:id="10768" w:name="_ETM_Q29_494940"/>
      <w:bookmarkEnd w:id="10768"/>
      <w:r>
        <w:rPr>
          <w:rtl/>
        </w:rPr>
        <w:t xml:space="preserve">לכולם </w:t>
      </w:r>
      <w:bookmarkStart w:id="10769" w:name="_ETM_Q29_495389"/>
      <w:bookmarkEnd w:id="10769"/>
      <w:r>
        <w:rPr>
          <w:rFonts w:hint="cs"/>
          <w:rtl/>
        </w:rPr>
        <w:t xml:space="preserve">את </w:t>
      </w:r>
      <w:r>
        <w:rPr>
          <w:rtl/>
        </w:rPr>
        <w:t xml:space="preserve">הנושא </w:t>
      </w:r>
      <w:bookmarkStart w:id="10770" w:name="_ETM_Q29_495809"/>
      <w:bookmarkEnd w:id="10770"/>
      <w:r>
        <w:rPr>
          <w:rtl/>
        </w:rPr>
        <w:t>של</w:t>
      </w:r>
      <w:r>
        <w:rPr>
          <w:rFonts w:hint="cs"/>
          <w:rtl/>
        </w:rPr>
        <w:t xml:space="preserve"> ח'אן אל-אחמר: </w:t>
      </w:r>
      <w:bookmarkStart w:id="10771" w:name="_ETM_Q29_496589"/>
      <w:bookmarkEnd w:id="10771"/>
      <w:r>
        <w:rPr>
          <w:rtl/>
        </w:rPr>
        <w:t xml:space="preserve">מדובר </w:t>
      </w:r>
      <w:bookmarkStart w:id="10772" w:name="_ETM_Q29_497430"/>
      <w:bookmarkEnd w:id="10772"/>
      <w:r>
        <w:rPr>
          <w:rtl/>
        </w:rPr>
        <w:t>בי</w:t>
      </w:r>
      <w:r>
        <w:rPr>
          <w:rFonts w:hint="cs"/>
          <w:rtl/>
        </w:rPr>
        <w:t>י</w:t>
      </w:r>
      <w:r>
        <w:rPr>
          <w:rtl/>
        </w:rPr>
        <w:t xml:space="preserve">שוב </w:t>
      </w:r>
      <w:bookmarkStart w:id="10773" w:name="_ETM_Q29_498390"/>
      <w:bookmarkEnd w:id="10773"/>
      <w:r>
        <w:rPr>
          <w:rtl/>
        </w:rPr>
        <w:t xml:space="preserve">בדואי </w:t>
      </w:r>
      <w:bookmarkStart w:id="10774" w:name="_ETM_Q29_498839"/>
      <w:bookmarkEnd w:id="10774"/>
      <w:r>
        <w:rPr>
          <w:rtl/>
        </w:rPr>
        <w:t>לא</w:t>
      </w:r>
      <w:r>
        <w:rPr>
          <w:rFonts w:hint="cs"/>
          <w:rtl/>
        </w:rPr>
        <w:t xml:space="preserve"> </w:t>
      </w:r>
      <w:r>
        <w:rPr>
          <w:rtl/>
        </w:rPr>
        <w:t>חוקי</w:t>
      </w:r>
      <w:r>
        <w:rPr>
          <w:rFonts w:hint="cs"/>
          <w:rtl/>
        </w:rPr>
        <w:t>,</w:t>
      </w:r>
      <w:r>
        <w:rPr>
          <w:rtl/>
        </w:rPr>
        <w:t xml:space="preserve"> </w:t>
      </w:r>
      <w:bookmarkStart w:id="10775" w:name="_ETM_Q29_499800"/>
      <w:bookmarkEnd w:id="10775"/>
      <w:r>
        <w:rPr>
          <w:rtl/>
        </w:rPr>
        <w:t xml:space="preserve">שבג"ץ </w:t>
      </w:r>
      <w:bookmarkStart w:id="10776" w:name="_ETM_Q29_500400"/>
      <w:bookmarkEnd w:id="10776"/>
      <w:r>
        <w:rPr>
          <w:rtl/>
        </w:rPr>
        <w:t xml:space="preserve">החליט </w:t>
      </w:r>
      <w:bookmarkStart w:id="10777" w:name="_ETM_Q29_501429"/>
      <w:bookmarkEnd w:id="10777"/>
      <w:r>
        <w:rPr>
          <w:rtl/>
        </w:rPr>
        <w:t xml:space="preserve">לפנות </w:t>
      </w:r>
      <w:bookmarkStart w:id="10778" w:name="_ETM_Q29_502060"/>
      <w:bookmarkEnd w:id="10778"/>
      <w:r>
        <w:rPr>
          <w:rtl/>
        </w:rPr>
        <w:t>אותו</w:t>
      </w:r>
      <w:r>
        <w:rPr>
          <w:rFonts w:hint="cs"/>
          <w:rtl/>
        </w:rPr>
        <w:t>,</w:t>
      </w:r>
      <w:r>
        <w:rPr>
          <w:rtl/>
        </w:rPr>
        <w:t xml:space="preserve"> </w:t>
      </w:r>
      <w:bookmarkStart w:id="10779" w:name="_ETM_Q29_502810"/>
      <w:bookmarkEnd w:id="10779"/>
      <w:r>
        <w:rPr>
          <w:rtl/>
        </w:rPr>
        <w:t xml:space="preserve">וממשלות </w:t>
      </w:r>
      <w:bookmarkStart w:id="10780" w:name="_ETM_Q29_503380"/>
      <w:bookmarkEnd w:id="10780"/>
      <w:r>
        <w:rPr>
          <w:rtl/>
        </w:rPr>
        <w:t xml:space="preserve">ישראל </w:t>
      </w:r>
      <w:bookmarkStart w:id="10781" w:name="_ETM_Q29_504279"/>
      <w:bookmarkEnd w:id="10781"/>
      <w:r>
        <w:rPr>
          <w:rtl/>
        </w:rPr>
        <w:t xml:space="preserve">הרבות </w:t>
      </w:r>
      <w:bookmarkStart w:id="10782" w:name="_ETM_Q29_505170"/>
      <w:bookmarkEnd w:id="10782"/>
      <w:r>
        <w:rPr>
          <w:rtl/>
        </w:rPr>
        <w:t xml:space="preserve">דחו </w:t>
      </w:r>
      <w:bookmarkStart w:id="10783" w:name="_ETM_Q29_505740"/>
      <w:bookmarkEnd w:id="10783"/>
      <w:r>
        <w:rPr>
          <w:rtl/>
        </w:rPr>
        <w:t xml:space="preserve">ודחו </w:t>
      </w:r>
      <w:bookmarkStart w:id="10784" w:name="_ETM_Q29_506189"/>
      <w:bookmarkEnd w:id="10784"/>
      <w:r>
        <w:rPr>
          <w:rtl/>
        </w:rPr>
        <w:t>ודחו</w:t>
      </w:r>
      <w:r>
        <w:rPr>
          <w:rFonts w:hint="cs"/>
          <w:rtl/>
        </w:rPr>
        <w:t>.</w:t>
      </w:r>
      <w:r>
        <w:rPr>
          <w:rtl/>
        </w:rPr>
        <w:t xml:space="preserve"> </w:t>
      </w:r>
      <w:bookmarkStart w:id="10785" w:name="_ETM_Q29_507240"/>
      <w:bookmarkEnd w:id="10785"/>
      <w:r>
        <w:rPr>
          <w:rtl/>
        </w:rPr>
        <w:t xml:space="preserve">העמדה </w:t>
      </w:r>
      <w:bookmarkStart w:id="10786" w:name="_ETM_Q29_507600"/>
      <w:bookmarkEnd w:id="10786"/>
      <w:r>
        <w:rPr>
          <w:rtl/>
        </w:rPr>
        <w:t xml:space="preserve">שלי </w:t>
      </w:r>
      <w:bookmarkStart w:id="10787" w:name="_ETM_Q29_507839"/>
      <w:bookmarkEnd w:id="10787"/>
      <w:r>
        <w:rPr>
          <w:rtl/>
        </w:rPr>
        <w:t xml:space="preserve">מאוד </w:t>
      </w:r>
      <w:bookmarkStart w:id="10788" w:name="_ETM_Q29_508080"/>
      <w:bookmarkEnd w:id="10788"/>
      <w:r>
        <w:rPr>
          <w:rtl/>
        </w:rPr>
        <w:t>ברורה</w:t>
      </w:r>
      <w:r>
        <w:rPr>
          <w:rFonts w:hint="cs"/>
          <w:rtl/>
        </w:rPr>
        <w:t>:</w:t>
      </w:r>
      <w:r>
        <w:rPr>
          <w:rtl/>
        </w:rPr>
        <w:t xml:space="preserve"> </w:t>
      </w:r>
      <w:bookmarkStart w:id="10789" w:name="_ETM_Q29_508949"/>
      <w:bookmarkEnd w:id="10789"/>
      <w:r>
        <w:rPr>
          <w:rtl/>
        </w:rPr>
        <w:t xml:space="preserve">כל </w:t>
      </w:r>
      <w:bookmarkStart w:id="10790" w:name="_ETM_Q29_509400"/>
      <w:bookmarkEnd w:id="10790"/>
      <w:r>
        <w:rPr>
          <w:rFonts w:hint="cs"/>
          <w:rtl/>
        </w:rPr>
        <w:t>י</w:t>
      </w:r>
      <w:r>
        <w:rPr>
          <w:rtl/>
        </w:rPr>
        <w:t xml:space="preserve">ישוב </w:t>
      </w:r>
      <w:bookmarkStart w:id="10791" w:name="_ETM_Q29_510060"/>
      <w:bookmarkEnd w:id="10791"/>
      <w:r>
        <w:rPr>
          <w:rtl/>
        </w:rPr>
        <w:t xml:space="preserve">שנבנה </w:t>
      </w:r>
      <w:bookmarkStart w:id="10792" w:name="_ETM_Q29_510660"/>
      <w:bookmarkEnd w:id="10792"/>
      <w:r>
        <w:rPr>
          <w:rtl/>
        </w:rPr>
        <w:t xml:space="preserve">בצורה </w:t>
      </w:r>
      <w:bookmarkStart w:id="10793" w:name="_ETM_Q29_511080"/>
      <w:bookmarkEnd w:id="10793"/>
      <w:r>
        <w:rPr>
          <w:rtl/>
        </w:rPr>
        <w:t xml:space="preserve">בלתי </w:t>
      </w:r>
      <w:bookmarkStart w:id="10794" w:name="_ETM_Q29_511350"/>
      <w:bookmarkEnd w:id="10794"/>
      <w:r>
        <w:rPr>
          <w:rtl/>
        </w:rPr>
        <w:t>חוקית</w:t>
      </w:r>
      <w:r>
        <w:rPr>
          <w:rFonts w:hint="cs"/>
          <w:rtl/>
        </w:rPr>
        <w:t>,</w:t>
      </w:r>
      <w:r>
        <w:rPr>
          <w:rtl/>
        </w:rPr>
        <w:t xml:space="preserve"> </w:t>
      </w:r>
      <w:bookmarkStart w:id="10795" w:name="_ETM_Q29_512170"/>
      <w:bookmarkEnd w:id="10795"/>
      <w:r>
        <w:rPr>
          <w:rtl/>
        </w:rPr>
        <w:t xml:space="preserve">גם </w:t>
      </w:r>
      <w:bookmarkStart w:id="10796" w:name="_ETM_Q29_512470"/>
      <w:bookmarkEnd w:id="10796"/>
      <w:r>
        <w:rPr>
          <w:rtl/>
        </w:rPr>
        <w:t xml:space="preserve">יהודי </w:t>
      </w:r>
      <w:bookmarkStart w:id="10797" w:name="_ETM_Q29_513520"/>
      <w:bookmarkEnd w:id="10797"/>
      <w:r>
        <w:rPr>
          <w:rFonts w:hint="cs"/>
          <w:rtl/>
        </w:rPr>
        <w:t>ו</w:t>
      </w:r>
      <w:r>
        <w:rPr>
          <w:rtl/>
        </w:rPr>
        <w:t xml:space="preserve">גם </w:t>
      </w:r>
      <w:bookmarkStart w:id="10798" w:name="_ETM_Q29_513880"/>
      <w:bookmarkEnd w:id="10798"/>
      <w:r>
        <w:rPr>
          <w:rtl/>
        </w:rPr>
        <w:t xml:space="preserve">של </w:t>
      </w:r>
      <w:bookmarkStart w:id="10799" w:name="_ETM_Q29_514029"/>
      <w:bookmarkEnd w:id="10799"/>
      <w:r>
        <w:rPr>
          <w:rtl/>
        </w:rPr>
        <w:t>בדואים</w:t>
      </w:r>
      <w:r>
        <w:rPr>
          <w:rFonts w:hint="cs"/>
          <w:rtl/>
        </w:rPr>
        <w:t>, צריך</w:t>
      </w:r>
      <w:bookmarkStart w:id="10800" w:name="_ETM_Q29_514940"/>
      <w:bookmarkEnd w:id="10800"/>
      <w:r>
        <w:rPr>
          <w:rtl/>
        </w:rPr>
        <w:t xml:space="preserve"> </w:t>
      </w:r>
      <w:bookmarkStart w:id="10801" w:name="_ETM_Q29_515239"/>
      <w:bookmarkEnd w:id="10801"/>
      <w:r>
        <w:rPr>
          <w:rtl/>
        </w:rPr>
        <w:t xml:space="preserve">לבצע </w:t>
      </w:r>
      <w:bookmarkStart w:id="10802" w:name="_ETM_Q29_515899"/>
      <w:bookmarkEnd w:id="10802"/>
      <w:r>
        <w:rPr>
          <w:rtl/>
        </w:rPr>
        <w:t xml:space="preserve">את </w:t>
      </w:r>
      <w:bookmarkStart w:id="10803" w:name="_ETM_Q29_516050"/>
      <w:bookmarkEnd w:id="10803"/>
      <w:r>
        <w:rPr>
          <w:rtl/>
        </w:rPr>
        <w:t xml:space="preserve">פסיקות </w:t>
      </w:r>
      <w:bookmarkStart w:id="10804" w:name="_ETM_Q29_516440"/>
      <w:bookmarkEnd w:id="10804"/>
      <w:r>
        <w:rPr>
          <w:rtl/>
        </w:rPr>
        <w:t>בג"ץ</w:t>
      </w:r>
      <w:r>
        <w:rPr>
          <w:rFonts w:hint="cs"/>
          <w:rtl/>
        </w:rPr>
        <w:t>.</w:t>
      </w:r>
      <w:r>
        <w:rPr>
          <w:rtl/>
        </w:rPr>
        <w:t xml:space="preserve"> </w:t>
      </w:r>
      <w:bookmarkStart w:id="10805" w:name="_ETM_Q29_517309"/>
      <w:bookmarkEnd w:id="10805"/>
    </w:p>
    <w:p w:rsidR="00513DF7" w:rsidRDefault="00513DF7" w:rsidP="00BA73B6">
      <w:pPr>
        <w:rPr>
          <w:rtl/>
        </w:rPr>
      </w:pPr>
    </w:p>
    <w:p w:rsidR="00513DF7" w:rsidRDefault="00513DF7" w:rsidP="00BA73B6">
      <w:pPr>
        <w:rPr>
          <w:rtl/>
        </w:rPr>
      </w:pPr>
      <w:r>
        <w:rPr>
          <w:rtl/>
        </w:rPr>
        <w:t xml:space="preserve">לכן </w:t>
      </w:r>
      <w:bookmarkStart w:id="10806" w:name="_ETM_Q29_517699"/>
      <w:bookmarkEnd w:id="10806"/>
      <w:r>
        <w:rPr>
          <w:rtl/>
        </w:rPr>
        <w:t xml:space="preserve">אני </w:t>
      </w:r>
      <w:bookmarkStart w:id="10807" w:name="_ETM_Q29_517879"/>
      <w:bookmarkEnd w:id="10807"/>
      <w:r>
        <w:rPr>
          <w:rtl/>
        </w:rPr>
        <w:t xml:space="preserve">פונה </w:t>
      </w:r>
      <w:bookmarkStart w:id="10808" w:name="_ETM_Q29_518210"/>
      <w:bookmarkEnd w:id="10808"/>
      <w:r>
        <w:rPr>
          <w:rtl/>
        </w:rPr>
        <w:t xml:space="preserve">מפה </w:t>
      </w:r>
      <w:bookmarkStart w:id="10809" w:name="_ETM_Q29_518839"/>
      <w:bookmarkEnd w:id="10809"/>
      <w:r>
        <w:rPr>
          <w:rtl/>
        </w:rPr>
        <w:t xml:space="preserve">לחבריי </w:t>
      </w:r>
      <w:bookmarkStart w:id="10810" w:name="_ETM_Q29_519440"/>
      <w:bookmarkEnd w:id="10810"/>
      <w:r>
        <w:rPr>
          <w:rtl/>
        </w:rPr>
        <w:t>לממשלה</w:t>
      </w:r>
      <w:r>
        <w:rPr>
          <w:rFonts w:hint="cs"/>
          <w:rtl/>
        </w:rPr>
        <w:t>, שעמלים</w:t>
      </w:r>
      <w:bookmarkStart w:id="10811" w:name="_ETM_Q29_520550"/>
      <w:bookmarkEnd w:id="10811"/>
      <w:r>
        <w:rPr>
          <w:rtl/>
        </w:rPr>
        <w:t xml:space="preserve"> </w:t>
      </w:r>
      <w:bookmarkStart w:id="10812" w:name="_ETM_Q29_521239"/>
      <w:bookmarkEnd w:id="10812"/>
      <w:r>
        <w:rPr>
          <w:rtl/>
        </w:rPr>
        <w:t xml:space="preserve">על </w:t>
      </w:r>
      <w:bookmarkStart w:id="10813" w:name="_ETM_Q29_521359"/>
      <w:bookmarkEnd w:id="10813"/>
      <w:r>
        <w:rPr>
          <w:rtl/>
        </w:rPr>
        <w:t xml:space="preserve">הנושא </w:t>
      </w:r>
      <w:bookmarkStart w:id="10814" w:name="_ETM_Q29_521690"/>
      <w:bookmarkEnd w:id="10814"/>
      <w:r>
        <w:rPr>
          <w:rtl/>
        </w:rPr>
        <w:t xml:space="preserve">של </w:t>
      </w:r>
      <w:bookmarkStart w:id="10815" w:name="_ETM_Q29_522079"/>
      <w:bookmarkEnd w:id="10815"/>
      <w:r>
        <w:rPr>
          <w:rtl/>
        </w:rPr>
        <w:t>ח</w:t>
      </w:r>
      <w:r>
        <w:rPr>
          <w:rFonts w:hint="cs"/>
          <w:rtl/>
        </w:rPr>
        <w:t>'</w:t>
      </w:r>
      <w:r>
        <w:rPr>
          <w:rtl/>
        </w:rPr>
        <w:t xml:space="preserve">אן </w:t>
      </w:r>
      <w:bookmarkStart w:id="10816" w:name="_ETM_Q29_522320"/>
      <w:bookmarkEnd w:id="10816"/>
      <w:r>
        <w:rPr>
          <w:rtl/>
        </w:rPr>
        <w:t>אל-אחמר</w:t>
      </w:r>
      <w:r>
        <w:rPr>
          <w:rFonts w:hint="cs"/>
          <w:rtl/>
        </w:rPr>
        <w:t>,</w:t>
      </w:r>
      <w:r>
        <w:rPr>
          <w:rtl/>
        </w:rPr>
        <w:t xml:space="preserve"> </w:t>
      </w:r>
      <w:bookmarkStart w:id="10817" w:name="_ETM_Q29_523489"/>
      <w:bookmarkEnd w:id="10817"/>
      <w:r>
        <w:rPr>
          <w:rtl/>
        </w:rPr>
        <w:t xml:space="preserve">להכין </w:t>
      </w:r>
      <w:bookmarkStart w:id="10818" w:name="_ETM_Q29_523970"/>
      <w:bookmarkEnd w:id="10818"/>
      <w:r>
        <w:rPr>
          <w:rtl/>
        </w:rPr>
        <w:t xml:space="preserve">את </w:t>
      </w:r>
      <w:bookmarkStart w:id="10819" w:name="_ETM_Q29_524120"/>
      <w:bookmarkEnd w:id="10819"/>
      <w:r>
        <w:rPr>
          <w:rtl/>
        </w:rPr>
        <w:t>החומר</w:t>
      </w:r>
      <w:r>
        <w:rPr>
          <w:rFonts w:hint="cs"/>
          <w:rtl/>
        </w:rPr>
        <w:t>;</w:t>
      </w:r>
      <w:r>
        <w:rPr>
          <w:rtl/>
        </w:rPr>
        <w:t xml:space="preserve"> </w:t>
      </w:r>
      <w:bookmarkStart w:id="10820" w:name="_ETM_Q29_525129"/>
      <w:bookmarkEnd w:id="10820"/>
      <w:r>
        <w:rPr>
          <w:rtl/>
        </w:rPr>
        <w:t>ו</w:t>
      </w:r>
      <w:r>
        <w:rPr>
          <w:rFonts w:hint="cs"/>
          <w:rtl/>
        </w:rPr>
        <w:t>ל</w:t>
      </w:r>
      <w:r>
        <w:rPr>
          <w:rtl/>
        </w:rPr>
        <w:t xml:space="preserve">שר </w:t>
      </w:r>
      <w:bookmarkStart w:id="10821" w:name="_ETM_Q29_525969"/>
      <w:bookmarkEnd w:id="10821"/>
      <w:r>
        <w:rPr>
          <w:rtl/>
        </w:rPr>
        <w:t xml:space="preserve">האוצר </w:t>
      </w:r>
      <w:bookmarkStart w:id="10822" w:name="_ETM_Q29_527490"/>
      <w:bookmarkEnd w:id="10822"/>
      <w:r>
        <w:rPr>
          <w:rtl/>
        </w:rPr>
        <w:t xml:space="preserve">והשר </w:t>
      </w:r>
      <w:bookmarkStart w:id="10823" w:name="_ETM_Q29_528029"/>
      <w:bookmarkEnd w:id="10823"/>
      <w:r>
        <w:rPr>
          <w:rtl/>
        </w:rPr>
        <w:t xml:space="preserve">במשרד </w:t>
      </w:r>
      <w:bookmarkStart w:id="10824" w:name="_ETM_Q29_528480"/>
      <w:bookmarkEnd w:id="10824"/>
      <w:r>
        <w:rPr>
          <w:rtl/>
        </w:rPr>
        <w:t xml:space="preserve">הביטחון </w:t>
      </w:r>
      <w:bookmarkStart w:id="10825" w:name="_ETM_Q29_529110"/>
      <w:bookmarkEnd w:id="10825"/>
      <w:r>
        <w:rPr>
          <w:rtl/>
        </w:rPr>
        <w:t xml:space="preserve">בצלאל </w:t>
      </w:r>
      <w:bookmarkStart w:id="10826" w:name="_ETM_Q29_529500"/>
      <w:bookmarkEnd w:id="10826"/>
      <w:r>
        <w:rPr>
          <w:rtl/>
        </w:rPr>
        <w:t>סמוטריץ'</w:t>
      </w:r>
      <w:r>
        <w:rPr>
          <w:rFonts w:hint="cs"/>
          <w:rtl/>
        </w:rPr>
        <w:t>,</w:t>
      </w:r>
      <w:r>
        <w:rPr>
          <w:rtl/>
        </w:rPr>
        <w:t xml:space="preserve"> </w:t>
      </w:r>
      <w:bookmarkStart w:id="10827" w:name="_ETM_Q29_530510"/>
      <w:bookmarkEnd w:id="10827"/>
      <w:r>
        <w:rPr>
          <w:rtl/>
        </w:rPr>
        <w:t xml:space="preserve">שלפי </w:t>
      </w:r>
      <w:bookmarkStart w:id="10828" w:name="_ETM_Q29_530870"/>
      <w:bookmarkEnd w:id="10828"/>
      <w:r>
        <w:rPr>
          <w:rtl/>
        </w:rPr>
        <w:t xml:space="preserve">ההסכמים </w:t>
      </w:r>
      <w:bookmarkStart w:id="10829" w:name="_ETM_Q29_531260"/>
      <w:bookmarkEnd w:id="10829"/>
      <w:r>
        <w:rPr>
          <w:rtl/>
        </w:rPr>
        <w:t xml:space="preserve">הקואליציוניים </w:t>
      </w:r>
      <w:bookmarkStart w:id="10830" w:name="_ETM_Q29_531980"/>
      <w:bookmarkEnd w:id="10830"/>
      <w:r>
        <w:rPr>
          <w:rtl/>
        </w:rPr>
        <w:t xml:space="preserve">קיבל </w:t>
      </w:r>
      <w:bookmarkStart w:id="10831" w:name="_ETM_Q29_532310"/>
      <w:bookmarkEnd w:id="10831"/>
      <w:r>
        <w:rPr>
          <w:rtl/>
        </w:rPr>
        <w:t xml:space="preserve">סמכות </w:t>
      </w:r>
      <w:bookmarkStart w:id="10832" w:name="_ETM_Q29_533270"/>
      <w:bookmarkEnd w:id="10832"/>
      <w:r>
        <w:rPr>
          <w:rtl/>
        </w:rPr>
        <w:t xml:space="preserve">לאשר </w:t>
      </w:r>
      <w:bookmarkStart w:id="10833" w:name="_ETM_Q29_534429"/>
      <w:bookmarkEnd w:id="10833"/>
      <w:r>
        <w:rPr>
          <w:rtl/>
        </w:rPr>
        <w:t xml:space="preserve">כל </w:t>
      </w:r>
      <w:bookmarkStart w:id="10834" w:name="_ETM_Q29_534729"/>
      <w:bookmarkEnd w:id="10834"/>
      <w:r>
        <w:rPr>
          <w:rtl/>
        </w:rPr>
        <w:t xml:space="preserve">תשובה </w:t>
      </w:r>
      <w:bookmarkStart w:id="10835" w:name="_ETM_Q29_535059"/>
      <w:bookmarkEnd w:id="10835"/>
      <w:r>
        <w:rPr>
          <w:rtl/>
        </w:rPr>
        <w:t>לבג"ץ</w:t>
      </w:r>
      <w:r>
        <w:rPr>
          <w:rFonts w:hint="cs"/>
          <w:rtl/>
        </w:rPr>
        <w:t xml:space="preserve"> –</w:t>
      </w:r>
      <w:r>
        <w:rPr>
          <w:rtl/>
        </w:rPr>
        <w:t xml:space="preserve"> </w:t>
      </w:r>
      <w:bookmarkStart w:id="10836" w:name="_ETM_Q29_535929"/>
      <w:bookmarkEnd w:id="10836"/>
      <w:r>
        <w:rPr>
          <w:rtl/>
        </w:rPr>
        <w:t xml:space="preserve">ובצדק </w:t>
      </w:r>
      <w:bookmarkStart w:id="10837" w:name="_ETM_Q29_536559"/>
      <w:bookmarkEnd w:id="10837"/>
      <w:r>
        <w:rPr>
          <w:rtl/>
        </w:rPr>
        <w:t xml:space="preserve">הוא </w:t>
      </w:r>
      <w:bookmarkStart w:id="10838" w:name="_ETM_Q29_536620"/>
      <w:bookmarkEnd w:id="10838"/>
      <w:r>
        <w:rPr>
          <w:rtl/>
        </w:rPr>
        <w:t>דרש</w:t>
      </w:r>
      <w:r>
        <w:rPr>
          <w:rFonts w:hint="cs"/>
          <w:rtl/>
        </w:rPr>
        <w:t xml:space="preserve"> זאת – </w:t>
      </w:r>
      <w:bookmarkStart w:id="10839" w:name="_ETM_Q29_537740"/>
      <w:bookmarkEnd w:id="10839"/>
      <w:r>
        <w:rPr>
          <w:rtl/>
        </w:rPr>
        <w:t xml:space="preserve">לוודא </w:t>
      </w:r>
      <w:bookmarkStart w:id="10840" w:name="_ETM_Q29_538339"/>
      <w:bookmarkEnd w:id="10840"/>
      <w:r>
        <w:rPr>
          <w:rtl/>
        </w:rPr>
        <w:t xml:space="preserve">שהתשובה </w:t>
      </w:r>
      <w:bookmarkStart w:id="10841" w:name="_ETM_Q29_539300"/>
      <w:bookmarkEnd w:id="10841"/>
      <w:r>
        <w:rPr>
          <w:rtl/>
        </w:rPr>
        <w:t xml:space="preserve">לבג"ץ </w:t>
      </w:r>
      <w:bookmarkStart w:id="10842" w:name="_ETM_Q29_540020"/>
      <w:bookmarkEnd w:id="10842"/>
      <w:r>
        <w:rPr>
          <w:rtl/>
        </w:rPr>
        <w:t xml:space="preserve">תהיה </w:t>
      </w:r>
      <w:bookmarkStart w:id="10843" w:name="_ETM_Q29_540350"/>
      <w:bookmarkEnd w:id="10843"/>
      <w:r>
        <w:rPr>
          <w:rtl/>
        </w:rPr>
        <w:t xml:space="preserve">מאוד </w:t>
      </w:r>
      <w:bookmarkStart w:id="10844" w:name="_ETM_Q29_540789"/>
      <w:bookmarkEnd w:id="10844"/>
      <w:r>
        <w:rPr>
          <w:rtl/>
        </w:rPr>
        <w:t>פשוטה</w:t>
      </w:r>
      <w:r>
        <w:rPr>
          <w:rFonts w:hint="cs"/>
          <w:rtl/>
        </w:rPr>
        <w:t>.</w:t>
      </w:r>
      <w:r>
        <w:rPr>
          <w:rtl/>
        </w:rPr>
        <w:t xml:space="preserve"> </w:t>
      </w:r>
      <w:bookmarkStart w:id="10845" w:name="_ETM_Q29_541850"/>
      <w:bookmarkEnd w:id="10845"/>
      <w:r>
        <w:rPr>
          <w:rtl/>
        </w:rPr>
        <w:t xml:space="preserve">היא </w:t>
      </w:r>
      <w:bookmarkStart w:id="10846" w:name="_ETM_Q29_541970"/>
      <w:bookmarkEnd w:id="10846"/>
      <w:r>
        <w:rPr>
          <w:rtl/>
        </w:rPr>
        <w:t xml:space="preserve">צריכה </w:t>
      </w:r>
      <w:bookmarkStart w:id="10847" w:name="_ETM_Q29_542480"/>
      <w:bookmarkEnd w:id="10847"/>
      <w:r>
        <w:rPr>
          <w:rtl/>
        </w:rPr>
        <w:t xml:space="preserve">לכלול </w:t>
      </w:r>
      <w:bookmarkStart w:id="10848" w:name="_ETM_Q29_543050"/>
      <w:bookmarkEnd w:id="10848"/>
      <w:r>
        <w:rPr>
          <w:rtl/>
        </w:rPr>
        <w:t>שורה</w:t>
      </w:r>
      <w:r>
        <w:rPr>
          <w:rFonts w:hint="cs"/>
          <w:rtl/>
        </w:rPr>
        <w:t xml:space="preserve"> אחת: היא צריכה </w:t>
      </w:r>
      <w:bookmarkStart w:id="10849" w:name="_ETM_Q29_543410"/>
      <w:bookmarkStart w:id="10850" w:name="_ETM_Q29_544390"/>
      <w:bookmarkStart w:id="10851" w:name="_ETM_Q29_544600"/>
      <w:bookmarkStart w:id="10852" w:name="_ETM_Q29_545079"/>
      <w:bookmarkEnd w:id="10849"/>
      <w:bookmarkEnd w:id="10850"/>
      <w:bookmarkEnd w:id="10851"/>
      <w:bookmarkEnd w:id="10852"/>
      <w:r>
        <w:rPr>
          <w:rtl/>
        </w:rPr>
        <w:t xml:space="preserve">לכלול </w:t>
      </w:r>
      <w:bookmarkStart w:id="10853" w:name="_ETM_Q29_545589"/>
      <w:bookmarkEnd w:id="10853"/>
      <w:r>
        <w:rPr>
          <w:rtl/>
        </w:rPr>
        <w:t xml:space="preserve">תאריך </w:t>
      </w:r>
      <w:bookmarkStart w:id="10854" w:name="_ETM_Q29_546649"/>
      <w:bookmarkEnd w:id="10854"/>
      <w:r>
        <w:rPr>
          <w:rtl/>
        </w:rPr>
        <w:t xml:space="preserve">שבו </w:t>
      </w:r>
      <w:bookmarkStart w:id="10855" w:name="_ETM_Q29_547069"/>
      <w:bookmarkEnd w:id="10855"/>
      <w:r>
        <w:rPr>
          <w:rtl/>
        </w:rPr>
        <w:t xml:space="preserve">ממשלת </w:t>
      </w:r>
      <w:bookmarkStart w:id="10856" w:name="_ETM_Q29_547520"/>
      <w:bookmarkEnd w:id="10856"/>
      <w:r>
        <w:rPr>
          <w:rtl/>
        </w:rPr>
        <w:t xml:space="preserve">ישראל </w:t>
      </w:r>
      <w:bookmarkStart w:id="10857" w:name="_ETM_Q29_548520"/>
      <w:bookmarkEnd w:id="10857"/>
      <w:r>
        <w:rPr>
          <w:rtl/>
        </w:rPr>
        <w:t xml:space="preserve">מפנה </w:t>
      </w:r>
      <w:bookmarkStart w:id="10858" w:name="_ETM_Q29_549209"/>
      <w:bookmarkEnd w:id="10858"/>
      <w:r>
        <w:rPr>
          <w:rtl/>
        </w:rPr>
        <w:t xml:space="preserve">את </w:t>
      </w:r>
      <w:bookmarkStart w:id="10859" w:name="_ETM_Q29_549359"/>
      <w:bookmarkEnd w:id="10859"/>
      <w:r>
        <w:rPr>
          <w:rtl/>
        </w:rPr>
        <w:t>ח</w:t>
      </w:r>
      <w:r>
        <w:rPr>
          <w:rFonts w:hint="cs"/>
          <w:rtl/>
        </w:rPr>
        <w:t>'</w:t>
      </w:r>
      <w:r>
        <w:rPr>
          <w:rtl/>
        </w:rPr>
        <w:t xml:space="preserve">אן </w:t>
      </w:r>
      <w:bookmarkStart w:id="10860" w:name="_ETM_Q29_549600"/>
      <w:bookmarkEnd w:id="10860"/>
      <w:r>
        <w:rPr>
          <w:rtl/>
        </w:rPr>
        <w:t>אל-אחמר</w:t>
      </w:r>
      <w:r>
        <w:rPr>
          <w:rFonts w:hint="cs"/>
          <w:rtl/>
        </w:rPr>
        <w:t>.</w:t>
      </w:r>
      <w:r>
        <w:rPr>
          <w:rtl/>
        </w:rPr>
        <w:t xml:space="preserve"> </w:t>
      </w:r>
      <w:bookmarkStart w:id="10861" w:name="_ETM_Q29_550589"/>
      <w:bookmarkEnd w:id="10861"/>
      <w:r>
        <w:rPr>
          <w:rtl/>
        </w:rPr>
        <w:t xml:space="preserve">לא </w:t>
      </w:r>
      <w:bookmarkStart w:id="10862" w:name="_ETM_Q29_550950"/>
      <w:bookmarkEnd w:id="10862"/>
      <w:r>
        <w:rPr>
          <w:rtl/>
        </w:rPr>
        <w:t>דחיות</w:t>
      </w:r>
      <w:r>
        <w:rPr>
          <w:rFonts w:hint="cs"/>
          <w:rtl/>
        </w:rPr>
        <w:t>,</w:t>
      </w:r>
      <w:r>
        <w:rPr>
          <w:rtl/>
        </w:rPr>
        <w:t xml:space="preserve"> </w:t>
      </w:r>
      <w:bookmarkStart w:id="10863" w:name="_ETM_Q29_552029"/>
      <w:bookmarkEnd w:id="10863"/>
      <w:r>
        <w:rPr>
          <w:rtl/>
        </w:rPr>
        <w:t xml:space="preserve">לא </w:t>
      </w:r>
      <w:bookmarkStart w:id="10864" w:name="_ETM_Q29_552240"/>
      <w:bookmarkEnd w:id="10864"/>
      <w:r>
        <w:rPr>
          <w:rtl/>
        </w:rPr>
        <w:t>הסברים</w:t>
      </w:r>
      <w:r>
        <w:rPr>
          <w:rFonts w:hint="cs"/>
          <w:rtl/>
        </w:rPr>
        <w:t>,</w:t>
      </w:r>
      <w:r>
        <w:rPr>
          <w:rtl/>
        </w:rPr>
        <w:t xml:space="preserve"> </w:t>
      </w:r>
      <w:bookmarkStart w:id="10865" w:name="_ETM_Q29_553320"/>
      <w:bookmarkEnd w:id="10865"/>
      <w:r>
        <w:rPr>
          <w:rtl/>
        </w:rPr>
        <w:t xml:space="preserve">לא </w:t>
      </w:r>
      <w:bookmarkStart w:id="10866" w:name="_ETM_Q29_553529"/>
      <w:bookmarkEnd w:id="10866"/>
      <w:r>
        <w:rPr>
          <w:rtl/>
        </w:rPr>
        <w:t>תירוצים</w:t>
      </w:r>
      <w:r>
        <w:rPr>
          <w:rFonts w:hint="cs"/>
          <w:rtl/>
        </w:rPr>
        <w:t>.</w:t>
      </w:r>
      <w:r>
        <w:rPr>
          <w:rtl/>
        </w:rPr>
        <w:t xml:space="preserve"> </w:t>
      </w:r>
      <w:bookmarkStart w:id="10867" w:name="_ETM_Q29_554670"/>
      <w:bookmarkEnd w:id="10867"/>
      <w:r>
        <w:rPr>
          <w:rtl/>
        </w:rPr>
        <w:t xml:space="preserve">אנחנו </w:t>
      </w:r>
      <w:bookmarkStart w:id="10868" w:name="_ETM_Q29_555150"/>
      <w:bookmarkEnd w:id="10868"/>
      <w:r>
        <w:rPr>
          <w:rtl/>
        </w:rPr>
        <w:t xml:space="preserve">ממשלת </w:t>
      </w:r>
      <w:bookmarkStart w:id="10869" w:name="_ETM_Q29_555720"/>
      <w:bookmarkEnd w:id="10869"/>
      <w:r>
        <w:rPr>
          <w:rtl/>
        </w:rPr>
        <w:t xml:space="preserve">ימין </w:t>
      </w:r>
      <w:bookmarkStart w:id="10870" w:name="_ETM_Q29_556229"/>
      <w:bookmarkEnd w:id="10870"/>
      <w:r>
        <w:rPr>
          <w:rtl/>
        </w:rPr>
        <w:t xml:space="preserve">על </w:t>
      </w:r>
      <w:bookmarkStart w:id="10871" w:name="_ETM_Q29_556409"/>
      <w:bookmarkEnd w:id="10871"/>
      <w:r>
        <w:rPr>
          <w:rtl/>
        </w:rPr>
        <w:t>מלא</w:t>
      </w:r>
      <w:r>
        <w:rPr>
          <w:rFonts w:hint="cs"/>
          <w:rtl/>
        </w:rPr>
        <w:t xml:space="preserve"> –</w:t>
      </w:r>
      <w:r>
        <w:rPr>
          <w:rtl/>
        </w:rPr>
        <w:t xml:space="preserve"> </w:t>
      </w:r>
      <w:bookmarkStart w:id="10872" w:name="_ETM_Q29_557350"/>
      <w:bookmarkEnd w:id="10872"/>
      <w:r>
        <w:rPr>
          <w:rtl/>
        </w:rPr>
        <w:t xml:space="preserve">אנחנו </w:t>
      </w:r>
      <w:bookmarkStart w:id="10873" w:name="_ETM_Q29_557619"/>
      <w:bookmarkEnd w:id="10873"/>
      <w:r>
        <w:rPr>
          <w:rtl/>
        </w:rPr>
        <w:t xml:space="preserve">ממשלת </w:t>
      </w:r>
      <w:bookmarkStart w:id="10874" w:name="_ETM_Q29_558039"/>
      <w:bookmarkEnd w:id="10874"/>
      <w:r>
        <w:rPr>
          <w:rtl/>
        </w:rPr>
        <w:t xml:space="preserve">ימין </w:t>
      </w:r>
      <w:bookmarkStart w:id="10875" w:name="_ETM_Q29_558369"/>
      <w:bookmarkEnd w:id="10875"/>
      <w:r>
        <w:rPr>
          <w:rtl/>
        </w:rPr>
        <w:t xml:space="preserve">על </w:t>
      </w:r>
      <w:bookmarkStart w:id="10876" w:name="_ETM_Q29_558490"/>
      <w:bookmarkEnd w:id="10876"/>
      <w:r>
        <w:rPr>
          <w:rtl/>
        </w:rPr>
        <w:t xml:space="preserve">מלא </w:t>
      </w:r>
      <w:bookmarkStart w:id="10877" w:name="_ETM_Q29_559540"/>
      <w:bookmarkEnd w:id="10877"/>
      <w:r>
        <w:rPr>
          <w:rtl/>
        </w:rPr>
        <w:t xml:space="preserve">בנושא </w:t>
      </w:r>
      <w:bookmarkStart w:id="10878" w:name="_ETM_Q29_560320"/>
      <w:bookmarkEnd w:id="10878"/>
      <w:r>
        <w:rPr>
          <w:rtl/>
        </w:rPr>
        <w:t>המשפטי</w:t>
      </w:r>
      <w:r>
        <w:rPr>
          <w:rFonts w:hint="cs"/>
          <w:rtl/>
        </w:rPr>
        <w:t>;</w:t>
      </w:r>
      <w:r>
        <w:rPr>
          <w:rtl/>
        </w:rPr>
        <w:t xml:space="preserve"> </w:t>
      </w:r>
      <w:bookmarkStart w:id="10879" w:name="_ETM_Q29_561619"/>
      <w:bookmarkEnd w:id="10879"/>
      <w:r>
        <w:rPr>
          <w:rtl/>
        </w:rPr>
        <w:t xml:space="preserve">ממשלת </w:t>
      </w:r>
      <w:bookmarkStart w:id="10880" w:name="_ETM_Q29_562159"/>
      <w:bookmarkEnd w:id="10880"/>
      <w:r>
        <w:rPr>
          <w:rtl/>
        </w:rPr>
        <w:t xml:space="preserve">ימין </w:t>
      </w:r>
      <w:bookmarkStart w:id="10881" w:name="_ETM_Q29_562490"/>
      <w:bookmarkEnd w:id="10881"/>
      <w:r>
        <w:rPr>
          <w:rtl/>
        </w:rPr>
        <w:t xml:space="preserve">מלא </w:t>
      </w:r>
      <w:bookmarkStart w:id="10882" w:name="_ETM_Q29_563170"/>
      <w:bookmarkEnd w:id="10882"/>
      <w:r>
        <w:rPr>
          <w:rtl/>
        </w:rPr>
        <w:t xml:space="preserve">גם </w:t>
      </w:r>
      <w:bookmarkStart w:id="10883" w:name="_ETM_Q29_563529"/>
      <w:bookmarkEnd w:id="10883"/>
      <w:r>
        <w:rPr>
          <w:rtl/>
        </w:rPr>
        <w:t xml:space="preserve">בנושא </w:t>
      </w:r>
      <w:bookmarkStart w:id="10884" w:name="_ETM_Q29_564400"/>
      <w:bookmarkEnd w:id="10884"/>
      <w:r>
        <w:rPr>
          <w:rtl/>
        </w:rPr>
        <w:t xml:space="preserve">של </w:t>
      </w:r>
      <w:bookmarkStart w:id="10885" w:name="_ETM_Q29_564640"/>
      <w:bookmarkEnd w:id="10885"/>
      <w:r>
        <w:rPr>
          <w:rtl/>
        </w:rPr>
        <w:t xml:space="preserve">פסיקות </w:t>
      </w:r>
      <w:bookmarkStart w:id="10886" w:name="_ETM_Q29_565119"/>
      <w:bookmarkEnd w:id="10886"/>
      <w:r>
        <w:rPr>
          <w:rtl/>
        </w:rPr>
        <w:t>בג"ץ</w:t>
      </w:r>
      <w:r>
        <w:rPr>
          <w:rFonts w:hint="cs"/>
          <w:rtl/>
        </w:rPr>
        <w:t>.</w:t>
      </w:r>
      <w:r>
        <w:rPr>
          <w:rtl/>
        </w:rPr>
        <w:t xml:space="preserve"> </w:t>
      </w:r>
      <w:bookmarkStart w:id="10887" w:name="_ETM_Q29_566080"/>
      <w:bookmarkEnd w:id="10887"/>
      <w:r>
        <w:rPr>
          <w:rtl/>
        </w:rPr>
        <w:t xml:space="preserve">וחברת </w:t>
      </w:r>
      <w:bookmarkStart w:id="10888" w:name="_ETM_Q29_566830"/>
      <w:bookmarkEnd w:id="10888"/>
      <w:r>
        <w:rPr>
          <w:rtl/>
        </w:rPr>
        <w:t xml:space="preserve">הכנסת </w:t>
      </w:r>
      <w:bookmarkStart w:id="10889" w:name="_ETM_Q29_567610"/>
      <w:bookmarkEnd w:id="10889"/>
      <w:r>
        <w:rPr>
          <w:rtl/>
        </w:rPr>
        <w:t>הר</w:t>
      </w:r>
      <w:r>
        <w:rPr>
          <w:rFonts w:hint="cs"/>
          <w:rtl/>
        </w:rPr>
        <w:t xml:space="preserve"> </w:t>
      </w:r>
      <w:r>
        <w:rPr>
          <w:rtl/>
        </w:rPr>
        <w:t>מלך</w:t>
      </w:r>
      <w:r>
        <w:rPr>
          <w:rFonts w:hint="cs"/>
          <w:rtl/>
        </w:rPr>
        <w:t>,</w:t>
      </w:r>
      <w:r>
        <w:rPr>
          <w:rtl/>
        </w:rPr>
        <w:t xml:space="preserve"> </w:t>
      </w:r>
      <w:bookmarkStart w:id="10890" w:name="_ETM_Q29_568089"/>
      <w:bookmarkEnd w:id="10890"/>
      <w:r>
        <w:rPr>
          <w:rtl/>
        </w:rPr>
        <w:t xml:space="preserve">את </w:t>
      </w:r>
      <w:bookmarkStart w:id="10891" w:name="_ETM_Q29_568180"/>
      <w:bookmarkEnd w:id="10891"/>
      <w:r>
        <w:rPr>
          <w:rtl/>
        </w:rPr>
        <w:t xml:space="preserve">זוכרת </w:t>
      </w:r>
      <w:bookmarkStart w:id="10892" w:name="_ETM_Q29_568659"/>
      <w:bookmarkEnd w:id="10892"/>
      <w:r>
        <w:rPr>
          <w:rtl/>
        </w:rPr>
        <w:t xml:space="preserve">שהיו </w:t>
      </w:r>
      <w:bookmarkStart w:id="10893" w:name="_ETM_Q29_569500"/>
      <w:bookmarkEnd w:id="10893"/>
      <w:r>
        <w:rPr>
          <w:rtl/>
        </w:rPr>
        <w:t xml:space="preserve">פינויים </w:t>
      </w:r>
      <w:bookmarkStart w:id="10894" w:name="_ETM_Q29_569920"/>
      <w:bookmarkEnd w:id="10894"/>
      <w:r>
        <w:rPr>
          <w:rtl/>
        </w:rPr>
        <w:t xml:space="preserve">של </w:t>
      </w:r>
      <w:bookmarkStart w:id="10895" w:name="_ETM_Q29_570070"/>
      <w:bookmarkEnd w:id="10895"/>
      <w:r>
        <w:rPr>
          <w:rtl/>
        </w:rPr>
        <w:t>י</w:t>
      </w:r>
      <w:r>
        <w:rPr>
          <w:rFonts w:hint="cs"/>
          <w:rtl/>
        </w:rPr>
        <w:t>י</w:t>
      </w:r>
      <w:r>
        <w:rPr>
          <w:rtl/>
        </w:rPr>
        <w:t xml:space="preserve">שובים </w:t>
      </w:r>
      <w:bookmarkStart w:id="10896" w:name="_ETM_Q29_570490"/>
      <w:bookmarkEnd w:id="10896"/>
      <w:r>
        <w:rPr>
          <w:rtl/>
        </w:rPr>
        <w:t xml:space="preserve">יהודיים </w:t>
      </w:r>
      <w:bookmarkStart w:id="10897" w:name="_ETM_Q29_571270"/>
      <w:bookmarkEnd w:id="10897"/>
      <w:r>
        <w:rPr>
          <w:rtl/>
        </w:rPr>
        <w:t xml:space="preserve">רק </w:t>
      </w:r>
      <w:bookmarkStart w:id="10898" w:name="_ETM_Q29_571540"/>
      <w:bookmarkEnd w:id="10898"/>
      <w:r>
        <w:rPr>
          <w:rtl/>
        </w:rPr>
        <w:t>לאחרונה</w:t>
      </w:r>
      <w:r>
        <w:rPr>
          <w:rFonts w:hint="cs"/>
          <w:rtl/>
        </w:rPr>
        <w:t>,</w:t>
      </w:r>
      <w:r>
        <w:rPr>
          <w:rtl/>
        </w:rPr>
        <w:t xml:space="preserve"> </w:t>
      </w:r>
      <w:bookmarkStart w:id="10899" w:name="_ETM_Q29_572560"/>
      <w:bookmarkEnd w:id="10899"/>
      <w:r>
        <w:rPr>
          <w:rtl/>
        </w:rPr>
        <w:t xml:space="preserve">פינויים </w:t>
      </w:r>
      <w:bookmarkStart w:id="10900" w:name="_ETM_Q29_572979"/>
      <w:bookmarkEnd w:id="10900"/>
      <w:r>
        <w:rPr>
          <w:rtl/>
        </w:rPr>
        <w:t xml:space="preserve">לא </w:t>
      </w:r>
      <w:bookmarkStart w:id="10901" w:name="_ETM_Q29_573130"/>
      <w:bookmarkEnd w:id="10901"/>
      <w:r>
        <w:rPr>
          <w:rtl/>
        </w:rPr>
        <w:t>קלים</w:t>
      </w:r>
      <w:r>
        <w:rPr>
          <w:rFonts w:hint="cs"/>
          <w:rtl/>
        </w:rPr>
        <w:t>.</w:t>
      </w:r>
      <w:r>
        <w:rPr>
          <w:rtl/>
        </w:rPr>
        <w:t xml:space="preserve"> </w:t>
      </w:r>
      <w:bookmarkStart w:id="10902" w:name="_ETM_Q29_573920"/>
      <w:bookmarkEnd w:id="10902"/>
      <w:r>
        <w:rPr>
          <w:rtl/>
        </w:rPr>
        <w:t xml:space="preserve">ולכן </w:t>
      </w:r>
      <w:bookmarkStart w:id="10903" w:name="_ETM_Q29_574490"/>
      <w:bookmarkEnd w:id="10903"/>
      <w:r>
        <w:rPr>
          <w:rtl/>
        </w:rPr>
        <w:t xml:space="preserve">אני </w:t>
      </w:r>
      <w:bookmarkStart w:id="10904" w:name="_ETM_Q29_574700"/>
      <w:bookmarkEnd w:id="10904"/>
      <w:r>
        <w:rPr>
          <w:rtl/>
        </w:rPr>
        <w:t xml:space="preserve">מצפה </w:t>
      </w:r>
      <w:bookmarkStart w:id="10905" w:name="_ETM_Q29_575210"/>
      <w:bookmarkEnd w:id="10905"/>
      <w:r>
        <w:rPr>
          <w:rtl/>
        </w:rPr>
        <w:t xml:space="preserve">מחבריי </w:t>
      </w:r>
      <w:bookmarkStart w:id="10906" w:name="_ETM_Q29_575810"/>
      <w:bookmarkEnd w:id="10906"/>
      <w:r>
        <w:rPr>
          <w:rFonts w:hint="cs"/>
          <w:rtl/>
        </w:rPr>
        <w:t>ב</w:t>
      </w:r>
      <w:r>
        <w:rPr>
          <w:rtl/>
        </w:rPr>
        <w:t xml:space="preserve">ממשלה </w:t>
      </w:r>
      <w:bookmarkStart w:id="10907" w:name="_ETM_Q29_576890"/>
      <w:bookmarkEnd w:id="10907"/>
      <w:r>
        <w:rPr>
          <w:rtl/>
        </w:rPr>
        <w:t xml:space="preserve">לא </w:t>
      </w:r>
      <w:bookmarkStart w:id="10908" w:name="_ETM_Q29_577130"/>
      <w:bookmarkEnd w:id="10908"/>
      <w:r>
        <w:rPr>
          <w:rtl/>
        </w:rPr>
        <w:t>ל</w:t>
      </w:r>
      <w:r>
        <w:rPr>
          <w:rFonts w:hint="cs"/>
          <w:rtl/>
        </w:rPr>
        <w:t xml:space="preserve">זגזג </w:t>
      </w:r>
      <w:bookmarkStart w:id="10909" w:name="_ETM_Q29_577700"/>
      <w:bookmarkEnd w:id="10909"/>
      <w:r>
        <w:rPr>
          <w:rtl/>
        </w:rPr>
        <w:t xml:space="preserve">בנושא </w:t>
      </w:r>
      <w:bookmarkStart w:id="10910" w:name="_ETM_Q29_578120"/>
      <w:bookmarkEnd w:id="10910"/>
      <w:r>
        <w:rPr>
          <w:rtl/>
        </w:rPr>
        <w:t>הזה</w:t>
      </w:r>
      <w:r>
        <w:rPr>
          <w:rFonts w:hint="cs"/>
          <w:rtl/>
        </w:rPr>
        <w:t>,</w:t>
      </w:r>
      <w:r>
        <w:rPr>
          <w:rtl/>
        </w:rPr>
        <w:t xml:space="preserve"> </w:t>
      </w:r>
      <w:bookmarkStart w:id="10911" w:name="_ETM_Q29_578960"/>
      <w:bookmarkEnd w:id="10911"/>
      <w:r>
        <w:rPr>
          <w:rtl/>
        </w:rPr>
        <w:t xml:space="preserve">לא </w:t>
      </w:r>
      <w:bookmarkStart w:id="10912" w:name="_ETM_Q29_579170"/>
      <w:bookmarkEnd w:id="10912"/>
      <w:r>
        <w:rPr>
          <w:rtl/>
        </w:rPr>
        <w:t>למצמץ</w:t>
      </w:r>
      <w:r>
        <w:rPr>
          <w:rFonts w:hint="cs"/>
          <w:rtl/>
        </w:rPr>
        <w:t>.</w:t>
      </w:r>
    </w:p>
    <w:p w:rsidR="00513DF7" w:rsidRDefault="00513DF7" w:rsidP="00BA73B6">
      <w:pPr>
        <w:rPr>
          <w:rtl/>
        </w:rPr>
      </w:pPr>
      <w:bookmarkStart w:id="10913" w:name="_ETM_Q29_579000"/>
      <w:bookmarkEnd w:id="10913"/>
    </w:p>
    <w:p w:rsidR="00513DF7" w:rsidRDefault="00513DF7" w:rsidP="00BA73B6">
      <w:pPr>
        <w:pStyle w:val="af6"/>
        <w:keepNext/>
        <w:rPr>
          <w:rtl/>
        </w:rPr>
      </w:pPr>
      <w:bookmarkStart w:id="10914" w:name="ET_interruption_6356_20"/>
      <w:r w:rsidRPr="00485436">
        <w:rPr>
          <w:rStyle w:val="TagStyle"/>
          <w:rtl/>
        </w:rPr>
        <w:t xml:space="preserve"> &lt;&lt; קריאה &gt;&gt; </w:t>
      </w:r>
      <w:r>
        <w:rPr>
          <w:rtl/>
        </w:rPr>
        <w:t>לימור סון הר מלך (עוצמה יהודית):</w:t>
      </w:r>
      <w:r w:rsidRPr="00485436">
        <w:rPr>
          <w:rStyle w:val="TagStyle"/>
          <w:rtl/>
        </w:rPr>
        <w:t xml:space="preserve"> &lt;&lt; קריאה &gt;&gt;</w:t>
      </w:r>
      <w:r>
        <w:rPr>
          <w:rtl/>
        </w:rPr>
        <w:t xml:space="preserve"> </w:t>
      </w:r>
      <w:bookmarkEnd w:id="10914"/>
    </w:p>
    <w:p w:rsidR="00513DF7" w:rsidRDefault="00513DF7" w:rsidP="00DA3834">
      <w:pPr>
        <w:rPr>
          <w:rtl/>
        </w:rPr>
      </w:pPr>
    </w:p>
    <w:p w:rsidR="00513DF7" w:rsidRDefault="00513DF7" w:rsidP="00BA73B6">
      <w:pPr>
        <w:rPr>
          <w:rtl/>
        </w:rPr>
      </w:pPr>
      <w:r>
        <w:rPr>
          <w:rFonts w:hint="cs"/>
          <w:rtl/>
        </w:rPr>
        <w:t>- - -</w:t>
      </w:r>
    </w:p>
    <w:p w:rsidR="00513DF7" w:rsidRDefault="00513DF7" w:rsidP="00BA73B6">
      <w:pPr>
        <w:rPr>
          <w:rtl/>
        </w:rPr>
      </w:pPr>
      <w:bookmarkStart w:id="10915" w:name="_ETM_Q29_582000"/>
      <w:bookmarkEnd w:id="10915"/>
    </w:p>
    <w:p w:rsidR="00513DF7" w:rsidRDefault="00513DF7" w:rsidP="00BA73B6">
      <w:pPr>
        <w:pStyle w:val="-"/>
        <w:keepNext/>
        <w:rPr>
          <w:rtl/>
        </w:rPr>
      </w:pPr>
      <w:bookmarkStart w:id="10916" w:name="ET_speakercontinue_4960_21"/>
      <w:r w:rsidRPr="00485436">
        <w:rPr>
          <w:rStyle w:val="TagStyle"/>
          <w:rtl/>
        </w:rPr>
        <w:t xml:space="preserve"> &lt;&lt; דובר_המשך &gt;&gt; </w:t>
      </w:r>
      <w:r>
        <w:rPr>
          <w:rtl/>
        </w:rPr>
        <w:t>דני דנון (הליכוד):</w:t>
      </w:r>
      <w:r w:rsidRPr="00485436">
        <w:rPr>
          <w:rStyle w:val="TagStyle"/>
          <w:rtl/>
        </w:rPr>
        <w:t xml:space="preserve"> &lt;&lt; דובר_המשך &gt;&gt;</w:t>
      </w:r>
      <w:r>
        <w:rPr>
          <w:rtl/>
        </w:rPr>
        <w:t xml:space="preserve"> </w:t>
      </w:r>
      <w:bookmarkEnd w:id="10916"/>
    </w:p>
    <w:p w:rsidR="00513DF7" w:rsidRDefault="00513DF7" w:rsidP="00DA3834">
      <w:pPr>
        <w:rPr>
          <w:rtl/>
        </w:rPr>
      </w:pPr>
    </w:p>
    <w:p w:rsidR="00513DF7" w:rsidRDefault="00513DF7" w:rsidP="00BA73B6">
      <w:pPr>
        <w:rPr>
          <w:rtl/>
        </w:rPr>
      </w:pPr>
      <w:bookmarkStart w:id="10917" w:name="_ETM_Q29_583000"/>
      <w:bookmarkEnd w:id="10917"/>
      <w:r w:rsidRPr="009E1AF5">
        <w:rPr>
          <w:rFonts w:hint="cs"/>
          <w:rtl/>
        </w:rPr>
        <w:t xml:space="preserve">את צודקת </w:t>
      </w:r>
      <w:bookmarkStart w:id="10918" w:name="_ETM_Q29_585000"/>
      <w:bookmarkEnd w:id="10918"/>
      <w:r w:rsidRPr="009E1AF5">
        <w:rPr>
          <w:rFonts w:hint="cs"/>
          <w:rtl/>
        </w:rPr>
        <w:t xml:space="preserve">לגבי </w:t>
      </w:r>
      <w:bookmarkStart w:id="10919" w:name="_ETM_Q29_580920"/>
      <w:bookmarkStart w:id="10920" w:name="_ETM_Q29_583689"/>
      <w:bookmarkStart w:id="10921" w:name="_ETM_Q29_586299"/>
      <w:bookmarkStart w:id="10922" w:name="_ETM_Q29_586689"/>
      <w:bookmarkStart w:id="10923" w:name="_ETM_Q29_587020"/>
      <w:bookmarkEnd w:id="10919"/>
      <w:bookmarkEnd w:id="10920"/>
      <w:bookmarkEnd w:id="10921"/>
      <w:bookmarkEnd w:id="10922"/>
      <w:bookmarkEnd w:id="10923"/>
      <w:r w:rsidRPr="009E1AF5">
        <w:rPr>
          <w:rtl/>
        </w:rPr>
        <w:t xml:space="preserve">הפינוי </w:t>
      </w:r>
      <w:bookmarkStart w:id="10924" w:name="_ETM_Q29_587409"/>
      <w:bookmarkEnd w:id="10924"/>
      <w:r w:rsidRPr="009E1AF5">
        <w:rPr>
          <w:rtl/>
        </w:rPr>
        <w:t>ל</w:t>
      </w:r>
      <w:r w:rsidRPr="009E1AF5">
        <w:rPr>
          <w:rFonts w:hint="cs"/>
          <w:rtl/>
        </w:rPr>
        <w:t xml:space="preserve">אבו דיס. </w:t>
      </w:r>
      <w:bookmarkStart w:id="10925" w:name="_ETM_Q29_588490"/>
      <w:bookmarkEnd w:id="10925"/>
      <w:r w:rsidRPr="009E1AF5">
        <w:rPr>
          <w:rtl/>
        </w:rPr>
        <w:t xml:space="preserve">אבל </w:t>
      </w:r>
      <w:bookmarkStart w:id="10926" w:name="_ETM_Q29_588819"/>
      <w:bookmarkEnd w:id="10926"/>
      <w:r w:rsidRPr="009E1AF5">
        <w:rPr>
          <w:rtl/>
        </w:rPr>
        <w:t xml:space="preserve">קודם </w:t>
      </w:r>
      <w:bookmarkStart w:id="10927" w:name="_ETM_Q29_589240"/>
      <w:bookmarkEnd w:id="10927"/>
      <w:r w:rsidRPr="009E1AF5">
        <w:rPr>
          <w:rtl/>
        </w:rPr>
        <w:t>כ</w:t>
      </w:r>
      <w:r w:rsidRPr="009E1AF5">
        <w:rPr>
          <w:rFonts w:hint="cs"/>
          <w:rtl/>
        </w:rPr>
        <w:t>ו</w:t>
      </w:r>
      <w:r w:rsidRPr="009E1AF5">
        <w:rPr>
          <w:rtl/>
        </w:rPr>
        <w:t>ל</w:t>
      </w:r>
      <w:r w:rsidRPr="009E1AF5">
        <w:rPr>
          <w:rFonts w:hint="cs"/>
          <w:rtl/>
        </w:rPr>
        <w:t>,</w:t>
      </w:r>
      <w:r w:rsidRPr="009E1AF5">
        <w:rPr>
          <w:rtl/>
        </w:rPr>
        <w:t xml:space="preserve"> </w:t>
      </w:r>
      <w:bookmarkStart w:id="10928" w:name="_ETM_Q29_589749"/>
      <w:bookmarkEnd w:id="10928"/>
      <w:r w:rsidRPr="009E1AF5">
        <w:rPr>
          <w:rtl/>
        </w:rPr>
        <w:t xml:space="preserve">קודם </w:t>
      </w:r>
      <w:bookmarkStart w:id="10929" w:name="_ETM_Q29_590139"/>
      <w:bookmarkEnd w:id="10929"/>
      <w:r w:rsidRPr="009E1AF5">
        <w:rPr>
          <w:rtl/>
        </w:rPr>
        <w:t>כ</w:t>
      </w:r>
      <w:r w:rsidRPr="009E1AF5">
        <w:rPr>
          <w:rFonts w:hint="cs"/>
          <w:rtl/>
        </w:rPr>
        <w:t>ו</w:t>
      </w:r>
      <w:r w:rsidRPr="009E1AF5">
        <w:rPr>
          <w:rtl/>
        </w:rPr>
        <w:t>ל</w:t>
      </w:r>
      <w:r w:rsidRPr="009E1AF5">
        <w:rPr>
          <w:rFonts w:hint="cs"/>
          <w:rtl/>
        </w:rPr>
        <w:t>,</w:t>
      </w:r>
      <w:r w:rsidRPr="009E1AF5">
        <w:rPr>
          <w:rtl/>
        </w:rPr>
        <w:t xml:space="preserve"> </w:t>
      </w:r>
      <w:bookmarkStart w:id="10930" w:name="_ETM_Q29_590979"/>
      <w:bookmarkEnd w:id="10930"/>
      <w:r w:rsidRPr="009E1AF5">
        <w:rPr>
          <w:rtl/>
        </w:rPr>
        <w:t xml:space="preserve">שלא </w:t>
      </w:r>
      <w:bookmarkStart w:id="10931" w:name="_ETM_Q29_591339"/>
      <w:bookmarkEnd w:id="10931"/>
      <w:r w:rsidRPr="009E1AF5">
        <w:rPr>
          <w:rtl/>
        </w:rPr>
        <w:t xml:space="preserve">יהיה </w:t>
      </w:r>
      <w:bookmarkStart w:id="10932" w:name="_ETM_Q29_591579"/>
      <w:bookmarkEnd w:id="10932"/>
      <w:r w:rsidRPr="009E1AF5">
        <w:rPr>
          <w:rtl/>
        </w:rPr>
        <w:t xml:space="preserve">עכשיו </w:t>
      </w:r>
      <w:bookmarkStart w:id="10933" w:name="_ETM_Q29_591939"/>
      <w:bookmarkEnd w:id="10933"/>
      <w:r w:rsidRPr="009E1AF5">
        <w:rPr>
          <w:rtl/>
        </w:rPr>
        <w:t xml:space="preserve">את </w:t>
      </w:r>
      <w:bookmarkStart w:id="10934" w:name="_ETM_Q29_592060"/>
      <w:bookmarkEnd w:id="10934"/>
      <w:r w:rsidRPr="009E1AF5">
        <w:rPr>
          <w:rtl/>
        </w:rPr>
        <w:t xml:space="preserve">הנושא </w:t>
      </w:r>
      <w:bookmarkStart w:id="10935" w:name="_ETM_Q29_592420"/>
      <w:bookmarkEnd w:id="10935"/>
      <w:r w:rsidRPr="009E1AF5">
        <w:rPr>
          <w:rtl/>
        </w:rPr>
        <w:t xml:space="preserve">של </w:t>
      </w:r>
      <w:bookmarkStart w:id="10936" w:name="_ETM_Q29_592599"/>
      <w:bookmarkEnd w:id="10936"/>
      <w:r w:rsidRPr="009E1AF5">
        <w:rPr>
          <w:rtl/>
        </w:rPr>
        <w:t>דחייה</w:t>
      </w:r>
      <w:r w:rsidRPr="009E1AF5">
        <w:rPr>
          <w:rFonts w:hint="cs"/>
          <w:rtl/>
        </w:rPr>
        <w:t>,</w:t>
      </w:r>
      <w:r w:rsidRPr="009E1AF5">
        <w:rPr>
          <w:rtl/>
        </w:rPr>
        <w:t xml:space="preserve"> </w:t>
      </w:r>
      <w:bookmarkStart w:id="10937" w:name="_ETM_Q29_593429"/>
      <w:bookmarkEnd w:id="10937"/>
      <w:r w:rsidRPr="009E1AF5">
        <w:rPr>
          <w:rtl/>
        </w:rPr>
        <w:t xml:space="preserve">כי </w:t>
      </w:r>
      <w:bookmarkStart w:id="10938" w:name="_ETM_Q29_593729"/>
      <w:bookmarkEnd w:id="10938"/>
      <w:r w:rsidRPr="009E1AF5">
        <w:rPr>
          <w:rtl/>
        </w:rPr>
        <w:t xml:space="preserve">כרגע </w:t>
      </w:r>
      <w:bookmarkStart w:id="10939" w:name="_ETM_Q29_594210"/>
      <w:bookmarkEnd w:id="10939"/>
      <w:r w:rsidRPr="009E1AF5">
        <w:rPr>
          <w:rtl/>
        </w:rPr>
        <w:t>–</w:t>
      </w:r>
      <w:r w:rsidRPr="009E1AF5">
        <w:rPr>
          <w:rFonts w:hint="cs"/>
          <w:rtl/>
        </w:rPr>
        <w:t xml:space="preserve"> </w:t>
      </w:r>
      <w:bookmarkStart w:id="10940" w:name="_ETM_Q29_590000"/>
      <w:bookmarkEnd w:id="10940"/>
      <w:r w:rsidRPr="009E1AF5">
        <w:rPr>
          <w:rtl/>
        </w:rPr>
        <w:t xml:space="preserve">ראינו </w:t>
      </w:r>
      <w:bookmarkStart w:id="10941" w:name="_ETM_Q29_594479"/>
      <w:bookmarkEnd w:id="10941"/>
      <w:r w:rsidRPr="009E1AF5">
        <w:rPr>
          <w:rtl/>
        </w:rPr>
        <w:t xml:space="preserve">את </w:t>
      </w:r>
      <w:bookmarkStart w:id="10942" w:name="_ETM_Q29_594539"/>
      <w:bookmarkEnd w:id="10942"/>
      <w:r w:rsidRPr="009E1AF5">
        <w:rPr>
          <w:rtl/>
        </w:rPr>
        <w:t xml:space="preserve">ממשלות </w:t>
      </w:r>
      <w:bookmarkStart w:id="10943" w:name="_ETM_Q29_594960"/>
      <w:bookmarkEnd w:id="10943"/>
      <w:r w:rsidRPr="009E1AF5">
        <w:rPr>
          <w:rtl/>
        </w:rPr>
        <w:t xml:space="preserve">ישראל </w:t>
      </w:r>
      <w:bookmarkStart w:id="10944" w:name="_ETM_Q29_595409"/>
      <w:bookmarkEnd w:id="10944"/>
      <w:r w:rsidRPr="009E1AF5">
        <w:rPr>
          <w:rtl/>
        </w:rPr>
        <w:t xml:space="preserve">באות </w:t>
      </w:r>
      <w:bookmarkStart w:id="10945" w:name="_ETM_Q29_595619"/>
      <w:bookmarkEnd w:id="10945"/>
      <w:r w:rsidRPr="009E1AF5">
        <w:rPr>
          <w:rtl/>
        </w:rPr>
        <w:t>ואומרות</w:t>
      </w:r>
      <w:r w:rsidRPr="009E1AF5">
        <w:rPr>
          <w:rFonts w:hint="cs"/>
          <w:rtl/>
        </w:rPr>
        <w:t>:</w:t>
      </w:r>
      <w:r w:rsidRPr="009E1AF5">
        <w:rPr>
          <w:rtl/>
        </w:rPr>
        <w:t xml:space="preserve"> </w:t>
      </w:r>
      <w:bookmarkStart w:id="10946" w:name="_ETM_Q29_596069"/>
      <w:bookmarkEnd w:id="10946"/>
      <w:r w:rsidRPr="009E1AF5">
        <w:rPr>
          <w:rtl/>
        </w:rPr>
        <w:t xml:space="preserve">הנושא </w:t>
      </w:r>
      <w:bookmarkStart w:id="10947" w:name="_ETM_Q29_596490"/>
      <w:bookmarkEnd w:id="10947"/>
      <w:r w:rsidRPr="009E1AF5">
        <w:rPr>
          <w:rtl/>
        </w:rPr>
        <w:t>חשוב</w:t>
      </w:r>
      <w:r w:rsidRPr="009E1AF5">
        <w:rPr>
          <w:rFonts w:hint="cs"/>
          <w:rtl/>
        </w:rPr>
        <w:t>,</w:t>
      </w:r>
      <w:r w:rsidRPr="009E1AF5">
        <w:rPr>
          <w:rtl/>
        </w:rPr>
        <w:t xml:space="preserve"> </w:t>
      </w:r>
      <w:bookmarkStart w:id="10948" w:name="_ETM_Q29_597060"/>
      <w:bookmarkEnd w:id="10948"/>
      <w:r w:rsidRPr="009E1AF5">
        <w:rPr>
          <w:rtl/>
        </w:rPr>
        <w:t>דרוש</w:t>
      </w:r>
      <w:r w:rsidRPr="009E1AF5">
        <w:rPr>
          <w:rFonts w:hint="cs"/>
          <w:rtl/>
        </w:rPr>
        <w:t>.</w:t>
      </w:r>
      <w:r w:rsidRPr="009E1AF5">
        <w:rPr>
          <w:rtl/>
        </w:rPr>
        <w:t xml:space="preserve"> </w:t>
      </w:r>
      <w:bookmarkStart w:id="10949" w:name="_ETM_Q29_597869"/>
      <w:bookmarkEnd w:id="10949"/>
      <w:r w:rsidRPr="009E1AF5">
        <w:rPr>
          <w:rtl/>
        </w:rPr>
        <w:t xml:space="preserve">ומי </w:t>
      </w:r>
      <w:bookmarkStart w:id="10950" w:name="_ETM_Q29_598170"/>
      <w:bookmarkEnd w:id="10950"/>
      <w:r w:rsidRPr="009E1AF5">
        <w:rPr>
          <w:rtl/>
        </w:rPr>
        <w:t xml:space="preserve">שעוקב </w:t>
      </w:r>
      <w:bookmarkStart w:id="10951" w:name="_ETM_Q29_598560"/>
      <w:bookmarkEnd w:id="10951"/>
      <w:r w:rsidRPr="009E1AF5">
        <w:rPr>
          <w:rtl/>
        </w:rPr>
        <w:t xml:space="preserve">אחרי </w:t>
      </w:r>
      <w:bookmarkStart w:id="10952" w:name="_ETM_Q29_598920"/>
      <w:bookmarkEnd w:id="10952"/>
      <w:r w:rsidRPr="009E1AF5">
        <w:rPr>
          <w:rtl/>
        </w:rPr>
        <w:t xml:space="preserve">הנושא </w:t>
      </w:r>
      <w:bookmarkStart w:id="10953" w:name="_ETM_Q29_599399"/>
      <w:bookmarkEnd w:id="10953"/>
      <w:r w:rsidRPr="009E1AF5">
        <w:rPr>
          <w:rtl/>
        </w:rPr>
        <w:t xml:space="preserve">הזה </w:t>
      </w:r>
      <w:bookmarkStart w:id="10954" w:name="_ETM_Q29_600060"/>
      <w:bookmarkEnd w:id="10954"/>
      <w:r w:rsidRPr="009E1AF5">
        <w:rPr>
          <w:rFonts w:hint="cs"/>
          <w:rtl/>
        </w:rPr>
        <w:t xml:space="preserve">אלה </w:t>
      </w:r>
      <w:r w:rsidRPr="009E1AF5">
        <w:rPr>
          <w:rtl/>
        </w:rPr>
        <w:t xml:space="preserve">אנשים </w:t>
      </w:r>
      <w:bookmarkStart w:id="10955" w:name="_ETM_Q29_600539"/>
      <w:bookmarkEnd w:id="10955"/>
      <w:r w:rsidRPr="009E1AF5">
        <w:rPr>
          <w:rtl/>
        </w:rPr>
        <w:t xml:space="preserve">באיחוד </w:t>
      </w:r>
      <w:bookmarkStart w:id="10956" w:name="_ETM_Q29_600929"/>
      <w:bookmarkEnd w:id="10956"/>
      <w:r w:rsidRPr="009E1AF5">
        <w:rPr>
          <w:rtl/>
        </w:rPr>
        <w:t xml:space="preserve">האירופי </w:t>
      </w:r>
      <w:bookmarkStart w:id="10957" w:name="_ETM_Q29_601939"/>
      <w:bookmarkEnd w:id="10957"/>
      <w:r w:rsidRPr="009E1AF5">
        <w:rPr>
          <w:rtl/>
        </w:rPr>
        <w:t xml:space="preserve">שמעניקים </w:t>
      </w:r>
      <w:bookmarkStart w:id="10958" w:name="_ETM_Q29_602539"/>
      <w:bookmarkEnd w:id="10958"/>
      <w:r w:rsidRPr="009E1AF5">
        <w:rPr>
          <w:rtl/>
        </w:rPr>
        <w:t xml:space="preserve">מימון </w:t>
      </w:r>
      <w:bookmarkStart w:id="10959" w:name="_ETM_Q29_603310"/>
      <w:bookmarkEnd w:id="10959"/>
      <w:r w:rsidRPr="009E1AF5">
        <w:rPr>
          <w:rtl/>
        </w:rPr>
        <w:t xml:space="preserve">ומקשים </w:t>
      </w:r>
      <w:bookmarkStart w:id="10960" w:name="_ETM_Q29_604150"/>
      <w:bookmarkEnd w:id="10960"/>
      <w:r w:rsidRPr="009E1AF5">
        <w:rPr>
          <w:rtl/>
        </w:rPr>
        <w:t xml:space="preserve">על </w:t>
      </w:r>
      <w:bookmarkStart w:id="10961" w:name="_ETM_Q29_604270"/>
      <w:bookmarkEnd w:id="10961"/>
      <w:r w:rsidRPr="009E1AF5">
        <w:rPr>
          <w:rtl/>
        </w:rPr>
        <w:t xml:space="preserve">כל </w:t>
      </w:r>
      <w:bookmarkStart w:id="10962" w:name="_ETM_Q29_604480"/>
      <w:bookmarkEnd w:id="10962"/>
      <w:r w:rsidRPr="009E1AF5">
        <w:rPr>
          <w:rtl/>
        </w:rPr>
        <w:t xml:space="preserve">הסדר </w:t>
      </w:r>
      <w:bookmarkStart w:id="10963" w:name="_ETM_Q29_604810"/>
      <w:bookmarkEnd w:id="10963"/>
      <w:r w:rsidRPr="009E1AF5">
        <w:rPr>
          <w:rtl/>
        </w:rPr>
        <w:t>פשרה</w:t>
      </w:r>
      <w:r w:rsidRPr="009E1AF5">
        <w:rPr>
          <w:rFonts w:hint="cs"/>
          <w:rtl/>
        </w:rPr>
        <w:t>.</w:t>
      </w:r>
      <w:r w:rsidRPr="009E1AF5">
        <w:rPr>
          <w:rtl/>
        </w:rPr>
        <w:t xml:space="preserve"> </w:t>
      </w:r>
      <w:bookmarkStart w:id="10964" w:name="_ETM_Q29_605609"/>
      <w:bookmarkEnd w:id="10964"/>
      <w:r w:rsidRPr="009E1AF5">
        <w:rPr>
          <w:rtl/>
        </w:rPr>
        <w:t>ול</w:t>
      </w:r>
      <w:bookmarkStart w:id="10965" w:name="_ETM_Q29_605939"/>
      <w:bookmarkEnd w:id="10965"/>
      <w:r w:rsidRPr="009E1AF5">
        <w:rPr>
          <w:rtl/>
        </w:rPr>
        <w:t xml:space="preserve">אותם </w:t>
      </w:r>
      <w:bookmarkStart w:id="10966" w:name="_ETM_Q29_606240"/>
      <w:bookmarkEnd w:id="10966"/>
      <w:r w:rsidRPr="009E1AF5">
        <w:rPr>
          <w:rtl/>
        </w:rPr>
        <w:t xml:space="preserve">נציגים </w:t>
      </w:r>
      <w:bookmarkStart w:id="10967" w:name="_ETM_Q29_606689"/>
      <w:bookmarkStart w:id="10968" w:name="_ETM_Q29_607049"/>
      <w:bookmarkEnd w:id="10967"/>
      <w:bookmarkEnd w:id="10968"/>
      <w:r w:rsidRPr="009E1AF5">
        <w:rPr>
          <w:rtl/>
        </w:rPr>
        <w:t xml:space="preserve">באירופה </w:t>
      </w:r>
      <w:bookmarkStart w:id="10969" w:name="_ETM_Q29_607560"/>
      <w:bookmarkEnd w:id="10969"/>
      <w:r w:rsidRPr="009E1AF5">
        <w:rPr>
          <w:rtl/>
        </w:rPr>
        <w:t xml:space="preserve">אני </w:t>
      </w:r>
      <w:bookmarkStart w:id="10970" w:name="_ETM_Q29_607679"/>
      <w:bookmarkEnd w:id="10970"/>
      <w:r w:rsidRPr="009E1AF5">
        <w:rPr>
          <w:rtl/>
        </w:rPr>
        <w:t>אומר</w:t>
      </w:r>
      <w:r w:rsidRPr="009E1AF5">
        <w:rPr>
          <w:rFonts w:hint="cs"/>
          <w:rtl/>
        </w:rPr>
        <w:t>:</w:t>
      </w:r>
      <w:r w:rsidRPr="009E1AF5">
        <w:rPr>
          <w:rtl/>
        </w:rPr>
        <w:t xml:space="preserve"> </w:t>
      </w:r>
      <w:bookmarkStart w:id="10971" w:name="_ETM_Q29_608459"/>
      <w:bookmarkEnd w:id="10971"/>
      <w:r w:rsidRPr="009E1AF5">
        <w:rPr>
          <w:rtl/>
        </w:rPr>
        <w:t xml:space="preserve">אל </w:t>
      </w:r>
      <w:bookmarkStart w:id="10972" w:name="_ETM_Q29_608640"/>
      <w:bookmarkEnd w:id="10972"/>
      <w:r w:rsidRPr="009E1AF5">
        <w:rPr>
          <w:rtl/>
        </w:rPr>
        <w:t xml:space="preserve">תתערבו </w:t>
      </w:r>
      <w:bookmarkStart w:id="10973" w:name="_ETM_Q29_609060"/>
      <w:bookmarkEnd w:id="10973"/>
      <w:r w:rsidRPr="009E1AF5">
        <w:rPr>
          <w:rtl/>
        </w:rPr>
        <w:t xml:space="preserve">בדמוקרטיה </w:t>
      </w:r>
      <w:bookmarkStart w:id="10974" w:name="_ETM_Q29_609750"/>
      <w:bookmarkEnd w:id="10974"/>
      <w:r w:rsidRPr="009E1AF5">
        <w:rPr>
          <w:rtl/>
        </w:rPr>
        <w:t>שלנו</w:t>
      </w:r>
      <w:r w:rsidRPr="009E1AF5">
        <w:rPr>
          <w:rFonts w:hint="cs"/>
          <w:rtl/>
        </w:rPr>
        <w:t>.</w:t>
      </w:r>
      <w:bookmarkStart w:id="10975" w:name="_ETM_Q29_610620"/>
      <w:bookmarkStart w:id="10976" w:name="_ETM_Q29_610830"/>
      <w:bookmarkEnd w:id="10975"/>
      <w:bookmarkEnd w:id="10976"/>
      <w:r w:rsidRPr="009E1AF5">
        <w:rPr>
          <w:rFonts w:hint="cs"/>
          <w:rtl/>
        </w:rPr>
        <w:t xml:space="preserve"> ב</w:t>
      </w:r>
      <w:r w:rsidRPr="009E1AF5">
        <w:rPr>
          <w:rtl/>
        </w:rPr>
        <w:t xml:space="preserve">פינוי </w:t>
      </w:r>
      <w:bookmarkStart w:id="10977" w:name="_ETM_Q29_611220"/>
      <w:bookmarkEnd w:id="10977"/>
      <w:r w:rsidRPr="009E1AF5">
        <w:rPr>
          <w:rtl/>
        </w:rPr>
        <w:t>י</w:t>
      </w:r>
      <w:r w:rsidRPr="009E1AF5">
        <w:rPr>
          <w:rFonts w:hint="cs"/>
          <w:rtl/>
        </w:rPr>
        <w:t>י</w:t>
      </w:r>
      <w:r w:rsidRPr="009E1AF5">
        <w:rPr>
          <w:rtl/>
        </w:rPr>
        <w:t xml:space="preserve">שובים </w:t>
      </w:r>
      <w:bookmarkStart w:id="10978" w:name="_ETM_Q29_611670"/>
      <w:bookmarkEnd w:id="10978"/>
      <w:r w:rsidRPr="009E1AF5">
        <w:rPr>
          <w:rtl/>
        </w:rPr>
        <w:t xml:space="preserve">יהודיים </w:t>
      </w:r>
      <w:bookmarkStart w:id="10979" w:name="_ETM_Q29_612120"/>
      <w:bookmarkEnd w:id="10979"/>
      <w:r w:rsidRPr="009E1AF5">
        <w:rPr>
          <w:rtl/>
        </w:rPr>
        <w:t>במ</w:t>
      </w:r>
      <w:r w:rsidRPr="009E1AF5">
        <w:rPr>
          <w:rFonts w:hint="cs"/>
          <w:rtl/>
        </w:rPr>
        <w:t>ג</w:t>
      </w:r>
      <w:r w:rsidRPr="009E1AF5">
        <w:rPr>
          <w:rtl/>
        </w:rPr>
        <w:t xml:space="preserve">רון </w:t>
      </w:r>
      <w:bookmarkStart w:id="10980" w:name="_ETM_Q29_613140"/>
      <w:bookmarkEnd w:id="10980"/>
      <w:r w:rsidRPr="009E1AF5">
        <w:rPr>
          <w:rtl/>
        </w:rPr>
        <w:t xml:space="preserve">ובמקומות </w:t>
      </w:r>
      <w:bookmarkStart w:id="10981" w:name="_ETM_Q29_613770"/>
      <w:bookmarkEnd w:id="10981"/>
      <w:r w:rsidRPr="009E1AF5">
        <w:rPr>
          <w:rtl/>
        </w:rPr>
        <w:t xml:space="preserve">אחרים </w:t>
      </w:r>
      <w:bookmarkStart w:id="10982" w:name="_ETM_Q29_614220"/>
      <w:bookmarkEnd w:id="10982"/>
      <w:r w:rsidRPr="009E1AF5">
        <w:rPr>
          <w:rtl/>
        </w:rPr>
        <w:t xml:space="preserve">לא </w:t>
      </w:r>
      <w:bookmarkStart w:id="10983" w:name="_ETM_Q29_614340"/>
      <w:bookmarkEnd w:id="10983"/>
      <w:r w:rsidRPr="009E1AF5">
        <w:rPr>
          <w:rtl/>
        </w:rPr>
        <w:t xml:space="preserve">ראיתי </w:t>
      </w:r>
      <w:bookmarkStart w:id="10984" w:name="_ETM_Q29_614640"/>
      <w:bookmarkEnd w:id="10984"/>
      <w:r w:rsidRPr="009E1AF5">
        <w:rPr>
          <w:rtl/>
        </w:rPr>
        <w:t xml:space="preserve">אף </w:t>
      </w:r>
      <w:bookmarkStart w:id="10985" w:name="_ETM_Q29_614820"/>
      <w:bookmarkEnd w:id="10985"/>
      <w:r w:rsidRPr="009E1AF5">
        <w:rPr>
          <w:rtl/>
        </w:rPr>
        <w:t xml:space="preserve">נציג </w:t>
      </w:r>
      <w:bookmarkStart w:id="10986" w:name="_ETM_Q29_615150"/>
      <w:bookmarkEnd w:id="10986"/>
      <w:r w:rsidRPr="009E1AF5">
        <w:rPr>
          <w:rtl/>
        </w:rPr>
        <w:t xml:space="preserve">של </w:t>
      </w:r>
      <w:bookmarkStart w:id="10987" w:name="_ETM_Q29_615270"/>
      <w:bookmarkEnd w:id="10987"/>
      <w:r w:rsidRPr="009E1AF5">
        <w:rPr>
          <w:rtl/>
        </w:rPr>
        <w:t xml:space="preserve">האיחוד </w:t>
      </w:r>
      <w:bookmarkStart w:id="10988" w:name="_ETM_Q29_615630"/>
      <w:bookmarkEnd w:id="10988"/>
      <w:r w:rsidRPr="009E1AF5">
        <w:rPr>
          <w:rtl/>
        </w:rPr>
        <w:t>האירופי</w:t>
      </w:r>
      <w:r>
        <w:rPr>
          <w:rFonts w:hint="cs"/>
          <w:rtl/>
        </w:rPr>
        <w:t>,</w:t>
      </w:r>
      <w:r w:rsidRPr="009E1AF5">
        <w:rPr>
          <w:rtl/>
        </w:rPr>
        <w:t xml:space="preserve"> </w:t>
      </w:r>
      <w:bookmarkStart w:id="10989" w:name="_ETM_Q29_616470"/>
      <w:bookmarkEnd w:id="10989"/>
      <w:r w:rsidRPr="009E1AF5">
        <w:rPr>
          <w:rtl/>
        </w:rPr>
        <w:t xml:space="preserve">ולכן </w:t>
      </w:r>
      <w:bookmarkStart w:id="10990" w:name="_ETM_Q29_616920"/>
      <w:bookmarkEnd w:id="10990"/>
      <w:r w:rsidRPr="009E1AF5">
        <w:rPr>
          <w:rtl/>
        </w:rPr>
        <w:t xml:space="preserve">גם </w:t>
      </w:r>
      <w:bookmarkStart w:id="10991" w:name="_ETM_Q29_617160"/>
      <w:bookmarkEnd w:id="10991"/>
      <w:r w:rsidRPr="009E1AF5">
        <w:rPr>
          <w:rtl/>
        </w:rPr>
        <w:t xml:space="preserve">פה </w:t>
      </w:r>
      <w:bookmarkStart w:id="10992" w:name="_ETM_Q29_617790"/>
      <w:bookmarkEnd w:id="10992"/>
      <w:r w:rsidRPr="009E1AF5">
        <w:rPr>
          <w:rtl/>
        </w:rPr>
        <w:t xml:space="preserve">אני </w:t>
      </w:r>
      <w:bookmarkStart w:id="10993" w:name="_ETM_Q29_617970"/>
      <w:bookmarkEnd w:id="10993"/>
      <w:r w:rsidRPr="009E1AF5">
        <w:rPr>
          <w:rtl/>
        </w:rPr>
        <w:t xml:space="preserve">מקווה </w:t>
      </w:r>
      <w:bookmarkStart w:id="10994" w:name="_ETM_Q29_618270"/>
      <w:bookmarkEnd w:id="10994"/>
      <w:r w:rsidRPr="009E1AF5">
        <w:rPr>
          <w:rtl/>
        </w:rPr>
        <w:t xml:space="preserve">מאוד </w:t>
      </w:r>
      <w:bookmarkStart w:id="10995" w:name="_ETM_Q29_618510"/>
      <w:bookmarkEnd w:id="10995"/>
      <w:r w:rsidRPr="009E1AF5">
        <w:rPr>
          <w:rtl/>
        </w:rPr>
        <w:t>ש</w:t>
      </w:r>
      <w:bookmarkStart w:id="10996" w:name="_ETM_Q29_618630"/>
      <w:bookmarkEnd w:id="10996"/>
      <w:r w:rsidRPr="009E1AF5">
        <w:rPr>
          <w:rtl/>
        </w:rPr>
        <w:t xml:space="preserve">ממשלת </w:t>
      </w:r>
      <w:bookmarkStart w:id="10997" w:name="_ETM_Q29_619230"/>
      <w:bookmarkEnd w:id="10997"/>
      <w:r w:rsidRPr="009E1AF5">
        <w:rPr>
          <w:rtl/>
        </w:rPr>
        <w:t xml:space="preserve">ימין </w:t>
      </w:r>
      <w:bookmarkStart w:id="10998" w:name="_ETM_Q29_620950"/>
      <w:bookmarkEnd w:id="10998"/>
      <w:r w:rsidRPr="009E1AF5">
        <w:rPr>
          <w:rtl/>
        </w:rPr>
        <w:t xml:space="preserve">תעשה </w:t>
      </w:r>
      <w:bookmarkStart w:id="10999" w:name="_ETM_Q29_621370"/>
      <w:bookmarkEnd w:id="10999"/>
      <w:r w:rsidRPr="009E1AF5">
        <w:rPr>
          <w:rtl/>
        </w:rPr>
        <w:t xml:space="preserve">את </w:t>
      </w:r>
      <w:bookmarkStart w:id="11000" w:name="_ETM_Q29_621460"/>
      <w:bookmarkEnd w:id="11000"/>
      <w:r w:rsidRPr="009E1AF5">
        <w:rPr>
          <w:rtl/>
        </w:rPr>
        <w:t xml:space="preserve">המהלך </w:t>
      </w:r>
      <w:bookmarkStart w:id="11001" w:name="_ETM_Q29_621910"/>
      <w:bookmarkEnd w:id="11001"/>
      <w:r w:rsidRPr="009E1AF5">
        <w:rPr>
          <w:rtl/>
        </w:rPr>
        <w:t xml:space="preserve">הנכון </w:t>
      </w:r>
      <w:bookmarkStart w:id="11002" w:name="_ETM_Q29_622709"/>
      <w:bookmarkEnd w:id="11002"/>
      <w:r w:rsidRPr="009E1AF5">
        <w:rPr>
          <w:rtl/>
        </w:rPr>
        <w:t xml:space="preserve">ותפנה </w:t>
      </w:r>
      <w:bookmarkStart w:id="11003" w:name="_ETM_Q29_623549"/>
      <w:bookmarkEnd w:id="11003"/>
      <w:r w:rsidRPr="009E1AF5">
        <w:rPr>
          <w:rtl/>
        </w:rPr>
        <w:t xml:space="preserve">את </w:t>
      </w:r>
      <w:bookmarkStart w:id="11004" w:name="_ETM_Q29_623730"/>
      <w:bookmarkEnd w:id="11004"/>
      <w:r w:rsidRPr="009E1AF5">
        <w:rPr>
          <w:rtl/>
        </w:rPr>
        <w:t>ח</w:t>
      </w:r>
      <w:r>
        <w:rPr>
          <w:rFonts w:hint="cs"/>
          <w:rtl/>
        </w:rPr>
        <w:t>'</w:t>
      </w:r>
      <w:r w:rsidRPr="009E1AF5">
        <w:rPr>
          <w:rtl/>
        </w:rPr>
        <w:t xml:space="preserve">אן </w:t>
      </w:r>
      <w:bookmarkStart w:id="11005" w:name="_ETM_Q29_623939"/>
      <w:bookmarkEnd w:id="11005"/>
      <w:r w:rsidRPr="009E1AF5">
        <w:rPr>
          <w:rtl/>
        </w:rPr>
        <w:t>אל-אחמר</w:t>
      </w:r>
      <w:r w:rsidRPr="009E1AF5">
        <w:rPr>
          <w:rFonts w:hint="cs"/>
          <w:rtl/>
        </w:rPr>
        <w:t>.</w:t>
      </w:r>
      <w:r w:rsidRPr="009E1AF5">
        <w:rPr>
          <w:rtl/>
        </w:rPr>
        <w:t xml:space="preserve"> </w:t>
      </w:r>
      <w:bookmarkStart w:id="11006" w:name="_ETM_Q29_624599"/>
      <w:bookmarkEnd w:id="11006"/>
      <w:r w:rsidRPr="009E1AF5">
        <w:rPr>
          <w:rtl/>
        </w:rPr>
        <w:t xml:space="preserve">תודה </w:t>
      </w:r>
      <w:bookmarkStart w:id="11007" w:name="_ETM_Q29_624900"/>
      <w:bookmarkEnd w:id="11007"/>
      <w:r w:rsidRPr="009E1AF5">
        <w:rPr>
          <w:rtl/>
        </w:rPr>
        <w:t>רבה</w:t>
      </w:r>
      <w:r w:rsidRPr="009E1AF5">
        <w:rPr>
          <w:rFonts w:hint="cs"/>
          <w:rtl/>
        </w:rPr>
        <w:t>,</w:t>
      </w:r>
      <w:r w:rsidRPr="009E1AF5">
        <w:rPr>
          <w:rtl/>
        </w:rPr>
        <w:t xml:space="preserve"> </w:t>
      </w:r>
      <w:bookmarkStart w:id="11008" w:name="_ETM_Q29_625200"/>
      <w:bookmarkEnd w:id="11008"/>
      <w:r w:rsidRPr="009E1AF5">
        <w:rPr>
          <w:rtl/>
        </w:rPr>
        <w:t xml:space="preserve">אדוני </w:t>
      </w:r>
      <w:bookmarkStart w:id="11009" w:name="_ETM_Q29_625470"/>
      <w:bookmarkEnd w:id="11009"/>
      <w:r w:rsidRPr="009E1AF5">
        <w:rPr>
          <w:rtl/>
        </w:rPr>
        <w:t>היושב-ראש</w:t>
      </w:r>
      <w:r w:rsidRPr="009E1AF5">
        <w:rPr>
          <w:rFonts w:hint="cs"/>
          <w:rtl/>
        </w:rPr>
        <w:t>.</w:t>
      </w:r>
    </w:p>
    <w:p w:rsidR="00513DF7" w:rsidRDefault="00513DF7" w:rsidP="00BA73B6">
      <w:pPr>
        <w:rPr>
          <w:rtl/>
        </w:rPr>
      </w:pPr>
      <w:bookmarkStart w:id="11010" w:name="_ETM_Q29_628000"/>
      <w:bookmarkEnd w:id="11010"/>
    </w:p>
    <w:p w:rsidR="00513DF7" w:rsidRDefault="00513DF7" w:rsidP="00BA73B6">
      <w:pPr>
        <w:pStyle w:val="af8"/>
        <w:keepNext/>
        <w:rPr>
          <w:rtl/>
        </w:rPr>
      </w:pPr>
      <w:r w:rsidRPr="00B524D9">
        <w:rPr>
          <w:rStyle w:val="TagStyle"/>
          <w:rtl/>
        </w:rPr>
        <w:t xml:space="preserve"> &lt;&lt; יור &gt;&gt; </w:t>
      </w:r>
      <w:r>
        <w:rPr>
          <w:rtl/>
        </w:rPr>
        <w:t>היו"ר ישראל אייכלר:</w:t>
      </w:r>
      <w:r w:rsidRPr="00B524D9">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1011" w:name="_ETM_Q29_629000"/>
      <w:bookmarkStart w:id="11012" w:name="_ETM_Q29_626220"/>
      <w:bookmarkEnd w:id="11011"/>
      <w:bookmarkEnd w:id="11012"/>
      <w:r>
        <w:rPr>
          <w:rtl/>
        </w:rPr>
        <w:t xml:space="preserve">תודה </w:t>
      </w:r>
      <w:bookmarkStart w:id="11013" w:name="_ETM_Q29_626430"/>
      <w:bookmarkEnd w:id="11013"/>
      <w:r>
        <w:rPr>
          <w:rtl/>
        </w:rPr>
        <w:t>רבה</w:t>
      </w:r>
      <w:r>
        <w:rPr>
          <w:rFonts w:hint="cs"/>
          <w:rtl/>
        </w:rPr>
        <w:t>.</w:t>
      </w:r>
      <w:r>
        <w:rPr>
          <w:rtl/>
        </w:rPr>
        <w:t xml:space="preserve"> </w:t>
      </w:r>
      <w:bookmarkStart w:id="11014" w:name="_ETM_Q29_626970"/>
      <w:bookmarkEnd w:id="11014"/>
      <w:r>
        <w:rPr>
          <w:rtl/>
        </w:rPr>
        <w:t xml:space="preserve">חברת </w:t>
      </w:r>
      <w:bookmarkStart w:id="11015" w:name="_ETM_Q29_627329"/>
      <w:bookmarkEnd w:id="11015"/>
      <w:r>
        <w:rPr>
          <w:rtl/>
        </w:rPr>
        <w:t xml:space="preserve">הכנסת </w:t>
      </w:r>
      <w:bookmarkStart w:id="11016" w:name="_ETM_Q29_627900"/>
      <w:bookmarkEnd w:id="11016"/>
      <w:r>
        <w:rPr>
          <w:rFonts w:hint="cs"/>
          <w:rtl/>
        </w:rPr>
        <w:t>ד</w:t>
      </w:r>
      <w:r>
        <w:rPr>
          <w:rtl/>
        </w:rPr>
        <w:t xml:space="preserve">בי </w:t>
      </w:r>
      <w:bookmarkStart w:id="11017" w:name="_ETM_Q29_628260"/>
      <w:bookmarkEnd w:id="11017"/>
      <w:r>
        <w:rPr>
          <w:rtl/>
        </w:rPr>
        <w:t>ביטון</w:t>
      </w:r>
      <w:r>
        <w:rPr>
          <w:rFonts w:hint="cs"/>
          <w:rtl/>
        </w:rPr>
        <w:t>.</w:t>
      </w:r>
    </w:p>
    <w:p w:rsidR="00513DF7" w:rsidRDefault="00513DF7" w:rsidP="00BA73B6">
      <w:pPr>
        <w:rPr>
          <w:rtl/>
        </w:rPr>
      </w:pPr>
      <w:bookmarkStart w:id="11018" w:name="_ETM_Q29_636000"/>
      <w:bookmarkStart w:id="11019" w:name="_ETM_Q29_637000"/>
      <w:bookmarkEnd w:id="11018"/>
      <w:bookmarkEnd w:id="11019"/>
    </w:p>
    <w:p w:rsidR="00513DF7" w:rsidRDefault="00513DF7" w:rsidP="00BA73B6">
      <w:pPr>
        <w:pStyle w:val="a4"/>
        <w:keepNext/>
        <w:rPr>
          <w:rtl/>
        </w:rPr>
      </w:pPr>
      <w:bookmarkStart w:id="11020" w:name="ET_speaker_6341_23"/>
      <w:r w:rsidRPr="00B524D9">
        <w:rPr>
          <w:rStyle w:val="TagStyle"/>
          <w:rtl/>
        </w:rPr>
        <w:t xml:space="preserve"> &lt;&lt; דובר &gt;&gt; </w:t>
      </w:r>
      <w:bookmarkStart w:id="11021" w:name="_Toc124881367"/>
      <w:bookmarkStart w:id="11022" w:name="_Toc124882081"/>
      <w:r>
        <w:rPr>
          <w:rtl/>
        </w:rPr>
        <w:t>דבי ביטון (יש עתיד):</w:t>
      </w:r>
      <w:bookmarkEnd w:id="11021"/>
      <w:bookmarkEnd w:id="11022"/>
      <w:r w:rsidRPr="00B524D9">
        <w:rPr>
          <w:rStyle w:val="TagStyle"/>
          <w:rtl/>
        </w:rPr>
        <w:t xml:space="preserve"> &lt;&lt; דובר &gt;&gt;</w:t>
      </w:r>
      <w:r>
        <w:rPr>
          <w:rtl/>
        </w:rPr>
        <w:t xml:space="preserve"> </w:t>
      </w:r>
      <w:bookmarkEnd w:id="11020"/>
    </w:p>
    <w:p w:rsidR="00513DF7" w:rsidRDefault="00513DF7" w:rsidP="00DA3834">
      <w:pPr>
        <w:rPr>
          <w:rtl/>
        </w:rPr>
      </w:pPr>
    </w:p>
    <w:p w:rsidR="00513DF7" w:rsidRDefault="00513DF7" w:rsidP="00BA73B6">
      <w:pPr>
        <w:rPr>
          <w:rtl/>
        </w:rPr>
      </w:pPr>
      <w:bookmarkStart w:id="11023" w:name="_ETM_Q29_640000"/>
      <w:bookmarkStart w:id="11024" w:name="_ETM_Q29_645349"/>
      <w:bookmarkEnd w:id="11023"/>
      <w:bookmarkEnd w:id="11024"/>
      <w:r>
        <w:rPr>
          <w:rtl/>
        </w:rPr>
        <w:t xml:space="preserve">כבוד </w:t>
      </w:r>
      <w:bookmarkStart w:id="11025" w:name="_ETM_Q29_645650"/>
      <w:bookmarkEnd w:id="11025"/>
      <w:r>
        <w:rPr>
          <w:rtl/>
        </w:rPr>
        <w:t>היושב-ראש</w:t>
      </w:r>
      <w:r>
        <w:rPr>
          <w:rFonts w:hint="cs"/>
          <w:rtl/>
        </w:rPr>
        <w:t>,</w:t>
      </w:r>
      <w:r>
        <w:rPr>
          <w:rtl/>
        </w:rPr>
        <w:t xml:space="preserve"> </w:t>
      </w:r>
      <w:bookmarkStart w:id="11026" w:name="_ETM_Q29_647180"/>
      <w:bookmarkEnd w:id="11026"/>
      <w:r>
        <w:rPr>
          <w:rtl/>
        </w:rPr>
        <w:t xml:space="preserve">כנסת </w:t>
      </w:r>
      <w:bookmarkStart w:id="11027" w:name="_ETM_Q29_647599"/>
      <w:bookmarkEnd w:id="11027"/>
      <w:r>
        <w:rPr>
          <w:rtl/>
        </w:rPr>
        <w:t>נכבדה</w:t>
      </w:r>
      <w:r>
        <w:rPr>
          <w:rFonts w:hint="cs"/>
          <w:rtl/>
        </w:rPr>
        <w:t>,</w:t>
      </w:r>
      <w:bookmarkStart w:id="11028" w:name="_ETM_Q29_649419"/>
      <w:bookmarkStart w:id="11029" w:name="_ETM_Q29_649659"/>
      <w:bookmarkEnd w:id="11028"/>
      <w:bookmarkEnd w:id="11029"/>
      <w:r>
        <w:rPr>
          <w:rtl/>
        </w:rPr>
        <w:t xml:space="preserve"> </w:t>
      </w:r>
      <w:bookmarkStart w:id="11030" w:name="_ETM_Q29_650559"/>
      <w:bookmarkEnd w:id="11030"/>
      <w:r>
        <w:rPr>
          <w:rtl/>
        </w:rPr>
        <w:t xml:space="preserve">אני </w:t>
      </w:r>
      <w:bookmarkStart w:id="11031" w:name="_ETM_Q29_650709"/>
      <w:bookmarkEnd w:id="11031"/>
      <w:r>
        <w:rPr>
          <w:rtl/>
        </w:rPr>
        <w:t>שמחה</w:t>
      </w:r>
      <w:r>
        <w:rPr>
          <w:rFonts w:hint="cs"/>
          <w:rtl/>
        </w:rPr>
        <w:t>,</w:t>
      </w:r>
      <w:r>
        <w:rPr>
          <w:rtl/>
        </w:rPr>
        <w:t xml:space="preserve"> </w:t>
      </w:r>
      <w:bookmarkStart w:id="11032" w:name="_ETM_Q29_651279"/>
      <w:bookmarkEnd w:id="11032"/>
      <w:r>
        <w:rPr>
          <w:rtl/>
        </w:rPr>
        <w:t xml:space="preserve">כבוד </w:t>
      </w:r>
      <w:bookmarkStart w:id="11033" w:name="_ETM_Q29_651549"/>
      <w:bookmarkEnd w:id="11033"/>
      <w:r>
        <w:rPr>
          <w:rtl/>
        </w:rPr>
        <w:t>היושב-ראש</w:t>
      </w:r>
      <w:r>
        <w:rPr>
          <w:rFonts w:hint="cs"/>
          <w:rtl/>
        </w:rPr>
        <w:t>,</w:t>
      </w:r>
      <w:r>
        <w:rPr>
          <w:rtl/>
        </w:rPr>
        <w:t xml:space="preserve"> </w:t>
      </w:r>
      <w:bookmarkStart w:id="11034" w:name="_ETM_Q29_652090"/>
      <w:bookmarkEnd w:id="11034"/>
      <w:r>
        <w:rPr>
          <w:rtl/>
        </w:rPr>
        <w:t xml:space="preserve">שאתה </w:t>
      </w:r>
      <w:bookmarkStart w:id="11035" w:name="_ETM_Q29_652449"/>
      <w:bookmarkEnd w:id="11035"/>
      <w:r>
        <w:rPr>
          <w:rtl/>
        </w:rPr>
        <w:t xml:space="preserve">זה </w:t>
      </w:r>
      <w:bookmarkStart w:id="11036" w:name="_ETM_Q29_652689"/>
      <w:bookmarkEnd w:id="11036"/>
      <w:r>
        <w:rPr>
          <w:rtl/>
        </w:rPr>
        <w:t xml:space="preserve">שנמצא </w:t>
      </w:r>
      <w:bookmarkStart w:id="11037" w:name="_ETM_Q29_653260"/>
      <w:bookmarkEnd w:id="11037"/>
      <w:r>
        <w:rPr>
          <w:rtl/>
        </w:rPr>
        <w:t>עכשיו</w:t>
      </w:r>
      <w:r>
        <w:rPr>
          <w:rFonts w:hint="cs"/>
          <w:rtl/>
        </w:rPr>
        <w:t>,</w:t>
      </w:r>
      <w:r>
        <w:rPr>
          <w:rtl/>
        </w:rPr>
        <w:t xml:space="preserve"> </w:t>
      </w:r>
      <w:bookmarkStart w:id="11038" w:name="_ETM_Q29_654330"/>
      <w:bookmarkEnd w:id="11038"/>
      <w:r>
        <w:rPr>
          <w:rtl/>
        </w:rPr>
        <w:t xml:space="preserve">כי </w:t>
      </w:r>
      <w:bookmarkStart w:id="11039" w:name="_ETM_Q29_654840"/>
      <w:bookmarkEnd w:id="11039"/>
      <w:r>
        <w:rPr>
          <w:rtl/>
        </w:rPr>
        <w:t xml:space="preserve">אני </w:t>
      </w:r>
      <w:bookmarkStart w:id="11040" w:name="_ETM_Q29_655050"/>
      <w:bookmarkEnd w:id="11040"/>
      <w:r>
        <w:rPr>
          <w:rtl/>
        </w:rPr>
        <w:t xml:space="preserve">עדיין </w:t>
      </w:r>
      <w:bookmarkStart w:id="11041" w:name="_ETM_Q29_655440"/>
      <w:bookmarkEnd w:id="11041"/>
      <w:r>
        <w:rPr>
          <w:rtl/>
        </w:rPr>
        <w:t xml:space="preserve">נושאת </w:t>
      </w:r>
      <w:bookmarkStart w:id="11042" w:name="_ETM_Q29_656730"/>
      <w:bookmarkEnd w:id="11042"/>
      <w:r>
        <w:rPr>
          <w:rtl/>
        </w:rPr>
        <w:t xml:space="preserve">בליבי </w:t>
      </w:r>
      <w:bookmarkStart w:id="11043" w:name="_ETM_Q29_657890"/>
      <w:bookmarkEnd w:id="11043"/>
      <w:r>
        <w:rPr>
          <w:rtl/>
        </w:rPr>
        <w:t>ו</w:t>
      </w:r>
      <w:r>
        <w:rPr>
          <w:rFonts w:hint="cs"/>
          <w:rtl/>
        </w:rPr>
        <w:t>ב</w:t>
      </w:r>
      <w:r>
        <w:rPr>
          <w:rtl/>
        </w:rPr>
        <w:t xml:space="preserve">מחשבותיי </w:t>
      </w:r>
      <w:bookmarkStart w:id="11044" w:name="_ETM_Q29_659120"/>
      <w:bookmarkEnd w:id="11044"/>
      <w:r>
        <w:rPr>
          <w:rtl/>
        </w:rPr>
        <w:t xml:space="preserve">את </w:t>
      </w:r>
      <w:bookmarkStart w:id="11045" w:name="_ETM_Q29_659569"/>
      <w:bookmarkEnd w:id="11045"/>
      <w:r>
        <w:rPr>
          <w:rtl/>
        </w:rPr>
        <w:t xml:space="preserve">כל </w:t>
      </w:r>
      <w:bookmarkStart w:id="11046" w:name="_ETM_Q29_659780"/>
      <w:bookmarkEnd w:id="11046"/>
      <w:r>
        <w:rPr>
          <w:rtl/>
        </w:rPr>
        <w:t xml:space="preserve">מה </w:t>
      </w:r>
      <w:bookmarkStart w:id="11047" w:name="_ETM_Q29_659900"/>
      <w:bookmarkEnd w:id="11047"/>
      <w:r>
        <w:rPr>
          <w:rtl/>
        </w:rPr>
        <w:t xml:space="preserve">ששמעתי </w:t>
      </w:r>
      <w:bookmarkStart w:id="11048" w:name="_ETM_Q29_660590"/>
      <w:bookmarkEnd w:id="11048"/>
      <w:r>
        <w:rPr>
          <w:rtl/>
        </w:rPr>
        <w:t xml:space="preserve">היום </w:t>
      </w:r>
      <w:bookmarkStart w:id="11049" w:name="_ETM_Q29_661040"/>
      <w:bookmarkEnd w:id="11049"/>
      <w:r>
        <w:rPr>
          <w:rtl/>
        </w:rPr>
        <w:t xml:space="preserve">בוועדה </w:t>
      </w:r>
      <w:bookmarkStart w:id="11050" w:name="_ETM_Q29_663510"/>
      <w:bookmarkEnd w:id="11050"/>
      <w:r>
        <w:rPr>
          <w:rtl/>
        </w:rPr>
        <w:t xml:space="preserve">למתמודדי </w:t>
      </w:r>
      <w:bookmarkStart w:id="11051" w:name="_ETM_Q29_664560"/>
      <w:bookmarkEnd w:id="11051"/>
      <w:r>
        <w:rPr>
          <w:rtl/>
        </w:rPr>
        <w:t>נפש</w:t>
      </w:r>
      <w:r>
        <w:rPr>
          <w:rFonts w:hint="cs"/>
          <w:rtl/>
        </w:rPr>
        <w:t>.</w:t>
      </w:r>
      <w:r>
        <w:rPr>
          <w:rtl/>
        </w:rPr>
        <w:t xml:space="preserve"> </w:t>
      </w:r>
      <w:bookmarkStart w:id="11052" w:name="_ETM_Q29_666239"/>
      <w:bookmarkEnd w:id="11052"/>
      <w:r>
        <w:rPr>
          <w:rtl/>
        </w:rPr>
        <w:t xml:space="preserve">הצטערתי </w:t>
      </w:r>
      <w:bookmarkStart w:id="11053" w:name="_ETM_Q29_666989"/>
      <w:bookmarkEnd w:id="11053"/>
      <w:r>
        <w:rPr>
          <w:rtl/>
        </w:rPr>
        <w:t xml:space="preserve">לשמוע </w:t>
      </w:r>
      <w:bookmarkStart w:id="11054" w:name="_ETM_Q29_667379"/>
      <w:bookmarkEnd w:id="11054"/>
      <w:r>
        <w:rPr>
          <w:rtl/>
        </w:rPr>
        <w:t xml:space="preserve">היום </w:t>
      </w:r>
      <w:bookmarkStart w:id="11055" w:name="_ETM_Q29_667890"/>
      <w:bookmarkEnd w:id="11055"/>
      <w:r>
        <w:rPr>
          <w:rtl/>
        </w:rPr>
        <w:t>–</w:t>
      </w:r>
      <w:bookmarkStart w:id="11056" w:name="_ETM_Q29_668129"/>
      <w:bookmarkEnd w:id="11056"/>
      <w:r>
        <w:rPr>
          <w:rFonts w:hint="cs"/>
          <w:rtl/>
        </w:rPr>
        <w:t xml:space="preserve"> </w:t>
      </w:r>
      <w:r>
        <w:rPr>
          <w:rtl/>
        </w:rPr>
        <w:t xml:space="preserve">אני </w:t>
      </w:r>
      <w:bookmarkStart w:id="11057" w:name="_ETM_Q29_668310"/>
      <w:bookmarkEnd w:id="11057"/>
      <w:r>
        <w:rPr>
          <w:rtl/>
        </w:rPr>
        <w:t>רק אעדכן</w:t>
      </w:r>
      <w:r>
        <w:rPr>
          <w:rFonts w:hint="cs"/>
          <w:rtl/>
        </w:rPr>
        <w:t>.</w:t>
      </w:r>
      <w:r>
        <w:rPr>
          <w:rtl/>
        </w:rPr>
        <w:t xml:space="preserve"> </w:t>
      </w:r>
      <w:bookmarkStart w:id="11058" w:name="_ETM_Q29_669180"/>
      <w:bookmarkEnd w:id="11058"/>
      <w:r>
        <w:rPr>
          <w:rtl/>
        </w:rPr>
        <w:t xml:space="preserve">התקיימה </w:t>
      </w:r>
      <w:bookmarkStart w:id="11059" w:name="_ETM_Q29_670860"/>
      <w:bookmarkEnd w:id="11059"/>
      <w:r>
        <w:rPr>
          <w:rtl/>
        </w:rPr>
        <w:t>ועדה</w:t>
      </w:r>
      <w:bookmarkStart w:id="11060" w:name="_ETM_Q29_672629"/>
      <w:bookmarkStart w:id="11061" w:name="_ETM_Q29_673080"/>
      <w:bookmarkEnd w:id="11060"/>
      <w:bookmarkEnd w:id="11061"/>
      <w:r>
        <w:rPr>
          <w:rFonts w:hint="cs"/>
          <w:rtl/>
        </w:rPr>
        <w:t xml:space="preserve"> </w:t>
      </w:r>
      <w:r>
        <w:rPr>
          <w:rtl/>
        </w:rPr>
        <w:t xml:space="preserve">לגבי </w:t>
      </w:r>
      <w:bookmarkStart w:id="11062" w:name="_ETM_Q29_673440"/>
      <w:bookmarkEnd w:id="11062"/>
      <w:r>
        <w:rPr>
          <w:rtl/>
        </w:rPr>
        <w:t>שי</w:t>
      </w:r>
      <w:r>
        <w:rPr>
          <w:rFonts w:hint="cs"/>
          <w:rtl/>
        </w:rPr>
        <w:t xml:space="preserve">קום </w:t>
      </w:r>
      <w:bookmarkStart w:id="11063" w:name="_ETM_Q29_673920"/>
      <w:bookmarkEnd w:id="11063"/>
      <w:r>
        <w:rPr>
          <w:rtl/>
        </w:rPr>
        <w:t xml:space="preserve">בקהילה </w:t>
      </w:r>
      <w:bookmarkStart w:id="11064" w:name="_ETM_Q29_674640"/>
      <w:bookmarkEnd w:id="11064"/>
      <w:r>
        <w:rPr>
          <w:rtl/>
        </w:rPr>
        <w:t xml:space="preserve">ודיור </w:t>
      </w:r>
      <w:bookmarkStart w:id="11065" w:name="_ETM_Q29_675299"/>
      <w:bookmarkEnd w:id="11065"/>
      <w:r>
        <w:rPr>
          <w:rtl/>
        </w:rPr>
        <w:t xml:space="preserve">במסגרות </w:t>
      </w:r>
      <w:bookmarkStart w:id="11066" w:name="_ETM_Q29_675870"/>
      <w:bookmarkEnd w:id="11066"/>
      <w:r>
        <w:rPr>
          <w:rtl/>
        </w:rPr>
        <w:t xml:space="preserve">תעסוקה </w:t>
      </w:r>
      <w:bookmarkStart w:id="11067" w:name="_ETM_Q29_676319"/>
      <w:bookmarkEnd w:id="11067"/>
      <w:r>
        <w:rPr>
          <w:rtl/>
        </w:rPr>
        <w:t xml:space="preserve">למתמודדי </w:t>
      </w:r>
      <w:bookmarkStart w:id="11068" w:name="_ETM_Q29_677040"/>
      <w:bookmarkEnd w:id="11068"/>
      <w:r>
        <w:rPr>
          <w:rtl/>
        </w:rPr>
        <w:t>נפש</w:t>
      </w:r>
      <w:r>
        <w:rPr>
          <w:rFonts w:hint="cs"/>
          <w:rtl/>
        </w:rPr>
        <w:t>,</w:t>
      </w:r>
      <w:r>
        <w:rPr>
          <w:rtl/>
        </w:rPr>
        <w:t xml:space="preserve"> </w:t>
      </w:r>
      <w:bookmarkStart w:id="11069" w:name="_ETM_Q29_678080"/>
      <w:bookmarkEnd w:id="11069"/>
      <w:r>
        <w:rPr>
          <w:rtl/>
        </w:rPr>
        <w:t xml:space="preserve">והגיעו </w:t>
      </w:r>
      <w:bookmarkStart w:id="11070" w:name="_ETM_Q29_678500"/>
      <w:bookmarkEnd w:id="11070"/>
      <w:r>
        <w:rPr>
          <w:rtl/>
        </w:rPr>
        <w:t xml:space="preserve">נציגים </w:t>
      </w:r>
      <w:bookmarkStart w:id="11071" w:name="_ETM_Q29_679130"/>
      <w:bookmarkEnd w:id="11071"/>
      <w:r>
        <w:rPr>
          <w:rtl/>
        </w:rPr>
        <w:t xml:space="preserve">ממשרד </w:t>
      </w:r>
      <w:bookmarkStart w:id="11072" w:name="_ETM_Q29_679610"/>
      <w:bookmarkEnd w:id="11072"/>
      <w:r>
        <w:rPr>
          <w:rtl/>
        </w:rPr>
        <w:t xml:space="preserve">הבריאות </w:t>
      </w:r>
      <w:bookmarkStart w:id="11073" w:name="_ETM_Q29_681110"/>
      <w:bookmarkEnd w:id="11073"/>
      <w:r>
        <w:rPr>
          <w:rtl/>
        </w:rPr>
        <w:t>ו</w:t>
      </w:r>
      <w:bookmarkStart w:id="11074" w:name="_ETM_Q29_683300"/>
      <w:bookmarkEnd w:id="11074"/>
      <w:r>
        <w:rPr>
          <w:rFonts w:hint="cs"/>
          <w:rtl/>
        </w:rPr>
        <w:t>מ</w:t>
      </w:r>
      <w:r>
        <w:rPr>
          <w:rtl/>
        </w:rPr>
        <w:t xml:space="preserve">הביטוח </w:t>
      </w:r>
      <w:bookmarkStart w:id="11075" w:name="_ETM_Q29_683840"/>
      <w:bookmarkEnd w:id="11075"/>
      <w:r>
        <w:rPr>
          <w:rFonts w:hint="cs"/>
          <w:rtl/>
        </w:rPr>
        <w:t>ה</w:t>
      </w:r>
      <w:r>
        <w:rPr>
          <w:rtl/>
        </w:rPr>
        <w:t>לאומי</w:t>
      </w:r>
      <w:r>
        <w:rPr>
          <w:rFonts w:hint="cs"/>
          <w:rtl/>
        </w:rPr>
        <w:t>,</w:t>
      </w:r>
      <w:r>
        <w:rPr>
          <w:rtl/>
        </w:rPr>
        <w:t xml:space="preserve"> </w:t>
      </w:r>
      <w:bookmarkStart w:id="11076" w:name="_ETM_Q29_684380"/>
      <w:bookmarkEnd w:id="11076"/>
      <w:r>
        <w:rPr>
          <w:rFonts w:hint="cs"/>
          <w:rtl/>
        </w:rPr>
        <w:t>מה</w:t>
      </w:r>
      <w:r>
        <w:rPr>
          <w:rtl/>
        </w:rPr>
        <w:t>רווחה</w:t>
      </w:r>
      <w:r>
        <w:rPr>
          <w:rFonts w:hint="cs"/>
          <w:rtl/>
        </w:rPr>
        <w:t>,</w:t>
      </w:r>
      <w:r>
        <w:rPr>
          <w:rtl/>
        </w:rPr>
        <w:t xml:space="preserve"> </w:t>
      </w:r>
      <w:bookmarkStart w:id="11077" w:name="_ETM_Q29_685900"/>
      <w:bookmarkEnd w:id="11077"/>
      <w:r>
        <w:rPr>
          <w:rtl/>
        </w:rPr>
        <w:t xml:space="preserve">ובאמת </w:t>
      </w:r>
      <w:bookmarkStart w:id="11078" w:name="_ETM_Q29_687550"/>
      <w:bookmarkEnd w:id="11078"/>
      <w:r>
        <w:rPr>
          <w:rtl/>
        </w:rPr>
        <w:t xml:space="preserve">היינו </w:t>
      </w:r>
      <w:bookmarkStart w:id="11079" w:name="_ETM_Q29_687819"/>
      <w:bookmarkEnd w:id="11079"/>
      <w:r>
        <w:rPr>
          <w:rtl/>
        </w:rPr>
        <w:t xml:space="preserve">אמורים </w:t>
      </w:r>
      <w:bookmarkStart w:id="11080" w:name="_ETM_Q29_688180"/>
      <w:bookmarkEnd w:id="11080"/>
      <w:r>
        <w:rPr>
          <w:rtl/>
        </w:rPr>
        <w:t xml:space="preserve">לקבל </w:t>
      </w:r>
      <w:bookmarkStart w:id="11081" w:name="_ETM_Q29_689080"/>
      <w:bookmarkEnd w:id="11081"/>
      <w:r>
        <w:rPr>
          <w:rtl/>
        </w:rPr>
        <w:t xml:space="preserve">נתונים </w:t>
      </w:r>
      <w:bookmarkStart w:id="11082" w:name="_ETM_Q29_689620"/>
      <w:bookmarkEnd w:id="11082"/>
      <w:r>
        <w:rPr>
          <w:rtl/>
        </w:rPr>
        <w:t xml:space="preserve">פחות </w:t>
      </w:r>
      <w:bookmarkStart w:id="11083" w:name="_ETM_Q29_690040"/>
      <w:bookmarkEnd w:id="11083"/>
      <w:r>
        <w:rPr>
          <w:rtl/>
        </w:rPr>
        <w:t xml:space="preserve">או </w:t>
      </w:r>
      <w:bookmarkStart w:id="11084" w:name="_ETM_Q29_690160"/>
      <w:bookmarkEnd w:id="11084"/>
      <w:r>
        <w:rPr>
          <w:rtl/>
        </w:rPr>
        <w:t xml:space="preserve">יותר </w:t>
      </w:r>
      <w:bookmarkStart w:id="11085" w:name="_ETM_Q29_690430"/>
      <w:bookmarkEnd w:id="11085"/>
      <w:r>
        <w:rPr>
          <w:rtl/>
        </w:rPr>
        <w:t xml:space="preserve">על </w:t>
      </w:r>
      <w:bookmarkStart w:id="11086" w:name="_ETM_Q29_690550"/>
      <w:bookmarkEnd w:id="11086"/>
      <w:r>
        <w:rPr>
          <w:rtl/>
        </w:rPr>
        <w:t xml:space="preserve">מצבם </w:t>
      </w:r>
      <w:bookmarkStart w:id="11087" w:name="_ETM_Q29_691300"/>
      <w:bookmarkEnd w:id="11087"/>
      <w:r>
        <w:rPr>
          <w:rtl/>
        </w:rPr>
        <w:t xml:space="preserve">של </w:t>
      </w:r>
      <w:bookmarkStart w:id="11088" w:name="_ETM_Q29_691510"/>
      <w:bookmarkEnd w:id="11088"/>
      <w:r>
        <w:rPr>
          <w:rtl/>
        </w:rPr>
        <w:t xml:space="preserve">מתמודדי </w:t>
      </w:r>
      <w:bookmarkStart w:id="11089" w:name="_ETM_Q29_692200"/>
      <w:bookmarkEnd w:id="11089"/>
      <w:r>
        <w:rPr>
          <w:rtl/>
        </w:rPr>
        <w:t>נפש</w:t>
      </w:r>
      <w:bookmarkStart w:id="11090" w:name="_ETM_Q29_692800"/>
      <w:bookmarkEnd w:id="11090"/>
      <w:r>
        <w:rPr>
          <w:rFonts w:hint="cs"/>
          <w:rtl/>
        </w:rPr>
        <w:t>,</w:t>
      </w:r>
      <w:r>
        <w:rPr>
          <w:rtl/>
        </w:rPr>
        <w:t xml:space="preserve"> </w:t>
      </w:r>
      <w:bookmarkStart w:id="11091" w:name="_ETM_Q29_693429"/>
      <w:bookmarkEnd w:id="11091"/>
      <w:r>
        <w:rPr>
          <w:rtl/>
        </w:rPr>
        <w:t xml:space="preserve">איך </w:t>
      </w:r>
      <w:bookmarkStart w:id="11092" w:name="_ETM_Q29_693640"/>
      <w:bookmarkEnd w:id="11092"/>
      <w:r>
        <w:rPr>
          <w:rtl/>
        </w:rPr>
        <w:t xml:space="preserve">בעצם </w:t>
      </w:r>
      <w:bookmarkStart w:id="11093" w:name="_ETM_Q29_694270"/>
      <w:bookmarkEnd w:id="11093"/>
      <w:r>
        <w:rPr>
          <w:rFonts w:hint="cs"/>
          <w:rtl/>
        </w:rPr>
        <w:t xml:space="preserve">הם </w:t>
      </w:r>
      <w:bookmarkStart w:id="11094" w:name="_ETM_Q29_691000"/>
      <w:bookmarkEnd w:id="11094"/>
      <w:r>
        <w:rPr>
          <w:rtl/>
        </w:rPr>
        <w:t xml:space="preserve">מקבלים </w:t>
      </w:r>
      <w:bookmarkStart w:id="11095" w:name="_ETM_Q29_694780"/>
      <w:bookmarkEnd w:id="11095"/>
      <w:r>
        <w:rPr>
          <w:rtl/>
        </w:rPr>
        <w:t xml:space="preserve">את </w:t>
      </w:r>
      <w:bookmarkStart w:id="11096" w:name="_ETM_Q29_694959"/>
      <w:bookmarkEnd w:id="11096"/>
      <w:r>
        <w:rPr>
          <w:rFonts w:hint="cs"/>
          <w:rtl/>
        </w:rPr>
        <w:t xml:space="preserve">סל השיקום שלהם </w:t>
      </w:r>
      <w:bookmarkStart w:id="11097" w:name="_ETM_Q29_695290"/>
      <w:bookmarkStart w:id="11098" w:name="_ETM_Q29_695860"/>
      <w:bookmarkStart w:id="11099" w:name="_ETM_Q29_696550"/>
      <w:bookmarkEnd w:id="11097"/>
      <w:bookmarkEnd w:id="11098"/>
      <w:bookmarkEnd w:id="11099"/>
      <w:r>
        <w:rPr>
          <w:rtl/>
        </w:rPr>
        <w:t>ו</w:t>
      </w:r>
      <w:r>
        <w:rPr>
          <w:rFonts w:hint="cs"/>
          <w:rtl/>
        </w:rPr>
        <w:t xml:space="preserve">את </w:t>
      </w:r>
      <w:r>
        <w:rPr>
          <w:rtl/>
        </w:rPr>
        <w:t xml:space="preserve">הקצבה </w:t>
      </w:r>
      <w:bookmarkStart w:id="11100" w:name="_ETM_Q29_697900"/>
      <w:bookmarkEnd w:id="11100"/>
      <w:r>
        <w:rPr>
          <w:rtl/>
        </w:rPr>
        <w:t>שלהם</w:t>
      </w:r>
      <w:r>
        <w:rPr>
          <w:rFonts w:hint="cs"/>
          <w:rtl/>
        </w:rPr>
        <w:t>.</w:t>
      </w:r>
      <w:r>
        <w:rPr>
          <w:rtl/>
        </w:rPr>
        <w:t xml:space="preserve"> </w:t>
      </w:r>
      <w:bookmarkStart w:id="11101" w:name="_ETM_Q29_699069"/>
      <w:bookmarkEnd w:id="11101"/>
      <w:r>
        <w:rPr>
          <w:rtl/>
        </w:rPr>
        <w:t xml:space="preserve">והתקשיתי </w:t>
      </w:r>
      <w:bookmarkStart w:id="11102" w:name="_ETM_Q29_701150"/>
      <w:bookmarkEnd w:id="11102"/>
      <w:r>
        <w:rPr>
          <w:rtl/>
        </w:rPr>
        <w:t xml:space="preserve">מאוד </w:t>
      </w:r>
      <w:bookmarkStart w:id="11103" w:name="_ETM_Q29_701480"/>
      <w:bookmarkEnd w:id="11103"/>
      <w:r>
        <w:rPr>
          <w:rtl/>
        </w:rPr>
        <w:t xml:space="preserve">לשמוע </w:t>
      </w:r>
      <w:bookmarkStart w:id="11104" w:name="_ETM_Q29_702110"/>
      <w:bookmarkEnd w:id="11104"/>
      <w:r>
        <w:rPr>
          <w:rtl/>
        </w:rPr>
        <w:t xml:space="preserve">שפחות </w:t>
      </w:r>
      <w:bookmarkStart w:id="11105" w:name="_ETM_Q29_702740"/>
      <w:bookmarkEnd w:id="11105"/>
      <w:r>
        <w:rPr>
          <w:rtl/>
        </w:rPr>
        <w:t xml:space="preserve">מ-50% </w:t>
      </w:r>
      <w:bookmarkStart w:id="11106" w:name="_ETM_Q29_704000"/>
      <w:bookmarkEnd w:id="11106"/>
      <w:r>
        <w:rPr>
          <w:rtl/>
        </w:rPr>
        <w:t xml:space="preserve">מהמתמודדים </w:t>
      </w:r>
      <w:bookmarkStart w:id="11107" w:name="_ETM_Q29_705410"/>
      <w:bookmarkEnd w:id="11107"/>
      <w:r>
        <w:rPr>
          <w:rtl/>
        </w:rPr>
        <w:t xml:space="preserve">בכלל </w:t>
      </w:r>
      <w:bookmarkStart w:id="11108" w:name="_ETM_Q29_705800"/>
      <w:bookmarkEnd w:id="11108"/>
      <w:r>
        <w:rPr>
          <w:rtl/>
        </w:rPr>
        <w:t>מ</w:t>
      </w:r>
      <w:r>
        <w:rPr>
          <w:rFonts w:hint="cs"/>
          <w:rtl/>
        </w:rPr>
        <w:t xml:space="preserve">מצים </w:t>
      </w:r>
      <w:bookmarkStart w:id="11109" w:name="_ETM_Q29_706400"/>
      <w:bookmarkEnd w:id="11109"/>
      <w:r>
        <w:rPr>
          <w:rtl/>
        </w:rPr>
        <w:t xml:space="preserve">את </w:t>
      </w:r>
      <w:bookmarkStart w:id="11110" w:name="_ETM_Q29_706550"/>
      <w:bookmarkEnd w:id="11110"/>
      <w:r>
        <w:rPr>
          <w:rtl/>
        </w:rPr>
        <w:t xml:space="preserve">הזכויות </w:t>
      </w:r>
      <w:bookmarkStart w:id="11111" w:name="_ETM_Q29_707120"/>
      <w:bookmarkEnd w:id="11111"/>
      <w:r>
        <w:rPr>
          <w:rtl/>
        </w:rPr>
        <w:t>שלהם</w:t>
      </w:r>
      <w:r>
        <w:rPr>
          <w:rFonts w:hint="cs"/>
          <w:rtl/>
        </w:rPr>
        <w:t xml:space="preserve"> –</w:t>
      </w:r>
      <w:r>
        <w:rPr>
          <w:rtl/>
        </w:rPr>
        <w:t xml:space="preserve"> </w:t>
      </w:r>
      <w:bookmarkStart w:id="11112" w:name="_ETM_Q29_707960"/>
      <w:bookmarkEnd w:id="11112"/>
      <w:r>
        <w:rPr>
          <w:rtl/>
        </w:rPr>
        <w:t xml:space="preserve">לא </w:t>
      </w:r>
      <w:bookmarkStart w:id="11113" w:name="_ETM_Q29_708200"/>
      <w:bookmarkEnd w:id="11113"/>
      <w:r>
        <w:rPr>
          <w:rtl/>
        </w:rPr>
        <w:t xml:space="preserve">בגלל </w:t>
      </w:r>
      <w:bookmarkStart w:id="11114" w:name="_ETM_Q29_708770"/>
      <w:bookmarkEnd w:id="11114"/>
      <w:r>
        <w:rPr>
          <w:rtl/>
        </w:rPr>
        <w:t xml:space="preserve">שהם </w:t>
      </w:r>
      <w:bookmarkStart w:id="11115" w:name="_ETM_Q29_709070"/>
      <w:bookmarkEnd w:id="11115"/>
      <w:r>
        <w:rPr>
          <w:rtl/>
        </w:rPr>
        <w:t xml:space="preserve">לא </w:t>
      </w:r>
      <w:bookmarkStart w:id="11116" w:name="_ETM_Q29_709220"/>
      <w:bookmarkEnd w:id="11116"/>
      <w:r>
        <w:rPr>
          <w:rtl/>
        </w:rPr>
        <w:t>רוצים</w:t>
      </w:r>
      <w:r>
        <w:rPr>
          <w:rFonts w:hint="cs"/>
          <w:rtl/>
        </w:rPr>
        <w:t>,</w:t>
      </w:r>
      <w:r>
        <w:rPr>
          <w:rtl/>
        </w:rPr>
        <w:t xml:space="preserve"> </w:t>
      </w:r>
      <w:bookmarkStart w:id="11117" w:name="_ETM_Q29_710490"/>
      <w:bookmarkEnd w:id="11117"/>
      <w:r>
        <w:rPr>
          <w:rtl/>
        </w:rPr>
        <w:t xml:space="preserve">אלא </w:t>
      </w:r>
      <w:bookmarkStart w:id="11118" w:name="_ETM_Q29_710850"/>
      <w:bookmarkEnd w:id="11118"/>
      <w:r>
        <w:rPr>
          <w:rtl/>
        </w:rPr>
        <w:t xml:space="preserve">משום </w:t>
      </w:r>
      <w:bookmarkStart w:id="11119" w:name="_ETM_Q29_711179"/>
      <w:bookmarkEnd w:id="11119"/>
      <w:r>
        <w:rPr>
          <w:rtl/>
        </w:rPr>
        <w:t xml:space="preserve">שהם </w:t>
      </w:r>
      <w:bookmarkStart w:id="11120" w:name="_ETM_Q29_711450"/>
      <w:bookmarkEnd w:id="11120"/>
      <w:r>
        <w:rPr>
          <w:rtl/>
        </w:rPr>
        <w:t xml:space="preserve">לא </w:t>
      </w:r>
      <w:bookmarkStart w:id="11121" w:name="_ETM_Q29_711600"/>
      <w:bookmarkEnd w:id="11121"/>
      <w:r>
        <w:rPr>
          <w:rtl/>
        </w:rPr>
        <w:t>יודעים</w:t>
      </w:r>
      <w:r>
        <w:rPr>
          <w:rFonts w:hint="cs"/>
          <w:rtl/>
        </w:rPr>
        <w:t>.</w:t>
      </w:r>
    </w:p>
    <w:p w:rsidR="00513DF7" w:rsidRDefault="00513DF7" w:rsidP="00BA73B6">
      <w:pPr>
        <w:rPr>
          <w:rtl/>
        </w:rPr>
      </w:pPr>
    </w:p>
    <w:p w:rsidR="00513DF7" w:rsidRDefault="00513DF7" w:rsidP="00BA73B6">
      <w:pPr>
        <w:rPr>
          <w:rtl/>
        </w:rPr>
      </w:pPr>
      <w:bookmarkStart w:id="11122" w:name="TOR_Q30"/>
      <w:bookmarkEnd w:id="11122"/>
      <w:r>
        <w:rPr>
          <w:rFonts w:hint="cs"/>
          <w:rtl/>
        </w:rPr>
        <w:t xml:space="preserve">להזכירכם, מתמודדי נפש צריכים תמיכה ומעטפת, ואנחנו בבית המחוקקים הזה צריכים </w:t>
      </w:r>
      <w:bookmarkStart w:id="11123" w:name="_ETM_Q30_121696"/>
      <w:bookmarkEnd w:id="11123"/>
      <w:r>
        <w:rPr>
          <w:rFonts w:hint="cs"/>
          <w:rtl/>
        </w:rPr>
        <w:t xml:space="preserve">להגן עליהם, לספק להם את כל הצרכים </w:t>
      </w:r>
      <w:r>
        <w:rPr>
          <w:rFonts w:hint="eastAsia"/>
          <w:rtl/>
        </w:rPr>
        <w:t>–</w:t>
      </w:r>
      <w:r>
        <w:rPr>
          <w:rFonts w:hint="cs"/>
          <w:rtl/>
        </w:rPr>
        <w:t xml:space="preserve"> שתהיה להם מעטפת, מנטורים שייקחו אותם, דיור הולם </w:t>
      </w:r>
      <w:r>
        <w:rPr>
          <w:rFonts w:hint="eastAsia"/>
          <w:rtl/>
        </w:rPr>
        <w:t>–</w:t>
      </w:r>
      <w:r>
        <w:rPr>
          <w:rFonts w:hint="cs"/>
          <w:rtl/>
        </w:rPr>
        <w:t xml:space="preserve"> כי לא יעלה על הדעת שאנחנו, בחברה שלכאורה </w:t>
      </w:r>
      <w:bookmarkStart w:id="11124" w:name="_ETM_Q30_134107"/>
      <w:bookmarkEnd w:id="11124"/>
      <w:r>
        <w:rPr>
          <w:rFonts w:hint="cs"/>
          <w:rtl/>
        </w:rPr>
        <w:t>מתיימרת להיות חברה מתוקנת ובעלת נתינה, לא מסוגלים להכיל ולספק את הצרכים הספציפיים למתמודדי נפש.</w:t>
      </w:r>
    </w:p>
    <w:p w:rsidR="00513DF7" w:rsidRDefault="00513DF7" w:rsidP="00BA73B6">
      <w:pPr>
        <w:ind w:firstLine="0"/>
        <w:rPr>
          <w:rtl/>
        </w:rPr>
      </w:pPr>
      <w:bookmarkStart w:id="11125" w:name="_ETM_Q30_148029"/>
      <w:bookmarkStart w:id="11126" w:name="_ETM_Q30_148173"/>
      <w:bookmarkEnd w:id="11125"/>
      <w:bookmarkEnd w:id="11126"/>
    </w:p>
    <w:p w:rsidR="00513DF7" w:rsidRDefault="00513DF7" w:rsidP="00BA73B6">
      <w:pPr>
        <w:ind w:firstLine="0"/>
        <w:rPr>
          <w:rtl/>
        </w:rPr>
      </w:pPr>
      <w:r>
        <w:rPr>
          <w:rtl/>
        </w:rPr>
        <w:tab/>
      </w:r>
      <w:r>
        <w:rPr>
          <w:rFonts w:hint="cs"/>
          <w:rtl/>
        </w:rPr>
        <w:t xml:space="preserve">חשוב לי לומר שאני מוטרדת </w:t>
      </w:r>
      <w:bookmarkStart w:id="11127" w:name="_ETM_Q30_149617"/>
      <w:bookmarkEnd w:id="11127"/>
      <w:r>
        <w:rPr>
          <w:rFonts w:hint="cs"/>
          <w:rtl/>
        </w:rPr>
        <w:t xml:space="preserve">גם מהידיעה שלפיה כ-12 מועדונים של אנוש – שעמותת אנוש מספקת למתמודדי נפש את המעטפת החברתית – עתידים להיסגר או לפחות עומדים על הכוונת להיסגר בגלל </w:t>
      </w:r>
      <w:bookmarkStart w:id="11128" w:name="_ETM_Q30_167478"/>
      <w:bookmarkEnd w:id="11128"/>
      <w:r>
        <w:rPr>
          <w:rFonts w:hint="cs"/>
          <w:rtl/>
        </w:rPr>
        <w:t>חוסר תקציב. מבחינתי, ואני מניחה שמבחינתנו, יש צורך למנוע את זה בכל דרך שהיא, כי זו חובתנו כלפיהם.</w:t>
      </w:r>
    </w:p>
    <w:p w:rsidR="00513DF7" w:rsidRDefault="00513DF7" w:rsidP="00BA73B6">
      <w:pPr>
        <w:ind w:firstLine="0"/>
        <w:rPr>
          <w:rtl/>
        </w:rPr>
      </w:pPr>
      <w:bookmarkStart w:id="11129" w:name="_ETM_Q30_185975"/>
      <w:bookmarkStart w:id="11130" w:name="_ETM_Q30_186038"/>
      <w:bookmarkEnd w:id="11129"/>
      <w:bookmarkEnd w:id="11130"/>
    </w:p>
    <w:p w:rsidR="00513DF7" w:rsidRDefault="00513DF7" w:rsidP="00BA73B6">
      <w:pPr>
        <w:rPr>
          <w:rtl/>
        </w:rPr>
      </w:pPr>
      <w:r>
        <w:rPr>
          <w:rFonts w:hint="cs"/>
          <w:rtl/>
        </w:rPr>
        <w:t xml:space="preserve">שמענו </w:t>
      </w:r>
      <w:bookmarkStart w:id="11131" w:name="_ETM_Q30_186880"/>
      <w:bookmarkEnd w:id="11131"/>
      <w:r>
        <w:rPr>
          <w:rFonts w:hint="cs"/>
          <w:rtl/>
        </w:rPr>
        <w:t xml:space="preserve">נתונים על חוסר בכוח אדם, אבל מה שהטריד אותי יותר </w:t>
      </w:r>
      <w:bookmarkStart w:id="11132" w:name="_ETM_Q30_192506"/>
      <w:bookmarkEnd w:id="11132"/>
      <w:r>
        <w:rPr>
          <w:rFonts w:hint="cs"/>
          <w:rtl/>
        </w:rPr>
        <w:t xml:space="preserve">זה שהרגשתי שאין סנכרון בין המידעים של משרד הבריאות והביטוח </w:t>
      </w:r>
      <w:bookmarkStart w:id="11133" w:name="_ETM_Q30_197926"/>
      <w:bookmarkEnd w:id="11133"/>
      <w:r>
        <w:rPr>
          <w:rFonts w:hint="cs"/>
          <w:rtl/>
        </w:rPr>
        <w:t xml:space="preserve">הלאומי, מה גם שמתמודדי נפש מקבלים 40% קצבה ואת השאר הם מקבלים באמצעות </w:t>
      </w:r>
      <w:bookmarkStart w:id="11134" w:name="_ETM_Q30_206109"/>
      <w:bookmarkEnd w:id="11134"/>
      <w:r>
        <w:rPr>
          <w:rFonts w:hint="cs"/>
          <w:rtl/>
        </w:rPr>
        <w:t xml:space="preserve">סל שירותים. אז תחשבו שיותר מ-50% לא מקבלים את הסל, ואז הם צריכים להסתפק במועט. אני ארצה לקדם </w:t>
      </w:r>
      <w:r>
        <w:rPr>
          <w:rFonts w:hint="eastAsia"/>
          <w:rtl/>
        </w:rPr>
        <w:t>–</w:t>
      </w:r>
      <w:r>
        <w:rPr>
          <w:rFonts w:hint="cs"/>
          <w:rtl/>
        </w:rPr>
        <w:t xml:space="preserve"> כבוד היושב-ראש, שכשמדובר במתמודדי נפש לא יעלה על הדעת שהם יעברו מסכת ועדות </w:t>
      </w:r>
      <w:bookmarkStart w:id="11135" w:name="_ETM_Q30_227239"/>
      <w:bookmarkEnd w:id="11135"/>
      <w:r>
        <w:rPr>
          <w:rFonts w:hint="cs"/>
          <w:rtl/>
        </w:rPr>
        <w:t xml:space="preserve">מטלטלת ומתישה. לשיטתי </w:t>
      </w:r>
      <w:r>
        <w:rPr>
          <w:rtl/>
        </w:rPr>
        <w:t>–</w:t>
      </w:r>
      <w:r>
        <w:rPr>
          <w:rFonts w:hint="cs"/>
          <w:rtl/>
        </w:rPr>
        <w:t xml:space="preserve"> ואני מניחה שגם אדוני יחשוב כך </w:t>
      </w:r>
      <w:r>
        <w:rPr>
          <w:rtl/>
        </w:rPr>
        <w:t>–</w:t>
      </w:r>
      <w:r>
        <w:rPr>
          <w:rFonts w:hint="cs"/>
          <w:rtl/>
        </w:rPr>
        <w:t xml:space="preserve"> יש צורך לתת להם קצבה מלאה, ותוך כדי, באותו מעמד, שייקחו את הסל ואת ההגנה ואת המעטפת שלהם. תודה רבה, אדוני.</w:t>
      </w:r>
    </w:p>
    <w:p w:rsidR="00513DF7" w:rsidRDefault="00513DF7" w:rsidP="009635F5">
      <w:pPr>
        <w:rPr>
          <w:rtl/>
        </w:rPr>
      </w:pPr>
    </w:p>
    <w:p w:rsidR="00513DF7" w:rsidRDefault="00513DF7" w:rsidP="00BA73B6">
      <w:pPr>
        <w:pStyle w:val="af8"/>
        <w:keepNext/>
        <w:rPr>
          <w:rtl/>
        </w:rPr>
      </w:pPr>
      <w:r w:rsidRPr="005E3CDE">
        <w:rPr>
          <w:rStyle w:val="TagStyle"/>
          <w:rtl/>
        </w:rPr>
        <w:t xml:space="preserve"> &lt;&lt; יור &gt;&gt;</w:t>
      </w:r>
      <w:r w:rsidRPr="00A705CB">
        <w:rPr>
          <w:rStyle w:val="TagStyle"/>
          <w:rtl/>
        </w:rPr>
        <w:t xml:space="preserve"> </w:t>
      </w:r>
      <w:r>
        <w:rPr>
          <w:rtl/>
        </w:rPr>
        <w:t>היו"ר ישראל אייכלר:</w:t>
      </w:r>
      <w:r w:rsidRPr="00A705CB">
        <w:rPr>
          <w:rStyle w:val="TagStyle"/>
          <w:rtl/>
        </w:rPr>
        <w:t xml:space="preserve"> </w:t>
      </w:r>
      <w:r w:rsidRPr="005E3CDE">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לחברת הכנסת דבי ביטון. אגב, הפרט שעלה </w:t>
      </w:r>
      <w:bookmarkStart w:id="11136" w:name="_ETM_Q30_247814"/>
      <w:bookmarkEnd w:id="11136"/>
      <w:r>
        <w:rPr>
          <w:rFonts w:hint="cs"/>
          <w:rtl/>
          <w:lang w:eastAsia="he-IL"/>
        </w:rPr>
        <w:t xml:space="preserve">היום בוועדת העבודה והרווחה זה שכשני שלישים מהזכאים לא באים לקחת את השירות הזה. אין </w:t>
      </w:r>
      <w:bookmarkStart w:id="11137" w:name="_ETM_Q30_258455"/>
      <w:bookmarkEnd w:id="11137"/>
      <w:r>
        <w:rPr>
          <w:rFonts w:hint="cs"/>
          <w:rtl/>
          <w:lang w:eastAsia="he-IL"/>
        </w:rPr>
        <w:t xml:space="preserve">דבר דומה במקום אחר בתקציב המדינה.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חבר הכנסת איימן עודה, תפדל – מוותר; חבר הכנסת עופר כסיף </w:t>
      </w:r>
      <w:r>
        <w:rPr>
          <w:rtl/>
          <w:lang w:eastAsia="he-IL"/>
        </w:rPr>
        <w:t>–</w:t>
      </w:r>
      <w:r>
        <w:rPr>
          <w:rFonts w:hint="cs"/>
          <w:rtl/>
          <w:lang w:eastAsia="he-IL"/>
        </w:rPr>
        <w:t xml:space="preserve"> איננו. חבר הכנסת משה טור פז, בבקשה. </w:t>
      </w:r>
    </w:p>
    <w:p w:rsidR="00513DF7" w:rsidRDefault="00513DF7" w:rsidP="00BA73B6">
      <w:pPr>
        <w:rPr>
          <w:rtl/>
          <w:lang w:eastAsia="he-IL"/>
        </w:rPr>
      </w:pPr>
    </w:p>
    <w:p w:rsidR="00513DF7" w:rsidRDefault="00513DF7" w:rsidP="00BA73B6">
      <w:pPr>
        <w:pStyle w:val="a4"/>
        <w:keepNext/>
        <w:rPr>
          <w:rtl/>
        </w:rPr>
      </w:pPr>
      <w:bookmarkStart w:id="11138" w:name="ET_speaker_6128_3"/>
      <w:r w:rsidRPr="005E3CDE">
        <w:rPr>
          <w:rStyle w:val="TagStyle"/>
          <w:rtl/>
        </w:rPr>
        <w:t xml:space="preserve"> &lt;&lt; דובר &gt;&gt;</w:t>
      </w:r>
      <w:r w:rsidRPr="00A705CB">
        <w:rPr>
          <w:rStyle w:val="TagStyle"/>
          <w:rtl/>
        </w:rPr>
        <w:t xml:space="preserve"> </w:t>
      </w:r>
      <w:bookmarkStart w:id="11139" w:name="_Toc124881368"/>
      <w:bookmarkStart w:id="11140" w:name="_Toc124882082"/>
      <w:r>
        <w:rPr>
          <w:rtl/>
        </w:rPr>
        <w:t>משה טור פז (יש עתיד):</w:t>
      </w:r>
      <w:bookmarkEnd w:id="11139"/>
      <w:bookmarkEnd w:id="11140"/>
      <w:r w:rsidRPr="00A705CB">
        <w:rPr>
          <w:rStyle w:val="TagStyle"/>
          <w:rtl/>
        </w:rPr>
        <w:t xml:space="preserve"> </w:t>
      </w:r>
      <w:r w:rsidRPr="005E3CDE">
        <w:rPr>
          <w:rStyle w:val="TagStyle"/>
          <w:rtl/>
        </w:rPr>
        <w:t>&lt;&lt; דובר &gt;&gt;</w:t>
      </w:r>
      <w:r>
        <w:rPr>
          <w:rtl/>
        </w:rPr>
        <w:t xml:space="preserve"> </w:t>
      </w:r>
      <w:bookmarkEnd w:id="1113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כנסת נכבדה, אתמול נפל דבר בישראל </w:t>
      </w:r>
      <w:r>
        <w:rPr>
          <w:rFonts w:hint="eastAsia"/>
          <w:rtl/>
          <w:lang w:eastAsia="he-IL"/>
        </w:rPr>
        <w:t>–</w:t>
      </w:r>
      <w:r>
        <w:rPr>
          <w:rFonts w:hint="cs"/>
          <w:rtl/>
          <w:lang w:eastAsia="he-IL"/>
        </w:rPr>
        <w:t xml:space="preserve"> ממשלת ישראל אישרה העברת סמכויות לסגן השר במשרד ראש הממשלה אבי מעוז. סמכויות ממשרד החינוך עברו לסגן השר כחלק מההסכם הקואליציוני. </w:t>
      </w:r>
      <w:bookmarkStart w:id="11141" w:name="_ETM_Q30_306754"/>
      <w:bookmarkEnd w:id="11141"/>
    </w:p>
    <w:p w:rsidR="00513DF7" w:rsidRDefault="00513DF7" w:rsidP="00BA73B6">
      <w:pPr>
        <w:rPr>
          <w:rtl/>
          <w:lang w:eastAsia="he-IL"/>
        </w:rPr>
      </w:pPr>
      <w:bookmarkStart w:id="11142" w:name="_ETM_Q30_306877"/>
      <w:bookmarkEnd w:id="11142"/>
    </w:p>
    <w:p w:rsidR="00513DF7" w:rsidRDefault="00513DF7" w:rsidP="00BA73B6">
      <w:pPr>
        <w:pStyle w:val="af6"/>
        <w:keepNext/>
        <w:rPr>
          <w:rtl/>
        </w:rPr>
      </w:pPr>
      <w:bookmarkStart w:id="11143" w:name="ET_interruption_5797_21"/>
      <w:r w:rsidRPr="005E3CDE">
        <w:rPr>
          <w:rStyle w:val="TagStyle"/>
          <w:rtl/>
        </w:rPr>
        <w:t xml:space="preserve"> &lt;&lt; קריאה &gt;&gt;</w:t>
      </w:r>
      <w:r w:rsidRPr="00B979BA">
        <w:rPr>
          <w:rStyle w:val="TagStyle"/>
          <w:rtl/>
        </w:rPr>
        <w:t xml:space="preserve"> </w:t>
      </w:r>
      <w:r>
        <w:rPr>
          <w:rtl/>
        </w:rPr>
        <w:t>יצחק פינדרוס (יהדות התורה):</w:t>
      </w:r>
      <w:r w:rsidRPr="00B979BA">
        <w:rPr>
          <w:rStyle w:val="TagStyle"/>
          <w:rtl/>
        </w:rPr>
        <w:t xml:space="preserve"> </w:t>
      </w:r>
      <w:r w:rsidRPr="005E3CDE">
        <w:rPr>
          <w:rStyle w:val="TagStyle"/>
          <w:rtl/>
        </w:rPr>
        <w:t>&lt;&lt; קריאה &gt;&gt;</w:t>
      </w:r>
      <w:r>
        <w:rPr>
          <w:rtl/>
        </w:rPr>
        <w:t xml:space="preserve"> </w:t>
      </w:r>
      <w:bookmarkEnd w:id="11143"/>
    </w:p>
    <w:p w:rsidR="00513DF7" w:rsidRDefault="00513DF7" w:rsidP="00DA3834">
      <w:pPr>
        <w:rPr>
          <w:rtl/>
          <w:lang w:eastAsia="he-IL"/>
        </w:rPr>
      </w:pPr>
    </w:p>
    <w:p w:rsidR="00513DF7" w:rsidRDefault="00513DF7" w:rsidP="00BA73B6">
      <w:pPr>
        <w:rPr>
          <w:rtl/>
          <w:lang w:eastAsia="he-IL"/>
        </w:rPr>
      </w:pPr>
      <w:bookmarkStart w:id="11144" w:name="_ETM_Q30_306458"/>
      <w:bookmarkStart w:id="11145" w:name="_ETM_Q30_306724"/>
      <w:bookmarkStart w:id="11146" w:name="_ETM_Q30_306826"/>
      <w:bookmarkEnd w:id="11144"/>
      <w:bookmarkEnd w:id="11145"/>
      <w:bookmarkEnd w:id="11146"/>
      <w:r>
        <w:rPr>
          <w:rFonts w:hint="cs"/>
          <w:rtl/>
          <w:lang w:eastAsia="he-IL"/>
        </w:rPr>
        <w:t xml:space="preserve">עלה בישראל. לא נפל, </w:t>
      </w:r>
      <w:bookmarkStart w:id="11147" w:name="_ETM_Q30_307979"/>
      <w:bookmarkEnd w:id="11147"/>
      <w:r>
        <w:rPr>
          <w:rFonts w:hint="cs"/>
          <w:rtl/>
          <w:lang w:eastAsia="he-IL"/>
        </w:rPr>
        <w:t xml:space="preserve">עלה בישראל. </w:t>
      </w:r>
    </w:p>
    <w:p w:rsidR="00513DF7" w:rsidRDefault="00513DF7" w:rsidP="00BA73B6">
      <w:pPr>
        <w:pStyle w:val="-"/>
        <w:keepNext/>
        <w:rPr>
          <w:rtl/>
        </w:rPr>
      </w:pPr>
      <w:bookmarkStart w:id="11148" w:name="ET_speakercontinue_6128_35"/>
      <w:r w:rsidRPr="005E3CDE">
        <w:rPr>
          <w:rStyle w:val="TagStyle"/>
          <w:rtl/>
        </w:rPr>
        <w:t>&lt;&lt;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bookmarkEnd w:id="11148"/>
      <w:r>
        <w:rPr>
          <w:rtl/>
        </w:rPr>
        <w:t xml:space="preserve"> </w:t>
      </w:r>
    </w:p>
    <w:p w:rsidR="00513DF7" w:rsidRDefault="00513DF7" w:rsidP="00DA3834">
      <w:pPr>
        <w:rPr>
          <w:rtl/>
          <w:lang w:eastAsia="he-IL"/>
        </w:rPr>
      </w:pPr>
    </w:p>
    <w:p w:rsidR="00513DF7" w:rsidRDefault="00513DF7" w:rsidP="00BA73B6">
      <w:pPr>
        <w:rPr>
          <w:rtl/>
          <w:lang w:eastAsia="he-IL"/>
        </w:rPr>
      </w:pPr>
      <w:bookmarkStart w:id="11149" w:name="_ETM_Q30_311197"/>
      <w:bookmarkStart w:id="11150" w:name="_ETM_Q30_311369"/>
      <w:bookmarkEnd w:id="11149"/>
      <w:bookmarkEnd w:id="11150"/>
      <w:r>
        <w:rPr>
          <w:rFonts w:hint="cs"/>
          <w:rtl/>
          <w:lang w:eastAsia="he-IL"/>
        </w:rPr>
        <w:t xml:space="preserve">תודה, אמרתי. </w:t>
      </w:r>
    </w:p>
    <w:p w:rsidR="00513DF7" w:rsidRDefault="00513DF7" w:rsidP="00BA73B6">
      <w:pPr>
        <w:rPr>
          <w:rtl/>
          <w:lang w:eastAsia="he-IL"/>
        </w:rPr>
      </w:pPr>
      <w:bookmarkStart w:id="11151" w:name="_ETM_Q30_311729"/>
      <w:bookmarkStart w:id="11152" w:name="_ETM_Q30_311849"/>
      <w:bookmarkEnd w:id="11151"/>
      <w:bookmarkEnd w:id="11152"/>
    </w:p>
    <w:p w:rsidR="00513DF7" w:rsidRDefault="00513DF7" w:rsidP="00BA73B6">
      <w:pPr>
        <w:pStyle w:val="af6"/>
        <w:keepNext/>
        <w:rPr>
          <w:rtl/>
        </w:rPr>
      </w:pPr>
      <w:bookmarkStart w:id="11153" w:name="ET_interruption_5797_22"/>
      <w:r w:rsidRPr="005E3CDE">
        <w:rPr>
          <w:rStyle w:val="TagStyle"/>
          <w:rtl/>
        </w:rPr>
        <w:t xml:space="preserve"> &lt;&lt; קריאה &gt;&gt;</w:t>
      </w:r>
      <w:r w:rsidRPr="00B979BA">
        <w:rPr>
          <w:rStyle w:val="TagStyle"/>
          <w:rtl/>
        </w:rPr>
        <w:t xml:space="preserve"> </w:t>
      </w:r>
      <w:r>
        <w:rPr>
          <w:rtl/>
        </w:rPr>
        <w:t>יצחק פינדרוס (יהדות התורה):</w:t>
      </w:r>
      <w:r w:rsidRPr="00B979BA">
        <w:rPr>
          <w:rStyle w:val="TagStyle"/>
          <w:rtl/>
        </w:rPr>
        <w:t xml:space="preserve"> </w:t>
      </w:r>
      <w:r w:rsidRPr="005E3CDE">
        <w:rPr>
          <w:rStyle w:val="TagStyle"/>
          <w:rtl/>
        </w:rPr>
        <w:t>&lt;&lt; קריאה &gt;&gt;</w:t>
      </w:r>
      <w:r>
        <w:rPr>
          <w:rtl/>
        </w:rPr>
        <w:t xml:space="preserve"> </w:t>
      </w:r>
      <w:bookmarkEnd w:id="11153"/>
    </w:p>
    <w:p w:rsidR="00513DF7" w:rsidRDefault="00513DF7" w:rsidP="00DA3834">
      <w:pPr>
        <w:rPr>
          <w:rtl/>
          <w:lang w:eastAsia="he-IL"/>
        </w:rPr>
      </w:pPr>
    </w:p>
    <w:p w:rsidR="00513DF7" w:rsidRDefault="00513DF7" w:rsidP="00BA73B6">
      <w:pPr>
        <w:rPr>
          <w:rtl/>
          <w:lang w:eastAsia="he-IL"/>
        </w:rPr>
      </w:pPr>
      <w:bookmarkStart w:id="11154" w:name="_ETM_Q30_312089"/>
      <w:bookmarkStart w:id="11155" w:name="_ETM_Q30_312344"/>
      <w:bookmarkStart w:id="11156" w:name="_ETM_Q30_312445"/>
      <w:bookmarkEnd w:id="11154"/>
      <w:bookmarkEnd w:id="11155"/>
      <w:bookmarkEnd w:id="11156"/>
      <w:r>
        <w:rPr>
          <w:rFonts w:hint="cs"/>
          <w:rtl/>
          <w:lang w:eastAsia="he-IL"/>
        </w:rPr>
        <w:t xml:space="preserve">ישראל התעלתה. </w:t>
      </w:r>
    </w:p>
    <w:p w:rsidR="00513DF7" w:rsidRDefault="00513DF7" w:rsidP="00BA73B6">
      <w:pPr>
        <w:rPr>
          <w:rtl/>
          <w:lang w:eastAsia="he-IL"/>
        </w:rPr>
      </w:pPr>
    </w:p>
    <w:p w:rsidR="00513DF7" w:rsidRDefault="00513DF7" w:rsidP="00BA73B6">
      <w:pPr>
        <w:pStyle w:val="-"/>
        <w:keepNext/>
        <w:rPr>
          <w:rtl/>
        </w:rPr>
      </w:pPr>
      <w:bookmarkStart w:id="11157" w:name="ET_speakercontinue_6128_4"/>
      <w:r w:rsidRPr="005E3CDE">
        <w:rPr>
          <w:rStyle w:val="TagStyle"/>
          <w:rtl/>
        </w:rPr>
        <w:t xml:space="preserve"> &lt;&lt;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r>
        <w:rPr>
          <w:rtl/>
        </w:rPr>
        <w:t xml:space="preserve"> </w:t>
      </w:r>
      <w:bookmarkEnd w:id="1115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אז יש לי כמה המלצות </w:t>
      </w:r>
      <w:bookmarkStart w:id="11158" w:name="_ETM_Q30_313932"/>
      <w:bookmarkEnd w:id="11158"/>
      <w:r>
        <w:rPr>
          <w:rFonts w:hint="cs"/>
          <w:rtl/>
          <w:lang w:eastAsia="he-IL"/>
        </w:rPr>
        <w:t xml:space="preserve">לסגן השר מעוז, האמון על תוכניות הלימוד החיצוניות במשרד </w:t>
      </w:r>
      <w:bookmarkStart w:id="11159" w:name="_ETM_Q30_319059"/>
      <w:bookmarkEnd w:id="11159"/>
      <w:r>
        <w:rPr>
          <w:rFonts w:hint="cs"/>
          <w:rtl/>
          <w:lang w:eastAsia="he-IL"/>
        </w:rPr>
        <w:t xml:space="preserve">ראש הממשלה. בהצלחה במשרה, קיבלת את הסמכויות למרות שהשר קיש הכחיש </w:t>
      </w:r>
      <w:bookmarkStart w:id="11160" w:name="_ETM_Q30_324570"/>
      <w:bookmarkEnd w:id="11160"/>
      <w:r>
        <w:rPr>
          <w:rFonts w:hint="cs"/>
          <w:rtl/>
          <w:lang w:eastAsia="he-IL"/>
        </w:rPr>
        <w:t xml:space="preserve">זאת קודם. הינה, אני אציע לך כמה תוכניות לא </w:t>
      </w:r>
      <w:bookmarkStart w:id="11161" w:name="_ETM_Q30_329917"/>
      <w:bookmarkEnd w:id="11161"/>
      <w:r>
        <w:rPr>
          <w:rFonts w:hint="cs"/>
          <w:rtl/>
          <w:lang w:eastAsia="he-IL"/>
        </w:rPr>
        <w:t xml:space="preserve">תיאורטיות, לא כאלה שצריך לכתוב אותן, כאלה שאני כבר יישמתי כמנהל בית ספר וכמנהל מנח"י כשפינדרוס היה סגן ראש העיר. אז הינה כמה </w:t>
      </w:r>
      <w:bookmarkStart w:id="11162" w:name="_ETM_Q30_342456"/>
      <w:bookmarkEnd w:id="11162"/>
      <w:r>
        <w:rPr>
          <w:rFonts w:hint="cs"/>
          <w:rtl/>
          <w:lang w:eastAsia="he-IL"/>
        </w:rPr>
        <w:t xml:space="preserve">הצעות: קודם כול, תוכנית שילוב בין אוכלוסיות. האם ידעת, אבי </w:t>
      </w:r>
      <w:bookmarkStart w:id="11163" w:name="_ETM_Q30_349433"/>
      <w:bookmarkEnd w:id="11163"/>
      <w:r>
        <w:rPr>
          <w:rFonts w:hint="cs"/>
          <w:rtl/>
          <w:lang w:eastAsia="he-IL"/>
        </w:rPr>
        <w:t xml:space="preserve">מעוז, ש-95% מהתלמידים בישראל לא פוגשים ילד ממגזר אחר מגן ועד סוף י"ב? </w:t>
      </w:r>
    </w:p>
    <w:p w:rsidR="00513DF7" w:rsidRDefault="00513DF7" w:rsidP="00BA73B6">
      <w:pPr>
        <w:rPr>
          <w:rtl/>
          <w:lang w:eastAsia="he-IL"/>
        </w:rPr>
      </w:pPr>
    </w:p>
    <w:p w:rsidR="00513DF7" w:rsidRDefault="00513DF7" w:rsidP="00BA73B6">
      <w:pPr>
        <w:pStyle w:val="af6"/>
        <w:keepNext/>
        <w:rPr>
          <w:rtl/>
        </w:rPr>
      </w:pPr>
      <w:bookmarkStart w:id="11164" w:name="ET_interruption_5797_5"/>
      <w:r w:rsidRPr="005E3CDE">
        <w:rPr>
          <w:rStyle w:val="TagStyle"/>
          <w:rtl/>
        </w:rPr>
        <w:t xml:space="preserve"> &lt;&lt; קריאה &gt;&gt;</w:t>
      </w:r>
      <w:r w:rsidRPr="00A705CB">
        <w:rPr>
          <w:rStyle w:val="TagStyle"/>
          <w:rtl/>
        </w:rPr>
        <w:t xml:space="preserve"> </w:t>
      </w:r>
      <w:r>
        <w:rPr>
          <w:rtl/>
        </w:rPr>
        <w:t>יצחק פינדרוס (יהדות התורה):</w:t>
      </w:r>
      <w:r w:rsidRPr="00A705CB">
        <w:rPr>
          <w:rStyle w:val="TagStyle"/>
          <w:rtl/>
        </w:rPr>
        <w:t xml:space="preserve"> </w:t>
      </w:r>
      <w:r w:rsidRPr="005E3CDE">
        <w:rPr>
          <w:rStyle w:val="TagStyle"/>
          <w:rtl/>
        </w:rPr>
        <w:t>&lt;&lt; קריאה &gt;&gt;</w:t>
      </w:r>
      <w:r>
        <w:rPr>
          <w:rtl/>
        </w:rPr>
        <w:t xml:space="preserve"> </w:t>
      </w:r>
      <w:bookmarkEnd w:id="11164"/>
    </w:p>
    <w:p w:rsidR="00513DF7" w:rsidRDefault="00513DF7" w:rsidP="00DA3834">
      <w:pPr>
        <w:rPr>
          <w:rtl/>
          <w:lang w:eastAsia="he-IL"/>
        </w:rPr>
      </w:pPr>
    </w:p>
    <w:p w:rsidR="00513DF7" w:rsidRDefault="00513DF7" w:rsidP="00BA73B6">
      <w:pPr>
        <w:rPr>
          <w:rtl/>
          <w:lang w:eastAsia="he-IL"/>
        </w:rPr>
      </w:pPr>
      <w:r>
        <w:rPr>
          <w:rFonts w:hint="cs"/>
          <w:rtl/>
          <w:lang w:eastAsia="he-IL"/>
        </w:rPr>
        <w:t>מצוין.</w:t>
      </w:r>
    </w:p>
    <w:p w:rsidR="00513DF7" w:rsidRDefault="00513DF7" w:rsidP="00BA73B6">
      <w:pPr>
        <w:rPr>
          <w:rtl/>
          <w:lang w:eastAsia="he-IL"/>
        </w:rPr>
      </w:pPr>
    </w:p>
    <w:p w:rsidR="00513DF7" w:rsidRDefault="00513DF7" w:rsidP="00BA73B6">
      <w:pPr>
        <w:pStyle w:val="-"/>
        <w:keepNext/>
        <w:rPr>
          <w:rtl/>
        </w:rPr>
      </w:pPr>
      <w:bookmarkStart w:id="11165" w:name="ET_speakercontinue_6128_6"/>
      <w:r w:rsidRPr="005E3CDE">
        <w:rPr>
          <w:rStyle w:val="TagStyle"/>
          <w:rtl/>
        </w:rPr>
        <w:t xml:space="preserve"> &lt;&lt;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r>
        <w:rPr>
          <w:rtl/>
        </w:rPr>
        <w:t xml:space="preserve"> </w:t>
      </w:r>
      <w:bookmarkEnd w:id="1116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אצל החרדים זה </w:t>
      </w:r>
      <w:bookmarkStart w:id="11166" w:name="_ETM_Q30_362538"/>
      <w:bookmarkEnd w:id="11166"/>
      <w:r>
        <w:rPr>
          <w:rFonts w:hint="cs"/>
          <w:rtl/>
          <w:lang w:eastAsia="he-IL"/>
        </w:rPr>
        <w:t xml:space="preserve">אפילו יותר מזה </w:t>
      </w:r>
      <w:r>
        <w:rPr>
          <w:rtl/>
          <w:lang w:eastAsia="he-IL"/>
        </w:rPr>
        <w:t>–</w:t>
      </w:r>
      <w:r>
        <w:rPr>
          <w:rFonts w:hint="cs"/>
          <w:rtl/>
          <w:lang w:eastAsia="he-IL"/>
        </w:rPr>
        <w:t xml:space="preserve"> ליטאי לא פוגש חסידי, ספרדי לא </w:t>
      </w:r>
      <w:bookmarkStart w:id="11167" w:name="_ETM_Q30_365417"/>
      <w:bookmarkEnd w:id="11167"/>
      <w:r>
        <w:rPr>
          <w:rFonts w:hint="cs"/>
          <w:rtl/>
          <w:lang w:eastAsia="he-IL"/>
        </w:rPr>
        <w:t xml:space="preserve">פוגש אשכנזי </w:t>
      </w:r>
      <w:r>
        <w:rPr>
          <w:rFonts w:hint="eastAsia"/>
          <w:rtl/>
          <w:lang w:eastAsia="he-IL"/>
        </w:rPr>
        <w:t>–</w:t>
      </w:r>
      <w:r>
        <w:rPr>
          <w:rFonts w:hint="cs"/>
          <w:rtl/>
          <w:lang w:eastAsia="he-IL"/>
        </w:rPr>
        <w:t xml:space="preserve"> אבל במגזרים האחרים ערבי פוגש רק </w:t>
      </w:r>
      <w:bookmarkStart w:id="11168" w:name="_ETM_Q30_370074"/>
      <w:bookmarkEnd w:id="11168"/>
      <w:r>
        <w:rPr>
          <w:rFonts w:hint="cs"/>
          <w:rtl/>
          <w:lang w:eastAsia="he-IL"/>
        </w:rPr>
        <w:t xml:space="preserve">ערבי, יהודי פוגש רק יהודי, גם דתי פוגש רק דתיים. </w:t>
      </w:r>
      <w:bookmarkStart w:id="11169" w:name="_ETM_Q30_374822"/>
      <w:bookmarkEnd w:id="11169"/>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שואלת אותי חברת הכנסת לימור סון הר מלך: מה הבעיה? והתשובה היא שכשאתה לא מכיר אנשים, אתה בטוח שיש להם קרניים. </w:t>
      </w:r>
    </w:p>
    <w:p w:rsidR="00513DF7" w:rsidRDefault="00513DF7" w:rsidP="00BA73B6">
      <w:pPr>
        <w:rPr>
          <w:rtl/>
          <w:lang w:eastAsia="he-IL"/>
        </w:rPr>
      </w:pPr>
    </w:p>
    <w:p w:rsidR="00513DF7" w:rsidRDefault="00513DF7" w:rsidP="00BA73B6">
      <w:pPr>
        <w:pStyle w:val="af6"/>
        <w:keepNext/>
        <w:rPr>
          <w:rtl/>
        </w:rPr>
      </w:pPr>
      <w:bookmarkStart w:id="11170" w:name="ET_interruption_5797_7"/>
      <w:r w:rsidRPr="005E3CDE">
        <w:rPr>
          <w:rStyle w:val="TagStyle"/>
          <w:rtl/>
        </w:rPr>
        <w:t xml:space="preserve"> &lt;&lt; קריאה &gt;&gt;</w:t>
      </w:r>
      <w:r w:rsidRPr="00A705CB">
        <w:rPr>
          <w:rStyle w:val="TagStyle"/>
          <w:rtl/>
        </w:rPr>
        <w:t xml:space="preserve"> </w:t>
      </w:r>
      <w:r>
        <w:rPr>
          <w:rtl/>
        </w:rPr>
        <w:t>יצחק פינדרוס (יהדות התורה):</w:t>
      </w:r>
      <w:r w:rsidRPr="00A705CB">
        <w:rPr>
          <w:rStyle w:val="TagStyle"/>
          <w:rtl/>
        </w:rPr>
        <w:t xml:space="preserve"> </w:t>
      </w:r>
      <w:r w:rsidRPr="005E3CDE">
        <w:rPr>
          <w:rStyle w:val="TagStyle"/>
          <w:rtl/>
        </w:rPr>
        <w:t>&lt;&lt; קריאה &gt;&gt;</w:t>
      </w:r>
      <w:r>
        <w:rPr>
          <w:rtl/>
        </w:rPr>
        <w:t xml:space="preserve"> </w:t>
      </w:r>
      <w:bookmarkEnd w:id="11170"/>
    </w:p>
    <w:p w:rsidR="00513DF7" w:rsidRDefault="00513DF7" w:rsidP="00DA3834">
      <w:pPr>
        <w:rPr>
          <w:rtl/>
          <w:lang w:eastAsia="he-IL"/>
        </w:rPr>
      </w:pPr>
    </w:p>
    <w:p w:rsidR="00513DF7" w:rsidRDefault="00513DF7" w:rsidP="00BA73B6">
      <w:pPr>
        <w:rPr>
          <w:rtl/>
          <w:lang w:eastAsia="he-IL"/>
        </w:rPr>
      </w:pPr>
      <w:bookmarkStart w:id="11171" w:name="_ETM_Q30_385340"/>
      <w:bookmarkStart w:id="11172" w:name="_ETM_Q30_385467"/>
      <w:bookmarkEnd w:id="11171"/>
      <w:bookmarkEnd w:id="11172"/>
      <w:r>
        <w:rPr>
          <w:rFonts w:hint="cs"/>
          <w:rtl/>
          <w:lang w:eastAsia="he-IL"/>
        </w:rPr>
        <w:t>אין בישראל תערובת. אתה לא מבין, אין בישראל תערובת.</w:t>
      </w:r>
    </w:p>
    <w:p w:rsidR="00513DF7" w:rsidRDefault="00513DF7" w:rsidP="00BA73B6">
      <w:pPr>
        <w:rPr>
          <w:rtl/>
          <w:lang w:eastAsia="he-IL"/>
        </w:rPr>
      </w:pPr>
      <w:bookmarkStart w:id="11173" w:name="_ETM_Q30_386845"/>
      <w:bookmarkStart w:id="11174" w:name="_ETM_Q30_387018"/>
      <w:bookmarkEnd w:id="11173"/>
      <w:bookmarkEnd w:id="11174"/>
    </w:p>
    <w:p w:rsidR="00513DF7" w:rsidRDefault="00513DF7" w:rsidP="00BA73B6">
      <w:pPr>
        <w:pStyle w:val="-"/>
        <w:keepNext/>
        <w:rPr>
          <w:rtl/>
        </w:rPr>
      </w:pPr>
      <w:bookmarkStart w:id="11175" w:name="_ETM_Q30_388716"/>
      <w:bookmarkStart w:id="11176" w:name="_ETM_Q30_388825"/>
      <w:bookmarkStart w:id="11177" w:name="ET_speakercontinue_6128_36"/>
      <w:bookmarkEnd w:id="11175"/>
      <w:bookmarkEnd w:id="11176"/>
      <w:r w:rsidRPr="005E3CDE">
        <w:rPr>
          <w:rStyle w:val="TagStyle"/>
          <w:rtl/>
        </w:rPr>
        <w:t>&lt;&lt;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bookmarkEnd w:id="11177"/>
      <w:r>
        <w:rPr>
          <w:rtl/>
        </w:rPr>
        <w:t xml:space="preserve"> </w:t>
      </w:r>
    </w:p>
    <w:p w:rsidR="00513DF7" w:rsidRDefault="00513DF7" w:rsidP="00DA3834">
      <w:pPr>
        <w:rPr>
          <w:rtl/>
          <w:lang w:eastAsia="he-IL"/>
        </w:rPr>
      </w:pPr>
    </w:p>
    <w:p w:rsidR="00513DF7" w:rsidRDefault="00513DF7" w:rsidP="00BA73B6">
      <w:pPr>
        <w:rPr>
          <w:rtl/>
          <w:lang w:eastAsia="he-IL"/>
        </w:rPr>
      </w:pPr>
      <w:bookmarkStart w:id="11178" w:name="_ETM_Q30_390604"/>
      <w:bookmarkStart w:id="11179" w:name="_ETM_Q30_390736"/>
      <w:bookmarkEnd w:id="11178"/>
      <w:bookmarkEnd w:id="11179"/>
      <w:r>
        <w:rPr>
          <w:rFonts w:hint="cs"/>
          <w:rtl/>
          <w:lang w:eastAsia="he-IL"/>
        </w:rPr>
        <w:t xml:space="preserve">אה, </w:t>
      </w:r>
      <w:bookmarkStart w:id="11180" w:name="_ETM_Q30_389646"/>
      <w:bookmarkEnd w:id="11180"/>
      <w:r>
        <w:rPr>
          <w:rFonts w:hint="cs"/>
          <w:rtl/>
          <w:lang w:eastAsia="he-IL"/>
        </w:rPr>
        <w:t>אין בין ליטאים לחסידים נישואי תערובת, חבר הכנסת פינדרוס.</w:t>
      </w:r>
    </w:p>
    <w:p w:rsidR="00513DF7" w:rsidRDefault="00513DF7" w:rsidP="00BA73B6">
      <w:pPr>
        <w:rPr>
          <w:rtl/>
          <w:lang w:eastAsia="he-IL"/>
        </w:rPr>
      </w:pPr>
    </w:p>
    <w:p w:rsidR="00513DF7" w:rsidRDefault="00513DF7" w:rsidP="00BA73B6">
      <w:pPr>
        <w:pStyle w:val="af6"/>
        <w:keepNext/>
        <w:rPr>
          <w:rtl/>
        </w:rPr>
      </w:pPr>
      <w:bookmarkStart w:id="11181" w:name="ET_interruption_5797_24"/>
      <w:r w:rsidRPr="005E3CDE">
        <w:rPr>
          <w:rStyle w:val="TagStyle"/>
          <w:rtl/>
        </w:rPr>
        <w:t xml:space="preserve"> &lt;&lt; קריאה &gt;&gt;</w:t>
      </w:r>
      <w:r w:rsidRPr="00EB3E1B">
        <w:rPr>
          <w:rStyle w:val="TagStyle"/>
          <w:rtl/>
        </w:rPr>
        <w:t xml:space="preserve"> </w:t>
      </w:r>
      <w:r>
        <w:rPr>
          <w:rtl/>
        </w:rPr>
        <w:t>יצחק פינדרוס (יהדות התורה):</w:t>
      </w:r>
      <w:r w:rsidRPr="00EB3E1B">
        <w:rPr>
          <w:rStyle w:val="TagStyle"/>
          <w:rtl/>
        </w:rPr>
        <w:t xml:space="preserve"> </w:t>
      </w:r>
      <w:r w:rsidRPr="005E3CDE">
        <w:rPr>
          <w:rStyle w:val="TagStyle"/>
          <w:rtl/>
        </w:rPr>
        <w:t>&lt;&lt; קריאה &gt;&gt;</w:t>
      </w:r>
      <w:r>
        <w:rPr>
          <w:rtl/>
        </w:rPr>
        <w:t xml:space="preserve"> </w:t>
      </w:r>
      <w:bookmarkEnd w:id="11181"/>
    </w:p>
    <w:p w:rsidR="00513DF7" w:rsidRDefault="00513DF7" w:rsidP="00DA3834">
      <w:pPr>
        <w:rPr>
          <w:rtl/>
          <w:lang w:eastAsia="he-IL"/>
        </w:rPr>
      </w:pPr>
    </w:p>
    <w:p w:rsidR="00513DF7" w:rsidRDefault="00513DF7" w:rsidP="00BA73B6">
      <w:pPr>
        <w:rPr>
          <w:rtl/>
          <w:lang w:eastAsia="he-IL"/>
        </w:rPr>
      </w:pPr>
      <w:bookmarkStart w:id="11182" w:name="_ETM_Q30_393076"/>
      <w:bookmarkStart w:id="11183" w:name="_ETM_Q30_393208"/>
      <w:bookmarkEnd w:id="11182"/>
      <w:bookmarkEnd w:id="11183"/>
      <w:r>
        <w:rPr>
          <w:rFonts w:hint="cs"/>
          <w:rtl/>
          <w:lang w:eastAsia="he-IL"/>
        </w:rPr>
        <w:t xml:space="preserve">אין. </w:t>
      </w:r>
      <w:bookmarkStart w:id="11184" w:name="_ETM_Q30_395466"/>
      <w:bookmarkEnd w:id="11184"/>
      <w:r>
        <w:rPr>
          <w:rFonts w:hint="cs"/>
          <w:rtl/>
          <w:lang w:eastAsia="he-IL"/>
        </w:rPr>
        <w:t xml:space="preserve">כשאתה מדבר בין מגזרים, אין לך בעיה </w:t>
      </w:r>
      <w:bookmarkStart w:id="11185" w:name="_ETM_Q30_397086"/>
      <w:bookmarkEnd w:id="11185"/>
      <w:r>
        <w:rPr>
          <w:rFonts w:hint="cs"/>
          <w:rtl/>
          <w:lang w:eastAsia="he-IL"/>
        </w:rPr>
        <w:t xml:space="preserve">אם ליטאי או חסידי. </w:t>
      </w:r>
      <w:bookmarkStart w:id="11186" w:name="_ETM_Q30_392501"/>
      <w:bookmarkStart w:id="11187" w:name="_ETM_Q30_392831"/>
      <w:bookmarkStart w:id="11188" w:name="_ETM_Q30_392936"/>
      <w:bookmarkEnd w:id="11186"/>
      <w:bookmarkEnd w:id="11187"/>
      <w:bookmarkEnd w:id="11188"/>
      <w:r>
        <w:rPr>
          <w:rFonts w:hint="cs"/>
          <w:rtl/>
          <w:lang w:eastAsia="he-IL"/>
        </w:rPr>
        <w:t xml:space="preserve">אתה יודע בדיוק על מה אני מדבר. אתה </w:t>
      </w:r>
      <w:bookmarkStart w:id="11189" w:name="_ETM_Q30_400733"/>
      <w:bookmarkEnd w:id="11189"/>
      <w:r>
        <w:rPr>
          <w:rFonts w:hint="cs"/>
          <w:rtl/>
          <w:lang w:eastAsia="he-IL"/>
        </w:rPr>
        <w:t xml:space="preserve">יודע בדיוק - - - </w:t>
      </w:r>
    </w:p>
    <w:p w:rsidR="00513DF7" w:rsidRDefault="00513DF7" w:rsidP="00BA73B6">
      <w:pPr>
        <w:rPr>
          <w:rtl/>
          <w:lang w:eastAsia="he-IL"/>
        </w:rPr>
      </w:pPr>
    </w:p>
    <w:p w:rsidR="00513DF7" w:rsidRDefault="00513DF7" w:rsidP="00BA73B6">
      <w:pPr>
        <w:pStyle w:val="-"/>
        <w:keepNext/>
        <w:rPr>
          <w:rtl/>
        </w:rPr>
      </w:pPr>
      <w:bookmarkStart w:id="11190" w:name="ET_speakercontinue_6128_8"/>
      <w:r w:rsidRPr="005E3CDE">
        <w:rPr>
          <w:rStyle w:val="TagStyle"/>
          <w:rtl/>
        </w:rPr>
        <w:t xml:space="preserve"> &lt;&lt;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r>
        <w:rPr>
          <w:rtl/>
        </w:rPr>
        <w:t xml:space="preserve"> </w:t>
      </w:r>
      <w:bookmarkEnd w:id="1119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אתה יודע מה, יש לי הצעה לסדר-היום - - </w:t>
      </w:r>
    </w:p>
    <w:p w:rsidR="00513DF7" w:rsidRDefault="00513DF7" w:rsidP="00BA73B6">
      <w:pPr>
        <w:rPr>
          <w:rtl/>
          <w:lang w:eastAsia="he-IL"/>
        </w:rPr>
      </w:pPr>
    </w:p>
    <w:p w:rsidR="00513DF7" w:rsidRDefault="00513DF7" w:rsidP="00BA73B6">
      <w:pPr>
        <w:pStyle w:val="af6"/>
        <w:keepNext/>
        <w:rPr>
          <w:rtl/>
        </w:rPr>
      </w:pPr>
      <w:bookmarkStart w:id="11191" w:name="ET_interruption_5797_9"/>
      <w:r w:rsidRPr="005E3CDE">
        <w:rPr>
          <w:rStyle w:val="TagStyle"/>
          <w:rtl/>
        </w:rPr>
        <w:t xml:space="preserve"> &lt;&lt; קריאה &gt;&gt;</w:t>
      </w:r>
      <w:r w:rsidRPr="00A705CB">
        <w:rPr>
          <w:rStyle w:val="TagStyle"/>
          <w:rtl/>
        </w:rPr>
        <w:t xml:space="preserve"> </w:t>
      </w:r>
      <w:r>
        <w:rPr>
          <w:rtl/>
        </w:rPr>
        <w:t>יצחק פינדרוס (יהדות התורה):</w:t>
      </w:r>
      <w:r w:rsidRPr="00A705CB">
        <w:rPr>
          <w:rStyle w:val="TagStyle"/>
          <w:rtl/>
        </w:rPr>
        <w:t xml:space="preserve"> </w:t>
      </w:r>
      <w:r w:rsidRPr="005E3CDE">
        <w:rPr>
          <w:rStyle w:val="TagStyle"/>
          <w:rtl/>
        </w:rPr>
        <w:t>&lt;&lt; קריאה &gt;&gt;</w:t>
      </w:r>
      <w:r>
        <w:rPr>
          <w:rtl/>
        </w:rPr>
        <w:t xml:space="preserve"> </w:t>
      </w:r>
      <w:bookmarkEnd w:id="1119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אתה יודע כמה נישואי תערובת יש - - - </w:t>
      </w:r>
    </w:p>
    <w:p w:rsidR="00513DF7" w:rsidRDefault="00513DF7" w:rsidP="00BA73B6">
      <w:pPr>
        <w:rPr>
          <w:rtl/>
          <w:lang w:eastAsia="he-IL"/>
        </w:rPr>
      </w:pPr>
    </w:p>
    <w:p w:rsidR="00513DF7" w:rsidRDefault="00513DF7" w:rsidP="00BA73B6">
      <w:pPr>
        <w:pStyle w:val="-"/>
        <w:keepNext/>
        <w:rPr>
          <w:rtl/>
        </w:rPr>
      </w:pPr>
      <w:bookmarkStart w:id="11192" w:name="ET_speakercontinue_6128_37"/>
      <w:r w:rsidRPr="005E3CDE">
        <w:rPr>
          <w:rStyle w:val="TagStyle"/>
          <w:rtl/>
        </w:rPr>
        <w:t>&lt;&lt;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bookmarkEnd w:id="11192"/>
      <w:r>
        <w:rPr>
          <w:rtl/>
        </w:rPr>
        <w:t xml:space="preserve"> </w:t>
      </w:r>
    </w:p>
    <w:p w:rsidR="00513DF7" w:rsidRDefault="00513DF7" w:rsidP="00DA3834">
      <w:pPr>
        <w:rPr>
          <w:rtl/>
          <w:lang w:eastAsia="he-IL"/>
        </w:rPr>
      </w:pPr>
    </w:p>
    <w:p w:rsidR="00513DF7" w:rsidRDefault="00513DF7" w:rsidP="00BA73B6">
      <w:pPr>
        <w:rPr>
          <w:rtl/>
          <w:lang w:eastAsia="he-IL"/>
        </w:rPr>
      </w:pPr>
      <w:bookmarkStart w:id="11193" w:name="_ETM_Q30_405630"/>
      <w:bookmarkStart w:id="11194" w:name="_ETM_Q30_405782"/>
      <w:bookmarkEnd w:id="11193"/>
      <w:bookmarkEnd w:id="11194"/>
      <w:r>
        <w:rPr>
          <w:rFonts w:hint="cs"/>
          <w:rtl/>
          <w:lang w:eastAsia="he-IL"/>
        </w:rPr>
        <w:t xml:space="preserve">- - חבר הכנסת פינדרוס, בנושא האפליה של </w:t>
      </w:r>
      <w:bookmarkStart w:id="11195" w:name="_ETM_Q30_405720"/>
      <w:bookmarkEnd w:id="11195"/>
      <w:r>
        <w:rPr>
          <w:rFonts w:hint="cs"/>
          <w:rtl/>
          <w:lang w:eastAsia="he-IL"/>
        </w:rPr>
        <w:t xml:space="preserve">בנות ספרדיות בסמינרים אשכנזיים. אני מציע שנדבר עליה - - - </w:t>
      </w:r>
    </w:p>
    <w:p w:rsidR="00513DF7" w:rsidRDefault="00513DF7" w:rsidP="00BA73B6">
      <w:pPr>
        <w:rPr>
          <w:rtl/>
          <w:lang w:eastAsia="he-IL"/>
        </w:rPr>
      </w:pPr>
    </w:p>
    <w:p w:rsidR="00513DF7" w:rsidRDefault="00513DF7" w:rsidP="00BA73B6">
      <w:pPr>
        <w:pStyle w:val="af6"/>
        <w:keepNext/>
        <w:rPr>
          <w:rtl/>
        </w:rPr>
      </w:pPr>
      <w:bookmarkStart w:id="11196" w:name="ET_interruption_5797_25"/>
      <w:r w:rsidRPr="005E3CDE">
        <w:rPr>
          <w:rStyle w:val="TagStyle"/>
          <w:rtl/>
        </w:rPr>
        <w:t xml:space="preserve"> &lt;&lt; קריאה &gt;&gt;</w:t>
      </w:r>
      <w:r w:rsidRPr="00EB3E1B">
        <w:rPr>
          <w:rStyle w:val="TagStyle"/>
          <w:rtl/>
        </w:rPr>
        <w:t xml:space="preserve"> </w:t>
      </w:r>
      <w:r>
        <w:rPr>
          <w:rtl/>
        </w:rPr>
        <w:t>יצחק פינדרוס (יהדות התורה):</w:t>
      </w:r>
      <w:r w:rsidRPr="00EB3E1B">
        <w:rPr>
          <w:rStyle w:val="TagStyle"/>
          <w:rtl/>
        </w:rPr>
        <w:t xml:space="preserve"> </w:t>
      </w:r>
      <w:r w:rsidRPr="005E3CDE">
        <w:rPr>
          <w:rStyle w:val="TagStyle"/>
          <w:rtl/>
        </w:rPr>
        <w:t>&lt;&lt; קריאה &gt;&gt;</w:t>
      </w:r>
      <w:r>
        <w:rPr>
          <w:rtl/>
        </w:rPr>
        <w:t xml:space="preserve"> </w:t>
      </w:r>
      <w:bookmarkEnd w:id="11196"/>
    </w:p>
    <w:p w:rsidR="00513DF7" w:rsidRDefault="00513DF7" w:rsidP="00DA3834">
      <w:pPr>
        <w:rPr>
          <w:rtl/>
          <w:lang w:eastAsia="he-IL"/>
        </w:rPr>
      </w:pPr>
    </w:p>
    <w:p w:rsidR="00513DF7" w:rsidRDefault="00513DF7" w:rsidP="00BA73B6">
      <w:pPr>
        <w:rPr>
          <w:rtl/>
          <w:lang w:eastAsia="he-IL"/>
        </w:rPr>
      </w:pPr>
      <w:r>
        <w:rPr>
          <w:rFonts w:hint="cs"/>
          <w:rtl/>
          <w:lang w:eastAsia="he-IL"/>
        </w:rPr>
        <w:t>יש יותר מאשר אצלכם,</w:t>
      </w:r>
      <w:bookmarkStart w:id="11197" w:name="_ETM_Q30_411366"/>
      <w:bookmarkEnd w:id="11197"/>
      <w:r>
        <w:rPr>
          <w:rFonts w:hint="cs"/>
          <w:rtl/>
          <w:lang w:eastAsia="he-IL"/>
        </w:rPr>
        <w:t xml:space="preserve"> יותר מאשר יש במוסדות שלכם. </w:t>
      </w:r>
    </w:p>
    <w:p w:rsidR="00513DF7" w:rsidRDefault="00513DF7" w:rsidP="00BA73B6">
      <w:pPr>
        <w:rPr>
          <w:rtl/>
          <w:lang w:eastAsia="he-IL"/>
        </w:rPr>
      </w:pPr>
    </w:p>
    <w:p w:rsidR="00513DF7" w:rsidRDefault="00513DF7" w:rsidP="00BA73B6">
      <w:pPr>
        <w:pStyle w:val="-"/>
        <w:keepNext/>
        <w:rPr>
          <w:rtl/>
        </w:rPr>
      </w:pPr>
      <w:bookmarkStart w:id="11198" w:name="ET_speakercontinue_6128_38"/>
      <w:r w:rsidRPr="005E3CDE">
        <w:rPr>
          <w:rStyle w:val="TagStyle"/>
          <w:rtl/>
        </w:rPr>
        <w:t>&lt;&lt;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bookmarkEnd w:id="11198"/>
      <w:r>
        <w:rPr>
          <w:rtl/>
        </w:rPr>
        <w:t xml:space="preserve"> </w:t>
      </w:r>
    </w:p>
    <w:p w:rsidR="00513DF7" w:rsidRDefault="00513DF7" w:rsidP="00DA3834">
      <w:pPr>
        <w:rPr>
          <w:rtl/>
          <w:lang w:eastAsia="he-IL"/>
        </w:rPr>
      </w:pPr>
    </w:p>
    <w:p w:rsidR="00513DF7" w:rsidRDefault="00513DF7" w:rsidP="00BA73B6">
      <w:pPr>
        <w:rPr>
          <w:rtl/>
          <w:lang w:eastAsia="he-IL"/>
        </w:rPr>
      </w:pPr>
      <w:bookmarkStart w:id="11199" w:name="_ETM_Q30_414461"/>
      <w:bookmarkStart w:id="11200" w:name="_ETM_Q30_414590"/>
      <w:bookmarkEnd w:id="11199"/>
      <w:bookmarkEnd w:id="11200"/>
      <w:r>
        <w:rPr>
          <w:rFonts w:hint="cs"/>
          <w:rtl/>
          <w:lang w:eastAsia="he-IL"/>
        </w:rPr>
        <w:t xml:space="preserve">בטח, מצוין. 30%, תנסה להכניס בת אחת </w:t>
      </w:r>
      <w:bookmarkStart w:id="11201" w:name="_ETM_Q30_417443"/>
      <w:bookmarkEnd w:id="11201"/>
      <w:r>
        <w:rPr>
          <w:rFonts w:hint="cs"/>
          <w:rtl/>
          <w:lang w:eastAsia="he-IL"/>
        </w:rPr>
        <w:t xml:space="preserve">יותר. </w:t>
      </w:r>
    </w:p>
    <w:p w:rsidR="00513DF7" w:rsidRDefault="00513DF7" w:rsidP="00BA73B6">
      <w:pPr>
        <w:rPr>
          <w:rtl/>
          <w:lang w:eastAsia="he-IL"/>
        </w:rPr>
      </w:pPr>
    </w:p>
    <w:p w:rsidR="00513DF7" w:rsidRDefault="00513DF7" w:rsidP="00BA73B6">
      <w:pPr>
        <w:pStyle w:val="af6"/>
        <w:keepNext/>
        <w:rPr>
          <w:rtl/>
        </w:rPr>
      </w:pPr>
      <w:bookmarkStart w:id="11202" w:name="ET_interruption_5797_26"/>
      <w:r w:rsidRPr="005E3CDE">
        <w:rPr>
          <w:rStyle w:val="TagStyle"/>
          <w:rtl/>
        </w:rPr>
        <w:t xml:space="preserve"> &lt;&lt; קריאה &gt;&gt;</w:t>
      </w:r>
      <w:r w:rsidRPr="00EB3E1B">
        <w:rPr>
          <w:rStyle w:val="TagStyle"/>
          <w:rtl/>
        </w:rPr>
        <w:t xml:space="preserve"> </w:t>
      </w:r>
      <w:r>
        <w:rPr>
          <w:rtl/>
        </w:rPr>
        <w:t>יצחק פינדרוס (יהדות התורה):</w:t>
      </w:r>
      <w:r w:rsidRPr="00EB3E1B">
        <w:rPr>
          <w:rStyle w:val="TagStyle"/>
          <w:rtl/>
        </w:rPr>
        <w:t xml:space="preserve"> </w:t>
      </w:r>
      <w:r w:rsidRPr="005E3CDE">
        <w:rPr>
          <w:rStyle w:val="TagStyle"/>
          <w:rtl/>
        </w:rPr>
        <w:t>&lt;&lt; קריאה &gt;&gt;</w:t>
      </w:r>
      <w:r>
        <w:rPr>
          <w:rtl/>
        </w:rPr>
        <w:t xml:space="preserve"> </w:t>
      </w:r>
      <w:bookmarkEnd w:id="1120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50%, אתה סתם - - - </w:t>
      </w:r>
    </w:p>
    <w:p w:rsidR="00513DF7" w:rsidRDefault="00513DF7" w:rsidP="00BA73B6">
      <w:pPr>
        <w:rPr>
          <w:rtl/>
          <w:lang w:eastAsia="he-IL"/>
        </w:rPr>
      </w:pPr>
    </w:p>
    <w:p w:rsidR="00513DF7" w:rsidRDefault="00513DF7" w:rsidP="00BA73B6">
      <w:pPr>
        <w:pStyle w:val="-"/>
        <w:keepNext/>
        <w:rPr>
          <w:rtl/>
        </w:rPr>
      </w:pPr>
      <w:bookmarkStart w:id="11203" w:name="ET_speakercontinue_6128_39"/>
      <w:r w:rsidRPr="005E3CDE">
        <w:rPr>
          <w:rStyle w:val="TagStyle"/>
          <w:rtl/>
        </w:rPr>
        <w:t>&lt;&lt;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bookmarkEnd w:id="11203"/>
      <w:r>
        <w:rPr>
          <w:rtl/>
        </w:rPr>
        <w:t xml:space="preserve"> </w:t>
      </w:r>
    </w:p>
    <w:p w:rsidR="00513DF7" w:rsidRDefault="00513DF7" w:rsidP="00DA3834">
      <w:pPr>
        <w:rPr>
          <w:rtl/>
          <w:lang w:eastAsia="he-IL"/>
        </w:rPr>
      </w:pPr>
    </w:p>
    <w:p w:rsidR="00513DF7" w:rsidRDefault="00513DF7" w:rsidP="00BA73B6">
      <w:pPr>
        <w:rPr>
          <w:rtl/>
          <w:lang w:eastAsia="he-IL"/>
        </w:rPr>
      </w:pPr>
      <w:bookmarkStart w:id="11204" w:name="_ETM_Q30_419779"/>
      <w:bookmarkStart w:id="11205" w:name="_ETM_Q30_419906"/>
      <w:bookmarkEnd w:id="11204"/>
      <w:bookmarkEnd w:id="11205"/>
      <w:r>
        <w:rPr>
          <w:rFonts w:hint="cs"/>
          <w:rtl/>
          <w:lang w:eastAsia="he-IL"/>
        </w:rPr>
        <w:t xml:space="preserve">פינדרוס, היות שעשינו </w:t>
      </w:r>
      <w:bookmarkStart w:id="11206" w:name="_ETM_Q30_421002"/>
      <w:bookmarkEnd w:id="11206"/>
      <w:r>
        <w:rPr>
          <w:rFonts w:hint="cs"/>
          <w:rtl/>
          <w:lang w:eastAsia="he-IL"/>
        </w:rPr>
        <w:t xml:space="preserve">את זה ביחד - - </w:t>
      </w:r>
    </w:p>
    <w:p w:rsidR="00513DF7" w:rsidRDefault="00513DF7" w:rsidP="00BA73B6">
      <w:pPr>
        <w:rPr>
          <w:rtl/>
          <w:lang w:eastAsia="he-IL"/>
        </w:rPr>
      </w:pPr>
    </w:p>
    <w:p w:rsidR="00513DF7" w:rsidRDefault="00513DF7" w:rsidP="00BA73B6">
      <w:pPr>
        <w:pStyle w:val="af6"/>
        <w:keepNext/>
        <w:rPr>
          <w:rtl/>
        </w:rPr>
      </w:pPr>
      <w:bookmarkStart w:id="11207" w:name="ET_interruption_5797_27"/>
      <w:r w:rsidRPr="005E3CDE">
        <w:rPr>
          <w:rStyle w:val="TagStyle"/>
          <w:rtl/>
        </w:rPr>
        <w:t xml:space="preserve"> &lt;&lt; קריאה &gt;&gt;</w:t>
      </w:r>
      <w:r w:rsidRPr="00EB3E1B">
        <w:rPr>
          <w:rStyle w:val="TagStyle"/>
          <w:rtl/>
        </w:rPr>
        <w:t xml:space="preserve"> </w:t>
      </w:r>
      <w:r>
        <w:rPr>
          <w:rtl/>
        </w:rPr>
        <w:t>יצחק פינדרוס (יהדות התורה):</w:t>
      </w:r>
      <w:r w:rsidRPr="00EB3E1B">
        <w:rPr>
          <w:rStyle w:val="TagStyle"/>
          <w:rtl/>
        </w:rPr>
        <w:t xml:space="preserve"> </w:t>
      </w:r>
      <w:r w:rsidRPr="005E3CDE">
        <w:rPr>
          <w:rStyle w:val="TagStyle"/>
          <w:rtl/>
        </w:rPr>
        <w:t>&lt;&lt; קריאה &gt;&gt;</w:t>
      </w:r>
      <w:r>
        <w:rPr>
          <w:rtl/>
        </w:rPr>
        <w:t xml:space="preserve"> </w:t>
      </w:r>
      <w:bookmarkEnd w:id="11207"/>
    </w:p>
    <w:p w:rsidR="00513DF7" w:rsidRDefault="00513DF7" w:rsidP="00DA3834">
      <w:pPr>
        <w:rPr>
          <w:rtl/>
          <w:lang w:eastAsia="he-IL"/>
        </w:rPr>
      </w:pPr>
    </w:p>
    <w:p w:rsidR="00513DF7" w:rsidRPr="00EB3E1B" w:rsidRDefault="00513DF7" w:rsidP="00BA73B6">
      <w:pPr>
        <w:rPr>
          <w:rtl/>
          <w:lang w:eastAsia="he-IL"/>
        </w:rPr>
      </w:pPr>
      <w:r>
        <w:rPr>
          <w:rFonts w:hint="cs"/>
          <w:rtl/>
          <w:lang w:eastAsia="he-IL"/>
        </w:rPr>
        <w:t xml:space="preserve">אתה יודע - </w:t>
      </w:r>
      <w:bookmarkStart w:id="11208" w:name="_ETM_Q30_428160"/>
      <w:bookmarkEnd w:id="11208"/>
      <w:r>
        <w:rPr>
          <w:rFonts w:hint="cs"/>
          <w:rtl/>
          <w:lang w:eastAsia="he-IL"/>
        </w:rPr>
        <w:t xml:space="preserve">- - </w:t>
      </w:r>
    </w:p>
    <w:p w:rsidR="00513DF7" w:rsidRPr="005E3CDE" w:rsidRDefault="00513DF7" w:rsidP="00BA73B6">
      <w:pPr>
        <w:rPr>
          <w:rtl/>
        </w:rPr>
      </w:pPr>
      <w:bookmarkStart w:id="11209" w:name="_ETM_Q30_426220"/>
      <w:bookmarkStart w:id="11210" w:name="_ETM_Q30_426347"/>
      <w:bookmarkStart w:id="11211" w:name="ET_interruption_6345_10"/>
      <w:bookmarkEnd w:id="11209"/>
      <w:bookmarkEnd w:id="11210"/>
    </w:p>
    <w:p w:rsidR="00513DF7" w:rsidRDefault="00513DF7" w:rsidP="00BA73B6">
      <w:pPr>
        <w:pStyle w:val="af6"/>
        <w:keepNext/>
        <w:rPr>
          <w:rtl/>
        </w:rPr>
      </w:pPr>
      <w:bookmarkStart w:id="11212" w:name="_ETM_Q30_427493"/>
      <w:bookmarkStart w:id="11213" w:name="_ETM_Q30_427599"/>
      <w:bookmarkEnd w:id="11212"/>
      <w:bookmarkEnd w:id="11213"/>
      <w:r w:rsidRPr="005E3CDE">
        <w:rPr>
          <w:rStyle w:val="TagStyle"/>
          <w:rtl/>
        </w:rPr>
        <w:t>&lt;&lt; קריאה &gt;&gt;</w:t>
      </w:r>
      <w:r w:rsidRPr="00A705CB">
        <w:rPr>
          <w:rStyle w:val="TagStyle"/>
          <w:rtl/>
        </w:rPr>
        <w:t xml:space="preserve"> </w:t>
      </w:r>
      <w:r>
        <w:rPr>
          <w:rtl/>
        </w:rPr>
        <w:t>טלי גוטליב (הליכוד):</w:t>
      </w:r>
      <w:r w:rsidRPr="00A705CB">
        <w:rPr>
          <w:rStyle w:val="TagStyle"/>
          <w:rtl/>
        </w:rPr>
        <w:t xml:space="preserve"> </w:t>
      </w:r>
      <w:r w:rsidRPr="005E3CDE">
        <w:rPr>
          <w:rStyle w:val="TagStyle"/>
          <w:rtl/>
        </w:rPr>
        <w:t>&lt;&lt; קריאה &gt;&gt;</w:t>
      </w:r>
      <w:r>
        <w:rPr>
          <w:rtl/>
        </w:rPr>
        <w:t xml:space="preserve"> </w:t>
      </w:r>
      <w:bookmarkEnd w:id="11211"/>
    </w:p>
    <w:p w:rsidR="00513DF7" w:rsidRDefault="00513DF7" w:rsidP="00DA3834">
      <w:pPr>
        <w:rPr>
          <w:rtl/>
          <w:lang w:eastAsia="he-IL"/>
        </w:rPr>
      </w:pPr>
    </w:p>
    <w:p w:rsidR="00513DF7" w:rsidRDefault="00513DF7" w:rsidP="00BA73B6">
      <w:pPr>
        <w:rPr>
          <w:rtl/>
          <w:lang w:eastAsia="he-IL"/>
        </w:rPr>
      </w:pPr>
      <w:r>
        <w:rPr>
          <w:rFonts w:hint="cs"/>
          <w:rtl/>
          <w:lang w:eastAsia="he-IL"/>
        </w:rPr>
        <w:t>יהודה שפר, האשכנזי - - -</w:t>
      </w:r>
    </w:p>
    <w:p w:rsidR="00513DF7" w:rsidRDefault="00513DF7" w:rsidP="00BA73B6">
      <w:pPr>
        <w:rPr>
          <w:rtl/>
          <w:lang w:eastAsia="he-IL"/>
        </w:rPr>
      </w:pPr>
    </w:p>
    <w:p w:rsidR="00513DF7" w:rsidRDefault="00513DF7" w:rsidP="00BA73B6">
      <w:pPr>
        <w:pStyle w:val="-"/>
        <w:keepNext/>
        <w:rPr>
          <w:rtl/>
        </w:rPr>
      </w:pPr>
      <w:bookmarkStart w:id="11214" w:name="ET_speakercontinue_6128_11"/>
      <w:r w:rsidRPr="005E3CDE">
        <w:rPr>
          <w:rStyle w:val="TagStyle"/>
          <w:rtl/>
        </w:rPr>
        <w:t xml:space="preserve"> &lt;&lt;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r>
        <w:rPr>
          <w:rtl/>
        </w:rPr>
        <w:t xml:space="preserve"> </w:t>
      </w:r>
      <w:bookmarkEnd w:id="11214"/>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w:t>
      </w:r>
      <w:bookmarkStart w:id="11215" w:name="_ETM_Q30_423937"/>
      <w:bookmarkEnd w:id="11215"/>
      <w:r>
        <w:rPr>
          <w:rFonts w:hint="cs"/>
          <w:rtl/>
          <w:lang w:eastAsia="he-IL"/>
        </w:rPr>
        <w:t xml:space="preserve">30%, אחד לא יותר. </w:t>
      </w:r>
    </w:p>
    <w:p w:rsidR="00513DF7" w:rsidRDefault="00513DF7" w:rsidP="00BA73B6">
      <w:pPr>
        <w:rPr>
          <w:rtl/>
          <w:lang w:eastAsia="he-IL"/>
        </w:rPr>
      </w:pPr>
    </w:p>
    <w:p w:rsidR="00513DF7" w:rsidRDefault="00513DF7" w:rsidP="00BA73B6">
      <w:pPr>
        <w:pStyle w:val="af6"/>
        <w:keepNext/>
        <w:rPr>
          <w:rtl/>
        </w:rPr>
      </w:pPr>
      <w:bookmarkStart w:id="11216" w:name="ET_interruption_5797_31"/>
      <w:r w:rsidRPr="005E3CDE">
        <w:rPr>
          <w:rStyle w:val="TagStyle"/>
          <w:rtl/>
        </w:rPr>
        <w:t xml:space="preserve"> &lt;&lt; קריאה &gt;&gt;</w:t>
      </w:r>
      <w:r w:rsidRPr="00045DD7">
        <w:rPr>
          <w:rStyle w:val="TagStyle"/>
          <w:rtl/>
        </w:rPr>
        <w:t xml:space="preserve"> </w:t>
      </w:r>
      <w:r>
        <w:rPr>
          <w:rtl/>
        </w:rPr>
        <w:t>יצחק פינדרוס (יהדות התורה):</w:t>
      </w:r>
      <w:r w:rsidRPr="00045DD7">
        <w:rPr>
          <w:rStyle w:val="TagStyle"/>
          <w:rtl/>
        </w:rPr>
        <w:t xml:space="preserve"> </w:t>
      </w:r>
      <w:r w:rsidRPr="005E3CDE">
        <w:rPr>
          <w:rStyle w:val="TagStyle"/>
          <w:rtl/>
        </w:rPr>
        <w:t>&lt;&lt; קריאה &gt;&gt;</w:t>
      </w:r>
      <w:r>
        <w:rPr>
          <w:rtl/>
        </w:rPr>
        <w:t xml:space="preserve"> </w:t>
      </w:r>
      <w:bookmarkEnd w:id="11216"/>
    </w:p>
    <w:p w:rsidR="00513DF7" w:rsidRDefault="00513DF7" w:rsidP="00DA3834">
      <w:pPr>
        <w:rPr>
          <w:rtl/>
          <w:lang w:eastAsia="he-IL"/>
        </w:rPr>
      </w:pPr>
    </w:p>
    <w:p w:rsidR="00513DF7" w:rsidRDefault="00513DF7" w:rsidP="00BA73B6">
      <w:pPr>
        <w:rPr>
          <w:rtl/>
          <w:lang w:eastAsia="he-IL"/>
        </w:rPr>
      </w:pPr>
      <w:bookmarkStart w:id="11217" w:name="_ETM_Q30_425666"/>
      <w:bookmarkStart w:id="11218" w:name="_ETM_Q30_425920"/>
      <w:bookmarkStart w:id="11219" w:name="_ETM_Q30_426020"/>
      <w:bookmarkEnd w:id="11217"/>
      <w:bookmarkEnd w:id="11218"/>
      <w:bookmarkEnd w:id="11219"/>
      <w:r>
        <w:rPr>
          <w:rFonts w:hint="cs"/>
          <w:rtl/>
          <w:lang w:eastAsia="he-IL"/>
        </w:rPr>
        <w:t>50%.</w:t>
      </w:r>
    </w:p>
    <w:p w:rsidR="00513DF7" w:rsidRDefault="00513DF7" w:rsidP="00BA73B6">
      <w:pPr>
        <w:rPr>
          <w:rtl/>
          <w:lang w:eastAsia="he-IL"/>
        </w:rPr>
      </w:pPr>
      <w:bookmarkStart w:id="11220" w:name="_ETM_Q30_424048"/>
      <w:bookmarkStart w:id="11221" w:name="_ETM_Q30_424151"/>
      <w:bookmarkEnd w:id="11220"/>
      <w:bookmarkEnd w:id="11221"/>
    </w:p>
    <w:p w:rsidR="00513DF7" w:rsidRDefault="00513DF7" w:rsidP="00BA73B6">
      <w:pPr>
        <w:pStyle w:val="af6"/>
        <w:keepNext/>
        <w:rPr>
          <w:rtl/>
        </w:rPr>
      </w:pPr>
      <w:bookmarkStart w:id="11222" w:name="_ETM_Q30_424737"/>
      <w:bookmarkStart w:id="11223" w:name="_ETM_Q30_424842"/>
      <w:bookmarkEnd w:id="11222"/>
      <w:bookmarkEnd w:id="11223"/>
      <w:r w:rsidRPr="005E3CDE">
        <w:rPr>
          <w:rStyle w:val="TagStyle"/>
          <w:rtl/>
        </w:rPr>
        <w:t xml:space="preserve"> &lt;&lt; קריאה &gt;&gt;</w:t>
      </w:r>
      <w:r w:rsidRPr="00045DD7">
        <w:rPr>
          <w:rStyle w:val="TagStyle"/>
          <w:rtl/>
        </w:rPr>
        <w:t xml:space="preserve"> </w:t>
      </w:r>
      <w:r>
        <w:rPr>
          <w:rtl/>
        </w:rPr>
        <w:t>טלי גוטליב (הליכוד):</w:t>
      </w:r>
      <w:r w:rsidRPr="00045DD7">
        <w:rPr>
          <w:rStyle w:val="TagStyle"/>
          <w:rtl/>
        </w:rPr>
        <w:t xml:space="preserve"> </w:t>
      </w:r>
      <w:r w:rsidRPr="005E3CDE">
        <w:rPr>
          <w:rStyle w:val="TagStyle"/>
          <w:rtl/>
        </w:rPr>
        <w:t>&lt;&lt; קריאה &gt;&gt;</w:t>
      </w:r>
      <w:r>
        <w:rPr>
          <w:rtl/>
        </w:rPr>
        <w:t xml:space="preserve"> </w:t>
      </w:r>
    </w:p>
    <w:p w:rsidR="00513DF7" w:rsidRDefault="00513DF7" w:rsidP="00DA3834">
      <w:pPr>
        <w:rPr>
          <w:rtl/>
          <w:lang w:eastAsia="he-IL"/>
        </w:rPr>
      </w:pPr>
    </w:p>
    <w:p w:rsidR="00513DF7" w:rsidRPr="00045DD7" w:rsidRDefault="00513DF7" w:rsidP="00BA73B6">
      <w:pPr>
        <w:rPr>
          <w:rtl/>
          <w:lang w:eastAsia="he-IL"/>
        </w:rPr>
      </w:pPr>
      <w:r>
        <w:rPr>
          <w:rFonts w:hint="cs"/>
          <w:rtl/>
          <w:lang w:eastAsia="he-IL"/>
        </w:rPr>
        <w:t>אתה יודע שיהודה שפר, האשכנזי, אמר שאין שופטים מזרחיים כ</w:t>
      </w:r>
      <w:bookmarkStart w:id="11224" w:name="_ETM_Q30_432088"/>
      <w:bookmarkEnd w:id="11224"/>
      <w:r>
        <w:rPr>
          <w:rFonts w:hint="cs"/>
          <w:rtl/>
          <w:lang w:eastAsia="he-IL"/>
        </w:rPr>
        <w:t xml:space="preserve">י הם מתחנכים בש"ס. אל תשכח שאנחנו יודעים להיות </w:t>
      </w:r>
      <w:bookmarkStart w:id="11225" w:name="_ETM_Q30_434327"/>
      <w:bookmarkEnd w:id="11225"/>
      <w:r>
        <w:rPr>
          <w:rFonts w:hint="cs"/>
          <w:rtl/>
          <w:lang w:eastAsia="he-IL"/>
        </w:rPr>
        <w:t xml:space="preserve">גזעניים, חס וחלילה, גם מטעמי - - - אל תשכח </w:t>
      </w:r>
      <w:bookmarkStart w:id="11226" w:name="_ETM_Q30_435644"/>
      <w:bookmarkEnd w:id="11226"/>
      <w:r>
        <w:rPr>
          <w:rFonts w:hint="cs"/>
          <w:rtl/>
          <w:lang w:eastAsia="he-IL"/>
        </w:rPr>
        <w:t xml:space="preserve">את - - - </w:t>
      </w:r>
    </w:p>
    <w:p w:rsidR="00513DF7" w:rsidRDefault="00513DF7" w:rsidP="00BA73B6">
      <w:pPr>
        <w:rPr>
          <w:rtl/>
          <w:lang w:eastAsia="he-IL"/>
        </w:rPr>
      </w:pPr>
    </w:p>
    <w:p w:rsidR="00513DF7" w:rsidRDefault="00513DF7" w:rsidP="00BA73B6">
      <w:pPr>
        <w:pStyle w:val="-"/>
        <w:keepNext/>
        <w:rPr>
          <w:rtl/>
        </w:rPr>
      </w:pPr>
      <w:bookmarkStart w:id="11227" w:name="_ETM_Q30_437260"/>
      <w:bookmarkStart w:id="11228" w:name="_ETM_Q30_437369"/>
      <w:bookmarkStart w:id="11229" w:name="ET_speakercontinue_6128_40"/>
      <w:bookmarkEnd w:id="11227"/>
      <w:bookmarkEnd w:id="11228"/>
      <w:r w:rsidRPr="005E3CDE">
        <w:rPr>
          <w:rStyle w:val="TagStyle"/>
          <w:rtl/>
        </w:rPr>
        <w:t>&lt;&lt;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bookmarkEnd w:id="11229"/>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לך תתחנן למנדלסון שיכניס תלמידה אחת יותר. </w:t>
      </w:r>
    </w:p>
    <w:p w:rsidR="00513DF7" w:rsidRDefault="00513DF7" w:rsidP="00BA73B6">
      <w:pPr>
        <w:rPr>
          <w:rtl/>
          <w:lang w:eastAsia="he-IL"/>
        </w:rPr>
      </w:pPr>
      <w:bookmarkStart w:id="11230" w:name="_ETM_Q30_447045"/>
      <w:bookmarkStart w:id="11231" w:name="_ETM_Q30_447160"/>
      <w:bookmarkEnd w:id="11230"/>
      <w:bookmarkEnd w:id="11231"/>
    </w:p>
    <w:p w:rsidR="00513DF7" w:rsidRDefault="00513DF7" w:rsidP="00BA73B6">
      <w:pPr>
        <w:pStyle w:val="af6"/>
        <w:keepNext/>
        <w:rPr>
          <w:rtl/>
        </w:rPr>
      </w:pPr>
      <w:r w:rsidRPr="005E3CDE">
        <w:rPr>
          <w:rStyle w:val="TagStyle"/>
          <w:rtl/>
        </w:rPr>
        <w:t xml:space="preserve"> &lt;&lt; קריאה &gt;&gt;</w:t>
      </w:r>
      <w:r w:rsidRPr="007B3D4E">
        <w:rPr>
          <w:rStyle w:val="TagStyle"/>
          <w:rtl/>
        </w:rPr>
        <w:t xml:space="preserve"> </w:t>
      </w:r>
      <w:r>
        <w:rPr>
          <w:rtl/>
        </w:rPr>
        <w:t>קריאה:</w:t>
      </w:r>
      <w:r w:rsidRPr="007B3D4E">
        <w:rPr>
          <w:rStyle w:val="TagStyle"/>
          <w:rtl/>
        </w:rPr>
        <w:t xml:space="preserve"> </w:t>
      </w:r>
      <w:r w:rsidRPr="005E3CDE">
        <w:rPr>
          <w:rStyle w:val="TagStyle"/>
          <w:rtl/>
        </w:rPr>
        <w:t>&lt;&lt;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 </w:t>
      </w:r>
    </w:p>
    <w:p w:rsidR="00513DF7" w:rsidRDefault="00513DF7" w:rsidP="00BA73B6">
      <w:pPr>
        <w:rPr>
          <w:rtl/>
          <w:lang w:eastAsia="he-IL"/>
        </w:rPr>
      </w:pPr>
    </w:p>
    <w:p w:rsidR="00513DF7" w:rsidRDefault="00513DF7" w:rsidP="00BA73B6">
      <w:pPr>
        <w:pStyle w:val="af8"/>
        <w:keepNext/>
        <w:rPr>
          <w:rtl/>
        </w:rPr>
      </w:pPr>
      <w:bookmarkStart w:id="11232" w:name="ET_yor_6129_34"/>
      <w:r w:rsidRPr="005E3CDE">
        <w:rPr>
          <w:rStyle w:val="TagStyle"/>
          <w:rtl/>
        </w:rPr>
        <w:t xml:space="preserve"> &lt;&lt; יור &gt;&gt;</w:t>
      </w:r>
      <w:r w:rsidRPr="007B3D4E">
        <w:rPr>
          <w:rStyle w:val="TagStyle"/>
          <w:rtl/>
        </w:rPr>
        <w:t xml:space="preserve"> </w:t>
      </w:r>
      <w:r>
        <w:rPr>
          <w:rtl/>
        </w:rPr>
        <w:t>היו"ר ישראל אייכלר:</w:t>
      </w:r>
      <w:r w:rsidRPr="007B3D4E">
        <w:rPr>
          <w:rStyle w:val="TagStyle"/>
          <w:rtl/>
        </w:rPr>
        <w:t xml:space="preserve"> </w:t>
      </w:r>
      <w:r w:rsidRPr="005E3CDE">
        <w:rPr>
          <w:rStyle w:val="TagStyle"/>
          <w:rtl/>
        </w:rPr>
        <w:t>&lt;&lt; יור &gt;&gt;</w:t>
      </w:r>
      <w:r>
        <w:rPr>
          <w:rtl/>
        </w:rPr>
        <w:t xml:space="preserve"> </w:t>
      </w:r>
      <w:bookmarkEnd w:id="1123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הם מדברים ביניהם. </w:t>
      </w:r>
    </w:p>
    <w:p w:rsidR="00513DF7" w:rsidRDefault="00513DF7" w:rsidP="00BA73B6">
      <w:pPr>
        <w:rPr>
          <w:rtl/>
          <w:lang w:eastAsia="he-IL"/>
        </w:rPr>
      </w:pPr>
      <w:bookmarkStart w:id="11233" w:name="_ETM_Q30_444336"/>
      <w:bookmarkStart w:id="11234" w:name="_ETM_Q30_444462"/>
      <w:bookmarkEnd w:id="11233"/>
      <w:bookmarkEnd w:id="11234"/>
    </w:p>
    <w:p w:rsidR="00513DF7" w:rsidRDefault="00513DF7" w:rsidP="00BA73B6">
      <w:pPr>
        <w:pStyle w:val="-"/>
        <w:keepNext/>
        <w:rPr>
          <w:rtl/>
        </w:rPr>
      </w:pPr>
      <w:bookmarkStart w:id="11235" w:name="_ETM_Q30_444937"/>
      <w:bookmarkStart w:id="11236" w:name="_ETM_Q30_445058"/>
      <w:bookmarkStart w:id="11237" w:name="ET_speakercontinue_6128_41"/>
      <w:bookmarkEnd w:id="11235"/>
      <w:bookmarkEnd w:id="11236"/>
      <w:r w:rsidRPr="005E3CDE">
        <w:rPr>
          <w:rStyle w:val="TagStyle"/>
          <w:rtl/>
        </w:rPr>
        <w:t>&lt;&lt;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bookmarkEnd w:id="11237"/>
      <w:r>
        <w:rPr>
          <w:rtl/>
        </w:rPr>
        <w:t xml:space="preserve"> </w:t>
      </w:r>
    </w:p>
    <w:p w:rsidR="00513DF7" w:rsidRDefault="00513DF7" w:rsidP="00DA3834">
      <w:pPr>
        <w:rPr>
          <w:rtl/>
          <w:lang w:eastAsia="he-IL"/>
        </w:rPr>
      </w:pPr>
    </w:p>
    <w:p w:rsidR="00513DF7" w:rsidRDefault="00513DF7" w:rsidP="00BA73B6">
      <w:pPr>
        <w:rPr>
          <w:rtl/>
          <w:lang w:eastAsia="he-IL"/>
        </w:rPr>
      </w:pPr>
      <w:bookmarkStart w:id="11238" w:name="_ETM_Q30_445430"/>
      <w:bookmarkStart w:id="11239" w:name="_ETM_Q30_445527"/>
      <w:bookmarkEnd w:id="11238"/>
      <w:bookmarkEnd w:id="11239"/>
      <w:r>
        <w:rPr>
          <w:rFonts w:hint="cs"/>
          <w:rtl/>
          <w:lang w:eastAsia="he-IL"/>
        </w:rPr>
        <w:t xml:space="preserve">אני אמשיך. </w:t>
      </w:r>
      <w:bookmarkStart w:id="11240" w:name="_ETM_Q30_446090"/>
      <w:bookmarkStart w:id="11241" w:name="_ETM_Q30_446176"/>
      <w:bookmarkStart w:id="11242" w:name="_ETM_Q30_445232"/>
      <w:bookmarkEnd w:id="11240"/>
      <w:bookmarkEnd w:id="11241"/>
      <w:bookmarkEnd w:id="11242"/>
      <w:r>
        <w:rPr>
          <w:rFonts w:hint="cs"/>
          <w:rtl/>
          <w:lang w:eastAsia="he-IL"/>
        </w:rPr>
        <w:t xml:space="preserve">תוכניות שילוב בין-מגזריות, חברת הכנסת הר מלך, גורמות </w:t>
      </w:r>
      <w:bookmarkStart w:id="11243" w:name="_ETM_Q30_448941"/>
      <w:bookmarkEnd w:id="11243"/>
      <w:r>
        <w:rPr>
          <w:rFonts w:hint="cs"/>
          <w:rtl/>
          <w:lang w:eastAsia="he-IL"/>
        </w:rPr>
        <w:t xml:space="preserve">לכך שאנשים חושבים, מאמינים, שיש פה כמה עמים, שיש פה כמה שבטים, במקום להאמין שאנשים אחים אנחנו. זה לא אומר </w:t>
      </w:r>
      <w:bookmarkStart w:id="11244" w:name="_ETM_Q30_457142"/>
      <w:bookmarkEnd w:id="11244"/>
      <w:r>
        <w:rPr>
          <w:rFonts w:hint="cs"/>
          <w:rtl/>
          <w:lang w:eastAsia="he-IL"/>
        </w:rPr>
        <w:t xml:space="preserve">לוותר על האידיאולוגיה שלך. את יודעת, יצא לי </w:t>
      </w:r>
      <w:bookmarkStart w:id="11245" w:name="_ETM_Q30_464723"/>
      <w:bookmarkEnd w:id="11245"/>
      <w:r>
        <w:rPr>
          <w:rFonts w:hint="cs"/>
          <w:rtl/>
          <w:lang w:eastAsia="he-IL"/>
        </w:rPr>
        <w:t xml:space="preserve">להביא קבוצות לגוש עציון שמה שמאפיין אותן זה ש-100% מהם זו </w:t>
      </w:r>
      <w:bookmarkStart w:id="11246" w:name="_ETM_Q30_468515"/>
      <w:bookmarkEnd w:id="11246"/>
      <w:r>
        <w:rPr>
          <w:rFonts w:hint="cs"/>
          <w:rtl/>
          <w:lang w:eastAsia="he-IL"/>
        </w:rPr>
        <w:t xml:space="preserve">הפעם הראשונה שלהם בגוש עציון. מה לעשות, זה מאפיין של </w:t>
      </w:r>
      <w:bookmarkStart w:id="11247" w:name="_ETM_Q30_474053"/>
      <w:bookmarkEnd w:id="11247"/>
      <w:r>
        <w:rPr>
          <w:rFonts w:hint="cs"/>
          <w:rtl/>
          <w:lang w:eastAsia="he-IL"/>
        </w:rPr>
        <w:t xml:space="preserve">כל חלקי העם שלנו </w:t>
      </w:r>
      <w:r>
        <w:rPr>
          <w:rtl/>
          <w:lang w:eastAsia="he-IL"/>
        </w:rPr>
        <w:t>–</w:t>
      </w:r>
      <w:r>
        <w:rPr>
          <w:rFonts w:hint="cs"/>
          <w:rtl/>
          <w:lang w:eastAsia="he-IL"/>
        </w:rPr>
        <w:t xml:space="preserve"> 95% מהישראלים בטוחים שכל הישראלים - - -</w:t>
      </w:r>
    </w:p>
    <w:p w:rsidR="00513DF7" w:rsidRDefault="00513DF7" w:rsidP="00BA73B6">
      <w:pPr>
        <w:rPr>
          <w:rtl/>
          <w:lang w:eastAsia="he-IL"/>
        </w:rPr>
      </w:pPr>
    </w:p>
    <w:p w:rsidR="00513DF7" w:rsidRDefault="00513DF7" w:rsidP="00BA73B6">
      <w:pPr>
        <w:pStyle w:val="af8"/>
        <w:keepNext/>
        <w:rPr>
          <w:rtl/>
        </w:rPr>
      </w:pPr>
      <w:bookmarkStart w:id="11248" w:name="ET_yor_6129_12"/>
      <w:r w:rsidRPr="005E3CDE">
        <w:rPr>
          <w:rStyle w:val="TagStyle"/>
          <w:rtl/>
        </w:rPr>
        <w:t xml:space="preserve"> &lt;&lt; יור &gt;&gt;</w:t>
      </w:r>
      <w:r w:rsidRPr="00A705CB">
        <w:rPr>
          <w:rStyle w:val="TagStyle"/>
          <w:rtl/>
        </w:rPr>
        <w:t xml:space="preserve"> </w:t>
      </w:r>
      <w:r>
        <w:rPr>
          <w:rtl/>
        </w:rPr>
        <w:t>היו"ר ישראל אייכלר:</w:t>
      </w:r>
      <w:r w:rsidRPr="00A705CB">
        <w:rPr>
          <w:rStyle w:val="TagStyle"/>
          <w:rtl/>
        </w:rPr>
        <w:t xml:space="preserve"> </w:t>
      </w:r>
      <w:r w:rsidRPr="005E3CDE">
        <w:rPr>
          <w:rStyle w:val="TagStyle"/>
          <w:rtl/>
        </w:rPr>
        <w:t>&lt;&lt; יור &gt;&gt;</w:t>
      </w:r>
      <w:r>
        <w:rPr>
          <w:rtl/>
        </w:rPr>
        <w:t xml:space="preserve"> </w:t>
      </w:r>
      <w:bookmarkEnd w:id="1124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w:t>
      </w:r>
    </w:p>
    <w:p w:rsidR="00513DF7" w:rsidRDefault="00513DF7" w:rsidP="00BA73B6">
      <w:pPr>
        <w:rPr>
          <w:rtl/>
          <w:lang w:eastAsia="he-IL"/>
        </w:rPr>
      </w:pPr>
    </w:p>
    <w:p w:rsidR="00513DF7" w:rsidRDefault="00513DF7" w:rsidP="00BA73B6">
      <w:pPr>
        <w:pStyle w:val="-"/>
        <w:keepNext/>
        <w:rPr>
          <w:rtl/>
        </w:rPr>
      </w:pPr>
      <w:bookmarkStart w:id="11249" w:name="ET_speakercontinue_6128_13"/>
      <w:r w:rsidRPr="005E3CDE">
        <w:rPr>
          <w:rStyle w:val="TagStyle"/>
          <w:rtl/>
        </w:rPr>
        <w:t xml:space="preserve"> &lt;&lt;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r>
        <w:rPr>
          <w:rtl/>
        </w:rPr>
        <w:t xml:space="preserve"> </w:t>
      </w:r>
      <w:bookmarkEnd w:id="1124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לא הצלחתי אפילו להתחיל. </w:t>
      </w:r>
    </w:p>
    <w:p w:rsidR="00513DF7" w:rsidRDefault="00513DF7" w:rsidP="00BA73B6">
      <w:pPr>
        <w:rPr>
          <w:rtl/>
          <w:lang w:eastAsia="he-IL"/>
        </w:rPr>
      </w:pPr>
    </w:p>
    <w:p w:rsidR="00513DF7" w:rsidRDefault="00513DF7" w:rsidP="00BA73B6">
      <w:pPr>
        <w:pStyle w:val="af8"/>
        <w:keepNext/>
        <w:rPr>
          <w:rtl/>
        </w:rPr>
      </w:pPr>
      <w:bookmarkStart w:id="11250" w:name="ET_yor_6129_14"/>
      <w:r w:rsidRPr="005E3CDE">
        <w:rPr>
          <w:rStyle w:val="TagStyle"/>
          <w:rtl/>
        </w:rPr>
        <w:t xml:space="preserve"> &lt;&lt; יור &gt;&gt;</w:t>
      </w:r>
      <w:r w:rsidRPr="00A705CB">
        <w:rPr>
          <w:rStyle w:val="TagStyle"/>
          <w:rtl/>
        </w:rPr>
        <w:t xml:space="preserve"> </w:t>
      </w:r>
      <w:r>
        <w:rPr>
          <w:rtl/>
        </w:rPr>
        <w:t>היו"ר ישראל אייכלר:</w:t>
      </w:r>
      <w:r w:rsidRPr="00A705CB">
        <w:rPr>
          <w:rStyle w:val="TagStyle"/>
          <w:rtl/>
        </w:rPr>
        <w:t xml:space="preserve"> </w:t>
      </w:r>
      <w:r w:rsidRPr="005E3CDE">
        <w:rPr>
          <w:rStyle w:val="TagStyle"/>
          <w:rtl/>
        </w:rPr>
        <w:t>&lt;&lt; יור &gt;&gt;</w:t>
      </w:r>
      <w:r>
        <w:rPr>
          <w:rtl/>
        </w:rPr>
        <w:t xml:space="preserve"> </w:t>
      </w:r>
      <w:bookmarkEnd w:id="1125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אוסיף </w:t>
      </w:r>
      <w:bookmarkStart w:id="11251" w:name="_ETM_Q30_482285"/>
      <w:bookmarkEnd w:id="11251"/>
      <w:r>
        <w:rPr>
          <w:rFonts w:hint="cs"/>
          <w:rtl/>
          <w:lang w:eastAsia="he-IL"/>
        </w:rPr>
        <w:t xml:space="preserve">לך דקה, למרות שאתה פנית לפינדרוס וזכותו לענות לך. </w:t>
      </w:r>
    </w:p>
    <w:p w:rsidR="00513DF7" w:rsidRDefault="00513DF7" w:rsidP="00BA73B6">
      <w:pPr>
        <w:rPr>
          <w:rtl/>
          <w:lang w:eastAsia="he-IL"/>
        </w:rPr>
      </w:pPr>
    </w:p>
    <w:p w:rsidR="00513DF7" w:rsidRDefault="00513DF7" w:rsidP="00BA73B6">
      <w:pPr>
        <w:pStyle w:val="-"/>
        <w:keepNext/>
        <w:rPr>
          <w:rtl/>
        </w:rPr>
      </w:pPr>
      <w:bookmarkStart w:id="11252" w:name="ET_speakercontinue_6128_15"/>
      <w:r w:rsidRPr="005E3CDE">
        <w:rPr>
          <w:rStyle w:val="TagStyle"/>
          <w:rtl/>
        </w:rPr>
        <w:t xml:space="preserve"> &lt;&lt;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r>
        <w:rPr>
          <w:rtl/>
        </w:rPr>
        <w:t xml:space="preserve"> </w:t>
      </w:r>
      <w:bookmarkEnd w:id="11252"/>
    </w:p>
    <w:p w:rsidR="00513DF7" w:rsidRDefault="00513DF7" w:rsidP="00DA3834">
      <w:pPr>
        <w:rPr>
          <w:rtl/>
          <w:lang w:eastAsia="he-IL"/>
        </w:rPr>
      </w:pPr>
    </w:p>
    <w:p w:rsidR="00513DF7" w:rsidRDefault="00513DF7" w:rsidP="00BA73B6">
      <w:pPr>
        <w:rPr>
          <w:rtl/>
          <w:lang w:eastAsia="he-IL"/>
        </w:rPr>
      </w:pPr>
      <w:r>
        <w:rPr>
          <w:rFonts w:hint="cs"/>
          <w:rtl/>
          <w:lang w:eastAsia="he-IL"/>
        </w:rPr>
        <w:t>נכון.</w:t>
      </w:r>
    </w:p>
    <w:p w:rsidR="00513DF7" w:rsidRDefault="00513DF7" w:rsidP="00BA73B6">
      <w:pPr>
        <w:rPr>
          <w:rtl/>
          <w:lang w:eastAsia="he-IL"/>
        </w:rPr>
      </w:pPr>
    </w:p>
    <w:p w:rsidR="00513DF7" w:rsidRDefault="00513DF7" w:rsidP="00BA73B6">
      <w:pPr>
        <w:pStyle w:val="af8"/>
        <w:keepNext/>
        <w:rPr>
          <w:rtl/>
        </w:rPr>
      </w:pPr>
      <w:bookmarkStart w:id="11253" w:name="ET_yor_6129_28"/>
      <w:r w:rsidRPr="005E3CDE">
        <w:rPr>
          <w:rStyle w:val="TagStyle"/>
          <w:rtl/>
        </w:rPr>
        <w:t xml:space="preserve"> &lt;&lt; יור &gt;&gt;</w:t>
      </w:r>
      <w:r w:rsidRPr="00EB3E1B">
        <w:rPr>
          <w:rStyle w:val="TagStyle"/>
          <w:rtl/>
        </w:rPr>
        <w:t xml:space="preserve"> </w:t>
      </w:r>
      <w:r>
        <w:rPr>
          <w:rtl/>
        </w:rPr>
        <w:t>היו"ר ישראל אייכלר:</w:t>
      </w:r>
      <w:r w:rsidRPr="00EB3E1B">
        <w:rPr>
          <w:rStyle w:val="TagStyle"/>
          <w:rtl/>
        </w:rPr>
        <w:t xml:space="preserve"> </w:t>
      </w:r>
      <w:r w:rsidRPr="005E3CDE">
        <w:rPr>
          <w:rStyle w:val="TagStyle"/>
          <w:rtl/>
        </w:rPr>
        <w:t>&lt;&lt; יור &gt;&gt;</w:t>
      </w:r>
      <w:r>
        <w:rPr>
          <w:rtl/>
        </w:rPr>
        <w:t xml:space="preserve"> </w:t>
      </w:r>
      <w:bookmarkEnd w:id="11253"/>
    </w:p>
    <w:p w:rsidR="00513DF7" w:rsidRDefault="00513DF7" w:rsidP="00DA3834">
      <w:pPr>
        <w:rPr>
          <w:rtl/>
          <w:lang w:eastAsia="he-IL"/>
        </w:rPr>
      </w:pPr>
    </w:p>
    <w:p w:rsidR="00513DF7" w:rsidRPr="00EB3E1B" w:rsidRDefault="00513DF7" w:rsidP="00BA73B6">
      <w:pPr>
        <w:rPr>
          <w:rtl/>
          <w:lang w:eastAsia="he-IL"/>
        </w:rPr>
      </w:pPr>
      <w:r>
        <w:rPr>
          <w:rFonts w:hint="cs"/>
          <w:rtl/>
          <w:lang w:eastAsia="he-IL"/>
        </w:rPr>
        <w:t xml:space="preserve">אבל </w:t>
      </w:r>
      <w:bookmarkStart w:id="11254" w:name="_ETM_Q30_486415"/>
      <w:bookmarkEnd w:id="11254"/>
      <w:r>
        <w:rPr>
          <w:rFonts w:hint="cs"/>
          <w:rtl/>
          <w:lang w:eastAsia="he-IL"/>
        </w:rPr>
        <w:t xml:space="preserve">אני אוסיף לך דקה למען שלא יאמרו. </w:t>
      </w:r>
    </w:p>
    <w:p w:rsidR="00513DF7" w:rsidRDefault="00513DF7" w:rsidP="00BA73B6">
      <w:pPr>
        <w:rPr>
          <w:rtl/>
          <w:lang w:eastAsia="he-IL"/>
        </w:rPr>
      </w:pPr>
    </w:p>
    <w:p w:rsidR="00513DF7" w:rsidRDefault="00513DF7" w:rsidP="00BA73B6">
      <w:pPr>
        <w:pStyle w:val="-"/>
        <w:keepNext/>
        <w:rPr>
          <w:rtl/>
        </w:rPr>
      </w:pPr>
      <w:bookmarkStart w:id="11255" w:name="ET_speakercontinue_6128_42"/>
      <w:r w:rsidRPr="005E3CDE">
        <w:rPr>
          <w:rStyle w:val="TagStyle"/>
          <w:rtl/>
        </w:rPr>
        <w:t>&lt;&lt;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bookmarkEnd w:id="11255"/>
      <w:r>
        <w:rPr>
          <w:rtl/>
        </w:rPr>
        <w:t xml:space="preserve"> </w:t>
      </w:r>
    </w:p>
    <w:p w:rsidR="00513DF7" w:rsidRPr="00EB3E1B" w:rsidRDefault="00513DF7" w:rsidP="00DA3834">
      <w:pPr>
        <w:rPr>
          <w:rtl/>
          <w:lang w:eastAsia="he-IL"/>
        </w:rPr>
      </w:pPr>
    </w:p>
    <w:p w:rsidR="00513DF7" w:rsidRDefault="00513DF7" w:rsidP="00BA73B6">
      <w:pPr>
        <w:rPr>
          <w:rtl/>
          <w:lang w:eastAsia="he-IL"/>
        </w:rPr>
      </w:pPr>
      <w:r>
        <w:rPr>
          <w:rFonts w:hint="cs"/>
          <w:rtl/>
          <w:lang w:eastAsia="he-IL"/>
        </w:rPr>
        <w:t xml:space="preserve">אני אמשיך. </w:t>
      </w:r>
      <w:bookmarkStart w:id="11256" w:name="_ETM_Q30_489935"/>
      <w:bookmarkEnd w:id="11256"/>
      <w:r>
        <w:rPr>
          <w:rFonts w:hint="cs"/>
          <w:rtl/>
          <w:lang w:eastAsia="he-IL"/>
        </w:rPr>
        <w:t>להוציא מדעתם של מינים.</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אני חושב שתוכנית של שילוב נשים בצה"ל יכולה בהחלט להיות דבר מאוד </w:t>
      </w:r>
      <w:bookmarkStart w:id="11257" w:name="_ETM_Q30_498042"/>
      <w:bookmarkEnd w:id="11257"/>
      <w:r>
        <w:rPr>
          <w:rFonts w:hint="cs"/>
          <w:rtl/>
          <w:lang w:eastAsia="he-IL"/>
        </w:rPr>
        <w:t xml:space="preserve">משמעותי להכניס לסל התוכניות המיוחד של אבי מעוז; אני חושב שתוכנית לימודי ערבית לכל ילד בישראל, ערבית מדוברת, </w:t>
      </w:r>
      <w:bookmarkStart w:id="11258" w:name="_ETM_Q30_507395"/>
      <w:bookmarkEnd w:id="11258"/>
      <w:r>
        <w:rPr>
          <w:rFonts w:hint="cs"/>
          <w:rtl/>
          <w:lang w:eastAsia="he-IL"/>
        </w:rPr>
        <w:t xml:space="preserve">כדי שכשתעמוד פה חברת כנסת דוברת ערבית אנחנו נדע על מה מדובר. דרך אגב, זה יעזור לנו גם </w:t>
      </w:r>
      <w:bookmarkStart w:id="11259" w:name="_ETM_Q30_515292"/>
      <w:bookmarkEnd w:id="11259"/>
      <w:r>
        <w:rPr>
          <w:rFonts w:hint="cs"/>
          <w:rtl/>
          <w:lang w:eastAsia="he-IL"/>
        </w:rPr>
        <w:t xml:space="preserve">בעוד מקומות וזה לא יגדיל את ההתבוללות. פינדרוס, לא הייתי </w:t>
      </w:r>
      <w:bookmarkStart w:id="11260" w:name="_ETM_Q30_518421"/>
      <w:bookmarkEnd w:id="11260"/>
      <w:r>
        <w:rPr>
          <w:rFonts w:hint="cs"/>
          <w:rtl/>
          <w:lang w:eastAsia="he-IL"/>
        </w:rPr>
        <w:t xml:space="preserve">דואג.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אבי, תראה, אנחנו יודעים מה העמדות שלך, חבר הכנסת </w:t>
      </w:r>
      <w:bookmarkStart w:id="11261" w:name="_ETM_Q30_520417"/>
      <w:bookmarkEnd w:id="11261"/>
      <w:r>
        <w:rPr>
          <w:rFonts w:hint="cs"/>
          <w:rtl/>
          <w:lang w:eastAsia="he-IL"/>
        </w:rPr>
        <w:t xml:space="preserve">סגן השר מעוז, הרי אני יודע שאתה לא בעד שירות נשים בצה"ל. אני חייב להודות שכשפיקדתי על גדוד, היו </w:t>
      </w:r>
      <w:bookmarkStart w:id="11262" w:name="_ETM_Q30_530321"/>
      <w:bookmarkEnd w:id="11262"/>
      <w:r>
        <w:rPr>
          <w:rFonts w:hint="cs"/>
          <w:rtl/>
          <w:lang w:eastAsia="he-IL"/>
        </w:rPr>
        <w:t xml:space="preserve">בגדוד הזה נשים שאי-אפשר היה לוותר עליהן. למשל, הפראמדיקית הייתה אישה, לא יכולתי לוותר עליה; קצינת השלישות – לא יכולתי לוותר עליה. אז מה לעשות, יש לנו גם </w:t>
      </w:r>
      <w:bookmarkStart w:id="11263" w:name="_ETM_Q30_539693"/>
      <w:bookmarkEnd w:id="11263"/>
      <w:r>
        <w:rPr>
          <w:rFonts w:hint="cs"/>
          <w:rtl/>
          <w:lang w:eastAsia="he-IL"/>
        </w:rPr>
        <w:t xml:space="preserve">הרבה נשים שתורמות לביטחון המדינה. </w:t>
      </w:r>
    </w:p>
    <w:p w:rsidR="00513DF7" w:rsidRDefault="00513DF7" w:rsidP="00BA73B6">
      <w:pPr>
        <w:rPr>
          <w:rtl/>
          <w:lang w:eastAsia="he-IL"/>
        </w:rPr>
      </w:pPr>
    </w:p>
    <w:p w:rsidR="00513DF7" w:rsidRDefault="00513DF7" w:rsidP="00BA73B6">
      <w:pPr>
        <w:rPr>
          <w:rtl/>
          <w:lang w:eastAsia="he-IL"/>
        </w:rPr>
      </w:pPr>
      <w:r>
        <w:rPr>
          <w:rFonts w:hint="cs"/>
          <w:rtl/>
          <w:lang w:eastAsia="he-IL"/>
        </w:rPr>
        <w:t>אני אומר מילה אחת לסיום.</w:t>
      </w:r>
    </w:p>
    <w:p w:rsidR="00513DF7" w:rsidRDefault="00513DF7" w:rsidP="00BA73B6">
      <w:pPr>
        <w:rPr>
          <w:rtl/>
          <w:lang w:eastAsia="he-IL"/>
        </w:rPr>
      </w:pPr>
      <w:bookmarkStart w:id="11264" w:name="_ETM_Q30_544176"/>
      <w:bookmarkStart w:id="11265" w:name="_ETM_Q30_544353"/>
      <w:bookmarkEnd w:id="11264"/>
      <w:bookmarkEnd w:id="11265"/>
    </w:p>
    <w:p w:rsidR="00513DF7" w:rsidRDefault="00513DF7" w:rsidP="00BA73B6">
      <w:pPr>
        <w:pStyle w:val="af8"/>
        <w:keepNext/>
        <w:rPr>
          <w:rtl/>
        </w:rPr>
      </w:pPr>
      <w:bookmarkStart w:id="11266" w:name="ET_yor_6129_29"/>
      <w:r w:rsidRPr="005E3CDE">
        <w:rPr>
          <w:rStyle w:val="TagStyle"/>
          <w:rtl/>
        </w:rPr>
        <w:t xml:space="preserve"> &lt;&lt; יור &gt;&gt;</w:t>
      </w:r>
      <w:r w:rsidRPr="00DA40BC">
        <w:rPr>
          <w:rStyle w:val="TagStyle"/>
          <w:rtl/>
        </w:rPr>
        <w:t xml:space="preserve"> </w:t>
      </w:r>
      <w:r>
        <w:rPr>
          <w:rtl/>
        </w:rPr>
        <w:t>היו"ר ישראל אייכלר:</w:t>
      </w:r>
      <w:r w:rsidRPr="00DA40BC">
        <w:rPr>
          <w:rStyle w:val="TagStyle"/>
          <w:rtl/>
        </w:rPr>
        <w:t xml:space="preserve"> </w:t>
      </w:r>
      <w:r w:rsidRPr="005E3CDE">
        <w:rPr>
          <w:rStyle w:val="TagStyle"/>
          <w:rtl/>
        </w:rPr>
        <w:t>&lt;&lt; יור &gt;&gt;</w:t>
      </w:r>
      <w:r>
        <w:rPr>
          <w:rtl/>
        </w:rPr>
        <w:t xml:space="preserve"> </w:t>
      </w:r>
      <w:bookmarkEnd w:id="11266"/>
    </w:p>
    <w:p w:rsidR="00513DF7" w:rsidRDefault="00513DF7" w:rsidP="00DA3834">
      <w:pPr>
        <w:rPr>
          <w:rtl/>
          <w:lang w:eastAsia="he-IL"/>
        </w:rPr>
      </w:pPr>
    </w:p>
    <w:p w:rsidR="00513DF7" w:rsidRDefault="00513DF7" w:rsidP="00DA3834">
      <w:pPr>
        <w:rPr>
          <w:rtl/>
        </w:rPr>
      </w:pPr>
      <w:r>
        <w:rPr>
          <w:rFonts w:hint="cs"/>
          <w:rtl/>
        </w:rPr>
        <w:t xml:space="preserve">תודה רבה. כן. </w:t>
      </w:r>
    </w:p>
    <w:p w:rsidR="00513DF7" w:rsidRDefault="00513DF7" w:rsidP="00BA73B6">
      <w:pPr>
        <w:rPr>
          <w:rtl/>
          <w:lang w:eastAsia="he-IL"/>
        </w:rPr>
      </w:pPr>
    </w:p>
    <w:p w:rsidR="00513DF7" w:rsidRDefault="00513DF7" w:rsidP="00BA73B6">
      <w:pPr>
        <w:pStyle w:val="-"/>
        <w:keepNext/>
        <w:rPr>
          <w:rtl/>
        </w:rPr>
      </w:pPr>
      <w:bookmarkStart w:id="11267" w:name="ET_speakercontinue_6128_17"/>
      <w:r w:rsidRPr="005E3CDE">
        <w:rPr>
          <w:rStyle w:val="TagStyle"/>
          <w:rtl/>
        </w:rPr>
        <w:t xml:space="preserve"> &lt;&lt; דובר_המשך &gt;&gt;</w:t>
      </w:r>
      <w:r w:rsidRPr="00A705CB">
        <w:rPr>
          <w:rStyle w:val="TagStyle"/>
          <w:rtl/>
        </w:rPr>
        <w:t xml:space="preserve"> </w:t>
      </w:r>
      <w:r>
        <w:rPr>
          <w:rtl/>
        </w:rPr>
        <w:t>משה טור פז (יש עתיד):</w:t>
      </w:r>
      <w:r w:rsidRPr="00A705CB">
        <w:rPr>
          <w:rStyle w:val="TagStyle"/>
          <w:rtl/>
        </w:rPr>
        <w:t xml:space="preserve"> </w:t>
      </w:r>
      <w:r w:rsidRPr="005E3CDE">
        <w:rPr>
          <w:rStyle w:val="TagStyle"/>
          <w:rtl/>
        </w:rPr>
        <w:t>&lt;&lt; דובר_המשך &gt;&gt;</w:t>
      </w:r>
      <w:r>
        <w:rPr>
          <w:rtl/>
        </w:rPr>
        <w:t xml:space="preserve"> </w:t>
      </w:r>
      <w:bookmarkEnd w:id="1126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בשם הזהות היהודית אני רוצה להמליץ על הביטוי "חביב אדם שנברא בצלם". קח את זה, תיישם את זה, עשה טוב בעולם </w:t>
      </w:r>
      <w:bookmarkStart w:id="11268" w:name="_ETM_Q30_553563"/>
      <w:bookmarkEnd w:id="11268"/>
      <w:r>
        <w:rPr>
          <w:rFonts w:hint="cs"/>
          <w:rtl/>
          <w:lang w:eastAsia="he-IL"/>
        </w:rPr>
        <w:t xml:space="preserve">וזכור את הכלל: כולם אהובים, כולם רצויים. תודה רבה. </w:t>
      </w:r>
    </w:p>
    <w:p w:rsidR="00513DF7" w:rsidRDefault="00513DF7" w:rsidP="00BA73B6">
      <w:pPr>
        <w:rPr>
          <w:rtl/>
          <w:lang w:eastAsia="he-IL"/>
        </w:rPr>
      </w:pPr>
    </w:p>
    <w:p w:rsidR="00513DF7" w:rsidRDefault="00513DF7" w:rsidP="00BA73B6">
      <w:pPr>
        <w:pStyle w:val="af8"/>
        <w:keepNext/>
        <w:rPr>
          <w:rtl/>
        </w:rPr>
      </w:pPr>
      <w:r w:rsidRPr="005E3CDE">
        <w:rPr>
          <w:rStyle w:val="TagStyle"/>
          <w:rtl/>
        </w:rPr>
        <w:t xml:space="preserve"> &lt;&lt; יור &gt;&gt;</w:t>
      </w:r>
      <w:r w:rsidRPr="00A705CB">
        <w:rPr>
          <w:rStyle w:val="TagStyle"/>
          <w:rtl/>
        </w:rPr>
        <w:t xml:space="preserve"> </w:t>
      </w:r>
      <w:r>
        <w:rPr>
          <w:rtl/>
        </w:rPr>
        <w:t>היו"ר ישראל אייכלר:</w:t>
      </w:r>
      <w:r w:rsidRPr="00A705CB">
        <w:rPr>
          <w:rStyle w:val="TagStyle"/>
          <w:rtl/>
        </w:rPr>
        <w:t xml:space="preserve"> </w:t>
      </w:r>
      <w:r w:rsidRPr="005E3CDE">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w:t>
      </w:r>
      <w:bookmarkStart w:id="11269" w:name="_ETM_Q30_557078"/>
      <w:bookmarkEnd w:id="11269"/>
      <w:r>
        <w:rPr>
          <w:rFonts w:hint="cs"/>
          <w:rtl/>
          <w:lang w:eastAsia="he-IL"/>
        </w:rPr>
        <w:t xml:space="preserve">חבר הכנסת אלעזר שטרן. </w:t>
      </w:r>
    </w:p>
    <w:p w:rsidR="00513DF7" w:rsidRDefault="00513DF7" w:rsidP="00BA73B6">
      <w:pPr>
        <w:rPr>
          <w:rtl/>
          <w:lang w:eastAsia="he-IL"/>
        </w:rPr>
      </w:pPr>
    </w:p>
    <w:p w:rsidR="00513DF7" w:rsidRDefault="00513DF7" w:rsidP="00BA73B6">
      <w:pPr>
        <w:pStyle w:val="a4"/>
        <w:keepNext/>
        <w:rPr>
          <w:rtl/>
        </w:rPr>
      </w:pPr>
      <w:bookmarkStart w:id="11270" w:name="ET_speaker_5109_19"/>
      <w:r w:rsidRPr="005E3CDE">
        <w:rPr>
          <w:rStyle w:val="TagStyle"/>
          <w:rtl/>
        </w:rPr>
        <w:t xml:space="preserve"> &lt;&lt; דובר &gt;&gt;</w:t>
      </w:r>
      <w:r w:rsidRPr="00A705CB">
        <w:rPr>
          <w:rStyle w:val="TagStyle"/>
          <w:rtl/>
        </w:rPr>
        <w:t xml:space="preserve"> </w:t>
      </w:r>
      <w:bookmarkStart w:id="11271" w:name="_Toc124881369"/>
      <w:bookmarkStart w:id="11272" w:name="_Toc124882083"/>
      <w:r>
        <w:rPr>
          <w:rtl/>
        </w:rPr>
        <w:t>אלעזר שטרן (יש עתיד):</w:t>
      </w:r>
      <w:bookmarkEnd w:id="11271"/>
      <w:bookmarkEnd w:id="11272"/>
      <w:r w:rsidRPr="00A705CB">
        <w:rPr>
          <w:rStyle w:val="TagStyle"/>
          <w:rtl/>
        </w:rPr>
        <w:t xml:space="preserve"> </w:t>
      </w:r>
      <w:r w:rsidRPr="005E3CDE">
        <w:rPr>
          <w:rStyle w:val="TagStyle"/>
          <w:rtl/>
        </w:rPr>
        <w:t>&lt;&lt; דובר &gt;&gt;</w:t>
      </w:r>
      <w:r>
        <w:rPr>
          <w:rtl/>
        </w:rPr>
        <w:t xml:space="preserve"> </w:t>
      </w:r>
      <w:bookmarkEnd w:id="1127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עמיתיי חברי הכנסת, אני מבקש לדבר ולחבר את פרשת השבוע, חברי דודי אמסלם, למפגינים. כמובן שהפעם אני מדבר בשבחם של המפגינים שיצאו במוצאי שבת לרחובות, אבל </w:t>
      </w:r>
      <w:bookmarkStart w:id="11273" w:name="_ETM_Q30_601963"/>
      <w:bookmarkEnd w:id="11273"/>
      <w:r>
        <w:rPr>
          <w:rFonts w:hint="cs"/>
          <w:rtl/>
          <w:lang w:eastAsia="he-IL"/>
        </w:rPr>
        <w:t xml:space="preserve">אני מדבר בשבחם של מפגינים בכלל, של אנשים שאכפת להם והם מוכנים לעשות מעשה בשביל האכפתיות הזאת. משה רבנו, השבוע, הכתיר אותו </w:t>
      </w:r>
      <w:bookmarkStart w:id="11274" w:name="_ETM_Q30_615189"/>
      <w:bookmarkEnd w:id="11274"/>
      <w:r>
        <w:rPr>
          <w:rFonts w:hint="cs"/>
          <w:rtl/>
          <w:lang w:eastAsia="he-IL"/>
        </w:rPr>
        <w:t xml:space="preserve">הקדוש ברוך הוא למנהיג עם ישראל. מה אנחנו יודעים עליו לפני הוא הוכתר כמנהיג? ששלוש פעמים הוא ראה עוולות והוא </w:t>
      </w:r>
      <w:bookmarkStart w:id="11275" w:name="_ETM_Q30_627454"/>
      <w:bookmarkEnd w:id="11275"/>
      <w:r>
        <w:rPr>
          <w:rFonts w:hint="cs"/>
          <w:rtl/>
          <w:lang w:eastAsia="he-IL"/>
        </w:rPr>
        <w:t xml:space="preserve">עצר כדי לתקן אותן. בפעם הראשונה הוא ראה איש </w:t>
      </w:r>
      <w:bookmarkStart w:id="11276" w:name="_ETM_Q30_634221"/>
      <w:bookmarkEnd w:id="11276"/>
      <w:r>
        <w:rPr>
          <w:rFonts w:hint="cs"/>
          <w:rtl/>
          <w:lang w:eastAsia="he-IL"/>
        </w:rPr>
        <w:t>מצרי מכה איש עברי. כמה מאיתנו עוצרים? אתה היית לוחם? נגיד 80% - -</w:t>
      </w:r>
    </w:p>
    <w:p w:rsidR="00513DF7" w:rsidRDefault="00513DF7" w:rsidP="00BA73B6">
      <w:pPr>
        <w:rPr>
          <w:rtl/>
          <w:lang w:eastAsia="he-IL"/>
        </w:rPr>
      </w:pPr>
      <w:bookmarkStart w:id="11277" w:name="_ETM_Q30_642450"/>
      <w:bookmarkStart w:id="11278" w:name="_ETM_Q30_642582"/>
      <w:bookmarkEnd w:id="11277"/>
      <w:bookmarkEnd w:id="11278"/>
    </w:p>
    <w:p w:rsidR="00513DF7" w:rsidRDefault="00513DF7" w:rsidP="00BA73B6">
      <w:pPr>
        <w:pStyle w:val="af6"/>
        <w:keepNext/>
        <w:rPr>
          <w:rtl/>
        </w:rPr>
      </w:pPr>
      <w:bookmarkStart w:id="11279" w:name="ET_interruption_6156_30"/>
      <w:r w:rsidRPr="005E3CDE">
        <w:rPr>
          <w:rStyle w:val="TagStyle"/>
          <w:rtl/>
        </w:rPr>
        <w:t xml:space="preserve"> &lt;&lt; קריאה &gt;&gt;</w:t>
      </w:r>
      <w:r w:rsidRPr="00DA40BC">
        <w:rPr>
          <w:rStyle w:val="TagStyle"/>
          <w:rtl/>
        </w:rPr>
        <w:t xml:space="preserve"> </w:t>
      </w:r>
      <w:r>
        <w:rPr>
          <w:rtl/>
        </w:rPr>
        <w:t>גלעד קריב (העבודה):</w:t>
      </w:r>
      <w:r w:rsidRPr="00DA40BC">
        <w:rPr>
          <w:rStyle w:val="TagStyle"/>
          <w:rtl/>
        </w:rPr>
        <w:t xml:space="preserve"> </w:t>
      </w:r>
      <w:r w:rsidRPr="005E3CDE">
        <w:rPr>
          <w:rStyle w:val="TagStyle"/>
          <w:rtl/>
        </w:rPr>
        <w:t>&lt;&lt; קריאה &gt;&gt;</w:t>
      </w:r>
      <w:r>
        <w:rPr>
          <w:rtl/>
        </w:rPr>
        <w:t xml:space="preserve"> </w:t>
      </w:r>
      <w:bookmarkEnd w:id="11279"/>
    </w:p>
    <w:p w:rsidR="00513DF7" w:rsidRDefault="00513DF7" w:rsidP="00DA3834">
      <w:pPr>
        <w:rPr>
          <w:rtl/>
          <w:lang w:eastAsia="he-IL"/>
        </w:rPr>
      </w:pPr>
    </w:p>
    <w:p w:rsidR="00513DF7" w:rsidRDefault="00513DF7" w:rsidP="00BA73B6">
      <w:pPr>
        <w:rPr>
          <w:rtl/>
          <w:lang w:eastAsia="he-IL"/>
        </w:rPr>
      </w:pPr>
      <w:r>
        <w:rPr>
          <w:rFonts w:hint="cs"/>
          <w:rtl/>
          <w:lang w:eastAsia="he-IL"/>
        </w:rPr>
        <w:t>אדוני היושב-ראש, אין שר במליאה.</w:t>
      </w:r>
    </w:p>
    <w:p w:rsidR="00513DF7" w:rsidRDefault="00513DF7" w:rsidP="00BA73B6">
      <w:pPr>
        <w:rPr>
          <w:rtl/>
          <w:lang w:eastAsia="he-IL"/>
        </w:rPr>
      </w:pPr>
      <w:bookmarkStart w:id="11280" w:name="_ETM_Q30_645814"/>
      <w:bookmarkStart w:id="11281" w:name="_ETM_Q30_645948"/>
      <w:bookmarkEnd w:id="11280"/>
      <w:bookmarkEnd w:id="11281"/>
    </w:p>
    <w:p w:rsidR="00513DF7" w:rsidRDefault="00513DF7" w:rsidP="00BA73B6">
      <w:pPr>
        <w:pStyle w:val="-"/>
        <w:keepNext/>
        <w:rPr>
          <w:rtl/>
        </w:rPr>
      </w:pPr>
      <w:bookmarkStart w:id="11282" w:name="ET_speakercontinue_5109_20"/>
      <w:r w:rsidRPr="005E3CDE">
        <w:rPr>
          <w:rStyle w:val="TagStyle"/>
          <w:rtl/>
        </w:rPr>
        <w:t xml:space="preserve"> &lt;&lt; דובר_המשך &gt;&gt;</w:t>
      </w:r>
      <w:r w:rsidRPr="008F06D5">
        <w:rPr>
          <w:rStyle w:val="TagStyle"/>
          <w:rtl/>
        </w:rPr>
        <w:t xml:space="preserve"> </w:t>
      </w:r>
      <w:r>
        <w:rPr>
          <w:rtl/>
        </w:rPr>
        <w:t>אלעזר שטרן (יש עתיד):</w:t>
      </w:r>
      <w:r w:rsidRPr="008F06D5">
        <w:rPr>
          <w:rStyle w:val="TagStyle"/>
          <w:rtl/>
        </w:rPr>
        <w:t xml:space="preserve"> </w:t>
      </w:r>
      <w:r w:rsidRPr="005E3CDE">
        <w:rPr>
          <w:rStyle w:val="TagStyle"/>
          <w:rtl/>
        </w:rPr>
        <w:t>&lt;&lt; דובר_המשך &gt;&gt;</w:t>
      </w:r>
      <w:r>
        <w:rPr>
          <w:rtl/>
        </w:rPr>
        <w:t xml:space="preserve"> </w:t>
      </w:r>
      <w:bookmarkEnd w:id="1128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יודע, אולי יותר טוב. </w:t>
      </w:r>
      <w:bookmarkStart w:id="11283" w:name="_ETM_Q30_648076"/>
      <w:bookmarkStart w:id="11284" w:name="_ETM_Q30_648177"/>
      <w:bookmarkStart w:id="11285" w:name="_ETM_Q30_648235"/>
      <w:bookmarkStart w:id="11286" w:name="_ETM_Q30_648367"/>
      <w:bookmarkEnd w:id="11283"/>
      <w:bookmarkEnd w:id="11284"/>
      <w:bookmarkEnd w:id="11285"/>
      <w:bookmarkEnd w:id="11286"/>
      <w:r>
        <w:rPr>
          <w:rFonts w:hint="cs"/>
          <w:rtl/>
          <w:lang w:eastAsia="he-IL"/>
        </w:rPr>
        <w:t>- - אולי</w:t>
      </w:r>
      <w:bookmarkStart w:id="11287" w:name="_ETM_Q30_650107"/>
      <w:bookmarkEnd w:id="11287"/>
      <w:r>
        <w:rPr>
          <w:rFonts w:hint="cs"/>
          <w:rtl/>
          <w:lang w:eastAsia="he-IL"/>
        </w:rPr>
        <w:t xml:space="preserve"> 80%. הוא עצר. למוחרת הוא יצא החוצה, מה הוא ראה? הוא ראה שני עברים רבים ביניהם. מה הוא עשה? הוא עצר. הוא אמר לאחד: "למה תכה רעך?" ההוא אמר לו: "הלהרגני אתה אומר </w:t>
      </w:r>
      <w:bookmarkStart w:id="11288" w:name="_ETM_Q30_670473"/>
      <w:bookmarkEnd w:id="11288"/>
      <w:r>
        <w:rPr>
          <w:rFonts w:hint="cs"/>
          <w:rtl/>
          <w:lang w:eastAsia="he-IL"/>
        </w:rPr>
        <w:t xml:space="preserve">כאשר הרגת את המצרי?" הוא אמר: "אכן נודע הדבר", וברח למדבר. </w:t>
      </w:r>
    </w:p>
    <w:p w:rsidR="00513DF7" w:rsidRDefault="00513DF7" w:rsidP="00BA73B6">
      <w:pPr>
        <w:rPr>
          <w:rtl/>
          <w:lang w:eastAsia="he-IL"/>
        </w:rPr>
      </w:pPr>
      <w:bookmarkStart w:id="11289" w:name="_ETM_Q30_675023"/>
      <w:bookmarkStart w:id="11290" w:name="_ETM_Q30_675172"/>
      <w:bookmarkStart w:id="11291" w:name="_ETM_Q30_675265"/>
      <w:bookmarkStart w:id="11292" w:name="_ETM_Q30_675330"/>
      <w:bookmarkEnd w:id="11289"/>
      <w:bookmarkEnd w:id="11290"/>
      <w:bookmarkEnd w:id="11291"/>
      <w:bookmarkEnd w:id="11292"/>
    </w:p>
    <w:p w:rsidR="00513DF7" w:rsidRDefault="00513DF7" w:rsidP="00BA73B6">
      <w:pPr>
        <w:pStyle w:val="af6"/>
        <w:keepNext/>
        <w:rPr>
          <w:rtl/>
        </w:rPr>
      </w:pPr>
      <w:bookmarkStart w:id="11293" w:name="ET_interruption_קר_אה_31"/>
      <w:r w:rsidRPr="005E3CDE">
        <w:rPr>
          <w:rStyle w:val="TagStyle"/>
          <w:rtl/>
        </w:rPr>
        <w:t xml:space="preserve"> &lt;&lt; קריאה &gt;&gt;</w:t>
      </w:r>
      <w:r w:rsidRPr="00736ABA">
        <w:rPr>
          <w:rStyle w:val="TagStyle"/>
          <w:rtl/>
        </w:rPr>
        <w:t xml:space="preserve"> </w:t>
      </w:r>
      <w:r>
        <w:rPr>
          <w:rtl/>
        </w:rPr>
        <w:t>קריאה:</w:t>
      </w:r>
      <w:r w:rsidRPr="00736ABA">
        <w:rPr>
          <w:rStyle w:val="TagStyle"/>
          <w:rtl/>
        </w:rPr>
        <w:t xml:space="preserve"> </w:t>
      </w:r>
      <w:r w:rsidRPr="005E3CDE">
        <w:rPr>
          <w:rStyle w:val="TagStyle"/>
          <w:rtl/>
        </w:rPr>
        <w:t>&lt;&lt; קריאה &gt;&gt;</w:t>
      </w:r>
      <w:r>
        <w:rPr>
          <w:rtl/>
        </w:rPr>
        <w:t xml:space="preserve"> </w:t>
      </w:r>
      <w:bookmarkEnd w:id="1129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הוא </w:t>
      </w:r>
      <w:bookmarkStart w:id="11294" w:name="_ETM_Q30_676866"/>
      <w:bookmarkEnd w:id="11294"/>
      <w:r>
        <w:rPr>
          <w:rFonts w:hint="cs"/>
          <w:rtl/>
          <w:lang w:eastAsia="he-IL"/>
        </w:rPr>
        <w:t xml:space="preserve">לא אמר את זה - - - </w:t>
      </w:r>
    </w:p>
    <w:p w:rsidR="00513DF7" w:rsidRDefault="00513DF7" w:rsidP="00BA73B6">
      <w:pPr>
        <w:rPr>
          <w:rtl/>
          <w:lang w:eastAsia="he-IL"/>
        </w:rPr>
      </w:pPr>
    </w:p>
    <w:p w:rsidR="00513DF7" w:rsidRDefault="00513DF7" w:rsidP="00BA73B6">
      <w:pPr>
        <w:pStyle w:val="-"/>
        <w:keepNext/>
        <w:rPr>
          <w:rtl/>
        </w:rPr>
      </w:pPr>
      <w:bookmarkStart w:id="11295" w:name="ET_speakercontinue_5109_32"/>
      <w:r w:rsidRPr="005E3CDE">
        <w:rPr>
          <w:rStyle w:val="TagStyle"/>
          <w:rtl/>
        </w:rPr>
        <w:t xml:space="preserve"> &lt;&lt; דובר_המשך &gt;&gt;</w:t>
      </w:r>
      <w:r w:rsidRPr="00736ABA">
        <w:rPr>
          <w:rStyle w:val="TagStyle"/>
          <w:rtl/>
        </w:rPr>
        <w:t xml:space="preserve"> </w:t>
      </w:r>
      <w:r>
        <w:rPr>
          <w:rtl/>
        </w:rPr>
        <w:t>אלעזר שטרן (יש עתיד):</w:t>
      </w:r>
      <w:r w:rsidRPr="00736ABA">
        <w:rPr>
          <w:rStyle w:val="TagStyle"/>
          <w:rtl/>
        </w:rPr>
        <w:t xml:space="preserve"> </w:t>
      </w:r>
      <w:r w:rsidRPr="005E3CDE">
        <w:rPr>
          <w:rStyle w:val="TagStyle"/>
          <w:rtl/>
        </w:rPr>
        <w:t>&lt;&lt; דובר_המשך &gt;&gt;</w:t>
      </w:r>
      <w:r>
        <w:rPr>
          <w:rtl/>
        </w:rPr>
        <w:t xml:space="preserve"> </w:t>
      </w:r>
      <w:bookmarkEnd w:id="1129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שנייה. מה הוא </w:t>
      </w:r>
      <w:bookmarkStart w:id="11296" w:name="_ETM_Q30_677929"/>
      <w:bookmarkEnd w:id="11296"/>
      <w:r>
        <w:rPr>
          <w:rFonts w:hint="cs"/>
          <w:rtl/>
          <w:lang w:eastAsia="he-IL"/>
        </w:rPr>
        <w:t xml:space="preserve">ראה במדבר? אולי את המאבק הפמיניסטי הראשון </w:t>
      </w:r>
      <w:r>
        <w:rPr>
          <w:rtl/>
          <w:lang w:eastAsia="he-IL"/>
        </w:rPr>
        <w:t>–</w:t>
      </w:r>
      <w:r>
        <w:rPr>
          <w:rFonts w:hint="cs"/>
          <w:rtl/>
          <w:lang w:eastAsia="he-IL"/>
        </w:rPr>
        <w:t xml:space="preserve"> בנות יתרו והרועים. הם לא מהעם שלו, אבל הוא ראה עוולה שהוא יכול להתעלם ממנה. </w:t>
      </w:r>
      <w:bookmarkStart w:id="11297" w:name="_ETM_Q30_690191"/>
      <w:bookmarkEnd w:id="11297"/>
      <w:r>
        <w:rPr>
          <w:rFonts w:hint="cs"/>
          <w:rtl/>
          <w:lang w:eastAsia="he-IL"/>
        </w:rPr>
        <w:t xml:space="preserve">כמה היו עוצרים? תחשבו, אנחנו בארץ לא שלנו, רואים אנשים </w:t>
      </w:r>
      <w:bookmarkStart w:id="11298" w:name="_ETM_Q30_695029"/>
      <w:bookmarkEnd w:id="11298"/>
      <w:r>
        <w:rPr>
          <w:rFonts w:hint="cs"/>
          <w:rtl/>
          <w:lang w:eastAsia="he-IL"/>
        </w:rPr>
        <w:t xml:space="preserve">שהם לא מהעם שלנו ורבים ביניהם. משה רבנו עצר. </w:t>
      </w:r>
    </w:p>
    <w:p w:rsidR="00513DF7" w:rsidRDefault="00513DF7" w:rsidP="00BA73B6">
      <w:pPr>
        <w:rPr>
          <w:rtl/>
          <w:lang w:eastAsia="he-IL"/>
        </w:rPr>
      </w:pPr>
      <w:bookmarkStart w:id="11299" w:name="_ETM_Q30_704225"/>
      <w:bookmarkEnd w:id="11299"/>
    </w:p>
    <w:p w:rsidR="00513DF7" w:rsidRDefault="00513DF7" w:rsidP="00BA73B6">
      <w:pPr>
        <w:rPr>
          <w:rtl/>
          <w:lang w:eastAsia="he-IL"/>
        </w:rPr>
      </w:pPr>
      <w:bookmarkStart w:id="11300" w:name="_ETM_Q30_704414"/>
      <w:bookmarkStart w:id="11301" w:name="_ETM_Q30_704535"/>
      <w:bookmarkEnd w:id="11300"/>
      <w:bookmarkEnd w:id="11301"/>
      <w:r>
        <w:rPr>
          <w:rFonts w:hint="cs"/>
          <w:rtl/>
          <w:lang w:eastAsia="he-IL"/>
        </w:rPr>
        <w:t>אחרי שיש לך את התכונה הזאת, את ההבנה הזאת, את הערכים האלה של לראות עוולה ולא להגיד "לא ראיתי אותה</w:t>
      </w:r>
      <w:bookmarkStart w:id="11302" w:name="_ETM_Q30_711651"/>
      <w:bookmarkEnd w:id="11302"/>
      <w:r>
        <w:rPr>
          <w:rFonts w:hint="cs"/>
          <w:rtl/>
          <w:lang w:eastAsia="he-IL"/>
        </w:rPr>
        <w:t xml:space="preserve">" </w:t>
      </w:r>
      <w:r>
        <w:rPr>
          <w:rtl/>
          <w:lang w:eastAsia="he-IL"/>
        </w:rPr>
        <w:t>–</w:t>
      </w:r>
      <w:r>
        <w:rPr>
          <w:rFonts w:hint="cs"/>
          <w:rtl/>
          <w:lang w:eastAsia="he-IL"/>
        </w:rPr>
        <w:t xml:space="preserve"> הם בטח משחקים, הם בטח צוחקים </w:t>
      </w:r>
      <w:r>
        <w:rPr>
          <w:rtl/>
          <w:lang w:eastAsia="he-IL"/>
        </w:rPr>
        <w:t>–</w:t>
      </w:r>
      <w:r>
        <w:rPr>
          <w:rFonts w:hint="cs"/>
          <w:rtl/>
          <w:lang w:eastAsia="he-IL"/>
        </w:rPr>
        <w:t xml:space="preserve"> אם אתה עוצר, עכשיו אתה יכול ללכת להיות מנהיג. </w:t>
      </w:r>
    </w:p>
    <w:p w:rsidR="00513DF7" w:rsidRDefault="00513DF7" w:rsidP="00BA73B6">
      <w:pPr>
        <w:rPr>
          <w:rtl/>
        </w:rPr>
      </w:pPr>
      <w:bookmarkStart w:id="11303" w:name="_ETM_Q30_718000"/>
      <w:bookmarkStart w:id="11304" w:name="_ETM_Q30_724000"/>
      <w:bookmarkStart w:id="11305" w:name="ET_typistreplace_אחרי_כן_אל_22_03_60"/>
      <w:bookmarkEnd w:id="11303"/>
      <w:bookmarkEnd w:id="11304"/>
      <w:r w:rsidRPr="00595488">
        <w:rPr>
          <w:rtl/>
        </w:rPr>
        <w:t xml:space="preserve"> </w:t>
      </w:r>
      <w:bookmarkEnd w:id="11305"/>
      <w:r>
        <w:rPr>
          <w:rtl/>
        </w:rPr>
        <w:t xml:space="preserve"> </w:t>
      </w:r>
    </w:p>
    <w:p w:rsidR="00513DF7" w:rsidRDefault="00513DF7" w:rsidP="00BA73B6">
      <w:pPr>
        <w:rPr>
          <w:rtl/>
        </w:rPr>
      </w:pPr>
      <w:bookmarkStart w:id="11306" w:name="TOR_Q31"/>
      <w:bookmarkStart w:id="11307" w:name="_ETM_Q31_187200"/>
      <w:bookmarkEnd w:id="11306"/>
      <w:bookmarkEnd w:id="11307"/>
      <w:r>
        <w:rPr>
          <w:rtl/>
          <w:lang w:eastAsia="he-IL"/>
        </w:rPr>
        <w:t>אני חושב – ואת זה רצית</w:t>
      </w:r>
      <w:bookmarkStart w:id="11308" w:name="_ETM_Q30_720000"/>
      <w:bookmarkEnd w:id="11308"/>
      <w:r>
        <w:rPr>
          <w:rtl/>
          <w:lang w:eastAsia="he-IL"/>
        </w:rPr>
        <w:t xml:space="preserve">י להגיד, מעכשיו אני לא בטוח שתסכים איתי – </w:t>
      </w:r>
      <w:r>
        <w:rPr>
          <w:rFonts w:hint="cs"/>
          <w:rtl/>
        </w:rPr>
        <w:t xml:space="preserve">אני חושב שחלק גדול מאוד מהמפגינים שפגשנו במוצאי שבת ברחובות </w:t>
      </w:r>
      <w:bookmarkStart w:id="11309" w:name="_ETM_Q31_128000"/>
      <w:bookmarkEnd w:id="11309"/>
      <w:r>
        <w:rPr>
          <w:rFonts w:hint="cs"/>
          <w:rtl/>
        </w:rPr>
        <w:t>אכפת להם מאוד מהמדינה. המבחנים שלהם הם מבחנים ארוכי שנים,</w:t>
      </w:r>
      <w:bookmarkStart w:id="11310" w:name="_ETM_Q31_137000"/>
      <w:bookmarkEnd w:id="11310"/>
      <w:r>
        <w:rPr>
          <w:rFonts w:hint="cs"/>
          <w:rtl/>
        </w:rPr>
        <w:t xml:space="preserve"> פעם זה בצבא, פעם זה במקומות אחרים שעוזרים למדינה, הפעם</w:t>
      </w:r>
      <w:bookmarkStart w:id="11311" w:name="_ETM_Q31_145000"/>
      <w:bookmarkEnd w:id="11311"/>
      <w:r>
        <w:rPr>
          <w:rFonts w:hint="cs"/>
          <w:rtl/>
        </w:rPr>
        <w:t xml:space="preserve"> זה ברחובות. הם חושבים שהתרומה החשובה למדינה עכשיו זה </w:t>
      </w:r>
      <w:bookmarkStart w:id="11312" w:name="_ETM_Q31_150000"/>
      <w:bookmarkEnd w:id="11312"/>
      <w:r>
        <w:rPr>
          <w:rFonts w:hint="cs"/>
          <w:rtl/>
        </w:rPr>
        <w:t>לעצור את המהפכה, את ההרס, כל אחד יקרא</w:t>
      </w:r>
      <w:bookmarkStart w:id="11313" w:name="_ETM_Q31_155000"/>
      <w:bookmarkEnd w:id="11313"/>
      <w:r>
        <w:rPr>
          <w:rFonts w:hint="cs"/>
          <w:rtl/>
        </w:rPr>
        <w:t xml:space="preserve"> לזה איך שהוא רוצה, אני מסכים עם המילים של כמעט חירוב מערכת המשפט בישראל.</w:t>
      </w:r>
    </w:p>
    <w:p w:rsidR="00513DF7" w:rsidRDefault="00513DF7" w:rsidP="00BA73B6">
      <w:pPr>
        <w:rPr>
          <w:rtl/>
        </w:rPr>
      </w:pPr>
    </w:p>
    <w:p w:rsidR="00513DF7" w:rsidRDefault="00513DF7" w:rsidP="00BA73B6">
      <w:pPr>
        <w:pStyle w:val="af8"/>
        <w:rPr>
          <w:rtl/>
        </w:rPr>
      </w:pPr>
      <w:r w:rsidRPr="00336FD5">
        <w:rPr>
          <w:rStyle w:val="TagStyle"/>
          <w:rtl/>
        </w:rPr>
        <w:t xml:space="preserve"> &lt;&lt; יור &gt;&gt;</w:t>
      </w:r>
      <w:r w:rsidRPr="00310AD7">
        <w:rPr>
          <w:rStyle w:val="TagStyle"/>
          <w:rtl/>
        </w:rPr>
        <w:t xml:space="preserve"> </w:t>
      </w:r>
      <w:r>
        <w:rPr>
          <w:rtl/>
        </w:rPr>
        <w:t>היו"ר ישראל אייכלר:</w:t>
      </w:r>
      <w:r w:rsidRPr="00310AD7">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bookmarkStart w:id="11314" w:name="_ETM_Q31_157000"/>
      <w:bookmarkEnd w:id="11314"/>
    </w:p>
    <w:p w:rsidR="00513DF7" w:rsidRDefault="00513DF7" w:rsidP="00BA73B6">
      <w:pPr>
        <w:pStyle w:val="-"/>
        <w:rPr>
          <w:rtl/>
        </w:rPr>
      </w:pPr>
      <w:bookmarkStart w:id="11315" w:name="ET_speakercontinue_5109_5"/>
      <w:r w:rsidRPr="00336FD5">
        <w:rPr>
          <w:rStyle w:val="TagStyle"/>
          <w:rtl/>
        </w:rPr>
        <w:t xml:space="preserve"> &lt;&lt; דובר_המשך &gt;&gt;</w:t>
      </w:r>
      <w:r w:rsidRPr="00310AD7">
        <w:rPr>
          <w:rStyle w:val="TagStyle"/>
          <w:rtl/>
        </w:rPr>
        <w:t xml:space="preserve"> </w:t>
      </w:r>
      <w:r>
        <w:rPr>
          <w:rtl/>
        </w:rPr>
        <w:t>אלעזר שטרן (יש עתיד):</w:t>
      </w:r>
      <w:r w:rsidRPr="00310AD7">
        <w:rPr>
          <w:rStyle w:val="TagStyle"/>
          <w:rtl/>
        </w:rPr>
        <w:t xml:space="preserve"> </w:t>
      </w:r>
      <w:r w:rsidRPr="00336FD5">
        <w:rPr>
          <w:rStyle w:val="TagStyle"/>
          <w:rtl/>
        </w:rPr>
        <w:t>&lt;&lt; דובר_המשך &gt;&gt;</w:t>
      </w:r>
      <w:r>
        <w:rPr>
          <w:rtl/>
        </w:rPr>
        <w:t xml:space="preserve">   </w:t>
      </w:r>
      <w:bookmarkEnd w:id="11315"/>
    </w:p>
    <w:p w:rsidR="00513DF7" w:rsidRDefault="00513DF7" w:rsidP="00DA3834">
      <w:pPr>
        <w:rPr>
          <w:rtl/>
          <w:lang w:eastAsia="he-IL"/>
        </w:rPr>
      </w:pPr>
    </w:p>
    <w:p w:rsidR="00513DF7" w:rsidRDefault="00513DF7" w:rsidP="00BA73B6">
      <w:pPr>
        <w:rPr>
          <w:rtl/>
          <w:lang w:eastAsia="he-IL"/>
        </w:rPr>
      </w:pPr>
      <w:r>
        <w:rPr>
          <w:rFonts w:hint="cs"/>
          <w:rtl/>
          <w:lang w:eastAsia="he-IL"/>
        </w:rPr>
        <w:t>ובשביל זה הם מוכנים לצאת</w:t>
      </w:r>
      <w:bookmarkStart w:id="11316" w:name="_ETM_Q31_159000"/>
      <w:bookmarkEnd w:id="11316"/>
      <w:r>
        <w:rPr>
          <w:rFonts w:hint="cs"/>
          <w:rtl/>
          <w:lang w:eastAsia="he-IL"/>
        </w:rPr>
        <w:t xml:space="preserve"> לרחובות. אני רוצה לברך אותם וככל שיתמידו יותר, ככה יותר </w:t>
      </w:r>
      <w:bookmarkStart w:id="11317" w:name="_ETM_Q31_169000"/>
      <w:bookmarkEnd w:id="11317"/>
      <w:r>
        <w:rPr>
          <w:rFonts w:hint="cs"/>
          <w:rtl/>
          <w:lang w:eastAsia="he-IL"/>
        </w:rPr>
        <w:t>נקרא לכל אחד מהם גם אחיי גיבורי התהילה. תודה.</w:t>
      </w:r>
    </w:p>
    <w:p w:rsidR="00513DF7" w:rsidRDefault="00513DF7" w:rsidP="00BA73B6">
      <w:pPr>
        <w:rPr>
          <w:rtl/>
          <w:lang w:eastAsia="he-IL"/>
        </w:rPr>
      </w:pPr>
    </w:p>
    <w:p w:rsidR="00513DF7" w:rsidRDefault="00513DF7" w:rsidP="00BA73B6">
      <w:pPr>
        <w:pStyle w:val="af8"/>
        <w:rPr>
          <w:rtl/>
        </w:rPr>
      </w:pPr>
      <w:r w:rsidRPr="00336FD5">
        <w:rPr>
          <w:rStyle w:val="TagStyle"/>
          <w:rtl/>
        </w:rPr>
        <w:t xml:space="preserve"> &lt;&lt; יור &gt;&gt;</w:t>
      </w:r>
      <w:r w:rsidRPr="00FE4775">
        <w:rPr>
          <w:rStyle w:val="TagStyle"/>
          <w:rtl/>
        </w:rPr>
        <w:t xml:space="preserve"> </w:t>
      </w:r>
      <w:r>
        <w:rPr>
          <w:rtl/>
        </w:rPr>
        <w:t>היו"ר ישראל אייכלר:</w:t>
      </w:r>
      <w:r w:rsidRPr="00FE4775">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Pr="00310AD7" w:rsidRDefault="00513DF7" w:rsidP="00BA73B6">
      <w:pPr>
        <w:rPr>
          <w:rtl/>
        </w:rPr>
      </w:pPr>
      <w:r>
        <w:rPr>
          <w:rFonts w:hint="cs"/>
          <w:rtl/>
        </w:rPr>
        <w:t xml:space="preserve">תודה רבה. חברת הכנסת מירב כהן.  </w:t>
      </w:r>
    </w:p>
    <w:p w:rsidR="00513DF7" w:rsidRDefault="00513DF7" w:rsidP="00DA3834">
      <w:pPr>
        <w:rPr>
          <w:rtl/>
        </w:rPr>
      </w:pPr>
    </w:p>
    <w:p w:rsidR="00513DF7" w:rsidRDefault="00513DF7" w:rsidP="00BA73B6">
      <w:pPr>
        <w:pStyle w:val="a4"/>
        <w:rPr>
          <w:rtl/>
        </w:rPr>
      </w:pPr>
      <w:bookmarkStart w:id="11318" w:name="ET_speaker_5783_7"/>
      <w:r w:rsidRPr="00336FD5">
        <w:rPr>
          <w:rStyle w:val="TagStyle"/>
          <w:rtl/>
        </w:rPr>
        <w:t xml:space="preserve"> &lt;&lt; דובר &gt;&gt;</w:t>
      </w:r>
      <w:r w:rsidRPr="00FE4775">
        <w:rPr>
          <w:rStyle w:val="TagStyle"/>
          <w:rtl/>
        </w:rPr>
        <w:t xml:space="preserve"> </w:t>
      </w:r>
      <w:bookmarkStart w:id="11319" w:name="_Toc124881370"/>
      <w:bookmarkStart w:id="11320" w:name="_Toc124882084"/>
      <w:r>
        <w:rPr>
          <w:rtl/>
        </w:rPr>
        <w:t>מירב כהן (יש עתיד):</w:t>
      </w:r>
      <w:bookmarkEnd w:id="11319"/>
      <w:bookmarkEnd w:id="11320"/>
      <w:r w:rsidRPr="00FE4775">
        <w:rPr>
          <w:rStyle w:val="TagStyle"/>
          <w:rtl/>
        </w:rPr>
        <w:t xml:space="preserve"> </w:t>
      </w:r>
      <w:r w:rsidRPr="00336FD5">
        <w:rPr>
          <w:rStyle w:val="TagStyle"/>
          <w:rtl/>
        </w:rPr>
        <w:t>&lt;&lt; דובר &gt;&gt;</w:t>
      </w:r>
      <w:r>
        <w:rPr>
          <w:rtl/>
        </w:rPr>
        <w:t xml:space="preserve">   </w:t>
      </w:r>
      <w:bookmarkEnd w:id="11318"/>
    </w:p>
    <w:p w:rsidR="00513DF7" w:rsidRDefault="00513DF7" w:rsidP="00DA3834">
      <w:pPr>
        <w:rPr>
          <w:rtl/>
          <w:lang w:eastAsia="he-IL"/>
        </w:rPr>
      </w:pPr>
    </w:p>
    <w:p w:rsidR="00513DF7" w:rsidRDefault="00513DF7" w:rsidP="00BA73B6">
      <w:pPr>
        <w:rPr>
          <w:rtl/>
        </w:rPr>
      </w:pPr>
      <w:bookmarkStart w:id="11321" w:name="_ETM_Q31_175000"/>
      <w:bookmarkStart w:id="11322" w:name="_ETM_Q31_160000"/>
      <w:bookmarkEnd w:id="11321"/>
      <w:bookmarkEnd w:id="11322"/>
      <w:r>
        <w:rPr>
          <w:rtl/>
        </w:rPr>
        <w:t xml:space="preserve">כבוד </w:t>
      </w:r>
      <w:bookmarkStart w:id="11323" w:name="_ETM_Q31_187649"/>
      <w:bookmarkEnd w:id="11323"/>
      <w:r>
        <w:rPr>
          <w:rtl/>
        </w:rPr>
        <w:t>היושב-ראש</w:t>
      </w:r>
      <w:r>
        <w:rPr>
          <w:rFonts w:hint="cs"/>
          <w:rtl/>
        </w:rPr>
        <w:t>,</w:t>
      </w:r>
      <w:r>
        <w:rPr>
          <w:rtl/>
        </w:rPr>
        <w:t xml:space="preserve"> </w:t>
      </w:r>
      <w:bookmarkStart w:id="11324" w:name="_ETM_Q31_188369"/>
      <w:bookmarkEnd w:id="11324"/>
      <w:r>
        <w:rPr>
          <w:rtl/>
        </w:rPr>
        <w:t xml:space="preserve">כנסת </w:t>
      </w:r>
      <w:bookmarkStart w:id="11325" w:name="_ETM_Q31_188789"/>
      <w:bookmarkEnd w:id="11325"/>
      <w:r>
        <w:rPr>
          <w:rtl/>
        </w:rPr>
        <w:t>נכבדה</w:t>
      </w:r>
      <w:r>
        <w:rPr>
          <w:rFonts w:hint="cs"/>
          <w:rtl/>
        </w:rPr>
        <w:t>,</w:t>
      </w:r>
      <w:r>
        <w:rPr>
          <w:rtl/>
        </w:rPr>
        <w:t xml:space="preserve"> </w:t>
      </w:r>
      <w:bookmarkStart w:id="11326" w:name="_ETM_Q31_191820"/>
      <w:bookmarkEnd w:id="11326"/>
      <w:r>
        <w:rPr>
          <w:rtl/>
        </w:rPr>
        <w:t xml:space="preserve">הנדבך </w:t>
      </w:r>
      <w:bookmarkStart w:id="11327" w:name="_ETM_Q31_192570"/>
      <w:bookmarkEnd w:id="11327"/>
      <w:r>
        <w:rPr>
          <w:rtl/>
        </w:rPr>
        <w:t xml:space="preserve">של </w:t>
      </w:r>
      <w:bookmarkStart w:id="11328" w:name="_ETM_Q31_192840"/>
      <w:bookmarkEnd w:id="11328"/>
      <w:r>
        <w:rPr>
          <w:rtl/>
        </w:rPr>
        <w:t xml:space="preserve">בחירות </w:t>
      </w:r>
      <w:bookmarkStart w:id="11329" w:name="_ETM_Q31_193320"/>
      <w:bookmarkEnd w:id="11329"/>
      <w:r>
        <w:rPr>
          <w:rtl/>
        </w:rPr>
        <w:t xml:space="preserve">חופשיות </w:t>
      </w:r>
      <w:bookmarkStart w:id="11330" w:name="_ETM_Q31_194750"/>
      <w:bookmarkEnd w:id="11330"/>
      <w:r>
        <w:rPr>
          <w:rtl/>
        </w:rPr>
        <w:t xml:space="preserve">הוא </w:t>
      </w:r>
      <w:bookmarkStart w:id="11331" w:name="_ETM_Q31_194870"/>
      <w:bookmarkEnd w:id="11331"/>
      <w:r>
        <w:rPr>
          <w:rtl/>
        </w:rPr>
        <w:t xml:space="preserve">נדבך </w:t>
      </w:r>
      <w:bookmarkStart w:id="11332" w:name="_ETM_Q31_195380"/>
      <w:bookmarkEnd w:id="11332"/>
      <w:r>
        <w:rPr>
          <w:rtl/>
        </w:rPr>
        <w:t xml:space="preserve">הכרחי </w:t>
      </w:r>
      <w:bookmarkStart w:id="11333" w:name="_ETM_Q31_196160"/>
      <w:bookmarkEnd w:id="11333"/>
      <w:r>
        <w:rPr>
          <w:rtl/>
        </w:rPr>
        <w:t xml:space="preserve">לפעילותה </w:t>
      </w:r>
      <w:bookmarkStart w:id="11334" w:name="_ETM_Q31_196880"/>
      <w:bookmarkEnd w:id="11334"/>
      <w:r>
        <w:rPr>
          <w:rtl/>
        </w:rPr>
        <w:t xml:space="preserve">של </w:t>
      </w:r>
      <w:bookmarkStart w:id="11335" w:name="_ETM_Q31_197090"/>
      <w:bookmarkEnd w:id="11335"/>
      <w:r>
        <w:rPr>
          <w:rtl/>
        </w:rPr>
        <w:t>דמוקרטיה</w:t>
      </w:r>
      <w:r>
        <w:rPr>
          <w:rFonts w:hint="cs"/>
          <w:rtl/>
        </w:rPr>
        <w:t>,</w:t>
      </w:r>
      <w:r>
        <w:rPr>
          <w:rtl/>
        </w:rPr>
        <w:t xml:space="preserve"> </w:t>
      </w:r>
      <w:bookmarkStart w:id="11336" w:name="_ETM_Q31_198560"/>
      <w:bookmarkEnd w:id="11336"/>
      <w:r>
        <w:rPr>
          <w:rtl/>
        </w:rPr>
        <w:t xml:space="preserve">אבל </w:t>
      </w:r>
      <w:bookmarkStart w:id="11337" w:name="_ETM_Q31_199039"/>
      <w:bookmarkEnd w:id="11337"/>
      <w:r>
        <w:rPr>
          <w:rtl/>
        </w:rPr>
        <w:t xml:space="preserve">הוא </w:t>
      </w:r>
      <w:bookmarkStart w:id="11338" w:name="_ETM_Q31_199340"/>
      <w:bookmarkEnd w:id="11338"/>
      <w:r>
        <w:rPr>
          <w:rtl/>
        </w:rPr>
        <w:t xml:space="preserve">איננו </w:t>
      </w:r>
      <w:bookmarkStart w:id="11339" w:name="_ETM_Q31_200150"/>
      <w:bookmarkEnd w:id="11339"/>
      <w:r>
        <w:rPr>
          <w:rtl/>
        </w:rPr>
        <w:t>מספיק</w:t>
      </w:r>
      <w:r>
        <w:rPr>
          <w:rFonts w:hint="cs"/>
          <w:rtl/>
        </w:rPr>
        <w:t>.</w:t>
      </w:r>
      <w:r>
        <w:rPr>
          <w:rtl/>
        </w:rPr>
        <w:t xml:space="preserve"> </w:t>
      </w:r>
      <w:bookmarkStart w:id="11340" w:name="_ETM_Q31_201460"/>
      <w:bookmarkEnd w:id="11340"/>
      <w:r>
        <w:rPr>
          <w:rtl/>
        </w:rPr>
        <w:t xml:space="preserve">חברה </w:t>
      </w:r>
      <w:bookmarkStart w:id="11341" w:name="_ETM_Q31_201850"/>
      <w:bookmarkEnd w:id="11341"/>
      <w:r>
        <w:rPr>
          <w:rtl/>
        </w:rPr>
        <w:t xml:space="preserve">דמוקרטית </w:t>
      </w:r>
      <w:bookmarkStart w:id="11342" w:name="_ETM_Q31_202539"/>
      <w:bookmarkEnd w:id="11342"/>
      <w:r>
        <w:rPr>
          <w:rtl/>
        </w:rPr>
        <w:t xml:space="preserve">חייבת </w:t>
      </w:r>
      <w:bookmarkStart w:id="11343" w:name="_ETM_Q31_202989"/>
      <w:bookmarkEnd w:id="11343"/>
      <w:r>
        <w:rPr>
          <w:rtl/>
        </w:rPr>
        <w:t xml:space="preserve">לשמור </w:t>
      </w:r>
      <w:bookmarkStart w:id="11344" w:name="_ETM_Q31_203470"/>
      <w:bookmarkEnd w:id="11344"/>
      <w:r>
        <w:rPr>
          <w:rtl/>
        </w:rPr>
        <w:t xml:space="preserve">על </w:t>
      </w:r>
      <w:bookmarkStart w:id="11345" w:name="_ETM_Q31_203590"/>
      <w:bookmarkEnd w:id="11345"/>
      <w:r>
        <w:rPr>
          <w:rtl/>
        </w:rPr>
        <w:t xml:space="preserve">אותן </w:t>
      </w:r>
      <w:bookmarkStart w:id="11346" w:name="_ETM_Q31_203950"/>
      <w:bookmarkEnd w:id="11346"/>
      <w:r>
        <w:rPr>
          <w:rtl/>
        </w:rPr>
        <w:t xml:space="preserve">חירויות </w:t>
      </w:r>
      <w:bookmarkStart w:id="11347" w:name="_ETM_Q31_204640"/>
      <w:bookmarkEnd w:id="11347"/>
      <w:r>
        <w:rPr>
          <w:rtl/>
        </w:rPr>
        <w:t xml:space="preserve">וזכויות </w:t>
      </w:r>
      <w:bookmarkStart w:id="11348" w:name="_ETM_Q31_205300"/>
      <w:bookmarkEnd w:id="11348"/>
      <w:r>
        <w:rPr>
          <w:rtl/>
        </w:rPr>
        <w:t xml:space="preserve">שהן </w:t>
      </w:r>
      <w:bookmarkStart w:id="11349" w:name="_ETM_Q31_205540"/>
      <w:bookmarkEnd w:id="11349"/>
      <w:r>
        <w:rPr>
          <w:rtl/>
        </w:rPr>
        <w:t xml:space="preserve">הכרחיות </w:t>
      </w:r>
      <w:bookmarkStart w:id="11350" w:name="_ETM_Q31_206320"/>
      <w:bookmarkEnd w:id="11350"/>
      <w:r>
        <w:rPr>
          <w:rtl/>
        </w:rPr>
        <w:t xml:space="preserve">לקיומם </w:t>
      </w:r>
      <w:bookmarkStart w:id="11351" w:name="_ETM_Q31_207490"/>
      <w:bookmarkEnd w:id="11351"/>
      <w:r>
        <w:rPr>
          <w:rtl/>
        </w:rPr>
        <w:t xml:space="preserve">של </w:t>
      </w:r>
      <w:bookmarkStart w:id="11352" w:name="_ETM_Q31_207730"/>
      <w:bookmarkEnd w:id="11352"/>
      <w:r>
        <w:rPr>
          <w:rtl/>
        </w:rPr>
        <w:t xml:space="preserve">חיים </w:t>
      </w:r>
      <w:bookmarkStart w:id="11353" w:name="_ETM_Q31_208119"/>
      <w:bookmarkEnd w:id="11353"/>
      <w:r>
        <w:rPr>
          <w:rtl/>
        </w:rPr>
        <w:t>חופשיים</w:t>
      </w:r>
      <w:r>
        <w:rPr>
          <w:rFonts w:hint="cs"/>
          <w:rtl/>
        </w:rPr>
        <w:t>.</w:t>
      </w:r>
      <w:r>
        <w:rPr>
          <w:rtl/>
        </w:rPr>
        <w:t xml:space="preserve"> </w:t>
      </w:r>
      <w:bookmarkStart w:id="11354" w:name="_ETM_Q31_209640"/>
      <w:bookmarkEnd w:id="11354"/>
      <w:r>
        <w:rPr>
          <w:rtl/>
        </w:rPr>
        <w:t>ח</w:t>
      </w:r>
      <w:r>
        <w:rPr>
          <w:rFonts w:hint="cs"/>
          <w:rtl/>
        </w:rPr>
        <w:t>י</w:t>
      </w:r>
      <w:r>
        <w:rPr>
          <w:rtl/>
        </w:rPr>
        <w:t xml:space="preserve">רויות </w:t>
      </w:r>
      <w:bookmarkStart w:id="11355" w:name="_ETM_Q31_210359"/>
      <w:bookmarkEnd w:id="11355"/>
      <w:r>
        <w:rPr>
          <w:rtl/>
        </w:rPr>
        <w:t xml:space="preserve">כגון </w:t>
      </w:r>
      <w:bookmarkStart w:id="11356" w:name="_ETM_Q31_211019"/>
      <w:bookmarkEnd w:id="11356"/>
      <w:r>
        <w:rPr>
          <w:rtl/>
        </w:rPr>
        <w:t xml:space="preserve">חופש </w:t>
      </w:r>
      <w:bookmarkStart w:id="11357" w:name="_ETM_Q31_211380"/>
      <w:bookmarkEnd w:id="11357"/>
      <w:r>
        <w:rPr>
          <w:rtl/>
        </w:rPr>
        <w:t>המצפון</w:t>
      </w:r>
      <w:r>
        <w:rPr>
          <w:rFonts w:hint="cs"/>
          <w:rtl/>
        </w:rPr>
        <w:t xml:space="preserve">, חופש </w:t>
      </w:r>
      <w:bookmarkStart w:id="11358" w:name="_ETM_Q31_211820"/>
      <w:bookmarkStart w:id="11359" w:name="_ETM_Q31_212150"/>
      <w:bookmarkStart w:id="11360" w:name="_ETM_Q31_212570"/>
      <w:bookmarkEnd w:id="11358"/>
      <w:bookmarkEnd w:id="11359"/>
      <w:bookmarkEnd w:id="11360"/>
      <w:r>
        <w:rPr>
          <w:rtl/>
        </w:rPr>
        <w:t>הביטוי</w:t>
      </w:r>
      <w:r>
        <w:rPr>
          <w:rFonts w:hint="cs"/>
          <w:rtl/>
        </w:rPr>
        <w:t>,</w:t>
      </w:r>
      <w:r>
        <w:rPr>
          <w:rtl/>
        </w:rPr>
        <w:t xml:space="preserve"> </w:t>
      </w:r>
      <w:bookmarkStart w:id="11361" w:name="_ETM_Q31_213110"/>
      <w:bookmarkEnd w:id="11361"/>
      <w:r>
        <w:rPr>
          <w:rtl/>
        </w:rPr>
        <w:t xml:space="preserve">חופש </w:t>
      </w:r>
      <w:bookmarkStart w:id="11362" w:name="_ETM_Q31_213560"/>
      <w:bookmarkEnd w:id="11362"/>
      <w:r>
        <w:rPr>
          <w:rtl/>
        </w:rPr>
        <w:t>הדת</w:t>
      </w:r>
      <w:r>
        <w:rPr>
          <w:rFonts w:hint="cs"/>
          <w:rtl/>
        </w:rPr>
        <w:t>,</w:t>
      </w:r>
      <w:r>
        <w:rPr>
          <w:rtl/>
        </w:rPr>
        <w:t xml:space="preserve"> </w:t>
      </w:r>
      <w:bookmarkStart w:id="11363" w:name="_ETM_Q31_214940"/>
      <w:bookmarkEnd w:id="11363"/>
      <w:r>
        <w:rPr>
          <w:rtl/>
        </w:rPr>
        <w:t xml:space="preserve">הגנה </w:t>
      </w:r>
      <w:bookmarkStart w:id="11364" w:name="_ETM_Q31_215659"/>
      <w:bookmarkEnd w:id="11364"/>
      <w:r>
        <w:rPr>
          <w:rtl/>
        </w:rPr>
        <w:t xml:space="preserve">על </w:t>
      </w:r>
      <w:bookmarkStart w:id="11365" w:name="_ETM_Q31_215870"/>
      <w:bookmarkEnd w:id="11365"/>
      <w:r>
        <w:rPr>
          <w:rtl/>
        </w:rPr>
        <w:t xml:space="preserve">קניין </w:t>
      </w:r>
      <w:bookmarkStart w:id="11366" w:name="_ETM_Q31_216440"/>
      <w:bookmarkEnd w:id="11366"/>
      <w:r>
        <w:rPr>
          <w:rtl/>
        </w:rPr>
        <w:t>פרטי</w:t>
      </w:r>
      <w:r>
        <w:rPr>
          <w:rFonts w:hint="cs"/>
          <w:rtl/>
        </w:rPr>
        <w:t>,</w:t>
      </w:r>
      <w:r>
        <w:rPr>
          <w:rtl/>
        </w:rPr>
        <w:t xml:space="preserve"> </w:t>
      </w:r>
      <w:bookmarkStart w:id="11367" w:name="_ETM_Q31_216890"/>
      <w:bookmarkEnd w:id="11367"/>
      <w:r>
        <w:rPr>
          <w:rtl/>
        </w:rPr>
        <w:t xml:space="preserve">הגנה </w:t>
      </w:r>
      <w:bookmarkStart w:id="11368" w:name="_ETM_Q31_217430"/>
      <w:bookmarkEnd w:id="11368"/>
      <w:r>
        <w:rPr>
          <w:rtl/>
        </w:rPr>
        <w:t xml:space="preserve">על </w:t>
      </w:r>
      <w:bookmarkStart w:id="11369" w:name="_ETM_Q31_217489"/>
      <w:bookmarkEnd w:id="11369"/>
      <w:r>
        <w:rPr>
          <w:rtl/>
        </w:rPr>
        <w:t xml:space="preserve">זכויות </w:t>
      </w:r>
      <w:bookmarkStart w:id="11370" w:name="_ETM_Q31_218030"/>
      <w:bookmarkEnd w:id="11370"/>
      <w:r>
        <w:rPr>
          <w:rtl/>
        </w:rPr>
        <w:t xml:space="preserve">העובדים </w:t>
      </w:r>
      <w:bookmarkStart w:id="11371" w:name="_ETM_Q31_218600"/>
      <w:bookmarkEnd w:id="11371"/>
      <w:r>
        <w:rPr>
          <w:rtl/>
        </w:rPr>
        <w:t xml:space="preserve">והגנה </w:t>
      </w:r>
      <w:bookmarkStart w:id="11372" w:name="_ETM_Q31_219710"/>
      <w:bookmarkEnd w:id="11372"/>
      <w:r>
        <w:rPr>
          <w:rtl/>
        </w:rPr>
        <w:t xml:space="preserve">על </w:t>
      </w:r>
      <w:bookmarkStart w:id="11373" w:name="_ETM_Q31_220100"/>
      <w:bookmarkEnd w:id="11373"/>
      <w:r>
        <w:rPr>
          <w:rtl/>
        </w:rPr>
        <w:t xml:space="preserve">אמינותם </w:t>
      </w:r>
      <w:bookmarkStart w:id="11374" w:name="_ETM_Q31_220850"/>
      <w:bookmarkEnd w:id="11374"/>
      <w:r>
        <w:rPr>
          <w:rtl/>
        </w:rPr>
        <w:t xml:space="preserve">של </w:t>
      </w:r>
      <w:bookmarkStart w:id="11375" w:name="_ETM_Q31_221059"/>
      <w:bookmarkEnd w:id="11375"/>
      <w:r>
        <w:rPr>
          <w:rtl/>
        </w:rPr>
        <w:t>חוזים</w:t>
      </w:r>
      <w:r>
        <w:rPr>
          <w:rFonts w:hint="cs"/>
          <w:rtl/>
        </w:rPr>
        <w:t>.</w:t>
      </w:r>
      <w:r>
        <w:rPr>
          <w:rtl/>
        </w:rPr>
        <w:t xml:space="preserve"> </w:t>
      </w:r>
      <w:bookmarkStart w:id="11376" w:name="_ETM_Q31_222390"/>
      <w:bookmarkStart w:id="11377" w:name="_ETM_Q31_224000"/>
      <w:bookmarkStart w:id="11378" w:name="_ETM_Q31_225000"/>
      <w:bookmarkEnd w:id="11376"/>
      <w:bookmarkEnd w:id="11377"/>
      <w:bookmarkEnd w:id="11378"/>
      <w:r>
        <w:rPr>
          <w:rtl/>
        </w:rPr>
        <w:t xml:space="preserve">יש </w:t>
      </w:r>
      <w:bookmarkStart w:id="11379" w:name="_ETM_Q31_222750"/>
      <w:bookmarkEnd w:id="11379"/>
      <w:r>
        <w:rPr>
          <w:rtl/>
        </w:rPr>
        <w:t>עוד</w:t>
      </w:r>
      <w:r>
        <w:rPr>
          <w:rFonts w:hint="cs"/>
          <w:rtl/>
        </w:rPr>
        <w:t>,</w:t>
      </w:r>
      <w:r>
        <w:rPr>
          <w:rtl/>
        </w:rPr>
        <w:t xml:space="preserve"> </w:t>
      </w:r>
      <w:bookmarkStart w:id="11380" w:name="_ETM_Q31_223019"/>
      <w:bookmarkEnd w:id="11380"/>
      <w:r>
        <w:rPr>
          <w:rtl/>
        </w:rPr>
        <w:t xml:space="preserve">אבל </w:t>
      </w:r>
      <w:bookmarkStart w:id="11381" w:name="_ETM_Q31_223260"/>
      <w:bookmarkEnd w:id="11381"/>
      <w:r>
        <w:rPr>
          <w:rtl/>
        </w:rPr>
        <w:t xml:space="preserve">אלו </w:t>
      </w:r>
      <w:bookmarkStart w:id="11382" w:name="_ETM_Q31_223500"/>
      <w:bookmarkEnd w:id="11382"/>
      <w:r>
        <w:rPr>
          <w:rtl/>
        </w:rPr>
        <w:t xml:space="preserve">הדברים </w:t>
      </w:r>
      <w:bookmarkStart w:id="11383" w:name="_ETM_Q31_223979"/>
      <w:bookmarkEnd w:id="11383"/>
      <w:r>
        <w:rPr>
          <w:rtl/>
        </w:rPr>
        <w:t xml:space="preserve">היסודיים </w:t>
      </w:r>
      <w:bookmarkStart w:id="11384" w:name="_ETM_Q31_224760"/>
      <w:bookmarkEnd w:id="11384"/>
      <w:r>
        <w:rPr>
          <w:rtl/>
        </w:rPr>
        <w:t xml:space="preserve">והם </w:t>
      </w:r>
      <w:bookmarkStart w:id="11385" w:name="_ETM_Q31_225239"/>
      <w:bookmarkEnd w:id="11385"/>
      <w:r>
        <w:rPr>
          <w:rtl/>
        </w:rPr>
        <w:t xml:space="preserve">שנותנים </w:t>
      </w:r>
      <w:bookmarkStart w:id="11386" w:name="_ETM_Q31_225839"/>
      <w:bookmarkEnd w:id="11386"/>
      <w:r>
        <w:rPr>
          <w:rtl/>
        </w:rPr>
        <w:t xml:space="preserve">את </w:t>
      </w:r>
      <w:bookmarkStart w:id="11387" w:name="_ETM_Q31_225989"/>
      <w:bookmarkEnd w:id="11387"/>
      <w:r>
        <w:rPr>
          <w:rtl/>
        </w:rPr>
        <w:t xml:space="preserve">המשמעות </w:t>
      </w:r>
      <w:bookmarkStart w:id="11388" w:name="_ETM_Q31_227360"/>
      <w:bookmarkEnd w:id="11388"/>
      <w:r>
        <w:rPr>
          <w:rtl/>
        </w:rPr>
        <w:t xml:space="preserve">לחיים </w:t>
      </w:r>
      <w:bookmarkStart w:id="11389" w:name="_ETM_Q31_227960"/>
      <w:bookmarkEnd w:id="11389"/>
      <w:r>
        <w:rPr>
          <w:rtl/>
        </w:rPr>
        <w:t>חופשיים</w:t>
      </w:r>
      <w:r>
        <w:rPr>
          <w:rFonts w:hint="cs"/>
          <w:rtl/>
        </w:rPr>
        <w:t>.</w:t>
      </w:r>
      <w:r>
        <w:rPr>
          <w:rtl/>
        </w:rPr>
        <w:t xml:space="preserve"> </w:t>
      </w:r>
      <w:bookmarkStart w:id="11390" w:name="_ETM_Q31_229300"/>
      <w:bookmarkEnd w:id="11390"/>
    </w:p>
    <w:p w:rsidR="00513DF7" w:rsidRDefault="00513DF7" w:rsidP="00BA73B6">
      <w:pPr>
        <w:rPr>
          <w:rtl/>
        </w:rPr>
      </w:pPr>
    </w:p>
    <w:p w:rsidR="00513DF7" w:rsidRDefault="00513DF7" w:rsidP="00BA73B6">
      <w:pPr>
        <w:rPr>
          <w:rtl/>
        </w:rPr>
      </w:pPr>
      <w:r>
        <w:rPr>
          <w:rtl/>
        </w:rPr>
        <w:t xml:space="preserve">את </w:t>
      </w:r>
      <w:bookmarkStart w:id="11391" w:name="_ETM_Q31_229510"/>
      <w:bookmarkEnd w:id="11391"/>
      <w:r>
        <w:rPr>
          <w:rFonts w:hint="cs"/>
          <w:rtl/>
        </w:rPr>
        <w:t>החירויות</w:t>
      </w:r>
      <w:r>
        <w:rPr>
          <w:rtl/>
        </w:rPr>
        <w:t xml:space="preserve"> </w:t>
      </w:r>
      <w:bookmarkStart w:id="11392" w:name="_ETM_Q31_229920"/>
      <w:bookmarkStart w:id="11393" w:name="_ETM_Q31_230129"/>
      <w:bookmarkEnd w:id="11392"/>
      <w:bookmarkEnd w:id="11393"/>
      <w:r>
        <w:rPr>
          <w:rtl/>
        </w:rPr>
        <w:t>ה</w:t>
      </w:r>
      <w:r>
        <w:rPr>
          <w:rFonts w:hint="cs"/>
          <w:rtl/>
        </w:rPr>
        <w:t>ל</w:t>
      </w:r>
      <w:r>
        <w:rPr>
          <w:rtl/>
        </w:rPr>
        <w:t xml:space="preserve">לו </w:t>
      </w:r>
      <w:bookmarkStart w:id="11394" w:name="_ETM_Q31_230699"/>
      <w:bookmarkEnd w:id="11394"/>
      <w:r>
        <w:rPr>
          <w:rtl/>
        </w:rPr>
        <w:t xml:space="preserve">ואת </w:t>
      </w:r>
      <w:bookmarkStart w:id="11395" w:name="_ETM_Q31_230969"/>
      <w:bookmarkEnd w:id="11395"/>
      <w:r>
        <w:rPr>
          <w:rtl/>
        </w:rPr>
        <w:t xml:space="preserve">הזכויות </w:t>
      </w:r>
      <w:bookmarkStart w:id="11396" w:name="_ETM_Q31_231479"/>
      <w:bookmarkEnd w:id="11396"/>
      <w:r>
        <w:rPr>
          <w:rtl/>
        </w:rPr>
        <w:t xml:space="preserve">הללו </w:t>
      </w:r>
      <w:bookmarkStart w:id="11397" w:name="_ETM_Q31_231839"/>
      <w:bookmarkEnd w:id="11397"/>
      <w:r>
        <w:rPr>
          <w:rtl/>
        </w:rPr>
        <w:t xml:space="preserve">ניתן </w:t>
      </w:r>
      <w:bookmarkStart w:id="11398" w:name="_ETM_Q31_232170"/>
      <w:bookmarkEnd w:id="11398"/>
      <w:r>
        <w:rPr>
          <w:rtl/>
        </w:rPr>
        <w:t xml:space="preserve">לקדם </w:t>
      </w:r>
      <w:bookmarkStart w:id="11399" w:name="_ETM_Q31_232829"/>
      <w:bookmarkEnd w:id="11399"/>
      <w:r>
        <w:rPr>
          <w:rtl/>
        </w:rPr>
        <w:t xml:space="preserve">באמצעות </w:t>
      </w:r>
      <w:bookmarkStart w:id="11400" w:name="_ETM_Q31_233489"/>
      <w:bookmarkEnd w:id="11400"/>
      <w:r>
        <w:rPr>
          <w:rtl/>
        </w:rPr>
        <w:t>גו</w:t>
      </w:r>
      <w:bookmarkStart w:id="11401" w:name="_ETM_Q31_233670"/>
      <w:bookmarkEnd w:id="11401"/>
      <w:r>
        <w:rPr>
          <w:rtl/>
        </w:rPr>
        <w:t xml:space="preserve">פים </w:t>
      </w:r>
      <w:bookmarkStart w:id="11402" w:name="_ETM_Q31_233940"/>
      <w:bookmarkEnd w:id="11402"/>
      <w:r>
        <w:rPr>
          <w:rtl/>
        </w:rPr>
        <w:t>רבים</w:t>
      </w:r>
      <w:r>
        <w:rPr>
          <w:rFonts w:hint="cs"/>
          <w:rtl/>
        </w:rPr>
        <w:t xml:space="preserve"> –</w:t>
      </w:r>
      <w:r>
        <w:rPr>
          <w:rtl/>
        </w:rPr>
        <w:t xml:space="preserve"> </w:t>
      </w:r>
      <w:bookmarkStart w:id="11403" w:name="_ETM_Q31_234960"/>
      <w:bookmarkEnd w:id="11403"/>
      <w:r>
        <w:rPr>
          <w:rtl/>
        </w:rPr>
        <w:t xml:space="preserve">באמצעות </w:t>
      </w:r>
      <w:bookmarkStart w:id="11404" w:name="_ETM_Q31_235589"/>
      <w:bookmarkEnd w:id="11404"/>
      <w:r>
        <w:rPr>
          <w:rtl/>
        </w:rPr>
        <w:t xml:space="preserve">פרלמנטים </w:t>
      </w:r>
      <w:bookmarkStart w:id="11405" w:name="_ETM_Q31_236280"/>
      <w:bookmarkEnd w:id="11405"/>
      <w:r>
        <w:rPr>
          <w:rtl/>
        </w:rPr>
        <w:t xml:space="preserve">שמחוקקים </w:t>
      </w:r>
      <w:bookmarkStart w:id="11406" w:name="_ETM_Q31_236940"/>
      <w:bookmarkEnd w:id="11406"/>
      <w:r>
        <w:rPr>
          <w:rtl/>
        </w:rPr>
        <w:t xml:space="preserve">חוקים </w:t>
      </w:r>
      <w:bookmarkStart w:id="11407" w:name="_ETM_Q31_237449"/>
      <w:bookmarkEnd w:id="11407"/>
      <w:r>
        <w:rPr>
          <w:rtl/>
        </w:rPr>
        <w:t>טובים</w:t>
      </w:r>
      <w:r>
        <w:rPr>
          <w:rFonts w:hint="cs"/>
          <w:rtl/>
        </w:rPr>
        <w:t>,</w:t>
      </w:r>
      <w:r>
        <w:rPr>
          <w:rtl/>
        </w:rPr>
        <w:t xml:space="preserve"> </w:t>
      </w:r>
      <w:bookmarkStart w:id="11408" w:name="_ETM_Q31_238559"/>
      <w:bookmarkEnd w:id="11408"/>
      <w:r>
        <w:rPr>
          <w:rtl/>
        </w:rPr>
        <w:t xml:space="preserve">באמצעות </w:t>
      </w:r>
      <w:bookmarkStart w:id="11409" w:name="_ETM_Q31_239250"/>
      <w:bookmarkEnd w:id="11409"/>
      <w:r>
        <w:rPr>
          <w:rtl/>
        </w:rPr>
        <w:t xml:space="preserve">רשויות </w:t>
      </w:r>
      <w:bookmarkStart w:id="11410" w:name="_ETM_Q31_240059"/>
      <w:bookmarkEnd w:id="11410"/>
      <w:r>
        <w:rPr>
          <w:rtl/>
        </w:rPr>
        <w:t xml:space="preserve">מבצעות </w:t>
      </w:r>
      <w:bookmarkStart w:id="11411" w:name="_ETM_Q31_240840"/>
      <w:bookmarkEnd w:id="11411"/>
      <w:r>
        <w:rPr>
          <w:rtl/>
        </w:rPr>
        <w:t>ש</w:t>
      </w:r>
      <w:r>
        <w:rPr>
          <w:rFonts w:hint="cs"/>
          <w:rtl/>
        </w:rPr>
        <w:t>אוכ</w:t>
      </w:r>
      <w:r>
        <w:rPr>
          <w:rtl/>
        </w:rPr>
        <w:t xml:space="preserve">פות </w:t>
      </w:r>
      <w:bookmarkStart w:id="11412" w:name="_ETM_Q31_241469"/>
      <w:bookmarkEnd w:id="11412"/>
      <w:r>
        <w:rPr>
          <w:rtl/>
        </w:rPr>
        <w:t xml:space="preserve">את </w:t>
      </w:r>
      <w:bookmarkStart w:id="11413" w:name="_ETM_Q31_241590"/>
      <w:bookmarkEnd w:id="11413"/>
      <w:r>
        <w:rPr>
          <w:rtl/>
        </w:rPr>
        <w:t xml:space="preserve">החוקים </w:t>
      </w:r>
      <w:bookmarkStart w:id="11414" w:name="_ETM_Q31_242070"/>
      <w:bookmarkEnd w:id="11414"/>
      <w:r>
        <w:rPr>
          <w:rtl/>
        </w:rPr>
        <w:t>הללו</w:t>
      </w:r>
      <w:r>
        <w:rPr>
          <w:rFonts w:hint="cs"/>
          <w:rtl/>
        </w:rPr>
        <w:t>,</w:t>
      </w:r>
      <w:r>
        <w:rPr>
          <w:rtl/>
        </w:rPr>
        <w:t xml:space="preserve"> </w:t>
      </w:r>
      <w:bookmarkStart w:id="11415" w:name="_ETM_Q31_242940"/>
      <w:bookmarkEnd w:id="11415"/>
      <w:r>
        <w:rPr>
          <w:rtl/>
        </w:rPr>
        <w:t xml:space="preserve">באמצעות </w:t>
      </w:r>
      <w:bookmarkStart w:id="11416" w:name="_ETM_Q31_243540"/>
      <w:bookmarkEnd w:id="11416"/>
      <w:r>
        <w:rPr>
          <w:rtl/>
        </w:rPr>
        <w:t xml:space="preserve">תקשורת </w:t>
      </w:r>
      <w:bookmarkStart w:id="11417" w:name="_ETM_Q31_244770"/>
      <w:bookmarkEnd w:id="11417"/>
      <w:r>
        <w:rPr>
          <w:rtl/>
        </w:rPr>
        <w:t xml:space="preserve">שחושפת </w:t>
      </w:r>
      <w:bookmarkStart w:id="11418" w:name="_ETM_Q31_245789"/>
      <w:bookmarkEnd w:id="11418"/>
      <w:r>
        <w:rPr>
          <w:rtl/>
        </w:rPr>
        <w:t xml:space="preserve">הפרות </w:t>
      </w:r>
      <w:bookmarkStart w:id="11419" w:name="_ETM_Q31_246359"/>
      <w:bookmarkEnd w:id="11419"/>
      <w:r>
        <w:rPr>
          <w:rtl/>
        </w:rPr>
        <w:t xml:space="preserve">של </w:t>
      </w:r>
      <w:bookmarkStart w:id="11420" w:name="_ETM_Q31_246539"/>
      <w:bookmarkEnd w:id="11420"/>
      <w:r>
        <w:rPr>
          <w:rtl/>
        </w:rPr>
        <w:t xml:space="preserve">החוקים </w:t>
      </w:r>
      <w:bookmarkStart w:id="11421" w:name="_ETM_Q31_247020"/>
      <w:bookmarkEnd w:id="11421"/>
      <w:r>
        <w:rPr>
          <w:rtl/>
        </w:rPr>
        <w:t>הללו</w:t>
      </w:r>
      <w:r>
        <w:rPr>
          <w:rFonts w:hint="cs"/>
          <w:rtl/>
        </w:rPr>
        <w:t xml:space="preserve"> –</w:t>
      </w:r>
      <w:r>
        <w:rPr>
          <w:rtl/>
        </w:rPr>
        <w:t xml:space="preserve"> </w:t>
      </w:r>
      <w:bookmarkStart w:id="11422" w:name="_ETM_Q31_248140"/>
      <w:bookmarkEnd w:id="11422"/>
      <w:r>
        <w:rPr>
          <w:rtl/>
        </w:rPr>
        <w:t xml:space="preserve">אבל </w:t>
      </w:r>
      <w:bookmarkStart w:id="11423" w:name="_ETM_Q31_248500"/>
      <w:bookmarkEnd w:id="11423"/>
      <w:r>
        <w:rPr>
          <w:rtl/>
        </w:rPr>
        <w:t xml:space="preserve">אני </w:t>
      </w:r>
      <w:bookmarkStart w:id="11424" w:name="_ETM_Q31_248709"/>
      <w:bookmarkEnd w:id="11424"/>
      <w:r>
        <w:rPr>
          <w:rtl/>
        </w:rPr>
        <w:t xml:space="preserve">טוענת </w:t>
      </w:r>
      <w:bookmarkStart w:id="11425" w:name="_ETM_Q31_249280"/>
      <w:bookmarkEnd w:id="11425"/>
      <w:r>
        <w:rPr>
          <w:rtl/>
        </w:rPr>
        <w:t xml:space="preserve">שמעל </w:t>
      </w:r>
      <w:bookmarkStart w:id="11426" w:name="_ETM_Q31_250000"/>
      <w:bookmarkEnd w:id="11426"/>
      <w:r>
        <w:rPr>
          <w:rtl/>
        </w:rPr>
        <w:t xml:space="preserve">כל </w:t>
      </w:r>
      <w:bookmarkStart w:id="11427" w:name="_ETM_Q31_250420"/>
      <w:bookmarkEnd w:id="11427"/>
      <w:r>
        <w:rPr>
          <w:rtl/>
        </w:rPr>
        <w:t xml:space="preserve">גוף </w:t>
      </w:r>
      <w:bookmarkStart w:id="11428" w:name="_ETM_Q31_250720"/>
      <w:bookmarkEnd w:id="11428"/>
      <w:r>
        <w:rPr>
          <w:rtl/>
        </w:rPr>
        <w:t>במדינה</w:t>
      </w:r>
      <w:r>
        <w:rPr>
          <w:rFonts w:hint="cs"/>
          <w:rtl/>
        </w:rPr>
        <w:t>,</w:t>
      </w:r>
      <w:r>
        <w:rPr>
          <w:rtl/>
        </w:rPr>
        <w:t xml:space="preserve"> </w:t>
      </w:r>
      <w:bookmarkStart w:id="11429" w:name="_ETM_Q31_251440"/>
      <w:bookmarkEnd w:id="11429"/>
      <w:r>
        <w:rPr>
          <w:rtl/>
        </w:rPr>
        <w:t xml:space="preserve">במדינה </w:t>
      </w:r>
      <w:bookmarkStart w:id="11430" w:name="_ETM_Q31_251980"/>
      <w:bookmarkEnd w:id="11430"/>
      <w:r>
        <w:rPr>
          <w:rtl/>
        </w:rPr>
        <w:t>דמוקרטית</w:t>
      </w:r>
      <w:r>
        <w:rPr>
          <w:rFonts w:hint="cs"/>
          <w:rtl/>
        </w:rPr>
        <w:t>,</w:t>
      </w:r>
      <w:r>
        <w:rPr>
          <w:rtl/>
        </w:rPr>
        <w:t xml:space="preserve"> </w:t>
      </w:r>
      <w:bookmarkStart w:id="11431" w:name="_ETM_Q31_253479"/>
      <w:bookmarkEnd w:id="11431"/>
      <w:r>
        <w:rPr>
          <w:rtl/>
        </w:rPr>
        <w:t xml:space="preserve">שמגן </w:t>
      </w:r>
      <w:bookmarkStart w:id="11432" w:name="_ETM_Q31_254439"/>
      <w:bookmarkEnd w:id="11432"/>
      <w:r>
        <w:rPr>
          <w:rtl/>
        </w:rPr>
        <w:t xml:space="preserve">ושומר </w:t>
      </w:r>
      <w:bookmarkStart w:id="11433" w:name="_ETM_Q31_254979"/>
      <w:bookmarkEnd w:id="11433"/>
      <w:r>
        <w:rPr>
          <w:rtl/>
        </w:rPr>
        <w:t xml:space="preserve">על </w:t>
      </w:r>
      <w:bookmarkStart w:id="11434" w:name="_ETM_Q31_255069"/>
      <w:bookmarkEnd w:id="11434"/>
      <w:r>
        <w:rPr>
          <w:rtl/>
        </w:rPr>
        <w:t xml:space="preserve">אותן </w:t>
      </w:r>
      <w:bookmarkStart w:id="11435" w:name="_ETM_Q31_255340"/>
      <w:bookmarkEnd w:id="11435"/>
      <w:r>
        <w:rPr>
          <w:rtl/>
        </w:rPr>
        <w:t xml:space="preserve">חירויות </w:t>
      </w:r>
      <w:bookmarkStart w:id="11436" w:name="_ETM_Q31_256149"/>
      <w:bookmarkEnd w:id="11436"/>
      <w:r>
        <w:rPr>
          <w:rtl/>
        </w:rPr>
        <w:t xml:space="preserve">וזכויות </w:t>
      </w:r>
      <w:bookmarkStart w:id="11437" w:name="_ETM_Q31_257380"/>
      <w:bookmarkEnd w:id="11437"/>
      <w:r>
        <w:rPr>
          <w:rtl/>
        </w:rPr>
        <w:t xml:space="preserve">עומד </w:t>
      </w:r>
      <w:bookmarkStart w:id="11438" w:name="_ETM_Q31_258310"/>
      <w:bookmarkEnd w:id="11438"/>
      <w:r>
        <w:rPr>
          <w:rtl/>
        </w:rPr>
        <w:t xml:space="preserve">בית </w:t>
      </w:r>
      <w:bookmarkStart w:id="11439" w:name="_ETM_Q31_258670"/>
      <w:bookmarkEnd w:id="11439"/>
      <w:r>
        <w:rPr>
          <w:rtl/>
        </w:rPr>
        <w:t>המשפט</w:t>
      </w:r>
      <w:r>
        <w:rPr>
          <w:rFonts w:hint="cs"/>
          <w:rtl/>
        </w:rPr>
        <w:t>.</w:t>
      </w:r>
    </w:p>
    <w:p w:rsidR="00513DF7" w:rsidRDefault="00513DF7" w:rsidP="00BA73B6">
      <w:pPr>
        <w:rPr>
          <w:rtl/>
        </w:rPr>
      </w:pPr>
    </w:p>
    <w:p w:rsidR="00513DF7" w:rsidRDefault="00513DF7" w:rsidP="00BA73B6">
      <w:pPr>
        <w:rPr>
          <w:rtl/>
        </w:rPr>
      </w:pPr>
      <w:bookmarkStart w:id="11440" w:name="_ETM_Q31_260499"/>
      <w:bookmarkStart w:id="11441" w:name="_ETM_Q31_261000"/>
      <w:bookmarkEnd w:id="11440"/>
      <w:bookmarkEnd w:id="11441"/>
      <w:r>
        <w:rPr>
          <w:rtl/>
        </w:rPr>
        <w:t xml:space="preserve">היה </w:t>
      </w:r>
      <w:bookmarkStart w:id="11442" w:name="_ETM_Q31_260799"/>
      <w:bookmarkEnd w:id="11442"/>
      <w:r>
        <w:rPr>
          <w:rtl/>
        </w:rPr>
        <w:t xml:space="preserve">לרומאים </w:t>
      </w:r>
      <w:bookmarkStart w:id="11443" w:name="_ETM_Q31_261279"/>
      <w:bookmarkEnd w:id="11443"/>
      <w:r>
        <w:rPr>
          <w:rtl/>
        </w:rPr>
        <w:t xml:space="preserve">פתגם </w:t>
      </w:r>
      <w:bookmarkStart w:id="11444" w:name="_ETM_Q31_261819"/>
      <w:bookmarkEnd w:id="11444"/>
      <w:r>
        <w:rPr>
          <w:rtl/>
        </w:rPr>
        <w:t xml:space="preserve">שבו </w:t>
      </w:r>
      <w:bookmarkStart w:id="11445" w:name="_ETM_Q31_262209"/>
      <w:bookmarkEnd w:id="11445"/>
      <w:r>
        <w:rPr>
          <w:rtl/>
        </w:rPr>
        <w:t xml:space="preserve">הם </w:t>
      </w:r>
      <w:bookmarkStart w:id="11446" w:name="_ETM_Q31_262299"/>
      <w:bookmarkEnd w:id="11446"/>
      <w:r>
        <w:rPr>
          <w:rtl/>
        </w:rPr>
        <w:t xml:space="preserve">אמרו </w:t>
      </w:r>
      <w:bookmarkStart w:id="11447" w:name="_ETM_Q31_262539"/>
      <w:bookmarkEnd w:id="11447"/>
      <w:r>
        <w:rPr>
          <w:rtl/>
        </w:rPr>
        <w:t xml:space="preserve">שלאנשי </w:t>
      </w:r>
      <w:bookmarkStart w:id="11448" w:name="_ETM_Q31_263139"/>
      <w:bookmarkEnd w:id="11448"/>
      <w:r>
        <w:rPr>
          <w:rtl/>
        </w:rPr>
        <w:t xml:space="preserve">סגולה </w:t>
      </w:r>
      <w:bookmarkStart w:id="11449" w:name="_ETM_Q31_263740"/>
      <w:bookmarkEnd w:id="11449"/>
      <w:r>
        <w:rPr>
          <w:rtl/>
        </w:rPr>
        <w:t xml:space="preserve">יש </w:t>
      </w:r>
      <w:bookmarkStart w:id="11450" w:name="_ETM_Q31_263979"/>
      <w:bookmarkEnd w:id="11450"/>
      <w:r>
        <w:rPr>
          <w:rtl/>
        </w:rPr>
        <w:t xml:space="preserve">מעלות </w:t>
      </w:r>
      <w:bookmarkStart w:id="11451" w:name="_ETM_Q31_264340"/>
      <w:bookmarkEnd w:id="11451"/>
      <w:r>
        <w:rPr>
          <w:rtl/>
        </w:rPr>
        <w:t>רבות</w:t>
      </w:r>
      <w:r>
        <w:rPr>
          <w:rFonts w:hint="cs"/>
          <w:rtl/>
        </w:rPr>
        <w:t>,</w:t>
      </w:r>
      <w:r>
        <w:rPr>
          <w:rtl/>
        </w:rPr>
        <w:t xml:space="preserve"> </w:t>
      </w:r>
      <w:bookmarkStart w:id="11452" w:name="_ETM_Q31_266299"/>
      <w:bookmarkEnd w:id="11452"/>
      <w:r>
        <w:rPr>
          <w:rtl/>
        </w:rPr>
        <w:t xml:space="preserve">אבל </w:t>
      </w:r>
      <w:bookmarkStart w:id="11453" w:name="_ETM_Q31_267020"/>
      <w:bookmarkEnd w:id="11453"/>
      <w:r>
        <w:rPr>
          <w:rtl/>
        </w:rPr>
        <w:t xml:space="preserve">אומץ </w:t>
      </w:r>
      <w:bookmarkStart w:id="11454" w:name="_ETM_Q31_267500"/>
      <w:bookmarkEnd w:id="11454"/>
      <w:r>
        <w:rPr>
          <w:rtl/>
        </w:rPr>
        <w:t xml:space="preserve">לב </w:t>
      </w:r>
      <w:bookmarkStart w:id="11455" w:name="_ETM_Q31_267830"/>
      <w:bookmarkEnd w:id="11455"/>
      <w:r>
        <w:rPr>
          <w:rtl/>
        </w:rPr>
        <w:t>ה</w:t>
      </w:r>
      <w:r>
        <w:rPr>
          <w:rFonts w:hint="cs"/>
          <w:rtl/>
        </w:rPr>
        <w:t>ו</w:t>
      </w:r>
      <w:r>
        <w:rPr>
          <w:rtl/>
        </w:rPr>
        <w:t xml:space="preserve">א </w:t>
      </w:r>
      <w:bookmarkStart w:id="11456" w:name="_ETM_Q31_267920"/>
      <w:bookmarkEnd w:id="11456"/>
      <w:r>
        <w:rPr>
          <w:rtl/>
        </w:rPr>
        <w:t xml:space="preserve">הסגולה </w:t>
      </w:r>
      <w:bookmarkStart w:id="11457" w:name="_ETM_Q31_268580"/>
      <w:bookmarkEnd w:id="11457"/>
      <w:r>
        <w:rPr>
          <w:rtl/>
        </w:rPr>
        <w:t xml:space="preserve">ששומרת </w:t>
      </w:r>
      <w:bookmarkStart w:id="11458" w:name="_ETM_Q31_269209"/>
      <w:bookmarkEnd w:id="11458"/>
      <w:r>
        <w:rPr>
          <w:rtl/>
        </w:rPr>
        <w:t xml:space="preserve">על </w:t>
      </w:r>
      <w:bookmarkStart w:id="11459" w:name="_ETM_Q31_269360"/>
      <w:bookmarkEnd w:id="11459"/>
      <w:r>
        <w:rPr>
          <w:rtl/>
        </w:rPr>
        <w:t xml:space="preserve">כל </w:t>
      </w:r>
      <w:bookmarkStart w:id="11460" w:name="_ETM_Q31_269590"/>
      <w:bookmarkStart w:id="11461" w:name="_ETM_Q31_269709"/>
      <w:bookmarkEnd w:id="11460"/>
      <w:bookmarkEnd w:id="11461"/>
      <w:r>
        <w:rPr>
          <w:rtl/>
        </w:rPr>
        <w:t xml:space="preserve">הסגולות </w:t>
      </w:r>
      <w:bookmarkStart w:id="11462" w:name="_ETM_Q31_270280"/>
      <w:bookmarkEnd w:id="11462"/>
      <w:r>
        <w:rPr>
          <w:rtl/>
        </w:rPr>
        <w:t>האחרות</w:t>
      </w:r>
      <w:r>
        <w:rPr>
          <w:rFonts w:hint="cs"/>
          <w:rtl/>
        </w:rPr>
        <w:t>,</w:t>
      </w:r>
      <w:r>
        <w:rPr>
          <w:rtl/>
        </w:rPr>
        <w:t xml:space="preserve"> </w:t>
      </w:r>
      <w:bookmarkStart w:id="11463" w:name="_ETM_Q31_271209"/>
      <w:bookmarkEnd w:id="11463"/>
      <w:r>
        <w:rPr>
          <w:rtl/>
        </w:rPr>
        <w:t>ה</w:t>
      </w:r>
      <w:r>
        <w:rPr>
          <w:rFonts w:hint="cs"/>
          <w:rtl/>
        </w:rPr>
        <w:t>י</w:t>
      </w:r>
      <w:r>
        <w:rPr>
          <w:rtl/>
        </w:rPr>
        <w:t xml:space="preserve">א </w:t>
      </w:r>
      <w:bookmarkStart w:id="11464" w:name="_ETM_Q31_271329"/>
      <w:bookmarkEnd w:id="11464"/>
      <w:r>
        <w:rPr>
          <w:rtl/>
        </w:rPr>
        <w:t xml:space="preserve">מבטיחה </w:t>
      </w:r>
      <w:bookmarkStart w:id="11465" w:name="_ETM_Q31_271959"/>
      <w:bookmarkEnd w:id="11465"/>
      <w:r>
        <w:rPr>
          <w:rtl/>
        </w:rPr>
        <w:t>אותן</w:t>
      </w:r>
      <w:r>
        <w:rPr>
          <w:rFonts w:hint="cs"/>
          <w:rtl/>
        </w:rPr>
        <w:t xml:space="preserve">. ובכן, </w:t>
      </w:r>
      <w:bookmarkStart w:id="11466" w:name="_ETM_Q31_272969"/>
      <w:bookmarkStart w:id="11467" w:name="_ETM_Q31_273420"/>
      <w:bookmarkEnd w:id="11466"/>
      <w:bookmarkEnd w:id="11467"/>
      <w:r>
        <w:rPr>
          <w:rtl/>
        </w:rPr>
        <w:t xml:space="preserve">בדמוקרטיה </w:t>
      </w:r>
      <w:bookmarkStart w:id="11468" w:name="_ETM_Q31_274319"/>
      <w:bookmarkEnd w:id="11468"/>
      <w:r>
        <w:rPr>
          <w:rFonts w:hint="cs"/>
          <w:rtl/>
        </w:rPr>
        <w:t>ישנם</w:t>
      </w:r>
      <w:r>
        <w:rPr>
          <w:rtl/>
        </w:rPr>
        <w:t xml:space="preserve"> </w:t>
      </w:r>
      <w:bookmarkStart w:id="11469" w:name="_ETM_Q31_274560"/>
      <w:bookmarkEnd w:id="11469"/>
      <w:r>
        <w:rPr>
          <w:rtl/>
        </w:rPr>
        <w:t xml:space="preserve">מוסדות </w:t>
      </w:r>
      <w:bookmarkStart w:id="11470" w:name="_ETM_Q31_275130"/>
      <w:bookmarkEnd w:id="11470"/>
      <w:r>
        <w:rPr>
          <w:rtl/>
        </w:rPr>
        <w:t xml:space="preserve">רבים </w:t>
      </w:r>
      <w:bookmarkStart w:id="11471" w:name="_ETM_Q31_276179"/>
      <w:bookmarkEnd w:id="11471"/>
      <w:r>
        <w:rPr>
          <w:rtl/>
        </w:rPr>
        <w:t xml:space="preserve">שהם </w:t>
      </w:r>
      <w:bookmarkStart w:id="11472" w:name="_ETM_Q31_276450"/>
      <w:bookmarkEnd w:id="11472"/>
      <w:r>
        <w:rPr>
          <w:rtl/>
        </w:rPr>
        <w:t xml:space="preserve">חשובים </w:t>
      </w:r>
      <w:bookmarkStart w:id="11473" w:name="_ETM_Q31_276959"/>
      <w:bookmarkEnd w:id="11473"/>
      <w:r>
        <w:rPr>
          <w:rtl/>
        </w:rPr>
        <w:t>לתפקודה</w:t>
      </w:r>
      <w:r>
        <w:rPr>
          <w:rFonts w:hint="cs"/>
          <w:rtl/>
        </w:rPr>
        <w:t>, אבל</w:t>
      </w:r>
      <w:bookmarkStart w:id="11474" w:name="_ETM_Q31_278219"/>
      <w:bookmarkStart w:id="11475" w:name="_ETM_Q31_278509"/>
      <w:bookmarkEnd w:id="11474"/>
      <w:bookmarkEnd w:id="11475"/>
      <w:r>
        <w:rPr>
          <w:rtl/>
        </w:rPr>
        <w:t xml:space="preserve"> </w:t>
      </w:r>
      <w:bookmarkStart w:id="11476" w:name="_ETM_Q31_279229"/>
      <w:bookmarkEnd w:id="11476"/>
      <w:r>
        <w:rPr>
          <w:rtl/>
        </w:rPr>
        <w:t xml:space="preserve">אני </w:t>
      </w:r>
      <w:bookmarkStart w:id="11477" w:name="_ETM_Q31_279560"/>
      <w:bookmarkEnd w:id="11477"/>
      <w:r>
        <w:rPr>
          <w:rtl/>
        </w:rPr>
        <w:t xml:space="preserve">מאמינה </w:t>
      </w:r>
      <w:bookmarkStart w:id="11478" w:name="_ETM_Q31_280399"/>
      <w:bookmarkEnd w:id="11478"/>
      <w:r>
        <w:rPr>
          <w:rtl/>
        </w:rPr>
        <w:t>ש</w:t>
      </w:r>
      <w:bookmarkStart w:id="11479" w:name="_ETM_Q31_280729"/>
      <w:bookmarkEnd w:id="11479"/>
      <w:r>
        <w:rPr>
          <w:rtl/>
        </w:rPr>
        <w:t xml:space="preserve">מערכת </w:t>
      </w:r>
      <w:bookmarkStart w:id="11480" w:name="_ETM_Q31_281149"/>
      <w:bookmarkEnd w:id="11480"/>
      <w:r>
        <w:rPr>
          <w:rtl/>
        </w:rPr>
        <w:t xml:space="preserve">משפט </w:t>
      </w:r>
      <w:bookmarkStart w:id="11481" w:name="_ETM_Q31_281509"/>
      <w:bookmarkEnd w:id="11481"/>
      <w:r>
        <w:rPr>
          <w:rtl/>
        </w:rPr>
        <w:t xml:space="preserve">חזקה </w:t>
      </w:r>
      <w:bookmarkStart w:id="11482" w:name="_ETM_Q31_281990"/>
      <w:bookmarkEnd w:id="11482"/>
      <w:r>
        <w:rPr>
          <w:rtl/>
        </w:rPr>
        <w:t xml:space="preserve">ועצמאית </w:t>
      </w:r>
      <w:bookmarkStart w:id="11483" w:name="_ETM_Q31_283219"/>
      <w:bookmarkEnd w:id="11483"/>
      <w:r>
        <w:rPr>
          <w:rtl/>
        </w:rPr>
        <w:t xml:space="preserve">היא </w:t>
      </w:r>
      <w:bookmarkStart w:id="11484" w:name="_ETM_Q31_283490"/>
      <w:bookmarkEnd w:id="11484"/>
      <w:r>
        <w:rPr>
          <w:rtl/>
        </w:rPr>
        <w:t xml:space="preserve">זו </w:t>
      </w:r>
      <w:bookmarkStart w:id="11485" w:name="_ETM_Q31_283909"/>
      <w:bookmarkEnd w:id="11485"/>
      <w:r>
        <w:rPr>
          <w:rtl/>
        </w:rPr>
        <w:t xml:space="preserve">שמאפשרת </w:t>
      </w:r>
      <w:bookmarkStart w:id="11486" w:name="_ETM_Q31_284749"/>
      <w:bookmarkEnd w:id="11486"/>
      <w:r>
        <w:rPr>
          <w:rtl/>
        </w:rPr>
        <w:t xml:space="preserve">את </w:t>
      </w:r>
      <w:bookmarkStart w:id="11487" w:name="_ETM_Q31_284869"/>
      <w:bookmarkEnd w:id="11487"/>
      <w:r>
        <w:rPr>
          <w:rtl/>
        </w:rPr>
        <w:t xml:space="preserve">קיומם </w:t>
      </w:r>
      <w:bookmarkStart w:id="11488" w:name="_ETM_Q31_285950"/>
      <w:bookmarkEnd w:id="11488"/>
      <w:r>
        <w:rPr>
          <w:rtl/>
        </w:rPr>
        <w:t xml:space="preserve">של </w:t>
      </w:r>
      <w:bookmarkStart w:id="11489" w:name="_ETM_Q31_286229"/>
      <w:bookmarkEnd w:id="11489"/>
      <w:r>
        <w:rPr>
          <w:rtl/>
        </w:rPr>
        <w:t xml:space="preserve">כל </w:t>
      </w:r>
      <w:bookmarkStart w:id="11490" w:name="_ETM_Q31_286409"/>
      <w:bookmarkEnd w:id="11490"/>
      <w:r>
        <w:rPr>
          <w:rtl/>
        </w:rPr>
        <w:t xml:space="preserve">המוסדות </w:t>
      </w:r>
      <w:bookmarkStart w:id="11491" w:name="_ETM_Q31_287100"/>
      <w:bookmarkEnd w:id="11491"/>
      <w:r>
        <w:rPr>
          <w:rtl/>
        </w:rPr>
        <w:t xml:space="preserve">האחרים </w:t>
      </w:r>
      <w:bookmarkStart w:id="11492" w:name="_ETM_Q31_287990"/>
      <w:bookmarkEnd w:id="11492"/>
      <w:r>
        <w:rPr>
          <w:rtl/>
        </w:rPr>
        <w:t>בדמוקרטיה</w:t>
      </w:r>
      <w:r>
        <w:rPr>
          <w:rFonts w:hint="cs"/>
          <w:rtl/>
        </w:rPr>
        <w:t>.</w:t>
      </w:r>
    </w:p>
    <w:p w:rsidR="00513DF7" w:rsidRDefault="00513DF7" w:rsidP="00BA73B6">
      <w:pPr>
        <w:rPr>
          <w:rtl/>
        </w:rPr>
      </w:pPr>
      <w:bookmarkStart w:id="11493" w:name="_ETM_Q31_292000"/>
      <w:bookmarkEnd w:id="11493"/>
    </w:p>
    <w:p w:rsidR="00513DF7" w:rsidRDefault="00513DF7" w:rsidP="00BA73B6">
      <w:pPr>
        <w:rPr>
          <w:rtl/>
        </w:rPr>
      </w:pPr>
      <w:bookmarkStart w:id="11494" w:name="_ETM_Q31_293000"/>
      <w:bookmarkStart w:id="11495" w:name="_ETM_Q31_290189"/>
      <w:bookmarkEnd w:id="11494"/>
      <w:bookmarkEnd w:id="11495"/>
      <w:r>
        <w:rPr>
          <w:rtl/>
        </w:rPr>
        <w:t xml:space="preserve">קל </w:t>
      </w:r>
      <w:bookmarkStart w:id="11496" w:name="_ETM_Q31_290429"/>
      <w:bookmarkEnd w:id="11496"/>
      <w:r>
        <w:rPr>
          <w:rtl/>
        </w:rPr>
        <w:t xml:space="preserve">מאוד </w:t>
      </w:r>
      <w:bookmarkStart w:id="11497" w:name="_ETM_Q31_290700"/>
      <w:bookmarkEnd w:id="11497"/>
      <w:r>
        <w:rPr>
          <w:rtl/>
        </w:rPr>
        <w:t xml:space="preserve">להבחין </w:t>
      </w:r>
      <w:bookmarkStart w:id="11498" w:name="_ETM_Q31_291119"/>
      <w:bookmarkEnd w:id="11498"/>
      <w:r>
        <w:rPr>
          <w:rtl/>
        </w:rPr>
        <w:t>בזה</w:t>
      </w:r>
      <w:r>
        <w:rPr>
          <w:rFonts w:hint="cs"/>
          <w:rtl/>
        </w:rPr>
        <w:t>.</w:t>
      </w:r>
      <w:r>
        <w:rPr>
          <w:rtl/>
        </w:rPr>
        <w:t xml:space="preserve"> </w:t>
      </w:r>
      <w:bookmarkStart w:id="11499" w:name="_ETM_Q31_291840"/>
      <w:bookmarkEnd w:id="11499"/>
      <w:r>
        <w:rPr>
          <w:rtl/>
        </w:rPr>
        <w:t xml:space="preserve">כולנו </w:t>
      </w:r>
      <w:bookmarkStart w:id="11500" w:name="_ETM_Q31_292350"/>
      <w:bookmarkEnd w:id="11500"/>
      <w:r>
        <w:rPr>
          <w:rtl/>
        </w:rPr>
        <w:t xml:space="preserve">יודעים </w:t>
      </w:r>
      <w:bookmarkStart w:id="11501" w:name="_ETM_Q31_292649"/>
      <w:bookmarkEnd w:id="11501"/>
      <w:r>
        <w:rPr>
          <w:rtl/>
        </w:rPr>
        <w:t xml:space="preserve">שישנם </w:t>
      </w:r>
      <w:bookmarkStart w:id="11502" w:name="_ETM_Q31_293159"/>
      <w:bookmarkEnd w:id="11502"/>
      <w:r>
        <w:rPr>
          <w:rtl/>
        </w:rPr>
        <w:t xml:space="preserve">משטרים </w:t>
      </w:r>
      <w:bookmarkStart w:id="11503" w:name="_ETM_Q31_293640"/>
      <w:bookmarkEnd w:id="11503"/>
      <w:r>
        <w:rPr>
          <w:rtl/>
        </w:rPr>
        <w:t xml:space="preserve">לא </w:t>
      </w:r>
      <w:bookmarkStart w:id="11504" w:name="_ETM_Q31_293939"/>
      <w:bookmarkEnd w:id="11504"/>
      <w:r>
        <w:rPr>
          <w:rtl/>
        </w:rPr>
        <w:t xml:space="preserve">דמוקרטיים </w:t>
      </w:r>
      <w:bookmarkStart w:id="11505" w:name="_ETM_Q31_295420"/>
      <w:bookmarkEnd w:id="11505"/>
      <w:r>
        <w:rPr>
          <w:rtl/>
        </w:rPr>
        <w:t xml:space="preserve">שחיברו </w:t>
      </w:r>
      <w:bookmarkStart w:id="11506" w:name="_ETM_Q31_296020"/>
      <w:bookmarkEnd w:id="11506"/>
      <w:r>
        <w:rPr>
          <w:rtl/>
        </w:rPr>
        <w:t xml:space="preserve">ואפילו </w:t>
      </w:r>
      <w:bookmarkStart w:id="11507" w:name="_ETM_Q31_296500"/>
      <w:bookmarkEnd w:id="11507"/>
      <w:r>
        <w:rPr>
          <w:rtl/>
        </w:rPr>
        <w:t xml:space="preserve">מחברים </w:t>
      </w:r>
      <w:bookmarkStart w:id="11508" w:name="_ETM_Q31_297159"/>
      <w:bookmarkEnd w:id="11508"/>
      <w:r>
        <w:rPr>
          <w:rtl/>
        </w:rPr>
        <w:t xml:space="preserve">גם </w:t>
      </w:r>
      <w:bookmarkStart w:id="11509" w:name="_ETM_Q31_297609"/>
      <w:bookmarkEnd w:id="11509"/>
      <w:r>
        <w:rPr>
          <w:rtl/>
        </w:rPr>
        <w:t xml:space="preserve">היום </w:t>
      </w:r>
      <w:bookmarkStart w:id="11510" w:name="_ETM_Q31_298119"/>
      <w:bookmarkEnd w:id="11510"/>
      <w:r>
        <w:rPr>
          <w:rtl/>
        </w:rPr>
        <w:t xml:space="preserve">חוקות </w:t>
      </w:r>
      <w:bookmarkStart w:id="11511" w:name="_ETM_Q31_298659"/>
      <w:bookmarkEnd w:id="11511"/>
      <w:r>
        <w:rPr>
          <w:rtl/>
        </w:rPr>
        <w:t xml:space="preserve">וחוקים </w:t>
      </w:r>
      <w:bookmarkStart w:id="11512" w:name="_ETM_Q31_299770"/>
      <w:bookmarkEnd w:id="11512"/>
      <w:r>
        <w:rPr>
          <w:rtl/>
        </w:rPr>
        <w:t xml:space="preserve">מנוסחים </w:t>
      </w:r>
      <w:bookmarkStart w:id="11513" w:name="_ETM_Q31_300820"/>
      <w:bookmarkEnd w:id="11513"/>
      <w:r>
        <w:rPr>
          <w:rtl/>
        </w:rPr>
        <w:t>ל</w:t>
      </w:r>
      <w:r>
        <w:rPr>
          <w:rFonts w:hint="cs"/>
          <w:rtl/>
        </w:rPr>
        <w:t>ע</w:t>
      </w:r>
      <w:r>
        <w:rPr>
          <w:rtl/>
        </w:rPr>
        <w:t>יל</w:t>
      </w:r>
      <w:r>
        <w:rPr>
          <w:rFonts w:hint="cs"/>
          <w:rtl/>
        </w:rPr>
        <w:t>א</w:t>
      </w:r>
      <w:r>
        <w:rPr>
          <w:rtl/>
        </w:rPr>
        <w:t xml:space="preserve"> </w:t>
      </w:r>
      <w:bookmarkStart w:id="11514" w:name="_ETM_Q31_301679"/>
      <w:bookmarkEnd w:id="11514"/>
      <w:r>
        <w:rPr>
          <w:rtl/>
        </w:rPr>
        <w:t>ול</w:t>
      </w:r>
      <w:r>
        <w:rPr>
          <w:rFonts w:hint="cs"/>
          <w:rtl/>
        </w:rPr>
        <w:t>ע</w:t>
      </w:r>
      <w:r>
        <w:rPr>
          <w:rtl/>
        </w:rPr>
        <w:t>יל</w:t>
      </w:r>
      <w:r>
        <w:rPr>
          <w:rFonts w:hint="cs"/>
          <w:rtl/>
        </w:rPr>
        <w:t>א.</w:t>
      </w:r>
      <w:r>
        <w:rPr>
          <w:rtl/>
        </w:rPr>
        <w:t xml:space="preserve"> </w:t>
      </w:r>
      <w:bookmarkStart w:id="11515" w:name="_ETM_Q31_302869"/>
      <w:bookmarkEnd w:id="11515"/>
      <w:r>
        <w:rPr>
          <w:rtl/>
        </w:rPr>
        <w:t xml:space="preserve">מדברים </w:t>
      </w:r>
      <w:bookmarkStart w:id="11516" w:name="_ETM_Q31_303409"/>
      <w:bookmarkEnd w:id="11516"/>
      <w:r>
        <w:rPr>
          <w:rtl/>
        </w:rPr>
        <w:t xml:space="preserve">גבוהה </w:t>
      </w:r>
      <w:bookmarkStart w:id="11517" w:name="_ETM_Q31_303710"/>
      <w:bookmarkEnd w:id="11517"/>
      <w:r>
        <w:rPr>
          <w:rtl/>
        </w:rPr>
        <w:t xml:space="preserve">גבוהה </w:t>
      </w:r>
      <w:bookmarkStart w:id="11518" w:name="_ETM_Q31_304039"/>
      <w:bookmarkEnd w:id="11518"/>
      <w:r>
        <w:rPr>
          <w:rtl/>
        </w:rPr>
        <w:t xml:space="preserve">על </w:t>
      </w:r>
      <w:bookmarkStart w:id="11519" w:name="_ETM_Q31_304130"/>
      <w:bookmarkEnd w:id="11519"/>
      <w:r>
        <w:rPr>
          <w:rtl/>
        </w:rPr>
        <w:t xml:space="preserve">זכויות </w:t>
      </w:r>
      <w:bookmarkStart w:id="11520" w:name="_ETM_Q31_304609"/>
      <w:bookmarkEnd w:id="11520"/>
      <w:r>
        <w:rPr>
          <w:rtl/>
        </w:rPr>
        <w:t>האדם</w:t>
      </w:r>
      <w:r>
        <w:rPr>
          <w:rFonts w:hint="cs"/>
          <w:rtl/>
        </w:rPr>
        <w:t>,</w:t>
      </w:r>
      <w:r>
        <w:rPr>
          <w:rtl/>
        </w:rPr>
        <w:t xml:space="preserve"> </w:t>
      </w:r>
      <w:bookmarkStart w:id="11521" w:name="_ETM_Q31_305570"/>
      <w:bookmarkEnd w:id="11521"/>
      <w:r>
        <w:rPr>
          <w:rtl/>
        </w:rPr>
        <w:t xml:space="preserve">אך </w:t>
      </w:r>
      <w:bookmarkStart w:id="11522" w:name="_ETM_Q31_305929"/>
      <w:bookmarkEnd w:id="11522"/>
      <w:r>
        <w:rPr>
          <w:rtl/>
        </w:rPr>
        <w:t xml:space="preserve">האם </w:t>
      </w:r>
      <w:bookmarkStart w:id="11523" w:name="_ETM_Q31_306320"/>
      <w:bookmarkEnd w:id="11523"/>
      <w:r>
        <w:rPr>
          <w:rtl/>
        </w:rPr>
        <w:t xml:space="preserve">זכויות </w:t>
      </w:r>
      <w:bookmarkStart w:id="11524" w:name="_ETM_Q31_306890"/>
      <w:bookmarkEnd w:id="11524"/>
      <w:r>
        <w:rPr>
          <w:rtl/>
        </w:rPr>
        <w:t xml:space="preserve">האדם </w:t>
      </w:r>
      <w:bookmarkStart w:id="11525" w:name="_ETM_Q31_307340"/>
      <w:bookmarkEnd w:id="11525"/>
      <w:r>
        <w:rPr>
          <w:rtl/>
        </w:rPr>
        <w:t xml:space="preserve">מכובדות </w:t>
      </w:r>
      <w:bookmarkStart w:id="11526" w:name="_ETM_Q31_308060"/>
      <w:bookmarkEnd w:id="11526"/>
      <w:r>
        <w:rPr>
          <w:rtl/>
        </w:rPr>
        <w:t xml:space="preserve">הלכה </w:t>
      </w:r>
      <w:bookmarkStart w:id="11527" w:name="_ETM_Q31_308450"/>
      <w:bookmarkEnd w:id="11527"/>
      <w:r>
        <w:rPr>
          <w:rtl/>
        </w:rPr>
        <w:t xml:space="preserve">למעשה </w:t>
      </w:r>
      <w:bookmarkStart w:id="11528" w:name="_ETM_Q31_309050"/>
      <w:bookmarkEnd w:id="11528"/>
      <w:r>
        <w:rPr>
          <w:rtl/>
        </w:rPr>
        <w:t xml:space="preserve">באותן </w:t>
      </w:r>
      <w:bookmarkStart w:id="11529" w:name="_ETM_Q31_309500"/>
      <w:bookmarkEnd w:id="11529"/>
      <w:r>
        <w:rPr>
          <w:rtl/>
        </w:rPr>
        <w:t>מדינות</w:t>
      </w:r>
      <w:r>
        <w:rPr>
          <w:rFonts w:hint="cs"/>
          <w:rtl/>
        </w:rPr>
        <w:t>?</w:t>
      </w:r>
      <w:r>
        <w:rPr>
          <w:rtl/>
        </w:rPr>
        <w:t xml:space="preserve"> </w:t>
      </w:r>
      <w:bookmarkStart w:id="11530" w:name="_ETM_Q31_310800"/>
      <w:bookmarkEnd w:id="11530"/>
      <w:r>
        <w:rPr>
          <w:rtl/>
        </w:rPr>
        <w:t xml:space="preserve">התשובה </w:t>
      </w:r>
      <w:bookmarkStart w:id="11531" w:name="_ETM_Q31_311550"/>
      <w:bookmarkEnd w:id="11531"/>
      <w:r>
        <w:rPr>
          <w:rtl/>
        </w:rPr>
        <w:t xml:space="preserve">היא </w:t>
      </w:r>
      <w:bookmarkStart w:id="11532" w:name="_ETM_Q31_312120"/>
      <w:bookmarkEnd w:id="11532"/>
      <w:r>
        <w:rPr>
          <w:rtl/>
        </w:rPr>
        <w:t>לא</w:t>
      </w:r>
      <w:r>
        <w:rPr>
          <w:rFonts w:hint="cs"/>
          <w:rtl/>
        </w:rPr>
        <w:t>.</w:t>
      </w:r>
      <w:r>
        <w:rPr>
          <w:rtl/>
        </w:rPr>
        <w:t xml:space="preserve"> </w:t>
      </w:r>
      <w:bookmarkStart w:id="11533" w:name="_ETM_Q31_313299"/>
      <w:bookmarkEnd w:id="11533"/>
      <w:r>
        <w:rPr>
          <w:rtl/>
        </w:rPr>
        <w:t xml:space="preserve">אני </w:t>
      </w:r>
      <w:bookmarkStart w:id="11534" w:name="_ETM_Q31_313540"/>
      <w:bookmarkEnd w:id="11534"/>
      <w:r>
        <w:rPr>
          <w:rtl/>
        </w:rPr>
        <w:t xml:space="preserve">מבקשת </w:t>
      </w:r>
      <w:bookmarkStart w:id="11535" w:name="_ETM_Q31_314079"/>
      <w:bookmarkEnd w:id="11535"/>
      <w:r>
        <w:rPr>
          <w:rtl/>
        </w:rPr>
        <w:t xml:space="preserve">שתראו </w:t>
      </w:r>
      <w:bookmarkStart w:id="11536" w:name="_ETM_Q31_314560"/>
      <w:bookmarkEnd w:id="11536"/>
      <w:r>
        <w:rPr>
          <w:rtl/>
        </w:rPr>
        <w:t xml:space="preserve">לי </w:t>
      </w:r>
      <w:bookmarkStart w:id="11537" w:name="_ETM_Q31_315159"/>
      <w:bookmarkEnd w:id="11537"/>
      <w:r>
        <w:rPr>
          <w:rtl/>
        </w:rPr>
        <w:t xml:space="preserve">רודנות </w:t>
      </w:r>
      <w:bookmarkStart w:id="11538" w:name="_ETM_Q31_316029"/>
      <w:bookmarkEnd w:id="11538"/>
      <w:r>
        <w:rPr>
          <w:rFonts w:hint="cs"/>
          <w:rtl/>
        </w:rPr>
        <w:t>אחת,</w:t>
      </w:r>
      <w:r>
        <w:rPr>
          <w:rtl/>
        </w:rPr>
        <w:t xml:space="preserve"> </w:t>
      </w:r>
      <w:bookmarkStart w:id="11539" w:name="_ETM_Q31_317379"/>
      <w:bookmarkStart w:id="11540" w:name="_ETM_Q31_318310"/>
      <w:bookmarkEnd w:id="11539"/>
      <w:bookmarkEnd w:id="11540"/>
      <w:r>
        <w:rPr>
          <w:rFonts w:hint="cs"/>
          <w:rtl/>
        </w:rPr>
        <w:t>חברה</w:t>
      </w:r>
      <w:r>
        <w:rPr>
          <w:rtl/>
        </w:rPr>
        <w:t xml:space="preserve"> </w:t>
      </w:r>
      <w:bookmarkStart w:id="11541" w:name="_ETM_Q31_319830"/>
      <w:bookmarkEnd w:id="11541"/>
      <w:r>
        <w:rPr>
          <w:rtl/>
        </w:rPr>
        <w:t xml:space="preserve">לא </w:t>
      </w:r>
      <w:bookmarkStart w:id="11542" w:name="_ETM_Q31_320129"/>
      <w:bookmarkEnd w:id="11542"/>
      <w:r>
        <w:rPr>
          <w:rtl/>
        </w:rPr>
        <w:t xml:space="preserve">דמוקרטית </w:t>
      </w:r>
      <w:bookmarkStart w:id="11543" w:name="_ETM_Q31_320849"/>
      <w:bookmarkEnd w:id="11543"/>
      <w:r>
        <w:rPr>
          <w:rFonts w:hint="cs"/>
          <w:rtl/>
        </w:rPr>
        <w:t>אחת –</w:t>
      </w:r>
      <w:r>
        <w:rPr>
          <w:rtl/>
        </w:rPr>
        <w:t xml:space="preserve"> </w:t>
      </w:r>
      <w:bookmarkStart w:id="11544" w:name="_ETM_Q31_322419"/>
      <w:bookmarkEnd w:id="11544"/>
      <w:r>
        <w:rPr>
          <w:rtl/>
        </w:rPr>
        <w:t xml:space="preserve">אני </w:t>
      </w:r>
      <w:bookmarkStart w:id="11545" w:name="_ETM_Q31_322629"/>
      <w:bookmarkEnd w:id="11545"/>
      <w:r>
        <w:rPr>
          <w:rtl/>
        </w:rPr>
        <w:t xml:space="preserve">מבקשת </w:t>
      </w:r>
      <w:bookmarkStart w:id="11546" w:name="_ETM_Q31_323169"/>
      <w:bookmarkEnd w:id="11546"/>
      <w:r>
        <w:rPr>
          <w:rtl/>
        </w:rPr>
        <w:t xml:space="preserve">שתראו </w:t>
      </w:r>
      <w:bookmarkStart w:id="11547" w:name="_ETM_Q31_323650"/>
      <w:bookmarkEnd w:id="11547"/>
      <w:r>
        <w:rPr>
          <w:rtl/>
        </w:rPr>
        <w:t xml:space="preserve">לי </w:t>
      </w:r>
      <w:bookmarkStart w:id="11548" w:name="_ETM_Q31_323769"/>
      <w:bookmarkEnd w:id="11548"/>
      <w:r>
        <w:rPr>
          <w:rtl/>
        </w:rPr>
        <w:t xml:space="preserve">רודנות </w:t>
      </w:r>
      <w:bookmarkStart w:id="11549" w:name="_ETM_Q31_324340"/>
      <w:bookmarkEnd w:id="11549"/>
      <w:r>
        <w:rPr>
          <w:rFonts w:hint="cs"/>
          <w:rtl/>
        </w:rPr>
        <w:t>אחת,</w:t>
      </w:r>
      <w:r>
        <w:rPr>
          <w:rtl/>
        </w:rPr>
        <w:t xml:space="preserve"> </w:t>
      </w:r>
      <w:bookmarkStart w:id="11550" w:name="_ETM_Q31_324819"/>
      <w:bookmarkEnd w:id="11550"/>
      <w:r>
        <w:rPr>
          <w:rtl/>
        </w:rPr>
        <w:t xml:space="preserve">חברה </w:t>
      </w:r>
      <w:bookmarkStart w:id="11551" w:name="_ETM_Q31_325209"/>
      <w:bookmarkEnd w:id="11551"/>
      <w:r>
        <w:rPr>
          <w:rtl/>
        </w:rPr>
        <w:t xml:space="preserve">לא </w:t>
      </w:r>
      <w:bookmarkStart w:id="11552" w:name="_ETM_Q31_325329"/>
      <w:bookmarkEnd w:id="11552"/>
      <w:r>
        <w:rPr>
          <w:rtl/>
        </w:rPr>
        <w:t>דמוקרטית</w:t>
      </w:r>
      <w:r>
        <w:rPr>
          <w:rFonts w:hint="cs"/>
          <w:rtl/>
        </w:rPr>
        <w:t xml:space="preserve"> </w:t>
      </w:r>
      <w:bookmarkStart w:id="11553" w:name="_ETM_Q31_328000"/>
      <w:bookmarkStart w:id="11554" w:name="_ETM_Q31_325989"/>
      <w:bookmarkEnd w:id="11553"/>
      <w:bookmarkEnd w:id="11554"/>
      <w:r>
        <w:rPr>
          <w:rFonts w:hint="cs"/>
          <w:rtl/>
        </w:rPr>
        <w:t>אחת</w:t>
      </w:r>
      <w:r>
        <w:rPr>
          <w:rtl/>
        </w:rPr>
        <w:t xml:space="preserve"> </w:t>
      </w:r>
      <w:bookmarkStart w:id="11555" w:name="_ETM_Q31_326349"/>
      <w:bookmarkEnd w:id="11555"/>
      <w:r>
        <w:rPr>
          <w:rtl/>
        </w:rPr>
        <w:t xml:space="preserve">שבה </w:t>
      </w:r>
      <w:bookmarkStart w:id="11556" w:name="_ETM_Q31_326829"/>
      <w:bookmarkEnd w:id="11556"/>
      <w:r>
        <w:rPr>
          <w:rtl/>
        </w:rPr>
        <w:t xml:space="preserve">קיימת </w:t>
      </w:r>
      <w:bookmarkStart w:id="11557" w:name="_ETM_Q31_327879"/>
      <w:bookmarkEnd w:id="11557"/>
      <w:r>
        <w:rPr>
          <w:rtl/>
        </w:rPr>
        <w:t xml:space="preserve">מערכת </w:t>
      </w:r>
      <w:bookmarkStart w:id="11558" w:name="_ETM_Q31_328510"/>
      <w:bookmarkEnd w:id="11558"/>
      <w:r>
        <w:rPr>
          <w:rtl/>
        </w:rPr>
        <w:t xml:space="preserve">משפט </w:t>
      </w:r>
      <w:bookmarkStart w:id="11559" w:name="_ETM_Q31_328959"/>
      <w:bookmarkEnd w:id="11559"/>
      <w:r>
        <w:rPr>
          <w:rtl/>
        </w:rPr>
        <w:t xml:space="preserve">חזקה </w:t>
      </w:r>
      <w:bookmarkStart w:id="11560" w:name="_ETM_Q31_329529"/>
      <w:bookmarkEnd w:id="11560"/>
      <w:r>
        <w:rPr>
          <w:rtl/>
        </w:rPr>
        <w:t>ועצמאית</w:t>
      </w:r>
      <w:r>
        <w:rPr>
          <w:rFonts w:hint="cs"/>
          <w:rtl/>
        </w:rPr>
        <w:t>,</w:t>
      </w:r>
      <w:r>
        <w:rPr>
          <w:rtl/>
        </w:rPr>
        <w:t xml:space="preserve"> </w:t>
      </w:r>
      <w:bookmarkStart w:id="11561" w:name="_ETM_Q31_331249"/>
      <w:bookmarkEnd w:id="11561"/>
      <w:r>
        <w:rPr>
          <w:rtl/>
        </w:rPr>
        <w:t xml:space="preserve">אין </w:t>
      </w:r>
      <w:bookmarkStart w:id="11562" w:name="_ETM_Q31_331459"/>
      <w:bookmarkEnd w:id="11562"/>
      <w:r>
        <w:rPr>
          <w:rtl/>
        </w:rPr>
        <w:t xml:space="preserve">דבר </w:t>
      </w:r>
      <w:bookmarkStart w:id="11563" w:name="_ETM_Q31_331819"/>
      <w:bookmarkEnd w:id="11563"/>
      <w:r>
        <w:rPr>
          <w:rtl/>
        </w:rPr>
        <w:t>כזה</w:t>
      </w:r>
      <w:r>
        <w:rPr>
          <w:rFonts w:hint="cs"/>
          <w:rtl/>
        </w:rPr>
        <w:t>.</w:t>
      </w:r>
    </w:p>
    <w:p w:rsidR="00513DF7" w:rsidRDefault="00513DF7" w:rsidP="00BA73B6">
      <w:pPr>
        <w:rPr>
          <w:rtl/>
        </w:rPr>
      </w:pPr>
    </w:p>
    <w:p w:rsidR="00513DF7" w:rsidRDefault="00513DF7" w:rsidP="00BA73B6">
      <w:pPr>
        <w:rPr>
          <w:rtl/>
        </w:rPr>
      </w:pPr>
      <w:bookmarkStart w:id="11564" w:name="_ETM_Q31_335000"/>
      <w:bookmarkStart w:id="11565" w:name="_ETM_Q31_333290"/>
      <w:bookmarkEnd w:id="11564"/>
      <w:bookmarkEnd w:id="11565"/>
      <w:r>
        <w:rPr>
          <w:rtl/>
        </w:rPr>
        <w:t xml:space="preserve">בכל </w:t>
      </w:r>
      <w:bookmarkStart w:id="11566" w:name="_ETM_Q31_333560"/>
      <w:bookmarkEnd w:id="11566"/>
      <w:r>
        <w:rPr>
          <w:rtl/>
        </w:rPr>
        <w:t xml:space="preserve">מקום </w:t>
      </w:r>
      <w:bookmarkStart w:id="11567" w:name="_ETM_Q31_334010"/>
      <w:bookmarkEnd w:id="11567"/>
      <w:r>
        <w:rPr>
          <w:rtl/>
        </w:rPr>
        <w:t xml:space="preserve">שבו </w:t>
      </w:r>
      <w:bookmarkStart w:id="11568" w:name="_ETM_Q31_334459"/>
      <w:bookmarkEnd w:id="11568"/>
      <w:r>
        <w:rPr>
          <w:rtl/>
        </w:rPr>
        <w:t xml:space="preserve">אין </w:t>
      </w:r>
      <w:bookmarkStart w:id="11569" w:name="_ETM_Q31_334639"/>
      <w:bookmarkEnd w:id="11569"/>
      <w:r>
        <w:rPr>
          <w:rtl/>
        </w:rPr>
        <w:t xml:space="preserve">מערכת </w:t>
      </w:r>
      <w:bookmarkStart w:id="11570" w:name="_ETM_Q31_335090"/>
      <w:bookmarkEnd w:id="11570"/>
      <w:r>
        <w:rPr>
          <w:rtl/>
        </w:rPr>
        <w:t xml:space="preserve">משפט </w:t>
      </w:r>
      <w:bookmarkStart w:id="11571" w:name="_ETM_Q31_335480"/>
      <w:bookmarkEnd w:id="11571"/>
      <w:r>
        <w:rPr>
          <w:rtl/>
        </w:rPr>
        <w:t xml:space="preserve">חזקה </w:t>
      </w:r>
      <w:bookmarkStart w:id="11572" w:name="_ETM_Q31_336319"/>
      <w:bookmarkEnd w:id="11572"/>
      <w:r>
        <w:rPr>
          <w:rtl/>
        </w:rPr>
        <w:t>ועצמאית</w:t>
      </w:r>
      <w:r>
        <w:rPr>
          <w:rFonts w:hint="cs"/>
          <w:rtl/>
        </w:rPr>
        <w:t>,</w:t>
      </w:r>
      <w:r>
        <w:rPr>
          <w:rtl/>
        </w:rPr>
        <w:t xml:space="preserve"> </w:t>
      </w:r>
      <w:bookmarkStart w:id="11573" w:name="_ETM_Q31_337129"/>
      <w:bookmarkEnd w:id="11573"/>
      <w:r>
        <w:rPr>
          <w:rtl/>
        </w:rPr>
        <w:t xml:space="preserve">הזכויות </w:t>
      </w:r>
      <w:bookmarkStart w:id="11574" w:name="_ETM_Q31_338209"/>
      <w:bookmarkEnd w:id="11574"/>
      <w:r>
        <w:rPr>
          <w:rtl/>
        </w:rPr>
        <w:t xml:space="preserve">אינן </w:t>
      </w:r>
      <w:bookmarkStart w:id="11575" w:name="_ETM_Q31_338659"/>
      <w:bookmarkEnd w:id="11575"/>
      <w:r>
        <w:rPr>
          <w:rtl/>
        </w:rPr>
        <w:t xml:space="preserve">יכולות </w:t>
      </w:r>
      <w:bookmarkStart w:id="11576" w:name="_ETM_Q31_339109"/>
      <w:bookmarkEnd w:id="11576"/>
      <w:r>
        <w:rPr>
          <w:rtl/>
        </w:rPr>
        <w:t xml:space="preserve">להיות </w:t>
      </w:r>
      <w:bookmarkStart w:id="11577" w:name="_ETM_Q31_339410"/>
      <w:bookmarkEnd w:id="11577"/>
      <w:r>
        <w:rPr>
          <w:rtl/>
        </w:rPr>
        <w:t>מוגנות</w:t>
      </w:r>
      <w:r>
        <w:rPr>
          <w:rFonts w:hint="cs"/>
          <w:rtl/>
        </w:rPr>
        <w:t>.</w:t>
      </w:r>
      <w:r>
        <w:rPr>
          <w:rtl/>
        </w:rPr>
        <w:t xml:space="preserve"> </w:t>
      </w:r>
      <w:bookmarkStart w:id="11578" w:name="_ETM_Q31_340340"/>
      <w:bookmarkEnd w:id="11578"/>
      <w:r>
        <w:rPr>
          <w:rtl/>
        </w:rPr>
        <w:t>למעשה</w:t>
      </w:r>
      <w:r>
        <w:rPr>
          <w:rFonts w:hint="cs"/>
          <w:rtl/>
        </w:rPr>
        <w:t>,</w:t>
      </w:r>
      <w:r>
        <w:rPr>
          <w:rtl/>
        </w:rPr>
        <w:t xml:space="preserve"> </w:t>
      </w:r>
      <w:bookmarkStart w:id="11579" w:name="_ETM_Q31_340950"/>
      <w:bookmarkStart w:id="11580" w:name="_ETM_Q31_341459"/>
      <w:bookmarkEnd w:id="11579"/>
      <w:bookmarkEnd w:id="11580"/>
      <w:r>
        <w:rPr>
          <w:rtl/>
        </w:rPr>
        <w:t xml:space="preserve">ההבדל </w:t>
      </w:r>
      <w:bookmarkStart w:id="11581" w:name="_ETM_Q31_342150"/>
      <w:bookmarkEnd w:id="11581"/>
      <w:r>
        <w:rPr>
          <w:rtl/>
        </w:rPr>
        <w:t xml:space="preserve">בין </w:t>
      </w:r>
      <w:bookmarkStart w:id="11582" w:name="_ETM_Q31_342599"/>
      <w:bookmarkEnd w:id="11582"/>
      <w:r>
        <w:rPr>
          <w:rtl/>
        </w:rPr>
        <w:t xml:space="preserve">המדינות </w:t>
      </w:r>
      <w:bookmarkStart w:id="11583" w:name="_ETM_Q31_343319"/>
      <w:bookmarkEnd w:id="11583"/>
      <w:r>
        <w:rPr>
          <w:rtl/>
        </w:rPr>
        <w:t xml:space="preserve">שבהן </w:t>
      </w:r>
      <w:bookmarkStart w:id="11584" w:name="_ETM_Q31_344430"/>
      <w:bookmarkEnd w:id="11584"/>
      <w:r>
        <w:rPr>
          <w:rtl/>
        </w:rPr>
        <w:t xml:space="preserve">יש </w:t>
      </w:r>
      <w:bookmarkStart w:id="11585" w:name="_ETM_Q31_344609"/>
      <w:bookmarkEnd w:id="11585"/>
      <w:r>
        <w:rPr>
          <w:rtl/>
        </w:rPr>
        <w:t xml:space="preserve">זכויות </w:t>
      </w:r>
      <w:bookmarkStart w:id="11586" w:name="_ETM_Q31_345329"/>
      <w:bookmarkEnd w:id="11586"/>
      <w:r>
        <w:rPr>
          <w:rtl/>
        </w:rPr>
        <w:t xml:space="preserve">על </w:t>
      </w:r>
      <w:bookmarkStart w:id="11587" w:name="_ETM_Q31_345480"/>
      <w:bookmarkEnd w:id="11587"/>
      <w:r>
        <w:rPr>
          <w:rtl/>
        </w:rPr>
        <w:t xml:space="preserve">הנייר </w:t>
      </w:r>
      <w:bookmarkStart w:id="11588" w:name="_ETM_Q31_346290"/>
      <w:bookmarkEnd w:id="11588"/>
      <w:r>
        <w:rPr>
          <w:rtl/>
        </w:rPr>
        <w:t xml:space="preserve">לבין </w:t>
      </w:r>
      <w:bookmarkStart w:id="11589" w:name="_ETM_Q31_346829"/>
      <w:bookmarkEnd w:id="11589"/>
      <w:r>
        <w:rPr>
          <w:rtl/>
        </w:rPr>
        <w:t xml:space="preserve">מדינות </w:t>
      </w:r>
      <w:bookmarkStart w:id="11590" w:name="_ETM_Q31_347310"/>
      <w:bookmarkEnd w:id="11590"/>
      <w:r>
        <w:rPr>
          <w:rtl/>
        </w:rPr>
        <w:t xml:space="preserve">שבהן </w:t>
      </w:r>
      <w:bookmarkStart w:id="11591" w:name="_ETM_Q31_347790"/>
      <w:bookmarkEnd w:id="11591"/>
      <w:r>
        <w:rPr>
          <w:rtl/>
        </w:rPr>
        <w:t xml:space="preserve">יש </w:t>
      </w:r>
      <w:bookmarkStart w:id="11592" w:name="_ETM_Q31_347969"/>
      <w:bookmarkEnd w:id="11592"/>
      <w:r>
        <w:rPr>
          <w:rtl/>
        </w:rPr>
        <w:t xml:space="preserve">זכויות </w:t>
      </w:r>
      <w:bookmarkStart w:id="11593" w:name="_ETM_Q31_348540"/>
      <w:bookmarkEnd w:id="11593"/>
      <w:r>
        <w:rPr>
          <w:rtl/>
        </w:rPr>
        <w:t>בפו</w:t>
      </w:r>
      <w:r>
        <w:rPr>
          <w:rFonts w:hint="cs"/>
          <w:rtl/>
        </w:rPr>
        <w:t>על - -</w:t>
      </w:r>
    </w:p>
    <w:p w:rsidR="00513DF7" w:rsidRDefault="00513DF7" w:rsidP="00BA73B6">
      <w:pPr>
        <w:rPr>
          <w:rtl/>
        </w:rPr>
      </w:pPr>
    </w:p>
    <w:p w:rsidR="00513DF7" w:rsidRDefault="00513DF7" w:rsidP="00BA73B6">
      <w:pPr>
        <w:pStyle w:val="af6"/>
        <w:rPr>
          <w:rtl/>
        </w:rPr>
      </w:pPr>
      <w:bookmarkStart w:id="11594" w:name="ET_interruption_6345_8"/>
      <w:r w:rsidRPr="00336FD5">
        <w:rPr>
          <w:rStyle w:val="TagStyle"/>
          <w:rtl/>
        </w:rPr>
        <w:t xml:space="preserve"> &lt;&lt; קריאה &gt;&gt;</w:t>
      </w:r>
      <w:r w:rsidRPr="00D966C8">
        <w:rPr>
          <w:rStyle w:val="TagStyle"/>
          <w:rtl/>
        </w:rPr>
        <w:t xml:space="preserve"> </w:t>
      </w:r>
      <w:r>
        <w:rPr>
          <w:rtl/>
        </w:rPr>
        <w:t>טלי גוטליב (הליכוד):</w:t>
      </w:r>
      <w:r w:rsidRPr="00D966C8">
        <w:rPr>
          <w:rStyle w:val="TagStyle"/>
          <w:rtl/>
        </w:rPr>
        <w:t xml:space="preserve"> </w:t>
      </w:r>
      <w:r w:rsidRPr="00336FD5">
        <w:rPr>
          <w:rStyle w:val="TagStyle"/>
          <w:rtl/>
        </w:rPr>
        <w:t>&lt;&lt; קריאה &gt;&gt;</w:t>
      </w:r>
      <w:r>
        <w:rPr>
          <w:rtl/>
        </w:rPr>
        <w:t xml:space="preserve">   </w:t>
      </w:r>
      <w:bookmarkEnd w:id="11594"/>
    </w:p>
    <w:p w:rsidR="00513DF7" w:rsidRDefault="00513DF7" w:rsidP="00DA3834">
      <w:pPr>
        <w:rPr>
          <w:rtl/>
        </w:rPr>
      </w:pPr>
    </w:p>
    <w:p w:rsidR="00513DF7" w:rsidRDefault="00513DF7" w:rsidP="00BA73B6">
      <w:pPr>
        <w:rPr>
          <w:rtl/>
        </w:rPr>
      </w:pPr>
      <w:r>
        <w:rPr>
          <w:rFonts w:hint="cs"/>
          <w:rtl/>
        </w:rPr>
        <w:t xml:space="preserve">- - - </w:t>
      </w:r>
    </w:p>
    <w:p w:rsidR="00513DF7" w:rsidRDefault="00513DF7" w:rsidP="00BA73B6">
      <w:pPr>
        <w:rPr>
          <w:rtl/>
        </w:rPr>
      </w:pPr>
    </w:p>
    <w:p w:rsidR="00513DF7" w:rsidRDefault="00513DF7" w:rsidP="00BA73B6">
      <w:pPr>
        <w:pStyle w:val="af8"/>
        <w:rPr>
          <w:rtl/>
        </w:rPr>
      </w:pPr>
      <w:r w:rsidRPr="00336FD5">
        <w:rPr>
          <w:rStyle w:val="TagStyle"/>
          <w:rtl/>
        </w:rPr>
        <w:t xml:space="preserve"> &lt;&lt; יור &gt;&gt;</w:t>
      </w:r>
      <w:r w:rsidRPr="00D966C8">
        <w:rPr>
          <w:rStyle w:val="TagStyle"/>
          <w:rtl/>
        </w:rPr>
        <w:t xml:space="preserve"> </w:t>
      </w:r>
      <w:r>
        <w:rPr>
          <w:rtl/>
        </w:rPr>
        <w:t>היו"ר ישראל אייכלר:</w:t>
      </w:r>
      <w:r w:rsidRPr="00D966C8">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1595" w:name="_ETM_Q31_349669"/>
      <w:bookmarkEnd w:id="11595"/>
      <w:r>
        <w:rPr>
          <w:rtl/>
        </w:rPr>
        <w:t>מספיק</w:t>
      </w:r>
      <w:r>
        <w:rPr>
          <w:rFonts w:hint="cs"/>
          <w:rtl/>
        </w:rPr>
        <w:t>.</w:t>
      </w:r>
    </w:p>
    <w:p w:rsidR="00513DF7" w:rsidRDefault="00513DF7" w:rsidP="00BA73B6">
      <w:pPr>
        <w:rPr>
          <w:rtl/>
        </w:rPr>
      </w:pPr>
    </w:p>
    <w:p w:rsidR="00513DF7" w:rsidRDefault="00513DF7" w:rsidP="00BA73B6">
      <w:pPr>
        <w:pStyle w:val="-"/>
        <w:rPr>
          <w:rtl/>
        </w:rPr>
      </w:pPr>
      <w:bookmarkStart w:id="11596" w:name="ET_speakercontinue_5783_10"/>
      <w:r w:rsidRPr="00336FD5">
        <w:rPr>
          <w:rStyle w:val="TagStyle"/>
          <w:rtl/>
        </w:rPr>
        <w:t xml:space="preserve"> &lt;&lt; דובר_המשך &gt;&gt;</w:t>
      </w:r>
      <w:r w:rsidRPr="00D966C8">
        <w:rPr>
          <w:rStyle w:val="TagStyle"/>
          <w:rtl/>
        </w:rPr>
        <w:t xml:space="preserve"> </w:t>
      </w:r>
      <w:r>
        <w:rPr>
          <w:rtl/>
        </w:rPr>
        <w:t>מירב כהן (יש עתיד):</w:t>
      </w:r>
      <w:r w:rsidRPr="00D966C8">
        <w:rPr>
          <w:rStyle w:val="TagStyle"/>
          <w:rtl/>
        </w:rPr>
        <w:t xml:space="preserve"> </w:t>
      </w:r>
      <w:r w:rsidRPr="00336FD5">
        <w:rPr>
          <w:rStyle w:val="TagStyle"/>
          <w:rtl/>
        </w:rPr>
        <w:t>&lt;&lt; דובר_המשך &gt;&gt;</w:t>
      </w:r>
      <w:r>
        <w:rPr>
          <w:rtl/>
        </w:rPr>
        <w:t xml:space="preserve">   </w:t>
      </w:r>
      <w:bookmarkEnd w:id="11596"/>
    </w:p>
    <w:p w:rsidR="00513DF7" w:rsidRDefault="00513DF7" w:rsidP="00DA3834">
      <w:pPr>
        <w:rPr>
          <w:rtl/>
        </w:rPr>
      </w:pPr>
    </w:p>
    <w:p w:rsidR="00513DF7" w:rsidRDefault="00513DF7" w:rsidP="00BA73B6">
      <w:pPr>
        <w:rPr>
          <w:rtl/>
        </w:rPr>
      </w:pPr>
      <w:r>
        <w:rPr>
          <w:rFonts w:hint="cs"/>
          <w:rtl/>
        </w:rPr>
        <w:t>- - הוא</w:t>
      </w:r>
      <w:bookmarkStart w:id="11597" w:name="_ETM_Q31_352000"/>
      <w:bookmarkEnd w:id="11597"/>
      <w:r>
        <w:rPr>
          <w:rFonts w:hint="cs"/>
          <w:rtl/>
        </w:rPr>
        <w:t xml:space="preserve"> מערכת משפט חזקה ועצמאית. </w:t>
      </w:r>
    </w:p>
    <w:p w:rsidR="00513DF7" w:rsidRDefault="00513DF7" w:rsidP="00BA73B6">
      <w:pPr>
        <w:rPr>
          <w:rtl/>
        </w:rPr>
      </w:pPr>
      <w:bookmarkStart w:id="11598" w:name="_ETM_Q31_351000"/>
      <w:bookmarkEnd w:id="11598"/>
    </w:p>
    <w:p w:rsidR="00513DF7" w:rsidRDefault="00513DF7" w:rsidP="00BA73B6">
      <w:pPr>
        <w:pStyle w:val="af6"/>
        <w:rPr>
          <w:rtl/>
        </w:rPr>
      </w:pPr>
      <w:r w:rsidRPr="00336FD5">
        <w:rPr>
          <w:rStyle w:val="TagStyle"/>
          <w:rtl/>
        </w:rPr>
        <w:t xml:space="preserve"> &lt;&lt; קריאה &gt;&gt;</w:t>
      </w:r>
      <w:r w:rsidRPr="00D966C8">
        <w:rPr>
          <w:rStyle w:val="TagStyle"/>
          <w:rtl/>
        </w:rPr>
        <w:t xml:space="preserve"> </w:t>
      </w:r>
      <w:r>
        <w:rPr>
          <w:rtl/>
        </w:rPr>
        <w:t>טלי גוטליב (הליכוד):</w:t>
      </w:r>
      <w:r w:rsidRPr="00D966C8">
        <w:rPr>
          <w:rStyle w:val="TagStyle"/>
          <w:rtl/>
        </w:rPr>
        <w:t xml:space="preserve"> </w:t>
      </w:r>
      <w:r w:rsidRPr="00336FD5">
        <w:rPr>
          <w:rStyle w:val="TagStyle"/>
          <w:rtl/>
        </w:rPr>
        <w:t>&lt;&lt;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 - - </w:t>
      </w:r>
    </w:p>
    <w:p w:rsidR="00513DF7" w:rsidRDefault="00513DF7" w:rsidP="00BA73B6">
      <w:pPr>
        <w:rPr>
          <w:rtl/>
        </w:rPr>
      </w:pPr>
    </w:p>
    <w:p w:rsidR="00513DF7" w:rsidRDefault="00513DF7" w:rsidP="00BA73B6">
      <w:pPr>
        <w:pStyle w:val="af8"/>
        <w:rPr>
          <w:rtl/>
        </w:rPr>
      </w:pPr>
      <w:r w:rsidRPr="00336FD5">
        <w:rPr>
          <w:rStyle w:val="TagStyle"/>
          <w:rtl/>
        </w:rPr>
        <w:t xml:space="preserve"> &lt;&lt; יור &gt;&gt;</w:t>
      </w:r>
      <w:r w:rsidRPr="00D966C8">
        <w:rPr>
          <w:rStyle w:val="TagStyle"/>
          <w:rtl/>
        </w:rPr>
        <w:t xml:space="preserve"> </w:t>
      </w:r>
      <w:r>
        <w:rPr>
          <w:rtl/>
        </w:rPr>
        <w:t>היו"ר ישראל אייכלר:</w:t>
      </w:r>
      <w:r w:rsidRPr="00D966C8">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הערת ביניים, בסדר גמור.</w:t>
      </w:r>
    </w:p>
    <w:p w:rsidR="00513DF7" w:rsidRDefault="00513DF7" w:rsidP="00BA73B6">
      <w:pPr>
        <w:rPr>
          <w:rtl/>
        </w:rPr>
      </w:pPr>
      <w:bookmarkStart w:id="11599" w:name="_ETM_Q31_347000"/>
      <w:bookmarkEnd w:id="11599"/>
    </w:p>
    <w:p w:rsidR="00513DF7" w:rsidRDefault="00513DF7" w:rsidP="00BA73B6">
      <w:pPr>
        <w:pStyle w:val="-"/>
        <w:rPr>
          <w:rtl/>
        </w:rPr>
      </w:pPr>
      <w:bookmarkStart w:id="11600" w:name="ET_speakercontinue_5783_13"/>
      <w:r w:rsidRPr="00336FD5">
        <w:rPr>
          <w:rStyle w:val="TagStyle"/>
          <w:rtl/>
        </w:rPr>
        <w:t xml:space="preserve"> &lt;&lt; דובר_המשך &gt;&gt;</w:t>
      </w:r>
      <w:r w:rsidRPr="00D966C8">
        <w:rPr>
          <w:rStyle w:val="TagStyle"/>
          <w:rtl/>
        </w:rPr>
        <w:t xml:space="preserve"> </w:t>
      </w:r>
      <w:r>
        <w:rPr>
          <w:rtl/>
        </w:rPr>
        <w:t>מירב כהן (יש עתיד):</w:t>
      </w:r>
      <w:r w:rsidRPr="00D966C8">
        <w:rPr>
          <w:rStyle w:val="TagStyle"/>
          <w:rtl/>
        </w:rPr>
        <w:t xml:space="preserve"> </w:t>
      </w:r>
      <w:r w:rsidRPr="00336FD5">
        <w:rPr>
          <w:rStyle w:val="TagStyle"/>
          <w:rtl/>
        </w:rPr>
        <w:t>&lt;&lt; דובר_המשך &gt;&gt;</w:t>
      </w:r>
      <w:r>
        <w:rPr>
          <w:rtl/>
        </w:rPr>
        <w:t xml:space="preserve">   </w:t>
      </w:r>
      <w:bookmarkEnd w:id="11600"/>
    </w:p>
    <w:p w:rsidR="00513DF7" w:rsidRDefault="00513DF7" w:rsidP="00DA3834">
      <w:pPr>
        <w:rPr>
          <w:rtl/>
        </w:rPr>
      </w:pPr>
    </w:p>
    <w:p w:rsidR="00513DF7" w:rsidRDefault="00513DF7" w:rsidP="00BA73B6">
      <w:pPr>
        <w:rPr>
          <w:rtl/>
        </w:rPr>
      </w:pPr>
      <w:bookmarkStart w:id="11601" w:name="_ETM_Q31_348000"/>
      <w:bookmarkStart w:id="11602" w:name="_ETM_Q31_350519"/>
      <w:bookmarkStart w:id="11603" w:name="_ETM_Q31_351209"/>
      <w:bookmarkStart w:id="11604" w:name="_ETM_Q31_352079"/>
      <w:bookmarkStart w:id="11605" w:name="_ETM_Q31_352469"/>
      <w:bookmarkStart w:id="11606" w:name="_ETM_Q31_353489"/>
      <w:bookmarkStart w:id="11607" w:name="_ETM_Q31_354299"/>
      <w:bookmarkEnd w:id="11601"/>
      <w:bookmarkEnd w:id="11602"/>
      <w:bookmarkEnd w:id="11603"/>
      <w:bookmarkEnd w:id="11604"/>
      <w:bookmarkEnd w:id="11605"/>
      <w:bookmarkEnd w:id="11606"/>
      <w:bookmarkEnd w:id="11607"/>
      <w:r>
        <w:rPr>
          <w:rFonts w:hint="cs"/>
          <w:rtl/>
        </w:rPr>
        <w:t>א</w:t>
      </w:r>
      <w:r>
        <w:rPr>
          <w:rtl/>
        </w:rPr>
        <w:t xml:space="preserve">ני </w:t>
      </w:r>
      <w:bookmarkStart w:id="11608" w:name="_ETM_Q31_354449"/>
      <w:bookmarkEnd w:id="11608"/>
      <w:r>
        <w:rPr>
          <w:rtl/>
        </w:rPr>
        <w:t xml:space="preserve">חוזרת </w:t>
      </w:r>
      <w:bookmarkStart w:id="11609" w:name="_ETM_Q31_354959"/>
      <w:bookmarkEnd w:id="11609"/>
      <w:r>
        <w:rPr>
          <w:rtl/>
        </w:rPr>
        <w:t xml:space="preserve">רגע </w:t>
      </w:r>
      <w:bookmarkStart w:id="11610" w:name="_ETM_Q31_355290"/>
      <w:bookmarkEnd w:id="11610"/>
      <w:r>
        <w:rPr>
          <w:rtl/>
        </w:rPr>
        <w:t xml:space="preserve">על </w:t>
      </w:r>
      <w:bookmarkStart w:id="11611" w:name="_ETM_Q31_355409"/>
      <w:bookmarkEnd w:id="11611"/>
      <w:r>
        <w:rPr>
          <w:rtl/>
        </w:rPr>
        <w:t xml:space="preserve">המשפט </w:t>
      </w:r>
      <w:bookmarkStart w:id="11612" w:name="_ETM_Q31_355859"/>
      <w:bookmarkEnd w:id="11612"/>
      <w:r>
        <w:rPr>
          <w:rtl/>
        </w:rPr>
        <w:t xml:space="preserve">הזה </w:t>
      </w:r>
      <w:bookmarkStart w:id="11613" w:name="_ETM_Q31_356040"/>
      <w:bookmarkEnd w:id="11613"/>
      <w:r>
        <w:rPr>
          <w:rtl/>
        </w:rPr>
        <w:t xml:space="preserve">כי </w:t>
      </w:r>
      <w:bookmarkStart w:id="11614" w:name="_ETM_Q31_356189"/>
      <w:bookmarkEnd w:id="11614"/>
      <w:r>
        <w:rPr>
          <w:rtl/>
        </w:rPr>
        <w:t xml:space="preserve">הפריעו </w:t>
      </w:r>
      <w:bookmarkStart w:id="11615" w:name="_ETM_Q31_356609"/>
      <w:bookmarkEnd w:id="11615"/>
      <w:r>
        <w:rPr>
          <w:rtl/>
        </w:rPr>
        <w:t>לי</w:t>
      </w:r>
      <w:r>
        <w:rPr>
          <w:rFonts w:hint="cs"/>
          <w:rtl/>
        </w:rPr>
        <w:t>,</w:t>
      </w:r>
      <w:r>
        <w:rPr>
          <w:rtl/>
        </w:rPr>
        <w:t xml:space="preserve"> </w:t>
      </w:r>
      <w:bookmarkStart w:id="11616" w:name="_ETM_Q31_357209"/>
      <w:bookmarkEnd w:id="11616"/>
      <w:r>
        <w:rPr>
          <w:rtl/>
        </w:rPr>
        <w:t>למעשה</w:t>
      </w:r>
      <w:r>
        <w:rPr>
          <w:rFonts w:hint="cs"/>
          <w:rtl/>
        </w:rPr>
        <w:t>,</w:t>
      </w:r>
      <w:r>
        <w:rPr>
          <w:rtl/>
        </w:rPr>
        <w:t xml:space="preserve"> </w:t>
      </w:r>
      <w:bookmarkStart w:id="11617" w:name="_ETM_Q31_358139"/>
      <w:bookmarkEnd w:id="11617"/>
      <w:r>
        <w:rPr>
          <w:rtl/>
        </w:rPr>
        <w:t xml:space="preserve">ההבדל </w:t>
      </w:r>
      <w:bookmarkStart w:id="11618" w:name="_ETM_Q31_358889"/>
      <w:bookmarkEnd w:id="11618"/>
      <w:r>
        <w:rPr>
          <w:rtl/>
        </w:rPr>
        <w:t xml:space="preserve">בין </w:t>
      </w:r>
      <w:bookmarkStart w:id="11619" w:name="_ETM_Q31_359309"/>
      <w:bookmarkEnd w:id="11619"/>
      <w:r>
        <w:rPr>
          <w:rtl/>
        </w:rPr>
        <w:t xml:space="preserve">המדינות </w:t>
      </w:r>
      <w:bookmarkStart w:id="11620" w:name="_ETM_Q31_359909"/>
      <w:bookmarkEnd w:id="11620"/>
      <w:r>
        <w:rPr>
          <w:rtl/>
        </w:rPr>
        <w:t xml:space="preserve">שבהן </w:t>
      </w:r>
      <w:bookmarkStart w:id="11621" w:name="_ETM_Q31_360389"/>
      <w:bookmarkEnd w:id="11621"/>
      <w:r>
        <w:rPr>
          <w:rtl/>
        </w:rPr>
        <w:t xml:space="preserve">יש </w:t>
      </w:r>
      <w:bookmarkStart w:id="11622" w:name="_ETM_Q31_360689"/>
      <w:bookmarkEnd w:id="11622"/>
      <w:r>
        <w:rPr>
          <w:rtl/>
        </w:rPr>
        <w:t xml:space="preserve">זכויות </w:t>
      </w:r>
      <w:bookmarkStart w:id="11623" w:name="_ETM_Q31_361139"/>
      <w:bookmarkEnd w:id="11623"/>
      <w:r>
        <w:rPr>
          <w:rtl/>
        </w:rPr>
        <w:t xml:space="preserve">על </w:t>
      </w:r>
      <w:bookmarkStart w:id="11624" w:name="_ETM_Q31_361260"/>
      <w:bookmarkEnd w:id="11624"/>
      <w:r>
        <w:rPr>
          <w:rtl/>
        </w:rPr>
        <w:t xml:space="preserve">הנייר </w:t>
      </w:r>
      <w:bookmarkStart w:id="11625" w:name="_ETM_Q31_361620"/>
      <w:bookmarkEnd w:id="11625"/>
      <w:r>
        <w:rPr>
          <w:rtl/>
        </w:rPr>
        <w:t xml:space="preserve">לבין </w:t>
      </w:r>
      <w:bookmarkStart w:id="11626" w:name="_ETM_Q31_361949"/>
      <w:bookmarkEnd w:id="11626"/>
      <w:r>
        <w:rPr>
          <w:rtl/>
        </w:rPr>
        <w:t xml:space="preserve">מדינות </w:t>
      </w:r>
      <w:bookmarkStart w:id="11627" w:name="_ETM_Q31_362340"/>
      <w:bookmarkEnd w:id="11627"/>
      <w:r>
        <w:rPr>
          <w:rtl/>
        </w:rPr>
        <w:t xml:space="preserve">שבהן </w:t>
      </w:r>
      <w:bookmarkStart w:id="11628" w:name="_ETM_Q31_362760"/>
      <w:bookmarkEnd w:id="11628"/>
      <w:r>
        <w:rPr>
          <w:rtl/>
        </w:rPr>
        <w:t xml:space="preserve">יש </w:t>
      </w:r>
      <w:bookmarkStart w:id="11629" w:name="_ETM_Q31_362939"/>
      <w:bookmarkEnd w:id="11629"/>
      <w:r>
        <w:rPr>
          <w:rtl/>
        </w:rPr>
        <w:t xml:space="preserve">זכויות </w:t>
      </w:r>
      <w:bookmarkStart w:id="11630" w:name="_ETM_Q31_363329"/>
      <w:bookmarkEnd w:id="11630"/>
      <w:r>
        <w:rPr>
          <w:rtl/>
        </w:rPr>
        <w:t>בפועל</w:t>
      </w:r>
      <w:r>
        <w:rPr>
          <w:rFonts w:hint="cs"/>
          <w:rtl/>
        </w:rPr>
        <w:t>,</w:t>
      </w:r>
      <w:r>
        <w:rPr>
          <w:rtl/>
        </w:rPr>
        <w:t xml:space="preserve"> </w:t>
      </w:r>
      <w:bookmarkStart w:id="11631" w:name="_ETM_Q31_364410"/>
      <w:bookmarkEnd w:id="11631"/>
      <w:r>
        <w:rPr>
          <w:rtl/>
        </w:rPr>
        <w:t xml:space="preserve">הוא </w:t>
      </w:r>
      <w:bookmarkStart w:id="11632" w:name="_ETM_Q31_364530"/>
      <w:bookmarkEnd w:id="11632"/>
      <w:r>
        <w:rPr>
          <w:rtl/>
        </w:rPr>
        <w:t xml:space="preserve">מערכת </w:t>
      </w:r>
      <w:bookmarkStart w:id="11633" w:name="_ETM_Q31_365340"/>
      <w:bookmarkEnd w:id="11633"/>
      <w:r>
        <w:rPr>
          <w:rtl/>
        </w:rPr>
        <w:t xml:space="preserve">משפט </w:t>
      </w:r>
      <w:bookmarkStart w:id="11634" w:name="_ETM_Q31_366210"/>
      <w:bookmarkEnd w:id="11634"/>
      <w:r>
        <w:rPr>
          <w:rtl/>
        </w:rPr>
        <w:t xml:space="preserve">חזקה </w:t>
      </w:r>
      <w:bookmarkStart w:id="11635" w:name="_ETM_Q31_367080"/>
      <w:bookmarkEnd w:id="11635"/>
      <w:r>
        <w:rPr>
          <w:rtl/>
        </w:rPr>
        <w:t>ועצמאית</w:t>
      </w:r>
      <w:r>
        <w:rPr>
          <w:rFonts w:hint="cs"/>
          <w:rtl/>
        </w:rPr>
        <w:t>.</w:t>
      </w:r>
      <w:r>
        <w:rPr>
          <w:rtl/>
        </w:rPr>
        <w:t xml:space="preserve"> </w:t>
      </w:r>
      <w:bookmarkStart w:id="11636" w:name="_ETM_Q31_368130"/>
      <w:bookmarkEnd w:id="11636"/>
      <w:r>
        <w:rPr>
          <w:rtl/>
        </w:rPr>
        <w:t xml:space="preserve">זוהי </w:t>
      </w:r>
      <w:bookmarkStart w:id="11637" w:name="_ETM_Q31_368520"/>
      <w:bookmarkEnd w:id="11637"/>
      <w:r>
        <w:rPr>
          <w:rtl/>
        </w:rPr>
        <w:t>הס</w:t>
      </w:r>
      <w:r>
        <w:rPr>
          <w:rFonts w:hint="cs"/>
          <w:rtl/>
        </w:rPr>
        <w:t>י</w:t>
      </w:r>
      <w:r>
        <w:rPr>
          <w:rtl/>
        </w:rPr>
        <w:t xml:space="preserve">בה </w:t>
      </w:r>
      <w:bookmarkStart w:id="11638" w:name="_ETM_Q31_368970"/>
      <w:bookmarkEnd w:id="11638"/>
      <w:r>
        <w:rPr>
          <w:rtl/>
        </w:rPr>
        <w:t xml:space="preserve">שאני </w:t>
      </w:r>
      <w:bookmarkStart w:id="11639" w:name="_ETM_Q31_369419"/>
      <w:bookmarkEnd w:id="11639"/>
      <w:r>
        <w:rPr>
          <w:rtl/>
        </w:rPr>
        <w:t xml:space="preserve">עושה </w:t>
      </w:r>
      <w:bookmarkStart w:id="11640" w:name="_ETM_Q31_369900"/>
      <w:bookmarkEnd w:id="11640"/>
      <w:r>
        <w:rPr>
          <w:rtl/>
        </w:rPr>
        <w:t xml:space="preserve">ואמשיך </w:t>
      </w:r>
      <w:bookmarkStart w:id="11641" w:name="_ETM_Q31_370410"/>
      <w:bookmarkEnd w:id="11641"/>
      <w:r>
        <w:rPr>
          <w:rtl/>
        </w:rPr>
        <w:t xml:space="preserve">לעשות </w:t>
      </w:r>
      <w:bookmarkStart w:id="11642" w:name="_ETM_Q31_370959"/>
      <w:bookmarkEnd w:id="11642"/>
      <w:r>
        <w:rPr>
          <w:rtl/>
        </w:rPr>
        <w:t xml:space="preserve">כל </w:t>
      </w:r>
      <w:bookmarkStart w:id="11643" w:name="_ETM_Q31_371439"/>
      <w:bookmarkEnd w:id="11643"/>
      <w:r>
        <w:rPr>
          <w:rtl/>
        </w:rPr>
        <w:t xml:space="preserve">שביכולתי </w:t>
      </w:r>
      <w:bookmarkStart w:id="11644" w:name="_ETM_Q31_372549"/>
      <w:bookmarkEnd w:id="11644"/>
      <w:r>
        <w:rPr>
          <w:rtl/>
        </w:rPr>
        <w:t xml:space="preserve">כדי </w:t>
      </w:r>
      <w:bookmarkStart w:id="11645" w:name="_ETM_Q31_372879"/>
      <w:bookmarkEnd w:id="11645"/>
      <w:r>
        <w:rPr>
          <w:rtl/>
        </w:rPr>
        <w:t xml:space="preserve">לשמור </w:t>
      </w:r>
      <w:bookmarkStart w:id="11646" w:name="_ETM_Q31_373510"/>
      <w:bookmarkEnd w:id="11646"/>
      <w:r>
        <w:rPr>
          <w:rtl/>
        </w:rPr>
        <w:t xml:space="preserve">על </w:t>
      </w:r>
      <w:bookmarkStart w:id="11647" w:name="_ETM_Q31_373599"/>
      <w:bookmarkEnd w:id="11647"/>
      <w:r>
        <w:rPr>
          <w:rtl/>
        </w:rPr>
        <w:t xml:space="preserve">מערכת </w:t>
      </w:r>
      <w:bookmarkStart w:id="11648" w:name="_ETM_Q31_374049"/>
      <w:bookmarkEnd w:id="11648"/>
      <w:r>
        <w:rPr>
          <w:rtl/>
        </w:rPr>
        <w:t xml:space="preserve">משפט </w:t>
      </w:r>
      <w:bookmarkStart w:id="11649" w:name="_ETM_Q31_374439"/>
      <w:bookmarkEnd w:id="11649"/>
      <w:r>
        <w:rPr>
          <w:rtl/>
        </w:rPr>
        <w:t xml:space="preserve">חזקה </w:t>
      </w:r>
      <w:bookmarkStart w:id="11650" w:name="_ETM_Q31_375040"/>
      <w:bookmarkEnd w:id="11650"/>
      <w:r>
        <w:rPr>
          <w:rtl/>
        </w:rPr>
        <w:t>ועצמאית</w:t>
      </w:r>
      <w:r>
        <w:rPr>
          <w:rFonts w:hint="cs"/>
          <w:rtl/>
        </w:rPr>
        <w:t>.</w:t>
      </w:r>
    </w:p>
    <w:p w:rsidR="00513DF7" w:rsidRDefault="00513DF7" w:rsidP="00BA73B6">
      <w:pPr>
        <w:rPr>
          <w:rtl/>
        </w:rPr>
      </w:pPr>
    </w:p>
    <w:p w:rsidR="00513DF7" w:rsidRDefault="00513DF7" w:rsidP="00BA73B6">
      <w:pPr>
        <w:pStyle w:val="af8"/>
        <w:rPr>
          <w:rtl/>
        </w:rPr>
      </w:pPr>
      <w:r w:rsidRPr="00336FD5">
        <w:rPr>
          <w:rStyle w:val="TagStyle"/>
          <w:rtl/>
        </w:rPr>
        <w:t xml:space="preserve"> &lt;&lt; יור &gt;&gt;</w:t>
      </w:r>
      <w:r w:rsidRPr="00D966C8">
        <w:rPr>
          <w:rStyle w:val="TagStyle"/>
          <w:rtl/>
        </w:rPr>
        <w:t xml:space="preserve"> </w:t>
      </w:r>
      <w:r>
        <w:rPr>
          <w:rtl/>
        </w:rPr>
        <w:t>היו"ר ישראל אייכלר:</w:t>
      </w:r>
      <w:r w:rsidRPr="00D966C8">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p>
    <w:p w:rsidR="00513DF7" w:rsidRDefault="00513DF7" w:rsidP="00BA73B6">
      <w:pPr>
        <w:pStyle w:val="-"/>
        <w:rPr>
          <w:rtl/>
        </w:rPr>
      </w:pPr>
      <w:bookmarkStart w:id="11651" w:name="ET_speakercontinue_5783_15"/>
      <w:r w:rsidRPr="00336FD5">
        <w:rPr>
          <w:rStyle w:val="TagStyle"/>
          <w:rtl/>
        </w:rPr>
        <w:t xml:space="preserve"> &lt;&lt; דובר_המשך &gt;&gt;</w:t>
      </w:r>
      <w:r w:rsidRPr="00D966C8">
        <w:rPr>
          <w:rStyle w:val="TagStyle"/>
          <w:rtl/>
        </w:rPr>
        <w:t xml:space="preserve"> </w:t>
      </w:r>
      <w:r>
        <w:rPr>
          <w:rtl/>
        </w:rPr>
        <w:t>מירב כהן (יש עתיד):</w:t>
      </w:r>
      <w:r w:rsidRPr="00D966C8">
        <w:rPr>
          <w:rStyle w:val="TagStyle"/>
          <w:rtl/>
        </w:rPr>
        <w:t xml:space="preserve"> </w:t>
      </w:r>
      <w:r w:rsidRPr="00336FD5">
        <w:rPr>
          <w:rStyle w:val="TagStyle"/>
          <w:rtl/>
        </w:rPr>
        <w:t>&lt;&lt; דובר_המשך &gt;&gt;</w:t>
      </w:r>
      <w:r>
        <w:rPr>
          <w:rtl/>
        </w:rPr>
        <w:t xml:space="preserve">   </w:t>
      </w:r>
      <w:bookmarkEnd w:id="11651"/>
    </w:p>
    <w:p w:rsidR="00513DF7" w:rsidRDefault="00513DF7" w:rsidP="00DA3834">
      <w:pPr>
        <w:rPr>
          <w:rtl/>
        </w:rPr>
      </w:pPr>
    </w:p>
    <w:p w:rsidR="00513DF7" w:rsidRDefault="00513DF7" w:rsidP="00BA73B6">
      <w:pPr>
        <w:rPr>
          <w:rtl/>
        </w:rPr>
      </w:pPr>
      <w:bookmarkStart w:id="11652" w:name="_ETM_Q31_376209"/>
      <w:bookmarkEnd w:id="11652"/>
      <w:r>
        <w:rPr>
          <w:rtl/>
        </w:rPr>
        <w:t>רגע</w:t>
      </w:r>
      <w:r>
        <w:rPr>
          <w:rFonts w:hint="cs"/>
          <w:rtl/>
        </w:rPr>
        <w:t>,</w:t>
      </w:r>
      <w:r>
        <w:rPr>
          <w:rtl/>
        </w:rPr>
        <w:t xml:space="preserve"> </w:t>
      </w:r>
      <w:bookmarkStart w:id="11653" w:name="_ETM_Q31_376780"/>
      <w:bookmarkEnd w:id="11653"/>
      <w:r>
        <w:rPr>
          <w:rtl/>
        </w:rPr>
        <w:t xml:space="preserve">בוא </w:t>
      </w:r>
      <w:bookmarkStart w:id="11654" w:name="_ETM_Q31_376930"/>
      <w:bookmarkEnd w:id="11654"/>
      <w:r>
        <w:rPr>
          <w:rtl/>
        </w:rPr>
        <w:t xml:space="preserve">אני </w:t>
      </w:r>
      <w:bookmarkStart w:id="11655" w:name="_ETM_Q31_377080"/>
      <w:bookmarkEnd w:id="11655"/>
      <w:r>
        <w:rPr>
          <w:rtl/>
        </w:rPr>
        <w:t xml:space="preserve">אגלה </w:t>
      </w:r>
      <w:bookmarkStart w:id="11656" w:name="_ETM_Q31_377349"/>
      <w:bookmarkEnd w:id="11656"/>
      <w:r>
        <w:rPr>
          <w:rtl/>
        </w:rPr>
        <w:t xml:space="preserve">לך </w:t>
      </w:r>
      <w:bookmarkStart w:id="11657" w:name="_ETM_Q31_377590"/>
      <w:bookmarkEnd w:id="11657"/>
      <w:r>
        <w:rPr>
          <w:rtl/>
        </w:rPr>
        <w:t xml:space="preserve">מי </w:t>
      </w:r>
      <w:bookmarkStart w:id="11658" w:name="_ETM_Q31_377709"/>
      <w:bookmarkEnd w:id="11658"/>
      <w:r>
        <w:rPr>
          <w:rtl/>
        </w:rPr>
        <w:t xml:space="preserve">כתב </w:t>
      </w:r>
      <w:bookmarkStart w:id="11659" w:name="_ETM_Q31_378069"/>
      <w:bookmarkEnd w:id="11659"/>
      <w:r>
        <w:rPr>
          <w:rtl/>
        </w:rPr>
        <w:t xml:space="preserve">את </w:t>
      </w:r>
      <w:bookmarkStart w:id="11660" w:name="_ETM_Q31_378190"/>
      <w:bookmarkEnd w:id="11660"/>
      <w:r>
        <w:rPr>
          <w:rtl/>
        </w:rPr>
        <w:t xml:space="preserve">הנאום </w:t>
      </w:r>
      <w:bookmarkStart w:id="11661" w:name="_ETM_Q31_378550"/>
      <w:bookmarkEnd w:id="11661"/>
      <w:r>
        <w:rPr>
          <w:rtl/>
        </w:rPr>
        <w:t xml:space="preserve">היפה </w:t>
      </w:r>
      <w:bookmarkStart w:id="11662" w:name="_ETM_Q31_378970"/>
      <w:bookmarkEnd w:id="11662"/>
      <w:r>
        <w:rPr>
          <w:rtl/>
        </w:rPr>
        <w:t>הזה</w:t>
      </w:r>
      <w:r>
        <w:rPr>
          <w:rFonts w:hint="cs"/>
          <w:rtl/>
        </w:rPr>
        <w:t>. רק לסיום, שלא תהיה במתח.</w:t>
      </w:r>
    </w:p>
    <w:p w:rsidR="00513DF7" w:rsidRDefault="00513DF7" w:rsidP="00BA73B6">
      <w:pPr>
        <w:rPr>
          <w:rtl/>
        </w:rPr>
      </w:pPr>
    </w:p>
    <w:p w:rsidR="00513DF7" w:rsidRDefault="00513DF7" w:rsidP="00BA73B6">
      <w:pPr>
        <w:pStyle w:val="af8"/>
        <w:rPr>
          <w:rtl/>
        </w:rPr>
      </w:pPr>
      <w:bookmarkStart w:id="11663" w:name="ET_yor_6129_16"/>
      <w:r w:rsidRPr="00336FD5">
        <w:rPr>
          <w:rStyle w:val="TagStyle"/>
          <w:rtl/>
        </w:rPr>
        <w:t xml:space="preserve"> &lt;&lt; יור &gt;&gt;</w:t>
      </w:r>
      <w:r w:rsidRPr="005D3C1C">
        <w:rPr>
          <w:rStyle w:val="TagStyle"/>
          <w:rtl/>
        </w:rPr>
        <w:t xml:space="preserve"> </w:t>
      </w:r>
      <w:r>
        <w:rPr>
          <w:rtl/>
        </w:rPr>
        <w:t>היו"ר ישראל אייכלר:</w:t>
      </w:r>
      <w:r w:rsidRPr="005D3C1C">
        <w:rPr>
          <w:rStyle w:val="TagStyle"/>
          <w:rtl/>
        </w:rPr>
        <w:t xml:space="preserve"> </w:t>
      </w:r>
      <w:r w:rsidRPr="00336FD5">
        <w:rPr>
          <w:rStyle w:val="TagStyle"/>
          <w:rtl/>
        </w:rPr>
        <w:t>&lt;&lt; יור &gt;&gt;</w:t>
      </w:r>
      <w:r>
        <w:rPr>
          <w:rtl/>
        </w:rPr>
        <w:t xml:space="preserve">   </w:t>
      </w:r>
      <w:bookmarkEnd w:id="11663"/>
    </w:p>
    <w:p w:rsidR="00513DF7" w:rsidRDefault="00513DF7" w:rsidP="00DA3834">
      <w:pPr>
        <w:rPr>
          <w:rtl/>
        </w:rPr>
      </w:pPr>
    </w:p>
    <w:p w:rsidR="00513DF7" w:rsidRDefault="00513DF7" w:rsidP="00BA73B6">
      <w:pPr>
        <w:rPr>
          <w:rtl/>
        </w:rPr>
      </w:pPr>
      <w:bookmarkStart w:id="11664" w:name="_ETM_Q31_378000"/>
      <w:bookmarkEnd w:id="11664"/>
      <w:r>
        <w:rPr>
          <w:rFonts w:hint="cs"/>
          <w:rtl/>
        </w:rPr>
        <w:t>כן, אבל אנחנו עומדים לשבת פה כל הלילה ואני צריך להקפיד.</w:t>
      </w:r>
    </w:p>
    <w:p w:rsidR="00513DF7" w:rsidRDefault="00513DF7" w:rsidP="00BA73B6">
      <w:pPr>
        <w:rPr>
          <w:rtl/>
        </w:rPr>
      </w:pPr>
      <w:bookmarkStart w:id="11665" w:name="_ETM_Q31_382000"/>
      <w:bookmarkEnd w:id="11665"/>
    </w:p>
    <w:p w:rsidR="00513DF7" w:rsidRDefault="00513DF7" w:rsidP="00BA73B6">
      <w:pPr>
        <w:pStyle w:val="-"/>
        <w:rPr>
          <w:rtl/>
        </w:rPr>
      </w:pPr>
      <w:bookmarkStart w:id="11666" w:name="ET_speakercontinue_5783_17"/>
      <w:r w:rsidRPr="00336FD5">
        <w:rPr>
          <w:rStyle w:val="TagStyle"/>
          <w:rtl/>
        </w:rPr>
        <w:t xml:space="preserve"> &lt;&lt; דובר_המשך &gt;&gt;</w:t>
      </w:r>
      <w:r w:rsidRPr="00AE764F">
        <w:rPr>
          <w:rStyle w:val="TagStyle"/>
          <w:rtl/>
        </w:rPr>
        <w:t xml:space="preserve"> </w:t>
      </w:r>
      <w:r>
        <w:rPr>
          <w:rtl/>
        </w:rPr>
        <w:t>מירב כהן (יש עתיד):</w:t>
      </w:r>
      <w:r w:rsidRPr="00AE764F">
        <w:rPr>
          <w:rStyle w:val="TagStyle"/>
          <w:rtl/>
        </w:rPr>
        <w:t xml:space="preserve"> </w:t>
      </w:r>
      <w:r w:rsidRPr="00336FD5">
        <w:rPr>
          <w:rStyle w:val="TagStyle"/>
          <w:rtl/>
        </w:rPr>
        <w:t>&lt;&lt; דובר_המשך &gt;&gt;</w:t>
      </w:r>
      <w:r>
        <w:rPr>
          <w:rtl/>
        </w:rPr>
        <w:t xml:space="preserve">   </w:t>
      </w:r>
      <w:bookmarkEnd w:id="11666"/>
    </w:p>
    <w:p w:rsidR="00513DF7" w:rsidRDefault="00513DF7" w:rsidP="00DA3834">
      <w:pPr>
        <w:rPr>
          <w:rtl/>
        </w:rPr>
      </w:pPr>
    </w:p>
    <w:p w:rsidR="00513DF7" w:rsidRDefault="00513DF7" w:rsidP="00BA73B6">
      <w:pPr>
        <w:rPr>
          <w:rtl/>
        </w:rPr>
      </w:pPr>
      <w:bookmarkStart w:id="11667" w:name="_ETM_Q31_383000"/>
      <w:bookmarkEnd w:id="11667"/>
      <w:r>
        <w:rPr>
          <w:rFonts w:hint="cs"/>
          <w:rtl/>
        </w:rPr>
        <w:t xml:space="preserve">אני לא יכולה לכתוב טקסטים כל כך יפים. את הדברים הנכונים והמשמעותיים האלה אמר אחד, </w:t>
      </w:r>
      <w:bookmarkStart w:id="11668" w:name="_ETM_Q31_379389"/>
      <w:bookmarkStart w:id="11669" w:name="_ETM_Q31_379720"/>
      <w:bookmarkStart w:id="11670" w:name="_ETM_Q31_380020"/>
      <w:bookmarkStart w:id="11671" w:name="_ETM_Q31_380560"/>
      <w:bookmarkStart w:id="11672" w:name="_ETM_Q31_381010"/>
      <w:bookmarkStart w:id="11673" w:name="_ETM_Q31_381130"/>
      <w:bookmarkStart w:id="11674" w:name="_ETM_Q31_381590"/>
      <w:bookmarkStart w:id="11675" w:name="_ETM_Q31_382760"/>
      <w:bookmarkStart w:id="11676" w:name="_ETM_Q31_383930"/>
      <w:bookmarkStart w:id="11677" w:name="_ETM_Q31_384050"/>
      <w:bookmarkStart w:id="11678" w:name="_ETM_Q31_384230"/>
      <w:bookmarkStart w:id="11679" w:name="_ETM_Q31_384440"/>
      <w:bookmarkStart w:id="11680" w:name="_ETM_Q31_384830"/>
      <w:bookmarkStart w:id="11681" w:name="_ETM_Q31_384950"/>
      <w:bookmarkStart w:id="11682" w:name="_ETM_Q31_385370"/>
      <w:bookmarkStart w:id="11683" w:name="_ETM_Q31_386300"/>
      <w:bookmarkStart w:id="11684" w:name="_ETM_Q31_387200"/>
      <w:bookmarkStart w:id="11685" w:name="_ETM_Q31_387680"/>
      <w:bookmarkStart w:id="11686" w:name="_ETM_Q31_387950"/>
      <w:bookmarkStart w:id="11687" w:name="_ETM_Q31_388960"/>
      <w:bookmarkEnd w:id="11668"/>
      <w:bookmarkEnd w:id="11669"/>
      <w:bookmarkEnd w:id="11670"/>
      <w:bookmarkEnd w:id="11671"/>
      <w:bookmarkEnd w:id="11672"/>
      <w:bookmarkEnd w:id="11673"/>
      <w:bookmarkEnd w:id="11674"/>
      <w:bookmarkEnd w:id="11675"/>
      <w:bookmarkEnd w:id="11676"/>
      <w:bookmarkEnd w:id="11677"/>
      <w:bookmarkEnd w:id="11678"/>
      <w:bookmarkEnd w:id="11679"/>
      <w:bookmarkEnd w:id="11680"/>
      <w:bookmarkEnd w:id="11681"/>
      <w:bookmarkEnd w:id="11682"/>
      <w:bookmarkEnd w:id="11683"/>
      <w:bookmarkEnd w:id="11684"/>
      <w:bookmarkEnd w:id="11685"/>
      <w:bookmarkEnd w:id="11686"/>
      <w:bookmarkEnd w:id="11687"/>
      <w:r>
        <w:rPr>
          <w:rtl/>
        </w:rPr>
        <w:t xml:space="preserve">ראש </w:t>
      </w:r>
      <w:bookmarkStart w:id="11688" w:name="_ETM_Q31_389290"/>
      <w:bookmarkEnd w:id="11688"/>
      <w:r>
        <w:rPr>
          <w:rtl/>
        </w:rPr>
        <w:t xml:space="preserve">ממשלת </w:t>
      </w:r>
      <w:bookmarkStart w:id="11689" w:name="_ETM_Q31_389770"/>
      <w:bookmarkEnd w:id="11689"/>
      <w:r>
        <w:rPr>
          <w:rtl/>
        </w:rPr>
        <w:t xml:space="preserve">ישראל </w:t>
      </w:r>
      <w:bookmarkStart w:id="11690" w:name="_ETM_Q31_390190"/>
      <w:bookmarkEnd w:id="11690"/>
      <w:r>
        <w:rPr>
          <w:rtl/>
        </w:rPr>
        <w:t xml:space="preserve">בנימין </w:t>
      </w:r>
      <w:bookmarkStart w:id="11691" w:name="_ETM_Q31_390580"/>
      <w:bookmarkEnd w:id="11691"/>
      <w:r>
        <w:rPr>
          <w:rtl/>
        </w:rPr>
        <w:t>נתניהו</w:t>
      </w:r>
      <w:r>
        <w:rPr>
          <w:rFonts w:hint="cs"/>
          <w:rtl/>
        </w:rPr>
        <w:t>,</w:t>
      </w:r>
      <w:r>
        <w:rPr>
          <w:rtl/>
        </w:rPr>
        <w:t xml:space="preserve"> </w:t>
      </w:r>
      <w:bookmarkStart w:id="11692" w:name="_ETM_Q31_391240"/>
      <w:bookmarkEnd w:id="11692"/>
      <w:r>
        <w:rPr>
          <w:rtl/>
        </w:rPr>
        <w:t xml:space="preserve">לפני </w:t>
      </w:r>
      <w:bookmarkStart w:id="11693" w:name="_ETM_Q31_391600"/>
      <w:bookmarkEnd w:id="11693"/>
      <w:r>
        <w:rPr>
          <w:rtl/>
        </w:rPr>
        <w:t>עשור</w:t>
      </w:r>
      <w:r>
        <w:rPr>
          <w:rFonts w:hint="cs"/>
          <w:rtl/>
        </w:rPr>
        <w:t>,</w:t>
      </w:r>
      <w:r>
        <w:rPr>
          <w:rtl/>
        </w:rPr>
        <w:t xml:space="preserve"> </w:t>
      </w:r>
      <w:bookmarkStart w:id="11694" w:name="_ETM_Q31_392810"/>
      <w:bookmarkEnd w:id="11694"/>
      <w:r>
        <w:rPr>
          <w:rtl/>
        </w:rPr>
        <w:t xml:space="preserve">הרבה </w:t>
      </w:r>
      <w:bookmarkStart w:id="11695" w:name="_ETM_Q31_393530"/>
      <w:bookmarkEnd w:id="11695"/>
      <w:r>
        <w:rPr>
          <w:rtl/>
        </w:rPr>
        <w:t xml:space="preserve">אחרי </w:t>
      </w:r>
      <w:bookmarkStart w:id="11696" w:name="_ETM_Q31_393919"/>
      <w:bookmarkEnd w:id="11696"/>
      <w:r>
        <w:rPr>
          <w:rFonts w:hint="cs"/>
          <w:rtl/>
        </w:rPr>
        <w:t>אהרון ברק.</w:t>
      </w:r>
    </w:p>
    <w:p w:rsidR="00513DF7" w:rsidRDefault="00513DF7" w:rsidP="00BA73B6">
      <w:pPr>
        <w:rPr>
          <w:rtl/>
        </w:rPr>
      </w:pPr>
    </w:p>
    <w:p w:rsidR="00513DF7" w:rsidRDefault="00513DF7" w:rsidP="00BA73B6">
      <w:pPr>
        <w:pStyle w:val="af8"/>
        <w:rPr>
          <w:rtl/>
        </w:rPr>
      </w:pPr>
      <w:r w:rsidRPr="00336FD5">
        <w:rPr>
          <w:rStyle w:val="TagStyle"/>
          <w:rtl/>
        </w:rPr>
        <w:t xml:space="preserve"> &lt;&lt; יור &gt;&gt;</w:t>
      </w:r>
      <w:r w:rsidRPr="00DD4D0B">
        <w:rPr>
          <w:rStyle w:val="TagStyle"/>
          <w:rtl/>
        </w:rPr>
        <w:t xml:space="preserve"> </w:t>
      </w:r>
      <w:r>
        <w:rPr>
          <w:rtl/>
        </w:rPr>
        <w:t>היו"ר ישראל אייכלר:</w:t>
      </w:r>
      <w:r w:rsidRPr="00DD4D0B">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p>
    <w:p w:rsidR="00513DF7" w:rsidRDefault="00513DF7" w:rsidP="00BA73B6">
      <w:pPr>
        <w:pStyle w:val="-"/>
        <w:rPr>
          <w:rtl/>
        </w:rPr>
      </w:pPr>
      <w:bookmarkStart w:id="11697" w:name="ET_speakercontinue_5783_19"/>
      <w:r w:rsidRPr="00336FD5">
        <w:rPr>
          <w:rStyle w:val="TagStyle"/>
          <w:rtl/>
        </w:rPr>
        <w:t xml:space="preserve"> &lt;&lt; דובר_המשך &gt;&gt;</w:t>
      </w:r>
      <w:r w:rsidRPr="00DD4D0B">
        <w:rPr>
          <w:rStyle w:val="TagStyle"/>
          <w:rtl/>
        </w:rPr>
        <w:t xml:space="preserve"> </w:t>
      </w:r>
      <w:r>
        <w:rPr>
          <w:rtl/>
        </w:rPr>
        <w:t>מירב כהן (יש עתיד):</w:t>
      </w:r>
      <w:r w:rsidRPr="00DD4D0B">
        <w:rPr>
          <w:rStyle w:val="TagStyle"/>
          <w:rtl/>
        </w:rPr>
        <w:t xml:space="preserve"> </w:t>
      </w:r>
      <w:r w:rsidRPr="00336FD5">
        <w:rPr>
          <w:rStyle w:val="TagStyle"/>
          <w:rtl/>
        </w:rPr>
        <w:t>&lt;&lt; דובר_המשך &gt;&gt;</w:t>
      </w:r>
      <w:r>
        <w:rPr>
          <w:rtl/>
        </w:rPr>
        <w:t xml:space="preserve">   </w:t>
      </w:r>
      <w:bookmarkEnd w:id="11697"/>
    </w:p>
    <w:p w:rsidR="00513DF7" w:rsidRDefault="00513DF7" w:rsidP="00DA3834">
      <w:pPr>
        <w:rPr>
          <w:rtl/>
        </w:rPr>
      </w:pPr>
    </w:p>
    <w:p w:rsidR="00513DF7" w:rsidRDefault="00513DF7" w:rsidP="00BA73B6">
      <w:pPr>
        <w:rPr>
          <w:rtl/>
        </w:rPr>
      </w:pPr>
      <w:bookmarkStart w:id="11698" w:name="_ETM_Q31_394250"/>
      <w:bookmarkStart w:id="11699" w:name="_ETM_Q31_394849"/>
      <w:bookmarkEnd w:id="11698"/>
      <w:bookmarkEnd w:id="11699"/>
      <w:r>
        <w:rPr>
          <w:rFonts w:hint="cs"/>
          <w:rtl/>
        </w:rPr>
        <w:t>וקצת</w:t>
      </w:r>
      <w:r>
        <w:rPr>
          <w:rtl/>
        </w:rPr>
        <w:t xml:space="preserve"> </w:t>
      </w:r>
      <w:bookmarkStart w:id="11700" w:name="_ETM_Q31_395540"/>
      <w:bookmarkEnd w:id="11700"/>
      <w:r>
        <w:rPr>
          <w:rtl/>
        </w:rPr>
        <w:t xml:space="preserve">לפני </w:t>
      </w:r>
      <w:bookmarkStart w:id="11701" w:name="_ETM_Q31_396049"/>
      <w:bookmarkEnd w:id="11701"/>
      <w:r>
        <w:rPr>
          <w:rtl/>
        </w:rPr>
        <w:t xml:space="preserve">שהחקירות </w:t>
      </w:r>
      <w:bookmarkStart w:id="11702" w:name="_ETM_Q31_396890"/>
      <w:bookmarkEnd w:id="11702"/>
      <w:r>
        <w:rPr>
          <w:rtl/>
        </w:rPr>
        <w:t xml:space="preserve">שלו </w:t>
      </w:r>
      <w:bookmarkStart w:id="11703" w:name="_ETM_Q31_397219"/>
      <w:bookmarkEnd w:id="11703"/>
      <w:r>
        <w:rPr>
          <w:rtl/>
        </w:rPr>
        <w:t>ו</w:t>
      </w:r>
      <w:r>
        <w:rPr>
          <w:rFonts w:hint="cs"/>
          <w:rtl/>
        </w:rPr>
        <w:t>משפטו החלו.</w:t>
      </w:r>
    </w:p>
    <w:p w:rsidR="00513DF7" w:rsidRDefault="00513DF7" w:rsidP="00BA73B6">
      <w:pPr>
        <w:rPr>
          <w:rtl/>
        </w:rPr>
      </w:pPr>
    </w:p>
    <w:p w:rsidR="00513DF7" w:rsidRDefault="00513DF7" w:rsidP="00BA73B6">
      <w:pPr>
        <w:pStyle w:val="af8"/>
        <w:rPr>
          <w:rtl/>
        </w:rPr>
      </w:pPr>
      <w:bookmarkStart w:id="11704" w:name="ET_yor_6129_20"/>
      <w:r w:rsidRPr="00336FD5">
        <w:rPr>
          <w:rStyle w:val="TagStyle"/>
          <w:rtl/>
        </w:rPr>
        <w:t xml:space="preserve"> &lt;&lt; יור &gt;&gt;</w:t>
      </w:r>
      <w:r w:rsidRPr="00DD4D0B">
        <w:rPr>
          <w:rStyle w:val="TagStyle"/>
          <w:rtl/>
        </w:rPr>
        <w:t xml:space="preserve"> </w:t>
      </w:r>
      <w:r>
        <w:rPr>
          <w:rtl/>
        </w:rPr>
        <w:t>היו"ר ישראל אייכלר:</w:t>
      </w:r>
      <w:r w:rsidRPr="00DD4D0B">
        <w:rPr>
          <w:rStyle w:val="TagStyle"/>
          <w:rtl/>
        </w:rPr>
        <w:t xml:space="preserve"> </w:t>
      </w:r>
      <w:r w:rsidRPr="00336FD5">
        <w:rPr>
          <w:rStyle w:val="TagStyle"/>
          <w:rtl/>
        </w:rPr>
        <w:t>&lt;&lt; יור &gt;&gt;</w:t>
      </w:r>
      <w:r>
        <w:rPr>
          <w:rtl/>
        </w:rPr>
        <w:t xml:space="preserve">   </w:t>
      </w:r>
      <w:bookmarkEnd w:id="11704"/>
    </w:p>
    <w:p w:rsidR="00513DF7" w:rsidRDefault="00513DF7" w:rsidP="00DA3834">
      <w:pPr>
        <w:rPr>
          <w:rtl/>
        </w:rPr>
      </w:pPr>
    </w:p>
    <w:p w:rsidR="00513DF7" w:rsidRDefault="00513DF7" w:rsidP="00BA73B6">
      <w:pPr>
        <w:rPr>
          <w:rtl/>
        </w:rPr>
      </w:pPr>
      <w:r>
        <w:rPr>
          <w:rFonts w:hint="cs"/>
          <w:rtl/>
        </w:rPr>
        <w:t>תודה רבה. חבר הכנסת ואליד</w:t>
      </w:r>
      <w:bookmarkStart w:id="11705" w:name="_ETM_Q31_399000"/>
      <w:bookmarkEnd w:id="11705"/>
      <w:r>
        <w:rPr>
          <w:rFonts w:hint="cs"/>
          <w:rtl/>
        </w:rPr>
        <w:t xml:space="preserve"> אל הואשלה, איננו.</w:t>
      </w:r>
    </w:p>
    <w:p w:rsidR="00513DF7" w:rsidRDefault="00513DF7" w:rsidP="00BA73B6">
      <w:pPr>
        <w:rPr>
          <w:rtl/>
        </w:rPr>
      </w:pPr>
    </w:p>
    <w:p w:rsidR="00513DF7" w:rsidRDefault="00513DF7" w:rsidP="00BA73B6">
      <w:pPr>
        <w:pStyle w:val="-"/>
        <w:rPr>
          <w:rtl/>
        </w:rPr>
      </w:pPr>
      <w:bookmarkStart w:id="11706" w:name="ET_speakercontinue_5783_21"/>
      <w:r w:rsidRPr="00336FD5">
        <w:rPr>
          <w:rStyle w:val="TagStyle"/>
          <w:rtl/>
        </w:rPr>
        <w:t xml:space="preserve"> &lt;&lt; דובר_המשך &gt;&gt;</w:t>
      </w:r>
      <w:r w:rsidRPr="00882823">
        <w:rPr>
          <w:rStyle w:val="TagStyle"/>
          <w:rtl/>
        </w:rPr>
        <w:t xml:space="preserve"> </w:t>
      </w:r>
      <w:r>
        <w:rPr>
          <w:rtl/>
        </w:rPr>
        <w:t>מירב כהן (יש עתיד):</w:t>
      </w:r>
      <w:r w:rsidRPr="00882823">
        <w:rPr>
          <w:rStyle w:val="TagStyle"/>
          <w:rtl/>
        </w:rPr>
        <w:t xml:space="preserve"> </w:t>
      </w:r>
      <w:r w:rsidRPr="00336FD5">
        <w:rPr>
          <w:rStyle w:val="TagStyle"/>
          <w:rtl/>
        </w:rPr>
        <w:t>&lt;&lt; דובר_המשך &gt;&gt;</w:t>
      </w:r>
      <w:r>
        <w:rPr>
          <w:rtl/>
        </w:rPr>
        <w:t xml:space="preserve">   </w:t>
      </w:r>
      <w:bookmarkEnd w:id="11706"/>
    </w:p>
    <w:p w:rsidR="00513DF7" w:rsidRDefault="00513DF7" w:rsidP="00DA3834">
      <w:pPr>
        <w:rPr>
          <w:rtl/>
        </w:rPr>
      </w:pPr>
    </w:p>
    <w:p w:rsidR="00513DF7" w:rsidRDefault="00513DF7" w:rsidP="00BA73B6">
      <w:pPr>
        <w:rPr>
          <w:rtl/>
        </w:rPr>
      </w:pPr>
      <w:r>
        <w:rPr>
          <w:rFonts w:hint="cs"/>
          <w:rtl/>
        </w:rPr>
        <w:t xml:space="preserve">שלושה כתבי אישום </w:t>
      </w:r>
      <w:bookmarkStart w:id="11707" w:name="_ETM_Q31_397939"/>
      <w:bookmarkStart w:id="11708" w:name="_ETM_Q31_398269"/>
      <w:bookmarkStart w:id="11709" w:name="_ETM_Q31_398780"/>
      <w:bookmarkStart w:id="11710" w:name="_ETM_Q31_398989"/>
      <w:bookmarkStart w:id="11711" w:name="_ETM_Q31_399290"/>
      <w:bookmarkEnd w:id="11707"/>
      <w:bookmarkEnd w:id="11708"/>
      <w:bookmarkEnd w:id="11709"/>
      <w:bookmarkEnd w:id="11710"/>
      <w:bookmarkEnd w:id="11711"/>
      <w:r>
        <w:rPr>
          <w:rFonts w:hint="cs"/>
          <w:rtl/>
        </w:rPr>
        <w:t xml:space="preserve">והמלל מתהפך במאה שמונים מעלות. </w:t>
      </w:r>
    </w:p>
    <w:p w:rsidR="00513DF7" w:rsidRDefault="00513DF7" w:rsidP="00BA73B6">
      <w:pPr>
        <w:rPr>
          <w:rtl/>
        </w:rPr>
      </w:pPr>
      <w:bookmarkStart w:id="11712" w:name="_ETM_Q31_405000"/>
      <w:bookmarkEnd w:id="11712"/>
    </w:p>
    <w:p w:rsidR="00513DF7" w:rsidRDefault="00513DF7" w:rsidP="00BA73B6">
      <w:pPr>
        <w:pStyle w:val="af8"/>
        <w:rPr>
          <w:rtl/>
        </w:rPr>
      </w:pPr>
      <w:r w:rsidRPr="00336FD5">
        <w:rPr>
          <w:rStyle w:val="TagStyle"/>
          <w:rtl/>
        </w:rPr>
        <w:t xml:space="preserve"> &lt;&lt; יור &gt;&gt;</w:t>
      </w:r>
      <w:r w:rsidRPr="00882823">
        <w:rPr>
          <w:rStyle w:val="TagStyle"/>
          <w:rtl/>
        </w:rPr>
        <w:t xml:space="preserve"> </w:t>
      </w:r>
      <w:r>
        <w:rPr>
          <w:rtl/>
        </w:rPr>
        <w:t>היו"ר ישראל אייכלר:</w:t>
      </w:r>
      <w:r w:rsidRPr="00882823">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מיכל שיר סגמן, בבקשה.</w:t>
      </w:r>
    </w:p>
    <w:p w:rsidR="00513DF7" w:rsidRDefault="00513DF7" w:rsidP="00BA73B6">
      <w:pPr>
        <w:rPr>
          <w:rtl/>
        </w:rPr>
      </w:pPr>
    </w:p>
    <w:p w:rsidR="00513DF7" w:rsidRDefault="00513DF7" w:rsidP="00BA73B6">
      <w:pPr>
        <w:pStyle w:val="af6"/>
        <w:rPr>
          <w:rtl/>
        </w:rPr>
      </w:pPr>
      <w:r w:rsidRPr="00336FD5">
        <w:rPr>
          <w:rStyle w:val="TagStyle"/>
          <w:rtl/>
        </w:rPr>
        <w:t xml:space="preserve"> &lt;&lt; קריאה &gt;&gt;</w:t>
      </w:r>
      <w:r w:rsidRPr="00882823">
        <w:rPr>
          <w:rStyle w:val="TagStyle"/>
          <w:rtl/>
        </w:rPr>
        <w:t xml:space="preserve"> </w:t>
      </w:r>
      <w:r>
        <w:rPr>
          <w:rtl/>
        </w:rPr>
        <w:t>טלי גוטליב (הליכוד):</w:t>
      </w:r>
      <w:r w:rsidRPr="00882823">
        <w:rPr>
          <w:rStyle w:val="TagStyle"/>
          <w:rtl/>
        </w:rPr>
        <w:t xml:space="preserve"> </w:t>
      </w:r>
      <w:r w:rsidRPr="00336FD5">
        <w:rPr>
          <w:rStyle w:val="TagStyle"/>
          <w:rtl/>
        </w:rPr>
        <w:t>&lt;&lt;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 - - </w:t>
      </w:r>
    </w:p>
    <w:p w:rsidR="00513DF7" w:rsidRDefault="00513DF7" w:rsidP="00BA73B6">
      <w:pPr>
        <w:rPr>
          <w:rtl/>
        </w:rPr>
      </w:pPr>
      <w:bookmarkStart w:id="11713" w:name="_ETM_Q31_400000"/>
      <w:bookmarkEnd w:id="11713"/>
    </w:p>
    <w:p w:rsidR="00513DF7" w:rsidRDefault="00513DF7" w:rsidP="00BA73B6">
      <w:pPr>
        <w:pStyle w:val="af6"/>
        <w:rPr>
          <w:rtl/>
        </w:rPr>
      </w:pPr>
      <w:bookmarkStart w:id="11714" w:name="ET_interruption_5783_25"/>
      <w:r w:rsidRPr="00336FD5">
        <w:rPr>
          <w:rStyle w:val="TagStyle"/>
          <w:rtl/>
        </w:rPr>
        <w:t xml:space="preserve"> &lt;&lt; קריאה &gt;&gt;</w:t>
      </w:r>
      <w:r w:rsidRPr="006C37B2">
        <w:rPr>
          <w:rStyle w:val="TagStyle"/>
          <w:rtl/>
        </w:rPr>
        <w:t xml:space="preserve"> </w:t>
      </w:r>
      <w:r>
        <w:rPr>
          <w:rtl/>
        </w:rPr>
        <w:t>מירב כהן (יש עתיד):</w:t>
      </w:r>
      <w:r w:rsidRPr="006C37B2">
        <w:rPr>
          <w:rStyle w:val="TagStyle"/>
          <w:rtl/>
        </w:rPr>
        <w:t xml:space="preserve"> </w:t>
      </w:r>
      <w:r w:rsidRPr="00336FD5">
        <w:rPr>
          <w:rStyle w:val="TagStyle"/>
          <w:rtl/>
        </w:rPr>
        <w:t>&lt;&lt; קריאה &gt;&gt;</w:t>
      </w:r>
      <w:r>
        <w:rPr>
          <w:rtl/>
        </w:rPr>
        <w:t xml:space="preserve">   </w:t>
      </w:r>
      <w:bookmarkEnd w:id="11714"/>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הוא פשוט כותב כל כך טוב, הייתי חייבת לצטט את </w:t>
      </w:r>
      <w:bookmarkStart w:id="11715" w:name="_ETM_Q31_421000"/>
      <w:bookmarkEnd w:id="11715"/>
      <w:r>
        <w:rPr>
          <w:rFonts w:hint="cs"/>
          <w:rtl/>
          <w:lang w:eastAsia="he-IL"/>
        </w:rPr>
        <w:t xml:space="preserve">המקור. </w:t>
      </w:r>
    </w:p>
    <w:p w:rsidR="00513DF7" w:rsidRDefault="00513DF7" w:rsidP="00BA73B6">
      <w:pPr>
        <w:rPr>
          <w:rtl/>
          <w:lang w:eastAsia="he-IL"/>
        </w:rPr>
      </w:pPr>
    </w:p>
    <w:p w:rsidR="00513DF7" w:rsidRDefault="00513DF7" w:rsidP="00BA73B6">
      <w:pPr>
        <w:pStyle w:val="af6"/>
        <w:rPr>
          <w:rtl/>
        </w:rPr>
      </w:pPr>
      <w:bookmarkStart w:id="11716" w:name="ET_interruption_6345_26"/>
      <w:r w:rsidRPr="00336FD5">
        <w:rPr>
          <w:rStyle w:val="TagStyle"/>
          <w:rtl/>
        </w:rPr>
        <w:t xml:space="preserve"> &lt;&lt; קריאה &gt;&gt;</w:t>
      </w:r>
      <w:r w:rsidRPr="006C37B2">
        <w:rPr>
          <w:rStyle w:val="TagStyle"/>
          <w:rtl/>
        </w:rPr>
        <w:t xml:space="preserve"> </w:t>
      </w:r>
      <w:r>
        <w:rPr>
          <w:rtl/>
        </w:rPr>
        <w:t>טלי גוטליב (הליכוד):</w:t>
      </w:r>
      <w:r w:rsidRPr="006C37B2">
        <w:rPr>
          <w:rStyle w:val="TagStyle"/>
          <w:rtl/>
        </w:rPr>
        <w:t xml:space="preserve"> </w:t>
      </w:r>
      <w:r w:rsidRPr="00336FD5">
        <w:rPr>
          <w:rStyle w:val="TagStyle"/>
          <w:rtl/>
        </w:rPr>
        <w:t>&lt;&lt; קריאה &gt;&gt;</w:t>
      </w:r>
      <w:r>
        <w:rPr>
          <w:rtl/>
        </w:rPr>
        <w:t xml:space="preserve">   </w:t>
      </w:r>
      <w:bookmarkEnd w:id="11716"/>
    </w:p>
    <w:p w:rsidR="00513DF7" w:rsidRDefault="00513DF7" w:rsidP="00DA3834">
      <w:pPr>
        <w:rPr>
          <w:rtl/>
          <w:lang w:eastAsia="he-IL"/>
        </w:rPr>
      </w:pPr>
    </w:p>
    <w:p w:rsidR="00513DF7" w:rsidRDefault="00513DF7" w:rsidP="00BA73B6">
      <w:pPr>
        <w:rPr>
          <w:rtl/>
          <w:lang w:eastAsia="he-IL"/>
        </w:rPr>
      </w:pPr>
      <w:r>
        <w:rPr>
          <w:rFonts w:hint="cs"/>
          <w:rtl/>
          <w:lang w:eastAsia="he-IL"/>
        </w:rPr>
        <w:t>תמיד אמרתי - - - אבל לא ציטטת בהקשר הנכון.</w:t>
      </w:r>
      <w:bookmarkStart w:id="11717" w:name="_ETM_Q31_423000"/>
      <w:bookmarkEnd w:id="11717"/>
      <w:r>
        <w:rPr>
          <w:rFonts w:hint="cs"/>
          <w:rtl/>
          <w:lang w:eastAsia="he-IL"/>
        </w:rPr>
        <w:t xml:space="preserve"> ציטוט נכון, הקשר לא נכון.</w:t>
      </w:r>
    </w:p>
    <w:p w:rsidR="00513DF7" w:rsidRDefault="00513DF7" w:rsidP="00BA73B6">
      <w:pPr>
        <w:rPr>
          <w:rtl/>
          <w:lang w:eastAsia="he-IL"/>
        </w:rPr>
      </w:pPr>
    </w:p>
    <w:p w:rsidR="00513DF7" w:rsidRDefault="00513DF7" w:rsidP="00BA73B6">
      <w:pPr>
        <w:pStyle w:val="af6"/>
        <w:rPr>
          <w:rtl/>
        </w:rPr>
      </w:pPr>
      <w:bookmarkStart w:id="11718" w:name="ET_interruption_5783_27"/>
      <w:r w:rsidRPr="00336FD5">
        <w:rPr>
          <w:rStyle w:val="TagStyle"/>
          <w:rtl/>
        </w:rPr>
        <w:t xml:space="preserve"> &lt;&lt; קריאה &gt;&gt;</w:t>
      </w:r>
      <w:r w:rsidRPr="006C37B2">
        <w:rPr>
          <w:rStyle w:val="TagStyle"/>
          <w:rtl/>
        </w:rPr>
        <w:t xml:space="preserve"> </w:t>
      </w:r>
      <w:r>
        <w:rPr>
          <w:rtl/>
        </w:rPr>
        <w:t>מירב כהן (יש עתיד):</w:t>
      </w:r>
      <w:r w:rsidRPr="006C37B2">
        <w:rPr>
          <w:rStyle w:val="TagStyle"/>
          <w:rtl/>
        </w:rPr>
        <w:t xml:space="preserve"> </w:t>
      </w:r>
      <w:r w:rsidRPr="00336FD5">
        <w:rPr>
          <w:rStyle w:val="TagStyle"/>
          <w:rtl/>
        </w:rPr>
        <w:t>&lt;&lt; קריאה &gt;&gt;</w:t>
      </w:r>
      <w:r>
        <w:rPr>
          <w:rtl/>
        </w:rPr>
        <w:t xml:space="preserve">   </w:t>
      </w:r>
      <w:bookmarkEnd w:id="11718"/>
    </w:p>
    <w:p w:rsidR="00513DF7" w:rsidRDefault="00513DF7" w:rsidP="00DA3834">
      <w:pPr>
        <w:rPr>
          <w:rtl/>
        </w:rPr>
      </w:pPr>
    </w:p>
    <w:p w:rsidR="00513DF7" w:rsidRDefault="00513DF7" w:rsidP="00BA73B6">
      <w:pPr>
        <w:rPr>
          <w:rtl/>
        </w:rPr>
      </w:pPr>
      <w:r>
        <w:rPr>
          <w:rFonts w:hint="cs"/>
          <w:rtl/>
        </w:rPr>
        <w:t>זה כל כך</w:t>
      </w:r>
      <w:bookmarkStart w:id="11719" w:name="_ETM_Q31_430000"/>
      <w:bookmarkEnd w:id="11719"/>
      <w:r>
        <w:rPr>
          <w:rFonts w:hint="cs"/>
          <w:rtl/>
        </w:rPr>
        <w:t xml:space="preserve"> יפה - - - </w:t>
      </w:r>
    </w:p>
    <w:p w:rsidR="00513DF7" w:rsidRDefault="00513DF7" w:rsidP="00BA73B6">
      <w:pPr>
        <w:rPr>
          <w:rtl/>
        </w:rPr>
      </w:pPr>
    </w:p>
    <w:p w:rsidR="00513DF7" w:rsidRDefault="00513DF7" w:rsidP="00BA73B6">
      <w:pPr>
        <w:pStyle w:val="af8"/>
        <w:rPr>
          <w:rtl/>
        </w:rPr>
      </w:pPr>
      <w:r w:rsidRPr="00336FD5">
        <w:rPr>
          <w:rStyle w:val="TagStyle"/>
          <w:rtl/>
        </w:rPr>
        <w:t xml:space="preserve"> &lt;&lt; יור &gt;&gt;</w:t>
      </w:r>
      <w:r w:rsidRPr="006C37B2">
        <w:rPr>
          <w:rStyle w:val="TagStyle"/>
          <w:rtl/>
        </w:rPr>
        <w:t xml:space="preserve"> </w:t>
      </w:r>
      <w:r>
        <w:rPr>
          <w:rtl/>
        </w:rPr>
        <w:t>היו"ר ישראל אייכלר:</w:t>
      </w:r>
      <w:r w:rsidRPr="006C37B2">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תתחילי לדבר.</w:t>
      </w:r>
    </w:p>
    <w:p w:rsidR="00513DF7" w:rsidRDefault="00513DF7" w:rsidP="00BA73B6">
      <w:pPr>
        <w:keepNext/>
        <w:rPr>
          <w:rtl/>
        </w:rPr>
      </w:pPr>
      <w:bookmarkStart w:id="11720" w:name="ET_speaker_5809_24"/>
    </w:p>
    <w:p w:rsidR="00513DF7" w:rsidRDefault="00513DF7" w:rsidP="00BA73B6">
      <w:pPr>
        <w:pStyle w:val="a4"/>
        <w:rPr>
          <w:rtl/>
        </w:rPr>
      </w:pPr>
      <w:bookmarkStart w:id="11721" w:name="_ETM_Q31_428000"/>
      <w:bookmarkEnd w:id="11721"/>
      <w:r w:rsidRPr="00336FD5">
        <w:rPr>
          <w:rStyle w:val="TagStyle"/>
          <w:rtl/>
        </w:rPr>
        <w:t xml:space="preserve"> &lt;&lt; דובר &gt;&gt;</w:t>
      </w:r>
      <w:r w:rsidRPr="00882823">
        <w:rPr>
          <w:rStyle w:val="TagStyle"/>
          <w:rtl/>
        </w:rPr>
        <w:t xml:space="preserve"> </w:t>
      </w:r>
      <w:bookmarkStart w:id="11722" w:name="_Toc124881371"/>
      <w:bookmarkStart w:id="11723" w:name="_Toc124882085"/>
      <w:r>
        <w:rPr>
          <w:rtl/>
        </w:rPr>
        <w:t>מיכל שיר סגמן (יש עתיד):</w:t>
      </w:r>
      <w:bookmarkEnd w:id="11722"/>
      <w:bookmarkEnd w:id="11723"/>
      <w:r w:rsidRPr="00882823">
        <w:rPr>
          <w:rStyle w:val="TagStyle"/>
          <w:rtl/>
        </w:rPr>
        <w:t xml:space="preserve"> </w:t>
      </w:r>
      <w:r w:rsidRPr="00336FD5">
        <w:rPr>
          <w:rStyle w:val="TagStyle"/>
          <w:rtl/>
        </w:rPr>
        <w:t>&lt;&lt; דובר &gt;&gt;</w:t>
      </w:r>
      <w:r>
        <w:rPr>
          <w:rtl/>
        </w:rPr>
        <w:t xml:space="preserve">   </w:t>
      </w:r>
      <w:bookmarkEnd w:id="11720"/>
    </w:p>
    <w:p w:rsidR="00513DF7" w:rsidRDefault="00513DF7" w:rsidP="00DA3834">
      <w:pPr>
        <w:rPr>
          <w:rtl/>
        </w:rPr>
      </w:pPr>
    </w:p>
    <w:p w:rsidR="00513DF7" w:rsidRDefault="00513DF7" w:rsidP="00BA73B6">
      <w:pPr>
        <w:rPr>
          <w:rtl/>
        </w:rPr>
      </w:pPr>
      <w:bookmarkStart w:id="11724" w:name="_ETM_Q31_410000"/>
      <w:bookmarkStart w:id="11725" w:name="_ETM_Q31_401030"/>
      <w:bookmarkStart w:id="11726" w:name="_ETM_Q31_401750"/>
      <w:bookmarkStart w:id="11727" w:name="_ETM_Q31_402620"/>
      <w:bookmarkStart w:id="11728" w:name="_ETM_Q31_404200"/>
      <w:bookmarkStart w:id="11729" w:name="_ETM_Q31_405160"/>
      <w:bookmarkStart w:id="11730" w:name="_ETM_Q31_406150"/>
      <w:bookmarkStart w:id="11731" w:name="_ETM_Q31_430560"/>
      <w:bookmarkEnd w:id="11724"/>
      <w:bookmarkEnd w:id="11725"/>
      <w:bookmarkEnd w:id="11726"/>
      <w:bookmarkEnd w:id="11727"/>
      <w:bookmarkEnd w:id="11728"/>
      <w:bookmarkEnd w:id="11729"/>
      <w:bookmarkEnd w:id="11730"/>
      <w:bookmarkEnd w:id="11731"/>
      <w:r>
        <w:rPr>
          <w:rtl/>
        </w:rPr>
        <w:t xml:space="preserve">אדוני </w:t>
      </w:r>
      <w:bookmarkStart w:id="11732" w:name="_ETM_Q31_430829"/>
      <w:bookmarkEnd w:id="11732"/>
      <w:r>
        <w:rPr>
          <w:rtl/>
        </w:rPr>
        <w:t>היושב-ראש</w:t>
      </w:r>
      <w:r>
        <w:rPr>
          <w:rFonts w:hint="cs"/>
          <w:rtl/>
        </w:rPr>
        <w:t>,</w:t>
      </w:r>
      <w:r>
        <w:rPr>
          <w:rtl/>
        </w:rPr>
        <w:t xml:space="preserve"> </w:t>
      </w:r>
      <w:bookmarkStart w:id="11733" w:name="_ETM_Q31_431579"/>
      <w:bookmarkEnd w:id="11733"/>
      <w:r>
        <w:rPr>
          <w:rtl/>
        </w:rPr>
        <w:t xml:space="preserve">כנסת </w:t>
      </w:r>
      <w:bookmarkStart w:id="11734" w:name="_ETM_Q31_431939"/>
      <w:bookmarkEnd w:id="11734"/>
      <w:r>
        <w:rPr>
          <w:rtl/>
        </w:rPr>
        <w:t>נכבדה</w:t>
      </w:r>
      <w:r>
        <w:rPr>
          <w:rFonts w:hint="cs"/>
          <w:rtl/>
        </w:rPr>
        <w:t>,</w:t>
      </w:r>
      <w:r>
        <w:rPr>
          <w:rtl/>
        </w:rPr>
        <w:t xml:space="preserve"> </w:t>
      </w:r>
      <w:bookmarkStart w:id="11735" w:name="_ETM_Q31_433529"/>
      <w:bookmarkEnd w:id="11735"/>
      <w:r>
        <w:rPr>
          <w:rtl/>
        </w:rPr>
        <w:t xml:space="preserve">התעוררתי </w:t>
      </w:r>
      <w:bookmarkStart w:id="11736" w:name="_ETM_Q31_434219"/>
      <w:bookmarkEnd w:id="11736"/>
      <w:r>
        <w:rPr>
          <w:rtl/>
        </w:rPr>
        <w:t xml:space="preserve">הבוקר </w:t>
      </w:r>
      <w:bookmarkStart w:id="11737" w:name="_ETM_Q31_434879"/>
      <w:bookmarkEnd w:id="11737"/>
      <w:r>
        <w:rPr>
          <w:rtl/>
        </w:rPr>
        <w:t xml:space="preserve">לעוד </w:t>
      </w:r>
      <w:bookmarkStart w:id="11738" w:name="_ETM_Q31_435239"/>
      <w:bookmarkEnd w:id="11738"/>
      <w:r>
        <w:rPr>
          <w:rtl/>
        </w:rPr>
        <w:t xml:space="preserve">הקלטות </w:t>
      </w:r>
      <w:bookmarkStart w:id="11739" w:name="_ETM_Q31_435809"/>
      <w:bookmarkEnd w:id="11739"/>
      <w:r>
        <w:rPr>
          <w:rtl/>
        </w:rPr>
        <w:t xml:space="preserve">שחושפות </w:t>
      </w:r>
      <w:bookmarkStart w:id="11740" w:name="_ETM_Q31_436560"/>
      <w:bookmarkEnd w:id="11740"/>
      <w:r>
        <w:rPr>
          <w:rFonts w:hint="cs"/>
          <w:rtl/>
        </w:rPr>
        <w:t xml:space="preserve">איך </w:t>
      </w:r>
      <w:r>
        <w:rPr>
          <w:rtl/>
        </w:rPr>
        <w:t xml:space="preserve">חברי </w:t>
      </w:r>
      <w:bookmarkStart w:id="11741" w:name="_ETM_Q31_436949"/>
      <w:bookmarkEnd w:id="11741"/>
      <w:r>
        <w:rPr>
          <w:rtl/>
        </w:rPr>
        <w:t xml:space="preserve">הממשלה </w:t>
      </w:r>
      <w:bookmarkStart w:id="11742" w:name="_ETM_Q31_437729"/>
      <w:bookmarkEnd w:id="11742"/>
      <w:r>
        <w:rPr>
          <w:rtl/>
        </w:rPr>
        <w:t>הז</w:t>
      </w:r>
      <w:r>
        <w:rPr>
          <w:rFonts w:hint="cs"/>
          <w:rtl/>
        </w:rPr>
        <w:t>את</w:t>
      </w:r>
      <w:r>
        <w:rPr>
          <w:rtl/>
        </w:rPr>
        <w:t xml:space="preserve"> </w:t>
      </w:r>
      <w:bookmarkStart w:id="11743" w:name="_ETM_Q31_438419"/>
      <w:bookmarkEnd w:id="11743"/>
      <w:r>
        <w:rPr>
          <w:rtl/>
        </w:rPr>
        <w:t xml:space="preserve">שיקרו </w:t>
      </w:r>
      <w:bookmarkStart w:id="11744" w:name="_ETM_Q31_438960"/>
      <w:bookmarkEnd w:id="11744"/>
      <w:r>
        <w:rPr>
          <w:rtl/>
        </w:rPr>
        <w:t xml:space="preserve">לקהל </w:t>
      </w:r>
      <w:bookmarkStart w:id="11745" w:name="_ETM_Q31_439379"/>
      <w:bookmarkEnd w:id="11745"/>
      <w:r>
        <w:rPr>
          <w:rtl/>
        </w:rPr>
        <w:t xml:space="preserve">הבוחרים </w:t>
      </w:r>
      <w:bookmarkStart w:id="11746" w:name="_ETM_Q31_439949"/>
      <w:bookmarkEnd w:id="11746"/>
      <w:r>
        <w:rPr>
          <w:rtl/>
        </w:rPr>
        <w:t xml:space="preserve">שלהם </w:t>
      </w:r>
      <w:bookmarkStart w:id="11747" w:name="_ETM_Q31_440400"/>
      <w:bookmarkEnd w:id="11747"/>
      <w:r>
        <w:rPr>
          <w:rtl/>
        </w:rPr>
        <w:t xml:space="preserve">לפני </w:t>
      </w:r>
      <w:bookmarkStart w:id="11748" w:name="_ETM_Q31_440729"/>
      <w:bookmarkEnd w:id="11748"/>
      <w:r>
        <w:rPr>
          <w:rtl/>
        </w:rPr>
        <w:t>הבחירות</w:t>
      </w:r>
      <w:r>
        <w:rPr>
          <w:rFonts w:hint="cs"/>
          <w:rtl/>
        </w:rPr>
        <w:t>.</w:t>
      </w:r>
      <w:r>
        <w:rPr>
          <w:rtl/>
        </w:rPr>
        <w:t xml:space="preserve"> </w:t>
      </w:r>
      <w:bookmarkStart w:id="11749" w:name="_ETM_Q31_441860"/>
      <w:bookmarkEnd w:id="11749"/>
      <w:r>
        <w:rPr>
          <w:rtl/>
        </w:rPr>
        <w:t xml:space="preserve">הם </w:t>
      </w:r>
      <w:bookmarkStart w:id="11750" w:name="_ETM_Q31_442069"/>
      <w:bookmarkEnd w:id="11750"/>
      <w:r>
        <w:rPr>
          <w:rtl/>
        </w:rPr>
        <w:t xml:space="preserve">שיקרו </w:t>
      </w:r>
      <w:bookmarkStart w:id="11751" w:name="_ETM_Q31_442400"/>
      <w:bookmarkStart w:id="11752" w:name="_ETM_Q31_442639"/>
      <w:bookmarkEnd w:id="11751"/>
      <w:bookmarkEnd w:id="11752"/>
      <w:r>
        <w:rPr>
          <w:rFonts w:hint="cs"/>
          <w:rtl/>
        </w:rPr>
        <w:t>ו</w:t>
      </w:r>
      <w:r>
        <w:rPr>
          <w:rtl/>
        </w:rPr>
        <w:t>הסתירו</w:t>
      </w:r>
      <w:r>
        <w:rPr>
          <w:rFonts w:hint="cs"/>
          <w:rtl/>
        </w:rPr>
        <w:t>,</w:t>
      </w:r>
      <w:r>
        <w:rPr>
          <w:rtl/>
        </w:rPr>
        <w:t xml:space="preserve"> </w:t>
      </w:r>
      <w:bookmarkStart w:id="11753" w:name="_ETM_Q31_443089"/>
      <w:bookmarkEnd w:id="11753"/>
      <w:r>
        <w:rPr>
          <w:rtl/>
        </w:rPr>
        <w:t xml:space="preserve">לא </w:t>
      </w:r>
      <w:bookmarkStart w:id="11754" w:name="_ETM_Q31_443210"/>
      <w:bookmarkEnd w:id="11754"/>
      <w:r>
        <w:rPr>
          <w:rtl/>
        </w:rPr>
        <w:t xml:space="preserve">סיפרו </w:t>
      </w:r>
      <w:bookmarkStart w:id="11755" w:name="_ETM_Q31_443570"/>
      <w:bookmarkEnd w:id="11755"/>
      <w:r>
        <w:rPr>
          <w:rtl/>
        </w:rPr>
        <w:t xml:space="preserve">לבוחרים </w:t>
      </w:r>
      <w:bookmarkStart w:id="11756" w:name="_ETM_Q31_444110"/>
      <w:bookmarkEnd w:id="11756"/>
      <w:r>
        <w:rPr>
          <w:rtl/>
        </w:rPr>
        <w:t xml:space="preserve">שלהם </w:t>
      </w:r>
      <w:bookmarkStart w:id="11757" w:name="_ETM_Q31_444860"/>
      <w:bookmarkEnd w:id="11757"/>
      <w:r>
        <w:rPr>
          <w:rtl/>
        </w:rPr>
        <w:t xml:space="preserve">שהם </w:t>
      </w:r>
      <w:bookmarkStart w:id="11758" w:name="_ETM_Q31_445160"/>
      <w:bookmarkEnd w:id="11758"/>
      <w:r>
        <w:rPr>
          <w:rtl/>
        </w:rPr>
        <w:t xml:space="preserve">מתכוונים </w:t>
      </w:r>
      <w:bookmarkStart w:id="11759" w:name="_ETM_Q31_445790"/>
      <w:bookmarkEnd w:id="11759"/>
      <w:r>
        <w:rPr>
          <w:rtl/>
        </w:rPr>
        <w:t>לכלו</w:t>
      </w:r>
      <w:r>
        <w:rPr>
          <w:rFonts w:hint="cs"/>
          <w:rtl/>
        </w:rPr>
        <w:t>א</w:t>
      </w:r>
      <w:r>
        <w:rPr>
          <w:rtl/>
        </w:rPr>
        <w:t xml:space="preserve"> </w:t>
      </w:r>
      <w:bookmarkStart w:id="11760" w:name="_ETM_Q31_446389"/>
      <w:bookmarkEnd w:id="11760"/>
      <w:r>
        <w:rPr>
          <w:rtl/>
        </w:rPr>
        <w:t xml:space="preserve">את </w:t>
      </w:r>
      <w:bookmarkStart w:id="11761" w:name="_ETM_Q31_446509"/>
      <w:bookmarkEnd w:id="11761"/>
      <w:r>
        <w:rPr>
          <w:rtl/>
        </w:rPr>
        <w:t xml:space="preserve">חופש </w:t>
      </w:r>
      <w:bookmarkStart w:id="11762" w:name="_ETM_Q31_446900"/>
      <w:bookmarkEnd w:id="11762"/>
      <w:r>
        <w:rPr>
          <w:rtl/>
        </w:rPr>
        <w:t xml:space="preserve">הבחירה </w:t>
      </w:r>
      <w:bookmarkStart w:id="11763" w:name="_ETM_Q31_447380"/>
      <w:bookmarkEnd w:id="11763"/>
      <w:r>
        <w:rPr>
          <w:rtl/>
        </w:rPr>
        <w:t xml:space="preserve">של </w:t>
      </w:r>
      <w:bookmarkStart w:id="11764" w:name="_ETM_Q31_447560"/>
      <w:bookmarkEnd w:id="11764"/>
      <w:r>
        <w:rPr>
          <w:rtl/>
        </w:rPr>
        <w:t xml:space="preserve">כולנו </w:t>
      </w:r>
      <w:bookmarkStart w:id="11765" w:name="_ETM_Q31_448430"/>
      <w:bookmarkEnd w:id="11765"/>
      <w:r>
        <w:rPr>
          <w:rtl/>
        </w:rPr>
        <w:t xml:space="preserve">ולהפוך </w:t>
      </w:r>
      <w:bookmarkStart w:id="11766" w:name="_ETM_Q31_449029"/>
      <w:bookmarkEnd w:id="11766"/>
      <w:r>
        <w:rPr>
          <w:rtl/>
        </w:rPr>
        <w:t xml:space="preserve">את </w:t>
      </w:r>
      <w:bookmarkStart w:id="11767" w:name="_ETM_Q31_449150"/>
      <w:bookmarkEnd w:id="11767"/>
      <w:r>
        <w:rPr>
          <w:rtl/>
        </w:rPr>
        <w:t xml:space="preserve">ישראל </w:t>
      </w:r>
      <w:bookmarkStart w:id="11768" w:name="_ETM_Q31_449630"/>
      <w:bookmarkEnd w:id="11768"/>
      <w:r>
        <w:rPr>
          <w:rtl/>
        </w:rPr>
        <w:t xml:space="preserve">בעצם </w:t>
      </w:r>
      <w:bookmarkStart w:id="11769" w:name="_ETM_Q31_450410"/>
      <w:bookmarkEnd w:id="11769"/>
      <w:r>
        <w:rPr>
          <w:rtl/>
        </w:rPr>
        <w:t>לאיראן</w:t>
      </w:r>
      <w:r>
        <w:rPr>
          <w:rFonts w:hint="cs"/>
          <w:rtl/>
        </w:rPr>
        <w:t>.</w:t>
      </w:r>
    </w:p>
    <w:p w:rsidR="00513DF7" w:rsidRDefault="00513DF7" w:rsidP="00BA73B6">
      <w:pPr>
        <w:rPr>
          <w:rtl/>
        </w:rPr>
      </w:pPr>
    </w:p>
    <w:p w:rsidR="00513DF7" w:rsidRDefault="00513DF7" w:rsidP="00BA73B6">
      <w:pPr>
        <w:rPr>
          <w:rtl/>
        </w:rPr>
      </w:pPr>
      <w:bookmarkStart w:id="11770" w:name="_ETM_Q31_453000"/>
      <w:bookmarkStart w:id="11771" w:name="_ETM_Q31_452020"/>
      <w:bookmarkEnd w:id="11770"/>
      <w:bookmarkEnd w:id="11771"/>
      <w:r>
        <w:rPr>
          <w:rtl/>
        </w:rPr>
        <w:t xml:space="preserve">הם </w:t>
      </w:r>
      <w:bookmarkStart w:id="11772" w:name="_ETM_Q31_452200"/>
      <w:bookmarkEnd w:id="11772"/>
      <w:r>
        <w:rPr>
          <w:rtl/>
        </w:rPr>
        <w:t xml:space="preserve">רוצים </w:t>
      </w:r>
      <w:bookmarkStart w:id="11773" w:name="_ETM_Q31_452800"/>
      <w:bookmarkEnd w:id="11773"/>
      <w:r>
        <w:rPr>
          <w:rtl/>
        </w:rPr>
        <w:t xml:space="preserve">להחזיר </w:t>
      </w:r>
      <w:bookmarkStart w:id="11774" w:name="_ETM_Q31_453520"/>
      <w:bookmarkEnd w:id="11774"/>
      <w:r>
        <w:rPr>
          <w:rtl/>
        </w:rPr>
        <w:t xml:space="preserve">נשים </w:t>
      </w:r>
      <w:bookmarkStart w:id="11775" w:name="_ETM_Q31_453940"/>
      <w:bookmarkEnd w:id="11775"/>
      <w:r>
        <w:rPr>
          <w:rtl/>
        </w:rPr>
        <w:t xml:space="preserve">להיות </w:t>
      </w:r>
      <w:bookmarkStart w:id="11776" w:name="_ETM_Q31_454270"/>
      <w:bookmarkEnd w:id="11776"/>
      <w:r>
        <w:rPr>
          <w:rtl/>
        </w:rPr>
        <w:t xml:space="preserve">מכונת </w:t>
      </w:r>
      <w:bookmarkStart w:id="11777" w:name="_ETM_Q31_454810"/>
      <w:bookmarkEnd w:id="11777"/>
      <w:r>
        <w:rPr>
          <w:rtl/>
        </w:rPr>
        <w:t xml:space="preserve">ילדים </w:t>
      </w:r>
      <w:bookmarkStart w:id="11778" w:name="_ETM_Q31_455260"/>
      <w:bookmarkEnd w:id="11778"/>
      <w:r>
        <w:rPr>
          <w:rtl/>
        </w:rPr>
        <w:t>ו</w:t>
      </w:r>
      <w:r>
        <w:rPr>
          <w:rFonts w:hint="cs"/>
          <w:rtl/>
        </w:rPr>
        <w:t>ת</w:t>
      </w:r>
      <w:r>
        <w:rPr>
          <w:rtl/>
        </w:rPr>
        <w:t xml:space="preserve">ו </w:t>
      </w:r>
      <w:bookmarkStart w:id="11779" w:name="_ETM_Q31_455560"/>
      <w:bookmarkEnd w:id="11779"/>
      <w:r>
        <w:rPr>
          <w:rtl/>
        </w:rPr>
        <w:t>לא</w:t>
      </w:r>
      <w:r>
        <w:rPr>
          <w:rFonts w:hint="cs"/>
          <w:rtl/>
        </w:rPr>
        <w:t>.</w:t>
      </w:r>
      <w:r>
        <w:rPr>
          <w:rtl/>
        </w:rPr>
        <w:t xml:space="preserve"> </w:t>
      </w:r>
      <w:bookmarkStart w:id="11780" w:name="_ETM_Q31_456250"/>
      <w:bookmarkEnd w:id="11780"/>
      <w:r>
        <w:rPr>
          <w:rtl/>
        </w:rPr>
        <w:t xml:space="preserve">הם </w:t>
      </w:r>
      <w:bookmarkStart w:id="11781" w:name="_ETM_Q31_456400"/>
      <w:bookmarkEnd w:id="11781"/>
      <w:r>
        <w:rPr>
          <w:rtl/>
        </w:rPr>
        <w:t xml:space="preserve">רוצים </w:t>
      </w:r>
      <w:bookmarkStart w:id="11782" w:name="_ETM_Q31_456760"/>
      <w:bookmarkEnd w:id="11782"/>
      <w:r>
        <w:rPr>
          <w:rtl/>
        </w:rPr>
        <w:t xml:space="preserve">להפוך </w:t>
      </w:r>
      <w:bookmarkStart w:id="11783" w:name="_ETM_Q31_457270"/>
      <w:bookmarkEnd w:id="11783"/>
      <w:r>
        <w:rPr>
          <w:rtl/>
        </w:rPr>
        <w:t xml:space="preserve">את </w:t>
      </w:r>
      <w:bookmarkStart w:id="11784" w:name="_ETM_Q31_457390"/>
      <w:bookmarkEnd w:id="11784"/>
      <w:r>
        <w:rPr>
          <w:rtl/>
        </w:rPr>
        <w:t xml:space="preserve">שמירת </w:t>
      </w:r>
      <w:bookmarkStart w:id="11785" w:name="_ETM_Q31_457810"/>
      <w:bookmarkEnd w:id="11785"/>
      <w:r>
        <w:rPr>
          <w:rtl/>
        </w:rPr>
        <w:t xml:space="preserve">השבת </w:t>
      </w:r>
      <w:bookmarkStart w:id="11786" w:name="_ETM_Q31_458680"/>
      <w:bookmarkEnd w:id="11786"/>
      <w:r>
        <w:rPr>
          <w:rtl/>
        </w:rPr>
        <w:t>לחובה</w:t>
      </w:r>
      <w:r>
        <w:rPr>
          <w:rFonts w:hint="cs"/>
          <w:rtl/>
        </w:rPr>
        <w:t>.</w:t>
      </w:r>
      <w:r>
        <w:rPr>
          <w:rtl/>
        </w:rPr>
        <w:t xml:space="preserve"> </w:t>
      </w:r>
      <w:bookmarkStart w:id="11787" w:name="_ETM_Q31_459790"/>
      <w:bookmarkEnd w:id="11787"/>
      <w:r>
        <w:rPr>
          <w:rtl/>
        </w:rPr>
        <w:t xml:space="preserve">להתייחס </w:t>
      </w:r>
      <w:bookmarkStart w:id="11788" w:name="_ETM_Q31_460389"/>
      <w:bookmarkStart w:id="11789" w:name="_ETM_Q31_460539"/>
      <w:bookmarkEnd w:id="11788"/>
      <w:bookmarkEnd w:id="11789"/>
      <w:r>
        <w:rPr>
          <w:rtl/>
        </w:rPr>
        <w:t xml:space="preserve">לנשים </w:t>
      </w:r>
      <w:bookmarkStart w:id="11790" w:name="_ETM_Q31_461080"/>
      <w:bookmarkEnd w:id="11790"/>
      <w:r>
        <w:rPr>
          <w:rtl/>
        </w:rPr>
        <w:t>שמתגייס</w:t>
      </w:r>
      <w:r>
        <w:rPr>
          <w:rFonts w:hint="cs"/>
          <w:rtl/>
        </w:rPr>
        <w:t>ות</w:t>
      </w:r>
      <w:bookmarkStart w:id="11791" w:name="_ETM_Q31_461600"/>
      <w:bookmarkEnd w:id="11791"/>
      <w:r>
        <w:rPr>
          <w:rtl/>
        </w:rPr>
        <w:t xml:space="preserve"> </w:t>
      </w:r>
      <w:bookmarkStart w:id="11792" w:name="_ETM_Q31_462560"/>
      <w:bookmarkEnd w:id="11792"/>
      <w:r>
        <w:rPr>
          <w:rtl/>
        </w:rPr>
        <w:t xml:space="preserve">ככלי </w:t>
      </w:r>
      <w:bookmarkStart w:id="11793" w:name="_ETM_Q31_463070"/>
      <w:bookmarkEnd w:id="11793"/>
      <w:r>
        <w:rPr>
          <w:rtl/>
        </w:rPr>
        <w:t xml:space="preserve">לקידום </w:t>
      </w:r>
      <w:bookmarkStart w:id="11794" w:name="_ETM_Q31_463550"/>
      <w:bookmarkEnd w:id="11794"/>
      <w:r>
        <w:rPr>
          <w:rtl/>
        </w:rPr>
        <w:t xml:space="preserve">אג'נדות </w:t>
      </w:r>
      <w:bookmarkStart w:id="11795" w:name="_ETM_Q31_464240"/>
      <w:bookmarkEnd w:id="11795"/>
      <w:r>
        <w:rPr>
          <w:rtl/>
        </w:rPr>
        <w:t xml:space="preserve">ולא </w:t>
      </w:r>
      <w:bookmarkStart w:id="11796" w:name="_ETM_Q31_464750"/>
      <w:bookmarkEnd w:id="11796"/>
      <w:r>
        <w:rPr>
          <w:rtl/>
        </w:rPr>
        <w:t xml:space="preserve">חלילה </w:t>
      </w:r>
      <w:bookmarkStart w:id="11797" w:name="_ETM_Q31_465830"/>
      <w:bookmarkEnd w:id="11797"/>
      <w:r>
        <w:rPr>
          <w:rtl/>
        </w:rPr>
        <w:t xml:space="preserve">כאזרחיות </w:t>
      </w:r>
      <w:bookmarkStart w:id="11798" w:name="_ETM_Q31_466670"/>
      <w:bookmarkEnd w:id="11798"/>
      <w:r>
        <w:rPr>
          <w:rFonts w:hint="cs"/>
          <w:rtl/>
        </w:rPr>
        <w:t>שוות</w:t>
      </w:r>
      <w:r>
        <w:rPr>
          <w:rtl/>
        </w:rPr>
        <w:t xml:space="preserve"> </w:t>
      </w:r>
      <w:bookmarkStart w:id="11799" w:name="_ETM_Q31_467089"/>
      <w:bookmarkEnd w:id="11799"/>
      <w:r>
        <w:rPr>
          <w:rtl/>
        </w:rPr>
        <w:t xml:space="preserve">שתורמות </w:t>
      </w:r>
      <w:bookmarkStart w:id="11800" w:name="_ETM_Q31_467750"/>
      <w:bookmarkEnd w:id="11800"/>
      <w:r>
        <w:rPr>
          <w:rtl/>
        </w:rPr>
        <w:t xml:space="preserve">בהגנת </w:t>
      </w:r>
      <w:bookmarkStart w:id="11801" w:name="_ETM_Q31_468410"/>
      <w:bookmarkEnd w:id="11801"/>
      <w:r>
        <w:rPr>
          <w:rtl/>
        </w:rPr>
        <w:t>המולדת</w:t>
      </w:r>
      <w:r>
        <w:rPr>
          <w:rFonts w:hint="cs"/>
          <w:rtl/>
        </w:rPr>
        <w:t>.</w:t>
      </w:r>
      <w:bookmarkStart w:id="11802" w:name="_ETM_Q31_469000"/>
      <w:bookmarkStart w:id="11803" w:name="_ETM_Q31_469900"/>
      <w:bookmarkEnd w:id="11802"/>
      <w:bookmarkEnd w:id="11803"/>
      <w:r>
        <w:rPr>
          <w:rFonts w:hint="cs"/>
          <w:rtl/>
        </w:rPr>
        <w:t xml:space="preserve"> </w:t>
      </w:r>
      <w:r>
        <w:rPr>
          <w:rtl/>
        </w:rPr>
        <w:t xml:space="preserve">המצביעים </w:t>
      </w:r>
      <w:bookmarkStart w:id="11804" w:name="_ETM_Q31_470800"/>
      <w:bookmarkEnd w:id="11804"/>
      <w:r>
        <w:rPr>
          <w:rtl/>
        </w:rPr>
        <w:t xml:space="preserve">שלהם בני </w:t>
      </w:r>
      <w:bookmarkStart w:id="11805" w:name="_ETM_Q31_471129"/>
      <w:bookmarkEnd w:id="11805"/>
      <w:r>
        <w:rPr>
          <w:rtl/>
        </w:rPr>
        <w:t xml:space="preserve">עדות </w:t>
      </w:r>
      <w:bookmarkStart w:id="11806" w:name="_ETM_Q31_471460"/>
      <w:bookmarkEnd w:id="11806"/>
      <w:r>
        <w:rPr>
          <w:rtl/>
        </w:rPr>
        <w:t xml:space="preserve">המזרח </w:t>
      </w:r>
      <w:bookmarkStart w:id="11807" w:name="_ETM_Q31_472059"/>
      <w:bookmarkStart w:id="11808" w:name="_ETM_Q31_472569"/>
      <w:bookmarkEnd w:id="11807"/>
      <w:bookmarkEnd w:id="11808"/>
      <w:r>
        <w:rPr>
          <w:rtl/>
        </w:rPr>
        <w:t xml:space="preserve">מהקהילה </w:t>
      </w:r>
      <w:bookmarkStart w:id="11809" w:name="_ETM_Q31_473229"/>
      <w:bookmarkEnd w:id="11809"/>
      <w:r>
        <w:rPr>
          <w:rtl/>
        </w:rPr>
        <w:t>הלהט"בית</w:t>
      </w:r>
      <w:r>
        <w:rPr>
          <w:rFonts w:hint="cs"/>
          <w:rtl/>
        </w:rPr>
        <w:t>,</w:t>
      </w:r>
      <w:r>
        <w:rPr>
          <w:rtl/>
        </w:rPr>
        <w:t xml:space="preserve"> </w:t>
      </w:r>
      <w:bookmarkStart w:id="11810" w:name="_ETM_Q31_474510"/>
      <w:bookmarkEnd w:id="11810"/>
      <w:r>
        <w:rPr>
          <w:rFonts w:hint="cs"/>
          <w:rtl/>
        </w:rPr>
        <w:t>קמו</w:t>
      </w:r>
      <w:r>
        <w:rPr>
          <w:rtl/>
        </w:rPr>
        <w:t xml:space="preserve"> </w:t>
      </w:r>
      <w:bookmarkStart w:id="11811" w:name="_ETM_Q31_475320"/>
      <w:bookmarkEnd w:id="11811"/>
      <w:r>
        <w:rPr>
          <w:rFonts w:hint="cs"/>
          <w:rtl/>
        </w:rPr>
        <w:t>בבו</w:t>
      </w:r>
      <w:r>
        <w:rPr>
          <w:rtl/>
        </w:rPr>
        <w:t xml:space="preserve">קר </w:t>
      </w:r>
      <w:bookmarkStart w:id="11812" w:name="_ETM_Q31_475740"/>
      <w:bookmarkEnd w:id="11812"/>
      <w:r>
        <w:rPr>
          <w:rtl/>
        </w:rPr>
        <w:t xml:space="preserve">וגילו </w:t>
      </w:r>
      <w:bookmarkStart w:id="11813" w:name="_ETM_Q31_476279"/>
      <w:bookmarkEnd w:id="11813"/>
      <w:r>
        <w:rPr>
          <w:rtl/>
        </w:rPr>
        <w:t xml:space="preserve">שהם </w:t>
      </w:r>
      <w:bookmarkStart w:id="11814" w:name="_ETM_Q31_476550"/>
      <w:bookmarkEnd w:id="11814"/>
      <w:r>
        <w:rPr>
          <w:rtl/>
        </w:rPr>
        <w:t xml:space="preserve">בכלל </w:t>
      </w:r>
      <w:bookmarkStart w:id="11815" w:name="_ETM_Q31_476850"/>
      <w:bookmarkEnd w:id="11815"/>
      <w:r>
        <w:rPr>
          <w:rtl/>
        </w:rPr>
        <w:t xml:space="preserve">אשכנזים </w:t>
      </w:r>
      <w:bookmarkStart w:id="11816" w:name="_ETM_Q31_477480"/>
      <w:bookmarkEnd w:id="11816"/>
      <w:r>
        <w:rPr>
          <w:rtl/>
        </w:rPr>
        <w:t xml:space="preserve">שמאלנים </w:t>
      </w:r>
      <w:bookmarkStart w:id="11817" w:name="_ETM_Q31_478050"/>
      <w:bookmarkEnd w:id="11817"/>
      <w:r>
        <w:rPr>
          <w:rtl/>
        </w:rPr>
        <w:t>ואליטיסטים</w:t>
      </w:r>
      <w:r>
        <w:rPr>
          <w:rFonts w:hint="cs"/>
          <w:rtl/>
        </w:rPr>
        <w:t>.</w:t>
      </w:r>
      <w:r>
        <w:rPr>
          <w:rtl/>
        </w:rPr>
        <w:t xml:space="preserve"> </w:t>
      </w:r>
      <w:bookmarkStart w:id="11818" w:name="_ETM_Q31_479719"/>
      <w:bookmarkEnd w:id="11818"/>
    </w:p>
    <w:p w:rsidR="00513DF7" w:rsidRDefault="00513DF7" w:rsidP="00BA73B6">
      <w:pPr>
        <w:rPr>
          <w:rtl/>
        </w:rPr>
      </w:pPr>
    </w:p>
    <w:p w:rsidR="00513DF7" w:rsidRDefault="00513DF7" w:rsidP="00BA73B6">
      <w:pPr>
        <w:rPr>
          <w:rtl/>
        </w:rPr>
      </w:pPr>
      <w:bookmarkStart w:id="11819" w:name="_ETM_Q31_482000"/>
      <w:bookmarkEnd w:id="11819"/>
      <w:r>
        <w:rPr>
          <w:rtl/>
        </w:rPr>
        <w:t xml:space="preserve">הם </w:t>
      </w:r>
      <w:bookmarkStart w:id="11820" w:name="_ETM_Q31_480080"/>
      <w:bookmarkEnd w:id="11820"/>
      <w:r>
        <w:rPr>
          <w:rtl/>
        </w:rPr>
        <w:t xml:space="preserve">הופכים </w:t>
      </w:r>
      <w:bookmarkStart w:id="11821" w:name="_ETM_Q31_480529"/>
      <w:bookmarkEnd w:id="11821"/>
      <w:r>
        <w:rPr>
          <w:rtl/>
        </w:rPr>
        <w:t xml:space="preserve">את </w:t>
      </w:r>
      <w:bookmarkStart w:id="11822" w:name="_ETM_Q31_480650"/>
      <w:bookmarkEnd w:id="11822"/>
      <w:r>
        <w:rPr>
          <w:rtl/>
        </w:rPr>
        <w:t xml:space="preserve">ישראל </w:t>
      </w:r>
      <w:bookmarkStart w:id="11823" w:name="_ETM_Q31_481159"/>
      <w:bookmarkEnd w:id="11823"/>
      <w:r>
        <w:rPr>
          <w:rtl/>
        </w:rPr>
        <w:t>ל</w:t>
      </w:r>
      <w:bookmarkStart w:id="11824" w:name="_ETM_Q31_480000"/>
      <w:bookmarkEnd w:id="11824"/>
      <w:r>
        <w:rPr>
          <w:rtl/>
        </w:rPr>
        <w:t xml:space="preserve">מדינת </w:t>
      </w:r>
      <w:bookmarkStart w:id="11825" w:name="_ETM_Q31_480210"/>
      <w:bookmarkEnd w:id="11825"/>
      <w:r>
        <w:rPr>
          <w:rtl/>
        </w:rPr>
        <w:t xml:space="preserve">ישראל </w:t>
      </w:r>
      <w:bookmarkStart w:id="11826" w:name="_ETM_Q31_480719"/>
      <w:bookmarkEnd w:id="11826"/>
      <w:r>
        <w:rPr>
          <w:rtl/>
        </w:rPr>
        <w:t xml:space="preserve">למדינת </w:t>
      </w:r>
      <w:bookmarkStart w:id="11827" w:name="_ETM_Q31_481380"/>
      <w:bookmarkEnd w:id="11827"/>
      <w:r>
        <w:rPr>
          <w:rtl/>
        </w:rPr>
        <w:t xml:space="preserve">הלכה </w:t>
      </w:r>
      <w:bookmarkStart w:id="11828" w:name="_ETM_Q31_481890"/>
      <w:bookmarkEnd w:id="11828"/>
      <w:r>
        <w:rPr>
          <w:rtl/>
        </w:rPr>
        <w:t xml:space="preserve">ולוקחים </w:t>
      </w:r>
      <w:bookmarkStart w:id="11829" w:name="_ETM_Q31_482370"/>
      <w:bookmarkEnd w:id="11829"/>
      <w:r>
        <w:rPr>
          <w:rtl/>
        </w:rPr>
        <w:t xml:space="preserve">את </w:t>
      </w:r>
      <w:bookmarkStart w:id="11830" w:name="_ETM_Q31_482460"/>
      <w:bookmarkEnd w:id="11830"/>
      <w:r>
        <w:rPr>
          <w:rtl/>
        </w:rPr>
        <w:t xml:space="preserve">ישראל </w:t>
      </w:r>
      <w:bookmarkStart w:id="11831" w:name="_ETM_Q31_482909"/>
      <w:bookmarkEnd w:id="11831"/>
      <w:r>
        <w:rPr>
          <w:rtl/>
        </w:rPr>
        <w:t>בר</w:t>
      </w:r>
      <w:r>
        <w:rPr>
          <w:rFonts w:hint="cs"/>
          <w:rtl/>
        </w:rPr>
        <w:t>וו</w:t>
      </w:r>
      <w:r>
        <w:rPr>
          <w:rtl/>
        </w:rPr>
        <w:t xml:space="preserve">רס </w:t>
      </w:r>
      <w:bookmarkStart w:id="11832" w:name="_ETM_Q31_483750"/>
      <w:bookmarkEnd w:id="11832"/>
      <w:r>
        <w:rPr>
          <w:rFonts w:hint="cs"/>
          <w:rtl/>
        </w:rPr>
        <w:t>ה</w:t>
      </w:r>
      <w:r>
        <w:rPr>
          <w:rtl/>
        </w:rPr>
        <w:t xml:space="preserve">ישר </w:t>
      </w:r>
      <w:bookmarkStart w:id="11833" w:name="_ETM_Q31_484200"/>
      <w:bookmarkEnd w:id="11833"/>
      <w:r>
        <w:rPr>
          <w:rtl/>
        </w:rPr>
        <w:t xml:space="preserve">לימי </w:t>
      </w:r>
      <w:bookmarkStart w:id="11834" w:name="_ETM_Q31_484589"/>
      <w:bookmarkEnd w:id="11834"/>
      <w:r>
        <w:rPr>
          <w:rtl/>
        </w:rPr>
        <w:t xml:space="preserve">הביניים </w:t>
      </w:r>
      <w:bookmarkStart w:id="11835" w:name="_ETM_Q31_485580"/>
      <w:bookmarkEnd w:id="11835"/>
      <w:r>
        <w:rPr>
          <w:rtl/>
        </w:rPr>
        <w:t xml:space="preserve">ועוד </w:t>
      </w:r>
      <w:bookmarkStart w:id="11836" w:name="_ETM_Q31_485879"/>
      <w:bookmarkEnd w:id="11836"/>
      <w:r>
        <w:rPr>
          <w:rtl/>
        </w:rPr>
        <w:t>מע</w:t>
      </w:r>
      <w:r>
        <w:rPr>
          <w:rFonts w:hint="cs"/>
          <w:rtl/>
        </w:rPr>
        <w:t>יז</w:t>
      </w:r>
      <w:r>
        <w:rPr>
          <w:rtl/>
        </w:rPr>
        <w:t xml:space="preserve">ים </w:t>
      </w:r>
      <w:bookmarkStart w:id="11837" w:name="_ETM_Q31_486509"/>
      <w:bookmarkEnd w:id="11837"/>
      <w:r>
        <w:rPr>
          <w:rtl/>
        </w:rPr>
        <w:t xml:space="preserve">לומר </w:t>
      </w:r>
      <w:bookmarkStart w:id="11838" w:name="_ETM_Q31_487290"/>
      <w:bookmarkEnd w:id="11838"/>
      <w:r>
        <w:rPr>
          <w:rtl/>
        </w:rPr>
        <w:t xml:space="preserve">שהציבור </w:t>
      </w:r>
      <w:bookmarkStart w:id="11839" w:name="_ETM_Q31_488160"/>
      <w:bookmarkEnd w:id="11839"/>
      <w:r>
        <w:rPr>
          <w:rtl/>
        </w:rPr>
        <w:t xml:space="preserve">הצביע </w:t>
      </w:r>
      <w:bookmarkStart w:id="11840" w:name="_ETM_Q31_489089"/>
      <w:bookmarkEnd w:id="11840"/>
      <w:r>
        <w:rPr>
          <w:rtl/>
        </w:rPr>
        <w:t xml:space="preserve">עבור </w:t>
      </w:r>
      <w:bookmarkStart w:id="11841" w:name="_ETM_Q31_489480"/>
      <w:bookmarkEnd w:id="11841"/>
      <w:r>
        <w:rPr>
          <w:rtl/>
        </w:rPr>
        <w:t xml:space="preserve">הביזיון </w:t>
      </w:r>
      <w:bookmarkStart w:id="11842" w:name="_ETM_Q31_490230"/>
      <w:bookmarkEnd w:id="11842"/>
      <w:r>
        <w:rPr>
          <w:rtl/>
        </w:rPr>
        <w:t>הזה</w:t>
      </w:r>
      <w:r>
        <w:rPr>
          <w:rFonts w:hint="cs"/>
          <w:rtl/>
        </w:rPr>
        <w:t>.</w:t>
      </w:r>
    </w:p>
    <w:p w:rsidR="00513DF7" w:rsidRDefault="00513DF7" w:rsidP="00BA73B6">
      <w:pPr>
        <w:rPr>
          <w:rtl/>
        </w:rPr>
      </w:pPr>
    </w:p>
    <w:p w:rsidR="00513DF7" w:rsidRDefault="00513DF7" w:rsidP="00BA73B6">
      <w:pPr>
        <w:rPr>
          <w:rtl/>
        </w:rPr>
      </w:pPr>
      <w:bookmarkStart w:id="11843" w:name="_ETM_Q31_491000"/>
      <w:bookmarkStart w:id="11844" w:name="_ETM_Q31_491430"/>
      <w:bookmarkEnd w:id="11843"/>
      <w:bookmarkEnd w:id="11844"/>
      <w:r>
        <w:rPr>
          <w:rtl/>
        </w:rPr>
        <w:t xml:space="preserve">אבל </w:t>
      </w:r>
      <w:bookmarkStart w:id="11845" w:name="_ETM_Q31_491850"/>
      <w:bookmarkEnd w:id="11845"/>
      <w:r>
        <w:rPr>
          <w:rtl/>
        </w:rPr>
        <w:t xml:space="preserve">השקר </w:t>
      </w:r>
      <w:bookmarkStart w:id="11846" w:name="_ETM_Q31_492540"/>
      <w:bookmarkEnd w:id="11846"/>
      <w:r>
        <w:rPr>
          <w:rtl/>
        </w:rPr>
        <w:t xml:space="preserve">הגדול </w:t>
      </w:r>
      <w:bookmarkStart w:id="11847" w:name="_ETM_Q31_492930"/>
      <w:bookmarkEnd w:id="11847"/>
      <w:r>
        <w:rPr>
          <w:rtl/>
        </w:rPr>
        <w:t xml:space="preserve">ביותר </w:t>
      </w:r>
      <w:bookmarkStart w:id="11848" w:name="_ETM_Q31_493440"/>
      <w:bookmarkEnd w:id="11848"/>
      <w:r>
        <w:rPr>
          <w:rtl/>
        </w:rPr>
        <w:t>שלכם</w:t>
      </w:r>
      <w:r>
        <w:rPr>
          <w:rFonts w:hint="cs"/>
          <w:rtl/>
        </w:rPr>
        <w:t>,</w:t>
      </w:r>
      <w:r>
        <w:rPr>
          <w:rtl/>
        </w:rPr>
        <w:t xml:space="preserve"> </w:t>
      </w:r>
      <w:bookmarkStart w:id="11849" w:name="_ETM_Q31_493950"/>
      <w:bookmarkEnd w:id="11849"/>
      <w:r>
        <w:rPr>
          <w:rtl/>
        </w:rPr>
        <w:t xml:space="preserve">חברי </w:t>
      </w:r>
      <w:bookmarkStart w:id="11850" w:name="_ETM_Q31_494250"/>
      <w:bookmarkEnd w:id="11850"/>
      <w:r>
        <w:rPr>
          <w:rtl/>
        </w:rPr>
        <w:t>הממשלה</w:t>
      </w:r>
      <w:r>
        <w:rPr>
          <w:rFonts w:hint="cs"/>
          <w:rtl/>
        </w:rPr>
        <w:t>,</w:t>
      </w:r>
      <w:r>
        <w:rPr>
          <w:rtl/>
        </w:rPr>
        <w:t xml:space="preserve"> </w:t>
      </w:r>
      <w:bookmarkStart w:id="11851" w:name="_ETM_Q31_495450"/>
      <w:bookmarkEnd w:id="11851"/>
      <w:r>
        <w:rPr>
          <w:rtl/>
        </w:rPr>
        <w:t xml:space="preserve">השקר </w:t>
      </w:r>
      <w:bookmarkStart w:id="11852" w:name="_ETM_Q31_495960"/>
      <w:bookmarkEnd w:id="11852"/>
      <w:r>
        <w:rPr>
          <w:rtl/>
        </w:rPr>
        <w:t xml:space="preserve">שהסתרתם </w:t>
      </w:r>
      <w:bookmarkStart w:id="11853" w:name="_ETM_Q31_496740"/>
      <w:bookmarkEnd w:id="11853"/>
      <w:r>
        <w:rPr>
          <w:rtl/>
        </w:rPr>
        <w:t>מהציבור</w:t>
      </w:r>
      <w:r>
        <w:rPr>
          <w:rFonts w:hint="cs"/>
          <w:rtl/>
        </w:rPr>
        <w:t>,</w:t>
      </w:r>
      <w:r>
        <w:rPr>
          <w:rtl/>
        </w:rPr>
        <w:t xml:space="preserve"> </w:t>
      </w:r>
      <w:bookmarkStart w:id="11854" w:name="_ETM_Q31_497700"/>
      <w:bookmarkEnd w:id="11854"/>
      <w:r>
        <w:rPr>
          <w:rtl/>
        </w:rPr>
        <w:t xml:space="preserve">זו </w:t>
      </w:r>
      <w:bookmarkStart w:id="11855" w:name="_ETM_Q31_497970"/>
      <w:bookmarkEnd w:id="11855"/>
      <w:r>
        <w:rPr>
          <w:rFonts w:hint="cs"/>
          <w:rtl/>
        </w:rPr>
        <w:t>ה</w:t>
      </w:r>
      <w:r>
        <w:rPr>
          <w:rtl/>
        </w:rPr>
        <w:t xml:space="preserve">תוכנית </w:t>
      </w:r>
      <w:bookmarkStart w:id="11856" w:name="_ETM_Q31_498420"/>
      <w:bookmarkEnd w:id="11856"/>
      <w:r>
        <w:rPr>
          <w:rtl/>
        </w:rPr>
        <w:t xml:space="preserve">שלכם </w:t>
      </w:r>
      <w:bookmarkStart w:id="11857" w:name="_ETM_Q31_498839"/>
      <w:bookmarkEnd w:id="11857"/>
      <w:r>
        <w:rPr>
          <w:rtl/>
        </w:rPr>
        <w:t xml:space="preserve">לשינוי </w:t>
      </w:r>
      <w:bookmarkStart w:id="11858" w:name="_ETM_Q31_499380"/>
      <w:bookmarkEnd w:id="11858"/>
      <w:r>
        <w:rPr>
          <w:rtl/>
        </w:rPr>
        <w:t>המשטר</w:t>
      </w:r>
      <w:r>
        <w:rPr>
          <w:rFonts w:hint="cs"/>
          <w:rtl/>
        </w:rPr>
        <w:t>.</w:t>
      </w:r>
      <w:r>
        <w:rPr>
          <w:rtl/>
        </w:rPr>
        <w:t xml:space="preserve"> </w:t>
      </w:r>
      <w:bookmarkStart w:id="11859" w:name="_ETM_Q31_500810"/>
      <w:bookmarkEnd w:id="11859"/>
      <w:r>
        <w:rPr>
          <w:rtl/>
        </w:rPr>
        <w:t xml:space="preserve">לא </w:t>
      </w:r>
      <w:bookmarkStart w:id="11860" w:name="_ETM_Q31_501140"/>
      <w:bookmarkEnd w:id="11860"/>
      <w:r>
        <w:rPr>
          <w:rtl/>
        </w:rPr>
        <w:t xml:space="preserve">לחינם </w:t>
      </w:r>
      <w:bookmarkStart w:id="11861" w:name="_ETM_Q31_501800"/>
      <w:bookmarkEnd w:id="11861"/>
      <w:r>
        <w:rPr>
          <w:rtl/>
        </w:rPr>
        <w:t xml:space="preserve">ביבי </w:t>
      </w:r>
      <w:bookmarkStart w:id="11862" w:name="_ETM_Q31_502130"/>
      <w:bookmarkEnd w:id="11862"/>
      <w:r>
        <w:rPr>
          <w:rtl/>
        </w:rPr>
        <w:t xml:space="preserve">סירב </w:t>
      </w:r>
      <w:bookmarkStart w:id="11863" w:name="_ETM_Q31_502550"/>
      <w:bookmarkEnd w:id="11863"/>
      <w:r>
        <w:rPr>
          <w:rtl/>
        </w:rPr>
        <w:t xml:space="preserve">לפרט </w:t>
      </w:r>
      <w:bookmarkStart w:id="11864" w:name="_ETM_Q31_503089"/>
      <w:bookmarkEnd w:id="11864"/>
      <w:r>
        <w:rPr>
          <w:rtl/>
        </w:rPr>
        <w:t xml:space="preserve">מה </w:t>
      </w:r>
      <w:bookmarkStart w:id="11865" w:name="_ETM_Q31_503240"/>
      <w:bookmarkEnd w:id="11865"/>
      <w:r>
        <w:rPr>
          <w:rtl/>
        </w:rPr>
        <w:t xml:space="preserve">הוא </w:t>
      </w:r>
      <w:bookmarkStart w:id="11866" w:name="_ETM_Q31_503330"/>
      <w:bookmarkEnd w:id="11866"/>
      <w:r>
        <w:rPr>
          <w:rtl/>
        </w:rPr>
        <w:t xml:space="preserve">יעשה </w:t>
      </w:r>
      <w:bookmarkStart w:id="11867" w:name="_ETM_Q31_503810"/>
      <w:bookmarkEnd w:id="11867"/>
      <w:r>
        <w:rPr>
          <w:rtl/>
        </w:rPr>
        <w:t xml:space="preserve">במערכת </w:t>
      </w:r>
      <w:bookmarkStart w:id="11868" w:name="_ETM_Q31_504410"/>
      <w:bookmarkEnd w:id="11868"/>
      <w:r>
        <w:rPr>
          <w:rtl/>
        </w:rPr>
        <w:t xml:space="preserve">המשפט </w:t>
      </w:r>
      <w:bookmarkStart w:id="11869" w:name="_ETM_Q31_505310"/>
      <w:bookmarkEnd w:id="11869"/>
      <w:r>
        <w:rPr>
          <w:rtl/>
        </w:rPr>
        <w:t xml:space="preserve">ובמינוי </w:t>
      </w:r>
      <w:bookmarkStart w:id="11870" w:name="_ETM_Q31_506210"/>
      <w:bookmarkEnd w:id="11870"/>
      <w:r>
        <w:rPr>
          <w:rtl/>
        </w:rPr>
        <w:t>השופטים</w:t>
      </w:r>
      <w:r>
        <w:rPr>
          <w:rFonts w:hint="cs"/>
          <w:rtl/>
        </w:rPr>
        <w:t>.</w:t>
      </w:r>
      <w:r>
        <w:rPr>
          <w:rtl/>
        </w:rPr>
        <w:t xml:space="preserve"> </w:t>
      </w:r>
      <w:bookmarkStart w:id="11871" w:name="_ETM_Q31_507490"/>
      <w:bookmarkEnd w:id="11871"/>
      <w:r>
        <w:rPr>
          <w:rtl/>
        </w:rPr>
        <w:t xml:space="preserve">הוא </w:t>
      </w:r>
      <w:bookmarkStart w:id="11872" w:name="_ETM_Q31_507699"/>
      <w:bookmarkEnd w:id="11872"/>
      <w:r>
        <w:rPr>
          <w:rtl/>
        </w:rPr>
        <w:t xml:space="preserve">רק </w:t>
      </w:r>
      <w:bookmarkStart w:id="11873" w:name="_ETM_Q31_507939"/>
      <w:bookmarkEnd w:id="11873"/>
      <w:r>
        <w:rPr>
          <w:rtl/>
        </w:rPr>
        <w:t xml:space="preserve">דיבר </w:t>
      </w:r>
      <w:bookmarkStart w:id="11874" w:name="_ETM_Q31_508359"/>
      <w:bookmarkEnd w:id="11874"/>
      <w:r>
        <w:rPr>
          <w:rtl/>
        </w:rPr>
        <w:t>בכלל</w:t>
      </w:r>
      <w:r>
        <w:rPr>
          <w:rFonts w:hint="cs"/>
          <w:rtl/>
        </w:rPr>
        <w:t>יות</w:t>
      </w:r>
      <w:r>
        <w:rPr>
          <w:rtl/>
        </w:rPr>
        <w:t xml:space="preserve"> </w:t>
      </w:r>
      <w:bookmarkStart w:id="11875" w:name="_ETM_Q31_509019"/>
      <w:bookmarkStart w:id="11876" w:name="_ETM_Q31_509289"/>
      <w:bookmarkEnd w:id="11875"/>
      <w:bookmarkEnd w:id="11876"/>
      <w:r>
        <w:rPr>
          <w:rFonts w:hint="cs"/>
          <w:rtl/>
        </w:rPr>
        <w:t>על ה</w:t>
      </w:r>
      <w:r>
        <w:rPr>
          <w:rtl/>
        </w:rPr>
        <w:t xml:space="preserve">כלל </w:t>
      </w:r>
      <w:bookmarkStart w:id="11877" w:name="_ETM_Q31_509800"/>
      <w:bookmarkEnd w:id="11877"/>
      <w:r>
        <w:rPr>
          <w:rFonts w:hint="cs"/>
          <w:rtl/>
        </w:rPr>
        <w:t>של</w:t>
      </w:r>
      <w:r>
        <w:rPr>
          <w:rtl/>
        </w:rPr>
        <w:t xml:space="preserve"> </w:t>
      </w:r>
      <w:bookmarkStart w:id="11878" w:name="_ETM_Q31_510070"/>
      <w:bookmarkEnd w:id="11878"/>
      <w:r>
        <w:rPr>
          <w:rtl/>
        </w:rPr>
        <w:t xml:space="preserve">תיקון </w:t>
      </w:r>
      <w:bookmarkStart w:id="11879" w:name="_ETM_Q31_510609"/>
      <w:bookmarkEnd w:id="11879"/>
      <w:r>
        <w:rPr>
          <w:rtl/>
        </w:rPr>
        <w:t>המערכת</w:t>
      </w:r>
      <w:r>
        <w:rPr>
          <w:rFonts w:hint="cs"/>
          <w:rtl/>
        </w:rPr>
        <w:t xml:space="preserve">, </w:t>
      </w:r>
      <w:bookmarkStart w:id="11880" w:name="_ETM_Q31_511000"/>
      <w:bookmarkEnd w:id="11880"/>
      <w:r>
        <w:rPr>
          <w:rFonts w:hint="cs"/>
          <w:rtl/>
        </w:rPr>
        <w:t xml:space="preserve">כי על תיקון </w:t>
      </w:r>
      <w:bookmarkStart w:id="11881" w:name="_ETM_Q31_512079"/>
      <w:bookmarkStart w:id="11882" w:name="_ETM_Q31_512610"/>
      <w:bookmarkStart w:id="11883" w:name="_ETM_Q31_513210"/>
      <w:bookmarkEnd w:id="11881"/>
      <w:bookmarkEnd w:id="11882"/>
      <w:bookmarkEnd w:id="11883"/>
      <w:r>
        <w:rPr>
          <w:rFonts w:hint="cs"/>
          <w:rtl/>
        </w:rPr>
        <w:t>הרי</w:t>
      </w:r>
      <w:r>
        <w:rPr>
          <w:rtl/>
        </w:rPr>
        <w:t xml:space="preserve"> </w:t>
      </w:r>
      <w:bookmarkStart w:id="11884" w:name="_ETM_Q31_513420"/>
      <w:bookmarkEnd w:id="11884"/>
      <w:r>
        <w:rPr>
          <w:rtl/>
        </w:rPr>
        <w:t xml:space="preserve">כולם </w:t>
      </w:r>
      <w:bookmarkStart w:id="11885" w:name="_ETM_Q31_513750"/>
      <w:bookmarkEnd w:id="11885"/>
      <w:r>
        <w:rPr>
          <w:rtl/>
        </w:rPr>
        <w:t>מסכימים</w:t>
      </w:r>
      <w:r>
        <w:rPr>
          <w:rFonts w:hint="cs"/>
          <w:rtl/>
        </w:rPr>
        <w:t>.</w:t>
      </w:r>
      <w:r>
        <w:rPr>
          <w:rtl/>
        </w:rPr>
        <w:t xml:space="preserve"> </w:t>
      </w:r>
      <w:bookmarkStart w:id="11886" w:name="_ETM_Q31_515160"/>
      <w:bookmarkStart w:id="11887" w:name="_ETM_Q31_515400"/>
      <w:bookmarkEnd w:id="11886"/>
      <w:bookmarkEnd w:id="11887"/>
    </w:p>
    <w:p w:rsidR="00513DF7" w:rsidRDefault="00513DF7" w:rsidP="00BA73B6">
      <w:pPr>
        <w:rPr>
          <w:rtl/>
        </w:rPr>
      </w:pPr>
    </w:p>
    <w:p w:rsidR="00513DF7" w:rsidRDefault="00513DF7" w:rsidP="00BA73B6">
      <w:pPr>
        <w:rPr>
          <w:rtl/>
        </w:rPr>
      </w:pPr>
      <w:r>
        <w:rPr>
          <w:rFonts w:hint="cs"/>
          <w:rtl/>
        </w:rPr>
        <w:t>ביבי הרדים</w:t>
      </w:r>
      <w:r>
        <w:rPr>
          <w:rtl/>
        </w:rPr>
        <w:t xml:space="preserve"> </w:t>
      </w:r>
      <w:bookmarkStart w:id="11888" w:name="_ETM_Q31_515970"/>
      <w:bookmarkEnd w:id="11888"/>
      <w:r>
        <w:rPr>
          <w:rtl/>
        </w:rPr>
        <w:t xml:space="preserve">את </w:t>
      </w:r>
      <w:bookmarkStart w:id="11889" w:name="_ETM_Q31_516120"/>
      <w:bookmarkEnd w:id="11889"/>
      <w:r>
        <w:rPr>
          <w:rtl/>
        </w:rPr>
        <w:t xml:space="preserve">הבוחרים </w:t>
      </w:r>
      <w:bookmarkStart w:id="11890" w:name="_ETM_Q31_516720"/>
      <w:bookmarkEnd w:id="11890"/>
      <w:r>
        <w:rPr>
          <w:rtl/>
        </w:rPr>
        <w:t xml:space="preserve">שעכשיו </w:t>
      </w:r>
      <w:bookmarkStart w:id="11891" w:name="_ETM_Q31_517140"/>
      <w:bookmarkEnd w:id="11891"/>
      <w:r>
        <w:rPr>
          <w:rtl/>
        </w:rPr>
        <w:t xml:space="preserve">התעוררו </w:t>
      </w:r>
      <w:bookmarkStart w:id="11892" w:name="_ETM_Q31_517710"/>
      <w:bookmarkEnd w:id="11892"/>
      <w:r>
        <w:rPr>
          <w:rtl/>
        </w:rPr>
        <w:t xml:space="preserve">למדינה </w:t>
      </w:r>
      <w:bookmarkStart w:id="11893" w:name="_ETM_Q31_518339"/>
      <w:bookmarkEnd w:id="11893"/>
      <w:r>
        <w:rPr>
          <w:rtl/>
        </w:rPr>
        <w:t>שב</w:t>
      </w:r>
      <w:r>
        <w:rPr>
          <w:rFonts w:hint="cs"/>
          <w:rtl/>
        </w:rPr>
        <w:t xml:space="preserve">ה הוא – </w:t>
      </w:r>
      <w:bookmarkStart w:id="11894" w:name="_ETM_Q31_519270"/>
      <w:bookmarkEnd w:id="11894"/>
      <w:r>
        <w:rPr>
          <w:rtl/>
        </w:rPr>
        <w:t>הנאשם</w:t>
      </w:r>
      <w:r>
        <w:rPr>
          <w:rFonts w:hint="cs"/>
          <w:rtl/>
        </w:rPr>
        <w:t>,</w:t>
      </w:r>
      <w:r>
        <w:rPr>
          <w:rtl/>
        </w:rPr>
        <w:t xml:space="preserve"> </w:t>
      </w:r>
      <w:bookmarkStart w:id="11895" w:name="_ETM_Q31_519990"/>
      <w:bookmarkEnd w:id="11895"/>
      <w:r>
        <w:rPr>
          <w:rtl/>
        </w:rPr>
        <w:t xml:space="preserve">יש </w:t>
      </w:r>
      <w:bookmarkStart w:id="11896" w:name="_ETM_Q31_520260"/>
      <w:bookmarkEnd w:id="11896"/>
      <w:r>
        <w:rPr>
          <w:rtl/>
        </w:rPr>
        <w:t>לומר</w:t>
      </w:r>
      <w:r>
        <w:rPr>
          <w:rFonts w:hint="cs"/>
          <w:rtl/>
        </w:rPr>
        <w:t xml:space="preserve"> –</w:t>
      </w:r>
      <w:r>
        <w:rPr>
          <w:rtl/>
        </w:rPr>
        <w:t xml:space="preserve"> </w:t>
      </w:r>
      <w:bookmarkStart w:id="11897" w:name="_ETM_Q31_521230"/>
      <w:bookmarkEnd w:id="11897"/>
      <w:r>
        <w:rPr>
          <w:rtl/>
        </w:rPr>
        <w:t xml:space="preserve">ימנה </w:t>
      </w:r>
      <w:bookmarkStart w:id="11898" w:name="_ETM_Q31_521800"/>
      <w:bookmarkEnd w:id="11898"/>
      <w:r>
        <w:rPr>
          <w:rtl/>
        </w:rPr>
        <w:t xml:space="preserve">את </w:t>
      </w:r>
      <w:bookmarkStart w:id="11899" w:name="_ETM_Q31_521920"/>
      <w:bookmarkEnd w:id="11899"/>
      <w:r>
        <w:rPr>
          <w:rtl/>
        </w:rPr>
        <w:t>השופטים</w:t>
      </w:r>
      <w:r>
        <w:rPr>
          <w:rFonts w:hint="cs"/>
          <w:rtl/>
        </w:rPr>
        <w:t xml:space="preserve">, יפסול </w:t>
      </w:r>
      <w:bookmarkStart w:id="11900" w:name="_ETM_Q31_522790"/>
      <w:bookmarkStart w:id="11901" w:name="_ETM_Q31_523450"/>
      <w:bookmarkEnd w:id="11900"/>
      <w:bookmarkEnd w:id="11901"/>
      <w:r>
        <w:rPr>
          <w:rtl/>
        </w:rPr>
        <w:t xml:space="preserve">פסקי </w:t>
      </w:r>
      <w:bookmarkStart w:id="11902" w:name="_ETM_Q31_523960"/>
      <w:bookmarkEnd w:id="11902"/>
      <w:r>
        <w:rPr>
          <w:rtl/>
        </w:rPr>
        <w:t>דין</w:t>
      </w:r>
      <w:r>
        <w:rPr>
          <w:rFonts w:hint="cs"/>
          <w:rtl/>
        </w:rPr>
        <w:t>,</w:t>
      </w:r>
      <w:r>
        <w:rPr>
          <w:rtl/>
        </w:rPr>
        <w:t xml:space="preserve"> </w:t>
      </w:r>
      <w:bookmarkStart w:id="11903" w:name="_ETM_Q31_524290"/>
      <w:bookmarkEnd w:id="11903"/>
      <w:r>
        <w:rPr>
          <w:rFonts w:hint="cs"/>
          <w:rtl/>
        </w:rPr>
        <w:t>י</w:t>
      </w:r>
      <w:r>
        <w:rPr>
          <w:rtl/>
        </w:rPr>
        <w:t xml:space="preserve">שלוט </w:t>
      </w:r>
      <w:bookmarkStart w:id="11904" w:name="_ETM_Q31_524740"/>
      <w:bookmarkEnd w:id="11904"/>
      <w:r>
        <w:rPr>
          <w:rtl/>
        </w:rPr>
        <w:t xml:space="preserve">דרך </w:t>
      </w:r>
      <w:bookmarkStart w:id="11905" w:name="_ETM_Q31_525070"/>
      <w:bookmarkEnd w:id="11905"/>
      <w:r>
        <w:rPr>
          <w:rtl/>
        </w:rPr>
        <w:t xml:space="preserve">בן </w:t>
      </w:r>
      <w:bookmarkStart w:id="11906" w:name="_ETM_Q31_525370"/>
      <w:bookmarkEnd w:id="11906"/>
      <w:r>
        <w:rPr>
          <w:rtl/>
        </w:rPr>
        <w:t xml:space="preserve">גביר </w:t>
      </w:r>
      <w:bookmarkStart w:id="11907" w:name="_ETM_Q31_525700"/>
      <w:bookmarkEnd w:id="11907"/>
      <w:r>
        <w:rPr>
          <w:rFonts w:hint="cs"/>
          <w:rtl/>
        </w:rPr>
        <w:t xml:space="preserve">באת מי </w:t>
      </w:r>
      <w:bookmarkStart w:id="11908" w:name="_ETM_Q31_526000"/>
      <w:bookmarkEnd w:id="11908"/>
      <w:r>
        <w:rPr>
          <w:rFonts w:hint="cs"/>
          <w:rtl/>
        </w:rPr>
        <w:t>עוצרים</w:t>
      </w:r>
      <w:r>
        <w:rPr>
          <w:rtl/>
        </w:rPr>
        <w:t xml:space="preserve"> </w:t>
      </w:r>
      <w:bookmarkStart w:id="11909" w:name="_ETM_Q31_526930"/>
      <w:bookmarkEnd w:id="11909"/>
      <w:r>
        <w:rPr>
          <w:rtl/>
        </w:rPr>
        <w:t xml:space="preserve">ואת </w:t>
      </w:r>
      <w:bookmarkStart w:id="11910" w:name="_ETM_Q31_527230"/>
      <w:bookmarkEnd w:id="11910"/>
      <w:r>
        <w:rPr>
          <w:rtl/>
        </w:rPr>
        <w:t xml:space="preserve">מי </w:t>
      </w:r>
      <w:bookmarkStart w:id="11911" w:name="_ETM_Q31_527440"/>
      <w:bookmarkEnd w:id="11911"/>
      <w:r>
        <w:rPr>
          <w:rtl/>
        </w:rPr>
        <w:t>חוקרים</w:t>
      </w:r>
      <w:r>
        <w:rPr>
          <w:rFonts w:hint="cs"/>
          <w:rtl/>
        </w:rPr>
        <w:t>.</w:t>
      </w:r>
      <w:r>
        <w:rPr>
          <w:rtl/>
        </w:rPr>
        <w:t xml:space="preserve"> </w:t>
      </w:r>
      <w:bookmarkStart w:id="11912" w:name="_ETM_Q31_528470"/>
      <w:bookmarkEnd w:id="11912"/>
      <w:r>
        <w:rPr>
          <w:rtl/>
        </w:rPr>
        <w:t>תגידו</w:t>
      </w:r>
      <w:r>
        <w:rPr>
          <w:rFonts w:hint="cs"/>
          <w:rtl/>
        </w:rPr>
        <w:t>,</w:t>
      </w:r>
      <w:r>
        <w:rPr>
          <w:rtl/>
        </w:rPr>
        <w:t xml:space="preserve"> </w:t>
      </w:r>
      <w:bookmarkStart w:id="11913" w:name="_ETM_Q31_528770"/>
      <w:bookmarkEnd w:id="11913"/>
      <w:r>
        <w:rPr>
          <w:rtl/>
        </w:rPr>
        <w:t xml:space="preserve">זה </w:t>
      </w:r>
      <w:bookmarkStart w:id="11914" w:name="_ETM_Q31_528890"/>
      <w:bookmarkEnd w:id="11914"/>
      <w:r>
        <w:rPr>
          <w:rtl/>
        </w:rPr>
        <w:t xml:space="preserve">מזכיר </w:t>
      </w:r>
      <w:bookmarkStart w:id="11915" w:name="_ETM_Q31_529250"/>
      <w:bookmarkEnd w:id="11915"/>
      <w:r>
        <w:rPr>
          <w:rtl/>
        </w:rPr>
        <w:t xml:space="preserve">לכם </w:t>
      </w:r>
      <w:bookmarkStart w:id="11916" w:name="_ETM_Q31_529520"/>
      <w:bookmarkEnd w:id="11916"/>
      <w:r>
        <w:rPr>
          <w:rtl/>
        </w:rPr>
        <w:t xml:space="preserve">משטר </w:t>
      </w:r>
      <w:bookmarkStart w:id="11917" w:name="_ETM_Q31_529940"/>
      <w:bookmarkEnd w:id="11917"/>
      <w:r>
        <w:rPr>
          <w:rtl/>
        </w:rPr>
        <w:t>מסוים</w:t>
      </w:r>
      <w:r>
        <w:rPr>
          <w:rFonts w:hint="cs"/>
          <w:rtl/>
        </w:rPr>
        <w:t>?</w:t>
      </w:r>
    </w:p>
    <w:p w:rsidR="00513DF7" w:rsidRDefault="00513DF7" w:rsidP="00BA73B6">
      <w:pPr>
        <w:rPr>
          <w:rtl/>
        </w:rPr>
      </w:pPr>
    </w:p>
    <w:p w:rsidR="00513DF7" w:rsidRDefault="00513DF7" w:rsidP="00BA73B6">
      <w:pPr>
        <w:rPr>
          <w:rtl/>
        </w:rPr>
      </w:pPr>
      <w:bookmarkStart w:id="11918" w:name="_ETM_Q31_534000"/>
      <w:bookmarkStart w:id="11919" w:name="_ETM_Q31_531300"/>
      <w:bookmarkEnd w:id="11918"/>
      <w:bookmarkEnd w:id="11919"/>
      <w:r>
        <w:rPr>
          <w:rtl/>
        </w:rPr>
        <w:t xml:space="preserve">כששמים </w:t>
      </w:r>
      <w:bookmarkStart w:id="11920" w:name="_ETM_Q31_531930"/>
      <w:bookmarkEnd w:id="11920"/>
      <w:r>
        <w:rPr>
          <w:rtl/>
        </w:rPr>
        <w:t xml:space="preserve">את </w:t>
      </w:r>
      <w:bookmarkStart w:id="11921" w:name="_ETM_Q31_532020"/>
      <w:bookmarkEnd w:id="11921"/>
      <w:r>
        <w:rPr>
          <w:rtl/>
        </w:rPr>
        <w:t xml:space="preserve">התוכניות </w:t>
      </w:r>
      <w:bookmarkStart w:id="11922" w:name="_ETM_Q31_532589"/>
      <w:bookmarkEnd w:id="11922"/>
      <w:r>
        <w:rPr>
          <w:rtl/>
        </w:rPr>
        <w:t xml:space="preserve">שלהם </w:t>
      </w:r>
      <w:bookmarkStart w:id="11923" w:name="_ETM_Q31_532980"/>
      <w:bookmarkEnd w:id="11923"/>
      <w:r>
        <w:rPr>
          <w:rtl/>
        </w:rPr>
        <w:t xml:space="preserve">יחד </w:t>
      </w:r>
      <w:bookmarkStart w:id="11924" w:name="_ETM_Q31_533520"/>
      <w:bookmarkEnd w:id="11924"/>
      <w:r>
        <w:rPr>
          <w:rtl/>
        </w:rPr>
        <w:t>במק</w:t>
      </w:r>
      <w:r>
        <w:rPr>
          <w:rFonts w:hint="cs"/>
          <w:rtl/>
        </w:rPr>
        <w:t>שה</w:t>
      </w:r>
      <w:r>
        <w:rPr>
          <w:rtl/>
        </w:rPr>
        <w:t xml:space="preserve"> </w:t>
      </w:r>
      <w:bookmarkStart w:id="11925" w:name="_ETM_Q31_534239"/>
      <w:bookmarkEnd w:id="11925"/>
      <w:r>
        <w:rPr>
          <w:rFonts w:hint="cs"/>
          <w:rtl/>
        </w:rPr>
        <w:t xml:space="preserve">אחת </w:t>
      </w:r>
      <w:r>
        <w:rPr>
          <w:rtl/>
        </w:rPr>
        <w:t xml:space="preserve">של </w:t>
      </w:r>
      <w:bookmarkStart w:id="11926" w:name="_ETM_Q31_534390"/>
      <w:bookmarkEnd w:id="11926"/>
      <w:r>
        <w:rPr>
          <w:rtl/>
        </w:rPr>
        <w:t xml:space="preserve">מדיניות </w:t>
      </w:r>
      <w:bookmarkStart w:id="11927" w:name="_ETM_Q31_534989"/>
      <w:bookmarkEnd w:id="11927"/>
      <w:r>
        <w:rPr>
          <w:rtl/>
        </w:rPr>
        <w:t>ממשלתית</w:t>
      </w:r>
      <w:r>
        <w:rPr>
          <w:rFonts w:hint="cs"/>
          <w:rtl/>
        </w:rPr>
        <w:t>,</w:t>
      </w:r>
      <w:r>
        <w:rPr>
          <w:rtl/>
        </w:rPr>
        <w:t xml:space="preserve"> </w:t>
      </w:r>
      <w:bookmarkStart w:id="11928" w:name="_ETM_Q31_536070"/>
      <w:bookmarkEnd w:id="11928"/>
      <w:r>
        <w:rPr>
          <w:rtl/>
        </w:rPr>
        <w:t xml:space="preserve">זה </w:t>
      </w:r>
      <w:bookmarkStart w:id="11929" w:name="_ETM_Q31_536250"/>
      <w:bookmarkEnd w:id="11929"/>
      <w:r>
        <w:rPr>
          <w:rtl/>
        </w:rPr>
        <w:t xml:space="preserve">פשוט </w:t>
      </w:r>
      <w:bookmarkStart w:id="11930" w:name="_ETM_Q31_536610"/>
      <w:bookmarkEnd w:id="11930"/>
      <w:r>
        <w:rPr>
          <w:rtl/>
        </w:rPr>
        <w:t xml:space="preserve">הרס </w:t>
      </w:r>
      <w:bookmarkStart w:id="11931" w:name="_ETM_Q31_537390"/>
      <w:bookmarkEnd w:id="11931"/>
      <w:r>
        <w:rPr>
          <w:rtl/>
        </w:rPr>
        <w:t xml:space="preserve">מדינת </w:t>
      </w:r>
      <w:bookmarkStart w:id="11932" w:name="_ETM_Q31_537989"/>
      <w:bookmarkEnd w:id="11932"/>
      <w:r>
        <w:rPr>
          <w:rtl/>
        </w:rPr>
        <w:t xml:space="preserve">ישראל </w:t>
      </w:r>
      <w:bookmarkStart w:id="11933" w:name="_ETM_Q31_538830"/>
      <w:bookmarkEnd w:id="11933"/>
      <w:r>
        <w:rPr>
          <w:rtl/>
        </w:rPr>
        <w:t xml:space="preserve">והפיכתה </w:t>
      </w:r>
      <w:bookmarkStart w:id="11934" w:name="_ETM_Q31_539640"/>
      <w:bookmarkEnd w:id="11934"/>
      <w:r>
        <w:rPr>
          <w:rtl/>
        </w:rPr>
        <w:t xml:space="preserve">לרפובליקה </w:t>
      </w:r>
      <w:bookmarkStart w:id="11935" w:name="_ETM_Q31_540360"/>
      <w:bookmarkEnd w:id="11935"/>
      <w:r>
        <w:rPr>
          <w:rtl/>
        </w:rPr>
        <w:t>ביביסטי</w:t>
      </w:r>
      <w:r>
        <w:rPr>
          <w:rFonts w:hint="cs"/>
          <w:rtl/>
        </w:rPr>
        <w:t>ת,</w:t>
      </w:r>
      <w:r>
        <w:rPr>
          <w:rtl/>
        </w:rPr>
        <w:t xml:space="preserve"> </w:t>
      </w:r>
      <w:bookmarkStart w:id="11936" w:name="_ETM_Q31_541050"/>
      <w:bookmarkEnd w:id="11936"/>
      <w:r>
        <w:rPr>
          <w:rtl/>
        </w:rPr>
        <w:t>כהניסטית</w:t>
      </w:r>
      <w:r>
        <w:rPr>
          <w:rFonts w:hint="cs"/>
          <w:rtl/>
        </w:rPr>
        <w:t>,</w:t>
      </w:r>
      <w:r>
        <w:rPr>
          <w:rtl/>
        </w:rPr>
        <w:t xml:space="preserve"> </w:t>
      </w:r>
      <w:bookmarkStart w:id="11937" w:name="_ETM_Q31_542129"/>
      <w:bookmarkEnd w:id="11937"/>
      <w:r>
        <w:rPr>
          <w:rtl/>
        </w:rPr>
        <w:t xml:space="preserve">שכמו </w:t>
      </w:r>
      <w:bookmarkStart w:id="11938" w:name="_ETM_Q31_542520"/>
      <w:bookmarkEnd w:id="11938"/>
      <w:r>
        <w:rPr>
          <w:rtl/>
        </w:rPr>
        <w:t xml:space="preserve">בספר </w:t>
      </w:r>
      <w:bookmarkStart w:id="11939" w:name="_ETM_Q31_543120"/>
      <w:bookmarkEnd w:id="11939"/>
      <w:r>
        <w:rPr>
          <w:rtl/>
        </w:rPr>
        <w:t xml:space="preserve">1984 </w:t>
      </w:r>
      <w:bookmarkStart w:id="11940" w:name="_ETM_Q31_545310"/>
      <w:bookmarkEnd w:id="11940"/>
      <w:r>
        <w:rPr>
          <w:rtl/>
        </w:rPr>
        <w:t xml:space="preserve">משתמשת בשפה </w:t>
      </w:r>
      <w:bookmarkStart w:id="11941" w:name="_ETM_Q31_546479"/>
      <w:bookmarkEnd w:id="11941"/>
      <w:r>
        <w:rPr>
          <w:rtl/>
        </w:rPr>
        <w:t xml:space="preserve">כפולה </w:t>
      </w:r>
      <w:bookmarkStart w:id="11942" w:name="_ETM_Q31_547470"/>
      <w:bookmarkEnd w:id="11942"/>
      <w:r>
        <w:rPr>
          <w:rtl/>
        </w:rPr>
        <w:t xml:space="preserve">ולהלן </w:t>
      </w:r>
      <w:bookmarkStart w:id="11943" w:name="_ETM_Q31_548369"/>
      <w:bookmarkEnd w:id="11943"/>
      <w:r>
        <w:rPr>
          <w:rtl/>
        </w:rPr>
        <w:t>המ</w:t>
      </w:r>
      <w:r>
        <w:rPr>
          <w:rFonts w:hint="cs"/>
          <w:rtl/>
        </w:rPr>
        <w:t>י</w:t>
      </w:r>
      <w:r>
        <w:rPr>
          <w:rtl/>
        </w:rPr>
        <w:t>לון</w:t>
      </w:r>
      <w:r>
        <w:rPr>
          <w:rFonts w:hint="cs"/>
          <w:rtl/>
        </w:rPr>
        <w:t>:</w:t>
      </w:r>
    </w:p>
    <w:p w:rsidR="00513DF7" w:rsidRDefault="00513DF7" w:rsidP="00BA73B6">
      <w:pPr>
        <w:rPr>
          <w:rtl/>
        </w:rPr>
      </w:pPr>
    </w:p>
    <w:p w:rsidR="00513DF7" w:rsidRDefault="00513DF7" w:rsidP="00BA73B6">
      <w:pPr>
        <w:rPr>
          <w:rtl/>
        </w:rPr>
      </w:pPr>
      <w:bookmarkStart w:id="11944" w:name="_ETM_Q31_546000"/>
      <w:bookmarkStart w:id="11945" w:name="_ETM_Q31_550070"/>
      <w:bookmarkEnd w:id="11944"/>
      <w:bookmarkEnd w:id="11945"/>
      <w:r>
        <w:rPr>
          <w:rFonts w:hint="cs"/>
          <w:rtl/>
        </w:rPr>
        <w:t xml:space="preserve">הרס </w:t>
      </w:r>
      <w:r>
        <w:rPr>
          <w:rtl/>
        </w:rPr>
        <w:t xml:space="preserve">המערכת </w:t>
      </w:r>
      <w:bookmarkStart w:id="11946" w:name="_ETM_Q31_551060"/>
      <w:bookmarkEnd w:id="11946"/>
      <w:r>
        <w:rPr>
          <w:rtl/>
        </w:rPr>
        <w:t xml:space="preserve">מעתה </w:t>
      </w:r>
      <w:bookmarkStart w:id="11947" w:name="_ETM_Q31_551510"/>
      <w:bookmarkEnd w:id="11947"/>
      <w:r>
        <w:rPr>
          <w:rFonts w:hint="cs"/>
          <w:rtl/>
        </w:rPr>
        <w:t>י</w:t>
      </w:r>
      <w:r>
        <w:rPr>
          <w:rtl/>
        </w:rPr>
        <w:t>יקר</w:t>
      </w:r>
      <w:r>
        <w:rPr>
          <w:rFonts w:hint="cs"/>
          <w:rtl/>
        </w:rPr>
        <w:t>א</w:t>
      </w:r>
      <w:r>
        <w:rPr>
          <w:rtl/>
        </w:rPr>
        <w:t xml:space="preserve"> </w:t>
      </w:r>
      <w:bookmarkStart w:id="11948" w:name="_ETM_Q31_552470"/>
      <w:bookmarkEnd w:id="11948"/>
      <w:r>
        <w:rPr>
          <w:rtl/>
        </w:rPr>
        <w:t xml:space="preserve">תיקון </w:t>
      </w:r>
      <w:bookmarkStart w:id="11949" w:name="_ETM_Q31_552770"/>
      <w:bookmarkStart w:id="11950" w:name="_ETM_Q31_553189"/>
      <w:bookmarkEnd w:id="11949"/>
      <w:bookmarkEnd w:id="11950"/>
      <w:r>
        <w:rPr>
          <w:rtl/>
        </w:rPr>
        <w:t>ורפורמה</w:t>
      </w:r>
      <w:r>
        <w:rPr>
          <w:rFonts w:hint="cs"/>
          <w:rtl/>
        </w:rPr>
        <w:t>;</w:t>
      </w:r>
      <w:r>
        <w:rPr>
          <w:rtl/>
        </w:rPr>
        <w:t xml:space="preserve"> </w:t>
      </w:r>
      <w:bookmarkStart w:id="11951" w:name="_ETM_Q31_554570"/>
      <w:bookmarkEnd w:id="11951"/>
      <w:r>
        <w:rPr>
          <w:rtl/>
        </w:rPr>
        <w:t xml:space="preserve">גזענות </w:t>
      </w:r>
      <w:bookmarkStart w:id="11952" w:name="_ETM_Q31_555350"/>
      <w:bookmarkEnd w:id="11952"/>
      <w:r>
        <w:rPr>
          <w:rtl/>
        </w:rPr>
        <w:t xml:space="preserve">ושוביניזם </w:t>
      </w:r>
      <w:bookmarkStart w:id="11953" w:name="_ETM_Q31_556580"/>
      <w:bookmarkEnd w:id="11953"/>
      <w:r>
        <w:rPr>
          <w:rtl/>
        </w:rPr>
        <w:t xml:space="preserve">ייקראו </w:t>
      </w:r>
      <w:bookmarkStart w:id="11954" w:name="_ETM_Q31_557450"/>
      <w:bookmarkEnd w:id="11954"/>
      <w:r>
        <w:rPr>
          <w:rtl/>
        </w:rPr>
        <w:t xml:space="preserve">חיזוק </w:t>
      </w:r>
      <w:bookmarkStart w:id="11955" w:name="_ETM_Q31_558350"/>
      <w:bookmarkEnd w:id="11955"/>
      <w:r>
        <w:rPr>
          <w:rtl/>
        </w:rPr>
        <w:t xml:space="preserve">הזהות </w:t>
      </w:r>
      <w:bookmarkStart w:id="11956" w:name="_ETM_Q31_558950"/>
      <w:bookmarkEnd w:id="11956"/>
      <w:r>
        <w:rPr>
          <w:rtl/>
        </w:rPr>
        <w:t>היהודית</w:t>
      </w:r>
      <w:r>
        <w:rPr>
          <w:rFonts w:hint="cs"/>
          <w:rtl/>
        </w:rPr>
        <w:t>;</w:t>
      </w:r>
      <w:r>
        <w:rPr>
          <w:rtl/>
        </w:rPr>
        <w:t xml:space="preserve"> </w:t>
      </w:r>
      <w:bookmarkStart w:id="11957" w:name="_ETM_Q31_560430"/>
      <w:bookmarkEnd w:id="11957"/>
      <w:r>
        <w:rPr>
          <w:rtl/>
        </w:rPr>
        <w:t xml:space="preserve">מלחמה </w:t>
      </w:r>
      <w:bookmarkStart w:id="11958" w:name="_ETM_Q31_561299"/>
      <w:bookmarkEnd w:id="11958"/>
      <w:r>
        <w:rPr>
          <w:rtl/>
        </w:rPr>
        <w:t xml:space="preserve">בלהט"בים </w:t>
      </w:r>
      <w:bookmarkStart w:id="11959" w:name="_ETM_Q31_562589"/>
      <w:bookmarkStart w:id="11960" w:name="_ETM_Q31_563040"/>
      <w:bookmarkEnd w:id="11959"/>
      <w:bookmarkEnd w:id="11960"/>
      <w:r>
        <w:rPr>
          <w:rFonts w:hint="cs"/>
          <w:rtl/>
        </w:rPr>
        <w:t>היא תמיכה</w:t>
      </w:r>
      <w:r>
        <w:rPr>
          <w:rtl/>
        </w:rPr>
        <w:t xml:space="preserve"> </w:t>
      </w:r>
      <w:bookmarkStart w:id="11961" w:name="_ETM_Q31_563370"/>
      <w:bookmarkEnd w:id="11961"/>
      <w:r>
        <w:rPr>
          <w:rtl/>
        </w:rPr>
        <w:t xml:space="preserve">במסורת </w:t>
      </w:r>
      <w:bookmarkStart w:id="11962" w:name="_ETM_Q31_564180"/>
      <w:bookmarkEnd w:id="11962"/>
      <w:r>
        <w:rPr>
          <w:rtl/>
        </w:rPr>
        <w:t>ישראל</w:t>
      </w:r>
      <w:r>
        <w:rPr>
          <w:rFonts w:hint="cs"/>
          <w:rtl/>
        </w:rPr>
        <w:t>;</w:t>
      </w:r>
      <w:r>
        <w:rPr>
          <w:rtl/>
        </w:rPr>
        <w:t xml:space="preserve"> </w:t>
      </w:r>
      <w:bookmarkStart w:id="11963" w:name="_ETM_Q31_565529"/>
      <w:bookmarkEnd w:id="11963"/>
      <w:r>
        <w:rPr>
          <w:rtl/>
        </w:rPr>
        <w:t xml:space="preserve">מחשבה </w:t>
      </w:r>
      <w:bookmarkStart w:id="11964" w:name="_ETM_Q31_566390"/>
      <w:bookmarkEnd w:id="11964"/>
      <w:r>
        <w:rPr>
          <w:rtl/>
        </w:rPr>
        <w:t xml:space="preserve">עצמאית </w:t>
      </w:r>
      <w:bookmarkStart w:id="11965" w:name="_ETM_Q31_567380"/>
      <w:bookmarkEnd w:id="11965"/>
      <w:r>
        <w:rPr>
          <w:rtl/>
        </w:rPr>
        <w:t xml:space="preserve">היא </w:t>
      </w:r>
      <w:bookmarkStart w:id="11966" w:name="_ETM_Q31_567560"/>
      <w:bookmarkEnd w:id="11966"/>
      <w:r>
        <w:rPr>
          <w:rtl/>
        </w:rPr>
        <w:t xml:space="preserve">בגידה </w:t>
      </w:r>
      <w:bookmarkStart w:id="11967" w:name="_ETM_Q31_568190"/>
      <w:bookmarkEnd w:id="11967"/>
      <w:r>
        <w:rPr>
          <w:rtl/>
        </w:rPr>
        <w:t>במולדת</w:t>
      </w:r>
      <w:r>
        <w:rPr>
          <w:rFonts w:hint="cs"/>
          <w:rtl/>
        </w:rPr>
        <w:t>;</w:t>
      </w:r>
      <w:r>
        <w:rPr>
          <w:rtl/>
        </w:rPr>
        <w:t xml:space="preserve"> </w:t>
      </w:r>
      <w:bookmarkStart w:id="11968" w:name="_ETM_Q31_569510"/>
      <w:bookmarkEnd w:id="11968"/>
      <w:r>
        <w:rPr>
          <w:rFonts w:hint="cs"/>
          <w:rtl/>
        </w:rPr>
        <w:t>ו</w:t>
      </w:r>
      <w:r>
        <w:rPr>
          <w:rtl/>
        </w:rPr>
        <w:t>חילוני</w:t>
      </w:r>
      <w:r>
        <w:rPr>
          <w:rFonts w:hint="cs"/>
          <w:rtl/>
        </w:rPr>
        <w:t>ם</w:t>
      </w:r>
      <w:r>
        <w:rPr>
          <w:rtl/>
        </w:rPr>
        <w:t xml:space="preserve"> </w:t>
      </w:r>
      <w:bookmarkStart w:id="11969" w:name="_ETM_Q31_570680"/>
      <w:bookmarkEnd w:id="11969"/>
      <w:r>
        <w:rPr>
          <w:rFonts w:hint="cs"/>
          <w:rtl/>
        </w:rPr>
        <w:t>– ה</w:t>
      </w:r>
      <w:r>
        <w:rPr>
          <w:rtl/>
        </w:rPr>
        <w:t xml:space="preserve">ם </w:t>
      </w:r>
      <w:bookmarkStart w:id="11970" w:name="_ETM_Q31_570890"/>
      <w:bookmarkEnd w:id="11970"/>
      <w:r>
        <w:rPr>
          <w:rtl/>
        </w:rPr>
        <w:t xml:space="preserve">בכלל </w:t>
      </w:r>
      <w:bookmarkStart w:id="11971" w:name="_ETM_Q31_571339"/>
      <w:bookmarkEnd w:id="11971"/>
      <w:r>
        <w:rPr>
          <w:rtl/>
        </w:rPr>
        <w:t>מתייוונים</w:t>
      </w:r>
      <w:r>
        <w:rPr>
          <w:rFonts w:hint="cs"/>
          <w:rtl/>
        </w:rPr>
        <w:t>.</w:t>
      </w:r>
      <w:r>
        <w:rPr>
          <w:rtl/>
        </w:rPr>
        <w:t xml:space="preserve"> </w:t>
      </w:r>
      <w:bookmarkStart w:id="11972" w:name="_ETM_Q31_573029"/>
      <w:bookmarkEnd w:id="11972"/>
      <w:r>
        <w:rPr>
          <w:rtl/>
        </w:rPr>
        <w:t xml:space="preserve">אנחנו </w:t>
      </w:r>
      <w:bookmarkStart w:id="11973" w:name="_ETM_Q31_573540"/>
      <w:bookmarkEnd w:id="11973"/>
      <w:r>
        <w:rPr>
          <w:rtl/>
        </w:rPr>
        <w:t xml:space="preserve">כבר </w:t>
      </w:r>
      <w:bookmarkStart w:id="11974" w:name="_ETM_Q31_573839"/>
      <w:bookmarkEnd w:id="11974"/>
      <w:r>
        <w:rPr>
          <w:rtl/>
        </w:rPr>
        <w:t>שם</w:t>
      </w:r>
      <w:r>
        <w:rPr>
          <w:rFonts w:hint="cs"/>
          <w:rtl/>
        </w:rPr>
        <w:t>,</w:t>
      </w:r>
      <w:r>
        <w:rPr>
          <w:rtl/>
        </w:rPr>
        <w:t xml:space="preserve"> </w:t>
      </w:r>
      <w:bookmarkStart w:id="11975" w:name="_ETM_Q31_574409"/>
      <w:bookmarkEnd w:id="11975"/>
      <w:r>
        <w:rPr>
          <w:rtl/>
        </w:rPr>
        <w:t>חברים</w:t>
      </w:r>
      <w:r>
        <w:rPr>
          <w:rFonts w:hint="cs"/>
          <w:rtl/>
        </w:rPr>
        <w:t>.</w:t>
      </w:r>
      <w:r>
        <w:rPr>
          <w:rtl/>
        </w:rPr>
        <w:t xml:space="preserve"> </w:t>
      </w:r>
      <w:bookmarkStart w:id="11976" w:name="_ETM_Q31_575399"/>
      <w:bookmarkEnd w:id="11976"/>
      <w:r>
        <w:rPr>
          <w:rtl/>
        </w:rPr>
        <w:t xml:space="preserve">אלה </w:t>
      </w:r>
      <w:bookmarkStart w:id="11977" w:name="_ETM_Q31_575640"/>
      <w:bookmarkEnd w:id="11977"/>
      <w:r>
        <w:rPr>
          <w:rtl/>
        </w:rPr>
        <w:t xml:space="preserve">לא </w:t>
      </w:r>
      <w:bookmarkStart w:id="11978" w:name="_ETM_Q31_575909"/>
      <w:bookmarkEnd w:id="11978"/>
      <w:r>
        <w:rPr>
          <w:rtl/>
        </w:rPr>
        <w:t>הפחדות</w:t>
      </w:r>
      <w:r>
        <w:rPr>
          <w:rFonts w:hint="cs"/>
          <w:rtl/>
        </w:rPr>
        <w:t>,</w:t>
      </w:r>
      <w:r>
        <w:rPr>
          <w:rtl/>
        </w:rPr>
        <w:t xml:space="preserve"> </w:t>
      </w:r>
      <w:bookmarkStart w:id="11979" w:name="_ETM_Q31_576509"/>
      <w:bookmarkEnd w:id="11979"/>
      <w:r>
        <w:rPr>
          <w:rtl/>
        </w:rPr>
        <w:t xml:space="preserve">אלה </w:t>
      </w:r>
      <w:bookmarkStart w:id="11980" w:name="_ETM_Q31_576750"/>
      <w:bookmarkEnd w:id="11980"/>
      <w:r>
        <w:rPr>
          <w:rtl/>
        </w:rPr>
        <w:t xml:space="preserve">המילים </w:t>
      </w:r>
      <w:bookmarkStart w:id="11981" w:name="_ETM_Q31_577110"/>
      <w:bookmarkEnd w:id="11981"/>
      <w:r>
        <w:rPr>
          <w:rtl/>
        </w:rPr>
        <w:t xml:space="preserve">המדויקות </w:t>
      </w:r>
      <w:bookmarkStart w:id="11982" w:name="_ETM_Q31_577890"/>
      <w:bookmarkEnd w:id="11982"/>
      <w:r>
        <w:rPr>
          <w:rtl/>
        </w:rPr>
        <w:t xml:space="preserve">והמעשים </w:t>
      </w:r>
      <w:bookmarkStart w:id="11983" w:name="_ETM_Q31_578549"/>
      <w:bookmarkEnd w:id="11983"/>
      <w:r>
        <w:rPr>
          <w:rtl/>
        </w:rPr>
        <w:t>שלכם</w:t>
      </w:r>
      <w:r>
        <w:rPr>
          <w:rFonts w:hint="cs"/>
          <w:rtl/>
        </w:rPr>
        <w:t>,</w:t>
      </w:r>
      <w:r>
        <w:rPr>
          <w:rtl/>
        </w:rPr>
        <w:t xml:space="preserve"> </w:t>
      </w:r>
      <w:bookmarkStart w:id="11984" w:name="_ETM_Q31_579089"/>
      <w:bookmarkEnd w:id="11984"/>
      <w:r>
        <w:rPr>
          <w:rtl/>
        </w:rPr>
        <w:t xml:space="preserve">חברי </w:t>
      </w:r>
      <w:bookmarkStart w:id="11985" w:name="_ETM_Q31_579450"/>
      <w:bookmarkEnd w:id="11985"/>
      <w:r>
        <w:rPr>
          <w:rtl/>
        </w:rPr>
        <w:t>הממשלה</w:t>
      </w:r>
      <w:r>
        <w:rPr>
          <w:rFonts w:hint="cs"/>
          <w:rtl/>
        </w:rPr>
        <w:t>.</w:t>
      </w:r>
      <w:r>
        <w:rPr>
          <w:rtl/>
        </w:rPr>
        <w:t xml:space="preserve"> </w:t>
      </w:r>
      <w:bookmarkStart w:id="11986" w:name="_ETM_Q31_580719"/>
      <w:bookmarkEnd w:id="11986"/>
    </w:p>
    <w:p w:rsidR="00513DF7" w:rsidRDefault="00513DF7" w:rsidP="00BA73B6">
      <w:pPr>
        <w:rPr>
          <w:rtl/>
        </w:rPr>
      </w:pPr>
    </w:p>
    <w:p w:rsidR="00513DF7" w:rsidRDefault="00513DF7" w:rsidP="00BA73B6">
      <w:pPr>
        <w:rPr>
          <w:rtl/>
        </w:rPr>
      </w:pPr>
      <w:bookmarkStart w:id="11987" w:name="_ETM_Q31_586000"/>
      <w:bookmarkEnd w:id="11987"/>
      <w:r>
        <w:rPr>
          <w:rtl/>
        </w:rPr>
        <w:t>פתאום</w:t>
      </w:r>
      <w:r>
        <w:rPr>
          <w:rFonts w:hint="cs"/>
          <w:rtl/>
        </w:rPr>
        <w:t>,</w:t>
      </w:r>
      <w:r>
        <w:rPr>
          <w:rtl/>
        </w:rPr>
        <w:t xml:space="preserve"> </w:t>
      </w:r>
      <w:bookmarkStart w:id="11988" w:name="_ETM_Q31_581659"/>
      <w:bookmarkEnd w:id="11988"/>
      <w:r>
        <w:rPr>
          <w:rtl/>
        </w:rPr>
        <w:t>מצביע</w:t>
      </w:r>
      <w:r>
        <w:rPr>
          <w:rFonts w:hint="cs"/>
          <w:rtl/>
        </w:rPr>
        <w:t>י</w:t>
      </w:r>
      <w:r>
        <w:rPr>
          <w:rtl/>
        </w:rPr>
        <w:t xml:space="preserve"> </w:t>
      </w:r>
      <w:bookmarkStart w:id="11989" w:name="_ETM_Q31_582380"/>
      <w:bookmarkEnd w:id="11989"/>
      <w:r>
        <w:rPr>
          <w:rtl/>
        </w:rPr>
        <w:t xml:space="preserve">ימין </w:t>
      </w:r>
      <w:bookmarkStart w:id="11990" w:name="_ETM_Q31_582890"/>
      <w:bookmarkEnd w:id="11990"/>
      <w:r>
        <w:rPr>
          <w:rtl/>
        </w:rPr>
        <w:t xml:space="preserve">שבחרו </w:t>
      </w:r>
      <w:bookmarkStart w:id="11991" w:name="_ETM_Q31_583520"/>
      <w:bookmarkEnd w:id="11991"/>
      <w:r>
        <w:rPr>
          <w:rtl/>
        </w:rPr>
        <w:t>בכם</w:t>
      </w:r>
      <w:r>
        <w:rPr>
          <w:rFonts w:hint="cs"/>
          <w:rtl/>
        </w:rPr>
        <w:t>,</w:t>
      </w:r>
      <w:r>
        <w:rPr>
          <w:rtl/>
        </w:rPr>
        <w:t xml:space="preserve"> </w:t>
      </w:r>
      <w:bookmarkStart w:id="11992" w:name="_ETM_Q31_584360"/>
      <w:bookmarkEnd w:id="11992"/>
      <w:r>
        <w:rPr>
          <w:rtl/>
        </w:rPr>
        <w:t xml:space="preserve">מכל </w:t>
      </w:r>
      <w:bookmarkStart w:id="11993" w:name="_ETM_Q31_584670"/>
      <w:bookmarkEnd w:id="11993"/>
      <w:r>
        <w:rPr>
          <w:rtl/>
        </w:rPr>
        <w:t xml:space="preserve">כל </w:t>
      </w:r>
      <w:bookmarkStart w:id="11994" w:name="_ETM_Q31_584880"/>
      <w:bookmarkEnd w:id="11994"/>
      <w:r>
        <w:rPr>
          <w:rtl/>
        </w:rPr>
        <w:t xml:space="preserve">העדות </w:t>
      </w:r>
      <w:bookmarkStart w:id="11995" w:name="_ETM_Q31_585360"/>
      <w:bookmarkEnd w:id="11995"/>
      <w:r>
        <w:rPr>
          <w:rtl/>
        </w:rPr>
        <w:t>והמגזרים</w:t>
      </w:r>
      <w:r>
        <w:rPr>
          <w:rFonts w:hint="cs"/>
          <w:rtl/>
        </w:rPr>
        <w:t>,</w:t>
      </w:r>
      <w:r>
        <w:rPr>
          <w:rtl/>
        </w:rPr>
        <w:t xml:space="preserve"> </w:t>
      </w:r>
      <w:bookmarkStart w:id="11996" w:name="_ETM_Q31_586140"/>
      <w:bookmarkEnd w:id="11996"/>
      <w:r>
        <w:rPr>
          <w:rtl/>
        </w:rPr>
        <w:t xml:space="preserve">מתעוררים </w:t>
      </w:r>
      <w:bookmarkStart w:id="11997" w:name="_ETM_Q31_586740"/>
      <w:bookmarkEnd w:id="11997"/>
      <w:r>
        <w:rPr>
          <w:rtl/>
        </w:rPr>
        <w:t xml:space="preserve">בבוקר </w:t>
      </w:r>
      <w:bookmarkStart w:id="11998" w:name="_ETM_Q31_587729"/>
      <w:bookmarkEnd w:id="11998"/>
      <w:r>
        <w:rPr>
          <w:rtl/>
        </w:rPr>
        <w:t xml:space="preserve">ומגלים </w:t>
      </w:r>
      <w:bookmarkStart w:id="11999" w:name="_ETM_Q31_588950"/>
      <w:bookmarkEnd w:id="11999"/>
      <w:r>
        <w:rPr>
          <w:rtl/>
        </w:rPr>
        <w:t xml:space="preserve">שאם </w:t>
      </w:r>
      <w:bookmarkStart w:id="12000" w:name="_ETM_Q31_589370"/>
      <w:bookmarkEnd w:id="12000"/>
      <w:r>
        <w:rPr>
          <w:rtl/>
        </w:rPr>
        <w:t xml:space="preserve">הם </w:t>
      </w:r>
      <w:bookmarkStart w:id="12001" w:name="_ETM_Q31_589520"/>
      <w:bookmarkEnd w:id="12001"/>
      <w:r>
        <w:rPr>
          <w:rtl/>
        </w:rPr>
        <w:t xml:space="preserve">רוצים </w:t>
      </w:r>
      <w:bookmarkStart w:id="12002" w:name="_ETM_Q31_590029"/>
      <w:bookmarkEnd w:id="12002"/>
      <w:r>
        <w:rPr>
          <w:rtl/>
        </w:rPr>
        <w:t>להיקר</w:t>
      </w:r>
      <w:r>
        <w:rPr>
          <w:rFonts w:hint="cs"/>
          <w:rtl/>
        </w:rPr>
        <w:t>א</w:t>
      </w:r>
      <w:r>
        <w:rPr>
          <w:rtl/>
        </w:rPr>
        <w:t xml:space="preserve"> </w:t>
      </w:r>
      <w:bookmarkStart w:id="12003" w:name="_ETM_Q31_590660"/>
      <w:bookmarkEnd w:id="12003"/>
      <w:r>
        <w:rPr>
          <w:rtl/>
        </w:rPr>
        <w:t xml:space="preserve">ימניים </w:t>
      </w:r>
      <w:bookmarkStart w:id="12004" w:name="_ETM_Q31_591560"/>
      <w:bookmarkEnd w:id="12004"/>
      <w:r>
        <w:rPr>
          <w:rtl/>
        </w:rPr>
        <w:t>על</w:t>
      </w:r>
      <w:r>
        <w:rPr>
          <w:rFonts w:hint="cs"/>
          <w:rtl/>
        </w:rPr>
        <w:t xml:space="preserve"> </w:t>
      </w:r>
      <w:r>
        <w:rPr>
          <w:rtl/>
        </w:rPr>
        <w:t>יד</w:t>
      </w:r>
      <w:bookmarkStart w:id="12005" w:name="_ETM_Q31_592000"/>
      <w:bookmarkEnd w:id="12005"/>
      <w:r>
        <w:rPr>
          <w:rFonts w:hint="cs"/>
          <w:rtl/>
        </w:rPr>
        <w:t>יכם,</w:t>
      </w:r>
      <w:r>
        <w:rPr>
          <w:rtl/>
        </w:rPr>
        <w:t xml:space="preserve"> </w:t>
      </w:r>
      <w:bookmarkStart w:id="12006" w:name="_ETM_Q31_592750"/>
      <w:bookmarkEnd w:id="12006"/>
      <w:r>
        <w:rPr>
          <w:rtl/>
        </w:rPr>
        <w:t xml:space="preserve">אז </w:t>
      </w:r>
      <w:bookmarkStart w:id="12007" w:name="_ETM_Q31_592960"/>
      <w:bookmarkEnd w:id="12007"/>
      <w:r>
        <w:rPr>
          <w:rtl/>
        </w:rPr>
        <w:t xml:space="preserve">הם </w:t>
      </w:r>
      <w:bookmarkStart w:id="12008" w:name="_ETM_Q31_593080"/>
      <w:bookmarkEnd w:id="12008"/>
      <w:r>
        <w:rPr>
          <w:rtl/>
        </w:rPr>
        <w:t xml:space="preserve">חייבים </w:t>
      </w:r>
      <w:bookmarkStart w:id="12009" w:name="_ETM_Q31_593770"/>
      <w:bookmarkEnd w:id="12009"/>
      <w:r>
        <w:rPr>
          <w:rtl/>
        </w:rPr>
        <w:t xml:space="preserve">להסכים </w:t>
      </w:r>
      <w:bookmarkStart w:id="12010" w:name="_ETM_Q31_594760"/>
      <w:bookmarkEnd w:id="12010"/>
      <w:r>
        <w:rPr>
          <w:rtl/>
        </w:rPr>
        <w:t>לשנאת</w:t>
      </w:r>
      <w:r>
        <w:rPr>
          <w:rFonts w:hint="cs"/>
          <w:rtl/>
        </w:rPr>
        <w:t xml:space="preserve"> </w:t>
      </w:r>
      <w:r>
        <w:rPr>
          <w:rtl/>
        </w:rPr>
        <w:t>ה</w:t>
      </w:r>
      <w:bookmarkStart w:id="12011" w:name="_ETM_Q31_595600"/>
      <w:bookmarkEnd w:id="12011"/>
      <w:r>
        <w:rPr>
          <w:rtl/>
        </w:rPr>
        <w:t>אחר</w:t>
      </w:r>
      <w:r>
        <w:rPr>
          <w:rFonts w:hint="cs"/>
          <w:rtl/>
        </w:rPr>
        <w:t xml:space="preserve">, שנאת </w:t>
      </w:r>
      <w:bookmarkStart w:id="12012" w:name="_ETM_Q31_596260"/>
      <w:bookmarkStart w:id="12013" w:name="_ETM_Q31_596800"/>
      <w:bookmarkEnd w:id="12012"/>
      <w:bookmarkEnd w:id="12013"/>
      <w:r>
        <w:rPr>
          <w:rtl/>
        </w:rPr>
        <w:t>הלהט"ב</w:t>
      </w:r>
      <w:r>
        <w:rPr>
          <w:rFonts w:hint="cs"/>
          <w:rtl/>
        </w:rPr>
        <w:t>,</w:t>
      </w:r>
      <w:r>
        <w:rPr>
          <w:rtl/>
        </w:rPr>
        <w:t xml:space="preserve"> </w:t>
      </w:r>
      <w:bookmarkStart w:id="12014" w:name="_ETM_Q31_597730"/>
      <w:bookmarkEnd w:id="12014"/>
      <w:r>
        <w:rPr>
          <w:rFonts w:hint="cs"/>
          <w:rtl/>
        </w:rPr>
        <w:t>א</w:t>
      </w:r>
      <w:r>
        <w:rPr>
          <w:rtl/>
        </w:rPr>
        <w:t xml:space="preserve">פליית </w:t>
      </w:r>
      <w:bookmarkStart w:id="12015" w:name="_ETM_Q31_598339"/>
      <w:bookmarkEnd w:id="12015"/>
      <w:r>
        <w:rPr>
          <w:rtl/>
        </w:rPr>
        <w:t>נשים</w:t>
      </w:r>
      <w:r>
        <w:rPr>
          <w:rFonts w:hint="cs"/>
          <w:rtl/>
        </w:rPr>
        <w:t>,</w:t>
      </w:r>
      <w:r>
        <w:rPr>
          <w:rtl/>
        </w:rPr>
        <w:t xml:space="preserve"> </w:t>
      </w:r>
      <w:bookmarkStart w:id="12016" w:name="_ETM_Q31_599000"/>
      <w:bookmarkEnd w:id="12016"/>
      <w:r>
        <w:rPr>
          <w:rtl/>
        </w:rPr>
        <w:t xml:space="preserve">חיסול </w:t>
      </w:r>
      <w:bookmarkStart w:id="12017" w:name="_ETM_Q31_599509"/>
      <w:bookmarkEnd w:id="12017"/>
      <w:r>
        <w:rPr>
          <w:rtl/>
        </w:rPr>
        <w:t xml:space="preserve">זכויות </w:t>
      </w:r>
      <w:bookmarkStart w:id="12018" w:name="_ETM_Q31_600049"/>
      <w:bookmarkEnd w:id="12018"/>
      <w:r>
        <w:rPr>
          <w:rtl/>
        </w:rPr>
        <w:t xml:space="preserve">וחירויות </w:t>
      </w:r>
      <w:bookmarkStart w:id="12019" w:name="_ETM_Q31_600679"/>
      <w:bookmarkEnd w:id="12019"/>
      <w:r>
        <w:rPr>
          <w:rtl/>
        </w:rPr>
        <w:t>הפרט</w:t>
      </w:r>
      <w:r>
        <w:rPr>
          <w:rFonts w:hint="cs"/>
          <w:rtl/>
        </w:rPr>
        <w:t>,</w:t>
      </w:r>
      <w:r>
        <w:rPr>
          <w:rtl/>
        </w:rPr>
        <w:t xml:space="preserve"> </w:t>
      </w:r>
      <w:bookmarkStart w:id="12020" w:name="_ETM_Q31_601369"/>
      <w:bookmarkEnd w:id="12020"/>
      <w:r>
        <w:rPr>
          <w:rFonts w:hint="cs"/>
          <w:rtl/>
        </w:rPr>
        <w:t>ל</w:t>
      </w:r>
      <w:r>
        <w:rPr>
          <w:rtl/>
        </w:rPr>
        <w:t xml:space="preserve">הגבלת </w:t>
      </w:r>
      <w:bookmarkStart w:id="12021" w:name="_ETM_Q31_602060"/>
      <w:bookmarkEnd w:id="12021"/>
      <w:r>
        <w:rPr>
          <w:rtl/>
        </w:rPr>
        <w:t xml:space="preserve">הדמוקרטיה </w:t>
      </w:r>
      <w:bookmarkStart w:id="12022" w:name="_ETM_Q31_602779"/>
      <w:bookmarkEnd w:id="12022"/>
      <w:r>
        <w:rPr>
          <w:rtl/>
        </w:rPr>
        <w:t xml:space="preserve">ושינוי </w:t>
      </w:r>
      <w:bookmarkStart w:id="12023" w:name="_ETM_Q31_603259"/>
      <w:bookmarkEnd w:id="12023"/>
      <w:r>
        <w:rPr>
          <w:rtl/>
        </w:rPr>
        <w:t>המשטר</w:t>
      </w:r>
      <w:r>
        <w:rPr>
          <w:rFonts w:hint="cs"/>
          <w:rtl/>
        </w:rPr>
        <w:t>,</w:t>
      </w:r>
      <w:r>
        <w:rPr>
          <w:rtl/>
        </w:rPr>
        <w:t xml:space="preserve"> </w:t>
      </w:r>
      <w:bookmarkStart w:id="12024" w:name="_ETM_Q31_603979"/>
      <w:bookmarkEnd w:id="12024"/>
      <w:r>
        <w:rPr>
          <w:rtl/>
        </w:rPr>
        <w:t xml:space="preserve">לפגיעה </w:t>
      </w:r>
      <w:bookmarkStart w:id="12025" w:name="_ETM_Q31_604549"/>
      <w:bookmarkEnd w:id="12025"/>
      <w:r>
        <w:rPr>
          <w:rtl/>
        </w:rPr>
        <w:t xml:space="preserve">בחילונים </w:t>
      </w:r>
      <w:bookmarkStart w:id="12026" w:name="_ETM_Q31_605509"/>
      <w:bookmarkEnd w:id="12026"/>
      <w:r>
        <w:rPr>
          <w:rtl/>
        </w:rPr>
        <w:t xml:space="preserve">ולהסכים </w:t>
      </w:r>
      <w:bookmarkStart w:id="12027" w:name="_ETM_Q31_606320"/>
      <w:bookmarkEnd w:id="12027"/>
      <w:r>
        <w:rPr>
          <w:rtl/>
        </w:rPr>
        <w:t xml:space="preserve">למדינה </w:t>
      </w:r>
      <w:bookmarkStart w:id="12028" w:name="_ETM_Q31_606979"/>
      <w:bookmarkEnd w:id="12028"/>
      <w:r>
        <w:rPr>
          <w:rtl/>
        </w:rPr>
        <w:t xml:space="preserve">שצועדת </w:t>
      </w:r>
      <w:bookmarkStart w:id="12029" w:name="_ETM_Q31_607609"/>
      <w:bookmarkStart w:id="12030" w:name="_ETM_Q31_608180"/>
      <w:bookmarkEnd w:id="12029"/>
      <w:bookmarkEnd w:id="12030"/>
      <w:r>
        <w:rPr>
          <w:rFonts w:hint="cs"/>
          <w:rtl/>
        </w:rPr>
        <w:t xml:space="preserve">בעיניים פקוחות - - </w:t>
      </w:r>
    </w:p>
    <w:p w:rsidR="00513DF7" w:rsidRDefault="00513DF7" w:rsidP="00BA73B6">
      <w:pPr>
        <w:rPr>
          <w:rtl/>
        </w:rPr>
      </w:pPr>
    </w:p>
    <w:p w:rsidR="00513DF7" w:rsidRDefault="00513DF7" w:rsidP="00BA73B6">
      <w:pPr>
        <w:pStyle w:val="af8"/>
        <w:rPr>
          <w:rtl/>
        </w:rPr>
      </w:pPr>
      <w:r w:rsidRPr="00336FD5">
        <w:rPr>
          <w:rStyle w:val="TagStyle"/>
          <w:rtl/>
        </w:rPr>
        <w:t xml:space="preserve"> &lt;&lt; יור &gt;&gt;</w:t>
      </w:r>
      <w:r w:rsidRPr="00472CFB">
        <w:rPr>
          <w:rStyle w:val="TagStyle"/>
          <w:rtl/>
        </w:rPr>
        <w:t xml:space="preserve"> </w:t>
      </w:r>
      <w:r>
        <w:rPr>
          <w:rtl/>
        </w:rPr>
        <w:t>היו"ר ישראל אייכלר:</w:t>
      </w:r>
      <w:r w:rsidRPr="00472CFB">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p>
    <w:p w:rsidR="00513DF7" w:rsidRDefault="00513DF7" w:rsidP="00BA73B6">
      <w:pPr>
        <w:pStyle w:val="-"/>
        <w:rPr>
          <w:rtl/>
        </w:rPr>
      </w:pPr>
      <w:bookmarkStart w:id="12031" w:name="ET_speakercontinue_5809_30"/>
      <w:r w:rsidRPr="00336FD5">
        <w:rPr>
          <w:rStyle w:val="TagStyle"/>
          <w:rtl/>
        </w:rPr>
        <w:t xml:space="preserve"> &lt;&lt; דובר_המשך &gt;&gt;</w:t>
      </w:r>
      <w:r w:rsidRPr="00472CFB">
        <w:rPr>
          <w:rStyle w:val="TagStyle"/>
          <w:rtl/>
        </w:rPr>
        <w:t xml:space="preserve"> </w:t>
      </w:r>
      <w:r>
        <w:rPr>
          <w:rtl/>
        </w:rPr>
        <w:t>מיכל שיר סגמן (יש עתיד):</w:t>
      </w:r>
      <w:r w:rsidRPr="00472CFB">
        <w:rPr>
          <w:rStyle w:val="TagStyle"/>
          <w:rtl/>
        </w:rPr>
        <w:t xml:space="preserve"> </w:t>
      </w:r>
      <w:r w:rsidRPr="00336FD5">
        <w:rPr>
          <w:rStyle w:val="TagStyle"/>
          <w:rtl/>
        </w:rPr>
        <w:t>&lt;&lt; דובר_המשך &gt;&gt;</w:t>
      </w:r>
      <w:r>
        <w:rPr>
          <w:rtl/>
        </w:rPr>
        <w:t xml:space="preserve">   </w:t>
      </w:r>
      <w:bookmarkEnd w:id="12031"/>
    </w:p>
    <w:p w:rsidR="00513DF7" w:rsidRDefault="00513DF7" w:rsidP="00DA3834">
      <w:pPr>
        <w:rPr>
          <w:rtl/>
        </w:rPr>
      </w:pPr>
    </w:p>
    <w:p w:rsidR="00513DF7" w:rsidRDefault="00513DF7" w:rsidP="00BA73B6">
      <w:pPr>
        <w:rPr>
          <w:rtl/>
        </w:rPr>
      </w:pPr>
      <w:r>
        <w:rPr>
          <w:rFonts w:hint="cs"/>
          <w:rtl/>
        </w:rPr>
        <w:t xml:space="preserve">- - </w:t>
      </w:r>
      <w:bookmarkStart w:id="12032" w:name="_ETM_Q31_608870"/>
      <w:bookmarkEnd w:id="12032"/>
      <w:r>
        <w:rPr>
          <w:rtl/>
        </w:rPr>
        <w:t xml:space="preserve">למדינת </w:t>
      </w:r>
      <w:bookmarkStart w:id="12033" w:name="_ETM_Q31_609590"/>
      <w:bookmarkEnd w:id="12033"/>
      <w:r>
        <w:rPr>
          <w:rtl/>
        </w:rPr>
        <w:t>הלכה</w:t>
      </w:r>
      <w:r>
        <w:rPr>
          <w:rFonts w:hint="cs"/>
          <w:rtl/>
        </w:rPr>
        <w:t>.</w:t>
      </w:r>
      <w:r>
        <w:rPr>
          <w:rtl/>
        </w:rPr>
        <w:t xml:space="preserve"> </w:t>
      </w:r>
      <w:bookmarkStart w:id="12034" w:name="_ETM_Q31_609980"/>
      <w:bookmarkEnd w:id="12034"/>
      <w:r>
        <w:rPr>
          <w:rtl/>
        </w:rPr>
        <w:t xml:space="preserve">אני </w:t>
      </w:r>
      <w:bookmarkStart w:id="12035" w:name="_ETM_Q31_610129"/>
      <w:bookmarkEnd w:id="12035"/>
      <w:r>
        <w:rPr>
          <w:rtl/>
        </w:rPr>
        <w:t xml:space="preserve">כבר </w:t>
      </w:r>
      <w:bookmarkStart w:id="12036" w:name="_ETM_Q31_610340"/>
      <w:bookmarkEnd w:id="12036"/>
      <w:r>
        <w:rPr>
          <w:rtl/>
        </w:rPr>
        <w:t>מסיי</w:t>
      </w:r>
      <w:r>
        <w:rPr>
          <w:rFonts w:hint="cs"/>
          <w:rtl/>
        </w:rPr>
        <w:t>מת.</w:t>
      </w:r>
    </w:p>
    <w:p w:rsidR="00513DF7" w:rsidRDefault="00513DF7" w:rsidP="00BA73B6">
      <w:pPr>
        <w:rPr>
          <w:rtl/>
        </w:rPr>
      </w:pPr>
    </w:p>
    <w:p w:rsidR="00513DF7" w:rsidRDefault="00513DF7" w:rsidP="00BA73B6">
      <w:pPr>
        <w:pStyle w:val="af8"/>
        <w:rPr>
          <w:rtl/>
        </w:rPr>
      </w:pPr>
      <w:bookmarkStart w:id="12037" w:name="ET_yor_6129_31"/>
      <w:r w:rsidRPr="00336FD5">
        <w:rPr>
          <w:rStyle w:val="TagStyle"/>
          <w:rtl/>
        </w:rPr>
        <w:t xml:space="preserve"> &lt;&lt; יור &gt;&gt;</w:t>
      </w:r>
      <w:r w:rsidRPr="00472CFB">
        <w:rPr>
          <w:rStyle w:val="TagStyle"/>
          <w:rtl/>
        </w:rPr>
        <w:t xml:space="preserve"> </w:t>
      </w:r>
      <w:r>
        <w:rPr>
          <w:rtl/>
        </w:rPr>
        <w:t>היו"ר ישראל אייכלר:</w:t>
      </w:r>
      <w:r w:rsidRPr="00472CFB">
        <w:rPr>
          <w:rStyle w:val="TagStyle"/>
          <w:rtl/>
        </w:rPr>
        <w:t xml:space="preserve"> </w:t>
      </w:r>
      <w:r w:rsidRPr="00336FD5">
        <w:rPr>
          <w:rStyle w:val="TagStyle"/>
          <w:rtl/>
        </w:rPr>
        <w:t>&lt;&lt; יור &gt;&gt;</w:t>
      </w:r>
      <w:r>
        <w:rPr>
          <w:rtl/>
        </w:rPr>
        <w:t xml:space="preserve">   </w:t>
      </w:r>
      <w:bookmarkEnd w:id="12037"/>
    </w:p>
    <w:p w:rsidR="00513DF7" w:rsidRDefault="00513DF7" w:rsidP="00DA3834">
      <w:pPr>
        <w:rPr>
          <w:rtl/>
        </w:rPr>
      </w:pPr>
    </w:p>
    <w:p w:rsidR="00513DF7" w:rsidRDefault="00513DF7" w:rsidP="00BA73B6">
      <w:pPr>
        <w:rPr>
          <w:rtl/>
        </w:rPr>
      </w:pPr>
      <w:r>
        <w:rPr>
          <w:rFonts w:hint="cs"/>
          <w:rtl/>
        </w:rPr>
        <w:t xml:space="preserve">לא. זמנך תם. </w:t>
      </w:r>
    </w:p>
    <w:p w:rsidR="00513DF7" w:rsidRDefault="00513DF7" w:rsidP="00BA73B6">
      <w:pPr>
        <w:rPr>
          <w:rtl/>
        </w:rPr>
      </w:pPr>
    </w:p>
    <w:p w:rsidR="00513DF7" w:rsidRDefault="00513DF7" w:rsidP="00BA73B6">
      <w:pPr>
        <w:pStyle w:val="-"/>
        <w:keepNext/>
        <w:rPr>
          <w:rtl/>
        </w:rPr>
      </w:pPr>
      <w:bookmarkStart w:id="12038" w:name="ET_speakercontinue_5809_32"/>
      <w:r w:rsidRPr="00336FD5">
        <w:rPr>
          <w:rStyle w:val="TagStyle"/>
          <w:rtl/>
        </w:rPr>
        <w:t xml:space="preserve"> &lt;&lt; דובר_המשך &gt;&gt;</w:t>
      </w:r>
      <w:r w:rsidRPr="00472CFB">
        <w:rPr>
          <w:rStyle w:val="TagStyle"/>
          <w:rtl/>
        </w:rPr>
        <w:t xml:space="preserve"> </w:t>
      </w:r>
      <w:r>
        <w:rPr>
          <w:rtl/>
        </w:rPr>
        <w:t>מיכל שיר סגמן (יש עתיד):</w:t>
      </w:r>
      <w:r w:rsidRPr="00472CFB">
        <w:rPr>
          <w:rStyle w:val="TagStyle"/>
          <w:rtl/>
        </w:rPr>
        <w:t xml:space="preserve"> </w:t>
      </w:r>
      <w:r w:rsidRPr="00336FD5">
        <w:rPr>
          <w:rStyle w:val="TagStyle"/>
          <w:rtl/>
        </w:rPr>
        <w:t>&lt;&lt; דובר_המשך &gt;&gt;</w:t>
      </w:r>
      <w:r>
        <w:rPr>
          <w:rtl/>
        </w:rPr>
        <w:t xml:space="preserve">   </w:t>
      </w:r>
      <w:bookmarkEnd w:id="12038"/>
    </w:p>
    <w:p w:rsidR="00513DF7" w:rsidRDefault="00513DF7" w:rsidP="00DA3834">
      <w:pPr>
        <w:rPr>
          <w:rtl/>
        </w:rPr>
      </w:pPr>
    </w:p>
    <w:p w:rsidR="00513DF7" w:rsidRDefault="00513DF7" w:rsidP="00BA73B6">
      <w:pPr>
        <w:keepNext/>
        <w:rPr>
          <w:rtl/>
        </w:rPr>
      </w:pPr>
      <w:bookmarkStart w:id="12039" w:name="_ETM_Q31_612000"/>
      <w:bookmarkStart w:id="12040" w:name="_ETM_Q31_610819"/>
      <w:bookmarkStart w:id="12041" w:name="_ETM_Q31_611330"/>
      <w:bookmarkEnd w:id="12039"/>
      <w:bookmarkEnd w:id="12040"/>
      <w:bookmarkEnd w:id="12041"/>
      <w:r>
        <w:rPr>
          <w:rtl/>
        </w:rPr>
        <w:t xml:space="preserve">ההתנהלות </w:t>
      </w:r>
      <w:bookmarkStart w:id="12042" w:name="_ETM_Q31_612140"/>
      <w:bookmarkEnd w:id="12042"/>
      <w:r>
        <w:rPr>
          <w:rtl/>
        </w:rPr>
        <w:t xml:space="preserve">שלכם </w:t>
      </w:r>
      <w:bookmarkStart w:id="12043" w:name="_ETM_Q31_613099"/>
      <w:bookmarkEnd w:id="12043"/>
      <w:r>
        <w:rPr>
          <w:rtl/>
        </w:rPr>
        <w:t xml:space="preserve">מול </w:t>
      </w:r>
      <w:bookmarkStart w:id="12044" w:name="_ETM_Q31_613280"/>
      <w:bookmarkEnd w:id="12044"/>
      <w:r>
        <w:rPr>
          <w:rtl/>
        </w:rPr>
        <w:t xml:space="preserve">קהל </w:t>
      </w:r>
      <w:bookmarkStart w:id="12045" w:name="_ETM_Q31_613610"/>
      <w:bookmarkEnd w:id="12045"/>
      <w:r>
        <w:rPr>
          <w:rtl/>
        </w:rPr>
        <w:t xml:space="preserve">הבוחרים </w:t>
      </w:r>
      <w:bookmarkStart w:id="12046" w:name="_ETM_Q31_614180"/>
      <w:bookmarkEnd w:id="12046"/>
      <w:r>
        <w:rPr>
          <w:rtl/>
        </w:rPr>
        <w:t>של</w:t>
      </w:r>
      <w:r>
        <w:rPr>
          <w:rFonts w:hint="cs"/>
          <w:rtl/>
        </w:rPr>
        <w:t xml:space="preserve">כם - - </w:t>
      </w:r>
    </w:p>
    <w:p w:rsidR="00513DF7" w:rsidRDefault="00513DF7" w:rsidP="00BA73B6">
      <w:pPr>
        <w:rPr>
          <w:rtl/>
        </w:rPr>
      </w:pPr>
    </w:p>
    <w:p w:rsidR="00513DF7" w:rsidRDefault="00513DF7" w:rsidP="00BA73B6">
      <w:pPr>
        <w:pStyle w:val="af8"/>
        <w:rPr>
          <w:rtl/>
        </w:rPr>
      </w:pPr>
      <w:bookmarkStart w:id="12047" w:name="ET_yor_6129_33"/>
      <w:r w:rsidRPr="00336FD5">
        <w:rPr>
          <w:rStyle w:val="TagStyle"/>
          <w:rtl/>
        </w:rPr>
        <w:t xml:space="preserve"> &lt;&lt; יור &gt;&gt;</w:t>
      </w:r>
      <w:r w:rsidRPr="00472CFB">
        <w:rPr>
          <w:rStyle w:val="TagStyle"/>
          <w:rtl/>
        </w:rPr>
        <w:t xml:space="preserve"> </w:t>
      </w:r>
      <w:r>
        <w:rPr>
          <w:rtl/>
        </w:rPr>
        <w:t>היו"ר ישראל אייכלר:</w:t>
      </w:r>
      <w:r w:rsidRPr="00472CFB">
        <w:rPr>
          <w:rStyle w:val="TagStyle"/>
          <w:rtl/>
        </w:rPr>
        <w:t xml:space="preserve"> </w:t>
      </w:r>
      <w:r w:rsidRPr="00336FD5">
        <w:rPr>
          <w:rStyle w:val="TagStyle"/>
          <w:rtl/>
        </w:rPr>
        <w:t>&lt;&lt; יור &gt;&gt;</w:t>
      </w:r>
      <w:r>
        <w:rPr>
          <w:rtl/>
        </w:rPr>
        <w:t xml:space="preserve">   </w:t>
      </w:r>
      <w:bookmarkEnd w:id="12047"/>
    </w:p>
    <w:p w:rsidR="00513DF7" w:rsidRDefault="00513DF7" w:rsidP="00DA3834">
      <w:pPr>
        <w:rPr>
          <w:rtl/>
        </w:rPr>
      </w:pPr>
    </w:p>
    <w:p w:rsidR="00513DF7" w:rsidRDefault="00513DF7" w:rsidP="00BA73B6">
      <w:pPr>
        <w:rPr>
          <w:rtl/>
        </w:rPr>
      </w:pPr>
      <w:bookmarkStart w:id="12048" w:name="_ETM_Q31_610000"/>
      <w:bookmarkEnd w:id="12048"/>
      <w:r>
        <w:rPr>
          <w:rFonts w:hint="cs"/>
          <w:rtl/>
        </w:rPr>
        <w:t>את לא ממשיכה, לא, לא.</w:t>
      </w:r>
    </w:p>
    <w:p w:rsidR="00513DF7" w:rsidRDefault="00513DF7" w:rsidP="00BA73B6">
      <w:pPr>
        <w:rPr>
          <w:rtl/>
        </w:rPr>
      </w:pPr>
    </w:p>
    <w:p w:rsidR="00513DF7" w:rsidRDefault="00513DF7" w:rsidP="00BA73B6">
      <w:pPr>
        <w:pStyle w:val="-"/>
        <w:rPr>
          <w:rtl/>
        </w:rPr>
      </w:pPr>
      <w:bookmarkStart w:id="12049" w:name="ET_speakercontinue_5809_34"/>
      <w:r w:rsidRPr="00336FD5">
        <w:rPr>
          <w:rStyle w:val="TagStyle"/>
          <w:rtl/>
        </w:rPr>
        <w:t xml:space="preserve"> &lt;&lt; דובר_המשך &gt;&gt;</w:t>
      </w:r>
      <w:r w:rsidRPr="00472CFB">
        <w:rPr>
          <w:rStyle w:val="TagStyle"/>
          <w:rtl/>
        </w:rPr>
        <w:t xml:space="preserve"> </w:t>
      </w:r>
      <w:r>
        <w:rPr>
          <w:rtl/>
        </w:rPr>
        <w:t>מיכל שיר סגמן (יש עתיד):</w:t>
      </w:r>
      <w:r w:rsidRPr="00472CFB">
        <w:rPr>
          <w:rStyle w:val="TagStyle"/>
          <w:rtl/>
        </w:rPr>
        <w:t xml:space="preserve"> </w:t>
      </w:r>
      <w:r w:rsidRPr="00336FD5">
        <w:rPr>
          <w:rStyle w:val="TagStyle"/>
          <w:rtl/>
        </w:rPr>
        <w:t>&lt;&lt; דובר_המשך &gt;&gt;</w:t>
      </w:r>
      <w:r>
        <w:rPr>
          <w:rtl/>
        </w:rPr>
        <w:t xml:space="preserve">   </w:t>
      </w:r>
      <w:bookmarkEnd w:id="12049"/>
    </w:p>
    <w:p w:rsidR="00513DF7" w:rsidRDefault="00513DF7" w:rsidP="00DA3834">
      <w:pPr>
        <w:rPr>
          <w:rtl/>
        </w:rPr>
      </w:pPr>
    </w:p>
    <w:p w:rsidR="00513DF7" w:rsidRDefault="00513DF7" w:rsidP="00BA73B6">
      <w:pPr>
        <w:rPr>
          <w:rtl/>
        </w:rPr>
      </w:pPr>
      <w:bookmarkStart w:id="12050" w:name="_ETM_Q31_611000"/>
      <w:bookmarkEnd w:id="12050"/>
      <w:r>
        <w:rPr>
          <w:rFonts w:hint="cs"/>
          <w:rtl/>
        </w:rPr>
        <w:t xml:space="preserve">- - </w:t>
      </w:r>
      <w:bookmarkStart w:id="12051" w:name="_ETM_Q31_614660"/>
      <w:bookmarkEnd w:id="12051"/>
      <w:r>
        <w:rPr>
          <w:rtl/>
        </w:rPr>
        <w:t xml:space="preserve">מהרגע </w:t>
      </w:r>
      <w:bookmarkStart w:id="12052" w:name="_ETM_Q31_615230"/>
      <w:bookmarkEnd w:id="12052"/>
      <w:r>
        <w:rPr>
          <w:rtl/>
        </w:rPr>
        <w:t>הראשון</w:t>
      </w:r>
      <w:r>
        <w:rPr>
          <w:rFonts w:hint="cs"/>
          <w:rtl/>
        </w:rPr>
        <w:t>,</w:t>
      </w:r>
      <w:r>
        <w:rPr>
          <w:rtl/>
        </w:rPr>
        <w:t xml:space="preserve"> </w:t>
      </w:r>
      <w:bookmarkStart w:id="12053" w:name="_ETM_Q31_616069"/>
      <w:bookmarkEnd w:id="12053"/>
      <w:r>
        <w:rPr>
          <w:rtl/>
        </w:rPr>
        <w:t xml:space="preserve">היא </w:t>
      </w:r>
      <w:bookmarkStart w:id="12054" w:name="_ETM_Q31_616190"/>
      <w:bookmarkEnd w:id="12054"/>
      <w:r>
        <w:rPr>
          <w:rtl/>
        </w:rPr>
        <w:t xml:space="preserve">התנהלות </w:t>
      </w:r>
      <w:bookmarkStart w:id="12055" w:name="_ETM_Q31_616760"/>
      <w:bookmarkEnd w:id="12055"/>
      <w:r>
        <w:rPr>
          <w:rtl/>
        </w:rPr>
        <w:t xml:space="preserve">של </w:t>
      </w:r>
      <w:bookmarkStart w:id="12056" w:name="_ETM_Q31_617000"/>
      <w:bookmarkEnd w:id="12056"/>
      <w:r>
        <w:rPr>
          <w:rtl/>
        </w:rPr>
        <w:t>שקר</w:t>
      </w:r>
      <w:r>
        <w:rPr>
          <w:rFonts w:hint="cs"/>
          <w:rtl/>
        </w:rPr>
        <w:t>,</w:t>
      </w:r>
      <w:r>
        <w:rPr>
          <w:rtl/>
        </w:rPr>
        <w:t xml:space="preserve"> </w:t>
      </w:r>
      <w:bookmarkStart w:id="12057" w:name="_ETM_Q31_617569"/>
      <w:bookmarkEnd w:id="12057"/>
      <w:r>
        <w:rPr>
          <w:rtl/>
        </w:rPr>
        <w:t xml:space="preserve">מרמה </w:t>
      </w:r>
      <w:bookmarkStart w:id="12058" w:name="_ETM_Q31_618379"/>
      <w:bookmarkEnd w:id="12058"/>
      <w:r>
        <w:rPr>
          <w:rFonts w:hint="cs"/>
          <w:rtl/>
        </w:rPr>
        <w:t>-</w:t>
      </w:r>
      <w:bookmarkStart w:id="12059" w:name="_ETM_Q31_618000"/>
      <w:bookmarkEnd w:id="12059"/>
      <w:r>
        <w:rPr>
          <w:rFonts w:hint="cs"/>
          <w:rtl/>
        </w:rPr>
        <w:t xml:space="preserve"> - </w:t>
      </w:r>
    </w:p>
    <w:p w:rsidR="00513DF7" w:rsidRDefault="00513DF7" w:rsidP="00BA73B6">
      <w:pPr>
        <w:rPr>
          <w:rtl/>
        </w:rPr>
      </w:pPr>
    </w:p>
    <w:p w:rsidR="00513DF7" w:rsidRDefault="00513DF7" w:rsidP="00BA73B6">
      <w:pPr>
        <w:pStyle w:val="af8"/>
        <w:rPr>
          <w:rtl/>
        </w:rPr>
      </w:pPr>
      <w:r w:rsidRPr="00336FD5">
        <w:rPr>
          <w:rStyle w:val="TagStyle"/>
          <w:rtl/>
        </w:rPr>
        <w:t xml:space="preserve"> &lt;&lt; יור &gt;&gt;</w:t>
      </w:r>
      <w:r w:rsidRPr="00472CFB">
        <w:rPr>
          <w:rStyle w:val="TagStyle"/>
          <w:rtl/>
        </w:rPr>
        <w:t xml:space="preserve"> </w:t>
      </w:r>
      <w:r>
        <w:rPr>
          <w:rtl/>
        </w:rPr>
        <w:t>היו"ר ישראל אייכלר:</w:t>
      </w:r>
      <w:r w:rsidRPr="00472CFB">
        <w:rPr>
          <w:rStyle w:val="TagStyle"/>
          <w:rtl/>
        </w:rPr>
        <w:t xml:space="preserve"> </w:t>
      </w:r>
      <w:r w:rsidRPr="00336FD5">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p>
    <w:p w:rsidR="00513DF7" w:rsidRDefault="00513DF7" w:rsidP="00BA73B6">
      <w:pPr>
        <w:pStyle w:val="-"/>
        <w:rPr>
          <w:rtl/>
        </w:rPr>
      </w:pPr>
      <w:bookmarkStart w:id="12060" w:name="ET_speakercontinue_5809_36"/>
      <w:r w:rsidRPr="00336FD5">
        <w:rPr>
          <w:rStyle w:val="TagStyle"/>
          <w:rtl/>
        </w:rPr>
        <w:t xml:space="preserve"> &lt;&lt; דובר_המשך &gt;&gt;</w:t>
      </w:r>
      <w:r w:rsidRPr="00472CFB">
        <w:rPr>
          <w:rStyle w:val="TagStyle"/>
          <w:rtl/>
        </w:rPr>
        <w:t xml:space="preserve"> </w:t>
      </w:r>
      <w:r>
        <w:rPr>
          <w:rtl/>
        </w:rPr>
        <w:t>מיכל שיר סגמן (יש עתיד):</w:t>
      </w:r>
      <w:r w:rsidRPr="00472CFB">
        <w:rPr>
          <w:rStyle w:val="TagStyle"/>
          <w:rtl/>
        </w:rPr>
        <w:t xml:space="preserve"> </w:t>
      </w:r>
      <w:r w:rsidRPr="00336FD5">
        <w:rPr>
          <w:rStyle w:val="TagStyle"/>
          <w:rtl/>
        </w:rPr>
        <w:t>&lt;&lt; דובר_המשך &gt;&gt;</w:t>
      </w:r>
      <w:r>
        <w:rPr>
          <w:rtl/>
        </w:rPr>
        <w:t xml:space="preserve">   </w:t>
      </w:r>
      <w:bookmarkEnd w:id="12060"/>
    </w:p>
    <w:p w:rsidR="00513DF7" w:rsidRDefault="00513DF7" w:rsidP="00DA3834">
      <w:pPr>
        <w:rPr>
          <w:rtl/>
        </w:rPr>
      </w:pPr>
    </w:p>
    <w:p w:rsidR="00513DF7" w:rsidRDefault="00513DF7" w:rsidP="00BA73B6">
      <w:pPr>
        <w:rPr>
          <w:rtl/>
        </w:rPr>
      </w:pPr>
      <w:r>
        <w:rPr>
          <w:rFonts w:hint="cs"/>
          <w:rtl/>
        </w:rPr>
        <w:t xml:space="preserve">- - </w:t>
      </w:r>
      <w:r>
        <w:rPr>
          <w:rtl/>
        </w:rPr>
        <w:t xml:space="preserve">ואחרי </w:t>
      </w:r>
      <w:bookmarkStart w:id="12061" w:name="_ETM_Q31_618860"/>
      <w:bookmarkEnd w:id="12061"/>
      <w:r>
        <w:rPr>
          <w:rtl/>
        </w:rPr>
        <w:t xml:space="preserve">הבחירות </w:t>
      </w:r>
      <w:bookmarkStart w:id="12062" w:name="_ETM_Q31_619580"/>
      <w:bookmarkStart w:id="12063" w:name="_ETM_Q31_619819"/>
      <w:bookmarkStart w:id="12064" w:name="_ETM_Q31_620599"/>
      <w:bookmarkEnd w:id="12062"/>
      <w:bookmarkEnd w:id="12063"/>
      <w:bookmarkEnd w:id="12064"/>
      <w:r>
        <w:rPr>
          <w:rFonts w:hint="cs"/>
          <w:rtl/>
        </w:rPr>
        <w:t>גם של</w:t>
      </w:r>
      <w:r>
        <w:rPr>
          <w:rtl/>
        </w:rPr>
        <w:t xml:space="preserve"> </w:t>
      </w:r>
      <w:bookmarkStart w:id="12065" w:name="_ETM_Q31_620690"/>
      <w:bookmarkEnd w:id="12065"/>
      <w:r>
        <w:rPr>
          <w:rtl/>
        </w:rPr>
        <w:t xml:space="preserve">הפרת </w:t>
      </w:r>
      <w:bookmarkStart w:id="12066" w:name="_ETM_Q31_621530"/>
      <w:bookmarkEnd w:id="12066"/>
      <w:r>
        <w:rPr>
          <w:rtl/>
        </w:rPr>
        <w:t>אמונים</w:t>
      </w:r>
      <w:r>
        <w:rPr>
          <w:rFonts w:hint="cs"/>
          <w:rtl/>
        </w:rPr>
        <w:t>.</w:t>
      </w:r>
      <w:r>
        <w:rPr>
          <w:rtl/>
        </w:rPr>
        <w:t xml:space="preserve"> </w:t>
      </w:r>
      <w:bookmarkStart w:id="12067" w:name="_ETM_Q31_622129"/>
      <w:bookmarkEnd w:id="12067"/>
    </w:p>
    <w:p w:rsidR="00513DF7" w:rsidRDefault="00513DF7" w:rsidP="00BA73B6">
      <w:pPr>
        <w:rPr>
          <w:rtl/>
        </w:rPr>
      </w:pPr>
    </w:p>
    <w:p w:rsidR="00513DF7" w:rsidRDefault="00513DF7" w:rsidP="00BA73B6">
      <w:pPr>
        <w:pStyle w:val="af8"/>
        <w:rPr>
          <w:rtl/>
        </w:rPr>
      </w:pPr>
      <w:bookmarkStart w:id="12068" w:name="ET_yor_6129_37"/>
      <w:r w:rsidRPr="00336FD5">
        <w:rPr>
          <w:rStyle w:val="TagStyle"/>
          <w:rtl/>
        </w:rPr>
        <w:t xml:space="preserve"> &lt;&lt; יור &gt;&gt;</w:t>
      </w:r>
      <w:r w:rsidRPr="00B07F9A">
        <w:rPr>
          <w:rStyle w:val="TagStyle"/>
          <w:rtl/>
        </w:rPr>
        <w:t xml:space="preserve"> </w:t>
      </w:r>
      <w:r>
        <w:rPr>
          <w:rtl/>
        </w:rPr>
        <w:t>היו"ר ישראל אייכלר:</w:t>
      </w:r>
      <w:r w:rsidRPr="00B07F9A">
        <w:rPr>
          <w:rStyle w:val="TagStyle"/>
          <w:rtl/>
        </w:rPr>
        <w:t xml:space="preserve"> </w:t>
      </w:r>
      <w:r w:rsidRPr="00336FD5">
        <w:rPr>
          <w:rStyle w:val="TagStyle"/>
          <w:rtl/>
        </w:rPr>
        <w:t>&lt;&lt; יור &gt;&gt;</w:t>
      </w:r>
      <w:r>
        <w:rPr>
          <w:rtl/>
        </w:rPr>
        <w:t xml:space="preserve">   </w:t>
      </w:r>
      <w:bookmarkEnd w:id="12068"/>
    </w:p>
    <w:p w:rsidR="00513DF7" w:rsidRDefault="00513DF7" w:rsidP="00DA3834">
      <w:pPr>
        <w:rPr>
          <w:rtl/>
        </w:rPr>
      </w:pPr>
    </w:p>
    <w:p w:rsidR="00513DF7" w:rsidRDefault="00513DF7" w:rsidP="00BA73B6">
      <w:pPr>
        <w:rPr>
          <w:rtl/>
        </w:rPr>
      </w:pPr>
      <w:bookmarkStart w:id="12069" w:name="_ETM_Q31_619000"/>
      <w:bookmarkEnd w:id="12069"/>
      <w:r>
        <w:rPr>
          <w:rFonts w:hint="cs"/>
          <w:rtl/>
        </w:rPr>
        <w:t xml:space="preserve">תודה רבה. אני צריך לבקש מהסדרנים להוריד אותך? </w:t>
      </w:r>
    </w:p>
    <w:p w:rsidR="00513DF7" w:rsidRDefault="00513DF7" w:rsidP="00BA73B6">
      <w:pPr>
        <w:rPr>
          <w:rtl/>
        </w:rPr>
      </w:pPr>
      <w:bookmarkStart w:id="12070" w:name="_ETM_Q31_623000"/>
      <w:bookmarkEnd w:id="12070"/>
    </w:p>
    <w:p w:rsidR="00513DF7" w:rsidRDefault="00513DF7" w:rsidP="00BA73B6">
      <w:pPr>
        <w:pStyle w:val="-"/>
        <w:rPr>
          <w:rtl/>
        </w:rPr>
      </w:pPr>
      <w:bookmarkStart w:id="12071" w:name="ET_speakercontinue_5809_38"/>
      <w:r w:rsidRPr="00336FD5">
        <w:rPr>
          <w:rStyle w:val="TagStyle"/>
          <w:rtl/>
        </w:rPr>
        <w:t xml:space="preserve"> &lt;&lt; דובר_המשך &gt;&gt;</w:t>
      </w:r>
      <w:r w:rsidRPr="00B07F9A">
        <w:rPr>
          <w:rStyle w:val="TagStyle"/>
          <w:rtl/>
        </w:rPr>
        <w:t xml:space="preserve"> </w:t>
      </w:r>
      <w:r>
        <w:rPr>
          <w:rtl/>
        </w:rPr>
        <w:t>מיכל שיר סגמן (יש עתיד):</w:t>
      </w:r>
      <w:r w:rsidRPr="00B07F9A">
        <w:rPr>
          <w:rStyle w:val="TagStyle"/>
          <w:rtl/>
        </w:rPr>
        <w:t xml:space="preserve"> </w:t>
      </w:r>
      <w:r w:rsidRPr="00336FD5">
        <w:rPr>
          <w:rStyle w:val="TagStyle"/>
          <w:rtl/>
        </w:rPr>
        <w:t>&lt;&lt; דובר_המשך &gt;&gt;</w:t>
      </w:r>
      <w:r>
        <w:rPr>
          <w:rtl/>
        </w:rPr>
        <w:t xml:space="preserve">   </w:t>
      </w:r>
      <w:bookmarkEnd w:id="12071"/>
    </w:p>
    <w:p w:rsidR="00513DF7" w:rsidRDefault="00513DF7" w:rsidP="00DA3834">
      <w:pPr>
        <w:rPr>
          <w:rtl/>
        </w:rPr>
      </w:pPr>
    </w:p>
    <w:p w:rsidR="00513DF7" w:rsidRDefault="00513DF7" w:rsidP="00BA73B6">
      <w:pPr>
        <w:rPr>
          <w:rtl/>
        </w:rPr>
      </w:pPr>
      <w:bookmarkStart w:id="12072" w:name="_ETM_Q31_624000"/>
      <w:bookmarkEnd w:id="12072"/>
      <w:r>
        <w:rPr>
          <w:rFonts w:hint="cs"/>
          <w:rtl/>
        </w:rPr>
        <w:t xml:space="preserve">תודה רבה. </w:t>
      </w:r>
      <w:bookmarkStart w:id="12073" w:name="_ETM_Q31_622220"/>
      <w:bookmarkStart w:id="12074" w:name="_ETM_Q31_622459"/>
      <w:bookmarkStart w:id="12075" w:name="_ETM_Q31_622580"/>
      <w:bookmarkStart w:id="12076" w:name="_ETM_Q31_623180"/>
      <w:bookmarkEnd w:id="12073"/>
      <w:bookmarkEnd w:id="12074"/>
      <w:bookmarkEnd w:id="12075"/>
      <w:bookmarkEnd w:id="12076"/>
      <w:r>
        <w:rPr>
          <w:rtl/>
        </w:rPr>
        <w:t xml:space="preserve">האמת </w:t>
      </w:r>
      <w:bookmarkStart w:id="12077" w:name="_ETM_Q31_623720"/>
      <w:bookmarkEnd w:id="12077"/>
      <w:r>
        <w:rPr>
          <w:rtl/>
        </w:rPr>
        <w:t>כואבת</w:t>
      </w:r>
      <w:r>
        <w:rPr>
          <w:rFonts w:hint="cs"/>
          <w:rtl/>
        </w:rPr>
        <w:t>,</w:t>
      </w:r>
      <w:r>
        <w:rPr>
          <w:rtl/>
        </w:rPr>
        <w:t xml:space="preserve"> </w:t>
      </w:r>
      <w:bookmarkStart w:id="12078" w:name="_ETM_Q31_624140"/>
      <w:bookmarkEnd w:id="12078"/>
      <w:r>
        <w:rPr>
          <w:rtl/>
        </w:rPr>
        <w:t xml:space="preserve">אדוני </w:t>
      </w:r>
      <w:bookmarkStart w:id="12079" w:name="_ETM_Q31_624470"/>
      <w:bookmarkEnd w:id="12079"/>
      <w:r>
        <w:rPr>
          <w:rtl/>
        </w:rPr>
        <w:t>היושב-ראש</w:t>
      </w:r>
      <w:r>
        <w:rPr>
          <w:rFonts w:hint="cs"/>
          <w:rtl/>
        </w:rPr>
        <w:t>.</w:t>
      </w:r>
      <w:r>
        <w:rPr>
          <w:rtl/>
        </w:rPr>
        <w:t xml:space="preserve"> </w:t>
      </w:r>
      <w:bookmarkStart w:id="12080" w:name="_ETM_Q31_625160"/>
      <w:bookmarkEnd w:id="12080"/>
      <w:r>
        <w:rPr>
          <w:rtl/>
        </w:rPr>
        <w:t xml:space="preserve">אנחנו </w:t>
      </w:r>
      <w:bookmarkStart w:id="12081" w:name="_ETM_Q31_625519"/>
      <w:bookmarkEnd w:id="12081"/>
      <w:r>
        <w:rPr>
          <w:rtl/>
        </w:rPr>
        <w:t xml:space="preserve">לא </w:t>
      </w:r>
      <w:bookmarkStart w:id="12082" w:name="_ETM_Q31_625670"/>
      <w:bookmarkEnd w:id="12082"/>
      <w:r>
        <w:rPr>
          <w:rtl/>
        </w:rPr>
        <w:t xml:space="preserve">ניתן </w:t>
      </w:r>
      <w:bookmarkStart w:id="12083" w:name="_ETM_Q31_625940"/>
      <w:bookmarkEnd w:id="12083"/>
      <w:r>
        <w:rPr>
          <w:rtl/>
        </w:rPr>
        <w:t xml:space="preserve">לכם </w:t>
      </w:r>
      <w:bookmarkStart w:id="12084" w:name="_ETM_Q31_626180"/>
      <w:bookmarkEnd w:id="12084"/>
      <w:r>
        <w:rPr>
          <w:rtl/>
        </w:rPr>
        <w:t xml:space="preserve">להרוס </w:t>
      </w:r>
      <w:bookmarkStart w:id="12085" w:name="_ETM_Q31_626480"/>
      <w:bookmarkEnd w:id="12085"/>
      <w:r>
        <w:rPr>
          <w:rtl/>
        </w:rPr>
        <w:t xml:space="preserve">פה </w:t>
      </w:r>
      <w:bookmarkStart w:id="12086" w:name="_ETM_Q31_626629"/>
      <w:bookmarkEnd w:id="12086"/>
      <w:r>
        <w:rPr>
          <w:rtl/>
        </w:rPr>
        <w:t xml:space="preserve">את </w:t>
      </w:r>
      <w:bookmarkStart w:id="12087" w:name="_ETM_Q31_626690"/>
      <w:bookmarkEnd w:id="12087"/>
      <w:r>
        <w:rPr>
          <w:rtl/>
        </w:rPr>
        <w:t>המדינה</w:t>
      </w:r>
      <w:r>
        <w:rPr>
          <w:rFonts w:hint="cs"/>
          <w:rtl/>
        </w:rPr>
        <w:t>,</w:t>
      </w:r>
      <w:r>
        <w:rPr>
          <w:rtl/>
        </w:rPr>
        <w:t xml:space="preserve"> </w:t>
      </w:r>
      <w:bookmarkStart w:id="12088" w:name="_ETM_Q31_627080"/>
      <w:bookmarkEnd w:id="12088"/>
      <w:r>
        <w:rPr>
          <w:rtl/>
        </w:rPr>
        <w:t xml:space="preserve">תודה </w:t>
      </w:r>
      <w:bookmarkStart w:id="12089" w:name="_ETM_Q31_627349"/>
      <w:bookmarkEnd w:id="12089"/>
      <w:r>
        <w:rPr>
          <w:rtl/>
        </w:rPr>
        <w:t>רבה</w:t>
      </w:r>
      <w:r>
        <w:rPr>
          <w:rFonts w:hint="cs"/>
          <w:rtl/>
        </w:rPr>
        <w:t>.</w:t>
      </w:r>
    </w:p>
    <w:p w:rsidR="00513DF7" w:rsidRDefault="00513DF7" w:rsidP="00BA73B6">
      <w:pPr>
        <w:rPr>
          <w:rtl/>
        </w:rPr>
      </w:pPr>
    </w:p>
    <w:p w:rsidR="00513DF7" w:rsidRDefault="00513DF7" w:rsidP="00BA73B6">
      <w:pPr>
        <w:pStyle w:val="af8"/>
        <w:rPr>
          <w:rtl/>
        </w:rPr>
      </w:pPr>
      <w:bookmarkStart w:id="12090" w:name="ET_yor_6129_39"/>
      <w:r w:rsidRPr="00336FD5">
        <w:rPr>
          <w:rStyle w:val="TagStyle"/>
          <w:rtl/>
        </w:rPr>
        <w:t xml:space="preserve"> &lt;&lt; יור &gt;&gt;</w:t>
      </w:r>
      <w:r w:rsidRPr="00B07F9A">
        <w:rPr>
          <w:rStyle w:val="TagStyle"/>
          <w:rtl/>
        </w:rPr>
        <w:t xml:space="preserve"> </w:t>
      </w:r>
      <w:r>
        <w:rPr>
          <w:rtl/>
        </w:rPr>
        <w:t>היו"ר ישראל אייכלר:</w:t>
      </w:r>
      <w:r w:rsidRPr="00B07F9A">
        <w:rPr>
          <w:rStyle w:val="TagStyle"/>
          <w:rtl/>
        </w:rPr>
        <w:t xml:space="preserve"> </w:t>
      </w:r>
      <w:r w:rsidRPr="00336FD5">
        <w:rPr>
          <w:rStyle w:val="TagStyle"/>
          <w:rtl/>
        </w:rPr>
        <w:t>&lt;&lt; יור &gt;&gt;</w:t>
      </w:r>
      <w:r>
        <w:rPr>
          <w:rtl/>
        </w:rPr>
        <w:t xml:space="preserve">   </w:t>
      </w:r>
      <w:bookmarkEnd w:id="12090"/>
    </w:p>
    <w:p w:rsidR="00513DF7" w:rsidRDefault="00513DF7" w:rsidP="00DA3834">
      <w:pPr>
        <w:rPr>
          <w:rtl/>
        </w:rPr>
      </w:pPr>
    </w:p>
    <w:p w:rsidR="00513DF7" w:rsidRDefault="00513DF7" w:rsidP="00BA73B6">
      <w:pPr>
        <w:rPr>
          <w:rtl/>
        </w:rPr>
      </w:pPr>
      <w:bookmarkStart w:id="12091" w:name="_ETM_Q31_627530"/>
      <w:bookmarkEnd w:id="12091"/>
      <w:r>
        <w:rPr>
          <w:rtl/>
        </w:rPr>
        <w:t xml:space="preserve">אני </w:t>
      </w:r>
      <w:bookmarkStart w:id="12092" w:name="_ETM_Q31_627799"/>
      <w:bookmarkEnd w:id="12092"/>
      <w:r>
        <w:rPr>
          <w:rtl/>
        </w:rPr>
        <w:t xml:space="preserve">רוצה </w:t>
      </w:r>
      <w:bookmarkStart w:id="12093" w:name="_ETM_Q31_628069"/>
      <w:bookmarkEnd w:id="12093"/>
      <w:r>
        <w:rPr>
          <w:rtl/>
        </w:rPr>
        <w:t xml:space="preserve">להגיד </w:t>
      </w:r>
      <w:bookmarkStart w:id="12094" w:name="_ETM_Q31_628430"/>
      <w:bookmarkEnd w:id="12094"/>
      <w:r>
        <w:rPr>
          <w:rtl/>
        </w:rPr>
        <w:t>ל</w:t>
      </w:r>
      <w:r>
        <w:rPr>
          <w:rFonts w:hint="cs"/>
          <w:rtl/>
        </w:rPr>
        <w:t>ך</w:t>
      </w:r>
      <w:r>
        <w:rPr>
          <w:rtl/>
        </w:rPr>
        <w:t xml:space="preserve"> </w:t>
      </w:r>
      <w:bookmarkStart w:id="12095" w:name="_ETM_Q31_628610"/>
      <w:bookmarkEnd w:id="12095"/>
      <w:r>
        <w:rPr>
          <w:rtl/>
        </w:rPr>
        <w:t xml:space="preserve">שאת </w:t>
      </w:r>
      <w:bookmarkStart w:id="12096" w:name="_ETM_Q31_629060"/>
      <w:bookmarkEnd w:id="12096"/>
      <w:r>
        <w:rPr>
          <w:rtl/>
        </w:rPr>
        <w:t xml:space="preserve">מדברת </w:t>
      </w:r>
      <w:bookmarkStart w:id="12097" w:name="_ETM_Q31_629450"/>
      <w:bookmarkEnd w:id="12097"/>
      <w:r>
        <w:rPr>
          <w:rtl/>
        </w:rPr>
        <w:t xml:space="preserve">על </w:t>
      </w:r>
      <w:bookmarkStart w:id="12098" w:name="_ETM_Q31_629569"/>
      <w:bookmarkEnd w:id="12098"/>
      <w:r>
        <w:rPr>
          <w:rtl/>
        </w:rPr>
        <w:t xml:space="preserve">ההלכה </w:t>
      </w:r>
      <w:bookmarkStart w:id="12099" w:name="_ETM_Q31_630019"/>
      <w:bookmarkEnd w:id="12099"/>
      <w:r>
        <w:rPr>
          <w:rtl/>
        </w:rPr>
        <w:t>היהודית</w:t>
      </w:r>
      <w:r>
        <w:rPr>
          <w:rFonts w:hint="cs"/>
          <w:rtl/>
        </w:rPr>
        <w:t>.</w:t>
      </w:r>
      <w:r>
        <w:rPr>
          <w:rtl/>
        </w:rPr>
        <w:t xml:space="preserve"> </w:t>
      </w:r>
      <w:bookmarkStart w:id="12100" w:name="_ETM_Q31_630500"/>
      <w:bookmarkEnd w:id="12100"/>
      <w:r>
        <w:rPr>
          <w:rtl/>
        </w:rPr>
        <w:t xml:space="preserve">בלי </w:t>
      </w:r>
      <w:bookmarkStart w:id="12101" w:name="_ETM_Q31_630680"/>
      <w:bookmarkEnd w:id="12101"/>
      <w:r>
        <w:rPr>
          <w:rtl/>
        </w:rPr>
        <w:t xml:space="preserve">ההלכה </w:t>
      </w:r>
      <w:bookmarkStart w:id="12102" w:name="_ETM_Q31_631099"/>
      <w:bookmarkEnd w:id="12102"/>
      <w:r>
        <w:rPr>
          <w:rtl/>
        </w:rPr>
        <w:t xml:space="preserve">היהודית </w:t>
      </w:r>
      <w:bookmarkStart w:id="12103" w:name="_ETM_Q31_631459"/>
      <w:bookmarkEnd w:id="12103"/>
      <w:r>
        <w:rPr>
          <w:rtl/>
        </w:rPr>
        <w:t xml:space="preserve">אין </w:t>
      </w:r>
      <w:bookmarkStart w:id="12104" w:name="_ETM_Q31_631549"/>
      <w:bookmarkEnd w:id="12104"/>
      <w:r>
        <w:rPr>
          <w:rtl/>
        </w:rPr>
        <w:t xml:space="preserve">לך </w:t>
      </w:r>
      <w:bookmarkStart w:id="12105" w:name="_ETM_Q31_631670"/>
      <w:bookmarkEnd w:id="12105"/>
      <w:r>
        <w:rPr>
          <w:rtl/>
        </w:rPr>
        <w:t xml:space="preserve">שום </w:t>
      </w:r>
      <w:bookmarkStart w:id="12106" w:name="_ETM_Q31_631940"/>
      <w:bookmarkEnd w:id="12106"/>
      <w:r>
        <w:rPr>
          <w:rtl/>
        </w:rPr>
        <w:t xml:space="preserve">זכות </w:t>
      </w:r>
      <w:bookmarkStart w:id="12107" w:name="_ETM_Q31_632329"/>
      <w:bookmarkEnd w:id="12107"/>
      <w:r>
        <w:rPr>
          <w:rtl/>
        </w:rPr>
        <w:t xml:space="preserve">בארץ </w:t>
      </w:r>
      <w:bookmarkStart w:id="12108" w:name="_ETM_Q31_632734"/>
      <w:bookmarkEnd w:id="12108"/>
      <w:r>
        <w:rPr>
          <w:rtl/>
        </w:rPr>
        <w:t>ישראל</w:t>
      </w:r>
      <w:r>
        <w:rPr>
          <w:rFonts w:hint="cs"/>
          <w:rtl/>
        </w:rPr>
        <w:t>,</w:t>
      </w:r>
      <w:r>
        <w:rPr>
          <w:rtl/>
        </w:rPr>
        <w:t xml:space="preserve"> </w:t>
      </w:r>
      <w:bookmarkStart w:id="12109" w:name="_ETM_Q31_633140"/>
      <w:bookmarkEnd w:id="12109"/>
      <w:r>
        <w:rPr>
          <w:rtl/>
        </w:rPr>
        <w:t xml:space="preserve">לא </w:t>
      </w:r>
      <w:bookmarkStart w:id="12110" w:name="_ETM_Q31_633260"/>
      <w:bookmarkEnd w:id="12110"/>
      <w:r>
        <w:rPr>
          <w:rtl/>
        </w:rPr>
        <w:t xml:space="preserve">לך </w:t>
      </w:r>
      <w:bookmarkStart w:id="12111" w:name="_ETM_Q31_633500"/>
      <w:bookmarkEnd w:id="12111"/>
      <w:r>
        <w:rPr>
          <w:rtl/>
        </w:rPr>
        <w:t xml:space="preserve">ולא </w:t>
      </w:r>
      <w:bookmarkStart w:id="12112" w:name="_ETM_Q31_633680"/>
      <w:bookmarkEnd w:id="12112"/>
      <w:r>
        <w:rPr>
          <w:rtl/>
        </w:rPr>
        <w:t xml:space="preserve">מדינת </w:t>
      </w:r>
      <w:bookmarkStart w:id="12113" w:name="_ETM_Q31_634040"/>
      <w:bookmarkEnd w:id="12113"/>
      <w:r>
        <w:rPr>
          <w:rtl/>
        </w:rPr>
        <w:t>ישראל</w:t>
      </w:r>
      <w:r>
        <w:rPr>
          <w:rFonts w:hint="cs"/>
          <w:rtl/>
        </w:rPr>
        <w:t>.</w:t>
      </w:r>
    </w:p>
    <w:p w:rsidR="00513DF7" w:rsidRDefault="00513DF7" w:rsidP="00BA73B6">
      <w:pPr>
        <w:rPr>
          <w:rtl/>
        </w:rPr>
      </w:pPr>
      <w:bookmarkStart w:id="12114" w:name="_ETM_Q31_631000"/>
      <w:bookmarkEnd w:id="12114"/>
    </w:p>
    <w:p w:rsidR="00513DF7" w:rsidRDefault="00513DF7" w:rsidP="00BA73B6">
      <w:pPr>
        <w:pStyle w:val="af6"/>
        <w:rPr>
          <w:rtl/>
        </w:rPr>
      </w:pPr>
      <w:bookmarkStart w:id="12115" w:name="ET_interruption_5809_40"/>
      <w:r w:rsidRPr="00336FD5">
        <w:rPr>
          <w:rStyle w:val="TagStyle"/>
          <w:rtl/>
        </w:rPr>
        <w:t xml:space="preserve"> &lt;&lt; קריאה &gt;&gt;</w:t>
      </w:r>
      <w:r w:rsidRPr="00B07F9A">
        <w:rPr>
          <w:rStyle w:val="TagStyle"/>
          <w:rtl/>
        </w:rPr>
        <w:t xml:space="preserve"> </w:t>
      </w:r>
      <w:r>
        <w:rPr>
          <w:rtl/>
        </w:rPr>
        <w:t>מיכל שיר סגמן (יש עתיד):</w:t>
      </w:r>
      <w:r w:rsidRPr="00B07F9A">
        <w:rPr>
          <w:rStyle w:val="TagStyle"/>
          <w:rtl/>
        </w:rPr>
        <w:t xml:space="preserve"> </w:t>
      </w:r>
      <w:r w:rsidRPr="00336FD5">
        <w:rPr>
          <w:rStyle w:val="TagStyle"/>
          <w:rtl/>
        </w:rPr>
        <w:t>&lt;&lt; קריאה &gt;&gt;</w:t>
      </w:r>
      <w:r>
        <w:rPr>
          <w:rtl/>
        </w:rPr>
        <w:t xml:space="preserve">   </w:t>
      </w:r>
      <w:bookmarkEnd w:id="12115"/>
    </w:p>
    <w:p w:rsidR="00513DF7" w:rsidRDefault="00513DF7" w:rsidP="00DA3834">
      <w:pPr>
        <w:rPr>
          <w:rtl/>
        </w:rPr>
      </w:pPr>
    </w:p>
    <w:p w:rsidR="00513DF7" w:rsidRDefault="00513DF7" w:rsidP="00BA73B6">
      <w:pPr>
        <w:rPr>
          <w:rtl/>
        </w:rPr>
      </w:pPr>
      <w:r>
        <w:rPr>
          <w:rFonts w:hint="cs"/>
          <w:rtl/>
        </w:rPr>
        <w:t>היהדות היא תורת חיים</w:t>
      </w:r>
      <w:bookmarkStart w:id="12116" w:name="_ETM_Q31_628000"/>
      <w:bookmarkEnd w:id="12116"/>
      <w:r>
        <w:rPr>
          <w:rFonts w:hint="cs"/>
          <w:rtl/>
        </w:rPr>
        <w:t xml:space="preserve">. זה לא לכלוא נשים - - - </w:t>
      </w:r>
    </w:p>
    <w:p w:rsidR="00513DF7" w:rsidRDefault="00513DF7" w:rsidP="00BA73B6">
      <w:pPr>
        <w:rPr>
          <w:rtl/>
        </w:rPr>
      </w:pPr>
    </w:p>
    <w:p w:rsidR="00513DF7" w:rsidRDefault="00513DF7" w:rsidP="00BA73B6">
      <w:pPr>
        <w:pStyle w:val="af8"/>
        <w:rPr>
          <w:rtl/>
        </w:rPr>
      </w:pPr>
      <w:bookmarkStart w:id="12117" w:name="ET_yor_6129_41"/>
      <w:r w:rsidRPr="00336FD5">
        <w:rPr>
          <w:rStyle w:val="TagStyle"/>
          <w:rtl/>
        </w:rPr>
        <w:t xml:space="preserve"> &lt;&lt; יור &gt;&gt;</w:t>
      </w:r>
      <w:r w:rsidRPr="00B07F9A">
        <w:rPr>
          <w:rStyle w:val="TagStyle"/>
          <w:rtl/>
        </w:rPr>
        <w:t xml:space="preserve"> </w:t>
      </w:r>
      <w:r>
        <w:rPr>
          <w:rtl/>
        </w:rPr>
        <w:t>היו"ר ישראל אייכלר:</w:t>
      </w:r>
      <w:r w:rsidRPr="00B07F9A">
        <w:rPr>
          <w:rStyle w:val="TagStyle"/>
          <w:rtl/>
        </w:rPr>
        <w:t xml:space="preserve"> </w:t>
      </w:r>
      <w:r w:rsidRPr="00336FD5">
        <w:rPr>
          <w:rStyle w:val="TagStyle"/>
          <w:rtl/>
        </w:rPr>
        <w:t>&lt;&lt; יור &gt;&gt;</w:t>
      </w:r>
      <w:r>
        <w:rPr>
          <w:rtl/>
        </w:rPr>
        <w:t xml:space="preserve">   </w:t>
      </w:r>
      <w:bookmarkEnd w:id="12117"/>
    </w:p>
    <w:p w:rsidR="00513DF7" w:rsidRDefault="00513DF7" w:rsidP="00DA3834">
      <w:pPr>
        <w:rPr>
          <w:rtl/>
        </w:rPr>
      </w:pPr>
    </w:p>
    <w:p w:rsidR="00513DF7" w:rsidRDefault="00513DF7" w:rsidP="00BA73B6">
      <w:pPr>
        <w:rPr>
          <w:rtl/>
        </w:rPr>
      </w:pPr>
      <w:bookmarkStart w:id="12118" w:name="_ETM_Q31_633000"/>
      <w:bookmarkEnd w:id="12118"/>
      <w:r>
        <w:rPr>
          <w:rFonts w:hint="cs"/>
          <w:rtl/>
        </w:rPr>
        <w:t>אז את לא יכולה לעמוד פה</w:t>
      </w:r>
      <w:bookmarkStart w:id="12119" w:name="_ETM_Q31_639000"/>
      <w:bookmarkEnd w:id="12119"/>
      <w:r>
        <w:rPr>
          <w:rFonts w:hint="cs"/>
          <w:rtl/>
        </w:rPr>
        <w:t xml:space="preserve"> ולהתחצף להלכה היהודית</w:t>
      </w:r>
      <w:bookmarkStart w:id="12120" w:name="_ETM_Q31_634489"/>
      <w:bookmarkEnd w:id="12120"/>
      <w:r>
        <w:rPr>
          <w:rFonts w:hint="cs"/>
          <w:rtl/>
        </w:rPr>
        <w:t xml:space="preserve"> - - </w:t>
      </w:r>
    </w:p>
    <w:p w:rsidR="00513DF7" w:rsidRDefault="00513DF7" w:rsidP="00BA73B6">
      <w:pPr>
        <w:rPr>
          <w:rtl/>
        </w:rPr>
      </w:pPr>
    </w:p>
    <w:p w:rsidR="00513DF7" w:rsidRDefault="00513DF7" w:rsidP="00BA73B6">
      <w:pPr>
        <w:pStyle w:val="af6"/>
        <w:rPr>
          <w:rtl/>
        </w:rPr>
      </w:pPr>
      <w:bookmarkStart w:id="12121" w:name="ET_interruption_5809_42"/>
      <w:r w:rsidRPr="00336FD5">
        <w:rPr>
          <w:rStyle w:val="TagStyle"/>
          <w:rtl/>
        </w:rPr>
        <w:t xml:space="preserve"> &lt;&lt; קריאה &gt;&gt;</w:t>
      </w:r>
      <w:r w:rsidRPr="00B07F9A">
        <w:rPr>
          <w:rStyle w:val="TagStyle"/>
          <w:rtl/>
        </w:rPr>
        <w:t xml:space="preserve"> </w:t>
      </w:r>
      <w:r>
        <w:rPr>
          <w:rtl/>
        </w:rPr>
        <w:t>מיכל שיר סגמן (יש עתיד):</w:t>
      </w:r>
      <w:r w:rsidRPr="00B07F9A">
        <w:rPr>
          <w:rStyle w:val="TagStyle"/>
          <w:rtl/>
        </w:rPr>
        <w:t xml:space="preserve"> </w:t>
      </w:r>
      <w:r w:rsidRPr="00336FD5">
        <w:rPr>
          <w:rStyle w:val="TagStyle"/>
          <w:rtl/>
        </w:rPr>
        <w:t>&lt;&lt; קריאה &gt;&gt;</w:t>
      </w:r>
      <w:r>
        <w:rPr>
          <w:rtl/>
        </w:rPr>
        <w:t xml:space="preserve">   </w:t>
      </w:r>
      <w:bookmarkEnd w:id="12121"/>
    </w:p>
    <w:p w:rsidR="00513DF7" w:rsidRDefault="00513DF7" w:rsidP="00DA3834">
      <w:pPr>
        <w:rPr>
          <w:rtl/>
        </w:rPr>
      </w:pPr>
    </w:p>
    <w:p w:rsidR="00513DF7" w:rsidRDefault="00513DF7" w:rsidP="00BA73B6">
      <w:pPr>
        <w:rPr>
          <w:rtl/>
        </w:rPr>
      </w:pPr>
      <w:r>
        <w:rPr>
          <w:rFonts w:hint="cs"/>
          <w:rtl/>
        </w:rPr>
        <w:t>אני יכולה לעשות מה</w:t>
      </w:r>
      <w:bookmarkStart w:id="12122" w:name="_ETM_Q31_636000"/>
      <w:bookmarkEnd w:id="12122"/>
      <w:r>
        <w:rPr>
          <w:rFonts w:hint="cs"/>
          <w:rtl/>
        </w:rPr>
        <w:t xml:space="preserve"> שאני רוצה.</w:t>
      </w:r>
    </w:p>
    <w:p w:rsidR="00513DF7" w:rsidRDefault="00513DF7" w:rsidP="00BA73B6">
      <w:pPr>
        <w:rPr>
          <w:rtl/>
        </w:rPr>
      </w:pPr>
    </w:p>
    <w:p w:rsidR="00513DF7" w:rsidRDefault="00513DF7" w:rsidP="00BA73B6">
      <w:pPr>
        <w:pStyle w:val="af8"/>
        <w:rPr>
          <w:rtl/>
        </w:rPr>
      </w:pPr>
      <w:bookmarkStart w:id="12123" w:name="ET_yor_6129_43"/>
      <w:r w:rsidRPr="00336FD5">
        <w:rPr>
          <w:rStyle w:val="TagStyle"/>
          <w:rtl/>
        </w:rPr>
        <w:t xml:space="preserve"> &lt;&lt; יור &gt;&gt;</w:t>
      </w:r>
      <w:r w:rsidRPr="00B07F9A">
        <w:rPr>
          <w:rStyle w:val="TagStyle"/>
          <w:rtl/>
        </w:rPr>
        <w:t xml:space="preserve"> </w:t>
      </w:r>
      <w:r>
        <w:rPr>
          <w:rtl/>
        </w:rPr>
        <w:t>היו"ר ישראל אייכלר:</w:t>
      </w:r>
      <w:r w:rsidRPr="00B07F9A">
        <w:rPr>
          <w:rStyle w:val="TagStyle"/>
          <w:rtl/>
        </w:rPr>
        <w:t xml:space="preserve"> </w:t>
      </w:r>
      <w:r w:rsidRPr="00336FD5">
        <w:rPr>
          <w:rStyle w:val="TagStyle"/>
          <w:rtl/>
        </w:rPr>
        <w:t>&lt;&lt; יור &gt;&gt;</w:t>
      </w:r>
      <w:r>
        <w:rPr>
          <w:rtl/>
        </w:rPr>
        <w:t xml:space="preserve">   </w:t>
      </w:r>
      <w:bookmarkEnd w:id="12123"/>
    </w:p>
    <w:p w:rsidR="00513DF7" w:rsidRDefault="00513DF7" w:rsidP="00DA3834">
      <w:pPr>
        <w:rPr>
          <w:rtl/>
        </w:rPr>
      </w:pPr>
    </w:p>
    <w:p w:rsidR="00513DF7" w:rsidRDefault="00513DF7" w:rsidP="00BA73B6">
      <w:pPr>
        <w:rPr>
          <w:rtl/>
        </w:rPr>
      </w:pPr>
      <w:r>
        <w:rPr>
          <w:rFonts w:hint="cs"/>
          <w:rtl/>
        </w:rPr>
        <w:t xml:space="preserve">- - </w:t>
      </w:r>
      <w:bookmarkStart w:id="12124" w:name="_ETM_Q31_634579"/>
      <w:bookmarkStart w:id="12125" w:name="_ETM_Q31_634830"/>
      <w:bookmarkStart w:id="12126" w:name="_ETM_Q31_635550"/>
      <w:bookmarkStart w:id="12127" w:name="_ETM_Q31_635790"/>
      <w:bookmarkStart w:id="12128" w:name="_ETM_Q31_636150"/>
      <w:bookmarkStart w:id="12129" w:name="_ETM_Q31_636720"/>
      <w:bookmarkStart w:id="12130" w:name="_ETM_Q31_637140"/>
      <w:bookmarkStart w:id="12131" w:name="_ETM_Q31_637830"/>
      <w:bookmarkStart w:id="12132" w:name="_ETM_Q31_638640"/>
      <w:bookmarkStart w:id="12133" w:name="_ETM_Q31_639150"/>
      <w:bookmarkStart w:id="12134" w:name="_ETM_Q31_639660"/>
      <w:bookmarkEnd w:id="12124"/>
      <w:bookmarkEnd w:id="12125"/>
      <w:bookmarkEnd w:id="12126"/>
      <w:bookmarkEnd w:id="12127"/>
      <w:bookmarkEnd w:id="12128"/>
      <w:bookmarkEnd w:id="12129"/>
      <w:bookmarkEnd w:id="12130"/>
      <w:bookmarkEnd w:id="12131"/>
      <w:bookmarkEnd w:id="12132"/>
      <w:bookmarkEnd w:id="12133"/>
      <w:bookmarkEnd w:id="12134"/>
      <w:r>
        <w:rPr>
          <w:rFonts w:hint="cs"/>
          <w:rtl/>
        </w:rPr>
        <w:t>ו</w:t>
      </w:r>
      <w:r>
        <w:rPr>
          <w:rtl/>
        </w:rPr>
        <w:t xml:space="preserve">אחר </w:t>
      </w:r>
      <w:bookmarkStart w:id="12135" w:name="_ETM_Q31_640020"/>
      <w:bookmarkEnd w:id="12135"/>
      <w:r>
        <w:rPr>
          <w:rtl/>
        </w:rPr>
        <w:t xml:space="preserve">כך </w:t>
      </w:r>
      <w:bookmarkStart w:id="12136" w:name="_ETM_Q31_640200"/>
      <w:bookmarkEnd w:id="12136"/>
      <w:r>
        <w:rPr>
          <w:rtl/>
        </w:rPr>
        <w:t xml:space="preserve">לדרוש </w:t>
      </w:r>
      <w:bookmarkStart w:id="12137" w:name="_ETM_Q31_641190"/>
      <w:bookmarkEnd w:id="12137"/>
      <w:r>
        <w:rPr>
          <w:rtl/>
        </w:rPr>
        <w:t xml:space="preserve">לדבר </w:t>
      </w:r>
      <w:bookmarkStart w:id="12138" w:name="_ETM_Q31_641820"/>
      <w:bookmarkEnd w:id="12138"/>
      <w:r>
        <w:rPr>
          <w:rtl/>
        </w:rPr>
        <w:t xml:space="preserve">אחרי </w:t>
      </w:r>
      <w:bookmarkStart w:id="12139" w:name="_ETM_Q31_642210"/>
      <w:bookmarkEnd w:id="12139"/>
      <w:r>
        <w:rPr>
          <w:rtl/>
        </w:rPr>
        <w:t xml:space="preserve">הזמן </w:t>
      </w:r>
      <w:bookmarkStart w:id="12140" w:name="_ETM_Q31_642660"/>
      <w:bookmarkEnd w:id="12140"/>
      <w:r>
        <w:rPr>
          <w:rtl/>
        </w:rPr>
        <w:t>שלך</w:t>
      </w:r>
      <w:r>
        <w:rPr>
          <w:rFonts w:hint="cs"/>
          <w:rtl/>
        </w:rPr>
        <w:t>.</w:t>
      </w:r>
    </w:p>
    <w:p w:rsidR="00513DF7" w:rsidRDefault="00513DF7" w:rsidP="00BA73B6">
      <w:pPr>
        <w:rPr>
          <w:rtl/>
        </w:rPr>
      </w:pPr>
    </w:p>
    <w:p w:rsidR="00513DF7" w:rsidRDefault="00513DF7" w:rsidP="00BA73B6">
      <w:pPr>
        <w:pStyle w:val="af6"/>
        <w:rPr>
          <w:rtl/>
        </w:rPr>
      </w:pPr>
      <w:bookmarkStart w:id="12141" w:name="ET_interruption_5809_44"/>
      <w:r w:rsidRPr="00336FD5">
        <w:rPr>
          <w:rStyle w:val="TagStyle"/>
          <w:rtl/>
        </w:rPr>
        <w:t xml:space="preserve"> &lt;&lt; קריאה &gt;&gt;</w:t>
      </w:r>
      <w:r w:rsidRPr="00B07F9A">
        <w:rPr>
          <w:rStyle w:val="TagStyle"/>
          <w:rtl/>
        </w:rPr>
        <w:t xml:space="preserve"> </w:t>
      </w:r>
      <w:r>
        <w:rPr>
          <w:rtl/>
        </w:rPr>
        <w:t>מיכל שיר סגמן (יש עתיד):</w:t>
      </w:r>
      <w:r w:rsidRPr="00B07F9A">
        <w:rPr>
          <w:rStyle w:val="TagStyle"/>
          <w:rtl/>
        </w:rPr>
        <w:t xml:space="preserve"> </w:t>
      </w:r>
      <w:r w:rsidRPr="00336FD5">
        <w:rPr>
          <w:rStyle w:val="TagStyle"/>
          <w:rtl/>
        </w:rPr>
        <w:t>&lt;&lt; קריאה &gt;&gt;</w:t>
      </w:r>
      <w:r>
        <w:rPr>
          <w:rtl/>
        </w:rPr>
        <w:t xml:space="preserve">   </w:t>
      </w:r>
      <w:bookmarkEnd w:id="12141"/>
    </w:p>
    <w:p w:rsidR="00513DF7" w:rsidRDefault="00513DF7" w:rsidP="00DA3834">
      <w:pPr>
        <w:rPr>
          <w:rtl/>
        </w:rPr>
      </w:pPr>
    </w:p>
    <w:p w:rsidR="00513DF7" w:rsidRDefault="00513DF7" w:rsidP="00BA73B6">
      <w:pPr>
        <w:rPr>
          <w:rtl/>
        </w:rPr>
      </w:pPr>
      <w:r>
        <w:rPr>
          <w:rFonts w:hint="cs"/>
          <w:rtl/>
        </w:rPr>
        <w:t>אתה לא היהודי היחיד פה. אני יהודייה לא פחות ממך. אני יהודייה לא פחות ממך.</w:t>
      </w:r>
    </w:p>
    <w:p w:rsidR="00513DF7" w:rsidRDefault="00513DF7" w:rsidP="00BA73B6">
      <w:pPr>
        <w:rPr>
          <w:rtl/>
        </w:rPr>
      </w:pPr>
    </w:p>
    <w:p w:rsidR="00513DF7" w:rsidRDefault="00513DF7" w:rsidP="00BA73B6">
      <w:pPr>
        <w:pStyle w:val="af8"/>
        <w:rPr>
          <w:rtl/>
        </w:rPr>
      </w:pPr>
      <w:bookmarkStart w:id="12142" w:name="ET_yor_6129_45"/>
      <w:r w:rsidRPr="00336FD5">
        <w:rPr>
          <w:rStyle w:val="TagStyle"/>
          <w:rtl/>
        </w:rPr>
        <w:t xml:space="preserve"> &lt;&lt; יור &gt;&gt;</w:t>
      </w:r>
      <w:r w:rsidRPr="00B07F9A">
        <w:rPr>
          <w:rStyle w:val="TagStyle"/>
          <w:rtl/>
        </w:rPr>
        <w:t xml:space="preserve"> </w:t>
      </w:r>
      <w:r>
        <w:rPr>
          <w:rtl/>
        </w:rPr>
        <w:t>היו"ר ישראל אייכלר:</w:t>
      </w:r>
      <w:r w:rsidRPr="00B07F9A">
        <w:rPr>
          <w:rStyle w:val="TagStyle"/>
          <w:rtl/>
        </w:rPr>
        <w:t xml:space="preserve"> </w:t>
      </w:r>
      <w:r w:rsidRPr="00336FD5">
        <w:rPr>
          <w:rStyle w:val="TagStyle"/>
          <w:rtl/>
        </w:rPr>
        <w:t>&lt;&lt; יור &gt;&gt;</w:t>
      </w:r>
      <w:r>
        <w:rPr>
          <w:rtl/>
        </w:rPr>
        <w:t xml:space="preserve">   </w:t>
      </w:r>
      <w:bookmarkEnd w:id="12142"/>
    </w:p>
    <w:p w:rsidR="00513DF7" w:rsidRDefault="00513DF7" w:rsidP="00DA3834">
      <w:pPr>
        <w:rPr>
          <w:rtl/>
        </w:rPr>
      </w:pPr>
    </w:p>
    <w:p w:rsidR="00513DF7" w:rsidRDefault="00513DF7" w:rsidP="00BA73B6">
      <w:pPr>
        <w:rPr>
          <w:rtl/>
        </w:rPr>
      </w:pPr>
      <w:r>
        <w:rPr>
          <w:rFonts w:hint="cs"/>
          <w:rtl/>
        </w:rPr>
        <w:t xml:space="preserve">לא. את דיברת </w:t>
      </w:r>
      <w:bookmarkStart w:id="12143" w:name="_ETM_Q31_638000"/>
      <w:bookmarkStart w:id="12144" w:name="_ETM_Q31_644069"/>
      <w:bookmarkStart w:id="12145" w:name="_ETM_Q31_644640"/>
      <w:bookmarkStart w:id="12146" w:name="_ETM_Q31_644970"/>
      <w:bookmarkEnd w:id="12143"/>
      <w:bookmarkEnd w:id="12144"/>
      <w:bookmarkEnd w:id="12145"/>
      <w:bookmarkEnd w:id="12146"/>
      <w:r>
        <w:rPr>
          <w:rtl/>
        </w:rPr>
        <w:t xml:space="preserve">נגד </w:t>
      </w:r>
      <w:bookmarkStart w:id="12147" w:name="_ETM_Q31_645239"/>
      <w:bookmarkEnd w:id="12147"/>
      <w:r>
        <w:rPr>
          <w:rtl/>
        </w:rPr>
        <w:t xml:space="preserve">ההלכה </w:t>
      </w:r>
      <w:bookmarkStart w:id="12148" w:name="_ETM_Q31_645810"/>
      <w:bookmarkEnd w:id="12148"/>
      <w:r>
        <w:rPr>
          <w:rtl/>
        </w:rPr>
        <w:t>היהודית</w:t>
      </w:r>
      <w:r>
        <w:rPr>
          <w:rFonts w:hint="cs"/>
          <w:rtl/>
        </w:rPr>
        <w:t>,</w:t>
      </w:r>
      <w:r>
        <w:rPr>
          <w:rtl/>
        </w:rPr>
        <w:t xml:space="preserve"> </w:t>
      </w:r>
      <w:bookmarkStart w:id="12149" w:name="_ETM_Q31_646800"/>
      <w:bookmarkEnd w:id="12149"/>
      <w:r>
        <w:rPr>
          <w:rtl/>
        </w:rPr>
        <w:t xml:space="preserve">ההלכה </w:t>
      </w:r>
      <w:bookmarkStart w:id="12150" w:name="_ETM_Q31_647310"/>
      <w:bookmarkEnd w:id="12150"/>
      <w:r>
        <w:rPr>
          <w:rtl/>
        </w:rPr>
        <w:t xml:space="preserve">היהודית </w:t>
      </w:r>
      <w:bookmarkStart w:id="12151" w:name="_ETM_Q31_648239"/>
      <w:bookmarkStart w:id="12152" w:name="_ETM_Q31_648480"/>
      <w:bookmarkEnd w:id="12151"/>
      <w:bookmarkEnd w:id="12152"/>
      <w:r>
        <w:rPr>
          <w:rFonts w:hint="cs"/>
          <w:rtl/>
        </w:rPr>
        <w:t xml:space="preserve">היא ההלכה </w:t>
      </w:r>
      <w:bookmarkStart w:id="12153" w:name="_ETM_Q31_649019"/>
      <w:bookmarkEnd w:id="12153"/>
      <w:r>
        <w:rPr>
          <w:rtl/>
        </w:rPr>
        <w:t xml:space="preserve">של </w:t>
      </w:r>
      <w:bookmarkStart w:id="12154" w:name="_ETM_Q31_649739"/>
      <w:bookmarkEnd w:id="12154"/>
      <w:r>
        <w:rPr>
          <w:rFonts w:hint="cs"/>
          <w:rtl/>
        </w:rPr>
        <w:t>ה</w:t>
      </w:r>
      <w:r>
        <w:rPr>
          <w:rtl/>
        </w:rPr>
        <w:t xml:space="preserve">סבא </w:t>
      </w:r>
      <w:bookmarkStart w:id="12155" w:name="_ETM_Q31_650220"/>
      <w:bookmarkEnd w:id="12155"/>
      <w:r>
        <w:rPr>
          <w:rtl/>
        </w:rPr>
        <w:t>של</w:t>
      </w:r>
      <w:r>
        <w:rPr>
          <w:rFonts w:hint="cs"/>
          <w:rtl/>
        </w:rPr>
        <w:t>ך ושל סבתא שלך ושל כל הדורות - -</w:t>
      </w:r>
    </w:p>
    <w:p w:rsidR="00513DF7" w:rsidRDefault="00513DF7" w:rsidP="00BA73B6">
      <w:pPr>
        <w:rPr>
          <w:rtl/>
        </w:rPr>
      </w:pPr>
    </w:p>
    <w:p w:rsidR="00513DF7" w:rsidRDefault="00513DF7" w:rsidP="00BA73B6">
      <w:pPr>
        <w:pStyle w:val="af6"/>
        <w:rPr>
          <w:rtl/>
        </w:rPr>
      </w:pPr>
      <w:bookmarkStart w:id="12156" w:name="ET_interruption_5809_46"/>
      <w:r w:rsidRPr="00336FD5">
        <w:rPr>
          <w:rStyle w:val="TagStyle"/>
          <w:rtl/>
        </w:rPr>
        <w:t xml:space="preserve"> &lt;&lt; קריאה &gt;&gt;</w:t>
      </w:r>
      <w:r w:rsidRPr="00B07F9A">
        <w:rPr>
          <w:rStyle w:val="TagStyle"/>
          <w:rtl/>
        </w:rPr>
        <w:t xml:space="preserve"> </w:t>
      </w:r>
      <w:r>
        <w:rPr>
          <w:rtl/>
        </w:rPr>
        <w:t>מיכל שיר סגמן (יש עתיד):</w:t>
      </w:r>
      <w:r w:rsidRPr="00B07F9A">
        <w:rPr>
          <w:rStyle w:val="TagStyle"/>
          <w:rtl/>
        </w:rPr>
        <w:t xml:space="preserve"> </w:t>
      </w:r>
      <w:r w:rsidRPr="00336FD5">
        <w:rPr>
          <w:rStyle w:val="TagStyle"/>
          <w:rtl/>
        </w:rPr>
        <w:t>&lt;&lt; קריאה &gt;&gt;</w:t>
      </w:r>
      <w:r>
        <w:rPr>
          <w:rtl/>
        </w:rPr>
        <w:t xml:space="preserve">   </w:t>
      </w:r>
      <w:bookmarkEnd w:id="12156"/>
    </w:p>
    <w:p w:rsidR="00513DF7" w:rsidRDefault="00513DF7" w:rsidP="00DA3834">
      <w:pPr>
        <w:rPr>
          <w:rtl/>
        </w:rPr>
      </w:pPr>
    </w:p>
    <w:p w:rsidR="00513DF7" w:rsidRDefault="00513DF7" w:rsidP="00BA73B6">
      <w:pPr>
        <w:rPr>
          <w:rtl/>
        </w:rPr>
      </w:pPr>
      <w:r>
        <w:rPr>
          <w:rFonts w:hint="cs"/>
          <w:rtl/>
        </w:rPr>
        <w:t>אתה תקבל את זה,</w:t>
      </w:r>
      <w:bookmarkStart w:id="12157" w:name="_ETM_Q31_650000"/>
      <w:bookmarkEnd w:id="12157"/>
      <w:r>
        <w:rPr>
          <w:rFonts w:hint="cs"/>
          <w:rtl/>
        </w:rPr>
        <w:t xml:space="preserve"> גם ההלכה היהודית היא שלי, ההלכה היהודית היא גם שלי.</w:t>
      </w:r>
    </w:p>
    <w:p w:rsidR="00513DF7" w:rsidRDefault="00513DF7" w:rsidP="00BA73B6">
      <w:pPr>
        <w:rPr>
          <w:rtl/>
        </w:rPr>
      </w:pPr>
    </w:p>
    <w:p w:rsidR="00513DF7" w:rsidRDefault="00513DF7" w:rsidP="00BA73B6">
      <w:pPr>
        <w:pStyle w:val="af6"/>
        <w:rPr>
          <w:rtl/>
        </w:rPr>
      </w:pPr>
      <w:bookmarkStart w:id="12158" w:name="ET_interruption_6156_47"/>
      <w:r w:rsidRPr="00336FD5">
        <w:rPr>
          <w:rStyle w:val="TagStyle"/>
          <w:rtl/>
        </w:rPr>
        <w:t xml:space="preserve"> &lt;&lt; קריאה &gt;&gt;</w:t>
      </w:r>
      <w:r w:rsidRPr="00B07F9A">
        <w:rPr>
          <w:rStyle w:val="TagStyle"/>
          <w:rtl/>
        </w:rPr>
        <w:t xml:space="preserve"> </w:t>
      </w:r>
      <w:r>
        <w:rPr>
          <w:rtl/>
        </w:rPr>
        <w:t>גלעד קריב (העבודה):</w:t>
      </w:r>
      <w:r w:rsidRPr="00B07F9A">
        <w:rPr>
          <w:rStyle w:val="TagStyle"/>
          <w:rtl/>
        </w:rPr>
        <w:t xml:space="preserve"> </w:t>
      </w:r>
      <w:r w:rsidRPr="00336FD5">
        <w:rPr>
          <w:rStyle w:val="TagStyle"/>
          <w:rtl/>
        </w:rPr>
        <w:t>&lt;&lt; קריאה &gt;&gt;</w:t>
      </w:r>
      <w:r>
        <w:rPr>
          <w:rtl/>
        </w:rPr>
        <w:t xml:space="preserve">   </w:t>
      </w:r>
      <w:bookmarkEnd w:id="12158"/>
    </w:p>
    <w:p w:rsidR="00513DF7" w:rsidRDefault="00513DF7" w:rsidP="00DA3834">
      <w:pPr>
        <w:rPr>
          <w:rtl/>
        </w:rPr>
      </w:pPr>
    </w:p>
    <w:p w:rsidR="00513DF7" w:rsidRDefault="00513DF7" w:rsidP="00BA73B6">
      <w:pPr>
        <w:rPr>
          <w:rtl/>
        </w:rPr>
      </w:pPr>
      <w:r>
        <w:rPr>
          <w:rFonts w:hint="cs"/>
          <w:rtl/>
        </w:rPr>
        <w:t>מי שואל אותך מה לדבר פה מעל הדוכן? איבדתם את ההלכה.</w:t>
      </w:r>
      <w:bookmarkStart w:id="12159" w:name="_ETM_Q31_653000"/>
      <w:bookmarkEnd w:id="12159"/>
      <w:r>
        <w:rPr>
          <w:rFonts w:hint="cs"/>
          <w:rtl/>
        </w:rPr>
        <w:t xml:space="preserve"> </w:t>
      </w:r>
    </w:p>
    <w:p w:rsidR="00513DF7" w:rsidRDefault="00513DF7" w:rsidP="00BA73B6">
      <w:pPr>
        <w:rPr>
          <w:rtl/>
        </w:rPr>
      </w:pPr>
    </w:p>
    <w:p w:rsidR="00513DF7" w:rsidRDefault="00513DF7" w:rsidP="00BA73B6">
      <w:pPr>
        <w:pStyle w:val="af8"/>
        <w:rPr>
          <w:rtl/>
        </w:rPr>
      </w:pPr>
      <w:bookmarkStart w:id="12160" w:name="ET_yor_6129_48"/>
      <w:r w:rsidRPr="00336FD5">
        <w:rPr>
          <w:rStyle w:val="TagStyle"/>
          <w:rtl/>
        </w:rPr>
        <w:t xml:space="preserve"> &lt;&lt; יור &gt;&gt;</w:t>
      </w:r>
      <w:r w:rsidRPr="00B07F9A">
        <w:rPr>
          <w:rStyle w:val="TagStyle"/>
          <w:rtl/>
        </w:rPr>
        <w:t xml:space="preserve"> </w:t>
      </w:r>
      <w:r>
        <w:rPr>
          <w:rtl/>
        </w:rPr>
        <w:t>היו"ר ישראל אייכלר:</w:t>
      </w:r>
      <w:r w:rsidRPr="00B07F9A">
        <w:rPr>
          <w:rStyle w:val="TagStyle"/>
          <w:rtl/>
        </w:rPr>
        <w:t xml:space="preserve"> </w:t>
      </w:r>
      <w:r w:rsidRPr="00336FD5">
        <w:rPr>
          <w:rStyle w:val="TagStyle"/>
          <w:rtl/>
        </w:rPr>
        <w:t>&lt;&lt; יור &gt;&gt;</w:t>
      </w:r>
      <w:r>
        <w:rPr>
          <w:rtl/>
        </w:rPr>
        <w:t xml:space="preserve">   </w:t>
      </w:r>
      <w:bookmarkEnd w:id="12160"/>
    </w:p>
    <w:p w:rsidR="00513DF7" w:rsidRDefault="00513DF7" w:rsidP="00DA3834">
      <w:pPr>
        <w:rPr>
          <w:rtl/>
        </w:rPr>
      </w:pPr>
    </w:p>
    <w:p w:rsidR="00513DF7" w:rsidRDefault="00513DF7" w:rsidP="00BA73B6">
      <w:pPr>
        <w:rPr>
          <w:rtl/>
        </w:rPr>
      </w:pPr>
      <w:bookmarkStart w:id="12161" w:name="_ETM_Q31_655000"/>
      <w:bookmarkEnd w:id="12161"/>
      <w:r>
        <w:rPr>
          <w:rFonts w:hint="cs"/>
          <w:rtl/>
        </w:rPr>
        <w:t>- - תצעקי עד השמיים. ההלכה היהודית, בזכותה</w:t>
      </w:r>
      <w:bookmarkStart w:id="12162" w:name="_ETM_Q31_658000"/>
      <w:bookmarkEnd w:id="12162"/>
      <w:r>
        <w:rPr>
          <w:rFonts w:hint="cs"/>
          <w:rtl/>
        </w:rPr>
        <w:t xml:space="preserve"> ההורים שלך והסבים שלך וכל הדורות שרדו ובאו לארץ ישראל. </w:t>
      </w:r>
    </w:p>
    <w:p w:rsidR="00513DF7" w:rsidRDefault="00513DF7" w:rsidP="00BA73B6">
      <w:pPr>
        <w:rPr>
          <w:rtl/>
        </w:rPr>
      </w:pPr>
    </w:p>
    <w:p w:rsidR="00513DF7" w:rsidRDefault="00513DF7" w:rsidP="00BA73B6">
      <w:pPr>
        <w:pStyle w:val="af6"/>
        <w:keepNext/>
        <w:rPr>
          <w:rtl/>
        </w:rPr>
      </w:pPr>
      <w:bookmarkStart w:id="12163" w:name="ET_interruption_5809_49"/>
      <w:r w:rsidRPr="00336FD5">
        <w:rPr>
          <w:rStyle w:val="TagStyle"/>
          <w:rtl/>
        </w:rPr>
        <w:t xml:space="preserve"> &lt;&lt; קריאה &gt;&gt;</w:t>
      </w:r>
      <w:r w:rsidRPr="00B07F9A">
        <w:rPr>
          <w:rStyle w:val="TagStyle"/>
          <w:rtl/>
        </w:rPr>
        <w:t xml:space="preserve"> </w:t>
      </w:r>
      <w:r>
        <w:rPr>
          <w:rtl/>
        </w:rPr>
        <w:t>מיכל שיר סגמן (יש עתיד):</w:t>
      </w:r>
      <w:r w:rsidRPr="00B07F9A">
        <w:rPr>
          <w:rStyle w:val="TagStyle"/>
          <w:rtl/>
        </w:rPr>
        <w:t xml:space="preserve"> </w:t>
      </w:r>
      <w:r w:rsidRPr="00336FD5">
        <w:rPr>
          <w:rStyle w:val="TagStyle"/>
          <w:rtl/>
        </w:rPr>
        <w:t>&lt;&lt; קריאה &gt;&gt;</w:t>
      </w:r>
      <w:r>
        <w:rPr>
          <w:rtl/>
        </w:rPr>
        <w:t xml:space="preserve">   </w:t>
      </w:r>
      <w:bookmarkEnd w:id="12163"/>
    </w:p>
    <w:p w:rsidR="00513DF7" w:rsidRDefault="00513DF7" w:rsidP="00DA3834">
      <w:pPr>
        <w:rPr>
          <w:rtl/>
        </w:rPr>
      </w:pPr>
    </w:p>
    <w:p w:rsidR="00513DF7" w:rsidRDefault="00513DF7" w:rsidP="00BA73B6">
      <w:pPr>
        <w:keepNext/>
        <w:rPr>
          <w:rtl/>
        </w:rPr>
      </w:pPr>
      <w:r>
        <w:rPr>
          <w:rFonts w:hint="cs"/>
          <w:rtl/>
        </w:rPr>
        <w:t xml:space="preserve">אתה לא היהודי היחיד במדינת ישראל. ההלכה והיהדות הן גם שלי. היהדות היא תורת חיים ולא כת. </w:t>
      </w:r>
      <w:bookmarkStart w:id="12164" w:name="_ETM_Q31_664000"/>
      <w:bookmarkEnd w:id="12164"/>
      <w:r>
        <w:rPr>
          <w:rFonts w:hint="cs"/>
          <w:rtl/>
        </w:rPr>
        <w:t>היא תורת חיים ולא כת.</w:t>
      </w:r>
    </w:p>
    <w:p w:rsidR="00513DF7" w:rsidRDefault="00513DF7" w:rsidP="00BA73B6">
      <w:pPr>
        <w:rPr>
          <w:rtl/>
        </w:rPr>
      </w:pPr>
    </w:p>
    <w:p w:rsidR="00513DF7" w:rsidRDefault="00513DF7" w:rsidP="00BA73B6">
      <w:pPr>
        <w:pStyle w:val="af8"/>
        <w:rPr>
          <w:rtl/>
        </w:rPr>
      </w:pPr>
      <w:bookmarkStart w:id="12165" w:name="ET_yor_6129_53"/>
      <w:r w:rsidRPr="00336FD5">
        <w:rPr>
          <w:rStyle w:val="TagStyle"/>
          <w:rtl/>
        </w:rPr>
        <w:t xml:space="preserve"> &lt;&lt; יור &gt;&gt;</w:t>
      </w:r>
      <w:r w:rsidRPr="00B07F9A">
        <w:rPr>
          <w:rStyle w:val="TagStyle"/>
          <w:rtl/>
        </w:rPr>
        <w:t xml:space="preserve"> </w:t>
      </w:r>
      <w:r>
        <w:rPr>
          <w:rtl/>
        </w:rPr>
        <w:t>היו"ר ישראל אייכלר:</w:t>
      </w:r>
      <w:r w:rsidRPr="00B07F9A">
        <w:rPr>
          <w:rStyle w:val="TagStyle"/>
          <w:rtl/>
        </w:rPr>
        <w:t xml:space="preserve"> </w:t>
      </w:r>
      <w:r w:rsidRPr="00336FD5">
        <w:rPr>
          <w:rStyle w:val="TagStyle"/>
          <w:rtl/>
        </w:rPr>
        <w:t>&lt;&lt; יור &gt;&gt;</w:t>
      </w:r>
      <w:r>
        <w:rPr>
          <w:rtl/>
        </w:rPr>
        <w:t xml:space="preserve">   </w:t>
      </w:r>
      <w:bookmarkEnd w:id="12165"/>
    </w:p>
    <w:p w:rsidR="00513DF7" w:rsidRDefault="00513DF7" w:rsidP="00DA3834">
      <w:pPr>
        <w:rPr>
          <w:rtl/>
          <w:lang w:eastAsia="he-IL"/>
        </w:rPr>
      </w:pPr>
    </w:p>
    <w:p w:rsidR="00513DF7" w:rsidRDefault="00513DF7" w:rsidP="00BA73B6">
      <w:pPr>
        <w:rPr>
          <w:rtl/>
          <w:lang w:eastAsia="he-IL"/>
        </w:rPr>
      </w:pPr>
      <w:r>
        <w:rPr>
          <w:rFonts w:hint="cs"/>
          <w:rtl/>
          <w:lang w:eastAsia="he-IL"/>
        </w:rPr>
        <w:t>תודה. חבר הכנסת גלעד קריב.</w:t>
      </w:r>
    </w:p>
    <w:p w:rsidR="00513DF7" w:rsidRPr="00B07F9A" w:rsidRDefault="00513DF7" w:rsidP="00BA73B6">
      <w:pPr>
        <w:rPr>
          <w:rtl/>
          <w:lang w:eastAsia="he-IL"/>
        </w:rPr>
      </w:pPr>
    </w:p>
    <w:p w:rsidR="00513DF7" w:rsidRDefault="00513DF7" w:rsidP="00BA73B6">
      <w:pPr>
        <w:pStyle w:val="af6"/>
        <w:rPr>
          <w:rtl/>
        </w:rPr>
      </w:pPr>
      <w:r w:rsidRPr="00336FD5">
        <w:rPr>
          <w:rStyle w:val="TagStyle"/>
          <w:rtl/>
        </w:rPr>
        <w:t xml:space="preserve"> &lt;&lt; קריאה &gt;&gt;</w:t>
      </w:r>
      <w:r w:rsidRPr="00B07F9A">
        <w:rPr>
          <w:rStyle w:val="TagStyle"/>
          <w:rtl/>
        </w:rPr>
        <w:t xml:space="preserve"> </w:t>
      </w:r>
      <w:r>
        <w:rPr>
          <w:rtl/>
        </w:rPr>
        <w:t>טלי גוטליב (הליכוד):</w:t>
      </w:r>
      <w:r w:rsidRPr="00B07F9A">
        <w:rPr>
          <w:rStyle w:val="TagStyle"/>
          <w:rtl/>
        </w:rPr>
        <w:t xml:space="preserve"> </w:t>
      </w:r>
      <w:r w:rsidRPr="00336FD5">
        <w:rPr>
          <w:rStyle w:val="TagStyle"/>
          <w:rtl/>
        </w:rPr>
        <w:t>&lt;&lt;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נכון מאוד, בזכות ההלכה קיבלנו את זכותנו </w:t>
      </w:r>
      <w:bookmarkStart w:id="12166" w:name="_ETM_Q31_679778"/>
      <w:bookmarkEnd w:id="12166"/>
      <w:r>
        <w:rPr>
          <w:rFonts w:hint="cs"/>
          <w:rtl/>
        </w:rPr>
        <w:t>על ארץ</w:t>
      </w:r>
      <w:bookmarkStart w:id="12167" w:name="_ETM_Q31_670000"/>
      <w:bookmarkEnd w:id="12167"/>
      <w:r>
        <w:rPr>
          <w:rFonts w:hint="cs"/>
          <w:rtl/>
        </w:rPr>
        <w:t xml:space="preserve"> ישראל, מה לעשות? </w:t>
      </w:r>
    </w:p>
    <w:p w:rsidR="00513DF7" w:rsidRDefault="00513DF7" w:rsidP="00BA73B6">
      <w:pPr>
        <w:rPr>
          <w:rtl/>
        </w:rPr>
      </w:pPr>
    </w:p>
    <w:p w:rsidR="00513DF7" w:rsidRDefault="00513DF7" w:rsidP="00BA73B6">
      <w:pPr>
        <w:pStyle w:val="af6"/>
        <w:rPr>
          <w:rtl/>
        </w:rPr>
      </w:pPr>
      <w:bookmarkStart w:id="12168" w:name="ET_interruption_6156_52"/>
      <w:r w:rsidRPr="00336FD5">
        <w:rPr>
          <w:rStyle w:val="TagStyle"/>
          <w:rtl/>
        </w:rPr>
        <w:t xml:space="preserve"> &lt;&lt; קריאה &gt;&gt;</w:t>
      </w:r>
      <w:r w:rsidRPr="00B07F9A">
        <w:rPr>
          <w:rStyle w:val="TagStyle"/>
          <w:rtl/>
        </w:rPr>
        <w:t xml:space="preserve"> </w:t>
      </w:r>
      <w:r>
        <w:rPr>
          <w:rtl/>
        </w:rPr>
        <w:t>גלעד קריב (העבודה):</w:t>
      </w:r>
      <w:r w:rsidRPr="00B07F9A">
        <w:rPr>
          <w:rStyle w:val="TagStyle"/>
          <w:rtl/>
        </w:rPr>
        <w:t xml:space="preserve"> </w:t>
      </w:r>
      <w:r w:rsidRPr="00336FD5">
        <w:rPr>
          <w:rStyle w:val="TagStyle"/>
          <w:rtl/>
        </w:rPr>
        <w:t>&lt;&lt; קריאה &gt;&gt;</w:t>
      </w:r>
      <w:r>
        <w:rPr>
          <w:rtl/>
        </w:rPr>
        <w:t xml:space="preserve">   </w:t>
      </w:r>
      <w:bookmarkEnd w:id="12168"/>
    </w:p>
    <w:p w:rsidR="00513DF7" w:rsidRDefault="00513DF7" w:rsidP="00DA3834">
      <w:pPr>
        <w:rPr>
          <w:rtl/>
          <w:lang w:eastAsia="he-IL"/>
        </w:rPr>
      </w:pPr>
    </w:p>
    <w:p w:rsidR="00513DF7" w:rsidRDefault="00513DF7" w:rsidP="00BA73B6">
      <w:pPr>
        <w:rPr>
          <w:rtl/>
          <w:lang w:eastAsia="he-IL"/>
        </w:rPr>
      </w:pPr>
      <w:r>
        <w:rPr>
          <w:rFonts w:hint="cs"/>
          <w:rtl/>
          <w:lang w:eastAsia="he-IL"/>
        </w:rPr>
        <w:t>טוב, תלמדי את תולדות הציונות.</w:t>
      </w:r>
    </w:p>
    <w:p w:rsidR="00513DF7" w:rsidRDefault="00513DF7" w:rsidP="00BA73B6">
      <w:pPr>
        <w:rPr>
          <w:rtl/>
          <w:lang w:eastAsia="he-IL"/>
        </w:rPr>
      </w:pPr>
    </w:p>
    <w:p w:rsidR="00513DF7" w:rsidRDefault="00513DF7" w:rsidP="00BA73B6">
      <w:pPr>
        <w:pStyle w:val="af6"/>
        <w:rPr>
          <w:rtl/>
        </w:rPr>
      </w:pPr>
      <w:bookmarkStart w:id="12169" w:name="ET_interruption_6345_54"/>
      <w:r w:rsidRPr="00336FD5">
        <w:rPr>
          <w:rStyle w:val="TagStyle"/>
          <w:rtl/>
        </w:rPr>
        <w:t xml:space="preserve"> &lt;&lt; קריאה &gt;&gt;</w:t>
      </w:r>
      <w:r w:rsidRPr="00037F15">
        <w:rPr>
          <w:rStyle w:val="TagStyle"/>
          <w:rtl/>
        </w:rPr>
        <w:t xml:space="preserve"> </w:t>
      </w:r>
      <w:r>
        <w:rPr>
          <w:rtl/>
        </w:rPr>
        <w:t>טלי גוטליב (הליכוד):</w:t>
      </w:r>
      <w:r w:rsidRPr="00037F15">
        <w:rPr>
          <w:rStyle w:val="TagStyle"/>
          <w:rtl/>
        </w:rPr>
        <w:t xml:space="preserve"> </w:t>
      </w:r>
      <w:r w:rsidRPr="00336FD5">
        <w:rPr>
          <w:rStyle w:val="TagStyle"/>
          <w:rtl/>
        </w:rPr>
        <w:t>&lt;&lt; קריאה &gt;&gt;</w:t>
      </w:r>
      <w:r>
        <w:rPr>
          <w:rtl/>
        </w:rPr>
        <w:t xml:space="preserve">   </w:t>
      </w:r>
      <w:bookmarkEnd w:id="1216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מה לעשות, מה לעשות. </w:t>
      </w:r>
    </w:p>
    <w:p w:rsidR="00513DF7" w:rsidRDefault="00513DF7" w:rsidP="00BA73B6">
      <w:pPr>
        <w:rPr>
          <w:rtl/>
          <w:lang w:eastAsia="he-IL"/>
        </w:rPr>
      </w:pPr>
      <w:bookmarkStart w:id="12170" w:name="_ETM_Q31_672000"/>
      <w:bookmarkEnd w:id="12170"/>
    </w:p>
    <w:p w:rsidR="00513DF7" w:rsidRDefault="00513DF7" w:rsidP="00BA73B6">
      <w:pPr>
        <w:pStyle w:val="af6"/>
        <w:rPr>
          <w:rtl/>
        </w:rPr>
      </w:pPr>
      <w:bookmarkStart w:id="12171" w:name="ET_interruption_5809_55"/>
      <w:r w:rsidRPr="00336FD5">
        <w:rPr>
          <w:rStyle w:val="TagStyle"/>
          <w:rtl/>
        </w:rPr>
        <w:t xml:space="preserve"> &lt;&lt; קריאה &gt;&gt;</w:t>
      </w:r>
      <w:r w:rsidRPr="00037F15">
        <w:rPr>
          <w:rStyle w:val="TagStyle"/>
          <w:rtl/>
        </w:rPr>
        <w:t xml:space="preserve"> </w:t>
      </w:r>
      <w:r>
        <w:rPr>
          <w:rtl/>
        </w:rPr>
        <w:t>מיכל שיר סגמן (יש עתיד):</w:t>
      </w:r>
      <w:r w:rsidRPr="00037F15">
        <w:rPr>
          <w:rStyle w:val="TagStyle"/>
          <w:rtl/>
        </w:rPr>
        <w:t xml:space="preserve"> </w:t>
      </w:r>
      <w:r w:rsidRPr="00336FD5">
        <w:rPr>
          <w:rStyle w:val="TagStyle"/>
          <w:rtl/>
        </w:rPr>
        <w:t>&lt;&lt; קריאה &gt;&gt;</w:t>
      </w:r>
      <w:r>
        <w:rPr>
          <w:rtl/>
        </w:rPr>
        <w:t xml:space="preserve">   </w:t>
      </w:r>
      <w:bookmarkEnd w:id="1217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תהפכו את המדינה ל - - </w:t>
      </w:r>
      <w:bookmarkStart w:id="12172" w:name="_ETM_Q31_675000"/>
      <w:bookmarkEnd w:id="12172"/>
      <w:r>
        <w:rPr>
          <w:rFonts w:hint="cs"/>
          <w:rtl/>
          <w:lang w:eastAsia="he-IL"/>
        </w:rPr>
        <w:t xml:space="preserve">- </w:t>
      </w:r>
    </w:p>
    <w:p w:rsidR="00513DF7" w:rsidRDefault="00513DF7" w:rsidP="00BA73B6">
      <w:pPr>
        <w:rPr>
          <w:rtl/>
          <w:lang w:eastAsia="he-IL"/>
        </w:rPr>
      </w:pPr>
      <w:bookmarkStart w:id="12173" w:name="_ETM_Q31_677000"/>
      <w:bookmarkEnd w:id="12173"/>
    </w:p>
    <w:p w:rsidR="00513DF7" w:rsidRDefault="00513DF7" w:rsidP="00BA73B6">
      <w:pPr>
        <w:pStyle w:val="af8"/>
        <w:rPr>
          <w:rtl/>
        </w:rPr>
      </w:pPr>
      <w:bookmarkStart w:id="12174" w:name="ET_yor_6129_56"/>
      <w:r w:rsidRPr="00336FD5">
        <w:rPr>
          <w:rStyle w:val="TagStyle"/>
          <w:rtl/>
        </w:rPr>
        <w:t xml:space="preserve"> &lt;&lt; יור &gt;&gt;</w:t>
      </w:r>
      <w:r w:rsidRPr="000A1272">
        <w:rPr>
          <w:rStyle w:val="TagStyle"/>
          <w:rtl/>
        </w:rPr>
        <w:t xml:space="preserve"> </w:t>
      </w:r>
      <w:r>
        <w:rPr>
          <w:rtl/>
        </w:rPr>
        <w:t>היו"ר ישראל אייכלר:</w:t>
      </w:r>
      <w:r w:rsidRPr="000A1272">
        <w:rPr>
          <w:rStyle w:val="TagStyle"/>
          <w:rtl/>
        </w:rPr>
        <w:t xml:space="preserve"> </w:t>
      </w:r>
      <w:r w:rsidRPr="00336FD5">
        <w:rPr>
          <w:rStyle w:val="TagStyle"/>
          <w:rtl/>
        </w:rPr>
        <w:t>&lt;&lt; יור &gt;&gt;</w:t>
      </w:r>
      <w:r>
        <w:rPr>
          <w:rtl/>
        </w:rPr>
        <w:t xml:space="preserve">   </w:t>
      </w:r>
      <w:bookmarkEnd w:id="12174"/>
    </w:p>
    <w:p w:rsidR="00513DF7" w:rsidRDefault="00513DF7" w:rsidP="00DA3834">
      <w:pPr>
        <w:rPr>
          <w:rtl/>
        </w:rPr>
      </w:pPr>
    </w:p>
    <w:p w:rsidR="00513DF7" w:rsidRDefault="00513DF7" w:rsidP="00BA73B6">
      <w:pPr>
        <w:rPr>
          <w:rtl/>
        </w:rPr>
      </w:pPr>
      <w:bookmarkStart w:id="12175" w:name="_ETM_Q31_679000"/>
      <w:bookmarkEnd w:id="12175"/>
      <w:r>
        <w:rPr>
          <w:rFonts w:hint="cs"/>
          <w:rtl/>
        </w:rPr>
        <w:t xml:space="preserve">חופש הביטוי זה לא אלימות מילולית. </w:t>
      </w:r>
    </w:p>
    <w:p w:rsidR="00513DF7" w:rsidRDefault="00513DF7" w:rsidP="00BA73B6">
      <w:pPr>
        <w:rPr>
          <w:rtl/>
        </w:rPr>
      </w:pPr>
    </w:p>
    <w:p w:rsidR="00513DF7" w:rsidRDefault="00513DF7" w:rsidP="00BA73B6">
      <w:pPr>
        <w:pStyle w:val="af6"/>
        <w:rPr>
          <w:rtl/>
        </w:rPr>
      </w:pPr>
      <w:bookmarkStart w:id="12176" w:name="ET_interruption_6345_58"/>
      <w:r w:rsidRPr="00336FD5">
        <w:rPr>
          <w:rStyle w:val="TagStyle"/>
          <w:rtl/>
        </w:rPr>
        <w:t xml:space="preserve"> &lt;&lt; קריאה &gt;&gt;</w:t>
      </w:r>
      <w:r w:rsidRPr="000A1272">
        <w:rPr>
          <w:rStyle w:val="TagStyle"/>
          <w:rtl/>
        </w:rPr>
        <w:t xml:space="preserve"> </w:t>
      </w:r>
      <w:r>
        <w:rPr>
          <w:rtl/>
        </w:rPr>
        <w:t>טלי גוטליב (הליכוד):</w:t>
      </w:r>
      <w:r w:rsidRPr="000A1272">
        <w:rPr>
          <w:rStyle w:val="TagStyle"/>
          <w:rtl/>
        </w:rPr>
        <w:t xml:space="preserve"> </w:t>
      </w:r>
      <w:r w:rsidRPr="00336FD5">
        <w:rPr>
          <w:rStyle w:val="TagStyle"/>
          <w:rtl/>
        </w:rPr>
        <w:t>&lt;&lt; קריאה &gt;&gt;</w:t>
      </w:r>
      <w:r>
        <w:rPr>
          <w:rtl/>
        </w:rPr>
        <w:t xml:space="preserve">   </w:t>
      </w:r>
      <w:bookmarkEnd w:id="12176"/>
    </w:p>
    <w:p w:rsidR="00513DF7" w:rsidRDefault="00513DF7" w:rsidP="00DA3834">
      <w:pPr>
        <w:rPr>
          <w:rtl/>
          <w:lang w:eastAsia="he-IL"/>
        </w:rPr>
      </w:pPr>
    </w:p>
    <w:p w:rsidR="00513DF7" w:rsidRPr="000A1272" w:rsidRDefault="00513DF7" w:rsidP="00BA73B6">
      <w:pPr>
        <w:rPr>
          <w:rtl/>
          <w:lang w:eastAsia="he-IL"/>
        </w:rPr>
      </w:pPr>
      <w:r>
        <w:rPr>
          <w:rFonts w:hint="cs"/>
          <w:rtl/>
          <w:lang w:eastAsia="he-IL"/>
        </w:rPr>
        <w:t xml:space="preserve">- - - </w:t>
      </w:r>
    </w:p>
    <w:p w:rsidR="00513DF7" w:rsidRDefault="00513DF7" w:rsidP="00BA73B6">
      <w:pPr>
        <w:rPr>
          <w:rtl/>
        </w:rPr>
      </w:pPr>
      <w:bookmarkStart w:id="12177" w:name="_ETM_Q31_683000"/>
      <w:bookmarkEnd w:id="12177"/>
    </w:p>
    <w:p w:rsidR="00513DF7" w:rsidRDefault="00513DF7" w:rsidP="00BA73B6">
      <w:pPr>
        <w:pStyle w:val="af6"/>
        <w:rPr>
          <w:rtl/>
        </w:rPr>
      </w:pPr>
      <w:bookmarkStart w:id="12178" w:name="ET_interruption_5809_57"/>
      <w:r w:rsidRPr="00336FD5">
        <w:rPr>
          <w:rStyle w:val="TagStyle"/>
          <w:rtl/>
        </w:rPr>
        <w:t xml:space="preserve"> &lt;&lt; קריאה &gt;&gt;</w:t>
      </w:r>
      <w:r w:rsidRPr="000A1272">
        <w:rPr>
          <w:rStyle w:val="TagStyle"/>
          <w:rtl/>
        </w:rPr>
        <w:t xml:space="preserve"> </w:t>
      </w:r>
      <w:r>
        <w:rPr>
          <w:rtl/>
        </w:rPr>
        <w:t>מיכל שיר סגמן (יש עתיד):</w:t>
      </w:r>
      <w:r w:rsidRPr="000A1272">
        <w:rPr>
          <w:rStyle w:val="TagStyle"/>
          <w:rtl/>
        </w:rPr>
        <w:t xml:space="preserve"> </w:t>
      </w:r>
      <w:r w:rsidRPr="00336FD5">
        <w:rPr>
          <w:rStyle w:val="TagStyle"/>
          <w:rtl/>
        </w:rPr>
        <w:t>&lt;&lt; קריאה &gt;&gt;</w:t>
      </w:r>
      <w:r>
        <w:rPr>
          <w:rtl/>
        </w:rPr>
        <w:t xml:space="preserve">   </w:t>
      </w:r>
      <w:bookmarkEnd w:id="12178"/>
    </w:p>
    <w:p w:rsidR="00513DF7" w:rsidRDefault="00513DF7" w:rsidP="00DA3834">
      <w:pPr>
        <w:rPr>
          <w:rtl/>
        </w:rPr>
      </w:pPr>
    </w:p>
    <w:p w:rsidR="00513DF7" w:rsidRDefault="00513DF7" w:rsidP="00BA73B6">
      <w:pPr>
        <w:rPr>
          <w:rtl/>
        </w:rPr>
      </w:pPr>
      <w:r>
        <w:rPr>
          <w:rFonts w:hint="cs"/>
          <w:rtl/>
        </w:rPr>
        <w:t>זה בסדר, אתם</w:t>
      </w:r>
      <w:bookmarkStart w:id="12179" w:name="_ETM_Q31_678000"/>
      <w:bookmarkEnd w:id="12179"/>
      <w:r>
        <w:rPr>
          <w:rFonts w:hint="cs"/>
          <w:rtl/>
        </w:rPr>
        <w:t xml:space="preserve"> הולכים לבטל פה את חופש הביטוי, במיוחד לנשים.  </w:t>
      </w:r>
    </w:p>
    <w:p w:rsidR="00513DF7" w:rsidRDefault="00513DF7" w:rsidP="00BA73B6">
      <w:pPr>
        <w:rPr>
          <w:rtl/>
        </w:rPr>
      </w:pPr>
      <w:bookmarkStart w:id="12180" w:name="_ETM_Q31_676000"/>
      <w:bookmarkStart w:id="12181" w:name="_ETM_Q31_689670"/>
      <w:bookmarkEnd w:id="12180"/>
      <w:bookmarkEnd w:id="12181"/>
    </w:p>
    <w:p w:rsidR="00513DF7" w:rsidRDefault="00513DF7" w:rsidP="00BA73B6">
      <w:pPr>
        <w:pStyle w:val="a4"/>
        <w:rPr>
          <w:rtl/>
        </w:rPr>
      </w:pPr>
      <w:bookmarkStart w:id="12182" w:name="ET_speaker_6156_59"/>
      <w:r w:rsidRPr="00336FD5">
        <w:rPr>
          <w:rStyle w:val="TagStyle"/>
          <w:rtl/>
        </w:rPr>
        <w:t xml:space="preserve"> &lt;&lt; דובר &gt;&gt;</w:t>
      </w:r>
      <w:r w:rsidRPr="000A1272">
        <w:rPr>
          <w:rStyle w:val="TagStyle"/>
          <w:rtl/>
        </w:rPr>
        <w:t xml:space="preserve"> </w:t>
      </w:r>
      <w:bookmarkStart w:id="12183" w:name="_Toc124881372"/>
      <w:bookmarkStart w:id="12184" w:name="_Toc124882086"/>
      <w:r>
        <w:rPr>
          <w:rtl/>
        </w:rPr>
        <w:t>גלעד קריב (העבודה):</w:t>
      </w:r>
      <w:bookmarkEnd w:id="12183"/>
      <w:bookmarkEnd w:id="12184"/>
      <w:r w:rsidRPr="000A1272">
        <w:rPr>
          <w:rStyle w:val="TagStyle"/>
          <w:rtl/>
        </w:rPr>
        <w:t xml:space="preserve"> </w:t>
      </w:r>
      <w:r w:rsidRPr="00336FD5">
        <w:rPr>
          <w:rStyle w:val="TagStyle"/>
          <w:rtl/>
        </w:rPr>
        <w:t>&lt;&lt; דובר &gt;&gt;</w:t>
      </w:r>
      <w:r>
        <w:rPr>
          <w:rtl/>
        </w:rPr>
        <w:t xml:space="preserve">   </w:t>
      </w:r>
      <w:bookmarkEnd w:id="12182"/>
    </w:p>
    <w:p w:rsidR="00513DF7" w:rsidRDefault="00513DF7" w:rsidP="00DA3834">
      <w:pPr>
        <w:rPr>
          <w:rtl/>
        </w:rPr>
      </w:pPr>
    </w:p>
    <w:p w:rsidR="00513DF7" w:rsidRDefault="00513DF7" w:rsidP="00BA73B6">
      <w:pPr>
        <w:rPr>
          <w:rtl/>
        </w:rPr>
      </w:pPr>
      <w:r>
        <w:rPr>
          <w:rtl/>
        </w:rPr>
        <w:t xml:space="preserve">אדוני </w:t>
      </w:r>
      <w:bookmarkStart w:id="12185" w:name="_ETM_Q31_690060"/>
      <w:bookmarkEnd w:id="12185"/>
      <w:r>
        <w:rPr>
          <w:rtl/>
        </w:rPr>
        <w:t>היושב-ראש</w:t>
      </w:r>
      <w:r>
        <w:rPr>
          <w:rFonts w:hint="cs"/>
          <w:rtl/>
        </w:rPr>
        <w:t>,</w:t>
      </w:r>
      <w:r>
        <w:rPr>
          <w:rtl/>
        </w:rPr>
        <w:t xml:space="preserve"> </w:t>
      </w:r>
      <w:bookmarkStart w:id="12186" w:name="_ETM_Q31_690989"/>
      <w:bookmarkStart w:id="12187" w:name="_ETM_Q31_691799"/>
      <w:bookmarkEnd w:id="12186"/>
      <w:bookmarkEnd w:id="12187"/>
      <w:r>
        <w:rPr>
          <w:rtl/>
        </w:rPr>
        <w:t xml:space="preserve">כנסת </w:t>
      </w:r>
      <w:bookmarkStart w:id="12188" w:name="_ETM_Q31_692189"/>
      <w:bookmarkEnd w:id="12188"/>
      <w:r>
        <w:rPr>
          <w:rtl/>
        </w:rPr>
        <w:t>נכבדה</w:t>
      </w:r>
      <w:r>
        <w:rPr>
          <w:rFonts w:hint="cs"/>
          <w:rtl/>
        </w:rPr>
        <w:t>,</w:t>
      </w:r>
      <w:r>
        <w:rPr>
          <w:rtl/>
        </w:rPr>
        <w:t xml:space="preserve"> </w:t>
      </w:r>
      <w:bookmarkStart w:id="12189" w:name="_ETM_Q31_692670"/>
      <w:bookmarkEnd w:id="12189"/>
      <w:r>
        <w:rPr>
          <w:rtl/>
        </w:rPr>
        <w:t xml:space="preserve">מכיוון </w:t>
      </w:r>
      <w:bookmarkStart w:id="12190" w:name="_ETM_Q31_693059"/>
      <w:bookmarkEnd w:id="12190"/>
      <w:r>
        <w:rPr>
          <w:rtl/>
        </w:rPr>
        <w:t xml:space="preserve">שאנחנו </w:t>
      </w:r>
      <w:bookmarkStart w:id="12191" w:name="_ETM_Q31_693750"/>
      <w:bookmarkEnd w:id="12191"/>
      <w:r>
        <w:rPr>
          <w:rtl/>
        </w:rPr>
        <w:t xml:space="preserve">מכונסים </w:t>
      </w:r>
      <w:bookmarkStart w:id="12192" w:name="_ETM_Q31_694379"/>
      <w:bookmarkEnd w:id="12192"/>
      <w:r>
        <w:rPr>
          <w:rtl/>
        </w:rPr>
        <w:t xml:space="preserve">כאן </w:t>
      </w:r>
      <w:bookmarkStart w:id="12193" w:name="_ETM_Q31_694709"/>
      <w:bookmarkEnd w:id="12193"/>
      <w:r>
        <w:rPr>
          <w:rtl/>
        </w:rPr>
        <w:t xml:space="preserve">לדיון </w:t>
      </w:r>
      <w:bookmarkStart w:id="12194" w:name="_ETM_Q31_695309"/>
      <w:bookmarkEnd w:id="12194"/>
      <w:r>
        <w:rPr>
          <w:rtl/>
        </w:rPr>
        <w:t xml:space="preserve">בעניינה </w:t>
      </w:r>
      <w:bookmarkStart w:id="12195" w:name="_ETM_Q31_696480"/>
      <w:bookmarkEnd w:id="12195"/>
      <w:r>
        <w:rPr>
          <w:rtl/>
        </w:rPr>
        <w:t xml:space="preserve">של </w:t>
      </w:r>
      <w:bookmarkStart w:id="12196" w:name="_ETM_Q31_696719"/>
      <w:bookmarkEnd w:id="12196"/>
      <w:r>
        <w:rPr>
          <w:rtl/>
        </w:rPr>
        <w:t xml:space="preserve">השרה </w:t>
      </w:r>
      <w:bookmarkStart w:id="12197" w:name="_ETM_Q31_697200"/>
      <w:bookmarkEnd w:id="12197"/>
      <w:r>
        <w:rPr>
          <w:rtl/>
        </w:rPr>
        <w:t xml:space="preserve">לעתיד </w:t>
      </w:r>
      <w:bookmarkStart w:id="12198" w:name="_ETM_Q31_698099"/>
      <w:bookmarkEnd w:id="12198"/>
      <w:r>
        <w:rPr>
          <w:rtl/>
        </w:rPr>
        <w:t xml:space="preserve">מאי </w:t>
      </w:r>
      <w:bookmarkStart w:id="12199" w:name="_ETM_Q31_698400"/>
      <w:bookmarkEnd w:id="12199"/>
      <w:r>
        <w:rPr>
          <w:rtl/>
        </w:rPr>
        <w:t>גולן</w:t>
      </w:r>
      <w:r>
        <w:rPr>
          <w:rFonts w:hint="cs"/>
          <w:rtl/>
        </w:rPr>
        <w:t>,</w:t>
      </w:r>
      <w:r>
        <w:rPr>
          <w:rtl/>
        </w:rPr>
        <w:t xml:space="preserve"> </w:t>
      </w:r>
      <w:bookmarkStart w:id="12200" w:name="_ETM_Q31_699269"/>
      <w:bookmarkEnd w:id="12200"/>
      <w:r>
        <w:rPr>
          <w:rtl/>
        </w:rPr>
        <w:t xml:space="preserve">שעתידה </w:t>
      </w:r>
      <w:bookmarkStart w:id="12201" w:name="_ETM_Q31_699870"/>
      <w:bookmarkEnd w:id="12201"/>
      <w:r>
        <w:rPr>
          <w:rtl/>
        </w:rPr>
        <w:t xml:space="preserve">כנראה </w:t>
      </w:r>
      <w:bookmarkStart w:id="12202" w:name="_ETM_Q31_700260"/>
      <w:bookmarkEnd w:id="12202"/>
      <w:r>
        <w:rPr>
          <w:rtl/>
        </w:rPr>
        <w:t xml:space="preserve">לשבת </w:t>
      </w:r>
      <w:bookmarkStart w:id="12203" w:name="_ETM_Q31_700769"/>
      <w:bookmarkEnd w:id="12203"/>
      <w:r>
        <w:rPr>
          <w:rtl/>
        </w:rPr>
        <w:t xml:space="preserve">במשרד </w:t>
      </w:r>
      <w:bookmarkStart w:id="12204" w:name="_ETM_Q31_701429"/>
      <w:bookmarkEnd w:id="12204"/>
      <w:r>
        <w:rPr>
          <w:rtl/>
        </w:rPr>
        <w:t>ר</w:t>
      </w:r>
      <w:r>
        <w:rPr>
          <w:rFonts w:hint="cs"/>
          <w:rtl/>
        </w:rPr>
        <w:t>אש הממשלה,</w:t>
      </w:r>
      <w:r>
        <w:rPr>
          <w:rtl/>
        </w:rPr>
        <w:t xml:space="preserve"> </w:t>
      </w:r>
      <w:bookmarkStart w:id="12205" w:name="_ETM_Q31_702900"/>
      <w:bookmarkEnd w:id="12205"/>
      <w:r>
        <w:rPr>
          <w:rtl/>
        </w:rPr>
        <w:t xml:space="preserve">אז </w:t>
      </w:r>
      <w:bookmarkStart w:id="12206" w:name="_ETM_Q31_703079"/>
      <w:bookmarkEnd w:id="12206"/>
      <w:r>
        <w:rPr>
          <w:rtl/>
        </w:rPr>
        <w:t xml:space="preserve">סביר </w:t>
      </w:r>
      <w:bookmarkStart w:id="12207" w:name="_ETM_Q31_703349"/>
      <w:bookmarkEnd w:id="12207"/>
      <w:r>
        <w:rPr>
          <w:rtl/>
        </w:rPr>
        <w:t xml:space="preserve">להניח </w:t>
      </w:r>
      <w:bookmarkStart w:id="12208" w:name="_ETM_Q31_703829"/>
      <w:bookmarkEnd w:id="12208"/>
      <w:r>
        <w:rPr>
          <w:rtl/>
        </w:rPr>
        <w:t xml:space="preserve">שמדי </w:t>
      </w:r>
      <w:bookmarkStart w:id="12209" w:name="_ETM_Q31_704370"/>
      <w:bookmarkEnd w:id="12209"/>
      <w:r>
        <w:rPr>
          <w:rtl/>
        </w:rPr>
        <w:t xml:space="preserve">יום </w:t>
      </w:r>
      <w:bookmarkStart w:id="12210" w:name="_ETM_Q31_704879"/>
      <w:bookmarkEnd w:id="12210"/>
      <w:r>
        <w:rPr>
          <w:rtl/>
        </w:rPr>
        <w:t xml:space="preserve">היא </w:t>
      </w:r>
      <w:bookmarkStart w:id="12211" w:name="_ETM_Q31_705000"/>
      <w:bookmarkEnd w:id="12211"/>
      <w:r>
        <w:rPr>
          <w:rtl/>
        </w:rPr>
        <w:t xml:space="preserve">תפגוש </w:t>
      </w:r>
      <w:bookmarkStart w:id="12212" w:name="_ETM_Q31_705629"/>
      <w:bookmarkStart w:id="12213" w:name="_ETM_Q31_706230"/>
      <w:bookmarkEnd w:id="12212"/>
      <w:bookmarkEnd w:id="12213"/>
      <w:r>
        <w:rPr>
          <w:rtl/>
        </w:rPr>
        <w:t xml:space="preserve">את </w:t>
      </w:r>
      <w:bookmarkStart w:id="12214" w:name="_ETM_Q31_706349"/>
      <w:bookmarkEnd w:id="12214"/>
      <w:r>
        <w:rPr>
          <w:rtl/>
        </w:rPr>
        <w:t xml:space="preserve">סגן </w:t>
      </w:r>
      <w:bookmarkStart w:id="12215" w:name="_ETM_Q31_706739"/>
      <w:bookmarkEnd w:id="12215"/>
      <w:r>
        <w:rPr>
          <w:rtl/>
        </w:rPr>
        <w:t xml:space="preserve">השר </w:t>
      </w:r>
      <w:bookmarkStart w:id="12216" w:name="_ETM_Q31_707159"/>
      <w:bookmarkEnd w:id="12216"/>
      <w:r>
        <w:rPr>
          <w:rtl/>
        </w:rPr>
        <w:t xml:space="preserve">לענייני </w:t>
      </w:r>
      <w:bookmarkStart w:id="12217" w:name="_ETM_Q31_708239"/>
      <w:bookmarkEnd w:id="12217"/>
      <w:r>
        <w:rPr>
          <w:rtl/>
        </w:rPr>
        <w:t xml:space="preserve">משטרת </w:t>
      </w:r>
      <w:bookmarkStart w:id="12218" w:name="_ETM_Q31_708900"/>
      <w:bookmarkEnd w:id="12218"/>
      <w:r>
        <w:rPr>
          <w:rtl/>
        </w:rPr>
        <w:t xml:space="preserve">המחשבות </w:t>
      </w:r>
      <w:bookmarkStart w:id="12219" w:name="_ETM_Q31_709620"/>
      <w:bookmarkEnd w:id="12219"/>
      <w:r>
        <w:rPr>
          <w:rtl/>
        </w:rPr>
        <w:t>אב</w:t>
      </w:r>
      <w:r>
        <w:rPr>
          <w:rFonts w:hint="cs"/>
          <w:rtl/>
        </w:rPr>
        <w:t xml:space="preserve">י מעוז, </w:t>
      </w:r>
      <w:bookmarkStart w:id="12220" w:name="_ETM_Q31_709859"/>
      <w:bookmarkStart w:id="12221" w:name="_ETM_Q31_710010"/>
      <w:bookmarkStart w:id="12222" w:name="_ETM_Q31_710920"/>
      <w:bookmarkEnd w:id="12220"/>
      <w:bookmarkEnd w:id="12221"/>
      <w:bookmarkEnd w:id="12222"/>
      <w:r>
        <w:rPr>
          <w:rtl/>
        </w:rPr>
        <w:t xml:space="preserve">שהתבשרנו </w:t>
      </w:r>
      <w:bookmarkStart w:id="12223" w:name="_ETM_Q31_711790"/>
      <w:bookmarkEnd w:id="12223"/>
      <w:r>
        <w:rPr>
          <w:rtl/>
        </w:rPr>
        <w:t xml:space="preserve">שהוא </w:t>
      </w:r>
      <w:bookmarkStart w:id="12224" w:name="_ETM_Q31_712059"/>
      <w:bookmarkEnd w:id="12224"/>
      <w:r>
        <w:rPr>
          <w:rtl/>
        </w:rPr>
        <w:t xml:space="preserve">עתיד </w:t>
      </w:r>
      <w:bookmarkStart w:id="12225" w:name="_ETM_Q31_712480"/>
      <w:bookmarkStart w:id="12226" w:name="_ETM_Q31_713349"/>
      <w:bookmarkEnd w:id="12225"/>
      <w:bookmarkEnd w:id="12226"/>
      <w:r>
        <w:rPr>
          <w:rtl/>
        </w:rPr>
        <w:t xml:space="preserve">למנות </w:t>
      </w:r>
      <w:bookmarkStart w:id="12227" w:name="_ETM_Q31_714010"/>
      <w:bookmarkEnd w:id="12227"/>
      <w:r>
        <w:rPr>
          <w:rtl/>
        </w:rPr>
        <w:t xml:space="preserve">את </w:t>
      </w:r>
      <w:bookmarkStart w:id="12228" w:name="_ETM_Q31_714159"/>
      <w:bookmarkEnd w:id="12228"/>
      <w:r>
        <w:rPr>
          <w:rtl/>
        </w:rPr>
        <w:t xml:space="preserve">מפקדת </w:t>
      </w:r>
      <w:bookmarkStart w:id="12229" w:name="_ETM_Q31_715420"/>
      <w:bookmarkEnd w:id="12229"/>
      <w:r>
        <w:rPr>
          <w:rtl/>
        </w:rPr>
        <w:t xml:space="preserve">המאבק </w:t>
      </w:r>
      <w:bookmarkStart w:id="12230" w:name="_ETM_Q31_716230"/>
      <w:bookmarkEnd w:id="12230"/>
      <w:r>
        <w:rPr>
          <w:rtl/>
        </w:rPr>
        <w:t xml:space="preserve">בקטינים </w:t>
      </w:r>
      <w:bookmarkStart w:id="12231" w:name="_ETM_Q31_716920"/>
      <w:bookmarkEnd w:id="12231"/>
      <w:r>
        <w:rPr>
          <w:rtl/>
        </w:rPr>
        <w:t>טרנסג'נדרים</w:t>
      </w:r>
      <w:r>
        <w:rPr>
          <w:rFonts w:hint="cs"/>
          <w:rtl/>
        </w:rPr>
        <w:t xml:space="preserve"> רוני ססובר</w:t>
      </w:r>
      <w:bookmarkStart w:id="12232" w:name="_ETM_Q31_718239"/>
      <w:bookmarkStart w:id="12233" w:name="_ETM_Q31_718420"/>
      <w:bookmarkStart w:id="12234" w:name="_ETM_Q31_718840"/>
      <w:bookmarkStart w:id="12235" w:name="_ETM_Q31_719679"/>
      <w:bookmarkEnd w:id="12232"/>
      <w:bookmarkEnd w:id="12233"/>
      <w:bookmarkEnd w:id="12234"/>
      <w:bookmarkEnd w:id="12235"/>
      <w:r>
        <w:rPr>
          <w:rtl/>
        </w:rPr>
        <w:t xml:space="preserve"> </w:t>
      </w:r>
      <w:bookmarkStart w:id="12236" w:name="_ETM_Q31_720909"/>
      <w:bookmarkEnd w:id="12236"/>
      <w:r>
        <w:rPr>
          <w:rtl/>
        </w:rPr>
        <w:t xml:space="preserve">למנהלת </w:t>
      </w:r>
      <w:bookmarkStart w:id="12237" w:name="_ETM_Q31_721720"/>
      <w:bookmarkEnd w:id="12237"/>
      <w:r>
        <w:rPr>
          <w:rtl/>
        </w:rPr>
        <w:t>היחידה</w:t>
      </w:r>
      <w:r>
        <w:rPr>
          <w:rFonts w:hint="cs"/>
          <w:rtl/>
        </w:rPr>
        <w:t>.</w:t>
      </w:r>
    </w:p>
    <w:p w:rsidR="00513DF7" w:rsidRDefault="00513DF7" w:rsidP="00BA73B6">
      <w:pPr>
        <w:rPr>
          <w:rtl/>
        </w:rPr>
      </w:pPr>
      <w:bookmarkStart w:id="12238" w:name="_ETM_Q31_723000"/>
      <w:bookmarkEnd w:id="12238"/>
    </w:p>
    <w:p w:rsidR="00513DF7" w:rsidRDefault="00513DF7" w:rsidP="00BA73B6">
      <w:pPr>
        <w:rPr>
          <w:rtl/>
          <w:lang w:eastAsia="he-IL"/>
        </w:rPr>
      </w:pPr>
      <w:bookmarkStart w:id="12239" w:name="TOR_Q32"/>
      <w:bookmarkEnd w:id="12239"/>
      <w:r>
        <w:rPr>
          <w:rFonts w:hint="cs"/>
          <w:rtl/>
          <w:lang w:eastAsia="he-IL"/>
        </w:rPr>
        <w:t xml:space="preserve">ואני רוצה לומר לך, אדוני היושב-ראש, ולכם, עמיתיי מהקואליציה, האמת, אני די מבולבל. עמד כאן שר החינוך </w:t>
      </w:r>
      <w:bookmarkStart w:id="12240" w:name="_ETM_Q32_133000"/>
      <w:bookmarkEnd w:id="12240"/>
      <w:r>
        <w:rPr>
          <w:rFonts w:hint="cs"/>
          <w:rtl/>
          <w:lang w:eastAsia="he-IL"/>
        </w:rPr>
        <w:t xml:space="preserve">יואב קיש לפני שעה קלה ואמר: אבי מעוז לא יוכל </w:t>
      </w:r>
      <w:bookmarkStart w:id="12241" w:name="_ETM_Q32_138000"/>
      <w:bookmarkEnd w:id="12241"/>
      <w:r>
        <w:rPr>
          <w:rFonts w:hint="cs"/>
          <w:rtl/>
          <w:lang w:eastAsia="he-IL"/>
        </w:rPr>
        <w:t>לעשות שום דבר במשרד החינוך ובבתי הספר. אבל רק אתמול בישיבת הממשלה - - -</w:t>
      </w:r>
    </w:p>
    <w:p w:rsidR="00513DF7" w:rsidRDefault="00513DF7" w:rsidP="00BA73B6">
      <w:pPr>
        <w:ind w:firstLine="0"/>
        <w:rPr>
          <w:rtl/>
          <w:lang w:eastAsia="he-IL"/>
        </w:rPr>
      </w:pPr>
    </w:p>
    <w:p w:rsidR="00513DF7" w:rsidRDefault="00513DF7" w:rsidP="00BA73B6">
      <w:pPr>
        <w:pStyle w:val="af6"/>
        <w:keepNext/>
        <w:rPr>
          <w:rtl/>
        </w:rPr>
      </w:pPr>
      <w:r w:rsidRPr="0059000F">
        <w:rPr>
          <w:rStyle w:val="TagStyle"/>
          <w:rtl/>
        </w:rPr>
        <w:t xml:space="preserve"> &lt;&lt; קריאה &gt;&gt; </w:t>
      </w:r>
      <w:r>
        <w:rPr>
          <w:rtl/>
        </w:rPr>
        <w:t>טלי גוטליב (הליכוד):</w:t>
      </w:r>
      <w:r w:rsidRPr="0059000F">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242" w:name="_ETM_Q32_143000"/>
      <w:bookmarkEnd w:id="12242"/>
      <w:r>
        <w:rPr>
          <w:rFonts w:hint="cs"/>
          <w:rtl/>
          <w:lang w:eastAsia="he-IL"/>
        </w:rPr>
        <w:t>- - -</w:t>
      </w:r>
    </w:p>
    <w:p w:rsidR="00513DF7" w:rsidRDefault="00513DF7" w:rsidP="00BA73B6">
      <w:pPr>
        <w:rPr>
          <w:rtl/>
          <w:lang w:eastAsia="he-IL"/>
        </w:rPr>
      </w:pPr>
    </w:p>
    <w:p w:rsidR="00513DF7" w:rsidRDefault="00513DF7" w:rsidP="00BA73B6">
      <w:pPr>
        <w:pStyle w:val="af8"/>
        <w:keepNext/>
        <w:rPr>
          <w:rtl/>
        </w:rPr>
      </w:pPr>
      <w:r w:rsidRPr="0059000F">
        <w:rPr>
          <w:rStyle w:val="TagStyle"/>
          <w:rtl/>
        </w:rPr>
        <w:t xml:space="preserve"> &lt;&lt; יור &gt;&gt; </w:t>
      </w:r>
      <w:r>
        <w:rPr>
          <w:rtl/>
        </w:rPr>
        <w:t>היו"ר ישראל אייכלר:</w:t>
      </w:r>
      <w:r w:rsidRPr="0059000F">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אני מבקש. זה רק מאריך.</w:t>
      </w:r>
    </w:p>
    <w:p w:rsidR="00513DF7" w:rsidRPr="0059000F" w:rsidRDefault="00513DF7" w:rsidP="00BA73B6">
      <w:pPr>
        <w:rPr>
          <w:rtl/>
          <w:lang w:eastAsia="he-IL"/>
        </w:rPr>
      </w:pPr>
      <w:bookmarkStart w:id="12243" w:name="_ETM_Q32_145000"/>
      <w:bookmarkEnd w:id="12243"/>
    </w:p>
    <w:p w:rsidR="00513DF7" w:rsidRDefault="00513DF7" w:rsidP="00BA73B6">
      <w:pPr>
        <w:pStyle w:val="-"/>
        <w:keepNext/>
        <w:rPr>
          <w:rtl/>
        </w:rPr>
      </w:pPr>
      <w:bookmarkStart w:id="12244" w:name="_ETM_Q32_144000"/>
      <w:bookmarkEnd w:id="12244"/>
      <w:r w:rsidRPr="0059000F">
        <w:rPr>
          <w:rStyle w:val="TagStyle"/>
          <w:rtl/>
        </w:rPr>
        <w:t xml:space="preserve"> &lt;&lt; דובר_המשך &gt;&gt; </w:t>
      </w:r>
      <w:r>
        <w:rPr>
          <w:rtl/>
        </w:rPr>
        <w:t>גלעד קריב (העבודה):</w:t>
      </w:r>
      <w:r w:rsidRPr="0059000F">
        <w:rPr>
          <w:rStyle w:val="TagStyle"/>
          <w:rtl/>
        </w:rPr>
        <w:t xml:space="preserve"> &lt;&lt; דובר_המשך &gt;&gt; </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אבל רק אתמול בישיבת הממשלה - -</w:t>
      </w:r>
    </w:p>
    <w:p w:rsidR="00513DF7" w:rsidRDefault="00513DF7" w:rsidP="00BA73B6">
      <w:pPr>
        <w:rPr>
          <w:rtl/>
          <w:lang w:eastAsia="he-IL"/>
        </w:rPr>
      </w:pPr>
    </w:p>
    <w:p w:rsidR="00513DF7" w:rsidRDefault="00513DF7" w:rsidP="00BA73B6">
      <w:pPr>
        <w:pStyle w:val="af6"/>
        <w:keepNext/>
        <w:rPr>
          <w:rtl/>
        </w:rPr>
      </w:pPr>
      <w:r w:rsidRPr="0059000F">
        <w:rPr>
          <w:rStyle w:val="TagStyle"/>
          <w:rtl/>
        </w:rPr>
        <w:t xml:space="preserve"> &lt;&lt; קריאה &gt;&gt; </w:t>
      </w:r>
      <w:r>
        <w:rPr>
          <w:rtl/>
        </w:rPr>
        <w:t>טלי גוטליב (הליכוד):</w:t>
      </w:r>
      <w:r w:rsidRPr="0059000F">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w:t>
      </w:r>
      <w:bookmarkStart w:id="12245" w:name="_ETM_Q32_146000"/>
      <w:bookmarkEnd w:id="12245"/>
      <w:r>
        <w:rPr>
          <w:rFonts w:hint="cs"/>
          <w:rtl/>
          <w:lang w:eastAsia="he-IL"/>
        </w:rPr>
        <w:t>-</w:t>
      </w:r>
    </w:p>
    <w:p w:rsidR="00513DF7" w:rsidRDefault="00513DF7" w:rsidP="00BA73B6">
      <w:pPr>
        <w:rPr>
          <w:rtl/>
          <w:lang w:eastAsia="he-IL"/>
        </w:rPr>
      </w:pPr>
    </w:p>
    <w:p w:rsidR="00513DF7" w:rsidRDefault="00513DF7" w:rsidP="00BA73B6">
      <w:pPr>
        <w:pStyle w:val="af8"/>
        <w:keepNext/>
        <w:rPr>
          <w:rtl/>
        </w:rPr>
      </w:pPr>
      <w:r w:rsidRPr="0059000F">
        <w:rPr>
          <w:rStyle w:val="TagStyle"/>
          <w:rtl/>
        </w:rPr>
        <w:t xml:space="preserve"> &lt;&lt; יור &gt;&gt; </w:t>
      </w:r>
      <w:r>
        <w:rPr>
          <w:rtl/>
        </w:rPr>
        <w:t>היו"ר ישראל אייכלר:</w:t>
      </w:r>
      <w:r w:rsidRPr="0059000F">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246" w:name="_ETM_Q32_147000"/>
      <w:bookmarkEnd w:id="12246"/>
      <w:r>
        <w:rPr>
          <w:rFonts w:hint="cs"/>
          <w:rtl/>
          <w:lang w:eastAsia="he-IL"/>
        </w:rPr>
        <w:t>אבל זה רק מאריך את הזמן.</w:t>
      </w:r>
    </w:p>
    <w:p w:rsidR="00513DF7" w:rsidRDefault="00513DF7" w:rsidP="00BA73B6">
      <w:pPr>
        <w:rPr>
          <w:rtl/>
          <w:lang w:eastAsia="he-IL"/>
        </w:rPr>
      </w:pPr>
    </w:p>
    <w:p w:rsidR="00513DF7" w:rsidRDefault="00513DF7" w:rsidP="00BA73B6">
      <w:pPr>
        <w:pStyle w:val="-"/>
        <w:keepNext/>
        <w:rPr>
          <w:rtl/>
        </w:rPr>
      </w:pPr>
      <w:bookmarkStart w:id="12247" w:name="ET_speakercontinue_6156_15"/>
      <w:r w:rsidRPr="0059000F">
        <w:rPr>
          <w:rStyle w:val="TagStyle"/>
          <w:rtl/>
        </w:rPr>
        <w:t xml:space="preserve"> &lt;&lt; דובר_המשך &gt;&gt; </w:t>
      </w:r>
      <w:r>
        <w:rPr>
          <w:rtl/>
        </w:rPr>
        <w:t>גלעד קריב (העבודה):</w:t>
      </w:r>
      <w:r w:rsidRPr="0059000F">
        <w:rPr>
          <w:rStyle w:val="TagStyle"/>
          <w:rtl/>
        </w:rPr>
        <w:t xml:space="preserve"> &lt;&lt; דובר_המשך &gt;&gt;</w:t>
      </w:r>
      <w:r>
        <w:rPr>
          <w:rtl/>
        </w:rPr>
        <w:t xml:space="preserve">   </w:t>
      </w:r>
      <w:bookmarkEnd w:id="12247"/>
    </w:p>
    <w:p w:rsidR="00513DF7" w:rsidRDefault="00513DF7" w:rsidP="00DA3834">
      <w:pPr>
        <w:rPr>
          <w:rtl/>
          <w:lang w:eastAsia="he-IL"/>
        </w:rPr>
      </w:pPr>
    </w:p>
    <w:p w:rsidR="00513DF7" w:rsidRPr="0059000F" w:rsidRDefault="00513DF7" w:rsidP="00BA73B6">
      <w:pPr>
        <w:rPr>
          <w:rtl/>
          <w:lang w:eastAsia="he-IL"/>
        </w:rPr>
      </w:pPr>
      <w:bookmarkStart w:id="12248" w:name="_ETM_Q32_148000"/>
      <w:bookmarkEnd w:id="12248"/>
      <w:r>
        <w:rPr>
          <w:rFonts w:hint="cs"/>
          <w:rtl/>
          <w:lang w:eastAsia="he-IL"/>
        </w:rPr>
        <w:t xml:space="preserve">- - הוא אמר: לי ולאבי מעוז יש שיתוף </w:t>
      </w:r>
      <w:bookmarkStart w:id="12249" w:name="_ETM_Q32_151000"/>
      <w:bookmarkEnd w:id="12249"/>
      <w:r>
        <w:rPr>
          <w:rFonts w:hint="cs"/>
          <w:rtl/>
          <w:lang w:eastAsia="he-IL"/>
        </w:rPr>
        <w:t xml:space="preserve">פעולה מצוין, ויש לנו את אותה אג'נדה. אז </w:t>
      </w:r>
      <w:bookmarkStart w:id="12250" w:name="_ETM_Q32_155000"/>
      <w:bookmarkEnd w:id="12250"/>
      <w:r>
        <w:rPr>
          <w:rFonts w:hint="cs"/>
          <w:rtl/>
          <w:lang w:eastAsia="he-IL"/>
        </w:rPr>
        <w:t xml:space="preserve">אני באמת מבולבל. אני לא יודע אם להאמין ליואב קיש </w:t>
      </w:r>
      <w:bookmarkStart w:id="12251" w:name="_ETM_Q32_159000"/>
      <w:bookmarkEnd w:id="12251"/>
      <w:r>
        <w:rPr>
          <w:rFonts w:hint="cs"/>
          <w:rtl/>
          <w:lang w:eastAsia="he-IL"/>
        </w:rPr>
        <w:t xml:space="preserve">של יום א' או ליואב קיש של יום ב'. האם </w:t>
      </w:r>
      <w:bookmarkStart w:id="12252" w:name="_ETM_Q32_164000"/>
      <w:bookmarkEnd w:id="12252"/>
      <w:r>
        <w:rPr>
          <w:rFonts w:hint="cs"/>
          <w:rtl/>
          <w:lang w:eastAsia="he-IL"/>
        </w:rPr>
        <w:t xml:space="preserve">להאמין לשר החינוך שהוא האח לנשק של אבי מעוז במלחמתו </w:t>
      </w:r>
      <w:bookmarkStart w:id="12253" w:name="_ETM_Q32_170000"/>
      <w:bookmarkEnd w:id="12253"/>
      <w:r>
        <w:rPr>
          <w:rFonts w:hint="cs"/>
          <w:rtl/>
          <w:lang w:eastAsia="he-IL"/>
        </w:rPr>
        <w:t>בערכים הדמוקרטיים או שהוא מגן ערכי החינוך הממלכתי.</w:t>
      </w:r>
      <w:bookmarkStart w:id="12254" w:name="_ETM_Q32_176000"/>
      <w:bookmarkEnd w:id="12254"/>
      <w:r>
        <w:rPr>
          <w:rFonts w:hint="cs"/>
          <w:rtl/>
          <w:lang w:eastAsia="he-IL"/>
        </w:rPr>
        <w:t xml:space="preserve"> יבוא </w:t>
      </w:r>
      <w:bookmarkStart w:id="12255" w:name="_ETM_Q32_175000"/>
      <w:bookmarkEnd w:id="12255"/>
      <w:r>
        <w:rPr>
          <w:rFonts w:hint="cs"/>
          <w:rtl/>
          <w:lang w:eastAsia="he-IL"/>
        </w:rPr>
        <w:t xml:space="preserve">שר החינוך וידריך אותנו איזה שר חינוך באמת יש לנו. </w:t>
      </w:r>
      <w:bookmarkStart w:id="12256" w:name="_ETM_Q32_181000"/>
      <w:bookmarkEnd w:id="12256"/>
      <w:r>
        <w:rPr>
          <w:rFonts w:hint="cs"/>
          <w:rtl/>
          <w:lang w:eastAsia="he-IL"/>
        </w:rPr>
        <w:t xml:space="preserve">פונדמנטליסט או דמוקרט? אדם קיצוני או אדם מתון? ומה שמדהים, </w:t>
      </w:r>
      <w:bookmarkStart w:id="12257" w:name="_ETM_Q32_187000"/>
      <w:bookmarkEnd w:id="12257"/>
      <w:r>
        <w:rPr>
          <w:rFonts w:hint="cs"/>
          <w:rtl/>
          <w:lang w:eastAsia="he-IL"/>
        </w:rPr>
        <w:t xml:space="preserve">שגם שר החינוך בעצמו מבולבל, בדיוק כמו ראש הממשלה </w:t>
      </w:r>
      <w:bookmarkStart w:id="12258" w:name="_ETM_Q32_191000"/>
      <w:bookmarkEnd w:id="12258"/>
      <w:r>
        <w:rPr>
          <w:rFonts w:hint="cs"/>
          <w:rtl/>
          <w:lang w:eastAsia="he-IL"/>
        </w:rPr>
        <w:t xml:space="preserve">נתניהו ושר המשפטים לוין. ובבלבול העמוק שלו הוא לא מבין </w:t>
      </w:r>
      <w:bookmarkStart w:id="12259" w:name="_ETM_Q32_198000"/>
      <w:bookmarkEnd w:id="12259"/>
      <w:r>
        <w:rPr>
          <w:rFonts w:hint="cs"/>
          <w:rtl/>
          <w:lang w:eastAsia="he-IL"/>
        </w:rPr>
        <w:t xml:space="preserve">שהוא וחבריו בליכוד, הם </w:t>
      </w:r>
      <w:r>
        <w:rPr>
          <w:rFonts w:hint="eastAsia"/>
          <w:rtl/>
          <w:lang w:eastAsia="he-IL"/>
        </w:rPr>
        <w:t>–</w:t>
      </w:r>
      <w:r>
        <w:rPr>
          <w:rFonts w:hint="cs"/>
          <w:rtl/>
          <w:lang w:eastAsia="he-IL"/>
        </w:rPr>
        <w:t xml:space="preserve"> אתם </w:t>
      </w:r>
      <w:r>
        <w:rPr>
          <w:rFonts w:hint="eastAsia"/>
          <w:rtl/>
          <w:lang w:eastAsia="he-IL"/>
        </w:rPr>
        <w:t>–</w:t>
      </w:r>
      <w:r>
        <w:rPr>
          <w:rFonts w:hint="cs"/>
          <w:rtl/>
          <w:lang w:eastAsia="he-IL"/>
        </w:rPr>
        <w:t xml:space="preserve"> החמור שעליו רוכב משיח </w:t>
      </w:r>
      <w:bookmarkStart w:id="12260" w:name="_ETM_Q32_203000"/>
      <w:bookmarkEnd w:id="12260"/>
      <w:r>
        <w:rPr>
          <w:rFonts w:hint="cs"/>
          <w:rtl/>
          <w:lang w:eastAsia="he-IL"/>
        </w:rPr>
        <w:t xml:space="preserve">השקר מלא השנאה הזה אבי מעוז. הוא רוכב על הגב </w:t>
      </w:r>
      <w:bookmarkStart w:id="12261" w:name="_ETM_Q32_210000"/>
      <w:bookmarkEnd w:id="12261"/>
      <w:r>
        <w:rPr>
          <w:rFonts w:hint="cs"/>
          <w:rtl/>
          <w:lang w:eastAsia="he-IL"/>
        </w:rPr>
        <w:t xml:space="preserve">שלכם וגורר את כל החברה הישראלית אל עבר התהום.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ומכיוון שאי-אפשר לסמוך על שר החינוך, כי אתה לא יודע אם זה קיש של יום א' או קיש של יום ב', אין </w:t>
      </w:r>
      <w:bookmarkStart w:id="12262" w:name="_ETM_Q32_223000"/>
      <w:bookmarkEnd w:id="12262"/>
      <w:r>
        <w:rPr>
          <w:rFonts w:hint="cs"/>
          <w:rtl/>
          <w:lang w:eastAsia="he-IL"/>
        </w:rPr>
        <w:t xml:space="preserve">לנו ברירה אלא להתארגן בעצמנו כדי להגן על ערכי החינוך </w:t>
      </w:r>
      <w:bookmarkStart w:id="12263" w:name="_ETM_Q32_229000"/>
      <w:bookmarkEnd w:id="12263"/>
      <w:r>
        <w:rPr>
          <w:rFonts w:hint="cs"/>
          <w:rtl/>
          <w:lang w:eastAsia="he-IL"/>
        </w:rPr>
        <w:t xml:space="preserve">הממלכתי ועל בתי הספר של הילדים שלנו. ולכן בשבועות האחרונים מתארגנת בכל הארץ רשת של אלפי הורים שמחויבים להגן בבית הספר של הילדים שלהם על ערכי החינוך הממלכתי. ולכן כאן בבית הזה תתארגן שדולה למשמר החינוך </w:t>
      </w:r>
      <w:bookmarkStart w:id="12264" w:name="_ETM_Q32_251000"/>
      <w:bookmarkEnd w:id="12264"/>
      <w:r>
        <w:rPr>
          <w:rFonts w:hint="cs"/>
          <w:rtl/>
          <w:lang w:eastAsia="he-IL"/>
        </w:rPr>
        <w:t xml:space="preserve">הממלכתי. ולכן לפני כשבוע נערך כנס היסוד של ארגון גג חדש, תחת הכותרת "משמר החינוך הממלכתי". ובמקום שאתם, אנשי הליכוד הממלכתי, נכשלתם, מכיוון שפתחתם את הדלת לכוחות הכי קיצוניים והכי הרסניים בחברה הישראלית, אנחנו נתייצב </w:t>
      </w:r>
      <w:bookmarkStart w:id="12265" w:name="_ETM_Q32_272000"/>
      <w:bookmarkEnd w:id="12265"/>
      <w:r>
        <w:rPr>
          <w:rFonts w:hint="cs"/>
          <w:rtl/>
          <w:lang w:eastAsia="he-IL"/>
        </w:rPr>
        <w:t>ונגן על ערכי החינוך הממלכתי שלנו ועל בתי הספר של הילדים שלנו. תודה.</w:t>
      </w:r>
    </w:p>
    <w:p w:rsidR="00513DF7" w:rsidRDefault="00513DF7" w:rsidP="00BA73B6">
      <w:pPr>
        <w:rPr>
          <w:rtl/>
          <w:lang w:eastAsia="he-IL"/>
        </w:rPr>
      </w:pPr>
    </w:p>
    <w:p w:rsidR="00513DF7" w:rsidRDefault="00513DF7" w:rsidP="00BA73B6">
      <w:pPr>
        <w:pStyle w:val="af8"/>
        <w:keepNext/>
        <w:rPr>
          <w:rtl/>
        </w:rPr>
      </w:pPr>
      <w:r w:rsidRPr="0059000F">
        <w:rPr>
          <w:rStyle w:val="TagStyle"/>
          <w:rtl/>
        </w:rPr>
        <w:t xml:space="preserve"> &lt;&lt; יור &gt;&gt; </w:t>
      </w:r>
      <w:r>
        <w:rPr>
          <w:rtl/>
        </w:rPr>
        <w:t>היו"ר ישראל אייכלר:</w:t>
      </w:r>
      <w:r w:rsidRPr="0059000F">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266" w:name="_ETM_Q32_275000"/>
      <w:bookmarkEnd w:id="12266"/>
      <w:r>
        <w:rPr>
          <w:rFonts w:hint="cs"/>
          <w:rtl/>
          <w:lang w:eastAsia="he-IL"/>
        </w:rPr>
        <w:t xml:space="preserve">תודה רבה. חברת הכנסת </w:t>
      </w:r>
      <w:bookmarkStart w:id="12267" w:name="_ETM_Q32_278000"/>
      <w:bookmarkEnd w:id="12267"/>
      <w:r>
        <w:rPr>
          <w:rFonts w:hint="cs"/>
          <w:rtl/>
          <w:lang w:eastAsia="he-IL"/>
        </w:rPr>
        <w:t>מירב בן ארי.</w:t>
      </w:r>
    </w:p>
    <w:p w:rsidR="00513DF7" w:rsidRDefault="00513DF7" w:rsidP="00BA73B6">
      <w:pPr>
        <w:rPr>
          <w:rtl/>
          <w:lang w:eastAsia="he-IL"/>
        </w:rPr>
      </w:pPr>
      <w:bookmarkStart w:id="12268" w:name="_ETM_Q32_281000"/>
      <w:bookmarkEnd w:id="12268"/>
    </w:p>
    <w:p w:rsidR="00513DF7" w:rsidRDefault="00513DF7" w:rsidP="00BA73B6">
      <w:pPr>
        <w:pStyle w:val="af6"/>
        <w:keepNext/>
        <w:rPr>
          <w:rtl/>
        </w:rPr>
      </w:pPr>
      <w:bookmarkStart w:id="12269" w:name="ET_interruption_5767_17"/>
      <w:r w:rsidRPr="0059000F">
        <w:rPr>
          <w:rStyle w:val="TagStyle"/>
          <w:rtl/>
        </w:rPr>
        <w:t xml:space="preserve"> &lt;&lt; קריאה &gt;&gt; </w:t>
      </w:r>
      <w:r>
        <w:rPr>
          <w:rtl/>
        </w:rPr>
        <w:t>אורנה ברביבאי (יש עתיד):</w:t>
      </w:r>
      <w:r w:rsidRPr="0059000F">
        <w:rPr>
          <w:rStyle w:val="TagStyle"/>
          <w:rtl/>
        </w:rPr>
        <w:t xml:space="preserve"> &lt;&lt; קריאה &gt;&gt;</w:t>
      </w:r>
      <w:r>
        <w:rPr>
          <w:rtl/>
        </w:rPr>
        <w:t xml:space="preserve">   </w:t>
      </w:r>
      <w:bookmarkEnd w:id="12269"/>
    </w:p>
    <w:p w:rsidR="00513DF7" w:rsidRDefault="00513DF7" w:rsidP="00DA3834">
      <w:pPr>
        <w:rPr>
          <w:rtl/>
          <w:lang w:eastAsia="he-IL"/>
        </w:rPr>
      </w:pPr>
    </w:p>
    <w:p w:rsidR="00513DF7" w:rsidRDefault="00513DF7" w:rsidP="00BA73B6">
      <w:pPr>
        <w:rPr>
          <w:rtl/>
          <w:lang w:eastAsia="he-IL"/>
        </w:rPr>
      </w:pPr>
      <w:bookmarkStart w:id="12270" w:name="_ETM_Q32_279000"/>
      <w:bookmarkEnd w:id="12270"/>
      <w:r>
        <w:rPr>
          <w:rFonts w:hint="cs"/>
          <w:rtl/>
          <w:lang w:eastAsia="he-IL"/>
        </w:rPr>
        <w:t>יישר כוח.</w:t>
      </w:r>
    </w:p>
    <w:p w:rsidR="00513DF7" w:rsidRDefault="00513DF7" w:rsidP="00BA73B6">
      <w:pPr>
        <w:rPr>
          <w:rtl/>
          <w:lang w:eastAsia="he-IL"/>
        </w:rPr>
      </w:pPr>
    </w:p>
    <w:p w:rsidR="00513DF7" w:rsidRDefault="00513DF7" w:rsidP="00BA73B6">
      <w:pPr>
        <w:pStyle w:val="a4"/>
        <w:keepNext/>
        <w:rPr>
          <w:rtl/>
        </w:rPr>
      </w:pPr>
      <w:bookmarkStart w:id="12271" w:name="ET_speaker_5300_3"/>
      <w:r w:rsidRPr="00D1069A">
        <w:rPr>
          <w:rStyle w:val="TagStyle"/>
          <w:rtl/>
        </w:rPr>
        <w:t xml:space="preserve"> &lt;&lt; דובר &gt;&gt; </w:t>
      </w:r>
      <w:bookmarkStart w:id="12272" w:name="_Toc124881373"/>
      <w:bookmarkStart w:id="12273" w:name="_Toc124882087"/>
      <w:r>
        <w:rPr>
          <w:rtl/>
        </w:rPr>
        <w:t>מירב בן ארי (יש עתיד):</w:t>
      </w:r>
      <w:bookmarkEnd w:id="12272"/>
      <w:bookmarkEnd w:id="12273"/>
      <w:r w:rsidRPr="00D1069A">
        <w:rPr>
          <w:rStyle w:val="TagStyle"/>
          <w:rtl/>
        </w:rPr>
        <w:t xml:space="preserve"> &lt;&lt; דובר &gt;&gt;</w:t>
      </w:r>
      <w:r>
        <w:rPr>
          <w:rtl/>
        </w:rPr>
        <w:t xml:space="preserve">   </w:t>
      </w:r>
      <w:bookmarkEnd w:id="1227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אדוני היושב-ראש, אדוני השר, כנסת נכבדה, חברת הכנסת מאי גולן מצטרפת לממשלה. אין לה תיק, אין לה גם תפקיד, ספק אם יהיה לה משרד. צוות ולשכה </w:t>
      </w:r>
      <w:bookmarkStart w:id="12274" w:name="_ETM_Q32_304000"/>
      <w:bookmarkEnd w:id="12274"/>
      <w:r>
        <w:rPr>
          <w:rFonts w:hint="cs"/>
          <w:rtl/>
          <w:lang w:eastAsia="he-IL"/>
        </w:rPr>
        <w:t xml:space="preserve">בטוח יהיו, אין מה לדאוג, כי ג'ובים זה המומחיות. אבל הבטיחו לה. ואם הבטיחו לה, חייבים לתת. מה זה </w:t>
      </w:r>
      <w:bookmarkStart w:id="12275" w:name="_ETM_Q32_315000"/>
      <w:bookmarkEnd w:id="12275"/>
      <w:r>
        <w:rPr>
          <w:rFonts w:hint="cs"/>
          <w:rtl/>
          <w:lang w:eastAsia="he-IL"/>
        </w:rPr>
        <w:t xml:space="preserve">עוד שר? סך הכול אנחנו כבר על 33, והיד עוד </w:t>
      </w:r>
      <w:bookmarkStart w:id="12276" w:name="_ETM_Q32_318000"/>
      <w:bookmarkEnd w:id="12276"/>
      <w:r>
        <w:rPr>
          <w:rFonts w:hint="cs"/>
          <w:rtl/>
          <w:lang w:eastAsia="he-IL"/>
        </w:rPr>
        <w:t xml:space="preserve">נטויה. אני לא יודעת מה קורה עם דודי, חבר שלנו, </w:t>
      </w:r>
      <w:bookmarkStart w:id="12277" w:name="_ETM_Q32_321000"/>
      <w:bookmarkEnd w:id="12277"/>
      <w:r>
        <w:rPr>
          <w:rFonts w:hint="cs"/>
          <w:rtl/>
          <w:lang w:eastAsia="he-IL"/>
        </w:rPr>
        <w:t>אבל נראה לי שבסוף גם הוא ימצא את מקומו בממשלה.</w:t>
      </w:r>
    </w:p>
    <w:p w:rsidR="00513DF7" w:rsidRDefault="00513DF7" w:rsidP="00BA73B6">
      <w:pPr>
        <w:rPr>
          <w:rtl/>
          <w:lang w:eastAsia="he-IL"/>
        </w:rPr>
      </w:pPr>
    </w:p>
    <w:p w:rsidR="00513DF7" w:rsidRDefault="00513DF7" w:rsidP="00BA73B6">
      <w:pPr>
        <w:rPr>
          <w:rtl/>
          <w:lang w:eastAsia="he-IL"/>
        </w:rPr>
      </w:pPr>
      <w:bookmarkStart w:id="12278" w:name="_ETM_Q32_323000"/>
      <w:bookmarkEnd w:id="12278"/>
      <w:r>
        <w:rPr>
          <w:rFonts w:hint="cs"/>
          <w:rtl/>
          <w:lang w:eastAsia="he-IL"/>
        </w:rPr>
        <w:t xml:space="preserve">אני רוצה להגיד משהו </w:t>
      </w:r>
      <w:bookmarkStart w:id="12279" w:name="_ETM_Q32_326000"/>
      <w:bookmarkEnd w:id="12279"/>
      <w:r>
        <w:rPr>
          <w:rFonts w:hint="cs"/>
          <w:rtl/>
          <w:lang w:eastAsia="he-IL"/>
        </w:rPr>
        <w:t xml:space="preserve">אחד, ואני חושבת, חברת הכנסת גוטליב, שתתחברי לזה. מה הריצה </w:t>
      </w:r>
      <w:bookmarkStart w:id="12280" w:name="_ETM_Q32_334000"/>
      <w:bookmarkEnd w:id="12280"/>
      <w:r>
        <w:rPr>
          <w:rFonts w:hint="cs"/>
          <w:rtl/>
          <w:lang w:eastAsia="he-IL"/>
        </w:rPr>
        <w:t>הזאת לפתוח משרד בממשלה? למה לא להיות בכנסת?</w:t>
      </w:r>
    </w:p>
    <w:p w:rsidR="00513DF7" w:rsidRDefault="00513DF7" w:rsidP="00BA73B6">
      <w:pPr>
        <w:rPr>
          <w:rtl/>
          <w:lang w:eastAsia="he-IL"/>
        </w:rPr>
      </w:pPr>
    </w:p>
    <w:p w:rsidR="00513DF7" w:rsidRDefault="00513DF7" w:rsidP="00BA73B6">
      <w:pPr>
        <w:pStyle w:val="af6"/>
        <w:keepNext/>
        <w:rPr>
          <w:rtl/>
        </w:rPr>
      </w:pPr>
      <w:r w:rsidRPr="00FC2D02">
        <w:rPr>
          <w:rStyle w:val="TagStyle"/>
          <w:rtl/>
        </w:rPr>
        <w:t xml:space="preserve"> &lt;&lt; קריאה &gt;&gt; </w:t>
      </w:r>
      <w:r>
        <w:rPr>
          <w:rtl/>
        </w:rPr>
        <w:t>טלי גוטליב (הליכוד):</w:t>
      </w:r>
      <w:r w:rsidRPr="00FC2D02">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281" w:name="_ETM_Q32_335000"/>
      <w:bookmarkEnd w:id="12281"/>
      <w:r>
        <w:rPr>
          <w:rFonts w:hint="cs"/>
          <w:rtl/>
          <w:lang w:eastAsia="he-IL"/>
        </w:rPr>
        <w:t xml:space="preserve">אני אגיד לך למה זה חשוב. חשוב לי שמאי גולן תהיה סביב שולחן </w:t>
      </w:r>
      <w:bookmarkStart w:id="12282" w:name="_ETM_Q32_340000"/>
      <w:bookmarkEnd w:id="12282"/>
      <w:r>
        <w:rPr>
          <w:rFonts w:hint="cs"/>
          <w:rtl/>
          <w:lang w:eastAsia="he-IL"/>
        </w:rPr>
        <w:t xml:space="preserve">הממשלה. חשוב לי שהיא תצביע ותשמור עלינו. חשוב לי שגלית דיסטל תהיה </w:t>
      </w:r>
      <w:bookmarkStart w:id="12283" w:name="_ETM_Q32_343000"/>
      <w:bookmarkEnd w:id="12283"/>
      <w:r>
        <w:rPr>
          <w:rFonts w:hint="cs"/>
          <w:rtl/>
          <w:lang w:eastAsia="he-IL"/>
        </w:rPr>
        <w:t>בשולחן הממשלה, תצביע ותשמור עלינו.</w:t>
      </w:r>
    </w:p>
    <w:p w:rsidR="00513DF7" w:rsidRDefault="00513DF7" w:rsidP="00BA73B6">
      <w:pPr>
        <w:rPr>
          <w:rtl/>
          <w:lang w:eastAsia="he-IL"/>
        </w:rPr>
      </w:pPr>
      <w:bookmarkStart w:id="12284" w:name="_ETM_Q32_346000"/>
      <w:bookmarkEnd w:id="12284"/>
    </w:p>
    <w:p w:rsidR="00513DF7" w:rsidRDefault="00513DF7" w:rsidP="00BA73B6">
      <w:pPr>
        <w:pStyle w:val="-"/>
        <w:keepNext/>
        <w:rPr>
          <w:rtl/>
        </w:rPr>
      </w:pPr>
      <w:bookmarkStart w:id="12285" w:name="_ETM_Q32_341000"/>
      <w:bookmarkStart w:id="12286" w:name="ET_speakercontinue_5300_20"/>
      <w:bookmarkEnd w:id="12285"/>
      <w:r w:rsidRPr="00FC2D02">
        <w:rPr>
          <w:rStyle w:val="TagStyle"/>
          <w:rtl/>
        </w:rPr>
        <w:t xml:space="preserve"> &lt;&lt; דובר_המשך &gt;&gt; </w:t>
      </w:r>
      <w:r>
        <w:rPr>
          <w:rtl/>
        </w:rPr>
        <w:t>מירב בן ארי (יש עתיד):</w:t>
      </w:r>
      <w:r w:rsidRPr="00FC2D02">
        <w:rPr>
          <w:rStyle w:val="TagStyle"/>
          <w:rtl/>
        </w:rPr>
        <w:t xml:space="preserve"> &lt;&lt; דובר_המשך &gt;&gt; </w:t>
      </w:r>
      <w:r>
        <w:rPr>
          <w:rtl/>
        </w:rPr>
        <w:t xml:space="preserve">   </w:t>
      </w:r>
      <w:bookmarkEnd w:id="12286"/>
    </w:p>
    <w:p w:rsidR="00513DF7" w:rsidRDefault="00513DF7" w:rsidP="00DA3834">
      <w:pPr>
        <w:rPr>
          <w:rtl/>
          <w:lang w:eastAsia="he-IL"/>
        </w:rPr>
      </w:pPr>
    </w:p>
    <w:p w:rsidR="00513DF7" w:rsidRDefault="00513DF7" w:rsidP="00BA73B6">
      <w:pPr>
        <w:rPr>
          <w:rtl/>
          <w:lang w:eastAsia="he-IL"/>
        </w:rPr>
      </w:pPr>
      <w:r>
        <w:rPr>
          <w:rFonts w:hint="cs"/>
          <w:rtl/>
          <w:lang w:eastAsia="he-IL"/>
        </w:rPr>
        <w:t>כשהיא מדברת, אגב, אתה אמור להוסיף לי זמן.</w:t>
      </w:r>
    </w:p>
    <w:p w:rsidR="00513DF7" w:rsidRDefault="00513DF7" w:rsidP="00BA73B6">
      <w:pPr>
        <w:rPr>
          <w:rtl/>
          <w:lang w:eastAsia="he-IL"/>
        </w:rPr>
      </w:pPr>
      <w:bookmarkStart w:id="12287" w:name="_ETM_Q32_345000"/>
      <w:bookmarkEnd w:id="12287"/>
    </w:p>
    <w:p w:rsidR="00513DF7" w:rsidRDefault="00513DF7" w:rsidP="00BA73B6">
      <w:pPr>
        <w:pStyle w:val="af8"/>
        <w:keepNext/>
        <w:rPr>
          <w:rtl/>
        </w:rPr>
      </w:pPr>
      <w:bookmarkStart w:id="12288" w:name="ET_yor_6129_21"/>
      <w:r w:rsidRPr="00FC2D02">
        <w:rPr>
          <w:rStyle w:val="TagStyle"/>
          <w:rtl/>
        </w:rPr>
        <w:t xml:space="preserve"> &lt;&lt; יור &gt;&gt; </w:t>
      </w:r>
      <w:r>
        <w:rPr>
          <w:rtl/>
        </w:rPr>
        <w:t>היו"ר ישראל אייכלר:</w:t>
      </w:r>
      <w:r w:rsidRPr="00FC2D02">
        <w:rPr>
          <w:rStyle w:val="TagStyle"/>
          <w:rtl/>
        </w:rPr>
        <w:t xml:space="preserve"> &lt;&lt; יור &gt;&gt;</w:t>
      </w:r>
      <w:r>
        <w:rPr>
          <w:rtl/>
        </w:rPr>
        <w:t xml:space="preserve">   </w:t>
      </w:r>
      <w:bookmarkEnd w:id="12288"/>
    </w:p>
    <w:p w:rsidR="00513DF7" w:rsidRDefault="00513DF7" w:rsidP="00DA3834">
      <w:pPr>
        <w:rPr>
          <w:rtl/>
          <w:lang w:eastAsia="he-IL"/>
        </w:rPr>
      </w:pPr>
    </w:p>
    <w:p w:rsidR="00513DF7" w:rsidRDefault="00513DF7" w:rsidP="00BA73B6">
      <w:pPr>
        <w:rPr>
          <w:rtl/>
          <w:lang w:eastAsia="he-IL"/>
        </w:rPr>
      </w:pPr>
      <w:r>
        <w:rPr>
          <w:rFonts w:hint="cs"/>
          <w:rtl/>
          <w:lang w:eastAsia="he-IL"/>
        </w:rPr>
        <w:t>לא. אם את פנית אליה, אז אני לא מוסיף כלום.</w:t>
      </w:r>
    </w:p>
    <w:p w:rsidR="00513DF7" w:rsidRDefault="00513DF7" w:rsidP="00BA73B6">
      <w:pPr>
        <w:rPr>
          <w:rtl/>
          <w:lang w:eastAsia="he-IL"/>
        </w:rPr>
      </w:pPr>
    </w:p>
    <w:p w:rsidR="00513DF7" w:rsidRDefault="00513DF7" w:rsidP="00BA73B6">
      <w:pPr>
        <w:pStyle w:val="af6"/>
        <w:keepNext/>
        <w:rPr>
          <w:rtl/>
        </w:rPr>
      </w:pPr>
      <w:r w:rsidRPr="00B31566">
        <w:rPr>
          <w:rStyle w:val="TagStyle"/>
          <w:rtl/>
        </w:rPr>
        <w:t xml:space="preserve"> &lt;&lt; קריאה &gt;&gt; </w:t>
      </w:r>
      <w:r>
        <w:rPr>
          <w:rtl/>
        </w:rPr>
        <w:t>טלי גוטליב (הליכוד):</w:t>
      </w:r>
      <w:r w:rsidRPr="00B31566">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חשובה לי האצבע. חשובה לי האצבע.</w:t>
      </w:r>
    </w:p>
    <w:p w:rsidR="00513DF7" w:rsidRPr="00B31566" w:rsidRDefault="00513DF7" w:rsidP="00BA73B6">
      <w:pPr>
        <w:rPr>
          <w:rtl/>
          <w:lang w:eastAsia="he-IL"/>
        </w:rPr>
      </w:pPr>
      <w:bookmarkStart w:id="12289" w:name="_ETM_Q32_347000"/>
      <w:bookmarkEnd w:id="12289"/>
    </w:p>
    <w:p w:rsidR="00513DF7" w:rsidRDefault="00513DF7" w:rsidP="00BA73B6">
      <w:pPr>
        <w:pStyle w:val="-"/>
        <w:keepNext/>
        <w:rPr>
          <w:rtl/>
        </w:rPr>
      </w:pPr>
      <w:bookmarkStart w:id="12290" w:name="ET_speakercontinue_5300_22"/>
      <w:r w:rsidRPr="00FC2D02">
        <w:rPr>
          <w:rStyle w:val="TagStyle"/>
          <w:rtl/>
        </w:rPr>
        <w:t xml:space="preserve"> &lt;&lt; דובר_המשך &gt;&gt; </w:t>
      </w:r>
      <w:r>
        <w:rPr>
          <w:rtl/>
        </w:rPr>
        <w:t>מירב בן ארי (יש עתיד):</w:t>
      </w:r>
      <w:r w:rsidRPr="00FC2D02">
        <w:rPr>
          <w:rStyle w:val="TagStyle"/>
          <w:rtl/>
        </w:rPr>
        <w:t xml:space="preserve"> &lt;&lt; דובר_המשך &gt;&gt;</w:t>
      </w:r>
      <w:r>
        <w:rPr>
          <w:rtl/>
        </w:rPr>
        <w:t xml:space="preserve">   </w:t>
      </w:r>
      <w:bookmarkEnd w:id="12290"/>
    </w:p>
    <w:p w:rsidR="00513DF7" w:rsidRDefault="00513DF7" w:rsidP="00DA3834">
      <w:pPr>
        <w:rPr>
          <w:rtl/>
          <w:lang w:eastAsia="he-IL"/>
        </w:rPr>
      </w:pPr>
    </w:p>
    <w:p w:rsidR="00513DF7" w:rsidRDefault="00513DF7" w:rsidP="00BA73B6">
      <w:pPr>
        <w:rPr>
          <w:rtl/>
          <w:lang w:eastAsia="he-IL"/>
        </w:rPr>
      </w:pPr>
      <w:bookmarkStart w:id="12291" w:name="_ETM_Q32_349000"/>
      <w:bookmarkEnd w:id="12291"/>
      <w:r>
        <w:rPr>
          <w:rFonts w:hint="cs"/>
          <w:rtl/>
          <w:lang w:eastAsia="he-IL"/>
        </w:rPr>
        <w:t>אבל מתישהו היא שמה נקודה?</w:t>
      </w:r>
    </w:p>
    <w:p w:rsidR="00513DF7" w:rsidRDefault="00513DF7" w:rsidP="00BA73B6">
      <w:pPr>
        <w:rPr>
          <w:rtl/>
          <w:lang w:eastAsia="he-IL"/>
        </w:rPr>
      </w:pPr>
    </w:p>
    <w:p w:rsidR="00513DF7" w:rsidRDefault="00513DF7" w:rsidP="00BA73B6">
      <w:pPr>
        <w:pStyle w:val="af8"/>
        <w:keepNext/>
        <w:rPr>
          <w:rtl/>
        </w:rPr>
      </w:pPr>
      <w:bookmarkStart w:id="12292" w:name="ET_yor_6129_23"/>
      <w:r w:rsidRPr="00FC2D02">
        <w:rPr>
          <w:rStyle w:val="TagStyle"/>
          <w:rtl/>
        </w:rPr>
        <w:t xml:space="preserve"> &lt;&lt; יור &gt;&gt; </w:t>
      </w:r>
      <w:r>
        <w:rPr>
          <w:rtl/>
        </w:rPr>
        <w:t>היו"ר ישראל אייכלר:</w:t>
      </w:r>
      <w:r w:rsidRPr="00FC2D02">
        <w:rPr>
          <w:rStyle w:val="TagStyle"/>
          <w:rtl/>
        </w:rPr>
        <w:t xml:space="preserve"> &lt;&lt; יור &gt;&gt;</w:t>
      </w:r>
      <w:r>
        <w:rPr>
          <w:rtl/>
        </w:rPr>
        <w:t xml:space="preserve">   </w:t>
      </w:r>
      <w:bookmarkEnd w:id="12292"/>
    </w:p>
    <w:p w:rsidR="00513DF7" w:rsidRDefault="00513DF7" w:rsidP="00DA3834">
      <w:pPr>
        <w:rPr>
          <w:rtl/>
          <w:lang w:eastAsia="he-IL"/>
        </w:rPr>
      </w:pPr>
    </w:p>
    <w:p w:rsidR="00513DF7" w:rsidRDefault="00513DF7" w:rsidP="00BA73B6">
      <w:pPr>
        <w:rPr>
          <w:rtl/>
          <w:lang w:eastAsia="he-IL"/>
        </w:rPr>
      </w:pPr>
      <w:r>
        <w:rPr>
          <w:rFonts w:hint="cs"/>
          <w:rtl/>
          <w:lang w:eastAsia="he-IL"/>
        </w:rPr>
        <w:t>אני מבקש, זהו. הערת הביניים נשמעה.</w:t>
      </w:r>
    </w:p>
    <w:p w:rsidR="00513DF7" w:rsidRDefault="00513DF7" w:rsidP="00BA73B6">
      <w:pPr>
        <w:rPr>
          <w:rtl/>
          <w:lang w:eastAsia="he-IL"/>
        </w:rPr>
      </w:pPr>
    </w:p>
    <w:p w:rsidR="00513DF7" w:rsidRDefault="00513DF7" w:rsidP="00BA73B6">
      <w:pPr>
        <w:pStyle w:val="af6"/>
        <w:keepNext/>
        <w:rPr>
          <w:rtl/>
        </w:rPr>
      </w:pPr>
      <w:r w:rsidRPr="00B31566">
        <w:rPr>
          <w:rStyle w:val="TagStyle"/>
          <w:rtl/>
        </w:rPr>
        <w:t xml:space="preserve"> &lt;&lt; קריאה &gt;&gt; </w:t>
      </w:r>
      <w:r>
        <w:rPr>
          <w:rtl/>
        </w:rPr>
        <w:t>טלי גוטליב (הליכוד):</w:t>
      </w:r>
      <w:r w:rsidRPr="00B31566">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293" w:name="_ETM_Q32_351000"/>
      <w:bookmarkEnd w:id="12293"/>
      <w:r>
        <w:rPr>
          <w:rFonts w:hint="cs"/>
          <w:rtl/>
          <w:lang w:eastAsia="he-IL"/>
        </w:rPr>
        <w:t>אני רוצה גם את מאי גולן - - -</w:t>
      </w:r>
    </w:p>
    <w:p w:rsidR="00513DF7" w:rsidRDefault="00513DF7" w:rsidP="00BA73B6">
      <w:pPr>
        <w:rPr>
          <w:rtl/>
          <w:lang w:eastAsia="he-IL"/>
        </w:rPr>
      </w:pPr>
    </w:p>
    <w:p w:rsidR="00513DF7" w:rsidRDefault="00513DF7" w:rsidP="00BA73B6">
      <w:pPr>
        <w:pStyle w:val="af8"/>
        <w:keepNext/>
        <w:rPr>
          <w:rtl/>
        </w:rPr>
      </w:pPr>
      <w:r w:rsidRPr="00B31566">
        <w:rPr>
          <w:rStyle w:val="TagStyle"/>
          <w:rtl/>
        </w:rPr>
        <w:t xml:space="preserve"> &lt;&lt; יור &gt;&gt; </w:t>
      </w:r>
      <w:r>
        <w:rPr>
          <w:rtl/>
        </w:rPr>
        <w:t>היו"ר ישראל אייכלר:</w:t>
      </w:r>
      <w:r w:rsidRPr="00B31566">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294" w:name="_ETM_Q32_354000"/>
      <w:bookmarkEnd w:id="12294"/>
      <w:r>
        <w:rPr>
          <w:rFonts w:hint="cs"/>
          <w:rtl/>
          <w:lang w:eastAsia="he-IL"/>
        </w:rPr>
        <w:t>זהו. שימי נקודה.</w:t>
      </w:r>
    </w:p>
    <w:p w:rsidR="00513DF7" w:rsidRPr="00B31566" w:rsidRDefault="00513DF7" w:rsidP="00BA73B6">
      <w:pPr>
        <w:rPr>
          <w:rtl/>
          <w:lang w:eastAsia="he-IL"/>
        </w:rPr>
      </w:pPr>
      <w:bookmarkStart w:id="12295" w:name="_ETM_Q32_356000"/>
      <w:bookmarkEnd w:id="12295"/>
    </w:p>
    <w:p w:rsidR="00513DF7" w:rsidRDefault="00513DF7" w:rsidP="00BA73B6">
      <w:pPr>
        <w:pStyle w:val="af6"/>
        <w:keepNext/>
        <w:rPr>
          <w:rtl/>
        </w:rPr>
      </w:pPr>
      <w:bookmarkStart w:id="12296" w:name="ET_interruption_5770_27"/>
      <w:r w:rsidRPr="00B31566">
        <w:rPr>
          <w:rStyle w:val="TagStyle"/>
          <w:rtl/>
        </w:rPr>
        <w:t xml:space="preserve"> &lt;&lt; קריאה &gt;&gt; </w:t>
      </w:r>
      <w:r>
        <w:rPr>
          <w:rtl/>
        </w:rPr>
        <w:t>מאי גולן (הליכוד):</w:t>
      </w:r>
      <w:r w:rsidRPr="00B31566">
        <w:rPr>
          <w:rStyle w:val="TagStyle"/>
          <w:rtl/>
        </w:rPr>
        <w:t xml:space="preserve"> &lt;&lt; קריאה &gt;&gt;</w:t>
      </w:r>
      <w:r>
        <w:rPr>
          <w:rtl/>
        </w:rPr>
        <w:t xml:space="preserve">   </w:t>
      </w:r>
      <w:bookmarkEnd w:id="12296"/>
    </w:p>
    <w:p w:rsidR="00513DF7" w:rsidRDefault="00513DF7" w:rsidP="00DA3834">
      <w:pPr>
        <w:rPr>
          <w:rtl/>
          <w:lang w:eastAsia="he-IL"/>
        </w:rPr>
      </w:pPr>
    </w:p>
    <w:p w:rsidR="00513DF7" w:rsidRDefault="00513DF7" w:rsidP="00BA73B6">
      <w:pPr>
        <w:rPr>
          <w:rtl/>
          <w:lang w:eastAsia="he-IL"/>
        </w:rPr>
      </w:pPr>
      <w:bookmarkStart w:id="12297" w:name="_ETM_Q32_353000"/>
      <w:bookmarkEnd w:id="12297"/>
      <w:r>
        <w:rPr>
          <w:rFonts w:hint="cs"/>
          <w:rtl/>
          <w:lang w:eastAsia="he-IL"/>
        </w:rPr>
        <w:t xml:space="preserve">אולי כדאי שנשאל אותה כמה מפלגות היא עברה </w:t>
      </w:r>
      <w:bookmarkStart w:id="12298" w:name="_ETM_Q32_357000"/>
      <w:bookmarkEnd w:id="12298"/>
      <w:r>
        <w:rPr>
          <w:rFonts w:hint="cs"/>
          <w:rtl/>
          <w:lang w:eastAsia="he-IL"/>
        </w:rPr>
        <w:t>- - -</w:t>
      </w:r>
    </w:p>
    <w:p w:rsidR="00513DF7" w:rsidRPr="00B31566" w:rsidRDefault="00513DF7" w:rsidP="00BA73B6">
      <w:pPr>
        <w:rPr>
          <w:rtl/>
          <w:lang w:eastAsia="he-IL"/>
        </w:rPr>
      </w:pPr>
      <w:bookmarkStart w:id="12299" w:name="_ETM_Q32_355000"/>
      <w:bookmarkEnd w:id="12299"/>
    </w:p>
    <w:p w:rsidR="00513DF7" w:rsidRDefault="00513DF7" w:rsidP="00BA73B6">
      <w:pPr>
        <w:pStyle w:val="-"/>
        <w:keepNext/>
        <w:rPr>
          <w:rtl/>
        </w:rPr>
      </w:pPr>
      <w:bookmarkStart w:id="12300" w:name="ET_speakercontinue_5300_24"/>
      <w:r w:rsidRPr="00FC2D02">
        <w:rPr>
          <w:rStyle w:val="TagStyle"/>
          <w:rtl/>
        </w:rPr>
        <w:t xml:space="preserve"> &lt;&lt; דובר_המשך &gt;&gt; </w:t>
      </w:r>
      <w:r>
        <w:rPr>
          <w:rtl/>
        </w:rPr>
        <w:t>מירב בן ארי (יש עתיד):</w:t>
      </w:r>
      <w:r w:rsidRPr="00FC2D02">
        <w:rPr>
          <w:rStyle w:val="TagStyle"/>
          <w:rtl/>
        </w:rPr>
        <w:t xml:space="preserve"> &lt;&lt; דובר_המשך &gt;&gt;</w:t>
      </w:r>
      <w:r>
        <w:rPr>
          <w:rtl/>
        </w:rPr>
        <w:t xml:space="preserve">   </w:t>
      </w:r>
      <w:bookmarkEnd w:id="12300"/>
    </w:p>
    <w:p w:rsidR="00513DF7" w:rsidRDefault="00513DF7" w:rsidP="00DA3834">
      <w:pPr>
        <w:rPr>
          <w:rtl/>
          <w:lang w:eastAsia="he-IL"/>
        </w:rPr>
      </w:pPr>
    </w:p>
    <w:p w:rsidR="00513DF7" w:rsidRDefault="00513DF7" w:rsidP="00BA73B6">
      <w:pPr>
        <w:rPr>
          <w:rtl/>
          <w:lang w:eastAsia="he-IL"/>
        </w:rPr>
      </w:pPr>
      <w:bookmarkStart w:id="12301" w:name="_ETM_Q32_352000"/>
      <w:bookmarkEnd w:id="12301"/>
      <w:r>
        <w:rPr>
          <w:rFonts w:hint="cs"/>
          <w:rtl/>
          <w:lang w:eastAsia="he-IL"/>
        </w:rPr>
        <w:t>הייתי בכולנו ועכשיו אני ביש בעתיד.</w:t>
      </w:r>
    </w:p>
    <w:p w:rsidR="00513DF7" w:rsidRDefault="00513DF7" w:rsidP="00BA73B6">
      <w:pPr>
        <w:rPr>
          <w:rtl/>
          <w:lang w:eastAsia="he-IL"/>
        </w:rPr>
      </w:pPr>
    </w:p>
    <w:p w:rsidR="00513DF7" w:rsidRDefault="00513DF7" w:rsidP="00BA73B6">
      <w:pPr>
        <w:pStyle w:val="af6"/>
        <w:keepNext/>
        <w:rPr>
          <w:rtl/>
        </w:rPr>
      </w:pPr>
      <w:r w:rsidRPr="00B31566">
        <w:rPr>
          <w:rStyle w:val="TagStyle"/>
          <w:rtl/>
        </w:rPr>
        <w:t xml:space="preserve"> &lt;&lt; קריאה &gt;&gt; </w:t>
      </w:r>
      <w:r>
        <w:rPr>
          <w:rtl/>
        </w:rPr>
        <w:t>טלי גוטליב (הליכוד):</w:t>
      </w:r>
      <w:r w:rsidRPr="00B31566">
        <w:rPr>
          <w:rStyle w:val="TagStyle"/>
          <w:rtl/>
        </w:rPr>
        <w:t xml:space="preserve"> &lt;&lt; קריאה &gt;&gt;</w:t>
      </w:r>
      <w:r>
        <w:rPr>
          <w:rtl/>
        </w:rPr>
        <w:t xml:space="preserve">   </w:t>
      </w:r>
    </w:p>
    <w:p w:rsidR="00513DF7" w:rsidRDefault="00513DF7" w:rsidP="00DA3834">
      <w:pPr>
        <w:rPr>
          <w:rtl/>
          <w:lang w:eastAsia="he-IL"/>
        </w:rPr>
      </w:pPr>
    </w:p>
    <w:p w:rsidR="00513DF7" w:rsidRPr="00B31566" w:rsidRDefault="00513DF7" w:rsidP="00BA73B6">
      <w:pPr>
        <w:rPr>
          <w:rtl/>
          <w:lang w:eastAsia="he-IL"/>
        </w:rPr>
      </w:pPr>
      <w:bookmarkStart w:id="12302" w:name="_ETM_Q32_362000"/>
      <w:bookmarkEnd w:id="12302"/>
      <w:r>
        <w:rPr>
          <w:rFonts w:hint="cs"/>
          <w:rtl/>
          <w:lang w:eastAsia="he-IL"/>
        </w:rPr>
        <w:t>אני רוצה את האצבע של השרות האלה.</w:t>
      </w:r>
    </w:p>
    <w:p w:rsidR="00513DF7" w:rsidRDefault="00513DF7" w:rsidP="00BA73B6">
      <w:pPr>
        <w:rPr>
          <w:rtl/>
          <w:lang w:eastAsia="he-IL"/>
        </w:rPr>
      </w:pPr>
    </w:p>
    <w:p w:rsidR="00513DF7" w:rsidRDefault="00513DF7" w:rsidP="00BA73B6">
      <w:pPr>
        <w:pStyle w:val="af6"/>
        <w:keepNext/>
        <w:rPr>
          <w:rtl/>
        </w:rPr>
      </w:pPr>
      <w:bookmarkStart w:id="12303" w:name="ET_interruption_5770_29"/>
      <w:r w:rsidRPr="00B31566">
        <w:rPr>
          <w:rStyle w:val="TagStyle"/>
          <w:rtl/>
        </w:rPr>
        <w:t xml:space="preserve"> &lt;&lt; קריאה &gt;&gt; </w:t>
      </w:r>
      <w:r>
        <w:rPr>
          <w:rtl/>
        </w:rPr>
        <w:t>מאי גולן (הליכוד):</w:t>
      </w:r>
      <w:r w:rsidRPr="00B31566">
        <w:rPr>
          <w:rStyle w:val="TagStyle"/>
          <w:rtl/>
        </w:rPr>
        <w:t xml:space="preserve"> &lt;&lt; קריאה &gt;&gt;</w:t>
      </w:r>
      <w:r>
        <w:rPr>
          <w:rtl/>
        </w:rPr>
        <w:t xml:space="preserve">   </w:t>
      </w:r>
      <w:bookmarkEnd w:id="12303"/>
    </w:p>
    <w:p w:rsidR="00513DF7" w:rsidRDefault="00513DF7" w:rsidP="00DA3834">
      <w:pPr>
        <w:rPr>
          <w:rtl/>
          <w:lang w:eastAsia="he-IL"/>
        </w:rPr>
      </w:pPr>
    </w:p>
    <w:p w:rsidR="00513DF7" w:rsidRDefault="00513DF7" w:rsidP="00BA73B6">
      <w:pPr>
        <w:rPr>
          <w:rtl/>
          <w:lang w:eastAsia="he-IL"/>
        </w:rPr>
      </w:pPr>
      <w:r>
        <w:rPr>
          <w:rFonts w:hint="cs"/>
          <w:rtl/>
          <w:lang w:eastAsia="he-IL"/>
        </w:rPr>
        <w:t>- - -</w:t>
      </w:r>
    </w:p>
    <w:p w:rsidR="00513DF7" w:rsidRDefault="00513DF7" w:rsidP="00BA73B6">
      <w:pPr>
        <w:rPr>
          <w:rtl/>
          <w:lang w:eastAsia="he-IL"/>
        </w:rPr>
      </w:pPr>
    </w:p>
    <w:p w:rsidR="00513DF7" w:rsidRDefault="00513DF7" w:rsidP="00BA73B6">
      <w:pPr>
        <w:pStyle w:val="-"/>
        <w:keepNext/>
        <w:rPr>
          <w:rtl/>
        </w:rPr>
      </w:pPr>
      <w:bookmarkStart w:id="12304" w:name="ET_speakercontinue_5300_30"/>
      <w:r w:rsidRPr="00B31566">
        <w:rPr>
          <w:rStyle w:val="TagStyle"/>
          <w:rtl/>
        </w:rPr>
        <w:t xml:space="preserve"> &lt;&lt; דובר_המשך &gt;&gt; </w:t>
      </w:r>
      <w:r>
        <w:rPr>
          <w:rtl/>
        </w:rPr>
        <w:t>מירב בן ארי (יש עתיד):</w:t>
      </w:r>
      <w:r w:rsidRPr="00B31566">
        <w:rPr>
          <w:rStyle w:val="TagStyle"/>
          <w:rtl/>
        </w:rPr>
        <w:t xml:space="preserve"> &lt;&lt; דובר_המשך &gt;&gt;</w:t>
      </w:r>
      <w:r>
        <w:rPr>
          <w:rtl/>
        </w:rPr>
        <w:t xml:space="preserve">   </w:t>
      </w:r>
      <w:bookmarkEnd w:id="12304"/>
    </w:p>
    <w:p w:rsidR="00513DF7" w:rsidRDefault="00513DF7" w:rsidP="00DA3834">
      <w:pPr>
        <w:rPr>
          <w:rtl/>
          <w:lang w:eastAsia="he-IL"/>
        </w:rPr>
      </w:pPr>
    </w:p>
    <w:p w:rsidR="00513DF7" w:rsidRDefault="00513DF7" w:rsidP="00BA73B6">
      <w:pPr>
        <w:rPr>
          <w:rtl/>
          <w:lang w:eastAsia="he-IL"/>
        </w:rPr>
      </w:pPr>
      <w:bookmarkStart w:id="12305" w:name="_ETM_Q32_363000"/>
      <w:bookmarkEnd w:id="12305"/>
      <w:r>
        <w:rPr>
          <w:rFonts w:hint="cs"/>
          <w:rtl/>
          <w:lang w:eastAsia="he-IL"/>
        </w:rPr>
        <w:t>בכולנו, ועכשיו אני ביש עתיד. קשה לך? אני מבקשת להוסיף לי זמן על זה, כי אני לא קראתי לה.</w:t>
      </w:r>
    </w:p>
    <w:p w:rsidR="00513DF7" w:rsidRDefault="00513DF7" w:rsidP="00BA73B6">
      <w:pPr>
        <w:rPr>
          <w:rtl/>
          <w:lang w:eastAsia="he-IL"/>
        </w:rPr>
      </w:pPr>
    </w:p>
    <w:p w:rsidR="00513DF7" w:rsidRDefault="00513DF7" w:rsidP="00BA73B6">
      <w:pPr>
        <w:pStyle w:val="af8"/>
        <w:keepNext/>
        <w:rPr>
          <w:rtl/>
        </w:rPr>
      </w:pPr>
      <w:r w:rsidRPr="00B31566">
        <w:rPr>
          <w:rStyle w:val="TagStyle"/>
          <w:rtl/>
        </w:rPr>
        <w:t xml:space="preserve"> &lt;&lt; יור &gt;&gt; </w:t>
      </w:r>
      <w:r>
        <w:rPr>
          <w:rtl/>
        </w:rPr>
        <w:t>היו"ר ישראל אייכלר:</w:t>
      </w:r>
      <w:r w:rsidRPr="00B31566">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306" w:name="_ETM_Q32_368000"/>
      <w:bookmarkEnd w:id="12306"/>
      <w:r>
        <w:rPr>
          <w:rFonts w:hint="cs"/>
          <w:rtl/>
          <w:lang w:eastAsia="he-IL"/>
        </w:rPr>
        <w:t>עצרתי את השעון.</w:t>
      </w:r>
    </w:p>
    <w:p w:rsidR="00513DF7" w:rsidRDefault="00513DF7" w:rsidP="00BA73B6">
      <w:pPr>
        <w:rPr>
          <w:rtl/>
          <w:lang w:eastAsia="he-IL"/>
        </w:rPr>
      </w:pPr>
    </w:p>
    <w:p w:rsidR="00513DF7" w:rsidRDefault="00513DF7" w:rsidP="00BA73B6">
      <w:pPr>
        <w:pStyle w:val="af6"/>
        <w:keepNext/>
        <w:rPr>
          <w:rtl/>
        </w:rPr>
      </w:pPr>
      <w:bookmarkStart w:id="12307" w:name="ET_interruption_5770_35"/>
      <w:r w:rsidRPr="00B31566">
        <w:rPr>
          <w:rStyle w:val="TagStyle"/>
          <w:rtl/>
        </w:rPr>
        <w:t xml:space="preserve"> &lt;&lt; קריאה &gt;&gt; </w:t>
      </w:r>
      <w:r>
        <w:rPr>
          <w:rtl/>
        </w:rPr>
        <w:t>מאי גולן (הליכוד):</w:t>
      </w:r>
      <w:r w:rsidRPr="00B31566">
        <w:rPr>
          <w:rStyle w:val="TagStyle"/>
          <w:rtl/>
        </w:rPr>
        <w:t xml:space="preserve"> &lt;&lt; קריאה &gt;&gt;</w:t>
      </w:r>
      <w:r>
        <w:rPr>
          <w:rtl/>
        </w:rPr>
        <w:t xml:space="preserve">   </w:t>
      </w:r>
      <w:bookmarkEnd w:id="12307"/>
    </w:p>
    <w:p w:rsidR="00513DF7" w:rsidRDefault="00513DF7" w:rsidP="00DA3834">
      <w:pPr>
        <w:rPr>
          <w:rtl/>
          <w:lang w:eastAsia="he-IL"/>
        </w:rPr>
      </w:pPr>
    </w:p>
    <w:p w:rsidR="00513DF7" w:rsidRDefault="00513DF7" w:rsidP="00BA73B6">
      <w:pPr>
        <w:rPr>
          <w:rtl/>
          <w:lang w:eastAsia="he-IL"/>
        </w:rPr>
      </w:pPr>
      <w:bookmarkStart w:id="12308" w:name="_ETM_Q32_369000"/>
      <w:bookmarkEnd w:id="12308"/>
      <w:r>
        <w:rPr>
          <w:rFonts w:hint="cs"/>
          <w:rtl/>
          <w:lang w:eastAsia="he-IL"/>
        </w:rPr>
        <w:t xml:space="preserve">את פשוט - </w:t>
      </w:r>
      <w:bookmarkStart w:id="12309" w:name="_ETM_Q32_372000"/>
      <w:bookmarkEnd w:id="12309"/>
      <w:r>
        <w:rPr>
          <w:rFonts w:hint="cs"/>
          <w:rtl/>
          <w:lang w:eastAsia="he-IL"/>
        </w:rPr>
        <w:t>- - את האזור שאת נמצאת בו.</w:t>
      </w:r>
    </w:p>
    <w:p w:rsidR="00513DF7" w:rsidRDefault="00513DF7" w:rsidP="00BA73B6">
      <w:pPr>
        <w:rPr>
          <w:rtl/>
          <w:lang w:eastAsia="he-IL"/>
        </w:rPr>
      </w:pPr>
      <w:bookmarkStart w:id="12310" w:name="_ETM_Q32_373000"/>
      <w:bookmarkEnd w:id="12310"/>
    </w:p>
    <w:p w:rsidR="00513DF7" w:rsidRDefault="00513DF7" w:rsidP="00BA73B6">
      <w:pPr>
        <w:pStyle w:val="af6"/>
        <w:keepNext/>
        <w:rPr>
          <w:rtl/>
        </w:rPr>
      </w:pPr>
      <w:r w:rsidRPr="00B31566">
        <w:rPr>
          <w:rStyle w:val="TagStyle"/>
          <w:rtl/>
        </w:rPr>
        <w:t xml:space="preserve"> &lt;&lt; קריאה &gt;&gt; </w:t>
      </w:r>
      <w:r>
        <w:rPr>
          <w:rtl/>
        </w:rPr>
        <w:t>טלי גוטליב (הליכוד):</w:t>
      </w:r>
      <w:r w:rsidRPr="00B31566">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311" w:name="_ETM_Q32_370000"/>
      <w:bookmarkEnd w:id="12311"/>
      <w:r>
        <w:rPr>
          <w:rFonts w:hint="cs"/>
          <w:rtl/>
          <w:lang w:eastAsia="he-IL"/>
        </w:rPr>
        <w:t>אני רוצה את האצבע שלה סביב שולחן הממשלה.</w:t>
      </w:r>
    </w:p>
    <w:p w:rsidR="00513DF7" w:rsidRDefault="00513DF7" w:rsidP="00BA73B6">
      <w:pPr>
        <w:rPr>
          <w:rtl/>
          <w:lang w:eastAsia="he-IL"/>
        </w:rPr>
      </w:pPr>
      <w:bookmarkStart w:id="12312" w:name="_ETM_Q32_371000"/>
      <w:bookmarkEnd w:id="12312"/>
    </w:p>
    <w:p w:rsidR="00513DF7" w:rsidRDefault="00513DF7" w:rsidP="00BA73B6">
      <w:pPr>
        <w:pStyle w:val="-"/>
        <w:keepNext/>
        <w:rPr>
          <w:rtl/>
        </w:rPr>
      </w:pPr>
      <w:bookmarkStart w:id="12313" w:name="ET_speakercontinue_5300_32"/>
      <w:r w:rsidRPr="00B31566">
        <w:rPr>
          <w:rStyle w:val="TagStyle"/>
          <w:rtl/>
        </w:rPr>
        <w:t xml:space="preserve"> &lt;&lt; דובר_המשך &gt;&gt; </w:t>
      </w:r>
      <w:r>
        <w:rPr>
          <w:rtl/>
        </w:rPr>
        <w:t>מירב בן ארי (יש עתיד):</w:t>
      </w:r>
      <w:r w:rsidRPr="00B31566">
        <w:rPr>
          <w:rStyle w:val="TagStyle"/>
          <w:rtl/>
        </w:rPr>
        <w:t xml:space="preserve"> &lt;&lt; דובר_המשך &gt;&gt;</w:t>
      </w:r>
      <w:r>
        <w:rPr>
          <w:rtl/>
        </w:rPr>
        <w:t xml:space="preserve">   </w:t>
      </w:r>
      <w:bookmarkEnd w:id="12313"/>
    </w:p>
    <w:p w:rsidR="00513DF7" w:rsidRDefault="00513DF7" w:rsidP="00DA3834">
      <w:pPr>
        <w:rPr>
          <w:rtl/>
          <w:lang w:eastAsia="he-IL"/>
        </w:rPr>
      </w:pPr>
    </w:p>
    <w:p w:rsidR="00513DF7" w:rsidRDefault="00513DF7" w:rsidP="00BA73B6">
      <w:pPr>
        <w:rPr>
          <w:rtl/>
          <w:lang w:eastAsia="he-IL"/>
        </w:rPr>
      </w:pPr>
      <w:bookmarkStart w:id="12314" w:name="_ETM_Q32_367000"/>
      <w:bookmarkEnd w:id="12314"/>
      <w:r>
        <w:rPr>
          <w:rFonts w:hint="cs"/>
          <w:rtl/>
          <w:lang w:eastAsia="he-IL"/>
        </w:rPr>
        <w:t>סליחה. תודה.</w:t>
      </w:r>
    </w:p>
    <w:p w:rsidR="00513DF7" w:rsidRDefault="00513DF7" w:rsidP="00BA73B6">
      <w:pPr>
        <w:rPr>
          <w:rtl/>
          <w:lang w:eastAsia="he-IL"/>
        </w:rPr>
      </w:pPr>
    </w:p>
    <w:p w:rsidR="00513DF7" w:rsidRDefault="00513DF7" w:rsidP="00BA73B6">
      <w:pPr>
        <w:pStyle w:val="af8"/>
        <w:keepNext/>
        <w:rPr>
          <w:rtl/>
        </w:rPr>
      </w:pPr>
      <w:r w:rsidRPr="00B31566">
        <w:rPr>
          <w:rStyle w:val="TagStyle"/>
          <w:rtl/>
        </w:rPr>
        <w:t xml:space="preserve"> &lt;&lt; יור &gt;&gt; </w:t>
      </w:r>
      <w:r>
        <w:rPr>
          <w:rtl/>
        </w:rPr>
        <w:t>היו"ר ישראל אייכלר:</w:t>
      </w:r>
      <w:r w:rsidRPr="00B31566">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מבקש. אתם פשוט מאריכים. עצרתי את </w:t>
      </w:r>
      <w:bookmarkStart w:id="12315" w:name="_ETM_Q32_377000"/>
      <w:bookmarkEnd w:id="12315"/>
      <w:r>
        <w:rPr>
          <w:rFonts w:hint="cs"/>
          <w:rtl/>
          <w:lang w:eastAsia="he-IL"/>
        </w:rPr>
        <w:t>השעון. אתם פשוט מאריכים.</w:t>
      </w:r>
    </w:p>
    <w:p w:rsidR="00513DF7" w:rsidRDefault="00513DF7" w:rsidP="00BA73B6">
      <w:pPr>
        <w:rPr>
          <w:rtl/>
          <w:lang w:eastAsia="he-IL"/>
        </w:rPr>
      </w:pPr>
    </w:p>
    <w:p w:rsidR="00513DF7" w:rsidRDefault="00513DF7" w:rsidP="00BA73B6">
      <w:pPr>
        <w:pStyle w:val="af6"/>
        <w:keepNext/>
        <w:rPr>
          <w:rtl/>
        </w:rPr>
      </w:pPr>
      <w:bookmarkStart w:id="12316" w:name="ET_interruption_5084_38"/>
      <w:r w:rsidRPr="00B31566">
        <w:rPr>
          <w:rStyle w:val="TagStyle"/>
          <w:rtl/>
        </w:rPr>
        <w:t xml:space="preserve"> &lt;&lt; קריאה &gt;&gt; </w:t>
      </w:r>
      <w:r>
        <w:rPr>
          <w:rtl/>
        </w:rPr>
        <w:t>מיקי לוי (יש עתיד):</w:t>
      </w:r>
      <w:r w:rsidRPr="00B31566">
        <w:rPr>
          <w:rStyle w:val="TagStyle"/>
          <w:rtl/>
        </w:rPr>
        <w:t xml:space="preserve"> &lt;&lt; קריאה &gt;&gt;</w:t>
      </w:r>
      <w:r>
        <w:rPr>
          <w:rtl/>
        </w:rPr>
        <w:t xml:space="preserve">   </w:t>
      </w:r>
      <w:bookmarkEnd w:id="12316"/>
    </w:p>
    <w:p w:rsidR="00513DF7" w:rsidRDefault="00513DF7" w:rsidP="00DA3834">
      <w:pPr>
        <w:rPr>
          <w:rtl/>
          <w:lang w:eastAsia="he-IL"/>
        </w:rPr>
      </w:pPr>
    </w:p>
    <w:p w:rsidR="00513DF7" w:rsidRDefault="00513DF7" w:rsidP="00BA73B6">
      <w:pPr>
        <w:rPr>
          <w:rtl/>
          <w:lang w:eastAsia="he-IL"/>
        </w:rPr>
      </w:pPr>
      <w:bookmarkStart w:id="12317" w:name="_ETM_Q32_374000"/>
      <w:bookmarkEnd w:id="12317"/>
      <w:r>
        <w:rPr>
          <w:rFonts w:hint="cs"/>
          <w:rtl/>
          <w:lang w:eastAsia="he-IL"/>
        </w:rPr>
        <w:t>היא הייתה אצל בן גביר ועברה לליכוד.</w:t>
      </w:r>
    </w:p>
    <w:p w:rsidR="00513DF7" w:rsidRDefault="00513DF7" w:rsidP="00BA73B6">
      <w:pPr>
        <w:rPr>
          <w:rtl/>
          <w:lang w:eastAsia="he-IL"/>
        </w:rPr>
      </w:pPr>
      <w:bookmarkStart w:id="12318" w:name="_ETM_Q32_379000"/>
      <w:bookmarkEnd w:id="12318"/>
    </w:p>
    <w:p w:rsidR="00513DF7" w:rsidRDefault="00513DF7" w:rsidP="00BA73B6">
      <w:pPr>
        <w:pStyle w:val="-"/>
        <w:keepNext/>
        <w:rPr>
          <w:rtl/>
        </w:rPr>
      </w:pPr>
      <w:bookmarkStart w:id="12319" w:name="ET_speakercontinue_5300_39"/>
      <w:r w:rsidRPr="00B31566">
        <w:rPr>
          <w:rStyle w:val="TagStyle"/>
          <w:rtl/>
        </w:rPr>
        <w:t xml:space="preserve"> &lt;&lt; דובר_המשך &gt;&gt; </w:t>
      </w:r>
      <w:r>
        <w:rPr>
          <w:rtl/>
        </w:rPr>
        <w:t>מירב בן ארי (יש עתיד):</w:t>
      </w:r>
      <w:r w:rsidRPr="00B31566">
        <w:rPr>
          <w:rStyle w:val="TagStyle"/>
          <w:rtl/>
        </w:rPr>
        <w:t xml:space="preserve"> &lt;&lt; דובר_המשך &gt;&gt;</w:t>
      </w:r>
      <w:r>
        <w:rPr>
          <w:rtl/>
        </w:rPr>
        <w:t xml:space="preserve">   </w:t>
      </w:r>
      <w:bookmarkEnd w:id="12319"/>
    </w:p>
    <w:p w:rsidR="00513DF7" w:rsidRDefault="00513DF7" w:rsidP="00DA3834">
      <w:pPr>
        <w:rPr>
          <w:rtl/>
          <w:lang w:eastAsia="he-IL"/>
        </w:rPr>
      </w:pPr>
    </w:p>
    <w:p w:rsidR="00513DF7" w:rsidRDefault="00513DF7" w:rsidP="00BA73B6">
      <w:pPr>
        <w:rPr>
          <w:rtl/>
          <w:lang w:eastAsia="he-IL"/>
        </w:rPr>
      </w:pPr>
      <w:bookmarkStart w:id="12320" w:name="_ETM_Q32_380000"/>
      <w:bookmarkEnd w:id="12320"/>
      <w:r>
        <w:rPr>
          <w:rFonts w:hint="cs"/>
          <w:rtl/>
          <w:lang w:eastAsia="he-IL"/>
        </w:rPr>
        <w:t xml:space="preserve">שמעתי </w:t>
      </w:r>
      <w:bookmarkStart w:id="12321" w:name="_ETM_Q32_381000"/>
      <w:bookmarkEnd w:id="12321"/>
      <w:r>
        <w:rPr>
          <w:rFonts w:hint="cs"/>
          <w:rtl/>
          <w:lang w:eastAsia="he-IL"/>
        </w:rPr>
        <w:t>שהיית אצל בן גביר ועברת לליכוד, אבל - - -</w:t>
      </w:r>
    </w:p>
    <w:p w:rsidR="00513DF7" w:rsidRDefault="00513DF7" w:rsidP="00BA73B6">
      <w:pPr>
        <w:rPr>
          <w:rtl/>
          <w:lang w:eastAsia="he-IL"/>
        </w:rPr>
      </w:pPr>
    </w:p>
    <w:p w:rsidR="00513DF7" w:rsidRDefault="00513DF7" w:rsidP="00BA73B6">
      <w:pPr>
        <w:pStyle w:val="af8"/>
        <w:keepNext/>
        <w:rPr>
          <w:rtl/>
        </w:rPr>
      </w:pPr>
      <w:bookmarkStart w:id="12322" w:name="ET_yor_6129_40"/>
      <w:r w:rsidRPr="00B31566">
        <w:rPr>
          <w:rStyle w:val="TagStyle"/>
          <w:rtl/>
        </w:rPr>
        <w:t xml:space="preserve"> &lt;&lt; יור &gt;&gt; </w:t>
      </w:r>
      <w:r>
        <w:rPr>
          <w:rtl/>
        </w:rPr>
        <w:t>היו"ר ישראל אייכלר:</w:t>
      </w:r>
      <w:r w:rsidRPr="00B31566">
        <w:rPr>
          <w:rStyle w:val="TagStyle"/>
          <w:rtl/>
        </w:rPr>
        <w:t xml:space="preserve"> &lt;&lt; יור &gt;&gt;</w:t>
      </w:r>
      <w:r>
        <w:rPr>
          <w:rtl/>
        </w:rPr>
        <w:t xml:space="preserve">   </w:t>
      </w:r>
      <w:bookmarkEnd w:id="1232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עכשיו </w:t>
      </w:r>
      <w:bookmarkStart w:id="12323" w:name="_ETM_Q32_384000"/>
      <w:bookmarkEnd w:id="12323"/>
      <w:r>
        <w:rPr>
          <w:rFonts w:hint="cs"/>
          <w:rtl/>
          <w:lang w:eastAsia="he-IL"/>
        </w:rPr>
        <w:t>זה כבר שוב הזמן.</w:t>
      </w:r>
    </w:p>
    <w:p w:rsidR="00513DF7" w:rsidRDefault="00513DF7" w:rsidP="00BA73B6">
      <w:pPr>
        <w:rPr>
          <w:rtl/>
          <w:lang w:eastAsia="he-IL"/>
        </w:rPr>
      </w:pPr>
    </w:p>
    <w:p w:rsidR="00513DF7" w:rsidRDefault="00513DF7" w:rsidP="00BA73B6">
      <w:pPr>
        <w:pStyle w:val="af6"/>
        <w:keepNext/>
        <w:rPr>
          <w:rtl/>
        </w:rPr>
      </w:pPr>
      <w:bookmarkStart w:id="12324" w:name="ET_interruption_5770_41"/>
      <w:r w:rsidRPr="00B31566">
        <w:rPr>
          <w:rStyle w:val="TagStyle"/>
          <w:rtl/>
        </w:rPr>
        <w:t xml:space="preserve"> &lt;&lt; קריאה &gt;&gt; </w:t>
      </w:r>
      <w:r>
        <w:rPr>
          <w:rtl/>
        </w:rPr>
        <w:t>מאי גולן (הליכוד):</w:t>
      </w:r>
      <w:r w:rsidRPr="00B31566">
        <w:rPr>
          <w:rStyle w:val="TagStyle"/>
          <w:rtl/>
        </w:rPr>
        <w:t xml:space="preserve"> &lt;&lt; קריאה &gt;&gt;</w:t>
      </w:r>
      <w:r>
        <w:rPr>
          <w:rtl/>
        </w:rPr>
        <w:t xml:space="preserve">   </w:t>
      </w:r>
      <w:bookmarkEnd w:id="12324"/>
    </w:p>
    <w:p w:rsidR="00513DF7" w:rsidRDefault="00513DF7" w:rsidP="00DA3834">
      <w:pPr>
        <w:rPr>
          <w:rtl/>
          <w:lang w:eastAsia="he-IL"/>
        </w:rPr>
      </w:pPr>
    </w:p>
    <w:p w:rsidR="00513DF7" w:rsidRDefault="00513DF7" w:rsidP="00BA73B6">
      <w:pPr>
        <w:rPr>
          <w:rtl/>
          <w:lang w:eastAsia="he-IL"/>
        </w:rPr>
      </w:pPr>
      <w:bookmarkStart w:id="12325" w:name="_ETM_Q32_383000"/>
      <w:bookmarkEnd w:id="12325"/>
      <w:r>
        <w:rPr>
          <w:rFonts w:hint="cs"/>
          <w:rtl/>
          <w:lang w:eastAsia="he-IL"/>
        </w:rPr>
        <w:t xml:space="preserve">הלוואי שהייתי, אבל לא הספקתי, תמכתי בו, </w:t>
      </w:r>
      <w:bookmarkStart w:id="12326" w:name="_ETM_Q32_386000"/>
      <w:bookmarkEnd w:id="12326"/>
      <w:r>
        <w:rPr>
          <w:rFonts w:hint="cs"/>
          <w:rtl/>
          <w:lang w:eastAsia="he-IL"/>
        </w:rPr>
        <w:t>ואני שמחה שהוא פה.</w:t>
      </w:r>
    </w:p>
    <w:p w:rsidR="00513DF7" w:rsidRDefault="00513DF7" w:rsidP="00BA73B6">
      <w:pPr>
        <w:rPr>
          <w:rtl/>
          <w:lang w:eastAsia="he-IL"/>
        </w:rPr>
      </w:pPr>
    </w:p>
    <w:p w:rsidR="00513DF7" w:rsidRDefault="00513DF7" w:rsidP="00BA73B6">
      <w:pPr>
        <w:pStyle w:val="-"/>
        <w:keepNext/>
        <w:rPr>
          <w:rtl/>
        </w:rPr>
      </w:pPr>
      <w:bookmarkStart w:id="12327" w:name="ET_speakercontinue_5300_42"/>
      <w:r w:rsidRPr="00B31566">
        <w:rPr>
          <w:rStyle w:val="TagStyle"/>
          <w:rtl/>
        </w:rPr>
        <w:t xml:space="preserve"> &lt;&lt; דובר_המשך &gt;&gt; </w:t>
      </w:r>
      <w:r>
        <w:rPr>
          <w:rtl/>
        </w:rPr>
        <w:t>מירב בן ארי (יש עתיד):</w:t>
      </w:r>
      <w:r w:rsidRPr="00B31566">
        <w:rPr>
          <w:rStyle w:val="TagStyle"/>
          <w:rtl/>
        </w:rPr>
        <w:t xml:space="preserve"> &lt;&lt; דובר_המשך &gt;&gt;</w:t>
      </w:r>
      <w:r>
        <w:rPr>
          <w:rtl/>
        </w:rPr>
        <w:t xml:space="preserve">   </w:t>
      </w:r>
      <w:bookmarkEnd w:id="12327"/>
    </w:p>
    <w:p w:rsidR="00513DF7" w:rsidRDefault="00513DF7" w:rsidP="00DA3834">
      <w:pPr>
        <w:rPr>
          <w:rtl/>
          <w:lang w:eastAsia="he-IL"/>
        </w:rPr>
      </w:pPr>
    </w:p>
    <w:p w:rsidR="00513DF7" w:rsidRDefault="00513DF7" w:rsidP="00DA3834">
      <w:pPr>
        <w:rPr>
          <w:rtl/>
          <w:lang w:eastAsia="he-IL"/>
        </w:rPr>
      </w:pPr>
      <w:bookmarkStart w:id="12328" w:name="_ETM_Q32_387000"/>
      <w:bookmarkEnd w:id="12328"/>
      <w:r>
        <w:rPr>
          <w:rFonts w:hint="cs"/>
          <w:rtl/>
          <w:lang w:eastAsia="he-IL"/>
        </w:rPr>
        <w:t xml:space="preserve">בואו </w:t>
      </w:r>
      <w:bookmarkStart w:id="12329" w:name="_ETM_Q32_389000"/>
      <w:bookmarkEnd w:id="12329"/>
      <w:r>
        <w:rPr>
          <w:rFonts w:hint="cs"/>
          <w:rtl/>
          <w:lang w:eastAsia="he-IL"/>
        </w:rPr>
        <w:t xml:space="preserve">נדבר על המהות ולא על הפרוצדורה. תהיי עוד שרה, </w:t>
      </w:r>
      <w:bookmarkStart w:id="12330" w:name="_ETM_Q32_394000"/>
      <w:bookmarkEnd w:id="12330"/>
      <w:r>
        <w:rPr>
          <w:rFonts w:hint="cs"/>
          <w:rtl/>
          <w:lang w:eastAsia="he-IL"/>
        </w:rPr>
        <w:t xml:space="preserve">שגם </w:t>
      </w:r>
      <w:bookmarkStart w:id="12331" w:name="_ETM_Q32_399046"/>
      <w:bookmarkEnd w:id="12331"/>
      <w:r>
        <w:rPr>
          <w:rFonts w:hint="cs"/>
          <w:rtl/>
          <w:lang w:eastAsia="he-IL"/>
        </w:rPr>
        <w:t xml:space="preserve">יחברו פה עוד שולחן קטן ועוד כמה כיסאות </w:t>
      </w:r>
      <w:bookmarkStart w:id="12332" w:name="_ETM_Q32_398000"/>
      <w:bookmarkEnd w:id="12332"/>
      <w:r>
        <w:rPr>
          <w:rFonts w:hint="cs"/>
          <w:rtl/>
          <w:lang w:eastAsia="he-IL"/>
        </w:rPr>
        <w:t xml:space="preserve">ושיבנו לך משרד, זה לא אכפת לי. מה שחשוב זה שעל </w:t>
      </w:r>
      <w:bookmarkStart w:id="12333" w:name="_ETM_Q32_403000"/>
      <w:bookmarkEnd w:id="12333"/>
      <w:r>
        <w:rPr>
          <w:rFonts w:hint="cs"/>
          <w:rtl/>
          <w:lang w:eastAsia="he-IL"/>
        </w:rPr>
        <w:t xml:space="preserve">הדרך דורסים פה את הכנסת. במקום להיות יו"ר ועדה ולהוביל </w:t>
      </w:r>
      <w:bookmarkStart w:id="12334" w:name="_ETM_Q32_409000"/>
      <w:bookmarkEnd w:id="12334"/>
      <w:r>
        <w:rPr>
          <w:rFonts w:hint="cs"/>
          <w:rtl/>
          <w:lang w:eastAsia="he-IL"/>
        </w:rPr>
        <w:t xml:space="preserve">תהליכים ורפורמות, רצים לשולחן הממשלה, כי חשוב להיות בממשלה, כי </w:t>
      </w:r>
      <w:bookmarkStart w:id="12335" w:name="_ETM_Q32_414000"/>
      <w:bookmarkEnd w:id="12335"/>
      <w:r>
        <w:rPr>
          <w:rFonts w:hint="cs"/>
          <w:rtl/>
          <w:lang w:eastAsia="he-IL"/>
        </w:rPr>
        <w:t xml:space="preserve">הינה, אני שרה, ויהיה לי מאבטח מחוץ לבית, ויהיה לי </w:t>
      </w:r>
      <w:bookmarkStart w:id="12336" w:name="_ETM_Q32_418000"/>
      <w:bookmarkEnd w:id="12336"/>
      <w:r>
        <w:rPr>
          <w:rFonts w:hint="cs"/>
          <w:rtl/>
          <w:lang w:eastAsia="he-IL"/>
        </w:rPr>
        <w:t xml:space="preserve">נהג עם צ'קלקה, ואיזה יופי לי כי אני שרה בממשלה. </w:t>
      </w:r>
      <w:bookmarkStart w:id="12337" w:name="_ETM_Q32_424000"/>
      <w:bookmarkEnd w:id="12337"/>
      <w:r>
        <w:rPr>
          <w:rFonts w:hint="cs"/>
          <w:rtl/>
          <w:lang w:eastAsia="he-IL"/>
        </w:rPr>
        <w:t xml:space="preserve">אין לי תיק, אין לי תפקיד, אין לי משמעות, אין </w:t>
      </w:r>
      <w:bookmarkStart w:id="12338" w:name="_ETM_Q32_427000"/>
      <w:bookmarkEnd w:id="12338"/>
      <w:r>
        <w:rPr>
          <w:rFonts w:hint="cs"/>
          <w:rtl/>
          <w:lang w:eastAsia="he-IL"/>
        </w:rPr>
        <w:t xml:space="preserve">לי חשיבות, אבל אני שרה בממשלה. ואם אפשר על הדרך </w:t>
      </w:r>
      <w:bookmarkStart w:id="12339" w:name="_ETM_Q32_433000"/>
      <w:bookmarkEnd w:id="12339"/>
      <w:r>
        <w:rPr>
          <w:rFonts w:hint="cs"/>
          <w:rtl/>
          <w:lang w:eastAsia="he-IL"/>
        </w:rPr>
        <w:t xml:space="preserve">גם לבנות לי לשכה, אז למה לא? כי הרי אני </w:t>
      </w:r>
      <w:bookmarkStart w:id="12340" w:name="_ETM_Q32_439000"/>
      <w:bookmarkEnd w:id="12340"/>
      <w:r>
        <w:rPr>
          <w:rFonts w:hint="cs"/>
          <w:rtl/>
          <w:lang w:eastAsia="he-IL"/>
        </w:rPr>
        <w:t>רציתי להיות שרה.</w:t>
      </w:r>
      <w:r w:rsidR="00DA3834">
        <w:rPr>
          <w:rFonts w:hint="cs"/>
          <w:rtl/>
          <w:lang w:eastAsia="he-IL"/>
        </w:rPr>
        <w:t xml:space="preserve"> </w:t>
      </w:r>
      <w:r>
        <w:rPr>
          <w:rFonts w:hint="cs"/>
          <w:rtl/>
          <w:lang w:eastAsia="he-IL"/>
        </w:rPr>
        <w:t xml:space="preserve">במקום להיות יו"ר ועדה בכנסת ובמקום לראות </w:t>
      </w:r>
      <w:bookmarkStart w:id="12341" w:name="_ETM_Q32_443000"/>
      <w:bookmarkEnd w:id="12341"/>
      <w:r>
        <w:rPr>
          <w:rFonts w:hint="cs"/>
          <w:rtl/>
          <w:lang w:eastAsia="he-IL"/>
        </w:rPr>
        <w:t xml:space="preserve">את הכנסת, כל מה שאתם רואים זה את הממשלה, וזה </w:t>
      </w:r>
      <w:bookmarkStart w:id="12342" w:name="_ETM_Q32_447000"/>
      <w:bookmarkEnd w:id="12342"/>
      <w:r>
        <w:rPr>
          <w:rFonts w:hint="cs"/>
          <w:rtl/>
          <w:lang w:eastAsia="he-IL"/>
        </w:rPr>
        <w:t xml:space="preserve">עצוב לי, בעיקר כשחברי כנסת וחברות כנסת שאפילו לא נמצאות </w:t>
      </w:r>
      <w:bookmarkStart w:id="12343" w:name="_ETM_Q32_454000"/>
      <w:bookmarkEnd w:id="12343"/>
      <w:r>
        <w:rPr>
          <w:rFonts w:hint="cs"/>
          <w:rtl/>
          <w:lang w:eastAsia="he-IL"/>
        </w:rPr>
        <w:t>פה, אולי שנתיים-שלוש, כולם רצים לשולחן הממשלה.</w:t>
      </w:r>
    </w:p>
    <w:p w:rsidR="00513DF7" w:rsidRDefault="00513DF7" w:rsidP="00BA73B6">
      <w:pPr>
        <w:rPr>
          <w:rtl/>
          <w:lang w:eastAsia="he-IL"/>
        </w:rPr>
      </w:pPr>
    </w:p>
    <w:p w:rsidR="00513DF7" w:rsidRDefault="00513DF7" w:rsidP="00BA73B6">
      <w:pPr>
        <w:rPr>
          <w:rtl/>
          <w:lang w:eastAsia="he-IL"/>
        </w:rPr>
      </w:pPr>
      <w:bookmarkStart w:id="12344" w:name="_ETM_Q32_458000"/>
      <w:bookmarkEnd w:id="12344"/>
      <w:r>
        <w:rPr>
          <w:rFonts w:hint="cs"/>
          <w:rtl/>
          <w:lang w:eastAsia="he-IL"/>
        </w:rPr>
        <w:t xml:space="preserve">אולי, אדוני היושב-ראש, שמכיר </w:t>
      </w:r>
      <w:bookmarkStart w:id="12345" w:name="_ETM_Q32_460000"/>
      <w:bookmarkEnd w:id="12345"/>
      <w:r>
        <w:rPr>
          <w:rFonts w:hint="cs"/>
          <w:rtl/>
          <w:lang w:eastAsia="he-IL"/>
        </w:rPr>
        <w:t xml:space="preserve">את הכנסת מצוין ויודע כמה חשובה הכנסת, אולי תיתן טיפים </w:t>
      </w:r>
      <w:bookmarkStart w:id="12346" w:name="_ETM_Q32_466000"/>
      <w:bookmarkEnd w:id="12346"/>
      <w:r>
        <w:rPr>
          <w:rFonts w:hint="cs"/>
          <w:rtl/>
          <w:lang w:eastAsia="he-IL"/>
        </w:rPr>
        <w:t xml:space="preserve">לח"כים החדשים הצעירים כמה עבודת הכנסת חשובה. כי אני יודעת, </w:t>
      </w:r>
      <w:bookmarkStart w:id="12347" w:name="_ETM_Q32_472000"/>
      <w:bookmarkEnd w:id="12347"/>
      <w:r>
        <w:rPr>
          <w:rFonts w:hint="cs"/>
          <w:rtl/>
          <w:lang w:eastAsia="he-IL"/>
        </w:rPr>
        <w:t xml:space="preserve">אם זה לא היה תלוי בך, גם אתה יכולת להיות </w:t>
      </w:r>
      <w:bookmarkStart w:id="12348" w:name="_ETM_Q32_474000"/>
      <w:bookmarkEnd w:id="12348"/>
      <w:r>
        <w:rPr>
          <w:rFonts w:hint="cs"/>
          <w:rtl/>
          <w:lang w:eastAsia="he-IL"/>
        </w:rPr>
        <w:t xml:space="preserve">שר בממשלה. אבל אתה, אדוני, מבין מה זה להיות יו"ר </w:t>
      </w:r>
      <w:bookmarkStart w:id="12349" w:name="_ETM_Q32_476000"/>
      <w:bookmarkEnd w:id="12349"/>
      <w:r>
        <w:rPr>
          <w:rFonts w:hint="cs"/>
          <w:rtl/>
          <w:lang w:eastAsia="he-IL"/>
        </w:rPr>
        <w:t xml:space="preserve">ועדת העבודה והרווחה, מבין מה אתה יכול לעשות בכנסת. אז </w:t>
      </w:r>
      <w:bookmarkStart w:id="12350" w:name="_ETM_Q32_482000"/>
      <w:bookmarkEnd w:id="12350"/>
      <w:r>
        <w:rPr>
          <w:rFonts w:hint="cs"/>
          <w:rtl/>
          <w:lang w:eastAsia="he-IL"/>
        </w:rPr>
        <w:t xml:space="preserve">אולי מדי פעם כששואלים אותך, באמת אני אומרת </w:t>
      </w:r>
      <w:r>
        <w:rPr>
          <w:rFonts w:hint="eastAsia"/>
          <w:rtl/>
          <w:lang w:eastAsia="he-IL"/>
        </w:rPr>
        <w:t>–</w:t>
      </w:r>
      <w:r>
        <w:rPr>
          <w:rFonts w:hint="cs"/>
          <w:rtl/>
          <w:lang w:eastAsia="he-IL"/>
        </w:rPr>
        <w:t xml:space="preserve"> אתה מכיר </w:t>
      </w:r>
      <w:bookmarkStart w:id="12351" w:name="_ETM_Q32_484000"/>
      <w:bookmarkEnd w:id="12351"/>
      <w:r>
        <w:rPr>
          <w:rFonts w:hint="cs"/>
          <w:rtl/>
          <w:lang w:eastAsia="he-IL"/>
        </w:rPr>
        <w:t xml:space="preserve">אותי, אנחנו כבר שנים ביחד, אפילו ישבנו ביחד </w:t>
      </w:r>
      <w:r>
        <w:rPr>
          <w:rtl/>
          <w:lang w:eastAsia="he-IL"/>
        </w:rPr>
        <w:t>–</w:t>
      </w:r>
      <w:r>
        <w:rPr>
          <w:rFonts w:hint="cs"/>
          <w:rtl/>
          <w:lang w:eastAsia="he-IL"/>
        </w:rPr>
        <w:t xml:space="preserve"> תן </w:t>
      </w:r>
      <w:bookmarkStart w:id="12352" w:name="_ETM_Q32_487000"/>
      <w:bookmarkEnd w:id="12352"/>
      <w:r>
        <w:rPr>
          <w:rFonts w:hint="cs"/>
          <w:rtl/>
          <w:lang w:eastAsia="he-IL"/>
        </w:rPr>
        <w:t xml:space="preserve">טיפים לח"כים החדשים המתלהבים האלה, כמה חשובה הכנסת לציבור </w:t>
      </w:r>
      <w:bookmarkStart w:id="12353" w:name="_ETM_Q32_495000"/>
      <w:bookmarkEnd w:id="12353"/>
      <w:r>
        <w:rPr>
          <w:rFonts w:hint="cs"/>
          <w:rtl/>
          <w:lang w:eastAsia="he-IL"/>
        </w:rPr>
        <w:t xml:space="preserve">הישראלי, ולא צריך </w:t>
      </w:r>
      <w:r>
        <w:rPr>
          <w:rtl/>
          <w:lang w:eastAsia="he-IL"/>
        </w:rPr>
        <w:t>–</w:t>
      </w:r>
      <w:r>
        <w:rPr>
          <w:rFonts w:hint="cs"/>
          <w:rtl/>
          <w:lang w:eastAsia="he-IL"/>
        </w:rPr>
        <w:t xml:space="preserve"> אל תדאג, אני מסיימת </w:t>
      </w:r>
      <w:r>
        <w:rPr>
          <w:rtl/>
          <w:lang w:eastAsia="he-IL"/>
        </w:rPr>
        <w:t>–</w:t>
      </w:r>
      <w:r>
        <w:rPr>
          <w:rFonts w:hint="cs"/>
          <w:rtl/>
          <w:lang w:eastAsia="he-IL"/>
        </w:rPr>
        <w:t xml:space="preserve"> לרוץ אל הממשלה. תודה, אדוני.</w:t>
      </w:r>
    </w:p>
    <w:p w:rsidR="00513DF7" w:rsidRDefault="00513DF7" w:rsidP="00BA73B6">
      <w:pPr>
        <w:rPr>
          <w:rtl/>
          <w:lang w:eastAsia="he-IL"/>
        </w:rPr>
      </w:pPr>
      <w:bookmarkStart w:id="12354" w:name="_ETM_Q32_499000"/>
      <w:bookmarkEnd w:id="12354"/>
    </w:p>
    <w:p w:rsidR="00513DF7" w:rsidRDefault="00513DF7" w:rsidP="00BA73B6">
      <w:pPr>
        <w:pStyle w:val="af8"/>
        <w:keepNext/>
        <w:rPr>
          <w:rtl/>
        </w:rPr>
      </w:pPr>
      <w:bookmarkStart w:id="12355" w:name="ET_yor_6129_44"/>
      <w:r w:rsidRPr="005C58B4">
        <w:rPr>
          <w:rStyle w:val="TagStyle"/>
          <w:rtl/>
        </w:rPr>
        <w:t xml:space="preserve"> &lt;&lt; יור &gt;&gt; </w:t>
      </w:r>
      <w:r>
        <w:rPr>
          <w:rtl/>
        </w:rPr>
        <w:t>היו"ר ישראל אייכלר:</w:t>
      </w:r>
      <w:r w:rsidRPr="005C58B4">
        <w:rPr>
          <w:rStyle w:val="TagStyle"/>
          <w:rtl/>
        </w:rPr>
        <w:t xml:space="preserve"> &lt;&lt; יור &gt;&gt;</w:t>
      </w:r>
      <w:r>
        <w:rPr>
          <w:rtl/>
        </w:rPr>
        <w:t xml:space="preserve">   </w:t>
      </w:r>
      <w:bookmarkEnd w:id="12355"/>
    </w:p>
    <w:p w:rsidR="00513DF7" w:rsidRDefault="00513DF7" w:rsidP="00DA3834">
      <w:pPr>
        <w:rPr>
          <w:rtl/>
          <w:lang w:eastAsia="he-IL"/>
        </w:rPr>
      </w:pPr>
    </w:p>
    <w:p w:rsidR="00513DF7" w:rsidRPr="005C58B4" w:rsidRDefault="00513DF7" w:rsidP="00BA73B6">
      <w:pPr>
        <w:rPr>
          <w:rtl/>
          <w:lang w:eastAsia="he-IL"/>
        </w:rPr>
      </w:pPr>
      <w:bookmarkStart w:id="12356" w:name="_ETM_Q32_501000"/>
      <w:bookmarkEnd w:id="12356"/>
      <w:r>
        <w:rPr>
          <w:rFonts w:hint="cs"/>
          <w:rtl/>
          <w:lang w:eastAsia="he-IL"/>
        </w:rPr>
        <w:t xml:space="preserve">תודה רבה. חברת הכנסת אימאן ח'טיב </w:t>
      </w:r>
      <w:bookmarkStart w:id="12357" w:name="_ETM_Q32_503000"/>
      <w:bookmarkEnd w:id="12357"/>
      <w:r>
        <w:rPr>
          <w:rFonts w:hint="cs"/>
          <w:rtl/>
          <w:lang w:eastAsia="he-IL"/>
        </w:rPr>
        <w:t xml:space="preserve">יאסין </w:t>
      </w:r>
      <w:r>
        <w:rPr>
          <w:rtl/>
          <w:lang w:eastAsia="he-IL"/>
        </w:rPr>
        <w:t>–</w:t>
      </w:r>
      <w:r>
        <w:rPr>
          <w:rFonts w:hint="cs"/>
          <w:rtl/>
          <w:lang w:eastAsia="he-IL"/>
        </w:rPr>
        <w:t xml:space="preserve"> איננה. חבר הכנסת מאיר כהן. בבקשה, כבודו.</w:t>
      </w:r>
    </w:p>
    <w:p w:rsidR="00513DF7" w:rsidRDefault="00513DF7" w:rsidP="00BA73B6">
      <w:pPr>
        <w:rPr>
          <w:rtl/>
          <w:lang w:eastAsia="he-IL"/>
        </w:rPr>
      </w:pPr>
    </w:p>
    <w:p w:rsidR="00513DF7" w:rsidRDefault="00513DF7" w:rsidP="00BA73B6">
      <w:pPr>
        <w:pStyle w:val="a4"/>
        <w:keepNext/>
        <w:rPr>
          <w:rtl/>
        </w:rPr>
      </w:pPr>
      <w:bookmarkStart w:id="12358" w:name="ET_speaker_5082_6"/>
      <w:r w:rsidRPr="00D1069A">
        <w:rPr>
          <w:rStyle w:val="TagStyle"/>
          <w:rtl/>
        </w:rPr>
        <w:t xml:space="preserve"> &lt;&lt; דובר &gt;&gt; </w:t>
      </w:r>
      <w:bookmarkStart w:id="12359" w:name="_Toc124881374"/>
      <w:bookmarkStart w:id="12360" w:name="_Toc124882088"/>
      <w:r>
        <w:rPr>
          <w:rtl/>
        </w:rPr>
        <w:t>מאיר כהן (יש עתיד):</w:t>
      </w:r>
      <w:bookmarkEnd w:id="12359"/>
      <w:bookmarkEnd w:id="12360"/>
      <w:r w:rsidRPr="00D1069A">
        <w:rPr>
          <w:rStyle w:val="TagStyle"/>
          <w:rtl/>
        </w:rPr>
        <w:t xml:space="preserve"> &lt;&lt; דובר &gt;&gt;</w:t>
      </w:r>
      <w:r>
        <w:rPr>
          <w:rtl/>
        </w:rPr>
        <w:t xml:space="preserve">   </w:t>
      </w:r>
      <w:bookmarkEnd w:id="12358"/>
    </w:p>
    <w:p w:rsidR="00513DF7" w:rsidRDefault="00513DF7" w:rsidP="00DA3834">
      <w:pPr>
        <w:rPr>
          <w:rtl/>
          <w:lang w:eastAsia="he-IL"/>
        </w:rPr>
      </w:pPr>
    </w:p>
    <w:p w:rsidR="00513DF7" w:rsidRDefault="00513DF7" w:rsidP="00BA73B6">
      <w:pPr>
        <w:rPr>
          <w:rtl/>
          <w:lang w:eastAsia="he-IL"/>
        </w:rPr>
      </w:pPr>
      <w:r>
        <w:rPr>
          <w:rFonts w:hint="cs"/>
          <w:rtl/>
          <w:lang w:eastAsia="he-IL"/>
        </w:rPr>
        <w:t>שלום, אדוני היושב-ראש. כנסת נכבדה - -</w:t>
      </w:r>
    </w:p>
    <w:p w:rsidR="00513DF7" w:rsidRDefault="00513DF7" w:rsidP="00BA73B6">
      <w:pPr>
        <w:rPr>
          <w:rtl/>
          <w:lang w:eastAsia="he-IL"/>
        </w:rPr>
      </w:pPr>
    </w:p>
    <w:p w:rsidR="00513DF7" w:rsidRDefault="00513DF7" w:rsidP="00BA73B6">
      <w:pPr>
        <w:pStyle w:val="af6"/>
        <w:keepNext/>
        <w:rPr>
          <w:rtl/>
        </w:rPr>
      </w:pPr>
      <w:bookmarkStart w:id="12361" w:name="ET_interruption_5770_45"/>
      <w:r w:rsidRPr="00A61A0D">
        <w:rPr>
          <w:rStyle w:val="TagStyle"/>
          <w:rtl/>
        </w:rPr>
        <w:t xml:space="preserve"> &lt;&lt; קריאה &gt;&gt; </w:t>
      </w:r>
      <w:r>
        <w:rPr>
          <w:rtl/>
        </w:rPr>
        <w:t>מאי גולן (הליכוד):</w:t>
      </w:r>
      <w:r w:rsidRPr="00A61A0D">
        <w:rPr>
          <w:rStyle w:val="TagStyle"/>
          <w:rtl/>
        </w:rPr>
        <w:t xml:space="preserve"> &lt;&lt; קריאה &gt;&gt;</w:t>
      </w:r>
      <w:r>
        <w:rPr>
          <w:rtl/>
        </w:rPr>
        <w:t xml:space="preserve">   </w:t>
      </w:r>
      <w:bookmarkEnd w:id="12361"/>
    </w:p>
    <w:p w:rsidR="00513DF7" w:rsidRDefault="00513DF7" w:rsidP="00DA3834">
      <w:pPr>
        <w:rPr>
          <w:rtl/>
          <w:lang w:eastAsia="he-IL"/>
        </w:rPr>
      </w:pPr>
    </w:p>
    <w:p w:rsidR="00513DF7" w:rsidRDefault="00513DF7" w:rsidP="00BA73B6">
      <w:pPr>
        <w:rPr>
          <w:rtl/>
          <w:lang w:eastAsia="he-IL"/>
        </w:rPr>
      </w:pPr>
      <w:bookmarkStart w:id="12362" w:name="_ETM_Q32_520000"/>
      <w:bookmarkEnd w:id="12362"/>
      <w:r>
        <w:rPr>
          <w:rFonts w:hint="cs"/>
          <w:rtl/>
          <w:lang w:eastAsia="he-IL"/>
        </w:rPr>
        <w:t xml:space="preserve">על אפך ועל חמתך. על אפך ועל חמתך. </w:t>
      </w:r>
    </w:p>
    <w:p w:rsidR="00513DF7" w:rsidRDefault="00513DF7" w:rsidP="00BA73B6">
      <w:pPr>
        <w:rPr>
          <w:rtl/>
          <w:lang w:eastAsia="he-IL"/>
        </w:rPr>
      </w:pPr>
    </w:p>
    <w:p w:rsidR="00513DF7" w:rsidRDefault="00513DF7" w:rsidP="00BA73B6">
      <w:pPr>
        <w:pStyle w:val="af6"/>
        <w:keepNext/>
        <w:rPr>
          <w:rtl/>
        </w:rPr>
      </w:pPr>
      <w:bookmarkStart w:id="12363" w:name="ET_interruption_5300_46"/>
      <w:r w:rsidRPr="00A61A0D">
        <w:rPr>
          <w:rStyle w:val="TagStyle"/>
          <w:rtl/>
        </w:rPr>
        <w:t xml:space="preserve"> &lt;&lt; קריאה &gt;&gt; </w:t>
      </w:r>
      <w:r>
        <w:rPr>
          <w:rtl/>
        </w:rPr>
        <w:t>מירב בן ארי (יש עתיד):</w:t>
      </w:r>
      <w:r w:rsidRPr="00A61A0D">
        <w:rPr>
          <w:rStyle w:val="TagStyle"/>
          <w:rtl/>
        </w:rPr>
        <w:t xml:space="preserve"> &lt;&lt; קריאה &gt;&gt;</w:t>
      </w:r>
      <w:r>
        <w:rPr>
          <w:rtl/>
        </w:rPr>
        <w:t xml:space="preserve">   </w:t>
      </w:r>
      <w:bookmarkEnd w:id="12363"/>
    </w:p>
    <w:p w:rsidR="00513DF7" w:rsidRDefault="00513DF7" w:rsidP="00DA3834">
      <w:pPr>
        <w:rPr>
          <w:rtl/>
          <w:lang w:eastAsia="he-IL"/>
        </w:rPr>
      </w:pPr>
    </w:p>
    <w:p w:rsidR="00513DF7" w:rsidRDefault="00513DF7" w:rsidP="00BA73B6">
      <w:pPr>
        <w:rPr>
          <w:rtl/>
          <w:lang w:eastAsia="he-IL"/>
        </w:rPr>
      </w:pPr>
      <w:bookmarkStart w:id="12364" w:name="_ETM_Q32_521000"/>
      <w:bookmarkEnd w:id="12364"/>
      <w:r>
        <w:rPr>
          <w:rFonts w:hint="cs"/>
          <w:rtl/>
          <w:lang w:eastAsia="he-IL"/>
        </w:rPr>
        <w:t>לא נורא.</w:t>
      </w:r>
      <w:bookmarkStart w:id="12365" w:name="_ETM_Q32_524000"/>
      <w:bookmarkEnd w:id="12365"/>
      <w:r>
        <w:rPr>
          <w:rFonts w:hint="cs"/>
          <w:rtl/>
          <w:lang w:eastAsia="he-IL"/>
        </w:rPr>
        <w:t xml:space="preserve"> תהיה לך צ'קלקה, יהיה לך משרד, תהיה לך לשכה </w:t>
      </w:r>
      <w:bookmarkStart w:id="12366" w:name="_ETM_Q32_529000"/>
      <w:bookmarkEnd w:id="12366"/>
      <w:r>
        <w:rPr>
          <w:rFonts w:hint="cs"/>
          <w:rtl/>
          <w:lang w:eastAsia="he-IL"/>
        </w:rPr>
        <w:t xml:space="preserve">ותהיי שרה בממשלה בלי תיק ובלי עבודה, אבל לא נורא, </w:t>
      </w:r>
      <w:bookmarkStart w:id="12367" w:name="_ETM_Q32_536000"/>
      <w:bookmarkEnd w:id="12367"/>
      <w:r>
        <w:rPr>
          <w:rFonts w:hint="cs"/>
          <w:rtl/>
          <w:lang w:eastAsia="he-IL"/>
        </w:rPr>
        <w:t xml:space="preserve">את שרה בממשלה. </w:t>
      </w:r>
    </w:p>
    <w:p w:rsidR="00513DF7" w:rsidRDefault="00513DF7" w:rsidP="00BA73B6">
      <w:pPr>
        <w:rPr>
          <w:rtl/>
          <w:lang w:eastAsia="he-IL"/>
        </w:rPr>
      </w:pPr>
    </w:p>
    <w:p w:rsidR="00513DF7" w:rsidRDefault="00513DF7" w:rsidP="00BA73B6">
      <w:pPr>
        <w:pStyle w:val="af6"/>
        <w:keepNext/>
        <w:rPr>
          <w:rtl/>
        </w:rPr>
      </w:pPr>
      <w:bookmarkStart w:id="12368" w:name="ET_interruption_5770_49"/>
      <w:r w:rsidRPr="00A61A0D">
        <w:rPr>
          <w:rStyle w:val="TagStyle"/>
          <w:rtl/>
        </w:rPr>
        <w:t xml:space="preserve"> &lt;&lt; קריאה &gt;&gt; </w:t>
      </w:r>
      <w:r>
        <w:rPr>
          <w:rtl/>
        </w:rPr>
        <w:t>מאי גולן (הליכוד):</w:t>
      </w:r>
      <w:r w:rsidRPr="00A61A0D">
        <w:rPr>
          <w:rStyle w:val="TagStyle"/>
          <w:rtl/>
        </w:rPr>
        <w:t xml:space="preserve"> &lt;&lt; קריאה &gt;&gt;</w:t>
      </w:r>
      <w:r>
        <w:rPr>
          <w:rtl/>
        </w:rPr>
        <w:t xml:space="preserve">   </w:t>
      </w:r>
      <w:bookmarkEnd w:id="12368"/>
    </w:p>
    <w:p w:rsidR="00513DF7" w:rsidRDefault="00513DF7" w:rsidP="00DA3834">
      <w:pPr>
        <w:rPr>
          <w:rtl/>
          <w:lang w:eastAsia="he-IL"/>
        </w:rPr>
      </w:pPr>
    </w:p>
    <w:p w:rsidR="00513DF7" w:rsidRDefault="00513DF7" w:rsidP="00BA73B6">
      <w:pPr>
        <w:rPr>
          <w:rtl/>
          <w:lang w:eastAsia="he-IL"/>
        </w:rPr>
      </w:pPr>
      <w:bookmarkStart w:id="12369" w:name="_ETM_Q32_537000"/>
      <w:bookmarkEnd w:id="12369"/>
      <w:r>
        <w:rPr>
          <w:rFonts w:hint="cs"/>
          <w:rtl/>
          <w:lang w:eastAsia="he-IL"/>
        </w:rPr>
        <w:t>- - -</w:t>
      </w:r>
    </w:p>
    <w:p w:rsidR="00513DF7" w:rsidRPr="00A61A0D" w:rsidRDefault="00513DF7" w:rsidP="00BA73B6">
      <w:pPr>
        <w:rPr>
          <w:rtl/>
          <w:lang w:eastAsia="he-IL"/>
        </w:rPr>
      </w:pPr>
      <w:bookmarkStart w:id="12370" w:name="_ETM_Q32_538000"/>
      <w:bookmarkEnd w:id="12370"/>
    </w:p>
    <w:p w:rsidR="00513DF7" w:rsidRDefault="00513DF7" w:rsidP="00BA73B6">
      <w:pPr>
        <w:pStyle w:val="-"/>
        <w:rPr>
          <w:rtl/>
        </w:rPr>
      </w:pPr>
      <w:bookmarkStart w:id="12371" w:name="ET_speakercontinue_5082_7"/>
      <w:r w:rsidRPr="006F1293">
        <w:rPr>
          <w:rStyle w:val="TagStyle"/>
          <w:rtl/>
        </w:rPr>
        <w:t xml:space="preserve"> &lt;&lt; דובר_המשך &gt;&gt;</w:t>
      </w:r>
      <w:r w:rsidRPr="00D1069A">
        <w:rPr>
          <w:rStyle w:val="TagStyle"/>
          <w:rtl/>
        </w:rPr>
        <w:t xml:space="preserve"> </w:t>
      </w:r>
      <w:r>
        <w:rPr>
          <w:rtl/>
        </w:rPr>
        <w:t>מאיר כהן (יש עתיד):</w:t>
      </w:r>
      <w:r w:rsidRPr="00D1069A">
        <w:rPr>
          <w:rStyle w:val="TagStyle"/>
          <w:rtl/>
        </w:rPr>
        <w:t xml:space="preserve"> </w:t>
      </w:r>
      <w:r w:rsidRPr="006F1293">
        <w:rPr>
          <w:rStyle w:val="TagStyle"/>
          <w:rtl/>
        </w:rPr>
        <w:t xml:space="preserve">&lt;&lt; דובר_המשך &gt;&gt; </w:t>
      </w:r>
      <w:r>
        <w:rPr>
          <w:rtl/>
        </w:rPr>
        <w:t xml:space="preserve">   </w:t>
      </w:r>
      <w:bookmarkEnd w:id="1237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חברות וחברי כנסת נכבדים, </w:t>
      </w:r>
      <w:bookmarkStart w:id="12372" w:name="_ETM_Q32_549000"/>
      <w:bookmarkEnd w:id="12372"/>
      <w:r>
        <w:rPr>
          <w:rFonts w:hint="cs"/>
          <w:rtl/>
          <w:lang w:eastAsia="he-IL"/>
        </w:rPr>
        <w:t>כבוד השרה, תחייכו, תירגעו. הכול בסדר.</w:t>
      </w:r>
    </w:p>
    <w:p w:rsidR="00513DF7" w:rsidRDefault="00513DF7" w:rsidP="00BA73B6">
      <w:pPr>
        <w:rPr>
          <w:rtl/>
          <w:lang w:eastAsia="he-IL"/>
        </w:rPr>
      </w:pPr>
      <w:bookmarkStart w:id="12373" w:name="_ETM_Q32_553000"/>
      <w:bookmarkEnd w:id="12373"/>
    </w:p>
    <w:p w:rsidR="00513DF7" w:rsidRDefault="00513DF7" w:rsidP="00BA73B6">
      <w:pPr>
        <w:pStyle w:val="af6"/>
        <w:keepNext/>
        <w:rPr>
          <w:rtl/>
        </w:rPr>
      </w:pPr>
      <w:bookmarkStart w:id="12374" w:name="ET_interruption_5770_50"/>
      <w:r w:rsidRPr="00A61A0D">
        <w:rPr>
          <w:rStyle w:val="TagStyle"/>
          <w:rtl/>
        </w:rPr>
        <w:t xml:space="preserve"> &lt;&lt; קריאה &gt;&gt; </w:t>
      </w:r>
      <w:r>
        <w:rPr>
          <w:rtl/>
        </w:rPr>
        <w:t>מאי גולן (הליכוד):</w:t>
      </w:r>
      <w:r w:rsidRPr="00A61A0D">
        <w:rPr>
          <w:rStyle w:val="TagStyle"/>
          <w:rtl/>
        </w:rPr>
        <w:t xml:space="preserve"> &lt;&lt; קריאה &gt;&gt;</w:t>
      </w:r>
      <w:r>
        <w:rPr>
          <w:rtl/>
        </w:rPr>
        <w:t xml:space="preserve">   </w:t>
      </w:r>
      <w:bookmarkEnd w:id="12374"/>
    </w:p>
    <w:p w:rsidR="00513DF7" w:rsidRDefault="00513DF7" w:rsidP="00DA3834">
      <w:pPr>
        <w:rPr>
          <w:rtl/>
          <w:lang w:eastAsia="he-IL"/>
        </w:rPr>
      </w:pPr>
    </w:p>
    <w:p w:rsidR="00513DF7" w:rsidRDefault="00513DF7" w:rsidP="00BA73B6">
      <w:pPr>
        <w:rPr>
          <w:rtl/>
          <w:lang w:eastAsia="he-IL"/>
        </w:rPr>
      </w:pPr>
      <w:r>
        <w:rPr>
          <w:rFonts w:hint="cs"/>
          <w:rtl/>
          <w:lang w:eastAsia="he-IL"/>
        </w:rPr>
        <w:t>לא, אתה יודע, יש גם גבול לצביעות.</w:t>
      </w:r>
    </w:p>
    <w:p w:rsidR="00513DF7" w:rsidRDefault="00513DF7" w:rsidP="00BA73B6">
      <w:pPr>
        <w:rPr>
          <w:rtl/>
          <w:lang w:eastAsia="he-IL"/>
        </w:rPr>
      </w:pPr>
      <w:bookmarkStart w:id="12375" w:name="_ETM_Q32_555000"/>
      <w:bookmarkEnd w:id="12375"/>
    </w:p>
    <w:p w:rsidR="00513DF7" w:rsidRDefault="00513DF7" w:rsidP="00BA73B6">
      <w:pPr>
        <w:pStyle w:val="-"/>
        <w:keepNext/>
        <w:rPr>
          <w:rtl/>
        </w:rPr>
      </w:pPr>
      <w:bookmarkStart w:id="12376" w:name="_ETM_Q32_557000"/>
      <w:bookmarkStart w:id="12377" w:name="ET_speakercontinue_5082_51"/>
      <w:bookmarkEnd w:id="12376"/>
      <w:r w:rsidRPr="00A61A0D">
        <w:rPr>
          <w:rStyle w:val="TagStyle"/>
          <w:rtl/>
        </w:rPr>
        <w:t xml:space="preserve"> &lt;&lt; דובר_המשך &gt;&gt; </w:t>
      </w:r>
      <w:r>
        <w:rPr>
          <w:rtl/>
        </w:rPr>
        <w:t>מאיר כהן (יש עתיד):</w:t>
      </w:r>
      <w:r w:rsidRPr="00A61A0D">
        <w:rPr>
          <w:rStyle w:val="TagStyle"/>
          <w:rtl/>
        </w:rPr>
        <w:t xml:space="preserve"> &lt;&lt; דובר_המשך &gt;&gt; </w:t>
      </w:r>
      <w:r>
        <w:rPr>
          <w:rtl/>
        </w:rPr>
        <w:t xml:space="preserve">   </w:t>
      </w:r>
      <w:bookmarkEnd w:id="12377"/>
    </w:p>
    <w:p w:rsidR="00513DF7" w:rsidRDefault="00513DF7" w:rsidP="00DA3834">
      <w:pPr>
        <w:rPr>
          <w:rtl/>
          <w:lang w:eastAsia="he-IL"/>
        </w:rPr>
      </w:pPr>
    </w:p>
    <w:p w:rsidR="00513DF7" w:rsidRDefault="00513DF7" w:rsidP="00BA73B6">
      <w:pPr>
        <w:rPr>
          <w:rtl/>
          <w:lang w:eastAsia="he-IL"/>
        </w:rPr>
      </w:pPr>
      <w:r>
        <w:rPr>
          <w:rFonts w:hint="cs"/>
          <w:rtl/>
          <w:lang w:eastAsia="he-IL"/>
        </w:rPr>
        <w:t>עוד מעט משביעים אותך להיות שרה, זה רגע חגיגי.</w:t>
      </w:r>
    </w:p>
    <w:p w:rsidR="00513DF7" w:rsidRDefault="00513DF7" w:rsidP="00BA73B6">
      <w:pPr>
        <w:rPr>
          <w:rtl/>
          <w:lang w:eastAsia="he-IL"/>
        </w:rPr>
      </w:pPr>
    </w:p>
    <w:p w:rsidR="00513DF7" w:rsidRDefault="00513DF7" w:rsidP="00BA73B6">
      <w:pPr>
        <w:pStyle w:val="af6"/>
        <w:keepNext/>
        <w:rPr>
          <w:rtl/>
        </w:rPr>
      </w:pPr>
      <w:bookmarkStart w:id="12378" w:name="ET_interruption_5770_52"/>
      <w:r w:rsidRPr="00A61A0D">
        <w:rPr>
          <w:rStyle w:val="TagStyle"/>
          <w:rtl/>
        </w:rPr>
        <w:t xml:space="preserve"> &lt;&lt; קריאה &gt;&gt; </w:t>
      </w:r>
      <w:r>
        <w:rPr>
          <w:rtl/>
        </w:rPr>
        <w:t>מאי גולן (הליכוד):</w:t>
      </w:r>
      <w:r w:rsidRPr="00A61A0D">
        <w:rPr>
          <w:rStyle w:val="TagStyle"/>
          <w:rtl/>
        </w:rPr>
        <w:t xml:space="preserve"> &lt;&lt; קריאה &gt;&gt;</w:t>
      </w:r>
      <w:r>
        <w:rPr>
          <w:rtl/>
        </w:rPr>
        <w:t xml:space="preserve">   </w:t>
      </w:r>
      <w:bookmarkEnd w:id="12378"/>
    </w:p>
    <w:p w:rsidR="00513DF7" w:rsidRDefault="00513DF7" w:rsidP="00DA3834">
      <w:pPr>
        <w:rPr>
          <w:rtl/>
          <w:lang w:eastAsia="he-IL"/>
        </w:rPr>
      </w:pPr>
    </w:p>
    <w:p w:rsidR="00513DF7" w:rsidRDefault="00513DF7" w:rsidP="00BA73B6">
      <w:pPr>
        <w:rPr>
          <w:rtl/>
          <w:lang w:eastAsia="he-IL"/>
        </w:rPr>
      </w:pPr>
      <w:bookmarkStart w:id="12379" w:name="_ETM_Q32_559000"/>
      <w:bookmarkEnd w:id="12379"/>
      <w:r>
        <w:rPr>
          <w:rFonts w:hint="cs"/>
          <w:rtl/>
          <w:lang w:eastAsia="he-IL"/>
        </w:rPr>
        <w:t>זה בסדר. גם הזכות להיות חברת כנסת הייתה</w:t>
      </w:r>
      <w:bookmarkStart w:id="12380" w:name="_ETM_Q32_561000"/>
      <w:bookmarkEnd w:id="12380"/>
      <w:r>
        <w:rPr>
          <w:rFonts w:hint="cs"/>
          <w:rtl/>
          <w:lang w:eastAsia="he-IL"/>
        </w:rPr>
        <w:t xml:space="preserve"> לעילא ולעילא.</w:t>
      </w:r>
    </w:p>
    <w:p w:rsidR="00513DF7" w:rsidRDefault="00513DF7" w:rsidP="00BA73B6">
      <w:pPr>
        <w:rPr>
          <w:rtl/>
          <w:lang w:eastAsia="he-IL"/>
        </w:rPr>
      </w:pPr>
    </w:p>
    <w:p w:rsidR="00513DF7" w:rsidRDefault="00513DF7" w:rsidP="00BA73B6">
      <w:pPr>
        <w:pStyle w:val="-"/>
        <w:keepNext/>
        <w:rPr>
          <w:rtl/>
        </w:rPr>
      </w:pPr>
      <w:bookmarkStart w:id="12381" w:name="ET_speakercontinue_5082_53"/>
      <w:r w:rsidRPr="00A61A0D">
        <w:rPr>
          <w:rStyle w:val="TagStyle"/>
          <w:rtl/>
        </w:rPr>
        <w:t xml:space="preserve"> &lt;&lt; דובר_המשך &gt;&gt; </w:t>
      </w:r>
      <w:r>
        <w:rPr>
          <w:rtl/>
        </w:rPr>
        <w:t>מאיר כהן (יש עתיד):</w:t>
      </w:r>
      <w:r w:rsidRPr="00A61A0D">
        <w:rPr>
          <w:rStyle w:val="TagStyle"/>
          <w:rtl/>
        </w:rPr>
        <w:t xml:space="preserve"> &lt;&lt; דובר_המשך &gt;&gt;</w:t>
      </w:r>
      <w:r>
        <w:rPr>
          <w:rtl/>
        </w:rPr>
        <w:t xml:space="preserve">   </w:t>
      </w:r>
      <w:bookmarkEnd w:id="12381"/>
    </w:p>
    <w:p w:rsidR="00513DF7" w:rsidRDefault="00513DF7" w:rsidP="00DA3834">
      <w:pPr>
        <w:rPr>
          <w:rtl/>
          <w:lang w:eastAsia="he-IL"/>
        </w:rPr>
      </w:pPr>
    </w:p>
    <w:p w:rsidR="00513DF7" w:rsidRDefault="00513DF7" w:rsidP="00BA73B6">
      <w:pPr>
        <w:rPr>
          <w:rtl/>
          <w:lang w:eastAsia="he-IL"/>
        </w:rPr>
      </w:pPr>
      <w:bookmarkStart w:id="12382" w:name="_ETM_Q32_562000"/>
      <w:bookmarkEnd w:id="12382"/>
      <w:r>
        <w:rPr>
          <w:rFonts w:hint="cs"/>
          <w:rtl/>
          <w:lang w:eastAsia="he-IL"/>
        </w:rPr>
        <w:t>נכון. אני משער שזאת זכות גדולה מאוד.</w:t>
      </w:r>
    </w:p>
    <w:p w:rsidR="00513DF7" w:rsidRDefault="00513DF7" w:rsidP="00BA73B6">
      <w:pPr>
        <w:rPr>
          <w:rtl/>
          <w:lang w:eastAsia="he-IL"/>
        </w:rPr>
      </w:pPr>
      <w:bookmarkStart w:id="12383" w:name="_ETM_Q32_568000"/>
      <w:bookmarkEnd w:id="12383"/>
    </w:p>
    <w:p w:rsidR="00513DF7" w:rsidRDefault="00513DF7" w:rsidP="00BA73B6">
      <w:pPr>
        <w:rPr>
          <w:rtl/>
          <w:lang w:eastAsia="he-IL"/>
        </w:rPr>
      </w:pPr>
      <w:r>
        <w:rPr>
          <w:rFonts w:hint="cs"/>
          <w:rtl/>
          <w:lang w:eastAsia="he-IL"/>
        </w:rPr>
        <w:t xml:space="preserve">אדוני היושב-ראש, חברות </w:t>
      </w:r>
      <w:bookmarkStart w:id="12384" w:name="_ETM_Q32_569000"/>
      <w:bookmarkEnd w:id="12384"/>
      <w:r>
        <w:rPr>
          <w:rFonts w:hint="cs"/>
          <w:rtl/>
          <w:lang w:eastAsia="he-IL"/>
        </w:rPr>
        <w:t xml:space="preserve">וחברי כנסת נכבדים, אדוני השר, גברתי השרה עוד מעט, אני </w:t>
      </w:r>
      <w:bookmarkStart w:id="12385" w:name="_ETM_Q32_575000"/>
      <w:bookmarkEnd w:id="12385"/>
      <w:r>
        <w:rPr>
          <w:rFonts w:hint="cs"/>
          <w:rtl/>
          <w:lang w:eastAsia="he-IL"/>
        </w:rPr>
        <w:t xml:space="preserve">רוצה לדבר ברשותכם על שני סוגים </w:t>
      </w:r>
      <w:r>
        <w:rPr>
          <w:rtl/>
          <w:lang w:eastAsia="he-IL"/>
        </w:rPr>
        <w:t>–</w:t>
      </w:r>
      <w:r>
        <w:rPr>
          <w:rFonts w:hint="cs"/>
          <w:rtl/>
          <w:lang w:eastAsia="he-IL"/>
        </w:rPr>
        <w:t xml:space="preserve"> טלי, את </w:t>
      </w:r>
      <w:bookmarkStart w:id="12386" w:name="_ETM_Q32_577000"/>
      <w:bookmarkEnd w:id="12386"/>
      <w:r>
        <w:rPr>
          <w:rFonts w:hint="cs"/>
          <w:rtl/>
          <w:lang w:eastAsia="he-IL"/>
        </w:rPr>
        <w:t xml:space="preserve">עורכת דין, ואני הייתי מורה לאזרחות </w:t>
      </w:r>
      <w:r>
        <w:rPr>
          <w:rtl/>
          <w:lang w:eastAsia="he-IL"/>
        </w:rPr>
        <w:t>–</w:t>
      </w:r>
      <w:r>
        <w:rPr>
          <w:rFonts w:hint="cs"/>
          <w:rtl/>
          <w:lang w:eastAsia="he-IL"/>
        </w:rPr>
        <w:t xml:space="preserve"> שני סוגים של דמוקרטיות.</w:t>
      </w:r>
    </w:p>
    <w:p w:rsidR="00513DF7" w:rsidRDefault="00513DF7" w:rsidP="00BA73B6">
      <w:pPr>
        <w:rPr>
          <w:rtl/>
          <w:lang w:eastAsia="he-IL"/>
        </w:rPr>
      </w:pPr>
      <w:bookmarkStart w:id="12387" w:name="_ETM_Q32_582000"/>
      <w:bookmarkEnd w:id="12387"/>
    </w:p>
    <w:p w:rsidR="00513DF7" w:rsidRDefault="00513DF7" w:rsidP="00BA73B6">
      <w:pPr>
        <w:pStyle w:val="af6"/>
        <w:keepNext/>
        <w:rPr>
          <w:rtl/>
        </w:rPr>
      </w:pPr>
      <w:r w:rsidRPr="00A61A0D">
        <w:rPr>
          <w:rStyle w:val="TagStyle"/>
          <w:rtl/>
        </w:rPr>
        <w:t xml:space="preserve"> &lt;&lt; קריאה &gt;&gt; </w:t>
      </w:r>
      <w:r>
        <w:rPr>
          <w:rtl/>
        </w:rPr>
        <w:t>טלי גוטליב (הליכוד):</w:t>
      </w:r>
      <w:r w:rsidRPr="00A61A0D">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388" w:name="_ETM_Q32_581000"/>
      <w:bookmarkEnd w:id="12388"/>
      <w:r>
        <w:rPr>
          <w:rFonts w:hint="cs"/>
          <w:rtl/>
          <w:lang w:eastAsia="he-IL"/>
        </w:rPr>
        <w:t xml:space="preserve">כמו </w:t>
      </w:r>
      <w:bookmarkStart w:id="12389" w:name="_ETM_Q32_580000"/>
      <w:bookmarkEnd w:id="12389"/>
      <w:r>
        <w:rPr>
          <w:rFonts w:hint="cs"/>
          <w:rtl/>
          <w:lang w:eastAsia="he-IL"/>
        </w:rPr>
        <w:t>הציטוט בארץ נהדרת: אני עורכת דין 22 שנה. כמו שצוחקים עליי, אז אם אפשר אל תצחקו.</w:t>
      </w:r>
    </w:p>
    <w:p w:rsidR="00513DF7" w:rsidRDefault="00513DF7" w:rsidP="00BA73B6">
      <w:pPr>
        <w:rPr>
          <w:rtl/>
          <w:lang w:eastAsia="he-IL"/>
        </w:rPr>
      </w:pPr>
      <w:bookmarkStart w:id="12390" w:name="_ETM_Q32_586000"/>
      <w:bookmarkEnd w:id="12390"/>
    </w:p>
    <w:p w:rsidR="00513DF7" w:rsidRDefault="00513DF7" w:rsidP="00BA73B6">
      <w:pPr>
        <w:pStyle w:val="-"/>
        <w:keepNext/>
        <w:rPr>
          <w:rtl/>
        </w:rPr>
      </w:pPr>
      <w:bookmarkStart w:id="12391" w:name="ET_speakercontinue_5082_55"/>
      <w:r w:rsidRPr="00A61A0D">
        <w:rPr>
          <w:rStyle w:val="TagStyle"/>
          <w:rtl/>
        </w:rPr>
        <w:t xml:space="preserve"> &lt;&lt; דובר_המשך &gt;&gt; </w:t>
      </w:r>
      <w:r>
        <w:rPr>
          <w:rtl/>
        </w:rPr>
        <w:t>מאיר כהן (יש עתיד):</w:t>
      </w:r>
      <w:r w:rsidRPr="00A61A0D">
        <w:rPr>
          <w:rStyle w:val="TagStyle"/>
          <w:rtl/>
        </w:rPr>
        <w:t xml:space="preserve"> &lt;&lt; דובר_המשך &gt;&gt;</w:t>
      </w:r>
      <w:r>
        <w:rPr>
          <w:rtl/>
        </w:rPr>
        <w:t xml:space="preserve">   </w:t>
      </w:r>
      <w:bookmarkEnd w:id="12391"/>
    </w:p>
    <w:p w:rsidR="00513DF7" w:rsidRDefault="00513DF7" w:rsidP="00DA3834">
      <w:pPr>
        <w:rPr>
          <w:rtl/>
          <w:lang w:eastAsia="he-IL"/>
        </w:rPr>
      </w:pPr>
    </w:p>
    <w:p w:rsidR="00513DF7" w:rsidRDefault="00513DF7" w:rsidP="00BA73B6">
      <w:pPr>
        <w:rPr>
          <w:rtl/>
          <w:lang w:eastAsia="he-IL"/>
        </w:rPr>
      </w:pPr>
      <w:r>
        <w:rPr>
          <w:rFonts w:hint="cs"/>
          <w:rtl/>
          <w:lang w:eastAsia="he-IL"/>
        </w:rPr>
        <w:t>לא, לא. אמרתי את זה בשיא הרצינות.</w:t>
      </w:r>
    </w:p>
    <w:p w:rsidR="00513DF7" w:rsidRDefault="00513DF7" w:rsidP="00BA73B6">
      <w:pPr>
        <w:rPr>
          <w:rtl/>
          <w:lang w:eastAsia="he-IL"/>
        </w:rPr>
      </w:pPr>
    </w:p>
    <w:p w:rsidR="00513DF7" w:rsidRDefault="00513DF7" w:rsidP="00BA73B6">
      <w:pPr>
        <w:pStyle w:val="af6"/>
        <w:keepNext/>
        <w:rPr>
          <w:rtl/>
        </w:rPr>
      </w:pPr>
      <w:bookmarkStart w:id="12392" w:name="ET_interruption_6345_56"/>
      <w:r w:rsidRPr="00A61A0D">
        <w:rPr>
          <w:rStyle w:val="TagStyle"/>
          <w:rtl/>
        </w:rPr>
        <w:t xml:space="preserve"> &lt;&lt; קריאה &gt;&gt; </w:t>
      </w:r>
      <w:r>
        <w:rPr>
          <w:rtl/>
        </w:rPr>
        <w:t>טלי גוטליב (הליכוד):</w:t>
      </w:r>
      <w:r w:rsidRPr="00A61A0D">
        <w:rPr>
          <w:rStyle w:val="TagStyle"/>
          <w:rtl/>
        </w:rPr>
        <w:t xml:space="preserve"> &lt;&lt; קריאה &gt;&gt;</w:t>
      </w:r>
      <w:r>
        <w:rPr>
          <w:rtl/>
        </w:rPr>
        <w:t xml:space="preserve">   </w:t>
      </w:r>
      <w:bookmarkEnd w:id="12392"/>
    </w:p>
    <w:p w:rsidR="00513DF7" w:rsidRDefault="00513DF7" w:rsidP="00DA3834">
      <w:pPr>
        <w:rPr>
          <w:rtl/>
          <w:lang w:eastAsia="he-IL"/>
        </w:rPr>
      </w:pPr>
    </w:p>
    <w:p w:rsidR="00513DF7" w:rsidRDefault="00513DF7" w:rsidP="00BA73B6">
      <w:pPr>
        <w:rPr>
          <w:rtl/>
          <w:lang w:eastAsia="he-IL"/>
        </w:rPr>
      </w:pPr>
      <w:r>
        <w:rPr>
          <w:rFonts w:hint="cs"/>
          <w:rtl/>
          <w:lang w:eastAsia="he-IL"/>
        </w:rPr>
        <w:t>אם יורדים עליי - - -</w:t>
      </w:r>
    </w:p>
    <w:p w:rsidR="00513DF7" w:rsidRDefault="00513DF7" w:rsidP="00BA73B6">
      <w:pPr>
        <w:rPr>
          <w:rtl/>
          <w:lang w:eastAsia="he-IL"/>
        </w:rPr>
      </w:pPr>
    </w:p>
    <w:p w:rsidR="00513DF7" w:rsidRDefault="00513DF7" w:rsidP="00BA73B6">
      <w:pPr>
        <w:pStyle w:val="-"/>
        <w:keepNext/>
        <w:rPr>
          <w:rtl/>
        </w:rPr>
      </w:pPr>
      <w:bookmarkStart w:id="12393" w:name="ET_speakercontinue_5082_59"/>
      <w:r w:rsidRPr="004A7DEF">
        <w:rPr>
          <w:rStyle w:val="TagStyle"/>
          <w:rtl/>
        </w:rPr>
        <w:t xml:space="preserve"> &lt;&lt; דובר_המשך &gt;&gt; </w:t>
      </w:r>
      <w:r>
        <w:rPr>
          <w:rtl/>
        </w:rPr>
        <w:t>מאיר כהן (יש עתיד):</w:t>
      </w:r>
      <w:r w:rsidRPr="004A7DEF">
        <w:rPr>
          <w:rStyle w:val="TagStyle"/>
          <w:rtl/>
        </w:rPr>
        <w:t xml:space="preserve"> &lt;&lt; דובר_המשך &gt;&gt;</w:t>
      </w:r>
      <w:r>
        <w:rPr>
          <w:rtl/>
        </w:rPr>
        <w:t xml:space="preserve">   </w:t>
      </w:r>
      <w:bookmarkEnd w:id="12393"/>
    </w:p>
    <w:p w:rsidR="00513DF7" w:rsidRDefault="00513DF7" w:rsidP="00DA3834">
      <w:pPr>
        <w:rPr>
          <w:rtl/>
          <w:lang w:eastAsia="he-IL"/>
        </w:rPr>
      </w:pPr>
    </w:p>
    <w:p w:rsidR="00513DF7" w:rsidRPr="004A7DEF" w:rsidRDefault="00513DF7" w:rsidP="00BA73B6">
      <w:pPr>
        <w:rPr>
          <w:rtl/>
          <w:lang w:eastAsia="he-IL"/>
        </w:rPr>
      </w:pPr>
      <w:bookmarkStart w:id="12394" w:name="_ETM_Q32_589000"/>
      <w:bookmarkEnd w:id="12394"/>
      <w:r>
        <w:rPr>
          <w:rFonts w:hint="cs"/>
          <w:rtl/>
          <w:lang w:eastAsia="he-IL"/>
        </w:rPr>
        <w:t>אמרתי. אמרתי את זה - - -</w:t>
      </w:r>
    </w:p>
    <w:p w:rsidR="00513DF7" w:rsidRDefault="00513DF7" w:rsidP="00BA73B6">
      <w:pPr>
        <w:rPr>
          <w:rtl/>
          <w:lang w:eastAsia="he-IL"/>
        </w:rPr>
      </w:pPr>
      <w:bookmarkStart w:id="12395" w:name="_ETM_Q32_588000"/>
      <w:bookmarkEnd w:id="12395"/>
    </w:p>
    <w:p w:rsidR="00513DF7" w:rsidRDefault="00513DF7" w:rsidP="00BA73B6">
      <w:pPr>
        <w:pStyle w:val="af6"/>
        <w:keepNext/>
        <w:rPr>
          <w:rtl/>
        </w:rPr>
      </w:pPr>
      <w:r w:rsidRPr="004A7DEF">
        <w:rPr>
          <w:rStyle w:val="TagStyle"/>
          <w:rtl/>
        </w:rPr>
        <w:t xml:space="preserve"> &lt;&lt; קריאה &gt;&gt; </w:t>
      </w:r>
      <w:r>
        <w:rPr>
          <w:rtl/>
        </w:rPr>
        <w:t>טלי גוטליב (הליכוד):</w:t>
      </w:r>
      <w:r w:rsidRPr="004A7DEF">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396" w:name="_ETM_Q32_587000"/>
      <w:bookmarkEnd w:id="12396"/>
      <w:r>
        <w:rPr>
          <w:rFonts w:hint="cs"/>
          <w:rtl/>
          <w:lang w:eastAsia="he-IL"/>
        </w:rPr>
        <w:t xml:space="preserve">וגם לא מניה ולא </w:t>
      </w:r>
      <w:bookmarkStart w:id="12397" w:name="_ETM_Q32_591000"/>
      <w:bookmarkEnd w:id="12397"/>
      <w:r>
        <w:rPr>
          <w:rFonts w:hint="cs"/>
          <w:rtl/>
          <w:lang w:eastAsia="he-IL"/>
        </w:rPr>
        <w:t>מביה.</w:t>
      </w:r>
    </w:p>
    <w:p w:rsidR="00513DF7" w:rsidRDefault="00513DF7" w:rsidP="00BA73B6">
      <w:pPr>
        <w:rPr>
          <w:rtl/>
          <w:lang w:eastAsia="he-IL"/>
        </w:rPr>
      </w:pPr>
    </w:p>
    <w:p w:rsidR="00513DF7" w:rsidRDefault="00513DF7" w:rsidP="00BA73B6">
      <w:pPr>
        <w:pStyle w:val="-"/>
        <w:keepNext/>
        <w:rPr>
          <w:rtl/>
        </w:rPr>
      </w:pPr>
      <w:bookmarkStart w:id="12398" w:name="ET_speakercontinue_5082_60"/>
      <w:r w:rsidRPr="004A7DEF">
        <w:rPr>
          <w:rStyle w:val="TagStyle"/>
          <w:rtl/>
        </w:rPr>
        <w:t xml:space="preserve"> &lt;&lt; דובר_המשך &gt;&gt; </w:t>
      </w:r>
      <w:r>
        <w:rPr>
          <w:rtl/>
        </w:rPr>
        <w:t>מאיר כהן (יש עתיד):</w:t>
      </w:r>
      <w:r w:rsidRPr="004A7DEF">
        <w:rPr>
          <w:rStyle w:val="TagStyle"/>
          <w:rtl/>
        </w:rPr>
        <w:t xml:space="preserve"> &lt;&lt; דובר_המשך &gt;&gt;</w:t>
      </w:r>
      <w:r>
        <w:rPr>
          <w:rtl/>
        </w:rPr>
        <w:t xml:space="preserve">   </w:t>
      </w:r>
      <w:bookmarkEnd w:id="12398"/>
    </w:p>
    <w:p w:rsidR="00513DF7" w:rsidRDefault="00513DF7" w:rsidP="00DA3834">
      <w:pPr>
        <w:rPr>
          <w:rtl/>
          <w:lang w:eastAsia="he-IL"/>
        </w:rPr>
      </w:pPr>
    </w:p>
    <w:p w:rsidR="00513DF7" w:rsidRDefault="00513DF7" w:rsidP="00BA73B6">
      <w:pPr>
        <w:rPr>
          <w:rtl/>
          <w:lang w:eastAsia="he-IL"/>
        </w:rPr>
      </w:pPr>
      <w:bookmarkStart w:id="12399" w:name="_ETM_Q32_592000"/>
      <w:bookmarkEnd w:id="12399"/>
      <w:r>
        <w:rPr>
          <w:rFonts w:hint="cs"/>
          <w:rtl/>
          <w:lang w:eastAsia="he-IL"/>
        </w:rPr>
        <w:t xml:space="preserve">טלי. אני רוצה לדבר על שני דברים, אדוני היושב-ראש, ובאמת אני מבקש שתקשיבו. יש שני מודלים של דמוקרטיה. יש דמוקרטיה פורמלית ויש דמוקרטיה מהותית. </w:t>
      </w:r>
      <w:bookmarkStart w:id="12400" w:name="_ETM_Q32_609000"/>
      <w:bookmarkEnd w:id="12400"/>
      <w:r>
        <w:rPr>
          <w:rFonts w:hint="cs"/>
          <w:rtl/>
          <w:lang w:eastAsia="he-IL"/>
        </w:rPr>
        <w:t xml:space="preserve">בדמוקרטיה פורמלית, אדוני היושב-ראש, מתקיים שלטון פורמלי דמוקרטי לכאורה, </w:t>
      </w:r>
      <w:bookmarkStart w:id="12401" w:name="_ETM_Q32_615000"/>
      <w:bookmarkEnd w:id="12401"/>
      <w:r>
        <w:rPr>
          <w:rFonts w:hint="cs"/>
          <w:rtl/>
          <w:lang w:eastAsia="he-IL"/>
        </w:rPr>
        <w:t xml:space="preserve">עם סממנים דמוקרטיים של בחירות, אבל לפעמים אין זכויות, אין </w:t>
      </w:r>
      <w:bookmarkStart w:id="12402" w:name="_ETM_Q32_622000"/>
      <w:bookmarkEnd w:id="12402"/>
      <w:r>
        <w:rPr>
          <w:rFonts w:hint="cs"/>
          <w:rtl/>
          <w:lang w:eastAsia="he-IL"/>
        </w:rPr>
        <w:t xml:space="preserve">חופש התאגדות, פוגעים בזכות הקניין, לא תמיד חופש הדת הוא </w:t>
      </w:r>
      <w:bookmarkStart w:id="12403" w:name="_ETM_Q32_628000"/>
      <w:bookmarkEnd w:id="12403"/>
      <w:r>
        <w:rPr>
          <w:rFonts w:hint="cs"/>
          <w:rtl/>
          <w:lang w:eastAsia="he-IL"/>
        </w:rPr>
        <w:t xml:space="preserve">נר לרגלינו, וכל מה שקשור להכלה חברתית, הזכות לשוויון, הזכות </w:t>
      </w:r>
      <w:bookmarkStart w:id="12404" w:name="_ETM_Q32_635000"/>
      <w:bookmarkEnd w:id="12404"/>
      <w:r>
        <w:rPr>
          <w:rFonts w:hint="cs"/>
          <w:rtl/>
          <w:lang w:eastAsia="he-IL"/>
        </w:rPr>
        <w:t xml:space="preserve">לאזרחות, זכות הבחירה </w:t>
      </w:r>
      <w:r>
        <w:rPr>
          <w:rtl/>
          <w:lang w:eastAsia="he-IL"/>
        </w:rPr>
        <w:t>–</w:t>
      </w:r>
      <w:r>
        <w:rPr>
          <w:rFonts w:hint="cs"/>
          <w:rtl/>
          <w:lang w:eastAsia="he-IL"/>
        </w:rPr>
        <w:t xml:space="preserve"> כל הדברים האלה לפעמים בדמוקרטיה </w:t>
      </w:r>
      <w:bookmarkStart w:id="12405" w:name="_ETM_Q32_640000"/>
      <w:bookmarkEnd w:id="12405"/>
      <w:r>
        <w:rPr>
          <w:rFonts w:hint="cs"/>
          <w:rtl/>
          <w:lang w:eastAsia="he-IL"/>
        </w:rPr>
        <w:t>שהיא פורמלית הולכים הצידה.</w:t>
      </w:r>
      <w:bookmarkStart w:id="12406" w:name="_ETM_Q32_643000"/>
      <w:bookmarkEnd w:id="12406"/>
      <w:r>
        <w:rPr>
          <w:rFonts w:hint="cs"/>
          <w:rtl/>
          <w:lang w:eastAsia="he-IL"/>
        </w:rPr>
        <w:t xml:space="preserve"> התנאי המהותי של דמוקרטיה </w:t>
      </w:r>
      <w:bookmarkStart w:id="12407" w:name="_ETM_Q32_647000"/>
      <w:bookmarkEnd w:id="12407"/>
      <w:r>
        <w:rPr>
          <w:rFonts w:hint="cs"/>
          <w:rtl/>
          <w:lang w:eastAsia="he-IL"/>
        </w:rPr>
        <w:t xml:space="preserve">זה שהחלטת הרוב לא תפגע בזכויות המיעוט ובעקרונות </w:t>
      </w:r>
      <w:bookmarkStart w:id="12408" w:name="_ETM_Q32_652000"/>
      <w:bookmarkEnd w:id="12408"/>
      <w:r>
        <w:rPr>
          <w:rFonts w:hint="cs"/>
          <w:rtl/>
          <w:lang w:eastAsia="he-IL"/>
        </w:rPr>
        <w:t xml:space="preserve">דמוקרטיים אחרים. איך עושים את זה? באמצעות חוקה, או לחלופין </w:t>
      </w:r>
      <w:bookmarkStart w:id="12409" w:name="_ETM_Q32_659000"/>
      <w:bookmarkEnd w:id="12409"/>
      <w:r>
        <w:rPr>
          <w:rFonts w:hint="eastAsia"/>
          <w:rtl/>
          <w:lang w:eastAsia="he-IL"/>
        </w:rPr>
        <w:t>–</w:t>
      </w:r>
      <w:r>
        <w:rPr>
          <w:rFonts w:hint="cs"/>
          <w:rtl/>
          <w:lang w:eastAsia="he-IL"/>
        </w:rPr>
        <w:t xml:space="preserve"> בחוקי-היסוד, כמו שיש לנו. </w:t>
      </w:r>
      <w:bookmarkStart w:id="12410" w:name="_ETM_Q32_661000"/>
      <w:bookmarkStart w:id="12411" w:name="_ETM_Q32_660000"/>
      <w:bookmarkEnd w:id="12410"/>
      <w:bookmarkEnd w:id="12411"/>
      <w:r>
        <w:rPr>
          <w:rFonts w:hint="cs"/>
          <w:rtl/>
          <w:lang w:eastAsia="he-IL"/>
        </w:rPr>
        <w:t xml:space="preserve">והדבר החשוב ביותר, אדוני היושב-ראש </w:t>
      </w:r>
      <w:r>
        <w:rPr>
          <w:rFonts w:hint="eastAsia"/>
          <w:rtl/>
          <w:lang w:eastAsia="he-IL"/>
        </w:rPr>
        <w:t>–</w:t>
      </w:r>
      <w:r>
        <w:rPr>
          <w:rFonts w:hint="cs"/>
          <w:rtl/>
          <w:lang w:eastAsia="he-IL"/>
        </w:rPr>
        <w:t xml:space="preserve"> באמצעות בלמים </w:t>
      </w:r>
      <w:bookmarkStart w:id="12412" w:name="_ETM_Q32_666000"/>
      <w:bookmarkEnd w:id="12412"/>
      <w:r>
        <w:rPr>
          <w:rFonts w:hint="cs"/>
          <w:rtl/>
          <w:lang w:eastAsia="he-IL"/>
        </w:rPr>
        <w:t xml:space="preserve">ואיזונים בין הרשויות השונות. זה מונע ריכוז של כוח בידי </w:t>
      </w:r>
      <w:bookmarkStart w:id="12413" w:name="_ETM_Q32_672000"/>
      <w:bookmarkEnd w:id="12413"/>
      <w:r>
        <w:rPr>
          <w:rFonts w:hint="cs"/>
          <w:rtl/>
          <w:lang w:eastAsia="he-IL"/>
        </w:rPr>
        <w:t>צד אחד.</w:t>
      </w:r>
    </w:p>
    <w:p w:rsidR="00513DF7" w:rsidRDefault="00513DF7" w:rsidP="00BA73B6">
      <w:pPr>
        <w:rPr>
          <w:rtl/>
          <w:lang w:eastAsia="he-IL"/>
        </w:rPr>
      </w:pPr>
    </w:p>
    <w:p w:rsidR="00513DF7" w:rsidRDefault="00513DF7" w:rsidP="00BA73B6">
      <w:pPr>
        <w:rPr>
          <w:rtl/>
          <w:lang w:eastAsia="he-IL"/>
        </w:rPr>
      </w:pPr>
      <w:bookmarkStart w:id="12414" w:name="_ETM_Q32_676000"/>
      <w:bookmarkEnd w:id="12414"/>
      <w:r>
        <w:rPr>
          <w:rFonts w:hint="cs"/>
          <w:rtl/>
          <w:lang w:eastAsia="he-IL"/>
        </w:rPr>
        <w:t xml:space="preserve"> אנחנו לצערי נמצאים </w:t>
      </w:r>
      <w:r>
        <w:rPr>
          <w:rFonts w:hint="eastAsia"/>
          <w:rtl/>
          <w:lang w:eastAsia="he-IL"/>
        </w:rPr>
        <w:t>–</w:t>
      </w:r>
      <w:r>
        <w:rPr>
          <w:rFonts w:hint="cs"/>
          <w:rtl/>
          <w:lang w:eastAsia="he-IL"/>
        </w:rPr>
        <w:t xml:space="preserve"> אם </w:t>
      </w:r>
      <w:bookmarkStart w:id="12415" w:name="_ETM_Q32_675000"/>
      <w:bookmarkEnd w:id="12415"/>
      <w:r>
        <w:rPr>
          <w:rFonts w:hint="cs"/>
          <w:rtl/>
          <w:lang w:eastAsia="he-IL"/>
        </w:rPr>
        <w:t xml:space="preserve">לא נעצור את הסחף הזה, אנחנו נמצאים במעבר בין </w:t>
      </w:r>
      <w:bookmarkStart w:id="12416" w:name="_ETM_Q32_681000"/>
      <w:bookmarkEnd w:id="12416"/>
      <w:r>
        <w:rPr>
          <w:rFonts w:hint="cs"/>
          <w:rtl/>
          <w:lang w:eastAsia="he-IL"/>
        </w:rPr>
        <w:t xml:space="preserve">דמוקרטיה מהותית לדמוקרטיה פורמלית. זאת הדרך הטובה ביותר לחסל את </w:t>
      </w:r>
      <w:bookmarkStart w:id="12417" w:name="_ETM_Q32_687000"/>
      <w:bookmarkEnd w:id="12417"/>
      <w:r>
        <w:rPr>
          <w:rFonts w:hint="cs"/>
          <w:rtl/>
          <w:lang w:eastAsia="he-IL"/>
        </w:rPr>
        <w:t>הדמוקרטיה.</w:t>
      </w:r>
      <w:bookmarkStart w:id="12418" w:name="_ETM_Q32_690000"/>
      <w:bookmarkEnd w:id="12418"/>
      <w:r>
        <w:rPr>
          <w:rFonts w:hint="cs"/>
          <w:rtl/>
          <w:lang w:eastAsia="he-IL"/>
        </w:rPr>
        <w:t xml:space="preserve"> וכשאנחנו מסתכלים במאה ה-21 וגם במאה ה-20, בכל מקום שרצו </w:t>
      </w:r>
      <w:bookmarkStart w:id="12419" w:name="_ETM_Q32_694000"/>
      <w:bookmarkEnd w:id="12419"/>
      <w:r>
        <w:rPr>
          <w:rFonts w:hint="cs"/>
          <w:rtl/>
          <w:lang w:eastAsia="he-IL"/>
        </w:rPr>
        <w:t xml:space="preserve">להרוס את הדמוקרטיה, התחילו בדמוקרטיה מהותית, התחילו בתחושה שנעשה דבר </w:t>
      </w:r>
      <w:bookmarkStart w:id="12420" w:name="_ETM_Q32_701000"/>
      <w:bookmarkEnd w:id="12420"/>
      <w:r>
        <w:rPr>
          <w:rFonts w:hint="cs"/>
          <w:rtl/>
          <w:lang w:eastAsia="he-IL"/>
        </w:rPr>
        <w:t xml:space="preserve">כזה. בואו נדבר על כך שיש זכות ל-61, ומרגע זה </w:t>
      </w:r>
      <w:bookmarkStart w:id="12421" w:name="_ETM_Q32_708000"/>
      <w:bookmarkEnd w:id="12421"/>
      <w:r>
        <w:rPr>
          <w:rFonts w:hint="cs"/>
          <w:rtl/>
          <w:lang w:eastAsia="he-IL"/>
        </w:rPr>
        <w:t xml:space="preserve">אנחנו נגיד: רוב העם. זה מה שהוא רצה, זה מה </w:t>
      </w:r>
      <w:bookmarkStart w:id="12422" w:name="_ETM_Q32_710000"/>
      <w:bookmarkEnd w:id="12422"/>
      <w:r>
        <w:rPr>
          <w:rFonts w:hint="cs"/>
          <w:rtl/>
          <w:lang w:eastAsia="he-IL"/>
        </w:rPr>
        <w:t xml:space="preserve">שהוא יקבל. </w:t>
      </w:r>
      <w:bookmarkStart w:id="12423" w:name="_ETM_Q32_713000"/>
      <w:bookmarkEnd w:id="12423"/>
      <w:r>
        <w:rPr>
          <w:rFonts w:hint="cs"/>
          <w:rtl/>
          <w:lang w:eastAsia="he-IL"/>
        </w:rPr>
        <w:t xml:space="preserve">ממש לא. </w:t>
      </w:r>
    </w:p>
    <w:p w:rsidR="00513DF7" w:rsidRDefault="00513DF7" w:rsidP="00BA73B6">
      <w:pPr>
        <w:rPr>
          <w:rtl/>
          <w:lang w:eastAsia="he-IL"/>
        </w:rPr>
      </w:pPr>
    </w:p>
    <w:p w:rsidR="00513DF7" w:rsidRDefault="00513DF7" w:rsidP="00BA73B6">
      <w:pPr>
        <w:rPr>
          <w:rtl/>
          <w:lang w:eastAsia="he-IL"/>
        </w:rPr>
      </w:pPr>
      <w:bookmarkStart w:id="12424" w:name="_ETM_Q32_717000"/>
      <w:bookmarkEnd w:id="12424"/>
      <w:r>
        <w:rPr>
          <w:rFonts w:hint="cs"/>
          <w:rtl/>
          <w:lang w:eastAsia="he-IL"/>
        </w:rPr>
        <w:t xml:space="preserve">ואני אומר לך את זה, אדוני היושב-ראש, </w:t>
      </w:r>
      <w:bookmarkStart w:id="12425" w:name="_ETM_Q32_718000"/>
      <w:bookmarkEnd w:id="12425"/>
      <w:r>
        <w:rPr>
          <w:rFonts w:hint="cs"/>
          <w:rtl/>
          <w:lang w:eastAsia="he-IL"/>
        </w:rPr>
        <w:t>גם בשל הרקע שלך. אתם אנשים שנלחמים - - -</w:t>
      </w:r>
    </w:p>
    <w:p w:rsidR="00513DF7" w:rsidRPr="004A7DEF" w:rsidRDefault="00513DF7" w:rsidP="00BA73B6">
      <w:pPr>
        <w:rPr>
          <w:rtl/>
          <w:lang w:eastAsia="he-IL"/>
        </w:rPr>
      </w:pPr>
      <w:bookmarkStart w:id="12426" w:name="_ETM_Q32_722000"/>
      <w:bookmarkEnd w:id="12426"/>
    </w:p>
    <w:p w:rsidR="00513DF7" w:rsidRDefault="00513DF7" w:rsidP="00BA73B6">
      <w:pPr>
        <w:pStyle w:val="af8"/>
        <w:keepNext/>
        <w:rPr>
          <w:rtl/>
        </w:rPr>
      </w:pPr>
      <w:r w:rsidRPr="006B6301">
        <w:rPr>
          <w:rStyle w:val="TagStyle"/>
          <w:rtl/>
        </w:rPr>
        <w:t xml:space="preserve">&lt;&lt; יור &gt;&gt; </w:t>
      </w:r>
      <w:r>
        <w:rPr>
          <w:rtl/>
        </w:rPr>
        <w:t>היו"ר ישראל אייכלר:</w:t>
      </w:r>
      <w:r w:rsidRPr="006B6301">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אנחנו כבר 60 שנה מרגישים מה זו דמוקרטיה פורמלית, לא מהותית. אבל בסדר. </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 &lt;&lt; דובר_המשך &gt;&gt; </w:t>
      </w:r>
      <w:r>
        <w:rPr>
          <w:rtl/>
        </w:rPr>
        <w:t>מאיר כהן (יש עתיד):</w:t>
      </w:r>
      <w:r w:rsidRPr="006B6301">
        <w:rPr>
          <w:rStyle w:val="TagStyle"/>
          <w:rtl/>
        </w:rPr>
        <w:t xml:space="preserve"> &lt;&lt; דובר_המשך &gt;&gt;</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לא, ממש לא. </w:t>
      </w:r>
      <w:bookmarkStart w:id="12427" w:name="_ETM_Q33_129000"/>
      <w:bookmarkEnd w:id="12427"/>
      <w:r>
        <w:rPr>
          <w:rFonts w:hint="cs"/>
          <w:rtl/>
          <w:lang w:eastAsia="he-IL"/>
        </w:rPr>
        <w:t>אני חייב להגיד לך - - -</w:t>
      </w:r>
    </w:p>
    <w:p w:rsidR="00513DF7" w:rsidRDefault="00513DF7" w:rsidP="00BA73B6">
      <w:pPr>
        <w:rPr>
          <w:rtl/>
          <w:lang w:eastAsia="he-IL"/>
        </w:rPr>
      </w:pPr>
    </w:p>
    <w:p w:rsidR="00513DF7" w:rsidRDefault="00513DF7" w:rsidP="00BA73B6">
      <w:pPr>
        <w:pStyle w:val="af8"/>
        <w:keepNext/>
        <w:rPr>
          <w:rtl/>
        </w:rPr>
      </w:pPr>
      <w:bookmarkStart w:id="12428" w:name="ET_yor_6129_30"/>
      <w:r w:rsidRPr="00FA394E">
        <w:rPr>
          <w:rStyle w:val="TagStyle"/>
          <w:rtl/>
        </w:rPr>
        <w:t xml:space="preserve"> &lt;&lt; יור &gt;&gt; </w:t>
      </w:r>
      <w:r>
        <w:rPr>
          <w:rtl/>
        </w:rPr>
        <w:t>היו"ר ישראל אייכלר:</w:t>
      </w:r>
      <w:r w:rsidRPr="00FA394E">
        <w:rPr>
          <w:rStyle w:val="TagStyle"/>
          <w:rtl/>
        </w:rPr>
        <w:t xml:space="preserve"> &lt;&lt; יור &gt;&gt;</w:t>
      </w:r>
      <w:r>
        <w:rPr>
          <w:rtl/>
        </w:rPr>
        <w:t xml:space="preserve">   </w:t>
      </w:r>
      <w:bookmarkEnd w:id="12428"/>
    </w:p>
    <w:p w:rsidR="00513DF7" w:rsidRDefault="00513DF7" w:rsidP="00DA3834">
      <w:pPr>
        <w:rPr>
          <w:rtl/>
          <w:lang w:eastAsia="he-IL"/>
        </w:rPr>
      </w:pPr>
    </w:p>
    <w:p w:rsidR="00513DF7" w:rsidRDefault="00513DF7" w:rsidP="00BA73B6">
      <w:pPr>
        <w:rPr>
          <w:rtl/>
          <w:lang w:eastAsia="he-IL"/>
        </w:rPr>
      </w:pPr>
      <w:r>
        <w:rPr>
          <w:rFonts w:hint="cs"/>
          <w:rtl/>
          <w:lang w:eastAsia="he-IL"/>
        </w:rPr>
        <w:t>אמרתי את זה כבר אחרי הזמן שלך, זה בסדר.</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מאיר כהן (יש עתיד):</w:t>
      </w:r>
      <w:r w:rsidRPr="006B6301">
        <w:rPr>
          <w:rStyle w:val="TagStyle"/>
          <w:rtl/>
        </w:rPr>
        <w:t xml:space="preserve"> &lt;&lt; דובר_המשך &gt;&gt;</w:t>
      </w:r>
    </w:p>
    <w:p w:rsidR="00513DF7" w:rsidRDefault="00513DF7" w:rsidP="00DA3834">
      <w:pPr>
        <w:rPr>
          <w:rtl/>
          <w:lang w:eastAsia="he-IL"/>
        </w:rPr>
      </w:pPr>
    </w:p>
    <w:p w:rsidR="00513DF7" w:rsidRDefault="00513DF7" w:rsidP="00BA73B6">
      <w:pPr>
        <w:rPr>
          <w:rtl/>
          <w:lang w:eastAsia="he-IL"/>
        </w:rPr>
      </w:pPr>
      <w:r>
        <w:rPr>
          <w:rFonts w:hint="cs"/>
          <w:rtl/>
          <w:lang w:eastAsia="he-IL"/>
        </w:rPr>
        <w:t>אני חייב להגיד לך - - -</w:t>
      </w:r>
    </w:p>
    <w:p w:rsidR="00513DF7" w:rsidRDefault="00513DF7" w:rsidP="00BA73B6">
      <w:pPr>
        <w:rPr>
          <w:rtl/>
          <w:lang w:eastAsia="he-IL"/>
        </w:rPr>
      </w:pPr>
    </w:p>
    <w:p w:rsidR="00513DF7" w:rsidRDefault="00513DF7" w:rsidP="00BA73B6">
      <w:pPr>
        <w:pStyle w:val="af6"/>
        <w:keepNext/>
        <w:rPr>
          <w:rtl/>
        </w:rPr>
      </w:pPr>
      <w:bookmarkStart w:id="12429" w:name="ET_interruption_5293_31"/>
      <w:r w:rsidRPr="00FA394E">
        <w:rPr>
          <w:rStyle w:val="TagStyle"/>
          <w:rtl/>
        </w:rPr>
        <w:t xml:space="preserve"> &lt;&lt; קריאה &gt;&gt; </w:t>
      </w:r>
      <w:r>
        <w:rPr>
          <w:rtl/>
        </w:rPr>
        <w:t>איימן עודה (חד"ש-תע"ל):</w:t>
      </w:r>
      <w:r w:rsidRPr="00FA394E">
        <w:rPr>
          <w:rStyle w:val="TagStyle"/>
          <w:rtl/>
        </w:rPr>
        <w:t xml:space="preserve"> &lt;&lt; קריאה &gt;&gt;</w:t>
      </w:r>
      <w:r>
        <w:rPr>
          <w:rtl/>
        </w:rPr>
        <w:t xml:space="preserve">   </w:t>
      </w:r>
      <w:bookmarkEnd w:id="1242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מה יגידו הפלסטינים? </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מאיר כהן (יש עתיד):</w:t>
      </w:r>
      <w:r w:rsidRPr="006B6301">
        <w:rPr>
          <w:rStyle w:val="TagStyle"/>
          <w:rtl/>
        </w:rPr>
        <w:t xml:space="preserve"> &lt;&lt; דובר_המשך &gt;&gt;</w:t>
      </w:r>
    </w:p>
    <w:p w:rsidR="00513DF7" w:rsidRDefault="00513DF7" w:rsidP="00DA3834">
      <w:pPr>
        <w:rPr>
          <w:rtl/>
          <w:lang w:eastAsia="he-IL"/>
        </w:rPr>
      </w:pPr>
    </w:p>
    <w:p w:rsidR="00513DF7" w:rsidRDefault="00513DF7" w:rsidP="00BA73B6">
      <w:pPr>
        <w:rPr>
          <w:rtl/>
          <w:lang w:eastAsia="he-IL"/>
        </w:rPr>
      </w:pPr>
      <w:r>
        <w:rPr>
          <w:rFonts w:hint="cs"/>
          <w:rtl/>
          <w:lang w:eastAsia="he-IL"/>
        </w:rPr>
        <w:t>אני חייב להגיד לך, אני אגיד לך, אדוני - - -</w:t>
      </w:r>
    </w:p>
    <w:p w:rsidR="00513DF7" w:rsidRDefault="00513DF7" w:rsidP="00BA73B6">
      <w:pPr>
        <w:rPr>
          <w:rtl/>
          <w:lang w:eastAsia="he-IL"/>
        </w:rPr>
      </w:pPr>
      <w:bookmarkStart w:id="12430" w:name="_ETM_Q33_131000"/>
      <w:bookmarkEnd w:id="12430"/>
    </w:p>
    <w:p w:rsidR="00513DF7" w:rsidRDefault="00513DF7" w:rsidP="00BA73B6">
      <w:pPr>
        <w:pStyle w:val="af6"/>
        <w:keepNext/>
        <w:rPr>
          <w:rtl/>
        </w:rPr>
      </w:pPr>
      <w:bookmarkStart w:id="12431" w:name="ET_interruption_5293_32"/>
      <w:r w:rsidRPr="00DA3221">
        <w:rPr>
          <w:rStyle w:val="TagStyle"/>
          <w:rtl/>
        </w:rPr>
        <w:t xml:space="preserve"> &lt;&lt; קריאה &gt;&gt; </w:t>
      </w:r>
      <w:r>
        <w:rPr>
          <w:rtl/>
        </w:rPr>
        <w:t>איימן עודה (חד"ש-תע"ל):</w:t>
      </w:r>
      <w:r w:rsidRPr="00DA3221">
        <w:rPr>
          <w:rStyle w:val="TagStyle"/>
          <w:rtl/>
        </w:rPr>
        <w:t xml:space="preserve"> &lt;&lt; קריאה &gt;&gt;</w:t>
      </w:r>
      <w:r>
        <w:rPr>
          <w:rtl/>
        </w:rPr>
        <w:t xml:space="preserve">   </w:t>
      </w:r>
      <w:bookmarkEnd w:id="12431"/>
    </w:p>
    <w:p w:rsidR="00513DF7" w:rsidRDefault="00513DF7" w:rsidP="00DA3834">
      <w:pPr>
        <w:rPr>
          <w:rtl/>
          <w:lang w:eastAsia="he-IL"/>
        </w:rPr>
      </w:pPr>
    </w:p>
    <w:p w:rsidR="00513DF7" w:rsidRDefault="00513DF7" w:rsidP="00BA73B6">
      <w:pPr>
        <w:rPr>
          <w:rtl/>
          <w:lang w:eastAsia="he-IL"/>
        </w:rPr>
      </w:pPr>
      <w:bookmarkStart w:id="12432" w:name="_ETM_Q33_132000"/>
      <w:bookmarkEnd w:id="12432"/>
      <w:r>
        <w:rPr>
          <w:rFonts w:hint="cs"/>
          <w:rtl/>
          <w:lang w:eastAsia="he-IL"/>
        </w:rPr>
        <w:t>מה יגידו הפלסטינים בשטחים הכבושים? על איזו דמוקרטיה אתה מדבר? על איזו דמוקרטיה?</w:t>
      </w:r>
    </w:p>
    <w:p w:rsidR="00513DF7" w:rsidRDefault="00513DF7" w:rsidP="00BA73B6">
      <w:pPr>
        <w:rPr>
          <w:rtl/>
          <w:lang w:eastAsia="he-IL"/>
        </w:rPr>
      </w:pPr>
    </w:p>
    <w:p w:rsidR="00513DF7" w:rsidRDefault="00513DF7" w:rsidP="00BA73B6">
      <w:pPr>
        <w:pStyle w:val="-"/>
        <w:keepNext/>
        <w:rPr>
          <w:rtl/>
        </w:rPr>
      </w:pPr>
      <w:bookmarkStart w:id="12433" w:name="ET_speakercontinue_5082_5"/>
      <w:r w:rsidRPr="006B6301">
        <w:rPr>
          <w:rStyle w:val="TagStyle"/>
          <w:rtl/>
        </w:rPr>
        <w:t xml:space="preserve"> &lt;&lt; דובר_המשך &gt;&gt; </w:t>
      </w:r>
      <w:r>
        <w:rPr>
          <w:rtl/>
        </w:rPr>
        <w:t>מאיר כהן (יש עתיד):</w:t>
      </w:r>
      <w:r w:rsidRPr="006B6301">
        <w:rPr>
          <w:rStyle w:val="TagStyle"/>
          <w:rtl/>
        </w:rPr>
        <w:t xml:space="preserve"> &lt;&lt; דובר_המשך &gt;&gt;</w:t>
      </w:r>
      <w:r>
        <w:rPr>
          <w:rtl/>
        </w:rPr>
        <w:t xml:space="preserve">   </w:t>
      </w:r>
      <w:bookmarkEnd w:id="12433"/>
    </w:p>
    <w:p w:rsidR="00513DF7" w:rsidRDefault="00513DF7" w:rsidP="00DA3834">
      <w:pPr>
        <w:rPr>
          <w:rtl/>
          <w:lang w:eastAsia="he-IL"/>
        </w:rPr>
      </w:pPr>
    </w:p>
    <w:p w:rsidR="00513DF7" w:rsidRDefault="00513DF7" w:rsidP="00BA73B6">
      <w:pPr>
        <w:rPr>
          <w:rtl/>
          <w:lang w:eastAsia="he-IL"/>
        </w:rPr>
      </w:pPr>
      <w:bookmarkStart w:id="12434" w:name="_ETM_Q33_135000"/>
      <w:bookmarkEnd w:id="12434"/>
      <w:r>
        <w:rPr>
          <w:rFonts w:hint="cs"/>
          <w:rtl/>
          <w:lang w:eastAsia="he-IL"/>
        </w:rPr>
        <w:t>איימן, איימן</w:t>
      </w:r>
      <w:bookmarkStart w:id="12435" w:name="_ETM_Q33_143000"/>
      <w:bookmarkEnd w:id="12435"/>
      <w:r>
        <w:rPr>
          <w:rFonts w:hint="cs"/>
          <w:rtl/>
          <w:lang w:eastAsia="he-IL"/>
        </w:rPr>
        <w:t xml:space="preserve">, תשמע, אנחנו מתווכחים בכל יום </w:t>
      </w:r>
      <w:r>
        <w:rPr>
          <w:rtl/>
          <w:lang w:eastAsia="he-IL"/>
        </w:rPr>
        <w:t>–</w:t>
      </w:r>
      <w:r>
        <w:rPr>
          <w:rFonts w:hint="cs"/>
          <w:rtl/>
          <w:lang w:eastAsia="he-IL"/>
        </w:rPr>
        <w:t xml:space="preserve"> רגע, תכבוש את כעסך. </w:t>
      </w:r>
    </w:p>
    <w:p w:rsidR="00513DF7" w:rsidRDefault="00513DF7" w:rsidP="00BA73B6">
      <w:pPr>
        <w:rPr>
          <w:rtl/>
          <w:lang w:eastAsia="he-IL"/>
        </w:rPr>
      </w:pPr>
    </w:p>
    <w:p w:rsidR="00513DF7" w:rsidRDefault="00513DF7" w:rsidP="00BA73B6">
      <w:pPr>
        <w:pStyle w:val="af8"/>
        <w:keepNext/>
        <w:rPr>
          <w:rtl/>
        </w:rPr>
      </w:pPr>
      <w:r w:rsidRPr="00DA3221">
        <w:rPr>
          <w:rStyle w:val="TagStyle"/>
          <w:rtl/>
        </w:rPr>
        <w:t xml:space="preserve"> &lt;&lt; יור &gt;&gt; </w:t>
      </w:r>
      <w:r>
        <w:rPr>
          <w:rtl/>
        </w:rPr>
        <w:t>היו"ר ישראל אייכלר:</w:t>
      </w:r>
      <w:r w:rsidRPr="00DA3221">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הזמן עבר.</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מאיר כהן (יש עתיד):</w:t>
      </w:r>
      <w:r w:rsidRPr="006B6301">
        <w:rPr>
          <w:rStyle w:val="TagStyle"/>
          <w:rtl/>
        </w:rPr>
        <w:t xml:space="preserve"> &lt;&lt; דובר_המשך &gt;&gt;</w:t>
      </w:r>
    </w:p>
    <w:p w:rsidR="00513DF7" w:rsidRDefault="00513DF7" w:rsidP="00DA3834">
      <w:pPr>
        <w:rPr>
          <w:rtl/>
          <w:lang w:eastAsia="he-IL"/>
        </w:rPr>
      </w:pPr>
    </w:p>
    <w:p w:rsidR="00513DF7" w:rsidRDefault="00513DF7" w:rsidP="00BA73B6">
      <w:pPr>
        <w:rPr>
          <w:rtl/>
          <w:lang w:eastAsia="he-IL"/>
        </w:rPr>
      </w:pPr>
      <w:r>
        <w:rPr>
          <w:rFonts w:hint="cs"/>
          <w:rtl/>
          <w:lang w:eastAsia="he-IL"/>
        </w:rPr>
        <w:t>תן לי בבקשה, אדוני, עוד חצי דקה. אני רוצה להגיד</w:t>
      </w:r>
      <w:bookmarkStart w:id="12436" w:name="_ETM_Q33_154000"/>
      <w:bookmarkEnd w:id="12436"/>
      <w:r>
        <w:rPr>
          <w:rFonts w:hint="cs"/>
          <w:rtl/>
          <w:lang w:eastAsia="he-IL"/>
        </w:rPr>
        <w:t xml:space="preserve"> את הדבר הבא: דמיינו לעצמכם, חבריא </w:t>
      </w:r>
      <w:r>
        <w:rPr>
          <w:rtl/>
          <w:lang w:eastAsia="he-IL"/>
        </w:rPr>
        <w:t>–</w:t>
      </w:r>
      <w:r>
        <w:rPr>
          <w:rFonts w:hint="cs"/>
          <w:rtl/>
          <w:lang w:eastAsia="he-IL"/>
        </w:rPr>
        <w:t xml:space="preserve"> ואני</w:t>
      </w:r>
      <w:bookmarkStart w:id="12437" w:name="_ETM_Q33_157000"/>
      <w:bookmarkEnd w:id="12437"/>
      <w:r>
        <w:rPr>
          <w:rFonts w:hint="cs"/>
          <w:rtl/>
          <w:lang w:eastAsia="he-IL"/>
        </w:rPr>
        <w:t xml:space="preserve"> מדבר להרבה מאוד ליכודניקים, חברים שלי, ליברלים מאוד. איך קרה שתנועה ליברלית, שז'בוטינסקי הנהדר</w:t>
      </w:r>
      <w:bookmarkStart w:id="12438" w:name="_ETM_Q33_173000"/>
      <w:bookmarkEnd w:id="12438"/>
      <w:r>
        <w:rPr>
          <w:rFonts w:hint="cs"/>
          <w:rtl/>
          <w:lang w:eastAsia="he-IL"/>
        </w:rPr>
        <w:t xml:space="preserve">, הפילוסוף, הדמוקרט הגדול, דיבר על זכויות המיעוט, דיבר על זכויות הערבים </w:t>
      </w:r>
      <w:r>
        <w:rPr>
          <w:rtl/>
          <w:lang w:eastAsia="he-IL"/>
        </w:rPr>
        <w:t>–</w:t>
      </w:r>
      <w:r>
        <w:rPr>
          <w:rFonts w:hint="cs"/>
          <w:rtl/>
          <w:lang w:eastAsia="he-IL"/>
        </w:rPr>
        <w:t xml:space="preserve"> איימן עודה, אתם לא מוכנים </w:t>
      </w:r>
      <w:bookmarkStart w:id="12439" w:name="_ETM_Q33_180000"/>
      <w:bookmarkEnd w:id="12439"/>
      <w:r>
        <w:rPr>
          <w:rFonts w:hint="cs"/>
          <w:rtl/>
          <w:lang w:eastAsia="he-IL"/>
        </w:rPr>
        <w:t>להקשיב לדברים הטובים האלה, ואתם יוצאים חוצץ כנגד. איך תנועה כזאת ליברלית וטובה מוכנה להידרס</w:t>
      </w:r>
      <w:bookmarkStart w:id="12440" w:name="_ETM_Q33_192000"/>
      <w:bookmarkEnd w:id="12440"/>
      <w:r>
        <w:rPr>
          <w:rFonts w:hint="cs"/>
          <w:rtl/>
          <w:lang w:eastAsia="he-IL"/>
        </w:rPr>
        <w:t xml:space="preserve"> על ידי קומץ של קיצונים? מה קרה לביבי, שאנחנו מכירים אותו, שהוא מגלה כזאת חולשה? </w:t>
      </w:r>
      <w:bookmarkStart w:id="12441" w:name="_ETM_Q33_203000"/>
      <w:bookmarkEnd w:id="12441"/>
      <w:r>
        <w:rPr>
          <w:rFonts w:hint="cs"/>
          <w:rtl/>
          <w:lang w:eastAsia="he-IL"/>
        </w:rPr>
        <w:t>כל ליכודניק צריך לחשוב על זה. היה אפשר לעשות את זה אחרת. אפשר וצריך לעשות תיקונים כאלה ואחרים; לא פסקת ההתגברות</w:t>
      </w:r>
      <w:bookmarkStart w:id="12442" w:name="_ETM_Q33_216000"/>
      <w:bookmarkEnd w:id="12442"/>
      <w:r>
        <w:rPr>
          <w:rFonts w:hint="cs"/>
          <w:rtl/>
          <w:lang w:eastAsia="he-IL"/>
        </w:rPr>
        <w:t>. זו תהיה חרב פיפיות גם לכם. תודה רבה, אדוני.</w:t>
      </w:r>
    </w:p>
    <w:p w:rsidR="00513DF7" w:rsidRDefault="00513DF7" w:rsidP="00BA73B6">
      <w:pPr>
        <w:rPr>
          <w:rtl/>
          <w:lang w:eastAsia="he-IL"/>
        </w:rPr>
      </w:pPr>
    </w:p>
    <w:p w:rsidR="00513DF7" w:rsidRDefault="00513DF7" w:rsidP="00BA73B6">
      <w:pPr>
        <w:pStyle w:val="af8"/>
        <w:keepNext/>
        <w:rPr>
          <w:rtl/>
        </w:rPr>
      </w:pPr>
      <w:r w:rsidRPr="006B6301">
        <w:rPr>
          <w:rStyle w:val="TagStyle"/>
          <w:rtl/>
        </w:rPr>
        <w:t xml:space="preserve"> &lt;&lt; יור &gt;&gt; </w:t>
      </w:r>
      <w:r>
        <w:rPr>
          <w:rtl/>
        </w:rPr>
        <w:t>היו"ר ישראל אייכלר:</w:t>
      </w:r>
      <w:r w:rsidRPr="006B6301">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חבר הכנסת מאיר כהן. חברת </w:t>
      </w:r>
      <w:bookmarkStart w:id="12443" w:name="_ETM_Q33_220000"/>
      <w:bookmarkEnd w:id="12443"/>
      <w:r>
        <w:rPr>
          <w:rFonts w:hint="cs"/>
          <w:rtl/>
          <w:lang w:eastAsia="he-IL"/>
        </w:rPr>
        <w:t xml:space="preserve">הכנסת מירב מיכאלי </w:t>
      </w:r>
      <w:r>
        <w:rPr>
          <w:rtl/>
          <w:lang w:eastAsia="he-IL"/>
        </w:rPr>
        <w:t>–</w:t>
      </w:r>
      <w:r>
        <w:rPr>
          <w:rFonts w:hint="cs"/>
          <w:rtl/>
          <w:lang w:eastAsia="he-IL"/>
        </w:rPr>
        <w:t xml:space="preserve"> איננה. חבר הכנסת יוראי להב הרצנו.</w:t>
      </w:r>
    </w:p>
    <w:p w:rsidR="00513DF7" w:rsidRDefault="00513DF7" w:rsidP="00BA73B6">
      <w:pPr>
        <w:rPr>
          <w:rtl/>
          <w:lang w:eastAsia="he-IL"/>
        </w:rPr>
      </w:pPr>
    </w:p>
    <w:p w:rsidR="00513DF7" w:rsidRDefault="00513DF7" w:rsidP="00BA73B6">
      <w:pPr>
        <w:pStyle w:val="a4"/>
        <w:keepNext/>
        <w:rPr>
          <w:rtl/>
        </w:rPr>
      </w:pPr>
      <w:bookmarkStart w:id="12444" w:name="ET_speaker_5787_7"/>
      <w:r w:rsidRPr="006B6301">
        <w:rPr>
          <w:rStyle w:val="TagStyle"/>
          <w:rtl/>
        </w:rPr>
        <w:t xml:space="preserve"> &lt;&lt; דובר &gt;&gt; </w:t>
      </w:r>
      <w:bookmarkStart w:id="12445" w:name="_Toc124881375"/>
      <w:bookmarkStart w:id="12446" w:name="_Toc124882089"/>
      <w:r>
        <w:rPr>
          <w:rtl/>
        </w:rPr>
        <w:t>יוראי להב הרצנו (יש עתיד):</w:t>
      </w:r>
      <w:bookmarkEnd w:id="12445"/>
      <w:bookmarkEnd w:id="12446"/>
      <w:r w:rsidRPr="006B6301">
        <w:rPr>
          <w:rStyle w:val="TagStyle"/>
          <w:rtl/>
        </w:rPr>
        <w:t xml:space="preserve"> &lt;&lt; דובר &gt;&gt;</w:t>
      </w:r>
      <w:bookmarkEnd w:id="12444"/>
    </w:p>
    <w:p w:rsidR="00513DF7" w:rsidRDefault="00513DF7" w:rsidP="00DA3834">
      <w:pPr>
        <w:rPr>
          <w:rtl/>
          <w:lang w:eastAsia="he-IL"/>
        </w:rPr>
      </w:pPr>
    </w:p>
    <w:p w:rsidR="00513DF7" w:rsidRDefault="00513DF7" w:rsidP="00BA73B6">
      <w:pPr>
        <w:rPr>
          <w:rtl/>
          <w:lang w:eastAsia="he-IL"/>
        </w:rPr>
      </w:pPr>
      <w:r>
        <w:rPr>
          <w:rFonts w:hint="cs"/>
          <w:rtl/>
          <w:lang w:eastAsia="he-IL"/>
        </w:rPr>
        <w:t>אדוני היושב-ראש, כנסת נכבדה, אני רוצה לשתף אתכם בתחקיר מעניין שמצאתי.</w:t>
      </w:r>
      <w:bookmarkStart w:id="12447" w:name="_ETM_Q33_246000"/>
      <w:bookmarkEnd w:id="12447"/>
      <w:r>
        <w:rPr>
          <w:rFonts w:hint="cs"/>
          <w:rtl/>
          <w:lang w:eastAsia="he-IL"/>
        </w:rPr>
        <w:t xml:space="preserve"> "בודקים" עשו בדיקה של הטוויטר וסקרו אם בליכוד התייחסו במהלך הבחירות לתוכנית לוין להרס מערכת המשפט או לתוכנית רפורמת המשפטים.</w:t>
      </w:r>
    </w:p>
    <w:p w:rsidR="00513DF7" w:rsidRDefault="00513DF7" w:rsidP="00BA73B6">
      <w:pPr>
        <w:rPr>
          <w:rtl/>
          <w:lang w:eastAsia="he-IL"/>
        </w:rPr>
      </w:pPr>
    </w:p>
    <w:p w:rsidR="00513DF7" w:rsidRDefault="00513DF7" w:rsidP="00BA73B6">
      <w:pPr>
        <w:pStyle w:val="af6"/>
        <w:keepNext/>
        <w:rPr>
          <w:rtl/>
        </w:rPr>
      </w:pPr>
      <w:r w:rsidRPr="002513CF">
        <w:rPr>
          <w:rStyle w:val="TagStyle"/>
          <w:rtl/>
        </w:rPr>
        <w:t xml:space="preserve"> &lt;&lt; קריאה &gt;&gt; </w:t>
      </w:r>
      <w:r>
        <w:rPr>
          <w:rtl/>
        </w:rPr>
        <w:t>טלי גוטליב (הליכוד):</w:t>
      </w:r>
      <w:r w:rsidRPr="002513CF">
        <w:rPr>
          <w:rStyle w:val="TagStyle"/>
          <w:rtl/>
        </w:rPr>
        <w:t xml:space="preserve"> &lt;&lt; קריאה &gt;&gt;</w:t>
      </w:r>
    </w:p>
    <w:p w:rsidR="00513DF7" w:rsidRDefault="00513DF7" w:rsidP="00DA3834">
      <w:pPr>
        <w:rPr>
          <w:rtl/>
          <w:lang w:eastAsia="he-IL"/>
        </w:rPr>
      </w:pPr>
    </w:p>
    <w:p w:rsidR="00513DF7" w:rsidRDefault="00513DF7" w:rsidP="00BA73B6">
      <w:pPr>
        <w:rPr>
          <w:rtl/>
          <w:lang w:eastAsia="he-IL"/>
        </w:rPr>
      </w:pPr>
      <w:bookmarkStart w:id="12448" w:name="_ETM_Q33_239000"/>
      <w:bookmarkStart w:id="12449" w:name="_ETM_Q33_256000"/>
      <w:bookmarkEnd w:id="12448"/>
      <w:bookmarkEnd w:id="12449"/>
      <w:r>
        <w:rPr>
          <w:rFonts w:hint="cs"/>
          <w:rtl/>
          <w:lang w:eastAsia="he-IL"/>
        </w:rPr>
        <w:t xml:space="preserve">די, די, בבקשה די. אדוני היו"ר, אי-אפשר לשמוע את זה. </w:t>
      </w:r>
    </w:p>
    <w:p w:rsidR="00513DF7" w:rsidRDefault="00513DF7" w:rsidP="00BA73B6">
      <w:pPr>
        <w:rPr>
          <w:rtl/>
          <w:lang w:eastAsia="he-IL"/>
        </w:rPr>
      </w:pPr>
      <w:bookmarkStart w:id="12450" w:name="_ETM_Q33_261000"/>
      <w:bookmarkEnd w:id="12450"/>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אנשי המחקר - - -</w:t>
      </w:r>
    </w:p>
    <w:p w:rsidR="00513DF7" w:rsidRDefault="00513DF7" w:rsidP="00BA73B6">
      <w:pPr>
        <w:rPr>
          <w:rtl/>
          <w:lang w:eastAsia="he-IL"/>
        </w:rPr>
      </w:pPr>
    </w:p>
    <w:p w:rsidR="00513DF7" w:rsidRDefault="00513DF7" w:rsidP="00BA73B6">
      <w:pPr>
        <w:pStyle w:val="af6"/>
        <w:keepNext/>
        <w:rPr>
          <w:rtl/>
        </w:rPr>
      </w:pPr>
      <w:r w:rsidRPr="002513CF">
        <w:rPr>
          <w:rStyle w:val="TagStyle"/>
          <w:rtl/>
        </w:rPr>
        <w:t xml:space="preserve"> &lt;&lt; קריאה &gt;&gt; </w:t>
      </w:r>
      <w:r>
        <w:rPr>
          <w:rtl/>
        </w:rPr>
        <w:t>טלי גוטליב (הליכוד):</w:t>
      </w:r>
      <w:r w:rsidRPr="002513CF">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זה כל כך סיסמה - - -</w:t>
      </w:r>
    </w:p>
    <w:p w:rsidR="00513DF7" w:rsidRDefault="00513DF7" w:rsidP="00BA73B6">
      <w:pPr>
        <w:rPr>
          <w:rtl/>
          <w:lang w:eastAsia="he-IL"/>
        </w:rPr>
      </w:pPr>
    </w:p>
    <w:p w:rsidR="00513DF7" w:rsidRDefault="00513DF7" w:rsidP="00BA73B6">
      <w:pPr>
        <w:pStyle w:val="af8"/>
        <w:keepNext/>
        <w:rPr>
          <w:rtl/>
        </w:rPr>
      </w:pPr>
      <w:bookmarkStart w:id="12451" w:name="ET_yor_6129_8"/>
      <w:r w:rsidRPr="006B6301">
        <w:rPr>
          <w:rStyle w:val="TagStyle"/>
          <w:rtl/>
        </w:rPr>
        <w:t xml:space="preserve"> &lt;&lt; יור &gt;&gt; </w:t>
      </w:r>
      <w:r>
        <w:rPr>
          <w:rtl/>
        </w:rPr>
        <w:t>היו"ר ישראל אייכלר:</w:t>
      </w:r>
      <w:r w:rsidRPr="006B6301">
        <w:rPr>
          <w:rStyle w:val="TagStyle"/>
          <w:rtl/>
        </w:rPr>
        <w:t xml:space="preserve"> &lt;&lt; יור &gt;&gt;</w:t>
      </w:r>
      <w:r>
        <w:rPr>
          <w:rtl/>
        </w:rPr>
        <w:t xml:space="preserve">   </w:t>
      </w:r>
      <w:bookmarkEnd w:id="12451"/>
    </w:p>
    <w:p w:rsidR="00513DF7" w:rsidRDefault="00513DF7" w:rsidP="00DA3834">
      <w:pPr>
        <w:rPr>
          <w:rtl/>
          <w:lang w:eastAsia="he-IL"/>
        </w:rPr>
      </w:pPr>
    </w:p>
    <w:p w:rsidR="00513DF7" w:rsidRDefault="00513DF7" w:rsidP="00BA73B6">
      <w:pPr>
        <w:rPr>
          <w:rtl/>
          <w:lang w:eastAsia="he-IL"/>
        </w:rPr>
      </w:pPr>
      <w:r>
        <w:rPr>
          <w:rFonts w:hint="cs"/>
          <w:rtl/>
          <w:lang w:eastAsia="he-IL"/>
        </w:rPr>
        <w:t>זה חלק מהדמוקרטיה, להקשיב לדברים שאנחנו לא יכולים לשמוע.</w:t>
      </w:r>
    </w:p>
    <w:p w:rsidR="00513DF7" w:rsidRDefault="00513DF7" w:rsidP="00BA73B6">
      <w:pPr>
        <w:rPr>
          <w:rtl/>
          <w:lang w:eastAsia="he-IL"/>
        </w:rPr>
      </w:pPr>
      <w:bookmarkStart w:id="12452" w:name="_ETM_Q33_264000"/>
      <w:bookmarkEnd w:id="12452"/>
    </w:p>
    <w:p w:rsidR="00513DF7" w:rsidRDefault="00513DF7" w:rsidP="00BA73B6">
      <w:pPr>
        <w:pStyle w:val="af6"/>
        <w:keepNext/>
        <w:rPr>
          <w:rtl/>
        </w:rPr>
      </w:pPr>
      <w:r w:rsidRPr="002513CF">
        <w:rPr>
          <w:rStyle w:val="TagStyle"/>
          <w:rtl/>
        </w:rPr>
        <w:t xml:space="preserve"> &lt;&lt; קריאה &gt;&gt; </w:t>
      </w:r>
      <w:r>
        <w:rPr>
          <w:rtl/>
        </w:rPr>
        <w:t>טלי גוטליב (הליכוד):</w:t>
      </w:r>
      <w:r w:rsidRPr="002513CF">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453" w:name="_ETM_Q33_266000"/>
      <w:bookmarkEnd w:id="12453"/>
      <w:r>
        <w:rPr>
          <w:rFonts w:hint="cs"/>
          <w:rtl/>
          <w:lang w:eastAsia="he-IL"/>
        </w:rPr>
        <w:t>אני יושבת פה וכולכם אותו דבר.</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טלי. חברת</w:t>
      </w:r>
      <w:bookmarkStart w:id="12454" w:name="_ETM_Q33_270000"/>
      <w:bookmarkEnd w:id="12454"/>
      <w:r>
        <w:rPr>
          <w:rFonts w:hint="cs"/>
          <w:rtl/>
          <w:lang w:eastAsia="he-IL"/>
        </w:rPr>
        <w:t xml:space="preserve"> הכנסת גוטליב.</w:t>
      </w:r>
    </w:p>
    <w:p w:rsidR="00513DF7" w:rsidRDefault="00513DF7" w:rsidP="00BA73B6">
      <w:pPr>
        <w:rPr>
          <w:rtl/>
          <w:lang w:eastAsia="he-IL"/>
        </w:rPr>
      </w:pPr>
    </w:p>
    <w:p w:rsidR="00513DF7" w:rsidRDefault="00513DF7" w:rsidP="00BA73B6">
      <w:pPr>
        <w:pStyle w:val="af6"/>
        <w:keepNext/>
        <w:rPr>
          <w:rtl/>
        </w:rPr>
      </w:pPr>
      <w:bookmarkStart w:id="12455" w:name="ET_interruption_6341_37"/>
      <w:r w:rsidRPr="002513CF">
        <w:rPr>
          <w:rStyle w:val="TagStyle"/>
          <w:rtl/>
        </w:rPr>
        <w:t xml:space="preserve"> &lt;&lt; קריאה &gt;&gt; </w:t>
      </w:r>
      <w:r>
        <w:rPr>
          <w:rtl/>
        </w:rPr>
        <w:t>דבי ביטון (יש עתיד):</w:t>
      </w:r>
      <w:r w:rsidRPr="002513CF">
        <w:rPr>
          <w:rStyle w:val="TagStyle"/>
          <w:rtl/>
        </w:rPr>
        <w:t xml:space="preserve"> &lt;&lt; קריאה &gt;&gt;</w:t>
      </w:r>
      <w:r>
        <w:rPr>
          <w:rtl/>
        </w:rPr>
        <w:t xml:space="preserve">   </w:t>
      </w:r>
      <w:bookmarkEnd w:id="1245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צאי לשתות משהו. </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חברת הכנסת גוטליב, אני משוכנע - - </w:t>
      </w:r>
      <w:bookmarkStart w:id="12456" w:name="_ETM_Q33_272000"/>
      <w:bookmarkEnd w:id="12456"/>
      <w:r>
        <w:rPr>
          <w:rFonts w:hint="cs"/>
          <w:rtl/>
          <w:lang w:eastAsia="he-IL"/>
        </w:rPr>
        <w:t>-</w:t>
      </w:r>
    </w:p>
    <w:p w:rsidR="00513DF7" w:rsidRDefault="00513DF7" w:rsidP="00BA73B6">
      <w:pPr>
        <w:rPr>
          <w:rtl/>
          <w:lang w:eastAsia="he-IL"/>
        </w:rPr>
      </w:pPr>
      <w:bookmarkStart w:id="12457" w:name="_ETM_Q33_273000"/>
      <w:bookmarkEnd w:id="12457"/>
    </w:p>
    <w:p w:rsidR="00513DF7" w:rsidRDefault="00513DF7" w:rsidP="00BA73B6">
      <w:pPr>
        <w:pStyle w:val="af6"/>
        <w:keepNext/>
        <w:rPr>
          <w:rtl/>
        </w:rPr>
      </w:pPr>
      <w:r w:rsidRPr="002513CF">
        <w:rPr>
          <w:rStyle w:val="TagStyle"/>
          <w:rtl/>
        </w:rPr>
        <w:t xml:space="preserve"> &lt;&lt; קריאה &gt;&gt; </w:t>
      </w:r>
      <w:r>
        <w:rPr>
          <w:rtl/>
        </w:rPr>
        <w:t>טלי גוטליב (הליכוד):</w:t>
      </w:r>
      <w:r w:rsidRPr="002513CF">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די. נתניהו דיבר על זה, לוין דיבר על זה - </w:t>
      </w:r>
      <w:bookmarkStart w:id="12458" w:name="_ETM_Q33_275000"/>
      <w:bookmarkEnd w:id="12458"/>
      <w:r>
        <w:rPr>
          <w:rFonts w:hint="cs"/>
          <w:rtl/>
          <w:lang w:eastAsia="he-IL"/>
        </w:rPr>
        <w:t>- - בליכוד. די.</w:t>
      </w:r>
    </w:p>
    <w:p w:rsidR="00513DF7" w:rsidRDefault="00513DF7" w:rsidP="00BA73B6">
      <w:pPr>
        <w:rPr>
          <w:rtl/>
          <w:lang w:eastAsia="he-IL"/>
        </w:rPr>
      </w:pPr>
    </w:p>
    <w:p w:rsidR="00513DF7" w:rsidRDefault="00513DF7" w:rsidP="00BA73B6">
      <w:pPr>
        <w:pStyle w:val="af6"/>
        <w:keepNext/>
        <w:rPr>
          <w:rtl/>
        </w:rPr>
      </w:pPr>
      <w:bookmarkStart w:id="12459" w:name="ET_interruption_6341_39"/>
      <w:r w:rsidRPr="002513CF">
        <w:rPr>
          <w:rStyle w:val="TagStyle"/>
          <w:rtl/>
        </w:rPr>
        <w:t xml:space="preserve"> &lt;&lt; קריאה &gt;&gt; </w:t>
      </w:r>
      <w:r>
        <w:rPr>
          <w:rtl/>
        </w:rPr>
        <w:t>דבי ביטון (יש עתיד):</w:t>
      </w:r>
      <w:r w:rsidRPr="002513CF">
        <w:rPr>
          <w:rStyle w:val="TagStyle"/>
          <w:rtl/>
        </w:rPr>
        <w:t xml:space="preserve"> &lt;&lt; קריאה &gt;&gt;</w:t>
      </w:r>
      <w:r>
        <w:rPr>
          <w:rtl/>
        </w:rPr>
        <w:t xml:space="preserve">   </w:t>
      </w:r>
      <w:bookmarkEnd w:id="12459"/>
    </w:p>
    <w:p w:rsidR="00513DF7" w:rsidRDefault="00513DF7" w:rsidP="00DA3834">
      <w:pPr>
        <w:rPr>
          <w:rtl/>
          <w:lang w:eastAsia="he-IL"/>
        </w:rPr>
      </w:pPr>
    </w:p>
    <w:p w:rsidR="00513DF7" w:rsidRDefault="00513DF7" w:rsidP="00BA73B6">
      <w:pPr>
        <w:rPr>
          <w:rtl/>
          <w:lang w:eastAsia="he-IL"/>
        </w:rPr>
      </w:pPr>
      <w:bookmarkStart w:id="12460" w:name="_ETM_Q33_274000"/>
      <w:bookmarkEnd w:id="12460"/>
      <w:r>
        <w:rPr>
          <w:rFonts w:hint="cs"/>
          <w:rtl/>
          <w:lang w:eastAsia="he-IL"/>
        </w:rPr>
        <w:t>טלי, צאי לשתות משהו, זה בסדר. צאי להפסקה אם את לא יכולה לשמוע.</w:t>
      </w:r>
    </w:p>
    <w:p w:rsidR="00513DF7" w:rsidRDefault="00513DF7" w:rsidP="00BA73B6">
      <w:pPr>
        <w:rPr>
          <w:rtl/>
          <w:lang w:eastAsia="he-IL"/>
        </w:rPr>
      </w:pPr>
    </w:p>
    <w:p w:rsidR="00513DF7" w:rsidRDefault="00513DF7" w:rsidP="00BA73B6">
      <w:pPr>
        <w:pStyle w:val="af6"/>
        <w:keepNext/>
        <w:rPr>
          <w:rtl/>
        </w:rPr>
      </w:pPr>
      <w:r w:rsidRPr="002513CF">
        <w:rPr>
          <w:rStyle w:val="TagStyle"/>
          <w:rtl/>
        </w:rPr>
        <w:t xml:space="preserve"> &lt;&lt; קריאה &gt;&gt; </w:t>
      </w:r>
      <w:r>
        <w:rPr>
          <w:rtl/>
        </w:rPr>
        <w:t>אורנה ברביבאי (יש עתיד):</w:t>
      </w:r>
      <w:r w:rsidRPr="002513CF">
        <w:rPr>
          <w:rStyle w:val="TagStyle"/>
          <w:rtl/>
        </w:rPr>
        <w:t xml:space="preserve"> &lt;&lt; קריאה &gt;&gt;</w:t>
      </w:r>
      <w:r>
        <w:rPr>
          <w:rtl/>
        </w:rPr>
        <w:t xml:space="preserve">   </w:t>
      </w:r>
    </w:p>
    <w:p w:rsidR="00513DF7" w:rsidRDefault="00513DF7" w:rsidP="00DA3834">
      <w:pPr>
        <w:rPr>
          <w:rtl/>
          <w:lang w:eastAsia="he-IL"/>
        </w:rPr>
      </w:pPr>
    </w:p>
    <w:p w:rsidR="00513DF7" w:rsidRPr="002513CF" w:rsidRDefault="00513DF7" w:rsidP="00BA73B6">
      <w:pPr>
        <w:rPr>
          <w:rtl/>
          <w:lang w:eastAsia="he-IL"/>
        </w:rPr>
      </w:pPr>
      <w:r>
        <w:rPr>
          <w:rFonts w:hint="cs"/>
          <w:rtl/>
          <w:lang w:eastAsia="he-IL"/>
        </w:rPr>
        <w:t xml:space="preserve">אל תסבלי כל כך. אל תסבלי כל כך. </w:t>
      </w:r>
    </w:p>
    <w:p w:rsidR="00513DF7" w:rsidRDefault="00513DF7" w:rsidP="00BA73B6">
      <w:pPr>
        <w:rPr>
          <w:rtl/>
          <w:lang w:eastAsia="he-IL"/>
        </w:rPr>
      </w:pPr>
    </w:p>
    <w:p w:rsidR="00513DF7" w:rsidRDefault="00513DF7" w:rsidP="00BA73B6">
      <w:pPr>
        <w:pStyle w:val="-"/>
        <w:keepNext/>
        <w:rPr>
          <w:rtl/>
        </w:rPr>
      </w:pPr>
      <w:bookmarkStart w:id="12461" w:name="_ETM_Q33_277000"/>
      <w:bookmarkEnd w:id="12461"/>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p>
    <w:p w:rsidR="00513DF7" w:rsidRDefault="00513DF7" w:rsidP="00DA3834">
      <w:pPr>
        <w:rPr>
          <w:rtl/>
          <w:lang w:eastAsia="he-IL"/>
        </w:rPr>
      </w:pPr>
    </w:p>
    <w:p w:rsidR="00513DF7" w:rsidRDefault="00513DF7" w:rsidP="00BA73B6">
      <w:pPr>
        <w:rPr>
          <w:rtl/>
          <w:lang w:eastAsia="he-IL"/>
        </w:rPr>
      </w:pPr>
      <w:r>
        <w:rPr>
          <w:rFonts w:hint="cs"/>
          <w:rtl/>
          <w:lang w:eastAsia="he-IL"/>
        </w:rPr>
        <w:t>חברת הכנסת גוטליב.</w:t>
      </w:r>
    </w:p>
    <w:p w:rsidR="00513DF7" w:rsidRDefault="00513DF7" w:rsidP="00BA73B6">
      <w:pPr>
        <w:rPr>
          <w:rtl/>
          <w:lang w:eastAsia="he-IL"/>
        </w:rPr>
      </w:pPr>
      <w:bookmarkStart w:id="12462" w:name="_ETM_Q33_278000"/>
      <w:bookmarkEnd w:id="12462"/>
    </w:p>
    <w:p w:rsidR="00513DF7" w:rsidRDefault="00513DF7" w:rsidP="00BA73B6">
      <w:pPr>
        <w:pStyle w:val="af8"/>
        <w:keepNext/>
        <w:rPr>
          <w:rtl/>
        </w:rPr>
      </w:pPr>
      <w:r w:rsidRPr="006B6301">
        <w:rPr>
          <w:rStyle w:val="TagStyle"/>
          <w:rtl/>
        </w:rPr>
        <w:t xml:space="preserve"> &lt;&lt; יור &gt;&gt; </w:t>
      </w:r>
      <w:r>
        <w:rPr>
          <w:rtl/>
        </w:rPr>
        <w:t>היו"ר ישראל אייכלר:</w:t>
      </w:r>
      <w:r w:rsidRPr="006B6301">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לא,</w:t>
      </w:r>
      <w:bookmarkStart w:id="12463" w:name="_ETM_Q33_280000"/>
      <w:bookmarkEnd w:id="12463"/>
      <w:r>
        <w:rPr>
          <w:rFonts w:hint="cs"/>
          <w:rtl/>
          <w:lang w:eastAsia="he-IL"/>
        </w:rPr>
        <w:t xml:space="preserve"> אני לא יכול כי פנית אליה.</w:t>
      </w:r>
    </w:p>
    <w:p w:rsidR="00513DF7" w:rsidRDefault="00513DF7" w:rsidP="00BA73B6">
      <w:pPr>
        <w:rPr>
          <w:rtl/>
          <w:lang w:eastAsia="he-IL"/>
        </w:rPr>
      </w:pPr>
    </w:p>
    <w:p w:rsidR="00513DF7" w:rsidRDefault="00513DF7" w:rsidP="00BA73B6">
      <w:pPr>
        <w:pStyle w:val="-"/>
        <w:keepNext/>
        <w:rPr>
          <w:rtl/>
        </w:rPr>
      </w:pPr>
      <w:bookmarkStart w:id="12464" w:name="ET_speakercontinue_5787_10"/>
      <w:r w:rsidRPr="006B6301">
        <w:rPr>
          <w:rStyle w:val="TagStyle"/>
          <w:rtl/>
        </w:rPr>
        <w:t xml:space="preserve"> &lt;&lt; דובר_המשך &gt;&gt; </w:t>
      </w:r>
      <w:r>
        <w:rPr>
          <w:rtl/>
        </w:rPr>
        <w:t>יוראי להב הרצנו (יש עתיד):</w:t>
      </w:r>
      <w:r w:rsidRPr="006B6301">
        <w:rPr>
          <w:rStyle w:val="TagStyle"/>
          <w:rtl/>
        </w:rPr>
        <w:t xml:space="preserve"> &lt;&lt; דובר_המשך &gt;&gt;</w:t>
      </w:r>
      <w:r>
        <w:rPr>
          <w:rtl/>
        </w:rPr>
        <w:t xml:space="preserve">   </w:t>
      </w:r>
      <w:bookmarkEnd w:id="12464"/>
    </w:p>
    <w:p w:rsidR="00513DF7" w:rsidRDefault="00513DF7" w:rsidP="00DA3834">
      <w:pPr>
        <w:rPr>
          <w:rtl/>
          <w:lang w:eastAsia="he-IL"/>
        </w:rPr>
      </w:pPr>
    </w:p>
    <w:p w:rsidR="00513DF7" w:rsidRDefault="00513DF7" w:rsidP="00BA73B6">
      <w:pPr>
        <w:rPr>
          <w:rtl/>
          <w:lang w:eastAsia="he-IL"/>
        </w:rPr>
      </w:pPr>
      <w:r>
        <w:rPr>
          <w:rFonts w:hint="cs"/>
          <w:rtl/>
          <w:lang w:eastAsia="he-IL"/>
        </w:rPr>
        <w:t>לא פניתי אליה.</w:t>
      </w:r>
    </w:p>
    <w:p w:rsidR="00513DF7" w:rsidRDefault="00513DF7" w:rsidP="00BA73B6">
      <w:pPr>
        <w:rPr>
          <w:rtl/>
          <w:lang w:eastAsia="he-IL"/>
        </w:rPr>
      </w:pPr>
    </w:p>
    <w:p w:rsidR="00513DF7" w:rsidRDefault="00513DF7" w:rsidP="00BA73B6">
      <w:pPr>
        <w:pStyle w:val="af6"/>
        <w:keepNext/>
        <w:rPr>
          <w:rtl/>
        </w:rPr>
      </w:pPr>
      <w:bookmarkStart w:id="12465" w:name="ET_interruption_6345_41"/>
      <w:r w:rsidRPr="00F01A21">
        <w:rPr>
          <w:rStyle w:val="TagStyle"/>
          <w:rtl/>
        </w:rPr>
        <w:t xml:space="preserve"> &lt;&lt; קריאה &gt;&gt; </w:t>
      </w:r>
      <w:r>
        <w:rPr>
          <w:rtl/>
        </w:rPr>
        <w:t>טלי גוטליב (הליכוד):</w:t>
      </w:r>
      <w:r w:rsidRPr="00F01A21">
        <w:rPr>
          <w:rStyle w:val="TagStyle"/>
          <w:rtl/>
        </w:rPr>
        <w:t xml:space="preserve"> &lt;&lt; קריאה &gt;&gt;</w:t>
      </w:r>
      <w:r>
        <w:rPr>
          <w:rtl/>
        </w:rPr>
        <w:t xml:space="preserve">   </w:t>
      </w:r>
      <w:bookmarkEnd w:id="12465"/>
    </w:p>
    <w:p w:rsidR="00513DF7" w:rsidRDefault="00513DF7" w:rsidP="00DA3834">
      <w:pPr>
        <w:rPr>
          <w:rtl/>
          <w:lang w:eastAsia="he-IL"/>
        </w:rPr>
      </w:pPr>
    </w:p>
    <w:p w:rsidR="00513DF7" w:rsidRDefault="00513DF7" w:rsidP="00BA73B6">
      <w:pPr>
        <w:rPr>
          <w:rtl/>
          <w:lang w:eastAsia="he-IL"/>
        </w:rPr>
      </w:pPr>
      <w:r>
        <w:rPr>
          <w:rFonts w:hint="cs"/>
          <w:rtl/>
          <w:lang w:eastAsia="he-IL"/>
        </w:rPr>
        <w:t>כן, הסתכלת עליי.</w:t>
      </w:r>
    </w:p>
    <w:p w:rsidR="00513DF7" w:rsidRDefault="00513DF7" w:rsidP="00BA73B6">
      <w:pPr>
        <w:rPr>
          <w:rtl/>
          <w:lang w:eastAsia="he-IL"/>
        </w:rPr>
      </w:pPr>
      <w:bookmarkStart w:id="12466" w:name="_ETM_Q33_286000"/>
      <w:bookmarkEnd w:id="12466"/>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הסתכלתי</w:t>
      </w:r>
      <w:bookmarkStart w:id="12467" w:name="_ETM_Q33_284000"/>
      <w:bookmarkEnd w:id="12467"/>
      <w:r>
        <w:rPr>
          <w:rFonts w:hint="cs"/>
          <w:rtl/>
          <w:lang w:eastAsia="he-IL"/>
        </w:rPr>
        <w:t xml:space="preserve"> עלייך? כשאני מסתכל עליך אני פונה אליך?</w:t>
      </w:r>
    </w:p>
    <w:p w:rsidR="00513DF7" w:rsidRDefault="00513DF7" w:rsidP="00BA73B6">
      <w:pPr>
        <w:rPr>
          <w:rtl/>
          <w:lang w:eastAsia="he-IL"/>
        </w:rPr>
      </w:pPr>
    </w:p>
    <w:p w:rsidR="00513DF7" w:rsidRDefault="00513DF7" w:rsidP="00BA73B6">
      <w:pPr>
        <w:pStyle w:val="af8"/>
        <w:keepNext/>
        <w:rPr>
          <w:rtl/>
        </w:rPr>
      </w:pPr>
      <w:r w:rsidRPr="00F01A21">
        <w:rPr>
          <w:rStyle w:val="TagStyle"/>
          <w:rtl/>
        </w:rPr>
        <w:t xml:space="preserve"> &lt;&lt; יור &gt;&gt; </w:t>
      </w:r>
      <w:r>
        <w:rPr>
          <w:rtl/>
        </w:rPr>
        <w:t>היו"ר ישראל אייכלר:</w:t>
      </w:r>
      <w:r w:rsidRPr="00F01A21">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468" w:name="_ETM_Q33_287000"/>
      <w:bookmarkEnd w:id="12468"/>
      <w:r>
        <w:rPr>
          <w:rFonts w:hint="cs"/>
          <w:rtl/>
          <w:lang w:eastAsia="he-IL"/>
        </w:rPr>
        <w:t>תמשיך לדבר, בבקשה.</w:t>
      </w:r>
    </w:p>
    <w:p w:rsidR="00513DF7" w:rsidRPr="00F01A21" w:rsidRDefault="00513DF7" w:rsidP="00BA73B6">
      <w:pPr>
        <w:rPr>
          <w:rtl/>
          <w:lang w:eastAsia="he-IL"/>
        </w:rPr>
      </w:pPr>
      <w:bookmarkStart w:id="12469" w:name="_ETM_Q33_290000"/>
      <w:bookmarkEnd w:id="12469"/>
    </w:p>
    <w:p w:rsidR="00513DF7" w:rsidRDefault="00513DF7" w:rsidP="00BA73B6">
      <w:pPr>
        <w:pStyle w:val="af6"/>
        <w:keepNext/>
        <w:rPr>
          <w:rtl/>
        </w:rPr>
      </w:pPr>
      <w:r w:rsidRPr="00F01A21">
        <w:rPr>
          <w:rStyle w:val="TagStyle"/>
          <w:rtl/>
        </w:rPr>
        <w:t xml:space="preserve"> &lt;&lt; קריאה &gt;&gt; </w:t>
      </w:r>
      <w:r>
        <w:rPr>
          <w:rtl/>
        </w:rPr>
        <w:t>טלי גוטליב (הליכוד):</w:t>
      </w:r>
      <w:r w:rsidRPr="00F01A21">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כן, זו פנייה, ככה כתוב בחוק. גם נשימה זו פנייה.</w:t>
      </w:r>
    </w:p>
    <w:p w:rsidR="00513DF7" w:rsidRDefault="00513DF7" w:rsidP="00BA73B6">
      <w:pPr>
        <w:rPr>
          <w:rtl/>
          <w:lang w:eastAsia="he-IL"/>
        </w:rPr>
      </w:pPr>
      <w:bookmarkStart w:id="12470" w:name="_ETM_Q33_289000"/>
      <w:bookmarkEnd w:id="12470"/>
    </w:p>
    <w:p w:rsidR="00513DF7" w:rsidRDefault="00513DF7" w:rsidP="00BA73B6">
      <w:pPr>
        <w:pStyle w:val="af6"/>
        <w:keepNext/>
        <w:rPr>
          <w:rtl/>
        </w:rPr>
      </w:pPr>
      <w:bookmarkStart w:id="12471" w:name="ET_interruption_6341_46"/>
      <w:r w:rsidRPr="00F01A21">
        <w:rPr>
          <w:rStyle w:val="TagStyle"/>
          <w:rtl/>
        </w:rPr>
        <w:t xml:space="preserve"> &lt;&lt; קריאה &gt;&gt; </w:t>
      </w:r>
      <w:r>
        <w:rPr>
          <w:rtl/>
        </w:rPr>
        <w:t>דבי ביטון (יש עתיד):</w:t>
      </w:r>
      <w:r w:rsidRPr="00F01A21">
        <w:rPr>
          <w:rStyle w:val="TagStyle"/>
          <w:rtl/>
        </w:rPr>
        <w:t xml:space="preserve"> &lt;&lt; קריאה &gt;&gt;</w:t>
      </w:r>
      <w:r>
        <w:rPr>
          <w:rtl/>
        </w:rPr>
        <w:t xml:space="preserve">   </w:t>
      </w:r>
      <w:bookmarkEnd w:id="12471"/>
    </w:p>
    <w:p w:rsidR="00513DF7" w:rsidRDefault="00513DF7" w:rsidP="00DA3834">
      <w:pPr>
        <w:rPr>
          <w:rtl/>
          <w:lang w:eastAsia="he-IL"/>
        </w:rPr>
      </w:pPr>
    </w:p>
    <w:p w:rsidR="00513DF7" w:rsidRDefault="00513DF7" w:rsidP="00BA73B6">
      <w:pPr>
        <w:rPr>
          <w:rtl/>
          <w:lang w:eastAsia="he-IL"/>
        </w:rPr>
      </w:pPr>
      <w:bookmarkStart w:id="12472" w:name="_ETM_Q33_291000"/>
      <w:bookmarkEnd w:id="12472"/>
      <w:r>
        <w:rPr>
          <w:rFonts w:hint="cs"/>
          <w:rtl/>
          <w:lang w:eastAsia="he-IL"/>
        </w:rPr>
        <w:t>תמשיך, אנחנו כאן.</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הסתכלתי עליה אז פניתי אליה. לא </w:t>
      </w:r>
      <w:r w:rsidRPr="00024CCC">
        <w:rPr>
          <w:rFonts w:hint="cs"/>
          <w:rtl/>
          <w:lang w:eastAsia="he-IL"/>
        </w:rPr>
        <w:t>מ</w:t>
      </w:r>
      <w:r>
        <w:rPr>
          <w:rFonts w:hint="cs"/>
          <w:rtl/>
          <w:lang w:eastAsia="he-IL"/>
        </w:rPr>
        <w:t>ב</w:t>
      </w:r>
      <w:r w:rsidRPr="00024CCC">
        <w:rPr>
          <w:rFonts w:hint="cs"/>
          <w:rtl/>
          <w:lang w:eastAsia="he-IL"/>
        </w:rPr>
        <w:t>יה</w:t>
      </w:r>
      <w:r>
        <w:rPr>
          <w:rFonts w:hint="cs"/>
          <w:rtl/>
          <w:lang w:eastAsia="he-IL"/>
        </w:rPr>
        <w:t xml:space="preserve"> ולא מניה.</w:t>
      </w:r>
      <w:bookmarkStart w:id="12473" w:name="_ETM_Q33_298000"/>
      <w:bookmarkEnd w:id="12473"/>
    </w:p>
    <w:p w:rsidR="00513DF7" w:rsidRDefault="00513DF7" w:rsidP="00BA73B6">
      <w:pPr>
        <w:rPr>
          <w:rtl/>
          <w:lang w:eastAsia="he-IL"/>
        </w:rPr>
      </w:pPr>
      <w:bookmarkStart w:id="12474" w:name="_ETM_Q33_300000"/>
      <w:bookmarkEnd w:id="12474"/>
    </w:p>
    <w:p w:rsidR="00513DF7" w:rsidRDefault="00513DF7" w:rsidP="00BA73B6">
      <w:pPr>
        <w:pStyle w:val="af6"/>
        <w:keepNext/>
        <w:rPr>
          <w:rtl/>
        </w:rPr>
      </w:pPr>
      <w:bookmarkStart w:id="12475" w:name="ET_interruption_6345_47"/>
      <w:r w:rsidRPr="00F01A21">
        <w:rPr>
          <w:rStyle w:val="TagStyle"/>
          <w:rtl/>
        </w:rPr>
        <w:t xml:space="preserve"> &lt;&lt; קריאה &gt;&gt; </w:t>
      </w:r>
      <w:r>
        <w:rPr>
          <w:rtl/>
        </w:rPr>
        <w:t>טלי גוטליב (הליכוד):</w:t>
      </w:r>
      <w:r w:rsidRPr="00F01A21">
        <w:rPr>
          <w:rStyle w:val="TagStyle"/>
          <w:rtl/>
        </w:rPr>
        <w:t xml:space="preserve"> &lt;&lt; קריאה &gt;&gt;</w:t>
      </w:r>
      <w:r>
        <w:rPr>
          <w:rtl/>
        </w:rPr>
        <w:t xml:space="preserve">   </w:t>
      </w:r>
      <w:bookmarkEnd w:id="1247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יכולה להראות לו סרטון, אדוני היו"ר </w:t>
      </w:r>
      <w:r>
        <w:rPr>
          <w:rtl/>
          <w:lang w:eastAsia="he-IL"/>
        </w:rPr>
        <w:t>–</w:t>
      </w:r>
      <w:r>
        <w:rPr>
          <w:rFonts w:hint="cs"/>
          <w:rtl/>
          <w:lang w:eastAsia="he-IL"/>
        </w:rPr>
        <w:t xml:space="preserve"> יומיים לפני הבחירות נתניהו מתראיין ומדבר על זה שהוא יקדם את הרפורמה של לוין.</w:t>
      </w:r>
    </w:p>
    <w:p w:rsidR="00513DF7" w:rsidRDefault="00513DF7" w:rsidP="00BA73B6">
      <w:pPr>
        <w:rPr>
          <w:rtl/>
          <w:lang w:eastAsia="he-IL"/>
        </w:rPr>
      </w:pPr>
      <w:bookmarkStart w:id="12476" w:name="_ETM_Q33_307000"/>
      <w:bookmarkEnd w:id="12476"/>
    </w:p>
    <w:p w:rsidR="00513DF7" w:rsidRDefault="00513DF7" w:rsidP="00BA73B6">
      <w:pPr>
        <w:pStyle w:val="af8"/>
        <w:keepNext/>
        <w:rPr>
          <w:rtl/>
        </w:rPr>
      </w:pPr>
      <w:r w:rsidRPr="00F01A21">
        <w:rPr>
          <w:rStyle w:val="TagStyle"/>
          <w:rtl/>
        </w:rPr>
        <w:t xml:space="preserve"> &lt;&lt; יור &gt;&gt; </w:t>
      </w:r>
      <w:r>
        <w:rPr>
          <w:rtl/>
        </w:rPr>
        <w:t>היו"ר ישראל אייכלר:</w:t>
      </w:r>
      <w:r w:rsidRPr="00F01A21">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אני עצרתי לך את השעון.</w:t>
      </w:r>
    </w:p>
    <w:p w:rsidR="00513DF7" w:rsidRDefault="00513DF7" w:rsidP="00BA73B6">
      <w:pPr>
        <w:rPr>
          <w:rtl/>
          <w:lang w:eastAsia="he-IL"/>
        </w:rPr>
      </w:pPr>
    </w:p>
    <w:p w:rsidR="00513DF7" w:rsidRDefault="00513DF7" w:rsidP="00BA73B6">
      <w:pPr>
        <w:pStyle w:val="af6"/>
        <w:keepNext/>
        <w:rPr>
          <w:rtl/>
        </w:rPr>
      </w:pPr>
      <w:r w:rsidRPr="00F01A21">
        <w:rPr>
          <w:rStyle w:val="TagStyle"/>
          <w:rtl/>
        </w:rPr>
        <w:t xml:space="preserve"> &lt;&lt; קריאה &gt;&gt; </w:t>
      </w:r>
      <w:r>
        <w:rPr>
          <w:rtl/>
        </w:rPr>
        <w:t>טלי גוטליב (הליכוד):</w:t>
      </w:r>
      <w:r w:rsidRPr="00F01A21">
        <w:rPr>
          <w:rStyle w:val="TagStyle"/>
          <w:rtl/>
        </w:rPr>
        <w:t xml:space="preserve"> &lt;&lt; קריאה &gt;&gt;</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עכשיו תשנו את </w:t>
      </w:r>
      <w:bookmarkStart w:id="12477" w:name="_ETM_Q33_308000"/>
      <w:bookmarkEnd w:id="12477"/>
      <w:r>
        <w:rPr>
          <w:rFonts w:hint="cs"/>
          <w:rtl/>
          <w:lang w:eastAsia="he-IL"/>
        </w:rPr>
        <w:t>התקליט בדיסק ותגידו משהו אחר, שאני לא אשב פה סתם. באמת, אני אלך לאכול</w:t>
      </w:r>
      <w:bookmarkStart w:id="12478" w:name="_ETM_Q33_313000"/>
      <w:bookmarkEnd w:id="12478"/>
      <w:r>
        <w:rPr>
          <w:rFonts w:hint="cs"/>
          <w:rtl/>
          <w:lang w:eastAsia="he-IL"/>
        </w:rPr>
        <w:t xml:space="preserve"> באיזה מקום.</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טלי, אני פניתי אליך והסתכלתי עליך? לא מניה ולא מביה.</w:t>
      </w:r>
    </w:p>
    <w:p w:rsidR="00513DF7" w:rsidRDefault="00513DF7" w:rsidP="00BA73B6">
      <w:pPr>
        <w:rPr>
          <w:rtl/>
          <w:lang w:eastAsia="he-IL"/>
        </w:rPr>
      </w:pPr>
    </w:p>
    <w:p w:rsidR="00513DF7" w:rsidRDefault="00513DF7" w:rsidP="00BA73B6">
      <w:pPr>
        <w:pStyle w:val="af8"/>
        <w:keepNext/>
        <w:rPr>
          <w:rtl/>
        </w:rPr>
      </w:pPr>
      <w:r w:rsidRPr="006B6301">
        <w:rPr>
          <w:rStyle w:val="TagStyle"/>
          <w:rtl/>
        </w:rPr>
        <w:t xml:space="preserve"> &lt;&lt; יור &gt;&gt; </w:t>
      </w:r>
      <w:r>
        <w:rPr>
          <w:rtl/>
        </w:rPr>
        <w:t>היו"ר ישראל אייכלר:</w:t>
      </w:r>
      <w:r w:rsidRPr="006B6301">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עצרתי את השעון, </w:t>
      </w:r>
      <w:bookmarkStart w:id="12479" w:name="_ETM_Q33_318000"/>
      <w:bookmarkEnd w:id="12479"/>
      <w:r>
        <w:rPr>
          <w:rFonts w:hint="cs"/>
          <w:rtl/>
          <w:lang w:eastAsia="he-IL"/>
        </w:rPr>
        <w:t xml:space="preserve">את רוצה </w:t>
      </w:r>
      <w:r>
        <w:rPr>
          <w:rtl/>
          <w:lang w:eastAsia="he-IL"/>
        </w:rPr>
        <w:t>–</w:t>
      </w:r>
      <w:r>
        <w:rPr>
          <w:rFonts w:hint="cs"/>
          <w:rtl/>
          <w:lang w:eastAsia="he-IL"/>
        </w:rPr>
        <w:t xml:space="preserve"> אני יכול לפתוח את השעון?</w:t>
      </w:r>
    </w:p>
    <w:p w:rsidR="00513DF7" w:rsidRDefault="00513DF7" w:rsidP="00BA73B6">
      <w:pPr>
        <w:rPr>
          <w:rtl/>
          <w:lang w:eastAsia="he-IL"/>
        </w:rPr>
      </w:pPr>
    </w:p>
    <w:p w:rsidR="00513DF7" w:rsidRDefault="00513DF7" w:rsidP="00BA73B6">
      <w:pPr>
        <w:pStyle w:val="af6"/>
        <w:keepNext/>
        <w:rPr>
          <w:rtl/>
        </w:rPr>
      </w:pPr>
      <w:r w:rsidRPr="00D14754">
        <w:rPr>
          <w:rStyle w:val="TagStyle"/>
          <w:rtl/>
        </w:rPr>
        <w:t xml:space="preserve"> &lt;&lt; קריאה &gt;&gt; </w:t>
      </w:r>
      <w:r>
        <w:rPr>
          <w:rtl/>
        </w:rPr>
        <w:t>טלי גוטליב (הליכוד):</w:t>
      </w:r>
      <w:r w:rsidRPr="00D14754">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480" w:name="_ETM_Q33_319000"/>
      <w:bookmarkEnd w:id="12480"/>
      <w:r>
        <w:rPr>
          <w:rFonts w:hint="cs"/>
          <w:rtl/>
          <w:lang w:eastAsia="he-IL"/>
        </w:rPr>
        <w:t>-</w:t>
      </w:r>
      <w:bookmarkStart w:id="12481" w:name="_ETM_Q33_322000"/>
      <w:bookmarkEnd w:id="12481"/>
      <w:r>
        <w:rPr>
          <w:rFonts w:hint="cs"/>
          <w:rtl/>
          <w:lang w:eastAsia="he-IL"/>
        </w:rPr>
        <w:t xml:space="preserve"> - - אני מתאפקת. אני יושבת בשקט.</w:t>
      </w:r>
    </w:p>
    <w:p w:rsidR="00513DF7" w:rsidRDefault="00513DF7" w:rsidP="00BA73B6">
      <w:pPr>
        <w:rPr>
          <w:rtl/>
          <w:lang w:eastAsia="he-IL"/>
        </w:rPr>
      </w:pPr>
    </w:p>
    <w:p w:rsidR="00513DF7" w:rsidRDefault="00513DF7" w:rsidP="00BA73B6">
      <w:pPr>
        <w:pStyle w:val="af8"/>
        <w:keepNext/>
        <w:rPr>
          <w:rtl/>
        </w:rPr>
      </w:pPr>
      <w:bookmarkStart w:id="12482" w:name="ET_yor_6129_51"/>
      <w:r w:rsidRPr="00D14754">
        <w:rPr>
          <w:rStyle w:val="TagStyle"/>
          <w:rtl/>
        </w:rPr>
        <w:t xml:space="preserve"> &lt;&lt; יור &gt;&gt; </w:t>
      </w:r>
      <w:r>
        <w:rPr>
          <w:rtl/>
        </w:rPr>
        <w:t>היו"ר ישראל אייכלר:</w:t>
      </w:r>
      <w:r w:rsidRPr="00D14754">
        <w:rPr>
          <w:rStyle w:val="TagStyle"/>
          <w:rtl/>
        </w:rPr>
        <w:t xml:space="preserve"> &lt;&lt; יור &gt;&gt;</w:t>
      </w:r>
      <w:r>
        <w:rPr>
          <w:rtl/>
        </w:rPr>
        <w:t xml:space="preserve">   </w:t>
      </w:r>
      <w:bookmarkEnd w:id="12482"/>
    </w:p>
    <w:p w:rsidR="00513DF7" w:rsidRDefault="00513DF7" w:rsidP="00DA3834">
      <w:pPr>
        <w:rPr>
          <w:rtl/>
          <w:lang w:eastAsia="he-IL"/>
        </w:rPr>
      </w:pPr>
    </w:p>
    <w:p w:rsidR="00513DF7" w:rsidRDefault="00513DF7" w:rsidP="00BA73B6">
      <w:pPr>
        <w:rPr>
          <w:rtl/>
          <w:lang w:eastAsia="he-IL"/>
        </w:rPr>
      </w:pPr>
      <w:r>
        <w:rPr>
          <w:rFonts w:hint="cs"/>
          <w:rtl/>
          <w:lang w:eastAsia="he-IL"/>
        </w:rPr>
        <w:t>השעון פועל.</w:t>
      </w:r>
    </w:p>
    <w:p w:rsidR="00513DF7" w:rsidRDefault="00513DF7" w:rsidP="00BA73B6">
      <w:pPr>
        <w:rPr>
          <w:rtl/>
          <w:lang w:eastAsia="he-IL"/>
        </w:rPr>
      </w:pPr>
    </w:p>
    <w:p w:rsidR="00513DF7" w:rsidRDefault="00513DF7" w:rsidP="00BA73B6">
      <w:pPr>
        <w:pStyle w:val="-"/>
        <w:keepNext/>
        <w:rPr>
          <w:rtl/>
        </w:rPr>
      </w:pPr>
      <w:bookmarkStart w:id="12483" w:name="ET_speakercontinue_5787_12"/>
      <w:r w:rsidRPr="006B6301">
        <w:rPr>
          <w:rStyle w:val="TagStyle"/>
          <w:rtl/>
        </w:rPr>
        <w:t xml:space="preserve"> &lt;&lt; דובר_המשך &gt;&gt; </w:t>
      </w:r>
      <w:r>
        <w:rPr>
          <w:rtl/>
        </w:rPr>
        <w:t>יוראי להב הרצנו (יש עתיד):</w:t>
      </w:r>
      <w:r w:rsidRPr="006B6301">
        <w:rPr>
          <w:rStyle w:val="TagStyle"/>
          <w:rtl/>
        </w:rPr>
        <w:t xml:space="preserve"> &lt;&lt; דובר_המשך &gt;&gt;</w:t>
      </w:r>
      <w:r>
        <w:rPr>
          <w:rtl/>
        </w:rPr>
        <w:t xml:space="preserve">   </w:t>
      </w:r>
      <w:bookmarkEnd w:id="1248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אנשי </w:t>
      </w:r>
      <w:bookmarkStart w:id="12484" w:name="_ETM_Q33_326000"/>
      <w:bookmarkEnd w:id="12484"/>
      <w:r>
        <w:rPr>
          <w:rFonts w:hint="cs"/>
          <w:rtl/>
          <w:lang w:eastAsia="he-IL"/>
        </w:rPr>
        <w:t xml:space="preserve">המחקר של "בודקים" בדקו את כל הציוצים שפרסמו חברי הכנסת של הליכוד - - </w:t>
      </w:r>
    </w:p>
    <w:p w:rsidR="00513DF7" w:rsidRDefault="00513DF7" w:rsidP="00BA73B6">
      <w:pPr>
        <w:rPr>
          <w:rtl/>
          <w:lang w:eastAsia="he-IL"/>
        </w:rPr>
      </w:pPr>
    </w:p>
    <w:p w:rsidR="00513DF7" w:rsidRDefault="00513DF7" w:rsidP="00BA73B6">
      <w:pPr>
        <w:pStyle w:val="af6"/>
        <w:keepNext/>
        <w:rPr>
          <w:rtl/>
        </w:rPr>
      </w:pPr>
      <w:r w:rsidRPr="00D14754">
        <w:rPr>
          <w:rStyle w:val="TagStyle"/>
          <w:rtl/>
        </w:rPr>
        <w:t xml:space="preserve"> &lt;&lt; קריאה &gt;&gt; </w:t>
      </w:r>
      <w:r>
        <w:rPr>
          <w:rtl/>
        </w:rPr>
        <w:t>טלי גוטליב (הליכוד):</w:t>
      </w:r>
      <w:r w:rsidRPr="00D14754">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אנשי הטוויטר, אדוני. סקר בטוויטר. אין לתאר. על פי טוויטר. אני מספר אחת בטוויטר. אני - </w:t>
      </w:r>
      <w:bookmarkStart w:id="12485" w:name="_ETM_Q33_339000"/>
      <w:bookmarkEnd w:id="12485"/>
      <w:r>
        <w:rPr>
          <w:rFonts w:hint="cs"/>
          <w:rtl/>
          <w:lang w:eastAsia="he-IL"/>
        </w:rPr>
        <w:t>- - בטוויטר. מה זה אומר?</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 &lt;&lt;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 בחשבונות הטוויטר שלהם</w:t>
      </w:r>
      <w:bookmarkStart w:id="12486" w:name="_ETM_Q33_336000"/>
      <w:bookmarkEnd w:id="12486"/>
      <w:r>
        <w:rPr>
          <w:rFonts w:hint="cs"/>
          <w:rtl/>
          <w:lang w:eastAsia="he-IL"/>
        </w:rPr>
        <w:t>, וגם את החשבון הרשמי של מפלגת הליכוד בכל תקופת הבחירות.</w:t>
      </w:r>
      <w:bookmarkStart w:id="12487" w:name="_ETM_Q33_344000"/>
      <w:bookmarkEnd w:id="12487"/>
      <w:r>
        <w:rPr>
          <w:rFonts w:hint="cs"/>
          <w:rtl/>
          <w:lang w:eastAsia="he-IL"/>
        </w:rPr>
        <w:t xml:space="preserve"> חברת הכנסת גוטליב, הייתם מאוד פעילים, חברי הכנסת של הליכוד והמועמדים </w:t>
      </w:r>
      <w:r>
        <w:rPr>
          <w:rFonts w:hint="eastAsia"/>
          <w:rtl/>
          <w:lang w:eastAsia="he-IL"/>
        </w:rPr>
        <w:t>–</w:t>
      </w:r>
      <w:r>
        <w:rPr>
          <w:rFonts w:hint="cs"/>
          <w:rtl/>
          <w:lang w:eastAsia="he-IL"/>
        </w:rPr>
        <w:t xml:space="preserve"> למעלה מ-3,000 ציוצים.</w:t>
      </w:r>
      <w:bookmarkStart w:id="12488" w:name="_ETM_Q33_351000"/>
      <w:bookmarkEnd w:id="12488"/>
      <w:r>
        <w:rPr>
          <w:rFonts w:hint="cs"/>
          <w:rtl/>
          <w:lang w:eastAsia="he-IL"/>
        </w:rPr>
        <w:t xml:space="preserve"> הם חיפשו שם התייחסויות לעיקרי התוכנית של השר לוין, פסקת ההתגברות, מינוי השופטים ועילת הסבירות, בין 1 ביולי 2022 עד 1 בנובמבר, מועד הבחירות. </w:t>
      </w:r>
      <w:bookmarkStart w:id="12489" w:name="_ETM_Q33_362000"/>
      <w:bookmarkEnd w:id="12489"/>
    </w:p>
    <w:p w:rsidR="00513DF7" w:rsidRDefault="00513DF7" w:rsidP="00BA73B6">
      <w:pPr>
        <w:rPr>
          <w:rtl/>
          <w:lang w:eastAsia="he-IL"/>
        </w:rPr>
      </w:pPr>
    </w:p>
    <w:p w:rsidR="00513DF7" w:rsidRDefault="00513DF7" w:rsidP="00BA73B6">
      <w:pPr>
        <w:pStyle w:val="af6"/>
        <w:keepNext/>
        <w:rPr>
          <w:rtl/>
        </w:rPr>
      </w:pPr>
      <w:bookmarkStart w:id="12490" w:name="ET_interruption_6345_53"/>
      <w:r w:rsidRPr="005C5290">
        <w:rPr>
          <w:rStyle w:val="TagStyle"/>
          <w:rtl/>
        </w:rPr>
        <w:t xml:space="preserve"> &lt;&lt; קריאה &gt;&gt; </w:t>
      </w:r>
      <w:r>
        <w:rPr>
          <w:rtl/>
        </w:rPr>
        <w:t>טלי גוטליב (הליכוד):</w:t>
      </w:r>
      <w:r w:rsidRPr="005C5290">
        <w:rPr>
          <w:rStyle w:val="TagStyle"/>
          <w:rtl/>
        </w:rPr>
        <w:t xml:space="preserve"> &lt;&lt; קריאה &gt;&gt;</w:t>
      </w:r>
      <w:r>
        <w:rPr>
          <w:rtl/>
        </w:rPr>
        <w:t xml:space="preserve">   </w:t>
      </w:r>
      <w:bookmarkEnd w:id="12490"/>
    </w:p>
    <w:p w:rsidR="00513DF7" w:rsidRDefault="00513DF7" w:rsidP="00DA3834">
      <w:pPr>
        <w:rPr>
          <w:rtl/>
          <w:lang w:eastAsia="he-IL"/>
        </w:rPr>
      </w:pPr>
    </w:p>
    <w:p w:rsidR="00513DF7" w:rsidRDefault="00513DF7" w:rsidP="00BA73B6">
      <w:pPr>
        <w:rPr>
          <w:rtl/>
          <w:lang w:eastAsia="he-IL"/>
        </w:rPr>
      </w:pPr>
      <w:r>
        <w:rPr>
          <w:rFonts w:hint="cs"/>
          <w:rtl/>
          <w:lang w:eastAsia="he-IL"/>
        </w:rPr>
        <w:t>אדוני היו"ר, הסקר כולל פייקים, מזויפים, פרופילים מזויפים, בוטים. זה הסקר שלהם.</w:t>
      </w:r>
    </w:p>
    <w:p w:rsidR="00513DF7" w:rsidRDefault="00513DF7" w:rsidP="00BA73B6">
      <w:pPr>
        <w:rPr>
          <w:rtl/>
          <w:lang w:eastAsia="he-IL"/>
        </w:rPr>
      </w:pPr>
    </w:p>
    <w:p w:rsidR="00513DF7" w:rsidRDefault="00513DF7" w:rsidP="00BA73B6">
      <w:pPr>
        <w:pStyle w:val="af8"/>
        <w:keepNext/>
        <w:rPr>
          <w:rtl/>
        </w:rPr>
      </w:pPr>
      <w:bookmarkStart w:id="12491" w:name="ET_yor_6129_54"/>
      <w:r w:rsidRPr="005C5290">
        <w:rPr>
          <w:rStyle w:val="TagStyle"/>
          <w:rtl/>
        </w:rPr>
        <w:t xml:space="preserve"> &lt;&lt; יור &gt;&gt; </w:t>
      </w:r>
      <w:r>
        <w:rPr>
          <w:rtl/>
        </w:rPr>
        <w:t>היו"ר ישראל אייכלר:</w:t>
      </w:r>
      <w:r w:rsidRPr="005C5290">
        <w:rPr>
          <w:rStyle w:val="TagStyle"/>
          <w:rtl/>
        </w:rPr>
        <w:t xml:space="preserve"> &lt;&lt; יור &gt;&gt;</w:t>
      </w:r>
      <w:r>
        <w:rPr>
          <w:rtl/>
        </w:rPr>
        <w:t xml:space="preserve">   </w:t>
      </w:r>
      <w:bookmarkEnd w:id="12491"/>
    </w:p>
    <w:p w:rsidR="00513DF7" w:rsidRDefault="00513DF7" w:rsidP="00DA3834">
      <w:pPr>
        <w:rPr>
          <w:rtl/>
          <w:lang w:eastAsia="he-IL"/>
        </w:rPr>
      </w:pPr>
    </w:p>
    <w:p w:rsidR="00513DF7" w:rsidRDefault="00513DF7" w:rsidP="00BA73B6">
      <w:pPr>
        <w:rPr>
          <w:rtl/>
          <w:lang w:eastAsia="he-IL"/>
        </w:rPr>
      </w:pPr>
      <w:r>
        <w:rPr>
          <w:rFonts w:hint="cs"/>
          <w:rtl/>
          <w:lang w:eastAsia="he-IL"/>
        </w:rPr>
        <w:t>תודה. בסדר, נדבר על זה.</w:t>
      </w:r>
    </w:p>
    <w:p w:rsidR="00513DF7" w:rsidRDefault="00513DF7" w:rsidP="00BA73B6">
      <w:pPr>
        <w:rPr>
          <w:rtl/>
          <w:lang w:eastAsia="he-IL"/>
        </w:rPr>
      </w:pPr>
      <w:bookmarkStart w:id="12492" w:name="_ETM_Q33_372000"/>
      <w:bookmarkEnd w:id="12492"/>
    </w:p>
    <w:p w:rsidR="00513DF7" w:rsidRDefault="00513DF7" w:rsidP="00BA73B6">
      <w:pPr>
        <w:pStyle w:val="af6"/>
        <w:keepNext/>
        <w:rPr>
          <w:rtl/>
        </w:rPr>
      </w:pPr>
      <w:bookmarkStart w:id="12493" w:name="ET_interruption_6345_55"/>
      <w:r w:rsidRPr="005C5290">
        <w:rPr>
          <w:rStyle w:val="TagStyle"/>
          <w:rtl/>
        </w:rPr>
        <w:t xml:space="preserve"> &lt;&lt; קריאה &gt;&gt; </w:t>
      </w:r>
      <w:r>
        <w:rPr>
          <w:rtl/>
        </w:rPr>
        <w:t>טלי גוטליב (הליכוד):</w:t>
      </w:r>
      <w:r w:rsidRPr="005C5290">
        <w:rPr>
          <w:rStyle w:val="TagStyle"/>
          <w:rtl/>
        </w:rPr>
        <w:t xml:space="preserve"> &lt;&lt; קריאה &gt;&gt;</w:t>
      </w:r>
      <w:r>
        <w:rPr>
          <w:rtl/>
        </w:rPr>
        <w:t xml:space="preserve">   </w:t>
      </w:r>
      <w:bookmarkEnd w:id="1249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טוויטר </w:t>
      </w:r>
      <w:r>
        <w:rPr>
          <w:rtl/>
          <w:lang w:eastAsia="he-IL"/>
        </w:rPr>
        <w:t>–</w:t>
      </w:r>
      <w:r>
        <w:rPr>
          <w:rFonts w:hint="cs"/>
          <w:rtl/>
          <w:lang w:eastAsia="he-IL"/>
        </w:rPr>
        <w:t xml:space="preserve"> אני מספר אחת בטוויטר. ככה קוראים לי בטוויטר, אני מספר אחת בטוויט</w:t>
      </w:r>
      <w:bookmarkStart w:id="12494" w:name="_ETM_Q33_371000"/>
      <w:bookmarkEnd w:id="12494"/>
      <w:r>
        <w:rPr>
          <w:rFonts w:hint="cs"/>
          <w:rtl/>
          <w:lang w:eastAsia="he-IL"/>
        </w:rPr>
        <w:t>ר מה זה אומר?</w:t>
      </w:r>
    </w:p>
    <w:p w:rsidR="00513DF7" w:rsidRDefault="00513DF7" w:rsidP="00BA73B6">
      <w:pPr>
        <w:rPr>
          <w:rtl/>
          <w:lang w:eastAsia="he-IL"/>
        </w:rPr>
      </w:pPr>
      <w:bookmarkStart w:id="12495" w:name="_ETM_Q33_374000"/>
      <w:bookmarkEnd w:id="12495"/>
    </w:p>
    <w:p w:rsidR="00513DF7" w:rsidRDefault="00513DF7" w:rsidP="00BA73B6">
      <w:pPr>
        <w:pStyle w:val="af6"/>
        <w:keepNext/>
        <w:rPr>
          <w:rtl/>
        </w:rPr>
      </w:pPr>
      <w:bookmarkStart w:id="12496" w:name="ET_interruption_6151_56"/>
      <w:r w:rsidRPr="005C5290">
        <w:rPr>
          <w:rStyle w:val="TagStyle"/>
          <w:rtl/>
        </w:rPr>
        <w:t xml:space="preserve"> &lt;&lt; קריאה &gt;&gt; </w:t>
      </w:r>
      <w:r>
        <w:rPr>
          <w:rtl/>
        </w:rPr>
        <w:t>רון כץ (יש עתיד):</w:t>
      </w:r>
      <w:r w:rsidRPr="005C5290">
        <w:rPr>
          <w:rStyle w:val="TagStyle"/>
          <w:rtl/>
        </w:rPr>
        <w:t xml:space="preserve"> &lt;&lt; קריאה &gt;&gt;</w:t>
      </w:r>
      <w:r>
        <w:rPr>
          <w:rtl/>
        </w:rPr>
        <w:t xml:space="preserve">   </w:t>
      </w:r>
      <w:bookmarkEnd w:id="1249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טלי, את לא יכולה להפריע לו כשהוא מדבר. אבל תעלי אחרי זה ותגידי מה שאת רוצה, הוא באמצע דיבור. </w:t>
      </w:r>
    </w:p>
    <w:p w:rsidR="00513DF7" w:rsidRDefault="00513DF7" w:rsidP="00BA73B6">
      <w:pPr>
        <w:rPr>
          <w:rtl/>
          <w:lang w:eastAsia="he-IL"/>
        </w:rPr>
      </w:pPr>
    </w:p>
    <w:p w:rsidR="00513DF7" w:rsidRDefault="00513DF7" w:rsidP="00BA73B6">
      <w:pPr>
        <w:pStyle w:val="af6"/>
        <w:keepNext/>
        <w:rPr>
          <w:rtl/>
        </w:rPr>
      </w:pPr>
      <w:r w:rsidRPr="005C5290">
        <w:rPr>
          <w:rStyle w:val="TagStyle"/>
          <w:rtl/>
        </w:rPr>
        <w:t xml:space="preserve"> &lt;&lt; קריאה &gt;&gt; </w:t>
      </w:r>
      <w:r>
        <w:rPr>
          <w:rtl/>
        </w:rPr>
        <w:t>טלי גוטליב (הליכוד):</w:t>
      </w:r>
      <w:r w:rsidRPr="005C5290">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בוטים, פייקים,</w:t>
      </w:r>
      <w:bookmarkStart w:id="12497" w:name="_ETM_Q33_376000"/>
      <w:bookmarkEnd w:id="12497"/>
      <w:r>
        <w:rPr>
          <w:rFonts w:hint="cs"/>
          <w:rtl/>
          <w:lang w:eastAsia="he-IL"/>
        </w:rPr>
        <w:t xml:space="preserve"> פרופילים מזויפים </w:t>
      </w:r>
      <w:r>
        <w:rPr>
          <w:rtl/>
          <w:lang w:eastAsia="he-IL"/>
        </w:rPr>
        <w:t>–</w:t>
      </w:r>
      <w:r>
        <w:rPr>
          <w:rFonts w:hint="cs"/>
          <w:rtl/>
          <w:lang w:eastAsia="he-IL"/>
        </w:rPr>
        <w:t xml:space="preserve"> סקר של טוויטר. לא, זה - - -</w:t>
      </w:r>
    </w:p>
    <w:p w:rsidR="00513DF7" w:rsidRDefault="00513DF7" w:rsidP="00BA73B6">
      <w:pPr>
        <w:rPr>
          <w:rtl/>
          <w:lang w:eastAsia="he-IL"/>
        </w:rPr>
      </w:pPr>
    </w:p>
    <w:p w:rsidR="00513DF7" w:rsidRDefault="00513DF7" w:rsidP="00BA73B6">
      <w:pPr>
        <w:pStyle w:val="af6"/>
        <w:keepNext/>
        <w:rPr>
          <w:rtl/>
        </w:rPr>
      </w:pPr>
      <w:bookmarkStart w:id="12498" w:name="ET_interruption_6151_58"/>
      <w:r w:rsidRPr="005C5290">
        <w:rPr>
          <w:rStyle w:val="TagStyle"/>
          <w:rtl/>
        </w:rPr>
        <w:t xml:space="preserve"> &lt;&lt; קריאה &gt;&gt; </w:t>
      </w:r>
      <w:r>
        <w:rPr>
          <w:rtl/>
        </w:rPr>
        <w:t>רון כץ (יש עתיד):</w:t>
      </w:r>
      <w:r w:rsidRPr="005C5290">
        <w:rPr>
          <w:rStyle w:val="TagStyle"/>
          <w:rtl/>
        </w:rPr>
        <w:t xml:space="preserve"> &lt;&lt; קריאה &gt;&gt;</w:t>
      </w:r>
      <w:r>
        <w:rPr>
          <w:rtl/>
        </w:rPr>
        <w:t xml:space="preserve">   </w:t>
      </w:r>
      <w:bookmarkEnd w:id="12498"/>
    </w:p>
    <w:p w:rsidR="00513DF7" w:rsidRDefault="00513DF7" w:rsidP="00DA3834">
      <w:pPr>
        <w:rPr>
          <w:rtl/>
          <w:lang w:eastAsia="he-IL"/>
        </w:rPr>
      </w:pPr>
    </w:p>
    <w:p w:rsidR="00513DF7" w:rsidRDefault="00513DF7" w:rsidP="00BA73B6">
      <w:pPr>
        <w:rPr>
          <w:rtl/>
          <w:lang w:eastAsia="he-IL"/>
        </w:rPr>
      </w:pPr>
      <w:bookmarkStart w:id="12499" w:name="_ETM_Q33_378000"/>
      <w:bookmarkEnd w:id="12499"/>
      <w:r>
        <w:rPr>
          <w:rFonts w:hint="cs"/>
          <w:rtl/>
          <w:lang w:eastAsia="he-IL"/>
        </w:rPr>
        <w:t>אבל הוא בשיח. הבוטים זו המצאה שלכם. אבל הוא באמצע.</w:t>
      </w:r>
    </w:p>
    <w:p w:rsidR="00513DF7" w:rsidRDefault="00513DF7" w:rsidP="00BA73B6">
      <w:pPr>
        <w:rPr>
          <w:rtl/>
          <w:lang w:eastAsia="he-IL"/>
        </w:rPr>
      </w:pPr>
      <w:bookmarkStart w:id="12500" w:name="_ETM_Q33_381000"/>
      <w:bookmarkEnd w:id="12500"/>
    </w:p>
    <w:p w:rsidR="00513DF7" w:rsidRDefault="00513DF7" w:rsidP="00BA73B6">
      <w:pPr>
        <w:pStyle w:val="af8"/>
        <w:keepNext/>
        <w:rPr>
          <w:rtl/>
        </w:rPr>
      </w:pPr>
      <w:bookmarkStart w:id="12501" w:name="ET_yor_6129_59"/>
      <w:r w:rsidRPr="00A50914">
        <w:rPr>
          <w:rStyle w:val="TagStyle"/>
          <w:rtl/>
        </w:rPr>
        <w:t xml:space="preserve"> &lt;&lt; יור &gt;&gt; </w:t>
      </w:r>
      <w:r>
        <w:rPr>
          <w:rtl/>
        </w:rPr>
        <w:t>היו"ר ישראל אייכלר:</w:t>
      </w:r>
      <w:r w:rsidRPr="00A50914">
        <w:rPr>
          <w:rStyle w:val="TagStyle"/>
          <w:rtl/>
        </w:rPr>
        <w:t xml:space="preserve"> &lt;&lt; יור &gt;&gt;</w:t>
      </w:r>
      <w:r>
        <w:rPr>
          <w:rtl/>
        </w:rPr>
        <w:t xml:space="preserve">   </w:t>
      </w:r>
      <w:bookmarkEnd w:id="12501"/>
    </w:p>
    <w:p w:rsidR="00513DF7" w:rsidRDefault="00513DF7" w:rsidP="00DA3834">
      <w:pPr>
        <w:rPr>
          <w:rtl/>
          <w:lang w:eastAsia="he-IL"/>
        </w:rPr>
      </w:pPr>
    </w:p>
    <w:p w:rsidR="00513DF7" w:rsidRDefault="00513DF7" w:rsidP="00BA73B6">
      <w:pPr>
        <w:rPr>
          <w:rtl/>
          <w:lang w:eastAsia="he-IL"/>
        </w:rPr>
      </w:pPr>
      <w:bookmarkStart w:id="12502" w:name="_ETM_Q33_384000"/>
      <w:bookmarkEnd w:id="12502"/>
      <w:r>
        <w:rPr>
          <w:rFonts w:hint="cs"/>
          <w:rtl/>
          <w:lang w:eastAsia="he-IL"/>
        </w:rPr>
        <w:t>תודה רבה. תודה רבה. תמשיך.</w:t>
      </w:r>
    </w:p>
    <w:p w:rsidR="00513DF7" w:rsidRDefault="00513DF7" w:rsidP="00BA73B6">
      <w:pPr>
        <w:rPr>
          <w:rtl/>
          <w:lang w:eastAsia="he-IL"/>
        </w:rPr>
      </w:pPr>
    </w:p>
    <w:p w:rsidR="00513DF7" w:rsidRDefault="00513DF7" w:rsidP="00BA73B6">
      <w:pPr>
        <w:pStyle w:val="af6"/>
        <w:keepNext/>
        <w:rPr>
          <w:rtl/>
        </w:rPr>
      </w:pPr>
      <w:bookmarkStart w:id="12503" w:name="ET_interruption_6341_60"/>
      <w:r w:rsidRPr="00A50914">
        <w:rPr>
          <w:rStyle w:val="TagStyle"/>
          <w:rtl/>
        </w:rPr>
        <w:t xml:space="preserve"> &lt;&lt; קריאה &gt;&gt; </w:t>
      </w:r>
      <w:r>
        <w:rPr>
          <w:rtl/>
        </w:rPr>
        <w:t>דבי ביטון (יש עתיד):</w:t>
      </w:r>
      <w:r w:rsidRPr="00A50914">
        <w:rPr>
          <w:rStyle w:val="TagStyle"/>
          <w:rtl/>
        </w:rPr>
        <w:t xml:space="preserve"> &lt;&lt; קריאה &gt;&gt;</w:t>
      </w:r>
      <w:r>
        <w:rPr>
          <w:rtl/>
        </w:rPr>
        <w:t xml:space="preserve">   </w:t>
      </w:r>
      <w:bookmarkEnd w:id="12503"/>
    </w:p>
    <w:p w:rsidR="00513DF7" w:rsidRDefault="00513DF7" w:rsidP="00DA3834">
      <w:pPr>
        <w:rPr>
          <w:rtl/>
          <w:lang w:eastAsia="he-IL"/>
        </w:rPr>
      </w:pPr>
    </w:p>
    <w:p w:rsidR="00513DF7" w:rsidRPr="00A50914" w:rsidRDefault="00513DF7" w:rsidP="00BA73B6">
      <w:pPr>
        <w:rPr>
          <w:rtl/>
          <w:lang w:eastAsia="he-IL"/>
        </w:rPr>
      </w:pPr>
      <w:r>
        <w:rPr>
          <w:rFonts w:hint="cs"/>
          <w:rtl/>
          <w:lang w:eastAsia="he-IL"/>
        </w:rPr>
        <w:t>מה קרה לדרך ארץ? מה קרה לדרך ארץ קדמה לתורה, אדוני? תן לו לנאום.</w:t>
      </w:r>
    </w:p>
    <w:p w:rsidR="00513DF7" w:rsidRDefault="00513DF7" w:rsidP="00BA73B6">
      <w:pPr>
        <w:rPr>
          <w:rtl/>
          <w:lang w:eastAsia="he-IL"/>
        </w:rPr>
      </w:pPr>
    </w:p>
    <w:p w:rsidR="00513DF7" w:rsidRDefault="00513DF7" w:rsidP="00BA73B6">
      <w:pPr>
        <w:pStyle w:val="af8"/>
        <w:keepNext/>
        <w:rPr>
          <w:rtl/>
        </w:rPr>
      </w:pPr>
      <w:bookmarkStart w:id="12504" w:name="ET_yor_6129_61"/>
      <w:r w:rsidRPr="00A50914">
        <w:rPr>
          <w:rStyle w:val="TagStyle"/>
          <w:rtl/>
        </w:rPr>
        <w:t xml:space="preserve"> &lt;&lt; יור &gt;&gt; </w:t>
      </w:r>
      <w:r>
        <w:rPr>
          <w:rtl/>
        </w:rPr>
        <w:t>היו"ר ישראל אייכלר:</w:t>
      </w:r>
      <w:r w:rsidRPr="00A50914">
        <w:rPr>
          <w:rStyle w:val="TagStyle"/>
          <w:rtl/>
        </w:rPr>
        <w:t xml:space="preserve"> &lt;&lt; יור &gt;&gt;</w:t>
      </w:r>
      <w:bookmarkEnd w:id="12504"/>
    </w:p>
    <w:p w:rsidR="00513DF7" w:rsidRDefault="00513DF7" w:rsidP="00DA3834">
      <w:pPr>
        <w:rPr>
          <w:rtl/>
          <w:lang w:eastAsia="he-IL"/>
        </w:rPr>
      </w:pPr>
    </w:p>
    <w:p w:rsidR="00513DF7" w:rsidRDefault="00513DF7" w:rsidP="00BA73B6">
      <w:pPr>
        <w:rPr>
          <w:rtl/>
          <w:lang w:eastAsia="he-IL"/>
        </w:rPr>
      </w:pPr>
      <w:r>
        <w:rPr>
          <w:rFonts w:hint="cs"/>
          <w:rtl/>
          <w:lang w:eastAsia="he-IL"/>
        </w:rPr>
        <w:t>עצרתי</w:t>
      </w:r>
      <w:bookmarkStart w:id="12505" w:name="_ETM_Q33_386000"/>
      <w:bookmarkEnd w:id="12505"/>
      <w:r>
        <w:rPr>
          <w:rFonts w:hint="cs"/>
          <w:rtl/>
          <w:lang w:eastAsia="he-IL"/>
        </w:rPr>
        <w:t xml:space="preserve"> את השעון, עכשיו הוא ימשיך.</w:t>
      </w:r>
    </w:p>
    <w:p w:rsidR="00513DF7" w:rsidRDefault="00513DF7" w:rsidP="00BA73B6">
      <w:pPr>
        <w:rPr>
          <w:rtl/>
          <w:lang w:eastAsia="he-IL"/>
        </w:rPr>
      </w:pPr>
    </w:p>
    <w:p w:rsidR="00513DF7" w:rsidRDefault="00513DF7" w:rsidP="00BA73B6">
      <w:pPr>
        <w:pStyle w:val="af6"/>
        <w:keepNext/>
        <w:rPr>
          <w:rtl/>
        </w:rPr>
      </w:pPr>
      <w:bookmarkStart w:id="12506" w:name="ET_interruption_6345_62"/>
      <w:r w:rsidRPr="00A50914">
        <w:rPr>
          <w:rStyle w:val="TagStyle"/>
          <w:rtl/>
        </w:rPr>
        <w:t xml:space="preserve"> &lt;&lt; קריאה &gt;&gt; </w:t>
      </w:r>
      <w:r>
        <w:rPr>
          <w:rtl/>
        </w:rPr>
        <w:t>טלי גוטליב (הליכוד):</w:t>
      </w:r>
      <w:r w:rsidRPr="00A50914">
        <w:rPr>
          <w:rStyle w:val="TagStyle"/>
          <w:rtl/>
        </w:rPr>
        <w:t xml:space="preserve"> &lt;&lt; קריאה &gt;&gt;</w:t>
      </w:r>
      <w:r>
        <w:rPr>
          <w:rtl/>
        </w:rPr>
        <w:t xml:space="preserve">   </w:t>
      </w:r>
      <w:bookmarkEnd w:id="1250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סקר טוויטר </w:t>
      </w:r>
      <w:r>
        <w:rPr>
          <w:rtl/>
          <w:lang w:eastAsia="he-IL"/>
        </w:rPr>
        <w:t>–</w:t>
      </w:r>
      <w:r>
        <w:rPr>
          <w:rFonts w:hint="cs"/>
          <w:rtl/>
          <w:lang w:eastAsia="he-IL"/>
        </w:rPr>
        <w:t xml:space="preserve"> מדהים.</w:t>
      </w:r>
    </w:p>
    <w:p w:rsidR="00513DF7" w:rsidRDefault="00513DF7" w:rsidP="00BA73B6">
      <w:pPr>
        <w:rPr>
          <w:rtl/>
          <w:lang w:eastAsia="he-IL"/>
        </w:rPr>
      </w:pPr>
    </w:p>
    <w:p w:rsidR="00513DF7" w:rsidRDefault="00513DF7" w:rsidP="00BA73B6">
      <w:pPr>
        <w:pStyle w:val="af6"/>
        <w:keepNext/>
        <w:rPr>
          <w:rtl/>
        </w:rPr>
      </w:pPr>
      <w:bookmarkStart w:id="12507" w:name="ET_interruption_6341_63"/>
      <w:r w:rsidRPr="00A50914">
        <w:rPr>
          <w:rStyle w:val="TagStyle"/>
          <w:rtl/>
        </w:rPr>
        <w:t xml:space="preserve"> &lt;&lt; קריאה &gt;&gt; </w:t>
      </w:r>
      <w:r>
        <w:rPr>
          <w:rtl/>
        </w:rPr>
        <w:t>דבי ביטון (יש עתיד):</w:t>
      </w:r>
      <w:r w:rsidRPr="00A50914">
        <w:rPr>
          <w:rStyle w:val="TagStyle"/>
          <w:rtl/>
        </w:rPr>
        <w:t xml:space="preserve"> &lt;&lt; קריאה &gt;&gt;</w:t>
      </w:r>
      <w:r>
        <w:rPr>
          <w:rtl/>
        </w:rPr>
        <w:t xml:space="preserve">   </w:t>
      </w:r>
      <w:bookmarkEnd w:id="12507"/>
    </w:p>
    <w:p w:rsidR="00513DF7" w:rsidRDefault="00513DF7" w:rsidP="00DA3834">
      <w:pPr>
        <w:rPr>
          <w:rtl/>
          <w:lang w:eastAsia="he-IL"/>
        </w:rPr>
      </w:pPr>
    </w:p>
    <w:p w:rsidR="00513DF7" w:rsidRDefault="00513DF7" w:rsidP="00BA73B6">
      <w:pPr>
        <w:rPr>
          <w:rtl/>
          <w:lang w:eastAsia="he-IL"/>
        </w:rPr>
      </w:pPr>
      <w:r>
        <w:rPr>
          <w:rFonts w:hint="cs"/>
          <w:rtl/>
          <w:lang w:eastAsia="he-IL"/>
        </w:rPr>
        <w:t>זה על חשבון הזמן של - - - אתה</w:t>
      </w:r>
      <w:bookmarkStart w:id="12508" w:name="_ETM_Q33_391000"/>
      <w:bookmarkEnd w:id="12508"/>
      <w:r>
        <w:rPr>
          <w:rFonts w:hint="cs"/>
          <w:rtl/>
          <w:lang w:eastAsia="he-IL"/>
        </w:rPr>
        <w:t xml:space="preserve"> לא - - -</w:t>
      </w:r>
    </w:p>
    <w:p w:rsidR="00513DF7" w:rsidRPr="00A50914" w:rsidRDefault="00513DF7" w:rsidP="00BA73B6">
      <w:pPr>
        <w:rPr>
          <w:rtl/>
          <w:lang w:eastAsia="he-IL"/>
        </w:rPr>
      </w:pPr>
      <w:bookmarkStart w:id="12509" w:name="_ETM_Q33_392000"/>
      <w:bookmarkEnd w:id="12509"/>
    </w:p>
    <w:p w:rsidR="00513DF7" w:rsidRDefault="00513DF7" w:rsidP="00BA73B6">
      <w:pPr>
        <w:pStyle w:val="-"/>
        <w:keepNext/>
        <w:rPr>
          <w:rtl/>
        </w:rPr>
      </w:pPr>
      <w:bookmarkStart w:id="12510" w:name="ET_speakercontinue_5787_14"/>
      <w:r w:rsidRPr="006B6301">
        <w:rPr>
          <w:rStyle w:val="TagStyle"/>
          <w:rtl/>
        </w:rPr>
        <w:t xml:space="preserve"> </w:t>
      </w:r>
      <w:bookmarkEnd w:id="12510"/>
      <w:r w:rsidRPr="006B6301">
        <w:rPr>
          <w:rStyle w:val="TagStyle"/>
          <w:rtl/>
        </w:rPr>
        <w:t xml:space="preserve"> &lt;&lt; יור &gt;&gt; </w:t>
      </w:r>
      <w:r>
        <w:rPr>
          <w:rtl/>
        </w:rPr>
        <w:t>היו"ר ישראל אייכלר:</w:t>
      </w:r>
      <w:r w:rsidRPr="006B6301">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עצרתי את השעון. </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w:t>
      </w:r>
      <w:bookmarkStart w:id="12511" w:name="_ETM_Q33_394000"/>
      <w:bookmarkEnd w:id="12511"/>
      <w:r>
        <w:rPr>
          <w:rFonts w:hint="cs"/>
          <w:rtl/>
          <w:lang w:eastAsia="he-IL"/>
        </w:rPr>
        <w:t>בכל פעם שאתה עוצר לי את השעון, אתה צריך לתת לי - - -</w:t>
      </w:r>
    </w:p>
    <w:p w:rsidR="00513DF7" w:rsidRDefault="00513DF7" w:rsidP="00BA73B6">
      <w:pPr>
        <w:rPr>
          <w:rtl/>
          <w:lang w:eastAsia="he-IL"/>
        </w:rPr>
      </w:pPr>
      <w:bookmarkStart w:id="12512" w:name="_ETM_Q33_397000"/>
      <w:bookmarkEnd w:id="12512"/>
    </w:p>
    <w:p w:rsidR="00513DF7" w:rsidRDefault="00513DF7" w:rsidP="00BA73B6">
      <w:pPr>
        <w:pStyle w:val="af8"/>
        <w:keepNext/>
        <w:rPr>
          <w:rtl/>
        </w:rPr>
      </w:pPr>
      <w:bookmarkStart w:id="12513" w:name="ET_yor_6129_64"/>
      <w:r w:rsidRPr="00A50914">
        <w:rPr>
          <w:rStyle w:val="TagStyle"/>
          <w:rtl/>
        </w:rPr>
        <w:t xml:space="preserve"> &lt;&lt; יור &gt;&gt; </w:t>
      </w:r>
      <w:r>
        <w:rPr>
          <w:rtl/>
        </w:rPr>
        <w:t>היו"ר ישראל אייכלר:</w:t>
      </w:r>
      <w:r w:rsidRPr="00A50914">
        <w:rPr>
          <w:rStyle w:val="TagStyle"/>
          <w:rtl/>
        </w:rPr>
        <w:t xml:space="preserve"> &lt;&lt; יור &gt;&gt;</w:t>
      </w:r>
      <w:r>
        <w:rPr>
          <w:rtl/>
        </w:rPr>
        <w:t xml:space="preserve">   </w:t>
      </w:r>
      <w:bookmarkEnd w:id="12513"/>
    </w:p>
    <w:p w:rsidR="00513DF7" w:rsidRDefault="00513DF7" w:rsidP="00DA3834">
      <w:pPr>
        <w:rPr>
          <w:rtl/>
          <w:lang w:eastAsia="he-IL"/>
        </w:rPr>
      </w:pPr>
    </w:p>
    <w:p w:rsidR="00513DF7" w:rsidRDefault="00513DF7" w:rsidP="00BA73B6">
      <w:pPr>
        <w:rPr>
          <w:rtl/>
          <w:lang w:eastAsia="he-IL"/>
        </w:rPr>
      </w:pPr>
      <w:r>
        <w:rPr>
          <w:rFonts w:hint="cs"/>
          <w:rtl/>
          <w:lang w:eastAsia="he-IL"/>
        </w:rPr>
        <w:t>אני לא חייב, עשיתי את</w:t>
      </w:r>
      <w:bookmarkStart w:id="12514" w:name="_ETM_Q33_399000"/>
      <w:bookmarkEnd w:id="12514"/>
      <w:r>
        <w:rPr>
          <w:rFonts w:hint="cs"/>
          <w:rtl/>
          <w:lang w:eastAsia="he-IL"/>
        </w:rPr>
        <w:t xml:space="preserve"> זה בגלל שהיא הפריעה.</w:t>
      </w:r>
    </w:p>
    <w:p w:rsidR="00513DF7" w:rsidRDefault="00513DF7" w:rsidP="00BA73B6">
      <w:pPr>
        <w:rPr>
          <w:rtl/>
          <w:lang w:eastAsia="he-IL"/>
        </w:rPr>
      </w:pPr>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אומר שאתה צריך לתת לי כמה </w:t>
      </w:r>
      <w:bookmarkStart w:id="12515" w:name="_ETM_Q33_398000"/>
      <w:bookmarkEnd w:id="12515"/>
      <w:r>
        <w:rPr>
          <w:rFonts w:hint="cs"/>
          <w:rtl/>
          <w:lang w:eastAsia="he-IL"/>
        </w:rPr>
        <w:t>שניות להתאושש מהתגובה.</w:t>
      </w:r>
    </w:p>
    <w:p w:rsidR="00513DF7" w:rsidRDefault="00513DF7" w:rsidP="00BA73B6">
      <w:pPr>
        <w:rPr>
          <w:rtl/>
          <w:lang w:eastAsia="he-IL"/>
        </w:rPr>
      </w:pPr>
    </w:p>
    <w:p w:rsidR="00513DF7" w:rsidRDefault="00513DF7" w:rsidP="00BA73B6">
      <w:pPr>
        <w:pStyle w:val="af6"/>
        <w:keepNext/>
        <w:rPr>
          <w:rtl/>
        </w:rPr>
      </w:pPr>
      <w:bookmarkStart w:id="12516" w:name="ET_interruption_5770_65"/>
      <w:r w:rsidRPr="00A50914">
        <w:rPr>
          <w:rStyle w:val="TagStyle"/>
          <w:rtl/>
        </w:rPr>
        <w:t xml:space="preserve"> &lt;&lt; קריאה &gt;&gt; </w:t>
      </w:r>
      <w:r>
        <w:rPr>
          <w:rtl/>
        </w:rPr>
        <w:t>מאי גולן (הליכוד):</w:t>
      </w:r>
      <w:r w:rsidRPr="00A50914">
        <w:rPr>
          <w:rStyle w:val="TagStyle"/>
          <w:rtl/>
        </w:rPr>
        <w:t xml:space="preserve"> &lt;&lt; קריאה &gt;&gt;</w:t>
      </w:r>
      <w:r>
        <w:rPr>
          <w:rtl/>
        </w:rPr>
        <w:t xml:space="preserve">   </w:t>
      </w:r>
      <w:bookmarkEnd w:id="12516"/>
    </w:p>
    <w:p w:rsidR="00513DF7" w:rsidRDefault="00513DF7" w:rsidP="00DA3834">
      <w:pPr>
        <w:rPr>
          <w:rtl/>
          <w:lang w:eastAsia="he-IL"/>
        </w:rPr>
      </w:pPr>
    </w:p>
    <w:p w:rsidR="00513DF7" w:rsidRDefault="00513DF7" w:rsidP="00BA73B6">
      <w:pPr>
        <w:rPr>
          <w:rtl/>
          <w:lang w:eastAsia="he-IL"/>
        </w:rPr>
      </w:pPr>
      <w:r>
        <w:rPr>
          <w:rFonts w:hint="cs"/>
          <w:rtl/>
          <w:lang w:eastAsia="he-IL"/>
        </w:rPr>
        <w:t>יוראי, תתחיל מההתחלה. לא, היא לא נתנה לו</w:t>
      </w:r>
      <w:bookmarkStart w:id="12517" w:name="_ETM_Q33_405000"/>
      <w:bookmarkEnd w:id="12517"/>
      <w:r>
        <w:rPr>
          <w:rFonts w:hint="cs"/>
          <w:rtl/>
          <w:lang w:eastAsia="he-IL"/>
        </w:rPr>
        <w:t xml:space="preserve"> לדבר. </w:t>
      </w:r>
      <w:bookmarkStart w:id="12518" w:name="_ETM_Q33_408000"/>
      <w:bookmarkEnd w:id="12518"/>
      <w:r>
        <w:rPr>
          <w:rFonts w:hint="cs"/>
          <w:rtl/>
          <w:lang w:eastAsia="he-IL"/>
        </w:rPr>
        <w:t>זה לא הוגן.</w:t>
      </w:r>
    </w:p>
    <w:p w:rsidR="00513DF7" w:rsidRDefault="00513DF7" w:rsidP="00BA73B6">
      <w:pPr>
        <w:rPr>
          <w:rtl/>
          <w:lang w:eastAsia="he-IL"/>
        </w:rPr>
      </w:pPr>
    </w:p>
    <w:p w:rsidR="00513DF7" w:rsidRDefault="00513DF7" w:rsidP="00BA73B6">
      <w:pPr>
        <w:pStyle w:val="af8"/>
        <w:keepNext/>
        <w:rPr>
          <w:rtl/>
        </w:rPr>
      </w:pPr>
      <w:bookmarkStart w:id="12519" w:name="ET_yor_6129_66"/>
      <w:r w:rsidRPr="00A50914">
        <w:rPr>
          <w:rStyle w:val="TagStyle"/>
          <w:rtl/>
        </w:rPr>
        <w:t xml:space="preserve"> &lt;&lt; יור &gt;&gt; </w:t>
      </w:r>
      <w:r>
        <w:rPr>
          <w:rtl/>
        </w:rPr>
        <w:t>היו"ר ישראל אייכלר:</w:t>
      </w:r>
      <w:r w:rsidRPr="00A50914">
        <w:rPr>
          <w:rStyle w:val="TagStyle"/>
          <w:rtl/>
        </w:rPr>
        <w:t xml:space="preserve"> &lt;&lt; יור &gt;&gt;</w:t>
      </w:r>
      <w:r>
        <w:rPr>
          <w:rtl/>
        </w:rPr>
        <w:t xml:space="preserve">   </w:t>
      </w:r>
      <w:bookmarkEnd w:id="12519"/>
    </w:p>
    <w:p w:rsidR="00513DF7" w:rsidRDefault="00513DF7" w:rsidP="00DA3834">
      <w:pPr>
        <w:rPr>
          <w:rtl/>
          <w:lang w:eastAsia="he-IL"/>
        </w:rPr>
      </w:pPr>
    </w:p>
    <w:p w:rsidR="00513DF7" w:rsidRDefault="00513DF7" w:rsidP="00BA73B6">
      <w:pPr>
        <w:rPr>
          <w:rtl/>
          <w:lang w:eastAsia="he-IL"/>
        </w:rPr>
      </w:pPr>
      <w:bookmarkStart w:id="12520" w:name="_ETM_Q33_410000"/>
      <w:bookmarkEnd w:id="12520"/>
      <w:r>
        <w:rPr>
          <w:rFonts w:hint="cs"/>
          <w:rtl/>
          <w:lang w:eastAsia="he-IL"/>
        </w:rPr>
        <w:t>את רוצה להיות יושבת-ראש או שרה? אז בבקשה.</w:t>
      </w:r>
    </w:p>
    <w:p w:rsidR="00513DF7" w:rsidRDefault="00513DF7" w:rsidP="00BA73B6">
      <w:pPr>
        <w:rPr>
          <w:rtl/>
          <w:lang w:eastAsia="he-IL"/>
        </w:rPr>
      </w:pPr>
    </w:p>
    <w:p w:rsidR="00513DF7" w:rsidRDefault="00513DF7" w:rsidP="00BA73B6">
      <w:pPr>
        <w:pStyle w:val="af6"/>
        <w:keepNext/>
        <w:rPr>
          <w:rtl/>
        </w:rPr>
      </w:pPr>
      <w:bookmarkStart w:id="12521" w:name="ET_interruption_6345_67"/>
      <w:r w:rsidRPr="00A50914">
        <w:rPr>
          <w:rStyle w:val="TagStyle"/>
          <w:rtl/>
        </w:rPr>
        <w:t xml:space="preserve"> &lt;&lt; קריאה &gt;&gt; </w:t>
      </w:r>
      <w:r>
        <w:rPr>
          <w:rtl/>
        </w:rPr>
        <w:t>טלי גוטליב (הליכוד):</w:t>
      </w:r>
      <w:r w:rsidRPr="00A50914">
        <w:rPr>
          <w:rStyle w:val="TagStyle"/>
          <w:rtl/>
        </w:rPr>
        <w:t xml:space="preserve"> &lt;&lt; קריאה &gt;&gt;</w:t>
      </w:r>
      <w:r>
        <w:rPr>
          <w:rtl/>
        </w:rPr>
        <w:t xml:space="preserve">   </w:t>
      </w:r>
      <w:bookmarkEnd w:id="12521"/>
    </w:p>
    <w:p w:rsidR="00513DF7" w:rsidRDefault="00513DF7" w:rsidP="00DA3834">
      <w:pPr>
        <w:rPr>
          <w:rtl/>
          <w:lang w:eastAsia="he-IL"/>
        </w:rPr>
      </w:pPr>
    </w:p>
    <w:p w:rsidR="00513DF7" w:rsidRDefault="00513DF7" w:rsidP="00BA73B6">
      <w:pPr>
        <w:rPr>
          <w:rtl/>
          <w:lang w:eastAsia="he-IL"/>
        </w:rPr>
      </w:pPr>
      <w:bookmarkStart w:id="12522" w:name="_ETM_Q33_413000"/>
      <w:bookmarkEnd w:id="12522"/>
      <w:r>
        <w:rPr>
          <w:rFonts w:hint="cs"/>
          <w:rtl/>
          <w:lang w:eastAsia="he-IL"/>
        </w:rPr>
        <w:t>- - - אני לא יכולה יותר - - -</w:t>
      </w:r>
    </w:p>
    <w:p w:rsidR="00513DF7" w:rsidRDefault="00513DF7" w:rsidP="00BA73B6">
      <w:pPr>
        <w:rPr>
          <w:rtl/>
          <w:lang w:eastAsia="he-IL"/>
        </w:rPr>
      </w:pPr>
    </w:p>
    <w:p w:rsidR="00513DF7" w:rsidRDefault="00513DF7" w:rsidP="00BA73B6">
      <w:pPr>
        <w:pStyle w:val="-"/>
        <w:keepNext/>
        <w:rPr>
          <w:rtl/>
        </w:rPr>
      </w:pPr>
      <w:bookmarkStart w:id="12523" w:name="ET_speakercontinue_5787_16"/>
      <w:r w:rsidRPr="006B6301">
        <w:rPr>
          <w:rStyle w:val="TagStyle"/>
          <w:rtl/>
        </w:rPr>
        <w:t xml:space="preserve"> &lt;&lt; דובר_המשך &gt;&gt; </w:t>
      </w:r>
      <w:r>
        <w:rPr>
          <w:rtl/>
        </w:rPr>
        <w:t>י</w:t>
      </w:r>
      <w:r>
        <w:rPr>
          <w:rFonts w:hint="cs"/>
          <w:rtl/>
        </w:rPr>
        <w:t>ו</w:t>
      </w:r>
      <w:r>
        <w:rPr>
          <w:rtl/>
        </w:rPr>
        <w:t>ראי להב הרצנו (יש עתיד):</w:t>
      </w:r>
      <w:r w:rsidRPr="006B6301">
        <w:rPr>
          <w:rStyle w:val="TagStyle"/>
          <w:rtl/>
        </w:rPr>
        <w:t xml:space="preserve"> &lt;&lt; דובר_המשך &gt;&gt;</w:t>
      </w:r>
      <w:r>
        <w:rPr>
          <w:rtl/>
        </w:rPr>
        <w:t xml:space="preserve">   </w:t>
      </w:r>
      <w:bookmarkEnd w:id="1252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אבל איך - </w:t>
      </w:r>
      <w:bookmarkStart w:id="12524" w:name="_ETM_Q33_415000"/>
      <w:bookmarkEnd w:id="12524"/>
      <w:r>
        <w:rPr>
          <w:rFonts w:hint="cs"/>
          <w:rtl/>
          <w:lang w:eastAsia="he-IL"/>
        </w:rPr>
        <w:t xml:space="preserve">- - </w:t>
      </w:r>
    </w:p>
    <w:p w:rsidR="00513DF7" w:rsidRDefault="00513DF7" w:rsidP="00BA73B6">
      <w:pPr>
        <w:rPr>
          <w:rtl/>
          <w:lang w:eastAsia="he-IL"/>
        </w:rPr>
      </w:pPr>
    </w:p>
    <w:p w:rsidR="00513DF7" w:rsidRDefault="00513DF7" w:rsidP="00BA73B6">
      <w:pPr>
        <w:pStyle w:val="af6"/>
        <w:keepNext/>
        <w:rPr>
          <w:rtl/>
        </w:rPr>
      </w:pPr>
      <w:r w:rsidRPr="00A54508">
        <w:rPr>
          <w:rStyle w:val="TagStyle"/>
          <w:rtl/>
        </w:rPr>
        <w:t xml:space="preserve">&lt;&lt; קריאה &gt;&gt; </w:t>
      </w:r>
      <w:r>
        <w:rPr>
          <w:rFonts w:hint="cs"/>
          <w:rtl/>
        </w:rPr>
        <w:t>קריאות</w:t>
      </w:r>
      <w:r>
        <w:rPr>
          <w:rtl/>
        </w:rPr>
        <w:t>:</w:t>
      </w:r>
      <w:r w:rsidRPr="00A54508">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 - - </w:t>
      </w:r>
    </w:p>
    <w:p w:rsidR="00513DF7" w:rsidRDefault="00513DF7" w:rsidP="00BA73B6">
      <w:pPr>
        <w:rPr>
          <w:rtl/>
          <w:lang w:eastAsia="he-IL"/>
        </w:rPr>
      </w:pPr>
    </w:p>
    <w:p w:rsidR="00513DF7" w:rsidRDefault="00513DF7" w:rsidP="00BA73B6">
      <w:pPr>
        <w:pStyle w:val="af6"/>
        <w:keepNext/>
        <w:rPr>
          <w:rtl/>
        </w:rPr>
      </w:pPr>
      <w:bookmarkStart w:id="12525" w:name="ET_interruption_6151_68"/>
      <w:r w:rsidRPr="00A54508">
        <w:rPr>
          <w:rStyle w:val="TagStyle"/>
          <w:rtl/>
        </w:rPr>
        <w:t xml:space="preserve"> &lt;&lt; קריאה &gt;&gt; </w:t>
      </w:r>
      <w:r>
        <w:rPr>
          <w:rtl/>
        </w:rPr>
        <w:t>רון כץ (יש עתיד):</w:t>
      </w:r>
      <w:r w:rsidRPr="00A54508">
        <w:rPr>
          <w:rStyle w:val="TagStyle"/>
          <w:rtl/>
        </w:rPr>
        <w:t xml:space="preserve"> &lt;&lt; קריאה &gt;&gt;</w:t>
      </w:r>
      <w:r>
        <w:rPr>
          <w:rtl/>
        </w:rPr>
        <w:t xml:space="preserve">   </w:t>
      </w:r>
      <w:bookmarkEnd w:id="1252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אם את לא יכולה, תצאי ותשתי </w:t>
      </w:r>
      <w:bookmarkStart w:id="12526" w:name="_ETM_Q33_418000"/>
      <w:bookmarkEnd w:id="12526"/>
      <w:r>
        <w:rPr>
          <w:rFonts w:hint="cs"/>
          <w:rtl/>
          <w:lang w:eastAsia="he-IL"/>
        </w:rPr>
        <w:t>קפה.</w:t>
      </w:r>
    </w:p>
    <w:p w:rsidR="00513DF7" w:rsidRDefault="00513DF7" w:rsidP="00BA73B6">
      <w:pPr>
        <w:rPr>
          <w:rtl/>
          <w:lang w:eastAsia="he-IL"/>
        </w:rPr>
      </w:pPr>
      <w:bookmarkStart w:id="12527" w:name="_ETM_Q33_424000"/>
      <w:bookmarkEnd w:id="12527"/>
    </w:p>
    <w:p w:rsidR="00513DF7" w:rsidRDefault="00513DF7" w:rsidP="00BA73B6">
      <w:pPr>
        <w:pStyle w:val="-"/>
        <w:keepNext/>
        <w:rPr>
          <w:rtl/>
        </w:rPr>
      </w:pPr>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יש לי עמוד אחד בודד שרציתי להקריא, לשתף את הציבור, את חברי הכנסת, על תחקיר של "בודקים". אני לא מצליח.</w:t>
      </w:r>
    </w:p>
    <w:p w:rsidR="00513DF7" w:rsidRDefault="00513DF7" w:rsidP="00BA73B6">
      <w:pPr>
        <w:rPr>
          <w:rtl/>
          <w:lang w:eastAsia="he-IL"/>
        </w:rPr>
      </w:pPr>
    </w:p>
    <w:p w:rsidR="00513DF7" w:rsidRDefault="00513DF7" w:rsidP="00BA73B6">
      <w:pPr>
        <w:pStyle w:val="af6"/>
        <w:keepNext/>
        <w:rPr>
          <w:rtl/>
        </w:rPr>
      </w:pPr>
      <w:bookmarkStart w:id="12528" w:name="ET_interruption_6151_69"/>
      <w:r w:rsidRPr="00B24061">
        <w:rPr>
          <w:rStyle w:val="TagStyle"/>
          <w:rtl/>
        </w:rPr>
        <w:t xml:space="preserve"> &lt;&lt; קריאה &gt;&gt; </w:t>
      </w:r>
      <w:r>
        <w:rPr>
          <w:rtl/>
        </w:rPr>
        <w:t>רון כץ (יש עתיד):</w:t>
      </w:r>
      <w:r w:rsidRPr="00B24061">
        <w:rPr>
          <w:rStyle w:val="TagStyle"/>
          <w:rtl/>
        </w:rPr>
        <w:t xml:space="preserve"> &lt;&lt; קריאה &gt;&gt;</w:t>
      </w:r>
      <w:r>
        <w:rPr>
          <w:rtl/>
        </w:rPr>
        <w:t xml:space="preserve">   </w:t>
      </w:r>
      <w:bookmarkEnd w:id="12528"/>
    </w:p>
    <w:p w:rsidR="00513DF7" w:rsidRDefault="00513DF7" w:rsidP="00DA3834">
      <w:pPr>
        <w:rPr>
          <w:rtl/>
          <w:lang w:eastAsia="he-IL"/>
        </w:rPr>
      </w:pPr>
    </w:p>
    <w:p w:rsidR="00513DF7" w:rsidRDefault="00513DF7" w:rsidP="00BA73B6">
      <w:pPr>
        <w:rPr>
          <w:rtl/>
          <w:lang w:eastAsia="he-IL"/>
        </w:rPr>
      </w:pPr>
      <w:r>
        <w:rPr>
          <w:rFonts w:hint="cs"/>
          <w:rtl/>
          <w:lang w:eastAsia="he-IL"/>
        </w:rPr>
        <w:t>מה שקורה פה זה מתחת לכל ביקורת.</w:t>
      </w:r>
      <w:bookmarkStart w:id="12529" w:name="_ETM_Q33_433000"/>
      <w:bookmarkEnd w:id="12529"/>
      <w:r>
        <w:rPr>
          <w:rFonts w:hint="cs"/>
          <w:rtl/>
          <w:lang w:eastAsia="he-IL"/>
        </w:rPr>
        <w:t xml:space="preserve"> טלי, טלי - - -</w:t>
      </w:r>
    </w:p>
    <w:p w:rsidR="00513DF7" w:rsidRDefault="00513DF7" w:rsidP="00BA73B6">
      <w:pPr>
        <w:rPr>
          <w:rtl/>
          <w:lang w:eastAsia="he-IL"/>
        </w:rPr>
      </w:pPr>
    </w:p>
    <w:p w:rsidR="00513DF7" w:rsidRDefault="00513DF7" w:rsidP="00BA73B6">
      <w:pPr>
        <w:pStyle w:val="-"/>
        <w:keepNext/>
        <w:rPr>
          <w:rtl/>
        </w:rPr>
      </w:pPr>
      <w:bookmarkStart w:id="12530" w:name="_ETM_Q33_432000"/>
      <w:bookmarkEnd w:id="12530"/>
      <w:r w:rsidRPr="006B6301">
        <w:rPr>
          <w:rStyle w:val="TagStyle"/>
          <w:rtl/>
        </w:rPr>
        <w:t xml:space="preserve">&lt;&lt; דובר_המשך &gt;&gt; </w:t>
      </w:r>
      <w:r>
        <w:rPr>
          <w:rtl/>
        </w:rPr>
        <w:t>יוראי להב הרצנו (יש עתיד):</w:t>
      </w:r>
      <w:r w:rsidRPr="006B6301">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אז תאפשר לי רק להשלים</w:t>
      </w:r>
      <w:bookmarkStart w:id="12531" w:name="_ETM_Q33_436000"/>
      <w:bookmarkEnd w:id="12531"/>
      <w:r>
        <w:rPr>
          <w:rFonts w:hint="cs"/>
          <w:rtl/>
          <w:lang w:eastAsia="he-IL"/>
        </w:rPr>
        <w:t xml:space="preserve"> את הפסקה האחרונה. אני מבקש לשמור עליי.</w:t>
      </w:r>
    </w:p>
    <w:p w:rsidR="00513DF7" w:rsidRDefault="00513DF7" w:rsidP="00BA73B6">
      <w:pPr>
        <w:rPr>
          <w:rtl/>
          <w:lang w:eastAsia="he-IL"/>
        </w:rPr>
      </w:pPr>
      <w:bookmarkStart w:id="12532" w:name="_ETM_Q33_437000"/>
      <w:bookmarkEnd w:id="12532"/>
    </w:p>
    <w:p w:rsidR="00513DF7" w:rsidRDefault="00513DF7" w:rsidP="00BA73B6">
      <w:pPr>
        <w:pStyle w:val="af8"/>
        <w:keepNext/>
        <w:rPr>
          <w:rtl/>
        </w:rPr>
      </w:pPr>
      <w:bookmarkStart w:id="12533" w:name="ET_yor_6129_71"/>
      <w:r w:rsidRPr="00B24061">
        <w:rPr>
          <w:rStyle w:val="TagStyle"/>
          <w:rtl/>
        </w:rPr>
        <w:t xml:space="preserve"> &lt;&lt; יור &gt;&gt; </w:t>
      </w:r>
      <w:r>
        <w:rPr>
          <w:rtl/>
        </w:rPr>
        <w:t>היו"ר ישראל אייכלר:</w:t>
      </w:r>
      <w:r w:rsidRPr="00B24061">
        <w:rPr>
          <w:rStyle w:val="TagStyle"/>
          <w:rtl/>
        </w:rPr>
        <w:t xml:space="preserve"> &lt;&lt; יור &gt;&gt;</w:t>
      </w:r>
      <w:r>
        <w:rPr>
          <w:rtl/>
        </w:rPr>
        <w:t xml:space="preserve">   </w:t>
      </w:r>
      <w:bookmarkEnd w:id="12533"/>
    </w:p>
    <w:p w:rsidR="00513DF7" w:rsidRDefault="00513DF7" w:rsidP="00DA3834">
      <w:pPr>
        <w:rPr>
          <w:rtl/>
          <w:lang w:eastAsia="he-IL"/>
        </w:rPr>
      </w:pPr>
    </w:p>
    <w:p w:rsidR="00513DF7" w:rsidRDefault="00513DF7" w:rsidP="00BA73B6">
      <w:pPr>
        <w:rPr>
          <w:rtl/>
          <w:lang w:eastAsia="he-IL"/>
        </w:rPr>
      </w:pPr>
      <w:r>
        <w:rPr>
          <w:rFonts w:hint="cs"/>
          <w:rtl/>
          <w:lang w:eastAsia="he-IL"/>
        </w:rPr>
        <w:t>תשלים את המשפט.</w:t>
      </w:r>
      <w:bookmarkStart w:id="12534" w:name="_ETM_Q33_438000"/>
      <w:bookmarkEnd w:id="12534"/>
      <w:r>
        <w:rPr>
          <w:rFonts w:hint="cs"/>
          <w:rtl/>
          <w:lang w:eastAsia="he-IL"/>
        </w:rPr>
        <w:t xml:space="preserve"> תשלים את המשפט.</w:t>
      </w:r>
    </w:p>
    <w:p w:rsidR="00513DF7" w:rsidRDefault="00513DF7" w:rsidP="00BA73B6">
      <w:pPr>
        <w:rPr>
          <w:rtl/>
          <w:lang w:eastAsia="he-IL"/>
        </w:rPr>
      </w:pPr>
    </w:p>
    <w:p w:rsidR="00513DF7" w:rsidRDefault="00513DF7" w:rsidP="00BA73B6">
      <w:pPr>
        <w:pStyle w:val="af6"/>
        <w:keepNext/>
        <w:rPr>
          <w:rtl/>
        </w:rPr>
      </w:pPr>
      <w:bookmarkStart w:id="12535" w:name="ET_interruption_6345_72"/>
      <w:r w:rsidRPr="00B24061">
        <w:rPr>
          <w:rStyle w:val="TagStyle"/>
          <w:rtl/>
        </w:rPr>
        <w:t xml:space="preserve"> &lt;&lt; קריאה &gt;&gt; </w:t>
      </w:r>
      <w:r>
        <w:rPr>
          <w:rtl/>
        </w:rPr>
        <w:t>טלי גוטליב (הליכוד):</w:t>
      </w:r>
      <w:r w:rsidRPr="00B24061">
        <w:rPr>
          <w:rStyle w:val="TagStyle"/>
          <w:rtl/>
        </w:rPr>
        <w:t xml:space="preserve"> &lt;&lt; קריאה &gt;&gt;</w:t>
      </w:r>
      <w:r>
        <w:rPr>
          <w:rtl/>
        </w:rPr>
        <w:t xml:space="preserve">   </w:t>
      </w:r>
      <w:bookmarkEnd w:id="12535"/>
    </w:p>
    <w:p w:rsidR="00513DF7" w:rsidRDefault="00513DF7" w:rsidP="00DA3834">
      <w:pPr>
        <w:rPr>
          <w:rtl/>
          <w:lang w:eastAsia="he-IL"/>
        </w:rPr>
      </w:pPr>
    </w:p>
    <w:p w:rsidR="00513DF7" w:rsidRDefault="00513DF7" w:rsidP="00BA73B6">
      <w:pPr>
        <w:rPr>
          <w:rtl/>
          <w:lang w:eastAsia="he-IL"/>
        </w:rPr>
      </w:pPr>
      <w:r>
        <w:rPr>
          <w:rFonts w:hint="cs"/>
          <w:rtl/>
          <w:lang w:eastAsia="he-IL"/>
        </w:rPr>
        <w:t>סקר - - -</w:t>
      </w:r>
    </w:p>
    <w:p w:rsidR="00513DF7" w:rsidRDefault="00513DF7" w:rsidP="00BA73B6">
      <w:pPr>
        <w:rPr>
          <w:rtl/>
          <w:lang w:eastAsia="he-IL"/>
        </w:rPr>
      </w:pPr>
    </w:p>
    <w:p w:rsidR="00513DF7" w:rsidRDefault="00513DF7" w:rsidP="00BA73B6">
      <w:pPr>
        <w:pStyle w:val="af6"/>
        <w:keepNext/>
        <w:rPr>
          <w:rtl/>
        </w:rPr>
      </w:pPr>
      <w:r w:rsidRPr="00B24061">
        <w:rPr>
          <w:rStyle w:val="TagStyle"/>
          <w:rtl/>
        </w:rPr>
        <w:t xml:space="preserve">&lt;&lt; קריאה &gt;&gt; </w:t>
      </w:r>
      <w:r>
        <w:rPr>
          <w:rtl/>
        </w:rPr>
        <w:t>רון כץ (יש עתיד):</w:t>
      </w:r>
      <w:r w:rsidRPr="00B24061">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2536" w:name="_ETM_Q33_440000"/>
      <w:bookmarkEnd w:id="12536"/>
      <w:r>
        <w:rPr>
          <w:rFonts w:hint="cs"/>
          <w:rtl/>
          <w:lang w:eastAsia="he-IL"/>
        </w:rPr>
        <w:t>מאי, כשאורנה הייתה שרה, היא שלטה בח"כים שלה. קדימה.</w:t>
      </w:r>
    </w:p>
    <w:p w:rsidR="00513DF7" w:rsidRDefault="00513DF7" w:rsidP="00BA73B6">
      <w:pPr>
        <w:rPr>
          <w:rtl/>
          <w:lang w:eastAsia="he-IL"/>
        </w:rPr>
      </w:pPr>
    </w:p>
    <w:p w:rsidR="00513DF7" w:rsidRDefault="00513DF7" w:rsidP="00BA73B6">
      <w:pPr>
        <w:pStyle w:val="-"/>
        <w:keepNext/>
        <w:rPr>
          <w:rtl/>
        </w:rPr>
      </w:pPr>
      <w:bookmarkStart w:id="12537" w:name="ET_speakercontinue_5787_17"/>
      <w:r w:rsidRPr="006B6301">
        <w:rPr>
          <w:rStyle w:val="TagStyle"/>
          <w:rtl/>
        </w:rPr>
        <w:t xml:space="preserve"> &lt;&lt; דובר_המשך &gt;&gt; </w:t>
      </w:r>
      <w:r>
        <w:rPr>
          <w:rtl/>
        </w:rPr>
        <w:t>יוראי להב הרצנו (יש עתיד):</w:t>
      </w:r>
      <w:r w:rsidRPr="006B6301">
        <w:rPr>
          <w:rStyle w:val="TagStyle"/>
          <w:rtl/>
        </w:rPr>
        <w:t xml:space="preserve"> &lt;&lt; דובר_המשך &gt;&gt;</w:t>
      </w:r>
      <w:r>
        <w:rPr>
          <w:rtl/>
        </w:rPr>
        <w:t xml:space="preserve">   </w:t>
      </w:r>
      <w:bookmarkEnd w:id="12537"/>
    </w:p>
    <w:p w:rsidR="00513DF7" w:rsidRDefault="00513DF7" w:rsidP="00DA3834">
      <w:pPr>
        <w:rPr>
          <w:rtl/>
          <w:lang w:eastAsia="he-IL"/>
        </w:rPr>
      </w:pPr>
    </w:p>
    <w:p w:rsidR="00513DF7" w:rsidRDefault="00513DF7" w:rsidP="00BA73B6">
      <w:pPr>
        <w:rPr>
          <w:rtl/>
          <w:lang w:eastAsia="he-IL"/>
        </w:rPr>
      </w:pPr>
      <w:r>
        <w:rPr>
          <w:rFonts w:hint="cs"/>
          <w:rtl/>
          <w:lang w:eastAsia="he-IL"/>
        </w:rPr>
        <w:t>אז מן הבדיקה של</w:t>
      </w:r>
      <w:bookmarkStart w:id="12538" w:name="_ETM_Q33_452000"/>
      <w:bookmarkEnd w:id="12538"/>
      <w:r>
        <w:rPr>
          <w:rFonts w:hint="cs"/>
          <w:rtl/>
          <w:lang w:eastAsia="he-IL"/>
        </w:rPr>
        <w:t xml:space="preserve"> תחקיר "בודקים", שבדקה 3,000 ציוצים של מועמדי ונבחרי הליכוד במהלך כל תקופת הבחירות, עולה שבסך הכול יש שני</w:t>
      </w:r>
      <w:bookmarkStart w:id="12539" w:name="_ETM_Q33_461000"/>
      <w:bookmarkEnd w:id="12539"/>
      <w:r>
        <w:rPr>
          <w:rFonts w:hint="cs"/>
          <w:rtl/>
          <w:lang w:eastAsia="he-IL"/>
        </w:rPr>
        <w:t xml:space="preserve"> אזכורים לפסקת ההתגברות </w:t>
      </w:r>
      <w:r>
        <w:rPr>
          <w:rFonts w:hint="eastAsia"/>
          <w:rtl/>
          <w:lang w:eastAsia="he-IL"/>
        </w:rPr>
        <w:t>–</w:t>
      </w:r>
      <w:r>
        <w:rPr>
          <w:rFonts w:hint="cs"/>
          <w:rtl/>
          <w:lang w:eastAsia="he-IL"/>
        </w:rPr>
        <w:t xml:space="preserve"> על ידי חברת הכנסת מאי </w:t>
      </w:r>
      <w:bookmarkStart w:id="12540" w:name="_ETM_Q33_464000"/>
      <w:bookmarkEnd w:id="12540"/>
      <w:r>
        <w:rPr>
          <w:rFonts w:hint="cs"/>
          <w:rtl/>
          <w:lang w:eastAsia="he-IL"/>
        </w:rPr>
        <w:t>גולן. לביטול מינוי או בחירת השופטים נמצאו שלושה אזכורים, שניים מתוכם הם</w:t>
      </w:r>
      <w:bookmarkStart w:id="12541" w:name="_ETM_Q33_470000"/>
      <w:bookmarkEnd w:id="12541"/>
      <w:r>
        <w:rPr>
          <w:rFonts w:hint="cs"/>
          <w:rtl/>
          <w:lang w:eastAsia="he-IL"/>
        </w:rPr>
        <w:t xml:space="preserve"> של חברת הכנסת גולן. לביטול עילת הסבירות לא נמצאו אזכורים</w:t>
      </w:r>
      <w:bookmarkStart w:id="12542" w:name="_ETM_Q33_477000"/>
      <w:bookmarkEnd w:id="12542"/>
      <w:r>
        <w:rPr>
          <w:rFonts w:hint="cs"/>
          <w:rtl/>
          <w:lang w:eastAsia="he-IL"/>
        </w:rPr>
        <w:t xml:space="preserve"> כלל בחשבונות הטוויטר של חברי הליכוד. כך נמצא שהיחידה שהזכירה את פסקת ההתגברות ואת מינוי או בחירת </w:t>
      </w:r>
      <w:bookmarkStart w:id="12543" w:name="_ETM_Q33_485000"/>
      <w:bookmarkEnd w:id="12543"/>
      <w:r>
        <w:rPr>
          <w:rFonts w:hint="cs"/>
          <w:rtl/>
          <w:lang w:eastAsia="he-IL"/>
        </w:rPr>
        <w:t>השופטים היא חברת הכנסת מאי גולן, היחידה בליכוד שחשפה את התוכנית של המפלגה שלכם להרס מערכת המשפט.</w:t>
      </w:r>
    </w:p>
    <w:p w:rsidR="00513DF7" w:rsidRDefault="00513DF7" w:rsidP="00BA73B6">
      <w:pPr>
        <w:rPr>
          <w:rtl/>
          <w:lang w:eastAsia="he-IL"/>
        </w:rPr>
      </w:pPr>
    </w:p>
    <w:p w:rsidR="00513DF7" w:rsidRDefault="00513DF7" w:rsidP="00BA73B6">
      <w:pPr>
        <w:pStyle w:val="af8"/>
        <w:keepNext/>
        <w:rPr>
          <w:rtl/>
        </w:rPr>
      </w:pPr>
      <w:r w:rsidRPr="006B6301">
        <w:rPr>
          <w:rStyle w:val="TagStyle"/>
          <w:rtl/>
        </w:rPr>
        <w:t xml:space="preserve"> &lt;&lt; יור &gt;&gt; </w:t>
      </w:r>
      <w:r>
        <w:rPr>
          <w:rtl/>
        </w:rPr>
        <w:t>היו"ר ישראל אייכלר:</w:t>
      </w:r>
      <w:r w:rsidRPr="006B6301">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לך.</w:t>
      </w:r>
      <w:bookmarkStart w:id="12544" w:name="_ETM_Q33_495000"/>
      <w:bookmarkEnd w:id="12544"/>
      <w:r>
        <w:rPr>
          <w:rFonts w:hint="cs"/>
          <w:rtl/>
          <w:lang w:eastAsia="he-IL"/>
        </w:rPr>
        <w:t xml:space="preserve"> תודה. תודה רבה.</w:t>
      </w:r>
    </w:p>
    <w:p w:rsidR="00513DF7" w:rsidRDefault="00513DF7" w:rsidP="00BA73B6">
      <w:pPr>
        <w:rPr>
          <w:rtl/>
          <w:lang w:eastAsia="he-IL"/>
        </w:rPr>
      </w:pPr>
    </w:p>
    <w:p w:rsidR="00513DF7" w:rsidRDefault="00513DF7" w:rsidP="00BA73B6">
      <w:pPr>
        <w:pStyle w:val="-"/>
        <w:keepNext/>
        <w:rPr>
          <w:rtl/>
        </w:rPr>
      </w:pPr>
      <w:bookmarkStart w:id="12545" w:name="ET_speakercontinue_5787_20"/>
      <w:r w:rsidRPr="006B6301">
        <w:rPr>
          <w:rStyle w:val="TagStyle"/>
          <w:rtl/>
        </w:rPr>
        <w:t xml:space="preserve"> &lt;&lt; דובר_המשך &gt;&gt; </w:t>
      </w:r>
      <w:r>
        <w:rPr>
          <w:rtl/>
        </w:rPr>
        <w:t>יוראי להב הרצנו (יש עתיד):</w:t>
      </w:r>
      <w:r w:rsidRPr="006B6301">
        <w:rPr>
          <w:rStyle w:val="TagStyle"/>
          <w:rtl/>
        </w:rPr>
        <w:t xml:space="preserve"> &lt;&lt; דובר_המשך &gt;&gt;</w:t>
      </w:r>
      <w:bookmarkEnd w:id="12545"/>
    </w:p>
    <w:p w:rsidR="00513DF7" w:rsidRDefault="00513DF7" w:rsidP="00DA3834">
      <w:pPr>
        <w:rPr>
          <w:rtl/>
          <w:lang w:eastAsia="he-IL"/>
        </w:rPr>
      </w:pPr>
    </w:p>
    <w:p w:rsidR="00513DF7" w:rsidRDefault="00513DF7" w:rsidP="00BA73B6">
      <w:pPr>
        <w:rPr>
          <w:rtl/>
          <w:lang w:eastAsia="he-IL"/>
        </w:rPr>
      </w:pPr>
      <w:r>
        <w:rPr>
          <w:rFonts w:hint="cs"/>
          <w:rtl/>
          <w:lang w:eastAsia="he-IL"/>
        </w:rPr>
        <w:t>אז כשאתם אומרים שקיבלתם מנדט מהבוחרים, חברי הליכוד, למימוש</w:t>
      </w:r>
      <w:bookmarkStart w:id="12546" w:name="_ETM_Q33_501000"/>
      <w:bookmarkEnd w:id="12546"/>
      <w:r>
        <w:rPr>
          <w:rFonts w:hint="cs"/>
          <w:rtl/>
          <w:lang w:eastAsia="he-IL"/>
        </w:rPr>
        <w:t xml:space="preserve"> תוכנית כלשהי במערכת המשפט, אתם, כרגיל, משקרים, פרט</w:t>
      </w:r>
      <w:bookmarkStart w:id="12547" w:name="_ETM_Q33_504000"/>
      <w:bookmarkEnd w:id="12547"/>
      <w:r>
        <w:rPr>
          <w:rFonts w:hint="cs"/>
          <w:rtl/>
          <w:lang w:eastAsia="he-IL"/>
        </w:rPr>
        <w:t xml:space="preserve"> לחברת הכנסת מאי גולן. תודה רבה.</w:t>
      </w:r>
    </w:p>
    <w:p w:rsidR="00513DF7" w:rsidRDefault="00513DF7" w:rsidP="00BA73B6">
      <w:pPr>
        <w:rPr>
          <w:rtl/>
          <w:lang w:eastAsia="he-IL"/>
        </w:rPr>
      </w:pPr>
    </w:p>
    <w:p w:rsidR="00513DF7" w:rsidRDefault="00513DF7" w:rsidP="00BA73B6">
      <w:pPr>
        <w:pStyle w:val="af8"/>
        <w:keepNext/>
        <w:rPr>
          <w:rtl/>
        </w:rPr>
      </w:pPr>
      <w:r w:rsidRPr="006B6301">
        <w:rPr>
          <w:rStyle w:val="TagStyle"/>
          <w:rtl/>
        </w:rPr>
        <w:t xml:space="preserve"> &lt;&lt; יור &gt;&gt; </w:t>
      </w:r>
      <w:r>
        <w:rPr>
          <w:rtl/>
        </w:rPr>
        <w:t>היו"ר ישראל אייכלר:</w:t>
      </w:r>
      <w:r w:rsidRPr="006B6301">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חבר הכנסת בועז טופורובסקי, בבקשה.</w:t>
      </w:r>
    </w:p>
    <w:p w:rsidR="00513DF7" w:rsidRDefault="00513DF7" w:rsidP="00BA73B6">
      <w:pPr>
        <w:rPr>
          <w:rtl/>
          <w:lang w:eastAsia="he-IL"/>
        </w:rPr>
      </w:pPr>
    </w:p>
    <w:p w:rsidR="00513DF7" w:rsidRDefault="00513DF7" w:rsidP="00BA73B6">
      <w:pPr>
        <w:pStyle w:val="af6"/>
        <w:keepNext/>
        <w:rPr>
          <w:rtl/>
        </w:rPr>
      </w:pPr>
      <w:bookmarkStart w:id="12548" w:name="ET_interruption_5770_74"/>
      <w:r w:rsidRPr="00B24061">
        <w:rPr>
          <w:rStyle w:val="TagStyle"/>
          <w:rtl/>
        </w:rPr>
        <w:t xml:space="preserve"> &lt;&lt; קריאה &gt;&gt; </w:t>
      </w:r>
      <w:r>
        <w:rPr>
          <w:rtl/>
        </w:rPr>
        <w:t>מאי גולן (הליכוד):</w:t>
      </w:r>
      <w:r w:rsidRPr="00B24061">
        <w:rPr>
          <w:rStyle w:val="TagStyle"/>
          <w:rtl/>
        </w:rPr>
        <w:t xml:space="preserve"> &lt;&lt; קריאה &gt;&gt;</w:t>
      </w:r>
      <w:r>
        <w:rPr>
          <w:rtl/>
        </w:rPr>
        <w:t xml:space="preserve">   </w:t>
      </w:r>
      <w:bookmarkEnd w:id="12548"/>
    </w:p>
    <w:p w:rsidR="00513DF7" w:rsidRDefault="00513DF7" w:rsidP="00DA3834">
      <w:pPr>
        <w:rPr>
          <w:rtl/>
          <w:lang w:eastAsia="he-IL"/>
        </w:rPr>
      </w:pPr>
    </w:p>
    <w:p w:rsidR="00513DF7" w:rsidRDefault="00513DF7" w:rsidP="00BA73B6">
      <w:pPr>
        <w:rPr>
          <w:rtl/>
          <w:lang w:eastAsia="he-IL"/>
        </w:rPr>
      </w:pPr>
      <w:r>
        <w:rPr>
          <w:rFonts w:hint="cs"/>
          <w:rtl/>
          <w:lang w:eastAsia="he-IL"/>
        </w:rPr>
        <w:t>אני</w:t>
      </w:r>
      <w:bookmarkStart w:id="12549" w:name="_ETM_Q33_509000"/>
      <w:bookmarkEnd w:id="12549"/>
      <w:r>
        <w:rPr>
          <w:rFonts w:hint="cs"/>
          <w:rtl/>
          <w:lang w:eastAsia="he-IL"/>
        </w:rPr>
        <w:t xml:space="preserve"> רק אציין שאני צריכה לקחת את הנאום הזה, לגזור</w:t>
      </w:r>
      <w:bookmarkStart w:id="12550" w:name="_ETM_Q33_510000"/>
      <w:bookmarkEnd w:id="12550"/>
      <w:r>
        <w:rPr>
          <w:rFonts w:hint="cs"/>
          <w:rtl/>
          <w:lang w:eastAsia="he-IL"/>
        </w:rPr>
        <w:t xml:space="preserve"> אותו ולשים אותו בקמפיין הבחירות שלי.</w:t>
      </w:r>
    </w:p>
    <w:p w:rsidR="00513DF7" w:rsidRDefault="00513DF7" w:rsidP="00BA73B6">
      <w:pPr>
        <w:rPr>
          <w:rtl/>
          <w:lang w:eastAsia="he-IL"/>
        </w:rPr>
      </w:pPr>
      <w:bookmarkStart w:id="12551" w:name="_ETM_Q33_507000"/>
      <w:bookmarkEnd w:id="12551"/>
    </w:p>
    <w:p w:rsidR="00513DF7" w:rsidRDefault="00513DF7" w:rsidP="00BA73B6">
      <w:pPr>
        <w:pStyle w:val="af8"/>
        <w:keepNext/>
        <w:rPr>
          <w:rtl/>
        </w:rPr>
      </w:pPr>
      <w:bookmarkStart w:id="12552" w:name="ET_yor_6129_75"/>
      <w:r w:rsidRPr="00B24061">
        <w:rPr>
          <w:rStyle w:val="TagStyle"/>
          <w:rtl/>
        </w:rPr>
        <w:t xml:space="preserve"> &lt;&lt; יור &gt;&gt; </w:t>
      </w:r>
      <w:r>
        <w:rPr>
          <w:rtl/>
        </w:rPr>
        <w:t>היו"ר ישראל אייכלר:</w:t>
      </w:r>
      <w:r w:rsidRPr="00B24061">
        <w:rPr>
          <w:rStyle w:val="TagStyle"/>
          <w:rtl/>
        </w:rPr>
        <w:t xml:space="preserve"> &lt;&lt; יור &gt;&gt;</w:t>
      </w:r>
      <w:r>
        <w:rPr>
          <w:rtl/>
        </w:rPr>
        <w:t xml:space="preserve">   </w:t>
      </w:r>
      <w:bookmarkEnd w:id="12552"/>
    </w:p>
    <w:p w:rsidR="00513DF7" w:rsidRDefault="00513DF7" w:rsidP="00DA3834">
      <w:pPr>
        <w:rPr>
          <w:rtl/>
          <w:lang w:eastAsia="he-IL"/>
        </w:rPr>
      </w:pPr>
    </w:p>
    <w:p w:rsidR="00513DF7" w:rsidRDefault="00513DF7" w:rsidP="00BA73B6">
      <w:pPr>
        <w:rPr>
          <w:rtl/>
          <w:lang w:eastAsia="he-IL"/>
        </w:rPr>
      </w:pPr>
      <w:r>
        <w:rPr>
          <w:rFonts w:hint="cs"/>
          <w:rtl/>
          <w:lang w:eastAsia="he-IL"/>
        </w:rPr>
        <w:t>זה יעזור לך אולי בפריימריז.</w:t>
      </w:r>
    </w:p>
    <w:p w:rsidR="00513DF7" w:rsidRDefault="00513DF7" w:rsidP="00BA73B6">
      <w:pPr>
        <w:rPr>
          <w:rtl/>
          <w:lang w:eastAsia="he-IL"/>
        </w:rPr>
      </w:pPr>
      <w:bookmarkStart w:id="12553" w:name="_ETM_Q33_515000"/>
      <w:bookmarkEnd w:id="12553"/>
    </w:p>
    <w:p w:rsidR="00513DF7" w:rsidRDefault="00513DF7" w:rsidP="00BA73B6">
      <w:pPr>
        <w:pStyle w:val="af6"/>
        <w:keepNext/>
        <w:rPr>
          <w:rtl/>
        </w:rPr>
      </w:pPr>
      <w:bookmarkStart w:id="12554" w:name="ET_interruption_5770_76"/>
      <w:r w:rsidRPr="00B24061">
        <w:rPr>
          <w:rStyle w:val="TagStyle"/>
          <w:rtl/>
        </w:rPr>
        <w:t xml:space="preserve"> &lt;&lt; קריאה &gt;&gt; </w:t>
      </w:r>
      <w:r>
        <w:rPr>
          <w:rtl/>
        </w:rPr>
        <w:t>מאי גולן (הליכוד):</w:t>
      </w:r>
      <w:r w:rsidRPr="00B24061">
        <w:rPr>
          <w:rStyle w:val="TagStyle"/>
          <w:rtl/>
        </w:rPr>
        <w:t xml:space="preserve"> &lt;&lt; קריאה &gt;&gt;</w:t>
      </w:r>
      <w:r>
        <w:rPr>
          <w:rtl/>
        </w:rPr>
        <w:t xml:space="preserve">   </w:t>
      </w:r>
      <w:bookmarkEnd w:id="12554"/>
    </w:p>
    <w:p w:rsidR="00513DF7" w:rsidRDefault="00513DF7" w:rsidP="00DA3834">
      <w:pPr>
        <w:rPr>
          <w:rtl/>
          <w:lang w:eastAsia="he-IL"/>
        </w:rPr>
      </w:pPr>
    </w:p>
    <w:p w:rsidR="00513DF7" w:rsidRDefault="00513DF7" w:rsidP="00BA73B6">
      <w:pPr>
        <w:rPr>
          <w:rtl/>
          <w:lang w:eastAsia="he-IL"/>
        </w:rPr>
      </w:pPr>
      <w:r>
        <w:rPr>
          <w:rFonts w:hint="cs"/>
          <w:rtl/>
          <w:lang w:eastAsia="he-IL"/>
        </w:rPr>
        <w:t>בפריימריז.</w:t>
      </w:r>
    </w:p>
    <w:p w:rsidR="00513DF7" w:rsidRDefault="00513DF7" w:rsidP="00BA73B6">
      <w:pPr>
        <w:rPr>
          <w:rtl/>
          <w:lang w:eastAsia="he-IL"/>
        </w:rPr>
      </w:pPr>
      <w:bookmarkStart w:id="12555" w:name="_ETM_Q33_520000"/>
      <w:bookmarkEnd w:id="12555"/>
    </w:p>
    <w:p w:rsidR="00513DF7" w:rsidRDefault="00513DF7" w:rsidP="00BA73B6">
      <w:pPr>
        <w:pStyle w:val="af6"/>
        <w:keepNext/>
        <w:rPr>
          <w:rtl/>
        </w:rPr>
      </w:pPr>
      <w:bookmarkStart w:id="12556" w:name="ET_interruption_6345_77"/>
      <w:r w:rsidRPr="00B24061">
        <w:rPr>
          <w:rStyle w:val="TagStyle"/>
          <w:rtl/>
        </w:rPr>
        <w:t xml:space="preserve"> &lt;&lt; קריאה &gt;&gt; </w:t>
      </w:r>
      <w:r>
        <w:rPr>
          <w:rtl/>
        </w:rPr>
        <w:t>טלי גוטליב (הליכוד):</w:t>
      </w:r>
      <w:r w:rsidRPr="00B24061">
        <w:rPr>
          <w:rStyle w:val="TagStyle"/>
          <w:rtl/>
        </w:rPr>
        <w:t xml:space="preserve"> &lt;&lt; קריאה &gt;&gt;</w:t>
      </w:r>
      <w:r>
        <w:rPr>
          <w:rtl/>
        </w:rPr>
        <w:t xml:space="preserve">   </w:t>
      </w:r>
      <w:bookmarkEnd w:id="12556"/>
    </w:p>
    <w:p w:rsidR="00513DF7" w:rsidRDefault="00513DF7" w:rsidP="00DA3834">
      <w:pPr>
        <w:rPr>
          <w:rtl/>
          <w:lang w:eastAsia="he-IL"/>
        </w:rPr>
      </w:pPr>
    </w:p>
    <w:p w:rsidR="00513DF7" w:rsidRDefault="00513DF7" w:rsidP="00BA73B6">
      <w:pPr>
        <w:rPr>
          <w:rtl/>
          <w:lang w:eastAsia="he-IL"/>
        </w:rPr>
      </w:pPr>
      <w:bookmarkStart w:id="12557" w:name="_ETM_Q33_517000"/>
      <w:bookmarkStart w:id="12558" w:name="_ETM_Q33_518000"/>
      <w:bookmarkEnd w:id="12557"/>
      <w:bookmarkEnd w:id="12558"/>
      <w:r>
        <w:rPr>
          <w:rFonts w:hint="cs"/>
          <w:rtl/>
          <w:lang w:eastAsia="he-IL"/>
        </w:rPr>
        <w:t>טוויטר. אדון טופורובסקי, אתה יכול להביא לי עכשיו מטיקטוק? אם אפשר, סקר</w:t>
      </w:r>
      <w:bookmarkStart w:id="12559" w:name="_ETM_Q33_522000"/>
      <w:bookmarkEnd w:id="12559"/>
      <w:r>
        <w:rPr>
          <w:rFonts w:hint="cs"/>
          <w:rtl/>
          <w:lang w:eastAsia="he-IL"/>
        </w:rPr>
        <w:t xml:space="preserve"> מטיקטוק. זה מטוויטר, זה מטיקטוק. אני מספר אחת בטוויטר. </w:t>
      </w:r>
      <w:bookmarkStart w:id="12560" w:name="_ETM_Q33_530000"/>
      <w:bookmarkEnd w:id="12560"/>
      <w:r>
        <w:rPr>
          <w:rFonts w:hint="cs"/>
          <w:rtl/>
          <w:lang w:eastAsia="he-IL"/>
        </w:rPr>
        <w:t>אתם - - -</w:t>
      </w:r>
    </w:p>
    <w:p w:rsidR="00513DF7" w:rsidRDefault="00513DF7" w:rsidP="00BA73B6">
      <w:pPr>
        <w:rPr>
          <w:rtl/>
          <w:lang w:eastAsia="he-IL"/>
        </w:rPr>
      </w:pPr>
    </w:p>
    <w:p w:rsidR="00513DF7" w:rsidRDefault="00513DF7" w:rsidP="00BA73B6">
      <w:pPr>
        <w:pStyle w:val="af6"/>
        <w:keepNext/>
        <w:rPr>
          <w:rtl/>
        </w:rPr>
      </w:pPr>
      <w:bookmarkStart w:id="12561" w:name="ET_interruption_6341_78"/>
      <w:r w:rsidRPr="00B24061">
        <w:rPr>
          <w:rStyle w:val="TagStyle"/>
          <w:rtl/>
        </w:rPr>
        <w:t xml:space="preserve"> &lt;&lt; קריאה &gt;&gt; </w:t>
      </w:r>
      <w:r>
        <w:rPr>
          <w:rtl/>
        </w:rPr>
        <w:t>דבי ביטון (יש עתיד):</w:t>
      </w:r>
      <w:r w:rsidRPr="00B24061">
        <w:rPr>
          <w:rStyle w:val="TagStyle"/>
          <w:rtl/>
        </w:rPr>
        <w:t xml:space="preserve"> &lt;&lt; קריאה &gt;&gt;</w:t>
      </w:r>
      <w:r>
        <w:rPr>
          <w:rtl/>
        </w:rPr>
        <w:t xml:space="preserve">   </w:t>
      </w:r>
      <w:bookmarkEnd w:id="12561"/>
    </w:p>
    <w:p w:rsidR="00513DF7" w:rsidRDefault="00513DF7" w:rsidP="00DA3834">
      <w:pPr>
        <w:rPr>
          <w:rtl/>
          <w:lang w:eastAsia="he-IL"/>
        </w:rPr>
      </w:pPr>
    </w:p>
    <w:p w:rsidR="00513DF7" w:rsidRDefault="00513DF7" w:rsidP="00BA73B6">
      <w:pPr>
        <w:rPr>
          <w:rtl/>
          <w:lang w:eastAsia="he-IL"/>
        </w:rPr>
      </w:pPr>
      <w:r>
        <w:rPr>
          <w:rFonts w:hint="cs"/>
          <w:rtl/>
          <w:lang w:eastAsia="he-IL"/>
        </w:rPr>
        <w:t>- - - שטלי תשתוק.</w:t>
      </w:r>
    </w:p>
    <w:p w:rsidR="00513DF7" w:rsidRPr="00B24061" w:rsidRDefault="00513DF7" w:rsidP="00BA73B6">
      <w:pPr>
        <w:rPr>
          <w:rtl/>
          <w:lang w:eastAsia="he-IL"/>
        </w:rPr>
      </w:pPr>
    </w:p>
    <w:p w:rsidR="00513DF7" w:rsidRDefault="00513DF7" w:rsidP="00BA73B6">
      <w:pPr>
        <w:pStyle w:val="af8"/>
        <w:keepNext/>
        <w:rPr>
          <w:rtl/>
        </w:rPr>
      </w:pPr>
      <w:bookmarkStart w:id="12562" w:name="ET_yor_6129_25"/>
      <w:r w:rsidRPr="006B6301">
        <w:rPr>
          <w:rStyle w:val="TagStyle"/>
          <w:rtl/>
        </w:rPr>
        <w:t xml:space="preserve"> &lt;&lt; יור &gt;&gt; </w:t>
      </w:r>
      <w:r>
        <w:rPr>
          <w:rtl/>
        </w:rPr>
        <w:t>היו"ר ישראל אייכלר:</w:t>
      </w:r>
      <w:r w:rsidRPr="006B6301">
        <w:rPr>
          <w:rStyle w:val="TagStyle"/>
          <w:rtl/>
        </w:rPr>
        <w:t xml:space="preserve"> &lt;&lt; יור &gt;&gt;</w:t>
      </w:r>
      <w:r>
        <w:rPr>
          <w:rtl/>
        </w:rPr>
        <w:t xml:space="preserve">   </w:t>
      </w:r>
      <w:bookmarkEnd w:id="12562"/>
    </w:p>
    <w:p w:rsidR="00513DF7" w:rsidRDefault="00513DF7" w:rsidP="00DA3834">
      <w:pPr>
        <w:rPr>
          <w:rtl/>
          <w:lang w:eastAsia="he-IL"/>
        </w:rPr>
      </w:pPr>
    </w:p>
    <w:p w:rsidR="00513DF7" w:rsidRDefault="00513DF7" w:rsidP="00BA73B6">
      <w:pPr>
        <w:rPr>
          <w:rtl/>
          <w:lang w:eastAsia="he-IL"/>
        </w:rPr>
      </w:pPr>
      <w:r>
        <w:rPr>
          <w:rFonts w:hint="cs"/>
          <w:rtl/>
          <w:lang w:eastAsia="he-IL"/>
        </w:rPr>
        <w:t>אני אקבע - - - ומבקש לא להפריע לבועז טופורובסקי.</w:t>
      </w:r>
    </w:p>
    <w:p w:rsidR="00513DF7" w:rsidRDefault="00513DF7" w:rsidP="00BA73B6">
      <w:pPr>
        <w:rPr>
          <w:rtl/>
          <w:lang w:eastAsia="he-IL"/>
        </w:rPr>
      </w:pPr>
      <w:bookmarkStart w:id="12563" w:name="_ETM_Q33_536000"/>
      <w:bookmarkEnd w:id="12563"/>
    </w:p>
    <w:p w:rsidR="00513DF7" w:rsidRDefault="00513DF7" w:rsidP="00BA73B6">
      <w:pPr>
        <w:pStyle w:val="af6"/>
        <w:keepNext/>
        <w:rPr>
          <w:rtl/>
        </w:rPr>
      </w:pPr>
      <w:bookmarkStart w:id="12564" w:name="ET_interruption_6345_79"/>
      <w:r w:rsidRPr="00B24061">
        <w:rPr>
          <w:rStyle w:val="TagStyle"/>
          <w:rtl/>
        </w:rPr>
        <w:t xml:space="preserve"> &lt;&lt; קריאה &gt;&gt; </w:t>
      </w:r>
      <w:r>
        <w:rPr>
          <w:rtl/>
        </w:rPr>
        <w:t>טלי גוטליב (הליכוד):</w:t>
      </w:r>
      <w:r w:rsidRPr="00B24061">
        <w:rPr>
          <w:rStyle w:val="TagStyle"/>
          <w:rtl/>
        </w:rPr>
        <w:t xml:space="preserve"> &lt;&lt; קריאה &gt;&gt;</w:t>
      </w:r>
      <w:r>
        <w:rPr>
          <w:rtl/>
        </w:rPr>
        <w:t xml:space="preserve">   </w:t>
      </w:r>
      <w:bookmarkEnd w:id="12564"/>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סקר מטוויטר </w:t>
      </w:r>
      <w:r>
        <w:rPr>
          <w:rtl/>
          <w:lang w:eastAsia="he-IL"/>
        </w:rPr>
        <w:t>–</w:t>
      </w:r>
      <w:r>
        <w:rPr>
          <w:rFonts w:hint="cs"/>
          <w:rtl/>
          <w:lang w:eastAsia="he-IL"/>
        </w:rPr>
        <w:t xml:space="preserve"> זה קצה הקצה בפרלמנט הישראלי. רק שיהיה ברור.</w:t>
      </w:r>
    </w:p>
    <w:p w:rsidR="00513DF7" w:rsidRDefault="00513DF7" w:rsidP="00BA73B6">
      <w:pPr>
        <w:rPr>
          <w:rtl/>
          <w:lang w:eastAsia="he-IL"/>
        </w:rPr>
      </w:pPr>
    </w:p>
    <w:p w:rsidR="00513DF7" w:rsidRDefault="00513DF7" w:rsidP="00BA73B6">
      <w:pPr>
        <w:pStyle w:val="af8"/>
        <w:keepNext/>
        <w:rPr>
          <w:rtl/>
        </w:rPr>
      </w:pPr>
      <w:bookmarkStart w:id="12565" w:name="ET_yor_6129_80"/>
      <w:r w:rsidRPr="00B24061">
        <w:rPr>
          <w:rStyle w:val="TagStyle"/>
          <w:rtl/>
        </w:rPr>
        <w:t xml:space="preserve"> &lt;&lt; יור &gt;&gt; </w:t>
      </w:r>
      <w:r>
        <w:rPr>
          <w:rtl/>
        </w:rPr>
        <w:t>היו"ר ישראל אייכלר:</w:t>
      </w:r>
      <w:r w:rsidRPr="00B24061">
        <w:rPr>
          <w:rStyle w:val="TagStyle"/>
          <w:rtl/>
        </w:rPr>
        <w:t xml:space="preserve"> &lt;&lt; יור &gt;&gt;</w:t>
      </w:r>
      <w:bookmarkEnd w:id="12565"/>
    </w:p>
    <w:p w:rsidR="00513DF7" w:rsidRDefault="00513DF7" w:rsidP="00DA3834">
      <w:pPr>
        <w:rPr>
          <w:rtl/>
          <w:lang w:eastAsia="he-IL"/>
        </w:rPr>
      </w:pPr>
    </w:p>
    <w:p w:rsidR="00513DF7" w:rsidRDefault="00513DF7" w:rsidP="00BA73B6">
      <w:pPr>
        <w:rPr>
          <w:rtl/>
          <w:lang w:eastAsia="he-IL"/>
        </w:rPr>
      </w:pPr>
      <w:r>
        <w:rPr>
          <w:rFonts w:hint="cs"/>
          <w:rtl/>
          <w:lang w:eastAsia="he-IL"/>
        </w:rPr>
        <w:t>את מאריכה את הדיון, כי בכל פעם שאת אומרת יותר ממשפט אחד זה</w:t>
      </w:r>
      <w:bookmarkStart w:id="12566" w:name="_ETM_Q33_547000"/>
      <w:bookmarkEnd w:id="12566"/>
      <w:r>
        <w:rPr>
          <w:rFonts w:hint="cs"/>
          <w:rtl/>
          <w:lang w:eastAsia="he-IL"/>
        </w:rPr>
        <w:t xml:space="preserve"> לא הערת ביניים, זו כבר הפרעה. בבקשה.</w:t>
      </w:r>
    </w:p>
    <w:p w:rsidR="00513DF7" w:rsidRPr="00B24061" w:rsidRDefault="00513DF7" w:rsidP="00BA73B6">
      <w:pPr>
        <w:rPr>
          <w:rtl/>
          <w:lang w:eastAsia="he-IL"/>
        </w:rPr>
      </w:pPr>
      <w:bookmarkStart w:id="12567" w:name="_ETM_Q33_545000"/>
      <w:bookmarkEnd w:id="12567"/>
    </w:p>
    <w:p w:rsidR="00513DF7" w:rsidRDefault="00513DF7" w:rsidP="00BA73B6">
      <w:pPr>
        <w:pStyle w:val="a4"/>
        <w:keepNext/>
        <w:rPr>
          <w:rtl/>
        </w:rPr>
      </w:pPr>
      <w:bookmarkStart w:id="12568" w:name="ET_speaker_5080_24"/>
      <w:r w:rsidRPr="006B6301">
        <w:rPr>
          <w:rStyle w:val="TagStyle"/>
          <w:rtl/>
        </w:rPr>
        <w:t xml:space="preserve"> &lt;&lt; דובר &gt;&gt; </w:t>
      </w:r>
      <w:bookmarkStart w:id="12569" w:name="_Toc124881376"/>
      <w:bookmarkStart w:id="12570" w:name="_Toc124882090"/>
      <w:r>
        <w:rPr>
          <w:rtl/>
        </w:rPr>
        <w:t>בועז טופורובסקי (יש עתיד):</w:t>
      </w:r>
      <w:bookmarkEnd w:id="12569"/>
      <w:bookmarkEnd w:id="12570"/>
      <w:r w:rsidRPr="006B6301">
        <w:rPr>
          <w:rStyle w:val="TagStyle"/>
          <w:rtl/>
        </w:rPr>
        <w:t xml:space="preserve"> &lt;&lt; דובר &gt;&gt;</w:t>
      </w:r>
      <w:bookmarkEnd w:id="1256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אדוני היושב-ראש. חבריי חברות וחברי הכנסת </w:t>
      </w:r>
      <w:r>
        <w:rPr>
          <w:rtl/>
          <w:lang w:eastAsia="he-IL"/>
        </w:rPr>
        <w:t>–</w:t>
      </w:r>
      <w:r>
        <w:rPr>
          <w:rFonts w:hint="cs"/>
          <w:rtl/>
          <w:lang w:eastAsia="he-IL"/>
        </w:rPr>
        <w:t xml:space="preserve"> איפה השר? יש שר תורן? שר תורן, יש?</w:t>
      </w:r>
    </w:p>
    <w:p w:rsidR="00513DF7" w:rsidRDefault="00513DF7" w:rsidP="00BA73B6">
      <w:pPr>
        <w:rPr>
          <w:rStyle w:val="TagStyle"/>
          <w:b/>
          <w:bCs/>
          <w:u w:val="single"/>
          <w:rtl/>
          <w:lang w:eastAsia="he-IL"/>
        </w:rPr>
      </w:pPr>
    </w:p>
    <w:p w:rsidR="00513DF7" w:rsidRDefault="00513DF7" w:rsidP="00BA73B6">
      <w:pPr>
        <w:pStyle w:val="af6"/>
        <w:keepNext/>
        <w:rPr>
          <w:rtl/>
        </w:rPr>
      </w:pPr>
      <w:bookmarkStart w:id="12571" w:name="ET_interruption_קריאה_82"/>
      <w:r w:rsidRPr="008516F8">
        <w:rPr>
          <w:rStyle w:val="TagStyle"/>
          <w:rtl/>
        </w:rPr>
        <w:t xml:space="preserve"> &lt;&lt; קריאה &gt;&gt; </w:t>
      </w:r>
      <w:r>
        <w:rPr>
          <w:rtl/>
        </w:rPr>
        <w:t>קריאה:</w:t>
      </w:r>
      <w:r w:rsidRPr="008516F8">
        <w:rPr>
          <w:rStyle w:val="TagStyle"/>
          <w:rtl/>
        </w:rPr>
        <w:t xml:space="preserve"> &lt;&lt; קריאה &gt;&gt;</w:t>
      </w:r>
      <w:r>
        <w:rPr>
          <w:rtl/>
        </w:rPr>
        <w:t xml:space="preserve">   </w:t>
      </w:r>
      <w:bookmarkEnd w:id="12571"/>
    </w:p>
    <w:p w:rsidR="00513DF7" w:rsidRDefault="00513DF7" w:rsidP="00DA3834">
      <w:pPr>
        <w:rPr>
          <w:rtl/>
        </w:rPr>
      </w:pPr>
    </w:p>
    <w:p w:rsidR="00513DF7" w:rsidRDefault="00513DF7" w:rsidP="00BA73B6">
      <w:pPr>
        <w:rPr>
          <w:rtl/>
          <w:lang w:eastAsia="he-IL"/>
        </w:rPr>
      </w:pPr>
      <w:r>
        <w:rPr>
          <w:rFonts w:hint="cs"/>
          <w:rtl/>
          <w:lang w:eastAsia="he-IL"/>
        </w:rPr>
        <w:t>מאי גולן.</w:t>
      </w:r>
    </w:p>
    <w:p w:rsidR="00513DF7" w:rsidRDefault="00513DF7" w:rsidP="00BA73B6">
      <w:pPr>
        <w:rPr>
          <w:rtl/>
          <w:lang w:eastAsia="he-IL"/>
        </w:rPr>
      </w:pPr>
    </w:p>
    <w:p w:rsidR="00513DF7" w:rsidRDefault="00513DF7" w:rsidP="00BA73B6">
      <w:pPr>
        <w:pStyle w:val="-"/>
        <w:keepNext/>
        <w:rPr>
          <w:rtl/>
        </w:rPr>
      </w:pPr>
      <w:bookmarkStart w:id="12572" w:name="ET_speakercontinue_5080_83"/>
      <w:r w:rsidRPr="008516F8">
        <w:rPr>
          <w:rStyle w:val="TagStyle"/>
          <w:rtl/>
        </w:rPr>
        <w:t xml:space="preserve"> &lt;&lt; דובר_המשך &gt;&gt; </w:t>
      </w:r>
      <w:r>
        <w:rPr>
          <w:rtl/>
        </w:rPr>
        <w:t>בועז טופורובסקי (יש עתיד):</w:t>
      </w:r>
      <w:r w:rsidRPr="008516F8">
        <w:rPr>
          <w:rStyle w:val="TagStyle"/>
          <w:rtl/>
        </w:rPr>
        <w:t xml:space="preserve"> &lt;&lt; דובר_המשך &gt;&gt;</w:t>
      </w:r>
      <w:r>
        <w:rPr>
          <w:rtl/>
        </w:rPr>
        <w:t xml:space="preserve">   </w:t>
      </w:r>
      <w:bookmarkEnd w:id="12572"/>
    </w:p>
    <w:p w:rsidR="00513DF7" w:rsidRDefault="00513DF7" w:rsidP="00DA3834">
      <w:pPr>
        <w:rPr>
          <w:rtl/>
          <w:lang w:eastAsia="he-IL"/>
        </w:rPr>
      </w:pPr>
    </w:p>
    <w:p w:rsidR="00513DF7" w:rsidRDefault="00513DF7" w:rsidP="00BA73B6">
      <w:pPr>
        <w:rPr>
          <w:rtl/>
          <w:lang w:eastAsia="he-IL"/>
        </w:rPr>
      </w:pPr>
      <w:r>
        <w:rPr>
          <w:rFonts w:hint="cs"/>
          <w:rtl/>
          <w:lang w:eastAsia="he-IL"/>
        </w:rPr>
        <w:t>עוד מעט מאי.</w:t>
      </w:r>
    </w:p>
    <w:p w:rsidR="00513DF7" w:rsidRDefault="00513DF7" w:rsidP="00BA73B6">
      <w:pPr>
        <w:rPr>
          <w:rtl/>
          <w:lang w:eastAsia="he-IL"/>
        </w:rPr>
      </w:pPr>
      <w:bookmarkStart w:id="12573" w:name="_ETM_Q33_563000"/>
      <w:bookmarkEnd w:id="12573"/>
    </w:p>
    <w:p w:rsidR="00513DF7" w:rsidRDefault="00513DF7" w:rsidP="00BA73B6">
      <w:pPr>
        <w:pStyle w:val="af8"/>
        <w:keepNext/>
        <w:rPr>
          <w:rtl/>
        </w:rPr>
      </w:pPr>
      <w:bookmarkStart w:id="12574" w:name="ET_yor_6129_84"/>
      <w:r w:rsidRPr="008516F8">
        <w:rPr>
          <w:rStyle w:val="TagStyle"/>
          <w:rtl/>
        </w:rPr>
        <w:t xml:space="preserve"> &lt;&lt; יור &gt;&gt; </w:t>
      </w:r>
      <w:r>
        <w:rPr>
          <w:rtl/>
        </w:rPr>
        <w:t>היו"ר ישראל אייכלר:</w:t>
      </w:r>
      <w:r w:rsidRPr="008516F8">
        <w:rPr>
          <w:rStyle w:val="TagStyle"/>
          <w:rtl/>
        </w:rPr>
        <w:t xml:space="preserve"> &lt;&lt; יור &gt;&gt;</w:t>
      </w:r>
      <w:r>
        <w:rPr>
          <w:rtl/>
        </w:rPr>
        <w:t xml:space="preserve">   </w:t>
      </w:r>
      <w:bookmarkEnd w:id="12574"/>
    </w:p>
    <w:p w:rsidR="00513DF7" w:rsidRDefault="00513DF7" w:rsidP="00DA3834">
      <w:pPr>
        <w:rPr>
          <w:rtl/>
          <w:lang w:eastAsia="he-IL"/>
        </w:rPr>
      </w:pPr>
    </w:p>
    <w:p w:rsidR="00513DF7" w:rsidRDefault="00513DF7" w:rsidP="00BA73B6">
      <w:pPr>
        <w:rPr>
          <w:rtl/>
          <w:lang w:eastAsia="he-IL"/>
        </w:rPr>
      </w:pPr>
      <w:r>
        <w:rPr>
          <w:rFonts w:hint="cs"/>
          <w:rtl/>
          <w:lang w:eastAsia="he-IL"/>
        </w:rPr>
        <w:t>יש</w:t>
      </w:r>
      <w:bookmarkStart w:id="12575" w:name="_ETM_Q33_561000"/>
      <w:bookmarkEnd w:id="12575"/>
      <w:r>
        <w:rPr>
          <w:rFonts w:hint="cs"/>
          <w:rtl/>
          <w:lang w:eastAsia="he-IL"/>
        </w:rPr>
        <w:t xml:space="preserve"> שר תורן,</w:t>
      </w:r>
      <w:bookmarkStart w:id="12576" w:name="_ETM_Q33_565000"/>
      <w:bookmarkEnd w:id="12576"/>
      <w:r>
        <w:rPr>
          <w:rFonts w:hint="cs"/>
          <w:rtl/>
          <w:lang w:eastAsia="he-IL"/>
        </w:rPr>
        <w:t xml:space="preserve"> כן. יש. יש שר, בועז, תמשיך.</w:t>
      </w:r>
    </w:p>
    <w:p w:rsidR="00513DF7" w:rsidRDefault="00513DF7" w:rsidP="00BA73B6">
      <w:pPr>
        <w:rPr>
          <w:rtl/>
          <w:lang w:eastAsia="he-IL"/>
        </w:rPr>
      </w:pPr>
      <w:bookmarkStart w:id="12577" w:name="_ETM_Q33_564000"/>
      <w:bookmarkEnd w:id="12577"/>
    </w:p>
    <w:p w:rsidR="00513DF7" w:rsidRDefault="00513DF7" w:rsidP="00BA73B6">
      <w:pPr>
        <w:pStyle w:val="af6"/>
        <w:keepNext/>
        <w:rPr>
          <w:rtl/>
        </w:rPr>
      </w:pPr>
      <w:bookmarkStart w:id="12578" w:name="ET_interruption_6345_85"/>
      <w:r w:rsidRPr="008516F8">
        <w:rPr>
          <w:rStyle w:val="TagStyle"/>
          <w:rtl/>
        </w:rPr>
        <w:t xml:space="preserve"> &lt;&lt; קריאה &gt;&gt; </w:t>
      </w:r>
      <w:r>
        <w:rPr>
          <w:rtl/>
        </w:rPr>
        <w:t>טלי גוטליב (הליכוד):</w:t>
      </w:r>
      <w:r w:rsidRPr="008516F8">
        <w:rPr>
          <w:rStyle w:val="TagStyle"/>
          <w:rtl/>
        </w:rPr>
        <w:t xml:space="preserve"> &lt;&lt; קריאה &gt;&gt;</w:t>
      </w:r>
      <w:r>
        <w:rPr>
          <w:rtl/>
        </w:rPr>
        <w:t xml:space="preserve">   </w:t>
      </w:r>
      <w:bookmarkEnd w:id="12578"/>
    </w:p>
    <w:p w:rsidR="00513DF7" w:rsidRDefault="00513DF7" w:rsidP="00DA3834">
      <w:pPr>
        <w:rPr>
          <w:rtl/>
          <w:lang w:eastAsia="he-IL"/>
        </w:rPr>
      </w:pPr>
    </w:p>
    <w:p w:rsidR="00513DF7" w:rsidRDefault="00513DF7" w:rsidP="00BA73B6">
      <w:pPr>
        <w:rPr>
          <w:rtl/>
          <w:lang w:eastAsia="he-IL"/>
        </w:rPr>
      </w:pPr>
      <w:r>
        <w:rPr>
          <w:rFonts w:hint="cs"/>
          <w:rtl/>
          <w:lang w:eastAsia="he-IL"/>
        </w:rPr>
        <w:t>יש פה שניים, לא לדאוג.</w:t>
      </w:r>
    </w:p>
    <w:p w:rsidR="00513DF7" w:rsidRDefault="00513DF7" w:rsidP="00BA73B6">
      <w:pPr>
        <w:rPr>
          <w:rtl/>
          <w:lang w:eastAsia="he-IL"/>
        </w:rPr>
      </w:pPr>
    </w:p>
    <w:p w:rsidR="00513DF7" w:rsidRDefault="00513DF7" w:rsidP="00BA73B6">
      <w:pPr>
        <w:pStyle w:val="-"/>
        <w:keepNext/>
        <w:rPr>
          <w:rtl/>
        </w:rPr>
      </w:pPr>
      <w:bookmarkStart w:id="12579" w:name="_ETM_Q33_560000"/>
      <w:bookmarkStart w:id="12580" w:name="ET_speakercontinue_5080_26"/>
      <w:bookmarkEnd w:id="12579"/>
      <w:r w:rsidRPr="006B6301">
        <w:rPr>
          <w:rStyle w:val="TagStyle"/>
          <w:rtl/>
        </w:rPr>
        <w:t xml:space="preserve"> &lt;&lt; דובר_המשך &gt;&gt; </w:t>
      </w:r>
      <w:r>
        <w:rPr>
          <w:rtl/>
        </w:rPr>
        <w:t>בועז טופורובסקי (יש עתיד):</w:t>
      </w:r>
      <w:r w:rsidRPr="006B6301">
        <w:rPr>
          <w:rStyle w:val="TagStyle"/>
          <w:rtl/>
        </w:rPr>
        <w:t xml:space="preserve"> &lt;&lt; דובר_המשך &gt;&gt;</w:t>
      </w:r>
      <w:r>
        <w:rPr>
          <w:rtl/>
        </w:rPr>
        <w:t xml:space="preserve">   </w:t>
      </w:r>
      <w:bookmarkEnd w:id="1258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קודם כול, כמובן ברכותיי לקראת המינוי הקרב של </w:t>
      </w:r>
      <w:r>
        <w:rPr>
          <w:rtl/>
          <w:lang w:eastAsia="he-IL"/>
        </w:rPr>
        <w:t>–</w:t>
      </w:r>
      <w:r>
        <w:rPr>
          <w:rFonts w:hint="cs"/>
          <w:rtl/>
          <w:lang w:eastAsia="he-IL"/>
        </w:rPr>
        <w:t xml:space="preserve"> אני לא</w:t>
      </w:r>
      <w:bookmarkStart w:id="12581" w:name="_ETM_Q33_571000"/>
      <w:bookmarkEnd w:id="12581"/>
      <w:r>
        <w:rPr>
          <w:rFonts w:hint="cs"/>
          <w:rtl/>
          <w:lang w:eastAsia="he-IL"/>
        </w:rPr>
        <w:t xml:space="preserve"> יודע אם מותר להגיד את זה כאן </w:t>
      </w:r>
      <w:r>
        <w:rPr>
          <w:rFonts w:hint="eastAsia"/>
          <w:rtl/>
          <w:lang w:eastAsia="he-IL"/>
        </w:rPr>
        <w:t>–</w:t>
      </w:r>
      <w:r>
        <w:rPr>
          <w:rFonts w:hint="cs"/>
          <w:rtl/>
          <w:lang w:eastAsia="he-IL"/>
        </w:rPr>
        <w:t xml:space="preserve"> חברתי הקרובה, מאי גולן. חברת הכנסת מאי גולן.</w:t>
      </w:r>
    </w:p>
    <w:p w:rsidR="00513DF7" w:rsidRDefault="00513DF7" w:rsidP="00BA73B6">
      <w:pPr>
        <w:rPr>
          <w:rtl/>
          <w:lang w:eastAsia="he-IL"/>
        </w:rPr>
      </w:pPr>
    </w:p>
    <w:p w:rsidR="00513DF7" w:rsidRDefault="00513DF7" w:rsidP="00BA73B6">
      <w:pPr>
        <w:pStyle w:val="af6"/>
        <w:keepNext/>
        <w:rPr>
          <w:rtl/>
        </w:rPr>
      </w:pPr>
      <w:bookmarkStart w:id="12582" w:name="ET_interruption_6151_87"/>
      <w:r w:rsidRPr="008516F8">
        <w:rPr>
          <w:rStyle w:val="TagStyle"/>
          <w:rtl/>
        </w:rPr>
        <w:t xml:space="preserve"> &lt;&lt; קריאה &gt;&gt; </w:t>
      </w:r>
      <w:r>
        <w:rPr>
          <w:rtl/>
        </w:rPr>
        <w:t>רון כץ (יש עתיד):</w:t>
      </w:r>
      <w:r w:rsidRPr="008516F8">
        <w:rPr>
          <w:rStyle w:val="TagStyle"/>
          <w:rtl/>
        </w:rPr>
        <w:t xml:space="preserve"> &lt;&lt; קריאה &gt;&gt;</w:t>
      </w:r>
      <w:r>
        <w:rPr>
          <w:rtl/>
        </w:rPr>
        <w:t xml:space="preserve">   </w:t>
      </w:r>
      <w:bookmarkEnd w:id="12582"/>
    </w:p>
    <w:p w:rsidR="00513DF7" w:rsidRDefault="00513DF7" w:rsidP="00DA3834">
      <w:pPr>
        <w:rPr>
          <w:rtl/>
          <w:lang w:eastAsia="he-IL"/>
        </w:rPr>
      </w:pPr>
    </w:p>
    <w:p w:rsidR="00513DF7" w:rsidRDefault="00513DF7" w:rsidP="00BA73B6">
      <w:pPr>
        <w:rPr>
          <w:rtl/>
          <w:lang w:eastAsia="he-IL"/>
        </w:rPr>
      </w:pPr>
      <w:r>
        <w:rPr>
          <w:rFonts w:hint="cs"/>
          <w:rtl/>
          <w:lang w:eastAsia="he-IL"/>
        </w:rPr>
        <w:t>הלכו 100 קולות.</w:t>
      </w:r>
    </w:p>
    <w:p w:rsidR="00513DF7" w:rsidRDefault="00513DF7" w:rsidP="00BA73B6">
      <w:pPr>
        <w:rPr>
          <w:rtl/>
          <w:lang w:eastAsia="he-IL"/>
        </w:rPr>
      </w:pPr>
    </w:p>
    <w:p w:rsidR="00513DF7" w:rsidRDefault="00513DF7" w:rsidP="00BA73B6">
      <w:pPr>
        <w:pStyle w:val="-"/>
        <w:keepNext/>
        <w:rPr>
          <w:rtl/>
        </w:rPr>
      </w:pPr>
      <w:bookmarkStart w:id="12583" w:name="ET_speakercontinue_5080_27"/>
      <w:r w:rsidRPr="006B6301">
        <w:rPr>
          <w:rStyle w:val="TagStyle"/>
          <w:rtl/>
        </w:rPr>
        <w:t xml:space="preserve"> &lt;&lt; דובר_המשך &gt;&gt; </w:t>
      </w:r>
      <w:r>
        <w:rPr>
          <w:rtl/>
        </w:rPr>
        <w:t>בועז טופורובסקי (יש עתיד):</w:t>
      </w:r>
      <w:r w:rsidRPr="006B6301">
        <w:rPr>
          <w:rStyle w:val="TagStyle"/>
          <w:rtl/>
        </w:rPr>
        <w:t xml:space="preserve"> &lt;&lt; דובר_המשך &gt;&gt;</w:t>
      </w:r>
      <w:bookmarkEnd w:id="12583"/>
    </w:p>
    <w:p w:rsidR="00513DF7" w:rsidRDefault="00513DF7" w:rsidP="00DA3834">
      <w:pPr>
        <w:rPr>
          <w:rtl/>
          <w:lang w:eastAsia="he-IL"/>
        </w:rPr>
      </w:pPr>
    </w:p>
    <w:p w:rsidR="00513DF7" w:rsidRDefault="00513DF7" w:rsidP="00BA73B6">
      <w:pPr>
        <w:rPr>
          <w:rtl/>
          <w:lang w:eastAsia="he-IL"/>
        </w:rPr>
      </w:pPr>
      <w:r>
        <w:rPr>
          <w:rFonts w:hint="cs"/>
          <w:rtl/>
          <w:lang w:eastAsia="he-IL"/>
        </w:rPr>
        <w:t>הלכו לה. יאיר לא שומע</w:t>
      </w:r>
      <w:bookmarkStart w:id="12584" w:name="_ETM_Q33_583000"/>
      <w:bookmarkEnd w:id="12584"/>
      <w:r>
        <w:rPr>
          <w:rFonts w:hint="cs"/>
          <w:rtl/>
          <w:lang w:eastAsia="he-IL"/>
        </w:rPr>
        <w:t xml:space="preserve"> את זה. אני באמת גאה בך. באמת באמת גאה בך. את </w:t>
      </w:r>
      <w:bookmarkStart w:id="12585" w:name="_ETM_Q33_586000"/>
      <w:bookmarkEnd w:id="12585"/>
      <w:r>
        <w:rPr>
          <w:rFonts w:hint="cs"/>
          <w:rtl/>
          <w:lang w:eastAsia="he-IL"/>
        </w:rPr>
        <w:t>יודעת, אין לנו את אותן דעות פוליטיות, אין לנו</w:t>
      </w:r>
      <w:bookmarkStart w:id="12586" w:name="_ETM_Q33_590000"/>
      <w:bookmarkEnd w:id="12586"/>
      <w:r>
        <w:rPr>
          <w:rFonts w:hint="cs"/>
          <w:rtl/>
          <w:lang w:eastAsia="he-IL"/>
        </w:rPr>
        <w:t xml:space="preserve"> את אותה תפיסת עולם, אבל יצא לנו קצת להכיר,</w:t>
      </w:r>
      <w:bookmarkStart w:id="12587" w:name="_ETM_Q33_594000"/>
      <w:bookmarkEnd w:id="12587"/>
      <w:r>
        <w:rPr>
          <w:rFonts w:hint="cs"/>
          <w:rtl/>
          <w:lang w:eastAsia="he-IL"/>
        </w:rPr>
        <w:t xml:space="preserve"> ומה שאת עברת ואיך שאת הגעת לאן שאת הגעת מאיפה שאת הגעת</w:t>
      </w:r>
      <w:bookmarkStart w:id="12588" w:name="_ETM_Q33_596000"/>
      <w:bookmarkEnd w:id="12588"/>
      <w:r>
        <w:rPr>
          <w:rFonts w:hint="cs"/>
          <w:rtl/>
          <w:lang w:eastAsia="he-IL"/>
        </w:rPr>
        <w:t xml:space="preserve"> </w:t>
      </w:r>
      <w:r>
        <w:rPr>
          <w:rFonts w:hint="eastAsia"/>
          <w:rtl/>
          <w:lang w:eastAsia="he-IL"/>
        </w:rPr>
        <w:t>–</w:t>
      </w:r>
      <w:r>
        <w:rPr>
          <w:rFonts w:hint="cs"/>
          <w:rtl/>
          <w:lang w:eastAsia="he-IL"/>
        </w:rPr>
        <w:t xml:space="preserve"> אני מסיר את הכובע, גאה בך, ומאחל לך המון המון הצלחה. אני לא מדבר על התוכן, מה תהיה האחריות במשרד שלך, על זה נדבר אחר כך, אבל שתהיה לך המון המון </w:t>
      </w:r>
      <w:bookmarkStart w:id="12589" w:name="_ETM_Q33_608000"/>
      <w:bookmarkEnd w:id="12589"/>
      <w:r>
        <w:rPr>
          <w:rFonts w:hint="cs"/>
          <w:rtl/>
          <w:lang w:eastAsia="he-IL"/>
        </w:rPr>
        <w:t xml:space="preserve">הצלחה. זו בהחלט גאווה, גם למשפחה שלך, שנמצאת כאן </w:t>
      </w:r>
      <w:r>
        <w:rPr>
          <w:rFonts w:hint="eastAsia"/>
          <w:rtl/>
          <w:lang w:eastAsia="he-IL"/>
        </w:rPr>
        <w:t>–</w:t>
      </w:r>
      <w:r>
        <w:rPr>
          <w:rFonts w:hint="cs"/>
          <w:rtl/>
          <w:lang w:eastAsia="he-IL"/>
        </w:rPr>
        <w:t xml:space="preserve"> </w:t>
      </w:r>
      <w:bookmarkStart w:id="12590" w:name="_ETM_Q33_613202"/>
      <w:bookmarkEnd w:id="12590"/>
      <w:r>
        <w:rPr>
          <w:rFonts w:hint="cs"/>
          <w:rtl/>
          <w:lang w:eastAsia="he-IL"/>
        </w:rPr>
        <w:t xml:space="preserve">אני לא יודע אם הם נמצאים כאן </w:t>
      </w:r>
      <w:r>
        <w:rPr>
          <w:rFonts w:hint="eastAsia"/>
          <w:rtl/>
          <w:lang w:eastAsia="he-IL"/>
        </w:rPr>
        <w:t>–</w:t>
      </w:r>
      <w:r>
        <w:rPr>
          <w:rFonts w:hint="cs"/>
          <w:rtl/>
          <w:lang w:eastAsia="he-IL"/>
        </w:rPr>
        <w:t xml:space="preserve"> אבל המון גאווה, כולם גאים בה.</w:t>
      </w:r>
    </w:p>
    <w:p w:rsidR="00513DF7" w:rsidRDefault="00513DF7" w:rsidP="00BA73B6">
      <w:pPr>
        <w:rPr>
          <w:rtl/>
          <w:lang w:eastAsia="he-IL"/>
        </w:rPr>
      </w:pPr>
    </w:p>
    <w:p w:rsidR="00513DF7" w:rsidRDefault="00513DF7" w:rsidP="00BA73B6">
      <w:pPr>
        <w:pStyle w:val="af8"/>
        <w:keepNext/>
        <w:rPr>
          <w:rtl/>
        </w:rPr>
      </w:pPr>
      <w:r w:rsidRPr="006B6301">
        <w:rPr>
          <w:rStyle w:val="TagStyle"/>
          <w:rtl/>
        </w:rPr>
        <w:t xml:space="preserve"> &lt;&lt; יור &gt;&gt; </w:t>
      </w:r>
      <w:r>
        <w:rPr>
          <w:rtl/>
        </w:rPr>
        <w:t>היו"ר ישראל אייכלר:</w:t>
      </w:r>
      <w:r w:rsidRPr="006B6301">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אני חייב לומר שעל פי התקנון אין מוחאים</w:t>
      </w:r>
      <w:bookmarkStart w:id="12591" w:name="_ETM_Q33_626000"/>
      <w:bookmarkEnd w:id="12591"/>
      <w:r>
        <w:rPr>
          <w:rFonts w:hint="cs"/>
          <w:rtl/>
          <w:lang w:eastAsia="he-IL"/>
        </w:rPr>
        <w:t xml:space="preserve"> כפיים במליאה.</w:t>
      </w:r>
    </w:p>
    <w:p w:rsidR="00513DF7" w:rsidRDefault="00513DF7" w:rsidP="00BA73B6">
      <w:pPr>
        <w:rPr>
          <w:rtl/>
          <w:lang w:eastAsia="he-IL"/>
        </w:rPr>
      </w:pPr>
    </w:p>
    <w:p w:rsidR="00513DF7" w:rsidRDefault="00513DF7" w:rsidP="00BA73B6">
      <w:pPr>
        <w:pStyle w:val="-"/>
        <w:keepNext/>
        <w:rPr>
          <w:rtl/>
        </w:rPr>
      </w:pPr>
      <w:bookmarkStart w:id="12592" w:name="ET_speakercontinue_5080_29"/>
      <w:r w:rsidRPr="006B6301">
        <w:rPr>
          <w:rStyle w:val="TagStyle"/>
          <w:rtl/>
        </w:rPr>
        <w:t xml:space="preserve"> &lt;&lt; דובר_המשך &gt;&gt; </w:t>
      </w:r>
      <w:r>
        <w:rPr>
          <w:rtl/>
        </w:rPr>
        <w:t>בועז טופורובסקי (יש עתיד):</w:t>
      </w:r>
      <w:r w:rsidRPr="006B6301">
        <w:rPr>
          <w:rStyle w:val="TagStyle"/>
          <w:rtl/>
        </w:rPr>
        <w:t xml:space="preserve"> &lt;&lt; דובר_המשך &gt;&gt;</w:t>
      </w:r>
      <w:r>
        <w:rPr>
          <w:rtl/>
        </w:rPr>
        <w:t xml:space="preserve">   </w:t>
      </w:r>
      <w:bookmarkEnd w:id="12592"/>
    </w:p>
    <w:p w:rsidR="00513DF7" w:rsidRDefault="00513DF7" w:rsidP="00DA3834">
      <w:pPr>
        <w:rPr>
          <w:rtl/>
          <w:lang w:eastAsia="he-IL"/>
        </w:rPr>
      </w:pPr>
    </w:p>
    <w:p w:rsidR="00513DF7" w:rsidRDefault="00513DF7" w:rsidP="00BA73B6">
      <w:pPr>
        <w:rPr>
          <w:rtl/>
          <w:lang w:eastAsia="he-IL"/>
        </w:rPr>
      </w:pPr>
      <w:r>
        <w:rPr>
          <w:rFonts w:hint="cs"/>
          <w:rtl/>
          <w:lang w:eastAsia="he-IL"/>
        </w:rPr>
        <w:t>בכל מקרה, גם בשמה אני מודה לכם. המהלך שאנחנו רואים אותו עכשיו הוא ל</w:t>
      </w:r>
      <w:bookmarkStart w:id="12593" w:name="_ETM_Q33_638000"/>
      <w:bookmarkEnd w:id="12593"/>
      <w:r>
        <w:rPr>
          <w:rFonts w:hint="cs"/>
          <w:rtl/>
          <w:lang w:eastAsia="he-IL"/>
        </w:rPr>
        <w:t>א פחות מהרס הדמוקרטיה. אפשר להסתכל על זה ולהגיד</w:t>
      </w:r>
      <w:bookmarkStart w:id="12594" w:name="_ETM_Q33_640000"/>
      <w:bookmarkEnd w:id="12594"/>
      <w:r>
        <w:rPr>
          <w:rFonts w:hint="cs"/>
          <w:rtl/>
          <w:lang w:eastAsia="he-IL"/>
        </w:rPr>
        <w:t xml:space="preserve"> שזו משילות. </w:t>
      </w:r>
    </w:p>
    <w:p w:rsidR="00513DF7" w:rsidRDefault="00513DF7" w:rsidP="00BA73B6">
      <w:pPr>
        <w:rPr>
          <w:rtl/>
          <w:lang w:eastAsia="he-IL"/>
        </w:rPr>
      </w:pPr>
    </w:p>
    <w:p w:rsidR="00513DF7" w:rsidRDefault="00513DF7" w:rsidP="00BA73B6">
      <w:pPr>
        <w:pStyle w:val="af6"/>
        <w:keepNext/>
        <w:rPr>
          <w:rtl/>
        </w:rPr>
      </w:pPr>
      <w:bookmarkStart w:id="12595" w:name="ET_interruption_קריאה_88"/>
      <w:r w:rsidRPr="008516F8">
        <w:rPr>
          <w:rStyle w:val="TagStyle"/>
          <w:rtl/>
        </w:rPr>
        <w:t xml:space="preserve"> &lt;&lt; קריאה &gt;&gt; </w:t>
      </w:r>
      <w:r>
        <w:rPr>
          <w:rtl/>
        </w:rPr>
        <w:t>קריאה:</w:t>
      </w:r>
      <w:r w:rsidRPr="008516F8">
        <w:rPr>
          <w:rStyle w:val="TagStyle"/>
          <w:rtl/>
        </w:rPr>
        <w:t xml:space="preserve"> &lt;&lt; קריאה &gt;&gt;</w:t>
      </w:r>
      <w:r>
        <w:rPr>
          <w:rtl/>
        </w:rPr>
        <w:t xml:space="preserve">   </w:t>
      </w:r>
      <w:bookmarkEnd w:id="12595"/>
    </w:p>
    <w:p w:rsidR="00513DF7" w:rsidRDefault="00513DF7" w:rsidP="00DA3834">
      <w:pPr>
        <w:rPr>
          <w:rtl/>
          <w:lang w:eastAsia="he-IL"/>
        </w:rPr>
      </w:pPr>
    </w:p>
    <w:p w:rsidR="00513DF7" w:rsidRDefault="00513DF7" w:rsidP="00BA73B6">
      <w:pPr>
        <w:rPr>
          <w:rtl/>
          <w:lang w:eastAsia="he-IL"/>
        </w:rPr>
      </w:pPr>
      <w:r>
        <w:rPr>
          <w:rFonts w:hint="cs"/>
          <w:rtl/>
          <w:lang w:eastAsia="he-IL"/>
        </w:rPr>
        <w:t>- - -</w:t>
      </w:r>
    </w:p>
    <w:p w:rsidR="00513DF7" w:rsidRDefault="00513DF7" w:rsidP="00BA73B6">
      <w:pPr>
        <w:rPr>
          <w:rtl/>
          <w:lang w:eastAsia="he-IL"/>
        </w:rPr>
      </w:pPr>
    </w:p>
    <w:p w:rsidR="00513DF7" w:rsidRDefault="00513DF7" w:rsidP="00BA73B6">
      <w:pPr>
        <w:pStyle w:val="-"/>
        <w:keepNext/>
        <w:rPr>
          <w:rtl/>
        </w:rPr>
      </w:pPr>
      <w:bookmarkStart w:id="12596" w:name="ET_speakercontinue_5080_89"/>
      <w:r w:rsidRPr="008516F8">
        <w:rPr>
          <w:rStyle w:val="TagStyle"/>
          <w:rtl/>
        </w:rPr>
        <w:t xml:space="preserve"> &lt;&lt; דובר_המשך &gt;&gt; </w:t>
      </w:r>
      <w:r>
        <w:rPr>
          <w:rtl/>
        </w:rPr>
        <w:t>בועז טופורובסקי (יש עתיד):</w:t>
      </w:r>
      <w:r w:rsidRPr="008516F8">
        <w:rPr>
          <w:rStyle w:val="TagStyle"/>
          <w:rtl/>
        </w:rPr>
        <w:t xml:space="preserve"> &lt;&lt; דובר_המשך &gt;&gt;</w:t>
      </w:r>
      <w:r>
        <w:rPr>
          <w:rtl/>
        </w:rPr>
        <w:t xml:space="preserve">   </w:t>
      </w:r>
      <w:bookmarkEnd w:id="1259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הדמוקרטיה כבר קמה מזמן ונולדה מזמן, זה הרס עם ה"א, רי"ש וסמ"ך, ואני רוצה לתת דוגמאות. כאשר מדברים על שלטון הרוב, זו לא דמוקרטיה. </w:t>
      </w:r>
      <w:bookmarkStart w:id="12597" w:name="_ETM_Q33_661000"/>
      <w:bookmarkEnd w:id="12597"/>
      <w:r>
        <w:rPr>
          <w:rFonts w:hint="cs"/>
          <w:rtl/>
          <w:lang w:eastAsia="he-IL"/>
        </w:rPr>
        <w:t xml:space="preserve">הרבה פעמים אנשים אוהבים לחשוב איך מערכת המשפט פגעה בהם ולמה זה נכון שיהיה אפשר להתגבר עליה. אבל כשמדברים על התגברות על מערכת המשפט, מתכוונים להתגברות </w:t>
      </w:r>
      <w:bookmarkStart w:id="12598" w:name="_ETM_Q33_672000"/>
      <w:bookmarkEnd w:id="12598"/>
      <w:r>
        <w:rPr>
          <w:rFonts w:hint="cs"/>
          <w:rtl/>
          <w:lang w:eastAsia="he-IL"/>
        </w:rPr>
        <w:t xml:space="preserve">על זכויות אדם בסיסיות, כי בדמוקרטיה </w:t>
      </w:r>
      <w:r>
        <w:rPr>
          <w:rFonts w:hint="eastAsia"/>
          <w:rtl/>
          <w:lang w:eastAsia="he-IL"/>
        </w:rPr>
        <w:t>–</w:t>
      </w:r>
      <w:r>
        <w:rPr>
          <w:rFonts w:hint="cs"/>
          <w:rtl/>
          <w:lang w:eastAsia="he-IL"/>
        </w:rPr>
        <w:t xml:space="preserve"> בכל דמוקרטיה, בכל דמוקרטיה מתפקדת </w:t>
      </w:r>
      <w:r>
        <w:rPr>
          <w:rFonts w:hint="eastAsia"/>
          <w:rtl/>
          <w:lang w:eastAsia="he-IL"/>
        </w:rPr>
        <w:t>–</w:t>
      </w:r>
      <w:r>
        <w:rPr>
          <w:rFonts w:hint="cs"/>
          <w:rtl/>
          <w:lang w:eastAsia="he-IL"/>
        </w:rPr>
        <w:t xml:space="preserve"> מי שאחראי לשמור על זכויות האדם הם בתי המשפט. נכון, מצפים מהמחוקקים, מהפוליטיקאים, שלא יקבלו חוקים שפוגעים בזכויות אדם, אבל לפעמים זה קורה. לפעמים הלחץ מהשטח או איזושהי תפיסת עולם, או איזשהו רצון לפתור דברים מהר, גורמים שאנשים </w:t>
      </w:r>
      <w:r>
        <w:rPr>
          <w:rtl/>
          <w:lang w:eastAsia="he-IL"/>
        </w:rPr>
        <w:t>–</w:t>
      </w:r>
      <w:r>
        <w:rPr>
          <w:rFonts w:hint="cs"/>
          <w:rtl/>
          <w:lang w:eastAsia="he-IL"/>
        </w:rPr>
        <w:t xml:space="preserve"> בטח אלה שהם מקבלי ההחלטות</w:t>
      </w:r>
      <w:bookmarkStart w:id="12599" w:name="_ETM_Q33_698000"/>
      <w:bookmarkEnd w:id="12599"/>
      <w:r>
        <w:rPr>
          <w:rFonts w:hint="cs"/>
          <w:rtl/>
          <w:lang w:eastAsia="he-IL"/>
        </w:rPr>
        <w:t xml:space="preserve"> </w:t>
      </w:r>
      <w:r>
        <w:rPr>
          <w:rtl/>
          <w:lang w:eastAsia="he-IL"/>
        </w:rPr>
        <w:t>–</w:t>
      </w:r>
      <w:r>
        <w:rPr>
          <w:rFonts w:hint="cs"/>
          <w:rtl/>
          <w:lang w:eastAsia="he-IL"/>
        </w:rPr>
        <w:t xml:space="preserve"> אומרים: אין לי זמן; מה שנקרא משילות. אני חייב מהר, או חייבת מהר, להוביל את זה, להביא תוצאה לבוחרים, ובשביל זה </w:t>
      </w:r>
      <w:bookmarkStart w:id="12600" w:name="_ETM_Q33_711000"/>
      <w:bookmarkEnd w:id="12600"/>
      <w:r>
        <w:rPr>
          <w:rtl/>
          <w:lang w:eastAsia="he-IL"/>
        </w:rPr>
        <w:t>–</w:t>
      </w:r>
      <w:r>
        <w:rPr>
          <w:rFonts w:hint="cs"/>
          <w:rtl/>
          <w:lang w:eastAsia="he-IL"/>
        </w:rPr>
        <w:t xml:space="preserve"> גם לא מסתכלים על זה לפעמים </w:t>
      </w:r>
      <w:r>
        <w:rPr>
          <w:rFonts w:hint="eastAsia"/>
          <w:rtl/>
          <w:lang w:eastAsia="he-IL"/>
        </w:rPr>
        <w:t>–</w:t>
      </w:r>
      <w:r>
        <w:rPr>
          <w:rFonts w:hint="cs"/>
          <w:rtl/>
          <w:lang w:eastAsia="he-IL"/>
        </w:rPr>
        <w:t xml:space="preserve"> אני ארמוס את מה שצריך בשביל</w:t>
      </w:r>
      <w:bookmarkStart w:id="12601" w:name="_ETM_Q33_714000"/>
      <w:bookmarkEnd w:id="12601"/>
      <w:r>
        <w:rPr>
          <w:rFonts w:hint="cs"/>
          <w:rtl/>
          <w:lang w:eastAsia="he-IL"/>
        </w:rPr>
        <w:t xml:space="preserve"> להגיע לזה. וזה נשמע טוב. זה נשמע מנהיגותי, וזה</w:t>
      </w:r>
      <w:bookmarkStart w:id="12602" w:name="_ETM_Q33_718000"/>
      <w:bookmarkEnd w:id="12602"/>
      <w:r>
        <w:rPr>
          <w:rFonts w:hint="cs"/>
          <w:rtl/>
          <w:lang w:eastAsia="he-IL"/>
        </w:rPr>
        <w:t xml:space="preserve"> נשמע חזק, ולפעמים גם צריך לעשות את זה.</w:t>
      </w:r>
      <w:bookmarkStart w:id="12603" w:name="_ETM_Q33_724000"/>
      <w:bookmarkEnd w:id="12603"/>
      <w:r>
        <w:rPr>
          <w:rFonts w:hint="cs"/>
          <w:rtl/>
          <w:lang w:eastAsia="he-IL"/>
        </w:rPr>
        <w:t xml:space="preserve"> אבל אז תמיד אנחנו יודעים שיש את בתי המשפט שאומרים: גם אם חשוב מאוד </w:t>
      </w:r>
      <w:r>
        <w:rPr>
          <w:rtl/>
          <w:lang w:eastAsia="he-IL"/>
        </w:rPr>
        <w:t>–</w:t>
      </w:r>
      <w:r>
        <w:rPr>
          <w:rFonts w:hint="cs"/>
          <w:rtl/>
          <w:lang w:eastAsia="he-IL"/>
        </w:rPr>
        <w:t xml:space="preserve"> עוד כמה זמן יש</w:t>
      </w:r>
      <w:bookmarkStart w:id="12604" w:name="_ETM_Q33_728000"/>
      <w:bookmarkEnd w:id="12604"/>
      <w:r>
        <w:rPr>
          <w:rFonts w:hint="cs"/>
          <w:rtl/>
          <w:lang w:eastAsia="he-IL"/>
        </w:rPr>
        <w:t xml:space="preserve"> לנו? מה, כבר נגמר לי הזמן? מה אתה</w:t>
      </w:r>
      <w:bookmarkStart w:id="12605" w:name="_ETM_Q33_733000"/>
      <w:bookmarkEnd w:id="12605"/>
      <w:r>
        <w:rPr>
          <w:rFonts w:hint="cs"/>
          <w:rtl/>
          <w:lang w:eastAsia="he-IL"/>
        </w:rPr>
        <w:t xml:space="preserve"> אומר?</w:t>
      </w:r>
    </w:p>
    <w:p w:rsidR="00513DF7" w:rsidRDefault="00513DF7" w:rsidP="00BA73B6">
      <w:pPr>
        <w:rPr>
          <w:rtl/>
          <w:lang w:eastAsia="he-IL"/>
        </w:rPr>
      </w:pPr>
    </w:p>
    <w:p w:rsidR="00513DF7" w:rsidRDefault="00513DF7" w:rsidP="00DA3834">
      <w:pPr>
        <w:rPr>
          <w:rtl/>
        </w:rPr>
      </w:pPr>
      <w:bookmarkStart w:id="12606" w:name="TOR_Q34"/>
      <w:bookmarkEnd w:id="12606"/>
      <w:r>
        <w:rPr>
          <w:rFonts w:hint="cs"/>
          <w:rtl/>
        </w:rPr>
        <w:t>אז אני רק אסיים את הדוגמה הזאת. יש לי עוד הרבה, אבל יש לנו עוד לילה ארוך.</w:t>
      </w:r>
    </w:p>
    <w:p w:rsidR="00513DF7" w:rsidRDefault="00513DF7" w:rsidP="00BA73B6">
      <w:pPr>
        <w:rPr>
          <w:rtl/>
        </w:rPr>
      </w:pPr>
    </w:p>
    <w:p w:rsidR="00513DF7" w:rsidRDefault="00513DF7" w:rsidP="00BA73B6">
      <w:pPr>
        <w:pStyle w:val="af8"/>
        <w:keepNext/>
        <w:rPr>
          <w:rtl/>
        </w:rPr>
      </w:pPr>
      <w:r w:rsidRPr="006712B5">
        <w:rPr>
          <w:rStyle w:val="TagStyle"/>
          <w:rtl/>
        </w:rPr>
        <w:t xml:space="preserve"> &lt;&lt; יור &gt;&gt; </w:t>
      </w:r>
      <w:r>
        <w:rPr>
          <w:rtl/>
        </w:rPr>
        <w:t>היו"ר ישראל אייכלר:</w:t>
      </w:r>
      <w:r w:rsidRPr="006712B5">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לא, אתה תסיים, כן.</w:t>
      </w:r>
    </w:p>
    <w:p w:rsidR="00513DF7" w:rsidRDefault="00513DF7" w:rsidP="00BA73B6">
      <w:pPr>
        <w:rPr>
          <w:rtl/>
        </w:rPr>
      </w:pPr>
    </w:p>
    <w:p w:rsidR="00513DF7" w:rsidRDefault="00513DF7" w:rsidP="00BA73B6">
      <w:pPr>
        <w:pStyle w:val="-"/>
        <w:keepNext/>
        <w:rPr>
          <w:rtl/>
        </w:rPr>
      </w:pPr>
      <w:bookmarkStart w:id="12607" w:name="ET_speakercontinue_5080_8"/>
      <w:r w:rsidRPr="006712B5">
        <w:rPr>
          <w:rStyle w:val="TagStyle"/>
          <w:rtl/>
        </w:rPr>
        <w:t xml:space="preserve"> &lt;&lt; דובר_המשך &gt;&gt; </w:t>
      </w:r>
      <w:r>
        <w:rPr>
          <w:rtl/>
        </w:rPr>
        <w:t>בועז טופורובסקי (יש עתיד):</w:t>
      </w:r>
      <w:r w:rsidRPr="006712B5">
        <w:rPr>
          <w:rStyle w:val="TagStyle"/>
          <w:rtl/>
        </w:rPr>
        <w:t xml:space="preserve"> &lt;&lt; דובר_המשך &gt;&gt;</w:t>
      </w:r>
      <w:r>
        <w:rPr>
          <w:rtl/>
        </w:rPr>
        <w:t xml:space="preserve">   </w:t>
      </w:r>
      <w:bookmarkEnd w:id="12607"/>
    </w:p>
    <w:p w:rsidR="00513DF7" w:rsidRDefault="00513DF7" w:rsidP="00DA3834">
      <w:pPr>
        <w:rPr>
          <w:rtl/>
        </w:rPr>
      </w:pPr>
    </w:p>
    <w:p w:rsidR="00513DF7" w:rsidRDefault="00513DF7" w:rsidP="00BA73B6">
      <w:pPr>
        <w:rPr>
          <w:rtl/>
        </w:rPr>
      </w:pPr>
      <w:r>
        <w:rPr>
          <w:rFonts w:hint="cs"/>
          <w:rtl/>
        </w:rPr>
        <w:t xml:space="preserve">תודה, אדוני. גם אם מאוד חשוב לנו לבנות, למשל, </w:t>
      </w:r>
      <w:bookmarkStart w:id="12608" w:name="_ETM_Q34_143627"/>
      <w:bookmarkEnd w:id="12608"/>
      <w:r>
        <w:rPr>
          <w:rFonts w:hint="cs"/>
          <w:rtl/>
        </w:rPr>
        <w:t>הרבה מאוד בארץ, עדיין צריך לדאוג לכך שיהיו חופים פתוחים לכולם, ולזכויות אנשים, בטח אנשים שקשה להם להגיע לשלטון ולהביע דעתם. והתגברות על בית המשפט זה התגברות על זכויות האדם</w:t>
      </w:r>
      <w:bookmarkStart w:id="12609" w:name="_ETM_Q34_157249"/>
      <w:bookmarkEnd w:id="12609"/>
      <w:r>
        <w:rPr>
          <w:rFonts w:hint="cs"/>
          <w:rtl/>
        </w:rPr>
        <w:t xml:space="preserve">, כי כשיהיה נוח לפוליטיקאים, הם יתגברו על בית המשפט, </w:t>
      </w:r>
      <w:bookmarkStart w:id="12610" w:name="_ETM_Q34_162246"/>
      <w:bookmarkEnd w:id="12610"/>
      <w:r>
        <w:rPr>
          <w:rFonts w:hint="cs"/>
          <w:rtl/>
        </w:rPr>
        <w:t xml:space="preserve">וזה יפגע בעבודה של מישהו, בזכות של מישהי להביע את דעתה, בשוויון בין סוגי אנשים </w:t>
      </w:r>
      <w:r>
        <w:rPr>
          <w:rFonts w:hint="eastAsia"/>
        </w:rPr>
        <w:t>–</w:t>
      </w:r>
      <w:r>
        <w:rPr>
          <w:rFonts w:hint="cs"/>
          <w:rtl/>
        </w:rPr>
        <w:t xml:space="preserve"> אני מסיים </w:t>
      </w:r>
      <w:r>
        <w:rPr>
          <w:rFonts w:hint="eastAsia"/>
        </w:rPr>
        <w:t>–</w:t>
      </w:r>
      <w:r>
        <w:rPr>
          <w:rFonts w:hint="cs"/>
          <w:rtl/>
        </w:rPr>
        <w:t xml:space="preserve"> ויפגע בסופו של </w:t>
      </w:r>
      <w:bookmarkStart w:id="12611" w:name="_ETM_Q34_173955"/>
      <w:bookmarkEnd w:id="12611"/>
      <w:r>
        <w:rPr>
          <w:rFonts w:hint="cs"/>
          <w:rtl/>
        </w:rPr>
        <w:t xml:space="preserve">דבר במקומות שבהם אם בית משפט לא מגן עליהם, אף </w:t>
      </w:r>
      <w:bookmarkStart w:id="12612" w:name="_ETM_Q34_178852"/>
      <w:bookmarkEnd w:id="12612"/>
      <w:r>
        <w:rPr>
          <w:rFonts w:hint="cs"/>
          <w:rtl/>
        </w:rPr>
        <w:t>אחד אחר לא יגן עליהם.</w:t>
      </w:r>
    </w:p>
    <w:p w:rsidR="00513DF7" w:rsidRDefault="00513DF7" w:rsidP="00BA73B6">
      <w:pPr>
        <w:rPr>
          <w:rtl/>
        </w:rPr>
      </w:pPr>
      <w:bookmarkStart w:id="12613" w:name="_ETM_Q34_180229"/>
      <w:bookmarkStart w:id="12614" w:name="_ETM_Q34_180322"/>
      <w:bookmarkEnd w:id="12613"/>
      <w:bookmarkEnd w:id="12614"/>
    </w:p>
    <w:p w:rsidR="00513DF7" w:rsidRDefault="00513DF7" w:rsidP="00BA73B6">
      <w:pPr>
        <w:pStyle w:val="af8"/>
        <w:keepNext/>
        <w:rPr>
          <w:rtl/>
        </w:rPr>
      </w:pPr>
      <w:r w:rsidRPr="006712B5">
        <w:rPr>
          <w:rStyle w:val="TagStyle"/>
          <w:rtl/>
        </w:rPr>
        <w:t xml:space="preserve"> &lt;&lt; יור &gt;&gt; </w:t>
      </w:r>
      <w:r>
        <w:rPr>
          <w:rtl/>
        </w:rPr>
        <w:t>היו"ר ישראל אייכלר:</w:t>
      </w:r>
      <w:r w:rsidRPr="006712B5">
        <w:rPr>
          <w:rStyle w:val="TagStyle"/>
          <w:rtl/>
        </w:rPr>
        <w:t xml:space="preserve"> &lt;&lt; יור &gt;&gt;</w:t>
      </w:r>
      <w:r>
        <w:rPr>
          <w:rtl/>
        </w:rPr>
        <w:t xml:space="preserve">   </w:t>
      </w:r>
    </w:p>
    <w:p w:rsidR="00513DF7" w:rsidRDefault="00513DF7" w:rsidP="00DA3834">
      <w:pPr>
        <w:rPr>
          <w:rtl/>
        </w:rPr>
      </w:pPr>
    </w:p>
    <w:p w:rsidR="00513DF7" w:rsidRPr="006712B5" w:rsidRDefault="00513DF7" w:rsidP="00BA73B6">
      <w:pPr>
        <w:rPr>
          <w:rtl/>
        </w:rPr>
      </w:pPr>
      <w:r>
        <w:rPr>
          <w:rFonts w:hint="cs"/>
          <w:rtl/>
        </w:rPr>
        <w:t xml:space="preserve">תודה רבה. חבר הכנסת עופר כסיף, </w:t>
      </w:r>
      <w:bookmarkStart w:id="12615" w:name="_ETM_Q34_183925"/>
      <w:bookmarkEnd w:id="12615"/>
      <w:r>
        <w:rPr>
          <w:rFonts w:hint="cs"/>
          <w:rtl/>
        </w:rPr>
        <w:t>בבקשה. הם החליפו, כן.</w:t>
      </w:r>
    </w:p>
    <w:p w:rsidR="00513DF7" w:rsidRDefault="00513DF7" w:rsidP="00BA73B6">
      <w:pPr>
        <w:rPr>
          <w:rtl/>
        </w:rPr>
      </w:pPr>
      <w:bookmarkStart w:id="12616" w:name="_ETM_Q34_52040"/>
      <w:bookmarkStart w:id="12617" w:name="_ETM_Q34_188996"/>
      <w:bookmarkEnd w:id="12616"/>
      <w:bookmarkEnd w:id="12617"/>
    </w:p>
    <w:p w:rsidR="00513DF7" w:rsidRDefault="00513DF7" w:rsidP="00BA73B6">
      <w:pPr>
        <w:pStyle w:val="a4"/>
        <w:keepNext/>
        <w:rPr>
          <w:rtl/>
        </w:rPr>
      </w:pPr>
      <w:bookmarkStart w:id="12618" w:name="ET_speaker_5785_10"/>
      <w:r w:rsidRPr="006712B5">
        <w:rPr>
          <w:rStyle w:val="TagStyle"/>
          <w:rtl/>
        </w:rPr>
        <w:t xml:space="preserve"> &lt;&lt; דובר &gt;&gt; </w:t>
      </w:r>
      <w:bookmarkStart w:id="12619" w:name="_Toc124881377"/>
      <w:bookmarkStart w:id="12620" w:name="_Toc124882091"/>
      <w:r>
        <w:rPr>
          <w:rtl/>
        </w:rPr>
        <w:t>עופר כסיף (חד"ש-תע"ל):</w:t>
      </w:r>
      <w:bookmarkEnd w:id="12619"/>
      <w:bookmarkEnd w:id="12620"/>
      <w:r w:rsidRPr="006712B5">
        <w:rPr>
          <w:rStyle w:val="TagStyle"/>
          <w:rtl/>
        </w:rPr>
        <w:t xml:space="preserve"> &lt;&lt; דובר &gt;&gt;</w:t>
      </w:r>
      <w:r>
        <w:rPr>
          <w:rtl/>
        </w:rPr>
        <w:t xml:space="preserve">   </w:t>
      </w:r>
      <w:bookmarkEnd w:id="12618"/>
    </w:p>
    <w:p w:rsidR="00513DF7" w:rsidRDefault="00513DF7" w:rsidP="00DA3834">
      <w:pPr>
        <w:rPr>
          <w:rtl/>
        </w:rPr>
      </w:pPr>
    </w:p>
    <w:p w:rsidR="00513DF7" w:rsidRDefault="00513DF7" w:rsidP="00BA73B6">
      <w:pPr>
        <w:rPr>
          <w:rtl/>
        </w:rPr>
      </w:pPr>
      <w:bookmarkStart w:id="12621" w:name="_ETM_Q34_189698"/>
      <w:bookmarkStart w:id="12622" w:name="_ETM_Q34_189733"/>
      <w:bookmarkEnd w:id="12621"/>
      <w:bookmarkEnd w:id="12622"/>
      <w:r>
        <w:rPr>
          <w:rFonts w:hint="cs"/>
          <w:rtl/>
        </w:rPr>
        <w:t>כבוד היושב-ראש, חברי הכנסת.</w:t>
      </w:r>
      <w:bookmarkStart w:id="12623" w:name="_ETM_Q34_40945"/>
      <w:bookmarkStart w:id="12624" w:name="_ETM_Q34_41026"/>
      <w:bookmarkStart w:id="12625" w:name="_ETM_Q34_41375"/>
      <w:bookmarkStart w:id="12626" w:name="_ETM_Q34_212960"/>
      <w:bookmarkEnd w:id="12623"/>
      <w:bookmarkEnd w:id="12624"/>
      <w:bookmarkEnd w:id="12625"/>
      <w:bookmarkEnd w:id="12626"/>
      <w:r>
        <w:rPr>
          <w:rFonts w:hint="cs"/>
          <w:rtl/>
        </w:rPr>
        <w:t xml:space="preserve"> </w:t>
      </w:r>
      <w:r>
        <w:rPr>
          <w:rtl/>
        </w:rPr>
        <w:t xml:space="preserve">השבוע </w:t>
      </w:r>
      <w:bookmarkStart w:id="12627" w:name="_ETM_Q34_213440"/>
      <w:bookmarkEnd w:id="12627"/>
      <w:r>
        <w:rPr>
          <w:rtl/>
        </w:rPr>
        <w:t xml:space="preserve">הגשתי </w:t>
      </w:r>
      <w:bookmarkStart w:id="12628" w:name="_ETM_Q34_213860"/>
      <w:bookmarkEnd w:id="12628"/>
      <w:r>
        <w:rPr>
          <w:rtl/>
        </w:rPr>
        <w:t xml:space="preserve">יחד </w:t>
      </w:r>
      <w:bookmarkStart w:id="12629" w:name="_ETM_Q34_214130"/>
      <w:bookmarkEnd w:id="12629"/>
      <w:r>
        <w:rPr>
          <w:rtl/>
        </w:rPr>
        <w:t xml:space="preserve">עם </w:t>
      </w:r>
      <w:bookmarkStart w:id="12630" w:name="_ETM_Q34_214220"/>
      <w:bookmarkEnd w:id="12630"/>
      <w:r>
        <w:rPr>
          <w:rFonts w:hint="cs"/>
          <w:rtl/>
        </w:rPr>
        <w:t>כמה</w:t>
      </w:r>
      <w:r>
        <w:rPr>
          <w:rtl/>
        </w:rPr>
        <w:t xml:space="preserve"> </w:t>
      </w:r>
      <w:bookmarkStart w:id="12631" w:name="_ETM_Q34_214580"/>
      <w:bookmarkEnd w:id="12631"/>
      <w:r>
        <w:rPr>
          <w:rtl/>
        </w:rPr>
        <w:t xml:space="preserve">חברי </w:t>
      </w:r>
      <w:bookmarkStart w:id="12632" w:name="_ETM_Q34_214880"/>
      <w:bookmarkEnd w:id="12632"/>
      <w:r>
        <w:rPr>
          <w:rtl/>
        </w:rPr>
        <w:t xml:space="preserve">כנסת </w:t>
      </w:r>
      <w:bookmarkStart w:id="12633" w:name="_ETM_Q34_215240"/>
      <w:bookmarkEnd w:id="12633"/>
      <w:r>
        <w:rPr>
          <w:rtl/>
        </w:rPr>
        <w:t xml:space="preserve">נוספים </w:t>
      </w:r>
      <w:bookmarkStart w:id="12634" w:name="_ETM_Q34_216530"/>
      <w:bookmarkEnd w:id="12634"/>
      <w:r>
        <w:rPr>
          <w:rtl/>
        </w:rPr>
        <w:t xml:space="preserve">הצעה </w:t>
      </w:r>
      <w:bookmarkStart w:id="12635" w:name="_ETM_Q34_216920"/>
      <w:bookmarkEnd w:id="12635"/>
      <w:r>
        <w:rPr>
          <w:rtl/>
        </w:rPr>
        <w:t xml:space="preserve">דחופה </w:t>
      </w:r>
      <w:bookmarkStart w:id="12636" w:name="_ETM_Q34_217309"/>
      <w:bookmarkEnd w:id="12636"/>
      <w:r>
        <w:rPr>
          <w:rtl/>
        </w:rPr>
        <w:t>לסדר</w:t>
      </w:r>
      <w:r>
        <w:rPr>
          <w:rFonts w:hint="cs"/>
          <w:rtl/>
        </w:rPr>
        <w:t>-היום</w:t>
      </w:r>
      <w:r>
        <w:rPr>
          <w:rtl/>
        </w:rPr>
        <w:t xml:space="preserve"> </w:t>
      </w:r>
      <w:bookmarkStart w:id="12637" w:name="_ETM_Q34_217850"/>
      <w:bookmarkEnd w:id="12637"/>
      <w:r>
        <w:rPr>
          <w:rtl/>
        </w:rPr>
        <w:t xml:space="preserve">בעניין </w:t>
      </w:r>
      <w:bookmarkStart w:id="12638" w:name="_ETM_Q34_218360"/>
      <w:bookmarkEnd w:id="12638"/>
      <w:r>
        <w:rPr>
          <w:rtl/>
        </w:rPr>
        <w:t xml:space="preserve">מחדל </w:t>
      </w:r>
      <w:bookmarkStart w:id="12639" w:name="_ETM_Q34_218930"/>
      <w:bookmarkEnd w:id="12639"/>
      <w:r>
        <w:rPr>
          <w:rtl/>
        </w:rPr>
        <w:t xml:space="preserve">זיהום </w:t>
      </w:r>
      <w:bookmarkStart w:id="12640" w:name="_ETM_Q34_220879"/>
      <w:bookmarkEnd w:id="12640"/>
      <w:r>
        <w:rPr>
          <w:rtl/>
        </w:rPr>
        <w:t>חמור</w:t>
      </w:r>
      <w:r>
        <w:rPr>
          <w:rFonts w:hint="cs"/>
          <w:rtl/>
        </w:rPr>
        <w:t>.</w:t>
      </w:r>
      <w:r>
        <w:rPr>
          <w:rtl/>
        </w:rPr>
        <w:t xml:space="preserve"> </w:t>
      </w:r>
      <w:bookmarkStart w:id="12641" w:name="_ETM_Q34_221960"/>
      <w:bookmarkEnd w:id="12641"/>
      <w:r>
        <w:rPr>
          <w:rtl/>
        </w:rPr>
        <w:t xml:space="preserve">לצערי </w:t>
      </w:r>
      <w:bookmarkStart w:id="12642" w:name="_ETM_Q34_222440"/>
      <w:bookmarkEnd w:id="12642"/>
      <w:r>
        <w:rPr>
          <w:rtl/>
        </w:rPr>
        <w:t xml:space="preserve">ההצעה </w:t>
      </w:r>
      <w:bookmarkStart w:id="12643" w:name="_ETM_Q34_222830"/>
      <w:bookmarkEnd w:id="12643"/>
      <w:r>
        <w:rPr>
          <w:rtl/>
        </w:rPr>
        <w:t>נדחתה</w:t>
      </w:r>
      <w:r>
        <w:rPr>
          <w:rFonts w:hint="cs"/>
          <w:rtl/>
        </w:rPr>
        <w:t>,</w:t>
      </w:r>
      <w:r>
        <w:rPr>
          <w:rtl/>
        </w:rPr>
        <w:t xml:space="preserve"> </w:t>
      </w:r>
      <w:bookmarkStart w:id="12644" w:name="_ETM_Q34_223580"/>
      <w:bookmarkEnd w:id="12644"/>
      <w:r>
        <w:rPr>
          <w:rtl/>
        </w:rPr>
        <w:t xml:space="preserve">ואני </w:t>
      </w:r>
      <w:bookmarkStart w:id="12645" w:name="_ETM_Q34_224570"/>
      <w:bookmarkEnd w:id="12645"/>
      <w:r>
        <w:rPr>
          <w:rtl/>
        </w:rPr>
        <w:t xml:space="preserve">רוצה </w:t>
      </w:r>
      <w:bookmarkStart w:id="12646" w:name="_ETM_Q34_224840"/>
      <w:bookmarkEnd w:id="12646"/>
      <w:r>
        <w:rPr>
          <w:rtl/>
        </w:rPr>
        <w:t xml:space="preserve">לנצל </w:t>
      </w:r>
      <w:bookmarkStart w:id="12647" w:name="_ETM_Q34_225229"/>
      <w:bookmarkEnd w:id="12647"/>
      <w:r>
        <w:rPr>
          <w:rtl/>
        </w:rPr>
        <w:t xml:space="preserve">את </w:t>
      </w:r>
      <w:bookmarkStart w:id="12648" w:name="_ETM_Q34_225290"/>
      <w:bookmarkEnd w:id="12648"/>
      <w:r>
        <w:rPr>
          <w:rtl/>
        </w:rPr>
        <w:t xml:space="preserve">הזמן </w:t>
      </w:r>
      <w:bookmarkStart w:id="12649" w:name="_ETM_Q34_225620"/>
      <w:bookmarkEnd w:id="12649"/>
      <w:r>
        <w:rPr>
          <w:rtl/>
        </w:rPr>
        <w:t xml:space="preserve">הקצר </w:t>
      </w:r>
      <w:bookmarkStart w:id="12650" w:name="_ETM_Q34_225979"/>
      <w:bookmarkEnd w:id="12650"/>
      <w:r>
        <w:rPr>
          <w:rtl/>
        </w:rPr>
        <w:t xml:space="preserve">שלרשותי </w:t>
      </w:r>
      <w:bookmarkStart w:id="12651" w:name="_ETM_Q34_227309"/>
      <w:bookmarkEnd w:id="12651"/>
      <w:r>
        <w:rPr>
          <w:rtl/>
        </w:rPr>
        <w:t xml:space="preserve">כדי </w:t>
      </w:r>
      <w:bookmarkStart w:id="12652" w:name="_ETM_Q34_227909"/>
      <w:bookmarkEnd w:id="12652"/>
      <w:r>
        <w:rPr>
          <w:rtl/>
        </w:rPr>
        <w:t xml:space="preserve">להעלות </w:t>
      </w:r>
      <w:bookmarkStart w:id="12653" w:name="_ETM_Q34_228300"/>
      <w:bookmarkEnd w:id="12653"/>
      <w:r>
        <w:rPr>
          <w:rtl/>
        </w:rPr>
        <w:t xml:space="preserve">את </w:t>
      </w:r>
      <w:bookmarkStart w:id="12654" w:name="_ETM_Q34_228450"/>
      <w:bookmarkEnd w:id="12654"/>
      <w:r>
        <w:rPr>
          <w:rtl/>
        </w:rPr>
        <w:t xml:space="preserve">הנושא </w:t>
      </w:r>
      <w:bookmarkStart w:id="12655" w:name="_ETM_Q34_228870"/>
      <w:bookmarkEnd w:id="12655"/>
      <w:r>
        <w:rPr>
          <w:rtl/>
        </w:rPr>
        <w:t>פה</w:t>
      </w:r>
      <w:r>
        <w:rPr>
          <w:rFonts w:hint="cs"/>
          <w:rtl/>
        </w:rPr>
        <w:t>.</w:t>
      </w:r>
      <w:r>
        <w:rPr>
          <w:rtl/>
        </w:rPr>
        <w:t xml:space="preserve"> </w:t>
      </w:r>
      <w:bookmarkStart w:id="12656" w:name="_ETM_Q34_229739"/>
      <w:bookmarkEnd w:id="12656"/>
      <w:r>
        <w:rPr>
          <w:rtl/>
        </w:rPr>
        <w:t xml:space="preserve">אני </w:t>
      </w:r>
      <w:bookmarkStart w:id="12657" w:name="_ETM_Q34_229860"/>
      <w:bookmarkEnd w:id="12657"/>
      <w:r>
        <w:rPr>
          <w:rtl/>
        </w:rPr>
        <w:t xml:space="preserve">חושב </w:t>
      </w:r>
      <w:bookmarkStart w:id="12658" w:name="_ETM_Q34_230100"/>
      <w:bookmarkEnd w:id="12658"/>
      <w:r>
        <w:rPr>
          <w:rtl/>
        </w:rPr>
        <w:t xml:space="preserve">שזה </w:t>
      </w:r>
      <w:bookmarkStart w:id="12659" w:name="_ETM_Q34_230280"/>
      <w:bookmarkEnd w:id="12659"/>
      <w:r>
        <w:rPr>
          <w:rtl/>
        </w:rPr>
        <w:t xml:space="preserve">כבר </w:t>
      </w:r>
      <w:bookmarkStart w:id="12660" w:name="_ETM_Q34_230550"/>
      <w:bookmarkEnd w:id="12660"/>
      <w:r>
        <w:rPr>
          <w:rtl/>
        </w:rPr>
        <w:t xml:space="preserve">יהיה </w:t>
      </w:r>
      <w:bookmarkStart w:id="12661" w:name="_ETM_Q34_230700"/>
      <w:bookmarkEnd w:id="12661"/>
      <w:r>
        <w:rPr>
          <w:rtl/>
        </w:rPr>
        <w:t xml:space="preserve">שימוש </w:t>
      </w:r>
      <w:bookmarkStart w:id="12662" w:name="_ETM_Q34_231059"/>
      <w:bookmarkEnd w:id="12662"/>
      <w:r>
        <w:rPr>
          <w:rtl/>
        </w:rPr>
        <w:t xml:space="preserve">יותר </w:t>
      </w:r>
      <w:bookmarkStart w:id="12663" w:name="_ETM_Q34_231300"/>
      <w:bookmarkEnd w:id="12663"/>
      <w:r>
        <w:rPr>
          <w:rtl/>
        </w:rPr>
        <w:t xml:space="preserve">נכון </w:t>
      </w:r>
      <w:bookmarkStart w:id="12664" w:name="_ETM_Q34_231629"/>
      <w:bookmarkEnd w:id="12664"/>
      <w:r>
        <w:rPr>
          <w:rtl/>
        </w:rPr>
        <w:t xml:space="preserve">בזמן </w:t>
      </w:r>
      <w:bookmarkStart w:id="12665" w:name="_ETM_Q34_231930"/>
      <w:bookmarkEnd w:id="12665"/>
      <w:r>
        <w:rPr>
          <w:rtl/>
        </w:rPr>
        <w:t xml:space="preserve">של </w:t>
      </w:r>
      <w:bookmarkStart w:id="12666" w:name="_ETM_Q34_232110"/>
      <w:bookmarkEnd w:id="12666"/>
      <w:r>
        <w:rPr>
          <w:rtl/>
        </w:rPr>
        <w:t xml:space="preserve">הכנסת </w:t>
      </w:r>
      <w:bookmarkStart w:id="12667" w:name="_ETM_Q34_232530"/>
      <w:bookmarkEnd w:id="12667"/>
      <w:r>
        <w:rPr>
          <w:rtl/>
        </w:rPr>
        <w:t xml:space="preserve">מאשר </w:t>
      </w:r>
      <w:bookmarkStart w:id="12668" w:name="_ETM_Q34_233520"/>
      <w:bookmarkEnd w:id="12668"/>
      <w:r>
        <w:rPr>
          <w:rtl/>
        </w:rPr>
        <w:t xml:space="preserve">עוד </w:t>
      </w:r>
      <w:bookmarkStart w:id="12669" w:name="_ETM_Q34_233760"/>
      <w:bookmarkEnd w:id="12669"/>
      <w:r>
        <w:rPr>
          <w:rtl/>
        </w:rPr>
        <w:t xml:space="preserve">דיון </w:t>
      </w:r>
      <w:bookmarkStart w:id="12670" w:name="_ETM_Q34_234149"/>
      <w:bookmarkEnd w:id="12670"/>
      <w:r>
        <w:rPr>
          <w:rtl/>
        </w:rPr>
        <w:t xml:space="preserve">על </w:t>
      </w:r>
      <w:bookmarkStart w:id="12671" w:name="_ETM_Q34_234239"/>
      <w:bookmarkEnd w:id="12671"/>
      <w:r>
        <w:rPr>
          <w:rtl/>
        </w:rPr>
        <w:t xml:space="preserve">שר </w:t>
      </w:r>
      <w:bookmarkStart w:id="12672" w:name="_ETM_Q34_234690"/>
      <w:bookmarkEnd w:id="12672"/>
      <w:r>
        <w:rPr>
          <w:rtl/>
        </w:rPr>
        <w:t xml:space="preserve">או </w:t>
      </w:r>
      <w:bookmarkStart w:id="12673" w:name="_ETM_Q34_234989"/>
      <w:bookmarkEnd w:id="12673"/>
      <w:r>
        <w:rPr>
          <w:rtl/>
        </w:rPr>
        <w:t xml:space="preserve">שר </w:t>
      </w:r>
      <w:bookmarkStart w:id="12674" w:name="_ETM_Q34_235199"/>
      <w:bookmarkEnd w:id="12674"/>
      <w:r>
        <w:rPr>
          <w:rtl/>
        </w:rPr>
        <w:t xml:space="preserve">כזה </w:t>
      </w:r>
      <w:bookmarkStart w:id="12675" w:name="_ETM_Q34_235620"/>
      <w:bookmarkEnd w:id="12675"/>
      <w:r>
        <w:rPr>
          <w:rtl/>
        </w:rPr>
        <w:t xml:space="preserve">או </w:t>
      </w:r>
      <w:bookmarkStart w:id="12676" w:name="_ETM_Q34_235769"/>
      <w:bookmarkEnd w:id="12676"/>
      <w:r>
        <w:rPr>
          <w:rtl/>
        </w:rPr>
        <w:t xml:space="preserve">אחר </w:t>
      </w:r>
      <w:bookmarkStart w:id="12677" w:name="_ETM_Q34_236220"/>
      <w:bookmarkEnd w:id="12677"/>
      <w:r>
        <w:rPr>
          <w:rtl/>
        </w:rPr>
        <w:t xml:space="preserve">במסגרת </w:t>
      </w:r>
      <w:bookmarkStart w:id="12678" w:name="_ETM_Q34_238039"/>
      <w:bookmarkEnd w:id="12678"/>
      <w:r>
        <w:rPr>
          <w:rFonts w:hint="cs"/>
          <w:rtl/>
        </w:rPr>
        <w:t>בליץ</w:t>
      </w:r>
      <w:r>
        <w:rPr>
          <w:rtl/>
        </w:rPr>
        <w:t xml:space="preserve"> </w:t>
      </w:r>
      <w:bookmarkStart w:id="12679" w:name="_ETM_Q34_239899"/>
      <w:bookmarkEnd w:id="12679"/>
      <w:r>
        <w:rPr>
          <w:rtl/>
        </w:rPr>
        <w:t xml:space="preserve">מינויי </w:t>
      </w:r>
      <w:bookmarkStart w:id="12680" w:name="_ETM_Q34_240469"/>
      <w:bookmarkEnd w:id="12680"/>
      <w:r>
        <w:rPr>
          <w:rtl/>
        </w:rPr>
        <w:t>השרים</w:t>
      </w:r>
      <w:r>
        <w:rPr>
          <w:rFonts w:hint="cs"/>
          <w:rtl/>
        </w:rPr>
        <w:t>.</w:t>
      </w:r>
      <w:r>
        <w:rPr>
          <w:rtl/>
        </w:rPr>
        <w:t xml:space="preserve"> </w:t>
      </w:r>
      <w:bookmarkStart w:id="12681" w:name="_ETM_Q34_242059"/>
      <w:bookmarkEnd w:id="12681"/>
    </w:p>
    <w:p w:rsidR="00513DF7" w:rsidRDefault="00513DF7" w:rsidP="00BA73B6">
      <w:pPr>
        <w:rPr>
          <w:rtl/>
        </w:rPr>
      </w:pPr>
      <w:bookmarkStart w:id="12682" w:name="_ETM_Q34_240479"/>
      <w:bookmarkStart w:id="12683" w:name="_ETM_Q34_240565"/>
      <w:bookmarkEnd w:id="12682"/>
      <w:bookmarkEnd w:id="12683"/>
    </w:p>
    <w:p w:rsidR="00513DF7" w:rsidRDefault="00513DF7" w:rsidP="00BA73B6">
      <w:pPr>
        <w:rPr>
          <w:rtl/>
        </w:rPr>
      </w:pPr>
      <w:bookmarkStart w:id="12684" w:name="_ETM_Q34_240894"/>
      <w:bookmarkStart w:id="12685" w:name="_ETM_Q34_240955"/>
      <w:bookmarkEnd w:id="12684"/>
      <w:bookmarkEnd w:id="12685"/>
      <w:r>
        <w:rPr>
          <w:rtl/>
        </w:rPr>
        <w:t xml:space="preserve">לפני </w:t>
      </w:r>
      <w:bookmarkStart w:id="12686" w:name="_ETM_Q34_242420"/>
      <w:bookmarkEnd w:id="12686"/>
      <w:r>
        <w:rPr>
          <w:rtl/>
        </w:rPr>
        <w:t xml:space="preserve">כחודש </w:t>
      </w:r>
      <w:bookmarkStart w:id="12687" w:name="_ETM_Q34_242870"/>
      <w:bookmarkEnd w:id="12687"/>
      <w:r>
        <w:rPr>
          <w:rtl/>
        </w:rPr>
        <w:t xml:space="preserve">אירעה </w:t>
      </w:r>
      <w:bookmarkStart w:id="12688" w:name="_ETM_Q34_243109"/>
      <w:bookmarkEnd w:id="12688"/>
      <w:r>
        <w:rPr>
          <w:rtl/>
        </w:rPr>
        <w:t xml:space="preserve">דליפת </w:t>
      </w:r>
      <w:bookmarkStart w:id="12689" w:name="_ETM_Q34_243620"/>
      <w:bookmarkEnd w:id="12689"/>
      <w:r>
        <w:rPr>
          <w:rtl/>
        </w:rPr>
        <w:t xml:space="preserve">דלק </w:t>
      </w:r>
      <w:bookmarkStart w:id="12690" w:name="_ETM_Q34_244159"/>
      <w:bookmarkEnd w:id="12690"/>
      <w:r>
        <w:rPr>
          <w:rtl/>
        </w:rPr>
        <w:t xml:space="preserve">ממכלית </w:t>
      </w:r>
      <w:bookmarkStart w:id="12691" w:name="_ETM_Q34_244970"/>
      <w:bookmarkEnd w:id="12691"/>
      <w:r>
        <w:rPr>
          <w:rtl/>
        </w:rPr>
        <w:t xml:space="preserve">של </w:t>
      </w:r>
      <w:bookmarkStart w:id="12692" w:name="_ETM_Q34_245150"/>
      <w:bookmarkEnd w:id="12692"/>
      <w:r>
        <w:rPr>
          <w:rtl/>
        </w:rPr>
        <w:t xml:space="preserve">חברת </w:t>
      </w:r>
      <w:bookmarkStart w:id="12693" w:name="_ETM_Q34_245569"/>
      <w:bookmarkEnd w:id="12693"/>
      <w:r>
        <w:rPr>
          <w:rtl/>
        </w:rPr>
        <w:t xml:space="preserve">קצא"א </w:t>
      </w:r>
      <w:bookmarkStart w:id="12694" w:name="_ETM_Q34_245930"/>
      <w:bookmarkEnd w:id="12694"/>
      <w:r>
        <w:rPr>
          <w:rtl/>
        </w:rPr>
        <w:t xml:space="preserve">במפרץ </w:t>
      </w:r>
      <w:bookmarkStart w:id="12695" w:name="_ETM_Q34_246470"/>
      <w:bookmarkEnd w:id="12695"/>
      <w:r>
        <w:rPr>
          <w:rtl/>
        </w:rPr>
        <w:t xml:space="preserve">אילת </w:t>
      </w:r>
      <w:bookmarkStart w:id="12696" w:name="_ETM_Q34_247829"/>
      <w:bookmarkEnd w:id="12696"/>
      <w:r>
        <w:rPr>
          <w:rFonts w:hint="cs"/>
          <w:rtl/>
        </w:rPr>
        <w:t>– תקלת</w:t>
      </w:r>
      <w:r>
        <w:rPr>
          <w:rtl/>
        </w:rPr>
        <w:t xml:space="preserve"> </w:t>
      </w:r>
      <w:bookmarkStart w:id="12697" w:name="_ETM_Q34_248340"/>
      <w:bookmarkEnd w:id="12697"/>
      <w:r>
        <w:rPr>
          <w:rtl/>
        </w:rPr>
        <w:t xml:space="preserve">הדלק </w:t>
      </w:r>
      <w:bookmarkStart w:id="12698" w:name="_ETM_Q34_248700"/>
      <w:bookmarkEnd w:id="12698"/>
      <w:r>
        <w:rPr>
          <w:rtl/>
        </w:rPr>
        <w:t xml:space="preserve">השלישית </w:t>
      </w:r>
      <w:bookmarkStart w:id="12699" w:name="_ETM_Q34_249569"/>
      <w:bookmarkEnd w:id="12699"/>
      <w:r>
        <w:rPr>
          <w:rtl/>
        </w:rPr>
        <w:t xml:space="preserve">בשנה </w:t>
      </w:r>
      <w:bookmarkStart w:id="12700" w:name="_ETM_Q34_250049"/>
      <w:bookmarkEnd w:id="12700"/>
      <w:r>
        <w:rPr>
          <w:rtl/>
        </w:rPr>
        <w:t>החולפת</w:t>
      </w:r>
      <w:r>
        <w:rPr>
          <w:rFonts w:hint="cs"/>
          <w:rtl/>
        </w:rPr>
        <w:t>.</w:t>
      </w:r>
      <w:r>
        <w:rPr>
          <w:rtl/>
        </w:rPr>
        <w:t xml:space="preserve"> </w:t>
      </w:r>
      <w:bookmarkStart w:id="12701" w:name="_ETM_Q34_251360"/>
      <w:bookmarkEnd w:id="12701"/>
      <w:r>
        <w:rPr>
          <w:rtl/>
        </w:rPr>
        <w:t xml:space="preserve">דליפת </w:t>
      </w:r>
      <w:bookmarkStart w:id="12702" w:name="_ETM_Q34_251750"/>
      <w:bookmarkEnd w:id="12702"/>
      <w:r>
        <w:rPr>
          <w:rtl/>
        </w:rPr>
        <w:t xml:space="preserve">דלקים </w:t>
      </w:r>
      <w:bookmarkStart w:id="12703" w:name="_ETM_Q34_252170"/>
      <w:bookmarkEnd w:id="12703"/>
      <w:r>
        <w:rPr>
          <w:rtl/>
        </w:rPr>
        <w:t xml:space="preserve">ונפט </w:t>
      </w:r>
      <w:bookmarkStart w:id="12704" w:name="_ETM_Q34_252530"/>
      <w:bookmarkEnd w:id="12704"/>
      <w:r>
        <w:rPr>
          <w:rtl/>
        </w:rPr>
        <w:t>מסכ</w:t>
      </w:r>
      <w:r>
        <w:rPr>
          <w:rFonts w:hint="cs"/>
          <w:rtl/>
        </w:rPr>
        <w:t>נ</w:t>
      </w:r>
      <w:r>
        <w:rPr>
          <w:rtl/>
        </w:rPr>
        <w:t xml:space="preserve">ת </w:t>
      </w:r>
      <w:bookmarkStart w:id="12705" w:name="_ETM_Q34_253040"/>
      <w:bookmarkEnd w:id="12705"/>
      <w:r>
        <w:rPr>
          <w:rtl/>
        </w:rPr>
        <w:t xml:space="preserve">באופן </w:t>
      </w:r>
      <w:bookmarkStart w:id="12706" w:name="_ETM_Q34_253340"/>
      <w:bookmarkEnd w:id="12706"/>
      <w:r>
        <w:rPr>
          <w:rtl/>
        </w:rPr>
        <w:t xml:space="preserve">ממשי </w:t>
      </w:r>
      <w:bookmarkStart w:id="12707" w:name="_ETM_Q34_254300"/>
      <w:bookmarkEnd w:id="12707"/>
      <w:r>
        <w:rPr>
          <w:rtl/>
        </w:rPr>
        <w:t xml:space="preserve">ובלתי </w:t>
      </w:r>
      <w:bookmarkStart w:id="12708" w:name="_ETM_Q34_254810"/>
      <w:bookmarkEnd w:id="12708"/>
      <w:r>
        <w:rPr>
          <w:rtl/>
        </w:rPr>
        <w:t xml:space="preserve">הפיך </w:t>
      </w:r>
      <w:bookmarkStart w:id="12709" w:name="_ETM_Q34_255740"/>
      <w:bookmarkEnd w:id="12709"/>
      <w:r>
        <w:rPr>
          <w:rtl/>
        </w:rPr>
        <w:t xml:space="preserve">את </w:t>
      </w:r>
      <w:bookmarkStart w:id="12710" w:name="_ETM_Q34_256190"/>
      <w:bookmarkEnd w:id="12710"/>
      <w:r>
        <w:rPr>
          <w:rtl/>
        </w:rPr>
        <w:t xml:space="preserve">שונית </w:t>
      </w:r>
      <w:bookmarkStart w:id="12711" w:name="_ETM_Q34_256730"/>
      <w:bookmarkEnd w:id="12711"/>
      <w:r>
        <w:rPr>
          <w:rtl/>
        </w:rPr>
        <w:t>האלמוגים</w:t>
      </w:r>
      <w:r>
        <w:rPr>
          <w:rFonts w:hint="cs"/>
          <w:rtl/>
        </w:rPr>
        <w:t>,</w:t>
      </w:r>
      <w:r>
        <w:rPr>
          <w:rtl/>
        </w:rPr>
        <w:t xml:space="preserve"> </w:t>
      </w:r>
      <w:bookmarkStart w:id="12712" w:name="_ETM_Q34_257959"/>
      <w:bookmarkEnd w:id="12712"/>
      <w:r>
        <w:rPr>
          <w:rtl/>
        </w:rPr>
        <w:t xml:space="preserve">את </w:t>
      </w:r>
      <w:bookmarkStart w:id="12713" w:name="_ETM_Q34_258140"/>
      <w:bookmarkEnd w:id="12713"/>
      <w:r>
        <w:rPr>
          <w:rtl/>
        </w:rPr>
        <w:t xml:space="preserve">הסביבה </w:t>
      </w:r>
      <w:bookmarkStart w:id="12714" w:name="_ETM_Q34_258590"/>
      <w:bookmarkEnd w:id="12714"/>
      <w:r>
        <w:rPr>
          <w:rtl/>
        </w:rPr>
        <w:t xml:space="preserve">הימית </w:t>
      </w:r>
      <w:bookmarkStart w:id="12715" w:name="_ETM_Q34_259010"/>
      <w:bookmarkEnd w:id="12715"/>
      <w:r>
        <w:rPr>
          <w:rFonts w:hint="cs"/>
          <w:rtl/>
        </w:rPr>
        <w:t>ו</w:t>
      </w:r>
      <w:r>
        <w:rPr>
          <w:rtl/>
        </w:rPr>
        <w:t xml:space="preserve">ערכי </w:t>
      </w:r>
      <w:bookmarkStart w:id="12716" w:name="_ETM_Q34_259400"/>
      <w:bookmarkEnd w:id="12716"/>
      <w:r>
        <w:rPr>
          <w:rtl/>
        </w:rPr>
        <w:t xml:space="preserve">הטבע </w:t>
      </w:r>
      <w:bookmarkStart w:id="12717" w:name="_ETM_Q34_259790"/>
      <w:bookmarkEnd w:id="12717"/>
      <w:r>
        <w:rPr>
          <w:rtl/>
        </w:rPr>
        <w:t xml:space="preserve">של </w:t>
      </w:r>
      <w:bookmarkStart w:id="12718" w:name="_ETM_Q34_259970"/>
      <w:bookmarkEnd w:id="12718"/>
      <w:r>
        <w:rPr>
          <w:rtl/>
        </w:rPr>
        <w:t>המפרץ</w:t>
      </w:r>
      <w:r>
        <w:rPr>
          <w:rFonts w:hint="cs"/>
          <w:rtl/>
        </w:rPr>
        <w:t>,</w:t>
      </w:r>
      <w:r>
        <w:rPr>
          <w:rtl/>
        </w:rPr>
        <w:t xml:space="preserve"> </w:t>
      </w:r>
      <w:bookmarkStart w:id="12719" w:name="_ETM_Q34_261369"/>
      <w:bookmarkEnd w:id="12719"/>
      <w:r>
        <w:rPr>
          <w:rtl/>
        </w:rPr>
        <w:t xml:space="preserve">וכתוצאה </w:t>
      </w:r>
      <w:bookmarkStart w:id="12720" w:name="_ETM_Q34_262060"/>
      <w:bookmarkEnd w:id="12720"/>
      <w:r>
        <w:rPr>
          <w:rtl/>
        </w:rPr>
        <w:t xml:space="preserve">מכך </w:t>
      </w:r>
      <w:bookmarkStart w:id="12721" w:name="_ETM_Q34_262479"/>
      <w:bookmarkEnd w:id="12721"/>
      <w:r>
        <w:rPr>
          <w:rFonts w:hint="cs"/>
          <w:rtl/>
        </w:rPr>
        <w:t xml:space="preserve">– </w:t>
      </w:r>
      <w:r>
        <w:rPr>
          <w:rtl/>
        </w:rPr>
        <w:t xml:space="preserve">את </w:t>
      </w:r>
      <w:bookmarkStart w:id="12722" w:name="_ETM_Q34_262630"/>
      <w:bookmarkEnd w:id="12722"/>
      <w:r>
        <w:rPr>
          <w:rtl/>
        </w:rPr>
        <w:t xml:space="preserve">בריאות </w:t>
      </w:r>
      <w:bookmarkStart w:id="12723" w:name="_ETM_Q34_263020"/>
      <w:bookmarkEnd w:id="12723"/>
      <w:r>
        <w:rPr>
          <w:rtl/>
        </w:rPr>
        <w:t xml:space="preserve">הציבור </w:t>
      </w:r>
      <w:bookmarkStart w:id="12724" w:name="_ETM_Q34_263409"/>
      <w:bookmarkEnd w:id="12724"/>
      <w:r>
        <w:rPr>
          <w:rtl/>
        </w:rPr>
        <w:t xml:space="preserve">ואת </w:t>
      </w:r>
      <w:bookmarkStart w:id="12725" w:name="_ETM_Q34_263649"/>
      <w:bookmarkEnd w:id="12725"/>
      <w:r>
        <w:rPr>
          <w:rtl/>
        </w:rPr>
        <w:t xml:space="preserve">כלכלת </w:t>
      </w:r>
      <w:bookmarkStart w:id="12726" w:name="_ETM_Q34_264189"/>
      <w:bookmarkEnd w:id="12726"/>
      <w:r>
        <w:rPr>
          <w:rtl/>
        </w:rPr>
        <w:t>העיר</w:t>
      </w:r>
      <w:r>
        <w:rPr>
          <w:rFonts w:hint="cs"/>
          <w:rtl/>
        </w:rPr>
        <w:t>.</w:t>
      </w:r>
      <w:r>
        <w:rPr>
          <w:rtl/>
        </w:rPr>
        <w:t xml:space="preserve"> </w:t>
      </w:r>
      <w:bookmarkStart w:id="12727" w:name="_ETM_Q34_265659"/>
      <w:bookmarkEnd w:id="12727"/>
      <w:r>
        <w:rPr>
          <w:rtl/>
        </w:rPr>
        <w:t xml:space="preserve">המשרד </w:t>
      </w:r>
      <w:bookmarkStart w:id="12728" w:name="_ETM_Q34_266110"/>
      <w:bookmarkEnd w:id="12728"/>
      <w:r>
        <w:rPr>
          <w:rtl/>
        </w:rPr>
        <w:t xml:space="preserve">להגנת </w:t>
      </w:r>
      <w:bookmarkStart w:id="12729" w:name="_ETM_Q34_266500"/>
      <w:bookmarkEnd w:id="12729"/>
      <w:r>
        <w:rPr>
          <w:rtl/>
        </w:rPr>
        <w:t xml:space="preserve">הסביבה </w:t>
      </w:r>
      <w:bookmarkStart w:id="12730" w:name="_ETM_Q34_266950"/>
      <w:bookmarkEnd w:id="12730"/>
      <w:r>
        <w:rPr>
          <w:rtl/>
        </w:rPr>
        <w:t xml:space="preserve">קבע </w:t>
      </w:r>
      <w:bookmarkStart w:id="12731" w:name="_ETM_Q34_267250"/>
      <w:bookmarkEnd w:id="12731"/>
      <w:r>
        <w:rPr>
          <w:rtl/>
        </w:rPr>
        <w:t xml:space="preserve">מדיניות </w:t>
      </w:r>
      <w:bookmarkStart w:id="12732" w:name="_ETM_Q34_267850"/>
      <w:bookmarkEnd w:id="12732"/>
      <w:r>
        <w:rPr>
          <w:rFonts w:hint="cs"/>
          <w:rtl/>
        </w:rPr>
        <w:t>אפס</w:t>
      </w:r>
      <w:r>
        <w:rPr>
          <w:rtl/>
        </w:rPr>
        <w:t xml:space="preserve"> </w:t>
      </w:r>
      <w:bookmarkStart w:id="12733" w:name="_ETM_Q34_268209"/>
      <w:bookmarkEnd w:id="12733"/>
      <w:r>
        <w:rPr>
          <w:rtl/>
        </w:rPr>
        <w:t xml:space="preserve">תוספת </w:t>
      </w:r>
      <w:bookmarkStart w:id="12734" w:name="_ETM_Q34_268720"/>
      <w:bookmarkStart w:id="12735" w:name="_ETM_Q34_269200"/>
      <w:bookmarkEnd w:id="12734"/>
      <w:bookmarkEnd w:id="12735"/>
      <w:r>
        <w:rPr>
          <w:rtl/>
        </w:rPr>
        <w:t xml:space="preserve">סיכון </w:t>
      </w:r>
      <w:bookmarkStart w:id="12736" w:name="_ETM_Q34_270100"/>
      <w:bookmarkEnd w:id="12736"/>
      <w:r>
        <w:rPr>
          <w:rtl/>
        </w:rPr>
        <w:t xml:space="preserve">במפרץ </w:t>
      </w:r>
      <w:bookmarkStart w:id="12737" w:name="_ETM_Q34_270790"/>
      <w:bookmarkEnd w:id="12737"/>
      <w:r>
        <w:rPr>
          <w:rtl/>
        </w:rPr>
        <w:t>אילת</w:t>
      </w:r>
      <w:r>
        <w:rPr>
          <w:rFonts w:hint="cs"/>
          <w:rtl/>
        </w:rPr>
        <w:t>,</w:t>
      </w:r>
      <w:r>
        <w:rPr>
          <w:rtl/>
        </w:rPr>
        <w:t xml:space="preserve"> </w:t>
      </w:r>
      <w:bookmarkStart w:id="12738" w:name="_ETM_Q34_271870"/>
      <w:bookmarkEnd w:id="12738"/>
      <w:r>
        <w:rPr>
          <w:rtl/>
        </w:rPr>
        <w:t xml:space="preserve">אבל </w:t>
      </w:r>
      <w:bookmarkStart w:id="12739" w:name="_ETM_Q34_272140"/>
      <w:bookmarkEnd w:id="12739"/>
      <w:r>
        <w:rPr>
          <w:rtl/>
        </w:rPr>
        <w:t xml:space="preserve">המזהמת </w:t>
      </w:r>
      <w:bookmarkStart w:id="12740" w:name="_ETM_Q34_272830"/>
      <w:bookmarkEnd w:id="12740"/>
      <w:r>
        <w:rPr>
          <w:rtl/>
        </w:rPr>
        <w:t>קצ</w:t>
      </w:r>
      <w:r>
        <w:rPr>
          <w:rFonts w:hint="cs"/>
          <w:rtl/>
        </w:rPr>
        <w:t>א"א</w:t>
      </w:r>
      <w:r>
        <w:rPr>
          <w:rtl/>
        </w:rPr>
        <w:t xml:space="preserve"> </w:t>
      </w:r>
      <w:bookmarkStart w:id="12741" w:name="_ETM_Q34_273310"/>
      <w:bookmarkEnd w:id="12741"/>
      <w:r>
        <w:rPr>
          <w:rtl/>
        </w:rPr>
        <w:t xml:space="preserve">עדיין </w:t>
      </w:r>
      <w:bookmarkStart w:id="12742" w:name="_ETM_Q34_273729"/>
      <w:bookmarkEnd w:id="12742"/>
      <w:r>
        <w:rPr>
          <w:rtl/>
        </w:rPr>
        <w:t xml:space="preserve">מטביעה </w:t>
      </w:r>
      <w:bookmarkStart w:id="12743" w:name="_ETM_Q34_274330"/>
      <w:bookmarkEnd w:id="12743"/>
      <w:r>
        <w:rPr>
          <w:rtl/>
        </w:rPr>
        <w:t xml:space="preserve">אותו </w:t>
      </w:r>
      <w:bookmarkStart w:id="12744" w:name="_ETM_Q34_275340"/>
      <w:bookmarkEnd w:id="12744"/>
      <w:r>
        <w:rPr>
          <w:rtl/>
        </w:rPr>
        <w:t>ב</w:t>
      </w:r>
      <w:bookmarkStart w:id="12745" w:name="_ETM_Q34_275760"/>
      <w:bookmarkEnd w:id="12745"/>
      <w:r>
        <w:rPr>
          <w:rtl/>
        </w:rPr>
        <w:t xml:space="preserve">נהרות </w:t>
      </w:r>
      <w:bookmarkStart w:id="12746" w:name="_ETM_Q34_276270"/>
      <w:bookmarkEnd w:id="12746"/>
      <w:r>
        <w:rPr>
          <w:rtl/>
        </w:rPr>
        <w:t xml:space="preserve">של </w:t>
      </w:r>
      <w:bookmarkStart w:id="12747" w:name="_ETM_Q34_276479"/>
      <w:bookmarkEnd w:id="12747"/>
      <w:r>
        <w:rPr>
          <w:rtl/>
        </w:rPr>
        <w:t xml:space="preserve">דם </w:t>
      </w:r>
      <w:bookmarkStart w:id="12748" w:name="_ETM_Q34_276750"/>
      <w:bookmarkEnd w:id="12748"/>
      <w:r>
        <w:rPr>
          <w:rtl/>
        </w:rPr>
        <w:t>שחור</w:t>
      </w:r>
      <w:r>
        <w:rPr>
          <w:rFonts w:hint="cs"/>
          <w:rtl/>
        </w:rPr>
        <w:t>.</w:t>
      </w:r>
      <w:r>
        <w:rPr>
          <w:rtl/>
        </w:rPr>
        <w:t xml:space="preserve"> </w:t>
      </w:r>
      <w:bookmarkStart w:id="12749" w:name="_ETM_Q34_278350"/>
      <w:bookmarkEnd w:id="12749"/>
      <w:r>
        <w:rPr>
          <w:rtl/>
        </w:rPr>
        <w:t xml:space="preserve">זו </w:t>
      </w:r>
      <w:bookmarkStart w:id="12750" w:name="_ETM_Q34_278560"/>
      <w:bookmarkEnd w:id="12750"/>
      <w:r>
        <w:rPr>
          <w:rtl/>
        </w:rPr>
        <w:t xml:space="preserve">הרי </w:t>
      </w:r>
      <w:bookmarkStart w:id="12751" w:name="_ETM_Q34_278740"/>
      <w:bookmarkEnd w:id="12751"/>
      <w:r>
        <w:rPr>
          <w:rtl/>
        </w:rPr>
        <w:t xml:space="preserve">אותה </w:t>
      </w:r>
      <w:bookmarkStart w:id="12752" w:name="_ETM_Q34_279040"/>
      <w:bookmarkEnd w:id="12752"/>
      <w:r>
        <w:rPr>
          <w:rtl/>
        </w:rPr>
        <w:t xml:space="preserve">החברה </w:t>
      </w:r>
      <w:bookmarkStart w:id="12753" w:name="_ETM_Q34_279430"/>
      <w:bookmarkEnd w:id="12753"/>
      <w:r>
        <w:rPr>
          <w:rtl/>
        </w:rPr>
        <w:t xml:space="preserve">שהורשעה </w:t>
      </w:r>
      <w:bookmarkStart w:id="12754" w:name="_ETM_Q34_280270"/>
      <w:bookmarkEnd w:id="12754"/>
      <w:r>
        <w:rPr>
          <w:rtl/>
        </w:rPr>
        <w:t xml:space="preserve">בבית </w:t>
      </w:r>
      <w:bookmarkStart w:id="12755" w:name="_ETM_Q34_280630"/>
      <w:bookmarkEnd w:id="12755"/>
      <w:r>
        <w:rPr>
          <w:rtl/>
        </w:rPr>
        <w:t xml:space="preserve">המשפט </w:t>
      </w:r>
      <w:bookmarkStart w:id="12756" w:name="_ETM_Q34_281260"/>
      <w:bookmarkEnd w:id="12756"/>
      <w:r>
        <w:rPr>
          <w:rtl/>
        </w:rPr>
        <w:t xml:space="preserve">בעבירות </w:t>
      </w:r>
      <w:bookmarkStart w:id="12757" w:name="_ETM_Q34_281770"/>
      <w:bookmarkEnd w:id="12757"/>
      <w:r>
        <w:rPr>
          <w:rtl/>
        </w:rPr>
        <w:t xml:space="preserve">של </w:t>
      </w:r>
      <w:bookmarkStart w:id="12758" w:name="_ETM_Q34_281920"/>
      <w:bookmarkEnd w:id="12758"/>
      <w:r>
        <w:rPr>
          <w:rtl/>
        </w:rPr>
        <w:t xml:space="preserve">זיהום </w:t>
      </w:r>
      <w:bookmarkStart w:id="12759" w:name="_ETM_Q34_282400"/>
      <w:bookmarkEnd w:id="12759"/>
      <w:r>
        <w:rPr>
          <w:rtl/>
        </w:rPr>
        <w:t xml:space="preserve">בנסיבות </w:t>
      </w:r>
      <w:bookmarkStart w:id="12760" w:name="_ETM_Q34_282940"/>
      <w:bookmarkEnd w:id="12760"/>
      <w:r>
        <w:rPr>
          <w:rtl/>
        </w:rPr>
        <w:t>מחמירות</w:t>
      </w:r>
      <w:r>
        <w:rPr>
          <w:rFonts w:hint="cs"/>
          <w:rtl/>
        </w:rPr>
        <w:t>.</w:t>
      </w:r>
      <w:r>
        <w:rPr>
          <w:rtl/>
        </w:rPr>
        <w:t xml:space="preserve"> </w:t>
      </w:r>
      <w:bookmarkStart w:id="12761" w:name="_ETM_Q34_284749"/>
      <w:bookmarkEnd w:id="12761"/>
      <w:r>
        <w:rPr>
          <w:rtl/>
        </w:rPr>
        <w:t xml:space="preserve">המידע </w:t>
      </w:r>
      <w:bookmarkStart w:id="12762" w:name="_ETM_Q34_285319"/>
      <w:bookmarkEnd w:id="12762"/>
      <w:r>
        <w:rPr>
          <w:rtl/>
        </w:rPr>
        <w:t xml:space="preserve">חסוי </w:t>
      </w:r>
      <w:bookmarkStart w:id="12763" w:name="_ETM_Q34_285920"/>
      <w:bookmarkEnd w:id="12763"/>
      <w:r>
        <w:rPr>
          <w:rtl/>
        </w:rPr>
        <w:t>וסודי</w:t>
      </w:r>
      <w:r>
        <w:rPr>
          <w:rFonts w:hint="cs"/>
          <w:rtl/>
        </w:rPr>
        <w:t>,</w:t>
      </w:r>
      <w:r>
        <w:rPr>
          <w:rtl/>
        </w:rPr>
        <w:t xml:space="preserve"> </w:t>
      </w:r>
      <w:bookmarkStart w:id="12764" w:name="_ETM_Q34_286670"/>
      <w:bookmarkEnd w:id="12764"/>
      <w:r>
        <w:rPr>
          <w:rtl/>
        </w:rPr>
        <w:t xml:space="preserve">ולכן </w:t>
      </w:r>
      <w:bookmarkStart w:id="12765" w:name="_ETM_Q34_287090"/>
      <w:bookmarkEnd w:id="12765"/>
      <w:r>
        <w:rPr>
          <w:rtl/>
        </w:rPr>
        <w:t xml:space="preserve">לא </w:t>
      </w:r>
      <w:bookmarkStart w:id="12766" w:name="_ETM_Q34_287149"/>
      <w:bookmarkEnd w:id="12766"/>
      <w:r>
        <w:rPr>
          <w:rtl/>
        </w:rPr>
        <w:t xml:space="preserve">ידוע </w:t>
      </w:r>
      <w:bookmarkStart w:id="12767" w:name="_ETM_Q34_287539"/>
      <w:bookmarkEnd w:id="12767"/>
      <w:r>
        <w:rPr>
          <w:rtl/>
        </w:rPr>
        <w:t xml:space="preserve">כמה </w:t>
      </w:r>
      <w:bookmarkStart w:id="12768" w:name="_ETM_Q34_287779"/>
      <w:bookmarkEnd w:id="12768"/>
      <w:r>
        <w:rPr>
          <w:rtl/>
        </w:rPr>
        <w:t xml:space="preserve">ספינות </w:t>
      </w:r>
      <w:bookmarkStart w:id="12769" w:name="_ETM_Q34_288229"/>
      <w:bookmarkEnd w:id="12769"/>
      <w:r>
        <w:rPr>
          <w:rtl/>
        </w:rPr>
        <w:t xml:space="preserve">עגנו </w:t>
      </w:r>
      <w:bookmarkStart w:id="12770" w:name="_ETM_Q34_288529"/>
      <w:bookmarkEnd w:id="12770"/>
      <w:r>
        <w:rPr>
          <w:rtl/>
        </w:rPr>
        <w:t xml:space="preserve">השנה </w:t>
      </w:r>
      <w:bookmarkStart w:id="12771" w:name="_ETM_Q34_288920"/>
      <w:bookmarkEnd w:id="12771"/>
      <w:r>
        <w:rPr>
          <w:rtl/>
        </w:rPr>
        <w:t xml:space="preserve">באילת </w:t>
      </w:r>
      <w:bookmarkStart w:id="12772" w:name="_ETM_Q34_289429"/>
      <w:bookmarkEnd w:id="12772"/>
      <w:r>
        <w:rPr>
          <w:rtl/>
        </w:rPr>
        <w:t xml:space="preserve">לצורך </w:t>
      </w:r>
      <w:bookmarkStart w:id="12773" w:name="_ETM_Q34_289880"/>
      <w:bookmarkEnd w:id="12773"/>
      <w:r>
        <w:rPr>
          <w:rtl/>
        </w:rPr>
        <w:t xml:space="preserve">פריקה </w:t>
      </w:r>
      <w:bookmarkStart w:id="12774" w:name="_ETM_Q34_290869"/>
      <w:bookmarkEnd w:id="12774"/>
      <w:r>
        <w:rPr>
          <w:rtl/>
        </w:rPr>
        <w:t>והעמס</w:t>
      </w:r>
      <w:r>
        <w:rPr>
          <w:rFonts w:hint="cs"/>
          <w:rtl/>
        </w:rPr>
        <w:t>ה של</w:t>
      </w:r>
      <w:r>
        <w:rPr>
          <w:rtl/>
        </w:rPr>
        <w:t xml:space="preserve"> </w:t>
      </w:r>
      <w:bookmarkStart w:id="12775" w:name="_ETM_Q34_291889"/>
      <w:bookmarkEnd w:id="12775"/>
      <w:r>
        <w:rPr>
          <w:rtl/>
        </w:rPr>
        <w:t xml:space="preserve">נפט </w:t>
      </w:r>
      <w:bookmarkStart w:id="12776" w:name="_ETM_Q34_292920"/>
      <w:bookmarkEnd w:id="12776"/>
      <w:r>
        <w:rPr>
          <w:rtl/>
        </w:rPr>
        <w:t>ומה</w:t>
      </w:r>
      <w:bookmarkStart w:id="12777" w:name="_ETM_Q34_293250"/>
      <w:bookmarkStart w:id="12778" w:name="_ETM_Q34_293430"/>
      <w:bookmarkEnd w:id="12777"/>
      <w:bookmarkEnd w:id="12778"/>
      <w:r>
        <w:rPr>
          <w:rFonts w:hint="cs"/>
          <w:rtl/>
        </w:rPr>
        <w:t>י ה</w:t>
      </w:r>
      <w:r>
        <w:rPr>
          <w:rtl/>
        </w:rPr>
        <w:t xml:space="preserve">כמות </w:t>
      </w:r>
      <w:bookmarkStart w:id="12779" w:name="_ETM_Q34_293759"/>
      <w:bookmarkEnd w:id="12779"/>
      <w:r>
        <w:rPr>
          <w:rtl/>
        </w:rPr>
        <w:t>המצטברת</w:t>
      </w:r>
      <w:r>
        <w:rPr>
          <w:rFonts w:hint="cs"/>
          <w:rtl/>
        </w:rPr>
        <w:t>.</w:t>
      </w:r>
      <w:r>
        <w:rPr>
          <w:rtl/>
        </w:rPr>
        <w:t xml:space="preserve"> </w:t>
      </w:r>
      <w:bookmarkStart w:id="12780" w:name="_ETM_Q34_295409"/>
      <w:bookmarkEnd w:id="12780"/>
      <w:r>
        <w:rPr>
          <w:rtl/>
        </w:rPr>
        <w:t xml:space="preserve">לפי </w:t>
      </w:r>
      <w:bookmarkStart w:id="12781" w:name="_ETM_Q34_295829"/>
      <w:bookmarkEnd w:id="12781"/>
      <w:r>
        <w:rPr>
          <w:rtl/>
        </w:rPr>
        <w:t xml:space="preserve">ארגוני </w:t>
      </w:r>
      <w:bookmarkStart w:id="12782" w:name="_ETM_Q34_296159"/>
      <w:bookmarkEnd w:id="12782"/>
      <w:r>
        <w:rPr>
          <w:rtl/>
        </w:rPr>
        <w:t>הסביבה</w:t>
      </w:r>
      <w:r>
        <w:rPr>
          <w:rFonts w:hint="cs"/>
          <w:rtl/>
        </w:rPr>
        <w:t>,</w:t>
      </w:r>
      <w:r>
        <w:rPr>
          <w:rtl/>
        </w:rPr>
        <w:t xml:space="preserve"> </w:t>
      </w:r>
      <w:bookmarkStart w:id="12783" w:name="_ETM_Q34_297240"/>
      <w:bookmarkEnd w:id="12783"/>
      <w:r>
        <w:rPr>
          <w:rtl/>
        </w:rPr>
        <w:t xml:space="preserve">חלה </w:t>
      </w:r>
      <w:bookmarkStart w:id="12784" w:name="_ETM_Q34_297630"/>
      <w:bookmarkEnd w:id="12784"/>
      <w:r>
        <w:rPr>
          <w:rtl/>
        </w:rPr>
        <w:t xml:space="preserve">מגמת </w:t>
      </w:r>
      <w:bookmarkStart w:id="12785" w:name="_ETM_Q34_298079"/>
      <w:bookmarkEnd w:id="12785"/>
      <w:r>
        <w:rPr>
          <w:rtl/>
        </w:rPr>
        <w:t>עלי</w:t>
      </w:r>
      <w:r>
        <w:rPr>
          <w:rFonts w:hint="cs"/>
          <w:rtl/>
        </w:rPr>
        <w:t>י</w:t>
      </w:r>
      <w:r>
        <w:rPr>
          <w:rtl/>
        </w:rPr>
        <w:t xml:space="preserve">ה </w:t>
      </w:r>
      <w:bookmarkStart w:id="12786" w:name="_ETM_Q34_298530"/>
      <w:bookmarkEnd w:id="12786"/>
      <w:r>
        <w:rPr>
          <w:rFonts w:hint="cs"/>
          <w:rtl/>
        </w:rPr>
        <w:t>בשינוע נפט</w:t>
      </w:r>
      <w:r>
        <w:rPr>
          <w:rtl/>
        </w:rPr>
        <w:t xml:space="preserve"> </w:t>
      </w:r>
      <w:bookmarkStart w:id="12787" w:name="_ETM_Q34_300030"/>
      <w:bookmarkEnd w:id="12787"/>
      <w:r>
        <w:rPr>
          <w:rtl/>
        </w:rPr>
        <w:t xml:space="preserve">לתוך </w:t>
      </w:r>
      <w:bookmarkStart w:id="12788" w:name="_ETM_Q34_300509"/>
      <w:bookmarkEnd w:id="12788"/>
      <w:r>
        <w:rPr>
          <w:rtl/>
        </w:rPr>
        <w:t>המפרץ</w:t>
      </w:r>
      <w:r>
        <w:rPr>
          <w:rFonts w:hint="cs"/>
          <w:rtl/>
        </w:rPr>
        <w:t>,</w:t>
      </w:r>
      <w:r>
        <w:rPr>
          <w:rtl/>
        </w:rPr>
        <w:t xml:space="preserve"> </w:t>
      </w:r>
      <w:bookmarkStart w:id="12789" w:name="_ETM_Q34_301529"/>
      <w:bookmarkEnd w:id="12789"/>
      <w:r>
        <w:rPr>
          <w:rtl/>
        </w:rPr>
        <w:t xml:space="preserve">תוך </w:t>
      </w:r>
      <w:bookmarkStart w:id="12790" w:name="_ETM_Q34_301950"/>
      <w:bookmarkEnd w:id="12790"/>
      <w:r>
        <w:rPr>
          <w:rtl/>
        </w:rPr>
        <w:t xml:space="preserve">חריגה </w:t>
      </w:r>
      <w:bookmarkStart w:id="12791" w:name="_ETM_Q34_303090"/>
      <w:bookmarkEnd w:id="12791"/>
      <w:r>
        <w:rPr>
          <w:rFonts w:hint="cs"/>
          <w:rtl/>
        </w:rPr>
        <w:t>מהיתר</w:t>
      </w:r>
      <w:r>
        <w:rPr>
          <w:rtl/>
        </w:rPr>
        <w:t xml:space="preserve"> </w:t>
      </w:r>
      <w:bookmarkStart w:id="12792" w:name="_ETM_Q34_303719"/>
      <w:bookmarkEnd w:id="12792"/>
      <w:r>
        <w:rPr>
          <w:rtl/>
        </w:rPr>
        <w:t xml:space="preserve">הרעלים </w:t>
      </w:r>
      <w:bookmarkStart w:id="12793" w:name="_ETM_Q34_304380"/>
      <w:bookmarkEnd w:id="12793"/>
      <w:r>
        <w:rPr>
          <w:rtl/>
        </w:rPr>
        <w:t xml:space="preserve">ורישיון </w:t>
      </w:r>
      <w:bookmarkStart w:id="12794" w:name="_ETM_Q34_304919"/>
      <w:bookmarkEnd w:id="12794"/>
      <w:r>
        <w:rPr>
          <w:rtl/>
        </w:rPr>
        <w:t xml:space="preserve">העסק </w:t>
      </w:r>
      <w:bookmarkStart w:id="12795" w:name="_ETM_Q34_305279"/>
      <w:bookmarkEnd w:id="12795"/>
      <w:r>
        <w:rPr>
          <w:rtl/>
        </w:rPr>
        <w:t xml:space="preserve">של </w:t>
      </w:r>
      <w:bookmarkStart w:id="12796" w:name="_ETM_Q34_305459"/>
      <w:bookmarkEnd w:id="12796"/>
      <w:r>
        <w:rPr>
          <w:rtl/>
        </w:rPr>
        <w:t>קצ</w:t>
      </w:r>
      <w:bookmarkStart w:id="12797" w:name="_ETM_Q34_306640"/>
      <w:bookmarkEnd w:id="12797"/>
      <w:r>
        <w:rPr>
          <w:rFonts w:hint="cs"/>
          <w:rtl/>
        </w:rPr>
        <w:t xml:space="preserve">א"א. </w:t>
      </w:r>
      <w:r>
        <w:rPr>
          <w:rtl/>
        </w:rPr>
        <w:t xml:space="preserve">ביד </w:t>
      </w:r>
      <w:bookmarkStart w:id="12798" w:name="_ETM_Q34_307000"/>
      <w:bookmarkEnd w:id="12798"/>
      <w:r>
        <w:rPr>
          <w:rFonts w:hint="cs"/>
          <w:rtl/>
        </w:rPr>
        <w:t>אחת</w:t>
      </w:r>
      <w:r>
        <w:rPr>
          <w:rtl/>
        </w:rPr>
        <w:t xml:space="preserve"> </w:t>
      </w:r>
      <w:bookmarkStart w:id="12799" w:name="_ETM_Q34_307299"/>
      <w:bookmarkEnd w:id="12799"/>
      <w:r>
        <w:rPr>
          <w:rtl/>
        </w:rPr>
        <w:t xml:space="preserve">נקבעה </w:t>
      </w:r>
      <w:bookmarkStart w:id="12800" w:name="_ETM_Q34_307869"/>
      <w:bookmarkEnd w:id="12800"/>
      <w:r>
        <w:rPr>
          <w:rtl/>
        </w:rPr>
        <w:t xml:space="preserve">מדיניות </w:t>
      </w:r>
      <w:bookmarkStart w:id="12801" w:name="_ETM_Q34_308530"/>
      <w:bookmarkEnd w:id="12801"/>
      <w:r>
        <w:rPr>
          <w:rFonts w:hint="cs"/>
          <w:rtl/>
        </w:rPr>
        <w:t>אפס</w:t>
      </w:r>
      <w:r>
        <w:rPr>
          <w:rtl/>
        </w:rPr>
        <w:t xml:space="preserve"> </w:t>
      </w:r>
      <w:bookmarkStart w:id="12802" w:name="_ETM_Q34_309040"/>
      <w:bookmarkEnd w:id="12802"/>
      <w:r>
        <w:rPr>
          <w:rFonts w:hint="cs"/>
          <w:rtl/>
        </w:rPr>
        <w:t>סיכון,</w:t>
      </w:r>
      <w:r>
        <w:rPr>
          <w:rtl/>
        </w:rPr>
        <w:t xml:space="preserve"> </w:t>
      </w:r>
      <w:bookmarkStart w:id="12803" w:name="_ETM_Q34_310260"/>
      <w:bookmarkEnd w:id="12803"/>
      <w:r>
        <w:rPr>
          <w:rtl/>
        </w:rPr>
        <w:t xml:space="preserve">וביד </w:t>
      </w:r>
      <w:bookmarkStart w:id="12804" w:name="_ETM_Q34_310980"/>
      <w:bookmarkEnd w:id="12804"/>
      <w:r>
        <w:rPr>
          <w:rtl/>
        </w:rPr>
        <w:t xml:space="preserve">השנייה </w:t>
      </w:r>
      <w:bookmarkStart w:id="12805" w:name="_ETM_Q34_311730"/>
      <w:bookmarkEnd w:id="12805"/>
      <w:r>
        <w:rPr>
          <w:rtl/>
        </w:rPr>
        <w:t xml:space="preserve">הממשלה </w:t>
      </w:r>
      <w:bookmarkStart w:id="12806" w:name="_ETM_Q34_312359"/>
      <w:bookmarkEnd w:id="12806"/>
      <w:r>
        <w:rPr>
          <w:rtl/>
        </w:rPr>
        <w:t xml:space="preserve">מאפשרת </w:t>
      </w:r>
      <w:bookmarkStart w:id="12807" w:name="_ETM_Q34_312930"/>
      <w:bookmarkEnd w:id="12807"/>
      <w:r>
        <w:rPr>
          <w:rtl/>
        </w:rPr>
        <w:t xml:space="preserve">הזרמת </w:t>
      </w:r>
      <w:bookmarkStart w:id="12808" w:name="_ETM_Q34_313529"/>
      <w:bookmarkEnd w:id="12808"/>
      <w:r>
        <w:rPr>
          <w:rtl/>
        </w:rPr>
        <w:t xml:space="preserve">עוד </w:t>
      </w:r>
      <w:bookmarkStart w:id="12809" w:name="_ETM_Q34_313829"/>
      <w:bookmarkEnd w:id="12809"/>
      <w:r>
        <w:rPr>
          <w:rtl/>
        </w:rPr>
        <w:t xml:space="preserve">ועוד </w:t>
      </w:r>
      <w:bookmarkStart w:id="12810" w:name="_ETM_Q34_314189"/>
      <w:bookmarkEnd w:id="12810"/>
      <w:r>
        <w:rPr>
          <w:rtl/>
        </w:rPr>
        <w:t xml:space="preserve">נפט </w:t>
      </w:r>
      <w:bookmarkStart w:id="12811" w:name="_ETM_Q34_315050"/>
      <w:bookmarkEnd w:id="12811"/>
      <w:r>
        <w:rPr>
          <w:rtl/>
        </w:rPr>
        <w:t xml:space="preserve">לתוך </w:t>
      </w:r>
      <w:bookmarkStart w:id="12812" w:name="_ETM_Q34_315530"/>
      <w:bookmarkEnd w:id="12812"/>
      <w:r>
        <w:rPr>
          <w:rtl/>
        </w:rPr>
        <w:t xml:space="preserve">הים </w:t>
      </w:r>
      <w:bookmarkStart w:id="12813" w:name="_ETM_Q34_315830"/>
      <w:bookmarkEnd w:id="12813"/>
      <w:r>
        <w:rPr>
          <w:rtl/>
        </w:rPr>
        <w:t>האדום</w:t>
      </w:r>
      <w:r>
        <w:rPr>
          <w:rFonts w:hint="cs"/>
          <w:rtl/>
        </w:rPr>
        <w:t>,</w:t>
      </w:r>
      <w:r>
        <w:rPr>
          <w:rtl/>
        </w:rPr>
        <w:t xml:space="preserve"> </w:t>
      </w:r>
      <w:bookmarkStart w:id="12814" w:name="_ETM_Q34_317090"/>
      <w:bookmarkEnd w:id="12814"/>
      <w:r>
        <w:rPr>
          <w:rtl/>
        </w:rPr>
        <w:t xml:space="preserve">שהופך </w:t>
      </w:r>
      <w:bookmarkStart w:id="12815" w:name="_ETM_Q34_317629"/>
      <w:bookmarkEnd w:id="12815"/>
      <w:r>
        <w:rPr>
          <w:rtl/>
        </w:rPr>
        <w:t xml:space="preserve">לשחור </w:t>
      </w:r>
      <w:bookmarkStart w:id="12816" w:name="_ETM_Q34_318739"/>
      <w:bookmarkEnd w:id="12816"/>
      <w:r>
        <w:rPr>
          <w:rtl/>
        </w:rPr>
        <w:t xml:space="preserve">מזיהום </w:t>
      </w:r>
      <w:bookmarkStart w:id="12817" w:name="_ETM_Q34_319459"/>
      <w:bookmarkEnd w:id="12817"/>
      <w:r>
        <w:rPr>
          <w:rtl/>
        </w:rPr>
        <w:t xml:space="preserve">ורעל </w:t>
      </w:r>
      <w:bookmarkStart w:id="12818" w:name="_ETM_Q34_320030"/>
      <w:bookmarkEnd w:id="12818"/>
      <w:r>
        <w:rPr>
          <w:rtl/>
        </w:rPr>
        <w:t xml:space="preserve">ונותר </w:t>
      </w:r>
      <w:bookmarkStart w:id="12819" w:name="_ETM_Q34_320540"/>
      <w:bookmarkEnd w:id="12819"/>
      <w:r>
        <w:rPr>
          <w:rtl/>
        </w:rPr>
        <w:t xml:space="preserve">אדום </w:t>
      </w:r>
      <w:bookmarkStart w:id="12820" w:name="_ETM_Q34_320900"/>
      <w:bookmarkEnd w:id="12820"/>
      <w:r>
        <w:rPr>
          <w:rtl/>
        </w:rPr>
        <w:t xml:space="preserve">רק </w:t>
      </w:r>
      <w:bookmarkStart w:id="12821" w:name="_ETM_Q34_321650"/>
      <w:bookmarkEnd w:id="12821"/>
      <w:r>
        <w:rPr>
          <w:rtl/>
        </w:rPr>
        <w:t>מבושה</w:t>
      </w:r>
      <w:r>
        <w:rPr>
          <w:rFonts w:hint="cs"/>
          <w:rtl/>
        </w:rPr>
        <w:t>.</w:t>
      </w:r>
      <w:r>
        <w:rPr>
          <w:rtl/>
        </w:rPr>
        <w:t xml:space="preserve"> </w:t>
      </w:r>
      <w:bookmarkStart w:id="12822" w:name="_ETM_Q34_323260"/>
      <w:bookmarkEnd w:id="12822"/>
    </w:p>
    <w:p w:rsidR="00513DF7" w:rsidRDefault="00513DF7" w:rsidP="00BA73B6">
      <w:pPr>
        <w:rPr>
          <w:rtl/>
        </w:rPr>
      </w:pPr>
    </w:p>
    <w:p w:rsidR="00513DF7" w:rsidRDefault="00513DF7" w:rsidP="00BA73B6">
      <w:pPr>
        <w:rPr>
          <w:rtl/>
        </w:rPr>
      </w:pPr>
      <w:r>
        <w:rPr>
          <w:rtl/>
        </w:rPr>
        <w:t xml:space="preserve">אז </w:t>
      </w:r>
      <w:bookmarkStart w:id="12823" w:name="_ETM_Q34_323440"/>
      <w:bookmarkEnd w:id="12823"/>
      <w:r>
        <w:rPr>
          <w:rtl/>
        </w:rPr>
        <w:t xml:space="preserve">איך </w:t>
      </w:r>
      <w:bookmarkStart w:id="12824" w:name="_ETM_Q34_323740"/>
      <w:bookmarkEnd w:id="12824"/>
      <w:r>
        <w:rPr>
          <w:rFonts w:hint="cs"/>
          <w:rtl/>
        </w:rPr>
        <w:t>החליטו</w:t>
      </w:r>
      <w:r>
        <w:rPr>
          <w:rtl/>
        </w:rPr>
        <w:t xml:space="preserve"> </w:t>
      </w:r>
      <w:bookmarkStart w:id="12825" w:name="_ETM_Q34_323980"/>
      <w:bookmarkEnd w:id="12825"/>
      <w:r>
        <w:rPr>
          <w:rtl/>
        </w:rPr>
        <w:t xml:space="preserve">בממשלה </w:t>
      </w:r>
      <w:bookmarkStart w:id="12826" w:name="_ETM_Q34_324460"/>
      <w:bookmarkEnd w:id="12826"/>
      <w:r>
        <w:rPr>
          <w:rtl/>
        </w:rPr>
        <w:t>להגיב</w:t>
      </w:r>
      <w:r>
        <w:rPr>
          <w:rFonts w:hint="cs"/>
          <w:rtl/>
        </w:rPr>
        <w:t>?</w:t>
      </w:r>
      <w:r>
        <w:rPr>
          <w:rtl/>
        </w:rPr>
        <w:t xml:space="preserve"> </w:t>
      </w:r>
      <w:bookmarkStart w:id="12827" w:name="_ETM_Q34_326099"/>
      <w:bookmarkEnd w:id="12827"/>
      <w:r>
        <w:rPr>
          <w:rtl/>
        </w:rPr>
        <w:t xml:space="preserve">בהענקת </w:t>
      </w:r>
      <w:bookmarkStart w:id="12828" w:name="_ETM_Q34_326819"/>
      <w:bookmarkEnd w:id="12828"/>
      <w:r>
        <w:rPr>
          <w:rtl/>
        </w:rPr>
        <w:t xml:space="preserve">פרס </w:t>
      </w:r>
      <w:bookmarkStart w:id="12829" w:name="_ETM_Q34_327239"/>
      <w:bookmarkEnd w:id="12829"/>
      <w:r>
        <w:rPr>
          <w:rtl/>
        </w:rPr>
        <w:t xml:space="preserve">לחברה </w:t>
      </w:r>
      <w:bookmarkStart w:id="12830" w:name="_ETM_Q34_327690"/>
      <w:bookmarkEnd w:id="12830"/>
      <w:r>
        <w:rPr>
          <w:rtl/>
        </w:rPr>
        <w:t>המזוהמת</w:t>
      </w:r>
      <w:r>
        <w:rPr>
          <w:rFonts w:hint="cs"/>
          <w:rtl/>
        </w:rPr>
        <w:t>.</w:t>
      </w:r>
      <w:r>
        <w:rPr>
          <w:rtl/>
        </w:rPr>
        <w:t xml:space="preserve"> </w:t>
      </w:r>
      <w:bookmarkStart w:id="12831" w:name="_ETM_Q34_329010"/>
      <w:bookmarkEnd w:id="12831"/>
      <w:r>
        <w:rPr>
          <w:rtl/>
        </w:rPr>
        <w:t xml:space="preserve">משרד </w:t>
      </w:r>
      <w:bookmarkStart w:id="12832" w:name="_ETM_Q34_329489"/>
      <w:bookmarkEnd w:id="12832"/>
      <w:r>
        <w:rPr>
          <w:rtl/>
        </w:rPr>
        <w:t xml:space="preserve">האוצר </w:t>
      </w:r>
      <w:bookmarkStart w:id="12833" w:name="_ETM_Q34_329819"/>
      <w:bookmarkEnd w:id="12833"/>
      <w:r>
        <w:rPr>
          <w:rtl/>
        </w:rPr>
        <w:t xml:space="preserve">פרסם </w:t>
      </w:r>
      <w:bookmarkStart w:id="12834" w:name="_ETM_Q34_330209"/>
      <w:bookmarkEnd w:id="12834"/>
      <w:r>
        <w:rPr>
          <w:rtl/>
        </w:rPr>
        <w:t xml:space="preserve">החודש </w:t>
      </w:r>
      <w:bookmarkStart w:id="12835" w:name="_ETM_Q34_330599"/>
      <w:bookmarkEnd w:id="12835"/>
      <w:r>
        <w:rPr>
          <w:rtl/>
        </w:rPr>
        <w:t xml:space="preserve">תיקון </w:t>
      </w:r>
      <w:bookmarkStart w:id="12836" w:name="_ETM_Q34_330989"/>
      <w:bookmarkEnd w:id="12836"/>
      <w:r>
        <w:rPr>
          <w:rtl/>
        </w:rPr>
        <w:t xml:space="preserve">לצו </w:t>
      </w:r>
      <w:bookmarkStart w:id="12837" w:name="_ETM_Q34_331349"/>
      <w:bookmarkEnd w:id="12837"/>
      <w:r>
        <w:rPr>
          <w:rtl/>
        </w:rPr>
        <w:t xml:space="preserve">העונשין </w:t>
      </w:r>
      <w:bookmarkStart w:id="12838" w:name="_ETM_Q34_332430"/>
      <w:bookmarkEnd w:id="12838"/>
      <w:r>
        <w:rPr>
          <w:rFonts w:hint="cs"/>
          <w:rtl/>
        </w:rPr>
        <w:t>(</w:t>
      </w:r>
      <w:r>
        <w:rPr>
          <w:rtl/>
        </w:rPr>
        <w:t xml:space="preserve">הכרזה </w:t>
      </w:r>
      <w:bookmarkStart w:id="12839" w:name="_ETM_Q34_333000"/>
      <w:bookmarkEnd w:id="12839"/>
      <w:r>
        <w:rPr>
          <w:rtl/>
        </w:rPr>
        <w:t xml:space="preserve">על </w:t>
      </w:r>
      <w:bookmarkStart w:id="12840" w:name="_ETM_Q34_333090"/>
      <w:bookmarkEnd w:id="12840"/>
      <w:r>
        <w:rPr>
          <w:rtl/>
        </w:rPr>
        <w:t xml:space="preserve">עניין </w:t>
      </w:r>
      <w:bookmarkStart w:id="12841" w:name="_ETM_Q34_333419"/>
      <w:bookmarkEnd w:id="12841"/>
      <w:r>
        <w:rPr>
          <w:rtl/>
        </w:rPr>
        <w:t>סודי</w:t>
      </w:r>
      <w:r>
        <w:rPr>
          <w:rFonts w:hint="cs"/>
          <w:rtl/>
        </w:rPr>
        <w:t>)</w:t>
      </w:r>
      <w:r>
        <w:rPr>
          <w:rtl/>
        </w:rPr>
        <w:t xml:space="preserve"> </w:t>
      </w:r>
      <w:bookmarkStart w:id="12842" w:name="_ETM_Q34_334590"/>
      <w:bookmarkEnd w:id="12842"/>
      <w:r>
        <w:rPr>
          <w:rtl/>
        </w:rPr>
        <w:t xml:space="preserve">לשם </w:t>
      </w:r>
      <w:bookmarkStart w:id="12843" w:name="_ETM_Q34_335069"/>
      <w:bookmarkEnd w:id="12843"/>
      <w:r>
        <w:rPr>
          <w:rtl/>
        </w:rPr>
        <w:t xml:space="preserve">הארכת </w:t>
      </w:r>
      <w:bookmarkStart w:id="12844" w:name="_ETM_Q34_335609"/>
      <w:bookmarkEnd w:id="12844"/>
      <w:r>
        <w:rPr>
          <w:rtl/>
        </w:rPr>
        <w:t xml:space="preserve">החיסיון </w:t>
      </w:r>
      <w:bookmarkStart w:id="12845" w:name="_ETM_Q34_337360"/>
      <w:bookmarkEnd w:id="12845"/>
      <w:r>
        <w:rPr>
          <w:rtl/>
        </w:rPr>
        <w:t xml:space="preserve">של </w:t>
      </w:r>
      <w:bookmarkStart w:id="12846" w:name="_ETM_Q34_337569"/>
      <w:bookmarkEnd w:id="12846"/>
      <w:r>
        <w:rPr>
          <w:rtl/>
        </w:rPr>
        <w:t xml:space="preserve">פעילות </w:t>
      </w:r>
      <w:bookmarkStart w:id="12847" w:name="_ETM_Q34_338020"/>
      <w:bookmarkEnd w:id="12847"/>
      <w:r>
        <w:rPr>
          <w:rtl/>
        </w:rPr>
        <w:t xml:space="preserve">חברת </w:t>
      </w:r>
      <w:bookmarkStart w:id="12848" w:name="_ETM_Q34_338410"/>
      <w:bookmarkEnd w:id="12848"/>
      <w:r>
        <w:rPr>
          <w:rtl/>
        </w:rPr>
        <w:t xml:space="preserve">קצא"א </w:t>
      </w:r>
      <w:bookmarkStart w:id="12849" w:name="_ETM_Q34_338740"/>
      <w:bookmarkEnd w:id="12849"/>
      <w:r>
        <w:rPr>
          <w:rtl/>
        </w:rPr>
        <w:t>ב</w:t>
      </w:r>
      <w:r>
        <w:rPr>
          <w:rFonts w:hint="cs"/>
          <w:rtl/>
        </w:rPr>
        <w:t>חמש</w:t>
      </w:r>
      <w:r>
        <w:rPr>
          <w:rtl/>
        </w:rPr>
        <w:t xml:space="preserve"> </w:t>
      </w:r>
      <w:bookmarkStart w:id="12850" w:name="_ETM_Q34_339190"/>
      <w:bookmarkEnd w:id="12850"/>
      <w:r>
        <w:rPr>
          <w:rtl/>
        </w:rPr>
        <w:t>שנים</w:t>
      </w:r>
      <w:r>
        <w:rPr>
          <w:rFonts w:hint="cs"/>
          <w:rtl/>
        </w:rPr>
        <w:t>,</w:t>
      </w:r>
      <w:r>
        <w:rPr>
          <w:rtl/>
        </w:rPr>
        <w:t xml:space="preserve"> </w:t>
      </w:r>
      <w:bookmarkStart w:id="12851" w:name="_ETM_Q34_340209"/>
      <w:bookmarkEnd w:id="12851"/>
      <w:r>
        <w:rPr>
          <w:rtl/>
        </w:rPr>
        <w:t xml:space="preserve">בין </w:t>
      </w:r>
      <w:bookmarkStart w:id="12852" w:name="_ETM_Q34_340630"/>
      <w:bookmarkEnd w:id="12852"/>
      <w:r>
        <w:rPr>
          <w:rtl/>
        </w:rPr>
        <w:t xml:space="preserve">היתר </w:t>
      </w:r>
      <w:bookmarkStart w:id="12853" w:name="_ETM_Q34_341080"/>
      <w:bookmarkEnd w:id="12853"/>
      <w:r>
        <w:rPr>
          <w:rtl/>
        </w:rPr>
        <w:t xml:space="preserve">על </w:t>
      </w:r>
      <w:bookmarkStart w:id="12854" w:name="_ETM_Q34_341169"/>
      <w:bookmarkEnd w:id="12854"/>
      <w:r>
        <w:rPr>
          <w:rtl/>
        </w:rPr>
        <w:t xml:space="preserve">מידע </w:t>
      </w:r>
      <w:bookmarkStart w:id="12855" w:name="_ETM_Q34_341560"/>
      <w:bookmarkEnd w:id="12855"/>
      <w:r>
        <w:rPr>
          <w:rtl/>
        </w:rPr>
        <w:t xml:space="preserve">רלוונטי </w:t>
      </w:r>
      <w:bookmarkStart w:id="12856" w:name="_ETM_Q34_342790"/>
      <w:bookmarkEnd w:id="12856"/>
      <w:r>
        <w:rPr>
          <w:rtl/>
        </w:rPr>
        <w:t xml:space="preserve">לאירועי </w:t>
      </w:r>
      <w:bookmarkStart w:id="12857" w:name="_ETM_Q34_343720"/>
      <w:bookmarkEnd w:id="12857"/>
      <w:r>
        <w:rPr>
          <w:rtl/>
        </w:rPr>
        <w:t xml:space="preserve">אסון </w:t>
      </w:r>
      <w:bookmarkStart w:id="12858" w:name="_ETM_Q34_344500"/>
      <w:bookmarkEnd w:id="12858"/>
      <w:r>
        <w:rPr>
          <w:rtl/>
        </w:rPr>
        <w:t>אקולוגי</w:t>
      </w:r>
      <w:r>
        <w:rPr>
          <w:rFonts w:hint="cs"/>
          <w:rtl/>
        </w:rPr>
        <w:t>.</w:t>
      </w:r>
      <w:r>
        <w:rPr>
          <w:rtl/>
        </w:rPr>
        <w:t xml:space="preserve"> </w:t>
      </w:r>
      <w:bookmarkStart w:id="12859" w:name="_ETM_Q34_345970"/>
      <w:bookmarkEnd w:id="12859"/>
      <w:r>
        <w:rPr>
          <w:rtl/>
        </w:rPr>
        <w:t>זאת</w:t>
      </w:r>
      <w:r>
        <w:rPr>
          <w:rFonts w:hint="cs"/>
          <w:rtl/>
        </w:rPr>
        <w:t>,</w:t>
      </w:r>
      <w:r>
        <w:rPr>
          <w:rtl/>
        </w:rPr>
        <w:t xml:space="preserve"> </w:t>
      </w:r>
      <w:bookmarkStart w:id="12860" w:name="_ETM_Q34_346330"/>
      <w:bookmarkEnd w:id="12860"/>
      <w:r>
        <w:rPr>
          <w:rtl/>
        </w:rPr>
        <w:t xml:space="preserve">למרות </w:t>
      </w:r>
      <w:bookmarkStart w:id="12861" w:name="_ETM_Q34_346720"/>
      <w:bookmarkEnd w:id="12861"/>
      <w:r>
        <w:rPr>
          <w:rtl/>
        </w:rPr>
        <w:t xml:space="preserve">שבדיון </w:t>
      </w:r>
      <w:bookmarkStart w:id="12862" w:name="_ETM_Q34_347230"/>
      <w:bookmarkEnd w:id="12862"/>
      <w:r>
        <w:rPr>
          <w:rtl/>
        </w:rPr>
        <w:t xml:space="preserve">האחרון </w:t>
      </w:r>
      <w:bookmarkStart w:id="12863" w:name="_ETM_Q34_347650"/>
      <w:bookmarkEnd w:id="12863"/>
      <w:r>
        <w:rPr>
          <w:rtl/>
        </w:rPr>
        <w:t xml:space="preserve">שהתקיים </w:t>
      </w:r>
      <w:bookmarkStart w:id="12864" w:name="_ETM_Q34_348160"/>
      <w:bookmarkEnd w:id="12864"/>
      <w:r>
        <w:rPr>
          <w:rtl/>
        </w:rPr>
        <w:t xml:space="preserve">בוועדת </w:t>
      </w:r>
      <w:bookmarkStart w:id="12865" w:name="_ETM_Q34_348610"/>
      <w:bookmarkEnd w:id="12865"/>
      <w:r>
        <w:rPr>
          <w:rtl/>
        </w:rPr>
        <w:t xml:space="preserve">הפנים </w:t>
      </w:r>
      <w:bookmarkStart w:id="12866" w:name="_ETM_Q34_349330"/>
      <w:bookmarkEnd w:id="12866"/>
      <w:r>
        <w:rPr>
          <w:rtl/>
        </w:rPr>
        <w:t xml:space="preserve">והגנת </w:t>
      </w:r>
      <w:bookmarkStart w:id="12867" w:name="_ETM_Q34_349840"/>
      <w:bookmarkEnd w:id="12867"/>
      <w:r>
        <w:rPr>
          <w:rtl/>
        </w:rPr>
        <w:t>הסביבה</w:t>
      </w:r>
      <w:r>
        <w:rPr>
          <w:rFonts w:hint="cs"/>
          <w:rtl/>
        </w:rPr>
        <w:t>,</w:t>
      </w:r>
      <w:r>
        <w:rPr>
          <w:rtl/>
        </w:rPr>
        <w:t xml:space="preserve"> </w:t>
      </w:r>
      <w:bookmarkStart w:id="12868" w:name="_ETM_Q34_351070"/>
      <w:bookmarkEnd w:id="12868"/>
      <w:r>
        <w:rPr>
          <w:rtl/>
        </w:rPr>
        <w:t xml:space="preserve">טען </w:t>
      </w:r>
      <w:bookmarkStart w:id="12869" w:name="_ETM_Q34_352060"/>
      <w:bookmarkEnd w:id="12869"/>
      <w:r>
        <w:rPr>
          <w:rtl/>
        </w:rPr>
        <w:t xml:space="preserve">נציג </w:t>
      </w:r>
      <w:bookmarkStart w:id="12870" w:name="_ETM_Q34_352510"/>
      <w:bookmarkEnd w:id="12870"/>
      <w:r>
        <w:rPr>
          <w:rtl/>
        </w:rPr>
        <w:t xml:space="preserve">רשות </w:t>
      </w:r>
      <w:bookmarkStart w:id="12871" w:name="_ETM_Q34_352840"/>
      <w:bookmarkEnd w:id="12871"/>
      <w:r>
        <w:rPr>
          <w:rtl/>
        </w:rPr>
        <w:t xml:space="preserve">החברות </w:t>
      </w:r>
      <w:bookmarkStart w:id="12872" w:name="_ETM_Q34_353350"/>
      <w:bookmarkEnd w:id="12872"/>
      <w:r>
        <w:rPr>
          <w:rtl/>
        </w:rPr>
        <w:t xml:space="preserve">הממשלתיות </w:t>
      </w:r>
      <w:bookmarkStart w:id="12873" w:name="_ETM_Q34_354730"/>
      <w:bookmarkEnd w:id="12873"/>
      <w:r>
        <w:rPr>
          <w:rtl/>
        </w:rPr>
        <w:t xml:space="preserve">כי </w:t>
      </w:r>
      <w:bookmarkStart w:id="12874" w:name="_ETM_Q34_354910"/>
      <w:bookmarkEnd w:id="12874"/>
      <w:r>
        <w:rPr>
          <w:rtl/>
        </w:rPr>
        <w:t xml:space="preserve">הרשות </w:t>
      </w:r>
      <w:bookmarkStart w:id="12875" w:name="_ETM_Q34_355360"/>
      <w:bookmarkEnd w:id="12875"/>
      <w:r>
        <w:rPr>
          <w:rtl/>
        </w:rPr>
        <w:t>וקצ</w:t>
      </w:r>
      <w:r>
        <w:rPr>
          <w:rFonts w:hint="cs"/>
          <w:rtl/>
        </w:rPr>
        <w:t>א"א</w:t>
      </w:r>
      <w:r>
        <w:rPr>
          <w:rtl/>
        </w:rPr>
        <w:t xml:space="preserve"> </w:t>
      </w:r>
      <w:bookmarkStart w:id="12876" w:name="_ETM_Q34_355810"/>
      <w:bookmarkEnd w:id="12876"/>
      <w:r>
        <w:rPr>
          <w:rtl/>
        </w:rPr>
        <w:t xml:space="preserve">מעוניינות </w:t>
      </w:r>
      <w:bookmarkStart w:id="12877" w:name="_ETM_Q34_356380"/>
      <w:bookmarkEnd w:id="12877"/>
      <w:r>
        <w:rPr>
          <w:rFonts w:hint="cs"/>
          <w:rtl/>
        </w:rPr>
        <w:t>ב</w:t>
      </w:r>
      <w:r>
        <w:rPr>
          <w:rtl/>
        </w:rPr>
        <w:t xml:space="preserve">הסרת </w:t>
      </w:r>
      <w:bookmarkStart w:id="12878" w:name="_ETM_Q34_357310"/>
      <w:bookmarkEnd w:id="12878"/>
      <w:r>
        <w:rPr>
          <w:rtl/>
        </w:rPr>
        <w:t xml:space="preserve">החיסיון </w:t>
      </w:r>
      <w:bookmarkStart w:id="12879" w:name="_ETM_Q34_357970"/>
      <w:bookmarkEnd w:id="12879"/>
      <w:r>
        <w:rPr>
          <w:rtl/>
        </w:rPr>
        <w:t xml:space="preserve">מעל </w:t>
      </w:r>
      <w:bookmarkStart w:id="12880" w:name="_ETM_Q34_358210"/>
      <w:bookmarkEnd w:id="12880"/>
      <w:r>
        <w:rPr>
          <w:rtl/>
        </w:rPr>
        <w:t xml:space="preserve">פעילות </w:t>
      </w:r>
      <w:bookmarkStart w:id="12881" w:name="_ETM_Q34_358570"/>
      <w:bookmarkEnd w:id="12881"/>
      <w:r>
        <w:rPr>
          <w:rtl/>
        </w:rPr>
        <w:t>החברה</w:t>
      </w:r>
      <w:r>
        <w:rPr>
          <w:rFonts w:hint="cs"/>
          <w:rtl/>
        </w:rPr>
        <w:t>.</w:t>
      </w:r>
      <w:r>
        <w:rPr>
          <w:rtl/>
        </w:rPr>
        <w:t xml:space="preserve"> </w:t>
      </w:r>
      <w:bookmarkStart w:id="12882" w:name="_ETM_Q34_359730"/>
      <w:bookmarkEnd w:id="12882"/>
      <w:r>
        <w:rPr>
          <w:rtl/>
        </w:rPr>
        <w:t xml:space="preserve">בניגוד </w:t>
      </w:r>
      <w:bookmarkStart w:id="12883" w:name="_ETM_Q34_360389"/>
      <w:bookmarkEnd w:id="12883"/>
      <w:r>
        <w:rPr>
          <w:rtl/>
        </w:rPr>
        <w:t>למקובל</w:t>
      </w:r>
      <w:r>
        <w:rPr>
          <w:rFonts w:hint="cs"/>
          <w:rtl/>
        </w:rPr>
        <w:t>,</w:t>
      </w:r>
      <w:r>
        <w:rPr>
          <w:rtl/>
        </w:rPr>
        <w:t xml:space="preserve"> </w:t>
      </w:r>
      <w:bookmarkStart w:id="12884" w:name="_ETM_Q34_361730"/>
      <w:bookmarkEnd w:id="12884"/>
      <w:r>
        <w:rPr>
          <w:rtl/>
        </w:rPr>
        <w:t xml:space="preserve">התזכיר </w:t>
      </w:r>
      <w:bookmarkStart w:id="12885" w:name="_ETM_Q34_362299"/>
      <w:bookmarkEnd w:id="12885"/>
      <w:r>
        <w:rPr>
          <w:rtl/>
        </w:rPr>
        <w:t xml:space="preserve">פורסם </w:t>
      </w:r>
      <w:bookmarkStart w:id="12886" w:name="_ETM_Q34_362750"/>
      <w:bookmarkEnd w:id="12886"/>
      <w:r>
        <w:rPr>
          <w:rtl/>
        </w:rPr>
        <w:t xml:space="preserve">להערות </w:t>
      </w:r>
      <w:bookmarkStart w:id="12887" w:name="_ETM_Q34_363139"/>
      <w:bookmarkEnd w:id="12887"/>
      <w:r>
        <w:rPr>
          <w:rtl/>
        </w:rPr>
        <w:t xml:space="preserve">הציבור </w:t>
      </w:r>
      <w:bookmarkStart w:id="12888" w:name="_ETM_Q34_363620"/>
      <w:bookmarkEnd w:id="12888"/>
      <w:r>
        <w:rPr>
          <w:rtl/>
        </w:rPr>
        <w:t xml:space="preserve">לזמן </w:t>
      </w:r>
      <w:bookmarkStart w:id="12889" w:name="_ETM_Q34_364159"/>
      <w:bookmarkEnd w:id="12889"/>
      <w:r>
        <w:rPr>
          <w:rtl/>
        </w:rPr>
        <w:t>מקוצר</w:t>
      </w:r>
      <w:r>
        <w:rPr>
          <w:rFonts w:hint="cs"/>
          <w:rtl/>
        </w:rPr>
        <w:t>,</w:t>
      </w:r>
      <w:r>
        <w:rPr>
          <w:rtl/>
        </w:rPr>
        <w:t xml:space="preserve"> </w:t>
      </w:r>
      <w:bookmarkStart w:id="12890" w:name="_ETM_Q34_365530"/>
      <w:bookmarkEnd w:id="12890"/>
      <w:r>
        <w:rPr>
          <w:rtl/>
        </w:rPr>
        <w:t xml:space="preserve">במשך </w:t>
      </w:r>
      <w:bookmarkStart w:id="12891" w:name="_ETM_Q34_365950"/>
      <w:bookmarkEnd w:id="12891"/>
      <w:r>
        <w:rPr>
          <w:rtl/>
        </w:rPr>
        <w:t xml:space="preserve">ימים </w:t>
      </w:r>
      <w:bookmarkStart w:id="12892" w:name="_ETM_Q34_366219"/>
      <w:bookmarkEnd w:id="12892"/>
      <w:r>
        <w:rPr>
          <w:rtl/>
        </w:rPr>
        <w:t>ספורים</w:t>
      </w:r>
      <w:r>
        <w:rPr>
          <w:rFonts w:hint="cs"/>
          <w:rtl/>
        </w:rPr>
        <w:t>,</w:t>
      </w:r>
      <w:r>
        <w:rPr>
          <w:rtl/>
        </w:rPr>
        <w:t xml:space="preserve"> </w:t>
      </w:r>
      <w:bookmarkStart w:id="12893" w:name="_ETM_Q34_367299"/>
      <w:bookmarkEnd w:id="12893"/>
      <w:r>
        <w:rPr>
          <w:rtl/>
        </w:rPr>
        <w:t xml:space="preserve">באופן </w:t>
      </w:r>
      <w:bookmarkStart w:id="12894" w:name="_ETM_Q34_367900"/>
      <w:bookmarkEnd w:id="12894"/>
      <w:r>
        <w:rPr>
          <w:rtl/>
        </w:rPr>
        <w:t xml:space="preserve">שלא </w:t>
      </w:r>
      <w:bookmarkStart w:id="12895" w:name="_ETM_Q34_368349"/>
      <w:bookmarkEnd w:id="12895"/>
      <w:r>
        <w:rPr>
          <w:rtl/>
        </w:rPr>
        <w:t xml:space="preserve">מאפשר </w:t>
      </w:r>
      <w:bookmarkStart w:id="12896" w:name="_ETM_Q34_369040"/>
      <w:bookmarkEnd w:id="12896"/>
      <w:r>
        <w:rPr>
          <w:rtl/>
        </w:rPr>
        <w:t xml:space="preserve">קיום </w:t>
      </w:r>
      <w:bookmarkStart w:id="12897" w:name="_ETM_Q34_369459"/>
      <w:bookmarkEnd w:id="12897"/>
      <w:r>
        <w:rPr>
          <w:rtl/>
        </w:rPr>
        <w:t xml:space="preserve">דיון </w:t>
      </w:r>
      <w:bookmarkStart w:id="12898" w:name="_ETM_Q34_369760"/>
      <w:bookmarkEnd w:id="12898"/>
      <w:r>
        <w:rPr>
          <w:rtl/>
        </w:rPr>
        <w:t xml:space="preserve">ציבורי </w:t>
      </w:r>
      <w:bookmarkStart w:id="12899" w:name="_ETM_Q34_370239"/>
      <w:bookmarkEnd w:id="12899"/>
      <w:r>
        <w:rPr>
          <w:rtl/>
        </w:rPr>
        <w:t xml:space="preserve">הולם </w:t>
      </w:r>
      <w:bookmarkStart w:id="12900" w:name="_ETM_Q34_370989"/>
      <w:bookmarkEnd w:id="12900"/>
      <w:r>
        <w:rPr>
          <w:rtl/>
        </w:rPr>
        <w:t>בסוגיה</w:t>
      </w:r>
      <w:r>
        <w:rPr>
          <w:rFonts w:hint="cs"/>
          <w:rtl/>
        </w:rPr>
        <w:t>.</w:t>
      </w:r>
      <w:r>
        <w:rPr>
          <w:rtl/>
        </w:rPr>
        <w:t xml:space="preserve"> </w:t>
      </w:r>
      <w:bookmarkStart w:id="12901" w:name="_ETM_Q34_372639"/>
      <w:bookmarkEnd w:id="12901"/>
    </w:p>
    <w:p w:rsidR="00513DF7" w:rsidRDefault="00513DF7" w:rsidP="00BA73B6">
      <w:pPr>
        <w:rPr>
          <w:rtl/>
        </w:rPr>
      </w:pPr>
      <w:bookmarkStart w:id="12902" w:name="_ETM_Q34_373487"/>
      <w:bookmarkStart w:id="12903" w:name="_ETM_Q34_373572"/>
      <w:bookmarkEnd w:id="12902"/>
      <w:bookmarkEnd w:id="12903"/>
    </w:p>
    <w:p w:rsidR="00513DF7" w:rsidRDefault="00513DF7" w:rsidP="00BA73B6">
      <w:pPr>
        <w:rPr>
          <w:rtl/>
        </w:rPr>
      </w:pPr>
      <w:r>
        <w:rPr>
          <w:rtl/>
        </w:rPr>
        <w:t xml:space="preserve">מאחורי </w:t>
      </w:r>
      <w:bookmarkStart w:id="12904" w:name="_ETM_Q34_373150"/>
      <w:bookmarkEnd w:id="12904"/>
      <w:r>
        <w:rPr>
          <w:rtl/>
        </w:rPr>
        <w:t xml:space="preserve">מסך </w:t>
      </w:r>
      <w:bookmarkStart w:id="12905" w:name="_ETM_Q34_373480"/>
      <w:bookmarkEnd w:id="12905"/>
      <w:r>
        <w:rPr>
          <w:rtl/>
        </w:rPr>
        <w:t xml:space="preserve">של </w:t>
      </w:r>
      <w:bookmarkStart w:id="12906" w:name="_ETM_Q34_373660"/>
      <w:bookmarkEnd w:id="12906"/>
      <w:r>
        <w:rPr>
          <w:rtl/>
        </w:rPr>
        <w:t xml:space="preserve">כזבים </w:t>
      </w:r>
      <w:bookmarkStart w:id="12907" w:name="_ETM_Q34_374169"/>
      <w:bookmarkEnd w:id="12907"/>
      <w:r>
        <w:rPr>
          <w:rtl/>
        </w:rPr>
        <w:t xml:space="preserve">וסתרים </w:t>
      </w:r>
      <w:bookmarkStart w:id="12908" w:name="_ETM_Q34_375480"/>
      <w:bookmarkEnd w:id="12908"/>
      <w:r>
        <w:rPr>
          <w:rtl/>
        </w:rPr>
        <w:t xml:space="preserve">נותנים </w:t>
      </w:r>
      <w:bookmarkStart w:id="12909" w:name="_ETM_Q34_375989"/>
      <w:bookmarkEnd w:id="12909"/>
      <w:r>
        <w:rPr>
          <w:rtl/>
        </w:rPr>
        <w:t xml:space="preserve">יד </w:t>
      </w:r>
      <w:bookmarkStart w:id="12910" w:name="_ETM_Q34_376290"/>
      <w:bookmarkEnd w:id="12910"/>
      <w:r>
        <w:rPr>
          <w:rtl/>
        </w:rPr>
        <w:t xml:space="preserve">חופשית </w:t>
      </w:r>
      <w:bookmarkStart w:id="12911" w:name="_ETM_Q34_376769"/>
      <w:bookmarkEnd w:id="12911"/>
      <w:r>
        <w:rPr>
          <w:rtl/>
        </w:rPr>
        <w:t xml:space="preserve">לטייקונים </w:t>
      </w:r>
      <w:bookmarkStart w:id="12912" w:name="_ETM_Q34_378089"/>
      <w:bookmarkEnd w:id="12912"/>
      <w:r>
        <w:rPr>
          <w:rtl/>
        </w:rPr>
        <w:t xml:space="preserve">לזהם </w:t>
      </w:r>
      <w:bookmarkStart w:id="12913" w:name="_ETM_Q34_378749"/>
      <w:bookmarkEnd w:id="12913"/>
      <w:r>
        <w:rPr>
          <w:rtl/>
        </w:rPr>
        <w:t xml:space="preserve">את </w:t>
      </w:r>
      <w:bookmarkStart w:id="12914" w:name="_ETM_Q34_378930"/>
      <w:bookmarkEnd w:id="12914"/>
      <w:r>
        <w:rPr>
          <w:rtl/>
        </w:rPr>
        <w:t>הארץ</w:t>
      </w:r>
      <w:r>
        <w:rPr>
          <w:rFonts w:hint="cs"/>
          <w:rtl/>
        </w:rPr>
        <w:t>.</w:t>
      </w:r>
      <w:r>
        <w:rPr>
          <w:rtl/>
        </w:rPr>
        <w:t xml:space="preserve"> </w:t>
      </w:r>
      <w:bookmarkStart w:id="12915" w:name="_ETM_Q34_380639"/>
      <w:bookmarkEnd w:id="12915"/>
      <w:r>
        <w:rPr>
          <w:rtl/>
        </w:rPr>
        <w:t xml:space="preserve">ואיפה </w:t>
      </w:r>
      <w:bookmarkStart w:id="12916" w:name="_ETM_Q34_381299"/>
      <w:bookmarkEnd w:id="12916"/>
      <w:r>
        <w:rPr>
          <w:rtl/>
        </w:rPr>
        <w:t>המשילות</w:t>
      </w:r>
      <w:r>
        <w:rPr>
          <w:rFonts w:hint="cs"/>
          <w:rtl/>
        </w:rPr>
        <w:t>,</w:t>
      </w:r>
      <w:r>
        <w:rPr>
          <w:rtl/>
        </w:rPr>
        <w:t xml:space="preserve"> </w:t>
      </w:r>
      <w:bookmarkStart w:id="12917" w:name="_ETM_Q34_382139"/>
      <w:bookmarkEnd w:id="12917"/>
      <w:r>
        <w:rPr>
          <w:rtl/>
        </w:rPr>
        <w:t xml:space="preserve">שמדברים </w:t>
      </w:r>
      <w:bookmarkStart w:id="12918" w:name="_ETM_Q34_382739"/>
      <w:bookmarkEnd w:id="12918"/>
      <w:r>
        <w:rPr>
          <w:rtl/>
        </w:rPr>
        <w:t xml:space="preserve">עליה </w:t>
      </w:r>
      <w:bookmarkStart w:id="12919" w:name="_ETM_Q34_382980"/>
      <w:bookmarkEnd w:id="12919"/>
      <w:r>
        <w:rPr>
          <w:rtl/>
        </w:rPr>
        <w:t xml:space="preserve">כל </w:t>
      </w:r>
      <w:bookmarkStart w:id="12920" w:name="_ETM_Q34_383129"/>
      <w:bookmarkEnd w:id="12920"/>
      <w:r>
        <w:rPr>
          <w:rtl/>
        </w:rPr>
        <w:t xml:space="preserve">כך </w:t>
      </w:r>
      <w:bookmarkStart w:id="12921" w:name="_ETM_Q34_383370"/>
      <w:bookmarkEnd w:id="12921"/>
      <w:r>
        <w:rPr>
          <w:rtl/>
        </w:rPr>
        <w:t>הרבה</w:t>
      </w:r>
      <w:r>
        <w:rPr>
          <w:rFonts w:hint="cs"/>
          <w:rtl/>
        </w:rPr>
        <w:t>?</w:t>
      </w:r>
      <w:r>
        <w:rPr>
          <w:rtl/>
        </w:rPr>
        <w:t xml:space="preserve"> </w:t>
      </w:r>
      <w:bookmarkStart w:id="12922" w:name="_ETM_Q34_385799"/>
      <w:bookmarkEnd w:id="12922"/>
      <w:r>
        <w:rPr>
          <w:rtl/>
        </w:rPr>
        <w:t xml:space="preserve">נותרה </w:t>
      </w:r>
      <w:bookmarkStart w:id="12923" w:name="_ETM_Q34_386430"/>
      <w:bookmarkEnd w:id="12923"/>
      <w:r>
        <w:rPr>
          <w:rtl/>
        </w:rPr>
        <w:t xml:space="preserve">על </w:t>
      </w:r>
      <w:bookmarkStart w:id="12924" w:name="_ETM_Q34_386580"/>
      <w:bookmarkEnd w:id="12924"/>
      <w:r>
        <w:rPr>
          <w:rtl/>
        </w:rPr>
        <w:t xml:space="preserve">מצולת </w:t>
      </w:r>
      <w:bookmarkStart w:id="12925" w:name="_ETM_Q34_387269"/>
      <w:bookmarkEnd w:id="12925"/>
      <w:r>
        <w:rPr>
          <w:rtl/>
        </w:rPr>
        <w:t xml:space="preserve">הים </w:t>
      </w:r>
      <w:bookmarkStart w:id="12926" w:name="_ETM_Q34_387900"/>
      <w:bookmarkEnd w:id="12926"/>
      <w:r>
        <w:rPr>
          <w:rtl/>
        </w:rPr>
        <w:t>המזוהם</w:t>
      </w:r>
      <w:r>
        <w:rPr>
          <w:rFonts w:hint="cs"/>
          <w:rtl/>
        </w:rPr>
        <w:t>.</w:t>
      </w:r>
      <w:r>
        <w:rPr>
          <w:rtl/>
        </w:rPr>
        <w:t xml:space="preserve"> </w:t>
      </w:r>
      <w:bookmarkStart w:id="12927" w:name="_ETM_Q34_389120"/>
      <w:bookmarkEnd w:id="12927"/>
      <w:r>
        <w:rPr>
          <w:rtl/>
        </w:rPr>
        <w:t xml:space="preserve">תרשו </w:t>
      </w:r>
      <w:bookmarkStart w:id="12928" w:name="_ETM_Q34_389510"/>
      <w:bookmarkEnd w:id="12928"/>
      <w:r>
        <w:rPr>
          <w:rtl/>
        </w:rPr>
        <w:t xml:space="preserve">לי </w:t>
      </w:r>
      <w:bookmarkStart w:id="12929" w:name="_ETM_Q34_389599"/>
      <w:bookmarkEnd w:id="12929"/>
      <w:r>
        <w:rPr>
          <w:rtl/>
        </w:rPr>
        <w:t xml:space="preserve">לסיים </w:t>
      </w:r>
      <w:bookmarkStart w:id="12930" w:name="_ETM_Q34_390020"/>
      <w:bookmarkEnd w:id="12930"/>
      <w:r>
        <w:rPr>
          <w:rtl/>
        </w:rPr>
        <w:t xml:space="preserve">בציטוט </w:t>
      </w:r>
      <w:bookmarkStart w:id="12931" w:name="_ETM_Q34_390709"/>
      <w:bookmarkEnd w:id="12931"/>
      <w:r>
        <w:rPr>
          <w:rtl/>
        </w:rPr>
        <w:t>מהמקורות</w:t>
      </w:r>
      <w:r>
        <w:rPr>
          <w:rFonts w:hint="cs"/>
          <w:rtl/>
        </w:rPr>
        <w:t>:</w:t>
      </w:r>
      <w:r>
        <w:rPr>
          <w:rtl/>
        </w:rPr>
        <w:t xml:space="preserve"> </w:t>
      </w:r>
      <w:bookmarkStart w:id="12932" w:name="_ETM_Q34_392510"/>
      <w:bookmarkEnd w:id="12932"/>
      <w:r>
        <w:rPr>
          <w:rFonts w:hint="cs"/>
          <w:rtl/>
        </w:rPr>
        <w:t xml:space="preserve">"ירעם הים ומלואו, יעלץ השדה וכל אשר בו. </w:t>
      </w:r>
      <w:bookmarkStart w:id="12933" w:name="_ETM_Q34_395622"/>
      <w:bookmarkEnd w:id="12933"/>
      <w:r>
        <w:rPr>
          <w:rFonts w:hint="cs"/>
          <w:rtl/>
        </w:rPr>
        <w:t xml:space="preserve">אז ירננו עצי היער" מלפני האל, "כי בא לשפוט את </w:t>
      </w:r>
      <w:bookmarkStart w:id="12934" w:name="_ETM_Q34_400623"/>
      <w:bookmarkEnd w:id="12934"/>
      <w:r>
        <w:rPr>
          <w:rFonts w:hint="cs"/>
          <w:rtl/>
        </w:rPr>
        <w:t>הארץ".</w:t>
      </w:r>
      <w:r>
        <w:rPr>
          <w:rtl/>
        </w:rPr>
        <w:t xml:space="preserve"> </w:t>
      </w:r>
      <w:bookmarkStart w:id="12935" w:name="_ETM_Q34_393470"/>
      <w:bookmarkStart w:id="12936" w:name="_ETM_Q34_409740"/>
      <w:bookmarkEnd w:id="12935"/>
      <w:bookmarkEnd w:id="12936"/>
      <w:r>
        <w:rPr>
          <w:rFonts w:hint="cs"/>
          <w:rtl/>
        </w:rPr>
        <w:t xml:space="preserve">רק שבקצב הזה, עד שתגיע עת הדין, לא יישארו לא </w:t>
      </w:r>
      <w:bookmarkStart w:id="12937" w:name="_ETM_Q34_406597"/>
      <w:bookmarkEnd w:id="12937"/>
      <w:r>
        <w:rPr>
          <w:rFonts w:hint="cs"/>
          <w:rtl/>
        </w:rPr>
        <w:t>ים, לא שדה ולא עצי יער. תודה.</w:t>
      </w:r>
    </w:p>
    <w:p w:rsidR="00513DF7" w:rsidRDefault="00513DF7" w:rsidP="00BA73B6">
      <w:pPr>
        <w:rPr>
          <w:rtl/>
        </w:rPr>
      </w:pPr>
      <w:bookmarkStart w:id="12938" w:name="_ETM_Q34_401588"/>
      <w:bookmarkStart w:id="12939" w:name="_ETM_Q34_401666"/>
      <w:bookmarkStart w:id="12940" w:name="_ETM_Q34_402020"/>
      <w:bookmarkEnd w:id="12938"/>
      <w:bookmarkEnd w:id="12939"/>
      <w:bookmarkEnd w:id="12940"/>
    </w:p>
    <w:p w:rsidR="00513DF7" w:rsidRDefault="00513DF7" w:rsidP="00BA73B6">
      <w:pPr>
        <w:pStyle w:val="af8"/>
        <w:keepNext/>
        <w:rPr>
          <w:rtl/>
        </w:rPr>
      </w:pPr>
      <w:r w:rsidRPr="00F04C20">
        <w:rPr>
          <w:rStyle w:val="TagStyle"/>
          <w:rtl/>
        </w:rPr>
        <w:t xml:space="preserve"> &lt;&lt; יור &gt;&gt; </w:t>
      </w:r>
      <w:r>
        <w:rPr>
          <w:rtl/>
        </w:rPr>
        <w:t>היו"ר ישראל אייכלר:</w:t>
      </w:r>
      <w:r w:rsidRPr="00F04C20">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2941" w:name="_ETM_Q34_410848"/>
      <w:bookmarkEnd w:id="12941"/>
      <w:r>
        <w:rPr>
          <w:rFonts w:hint="cs"/>
          <w:rtl/>
        </w:rPr>
        <w:t>תודה רבה</w:t>
      </w:r>
      <w:bookmarkStart w:id="12942" w:name="_ETM_Q34_411682"/>
      <w:bookmarkEnd w:id="12942"/>
      <w:r>
        <w:rPr>
          <w:rFonts w:hint="cs"/>
          <w:rtl/>
        </w:rPr>
        <w:t xml:space="preserve">, חבר הכנסת עופר כסיף. חברת הכנסת מטי צרפתי הרכבי. </w:t>
      </w:r>
      <w:bookmarkStart w:id="12943" w:name="_ETM_Q34_419532"/>
      <w:bookmarkEnd w:id="12943"/>
      <w:r>
        <w:rPr>
          <w:rFonts w:hint="cs"/>
          <w:rtl/>
        </w:rPr>
        <w:t>אחריה, חברת הכנסת טטיאנה מזרסקי.</w:t>
      </w:r>
      <w:bookmarkStart w:id="12944" w:name="_ETM_Q34_425033"/>
      <w:bookmarkEnd w:id="12944"/>
    </w:p>
    <w:p w:rsidR="00513DF7" w:rsidRDefault="00513DF7" w:rsidP="00BA73B6">
      <w:pPr>
        <w:rPr>
          <w:rtl/>
        </w:rPr>
      </w:pPr>
      <w:bookmarkStart w:id="12945" w:name="_ETM_Q34_425132"/>
      <w:bookmarkEnd w:id="12945"/>
    </w:p>
    <w:p w:rsidR="00513DF7" w:rsidRDefault="00513DF7" w:rsidP="00BA73B6">
      <w:pPr>
        <w:pStyle w:val="a4"/>
        <w:keepNext/>
        <w:rPr>
          <w:rtl/>
        </w:rPr>
      </w:pPr>
      <w:bookmarkStart w:id="12946" w:name="ET_speaker_6359_12"/>
      <w:r w:rsidRPr="00F04C20">
        <w:rPr>
          <w:rStyle w:val="TagStyle"/>
          <w:rtl/>
        </w:rPr>
        <w:t xml:space="preserve"> &lt;&lt; דובר &gt;&gt; </w:t>
      </w:r>
      <w:bookmarkStart w:id="12947" w:name="_Toc124881378"/>
      <w:bookmarkStart w:id="12948" w:name="_Toc124882092"/>
      <w:r>
        <w:rPr>
          <w:rtl/>
        </w:rPr>
        <w:t>מטי צרפתי הרכבי (יש עתיד):</w:t>
      </w:r>
      <w:bookmarkEnd w:id="12947"/>
      <w:bookmarkEnd w:id="12948"/>
      <w:r w:rsidRPr="00F04C20">
        <w:rPr>
          <w:rStyle w:val="TagStyle"/>
          <w:rtl/>
        </w:rPr>
        <w:t xml:space="preserve"> &lt;&lt; דובר &gt;&gt;</w:t>
      </w:r>
      <w:r>
        <w:rPr>
          <w:rtl/>
        </w:rPr>
        <w:t xml:space="preserve">   </w:t>
      </w:r>
      <w:bookmarkEnd w:id="12946"/>
    </w:p>
    <w:p w:rsidR="00513DF7" w:rsidRDefault="00513DF7" w:rsidP="00DA3834">
      <w:pPr>
        <w:rPr>
          <w:rtl/>
        </w:rPr>
      </w:pPr>
    </w:p>
    <w:p w:rsidR="00513DF7" w:rsidRDefault="00513DF7" w:rsidP="00BA73B6">
      <w:pPr>
        <w:rPr>
          <w:rtl/>
        </w:rPr>
      </w:pPr>
      <w:bookmarkStart w:id="12949" w:name="_ETM_Q34_402108"/>
      <w:bookmarkStart w:id="12950" w:name="_ETM_Q34_438120"/>
      <w:bookmarkEnd w:id="12949"/>
      <w:bookmarkEnd w:id="12950"/>
      <w:r>
        <w:rPr>
          <w:rtl/>
        </w:rPr>
        <w:t xml:space="preserve">כבוד </w:t>
      </w:r>
      <w:bookmarkStart w:id="12951" w:name="_ETM_Q34_438450"/>
      <w:bookmarkEnd w:id="12951"/>
      <w:r>
        <w:rPr>
          <w:rFonts w:hint="cs"/>
          <w:rtl/>
        </w:rPr>
        <w:t>ה</w:t>
      </w:r>
      <w:r>
        <w:rPr>
          <w:rtl/>
        </w:rPr>
        <w:t>יושב</w:t>
      </w:r>
      <w:bookmarkStart w:id="12952" w:name="_ETM_Q34_438750"/>
      <w:bookmarkEnd w:id="12952"/>
      <w:r>
        <w:rPr>
          <w:rFonts w:hint="cs"/>
          <w:rtl/>
        </w:rPr>
        <w:t>-</w:t>
      </w:r>
      <w:r>
        <w:rPr>
          <w:rtl/>
        </w:rPr>
        <w:t>ראש</w:t>
      </w:r>
      <w:r>
        <w:rPr>
          <w:rFonts w:hint="cs"/>
          <w:rtl/>
        </w:rPr>
        <w:t>,</w:t>
      </w:r>
      <w:r>
        <w:rPr>
          <w:rtl/>
        </w:rPr>
        <w:t xml:space="preserve"> </w:t>
      </w:r>
      <w:bookmarkStart w:id="12953" w:name="_ETM_Q34_439949"/>
      <w:bookmarkEnd w:id="12953"/>
      <w:r>
        <w:rPr>
          <w:rtl/>
        </w:rPr>
        <w:t xml:space="preserve">כנסת </w:t>
      </w:r>
      <w:bookmarkStart w:id="12954" w:name="_ETM_Q34_440400"/>
      <w:bookmarkEnd w:id="12954"/>
      <w:r>
        <w:rPr>
          <w:rtl/>
        </w:rPr>
        <w:t>נכבדה</w:t>
      </w:r>
      <w:r>
        <w:rPr>
          <w:rFonts w:hint="cs"/>
          <w:rtl/>
        </w:rPr>
        <w:t>.</w:t>
      </w:r>
      <w:r>
        <w:rPr>
          <w:rtl/>
        </w:rPr>
        <w:t xml:space="preserve"> </w:t>
      </w:r>
      <w:bookmarkStart w:id="12955" w:name="_ETM_Q34_441900"/>
      <w:bookmarkEnd w:id="12955"/>
      <w:r>
        <w:rPr>
          <w:rtl/>
        </w:rPr>
        <w:t xml:space="preserve">אתמול </w:t>
      </w:r>
      <w:bookmarkStart w:id="12956" w:name="_ETM_Q34_442199"/>
      <w:bookmarkEnd w:id="12956"/>
      <w:r>
        <w:rPr>
          <w:rtl/>
        </w:rPr>
        <w:t xml:space="preserve">אישרה </w:t>
      </w:r>
      <w:bookmarkStart w:id="12957" w:name="_ETM_Q34_442529"/>
      <w:bookmarkEnd w:id="12957"/>
      <w:r>
        <w:rPr>
          <w:rtl/>
        </w:rPr>
        <w:t xml:space="preserve">הממשלה </w:t>
      </w:r>
      <w:bookmarkStart w:id="12958" w:name="_ETM_Q34_443339"/>
      <w:bookmarkEnd w:id="12958"/>
      <w:r>
        <w:rPr>
          <w:rtl/>
        </w:rPr>
        <w:t xml:space="preserve">את </w:t>
      </w:r>
      <w:bookmarkStart w:id="12959" w:name="_ETM_Q34_443580"/>
      <w:bookmarkEnd w:id="12959"/>
      <w:r>
        <w:rPr>
          <w:rtl/>
        </w:rPr>
        <w:t xml:space="preserve">העברת </w:t>
      </w:r>
      <w:bookmarkStart w:id="12960" w:name="_ETM_Q34_443999"/>
      <w:bookmarkEnd w:id="12960"/>
      <w:r>
        <w:rPr>
          <w:rtl/>
        </w:rPr>
        <w:t xml:space="preserve">הסמכויות </w:t>
      </w:r>
      <w:bookmarkStart w:id="12961" w:name="_ETM_Q34_444990"/>
      <w:bookmarkEnd w:id="12961"/>
      <w:r>
        <w:rPr>
          <w:rtl/>
        </w:rPr>
        <w:t xml:space="preserve">על </w:t>
      </w:r>
      <w:bookmarkStart w:id="12962" w:name="_ETM_Q34_445139"/>
      <w:bookmarkEnd w:id="12962"/>
      <w:r>
        <w:rPr>
          <w:rtl/>
        </w:rPr>
        <w:t xml:space="preserve">התוכניות </w:t>
      </w:r>
      <w:bookmarkStart w:id="12963" w:name="_ETM_Q34_445589"/>
      <w:bookmarkEnd w:id="12963"/>
      <w:r>
        <w:rPr>
          <w:rtl/>
        </w:rPr>
        <w:t xml:space="preserve">החיצוניות </w:t>
      </w:r>
      <w:bookmarkStart w:id="12964" w:name="_ETM_Q34_446039"/>
      <w:bookmarkEnd w:id="12964"/>
      <w:r>
        <w:rPr>
          <w:rtl/>
        </w:rPr>
        <w:t xml:space="preserve">במשרד </w:t>
      </w:r>
      <w:bookmarkStart w:id="12965" w:name="_ETM_Q34_446490"/>
      <w:bookmarkEnd w:id="12965"/>
      <w:r>
        <w:rPr>
          <w:rtl/>
        </w:rPr>
        <w:t xml:space="preserve">החינוך </w:t>
      </w:r>
      <w:bookmarkStart w:id="12966" w:name="_ETM_Q34_447389"/>
      <w:bookmarkEnd w:id="12966"/>
      <w:r>
        <w:rPr>
          <w:rFonts w:hint="cs"/>
          <w:rtl/>
        </w:rPr>
        <w:t>ל</w:t>
      </w:r>
      <w:r>
        <w:rPr>
          <w:rtl/>
        </w:rPr>
        <w:t xml:space="preserve">ידיו </w:t>
      </w:r>
      <w:bookmarkStart w:id="12967" w:name="_ETM_Q34_447779"/>
      <w:bookmarkEnd w:id="12967"/>
      <w:r>
        <w:rPr>
          <w:rtl/>
        </w:rPr>
        <w:t xml:space="preserve">של </w:t>
      </w:r>
      <w:bookmarkStart w:id="12968" w:name="_ETM_Q34_447900"/>
      <w:bookmarkEnd w:id="12968"/>
      <w:r>
        <w:rPr>
          <w:rtl/>
        </w:rPr>
        <w:t xml:space="preserve">סגן </w:t>
      </w:r>
      <w:bookmarkStart w:id="12969" w:name="_ETM_Q34_448169"/>
      <w:bookmarkEnd w:id="12969"/>
      <w:r>
        <w:rPr>
          <w:rtl/>
        </w:rPr>
        <w:t xml:space="preserve">השר </w:t>
      </w:r>
      <w:bookmarkStart w:id="12970" w:name="_ETM_Q34_448559"/>
      <w:bookmarkEnd w:id="12970"/>
      <w:r>
        <w:rPr>
          <w:rtl/>
        </w:rPr>
        <w:t xml:space="preserve">אבי </w:t>
      </w:r>
      <w:bookmarkStart w:id="12971" w:name="_ETM_Q34_448800"/>
      <w:bookmarkEnd w:id="12971"/>
      <w:r>
        <w:rPr>
          <w:rtl/>
        </w:rPr>
        <w:t>מעוז</w:t>
      </w:r>
      <w:r>
        <w:rPr>
          <w:rFonts w:hint="cs"/>
          <w:rtl/>
        </w:rPr>
        <w:t>.</w:t>
      </w:r>
      <w:r>
        <w:rPr>
          <w:rtl/>
        </w:rPr>
        <w:t xml:space="preserve"> </w:t>
      </w:r>
      <w:bookmarkStart w:id="12972" w:name="_ETM_Q34_449960"/>
      <w:bookmarkEnd w:id="12972"/>
      <w:r>
        <w:rPr>
          <w:rtl/>
        </w:rPr>
        <w:t>בכך</w:t>
      </w:r>
      <w:r>
        <w:rPr>
          <w:rFonts w:hint="cs"/>
          <w:rtl/>
        </w:rPr>
        <w:t>,</w:t>
      </w:r>
      <w:r>
        <w:rPr>
          <w:rtl/>
        </w:rPr>
        <w:t xml:space="preserve"> </w:t>
      </w:r>
      <w:bookmarkStart w:id="12973" w:name="_ETM_Q34_451010"/>
      <w:bookmarkEnd w:id="12973"/>
      <w:r>
        <w:rPr>
          <w:rtl/>
        </w:rPr>
        <w:t xml:space="preserve">10% </w:t>
      </w:r>
      <w:bookmarkStart w:id="12974" w:name="_ETM_Q34_451790"/>
      <w:bookmarkEnd w:id="12974"/>
      <w:r>
        <w:rPr>
          <w:rtl/>
        </w:rPr>
        <w:t xml:space="preserve">משעות </w:t>
      </w:r>
      <w:bookmarkStart w:id="12975" w:name="_ETM_Q34_452120"/>
      <w:bookmarkEnd w:id="12975"/>
      <w:r>
        <w:rPr>
          <w:rtl/>
        </w:rPr>
        <w:t xml:space="preserve">הלימוד </w:t>
      </w:r>
      <w:bookmarkStart w:id="12976" w:name="_ETM_Q34_452879"/>
      <w:bookmarkEnd w:id="12976"/>
      <w:r>
        <w:rPr>
          <w:rtl/>
        </w:rPr>
        <w:t xml:space="preserve">בחינוך </w:t>
      </w:r>
      <w:bookmarkStart w:id="12977" w:name="_ETM_Q34_453389"/>
      <w:bookmarkEnd w:id="12977"/>
      <w:r>
        <w:rPr>
          <w:rtl/>
        </w:rPr>
        <w:t>הממלכתי</w:t>
      </w:r>
      <w:r>
        <w:rPr>
          <w:rFonts w:hint="cs"/>
          <w:rtl/>
        </w:rPr>
        <w:t>,</w:t>
      </w:r>
      <w:r>
        <w:rPr>
          <w:rtl/>
        </w:rPr>
        <w:t xml:space="preserve"> </w:t>
      </w:r>
      <w:bookmarkStart w:id="12978" w:name="_ETM_Q34_454319"/>
      <w:bookmarkEnd w:id="12978"/>
      <w:r>
        <w:rPr>
          <w:rtl/>
        </w:rPr>
        <w:t xml:space="preserve">כמעט </w:t>
      </w:r>
      <w:bookmarkStart w:id="12979" w:name="_ETM_Q34_454680"/>
      <w:bookmarkEnd w:id="12979"/>
      <w:r>
        <w:rPr>
          <w:rtl/>
        </w:rPr>
        <w:t xml:space="preserve">כל </w:t>
      </w:r>
      <w:bookmarkStart w:id="12980" w:name="_ETM_Q34_455009"/>
      <w:bookmarkEnd w:id="12980"/>
      <w:r>
        <w:rPr>
          <w:rtl/>
        </w:rPr>
        <w:t xml:space="preserve">מה </w:t>
      </w:r>
      <w:bookmarkStart w:id="12981" w:name="_ETM_Q34_455189"/>
      <w:bookmarkEnd w:id="12981"/>
      <w:r>
        <w:rPr>
          <w:rFonts w:hint="cs"/>
          <w:rtl/>
        </w:rPr>
        <w:t>שאינו שעות</w:t>
      </w:r>
      <w:r>
        <w:rPr>
          <w:rtl/>
        </w:rPr>
        <w:t xml:space="preserve"> </w:t>
      </w:r>
      <w:bookmarkStart w:id="12982" w:name="_ETM_Q34_455490"/>
      <w:bookmarkStart w:id="12983" w:name="_ETM_Q34_456029"/>
      <w:bookmarkEnd w:id="12982"/>
      <w:bookmarkEnd w:id="12983"/>
      <w:r>
        <w:rPr>
          <w:rtl/>
        </w:rPr>
        <w:t xml:space="preserve">ליבה </w:t>
      </w:r>
      <w:bookmarkStart w:id="12984" w:name="_ETM_Q34_456900"/>
      <w:bookmarkEnd w:id="12984"/>
      <w:r>
        <w:rPr>
          <w:rtl/>
        </w:rPr>
        <w:t xml:space="preserve">כמו </w:t>
      </w:r>
      <w:bookmarkStart w:id="12985" w:name="_ETM_Q34_457139"/>
      <w:bookmarkEnd w:id="12985"/>
      <w:r>
        <w:rPr>
          <w:rtl/>
        </w:rPr>
        <w:t xml:space="preserve">גם </w:t>
      </w:r>
      <w:bookmarkStart w:id="12986" w:name="_ETM_Q34_457379"/>
      <w:bookmarkEnd w:id="12986"/>
      <w:r>
        <w:rPr>
          <w:rtl/>
        </w:rPr>
        <w:t xml:space="preserve">שעות </w:t>
      </w:r>
      <w:bookmarkStart w:id="12987" w:name="_ETM_Q34_457680"/>
      <w:bookmarkEnd w:id="12987"/>
      <w:r>
        <w:rPr>
          <w:rtl/>
        </w:rPr>
        <w:t xml:space="preserve">השתלמות </w:t>
      </w:r>
      <w:bookmarkStart w:id="12988" w:name="_ETM_Q34_458159"/>
      <w:bookmarkEnd w:id="12988"/>
      <w:r>
        <w:rPr>
          <w:rtl/>
        </w:rPr>
        <w:t>למורים</w:t>
      </w:r>
      <w:r>
        <w:rPr>
          <w:rFonts w:hint="cs"/>
          <w:rtl/>
        </w:rPr>
        <w:t>,</w:t>
      </w:r>
      <w:r>
        <w:rPr>
          <w:rtl/>
        </w:rPr>
        <w:t xml:space="preserve"> </w:t>
      </w:r>
      <w:bookmarkStart w:id="12989" w:name="_ETM_Q34_458969"/>
      <w:bookmarkEnd w:id="12989"/>
      <w:r>
        <w:rPr>
          <w:rtl/>
        </w:rPr>
        <w:t>נמצא</w:t>
      </w:r>
      <w:r>
        <w:rPr>
          <w:rFonts w:hint="cs"/>
          <w:rtl/>
        </w:rPr>
        <w:t>ים</w:t>
      </w:r>
      <w:r>
        <w:rPr>
          <w:rtl/>
        </w:rPr>
        <w:t xml:space="preserve"> </w:t>
      </w:r>
      <w:bookmarkStart w:id="12990" w:name="_ETM_Q34_459539"/>
      <w:bookmarkEnd w:id="12990"/>
      <w:r>
        <w:rPr>
          <w:rtl/>
        </w:rPr>
        <w:t xml:space="preserve">בידיו </w:t>
      </w:r>
      <w:bookmarkStart w:id="12991" w:name="_ETM_Q34_460570"/>
      <w:bookmarkEnd w:id="12991"/>
      <w:r>
        <w:rPr>
          <w:rtl/>
        </w:rPr>
        <w:t xml:space="preserve">של </w:t>
      </w:r>
      <w:bookmarkStart w:id="12992" w:name="_ETM_Q34_460839"/>
      <w:bookmarkEnd w:id="12992"/>
      <w:r>
        <w:rPr>
          <w:rtl/>
        </w:rPr>
        <w:t xml:space="preserve">אדם </w:t>
      </w:r>
      <w:bookmarkStart w:id="12993" w:name="_ETM_Q34_461170"/>
      <w:bookmarkEnd w:id="12993"/>
      <w:r>
        <w:rPr>
          <w:rtl/>
        </w:rPr>
        <w:t>קיצוני</w:t>
      </w:r>
      <w:r>
        <w:rPr>
          <w:rFonts w:hint="cs"/>
          <w:rtl/>
        </w:rPr>
        <w:t>,</w:t>
      </w:r>
      <w:r>
        <w:rPr>
          <w:rtl/>
        </w:rPr>
        <w:t xml:space="preserve"> </w:t>
      </w:r>
      <w:bookmarkStart w:id="12994" w:name="_ETM_Q34_461920"/>
      <w:bookmarkEnd w:id="12994"/>
      <w:r>
        <w:rPr>
          <w:rtl/>
        </w:rPr>
        <w:t>גזען</w:t>
      </w:r>
      <w:r>
        <w:rPr>
          <w:rFonts w:hint="cs"/>
          <w:rtl/>
        </w:rPr>
        <w:t>,</w:t>
      </w:r>
      <w:r>
        <w:rPr>
          <w:rtl/>
        </w:rPr>
        <w:t xml:space="preserve"> </w:t>
      </w:r>
      <w:bookmarkStart w:id="12995" w:name="_ETM_Q34_462940"/>
      <w:bookmarkEnd w:id="12995"/>
      <w:r>
        <w:rPr>
          <w:rtl/>
        </w:rPr>
        <w:t xml:space="preserve">מיזוגן </w:t>
      </w:r>
      <w:bookmarkStart w:id="12996" w:name="_ETM_Q34_463750"/>
      <w:bookmarkEnd w:id="12996"/>
      <w:r>
        <w:rPr>
          <w:rtl/>
        </w:rPr>
        <w:t>והומופוב</w:t>
      </w:r>
      <w:r>
        <w:rPr>
          <w:rFonts w:hint="cs"/>
          <w:rtl/>
        </w:rPr>
        <w:t>.</w:t>
      </w:r>
      <w:r>
        <w:rPr>
          <w:rtl/>
        </w:rPr>
        <w:t xml:space="preserve"> </w:t>
      </w:r>
      <w:bookmarkStart w:id="12997" w:name="_ETM_Q34_465279"/>
      <w:bookmarkEnd w:id="12997"/>
      <w:r>
        <w:rPr>
          <w:rtl/>
        </w:rPr>
        <w:t xml:space="preserve">מדובר </w:t>
      </w:r>
      <w:bookmarkStart w:id="12998" w:name="_ETM_Q34_465670"/>
      <w:bookmarkEnd w:id="12998"/>
      <w:r>
        <w:rPr>
          <w:rtl/>
        </w:rPr>
        <w:t xml:space="preserve">באדם </w:t>
      </w:r>
      <w:bookmarkStart w:id="12999" w:name="_ETM_Q34_466240"/>
      <w:bookmarkEnd w:id="12999"/>
      <w:r>
        <w:rPr>
          <w:rtl/>
        </w:rPr>
        <w:t>ש</w:t>
      </w:r>
      <w:bookmarkStart w:id="13000" w:name="_ETM_Q34_466720"/>
      <w:bookmarkEnd w:id="13000"/>
      <w:r>
        <w:rPr>
          <w:rtl/>
        </w:rPr>
        <w:t xml:space="preserve">מתנגד </w:t>
      </w:r>
      <w:bookmarkStart w:id="13001" w:name="_ETM_Q34_467380"/>
      <w:bookmarkEnd w:id="13001"/>
      <w:r>
        <w:rPr>
          <w:rtl/>
        </w:rPr>
        <w:t xml:space="preserve">לערכים </w:t>
      </w:r>
      <w:bookmarkStart w:id="13002" w:name="_ETM_Q34_467770"/>
      <w:bookmarkEnd w:id="13002"/>
      <w:r>
        <w:rPr>
          <w:rtl/>
        </w:rPr>
        <w:t>ליברלי</w:t>
      </w:r>
      <w:r>
        <w:rPr>
          <w:rFonts w:hint="cs"/>
          <w:rtl/>
        </w:rPr>
        <w:t>י</w:t>
      </w:r>
      <w:r>
        <w:rPr>
          <w:rtl/>
        </w:rPr>
        <w:t xml:space="preserve">ם </w:t>
      </w:r>
      <w:bookmarkStart w:id="13003" w:name="_ETM_Q34_468310"/>
      <w:bookmarkEnd w:id="13003"/>
      <w:r>
        <w:rPr>
          <w:rtl/>
        </w:rPr>
        <w:t xml:space="preserve">באשר </w:t>
      </w:r>
      <w:bookmarkStart w:id="13004" w:name="_ETM_Q34_468760"/>
      <w:bookmarkStart w:id="13005" w:name="_ETM_Q34_469450"/>
      <w:bookmarkEnd w:id="13004"/>
      <w:bookmarkEnd w:id="13005"/>
      <w:r>
        <w:rPr>
          <w:rFonts w:hint="cs"/>
          <w:rtl/>
        </w:rPr>
        <w:t xml:space="preserve">הם, </w:t>
      </w:r>
      <w:r>
        <w:rPr>
          <w:rtl/>
        </w:rPr>
        <w:t xml:space="preserve">מה </w:t>
      </w:r>
      <w:bookmarkStart w:id="13006" w:name="_ETM_Q34_469660"/>
      <w:bookmarkEnd w:id="13006"/>
      <w:r>
        <w:rPr>
          <w:rtl/>
        </w:rPr>
        <w:t xml:space="preserve">שהוא </w:t>
      </w:r>
      <w:bookmarkStart w:id="13007" w:name="_ETM_Q34_469870"/>
      <w:bookmarkEnd w:id="13007"/>
      <w:r>
        <w:rPr>
          <w:rtl/>
        </w:rPr>
        <w:t xml:space="preserve">מכנה </w:t>
      </w:r>
      <w:bookmarkStart w:id="13008" w:name="_ETM_Q34_471060"/>
      <w:bookmarkEnd w:id="13008"/>
      <w:r>
        <w:rPr>
          <w:rtl/>
        </w:rPr>
        <w:t>בסלידה</w:t>
      </w:r>
      <w:r>
        <w:rPr>
          <w:rFonts w:hint="cs"/>
          <w:rtl/>
        </w:rPr>
        <w:t xml:space="preserve"> </w:t>
      </w:r>
      <w:bookmarkStart w:id="13009" w:name="_ETM_Q34_471839"/>
      <w:bookmarkEnd w:id="13009"/>
      <w:r>
        <w:rPr>
          <w:rFonts w:hint="cs"/>
          <w:rtl/>
        </w:rPr>
        <w:t>"</w:t>
      </w:r>
      <w:r>
        <w:rPr>
          <w:rtl/>
        </w:rPr>
        <w:t>פרוגרס</w:t>
      </w:r>
      <w:r>
        <w:rPr>
          <w:rFonts w:hint="cs"/>
          <w:rtl/>
        </w:rPr>
        <w:t>".</w:t>
      </w:r>
      <w:r>
        <w:rPr>
          <w:rtl/>
        </w:rPr>
        <w:t xml:space="preserve"> </w:t>
      </w:r>
      <w:bookmarkStart w:id="13010" w:name="_ETM_Q34_473520"/>
      <w:bookmarkStart w:id="13011" w:name="_ETM_Q34_473970"/>
      <w:bookmarkEnd w:id="13010"/>
      <w:bookmarkEnd w:id="13011"/>
      <w:r>
        <w:rPr>
          <w:rtl/>
        </w:rPr>
        <w:t xml:space="preserve">אפשר </w:t>
      </w:r>
      <w:bookmarkStart w:id="13012" w:name="_ETM_Q34_474539"/>
      <w:bookmarkEnd w:id="13012"/>
      <w:r>
        <w:rPr>
          <w:rtl/>
        </w:rPr>
        <w:t xml:space="preserve">לומר </w:t>
      </w:r>
      <w:bookmarkStart w:id="13013" w:name="_ETM_Q34_474900"/>
      <w:bookmarkEnd w:id="13013"/>
      <w:r>
        <w:rPr>
          <w:rFonts w:hint="cs"/>
          <w:rtl/>
        </w:rPr>
        <w:t>"</w:t>
      </w:r>
      <w:r>
        <w:rPr>
          <w:rtl/>
        </w:rPr>
        <w:t>קדמה</w:t>
      </w:r>
      <w:r>
        <w:rPr>
          <w:rFonts w:hint="cs"/>
          <w:rtl/>
        </w:rPr>
        <w:t>",</w:t>
      </w:r>
      <w:r>
        <w:rPr>
          <w:rtl/>
        </w:rPr>
        <w:t xml:space="preserve"> </w:t>
      </w:r>
      <w:bookmarkStart w:id="13014" w:name="_ETM_Q34_476220"/>
      <w:bookmarkEnd w:id="13014"/>
      <w:r>
        <w:rPr>
          <w:rtl/>
        </w:rPr>
        <w:t xml:space="preserve">חבר </w:t>
      </w:r>
      <w:bookmarkStart w:id="13015" w:name="_ETM_Q34_476520"/>
      <w:bookmarkEnd w:id="13015"/>
      <w:r>
        <w:rPr>
          <w:rtl/>
        </w:rPr>
        <w:t xml:space="preserve">הכנסת </w:t>
      </w:r>
      <w:bookmarkStart w:id="13016" w:name="_ETM_Q34_476910"/>
      <w:bookmarkEnd w:id="13016"/>
      <w:r>
        <w:rPr>
          <w:rtl/>
        </w:rPr>
        <w:t xml:space="preserve">אבי </w:t>
      </w:r>
      <w:bookmarkStart w:id="13017" w:name="_ETM_Q34_477089"/>
      <w:bookmarkStart w:id="13018" w:name="_ETM_Q34_477360"/>
      <w:bookmarkEnd w:id="13017"/>
      <w:bookmarkEnd w:id="13018"/>
      <w:r>
        <w:rPr>
          <w:rtl/>
        </w:rPr>
        <w:t>מעוז</w:t>
      </w:r>
      <w:r>
        <w:rPr>
          <w:rFonts w:hint="cs"/>
          <w:rtl/>
        </w:rPr>
        <w:t>,</w:t>
      </w:r>
      <w:r>
        <w:rPr>
          <w:rtl/>
        </w:rPr>
        <w:t xml:space="preserve"> </w:t>
      </w:r>
      <w:bookmarkStart w:id="13019" w:name="_ETM_Q34_477779"/>
      <w:bookmarkEnd w:id="13019"/>
      <w:r>
        <w:rPr>
          <w:rFonts w:hint="cs"/>
          <w:rtl/>
        </w:rPr>
        <w:t xml:space="preserve">אם </w:t>
      </w:r>
      <w:r>
        <w:rPr>
          <w:rtl/>
        </w:rPr>
        <w:t xml:space="preserve">אתה </w:t>
      </w:r>
      <w:bookmarkStart w:id="13020" w:name="_ETM_Q34_478979"/>
      <w:bookmarkEnd w:id="13020"/>
      <w:r>
        <w:rPr>
          <w:rtl/>
        </w:rPr>
        <w:t xml:space="preserve">שומע </w:t>
      </w:r>
      <w:bookmarkStart w:id="13021" w:name="_ETM_Q34_479490"/>
      <w:bookmarkEnd w:id="13021"/>
      <w:r>
        <w:rPr>
          <w:rtl/>
        </w:rPr>
        <w:t>אותי</w:t>
      </w:r>
      <w:r>
        <w:rPr>
          <w:rFonts w:hint="cs"/>
          <w:rtl/>
        </w:rPr>
        <w:t>,</w:t>
      </w:r>
      <w:r>
        <w:rPr>
          <w:rtl/>
        </w:rPr>
        <w:t xml:space="preserve"> </w:t>
      </w:r>
      <w:bookmarkStart w:id="13022" w:name="_ETM_Q34_479910"/>
      <w:bookmarkEnd w:id="13022"/>
      <w:r>
        <w:rPr>
          <w:rtl/>
        </w:rPr>
        <w:t>בעברית</w:t>
      </w:r>
      <w:r>
        <w:rPr>
          <w:rFonts w:hint="cs"/>
          <w:rtl/>
        </w:rPr>
        <w:t>.</w:t>
      </w:r>
      <w:r>
        <w:rPr>
          <w:rtl/>
        </w:rPr>
        <w:t xml:space="preserve"> </w:t>
      </w:r>
      <w:bookmarkStart w:id="13023" w:name="_ETM_Q34_481050"/>
      <w:bookmarkEnd w:id="13023"/>
      <w:r>
        <w:rPr>
          <w:rtl/>
        </w:rPr>
        <w:t xml:space="preserve">אדם </w:t>
      </w:r>
      <w:bookmarkStart w:id="13024" w:name="_ETM_Q34_480640"/>
      <w:bookmarkStart w:id="13025" w:name="_ETM_Q34_480940"/>
      <w:bookmarkEnd w:id="13024"/>
      <w:bookmarkEnd w:id="13025"/>
      <w:r>
        <w:rPr>
          <w:rtl/>
        </w:rPr>
        <w:t xml:space="preserve">שהצהיר </w:t>
      </w:r>
      <w:bookmarkStart w:id="13026" w:name="_ETM_Q34_481390"/>
      <w:bookmarkEnd w:id="13026"/>
      <w:r>
        <w:rPr>
          <w:rtl/>
        </w:rPr>
        <w:t xml:space="preserve">בעבר </w:t>
      </w:r>
      <w:bookmarkStart w:id="13027" w:name="_ETM_Q34_482260"/>
      <w:bookmarkEnd w:id="13027"/>
      <w:r>
        <w:rPr>
          <w:rtl/>
        </w:rPr>
        <w:t xml:space="preserve">שהוא </w:t>
      </w:r>
      <w:bookmarkStart w:id="13028" w:name="_ETM_Q34_482500"/>
      <w:bookmarkEnd w:id="13028"/>
      <w:r>
        <w:rPr>
          <w:rtl/>
        </w:rPr>
        <w:t xml:space="preserve">רוצה </w:t>
      </w:r>
      <w:bookmarkStart w:id="13029" w:name="_ETM_Q34_482919"/>
      <w:bookmarkEnd w:id="13029"/>
      <w:r>
        <w:rPr>
          <w:rtl/>
        </w:rPr>
        <w:t xml:space="preserve">להקים </w:t>
      </w:r>
      <w:bookmarkStart w:id="13030" w:name="_ETM_Q34_483520"/>
      <w:bookmarkEnd w:id="13030"/>
      <w:r>
        <w:rPr>
          <w:rtl/>
        </w:rPr>
        <w:t xml:space="preserve">רשות </w:t>
      </w:r>
      <w:bookmarkStart w:id="13031" w:name="_ETM_Q34_484299"/>
      <w:bookmarkEnd w:id="13031"/>
      <w:r>
        <w:rPr>
          <w:rtl/>
        </w:rPr>
        <w:t xml:space="preserve">שתדאג </w:t>
      </w:r>
      <w:bookmarkStart w:id="13032" w:name="_ETM_Q34_485350"/>
      <w:bookmarkEnd w:id="13032"/>
      <w:r>
        <w:rPr>
          <w:rtl/>
        </w:rPr>
        <w:t xml:space="preserve">לקידום </w:t>
      </w:r>
      <w:bookmarkStart w:id="13033" w:name="_ETM_Q34_485920"/>
      <w:bookmarkEnd w:id="13033"/>
      <w:r>
        <w:rPr>
          <w:rtl/>
        </w:rPr>
        <w:t xml:space="preserve">הזהות </w:t>
      </w:r>
      <w:bookmarkStart w:id="13034" w:name="_ETM_Q34_486250"/>
      <w:bookmarkEnd w:id="13034"/>
      <w:r>
        <w:rPr>
          <w:rtl/>
        </w:rPr>
        <w:t xml:space="preserve">היהודית </w:t>
      </w:r>
      <w:bookmarkStart w:id="13035" w:name="_ETM_Q34_486640"/>
      <w:bookmarkEnd w:id="13035"/>
      <w:r>
        <w:rPr>
          <w:rtl/>
        </w:rPr>
        <w:t xml:space="preserve">של </w:t>
      </w:r>
      <w:bookmarkStart w:id="13036" w:name="_ETM_Q34_486790"/>
      <w:bookmarkEnd w:id="13036"/>
      <w:r>
        <w:rPr>
          <w:rtl/>
        </w:rPr>
        <w:t>המדינה</w:t>
      </w:r>
      <w:r>
        <w:rPr>
          <w:rFonts w:hint="cs"/>
          <w:rtl/>
        </w:rPr>
        <w:t>,</w:t>
      </w:r>
      <w:r>
        <w:rPr>
          <w:rtl/>
        </w:rPr>
        <w:t xml:space="preserve"> </w:t>
      </w:r>
      <w:bookmarkStart w:id="13037" w:name="_ETM_Q34_487700"/>
      <w:bookmarkEnd w:id="13037"/>
      <w:r>
        <w:rPr>
          <w:rtl/>
        </w:rPr>
        <w:t xml:space="preserve">שתדאג </w:t>
      </w:r>
      <w:bookmarkStart w:id="13038" w:name="_ETM_Q34_488450"/>
      <w:bookmarkEnd w:id="13038"/>
      <w:r>
        <w:rPr>
          <w:rtl/>
        </w:rPr>
        <w:t xml:space="preserve">לחסום </w:t>
      </w:r>
      <w:bookmarkStart w:id="13039" w:name="_ETM_Q34_488929"/>
      <w:bookmarkEnd w:id="13039"/>
      <w:r>
        <w:rPr>
          <w:rtl/>
        </w:rPr>
        <w:t xml:space="preserve">את </w:t>
      </w:r>
      <w:bookmarkStart w:id="13040" w:name="_ETM_Q34_489110"/>
      <w:bookmarkEnd w:id="13040"/>
      <w:r>
        <w:rPr>
          <w:rtl/>
        </w:rPr>
        <w:t xml:space="preserve">ארגוני </w:t>
      </w:r>
      <w:bookmarkStart w:id="13041" w:name="_ETM_Q34_489650"/>
      <w:bookmarkEnd w:id="13041"/>
      <w:r>
        <w:rPr>
          <w:rtl/>
        </w:rPr>
        <w:t xml:space="preserve">הפרוגרס </w:t>
      </w:r>
      <w:bookmarkStart w:id="13042" w:name="_ETM_Q34_490580"/>
      <w:bookmarkEnd w:id="13042"/>
      <w:r>
        <w:rPr>
          <w:rtl/>
        </w:rPr>
        <w:t>הרדיקל</w:t>
      </w:r>
      <w:r>
        <w:rPr>
          <w:rFonts w:hint="cs"/>
          <w:rtl/>
        </w:rPr>
        <w:t>י</w:t>
      </w:r>
      <w:r>
        <w:rPr>
          <w:rtl/>
        </w:rPr>
        <w:t xml:space="preserve">ים </w:t>
      </w:r>
      <w:bookmarkStart w:id="13043" w:name="_ETM_Q34_491779"/>
      <w:bookmarkStart w:id="13044" w:name="_ETM_Q34_492289"/>
      <w:bookmarkEnd w:id="13043"/>
      <w:bookmarkEnd w:id="13044"/>
      <w:r>
        <w:rPr>
          <w:rFonts w:hint="cs"/>
          <w:rtl/>
        </w:rPr>
        <w:t>מ</w:t>
      </w:r>
      <w:r>
        <w:rPr>
          <w:rtl/>
        </w:rPr>
        <w:t xml:space="preserve">להיכנס </w:t>
      </w:r>
      <w:bookmarkStart w:id="13045" w:name="_ETM_Q34_492830"/>
      <w:bookmarkEnd w:id="13045"/>
      <w:r>
        <w:rPr>
          <w:rFonts w:hint="cs"/>
          <w:rtl/>
        </w:rPr>
        <w:t>ל</w:t>
      </w:r>
      <w:r>
        <w:rPr>
          <w:rtl/>
        </w:rPr>
        <w:t>צבא</w:t>
      </w:r>
      <w:r>
        <w:rPr>
          <w:rFonts w:hint="cs"/>
          <w:rtl/>
        </w:rPr>
        <w:t>,</w:t>
      </w:r>
      <w:r>
        <w:rPr>
          <w:rtl/>
        </w:rPr>
        <w:t xml:space="preserve"> </w:t>
      </w:r>
      <w:bookmarkStart w:id="13046" w:name="_ETM_Q34_493400"/>
      <w:bookmarkEnd w:id="13046"/>
      <w:r>
        <w:rPr>
          <w:rFonts w:hint="cs"/>
          <w:rtl/>
        </w:rPr>
        <w:t>ל</w:t>
      </w:r>
      <w:r>
        <w:rPr>
          <w:rtl/>
        </w:rPr>
        <w:t xml:space="preserve">משרד </w:t>
      </w:r>
      <w:bookmarkStart w:id="13047" w:name="_ETM_Q34_493879"/>
      <w:bookmarkEnd w:id="13047"/>
      <w:r>
        <w:rPr>
          <w:rtl/>
        </w:rPr>
        <w:t>החינוך</w:t>
      </w:r>
      <w:r>
        <w:rPr>
          <w:rFonts w:hint="cs"/>
          <w:rtl/>
        </w:rPr>
        <w:t>,</w:t>
      </w:r>
      <w:r>
        <w:rPr>
          <w:rtl/>
        </w:rPr>
        <w:t xml:space="preserve"> </w:t>
      </w:r>
      <w:bookmarkStart w:id="13048" w:name="_ETM_Q34_494299"/>
      <w:bookmarkEnd w:id="13048"/>
      <w:r>
        <w:rPr>
          <w:rFonts w:hint="cs"/>
          <w:rtl/>
        </w:rPr>
        <w:t>ל</w:t>
      </w:r>
      <w:r>
        <w:rPr>
          <w:rtl/>
        </w:rPr>
        <w:t>משטרה</w:t>
      </w:r>
      <w:r>
        <w:rPr>
          <w:rFonts w:hint="cs"/>
          <w:rtl/>
        </w:rPr>
        <w:t>,</w:t>
      </w:r>
      <w:r>
        <w:rPr>
          <w:rtl/>
        </w:rPr>
        <w:t xml:space="preserve"> </w:t>
      </w:r>
      <w:bookmarkStart w:id="13049" w:name="_ETM_Q34_495549"/>
      <w:bookmarkEnd w:id="13049"/>
      <w:r>
        <w:rPr>
          <w:rtl/>
        </w:rPr>
        <w:t xml:space="preserve">ושהחוק </w:t>
      </w:r>
      <w:bookmarkStart w:id="13050" w:name="_ETM_Q34_496060"/>
      <w:bookmarkEnd w:id="13050"/>
      <w:r>
        <w:rPr>
          <w:rtl/>
        </w:rPr>
        <w:t xml:space="preserve">הראשון </w:t>
      </w:r>
      <w:bookmarkStart w:id="13051" w:name="_ETM_Q34_496539"/>
      <w:bookmarkEnd w:id="13051"/>
      <w:r>
        <w:rPr>
          <w:rtl/>
        </w:rPr>
        <w:t xml:space="preserve">שהוא </w:t>
      </w:r>
      <w:bookmarkStart w:id="13052" w:name="_ETM_Q34_496689"/>
      <w:bookmarkEnd w:id="13052"/>
      <w:r>
        <w:rPr>
          <w:rtl/>
        </w:rPr>
        <w:t xml:space="preserve">מתכוון </w:t>
      </w:r>
      <w:bookmarkStart w:id="13053" w:name="_ETM_Q34_497140"/>
      <w:bookmarkEnd w:id="13053"/>
      <w:r>
        <w:rPr>
          <w:rtl/>
        </w:rPr>
        <w:t xml:space="preserve">להעביר </w:t>
      </w:r>
      <w:bookmarkStart w:id="13054" w:name="_ETM_Q34_498099"/>
      <w:bookmarkEnd w:id="13054"/>
      <w:r>
        <w:rPr>
          <w:rFonts w:hint="cs"/>
          <w:rtl/>
        </w:rPr>
        <w:t xml:space="preserve">יאסור </w:t>
      </w:r>
      <w:bookmarkStart w:id="13055" w:name="_ETM_Q34_498580"/>
      <w:bookmarkEnd w:id="13055"/>
      <w:r>
        <w:rPr>
          <w:rtl/>
        </w:rPr>
        <w:t xml:space="preserve">לימודי </w:t>
      </w:r>
      <w:bookmarkStart w:id="13056" w:name="_ETM_Q34_499060"/>
      <w:bookmarkEnd w:id="13056"/>
      <w:r>
        <w:rPr>
          <w:rtl/>
        </w:rPr>
        <w:t xml:space="preserve">מגדר </w:t>
      </w:r>
      <w:bookmarkStart w:id="13057" w:name="_ETM_Q34_500019"/>
      <w:bookmarkEnd w:id="13057"/>
      <w:r>
        <w:rPr>
          <w:rtl/>
        </w:rPr>
        <w:t xml:space="preserve">בבתי </w:t>
      </w:r>
      <w:bookmarkStart w:id="13058" w:name="_ETM_Q34_500410"/>
      <w:bookmarkEnd w:id="13058"/>
      <w:r>
        <w:rPr>
          <w:rtl/>
        </w:rPr>
        <w:t xml:space="preserve">הספר </w:t>
      </w:r>
      <w:bookmarkStart w:id="13059" w:name="_ETM_Q34_500829"/>
      <w:bookmarkEnd w:id="13059"/>
      <w:r>
        <w:rPr>
          <w:rtl/>
        </w:rPr>
        <w:t>היסודיים</w:t>
      </w:r>
      <w:r>
        <w:rPr>
          <w:rFonts w:hint="cs"/>
          <w:rtl/>
        </w:rPr>
        <w:t>.</w:t>
      </w:r>
      <w:r>
        <w:rPr>
          <w:rtl/>
        </w:rPr>
        <w:t xml:space="preserve"> </w:t>
      </w:r>
      <w:bookmarkStart w:id="13060" w:name="_ETM_Q34_502230"/>
      <w:bookmarkEnd w:id="13060"/>
    </w:p>
    <w:p w:rsidR="00513DF7" w:rsidRDefault="00513DF7" w:rsidP="00BA73B6">
      <w:pPr>
        <w:rPr>
          <w:rtl/>
        </w:rPr>
      </w:pPr>
    </w:p>
    <w:p w:rsidR="00513DF7" w:rsidRDefault="00513DF7" w:rsidP="00BA73B6">
      <w:pPr>
        <w:rPr>
          <w:rtl/>
        </w:rPr>
      </w:pPr>
      <w:r>
        <w:rPr>
          <w:rtl/>
        </w:rPr>
        <w:t>וה</w:t>
      </w:r>
      <w:r>
        <w:rPr>
          <w:rFonts w:hint="cs"/>
          <w:rtl/>
        </w:rPr>
        <w:t>י</w:t>
      </w:r>
      <w:r>
        <w:rPr>
          <w:rtl/>
        </w:rPr>
        <w:t>נה</w:t>
      </w:r>
      <w:r>
        <w:rPr>
          <w:rFonts w:hint="cs"/>
          <w:rtl/>
        </w:rPr>
        <w:t>,</w:t>
      </w:r>
      <w:r>
        <w:rPr>
          <w:rtl/>
        </w:rPr>
        <w:t xml:space="preserve"> </w:t>
      </w:r>
      <w:bookmarkStart w:id="13061" w:name="_ETM_Q34_502920"/>
      <w:bookmarkEnd w:id="13061"/>
      <w:r>
        <w:rPr>
          <w:rtl/>
        </w:rPr>
        <w:t xml:space="preserve">ממש </w:t>
      </w:r>
      <w:bookmarkStart w:id="13062" w:name="_ETM_Q34_503339"/>
      <w:bookmarkEnd w:id="13062"/>
      <w:r>
        <w:rPr>
          <w:rtl/>
        </w:rPr>
        <w:t xml:space="preserve">היום </w:t>
      </w:r>
      <w:bookmarkStart w:id="13063" w:name="_ETM_Q34_504089"/>
      <w:bookmarkEnd w:id="13063"/>
      <w:r>
        <w:rPr>
          <w:rtl/>
        </w:rPr>
        <w:t xml:space="preserve">חשפה </w:t>
      </w:r>
      <w:bookmarkStart w:id="13064" w:name="_ETM_Q34_504630"/>
      <w:bookmarkEnd w:id="13064"/>
      <w:r>
        <w:rPr>
          <w:rtl/>
        </w:rPr>
        <w:t xml:space="preserve">טל </w:t>
      </w:r>
      <w:bookmarkStart w:id="13065" w:name="_ETM_Q34_504899"/>
      <w:bookmarkEnd w:id="13065"/>
      <w:r>
        <w:rPr>
          <w:rtl/>
        </w:rPr>
        <w:t xml:space="preserve">שניידר </w:t>
      </w:r>
      <w:bookmarkStart w:id="13066" w:name="_ETM_Q34_505560"/>
      <w:bookmarkEnd w:id="13066"/>
      <w:r>
        <w:rPr>
          <w:rtl/>
        </w:rPr>
        <w:t xml:space="preserve">בזמן </w:t>
      </w:r>
      <w:bookmarkStart w:id="13067" w:name="_ETM_Q34_505980"/>
      <w:bookmarkEnd w:id="13067"/>
      <w:r>
        <w:rPr>
          <w:rtl/>
        </w:rPr>
        <w:t xml:space="preserve">ישראל </w:t>
      </w:r>
      <w:bookmarkStart w:id="13068" w:name="_ETM_Q34_506999"/>
      <w:bookmarkEnd w:id="13068"/>
      <w:r>
        <w:rPr>
          <w:rtl/>
        </w:rPr>
        <w:t xml:space="preserve">איך </w:t>
      </w:r>
      <w:bookmarkStart w:id="13069" w:name="_ETM_Q34_507210"/>
      <w:bookmarkEnd w:id="13069"/>
      <w:r>
        <w:rPr>
          <w:rtl/>
        </w:rPr>
        <w:t xml:space="preserve">בתיכון </w:t>
      </w:r>
      <w:bookmarkStart w:id="13070" w:name="_ETM_Q34_507720"/>
      <w:bookmarkEnd w:id="13070"/>
      <w:r>
        <w:rPr>
          <w:rtl/>
        </w:rPr>
        <w:t xml:space="preserve">עירוני </w:t>
      </w:r>
      <w:bookmarkStart w:id="13071" w:name="_ETM_Q34_508380"/>
      <w:bookmarkEnd w:id="13071"/>
      <w:r>
        <w:rPr>
          <w:rtl/>
        </w:rPr>
        <w:t xml:space="preserve">י"ד </w:t>
      </w:r>
      <w:bookmarkStart w:id="13072" w:name="_ETM_Q34_508919"/>
      <w:bookmarkEnd w:id="13072"/>
      <w:r>
        <w:rPr>
          <w:rtl/>
        </w:rPr>
        <w:t xml:space="preserve">בתל </w:t>
      </w:r>
      <w:bookmarkStart w:id="13073" w:name="_ETM_Q34_509279"/>
      <w:bookmarkEnd w:id="13073"/>
      <w:r>
        <w:rPr>
          <w:rtl/>
        </w:rPr>
        <w:t>אביב</w:t>
      </w:r>
      <w:r>
        <w:rPr>
          <w:rFonts w:hint="cs"/>
          <w:rtl/>
        </w:rPr>
        <w:t>,</w:t>
      </w:r>
      <w:r>
        <w:rPr>
          <w:rtl/>
        </w:rPr>
        <w:t xml:space="preserve"> </w:t>
      </w:r>
      <w:bookmarkStart w:id="13074" w:name="_ETM_Q34_509969"/>
      <w:bookmarkEnd w:id="13074"/>
      <w:r>
        <w:rPr>
          <w:rtl/>
        </w:rPr>
        <w:t xml:space="preserve">בלב </w:t>
      </w:r>
      <w:bookmarkStart w:id="13075" w:name="_ETM_Q34_510419"/>
      <w:bookmarkEnd w:id="13075"/>
      <w:r>
        <w:rPr>
          <w:rtl/>
        </w:rPr>
        <w:t xml:space="preserve">שיכון </w:t>
      </w:r>
      <w:bookmarkStart w:id="13076" w:name="_ETM_Q34_510839"/>
      <w:bookmarkEnd w:id="13076"/>
      <w:r>
        <w:rPr>
          <w:rtl/>
        </w:rPr>
        <w:t>דן</w:t>
      </w:r>
      <w:r>
        <w:rPr>
          <w:rFonts w:hint="cs"/>
          <w:rtl/>
        </w:rPr>
        <w:t>,</w:t>
      </w:r>
      <w:r>
        <w:rPr>
          <w:rtl/>
        </w:rPr>
        <w:t xml:space="preserve"> </w:t>
      </w:r>
      <w:bookmarkStart w:id="13077" w:name="_ETM_Q34_511589"/>
      <w:bookmarkEnd w:id="13077"/>
      <w:r>
        <w:rPr>
          <w:rtl/>
        </w:rPr>
        <w:t>החל</w:t>
      </w:r>
      <w:r>
        <w:rPr>
          <w:rFonts w:hint="cs"/>
          <w:rtl/>
        </w:rPr>
        <w:t>ה</w:t>
      </w:r>
      <w:r>
        <w:rPr>
          <w:rtl/>
        </w:rPr>
        <w:t xml:space="preserve"> </w:t>
      </w:r>
      <w:bookmarkStart w:id="13078" w:name="_ETM_Q34_511920"/>
      <w:bookmarkEnd w:id="13078"/>
      <w:r>
        <w:rPr>
          <w:rtl/>
        </w:rPr>
        <w:t xml:space="preserve">עמותת </w:t>
      </w:r>
      <w:bookmarkStart w:id="13079" w:name="_ETM_Q34_512610"/>
      <w:bookmarkEnd w:id="13079"/>
      <w:r>
        <w:rPr>
          <w:rtl/>
        </w:rPr>
        <w:t xml:space="preserve">פנים </w:t>
      </w:r>
      <w:bookmarkStart w:id="13080" w:name="_ETM_Q34_513060"/>
      <w:bookmarkEnd w:id="13080"/>
      <w:r>
        <w:rPr>
          <w:rtl/>
        </w:rPr>
        <w:t xml:space="preserve">אל </w:t>
      </w:r>
      <w:bookmarkStart w:id="13081" w:name="_ETM_Q34_513210"/>
      <w:bookmarkEnd w:id="13081"/>
      <w:r>
        <w:rPr>
          <w:rtl/>
        </w:rPr>
        <w:t>פנים</w:t>
      </w:r>
      <w:r>
        <w:rPr>
          <w:rFonts w:hint="cs"/>
          <w:rtl/>
        </w:rPr>
        <w:t>,</w:t>
      </w:r>
      <w:r>
        <w:rPr>
          <w:rtl/>
        </w:rPr>
        <w:t xml:space="preserve"> </w:t>
      </w:r>
      <w:bookmarkStart w:id="13082" w:name="_ETM_Q34_513960"/>
      <w:bookmarkEnd w:id="13082"/>
      <w:r>
        <w:rPr>
          <w:rtl/>
        </w:rPr>
        <w:t xml:space="preserve">יחד </w:t>
      </w:r>
      <w:bookmarkStart w:id="13083" w:name="_ETM_Q34_514290"/>
      <w:bookmarkEnd w:id="13083"/>
      <w:r>
        <w:rPr>
          <w:rtl/>
        </w:rPr>
        <w:t xml:space="preserve">עם </w:t>
      </w:r>
      <w:bookmarkStart w:id="13084" w:name="_ETM_Q34_514410"/>
      <w:bookmarkEnd w:id="13084"/>
      <w:r>
        <w:rPr>
          <w:rtl/>
        </w:rPr>
        <w:t xml:space="preserve">גוף </w:t>
      </w:r>
      <w:bookmarkStart w:id="13085" w:name="_ETM_Q34_514620"/>
      <w:bookmarkEnd w:id="13085"/>
      <w:r>
        <w:rPr>
          <w:rtl/>
        </w:rPr>
        <w:t xml:space="preserve">בשם </w:t>
      </w:r>
      <w:bookmarkStart w:id="13086" w:name="_ETM_Q34_515339"/>
      <w:bookmarkEnd w:id="13086"/>
      <w:r>
        <w:rPr>
          <w:rFonts w:hint="cs"/>
          <w:rtl/>
        </w:rPr>
        <w:t>מדרשת</w:t>
      </w:r>
      <w:r>
        <w:rPr>
          <w:rtl/>
        </w:rPr>
        <w:t xml:space="preserve"> </w:t>
      </w:r>
      <w:bookmarkStart w:id="13087" w:name="_ETM_Q34_515910"/>
      <w:bookmarkEnd w:id="13087"/>
      <w:r>
        <w:rPr>
          <w:rtl/>
        </w:rPr>
        <w:t>להב</w:t>
      </w:r>
      <w:r>
        <w:rPr>
          <w:rFonts w:hint="cs"/>
          <w:rtl/>
        </w:rPr>
        <w:t>,</w:t>
      </w:r>
      <w:r>
        <w:rPr>
          <w:rtl/>
        </w:rPr>
        <w:t xml:space="preserve"> </w:t>
      </w:r>
      <w:bookmarkStart w:id="13088" w:name="_ETM_Q34_516719"/>
      <w:bookmarkEnd w:id="13088"/>
      <w:r>
        <w:rPr>
          <w:rtl/>
        </w:rPr>
        <w:t xml:space="preserve">להעביר </w:t>
      </w:r>
      <w:bookmarkStart w:id="13089" w:name="_ETM_Q34_517260"/>
      <w:bookmarkEnd w:id="13089"/>
      <w:r>
        <w:rPr>
          <w:rtl/>
        </w:rPr>
        <w:t xml:space="preserve">תכנים </w:t>
      </w:r>
      <w:bookmarkStart w:id="13090" w:name="_ETM_Q34_517920"/>
      <w:bookmarkEnd w:id="13090"/>
      <w:r>
        <w:rPr>
          <w:rtl/>
        </w:rPr>
        <w:t xml:space="preserve">לתלמידי </w:t>
      </w:r>
      <w:bookmarkStart w:id="13091" w:name="_ETM_Q34_518460"/>
      <w:bookmarkEnd w:id="13091"/>
      <w:r>
        <w:rPr>
          <w:rtl/>
        </w:rPr>
        <w:t xml:space="preserve">כיתות </w:t>
      </w:r>
      <w:bookmarkStart w:id="13092" w:name="_ETM_Q34_518789"/>
      <w:bookmarkEnd w:id="13092"/>
      <w:r>
        <w:rPr>
          <w:rtl/>
        </w:rPr>
        <w:t xml:space="preserve">ז' </w:t>
      </w:r>
      <w:bookmarkStart w:id="13093" w:name="_ETM_Q34_519539"/>
      <w:bookmarkEnd w:id="13093"/>
      <w:r>
        <w:rPr>
          <w:rtl/>
        </w:rPr>
        <w:t xml:space="preserve">בבית </w:t>
      </w:r>
      <w:bookmarkStart w:id="13094" w:name="_ETM_Q34_519899"/>
      <w:bookmarkStart w:id="13095" w:name="_ETM_Q34_520199"/>
      <w:bookmarkEnd w:id="13094"/>
      <w:bookmarkEnd w:id="13095"/>
      <w:r>
        <w:rPr>
          <w:rtl/>
        </w:rPr>
        <w:t xml:space="preserve">הספר </w:t>
      </w:r>
      <w:bookmarkStart w:id="13096" w:name="_ETM_Q34_520739"/>
      <w:bookmarkEnd w:id="13096"/>
      <w:r>
        <w:rPr>
          <w:rtl/>
        </w:rPr>
        <w:t xml:space="preserve">בנושא </w:t>
      </w:r>
      <w:bookmarkStart w:id="13097" w:name="_ETM_Q34_521800"/>
      <w:bookmarkEnd w:id="13097"/>
      <w:r>
        <w:rPr>
          <w:rtl/>
        </w:rPr>
        <w:t xml:space="preserve">אחריות </w:t>
      </w:r>
      <w:bookmarkStart w:id="13098" w:name="_ETM_Q34_522460"/>
      <w:bookmarkEnd w:id="13098"/>
      <w:r>
        <w:rPr>
          <w:rFonts w:hint="cs"/>
          <w:rtl/>
        </w:rPr>
        <w:t xml:space="preserve">– </w:t>
      </w:r>
      <w:r>
        <w:rPr>
          <w:rtl/>
        </w:rPr>
        <w:t xml:space="preserve">מילדות </w:t>
      </w:r>
      <w:bookmarkStart w:id="13099" w:name="_ETM_Q34_522970"/>
      <w:bookmarkEnd w:id="13099"/>
      <w:r>
        <w:rPr>
          <w:rtl/>
        </w:rPr>
        <w:t>לבגרות</w:t>
      </w:r>
      <w:r>
        <w:rPr>
          <w:rFonts w:hint="cs"/>
          <w:rtl/>
        </w:rPr>
        <w:t>:</w:t>
      </w:r>
      <w:r>
        <w:rPr>
          <w:rtl/>
        </w:rPr>
        <w:t xml:space="preserve"> </w:t>
      </w:r>
      <w:bookmarkStart w:id="13100" w:name="_ETM_Q34_524150"/>
      <w:bookmarkEnd w:id="13100"/>
      <w:r>
        <w:rPr>
          <w:rtl/>
        </w:rPr>
        <w:t xml:space="preserve">איך </w:t>
      </w:r>
      <w:bookmarkStart w:id="13101" w:name="_ETM_Q34_524390"/>
      <w:bookmarkEnd w:id="13101"/>
      <w:r>
        <w:rPr>
          <w:rtl/>
        </w:rPr>
        <w:t xml:space="preserve">גם </w:t>
      </w:r>
      <w:bookmarkStart w:id="13102" w:name="_ETM_Q34_524630"/>
      <w:bookmarkEnd w:id="13102"/>
      <w:r>
        <w:rPr>
          <w:rtl/>
        </w:rPr>
        <w:t xml:space="preserve">נשארים </w:t>
      </w:r>
      <w:bookmarkStart w:id="13103" w:name="_ETM_Q34_525020"/>
      <w:bookmarkEnd w:id="13103"/>
      <w:r>
        <w:rPr>
          <w:rtl/>
        </w:rPr>
        <w:t xml:space="preserve">ילד </w:t>
      </w:r>
      <w:bookmarkStart w:id="13104" w:name="_ETM_Q34_525350"/>
      <w:bookmarkEnd w:id="13104"/>
      <w:r>
        <w:rPr>
          <w:rtl/>
        </w:rPr>
        <w:t xml:space="preserve">וגם </w:t>
      </w:r>
      <w:bookmarkStart w:id="13105" w:name="_ETM_Q34_525650"/>
      <w:bookmarkEnd w:id="13105"/>
      <w:r>
        <w:rPr>
          <w:rtl/>
        </w:rPr>
        <w:t xml:space="preserve">מקבלים </w:t>
      </w:r>
      <w:bookmarkStart w:id="13106" w:name="_ETM_Q34_526010"/>
      <w:bookmarkEnd w:id="13106"/>
      <w:r>
        <w:rPr>
          <w:rtl/>
        </w:rPr>
        <w:t>אחריות</w:t>
      </w:r>
      <w:r>
        <w:rPr>
          <w:rFonts w:hint="cs"/>
          <w:rtl/>
        </w:rPr>
        <w:t>.</w:t>
      </w:r>
      <w:r>
        <w:rPr>
          <w:rtl/>
        </w:rPr>
        <w:t xml:space="preserve"> </w:t>
      </w:r>
      <w:bookmarkStart w:id="13107" w:name="_ETM_Q34_526969"/>
      <w:bookmarkEnd w:id="13107"/>
      <w:r>
        <w:rPr>
          <w:rtl/>
        </w:rPr>
        <w:t xml:space="preserve">זה </w:t>
      </w:r>
      <w:bookmarkStart w:id="13108" w:name="_ETM_Q34_527089"/>
      <w:bookmarkEnd w:id="13108"/>
      <w:r>
        <w:rPr>
          <w:rtl/>
        </w:rPr>
        <w:t xml:space="preserve">נשמע </w:t>
      </w:r>
      <w:bookmarkStart w:id="13109" w:name="_ETM_Q34_527420"/>
      <w:bookmarkEnd w:id="13109"/>
      <w:r>
        <w:rPr>
          <w:rtl/>
        </w:rPr>
        <w:t>טוב</w:t>
      </w:r>
      <w:r>
        <w:rPr>
          <w:rFonts w:hint="cs"/>
          <w:rtl/>
        </w:rPr>
        <w:t>,</w:t>
      </w:r>
      <w:r>
        <w:rPr>
          <w:rtl/>
        </w:rPr>
        <w:t xml:space="preserve"> </w:t>
      </w:r>
      <w:bookmarkStart w:id="13110" w:name="_ETM_Q34_527690"/>
      <w:bookmarkEnd w:id="13110"/>
      <w:r>
        <w:rPr>
          <w:rtl/>
        </w:rPr>
        <w:t>נכון</w:t>
      </w:r>
      <w:r>
        <w:rPr>
          <w:rFonts w:hint="cs"/>
          <w:rtl/>
        </w:rPr>
        <w:t>?</w:t>
      </w:r>
      <w:r>
        <w:rPr>
          <w:rtl/>
        </w:rPr>
        <w:t xml:space="preserve"> </w:t>
      </w:r>
      <w:bookmarkStart w:id="13111" w:name="_ETM_Q34_529300"/>
      <w:bookmarkEnd w:id="13111"/>
      <w:r>
        <w:rPr>
          <w:rtl/>
        </w:rPr>
        <w:t xml:space="preserve">רק </w:t>
      </w:r>
      <w:bookmarkStart w:id="13112" w:name="_ETM_Q34_529660"/>
      <w:bookmarkEnd w:id="13112"/>
      <w:r>
        <w:rPr>
          <w:rtl/>
        </w:rPr>
        <w:t>ש</w:t>
      </w:r>
      <w:r>
        <w:rPr>
          <w:rFonts w:hint="cs"/>
          <w:rtl/>
        </w:rPr>
        <w:t>א</w:t>
      </w:r>
      <w:r>
        <w:rPr>
          <w:rtl/>
        </w:rPr>
        <w:t xml:space="preserve">ליה </w:t>
      </w:r>
      <w:bookmarkStart w:id="13113" w:name="_ETM_Q34_530079"/>
      <w:bookmarkEnd w:id="13113"/>
      <w:r>
        <w:rPr>
          <w:rtl/>
        </w:rPr>
        <w:t>וקו</w:t>
      </w:r>
      <w:r>
        <w:rPr>
          <w:rFonts w:hint="cs"/>
          <w:rtl/>
        </w:rPr>
        <w:t>ץ</w:t>
      </w:r>
      <w:r>
        <w:rPr>
          <w:rtl/>
        </w:rPr>
        <w:t xml:space="preserve"> </w:t>
      </w:r>
      <w:bookmarkStart w:id="13114" w:name="_ETM_Q34_530469"/>
      <w:bookmarkEnd w:id="13114"/>
      <w:r>
        <w:rPr>
          <w:rtl/>
        </w:rPr>
        <w:t>ב</w:t>
      </w:r>
      <w:r>
        <w:rPr>
          <w:rFonts w:hint="cs"/>
          <w:rtl/>
        </w:rPr>
        <w:t>ה,</w:t>
      </w:r>
      <w:r>
        <w:rPr>
          <w:rtl/>
        </w:rPr>
        <w:t xml:space="preserve"> </w:t>
      </w:r>
      <w:bookmarkStart w:id="13115" w:name="_ETM_Q34_531070"/>
      <w:bookmarkEnd w:id="13115"/>
      <w:r>
        <w:rPr>
          <w:rtl/>
        </w:rPr>
        <w:t xml:space="preserve">כי </w:t>
      </w:r>
      <w:bookmarkStart w:id="13116" w:name="_ETM_Q34_531250"/>
      <w:bookmarkStart w:id="13117" w:name="_ETM_Q34_531370"/>
      <w:bookmarkEnd w:id="13116"/>
      <w:bookmarkEnd w:id="13117"/>
      <w:r>
        <w:rPr>
          <w:rFonts w:hint="cs"/>
          <w:rtl/>
        </w:rPr>
        <w:t>מ</w:t>
      </w:r>
      <w:r>
        <w:rPr>
          <w:rtl/>
        </w:rPr>
        <w:t>ב</w:t>
      </w:r>
      <w:r>
        <w:rPr>
          <w:rFonts w:hint="cs"/>
          <w:rtl/>
        </w:rPr>
        <w:t>י</w:t>
      </w:r>
      <w:r>
        <w:rPr>
          <w:rtl/>
        </w:rPr>
        <w:t xml:space="preserve">רור </w:t>
      </w:r>
      <w:bookmarkStart w:id="13118" w:name="_ETM_Q34_531730"/>
      <w:bookmarkEnd w:id="13118"/>
      <w:r>
        <w:rPr>
          <w:rtl/>
        </w:rPr>
        <w:t xml:space="preserve">של </w:t>
      </w:r>
      <w:bookmarkStart w:id="13119" w:name="_ETM_Q34_531970"/>
      <w:bookmarkEnd w:id="13119"/>
      <w:r>
        <w:rPr>
          <w:rFonts w:hint="cs"/>
          <w:rtl/>
        </w:rPr>
        <w:t>הורי</w:t>
      </w:r>
      <w:r>
        <w:rPr>
          <w:rtl/>
        </w:rPr>
        <w:t xml:space="preserve"> </w:t>
      </w:r>
      <w:bookmarkStart w:id="13120" w:name="_ETM_Q34_532089"/>
      <w:bookmarkEnd w:id="13120"/>
      <w:r>
        <w:rPr>
          <w:rtl/>
        </w:rPr>
        <w:t xml:space="preserve">בית </w:t>
      </w:r>
      <w:bookmarkStart w:id="13121" w:name="_ETM_Q34_532270"/>
      <w:bookmarkEnd w:id="13121"/>
      <w:r>
        <w:rPr>
          <w:rtl/>
        </w:rPr>
        <w:t>הספר</w:t>
      </w:r>
      <w:bookmarkStart w:id="13122" w:name="_ETM_Q34_533170"/>
      <w:bookmarkEnd w:id="13122"/>
      <w:r>
        <w:rPr>
          <w:rFonts w:hint="cs"/>
          <w:rtl/>
        </w:rPr>
        <w:t xml:space="preserve"> </w:t>
      </w:r>
      <w:bookmarkStart w:id="13123" w:name="_ETM_Q34_533536"/>
      <w:bookmarkEnd w:id="13123"/>
      <w:r>
        <w:rPr>
          <w:rFonts w:hint="cs"/>
          <w:rtl/>
        </w:rPr>
        <w:t>ע</w:t>
      </w:r>
      <w:r>
        <w:rPr>
          <w:rtl/>
        </w:rPr>
        <w:t xml:space="preserve">לה </w:t>
      </w:r>
      <w:bookmarkStart w:id="13124" w:name="_ETM_Q34_533650"/>
      <w:bookmarkEnd w:id="13124"/>
      <w:r>
        <w:rPr>
          <w:rtl/>
        </w:rPr>
        <w:t>של</w:t>
      </w:r>
      <w:bookmarkStart w:id="13125" w:name="_ETM_Q34_533920"/>
      <w:bookmarkEnd w:id="13125"/>
      <w:r>
        <w:rPr>
          <w:rFonts w:hint="cs"/>
          <w:rtl/>
        </w:rPr>
        <w:t>מ</w:t>
      </w:r>
      <w:r>
        <w:rPr>
          <w:rtl/>
        </w:rPr>
        <w:t xml:space="preserve">דרשת </w:t>
      </w:r>
      <w:bookmarkStart w:id="13126" w:name="_ETM_Q34_534430"/>
      <w:bookmarkEnd w:id="13126"/>
      <w:r>
        <w:rPr>
          <w:rtl/>
        </w:rPr>
        <w:t xml:space="preserve">להב </w:t>
      </w:r>
      <w:bookmarkStart w:id="13127" w:name="_ETM_Q34_535120"/>
      <w:bookmarkEnd w:id="13127"/>
      <w:r>
        <w:rPr>
          <w:rtl/>
        </w:rPr>
        <w:t xml:space="preserve">יש </w:t>
      </w:r>
      <w:bookmarkStart w:id="13128" w:name="_ETM_Q34_535390"/>
      <w:bookmarkEnd w:id="13128"/>
      <w:r>
        <w:rPr>
          <w:rtl/>
        </w:rPr>
        <w:t xml:space="preserve">שם </w:t>
      </w:r>
      <w:bookmarkStart w:id="13129" w:name="_ETM_Q34_535540"/>
      <w:bookmarkEnd w:id="13129"/>
      <w:r>
        <w:rPr>
          <w:rtl/>
        </w:rPr>
        <w:t>נוסף</w:t>
      </w:r>
      <w:r>
        <w:rPr>
          <w:rFonts w:hint="cs"/>
          <w:rtl/>
        </w:rPr>
        <w:t>:</w:t>
      </w:r>
      <w:r>
        <w:rPr>
          <w:rtl/>
        </w:rPr>
        <w:t xml:space="preserve"> </w:t>
      </w:r>
      <w:bookmarkStart w:id="13130" w:name="_ETM_Q34_536910"/>
      <w:bookmarkEnd w:id="13130"/>
      <w:r>
        <w:rPr>
          <w:rtl/>
        </w:rPr>
        <w:t xml:space="preserve">נעם </w:t>
      </w:r>
      <w:bookmarkStart w:id="13131" w:name="_ETM_Q34_537270"/>
      <w:bookmarkEnd w:id="13131"/>
      <w:r>
        <w:rPr>
          <w:rtl/>
        </w:rPr>
        <w:t>ישראל</w:t>
      </w:r>
      <w:r>
        <w:rPr>
          <w:rFonts w:hint="cs"/>
          <w:rtl/>
        </w:rPr>
        <w:t>,</w:t>
      </w:r>
      <w:r>
        <w:rPr>
          <w:rtl/>
        </w:rPr>
        <w:t xml:space="preserve"> </w:t>
      </w:r>
      <w:bookmarkStart w:id="13132" w:name="_ETM_Q34_538710"/>
      <w:bookmarkEnd w:id="13132"/>
      <w:r>
        <w:rPr>
          <w:rtl/>
        </w:rPr>
        <w:t xml:space="preserve">ולנעם </w:t>
      </w:r>
      <w:bookmarkStart w:id="13133" w:name="_ETM_Q34_539279"/>
      <w:bookmarkEnd w:id="13133"/>
      <w:r>
        <w:rPr>
          <w:rtl/>
        </w:rPr>
        <w:t xml:space="preserve">ישראל </w:t>
      </w:r>
      <w:bookmarkStart w:id="13134" w:name="_ETM_Q34_539699"/>
      <w:bookmarkEnd w:id="13134"/>
      <w:r>
        <w:rPr>
          <w:rtl/>
        </w:rPr>
        <w:t xml:space="preserve">יש </w:t>
      </w:r>
      <w:bookmarkStart w:id="13135" w:name="_ETM_Q34_539850"/>
      <w:bookmarkEnd w:id="13135"/>
      <w:r>
        <w:rPr>
          <w:rtl/>
        </w:rPr>
        <w:t xml:space="preserve">קשר </w:t>
      </w:r>
      <w:bookmarkStart w:id="13136" w:name="_ETM_Q34_540300"/>
      <w:bookmarkEnd w:id="13136"/>
      <w:r>
        <w:rPr>
          <w:rtl/>
        </w:rPr>
        <w:t>למפלג</w:t>
      </w:r>
      <w:r>
        <w:rPr>
          <w:rFonts w:hint="cs"/>
          <w:rtl/>
        </w:rPr>
        <w:t>תו</w:t>
      </w:r>
      <w:r>
        <w:rPr>
          <w:rtl/>
        </w:rPr>
        <w:t xml:space="preserve"> </w:t>
      </w:r>
      <w:bookmarkStart w:id="13137" w:name="_ETM_Q34_540789"/>
      <w:bookmarkStart w:id="13138" w:name="_ETM_Q34_541359"/>
      <w:bookmarkEnd w:id="13137"/>
      <w:bookmarkEnd w:id="13138"/>
      <w:r>
        <w:rPr>
          <w:rtl/>
        </w:rPr>
        <w:t>של</w:t>
      </w:r>
      <w:r>
        <w:rPr>
          <w:rFonts w:hint="cs"/>
          <w:rtl/>
        </w:rPr>
        <w:t xml:space="preserve"> ל</w:t>
      </w:r>
      <w:r>
        <w:rPr>
          <w:rtl/>
        </w:rPr>
        <w:t xml:space="preserve">א </w:t>
      </w:r>
      <w:bookmarkStart w:id="13139" w:name="_ETM_Q34_541690"/>
      <w:bookmarkEnd w:id="13139"/>
      <w:r>
        <w:rPr>
          <w:rtl/>
        </w:rPr>
        <w:t xml:space="preserve">אחר </w:t>
      </w:r>
      <w:bookmarkStart w:id="13140" w:name="_ETM_Q34_541959"/>
      <w:bookmarkEnd w:id="13140"/>
      <w:r>
        <w:rPr>
          <w:rtl/>
        </w:rPr>
        <w:t xml:space="preserve">מאשר </w:t>
      </w:r>
      <w:bookmarkStart w:id="13141" w:name="_ETM_Q34_542739"/>
      <w:bookmarkEnd w:id="13141"/>
      <w:r>
        <w:rPr>
          <w:rtl/>
        </w:rPr>
        <w:t xml:space="preserve">סגן </w:t>
      </w:r>
      <w:bookmarkStart w:id="13142" w:name="_ETM_Q34_543219"/>
      <w:bookmarkEnd w:id="13142"/>
      <w:r>
        <w:rPr>
          <w:rtl/>
        </w:rPr>
        <w:t xml:space="preserve">השר </w:t>
      </w:r>
      <w:bookmarkStart w:id="13143" w:name="_ETM_Q34_543609"/>
      <w:bookmarkEnd w:id="13143"/>
      <w:r>
        <w:rPr>
          <w:rtl/>
        </w:rPr>
        <w:t>מעוז</w:t>
      </w:r>
      <w:r>
        <w:rPr>
          <w:rFonts w:hint="cs"/>
          <w:rtl/>
        </w:rPr>
        <w:t>.</w:t>
      </w:r>
      <w:r>
        <w:rPr>
          <w:rtl/>
        </w:rPr>
        <w:t xml:space="preserve"> </w:t>
      </w:r>
      <w:bookmarkStart w:id="13144" w:name="_ETM_Q34_544610"/>
      <w:bookmarkEnd w:id="13144"/>
      <w:r>
        <w:rPr>
          <w:rtl/>
        </w:rPr>
        <w:t xml:space="preserve">למרות </w:t>
      </w:r>
      <w:bookmarkStart w:id="13145" w:name="_ETM_Q34_544940"/>
      <w:bookmarkEnd w:id="13145"/>
      <w:r>
        <w:rPr>
          <w:rtl/>
        </w:rPr>
        <w:t xml:space="preserve">שבית </w:t>
      </w:r>
      <w:bookmarkStart w:id="13146" w:name="_ETM_Q34_545180"/>
      <w:bookmarkEnd w:id="13146"/>
      <w:r>
        <w:rPr>
          <w:rtl/>
        </w:rPr>
        <w:t xml:space="preserve">הספר </w:t>
      </w:r>
      <w:bookmarkStart w:id="13147" w:name="_ETM_Q34_545720"/>
      <w:bookmarkEnd w:id="13147"/>
      <w:r>
        <w:rPr>
          <w:rtl/>
        </w:rPr>
        <w:t xml:space="preserve">הכחיש </w:t>
      </w:r>
      <w:bookmarkStart w:id="13148" w:name="_ETM_Q34_546140"/>
      <w:bookmarkEnd w:id="13148"/>
      <w:r>
        <w:rPr>
          <w:rtl/>
        </w:rPr>
        <w:t xml:space="preserve">את </w:t>
      </w:r>
      <w:bookmarkStart w:id="13149" w:name="_ETM_Q34_546290"/>
      <w:bookmarkEnd w:id="13149"/>
      <w:r>
        <w:rPr>
          <w:rtl/>
        </w:rPr>
        <w:t xml:space="preserve">הקשר </w:t>
      </w:r>
      <w:bookmarkStart w:id="13150" w:name="_ETM_Q34_547040"/>
      <w:bookmarkEnd w:id="13150"/>
      <w:r>
        <w:rPr>
          <w:rtl/>
        </w:rPr>
        <w:t xml:space="preserve">בין </w:t>
      </w:r>
      <w:bookmarkStart w:id="13151" w:name="_ETM_Q34_547370"/>
      <w:bookmarkEnd w:id="13151"/>
      <w:r>
        <w:rPr>
          <w:rtl/>
        </w:rPr>
        <w:t xml:space="preserve">העמותה </w:t>
      </w:r>
      <w:bookmarkStart w:id="13152" w:name="_ETM_Q34_548029"/>
      <w:bookmarkEnd w:id="13152"/>
      <w:r>
        <w:rPr>
          <w:rtl/>
        </w:rPr>
        <w:t xml:space="preserve">לבין </w:t>
      </w:r>
      <w:bookmarkStart w:id="13153" w:name="_ETM_Q34_548300"/>
      <w:bookmarkEnd w:id="13153"/>
      <w:r>
        <w:rPr>
          <w:rtl/>
        </w:rPr>
        <w:t xml:space="preserve">המפלגה </w:t>
      </w:r>
      <w:bookmarkStart w:id="13154" w:name="_ETM_Q34_548779"/>
      <w:bookmarkEnd w:id="13154"/>
      <w:r>
        <w:rPr>
          <w:rtl/>
        </w:rPr>
        <w:t>הקיצונית</w:t>
      </w:r>
      <w:r>
        <w:rPr>
          <w:rFonts w:hint="cs"/>
          <w:rtl/>
        </w:rPr>
        <w:t>,</w:t>
      </w:r>
      <w:r>
        <w:rPr>
          <w:rtl/>
        </w:rPr>
        <w:t xml:space="preserve"> </w:t>
      </w:r>
      <w:bookmarkStart w:id="13155" w:name="_ETM_Q34_549740"/>
      <w:bookmarkEnd w:id="13155"/>
      <w:r>
        <w:rPr>
          <w:rtl/>
        </w:rPr>
        <w:t xml:space="preserve">העיתונאית </w:t>
      </w:r>
      <w:bookmarkStart w:id="13156" w:name="_ETM_Q34_550250"/>
      <w:bookmarkEnd w:id="13156"/>
      <w:r>
        <w:rPr>
          <w:rtl/>
        </w:rPr>
        <w:t xml:space="preserve">החרוצה </w:t>
      </w:r>
      <w:bookmarkStart w:id="13157" w:name="_ETM_Q34_550700"/>
      <w:bookmarkEnd w:id="13157"/>
      <w:r>
        <w:rPr>
          <w:rtl/>
        </w:rPr>
        <w:t xml:space="preserve">טל </w:t>
      </w:r>
      <w:bookmarkStart w:id="13158" w:name="_ETM_Q34_550910"/>
      <w:bookmarkEnd w:id="13158"/>
      <w:r>
        <w:rPr>
          <w:rtl/>
        </w:rPr>
        <w:t xml:space="preserve">שניידר </w:t>
      </w:r>
      <w:bookmarkStart w:id="13159" w:name="_ETM_Q34_551390"/>
      <w:bookmarkEnd w:id="13159"/>
      <w:r>
        <w:rPr>
          <w:rtl/>
        </w:rPr>
        <w:t xml:space="preserve">בדקה </w:t>
      </w:r>
      <w:bookmarkStart w:id="13160" w:name="_ETM_Q34_552170"/>
      <w:bookmarkEnd w:id="13160"/>
      <w:r>
        <w:rPr>
          <w:rtl/>
        </w:rPr>
        <w:t>ומצא</w:t>
      </w:r>
      <w:r>
        <w:rPr>
          <w:rFonts w:hint="cs"/>
          <w:rtl/>
        </w:rPr>
        <w:t>ה</w:t>
      </w:r>
      <w:r>
        <w:rPr>
          <w:rtl/>
        </w:rPr>
        <w:t xml:space="preserve"> </w:t>
      </w:r>
      <w:bookmarkStart w:id="13161" w:name="_ETM_Q34_552589"/>
      <w:bookmarkEnd w:id="13161"/>
      <w:r>
        <w:rPr>
          <w:rtl/>
        </w:rPr>
        <w:t xml:space="preserve">שאחד </w:t>
      </w:r>
      <w:bookmarkStart w:id="13162" w:name="_ETM_Q34_553040"/>
      <w:bookmarkEnd w:id="13162"/>
      <w:r>
        <w:rPr>
          <w:rtl/>
        </w:rPr>
        <w:t xml:space="preserve">מראשי </w:t>
      </w:r>
      <w:bookmarkStart w:id="13163" w:name="_ETM_Q34_553400"/>
      <w:bookmarkEnd w:id="13163"/>
      <w:r>
        <w:rPr>
          <w:rtl/>
        </w:rPr>
        <w:t xml:space="preserve">העמותה </w:t>
      </w:r>
      <w:bookmarkStart w:id="13164" w:name="_ETM_Q34_554210"/>
      <w:bookmarkEnd w:id="13164"/>
      <w:r>
        <w:rPr>
          <w:rtl/>
        </w:rPr>
        <w:t xml:space="preserve">הוא </w:t>
      </w:r>
      <w:bookmarkStart w:id="13165" w:name="_ETM_Q34_554330"/>
      <w:bookmarkEnd w:id="13165"/>
      <w:r>
        <w:rPr>
          <w:rtl/>
        </w:rPr>
        <w:t xml:space="preserve">אדם </w:t>
      </w:r>
      <w:bookmarkStart w:id="13166" w:name="_ETM_Q34_554570"/>
      <w:bookmarkEnd w:id="13166"/>
      <w:r>
        <w:rPr>
          <w:rtl/>
        </w:rPr>
        <w:t xml:space="preserve">בשם </w:t>
      </w:r>
      <w:bookmarkStart w:id="13167" w:name="_ETM_Q34_555050"/>
      <w:bookmarkEnd w:id="13167"/>
      <w:r>
        <w:rPr>
          <w:rtl/>
        </w:rPr>
        <w:t>גב</w:t>
      </w:r>
      <w:r>
        <w:rPr>
          <w:rFonts w:hint="cs"/>
          <w:rtl/>
        </w:rPr>
        <w:t>ע</w:t>
      </w:r>
      <w:r>
        <w:rPr>
          <w:rtl/>
        </w:rPr>
        <w:t xml:space="preserve"> </w:t>
      </w:r>
      <w:bookmarkStart w:id="13168" w:name="_ETM_Q34_555380"/>
      <w:bookmarkEnd w:id="13168"/>
      <w:r>
        <w:rPr>
          <w:rFonts w:hint="cs"/>
          <w:rtl/>
        </w:rPr>
        <w:t>ראפ,</w:t>
      </w:r>
      <w:r>
        <w:rPr>
          <w:rtl/>
        </w:rPr>
        <w:t xml:space="preserve"> </w:t>
      </w:r>
      <w:bookmarkStart w:id="13169" w:name="_ETM_Q34_556399"/>
      <w:bookmarkEnd w:id="13169"/>
      <w:r>
        <w:rPr>
          <w:rtl/>
        </w:rPr>
        <w:t xml:space="preserve">שרשום </w:t>
      </w:r>
      <w:bookmarkStart w:id="13170" w:name="_ETM_Q34_556969"/>
      <w:bookmarkEnd w:id="13170"/>
      <w:r>
        <w:rPr>
          <w:rtl/>
        </w:rPr>
        <w:t xml:space="preserve">באתר </w:t>
      </w:r>
      <w:bookmarkStart w:id="13171" w:name="_ETM_Q34_557359"/>
      <w:bookmarkEnd w:id="13171"/>
      <w:r>
        <w:rPr>
          <w:rtl/>
        </w:rPr>
        <w:t xml:space="preserve">העמותה </w:t>
      </w:r>
      <w:bookmarkStart w:id="13172" w:name="_ETM_Q34_557749"/>
      <w:bookmarkEnd w:id="13172"/>
      <w:r>
        <w:rPr>
          <w:rtl/>
        </w:rPr>
        <w:t xml:space="preserve">כחבר </w:t>
      </w:r>
      <w:bookmarkStart w:id="13173" w:name="_ETM_Q34_558229"/>
      <w:bookmarkEnd w:id="13173"/>
      <w:r>
        <w:rPr>
          <w:rtl/>
        </w:rPr>
        <w:t xml:space="preserve">הנהלה </w:t>
      </w:r>
      <w:bookmarkStart w:id="13174" w:name="_ETM_Q34_558619"/>
      <w:bookmarkEnd w:id="13174"/>
      <w:r>
        <w:rPr>
          <w:rtl/>
        </w:rPr>
        <w:t>ב</w:t>
      </w:r>
      <w:r>
        <w:rPr>
          <w:rFonts w:hint="cs"/>
          <w:rtl/>
        </w:rPr>
        <w:t>ה.</w:t>
      </w:r>
      <w:r>
        <w:rPr>
          <w:rtl/>
        </w:rPr>
        <w:t xml:space="preserve"> </w:t>
      </w:r>
      <w:bookmarkStart w:id="13175" w:name="_ETM_Q34_559339"/>
      <w:bookmarkEnd w:id="13175"/>
      <w:r>
        <w:rPr>
          <w:rtl/>
        </w:rPr>
        <w:t>ר</w:t>
      </w:r>
      <w:r>
        <w:rPr>
          <w:rFonts w:hint="cs"/>
          <w:rtl/>
        </w:rPr>
        <w:t>אפ</w:t>
      </w:r>
      <w:r>
        <w:rPr>
          <w:rtl/>
        </w:rPr>
        <w:t xml:space="preserve"> </w:t>
      </w:r>
      <w:bookmarkStart w:id="13176" w:name="_ETM_Q34_559610"/>
      <w:bookmarkEnd w:id="13176"/>
      <w:r>
        <w:rPr>
          <w:rtl/>
        </w:rPr>
        <w:t xml:space="preserve">גם </w:t>
      </w:r>
      <w:bookmarkStart w:id="13177" w:name="_ETM_Q34_559790"/>
      <w:bookmarkEnd w:id="13177"/>
      <w:r>
        <w:rPr>
          <w:rtl/>
        </w:rPr>
        <w:t>כי</w:t>
      </w:r>
      <w:bookmarkStart w:id="13178" w:name="_ETM_Q34_559909"/>
      <w:bookmarkStart w:id="13179" w:name="_ETM_Q34_560150"/>
      <w:bookmarkEnd w:id="13178"/>
      <w:bookmarkEnd w:id="13179"/>
      <w:r>
        <w:rPr>
          <w:rFonts w:hint="cs"/>
          <w:rtl/>
        </w:rPr>
        <w:t xml:space="preserve">כב </w:t>
      </w:r>
      <w:r>
        <w:rPr>
          <w:rtl/>
        </w:rPr>
        <w:t xml:space="preserve">בסרטון </w:t>
      </w:r>
      <w:bookmarkStart w:id="13180" w:name="_ETM_Q34_560659"/>
      <w:bookmarkEnd w:id="13180"/>
      <w:r>
        <w:rPr>
          <w:rtl/>
        </w:rPr>
        <w:t xml:space="preserve">לפעילי </w:t>
      </w:r>
      <w:bookmarkStart w:id="13181" w:name="_ETM_Q34_561049"/>
      <w:bookmarkEnd w:id="13181"/>
      <w:r>
        <w:rPr>
          <w:rtl/>
        </w:rPr>
        <w:t xml:space="preserve">נעם </w:t>
      </w:r>
      <w:bookmarkStart w:id="13182" w:name="_ETM_Q34_561380"/>
      <w:bookmarkEnd w:id="13182"/>
      <w:r>
        <w:rPr>
          <w:rtl/>
        </w:rPr>
        <w:t xml:space="preserve">לקראת </w:t>
      </w:r>
      <w:bookmarkStart w:id="13183" w:name="_ETM_Q34_561710"/>
      <w:bookmarkEnd w:id="13183"/>
      <w:r>
        <w:rPr>
          <w:rtl/>
        </w:rPr>
        <w:t xml:space="preserve">הבחירות </w:t>
      </w:r>
      <w:bookmarkStart w:id="13184" w:name="_ETM_Q34_562490"/>
      <w:bookmarkEnd w:id="13184"/>
      <w:r>
        <w:rPr>
          <w:rtl/>
        </w:rPr>
        <w:t xml:space="preserve">לכנסת </w:t>
      </w:r>
      <w:bookmarkStart w:id="13185" w:name="_ETM_Q34_563000"/>
      <w:bookmarkEnd w:id="13185"/>
      <w:r>
        <w:rPr>
          <w:rtl/>
        </w:rPr>
        <w:t>ה</w:t>
      </w:r>
      <w:bookmarkStart w:id="13186" w:name="_ETM_Q34_564229"/>
      <w:bookmarkEnd w:id="13186"/>
      <w:r>
        <w:rPr>
          <w:rFonts w:hint="cs"/>
          <w:rtl/>
        </w:rPr>
        <w:t xml:space="preserve">עשרים-וארבע, </w:t>
      </w:r>
      <w:r>
        <w:rPr>
          <w:rtl/>
        </w:rPr>
        <w:t xml:space="preserve">שבו </w:t>
      </w:r>
      <w:bookmarkStart w:id="13187" w:name="_ETM_Q34_564560"/>
      <w:bookmarkEnd w:id="13187"/>
      <w:r>
        <w:rPr>
          <w:rtl/>
        </w:rPr>
        <w:t xml:space="preserve">הוא </w:t>
      </w:r>
      <w:bookmarkStart w:id="13188" w:name="_ETM_Q34_564619"/>
      <w:bookmarkEnd w:id="13188"/>
      <w:r>
        <w:rPr>
          <w:rtl/>
        </w:rPr>
        <w:t xml:space="preserve">מופיע </w:t>
      </w:r>
      <w:bookmarkStart w:id="13189" w:name="_ETM_Q34_565070"/>
      <w:bookmarkEnd w:id="13189"/>
      <w:r>
        <w:rPr>
          <w:rtl/>
        </w:rPr>
        <w:t xml:space="preserve">בתואר </w:t>
      </w:r>
      <w:bookmarkStart w:id="13190" w:name="_ETM_Q34_566180"/>
      <w:bookmarkEnd w:id="13190"/>
      <w:r>
        <w:rPr>
          <w:rtl/>
        </w:rPr>
        <w:t xml:space="preserve">מייסד </w:t>
      </w:r>
      <w:bookmarkStart w:id="13191" w:name="_ETM_Q34_566750"/>
      <w:bookmarkEnd w:id="13191"/>
      <w:r>
        <w:rPr>
          <w:rtl/>
        </w:rPr>
        <w:t xml:space="preserve">ומנכ"ל </w:t>
      </w:r>
      <w:bookmarkStart w:id="13192" w:name="_ETM_Q34_567350"/>
      <w:bookmarkEnd w:id="13192"/>
      <w:r>
        <w:rPr>
          <w:rtl/>
        </w:rPr>
        <w:t xml:space="preserve">פנים </w:t>
      </w:r>
      <w:bookmarkStart w:id="13193" w:name="_ETM_Q34_567710"/>
      <w:bookmarkEnd w:id="13193"/>
      <w:r>
        <w:rPr>
          <w:rtl/>
        </w:rPr>
        <w:t xml:space="preserve">אל </w:t>
      </w:r>
      <w:bookmarkStart w:id="13194" w:name="_ETM_Q34_567799"/>
      <w:bookmarkEnd w:id="13194"/>
      <w:r>
        <w:rPr>
          <w:rtl/>
        </w:rPr>
        <w:t>פנים</w:t>
      </w:r>
      <w:r>
        <w:rPr>
          <w:rFonts w:hint="cs"/>
          <w:rtl/>
        </w:rPr>
        <w:t>.</w:t>
      </w:r>
      <w:r>
        <w:rPr>
          <w:rtl/>
        </w:rPr>
        <w:t xml:space="preserve"> </w:t>
      </w:r>
      <w:bookmarkStart w:id="13195" w:name="_ETM_Q34_568640"/>
      <w:bookmarkEnd w:id="13195"/>
      <w:r>
        <w:rPr>
          <w:rtl/>
        </w:rPr>
        <w:t xml:space="preserve">ואם </w:t>
      </w:r>
      <w:bookmarkStart w:id="13196" w:name="_ETM_Q34_568909"/>
      <w:bookmarkEnd w:id="13196"/>
      <w:r>
        <w:rPr>
          <w:rtl/>
        </w:rPr>
        <w:t xml:space="preserve">זה </w:t>
      </w:r>
      <w:bookmarkStart w:id="13197" w:name="_ETM_Q34_569119"/>
      <w:bookmarkEnd w:id="13197"/>
      <w:r>
        <w:rPr>
          <w:rtl/>
        </w:rPr>
        <w:t xml:space="preserve">לא </w:t>
      </w:r>
      <w:bookmarkStart w:id="13198" w:name="_ETM_Q34_569210"/>
      <w:bookmarkEnd w:id="13198"/>
      <w:r>
        <w:rPr>
          <w:rtl/>
        </w:rPr>
        <w:t>מספיק</w:t>
      </w:r>
      <w:r>
        <w:rPr>
          <w:rFonts w:hint="cs"/>
          <w:rtl/>
        </w:rPr>
        <w:t>,</w:t>
      </w:r>
      <w:r>
        <w:rPr>
          <w:rtl/>
        </w:rPr>
        <w:t xml:space="preserve"> </w:t>
      </w:r>
      <w:bookmarkStart w:id="13199" w:name="_ETM_Q34_570010"/>
      <w:bookmarkEnd w:id="13199"/>
      <w:r>
        <w:rPr>
          <w:rtl/>
        </w:rPr>
        <w:t xml:space="preserve">הוא </w:t>
      </w:r>
      <w:bookmarkStart w:id="13200" w:name="_ETM_Q34_570100"/>
      <w:bookmarkEnd w:id="13200"/>
      <w:r>
        <w:rPr>
          <w:rtl/>
        </w:rPr>
        <w:t xml:space="preserve">גם </w:t>
      </w:r>
      <w:bookmarkStart w:id="13201" w:name="_ETM_Q34_570279"/>
      <w:bookmarkEnd w:id="13201"/>
      <w:r>
        <w:rPr>
          <w:rtl/>
        </w:rPr>
        <w:t xml:space="preserve">יצא </w:t>
      </w:r>
      <w:bookmarkStart w:id="13202" w:name="_ETM_Q34_570580"/>
      <w:bookmarkEnd w:id="13202"/>
      <w:r>
        <w:rPr>
          <w:rtl/>
        </w:rPr>
        <w:t xml:space="preserve">לפני </w:t>
      </w:r>
      <w:bookmarkStart w:id="13203" w:name="_ETM_Q34_570850"/>
      <w:bookmarkEnd w:id="13203"/>
      <w:r>
        <w:rPr>
          <w:rFonts w:hint="cs"/>
          <w:rtl/>
        </w:rPr>
        <w:t>כמה</w:t>
      </w:r>
      <w:r>
        <w:rPr>
          <w:rtl/>
        </w:rPr>
        <w:t xml:space="preserve"> </w:t>
      </w:r>
      <w:bookmarkStart w:id="13204" w:name="_ETM_Q34_571210"/>
      <w:bookmarkEnd w:id="13204"/>
      <w:r>
        <w:rPr>
          <w:rtl/>
        </w:rPr>
        <w:t xml:space="preserve">חודשים </w:t>
      </w:r>
      <w:bookmarkStart w:id="13205" w:name="_ETM_Q34_571990"/>
      <w:bookmarkEnd w:id="13205"/>
      <w:r>
        <w:rPr>
          <w:rtl/>
        </w:rPr>
        <w:t xml:space="preserve">להגנת </w:t>
      </w:r>
      <w:bookmarkStart w:id="13206" w:name="_ETM_Q34_572529"/>
      <w:bookmarkEnd w:id="13206"/>
      <w:r>
        <w:rPr>
          <w:rtl/>
        </w:rPr>
        <w:t xml:space="preserve">הרב </w:t>
      </w:r>
      <w:bookmarkStart w:id="13207" w:name="_ETM_Q34_572770"/>
      <w:bookmarkEnd w:id="13207"/>
      <w:r>
        <w:rPr>
          <w:rtl/>
        </w:rPr>
        <w:t>טאו</w:t>
      </w:r>
      <w:r>
        <w:rPr>
          <w:rFonts w:hint="cs"/>
          <w:rtl/>
        </w:rPr>
        <w:t>,</w:t>
      </w:r>
      <w:r>
        <w:rPr>
          <w:rtl/>
        </w:rPr>
        <w:t xml:space="preserve"> </w:t>
      </w:r>
      <w:bookmarkStart w:id="13208" w:name="_ETM_Q34_573520"/>
      <w:bookmarkEnd w:id="13208"/>
      <w:r>
        <w:rPr>
          <w:rFonts w:hint="cs"/>
          <w:rtl/>
        </w:rPr>
        <w:t>הח</w:t>
      </w:r>
      <w:r>
        <w:rPr>
          <w:rtl/>
        </w:rPr>
        <w:t xml:space="preserve">שוד </w:t>
      </w:r>
      <w:bookmarkStart w:id="13209" w:name="_ETM_Q34_574299"/>
      <w:bookmarkEnd w:id="13209"/>
      <w:r>
        <w:rPr>
          <w:rtl/>
        </w:rPr>
        <w:t xml:space="preserve">בעבירות </w:t>
      </w:r>
      <w:bookmarkStart w:id="13210" w:name="_ETM_Q34_574839"/>
      <w:bookmarkEnd w:id="13210"/>
      <w:r>
        <w:rPr>
          <w:rtl/>
        </w:rPr>
        <w:t xml:space="preserve">מין </w:t>
      </w:r>
      <w:bookmarkStart w:id="13211" w:name="_ETM_Q34_575409"/>
      <w:bookmarkEnd w:id="13211"/>
      <w:r>
        <w:rPr>
          <w:rtl/>
        </w:rPr>
        <w:t xml:space="preserve">ונחשב </w:t>
      </w:r>
      <w:bookmarkStart w:id="13212" w:name="_ETM_Q34_576009"/>
      <w:bookmarkEnd w:id="13212"/>
      <w:r>
        <w:rPr>
          <w:rtl/>
        </w:rPr>
        <w:t>ל</w:t>
      </w:r>
      <w:r>
        <w:rPr>
          <w:rFonts w:hint="cs"/>
          <w:rtl/>
        </w:rPr>
        <w:t>אחד</w:t>
      </w:r>
      <w:r>
        <w:rPr>
          <w:rtl/>
        </w:rPr>
        <w:t xml:space="preserve"> </w:t>
      </w:r>
      <w:bookmarkStart w:id="13213" w:name="_ETM_Q34_576400"/>
      <w:bookmarkEnd w:id="13213"/>
      <w:r>
        <w:rPr>
          <w:rtl/>
        </w:rPr>
        <w:t>ממקורביו</w:t>
      </w:r>
      <w:r>
        <w:rPr>
          <w:rFonts w:hint="cs"/>
          <w:rtl/>
        </w:rPr>
        <w:t>.</w:t>
      </w:r>
      <w:r>
        <w:rPr>
          <w:rtl/>
        </w:rPr>
        <w:t xml:space="preserve"> </w:t>
      </w:r>
      <w:bookmarkStart w:id="13214" w:name="_ETM_Q34_577979"/>
      <w:bookmarkStart w:id="13215" w:name="_ETM_Q34_579490"/>
      <w:bookmarkStart w:id="13216" w:name="_ETM_Q34_579591"/>
      <w:bookmarkEnd w:id="13214"/>
      <w:bookmarkEnd w:id="13215"/>
      <w:bookmarkEnd w:id="13216"/>
      <w:r>
        <w:rPr>
          <w:rtl/>
        </w:rPr>
        <w:t xml:space="preserve">עוד </w:t>
      </w:r>
      <w:bookmarkStart w:id="13217" w:name="_ETM_Q34_578219"/>
      <w:bookmarkEnd w:id="13217"/>
      <w:r>
        <w:rPr>
          <w:rtl/>
        </w:rPr>
        <w:t xml:space="preserve">עולה </w:t>
      </w:r>
      <w:bookmarkStart w:id="13218" w:name="_ETM_Q34_578429"/>
      <w:bookmarkEnd w:id="13218"/>
      <w:r>
        <w:rPr>
          <w:rtl/>
        </w:rPr>
        <w:t xml:space="preserve">מהתחקיר </w:t>
      </w:r>
      <w:bookmarkStart w:id="13219" w:name="_ETM_Q34_579119"/>
      <w:bookmarkEnd w:id="13219"/>
      <w:r>
        <w:rPr>
          <w:rtl/>
        </w:rPr>
        <w:t>שערכ</w:t>
      </w:r>
      <w:r>
        <w:rPr>
          <w:rFonts w:hint="cs"/>
          <w:rtl/>
        </w:rPr>
        <w:t>ה</w:t>
      </w:r>
      <w:r>
        <w:rPr>
          <w:rtl/>
        </w:rPr>
        <w:t xml:space="preserve"> </w:t>
      </w:r>
      <w:bookmarkStart w:id="13220" w:name="_ETM_Q34_579630"/>
      <w:bookmarkEnd w:id="13220"/>
      <w:r>
        <w:rPr>
          <w:rFonts w:hint="cs"/>
          <w:rtl/>
        </w:rPr>
        <w:t>ט</w:t>
      </w:r>
      <w:r>
        <w:rPr>
          <w:rtl/>
        </w:rPr>
        <w:t xml:space="preserve">ל </w:t>
      </w:r>
      <w:bookmarkStart w:id="13221" w:name="_ETM_Q34_579779"/>
      <w:bookmarkEnd w:id="13221"/>
      <w:r>
        <w:rPr>
          <w:rtl/>
        </w:rPr>
        <w:t>שניידר</w:t>
      </w:r>
      <w:r>
        <w:rPr>
          <w:rFonts w:hint="cs"/>
          <w:rtl/>
        </w:rPr>
        <w:t>,</w:t>
      </w:r>
      <w:r>
        <w:rPr>
          <w:rtl/>
        </w:rPr>
        <w:t xml:space="preserve"> </w:t>
      </w:r>
      <w:bookmarkStart w:id="13222" w:name="_ETM_Q34_580619"/>
      <w:bookmarkEnd w:id="13222"/>
      <w:r>
        <w:rPr>
          <w:rtl/>
        </w:rPr>
        <w:t xml:space="preserve">שהעמותה </w:t>
      </w:r>
      <w:bookmarkStart w:id="13223" w:name="_ETM_Q34_581100"/>
      <w:bookmarkEnd w:id="13223"/>
      <w:r>
        <w:rPr>
          <w:rtl/>
        </w:rPr>
        <w:t xml:space="preserve">פועלת </w:t>
      </w:r>
      <w:bookmarkStart w:id="13224" w:name="_ETM_Q34_581490"/>
      <w:bookmarkEnd w:id="13224"/>
      <w:r>
        <w:rPr>
          <w:rtl/>
        </w:rPr>
        <w:t xml:space="preserve">ב-70 </w:t>
      </w:r>
      <w:bookmarkStart w:id="13225" w:name="_ETM_Q34_582029"/>
      <w:bookmarkEnd w:id="13225"/>
      <w:r>
        <w:rPr>
          <w:rtl/>
        </w:rPr>
        <w:t xml:space="preserve">בתי </w:t>
      </w:r>
      <w:bookmarkStart w:id="13226" w:name="_ETM_Q34_582299"/>
      <w:bookmarkEnd w:id="13226"/>
      <w:r>
        <w:rPr>
          <w:rtl/>
        </w:rPr>
        <w:t xml:space="preserve">ספר </w:t>
      </w:r>
      <w:bookmarkStart w:id="13227" w:name="_ETM_Q34_582689"/>
      <w:bookmarkEnd w:id="13227"/>
      <w:r>
        <w:rPr>
          <w:rtl/>
        </w:rPr>
        <w:t xml:space="preserve">ממלכתיים </w:t>
      </w:r>
      <w:bookmarkStart w:id="13228" w:name="_ETM_Q34_583740"/>
      <w:bookmarkEnd w:id="13228"/>
      <w:r>
        <w:rPr>
          <w:rtl/>
        </w:rPr>
        <w:t xml:space="preserve">ברחבי </w:t>
      </w:r>
      <w:bookmarkStart w:id="13229" w:name="_ETM_Q34_584279"/>
      <w:bookmarkEnd w:id="13229"/>
      <w:r>
        <w:rPr>
          <w:rtl/>
        </w:rPr>
        <w:t>הארץ</w:t>
      </w:r>
      <w:r>
        <w:rPr>
          <w:rFonts w:hint="cs"/>
          <w:rtl/>
        </w:rPr>
        <w:t>,</w:t>
      </w:r>
      <w:r>
        <w:rPr>
          <w:rtl/>
        </w:rPr>
        <w:t xml:space="preserve"> </w:t>
      </w:r>
      <w:bookmarkStart w:id="13230" w:name="_ETM_Q34_584700"/>
      <w:bookmarkEnd w:id="13230"/>
      <w:r>
        <w:rPr>
          <w:rtl/>
        </w:rPr>
        <w:t xml:space="preserve">ואנשיה </w:t>
      </w:r>
      <w:bookmarkStart w:id="13231" w:name="_ETM_Q34_585240"/>
      <w:bookmarkEnd w:id="13231"/>
      <w:r>
        <w:rPr>
          <w:rtl/>
        </w:rPr>
        <w:t xml:space="preserve">מעבירים </w:t>
      </w:r>
      <w:bookmarkStart w:id="13232" w:name="_ETM_Q34_586380"/>
      <w:bookmarkEnd w:id="13232"/>
      <w:r>
        <w:rPr>
          <w:rtl/>
        </w:rPr>
        <w:t xml:space="preserve">מדי </w:t>
      </w:r>
      <w:bookmarkStart w:id="13233" w:name="_ETM_Q34_586799"/>
      <w:bookmarkEnd w:id="13233"/>
      <w:r>
        <w:rPr>
          <w:rtl/>
        </w:rPr>
        <w:t>שנה</w:t>
      </w:r>
      <w:bookmarkStart w:id="13234" w:name="_ETM_Q34_589259"/>
      <w:bookmarkEnd w:id="13234"/>
      <w:r>
        <w:rPr>
          <w:rFonts w:hint="cs"/>
          <w:rtl/>
        </w:rPr>
        <w:t xml:space="preserve"> כ-3,500 </w:t>
      </w:r>
      <w:r>
        <w:rPr>
          <w:rtl/>
        </w:rPr>
        <w:t xml:space="preserve">שיעורים </w:t>
      </w:r>
      <w:bookmarkStart w:id="13235" w:name="_ETM_Q34_590039"/>
      <w:bookmarkEnd w:id="13235"/>
      <w:r>
        <w:rPr>
          <w:rtl/>
        </w:rPr>
        <w:t xml:space="preserve">ליותר </w:t>
      </w:r>
      <w:bookmarkStart w:id="13236" w:name="_ETM_Q34_590609"/>
      <w:bookmarkEnd w:id="13236"/>
      <w:r>
        <w:rPr>
          <w:rtl/>
        </w:rPr>
        <w:t>מ-29</w:t>
      </w:r>
      <w:r>
        <w:rPr>
          <w:rFonts w:hint="cs"/>
          <w:rtl/>
        </w:rPr>
        <w:t>,</w:t>
      </w:r>
      <w:r>
        <w:rPr>
          <w:rtl/>
        </w:rPr>
        <w:t xml:space="preserve">000 </w:t>
      </w:r>
      <w:bookmarkStart w:id="13237" w:name="_ETM_Q34_592350"/>
      <w:bookmarkEnd w:id="13237"/>
      <w:r>
        <w:rPr>
          <w:rtl/>
        </w:rPr>
        <w:t>תלמידים</w:t>
      </w:r>
      <w:r>
        <w:rPr>
          <w:rFonts w:hint="cs"/>
          <w:rtl/>
        </w:rPr>
        <w:t>.</w:t>
      </w:r>
      <w:r>
        <w:rPr>
          <w:rtl/>
        </w:rPr>
        <w:t xml:space="preserve"> </w:t>
      </w:r>
      <w:bookmarkStart w:id="13238" w:name="_ETM_Q34_594380"/>
      <w:bookmarkEnd w:id="13238"/>
    </w:p>
    <w:p w:rsidR="00513DF7" w:rsidRDefault="00513DF7" w:rsidP="00BA73B6">
      <w:pPr>
        <w:rPr>
          <w:rtl/>
        </w:rPr>
      </w:pPr>
    </w:p>
    <w:p w:rsidR="00513DF7" w:rsidRDefault="00513DF7" w:rsidP="00BA73B6">
      <w:pPr>
        <w:rPr>
          <w:rtl/>
        </w:rPr>
      </w:pPr>
      <w:r>
        <w:rPr>
          <w:rtl/>
        </w:rPr>
        <w:t xml:space="preserve">למרות </w:t>
      </w:r>
      <w:bookmarkStart w:id="13239" w:name="_ETM_Q34_594799"/>
      <w:bookmarkEnd w:id="13239"/>
      <w:r>
        <w:rPr>
          <w:rtl/>
        </w:rPr>
        <w:t>ה</w:t>
      </w:r>
      <w:r>
        <w:rPr>
          <w:rFonts w:hint="cs"/>
          <w:rtl/>
        </w:rPr>
        <w:t>יקף</w:t>
      </w:r>
      <w:r>
        <w:rPr>
          <w:rtl/>
        </w:rPr>
        <w:t xml:space="preserve"> </w:t>
      </w:r>
      <w:bookmarkStart w:id="13240" w:name="_ETM_Q34_595069"/>
      <w:bookmarkEnd w:id="13240"/>
      <w:r>
        <w:rPr>
          <w:rtl/>
        </w:rPr>
        <w:t xml:space="preserve">הפעילות </w:t>
      </w:r>
      <w:bookmarkStart w:id="13241" w:name="_ETM_Q34_595549"/>
      <w:bookmarkEnd w:id="13241"/>
      <w:r>
        <w:rPr>
          <w:rtl/>
        </w:rPr>
        <w:t>הגבוה</w:t>
      </w:r>
      <w:r>
        <w:rPr>
          <w:rFonts w:hint="cs"/>
          <w:rtl/>
        </w:rPr>
        <w:t>,</w:t>
      </w:r>
      <w:r>
        <w:rPr>
          <w:rtl/>
        </w:rPr>
        <w:t xml:space="preserve"> </w:t>
      </w:r>
      <w:bookmarkStart w:id="13242" w:name="_ETM_Q34_596179"/>
      <w:bookmarkEnd w:id="13242"/>
      <w:r>
        <w:rPr>
          <w:rtl/>
        </w:rPr>
        <w:t xml:space="preserve">לא </w:t>
      </w:r>
      <w:bookmarkStart w:id="13243" w:name="_ETM_Q34_596359"/>
      <w:bookmarkEnd w:id="13243"/>
      <w:r>
        <w:rPr>
          <w:rtl/>
        </w:rPr>
        <w:t xml:space="preserve">קל </w:t>
      </w:r>
      <w:bookmarkStart w:id="13244" w:name="_ETM_Q34_596630"/>
      <w:bookmarkEnd w:id="13244"/>
      <w:r>
        <w:rPr>
          <w:rtl/>
        </w:rPr>
        <w:t xml:space="preserve">למצוא </w:t>
      </w:r>
      <w:bookmarkStart w:id="13245" w:name="_ETM_Q34_596990"/>
      <w:bookmarkEnd w:id="13245"/>
      <w:r>
        <w:rPr>
          <w:rtl/>
        </w:rPr>
        <w:t xml:space="preserve">מידע </w:t>
      </w:r>
      <w:bookmarkStart w:id="13246" w:name="_ETM_Q34_597560"/>
      <w:bookmarkEnd w:id="13246"/>
      <w:r>
        <w:rPr>
          <w:rtl/>
        </w:rPr>
        <w:t xml:space="preserve">על </w:t>
      </w:r>
      <w:bookmarkStart w:id="13247" w:name="_ETM_Q34_597679"/>
      <w:bookmarkEnd w:id="13247"/>
      <w:r>
        <w:rPr>
          <w:rFonts w:hint="cs"/>
          <w:rtl/>
        </w:rPr>
        <w:t>מ</w:t>
      </w:r>
      <w:r>
        <w:rPr>
          <w:rtl/>
        </w:rPr>
        <w:t xml:space="preserve">דרשת </w:t>
      </w:r>
      <w:bookmarkStart w:id="13248" w:name="_ETM_Q34_598159"/>
      <w:bookmarkEnd w:id="13248"/>
      <w:r>
        <w:rPr>
          <w:rtl/>
        </w:rPr>
        <w:t xml:space="preserve">להב </w:t>
      </w:r>
      <w:bookmarkStart w:id="13249" w:name="_ETM_Q34_599649"/>
      <w:bookmarkEnd w:id="13249"/>
      <w:r>
        <w:rPr>
          <w:rtl/>
        </w:rPr>
        <w:t>א</w:t>
      </w:r>
      <w:r>
        <w:rPr>
          <w:rFonts w:hint="cs"/>
          <w:rtl/>
        </w:rPr>
        <w:t>ו על</w:t>
      </w:r>
      <w:r>
        <w:rPr>
          <w:rtl/>
        </w:rPr>
        <w:t xml:space="preserve"> </w:t>
      </w:r>
      <w:bookmarkStart w:id="13250" w:name="_ETM_Q34_599890"/>
      <w:bookmarkEnd w:id="13250"/>
      <w:r>
        <w:rPr>
          <w:rtl/>
        </w:rPr>
        <w:t xml:space="preserve">קשריה </w:t>
      </w:r>
      <w:bookmarkStart w:id="13251" w:name="_ETM_Q34_600640"/>
      <w:bookmarkEnd w:id="13251"/>
      <w:r>
        <w:rPr>
          <w:rtl/>
        </w:rPr>
        <w:t xml:space="preserve">עם </w:t>
      </w:r>
      <w:bookmarkStart w:id="13252" w:name="_ETM_Q34_600850"/>
      <w:bookmarkEnd w:id="13252"/>
      <w:r>
        <w:rPr>
          <w:rtl/>
        </w:rPr>
        <w:t xml:space="preserve">מפלגת </w:t>
      </w:r>
      <w:bookmarkStart w:id="13253" w:name="_ETM_Q34_601270"/>
      <w:bookmarkEnd w:id="13253"/>
      <w:r>
        <w:rPr>
          <w:rFonts w:hint="cs"/>
          <w:rtl/>
        </w:rPr>
        <w:t>נעם</w:t>
      </w:r>
      <w:r>
        <w:rPr>
          <w:rtl/>
        </w:rPr>
        <w:t xml:space="preserve"> </w:t>
      </w:r>
      <w:bookmarkStart w:id="13254" w:name="_ETM_Q34_601509"/>
      <w:bookmarkEnd w:id="13254"/>
      <w:r>
        <w:rPr>
          <w:rFonts w:hint="cs"/>
          <w:rtl/>
        </w:rPr>
        <w:t>ה</w:t>
      </w:r>
      <w:r>
        <w:rPr>
          <w:rtl/>
        </w:rPr>
        <w:t>קיצונית</w:t>
      </w:r>
      <w:r>
        <w:rPr>
          <w:rFonts w:hint="cs"/>
          <w:rtl/>
        </w:rPr>
        <w:t>.</w:t>
      </w:r>
      <w:r>
        <w:rPr>
          <w:rtl/>
        </w:rPr>
        <w:t xml:space="preserve"> </w:t>
      </w:r>
      <w:bookmarkStart w:id="13255" w:name="_ETM_Q34_602529"/>
      <w:bookmarkEnd w:id="13255"/>
      <w:r>
        <w:rPr>
          <w:rtl/>
        </w:rPr>
        <w:t xml:space="preserve">הם </w:t>
      </w:r>
      <w:bookmarkStart w:id="13256" w:name="_ETM_Q34_602680"/>
      <w:bookmarkEnd w:id="13256"/>
      <w:r>
        <w:rPr>
          <w:rtl/>
        </w:rPr>
        <w:t xml:space="preserve">יודעים </w:t>
      </w:r>
      <w:bookmarkStart w:id="13257" w:name="_ETM_Q34_603070"/>
      <w:bookmarkEnd w:id="13257"/>
      <w:r>
        <w:rPr>
          <w:rtl/>
        </w:rPr>
        <w:t xml:space="preserve">לשמור </w:t>
      </w:r>
      <w:bookmarkStart w:id="13258" w:name="_ETM_Q34_603520"/>
      <w:bookmarkEnd w:id="13258"/>
      <w:r>
        <w:rPr>
          <w:rtl/>
        </w:rPr>
        <w:t xml:space="preserve">את </w:t>
      </w:r>
      <w:bookmarkStart w:id="13259" w:name="_ETM_Q34_603640"/>
      <w:bookmarkEnd w:id="13259"/>
      <w:r>
        <w:rPr>
          <w:rtl/>
        </w:rPr>
        <w:t xml:space="preserve">המידע </w:t>
      </w:r>
      <w:bookmarkStart w:id="13260" w:name="_ETM_Q34_604509"/>
      <w:bookmarkEnd w:id="13260"/>
      <w:r>
        <w:rPr>
          <w:rtl/>
        </w:rPr>
        <w:t xml:space="preserve">המטריד </w:t>
      </w:r>
      <w:bookmarkStart w:id="13261" w:name="_ETM_Q34_605079"/>
      <w:bookmarkEnd w:id="13261"/>
      <w:r>
        <w:rPr>
          <w:rtl/>
        </w:rPr>
        <w:t xml:space="preserve">הזה </w:t>
      </w:r>
      <w:bookmarkStart w:id="13262" w:name="_ETM_Q34_605380"/>
      <w:bookmarkEnd w:id="13262"/>
      <w:r>
        <w:rPr>
          <w:rtl/>
        </w:rPr>
        <w:t xml:space="preserve">מתחת </w:t>
      </w:r>
      <w:bookmarkStart w:id="13263" w:name="_ETM_Q34_605829"/>
      <w:bookmarkEnd w:id="13263"/>
      <w:r>
        <w:rPr>
          <w:rtl/>
        </w:rPr>
        <w:t>לרדאר</w:t>
      </w:r>
      <w:r>
        <w:rPr>
          <w:rFonts w:hint="cs"/>
          <w:rtl/>
        </w:rPr>
        <w:t>.</w:t>
      </w:r>
      <w:r>
        <w:rPr>
          <w:rtl/>
        </w:rPr>
        <w:t xml:space="preserve"> </w:t>
      </w:r>
      <w:bookmarkStart w:id="13264" w:name="_ETM_Q34_607089"/>
      <w:bookmarkEnd w:id="13264"/>
      <w:r>
        <w:rPr>
          <w:rtl/>
        </w:rPr>
        <w:t xml:space="preserve">15 </w:t>
      </w:r>
      <w:bookmarkStart w:id="13265" w:name="_ETM_Q34_607615"/>
      <w:bookmarkEnd w:id="13265"/>
      <w:r>
        <w:rPr>
          <w:rtl/>
        </w:rPr>
        <w:t xml:space="preserve">שנים </w:t>
      </w:r>
      <w:bookmarkStart w:id="13266" w:name="_ETM_Q34_608140"/>
      <w:bookmarkEnd w:id="13266"/>
      <w:r>
        <w:rPr>
          <w:rtl/>
        </w:rPr>
        <w:t xml:space="preserve">פועלת </w:t>
      </w:r>
      <w:bookmarkStart w:id="13267" w:name="_ETM_Q34_608860"/>
      <w:bookmarkEnd w:id="13267"/>
      <w:r>
        <w:rPr>
          <w:rtl/>
        </w:rPr>
        <w:t xml:space="preserve">העמותה </w:t>
      </w:r>
      <w:bookmarkStart w:id="13268" w:name="_ETM_Q34_609819"/>
      <w:bookmarkEnd w:id="13268"/>
      <w:r>
        <w:rPr>
          <w:rtl/>
        </w:rPr>
        <w:t xml:space="preserve">עם </w:t>
      </w:r>
      <w:bookmarkStart w:id="13269" w:name="_ETM_Q34_609970"/>
      <w:bookmarkEnd w:id="13269"/>
      <w:r>
        <w:rPr>
          <w:rtl/>
        </w:rPr>
        <w:t xml:space="preserve">קשרים </w:t>
      </w:r>
      <w:bookmarkStart w:id="13270" w:name="_ETM_Q34_610329"/>
      <w:bookmarkEnd w:id="13270"/>
      <w:r>
        <w:rPr>
          <w:rtl/>
        </w:rPr>
        <w:t xml:space="preserve">למפלגה </w:t>
      </w:r>
      <w:bookmarkStart w:id="13271" w:name="_ETM_Q34_610870"/>
      <w:bookmarkEnd w:id="13271"/>
      <w:r>
        <w:rPr>
          <w:rtl/>
        </w:rPr>
        <w:t xml:space="preserve">קיצונית </w:t>
      </w:r>
      <w:bookmarkStart w:id="13272" w:name="_ETM_Q34_611709"/>
      <w:bookmarkEnd w:id="13272"/>
      <w:r>
        <w:rPr>
          <w:rtl/>
        </w:rPr>
        <w:t xml:space="preserve">בבתי </w:t>
      </w:r>
      <w:bookmarkStart w:id="13273" w:name="_ETM_Q34_612159"/>
      <w:bookmarkEnd w:id="13273"/>
      <w:r>
        <w:rPr>
          <w:rtl/>
        </w:rPr>
        <w:t xml:space="preserve">הספר </w:t>
      </w:r>
      <w:bookmarkStart w:id="13274" w:name="_ETM_Q34_612549"/>
      <w:bookmarkEnd w:id="13274"/>
      <w:r>
        <w:rPr>
          <w:rtl/>
        </w:rPr>
        <w:t xml:space="preserve">של </w:t>
      </w:r>
      <w:bookmarkStart w:id="13275" w:name="_ETM_Q34_612790"/>
      <w:bookmarkEnd w:id="13275"/>
      <w:r>
        <w:rPr>
          <w:rtl/>
        </w:rPr>
        <w:t xml:space="preserve">הילדים </w:t>
      </w:r>
      <w:bookmarkStart w:id="13276" w:name="_ETM_Q34_613269"/>
      <w:bookmarkEnd w:id="13276"/>
      <w:r>
        <w:rPr>
          <w:rtl/>
        </w:rPr>
        <w:t xml:space="preserve">שלנו </w:t>
      </w:r>
      <w:bookmarkStart w:id="13277" w:name="_ETM_Q34_614019"/>
      <w:bookmarkEnd w:id="13277"/>
      <w:r>
        <w:rPr>
          <w:rtl/>
        </w:rPr>
        <w:t xml:space="preserve">באין </w:t>
      </w:r>
      <w:bookmarkStart w:id="13278" w:name="_ETM_Q34_614409"/>
      <w:bookmarkEnd w:id="13278"/>
      <w:r>
        <w:rPr>
          <w:rtl/>
        </w:rPr>
        <w:t>מפריע</w:t>
      </w:r>
      <w:r>
        <w:rPr>
          <w:rFonts w:hint="cs"/>
          <w:rtl/>
        </w:rPr>
        <w:t>.</w:t>
      </w:r>
      <w:r>
        <w:rPr>
          <w:rtl/>
        </w:rPr>
        <w:t xml:space="preserve"> </w:t>
      </w:r>
      <w:bookmarkStart w:id="13279" w:name="_ETM_Q34_615209"/>
      <w:bookmarkEnd w:id="13279"/>
    </w:p>
    <w:p w:rsidR="00513DF7" w:rsidRDefault="00513DF7" w:rsidP="00BA73B6">
      <w:pPr>
        <w:rPr>
          <w:rtl/>
        </w:rPr>
      </w:pPr>
    </w:p>
    <w:p w:rsidR="00513DF7" w:rsidRDefault="00513DF7" w:rsidP="00BA73B6">
      <w:pPr>
        <w:pStyle w:val="af8"/>
        <w:keepNext/>
        <w:rPr>
          <w:rtl/>
        </w:rPr>
      </w:pPr>
      <w:r w:rsidRPr="00396C76">
        <w:rPr>
          <w:rStyle w:val="TagStyle"/>
          <w:rtl/>
        </w:rPr>
        <w:t xml:space="preserve"> &lt;&lt; יור &gt;&gt; </w:t>
      </w:r>
      <w:r>
        <w:rPr>
          <w:rtl/>
        </w:rPr>
        <w:t>היו"ר ישראל אייכלר:</w:t>
      </w:r>
      <w:r w:rsidRPr="00396C76">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נא לסיים, בבקשה.</w:t>
      </w:r>
    </w:p>
    <w:p w:rsidR="00513DF7" w:rsidRDefault="00513DF7" w:rsidP="00BA73B6">
      <w:pPr>
        <w:rPr>
          <w:rtl/>
        </w:rPr>
      </w:pPr>
      <w:bookmarkStart w:id="13280" w:name="_ETM_Q34_616213"/>
      <w:bookmarkStart w:id="13281" w:name="_ETM_Q34_616294"/>
      <w:bookmarkEnd w:id="13280"/>
      <w:bookmarkEnd w:id="13281"/>
    </w:p>
    <w:p w:rsidR="00513DF7" w:rsidRDefault="00513DF7" w:rsidP="00BA73B6">
      <w:pPr>
        <w:pStyle w:val="-"/>
        <w:keepNext/>
        <w:rPr>
          <w:rtl/>
        </w:rPr>
      </w:pPr>
      <w:bookmarkStart w:id="13282" w:name="ET_speakercontinue_6359_14"/>
      <w:r w:rsidRPr="00396C76">
        <w:rPr>
          <w:rStyle w:val="TagStyle"/>
          <w:rtl/>
        </w:rPr>
        <w:t xml:space="preserve"> &lt;&lt; דובר_המשך &gt;&gt; </w:t>
      </w:r>
      <w:r>
        <w:rPr>
          <w:rtl/>
        </w:rPr>
        <w:t>מטי צרפתי הרכבי (יש עתיד):</w:t>
      </w:r>
      <w:r w:rsidRPr="00396C76">
        <w:rPr>
          <w:rStyle w:val="TagStyle"/>
          <w:rtl/>
        </w:rPr>
        <w:t xml:space="preserve"> &lt;&lt; דובר_המשך &gt;&gt;</w:t>
      </w:r>
      <w:r>
        <w:rPr>
          <w:rtl/>
        </w:rPr>
        <w:t xml:space="preserve">   </w:t>
      </w:r>
      <w:bookmarkEnd w:id="13282"/>
    </w:p>
    <w:p w:rsidR="00513DF7" w:rsidRDefault="00513DF7" w:rsidP="00DA3834">
      <w:pPr>
        <w:rPr>
          <w:rtl/>
        </w:rPr>
      </w:pPr>
    </w:p>
    <w:p w:rsidR="00513DF7" w:rsidRDefault="00513DF7" w:rsidP="00BA73B6">
      <w:pPr>
        <w:rPr>
          <w:rtl/>
        </w:rPr>
      </w:pPr>
      <w:bookmarkStart w:id="13283" w:name="_ETM_Q34_618300"/>
      <w:bookmarkStart w:id="13284" w:name="_ETM_Q34_615750"/>
      <w:bookmarkEnd w:id="13283"/>
      <w:bookmarkEnd w:id="13284"/>
      <w:r>
        <w:rPr>
          <w:rtl/>
        </w:rPr>
        <w:t>עכשיו</w:t>
      </w:r>
      <w:r>
        <w:rPr>
          <w:rFonts w:hint="cs"/>
          <w:rtl/>
        </w:rPr>
        <w:t>,</w:t>
      </w:r>
      <w:r>
        <w:rPr>
          <w:rtl/>
        </w:rPr>
        <w:t xml:space="preserve"> </w:t>
      </w:r>
      <w:bookmarkStart w:id="13285" w:name="_ETM_Q34_616650"/>
      <w:bookmarkEnd w:id="13285"/>
      <w:r>
        <w:rPr>
          <w:rtl/>
        </w:rPr>
        <w:t xml:space="preserve">ראש </w:t>
      </w:r>
      <w:bookmarkStart w:id="13286" w:name="_ETM_Q34_616920"/>
      <w:bookmarkEnd w:id="13286"/>
      <w:r>
        <w:rPr>
          <w:rtl/>
        </w:rPr>
        <w:t xml:space="preserve">אותה </w:t>
      </w:r>
      <w:bookmarkStart w:id="13287" w:name="_ETM_Q34_617189"/>
      <w:bookmarkEnd w:id="13287"/>
      <w:r>
        <w:rPr>
          <w:rtl/>
        </w:rPr>
        <w:t>מפלגה</w:t>
      </w:r>
      <w:r>
        <w:rPr>
          <w:rFonts w:hint="cs"/>
          <w:rtl/>
        </w:rPr>
        <w:t>,</w:t>
      </w:r>
      <w:r>
        <w:rPr>
          <w:rtl/>
        </w:rPr>
        <w:t xml:space="preserve"> </w:t>
      </w:r>
      <w:bookmarkStart w:id="13288" w:name="_ETM_Q34_617819"/>
      <w:bookmarkEnd w:id="13288"/>
      <w:r>
        <w:rPr>
          <w:rtl/>
        </w:rPr>
        <w:t xml:space="preserve">אדם </w:t>
      </w:r>
      <w:bookmarkStart w:id="13289" w:name="_ETM_Q34_618150"/>
      <w:bookmarkEnd w:id="13289"/>
      <w:r>
        <w:rPr>
          <w:rtl/>
        </w:rPr>
        <w:t xml:space="preserve">שרואה </w:t>
      </w:r>
      <w:bookmarkStart w:id="13290" w:name="_ETM_Q34_618480"/>
      <w:bookmarkEnd w:id="13290"/>
      <w:r>
        <w:rPr>
          <w:rtl/>
        </w:rPr>
        <w:t xml:space="preserve">בלהט"בים </w:t>
      </w:r>
      <w:bookmarkStart w:id="13291" w:name="_ETM_Q34_619470"/>
      <w:bookmarkEnd w:id="13291"/>
      <w:r>
        <w:rPr>
          <w:rtl/>
        </w:rPr>
        <w:t xml:space="preserve">סוטים </w:t>
      </w:r>
      <w:bookmarkStart w:id="13292" w:name="_ETM_Q34_620310"/>
      <w:bookmarkEnd w:id="13292"/>
      <w:r>
        <w:rPr>
          <w:rtl/>
        </w:rPr>
        <w:t xml:space="preserve">וסובר </w:t>
      </w:r>
      <w:bookmarkStart w:id="13293" w:name="_ETM_Q34_620790"/>
      <w:bookmarkEnd w:id="13293"/>
      <w:r>
        <w:rPr>
          <w:rtl/>
        </w:rPr>
        <w:t xml:space="preserve">שתפקידן </w:t>
      </w:r>
      <w:bookmarkStart w:id="13294" w:name="_ETM_Q34_621450"/>
      <w:bookmarkEnd w:id="13294"/>
      <w:r>
        <w:rPr>
          <w:rtl/>
        </w:rPr>
        <w:t xml:space="preserve">של </w:t>
      </w:r>
      <w:bookmarkStart w:id="13295" w:name="_ETM_Q34_621659"/>
      <w:bookmarkEnd w:id="13295"/>
      <w:r>
        <w:rPr>
          <w:rtl/>
        </w:rPr>
        <w:t xml:space="preserve">נשים </w:t>
      </w:r>
      <w:bookmarkStart w:id="13296" w:name="_ETM_Q34_622379"/>
      <w:bookmarkEnd w:id="13296"/>
      <w:r>
        <w:rPr>
          <w:rFonts w:hint="cs"/>
          <w:rtl/>
        </w:rPr>
        <w:t xml:space="preserve">הוא </w:t>
      </w:r>
      <w:r>
        <w:rPr>
          <w:rtl/>
        </w:rPr>
        <w:t xml:space="preserve">ללדת </w:t>
      </w:r>
      <w:bookmarkStart w:id="13297" w:name="_ETM_Q34_622980"/>
      <w:bookmarkEnd w:id="13297"/>
      <w:r>
        <w:rPr>
          <w:rtl/>
        </w:rPr>
        <w:t xml:space="preserve">ולהישאר </w:t>
      </w:r>
      <w:bookmarkStart w:id="13298" w:name="_ETM_Q34_623430"/>
      <w:bookmarkEnd w:id="13298"/>
      <w:r>
        <w:rPr>
          <w:rtl/>
        </w:rPr>
        <w:t>במטבח</w:t>
      </w:r>
      <w:r>
        <w:rPr>
          <w:rFonts w:hint="cs"/>
          <w:rtl/>
        </w:rPr>
        <w:t>,</w:t>
      </w:r>
      <w:r>
        <w:rPr>
          <w:rtl/>
        </w:rPr>
        <w:t xml:space="preserve"> </w:t>
      </w:r>
      <w:bookmarkStart w:id="13299" w:name="_ETM_Q34_624350"/>
      <w:bookmarkEnd w:id="13299"/>
      <w:r>
        <w:rPr>
          <w:rtl/>
        </w:rPr>
        <w:t xml:space="preserve">הוא </w:t>
      </w:r>
      <w:bookmarkStart w:id="13300" w:name="_ETM_Q34_624560"/>
      <w:bookmarkEnd w:id="13300"/>
      <w:r>
        <w:rPr>
          <w:rtl/>
        </w:rPr>
        <w:t xml:space="preserve">בעל </w:t>
      </w:r>
      <w:bookmarkStart w:id="13301" w:name="_ETM_Q34_624830"/>
      <w:bookmarkEnd w:id="13301"/>
      <w:r>
        <w:rPr>
          <w:rtl/>
        </w:rPr>
        <w:t xml:space="preserve">הסמכות </w:t>
      </w:r>
      <w:bookmarkStart w:id="13302" w:name="_ETM_Q34_625370"/>
      <w:bookmarkEnd w:id="13302"/>
      <w:r>
        <w:rPr>
          <w:rtl/>
        </w:rPr>
        <w:t xml:space="preserve">על </w:t>
      </w:r>
      <w:bookmarkStart w:id="13303" w:name="_ETM_Q34_625490"/>
      <w:bookmarkEnd w:id="13303"/>
      <w:r>
        <w:rPr>
          <w:rtl/>
        </w:rPr>
        <w:t xml:space="preserve">התוכניות </w:t>
      </w:r>
      <w:bookmarkStart w:id="13304" w:name="_ETM_Q34_625910"/>
      <w:bookmarkEnd w:id="13304"/>
      <w:r>
        <w:rPr>
          <w:rtl/>
        </w:rPr>
        <w:t>החיצוני</w:t>
      </w:r>
      <w:r>
        <w:rPr>
          <w:rFonts w:hint="cs"/>
          <w:rtl/>
        </w:rPr>
        <w:t>ות</w:t>
      </w:r>
      <w:r>
        <w:rPr>
          <w:rtl/>
        </w:rPr>
        <w:t xml:space="preserve"> </w:t>
      </w:r>
      <w:bookmarkStart w:id="13305" w:name="_ETM_Q34_626480"/>
      <w:bookmarkStart w:id="13306" w:name="_ETM_Q34_626990"/>
      <w:bookmarkEnd w:id="13305"/>
      <w:bookmarkEnd w:id="13306"/>
      <w:r>
        <w:rPr>
          <w:rtl/>
        </w:rPr>
        <w:t xml:space="preserve">במשרד </w:t>
      </w:r>
      <w:bookmarkStart w:id="13307" w:name="_ETM_Q34_627530"/>
      <w:bookmarkEnd w:id="13307"/>
      <w:r>
        <w:rPr>
          <w:rtl/>
        </w:rPr>
        <w:t>החינוך</w:t>
      </w:r>
      <w:bookmarkStart w:id="13308" w:name="_ETM_Q34_627980"/>
      <w:bookmarkEnd w:id="13308"/>
      <w:r>
        <w:rPr>
          <w:rFonts w:hint="cs"/>
          <w:rtl/>
        </w:rPr>
        <w:t xml:space="preserve"> - -</w:t>
      </w:r>
    </w:p>
    <w:p w:rsidR="00513DF7" w:rsidRDefault="00513DF7" w:rsidP="00BA73B6">
      <w:pPr>
        <w:rPr>
          <w:rtl/>
        </w:rPr>
      </w:pPr>
    </w:p>
    <w:p w:rsidR="00513DF7" w:rsidRDefault="00513DF7" w:rsidP="00BA73B6">
      <w:pPr>
        <w:pStyle w:val="af8"/>
        <w:keepNext/>
        <w:rPr>
          <w:rtl/>
        </w:rPr>
      </w:pPr>
      <w:r w:rsidRPr="00396C76">
        <w:rPr>
          <w:rStyle w:val="TagStyle"/>
          <w:rtl/>
        </w:rPr>
        <w:t xml:space="preserve"> &lt;&lt; יור &gt;&gt; </w:t>
      </w:r>
      <w:r>
        <w:rPr>
          <w:rtl/>
        </w:rPr>
        <w:t>היו"ר ישראל אייכלר:</w:t>
      </w:r>
      <w:r w:rsidRPr="00396C76">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bookmarkStart w:id="13309" w:name="_ETM_Q34_626849"/>
      <w:bookmarkStart w:id="13310" w:name="_ETM_Q34_626950"/>
      <w:bookmarkEnd w:id="13309"/>
      <w:bookmarkEnd w:id="13310"/>
    </w:p>
    <w:p w:rsidR="00513DF7" w:rsidRDefault="00513DF7" w:rsidP="00BA73B6">
      <w:pPr>
        <w:pStyle w:val="-"/>
        <w:keepNext/>
        <w:rPr>
          <w:rtl/>
        </w:rPr>
      </w:pPr>
      <w:bookmarkStart w:id="13311" w:name="ET_speakercontinue_6359_16"/>
      <w:r w:rsidRPr="00396C76">
        <w:rPr>
          <w:rStyle w:val="TagStyle"/>
          <w:rtl/>
        </w:rPr>
        <w:t xml:space="preserve"> &lt;&lt; דובר_המשך &gt;&gt; </w:t>
      </w:r>
      <w:r>
        <w:rPr>
          <w:rtl/>
        </w:rPr>
        <w:t>מטי צרפתי הרכבי (יש עתיד):</w:t>
      </w:r>
      <w:r w:rsidRPr="00396C76">
        <w:rPr>
          <w:rStyle w:val="TagStyle"/>
          <w:rtl/>
        </w:rPr>
        <w:t xml:space="preserve"> &lt;&lt; דובר_המשך &gt;&gt;</w:t>
      </w:r>
      <w:r>
        <w:rPr>
          <w:rtl/>
        </w:rPr>
        <w:t xml:space="preserve">   </w:t>
      </w:r>
      <w:bookmarkEnd w:id="13311"/>
    </w:p>
    <w:p w:rsidR="00513DF7" w:rsidRDefault="00513DF7" w:rsidP="00DA3834">
      <w:pPr>
        <w:rPr>
          <w:rtl/>
        </w:rPr>
      </w:pPr>
    </w:p>
    <w:p w:rsidR="00513DF7" w:rsidRDefault="00513DF7" w:rsidP="00DA3834">
      <w:pPr>
        <w:rPr>
          <w:rtl/>
        </w:rPr>
      </w:pPr>
      <w:bookmarkStart w:id="13312" w:name="_ETM_Q34_628840"/>
      <w:bookmarkEnd w:id="13312"/>
      <w:r>
        <w:rPr>
          <w:rFonts w:hint="cs"/>
          <w:rtl/>
        </w:rPr>
        <w:t xml:space="preserve">- - </w:t>
      </w:r>
      <w:r>
        <w:rPr>
          <w:rtl/>
        </w:rPr>
        <w:t>וזו</w:t>
      </w:r>
      <w:r>
        <w:rPr>
          <w:rFonts w:hint="cs"/>
          <w:rtl/>
        </w:rPr>
        <w:t>,</w:t>
      </w:r>
      <w:r>
        <w:rPr>
          <w:rtl/>
        </w:rPr>
        <w:t xml:space="preserve"> </w:t>
      </w:r>
      <w:bookmarkStart w:id="13313" w:name="_ETM_Q34_628280"/>
      <w:bookmarkEnd w:id="13313"/>
      <w:r>
        <w:rPr>
          <w:rtl/>
        </w:rPr>
        <w:t>חברים</w:t>
      </w:r>
      <w:r>
        <w:rPr>
          <w:rFonts w:hint="cs"/>
          <w:rtl/>
        </w:rPr>
        <w:t>,</w:t>
      </w:r>
      <w:r>
        <w:rPr>
          <w:rtl/>
        </w:rPr>
        <w:t xml:space="preserve"> </w:t>
      </w:r>
      <w:bookmarkStart w:id="13314" w:name="_ETM_Q34_628760"/>
      <w:bookmarkEnd w:id="13314"/>
      <w:r>
        <w:rPr>
          <w:rtl/>
        </w:rPr>
        <w:t xml:space="preserve">סיבה </w:t>
      </w:r>
      <w:bookmarkStart w:id="13315" w:name="_ETM_Q34_629150"/>
      <w:bookmarkEnd w:id="13315"/>
      <w:r>
        <w:rPr>
          <w:rtl/>
        </w:rPr>
        <w:t xml:space="preserve">טובה </w:t>
      </w:r>
      <w:bookmarkStart w:id="13316" w:name="_ETM_Q34_629450"/>
      <w:bookmarkEnd w:id="13316"/>
      <w:r>
        <w:rPr>
          <w:rtl/>
        </w:rPr>
        <w:t>לדאגה</w:t>
      </w:r>
      <w:r>
        <w:rPr>
          <w:rFonts w:hint="cs"/>
          <w:rtl/>
        </w:rPr>
        <w:t xml:space="preserve">. </w:t>
      </w:r>
      <w:bookmarkStart w:id="13317" w:name="_ETM_Q34_631392"/>
      <w:bookmarkEnd w:id="13317"/>
      <w:r>
        <w:rPr>
          <w:rFonts w:hint="cs"/>
          <w:rtl/>
        </w:rPr>
        <w:t>הורי ישראל,</w:t>
      </w:r>
      <w:r w:rsidR="00DA3834">
        <w:rPr>
          <w:rFonts w:hint="cs"/>
          <w:rtl/>
        </w:rPr>
        <w:t xml:space="preserve"> </w:t>
      </w:r>
      <w:bookmarkStart w:id="13318" w:name="_ETM_Q34_630469"/>
      <w:bookmarkStart w:id="13319" w:name="_ETM_Q34_631700"/>
      <w:bookmarkEnd w:id="13318"/>
      <w:bookmarkEnd w:id="13319"/>
      <w:r>
        <w:rPr>
          <w:rtl/>
        </w:rPr>
        <w:t xml:space="preserve">זה </w:t>
      </w:r>
      <w:bookmarkStart w:id="13320" w:name="_ETM_Q34_631909"/>
      <w:bookmarkEnd w:id="13320"/>
      <w:r>
        <w:rPr>
          <w:rtl/>
        </w:rPr>
        <w:t xml:space="preserve">הזמן </w:t>
      </w:r>
      <w:bookmarkStart w:id="13321" w:name="_ETM_Q34_632390"/>
      <w:bookmarkEnd w:id="13321"/>
      <w:r>
        <w:rPr>
          <w:rtl/>
        </w:rPr>
        <w:t xml:space="preserve">לעמוד </w:t>
      </w:r>
      <w:bookmarkStart w:id="13322" w:name="_ETM_Q34_632750"/>
      <w:bookmarkEnd w:id="13322"/>
      <w:r>
        <w:rPr>
          <w:rtl/>
        </w:rPr>
        <w:t xml:space="preserve">על </w:t>
      </w:r>
      <w:bookmarkStart w:id="13323" w:name="_ETM_Q34_632870"/>
      <w:bookmarkEnd w:id="13323"/>
      <w:r>
        <w:rPr>
          <w:rtl/>
        </w:rPr>
        <w:t>המשמר</w:t>
      </w:r>
      <w:r>
        <w:rPr>
          <w:rFonts w:hint="cs"/>
          <w:rtl/>
        </w:rPr>
        <w:t>.</w:t>
      </w:r>
      <w:r>
        <w:rPr>
          <w:rtl/>
        </w:rPr>
        <w:t xml:space="preserve"> </w:t>
      </w:r>
      <w:bookmarkStart w:id="13324" w:name="_ETM_Q34_633580"/>
      <w:bookmarkEnd w:id="13324"/>
      <w:r>
        <w:rPr>
          <w:rtl/>
        </w:rPr>
        <w:t>תודה</w:t>
      </w:r>
      <w:r>
        <w:rPr>
          <w:rFonts w:hint="cs"/>
          <w:rtl/>
        </w:rPr>
        <w:t>, אדוני.</w:t>
      </w:r>
    </w:p>
    <w:p w:rsidR="00513DF7" w:rsidRDefault="00513DF7" w:rsidP="00BA73B6">
      <w:pPr>
        <w:rPr>
          <w:rtl/>
        </w:rPr>
      </w:pPr>
    </w:p>
    <w:p w:rsidR="00513DF7" w:rsidRDefault="00513DF7" w:rsidP="00BA73B6">
      <w:pPr>
        <w:pStyle w:val="af8"/>
        <w:keepNext/>
        <w:rPr>
          <w:rtl/>
        </w:rPr>
      </w:pPr>
      <w:r w:rsidRPr="00396C76">
        <w:rPr>
          <w:rStyle w:val="TagStyle"/>
          <w:rtl/>
        </w:rPr>
        <w:t xml:space="preserve"> &lt;&lt; יור &gt;&gt; </w:t>
      </w:r>
      <w:r>
        <w:rPr>
          <w:rtl/>
        </w:rPr>
        <w:t>היו"ר ישראל אייכלר:</w:t>
      </w:r>
      <w:r w:rsidRPr="00396C76">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תודה רבה. חברת הכנסת טטיאנה מזרסקי, </w:t>
      </w:r>
      <w:bookmarkStart w:id="13325" w:name="_ETM_Q34_637205"/>
      <w:bookmarkEnd w:id="13325"/>
      <w:r>
        <w:rPr>
          <w:rFonts w:hint="cs"/>
          <w:rtl/>
        </w:rPr>
        <w:t>בבקשה.</w:t>
      </w:r>
    </w:p>
    <w:p w:rsidR="00513DF7" w:rsidRDefault="00513DF7" w:rsidP="00BA73B6">
      <w:pPr>
        <w:rPr>
          <w:rtl/>
        </w:rPr>
      </w:pPr>
      <w:bookmarkStart w:id="13326" w:name="_ETM_Q34_638678"/>
      <w:bookmarkStart w:id="13327" w:name="_ETM_Q34_638752"/>
      <w:bookmarkStart w:id="13328" w:name="_ETM_Q34_640549"/>
      <w:bookmarkEnd w:id="13326"/>
      <w:bookmarkEnd w:id="13327"/>
      <w:bookmarkEnd w:id="13328"/>
    </w:p>
    <w:p w:rsidR="00513DF7" w:rsidRDefault="00513DF7" w:rsidP="00BA73B6">
      <w:pPr>
        <w:pStyle w:val="a4"/>
        <w:keepNext/>
        <w:rPr>
          <w:rtl/>
        </w:rPr>
      </w:pPr>
      <w:bookmarkStart w:id="13329" w:name="ET_speaker_6228_18"/>
      <w:r w:rsidRPr="00396C76">
        <w:rPr>
          <w:rStyle w:val="TagStyle"/>
          <w:rtl/>
        </w:rPr>
        <w:t xml:space="preserve"> &lt;&lt; דובר &gt;&gt; </w:t>
      </w:r>
      <w:bookmarkStart w:id="13330" w:name="_Toc124881379"/>
      <w:bookmarkStart w:id="13331" w:name="_Toc124882093"/>
      <w:r>
        <w:rPr>
          <w:rtl/>
        </w:rPr>
        <w:t>טטיאנה מזרסקי (יש עתיד):</w:t>
      </w:r>
      <w:bookmarkEnd w:id="13330"/>
      <w:bookmarkEnd w:id="13331"/>
      <w:r w:rsidRPr="00396C76">
        <w:rPr>
          <w:rStyle w:val="TagStyle"/>
          <w:rtl/>
        </w:rPr>
        <w:t xml:space="preserve"> &lt;&lt; דובר &gt;&gt;</w:t>
      </w:r>
      <w:r>
        <w:rPr>
          <w:rtl/>
        </w:rPr>
        <w:t xml:space="preserve">   </w:t>
      </w:r>
      <w:bookmarkEnd w:id="13329"/>
    </w:p>
    <w:p w:rsidR="00513DF7" w:rsidRDefault="00513DF7" w:rsidP="00DA3834">
      <w:pPr>
        <w:rPr>
          <w:rtl/>
        </w:rPr>
      </w:pPr>
    </w:p>
    <w:p w:rsidR="00513DF7" w:rsidRDefault="00513DF7" w:rsidP="00BA73B6">
      <w:pPr>
        <w:rPr>
          <w:rtl/>
        </w:rPr>
      </w:pPr>
      <w:bookmarkStart w:id="13332" w:name="_ETM_Q34_641214"/>
      <w:bookmarkStart w:id="13333" w:name="_ETM_Q34_641248"/>
      <w:bookmarkStart w:id="13334" w:name="_ETM_Q34_634000"/>
      <w:bookmarkStart w:id="13335" w:name="_ETM_Q34_652560"/>
      <w:bookmarkEnd w:id="13332"/>
      <w:bookmarkEnd w:id="13333"/>
      <w:bookmarkEnd w:id="13334"/>
      <w:bookmarkEnd w:id="13335"/>
      <w:r>
        <w:rPr>
          <w:rtl/>
        </w:rPr>
        <w:t xml:space="preserve">אדוני </w:t>
      </w:r>
      <w:bookmarkStart w:id="13336" w:name="_ETM_Q34_652920"/>
      <w:bookmarkEnd w:id="13336"/>
      <w:r>
        <w:rPr>
          <w:rtl/>
        </w:rPr>
        <w:t>היושב-ראש</w:t>
      </w:r>
      <w:r>
        <w:rPr>
          <w:rFonts w:hint="cs"/>
          <w:rtl/>
        </w:rPr>
        <w:t>,</w:t>
      </w:r>
      <w:r>
        <w:rPr>
          <w:rtl/>
        </w:rPr>
        <w:t xml:space="preserve"> </w:t>
      </w:r>
      <w:bookmarkStart w:id="13337" w:name="_ETM_Q34_653970"/>
      <w:bookmarkEnd w:id="13337"/>
      <w:r>
        <w:rPr>
          <w:rtl/>
        </w:rPr>
        <w:t xml:space="preserve">כנסת </w:t>
      </w:r>
      <w:bookmarkStart w:id="13338" w:name="_ETM_Q34_654420"/>
      <w:bookmarkEnd w:id="13338"/>
      <w:r>
        <w:rPr>
          <w:rtl/>
        </w:rPr>
        <w:t>נכבדה</w:t>
      </w:r>
      <w:r>
        <w:rPr>
          <w:rFonts w:hint="cs"/>
          <w:rtl/>
        </w:rPr>
        <w:t>.</w:t>
      </w:r>
      <w:r>
        <w:rPr>
          <w:rtl/>
        </w:rPr>
        <w:t xml:space="preserve"> </w:t>
      </w:r>
      <w:bookmarkStart w:id="13339" w:name="_ETM_Q34_655669"/>
      <w:bookmarkEnd w:id="13339"/>
      <w:r>
        <w:rPr>
          <w:rtl/>
        </w:rPr>
        <w:t xml:space="preserve">אני </w:t>
      </w:r>
      <w:bookmarkStart w:id="13340" w:name="_ETM_Q34_655969"/>
      <w:bookmarkEnd w:id="13340"/>
      <w:r>
        <w:rPr>
          <w:rtl/>
        </w:rPr>
        <w:t xml:space="preserve">דווקא </w:t>
      </w:r>
      <w:bookmarkStart w:id="13341" w:name="_ETM_Q34_656269"/>
      <w:bookmarkEnd w:id="13341"/>
      <w:r>
        <w:rPr>
          <w:rtl/>
        </w:rPr>
        <w:t xml:space="preserve">רוצה </w:t>
      </w:r>
      <w:bookmarkStart w:id="13342" w:name="_ETM_Q34_656599"/>
      <w:bookmarkEnd w:id="13342"/>
      <w:r>
        <w:rPr>
          <w:rtl/>
        </w:rPr>
        <w:t xml:space="preserve">להתחיל </w:t>
      </w:r>
      <w:bookmarkStart w:id="13343" w:name="_ETM_Q34_658400"/>
      <w:bookmarkEnd w:id="13343"/>
      <w:r>
        <w:rPr>
          <w:rtl/>
        </w:rPr>
        <w:t xml:space="preserve">את </w:t>
      </w:r>
      <w:bookmarkStart w:id="13344" w:name="_ETM_Q34_658609"/>
      <w:bookmarkEnd w:id="13344"/>
      <w:r>
        <w:rPr>
          <w:rtl/>
        </w:rPr>
        <w:t xml:space="preserve">הנאום </w:t>
      </w:r>
      <w:bookmarkStart w:id="13345" w:name="_ETM_Q34_658969"/>
      <w:bookmarkStart w:id="13346" w:name="_ETM_Q34_659359"/>
      <w:bookmarkEnd w:id="13345"/>
      <w:bookmarkEnd w:id="13346"/>
      <w:r>
        <w:rPr>
          <w:rFonts w:hint="cs"/>
          <w:rtl/>
        </w:rPr>
        <w:t xml:space="preserve">הקצר </w:t>
      </w:r>
      <w:r>
        <w:rPr>
          <w:rtl/>
        </w:rPr>
        <w:t xml:space="preserve">שלי </w:t>
      </w:r>
      <w:bookmarkStart w:id="13347" w:name="_ETM_Q34_659779"/>
      <w:bookmarkEnd w:id="13347"/>
      <w:r>
        <w:rPr>
          <w:rFonts w:hint="cs"/>
          <w:rtl/>
        </w:rPr>
        <w:t>מ</w:t>
      </w:r>
      <w:r>
        <w:rPr>
          <w:rtl/>
        </w:rPr>
        <w:t>פרגון</w:t>
      </w:r>
      <w:r>
        <w:rPr>
          <w:rFonts w:hint="cs"/>
          <w:rtl/>
        </w:rPr>
        <w:t>. חבל</w:t>
      </w:r>
      <w:r>
        <w:rPr>
          <w:rtl/>
        </w:rPr>
        <w:t xml:space="preserve"> </w:t>
      </w:r>
      <w:bookmarkStart w:id="13348" w:name="_ETM_Q34_660769"/>
      <w:bookmarkStart w:id="13349" w:name="_ETM_Q34_661069"/>
      <w:bookmarkEnd w:id="13348"/>
      <w:bookmarkEnd w:id="13349"/>
      <w:r>
        <w:rPr>
          <w:rtl/>
        </w:rPr>
        <w:t xml:space="preserve">שמאי </w:t>
      </w:r>
      <w:bookmarkStart w:id="13350" w:name="_ETM_Q34_661519"/>
      <w:bookmarkEnd w:id="13350"/>
      <w:r>
        <w:rPr>
          <w:rtl/>
        </w:rPr>
        <w:t xml:space="preserve">גולן </w:t>
      </w:r>
      <w:bookmarkStart w:id="13351" w:name="_ETM_Q34_661969"/>
      <w:bookmarkEnd w:id="13351"/>
      <w:r>
        <w:rPr>
          <w:rtl/>
        </w:rPr>
        <w:t>יצ</w:t>
      </w:r>
      <w:r>
        <w:rPr>
          <w:rFonts w:hint="cs"/>
          <w:rtl/>
        </w:rPr>
        <w:t xml:space="preserve">אה </w:t>
      </w:r>
      <w:r>
        <w:rPr>
          <w:rFonts w:hint="eastAsia"/>
          <w:rtl/>
        </w:rPr>
        <w:t>–</w:t>
      </w:r>
      <w:r>
        <w:rPr>
          <w:rFonts w:hint="cs"/>
          <w:rtl/>
        </w:rPr>
        <w:t xml:space="preserve"> אה, את פה </w:t>
      </w:r>
      <w:r>
        <w:rPr>
          <w:rFonts w:hint="eastAsia"/>
        </w:rPr>
        <w:t>–</w:t>
      </w:r>
      <w:r>
        <w:rPr>
          <w:rtl/>
        </w:rPr>
        <w:t xml:space="preserve"> </w:t>
      </w:r>
      <w:bookmarkStart w:id="13352" w:name="_ETM_Q34_662449"/>
      <w:bookmarkEnd w:id="13352"/>
      <w:r>
        <w:rPr>
          <w:rtl/>
        </w:rPr>
        <w:t xml:space="preserve">רציתי </w:t>
      </w:r>
      <w:bookmarkStart w:id="13353" w:name="_ETM_Q34_662749"/>
      <w:bookmarkEnd w:id="13353"/>
      <w:r>
        <w:rPr>
          <w:rtl/>
        </w:rPr>
        <w:t xml:space="preserve">לאחל </w:t>
      </w:r>
      <w:bookmarkStart w:id="13354" w:name="_ETM_Q34_663169"/>
      <w:bookmarkEnd w:id="13354"/>
      <w:r>
        <w:rPr>
          <w:rFonts w:hint="cs"/>
          <w:rtl/>
        </w:rPr>
        <w:t>לך</w:t>
      </w:r>
      <w:r>
        <w:rPr>
          <w:rtl/>
        </w:rPr>
        <w:t xml:space="preserve"> </w:t>
      </w:r>
      <w:bookmarkStart w:id="13355" w:name="_ETM_Q34_664189"/>
      <w:bookmarkEnd w:id="13355"/>
      <w:r>
        <w:rPr>
          <w:rtl/>
        </w:rPr>
        <w:t xml:space="preserve">הצלחה </w:t>
      </w:r>
      <w:bookmarkStart w:id="13356" w:name="_ETM_Q34_664849"/>
      <w:bookmarkEnd w:id="13356"/>
      <w:r>
        <w:rPr>
          <w:rtl/>
        </w:rPr>
        <w:t>רבה</w:t>
      </w:r>
      <w:r>
        <w:rPr>
          <w:rFonts w:hint="cs"/>
          <w:rtl/>
        </w:rPr>
        <w:t>,</w:t>
      </w:r>
      <w:r>
        <w:rPr>
          <w:rtl/>
        </w:rPr>
        <w:t xml:space="preserve"> </w:t>
      </w:r>
      <w:bookmarkStart w:id="13357" w:name="_ETM_Q34_666090"/>
      <w:bookmarkStart w:id="13358" w:name="_ETM_Q34_666840"/>
      <w:bookmarkEnd w:id="13357"/>
      <w:bookmarkEnd w:id="13358"/>
      <w:r>
        <w:rPr>
          <w:rtl/>
        </w:rPr>
        <w:t>תקוו</w:t>
      </w:r>
      <w:r>
        <w:rPr>
          <w:rFonts w:hint="cs"/>
          <w:rtl/>
        </w:rPr>
        <w:t>ת</w:t>
      </w:r>
      <w:r>
        <w:rPr>
          <w:rtl/>
        </w:rPr>
        <w:t xml:space="preserve"> </w:t>
      </w:r>
      <w:bookmarkStart w:id="13359" w:name="_ETM_Q34_667349"/>
      <w:bookmarkEnd w:id="13359"/>
      <w:r>
        <w:rPr>
          <w:rtl/>
        </w:rPr>
        <w:t xml:space="preserve">שבאמת </w:t>
      </w:r>
      <w:bookmarkStart w:id="13360" w:name="_ETM_Q34_667829"/>
      <w:bookmarkEnd w:id="13360"/>
      <w:r>
        <w:rPr>
          <w:rFonts w:hint="cs"/>
          <w:rtl/>
        </w:rPr>
        <w:t>תשרתי</w:t>
      </w:r>
      <w:r>
        <w:rPr>
          <w:rtl/>
        </w:rPr>
        <w:t xml:space="preserve"> </w:t>
      </w:r>
      <w:bookmarkStart w:id="13361" w:name="_ETM_Q34_668340"/>
      <w:bookmarkEnd w:id="13361"/>
      <w:r>
        <w:rPr>
          <w:rtl/>
        </w:rPr>
        <w:t xml:space="preserve">את </w:t>
      </w:r>
      <w:bookmarkStart w:id="13362" w:name="_ETM_Q34_669329"/>
      <w:bookmarkEnd w:id="13362"/>
      <w:r>
        <w:rPr>
          <w:rFonts w:hint="cs"/>
          <w:rtl/>
        </w:rPr>
        <w:t xml:space="preserve">עם ישראל נאמנה, </w:t>
      </w:r>
      <w:bookmarkStart w:id="13363" w:name="_ETM_Q34_671400"/>
      <w:bookmarkEnd w:id="13363"/>
      <w:r>
        <w:rPr>
          <w:rtl/>
        </w:rPr>
        <w:t xml:space="preserve">ברוח </w:t>
      </w:r>
      <w:bookmarkStart w:id="13364" w:name="_ETM_Q34_671849"/>
      <w:bookmarkEnd w:id="13364"/>
      <w:r>
        <w:rPr>
          <w:rtl/>
        </w:rPr>
        <w:t xml:space="preserve">טובה </w:t>
      </w:r>
      <w:bookmarkStart w:id="13365" w:name="_ETM_Q34_672510"/>
      <w:bookmarkEnd w:id="13365"/>
      <w:r>
        <w:rPr>
          <w:rFonts w:hint="cs"/>
          <w:rtl/>
        </w:rPr>
        <w:t>ו</w:t>
      </w:r>
      <w:r>
        <w:rPr>
          <w:rtl/>
        </w:rPr>
        <w:t xml:space="preserve">בלב </w:t>
      </w:r>
      <w:bookmarkStart w:id="13366" w:name="_ETM_Q34_672930"/>
      <w:bookmarkEnd w:id="13366"/>
      <w:r>
        <w:rPr>
          <w:rtl/>
        </w:rPr>
        <w:t>טוב</w:t>
      </w:r>
      <w:r>
        <w:rPr>
          <w:rFonts w:hint="cs"/>
          <w:rtl/>
        </w:rPr>
        <w:t>.</w:t>
      </w:r>
      <w:r>
        <w:rPr>
          <w:rtl/>
        </w:rPr>
        <w:t xml:space="preserve"> </w:t>
      </w:r>
      <w:bookmarkStart w:id="13367" w:name="_ETM_Q34_673769"/>
      <w:bookmarkStart w:id="13368" w:name="_ETM_Q34_674326"/>
      <w:bookmarkStart w:id="13369" w:name="_ETM_Q34_674401"/>
      <w:bookmarkStart w:id="13370" w:name="_ETM_Q34_674839"/>
      <w:bookmarkStart w:id="13371" w:name="_ETM_Q34_674939"/>
      <w:bookmarkEnd w:id="13367"/>
      <w:bookmarkEnd w:id="13368"/>
      <w:bookmarkEnd w:id="13369"/>
      <w:bookmarkEnd w:id="13370"/>
      <w:bookmarkEnd w:id="13371"/>
      <w:r>
        <w:rPr>
          <w:rFonts w:hint="cs"/>
          <w:rtl/>
        </w:rPr>
        <w:t xml:space="preserve">ואני </w:t>
      </w:r>
      <w:bookmarkStart w:id="13372" w:name="_ETM_Q34_674577"/>
      <w:bookmarkEnd w:id="13372"/>
      <w:r>
        <w:rPr>
          <w:rFonts w:hint="cs"/>
          <w:rtl/>
        </w:rPr>
        <w:t>רציתי</w:t>
      </w:r>
      <w:r>
        <w:rPr>
          <w:rtl/>
        </w:rPr>
        <w:t xml:space="preserve"> </w:t>
      </w:r>
      <w:bookmarkStart w:id="13373" w:name="_ETM_Q34_674069"/>
      <w:bookmarkStart w:id="13374" w:name="_ETM_Q34_674340"/>
      <w:bookmarkEnd w:id="13373"/>
      <w:bookmarkEnd w:id="13374"/>
      <w:r>
        <w:rPr>
          <w:rtl/>
        </w:rPr>
        <w:t>לפרגן ל</w:t>
      </w:r>
      <w:bookmarkStart w:id="13375" w:name="_ETM_Q34_675120"/>
      <w:bookmarkEnd w:id="13375"/>
      <w:r>
        <w:rPr>
          <w:rtl/>
        </w:rPr>
        <w:t>ח</w:t>
      </w:r>
      <w:r>
        <w:rPr>
          <w:rFonts w:hint="cs"/>
          <w:rtl/>
        </w:rPr>
        <w:t>בר הכנסת</w:t>
      </w:r>
      <w:r>
        <w:rPr>
          <w:rtl/>
        </w:rPr>
        <w:t xml:space="preserve"> </w:t>
      </w:r>
      <w:bookmarkStart w:id="13376" w:name="_ETM_Q34_675840"/>
      <w:bookmarkEnd w:id="13376"/>
      <w:r>
        <w:rPr>
          <w:rtl/>
        </w:rPr>
        <w:t xml:space="preserve">יוסי </w:t>
      </w:r>
      <w:bookmarkStart w:id="13377" w:name="_ETM_Q34_676170"/>
      <w:bookmarkEnd w:id="13377"/>
      <w:r>
        <w:rPr>
          <w:rtl/>
        </w:rPr>
        <w:t>טייב</w:t>
      </w:r>
      <w:r>
        <w:rPr>
          <w:rFonts w:hint="cs"/>
          <w:rtl/>
        </w:rPr>
        <w:t>,</w:t>
      </w:r>
      <w:r>
        <w:rPr>
          <w:rtl/>
        </w:rPr>
        <w:t xml:space="preserve"> </w:t>
      </w:r>
      <w:bookmarkStart w:id="13378" w:name="_ETM_Q34_676859"/>
      <w:bookmarkEnd w:id="13378"/>
      <w:r>
        <w:rPr>
          <w:rtl/>
        </w:rPr>
        <w:t xml:space="preserve">שקיים </w:t>
      </w:r>
      <w:bookmarkStart w:id="13379" w:name="_ETM_Q34_677400"/>
      <w:bookmarkEnd w:id="13379"/>
      <w:r>
        <w:rPr>
          <w:rtl/>
        </w:rPr>
        <w:t xml:space="preserve">היום </w:t>
      </w:r>
      <w:bookmarkStart w:id="13380" w:name="_ETM_Q34_678060"/>
      <w:bookmarkEnd w:id="13380"/>
      <w:r>
        <w:rPr>
          <w:rtl/>
        </w:rPr>
        <w:t xml:space="preserve">דיון </w:t>
      </w:r>
      <w:bookmarkStart w:id="13381" w:name="_ETM_Q34_678450"/>
      <w:bookmarkEnd w:id="13381"/>
      <w:r>
        <w:rPr>
          <w:rtl/>
        </w:rPr>
        <w:t xml:space="preserve">בוועדת </w:t>
      </w:r>
      <w:bookmarkStart w:id="13382" w:name="_ETM_Q34_678930"/>
      <w:bookmarkEnd w:id="13382"/>
      <w:r>
        <w:rPr>
          <w:rtl/>
        </w:rPr>
        <w:t>חינוך</w:t>
      </w:r>
      <w:r>
        <w:rPr>
          <w:rFonts w:hint="cs"/>
          <w:rtl/>
        </w:rPr>
        <w:t>.</w:t>
      </w:r>
      <w:r>
        <w:rPr>
          <w:rtl/>
        </w:rPr>
        <w:t xml:space="preserve"> </w:t>
      </w:r>
      <w:bookmarkStart w:id="13383" w:name="_ETM_Q34_680400"/>
      <w:bookmarkEnd w:id="13383"/>
      <w:r>
        <w:rPr>
          <w:rtl/>
        </w:rPr>
        <w:t xml:space="preserve">אני </w:t>
      </w:r>
      <w:bookmarkStart w:id="13384" w:name="_ETM_Q34_680489"/>
      <w:bookmarkEnd w:id="13384"/>
      <w:r>
        <w:rPr>
          <w:rtl/>
        </w:rPr>
        <w:t xml:space="preserve">רוצה </w:t>
      </w:r>
      <w:bookmarkStart w:id="13385" w:name="_ETM_Q34_680849"/>
      <w:bookmarkEnd w:id="13385"/>
      <w:r>
        <w:rPr>
          <w:rFonts w:hint="cs"/>
          <w:rtl/>
        </w:rPr>
        <w:t>לברך אותו על</w:t>
      </w:r>
      <w:r>
        <w:rPr>
          <w:rtl/>
        </w:rPr>
        <w:t xml:space="preserve"> </w:t>
      </w:r>
      <w:bookmarkStart w:id="13386" w:name="_ETM_Q34_681299"/>
      <w:bookmarkStart w:id="13387" w:name="_ETM_Q34_681540"/>
      <w:bookmarkEnd w:id="13386"/>
      <w:bookmarkEnd w:id="13387"/>
      <w:r>
        <w:rPr>
          <w:rtl/>
        </w:rPr>
        <w:t xml:space="preserve">היוזמה </w:t>
      </w:r>
      <w:bookmarkStart w:id="13388" w:name="_ETM_Q34_683189"/>
      <w:bookmarkEnd w:id="13388"/>
      <w:r>
        <w:rPr>
          <w:rtl/>
        </w:rPr>
        <w:t xml:space="preserve">לקיים </w:t>
      </w:r>
      <w:bookmarkStart w:id="13389" w:name="_ETM_Q34_683549"/>
      <w:bookmarkEnd w:id="13389"/>
      <w:r>
        <w:rPr>
          <w:rtl/>
        </w:rPr>
        <w:t xml:space="preserve">דיון </w:t>
      </w:r>
      <w:bookmarkStart w:id="13390" w:name="_ETM_Q34_683969"/>
      <w:bookmarkEnd w:id="13390"/>
      <w:r>
        <w:rPr>
          <w:rtl/>
        </w:rPr>
        <w:t xml:space="preserve">בנושא </w:t>
      </w:r>
      <w:bookmarkStart w:id="13391" w:name="_ETM_Q34_685349"/>
      <w:bookmarkEnd w:id="13391"/>
      <w:r>
        <w:rPr>
          <w:rtl/>
        </w:rPr>
        <w:t xml:space="preserve">שכר </w:t>
      </w:r>
      <w:bookmarkStart w:id="13392" w:name="_ETM_Q34_685919"/>
      <w:bookmarkEnd w:id="13392"/>
      <w:r>
        <w:rPr>
          <w:rtl/>
        </w:rPr>
        <w:t xml:space="preserve">למורי </w:t>
      </w:r>
      <w:bookmarkStart w:id="13393" w:name="_ETM_Q34_687449"/>
      <w:bookmarkEnd w:id="13393"/>
      <w:r>
        <w:rPr>
          <w:rtl/>
        </w:rPr>
        <w:t xml:space="preserve">אולפנים </w:t>
      </w:r>
      <w:bookmarkStart w:id="13394" w:name="_ETM_Q34_688199"/>
      <w:bookmarkEnd w:id="13394"/>
      <w:r>
        <w:rPr>
          <w:rtl/>
        </w:rPr>
        <w:t xml:space="preserve">ללימוד </w:t>
      </w:r>
      <w:bookmarkStart w:id="13395" w:name="_ETM_Q34_688620"/>
      <w:bookmarkEnd w:id="13395"/>
      <w:r>
        <w:rPr>
          <w:rFonts w:hint="cs"/>
          <w:rtl/>
        </w:rPr>
        <w:t>עברית.</w:t>
      </w:r>
      <w:r>
        <w:rPr>
          <w:rtl/>
        </w:rPr>
        <w:t xml:space="preserve"> </w:t>
      </w:r>
      <w:bookmarkStart w:id="13396" w:name="_ETM_Q34_689810"/>
      <w:bookmarkEnd w:id="13396"/>
      <w:r>
        <w:rPr>
          <w:rtl/>
        </w:rPr>
        <w:t xml:space="preserve">זה </w:t>
      </w:r>
      <w:bookmarkStart w:id="13397" w:name="_ETM_Q34_690019"/>
      <w:bookmarkEnd w:id="13397"/>
      <w:r>
        <w:rPr>
          <w:rtl/>
        </w:rPr>
        <w:t xml:space="preserve">בעצם </w:t>
      </w:r>
      <w:bookmarkStart w:id="13398" w:name="_ETM_Q34_690440"/>
      <w:bookmarkEnd w:id="13398"/>
      <w:r>
        <w:rPr>
          <w:rtl/>
        </w:rPr>
        <w:t xml:space="preserve">נושא </w:t>
      </w:r>
      <w:bookmarkStart w:id="13399" w:name="_ETM_Q34_690800"/>
      <w:bookmarkEnd w:id="13399"/>
      <w:r>
        <w:rPr>
          <w:rtl/>
        </w:rPr>
        <w:t xml:space="preserve">שהתחלתי </w:t>
      </w:r>
      <w:bookmarkStart w:id="13400" w:name="_ETM_Q34_691760"/>
      <w:bookmarkEnd w:id="13400"/>
      <w:r>
        <w:rPr>
          <w:rtl/>
        </w:rPr>
        <w:t xml:space="preserve">ויזמתי </w:t>
      </w:r>
      <w:bookmarkStart w:id="13401" w:name="_ETM_Q34_692510"/>
      <w:bookmarkEnd w:id="13401"/>
      <w:r>
        <w:rPr>
          <w:rFonts w:hint="cs"/>
          <w:rtl/>
        </w:rPr>
        <w:t xml:space="preserve">בו </w:t>
      </w:r>
      <w:r>
        <w:rPr>
          <w:rtl/>
        </w:rPr>
        <w:t xml:space="preserve">דיונים </w:t>
      </w:r>
      <w:bookmarkStart w:id="13402" w:name="_ETM_Q34_693319"/>
      <w:bookmarkEnd w:id="13402"/>
      <w:r>
        <w:rPr>
          <w:rtl/>
        </w:rPr>
        <w:t xml:space="preserve">בכנסת </w:t>
      </w:r>
      <w:bookmarkStart w:id="13403" w:name="_ETM_Q34_693799"/>
      <w:bookmarkStart w:id="13404" w:name="_ETM_Q34_696939"/>
      <w:bookmarkEnd w:id="13403"/>
      <w:bookmarkEnd w:id="13404"/>
      <w:r>
        <w:rPr>
          <w:rFonts w:hint="cs"/>
          <w:rtl/>
        </w:rPr>
        <w:t>העשרים-וארבע, עוד ביולי 2021.</w:t>
      </w:r>
      <w:r>
        <w:rPr>
          <w:rtl/>
        </w:rPr>
        <w:t xml:space="preserve"> </w:t>
      </w:r>
      <w:bookmarkStart w:id="13405" w:name="_ETM_Q34_700079"/>
      <w:bookmarkEnd w:id="13405"/>
      <w:r>
        <w:rPr>
          <w:rFonts w:hint="cs"/>
          <w:rtl/>
        </w:rPr>
        <w:t xml:space="preserve">מורי אולפנים הם בעצם </w:t>
      </w:r>
      <w:bookmarkStart w:id="13406" w:name="_ETM_Q34_703627"/>
      <w:bookmarkEnd w:id="13406"/>
      <w:r>
        <w:rPr>
          <w:rFonts w:hint="cs"/>
          <w:rtl/>
        </w:rPr>
        <w:t xml:space="preserve">אלה שמלמדים את העולים החדשים עברית. ואתם זוכרים, יש שיר </w:t>
      </w:r>
      <w:bookmarkStart w:id="13407" w:name="_ETM_Q34_709070"/>
      <w:bookmarkEnd w:id="13407"/>
      <w:r>
        <w:rPr>
          <w:rFonts w:hint="cs"/>
          <w:rtl/>
        </w:rPr>
        <w:t xml:space="preserve">שביצעו יוסי בנאי ורבקה מיכאלי על עברית: אח, עברית </w:t>
      </w:r>
      <w:bookmarkStart w:id="13408" w:name="_ETM_Q34_714046"/>
      <w:bookmarkEnd w:id="13408"/>
      <w:r>
        <w:rPr>
          <w:rFonts w:hint="cs"/>
          <w:rtl/>
        </w:rPr>
        <w:t xml:space="preserve">קשה שפה. </w:t>
      </w:r>
      <w:bookmarkStart w:id="13409" w:name="_ETM_Q34_714462"/>
      <w:bookmarkStart w:id="13410" w:name="_ETM_Q34_714556"/>
      <w:bookmarkStart w:id="13411" w:name="_ETM_Q34_714879"/>
      <w:bookmarkStart w:id="13412" w:name="_ETM_Q34_714958"/>
      <w:bookmarkEnd w:id="13409"/>
      <w:bookmarkEnd w:id="13410"/>
      <w:bookmarkEnd w:id="13411"/>
      <w:bookmarkEnd w:id="13412"/>
      <w:r>
        <w:rPr>
          <w:rFonts w:hint="cs"/>
          <w:rtl/>
        </w:rPr>
        <w:t xml:space="preserve">באמת, על איך שמנהלים שיחה ורוקמים היכרות בעברית עילגת, אבל </w:t>
      </w:r>
      <w:bookmarkStart w:id="13413" w:name="_ETM_Q34_720014"/>
      <w:bookmarkEnd w:id="13413"/>
      <w:r>
        <w:rPr>
          <w:rFonts w:hint="cs"/>
          <w:rtl/>
        </w:rPr>
        <w:t xml:space="preserve">עם רצון ואופטימיות גדולה ליצור בית ומשפחה בישראל. </w:t>
      </w:r>
    </w:p>
    <w:p w:rsidR="00513DF7" w:rsidRDefault="00513DF7" w:rsidP="00BA73B6">
      <w:pPr>
        <w:rPr>
          <w:rtl/>
          <w:lang w:eastAsia="he-IL"/>
        </w:rPr>
      </w:pPr>
      <w:bookmarkStart w:id="13414" w:name="_ETM_Q34_700289"/>
      <w:bookmarkStart w:id="13415" w:name="_ETM_Q34_700381"/>
      <w:bookmarkStart w:id="13416" w:name="_ETM_Q34_700528"/>
      <w:bookmarkEnd w:id="13414"/>
      <w:bookmarkEnd w:id="13415"/>
      <w:bookmarkEnd w:id="13416"/>
    </w:p>
    <w:p w:rsidR="00513DF7" w:rsidRDefault="00513DF7" w:rsidP="00BA73B6">
      <w:pPr>
        <w:rPr>
          <w:rtl/>
        </w:rPr>
      </w:pPr>
      <w:bookmarkStart w:id="13417" w:name="TOR_Q35"/>
      <w:bookmarkStart w:id="13418" w:name="_ETM_Q35_180000"/>
      <w:bookmarkEnd w:id="13417"/>
      <w:bookmarkEnd w:id="13418"/>
      <w:r>
        <w:rPr>
          <w:rtl/>
        </w:rPr>
        <w:t>עברית היא באמת שפה קשה, גם לי לקח זמן עד שלמדתי. עברית היא לא רק שפה, היא זהות וכרטיס כניסה למערכת החיים בישראל. לפני 120 שנים החל אליעזר בן יהודה במפעל החייאת השפה העברית מלשון קודש לשפת יום</w:t>
      </w:r>
      <w:r>
        <w:rPr>
          <w:rFonts w:hint="cs"/>
          <w:rtl/>
        </w:rPr>
        <w:t>-</w:t>
      </w:r>
      <w:r>
        <w:rPr>
          <w:rtl/>
        </w:rPr>
        <w:t>יום. היה זה חלק מהמפעל הציוני</w:t>
      </w:r>
      <w:r>
        <w:rPr>
          <w:rFonts w:hint="cs"/>
          <w:rtl/>
        </w:rPr>
        <w:t>,</w:t>
      </w:r>
      <w:r>
        <w:rPr>
          <w:rtl/>
        </w:rPr>
        <w:t xml:space="preserve"> שזיהה כי הציונות זקוקה למכנה משותף, למטען ישראלי ציוני ולא </w:t>
      </w:r>
      <w:r>
        <w:rPr>
          <w:rFonts w:hint="cs"/>
          <w:rtl/>
        </w:rPr>
        <w:t xml:space="preserve">לריבוי </w:t>
      </w:r>
      <w:r>
        <w:rPr>
          <w:rtl/>
        </w:rPr>
        <w:t xml:space="preserve">זהויות יהודיות המביאות את כלל הגלויות </w:t>
      </w:r>
      <w:r>
        <w:rPr>
          <w:rFonts w:hint="cs"/>
          <w:rtl/>
        </w:rPr>
        <w:t xml:space="preserve">ומתבצרות </w:t>
      </w:r>
      <w:r>
        <w:rPr>
          <w:rtl/>
        </w:rPr>
        <w:t xml:space="preserve">כל אחת בחצר משלה. המכנה המשותף החשוב ביותר היה השפה העברית. אליעזר בן יהודה הבין שהאופציה היא לדבר </w:t>
      </w:r>
      <w:r>
        <w:rPr>
          <w:rFonts w:hint="cs"/>
          <w:rtl/>
        </w:rPr>
        <w:t xml:space="preserve">או </w:t>
      </w:r>
      <w:r>
        <w:rPr>
          <w:rtl/>
        </w:rPr>
        <w:t xml:space="preserve">יידיש או ערבית או את שפות המוצא </w:t>
      </w:r>
      <w:r>
        <w:rPr>
          <w:rFonts w:hint="cs"/>
          <w:rtl/>
        </w:rPr>
        <w:t xml:space="preserve">– </w:t>
      </w:r>
      <w:r>
        <w:rPr>
          <w:rtl/>
        </w:rPr>
        <w:t xml:space="preserve">ואז </w:t>
      </w:r>
      <w:r>
        <w:rPr>
          <w:rFonts w:hint="cs"/>
          <w:rtl/>
        </w:rPr>
        <w:t>י</w:t>
      </w:r>
      <w:r>
        <w:rPr>
          <w:rtl/>
        </w:rPr>
        <w:t xml:space="preserve">היה כאן מגדל בבל. </w:t>
      </w:r>
    </w:p>
    <w:p w:rsidR="00513DF7" w:rsidRDefault="00513DF7" w:rsidP="00BA73B6">
      <w:pPr>
        <w:rPr>
          <w:rtl/>
        </w:rPr>
      </w:pPr>
    </w:p>
    <w:p w:rsidR="00513DF7" w:rsidRDefault="00513DF7" w:rsidP="00BA73B6">
      <w:pPr>
        <w:rPr>
          <w:rtl/>
        </w:rPr>
      </w:pPr>
      <w:r>
        <w:rPr>
          <w:rFonts w:hint="cs"/>
          <w:rtl/>
        </w:rPr>
        <w:t xml:space="preserve">את </w:t>
      </w:r>
      <w:r>
        <w:rPr>
          <w:rtl/>
        </w:rPr>
        <w:t xml:space="preserve">הנכס החשוב ביותר לקליטה בארץ – </w:t>
      </w:r>
      <w:r>
        <w:rPr>
          <w:rFonts w:hint="cs"/>
          <w:rtl/>
        </w:rPr>
        <w:t>ה</w:t>
      </w:r>
      <w:r>
        <w:rPr>
          <w:rtl/>
        </w:rPr>
        <w:t xml:space="preserve">שפה – מקבלים העולות והעולים </w:t>
      </w:r>
      <w:r>
        <w:rPr>
          <w:rFonts w:hint="cs"/>
          <w:rtl/>
        </w:rPr>
        <w:t xml:space="preserve">החדשים </w:t>
      </w:r>
      <w:r>
        <w:rPr>
          <w:rtl/>
        </w:rPr>
        <w:t xml:space="preserve">מאז ומתמיד כדי לעבור תהליך חברות הולם לחברה החדשה שאליה הגיעו. זהו השער </w:t>
      </w:r>
      <w:r>
        <w:rPr>
          <w:rFonts w:hint="cs"/>
          <w:rtl/>
        </w:rPr>
        <w:t>ש</w:t>
      </w:r>
      <w:r>
        <w:rPr>
          <w:rtl/>
        </w:rPr>
        <w:t>אליו מגיעים בתחילת הקליטה בארץ</w:t>
      </w:r>
      <w:r>
        <w:rPr>
          <w:rFonts w:hint="cs"/>
          <w:rtl/>
        </w:rPr>
        <w:t>,</w:t>
      </w:r>
      <w:r>
        <w:rPr>
          <w:rtl/>
        </w:rPr>
        <w:t xml:space="preserve"> לפני הכול, וממנו מקבלים את הכלי החשוב ביותר לתקשורת נורמטיבית. המורות והמורים לעברית באולפנים הם לא רק מורים לשפה</w:t>
      </w:r>
      <w:r>
        <w:rPr>
          <w:rFonts w:hint="cs"/>
          <w:rtl/>
        </w:rPr>
        <w:t>;</w:t>
      </w:r>
      <w:r>
        <w:rPr>
          <w:rtl/>
        </w:rPr>
        <w:t xml:space="preserve"> הם הדמויות המשמעותיות </w:t>
      </w:r>
      <w:r>
        <w:rPr>
          <w:rFonts w:hint="cs"/>
          <w:rtl/>
        </w:rPr>
        <w:t>ש</w:t>
      </w:r>
      <w:r>
        <w:rPr>
          <w:rtl/>
        </w:rPr>
        <w:t>אותן פוגש ציבור העולים. הם מספקים את החוויה האנושית החשובה</w:t>
      </w:r>
      <w:r>
        <w:rPr>
          <w:rFonts w:hint="cs"/>
          <w:rtl/>
        </w:rPr>
        <w:t>,</w:t>
      </w:r>
      <w:r>
        <w:rPr>
          <w:rtl/>
        </w:rPr>
        <w:t xml:space="preserve"> ולפעמים גם מקור למידע ועצות יו</w:t>
      </w:r>
      <w:r>
        <w:rPr>
          <w:rFonts w:hint="cs"/>
          <w:rtl/>
        </w:rPr>
        <w:t>ם-</w:t>
      </w:r>
      <w:r>
        <w:rPr>
          <w:rtl/>
        </w:rPr>
        <w:t xml:space="preserve">יומיות. הם לא עוסקים רק בהוראה, הם עוסקים בנשמה של העלייה. לצערי הרב, כנראה שמדינת ישראל זה 30 שנה לא מייחסת לנושא חשיבות יתרה, כי משכורות עובדי ההוראה לעברית באולפנים לא התעדכנו בכל השנים הללו. </w:t>
      </w:r>
    </w:p>
    <w:p w:rsidR="00513DF7" w:rsidRDefault="00513DF7" w:rsidP="00BA73B6">
      <w:pPr>
        <w:rPr>
          <w:rtl/>
        </w:rPr>
      </w:pPr>
    </w:p>
    <w:p w:rsidR="00513DF7" w:rsidRDefault="00513DF7" w:rsidP="00BA73B6">
      <w:pPr>
        <w:pStyle w:val="af8"/>
        <w:keepNext/>
        <w:rPr>
          <w:rtl/>
        </w:rPr>
      </w:pPr>
      <w:r w:rsidRPr="006424AA">
        <w:rPr>
          <w:rStyle w:val="TagStyle"/>
          <w:rtl/>
        </w:rPr>
        <w:t xml:space="preserve">&lt;&lt; יור &gt;&gt; </w:t>
      </w:r>
      <w:r>
        <w:rPr>
          <w:rtl/>
        </w:rPr>
        <w:t>היו"ר ישראל אייכלר:</w:t>
      </w:r>
      <w:r w:rsidRPr="006424AA">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תודה רבה. </w:t>
      </w:r>
    </w:p>
    <w:p w:rsidR="00513DF7" w:rsidRDefault="00513DF7" w:rsidP="00BA73B6">
      <w:pPr>
        <w:rPr>
          <w:rtl/>
        </w:rPr>
      </w:pPr>
      <w:bookmarkStart w:id="13419" w:name="_ETM_Q35_197000"/>
      <w:bookmarkEnd w:id="13419"/>
    </w:p>
    <w:p w:rsidR="00513DF7" w:rsidRDefault="00513DF7" w:rsidP="00BA73B6">
      <w:pPr>
        <w:pStyle w:val="-"/>
        <w:keepNext/>
        <w:rPr>
          <w:rtl/>
        </w:rPr>
      </w:pPr>
      <w:bookmarkStart w:id="13420" w:name="ET_speakercontinue_6228_2"/>
      <w:r w:rsidRPr="006424AA">
        <w:rPr>
          <w:rStyle w:val="TagStyle"/>
          <w:rtl/>
        </w:rPr>
        <w:t xml:space="preserve"> &lt;&lt; דובר_המשך &gt;&gt; </w:t>
      </w:r>
      <w:r>
        <w:rPr>
          <w:rtl/>
        </w:rPr>
        <w:t>טטיאנה מזרסקי (יש עתיד):</w:t>
      </w:r>
      <w:r w:rsidRPr="006424AA">
        <w:rPr>
          <w:rStyle w:val="TagStyle"/>
          <w:rtl/>
        </w:rPr>
        <w:t xml:space="preserve"> &lt;&lt; דובר_המשך &gt;&gt;</w:t>
      </w:r>
      <w:r>
        <w:rPr>
          <w:rtl/>
        </w:rPr>
        <w:t xml:space="preserve">  </w:t>
      </w:r>
      <w:bookmarkEnd w:id="13420"/>
    </w:p>
    <w:p w:rsidR="00513DF7" w:rsidRDefault="00513DF7" w:rsidP="00DA3834">
      <w:pPr>
        <w:rPr>
          <w:rtl/>
        </w:rPr>
      </w:pPr>
    </w:p>
    <w:p w:rsidR="00513DF7" w:rsidRDefault="00513DF7" w:rsidP="00BA73B6">
      <w:pPr>
        <w:rPr>
          <w:rtl/>
        </w:rPr>
      </w:pPr>
      <w:bookmarkStart w:id="13421" w:name="_ETM_Q35_205000"/>
      <w:bookmarkEnd w:id="13421"/>
      <w:r>
        <w:rPr>
          <w:rFonts w:hint="cs"/>
          <w:rtl/>
        </w:rPr>
        <w:t xml:space="preserve">אני קוראת לממשלה לעדכן את השכר, וטוב </w:t>
      </w:r>
      <w:bookmarkStart w:id="13422" w:name="_ETM_Q35_249000"/>
      <w:bookmarkEnd w:id="13422"/>
      <w:r>
        <w:rPr>
          <w:rFonts w:hint="cs"/>
          <w:rtl/>
        </w:rPr>
        <w:t>שבכנסת העשרים-וחמש מקיימים את הדיונים, ואני רוצה לומר שבנושא הזה אני גם שותפה, לתת כבוד למורי האולפנים, תודה</w:t>
      </w:r>
      <w:bookmarkStart w:id="13423" w:name="_ETM_Q35_254000"/>
      <w:bookmarkEnd w:id="13423"/>
      <w:r>
        <w:rPr>
          <w:rFonts w:hint="cs"/>
          <w:rtl/>
        </w:rPr>
        <w:t xml:space="preserve">. </w:t>
      </w:r>
    </w:p>
    <w:p w:rsidR="00513DF7" w:rsidRDefault="00513DF7" w:rsidP="00BA73B6">
      <w:pPr>
        <w:rPr>
          <w:rtl/>
        </w:rPr>
      </w:pPr>
      <w:bookmarkStart w:id="13424" w:name="_ETM_Q35_255000"/>
      <w:bookmarkEnd w:id="13424"/>
    </w:p>
    <w:p w:rsidR="00513DF7" w:rsidRDefault="00513DF7" w:rsidP="00BA73B6">
      <w:pPr>
        <w:pStyle w:val="af8"/>
        <w:keepNext/>
        <w:rPr>
          <w:rtl/>
        </w:rPr>
      </w:pPr>
      <w:r w:rsidRPr="007D509A">
        <w:rPr>
          <w:rStyle w:val="TagStyle"/>
          <w:rtl/>
        </w:rPr>
        <w:t xml:space="preserve"> &lt;&lt; יור &gt;&gt; </w:t>
      </w:r>
      <w:r>
        <w:rPr>
          <w:rtl/>
        </w:rPr>
        <w:t>היו"ר ישראל אייכלר:</w:t>
      </w:r>
      <w:r w:rsidRPr="007D509A">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תודה רבה. חברת הכנסת טלי גוטליב </w:t>
      </w:r>
      <w:r>
        <w:rPr>
          <w:rFonts w:hint="eastAsia"/>
          <w:rtl/>
        </w:rPr>
        <w:t>–</w:t>
      </w:r>
      <w:r>
        <w:rPr>
          <w:rFonts w:hint="cs"/>
          <w:rtl/>
        </w:rPr>
        <w:t xml:space="preserve"> איננה;</w:t>
      </w:r>
      <w:bookmarkStart w:id="13425" w:name="_ETM_Q35_260000"/>
      <w:bookmarkEnd w:id="13425"/>
      <w:r>
        <w:rPr>
          <w:rFonts w:hint="cs"/>
          <w:rtl/>
        </w:rPr>
        <w:t xml:space="preserve"> חבר הכנסת רון כץ, בבקשה. </w:t>
      </w:r>
    </w:p>
    <w:p w:rsidR="00513DF7" w:rsidRDefault="00513DF7" w:rsidP="00BA73B6">
      <w:pPr>
        <w:rPr>
          <w:rtl/>
        </w:rPr>
      </w:pPr>
      <w:bookmarkStart w:id="13426" w:name="_ETM_Q35_237000"/>
      <w:bookmarkEnd w:id="13426"/>
    </w:p>
    <w:p w:rsidR="00513DF7" w:rsidRDefault="00513DF7" w:rsidP="00BA73B6">
      <w:pPr>
        <w:pStyle w:val="a4"/>
        <w:keepNext/>
        <w:rPr>
          <w:rtl/>
        </w:rPr>
      </w:pPr>
      <w:bookmarkStart w:id="13427" w:name="ET_speaker_6151_4"/>
      <w:r w:rsidRPr="001874C5">
        <w:rPr>
          <w:rStyle w:val="TagStyle"/>
          <w:rtl/>
        </w:rPr>
        <w:t xml:space="preserve"> &lt;&lt; דובר &gt;&gt; </w:t>
      </w:r>
      <w:bookmarkStart w:id="13428" w:name="_Toc124881380"/>
      <w:bookmarkStart w:id="13429" w:name="_Toc124882094"/>
      <w:r>
        <w:rPr>
          <w:rtl/>
        </w:rPr>
        <w:t>רון כץ (יש עתיד):</w:t>
      </w:r>
      <w:bookmarkEnd w:id="13428"/>
      <w:bookmarkEnd w:id="13429"/>
      <w:r w:rsidRPr="001874C5">
        <w:rPr>
          <w:rStyle w:val="TagStyle"/>
          <w:rtl/>
        </w:rPr>
        <w:t xml:space="preserve"> &lt;&lt; דובר &gt;&gt;</w:t>
      </w:r>
      <w:r>
        <w:rPr>
          <w:rtl/>
        </w:rPr>
        <w:t xml:space="preserve">  </w:t>
      </w:r>
      <w:bookmarkEnd w:id="13427"/>
    </w:p>
    <w:p w:rsidR="00513DF7" w:rsidRDefault="00513DF7" w:rsidP="00DA3834">
      <w:pPr>
        <w:rPr>
          <w:rtl/>
        </w:rPr>
      </w:pPr>
    </w:p>
    <w:p w:rsidR="00513DF7" w:rsidRDefault="00513DF7" w:rsidP="00BA73B6">
      <w:pPr>
        <w:rPr>
          <w:rtl/>
        </w:rPr>
      </w:pPr>
      <w:bookmarkStart w:id="13430" w:name="_ETM_Q35_239000"/>
      <w:bookmarkEnd w:id="13430"/>
      <w:r>
        <w:rPr>
          <w:rFonts w:hint="cs"/>
          <w:rtl/>
        </w:rPr>
        <w:t>אדוני היושב-ראש, כנסת נכבדה,</w:t>
      </w:r>
      <w:bookmarkStart w:id="13431" w:name="_ETM_Q35_252000"/>
      <w:bookmarkEnd w:id="13431"/>
      <w:r>
        <w:rPr>
          <w:rFonts w:hint="cs"/>
          <w:rtl/>
        </w:rPr>
        <w:t xml:space="preserve"> בראשית דבריי אני רוצה לברך את השרה לעתיד מאי </w:t>
      </w:r>
      <w:bookmarkStart w:id="13432" w:name="_ETM_Q35_263000"/>
      <w:bookmarkEnd w:id="13432"/>
      <w:r>
        <w:rPr>
          <w:rFonts w:hint="cs"/>
          <w:rtl/>
        </w:rPr>
        <w:t>גולן ואת אימה רימונה. יש לי הרבה שעות עם מאי.</w:t>
      </w:r>
    </w:p>
    <w:p w:rsidR="00513DF7" w:rsidRDefault="00513DF7" w:rsidP="00BA73B6">
      <w:pPr>
        <w:rPr>
          <w:rtl/>
        </w:rPr>
      </w:pPr>
    </w:p>
    <w:p w:rsidR="00513DF7" w:rsidRDefault="00513DF7" w:rsidP="00BA73B6">
      <w:pPr>
        <w:rPr>
          <w:rtl/>
        </w:rPr>
      </w:pPr>
      <w:r>
        <w:rPr>
          <w:rFonts w:hint="cs"/>
          <w:rtl/>
        </w:rPr>
        <w:t xml:space="preserve">מגיע לה. למרות שזה לא חלק מהפרוטוקול </w:t>
      </w:r>
      <w:r>
        <w:rPr>
          <w:rFonts w:hint="eastAsia"/>
          <w:rtl/>
        </w:rPr>
        <w:t>–</w:t>
      </w:r>
      <w:r>
        <w:rPr>
          <w:rFonts w:hint="cs"/>
          <w:rtl/>
        </w:rPr>
        <w:t xml:space="preserve"> מגיע לה. אני </w:t>
      </w:r>
      <w:bookmarkStart w:id="13433" w:name="_ETM_Q35_298000"/>
      <w:bookmarkEnd w:id="13433"/>
      <w:r>
        <w:rPr>
          <w:rFonts w:hint="cs"/>
          <w:rtl/>
        </w:rPr>
        <w:t>מכיר את סיפור החיים, ואני חושב שיש פה היום סגירת מעגל, שזה לא דבר שמובן מאליו, ושווה להתעכב עליו</w:t>
      </w:r>
      <w:bookmarkStart w:id="13434" w:name="_ETM_Q35_302000"/>
      <w:bookmarkEnd w:id="13434"/>
      <w:r>
        <w:rPr>
          <w:rFonts w:hint="cs"/>
          <w:rtl/>
        </w:rPr>
        <w:t xml:space="preserve"> עוד כמה דקות. אני לא יודע אם כולם יודעים שגידלת את מאי ממש לבד, בלי איזושהי עזרה</w:t>
      </w:r>
      <w:bookmarkStart w:id="13435" w:name="_ETM_Q35_305000"/>
      <w:bookmarkEnd w:id="13435"/>
      <w:r>
        <w:rPr>
          <w:rFonts w:hint="cs"/>
          <w:rtl/>
        </w:rPr>
        <w:t xml:space="preserve"> </w:t>
      </w:r>
      <w:r>
        <w:rPr>
          <w:rFonts w:hint="eastAsia"/>
          <w:rtl/>
        </w:rPr>
        <w:t>–</w:t>
      </w:r>
      <w:r>
        <w:rPr>
          <w:rFonts w:hint="cs"/>
          <w:rtl/>
        </w:rPr>
        <w:t xml:space="preserve"> אפילו להפך, עוד ניסו להקשות עלייך במשך </w:t>
      </w:r>
      <w:bookmarkStart w:id="13436" w:name="_ETM_Q35_317000"/>
      <w:bookmarkEnd w:id="13436"/>
      <w:r>
        <w:rPr>
          <w:rFonts w:hint="cs"/>
          <w:rtl/>
        </w:rPr>
        <w:t xml:space="preserve">כל התקופה </w:t>
      </w:r>
      <w:r>
        <w:rPr>
          <w:rFonts w:hint="eastAsia"/>
          <w:rtl/>
        </w:rPr>
        <w:t>–</w:t>
      </w:r>
      <w:r>
        <w:rPr>
          <w:rFonts w:hint="cs"/>
          <w:rtl/>
        </w:rPr>
        <w:t xml:space="preserve"> ובסופו של דבר, אחרי עבודה מאוד קשה הצלחת להעביר אותה את כל השלבים הנכונים בחיים. אני רוצה לספר לך עוד משהו: </w:t>
      </w:r>
      <w:bookmarkStart w:id="13437" w:name="_ETM_Q35_329000"/>
      <w:bookmarkEnd w:id="13437"/>
      <w:r>
        <w:rPr>
          <w:rFonts w:hint="cs"/>
          <w:rtl/>
        </w:rPr>
        <w:t xml:space="preserve">לא רק שהעברת אותה את השלבים הנכונים בחיים, עשית פה </w:t>
      </w:r>
      <w:bookmarkStart w:id="13438" w:name="_ETM_Q35_334000"/>
      <w:bookmarkEnd w:id="13438"/>
      <w:r>
        <w:rPr>
          <w:rFonts w:hint="cs"/>
          <w:rtl/>
        </w:rPr>
        <w:t xml:space="preserve">מנהיגה באמת חזקה שאכפת לה, וזה </w:t>
      </w:r>
      <w:r>
        <w:rPr>
          <w:rFonts w:hint="eastAsia"/>
          <w:rtl/>
        </w:rPr>
        <w:t>–</w:t>
      </w:r>
      <w:r>
        <w:rPr>
          <w:rFonts w:hint="cs"/>
          <w:rtl/>
        </w:rPr>
        <w:t xml:space="preserve"> מאי, עם כל הכבוד לך </w:t>
      </w:r>
      <w:r>
        <w:rPr>
          <w:rFonts w:hint="eastAsia"/>
          <w:rtl/>
        </w:rPr>
        <w:t>–</w:t>
      </w:r>
      <w:r>
        <w:rPr>
          <w:rFonts w:hint="cs"/>
          <w:rtl/>
        </w:rPr>
        <w:t xml:space="preserve"> זה בזכותך, ומאי, עכשיו את צריכה להחזיר </w:t>
      </w:r>
      <w:bookmarkStart w:id="13439" w:name="_ETM_Q35_340000"/>
      <w:bookmarkEnd w:id="13439"/>
      <w:r>
        <w:rPr>
          <w:rFonts w:hint="cs"/>
          <w:rtl/>
        </w:rPr>
        <w:t>על העבודה הקשה שלה. אז באמת, היה לי חשוב</w:t>
      </w:r>
      <w:bookmarkStart w:id="13440" w:name="_ETM_Q35_350000"/>
      <w:bookmarkEnd w:id="13440"/>
      <w:r>
        <w:rPr>
          <w:rFonts w:hint="cs"/>
          <w:rtl/>
        </w:rPr>
        <w:t xml:space="preserve"> קודם כול לברך אותך, כי משורש טוב וחזק יוצאים דברים </w:t>
      </w:r>
      <w:bookmarkStart w:id="13441" w:name="_ETM_Q35_355000"/>
      <w:bookmarkEnd w:id="13441"/>
      <w:r>
        <w:rPr>
          <w:rFonts w:hint="cs"/>
          <w:rtl/>
        </w:rPr>
        <w:t xml:space="preserve">טובים, וזה לא מובן מאליו. </w:t>
      </w:r>
    </w:p>
    <w:p w:rsidR="00513DF7" w:rsidRDefault="00513DF7" w:rsidP="00BA73B6">
      <w:pPr>
        <w:rPr>
          <w:rtl/>
        </w:rPr>
      </w:pPr>
    </w:p>
    <w:p w:rsidR="00513DF7" w:rsidRDefault="00513DF7" w:rsidP="00BA73B6">
      <w:pPr>
        <w:rPr>
          <w:rtl/>
        </w:rPr>
      </w:pPr>
      <w:r>
        <w:rPr>
          <w:rFonts w:hint="cs"/>
          <w:rtl/>
        </w:rPr>
        <w:t xml:space="preserve">אני אנצל את הזמן שנשאר </w:t>
      </w:r>
      <w:bookmarkStart w:id="13442" w:name="_ETM_Q35_362000"/>
      <w:bookmarkEnd w:id="13442"/>
      <w:r>
        <w:rPr>
          <w:rFonts w:hint="cs"/>
          <w:rtl/>
        </w:rPr>
        <w:t>לי לדבר על עוד משהו שעשינו. הגיעה אלי פניית ציבור, אדוני, לגבי ניתוח</w:t>
      </w:r>
      <w:bookmarkStart w:id="13443" w:name="_ETM_Q35_229550"/>
      <w:bookmarkStart w:id="13444" w:name="_ETM_Q35_262380"/>
      <w:bookmarkStart w:id="13445" w:name="_ETM_Q35_366730"/>
      <w:bookmarkEnd w:id="13443"/>
      <w:bookmarkEnd w:id="13444"/>
      <w:bookmarkEnd w:id="13445"/>
      <w:r>
        <w:rPr>
          <w:rFonts w:hint="cs"/>
          <w:rtl/>
        </w:rPr>
        <w:t xml:space="preserve"> </w:t>
      </w:r>
      <w:r>
        <w:rPr>
          <w:rtl/>
        </w:rPr>
        <w:t xml:space="preserve">קיסרי </w:t>
      </w:r>
      <w:bookmarkStart w:id="13446" w:name="_ETM_Q35_368139"/>
      <w:bookmarkEnd w:id="13446"/>
      <w:r>
        <w:rPr>
          <w:rtl/>
        </w:rPr>
        <w:t xml:space="preserve">צרפתי </w:t>
      </w:r>
      <w:bookmarkStart w:id="13447" w:name="_ETM_Q35_369069"/>
      <w:bookmarkEnd w:id="13447"/>
      <w:r>
        <w:rPr>
          <w:rtl/>
        </w:rPr>
        <w:t xml:space="preserve">שמתבצע </w:t>
      </w:r>
      <w:bookmarkStart w:id="13448" w:name="_ETM_Q35_369760"/>
      <w:bookmarkEnd w:id="13448"/>
      <w:r>
        <w:rPr>
          <w:rtl/>
        </w:rPr>
        <w:t xml:space="preserve">במדינת </w:t>
      </w:r>
      <w:bookmarkStart w:id="13449" w:name="_ETM_Q35_370180"/>
      <w:bookmarkEnd w:id="13449"/>
      <w:r>
        <w:rPr>
          <w:rtl/>
        </w:rPr>
        <w:t>ישראל</w:t>
      </w:r>
      <w:r>
        <w:rPr>
          <w:rFonts w:hint="cs"/>
          <w:rtl/>
        </w:rPr>
        <w:t>.</w:t>
      </w:r>
      <w:r>
        <w:rPr>
          <w:rtl/>
        </w:rPr>
        <w:t xml:space="preserve"> </w:t>
      </w:r>
      <w:bookmarkStart w:id="13450" w:name="_ETM_Q35_370989"/>
      <w:bookmarkEnd w:id="13450"/>
      <w:r>
        <w:rPr>
          <w:rtl/>
        </w:rPr>
        <w:t xml:space="preserve">משרד </w:t>
      </w:r>
      <w:bookmarkStart w:id="13451" w:name="_ETM_Q35_371409"/>
      <w:bookmarkEnd w:id="13451"/>
      <w:r>
        <w:rPr>
          <w:rtl/>
        </w:rPr>
        <w:t xml:space="preserve">החינוך </w:t>
      </w:r>
      <w:bookmarkStart w:id="13452" w:name="_ETM_Q35_371829"/>
      <w:bookmarkEnd w:id="13452"/>
      <w:r>
        <w:rPr>
          <w:rtl/>
        </w:rPr>
        <w:t xml:space="preserve">קיבל </w:t>
      </w:r>
      <w:bookmarkStart w:id="13453" w:name="_ETM_Q35_372129"/>
      <w:bookmarkEnd w:id="13453"/>
      <w:r>
        <w:rPr>
          <w:rtl/>
        </w:rPr>
        <w:t xml:space="preserve">החלטה </w:t>
      </w:r>
      <w:bookmarkStart w:id="13454" w:name="_ETM_Q35_373270"/>
      <w:bookmarkEnd w:id="13454"/>
      <w:r>
        <w:rPr>
          <w:rtl/>
        </w:rPr>
        <w:t xml:space="preserve">להפסיק </w:t>
      </w:r>
      <w:bookmarkStart w:id="13455" w:name="_ETM_Q35_373750"/>
      <w:bookmarkEnd w:id="13455"/>
      <w:r>
        <w:rPr>
          <w:rtl/>
        </w:rPr>
        <w:t xml:space="preserve">את </w:t>
      </w:r>
      <w:bookmarkStart w:id="13456" w:name="_ETM_Q35_373870"/>
      <w:bookmarkEnd w:id="13456"/>
      <w:r>
        <w:rPr>
          <w:rtl/>
        </w:rPr>
        <w:t xml:space="preserve">הניתוח </w:t>
      </w:r>
      <w:r>
        <w:rPr>
          <w:rFonts w:hint="eastAsia"/>
          <w:rtl/>
        </w:rPr>
        <w:t>–</w:t>
      </w:r>
      <w:r>
        <w:rPr>
          <w:rFonts w:hint="cs"/>
          <w:rtl/>
        </w:rPr>
        <w:t xml:space="preserve"> </w:t>
      </w:r>
      <w:r>
        <w:rPr>
          <w:rtl/>
        </w:rPr>
        <w:t xml:space="preserve">משרד </w:t>
      </w:r>
      <w:bookmarkStart w:id="13457" w:name="_ETM_Q35_376090"/>
      <w:bookmarkEnd w:id="13457"/>
      <w:r>
        <w:rPr>
          <w:rtl/>
        </w:rPr>
        <w:t>הבריאות</w:t>
      </w:r>
      <w:r>
        <w:rPr>
          <w:rFonts w:hint="cs"/>
          <w:rtl/>
        </w:rPr>
        <w:t>,</w:t>
      </w:r>
      <w:bookmarkStart w:id="13458" w:name="_ETM_Q35_376000"/>
      <w:bookmarkEnd w:id="13458"/>
      <w:r>
        <w:rPr>
          <w:rFonts w:hint="cs"/>
          <w:rtl/>
        </w:rPr>
        <w:t xml:space="preserve"> </w:t>
      </w:r>
      <w:bookmarkStart w:id="13459" w:name="_ETM_Q35_376360"/>
      <w:bookmarkEnd w:id="13459"/>
      <w:r>
        <w:rPr>
          <w:rtl/>
        </w:rPr>
        <w:t>סליחה</w:t>
      </w:r>
      <w:r>
        <w:rPr>
          <w:rFonts w:hint="cs"/>
          <w:rtl/>
        </w:rPr>
        <w:t>,</w:t>
      </w:r>
      <w:r>
        <w:rPr>
          <w:rtl/>
        </w:rPr>
        <w:t xml:space="preserve"> </w:t>
      </w:r>
      <w:bookmarkStart w:id="13460" w:name="_ETM_Q35_376959"/>
      <w:bookmarkEnd w:id="13460"/>
      <w:r>
        <w:rPr>
          <w:rtl/>
        </w:rPr>
        <w:t xml:space="preserve">קיבל </w:t>
      </w:r>
      <w:bookmarkStart w:id="13461" w:name="_ETM_Q35_377290"/>
      <w:bookmarkEnd w:id="13461"/>
      <w:r>
        <w:rPr>
          <w:rtl/>
        </w:rPr>
        <w:t xml:space="preserve">החלטה </w:t>
      </w:r>
      <w:bookmarkStart w:id="13462" w:name="_ETM_Q35_377739"/>
      <w:bookmarkEnd w:id="13462"/>
      <w:r>
        <w:rPr>
          <w:rtl/>
        </w:rPr>
        <w:t xml:space="preserve">להפסיק </w:t>
      </w:r>
      <w:bookmarkStart w:id="13463" w:name="_ETM_Q35_378069"/>
      <w:bookmarkEnd w:id="13463"/>
      <w:r>
        <w:rPr>
          <w:rtl/>
        </w:rPr>
        <w:t xml:space="preserve">את </w:t>
      </w:r>
      <w:bookmarkStart w:id="13464" w:name="_ETM_Q35_378159"/>
      <w:bookmarkEnd w:id="13464"/>
      <w:r>
        <w:rPr>
          <w:rtl/>
        </w:rPr>
        <w:t xml:space="preserve">הניתוח </w:t>
      </w:r>
      <w:bookmarkStart w:id="13465" w:name="_ETM_Q35_378579"/>
      <w:bookmarkEnd w:id="13465"/>
      <w:r>
        <w:rPr>
          <w:rtl/>
        </w:rPr>
        <w:t xml:space="preserve">ממש </w:t>
      </w:r>
      <w:bookmarkStart w:id="13466" w:name="_ETM_Q35_380029"/>
      <w:bookmarkEnd w:id="13466"/>
      <w:r>
        <w:rPr>
          <w:rtl/>
        </w:rPr>
        <w:t xml:space="preserve">בלי </w:t>
      </w:r>
      <w:bookmarkStart w:id="13467" w:name="_ETM_Q35_380419"/>
      <w:bookmarkEnd w:id="13467"/>
      <w:r>
        <w:rPr>
          <w:rtl/>
        </w:rPr>
        <w:t xml:space="preserve">הרבה </w:t>
      </w:r>
      <w:bookmarkStart w:id="13468" w:name="_ETM_Q35_380689"/>
      <w:bookmarkEnd w:id="13468"/>
      <w:r>
        <w:rPr>
          <w:rtl/>
        </w:rPr>
        <w:t>הסברים</w:t>
      </w:r>
      <w:r>
        <w:rPr>
          <w:rFonts w:hint="cs"/>
          <w:rtl/>
        </w:rPr>
        <w:t>.</w:t>
      </w:r>
      <w:r>
        <w:rPr>
          <w:rtl/>
        </w:rPr>
        <w:t xml:space="preserve"> </w:t>
      </w:r>
      <w:bookmarkStart w:id="13469" w:name="_ETM_Q35_381989"/>
      <w:bookmarkEnd w:id="13469"/>
      <w:r>
        <w:rPr>
          <w:rtl/>
        </w:rPr>
        <w:t xml:space="preserve">פניתי </w:t>
      </w:r>
      <w:bookmarkStart w:id="13470" w:name="_ETM_Q35_382409"/>
      <w:bookmarkEnd w:id="13470"/>
      <w:r>
        <w:rPr>
          <w:rtl/>
        </w:rPr>
        <w:t xml:space="preserve">לסגן </w:t>
      </w:r>
      <w:bookmarkStart w:id="13471" w:name="_ETM_Q35_383129"/>
      <w:bookmarkEnd w:id="13471"/>
      <w:r>
        <w:rPr>
          <w:rtl/>
        </w:rPr>
        <w:t xml:space="preserve">שר </w:t>
      </w:r>
      <w:bookmarkStart w:id="13472" w:name="_ETM_Q35_383400"/>
      <w:bookmarkEnd w:id="13472"/>
      <w:r>
        <w:rPr>
          <w:rtl/>
        </w:rPr>
        <w:t xml:space="preserve">הבריאות </w:t>
      </w:r>
      <w:bookmarkStart w:id="13473" w:name="_ETM_Q35_384059"/>
      <w:bookmarkEnd w:id="13473"/>
      <w:r>
        <w:rPr>
          <w:rtl/>
        </w:rPr>
        <w:t xml:space="preserve">חבר </w:t>
      </w:r>
      <w:bookmarkStart w:id="13474" w:name="_ETM_Q35_384299"/>
      <w:bookmarkEnd w:id="13474"/>
      <w:r>
        <w:rPr>
          <w:rtl/>
        </w:rPr>
        <w:t xml:space="preserve">הכנסת </w:t>
      </w:r>
      <w:bookmarkStart w:id="13475" w:name="_ETM_Q35_384519"/>
      <w:bookmarkEnd w:id="13475"/>
      <w:r>
        <w:rPr>
          <w:rtl/>
        </w:rPr>
        <w:t xml:space="preserve">משה </w:t>
      </w:r>
      <w:bookmarkStart w:id="13476" w:name="_ETM_Q35_384909"/>
      <w:bookmarkEnd w:id="13476"/>
      <w:r>
        <w:rPr>
          <w:rtl/>
        </w:rPr>
        <w:t>ארבל</w:t>
      </w:r>
      <w:r>
        <w:rPr>
          <w:rFonts w:hint="cs"/>
          <w:rtl/>
        </w:rPr>
        <w:t>,</w:t>
      </w:r>
      <w:r>
        <w:rPr>
          <w:rtl/>
        </w:rPr>
        <w:t xml:space="preserve"> </w:t>
      </w:r>
      <w:bookmarkStart w:id="13477" w:name="_ETM_Q35_385809"/>
      <w:bookmarkEnd w:id="13477"/>
      <w:r>
        <w:rPr>
          <w:rtl/>
        </w:rPr>
        <w:t xml:space="preserve">פניתי </w:t>
      </w:r>
      <w:bookmarkStart w:id="13478" w:name="_ETM_Q35_386260"/>
      <w:bookmarkEnd w:id="13478"/>
      <w:r>
        <w:rPr>
          <w:rtl/>
        </w:rPr>
        <w:t xml:space="preserve">גם </w:t>
      </w:r>
      <w:bookmarkStart w:id="13479" w:name="_ETM_Q35_387669"/>
      <w:bookmarkEnd w:id="13479"/>
      <w:r>
        <w:rPr>
          <w:rFonts w:hint="cs"/>
          <w:rtl/>
        </w:rPr>
        <w:t>ליו"ר</w:t>
      </w:r>
      <w:r>
        <w:rPr>
          <w:rtl/>
        </w:rPr>
        <w:t xml:space="preserve"> </w:t>
      </w:r>
      <w:bookmarkStart w:id="13480" w:name="_ETM_Q35_387909"/>
      <w:bookmarkEnd w:id="13480"/>
      <w:r>
        <w:rPr>
          <w:rtl/>
        </w:rPr>
        <w:t>הוועדה</w:t>
      </w:r>
      <w:r>
        <w:rPr>
          <w:rFonts w:hint="cs"/>
          <w:rtl/>
        </w:rPr>
        <w:t>,</w:t>
      </w:r>
      <w:r>
        <w:rPr>
          <w:rtl/>
        </w:rPr>
        <w:t xml:space="preserve"> </w:t>
      </w:r>
      <w:bookmarkStart w:id="13481" w:name="_ETM_Q35_388389"/>
      <w:bookmarkEnd w:id="13481"/>
      <w:r>
        <w:rPr>
          <w:rtl/>
        </w:rPr>
        <w:t xml:space="preserve">שהיום </w:t>
      </w:r>
      <w:bookmarkStart w:id="13482" w:name="_ETM_Q35_388839"/>
      <w:bookmarkEnd w:id="13482"/>
      <w:r>
        <w:rPr>
          <w:rtl/>
        </w:rPr>
        <w:t xml:space="preserve">קיימה </w:t>
      </w:r>
      <w:bookmarkStart w:id="13483" w:name="_ETM_Q35_389199"/>
      <w:bookmarkEnd w:id="13483"/>
      <w:r>
        <w:rPr>
          <w:rtl/>
        </w:rPr>
        <w:t xml:space="preserve">דיון </w:t>
      </w:r>
      <w:bookmarkStart w:id="13484" w:name="_ETM_Q35_389499"/>
      <w:bookmarkEnd w:id="13484"/>
      <w:r>
        <w:rPr>
          <w:rtl/>
        </w:rPr>
        <w:t>בנושא</w:t>
      </w:r>
      <w:r>
        <w:rPr>
          <w:rFonts w:hint="cs"/>
          <w:rtl/>
        </w:rPr>
        <w:t>, ל</w:t>
      </w:r>
      <w:bookmarkStart w:id="13485" w:name="_ETM_Q35_390010"/>
      <w:bookmarkEnd w:id="13485"/>
      <w:r>
        <w:rPr>
          <w:rtl/>
        </w:rPr>
        <w:t xml:space="preserve">פנינה </w:t>
      </w:r>
      <w:bookmarkStart w:id="13486" w:name="_ETM_Q35_390309"/>
      <w:bookmarkEnd w:id="13486"/>
      <w:r>
        <w:rPr>
          <w:rtl/>
        </w:rPr>
        <w:t>תמנו</w:t>
      </w:r>
      <w:r>
        <w:rPr>
          <w:rFonts w:hint="cs"/>
          <w:rtl/>
        </w:rPr>
        <w:t xml:space="preserve"> </w:t>
      </w:r>
      <w:r>
        <w:rPr>
          <w:rtl/>
        </w:rPr>
        <w:t>שטה</w:t>
      </w:r>
      <w:r>
        <w:rPr>
          <w:rFonts w:hint="cs"/>
          <w:rtl/>
        </w:rPr>
        <w:t>,</w:t>
      </w:r>
      <w:r>
        <w:rPr>
          <w:rtl/>
        </w:rPr>
        <w:t xml:space="preserve"> </w:t>
      </w:r>
      <w:bookmarkStart w:id="13487" w:name="_ETM_Q35_391639"/>
      <w:bookmarkEnd w:id="13487"/>
      <w:r>
        <w:rPr>
          <w:rtl/>
        </w:rPr>
        <w:t xml:space="preserve">ואני </w:t>
      </w:r>
      <w:bookmarkStart w:id="13488" w:name="_ETM_Q35_391910"/>
      <w:bookmarkEnd w:id="13488"/>
      <w:r>
        <w:rPr>
          <w:rtl/>
        </w:rPr>
        <w:t xml:space="preserve">שמח </w:t>
      </w:r>
      <w:bookmarkStart w:id="13489" w:name="_ETM_Q35_392239"/>
      <w:bookmarkEnd w:id="13489"/>
      <w:r>
        <w:rPr>
          <w:rtl/>
        </w:rPr>
        <w:t xml:space="preserve">לומר </w:t>
      </w:r>
      <w:bookmarkStart w:id="13490" w:name="_ETM_Q35_392599"/>
      <w:bookmarkEnd w:id="13490"/>
      <w:r>
        <w:rPr>
          <w:rtl/>
        </w:rPr>
        <w:t>ש</w:t>
      </w:r>
      <w:bookmarkStart w:id="13491" w:name="_ETM_Q35_394750"/>
      <w:bookmarkEnd w:id="13491"/>
      <w:r>
        <w:rPr>
          <w:rtl/>
        </w:rPr>
        <w:t xml:space="preserve">גם </w:t>
      </w:r>
      <w:bookmarkStart w:id="13492" w:name="_ETM_Q35_395050"/>
      <w:bookmarkEnd w:id="13492"/>
      <w:r>
        <w:rPr>
          <w:rFonts w:hint="cs"/>
          <w:rtl/>
        </w:rPr>
        <w:t>ב</w:t>
      </w:r>
      <w:r>
        <w:rPr>
          <w:rtl/>
        </w:rPr>
        <w:t xml:space="preserve">מקום </w:t>
      </w:r>
      <w:bookmarkStart w:id="13493" w:name="_ETM_Q35_395560"/>
      <w:bookmarkStart w:id="13494" w:name="_ETM_Q35_396459"/>
      <w:bookmarkEnd w:id="13493"/>
      <w:bookmarkEnd w:id="13494"/>
      <w:r>
        <w:rPr>
          <w:rtl/>
        </w:rPr>
        <w:t xml:space="preserve">שהפך </w:t>
      </w:r>
      <w:bookmarkStart w:id="13495" w:name="_ETM_Q35_396879"/>
      <w:bookmarkEnd w:id="13495"/>
      <w:r>
        <w:rPr>
          <w:rtl/>
        </w:rPr>
        <w:t xml:space="preserve">להיות </w:t>
      </w:r>
      <w:bookmarkStart w:id="13496" w:name="_ETM_Q35_397120"/>
      <w:bookmarkEnd w:id="13496"/>
      <w:r>
        <w:rPr>
          <w:rtl/>
        </w:rPr>
        <w:t xml:space="preserve">קצת </w:t>
      </w:r>
      <w:bookmarkStart w:id="13497" w:name="_ETM_Q35_397390"/>
      <w:bookmarkEnd w:id="13497"/>
      <w:r>
        <w:rPr>
          <w:rtl/>
        </w:rPr>
        <w:t xml:space="preserve">מטורלל </w:t>
      </w:r>
      <w:bookmarkStart w:id="13498" w:name="_ETM_Q35_397930"/>
      <w:bookmarkStart w:id="13499" w:name="_ETM_Q35_398870"/>
      <w:bookmarkEnd w:id="13498"/>
      <w:bookmarkEnd w:id="13499"/>
      <w:r>
        <w:rPr>
          <w:rtl/>
        </w:rPr>
        <w:t xml:space="preserve">הצלחנו </w:t>
      </w:r>
      <w:bookmarkStart w:id="13500" w:name="_ETM_Q35_399260"/>
      <w:bookmarkEnd w:id="13500"/>
      <w:r>
        <w:rPr>
          <w:rtl/>
        </w:rPr>
        <w:t xml:space="preserve">לקיים </w:t>
      </w:r>
      <w:bookmarkStart w:id="13501" w:name="_ETM_Q35_399620"/>
      <w:bookmarkEnd w:id="13501"/>
      <w:r>
        <w:rPr>
          <w:rtl/>
        </w:rPr>
        <w:t xml:space="preserve">דיון </w:t>
      </w:r>
      <w:bookmarkStart w:id="13502" w:name="_ETM_Q35_399859"/>
      <w:bookmarkEnd w:id="13502"/>
      <w:r>
        <w:rPr>
          <w:rtl/>
        </w:rPr>
        <w:t>רציני</w:t>
      </w:r>
      <w:r>
        <w:rPr>
          <w:rFonts w:hint="cs"/>
          <w:rtl/>
        </w:rPr>
        <w:t>,</w:t>
      </w:r>
      <w:r>
        <w:rPr>
          <w:rtl/>
        </w:rPr>
        <w:t xml:space="preserve"> </w:t>
      </w:r>
      <w:bookmarkStart w:id="13503" w:name="_ETM_Q35_400700"/>
      <w:bookmarkEnd w:id="13503"/>
      <w:r>
        <w:rPr>
          <w:rtl/>
        </w:rPr>
        <w:t xml:space="preserve">שמענו </w:t>
      </w:r>
      <w:bookmarkStart w:id="13504" w:name="_ETM_Q35_401209"/>
      <w:bookmarkEnd w:id="13504"/>
      <w:r>
        <w:rPr>
          <w:rtl/>
        </w:rPr>
        <w:t xml:space="preserve">את </w:t>
      </w:r>
      <w:bookmarkStart w:id="13505" w:name="_ETM_Q35_401359"/>
      <w:bookmarkEnd w:id="13505"/>
      <w:r>
        <w:rPr>
          <w:rtl/>
        </w:rPr>
        <w:t>המומחים</w:t>
      </w:r>
      <w:r>
        <w:rPr>
          <w:rFonts w:hint="cs"/>
          <w:rtl/>
        </w:rPr>
        <w:t>,</w:t>
      </w:r>
      <w:r>
        <w:rPr>
          <w:rtl/>
        </w:rPr>
        <w:t xml:space="preserve"> </w:t>
      </w:r>
      <w:bookmarkStart w:id="13506" w:name="_ETM_Q35_401900"/>
      <w:bookmarkEnd w:id="13506"/>
      <w:r>
        <w:rPr>
          <w:rtl/>
        </w:rPr>
        <w:t>שמ</w:t>
      </w:r>
      <w:r>
        <w:rPr>
          <w:rFonts w:hint="cs"/>
          <w:rtl/>
        </w:rPr>
        <w:t>ע</w:t>
      </w:r>
      <w:r>
        <w:rPr>
          <w:rtl/>
        </w:rPr>
        <w:t xml:space="preserve">נו </w:t>
      </w:r>
      <w:bookmarkStart w:id="13507" w:name="_ETM_Q35_403239"/>
      <w:bookmarkEnd w:id="13507"/>
      <w:r>
        <w:rPr>
          <w:rtl/>
        </w:rPr>
        <w:t xml:space="preserve">את </w:t>
      </w:r>
      <w:bookmarkStart w:id="13508" w:name="_ETM_Q35_403449"/>
      <w:bookmarkEnd w:id="13508"/>
      <w:r>
        <w:rPr>
          <w:rtl/>
        </w:rPr>
        <w:t>ה</w:t>
      </w:r>
      <w:r>
        <w:rPr>
          <w:rFonts w:hint="cs"/>
          <w:rtl/>
        </w:rPr>
        <w:t xml:space="preserve">נשים שעברו את הניתוח הזה וקיבלו החלטה היום, אחרי דיון רציני </w:t>
      </w:r>
      <w:r>
        <w:rPr>
          <w:rFonts w:hint="eastAsia"/>
          <w:rtl/>
        </w:rPr>
        <w:t>–</w:t>
      </w:r>
      <w:r>
        <w:rPr>
          <w:rFonts w:hint="cs"/>
          <w:rtl/>
        </w:rPr>
        <w:t xml:space="preserve"> ואני בטוח שמשרד הבריאות עשו את </w:t>
      </w:r>
      <w:bookmarkStart w:id="13509" w:name="_ETM_Q35_407000"/>
      <w:bookmarkEnd w:id="13509"/>
      <w:r>
        <w:rPr>
          <w:rFonts w:hint="cs"/>
          <w:rtl/>
        </w:rPr>
        <w:t xml:space="preserve">העבודה שלהם </w:t>
      </w:r>
      <w:r>
        <w:rPr>
          <w:rFonts w:hint="eastAsia"/>
          <w:rtl/>
        </w:rPr>
        <w:t>–</w:t>
      </w:r>
      <w:r>
        <w:rPr>
          <w:rtl/>
        </w:rPr>
        <w:t xml:space="preserve"> </w:t>
      </w:r>
      <w:bookmarkStart w:id="13510" w:name="_ETM_Q35_403809"/>
      <w:bookmarkEnd w:id="13510"/>
      <w:r>
        <w:rPr>
          <w:rFonts w:hint="cs"/>
          <w:rtl/>
        </w:rPr>
        <w:t>כן להחזיר את הניתוח, ופשוט</w:t>
      </w:r>
      <w:bookmarkStart w:id="13511" w:name="_ETM_Q35_415000"/>
      <w:bookmarkEnd w:id="13511"/>
      <w:r>
        <w:rPr>
          <w:rFonts w:hint="cs"/>
          <w:rtl/>
        </w:rPr>
        <w:t xml:space="preserve"> להסביר לנשים את הסיכונים. </w:t>
      </w:r>
    </w:p>
    <w:p w:rsidR="00513DF7" w:rsidRDefault="00513DF7" w:rsidP="00BA73B6">
      <w:pPr>
        <w:rPr>
          <w:rtl/>
        </w:rPr>
      </w:pPr>
    </w:p>
    <w:p w:rsidR="00513DF7" w:rsidRDefault="00513DF7" w:rsidP="00BA73B6">
      <w:pPr>
        <w:rPr>
          <w:rtl/>
        </w:rPr>
      </w:pPr>
      <w:bookmarkStart w:id="13512" w:name="_ETM_Q35_412000"/>
      <w:bookmarkEnd w:id="13512"/>
      <w:r>
        <w:rPr>
          <w:rFonts w:hint="cs"/>
          <w:rtl/>
        </w:rPr>
        <w:t>אני חושב שבסופו של דבר זו</w:t>
      </w:r>
      <w:bookmarkStart w:id="13513" w:name="_ETM_Q35_419000"/>
      <w:bookmarkEnd w:id="13513"/>
      <w:r>
        <w:rPr>
          <w:rFonts w:hint="cs"/>
          <w:rtl/>
        </w:rPr>
        <w:t xml:space="preserve"> המהות האמיתית של הבית הזה. המהות של הבית הזה </w:t>
      </w:r>
      <w:bookmarkStart w:id="13514" w:name="_ETM_Q35_423000"/>
      <w:bookmarkEnd w:id="13514"/>
      <w:r>
        <w:rPr>
          <w:rFonts w:hint="cs"/>
          <w:rtl/>
        </w:rPr>
        <w:t xml:space="preserve">היא עבודה עבור הציבור, וזה אחד מהימים שאני באמת שמח </w:t>
      </w:r>
      <w:bookmarkStart w:id="13515" w:name="_ETM_Q35_428000"/>
      <w:bookmarkEnd w:id="13515"/>
      <w:r>
        <w:rPr>
          <w:rFonts w:hint="cs"/>
          <w:rtl/>
        </w:rPr>
        <w:t xml:space="preserve">להיות פה, כי בסופו של דבר זה היה יכול להתגלגל למקום שלא היו מתייחסים אליו והיינו נשאבים אל תוך המחלוקות שלנו. זה גם מקום להגיד שאפשר לעשות זאת אחרת, ואני באמת מקווה שבאיזשהו שלב </w:t>
      </w:r>
      <w:bookmarkStart w:id="13516" w:name="_ETM_Q35_445000"/>
      <w:bookmarkEnd w:id="13516"/>
      <w:r>
        <w:rPr>
          <w:rFonts w:hint="cs"/>
          <w:rtl/>
        </w:rPr>
        <w:t xml:space="preserve">הקיצוניות שיש לנו בבית הזה תיעלם לטובת משהו הרבה יותר </w:t>
      </w:r>
      <w:bookmarkStart w:id="13517" w:name="_ETM_Q35_449000"/>
      <w:bookmarkEnd w:id="13517"/>
      <w:r>
        <w:rPr>
          <w:rFonts w:hint="cs"/>
          <w:rtl/>
        </w:rPr>
        <w:t xml:space="preserve">טוב. אני לא רוצה לתקוף אף אחד בנאום הזה, אז </w:t>
      </w:r>
      <w:bookmarkStart w:id="13518" w:name="_ETM_Q35_450000"/>
      <w:bookmarkEnd w:id="13518"/>
      <w:r>
        <w:rPr>
          <w:rFonts w:hint="cs"/>
          <w:rtl/>
        </w:rPr>
        <w:t xml:space="preserve">אני שוב אברך פה את חברתי מאי, עשי והצליחי, המון הצלחה ויישר כוח גדול. תודה. </w:t>
      </w:r>
    </w:p>
    <w:p w:rsidR="00513DF7" w:rsidRDefault="00513DF7" w:rsidP="00BA73B6">
      <w:pPr>
        <w:rPr>
          <w:rtl/>
        </w:rPr>
      </w:pPr>
    </w:p>
    <w:p w:rsidR="00513DF7" w:rsidRDefault="00513DF7" w:rsidP="00BA73B6">
      <w:pPr>
        <w:pStyle w:val="af8"/>
        <w:keepNext/>
        <w:rPr>
          <w:rtl/>
        </w:rPr>
      </w:pPr>
      <w:r w:rsidRPr="005D52E0">
        <w:rPr>
          <w:rStyle w:val="TagStyle"/>
          <w:rtl/>
        </w:rPr>
        <w:t xml:space="preserve"> &lt;&lt; יור &gt;&gt; </w:t>
      </w:r>
      <w:r>
        <w:rPr>
          <w:rtl/>
        </w:rPr>
        <w:t>היו"ר ישראל אייכלר:</w:t>
      </w:r>
      <w:r w:rsidRPr="005D52E0">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3519" w:name="_ETM_Q35_460000"/>
      <w:bookmarkEnd w:id="13519"/>
      <w:r>
        <w:rPr>
          <w:rFonts w:hint="cs"/>
          <w:rtl/>
        </w:rPr>
        <w:t xml:space="preserve">תודה רבה. חבר הכנסת אבי </w:t>
      </w:r>
      <w:bookmarkStart w:id="13520" w:name="_ETM_Q35_467000"/>
      <w:bookmarkEnd w:id="13520"/>
      <w:r>
        <w:rPr>
          <w:rFonts w:hint="cs"/>
          <w:rtl/>
        </w:rPr>
        <w:t xml:space="preserve">מעוז </w:t>
      </w:r>
      <w:r>
        <w:rPr>
          <w:rFonts w:hint="eastAsia"/>
          <w:rtl/>
        </w:rPr>
        <w:t>–</w:t>
      </w:r>
      <w:r>
        <w:rPr>
          <w:rFonts w:hint="cs"/>
          <w:rtl/>
        </w:rPr>
        <w:t xml:space="preserve"> איננו; חברת הכנסת אלהרר, בבקשה</w:t>
      </w:r>
      <w:bookmarkStart w:id="13521" w:name="_ETM_Q35_470000"/>
      <w:bookmarkEnd w:id="13521"/>
      <w:r>
        <w:rPr>
          <w:rFonts w:hint="cs"/>
          <w:rtl/>
        </w:rPr>
        <w:t xml:space="preserve">. </w:t>
      </w:r>
    </w:p>
    <w:p w:rsidR="00513DF7" w:rsidRDefault="00513DF7" w:rsidP="00BA73B6">
      <w:pPr>
        <w:rPr>
          <w:rtl/>
        </w:rPr>
      </w:pPr>
      <w:bookmarkStart w:id="13522" w:name="_ETM_Q35_476000"/>
      <w:bookmarkEnd w:id="13522"/>
    </w:p>
    <w:p w:rsidR="00513DF7" w:rsidRDefault="00513DF7" w:rsidP="00BA73B6">
      <w:pPr>
        <w:pStyle w:val="a4"/>
        <w:keepNext/>
        <w:rPr>
          <w:rtl/>
        </w:rPr>
      </w:pPr>
      <w:bookmarkStart w:id="13523" w:name="_ETM_Q35_477000"/>
      <w:bookmarkStart w:id="13524" w:name="ET_speaker_5068_6"/>
      <w:bookmarkEnd w:id="13523"/>
      <w:r w:rsidRPr="005D52E0">
        <w:rPr>
          <w:rStyle w:val="TagStyle"/>
          <w:rtl/>
        </w:rPr>
        <w:t xml:space="preserve">&lt;&lt; דובר &gt;&gt; </w:t>
      </w:r>
      <w:bookmarkStart w:id="13525" w:name="_Toc124881381"/>
      <w:bookmarkStart w:id="13526" w:name="_Toc124882095"/>
      <w:r>
        <w:rPr>
          <w:rtl/>
        </w:rPr>
        <w:t>קארין אלהרר (יש עתיד):</w:t>
      </w:r>
      <w:bookmarkEnd w:id="13525"/>
      <w:bookmarkEnd w:id="13526"/>
      <w:r w:rsidRPr="005D52E0">
        <w:rPr>
          <w:rStyle w:val="TagStyle"/>
          <w:rtl/>
        </w:rPr>
        <w:t xml:space="preserve"> &lt;&lt; דובר &gt;&gt;</w:t>
      </w:r>
      <w:r>
        <w:rPr>
          <w:rtl/>
        </w:rPr>
        <w:t xml:space="preserve">  </w:t>
      </w:r>
      <w:bookmarkEnd w:id="13524"/>
    </w:p>
    <w:p w:rsidR="00513DF7" w:rsidRDefault="00513DF7" w:rsidP="00DA3834">
      <w:pPr>
        <w:rPr>
          <w:rtl/>
        </w:rPr>
      </w:pPr>
    </w:p>
    <w:p w:rsidR="00513DF7" w:rsidRDefault="00513DF7" w:rsidP="00BA73B6">
      <w:pPr>
        <w:rPr>
          <w:rtl/>
        </w:rPr>
      </w:pPr>
      <w:bookmarkStart w:id="13527" w:name="_ETM_Q35_479000"/>
      <w:bookmarkEnd w:id="13527"/>
      <w:r>
        <w:rPr>
          <w:rFonts w:hint="cs"/>
          <w:rtl/>
        </w:rPr>
        <w:t xml:space="preserve">אדוני יושב-ראש הכנסת, כנסת נכבדה, אתחיל </w:t>
      </w:r>
      <w:bookmarkStart w:id="13528" w:name="_ETM_Q35_492000"/>
      <w:bookmarkEnd w:id="13528"/>
      <w:r>
        <w:rPr>
          <w:rFonts w:hint="cs"/>
          <w:rtl/>
        </w:rPr>
        <w:t>גם אני בלומר שיש ביני ובין חברת הכנסת מאי גולן</w:t>
      </w:r>
      <w:bookmarkStart w:id="13529" w:name="_ETM_Q35_500000"/>
      <w:bookmarkEnd w:id="13529"/>
      <w:r>
        <w:rPr>
          <w:rFonts w:hint="cs"/>
          <w:rtl/>
        </w:rPr>
        <w:t xml:space="preserve"> מה שנקרא תהום אידיאולוגית אבל אני מאחלת </w:t>
      </w:r>
      <w:bookmarkStart w:id="13530" w:name="_ETM_Q35_498000"/>
      <w:bookmarkEnd w:id="13530"/>
      <w:r>
        <w:rPr>
          <w:rFonts w:hint="cs"/>
          <w:rtl/>
        </w:rPr>
        <w:t>לך הצלחה. אני רוצה לדבר על נושא שמדובר רבות בציבוריות</w:t>
      </w:r>
      <w:bookmarkStart w:id="13531" w:name="_ETM_Q35_504000"/>
      <w:bookmarkEnd w:id="13531"/>
      <w:r>
        <w:rPr>
          <w:rFonts w:hint="cs"/>
          <w:rtl/>
        </w:rPr>
        <w:t xml:space="preserve"> הישראלית בימים האחרונים וזה נושא שמכונה בטעות ממש הרפורמה המשפטית של השר יריב לוין. תראו, כל מי שקורא ומעמיק במה </w:t>
      </w:r>
      <w:bookmarkStart w:id="13532" w:name="_ETM_Q35_527000"/>
      <w:bookmarkEnd w:id="13532"/>
      <w:r>
        <w:rPr>
          <w:rFonts w:hint="cs"/>
          <w:rtl/>
        </w:rPr>
        <w:t xml:space="preserve">שפורסם </w:t>
      </w:r>
      <w:r>
        <w:rPr>
          <w:rFonts w:hint="eastAsia"/>
          <w:rtl/>
        </w:rPr>
        <w:t>–</w:t>
      </w:r>
      <w:r>
        <w:rPr>
          <w:rFonts w:hint="cs"/>
          <w:rtl/>
        </w:rPr>
        <w:t xml:space="preserve"> הן ב"תזכיר הממשלתי" מטעם השר לוין והן באנדרוגינוס </w:t>
      </w:r>
      <w:bookmarkStart w:id="13533" w:name="_ETM_Q35_541000"/>
      <w:bookmarkEnd w:id="13533"/>
      <w:r>
        <w:rPr>
          <w:rFonts w:hint="cs"/>
          <w:rtl/>
        </w:rPr>
        <w:t>החדש הזה שהביא יו"ר הוועדה, יו"ר ועדת החוקה,</w:t>
      </w:r>
      <w:bookmarkStart w:id="13534" w:name="_ETM_Q35_540000"/>
      <w:bookmarkEnd w:id="13534"/>
      <w:r>
        <w:rPr>
          <w:rFonts w:hint="cs"/>
          <w:rtl/>
        </w:rPr>
        <w:t xml:space="preserve"> חוק ומשפט, הצעה מטעם הוועדה או מצע לדיון מטעם הוועדה </w:t>
      </w:r>
      <w:r>
        <w:rPr>
          <w:rFonts w:hint="eastAsia"/>
          <w:rtl/>
        </w:rPr>
        <w:t>–</w:t>
      </w:r>
      <w:r>
        <w:rPr>
          <w:rFonts w:hint="cs"/>
          <w:rtl/>
        </w:rPr>
        <w:t xml:space="preserve"> קורא ומבין שמדובר לא </w:t>
      </w:r>
      <w:bookmarkStart w:id="13535" w:name="_ETM_Q35_556000"/>
      <w:bookmarkEnd w:id="13535"/>
      <w:r>
        <w:rPr>
          <w:rFonts w:hint="cs"/>
          <w:rtl/>
        </w:rPr>
        <w:t>ברפורמה אלא בהפיכה של ממש.</w:t>
      </w:r>
    </w:p>
    <w:p w:rsidR="00513DF7" w:rsidRDefault="00513DF7" w:rsidP="00BA73B6">
      <w:pPr>
        <w:rPr>
          <w:rtl/>
        </w:rPr>
      </w:pPr>
    </w:p>
    <w:p w:rsidR="00513DF7" w:rsidRDefault="00513DF7" w:rsidP="00BA73B6">
      <w:pPr>
        <w:rPr>
          <w:rtl/>
        </w:rPr>
      </w:pPr>
      <w:bookmarkStart w:id="13536" w:name="_ETM_Q35_566000"/>
      <w:bookmarkEnd w:id="13536"/>
      <w:r>
        <w:rPr>
          <w:rFonts w:hint="cs"/>
          <w:rtl/>
        </w:rPr>
        <w:t xml:space="preserve">מדובר בנושא שהוא לב-ליבו של </w:t>
      </w:r>
      <w:bookmarkStart w:id="13537" w:name="_ETM_Q35_559000"/>
      <w:bookmarkEnd w:id="13537"/>
      <w:r>
        <w:rPr>
          <w:rFonts w:hint="cs"/>
          <w:rtl/>
        </w:rPr>
        <w:t xml:space="preserve">המשטר הישראלי. מדובר בשינוי סדרי השלטון בישראל. רק הבוקר </w:t>
      </w:r>
      <w:bookmarkStart w:id="13538" w:name="_ETM_Q35_571000"/>
      <w:bookmarkEnd w:id="13538"/>
      <w:r>
        <w:rPr>
          <w:rFonts w:hint="cs"/>
          <w:rtl/>
        </w:rPr>
        <w:t xml:space="preserve">דנו בנושא של יועצים משפטיים. </w:t>
      </w:r>
      <w:bookmarkStart w:id="13539" w:name="_ETM_Q35_457000"/>
      <w:bookmarkStart w:id="13540" w:name="_ETM_Q35_543089"/>
      <w:bookmarkStart w:id="13541" w:name="_ETM_Q35_577409"/>
      <w:bookmarkEnd w:id="13539"/>
      <w:bookmarkEnd w:id="13540"/>
      <w:bookmarkEnd w:id="13541"/>
      <w:r>
        <w:rPr>
          <w:rtl/>
        </w:rPr>
        <w:t xml:space="preserve">ההצעה </w:t>
      </w:r>
      <w:bookmarkStart w:id="13542" w:name="_ETM_Q35_577950"/>
      <w:bookmarkEnd w:id="13542"/>
      <w:r>
        <w:rPr>
          <w:rtl/>
        </w:rPr>
        <w:t xml:space="preserve">באה </w:t>
      </w:r>
      <w:bookmarkStart w:id="13543" w:name="_ETM_Q35_578159"/>
      <w:bookmarkEnd w:id="13543"/>
      <w:r>
        <w:rPr>
          <w:rtl/>
        </w:rPr>
        <w:t>ואומרת</w:t>
      </w:r>
      <w:r>
        <w:rPr>
          <w:rFonts w:hint="cs"/>
          <w:rtl/>
        </w:rPr>
        <w:t>:</w:t>
      </w:r>
      <w:r>
        <w:rPr>
          <w:rtl/>
        </w:rPr>
        <w:t xml:space="preserve"> </w:t>
      </w:r>
      <w:bookmarkStart w:id="13544" w:name="_ETM_Q35_579779"/>
      <w:bookmarkEnd w:id="13544"/>
      <w:r>
        <w:rPr>
          <w:rtl/>
        </w:rPr>
        <w:t xml:space="preserve">יועצים </w:t>
      </w:r>
      <w:bookmarkStart w:id="13545" w:name="_ETM_Q35_580320"/>
      <w:bookmarkEnd w:id="13545"/>
      <w:r>
        <w:rPr>
          <w:rtl/>
        </w:rPr>
        <w:t xml:space="preserve">משפטיים </w:t>
      </w:r>
      <w:bookmarkStart w:id="13546" w:name="_ETM_Q35_581850"/>
      <w:bookmarkEnd w:id="13546"/>
      <w:r>
        <w:rPr>
          <w:rtl/>
        </w:rPr>
        <w:t xml:space="preserve">יכתבו </w:t>
      </w:r>
      <w:bookmarkStart w:id="13547" w:name="_ETM_Q35_582360"/>
      <w:bookmarkEnd w:id="13547"/>
      <w:r>
        <w:rPr>
          <w:rtl/>
        </w:rPr>
        <w:t xml:space="preserve">את </w:t>
      </w:r>
      <w:bookmarkStart w:id="13548" w:name="_ETM_Q35_582450"/>
      <w:bookmarkEnd w:id="13548"/>
      <w:r>
        <w:rPr>
          <w:rtl/>
        </w:rPr>
        <w:t xml:space="preserve">חוות </w:t>
      </w:r>
      <w:bookmarkStart w:id="13549" w:name="_ETM_Q35_582839"/>
      <w:bookmarkEnd w:id="13549"/>
      <w:r>
        <w:rPr>
          <w:rtl/>
        </w:rPr>
        <w:t xml:space="preserve">דעתם </w:t>
      </w:r>
      <w:bookmarkStart w:id="13550" w:name="_ETM_Q35_584409"/>
      <w:bookmarkEnd w:id="13550"/>
      <w:r>
        <w:rPr>
          <w:rtl/>
        </w:rPr>
        <w:t xml:space="preserve">אבל </w:t>
      </w:r>
      <w:bookmarkStart w:id="13551" w:name="_ETM_Q35_584710"/>
      <w:bookmarkEnd w:id="13551"/>
      <w:r>
        <w:rPr>
          <w:rtl/>
        </w:rPr>
        <w:t xml:space="preserve">לא </w:t>
      </w:r>
      <w:bookmarkStart w:id="13552" w:name="_ETM_Q35_584770"/>
      <w:bookmarkEnd w:id="13552"/>
      <w:r>
        <w:rPr>
          <w:rtl/>
        </w:rPr>
        <w:t xml:space="preserve">חייבים </w:t>
      </w:r>
      <w:bookmarkStart w:id="13553" w:name="_ETM_Q35_585159"/>
      <w:bookmarkEnd w:id="13553"/>
      <w:r>
        <w:rPr>
          <w:rtl/>
        </w:rPr>
        <w:t xml:space="preserve">לקבל </w:t>
      </w:r>
      <w:bookmarkStart w:id="13554" w:name="_ETM_Q35_586920"/>
      <w:bookmarkEnd w:id="13554"/>
      <w:r>
        <w:rPr>
          <w:rFonts w:hint="cs"/>
          <w:rtl/>
        </w:rPr>
        <w:t>אותה. עכשיו,</w:t>
      </w:r>
      <w:r>
        <w:rPr>
          <w:rtl/>
        </w:rPr>
        <w:t xml:space="preserve"> </w:t>
      </w:r>
      <w:bookmarkStart w:id="13555" w:name="_ETM_Q35_587880"/>
      <w:bookmarkEnd w:id="13555"/>
      <w:r>
        <w:rPr>
          <w:rtl/>
        </w:rPr>
        <w:t xml:space="preserve">בשנה </w:t>
      </w:r>
      <w:bookmarkStart w:id="13556" w:name="_ETM_Q35_588359"/>
      <w:bookmarkEnd w:id="13556"/>
      <w:r>
        <w:rPr>
          <w:rtl/>
        </w:rPr>
        <w:t xml:space="preserve">וחצי </w:t>
      </w:r>
      <w:bookmarkStart w:id="13557" w:name="_ETM_Q35_588810"/>
      <w:bookmarkEnd w:id="13557"/>
      <w:r>
        <w:rPr>
          <w:rtl/>
        </w:rPr>
        <w:t xml:space="preserve">האחרונות </w:t>
      </w:r>
      <w:bookmarkStart w:id="13558" w:name="_ETM_Q35_590009"/>
      <w:bookmarkEnd w:id="13558"/>
      <w:r>
        <w:rPr>
          <w:rtl/>
        </w:rPr>
        <w:t xml:space="preserve">כיהנתי </w:t>
      </w:r>
      <w:bookmarkStart w:id="13559" w:name="_ETM_Q35_590670"/>
      <w:bookmarkEnd w:id="13559"/>
      <w:r>
        <w:rPr>
          <w:rFonts w:hint="cs"/>
          <w:rtl/>
        </w:rPr>
        <w:t>כשרה</w:t>
      </w:r>
      <w:r>
        <w:rPr>
          <w:rtl/>
        </w:rPr>
        <w:t xml:space="preserve"> </w:t>
      </w:r>
      <w:bookmarkStart w:id="13560" w:name="_ETM_Q35_592520"/>
      <w:bookmarkEnd w:id="13560"/>
      <w:r>
        <w:rPr>
          <w:rtl/>
        </w:rPr>
        <w:t xml:space="preserve">ואני </w:t>
      </w:r>
      <w:bookmarkStart w:id="13561" w:name="_ETM_Q35_592729"/>
      <w:bookmarkEnd w:id="13561"/>
      <w:r>
        <w:rPr>
          <w:rtl/>
        </w:rPr>
        <w:t xml:space="preserve">מנסה </w:t>
      </w:r>
      <w:bookmarkStart w:id="13562" w:name="_ETM_Q35_593089"/>
      <w:bookmarkEnd w:id="13562"/>
      <w:r>
        <w:rPr>
          <w:rtl/>
        </w:rPr>
        <w:t xml:space="preserve">לחשוב </w:t>
      </w:r>
      <w:bookmarkStart w:id="13563" w:name="_ETM_Q35_593569"/>
      <w:bookmarkEnd w:id="13563"/>
      <w:r>
        <w:rPr>
          <w:rtl/>
        </w:rPr>
        <w:t xml:space="preserve">על </w:t>
      </w:r>
      <w:bookmarkStart w:id="13564" w:name="_ETM_Q35_593719"/>
      <w:bookmarkEnd w:id="13564"/>
      <w:r>
        <w:rPr>
          <w:rtl/>
        </w:rPr>
        <w:t xml:space="preserve">מצב </w:t>
      </w:r>
      <w:bookmarkStart w:id="13565" w:name="_ETM_Q35_594109"/>
      <w:bookmarkEnd w:id="13565"/>
      <w:r>
        <w:rPr>
          <w:rtl/>
        </w:rPr>
        <w:t xml:space="preserve">שבו </w:t>
      </w:r>
      <w:bookmarkStart w:id="13566" w:name="_ETM_Q35_595210"/>
      <w:bookmarkEnd w:id="13566"/>
      <w:r>
        <w:rPr>
          <w:rtl/>
        </w:rPr>
        <w:t xml:space="preserve">הייתי </w:t>
      </w:r>
      <w:bookmarkStart w:id="13567" w:name="_ETM_Q35_595539"/>
      <w:bookmarkEnd w:id="13567"/>
      <w:r>
        <w:rPr>
          <w:rtl/>
        </w:rPr>
        <w:t xml:space="preserve">אומרת </w:t>
      </w:r>
      <w:bookmarkStart w:id="13568" w:name="_ETM_Q35_595899"/>
      <w:bookmarkEnd w:id="13568"/>
      <w:r>
        <w:rPr>
          <w:rtl/>
        </w:rPr>
        <w:t xml:space="preserve">ליועצים </w:t>
      </w:r>
      <w:bookmarkStart w:id="13569" w:name="_ETM_Q35_596409"/>
      <w:bookmarkEnd w:id="13569"/>
      <w:r>
        <w:rPr>
          <w:rtl/>
        </w:rPr>
        <w:t>המשפטיים</w:t>
      </w:r>
      <w:r>
        <w:rPr>
          <w:rFonts w:hint="cs"/>
          <w:rtl/>
        </w:rPr>
        <w:t>:</w:t>
      </w:r>
      <w:r>
        <w:rPr>
          <w:rtl/>
        </w:rPr>
        <w:t xml:space="preserve"> </w:t>
      </w:r>
      <w:bookmarkStart w:id="13570" w:name="_ETM_Q35_597770"/>
      <w:bookmarkEnd w:id="13570"/>
      <w:r>
        <w:rPr>
          <w:rtl/>
        </w:rPr>
        <w:t xml:space="preserve">תודה </w:t>
      </w:r>
      <w:bookmarkStart w:id="13571" w:name="_ETM_Q35_598130"/>
      <w:bookmarkEnd w:id="13571"/>
      <w:r>
        <w:rPr>
          <w:rtl/>
        </w:rPr>
        <w:t xml:space="preserve">רבה </w:t>
      </w:r>
      <w:bookmarkStart w:id="13572" w:name="_ETM_Q35_598430"/>
      <w:bookmarkEnd w:id="13572"/>
      <w:r>
        <w:rPr>
          <w:rtl/>
        </w:rPr>
        <w:t xml:space="preserve">על </w:t>
      </w:r>
      <w:bookmarkStart w:id="13573" w:name="_ETM_Q35_598520"/>
      <w:bookmarkEnd w:id="13573"/>
      <w:r>
        <w:rPr>
          <w:rtl/>
        </w:rPr>
        <w:t xml:space="preserve">חוות </w:t>
      </w:r>
      <w:bookmarkStart w:id="13574" w:name="_ETM_Q35_598940"/>
      <w:bookmarkEnd w:id="13574"/>
      <w:r>
        <w:rPr>
          <w:rtl/>
        </w:rPr>
        <w:t>הדעת</w:t>
      </w:r>
      <w:r>
        <w:rPr>
          <w:rFonts w:hint="cs"/>
          <w:rtl/>
        </w:rPr>
        <w:t>,</w:t>
      </w:r>
      <w:r>
        <w:rPr>
          <w:rtl/>
        </w:rPr>
        <w:t xml:space="preserve"> </w:t>
      </w:r>
      <w:bookmarkStart w:id="13575" w:name="_ETM_Q35_600299"/>
      <w:bookmarkEnd w:id="13575"/>
      <w:r>
        <w:rPr>
          <w:rtl/>
        </w:rPr>
        <w:t xml:space="preserve">אבל </w:t>
      </w:r>
      <w:bookmarkStart w:id="13576" w:name="_ETM_Q35_600570"/>
      <w:bookmarkEnd w:id="13576"/>
      <w:r>
        <w:rPr>
          <w:rtl/>
        </w:rPr>
        <w:t xml:space="preserve">לא </w:t>
      </w:r>
      <w:bookmarkStart w:id="13577" w:name="_ETM_Q35_600659"/>
      <w:bookmarkEnd w:id="13577"/>
      <w:r>
        <w:rPr>
          <w:rtl/>
        </w:rPr>
        <w:t>תודה</w:t>
      </w:r>
      <w:r>
        <w:rPr>
          <w:rFonts w:hint="cs"/>
          <w:rtl/>
        </w:rPr>
        <w:t>.</w:t>
      </w:r>
      <w:r>
        <w:rPr>
          <w:rtl/>
        </w:rPr>
        <w:t xml:space="preserve"> </w:t>
      </w:r>
      <w:bookmarkStart w:id="13578" w:name="_ETM_Q35_602179"/>
      <w:bookmarkEnd w:id="13578"/>
      <w:r>
        <w:rPr>
          <w:rtl/>
        </w:rPr>
        <w:t xml:space="preserve">איזה </w:t>
      </w:r>
      <w:bookmarkStart w:id="13579" w:name="_ETM_Q35_602569"/>
      <w:bookmarkEnd w:id="13579"/>
      <w:r>
        <w:rPr>
          <w:rtl/>
        </w:rPr>
        <w:t xml:space="preserve">כאוס </w:t>
      </w:r>
      <w:bookmarkStart w:id="13580" w:name="_ETM_Q35_603170"/>
      <w:bookmarkEnd w:id="13580"/>
      <w:r>
        <w:rPr>
          <w:rtl/>
        </w:rPr>
        <w:t xml:space="preserve">הדבר </w:t>
      </w:r>
      <w:bookmarkStart w:id="13581" w:name="_ETM_Q35_603560"/>
      <w:bookmarkEnd w:id="13581"/>
      <w:r>
        <w:rPr>
          <w:rtl/>
        </w:rPr>
        <w:t>הזה</w:t>
      </w:r>
      <w:r>
        <w:rPr>
          <w:rFonts w:hint="cs"/>
          <w:rtl/>
        </w:rPr>
        <w:t xml:space="preserve"> </w:t>
      </w:r>
      <w:bookmarkStart w:id="13582" w:name="_ETM_Q35_604000"/>
      <w:bookmarkEnd w:id="13582"/>
      <w:r>
        <w:rPr>
          <w:rFonts w:hint="cs"/>
          <w:rtl/>
        </w:rPr>
        <w:t>היה</w:t>
      </w:r>
      <w:r>
        <w:rPr>
          <w:rtl/>
        </w:rPr>
        <w:t xml:space="preserve"> </w:t>
      </w:r>
      <w:bookmarkStart w:id="13583" w:name="_ETM_Q35_603829"/>
      <w:bookmarkEnd w:id="13583"/>
      <w:r>
        <w:rPr>
          <w:rtl/>
        </w:rPr>
        <w:t>יוצר</w:t>
      </w:r>
      <w:r>
        <w:rPr>
          <w:rFonts w:hint="cs"/>
          <w:rtl/>
        </w:rPr>
        <w:t xml:space="preserve">, </w:t>
      </w:r>
      <w:bookmarkStart w:id="13584" w:name="_ETM_Q35_606700"/>
      <w:bookmarkEnd w:id="13584"/>
      <w:r>
        <w:rPr>
          <w:rtl/>
        </w:rPr>
        <w:t xml:space="preserve">איזה </w:t>
      </w:r>
      <w:bookmarkStart w:id="13585" w:name="_ETM_Q35_607539"/>
      <w:bookmarkEnd w:id="13585"/>
      <w:r>
        <w:rPr>
          <w:rtl/>
        </w:rPr>
        <w:t>בלבול</w:t>
      </w:r>
      <w:r>
        <w:rPr>
          <w:rFonts w:hint="cs"/>
          <w:rtl/>
        </w:rPr>
        <w:t>.</w:t>
      </w:r>
      <w:bookmarkStart w:id="13586" w:name="_ETM_Q35_608680"/>
      <w:bookmarkEnd w:id="13586"/>
      <w:r>
        <w:rPr>
          <w:rFonts w:hint="cs"/>
          <w:rtl/>
        </w:rPr>
        <w:t xml:space="preserve"> </w:t>
      </w:r>
      <w:r>
        <w:rPr>
          <w:rtl/>
        </w:rPr>
        <w:t xml:space="preserve">יועץ </w:t>
      </w:r>
      <w:bookmarkStart w:id="13587" w:name="_ETM_Q35_609400"/>
      <w:bookmarkEnd w:id="13587"/>
      <w:r>
        <w:rPr>
          <w:rtl/>
        </w:rPr>
        <w:t xml:space="preserve">משפטי </w:t>
      </w:r>
      <w:bookmarkStart w:id="13588" w:name="_ETM_Q35_610740"/>
      <w:bookmarkEnd w:id="13588"/>
      <w:r>
        <w:rPr>
          <w:rtl/>
        </w:rPr>
        <w:t xml:space="preserve">לא </w:t>
      </w:r>
      <w:bookmarkStart w:id="13589" w:name="_ETM_Q35_611130"/>
      <w:bookmarkEnd w:id="13589"/>
      <w:r>
        <w:rPr>
          <w:rtl/>
        </w:rPr>
        <w:t xml:space="preserve">יכול </w:t>
      </w:r>
      <w:bookmarkStart w:id="13590" w:name="_ETM_Q35_611550"/>
      <w:bookmarkEnd w:id="13590"/>
      <w:r>
        <w:rPr>
          <w:rFonts w:hint="cs"/>
          <w:rtl/>
        </w:rPr>
        <w:t>להיות מטעם. הוא לא מייצג את השר, הוא</w:t>
      </w:r>
      <w:bookmarkStart w:id="13591" w:name="_ETM_Q35_619000"/>
      <w:bookmarkEnd w:id="13591"/>
      <w:r>
        <w:rPr>
          <w:rFonts w:hint="cs"/>
          <w:rtl/>
        </w:rPr>
        <w:t xml:space="preserve"> מייצג את הציבור, הוא אמון על מינהל תקין הוא אמון </w:t>
      </w:r>
      <w:bookmarkStart w:id="13592" w:name="_ETM_Q35_623000"/>
      <w:bookmarkEnd w:id="13592"/>
      <w:r>
        <w:rPr>
          <w:rFonts w:hint="cs"/>
          <w:rtl/>
        </w:rPr>
        <w:t>על כך שתהיה חוות דעת מסודרת וקוהרנטית שתהיה של כל המשרדים בממשלה. אי-אפשר להביא יועץ משפטי מהבית, והשר יגיד לו: תמצא לי את הדרך לעשות את זה. מה עם חוקיות, מה עם מינהל?</w:t>
      </w:r>
    </w:p>
    <w:p w:rsidR="00513DF7" w:rsidRDefault="00513DF7" w:rsidP="00BA73B6">
      <w:pPr>
        <w:rPr>
          <w:rtl/>
        </w:rPr>
      </w:pPr>
    </w:p>
    <w:p w:rsidR="00513DF7" w:rsidRDefault="00513DF7" w:rsidP="00BA73B6">
      <w:pPr>
        <w:rPr>
          <w:rtl/>
        </w:rPr>
      </w:pPr>
      <w:bookmarkStart w:id="13593" w:name="_ETM_Q35_645000"/>
      <w:bookmarkEnd w:id="13593"/>
      <w:r>
        <w:rPr>
          <w:rFonts w:hint="cs"/>
          <w:rtl/>
        </w:rPr>
        <w:t xml:space="preserve">אתם יודעים, זה כל כך לא הגיוני שאני באמת מתפלאת </w:t>
      </w:r>
      <w:bookmarkStart w:id="13594" w:name="_ETM_Q35_613409"/>
      <w:bookmarkStart w:id="13595" w:name="_ETM_Q35_652610"/>
      <w:bookmarkEnd w:id="13594"/>
      <w:bookmarkEnd w:id="13595"/>
      <w:r>
        <w:rPr>
          <w:rFonts w:hint="cs"/>
          <w:rtl/>
        </w:rPr>
        <w:t xml:space="preserve">על </w:t>
      </w:r>
      <w:bookmarkStart w:id="13596" w:name="_ETM_Q35_648000"/>
      <w:bookmarkEnd w:id="13596"/>
      <w:r>
        <w:rPr>
          <w:rFonts w:hint="cs"/>
          <w:rtl/>
        </w:rPr>
        <w:t xml:space="preserve">משפטן כמו רוטמן ועל השר יריב לוין, שגם הוא </w:t>
      </w:r>
      <w:bookmarkStart w:id="13597" w:name="_ETM_Q35_660000"/>
      <w:bookmarkEnd w:id="13597"/>
      <w:r>
        <w:rPr>
          <w:rFonts w:hint="cs"/>
          <w:rtl/>
        </w:rPr>
        <w:t xml:space="preserve">אוחז בתואר משפטן. איך יכול להיות שהם רוצים לשנות את הדבר הזה בצורה כל </w:t>
      </w:r>
      <w:bookmarkStart w:id="13598" w:name="_ETM_Q35_656782"/>
      <w:bookmarkEnd w:id="13598"/>
      <w:r>
        <w:rPr>
          <w:rFonts w:hint="cs"/>
          <w:rtl/>
        </w:rPr>
        <w:t>כך קיצונית, כל כך לא מאוזנת</w:t>
      </w:r>
      <w:bookmarkStart w:id="13599" w:name="_ETM_Q35_664000"/>
      <w:bookmarkEnd w:id="13599"/>
      <w:r>
        <w:rPr>
          <w:rFonts w:hint="cs"/>
          <w:rtl/>
        </w:rPr>
        <w:t xml:space="preserve">, ועוד לבוא ולהגיד שהם רוצים לשפר את הדמוקרטיה הישראלית. </w:t>
      </w:r>
    </w:p>
    <w:p w:rsidR="00513DF7" w:rsidRDefault="00513DF7" w:rsidP="00BA73B6">
      <w:pPr>
        <w:rPr>
          <w:rtl/>
        </w:rPr>
      </w:pPr>
    </w:p>
    <w:p w:rsidR="00513DF7" w:rsidRDefault="00513DF7" w:rsidP="00BA73B6">
      <w:pPr>
        <w:pStyle w:val="af8"/>
        <w:keepNext/>
        <w:rPr>
          <w:rtl/>
        </w:rPr>
      </w:pPr>
      <w:r w:rsidRPr="003A5290">
        <w:rPr>
          <w:rStyle w:val="TagStyle"/>
          <w:rtl/>
        </w:rPr>
        <w:t xml:space="preserve"> &lt;&lt; יור &gt;&gt; </w:t>
      </w:r>
      <w:r>
        <w:rPr>
          <w:rtl/>
        </w:rPr>
        <w:t>היו"ר ישראל אייכלר:</w:t>
      </w:r>
      <w:r w:rsidRPr="003A5290">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תודה. </w:t>
      </w:r>
    </w:p>
    <w:p w:rsidR="00513DF7" w:rsidRDefault="00513DF7" w:rsidP="00BA73B6">
      <w:pPr>
        <w:rPr>
          <w:rtl/>
        </w:rPr>
      </w:pPr>
    </w:p>
    <w:p w:rsidR="00513DF7" w:rsidRDefault="00513DF7" w:rsidP="00BA73B6">
      <w:pPr>
        <w:pStyle w:val="-"/>
        <w:keepNext/>
        <w:rPr>
          <w:rtl/>
        </w:rPr>
      </w:pPr>
      <w:bookmarkStart w:id="13600" w:name="ET_speakercontinue_5068_8"/>
      <w:r w:rsidRPr="003A5290">
        <w:rPr>
          <w:rStyle w:val="TagStyle"/>
          <w:rtl/>
        </w:rPr>
        <w:t xml:space="preserve"> &lt;&lt; דובר_המשך &gt;&gt; </w:t>
      </w:r>
      <w:r>
        <w:rPr>
          <w:rtl/>
        </w:rPr>
        <w:t>קארין אלהרר (יש עתיד):</w:t>
      </w:r>
      <w:r w:rsidRPr="003A5290">
        <w:rPr>
          <w:rStyle w:val="TagStyle"/>
          <w:rtl/>
        </w:rPr>
        <w:t xml:space="preserve"> &lt;&lt; דובר_המשך &gt;&gt;</w:t>
      </w:r>
      <w:r>
        <w:rPr>
          <w:rtl/>
        </w:rPr>
        <w:t xml:space="preserve">  </w:t>
      </w:r>
      <w:bookmarkEnd w:id="13600"/>
    </w:p>
    <w:p w:rsidR="00513DF7" w:rsidRDefault="00513DF7" w:rsidP="00DA3834">
      <w:pPr>
        <w:rPr>
          <w:rtl/>
        </w:rPr>
      </w:pPr>
    </w:p>
    <w:p w:rsidR="00513DF7" w:rsidRDefault="00513DF7" w:rsidP="00BA73B6">
      <w:pPr>
        <w:rPr>
          <w:rtl/>
        </w:rPr>
      </w:pPr>
      <w:bookmarkStart w:id="13601" w:name="_ETM_Q35_670000"/>
      <w:bookmarkEnd w:id="13601"/>
      <w:r>
        <w:rPr>
          <w:rFonts w:hint="cs"/>
          <w:rtl/>
        </w:rPr>
        <w:t xml:space="preserve">תשמעו, בשם המשילות לא תעשו שום דבר </w:t>
      </w:r>
      <w:bookmarkStart w:id="13602" w:name="_ETM_Q35_676000"/>
      <w:bookmarkEnd w:id="13602"/>
      <w:r>
        <w:rPr>
          <w:rFonts w:hint="cs"/>
          <w:rtl/>
        </w:rPr>
        <w:t xml:space="preserve">אחר מלבד כאוס של ממש, תודה. </w:t>
      </w:r>
    </w:p>
    <w:p w:rsidR="00513DF7" w:rsidRDefault="00513DF7" w:rsidP="00BA73B6">
      <w:pPr>
        <w:rPr>
          <w:rtl/>
        </w:rPr>
      </w:pPr>
      <w:bookmarkStart w:id="13603" w:name="_ETM_Q35_684000"/>
      <w:bookmarkEnd w:id="13603"/>
    </w:p>
    <w:p w:rsidR="00513DF7" w:rsidRDefault="00513DF7" w:rsidP="00BA73B6">
      <w:pPr>
        <w:pStyle w:val="af8"/>
        <w:keepNext/>
        <w:rPr>
          <w:rtl/>
        </w:rPr>
      </w:pPr>
      <w:r w:rsidRPr="00850AD7">
        <w:rPr>
          <w:rStyle w:val="TagStyle"/>
          <w:rtl/>
        </w:rPr>
        <w:t xml:space="preserve"> &lt;&lt; יור &gt;&gt; </w:t>
      </w:r>
      <w:r>
        <w:rPr>
          <w:rtl/>
        </w:rPr>
        <w:t>היו"ר ישראל אייכלר:</w:t>
      </w:r>
      <w:r w:rsidRPr="00850AD7">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 חבר הכנסת</w:t>
      </w:r>
      <w:bookmarkStart w:id="13604" w:name="_ETM_Q35_681000"/>
      <w:bookmarkEnd w:id="13604"/>
      <w:r>
        <w:rPr>
          <w:rFonts w:hint="cs"/>
          <w:rtl/>
        </w:rPr>
        <w:t xml:space="preserve"> יוסף עטאונה </w:t>
      </w:r>
      <w:r>
        <w:rPr>
          <w:rFonts w:hint="eastAsia"/>
          <w:rtl/>
        </w:rPr>
        <w:t>–</w:t>
      </w:r>
      <w:r>
        <w:rPr>
          <w:rFonts w:hint="cs"/>
          <w:rtl/>
        </w:rPr>
        <w:t xml:space="preserve"> איננו; </w:t>
      </w:r>
      <w:bookmarkStart w:id="13605" w:name="_ETM_Q35_688000"/>
      <w:bookmarkEnd w:id="13605"/>
      <w:r>
        <w:rPr>
          <w:rFonts w:hint="cs"/>
          <w:rtl/>
        </w:rPr>
        <w:t xml:space="preserve">שלמה קרעי </w:t>
      </w:r>
      <w:r>
        <w:rPr>
          <w:rFonts w:hint="eastAsia"/>
          <w:rtl/>
        </w:rPr>
        <w:t>–</w:t>
      </w:r>
      <w:r>
        <w:rPr>
          <w:rFonts w:hint="cs"/>
          <w:rtl/>
        </w:rPr>
        <w:t xml:space="preserve"> איננו. חברת הכנסת יוליה מלינובסקי,</w:t>
      </w:r>
      <w:bookmarkStart w:id="13606" w:name="_ETM_Q35_691000"/>
      <w:bookmarkEnd w:id="13606"/>
      <w:r>
        <w:rPr>
          <w:rFonts w:hint="cs"/>
          <w:rtl/>
        </w:rPr>
        <w:t xml:space="preserve"> בבקשה.</w:t>
      </w:r>
    </w:p>
    <w:p w:rsidR="00513DF7" w:rsidRDefault="00513DF7" w:rsidP="00BA73B6">
      <w:pPr>
        <w:rPr>
          <w:rtl/>
        </w:rPr>
      </w:pPr>
      <w:bookmarkStart w:id="13607" w:name="_ETM_Q35_693000"/>
      <w:bookmarkEnd w:id="13607"/>
    </w:p>
    <w:p w:rsidR="00513DF7" w:rsidRDefault="00513DF7" w:rsidP="00BA73B6">
      <w:pPr>
        <w:pStyle w:val="a4"/>
        <w:keepNext/>
        <w:rPr>
          <w:rtl/>
        </w:rPr>
      </w:pPr>
      <w:bookmarkStart w:id="13608" w:name="ET_speaker_5552_2"/>
      <w:r w:rsidRPr="0093196D">
        <w:rPr>
          <w:rStyle w:val="TagStyle"/>
          <w:rtl/>
        </w:rPr>
        <w:t xml:space="preserve">&lt;&lt; דובר &gt;&gt; </w:t>
      </w:r>
      <w:bookmarkStart w:id="13609" w:name="_Toc124881382"/>
      <w:bookmarkStart w:id="13610" w:name="_Toc124882096"/>
      <w:r>
        <w:rPr>
          <w:rtl/>
        </w:rPr>
        <w:t>יוליה מלינובסקי (ישראל ביתנו):</w:t>
      </w:r>
      <w:bookmarkEnd w:id="13609"/>
      <w:bookmarkEnd w:id="13610"/>
      <w:r w:rsidRPr="0093196D">
        <w:rPr>
          <w:rStyle w:val="TagStyle"/>
          <w:rtl/>
        </w:rPr>
        <w:t xml:space="preserve"> &lt;&lt; דובר &gt;&gt;</w:t>
      </w:r>
      <w:r>
        <w:rPr>
          <w:rtl/>
        </w:rPr>
        <w:t xml:space="preserve">   </w:t>
      </w:r>
      <w:bookmarkEnd w:id="1360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שלום, אדוני היושב-ראש. שוב אנחנו נפגשים. זו כנראה כבר השגרה שלנו. אדוני היושב-ראש, חבריי חברי הכנסת, אדוני השר, כיף לראות את שר הביטחון תורן במליאה, עסוק בשיחה צדדית עם חבר הכנסת דני דנון. אה, זה לא חבר הכנסת דני דנון. סליחה, טעיתי. זה עוד שר. מכמות השרים אני כבר הלכתי לאיבוד. אז </w:t>
      </w:r>
      <w:bookmarkStart w:id="13611" w:name="_ETM_Q36_148255"/>
      <w:bookmarkEnd w:id="13611"/>
      <w:r>
        <w:rPr>
          <w:rFonts w:hint="cs"/>
          <w:rtl/>
          <w:lang w:eastAsia="he-IL"/>
        </w:rPr>
        <w:t>אנחנו נתרגל. כמה? 33. וזה מספר סופי? היד עוד נטויה, אתה אומר. אוקיי. יהיה שמח.</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אני, ברשותכם, רוצה להתייחס לרפורמה המדוברת במערכת המשפט. יש לי הרגשה מוזרה, אדוני היושב-ראש. אתה יודע, זה כמו שבחיי השגרה שלך אתה מסדר חדר אחד ולא נוגע במשהו אחר או זורק את כל מה שלא טוב מחדר לחדר. בחיים מאוד חשוב סדר, גם בחיים הפרטים שלנו כבני אדם, אבל הוא הכי חשוב גם כן בעבודת הממשלה ובמערכת המשילות שלנו. וכרגע, במה שאני רואה ברפורמה המדוברת של יריב לוין </w:t>
      </w:r>
      <w:r>
        <w:rPr>
          <w:rFonts w:hint="eastAsia"/>
          <w:rtl/>
          <w:lang w:eastAsia="he-IL"/>
        </w:rPr>
        <w:t>–</w:t>
      </w:r>
      <w:r>
        <w:rPr>
          <w:rFonts w:hint="cs"/>
          <w:rtl/>
          <w:lang w:eastAsia="he-IL"/>
        </w:rPr>
        <w:t xml:space="preserve"> ואני כבר לא יודעת, זו רפורמה של יריב לוין או של שמחה רוטמן או של בנימין נתניהו, וזו כנראה באמת מי שעומד מאחורי הדבר הזה, יש לי הרגשה שפשוט עובדים עליי, פשוטו כמשמעותו. מביאים לי כל פעם איזושהי פרוסה, איזשהו חלק, איזשהו נושא, בלי שיש לי יכולת לראות את התמונה באופן מלא.</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כי אם אנחנו למשל נתייחס לרפורמה בייעוץ המשפטי. </w:t>
      </w:r>
      <w:bookmarkStart w:id="13612" w:name="_ETM_Q36_235772"/>
      <w:bookmarkEnd w:id="13612"/>
      <w:r>
        <w:rPr>
          <w:rFonts w:hint="cs"/>
          <w:rtl/>
          <w:lang w:eastAsia="he-IL"/>
        </w:rPr>
        <w:t xml:space="preserve">יכול להיות, צריך לדון על זה, יכול להיות שיש מקום. אבל אתה לא יכול לראות את זה בלי שלב הבא: רפורמה במערכת השיפוט, כי הדבר קשור בדבר. אם אתה למשל עושה שינוי במערך של הייעוץ המשפטי, מחליש או משנה או מסדר את הדבר הזה, יכול להיות שאתה צריך לשמור על מערכת המשפט והשפיטה ברמה יותר גבוהה, כי לשמור על מערכת האיזונים והבלמים. אתה רוצה את פסקת ההתגברות </w:t>
      </w:r>
      <w:r>
        <w:rPr>
          <w:rFonts w:hint="eastAsia"/>
          <w:rtl/>
          <w:lang w:eastAsia="he-IL"/>
        </w:rPr>
        <w:t>–</w:t>
      </w:r>
      <w:r>
        <w:rPr>
          <w:rFonts w:hint="cs"/>
          <w:rtl/>
          <w:lang w:eastAsia="he-IL"/>
        </w:rPr>
        <w:t xml:space="preserve"> על מה? ואם מחר כנסת ישראל, ויכול להיות, תקבל חוק שצריך לא יודעת מה, שכל הג'ינג'ים, אפרופו פינדרוס, צריכים, לא יודעת מה, ללכת בחליפה כחולה, רק בכחול. יקראו לזה חוק-יסוד: הג'ינג'ים, ואז לבית המשפט לא תהיה אפשרות להתערב בחוק הזה, כי זה חוק-יסוד, וגם בגלל סבירות. בקיצור, ההרגשה היא שממש עובדים עלינו, שזו שיטת הסלמי, והתמונה היא לא ברורה. וזה בעצם הטעיית הציבור. תודה רבה.</w:t>
      </w:r>
    </w:p>
    <w:p w:rsidR="00513DF7" w:rsidRDefault="00513DF7" w:rsidP="00BA73B6">
      <w:pPr>
        <w:rPr>
          <w:rtl/>
          <w:lang w:eastAsia="he-IL"/>
        </w:rPr>
      </w:pPr>
    </w:p>
    <w:p w:rsidR="00513DF7" w:rsidRDefault="00513DF7" w:rsidP="00BA73B6">
      <w:pPr>
        <w:pStyle w:val="af8"/>
        <w:keepNext/>
        <w:rPr>
          <w:rtl/>
        </w:rPr>
      </w:pPr>
      <w:r w:rsidRPr="0093196D">
        <w:rPr>
          <w:rStyle w:val="TagStyle"/>
          <w:rtl/>
        </w:rPr>
        <w:t xml:space="preserve"> &lt;&lt; יור &gt;&gt; </w:t>
      </w:r>
      <w:r>
        <w:rPr>
          <w:rtl/>
        </w:rPr>
        <w:t>היו"ר ישראל אייכלר:</w:t>
      </w:r>
      <w:r w:rsidRPr="0093196D">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חבר הכנסת יואב סגלוביץ', בבקשה.</w:t>
      </w:r>
    </w:p>
    <w:p w:rsidR="00513DF7" w:rsidRDefault="00513DF7" w:rsidP="00BA73B6">
      <w:pPr>
        <w:rPr>
          <w:rtl/>
          <w:lang w:eastAsia="he-IL"/>
        </w:rPr>
      </w:pPr>
    </w:p>
    <w:p w:rsidR="00513DF7" w:rsidRDefault="00513DF7" w:rsidP="00BA73B6">
      <w:pPr>
        <w:pStyle w:val="a4"/>
        <w:keepNext/>
        <w:rPr>
          <w:rtl/>
        </w:rPr>
      </w:pPr>
      <w:bookmarkStart w:id="13613" w:name="ET_speaker_5791_4"/>
      <w:r w:rsidRPr="0093196D">
        <w:rPr>
          <w:rStyle w:val="TagStyle"/>
          <w:rtl/>
        </w:rPr>
        <w:t xml:space="preserve"> &lt;&lt; דובר &gt;&gt; </w:t>
      </w:r>
      <w:bookmarkStart w:id="13614" w:name="_Toc124881383"/>
      <w:bookmarkStart w:id="13615" w:name="_Toc124882097"/>
      <w:r>
        <w:rPr>
          <w:rtl/>
        </w:rPr>
        <w:t>יואב סגלוביץ' (יש עתיד):</w:t>
      </w:r>
      <w:bookmarkEnd w:id="13614"/>
      <w:bookmarkEnd w:id="13615"/>
      <w:r w:rsidRPr="0093196D">
        <w:rPr>
          <w:rStyle w:val="TagStyle"/>
          <w:rtl/>
        </w:rPr>
        <w:t xml:space="preserve"> &lt;&lt; דובר &gt;&gt;</w:t>
      </w:r>
      <w:r>
        <w:rPr>
          <w:rtl/>
        </w:rPr>
        <w:t xml:space="preserve">   </w:t>
      </w:r>
      <w:bookmarkEnd w:id="1361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קודם כול, חברת הכנסת מאי גולן, שיהיה לך בהצלחה. אחרי שאמרתי למאי גולן בהצלחה, אני אעשה הפסקה של חמש שניות, שזה לא יתערבב עם מה שאני הולך להגיד. </w:t>
      </w:r>
    </w:p>
    <w:p w:rsidR="00513DF7" w:rsidRDefault="00513DF7" w:rsidP="00BA73B6">
      <w:pPr>
        <w:rPr>
          <w:rtl/>
          <w:lang w:eastAsia="he-IL"/>
        </w:rPr>
      </w:pPr>
      <w:bookmarkStart w:id="13616" w:name="_ETM_Q36_351508"/>
      <w:bookmarkStart w:id="13617" w:name="_ETM_Q36_351615"/>
      <w:bookmarkStart w:id="13618" w:name="_ETM_Q36_351645"/>
      <w:bookmarkEnd w:id="13616"/>
      <w:bookmarkEnd w:id="13617"/>
      <w:bookmarkEnd w:id="13618"/>
    </w:p>
    <w:p w:rsidR="00513DF7" w:rsidRDefault="00513DF7" w:rsidP="00BA73B6">
      <w:pPr>
        <w:rPr>
          <w:rtl/>
          <w:lang w:eastAsia="he-IL"/>
        </w:rPr>
      </w:pPr>
      <w:bookmarkStart w:id="13619" w:name="_ETM_Q36_351726"/>
      <w:bookmarkEnd w:id="13619"/>
      <w:r>
        <w:rPr>
          <w:rFonts w:hint="cs"/>
          <w:rtl/>
          <w:lang w:eastAsia="he-IL"/>
        </w:rPr>
        <w:t xml:space="preserve">מה שאני רוצה להגיד, אדוני יושב-ראש הישיבה, חבריי חברי הכנסת, הוא שבמדינת הכול עובר </w:t>
      </w:r>
      <w:r>
        <w:rPr>
          <w:rFonts w:hint="eastAsia"/>
          <w:rtl/>
          <w:lang w:eastAsia="he-IL"/>
        </w:rPr>
        <w:t>–</w:t>
      </w:r>
      <w:r>
        <w:rPr>
          <w:rFonts w:hint="cs"/>
          <w:rtl/>
          <w:lang w:eastAsia="he-IL"/>
        </w:rPr>
        <w:t xml:space="preserve"> </w:t>
      </w:r>
      <w:bookmarkStart w:id="13620" w:name="_ETM_Q36_363157"/>
      <w:bookmarkEnd w:id="13620"/>
      <w:r>
        <w:rPr>
          <w:rFonts w:hint="cs"/>
          <w:rtl/>
          <w:lang w:eastAsia="he-IL"/>
        </w:rPr>
        <w:t xml:space="preserve">כל מיני דברים עוברים בשבועות האחרונים. במדינת הכול עובר יכול לכתוב יושב-ראש ועדת החוקה, חוק ומשפט של הכנסת, כפתיח לדיון בכלל: שינויים חקיקתיים, הוא כותב, מחזירים את הצדק למערכת המשפט. אז בואו ננתח רגע </w:t>
      </w:r>
      <w:bookmarkStart w:id="13621" w:name="_ETM_Q36_376707"/>
      <w:bookmarkEnd w:id="13621"/>
      <w:r>
        <w:rPr>
          <w:rFonts w:hint="cs"/>
          <w:rtl/>
          <w:lang w:eastAsia="he-IL"/>
        </w:rPr>
        <w:t xml:space="preserve">את המשפט המחוכם הזה. "מחזירים". קודם כול, בואו נראה מי מחזיר. מי שמחזיר את הצדק הוא השר אריה דרעי, שהורשע בפלילים </w:t>
      </w:r>
      <w:bookmarkStart w:id="13622" w:name="_ETM_Q36_387435"/>
      <w:bookmarkEnd w:id="13622"/>
      <w:r>
        <w:rPr>
          <w:rFonts w:hint="cs"/>
          <w:rtl/>
          <w:lang w:eastAsia="he-IL"/>
        </w:rPr>
        <w:t xml:space="preserve">שלוש פעמים; מי שמחזיר את הצדק הוא ראש הרשות המבצעת ראש הממשלה בנימין נתניהו, שעומד לדין פלילי בשלוש עבירות חמורות ביותר. כלומר, כשאומרים "מחזירים את הצדק", קודם כול נראה מי מחזיר. </w:t>
      </w:r>
    </w:p>
    <w:p w:rsidR="00513DF7" w:rsidRDefault="00513DF7" w:rsidP="00BA73B6">
      <w:pPr>
        <w:rPr>
          <w:rtl/>
          <w:lang w:eastAsia="he-IL"/>
        </w:rPr>
      </w:pPr>
      <w:bookmarkStart w:id="13623" w:name="_ETM_Q36_402119"/>
      <w:bookmarkStart w:id="13624" w:name="_ETM_Q36_402251"/>
      <w:bookmarkEnd w:id="13623"/>
      <w:bookmarkEnd w:id="13624"/>
    </w:p>
    <w:p w:rsidR="00513DF7" w:rsidRDefault="00513DF7" w:rsidP="00BA73B6">
      <w:pPr>
        <w:rPr>
          <w:rtl/>
          <w:lang w:eastAsia="he-IL"/>
        </w:rPr>
      </w:pPr>
      <w:bookmarkStart w:id="13625" w:name="_ETM_Q36_402337"/>
      <w:bookmarkStart w:id="13626" w:name="_ETM_Q36_402407"/>
      <w:bookmarkEnd w:id="13625"/>
      <w:bookmarkEnd w:id="13626"/>
      <w:r>
        <w:rPr>
          <w:rFonts w:hint="cs"/>
          <w:rtl/>
          <w:lang w:eastAsia="he-IL"/>
        </w:rPr>
        <w:t xml:space="preserve">ראינו את פרצופם של המחזירים, עכשיו </w:t>
      </w:r>
      <w:bookmarkStart w:id="13627" w:name="_ETM_Q36_402612"/>
      <w:bookmarkEnd w:id="13627"/>
      <w:r>
        <w:rPr>
          <w:rFonts w:hint="cs"/>
          <w:rtl/>
          <w:lang w:eastAsia="he-IL"/>
        </w:rPr>
        <w:t xml:space="preserve">בואו נדבר על הצדק. מהו אותו צדק שמדובר? הרי מה זה צדק? אמות מוסר עקרוניות של יושרה, הוגנות. ועוד לוקחים את זה מהמקורות. אני לא אדם דתי, אבל יש לי כבוד למקורות; לקחת ולהגיד שמי שמחזיר את הצדק, את המקורות של העם היהודי, את מקורות הצדק, הם אנשים שאחד מהם הורשע בעבירות פליליות, השני נידון על עבירות פליליות </w:t>
      </w:r>
      <w:r>
        <w:rPr>
          <w:rtl/>
          <w:lang w:eastAsia="he-IL"/>
        </w:rPr>
        <w:t>–</w:t>
      </w:r>
      <w:r>
        <w:rPr>
          <w:rFonts w:hint="cs"/>
          <w:rtl/>
          <w:lang w:eastAsia="he-IL"/>
        </w:rPr>
        <w:t xml:space="preserve"> ואני מאחל לו הצלחה, שלא יורשע; ממשלה שבה יושב שר לביטחון פנים </w:t>
      </w:r>
      <w:r>
        <w:rPr>
          <w:rFonts w:hint="eastAsia"/>
          <w:rtl/>
          <w:lang w:eastAsia="he-IL"/>
        </w:rPr>
        <w:t>–</w:t>
      </w:r>
      <w:r>
        <w:rPr>
          <w:rFonts w:hint="cs"/>
          <w:rtl/>
          <w:lang w:eastAsia="he-IL"/>
        </w:rPr>
        <w:t xml:space="preserve"> שלא מספיק לו להיות השר לביטחון פנים, הוא השר לביטחון לאומי </w:t>
      </w:r>
      <w:r>
        <w:rPr>
          <w:rFonts w:hint="eastAsia"/>
          <w:rtl/>
          <w:lang w:eastAsia="he-IL"/>
        </w:rPr>
        <w:t>–</w:t>
      </w:r>
      <w:r>
        <w:rPr>
          <w:rFonts w:hint="cs"/>
          <w:rtl/>
          <w:lang w:eastAsia="he-IL"/>
        </w:rPr>
        <w:t xml:space="preserve"> שהוא היחיד בכנסת ישראל שהורשע בעבירות הסתה. היחיד. הוא צועק על הסתה. הוא היחיד שהורשע. כלומר, אלה מחזירים את הצדק.</w:t>
      </w:r>
    </w:p>
    <w:p w:rsidR="00513DF7" w:rsidRDefault="00513DF7" w:rsidP="00BA73B6">
      <w:pPr>
        <w:rPr>
          <w:rtl/>
          <w:lang w:eastAsia="he-IL"/>
        </w:rPr>
      </w:pPr>
    </w:p>
    <w:p w:rsidR="00513DF7" w:rsidRDefault="00513DF7" w:rsidP="00BA73B6">
      <w:pPr>
        <w:pStyle w:val="af6"/>
        <w:keepNext/>
        <w:rPr>
          <w:rtl/>
        </w:rPr>
      </w:pPr>
      <w:bookmarkStart w:id="13628" w:name="ET_interruption_5084_5"/>
      <w:r w:rsidRPr="006F773C">
        <w:rPr>
          <w:rStyle w:val="TagStyle"/>
          <w:rtl/>
        </w:rPr>
        <w:t xml:space="preserve"> &lt;&lt; קריאה &gt;&gt; </w:t>
      </w:r>
      <w:r>
        <w:rPr>
          <w:rtl/>
        </w:rPr>
        <w:t>מיקי לוי (יש עתיד):</w:t>
      </w:r>
      <w:r w:rsidRPr="006F773C">
        <w:rPr>
          <w:rStyle w:val="TagStyle"/>
          <w:rtl/>
        </w:rPr>
        <w:t xml:space="preserve"> &lt;&lt; קריאה &gt;&gt;</w:t>
      </w:r>
      <w:r>
        <w:rPr>
          <w:rtl/>
        </w:rPr>
        <w:t xml:space="preserve">   </w:t>
      </w:r>
      <w:bookmarkEnd w:id="13628"/>
    </w:p>
    <w:p w:rsidR="00513DF7" w:rsidRDefault="00513DF7" w:rsidP="00DA3834">
      <w:pPr>
        <w:rPr>
          <w:rtl/>
          <w:lang w:eastAsia="he-IL"/>
        </w:rPr>
      </w:pPr>
    </w:p>
    <w:p w:rsidR="00513DF7" w:rsidRDefault="00513DF7" w:rsidP="00BA73B6">
      <w:pPr>
        <w:rPr>
          <w:rtl/>
          <w:lang w:eastAsia="he-IL"/>
        </w:rPr>
      </w:pPr>
      <w:r>
        <w:rPr>
          <w:rFonts w:hint="cs"/>
          <w:rtl/>
          <w:lang w:eastAsia="he-IL"/>
        </w:rPr>
        <w:t>לא הסתה. תמיכה בטרור.</w:t>
      </w:r>
    </w:p>
    <w:p w:rsidR="00513DF7" w:rsidRDefault="00513DF7" w:rsidP="00BA73B6">
      <w:pPr>
        <w:rPr>
          <w:rtl/>
          <w:lang w:eastAsia="he-IL"/>
        </w:rPr>
      </w:pPr>
    </w:p>
    <w:p w:rsidR="00513DF7" w:rsidRDefault="00513DF7" w:rsidP="00BA73B6">
      <w:pPr>
        <w:pStyle w:val="-"/>
        <w:keepNext/>
        <w:rPr>
          <w:rtl/>
        </w:rPr>
      </w:pPr>
      <w:bookmarkStart w:id="13629" w:name="ET_speakercontinue_5791_6"/>
      <w:r w:rsidRPr="006F773C">
        <w:rPr>
          <w:rStyle w:val="TagStyle"/>
          <w:rtl/>
        </w:rPr>
        <w:t xml:space="preserve"> &lt;&lt; דובר_המשך &gt;&gt; </w:t>
      </w:r>
      <w:r>
        <w:rPr>
          <w:rtl/>
        </w:rPr>
        <w:t>יואב סגלוביץ' (יש עתיד):</w:t>
      </w:r>
      <w:r w:rsidRPr="006F773C">
        <w:rPr>
          <w:rStyle w:val="TagStyle"/>
          <w:rtl/>
        </w:rPr>
        <w:t xml:space="preserve"> &lt;&lt; דובר_המשך &gt;&gt;</w:t>
      </w:r>
      <w:r>
        <w:rPr>
          <w:rtl/>
        </w:rPr>
        <w:t xml:space="preserve">   </w:t>
      </w:r>
      <w:bookmarkEnd w:id="1362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גם </w:t>
      </w:r>
      <w:bookmarkStart w:id="13630" w:name="_ETM_Q36_453817"/>
      <w:bookmarkEnd w:id="13630"/>
      <w:r>
        <w:rPr>
          <w:rFonts w:hint="cs"/>
          <w:rtl/>
          <w:lang w:eastAsia="he-IL"/>
        </w:rPr>
        <w:t xml:space="preserve">הסתה וגם תמיכה בטרור. ועוד שבע עבירות אחרות. אבל הוא יושב על הכיסא הזה, וגם הוא חלק מהמחזירים את הצדק למערכת המשפט.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ההנחה המובלעת הנוספת </w:t>
      </w:r>
      <w:r>
        <w:rPr>
          <w:rFonts w:hint="eastAsia"/>
          <w:rtl/>
          <w:lang w:eastAsia="he-IL"/>
        </w:rPr>
        <w:t>–</w:t>
      </w:r>
      <w:r>
        <w:rPr>
          <w:rFonts w:hint="cs"/>
          <w:rtl/>
          <w:lang w:eastAsia="he-IL"/>
        </w:rPr>
        <w:t xml:space="preserve"> אם צריך להחזיר את הצדק למערכת המשפט, זה אומר שמערכת המשפט איננה צודקת; נגרמות עוולות לאנשים כל הזמן </w:t>
      </w:r>
      <w:r>
        <w:rPr>
          <w:rFonts w:hint="eastAsia"/>
          <w:rtl/>
          <w:lang w:eastAsia="he-IL"/>
        </w:rPr>
        <w:t>–</w:t>
      </w:r>
      <w:r>
        <w:rPr>
          <w:rFonts w:hint="cs"/>
          <w:rtl/>
          <w:lang w:eastAsia="he-IL"/>
        </w:rPr>
        <w:t xml:space="preserve"> על ידי מי? לא על ידי השלטון, על ידי מערכת המשפט, אותם אלה, שאליהם אדם בצר לו מגיע, לבית המשפט, ובא ורב את ריבו בפני השופט על הדברים הכי בסיסיים של זכויות האדם. הם אלה, </w:t>
      </w:r>
      <w:bookmarkStart w:id="13631" w:name="_ETM_Q36_493961"/>
      <w:bookmarkEnd w:id="13631"/>
      <w:r>
        <w:rPr>
          <w:rFonts w:hint="cs"/>
          <w:rtl/>
          <w:lang w:eastAsia="he-IL"/>
        </w:rPr>
        <w:t xml:space="preserve">וצריך להחזיר את הצדק? אז בואו נחזיר את השכל ואת היושרה, דברים שהם פחות מצדק. יושרה זה דבר יותר פשוט. האם זה נכון, האם זה ראוי, שמערכת פוליטית תמנה גם את השופטים? אלה שופטים עליך, ישראל? אלה ישבו בכיכר העיר? התשובה היא כן, כי אנחנו יכולים, כי אנחנו רוב, כי אין מגבלה לכוח. </w:t>
      </w:r>
    </w:p>
    <w:p w:rsidR="00513DF7" w:rsidRDefault="00513DF7" w:rsidP="00BA73B6">
      <w:pPr>
        <w:rPr>
          <w:rtl/>
          <w:lang w:eastAsia="he-IL"/>
        </w:rPr>
      </w:pPr>
      <w:bookmarkStart w:id="13632" w:name="_ETM_Q36_524473"/>
      <w:bookmarkStart w:id="13633" w:name="_ETM_Q36_524575"/>
      <w:bookmarkEnd w:id="13632"/>
      <w:bookmarkEnd w:id="13633"/>
    </w:p>
    <w:p w:rsidR="00513DF7" w:rsidRDefault="00513DF7" w:rsidP="00BA73B6">
      <w:pPr>
        <w:rPr>
          <w:rtl/>
          <w:lang w:eastAsia="he-IL"/>
        </w:rPr>
      </w:pPr>
      <w:bookmarkStart w:id="13634" w:name="_ETM_Q36_524648"/>
      <w:bookmarkStart w:id="13635" w:name="_ETM_Q36_524782"/>
      <w:bookmarkEnd w:id="13634"/>
      <w:bookmarkEnd w:id="13635"/>
      <w:r>
        <w:rPr>
          <w:rFonts w:hint="cs"/>
          <w:rtl/>
          <w:lang w:eastAsia="he-IL"/>
        </w:rPr>
        <w:t xml:space="preserve">ואחרי שאמרנו את זה, בואו נטפל בבית הזה. הבית הזה, שנתפס על ידי הציבור בישראל במדד כנמוך ביותר. אז בואו נטפל בשופטים, שרבים את ריבם של האזרחים, ובואו נריב את ריבם של העבריינים שיושבים פה בכנסת. </w:t>
      </w:r>
      <w:bookmarkStart w:id="13636" w:name="_ETM_Q36_536338"/>
      <w:bookmarkEnd w:id="13636"/>
      <w:r>
        <w:rPr>
          <w:rFonts w:hint="cs"/>
          <w:rtl/>
          <w:lang w:eastAsia="he-IL"/>
        </w:rPr>
        <w:t>תודה רבה.</w:t>
      </w:r>
    </w:p>
    <w:p w:rsidR="00513DF7" w:rsidRDefault="00513DF7" w:rsidP="00BA73B6">
      <w:pPr>
        <w:rPr>
          <w:rtl/>
          <w:lang w:eastAsia="he-IL"/>
        </w:rPr>
      </w:pPr>
    </w:p>
    <w:p w:rsidR="00513DF7" w:rsidRDefault="00513DF7" w:rsidP="00BA73B6">
      <w:pPr>
        <w:pStyle w:val="af8"/>
        <w:keepNext/>
        <w:rPr>
          <w:rtl/>
        </w:rPr>
      </w:pPr>
      <w:r w:rsidRPr="006F773C">
        <w:rPr>
          <w:rStyle w:val="TagStyle"/>
          <w:rtl/>
        </w:rPr>
        <w:t xml:space="preserve"> &lt;&lt; יור &gt;&gt; </w:t>
      </w:r>
      <w:r>
        <w:rPr>
          <w:rtl/>
        </w:rPr>
        <w:t>היו"ר ישראל אייכלר:</w:t>
      </w:r>
      <w:r w:rsidRPr="006F773C">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חבר הכנסת חמד עמאר, בבקשה.</w:t>
      </w:r>
    </w:p>
    <w:p w:rsidR="00513DF7" w:rsidRDefault="00513DF7" w:rsidP="00BA73B6">
      <w:pPr>
        <w:rPr>
          <w:rtl/>
          <w:lang w:eastAsia="he-IL"/>
        </w:rPr>
      </w:pPr>
    </w:p>
    <w:p w:rsidR="00513DF7" w:rsidRDefault="00513DF7" w:rsidP="00BA73B6">
      <w:pPr>
        <w:pStyle w:val="a4"/>
        <w:keepNext/>
        <w:rPr>
          <w:rtl/>
        </w:rPr>
      </w:pPr>
      <w:bookmarkStart w:id="13637" w:name="ET_speaker_4674_8"/>
      <w:r w:rsidRPr="006F773C">
        <w:rPr>
          <w:rStyle w:val="TagStyle"/>
          <w:rtl/>
        </w:rPr>
        <w:t xml:space="preserve"> &lt;&lt; דובר &gt;&gt; </w:t>
      </w:r>
      <w:bookmarkStart w:id="13638" w:name="_Toc124881384"/>
      <w:bookmarkStart w:id="13639" w:name="_Toc124882098"/>
      <w:r>
        <w:rPr>
          <w:rtl/>
        </w:rPr>
        <w:t>חמד עמאר (ישראל ביתנו):</w:t>
      </w:r>
      <w:bookmarkEnd w:id="13638"/>
      <w:bookmarkEnd w:id="13639"/>
      <w:r w:rsidRPr="006F773C">
        <w:rPr>
          <w:rStyle w:val="TagStyle"/>
          <w:rtl/>
        </w:rPr>
        <w:t xml:space="preserve"> &lt;&lt; דובר &gt;&gt;</w:t>
      </w:r>
      <w:r>
        <w:rPr>
          <w:rtl/>
        </w:rPr>
        <w:t xml:space="preserve">   </w:t>
      </w:r>
      <w:bookmarkEnd w:id="1363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חבריי חברי הכנסת, אני קודם כול רוצה לאחל למאי גולן הצלחה, שתצליחי בתור שרה. ואני רוצה לשתף אתכם בכנס שהשתתפתי בו בסוף השבוע ביישוב בית ג'ן עם מאות אנשים, כולל כל ההנהגה של העדה הדרוזית, השייח' מואפק טריף, הראש הרוחני של העדה, ראשי רשויות, שייח'ים. באנו להביע תמיכה ולעמוד לצידם של שני קטינים שהוגש נגדם כתב אישום באירועים שהיו בבית ג'ן בנושא תכנון ובנייה והגשת צווי הריסה וצווים מינהליים. אני רוצה להגיד לשני הצעירים שאני אהיה איתם בבית המשפט. אני אעמוד לצידם. אני לא אפקיר אותם, וגם כל העדה הדרוזית תעמוד לצידם ולא תפקיר אותם. שכל אחד ואחד ידע, וגם שהפרקליטות תדע, שהיא הגישה כתב אישום נגד שני קטינים.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אדוני היושב-ראש, בכנסת ישראל חוקק חוק הכי גרוע שיש, חוק קמיניץ, חוק שנותן סמכות לפקיד, ואנחנו שומעים הרבה עכשיו את המילה </w:t>
      </w:r>
      <w:bookmarkStart w:id="13640" w:name="_ETM_Q36_654374"/>
      <w:bookmarkEnd w:id="13640"/>
      <w:r>
        <w:rPr>
          <w:rFonts w:hint="cs"/>
          <w:rtl/>
          <w:lang w:eastAsia="he-IL"/>
        </w:rPr>
        <w:t>פקיד, בכיר ככל שיהיה. יש לו סמכות לתת צו הריסה, יש לו סמכות לתת קנס מינהלי של 300,000 שקל, פקיד. בלי בית משפט, בלי דיון, הוא יכול להחליט להוציא צו מינהלי, ואותו צעיר צריך ללכת להילחם בזה בבתי משפט ובעיקולים. לכן אני אומר, ואומר שוב, כל העדה הדרוזית ליד שני הצעירים האלה, נישאר לידם, נעמוד לצידם. תודה רבה.</w:t>
      </w:r>
    </w:p>
    <w:p w:rsidR="00513DF7" w:rsidRDefault="00513DF7" w:rsidP="00BA73B6">
      <w:pPr>
        <w:rPr>
          <w:rtl/>
          <w:lang w:eastAsia="he-IL"/>
        </w:rPr>
      </w:pPr>
    </w:p>
    <w:p w:rsidR="00513DF7" w:rsidRDefault="00513DF7" w:rsidP="00BA73B6">
      <w:pPr>
        <w:pStyle w:val="af8"/>
        <w:keepNext/>
        <w:rPr>
          <w:rtl/>
        </w:rPr>
      </w:pPr>
      <w:r w:rsidRPr="00FB4EB2">
        <w:rPr>
          <w:rStyle w:val="TagStyle"/>
          <w:rtl/>
        </w:rPr>
        <w:t xml:space="preserve"> &lt;&lt; יור &gt;&gt; </w:t>
      </w:r>
      <w:r>
        <w:rPr>
          <w:rtl/>
        </w:rPr>
        <w:t>היו"ר ישראל אייכלר:</w:t>
      </w:r>
      <w:r w:rsidRPr="00FB4EB2">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חברת הכנסת אורנה ברביבאי, בבקשה.</w:t>
      </w:r>
    </w:p>
    <w:p w:rsidR="00513DF7" w:rsidRDefault="00513DF7" w:rsidP="00BA73B6">
      <w:pPr>
        <w:rPr>
          <w:rtl/>
          <w:lang w:eastAsia="he-IL"/>
        </w:rPr>
      </w:pPr>
    </w:p>
    <w:p w:rsidR="00513DF7" w:rsidRDefault="00513DF7" w:rsidP="00BA73B6">
      <w:pPr>
        <w:pStyle w:val="a4"/>
        <w:keepNext/>
        <w:rPr>
          <w:rtl/>
        </w:rPr>
      </w:pPr>
      <w:bookmarkStart w:id="13641" w:name="ET_speaker_5767_10"/>
      <w:r w:rsidRPr="00FB4EB2">
        <w:rPr>
          <w:rStyle w:val="TagStyle"/>
          <w:rtl/>
        </w:rPr>
        <w:t xml:space="preserve"> &lt;&lt; דובר &gt;&gt; </w:t>
      </w:r>
      <w:bookmarkStart w:id="13642" w:name="_Toc124881385"/>
      <w:bookmarkStart w:id="13643" w:name="_Toc124882099"/>
      <w:r>
        <w:rPr>
          <w:rtl/>
        </w:rPr>
        <w:t>אורנה ברביבאי (יש עתיד):</w:t>
      </w:r>
      <w:bookmarkEnd w:id="13642"/>
      <w:bookmarkEnd w:id="13643"/>
      <w:r w:rsidRPr="00FB4EB2">
        <w:rPr>
          <w:rStyle w:val="TagStyle"/>
          <w:rtl/>
        </w:rPr>
        <w:t xml:space="preserve"> &lt;&lt; דובר &gt;&gt;</w:t>
      </w:r>
      <w:r>
        <w:rPr>
          <w:rtl/>
        </w:rPr>
        <w:t xml:space="preserve">   </w:t>
      </w:r>
      <w:bookmarkEnd w:id="13641"/>
    </w:p>
    <w:p w:rsidR="00513DF7" w:rsidRDefault="00513DF7" w:rsidP="00DA3834">
      <w:pPr>
        <w:rPr>
          <w:rtl/>
          <w:lang w:eastAsia="he-IL"/>
        </w:rPr>
      </w:pPr>
    </w:p>
    <w:p w:rsidR="00513DF7" w:rsidRDefault="00513DF7" w:rsidP="00BA73B6">
      <w:pPr>
        <w:rPr>
          <w:rtl/>
          <w:lang w:eastAsia="he-IL"/>
        </w:rPr>
      </w:pPr>
      <w:r>
        <w:rPr>
          <w:rFonts w:hint="cs"/>
          <w:rtl/>
          <w:lang w:eastAsia="he-IL"/>
        </w:rPr>
        <w:t>ערב טוב. ברכות למאי גולן שתהיה שרה בקרוב. צר לי שהמשפחה נשארת עד שעה כזאת מאוחרת כדי לראות את זה קורה, אבל אתם כאן, אז ברכות, ובהצלחה למאי.</w:t>
      </w:r>
    </w:p>
    <w:p w:rsidR="00513DF7" w:rsidRDefault="00513DF7" w:rsidP="00BA73B6">
      <w:pPr>
        <w:rPr>
          <w:rtl/>
          <w:lang w:eastAsia="he-IL"/>
        </w:rPr>
      </w:pPr>
    </w:p>
    <w:p w:rsidR="00513DF7" w:rsidRDefault="00513DF7" w:rsidP="00BA73B6">
      <w:pPr>
        <w:ind w:firstLine="0"/>
        <w:rPr>
          <w:rtl/>
          <w:lang w:eastAsia="he-IL"/>
        </w:rPr>
      </w:pPr>
      <w:bookmarkStart w:id="13644" w:name="TOR_Q37"/>
      <w:bookmarkStart w:id="13645" w:name="_ETM_Q37_126564"/>
      <w:bookmarkStart w:id="13646" w:name="_ETM_Q37_126634"/>
      <w:bookmarkEnd w:id="13644"/>
      <w:bookmarkEnd w:id="13645"/>
      <w:bookmarkEnd w:id="13646"/>
      <w:r>
        <w:rPr>
          <w:rtl/>
          <w:lang w:eastAsia="he-IL"/>
        </w:rPr>
        <w:tab/>
      </w:r>
      <w:r>
        <w:rPr>
          <w:rFonts w:hint="cs"/>
          <w:rtl/>
          <w:lang w:eastAsia="he-IL"/>
        </w:rPr>
        <w:t xml:space="preserve">עמד פה לפני כמה שעות שר </w:t>
      </w:r>
      <w:bookmarkStart w:id="13647" w:name="_ETM_Q37_129679"/>
      <w:bookmarkEnd w:id="13647"/>
      <w:r>
        <w:rPr>
          <w:rFonts w:hint="cs"/>
          <w:rtl/>
          <w:lang w:eastAsia="he-IL"/>
        </w:rPr>
        <w:t xml:space="preserve">המשפטים ואמר שלאורך הזמן הרפורמה הזאת נגד מערכת המשפט </w:t>
      </w:r>
      <w:bookmarkStart w:id="13648" w:name="_ETM_Q37_139454"/>
      <w:bookmarkEnd w:id="13648"/>
      <w:r>
        <w:rPr>
          <w:rFonts w:hint="cs"/>
          <w:rtl/>
          <w:lang w:eastAsia="he-IL"/>
        </w:rPr>
        <w:t xml:space="preserve">הייתה דבר שהוא שאף אליו. הוא הרגיש גם מאוד בודד משום שהוא היה כמעט היחיד שדיבר כבר לפני הרבה מאוד </w:t>
      </w:r>
      <w:bookmarkStart w:id="13649" w:name="_ETM_Q37_143608"/>
      <w:bookmarkEnd w:id="13649"/>
      <w:r>
        <w:rPr>
          <w:rFonts w:hint="cs"/>
          <w:rtl/>
          <w:lang w:eastAsia="he-IL"/>
        </w:rPr>
        <w:t xml:space="preserve">שנים על חשיבות הרפורמה, והיום יש לו עדנה; הוא </w:t>
      </w:r>
      <w:bookmarkStart w:id="13650" w:name="_ETM_Q37_148524"/>
      <w:bookmarkEnd w:id="13650"/>
      <w:r>
        <w:rPr>
          <w:rFonts w:hint="cs"/>
          <w:rtl/>
          <w:lang w:eastAsia="he-IL"/>
        </w:rPr>
        <w:t xml:space="preserve">גם שר המשפטים, וגם זוכה לתמיכה מאוד גדולה של ראש </w:t>
      </w:r>
      <w:bookmarkStart w:id="13651" w:name="_ETM_Q37_157867"/>
      <w:bookmarkEnd w:id="13651"/>
      <w:r>
        <w:rPr>
          <w:rFonts w:hint="cs"/>
          <w:rtl/>
          <w:lang w:eastAsia="he-IL"/>
        </w:rPr>
        <w:t>הממשלה. החיבור הזה בין הרצון העז של יריב לוין לקדם את</w:t>
      </w:r>
      <w:bookmarkStart w:id="13652" w:name="_ETM_Q37_164802"/>
      <w:bookmarkEnd w:id="13652"/>
      <w:r>
        <w:rPr>
          <w:rFonts w:hint="cs"/>
          <w:rtl/>
          <w:lang w:eastAsia="he-IL"/>
        </w:rPr>
        <w:t xml:space="preserve"> הרפורמה שהוא מופקד עליה לבין האינטרס המובהק של ראש </w:t>
      </w:r>
      <w:bookmarkStart w:id="13653" w:name="_ETM_Q37_171283"/>
      <w:bookmarkEnd w:id="13653"/>
      <w:r>
        <w:rPr>
          <w:rFonts w:hint="cs"/>
          <w:rtl/>
          <w:lang w:eastAsia="he-IL"/>
        </w:rPr>
        <w:t xml:space="preserve">הממשלה מביא אותנו לשאלה על מה הבהילות הזאת. מה הלחץ </w:t>
      </w:r>
      <w:bookmarkStart w:id="13654" w:name="_ETM_Q37_176725"/>
      <w:bookmarkEnd w:id="13654"/>
      <w:r>
        <w:rPr>
          <w:rFonts w:hint="cs"/>
          <w:rtl/>
          <w:lang w:eastAsia="he-IL"/>
        </w:rPr>
        <w:t xml:space="preserve">הכל-כך משמעותי להגיע דווקא עכשיו לתיקון ברפורמה כל כך </w:t>
      </w:r>
      <w:bookmarkStart w:id="13655" w:name="_ETM_Q37_183509"/>
      <w:bookmarkEnd w:id="13655"/>
      <w:r>
        <w:rPr>
          <w:rFonts w:hint="cs"/>
          <w:rtl/>
          <w:lang w:eastAsia="he-IL"/>
        </w:rPr>
        <w:t>גדולה, שההשלכות שלה על כל אזרח במדינה קיצוניות ודרמטיות?</w:t>
      </w:r>
      <w:bookmarkStart w:id="13656" w:name="_ETM_Q37_186442"/>
      <w:bookmarkEnd w:id="13656"/>
      <w:r>
        <w:rPr>
          <w:rFonts w:hint="cs"/>
          <w:rtl/>
          <w:lang w:eastAsia="he-IL"/>
        </w:rPr>
        <w:t xml:space="preserve"> למה זה קורה דווקא עכשיו? ולמה לכידות האינטרסים הזאת </w:t>
      </w:r>
      <w:bookmarkStart w:id="13657" w:name="_ETM_Q37_193566"/>
      <w:bookmarkEnd w:id="13657"/>
      <w:r>
        <w:rPr>
          <w:rFonts w:hint="cs"/>
          <w:rtl/>
          <w:lang w:eastAsia="he-IL"/>
        </w:rPr>
        <w:t xml:space="preserve">בין שר שחושב שהרפורמה הזאת זה הדבר הכי טוב שקרה </w:t>
      </w:r>
      <w:bookmarkStart w:id="13658" w:name="_ETM_Q37_196661"/>
      <w:bookmarkEnd w:id="13658"/>
      <w:r>
        <w:rPr>
          <w:rFonts w:hint="cs"/>
          <w:rtl/>
          <w:lang w:eastAsia="he-IL"/>
        </w:rPr>
        <w:t xml:space="preserve">לו, כי לדעתו צריך לייצר איזונים </w:t>
      </w:r>
      <w:bookmarkStart w:id="13659" w:name="_ETM_Q37_199910"/>
      <w:bookmarkEnd w:id="13659"/>
      <w:r>
        <w:rPr>
          <w:rFonts w:hint="eastAsia"/>
          <w:rtl/>
          <w:lang w:eastAsia="he-IL"/>
        </w:rPr>
        <w:t>–</w:t>
      </w:r>
      <w:r>
        <w:rPr>
          <w:rFonts w:hint="cs"/>
          <w:rtl/>
          <w:lang w:eastAsia="he-IL"/>
        </w:rPr>
        <w:t xml:space="preserve"> אני אומרת: בלי בלמים, אין בלמים; הרפורמה הזאת, תכליתה לעצור את הבלמים, </w:t>
      </w:r>
      <w:bookmarkStart w:id="13660" w:name="_ETM_Q37_207246"/>
      <w:bookmarkEnd w:id="13660"/>
      <w:r>
        <w:rPr>
          <w:rFonts w:hint="cs"/>
          <w:rtl/>
          <w:lang w:eastAsia="he-IL"/>
        </w:rPr>
        <w:t xml:space="preserve">זאת אומרת שתהיה פה תנועה ישירה לממשלה, שתוכל להחליט </w:t>
      </w:r>
      <w:bookmarkStart w:id="13661" w:name="_ETM_Q37_209172"/>
      <w:bookmarkEnd w:id="13661"/>
      <w:r>
        <w:rPr>
          <w:rFonts w:hint="cs"/>
          <w:rtl/>
          <w:lang w:eastAsia="he-IL"/>
        </w:rPr>
        <w:t xml:space="preserve">מה שהיא רוצה בלי יכולת לעצור. אם היועץ המשפטי או </w:t>
      </w:r>
      <w:bookmarkStart w:id="13662" w:name="_ETM_Q37_212818"/>
      <w:bookmarkEnd w:id="13662"/>
      <w:r>
        <w:rPr>
          <w:rFonts w:hint="cs"/>
          <w:rtl/>
          <w:lang w:eastAsia="he-IL"/>
        </w:rPr>
        <w:t xml:space="preserve">היועצת המשפטית מפריעה, מבטלים גם אותה. אם היועצים המשפטיים במשרדים </w:t>
      </w:r>
      <w:bookmarkStart w:id="13663" w:name="_ETM_Q37_223843"/>
      <w:bookmarkEnd w:id="13663"/>
      <w:r>
        <w:rPr>
          <w:rFonts w:hint="cs"/>
          <w:rtl/>
          <w:lang w:eastAsia="he-IL"/>
        </w:rPr>
        <w:t xml:space="preserve">השונים יש להם איזושהי אמירה או דעה מקצועית שתכליתה </w:t>
      </w:r>
      <w:bookmarkStart w:id="13664" w:name="_ETM_Q37_225854"/>
      <w:bookmarkEnd w:id="13664"/>
      <w:r>
        <w:rPr>
          <w:rFonts w:hint="cs"/>
          <w:rtl/>
          <w:lang w:eastAsia="he-IL"/>
        </w:rPr>
        <w:t xml:space="preserve">שמירת החוק, מבטלים גם אותם. </w:t>
      </w:r>
    </w:p>
    <w:p w:rsidR="00513DF7" w:rsidRDefault="00513DF7" w:rsidP="00BA73B6">
      <w:pPr>
        <w:ind w:firstLine="0"/>
        <w:rPr>
          <w:rtl/>
          <w:lang w:eastAsia="he-IL"/>
        </w:rPr>
      </w:pPr>
    </w:p>
    <w:p w:rsidR="00513DF7" w:rsidRDefault="00513DF7" w:rsidP="00BA73B6">
      <w:pPr>
        <w:ind w:firstLine="0"/>
        <w:rPr>
          <w:rtl/>
          <w:lang w:eastAsia="he-IL"/>
        </w:rPr>
      </w:pPr>
      <w:r>
        <w:rPr>
          <w:rtl/>
          <w:lang w:eastAsia="he-IL"/>
        </w:rPr>
        <w:tab/>
      </w:r>
      <w:r>
        <w:rPr>
          <w:rFonts w:hint="cs"/>
          <w:rtl/>
          <w:lang w:eastAsia="he-IL"/>
        </w:rPr>
        <w:t xml:space="preserve">מביאים יועצים משפטיים </w:t>
      </w:r>
      <w:r>
        <w:rPr>
          <w:rtl/>
          <w:lang w:eastAsia="he-IL"/>
        </w:rPr>
        <w:t>–</w:t>
      </w:r>
      <w:r>
        <w:rPr>
          <w:rFonts w:hint="cs"/>
          <w:rtl/>
          <w:lang w:eastAsia="he-IL"/>
        </w:rPr>
        <w:t xml:space="preserve"> היום </w:t>
      </w:r>
      <w:bookmarkStart w:id="13665" w:name="_ETM_Q37_227699"/>
      <w:bookmarkEnd w:id="13665"/>
      <w:r>
        <w:rPr>
          <w:rFonts w:hint="cs"/>
          <w:rtl/>
          <w:lang w:eastAsia="he-IL"/>
        </w:rPr>
        <w:t xml:space="preserve">ראיתי את הפרומו של זה בוועדת החוקה, חוק ומשפט. יושבת </w:t>
      </w:r>
      <w:bookmarkStart w:id="13666" w:name="_ETM_Q37_237009"/>
      <w:bookmarkEnd w:id="13666"/>
      <w:r>
        <w:rPr>
          <w:rFonts w:hint="cs"/>
          <w:rtl/>
          <w:lang w:eastAsia="he-IL"/>
        </w:rPr>
        <w:t>היועצת המשפטית לכנסת, אחרי חוות דעת כתובה שהיא הוציאה שבה</w:t>
      </w:r>
      <w:bookmarkStart w:id="13667" w:name="_ETM_Q37_242275"/>
      <w:bookmarkEnd w:id="13667"/>
      <w:r>
        <w:rPr>
          <w:rFonts w:hint="cs"/>
          <w:rtl/>
          <w:lang w:eastAsia="he-IL"/>
        </w:rPr>
        <w:t xml:space="preserve"> כתוב במפורש שהפרוצדורה או התהליך לא נעשו </w:t>
      </w:r>
      <w:r>
        <w:rPr>
          <w:rtl/>
          <w:lang w:eastAsia="he-IL"/>
        </w:rPr>
        <w:t>–</w:t>
      </w:r>
      <w:r>
        <w:rPr>
          <w:rFonts w:hint="cs"/>
          <w:rtl/>
          <w:lang w:eastAsia="he-IL"/>
        </w:rPr>
        <w:t xml:space="preserve"> </w:t>
      </w:r>
      <w:bookmarkStart w:id="13668" w:name="_ETM_Q37_245414"/>
      <w:bookmarkEnd w:id="13668"/>
      <w:r>
        <w:rPr>
          <w:rFonts w:hint="cs"/>
          <w:rtl/>
          <w:lang w:eastAsia="he-IL"/>
        </w:rPr>
        <w:t xml:space="preserve">התרגום של החוק לא מפורש כהלכה עד הסוף, </w:t>
      </w:r>
      <w:bookmarkStart w:id="13669" w:name="_ETM_Q37_249628"/>
      <w:bookmarkEnd w:id="13669"/>
      <w:r>
        <w:rPr>
          <w:rFonts w:hint="cs"/>
          <w:rtl/>
          <w:lang w:eastAsia="he-IL"/>
        </w:rPr>
        <w:t xml:space="preserve">מבחינת הפרשנות שהיא והצוות שלה נותנים. זה עזר </w:t>
      </w:r>
      <w:bookmarkStart w:id="13670" w:name="_ETM_Q37_249059"/>
      <w:bookmarkEnd w:id="13670"/>
      <w:r>
        <w:rPr>
          <w:rFonts w:hint="cs"/>
          <w:rtl/>
          <w:lang w:eastAsia="he-IL"/>
        </w:rPr>
        <w:t xml:space="preserve">למישהו? אז היא אמרה. אז מביא רוטמן הצעה משלו, ולא בנוהל </w:t>
      </w:r>
      <w:bookmarkStart w:id="13671" w:name="_ETM_Q37_257978"/>
      <w:bookmarkEnd w:id="13671"/>
      <w:r>
        <w:rPr>
          <w:rFonts w:hint="cs"/>
          <w:rtl/>
          <w:lang w:eastAsia="he-IL"/>
        </w:rPr>
        <w:t xml:space="preserve">של הצעת חוק פרטית, כאיזה מסלול עוקף </w:t>
      </w:r>
      <w:r>
        <w:rPr>
          <w:rtl/>
          <w:lang w:eastAsia="he-IL"/>
        </w:rPr>
        <w:t>–</w:t>
      </w:r>
      <w:r>
        <w:rPr>
          <w:rFonts w:hint="cs"/>
          <w:rtl/>
          <w:lang w:eastAsia="he-IL"/>
        </w:rPr>
        <w:t xml:space="preserve"> והשיירה</w:t>
      </w:r>
      <w:bookmarkStart w:id="13672" w:name="_ETM_Q37_263697"/>
      <w:bookmarkEnd w:id="13672"/>
      <w:r>
        <w:rPr>
          <w:rFonts w:hint="cs"/>
          <w:rtl/>
          <w:lang w:eastAsia="he-IL"/>
        </w:rPr>
        <w:t xml:space="preserve"> נוסעת. אני שואלת את היועצת המשפטית של הכנסת: תגידי, </w:t>
      </w:r>
      <w:bookmarkStart w:id="13673" w:name="_ETM_Q37_268083"/>
      <w:bookmarkEnd w:id="13673"/>
      <w:r>
        <w:rPr>
          <w:rFonts w:hint="cs"/>
          <w:rtl/>
          <w:lang w:eastAsia="he-IL"/>
        </w:rPr>
        <w:t>מה שווה הנייר שאת כותבת עליו שזה לא נעשה בנוהל תקין</w:t>
      </w:r>
      <w:bookmarkStart w:id="13674" w:name="_ETM_Q37_274108"/>
      <w:bookmarkEnd w:id="13674"/>
      <w:r>
        <w:rPr>
          <w:rFonts w:hint="cs"/>
          <w:rtl/>
          <w:lang w:eastAsia="he-IL"/>
        </w:rPr>
        <w:t xml:space="preserve">, או במילים אחרות, משפטיות? לא באמת קיבלתי תשובה. הסתכלתי על </w:t>
      </w:r>
      <w:bookmarkStart w:id="13675" w:name="_ETM_Q37_279259"/>
      <w:bookmarkEnd w:id="13675"/>
      <w:r>
        <w:rPr>
          <w:rFonts w:hint="cs"/>
          <w:rtl/>
          <w:lang w:eastAsia="he-IL"/>
        </w:rPr>
        <w:t xml:space="preserve">זה, ואמרתי: זה בדיוק מה שרוצים </w:t>
      </w:r>
      <w:r>
        <w:rPr>
          <w:rtl/>
          <w:lang w:eastAsia="he-IL"/>
        </w:rPr>
        <w:t>–</w:t>
      </w:r>
      <w:r>
        <w:rPr>
          <w:rFonts w:hint="cs"/>
          <w:rtl/>
          <w:lang w:eastAsia="he-IL"/>
        </w:rPr>
        <w:t xml:space="preserve"> מה </w:t>
      </w:r>
      <w:bookmarkStart w:id="13676" w:name="_ETM_Q37_277599"/>
      <w:bookmarkEnd w:id="13676"/>
      <w:r>
        <w:rPr>
          <w:rFonts w:hint="cs"/>
          <w:rtl/>
          <w:lang w:eastAsia="he-IL"/>
        </w:rPr>
        <w:t xml:space="preserve">שרוצים בממשלה, מה שרוצים בכנסת </w:t>
      </w:r>
      <w:r>
        <w:rPr>
          <w:rtl/>
          <w:lang w:eastAsia="he-IL"/>
        </w:rPr>
        <w:t>–</w:t>
      </w:r>
      <w:r>
        <w:rPr>
          <w:rFonts w:hint="cs"/>
          <w:rtl/>
          <w:lang w:eastAsia="he-IL"/>
        </w:rPr>
        <w:t xml:space="preserve"> להרוס את כל מערכת </w:t>
      </w:r>
      <w:bookmarkStart w:id="13677" w:name="_ETM_Q37_282237"/>
      <w:bookmarkEnd w:id="13677"/>
      <w:r>
        <w:rPr>
          <w:rFonts w:hint="cs"/>
          <w:rtl/>
          <w:lang w:eastAsia="he-IL"/>
        </w:rPr>
        <w:t xml:space="preserve">הבלמים שקיימת. אתם יכולים, כאזרחים </w:t>
      </w:r>
      <w:r>
        <w:rPr>
          <w:rtl/>
          <w:lang w:eastAsia="he-IL"/>
        </w:rPr>
        <w:t>–</w:t>
      </w:r>
      <w:r>
        <w:rPr>
          <w:rFonts w:hint="cs"/>
          <w:rtl/>
          <w:lang w:eastAsia="he-IL"/>
        </w:rPr>
        <w:t xml:space="preserve"> כל אחד, שיעשה את </w:t>
      </w:r>
      <w:bookmarkStart w:id="13678" w:name="_ETM_Q37_287056"/>
      <w:bookmarkEnd w:id="13678"/>
      <w:r>
        <w:rPr>
          <w:rFonts w:hint="cs"/>
          <w:rtl/>
          <w:lang w:eastAsia="he-IL"/>
        </w:rPr>
        <w:t xml:space="preserve">החשבון שלו מה כוחה של ממשלה, מה כוחה של כנסת, </w:t>
      </w:r>
      <w:bookmarkStart w:id="13679" w:name="_ETM_Q37_295141"/>
      <w:bookmarkEnd w:id="13679"/>
      <w:r>
        <w:rPr>
          <w:rFonts w:hint="cs"/>
          <w:rtl/>
          <w:lang w:eastAsia="he-IL"/>
        </w:rPr>
        <w:t xml:space="preserve">בלי בלמים כלפי האזרח, בסוף, שמישהו צריך לשמור על הזכויות </w:t>
      </w:r>
      <w:bookmarkStart w:id="13680" w:name="_ETM_Q37_299855"/>
      <w:bookmarkEnd w:id="13680"/>
      <w:r>
        <w:rPr>
          <w:rFonts w:hint="cs"/>
          <w:rtl/>
          <w:lang w:eastAsia="he-IL"/>
        </w:rPr>
        <w:t xml:space="preserve">שלו. כשהוא יעמוד שם לבד בלי מערכת משפט מתפקדת, כי </w:t>
      </w:r>
      <w:bookmarkStart w:id="13681" w:name="_ETM_Q37_304216"/>
      <w:bookmarkEnd w:id="13681"/>
      <w:r>
        <w:rPr>
          <w:rFonts w:hint="cs"/>
          <w:rtl/>
          <w:lang w:eastAsia="he-IL"/>
        </w:rPr>
        <w:t>מישהו גזר את היכולת הזאת לייצר את המענה הטוב ביותר</w:t>
      </w:r>
      <w:bookmarkStart w:id="13682" w:name="_ETM_Q37_310744"/>
      <w:bookmarkEnd w:id="13682"/>
      <w:r>
        <w:rPr>
          <w:rFonts w:hint="cs"/>
          <w:rtl/>
          <w:lang w:eastAsia="he-IL"/>
        </w:rPr>
        <w:t xml:space="preserve">, ואני מסיימת, כלפי האזרח, שידע שזה </w:t>
      </w:r>
      <w:bookmarkStart w:id="13683" w:name="_ETM_Q37_313277"/>
      <w:bookmarkEnd w:id="13683"/>
      <w:r>
        <w:rPr>
          <w:rFonts w:hint="cs"/>
          <w:rtl/>
          <w:lang w:eastAsia="he-IL"/>
        </w:rPr>
        <w:t xml:space="preserve">נעשה בגלל שר משפטים אחד בודד, שרצה ברפורמה כבר הרבה </w:t>
      </w:r>
      <w:bookmarkStart w:id="13684" w:name="_ETM_Q37_318415"/>
      <w:bookmarkEnd w:id="13684"/>
      <w:r>
        <w:rPr>
          <w:rFonts w:hint="cs"/>
          <w:rtl/>
          <w:lang w:eastAsia="he-IL"/>
        </w:rPr>
        <w:t xml:space="preserve">מאוד שנים, ויש לו סוף-סוף פרטנר שההשפעה שלה על </w:t>
      </w:r>
      <w:bookmarkStart w:id="13685" w:name="_ETM_Q37_317691"/>
      <w:bookmarkEnd w:id="13685"/>
      <w:r>
        <w:rPr>
          <w:rFonts w:hint="cs"/>
          <w:rtl/>
          <w:lang w:eastAsia="he-IL"/>
        </w:rPr>
        <w:t xml:space="preserve">גזר הדין שלו ישירה, נגועה </w:t>
      </w:r>
      <w:r>
        <w:rPr>
          <w:rtl/>
          <w:lang w:eastAsia="he-IL"/>
        </w:rPr>
        <w:softHyphen/>
        <w:t>–</w:t>
      </w:r>
      <w:r>
        <w:rPr>
          <w:rFonts w:hint="cs"/>
          <w:rtl/>
          <w:lang w:eastAsia="he-IL"/>
        </w:rPr>
        <w:t xml:space="preserve"> והיא כרוכה בזה שהרפורמה הזאת, </w:t>
      </w:r>
      <w:bookmarkStart w:id="13686" w:name="_ETM_Q37_324793"/>
      <w:bookmarkEnd w:id="13686"/>
      <w:r>
        <w:rPr>
          <w:rFonts w:hint="cs"/>
          <w:rtl/>
          <w:lang w:eastAsia="he-IL"/>
        </w:rPr>
        <w:t>אסור לה לעבור.</w:t>
      </w:r>
    </w:p>
    <w:p w:rsidR="00513DF7" w:rsidRDefault="00513DF7" w:rsidP="00BA73B6">
      <w:pPr>
        <w:ind w:firstLine="0"/>
        <w:rPr>
          <w:rtl/>
          <w:lang w:eastAsia="he-IL"/>
        </w:rPr>
      </w:pPr>
      <w:bookmarkStart w:id="13687" w:name="_ETM_Q37_328825"/>
      <w:bookmarkStart w:id="13688" w:name="_ETM_Q37_328928"/>
      <w:bookmarkEnd w:id="13687"/>
      <w:bookmarkEnd w:id="13688"/>
    </w:p>
    <w:p w:rsidR="00513DF7" w:rsidRDefault="00513DF7" w:rsidP="00BA73B6">
      <w:pPr>
        <w:pStyle w:val="af8"/>
        <w:rPr>
          <w:rtl/>
        </w:rPr>
      </w:pPr>
      <w:r w:rsidRPr="002D64C3">
        <w:rPr>
          <w:rStyle w:val="TagStyle"/>
          <w:rtl/>
        </w:rPr>
        <w:t xml:space="preserve"> &lt;&lt; יור &gt;&gt;</w:t>
      </w:r>
      <w:r w:rsidRPr="00DE6949">
        <w:rPr>
          <w:rStyle w:val="TagStyle"/>
          <w:rtl/>
        </w:rPr>
        <w:t xml:space="preserve"> </w:t>
      </w:r>
      <w:r>
        <w:rPr>
          <w:rtl/>
        </w:rPr>
        <w:t>היו"ר ישראל אייכלר:</w:t>
      </w:r>
      <w:r w:rsidRPr="00DE6949">
        <w:rPr>
          <w:rStyle w:val="TagStyle"/>
          <w:rtl/>
        </w:rPr>
        <w:t xml:space="preserve"> </w:t>
      </w:r>
      <w:r w:rsidRPr="002D64C3">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3689" w:name="_ETM_Q37_329870"/>
      <w:bookmarkEnd w:id="13689"/>
      <w:r>
        <w:rPr>
          <w:rFonts w:hint="cs"/>
          <w:rtl/>
          <w:lang w:eastAsia="he-IL"/>
        </w:rPr>
        <w:t>תודה רבה. חבר הכנסת דוידסון, בבקשה.</w:t>
      </w:r>
    </w:p>
    <w:p w:rsidR="00513DF7" w:rsidRDefault="00513DF7" w:rsidP="00BA73B6">
      <w:pPr>
        <w:rPr>
          <w:rtl/>
          <w:lang w:eastAsia="he-IL"/>
        </w:rPr>
      </w:pPr>
      <w:bookmarkStart w:id="13690" w:name="_ETM_Q37_329634"/>
      <w:bookmarkStart w:id="13691" w:name="_ETM_Q37_329720"/>
      <w:bookmarkEnd w:id="13690"/>
      <w:bookmarkEnd w:id="13691"/>
    </w:p>
    <w:p w:rsidR="00513DF7" w:rsidRDefault="00513DF7" w:rsidP="00BA73B6">
      <w:pPr>
        <w:pStyle w:val="a4"/>
        <w:keepNext/>
        <w:rPr>
          <w:rtl/>
        </w:rPr>
      </w:pPr>
      <w:r w:rsidRPr="002D64C3">
        <w:rPr>
          <w:rStyle w:val="TagStyle"/>
          <w:rtl/>
        </w:rPr>
        <w:t xml:space="preserve"> &lt;&lt; דובר &gt;&gt;</w:t>
      </w:r>
      <w:r w:rsidRPr="00DE6949">
        <w:rPr>
          <w:rStyle w:val="TagStyle"/>
          <w:rtl/>
        </w:rPr>
        <w:t xml:space="preserve"> </w:t>
      </w:r>
      <w:bookmarkStart w:id="13692" w:name="_Toc124881386"/>
      <w:bookmarkStart w:id="13693" w:name="_Toc124882100"/>
      <w:r>
        <w:rPr>
          <w:rtl/>
        </w:rPr>
        <w:t>סימון דוידסון (יש עתיד):</w:t>
      </w:r>
      <w:bookmarkEnd w:id="13692"/>
      <w:bookmarkEnd w:id="13693"/>
      <w:r w:rsidRPr="00DE6949">
        <w:rPr>
          <w:rStyle w:val="TagStyle"/>
          <w:rtl/>
        </w:rPr>
        <w:t xml:space="preserve"> </w:t>
      </w:r>
      <w:r w:rsidRPr="002D64C3">
        <w:rPr>
          <w:rStyle w:val="TagStyle"/>
          <w:rtl/>
        </w:rPr>
        <w:t>&lt;&lt; דובר &gt;&gt;</w:t>
      </w:r>
      <w:r>
        <w:rPr>
          <w:rtl/>
        </w:rPr>
        <w:t xml:space="preserve">   </w:t>
      </w:r>
    </w:p>
    <w:p w:rsidR="00513DF7" w:rsidRDefault="00513DF7" w:rsidP="00DA3834">
      <w:pPr>
        <w:rPr>
          <w:rtl/>
          <w:lang w:eastAsia="he-IL"/>
        </w:rPr>
      </w:pPr>
    </w:p>
    <w:p w:rsidR="00513DF7" w:rsidRDefault="00513DF7" w:rsidP="00BA73B6">
      <w:pPr>
        <w:keepNext/>
        <w:rPr>
          <w:rtl/>
          <w:lang w:eastAsia="he-IL"/>
        </w:rPr>
      </w:pPr>
      <w:bookmarkStart w:id="13694" w:name="_ETM_Q37_332114"/>
      <w:bookmarkEnd w:id="13694"/>
      <w:r>
        <w:rPr>
          <w:rFonts w:hint="cs"/>
          <w:rtl/>
          <w:lang w:eastAsia="he-IL"/>
        </w:rPr>
        <w:t xml:space="preserve">אדוני </w:t>
      </w:r>
      <w:bookmarkStart w:id="13695" w:name="_ETM_Q37_343644"/>
      <w:bookmarkEnd w:id="13695"/>
      <w:r>
        <w:rPr>
          <w:rFonts w:hint="cs"/>
          <w:rtl/>
          <w:lang w:eastAsia="he-IL"/>
        </w:rPr>
        <w:t xml:space="preserve">היושב-ראש, חבריי חברי הכנסת, אחד היתרונות באופוזיציה הוא שנואמים </w:t>
      </w:r>
      <w:bookmarkStart w:id="13696" w:name="_ETM_Q37_350249"/>
      <w:bookmarkEnd w:id="13696"/>
      <w:r>
        <w:rPr>
          <w:rFonts w:hint="cs"/>
          <w:rtl/>
          <w:lang w:eastAsia="he-IL"/>
        </w:rPr>
        <w:t xml:space="preserve">הרבה </w:t>
      </w:r>
      <w:r>
        <w:rPr>
          <w:rtl/>
          <w:lang w:eastAsia="he-IL"/>
        </w:rPr>
        <w:t>–</w:t>
      </w:r>
      <w:r>
        <w:rPr>
          <w:rFonts w:hint="cs"/>
          <w:rtl/>
          <w:lang w:eastAsia="he-IL"/>
        </w:rPr>
        <w:t xml:space="preserve"> מה שהיה חסר בשנה וחצי האחרונות. אז אני </w:t>
      </w:r>
      <w:bookmarkStart w:id="13697" w:name="_ETM_Q37_352872"/>
      <w:bookmarkEnd w:id="13697"/>
      <w:r>
        <w:rPr>
          <w:rFonts w:hint="cs"/>
          <w:rtl/>
          <w:lang w:eastAsia="he-IL"/>
        </w:rPr>
        <w:t xml:space="preserve">אומר את אשר על ליבי. קודם כול, אני </w:t>
      </w:r>
      <w:bookmarkStart w:id="13698" w:name="_ETM_Q37_356696"/>
      <w:bookmarkEnd w:id="13698"/>
      <w:r>
        <w:rPr>
          <w:rFonts w:hint="cs"/>
          <w:rtl/>
          <w:lang w:eastAsia="he-IL"/>
        </w:rPr>
        <w:t>רוצה לברך את המשפחה של מאי גולן. אני רואה</w:t>
      </w:r>
      <w:bookmarkStart w:id="13699" w:name="_ETM_Q37_356798"/>
      <w:bookmarkEnd w:id="13699"/>
      <w:r>
        <w:rPr>
          <w:rFonts w:hint="cs"/>
          <w:rtl/>
          <w:lang w:eastAsia="he-IL"/>
        </w:rPr>
        <w:t xml:space="preserve"> פה אנשים מקסימים. אני רואה פה את מושיקו מאיחוד </w:t>
      </w:r>
      <w:bookmarkStart w:id="13700" w:name="_ETM_Q37_359056"/>
      <w:bookmarkEnd w:id="13700"/>
      <w:r>
        <w:rPr>
          <w:rFonts w:hint="cs"/>
          <w:rtl/>
          <w:lang w:eastAsia="he-IL"/>
        </w:rPr>
        <w:t xml:space="preserve">והצלה, שעושה עבודה מדהימה למען הארגון, ואת צ'ארלי, שהוא מקדם </w:t>
      </w:r>
      <w:bookmarkStart w:id="13701" w:name="_ETM_Q37_363513"/>
      <w:bookmarkEnd w:id="13701"/>
      <w:r>
        <w:rPr>
          <w:rFonts w:hint="cs"/>
          <w:rtl/>
          <w:lang w:eastAsia="he-IL"/>
        </w:rPr>
        <w:t xml:space="preserve">חברתי מנתניה. אני מאחל לכולכם הצלחה </w:t>
      </w:r>
      <w:r>
        <w:rPr>
          <w:rFonts w:hint="eastAsia"/>
          <w:rtl/>
          <w:lang w:eastAsia="he-IL"/>
        </w:rPr>
        <w:t>–</w:t>
      </w:r>
      <w:r>
        <w:rPr>
          <w:rFonts w:hint="cs"/>
          <w:rtl/>
          <w:lang w:eastAsia="he-IL"/>
        </w:rPr>
        <w:t xml:space="preserve"> והאימא היקרה, כמובן.</w:t>
      </w:r>
    </w:p>
    <w:p w:rsidR="00513DF7" w:rsidRDefault="00513DF7" w:rsidP="00BA73B6">
      <w:pPr>
        <w:rPr>
          <w:rtl/>
          <w:lang w:eastAsia="he-IL"/>
        </w:rPr>
      </w:pPr>
      <w:bookmarkStart w:id="13702" w:name="_ETM_Q37_375888"/>
      <w:bookmarkStart w:id="13703" w:name="_ETM_Q37_375973"/>
      <w:bookmarkEnd w:id="13702"/>
      <w:bookmarkEnd w:id="13703"/>
    </w:p>
    <w:p w:rsidR="00513DF7" w:rsidRDefault="00513DF7" w:rsidP="00BA73B6">
      <w:pPr>
        <w:rPr>
          <w:rtl/>
          <w:lang w:eastAsia="he-IL"/>
        </w:rPr>
      </w:pPr>
      <w:bookmarkStart w:id="13704" w:name="_ETM_Q37_376032"/>
      <w:bookmarkStart w:id="13705" w:name="_ETM_Q37_376097"/>
      <w:bookmarkEnd w:id="13704"/>
      <w:bookmarkEnd w:id="13705"/>
      <w:r>
        <w:rPr>
          <w:rFonts w:hint="cs"/>
          <w:rtl/>
          <w:lang w:eastAsia="he-IL"/>
        </w:rPr>
        <w:t xml:space="preserve">אדוני היושב-ראש, </w:t>
      </w:r>
      <w:bookmarkStart w:id="13706" w:name="_ETM_Q37_374242"/>
      <w:bookmarkEnd w:id="13706"/>
      <w:r>
        <w:rPr>
          <w:rFonts w:hint="cs"/>
          <w:rtl/>
          <w:lang w:eastAsia="he-IL"/>
        </w:rPr>
        <w:t>אתם זוכרים את התקופה של הקורונה? אתם זוכרים שעמדנו במרפסות</w:t>
      </w:r>
      <w:bookmarkStart w:id="13707" w:name="_ETM_Q37_383038"/>
      <w:bookmarkEnd w:id="13707"/>
      <w:r>
        <w:rPr>
          <w:rFonts w:hint="cs"/>
          <w:rtl/>
          <w:lang w:eastAsia="he-IL"/>
        </w:rPr>
        <w:t xml:space="preserve"> ומחאנו כפיים ובירכנו את הרופאים? אתם זוכרים את הימים </w:t>
      </w:r>
      <w:bookmarkStart w:id="13708" w:name="_ETM_Q37_390061"/>
      <w:bookmarkEnd w:id="13708"/>
      <w:r>
        <w:rPr>
          <w:rFonts w:hint="cs"/>
          <w:rtl/>
          <w:lang w:eastAsia="he-IL"/>
        </w:rPr>
        <w:t xml:space="preserve">שבהם קראו לרופאים, בזמן הקורונה "המלאכים והמלאכיות"? כמה זה </w:t>
      </w:r>
      <w:bookmarkStart w:id="13709" w:name="_ETM_Q37_395658"/>
      <w:bookmarkEnd w:id="13709"/>
      <w:r>
        <w:rPr>
          <w:rFonts w:hint="cs"/>
          <w:rtl/>
          <w:lang w:eastAsia="he-IL"/>
        </w:rPr>
        <w:t xml:space="preserve">היה חשוב, כמה חיבקנו אותם וכמה רצינו להגיד להם תודה? </w:t>
      </w:r>
      <w:bookmarkStart w:id="13710" w:name="_ETM_Q37_399847"/>
      <w:bookmarkEnd w:id="13710"/>
      <w:r>
        <w:rPr>
          <w:rFonts w:hint="cs"/>
          <w:rtl/>
          <w:lang w:eastAsia="he-IL"/>
        </w:rPr>
        <w:t xml:space="preserve">אז משהו קרה בשבוע שעבר. פה, בבניין הזה, </w:t>
      </w:r>
      <w:bookmarkStart w:id="13711" w:name="_ETM_Q37_400994"/>
      <w:bookmarkEnd w:id="13711"/>
      <w:r>
        <w:rPr>
          <w:rFonts w:hint="cs"/>
          <w:rtl/>
          <w:lang w:eastAsia="he-IL"/>
        </w:rPr>
        <w:t>כנסת ישראל, היה מאוד חשוב לרוץ, להעביר חוקים שערורייתיים ונורבגיים</w:t>
      </w:r>
      <w:bookmarkStart w:id="13712" w:name="_ETM_Q37_412192"/>
      <w:bookmarkEnd w:id="13712"/>
      <w:r>
        <w:rPr>
          <w:rFonts w:hint="cs"/>
          <w:rtl/>
          <w:lang w:eastAsia="he-IL"/>
        </w:rPr>
        <w:t xml:space="preserve">, חברי כנסת ושרים וכל הכנסת כמרקחה, ורק שכחו </w:t>
      </w:r>
      <w:bookmarkStart w:id="13713" w:name="_ETM_Q37_417621"/>
      <w:bookmarkEnd w:id="13713"/>
      <w:r>
        <w:rPr>
          <w:rFonts w:hint="cs"/>
          <w:rtl/>
          <w:lang w:eastAsia="he-IL"/>
        </w:rPr>
        <w:t>דבר אחד מאוד מאוד חשוב, מושיקו היקר</w:t>
      </w:r>
      <w:bookmarkStart w:id="13714" w:name="_ETM_Q37_423407"/>
      <w:bookmarkEnd w:id="13714"/>
      <w:r>
        <w:rPr>
          <w:rFonts w:hint="cs"/>
          <w:rtl/>
          <w:lang w:eastAsia="he-IL"/>
        </w:rPr>
        <w:t xml:space="preserve">: בשבוע שעבר היה יום הרופא הבין-לאומי. בכל פרלמנט בעולם </w:t>
      </w:r>
      <w:bookmarkStart w:id="13715" w:name="_ETM_Q37_427955"/>
      <w:bookmarkEnd w:id="13715"/>
      <w:r>
        <w:rPr>
          <w:rFonts w:hint="cs"/>
          <w:rtl/>
          <w:lang w:eastAsia="he-IL"/>
        </w:rPr>
        <w:t xml:space="preserve">ובכל מקום בעולם עמדו ובירכו את הרופאים והרופאות היקרים, המלאכים </w:t>
      </w:r>
      <w:bookmarkStart w:id="13716" w:name="_ETM_Q37_435379"/>
      <w:bookmarkEnd w:id="13716"/>
      <w:r>
        <w:rPr>
          <w:rFonts w:hint="cs"/>
          <w:rtl/>
          <w:lang w:eastAsia="he-IL"/>
        </w:rPr>
        <w:t xml:space="preserve">והמלאכיות שלנו, שדואגים לנו יום-יום, ופה בכנסת זה נשכח. זה </w:t>
      </w:r>
      <w:bookmarkStart w:id="13717" w:name="_ETM_Q37_442659"/>
      <w:bookmarkEnd w:id="13717"/>
      <w:r>
        <w:rPr>
          <w:rFonts w:hint="cs"/>
          <w:rtl/>
          <w:lang w:eastAsia="he-IL"/>
        </w:rPr>
        <w:t>לא היה מספיק חשוב.</w:t>
      </w:r>
    </w:p>
    <w:p w:rsidR="00513DF7" w:rsidRDefault="00513DF7" w:rsidP="00BA73B6">
      <w:pPr>
        <w:rPr>
          <w:rtl/>
          <w:lang w:eastAsia="he-IL"/>
        </w:rPr>
      </w:pPr>
      <w:bookmarkStart w:id="13718" w:name="_ETM_Q37_444980"/>
      <w:bookmarkStart w:id="13719" w:name="_ETM_Q37_445080"/>
      <w:bookmarkEnd w:id="13718"/>
      <w:bookmarkEnd w:id="13719"/>
    </w:p>
    <w:p w:rsidR="00513DF7" w:rsidRDefault="00513DF7" w:rsidP="00BA73B6">
      <w:pPr>
        <w:rPr>
          <w:rtl/>
          <w:lang w:eastAsia="he-IL"/>
        </w:rPr>
      </w:pPr>
      <w:bookmarkStart w:id="13720" w:name="_ETM_Q37_445107"/>
      <w:bookmarkStart w:id="13721" w:name="_ETM_Q37_445187"/>
      <w:bookmarkEnd w:id="13720"/>
      <w:bookmarkEnd w:id="13721"/>
      <w:r>
        <w:rPr>
          <w:rFonts w:hint="cs"/>
          <w:rtl/>
          <w:lang w:eastAsia="he-IL"/>
        </w:rPr>
        <w:t xml:space="preserve">אז אני אגיד לכם למה זה היה </w:t>
      </w:r>
      <w:bookmarkStart w:id="13722" w:name="_ETM_Q37_443875"/>
      <w:bookmarkEnd w:id="13722"/>
      <w:r>
        <w:rPr>
          <w:rFonts w:hint="cs"/>
          <w:rtl/>
          <w:lang w:eastAsia="he-IL"/>
        </w:rPr>
        <w:t xml:space="preserve">חשוב לי לעלות ולדבר על זה מהלב. אני בן </w:t>
      </w:r>
      <w:bookmarkStart w:id="13723" w:name="_ETM_Q37_447313"/>
      <w:bookmarkEnd w:id="13723"/>
      <w:r>
        <w:rPr>
          <w:rFonts w:hint="cs"/>
          <w:rtl/>
          <w:lang w:eastAsia="he-IL"/>
        </w:rPr>
        <w:t xml:space="preserve">לשני רופאים, אבא רופא מרדים, ואימא רופאת ילדים. כמו שאתה </w:t>
      </w:r>
      <w:bookmarkStart w:id="13724" w:name="_ETM_Q37_455070"/>
      <w:bookmarkEnd w:id="13724"/>
      <w:r>
        <w:rPr>
          <w:rFonts w:hint="cs"/>
          <w:rtl/>
          <w:lang w:eastAsia="he-IL"/>
        </w:rPr>
        <w:t xml:space="preserve">יודע, עלינו מליטא בשנת 1972. אני יודע שאני לא נראה </w:t>
      </w:r>
      <w:bookmarkStart w:id="13725" w:name="_ETM_Q37_457109"/>
      <w:bookmarkEnd w:id="13725"/>
      <w:r>
        <w:rPr>
          <w:rFonts w:hint="cs"/>
          <w:rtl/>
          <w:lang w:eastAsia="he-IL"/>
        </w:rPr>
        <w:t xml:space="preserve">כזה, אבל אמיתי אמיתי אמיתי, עליתי מליטא. אבא היה כל </w:t>
      </w:r>
      <w:bookmarkStart w:id="13726" w:name="_ETM_Q37_463419"/>
      <w:bookmarkEnd w:id="13726"/>
      <w:r>
        <w:rPr>
          <w:rFonts w:hint="cs"/>
          <w:rtl/>
          <w:lang w:eastAsia="he-IL"/>
        </w:rPr>
        <w:t xml:space="preserve">היום בבית חולים, וכילד אני רוצה להגיד לכם שלגדול בבית </w:t>
      </w:r>
      <w:bookmarkStart w:id="13727" w:name="_ETM_Q37_467588"/>
      <w:bookmarkEnd w:id="13727"/>
      <w:r>
        <w:rPr>
          <w:rFonts w:hint="cs"/>
          <w:rtl/>
          <w:lang w:eastAsia="he-IL"/>
        </w:rPr>
        <w:t xml:space="preserve">של רופא שנמצא כל היום בחדר הניתוח זה לא פשוט. </w:t>
      </w:r>
      <w:bookmarkStart w:id="13728" w:name="_ETM_Q37_473300"/>
      <w:bookmarkEnd w:id="13728"/>
      <w:r>
        <w:rPr>
          <w:rFonts w:hint="cs"/>
          <w:rtl/>
          <w:lang w:eastAsia="he-IL"/>
        </w:rPr>
        <w:t>אימא רופאת ילדים צדיקה. אם מדברים על מלאכית, אימא</w:t>
      </w:r>
      <w:bookmarkStart w:id="13729" w:name="_ETM_Q37_477933"/>
      <w:bookmarkEnd w:id="13729"/>
      <w:r>
        <w:rPr>
          <w:rFonts w:hint="cs"/>
          <w:rtl/>
          <w:lang w:eastAsia="he-IL"/>
        </w:rPr>
        <w:t xml:space="preserve"> שלי היא המלאך. היא הייתה רופאה בנתניה בקופת חולים אום חאלד, כשהמקום הכי קשה לידה </w:t>
      </w:r>
      <w:r>
        <w:rPr>
          <w:rtl/>
          <w:lang w:eastAsia="he-IL"/>
        </w:rPr>
        <w:t>–</w:t>
      </w:r>
      <w:r>
        <w:rPr>
          <w:rFonts w:hint="cs"/>
          <w:rtl/>
          <w:lang w:eastAsia="he-IL"/>
        </w:rPr>
        <w:t xml:space="preserve"> שכונת שיכון </w:t>
      </w:r>
      <w:bookmarkStart w:id="13730" w:name="_ETM_Q37_486841"/>
      <w:bookmarkEnd w:id="13730"/>
      <w:r>
        <w:rPr>
          <w:rFonts w:hint="cs"/>
          <w:rtl/>
          <w:lang w:eastAsia="he-IL"/>
        </w:rPr>
        <w:t>סלע. בלילות היא הייתה יוצאת מהבית ומטפלת באנשים של</w:t>
      </w:r>
      <w:bookmarkStart w:id="13731" w:name="_ETM_Q37_491259"/>
      <w:bookmarkEnd w:id="13731"/>
      <w:r>
        <w:rPr>
          <w:rFonts w:hint="cs"/>
          <w:rtl/>
          <w:lang w:eastAsia="he-IL"/>
        </w:rPr>
        <w:t xml:space="preserve">א היה להם, שהמקרר היה ריק, והייתה חוזרת </w:t>
      </w:r>
      <w:bookmarkStart w:id="13732" w:name="_ETM_Q37_492063"/>
      <w:bookmarkEnd w:id="13732"/>
      <w:r>
        <w:rPr>
          <w:rFonts w:hint="cs"/>
          <w:rtl/>
          <w:lang w:eastAsia="he-IL"/>
        </w:rPr>
        <w:t xml:space="preserve">באמצע הלילה. אבא שלי לפעמים היה שואל אותה: נו, כמה </w:t>
      </w:r>
      <w:bookmarkStart w:id="13733" w:name="_ETM_Q37_493529"/>
      <w:bookmarkEnd w:id="13733"/>
      <w:r>
        <w:rPr>
          <w:rFonts w:hint="cs"/>
          <w:rtl/>
          <w:lang w:eastAsia="he-IL"/>
        </w:rPr>
        <w:t xml:space="preserve">גבית? היינו עולים חדשים </w:t>
      </w:r>
      <w:r>
        <w:rPr>
          <w:rFonts w:hint="eastAsia"/>
          <w:rtl/>
          <w:lang w:eastAsia="he-IL"/>
        </w:rPr>
        <w:t>–</w:t>
      </w:r>
      <w:r>
        <w:rPr>
          <w:rFonts w:hint="cs"/>
          <w:rtl/>
          <w:lang w:eastAsia="he-IL"/>
        </w:rPr>
        <w:t xml:space="preserve"> שקל לא לקחה אף פעם. כזו </w:t>
      </w:r>
      <w:bookmarkStart w:id="13734" w:name="_ETM_Q37_502868"/>
      <w:bookmarkEnd w:id="13734"/>
      <w:r>
        <w:rPr>
          <w:rFonts w:hint="cs"/>
          <w:rtl/>
          <w:lang w:eastAsia="he-IL"/>
        </w:rPr>
        <w:t>הייתה, מלאכית כרופאה וגם לא כרופאה.</w:t>
      </w:r>
    </w:p>
    <w:p w:rsidR="00513DF7" w:rsidRDefault="00513DF7" w:rsidP="00BA73B6">
      <w:pPr>
        <w:rPr>
          <w:rtl/>
          <w:lang w:eastAsia="he-IL"/>
        </w:rPr>
      </w:pPr>
      <w:bookmarkStart w:id="13735" w:name="_ETM_Q37_506882"/>
      <w:bookmarkStart w:id="13736" w:name="_ETM_Q37_506969"/>
      <w:bookmarkEnd w:id="13735"/>
      <w:bookmarkEnd w:id="13736"/>
    </w:p>
    <w:p w:rsidR="00513DF7" w:rsidRDefault="00513DF7" w:rsidP="00BA73B6">
      <w:pPr>
        <w:rPr>
          <w:rtl/>
          <w:lang w:eastAsia="he-IL"/>
        </w:rPr>
      </w:pPr>
      <w:bookmarkStart w:id="13737" w:name="_ETM_Q37_506994"/>
      <w:bookmarkEnd w:id="13737"/>
      <w:r>
        <w:rPr>
          <w:rFonts w:hint="cs"/>
          <w:rtl/>
          <w:lang w:eastAsia="he-IL"/>
        </w:rPr>
        <w:t>א</w:t>
      </w:r>
      <w:bookmarkStart w:id="13738" w:name="_ETM_Q37_507117"/>
      <w:bookmarkEnd w:id="13738"/>
      <w:r>
        <w:rPr>
          <w:rFonts w:hint="cs"/>
          <w:rtl/>
          <w:lang w:eastAsia="he-IL"/>
        </w:rPr>
        <w:t xml:space="preserve">ז אני </w:t>
      </w:r>
      <w:bookmarkStart w:id="13739" w:name="_ETM_Q37_504954"/>
      <w:bookmarkEnd w:id="13739"/>
      <w:r>
        <w:rPr>
          <w:rFonts w:hint="cs"/>
          <w:rtl/>
          <w:lang w:eastAsia="he-IL"/>
        </w:rPr>
        <w:t xml:space="preserve">רוצה להגיד לאנשים שיושבים פה, גם בקואליציה, בעיקר לקואליציה: הלו, </w:t>
      </w:r>
      <w:bookmarkStart w:id="13740" w:name="_ETM_Q37_509205"/>
      <w:bookmarkEnd w:id="13740"/>
      <w:r>
        <w:rPr>
          <w:rFonts w:hint="cs"/>
          <w:rtl/>
          <w:lang w:eastAsia="he-IL"/>
        </w:rPr>
        <w:t xml:space="preserve">חוץ מכל ה-32 שרים, סגני שרים ועוד ועוד ועוד, החוקים </w:t>
      </w:r>
      <w:bookmarkStart w:id="13741" w:name="_ETM_Q37_519334"/>
      <w:bookmarkEnd w:id="13741"/>
      <w:r>
        <w:rPr>
          <w:rFonts w:hint="cs"/>
          <w:rtl/>
          <w:lang w:eastAsia="he-IL"/>
        </w:rPr>
        <w:t xml:space="preserve">המשוגעים והבלגן המשפטי, יש פה מדינה. יש פה מדינה </w:t>
      </w:r>
      <w:bookmarkStart w:id="13742" w:name="_ETM_Q37_524551"/>
      <w:bookmarkEnd w:id="13742"/>
      <w:r>
        <w:rPr>
          <w:rFonts w:hint="cs"/>
          <w:rtl/>
          <w:lang w:eastAsia="he-IL"/>
        </w:rPr>
        <w:t>לנהל. איפה שר הבריאות? מילה לא אמר על זה, מילה</w:t>
      </w:r>
      <w:bookmarkStart w:id="13743" w:name="_ETM_Q37_526783"/>
      <w:bookmarkEnd w:id="13743"/>
      <w:r>
        <w:rPr>
          <w:rFonts w:hint="cs"/>
          <w:rtl/>
          <w:lang w:eastAsia="he-IL"/>
        </w:rPr>
        <w:t xml:space="preserve"> לא אמר על נושא יום הרופא </w:t>
      </w:r>
      <w:r>
        <w:rPr>
          <w:rtl/>
          <w:lang w:eastAsia="he-IL"/>
        </w:rPr>
        <w:t>–</w:t>
      </w:r>
      <w:r>
        <w:rPr>
          <w:rFonts w:hint="cs"/>
          <w:rtl/>
          <w:lang w:eastAsia="he-IL"/>
        </w:rPr>
        <w:t xml:space="preserve"> לא ציין</w:t>
      </w:r>
      <w:bookmarkStart w:id="13744" w:name="_ETM_Q37_528326"/>
      <w:bookmarkEnd w:id="13744"/>
      <w:r>
        <w:rPr>
          <w:rFonts w:hint="cs"/>
          <w:rtl/>
          <w:lang w:eastAsia="he-IL"/>
        </w:rPr>
        <w:t xml:space="preserve"> את זה. חיפשתי. אפילו ציוץ קטן לא היה.</w:t>
      </w:r>
    </w:p>
    <w:p w:rsidR="00513DF7" w:rsidRDefault="00513DF7" w:rsidP="00BA73B6">
      <w:pPr>
        <w:rPr>
          <w:rtl/>
          <w:lang w:eastAsia="he-IL"/>
        </w:rPr>
      </w:pPr>
      <w:bookmarkStart w:id="13745" w:name="_ETM_Q37_532196"/>
      <w:bookmarkStart w:id="13746" w:name="_ETM_Q37_532288"/>
      <w:bookmarkEnd w:id="13745"/>
      <w:bookmarkEnd w:id="13746"/>
    </w:p>
    <w:p w:rsidR="00513DF7" w:rsidRDefault="00513DF7" w:rsidP="00BA73B6">
      <w:pPr>
        <w:pStyle w:val="af8"/>
        <w:rPr>
          <w:rtl/>
        </w:rPr>
      </w:pPr>
      <w:r w:rsidRPr="002D64C3">
        <w:rPr>
          <w:rStyle w:val="TagStyle"/>
          <w:rtl/>
        </w:rPr>
        <w:t xml:space="preserve"> &lt;&lt; יור &gt;&gt;</w:t>
      </w:r>
      <w:r w:rsidRPr="000865E5">
        <w:rPr>
          <w:rStyle w:val="TagStyle"/>
          <w:rtl/>
        </w:rPr>
        <w:t xml:space="preserve"> </w:t>
      </w:r>
      <w:r>
        <w:rPr>
          <w:rtl/>
        </w:rPr>
        <w:t>היו"ר ישראל אייכלר:</w:t>
      </w:r>
      <w:r w:rsidRPr="000865E5">
        <w:rPr>
          <w:rStyle w:val="TagStyle"/>
          <w:rtl/>
        </w:rPr>
        <w:t xml:space="preserve"> </w:t>
      </w:r>
      <w:r w:rsidRPr="002D64C3">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3747" w:name="_ETM_Q37_533118"/>
      <w:bookmarkEnd w:id="13747"/>
      <w:r>
        <w:rPr>
          <w:rFonts w:hint="cs"/>
          <w:rtl/>
          <w:lang w:eastAsia="he-IL"/>
        </w:rPr>
        <w:t>תודה רבה.</w:t>
      </w:r>
    </w:p>
    <w:p w:rsidR="00513DF7" w:rsidRDefault="00513DF7" w:rsidP="00BA73B6">
      <w:pPr>
        <w:rPr>
          <w:rtl/>
          <w:lang w:eastAsia="he-IL"/>
        </w:rPr>
      </w:pPr>
      <w:bookmarkStart w:id="13748" w:name="_ETM_Q37_534161"/>
      <w:bookmarkStart w:id="13749" w:name="_ETM_Q37_534257"/>
      <w:bookmarkEnd w:id="13748"/>
      <w:bookmarkEnd w:id="13749"/>
    </w:p>
    <w:p w:rsidR="00513DF7" w:rsidRDefault="00513DF7" w:rsidP="00BA73B6">
      <w:pPr>
        <w:pStyle w:val="-"/>
        <w:rPr>
          <w:rtl/>
        </w:rPr>
      </w:pPr>
      <w:r w:rsidRPr="002D64C3">
        <w:rPr>
          <w:rStyle w:val="TagStyle"/>
          <w:rtl/>
        </w:rPr>
        <w:t xml:space="preserve"> &lt;&lt; דובר_המשך &gt;&gt;</w:t>
      </w:r>
      <w:r w:rsidRPr="000865E5">
        <w:rPr>
          <w:rStyle w:val="TagStyle"/>
          <w:rtl/>
        </w:rPr>
        <w:t xml:space="preserve"> </w:t>
      </w:r>
      <w:r>
        <w:rPr>
          <w:rtl/>
        </w:rPr>
        <w:t>סימון דוידסון (יש עתיד):</w:t>
      </w:r>
      <w:r w:rsidRPr="000865E5">
        <w:rPr>
          <w:rStyle w:val="TagStyle"/>
          <w:rtl/>
        </w:rPr>
        <w:t xml:space="preserve"> </w:t>
      </w:r>
      <w:r w:rsidRPr="002D64C3">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3750" w:name="_ETM_Q37_535345"/>
      <w:bookmarkEnd w:id="13750"/>
      <w:r>
        <w:rPr>
          <w:rFonts w:hint="cs"/>
          <w:rtl/>
          <w:lang w:eastAsia="he-IL"/>
        </w:rPr>
        <w:t xml:space="preserve">משפט אחרון </w:t>
      </w:r>
      <w:bookmarkStart w:id="13751" w:name="_ETM_Q37_539457"/>
      <w:bookmarkEnd w:id="13751"/>
      <w:r>
        <w:rPr>
          <w:rFonts w:hint="cs"/>
          <w:rtl/>
          <w:lang w:eastAsia="he-IL"/>
        </w:rPr>
        <w:t xml:space="preserve">לסיום </w:t>
      </w:r>
      <w:r>
        <w:rPr>
          <w:rtl/>
          <w:lang w:eastAsia="he-IL"/>
        </w:rPr>
        <w:t>–</w:t>
      </w:r>
      <w:r>
        <w:rPr>
          <w:rFonts w:hint="cs"/>
          <w:rtl/>
          <w:lang w:eastAsia="he-IL"/>
        </w:rPr>
        <w:t xml:space="preserve"> כמו שאני נוגע לנושא הרופאים, יש פה גם </w:t>
      </w:r>
      <w:bookmarkStart w:id="13752" w:name="_ETM_Q37_543430"/>
      <w:bookmarkEnd w:id="13752"/>
      <w:r>
        <w:rPr>
          <w:rFonts w:hint="cs"/>
          <w:rtl/>
          <w:lang w:eastAsia="he-IL"/>
        </w:rPr>
        <w:t xml:space="preserve">משרד חינוך שצריך לטפל בו, משרד שיכון שצריך לטפל </w:t>
      </w:r>
      <w:bookmarkStart w:id="13753" w:name="_ETM_Q37_545330"/>
      <w:bookmarkEnd w:id="13753"/>
      <w:r>
        <w:rPr>
          <w:rFonts w:hint="cs"/>
          <w:rtl/>
          <w:lang w:eastAsia="he-IL"/>
        </w:rPr>
        <w:t xml:space="preserve">בו, למרות שחושבים שאין פה בעיה בדיור וכן הלאה וכן </w:t>
      </w:r>
      <w:bookmarkStart w:id="13754" w:name="_ETM_Q37_552002"/>
      <w:bookmarkEnd w:id="13754"/>
      <w:r>
        <w:rPr>
          <w:rFonts w:hint="cs"/>
          <w:rtl/>
          <w:lang w:eastAsia="he-IL"/>
        </w:rPr>
        <w:t>הלאה. תתעוררו. תתחילו לנהל את המדינה. תודה.</w:t>
      </w:r>
    </w:p>
    <w:p w:rsidR="00513DF7" w:rsidRDefault="00513DF7" w:rsidP="00BA73B6">
      <w:pPr>
        <w:rPr>
          <w:rtl/>
          <w:lang w:eastAsia="he-IL"/>
        </w:rPr>
      </w:pPr>
    </w:p>
    <w:p w:rsidR="00513DF7" w:rsidRDefault="00513DF7" w:rsidP="00BA73B6">
      <w:pPr>
        <w:pStyle w:val="af8"/>
        <w:rPr>
          <w:rtl/>
        </w:rPr>
      </w:pPr>
      <w:r w:rsidRPr="002D64C3">
        <w:rPr>
          <w:rStyle w:val="TagStyle"/>
          <w:rtl/>
        </w:rPr>
        <w:t xml:space="preserve"> &lt;&lt; יור &gt;&gt;</w:t>
      </w:r>
      <w:r w:rsidRPr="001764C4">
        <w:rPr>
          <w:rStyle w:val="TagStyle"/>
          <w:rtl/>
        </w:rPr>
        <w:t xml:space="preserve"> </w:t>
      </w:r>
      <w:r>
        <w:rPr>
          <w:rtl/>
        </w:rPr>
        <w:t>היו"ר ישראל אייכלר:</w:t>
      </w:r>
      <w:r w:rsidRPr="001764C4">
        <w:rPr>
          <w:rStyle w:val="TagStyle"/>
          <w:rtl/>
        </w:rPr>
        <w:t xml:space="preserve"> </w:t>
      </w:r>
      <w:r w:rsidRPr="002D64C3">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חבר הכנסת </w:t>
      </w:r>
      <w:bookmarkStart w:id="13755" w:name="_ETM_Q37_558774"/>
      <w:bookmarkEnd w:id="13755"/>
      <w:r>
        <w:rPr>
          <w:rFonts w:hint="cs"/>
          <w:rtl/>
          <w:lang w:eastAsia="he-IL"/>
        </w:rPr>
        <w:t>עודד פורר.</w:t>
      </w:r>
    </w:p>
    <w:p w:rsidR="00513DF7" w:rsidRDefault="00513DF7" w:rsidP="00BA73B6">
      <w:pPr>
        <w:rPr>
          <w:rtl/>
          <w:lang w:eastAsia="he-IL"/>
        </w:rPr>
      </w:pPr>
      <w:bookmarkStart w:id="13756" w:name="_ETM_Q37_554567"/>
      <w:bookmarkStart w:id="13757" w:name="_ETM_Q37_554653"/>
      <w:bookmarkEnd w:id="13756"/>
      <w:bookmarkEnd w:id="13757"/>
    </w:p>
    <w:p w:rsidR="00513DF7" w:rsidRDefault="00513DF7" w:rsidP="00BA73B6">
      <w:pPr>
        <w:pStyle w:val="a4"/>
        <w:rPr>
          <w:rtl/>
        </w:rPr>
      </w:pPr>
      <w:bookmarkStart w:id="13758" w:name="ET_speaker_5520_9"/>
      <w:r w:rsidRPr="002D64C3">
        <w:rPr>
          <w:rStyle w:val="TagStyle"/>
          <w:rtl/>
        </w:rPr>
        <w:t xml:space="preserve"> &lt;&lt; דובר &gt;&gt;</w:t>
      </w:r>
      <w:r w:rsidRPr="001764C4">
        <w:rPr>
          <w:rStyle w:val="TagStyle"/>
          <w:rtl/>
        </w:rPr>
        <w:t xml:space="preserve"> </w:t>
      </w:r>
      <w:bookmarkStart w:id="13759" w:name="_Toc124881387"/>
      <w:bookmarkStart w:id="13760" w:name="_Toc124882101"/>
      <w:r>
        <w:rPr>
          <w:rtl/>
        </w:rPr>
        <w:t>עודד פורר (ישראל ביתנו):</w:t>
      </w:r>
      <w:bookmarkEnd w:id="13759"/>
      <w:bookmarkEnd w:id="13760"/>
      <w:r w:rsidRPr="001764C4">
        <w:rPr>
          <w:rStyle w:val="TagStyle"/>
          <w:rtl/>
        </w:rPr>
        <w:t xml:space="preserve"> </w:t>
      </w:r>
      <w:r w:rsidRPr="002D64C3">
        <w:rPr>
          <w:rStyle w:val="TagStyle"/>
          <w:rtl/>
        </w:rPr>
        <w:t>&lt;&lt; דובר &gt;&gt;</w:t>
      </w:r>
      <w:r>
        <w:rPr>
          <w:rtl/>
        </w:rPr>
        <w:t xml:space="preserve">   </w:t>
      </w:r>
      <w:bookmarkEnd w:id="13758"/>
    </w:p>
    <w:p w:rsidR="00513DF7" w:rsidRDefault="00513DF7" w:rsidP="00DA3834">
      <w:pPr>
        <w:rPr>
          <w:rtl/>
          <w:lang w:eastAsia="he-IL"/>
        </w:rPr>
      </w:pPr>
    </w:p>
    <w:p w:rsidR="00513DF7" w:rsidRDefault="00513DF7" w:rsidP="00BA73B6">
      <w:pPr>
        <w:rPr>
          <w:rtl/>
          <w:lang w:eastAsia="he-IL"/>
        </w:rPr>
      </w:pPr>
      <w:bookmarkStart w:id="13761" w:name="_ETM_Q37_555173"/>
      <w:bookmarkStart w:id="13762" w:name="_ETM_Q37_555450"/>
      <w:bookmarkStart w:id="13763" w:name="_ETM_Q37_555533"/>
      <w:bookmarkEnd w:id="13761"/>
      <w:bookmarkEnd w:id="13762"/>
      <w:bookmarkEnd w:id="13763"/>
      <w:r>
        <w:rPr>
          <w:rFonts w:hint="cs"/>
          <w:rtl/>
          <w:lang w:eastAsia="he-IL"/>
        </w:rPr>
        <w:t>אדוני היושב בראש, חברי הכנסת, ראשית, שלא כהרגלנו, אני</w:t>
      </w:r>
      <w:bookmarkStart w:id="13764" w:name="_ETM_Q37_587504"/>
      <w:bookmarkEnd w:id="13764"/>
      <w:r>
        <w:rPr>
          <w:rFonts w:hint="cs"/>
          <w:rtl/>
          <w:lang w:eastAsia="he-IL"/>
        </w:rPr>
        <w:t xml:space="preserve"> דווקא רוצה לנצל את הנאום הזה לכמה ברכות: ראשית, לך</w:t>
      </w:r>
      <w:bookmarkStart w:id="13765" w:name="_ETM_Q37_588875"/>
      <w:bookmarkEnd w:id="13765"/>
      <w:r>
        <w:rPr>
          <w:rFonts w:hint="cs"/>
          <w:rtl/>
          <w:lang w:eastAsia="he-IL"/>
        </w:rPr>
        <w:t xml:space="preserve">, אדוני היושב בראש. אני חושב שזו הפעם הראשונה שאני </w:t>
      </w:r>
      <w:bookmarkStart w:id="13766" w:name="_ETM_Q37_592704"/>
      <w:bookmarkEnd w:id="13766"/>
      <w:r>
        <w:rPr>
          <w:rFonts w:hint="cs"/>
          <w:rtl/>
          <w:lang w:eastAsia="he-IL"/>
        </w:rPr>
        <w:t>מדבר כשאתה מנהל את המליאה. אני חושב שזו גם ה</w:t>
      </w:r>
      <w:bookmarkStart w:id="13767" w:name="_ETM_Q37_595484"/>
      <w:bookmarkEnd w:id="13767"/>
      <w:r>
        <w:rPr>
          <w:rFonts w:hint="cs"/>
          <w:rtl/>
          <w:lang w:eastAsia="he-IL"/>
        </w:rPr>
        <w:t xml:space="preserve">הזדמנות לברך אותך וגם חלק מחבריך. בכל זאת, בתוך כל </w:t>
      </w:r>
      <w:bookmarkStart w:id="13768" w:name="_ETM_Q37_602884"/>
      <w:bookmarkEnd w:id="13768"/>
      <w:r>
        <w:rPr>
          <w:rFonts w:hint="cs"/>
          <w:rtl/>
          <w:lang w:eastAsia="he-IL"/>
        </w:rPr>
        <w:t xml:space="preserve">הדברים הרעים שהממשלה הזו עושה, מונה כאן לאחרונה יושב-ראש </w:t>
      </w:r>
      <w:bookmarkStart w:id="13769" w:name="_ETM_Q37_609744"/>
      <w:bookmarkEnd w:id="13769"/>
      <w:r>
        <w:rPr>
          <w:rFonts w:hint="cs"/>
          <w:rtl/>
          <w:lang w:eastAsia="he-IL"/>
        </w:rPr>
        <w:t xml:space="preserve">כנסת מקהילת הלהט"ב, והעובדה שעם כל הקושי ראינו </w:t>
      </w:r>
      <w:bookmarkStart w:id="13770" w:name="_ETM_Q37_622401"/>
      <w:bookmarkEnd w:id="13770"/>
      <w:r>
        <w:rPr>
          <w:rFonts w:hint="cs"/>
          <w:rtl/>
          <w:lang w:eastAsia="he-IL"/>
        </w:rPr>
        <w:t xml:space="preserve">גם אותך, את חבר הכנסת אריה דרעי וגם את חבר הכנסת גפני ועוד שורה ארוכה של חברי </w:t>
      </w:r>
      <w:bookmarkStart w:id="13771" w:name="_ETM_Q37_628748"/>
      <w:bookmarkEnd w:id="13771"/>
      <w:r>
        <w:rPr>
          <w:rFonts w:hint="cs"/>
          <w:rtl/>
          <w:lang w:eastAsia="he-IL"/>
        </w:rPr>
        <w:t xml:space="preserve">כנסת מצביעים בעד המינוי הזה, ובאמת דה פקטו תומכת במשהו </w:t>
      </w:r>
      <w:bookmarkStart w:id="13772" w:name="_ETM_Q37_629482"/>
      <w:bookmarkEnd w:id="13772"/>
      <w:r>
        <w:rPr>
          <w:rFonts w:hint="cs"/>
          <w:rtl/>
          <w:lang w:eastAsia="he-IL"/>
        </w:rPr>
        <w:t xml:space="preserve">שלכאורה אתם מתנגדים לו אבל דה פקטו קידמתם </w:t>
      </w:r>
      <w:r>
        <w:rPr>
          <w:rtl/>
          <w:lang w:eastAsia="he-IL"/>
        </w:rPr>
        <w:t>–</w:t>
      </w:r>
      <w:r>
        <w:rPr>
          <w:rFonts w:hint="cs"/>
          <w:rtl/>
          <w:lang w:eastAsia="he-IL"/>
        </w:rPr>
        <w:t xml:space="preserve"> אני </w:t>
      </w:r>
      <w:bookmarkStart w:id="13773" w:name="_ETM_Q37_637255"/>
      <w:bookmarkEnd w:id="13773"/>
      <w:r>
        <w:rPr>
          <w:rFonts w:hint="cs"/>
          <w:rtl/>
          <w:lang w:eastAsia="he-IL"/>
        </w:rPr>
        <w:t xml:space="preserve">רק יכול לקוות שנראה אתכם מצביעים בעד חלק מההצעות שאנחנו </w:t>
      </w:r>
      <w:bookmarkStart w:id="13774" w:name="_ETM_Q37_643056"/>
      <w:bookmarkEnd w:id="13774"/>
      <w:r>
        <w:rPr>
          <w:rFonts w:hint="cs"/>
          <w:rtl/>
          <w:lang w:eastAsia="he-IL"/>
        </w:rPr>
        <w:t xml:space="preserve">נביא גם כן לקידום השוויון במדינת ישראל. אבל בוודאי על </w:t>
      </w:r>
      <w:bookmarkStart w:id="13775" w:name="_ETM_Q37_648783"/>
      <w:bookmarkEnd w:id="13775"/>
      <w:r>
        <w:rPr>
          <w:rFonts w:hint="cs"/>
          <w:rtl/>
          <w:lang w:eastAsia="he-IL"/>
        </w:rPr>
        <w:t xml:space="preserve">ההצבעה הזאת אני מוצא לנכון לברך אותך ולקוות שעוד תמצא </w:t>
      </w:r>
      <w:bookmarkStart w:id="13776" w:name="_ETM_Q37_653791"/>
      <w:bookmarkEnd w:id="13776"/>
      <w:r>
        <w:rPr>
          <w:rFonts w:hint="cs"/>
          <w:rtl/>
          <w:lang w:eastAsia="he-IL"/>
        </w:rPr>
        <w:t xml:space="preserve">את הדרך להצביע עוד כמה וכמה פעמים כדי לקדם את </w:t>
      </w:r>
      <w:bookmarkStart w:id="13777" w:name="_ETM_Q37_653377"/>
      <w:bookmarkEnd w:id="13777"/>
      <w:r>
        <w:rPr>
          <w:rFonts w:hint="cs"/>
          <w:rtl/>
          <w:lang w:eastAsia="he-IL"/>
        </w:rPr>
        <w:t>השוויון במדינת ישראל ללא הבדלים של השקפת עולם.</w:t>
      </w:r>
    </w:p>
    <w:p w:rsidR="00513DF7" w:rsidRDefault="00513DF7" w:rsidP="00BA73B6">
      <w:pPr>
        <w:rPr>
          <w:rtl/>
          <w:lang w:eastAsia="he-IL"/>
        </w:rPr>
      </w:pPr>
      <w:bookmarkStart w:id="13778" w:name="_ETM_Q37_662801"/>
      <w:bookmarkStart w:id="13779" w:name="_ETM_Q37_662902"/>
      <w:bookmarkEnd w:id="13778"/>
      <w:bookmarkEnd w:id="13779"/>
    </w:p>
    <w:p w:rsidR="00513DF7" w:rsidRDefault="00513DF7" w:rsidP="00BA73B6">
      <w:pPr>
        <w:rPr>
          <w:rtl/>
          <w:lang w:eastAsia="he-IL"/>
        </w:rPr>
      </w:pPr>
      <w:bookmarkStart w:id="13780" w:name="_ETM_Q37_662917"/>
      <w:bookmarkStart w:id="13781" w:name="_ETM_Q37_662996"/>
      <w:bookmarkEnd w:id="13780"/>
      <w:bookmarkEnd w:id="13781"/>
      <w:r>
        <w:rPr>
          <w:rFonts w:hint="cs"/>
          <w:rtl/>
          <w:lang w:eastAsia="he-IL"/>
        </w:rPr>
        <w:t xml:space="preserve">לעניין הנושא שעל </w:t>
      </w:r>
      <w:bookmarkStart w:id="13782" w:name="_ETM_Q37_665120"/>
      <w:bookmarkEnd w:id="13782"/>
      <w:r>
        <w:rPr>
          <w:rFonts w:hint="cs"/>
          <w:rtl/>
          <w:lang w:eastAsia="he-IL"/>
        </w:rPr>
        <w:t>סדר-היום, איפה חברת הכנסת מאי גולן?</w:t>
      </w:r>
      <w:bookmarkStart w:id="13783" w:name="_ETM_Q37_667107"/>
      <w:bookmarkEnd w:id="13783"/>
    </w:p>
    <w:p w:rsidR="00513DF7" w:rsidRDefault="00513DF7" w:rsidP="00BA73B6">
      <w:pPr>
        <w:rPr>
          <w:rtl/>
          <w:lang w:eastAsia="he-IL"/>
        </w:rPr>
      </w:pPr>
      <w:bookmarkStart w:id="13784" w:name="_ETM_Q37_667204"/>
      <w:bookmarkEnd w:id="13784"/>
    </w:p>
    <w:p w:rsidR="00513DF7" w:rsidRDefault="00513DF7" w:rsidP="00BA73B6">
      <w:pPr>
        <w:pStyle w:val="af8"/>
        <w:rPr>
          <w:rtl/>
        </w:rPr>
      </w:pPr>
      <w:r w:rsidRPr="002D64C3">
        <w:rPr>
          <w:rStyle w:val="TagStyle"/>
          <w:rtl/>
        </w:rPr>
        <w:t xml:space="preserve"> &lt;&lt; יור &gt;&gt;</w:t>
      </w:r>
      <w:r w:rsidRPr="00584564">
        <w:rPr>
          <w:rStyle w:val="TagStyle"/>
          <w:rtl/>
        </w:rPr>
        <w:t xml:space="preserve"> </w:t>
      </w:r>
      <w:r>
        <w:rPr>
          <w:rtl/>
        </w:rPr>
        <w:t>היו"ר ישראל אייכלר:</w:t>
      </w:r>
      <w:r w:rsidRPr="00584564">
        <w:rPr>
          <w:rStyle w:val="TagStyle"/>
          <w:rtl/>
        </w:rPr>
        <w:t xml:space="preserve"> </w:t>
      </w:r>
      <w:r w:rsidRPr="002D64C3">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3785" w:name="_ETM_Q37_668057"/>
      <w:bookmarkEnd w:id="13785"/>
      <w:r>
        <w:rPr>
          <w:rFonts w:hint="cs"/>
          <w:rtl/>
          <w:lang w:eastAsia="he-IL"/>
        </w:rPr>
        <w:t>למעלה.</w:t>
      </w:r>
    </w:p>
    <w:p w:rsidR="00513DF7" w:rsidRDefault="00513DF7" w:rsidP="00BA73B6">
      <w:pPr>
        <w:rPr>
          <w:rtl/>
          <w:lang w:eastAsia="he-IL"/>
        </w:rPr>
      </w:pPr>
      <w:bookmarkStart w:id="13786" w:name="_ETM_Q37_669571"/>
      <w:bookmarkStart w:id="13787" w:name="_ETM_Q37_669667"/>
      <w:bookmarkEnd w:id="13786"/>
      <w:bookmarkEnd w:id="13787"/>
    </w:p>
    <w:p w:rsidR="00513DF7" w:rsidRDefault="00513DF7" w:rsidP="00BA73B6">
      <w:pPr>
        <w:pStyle w:val="-"/>
        <w:rPr>
          <w:rtl/>
        </w:rPr>
      </w:pPr>
      <w:r w:rsidRPr="002D64C3">
        <w:rPr>
          <w:rStyle w:val="TagStyle"/>
          <w:rtl/>
        </w:rPr>
        <w:t xml:space="preserve"> &lt;&lt; דובר_המשך &gt;&gt;</w:t>
      </w:r>
      <w:r w:rsidRPr="00584564">
        <w:rPr>
          <w:rStyle w:val="TagStyle"/>
          <w:rtl/>
        </w:rPr>
        <w:t xml:space="preserve"> </w:t>
      </w:r>
      <w:r>
        <w:rPr>
          <w:rtl/>
        </w:rPr>
        <w:t>עודד פורר (ישראל ביתנו):</w:t>
      </w:r>
      <w:r w:rsidRPr="00584564">
        <w:rPr>
          <w:rStyle w:val="TagStyle"/>
          <w:rtl/>
        </w:rPr>
        <w:t xml:space="preserve"> </w:t>
      </w:r>
      <w:r w:rsidRPr="002D64C3">
        <w:rPr>
          <w:rStyle w:val="TagStyle"/>
          <w:rtl/>
        </w:rPr>
        <w:t>&lt;&lt; דובר_המשך &gt;&gt;</w:t>
      </w:r>
      <w:r>
        <w:rPr>
          <w:rtl/>
        </w:rPr>
        <w:t xml:space="preserve">   </w:t>
      </w:r>
    </w:p>
    <w:p w:rsidR="00513DF7" w:rsidRDefault="00513DF7" w:rsidP="00DA3834">
      <w:pPr>
        <w:rPr>
          <w:rtl/>
          <w:lang w:eastAsia="he-IL"/>
        </w:rPr>
      </w:pPr>
    </w:p>
    <w:p w:rsidR="00513DF7" w:rsidRPr="00584564" w:rsidRDefault="00513DF7" w:rsidP="00BA73B6">
      <w:pPr>
        <w:rPr>
          <w:rtl/>
          <w:lang w:eastAsia="he-IL"/>
        </w:rPr>
      </w:pPr>
      <w:bookmarkStart w:id="13788" w:name="_ETM_Q37_670596"/>
      <w:bookmarkEnd w:id="13788"/>
      <w:r>
        <w:rPr>
          <w:rFonts w:hint="cs"/>
          <w:rtl/>
          <w:lang w:eastAsia="he-IL"/>
        </w:rPr>
        <w:t xml:space="preserve">למעלה. אני רוצה לברך אותך. </w:t>
      </w:r>
      <w:bookmarkStart w:id="13789" w:name="_ETM_Q37_675315"/>
      <w:bookmarkEnd w:id="13789"/>
      <w:r>
        <w:rPr>
          <w:rFonts w:hint="cs"/>
          <w:rtl/>
          <w:lang w:eastAsia="he-IL"/>
        </w:rPr>
        <w:t xml:space="preserve">אני מצביע ואצביע נגד המינוי הזה. אני חושב שהוא לא </w:t>
      </w:r>
      <w:bookmarkStart w:id="13790" w:name="_ETM_Q37_676279"/>
      <w:bookmarkEnd w:id="13790"/>
      <w:r>
        <w:rPr>
          <w:rFonts w:hint="cs"/>
          <w:rtl/>
          <w:lang w:eastAsia="he-IL"/>
        </w:rPr>
        <w:t>נכון כמינוי, אבל ברמה האישית בהחלט שיהיה לך בהצלחה.</w:t>
      </w:r>
    </w:p>
    <w:p w:rsidR="00513DF7" w:rsidRDefault="00513DF7" w:rsidP="00BA73B6">
      <w:pPr>
        <w:rPr>
          <w:rtl/>
          <w:lang w:eastAsia="he-IL"/>
        </w:rPr>
      </w:pPr>
      <w:bookmarkStart w:id="13791" w:name="_ETM_Q37_585551"/>
      <w:bookmarkStart w:id="13792" w:name="_ETM_Q37_585661"/>
      <w:bookmarkEnd w:id="13791"/>
      <w:bookmarkEnd w:id="13792"/>
    </w:p>
    <w:p w:rsidR="00513DF7" w:rsidRDefault="00513DF7" w:rsidP="00BA73B6">
      <w:pPr>
        <w:pStyle w:val="af6"/>
        <w:keepNext/>
        <w:rPr>
          <w:rtl/>
        </w:rPr>
      </w:pPr>
      <w:bookmarkStart w:id="13793" w:name="ET_interruption_5770_11"/>
      <w:r w:rsidRPr="002D64C3">
        <w:rPr>
          <w:rStyle w:val="TagStyle"/>
          <w:rtl/>
        </w:rPr>
        <w:t xml:space="preserve"> &lt;&lt; קריאה &gt;&gt;</w:t>
      </w:r>
      <w:r w:rsidRPr="005F24D2">
        <w:rPr>
          <w:rStyle w:val="TagStyle"/>
          <w:rtl/>
        </w:rPr>
        <w:t xml:space="preserve"> </w:t>
      </w:r>
      <w:r>
        <w:rPr>
          <w:rtl/>
        </w:rPr>
        <w:t>מאי גולן (הליכוד):</w:t>
      </w:r>
      <w:r w:rsidRPr="005F24D2">
        <w:rPr>
          <w:rStyle w:val="TagStyle"/>
          <w:rtl/>
        </w:rPr>
        <w:t xml:space="preserve"> </w:t>
      </w:r>
      <w:r w:rsidRPr="002D64C3">
        <w:rPr>
          <w:rStyle w:val="TagStyle"/>
          <w:rtl/>
        </w:rPr>
        <w:t>&lt;&lt; קריאה &gt;&gt;</w:t>
      </w:r>
      <w:r>
        <w:rPr>
          <w:rtl/>
        </w:rPr>
        <w:t xml:space="preserve">   </w:t>
      </w:r>
      <w:bookmarkEnd w:id="13793"/>
    </w:p>
    <w:p w:rsidR="00513DF7" w:rsidRDefault="00513DF7" w:rsidP="00DA3834">
      <w:pPr>
        <w:rPr>
          <w:rtl/>
          <w:lang w:eastAsia="he-IL"/>
        </w:rPr>
      </w:pPr>
    </w:p>
    <w:p w:rsidR="00513DF7" w:rsidRDefault="00513DF7" w:rsidP="00BA73B6">
      <w:pPr>
        <w:keepNext/>
        <w:rPr>
          <w:rtl/>
          <w:lang w:eastAsia="he-IL"/>
        </w:rPr>
      </w:pPr>
      <w:bookmarkStart w:id="13794" w:name="_ETM_Q37_682308"/>
      <w:bookmarkStart w:id="13795" w:name="_ETM_Q37_682403"/>
      <w:bookmarkEnd w:id="13794"/>
      <w:bookmarkEnd w:id="13795"/>
      <w:r>
        <w:rPr>
          <w:rFonts w:hint="cs"/>
          <w:rtl/>
          <w:lang w:eastAsia="he-IL"/>
        </w:rPr>
        <w:t>תודה.</w:t>
      </w:r>
    </w:p>
    <w:p w:rsidR="00513DF7" w:rsidRDefault="00513DF7" w:rsidP="00BA73B6">
      <w:pPr>
        <w:rPr>
          <w:rtl/>
          <w:lang w:eastAsia="he-IL"/>
        </w:rPr>
      </w:pPr>
      <w:bookmarkStart w:id="13796" w:name="_ETM_Q37_683621"/>
      <w:bookmarkStart w:id="13797" w:name="_ETM_Q37_683706"/>
      <w:bookmarkEnd w:id="13796"/>
      <w:bookmarkEnd w:id="13797"/>
    </w:p>
    <w:p w:rsidR="00513DF7" w:rsidRDefault="00513DF7" w:rsidP="00BA73B6">
      <w:pPr>
        <w:pStyle w:val="-"/>
        <w:rPr>
          <w:rtl/>
        </w:rPr>
      </w:pPr>
      <w:bookmarkStart w:id="13798" w:name="ET_speakercontinue_5520_15"/>
      <w:r w:rsidRPr="002D64C3">
        <w:rPr>
          <w:rStyle w:val="TagStyle"/>
          <w:rtl/>
        </w:rPr>
        <w:t xml:space="preserve"> &lt;&lt; דובר_המשך &gt;&gt;</w:t>
      </w:r>
      <w:r w:rsidRPr="00584564">
        <w:rPr>
          <w:rStyle w:val="TagStyle"/>
          <w:rtl/>
        </w:rPr>
        <w:t xml:space="preserve"> </w:t>
      </w:r>
      <w:r>
        <w:rPr>
          <w:rtl/>
        </w:rPr>
        <w:t>עודד פורר (ישראל ביתנו):</w:t>
      </w:r>
      <w:r w:rsidRPr="00584564">
        <w:rPr>
          <w:rStyle w:val="TagStyle"/>
          <w:rtl/>
        </w:rPr>
        <w:t xml:space="preserve"> </w:t>
      </w:r>
      <w:r w:rsidRPr="002D64C3">
        <w:rPr>
          <w:rStyle w:val="TagStyle"/>
          <w:rtl/>
        </w:rPr>
        <w:t>&lt;&lt; דובר_המשך &gt;&gt;</w:t>
      </w:r>
      <w:r>
        <w:rPr>
          <w:rtl/>
        </w:rPr>
        <w:t xml:space="preserve">   </w:t>
      </w:r>
      <w:bookmarkEnd w:id="13798"/>
    </w:p>
    <w:p w:rsidR="00513DF7" w:rsidRDefault="00513DF7" w:rsidP="00DA3834">
      <w:pPr>
        <w:rPr>
          <w:rtl/>
          <w:lang w:eastAsia="he-IL"/>
        </w:rPr>
      </w:pPr>
    </w:p>
    <w:p w:rsidR="00513DF7" w:rsidRDefault="00513DF7" w:rsidP="00BA73B6">
      <w:pPr>
        <w:rPr>
          <w:rtl/>
          <w:lang w:eastAsia="he-IL"/>
        </w:rPr>
      </w:pPr>
      <w:bookmarkStart w:id="13799" w:name="_ETM_Q37_684929"/>
      <w:bookmarkEnd w:id="13799"/>
      <w:r>
        <w:rPr>
          <w:rFonts w:hint="cs"/>
          <w:rtl/>
          <w:lang w:eastAsia="he-IL"/>
        </w:rPr>
        <w:t xml:space="preserve">אני מקווה </w:t>
      </w:r>
      <w:bookmarkStart w:id="13800" w:name="_ETM_Q37_686453"/>
      <w:bookmarkEnd w:id="13800"/>
      <w:r>
        <w:rPr>
          <w:rFonts w:hint="cs"/>
          <w:rtl/>
          <w:lang w:eastAsia="he-IL"/>
        </w:rPr>
        <w:t>שגם בתוך כל הדבר, הרוע שהממשלה הזאת עושה, בעיניי,</w:t>
      </w:r>
      <w:bookmarkStart w:id="13801" w:name="_ETM_Q37_691506"/>
      <w:bookmarkEnd w:id="13801"/>
      <w:r>
        <w:rPr>
          <w:rFonts w:hint="cs"/>
          <w:rtl/>
          <w:lang w:eastAsia="he-IL"/>
        </w:rPr>
        <w:t xml:space="preserve"> תנסי לקדם דברים טובים. תודה רבה.</w:t>
      </w:r>
    </w:p>
    <w:p w:rsidR="00513DF7" w:rsidRDefault="00513DF7" w:rsidP="00BA73B6">
      <w:pPr>
        <w:rPr>
          <w:rtl/>
          <w:lang w:eastAsia="he-IL"/>
        </w:rPr>
      </w:pPr>
      <w:bookmarkStart w:id="13802" w:name="_ETM_Q37_689744"/>
      <w:bookmarkStart w:id="13803" w:name="_ETM_Q37_689934"/>
      <w:bookmarkEnd w:id="13802"/>
      <w:bookmarkEnd w:id="13803"/>
    </w:p>
    <w:p w:rsidR="00513DF7" w:rsidRDefault="00513DF7" w:rsidP="00BA73B6">
      <w:pPr>
        <w:pStyle w:val="af8"/>
        <w:rPr>
          <w:rtl/>
        </w:rPr>
      </w:pPr>
      <w:r w:rsidRPr="002D64C3">
        <w:rPr>
          <w:rStyle w:val="TagStyle"/>
          <w:rtl/>
        </w:rPr>
        <w:t xml:space="preserve"> &lt;&lt; יור &gt;&gt;</w:t>
      </w:r>
      <w:r w:rsidRPr="00584564">
        <w:rPr>
          <w:rStyle w:val="TagStyle"/>
          <w:rtl/>
        </w:rPr>
        <w:t xml:space="preserve"> </w:t>
      </w:r>
      <w:r>
        <w:rPr>
          <w:rtl/>
        </w:rPr>
        <w:t>היו"ר ישראל אייכלר:</w:t>
      </w:r>
      <w:r w:rsidRPr="00584564">
        <w:rPr>
          <w:rStyle w:val="TagStyle"/>
          <w:rtl/>
        </w:rPr>
        <w:t xml:space="preserve"> </w:t>
      </w:r>
      <w:r w:rsidRPr="002D64C3">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3804" w:name="_ETM_Q37_690897"/>
      <w:bookmarkEnd w:id="13804"/>
      <w:r>
        <w:rPr>
          <w:rFonts w:hint="cs"/>
          <w:rtl/>
          <w:lang w:eastAsia="he-IL"/>
        </w:rPr>
        <w:t xml:space="preserve">תודה רבה. חברת הכנסת אפרת </w:t>
      </w:r>
      <w:bookmarkStart w:id="13805" w:name="_ETM_Q37_695664"/>
      <w:bookmarkEnd w:id="13805"/>
      <w:r>
        <w:rPr>
          <w:rFonts w:hint="cs"/>
          <w:rtl/>
          <w:lang w:eastAsia="he-IL"/>
        </w:rPr>
        <w:t xml:space="preserve">רייטן מרום </w:t>
      </w:r>
      <w:r>
        <w:rPr>
          <w:rtl/>
          <w:lang w:eastAsia="he-IL"/>
        </w:rPr>
        <w:t>–</w:t>
      </w:r>
      <w:r>
        <w:rPr>
          <w:rFonts w:hint="cs"/>
          <w:rtl/>
          <w:lang w:eastAsia="he-IL"/>
        </w:rPr>
        <w:t xml:space="preserve"> איננה? אה, בבקשה. </w:t>
      </w:r>
    </w:p>
    <w:p w:rsidR="00513DF7" w:rsidRDefault="00513DF7" w:rsidP="00BA73B6">
      <w:pPr>
        <w:rPr>
          <w:rtl/>
          <w:lang w:eastAsia="he-IL"/>
        </w:rPr>
      </w:pPr>
      <w:bookmarkStart w:id="13806" w:name="_ETM_Q37_699378"/>
      <w:bookmarkStart w:id="13807" w:name="_ETM_Q37_699432"/>
      <w:bookmarkStart w:id="13808" w:name="_ETM_Q37_703127"/>
      <w:bookmarkStart w:id="13809" w:name="_ETM_Q37_703241"/>
      <w:bookmarkEnd w:id="13806"/>
      <w:bookmarkEnd w:id="13807"/>
      <w:bookmarkEnd w:id="13808"/>
      <w:bookmarkEnd w:id="13809"/>
    </w:p>
    <w:p w:rsidR="00513DF7" w:rsidRDefault="00513DF7" w:rsidP="00BA73B6">
      <w:pPr>
        <w:pStyle w:val="a4"/>
        <w:keepNext/>
        <w:rPr>
          <w:rtl/>
        </w:rPr>
      </w:pPr>
      <w:bookmarkStart w:id="13810" w:name="TOR_Q38"/>
      <w:bookmarkStart w:id="13811" w:name="ET_speaker_6158_4"/>
      <w:bookmarkEnd w:id="13810"/>
      <w:r w:rsidRPr="00102BE9">
        <w:rPr>
          <w:rStyle w:val="TagStyle"/>
          <w:rtl/>
        </w:rPr>
        <w:t xml:space="preserve">&lt;&lt; דובר &gt;&gt; </w:t>
      </w:r>
      <w:bookmarkStart w:id="13812" w:name="_Toc124881388"/>
      <w:bookmarkStart w:id="13813" w:name="_Toc124882102"/>
      <w:r>
        <w:rPr>
          <w:rtl/>
        </w:rPr>
        <w:t>אפרת רייטן מרום (העבודה):</w:t>
      </w:r>
      <w:bookmarkEnd w:id="13812"/>
      <w:bookmarkEnd w:id="13813"/>
      <w:r w:rsidRPr="00102BE9">
        <w:rPr>
          <w:rStyle w:val="TagStyle"/>
          <w:rtl/>
        </w:rPr>
        <w:t xml:space="preserve"> &lt;&lt; דובר &gt;&gt;</w:t>
      </w:r>
      <w:r>
        <w:rPr>
          <w:rtl/>
        </w:rPr>
        <w:t xml:space="preserve"> </w:t>
      </w:r>
      <w:bookmarkEnd w:id="13811"/>
    </w:p>
    <w:p w:rsidR="00513DF7" w:rsidRDefault="00513DF7" w:rsidP="00DA3834">
      <w:pPr>
        <w:rPr>
          <w:rtl/>
        </w:rPr>
      </w:pPr>
    </w:p>
    <w:p w:rsidR="00513DF7" w:rsidRDefault="00513DF7" w:rsidP="00DA3834">
      <w:pPr>
        <w:rPr>
          <w:rtl/>
        </w:rPr>
      </w:pPr>
      <w:r>
        <w:rPr>
          <w:rFonts w:hint="cs"/>
          <w:rtl/>
        </w:rPr>
        <w:t xml:space="preserve">ערב טוב, אדוני יו"ר הכנסת, כנסת נכבדה, אני גם אאחל </w:t>
      </w:r>
      <w:bookmarkStart w:id="13814" w:name="_ETM_Q38_127914"/>
      <w:bookmarkEnd w:id="13814"/>
      <w:r>
        <w:rPr>
          <w:rFonts w:hint="cs"/>
          <w:rtl/>
        </w:rPr>
        <w:t xml:space="preserve">בהצלחה רבה לחברת הכנסת מאי גולן, בהצלחה בתפקידך החדש. אני </w:t>
      </w:r>
      <w:bookmarkStart w:id="13815" w:name="_ETM_Q38_134694"/>
      <w:bookmarkEnd w:id="13815"/>
      <w:r>
        <w:rPr>
          <w:rFonts w:hint="cs"/>
          <w:rtl/>
        </w:rPr>
        <w:t xml:space="preserve">לא יודעת מה אתם חשתם כשראיתם את נתוני המכון </w:t>
      </w:r>
      <w:bookmarkStart w:id="13816" w:name="_ETM_Q38_133320"/>
      <w:bookmarkEnd w:id="13816"/>
      <w:r>
        <w:rPr>
          <w:rFonts w:hint="cs"/>
          <w:rtl/>
        </w:rPr>
        <w:t>הישראלי לדמוקרטיה שהתפרסמו השבוע, נתוני האמון הציבורי</w:t>
      </w:r>
      <w:bookmarkStart w:id="13817" w:name="_ETM_Q38_139224"/>
      <w:bookmarkEnd w:id="13817"/>
      <w:r>
        <w:rPr>
          <w:rFonts w:hint="cs"/>
          <w:rtl/>
        </w:rPr>
        <w:t xml:space="preserve"> במוסדות המדינה, שהתפרסמו. בסך הכול הירידה </w:t>
      </w:r>
      <w:bookmarkStart w:id="13818" w:name="_ETM_Q38_142388"/>
      <w:bookmarkEnd w:id="13818"/>
      <w:r>
        <w:rPr>
          <w:rFonts w:hint="cs"/>
          <w:rtl/>
        </w:rPr>
        <w:t xml:space="preserve">באמון הציבורי </w:t>
      </w:r>
      <w:r>
        <w:rPr>
          <w:rFonts w:hint="eastAsia"/>
          <w:rtl/>
        </w:rPr>
        <w:t>–</w:t>
      </w:r>
      <w:r>
        <w:rPr>
          <w:rFonts w:hint="cs"/>
          <w:rtl/>
        </w:rPr>
        <w:t xml:space="preserve"> הוא בשפל, מ-61% ב-2012 ל-33% ב-2022. כמעט מחצית.</w:t>
      </w:r>
      <w:bookmarkStart w:id="13819" w:name="_ETM_Q38_152704"/>
      <w:bookmarkEnd w:id="13819"/>
      <w:r>
        <w:rPr>
          <w:rFonts w:hint="cs"/>
          <w:rtl/>
        </w:rPr>
        <w:t xml:space="preserve"> נזכיר, למי שלא ראה את הנתונים האלה, שעבור ארבעה מוסדות </w:t>
      </w:r>
      <w:bookmarkStart w:id="13820" w:name="_ETM_Q38_159356"/>
      <w:bookmarkEnd w:id="13820"/>
      <w:r>
        <w:rPr>
          <w:rFonts w:hint="cs"/>
          <w:rtl/>
        </w:rPr>
        <w:t xml:space="preserve">מדידת אוקטובר 2022 הייתה כזו: בית המשפט העליון </w:t>
      </w:r>
      <w:bookmarkStart w:id="13821" w:name="_ETM_Q38_165177"/>
      <w:bookmarkEnd w:id="13821"/>
      <w:r>
        <w:rPr>
          <w:rFonts w:hint="eastAsia"/>
          <w:rtl/>
        </w:rPr>
        <w:t xml:space="preserve">– </w:t>
      </w:r>
      <w:r>
        <w:rPr>
          <w:rFonts w:hint="cs"/>
          <w:rtl/>
        </w:rPr>
        <w:t xml:space="preserve">האמון ירד ל-42%, התקשורת </w:t>
      </w:r>
      <w:r>
        <w:rPr>
          <w:rtl/>
        </w:rPr>
        <w:t>–</w:t>
      </w:r>
      <w:r>
        <w:rPr>
          <w:rFonts w:hint="cs"/>
          <w:rtl/>
        </w:rPr>
        <w:t xml:space="preserve"> 23%, הכנסת </w:t>
      </w:r>
      <w:r>
        <w:rPr>
          <w:rtl/>
        </w:rPr>
        <w:t>–</w:t>
      </w:r>
      <w:r>
        <w:rPr>
          <w:rFonts w:hint="cs"/>
          <w:rtl/>
        </w:rPr>
        <w:t xml:space="preserve"> 23%</w:t>
      </w:r>
      <w:bookmarkStart w:id="13822" w:name="_ETM_Q38_174274"/>
      <w:bookmarkEnd w:id="13822"/>
      <w:r>
        <w:rPr>
          <w:rFonts w:hint="cs"/>
          <w:rtl/>
        </w:rPr>
        <w:t xml:space="preserve">, והמפלגות </w:t>
      </w:r>
      <w:r>
        <w:rPr>
          <w:rtl/>
        </w:rPr>
        <w:t>–</w:t>
      </w:r>
      <w:r>
        <w:rPr>
          <w:rFonts w:hint="cs"/>
          <w:rtl/>
        </w:rPr>
        <w:t xml:space="preserve"> יש לך הערכה, מיקי? פחות מ-10%</w:t>
      </w:r>
      <w:bookmarkStart w:id="13823" w:name="_ETM_Q38_178936"/>
      <w:bookmarkEnd w:id="13823"/>
      <w:r>
        <w:rPr>
          <w:rFonts w:hint="cs"/>
          <w:rtl/>
        </w:rPr>
        <w:t xml:space="preserve">, </w:t>
      </w:r>
      <w:r w:rsidRPr="004F5F65">
        <w:rPr>
          <w:rFonts w:hint="cs"/>
          <w:rtl/>
        </w:rPr>
        <w:t>9%</w:t>
      </w:r>
      <w:r w:rsidRPr="004F5F65">
        <w:rPr>
          <w:rtl/>
        </w:rPr>
        <w:t xml:space="preserve"> </w:t>
      </w:r>
      <w:bookmarkStart w:id="13824" w:name="_ETM_Q38_181949"/>
      <w:bookmarkEnd w:id="13824"/>
      <w:r w:rsidRPr="004F5F65">
        <w:rPr>
          <w:rtl/>
        </w:rPr>
        <w:t xml:space="preserve">זה </w:t>
      </w:r>
      <w:bookmarkStart w:id="13825" w:name="_ETM_Q38_182190"/>
      <w:bookmarkEnd w:id="13825"/>
      <w:r w:rsidRPr="004F5F65">
        <w:rPr>
          <w:rtl/>
        </w:rPr>
        <w:t>ה</w:t>
      </w:r>
      <w:bookmarkStart w:id="13826" w:name="_ETM_Q38_182279"/>
      <w:bookmarkEnd w:id="13826"/>
      <w:r w:rsidRPr="004F5F65">
        <w:rPr>
          <w:rtl/>
        </w:rPr>
        <w:t xml:space="preserve">אמון </w:t>
      </w:r>
      <w:bookmarkStart w:id="13827" w:name="_ETM_Q38_183199"/>
      <w:bookmarkEnd w:id="13827"/>
      <w:r w:rsidRPr="004F5F65">
        <w:rPr>
          <w:rtl/>
        </w:rPr>
        <w:t xml:space="preserve">שרוחשים </w:t>
      </w:r>
      <w:bookmarkStart w:id="13828" w:name="_ETM_Q38_184609"/>
      <w:bookmarkEnd w:id="13828"/>
      <w:r w:rsidRPr="004F5F65">
        <w:rPr>
          <w:rtl/>
        </w:rPr>
        <w:t xml:space="preserve">הישראלים </w:t>
      </w:r>
      <w:bookmarkStart w:id="13829" w:name="_ETM_Q38_185479"/>
      <w:bookmarkEnd w:id="13829"/>
      <w:r>
        <w:rPr>
          <w:rFonts w:hint="cs"/>
          <w:rtl/>
        </w:rPr>
        <w:t>ל</w:t>
      </w:r>
      <w:r w:rsidRPr="004F5F65">
        <w:rPr>
          <w:rtl/>
        </w:rPr>
        <w:t>מפלגות</w:t>
      </w:r>
      <w:r>
        <w:rPr>
          <w:rFonts w:hint="cs"/>
          <w:rtl/>
        </w:rPr>
        <w:t>.</w:t>
      </w:r>
      <w:r w:rsidRPr="004F5F65">
        <w:rPr>
          <w:rtl/>
        </w:rPr>
        <w:t xml:space="preserve"> </w:t>
      </w:r>
      <w:bookmarkStart w:id="13830" w:name="_ETM_Q38_188869"/>
      <w:bookmarkEnd w:id="13830"/>
    </w:p>
    <w:p w:rsidR="00513DF7" w:rsidRDefault="00513DF7" w:rsidP="00DA3834">
      <w:pPr>
        <w:rPr>
          <w:rtl/>
        </w:rPr>
      </w:pPr>
      <w:bookmarkStart w:id="13831" w:name="_ETM_Q38_191275"/>
      <w:bookmarkEnd w:id="13831"/>
    </w:p>
    <w:p w:rsidR="00513DF7" w:rsidRDefault="00513DF7" w:rsidP="00DA3834">
      <w:pPr>
        <w:rPr>
          <w:rtl/>
        </w:rPr>
      </w:pPr>
      <w:bookmarkStart w:id="13832" w:name="_ETM_Q38_191423"/>
      <w:bookmarkStart w:id="13833" w:name="_ETM_Q38_191496"/>
      <w:bookmarkStart w:id="13834" w:name="_ETM_Q38_191569"/>
      <w:bookmarkEnd w:id="13832"/>
      <w:bookmarkEnd w:id="13833"/>
      <w:bookmarkEnd w:id="13834"/>
      <w:r>
        <w:rPr>
          <w:rFonts w:hint="cs"/>
          <w:rtl/>
        </w:rPr>
        <w:t>באים</w:t>
      </w:r>
      <w:r w:rsidRPr="004F5F65">
        <w:rPr>
          <w:rtl/>
        </w:rPr>
        <w:t xml:space="preserve"> </w:t>
      </w:r>
      <w:bookmarkStart w:id="13835" w:name="_ETM_Q38_189879"/>
      <w:bookmarkEnd w:id="13835"/>
      <w:r w:rsidRPr="004F5F65">
        <w:rPr>
          <w:rtl/>
        </w:rPr>
        <w:t xml:space="preserve">אלה </w:t>
      </w:r>
      <w:bookmarkStart w:id="13836" w:name="_ETM_Q38_190240"/>
      <w:bookmarkEnd w:id="13836"/>
      <w:r w:rsidRPr="004F5F65">
        <w:rPr>
          <w:rtl/>
        </w:rPr>
        <w:t xml:space="preserve">שמסיתים </w:t>
      </w:r>
      <w:bookmarkStart w:id="13837" w:name="_ETM_Q38_191410"/>
      <w:bookmarkEnd w:id="13837"/>
      <w:r w:rsidRPr="004F5F65">
        <w:rPr>
          <w:rtl/>
        </w:rPr>
        <w:t xml:space="preserve">נגד </w:t>
      </w:r>
      <w:bookmarkStart w:id="13838" w:name="_ETM_Q38_191619"/>
      <w:bookmarkEnd w:id="13838"/>
      <w:r w:rsidRPr="004F5F65">
        <w:rPr>
          <w:rtl/>
        </w:rPr>
        <w:t xml:space="preserve">בית </w:t>
      </w:r>
      <w:bookmarkStart w:id="13839" w:name="_ETM_Q38_191799"/>
      <w:bookmarkEnd w:id="13839"/>
      <w:r w:rsidRPr="004F5F65">
        <w:rPr>
          <w:rtl/>
        </w:rPr>
        <w:t>המשפט</w:t>
      </w:r>
      <w:r>
        <w:rPr>
          <w:rFonts w:hint="cs"/>
          <w:rtl/>
        </w:rPr>
        <w:t>,</w:t>
      </w:r>
      <w:r w:rsidRPr="004F5F65">
        <w:rPr>
          <w:rtl/>
        </w:rPr>
        <w:t xml:space="preserve"> </w:t>
      </w:r>
      <w:bookmarkStart w:id="13840" w:name="_ETM_Q38_192309"/>
      <w:bookmarkEnd w:id="13840"/>
      <w:r w:rsidRPr="004F5F65">
        <w:rPr>
          <w:rtl/>
        </w:rPr>
        <w:t xml:space="preserve">ובית </w:t>
      </w:r>
      <w:bookmarkStart w:id="13841" w:name="_ETM_Q38_192519"/>
      <w:bookmarkEnd w:id="13841"/>
      <w:r w:rsidRPr="004F5F65">
        <w:rPr>
          <w:rtl/>
        </w:rPr>
        <w:t xml:space="preserve">המשפט </w:t>
      </w:r>
      <w:bookmarkStart w:id="13842" w:name="_ETM_Q38_192849"/>
      <w:bookmarkEnd w:id="13842"/>
      <w:r w:rsidRPr="004F5F65">
        <w:rPr>
          <w:rtl/>
        </w:rPr>
        <w:t xml:space="preserve">העליון </w:t>
      </w:r>
      <w:bookmarkStart w:id="13843" w:name="_ETM_Q38_193089"/>
      <w:bookmarkEnd w:id="13843"/>
      <w:r w:rsidRPr="004F5F65">
        <w:rPr>
          <w:rtl/>
        </w:rPr>
        <w:t>בפרט</w:t>
      </w:r>
      <w:r>
        <w:rPr>
          <w:rFonts w:hint="cs"/>
          <w:rtl/>
        </w:rPr>
        <w:t>,</w:t>
      </w:r>
      <w:r w:rsidRPr="004F5F65">
        <w:rPr>
          <w:rtl/>
        </w:rPr>
        <w:t xml:space="preserve"> </w:t>
      </w:r>
      <w:bookmarkStart w:id="13844" w:name="_ETM_Q38_193750"/>
      <w:bookmarkEnd w:id="13844"/>
      <w:r w:rsidRPr="004F5F65">
        <w:rPr>
          <w:rtl/>
        </w:rPr>
        <w:t>ואומרים</w:t>
      </w:r>
      <w:r>
        <w:rPr>
          <w:rFonts w:hint="cs"/>
          <w:rtl/>
        </w:rPr>
        <w:t>:</w:t>
      </w:r>
      <w:r w:rsidRPr="004F5F65">
        <w:rPr>
          <w:rtl/>
        </w:rPr>
        <w:t xml:space="preserve"> </w:t>
      </w:r>
      <w:bookmarkStart w:id="13845" w:name="_ETM_Q38_194139"/>
      <w:bookmarkEnd w:id="13845"/>
      <w:r w:rsidRPr="004F5F65">
        <w:rPr>
          <w:rtl/>
        </w:rPr>
        <w:t>ה</w:t>
      </w:r>
      <w:r>
        <w:rPr>
          <w:rFonts w:hint="cs"/>
          <w:rtl/>
        </w:rPr>
        <w:t>י</w:t>
      </w:r>
      <w:r w:rsidRPr="004F5F65">
        <w:rPr>
          <w:rtl/>
        </w:rPr>
        <w:t>נה</w:t>
      </w:r>
      <w:r>
        <w:rPr>
          <w:rFonts w:hint="cs"/>
          <w:rtl/>
        </w:rPr>
        <w:t>,</w:t>
      </w:r>
      <w:r w:rsidRPr="004F5F65">
        <w:rPr>
          <w:rtl/>
        </w:rPr>
        <w:t xml:space="preserve"> </w:t>
      </w:r>
      <w:bookmarkStart w:id="13846" w:name="_ETM_Q38_194410"/>
      <w:bookmarkEnd w:id="13846"/>
      <w:r w:rsidRPr="004F5F65">
        <w:rPr>
          <w:rtl/>
        </w:rPr>
        <w:t xml:space="preserve">ירידה </w:t>
      </w:r>
      <w:bookmarkStart w:id="13847" w:name="_ETM_Q38_195860"/>
      <w:bookmarkEnd w:id="13847"/>
      <w:r w:rsidRPr="004F5F65">
        <w:rPr>
          <w:rtl/>
        </w:rPr>
        <w:t xml:space="preserve">משמעותית </w:t>
      </w:r>
      <w:bookmarkStart w:id="13848" w:name="_ETM_Q38_196670"/>
      <w:bookmarkEnd w:id="13848"/>
      <w:r w:rsidRPr="004F5F65">
        <w:rPr>
          <w:rtl/>
        </w:rPr>
        <w:t xml:space="preserve">באמון </w:t>
      </w:r>
      <w:bookmarkStart w:id="13849" w:name="_ETM_Q38_197029"/>
      <w:bookmarkEnd w:id="13849"/>
      <w:r w:rsidRPr="004F5F65">
        <w:rPr>
          <w:rtl/>
        </w:rPr>
        <w:t xml:space="preserve">הציבורי </w:t>
      </w:r>
      <w:bookmarkStart w:id="13850" w:name="_ETM_Q38_198380"/>
      <w:bookmarkEnd w:id="13850"/>
      <w:r>
        <w:rPr>
          <w:rFonts w:hint="cs"/>
          <w:rtl/>
        </w:rPr>
        <w:t xml:space="preserve">– </w:t>
      </w:r>
      <w:r w:rsidRPr="004F5F65">
        <w:rPr>
          <w:rtl/>
        </w:rPr>
        <w:t xml:space="preserve">האמון </w:t>
      </w:r>
      <w:bookmarkStart w:id="13851" w:name="_ETM_Q38_198739"/>
      <w:bookmarkEnd w:id="13851"/>
      <w:r w:rsidRPr="004F5F65">
        <w:rPr>
          <w:rtl/>
        </w:rPr>
        <w:t>הציבורי</w:t>
      </w:r>
      <w:r>
        <w:rPr>
          <w:rFonts w:hint="cs"/>
          <w:rtl/>
        </w:rPr>
        <w:t>,</w:t>
      </w:r>
      <w:r w:rsidRPr="004F5F65">
        <w:rPr>
          <w:rtl/>
        </w:rPr>
        <w:t xml:space="preserve"> </w:t>
      </w:r>
      <w:bookmarkStart w:id="13852" w:name="_ETM_Q38_199189"/>
      <w:bookmarkEnd w:id="13852"/>
      <w:r w:rsidRPr="004F5F65">
        <w:rPr>
          <w:rtl/>
        </w:rPr>
        <w:t xml:space="preserve">הישראלים </w:t>
      </w:r>
      <w:bookmarkStart w:id="13853" w:name="_ETM_Q38_199759"/>
      <w:bookmarkEnd w:id="13853"/>
      <w:r w:rsidRPr="004F5F65">
        <w:rPr>
          <w:rtl/>
        </w:rPr>
        <w:t xml:space="preserve">לא </w:t>
      </w:r>
      <w:bookmarkStart w:id="13854" w:name="_ETM_Q38_199849"/>
      <w:bookmarkEnd w:id="13854"/>
      <w:r w:rsidRPr="004F5F65">
        <w:rPr>
          <w:rtl/>
        </w:rPr>
        <w:t xml:space="preserve">מאמינים </w:t>
      </w:r>
      <w:bookmarkStart w:id="13855" w:name="_ETM_Q38_200300"/>
      <w:bookmarkEnd w:id="13855"/>
      <w:r w:rsidRPr="004F5F65">
        <w:rPr>
          <w:rtl/>
        </w:rPr>
        <w:t xml:space="preserve">בבית </w:t>
      </w:r>
      <w:bookmarkStart w:id="13856" w:name="_ETM_Q38_201849"/>
      <w:bookmarkEnd w:id="13856"/>
      <w:r w:rsidRPr="004F5F65">
        <w:rPr>
          <w:rtl/>
        </w:rPr>
        <w:t>המשפט</w:t>
      </w:r>
      <w:r>
        <w:rPr>
          <w:rFonts w:hint="cs"/>
          <w:rtl/>
        </w:rPr>
        <w:t>.</w:t>
      </w:r>
      <w:r w:rsidRPr="004F5F65">
        <w:rPr>
          <w:rtl/>
        </w:rPr>
        <w:t xml:space="preserve"> </w:t>
      </w:r>
      <w:bookmarkStart w:id="13857" w:name="_ETM_Q38_203509"/>
      <w:bookmarkEnd w:id="13857"/>
      <w:r w:rsidRPr="004F5F65">
        <w:rPr>
          <w:rtl/>
        </w:rPr>
        <w:t xml:space="preserve">נאחזים </w:t>
      </w:r>
      <w:bookmarkStart w:id="13858" w:name="_ETM_Q38_204199"/>
      <w:bookmarkEnd w:id="13858"/>
      <w:r w:rsidRPr="004F5F65">
        <w:rPr>
          <w:rtl/>
        </w:rPr>
        <w:t xml:space="preserve">בנקודה </w:t>
      </w:r>
      <w:bookmarkStart w:id="13859" w:name="_ETM_Q38_204800"/>
      <w:bookmarkEnd w:id="13859"/>
      <w:r w:rsidRPr="004F5F65">
        <w:rPr>
          <w:rtl/>
        </w:rPr>
        <w:t xml:space="preserve">הזו </w:t>
      </w:r>
      <w:bookmarkStart w:id="13860" w:name="_ETM_Q38_205750"/>
      <w:bookmarkEnd w:id="13860"/>
      <w:r>
        <w:rPr>
          <w:rtl/>
        </w:rPr>
        <w:t>ש</w:t>
      </w:r>
      <w:r w:rsidRPr="004F5F65">
        <w:rPr>
          <w:rtl/>
        </w:rPr>
        <w:t xml:space="preserve">אמון </w:t>
      </w:r>
      <w:bookmarkStart w:id="13861" w:name="_ETM_Q38_206260"/>
      <w:bookmarkEnd w:id="13861"/>
      <w:r w:rsidRPr="004F5F65">
        <w:rPr>
          <w:rtl/>
        </w:rPr>
        <w:t xml:space="preserve">הציבור </w:t>
      </w:r>
      <w:bookmarkStart w:id="13862" w:name="_ETM_Q38_206650"/>
      <w:bookmarkEnd w:id="13862"/>
      <w:r w:rsidRPr="004F5F65">
        <w:rPr>
          <w:rtl/>
        </w:rPr>
        <w:t xml:space="preserve">ירד </w:t>
      </w:r>
      <w:bookmarkStart w:id="13863" w:name="_ETM_Q38_206950"/>
      <w:bookmarkEnd w:id="13863"/>
      <w:r>
        <w:rPr>
          <w:rFonts w:hint="cs"/>
          <w:rtl/>
        </w:rPr>
        <w:t xml:space="preserve">– </w:t>
      </w:r>
      <w:r w:rsidRPr="004F5F65">
        <w:rPr>
          <w:rtl/>
        </w:rPr>
        <w:t>ולכן</w:t>
      </w:r>
      <w:r>
        <w:rPr>
          <w:rFonts w:hint="cs"/>
          <w:rtl/>
        </w:rPr>
        <w:t>,</w:t>
      </w:r>
      <w:r w:rsidRPr="004F5F65">
        <w:rPr>
          <w:rtl/>
        </w:rPr>
        <w:t xml:space="preserve"> </w:t>
      </w:r>
      <w:bookmarkStart w:id="13864" w:name="_ETM_Q38_207550"/>
      <w:bookmarkEnd w:id="13864"/>
      <w:r w:rsidRPr="004F5F65">
        <w:rPr>
          <w:rtl/>
        </w:rPr>
        <w:t xml:space="preserve">בגלל </w:t>
      </w:r>
      <w:bookmarkStart w:id="13865" w:name="_ETM_Q38_207820"/>
      <w:bookmarkEnd w:id="13865"/>
      <w:r w:rsidRPr="004F5F65">
        <w:rPr>
          <w:rtl/>
        </w:rPr>
        <w:t xml:space="preserve">האמון </w:t>
      </w:r>
      <w:bookmarkStart w:id="13866" w:name="_ETM_Q38_208030"/>
      <w:bookmarkEnd w:id="13866"/>
      <w:r w:rsidRPr="004F5F65">
        <w:rPr>
          <w:rtl/>
        </w:rPr>
        <w:t xml:space="preserve">הציבורי </w:t>
      </w:r>
      <w:bookmarkStart w:id="13867" w:name="_ETM_Q38_208330"/>
      <w:bookmarkEnd w:id="13867"/>
      <w:r>
        <w:rPr>
          <w:rFonts w:hint="cs"/>
          <w:rtl/>
        </w:rPr>
        <w:t>שירד</w:t>
      </w:r>
      <w:r w:rsidRPr="004F5F65">
        <w:rPr>
          <w:rtl/>
        </w:rPr>
        <w:t xml:space="preserve"> </w:t>
      </w:r>
      <w:bookmarkStart w:id="13868" w:name="_ETM_Q38_208570"/>
      <w:bookmarkEnd w:id="13868"/>
      <w:r w:rsidRPr="004F5F65">
        <w:rPr>
          <w:rtl/>
        </w:rPr>
        <w:t xml:space="preserve">צריך </w:t>
      </w:r>
      <w:bookmarkStart w:id="13869" w:name="_ETM_Q38_208780"/>
      <w:bookmarkEnd w:id="13869"/>
      <w:r w:rsidRPr="004F5F65">
        <w:rPr>
          <w:rtl/>
        </w:rPr>
        <w:t xml:space="preserve">לעשות </w:t>
      </w:r>
      <w:bookmarkStart w:id="13870" w:name="_ETM_Q38_209050"/>
      <w:bookmarkEnd w:id="13870"/>
      <w:r w:rsidRPr="004F5F65">
        <w:rPr>
          <w:rtl/>
        </w:rPr>
        <w:t xml:space="preserve">את </w:t>
      </w:r>
      <w:bookmarkStart w:id="13871" w:name="_ETM_Q38_209200"/>
      <w:bookmarkEnd w:id="13871"/>
      <w:r>
        <w:rPr>
          <w:rtl/>
        </w:rPr>
        <w:t>אות</w:t>
      </w:r>
      <w:r>
        <w:rPr>
          <w:rFonts w:hint="cs"/>
          <w:rtl/>
        </w:rPr>
        <w:t>ן</w:t>
      </w:r>
      <w:r w:rsidRPr="004F5F65">
        <w:rPr>
          <w:rtl/>
        </w:rPr>
        <w:t xml:space="preserve"> </w:t>
      </w:r>
      <w:bookmarkStart w:id="13872" w:name="_ETM_Q38_209950"/>
      <w:bookmarkEnd w:id="13872"/>
      <w:r w:rsidRPr="004F5F65">
        <w:rPr>
          <w:rtl/>
        </w:rPr>
        <w:t xml:space="preserve">רפורמות </w:t>
      </w:r>
      <w:bookmarkStart w:id="13873" w:name="_ETM_Q38_210820"/>
      <w:bookmarkEnd w:id="13873"/>
      <w:r w:rsidRPr="004F5F65">
        <w:rPr>
          <w:rtl/>
        </w:rPr>
        <w:t>ענקיות</w:t>
      </w:r>
      <w:r>
        <w:rPr>
          <w:rFonts w:hint="cs"/>
          <w:rtl/>
        </w:rPr>
        <w:t>,</w:t>
      </w:r>
      <w:r w:rsidRPr="004F5F65">
        <w:rPr>
          <w:rtl/>
        </w:rPr>
        <w:t xml:space="preserve"> </w:t>
      </w:r>
      <w:bookmarkStart w:id="13874" w:name="_ETM_Q38_211510"/>
      <w:bookmarkEnd w:id="13874"/>
      <w:r w:rsidRPr="004F5F65">
        <w:rPr>
          <w:rtl/>
        </w:rPr>
        <w:t xml:space="preserve">שממש </w:t>
      </w:r>
      <w:bookmarkStart w:id="13875" w:name="_ETM_Q38_212229"/>
      <w:bookmarkEnd w:id="13875"/>
      <w:r>
        <w:rPr>
          <w:rFonts w:hint="cs"/>
          <w:rtl/>
        </w:rPr>
        <w:t xml:space="preserve">זה </w:t>
      </w:r>
      <w:r w:rsidRPr="004F5F65">
        <w:rPr>
          <w:rtl/>
        </w:rPr>
        <w:t xml:space="preserve">לא </w:t>
      </w:r>
      <w:bookmarkStart w:id="13876" w:name="_ETM_Q38_212380"/>
      <w:bookmarkEnd w:id="13876"/>
      <w:r w:rsidRPr="004F5F65">
        <w:rPr>
          <w:rtl/>
        </w:rPr>
        <w:t>רפורמות</w:t>
      </w:r>
      <w:r>
        <w:rPr>
          <w:rFonts w:hint="cs"/>
          <w:rtl/>
        </w:rPr>
        <w:t>,</w:t>
      </w:r>
      <w:r w:rsidRPr="004F5F65">
        <w:rPr>
          <w:rtl/>
        </w:rPr>
        <w:t xml:space="preserve"> </w:t>
      </w:r>
      <w:bookmarkStart w:id="13877" w:name="_ETM_Q38_213010"/>
      <w:bookmarkEnd w:id="13877"/>
      <w:r w:rsidRPr="004F5F65">
        <w:rPr>
          <w:rtl/>
        </w:rPr>
        <w:t xml:space="preserve">זה </w:t>
      </w:r>
      <w:bookmarkStart w:id="13878" w:name="_ETM_Q38_213430"/>
      <w:bookmarkEnd w:id="13878"/>
      <w:r w:rsidRPr="004F5F65">
        <w:rPr>
          <w:rtl/>
        </w:rPr>
        <w:t xml:space="preserve">ממש </w:t>
      </w:r>
      <w:bookmarkStart w:id="13879" w:name="_ETM_Q38_213760"/>
      <w:bookmarkEnd w:id="13879"/>
      <w:r w:rsidRPr="004F5F65">
        <w:rPr>
          <w:rtl/>
        </w:rPr>
        <w:t xml:space="preserve">תוכנית </w:t>
      </w:r>
      <w:bookmarkStart w:id="13880" w:name="_ETM_Q38_214579"/>
      <w:bookmarkEnd w:id="13880"/>
      <w:r w:rsidRPr="004F5F65">
        <w:rPr>
          <w:rtl/>
        </w:rPr>
        <w:t xml:space="preserve">הרס </w:t>
      </w:r>
      <w:bookmarkStart w:id="13881" w:name="_ETM_Q38_215000"/>
      <w:bookmarkEnd w:id="13881"/>
      <w:r w:rsidRPr="004F5F65">
        <w:rPr>
          <w:rtl/>
        </w:rPr>
        <w:t xml:space="preserve">לחלוטין </w:t>
      </w:r>
      <w:bookmarkStart w:id="13882" w:name="_ETM_Q38_215479"/>
      <w:bookmarkEnd w:id="13882"/>
      <w:r w:rsidRPr="004F5F65">
        <w:rPr>
          <w:rtl/>
        </w:rPr>
        <w:t xml:space="preserve">של </w:t>
      </w:r>
      <w:bookmarkStart w:id="13883" w:name="_ETM_Q38_215600"/>
      <w:bookmarkEnd w:id="13883"/>
      <w:r w:rsidRPr="004F5F65">
        <w:rPr>
          <w:rtl/>
        </w:rPr>
        <w:t>הדמוקרטיה</w:t>
      </w:r>
      <w:r>
        <w:rPr>
          <w:rFonts w:hint="cs"/>
          <w:rtl/>
        </w:rPr>
        <w:t>.</w:t>
      </w:r>
      <w:r w:rsidRPr="004F5F65">
        <w:rPr>
          <w:rtl/>
        </w:rPr>
        <w:t xml:space="preserve"> </w:t>
      </w:r>
      <w:bookmarkStart w:id="13884" w:name="_ETM_Q38_217729"/>
      <w:bookmarkStart w:id="13885" w:name="_ETM_Q38_219747"/>
      <w:bookmarkStart w:id="13886" w:name="_ETM_Q38_219849"/>
      <w:bookmarkStart w:id="13887" w:name="_ETM_Q38_219867"/>
      <w:bookmarkStart w:id="13888" w:name="_ETM_Q38_219952"/>
      <w:bookmarkEnd w:id="13884"/>
      <w:bookmarkEnd w:id="13885"/>
      <w:bookmarkEnd w:id="13886"/>
      <w:bookmarkEnd w:id="13887"/>
      <w:bookmarkEnd w:id="13888"/>
      <w:r w:rsidRPr="004F5F65">
        <w:rPr>
          <w:rtl/>
        </w:rPr>
        <w:t xml:space="preserve">אבל </w:t>
      </w:r>
      <w:bookmarkStart w:id="13889" w:name="_ETM_Q38_218090"/>
      <w:bookmarkEnd w:id="13889"/>
      <w:r w:rsidRPr="004F5F65">
        <w:rPr>
          <w:rtl/>
        </w:rPr>
        <w:t xml:space="preserve">אנחנו </w:t>
      </w:r>
      <w:bookmarkStart w:id="13890" w:name="_ETM_Q38_218390"/>
      <w:bookmarkEnd w:id="13890"/>
      <w:r w:rsidRPr="004F5F65">
        <w:rPr>
          <w:rtl/>
        </w:rPr>
        <w:t xml:space="preserve">מבינים </w:t>
      </w:r>
      <w:bookmarkStart w:id="13891" w:name="_ETM_Q38_218990"/>
      <w:bookmarkEnd w:id="13891"/>
      <w:r>
        <w:rPr>
          <w:rtl/>
        </w:rPr>
        <w:t>ש</w:t>
      </w:r>
      <w:r w:rsidRPr="004F5F65">
        <w:rPr>
          <w:rtl/>
        </w:rPr>
        <w:t xml:space="preserve">התוכנית </w:t>
      </w:r>
      <w:bookmarkStart w:id="13892" w:name="_ETM_Q38_220449"/>
      <w:bookmarkEnd w:id="13892"/>
      <w:r>
        <w:rPr>
          <w:rtl/>
        </w:rPr>
        <w:t>הזאת</w:t>
      </w:r>
      <w:r w:rsidRPr="004F5F65">
        <w:rPr>
          <w:rtl/>
        </w:rPr>
        <w:t xml:space="preserve"> </w:t>
      </w:r>
      <w:bookmarkStart w:id="13893" w:name="_ETM_Q38_221140"/>
      <w:bookmarkEnd w:id="13893"/>
      <w:r w:rsidRPr="004F5F65">
        <w:rPr>
          <w:rtl/>
        </w:rPr>
        <w:t xml:space="preserve">להחלשת </w:t>
      </w:r>
      <w:bookmarkStart w:id="13894" w:name="_ETM_Q38_222039"/>
      <w:bookmarkEnd w:id="13894"/>
      <w:r w:rsidRPr="004F5F65">
        <w:rPr>
          <w:rtl/>
        </w:rPr>
        <w:t xml:space="preserve">בתי </w:t>
      </w:r>
      <w:bookmarkStart w:id="13895" w:name="_ETM_Q38_222340"/>
      <w:bookmarkEnd w:id="13895"/>
      <w:r w:rsidRPr="004F5F65">
        <w:rPr>
          <w:rtl/>
        </w:rPr>
        <w:t>המשפט</w:t>
      </w:r>
      <w:r>
        <w:rPr>
          <w:rFonts w:hint="cs"/>
          <w:rtl/>
        </w:rPr>
        <w:t>,</w:t>
      </w:r>
      <w:r w:rsidRPr="004F5F65">
        <w:rPr>
          <w:rtl/>
        </w:rPr>
        <w:t xml:space="preserve"> </w:t>
      </w:r>
      <w:bookmarkStart w:id="13896" w:name="_ETM_Q38_222879"/>
      <w:bookmarkEnd w:id="13896"/>
      <w:r w:rsidRPr="004F5F65">
        <w:rPr>
          <w:rtl/>
        </w:rPr>
        <w:t xml:space="preserve">ככה </w:t>
      </w:r>
      <w:bookmarkStart w:id="13897" w:name="_ETM_Q38_223149"/>
      <w:bookmarkEnd w:id="13897"/>
      <w:r w:rsidRPr="004F5F65">
        <w:rPr>
          <w:rtl/>
        </w:rPr>
        <w:t xml:space="preserve">לפי </w:t>
      </w:r>
      <w:bookmarkStart w:id="13898" w:name="_ETM_Q38_223390"/>
      <w:bookmarkEnd w:id="13898"/>
      <w:r>
        <w:rPr>
          <w:rFonts w:hint="cs"/>
          <w:rtl/>
        </w:rPr>
        <w:t>שיטתם,</w:t>
      </w:r>
      <w:r w:rsidRPr="004F5F65">
        <w:rPr>
          <w:rtl/>
        </w:rPr>
        <w:t xml:space="preserve"> </w:t>
      </w:r>
      <w:bookmarkStart w:id="13899" w:name="_ETM_Q38_224289"/>
      <w:bookmarkEnd w:id="13899"/>
      <w:r w:rsidRPr="004F5F65">
        <w:rPr>
          <w:rtl/>
        </w:rPr>
        <w:t xml:space="preserve">היא </w:t>
      </w:r>
      <w:bookmarkStart w:id="13900" w:name="_ETM_Q38_224530"/>
      <w:bookmarkEnd w:id="13900"/>
      <w:r w:rsidRPr="004F5F65">
        <w:rPr>
          <w:rtl/>
        </w:rPr>
        <w:t xml:space="preserve">זאת </w:t>
      </w:r>
      <w:bookmarkStart w:id="13901" w:name="_ETM_Q38_224800"/>
      <w:bookmarkEnd w:id="13901"/>
      <w:r w:rsidRPr="004F5F65">
        <w:rPr>
          <w:rtl/>
        </w:rPr>
        <w:t xml:space="preserve">שתחזיר </w:t>
      </w:r>
      <w:bookmarkStart w:id="13902" w:name="_ETM_Q38_225309"/>
      <w:bookmarkEnd w:id="13902"/>
      <w:r w:rsidRPr="004F5F65">
        <w:rPr>
          <w:rtl/>
        </w:rPr>
        <w:t xml:space="preserve">את </w:t>
      </w:r>
      <w:bookmarkStart w:id="13903" w:name="_ETM_Q38_225429"/>
      <w:bookmarkEnd w:id="13903"/>
      <w:r w:rsidRPr="004F5F65">
        <w:rPr>
          <w:rtl/>
        </w:rPr>
        <w:t>האמון</w:t>
      </w:r>
      <w:r>
        <w:rPr>
          <w:rFonts w:hint="cs"/>
          <w:rtl/>
        </w:rPr>
        <w:t>.</w:t>
      </w:r>
      <w:r w:rsidRPr="004F5F65">
        <w:rPr>
          <w:rtl/>
        </w:rPr>
        <w:t xml:space="preserve"> </w:t>
      </w:r>
      <w:bookmarkStart w:id="13904" w:name="_ETM_Q38_225850"/>
      <w:bookmarkEnd w:id="13904"/>
      <w:r w:rsidRPr="004F5F65">
        <w:rPr>
          <w:rtl/>
        </w:rPr>
        <w:t xml:space="preserve">זאת </w:t>
      </w:r>
      <w:bookmarkStart w:id="13905" w:name="_ETM_Q38_225999"/>
      <w:bookmarkEnd w:id="13905"/>
      <w:r>
        <w:rPr>
          <w:rFonts w:hint="cs"/>
          <w:rtl/>
        </w:rPr>
        <w:t xml:space="preserve">אומרת שאנחנו נחליש את הכוח של בית </w:t>
      </w:r>
      <w:bookmarkStart w:id="13906" w:name="_ETM_Q38_229120"/>
      <w:bookmarkEnd w:id="13906"/>
      <w:r w:rsidRPr="004F5F65">
        <w:rPr>
          <w:rtl/>
        </w:rPr>
        <w:t>המשפט</w:t>
      </w:r>
      <w:r>
        <w:rPr>
          <w:rFonts w:hint="cs"/>
          <w:rtl/>
        </w:rPr>
        <w:t>,</w:t>
      </w:r>
      <w:r w:rsidRPr="004F5F65">
        <w:rPr>
          <w:rtl/>
        </w:rPr>
        <w:t xml:space="preserve"> </w:t>
      </w:r>
      <w:bookmarkStart w:id="13907" w:name="_ETM_Q38_229940"/>
      <w:bookmarkEnd w:id="13907"/>
      <w:r w:rsidRPr="004F5F65">
        <w:rPr>
          <w:rtl/>
        </w:rPr>
        <w:t xml:space="preserve">ואז </w:t>
      </w:r>
      <w:bookmarkStart w:id="13908" w:name="_ETM_Q38_230359"/>
      <w:bookmarkEnd w:id="13908"/>
      <w:r w:rsidRPr="004F5F65">
        <w:rPr>
          <w:rtl/>
        </w:rPr>
        <w:t xml:space="preserve">האמון </w:t>
      </w:r>
      <w:bookmarkStart w:id="13909" w:name="_ETM_Q38_230659"/>
      <w:bookmarkEnd w:id="13909"/>
      <w:r w:rsidRPr="004F5F65">
        <w:rPr>
          <w:rtl/>
        </w:rPr>
        <w:t xml:space="preserve">הציבורי </w:t>
      </w:r>
      <w:bookmarkStart w:id="13910" w:name="_ETM_Q38_231589"/>
      <w:bookmarkStart w:id="13911" w:name="_ETM_Q38_232039"/>
      <w:bookmarkEnd w:id="13910"/>
      <w:bookmarkEnd w:id="13911"/>
      <w:r w:rsidRPr="004F5F65">
        <w:rPr>
          <w:rtl/>
        </w:rPr>
        <w:t xml:space="preserve">בבית </w:t>
      </w:r>
      <w:bookmarkStart w:id="13912" w:name="_ETM_Q38_232339"/>
      <w:bookmarkEnd w:id="13912"/>
      <w:r w:rsidRPr="004F5F65">
        <w:rPr>
          <w:rtl/>
        </w:rPr>
        <w:t>המשפט</w:t>
      </w:r>
      <w:r>
        <w:rPr>
          <w:rFonts w:hint="cs"/>
          <w:rtl/>
        </w:rPr>
        <w:t xml:space="preserve"> יחזור.</w:t>
      </w:r>
      <w:r w:rsidRPr="004F5F65">
        <w:rPr>
          <w:rtl/>
        </w:rPr>
        <w:t xml:space="preserve"> </w:t>
      </w:r>
      <w:bookmarkStart w:id="13913" w:name="_ETM_Q38_233179"/>
      <w:bookmarkEnd w:id="13913"/>
      <w:r>
        <w:rPr>
          <w:rtl/>
        </w:rPr>
        <w:t>ע</w:t>
      </w:r>
      <w:r>
        <w:rPr>
          <w:rFonts w:hint="cs"/>
          <w:rtl/>
        </w:rPr>
        <w:t>ל ידי</w:t>
      </w:r>
      <w:r w:rsidRPr="004F5F65">
        <w:rPr>
          <w:rtl/>
        </w:rPr>
        <w:t xml:space="preserve"> </w:t>
      </w:r>
      <w:bookmarkStart w:id="13914" w:name="_ETM_Q38_233629"/>
      <w:bookmarkEnd w:id="13914"/>
      <w:r w:rsidRPr="004F5F65">
        <w:rPr>
          <w:rtl/>
        </w:rPr>
        <w:t xml:space="preserve">מי </w:t>
      </w:r>
      <w:bookmarkStart w:id="13915" w:name="_ETM_Q38_233899"/>
      <w:bookmarkEnd w:id="13915"/>
      <w:r w:rsidRPr="004F5F65">
        <w:rPr>
          <w:rtl/>
        </w:rPr>
        <w:t xml:space="preserve">אנחנו </w:t>
      </w:r>
      <w:bookmarkStart w:id="13916" w:name="_ETM_Q38_234170"/>
      <w:bookmarkEnd w:id="13916"/>
      <w:r w:rsidRPr="004F5F65">
        <w:rPr>
          <w:rtl/>
        </w:rPr>
        <w:t xml:space="preserve">נעשה </w:t>
      </w:r>
      <w:bookmarkStart w:id="13917" w:name="_ETM_Q38_234589"/>
      <w:bookmarkEnd w:id="13917"/>
      <w:r w:rsidRPr="004F5F65">
        <w:rPr>
          <w:rtl/>
        </w:rPr>
        <w:t xml:space="preserve">את </w:t>
      </w:r>
      <w:bookmarkStart w:id="13918" w:name="_ETM_Q38_234649"/>
      <w:bookmarkEnd w:id="13918"/>
      <w:r w:rsidRPr="004F5F65">
        <w:rPr>
          <w:rtl/>
        </w:rPr>
        <w:t>זה</w:t>
      </w:r>
      <w:r>
        <w:rPr>
          <w:rFonts w:hint="cs"/>
          <w:rtl/>
        </w:rPr>
        <w:t>?</w:t>
      </w:r>
      <w:r w:rsidRPr="004F5F65">
        <w:rPr>
          <w:rtl/>
        </w:rPr>
        <w:t xml:space="preserve"> </w:t>
      </w:r>
      <w:bookmarkStart w:id="13919" w:name="_ETM_Q38_234769"/>
      <w:bookmarkEnd w:id="13919"/>
      <w:r>
        <w:rPr>
          <w:rtl/>
        </w:rPr>
        <w:t>ע</w:t>
      </w:r>
      <w:r>
        <w:rPr>
          <w:rFonts w:hint="cs"/>
          <w:rtl/>
        </w:rPr>
        <w:t>ל ידי</w:t>
      </w:r>
      <w:bookmarkStart w:id="13920" w:name="_ETM_Q38_235320"/>
      <w:bookmarkEnd w:id="13920"/>
      <w:r>
        <w:rPr>
          <w:rFonts w:hint="cs"/>
          <w:rtl/>
        </w:rPr>
        <w:t xml:space="preserve"> ה</w:t>
      </w:r>
      <w:r w:rsidRPr="004F5F65">
        <w:rPr>
          <w:rtl/>
        </w:rPr>
        <w:t>כנסת</w:t>
      </w:r>
      <w:r>
        <w:rPr>
          <w:rFonts w:hint="cs"/>
          <w:rtl/>
        </w:rPr>
        <w:t>,</w:t>
      </w:r>
      <w:r w:rsidRPr="004F5F65">
        <w:rPr>
          <w:rtl/>
        </w:rPr>
        <w:t xml:space="preserve"> </w:t>
      </w:r>
      <w:bookmarkStart w:id="13921" w:name="_ETM_Q38_236280"/>
      <w:bookmarkEnd w:id="13921"/>
      <w:r w:rsidRPr="004F5F65">
        <w:rPr>
          <w:rtl/>
        </w:rPr>
        <w:t xml:space="preserve">שאנחנו </w:t>
      </w:r>
      <w:bookmarkStart w:id="13922" w:name="_ETM_Q38_236730"/>
      <w:bookmarkEnd w:id="13922"/>
      <w:r w:rsidRPr="004F5F65">
        <w:rPr>
          <w:rtl/>
        </w:rPr>
        <w:t xml:space="preserve">מאמינים </w:t>
      </w:r>
      <w:bookmarkStart w:id="13923" w:name="_ETM_Q38_237239"/>
      <w:bookmarkEnd w:id="13923"/>
      <w:r w:rsidRPr="004F5F65">
        <w:rPr>
          <w:rtl/>
        </w:rPr>
        <w:t>ב</w:t>
      </w:r>
      <w:r>
        <w:rPr>
          <w:rFonts w:hint="cs"/>
          <w:rtl/>
        </w:rPr>
        <w:t xml:space="preserve">ה </w:t>
      </w:r>
      <w:r w:rsidRPr="004F5F65">
        <w:rPr>
          <w:rtl/>
        </w:rPr>
        <w:t xml:space="preserve">רק </w:t>
      </w:r>
      <w:bookmarkStart w:id="13924" w:name="_ETM_Q38_237570"/>
      <w:bookmarkEnd w:id="13924"/>
      <w:r w:rsidRPr="004F5F65">
        <w:rPr>
          <w:rtl/>
        </w:rPr>
        <w:t>9%</w:t>
      </w:r>
      <w:bookmarkStart w:id="13925" w:name="_ETM_Q38_238440"/>
      <w:bookmarkEnd w:id="13925"/>
      <w:r>
        <w:rPr>
          <w:rFonts w:hint="cs"/>
          <w:rtl/>
        </w:rPr>
        <w:t xml:space="preserve">, </w:t>
      </w:r>
      <w:r w:rsidRPr="004F5F65">
        <w:rPr>
          <w:rtl/>
        </w:rPr>
        <w:t xml:space="preserve">כך </w:t>
      </w:r>
      <w:bookmarkStart w:id="13926" w:name="_ETM_Q38_238680"/>
      <w:bookmarkEnd w:id="13926"/>
      <w:r w:rsidRPr="004F5F65">
        <w:rPr>
          <w:rtl/>
        </w:rPr>
        <w:t xml:space="preserve">אומר </w:t>
      </w:r>
      <w:bookmarkStart w:id="13927" w:name="_ETM_Q38_238950"/>
      <w:bookmarkEnd w:id="13927"/>
      <w:r w:rsidRPr="004F5F65">
        <w:rPr>
          <w:rtl/>
        </w:rPr>
        <w:t>הציבור</w:t>
      </w:r>
      <w:r>
        <w:rPr>
          <w:rFonts w:hint="cs"/>
          <w:rtl/>
        </w:rPr>
        <w:t>.</w:t>
      </w:r>
      <w:r w:rsidRPr="004F5F65">
        <w:rPr>
          <w:rtl/>
        </w:rPr>
        <w:t xml:space="preserve"> </w:t>
      </w:r>
      <w:bookmarkStart w:id="13928" w:name="_ETM_Q38_240000"/>
      <w:bookmarkEnd w:id="13928"/>
    </w:p>
    <w:p w:rsidR="00513DF7" w:rsidRDefault="00513DF7" w:rsidP="00DA3834">
      <w:pPr>
        <w:rPr>
          <w:rtl/>
        </w:rPr>
      </w:pPr>
      <w:bookmarkStart w:id="13929" w:name="_ETM_Q38_237417"/>
      <w:bookmarkStart w:id="13930" w:name="_ETM_Q38_237508"/>
      <w:bookmarkEnd w:id="13929"/>
      <w:bookmarkEnd w:id="13930"/>
    </w:p>
    <w:p w:rsidR="00513DF7" w:rsidRDefault="00513DF7" w:rsidP="00DA3834">
      <w:pPr>
        <w:rPr>
          <w:rtl/>
        </w:rPr>
      </w:pPr>
      <w:bookmarkStart w:id="13931" w:name="_ETM_Q38_237537"/>
      <w:bookmarkStart w:id="13932" w:name="_ETM_Q38_237597"/>
      <w:bookmarkEnd w:id="13931"/>
      <w:bookmarkEnd w:id="13932"/>
      <w:r w:rsidRPr="004F5F65">
        <w:rPr>
          <w:rtl/>
        </w:rPr>
        <w:t>עכשיו</w:t>
      </w:r>
      <w:r>
        <w:rPr>
          <w:rFonts w:hint="cs"/>
          <w:rtl/>
        </w:rPr>
        <w:t>,</w:t>
      </w:r>
      <w:r w:rsidRPr="004F5F65">
        <w:rPr>
          <w:rtl/>
        </w:rPr>
        <w:t xml:space="preserve"> </w:t>
      </w:r>
      <w:bookmarkStart w:id="13933" w:name="_ETM_Q38_240210"/>
      <w:bookmarkEnd w:id="13933"/>
      <w:r w:rsidRPr="004F5F65">
        <w:rPr>
          <w:rtl/>
        </w:rPr>
        <w:t xml:space="preserve">למה </w:t>
      </w:r>
      <w:bookmarkStart w:id="13934" w:name="_ETM_Q38_240600"/>
      <w:bookmarkStart w:id="13935" w:name="_ETM_Q38_241410"/>
      <w:bookmarkEnd w:id="13934"/>
      <w:bookmarkEnd w:id="13935"/>
      <w:r w:rsidRPr="004F5F65">
        <w:rPr>
          <w:rtl/>
        </w:rPr>
        <w:t xml:space="preserve">רק </w:t>
      </w:r>
      <w:bookmarkStart w:id="13936" w:name="_ETM_Q38_241770"/>
      <w:bookmarkEnd w:id="13936"/>
      <w:r w:rsidRPr="004F5F65">
        <w:rPr>
          <w:rtl/>
        </w:rPr>
        <w:t xml:space="preserve">9% </w:t>
      </w:r>
      <w:bookmarkStart w:id="13937" w:name="_ETM_Q38_242640"/>
      <w:bookmarkEnd w:id="13937"/>
      <w:r w:rsidRPr="004F5F65">
        <w:rPr>
          <w:rtl/>
        </w:rPr>
        <w:t xml:space="preserve">מאמינים </w:t>
      </w:r>
      <w:bookmarkStart w:id="13938" w:name="_ETM_Q38_243000"/>
      <w:bookmarkEnd w:id="13938"/>
      <w:r w:rsidRPr="004F5F65">
        <w:rPr>
          <w:rtl/>
        </w:rPr>
        <w:t>במפלגות</w:t>
      </w:r>
      <w:r>
        <w:rPr>
          <w:rFonts w:hint="cs"/>
          <w:rtl/>
        </w:rPr>
        <w:t>? למה רק</w:t>
      </w:r>
      <w:r w:rsidRPr="004F5F65">
        <w:rPr>
          <w:rtl/>
        </w:rPr>
        <w:t xml:space="preserve"> </w:t>
      </w:r>
      <w:bookmarkStart w:id="13939" w:name="_ETM_Q38_243690"/>
      <w:bookmarkStart w:id="13940" w:name="_ETM_Q38_244250"/>
      <w:bookmarkEnd w:id="13939"/>
      <w:bookmarkEnd w:id="13940"/>
      <w:r w:rsidRPr="004F5F65">
        <w:rPr>
          <w:rtl/>
        </w:rPr>
        <w:t xml:space="preserve">18% </w:t>
      </w:r>
      <w:bookmarkStart w:id="13941" w:name="_ETM_Q38_245930"/>
      <w:bookmarkEnd w:id="13941"/>
      <w:r w:rsidRPr="004F5F65">
        <w:rPr>
          <w:rtl/>
        </w:rPr>
        <w:t>בכנסת</w:t>
      </w:r>
      <w:r>
        <w:rPr>
          <w:rFonts w:hint="cs"/>
          <w:rtl/>
        </w:rPr>
        <w:t>?</w:t>
      </w:r>
      <w:r w:rsidRPr="004F5F65">
        <w:rPr>
          <w:rtl/>
        </w:rPr>
        <w:t xml:space="preserve"> </w:t>
      </w:r>
      <w:bookmarkStart w:id="13942" w:name="_ETM_Q38_247159"/>
      <w:bookmarkEnd w:id="13942"/>
      <w:r w:rsidRPr="004F5F65">
        <w:rPr>
          <w:rtl/>
        </w:rPr>
        <w:t xml:space="preserve">אולי </w:t>
      </w:r>
      <w:bookmarkStart w:id="13943" w:name="_ETM_Q38_247310"/>
      <w:bookmarkEnd w:id="13943"/>
      <w:r w:rsidRPr="004F5F65">
        <w:rPr>
          <w:rtl/>
        </w:rPr>
        <w:t xml:space="preserve">בגלל </w:t>
      </w:r>
      <w:bookmarkStart w:id="13944" w:name="_ETM_Q38_247520"/>
      <w:bookmarkEnd w:id="13944"/>
      <w:r w:rsidRPr="004F5F65">
        <w:rPr>
          <w:rtl/>
        </w:rPr>
        <w:t>השחיתות</w:t>
      </w:r>
      <w:r>
        <w:rPr>
          <w:rFonts w:hint="cs"/>
          <w:rtl/>
        </w:rPr>
        <w:t>?</w:t>
      </w:r>
      <w:r w:rsidRPr="004F5F65">
        <w:rPr>
          <w:rtl/>
        </w:rPr>
        <w:t xml:space="preserve"> </w:t>
      </w:r>
      <w:bookmarkStart w:id="13945" w:name="_ETM_Q38_249189"/>
      <w:bookmarkEnd w:id="13945"/>
      <w:r w:rsidRPr="004F5F65">
        <w:rPr>
          <w:rtl/>
        </w:rPr>
        <w:t xml:space="preserve">אולי </w:t>
      </w:r>
      <w:bookmarkStart w:id="13946" w:name="_ETM_Q38_249399"/>
      <w:bookmarkEnd w:id="13946"/>
      <w:r w:rsidRPr="004F5F65">
        <w:rPr>
          <w:rtl/>
        </w:rPr>
        <w:t xml:space="preserve">בגלל </w:t>
      </w:r>
      <w:bookmarkStart w:id="13947" w:name="_ETM_Q38_249609"/>
      <w:bookmarkEnd w:id="13947"/>
      <w:r w:rsidRPr="004F5F65">
        <w:rPr>
          <w:rtl/>
        </w:rPr>
        <w:t>השקרים</w:t>
      </w:r>
      <w:r>
        <w:rPr>
          <w:rFonts w:hint="cs"/>
          <w:rtl/>
        </w:rPr>
        <w:t>?</w:t>
      </w:r>
      <w:r w:rsidRPr="004F5F65">
        <w:rPr>
          <w:rtl/>
        </w:rPr>
        <w:t xml:space="preserve"> </w:t>
      </w:r>
      <w:bookmarkStart w:id="13948" w:name="_ETM_Q38_251000"/>
      <w:bookmarkEnd w:id="13948"/>
      <w:r w:rsidRPr="004F5F65">
        <w:rPr>
          <w:rtl/>
        </w:rPr>
        <w:t xml:space="preserve">אולי </w:t>
      </w:r>
      <w:bookmarkStart w:id="13949" w:name="_ETM_Q38_251330"/>
      <w:bookmarkEnd w:id="13949"/>
      <w:r w:rsidRPr="004F5F65">
        <w:rPr>
          <w:rtl/>
        </w:rPr>
        <w:t xml:space="preserve">בגלל </w:t>
      </w:r>
      <w:bookmarkStart w:id="13950" w:name="_ETM_Q38_251630"/>
      <w:bookmarkEnd w:id="13950"/>
      <w:r w:rsidRPr="004F5F65">
        <w:rPr>
          <w:rtl/>
        </w:rPr>
        <w:t>הבריונות</w:t>
      </w:r>
      <w:r>
        <w:rPr>
          <w:rFonts w:hint="cs"/>
          <w:rtl/>
        </w:rPr>
        <w:t>?</w:t>
      </w:r>
      <w:r w:rsidRPr="004F5F65">
        <w:rPr>
          <w:rtl/>
        </w:rPr>
        <w:t xml:space="preserve"> </w:t>
      </w:r>
      <w:bookmarkStart w:id="13951" w:name="_ETM_Q38_252900"/>
      <w:bookmarkEnd w:id="13951"/>
      <w:r w:rsidRPr="004F5F65">
        <w:rPr>
          <w:rtl/>
        </w:rPr>
        <w:t xml:space="preserve">אולי </w:t>
      </w:r>
      <w:bookmarkStart w:id="13952" w:name="_ETM_Q38_253170"/>
      <w:bookmarkEnd w:id="13952"/>
      <w:r w:rsidRPr="004F5F65">
        <w:rPr>
          <w:rtl/>
        </w:rPr>
        <w:t xml:space="preserve">בגלל </w:t>
      </w:r>
      <w:bookmarkStart w:id="13953" w:name="_ETM_Q38_253440"/>
      <w:bookmarkEnd w:id="13953"/>
      <w:r w:rsidRPr="004F5F65">
        <w:rPr>
          <w:rtl/>
        </w:rPr>
        <w:t>השפה</w:t>
      </w:r>
      <w:r>
        <w:rPr>
          <w:rFonts w:hint="cs"/>
          <w:rtl/>
        </w:rPr>
        <w:t>?</w:t>
      </w:r>
      <w:r w:rsidRPr="004F5F65">
        <w:rPr>
          <w:rtl/>
        </w:rPr>
        <w:t xml:space="preserve"> </w:t>
      </w:r>
      <w:bookmarkStart w:id="13954" w:name="_ETM_Q38_256880"/>
      <w:bookmarkEnd w:id="13954"/>
      <w:r w:rsidRPr="004F5F65">
        <w:rPr>
          <w:rtl/>
        </w:rPr>
        <w:t xml:space="preserve">אני </w:t>
      </w:r>
      <w:bookmarkStart w:id="13955" w:name="_ETM_Q38_257030"/>
      <w:bookmarkEnd w:id="13955"/>
      <w:r w:rsidRPr="004F5F65">
        <w:rPr>
          <w:rtl/>
        </w:rPr>
        <w:t xml:space="preserve">חושבת </w:t>
      </w:r>
      <w:bookmarkStart w:id="13956" w:name="_ETM_Q38_257240"/>
      <w:bookmarkEnd w:id="13956"/>
      <w:r>
        <w:rPr>
          <w:rFonts w:hint="cs"/>
          <w:rtl/>
        </w:rPr>
        <w:t>ש</w:t>
      </w:r>
      <w:r w:rsidRPr="004F5F65">
        <w:rPr>
          <w:rtl/>
        </w:rPr>
        <w:t xml:space="preserve">נבחרי </w:t>
      </w:r>
      <w:bookmarkStart w:id="13957" w:name="_ETM_Q38_259100"/>
      <w:bookmarkEnd w:id="13957"/>
      <w:r w:rsidRPr="004F5F65">
        <w:rPr>
          <w:rtl/>
        </w:rPr>
        <w:t xml:space="preserve">הציבור </w:t>
      </w:r>
      <w:bookmarkStart w:id="13958" w:name="_ETM_Q38_259640"/>
      <w:bookmarkEnd w:id="13958"/>
      <w:r w:rsidRPr="004F5F65">
        <w:rPr>
          <w:rtl/>
        </w:rPr>
        <w:t xml:space="preserve">צריכים </w:t>
      </w:r>
      <w:bookmarkStart w:id="13959" w:name="_ETM_Q38_259970"/>
      <w:bookmarkEnd w:id="13959"/>
      <w:r w:rsidRPr="004F5F65">
        <w:rPr>
          <w:rtl/>
        </w:rPr>
        <w:t xml:space="preserve">לעשות הרבה </w:t>
      </w:r>
      <w:bookmarkStart w:id="13960" w:name="_ETM_Q38_257510"/>
      <w:bookmarkEnd w:id="13960"/>
      <w:r w:rsidRPr="004F5F65">
        <w:rPr>
          <w:rtl/>
        </w:rPr>
        <w:t xml:space="preserve">מאוד </w:t>
      </w:r>
      <w:bookmarkStart w:id="13961" w:name="_ETM_Q38_257840"/>
      <w:bookmarkEnd w:id="13961"/>
      <w:r w:rsidRPr="004F5F65">
        <w:rPr>
          <w:rtl/>
        </w:rPr>
        <w:t xml:space="preserve">חשבון </w:t>
      </w:r>
      <w:bookmarkStart w:id="13962" w:name="_ETM_Q38_258290"/>
      <w:bookmarkEnd w:id="13962"/>
      <w:r w:rsidRPr="004F5F65">
        <w:rPr>
          <w:rtl/>
        </w:rPr>
        <w:t>נפש</w:t>
      </w:r>
      <w:r>
        <w:rPr>
          <w:rFonts w:hint="cs"/>
          <w:rtl/>
        </w:rPr>
        <w:t>,</w:t>
      </w:r>
      <w:r w:rsidRPr="004F5F65">
        <w:rPr>
          <w:rtl/>
        </w:rPr>
        <w:t xml:space="preserve"> </w:t>
      </w:r>
      <w:bookmarkStart w:id="13963" w:name="_ETM_Q38_258680"/>
      <w:bookmarkStart w:id="13964" w:name="_ETM_Q38_260330"/>
      <w:bookmarkEnd w:id="13963"/>
      <w:bookmarkEnd w:id="13964"/>
      <w:r w:rsidRPr="004F5F65">
        <w:rPr>
          <w:rtl/>
        </w:rPr>
        <w:t xml:space="preserve">הרבה </w:t>
      </w:r>
      <w:bookmarkStart w:id="13965" w:name="_ETM_Q38_260569"/>
      <w:bookmarkEnd w:id="13965"/>
      <w:r w:rsidRPr="004F5F65">
        <w:rPr>
          <w:rtl/>
        </w:rPr>
        <w:t xml:space="preserve">יותר </w:t>
      </w:r>
      <w:bookmarkStart w:id="13966" w:name="_ETM_Q38_260810"/>
      <w:bookmarkEnd w:id="13966"/>
      <w:r w:rsidRPr="004F5F65">
        <w:rPr>
          <w:rtl/>
        </w:rPr>
        <w:t xml:space="preserve">מאשר </w:t>
      </w:r>
      <w:bookmarkStart w:id="13967" w:name="_ETM_Q38_261140"/>
      <w:bookmarkEnd w:id="13967"/>
      <w:r w:rsidRPr="004F5F65">
        <w:rPr>
          <w:rtl/>
        </w:rPr>
        <w:t>השופטים</w:t>
      </w:r>
      <w:r>
        <w:rPr>
          <w:rFonts w:hint="cs"/>
          <w:rtl/>
        </w:rPr>
        <w:t>.</w:t>
      </w:r>
      <w:r w:rsidRPr="004F5F65">
        <w:rPr>
          <w:rtl/>
        </w:rPr>
        <w:t xml:space="preserve"> </w:t>
      </w:r>
      <w:bookmarkStart w:id="13968" w:name="_ETM_Q38_262299"/>
      <w:bookmarkEnd w:id="13968"/>
    </w:p>
    <w:p w:rsidR="00513DF7" w:rsidRDefault="00513DF7" w:rsidP="00DA3834">
      <w:pPr>
        <w:rPr>
          <w:rtl/>
        </w:rPr>
      </w:pPr>
      <w:bookmarkStart w:id="13969" w:name="_ETM_Q38_264215"/>
      <w:bookmarkStart w:id="13970" w:name="_ETM_Q38_264290"/>
      <w:bookmarkEnd w:id="13969"/>
      <w:bookmarkEnd w:id="13970"/>
    </w:p>
    <w:p w:rsidR="00513DF7" w:rsidRDefault="00513DF7" w:rsidP="00DA3834">
      <w:pPr>
        <w:rPr>
          <w:rtl/>
        </w:rPr>
      </w:pPr>
      <w:bookmarkStart w:id="13971" w:name="_ETM_Q38_264335"/>
      <w:bookmarkStart w:id="13972" w:name="_ETM_Q38_264418"/>
      <w:bookmarkEnd w:id="13971"/>
      <w:bookmarkEnd w:id="13972"/>
      <w:r w:rsidRPr="004F5F65">
        <w:rPr>
          <w:rtl/>
        </w:rPr>
        <w:t xml:space="preserve">ואני </w:t>
      </w:r>
      <w:bookmarkStart w:id="13973" w:name="_ETM_Q38_262510"/>
      <w:bookmarkStart w:id="13974" w:name="_ETM_Q38_262600"/>
      <w:bookmarkEnd w:id="13973"/>
      <w:bookmarkEnd w:id="13974"/>
      <w:r w:rsidRPr="004F5F65">
        <w:rPr>
          <w:rtl/>
        </w:rPr>
        <w:t xml:space="preserve">אומר </w:t>
      </w:r>
      <w:bookmarkStart w:id="13975" w:name="_ETM_Q38_262750"/>
      <w:bookmarkEnd w:id="13975"/>
      <w:r w:rsidRPr="004F5F65">
        <w:rPr>
          <w:rtl/>
        </w:rPr>
        <w:t xml:space="preserve">לכם </w:t>
      </w:r>
      <w:bookmarkStart w:id="13976" w:name="_ETM_Q38_262900"/>
      <w:bookmarkEnd w:id="13976"/>
      <w:r w:rsidRPr="004F5F65">
        <w:rPr>
          <w:rtl/>
        </w:rPr>
        <w:t xml:space="preserve">יותר </w:t>
      </w:r>
      <w:bookmarkStart w:id="13977" w:name="_ETM_Q38_263110"/>
      <w:bookmarkEnd w:id="13977"/>
      <w:r w:rsidRPr="004F5F65">
        <w:rPr>
          <w:rtl/>
        </w:rPr>
        <w:t>מזה</w:t>
      </w:r>
      <w:r>
        <w:rPr>
          <w:rFonts w:hint="cs"/>
          <w:rtl/>
        </w:rPr>
        <w:t>,</w:t>
      </w:r>
      <w:r w:rsidRPr="004F5F65">
        <w:rPr>
          <w:rtl/>
        </w:rPr>
        <w:t xml:space="preserve"> </w:t>
      </w:r>
      <w:bookmarkStart w:id="13978" w:name="_ETM_Q38_263260"/>
      <w:bookmarkEnd w:id="13978"/>
      <w:r w:rsidRPr="004F5F65">
        <w:rPr>
          <w:rtl/>
        </w:rPr>
        <w:t xml:space="preserve">אני </w:t>
      </w:r>
      <w:bookmarkStart w:id="13979" w:name="_ETM_Q38_263350"/>
      <w:bookmarkEnd w:id="13979"/>
      <w:r w:rsidRPr="004F5F65">
        <w:rPr>
          <w:rtl/>
        </w:rPr>
        <w:t xml:space="preserve">דווקא </w:t>
      </w:r>
      <w:bookmarkStart w:id="13980" w:name="_ETM_Q38_263560"/>
      <w:bookmarkEnd w:id="13980"/>
      <w:r w:rsidRPr="004F5F65">
        <w:rPr>
          <w:rtl/>
        </w:rPr>
        <w:t xml:space="preserve">מתעודדת </w:t>
      </w:r>
      <w:bookmarkStart w:id="13981" w:name="_ETM_Q38_264369"/>
      <w:bookmarkEnd w:id="13981"/>
      <w:r w:rsidRPr="004F5F65">
        <w:rPr>
          <w:rtl/>
        </w:rPr>
        <w:t xml:space="preserve">מהנתונים </w:t>
      </w:r>
      <w:bookmarkStart w:id="13982" w:name="_ETM_Q38_265060"/>
      <w:bookmarkEnd w:id="13982"/>
      <w:r w:rsidRPr="004F5F65">
        <w:rPr>
          <w:rtl/>
        </w:rPr>
        <w:t>האלה</w:t>
      </w:r>
      <w:r>
        <w:rPr>
          <w:rFonts w:hint="cs"/>
          <w:rtl/>
        </w:rPr>
        <w:t>,</w:t>
      </w:r>
      <w:r w:rsidRPr="004F5F65">
        <w:rPr>
          <w:rtl/>
        </w:rPr>
        <w:t xml:space="preserve"> </w:t>
      </w:r>
      <w:bookmarkStart w:id="13983" w:name="_ETM_Q38_265810"/>
      <w:bookmarkEnd w:id="13983"/>
      <w:r w:rsidRPr="004F5F65">
        <w:rPr>
          <w:rtl/>
        </w:rPr>
        <w:t xml:space="preserve">כי </w:t>
      </w:r>
      <w:bookmarkStart w:id="13984" w:name="_ETM_Q38_265959"/>
      <w:bookmarkEnd w:id="13984"/>
      <w:r w:rsidRPr="004F5F65">
        <w:rPr>
          <w:rtl/>
        </w:rPr>
        <w:t xml:space="preserve">למרות </w:t>
      </w:r>
      <w:bookmarkStart w:id="13985" w:name="_ETM_Q38_266350"/>
      <w:bookmarkEnd w:id="13985"/>
      <w:r w:rsidRPr="004F5F65">
        <w:rPr>
          <w:rtl/>
        </w:rPr>
        <w:t xml:space="preserve">התעמולה </w:t>
      </w:r>
      <w:bookmarkStart w:id="13986" w:name="_ETM_Q38_266950"/>
      <w:bookmarkEnd w:id="13986"/>
      <w:r w:rsidRPr="004F5F65">
        <w:rPr>
          <w:rtl/>
        </w:rPr>
        <w:t>הזו</w:t>
      </w:r>
      <w:r>
        <w:rPr>
          <w:rFonts w:hint="cs"/>
          <w:rtl/>
        </w:rPr>
        <w:t>,</w:t>
      </w:r>
      <w:r w:rsidRPr="004F5F65">
        <w:rPr>
          <w:rtl/>
        </w:rPr>
        <w:t xml:space="preserve"> </w:t>
      </w:r>
      <w:bookmarkStart w:id="13987" w:name="_ETM_Q38_267340"/>
      <w:bookmarkEnd w:id="13987"/>
      <w:r w:rsidRPr="004F5F65">
        <w:rPr>
          <w:rtl/>
        </w:rPr>
        <w:t xml:space="preserve">למרות </w:t>
      </w:r>
      <w:bookmarkStart w:id="13988" w:name="_ETM_Q38_267729"/>
      <w:bookmarkEnd w:id="13988"/>
      <w:r w:rsidRPr="004F5F65">
        <w:rPr>
          <w:rtl/>
        </w:rPr>
        <w:t xml:space="preserve">התעמולה </w:t>
      </w:r>
      <w:bookmarkStart w:id="13989" w:name="_ETM_Q38_268209"/>
      <w:bookmarkEnd w:id="13989"/>
      <w:r w:rsidRPr="004F5F65">
        <w:rPr>
          <w:rtl/>
        </w:rPr>
        <w:t xml:space="preserve">של </w:t>
      </w:r>
      <w:bookmarkStart w:id="13990" w:name="_ETM_Q38_268360"/>
      <w:bookmarkEnd w:id="13990"/>
      <w:r w:rsidRPr="004F5F65">
        <w:rPr>
          <w:rtl/>
        </w:rPr>
        <w:t xml:space="preserve">השקרים </w:t>
      </w:r>
      <w:bookmarkStart w:id="13991" w:name="_ETM_Q38_268959"/>
      <w:bookmarkEnd w:id="13991"/>
      <w:r w:rsidRPr="004F5F65">
        <w:rPr>
          <w:rtl/>
        </w:rPr>
        <w:t xml:space="preserve">והזדון </w:t>
      </w:r>
      <w:bookmarkStart w:id="13992" w:name="_ETM_Q38_269530"/>
      <w:bookmarkEnd w:id="13992"/>
      <w:r w:rsidRPr="004F5F65">
        <w:rPr>
          <w:rtl/>
        </w:rPr>
        <w:t>והאינטרסים</w:t>
      </w:r>
      <w:bookmarkStart w:id="13993" w:name="_ETM_Q38_271130"/>
      <w:bookmarkStart w:id="13994" w:name="_ETM_Q38_271520"/>
      <w:bookmarkEnd w:id="13993"/>
      <w:bookmarkEnd w:id="13994"/>
      <w:r>
        <w:rPr>
          <w:rFonts w:hint="cs"/>
          <w:rtl/>
        </w:rPr>
        <w:t xml:space="preserve"> על ידי </w:t>
      </w:r>
      <w:bookmarkStart w:id="13995" w:name="_ETM_Q38_269261"/>
      <w:bookmarkEnd w:id="13995"/>
      <w:r w:rsidRPr="004F5F65">
        <w:rPr>
          <w:rtl/>
        </w:rPr>
        <w:t xml:space="preserve">מי </w:t>
      </w:r>
      <w:bookmarkStart w:id="13996" w:name="_ETM_Q38_271670"/>
      <w:bookmarkEnd w:id="13996"/>
      <w:r w:rsidRPr="004F5F65">
        <w:rPr>
          <w:rtl/>
        </w:rPr>
        <w:t xml:space="preserve">שהורשע </w:t>
      </w:r>
      <w:bookmarkStart w:id="13997" w:name="_ETM_Q38_272420"/>
      <w:bookmarkEnd w:id="13997"/>
      <w:r>
        <w:rPr>
          <w:rtl/>
        </w:rPr>
        <w:t>וע</w:t>
      </w:r>
      <w:r>
        <w:rPr>
          <w:rFonts w:hint="cs"/>
          <w:rtl/>
        </w:rPr>
        <w:t>ל ידי</w:t>
      </w:r>
      <w:r w:rsidRPr="004F5F65">
        <w:rPr>
          <w:rtl/>
        </w:rPr>
        <w:t xml:space="preserve"> </w:t>
      </w:r>
      <w:bookmarkStart w:id="13998" w:name="_ETM_Q38_272810"/>
      <w:bookmarkEnd w:id="13998"/>
      <w:r w:rsidRPr="004F5F65">
        <w:rPr>
          <w:rtl/>
        </w:rPr>
        <w:t xml:space="preserve">מי </w:t>
      </w:r>
      <w:bookmarkStart w:id="13999" w:name="_ETM_Q38_272990"/>
      <w:bookmarkEnd w:id="13999"/>
      <w:r w:rsidRPr="004F5F65">
        <w:rPr>
          <w:rtl/>
        </w:rPr>
        <w:t>שנאשם</w:t>
      </w:r>
      <w:r>
        <w:rPr>
          <w:rFonts w:hint="cs"/>
          <w:rtl/>
        </w:rPr>
        <w:t>,</w:t>
      </w:r>
      <w:r w:rsidRPr="004F5F65">
        <w:rPr>
          <w:rtl/>
        </w:rPr>
        <w:t xml:space="preserve"> </w:t>
      </w:r>
      <w:bookmarkStart w:id="14000" w:name="_ETM_Q38_274420"/>
      <w:bookmarkEnd w:id="14000"/>
      <w:r w:rsidRPr="004F5F65">
        <w:rPr>
          <w:rtl/>
        </w:rPr>
        <w:t>של</w:t>
      </w:r>
      <w:r>
        <w:rPr>
          <w:rFonts w:hint="cs"/>
          <w:rtl/>
        </w:rPr>
        <w:t xml:space="preserve"> </w:t>
      </w:r>
      <w:r w:rsidRPr="004F5F65">
        <w:rPr>
          <w:rtl/>
        </w:rPr>
        <w:t xml:space="preserve">מי </w:t>
      </w:r>
      <w:bookmarkStart w:id="14001" w:name="_ETM_Q38_274750"/>
      <w:bookmarkEnd w:id="14001"/>
      <w:r w:rsidRPr="004F5F65">
        <w:rPr>
          <w:rtl/>
        </w:rPr>
        <w:t xml:space="preserve">שבית </w:t>
      </w:r>
      <w:bookmarkStart w:id="14002" w:name="_ETM_Q38_275110"/>
      <w:bookmarkEnd w:id="14002"/>
      <w:r w:rsidRPr="004F5F65">
        <w:rPr>
          <w:rtl/>
        </w:rPr>
        <w:t xml:space="preserve">המשפט </w:t>
      </w:r>
      <w:bookmarkStart w:id="14003" w:name="_ETM_Q38_275500"/>
      <w:bookmarkEnd w:id="14003"/>
      <w:r w:rsidRPr="004F5F65">
        <w:rPr>
          <w:rtl/>
        </w:rPr>
        <w:t xml:space="preserve">מפריע </w:t>
      </w:r>
      <w:bookmarkStart w:id="14004" w:name="_ETM_Q38_275890"/>
      <w:bookmarkEnd w:id="14004"/>
      <w:r w:rsidRPr="004F5F65">
        <w:rPr>
          <w:rtl/>
        </w:rPr>
        <w:t xml:space="preserve">לו </w:t>
      </w:r>
      <w:bookmarkStart w:id="14005" w:name="_ETM_Q38_275979"/>
      <w:bookmarkEnd w:id="14005"/>
      <w:r w:rsidRPr="004F5F65">
        <w:rPr>
          <w:rtl/>
        </w:rPr>
        <w:t xml:space="preserve">לבצע </w:t>
      </w:r>
      <w:bookmarkStart w:id="14006" w:name="_ETM_Q38_276400"/>
      <w:bookmarkEnd w:id="14006"/>
      <w:r w:rsidRPr="004F5F65">
        <w:rPr>
          <w:rtl/>
        </w:rPr>
        <w:t xml:space="preserve">את </w:t>
      </w:r>
      <w:bookmarkStart w:id="14007" w:name="_ETM_Q38_276459"/>
      <w:bookmarkEnd w:id="14007"/>
      <w:r>
        <w:rPr>
          <w:rtl/>
        </w:rPr>
        <w:t>זמ</w:t>
      </w:r>
      <w:r>
        <w:rPr>
          <w:rFonts w:hint="cs"/>
          <w:rtl/>
        </w:rPr>
        <w:t>מ</w:t>
      </w:r>
      <w:r w:rsidRPr="004F5F65">
        <w:rPr>
          <w:rtl/>
        </w:rPr>
        <w:t xml:space="preserve">ו </w:t>
      </w:r>
      <w:bookmarkStart w:id="14008" w:name="_ETM_Q38_276970"/>
      <w:bookmarkEnd w:id="14008"/>
      <w:r w:rsidRPr="004F5F65">
        <w:rPr>
          <w:rtl/>
        </w:rPr>
        <w:t>ו</w:t>
      </w:r>
      <w:r>
        <w:rPr>
          <w:rFonts w:hint="cs"/>
          <w:rtl/>
        </w:rPr>
        <w:t xml:space="preserve">את </w:t>
      </w:r>
      <w:r w:rsidRPr="004F5F65">
        <w:rPr>
          <w:rFonts w:hint="cs"/>
          <w:rtl/>
        </w:rPr>
        <w:t>ת</w:t>
      </w:r>
      <w:r>
        <w:rPr>
          <w:rFonts w:hint="cs"/>
          <w:rtl/>
        </w:rPr>
        <w:t>ו</w:t>
      </w:r>
      <w:r w:rsidRPr="004F5F65">
        <w:rPr>
          <w:rFonts w:hint="cs"/>
          <w:rtl/>
        </w:rPr>
        <w:t>כניותיו</w:t>
      </w:r>
      <w:r w:rsidRPr="004F5F65">
        <w:rPr>
          <w:rtl/>
        </w:rPr>
        <w:t xml:space="preserve"> </w:t>
      </w:r>
      <w:bookmarkStart w:id="14009" w:name="_ETM_Q38_277869"/>
      <w:bookmarkEnd w:id="14009"/>
      <w:r w:rsidRPr="004F5F65">
        <w:rPr>
          <w:rtl/>
        </w:rPr>
        <w:t xml:space="preserve">האנטי-ציוניות </w:t>
      </w:r>
      <w:bookmarkStart w:id="14010" w:name="_ETM_Q38_278740"/>
      <w:bookmarkEnd w:id="14010"/>
      <w:r w:rsidRPr="004F5F65">
        <w:rPr>
          <w:rtl/>
        </w:rPr>
        <w:t>ואנטי-דמוקרטיות</w:t>
      </w:r>
      <w:r>
        <w:rPr>
          <w:rFonts w:hint="cs"/>
          <w:rtl/>
        </w:rPr>
        <w:t>,</w:t>
      </w:r>
      <w:r w:rsidRPr="004F5F65">
        <w:rPr>
          <w:rtl/>
        </w:rPr>
        <w:t xml:space="preserve"> </w:t>
      </w:r>
      <w:bookmarkStart w:id="14011" w:name="_ETM_Q38_280719"/>
      <w:bookmarkEnd w:id="14011"/>
      <w:r w:rsidRPr="004F5F65">
        <w:rPr>
          <w:rtl/>
        </w:rPr>
        <w:t xml:space="preserve">הציבור </w:t>
      </w:r>
      <w:bookmarkStart w:id="14012" w:name="_ETM_Q38_281770"/>
      <w:bookmarkEnd w:id="14012"/>
      <w:r w:rsidRPr="004F5F65">
        <w:rPr>
          <w:rtl/>
        </w:rPr>
        <w:t xml:space="preserve">עדיין </w:t>
      </w:r>
      <w:bookmarkStart w:id="14013" w:name="_ETM_Q38_282219"/>
      <w:bookmarkEnd w:id="14013"/>
      <w:r w:rsidRPr="004F5F65">
        <w:rPr>
          <w:rtl/>
        </w:rPr>
        <w:t xml:space="preserve">מאמין </w:t>
      </w:r>
      <w:bookmarkStart w:id="14014" w:name="_ETM_Q38_282700"/>
      <w:bookmarkEnd w:id="14014"/>
      <w:r w:rsidRPr="004F5F65">
        <w:rPr>
          <w:rtl/>
        </w:rPr>
        <w:t xml:space="preserve">הכי </w:t>
      </w:r>
      <w:bookmarkStart w:id="14015" w:name="_ETM_Q38_283149"/>
      <w:bookmarkEnd w:id="14015"/>
      <w:r w:rsidRPr="004F5F65">
        <w:rPr>
          <w:rtl/>
        </w:rPr>
        <w:t xml:space="preserve">הרבה </w:t>
      </w:r>
      <w:bookmarkStart w:id="14016" w:name="_ETM_Q38_283509"/>
      <w:bookmarkEnd w:id="14016"/>
      <w:r w:rsidRPr="004F5F65">
        <w:rPr>
          <w:rtl/>
        </w:rPr>
        <w:t xml:space="preserve">לבית </w:t>
      </w:r>
      <w:bookmarkStart w:id="14017" w:name="_ETM_Q38_283810"/>
      <w:bookmarkEnd w:id="14017"/>
      <w:r w:rsidRPr="004F5F65">
        <w:rPr>
          <w:rtl/>
        </w:rPr>
        <w:t>המשפט</w:t>
      </w:r>
      <w:r>
        <w:rPr>
          <w:rFonts w:hint="cs"/>
          <w:rtl/>
        </w:rPr>
        <w:t>.</w:t>
      </w:r>
      <w:r w:rsidRPr="004F5F65">
        <w:rPr>
          <w:rtl/>
        </w:rPr>
        <w:t xml:space="preserve"> </w:t>
      </w:r>
      <w:bookmarkStart w:id="14018" w:name="_ETM_Q38_285090"/>
      <w:bookmarkEnd w:id="14018"/>
      <w:r w:rsidRPr="004F5F65">
        <w:rPr>
          <w:rtl/>
        </w:rPr>
        <w:t xml:space="preserve">עדיין </w:t>
      </w:r>
      <w:bookmarkStart w:id="14019" w:name="_ETM_Q38_285600"/>
      <w:bookmarkEnd w:id="14019"/>
      <w:r w:rsidRPr="004F5F65">
        <w:rPr>
          <w:rtl/>
        </w:rPr>
        <w:t xml:space="preserve">האמון </w:t>
      </w:r>
      <w:bookmarkStart w:id="14020" w:name="_ETM_Q38_285930"/>
      <w:bookmarkEnd w:id="14020"/>
      <w:r w:rsidRPr="004F5F65">
        <w:rPr>
          <w:rtl/>
        </w:rPr>
        <w:t xml:space="preserve">בבית </w:t>
      </w:r>
      <w:bookmarkStart w:id="14021" w:name="_ETM_Q38_286170"/>
      <w:bookmarkEnd w:id="14021"/>
      <w:r w:rsidRPr="004F5F65">
        <w:rPr>
          <w:rtl/>
        </w:rPr>
        <w:t xml:space="preserve">המשפט </w:t>
      </w:r>
      <w:bookmarkStart w:id="14022" w:name="_ETM_Q38_286560"/>
      <w:bookmarkEnd w:id="14022"/>
      <w:r w:rsidRPr="004F5F65">
        <w:rPr>
          <w:rtl/>
        </w:rPr>
        <w:t xml:space="preserve">גבוה </w:t>
      </w:r>
      <w:bookmarkStart w:id="14023" w:name="_ETM_Q38_287490"/>
      <w:bookmarkEnd w:id="14023"/>
      <w:r w:rsidRPr="004F5F65">
        <w:rPr>
          <w:rtl/>
        </w:rPr>
        <w:t xml:space="preserve">ביותר </w:t>
      </w:r>
      <w:bookmarkStart w:id="14024" w:name="_ETM_Q38_287880"/>
      <w:bookmarkEnd w:id="14024"/>
      <w:r w:rsidRPr="004F5F65">
        <w:rPr>
          <w:rtl/>
        </w:rPr>
        <w:t xml:space="preserve">מפי </w:t>
      </w:r>
      <w:bookmarkStart w:id="14025" w:name="_ETM_Q38_288330"/>
      <w:bookmarkEnd w:id="14025"/>
      <w:r>
        <w:rPr>
          <w:rFonts w:hint="cs"/>
          <w:rtl/>
        </w:rPr>
        <w:t>שניים</w:t>
      </w:r>
      <w:r w:rsidRPr="004F5F65">
        <w:rPr>
          <w:rtl/>
        </w:rPr>
        <w:t xml:space="preserve"> </w:t>
      </w:r>
      <w:bookmarkStart w:id="14026" w:name="_ETM_Q38_289020"/>
      <w:bookmarkEnd w:id="14026"/>
      <w:r w:rsidRPr="004F5F65">
        <w:rPr>
          <w:rtl/>
        </w:rPr>
        <w:t>מ</w:t>
      </w:r>
      <w:r>
        <w:rPr>
          <w:rFonts w:hint="cs"/>
          <w:rtl/>
        </w:rPr>
        <w:t>ב</w:t>
      </w:r>
      <w:r w:rsidRPr="004F5F65">
        <w:rPr>
          <w:rtl/>
        </w:rPr>
        <w:t>כנסת</w:t>
      </w:r>
      <w:r>
        <w:rPr>
          <w:rFonts w:hint="cs"/>
          <w:rtl/>
        </w:rPr>
        <w:t>,</w:t>
      </w:r>
      <w:r w:rsidRPr="004F5F65">
        <w:rPr>
          <w:rtl/>
        </w:rPr>
        <w:t xml:space="preserve"> </w:t>
      </w:r>
      <w:bookmarkStart w:id="14027" w:name="_ETM_Q38_290190"/>
      <w:bookmarkEnd w:id="14027"/>
      <w:r w:rsidRPr="004F5F65">
        <w:rPr>
          <w:rtl/>
        </w:rPr>
        <w:t>ו</w:t>
      </w:r>
      <w:r>
        <w:rPr>
          <w:rFonts w:hint="cs"/>
          <w:rtl/>
        </w:rPr>
        <w:t>יותר מ</w:t>
      </w:r>
      <w:r w:rsidRPr="004F5F65">
        <w:rPr>
          <w:rtl/>
        </w:rPr>
        <w:t xml:space="preserve">פי </w:t>
      </w:r>
      <w:bookmarkStart w:id="14028" w:name="_ETM_Q38_290550"/>
      <w:bookmarkStart w:id="14029" w:name="_ETM_Q38_290820"/>
      <w:bookmarkEnd w:id="14028"/>
      <w:bookmarkEnd w:id="14029"/>
      <w:r>
        <w:rPr>
          <w:rFonts w:hint="cs"/>
          <w:rtl/>
        </w:rPr>
        <w:t>ארבעה</w:t>
      </w:r>
      <w:r w:rsidRPr="004F5F65">
        <w:rPr>
          <w:rtl/>
        </w:rPr>
        <w:t xml:space="preserve"> </w:t>
      </w:r>
      <w:bookmarkStart w:id="14030" w:name="_ETM_Q38_291570"/>
      <w:bookmarkEnd w:id="14030"/>
      <w:r w:rsidRPr="004F5F65">
        <w:rPr>
          <w:rtl/>
        </w:rPr>
        <w:t>מ</w:t>
      </w:r>
      <w:r>
        <w:rPr>
          <w:rFonts w:hint="cs"/>
          <w:rtl/>
        </w:rPr>
        <w:t>ב</w:t>
      </w:r>
      <w:r w:rsidRPr="004F5F65">
        <w:rPr>
          <w:rtl/>
        </w:rPr>
        <w:t xml:space="preserve">מפלגות </w:t>
      </w:r>
      <w:bookmarkStart w:id="14031" w:name="_ETM_Q38_292410"/>
      <w:bookmarkEnd w:id="14031"/>
      <w:r w:rsidRPr="004F5F65">
        <w:rPr>
          <w:rtl/>
        </w:rPr>
        <w:t xml:space="preserve">המרכיבות </w:t>
      </w:r>
      <w:bookmarkStart w:id="14032" w:name="_ETM_Q38_292950"/>
      <w:bookmarkEnd w:id="14032"/>
      <w:r w:rsidRPr="004F5F65">
        <w:rPr>
          <w:rtl/>
        </w:rPr>
        <w:t>אותה</w:t>
      </w:r>
      <w:r>
        <w:rPr>
          <w:rFonts w:hint="cs"/>
          <w:rtl/>
        </w:rPr>
        <w:t>.</w:t>
      </w:r>
      <w:r w:rsidRPr="004F5F65">
        <w:rPr>
          <w:rtl/>
        </w:rPr>
        <w:t xml:space="preserve"> </w:t>
      </w:r>
      <w:bookmarkStart w:id="14033" w:name="_ETM_Q38_294210"/>
      <w:bookmarkEnd w:id="14033"/>
    </w:p>
    <w:p w:rsidR="00513DF7" w:rsidRDefault="00513DF7" w:rsidP="00DA3834">
      <w:pPr>
        <w:rPr>
          <w:rtl/>
        </w:rPr>
      </w:pPr>
      <w:bookmarkStart w:id="14034" w:name="_ETM_Q38_292063"/>
      <w:bookmarkStart w:id="14035" w:name="_ETM_Q38_292180"/>
      <w:bookmarkEnd w:id="14034"/>
      <w:bookmarkEnd w:id="14035"/>
    </w:p>
    <w:p w:rsidR="00513DF7" w:rsidRDefault="00513DF7" w:rsidP="00DA3834">
      <w:pPr>
        <w:rPr>
          <w:rtl/>
        </w:rPr>
      </w:pPr>
      <w:bookmarkStart w:id="14036" w:name="_ETM_Q38_292205"/>
      <w:bookmarkStart w:id="14037" w:name="_ETM_Q38_292292"/>
      <w:bookmarkEnd w:id="14036"/>
      <w:bookmarkEnd w:id="14037"/>
      <w:r w:rsidRPr="004F5F65">
        <w:rPr>
          <w:rtl/>
        </w:rPr>
        <w:t xml:space="preserve">יתרה </w:t>
      </w:r>
      <w:bookmarkStart w:id="14038" w:name="_ETM_Q38_294750"/>
      <w:bookmarkEnd w:id="14038"/>
      <w:r w:rsidRPr="004F5F65">
        <w:rPr>
          <w:rtl/>
        </w:rPr>
        <w:t>מזאת</w:t>
      </w:r>
      <w:r>
        <w:rPr>
          <w:rFonts w:hint="cs"/>
          <w:rtl/>
        </w:rPr>
        <w:t>,</w:t>
      </w:r>
      <w:r w:rsidRPr="004F5F65">
        <w:rPr>
          <w:rtl/>
        </w:rPr>
        <w:t xml:space="preserve"> </w:t>
      </w:r>
      <w:bookmarkStart w:id="14039" w:name="_ETM_Q38_295200"/>
      <w:bookmarkEnd w:id="14039"/>
      <w:r w:rsidRPr="004F5F65">
        <w:rPr>
          <w:rtl/>
        </w:rPr>
        <w:t xml:space="preserve">הסקר </w:t>
      </w:r>
      <w:bookmarkStart w:id="14040" w:name="_ETM_Q38_295890"/>
      <w:bookmarkEnd w:id="14040"/>
      <w:r w:rsidRPr="004F5F65">
        <w:rPr>
          <w:rtl/>
        </w:rPr>
        <w:t xml:space="preserve">הזה </w:t>
      </w:r>
      <w:bookmarkStart w:id="14041" w:name="_ETM_Q38_296460"/>
      <w:bookmarkEnd w:id="14041"/>
      <w:r w:rsidRPr="004F5F65">
        <w:rPr>
          <w:rtl/>
        </w:rPr>
        <w:t xml:space="preserve">קבע </w:t>
      </w:r>
      <w:bookmarkStart w:id="14042" w:name="_ETM_Q38_296969"/>
      <w:bookmarkEnd w:id="14042"/>
      <w:r w:rsidRPr="004F5F65">
        <w:rPr>
          <w:rtl/>
        </w:rPr>
        <w:t xml:space="preserve">שרוב </w:t>
      </w:r>
      <w:bookmarkStart w:id="14043" w:name="_ETM_Q38_297360"/>
      <w:bookmarkEnd w:id="14043"/>
      <w:r w:rsidRPr="004F5F65">
        <w:rPr>
          <w:rtl/>
        </w:rPr>
        <w:t xml:space="preserve">קבוע </w:t>
      </w:r>
      <w:bookmarkStart w:id="14044" w:name="_ETM_Q38_297719"/>
      <w:bookmarkEnd w:id="14044"/>
      <w:r w:rsidRPr="004F5F65">
        <w:rPr>
          <w:rtl/>
        </w:rPr>
        <w:t>בציבור</w:t>
      </w:r>
      <w:bookmarkStart w:id="14045" w:name="_ETM_Q38_298700"/>
      <w:bookmarkStart w:id="14046" w:name="_ETM_Q38_299340"/>
      <w:bookmarkEnd w:id="14045"/>
      <w:bookmarkEnd w:id="14046"/>
      <w:r>
        <w:rPr>
          <w:rFonts w:hint="cs"/>
          <w:rtl/>
        </w:rPr>
        <w:t xml:space="preserve">, מעל 55%, תומכים </w:t>
      </w:r>
      <w:bookmarkStart w:id="14047" w:name="_ETM_Q38_301719"/>
      <w:bookmarkStart w:id="14048" w:name="_ETM_Q38_302229"/>
      <w:bookmarkEnd w:id="14047"/>
      <w:bookmarkEnd w:id="14048"/>
      <w:r w:rsidRPr="004F5F65">
        <w:rPr>
          <w:rtl/>
        </w:rPr>
        <w:t xml:space="preserve">בכך </w:t>
      </w:r>
      <w:bookmarkStart w:id="14049" w:name="_ETM_Q38_302590"/>
      <w:bookmarkEnd w:id="14049"/>
      <w:r w:rsidRPr="004F5F65">
        <w:rPr>
          <w:rtl/>
        </w:rPr>
        <w:t>ש</w:t>
      </w:r>
      <w:r>
        <w:rPr>
          <w:rFonts w:hint="cs"/>
          <w:rtl/>
        </w:rPr>
        <w:t>ל</w:t>
      </w:r>
      <w:r w:rsidRPr="004F5F65">
        <w:rPr>
          <w:rtl/>
        </w:rPr>
        <w:t xml:space="preserve">בית </w:t>
      </w:r>
      <w:bookmarkStart w:id="14050" w:name="_ETM_Q38_303249"/>
      <w:bookmarkEnd w:id="14050"/>
      <w:r w:rsidRPr="004F5F65">
        <w:rPr>
          <w:rtl/>
        </w:rPr>
        <w:t xml:space="preserve">המשפט </w:t>
      </w:r>
      <w:bookmarkStart w:id="14051" w:name="_ETM_Q38_303700"/>
      <w:bookmarkEnd w:id="14051"/>
      <w:r w:rsidRPr="004F5F65">
        <w:rPr>
          <w:rtl/>
        </w:rPr>
        <w:t xml:space="preserve">העליון </w:t>
      </w:r>
      <w:bookmarkStart w:id="14052" w:name="_ETM_Q38_304060"/>
      <w:bookmarkEnd w:id="14052"/>
      <w:r w:rsidRPr="004F5F65">
        <w:rPr>
          <w:rtl/>
        </w:rPr>
        <w:t xml:space="preserve">תהיה </w:t>
      </w:r>
      <w:bookmarkStart w:id="14053" w:name="_ETM_Q38_304450"/>
      <w:bookmarkEnd w:id="14053"/>
      <w:r w:rsidRPr="004F5F65">
        <w:rPr>
          <w:rtl/>
        </w:rPr>
        <w:t xml:space="preserve">סמכות </w:t>
      </w:r>
      <w:bookmarkStart w:id="14054" w:name="_ETM_Q38_305619"/>
      <w:bookmarkEnd w:id="14054"/>
      <w:r w:rsidRPr="004F5F65">
        <w:rPr>
          <w:rtl/>
        </w:rPr>
        <w:t xml:space="preserve">לבטל </w:t>
      </w:r>
      <w:bookmarkStart w:id="14055" w:name="_ETM_Q38_307090"/>
      <w:bookmarkEnd w:id="14055"/>
      <w:r w:rsidRPr="004F5F65">
        <w:rPr>
          <w:rtl/>
        </w:rPr>
        <w:t xml:space="preserve">חוקים </w:t>
      </w:r>
      <w:bookmarkStart w:id="14056" w:name="_ETM_Q38_307940"/>
      <w:bookmarkEnd w:id="14056"/>
      <w:r w:rsidRPr="004F5F65">
        <w:rPr>
          <w:rtl/>
        </w:rPr>
        <w:t xml:space="preserve">שחוקקה </w:t>
      </w:r>
      <w:bookmarkStart w:id="14057" w:name="_ETM_Q38_308660"/>
      <w:bookmarkEnd w:id="14057"/>
      <w:r w:rsidRPr="004F5F65">
        <w:rPr>
          <w:rtl/>
        </w:rPr>
        <w:t>הכנסת</w:t>
      </w:r>
      <w:r>
        <w:rPr>
          <w:rFonts w:hint="cs"/>
          <w:rtl/>
        </w:rPr>
        <w:t xml:space="preserve"> - </w:t>
      </w:r>
      <w:bookmarkStart w:id="14058" w:name="_ETM_Q38_310723"/>
      <w:bookmarkEnd w:id="14058"/>
      <w:r>
        <w:rPr>
          <w:rFonts w:hint="cs"/>
          <w:rtl/>
        </w:rPr>
        <w:t>-</w:t>
      </w:r>
    </w:p>
    <w:p w:rsidR="00513DF7" w:rsidRDefault="00513DF7" w:rsidP="00DA3834">
      <w:pPr>
        <w:rPr>
          <w:rtl/>
        </w:rPr>
      </w:pPr>
      <w:bookmarkStart w:id="14059" w:name="_ETM_Q38_305678"/>
      <w:bookmarkStart w:id="14060" w:name="_ETM_Q38_305779"/>
      <w:bookmarkEnd w:id="14059"/>
      <w:bookmarkEnd w:id="14060"/>
    </w:p>
    <w:p w:rsidR="00513DF7" w:rsidRDefault="00513DF7" w:rsidP="00BA73B6">
      <w:pPr>
        <w:pStyle w:val="af8"/>
        <w:keepNext/>
        <w:rPr>
          <w:rtl/>
        </w:rPr>
      </w:pPr>
      <w:r w:rsidRPr="00CC0CA1">
        <w:rPr>
          <w:rStyle w:val="TagStyle"/>
          <w:rtl/>
        </w:rPr>
        <w:t xml:space="preserve"> &lt;&lt; יור &gt;&gt; </w:t>
      </w:r>
      <w:r>
        <w:rPr>
          <w:rtl/>
        </w:rPr>
        <w:t>היו"ר ישראל אייכלר:</w:t>
      </w:r>
      <w:r w:rsidRPr="00CC0CA1">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4061" w:name="_ETM_Q38_308732"/>
      <w:bookmarkEnd w:id="14061"/>
      <w:r>
        <w:rPr>
          <w:rFonts w:hint="cs"/>
          <w:rtl/>
          <w:lang w:eastAsia="he-IL"/>
        </w:rPr>
        <w:t>תודה רבה.</w:t>
      </w:r>
    </w:p>
    <w:p w:rsidR="00513DF7" w:rsidRDefault="00513DF7" w:rsidP="00BA73B6">
      <w:pPr>
        <w:rPr>
          <w:rtl/>
          <w:lang w:eastAsia="he-IL"/>
        </w:rPr>
      </w:pPr>
    </w:p>
    <w:p w:rsidR="00513DF7" w:rsidRDefault="00513DF7" w:rsidP="00BA73B6">
      <w:pPr>
        <w:pStyle w:val="-"/>
        <w:keepNext/>
        <w:rPr>
          <w:rtl/>
        </w:rPr>
      </w:pPr>
      <w:bookmarkStart w:id="14062" w:name="ET_speakercontinue_6158_4"/>
      <w:r w:rsidRPr="00CC0CA1">
        <w:rPr>
          <w:rStyle w:val="TagStyle"/>
          <w:rtl/>
        </w:rPr>
        <w:t xml:space="preserve"> &lt;&lt; דובר_המשך &gt;&gt; </w:t>
      </w:r>
      <w:r>
        <w:rPr>
          <w:rtl/>
        </w:rPr>
        <w:t>אפרת רייטן מרום (העבודה):</w:t>
      </w:r>
      <w:r w:rsidRPr="00CC0CA1">
        <w:rPr>
          <w:rStyle w:val="TagStyle"/>
          <w:rtl/>
        </w:rPr>
        <w:t xml:space="preserve"> &lt;&lt; דובר_המשך &gt;&gt;</w:t>
      </w:r>
      <w:r>
        <w:rPr>
          <w:rtl/>
        </w:rPr>
        <w:t xml:space="preserve"> </w:t>
      </w:r>
      <w:bookmarkEnd w:id="14062"/>
    </w:p>
    <w:p w:rsidR="00513DF7" w:rsidRDefault="00513DF7" w:rsidP="00DA3834">
      <w:pPr>
        <w:rPr>
          <w:rtl/>
          <w:lang w:eastAsia="he-IL"/>
        </w:rPr>
      </w:pPr>
    </w:p>
    <w:p w:rsidR="00513DF7" w:rsidRDefault="00513DF7" w:rsidP="00BA73B6">
      <w:pPr>
        <w:rPr>
          <w:rtl/>
        </w:rPr>
      </w:pPr>
      <w:r>
        <w:rPr>
          <w:rFonts w:hint="cs"/>
          <w:rtl/>
          <w:lang w:eastAsia="he-IL"/>
        </w:rPr>
        <w:t xml:space="preserve">- - </w:t>
      </w:r>
      <w:bookmarkStart w:id="14063" w:name="_ETM_Q38_309590"/>
      <w:bookmarkEnd w:id="14063"/>
      <w:r w:rsidRPr="004F5F65">
        <w:rPr>
          <w:rtl/>
        </w:rPr>
        <w:t xml:space="preserve">אם </w:t>
      </w:r>
      <w:bookmarkStart w:id="14064" w:name="_ETM_Q38_309740"/>
      <w:bookmarkEnd w:id="14064"/>
      <w:r w:rsidRPr="004F5F65">
        <w:rPr>
          <w:rtl/>
        </w:rPr>
        <w:t xml:space="preserve">נמצא </w:t>
      </w:r>
      <w:bookmarkStart w:id="14065" w:name="_ETM_Q38_310160"/>
      <w:bookmarkEnd w:id="14065"/>
      <w:r w:rsidRPr="004F5F65">
        <w:rPr>
          <w:rtl/>
        </w:rPr>
        <w:t>ש</w:t>
      </w:r>
      <w:r>
        <w:rPr>
          <w:rFonts w:hint="cs"/>
          <w:rtl/>
        </w:rPr>
        <w:t xml:space="preserve">הם </w:t>
      </w:r>
      <w:r w:rsidRPr="004F5F65">
        <w:rPr>
          <w:rtl/>
        </w:rPr>
        <w:t xml:space="preserve">נוגדים </w:t>
      </w:r>
      <w:bookmarkStart w:id="14066" w:name="_ETM_Q38_310940"/>
      <w:bookmarkStart w:id="14067" w:name="_ETM_Q38_311330"/>
      <w:bookmarkEnd w:id="14066"/>
      <w:bookmarkEnd w:id="14067"/>
      <w:r w:rsidRPr="004F5F65">
        <w:rPr>
          <w:rtl/>
        </w:rPr>
        <w:t xml:space="preserve">את </w:t>
      </w:r>
      <w:bookmarkStart w:id="14068" w:name="_ETM_Q38_311450"/>
      <w:bookmarkEnd w:id="14068"/>
      <w:r w:rsidRPr="004F5F65">
        <w:rPr>
          <w:rtl/>
        </w:rPr>
        <w:t xml:space="preserve">עקרון </w:t>
      </w:r>
      <w:bookmarkStart w:id="14069" w:name="_ETM_Q38_311870"/>
      <w:bookmarkEnd w:id="14069"/>
      <w:r w:rsidRPr="004F5F65">
        <w:rPr>
          <w:rtl/>
        </w:rPr>
        <w:t>הדמוקרטיה</w:t>
      </w:r>
      <w:r>
        <w:rPr>
          <w:rFonts w:hint="cs"/>
          <w:rtl/>
        </w:rPr>
        <w:t xml:space="preserve">. תודה רבה. </w:t>
      </w:r>
    </w:p>
    <w:p w:rsidR="00513DF7" w:rsidRDefault="00513DF7" w:rsidP="00BA73B6">
      <w:pPr>
        <w:rPr>
          <w:rtl/>
        </w:rPr>
      </w:pPr>
      <w:bookmarkStart w:id="14070" w:name="_ETM_Q38_312295"/>
      <w:bookmarkStart w:id="14071" w:name="_ETM_Q38_312405"/>
      <w:bookmarkEnd w:id="14070"/>
      <w:bookmarkEnd w:id="14071"/>
    </w:p>
    <w:p w:rsidR="00513DF7" w:rsidRDefault="00513DF7" w:rsidP="00BA73B6">
      <w:pPr>
        <w:pStyle w:val="af8"/>
        <w:keepNext/>
        <w:rPr>
          <w:rtl/>
        </w:rPr>
      </w:pPr>
      <w:bookmarkStart w:id="14072" w:name="_ETM_Q38_312439"/>
      <w:bookmarkStart w:id="14073" w:name="_ETM_Q38_312518"/>
      <w:bookmarkStart w:id="14074" w:name="_ETM_Q38_312584"/>
      <w:bookmarkEnd w:id="14072"/>
      <w:bookmarkEnd w:id="14073"/>
      <w:bookmarkEnd w:id="14074"/>
      <w:r w:rsidRPr="00CC0CA1">
        <w:rPr>
          <w:rStyle w:val="TagStyle"/>
          <w:rtl/>
        </w:rPr>
        <w:t xml:space="preserve"> &lt;&lt; יור &gt;&gt; </w:t>
      </w:r>
      <w:r>
        <w:rPr>
          <w:rtl/>
        </w:rPr>
        <w:t>היו"ר ישראל אייכלר:</w:t>
      </w:r>
      <w:r w:rsidRPr="00CC0CA1">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rPr>
      </w:pPr>
      <w:bookmarkStart w:id="14075" w:name="_ETM_Q38_313952"/>
      <w:bookmarkEnd w:id="14075"/>
      <w:r>
        <w:rPr>
          <w:rFonts w:hint="cs"/>
          <w:rtl/>
          <w:lang w:eastAsia="he-IL"/>
        </w:rPr>
        <w:t xml:space="preserve">תודה רבה, חברת הכנסת אפרת </w:t>
      </w:r>
      <w:bookmarkStart w:id="14076" w:name="_ETM_Q38_313649"/>
      <w:bookmarkEnd w:id="14076"/>
      <w:r>
        <w:rPr>
          <w:rFonts w:hint="cs"/>
          <w:rtl/>
          <w:lang w:eastAsia="he-IL"/>
        </w:rPr>
        <w:t xml:space="preserve">רייטן מרום. </w:t>
      </w:r>
      <w:bookmarkStart w:id="14077" w:name="_ETM_Q38_316074"/>
      <w:bookmarkStart w:id="14078" w:name="_ETM_Q38_316147"/>
      <w:bookmarkStart w:id="14079" w:name="_ETM_Q38_316217"/>
      <w:bookmarkStart w:id="14080" w:name="_ETM_Q38_316288"/>
      <w:bookmarkStart w:id="14081" w:name="_ETM_Q38_314489"/>
      <w:bookmarkStart w:id="14082" w:name="_ETM_Q38_314560"/>
      <w:bookmarkStart w:id="14083" w:name="_ETM_Q38_315909"/>
      <w:bookmarkStart w:id="14084" w:name="_ETM_Q38_315450"/>
      <w:bookmarkStart w:id="14085" w:name="_ETM_Q38_315532"/>
      <w:bookmarkEnd w:id="14077"/>
      <w:bookmarkEnd w:id="14078"/>
      <w:bookmarkEnd w:id="14079"/>
      <w:bookmarkEnd w:id="14080"/>
      <w:bookmarkEnd w:id="14081"/>
      <w:bookmarkEnd w:id="14082"/>
      <w:bookmarkEnd w:id="14083"/>
      <w:bookmarkEnd w:id="14084"/>
      <w:bookmarkEnd w:id="14085"/>
      <w:r w:rsidRPr="004F5F65">
        <w:rPr>
          <w:rtl/>
        </w:rPr>
        <w:t xml:space="preserve">חברת </w:t>
      </w:r>
      <w:bookmarkStart w:id="14086" w:name="_ETM_Q38_316239"/>
      <w:bookmarkEnd w:id="14086"/>
      <w:r w:rsidRPr="004F5F65">
        <w:rPr>
          <w:rtl/>
        </w:rPr>
        <w:t xml:space="preserve">הכנסת </w:t>
      </w:r>
      <w:bookmarkStart w:id="14087" w:name="_ETM_Q38_317079"/>
      <w:bookmarkEnd w:id="14087"/>
      <w:r w:rsidRPr="004F5F65">
        <w:rPr>
          <w:rtl/>
        </w:rPr>
        <w:t xml:space="preserve">שרון </w:t>
      </w:r>
      <w:bookmarkStart w:id="14088" w:name="_ETM_Q38_317680"/>
      <w:bookmarkEnd w:id="14088"/>
      <w:r w:rsidRPr="004F5F65">
        <w:rPr>
          <w:rtl/>
        </w:rPr>
        <w:t>ניר</w:t>
      </w:r>
      <w:r>
        <w:rPr>
          <w:rFonts w:hint="cs"/>
          <w:rtl/>
        </w:rPr>
        <w:t>.</w:t>
      </w:r>
    </w:p>
    <w:p w:rsidR="00513DF7" w:rsidRDefault="00513DF7" w:rsidP="00BA73B6">
      <w:pPr>
        <w:rPr>
          <w:rtl/>
        </w:rPr>
      </w:pPr>
      <w:bookmarkStart w:id="14089" w:name="_ETM_Q38_317055"/>
      <w:bookmarkStart w:id="14090" w:name="_ETM_Q38_317133"/>
      <w:bookmarkEnd w:id="14089"/>
      <w:bookmarkEnd w:id="14090"/>
    </w:p>
    <w:p w:rsidR="00513DF7" w:rsidRDefault="00513DF7" w:rsidP="00BA73B6">
      <w:pPr>
        <w:pStyle w:val="a4"/>
        <w:keepNext/>
        <w:rPr>
          <w:rtl/>
        </w:rPr>
      </w:pPr>
      <w:bookmarkStart w:id="14091" w:name="_ETM_Q38_317849"/>
      <w:bookmarkStart w:id="14092" w:name="_ETM_Q38_317958"/>
      <w:bookmarkStart w:id="14093" w:name="_ETM_Q38_319890"/>
      <w:bookmarkStart w:id="14094" w:name="ET_speaker_6367_8"/>
      <w:bookmarkEnd w:id="14091"/>
      <w:bookmarkEnd w:id="14092"/>
      <w:bookmarkEnd w:id="14093"/>
      <w:r w:rsidRPr="00CC0CA1">
        <w:rPr>
          <w:rStyle w:val="TagStyle"/>
          <w:rtl/>
        </w:rPr>
        <w:t xml:space="preserve"> &lt;&lt; דובר &gt;&gt; </w:t>
      </w:r>
      <w:bookmarkStart w:id="14095" w:name="_Toc124881389"/>
      <w:bookmarkStart w:id="14096" w:name="_Toc124882103"/>
      <w:r>
        <w:rPr>
          <w:rtl/>
        </w:rPr>
        <w:t>שרון ניר (ישראל ביתנו):</w:t>
      </w:r>
      <w:bookmarkEnd w:id="14095"/>
      <w:bookmarkEnd w:id="14096"/>
      <w:r w:rsidRPr="00CC0CA1">
        <w:rPr>
          <w:rStyle w:val="TagStyle"/>
          <w:rtl/>
        </w:rPr>
        <w:t xml:space="preserve"> &lt;&lt; דובר &gt;&gt;</w:t>
      </w:r>
      <w:r>
        <w:rPr>
          <w:rtl/>
        </w:rPr>
        <w:t xml:space="preserve"> </w:t>
      </w:r>
      <w:bookmarkEnd w:id="14094"/>
    </w:p>
    <w:p w:rsidR="00513DF7" w:rsidRPr="00CC0CA1" w:rsidRDefault="00513DF7" w:rsidP="00BA73B6">
      <w:pPr>
        <w:rPr>
          <w:rtl/>
          <w:lang w:eastAsia="he-IL"/>
        </w:rPr>
      </w:pPr>
      <w:bookmarkStart w:id="14097" w:name="_ETM_Q38_320470"/>
      <w:bookmarkStart w:id="14098" w:name="_ETM_Q38_320522"/>
      <w:bookmarkEnd w:id="14097"/>
      <w:bookmarkEnd w:id="14098"/>
    </w:p>
    <w:p w:rsidR="00513DF7" w:rsidRDefault="00513DF7" w:rsidP="00BA73B6">
      <w:pPr>
        <w:rPr>
          <w:rtl/>
        </w:rPr>
      </w:pPr>
      <w:bookmarkStart w:id="14099" w:name="_ETM_Q38_317993"/>
      <w:bookmarkStart w:id="14100" w:name="_ETM_Q38_318098"/>
      <w:bookmarkStart w:id="14101" w:name="_ETM_Q38_343700"/>
      <w:bookmarkEnd w:id="14099"/>
      <w:bookmarkEnd w:id="14100"/>
      <w:bookmarkEnd w:id="14101"/>
      <w:r w:rsidRPr="004F5F65">
        <w:rPr>
          <w:rtl/>
        </w:rPr>
        <w:t xml:space="preserve">אדוני </w:t>
      </w:r>
      <w:bookmarkStart w:id="14102" w:name="_ETM_Q38_344060"/>
      <w:bookmarkEnd w:id="14102"/>
      <w:r w:rsidRPr="004F5F65">
        <w:rPr>
          <w:rtl/>
        </w:rPr>
        <w:t>יושב-</w:t>
      </w:r>
      <w:r>
        <w:rPr>
          <w:rFonts w:hint="cs"/>
          <w:rtl/>
        </w:rPr>
        <w:t>ה</w:t>
      </w:r>
      <w:r w:rsidRPr="004F5F65">
        <w:rPr>
          <w:rtl/>
        </w:rPr>
        <w:t>ראש</w:t>
      </w:r>
      <w:r>
        <w:rPr>
          <w:rFonts w:hint="cs"/>
          <w:rtl/>
        </w:rPr>
        <w:t>,</w:t>
      </w:r>
      <w:r w:rsidRPr="004F5F65">
        <w:rPr>
          <w:rtl/>
        </w:rPr>
        <w:t xml:space="preserve"> </w:t>
      </w:r>
      <w:bookmarkStart w:id="14103" w:name="_ETM_Q38_344810"/>
      <w:bookmarkEnd w:id="14103"/>
      <w:r w:rsidRPr="004F5F65">
        <w:rPr>
          <w:rtl/>
        </w:rPr>
        <w:t xml:space="preserve">חבריי </w:t>
      </w:r>
      <w:bookmarkStart w:id="14104" w:name="_ETM_Q38_345260"/>
      <w:bookmarkEnd w:id="14104"/>
      <w:r w:rsidRPr="004F5F65">
        <w:rPr>
          <w:rtl/>
        </w:rPr>
        <w:t xml:space="preserve">חברי </w:t>
      </w:r>
      <w:bookmarkStart w:id="14105" w:name="_ETM_Q38_345560"/>
      <w:bookmarkEnd w:id="14105"/>
      <w:r w:rsidRPr="004F5F65">
        <w:rPr>
          <w:rtl/>
        </w:rPr>
        <w:t>הכנסת</w:t>
      </w:r>
      <w:r>
        <w:rPr>
          <w:rFonts w:hint="cs"/>
          <w:rtl/>
        </w:rPr>
        <w:t>,</w:t>
      </w:r>
      <w:r w:rsidRPr="004F5F65">
        <w:rPr>
          <w:rtl/>
        </w:rPr>
        <w:t xml:space="preserve"> </w:t>
      </w:r>
      <w:bookmarkStart w:id="14106" w:name="_ETM_Q38_346609"/>
      <w:bookmarkEnd w:id="14106"/>
      <w:r w:rsidRPr="004F5F65">
        <w:rPr>
          <w:rtl/>
        </w:rPr>
        <w:t xml:space="preserve">גם </w:t>
      </w:r>
      <w:bookmarkStart w:id="14107" w:name="_ETM_Q38_346879"/>
      <w:bookmarkEnd w:id="14107"/>
      <w:r w:rsidRPr="004F5F65">
        <w:rPr>
          <w:rtl/>
        </w:rPr>
        <w:t xml:space="preserve">אני </w:t>
      </w:r>
      <w:bookmarkStart w:id="14108" w:name="_ETM_Q38_347060"/>
      <w:bookmarkEnd w:id="14108"/>
      <w:r w:rsidRPr="004F5F65">
        <w:rPr>
          <w:rtl/>
        </w:rPr>
        <w:t xml:space="preserve">רוצה </w:t>
      </w:r>
      <w:bookmarkStart w:id="14109" w:name="_ETM_Q38_347419"/>
      <w:bookmarkEnd w:id="14109"/>
      <w:r w:rsidRPr="004F5F65">
        <w:rPr>
          <w:rtl/>
        </w:rPr>
        <w:t xml:space="preserve">להתחיל </w:t>
      </w:r>
      <w:bookmarkStart w:id="14110" w:name="_ETM_Q38_348260"/>
      <w:bookmarkEnd w:id="14110"/>
      <w:r w:rsidRPr="004F5F65">
        <w:rPr>
          <w:rtl/>
        </w:rPr>
        <w:t xml:space="preserve">בברכות </w:t>
      </w:r>
      <w:bookmarkStart w:id="14111" w:name="_ETM_Q38_348919"/>
      <w:bookmarkEnd w:id="14111"/>
      <w:r w:rsidRPr="004F5F65">
        <w:rPr>
          <w:rtl/>
        </w:rPr>
        <w:t xml:space="preserve">לחברת </w:t>
      </w:r>
      <w:bookmarkStart w:id="14112" w:name="_ETM_Q38_349590"/>
      <w:bookmarkEnd w:id="14112"/>
      <w:r>
        <w:rPr>
          <w:rFonts w:hint="cs"/>
          <w:rtl/>
        </w:rPr>
        <w:t xml:space="preserve">הכנסת מאי גולן </w:t>
      </w:r>
      <w:r>
        <w:rPr>
          <w:rFonts w:hint="eastAsia"/>
          <w:rtl/>
        </w:rPr>
        <w:t>–</w:t>
      </w:r>
      <w:r>
        <w:rPr>
          <w:rFonts w:hint="cs"/>
          <w:rtl/>
        </w:rPr>
        <w:t xml:space="preserve"> אני לא רואה אותה </w:t>
      </w:r>
      <w:bookmarkStart w:id="14113" w:name="_ETM_Q38_350718"/>
      <w:bookmarkEnd w:id="14113"/>
      <w:r>
        <w:rPr>
          <w:rFonts w:hint="eastAsia"/>
          <w:rtl/>
        </w:rPr>
        <w:t>–</w:t>
      </w:r>
      <w:r>
        <w:rPr>
          <w:rFonts w:hint="cs"/>
          <w:rtl/>
        </w:rPr>
        <w:t xml:space="preserve"> שיהיה בהצלחה. </w:t>
      </w:r>
      <w:bookmarkStart w:id="14114" w:name="_ETM_Q38_355410"/>
      <w:bookmarkEnd w:id="14114"/>
      <w:r w:rsidRPr="004F5F65">
        <w:rPr>
          <w:rtl/>
        </w:rPr>
        <w:t xml:space="preserve">הרפורמה </w:t>
      </w:r>
      <w:bookmarkStart w:id="14115" w:name="_ETM_Q38_356610"/>
      <w:bookmarkEnd w:id="14115"/>
      <w:r w:rsidRPr="004F5F65">
        <w:rPr>
          <w:rtl/>
        </w:rPr>
        <w:t xml:space="preserve">של </w:t>
      </w:r>
      <w:bookmarkStart w:id="14116" w:name="_ETM_Q38_356910"/>
      <w:bookmarkEnd w:id="14116"/>
      <w:r w:rsidRPr="004F5F65">
        <w:rPr>
          <w:rtl/>
        </w:rPr>
        <w:t xml:space="preserve">השר </w:t>
      </w:r>
      <w:bookmarkStart w:id="14117" w:name="_ETM_Q38_357240"/>
      <w:bookmarkEnd w:id="14117"/>
      <w:r w:rsidRPr="004F5F65">
        <w:rPr>
          <w:rtl/>
        </w:rPr>
        <w:t xml:space="preserve">לוין </w:t>
      </w:r>
      <w:bookmarkStart w:id="14118" w:name="_ETM_Q38_358540"/>
      <w:bookmarkEnd w:id="14118"/>
      <w:r>
        <w:rPr>
          <w:rFonts w:hint="cs"/>
          <w:rtl/>
        </w:rPr>
        <w:t>אינה</w:t>
      </w:r>
      <w:r w:rsidRPr="004F5F65">
        <w:rPr>
          <w:rtl/>
        </w:rPr>
        <w:t xml:space="preserve"> </w:t>
      </w:r>
      <w:bookmarkStart w:id="14119" w:name="_ETM_Q38_358930"/>
      <w:bookmarkEnd w:id="14119"/>
      <w:r w:rsidRPr="004F5F65">
        <w:rPr>
          <w:rtl/>
        </w:rPr>
        <w:t>רפורמה</w:t>
      </w:r>
      <w:r>
        <w:rPr>
          <w:rFonts w:hint="cs"/>
          <w:rtl/>
        </w:rPr>
        <w:t>,</w:t>
      </w:r>
      <w:r w:rsidRPr="004F5F65">
        <w:rPr>
          <w:rtl/>
        </w:rPr>
        <w:t xml:space="preserve"> </w:t>
      </w:r>
      <w:bookmarkStart w:id="14120" w:name="_ETM_Q38_360389"/>
      <w:bookmarkEnd w:id="14120"/>
      <w:r w:rsidRPr="004F5F65">
        <w:rPr>
          <w:rtl/>
        </w:rPr>
        <w:t xml:space="preserve">אלא </w:t>
      </w:r>
      <w:bookmarkStart w:id="14121" w:name="_ETM_Q38_360660"/>
      <w:bookmarkEnd w:id="14121"/>
      <w:r>
        <w:rPr>
          <w:rtl/>
        </w:rPr>
        <w:t>ע</w:t>
      </w:r>
      <w:r w:rsidRPr="004F5F65">
        <w:rPr>
          <w:rtl/>
        </w:rPr>
        <w:t>ר</w:t>
      </w:r>
      <w:r>
        <w:rPr>
          <w:rFonts w:hint="cs"/>
          <w:rtl/>
        </w:rPr>
        <w:t>ע</w:t>
      </w:r>
      <w:r w:rsidRPr="004F5F65">
        <w:rPr>
          <w:rtl/>
        </w:rPr>
        <w:t xml:space="preserve">ור </w:t>
      </w:r>
      <w:bookmarkStart w:id="14122" w:name="_ETM_Q38_361110"/>
      <w:bookmarkEnd w:id="14122"/>
      <w:r w:rsidRPr="004F5F65">
        <w:rPr>
          <w:rtl/>
        </w:rPr>
        <w:t xml:space="preserve">טוטלי </w:t>
      </w:r>
      <w:bookmarkStart w:id="14123" w:name="_ETM_Q38_362130"/>
      <w:bookmarkEnd w:id="14123"/>
      <w:r w:rsidRPr="004F5F65">
        <w:rPr>
          <w:rtl/>
        </w:rPr>
        <w:t xml:space="preserve">של </w:t>
      </w:r>
      <w:bookmarkStart w:id="14124" w:name="_ETM_Q38_362430"/>
      <w:bookmarkEnd w:id="14124"/>
      <w:r w:rsidRPr="004F5F65">
        <w:rPr>
          <w:rtl/>
        </w:rPr>
        <w:t xml:space="preserve">הסדר </w:t>
      </w:r>
      <w:bookmarkStart w:id="14125" w:name="_ETM_Q38_362849"/>
      <w:bookmarkEnd w:id="14125"/>
      <w:r w:rsidRPr="004F5F65">
        <w:rPr>
          <w:rtl/>
        </w:rPr>
        <w:t xml:space="preserve">הקיים </w:t>
      </w:r>
      <w:bookmarkStart w:id="14126" w:name="_ETM_Q38_364010"/>
      <w:bookmarkEnd w:id="14126"/>
      <w:r w:rsidRPr="004F5F65">
        <w:rPr>
          <w:rtl/>
        </w:rPr>
        <w:t xml:space="preserve">ופגיעה </w:t>
      </w:r>
      <w:bookmarkStart w:id="14127" w:name="_ETM_Q38_364669"/>
      <w:bookmarkEnd w:id="14127"/>
      <w:r w:rsidRPr="004F5F65">
        <w:rPr>
          <w:rtl/>
        </w:rPr>
        <w:t xml:space="preserve">אנושה </w:t>
      </w:r>
      <w:bookmarkStart w:id="14128" w:name="_ETM_Q38_365590"/>
      <w:bookmarkEnd w:id="14128"/>
      <w:r>
        <w:rPr>
          <w:rFonts w:hint="cs"/>
          <w:rtl/>
        </w:rPr>
        <w:t>ב</w:t>
      </w:r>
      <w:r w:rsidRPr="004F5F65">
        <w:rPr>
          <w:rtl/>
        </w:rPr>
        <w:t xml:space="preserve">מערכת </w:t>
      </w:r>
      <w:bookmarkStart w:id="14129" w:name="_ETM_Q38_366099"/>
      <w:bookmarkEnd w:id="14129"/>
      <w:r w:rsidRPr="004F5F65">
        <w:rPr>
          <w:rtl/>
        </w:rPr>
        <w:t>המשפט</w:t>
      </w:r>
      <w:r>
        <w:rPr>
          <w:rFonts w:hint="cs"/>
          <w:rtl/>
        </w:rPr>
        <w:t>.</w:t>
      </w:r>
      <w:r w:rsidRPr="004F5F65">
        <w:rPr>
          <w:rtl/>
        </w:rPr>
        <w:t xml:space="preserve"> </w:t>
      </w:r>
      <w:bookmarkStart w:id="14130" w:name="_ETM_Q38_367669"/>
      <w:bookmarkEnd w:id="14130"/>
      <w:r w:rsidRPr="004F5F65">
        <w:rPr>
          <w:rtl/>
        </w:rPr>
        <w:t xml:space="preserve">זאת </w:t>
      </w:r>
      <w:bookmarkStart w:id="14131" w:name="_ETM_Q38_367940"/>
      <w:bookmarkEnd w:id="14131"/>
      <w:r w:rsidRPr="004F5F65">
        <w:rPr>
          <w:rtl/>
        </w:rPr>
        <w:t xml:space="preserve">רפורמה </w:t>
      </w:r>
      <w:bookmarkStart w:id="14132" w:name="_ETM_Q38_368450"/>
      <w:bookmarkEnd w:id="14132"/>
      <w:r w:rsidRPr="004F5F65">
        <w:rPr>
          <w:rtl/>
        </w:rPr>
        <w:t xml:space="preserve">שתפגע </w:t>
      </w:r>
      <w:bookmarkStart w:id="14133" w:name="_ETM_Q38_369200"/>
      <w:bookmarkEnd w:id="14133"/>
      <w:r w:rsidRPr="004F5F65">
        <w:rPr>
          <w:rtl/>
        </w:rPr>
        <w:t xml:space="preserve">בשלטון </w:t>
      </w:r>
      <w:bookmarkStart w:id="14134" w:name="_ETM_Q38_369860"/>
      <w:bookmarkEnd w:id="14134"/>
      <w:r w:rsidRPr="004F5F65">
        <w:rPr>
          <w:rtl/>
        </w:rPr>
        <w:t>החוק</w:t>
      </w:r>
      <w:r>
        <w:rPr>
          <w:rFonts w:hint="cs"/>
          <w:rtl/>
        </w:rPr>
        <w:t>,</w:t>
      </w:r>
      <w:r w:rsidRPr="004F5F65">
        <w:rPr>
          <w:rtl/>
        </w:rPr>
        <w:t xml:space="preserve"> </w:t>
      </w:r>
      <w:bookmarkStart w:id="14135" w:name="_ETM_Q38_371000"/>
      <w:bookmarkEnd w:id="14135"/>
      <w:r w:rsidRPr="004F5F65">
        <w:rPr>
          <w:rtl/>
        </w:rPr>
        <w:t xml:space="preserve">זאת </w:t>
      </w:r>
      <w:bookmarkStart w:id="14136" w:name="_ETM_Q38_371209"/>
      <w:bookmarkEnd w:id="14136"/>
      <w:r w:rsidRPr="004F5F65">
        <w:rPr>
          <w:rtl/>
        </w:rPr>
        <w:t xml:space="preserve">רפורמה </w:t>
      </w:r>
      <w:bookmarkStart w:id="14137" w:name="_ETM_Q38_371750"/>
      <w:bookmarkEnd w:id="14137"/>
      <w:r w:rsidRPr="004F5F65">
        <w:rPr>
          <w:rtl/>
        </w:rPr>
        <w:t xml:space="preserve">שתפגע </w:t>
      </w:r>
      <w:bookmarkStart w:id="14138" w:name="_ETM_Q38_372319"/>
      <w:bookmarkEnd w:id="14138"/>
      <w:r w:rsidRPr="004F5F65">
        <w:rPr>
          <w:rtl/>
        </w:rPr>
        <w:t xml:space="preserve">במנגנון </w:t>
      </w:r>
      <w:bookmarkStart w:id="14139" w:name="_ETM_Q38_373040"/>
      <w:bookmarkEnd w:id="14139"/>
      <w:r w:rsidRPr="004F5F65">
        <w:rPr>
          <w:rtl/>
        </w:rPr>
        <w:t xml:space="preserve">העדין </w:t>
      </w:r>
      <w:bookmarkStart w:id="14140" w:name="_ETM_Q38_373430"/>
      <w:bookmarkEnd w:id="14140"/>
      <w:r w:rsidRPr="004F5F65">
        <w:rPr>
          <w:rtl/>
        </w:rPr>
        <w:t xml:space="preserve">של </w:t>
      </w:r>
      <w:bookmarkStart w:id="14141" w:name="_ETM_Q38_373579"/>
      <w:bookmarkEnd w:id="14141"/>
      <w:r w:rsidRPr="004F5F65">
        <w:rPr>
          <w:rtl/>
        </w:rPr>
        <w:t xml:space="preserve">הפרדת </w:t>
      </w:r>
      <w:bookmarkStart w:id="14142" w:name="_ETM_Q38_374090"/>
      <w:bookmarkEnd w:id="14142"/>
      <w:r w:rsidRPr="004F5F65">
        <w:rPr>
          <w:rtl/>
        </w:rPr>
        <w:t xml:space="preserve">הרשויות </w:t>
      </w:r>
      <w:bookmarkStart w:id="14143" w:name="_ETM_Q38_375300"/>
      <w:bookmarkEnd w:id="14143"/>
      <w:r w:rsidRPr="004F5F65">
        <w:rPr>
          <w:rtl/>
        </w:rPr>
        <w:t xml:space="preserve">ובמבנה </w:t>
      </w:r>
      <w:bookmarkStart w:id="14144" w:name="_ETM_Q38_376050"/>
      <w:bookmarkEnd w:id="14144"/>
      <w:r w:rsidRPr="004F5F65">
        <w:rPr>
          <w:rtl/>
        </w:rPr>
        <w:t>החוקתי</w:t>
      </w:r>
      <w:r>
        <w:rPr>
          <w:rFonts w:hint="cs"/>
          <w:rtl/>
        </w:rPr>
        <w:t>,</w:t>
      </w:r>
      <w:r w:rsidRPr="004F5F65">
        <w:rPr>
          <w:rtl/>
        </w:rPr>
        <w:t xml:space="preserve"> </w:t>
      </w:r>
      <w:bookmarkStart w:id="14145" w:name="_ETM_Q38_377150"/>
      <w:bookmarkEnd w:id="14145"/>
      <w:r w:rsidRPr="004F5F65">
        <w:rPr>
          <w:rtl/>
        </w:rPr>
        <w:t xml:space="preserve">שגם </w:t>
      </w:r>
      <w:bookmarkStart w:id="14146" w:name="_ETM_Q38_377760"/>
      <w:bookmarkEnd w:id="14146"/>
      <w:r w:rsidRPr="004F5F65">
        <w:rPr>
          <w:rtl/>
        </w:rPr>
        <w:t xml:space="preserve">כך </w:t>
      </w:r>
      <w:bookmarkStart w:id="14147" w:name="_ETM_Q38_378120"/>
      <w:bookmarkEnd w:id="14147"/>
      <w:r w:rsidRPr="004F5F65">
        <w:rPr>
          <w:rtl/>
        </w:rPr>
        <w:t xml:space="preserve">נמצא </w:t>
      </w:r>
      <w:bookmarkStart w:id="14148" w:name="_ETM_Q38_378629"/>
      <w:bookmarkEnd w:id="14148"/>
      <w:r w:rsidRPr="004F5F65">
        <w:rPr>
          <w:rtl/>
        </w:rPr>
        <w:t xml:space="preserve">בפער </w:t>
      </w:r>
      <w:bookmarkStart w:id="14149" w:name="_ETM_Q38_379139"/>
      <w:bookmarkEnd w:id="14149"/>
      <w:r w:rsidRPr="004F5F65">
        <w:rPr>
          <w:rtl/>
        </w:rPr>
        <w:t xml:space="preserve">במדינת </w:t>
      </w:r>
      <w:bookmarkStart w:id="14150" w:name="_ETM_Q38_379709"/>
      <w:bookmarkEnd w:id="14150"/>
      <w:r w:rsidRPr="004F5F65">
        <w:rPr>
          <w:rtl/>
        </w:rPr>
        <w:t>ישראל</w:t>
      </w:r>
      <w:r>
        <w:rPr>
          <w:rFonts w:hint="cs"/>
          <w:rtl/>
        </w:rPr>
        <w:t>.</w:t>
      </w:r>
      <w:r w:rsidRPr="004F5F65">
        <w:rPr>
          <w:rtl/>
        </w:rPr>
        <w:t xml:space="preserve"> </w:t>
      </w:r>
      <w:bookmarkStart w:id="14151" w:name="_ETM_Q38_381480"/>
      <w:bookmarkEnd w:id="14151"/>
    </w:p>
    <w:p w:rsidR="00513DF7" w:rsidRDefault="00513DF7" w:rsidP="00BA73B6">
      <w:pPr>
        <w:rPr>
          <w:rtl/>
        </w:rPr>
      </w:pPr>
      <w:bookmarkStart w:id="14152" w:name="_ETM_Q38_383492"/>
      <w:bookmarkStart w:id="14153" w:name="_ETM_Q38_383582"/>
      <w:bookmarkEnd w:id="14152"/>
      <w:bookmarkEnd w:id="14153"/>
    </w:p>
    <w:p w:rsidR="00513DF7" w:rsidRDefault="00513DF7" w:rsidP="00BA73B6">
      <w:pPr>
        <w:rPr>
          <w:rtl/>
        </w:rPr>
      </w:pPr>
      <w:bookmarkStart w:id="14154" w:name="_ETM_Q38_383613"/>
      <w:bookmarkStart w:id="14155" w:name="_ETM_Q38_383678"/>
      <w:bookmarkEnd w:id="14154"/>
      <w:bookmarkEnd w:id="14155"/>
      <w:r w:rsidRPr="004F5F65">
        <w:rPr>
          <w:rtl/>
        </w:rPr>
        <w:t xml:space="preserve">יתרה </w:t>
      </w:r>
      <w:bookmarkStart w:id="14156" w:name="_ETM_Q38_382050"/>
      <w:bookmarkEnd w:id="14156"/>
      <w:r w:rsidRPr="004F5F65">
        <w:rPr>
          <w:rtl/>
        </w:rPr>
        <w:t>מכך</w:t>
      </w:r>
      <w:r>
        <w:rPr>
          <w:rFonts w:hint="cs"/>
          <w:rtl/>
        </w:rPr>
        <w:t>,</w:t>
      </w:r>
      <w:r w:rsidRPr="004F5F65">
        <w:rPr>
          <w:rtl/>
        </w:rPr>
        <w:t xml:space="preserve"> </w:t>
      </w:r>
      <w:bookmarkStart w:id="14157" w:name="_ETM_Q38_383270"/>
      <w:bookmarkEnd w:id="14157"/>
      <w:r>
        <w:rPr>
          <w:rFonts w:hint="cs"/>
          <w:rtl/>
        </w:rPr>
        <w:t>הלהט</w:t>
      </w:r>
      <w:r w:rsidRPr="004F5F65">
        <w:rPr>
          <w:rtl/>
        </w:rPr>
        <w:t xml:space="preserve"> </w:t>
      </w:r>
      <w:bookmarkStart w:id="14158" w:name="_ETM_Q38_383810"/>
      <w:bookmarkStart w:id="14159" w:name="_ETM_Q38_384050"/>
      <w:bookmarkEnd w:id="14158"/>
      <w:bookmarkEnd w:id="14159"/>
      <w:r>
        <w:rPr>
          <w:rFonts w:hint="cs"/>
          <w:rtl/>
        </w:rPr>
        <w:t>ה</w:t>
      </w:r>
      <w:r w:rsidRPr="004F5F65">
        <w:rPr>
          <w:rtl/>
        </w:rPr>
        <w:t>לא</w:t>
      </w:r>
      <w:bookmarkStart w:id="14160" w:name="_ETM_Q38_384290"/>
      <w:bookmarkEnd w:id="14160"/>
      <w:r>
        <w:rPr>
          <w:rFonts w:hint="cs"/>
          <w:rtl/>
        </w:rPr>
        <w:t>-</w:t>
      </w:r>
      <w:r w:rsidRPr="004F5F65">
        <w:rPr>
          <w:rtl/>
        </w:rPr>
        <w:t xml:space="preserve">מוסבר </w:t>
      </w:r>
      <w:bookmarkStart w:id="14161" w:name="_ETM_Q38_385580"/>
      <w:bookmarkEnd w:id="14161"/>
      <w:r w:rsidRPr="004F5F65">
        <w:rPr>
          <w:rtl/>
        </w:rPr>
        <w:t xml:space="preserve">של </w:t>
      </w:r>
      <w:bookmarkStart w:id="14162" w:name="_ETM_Q38_385880"/>
      <w:bookmarkEnd w:id="14162"/>
      <w:r w:rsidRPr="004F5F65">
        <w:rPr>
          <w:rtl/>
        </w:rPr>
        <w:t xml:space="preserve">שר </w:t>
      </w:r>
      <w:bookmarkStart w:id="14163" w:name="_ETM_Q38_386270"/>
      <w:bookmarkEnd w:id="14163"/>
      <w:r w:rsidRPr="004F5F65">
        <w:rPr>
          <w:rtl/>
        </w:rPr>
        <w:t xml:space="preserve">המשפטים </w:t>
      </w:r>
      <w:bookmarkStart w:id="14164" w:name="_ETM_Q38_387020"/>
      <w:bookmarkEnd w:id="14164"/>
      <w:r w:rsidRPr="004F5F65">
        <w:rPr>
          <w:rtl/>
        </w:rPr>
        <w:t xml:space="preserve">מצד </w:t>
      </w:r>
      <w:bookmarkStart w:id="14165" w:name="_ETM_Q38_387470"/>
      <w:bookmarkEnd w:id="14165"/>
      <w:r>
        <w:rPr>
          <w:rFonts w:hint="cs"/>
          <w:rtl/>
        </w:rPr>
        <w:t>אחד</w:t>
      </w:r>
      <w:r w:rsidRPr="004F5F65">
        <w:rPr>
          <w:rtl/>
        </w:rPr>
        <w:t xml:space="preserve"> </w:t>
      </w:r>
      <w:bookmarkStart w:id="14166" w:name="_ETM_Q38_388380"/>
      <w:bookmarkEnd w:id="14166"/>
      <w:r w:rsidRPr="004F5F65">
        <w:rPr>
          <w:rtl/>
        </w:rPr>
        <w:t xml:space="preserve">ושל </w:t>
      </w:r>
      <w:bookmarkStart w:id="14167" w:name="_ETM_Q38_388860"/>
      <w:bookmarkEnd w:id="14167"/>
      <w:r>
        <w:rPr>
          <w:rFonts w:hint="cs"/>
          <w:rtl/>
        </w:rPr>
        <w:t>יושב-ראש</w:t>
      </w:r>
      <w:r w:rsidRPr="004F5F65">
        <w:rPr>
          <w:rtl/>
        </w:rPr>
        <w:t xml:space="preserve"> </w:t>
      </w:r>
      <w:bookmarkStart w:id="14168" w:name="_ETM_Q38_389820"/>
      <w:bookmarkEnd w:id="14168"/>
      <w:r w:rsidRPr="004F5F65">
        <w:rPr>
          <w:rtl/>
        </w:rPr>
        <w:t xml:space="preserve">ועדת </w:t>
      </w:r>
      <w:bookmarkStart w:id="14169" w:name="_ETM_Q38_390419"/>
      <w:bookmarkEnd w:id="14169"/>
      <w:r w:rsidRPr="004F5F65">
        <w:rPr>
          <w:rtl/>
        </w:rPr>
        <w:t xml:space="preserve">החוקה </w:t>
      </w:r>
      <w:bookmarkStart w:id="14170" w:name="_ETM_Q38_391340"/>
      <w:bookmarkEnd w:id="14170"/>
      <w:r w:rsidRPr="004F5F65">
        <w:rPr>
          <w:rtl/>
        </w:rPr>
        <w:t xml:space="preserve">מצד </w:t>
      </w:r>
      <w:bookmarkStart w:id="14171" w:name="_ETM_Q38_391970"/>
      <w:bookmarkEnd w:id="14171"/>
      <w:r w:rsidRPr="004F5F65">
        <w:rPr>
          <w:rtl/>
        </w:rPr>
        <w:t>שני</w:t>
      </w:r>
      <w:r>
        <w:rPr>
          <w:rFonts w:hint="cs"/>
          <w:rtl/>
        </w:rPr>
        <w:t>,</w:t>
      </w:r>
      <w:r w:rsidRPr="004F5F65">
        <w:rPr>
          <w:rtl/>
        </w:rPr>
        <w:t xml:space="preserve"> </w:t>
      </w:r>
      <w:bookmarkStart w:id="14172" w:name="_ETM_Q38_393050"/>
      <w:bookmarkEnd w:id="14172"/>
      <w:r w:rsidRPr="004F5F65">
        <w:rPr>
          <w:rtl/>
        </w:rPr>
        <w:t xml:space="preserve">מוביל </w:t>
      </w:r>
      <w:bookmarkStart w:id="14173" w:name="_ETM_Q38_393680"/>
      <w:bookmarkEnd w:id="14173"/>
      <w:r w:rsidRPr="004F5F65">
        <w:rPr>
          <w:rtl/>
        </w:rPr>
        <w:t xml:space="preserve">את </w:t>
      </w:r>
      <w:bookmarkStart w:id="14174" w:name="_ETM_Q38_393830"/>
      <w:bookmarkEnd w:id="14174"/>
      <w:r w:rsidRPr="004F5F65">
        <w:rPr>
          <w:rtl/>
        </w:rPr>
        <w:t xml:space="preserve">כולנו </w:t>
      </w:r>
      <w:bookmarkStart w:id="14175" w:name="_ETM_Q38_394950"/>
      <w:bookmarkEnd w:id="14175"/>
      <w:r w:rsidRPr="004F5F65">
        <w:rPr>
          <w:rtl/>
        </w:rPr>
        <w:t xml:space="preserve">לנתיב </w:t>
      </w:r>
      <w:bookmarkStart w:id="14176" w:name="_ETM_Q38_395670"/>
      <w:bookmarkEnd w:id="14176"/>
      <w:r>
        <w:rPr>
          <w:rFonts w:hint="cs"/>
          <w:rtl/>
        </w:rPr>
        <w:t>מואץ,</w:t>
      </w:r>
      <w:r w:rsidRPr="004F5F65">
        <w:rPr>
          <w:rtl/>
        </w:rPr>
        <w:t xml:space="preserve"> </w:t>
      </w:r>
      <w:bookmarkStart w:id="14177" w:name="_ETM_Q38_396760"/>
      <w:bookmarkEnd w:id="14177"/>
      <w:r w:rsidRPr="004F5F65">
        <w:rPr>
          <w:rtl/>
        </w:rPr>
        <w:t xml:space="preserve">קיצוני </w:t>
      </w:r>
      <w:bookmarkStart w:id="14178" w:name="_ETM_Q38_397840"/>
      <w:bookmarkEnd w:id="14178"/>
      <w:r w:rsidRPr="004F5F65">
        <w:rPr>
          <w:rtl/>
        </w:rPr>
        <w:t>וחפוז</w:t>
      </w:r>
      <w:r>
        <w:rPr>
          <w:rFonts w:hint="cs"/>
          <w:rtl/>
        </w:rPr>
        <w:t>,</w:t>
      </w:r>
      <w:r w:rsidRPr="004F5F65">
        <w:rPr>
          <w:rtl/>
        </w:rPr>
        <w:t xml:space="preserve"> </w:t>
      </w:r>
      <w:bookmarkStart w:id="14179" w:name="_ETM_Q38_399839"/>
      <w:bookmarkEnd w:id="14179"/>
      <w:r w:rsidRPr="004F5F65">
        <w:rPr>
          <w:rtl/>
        </w:rPr>
        <w:t xml:space="preserve">שמהווה </w:t>
      </w:r>
      <w:bookmarkStart w:id="14180" w:name="_ETM_Q38_400589"/>
      <w:bookmarkEnd w:id="14180"/>
      <w:r w:rsidRPr="004F5F65">
        <w:rPr>
          <w:rtl/>
        </w:rPr>
        <w:t xml:space="preserve">בפועל </w:t>
      </w:r>
      <w:bookmarkStart w:id="14181" w:name="_ETM_Q38_401309"/>
      <w:bookmarkEnd w:id="14181"/>
      <w:r w:rsidRPr="004F5F65">
        <w:rPr>
          <w:rtl/>
        </w:rPr>
        <w:t xml:space="preserve">מהלך </w:t>
      </w:r>
      <w:bookmarkStart w:id="14182" w:name="_ETM_Q38_401909"/>
      <w:bookmarkEnd w:id="14182"/>
      <w:r w:rsidRPr="004F5F65">
        <w:rPr>
          <w:rtl/>
        </w:rPr>
        <w:t xml:space="preserve">מנוגד </w:t>
      </w:r>
      <w:bookmarkStart w:id="14183" w:name="_ETM_Q38_402419"/>
      <w:bookmarkEnd w:id="14183"/>
      <w:r w:rsidRPr="004F5F65">
        <w:rPr>
          <w:rtl/>
        </w:rPr>
        <w:t xml:space="preserve">ב-180 </w:t>
      </w:r>
      <w:bookmarkStart w:id="14184" w:name="_ETM_Q38_403349"/>
      <w:bookmarkEnd w:id="14184"/>
      <w:r w:rsidRPr="004F5F65">
        <w:rPr>
          <w:rtl/>
        </w:rPr>
        <w:t xml:space="preserve">מעלות </w:t>
      </w:r>
      <w:bookmarkStart w:id="14185" w:name="_ETM_Q38_404410"/>
      <w:bookmarkEnd w:id="14185"/>
      <w:r w:rsidRPr="004F5F65">
        <w:rPr>
          <w:rtl/>
        </w:rPr>
        <w:t xml:space="preserve">לחשיבות </w:t>
      </w:r>
      <w:bookmarkStart w:id="14186" w:name="_ETM_Q38_405760"/>
      <w:bookmarkEnd w:id="14186"/>
      <w:r w:rsidRPr="004F5F65">
        <w:rPr>
          <w:rtl/>
        </w:rPr>
        <w:t xml:space="preserve">ולגודל </w:t>
      </w:r>
      <w:bookmarkStart w:id="14187" w:name="_ETM_Q38_406540"/>
      <w:bookmarkEnd w:id="14187"/>
      <w:r w:rsidRPr="004F5F65">
        <w:rPr>
          <w:rtl/>
        </w:rPr>
        <w:t xml:space="preserve">השעה </w:t>
      </w:r>
      <w:bookmarkStart w:id="14188" w:name="_ETM_Q38_407320"/>
      <w:bookmarkEnd w:id="14188"/>
      <w:r w:rsidRPr="004F5F65">
        <w:rPr>
          <w:rtl/>
        </w:rPr>
        <w:t>ולרפורמה</w:t>
      </w:r>
      <w:r>
        <w:rPr>
          <w:rFonts w:hint="cs"/>
          <w:rtl/>
        </w:rPr>
        <w:t>.</w:t>
      </w:r>
      <w:r w:rsidRPr="004F5F65">
        <w:rPr>
          <w:rtl/>
        </w:rPr>
        <w:t xml:space="preserve"> </w:t>
      </w:r>
      <w:bookmarkStart w:id="14189" w:name="_ETM_Q38_408940"/>
      <w:bookmarkEnd w:id="14189"/>
      <w:r w:rsidRPr="004F5F65">
        <w:rPr>
          <w:rtl/>
        </w:rPr>
        <w:t xml:space="preserve">לי </w:t>
      </w:r>
      <w:bookmarkStart w:id="14190" w:name="_ETM_Q38_409209"/>
      <w:bookmarkEnd w:id="14190"/>
      <w:r w:rsidRPr="004F5F65">
        <w:rPr>
          <w:rtl/>
        </w:rPr>
        <w:t xml:space="preserve">זה </w:t>
      </w:r>
      <w:bookmarkStart w:id="14191" w:name="_ETM_Q38_409390"/>
      <w:bookmarkEnd w:id="14191"/>
      <w:r w:rsidRPr="004F5F65">
        <w:rPr>
          <w:rtl/>
        </w:rPr>
        <w:t xml:space="preserve">מרגיש </w:t>
      </w:r>
      <w:bookmarkStart w:id="14192" w:name="_ETM_Q38_410390"/>
      <w:bookmarkEnd w:id="14192"/>
      <w:r w:rsidRPr="004F5F65">
        <w:rPr>
          <w:rtl/>
        </w:rPr>
        <w:t xml:space="preserve">כאילו </w:t>
      </w:r>
      <w:bookmarkStart w:id="14193" w:name="_ETM_Q38_410930"/>
      <w:bookmarkEnd w:id="14193"/>
      <w:r w:rsidRPr="004F5F65">
        <w:rPr>
          <w:rtl/>
        </w:rPr>
        <w:t xml:space="preserve">כולנו </w:t>
      </w:r>
      <w:bookmarkStart w:id="14194" w:name="_ETM_Q38_411890"/>
      <w:bookmarkEnd w:id="14194"/>
      <w:r w:rsidRPr="004F5F65">
        <w:rPr>
          <w:rtl/>
        </w:rPr>
        <w:t xml:space="preserve">נמצאים </w:t>
      </w:r>
      <w:bookmarkStart w:id="14195" w:name="_ETM_Q38_412520"/>
      <w:bookmarkEnd w:id="14195"/>
      <w:r w:rsidRPr="004F5F65">
        <w:rPr>
          <w:rtl/>
        </w:rPr>
        <w:t xml:space="preserve">על </w:t>
      </w:r>
      <w:bookmarkStart w:id="14196" w:name="_ETM_Q38_412640"/>
      <w:bookmarkEnd w:id="14196"/>
      <w:r w:rsidRPr="004F5F65">
        <w:rPr>
          <w:rtl/>
        </w:rPr>
        <w:t xml:space="preserve">מסלול </w:t>
      </w:r>
      <w:bookmarkStart w:id="14197" w:name="_ETM_Q38_413090"/>
      <w:bookmarkEnd w:id="14197"/>
      <w:r w:rsidRPr="004F5F65">
        <w:rPr>
          <w:rtl/>
        </w:rPr>
        <w:t xml:space="preserve">התנגשות </w:t>
      </w:r>
      <w:bookmarkStart w:id="14198" w:name="_ETM_Q38_413660"/>
      <w:bookmarkEnd w:id="14198"/>
      <w:r w:rsidRPr="004F5F65">
        <w:rPr>
          <w:rtl/>
        </w:rPr>
        <w:t>חזיתית</w:t>
      </w:r>
      <w:r>
        <w:rPr>
          <w:rFonts w:hint="cs"/>
          <w:rtl/>
        </w:rPr>
        <w:t>.</w:t>
      </w:r>
      <w:r w:rsidRPr="004F5F65">
        <w:rPr>
          <w:rtl/>
        </w:rPr>
        <w:t xml:space="preserve"> </w:t>
      </w:r>
      <w:bookmarkStart w:id="14199" w:name="_ETM_Q38_416389"/>
      <w:bookmarkEnd w:id="14199"/>
      <w:r w:rsidRPr="004F5F65">
        <w:rPr>
          <w:rtl/>
        </w:rPr>
        <w:t xml:space="preserve">הרפורמה </w:t>
      </w:r>
      <w:bookmarkStart w:id="14200" w:name="_ETM_Q38_417079"/>
      <w:bookmarkEnd w:id="14200"/>
      <w:r w:rsidRPr="004F5F65">
        <w:rPr>
          <w:rtl/>
        </w:rPr>
        <w:t xml:space="preserve">תפגע </w:t>
      </w:r>
      <w:bookmarkStart w:id="14201" w:name="_ETM_Q38_417499"/>
      <w:bookmarkEnd w:id="14201"/>
      <w:r w:rsidRPr="004F5F65">
        <w:rPr>
          <w:rtl/>
        </w:rPr>
        <w:t xml:space="preserve">במישרין </w:t>
      </w:r>
      <w:bookmarkStart w:id="14202" w:name="_ETM_Q38_418760"/>
      <w:bookmarkEnd w:id="14202"/>
      <w:r w:rsidRPr="004F5F65">
        <w:rPr>
          <w:rtl/>
        </w:rPr>
        <w:t>ב-</w:t>
      </w:r>
      <w:r>
        <w:rPr>
          <w:rFonts w:hint="cs"/>
          <w:rtl/>
        </w:rPr>
        <w:t>9.5 מיליון</w:t>
      </w:r>
      <w:r w:rsidRPr="004F5F65">
        <w:rPr>
          <w:rtl/>
        </w:rPr>
        <w:t xml:space="preserve"> </w:t>
      </w:r>
      <w:bookmarkStart w:id="14203" w:name="_ETM_Q38_420199"/>
      <w:bookmarkEnd w:id="14203"/>
      <w:r w:rsidRPr="004F5F65">
        <w:rPr>
          <w:rtl/>
        </w:rPr>
        <w:t xml:space="preserve">אזרחים </w:t>
      </w:r>
      <w:bookmarkStart w:id="14204" w:name="_ETM_Q38_421270"/>
      <w:bookmarkEnd w:id="14204"/>
      <w:r w:rsidRPr="004F5F65">
        <w:rPr>
          <w:rtl/>
        </w:rPr>
        <w:t xml:space="preserve">שבג"ץ </w:t>
      </w:r>
      <w:bookmarkStart w:id="14205" w:name="_ETM_Q38_421930"/>
      <w:bookmarkEnd w:id="14205"/>
      <w:r w:rsidRPr="004F5F65">
        <w:rPr>
          <w:rtl/>
        </w:rPr>
        <w:t xml:space="preserve">כבר </w:t>
      </w:r>
      <w:bookmarkStart w:id="14206" w:name="_ETM_Q38_422110"/>
      <w:bookmarkEnd w:id="14206"/>
      <w:r w:rsidRPr="004F5F65">
        <w:rPr>
          <w:rtl/>
        </w:rPr>
        <w:t xml:space="preserve">לא </w:t>
      </w:r>
      <w:bookmarkStart w:id="14207" w:name="_ETM_Q38_422260"/>
      <w:bookmarkEnd w:id="14207"/>
      <w:r w:rsidRPr="004F5F65">
        <w:rPr>
          <w:rtl/>
        </w:rPr>
        <w:t xml:space="preserve">יהווה </w:t>
      </w:r>
      <w:bookmarkStart w:id="14208" w:name="_ETM_Q38_422740"/>
      <w:bookmarkEnd w:id="14208"/>
      <w:r w:rsidRPr="004F5F65">
        <w:rPr>
          <w:rtl/>
        </w:rPr>
        <w:t xml:space="preserve">עבורם </w:t>
      </w:r>
      <w:bookmarkStart w:id="14209" w:name="_ETM_Q38_423160"/>
      <w:bookmarkEnd w:id="14209"/>
      <w:r w:rsidRPr="004F5F65">
        <w:rPr>
          <w:rtl/>
        </w:rPr>
        <w:t>כתובת</w:t>
      </w:r>
      <w:r>
        <w:rPr>
          <w:rFonts w:hint="cs"/>
          <w:rtl/>
        </w:rPr>
        <w:t>.</w:t>
      </w:r>
      <w:r w:rsidRPr="004F5F65">
        <w:rPr>
          <w:rtl/>
        </w:rPr>
        <w:t xml:space="preserve"> </w:t>
      </w:r>
      <w:bookmarkStart w:id="14210" w:name="_ETM_Q38_424739"/>
      <w:bookmarkEnd w:id="14210"/>
      <w:r w:rsidRPr="004F5F65">
        <w:rPr>
          <w:rtl/>
        </w:rPr>
        <w:t xml:space="preserve">לא </w:t>
      </w:r>
      <w:bookmarkStart w:id="14211" w:name="_ETM_Q38_425159"/>
      <w:bookmarkEnd w:id="14211"/>
      <w:r w:rsidRPr="004F5F65">
        <w:rPr>
          <w:rtl/>
        </w:rPr>
        <w:t xml:space="preserve">עוד </w:t>
      </w:r>
      <w:bookmarkStart w:id="14212" w:name="_ETM_Q38_425370"/>
      <w:bookmarkEnd w:id="14212"/>
      <w:r w:rsidRPr="004F5F65">
        <w:rPr>
          <w:rtl/>
        </w:rPr>
        <w:t xml:space="preserve">כתובת </w:t>
      </w:r>
      <w:bookmarkStart w:id="14213" w:name="_ETM_Q38_426060"/>
      <w:bookmarkEnd w:id="14213"/>
      <w:r w:rsidRPr="004F5F65">
        <w:rPr>
          <w:rtl/>
        </w:rPr>
        <w:t xml:space="preserve">חשובה </w:t>
      </w:r>
      <w:bookmarkStart w:id="14214" w:name="_ETM_Q38_426690"/>
      <w:bookmarkEnd w:id="14214"/>
      <w:r w:rsidRPr="004F5F65">
        <w:rPr>
          <w:rtl/>
        </w:rPr>
        <w:t xml:space="preserve">לאזרח </w:t>
      </w:r>
      <w:bookmarkStart w:id="14215" w:name="_ETM_Q38_427230"/>
      <w:bookmarkEnd w:id="14215"/>
      <w:r w:rsidRPr="004F5F65">
        <w:rPr>
          <w:rtl/>
        </w:rPr>
        <w:t xml:space="preserve">הפשוט </w:t>
      </w:r>
      <w:bookmarkStart w:id="14216" w:name="_ETM_Q38_428319"/>
      <w:bookmarkEnd w:id="14216"/>
      <w:r w:rsidRPr="004F5F65">
        <w:rPr>
          <w:rtl/>
        </w:rPr>
        <w:t xml:space="preserve">אל </w:t>
      </w:r>
      <w:bookmarkStart w:id="14217" w:name="_ETM_Q38_428559"/>
      <w:bookmarkEnd w:id="14217"/>
      <w:r w:rsidRPr="004F5F65">
        <w:rPr>
          <w:rtl/>
        </w:rPr>
        <w:t xml:space="preserve">מול </w:t>
      </w:r>
      <w:bookmarkStart w:id="14218" w:name="_ETM_Q38_428919"/>
      <w:bookmarkEnd w:id="14218"/>
      <w:r w:rsidRPr="004F5F65">
        <w:rPr>
          <w:rtl/>
        </w:rPr>
        <w:t xml:space="preserve">מערכת </w:t>
      </w:r>
      <w:bookmarkStart w:id="14219" w:name="_ETM_Q38_429579"/>
      <w:bookmarkEnd w:id="14219"/>
      <w:r w:rsidRPr="004F5F65">
        <w:rPr>
          <w:rtl/>
        </w:rPr>
        <w:t xml:space="preserve">השלטון </w:t>
      </w:r>
      <w:bookmarkStart w:id="14220" w:name="_ETM_Q38_430209"/>
      <w:bookmarkEnd w:id="14220"/>
      <w:r w:rsidRPr="004F5F65">
        <w:rPr>
          <w:rtl/>
        </w:rPr>
        <w:t>הגדולה</w:t>
      </w:r>
      <w:r>
        <w:rPr>
          <w:rFonts w:hint="cs"/>
          <w:rtl/>
        </w:rPr>
        <w:t>.</w:t>
      </w:r>
      <w:r w:rsidRPr="004F5F65">
        <w:rPr>
          <w:rtl/>
        </w:rPr>
        <w:t xml:space="preserve"> </w:t>
      </w:r>
      <w:bookmarkStart w:id="14221" w:name="_ETM_Q38_431610"/>
      <w:bookmarkEnd w:id="14221"/>
      <w:r w:rsidRPr="004F5F65">
        <w:rPr>
          <w:rtl/>
        </w:rPr>
        <w:t xml:space="preserve">לא </w:t>
      </w:r>
      <w:bookmarkStart w:id="14222" w:name="_ETM_Q38_432240"/>
      <w:bookmarkEnd w:id="14222"/>
      <w:r>
        <w:rPr>
          <w:rFonts w:hint="cs"/>
          <w:rtl/>
        </w:rPr>
        <w:t>עוד שופ</w:t>
      </w:r>
      <w:r w:rsidRPr="004F5F65">
        <w:rPr>
          <w:rtl/>
        </w:rPr>
        <w:t xml:space="preserve">טים </w:t>
      </w:r>
      <w:bookmarkStart w:id="14223" w:name="_ETM_Q38_432870"/>
      <w:bookmarkEnd w:id="14223"/>
      <w:r w:rsidRPr="004F5F65">
        <w:rPr>
          <w:rtl/>
        </w:rPr>
        <w:t xml:space="preserve">בירושלים </w:t>
      </w:r>
      <w:bookmarkStart w:id="14224" w:name="_ETM_Q38_434370"/>
      <w:bookmarkEnd w:id="14224"/>
      <w:r w:rsidRPr="004F5F65">
        <w:rPr>
          <w:rtl/>
        </w:rPr>
        <w:t xml:space="preserve">כי </w:t>
      </w:r>
      <w:bookmarkStart w:id="14225" w:name="_ETM_Q38_434580"/>
      <w:bookmarkEnd w:id="14225"/>
      <w:r>
        <w:rPr>
          <w:rFonts w:hint="cs"/>
          <w:rtl/>
        </w:rPr>
        <w:t>א</w:t>
      </w:r>
      <w:r w:rsidRPr="004F5F65">
        <w:rPr>
          <w:rtl/>
        </w:rPr>
        <w:t xml:space="preserve">ם </w:t>
      </w:r>
      <w:bookmarkStart w:id="14226" w:name="_ETM_Q38_434760"/>
      <w:bookmarkEnd w:id="14226"/>
      <w:r w:rsidRPr="004F5F65">
        <w:rPr>
          <w:rtl/>
        </w:rPr>
        <w:t xml:space="preserve">שופטים </w:t>
      </w:r>
      <w:bookmarkStart w:id="14227" w:name="_ETM_Q38_435480"/>
      <w:bookmarkEnd w:id="14227"/>
      <w:r>
        <w:rPr>
          <w:rFonts w:hint="cs"/>
          <w:rtl/>
        </w:rPr>
        <w:t>מטעם,</w:t>
      </w:r>
      <w:r w:rsidRPr="004F5F65">
        <w:rPr>
          <w:rtl/>
        </w:rPr>
        <w:t xml:space="preserve"> </w:t>
      </w:r>
      <w:bookmarkStart w:id="14228" w:name="_ETM_Q38_436940"/>
      <w:bookmarkEnd w:id="14228"/>
      <w:r w:rsidRPr="004F5F65">
        <w:rPr>
          <w:rtl/>
        </w:rPr>
        <w:t xml:space="preserve">שלא </w:t>
      </w:r>
      <w:bookmarkStart w:id="14229" w:name="_ETM_Q38_437300"/>
      <w:bookmarkEnd w:id="14229"/>
      <w:r w:rsidRPr="004F5F65">
        <w:rPr>
          <w:rtl/>
        </w:rPr>
        <w:t xml:space="preserve">לומר </w:t>
      </w:r>
      <w:bookmarkStart w:id="14230" w:name="_ETM_Q38_437659"/>
      <w:bookmarkEnd w:id="14230"/>
      <w:r w:rsidRPr="004F5F65">
        <w:rPr>
          <w:rtl/>
        </w:rPr>
        <w:t>שפוטים</w:t>
      </w:r>
      <w:r>
        <w:rPr>
          <w:rFonts w:hint="cs"/>
          <w:rtl/>
        </w:rPr>
        <w:t>.</w:t>
      </w:r>
      <w:r w:rsidRPr="004F5F65">
        <w:rPr>
          <w:rtl/>
        </w:rPr>
        <w:t xml:space="preserve"> </w:t>
      </w:r>
      <w:bookmarkStart w:id="14231" w:name="_ETM_Q38_440729"/>
      <w:bookmarkStart w:id="14232" w:name="_ETM_Q38_442765"/>
      <w:bookmarkStart w:id="14233" w:name="_ETM_Q38_442881"/>
      <w:bookmarkStart w:id="14234" w:name="_ETM_Q38_442958"/>
      <w:bookmarkStart w:id="14235" w:name="_ETM_Q38_442985"/>
      <w:bookmarkEnd w:id="14231"/>
      <w:bookmarkEnd w:id="14232"/>
      <w:bookmarkEnd w:id="14233"/>
      <w:bookmarkEnd w:id="14234"/>
      <w:bookmarkEnd w:id="14235"/>
      <w:r w:rsidRPr="004F5F65">
        <w:rPr>
          <w:rtl/>
        </w:rPr>
        <w:t xml:space="preserve">חיסול </w:t>
      </w:r>
      <w:bookmarkStart w:id="14236" w:name="_ETM_Q38_441389"/>
      <w:bookmarkEnd w:id="14236"/>
      <w:r w:rsidRPr="004F5F65">
        <w:rPr>
          <w:rtl/>
        </w:rPr>
        <w:t xml:space="preserve">מוחלט </w:t>
      </w:r>
      <w:bookmarkStart w:id="14237" w:name="_ETM_Q38_442139"/>
      <w:bookmarkEnd w:id="14237"/>
      <w:r w:rsidRPr="004F5F65">
        <w:rPr>
          <w:rtl/>
        </w:rPr>
        <w:t xml:space="preserve">של </w:t>
      </w:r>
      <w:bookmarkStart w:id="14238" w:name="_ETM_Q38_442410"/>
      <w:bookmarkEnd w:id="14238"/>
      <w:r w:rsidRPr="004F5F65">
        <w:rPr>
          <w:rtl/>
        </w:rPr>
        <w:t xml:space="preserve">שלוש </w:t>
      </w:r>
      <w:bookmarkStart w:id="14239" w:name="_ETM_Q38_442889"/>
      <w:bookmarkEnd w:id="14239"/>
      <w:r w:rsidRPr="004F5F65">
        <w:rPr>
          <w:rtl/>
        </w:rPr>
        <w:t xml:space="preserve">הרשויות </w:t>
      </w:r>
      <w:bookmarkStart w:id="14240" w:name="_ETM_Q38_444029"/>
      <w:bookmarkEnd w:id="14240"/>
      <w:r w:rsidRPr="004F5F65">
        <w:rPr>
          <w:rtl/>
        </w:rPr>
        <w:t xml:space="preserve">ויצירת </w:t>
      </w:r>
      <w:bookmarkStart w:id="14241" w:name="_ETM_Q38_444870"/>
      <w:bookmarkEnd w:id="14241"/>
      <w:r w:rsidRPr="004F5F65">
        <w:rPr>
          <w:rtl/>
        </w:rPr>
        <w:t xml:space="preserve">רשות </w:t>
      </w:r>
      <w:bookmarkStart w:id="14242" w:name="_ETM_Q38_445350"/>
      <w:bookmarkEnd w:id="14242"/>
      <w:r>
        <w:rPr>
          <w:rFonts w:hint="cs"/>
          <w:rtl/>
        </w:rPr>
        <w:t>אחת</w:t>
      </w:r>
      <w:r w:rsidRPr="004F5F65">
        <w:rPr>
          <w:rtl/>
        </w:rPr>
        <w:t xml:space="preserve"> </w:t>
      </w:r>
      <w:bookmarkStart w:id="14243" w:name="_ETM_Q38_445740"/>
      <w:bookmarkEnd w:id="14243"/>
      <w:r w:rsidRPr="004F5F65">
        <w:rPr>
          <w:rtl/>
        </w:rPr>
        <w:t>למעשה</w:t>
      </w:r>
      <w:r>
        <w:rPr>
          <w:rFonts w:hint="cs"/>
          <w:rtl/>
        </w:rPr>
        <w:t>,</w:t>
      </w:r>
      <w:r w:rsidRPr="004F5F65">
        <w:rPr>
          <w:rtl/>
        </w:rPr>
        <w:t xml:space="preserve"> </w:t>
      </w:r>
      <w:bookmarkStart w:id="14244" w:name="_ETM_Q38_447180"/>
      <w:bookmarkEnd w:id="14244"/>
      <w:r w:rsidRPr="004F5F65">
        <w:rPr>
          <w:rtl/>
        </w:rPr>
        <w:t xml:space="preserve">האם </w:t>
      </w:r>
      <w:bookmarkStart w:id="14245" w:name="_ETM_Q38_447479"/>
      <w:bookmarkEnd w:id="14245"/>
      <w:r>
        <w:rPr>
          <w:rtl/>
        </w:rPr>
        <w:t>זאת</w:t>
      </w:r>
      <w:r w:rsidRPr="004F5F65">
        <w:rPr>
          <w:rtl/>
        </w:rPr>
        <w:t xml:space="preserve"> </w:t>
      </w:r>
      <w:bookmarkStart w:id="14246" w:name="_ETM_Q38_447870"/>
      <w:bookmarkEnd w:id="14246"/>
      <w:r w:rsidRPr="004F5F65">
        <w:rPr>
          <w:rtl/>
        </w:rPr>
        <w:t>משילות</w:t>
      </w:r>
      <w:r>
        <w:rPr>
          <w:rFonts w:hint="cs"/>
          <w:rtl/>
        </w:rPr>
        <w:t>?</w:t>
      </w:r>
      <w:r w:rsidRPr="004F5F65">
        <w:rPr>
          <w:rtl/>
        </w:rPr>
        <w:t xml:space="preserve"> </w:t>
      </w:r>
      <w:bookmarkStart w:id="14247" w:name="_ETM_Q38_449689"/>
      <w:bookmarkStart w:id="14248" w:name="_ETM_Q38_448289"/>
      <w:bookmarkStart w:id="14249" w:name="_ETM_Q38_448372"/>
      <w:bookmarkStart w:id="14250" w:name="_ETM_Q38_448433"/>
      <w:bookmarkStart w:id="14251" w:name="_ETM_Q38_448519"/>
      <w:bookmarkEnd w:id="14247"/>
      <w:bookmarkEnd w:id="14248"/>
      <w:bookmarkEnd w:id="14249"/>
      <w:bookmarkEnd w:id="14250"/>
      <w:bookmarkEnd w:id="14251"/>
      <w:r w:rsidRPr="004F5F65">
        <w:rPr>
          <w:rtl/>
        </w:rPr>
        <w:t>הממשלה</w:t>
      </w:r>
      <w:r>
        <w:rPr>
          <w:rFonts w:hint="cs"/>
          <w:rtl/>
        </w:rPr>
        <w:t>,</w:t>
      </w:r>
      <w:r w:rsidRPr="004F5F65">
        <w:rPr>
          <w:rtl/>
        </w:rPr>
        <w:t xml:space="preserve"> </w:t>
      </w:r>
      <w:bookmarkStart w:id="14252" w:name="_ETM_Q38_451099"/>
      <w:bookmarkEnd w:id="14252"/>
      <w:r>
        <w:rPr>
          <w:rFonts w:hint="cs"/>
          <w:rtl/>
        </w:rPr>
        <w:t>אשר</w:t>
      </w:r>
      <w:r w:rsidRPr="004F5F65">
        <w:rPr>
          <w:rtl/>
        </w:rPr>
        <w:t xml:space="preserve"> </w:t>
      </w:r>
      <w:bookmarkStart w:id="14253" w:name="_ETM_Q38_451490"/>
      <w:bookmarkEnd w:id="14253"/>
      <w:r w:rsidRPr="004F5F65">
        <w:rPr>
          <w:rtl/>
        </w:rPr>
        <w:t xml:space="preserve">שולטת </w:t>
      </w:r>
      <w:bookmarkStart w:id="14254" w:name="_ETM_Q38_452089"/>
      <w:bookmarkEnd w:id="14254"/>
      <w:r w:rsidRPr="004F5F65">
        <w:rPr>
          <w:rtl/>
        </w:rPr>
        <w:t xml:space="preserve">כבר </w:t>
      </w:r>
      <w:bookmarkStart w:id="14255" w:name="_ETM_Q38_452419"/>
      <w:bookmarkEnd w:id="14255"/>
      <w:r w:rsidRPr="004F5F65">
        <w:rPr>
          <w:rtl/>
        </w:rPr>
        <w:t xml:space="preserve">היום </w:t>
      </w:r>
      <w:bookmarkStart w:id="14256" w:name="_ETM_Q38_452719"/>
      <w:bookmarkEnd w:id="14256"/>
      <w:r w:rsidRPr="004F5F65">
        <w:rPr>
          <w:rtl/>
        </w:rPr>
        <w:t>בכנסת</w:t>
      </w:r>
      <w:bookmarkStart w:id="14257" w:name="_ETM_Q38_454000"/>
      <w:bookmarkEnd w:id="14257"/>
      <w:r>
        <w:rPr>
          <w:rFonts w:hint="cs"/>
          <w:rtl/>
        </w:rPr>
        <w:t xml:space="preserve">, </w:t>
      </w:r>
      <w:r w:rsidRPr="004F5F65">
        <w:rPr>
          <w:rtl/>
        </w:rPr>
        <w:t xml:space="preserve">תשלוט </w:t>
      </w:r>
      <w:bookmarkStart w:id="14258" w:name="_ETM_Q38_454540"/>
      <w:bookmarkEnd w:id="14258"/>
      <w:r w:rsidRPr="004F5F65">
        <w:rPr>
          <w:rtl/>
        </w:rPr>
        <w:t xml:space="preserve">לאחר </w:t>
      </w:r>
      <w:bookmarkStart w:id="14259" w:name="_ETM_Q38_454990"/>
      <w:bookmarkEnd w:id="14259"/>
      <w:r w:rsidRPr="004F5F65">
        <w:rPr>
          <w:rtl/>
        </w:rPr>
        <w:t xml:space="preserve">הרפורמה </w:t>
      </w:r>
      <w:bookmarkStart w:id="14260" w:name="_ETM_Q38_456040"/>
      <w:bookmarkEnd w:id="14260"/>
      <w:r w:rsidRPr="004F5F65">
        <w:rPr>
          <w:rtl/>
        </w:rPr>
        <w:t xml:space="preserve">באופן </w:t>
      </w:r>
      <w:bookmarkStart w:id="14261" w:name="_ETM_Q38_456639"/>
      <w:bookmarkEnd w:id="14261"/>
      <w:r w:rsidRPr="004F5F65">
        <w:rPr>
          <w:rtl/>
        </w:rPr>
        <w:t xml:space="preserve">מוחלט </w:t>
      </w:r>
      <w:bookmarkStart w:id="14262" w:name="_ETM_Q38_457759"/>
      <w:bookmarkEnd w:id="14262"/>
      <w:r w:rsidRPr="004F5F65">
        <w:rPr>
          <w:rtl/>
        </w:rPr>
        <w:t xml:space="preserve">על </w:t>
      </w:r>
      <w:bookmarkStart w:id="14263" w:name="_ETM_Q38_458060"/>
      <w:bookmarkEnd w:id="14263"/>
      <w:r w:rsidRPr="004F5F65">
        <w:rPr>
          <w:rtl/>
        </w:rPr>
        <w:t xml:space="preserve">מערכת </w:t>
      </w:r>
      <w:bookmarkStart w:id="14264" w:name="_ETM_Q38_458569"/>
      <w:bookmarkStart w:id="14265" w:name="_ETM_Q38_459409"/>
      <w:bookmarkEnd w:id="14264"/>
      <w:bookmarkEnd w:id="14265"/>
      <w:r w:rsidRPr="004F5F65">
        <w:rPr>
          <w:rtl/>
        </w:rPr>
        <w:t>המשפט</w:t>
      </w:r>
      <w:r>
        <w:rPr>
          <w:rFonts w:hint="cs"/>
          <w:rtl/>
        </w:rPr>
        <w:t>,</w:t>
      </w:r>
      <w:r w:rsidRPr="004F5F65">
        <w:rPr>
          <w:rtl/>
        </w:rPr>
        <w:t xml:space="preserve"> </w:t>
      </w:r>
      <w:bookmarkStart w:id="14266" w:name="_ETM_Q38_460720"/>
      <w:bookmarkEnd w:id="14266"/>
      <w:r w:rsidRPr="004F5F65">
        <w:rPr>
          <w:rtl/>
        </w:rPr>
        <w:t xml:space="preserve">אשר </w:t>
      </w:r>
      <w:bookmarkStart w:id="14267" w:name="_ETM_Q38_461200"/>
      <w:bookmarkEnd w:id="14267"/>
      <w:r w:rsidRPr="004F5F65">
        <w:rPr>
          <w:rtl/>
        </w:rPr>
        <w:t xml:space="preserve">למעשה </w:t>
      </w:r>
      <w:bookmarkStart w:id="14268" w:name="_ETM_Q38_462279"/>
      <w:bookmarkEnd w:id="14268"/>
      <w:r w:rsidRPr="004F5F65">
        <w:rPr>
          <w:rtl/>
        </w:rPr>
        <w:t xml:space="preserve">מהווה </w:t>
      </w:r>
      <w:bookmarkStart w:id="14269" w:name="_ETM_Q38_462940"/>
      <w:bookmarkEnd w:id="14269"/>
      <w:r w:rsidRPr="004F5F65">
        <w:rPr>
          <w:rtl/>
        </w:rPr>
        <w:t xml:space="preserve">היום </w:t>
      </w:r>
      <w:bookmarkStart w:id="14270" w:name="_ETM_Q38_463720"/>
      <w:bookmarkEnd w:id="14270"/>
      <w:r w:rsidRPr="004F5F65">
        <w:rPr>
          <w:rtl/>
        </w:rPr>
        <w:t xml:space="preserve">את </w:t>
      </w:r>
      <w:bookmarkStart w:id="14271" w:name="_ETM_Q38_463960"/>
      <w:bookmarkStart w:id="14272" w:name="_ETM_Q38_464440"/>
      <w:bookmarkEnd w:id="14271"/>
      <w:bookmarkEnd w:id="14272"/>
      <w:r w:rsidRPr="004F5F65">
        <w:rPr>
          <w:rtl/>
        </w:rPr>
        <w:t xml:space="preserve">הגורם </w:t>
      </w:r>
      <w:bookmarkStart w:id="14273" w:name="_ETM_Q38_464920"/>
      <w:bookmarkEnd w:id="14273"/>
      <w:r w:rsidRPr="004F5F65">
        <w:rPr>
          <w:rtl/>
        </w:rPr>
        <w:t xml:space="preserve">היחיד </w:t>
      </w:r>
      <w:bookmarkStart w:id="14274" w:name="_ETM_Q38_465370"/>
      <w:bookmarkEnd w:id="14274"/>
      <w:r w:rsidRPr="004F5F65">
        <w:rPr>
          <w:rtl/>
        </w:rPr>
        <w:t xml:space="preserve">שמגביל </w:t>
      </w:r>
      <w:bookmarkStart w:id="14275" w:name="_ETM_Q38_465850"/>
      <w:bookmarkEnd w:id="14275"/>
      <w:r w:rsidRPr="004F5F65">
        <w:rPr>
          <w:rtl/>
        </w:rPr>
        <w:t xml:space="preserve">את </w:t>
      </w:r>
      <w:bookmarkStart w:id="14276" w:name="_ETM_Q38_465940"/>
      <w:bookmarkEnd w:id="14276"/>
      <w:r w:rsidRPr="004F5F65">
        <w:rPr>
          <w:rtl/>
        </w:rPr>
        <w:t>כוחה</w:t>
      </w:r>
      <w:r>
        <w:rPr>
          <w:rFonts w:hint="cs"/>
          <w:rtl/>
        </w:rPr>
        <w:t>.</w:t>
      </w:r>
      <w:r w:rsidRPr="004F5F65">
        <w:rPr>
          <w:rtl/>
        </w:rPr>
        <w:t xml:space="preserve"> </w:t>
      </w:r>
      <w:bookmarkStart w:id="14277" w:name="_ETM_Q38_468120"/>
      <w:bookmarkEnd w:id="14277"/>
      <w:r w:rsidRPr="004F5F65">
        <w:rPr>
          <w:rtl/>
        </w:rPr>
        <w:t xml:space="preserve">העברת </w:t>
      </w:r>
      <w:bookmarkStart w:id="14278" w:name="_ETM_Q38_468779"/>
      <w:bookmarkEnd w:id="14278"/>
      <w:r w:rsidRPr="004F5F65">
        <w:rPr>
          <w:rtl/>
        </w:rPr>
        <w:t xml:space="preserve">פסקת </w:t>
      </w:r>
      <w:bookmarkStart w:id="14279" w:name="_ETM_Q38_469290"/>
      <w:bookmarkEnd w:id="14279"/>
      <w:r w:rsidRPr="004F5F65">
        <w:rPr>
          <w:rtl/>
        </w:rPr>
        <w:t xml:space="preserve">התגברות </w:t>
      </w:r>
      <w:bookmarkStart w:id="14280" w:name="_ETM_Q38_469919"/>
      <w:bookmarkEnd w:id="14280"/>
      <w:r w:rsidRPr="004F5F65">
        <w:rPr>
          <w:rtl/>
        </w:rPr>
        <w:t xml:space="preserve">ברוב </w:t>
      </w:r>
      <w:bookmarkStart w:id="14281" w:name="_ETM_Q38_470430"/>
      <w:bookmarkEnd w:id="14281"/>
      <w:r w:rsidRPr="004F5F65">
        <w:rPr>
          <w:rtl/>
        </w:rPr>
        <w:t xml:space="preserve">של </w:t>
      </w:r>
      <w:bookmarkStart w:id="14282" w:name="_ETM_Q38_470610"/>
      <w:bookmarkEnd w:id="14282"/>
      <w:r w:rsidRPr="004F5F65">
        <w:rPr>
          <w:rtl/>
        </w:rPr>
        <w:t xml:space="preserve">61 </w:t>
      </w:r>
      <w:bookmarkStart w:id="14283" w:name="_ETM_Q38_471540"/>
      <w:bookmarkEnd w:id="14283"/>
      <w:r w:rsidRPr="004F5F65">
        <w:rPr>
          <w:rtl/>
        </w:rPr>
        <w:t>חברים</w:t>
      </w:r>
      <w:r>
        <w:rPr>
          <w:rFonts w:hint="cs"/>
          <w:rtl/>
        </w:rPr>
        <w:t>,</w:t>
      </w:r>
      <w:r w:rsidRPr="004F5F65">
        <w:rPr>
          <w:rtl/>
        </w:rPr>
        <w:t xml:space="preserve"> </w:t>
      </w:r>
      <w:bookmarkStart w:id="14284" w:name="_ETM_Q38_472810"/>
      <w:bookmarkEnd w:id="14284"/>
      <w:r w:rsidRPr="004F5F65">
        <w:rPr>
          <w:rtl/>
        </w:rPr>
        <w:t xml:space="preserve">קרי </w:t>
      </w:r>
      <w:bookmarkStart w:id="14285" w:name="_ETM_Q38_473080"/>
      <w:bookmarkEnd w:id="14285"/>
      <w:r w:rsidRPr="004F5F65">
        <w:rPr>
          <w:rtl/>
        </w:rPr>
        <w:t xml:space="preserve">ברוב </w:t>
      </w:r>
      <w:bookmarkStart w:id="14286" w:name="_ETM_Q38_473560"/>
      <w:bookmarkEnd w:id="14286"/>
      <w:r w:rsidRPr="004F5F65">
        <w:rPr>
          <w:rtl/>
        </w:rPr>
        <w:t>מינימלי</w:t>
      </w:r>
      <w:r>
        <w:rPr>
          <w:rFonts w:hint="cs"/>
          <w:rtl/>
        </w:rPr>
        <w:t>,</w:t>
      </w:r>
      <w:r w:rsidRPr="004F5F65">
        <w:rPr>
          <w:rtl/>
        </w:rPr>
        <w:t xml:space="preserve"> </w:t>
      </w:r>
      <w:bookmarkStart w:id="14287" w:name="_ETM_Q38_474779"/>
      <w:bookmarkEnd w:id="14287"/>
      <w:r w:rsidRPr="004F5F65">
        <w:rPr>
          <w:rtl/>
        </w:rPr>
        <w:t xml:space="preserve">מסוכנת </w:t>
      </w:r>
      <w:bookmarkStart w:id="14288" w:name="_ETM_Q38_475860"/>
      <w:bookmarkEnd w:id="14288"/>
      <w:r w:rsidRPr="004F5F65">
        <w:rPr>
          <w:rtl/>
        </w:rPr>
        <w:t>מאוד</w:t>
      </w:r>
      <w:r>
        <w:rPr>
          <w:rFonts w:hint="cs"/>
          <w:rtl/>
        </w:rPr>
        <w:t>,</w:t>
      </w:r>
      <w:r w:rsidRPr="004F5F65">
        <w:rPr>
          <w:rtl/>
        </w:rPr>
        <w:t xml:space="preserve"> </w:t>
      </w:r>
      <w:bookmarkStart w:id="14289" w:name="_ETM_Q38_476880"/>
      <w:bookmarkEnd w:id="14289"/>
      <w:r w:rsidRPr="004F5F65">
        <w:rPr>
          <w:rtl/>
        </w:rPr>
        <w:t xml:space="preserve">מייתרת </w:t>
      </w:r>
      <w:bookmarkStart w:id="14290" w:name="_ETM_Q38_477630"/>
      <w:bookmarkEnd w:id="14290"/>
      <w:r w:rsidRPr="004F5F65">
        <w:rPr>
          <w:rtl/>
        </w:rPr>
        <w:t xml:space="preserve">את </w:t>
      </w:r>
      <w:bookmarkStart w:id="14291" w:name="_ETM_Q38_477750"/>
      <w:bookmarkEnd w:id="14291"/>
      <w:r w:rsidRPr="004F5F65">
        <w:rPr>
          <w:rtl/>
        </w:rPr>
        <w:t>בג"ץ</w:t>
      </w:r>
      <w:r>
        <w:rPr>
          <w:rFonts w:hint="cs"/>
          <w:rtl/>
        </w:rPr>
        <w:t>,</w:t>
      </w:r>
      <w:r w:rsidRPr="004F5F65">
        <w:rPr>
          <w:rtl/>
        </w:rPr>
        <w:t xml:space="preserve"> </w:t>
      </w:r>
      <w:bookmarkStart w:id="14292" w:name="_ETM_Q38_478680"/>
      <w:bookmarkEnd w:id="14292"/>
      <w:r w:rsidRPr="004F5F65">
        <w:rPr>
          <w:rtl/>
        </w:rPr>
        <w:t xml:space="preserve">ומבטלת </w:t>
      </w:r>
      <w:bookmarkStart w:id="14293" w:name="_ETM_Q38_479639"/>
      <w:bookmarkEnd w:id="14293"/>
      <w:r w:rsidRPr="004F5F65">
        <w:rPr>
          <w:rtl/>
        </w:rPr>
        <w:t xml:space="preserve">דה-פקטו </w:t>
      </w:r>
      <w:bookmarkStart w:id="14294" w:name="_ETM_Q38_480749"/>
      <w:bookmarkEnd w:id="14294"/>
      <w:r w:rsidRPr="004F5F65">
        <w:rPr>
          <w:rtl/>
        </w:rPr>
        <w:t xml:space="preserve">את </w:t>
      </w:r>
      <w:bookmarkStart w:id="14295" w:name="_ETM_Q38_480930"/>
      <w:bookmarkEnd w:id="14295"/>
      <w:r>
        <w:rPr>
          <w:rFonts w:hint="cs"/>
          <w:rtl/>
        </w:rPr>
        <w:t>סמכויות בית המשפט העליון.</w:t>
      </w:r>
      <w:r w:rsidRPr="004F5F65">
        <w:rPr>
          <w:rtl/>
        </w:rPr>
        <w:t xml:space="preserve"> </w:t>
      </w:r>
      <w:bookmarkStart w:id="14296" w:name="_ETM_Q38_480000"/>
      <w:bookmarkStart w:id="14297" w:name="_ETM_Q38_484810"/>
      <w:bookmarkEnd w:id="14296"/>
      <w:bookmarkEnd w:id="14297"/>
    </w:p>
    <w:p w:rsidR="00513DF7" w:rsidRDefault="00513DF7" w:rsidP="00BA73B6">
      <w:pPr>
        <w:rPr>
          <w:rtl/>
        </w:rPr>
      </w:pPr>
      <w:bookmarkStart w:id="14298" w:name="_ETM_Q38_488828"/>
      <w:bookmarkStart w:id="14299" w:name="_ETM_Q38_488951"/>
      <w:bookmarkEnd w:id="14298"/>
      <w:bookmarkEnd w:id="14299"/>
    </w:p>
    <w:p w:rsidR="00513DF7" w:rsidRDefault="00513DF7" w:rsidP="00BA73B6">
      <w:pPr>
        <w:rPr>
          <w:rtl/>
        </w:rPr>
      </w:pPr>
      <w:r w:rsidRPr="004F5F65">
        <w:rPr>
          <w:rtl/>
        </w:rPr>
        <w:t xml:space="preserve">זוהי </w:t>
      </w:r>
      <w:bookmarkStart w:id="14300" w:name="_ETM_Q38_485290"/>
      <w:bookmarkEnd w:id="14300"/>
      <w:r w:rsidRPr="004F5F65">
        <w:rPr>
          <w:rtl/>
        </w:rPr>
        <w:t xml:space="preserve">לא </w:t>
      </w:r>
      <w:bookmarkStart w:id="14301" w:name="_ETM_Q38_485680"/>
      <w:bookmarkEnd w:id="14301"/>
      <w:r w:rsidRPr="004F5F65">
        <w:rPr>
          <w:rtl/>
        </w:rPr>
        <w:t>רפורמה</w:t>
      </w:r>
      <w:r>
        <w:rPr>
          <w:rFonts w:hint="cs"/>
          <w:rtl/>
        </w:rPr>
        <w:t>,</w:t>
      </w:r>
      <w:r w:rsidRPr="004F5F65">
        <w:rPr>
          <w:rtl/>
        </w:rPr>
        <w:t xml:space="preserve"> </w:t>
      </w:r>
      <w:bookmarkStart w:id="14302" w:name="_ETM_Q38_486919"/>
      <w:bookmarkEnd w:id="14302"/>
      <w:r w:rsidRPr="004F5F65">
        <w:rPr>
          <w:rtl/>
        </w:rPr>
        <w:t xml:space="preserve">זהו </w:t>
      </w:r>
      <w:bookmarkStart w:id="14303" w:name="_ETM_Q38_487309"/>
      <w:bookmarkEnd w:id="14303"/>
      <w:r w:rsidRPr="004F5F65">
        <w:rPr>
          <w:rtl/>
        </w:rPr>
        <w:t xml:space="preserve">מהלך </w:t>
      </w:r>
      <w:bookmarkStart w:id="14304" w:name="_ETM_Q38_488269"/>
      <w:bookmarkEnd w:id="14304"/>
      <w:r w:rsidRPr="004F5F65">
        <w:rPr>
          <w:rtl/>
        </w:rPr>
        <w:t xml:space="preserve">כוחני </w:t>
      </w:r>
      <w:bookmarkStart w:id="14305" w:name="_ETM_Q38_489139"/>
      <w:bookmarkEnd w:id="14305"/>
      <w:r>
        <w:rPr>
          <w:rFonts w:hint="cs"/>
          <w:rtl/>
        </w:rPr>
        <w:t>והרסני</w:t>
      </w:r>
      <w:r w:rsidRPr="004F5F65">
        <w:rPr>
          <w:rtl/>
        </w:rPr>
        <w:t xml:space="preserve"> </w:t>
      </w:r>
      <w:bookmarkStart w:id="14306" w:name="_ETM_Q38_489529"/>
      <w:bookmarkStart w:id="14307" w:name="_ETM_Q38_490490"/>
      <w:bookmarkEnd w:id="14306"/>
      <w:bookmarkEnd w:id="14307"/>
      <w:r w:rsidRPr="004F5F65">
        <w:rPr>
          <w:rtl/>
        </w:rPr>
        <w:t xml:space="preserve">שיפגע </w:t>
      </w:r>
      <w:bookmarkStart w:id="14308" w:name="_ETM_Q38_491269"/>
      <w:bookmarkEnd w:id="14308"/>
      <w:r w:rsidRPr="004F5F65">
        <w:rPr>
          <w:rFonts w:hint="cs"/>
          <w:rtl/>
        </w:rPr>
        <w:t>באופיי</w:t>
      </w:r>
      <w:r w:rsidRPr="004F5F65">
        <w:rPr>
          <w:rFonts w:hint="eastAsia"/>
          <w:rtl/>
        </w:rPr>
        <w:t>ה</w:t>
      </w:r>
      <w:r w:rsidRPr="004F5F65">
        <w:rPr>
          <w:rtl/>
        </w:rPr>
        <w:t xml:space="preserve"> </w:t>
      </w:r>
      <w:bookmarkStart w:id="14309" w:name="_ETM_Q38_492049"/>
      <w:bookmarkEnd w:id="14309"/>
      <w:r w:rsidRPr="004F5F65">
        <w:rPr>
          <w:rtl/>
        </w:rPr>
        <w:t xml:space="preserve">של </w:t>
      </w:r>
      <w:bookmarkStart w:id="14310" w:name="_ETM_Q38_492290"/>
      <w:bookmarkEnd w:id="14310"/>
      <w:r w:rsidRPr="004F5F65">
        <w:rPr>
          <w:rtl/>
        </w:rPr>
        <w:t xml:space="preserve">מדינת </w:t>
      </w:r>
      <w:bookmarkStart w:id="14311" w:name="_ETM_Q38_492740"/>
      <w:bookmarkEnd w:id="14311"/>
      <w:r w:rsidRPr="004F5F65">
        <w:rPr>
          <w:rtl/>
        </w:rPr>
        <w:t xml:space="preserve">ישראל </w:t>
      </w:r>
      <w:bookmarkStart w:id="14312" w:name="_ETM_Q38_493700"/>
      <w:bookmarkEnd w:id="14312"/>
      <w:r w:rsidRPr="004F5F65">
        <w:rPr>
          <w:rtl/>
        </w:rPr>
        <w:t xml:space="preserve">כמדינה </w:t>
      </w:r>
      <w:bookmarkStart w:id="14313" w:name="_ETM_Q38_494480"/>
      <w:bookmarkEnd w:id="14313"/>
      <w:r w:rsidRPr="004F5F65">
        <w:rPr>
          <w:rtl/>
        </w:rPr>
        <w:t xml:space="preserve">יהודית </w:t>
      </w:r>
      <w:bookmarkStart w:id="14314" w:name="_ETM_Q38_495200"/>
      <w:bookmarkEnd w:id="14314"/>
      <w:r w:rsidRPr="004F5F65">
        <w:rPr>
          <w:rtl/>
        </w:rPr>
        <w:t>דמוקרטית</w:t>
      </w:r>
      <w:r>
        <w:rPr>
          <w:rFonts w:hint="cs"/>
          <w:rtl/>
        </w:rPr>
        <w:t>.</w:t>
      </w:r>
      <w:r w:rsidRPr="004F5F65">
        <w:rPr>
          <w:rtl/>
        </w:rPr>
        <w:t xml:space="preserve"> </w:t>
      </w:r>
      <w:bookmarkStart w:id="14315" w:name="_ETM_Q38_497070"/>
      <w:bookmarkEnd w:id="14315"/>
      <w:r w:rsidRPr="004F5F65">
        <w:rPr>
          <w:rtl/>
        </w:rPr>
        <w:t xml:space="preserve">לא </w:t>
      </w:r>
      <w:bookmarkStart w:id="14316" w:name="_ETM_Q38_497640"/>
      <w:bookmarkEnd w:id="14316"/>
      <w:r>
        <w:rPr>
          <w:rFonts w:hint="cs"/>
          <w:rtl/>
        </w:rPr>
        <w:t>לכך</w:t>
      </w:r>
      <w:r w:rsidRPr="004F5F65">
        <w:rPr>
          <w:rtl/>
        </w:rPr>
        <w:t xml:space="preserve"> </w:t>
      </w:r>
      <w:bookmarkStart w:id="14317" w:name="_ETM_Q38_498240"/>
      <w:bookmarkEnd w:id="14317"/>
      <w:r w:rsidRPr="004F5F65">
        <w:rPr>
          <w:rtl/>
        </w:rPr>
        <w:t xml:space="preserve">הצביעו </w:t>
      </w:r>
      <w:bookmarkStart w:id="14318" w:name="_ETM_Q38_498869"/>
      <w:bookmarkEnd w:id="14318"/>
      <w:r w:rsidRPr="004F5F65">
        <w:rPr>
          <w:rtl/>
        </w:rPr>
        <w:t>מצביע</w:t>
      </w:r>
      <w:r>
        <w:rPr>
          <w:rFonts w:hint="cs"/>
          <w:rtl/>
        </w:rPr>
        <w:t>י</w:t>
      </w:r>
      <w:r w:rsidRPr="004F5F65">
        <w:rPr>
          <w:rtl/>
        </w:rPr>
        <w:t xml:space="preserve"> </w:t>
      </w:r>
      <w:bookmarkStart w:id="14319" w:name="_ETM_Q38_499440"/>
      <w:bookmarkEnd w:id="14319"/>
      <w:r w:rsidRPr="004F5F65">
        <w:rPr>
          <w:rtl/>
        </w:rPr>
        <w:t xml:space="preserve">גוש </w:t>
      </w:r>
      <w:bookmarkStart w:id="14320" w:name="_ETM_Q38_499800"/>
      <w:bookmarkEnd w:id="14320"/>
      <w:r w:rsidRPr="004F5F65">
        <w:rPr>
          <w:rtl/>
        </w:rPr>
        <w:t>הימין</w:t>
      </w:r>
      <w:r>
        <w:rPr>
          <w:rFonts w:hint="cs"/>
          <w:rtl/>
        </w:rPr>
        <w:t>.</w:t>
      </w:r>
      <w:r w:rsidRPr="004F5F65">
        <w:rPr>
          <w:rtl/>
        </w:rPr>
        <w:t xml:space="preserve"> </w:t>
      </w:r>
      <w:bookmarkStart w:id="14321" w:name="_ETM_Q38_500880"/>
      <w:bookmarkEnd w:id="14321"/>
      <w:r w:rsidRPr="004F5F65">
        <w:rPr>
          <w:rtl/>
        </w:rPr>
        <w:t xml:space="preserve">זוהי </w:t>
      </w:r>
      <w:bookmarkStart w:id="14322" w:name="_ETM_Q38_501300"/>
      <w:bookmarkEnd w:id="14322"/>
      <w:r w:rsidRPr="004F5F65">
        <w:rPr>
          <w:rtl/>
        </w:rPr>
        <w:t xml:space="preserve">גנבת </w:t>
      </w:r>
      <w:bookmarkStart w:id="14323" w:name="_ETM_Q38_501930"/>
      <w:bookmarkEnd w:id="14323"/>
      <w:r w:rsidRPr="004F5F65">
        <w:rPr>
          <w:rtl/>
        </w:rPr>
        <w:t>דעת</w:t>
      </w:r>
      <w:r>
        <w:rPr>
          <w:rFonts w:hint="cs"/>
          <w:rtl/>
        </w:rPr>
        <w:t>.</w:t>
      </w:r>
      <w:r w:rsidRPr="004F5F65">
        <w:rPr>
          <w:rtl/>
        </w:rPr>
        <w:t xml:space="preserve"> </w:t>
      </w:r>
      <w:bookmarkStart w:id="14324" w:name="_ETM_Q38_502920"/>
      <w:bookmarkEnd w:id="14324"/>
      <w:r w:rsidRPr="004F5F65">
        <w:rPr>
          <w:rtl/>
        </w:rPr>
        <w:t xml:space="preserve">ולא </w:t>
      </w:r>
      <w:bookmarkStart w:id="14325" w:name="_ETM_Q38_503339"/>
      <w:bookmarkEnd w:id="14325"/>
      <w:r w:rsidRPr="004F5F65">
        <w:rPr>
          <w:rtl/>
        </w:rPr>
        <w:t xml:space="preserve">בכדי </w:t>
      </w:r>
      <w:bookmarkStart w:id="14326" w:name="_ETM_Q38_504359"/>
      <w:bookmarkEnd w:id="14326"/>
      <w:r w:rsidRPr="004F5F65">
        <w:rPr>
          <w:rtl/>
        </w:rPr>
        <w:t xml:space="preserve">זה </w:t>
      </w:r>
      <w:bookmarkStart w:id="14327" w:name="_ETM_Q38_504600"/>
      <w:bookmarkEnd w:id="14327"/>
      <w:r w:rsidRPr="004F5F65">
        <w:rPr>
          <w:rtl/>
        </w:rPr>
        <w:t xml:space="preserve">היה </w:t>
      </w:r>
      <w:bookmarkStart w:id="14328" w:name="_ETM_Q38_504839"/>
      <w:bookmarkEnd w:id="14328"/>
      <w:r w:rsidRPr="004F5F65">
        <w:rPr>
          <w:rtl/>
        </w:rPr>
        <w:t xml:space="preserve">תחת </w:t>
      </w:r>
      <w:bookmarkStart w:id="14329" w:name="_ETM_Q38_505260"/>
      <w:bookmarkEnd w:id="14329"/>
      <w:r>
        <w:rPr>
          <w:rFonts w:hint="cs"/>
          <w:rtl/>
        </w:rPr>
        <w:t>ערפל</w:t>
      </w:r>
      <w:r w:rsidRPr="004F5F65">
        <w:rPr>
          <w:rtl/>
        </w:rPr>
        <w:t xml:space="preserve"> </w:t>
      </w:r>
      <w:bookmarkStart w:id="14330" w:name="_ETM_Q38_505589"/>
      <w:bookmarkStart w:id="14331" w:name="_ETM_Q38_505860"/>
      <w:bookmarkEnd w:id="14330"/>
      <w:bookmarkEnd w:id="14331"/>
      <w:r w:rsidRPr="004F5F65">
        <w:rPr>
          <w:rtl/>
        </w:rPr>
        <w:t xml:space="preserve">והסתרה </w:t>
      </w:r>
      <w:bookmarkStart w:id="14332" w:name="_ETM_Q38_507120"/>
      <w:bookmarkEnd w:id="14332"/>
      <w:r w:rsidRPr="004F5F65">
        <w:rPr>
          <w:rtl/>
        </w:rPr>
        <w:t xml:space="preserve">במערכת </w:t>
      </w:r>
      <w:bookmarkStart w:id="14333" w:name="_ETM_Q38_507779"/>
      <w:bookmarkEnd w:id="14333"/>
      <w:r w:rsidRPr="004F5F65">
        <w:rPr>
          <w:rtl/>
        </w:rPr>
        <w:t>הבחירות</w:t>
      </w:r>
      <w:r>
        <w:rPr>
          <w:rFonts w:hint="cs"/>
          <w:rtl/>
        </w:rPr>
        <w:t>.</w:t>
      </w:r>
      <w:r w:rsidRPr="004F5F65">
        <w:rPr>
          <w:rtl/>
        </w:rPr>
        <w:t xml:space="preserve"> </w:t>
      </w:r>
      <w:bookmarkStart w:id="14334" w:name="_ETM_Q38_509249"/>
      <w:bookmarkEnd w:id="14334"/>
      <w:r w:rsidRPr="004F5F65">
        <w:rPr>
          <w:rtl/>
        </w:rPr>
        <w:t xml:space="preserve">מה </w:t>
      </w:r>
      <w:bookmarkStart w:id="14335" w:name="_ETM_Q38_509550"/>
      <w:bookmarkEnd w:id="14335"/>
      <w:r w:rsidRPr="004F5F65">
        <w:rPr>
          <w:rtl/>
        </w:rPr>
        <w:t>שבטוח</w:t>
      </w:r>
      <w:r>
        <w:rPr>
          <w:rFonts w:hint="cs"/>
          <w:rtl/>
        </w:rPr>
        <w:t>,</w:t>
      </w:r>
      <w:r w:rsidRPr="004F5F65">
        <w:rPr>
          <w:rtl/>
        </w:rPr>
        <w:t xml:space="preserve"> </w:t>
      </w:r>
      <w:bookmarkStart w:id="14336" w:name="_ETM_Q38_510950"/>
      <w:bookmarkEnd w:id="14336"/>
      <w:r w:rsidRPr="004F5F65">
        <w:rPr>
          <w:rtl/>
        </w:rPr>
        <w:t xml:space="preserve">הרפורמה </w:t>
      </w:r>
      <w:bookmarkStart w:id="14337" w:name="_ETM_Q38_511730"/>
      <w:bookmarkEnd w:id="14337"/>
      <w:r w:rsidRPr="004F5F65">
        <w:rPr>
          <w:rtl/>
        </w:rPr>
        <w:t xml:space="preserve">מותירה </w:t>
      </w:r>
      <w:bookmarkStart w:id="14338" w:name="_ETM_Q38_512210"/>
      <w:bookmarkEnd w:id="14338"/>
      <w:r w:rsidRPr="004F5F65">
        <w:rPr>
          <w:rtl/>
        </w:rPr>
        <w:t xml:space="preserve">את </w:t>
      </w:r>
      <w:bookmarkStart w:id="14339" w:name="_ETM_Q38_512360"/>
      <w:bookmarkEnd w:id="14339"/>
      <w:r w:rsidRPr="004F5F65">
        <w:rPr>
          <w:rtl/>
        </w:rPr>
        <w:t xml:space="preserve">הכוח </w:t>
      </w:r>
      <w:bookmarkStart w:id="14340" w:name="_ETM_Q38_512810"/>
      <w:bookmarkEnd w:id="14340"/>
      <w:r w:rsidRPr="004F5F65">
        <w:rPr>
          <w:rtl/>
        </w:rPr>
        <w:t xml:space="preserve">כולו </w:t>
      </w:r>
      <w:bookmarkStart w:id="14341" w:name="_ETM_Q38_514150"/>
      <w:bookmarkEnd w:id="14341"/>
      <w:r w:rsidRPr="004F5F65">
        <w:rPr>
          <w:rtl/>
        </w:rPr>
        <w:t xml:space="preserve">אצל </w:t>
      </w:r>
      <w:bookmarkStart w:id="14342" w:name="_ETM_Q38_514480"/>
      <w:bookmarkEnd w:id="14342"/>
      <w:r w:rsidRPr="004F5F65">
        <w:rPr>
          <w:rtl/>
        </w:rPr>
        <w:t>הממשלה</w:t>
      </w:r>
      <w:r>
        <w:rPr>
          <w:rFonts w:hint="cs"/>
          <w:rtl/>
        </w:rPr>
        <w:t>.</w:t>
      </w:r>
      <w:r w:rsidRPr="004F5F65">
        <w:rPr>
          <w:rtl/>
        </w:rPr>
        <w:t xml:space="preserve"> </w:t>
      </w:r>
      <w:bookmarkStart w:id="14343" w:name="_ETM_Q38_516000"/>
      <w:bookmarkEnd w:id="14343"/>
      <w:r w:rsidRPr="004F5F65">
        <w:rPr>
          <w:rtl/>
        </w:rPr>
        <w:t xml:space="preserve">זאת </w:t>
      </w:r>
      <w:bookmarkStart w:id="14344" w:name="_ETM_Q38_516360"/>
      <w:bookmarkEnd w:id="14344"/>
      <w:r w:rsidRPr="004F5F65">
        <w:rPr>
          <w:rtl/>
        </w:rPr>
        <w:t xml:space="preserve">לא </w:t>
      </w:r>
      <w:bookmarkStart w:id="14345" w:name="_ETM_Q38_517410"/>
      <w:bookmarkEnd w:id="14345"/>
      <w:r w:rsidRPr="004F5F65">
        <w:rPr>
          <w:rtl/>
        </w:rPr>
        <w:t>משילות</w:t>
      </w:r>
      <w:r>
        <w:rPr>
          <w:rFonts w:hint="cs"/>
          <w:rtl/>
        </w:rPr>
        <w:t>,</w:t>
      </w:r>
      <w:r w:rsidRPr="004F5F65">
        <w:rPr>
          <w:rtl/>
        </w:rPr>
        <w:t xml:space="preserve"> </w:t>
      </w:r>
      <w:bookmarkStart w:id="14346" w:name="_ETM_Q38_518160"/>
      <w:bookmarkEnd w:id="14346"/>
      <w:r w:rsidRPr="004F5F65">
        <w:rPr>
          <w:rtl/>
        </w:rPr>
        <w:t>ז</w:t>
      </w:r>
      <w:bookmarkStart w:id="14347" w:name="_ETM_Q38_518400"/>
      <w:bookmarkStart w:id="14348" w:name="_ETM_Q38_518940"/>
      <w:bookmarkEnd w:id="14347"/>
      <w:bookmarkEnd w:id="14348"/>
      <w:r>
        <w:rPr>
          <w:rFonts w:hint="cs"/>
          <w:rtl/>
        </w:rPr>
        <w:t>את</w:t>
      </w:r>
      <w:bookmarkStart w:id="14349" w:name="_ETM_Q38_519268"/>
      <w:bookmarkEnd w:id="14349"/>
      <w:r w:rsidRPr="004F5F65">
        <w:rPr>
          <w:rtl/>
        </w:rPr>
        <w:t xml:space="preserve"> </w:t>
      </w:r>
      <w:bookmarkStart w:id="14350" w:name="_ETM_Q38_519150"/>
      <w:bookmarkEnd w:id="14350"/>
      <w:r w:rsidRPr="004F5F65">
        <w:rPr>
          <w:rtl/>
        </w:rPr>
        <w:t>עריצות</w:t>
      </w:r>
      <w:r>
        <w:rPr>
          <w:rFonts w:hint="cs"/>
          <w:rtl/>
        </w:rPr>
        <w:t>.</w:t>
      </w:r>
      <w:r w:rsidRPr="004F5F65">
        <w:rPr>
          <w:rtl/>
        </w:rPr>
        <w:t xml:space="preserve"> </w:t>
      </w:r>
      <w:bookmarkStart w:id="14351" w:name="_ETM_Q38_520520"/>
      <w:bookmarkEnd w:id="14351"/>
    </w:p>
    <w:p w:rsidR="00513DF7" w:rsidRDefault="00513DF7" w:rsidP="00BA73B6">
      <w:pPr>
        <w:rPr>
          <w:rtl/>
        </w:rPr>
      </w:pPr>
      <w:bookmarkStart w:id="14352" w:name="_ETM_Q38_519830"/>
      <w:bookmarkStart w:id="14353" w:name="_ETM_Q38_519910"/>
      <w:bookmarkEnd w:id="14352"/>
      <w:bookmarkEnd w:id="14353"/>
    </w:p>
    <w:p w:rsidR="00513DF7" w:rsidRDefault="00513DF7" w:rsidP="00BA73B6">
      <w:pPr>
        <w:rPr>
          <w:rtl/>
        </w:rPr>
      </w:pPr>
      <w:bookmarkStart w:id="14354" w:name="_ETM_Q38_519998"/>
      <w:bookmarkStart w:id="14355" w:name="_ETM_Q38_520075"/>
      <w:bookmarkEnd w:id="14354"/>
      <w:bookmarkEnd w:id="14355"/>
      <w:r w:rsidRPr="004F5F65">
        <w:rPr>
          <w:rtl/>
        </w:rPr>
        <w:t xml:space="preserve">ואני </w:t>
      </w:r>
      <w:bookmarkStart w:id="14356" w:name="_ETM_Q38_520969"/>
      <w:bookmarkEnd w:id="14356"/>
      <w:r w:rsidRPr="004F5F65">
        <w:rPr>
          <w:rtl/>
        </w:rPr>
        <w:t xml:space="preserve">רוצה </w:t>
      </w:r>
      <w:bookmarkStart w:id="14357" w:name="_ETM_Q38_521300"/>
      <w:bookmarkEnd w:id="14357"/>
      <w:r w:rsidRPr="004F5F65">
        <w:rPr>
          <w:rtl/>
        </w:rPr>
        <w:t xml:space="preserve">לשאול </w:t>
      </w:r>
      <w:bookmarkStart w:id="14358" w:name="_ETM_Q38_521660"/>
      <w:bookmarkEnd w:id="14358"/>
      <w:r w:rsidRPr="004F5F65">
        <w:rPr>
          <w:rtl/>
        </w:rPr>
        <w:t xml:space="preserve">את </w:t>
      </w:r>
      <w:bookmarkStart w:id="14359" w:name="_ETM_Q38_521750"/>
      <w:bookmarkEnd w:id="14359"/>
      <w:r w:rsidRPr="004F5F65">
        <w:rPr>
          <w:rtl/>
        </w:rPr>
        <w:t xml:space="preserve">חברי </w:t>
      </w:r>
      <w:bookmarkStart w:id="14360" w:name="_ETM_Q38_522079"/>
      <w:bookmarkEnd w:id="14360"/>
      <w:r w:rsidRPr="004F5F65">
        <w:rPr>
          <w:rtl/>
        </w:rPr>
        <w:t xml:space="preserve">הממשלה </w:t>
      </w:r>
      <w:bookmarkStart w:id="14361" w:name="_ETM_Q38_522680"/>
      <w:bookmarkEnd w:id="14361"/>
      <w:r w:rsidRPr="004F5F65">
        <w:rPr>
          <w:rtl/>
        </w:rPr>
        <w:t xml:space="preserve">שלא </w:t>
      </w:r>
      <w:bookmarkStart w:id="14362" w:name="_ETM_Q38_522949"/>
      <w:bookmarkEnd w:id="14362"/>
      <w:r w:rsidRPr="004F5F65">
        <w:rPr>
          <w:rtl/>
        </w:rPr>
        <w:t xml:space="preserve">נמצאים </w:t>
      </w:r>
      <w:bookmarkStart w:id="14363" w:name="_ETM_Q38_523460"/>
      <w:bookmarkEnd w:id="14363"/>
      <w:r w:rsidRPr="004F5F65">
        <w:rPr>
          <w:rtl/>
        </w:rPr>
        <w:t>פה</w:t>
      </w:r>
      <w:r>
        <w:rPr>
          <w:rFonts w:hint="cs"/>
          <w:rtl/>
        </w:rPr>
        <w:t>,</w:t>
      </w:r>
      <w:r w:rsidRPr="004F5F65">
        <w:rPr>
          <w:rtl/>
        </w:rPr>
        <w:t xml:space="preserve"> </w:t>
      </w:r>
      <w:bookmarkStart w:id="14364" w:name="_ETM_Q38_524359"/>
      <w:bookmarkEnd w:id="14364"/>
      <w:r w:rsidRPr="004F5F65">
        <w:rPr>
          <w:rtl/>
        </w:rPr>
        <w:t xml:space="preserve">האם </w:t>
      </w:r>
      <w:bookmarkStart w:id="14365" w:name="_ETM_Q38_525850"/>
      <w:bookmarkEnd w:id="14365"/>
      <w:r w:rsidRPr="004F5F65">
        <w:rPr>
          <w:rtl/>
        </w:rPr>
        <w:t xml:space="preserve">הרס </w:t>
      </w:r>
      <w:bookmarkStart w:id="14366" w:name="_ETM_Q38_526269"/>
      <w:bookmarkEnd w:id="14366"/>
      <w:r w:rsidRPr="004F5F65">
        <w:rPr>
          <w:rtl/>
        </w:rPr>
        <w:t xml:space="preserve">הדמוקרטיה </w:t>
      </w:r>
      <w:bookmarkStart w:id="14367" w:name="_ETM_Q38_527559"/>
      <w:bookmarkEnd w:id="14367"/>
      <w:r w:rsidRPr="004F5F65">
        <w:rPr>
          <w:rtl/>
        </w:rPr>
        <w:t xml:space="preserve">ייחשב </w:t>
      </w:r>
      <w:bookmarkStart w:id="14368" w:name="_ETM_Q38_528160"/>
      <w:bookmarkEnd w:id="14368"/>
      <w:r w:rsidRPr="004F5F65">
        <w:rPr>
          <w:rtl/>
        </w:rPr>
        <w:t xml:space="preserve">בעיניכם </w:t>
      </w:r>
      <w:bookmarkStart w:id="14369" w:name="_ETM_Q38_528789"/>
      <w:bookmarkEnd w:id="14369"/>
      <w:r w:rsidRPr="004F5F65">
        <w:rPr>
          <w:rtl/>
        </w:rPr>
        <w:t>כהצלחה</w:t>
      </w:r>
      <w:r>
        <w:rPr>
          <w:rFonts w:hint="cs"/>
          <w:rtl/>
        </w:rPr>
        <w:t>?</w:t>
      </w:r>
      <w:r w:rsidRPr="004F5F65">
        <w:rPr>
          <w:rtl/>
        </w:rPr>
        <w:t xml:space="preserve"> </w:t>
      </w:r>
      <w:bookmarkStart w:id="14370" w:name="_ETM_Q38_529930"/>
      <w:bookmarkEnd w:id="14370"/>
    </w:p>
    <w:p w:rsidR="00513DF7" w:rsidRDefault="00513DF7" w:rsidP="00BA73B6">
      <w:pPr>
        <w:rPr>
          <w:rtl/>
        </w:rPr>
      </w:pPr>
      <w:bookmarkStart w:id="14371" w:name="_ETM_Q38_527396"/>
      <w:bookmarkStart w:id="14372" w:name="_ETM_Q38_527476"/>
      <w:bookmarkEnd w:id="14371"/>
      <w:bookmarkEnd w:id="14372"/>
    </w:p>
    <w:p w:rsidR="00513DF7" w:rsidRDefault="00513DF7" w:rsidP="00BA73B6">
      <w:pPr>
        <w:pStyle w:val="af8"/>
        <w:keepNext/>
        <w:rPr>
          <w:rtl/>
        </w:rPr>
      </w:pPr>
      <w:bookmarkStart w:id="14373" w:name="_ETM_Q38_527538"/>
      <w:bookmarkStart w:id="14374" w:name="_ETM_Q38_527598"/>
      <w:bookmarkEnd w:id="14373"/>
      <w:bookmarkEnd w:id="14374"/>
      <w:r w:rsidRPr="00AE0B25">
        <w:rPr>
          <w:rStyle w:val="TagStyle"/>
          <w:rtl/>
        </w:rPr>
        <w:t xml:space="preserve"> &lt;&lt; יור &gt;&gt; </w:t>
      </w:r>
      <w:r>
        <w:rPr>
          <w:rtl/>
        </w:rPr>
        <w:t>היו"ר ישראל אייכלר:</w:t>
      </w:r>
      <w:r w:rsidRPr="00AE0B25">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4375" w:name="_ETM_Q38_528955"/>
      <w:bookmarkEnd w:id="14375"/>
      <w:r>
        <w:rPr>
          <w:rFonts w:hint="cs"/>
          <w:rtl/>
          <w:lang w:eastAsia="he-IL"/>
        </w:rPr>
        <w:t>השעון. תם.</w:t>
      </w:r>
    </w:p>
    <w:p w:rsidR="00513DF7" w:rsidRDefault="00513DF7" w:rsidP="00BA73B6">
      <w:pPr>
        <w:rPr>
          <w:rtl/>
          <w:lang w:eastAsia="he-IL"/>
        </w:rPr>
      </w:pPr>
      <w:bookmarkStart w:id="14376" w:name="_ETM_Q38_532194"/>
      <w:bookmarkStart w:id="14377" w:name="_ETM_Q38_532265"/>
      <w:bookmarkEnd w:id="14376"/>
      <w:bookmarkEnd w:id="14377"/>
    </w:p>
    <w:p w:rsidR="00513DF7" w:rsidRDefault="00513DF7" w:rsidP="00BA73B6">
      <w:pPr>
        <w:pStyle w:val="-"/>
        <w:keepNext/>
        <w:rPr>
          <w:rtl/>
        </w:rPr>
      </w:pPr>
      <w:bookmarkStart w:id="14378" w:name="_ETM_Q38_532314"/>
      <w:bookmarkStart w:id="14379" w:name="_ETM_Q38_532378"/>
      <w:bookmarkStart w:id="14380" w:name="ET_speakercontinue_6367_10"/>
      <w:bookmarkEnd w:id="14378"/>
      <w:bookmarkEnd w:id="14379"/>
      <w:r w:rsidRPr="00AE0B25">
        <w:rPr>
          <w:rStyle w:val="TagStyle"/>
          <w:rtl/>
        </w:rPr>
        <w:t xml:space="preserve"> &lt;&lt; דובר_המשך &gt;&gt; </w:t>
      </w:r>
      <w:r>
        <w:rPr>
          <w:rtl/>
        </w:rPr>
        <w:t>שרון ניר (ישראל ביתנו):</w:t>
      </w:r>
      <w:r w:rsidRPr="00AE0B25">
        <w:rPr>
          <w:rStyle w:val="TagStyle"/>
          <w:rtl/>
        </w:rPr>
        <w:t xml:space="preserve"> &lt;&lt; דובר_המשך &gt;&gt;</w:t>
      </w:r>
      <w:r>
        <w:rPr>
          <w:rtl/>
        </w:rPr>
        <w:t xml:space="preserve"> </w:t>
      </w:r>
      <w:bookmarkEnd w:id="14380"/>
    </w:p>
    <w:p w:rsidR="00513DF7" w:rsidRDefault="00513DF7" w:rsidP="00DA3834">
      <w:pPr>
        <w:rPr>
          <w:rtl/>
          <w:lang w:eastAsia="he-IL"/>
        </w:rPr>
      </w:pPr>
    </w:p>
    <w:p w:rsidR="00513DF7" w:rsidRDefault="00513DF7" w:rsidP="00BA73B6">
      <w:pPr>
        <w:rPr>
          <w:rtl/>
        </w:rPr>
      </w:pPr>
      <w:r>
        <w:rPr>
          <w:rFonts w:hint="cs"/>
          <w:rtl/>
          <w:lang w:eastAsia="he-IL"/>
        </w:rPr>
        <w:t xml:space="preserve">האם לשם כך </w:t>
      </w:r>
      <w:bookmarkStart w:id="14381" w:name="_ETM_Q38_527658"/>
      <w:bookmarkStart w:id="14382" w:name="_ETM_Q38_527740"/>
      <w:bookmarkStart w:id="14383" w:name="_ETM_Q38_531789"/>
      <w:bookmarkEnd w:id="14381"/>
      <w:bookmarkEnd w:id="14382"/>
      <w:bookmarkEnd w:id="14383"/>
      <w:r w:rsidRPr="004F5F65">
        <w:rPr>
          <w:rtl/>
        </w:rPr>
        <w:t>נבחרתם</w:t>
      </w:r>
      <w:r>
        <w:rPr>
          <w:rFonts w:hint="cs"/>
          <w:rtl/>
        </w:rPr>
        <w:t>,</w:t>
      </w:r>
      <w:r w:rsidRPr="004F5F65">
        <w:rPr>
          <w:rtl/>
        </w:rPr>
        <w:t xml:space="preserve"> </w:t>
      </w:r>
      <w:bookmarkStart w:id="14384" w:name="_ETM_Q38_532899"/>
      <w:bookmarkEnd w:id="14384"/>
      <w:r w:rsidRPr="004F5F65">
        <w:rPr>
          <w:rtl/>
        </w:rPr>
        <w:t xml:space="preserve">להרוס </w:t>
      </w:r>
      <w:bookmarkStart w:id="14385" w:name="_ETM_Q38_533500"/>
      <w:bookmarkEnd w:id="14385"/>
      <w:r w:rsidRPr="004F5F65">
        <w:rPr>
          <w:rtl/>
        </w:rPr>
        <w:t xml:space="preserve">את </w:t>
      </w:r>
      <w:bookmarkStart w:id="14386" w:name="_ETM_Q38_533620"/>
      <w:bookmarkEnd w:id="14386"/>
      <w:r w:rsidRPr="004F5F65">
        <w:rPr>
          <w:rtl/>
        </w:rPr>
        <w:t xml:space="preserve">הצביון </w:t>
      </w:r>
      <w:bookmarkStart w:id="14387" w:name="_ETM_Q38_534129"/>
      <w:bookmarkEnd w:id="14387"/>
      <w:r w:rsidRPr="004F5F65">
        <w:rPr>
          <w:rtl/>
        </w:rPr>
        <w:t xml:space="preserve">של </w:t>
      </w:r>
      <w:bookmarkStart w:id="14388" w:name="_ETM_Q38_534339"/>
      <w:bookmarkEnd w:id="14388"/>
      <w:r w:rsidRPr="004F5F65">
        <w:rPr>
          <w:rtl/>
        </w:rPr>
        <w:t>המדינה</w:t>
      </w:r>
      <w:r>
        <w:rPr>
          <w:rFonts w:hint="cs"/>
          <w:rtl/>
        </w:rPr>
        <w:t>?</w:t>
      </w:r>
      <w:r w:rsidRPr="004F5F65">
        <w:rPr>
          <w:rtl/>
        </w:rPr>
        <w:t xml:space="preserve"> </w:t>
      </w:r>
      <w:bookmarkStart w:id="14389" w:name="_ETM_Q38_535879"/>
      <w:bookmarkEnd w:id="14389"/>
      <w:r w:rsidRPr="004F5F65">
        <w:rPr>
          <w:rtl/>
        </w:rPr>
        <w:t xml:space="preserve">האם </w:t>
      </w:r>
      <w:bookmarkStart w:id="14390" w:name="_ETM_Q38_536179"/>
      <w:bookmarkEnd w:id="14390"/>
      <w:r w:rsidRPr="004F5F65">
        <w:rPr>
          <w:rtl/>
        </w:rPr>
        <w:t xml:space="preserve">פגיעה </w:t>
      </w:r>
      <w:bookmarkStart w:id="14391" w:name="_ETM_Q38_536600"/>
      <w:bookmarkEnd w:id="14391"/>
      <w:r w:rsidRPr="004F5F65">
        <w:rPr>
          <w:rtl/>
        </w:rPr>
        <w:t xml:space="preserve">באזרחים </w:t>
      </w:r>
      <w:bookmarkStart w:id="14392" w:name="_ETM_Q38_537350"/>
      <w:bookmarkEnd w:id="14392"/>
      <w:r w:rsidRPr="004F5F65">
        <w:rPr>
          <w:rtl/>
        </w:rPr>
        <w:t xml:space="preserve">זה </w:t>
      </w:r>
      <w:bookmarkStart w:id="14393" w:name="_ETM_Q38_537469"/>
      <w:bookmarkEnd w:id="14393"/>
      <w:r w:rsidRPr="004F5F65">
        <w:rPr>
          <w:rtl/>
        </w:rPr>
        <w:t xml:space="preserve">יעד </w:t>
      </w:r>
      <w:bookmarkStart w:id="14394" w:name="_ETM_Q38_537800"/>
      <w:bookmarkEnd w:id="14394"/>
      <w:r>
        <w:rPr>
          <w:rFonts w:hint="cs"/>
          <w:rtl/>
        </w:rPr>
        <w:t>נכסף</w:t>
      </w:r>
      <w:r w:rsidRPr="004F5F65">
        <w:rPr>
          <w:rtl/>
        </w:rPr>
        <w:t xml:space="preserve"> </w:t>
      </w:r>
      <w:bookmarkStart w:id="14395" w:name="_ETM_Q38_538339"/>
      <w:bookmarkEnd w:id="14395"/>
      <w:r w:rsidRPr="004F5F65">
        <w:rPr>
          <w:rtl/>
        </w:rPr>
        <w:t>עבורכם</w:t>
      </w:r>
      <w:r>
        <w:rPr>
          <w:rFonts w:hint="cs"/>
          <w:rtl/>
        </w:rPr>
        <w:t>?</w:t>
      </w:r>
      <w:r w:rsidRPr="004F5F65">
        <w:rPr>
          <w:rtl/>
        </w:rPr>
        <w:t xml:space="preserve"> </w:t>
      </w:r>
      <w:bookmarkStart w:id="14396" w:name="_ETM_Q38_539809"/>
      <w:bookmarkEnd w:id="14396"/>
      <w:r w:rsidRPr="004F5F65">
        <w:rPr>
          <w:rtl/>
        </w:rPr>
        <w:t xml:space="preserve">מה </w:t>
      </w:r>
      <w:bookmarkStart w:id="14397" w:name="_ETM_Q38_540079"/>
      <w:bookmarkEnd w:id="14397"/>
      <w:r w:rsidRPr="004F5F65">
        <w:rPr>
          <w:rtl/>
        </w:rPr>
        <w:t>שבטוח</w:t>
      </w:r>
      <w:r>
        <w:rPr>
          <w:rFonts w:hint="cs"/>
          <w:rtl/>
        </w:rPr>
        <w:t>,</w:t>
      </w:r>
      <w:r w:rsidRPr="004F5F65">
        <w:rPr>
          <w:rtl/>
        </w:rPr>
        <w:t xml:space="preserve"> </w:t>
      </w:r>
      <w:bookmarkStart w:id="14398" w:name="_ETM_Q38_540920"/>
      <w:bookmarkEnd w:id="14398"/>
      <w:r w:rsidRPr="004F5F65">
        <w:rPr>
          <w:rtl/>
        </w:rPr>
        <w:t>אדוני</w:t>
      </w:r>
      <w:r>
        <w:rPr>
          <w:rFonts w:hint="cs"/>
          <w:rtl/>
        </w:rPr>
        <w:t>,</w:t>
      </w:r>
      <w:r w:rsidRPr="004F5F65">
        <w:rPr>
          <w:rtl/>
        </w:rPr>
        <w:t xml:space="preserve"> </w:t>
      </w:r>
      <w:bookmarkStart w:id="14399" w:name="_ETM_Q38_542390"/>
      <w:bookmarkEnd w:id="14399"/>
      <w:r w:rsidRPr="004F5F65">
        <w:rPr>
          <w:rtl/>
        </w:rPr>
        <w:t xml:space="preserve">לדעתי </w:t>
      </w:r>
      <w:bookmarkStart w:id="14400" w:name="_ETM_Q38_543020"/>
      <w:bookmarkEnd w:id="14400"/>
      <w:r w:rsidRPr="004F5F65">
        <w:rPr>
          <w:rtl/>
        </w:rPr>
        <w:t>האישית</w:t>
      </w:r>
      <w:r>
        <w:rPr>
          <w:rFonts w:hint="cs"/>
          <w:rtl/>
        </w:rPr>
        <w:t>,</w:t>
      </w:r>
      <w:r w:rsidRPr="004F5F65">
        <w:rPr>
          <w:rtl/>
        </w:rPr>
        <w:t xml:space="preserve"> </w:t>
      </w:r>
      <w:bookmarkStart w:id="14401" w:name="_ETM_Q38_544210"/>
      <w:bookmarkEnd w:id="14401"/>
      <w:r w:rsidRPr="004F5F65">
        <w:rPr>
          <w:rtl/>
        </w:rPr>
        <w:t xml:space="preserve">ההתנהלות </w:t>
      </w:r>
      <w:bookmarkStart w:id="14402" w:name="_ETM_Q38_545110"/>
      <w:bookmarkEnd w:id="14402"/>
      <w:r w:rsidRPr="004F5F65">
        <w:rPr>
          <w:rtl/>
        </w:rPr>
        <w:t xml:space="preserve">של </w:t>
      </w:r>
      <w:bookmarkStart w:id="14403" w:name="_ETM_Q38_545260"/>
      <w:bookmarkEnd w:id="14403"/>
      <w:r w:rsidRPr="004F5F65">
        <w:rPr>
          <w:rtl/>
        </w:rPr>
        <w:t xml:space="preserve">הממשלה </w:t>
      </w:r>
      <w:bookmarkStart w:id="14404" w:name="_ETM_Q38_545830"/>
      <w:bookmarkEnd w:id="14404"/>
      <w:r w:rsidRPr="004F5F65">
        <w:rPr>
          <w:rtl/>
        </w:rPr>
        <w:t xml:space="preserve">ביחס </w:t>
      </w:r>
      <w:bookmarkStart w:id="14405" w:name="_ETM_Q38_546220"/>
      <w:bookmarkEnd w:id="14405"/>
      <w:r w:rsidRPr="004F5F65">
        <w:rPr>
          <w:rtl/>
        </w:rPr>
        <w:t xml:space="preserve">למערכת </w:t>
      </w:r>
      <w:bookmarkStart w:id="14406" w:name="_ETM_Q38_546820"/>
      <w:bookmarkEnd w:id="14406"/>
      <w:r w:rsidRPr="004F5F65">
        <w:rPr>
          <w:rtl/>
        </w:rPr>
        <w:t xml:space="preserve">המשפט </w:t>
      </w:r>
      <w:bookmarkStart w:id="14407" w:name="_ETM_Q38_547990"/>
      <w:bookmarkEnd w:id="14407"/>
      <w:r>
        <w:rPr>
          <w:rFonts w:hint="cs"/>
          <w:rtl/>
        </w:rPr>
        <w:t>ת</w:t>
      </w:r>
      <w:r w:rsidRPr="004F5F65">
        <w:rPr>
          <w:rtl/>
        </w:rPr>
        <w:t xml:space="preserve">ירשם </w:t>
      </w:r>
      <w:bookmarkStart w:id="14408" w:name="_ETM_Q38_548650"/>
      <w:bookmarkEnd w:id="14408"/>
      <w:r>
        <w:rPr>
          <w:rFonts w:hint="cs"/>
          <w:rtl/>
        </w:rPr>
        <w:t xml:space="preserve">בהיסטוריה </w:t>
      </w:r>
      <w:r w:rsidRPr="004F5F65">
        <w:rPr>
          <w:rtl/>
        </w:rPr>
        <w:t xml:space="preserve">לזכות </w:t>
      </w:r>
      <w:bookmarkStart w:id="14409" w:name="_ETM_Q38_549100"/>
      <w:bookmarkEnd w:id="14409"/>
      <w:r w:rsidRPr="004F5F65">
        <w:rPr>
          <w:rtl/>
        </w:rPr>
        <w:t>הממשלה</w:t>
      </w:r>
      <w:r>
        <w:rPr>
          <w:rFonts w:hint="cs"/>
          <w:rtl/>
        </w:rPr>
        <w:t>,</w:t>
      </w:r>
      <w:r w:rsidRPr="004F5F65">
        <w:rPr>
          <w:rtl/>
        </w:rPr>
        <w:t xml:space="preserve"> </w:t>
      </w:r>
      <w:bookmarkStart w:id="14410" w:name="_ETM_Q38_549670"/>
      <w:bookmarkEnd w:id="14410"/>
      <w:r w:rsidRPr="004F5F65">
        <w:rPr>
          <w:rtl/>
        </w:rPr>
        <w:t xml:space="preserve">לזכות </w:t>
      </w:r>
      <w:bookmarkStart w:id="14411" w:name="_ETM_Q38_550299"/>
      <w:bookmarkEnd w:id="14411"/>
      <w:r w:rsidRPr="004F5F65">
        <w:rPr>
          <w:rtl/>
        </w:rPr>
        <w:t xml:space="preserve">ממשלת </w:t>
      </w:r>
      <w:bookmarkStart w:id="14412" w:name="_ETM_Q38_550750"/>
      <w:bookmarkEnd w:id="14412"/>
      <w:r w:rsidRPr="004F5F65">
        <w:rPr>
          <w:rtl/>
        </w:rPr>
        <w:t xml:space="preserve">ישראל </w:t>
      </w:r>
      <w:bookmarkStart w:id="14413" w:name="_ETM_Q38_551200"/>
      <w:bookmarkEnd w:id="14413"/>
      <w:r>
        <w:rPr>
          <w:rFonts w:hint="cs"/>
          <w:rtl/>
        </w:rPr>
        <w:t>השלושים-ושבע,</w:t>
      </w:r>
      <w:r w:rsidRPr="004F5F65">
        <w:rPr>
          <w:rtl/>
        </w:rPr>
        <w:t xml:space="preserve"> </w:t>
      </w:r>
      <w:bookmarkStart w:id="14414" w:name="_ETM_Q38_552400"/>
      <w:bookmarkStart w:id="14415" w:name="_ETM_Q38_553589"/>
      <w:bookmarkEnd w:id="14414"/>
      <w:bookmarkEnd w:id="14415"/>
      <w:r>
        <w:rPr>
          <w:rtl/>
        </w:rPr>
        <w:t>כ</w:t>
      </w:r>
      <w:r>
        <w:rPr>
          <w:rFonts w:hint="cs"/>
          <w:rtl/>
        </w:rPr>
        <w:t>אחד</w:t>
      </w:r>
      <w:r w:rsidRPr="004F5F65">
        <w:rPr>
          <w:rtl/>
        </w:rPr>
        <w:t xml:space="preserve"> </w:t>
      </w:r>
      <w:bookmarkStart w:id="14416" w:name="_ETM_Q38_554310"/>
      <w:bookmarkEnd w:id="14416"/>
      <w:r w:rsidRPr="004F5F65">
        <w:rPr>
          <w:rtl/>
        </w:rPr>
        <w:t xml:space="preserve">מרגעי </w:t>
      </w:r>
      <w:bookmarkStart w:id="14417" w:name="_ETM_Q38_554850"/>
      <w:bookmarkEnd w:id="14417"/>
      <w:r w:rsidRPr="004F5F65">
        <w:rPr>
          <w:rtl/>
        </w:rPr>
        <w:t xml:space="preserve">השפל </w:t>
      </w:r>
      <w:bookmarkStart w:id="14418" w:name="_ETM_Q38_555839"/>
      <w:bookmarkEnd w:id="14418"/>
      <w:r w:rsidRPr="004F5F65">
        <w:rPr>
          <w:rtl/>
        </w:rPr>
        <w:t xml:space="preserve">הגדולים </w:t>
      </w:r>
      <w:bookmarkStart w:id="14419" w:name="_ETM_Q38_556529"/>
      <w:bookmarkEnd w:id="14419"/>
      <w:r w:rsidRPr="004F5F65">
        <w:rPr>
          <w:rtl/>
        </w:rPr>
        <w:t xml:space="preserve">ביותר </w:t>
      </w:r>
      <w:bookmarkStart w:id="14420" w:name="_ETM_Q38_557279"/>
      <w:bookmarkEnd w:id="14420"/>
      <w:r w:rsidRPr="004F5F65">
        <w:rPr>
          <w:rtl/>
        </w:rPr>
        <w:t xml:space="preserve">של </w:t>
      </w:r>
      <w:bookmarkStart w:id="14421" w:name="_ETM_Q38_557549"/>
      <w:bookmarkEnd w:id="14421"/>
      <w:r w:rsidRPr="004F5F65">
        <w:rPr>
          <w:rtl/>
        </w:rPr>
        <w:t>המדינה</w:t>
      </w:r>
      <w:bookmarkStart w:id="14422" w:name="_ETM_Q38_558029"/>
      <w:bookmarkEnd w:id="14422"/>
      <w:r>
        <w:rPr>
          <w:rFonts w:hint="cs"/>
          <w:rtl/>
        </w:rPr>
        <w:t xml:space="preserve"> הזאת.</w:t>
      </w:r>
    </w:p>
    <w:p w:rsidR="00513DF7" w:rsidRDefault="00513DF7" w:rsidP="00BA73B6">
      <w:pPr>
        <w:rPr>
          <w:rtl/>
        </w:rPr>
      </w:pPr>
      <w:bookmarkStart w:id="14423" w:name="_ETM_Q38_558772"/>
      <w:bookmarkStart w:id="14424" w:name="_ETM_Q38_558844"/>
      <w:bookmarkEnd w:id="14423"/>
      <w:bookmarkEnd w:id="14424"/>
    </w:p>
    <w:p w:rsidR="00513DF7" w:rsidRDefault="00513DF7" w:rsidP="00BA73B6">
      <w:pPr>
        <w:pStyle w:val="af8"/>
        <w:keepNext/>
        <w:rPr>
          <w:rtl/>
        </w:rPr>
      </w:pPr>
      <w:bookmarkStart w:id="14425" w:name="_ETM_Q38_558939"/>
      <w:bookmarkStart w:id="14426" w:name="_ETM_Q38_558999"/>
      <w:bookmarkEnd w:id="14425"/>
      <w:bookmarkEnd w:id="14426"/>
      <w:r w:rsidRPr="00930164">
        <w:rPr>
          <w:rStyle w:val="TagStyle"/>
          <w:rtl/>
        </w:rPr>
        <w:t xml:space="preserve"> &lt;&lt; יור &gt;&gt; </w:t>
      </w:r>
      <w:r>
        <w:rPr>
          <w:rtl/>
        </w:rPr>
        <w:t>היו"ר ישראל אייכלר:</w:t>
      </w:r>
      <w:r w:rsidRPr="00930164">
        <w:rPr>
          <w:rStyle w:val="TagStyle"/>
          <w:rtl/>
        </w:rPr>
        <w:t xml:space="preserve"> &lt;&lt; יור &gt;&gt;</w:t>
      </w:r>
      <w:r>
        <w:rPr>
          <w:rtl/>
        </w:rPr>
        <w:t xml:space="preserve"> </w:t>
      </w:r>
    </w:p>
    <w:p w:rsidR="00513DF7" w:rsidRPr="00930164" w:rsidRDefault="00513DF7" w:rsidP="00BA73B6">
      <w:pPr>
        <w:ind w:firstLine="0"/>
        <w:rPr>
          <w:rtl/>
          <w:lang w:eastAsia="he-IL"/>
        </w:rPr>
      </w:pPr>
      <w:bookmarkStart w:id="14427" w:name="_ETM_Q38_560430"/>
      <w:bookmarkEnd w:id="14427"/>
    </w:p>
    <w:p w:rsidR="00513DF7" w:rsidRDefault="00513DF7" w:rsidP="00BA73B6">
      <w:pPr>
        <w:rPr>
          <w:rtl/>
        </w:rPr>
      </w:pPr>
      <w:bookmarkStart w:id="14428" w:name="_ETM_Q38_559083"/>
      <w:bookmarkStart w:id="14429" w:name="_ETM_Q38_559174"/>
      <w:bookmarkEnd w:id="14428"/>
      <w:bookmarkEnd w:id="14429"/>
      <w:r w:rsidRPr="004F5F65">
        <w:rPr>
          <w:rtl/>
        </w:rPr>
        <w:t xml:space="preserve">תודה </w:t>
      </w:r>
      <w:bookmarkStart w:id="14430" w:name="_ETM_Q38_558299"/>
      <w:bookmarkEnd w:id="14430"/>
      <w:r w:rsidRPr="004F5F65">
        <w:rPr>
          <w:rtl/>
        </w:rPr>
        <w:t>רבה</w:t>
      </w:r>
      <w:r>
        <w:rPr>
          <w:rFonts w:hint="cs"/>
          <w:rtl/>
        </w:rPr>
        <w:t>.</w:t>
      </w:r>
      <w:r w:rsidRPr="004F5F65">
        <w:rPr>
          <w:rtl/>
        </w:rPr>
        <w:t xml:space="preserve"> </w:t>
      </w:r>
      <w:bookmarkStart w:id="14431" w:name="_ETM_Q38_558630"/>
      <w:bookmarkEnd w:id="14431"/>
      <w:r w:rsidRPr="004F5F65">
        <w:rPr>
          <w:rtl/>
        </w:rPr>
        <w:t xml:space="preserve">חברת </w:t>
      </w:r>
      <w:bookmarkStart w:id="14432" w:name="_ETM_Q38_558929"/>
      <w:bookmarkEnd w:id="14432"/>
      <w:r w:rsidRPr="004F5F65">
        <w:rPr>
          <w:rtl/>
        </w:rPr>
        <w:t xml:space="preserve">הכנסת </w:t>
      </w:r>
      <w:bookmarkStart w:id="14433" w:name="_ETM_Q38_559289"/>
      <w:bookmarkEnd w:id="14433"/>
      <w:r w:rsidRPr="004F5F65">
        <w:rPr>
          <w:rtl/>
        </w:rPr>
        <w:t xml:space="preserve">יסמין </w:t>
      </w:r>
      <w:bookmarkStart w:id="14434" w:name="_ETM_Q38_560180"/>
      <w:bookmarkEnd w:id="14434"/>
      <w:r>
        <w:rPr>
          <w:rFonts w:hint="cs"/>
          <w:rtl/>
        </w:rPr>
        <w:t>פרידמן, בבקשה.</w:t>
      </w:r>
    </w:p>
    <w:p w:rsidR="00513DF7" w:rsidRDefault="00513DF7" w:rsidP="00BA73B6">
      <w:pPr>
        <w:rPr>
          <w:rtl/>
        </w:rPr>
      </w:pPr>
      <w:bookmarkStart w:id="14435" w:name="_ETM_Q38_559555"/>
      <w:bookmarkStart w:id="14436" w:name="_ETM_Q38_559650"/>
      <w:bookmarkEnd w:id="14435"/>
      <w:bookmarkEnd w:id="14436"/>
    </w:p>
    <w:p w:rsidR="00513DF7" w:rsidRDefault="00513DF7" w:rsidP="00BA73B6">
      <w:pPr>
        <w:pStyle w:val="a4"/>
        <w:keepNext/>
        <w:rPr>
          <w:rtl/>
        </w:rPr>
      </w:pPr>
      <w:bookmarkStart w:id="14437" w:name="_ETM_Q38_559698"/>
      <w:bookmarkStart w:id="14438" w:name="_ETM_Q38_559782"/>
      <w:bookmarkStart w:id="14439" w:name="ET_speaker_6231_12"/>
      <w:bookmarkEnd w:id="14437"/>
      <w:bookmarkEnd w:id="14438"/>
      <w:r w:rsidRPr="00930164">
        <w:rPr>
          <w:rStyle w:val="TagStyle"/>
          <w:rtl/>
        </w:rPr>
        <w:t xml:space="preserve"> &lt;&lt; דובר &gt;&gt; </w:t>
      </w:r>
      <w:bookmarkStart w:id="14440" w:name="_Toc124881390"/>
      <w:bookmarkStart w:id="14441" w:name="_Toc124882104"/>
      <w:r>
        <w:rPr>
          <w:rtl/>
        </w:rPr>
        <w:t>יסמין פרידמן (יש עתיד):</w:t>
      </w:r>
      <w:bookmarkEnd w:id="14440"/>
      <w:bookmarkEnd w:id="14441"/>
      <w:r w:rsidRPr="00930164">
        <w:rPr>
          <w:rStyle w:val="TagStyle"/>
          <w:rtl/>
        </w:rPr>
        <w:t xml:space="preserve"> &lt;&lt; דובר &gt;&gt;</w:t>
      </w:r>
      <w:r>
        <w:rPr>
          <w:rtl/>
        </w:rPr>
        <w:t xml:space="preserve"> </w:t>
      </w:r>
      <w:bookmarkEnd w:id="14439"/>
    </w:p>
    <w:p w:rsidR="00513DF7" w:rsidRPr="00930164" w:rsidRDefault="00513DF7" w:rsidP="00BA73B6">
      <w:pPr>
        <w:rPr>
          <w:rtl/>
          <w:lang w:eastAsia="he-IL"/>
        </w:rPr>
      </w:pPr>
      <w:bookmarkStart w:id="14442" w:name="_ETM_Q38_563312"/>
      <w:bookmarkStart w:id="14443" w:name="_ETM_Q38_563368"/>
      <w:bookmarkEnd w:id="14442"/>
      <w:bookmarkEnd w:id="14443"/>
    </w:p>
    <w:p w:rsidR="00513DF7" w:rsidRDefault="00513DF7" w:rsidP="00BA73B6">
      <w:pPr>
        <w:rPr>
          <w:rtl/>
        </w:rPr>
      </w:pPr>
      <w:bookmarkStart w:id="14444" w:name="_ETM_Q38_559842"/>
      <w:bookmarkStart w:id="14445" w:name="_ETM_Q38_559934"/>
      <w:bookmarkStart w:id="14446" w:name="_ETM_Q38_584000"/>
      <w:bookmarkEnd w:id="14444"/>
      <w:bookmarkEnd w:id="14445"/>
      <w:bookmarkEnd w:id="14446"/>
      <w:r w:rsidRPr="004F5F65">
        <w:rPr>
          <w:rtl/>
        </w:rPr>
        <w:t>מאי</w:t>
      </w:r>
      <w:r>
        <w:rPr>
          <w:rFonts w:hint="cs"/>
          <w:rtl/>
        </w:rPr>
        <w:t>,</w:t>
      </w:r>
      <w:r w:rsidRPr="004F5F65">
        <w:rPr>
          <w:rtl/>
        </w:rPr>
        <w:t xml:space="preserve"> </w:t>
      </w:r>
      <w:bookmarkStart w:id="14447" w:name="_ETM_Q38_585640"/>
      <w:bookmarkEnd w:id="14447"/>
      <w:r w:rsidRPr="004F5F65">
        <w:rPr>
          <w:rtl/>
        </w:rPr>
        <w:t>בהצלחה</w:t>
      </w:r>
      <w:r>
        <w:rPr>
          <w:rFonts w:hint="cs"/>
          <w:rtl/>
        </w:rPr>
        <w:t>,</w:t>
      </w:r>
      <w:r w:rsidRPr="004F5F65">
        <w:rPr>
          <w:rtl/>
        </w:rPr>
        <w:t xml:space="preserve"> </w:t>
      </w:r>
      <w:bookmarkStart w:id="14448" w:name="_ETM_Q38_586450"/>
      <w:bookmarkEnd w:id="14448"/>
      <w:r w:rsidRPr="004F5F65">
        <w:rPr>
          <w:rtl/>
        </w:rPr>
        <w:t>אהובה</w:t>
      </w:r>
      <w:r>
        <w:rPr>
          <w:rFonts w:hint="cs"/>
          <w:rtl/>
        </w:rPr>
        <w:t>.</w:t>
      </w:r>
      <w:r w:rsidRPr="004F5F65">
        <w:rPr>
          <w:rtl/>
        </w:rPr>
        <w:t xml:space="preserve"> </w:t>
      </w:r>
      <w:bookmarkStart w:id="14449" w:name="_ETM_Q38_589440"/>
      <w:bookmarkEnd w:id="14449"/>
      <w:r w:rsidRPr="004F5F65">
        <w:rPr>
          <w:rtl/>
        </w:rPr>
        <w:t xml:space="preserve">אדוני </w:t>
      </w:r>
      <w:bookmarkStart w:id="14450" w:name="_ETM_Q38_589770"/>
      <w:bookmarkEnd w:id="14450"/>
      <w:r w:rsidRPr="004F5F65">
        <w:rPr>
          <w:rtl/>
        </w:rPr>
        <w:t xml:space="preserve">יושב-ראש </w:t>
      </w:r>
      <w:bookmarkStart w:id="14451" w:name="_ETM_Q38_590220"/>
      <w:bookmarkEnd w:id="14451"/>
      <w:r w:rsidRPr="004F5F65">
        <w:rPr>
          <w:rtl/>
        </w:rPr>
        <w:t>הכנסת</w:t>
      </w:r>
      <w:r>
        <w:rPr>
          <w:rFonts w:hint="cs"/>
          <w:rtl/>
        </w:rPr>
        <w:t>,</w:t>
      </w:r>
      <w:r w:rsidRPr="004F5F65">
        <w:rPr>
          <w:rtl/>
        </w:rPr>
        <w:t xml:space="preserve"> </w:t>
      </w:r>
      <w:bookmarkStart w:id="14452" w:name="_ETM_Q38_590850"/>
      <w:bookmarkEnd w:id="14452"/>
      <w:r w:rsidRPr="004F5F65">
        <w:rPr>
          <w:rtl/>
        </w:rPr>
        <w:t xml:space="preserve">אני </w:t>
      </w:r>
      <w:bookmarkStart w:id="14453" w:name="_ETM_Q38_591270"/>
      <w:bookmarkEnd w:id="14453"/>
      <w:r w:rsidRPr="004F5F65">
        <w:rPr>
          <w:rtl/>
        </w:rPr>
        <w:t xml:space="preserve">רוצה </w:t>
      </w:r>
      <w:bookmarkStart w:id="14454" w:name="_ETM_Q38_591510"/>
      <w:bookmarkEnd w:id="14454"/>
      <w:r w:rsidRPr="004F5F65">
        <w:rPr>
          <w:rtl/>
        </w:rPr>
        <w:t xml:space="preserve">לדבר </w:t>
      </w:r>
      <w:bookmarkStart w:id="14455" w:name="_ETM_Q38_591779"/>
      <w:bookmarkEnd w:id="14455"/>
      <w:r w:rsidRPr="004F5F65">
        <w:rPr>
          <w:rtl/>
        </w:rPr>
        <w:t xml:space="preserve">על </w:t>
      </w:r>
      <w:bookmarkStart w:id="14456" w:name="_ETM_Q38_591900"/>
      <w:bookmarkEnd w:id="14456"/>
      <w:r w:rsidRPr="004F5F65">
        <w:rPr>
          <w:rtl/>
        </w:rPr>
        <w:t xml:space="preserve">משהו </w:t>
      </w:r>
      <w:bookmarkStart w:id="14457" w:name="_ETM_Q38_592140"/>
      <w:bookmarkEnd w:id="14457"/>
      <w:r w:rsidRPr="004F5F65">
        <w:rPr>
          <w:rtl/>
        </w:rPr>
        <w:t xml:space="preserve">שלא </w:t>
      </w:r>
      <w:bookmarkStart w:id="14458" w:name="_ETM_Q38_592350"/>
      <w:bookmarkEnd w:id="14458"/>
      <w:r w:rsidRPr="004F5F65">
        <w:rPr>
          <w:rtl/>
        </w:rPr>
        <w:t xml:space="preserve">קשור </w:t>
      </w:r>
      <w:bookmarkStart w:id="14459" w:name="_ETM_Q38_593040"/>
      <w:bookmarkEnd w:id="14459"/>
      <w:r w:rsidRPr="004F5F65">
        <w:rPr>
          <w:rtl/>
        </w:rPr>
        <w:t>לחקיקה</w:t>
      </w:r>
      <w:r>
        <w:rPr>
          <w:rFonts w:hint="cs"/>
          <w:rtl/>
        </w:rPr>
        <w:t>.</w:t>
      </w:r>
      <w:r w:rsidRPr="004F5F65">
        <w:rPr>
          <w:rtl/>
        </w:rPr>
        <w:t xml:space="preserve"> </w:t>
      </w:r>
      <w:bookmarkStart w:id="14460" w:name="_ETM_Q38_594029"/>
      <w:bookmarkEnd w:id="14460"/>
      <w:r w:rsidRPr="004F5F65">
        <w:rPr>
          <w:rtl/>
        </w:rPr>
        <w:t xml:space="preserve">יהיה </w:t>
      </w:r>
      <w:bookmarkStart w:id="14461" w:name="_ETM_Q38_594240"/>
      <w:bookmarkEnd w:id="14461"/>
      <w:r w:rsidRPr="004F5F65">
        <w:rPr>
          <w:rtl/>
        </w:rPr>
        <w:t xml:space="preserve">לי </w:t>
      </w:r>
      <w:bookmarkStart w:id="14462" w:name="_ETM_Q38_594330"/>
      <w:bookmarkEnd w:id="14462"/>
      <w:r w:rsidRPr="004F5F65">
        <w:rPr>
          <w:rtl/>
        </w:rPr>
        <w:t xml:space="preserve">הרבה </w:t>
      </w:r>
      <w:bookmarkStart w:id="14463" w:name="_ETM_Q38_594570"/>
      <w:bookmarkEnd w:id="14463"/>
      <w:r w:rsidRPr="004F5F65">
        <w:rPr>
          <w:rtl/>
        </w:rPr>
        <w:t xml:space="preserve">מה </w:t>
      </w:r>
      <w:bookmarkStart w:id="14464" w:name="_ETM_Q38_594690"/>
      <w:bookmarkEnd w:id="14464"/>
      <w:r w:rsidRPr="004F5F65">
        <w:rPr>
          <w:rtl/>
        </w:rPr>
        <w:t xml:space="preserve">להגיד </w:t>
      </w:r>
      <w:bookmarkStart w:id="14465" w:name="_ETM_Q38_594990"/>
      <w:bookmarkEnd w:id="14465"/>
      <w:r w:rsidRPr="004F5F65">
        <w:rPr>
          <w:rtl/>
        </w:rPr>
        <w:t xml:space="preserve">על </w:t>
      </w:r>
      <w:bookmarkStart w:id="14466" w:name="_ETM_Q38_595080"/>
      <w:bookmarkEnd w:id="14466"/>
      <w:r w:rsidRPr="004F5F65">
        <w:rPr>
          <w:rtl/>
        </w:rPr>
        <w:t xml:space="preserve">זה </w:t>
      </w:r>
      <w:bookmarkStart w:id="14467" w:name="_ETM_Q38_595200"/>
      <w:bookmarkEnd w:id="14467"/>
      <w:r w:rsidRPr="004F5F65">
        <w:rPr>
          <w:rtl/>
        </w:rPr>
        <w:t xml:space="preserve">אחר </w:t>
      </w:r>
      <w:bookmarkStart w:id="14468" w:name="_ETM_Q38_595470"/>
      <w:bookmarkEnd w:id="14468"/>
      <w:r w:rsidRPr="004F5F65">
        <w:rPr>
          <w:rtl/>
        </w:rPr>
        <w:t>כך</w:t>
      </w:r>
      <w:r>
        <w:rPr>
          <w:rFonts w:hint="cs"/>
          <w:rtl/>
        </w:rPr>
        <w:t>.</w:t>
      </w:r>
      <w:r w:rsidRPr="004F5F65">
        <w:rPr>
          <w:rtl/>
        </w:rPr>
        <w:t xml:space="preserve"> </w:t>
      </w:r>
      <w:bookmarkStart w:id="14469" w:name="_ETM_Q38_597659"/>
      <w:bookmarkEnd w:id="14469"/>
      <w:r w:rsidRPr="004F5F65">
        <w:rPr>
          <w:rtl/>
        </w:rPr>
        <w:t xml:space="preserve">נולדתי </w:t>
      </w:r>
      <w:bookmarkStart w:id="14470" w:name="_ETM_Q38_598079"/>
      <w:bookmarkEnd w:id="14470"/>
      <w:r w:rsidRPr="004F5F65">
        <w:rPr>
          <w:rtl/>
        </w:rPr>
        <w:t xml:space="preserve">וגדלתי </w:t>
      </w:r>
      <w:bookmarkStart w:id="14471" w:name="_ETM_Q38_598589"/>
      <w:bookmarkEnd w:id="14471"/>
      <w:r>
        <w:rPr>
          <w:rtl/>
        </w:rPr>
        <w:t>בבאר</w:t>
      </w:r>
      <w:r>
        <w:rPr>
          <w:rFonts w:hint="cs"/>
          <w:rtl/>
        </w:rPr>
        <w:t xml:space="preserve"> </w:t>
      </w:r>
      <w:r w:rsidRPr="004F5F65">
        <w:rPr>
          <w:rtl/>
        </w:rPr>
        <w:t>שבע</w:t>
      </w:r>
      <w:bookmarkStart w:id="14472" w:name="_ETM_Q38_600180"/>
      <w:bookmarkEnd w:id="14472"/>
      <w:r>
        <w:rPr>
          <w:rFonts w:hint="cs"/>
          <w:rtl/>
        </w:rPr>
        <w:t xml:space="preserve">, </w:t>
      </w:r>
      <w:r w:rsidRPr="004F5F65">
        <w:rPr>
          <w:rtl/>
        </w:rPr>
        <w:t xml:space="preserve">והיא </w:t>
      </w:r>
      <w:bookmarkStart w:id="14473" w:name="_ETM_Q38_600930"/>
      <w:bookmarkEnd w:id="14473"/>
      <w:r w:rsidRPr="004F5F65">
        <w:rPr>
          <w:rtl/>
        </w:rPr>
        <w:t xml:space="preserve">עמוק </w:t>
      </w:r>
      <w:bookmarkStart w:id="14474" w:name="_ETM_Q38_601290"/>
      <w:bookmarkEnd w:id="14474"/>
      <w:r w:rsidRPr="004F5F65">
        <w:rPr>
          <w:rtl/>
        </w:rPr>
        <w:t xml:space="preserve">בתוך </w:t>
      </w:r>
      <w:bookmarkStart w:id="14475" w:name="_ETM_Q38_601770"/>
      <w:bookmarkEnd w:id="14475"/>
      <w:r w:rsidRPr="004F5F65">
        <w:rPr>
          <w:rtl/>
        </w:rPr>
        <w:t>ליבי</w:t>
      </w:r>
      <w:r>
        <w:rPr>
          <w:rFonts w:hint="cs"/>
          <w:rtl/>
        </w:rPr>
        <w:t>,</w:t>
      </w:r>
      <w:r w:rsidRPr="004F5F65">
        <w:rPr>
          <w:rtl/>
        </w:rPr>
        <w:t xml:space="preserve"> </w:t>
      </w:r>
      <w:bookmarkStart w:id="14476" w:name="_ETM_Q38_602250"/>
      <w:bookmarkEnd w:id="14476"/>
      <w:r w:rsidRPr="004F5F65">
        <w:rPr>
          <w:rtl/>
        </w:rPr>
        <w:t xml:space="preserve">והאופי </w:t>
      </w:r>
      <w:bookmarkStart w:id="14477" w:name="_ETM_Q38_602850"/>
      <w:bookmarkEnd w:id="14477"/>
      <w:r w:rsidRPr="004F5F65">
        <w:rPr>
          <w:rtl/>
        </w:rPr>
        <w:t xml:space="preserve">הייחודי </w:t>
      </w:r>
      <w:bookmarkStart w:id="14478" w:name="_ETM_Q38_603270"/>
      <w:bookmarkEnd w:id="14478"/>
      <w:r w:rsidRPr="004F5F65">
        <w:rPr>
          <w:rtl/>
        </w:rPr>
        <w:t xml:space="preserve">של </w:t>
      </w:r>
      <w:bookmarkStart w:id="14479" w:name="_ETM_Q38_603509"/>
      <w:bookmarkEnd w:id="14479"/>
      <w:r w:rsidRPr="004F5F65">
        <w:rPr>
          <w:rtl/>
        </w:rPr>
        <w:t xml:space="preserve">העיר </w:t>
      </w:r>
      <w:bookmarkStart w:id="14480" w:name="_ETM_Q38_603839"/>
      <w:bookmarkEnd w:id="14480"/>
      <w:r w:rsidRPr="004F5F65">
        <w:rPr>
          <w:rtl/>
        </w:rPr>
        <w:t xml:space="preserve">הזאת </w:t>
      </w:r>
      <w:bookmarkStart w:id="14481" w:name="_ETM_Q38_604920"/>
      <w:bookmarkEnd w:id="14481"/>
      <w:r w:rsidRPr="004F5F65">
        <w:rPr>
          <w:rtl/>
        </w:rPr>
        <w:t xml:space="preserve">זורם </w:t>
      </w:r>
      <w:bookmarkStart w:id="14482" w:name="_ETM_Q38_605310"/>
      <w:bookmarkEnd w:id="14482"/>
      <w:r w:rsidRPr="004F5F65">
        <w:rPr>
          <w:rtl/>
        </w:rPr>
        <w:t>בעורקיי</w:t>
      </w:r>
      <w:r>
        <w:rPr>
          <w:rFonts w:hint="cs"/>
          <w:rtl/>
        </w:rPr>
        <w:t>.</w:t>
      </w:r>
      <w:r w:rsidRPr="004F5F65">
        <w:rPr>
          <w:rtl/>
        </w:rPr>
        <w:t xml:space="preserve"> </w:t>
      </w:r>
      <w:bookmarkStart w:id="14483" w:name="_ETM_Q38_606580"/>
      <w:bookmarkEnd w:id="14483"/>
      <w:r w:rsidRPr="004F5F65">
        <w:rPr>
          <w:rtl/>
        </w:rPr>
        <w:t xml:space="preserve">ולכן </w:t>
      </w:r>
      <w:bookmarkStart w:id="14484" w:name="_ETM_Q38_607420"/>
      <w:bookmarkEnd w:id="14484"/>
      <w:r w:rsidRPr="004F5F65">
        <w:rPr>
          <w:rtl/>
        </w:rPr>
        <w:t xml:space="preserve">בתוך </w:t>
      </w:r>
      <w:bookmarkStart w:id="14485" w:name="_ETM_Q38_607750"/>
      <w:bookmarkEnd w:id="14485"/>
      <w:r w:rsidRPr="004F5F65">
        <w:rPr>
          <w:rtl/>
        </w:rPr>
        <w:t xml:space="preserve">כל </w:t>
      </w:r>
      <w:bookmarkStart w:id="14486" w:name="_ETM_Q38_607990"/>
      <w:bookmarkEnd w:id="14486"/>
      <w:r w:rsidRPr="004F5F65">
        <w:rPr>
          <w:rtl/>
        </w:rPr>
        <w:t xml:space="preserve">ההסכמים </w:t>
      </w:r>
      <w:bookmarkStart w:id="14487" w:name="_ETM_Q38_608410"/>
      <w:bookmarkEnd w:id="14487"/>
      <w:r w:rsidRPr="004F5F65">
        <w:rPr>
          <w:rtl/>
        </w:rPr>
        <w:t xml:space="preserve">הקואליציוניים </w:t>
      </w:r>
      <w:bookmarkStart w:id="14488" w:name="_ETM_Q38_609550"/>
      <w:bookmarkEnd w:id="14488"/>
      <w:r w:rsidRPr="004F5F65">
        <w:rPr>
          <w:rtl/>
        </w:rPr>
        <w:t xml:space="preserve">בין </w:t>
      </w:r>
      <w:bookmarkStart w:id="14489" w:name="_ETM_Q38_609730"/>
      <w:bookmarkEnd w:id="14489"/>
      <w:r w:rsidRPr="004F5F65">
        <w:rPr>
          <w:rtl/>
        </w:rPr>
        <w:t xml:space="preserve">הליכוד </w:t>
      </w:r>
      <w:bookmarkStart w:id="14490" w:name="_ETM_Q38_610150"/>
      <w:bookmarkEnd w:id="14490"/>
      <w:r w:rsidRPr="004F5F65">
        <w:rPr>
          <w:rtl/>
        </w:rPr>
        <w:t xml:space="preserve">לעוצמה </w:t>
      </w:r>
      <w:bookmarkStart w:id="14491" w:name="_ETM_Q38_610540"/>
      <w:bookmarkEnd w:id="14491"/>
      <w:r w:rsidRPr="004F5F65">
        <w:rPr>
          <w:rtl/>
        </w:rPr>
        <w:t xml:space="preserve">יהודית </w:t>
      </w:r>
      <w:bookmarkStart w:id="14492" w:name="_ETM_Q38_611790"/>
      <w:bookmarkEnd w:id="14492"/>
      <w:r w:rsidRPr="004F5F65">
        <w:rPr>
          <w:rtl/>
        </w:rPr>
        <w:t xml:space="preserve">ראיתי </w:t>
      </w:r>
      <w:bookmarkStart w:id="14493" w:name="_ETM_Q38_612330"/>
      <w:bookmarkEnd w:id="14493"/>
      <w:r w:rsidRPr="004F5F65">
        <w:rPr>
          <w:rtl/>
        </w:rPr>
        <w:t xml:space="preserve">פתאום </w:t>
      </w:r>
      <w:bookmarkStart w:id="14494" w:name="_ETM_Q38_612810"/>
      <w:bookmarkEnd w:id="14494"/>
      <w:r w:rsidRPr="004F5F65">
        <w:rPr>
          <w:rtl/>
        </w:rPr>
        <w:t>איז</w:t>
      </w:r>
      <w:r>
        <w:rPr>
          <w:rFonts w:hint="cs"/>
          <w:rtl/>
        </w:rPr>
        <w:t>ו</w:t>
      </w:r>
      <w:r>
        <w:rPr>
          <w:rtl/>
        </w:rPr>
        <w:t>שה</w:t>
      </w:r>
      <w:r>
        <w:rPr>
          <w:rFonts w:hint="cs"/>
          <w:rtl/>
        </w:rPr>
        <w:t>י</w:t>
      </w:r>
      <w:r w:rsidRPr="004F5F65">
        <w:rPr>
          <w:rtl/>
        </w:rPr>
        <w:t xml:space="preserve"> </w:t>
      </w:r>
      <w:bookmarkStart w:id="14495" w:name="_ETM_Q38_613890"/>
      <w:bookmarkEnd w:id="14495"/>
      <w:r w:rsidRPr="004F5F65">
        <w:rPr>
          <w:rtl/>
        </w:rPr>
        <w:t xml:space="preserve">נקודה </w:t>
      </w:r>
      <w:bookmarkStart w:id="14496" w:name="_ETM_Q38_614280"/>
      <w:bookmarkEnd w:id="14496"/>
      <w:r w:rsidRPr="004F5F65">
        <w:rPr>
          <w:rtl/>
        </w:rPr>
        <w:t xml:space="preserve">של </w:t>
      </w:r>
      <w:bookmarkStart w:id="14497" w:name="_ETM_Q38_614580"/>
      <w:bookmarkEnd w:id="14497"/>
      <w:r w:rsidRPr="004F5F65">
        <w:rPr>
          <w:rtl/>
        </w:rPr>
        <w:t xml:space="preserve">אור </w:t>
      </w:r>
      <w:bookmarkStart w:id="14498" w:name="_ETM_Q38_614910"/>
      <w:bookmarkEnd w:id="14498"/>
      <w:r w:rsidRPr="004F5F65">
        <w:rPr>
          <w:rtl/>
        </w:rPr>
        <w:t xml:space="preserve">בתוך </w:t>
      </w:r>
      <w:bookmarkStart w:id="14499" w:name="_ETM_Q38_615390"/>
      <w:bookmarkEnd w:id="14499"/>
      <w:r w:rsidRPr="004F5F65">
        <w:rPr>
          <w:rtl/>
        </w:rPr>
        <w:t xml:space="preserve">ים </w:t>
      </w:r>
      <w:bookmarkStart w:id="14500" w:name="_ETM_Q38_615780"/>
      <w:bookmarkEnd w:id="14500"/>
      <w:r w:rsidRPr="004F5F65">
        <w:rPr>
          <w:rtl/>
        </w:rPr>
        <w:t xml:space="preserve">של </w:t>
      </w:r>
      <w:bookmarkStart w:id="14501" w:name="_ETM_Q38_616019"/>
      <w:bookmarkEnd w:id="14501"/>
      <w:r w:rsidRPr="004F5F65">
        <w:rPr>
          <w:rtl/>
        </w:rPr>
        <w:t>חושך</w:t>
      </w:r>
      <w:r>
        <w:rPr>
          <w:rFonts w:hint="cs"/>
          <w:rtl/>
        </w:rPr>
        <w:t>,</w:t>
      </w:r>
      <w:r w:rsidRPr="004F5F65">
        <w:rPr>
          <w:rtl/>
        </w:rPr>
        <w:t xml:space="preserve"> </w:t>
      </w:r>
      <w:bookmarkStart w:id="14502" w:name="_ETM_Q38_617069"/>
      <w:bookmarkEnd w:id="14502"/>
      <w:r w:rsidRPr="004F5F65">
        <w:rPr>
          <w:rtl/>
        </w:rPr>
        <w:t>וז</w:t>
      </w:r>
      <w:r>
        <w:rPr>
          <w:rFonts w:hint="cs"/>
          <w:rtl/>
        </w:rPr>
        <w:t>ו</w:t>
      </w:r>
      <w:r w:rsidRPr="004F5F65">
        <w:rPr>
          <w:rtl/>
        </w:rPr>
        <w:t xml:space="preserve"> </w:t>
      </w:r>
      <w:bookmarkStart w:id="14503" w:name="_ETM_Q38_617340"/>
      <w:bookmarkEnd w:id="14503"/>
      <w:r w:rsidRPr="004F5F65">
        <w:rPr>
          <w:rtl/>
        </w:rPr>
        <w:t xml:space="preserve">ההתייחסות </w:t>
      </w:r>
      <w:bookmarkStart w:id="14504" w:name="_ETM_Q38_618000"/>
      <w:bookmarkEnd w:id="14504"/>
      <w:r w:rsidRPr="004F5F65">
        <w:rPr>
          <w:rtl/>
        </w:rPr>
        <w:t xml:space="preserve">להפיכת </w:t>
      </w:r>
      <w:bookmarkStart w:id="14505" w:name="_ETM_Q38_618480"/>
      <w:bookmarkEnd w:id="14505"/>
      <w:r w:rsidRPr="004F5F65">
        <w:rPr>
          <w:rtl/>
        </w:rPr>
        <w:t xml:space="preserve">באר-שבע </w:t>
      </w:r>
      <w:bookmarkStart w:id="14506" w:name="_ETM_Q38_619650"/>
      <w:bookmarkEnd w:id="14506"/>
      <w:r w:rsidRPr="004F5F65">
        <w:rPr>
          <w:rtl/>
        </w:rPr>
        <w:t xml:space="preserve">לעיר </w:t>
      </w:r>
      <w:bookmarkStart w:id="14507" w:name="_ETM_Q38_620010"/>
      <w:bookmarkEnd w:id="14507"/>
      <w:r w:rsidRPr="004F5F65">
        <w:rPr>
          <w:rtl/>
        </w:rPr>
        <w:t>מטרופולין</w:t>
      </w:r>
      <w:r>
        <w:rPr>
          <w:rFonts w:hint="cs"/>
          <w:rtl/>
        </w:rPr>
        <w:t>.</w:t>
      </w:r>
      <w:r w:rsidRPr="004F5F65">
        <w:rPr>
          <w:rtl/>
        </w:rPr>
        <w:t xml:space="preserve"> </w:t>
      </w:r>
      <w:bookmarkStart w:id="14508" w:name="_ETM_Q38_621800"/>
      <w:bookmarkEnd w:id="14508"/>
      <w:r w:rsidRPr="004F5F65">
        <w:rPr>
          <w:rtl/>
        </w:rPr>
        <w:t xml:space="preserve">לא </w:t>
      </w:r>
      <w:bookmarkStart w:id="14509" w:name="_ETM_Q38_622100"/>
      <w:bookmarkEnd w:id="14509"/>
      <w:r w:rsidRPr="004F5F65">
        <w:rPr>
          <w:rtl/>
        </w:rPr>
        <w:t xml:space="preserve">סתם </w:t>
      </w:r>
      <w:bookmarkStart w:id="14510" w:name="_ETM_Q38_622550"/>
      <w:bookmarkEnd w:id="14510"/>
      <w:r w:rsidRPr="004F5F65">
        <w:rPr>
          <w:rtl/>
        </w:rPr>
        <w:t xml:space="preserve">נקראת </w:t>
      </w:r>
      <w:bookmarkStart w:id="14511" w:name="_ETM_Q38_622910"/>
      <w:bookmarkEnd w:id="14511"/>
      <w:r>
        <w:rPr>
          <w:rtl/>
        </w:rPr>
        <w:t>באר</w:t>
      </w:r>
      <w:r>
        <w:rPr>
          <w:rFonts w:hint="cs"/>
          <w:rtl/>
        </w:rPr>
        <w:t xml:space="preserve"> </w:t>
      </w:r>
      <w:r w:rsidRPr="004F5F65">
        <w:rPr>
          <w:rtl/>
        </w:rPr>
        <w:t xml:space="preserve">שבע </w:t>
      </w:r>
      <w:bookmarkStart w:id="14512" w:name="_ETM_Q38_623480"/>
      <w:bookmarkEnd w:id="14512"/>
      <w:r w:rsidRPr="004F5F65">
        <w:rPr>
          <w:rtl/>
        </w:rPr>
        <w:t xml:space="preserve">בירת </w:t>
      </w:r>
      <w:bookmarkStart w:id="14513" w:name="_ETM_Q38_623810"/>
      <w:bookmarkEnd w:id="14513"/>
      <w:r w:rsidRPr="004F5F65">
        <w:rPr>
          <w:rtl/>
        </w:rPr>
        <w:t>הנגב</w:t>
      </w:r>
      <w:r>
        <w:rPr>
          <w:rFonts w:hint="cs"/>
          <w:rtl/>
        </w:rPr>
        <w:t>,</w:t>
      </w:r>
      <w:r w:rsidRPr="004F5F65">
        <w:rPr>
          <w:rtl/>
        </w:rPr>
        <w:t xml:space="preserve"> </w:t>
      </w:r>
      <w:bookmarkStart w:id="14514" w:name="_ETM_Q38_624500"/>
      <w:bookmarkEnd w:id="14514"/>
      <w:r w:rsidRPr="004F5F65">
        <w:rPr>
          <w:rtl/>
        </w:rPr>
        <w:t xml:space="preserve">היא </w:t>
      </w:r>
      <w:bookmarkStart w:id="14515" w:name="_ETM_Q38_624620"/>
      <w:bookmarkEnd w:id="14515"/>
      <w:r w:rsidRPr="004F5F65">
        <w:rPr>
          <w:rtl/>
        </w:rPr>
        <w:t xml:space="preserve">העיר </w:t>
      </w:r>
      <w:bookmarkStart w:id="14516" w:name="_ETM_Q38_624830"/>
      <w:bookmarkEnd w:id="14516"/>
      <w:r w:rsidRPr="004F5F65">
        <w:rPr>
          <w:rtl/>
        </w:rPr>
        <w:t xml:space="preserve">הגדולה </w:t>
      </w:r>
      <w:bookmarkStart w:id="14517" w:name="_ETM_Q38_625430"/>
      <w:bookmarkEnd w:id="14517"/>
      <w:r w:rsidRPr="004F5F65">
        <w:rPr>
          <w:rtl/>
        </w:rPr>
        <w:t xml:space="preserve">ביותר </w:t>
      </w:r>
      <w:bookmarkStart w:id="14518" w:name="_ETM_Q38_625820"/>
      <w:bookmarkEnd w:id="14518"/>
      <w:r w:rsidRPr="004F5F65">
        <w:rPr>
          <w:rtl/>
        </w:rPr>
        <w:t>בדרום</w:t>
      </w:r>
      <w:r>
        <w:rPr>
          <w:rFonts w:hint="cs"/>
          <w:rtl/>
        </w:rPr>
        <w:t>,</w:t>
      </w:r>
      <w:r w:rsidRPr="004F5F65">
        <w:rPr>
          <w:rtl/>
        </w:rPr>
        <w:t xml:space="preserve"> </w:t>
      </w:r>
      <w:bookmarkStart w:id="14519" w:name="_ETM_Q38_626360"/>
      <w:bookmarkEnd w:id="14519"/>
      <w:r w:rsidRPr="004F5F65">
        <w:rPr>
          <w:rtl/>
        </w:rPr>
        <w:t xml:space="preserve">מספקת </w:t>
      </w:r>
      <w:bookmarkStart w:id="14520" w:name="_ETM_Q38_626870"/>
      <w:bookmarkEnd w:id="14520"/>
      <w:r w:rsidRPr="004F5F65">
        <w:rPr>
          <w:rtl/>
        </w:rPr>
        <w:t xml:space="preserve">מקומות </w:t>
      </w:r>
      <w:bookmarkStart w:id="14521" w:name="_ETM_Q38_627350"/>
      <w:bookmarkEnd w:id="14521"/>
      <w:r w:rsidRPr="004F5F65">
        <w:rPr>
          <w:rtl/>
        </w:rPr>
        <w:t xml:space="preserve">תעסוקה </w:t>
      </w:r>
      <w:bookmarkStart w:id="14522" w:name="_ETM_Q38_628010"/>
      <w:bookmarkEnd w:id="14522"/>
      <w:r w:rsidRPr="004F5F65">
        <w:rPr>
          <w:rtl/>
        </w:rPr>
        <w:t xml:space="preserve">לכל </w:t>
      </w:r>
      <w:bookmarkStart w:id="14523" w:name="_ETM_Q38_628310"/>
      <w:bookmarkEnd w:id="14523"/>
      <w:r w:rsidRPr="004F5F65">
        <w:rPr>
          <w:rtl/>
        </w:rPr>
        <w:t xml:space="preserve">תושבי </w:t>
      </w:r>
      <w:bookmarkStart w:id="14524" w:name="_ETM_Q38_628670"/>
      <w:bookmarkEnd w:id="14524"/>
      <w:r w:rsidRPr="004F5F65">
        <w:rPr>
          <w:rtl/>
        </w:rPr>
        <w:t>האזור</w:t>
      </w:r>
      <w:r>
        <w:rPr>
          <w:rFonts w:hint="cs"/>
          <w:rtl/>
        </w:rPr>
        <w:t>,</w:t>
      </w:r>
      <w:r w:rsidRPr="004F5F65">
        <w:rPr>
          <w:rtl/>
        </w:rPr>
        <w:t xml:space="preserve"> </w:t>
      </w:r>
      <w:bookmarkStart w:id="14525" w:name="_ETM_Q38_629570"/>
      <w:bookmarkEnd w:id="14525"/>
      <w:r w:rsidRPr="004F5F65">
        <w:rPr>
          <w:rtl/>
        </w:rPr>
        <w:t xml:space="preserve">מושכת </w:t>
      </w:r>
      <w:bookmarkStart w:id="14526" w:name="_ETM_Q38_630170"/>
      <w:bookmarkEnd w:id="14526"/>
      <w:r w:rsidRPr="004F5F65">
        <w:rPr>
          <w:rtl/>
        </w:rPr>
        <w:t xml:space="preserve">אליה </w:t>
      </w:r>
      <w:bookmarkStart w:id="14527" w:name="_ETM_Q38_630410"/>
      <w:bookmarkEnd w:id="14527"/>
      <w:r w:rsidRPr="004F5F65">
        <w:rPr>
          <w:rtl/>
        </w:rPr>
        <w:t xml:space="preserve">סטודנטים </w:t>
      </w:r>
      <w:bookmarkStart w:id="14528" w:name="_ETM_Q38_630920"/>
      <w:bookmarkEnd w:id="14528"/>
      <w:r w:rsidRPr="004F5F65">
        <w:rPr>
          <w:rtl/>
        </w:rPr>
        <w:t xml:space="preserve">מכל </w:t>
      </w:r>
      <w:bookmarkStart w:id="14529" w:name="_ETM_Q38_631250"/>
      <w:bookmarkEnd w:id="14529"/>
      <w:r w:rsidRPr="004F5F65">
        <w:rPr>
          <w:rtl/>
        </w:rPr>
        <w:t xml:space="preserve">הארץ </w:t>
      </w:r>
      <w:bookmarkStart w:id="14530" w:name="_ETM_Q38_632420"/>
      <w:bookmarkEnd w:id="14530"/>
      <w:r w:rsidRPr="004F5F65">
        <w:rPr>
          <w:rtl/>
        </w:rPr>
        <w:t xml:space="preserve">ומובילה </w:t>
      </w:r>
      <w:bookmarkStart w:id="14531" w:name="_ETM_Q38_633019"/>
      <w:bookmarkEnd w:id="14531"/>
      <w:r w:rsidRPr="004F5F65">
        <w:rPr>
          <w:rtl/>
        </w:rPr>
        <w:t xml:space="preserve">את </w:t>
      </w:r>
      <w:bookmarkStart w:id="14532" w:name="_ETM_Q38_633319"/>
      <w:bookmarkEnd w:id="14532"/>
      <w:r w:rsidRPr="004F5F65">
        <w:rPr>
          <w:rtl/>
        </w:rPr>
        <w:t xml:space="preserve">ההייטק </w:t>
      </w:r>
      <w:bookmarkStart w:id="14533" w:name="_ETM_Q38_633769"/>
      <w:bookmarkEnd w:id="14533"/>
      <w:r w:rsidRPr="004F5F65">
        <w:rPr>
          <w:rtl/>
        </w:rPr>
        <w:t>הישראלי</w:t>
      </w:r>
      <w:r>
        <w:rPr>
          <w:rFonts w:hint="cs"/>
          <w:rtl/>
        </w:rPr>
        <w:t>.</w:t>
      </w:r>
      <w:r w:rsidRPr="004F5F65">
        <w:rPr>
          <w:rtl/>
        </w:rPr>
        <w:t xml:space="preserve"> </w:t>
      </w:r>
      <w:bookmarkStart w:id="14534" w:name="_ETM_Q38_635099"/>
      <w:bookmarkEnd w:id="14534"/>
    </w:p>
    <w:p w:rsidR="00513DF7" w:rsidRDefault="00513DF7" w:rsidP="00BA73B6">
      <w:pPr>
        <w:rPr>
          <w:rtl/>
        </w:rPr>
      </w:pPr>
      <w:bookmarkStart w:id="14535" w:name="_ETM_Q38_637327"/>
      <w:bookmarkStart w:id="14536" w:name="_ETM_Q38_637430"/>
      <w:bookmarkEnd w:id="14535"/>
      <w:bookmarkEnd w:id="14536"/>
    </w:p>
    <w:p w:rsidR="00513DF7" w:rsidRPr="004F5F65" w:rsidRDefault="00513DF7" w:rsidP="00BA73B6">
      <w:pPr>
        <w:rPr>
          <w:rtl/>
        </w:rPr>
      </w:pPr>
      <w:bookmarkStart w:id="14537" w:name="_ETM_Q38_637471"/>
      <w:bookmarkStart w:id="14538" w:name="_ETM_Q38_637535"/>
      <w:bookmarkEnd w:id="14537"/>
      <w:bookmarkEnd w:id="14538"/>
      <w:r w:rsidRPr="004F5F65">
        <w:rPr>
          <w:rtl/>
        </w:rPr>
        <w:t>ברשותכם</w:t>
      </w:r>
      <w:r>
        <w:rPr>
          <w:rFonts w:hint="cs"/>
          <w:rtl/>
        </w:rPr>
        <w:t>,</w:t>
      </w:r>
      <w:r w:rsidRPr="004F5F65">
        <w:rPr>
          <w:rtl/>
        </w:rPr>
        <w:t xml:space="preserve"> </w:t>
      </w:r>
      <w:bookmarkStart w:id="14539" w:name="_ETM_Q38_635699"/>
      <w:bookmarkStart w:id="14540" w:name="_ETM_Q38_636209"/>
      <w:bookmarkStart w:id="14541" w:name="_ETM_Q38_636809"/>
      <w:bookmarkEnd w:id="14539"/>
      <w:bookmarkEnd w:id="14540"/>
      <w:bookmarkEnd w:id="14541"/>
      <w:r w:rsidRPr="004F5F65">
        <w:rPr>
          <w:rtl/>
        </w:rPr>
        <w:t xml:space="preserve">חבריי </w:t>
      </w:r>
      <w:bookmarkStart w:id="14542" w:name="_ETM_Q38_637709"/>
      <w:bookmarkEnd w:id="14542"/>
      <w:r w:rsidRPr="004F5F65">
        <w:rPr>
          <w:rtl/>
        </w:rPr>
        <w:t>בקואליציה</w:t>
      </w:r>
      <w:r>
        <w:rPr>
          <w:rFonts w:hint="cs"/>
          <w:rtl/>
        </w:rPr>
        <w:t>,</w:t>
      </w:r>
      <w:r w:rsidRPr="004F5F65">
        <w:rPr>
          <w:rtl/>
        </w:rPr>
        <w:t xml:space="preserve"> </w:t>
      </w:r>
      <w:bookmarkStart w:id="14543" w:name="_ETM_Q38_638579"/>
      <w:bookmarkEnd w:id="14543"/>
      <w:r w:rsidRPr="004F5F65">
        <w:rPr>
          <w:rtl/>
        </w:rPr>
        <w:t xml:space="preserve">אתן </w:t>
      </w:r>
      <w:bookmarkStart w:id="14544" w:name="_ETM_Q38_638849"/>
      <w:bookmarkEnd w:id="14544"/>
      <w:r w:rsidRPr="004F5F65">
        <w:rPr>
          <w:rtl/>
        </w:rPr>
        <w:t xml:space="preserve">לכם </w:t>
      </w:r>
      <w:bookmarkStart w:id="14545" w:name="_ETM_Q38_639120"/>
      <w:bookmarkEnd w:id="14545"/>
      <w:r w:rsidRPr="004F5F65">
        <w:rPr>
          <w:rtl/>
        </w:rPr>
        <w:t xml:space="preserve">טיפ </w:t>
      </w:r>
      <w:bookmarkStart w:id="14546" w:name="_ETM_Q38_639389"/>
      <w:bookmarkEnd w:id="14546"/>
      <w:r w:rsidRPr="004F5F65">
        <w:rPr>
          <w:rtl/>
        </w:rPr>
        <w:t>קטן</w:t>
      </w:r>
      <w:r>
        <w:rPr>
          <w:rFonts w:hint="cs"/>
          <w:rtl/>
        </w:rPr>
        <w:t>.</w:t>
      </w:r>
      <w:r w:rsidRPr="004F5F65">
        <w:rPr>
          <w:rtl/>
        </w:rPr>
        <w:t xml:space="preserve"> </w:t>
      </w:r>
      <w:bookmarkStart w:id="14547" w:name="_ETM_Q38_640700"/>
      <w:bookmarkEnd w:id="14547"/>
      <w:r w:rsidRPr="004F5F65">
        <w:rPr>
          <w:rtl/>
        </w:rPr>
        <w:t xml:space="preserve">הצעד </w:t>
      </w:r>
      <w:bookmarkStart w:id="14548" w:name="_ETM_Q38_641209"/>
      <w:bookmarkEnd w:id="14548"/>
      <w:r w:rsidRPr="004F5F65">
        <w:rPr>
          <w:rtl/>
        </w:rPr>
        <w:t xml:space="preserve">הראשון </w:t>
      </w:r>
      <w:bookmarkStart w:id="14549" w:name="_ETM_Q38_641780"/>
      <w:bookmarkEnd w:id="14549"/>
      <w:r w:rsidRPr="004F5F65">
        <w:rPr>
          <w:rtl/>
        </w:rPr>
        <w:t xml:space="preserve">בדרך </w:t>
      </w:r>
      <w:bookmarkStart w:id="14550" w:name="_ETM_Q38_642110"/>
      <w:bookmarkEnd w:id="14550"/>
      <w:r w:rsidRPr="004F5F65">
        <w:rPr>
          <w:rtl/>
        </w:rPr>
        <w:t xml:space="preserve">להשגת </w:t>
      </w:r>
      <w:bookmarkStart w:id="14551" w:name="_ETM_Q38_642620"/>
      <w:bookmarkEnd w:id="14551"/>
      <w:r w:rsidRPr="004F5F65">
        <w:rPr>
          <w:rtl/>
        </w:rPr>
        <w:t xml:space="preserve">המטרה </w:t>
      </w:r>
      <w:bookmarkStart w:id="14552" w:name="_ETM_Q38_643190"/>
      <w:bookmarkEnd w:id="14552"/>
      <w:r w:rsidRPr="004F5F65">
        <w:rPr>
          <w:rtl/>
        </w:rPr>
        <w:t xml:space="preserve">הזאת </w:t>
      </w:r>
      <w:bookmarkStart w:id="14553" w:name="_ETM_Q38_643940"/>
      <w:bookmarkEnd w:id="14553"/>
      <w:r w:rsidRPr="004F5F65">
        <w:rPr>
          <w:rtl/>
        </w:rPr>
        <w:t xml:space="preserve">להפוך </w:t>
      </w:r>
      <w:bookmarkStart w:id="14554" w:name="_ETM_Q38_644540"/>
      <w:bookmarkEnd w:id="14554"/>
      <w:r w:rsidRPr="004F5F65">
        <w:rPr>
          <w:rtl/>
        </w:rPr>
        <w:t xml:space="preserve">אותה </w:t>
      </w:r>
      <w:bookmarkStart w:id="14555" w:name="_ETM_Q38_644750"/>
      <w:bookmarkEnd w:id="14555"/>
      <w:r w:rsidRPr="004F5F65">
        <w:rPr>
          <w:rtl/>
        </w:rPr>
        <w:t xml:space="preserve">באמת </w:t>
      </w:r>
      <w:bookmarkStart w:id="14556" w:name="_ETM_Q38_645500"/>
      <w:bookmarkEnd w:id="14556"/>
      <w:r w:rsidRPr="004F5F65">
        <w:rPr>
          <w:rtl/>
        </w:rPr>
        <w:t xml:space="preserve">לעיר </w:t>
      </w:r>
      <w:bookmarkStart w:id="14557" w:name="_ETM_Q38_645739"/>
      <w:bookmarkEnd w:id="14557"/>
      <w:r w:rsidRPr="004F5F65">
        <w:rPr>
          <w:rtl/>
        </w:rPr>
        <w:t xml:space="preserve">מטרופולין </w:t>
      </w:r>
      <w:bookmarkStart w:id="14558" w:name="_ETM_Q38_646790"/>
      <w:bookmarkEnd w:id="14558"/>
      <w:r>
        <w:rPr>
          <w:rFonts w:hint="cs"/>
          <w:rtl/>
        </w:rPr>
        <w:t>הוא</w:t>
      </w:r>
      <w:r w:rsidRPr="004F5F65">
        <w:rPr>
          <w:rtl/>
        </w:rPr>
        <w:t xml:space="preserve"> </w:t>
      </w:r>
      <w:bookmarkStart w:id="14559" w:name="_ETM_Q38_646940"/>
      <w:bookmarkEnd w:id="14559"/>
      <w:r w:rsidRPr="004F5F65">
        <w:rPr>
          <w:rtl/>
        </w:rPr>
        <w:t xml:space="preserve">החזרת </w:t>
      </w:r>
      <w:bookmarkStart w:id="14560" w:name="_ETM_Q38_647540"/>
      <w:bookmarkEnd w:id="14560"/>
      <w:r w:rsidRPr="004F5F65">
        <w:rPr>
          <w:rtl/>
        </w:rPr>
        <w:t xml:space="preserve">הטבות </w:t>
      </w:r>
      <w:bookmarkStart w:id="14561" w:name="_ETM_Q38_647989"/>
      <w:bookmarkEnd w:id="14561"/>
      <w:r w:rsidRPr="004F5F65">
        <w:rPr>
          <w:rtl/>
        </w:rPr>
        <w:t xml:space="preserve">המס </w:t>
      </w:r>
      <w:bookmarkStart w:id="14562" w:name="_ETM_Q38_648620"/>
      <w:bookmarkEnd w:id="14562"/>
      <w:r w:rsidRPr="004F5F65">
        <w:rPr>
          <w:rtl/>
        </w:rPr>
        <w:t xml:space="preserve">לתושבי </w:t>
      </w:r>
      <w:bookmarkStart w:id="14563" w:name="_ETM_Q38_649190"/>
      <w:bookmarkEnd w:id="14563"/>
      <w:r w:rsidRPr="004F5F65">
        <w:rPr>
          <w:rtl/>
        </w:rPr>
        <w:t>העיר</w:t>
      </w:r>
      <w:bookmarkStart w:id="14564" w:name="_ETM_Q38_650599"/>
      <w:bookmarkEnd w:id="14564"/>
      <w:r>
        <w:rPr>
          <w:rFonts w:hint="cs"/>
          <w:rtl/>
        </w:rPr>
        <w:t xml:space="preserve">. </w:t>
      </w:r>
      <w:r>
        <w:rPr>
          <w:rtl/>
        </w:rPr>
        <w:t>באר</w:t>
      </w:r>
      <w:r>
        <w:rPr>
          <w:rFonts w:hint="cs"/>
          <w:rtl/>
        </w:rPr>
        <w:t xml:space="preserve"> </w:t>
      </w:r>
      <w:bookmarkStart w:id="14565" w:name="_ETM_Q38_651091"/>
      <w:bookmarkEnd w:id="14565"/>
      <w:r w:rsidRPr="004F5F65">
        <w:rPr>
          <w:rtl/>
        </w:rPr>
        <w:t xml:space="preserve">שבע </w:t>
      </w:r>
      <w:bookmarkStart w:id="14566" w:name="_ETM_Q38_651200"/>
      <w:bookmarkEnd w:id="14566"/>
      <w:r w:rsidRPr="004F5F65">
        <w:rPr>
          <w:rtl/>
        </w:rPr>
        <w:t xml:space="preserve">סובלת </w:t>
      </w:r>
      <w:bookmarkStart w:id="14567" w:name="_ETM_Q38_651739"/>
      <w:bookmarkEnd w:id="14567"/>
      <w:r w:rsidRPr="004F5F65">
        <w:rPr>
          <w:rtl/>
        </w:rPr>
        <w:t xml:space="preserve">כבר </w:t>
      </w:r>
      <w:bookmarkStart w:id="14568" w:name="_ETM_Q38_651889"/>
      <w:bookmarkEnd w:id="14568"/>
      <w:r w:rsidRPr="004F5F65">
        <w:rPr>
          <w:rtl/>
        </w:rPr>
        <w:t xml:space="preserve">כמה </w:t>
      </w:r>
      <w:bookmarkStart w:id="14569" w:name="_ETM_Q38_652159"/>
      <w:bookmarkEnd w:id="14569"/>
      <w:r w:rsidRPr="004F5F65">
        <w:rPr>
          <w:rtl/>
        </w:rPr>
        <w:t xml:space="preserve">שנים </w:t>
      </w:r>
      <w:bookmarkStart w:id="14570" w:name="_ETM_Q38_652579"/>
      <w:bookmarkEnd w:id="14570"/>
      <w:r w:rsidRPr="004F5F65">
        <w:rPr>
          <w:rtl/>
        </w:rPr>
        <w:t xml:space="preserve">מהגירה </w:t>
      </w:r>
      <w:bookmarkStart w:id="14571" w:name="_ETM_Q38_653060"/>
      <w:bookmarkEnd w:id="14571"/>
      <w:r w:rsidRPr="004F5F65">
        <w:rPr>
          <w:rtl/>
        </w:rPr>
        <w:t>שלילית</w:t>
      </w:r>
      <w:r>
        <w:rPr>
          <w:rFonts w:hint="cs"/>
          <w:rtl/>
        </w:rPr>
        <w:t>.</w:t>
      </w:r>
      <w:r w:rsidRPr="004F5F65">
        <w:rPr>
          <w:rtl/>
        </w:rPr>
        <w:t xml:space="preserve"> </w:t>
      </w:r>
      <w:bookmarkStart w:id="14572" w:name="_ETM_Q38_653810"/>
      <w:bookmarkEnd w:id="14572"/>
      <w:r w:rsidRPr="004F5F65">
        <w:rPr>
          <w:rtl/>
        </w:rPr>
        <w:t xml:space="preserve">אנשים </w:t>
      </w:r>
      <w:bookmarkStart w:id="14573" w:name="_ETM_Q38_654200"/>
      <w:bookmarkEnd w:id="14573"/>
      <w:r w:rsidRPr="004F5F65">
        <w:rPr>
          <w:rtl/>
        </w:rPr>
        <w:t xml:space="preserve">עובדים </w:t>
      </w:r>
      <w:bookmarkStart w:id="14574" w:name="_ETM_Q38_654709"/>
      <w:bookmarkEnd w:id="14574"/>
      <w:r>
        <w:rPr>
          <w:rtl/>
        </w:rPr>
        <w:t>בבאר</w:t>
      </w:r>
      <w:r>
        <w:rPr>
          <w:rFonts w:hint="cs"/>
          <w:rtl/>
        </w:rPr>
        <w:t xml:space="preserve"> </w:t>
      </w:r>
      <w:r w:rsidRPr="004F5F65">
        <w:rPr>
          <w:rtl/>
        </w:rPr>
        <w:t xml:space="preserve">שבע </w:t>
      </w:r>
      <w:bookmarkStart w:id="14575" w:name="_ETM_Q38_655459"/>
      <w:bookmarkEnd w:id="14575"/>
      <w:r w:rsidRPr="004F5F65">
        <w:rPr>
          <w:rtl/>
        </w:rPr>
        <w:t xml:space="preserve">אבל </w:t>
      </w:r>
      <w:bookmarkStart w:id="14576" w:name="_ETM_Q38_655669"/>
      <w:bookmarkEnd w:id="14576"/>
      <w:r w:rsidRPr="004F5F65">
        <w:rPr>
          <w:rtl/>
        </w:rPr>
        <w:t xml:space="preserve">גרים </w:t>
      </w:r>
      <w:bookmarkStart w:id="14577" w:name="_ETM_Q38_656269"/>
      <w:bookmarkEnd w:id="14577"/>
      <w:r w:rsidRPr="004F5F65">
        <w:rPr>
          <w:rtl/>
        </w:rPr>
        <w:t>ב</w:t>
      </w:r>
      <w:r>
        <w:rPr>
          <w:rFonts w:hint="cs"/>
          <w:rtl/>
        </w:rPr>
        <w:t>י</w:t>
      </w:r>
      <w:r w:rsidRPr="004F5F65">
        <w:rPr>
          <w:rtl/>
        </w:rPr>
        <w:t xml:space="preserve">ישובים </w:t>
      </w:r>
      <w:bookmarkStart w:id="14578" w:name="_ETM_Q38_656779"/>
      <w:bookmarkEnd w:id="14578"/>
      <w:r w:rsidRPr="004F5F65">
        <w:rPr>
          <w:rtl/>
        </w:rPr>
        <w:t>הסמוכים</w:t>
      </w:r>
      <w:r>
        <w:rPr>
          <w:rFonts w:hint="cs"/>
          <w:rtl/>
        </w:rPr>
        <w:t>.</w:t>
      </w:r>
      <w:r w:rsidRPr="004F5F65">
        <w:rPr>
          <w:rtl/>
        </w:rPr>
        <w:t xml:space="preserve"> </w:t>
      </w:r>
      <w:bookmarkStart w:id="14579" w:name="_ETM_Q38_657739"/>
      <w:bookmarkEnd w:id="14579"/>
      <w:r w:rsidRPr="004F5F65">
        <w:rPr>
          <w:rtl/>
        </w:rPr>
        <w:t xml:space="preserve">סטודנטים </w:t>
      </w:r>
      <w:bookmarkStart w:id="14580" w:name="_ETM_Q38_658459"/>
      <w:bookmarkEnd w:id="14580"/>
      <w:r w:rsidRPr="004F5F65">
        <w:rPr>
          <w:rtl/>
        </w:rPr>
        <w:t xml:space="preserve">באים </w:t>
      </w:r>
      <w:bookmarkStart w:id="14581" w:name="_ETM_Q38_658730"/>
      <w:bookmarkEnd w:id="14581"/>
      <w:r w:rsidRPr="004F5F65">
        <w:rPr>
          <w:rtl/>
        </w:rPr>
        <w:t xml:space="preserve">ללמוד </w:t>
      </w:r>
      <w:bookmarkStart w:id="14582" w:name="_ETM_Q38_659090"/>
      <w:bookmarkEnd w:id="14582"/>
      <w:r w:rsidRPr="004F5F65">
        <w:rPr>
          <w:rtl/>
        </w:rPr>
        <w:t xml:space="preserve">אצלנו </w:t>
      </w:r>
      <w:bookmarkStart w:id="14583" w:name="_ETM_Q38_659510"/>
      <w:bookmarkEnd w:id="14583"/>
      <w:r w:rsidRPr="004F5F65">
        <w:rPr>
          <w:rtl/>
        </w:rPr>
        <w:t xml:space="preserve">כמה </w:t>
      </w:r>
      <w:bookmarkStart w:id="14584" w:name="_ETM_Q38_659810"/>
      <w:bookmarkEnd w:id="14584"/>
      <w:r w:rsidRPr="004F5F65">
        <w:rPr>
          <w:rtl/>
        </w:rPr>
        <w:t xml:space="preserve">שנים </w:t>
      </w:r>
      <w:bookmarkStart w:id="14585" w:name="_ETM_Q38_660319"/>
      <w:bookmarkEnd w:id="14585"/>
      <w:r w:rsidRPr="004F5F65">
        <w:rPr>
          <w:rtl/>
        </w:rPr>
        <w:t xml:space="preserve">אך </w:t>
      </w:r>
      <w:bookmarkStart w:id="14586" w:name="_ETM_Q38_660409"/>
      <w:bookmarkEnd w:id="14586"/>
      <w:r w:rsidRPr="004F5F65">
        <w:rPr>
          <w:rtl/>
        </w:rPr>
        <w:t xml:space="preserve">בתום </w:t>
      </w:r>
      <w:bookmarkStart w:id="14587" w:name="_ETM_Q38_660769"/>
      <w:bookmarkEnd w:id="14587"/>
      <w:r w:rsidRPr="004F5F65">
        <w:rPr>
          <w:rtl/>
        </w:rPr>
        <w:t xml:space="preserve">הלימודים </w:t>
      </w:r>
      <w:bookmarkStart w:id="14588" w:name="_ETM_Q38_661790"/>
      <w:bookmarkStart w:id="14589" w:name="_ETM_Q38_661939"/>
      <w:bookmarkEnd w:id="14588"/>
      <w:bookmarkEnd w:id="14589"/>
      <w:r>
        <w:rPr>
          <w:rFonts w:hint="cs"/>
          <w:rtl/>
        </w:rPr>
        <w:t>ח</w:t>
      </w:r>
      <w:r w:rsidRPr="004F5F65">
        <w:rPr>
          <w:rtl/>
        </w:rPr>
        <w:t xml:space="preserve">וזרים </w:t>
      </w:r>
      <w:bookmarkStart w:id="14590" w:name="_ETM_Q38_662299"/>
      <w:bookmarkEnd w:id="14590"/>
      <w:r>
        <w:rPr>
          <w:rFonts w:hint="cs"/>
          <w:rtl/>
        </w:rPr>
        <w:t>ב</w:t>
      </w:r>
      <w:r w:rsidRPr="004F5F65">
        <w:rPr>
          <w:rtl/>
        </w:rPr>
        <w:t xml:space="preserve">חזרה </w:t>
      </w:r>
      <w:bookmarkStart w:id="14591" w:name="_ETM_Q38_662689"/>
      <w:bookmarkEnd w:id="14591"/>
      <w:r w:rsidRPr="004F5F65">
        <w:rPr>
          <w:rtl/>
        </w:rPr>
        <w:t xml:space="preserve">לצפון </w:t>
      </w:r>
      <w:bookmarkStart w:id="14592" w:name="_ETM_Q38_663409"/>
      <w:bookmarkEnd w:id="14592"/>
      <w:r w:rsidRPr="004F5F65">
        <w:rPr>
          <w:rtl/>
        </w:rPr>
        <w:t xml:space="preserve">או </w:t>
      </w:r>
      <w:bookmarkStart w:id="14593" w:name="_ETM_Q38_663799"/>
      <w:bookmarkEnd w:id="14593"/>
      <w:r w:rsidRPr="004F5F65">
        <w:rPr>
          <w:rtl/>
        </w:rPr>
        <w:t>למרכז</w:t>
      </w:r>
      <w:r>
        <w:rPr>
          <w:rFonts w:hint="cs"/>
          <w:rtl/>
        </w:rPr>
        <w:t>.</w:t>
      </w:r>
      <w:r w:rsidRPr="004F5F65">
        <w:rPr>
          <w:rtl/>
        </w:rPr>
        <w:t xml:space="preserve"> </w:t>
      </w:r>
      <w:bookmarkStart w:id="14594" w:name="_ETM_Q38_665280"/>
      <w:bookmarkEnd w:id="14594"/>
      <w:r w:rsidRPr="004F5F65">
        <w:rPr>
          <w:rtl/>
        </w:rPr>
        <w:t>רופאים</w:t>
      </w:r>
      <w:r>
        <w:rPr>
          <w:rFonts w:hint="cs"/>
          <w:rtl/>
        </w:rPr>
        <w:t>,</w:t>
      </w:r>
      <w:r w:rsidRPr="004F5F65">
        <w:rPr>
          <w:rtl/>
        </w:rPr>
        <w:t xml:space="preserve"> </w:t>
      </w:r>
      <w:bookmarkStart w:id="14595" w:name="_ETM_Q38_665819"/>
      <w:bookmarkEnd w:id="14595"/>
      <w:r w:rsidRPr="004F5F65">
        <w:rPr>
          <w:rtl/>
        </w:rPr>
        <w:t xml:space="preserve">מרצים </w:t>
      </w:r>
      <w:bookmarkStart w:id="14596" w:name="_ETM_Q38_666209"/>
      <w:bookmarkEnd w:id="14596"/>
      <w:r w:rsidRPr="004F5F65">
        <w:rPr>
          <w:rtl/>
        </w:rPr>
        <w:t xml:space="preserve">ובעלי </w:t>
      </w:r>
      <w:bookmarkStart w:id="14597" w:name="_ETM_Q38_666599"/>
      <w:bookmarkEnd w:id="14597"/>
      <w:r w:rsidRPr="004F5F65">
        <w:rPr>
          <w:rtl/>
        </w:rPr>
        <w:t xml:space="preserve">מקצוע </w:t>
      </w:r>
      <w:bookmarkStart w:id="14598" w:name="_ETM_Q38_667020"/>
      <w:bookmarkEnd w:id="14598"/>
      <w:r w:rsidRPr="004F5F65">
        <w:rPr>
          <w:rtl/>
        </w:rPr>
        <w:t xml:space="preserve">נוספים </w:t>
      </w:r>
      <w:bookmarkStart w:id="14599" w:name="_ETM_Q38_667980"/>
      <w:bookmarkEnd w:id="14599"/>
      <w:r w:rsidRPr="004F5F65">
        <w:rPr>
          <w:rtl/>
        </w:rPr>
        <w:t xml:space="preserve">מעדיפים </w:t>
      </w:r>
      <w:bookmarkStart w:id="14600" w:name="_ETM_Q38_668520"/>
      <w:bookmarkEnd w:id="14600"/>
      <w:r w:rsidRPr="004F5F65">
        <w:rPr>
          <w:rtl/>
        </w:rPr>
        <w:t xml:space="preserve">לנסוע </w:t>
      </w:r>
      <w:bookmarkStart w:id="14601" w:name="_ETM_Q38_668880"/>
      <w:bookmarkEnd w:id="14601"/>
      <w:r w:rsidRPr="004F5F65">
        <w:rPr>
          <w:rtl/>
        </w:rPr>
        <w:t xml:space="preserve">בכל </w:t>
      </w:r>
      <w:bookmarkStart w:id="14602" w:name="_ETM_Q38_669150"/>
      <w:bookmarkEnd w:id="14602"/>
      <w:r w:rsidRPr="004F5F65">
        <w:rPr>
          <w:rtl/>
        </w:rPr>
        <w:t xml:space="preserve">יום </w:t>
      </w:r>
      <w:bookmarkStart w:id="14603" w:name="_ETM_Q38_669270"/>
      <w:bookmarkEnd w:id="14603"/>
      <w:r w:rsidRPr="004F5F65">
        <w:rPr>
          <w:rtl/>
        </w:rPr>
        <w:t xml:space="preserve">נסיעה </w:t>
      </w:r>
      <w:bookmarkStart w:id="14604" w:name="_ETM_Q38_669630"/>
      <w:bookmarkEnd w:id="14604"/>
      <w:r w:rsidRPr="004F5F65">
        <w:rPr>
          <w:rtl/>
        </w:rPr>
        <w:t xml:space="preserve">ארוכה </w:t>
      </w:r>
      <w:bookmarkStart w:id="14605" w:name="_ETM_Q38_670020"/>
      <w:bookmarkEnd w:id="14605"/>
      <w:r w:rsidRPr="004F5F65">
        <w:rPr>
          <w:rtl/>
        </w:rPr>
        <w:t xml:space="preserve">ולא </w:t>
      </w:r>
      <w:bookmarkStart w:id="14606" w:name="_ETM_Q38_670290"/>
      <w:bookmarkEnd w:id="14606"/>
      <w:r w:rsidRPr="004F5F65">
        <w:rPr>
          <w:rtl/>
        </w:rPr>
        <w:t xml:space="preserve">לגור </w:t>
      </w:r>
      <w:bookmarkStart w:id="14607" w:name="_ETM_Q38_670680"/>
      <w:bookmarkEnd w:id="14607"/>
      <w:r w:rsidRPr="004F5F65">
        <w:rPr>
          <w:rtl/>
        </w:rPr>
        <w:t>בעיר</w:t>
      </w:r>
      <w:r>
        <w:rPr>
          <w:rFonts w:hint="cs"/>
          <w:rtl/>
        </w:rPr>
        <w:t>.</w:t>
      </w:r>
      <w:r w:rsidRPr="004F5F65">
        <w:rPr>
          <w:rtl/>
        </w:rPr>
        <w:t xml:space="preserve"> </w:t>
      </w:r>
      <w:bookmarkStart w:id="14608" w:name="_ETM_Q38_671130"/>
      <w:bookmarkStart w:id="14609" w:name="_ETM_Q38_672100"/>
      <w:bookmarkEnd w:id="14608"/>
      <w:bookmarkEnd w:id="14609"/>
      <w:r w:rsidRPr="004F5F65">
        <w:rPr>
          <w:rtl/>
        </w:rPr>
        <w:t>אגב</w:t>
      </w:r>
      <w:r>
        <w:rPr>
          <w:rFonts w:hint="cs"/>
          <w:rtl/>
        </w:rPr>
        <w:t>,</w:t>
      </w:r>
      <w:r w:rsidRPr="004F5F65">
        <w:rPr>
          <w:rtl/>
        </w:rPr>
        <w:t xml:space="preserve"> </w:t>
      </w:r>
      <w:bookmarkStart w:id="14610" w:name="_ETM_Q38_672490"/>
      <w:bookmarkEnd w:id="14610"/>
      <w:r w:rsidRPr="004F5F65">
        <w:rPr>
          <w:rtl/>
        </w:rPr>
        <w:t xml:space="preserve">השנה </w:t>
      </w:r>
      <w:bookmarkStart w:id="14611" w:name="_ETM_Q38_672760"/>
      <w:bookmarkEnd w:id="14611"/>
      <w:r w:rsidRPr="004F5F65">
        <w:rPr>
          <w:rtl/>
        </w:rPr>
        <w:t xml:space="preserve">היחידה </w:t>
      </w:r>
      <w:bookmarkStart w:id="14612" w:name="_ETM_Q38_673120"/>
      <w:bookmarkEnd w:id="14612"/>
      <w:r w:rsidRPr="004F5F65">
        <w:rPr>
          <w:rtl/>
        </w:rPr>
        <w:t xml:space="preserve">שבה </w:t>
      </w:r>
      <w:bookmarkStart w:id="14613" w:name="_ETM_Q38_673390"/>
      <w:bookmarkEnd w:id="14613"/>
      <w:r w:rsidRPr="004F5F65">
        <w:rPr>
          <w:rtl/>
        </w:rPr>
        <w:t xml:space="preserve">הייתה </w:t>
      </w:r>
      <w:bookmarkStart w:id="14614" w:name="_ETM_Q38_673660"/>
      <w:bookmarkEnd w:id="14614"/>
      <w:r w:rsidRPr="004F5F65">
        <w:rPr>
          <w:rtl/>
        </w:rPr>
        <w:t xml:space="preserve">הגירה </w:t>
      </w:r>
      <w:bookmarkStart w:id="14615" w:name="_ETM_Q38_674020"/>
      <w:bookmarkEnd w:id="14615"/>
      <w:r w:rsidRPr="004F5F65">
        <w:rPr>
          <w:rtl/>
        </w:rPr>
        <w:t xml:space="preserve">חיובית </w:t>
      </w:r>
      <w:bookmarkStart w:id="14616" w:name="_ETM_Q38_674710"/>
      <w:bookmarkEnd w:id="14616"/>
      <w:r w:rsidRPr="004F5F65">
        <w:rPr>
          <w:rtl/>
        </w:rPr>
        <w:t xml:space="preserve">הייתה </w:t>
      </w:r>
      <w:bookmarkStart w:id="14617" w:name="_ETM_Q38_674950"/>
      <w:bookmarkEnd w:id="14617"/>
      <w:r w:rsidRPr="004F5F65">
        <w:rPr>
          <w:rtl/>
        </w:rPr>
        <w:t xml:space="preserve">בשנת </w:t>
      </w:r>
      <w:bookmarkStart w:id="14618" w:name="_ETM_Q38_675430"/>
      <w:bookmarkEnd w:id="14618"/>
      <w:r w:rsidRPr="004F5F65">
        <w:rPr>
          <w:rtl/>
        </w:rPr>
        <w:t>2000</w:t>
      </w:r>
      <w:bookmarkStart w:id="14619" w:name="_ETM_Q38_676390"/>
      <w:bookmarkEnd w:id="14619"/>
      <w:r>
        <w:rPr>
          <w:rFonts w:hint="cs"/>
          <w:rtl/>
        </w:rPr>
        <w:t xml:space="preserve">, שבה </w:t>
      </w:r>
      <w:bookmarkStart w:id="14620" w:name="_ETM_Q38_677080"/>
      <w:bookmarkEnd w:id="14620"/>
      <w:r w:rsidRPr="004F5F65">
        <w:rPr>
          <w:rtl/>
        </w:rPr>
        <w:t xml:space="preserve">קיבלו </w:t>
      </w:r>
      <w:bookmarkStart w:id="14621" w:name="_ETM_Q38_677500"/>
      <w:bookmarkEnd w:id="14621"/>
      <w:r w:rsidRPr="004F5F65">
        <w:rPr>
          <w:rtl/>
        </w:rPr>
        <w:t xml:space="preserve">תושבי </w:t>
      </w:r>
      <w:bookmarkStart w:id="14622" w:name="_ETM_Q38_677890"/>
      <w:bookmarkEnd w:id="14622"/>
      <w:r>
        <w:rPr>
          <w:rtl/>
        </w:rPr>
        <w:t>באר</w:t>
      </w:r>
      <w:r>
        <w:rPr>
          <w:rFonts w:hint="cs"/>
          <w:rtl/>
        </w:rPr>
        <w:t xml:space="preserve"> </w:t>
      </w:r>
      <w:r w:rsidRPr="004F5F65">
        <w:rPr>
          <w:rtl/>
        </w:rPr>
        <w:t xml:space="preserve">שבע </w:t>
      </w:r>
      <w:bookmarkStart w:id="14623" w:name="_ETM_Q38_678430"/>
      <w:bookmarkEnd w:id="14623"/>
      <w:r w:rsidRPr="004F5F65">
        <w:rPr>
          <w:rtl/>
        </w:rPr>
        <w:t xml:space="preserve">הטבות </w:t>
      </w:r>
      <w:bookmarkStart w:id="14624" w:name="_ETM_Q38_678940"/>
      <w:bookmarkEnd w:id="14624"/>
      <w:r w:rsidRPr="004F5F65">
        <w:rPr>
          <w:rtl/>
        </w:rPr>
        <w:t>מס</w:t>
      </w:r>
      <w:r>
        <w:rPr>
          <w:rFonts w:hint="cs"/>
          <w:rtl/>
        </w:rPr>
        <w:t>.</w:t>
      </w:r>
      <w:r w:rsidRPr="004F5F65">
        <w:rPr>
          <w:rtl/>
        </w:rPr>
        <w:t xml:space="preserve"> </w:t>
      </w:r>
      <w:bookmarkStart w:id="14625" w:name="_ETM_Q38_681359"/>
      <w:bookmarkStart w:id="14626" w:name="_ETM_Q38_682708"/>
      <w:bookmarkStart w:id="14627" w:name="_ETM_Q38_682819"/>
      <w:bookmarkStart w:id="14628" w:name="_ETM_Q38_682849"/>
      <w:bookmarkStart w:id="14629" w:name="_ETM_Q38_682910"/>
      <w:bookmarkEnd w:id="14625"/>
      <w:bookmarkEnd w:id="14626"/>
      <w:bookmarkEnd w:id="14627"/>
      <w:bookmarkEnd w:id="14628"/>
      <w:bookmarkEnd w:id="14629"/>
      <w:r w:rsidRPr="004F5F65">
        <w:rPr>
          <w:rtl/>
        </w:rPr>
        <w:t xml:space="preserve">בשנת </w:t>
      </w:r>
      <w:bookmarkStart w:id="14630" w:name="_ETM_Q38_681780"/>
      <w:bookmarkEnd w:id="14630"/>
      <w:r w:rsidRPr="004F5F65">
        <w:rPr>
          <w:rtl/>
        </w:rPr>
        <w:t xml:space="preserve">2019 </w:t>
      </w:r>
      <w:bookmarkStart w:id="14631" w:name="_ETM_Q38_682920"/>
      <w:bookmarkEnd w:id="14631"/>
      <w:r>
        <w:rPr>
          <w:rFonts w:hint="cs"/>
          <w:rtl/>
        </w:rPr>
        <w:t>פרסמה הלמ"ס</w:t>
      </w:r>
      <w:r w:rsidRPr="004F5F65">
        <w:rPr>
          <w:rtl/>
        </w:rPr>
        <w:t xml:space="preserve"> </w:t>
      </w:r>
      <w:bookmarkStart w:id="14632" w:name="_ETM_Q38_683400"/>
      <w:bookmarkEnd w:id="14632"/>
      <w:r>
        <w:rPr>
          <w:rFonts w:hint="cs"/>
          <w:rtl/>
        </w:rPr>
        <w:t>את</w:t>
      </w:r>
      <w:r w:rsidRPr="004F5F65">
        <w:rPr>
          <w:rtl/>
        </w:rPr>
        <w:t xml:space="preserve"> </w:t>
      </w:r>
      <w:bookmarkStart w:id="14633" w:name="_ETM_Q38_684329"/>
      <w:bookmarkEnd w:id="14633"/>
      <w:r w:rsidRPr="004F5F65">
        <w:rPr>
          <w:rtl/>
        </w:rPr>
        <w:t xml:space="preserve">נתוני </w:t>
      </w:r>
      <w:bookmarkStart w:id="14634" w:name="_ETM_Q38_684870"/>
      <w:bookmarkEnd w:id="14634"/>
      <w:r w:rsidRPr="004F5F65">
        <w:rPr>
          <w:rtl/>
        </w:rPr>
        <w:t xml:space="preserve">ההגירה </w:t>
      </w:r>
      <w:bookmarkStart w:id="14635" w:name="_ETM_Q38_685290"/>
      <w:bookmarkEnd w:id="14635"/>
      <w:r w:rsidRPr="004F5F65">
        <w:rPr>
          <w:rtl/>
        </w:rPr>
        <w:t xml:space="preserve">השלילית </w:t>
      </w:r>
      <w:bookmarkStart w:id="14636" w:name="_ETM_Q38_685950"/>
      <w:bookmarkEnd w:id="14636"/>
      <w:r>
        <w:rPr>
          <w:rtl/>
        </w:rPr>
        <w:t>מבאר</w:t>
      </w:r>
      <w:r>
        <w:rPr>
          <w:rFonts w:hint="cs"/>
          <w:rtl/>
        </w:rPr>
        <w:t xml:space="preserve"> </w:t>
      </w:r>
      <w:r w:rsidRPr="004F5F65">
        <w:rPr>
          <w:rtl/>
        </w:rPr>
        <w:t>שבע</w:t>
      </w:r>
      <w:r>
        <w:rPr>
          <w:rFonts w:hint="cs"/>
          <w:rtl/>
        </w:rPr>
        <w:t>,</w:t>
      </w:r>
      <w:r w:rsidRPr="004F5F65">
        <w:rPr>
          <w:rtl/>
        </w:rPr>
        <w:t xml:space="preserve"> </w:t>
      </w:r>
      <w:bookmarkStart w:id="14637" w:name="_ETM_Q38_687310"/>
      <w:bookmarkStart w:id="14638" w:name="_ETM_Q38_687849"/>
      <w:bookmarkEnd w:id="14637"/>
      <w:bookmarkEnd w:id="14638"/>
      <w:r w:rsidRPr="004F5F65">
        <w:rPr>
          <w:rtl/>
        </w:rPr>
        <w:t xml:space="preserve">כ-670 </w:t>
      </w:r>
      <w:bookmarkStart w:id="14639" w:name="_ETM_Q38_688780"/>
      <w:bookmarkEnd w:id="14639"/>
      <w:r w:rsidRPr="004F5F65">
        <w:rPr>
          <w:rtl/>
        </w:rPr>
        <w:t xml:space="preserve">אנשים </w:t>
      </w:r>
      <w:bookmarkStart w:id="14640" w:name="_ETM_Q38_689109"/>
      <w:bookmarkEnd w:id="14640"/>
      <w:r w:rsidRPr="004F5F65">
        <w:rPr>
          <w:rtl/>
        </w:rPr>
        <w:t xml:space="preserve">עברו </w:t>
      </w:r>
      <w:bookmarkStart w:id="14641" w:name="_ETM_Q38_689319"/>
      <w:bookmarkEnd w:id="14641"/>
      <w:r w:rsidRPr="004F5F65">
        <w:rPr>
          <w:rtl/>
        </w:rPr>
        <w:t>למיתר</w:t>
      </w:r>
      <w:r>
        <w:rPr>
          <w:rFonts w:hint="cs"/>
          <w:rtl/>
        </w:rPr>
        <w:t>,</w:t>
      </w:r>
      <w:r w:rsidRPr="004F5F65">
        <w:rPr>
          <w:rtl/>
        </w:rPr>
        <w:t xml:space="preserve"> </w:t>
      </w:r>
      <w:bookmarkStart w:id="14642" w:name="_ETM_Q38_689889"/>
      <w:bookmarkEnd w:id="14642"/>
      <w:r w:rsidRPr="004F5F65">
        <w:rPr>
          <w:rtl/>
        </w:rPr>
        <w:t xml:space="preserve">360 </w:t>
      </w:r>
      <w:bookmarkStart w:id="14643" w:name="_ETM_Q38_690519"/>
      <w:bookmarkEnd w:id="14643"/>
      <w:r>
        <w:rPr>
          <w:rFonts w:hint="cs"/>
          <w:rtl/>
        </w:rPr>
        <w:t xml:space="preserve">– </w:t>
      </w:r>
      <w:r w:rsidRPr="004F5F65">
        <w:rPr>
          <w:rtl/>
        </w:rPr>
        <w:t>לנתיבות</w:t>
      </w:r>
      <w:r>
        <w:rPr>
          <w:rFonts w:hint="cs"/>
          <w:rtl/>
        </w:rPr>
        <w:t>,</w:t>
      </w:r>
      <w:r w:rsidRPr="004F5F65">
        <w:rPr>
          <w:rtl/>
        </w:rPr>
        <w:t xml:space="preserve"> </w:t>
      </w:r>
      <w:bookmarkStart w:id="14644" w:name="_ETM_Q38_691239"/>
      <w:bookmarkEnd w:id="14644"/>
      <w:r w:rsidRPr="004F5F65">
        <w:rPr>
          <w:rtl/>
        </w:rPr>
        <w:t xml:space="preserve">760 </w:t>
      </w:r>
      <w:bookmarkStart w:id="14645" w:name="_ETM_Q38_691840"/>
      <w:bookmarkStart w:id="14646" w:name="_ETM_Q38_691930"/>
      <w:bookmarkEnd w:id="14645"/>
      <w:bookmarkEnd w:id="14646"/>
      <w:r>
        <w:rPr>
          <w:rFonts w:hint="cs"/>
          <w:rtl/>
        </w:rPr>
        <w:t>– ל</w:t>
      </w:r>
      <w:r w:rsidRPr="004F5F65">
        <w:rPr>
          <w:rtl/>
        </w:rPr>
        <w:t>אופקים</w:t>
      </w:r>
      <w:r>
        <w:rPr>
          <w:rFonts w:hint="cs"/>
          <w:rtl/>
        </w:rPr>
        <w:t>,</w:t>
      </w:r>
      <w:r w:rsidRPr="004F5F65">
        <w:rPr>
          <w:rtl/>
        </w:rPr>
        <w:t xml:space="preserve"> </w:t>
      </w:r>
      <w:bookmarkStart w:id="14647" w:name="_ETM_Q38_692739"/>
      <w:bookmarkEnd w:id="14647"/>
      <w:r w:rsidRPr="004F5F65">
        <w:rPr>
          <w:rtl/>
        </w:rPr>
        <w:t xml:space="preserve">240 </w:t>
      </w:r>
      <w:bookmarkStart w:id="14648" w:name="_ETM_Q38_693670"/>
      <w:bookmarkEnd w:id="14648"/>
      <w:r>
        <w:rPr>
          <w:rFonts w:hint="cs"/>
          <w:rtl/>
        </w:rPr>
        <w:t xml:space="preserve">– </w:t>
      </w:r>
      <w:r w:rsidRPr="004F5F65">
        <w:rPr>
          <w:rtl/>
        </w:rPr>
        <w:t>לדימונה</w:t>
      </w:r>
      <w:r>
        <w:rPr>
          <w:rFonts w:hint="cs"/>
          <w:rtl/>
        </w:rPr>
        <w:t>,</w:t>
      </w:r>
      <w:r w:rsidRPr="004F5F65">
        <w:rPr>
          <w:rtl/>
        </w:rPr>
        <w:t xml:space="preserve"> </w:t>
      </w:r>
      <w:bookmarkStart w:id="14649" w:name="_ETM_Q38_694389"/>
      <w:bookmarkEnd w:id="14649"/>
      <w:r>
        <w:rPr>
          <w:rFonts w:hint="cs"/>
          <w:rtl/>
        </w:rPr>
        <w:t>ו-109</w:t>
      </w:r>
      <w:r w:rsidRPr="004F5F65">
        <w:rPr>
          <w:rtl/>
        </w:rPr>
        <w:t xml:space="preserve"> </w:t>
      </w:r>
      <w:bookmarkStart w:id="14650" w:name="_ETM_Q38_695170"/>
      <w:bookmarkEnd w:id="14650"/>
      <w:r>
        <w:rPr>
          <w:rFonts w:hint="cs"/>
          <w:rtl/>
        </w:rPr>
        <w:t xml:space="preserve">– </w:t>
      </w:r>
      <w:r w:rsidRPr="004F5F65">
        <w:rPr>
          <w:rtl/>
        </w:rPr>
        <w:t>לירוחם</w:t>
      </w:r>
      <w:r>
        <w:rPr>
          <w:rFonts w:hint="cs"/>
          <w:rtl/>
        </w:rPr>
        <w:t>.</w:t>
      </w:r>
      <w:r w:rsidRPr="004F5F65">
        <w:rPr>
          <w:rtl/>
        </w:rPr>
        <w:t xml:space="preserve"> </w:t>
      </w:r>
      <w:bookmarkStart w:id="14651" w:name="_ETM_Q38_696040"/>
      <w:bookmarkEnd w:id="14651"/>
      <w:r w:rsidRPr="004F5F65">
        <w:rPr>
          <w:rtl/>
        </w:rPr>
        <w:t xml:space="preserve">מה </w:t>
      </w:r>
      <w:bookmarkStart w:id="14652" w:name="_ETM_Q38_696370"/>
      <w:bookmarkEnd w:id="14652"/>
      <w:r w:rsidRPr="004F5F65">
        <w:rPr>
          <w:rtl/>
        </w:rPr>
        <w:t xml:space="preserve">המשותף </w:t>
      </w:r>
      <w:bookmarkStart w:id="14653" w:name="_ETM_Q38_696909"/>
      <w:bookmarkEnd w:id="14653"/>
      <w:r w:rsidRPr="004F5F65">
        <w:rPr>
          <w:rtl/>
        </w:rPr>
        <w:t>לכולם</w:t>
      </w:r>
      <w:r>
        <w:rPr>
          <w:rFonts w:hint="cs"/>
          <w:rtl/>
        </w:rPr>
        <w:t>?</w:t>
      </w:r>
      <w:r w:rsidRPr="004F5F65">
        <w:rPr>
          <w:rtl/>
        </w:rPr>
        <w:t xml:space="preserve"> </w:t>
      </w:r>
      <w:bookmarkStart w:id="14654" w:name="_ETM_Q38_698010"/>
      <w:bookmarkEnd w:id="14654"/>
      <w:r w:rsidRPr="004F5F65">
        <w:rPr>
          <w:rtl/>
        </w:rPr>
        <w:t xml:space="preserve">כולם </w:t>
      </w:r>
      <w:bookmarkStart w:id="14655" w:name="_ETM_Q38_698459"/>
      <w:bookmarkEnd w:id="14655"/>
      <w:r w:rsidRPr="004F5F65">
        <w:rPr>
          <w:rtl/>
        </w:rPr>
        <w:t xml:space="preserve">מקבלים </w:t>
      </w:r>
      <w:bookmarkStart w:id="14656" w:name="_ETM_Q38_698849"/>
      <w:bookmarkEnd w:id="14656"/>
      <w:r w:rsidRPr="004F5F65">
        <w:rPr>
          <w:rtl/>
        </w:rPr>
        <w:t xml:space="preserve">הטבות </w:t>
      </w:r>
      <w:bookmarkStart w:id="14657" w:name="_ETM_Q38_699359"/>
      <w:bookmarkEnd w:id="14657"/>
      <w:r w:rsidRPr="004F5F65">
        <w:rPr>
          <w:rtl/>
        </w:rPr>
        <w:t>מס</w:t>
      </w:r>
      <w:r>
        <w:rPr>
          <w:rFonts w:hint="cs"/>
          <w:rtl/>
        </w:rPr>
        <w:t>.</w:t>
      </w:r>
      <w:r w:rsidRPr="004F5F65">
        <w:rPr>
          <w:rtl/>
        </w:rPr>
        <w:t xml:space="preserve"> </w:t>
      </w:r>
      <w:bookmarkStart w:id="14658" w:name="_ETM_Q38_700490"/>
      <w:bookmarkStart w:id="14659" w:name="_ETM_Q38_700640"/>
      <w:bookmarkEnd w:id="14658"/>
      <w:bookmarkEnd w:id="14659"/>
      <w:r w:rsidRPr="004F5F65">
        <w:rPr>
          <w:rtl/>
        </w:rPr>
        <w:t xml:space="preserve">כיצד </w:t>
      </w:r>
      <w:bookmarkStart w:id="14660" w:name="_ETM_Q38_700850"/>
      <w:bookmarkEnd w:id="14660"/>
      <w:r w:rsidRPr="004F5F65">
        <w:rPr>
          <w:rtl/>
        </w:rPr>
        <w:t xml:space="preserve">זה </w:t>
      </w:r>
      <w:bookmarkStart w:id="14661" w:name="_ETM_Q38_701000"/>
      <w:bookmarkEnd w:id="14661"/>
      <w:r w:rsidRPr="004F5F65">
        <w:rPr>
          <w:rtl/>
        </w:rPr>
        <w:t xml:space="preserve">ייתכן </w:t>
      </w:r>
      <w:bookmarkStart w:id="14662" w:name="_ETM_Q38_701870"/>
      <w:bookmarkEnd w:id="14662"/>
      <w:r w:rsidRPr="004F5F65">
        <w:rPr>
          <w:rtl/>
        </w:rPr>
        <w:t xml:space="preserve">שאנשים </w:t>
      </w:r>
      <w:bookmarkStart w:id="14663" w:name="_ETM_Q38_702440"/>
      <w:bookmarkEnd w:id="14663"/>
      <w:r w:rsidRPr="004F5F65">
        <w:rPr>
          <w:rtl/>
        </w:rPr>
        <w:t xml:space="preserve">עוברים </w:t>
      </w:r>
      <w:bookmarkStart w:id="14664" w:name="_ETM_Q38_702770"/>
      <w:bookmarkEnd w:id="14664"/>
      <w:r w:rsidRPr="004F5F65">
        <w:rPr>
          <w:rtl/>
        </w:rPr>
        <w:t xml:space="preserve">לגור </w:t>
      </w:r>
      <w:bookmarkStart w:id="14665" w:name="_ETM_Q38_703220"/>
      <w:bookmarkEnd w:id="14665"/>
      <w:r w:rsidRPr="004F5F65">
        <w:rPr>
          <w:rtl/>
        </w:rPr>
        <w:t xml:space="preserve">בסביבת </w:t>
      </w:r>
      <w:bookmarkStart w:id="14666" w:name="_ETM_Q38_703700"/>
      <w:bookmarkEnd w:id="14666"/>
      <w:r w:rsidRPr="004F5F65">
        <w:rPr>
          <w:rtl/>
        </w:rPr>
        <w:t xml:space="preserve">העיר </w:t>
      </w:r>
      <w:bookmarkStart w:id="14667" w:name="_ETM_Q38_703910"/>
      <w:bookmarkEnd w:id="14667"/>
      <w:r>
        <w:rPr>
          <w:rtl/>
        </w:rPr>
        <w:t>באר</w:t>
      </w:r>
      <w:r>
        <w:rPr>
          <w:rFonts w:hint="cs"/>
          <w:rtl/>
        </w:rPr>
        <w:t xml:space="preserve"> </w:t>
      </w:r>
      <w:r w:rsidRPr="004F5F65">
        <w:rPr>
          <w:rtl/>
        </w:rPr>
        <w:t>שבע</w:t>
      </w:r>
      <w:r>
        <w:rPr>
          <w:rFonts w:hint="cs"/>
          <w:rtl/>
        </w:rPr>
        <w:t>,</w:t>
      </w:r>
      <w:r w:rsidRPr="004F5F65">
        <w:rPr>
          <w:rtl/>
        </w:rPr>
        <w:t xml:space="preserve"> </w:t>
      </w:r>
      <w:bookmarkStart w:id="14668" w:name="_ETM_Q38_704870"/>
      <w:bookmarkEnd w:id="14668"/>
      <w:r w:rsidRPr="004F5F65">
        <w:rPr>
          <w:rtl/>
        </w:rPr>
        <w:t xml:space="preserve">ממשיכים </w:t>
      </w:r>
      <w:bookmarkStart w:id="14669" w:name="_ETM_Q38_705559"/>
      <w:bookmarkEnd w:id="14669"/>
      <w:r w:rsidRPr="004F5F65">
        <w:rPr>
          <w:rtl/>
        </w:rPr>
        <w:t xml:space="preserve">לצרוך </w:t>
      </w:r>
      <w:bookmarkStart w:id="14670" w:name="_ETM_Q38_705980"/>
      <w:bookmarkEnd w:id="14670"/>
      <w:r w:rsidRPr="004F5F65">
        <w:rPr>
          <w:rtl/>
        </w:rPr>
        <w:t xml:space="preserve">שירותים </w:t>
      </w:r>
      <w:bookmarkStart w:id="14671" w:name="_ETM_Q38_706520"/>
      <w:bookmarkEnd w:id="14671"/>
      <w:r w:rsidRPr="004F5F65">
        <w:rPr>
          <w:rtl/>
        </w:rPr>
        <w:t>בעיר</w:t>
      </w:r>
      <w:r>
        <w:rPr>
          <w:rFonts w:hint="cs"/>
          <w:rtl/>
        </w:rPr>
        <w:t>,</w:t>
      </w:r>
      <w:r w:rsidRPr="004F5F65">
        <w:rPr>
          <w:rtl/>
        </w:rPr>
        <w:t xml:space="preserve"> </w:t>
      </w:r>
      <w:bookmarkStart w:id="14672" w:name="_ETM_Q38_707090"/>
      <w:bookmarkEnd w:id="14672"/>
      <w:r>
        <w:rPr>
          <w:rFonts w:hint="cs"/>
          <w:rtl/>
        </w:rPr>
        <w:t>אך העול</w:t>
      </w:r>
      <w:r w:rsidRPr="004F5F65">
        <w:rPr>
          <w:rtl/>
        </w:rPr>
        <w:t xml:space="preserve"> </w:t>
      </w:r>
      <w:bookmarkStart w:id="14673" w:name="_ETM_Q38_707809"/>
      <w:bookmarkEnd w:id="14673"/>
      <w:r>
        <w:rPr>
          <w:rFonts w:hint="cs"/>
          <w:rtl/>
        </w:rPr>
        <w:t>ה</w:t>
      </w:r>
      <w:r w:rsidRPr="004F5F65">
        <w:rPr>
          <w:rtl/>
        </w:rPr>
        <w:t>כלכלי</w:t>
      </w:r>
      <w:bookmarkStart w:id="14674" w:name="_ETM_Q38_708140"/>
      <w:bookmarkEnd w:id="14674"/>
      <w:r w:rsidRPr="004F5F65">
        <w:rPr>
          <w:rtl/>
        </w:rPr>
        <w:t xml:space="preserve"> </w:t>
      </w:r>
      <w:bookmarkStart w:id="14675" w:name="_ETM_Q38_708500"/>
      <w:bookmarkEnd w:id="14675"/>
      <w:r w:rsidRPr="004F5F65">
        <w:rPr>
          <w:rtl/>
        </w:rPr>
        <w:t xml:space="preserve">נופל </w:t>
      </w:r>
      <w:bookmarkStart w:id="14676" w:name="_ETM_Q38_708920"/>
      <w:bookmarkEnd w:id="14676"/>
      <w:r w:rsidRPr="004F5F65">
        <w:rPr>
          <w:rtl/>
        </w:rPr>
        <w:t xml:space="preserve">רק </w:t>
      </w:r>
      <w:bookmarkStart w:id="14677" w:name="_ETM_Q38_709340"/>
      <w:bookmarkEnd w:id="14677"/>
      <w:r w:rsidRPr="004F5F65">
        <w:rPr>
          <w:rtl/>
        </w:rPr>
        <w:t xml:space="preserve">על </w:t>
      </w:r>
      <w:bookmarkStart w:id="14678" w:name="_ETM_Q38_709459"/>
      <w:bookmarkEnd w:id="14678"/>
      <w:r w:rsidRPr="004F5F65">
        <w:rPr>
          <w:rtl/>
        </w:rPr>
        <w:t xml:space="preserve">תושבי </w:t>
      </w:r>
      <w:bookmarkStart w:id="14679" w:name="_ETM_Q38_709819"/>
      <w:bookmarkEnd w:id="14679"/>
      <w:r w:rsidRPr="004F5F65">
        <w:rPr>
          <w:rtl/>
        </w:rPr>
        <w:t>העיר</w:t>
      </w:r>
      <w:r>
        <w:rPr>
          <w:rFonts w:hint="cs"/>
          <w:rtl/>
        </w:rPr>
        <w:t>?</w:t>
      </w:r>
      <w:r w:rsidRPr="004F5F65">
        <w:rPr>
          <w:rtl/>
        </w:rPr>
        <w:t xml:space="preserve"> </w:t>
      </w:r>
      <w:bookmarkStart w:id="14680" w:name="_ETM_Q38_711540"/>
      <w:bookmarkEnd w:id="14680"/>
      <w:r w:rsidRPr="004F5F65">
        <w:rPr>
          <w:rtl/>
        </w:rPr>
        <w:t xml:space="preserve">אז </w:t>
      </w:r>
      <w:bookmarkStart w:id="14681" w:name="_ETM_Q38_711840"/>
      <w:bookmarkEnd w:id="14681"/>
      <w:r w:rsidRPr="004F5F65">
        <w:rPr>
          <w:rtl/>
        </w:rPr>
        <w:t xml:space="preserve">למעשה </w:t>
      </w:r>
      <w:bookmarkStart w:id="14682" w:name="_ETM_Q38_712319"/>
      <w:bookmarkEnd w:id="14682"/>
      <w:r w:rsidRPr="004F5F65">
        <w:rPr>
          <w:rtl/>
        </w:rPr>
        <w:t xml:space="preserve">במרחק </w:t>
      </w:r>
      <w:bookmarkStart w:id="14683" w:name="_ETM_Q38_712769"/>
      <w:bookmarkEnd w:id="14683"/>
      <w:r w:rsidRPr="004F5F65">
        <w:rPr>
          <w:rtl/>
        </w:rPr>
        <w:t xml:space="preserve">נסיעה </w:t>
      </w:r>
      <w:bookmarkStart w:id="14684" w:name="_ETM_Q38_713129"/>
      <w:bookmarkEnd w:id="14684"/>
      <w:r w:rsidRPr="004F5F65">
        <w:rPr>
          <w:rtl/>
        </w:rPr>
        <w:t xml:space="preserve">של </w:t>
      </w:r>
      <w:bookmarkStart w:id="14685" w:name="_ETM_Q38_713279"/>
      <w:bookmarkEnd w:id="14685"/>
      <w:r w:rsidRPr="004F5F65">
        <w:rPr>
          <w:rtl/>
        </w:rPr>
        <w:t xml:space="preserve">קילומטרים </w:t>
      </w:r>
      <w:bookmarkStart w:id="14686" w:name="_ETM_Q38_713879"/>
      <w:bookmarkEnd w:id="14686"/>
      <w:r w:rsidRPr="004F5F65">
        <w:rPr>
          <w:rtl/>
        </w:rPr>
        <w:t xml:space="preserve">בודדים </w:t>
      </w:r>
      <w:bookmarkStart w:id="14687" w:name="_ETM_Q38_714480"/>
      <w:bookmarkEnd w:id="14687"/>
      <w:r w:rsidRPr="004F5F65">
        <w:rPr>
          <w:rtl/>
        </w:rPr>
        <w:t xml:space="preserve">אתה </w:t>
      </w:r>
      <w:bookmarkStart w:id="14688" w:name="_ETM_Q38_714659"/>
      <w:bookmarkEnd w:id="14688"/>
      <w:r w:rsidRPr="004F5F65">
        <w:rPr>
          <w:rtl/>
        </w:rPr>
        <w:t xml:space="preserve">יכול </w:t>
      </w:r>
      <w:bookmarkStart w:id="14689" w:name="_ETM_Q38_714840"/>
      <w:bookmarkEnd w:id="14689"/>
      <w:r w:rsidRPr="004F5F65">
        <w:rPr>
          <w:rtl/>
        </w:rPr>
        <w:t xml:space="preserve">למצוא </w:t>
      </w:r>
      <w:bookmarkStart w:id="14690" w:name="_ETM_Q38_715109"/>
      <w:bookmarkEnd w:id="14690"/>
      <w:r w:rsidRPr="004F5F65">
        <w:rPr>
          <w:rtl/>
        </w:rPr>
        <w:t xml:space="preserve">מקום </w:t>
      </w:r>
      <w:bookmarkStart w:id="14691" w:name="_ETM_Q38_715379"/>
      <w:bookmarkEnd w:id="14691"/>
      <w:r w:rsidRPr="004F5F65">
        <w:rPr>
          <w:rtl/>
        </w:rPr>
        <w:t>עבודה</w:t>
      </w:r>
      <w:r>
        <w:rPr>
          <w:rFonts w:hint="cs"/>
          <w:rtl/>
        </w:rPr>
        <w:t>,</w:t>
      </w:r>
      <w:r w:rsidRPr="004F5F65">
        <w:rPr>
          <w:rtl/>
        </w:rPr>
        <w:t xml:space="preserve"> </w:t>
      </w:r>
      <w:bookmarkStart w:id="14692" w:name="_ETM_Q38_715799"/>
      <w:bookmarkEnd w:id="14692"/>
      <w:r w:rsidRPr="004F5F65">
        <w:rPr>
          <w:rtl/>
        </w:rPr>
        <w:t xml:space="preserve">לצרוך </w:t>
      </w:r>
      <w:bookmarkStart w:id="14693" w:name="_ETM_Q38_716129"/>
      <w:bookmarkEnd w:id="14693"/>
      <w:r w:rsidRPr="004F5F65">
        <w:rPr>
          <w:rtl/>
        </w:rPr>
        <w:t xml:space="preserve">שירותי </w:t>
      </w:r>
      <w:bookmarkStart w:id="14694" w:name="_ETM_Q38_716519"/>
      <w:bookmarkEnd w:id="14694"/>
      <w:r w:rsidRPr="004F5F65">
        <w:rPr>
          <w:rtl/>
        </w:rPr>
        <w:t xml:space="preserve">רווחה </w:t>
      </w:r>
      <w:bookmarkStart w:id="14695" w:name="_ETM_Q38_716879"/>
      <w:bookmarkEnd w:id="14695"/>
      <w:r w:rsidRPr="004F5F65">
        <w:rPr>
          <w:rtl/>
        </w:rPr>
        <w:t>ובריאות</w:t>
      </w:r>
      <w:r>
        <w:rPr>
          <w:rFonts w:hint="cs"/>
          <w:rtl/>
        </w:rPr>
        <w:t>,</w:t>
      </w:r>
      <w:r w:rsidRPr="004F5F65">
        <w:rPr>
          <w:rtl/>
        </w:rPr>
        <w:t xml:space="preserve"> </w:t>
      </w:r>
      <w:bookmarkStart w:id="14696" w:name="_ETM_Q38_717719"/>
      <w:bookmarkEnd w:id="14696"/>
      <w:r w:rsidRPr="004F5F65">
        <w:rPr>
          <w:rtl/>
        </w:rPr>
        <w:t xml:space="preserve">ליהנות </w:t>
      </w:r>
      <w:bookmarkStart w:id="14697" w:name="_ETM_Q38_718200"/>
      <w:bookmarkEnd w:id="14697"/>
      <w:r>
        <w:rPr>
          <w:rFonts w:hint="cs"/>
          <w:rtl/>
        </w:rPr>
        <w:t>מ</w:t>
      </w:r>
      <w:r w:rsidRPr="004F5F65">
        <w:rPr>
          <w:rtl/>
        </w:rPr>
        <w:t xml:space="preserve">מקומות </w:t>
      </w:r>
      <w:bookmarkStart w:id="14698" w:name="_ETM_Q38_718620"/>
      <w:bookmarkEnd w:id="14698"/>
      <w:r w:rsidRPr="004F5F65">
        <w:rPr>
          <w:rtl/>
        </w:rPr>
        <w:t>בילוי</w:t>
      </w:r>
      <w:r>
        <w:rPr>
          <w:rFonts w:hint="cs"/>
          <w:rtl/>
        </w:rPr>
        <w:t>,</w:t>
      </w:r>
      <w:r w:rsidRPr="004F5F65">
        <w:rPr>
          <w:rtl/>
        </w:rPr>
        <w:t xml:space="preserve"> </w:t>
      </w:r>
      <w:bookmarkStart w:id="14699" w:name="_ETM_Q38_719010"/>
      <w:bookmarkEnd w:id="14699"/>
      <w:r w:rsidRPr="004F5F65">
        <w:rPr>
          <w:rtl/>
        </w:rPr>
        <w:t xml:space="preserve">ויחד </w:t>
      </w:r>
      <w:bookmarkStart w:id="14700" w:name="_ETM_Q38_719370"/>
      <w:bookmarkEnd w:id="14700"/>
      <w:r w:rsidRPr="004F5F65">
        <w:rPr>
          <w:rtl/>
        </w:rPr>
        <w:t xml:space="preserve">עם </w:t>
      </w:r>
      <w:bookmarkStart w:id="14701" w:name="_ETM_Q38_719489"/>
      <w:bookmarkEnd w:id="14701"/>
      <w:r w:rsidRPr="004F5F65">
        <w:rPr>
          <w:rtl/>
        </w:rPr>
        <w:t xml:space="preserve">זאת </w:t>
      </w:r>
      <w:bookmarkStart w:id="14702" w:name="_ETM_Q38_719900"/>
      <w:bookmarkEnd w:id="14702"/>
      <w:r w:rsidRPr="004F5F65">
        <w:rPr>
          <w:rtl/>
        </w:rPr>
        <w:t xml:space="preserve">לשלם </w:t>
      </w:r>
      <w:bookmarkStart w:id="14703" w:name="_ETM_Q38_720530"/>
      <w:bookmarkEnd w:id="14703"/>
      <w:r w:rsidRPr="004F5F65">
        <w:rPr>
          <w:rtl/>
        </w:rPr>
        <w:t xml:space="preserve">פחות </w:t>
      </w:r>
      <w:bookmarkStart w:id="14704" w:name="_ETM_Q38_720980"/>
      <w:bookmarkEnd w:id="14704"/>
      <w:r w:rsidRPr="004F5F65">
        <w:rPr>
          <w:rtl/>
        </w:rPr>
        <w:t>מס</w:t>
      </w:r>
      <w:bookmarkStart w:id="14705" w:name="_ETM_Q38_722109"/>
      <w:bookmarkEnd w:id="14705"/>
      <w:r>
        <w:rPr>
          <w:rFonts w:hint="cs"/>
          <w:rtl/>
        </w:rPr>
        <w:t>.</w:t>
      </w:r>
    </w:p>
    <w:p w:rsidR="00513DF7" w:rsidRDefault="00513DF7" w:rsidP="00BA73B6">
      <w:pPr>
        <w:ind w:firstLine="0"/>
        <w:rPr>
          <w:rtl/>
          <w:lang w:eastAsia="he-IL"/>
        </w:rPr>
      </w:pPr>
    </w:p>
    <w:p w:rsidR="00513DF7" w:rsidRDefault="00513DF7" w:rsidP="00BA73B6">
      <w:pPr>
        <w:rPr>
          <w:rtl/>
        </w:rPr>
      </w:pPr>
      <w:bookmarkStart w:id="14706" w:name="TOR_Q39"/>
      <w:bookmarkStart w:id="14707" w:name="_ETM_Q39_180000"/>
      <w:bookmarkEnd w:id="14706"/>
      <w:bookmarkEnd w:id="14707"/>
      <w:r>
        <w:rPr>
          <w:rFonts w:hint="cs"/>
          <w:rtl/>
        </w:rPr>
        <w:t xml:space="preserve">בשנת 2000 אושרו חוקי הנגב המקוריים, שבמסגרתם הוענקה לתושבי באר שבע הטבת מס בסך של 12%, שנכון להיום שווייה הוא כ-850 </w:t>
      </w:r>
      <w:bookmarkStart w:id="14708" w:name="_ETM_Q39_134117"/>
      <w:bookmarkEnd w:id="14708"/>
      <w:r>
        <w:rPr>
          <w:rFonts w:hint="cs"/>
          <w:rtl/>
        </w:rPr>
        <w:t xml:space="preserve">מיליון שקלים. אנשים החלו להגיע לעיר ואלו שגרו בה וחשבו לעזוב שקלו זאת שנית. נתנו להם סיבה להישאר. </w:t>
      </w:r>
      <w:bookmarkStart w:id="14709" w:name="_ETM_Q39_139796"/>
      <w:bookmarkEnd w:id="14709"/>
      <w:r>
        <w:rPr>
          <w:rFonts w:hint="cs"/>
          <w:rtl/>
        </w:rPr>
        <w:t xml:space="preserve">כמה חודשים לאחר מכן ההטבה צומצמה ל-8%, ושנה לאחר מכן היא בוטלה לחלוטין, בעוד היישובים בסביבה ממשיכים ליהנות ממנה. ולמי שלא הבין, הנגב הוא העתיד של המדינה </w:t>
      </w:r>
      <w:bookmarkStart w:id="14710" w:name="_ETM_Q39_156506"/>
      <w:bookmarkEnd w:id="14710"/>
      <w:r>
        <w:rPr>
          <w:rFonts w:hint="cs"/>
          <w:rtl/>
        </w:rPr>
        <w:t>אך ללא מטרופולין חזק ויציב הנגב כולו לא יוכל להתרומם ולצמוח במדינה. לכן אני פונה לכל העוסקים במלאכה</w:t>
      </w:r>
      <w:bookmarkStart w:id="14711" w:name="_ETM_Q39_164640"/>
      <w:bookmarkEnd w:id="14711"/>
      <w:r>
        <w:rPr>
          <w:rFonts w:hint="cs"/>
          <w:rtl/>
        </w:rPr>
        <w:t xml:space="preserve">: החזירו את הטבות המס גם לתושבי באר שבע. תנו לאנשים סיבה עוד יותר טובה להישאר בעיר הנפלאה </w:t>
      </w:r>
      <w:bookmarkStart w:id="14712" w:name="_ETM_Q39_178128"/>
      <w:bookmarkEnd w:id="14712"/>
      <w:r>
        <w:rPr>
          <w:rFonts w:hint="cs"/>
          <w:rtl/>
        </w:rPr>
        <w:t>הזו.</w:t>
      </w:r>
    </w:p>
    <w:p w:rsidR="00513DF7" w:rsidRDefault="00513DF7" w:rsidP="00BA73B6">
      <w:pPr>
        <w:rPr>
          <w:rtl/>
        </w:rPr>
      </w:pPr>
      <w:bookmarkStart w:id="14713" w:name="_ETM_Q39_179087"/>
      <w:bookmarkStart w:id="14714" w:name="_ETM_Q39_179209"/>
      <w:bookmarkEnd w:id="14713"/>
      <w:bookmarkEnd w:id="14714"/>
    </w:p>
    <w:p w:rsidR="00513DF7" w:rsidRDefault="00513DF7" w:rsidP="00BA73B6">
      <w:pPr>
        <w:pStyle w:val="af8"/>
        <w:keepNext/>
        <w:rPr>
          <w:rtl/>
        </w:rPr>
      </w:pPr>
      <w:r w:rsidRPr="00E63773">
        <w:rPr>
          <w:rStyle w:val="TagStyle"/>
          <w:rtl/>
        </w:rPr>
        <w:t xml:space="preserve"> &lt;&lt; יור &gt;&gt;</w:t>
      </w:r>
      <w:r w:rsidRPr="00E5515A">
        <w:rPr>
          <w:rStyle w:val="TagStyle"/>
          <w:rtl/>
        </w:rPr>
        <w:t xml:space="preserve"> </w:t>
      </w:r>
      <w:r>
        <w:rPr>
          <w:rtl/>
        </w:rPr>
        <w:t>היו"ר ישראל אייכלר:</w:t>
      </w:r>
      <w:r w:rsidRPr="00E5515A">
        <w:rPr>
          <w:rStyle w:val="TagStyle"/>
          <w:rtl/>
        </w:rPr>
        <w:t xml:space="preserve"> </w:t>
      </w:r>
      <w:r w:rsidRPr="00E63773">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4715" w:name="_ETM_Q39_184896"/>
      <w:bookmarkEnd w:id="14715"/>
      <w:r>
        <w:rPr>
          <w:rFonts w:hint="cs"/>
          <w:rtl/>
        </w:rPr>
        <w:t xml:space="preserve">תודה רבה. ממש בזמן. חבר הכנסת דוד אמסלם. חבר הכנסת </w:t>
      </w:r>
      <w:bookmarkStart w:id="14716" w:name="_ETM_Q39_183630"/>
      <w:bookmarkEnd w:id="14716"/>
      <w:r>
        <w:rPr>
          <w:rFonts w:hint="cs"/>
          <w:rtl/>
        </w:rPr>
        <w:t>יואל רזבוזוב, בבקשה.</w:t>
      </w:r>
    </w:p>
    <w:p w:rsidR="00513DF7" w:rsidRDefault="00513DF7" w:rsidP="00BA73B6">
      <w:pPr>
        <w:rPr>
          <w:rtl/>
        </w:rPr>
      </w:pPr>
      <w:bookmarkStart w:id="14717" w:name="_ETM_Q39_190480"/>
      <w:bookmarkStart w:id="14718" w:name="_ETM_Q39_190536"/>
      <w:bookmarkStart w:id="14719" w:name="_ETM_Q39_192511"/>
      <w:bookmarkEnd w:id="14717"/>
      <w:bookmarkEnd w:id="14718"/>
      <w:bookmarkEnd w:id="14719"/>
    </w:p>
    <w:p w:rsidR="00513DF7" w:rsidRDefault="00513DF7" w:rsidP="00BA73B6">
      <w:pPr>
        <w:pStyle w:val="a4"/>
        <w:keepNext/>
        <w:rPr>
          <w:rtl/>
        </w:rPr>
      </w:pPr>
      <w:bookmarkStart w:id="14720" w:name="ET_speaker_5107_5"/>
      <w:r w:rsidRPr="00E63773">
        <w:rPr>
          <w:rStyle w:val="TagStyle"/>
          <w:rtl/>
        </w:rPr>
        <w:t xml:space="preserve"> &lt;&lt; דובר &gt;&gt;</w:t>
      </w:r>
      <w:r w:rsidRPr="00E5515A">
        <w:rPr>
          <w:rStyle w:val="TagStyle"/>
          <w:rtl/>
        </w:rPr>
        <w:t xml:space="preserve"> </w:t>
      </w:r>
      <w:bookmarkStart w:id="14721" w:name="_Toc124881391"/>
      <w:bookmarkStart w:id="14722" w:name="_Toc124882105"/>
      <w:r>
        <w:rPr>
          <w:rtl/>
        </w:rPr>
        <w:t>יואל רזבוזוב (יש עתיד):</w:t>
      </w:r>
      <w:bookmarkEnd w:id="14721"/>
      <w:bookmarkEnd w:id="14722"/>
      <w:r w:rsidRPr="00E5515A">
        <w:rPr>
          <w:rStyle w:val="TagStyle"/>
          <w:rtl/>
        </w:rPr>
        <w:t xml:space="preserve"> </w:t>
      </w:r>
      <w:r w:rsidRPr="00E63773">
        <w:rPr>
          <w:rStyle w:val="TagStyle"/>
          <w:rtl/>
        </w:rPr>
        <w:t>&lt;&lt; דובר &gt;&gt;</w:t>
      </w:r>
      <w:r>
        <w:rPr>
          <w:rtl/>
        </w:rPr>
        <w:t xml:space="preserve">   </w:t>
      </w:r>
      <w:bookmarkEnd w:id="14720"/>
    </w:p>
    <w:p w:rsidR="00513DF7" w:rsidRDefault="00513DF7" w:rsidP="00DA3834">
      <w:pPr>
        <w:rPr>
          <w:rtl/>
          <w:lang w:eastAsia="he-IL"/>
        </w:rPr>
      </w:pPr>
    </w:p>
    <w:p w:rsidR="00513DF7" w:rsidRDefault="00513DF7" w:rsidP="00BA73B6">
      <w:pPr>
        <w:rPr>
          <w:rtl/>
        </w:rPr>
      </w:pPr>
      <w:r>
        <w:rPr>
          <w:rFonts w:hint="cs"/>
          <w:rtl/>
          <w:lang w:eastAsia="he-IL"/>
        </w:rPr>
        <w:t>כ</w:t>
      </w:r>
      <w:bookmarkStart w:id="14723" w:name="_ETM_Q39_193294"/>
      <w:bookmarkStart w:id="14724" w:name="_ETM_Q39_193368"/>
      <w:bookmarkStart w:id="14725" w:name="_ETM_Q39_191423"/>
      <w:bookmarkStart w:id="14726" w:name="_ETM_Q39_191501"/>
      <w:bookmarkStart w:id="14727" w:name="_ETM_Q39_180269"/>
      <w:bookmarkStart w:id="14728" w:name="_ETM_Q39_196119"/>
      <w:bookmarkEnd w:id="14723"/>
      <w:bookmarkEnd w:id="14724"/>
      <w:bookmarkEnd w:id="14725"/>
      <w:bookmarkEnd w:id="14726"/>
      <w:bookmarkEnd w:id="14727"/>
      <w:bookmarkEnd w:id="14728"/>
      <w:r>
        <w:rPr>
          <w:rtl/>
        </w:rPr>
        <w:t xml:space="preserve">בוד </w:t>
      </w:r>
      <w:bookmarkStart w:id="14729" w:name="_ETM_Q39_196509"/>
      <w:bookmarkEnd w:id="14729"/>
      <w:r>
        <w:rPr>
          <w:rtl/>
        </w:rPr>
        <w:t>היושב-ראש</w:t>
      </w:r>
      <w:r>
        <w:rPr>
          <w:rFonts w:hint="cs"/>
          <w:rtl/>
        </w:rPr>
        <w:t>,</w:t>
      </w:r>
      <w:r>
        <w:rPr>
          <w:rtl/>
        </w:rPr>
        <w:t xml:space="preserve"> </w:t>
      </w:r>
      <w:bookmarkStart w:id="14730" w:name="_ETM_Q39_197470"/>
      <w:bookmarkEnd w:id="14730"/>
      <w:r>
        <w:rPr>
          <w:rtl/>
        </w:rPr>
        <w:t xml:space="preserve">חבריי </w:t>
      </w:r>
      <w:bookmarkStart w:id="14731" w:name="_ETM_Q39_198039"/>
      <w:bookmarkEnd w:id="14731"/>
      <w:r>
        <w:rPr>
          <w:rtl/>
        </w:rPr>
        <w:t xml:space="preserve">חברי </w:t>
      </w:r>
      <w:bookmarkStart w:id="14732" w:name="_ETM_Q39_198369"/>
      <w:bookmarkEnd w:id="14732"/>
      <w:r>
        <w:rPr>
          <w:rtl/>
        </w:rPr>
        <w:t>הכנסת</w:t>
      </w:r>
      <w:r>
        <w:rPr>
          <w:rFonts w:hint="cs"/>
          <w:rtl/>
        </w:rPr>
        <w:t>,</w:t>
      </w:r>
      <w:r>
        <w:rPr>
          <w:rtl/>
        </w:rPr>
        <w:t xml:space="preserve"> </w:t>
      </w:r>
      <w:bookmarkStart w:id="14733" w:name="_ETM_Q39_199410"/>
      <w:bookmarkEnd w:id="14733"/>
      <w:r>
        <w:rPr>
          <w:rtl/>
        </w:rPr>
        <w:t xml:space="preserve">קודם </w:t>
      </w:r>
      <w:bookmarkStart w:id="14734" w:name="_ETM_Q39_199650"/>
      <w:bookmarkEnd w:id="14734"/>
      <w:r>
        <w:rPr>
          <w:rtl/>
        </w:rPr>
        <w:t>כ</w:t>
      </w:r>
      <w:r>
        <w:rPr>
          <w:rFonts w:hint="cs"/>
          <w:rtl/>
        </w:rPr>
        <w:t>ו</w:t>
      </w:r>
      <w:r>
        <w:rPr>
          <w:rtl/>
        </w:rPr>
        <w:t xml:space="preserve">ל </w:t>
      </w:r>
      <w:bookmarkStart w:id="14735" w:name="_ETM_Q39_199800"/>
      <w:bookmarkEnd w:id="14735"/>
      <w:r>
        <w:rPr>
          <w:rFonts w:hint="cs"/>
          <w:rtl/>
        </w:rPr>
        <w:t xml:space="preserve">אני </w:t>
      </w:r>
      <w:r>
        <w:rPr>
          <w:rtl/>
        </w:rPr>
        <w:t xml:space="preserve">רוצה </w:t>
      </w:r>
      <w:bookmarkStart w:id="14736" w:name="_ETM_Q39_200160"/>
      <w:bookmarkEnd w:id="14736"/>
      <w:r>
        <w:rPr>
          <w:rtl/>
        </w:rPr>
        <w:t xml:space="preserve">לברך </w:t>
      </w:r>
      <w:bookmarkStart w:id="14737" w:name="_ETM_Q39_200609"/>
      <w:bookmarkEnd w:id="14737"/>
      <w:r>
        <w:rPr>
          <w:rtl/>
        </w:rPr>
        <w:t xml:space="preserve">את </w:t>
      </w:r>
      <w:bookmarkStart w:id="14738" w:name="_ETM_Q39_201000"/>
      <w:bookmarkEnd w:id="14738"/>
      <w:r>
        <w:rPr>
          <w:rtl/>
        </w:rPr>
        <w:t xml:space="preserve">חברת </w:t>
      </w:r>
      <w:bookmarkStart w:id="14739" w:name="_ETM_Q39_201449"/>
      <w:bookmarkEnd w:id="14739"/>
      <w:r>
        <w:rPr>
          <w:rtl/>
        </w:rPr>
        <w:t xml:space="preserve">הכנסת </w:t>
      </w:r>
      <w:bookmarkStart w:id="14740" w:name="_ETM_Q39_202140"/>
      <w:bookmarkEnd w:id="14740"/>
      <w:r>
        <w:rPr>
          <w:rtl/>
        </w:rPr>
        <w:t xml:space="preserve">מאי </w:t>
      </w:r>
      <w:bookmarkStart w:id="14741" w:name="_ETM_Q39_202380"/>
      <w:bookmarkEnd w:id="14741"/>
      <w:r>
        <w:rPr>
          <w:rtl/>
        </w:rPr>
        <w:t>גולן</w:t>
      </w:r>
      <w:r>
        <w:rPr>
          <w:rFonts w:hint="cs"/>
          <w:rtl/>
        </w:rPr>
        <w:t>,</w:t>
      </w:r>
      <w:r>
        <w:rPr>
          <w:rtl/>
        </w:rPr>
        <w:t xml:space="preserve"> </w:t>
      </w:r>
      <w:bookmarkStart w:id="14742" w:name="_ETM_Q39_204720"/>
      <w:bookmarkEnd w:id="14742"/>
      <w:r>
        <w:rPr>
          <w:rtl/>
        </w:rPr>
        <w:t xml:space="preserve">הופכת </w:t>
      </w:r>
      <w:bookmarkStart w:id="14743" w:name="_ETM_Q39_205170"/>
      <w:bookmarkEnd w:id="14743"/>
      <w:r>
        <w:rPr>
          <w:rtl/>
        </w:rPr>
        <w:t xml:space="preserve">להיות </w:t>
      </w:r>
      <w:bookmarkStart w:id="14744" w:name="_ETM_Q39_205380"/>
      <w:bookmarkEnd w:id="14744"/>
      <w:r>
        <w:rPr>
          <w:rtl/>
        </w:rPr>
        <w:t xml:space="preserve">שרה </w:t>
      </w:r>
      <w:bookmarkStart w:id="14745" w:name="_ETM_Q39_205980"/>
      <w:bookmarkEnd w:id="14745"/>
      <w:r>
        <w:rPr>
          <w:rtl/>
        </w:rPr>
        <w:t xml:space="preserve">במדינת </w:t>
      </w:r>
      <w:bookmarkStart w:id="14746" w:name="_ETM_Q39_206489"/>
      <w:bookmarkEnd w:id="14746"/>
      <w:r>
        <w:rPr>
          <w:rtl/>
        </w:rPr>
        <w:t>ישראל</w:t>
      </w:r>
      <w:r>
        <w:rPr>
          <w:rFonts w:hint="cs"/>
          <w:rtl/>
        </w:rPr>
        <w:t>.</w:t>
      </w:r>
      <w:r>
        <w:rPr>
          <w:rtl/>
        </w:rPr>
        <w:t xml:space="preserve"> </w:t>
      </w:r>
      <w:bookmarkStart w:id="14747" w:name="_ETM_Q39_207090"/>
      <w:bookmarkEnd w:id="14747"/>
      <w:r>
        <w:rPr>
          <w:rtl/>
        </w:rPr>
        <w:t xml:space="preserve">אני </w:t>
      </w:r>
      <w:bookmarkStart w:id="14748" w:name="_ETM_Q39_207270"/>
      <w:bookmarkEnd w:id="14748"/>
      <w:r>
        <w:rPr>
          <w:rtl/>
        </w:rPr>
        <w:t xml:space="preserve">בטוח </w:t>
      </w:r>
      <w:bookmarkStart w:id="14749" w:name="_ETM_Q39_207660"/>
      <w:bookmarkEnd w:id="14749"/>
      <w:r>
        <w:rPr>
          <w:rtl/>
        </w:rPr>
        <w:t xml:space="preserve">שמשפחתה </w:t>
      </w:r>
      <w:bookmarkStart w:id="14750" w:name="_ETM_Q39_209650"/>
      <w:bookmarkEnd w:id="14750"/>
      <w:r>
        <w:rPr>
          <w:rtl/>
        </w:rPr>
        <w:t xml:space="preserve">גאים </w:t>
      </w:r>
      <w:bookmarkStart w:id="14751" w:name="_ETM_Q39_209980"/>
      <w:bookmarkEnd w:id="14751"/>
      <w:r>
        <w:rPr>
          <w:rtl/>
        </w:rPr>
        <w:t xml:space="preserve">בה </w:t>
      </w:r>
      <w:bookmarkStart w:id="14752" w:name="_ETM_Q39_210130"/>
      <w:bookmarkEnd w:id="14752"/>
      <w:r>
        <w:rPr>
          <w:rtl/>
        </w:rPr>
        <w:t>מאוד</w:t>
      </w:r>
      <w:r>
        <w:rPr>
          <w:rFonts w:hint="cs"/>
          <w:rtl/>
        </w:rPr>
        <w:t>.</w:t>
      </w:r>
      <w:r>
        <w:rPr>
          <w:rtl/>
        </w:rPr>
        <w:t xml:space="preserve"> </w:t>
      </w:r>
      <w:bookmarkStart w:id="14753" w:name="_ETM_Q39_211080"/>
      <w:bookmarkEnd w:id="14753"/>
      <w:r>
        <w:rPr>
          <w:rtl/>
        </w:rPr>
        <w:t xml:space="preserve">שרה </w:t>
      </w:r>
      <w:bookmarkStart w:id="14754" w:name="_ETM_Q39_211560"/>
      <w:bookmarkEnd w:id="14754"/>
      <w:r>
        <w:rPr>
          <w:rtl/>
        </w:rPr>
        <w:t xml:space="preserve">צעירה </w:t>
      </w:r>
      <w:bookmarkStart w:id="14755" w:name="_ETM_Q39_212100"/>
      <w:bookmarkEnd w:id="14755"/>
      <w:r>
        <w:rPr>
          <w:rtl/>
        </w:rPr>
        <w:t xml:space="preserve">סביב </w:t>
      </w:r>
      <w:bookmarkStart w:id="14756" w:name="_ETM_Q39_212309"/>
      <w:bookmarkEnd w:id="14756"/>
      <w:r>
        <w:rPr>
          <w:rtl/>
        </w:rPr>
        <w:t xml:space="preserve">שולחן </w:t>
      </w:r>
      <w:bookmarkStart w:id="14757" w:name="_ETM_Q39_212729"/>
      <w:bookmarkEnd w:id="14757"/>
      <w:r>
        <w:rPr>
          <w:rtl/>
        </w:rPr>
        <w:t>הממשלה</w:t>
      </w:r>
      <w:r>
        <w:rPr>
          <w:rFonts w:hint="cs"/>
          <w:rtl/>
        </w:rPr>
        <w:t>.</w:t>
      </w:r>
      <w:r>
        <w:rPr>
          <w:rtl/>
        </w:rPr>
        <w:t xml:space="preserve"> </w:t>
      </w:r>
      <w:bookmarkStart w:id="14758" w:name="_ETM_Q39_214229"/>
      <w:bookmarkEnd w:id="14758"/>
      <w:r>
        <w:rPr>
          <w:rtl/>
        </w:rPr>
        <w:t xml:space="preserve">אולי </w:t>
      </w:r>
      <w:bookmarkStart w:id="14759" w:name="_ETM_Q39_214500"/>
      <w:bookmarkEnd w:id="14759"/>
      <w:r>
        <w:rPr>
          <w:rtl/>
        </w:rPr>
        <w:t xml:space="preserve">אנחנו </w:t>
      </w:r>
      <w:bookmarkStart w:id="14760" w:name="_ETM_Q39_215370"/>
      <w:bookmarkEnd w:id="14760"/>
      <w:r>
        <w:rPr>
          <w:rtl/>
        </w:rPr>
        <w:t xml:space="preserve">לא </w:t>
      </w:r>
      <w:bookmarkStart w:id="14761" w:name="_ETM_Q39_215579"/>
      <w:bookmarkEnd w:id="14761"/>
      <w:r>
        <w:rPr>
          <w:rtl/>
        </w:rPr>
        <w:t xml:space="preserve">מסכימים </w:t>
      </w:r>
      <w:bookmarkStart w:id="14762" w:name="_ETM_Q39_216059"/>
      <w:bookmarkEnd w:id="14762"/>
      <w:r>
        <w:rPr>
          <w:rtl/>
        </w:rPr>
        <w:t xml:space="preserve">על </w:t>
      </w:r>
      <w:bookmarkStart w:id="14763" w:name="_ETM_Q39_216180"/>
      <w:bookmarkEnd w:id="14763"/>
      <w:r>
        <w:rPr>
          <w:rtl/>
        </w:rPr>
        <w:t xml:space="preserve">הרבה </w:t>
      </w:r>
      <w:bookmarkStart w:id="14764" w:name="_ETM_Q39_216449"/>
      <w:bookmarkEnd w:id="14764"/>
      <w:r>
        <w:rPr>
          <w:rtl/>
        </w:rPr>
        <w:t xml:space="preserve">דברים </w:t>
      </w:r>
      <w:bookmarkStart w:id="14765" w:name="_ETM_Q39_216930"/>
      <w:bookmarkEnd w:id="14765"/>
      <w:r>
        <w:rPr>
          <w:rtl/>
        </w:rPr>
        <w:t xml:space="preserve">כאן </w:t>
      </w:r>
      <w:bookmarkStart w:id="14766" w:name="_ETM_Q39_217979"/>
      <w:bookmarkEnd w:id="14766"/>
      <w:r>
        <w:rPr>
          <w:rtl/>
        </w:rPr>
        <w:t xml:space="preserve">במליאת </w:t>
      </w:r>
      <w:bookmarkStart w:id="14767" w:name="_ETM_Q39_218850"/>
      <w:bookmarkEnd w:id="14767"/>
      <w:r>
        <w:rPr>
          <w:rtl/>
        </w:rPr>
        <w:t>הכנסת</w:t>
      </w:r>
      <w:r>
        <w:rPr>
          <w:rFonts w:hint="cs"/>
          <w:rtl/>
        </w:rPr>
        <w:t>,</w:t>
      </w:r>
      <w:r>
        <w:rPr>
          <w:rtl/>
        </w:rPr>
        <w:t xml:space="preserve"> </w:t>
      </w:r>
      <w:bookmarkStart w:id="14768" w:name="_ETM_Q39_219329"/>
      <w:bookmarkEnd w:id="14768"/>
      <w:r>
        <w:rPr>
          <w:rtl/>
        </w:rPr>
        <w:t xml:space="preserve">בכנסת </w:t>
      </w:r>
      <w:bookmarkStart w:id="14769" w:name="_ETM_Q39_219839"/>
      <w:bookmarkEnd w:id="14769"/>
      <w:r>
        <w:rPr>
          <w:rtl/>
        </w:rPr>
        <w:t>ישראל</w:t>
      </w:r>
      <w:r>
        <w:rPr>
          <w:rFonts w:hint="cs"/>
          <w:rtl/>
        </w:rPr>
        <w:t>,</w:t>
      </w:r>
      <w:r>
        <w:rPr>
          <w:rtl/>
        </w:rPr>
        <w:t xml:space="preserve"> </w:t>
      </w:r>
      <w:bookmarkStart w:id="14770" w:name="_ETM_Q39_220409"/>
      <w:bookmarkEnd w:id="14770"/>
      <w:r>
        <w:rPr>
          <w:rtl/>
        </w:rPr>
        <w:t xml:space="preserve">אבל </w:t>
      </w:r>
      <w:bookmarkStart w:id="14771" w:name="_ETM_Q39_221399"/>
      <w:bookmarkEnd w:id="14771"/>
      <w:r>
        <w:rPr>
          <w:rtl/>
        </w:rPr>
        <w:t xml:space="preserve">ברמה </w:t>
      </w:r>
      <w:bookmarkStart w:id="14772" w:name="_ETM_Q39_221760"/>
      <w:bookmarkEnd w:id="14772"/>
      <w:r>
        <w:rPr>
          <w:rtl/>
        </w:rPr>
        <w:t xml:space="preserve">האישית </w:t>
      </w:r>
      <w:bookmarkStart w:id="14773" w:name="_ETM_Q39_222059"/>
      <w:bookmarkEnd w:id="14773"/>
      <w:r>
        <w:rPr>
          <w:rtl/>
        </w:rPr>
        <w:t xml:space="preserve">אנחנו </w:t>
      </w:r>
      <w:bookmarkStart w:id="14774" w:name="_ETM_Q39_222809"/>
      <w:bookmarkEnd w:id="14774"/>
      <w:r>
        <w:rPr>
          <w:rtl/>
        </w:rPr>
        <w:t>מפרגנים</w:t>
      </w:r>
      <w:r>
        <w:rPr>
          <w:rFonts w:hint="cs"/>
          <w:rtl/>
        </w:rPr>
        <w:t>.</w:t>
      </w:r>
      <w:r>
        <w:rPr>
          <w:rtl/>
        </w:rPr>
        <w:t xml:space="preserve"> </w:t>
      </w:r>
      <w:bookmarkStart w:id="14775" w:name="_ETM_Q39_224690"/>
      <w:bookmarkEnd w:id="14775"/>
    </w:p>
    <w:p w:rsidR="00513DF7" w:rsidRDefault="00513DF7" w:rsidP="00BA73B6">
      <w:pPr>
        <w:rPr>
          <w:rtl/>
        </w:rPr>
      </w:pPr>
      <w:bookmarkStart w:id="14776" w:name="_ETM_Q39_225188"/>
      <w:bookmarkStart w:id="14777" w:name="_ETM_Q39_225265"/>
      <w:bookmarkEnd w:id="14776"/>
      <w:bookmarkEnd w:id="14777"/>
    </w:p>
    <w:p w:rsidR="00513DF7" w:rsidRDefault="00513DF7" w:rsidP="00BA73B6">
      <w:pPr>
        <w:rPr>
          <w:rtl/>
        </w:rPr>
      </w:pPr>
      <w:bookmarkStart w:id="14778" w:name="_ETM_Q39_225347"/>
      <w:bookmarkStart w:id="14779" w:name="_ETM_Q39_225402"/>
      <w:bookmarkEnd w:id="14778"/>
      <w:bookmarkEnd w:id="14779"/>
      <w:r>
        <w:rPr>
          <w:rtl/>
        </w:rPr>
        <w:t xml:space="preserve">אני </w:t>
      </w:r>
      <w:bookmarkStart w:id="14780" w:name="_ETM_Q39_225050"/>
      <w:bookmarkEnd w:id="14780"/>
      <w:r>
        <w:rPr>
          <w:rtl/>
        </w:rPr>
        <w:t xml:space="preserve">שמעתי </w:t>
      </w:r>
      <w:bookmarkStart w:id="14781" w:name="_ETM_Q39_225440"/>
      <w:bookmarkEnd w:id="14781"/>
      <w:r>
        <w:rPr>
          <w:rtl/>
        </w:rPr>
        <w:t xml:space="preserve">היום </w:t>
      </w:r>
      <w:bookmarkStart w:id="14782" w:name="_ETM_Q39_225620"/>
      <w:bookmarkEnd w:id="14782"/>
      <w:r>
        <w:rPr>
          <w:rtl/>
        </w:rPr>
        <w:t xml:space="preserve">את </w:t>
      </w:r>
      <w:bookmarkStart w:id="14783" w:name="_ETM_Q39_228050"/>
      <w:bookmarkStart w:id="14784" w:name="_ETM_Q39_228229"/>
      <w:bookmarkEnd w:id="14783"/>
      <w:bookmarkEnd w:id="14784"/>
      <w:r>
        <w:rPr>
          <w:rtl/>
        </w:rPr>
        <w:t xml:space="preserve">נאומו </w:t>
      </w:r>
      <w:bookmarkStart w:id="14785" w:name="_ETM_Q39_228680"/>
      <w:bookmarkEnd w:id="14785"/>
      <w:r>
        <w:rPr>
          <w:rtl/>
        </w:rPr>
        <w:t xml:space="preserve">של </w:t>
      </w:r>
      <w:bookmarkStart w:id="14786" w:name="_ETM_Q39_229309"/>
      <w:bookmarkEnd w:id="14786"/>
      <w:r>
        <w:rPr>
          <w:rtl/>
        </w:rPr>
        <w:t xml:space="preserve">שר </w:t>
      </w:r>
      <w:bookmarkStart w:id="14787" w:name="_ETM_Q39_229579"/>
      <w:bookmarkEnd w:id="14787"/>
      <w:r>
        <w:rPr>
          <w:rtl/>
        </w:rPr>
        <w:t xml:space="preserve">המשפטים </w:t>
      </w:r>
      <w:bookmarkStart w:id="14788" w:name="_ETM_Q39_230030"/>
      <w:bookmarkEnd w:id="14788"/>
      <w:r>
        <w:rPr>
          <w:rtl/>
        </w:rPr>
        <w:t xml:space="preserve">יריב </w:t>
      </w:r>
      <w:bookmarkStart w:id="14789" w:name="_ETM_Q39_230329"/>
      <w:bookmarkEnd w:id="14789"/>
      <w:r>
        <w:rPr>
          <w:rtl/>
        </w:rPr>
        <w:t>לוין</w:t>
      </w:r>
      <w:r>
        <w:rPr>
          <w:rFonts w:hint="cs"/>
          <w:rtl/>
        </w:rPr>
        <w:t>,</w:t>
      </w:r>
      <w:r>
        <w:rPr>
          <w:rtl/>
        </w:rPr>
        <w:t xml:space="preserve"> </w:t>
      </w:r>
      <w:bookmarkStart w:id="14790" w:name="_ETM_Q39_230809"/>
      <w:bookmarkEnd w:id="14790"/>
      <w:r>
        <w:rPr>
          <w:rtl/>
        </w:rPr>
        <w:t>חברי</w:t>
      </w:r>
      <w:r>
        <w:rPr>
          <w:rFonts w:hint="cs"/>
          <w:rtl/>
        </w:rPr>
        <w:t>,</w:t>
      </w:r>
      <w:r>
        <w:rPr>
          <w:rtl/>
        </w:rPr>
        <w:t xml:space="preserve"> </w:t>
      </w:r>
      <w:bookmarkStart w:id="14791" w:name="_ETM_Q39_232950"/>
      <w:bookmarkEnd w:id="14791"/>
      <w:r>
        <w:rPr>
          <w:rtl/>
        </w:rPr>
        <w:t>ש</w:t>
      </w:r>
      <w:r>
        <w:rPr>
          <w:rFonts w:hint="cs"/>
          <w:rtl/>
        </w:rPr>
        <w:t>ה</w:t>
      </w:r>
      <w:r>
        <w:rPr>
          <w:rtl/>
        </w:rPr>
        <w:t xml:space="preserve">תייחס </w:t>
      </w:r>
      <w:bookmarkStart w:id="14792" w:name="_ETM_Q39_234240"/>
      <w:bookmarkEnd w:id="14792"/>
      <w:r>
        <w:rPr>
          <w:rtl/>
        </w:rPr>
        <w:t xml:space="preserve">לשינויים </w:t>
      </w:r>
      <w:bookmarkStart w:id="14793" w:name="_ETM_Q39_235170"/>
      <w:bookmarkEnd w:id="14793"/>
      <w:r>
        <w:rPr>
          <w:rtl/>
        </w:rPr>
        <w:t xml:space="preserve">שהוא </w:t>
      </w:r>
      <w:bookmarkStart w:id="14794" w:name="_ETM_Q39_235470"/>
      <w:bookmarkEnd w:id="14794"/>
      <w:r>
        <w:rPr>
          <w:rtl/>
        </w:rPr>
        <w:t>מוביל</w:t>
      </w:r>
      <w:r>
        <w:rPr>
          <w:rFonts w:hint="cs"/>
          <w:rtl/>
        </w:rPr>
        <w:t>.</w:t>
      </w:r>
      <w:r>
        <w:rPr>
          <w:rtl/>
        </w:rPr>
        <w:t xml:space="preserve"> </w:t>
      </w:r>
      <w:bookmarkStart w:id="14795" w:name="_ETM_Q39_237160"/>
      <w:bookmarkEnd w:id="14795"/>
      <w:r>
        <w:rPr>
          <w:rtl/>
        </w:rPr>
        <w:t xml:space="preserve">היו </w:t>
      </w:r>
      <w:bookmarkStart w:id="14796" w:name="_ETM_Q39_237400"/>
      <w:bookmarkEnd w:id="14796"/>
      <w:r>
        <w:rPr>
          <w:rtl/>
        </w:rPr>
        <w:t xml:space="preserve">לי </w:t>
      </w:r>
      <w:bookmarkStart w:id="14797" w:name="_ETM_Q39_237520"/>
      <w:bookmarkEnd w:id="14797"/>
      <w:r>
        <w:rPr>
          <w:rtl/>
        </w:rPr>
        <w:t xml:space="preserve">לא </w:t>
      </w:r>
      <w:bookmarkStart w:id="14798" w:name="_ETM_Q39_237670"/>
      <w:bookmarkEnd w:id="14798"/>
      <w:r>
        <w:rPr>
          <w:rtl/>
        </w:rPr>
        <w:t xml:space="preserve">מעט </w:t>
      </w:r>
      <w:bookmarkStart w:id="14799" w:name="_ETM_Q39_237910"/>
      <w:bookmarkEnd w:id="14799"/>
      <w:r>
        <w:rPr>
          <w:rtl/>
        </w:rPr>
        <w:t xml:space="preserve">שיחות </w:t>
      </w:r>
      <w:bookmarkStart w:id="14800" w:name="_ETM_Q39_238300"/>
      <w:bookmarkEnd w:id="14800"/>
      <w:r>
        <w:rPr>
          <w:rtl/>
        </w:rPr>
        <w:t>אתו</w:t>
      </w:r>
      <w:r>
        <w:rPr>
          <w:rFonts w:hint="cs"/>
          <w:rtl/>
        </w:rPr>
        <w:t>,</w:t>
      </w:r>
      <w:r>
        <w:rPr>
          <w:rtl/>
        </w:rPr>
        <w:t xml:space="preserve"> </w:t>
      </w:r>
      <w:bookmarkStart w:id="14801" w:name="_ETM_Q39_238540"/>
      <w:bookmarkEnd w:id="14801"/>
      <w:r>
        <w:rPr>
          <w:rtl/>
        </w:rPr>
        <w:t xml:space="preserve">גם </w:t>
      </w:r>
      <w:bookmarkStart w:id="14802" w:name="_ETM_Q39_238750"/>
      <w:bookmarkEnd w:id="14802"/>
      <w:r>
        <w:rPr>
          <w:rtl/>
        </w:rPr>
        <w:t xml:space="preserve">שיחות </w:t>
      </w:r>
      <w:bookmarkStart w:id="14803" w:name="_ETM_Q39_239080"/>
      <w:bookmarkEnd w:id="14803"/>
      <w:r>
        <w:rPr>
          <w:rtl/>
        </w:rPr>
        <w:t>פרטיות</w:t>
      </w:r>
      <w:r>
        <w:rPr>
          <w:rFonts w:hint="cs"/>
          <w:rtl/>
        </w:rPr>
        <w:t>,</w:t>
      </w:r>
      <w:r>
        <w:rPr>
          <w:rtl/>
        </w:rPr>
        <w:t xml:space="preserve"> </w:t>
      </w:r>
      <w:bookmarkStart w:id="14804" w:name="_ETM_Q39_241899"/>
      <w:bookmarkEnd w:id="14804"/>
      <w:r>
        <w:rPr>
          <w:rtl/>
        </w:rPr>
        <w:t xml:space="preserve">על </w:t>
      </w:r>
      <w:bookmarkStart w:id="14805" w:name="_ETM_Q39_242109"/>
      <w:bookmarkEnd w:id="14805"/>
      <w:r>
        <w:rPr>
          <w:rtl/>
        </w:rPr>
        <w:t xml:space="preserve">שינויים </w:t>
      </w:r>
      <w:bookmarkStart w:id="14806" w:name="_ETM_Q39_242649"/>
      <w:bookmarkEnd w:id="14806"/>
      <w:r>
        <w:rPr>
          <w:rtl/>
        </w:rPr>
        <w:t xml:space="preserve">במערכת </w:t>
      </w:r>
      <w:bookmarkStart w:id="14807" w:name="_ETM_Q39_243100"/>
      <w:bookmarkEnd w:id="14807"/>
      <w:r>
        <w:rPr>
          <w:rtl/>
        </w:rPr>
        <w:t>המשפט</w:t>
      </w:r>
      <w:r>
        <w:rPr>
          <w:rFonts w:hint="cs"/>
          <w:rtl/>
        </w:rPr>
        <w:t>,</w:t>
      </w:r>
      <w:r>
        <w:rPr>
          <w:rtl/>
        </w:rPr>
        <w:t xml:space="preserve"> </w:t>
      </w:r>
      <w:bookmarkStart w:id="14808" w:name="_ETM_Q39_243609"/>
      <w:bookmarkEnd w:id="14808"/>
      <w:r>
        <w:rPr>
          <w:rtl/>
        </w:rPr>
        <w:t xml:space="preserve">על </w:t>
      </w:r>
      <w:bookmarkStart w:id="14809" w:name="_ETM_Q39_243729"/>
      <w:bookmarkEnd w:id="14809"/>
      <w:r>
        <w:rPr>
          <w:rtl/>
        </w:rPr>
        <w:t xml:space="preserve">היועצים </w:t>
      </w:r>
      <w:bookmarkStart w:id="14810" w:name="_ETM_Q39_244149"/>
      <w:bookmarkEnd w:id="14810"/>
      <w:r>
        <w:rPr>
          <w:rtl/>
        </w:rPr>
        <w:t>המשפטיים</w:t>
      </w:r>
      <w:r>
        <w:rPr>
          <w:rFonts w:hint="cs"/>
          <w:rtl/>
        </w:rPr>
        <w:t>.</w:t>
      </w:r>
      <w:r>
        <w:rPr>
          <w:rtl/>
        </w:rPr>
        <w:t xml:space="preserve"> </w:t>
      </w:r>
      <w:bookmarkStart w:id="14811" w:name="_ETM_Q39_244780"/>
      <w:bookmarkEnd w:id="14811"/>
      <w:r>
        <w:rPr>
          <w:rtl/>
        </w:rPr>
        <w:t xml:space="preserve">הוא </w:t>
      </w:r>
      <w:bookmarkStart w:id="14812" w:name="_ETM_Q39_244869"/>
      <w:bookmarkEnd w:id="14812"/>
      <w:r>
        <w:rPr>
          <w:rFonts w:hint="cs"/>
          <w:rtl/>
        </w:rPr>
        <w:t xml:space="preserve">גם </w:t>
      </w:r>
      <w:r>
        <w:rPr>
          <w:rtl/>
        </w:rPr>
        <w:t xml:space="preserve">עשה </w:t>
      </w:r>
      <w:bookmarkStart w:id="14813" w:name="_ETM_Q39_245110"/>
      <w:bookmarkEnd w:id="14813"/>
      <w:r>
        <w:rPr>
          <w:rtl/>
        </w:rPr>
        <w:t xml:space="preserve">לי </w:t>
      </w:r>
      <w:bookmarkStart w:id="14814" w:name="_ETM_Q39_245200"/>
      <w:bookmarkStart w:id="14815" w:name="_ETM_Q39_245649"/>
      <w:bookmarkEnd w:id="14814"/>
      <w:bookmarkEnd w:id="14815"/>
      <w:r>
        <w:rPr>
          <w:rtl/>
        </w:rPr>
        <w:t xml:space="preserve">חפיפה </w:t>
      </w:r>
      <w:bookmarkStart w:id="14816" w:name="_ETM_Q39_247090"/>
      <w:bookmarkEnd w:id="14816"/>
      <w:r>
        <w:rPr>
          <w:rFonts w:hint="cs"/>
          <w:rtl/>
        </w:rPr>
        <w:t>בכניסתי</w:t>
      </w:r>
      <w:r>
        <w:rPr>
          <w:rtl/>
        </w:rPr>
        <w:t xml:space="preserve"> </w:t>
      </w:r>
      <w:bookmarkStart w:id="14817" w:name="_ETM_Q39_247569"/>
      <w:bookmarkEnd w:id="14817"/>
      <w:r>
        <w:rPr>
          <w:rtl/>
        </w:rPr>
        <w:t xml:space="preserve">למשרד </w:t>
      </w:r>
      <w:bookmarkStart w:id="14818" w:name="_ETM_Q39_248950"/>
      <w:bookmarkEnd w:id="14818"/>
      <w:r>
        <w:rPr>
          <w:rtl/>
        </w:rPr>
        <w:t>התיירות</w:t>
      </w:r>
      <w:r>
        <w:rPr>
          <w:rFonts w:hint="cs"/>
          <w:rtl/>
        </w:rPr>
        <w:t>.</w:t>
      </w:r>
      <w:r>
        <w:rPr>
          <w:rtl/>
        </w:rPr>
        <w:t xml:space="preserve"> </w:t>
      </w:r>
      <w:bookmarkStart w:id="14819" w:name="_ETM_Q39_249459"/>
      <w:bookmarkEnd w:id="14819"/>
      <w:r>
        <w:rPr>
          <w:rtl/>
        </w:rPr>
        <w:t xml:space="preserve">הוא </w:t>
      </w:r>
      <w:bookmarkStart w:id="14820" w:name="_ETM_Q39_249549"/>
      <w:bookmarkEnd w:id="14820"/>
      <w:r>
        <w:rPr>
          <w:rtl/>
        </w:rPr>
        <w:t xml:space="preserve">היה </w:t>
      </w:r>
      <w:bookmarkStart w:id="14821" w:name="_ETM_Q39_249670"/>
      <w:bookmarkStart w:id="14822" w:name="_ETM_Q39_250119"/>
      <w:bookmarkEnd w:id="14821"/>
      <w:bookmarkEnd w:id="14822"/>
      <w:r>
        <w:rPr>
          <w:rtl/>
        </w:rPr>
        <w:t xml:space="preserve">שר </w:t>
      </w:r>
      <w:bookmarkStart w:id="14823" w:name="_ETM_Q39_250420"/>
      <w:bookmarkEnd w:id="14823"/>
      <w:r>
        <w:rPr>
          <w:rtl/>
        </w:rPr>
        <w:t xml:space="preserve">תיירות </w:t>
      </w:r>
      <w:bookmarkStart w:id="14824" w:name="_ETM_Q39_250990"/>
      <w:bookmarkEnd w:id="14824"/>
      <w:r>
        <w:rPr>
          <w:rtl/>
        </w:rPr>
        <w:t>כ</w:t>
      </w:r>
      <w:bookmarkStart w:id="14825" w:name="_ETM_Q39_251829"/>
      <w:bookmarkEnd w:id="14825"/>
      <w:r>
        <w:rPr>
          <w:rFonts w:hint="cs"/>
          <w:rtl/>
        </w:rPr>
        <w:t xml:space="preserve">ארבע </w:t>
      </w:r>
      <w:r>
        <w:rPr>
          <w:rtl/>
        </w:rPr>
        <w:t xml:space="preserve">שנים </w:t>
      </w:r>
      <w:bookmarkStart w:id="14826" w:name="_ETM_Q39_253590"/>
      <w:bookmarkEnd w:id="14826"/>
      <w:r>
        <w:rPr>
          <w:rFonts w:hint="cs"/>
          <w:rtl/>
        </w:rPr>
        <w:t xml:space="preserve">וחצי. על </w:t>
      </w:r>
      <w:r>
        <w:rPr>
          <w:rtl/>
        </w:rPr>
        <w:t xml:space="preserve">חלק </w:t>
      </w:r>
      <w:bookmarkStart w:id="14827" w:name="_ETM_Q39_253950"/>
      <w:bookmarkEnd w:id="14827"/>
      <w:r>
        <w:rPr>
          <w:rtl/>
        </w:rPr>
        <w:t xml:space="preserve">מהדברים </w:t>
      </w:r>
      <w:bookmarkStart w:id="14828" w:name="_ETM_Q39_254909"/>
      <w:bookmarkEnd w:id="14828"/>
      <w:r>
        <w:rPr>
          <w:rtl/>
        </w:rPr>
        <w:t xml:space="preserve">יכולתי </w:t>
      </w:r>
      <w:bookmarkStart w:id="14829" w:name="_ETM_Q39_255600"/>
      <w:bookmarkEnd w:id="14829"/>
      <w:r>
        <w:rPr>
          <w:rtl/>
        </w:rPr>
        <w:t xml:space="preserve">להסכים </w:t>
      </w:r>
      <w:bookmarkStart w:id="14830" w:name="_ETM_Q39_256050"/>
      <w:bookmarkEnd w:id="14830"/>
      <w:r>
        <w:rPr>
          <w:rtl/>
        </w:rPr>
        <w:t>א</w:t>
      </w:r>
      <w:r>
        <w:rPr>
          <w:rFonts w:hint="cs"/>
          <w:rtl/>
        </w:rPr>
        <w:t>י</w:t>
      </w:r>
      <w:r>
        <w:rPr>
          <w:rtl/>
        </w:rPr>
        <w:t>תו</w:t>
      </w:r>
      <w:r>
        <w:rPr>
          <w:rFonts w:hint="cs"/>
          <w:rtl/>
        </w:rPr>
        <w:t>,</w:t>
      </w:r>
      <w:r>
        <w:rPr>
          <w:rtl/>
        </w:rPr>
        <w:t xml:space="preserve"> </w:t>
      </w:r>
      <w:bookmarkStart w:id="14831" w:name="_ETM_Q39_256290"/>
      <w:bookmarkEnd w:id="14831"/>
      <w:r>
        <w:rPr>
          <w:rFonts w:hint="cs"/>
          <w:rtl/>
        </w:rPr>
        <w:t xml:space="preserve">על </w:t>
      </w:r>
      <w:r>
        <w:rPr>
          <w:rtl/>
        </w:rPr>
        <w:t xml:space="preserve">חלק </w:t>
      </w:r>
      <w:bookmarkStart w:id="14832" w:name="_ETM_Q39_256590"/>
      <w:bookmarkEnd w:id="14832"/>
      <w:r>
        <w:rPr>
          <w:rFonts w:hint="cs"/>
          <w:rtl/>
        </w:rPr>
        <w:t>מה</w:t>
      </w:r>
      <w:r>
        <w:rPr>
          <w:rtl/>
        </w:rPr>
        <w:t xml:space="preserve">דברים </w:t>
      </w:r>
      <w:bookmarkStart w:id="14833" w:name="_ETM_Q39_257459"/>
      <w:bookmarkEnd w:id="14833"/>
      <w:r>
        <w:rPr>
          <w:rtl/>
        </w:rPr>
        <w:t xml:space="preserve">ממש </w:t>
      </w:r>
      <w:bookmarkStart w:id="14834" w:name="_ETM_Q39_257909"/>
      <w:bookmarkEnd w:id="14834"/>
      <w:r>
        <w:rPr>
          <w:rtl/>
        </w:rPr>
        <w:t xml:space="preserve">לא </w:t>
      </w:r>
      <w:bookmarkStart w:id="14835" w:name="_ETM_Q39_258030"/>
      <w:bookmarkEnd w:id="14835"/>
      <w:r>
        <w:rPr>
          <w:rtl/>
        </w:rPr>
        <w:t xml:space="preserve">הסכמתי </w:t>
      </w:r>
      <w:bookmarkStart w:id="14836" w:name="_ETM_Q39_258569"/>
      <w:bookmarkEnd w:id="14836"/>
      <w:r>
        <w:rPr>
          <w:rtl/>
        </w:rPr>
        <w:t>א</w:t>
      </w:r>
      <w:r>
        <w:rPr>
          <w:rFonts w:hint="cs"/>
          <w:rtl/>
        </w:rPr>
        <w:t>י</w:t>
      </w:r>
      <w:r>
        <w:rPr>
          <w:rtl/>
        </w:rPr>
        <w:t>תו</w:t>
      </w:r>
      <w:r>
        <w:rPr>
          <w:rFonts w:hint="cs"/>
          <w:rtl/>
        </w:rPr>
        <w:t>.</w:t>
      </w:r>
      <w:r>
        <w:rPr>
          <w:rtl/>
        </w:rPr>
        <w:t xml:space="preserve"> </w:t>
      </w:r>
      <w:bookmarkStart w:id="14837" w:name="_ETM_Q39_259459"/>
      <w:bookmarkEnd w:id="14837"/>
      <w:r>
        <w:rPr>
          <w:rtl/>
        </w:rPr>
        <w:t xml:space="preserve">ובסופו </w:t>
      </w:r>
      <w:bookmarkStart w:id="14838" w:name="_ETM_Q39_261500"/>
      <w:bookmarkEnd w:id="14838"/>
      <w:r>
        <w:rPr>
          <w:rtl/>
        </w:rPr>
        <w:t xml:space="preserve">של </w:t>
      </w:r>
      <w:bookmarkStart w:id="14839" w:name="_ETM_Q39_261649"/>
      <w:bookmarkEnd w:id="14839"/>
      <w:r>
        <w:rPr>
          <w:rtl/>
        </w:rPr>
        <w:t xml:space="preserve">דבר </w:t>
      </w:r>
      <w:bookmarkStart w:id="14840" w:name="_ETM_Q39_263430"/>
      <w:bookmarkEnd w:id="14840"/>
      <w:r>
        <w:rPr>
          <w:rtl/>
        </w:rPr>
        <w:t xml:space="preserve">חברי </w:t>
      </w:r>
      <w:bookmarkStart w:id="14841" w:name="_ETM_Q39_263880"/>
      <w:bookmarkEnd w:id="14841"/>
      <w:r>
        <w:rPr>
          <w:rtl/>
        </w:rPr>
        <w:t xml:space="preserve">הכנסת </w:t>
      </w:r>
      <w:bookmarkStart w:id="14842" w:name="_ETM_Q39_264270"/>
      <w:bookmarkEnd w:id="14842"/>
      <w:r>
        <w:rPr>
          <w:rtl/>
        </w:rPr>
        <w:t xml:space="preserve">מהליכוד </w:t>
      </w:r>
      <w:bookmarkStart w:id="14843" w:name="_ETM_Q39_265770"/>
      <w:bookmarkEnd w:id="14843"/>
      <w:r>
        <w:rPr>
          <w:rtl/>
        </w:rPr>
        <w:t xml:space="preserve">תומכים </w:t>
      </w:r>
      <w:bookmarkStart w:id="14844" w:name="_ETM_Q39_266250"/>
      <w:bookmarkEnd w:id="14844"/>
      <w:r>
        <w:rPr>
          <w:rtl/>
        </w:rPr>
        <w:t>בו</w:t>
      </w:r>
      <w:r>
        <w:rPr>
          <w:rFonts w:hint="cs"/>
          <w:rtl/>
        </w:rPr>
        <w:t>,</w:t>
      </w:r>
      <w:r>
        <w:rPr>
          <w:rtl/>
        </w:rPr>
        <w:t xml:space="preserve"> </w:t>
      </w:r>
      <w:bookmarkStart w:id="14845" w:name="_ETM_Q39_266990"/>
      <w:bookmarkEnd w:id="14845"/>
      <w:r>
        <w:rPr>
          <w:rtl/>
        </w:rPr>
        <w:t xml:space="preserve">תומכים </w:t>
      </w:r>
      <w:bookmarkStart w:id="14846" w:name="_ETM_Q39_267470"/>
      <w:bookmarkEnd w:id="14846"/>
      <w:r>
        <w:rPr>
          <w:rtl/>
        </w:rPr>
        <w:t xml:space="preserve">בכל </w:t>
      </w:r>
      <w:bookmarkStart w:id="14847" w:name="_ETM_Q39_268010"/>
      <w:bookmarkEnd w:id="14847"/>
      <w:r>
        <w:rPr>
          <w:rtl/>
        </w:rPr>
        <w:t xml:space="preserve">השינויים </w:t>
      </w:r>
      <w:bookmarkStart w:id="14848" w:name="_ETM_Q39_269209"/>
      <w:bookmarkEnd w:id="14848"/>
      <w:r>
        <w:rPr>
          <w:rtl/>
        </w:rPr>
        <w:t xml:space="preserve">שהוא </w:t>
      </w:r>
      <w:bookmarkStart w:id="14849" w:name="_ETM_Q39_269390"/>
      <w:bookmarkEnd w:id="14849"/>
      <w:r>
        <w:rPr>
          <w:rtl/>
        </w:rPr>
        <w:t>מביא</w:t>
      </w:r>
      <w:r>
        <w:rPr>
          <w:rFonts w:hint="cs"/>
          <w:rtl/>
        </w:rPr>
        <w:t>,</w:t>
      </w:r>
      <w:r>
        <w:rPr>
          <w:rtl/>
        </w:rPr>
        <w:t xml:space="preserve"> </w:t>
      </w:r>
      <w:bookmarkStart w:id="14850" w:name="_ETM_Q39_269840"/>
      <w:bookmarkEnd w:id="14850"/>
      <w:r>
        <w:rPr>
          <w:rtl/>
        </w:rPr>
        <w:t xml:space="preserve">והשינויים </w:t>
      </w:r>
      <w:bookmarkStart w:id="14851" w:name="_ETM_Q39_270409"/>
      <w:bookmarkEnd w:id="14851"/>
      <w:r>
        <w:rPr>
          <w:rtl/>
        </w:rPr>
        <w:t>האלה</w:t>
      </w:r>
      <w:r>
        <w:rPr>
          <w:rFonts w:hint="cs"/>
          <w:rtl/>
        </w:rPr>
        <w:t>,</w:t>
      </w:r>
      <w:r>
        <w:rPr>
          <w:rtl/>
        </w:rPr>
        <w:t xml:space="preserve"> </w:t>
      </w:r>
      <w:bookmarkStart w:id="14852" w:name="_ETM_Q39_270620"/>
      <w:bookmarkEnd w:id="14852"/>
      <w:r>
        <w:rPr>
          <w:rtl/>
        </w:rPr>
        <w:t xml:space="preserve">כולם </w:t>
      </w:r>
      <w:bookmarkStart w:id="14853" w:name="_ETM_Q39_271100"/>
      <w:bookmarkEnd w:id="14853"/>
      <w:r>
        <w:rPr>
          <w:rtl/>
        </w:rPr>
        <w:t>יודעים</w:t>
      </w:r>
      <w:r>
        <w:rPr>
          <w:rFonts w:hint="cs"/>
          <w:rtl/>
        </w:rPr>
        <w:t>,</w:t>
      </w:r>
      <w:r>
        <w:rPr>
          <w:rtl/>
        </w:rPr>
        <w:t xml:space="preserve"> </w:t>
      </w:r>
      <w:bookmarkStart w:id="14854" w:name="_ETM_Q39_271580"/>
      <w:bookmarkStart w:id="14855" w:name="_ETM_Q39_272120"/>
      <w:bookmarkEnd w:id="14854"/>
      <w:bookmarkEnd w:id="14855"/>
      <w:r>
        <w:rPr>
          <w:rtl/>
        </w:rPr>
        <w:t xml:space="preserve">מרחיקי </w:t>
      </w:r>
      <w:bookmarkStart w:id="14856" w:name="_ETM_Q39_272540"/>
      <w:bookmarkEnd w:id="14856"/>
      <w:r>
        <w:rPr>
          <w:rtl/>
        </w:rPr>
        <w:t>לכת</w:t>
      </w:r>
      <w:r>
        <w:rPr>
          <w:rFonts w:hint="cs"/>
          <w:rtl/>
        </w:rPr>
        <w:t>.</w:t>
      </w:r>
      <w:r>
        <w:rPr>
          <w:rtl/>
        </w:rPr>
        <w:t xml:space="preserve"> </w:t>
      </w:r>
      <w:bookmarkStart w:id="14857" w:name="_ETM_Q39_273880"/>
      <w:bookmarkStart w:id="14858" w:name="_ETM_Q39_279107"/>
      <w:bookmarkStart w:id="14859" w:name="_ETM_Q39_279205"/>
      <w:bookmarkStart w:id="14860" w:name="_ETM_Q39_279251"/>
      <w:bookmarkStart w:id="14861" w:name="_ETM_Q39_279318"/>
      <w:bookmarkEnd w:id="14857"/>
      <w:bookmarkEnd w:id="14858"/>
      <w:bookmarkEnd w:id="14859"/>
      <w:bookmarkEnd w:id="14860"/>
      <w:bookmarkEnd w:id="14861"/>
      <w:r>
        <w:rPr>
          <w:rtl/>
        </w:rPr>
        <w:t xml:space="preserve">בסופו </w:t>
      </w:r>
      <w:bookmarkStart w:id="14862" w:name="_ETM_Q39_274299"/>
      <w:bookmarkEnd w:id="14862"/>
      <w:r>
        <w:rPr>
          <w:rtl/>
        </w:rPr>
        <w:t xml:space="preserve">של </w:t>
      </w:r>
      <w:bookmarkStart w:id="14863" w:name="_ETM_Q39_274479"/>
      <w:bookmarkEnd w:id="14863"/>
      <w:r>
        <w:rPr>
          <w:rtl/>
        </w:rPr>
        <w:t xml:space="preserve">דבר </w:t>
      </w:r>
      <w:bookmarkStart w:id="14864" w:name="_ETM_Q39_275530"/>
      <w:bookmarkEnd w:id="14864"/>
      <w:r>
        <w:rPr>
          <w:rtl/>
        </w:rPr>
        <w:t xml:space="preserve">חברי </w:t>
      </w:r>
      <w:bookmarkStart w:id="14865" w:name="_ETM_Q39_275799"/>
      <w:bookmarkEnd w:id="14865"/>
      <w:r>
        <w:rPr>
          <w:rtl/>
        </w:rPr>
        <w:t xml:space="preserve">כנסת </w:t>
      </w:r>
      <w:bookmarkStart w:id="14866" w:name="_ETM_Q39_276069"/>
      <w:bookmarkEnd w:id="14866"/>
      <w:r>
        <w:rPr>
          <w:rtl/>
        </w:rPr>
        <w:t xml:space="preserve">מהליכוד </w:t>
      </w:r>
      <w:bookmarkStart w:id="14867" w:name="_ETM_Q39_276639"/>
      <w:bookmarkEnd w:id="14867"/>
      <w:r>
        <w:rPr>
          <w:rtl/>
        </w:rPr>
        <w:t xml:space="preserve">מדברים </w:t>
      </w:r>
      <w:bookmarkStart w:id="14868" w:name="_ETM_Q39_277119"/>
      <w:bookmarkEnd w:id="14868"/>
      <w:r>
        <w:rPr>
          <w:rtl/>
        </w:rPr>
        <w:t xml:space="preserve">על </w:t>
      </w:r>
      <w:bookmarkStart w:id="14869" w:name="_ETM_Q39_277509"/>
      <w:bookmarkEnd w:id="14869"/>
      <w:r>
        <w:rPr>
          <w:rtl/>
        </w:rPr>
        <w:t xml:space="preserve">מורשת </w:t>
      </w:r>
      <w:bookmarkStart w:id="14870" w:name="_ETM_Q39_277929"/>
      <w:bookmarkEnd w:id="14870"/>
      <w:r>
        <w:rPr>
          <w:rtl/>
        </w:rPr>
        <w:t>בגין</w:t>
      </w:r>
      <w:r>
        <w:rPr>
          <w:rFonts w:hint="cs"/>
          <w:rtl/>
        </w:rPr>
        <w:t>,</w:t>
      </w:r>
      <w:r>
        <w:rPr>
          <w:rtl/>
        </w:rPr>
        <w:t xml:space="preserve"> </w:t>
      </w:r>
      <w:bookmarkStart w:id="14871" w:name="_ETM_Q39_278709"/>
      <w:bookmarkEnd w:id="14871"/>
      <w:r>
        <w:rPr>
          <w:rtl/>
        </w:rPr>
        <w:t xml:space="preserve">אז </w:t>
      </w:r>
      <w:bookmarkStart w:id="14872" w:name="_ETM_Q39_278889"/>
      <w:bookmarkEnd w:id="14872"/>
      <w:r>
        <w:rPr>
          <w:rtl/>
        </w:rPr>
        <w:t xml:space="preserve">אני </w:t>
      </w:r>
      <w:bookmarkStart w:id="14873" w:name="_ETM_Q39_279039"/>
      <w:bookmarkEnd w:id="14873"/>
      <w:r>
        <w:rPr>
          <w:rtl/>
        </w:rPr>
        <w:t xml:space="preserve">רוצה </w:t>
      </w:r>
      <w:bookmarkStart w:id="14874" w:name="_ETM_Q39_279520"/>
      <w:bookmarkEnd w:id="14874"/>
      <w:r>
        <w:rPr>
          <w:rtl/>
        </w:rPr>
        <w:t xml:space="preserve">להקריא </w:t>
      </w:r>
      <w:bookmarkStart w:id="14875" w:name="_ETM_Q39_279850"/>
      <w:bookmarkEnd w:id="14875"/>
      <w:r>
        <w:rPr>
          <w:rtl/>
        </w:rPr>
        <w:t xml:space="preserve">לכם </w:t>
      </w:r>
      <w:bookmarkStart w:id="14876" w:name="_ETM_Q39_280840"/>
      <w:bookmarkEnd w:id="14876"/>
      <w:r>
        <w:rPr>
          <w:rtl/>
        </w:rPr>
        <w:t xml:space="preserve">מה </w:t>
      </w:r>
      <w:bookmarkStart w:id="14877" w:name="_ETM_Q39_281049"/>
      <w:bookmarkEnd w:id="14877"/>
      <w:r>
        <w:rPr>
          <w:rtl/>
        </w:rPr>
        <w:t xml:space="preserve">מנחם </w:t>
      </w:r>
      <w:bookmarkStart w:id="14878" w:name="_ETM_Q39_281469"/>
      <w:bookmarkEnd w:id="14878"/>
      <w:r>
        <w:rPr>
          <w:rtl/>
        </w:rPr>
        <w:t xml:space="preserve">בגין </w:t>
      </w:r>
      <w:bookmarkStart w:id="14879" w:name="_ETM_Q39_282189"/>
      <w:bookmarkEnd w:id="14879"/>
      <w:r>
        <w:rPr>
          <w:rtl/>
        </w:rPr>
        <w:t xml:space="preserve">אמר </w:t>
      </w:r>
      <w:bookmarkStart w:id="14880" w:name="_ETM_Q39_282609"/>
      <w:bookmarkEnd w:id="14880"/>
      <w:r>
        <w:rPr>
          <w:rtl/>
        </w:rPr>
        <w:t>1952</w:t>
      </w:r>
      <w:r>
        <w:rPr>
          <w:rFonts w:hint="cs"/>
          <w:rtl/>
        </w:rPr>
        <w:t>: "גדולה מסכנת טשטוש התחומים בין הרשות המבצעת לבין הרשות המחוקקת היא הסכנה של ביטול התחומים בין הרשות המבצעת לבין הרשות השופטת. המשפט הבלתי-תלוי הוא למעשה המבצר האחרון של חירות האדם בימינו. כל עוד מבצר זה קיים יש תוחלת להדיפת הגל העכור; בנפול מבצר המשפט אין עוד מציל לאדם הנשחק בין אבני הריחיים של השררה". מנחם בגין, 1952.</w:t>
      </w:r>
      <w:bookmarkStart w:id="14881" w:name="_ETM_Q39_312810"/>
      <w:bookmarkStart w:id="14882" w:name="_ETM_Q39_313590"/>
      <w:bookmarkStart w:id="14883" w:name="_ETM_Q39_313860"/>
      <w:bookmarkStart w:id="14884" w:name="_ETM_Q39_314840"/>
      <w:bookmarkStart w:id="14885" w:name="_ETM_Q39_315230"/>
      <w:bookmarkStart w:id="14886" w:name="_ETM_Q39_315530"/>
      <w:bookmarkStart w:id="14887" w:name="_ETM_Q39_317489"/>
      <w:bookmarkStart w:id="14888" w:name="_ETM_Q39_311832"/>
      <w:bookmarkStart w:id="14889" w:name="_ETM_Q39_311912"/>
      <w:bookmarkEnd w:id="14881"/>
      <w:bookmarkEnd w:id="14882"/>
      <w:bookmarkEnd w:id="14883"/>
      <w:bookmarkEnd w:id="14884"/>
      <w:bookmarkEnd w:id="14885"/>
      <w:bookmarkEnd w:id="14886"/>
      <w:bookmarkEnd w:id="14887"/>
      <w:bookmarkEnd w:id="14888"/>
      <w:bookmarkEnd w:id="14889"/>
      <w:r>
        <w:rPr>
          <w:rFonts w:hint="cs"/>
          <w:rtl/>
        </w:rPr>
        <w:t xml:space="preserve"> </w:t>
      </w:r>
    </w:p>
    <w:p w:rsidR="00513DF7" w:rsidRDefault="00513DF7" w:rsidP="00BA73B6">
      <w:pPr>
        <w:rPr>
          <w:rtl/>
        </w:rPr>
      </w:pPr>
    </w:p>
    <w:p w:rsidR="00513DF7" w:rsidRDefault="00513DF7" w:rsidP="00BA73B6">
      <w:pPr>
        <w:rPr>
          <w:rtl/>
        </w:rPr>
      </w:pPr>
      <w:r>
        <w:rPr>
          <w:rtl/>
        </w:rPr>
        <w:t xml:space="preserve">אז </w:t>
      </w:r>
      <w:bookmarkStart w:id="14890" w:name="_ETM_Q39_318599"/>
      <w:bookmarkEnd w:id="14890"/>
      <w:r>
        <w:rPr>
          <w:rtl/>
        </w:rPr>
        <w:t xml:space="preserve">כמו </w:t>
      </w:r>
      <w:bookmarkStart w:id="14891" w:name="_ETM_Q39_318900"/>
      <w:bookmarkEnd w:id="14891"/>
      <w:r>
        <w:rPr>
          <w:rtl/>
        </w:rPr>
        <w:t>שציינתי</w:t>
      </w:r>
      <w:r>
        <w:rPr>
          <w:rFonts w:hint="cs"/>
          <w:rtl/>
        </w:rPr>
        <w:t>,</w:t>
      </w:r>
      <w:r>
        <w:rPr>
          <w:rtl/>
        </w:rPr>
        <w:t xml:space="preserve"> </w:t>
      </w:r>
      <w:bookmarkStart w:id="14892" w:name="_ETM_Q39_320469"/>
      <w:bookmarkEnd w:id="14892"/>
      <w:r>
        <w:rPr>
          <w:rtl/>
        </w:rPr>
        <w:t xml:space="preserve">פגיעה </w:t>
      </w:r>
      <w:bookmarkStart w:id="14893" w:name="_ETM_Q39_321010"/>
      <w:bookmarkEnd w:id="14893"/>
      <w:r>
        <w:rPr>
          <w:rtl/>
        </w:rPr>
        <w:t xml:space="preserve">במערכת </w:t>
      </w:r>
      <w:bookmarkStart w:id="14894" w:name="_ETM_Q39_321549"/>
      <w:bookmarkEnd w:id="14894"/>
      <w:r>
        <w:rPr>
          <w:rtl/>
        </w:rPr>
        <w:t>המשפט</w:t>
      </w:r>
      <w:r>
        <w:rPr>
          <w:rFonts w:hint="cs"/>
          <w:rtl/>
        </w:rPr>
        <w:t>, החלשת</w:t>
      </w:r>
      <w:r>
        <w:rPr>
          <w:rtl/>
        </w:rPr>
        <w:t xml:space="preserve"> </w:t>
      </w:r>
      <w:bookmarkStart w:id="14895" w:name="_ETM_Q39_323870"/>
      <w:bookmarkEnd w:id="14895"/>
      <w:r>
        <w:rPr>
          <w:rFonts w:hint="cs"/>
          <w:rtl/>
        </w:rPr>
        <w:t>ה</w:t>
      </w:r>
      <w:r>
        <w:rPr>
          <w:rtl/>
        </w:rPr>
        <w:t>משפט</w:t>
      </w:r>
      <w:r>
        <w:rPr>
          <w:rFonts w:hint="cs"/>
          <w:rtl/>
        </w:rPr>
        <w:t>,</w:t>
      </w:r>
      <w:r>
        <w:rPr>
          <w:rtl/>
        </w:rPr>
        <w:t xml:space="preserve"> </w:t>
      </w:r>
      <w:bookmarkStart w:id="14896" w:name="_ETM_Q39_324650"/>
      <w:bookmarkEnd w:id="14896"/>
      <w:r>
        <w:rPr>
          <w:rtl/>
        </w:rPr>
        <w:t xml:space="preserve">בית </w:t>
      </w:r>
      <w:bookmarkStart w:id="14897" w:name="_ETM_Q39_324889"/>
      <w:bookmarkEnd w:id="14897"/>
      <w:r>
        <w:rPr>
          <w:rtl/>
        </w:rPr>
        <w:t xml:space="preserve">המשפט </w:t>
      </w:r>
      <w:bookmarkStart w:id="14898" w:name="_ETM_Q39_325370"/>
      <w:bookmarkEnd w:id="14898"/>
      <w:r>
        <w:rPr>
          <w:rtl/>
        </w:rPr>
        <w:t>העליון</w:t>
      </w:r>
      <w:r>
        <w:rPr>
          <w:rFonts w:hint="cs"/>
          <w:rtl/>
        </w:rPr>
        <w:t>,</w:t>
      </w:r>
      <w:r>
        <w:rPr>
          <w:rtl/>
        </w:rPr>
        <w:t xml:space="preserve"> </w:t>
      </w:r>
      <w:bookmarkStart w:id="14899" w:name="_ETM_Q39_326330"/>
      <w:bookmarkEnd w:id="14899"/>
      <w:r>
        <w:rPr>
          <w:rtl/>
        </w:rPr>
        <w:t xml:space="preserve">בסופו </w:t>
      </w:r>
      <w:bookmarkStart w:id="14900" w:name="_ETM_Q39_326750"/>
      <w:bookmarkEnd w:id="14900"/>
      <w:r>
        <w:rPr>
          <w:rtl/>
        </w:rPr>
        <w:t xml:space="preserve">של </w:t>
      </w:r>
      <w:bookmarkStart w:id="14901" w:name="_ETM_Q39_326900"/>
      <w:bookmarkEnd w:id="14901"/>
      <w:r>
        <w:rPr>
          <w:rtl/>
        </w:rPr>
        <w:t xml:space="preserve">דבר </w:t>
      </w:r>
      <w:bookmarkStart w:id="14902" w:name="_ETM_Q39_327139"/>
      <w:bookmarkEnd w:id="14902"/>
      <w:r>
        <w:rPr>
          <w:rtl/>
        </w:rPr>
        <w:t>ז</w:t>
      </w:r>
      <w:r>
        <w:rPr>
          <w:rFonts w:hint="cs"/>
          <w:rtl/>
        </w:rPr>
        <w:t>ו</w:t>
      </w:r>
      <w:r>
        <w:rPr>
          <w:rtl/>
        </w:rPr>
        <w:t xml:space="preserve"> </w:t>
      </w:r>
      <w:bookmarkStart w:id="14903" w:name="_ETM_Q39_327230"/>
      <w:bookmarkEnd w:id="14903"/>
      <w:r>
        <w:rPr>
          <w:rtl/>
        </w:rPr>
        <w:t xml:space="preserve">פגיעה </w:t>
      </w:r>
      <w:bookmarkStart w:id="14904" w:name="_ETM_Q39_327560"/>
      <w:bookmarkEnd w:id="14904"/>
      <w:r>
        <w:rPr>
          <w:rtl/>
        </w:rPr>
        <w:t xml:space="preserve">בכל </w:t>
      </w:r>
      <w:bookmarkStart w:id="14905" w:name="_ETM_Q39_327889"/>
      <w:bookmarkEnd w:id="14905"/>
      <w:r>
        <w:rPr>
          <w:rtl/>
        </w:rPr>
        <w:t xml:space="preserve">אזרחי </w:t>
      </w:r>
      <w:bookmarkStart w:id="14906" w:name="_ETM_Q39_328490"/>
      <w:bookmarkEnd w:id="14906"/>
      <w:r>
        <w:rPr>
          <w:rtl/>
        </w:rPr>
        <w:t>ישראל</w:t>
      </w:r>
      <w:r>
        <w:rPr>
          <w:rFonts w:hint="cs"/>
          <w:rtl/>
        </w:rPr>
        <w:t>.</w:t>
      </w:r>
      <w:r>
        <w:rPr>
          <w:rtl/>
        </w:rPr>
        <w:t xml:space="preserve"> </w:t>
      </w:r>
      <w:bookmarkStart w:id="14907" w:name="_ETM_Q39_329440"/>
      <w:bookmarkEnd w:id="14907"/>
      <w:r>
        <w:rPr>
          <w:rtl/>
        </w:rPr>
        <w:t xml:space="preserve">אני </w:t>
      </w:r>
      <w:bookmarkStart w:id="14908" w:name="_ETM_Q39_330360"/>
      <w:bookmarkEnd w:id="14908"/>
      <w:r>
        <w:rPr>
          <w:rtl/>
        </w:rPr>
        <w:t xml:space="preserve">נולדתי </w:t>
      </w:r>
      <w:bookmarkStart w:id="14909" w:name="_ETM_Q39_331919"/>
      <w:bookmarkEnd w:id="14909"/>
      <w:r>
        <w:rPr>
          <w:rtl/>
        </w:rPr>
        <w:t xml:space="preserve">בברית </w:t>
      </w:r>
      <w:bookmarkStart w:id="14910" w:name="_ETM_Q39_332310"/>
      <w:bookmarkEnd w:id="14910"/>
      <w:r>
        <w:rPr>
          <w:rtl/>
        </w:rPr>
        <w:t xml:space="preserve">המועצות </w:t>
      </w:r>
      <w:bookmarkStart w:id="14911" w:name="_ETM_Q39_332730"/>
      <w:bookmarkEnd w:id="14911"/>
      <w:r>
        <w:rPr>
          <w:rtl/>
        </w:rPr>
        <w:t>לשעבר</w:t>
      </w:r>
      <w:r>
        <w:rPr>
          <w:rFonts w:hint="cs"/>
          <w:rtl/>
        </w:rPr>
        <w:t>,</w:t>
      </w:r>
      <w:r>
        <w:rPr>
          <w:rtl/>
        </w:rPr>
        <w:t xml:space="preserve"> </w:t>
      </w:r>
      <w:bookmarkStart w:id="14912" w:name="_ETM_Q39_333590"/>
      <w:bookmarkEnd w:id="14912"/>
      <w:r>
        <w:rPr>
          <w:rtl/>
        </w:rPr>
        <w:t xml:space="preserve">לא </w:t>
      </w:r>
      <w:bookmarkStart w:id="14913" w:name="_ETM_Q39_333919"/>
      <w:bookmarkEnd w:id="14913"/>
      <w:r>
        <w:rPr>
          <w:rtl/>
        </w:rPr>
        <w:t>בדמוקרטיה</w:t>
      </w:r>
      <w:r>
        <w:rPr>
          <w:rFonts w:hint="cs"/>
          <w:rtl/>
        </w:rPr>
        <w:t>,</w:t>
      </w:r>
      <w:r>
        <w:rPr>
          <w:rtl/>
        </w:rPr>
        <w:t xml:space="preserve"> </w:t>
      </w:r>
      <w:bookmarkStart w:id="14914" w:name="_ETM_Q39_335209"/>
      <w:bookmarkEnd w:id="14914"/>
      <w:r>
        <w:rPr>
          <w:rtl/>
        </w:rPr>
        <w:t xml:space="preserve">ואני </w:t>
      </w:r>
      <w:bookmarkStart w:id="14915" w:name="_ETM_Q39_335569"/>
      <w:bookmarkEnd w:id="14915"/>
      <w:r>
        <w:rPr>
          <w:rtl/>
        </w:rPr>
        <w:t xml:space="preserve">יודע </w:t>
      </w:r>
      <w:bookmarkStart w:id="14916" w:name="_ETM_Q39_335959"/>
      <w:bookmarkEnd w:id="14916"/>
      <w:r>
        <w:rPr>
          <w:rtl/>
        </w:rPr>
        <w:t xml:space="preserve">לאן </w:t>
      </w:r>
      <w:bookmarkStart w:id="14917" w:name="_ETM_Q39_336800"/>
      <w:bookmarkEnd w:id="14917"/>
      <w:r>
        <w:rPr>
          <w:rtl/>
        </w:rPr>
        <w:t xml:space="preserve">זה </w:t>
      </w:r>
      <w:bookmarkStart w:id="14918" w:name="_ETM_Q39_336950"/>
      <w:bookmarkEnd w:id="14918"/>
      <w:r>
        <w:rPr>
          <w:rtl/>
        </w:rPr>
        <w:t xml:space="preserve">יכול </w:t>
      </w:r>
      <w:bookmarkStart w:id="14919" w:name="_ETM_Q39_337370"/>
      <w:bookmarkEnd w:id="14919"/>
      <w:r>
        <w:rPr>
          <w:rtl/>
        </w:rPr>
        <w:t>להוביל</w:t>
      </w:r>
      <w:r>
        <w:rPr>
          <w:rFonts w:hint="cs"/>
          <w:rtl/>
        </w:rPr>
        <w:t>.</w:t>
      </w:r>
      <w:r>
        <w:rPr>
          <w:rtl/>
        </w:rPr>
        <w:t xml:space="preserve"> </w:t>
      </w:r>
      <w:bookmarkStart w:id="14920" w:name="_ETM_Q39_339180"/>
      <w:bookmarkEnd w:id="14920"/>
      <w:r>
        <w:rPr>
          <w:rtl/>
        </w:rPr>
        <w:t xml:space="preserve">הכוונות </w:t>
      </w:r>
      <w:bookmarkStart w:id="14921" w:name="_ETM_Q39_340200"/>
      <w:bookmarkEnd w:id="14921"/>
      <w:r>
        <w:rPr>
          <w:rtl/>
        </w:rPr>
        <w:t xml:space="preserve">לפעמים </w:t>
      </w:r>
      <w:bookmarkStart w:id="14922" w:name="_ETM_Q39_340650"/>
      <w:bookmarkEnd w:id="14922"/>
      <w:r>
        <w:rPr>
          <w:rtl/>
        </w:rPr>
        <w:t xml:space="preserve">הן </w:t>
      </w:r>
      <w:bookmarkStart w:id="14923" w:name="_ETM_Q39_340770"/>
      <w:bookmarkEnd w:id="14923"/>
      <w:r>
        <w:rPr>
          <w:rtl/>
        </w:rPr>
        <w:t xml:space="preserve">כוונות </w:t>
      </w:r>
      <w:bookmarkStart w:id="14924" w:name="_ETM_Q39_341160"/>
      <w:bookmarkEnd w:id="14924"/>
      <w:r>
        <w:rPr>
          <w:rtl/>
        </w:rPr>
        <w:t>טובות</w:t>
      </w:r>
      <w:r>
        <w:rPr>
          <w:rFonts w:hint="cs"/>
          <w:rtl/>
        </w:rPr>
        <w:t>,</w:t>
      </w:r>
      <w:r>
        <w:rPr>
          <w:rtl/>
        </w:rPr>
        <w:t xml:space="preserve"> </w:t>
      </w:r>
      <w:bookmarkStart w:id="14925" w:name="_ETM_Q39_341790"/>
      <w:bookmarkEnd w:id="14925"/>
      <w:r>
        <w:rPr>
          <w:rtl/>
        </w:rPr>
        <w:t xml:space="preserve">והרבה </w:t>
      </w:r>
      <w:bookmarkStart w:id="14926" w:name="_ETM_Q39_342180"/>
      <w:bookmarkEnd w:id="14926"/>
      <w:r>
        <w:rPr>
          <w:rtl/>
        </w:rPr>
        <w:t xml:space="preserve">פעמים </w:t>
      </w:r>
      <w:bookmarkStart w:id="14927" w:name="_ETM_Q39_343150"/>
      <w:bookmarkEnd w:id="14927"/>
      <w:r>
        <w:rPr>
          <w:rtl/>
        </w:rPr>
        <w:t xml:space="preserve">אפשר </w:t>
      </w:r>
      <w:bookmarkStart w:id="14928" w:name="_ETM_Q39_343600"/>
      <w:bookmarkEnd w:id="14928"/>
      <w:r>
        <w:rPr>
          <w:rtl/>
        </w:rPr>
        <w:t xml:space="preserve">גם </w:t>
      </w:r>
      <w:bookmarkStart w:id="14929" w:name="_ETM_Q39_345739"/>
      <w:bookmarkEnd w:id="14929"/>
      <w:r>
        <w:rPr>
          <w:rtl/>
        </w:rPr>
        <w:t xml:space="preserve">להביא </w:t>
      </w:r>
      <w:bookmarkStart w:id="14930" w:name="_ETM_Q39_346189"/>
      <w:bookmarkEnd w:id="14930"/>
      <w:r>
        <w:rPr>
          <w:rtl/>
        </w:rPr>
        <w:t xml:space="preserve">דברים </w:t>
      </w:r>
      <w:bookmarkStart w:id="14931" w:name="_ETM_Q39_347360"/>
      <w:bookmarkEnd w:id="14931"/>
      <w:r>
        <w:rPr>
          <w:rtl/>
        </w:rPr>
        <w:t xml:space="preserve">שהם </w:t>
      </w:r>
      <w:bookmarkStart w:id="14932" w:name="_ETM_Q39_347659"/>
      <w:bookmarkEnd w:id="14932"/>
      <w:r>
        <w:rPr>
          <w:rtl/>
        </w:rPr>
        <w:t>בקונ</w:t>
      </w:r>
      <w:r>
        <w:rPr>
          <w:rFonts w:hint="cs"/>
          <w:rtl/>
        </w:rPr>
        <w:t>ס</w:t>
      </w:r>
      <w:r>
        <w:rPr>
          <w:rtl/>
        </w:rPr>
        <w:t xml:space="preserve">נזוס </w:t>
      </w:r>
      <w:bookmarkStart w:id="14933" w:name="_ETM_Q39_348560"/>
      <w:bookmarkEnd w:id="14933"/>
      <w:r>
        <w:rPr>
          <w:rtl/>
        </w:rPr>
        <w:t xml:space="preserve">בשביל </w:t>
      </w:r>
      <w:bookmarkStart w:id="14934" w:name="_ETM_Q39_349500"/>
      <w:bookmarkEnd w:id="14934"/>
      <w:r>
        <w:rPr>
          <w:rFonts w:hint="cs"/>
          <w:rtl/>
        </w:rPr>
        <w:t>להסתיר</w:t>
      </w:r>
      <w:r>
        <w:rPr>
          <w:rtl/>
        </w:rPr>
        <w:t xml:space="preserve"> </w:t>
      </w:r>
      <w:bookmarkStart w:id="14935" w:name="_ETM_Q39_349770"/>
      <w:bookmarkEnd w:id="14935"/>
      <w:r>
        <w:rPr>
          <w:rtl/>
        </w:rPr>
        <w:t xml:space="preserve">בסופו </w:t>
      </w:r>
      <w:bookmarkStart w:id="14936" w:name="_ETM_Q39_350160"/>
      <w:bookmarkEnd w:id="14936"/>
      <w:r>
        <w:rPr>
          <w:rtl/>
        </w:rPr>
        <w:t xml:space="preserve">של </w:t>
      </w:r>
      <w:bookmarkStart w:id="14937" w:name="_ETM_Q39_350310"/>
      <w:bookmarkEnd w:id="14937"/>
      <w:r>
        <w:rPr>
          <w:rtl/>
        </w:rPr>
        <w:t xml:space="preserve">דבר </w:t>
      </w:r>
      <w:bookmarkStart w:id="14938" w:name="_ETM_Q39_350550"/>
      <w:bookmarkStart w:id="14939" w:name="_ETM_Q39_350730"/>
      <w:bookmarkEnd w:id="14938"/>
      <w:bookmarkEnd w:id="14939"/>
      <w:r>
        <w:rPr>
          <w:rtl/>
        </w:rPr>
        <w:t xml:space="preserve">החלשה </w:t>
      </w:r>
      <w:bookmarkStart w:id="14940" w:name="_ETM_Q39_351270"/>
      <w:bookmarkEnd w:id="14940"/>
      <w:r>
        <w:rPr>
          <w:rtl/>
        </w:rPr>
        <w:t xml:space="preserve">של </w:t>
      </w:r>
      <w:bookmarkStart w:id="14941" w:name="_ETM_Q39_351780"/>
      <w:bookmarkEnd w:id="14941"/>
      <w:r>
        <w:rPr>
          <w:rtl/>
        </w:rPr>
        <w:t xml:space="preserve">מערכת </w:t>
      </w:r>
      <w:bookmarkStart w:id="14942" w:name="_ETM_Q39_352260"/>
      <w:bookmarkEnd w:id="14942"/>
      <w:r>
        <w:rPr>
          <w:rtl/>
        </w:rPr>
        <w:t xml:space="preserve">משפט </w:t>
      </w:r>
      <w:bookmarkStart w:id="14943" w:name="_ETM_Q39_352710"/>
      <w:bookmarkEnd w:id="14943"/>
      <w:r>
        <w:rPr>
          <w:rtl/>
        </w:rPr>
        <w:t>עצמאית</w:t>
      </w:r>
      <w:r>
        <w:rPr>
          <w:rFonts w:hint="cs"/>
          <w:rtl/>
        </w:rPr>
        <w:t>.</w:t>
      </w:r>
      <w:r>
        <w:rPr>
          <w:rtl/>
        </w:rPr>
        <w:t xml:space="preserve"> </w:t>
      </w:r>
      <w:bookmarkStart w:id="14944" w:name="_ETM_Q39_353700"/>
      <w:bookmarkEnd w:id="14944"/>
      <w:r>
        <w:rPr>
          <w:rtl/>
        </w:rPr>
        <w:t xml:space="preserve">זו </w:t>
      </w:r>
      <w:bookmarkStart w:id="14945" w:name="_ETM_Q39_353910"/>
      <w:bookmarkEnd w:id="14945"/>
      <w:r>
        <w:rPr>
          <w:rtl/>
        </w:rPr>
        <w:t>פגיעה</w:t>
      </w:r>
      <w:r>
        <w:rPr>
          <w:rFonts w:hint="cs"/>
          <w:rtl/>
        </w:rPr>
        <w:t xml:space="preserve">. </w:t>
      </w:r>
      <w:bookmarkStart w:id="14946" w:name="_ETM_Q39_357859"/>
      <w:bookmarkEnd w:id="14946"/>
      <w:r>
        <w:rPr>
          <w:rFonts w:hint="cs"/>
          <w:rtl/>
        </w:rPr>
        <w:t>זו</w:t>
      </w:r>
      <w:r>
        <w:rPr>
          <w:rtl/>
        </w:rPr>
        <w:t xml:space="preserve"> </w:t>
      </w:r>
      <w:bookmarkStart w:id="14947" w:name="_ETM_Q39_354690"/>
      <w:bookmarkEnd w:id="14947"/>
      <w:r>
        <w:rPr>
          <w:rtl/>
        </w:rPr>
        <w:t xml:space="preserve">פגיעה </w:t>
      </w:r>
      <w:bookmarkStart w:id="14948" w:name="_ETM_Q39_355650"/>
      <w:bookmarkEnd w:id="14948"/>
      <w:r>
        <w:rPr>
          <w:rtl/>
        </w:rPr>
        <w:t xml:space="preserve">שתפגע </w:t>
      </w:r>
      <w:bookmarkStart w:id="14949" w:name="_ETM_Q39_356610"/>
      <w:bookmarkEnd w:id="14949"/>
      <w:r>
        <w:rPr>
          <w:rtl/>
        </w:rPr>
        <w:t xml:space="preserve">בכל </w:t>
      </w:r>
      <w:bookmarkStart w:id="14950" w:name="_ETM_Q39_357090"/>
      <w:bookmarkEnd w:id="14950"/>
      <w:r>
        <w:rPr>
          <w:rtl/>
        </w:rPr>
        <w:t xml:space="preserve">אזרחי </w:t>
      </w:r>
      <w:bookmarkStart w:id="14951" w:name="_ETM_Q39_357570"/>
      <w:bookmarkEnd w:id="14951"/>
      <w:r>
        <w:rPr>
          <w:rtl/>
        </w:rPr>
        <w:t>ישראל</w:t>
      </w:r>
      <w:r>
        <w:rPr>
          <w:rFonts w:hint="cs"/>
          <w:rtl/>
        </w:rPr>
        <w:t>.</w:t>
      </w:r>
      <w:r>
        <w:rPr>
          <w:rtl/>
        </w:rPr>
        <w:t xml:space="preserve"> </w:t>
      </w:r>
      <w:bookmarkStart w:id="14952" w:name="_ETM_Q39_358559"/>
      <w:bookmarkEnd w:id="14952"/>
      <w:r>
        <w:rPr>
          <w:rtl/>
        </w:rPr>
        <w:t xml:space="preserve">ואנחנו </w:t>
      </w:r>
      <w:bookmarkStart w:id="14953" w:name="_ETM_Q39_359309"/>
      <w:bookmarkEnd w:id="14953"/>
      <w:r>
        <w:rPr>
          <w:rtl/>
        </w:rPr>
        <w:t>כאן</w:t>
      </w:r>
      <w:r>
        <w:rPr>
          <w:rFonts w:hint="cs"/>
          <w:rtl/>
        </w:rPr>
        <w:t>,</w:t>
      </w:r>
      <w:r>
        <w:rPr>
          <w:rtl/>
        </w:rPr>
        <w:t xml:space="preserve"> </w:t>
      </w:r>
      <w:bookmarkStart w:id="14954" w:name="_ETM_Q39_359939"/>
      <w:bookmarkEnd w:id="14954"/>
      <w:r>
        <w:rPr>
          <w:rtl/>
        </w:rPr>
        <w:t xml:space="preserve">בחלק </w:t>
      </w:r>
      <w:bookmarkStart w:id="14955" w:name="_ETM_Q39_360480"/>
      <w:bookmarkEnd w:id="14955"/>
      <w:r>
        <w:rPr>
          <w:rtl/>
        </w:rPr>
        <w:t xml:space="preserve">הזה </w:t>
      </w:r>
      <w:bookmarkStart w:id="14956" w:name="_ETM_Q39_361790"/>
      <w:bookmarkEnd w:id="14956"/>
      <w:r>
        <w:rPr>
          <w:rtl/>
        </w:rPr>
        <w:t xml:space="preserve">של </w:t>
      </w:r>
      <w:bookmarkStart w:id="14957" w:name="_ETM_Q39_362209"/>
      <w:bookmarkEnd w:id="14957"/>
      <w:r>
        <w:rPr>
          <w:rtl/>
        </w:rPr>
        <w:t xml:space="preserve">הבית </w:t>
      </w:r>
      <w:bookmarkStart w:id="14958" w:name="_ETM_Q39_362659"/>
      <w:bookmarkEnd w:id="14958"/>
      <w:r>
        <w:rPr>
          <w:rtl/>
        </w:rPr>
        <w:t>הזה</w:t>
      </w:r>
      <w:r>
        <w:rPr>
          <w:rFonts w:hint="cs"/>
          <w:rtl/>
        </w:rPr>
        <w:t>,</w:t>
      </w:r>
      <w:r>
        <w:rPr>
          <w:rtl/>
        </w:rPr>
        <w:t xml:space="preserve"> </w:t>
      </w:r>
      <w:bookmarkStart w:id="14959" w:name="_ETM_Q39_363419"/>
      <w:bookmarkEnd w:id="14959"/>
      <w:r>
        <w:rPr>
          <w:rtl/>
        </w:rPr>
        <w:t xml:space="preserve">פשוט </w:t>
      </w:r>
      <w:bookmarkStart w:id="14960" w:name="_ETM_Q39_363689"/>
      <w:bookmarkEnd w:id="14960"/>
      <w:r>
        <w:rPr>
          <w:rtl/>
        </w:rPr>
        <w:t xml:space="preserve">לא </w:t>
      </w:r>
      <w:bookmarkStart w:id="14961" w:name="_ETM_Q39_363779"/>
      <w:bookmarkEnd w:id="14961"/>
      <w:r>
        <w:rPr>
          <w:rtl/>
        </w:rPr>
        <w:t xml:space="preserve">יכולים </w:t>
      </w:r>
      <w:bookmarkStart w:id="14962" w:name="_ETM_Q39_364019"/>
      <w:bookmarkEnd w:id="14962"/>
      <w:r>
        <w:rPr>
          <w:rtl/>
        </w:rPr>
        <w:t xml:space="preserve">לתת </w:t>
      </w:r>
      <w:bookmarkStart w:id="14963" w:name="_ETM_Q39_364290"/>
      <w:bookmarkEnd w:id="14963"/>
      <w:r>
        <w:rPr>
          <w:rtl/>
        </w:rPr>
        <w:t xml:space="preserve">לזה </w:t>
      </w:r>
      <w:bookmarkStart w:id="14964" w:name="_ETM_Q39_364499"/>
      <w:bookmarkEnd w:id="14964"/>
      <w:r>
        <w:rPr>
          <w:rtl/>
        </w:rPr>
        <w:t>לקרות</w:t>
      </w:r>
      <w:r>
        <w:rPr>
          <w:rFonts w:hint="cs"/>
          <w:rtl/>
        </w:rPr>
        <w:t>.</w:t>
      </w:r>
      <w:r>
        <w:rPr>
          <w:rtl/>
        </w:rPr>
        <w:t xml:space="preserve"> </w:t>
      </w:r>
      <w:bookmarkStart w:id="14965" w:name="_ETM_Q39_364919"/>
      <w:bookmarkEnd w:id="14965"/>
      <w:r>
        <w:rPr>
          <w:rtl/>
        </w:rPr>
        <w:t xml:space="preserve">אנחנו </w:t>
      </w:r>
      <w:bookmarkStart w:id="14966" w:name="_ETM_Q39_365609"/>
      <w:bookmarkEnd w:id="14966"/>
      <w:r>
        <w:rPr>
          <w:rtl/>
        </w:rPr>
        <w:t xml:space="preserve">באמת </w:t>
      </w:r>
      <w:bookmarkStart w:id="14967" w:name="_ETM_Q39_366449"/>
      <w:bookmarkEnd w:id="14967"/>
      <w:r>
        <w:rPr>
          <w:rtl/>
        </w:rPr>
        <w:t xml:space="preserve">נפעיל </w:t>
      </w:r>
      <w:bookmarkStart w:id="14968" w:name="_ETM_Q39_366900"/>
      <w:bookmarkEnd w:id="14968"/>
      <w:r>
        <w:rPr>
          <w:rtl/>
        </w:rPr>
        <w:t xml:space="preserve">את </w:t>
      </w:r>
      <w:bookmarkStart w:id="14969" w:name="_ETM_Q39_367049"/>
      <w:bookmarkEnd w:id="14969"/>
      <w:r>
        <w:rPr>
          <w:rtl/>
        </w:rPr>
        <w:t xml:space="preserve">כל </w:t>
      </w:r>
      <w:bookmarkStart w:id="14970" w:name="_ETM_Q39_367499"/>
      <w:bookmarkEnd w:id="14970"/>
      <w:r>
        <w:rPr>
          <w:rtl/>
        </w:rPr>
        <w:t xml:space="preserve">הכלים </w:t>
      </w:r>
      <w:bookmarkStart w:id="14971" w:name="_ETM_Q39_368579"/>
      <w:bookmarkEnd w:id="14971"/>
      <w:r>
        <w:rPr>
          <w:rtl/>
        </w:rPr>
        <w:t xml:space="preserve">שיש </w:t>
      </w:r>
      <w:bookmarkStart w:id="14972" w:name="_ETM_Q39_369090"/>
      <w:bookmarkEnd w:id="14972"/>
      <w:r>
        <w:rPr>
          <w:rtl/>
        </w:rPr>
        <w:t xml:space="preserve">לנו </w:t>
      </w:r>
      <w:bookmarkStart w:id="14973" w:name="_ETM_Q39_369419"/>
      <w:bookmarkEnd w:id="14973"/>
      <w:r>
        <w:rPr>
          <w:rtl/>
        </w:rPr>
        <w:t xml:space="preserve">בשביל </w:t>
      </w:r>
      <w:bookmarkStart w:id="14974" w:name="_ETM_Q39_370260"/>
      <w:bookmarkEnd w:id="14974"/>
      <w:r>
        <w:rPr>
          <w:rtl/>
        </w:rPr>
        <w:t xml:space="preserve">למנוע </w:t>
      </w:r>
      <w:bookmarkStart w:id="14975" w:name="_ETM_Q39_370650"/>
      <w:bookmarkEnd w:id="14975"/>
      <w:r>
        <w:rPr>
          <w:rtl/>
        </w:rPr>
        <w:t xml:space="preserve">את </w:t>
      </w:r>
      <w:bookmarkStart w:id="14976" w:name="_ETM_Q39_370829"/>
      <w:bookmarkEnd w:id="14976"/>
      <w:r>
        <w:rPr>
          <w:rtl/>
        </w:rPr>
        <w:t xml:space="preserve">המהלך </w:t>
      </w:r>
      <w:bookmarkStart w:id="14977" w:name="_ETM_Q39_371370"/>
      <w:bookmarkEnd w:id="14977"/>
      <w:r>
        <w:rPr>
          <w:rtl/>
        </w:rPr>
        <w:t xml:space="preserve">המסוכן </w:t>
      </w:r>
      <w:bookmarkStart w:id="14978" w:name="_ETM_Q39_371939"/>
      <w:bookmarkEnd w:id="14978"/>
      <w:r>
        <w:rPr>
          <w:rtl/>
        </w:rPr>
        <w:t>הזה</w:t>
      </w:r>
      <w:r>
        <w:rPr>
          <w:rFonts w:hint="cs"/>
          <w:rtl/>
        </w:rPr>
        <w:t>.</w:t>
      </w:r>
      <w:r>
        <w:rPr>
          <w:rtl/>
        </w:rPr>
        <w:t xml:space="preserve"> </w:t>
      </w:r>
      <w:bookmarkStart w:id="14979" w:name="_ETM_Q39_372209"/>
      <w:bookmarkEnd w:id="14979"/>
      <w:r>
        <w:rPr>
          <w:rtl/>
        </w:rPr>
        <w:t xml:space="preserve">כמו </w:t>
      </w:r>
      <w:bookmarkStart w:id="14980" w:name="_ETM_Q39_372449"/>
      <w:bookmarkEnd w:id="14980"/>
      <w:r>
        <w:rPr>
          <w:rtl/>
        </w:rPr>
        <w:t>שאמרתי</w:t>
      </w:r>
      <w:r>
        <w:rPr>
          <w:rFonts w:hint="cs"/>
          <w:rtl/>
        </w:rPr>
        <w:t>,</w:t>
      </w:r>
      <w:r>
        <w:rPr>
          <w:rtl/>
        </w:rPr>
        <w:t xml:space="preserve"> </w:t>
      </w:r>
      <w:bookmarkStart w:id="14981" w:name="_ETM_Q39_373499"/>
      <w:bookmarkEnd w:id="14981"/>
      <w:r>
        <w:rPr>
          <w:rtl/>
        </w:rPr>
        <w:t xml:space="preserve">ישנם </w:t>
      </w:r>
      <w:bookmarkStart w:id="14982" w:name="_ETM_Q39_373919"/>
      <w:bookmarkEnd w:id="14982"/>
      <w:r>
        <w:rPr>
          <w:rtl/>
        </w:rPr>
        <w:t xml:space="preserve">דברים </w:t>
      </w:r>
      <w:bookmarkStart w:id="14983" w:name="_ETM_Q39_374609"/>
      <w:bookmarkEnd w:id="14983"/>
      <w:r>
        <w:rPr>
          <w:rtl/>
        </w:rPr>
        <w:t xml:space="preserve">שאפשר </w:t>
      </w:r>
      <w:bookmarkStart w:id="14984" w:name="_ETM_Q39_375150"/>
      <w:bookmarkEnd w:id="14984"/>
      <w:r>
        <w:rPr>
          <w:rtl/>
        </w:rPr>
        <w:t xml:space="preserve">להסכים </w:t>
      </w:r>
      <w:bookmarkStart w:id="14985" w:name="_ETM_Q39_375510"/>
      <w:bookmarkEnd w:id="14985"/>
      <w:r>
        <w:rPr>
          <w:rtl/>
        </w:rPr>
        <w:t>איתם</w:t>
      </w:r>
      <w:r>
        <w:rPr>
          <w:rFonts w:hint="cs"/>
          <w:rtl/>
        </w:rPr>
        <w:t>,</w:t>
      </w:r>
      <w:r>
        <w:rPr>
          <w:rtl/>
        </w:rPr>
        <w:t xml:space="preserve"> </w:t>
      </w:r>
      <w:bookmarkStart w:id="14986" w:name="_ETM_Q39_375779"/>
      <w:bookmarkEnd w:id="14986"/>
      <w:r>
        <w:rPr>
          <w:rtl/>
        </w:rPr>
        <w:t xml:space="preserve">אבל </w:t>
      </w:r>
      <w:bookmarkStart w:id="14987" w:name="_ETM_Q39_376439"/>
      <w:bookmarkEnd w:id="14987"/>
      <w:r>
        <w:rPr>
          <w:rFonts w:hint="cs"/>
          <w:rtl/>
        </w:rPr>
        <w:t>ל</w:t>
      </w:r>
      <w:r>
        <w:rPr>
          <w:rtl/>
        </w:rPr>
        <w:t xml:space="preserve">שינויים </w:t>
      </w:r>
      <w:bookmarkStart w:id="14988" w:name="_ETM_Q39_376980"/>
      <w:bookmarkEnd w:id="14988"/>
      <w:r>
        <w:rPr>
          <w:rtl/>
        </w:rPr>
        <w:t xml:space="preserve">כאלה </w:t>
      </w:r>
      <w:bookmarkStart w:id="14989" w:name="_ETM_Q39_377309"/>
      <w:bookmarkEnd w:id="14989"/>
      <w:r>
        <w:rPr>
          <w:rtl/>
        </w:rPr>
        <w:t>דרסטיים</w:t>
      </w:r>
      <w:r>
        <w:rPr>
          <w:rFonts w:hint="cs"/>
          <w:rtl/>
        </w:rPr>
        <w:t>,</w:t>
      </w:r>
      <w:r>
        <w:rPr>
          <w:rtl/>
        </w:rPr>
        <w:t xml:space="preserve"> </w:t>
      </w:r>
      <w:bookmarkStart w:id="14990" w:name="_ETM_Q39_377760"/>
      <w:bookmarkEnd w:id="14990"/>
      <w:r>
        <w:rPr>
          <w:rtl/>
        </w:rPr>
        <w:t>ש</w:t>
      </w:r>
      <w:r>
        <w:rPr>
          <w:rFonts w:hint="cs"/>
          <w:rtl/>
        </w:rPr>
        <w:t>י</w:t>
      </w:r>
      <w:r>
        <w:rPr>
          <w:rtl/>
        </w:rPr>
        <w:t xml:space="preserve">פגעו </w:t>
      </w:r>
      <w:bookmarkStart w:id="14991" w:name="_ETM_Q39_378209"/>
      <w:bookmarkEnd w:id="14991"/>
      <w:r>
        <w:rPr>
          <w:rFonts w:hint="cs"/>
          <w:rtl/>
        </w:rPr>
        <w:t>ב</w:t>
      </w:r>
      <w:r>
        <w:rPr>
          <w:rtl/>
        </w:rPr>
        <w:t>כולנו</w:t>
      </w:r>
      <w:r>
        <w:rPr>
          <w:rFonts w:hint="cs"/>
          <w:rtl/>
        </w:rPr>
        <w:t>,</w:t>
      </w:r>
      <w:r>
        <w:rPr>
          <w:rtl/>
        </w:rPr>
        <w:t xml:space="preserve"> </w:t>
      </w:r>
      <w:bookmarkStart w:id="14992" w:name="_ETM_Q39_379019"/>
      <w:bookmarkEnd w:id="14992"/>
      <w:r>
        <w:rPr>
          <w:rtl/>
        </w:rPr>
        <w:t xml:space="preserve">אנחנו </w:t>
      </w:r>
      <w:bookmarkStart w:id="14993" w:name="_ETM_Q39_379319"/>
      <w:bookmarkEnd w:id="14993"/>
      <w:r>
        <w:rPr>
          <w:rtl/>
        </w:rPr>
        <w:t xml:space="preserve">לא </w:t>
      </w:r>
      <w:bookmarkStart w:id="14994" w:name="_ETM_Q39_379409"/>
      <w:bookmarkEnd w:id="14994"/>
      <w:r>
        <w:rPr>
          <w:rtl/>
        </w:rPr>
        <w:t xml:space="preserve">יכולים </w:t>
      </w:r>
      <w:bookmarkStart w:id="14995" w:name="_ETM_Q39_379620"/>
      <w:bookmarkEnd w:id="14995"/>
      <w:r>
        <w:rPr>
          <w:rtl/>
        </w:rPr>
        <w:t>להסכים</w:t>
      </w:r>
      <w:r>
        <w:rPr>
          <w:rFonts w:hint="cs"/>
          <w:rtl/>
        </w:rPr>
        <w:t>.</w:t>
      </w:r>
      <w:r>
        <w:rPr>
          <w:rtl/>
        </w:rPr>
        <w:t xml:space="preserve"> </w:t>
      </w:r>
      <w:bookmarkStart w:id="14996" w:name="_ETM_Q39_380340"/>
      <w:bookmarkEnd w:id="14996"/>
      <w:r>
        <w:rPr>
          <w:rtl/>
        </w:rPr>
        <w:t xml:space="preserve">תודה </w:t>
      </w:r>
      <w:bookmarkStart w:id="14997" w:name="_ETM_Q39_380549"/>
      <w:bookmarkEnd w:id="14997"/>
      <w:r>
        <w:rPr>
          <w:rtl/>
        </w:rPr>
        <w:t>רבה</w:t>
      </w:r>
      <w:r>
        <w:rPr>
          <w:rFonts w:hint="cs"/>
          <w:rtl/>
        </w:rPr>
        <w:t>.</w:t>
      </w:r>
    </w:p>
    <w:p w:rsidR="00513DF7" w:rsidRDefault="00513DF7" w:rsidP="00BA73B6">
      <w:pPr>
        <w:rPr>
          <w:rtl/>
        </w:rPr>
      </w:pPr>
      <w:bookmarkStart w:id="14998" w:name="_ETM_Q39_382555"/>
      <w:bookmarkStart w:id="14999" w:name="_ETM_Q39_382681"/>
      <w:bookmarkEnd w:id="14998"/>
      <w:bookmarkEnd w:id="14999"/>
    </w:p>
    <w:p w:rsidR="00513DF7" w:rsidRDefault="00513DF7" w:rsidP="00BA73B6">
      <w:pPr>
        <w:pStyle w:val="af8"/>
        <w:keepNext/>
        <w:rPr>
          <w:rtl/>
        </w:rPr>
      </w:pPr>
      <w:r w:rsidRPr="00E63773">
        <w:rPr>
          <w:rStyle w:val="TagStyle"/>
          <w:rtl/>
        </w:rPr>
        <w:t xml:space="preserve"> &lt;&lt; יור &gt;&gt;</w:t>
      </w:r>
      <w:r w:rsidRPr="0080326F">
        <w:rPr>
          <w:rStyle w:val="TagStyle"/>
          <w:rtl/>
        </w:rPr>
        <w:t xml:space="preserve"> </w:t>
      </w:r>
      <w:r>
        <w:rPr>
          <w:rtl/>
        </w:rPr>
        <w:t>היו"ר ישראל אייכלר:</w:t>
      </w:r>
      <w:r w:rsidRPr="0080326F">
        <w:rPr>
          <w:rStyle w:val="TagStyle"/>
          <w:rtl/>
        </w:rPr>
        <w:t xml:space="preserve"> </w:t>
      </w:r>
      <w:r w:rsidRPr="00E63773">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5000" w:name="_ETM_Q39_383364"/>
      <w:bookmarkStart w:id="15001" w:name="_ETM_Q39_380969"/>
      <w:bookmarkEnd w:id="15000"/>
      <w:bookmarkEnd w:id="15001"/>
      <w:r>
        <w:rPr>
          <w:rtl/>
        </w:rPr>
        <w:t xml:space="preserve">תודה </w:t>
      </w:r>
      <w:bookmarkStart w:id="15002" w:name="_ETM_Q39_381359"/>
      <w:bookmarkEnd w:id="15002"/>
      <w:r>
        <w:rPr>
          <w:rtl/>
        </w:rPr>
        <w:t>רבה</w:t>
      </w:r>
      <w:r>
        <w:rPr>
          <w:rFonts w:hint="cs"/>
          <w:rtl/>
        </w:rPr>
        <w:t>. חבר הכנסת</w:t>
      </w:r>
      <w:r>
        <w:rPr>
          <w:rtl/>
        </w:rPr>
        <w:t xml:space="preserve"> </w:t>
      </w:r>
      <w:bookmarkStart w:id="15003" w:name="_ETM_Q39_382349"/>
      <w:bookmarkEnd w:id="15003"/>
      <w:r>
        <w:rPr>
          <w:rtl/>
        </w:rPr>
        <w:t xml:space="preserve">מנסור </w:t>
      </w:r>
      <w:bookmarkStart w:id="15004" w:name="_ETM_Q39_382829"/>
      <w:bookmarkEnd w:id="15004"/>
      <w:r>
        <w:rPr>
          <w:rtl/>
        </w:rPr>
        <w:t>עבאס</w:t>
      </w:r>
      <w:r>
        <w:rPr>
          <w:rFonts w:hint="cs"/>
          <w:rtl/>
        </w:rPr>
        <w:t xml:space="preserve"> </w:t>
      </w:r>
      <w:r>
        <w:rPr>
          <w:rFonts w:hint="eastAsia"/>
          <w:rtl/>
        </w:rPr>
        <w:t>–</w:t>
      </w:r>
      <w:r>
        <w:rPr>
          <w:rtl/>
        </w:rPr>
        <w:t xml:space="preserve"> </w:t>
      </w:r>
      <w:bookmarkStart w:id="15005" w:name="_ETM_Q39_384120"/>
      <w:bookmarkEnd w:id="15005"/>
      <w:r>
        <w:rPr>
          <w:rtl/>
        </w:rPr>
        <w:t>איננו</w:t>
      </w:r>
      <w:r>
        <w:rPr>
          <w:rFonts w:hint="cs"/>
          <w:rtl/>
        </w:rPr>
        <w:t>.</w:t>
      </w:r>
      <w:r>
        <w:rPr>
          <w:rtl/>
        </w:rPr>
        <w:t xml:space="preserve"> </w:t>
      </w:r>
      <w:bookmarkStart w:id="15006" w:name="_ETM_Q39_385519"/>
      <w:bookmarkEnd w:id="15006"/>
      <w:r>
        <w:rPr>
          <w:rtl/>
        </w:rPr>
        <w:t xml:space="preserve">חבר </w:t>
      </w:r>
      <w:bookmarkStart w:id="15007" w:name="_ETM_Q39_385819"/>
      <w:bookmarkEnd w:id="15007"/>
      <w:r>
        <w:rPr>
          <w:rtl/>
        </w:rPr>
        <w:t xml:space="preserve">הכנסת </w:t>
      </w:r>
      <w:bookmarkStart w:id="15008" w:name="_ETM_Q39_386120"/>
      <w:bookmarkEnd w:id="15008"/>
      <w:r>
        <w:rPr>
          <w:rtl/>
        </w:rPr>
        <w:t xml:space="preserve">ולדימיר </w:t>
      </w:r>
      <w:bookmarkStart w:id="15009" w:name="_ETM_Q39_386779"/>
      <w:bookmarkStart w:id="15010" w:name="_ETM_Q39_387319"/>
      <w:bookmarkEnd w:id="15009"/>
      <w:bookmarkEnd w:id="15010"/>
      <w:r>
        <w:rPr>
          <w:rtl/>
        </w:rPr>
        <w:t>בליאק</w:t>
      </w:r>
      <w:r>
        <w:rPr>
          <w:rFonts w:hint="cs"/>
          <w:rtl/>
        </w:rPr>
        <w:t>.</w:t>
      </w:r>
      <w:r>
        <w:rPr>
          <w:rtl/>
        </w:rPr>
        <w:t xml:space="preserve"> </w:t>
      </w:r>
      <w:bookmarkStart w:id="15011" w:name="_ETM_Q39_387980"/>
      <w:bookmarkEnd w:id="15011"/>
      <w:r>
        <w:rPr>
          <w:rtl/>
        </w:rPr>
        <w:t>בבקשה</w:t>
      </w:r>
      <w:r>
        <w:rPr>
          <w:rFonts w:hint="cs"/>
          <w:rtl/>
        </w:rPr>
        <w:t>.</w:t>
      </w:r>
    </w:p>
    <w:p w:rsidR="00513DF7" w:rsidRDefault="00513DF7" w:rsidP="00BA73B6">
      <w:pPr>
        <w:rPr>
          <w:rtl/>
        </w:rPr>
      </w:pPr>
      <w:bookmarkStart w:id="15012" w:name="_ETM_Q39_404518"/>
      <w:bookmarkStart w:id="15013" w:name="_ETM_Q39_404613"/>
      <w:bookmarkStart w:id="15014" w:name="_ETM_Q39_405630"/>
      <w:bookmarkEnd w:id="15012"/>
      <w:bookmarkEnd w:id="15013"/>
      <w:bookmarkEnd w:id="15014"/>
    </w:p>
    <w:p w:rsidR="00513DF7" w:rsidRDefault="00513DF7" w:rsidP="00BA73B6">
      <w:pPr>
        <w:pStyle w:val="a4"/>
        <w:keepNext/>
        <w:rPr>
          <w:rtl/>
        </w:rPr>
      </w:pPr>
      <w:bookmarkStart w:id="15015" w:name="ET_speaker_6127_7"/>
      <w:r w:rsidRPr="00E63773">
        <w:rPr>
          <w:rStyle w:val="TagStyle"/>
          <w:rtl/>
        </w:rPr>
        <w:t xml:space="preserve"> &lt;&lt; דובר &gt;&gt;</w:t>
      </w:r>
      <w:r w:rsidRPr="0080326F">
        <w:rPr>
          <w:rStyle w:val="TagStyle"/>
          <w:rtl/>
        </w:rPr>
        <w:t xml:space="preserve"> </w:t>
      </w:r>
      <w:bookmarkStart w:id="15016" w:name="_Toc124881392"/>
      <w:bookmarkStart w:id="15017" w:name="_Toc124882106"/>
      <w:r>
        <w:rPr>
          <w:rtl/>
        </w:rPr>
        <w:t>ולדימיר בליאק (יש עתיד):</w:t>
      </w:r>
      <w:bookmarkEnd w:id="15016"/>
      <w:bookmarkEnd w:id="15017"/>
      <w:r w:rsidRPr="0080326F">
        <w:rPr>
          <w:rStyle w:val="TagStyle"/>
          <w:rtl/>
        </w:rPr>
        <w:t xml:space="preserve"> </w:t>
      </w:r>
      <w:r w:rsidRPr="00E63773">
        <w:rPr>
          <w:rStyle w:val="TagStyle"/>
          <w:rtl/>
        </w:rPr>
        <w:t>&lt;&lt; דובר &gt;&gt;</w:t>
      </w:r>
      <w:r>
        <w:rPr>
          <w:rtl/>
        </w:rPr>
        <w:t xml:space="preserve">   </w:t>
      </w:r>
      <w:bookmarkEnd w:id="15015"/>
    </w:p>
    <w:p w:rsidR="00513DF7" w:rsidRDefault="00513DF7" w:rsidP="00DA3834">
      <w:pPr>
        <w:rPr>
          <w:rtl/>
        </w:rPr>
      </w:pPr>
    </w:p>
    <w:p w:rsidR="00513DF7" w:rsidRDefault="00513DF7" w:rsidP="00BA73B6">
      <w:pPr>
        <w:rPr>
          <w:rtl/>
        </w:rPr>
      </w:pPr>
      <w:bookmarkStart w:id="15018" w:name="_ETM_Q39_406497"/>
      <w:bookmarkStart w:id="15019" w:name="_ETM_Q39_406561"/>
      <w:bookmarkStart w:id="15020" w:name="_ETM_Q39_404650"/>
      <w:bookmarkEnd w:id="15018"/>
      <w:bookmarkEnd w:id="15019"/>
      <w:bookmarkEnd w:id="15020"/>
      <w:r>
        <w:rPr>
          <w:rtl/>
        </w:rPr>
        <w:t xml:space="preserve">תודה </w:t>
      </w:r>
      <w:bookmarkStart w:id="15021" w:name="_ETM_Q39_404920"/>
      <w:bookmarkEnd w:id="15021"/>
      <w:r>
        <w:rPr>
          <w:rtl/>
        </w:rPr>
        <w:t>רבה</w:t>
      </w:r>
      <w:r>
        <w:rPr>
          <w:rFonts w:hint="cs"/>
          <w:rtl/>
        </w:rPr>
        <w:t>.</w:t>
      </w:r>
      <w:r>
        <w:rPr>
          <w:rtl/>
        </w:rPr>
        <w:t xml:space="preserve"> </w:t>
      </w:r>
      <w:bookmarkStart w:id="15022" w:name="_ETM_Q39_405190"/>
      <w:bookmarkEnd w:id="15022"/>
      <w:r>
        <w:rPr>
          <w:rtl/>
        </w:rPr>
        <w:t xml:space="preserve">אדוני </w:t>
      </w:r>
      <w:bookmarkStart w:id="15023" w:name="_ETM_Q39_405490"/>
      <w:bookmarkEnd w:id="15023"/>
      <w:r>
        <w:rPr>
          <w:rtl/>
        </w:rPr>
        <w:t>היושב-ראש</w:t>
      </w:r>
      <w:r>
        <w:rPr>
          <w:rFonts w:hint="cs"/>
          <w:rtl/>
        </w:rPr>
        <w:t>,</w:t>
      </w:r>
      <w:r>
        <w:rPr>
          <w:rtl/>
        </w:rPr>
        <w:t xml:space="preserve"> </w:t>
      </w:r>
      <w:bookmarkStart w:id="15024" w:name="_ETM_Q39_406000"/>
      <w:bookmarkEnd w:id="15024"/>
      <w:r>
        <w:rPr>
          <w:rtl/>
        </w:rPr>
        <w:t>חברי</w:t>
      </w:r>
      <w:r>
        <w:rPr>
          <w:rFonts w:hint="cs"/>
          <w:rtl/>
        </w:rPr>
        <w:t>י</w:t>
      </w:r>
      <w:r>
        <w:rPr>
          <w:rtl/>
        </w:rPr>
        <w:t xml:space="preserve"> </w:t>
      </w:r>
      <w:bookmarkStart w:id="15025" w:name="_ETM_Q39_406330"/>
      <w:bookmarkEnd w:id="15025"/>
      <w:r>
        <w:rPr>
          <w:rtl/>
        </w:rPr>
        <w:t xml:space="preserve">חברי </w:t>
      </w:r>
      <w:bookmarkStart w:id="15026" w:name="_ETM_Q39_406600"/>
      <w:bookmarkEnd w:id="15026"/>
      <w:r>
        <w:rPr>
          <w:rtl/>
        </w:rPr>
        <w:t>הכנסת</w:t>
      </w:r>
      <w:r>
        <w:rPr>
          <w:rFonts w:hint="cs"/>
          <w:rtl/>
        </w:rPr>
        <w:t>,</w:t>
      </w:r>
      <w:r>
        <w:rPr>
          <w:rtl/>
        </w:rPr>
        <w:t xml:space="preserve"> </w:t>
      </w:r>
      <w:bookmarkStart w:id="15027" w:name="_ETM_Q39_408360"/>
      <w:bookmarkEnd w:id="15027"/>
      <w:r>
        <w:rPr>
          <w:rtl/>
        </w:rPr>
        <w:t xml:space="preserve">אני </w:t>
      </w:r>
      <w:bookmarkStart w:id="15028" w:name="_ETM_Q39_408569"/>
      <w:bookmarkEnd w:id="15028"/>
      <w:r>
        <w:rPr>
          <w:rtl/>
        </w:rPr>
        <w:t xml:space="preserve">רוצה </w:t>
      </w:r>
      <w:bookmarkStart w:id="15029" w:name="_ETM_Q39_408840"/>
      <w:bookmarkEnd w:id="15029"/>
      <w:r>
        <w:rPr>
          <w:rtl/>
        </w:rPr>
        <w:t xml:space="preserve">לפנות </w:t>
      </w:r>
      <w:bookmarkStart w:id="15030" w:name="_ETM_Q39_409230"/>
      <w:bookmarkEnd w:id="15030"/>
      <w:r>
        <w:rPr>
          <w:rtl/>
        </w:rPr>
        <w:t xml:space="preserve">מכאן </w:t>
      </w:r>
      <w:bookmarkStart w:id="15031" w:name="_ETM_Q39_409830"/>
      <w:bookmarkEnd w:id="15031"/>
      <w:r>
        <w:rPr>
          <w:rtl/>
        </w:rPr>
        <w:t xml:space="preserve">לידידי </w:t>
      </w:r>
      <w:bookmarkStart w:id="15032" w:name="_ETM_Q39_410489"/>
      <w:bookmarkEnd w:id="15032"/>
      <w:r>
        <w:rPr>
          <w:rtl/>
        </w:rPr>
        <w:t xml:space="preserve">שר </w:t>
      </w:r>
      <w:bookmarkStart w:id="15033" w:name="_ETM_Q39_410730"/>
      <w:bookmarkEnd w:id="15033"/>
      <w:r>
        <w:rPr>
          <w:rtl/>
        </w:rPr>
        <w:t xml:space="preserve">המשפטים </w:t>
      </w:r>
      <w:bookmarkStart w:id="15034" w:name="_ETM_Q39_411299"/>
      <w:bookmarkEnd w:id="15034"/>
      <w:r>
        <w:rPr>
          <w:rtl/>
        </w:rPr>
        <w:t xml:space="preserve">חבר </w:t>
      </w:r>
      <w:bookmarkStart w:id="15035" w:name="_ETM_Q39_411629"/>
      <w:bookmarkEnd w:id="15035"/>
      <w:r>
        <w:rPr>
          <w:rtl/>
        </w:rPr>
        <w:t xml:space="preserve">הכנסת </w:t>
      </w:r>
      <w:bookmarkStart w:id="15036" w:name="_ETM_Q39_412049"/>
      <w:bookmarkEnd w:id="15036"/>
      <w:r>
        <w:rPr>
          <w:rtl/>
        </w:rPr>
        <w:t xml:space="preserve">יריב </w:t>
      </w:r>
      <w:bookmarkStart w:id="15037" w:name="_ETM_Q39_412379"/>
      <w:bookmarkEnd w:id="15037"/>
      <w:r>
        <w:rPr>
          <w:rtl/>
        </w:rPr>
        <w:t>לוין</w:t>
      </w:r>
      <w:r>
        <w:rPr>
          <w:rFonts w:hint="cs"/>
          <w:rtl/>
        </w:rPr>
        <w:t>,</w:t>
      </w:r>
      <w:r>
        <w:rPr>
          <w:rtl/>
        </w:rPr>
        <w:t xml:space="preserve"> </w:t>
      </w:r>
      <w:bookmarkStart w:id="15038" w:name="_ETM_Q39_413269"/>
      <w:bookmarkEnd w:id="15038"/>
      <w:r>
        <w:rPr>
          <w:rtl/>
        </w:rPr>
        <w:t xml:space="preserve">שלצערי </w:t>
      </w:r>
      <w:bookmarkStart w:id="15039" w:name="_ETM_Q39_413810"/>
      <w:bookmarkEnd w:id="15039"/>
      <w:r>
        <w:rPr>
          <w:rtl/>
        </w:rPr>
        <w:t xml:space="preserve">לא </w:t>
      </w:r>
      <w:bookmarkStart w:id="15040" w:name="_ETM_Q39_413900"/>
      <w:bookmarkEnd w:id="15040"/>
      <w:r>
        <w:rPr>
          <w:rtl/>
        </w:rPr>
        <w:t xml:space="preserve">נמצא </w:t>
      </w:r>
      <w:bookmarkStart w:id="15041" w:name="_ETM_Q39_414290"/>
      <w:bookmarkEnd w:id="15041"/>
      <w:r>
        <w:rPr>
          <w:rtl/>
        </w:rPr>
        <w:t xml:space="preserve">כאן </w:t>
      </w:r>
      <w:bookmarkStart w:id="15042" w:name="_ETM_Q39_414530"/>
      <w:bookmarkEnd w:id="15042"/>
      <w:r>
        <w:rPr>
          <w:rtl/>
        </w:rPr>
        <w:t xml:space="preserve">אבל </w:t>
      </w:r>
      <w:bookmarkStart w:id="15043" w:name="_ETM_Q39_415250"/>
      <w:bookmarkEnd w:id="15043"/>
      <w:r>
        <w:rPr>
          <w:rFonts w:hint="cs"/>
          <w:rtl/>
        </w:rPr>
        <w:t>יכול להיות ש</w:t>
      </w:r>
      <w:r>
        <w:rPr>
          <w:rtl/>
        </w:rPr>
        <w:t xml:space="preserve">הוא </w:t>
      </w:r>
      <w:bookmarkStart w:id="15044" w:name="_ETM_Q39_415720"/>
      <w:bookmarkEnd w:id="15044"/>
      <w:r>
        <w:rPr>
          <w:rtl/>
        </w:rPr>
        <w:t xml:space="preserve">שומע </w:t>
      </w:r>
      <w:bookmarkStart w:id="15045" w:name="_ETM_Q39_416349"/>
      <w:bookmarkEnd w:id="15045"/>
      <w:r>
        <w:rPr>
          <w:rtl/>
        </w:rPr>
        <w:t xml:space="preserve">בכל </w:t>
      </w:r>
      <w:bookmarkStart w:id="15046" w:name="_ETM_Q39_416709"/>
      <w:bookmarkEnd w:id="15046"/>
      <w:r>
        <w:rPr>
          <w:rtl/>
        </w:rPr>
        <w:t>זאת</w:t>
      </w:r>
      <w:r>
        <w:rPr>
          <w:rFonts w:hint="cs"/>
          <w:rtl/>
        </w:rPr>
        <w:t>, צופה.</w:t>
      </w:r>
      <w:r>
        <w:rPr>
          <w:rtl/>
        </w:rPr>
        <w:t xml:space="preserve"> </w:t>
      </w:r>
      <w:bookmarkStart w:id="15047" w:name="_ETM_Q39_418650"/>
      <w:bookmarkEnd w:id="15047"/>
      <w:r>
        <w:rPr>
          <w:rtl/>
        </w:rPr>
        <w:t xml:space="preserve">אדוני </w:t>
      </w:r>
      <w:bookmarkStart w:id="15048" w:name="_ETM_Q39_419010"/>
      <w:bookmarkEnd w:id="15048"/>
      <w:r>
        <w:rPr>
          <w:rtl/>
        </w:rPr>
        <w:t xml:space="preserve">שר </w:t>
      </w:r>
      <w:bookmarkStart w:id="15049" w:name="_ETM_Q39_419250"/>
      <w:bookmarkEnd w:id="15049"/>
      <w:r>
        <w:rPr>
          <w:rtl/>
        </w:rPr>
        <w:t>המשפטים</w:t>
      </w:r>
      <w:r>
        <w:rPr>
          <w:rFonts w:hint="cs"/>
          <w:rtl/>
        </w:rPr>
        <w:t>,</w:t>
      </w:r>
      <w:r>
        <w:rPr>
          <w:rtl/>
        </w:rPr>
        <w:t xml:space="preserve"> </w:t>
      </w:r>
      <w:bookmarkStart w:id="15050" w:name="_ETM_Q39_419790"/>
      <w:bookmarkEnd w:id="15050"/>
      <w:r>
        <w:rPr>
          <w:rtl/>
        </w:rPr>
        <w:t xml:space="preserve">אני </w:t>
      </w:r>
      <w:bookmarkStart w:id="15051" w:name="_ETM_Q39_419940"/>
      <w:bookmarkEnd w:id="15051"/>
      <w:r>
        <w:rPr>
          <w:rtl/>
        </w:rPr>
        <w:t xml:space="preserve">שמעתי </w:t>
      </w:r>
      <w:bookmarkStart w:id="15052" w:name="_ETM_Q39_420390"/>
      <w:bookmarkEnd w:id="15052"/>
      <w:r>
        <w:rPr>
          <w:rtl/>
        </w:rPr>
        <w:t>היום</w:t>
      </w:r>
      <w:r>
        <w:rPr>
          <w:rFonts w:hint="cs"/>
          <w:rtl/>
        </w:rPr>
        <w:t>, אני</w:t>
      </w:r>
      <w:r>
        <w:rPr>
          <w:rtl/>
        </w:rPr>
        <w:t xml:space="preserve"> </w:t>
      </w:r>
      <w:bookmarkStart w:id="15053" w:name="_ETM_Q39_421730"/>
      <w:bookmarkEnd w:id="15053"/>
      <w:r>
        <w:rPr>
          <w:rtl/>
        </w:rPr>
        <w:t xml:space="preserve">חייב </w:t>
      </w:r>
      <w:bookmarkStart w:id="15054" w:name="_ETM_Q39_422000"/>
      <w:bookmarkEnd w:id="15054"/>
      <w:r>
        <w:rPr>
          <w:rtl/>
        </w:rPr>
        <w:t>להגיד</w:t>
      </w:r>
      <w:r>
        <w:rPr>
          <w:rFonts w:hint="cs"/>
          <w:rtl/>
        </w:rPr>
        <w:t>,</w:t>
      </w:r>
      <w:r>
        <w:rPr>
          <w:rtl/>
        </w:rPr>
        <w:t xml:space="preserve"> </w:t>
      </w:r>
      <w:bookmarkStart w:id="15055" w:name="_ETM_Q39_422480"/>
      <w:bookmarkEnd w:id="15055"/>
      <w:r>
        <w:rPr>
          <w:rtl/>
        </w:rPr>
        <w:t xml:space="preserve">בקשב </w:t>
      </w:r>
      <w:bookmarkStart w:id="15056" w:name="_ETM_Q39_423110"/>
      <w:bookmarkEnd w:id="15056"/>
      <w:r>
        <w:rPr>
          <w:rtl/>
        </w:rPr>
        <w:t xml:space="preserve">רב </w:t>
      </w:r>
      <w:bookmarkStart w:id="15057" w:name="_ETM_Q39_423380"/>
      <w:bookmarkEnd w:id="15057"/>
      <w:r>
        <w:rPr>
          <w:rtl/>
        </w:rPr>
        <w:t xml:space="preserve">את </w:t>
      </w:r>
      <w:bookmarkStart w:id="15058" w:name="_ETM_Q39_423500"/>
      <w:bookmarkEnd w:id="15058"/>
      <w:r>
        <w:rPr>
          <w:rtl/>
        </w:rPr>
        <w:t xml:space="preserve">דבריך </w:t>
      </w:r>
      <w:bookmarkStart w:id="15059" w:name="_ETM_Q39_423980"/>
      <w:bookmarkEnd w:id="15059"/>
      <w:r>
        <w:rPr>
          <w:rtl/>
        </w:rPr>
        <w:t xml:space="preserve">במליאת </w:t>
      </w:r>
      <w:bookmarkStart w:id="15060" w:name="_ETM_Q39_424400"/>
      <w:bookmarkEnd w:id="15060"/>
      <w:r>
        <w:rPr>
          <w:rtl/>
        </w:rPr>
        <w:t>הכנסת</w:t>
      </w:r>
      <w:r>
        <w:rPr>
          <w:rFonts w:hint="cs"/>
          <w:rtl/>
        </w:rPr>
        <w:t>,</w:t>
      </w:r>
      <w:r>
        <w:rPr>
          <w:rtl/>
        </w:rPr>
        <w:t xml:space="preserve"> </w:t>
      </w:r>
      <w:bookmarkStart w:id="15061" w:name="_ETM_Q39_425650"/>
      <w:bookmarkEnd w:id="15061"/>
      <w:r>
        <w:rPr>
          <w:rtl/>
        </w:rPr>
        <w:t xml:space="preserve">והתרשמתי </w:t>
      </w:r>
      <w:bookmarkStart w:id="15062" w:name="_ETM_Q39_426699"/>
      <w:bookmarkEnd w:id="15062"/>
      <w:r>
        <w:rPr>
          <w:rtl/>
        </w:rPr>
        <w:t xml:space="preserve">כי </w:t>
      </w:r>
      <w:bookmarkStart w:id="15063" w:name="_ETM_Q39_426849"/>
      <w:bookmarkEnd w:id="15063"/>
      <w:r>
        <w:rPr>
          <w:rtl/>
        </w:rPr>
        <w:t xml:space="preserve">אתה </w:t>
      </w:r>
      <w:bookmarkStart w:id="15064" w:name="_ETM_Q39_427209"/>
      <w:bookmarkEnd w:id="15064"/>
      <w:r>
        <w:rPr>
          <w:rtl/>
        </w:rPr>
        <w:t xml:space="preserve">באמת </w:t>
      </w:r>
      <w:bookmarkStart w:id="15065" w:name="_ETM_Q39_427959"/>
      <w:bookmarkEnd w:id="15065"/>
      <w:r>
        <w:rPr>
          <w:rtl/>
        </w:rPr>
        <w:t xml:space="preserve">מאמין </w:t>
      </w:r>
      <w:bookmarkStart w:id="15066" w:name="_ETM_Q39_428799"/>
      <w:bookmarkEnd w:id="15066"/>
      <w:r>
        <w:rPr>
          <w:rtl/>
        </w:rPr>
        <w:t xml:space="preserve">בלב </w:t>
      </w:r>
      <w:bookmarkStart w:id="15067" w:name="_ETM_Q39_429549"/>
      <w:bookmarkEnd w:id="15067"/>
      <w:r>
        <w:rPr>
          <w:rtl/>
        </w:rPr>
        <w:t xml:space="preserve">שלם </w:t>
      </w:r>
      <w:bookmarkStart w:id="15068" w:name="_ETM_Q39_430609"/>
      <w:bookmarkEnd w:id="15068"/>
      <w:r>
        <w:rPr>
          <w:rtl/>
        </w:rPr>
        <w:t xml:space="preserve">במה </w:t>
      </w:r>
      <w:bookmarkStart w:id="15069" w:name="_ETM_Q39_431030"/>
      <w:bookmarkEnd w:id="15069"/>
      <w:r>
        <w:rPr>
          <w:rtl/>
        </w:rPr>
        <w:t xml:space="preserve">שאתה </w:t>
      </w:r>
      <w:bookmarkStart w:id="15070" w:name="_ETM_Q39_431269"/>
      <w:bookmarkEnd w:id="15070"/>
      <w:r>
        <w:rPr>
          <w:rtl/>
        </w:rPr>
        <w:t xml:space="preserve">אומר </w:t>
      </w:r>
      <w:bookmarkStart w:id="15071" w:name="_ETM_Q39_432299"/>
      <w:bookmarkEnd w:id="15071"/>
      <w:r>
        <w:rPr>
          <w:rtl/>
        </w:rPr>
        <w:t>ו</w:t>
      </w:r>
      <w:r>
        <w:rPr>
          <w:rFonts w:hint="cs"/>
          <w:rtl/>
        </w:rPr>
        <w:t>ב</w:t>
      </w:r>
      <w:r>
        <w:rPr>
          <w:rtl/>
        </w:rPr>
        <w:t xml:space="preserve">מה </w:t>
      </w:r>
      <w:bookmarkStart w:id="15072" w:name="_ETM_Q39_432569"/>
      <w:bookmarkEnd w:id="15072"/>
      <w:r>
        <w:rPr>
          <w:rtl/>
        </w:rPr>
        <w:t xml:space="preserve">שאתה </w:t>
      </w:r>
      <w:bookmarkStart w:id="15073" w:name="_ETM_Q39_432779"/>
      <w:bookmarkEnd w:id="15073"/>
      <w:r>
        <w:rPr>
          <w:rtl/>
        </w:rPr>
        <w:t>מקדם</w:t>
      </w:r>
      <w:r>
        <w:rPr>
          <w:rFonts w:hint="cs"/>
          <w:rtl/>
        </w:rPr>
        <w:t>.</w:t>
      </w:r>
      <w:r>
        <w:rPr>
          <w:rtl/>
        </w:rPr>
        <w:t xml:space="preserve"> </w:t>
      </w:r>
      <w:bookmarkStart w:id="15074" w:name="_ETM_Q39_434209"/>
      <w:bookmarkEnd w:id="15074"/>
    </w:p>
    <w:p w:rsidR="00513DF7" w:rsidRDefault="00513DF7" w:rsidP="00BA73B6">
      <w:pPr>
        <w:rPr>
          <w:rtl/>
        </w:rPr>
      </w:pPr>
    </w:p>
    <w:p w:rsidR="00513DF7" w:rsidRDefault="00513DF7" w:rsidP="00BA73B6">
      <w:pPr>
        <w:rPr>
          <w:rtl/>
        </w:rPr>
      </w:pPr>
      <w:r>
        <w:rPr>
          <w:rtl/>
        </w:rPr>
        <w:t xml:space="preserve">אתה </w:t>
      </w:r>
      <w:bookmarkStart w:id="15075" w:name="_ETM_Q39_434569"/>
      <w:bookmarkEnd w:id="15075"/>
      <w:r>
        <w:rPr>
          <w:rFonts w:hint="cs"/>
          <w:rtl/>
        </w:rPr>
        <w:t>אפי</w:t>
      </w:r>
      <w:r>
        <w:rPr>
          <w:rtl/>
        </w:rPr>
        <w:t xml:space="preserve">לו </w:t>
      </w:r>
      <w:bookmarkStart w:id="15076" w:name="_ETM_Q39_434870"/>
      <w:bookmarkEnd w:id="15076"/>
      <w:r>
        <w:rPr>
          <w:rtl/>
        </w:rPr>
        <w:t>הוד</w:t>
      </w:r>
      <w:r>
        <w:rPr>
          <w:rFonts w:hint="cs"/>
          <w:rtl/>
        </w:rPr>
        <w:t>י</w:t>
      </w:r>
      <w:r>
        <w:rPr>
          <w:rtl/>
        </w:rPr>
        <w:t>ת</w:t>
      </w:r>
      <w:r>
        <w:rPr>
          <w:rFonts w:hint="cs"/>
          <w:rtl/>
        </w:rPr>
        <w:t>,</w:t>
      </w:r>
      <w:r>
        <w:rPr>
          <w:rtl/>
        </w:rPr>
        <w:t xml:space="preserve"> </w:t>
      </w:r>
      <w:bookmarkStart w:id="15077" w:name="_ETM_Q39_436779"/>
      <w:bookmarkEnd w:id="15077"/>
      <w:r>
        <w:rPr>
          <w:rtl/>
        </w:rPr>
        <w:t xml:space="preserve">אני </w:t>
      </w:r>
      <w:bookmarkStart w:id="15078" w:name="_ETM_Q39_436960"/>
      <w:bookmarkEnd w:id="15078"/>
      <w:r>
        <w:rPr>
          <w:rtl/>
        </w:rPr>
        <w:t xml:space="preserve">חייב </w:t>
      </w:r>
      <w:bookmarkStart w:id="15079" w:name="_ETM_Q39_437199"/>
      <w:bookmarkEnd w:id="15079"/>
      <w:r>
        <w:rPr>
          <w:rtl/>
        </w:rPr>
        <w:t xml:space="preserve">להגיד </w:t>
      </w:r>
      <w:bookmarkStart w:id="15080" w:name="_ETM_Q39_438129"/>
      <w:bookmarkEnd w:id="15080"/>
      <w:r>
        <w:rPr>
          <w:rtl/>
        </w:rPr>
        <w:t xml:space="preserve">ביושר </w:t>
      </w:r>
      <w:bookmarkStart w:id="15081" w:name="_ETM_Q39_438669"/>
      <w:bookmarkEnd w:id="15081"/>
      <w:r>
        <w:rPr>
          <w:rtl/>
        </w:rPr>
        <w:t>רב</w:t>
      </w:r>
      <w:r>
        <w:rPr>
          <w:rFonts w:hint="cs"/>
          <w:rtl/>
        </w:rPr>
        <w:t>,</w:t>
      </w:r>
      <w:r>
        <w:rPr>
          <w:rtl/>
        </w:rPr>
        <w:t xml:space="preserve"> </w:t>
      </w:r>
      <w:bookmarkStart w:id="15082" w:name="_ETM_Q39_440050"/>
      <w:bookmarkEnd w:id="15082"/>
      <w:r>
        <w:rPr>
          <w:rFonts w:hint="cs"/>
          <w:rtl/>
        </w:rPr>
        <w:t>כי תיקי</w:t>
      </w:r>
      <w:r>
        <w:rPr>
          <w:rtl/>
        </w:rPr>
        <w:t xml:space="preserve"> </w:t>
      </w:r>
      <w:bookmarkStart w:id="15083" w:name="_ETM_Q39_440470"/>
      <w:bookmarkEnd w:id="15083"/>
      <w:r>
        <w:rPr>
          <w:rtl/>
        </w:rPr>
        <w:t xml:space="preserve">נתניהו </w:t>
      </w:r>
      <w:bookmarkStart w:id="15084" w:name="_ETM_Q39_441010"/>
      <w:bookmarkEnd w:id="15084"/>
      <w:r>
        <w:rPr>
          <w:rtl/>
        </w:rPr>
        <w:t xml:space="preserve">היוו </w:t>
      </w:r>
      <w:bookmarkStart w:id="15085" w:name="_ETM_Q39_441580"/>
      <w:bookmarkEnd w:id="15085"/>
      <w:r>
        <w:rPr>
          <w:rtl/>
        </w:rPr>
        <w:t xml:space="preserve">בעצם </w:t>
      </w:r>
      <w:bookmarkStart w:id="15086" w:name="_ETM_Q39_443080"/>
      <w:bookmarkEnd w:id="15086"/>
      <w:r>
        <w:rPr>
          <w:rtl/>
        </w:rPr>
        <w:t xml:space="preserve">סוג </w:t>
      </w:r>
      <w:bookmarkStart w:id="15087" w:name="_ETM_Q39_443319"/>
      <w:bookmarkEnd w:id="15087"/>
      <w:r>
        <w:rPr>
          <w:rtl/>
        </w:rPr>
        <w:t xml:space="preserve">של </w:t>
      </w:r>
      <w:bookmarkStart w:id="15088" w:name="_ETM_Q39_443469"/>
      <w:bookmarkEnd w:id="15088"/>
      <w:r>
        <w:rPr>
          <w:rtl/>
        </w:rPr>
        <w:t xml:space="preserve">קטליזטור </w:t>
      </w:r>
      <w:bookmarkStart w:id="15089" w:name="_ETM_Q39_444400"/>
      <w:bookmarkEnd w:id="15089"/>
      <w:r>
        <w:rPr>
          <w:rtl/>
        </w:rPr>
        <w:t xml:space="preserve">לקידום </w:t>
      </w:r>
      <w:bookmarkStart w:id="15090" w:name="_ETM_Q39_445400"/>
      <w:bookmarkStart w:id="15091" w:name="_ETM_Q39_445610"/>
      <w:bookmarkEnd w:id="15090"/>
      <w:bookmarkEnd w:id="15091"/>
      <w:r>
        <w:rPr>
          <w:rtl/>
        </w:rPr>
        <w:t xml:space="preserve">מה </w:t>
      </w:r>
      <w:bookmarkStart w:id="15092" w:name="_ETM_Q39_445759"/>
      <w:bookmarkEnd w:id="15092"/>
      <w:r>
        <w:rPr>
          <w:rtl/>
        </w:rPr>
        <w:t xml:space="preserve">שאתה </w:t>
      </w:r>
      <w:bookmarkStart w:id="15093" w:name="_ETM_Q39_446960"/>
      <w:bookmarkEnd w:id="15093"/>
      <w:r>
        <w:rPr>
          <w:rtl/>
        </w:rPr>
        <w:t xml:space="preserve">קורא </w:t>
      </w:r>
      <w:bookmarkStart w:id="15094" w:name="_ETM_Q39_447259"/>
      <w:bookmarkEnd w:id="15094"/>
      <w:r>
        <w:rPr>
          <w:rtl/>
        </w:rPr>
        <w:t xml:space="preserve">לו </w:t>
      </w:r>
      <w:bookmarkStart w:id="15095" w:name="_ETM_Q39_447680"/>
      <w:bookmarkEnd w:id="15095"/>
      <w:r>
        <w:rPr>
          <w:rFonts w:hint="cs"/>
          <w:rtl/>
        </w:rPr>
        <w:t>"</w:t>
      </w:r>
      <w:r>
        <w:rPr>
          <w:rtl/>
        </w:rPr>
        <w:t>הרפורמה</w:t>
      </w:r>
      <w:r>
        <w:rPr>
          <w:rFonts w:hint="cs"/>
          <w:rtl/>
        </w:rPr>
        <w:t>",</w:t>
      </w:r>
      <w:r>
        <w:rPr>
          <w:rtl/>
        </w:rPr>
        <w:t xml:space="preserve"> </w:t>
      </w:r>
      <w:bookmarkStart w:id="15096" w:name="_ETM_Q39_449560"/>
      <w:bookmarkEnd w:id="15096"/>
      <w:r>
        <w:rPr>
          <w:rtl/>
        </w:rPr>
        <w:t xml:space="preserve">ואני </w:t>
      </w:r>
      <w:bookmarkStart w:id="15097" w:name="_ETM_Q39_449860"/>
      <w:bookmarkEnd w:id="15097"/>
      <w:r>
        <w:rPr>
          <w:rtl/>
        </w:rPr>
        <w:t xml:space="preserve">קורא </w:t>
      </w:r>
      <w:bookmarkStart w:id="15098" w:name="_ETM_Q39_450129"/>
      <w:bookmarkEnd w:id="15098"/>
      <w:r>
        <w:rPr>
          <w:rtl/>
        </w:rPr>
        <w:t>לו</w:t>
      </w:r>
      <w:r>
        <w:rPr>
          <w:rFonts w:hint="cs"/>
          <w:rtl/>
        </w:rPr>
        <w:t>,</w:t>
      </w:r>
      <w:r>
        <w:rPr>
          <w:rtl/>
        </w:rPr>
        <w:t xml:space="preserve"> </w:t>
      </w:r>
      <w:bookmarkStart w:id="15099" w:name="_ETM_Q39_450250"/>
      <w:bookmarkEnd w:id="15099"/>
      <w:r>
        <w:rPr>
          <w:rtl/>
        </w:rPr>
        <w:t>אדוני</w:t>
      </w:r>
      <w:r>
        <w:rPr>
          <w:rFonts w:hint="cs"/>
          <w:rtl/>
        </w:rPr>
        <w:t>,</w:t>
      </w:r>
      <w:r>
        <w:rPr>
          <w:rtl/>
        </w:rPr>
        <w:t xml:space="preserve"> </w:t>
      </w:r>
      <w:bookmarkStart w:id="15100" w:name="_ETM_Q39_451120"/>
      <w:bookmarkEnd w:id="15100"/>
      <w:r>
        <w:rPr>
          <w:rFonts w:hint="cs"/>
          <w:rtl/>
        </w:rPr>
        <w:t>"</w:t>
      </w:r>
      <w:r>
        <w:rPr>
          <w:rtl/>
        </w:rPr>
        <w:t xml:space="preserve">הפיכה </w:t>
      </w:r>
      <w:bookmarkStart w:id="15101" w:name="_ETM_Q39_451599"/>
      <w:bookmarkEnd w:id="15101"/>
      <w:r>
        <w:rPr>
          <w:rtl/>
        </w:rPr>
        <w:t>משטר</w:t>
      </w:r>
      <w:r>
        <w:rPr>
          <w:rFonts w:hint="cs"/>
          <w:rtl/>
        </w:rPr>
        <w:t>ית".</w:t>
      </w:r>
      <w:r>
        <w:rPr>
          <w:rtl/>
        </w:rPr>
        <w:t xml:space="preserve"> </w:t>
      </w:r>
      <w:bookmarkStart w:id="15102" w:name="_ETM_Q39_453800"/>
      <w:bookmarkStart w:id="15103" w:name="_ETM_Q39_455430"/>
      <w:bookmarkStart w:id="15104" w:name="_ETM_Q39_455523"/>
      <w:bookmarkStart w:id="15105" w:name="_ETM_Q39_455571"/>
      <w:bookmarkStart w:id="15106" w:name="_ETM_Q39_455638"/>
      <w:bookmarkEnd w:id="15102"/>
      <w:bookmarkEnd w:id="15103"/>
      <w:bookmarkEnd w:id="15104"/>
      <w:bookmarkEnd w:id="15105"/>
      <w:bookmarkEnd w:id="15106"/>
      <w:r>
        <w:rPr>
          <w:rtl/>
        </w:rPr>
        <w:t xml:space="preserve">אולי </w:t>
      </w:r>
      <w:bookmarkStart w:id="15107" w:name="_ETM_Q39_454160"/>
      <w:bookmarkEnd w:id="15107"/>
      <w:r>
        <w:rPr>
          <w:rtl/>
        </w:rPr>
        <w:t xml:space="preserve">אתה </w:t>
      </w:r>
      <w:bookmarkStart w:id="15108" w:name="_ETM_Q39_454339"/>
      <w:bookmarkEnd w:id="15108"/>
      <w:r>
        <w:rPr>
          <w:rtl/>
        </w:rPr>
        <w:t xml:space="preserve">באמת </w:t>
      </w:r>
      <w:bookmarkStart w:id="15109" w:name="_ETM_Q39_454850"/>
      <w:bookmarkEnd w:id="15109"/>
      <w:r>
        <w:rPr>
          <w:rtl/>
        </w:rPr>
        <w:t xml:space="preserve">מאמין </w:t>
      </w:r>
      <w:bookmarkStart w:id="15110" w:name="_ETM_Q39_455360"/>
      <w:bookmarkEnd w:id="15110"/>
      <w:r>
        <w:rPr>
          <w:rtl/>
        </w:rPr>
        <w:t xml:space="preserve">שאתה </w:t>
      </w:r>
      <w:bookmarkStart w:id="15111" w:name="_ETM_Q39_455660"/>
      <w:bookmarkEnd w:id="15111"/>
      <w:r>
        <w:rPr>
          <w:rtl/>
        </w:rPr>
        <w:t xml:space="preserve">הולך </w:t>
      </w:r>
      <w:bookmarkStart w:id="15112" w:name="_ETM_Q39_456350"/>
      <w:bookmarkEnd w:id="15112"/>
      <w:r>
        <w:rPr>
          <w:rtl/>
        </w:rPr>
        <w:t xml:space="preserve">לבצר </w:t>
      </w:r>
      <w:bookmarkStart w:id="15113" w:name="_ETM_Q39_457010"/>
      <w:bookmarkEnd w:id="15113"/>
      <w:r>
        <w:rPr>
          <w:rtl/>
        </w:rPr>
        <w:t xml:space="preserve">את </w:t>
      </w:r>
      <w:bookmarkStart w:id="15114" w:name="_ETM_Q39_457130"/>
      <w:bookmarkEnd w:id="15114"/>
      <w:r>
        <w:rPr>
          <w:rtl/>
        </w:rPr>
        <w:t xml:space="preserve">הדמוקרטיה </w:t>
      </w:r>
      <w:bookmarkStart w:id="15115" w:name="_ETM_Q39_457880"/>
      <w:bookmarkEnd w:id="15115"/>
      <w:r>
        <w:rPr>
          <w:rtl/>
        </w:rPr>
        <w:t>הישראלית</w:t>
      </w:r>
      <w:r>
        <w:rPr>
          <w:rFonts w:hint="cs"/>
          <w:rtl/>
        </w:rPr>
        <w:t>,</w:t>
      </w:r>
      <w:r>
        <w:rPr>
          <w:rtl/>
        </w:rPr>
        <w:t xml:space="preserve"> </w:t>
      </w:r>
      <w:bookmarkStart w:id="15116" w:name="_ETM_Q39_458600"/>
      <w:bookmarkEnd w:id="15116"/>
      <w:r>
        <w:rPr>
          <w:rtl/>
        </w:rPr>
        <w:t>אבל</w:t>
      </w:r>
      <w:r>
        <w:rPr>
          <w:rFonts w:hint="cs"/>
          <w:rtl/>
        </w:rPr>
        <w:t>,</w:t>
      </w:r>
      <w:r>
        <w:rPr>
          <w:rtl/>
        </w:rPr>
        <w:t xml:space="preserve"> </w:t>
      </w:r>
      <w:bookmarkStart w:id="15117" w:name="_ETM_Q39_458930"/>
      <w:bookmarkEnd w:id="15117"/>
      <w:r>
        <w:rPr>
          <w:rtl/>
        </w:rPr>
        <w:t xml:space="preserve">אדוני </w:t>
      </w:r>
      <w:bookmarkStart w:id="15118" w:name="_ETM_Q39_459470"/>
      <w:bookmarkEnd w:id="15118"/>
      <w:r>
        <w:rPr>
          <w:rtl/>
        </w:rPr>
        <w:t xml:space="preserve">שר </w:t>
      </w:r>
      <w:bookmarkStart w:id="15119" w:name="_ETM_Q39_459890"/>
      <w:bookmarkEnd w:id="15119"/>
      <w:r>
        <w:rPr>
          <w:rtl/>
        </w:rPr>
        <w:t>המשפטים</w:t>
      </w:r>
      <w:r>
        <w:rPr>
          <w:rFonts w:hint="cs"/>
          <w:rtl/>
        </w:rPr>
        <w:t>,</w:t>
      </w:r>
      <w:r>
        <w:rPr>
          <w:rtl/>
        </w:rPr>
        <w:t xml:space="preserve"> </w:t>
      </w:r>
      <w:bookmarkStart w:id="15120" w:name="_ETM_Q39_461070"/>
      <w:bookmarkEnd w:id="15120"/>
      <w:r>
        <w:rPr>
          <w:rtl/>
        </w:rPr>
        <w:t xml:space="preserve">בעניין </w:t>
      </w:r>
      <w:bookmarkStart w:id="15121" w:name="_ETM_Q39_461580"/>
      <w:bookmarkEnd w:id="15121"/>
      <w:r>
        <w:rPr>
          <w:rtl/>
        </w:rPr>
        <w:t xml:space="preserve">הזה </w:t>
      </w:r>
      <w:bookmarkStart w:id="15122" w:name="_ETM_Q39_461850"/>
      <w:bookmarkEnd w:id="15122"/>
      <w:r>
        <w:rPr>
          <w:rtl/>
        </w:rPr>
        <w:t xml:space="preserve">אתה </w:t>
      </w:r>
      <w:bookmarkStart w:id="15123" w:name="_ETM_Q39_462060"/>
      <w:bookmarkEnd w:id="15123"/>
      <w:r>
        <w:rPr>
          <w:rtl/>
        </w:rPr>
        <w:t>שו</w:t>
      </w:r>
      <w:r>
        <w:rPr>
          <w:rFonts w:hint="cs"/>
          <w:rtl/>
        </w:rPr>
        <w:t>גה.</w:t>
      </w:r>
      <w:bookmarkStart w:id="15124" w:name="_ETM_Q39_466028"/>
      <w:bookmarkStart w:id="15125" w:name="_ETM_Q39_466125"/>
      <w:bookmarkStart w:id="15126" w:name="_ETM_Q39_466203"/>
      <w:bookmarkStart w:id="15127" w:name="_ETM_Q39_466267"/>
      <w:bookmarkStart w:id="15128" w:name="_ETM_Q39_464240"/>
      <w:bookmarkEnd w:id="15124"/>
      <w:bookmarkEnd w:id="15125"/>
      <w:bookmarkEnd w:id="15126"/>
      <w:bookmarkEnd w:id="15127"/>
      <w:bookmarkEnd w:id="15128"/>
      <w:r>
        <w:rPr>
          <w:rFonts w:hint="cs"/>
          <w:rtl/>
        </w:rPr>
        <w:t xml:space="preserve"> </w:t>
      </w:r>
      <w:r>
        <w:rPr>
          <w:rtl/>
        </w:rPr>
        <w:t xml:space="preserve">הלכה </w:t>
      </w:r>
      <w:bookmarkStart w:id="15129" w:name="_ETM_Q39_464599"/>
      <w:bookmarkEnd w:id="15129"/>
      <w:r>
        <w:rPr>
          <w:rtl/>
        </w:rPr>
        <w:t>למעשה</w:t>
      </w:r>
      <w:r>
        <w:rPr>
          <w:rFonts w:hint="cs"/>
          <w:rtl/>
        </w:rPr>
        <w:t>,</w:t>
      </w:r>
      <w:r>
        <w:rPr>
          <w:rtl/>
        </w:rPr>
        <w:t xml:space="preserve"> </w:t>
      </w:r>
      <w:bookmarkStart w:id="15130" w:name="_ETM_Q39_465139"/>
      <w:bookmarkEnd w:id="15130"/>
      <w:r>
        <w:rPr>
          <w:rtl/>
        </w:rPr>
        <w:t>בצ</w:t>
      </w:r>
      <w:r>
        <w:rPr>
          <w:rFonts w:hint="cs"/>
          <w:rtl/>
        </w:rPr>
        <w:t xml:space="preserve">עדיך אתה </w:t>
      </w:r>
      <w:bookmarkStart w:id="15131" w:name="_ETM_Q39_467534"/>
      <w:bookmarkEnd w:id="15131"/>
      <w:r>
        <w:rPr>
          <w:rFonts w:hint="cs"/>
          <w:rtl/>
        </w:rPr>
        <w:t>מבצר</w:t>
      </w:r>
      <w:r>
        <w:rPr>
          <w:rtl/>
        </w:rPr>
        <w:t xml:space="preserve"> </w:t>
      </w:r>
      <w:bookmarkStart w:id="15132" w:name="_ETM_Q39_467270"/>
      <w:bookmarkEnd w:id="15132"/>
      <w:r>
        <w:rPr>
          <w:rtl/>
        </w:rPr>
        <w:t xml:space="preserve">שלטון </w:t>
      </w:r>
      <w:bookmarkStart w:id="15133" w:name="_ETM_Q39_467870"/>
      <w:bookmarkEnd w:id="15133"/>
      <w:r>
        <w:rPr>
          <w:rtl/>
        </w:rPr>
        <w:t xml:space="preserve">של </w:t>
      </w:r>
      <w:bookmarkStart w:id="15134" w:name="_ETM_Q39_468319"/>
      <w:bookmarkEnd w:id="15134"/>
      <w:r>
        <w:rPr>
          <w:rtl/>
        </w:rPr>
        <w:t xml:space="preserve">איש </w:t>
      </w:r>
      <w:bookmarkStart w:id="15135" w:name="_ETM_Q39_468589"/>
      <w:bookmarkStart w:id="15136" w:name="_ETM_Q39_469610"/>
      <w:bookmarkEnd w:id="15135"/>
      <w:bookmarkEnd w:id="15136"/>
      <w:r>
        <w:rPr>
          <w:rFonts w:hint="cs"/>
          <w:rtl/>
        </w:rPr>
        <w:t xml:space="preserve">אחד, </w:t>
      </w:r>
      <w:r>
        <w:rPr>
          <w:rtl/>
        </w:rPr>
        <w:t xml:space="preserve">של </w:t>
      </w:r>
      <w:bookmarkStart w:id="15137" w:name="_ETM_Q39_469849"/>
      <w:bookmarkEnd w:id="15137"/>
      <w:r>
        <w:rPr>
          <w:rtl/>
        </w:rPr>
        <w:t xml:space="preserve">מפלגה </w:t>
      </w:r>
      <w:bookmarkStart w:id="15138" w:name="_ETM_Q39_470360"/>
      <w:bookmarkStart w:id="15139" w:name="_ETM_Q39_471470"/>
      <w:bookmarkEnd w:id="15138"/>
      <w:bookmarkEnd w:id="15139"/>
      <w:r>
        <w:rPr>
          <w:rFonts w:hint="cs"/>
          <w:rtl/>
        </w:rPr>
        <w:t xml:space="preserve">אחת, </w:t>
      </w:r>
      <w:r>
        <w:rPr>
          <w:rtl/>
        </w:rPr>
        <w:t xml:space="preserve">אידיאולוגיה </w:t>
      </w:r>
      <w:bookmarkStart w:id="15140" w:name="_ETM_Q39_472220"/>
      <w:bookmarkStart w:id="15141" w:name="_ETM_Q39_473419"/>
      <w:bookmarkEnd w:id="15140"/>
      <w:bookmarkEnd w:id="15141"/>
      <w:r>
        <w:rPr>
          <w:rFonts w:hint="cs"/>
          <w:rtl/>
        </w:rPr>
        <w:t xml:space="preserve">אחת, </w:t>
      </w:r>
      <w:r>
        <w:rPr>
          <w:rtl/>
        </w:rPr>
        <w:t xml:space="preserve">ומרסק </w:t>
      </w:r>
      <w:bookmarkStart w:id="15142" w:name="_ETM_Q39_474360"/>
      <w:bookmarkEnd w:id="15142"/>
      <w:r>
        <w:rPr>
          <w:rtl/>
        </w:rPr>
        <w:t xml:space="preserve">את </w:t>
      </w:r>
      <w:bookmarkStart w:id="15143" w:name="_ETM_Q39_474689"/>
      <w:bookmarkEnd w:id="15143"/>
      <w:r>
        <w:rPr>
          <w:rtl/>
        </w:rPr>
        <w:t xml:space="preserve">הדמוקרטיה </w:t>
      </w:r>
      <w:bookmarkStart w:id="15144" w:name="_ETM_Q39_475349"/>
      <w:bookmarkEnd w:id="15144"/>
      <w:r>
        <w:rPr>
          <w:rtl/>
        </w:rPr>
        <w:t>הישראלית</w:t>
      </w:r>
      <w:r>
        <w:rPr>
          <w:rFonts w:hint="cs"/>
          <w:rtl/>
        </w:rPr>
        <w:t>.</w:t>
      </w:r>
      <w:r>
        <w:rPr>
          <w:rtl/>
        </w:rPr>
        <w:t xml:space="preserve"> </w:t>
      </w:r>
      <w:bookmarkStart w:id="15145" w:name="_ETM_Q39_477370"/>
      <w:bookmarkEnd w:id="15145"/>
    </w:p>
    <w:p w:rsidR="00513DF7" w:rsidRDefault="00513DF7" w:rsidP="00BA73B6">
      <w:pPr>
        <w:rPr>
          <w:rtl/>
        </w:rPr>
      </w:pPr>
      <w:bookmarkStart w:id="15146" w:name="_ETM_Q39_478824"/>
      <w:bookmarkStart w:id="15147" w:name="_ETM_Q39_478898"/>
      <w:bookmarkEnd w:id="15146"/>
      <w:bookmarkEnd w:id="15147"/>
    </w:p>
    <w:p w:rsidR="00513DF7" w:rsidRDefault="00513DF7" w:rsidP="00BA73B6">
      <w:pPr>
        <w:rPr>
          <w:rtl/>
        </w:rPr>
      </w:pPr>
      <w:bookmarkStart w:id="15148" w:name="_ETM_Q39_478981"/>
      <w:bookmarkStart w:id="15149" w:name="_ETM_Q39_479049"/>
      <w:bookmarkEnd w:id="15148"/>
      <w:bookmarkEnd w:id="15149"/>
      <w:r>
        <w:rPr>
          <w:rtl/>
        </w:rPr>
        <w:t xml:space="preserve">ואני </w:t>
      </w:r>
      <w:bookmarkStart w:id="15150" w:name="_ETM_Q39_477729"/>
      <w:bookmarkEnd w:id="15150"/>
      <w:r>
        <w:rPr>
          <w:rtl/>
        </w:rPr>
        <w:t xml:space="preserve">אומר </w:t>
      </w:r>
      <w:bookmarkStart w:id="15151" w:name="_ETM_Q39_477970"/>
      <w:bookmarkEnd w:id="15151"/>
      <w:r>
        <w:rPr>
          <w:rtl/>
        </w:rPr>
        <w:t xml:space="preserve">את </w:t>
      </w:r>
      <w:bookmarkStart w:id="15152" w:name="_ETM_Q39_478089"/>
      <w:bookmarkEnd w:id="15152"/>
      <w:r>
        <w:rPr>
          <w:rtl/>
        </w:rPr>
        <w:t>זה</w:t>
      </w:r>
      <w:r>
        <w:rPr>
          <w:rFonts w:hint="cs"/>
          <w:rtl/>
        </w:rPr>
        <w:t>,</w:t>
      </w:r>
      <w:r>
        <w:rPr>
          <w:rtl/>
        </w:rPr>
        <w:t xml:space="preserve"> </w:t>
      </w:r>
      <w:bookmarkStart w:id="15153" w:name="_ETM_Q39_478419"/>
      <w:bookmarkEnd w:id="15153"/>
      <w:r>
        <w:rPr>
          <w:rtl/>
        </w:rPr>
        <w:t xml:space="preserve">אדוני </w:t>
      </w:r>
      <w:bookmarkStart w:id="15154" w:name="_ETM_Q39_478839"/>
      <w:bookmarkEnd w:id="15154"/>
      <w:r>
        <w:rPr>
          <w:rtl/>
        </w:rPr>
        <w:t xml:space="preserve">שר </w:t>
      </w:r>
      <w:bookmarkStart w:id="15155" w:name="_ETM_Q39_479050"/>
      <w:bookmarkEnd w:id="15155"/>
      <w:r>
        <w:rPr>
          <w:rtl/>
        </w:rPr>
        <w:t>המשפטים</w:t>
      </w:r>
      <w:r>
        <w:rPr>
          <w:rFonts w:hint="cs"/>
          <w:rtl/>
        </w:rPr>
        <w:t>,</w:t>
      </w:r>
      <w:r>
        <w:rPr>
          <w:rtl/>
        </w:rPr>
        <w:t xml:space="preserve"> </w:t>
      </w:r>
      <w:bookmarkStart w:id="15156" w:name="_ETM_Q39_480979"/>
      <w:bookmarkEnd w:id="15156"/>
      <w:r>
        <w:rPr>
          <w:rtl/>
        </w:rPr>
        <w:t xml:space="preserve">מתוך </w:t>
      </w:r>
      <w:bookmarkStart w:id="15157" w:name="_ETM_Q39_481279"/>
      <w:bookmarkEnd w:id="15157"/>
      <w:r>
        <w:rPr>
          <w:rtl/>
        </w:rPr>
        <w:t xml:space="preserve">כבוד </w:t>
      </w:r>
      <w:bookmarkStart w:id="15158" w:name="_ETM_Q39_481699"/>
      <w:bookmarkEnd w:id="15158"/>
      <w:r>
        <w:rPr>
          <w:rtl/>
        </w:rPr>
        <w:t xml:space="preserve">רב </w:t>
      </w:r>
      <w:bookmarkStart w:id="15159" w:name="_ETM_Q39_481969"/>
      <w:bookmarkEnd w:id="15159"/>
      <w:r>
        <w:rPr>
          <w:rtl/>
        </w:rPr>
        <w:t xml:space="preserve">אליך </w:t>
      </w:r>
      <w:bookmarkStart w:id="15160" w:name="_ETM_Q39_482690"/>
      <w:bookmarkEnd w:id="15160"/>
      <w:r>
        <w:rPr>
          <w:rtl/>
        </w:rPr>
        <w:t xml:space="preserve">ועם </w:t>
      </w:r>
      <w:bookmarkStart w:id="15161" w:name="_ETM_Q39_482990"/>
      <w:bookmarkEnd w:id="15161"/>
      <w:r>
        <w:rPr>
          <w:rtl/>
        </w:rPr>
        <w:t xml:space="preserve">הרבה </w:t>
      </w:r>
      <w:bookmarkStart w:id="15162" w:name="_ETM_Q39_483800"/>
      <w:bookmarkEnd w:id="15162"/>
      <w:r>
        <w:rPr>
          <w:rtl/>
        </w:rPr>
        <w:t xml:space="preserve">חרדה </w:t>
      </w:r>
      <w:bookmarkStart w:id="15163" w:name="_ETM_Q39_484430"/>
      <w:bookmarkEnd w:id="15163"/>
      <w:r>
        <w:rPr>
          <w:rFonts w:hint="cs"/>
          <w:rtl/>
        </w:rPr>
        <w:t>ו</w:t>
      </w:r>
      <w:r>
        <w:rPr>
          <w:rtl/>
        </w:rPr>
        <w:t>כאב</w:t>
      </w:r>
      <w:r>
        <w:rPr>
          <w:rFonts w:hint="cs"/>
          <w:rtl/>
        </w:rPr>
        <w:t>.</w:t>
      </w:r>
      <w:r>
        <w:rPr>
          <w:rtl/>
        </w:rPr>
        <w:t xml:space="preserve"> </w:t>
      </w:r>
      <w:bookmarkStart w:id="15164" w:name="_ETM_Q39_486849"/>
      <w:bookmarkEnd w:id="15164"/>
      <w:r>
        <w:rPr>
          <w:rtl/>
        </w:rPr>
        <w:t xml:space="preserve">אני </w:t>
      </w:r>
      <w:bookmarkStart w:id="15165" w:name="_ETM_Q39_487120"/>
      <w:bookmarkEnd w:id="15165"/>
      <w:r>
        <w:rPr>
          <w:rtl/>
        </w:rPr>
        <w:t xml:space="preserve">נולדתי </w:t>
      </w:r>
      <w:bookmarkStart w:id="15166" w:name="_ETM_Q39_487719"/>
      <w:bookmarkEnd w:id="15166"/>
      <w:r>
        <w:rPr>
          <w:rtl/>
        </w:rPr>
        <w:t xml:space="preserve">וגדלתי </w:t>
      </w:r>
      <w:bookmarkStart w:id="15167" w:name="_ETM_Q39_488379"/>
      <w:bookmarkEnd w:id="15167"/>
      <w:r>
        <w:rPr>
          <w:rtl/>
        </w:rPr>
        <w:t xml:space="preserve">במדינה </w:t>
      </w:r>
      <w:bookmarkStart w:id="15168" w:name="_ETM_Q39_490130"/>
      <w:bookmarkEnd w:id="15168"/>
      <w:r>
        <w:rPr>
          <w:rtl/>
        </w:rPr>
        <w:t>ש</w:t>
      </w:r>
      <w:r>
        <w:rPr>
          <w:rFonts w:hint="cs"/>
          <w:rtl/>
        </w:rPr>
        <w:t xml:space="preserve">היא לא </w:t>
      </w:r>
      <w:bookmarkStart w:id="15169" w:name="_ETM_Q39_490580"/>
      <w:bookmarkStart w:id="15170" w:name="_ETM_Q39_490910"/>
      <w:bookmarkEnd w:id="15169"/>
      <w:bookmarkEnd w:id="15170"/>
      <w:r>
        <w:rPr>
          <w:rtl/>
        </w:rPr>
        <w:t xml:space="preserve">מדינה </w:t>
      </w:r>
      <w:bookmarkStart w:id="15171" w:name="_ETM_Q39_491269"/>
      <w:bookmarkEnd w:id="15171"/>
      <w:r>
        <w:rPr>
          <w:rtl/>
        </w:rPr>
        <w:t>דמוקרטית</w:t>
      </w:r>
      <w:r>
        <w:rPr>
          <w:rFonts w:hint="cs"/>
          <w:rtl/>
        </w:rPr>
        <w:t>,</w:t>
      </w:r>
      <w:r>
        <w:rPr>
          <w:rtl/>
        </w:rPr>
        <w:t xml:space="preserve"> </w:t>
      </w:r>
      <w:bookmarkStart w:id="15172" w:name="_ETM_Q39_493000"/>
      <w:bookmarkEnd w:id="15172"/>
      <w:r>
        <w:rPr>
          <w:rtl/>
        </w:rPr>
        <w:t xml:space="preserve">ללא </w:t>
      </w:r>
      <w:bookmarkStart w:id="15173" w:name="_ETM_Q39_493390"/>
      <w:bookmarkEnd w:id="15173"/>
      <w:r>
        <w:rPr>
          <w:rtl/>
        </w:rPr>
        <w:t xml:space="preserve">מערכת </w:t>
      </w:r>
      <w:bookmarkStart w:id="15174" w:name="_ETM_Q39_493870"/>
      <w:bookmarkEnd w:id="15174"/>
      <w:r>
        <w:rPr>
          <w:rtl/>
        </w:rPr>
        <w:t xml:space="preserve">משפט </w:t>
      </w:r>
      <w:bookmarkStart w:id="15175" w:name="_ETM_Q39_494380"/>
      <w:bookmarkEnd w:id="15175"/>
      <w:r>
        <w:rPr>
          <w:rtl/>
        </w:rPr>
        <w:t>עצמאית</w:t>
      </w:r>
      <w:r>
        <w:rPr>
          <w:rFonts w:hint="cs"/>
          <w:rtl/>
        </w:rPr>
        <w:t>,</w:t>
      </w:r>
      <w:r>
        <w:rPr>
          <w:rtl/>
        </w:rPr>
        <w:t xml:space="preserve"> </w:t>
      </w:r>
      <w:bookmarkStart w:id="15176" w:name="_ETM_Q39_496370"/>
      <w:bookmarkEnd w:id="15176"/>
      <w:r>
        <w:rPr>
          <w:rtl/>
        </w:rPr>
        <w:t xml:space="preserve">ואני </w:t>
      </w:r>
      <w:bookmarkStart w:id="15177" w:name="_ETM_Q39_496790"/>
      <w:bookmarkEnd w:id="15177"/>
      <w:r>
        <w:rPr>
          <w:rtl/>
        </w:rPr>
        <w:t xml:space="preserve">יודע </w:t>
      </w:r>
      <w:bookmarkStart w:id="15178" w:name="_ETM_Q39_497180"/>
      <w:bookmarkEnd w:id="15178"/>
      <w:r>
        <w:rPr>
          <w:rtl/>
        </w:rPr>
        <w:t xml:space="preserve">אולי </w:t>
      </w:r>
      <w:bookmarkStart w:id="15179" w:name="_ETM_Q39_498660"/>
      <w:bookmarkEnd w:id="15179"/>
      <w:r>
        <w:rPr>
          <w:rtl/>
        </w:rPr>
        <w:t xml:space="preserve">יותר </w:t>
      </w:r>
      <w:bookmarkStart w:id="15180" w:name="_ETM_Q39_499019"/>
      <w:bookmarkEnd w:id="15180"/>
      <w:r>
        <w:rPr>
          <w:rtl/>
        </w:rPr>
        <w:t xml:space="preserve">טוב </w:t>
      </w:r>
      <w:bookmarkStart w:id="15181" w:name="_ETM_Q39_499289"/>
      <w:bookmarkEnd w:id="15181"/>
      <w:r>
        <w:rPr>
          <w:rtl/>
        </w:rPr>
        <w:t xml:space="preserve">מרוב </w:t>
      </w:r>
      <w:bookmarkStart w:id="15182" w:name="_ETM_Q39_500410"/>
      <w:bookmarkEnd w:id="15182"/>
      <w:r>
        <w:rPr>
          <w:rtl/>
        </w:rPr>
        <w:t xml:space="preserve">חברי </w:t>
      </w:r>
      <w:bookmarkStart w:id="15183" w:name="_ETM_Q39_500920"/>
      <w:bookmarkEnd w:id="15183"/>
      <w:r>
        <w:rPr>
          <w:rtl/>
        </w:rPr>
        <w:t xml:space="preserve">הכנסת </w:t>
      </w:r>
      <w:bookmarkStart w:id="15184" w:name="_ETM_Q39_502339"/>
      <w:bookmarkEnd w:id="15184"/>
      <w:r>
        <w:rPr>
          <w:rtl/>
        </w:rPr>
        <w:t xml:space="preserve">כיצד </w:t>
      </w:r>
      <w:bookmarkStart w:id="15185" w:name="_ETM_Q39_503000"/>
      <w:bookmarkEnd w:id="15185"/>
      <w:r>
        <w:rPr>
          <w:rtl/>
        </w:rPr>
        <w:t xml:space="preserve">זה </w:t>
      </w:r>
      <w:bookmarkStart w:id="15186" w:name="_ETM_Q39_503119"/>
      <w:bookmarkEnd w:id="15186"/>
      <w:r>
        <w:rPr>
          <w:rtl/>
        </w:rPr>
        <w:t>נראה</w:t>
      </w:r>
      <w:r>
        <w:rPr>
          <w:rFonts w:hint="cs"/>
          <w:rtl/>
        </w:rPr>
        <w:t>.</w:t>
      </w:r>
      <w:r>
        <w:rPr>
          <w:rtl/>
        </w:rPr>
        <w:t xml:space="preserve"> </w:t>
      </w:r>
      <w:bookmarkStart w:id="15187" w:name="_ETM_Q39_505400"/>
      <w:bookmarkEnd w:id="15187"/>
      <w:r>
        <w:rPr>
          <w:rtl/>
        </w:rPr>
        <w:t xml:space="preserve">אבל </w:t>
      </w:r>
      <w:bookmarkStart w:id="15188" w:name="_ETM_Q39_505880"/>
      <w:bookmarkEnd w:id="15188"/>
      <w:r>
        <w:rPr>
          <w:rtl/>
        </w:rPr>
        <w:t xml:space="preserve">אני </w:t>
      </w:r>
      <w:bookmarkStart w:id="15189" w:name="_ETM_Q39_506119"/>
      <w:bookmarkEnd w:id="15189"/>
      <w:r>
        <w:rPr>
          <w:rtl/>
        </w:rPr>
        <w:t xml:space="preserve">ראיתי </w:t>
      </w:r>
      <w:bookmarkStart w:id="15190" w:name="_ETM_Q39_506509"/>
      <w:bookmarkEnd w:id="15190"/>
      <w:r>
        <w:rPr>
          <w:rtl/>
        </w:rPr>
        <w:t xml:space="preserve">עוד </w:t>
      </w:r>
      <w:bookmarkStart w:id="15191" w:name="_ETM_Q39_506689"/>
      <w:bookmarkEnd w:id="15191"/>
      <w:r>
        <w:rPr>
          <w:rtl/>
        </w:rPr>
        <w:t xml:space="preserve">משהו </w:t>
      </w:r>
      <w:bookmarkStart w:id="15192" w:name="_ETM_Q39_507080"/>
      <w:bookmarkEnd w:id="15192"/>
      <w:r>
        <w:rPr>
          <w:rtl/>
        </w:rPr>
        <w:t xml:space="preserve">במרוצת </w:t>
      </w:r>
      <w:bookmarkStart w:id="15193" w:name="_ETM_Q39_507859"/>
      <w:bookmarkEnd w:id="15193"/>
      <w:r>
        <w:rPr>
          <w:rtl/>
        </w:rPr>
        <w:t>השנים</w:t>
      </w:r>
      <w:r>
        <w:rPr>
          <w:rFonts w:hint="cs"/>
          <w:rtl/>
        </w:rPr>
        <w:t>.</w:t>
      </w:r>
      <w:r>
        <w:rPr>
          <w:rtl/>
        </w:rPr>
        <w:t xml:space="preserve"> </w:t>
      </w:r>
      <w:bookmarkStart w:id="15194" w:name="_ETM_Q39_509269"/>
      <w:bookmarkEnd w:id="15194"/>
      <w:r>
        <w:rPr>
          <w:rtl/>
        </w:rPr>
        <w:t xml:space="preserve">ראיתי </w:t>
      </w:r>
      <w:bookmarkStart w:id="15195" w:name="_ETM_Q39_509659"/>
      <w:bookmarkEnd w:id="15195"/>
      <w:r>
        <w:rPr>
          <w:rtl/>
        </w:rPr>
        <w:t xml:space="preserve">כיצד </w:t>
      </w:r>
      <w:bookmarkStart w:id="15196" w:name="_ETM_Q39_510589"/>
      <w:bookmarkEnd w:id="15196"/>
      <w:r>
        <w:rPr>
          <w:rtl/>
        </w:rPr>
        <w:t>דמוקרטיה</w:t>
      </w:r>
      <w:r>
        <w:rPr>
          <w:rFonts w:hint="cs"/>
          <w:rtl/>
        </w:rPr>
        <w:t>,</w:t>
      </w:r>
      <w:r>
        <w:rPr>
          <w:rtl/>
        </w:rPr>
        <w:t xml:space="preserve"> </w:t>
      </w:r>
      <w:bookmarkStart w:id="15197" w:name="_ETM_Q39_511730"/>
      <w:bookmarkEnd w:id="15197"/>
      <w:r>
        <w:rPr>
          <w:rtl/>
        </w:rPr>
        <w:t xml:space="preserve">אולי </w:t>
      </w:r>
      <w:bookmarkStart w:id="15198" w:name="_ETM_Q39_512210"/>
      <w:bookmarkEnd w:id="15198"/>
      <w:r>
        <w:rPr>
          <w:rtl/>
        </w:rPr>
        <w:t>צעירה</w:t>
      </w:r>
      <w:r>
        <w:rPr>
          <w:rFonts w:hint="cs"/>
          <w:rtl/>
        </w:rPr>
        <w:t>,</w:t>
      </w:r>
      <w:r>
        <w:rPr>
          <w:rtl/>
        </w:rPr>
        <w:t xml:space="preserve"> </w:t>
      </w:r>
      <w:bookmarkStart w:id="15199" w:name="_ETM_Q39_512779"/>
      <w:bookmarkEnd w:id="15199"/>
      <w:r>
        <w:rPr>
          <w:rtl/>
        </w:rPr>
        <w:t xml:space="preserve">אולי </w:t>
      </w:r>
      <w:bookmarkStart w:id="15200" w:name="_ETM_Q39_513260"/>
      <w:bookmarkEnd w:id="15200"/>
      <w:r>
        <w:rPr>
          <w:rtl/>
        </w:rPr>
        <w:t>חלשה</w:t>
      </w:r>
      <w:r>
        <w:rPr>
          <w:rFonts w:hint="cs"/>
          <w:rtl/>
        </w:rPr>
        <w:t>,</w:t>
      </w:r>
      <w:r>
        <w:rPr>
          <w:rtl/>
        </w:rPr>
        <w:t xml:space="preserve"> </w:t>
      </w:r>
      <w:bookmarkStart w:id="15201" w:name="_ETM_Q39_514600"/>
      <w:bookmarkEnd w:id="15201"/>
      <w:r>
        <w:rPr>
          <w:rtl/>
        </w:rPr>
        <w:t xml:space="preserve">אולי </w:t>
      </w:r>
      <w:bookmarkStart w:id="15202" w:name="_ETM_Q39_514930"/>
      <w:bookmarkEnd w:id="15202"/>
      <w:r>
        <w:rPr>
          <w:rtl/>
        </w:rPr>
        <w:t xml:space="preserve">לא </w:t>
      </w:r>
      <w:bookmarkStart w:id="15203" w:name="_ETM_Q39_515079"/>
      <w:bookmarkEnd w:id="15203"/>
      <w:r>
        <w:rPr>
          <w:rtl/>
        </w:rPr>
        <w:t>מושלמת</w:t>
      </w:r>
      <w:r>
        <w:rPr>
          <w:rFonts w:hint="cs"/>
          <w:rtl/>
        </w:rPr>
        <w:t>,</w:t>
      </w:r>
      <w:r>
        <w:rPr>
          <w:rtl/>
        </w:rPr>
        <w:t xml:space="preserve"> </w:t>
      </w:r>
      <w:bookmarkStart w:id="15204" w:name="_ETM_Q39_516500"/>
      <w:bookmarkEnd w:id="15204"/>
      <w:r>
        <w:rPr>
          <w:rtl/>
        </w:rPr>
        <w:t xml:space="preserve">חוזרת </w:t>
      </w:r>
      <w:bookmarkStart w:id="15205" w:name="_ETM_Q39_517160"/>
      <w:bookmarkEnd w:id="15205"/>
      <w:r>
        <w:rPr>
          <w:rtl/>
        </w:rPr>
        <w:t xml:space="preserve">להיות </w:t>
      </w:r>
      <w:bookmarkStart w:id="15206" w:name="_ETM_Q39_517960"/>
      <w:bookmarkEnd w:id="15206"/>
      <w:r>
        <w:rPr>
          <w:rtl/>
        </w:rPr>
        <w:t>דיקטטורה</w:t>
      </w:r>
      <w:r>
        <w:rPr>
          <w:rFonts w:hint="cs"/>
          <w:rtl/>
        </w:rPr>
        <w:t>,</w:t>
      </w:r>
      <w:r>
        <w:rPr>
          <w:rtl/>
        </w:rPr>
        <w:t xml:space="preserve"> </w:t>
      </w:r>
      <w:bookmarkStart w:id="15207" w:name="_ETM_Q39_518920"/>
      <w:bookmarkEnd w:id="15207"/>
      <w:r>
        <w:rPr>
          <w:rtl/>
        </w:rPr>
        <w:t xml:space="preserve">שהופכת </w:t>
      </w:r>
      <w:bookmarkStart w:id="15208" w:name="_ETM_Q39_520059"/>
      <w:bookmarkEnd w:id="15208"/>
      <w:r>
        <w:rPr>
          <w:rtl/>
        </w:rPr>
        <w:t xml:space="preserve">כל </w:t>
      </w:r>
      <w:bookmarkStart w:id="15209" w:name="_ETM_Q39_520510"/>
      <w:bookmarkEnd w:id="15209"/>
      <w:r>
        <w:rPr>
          <w:rtl/>
        </w:rPr>
        <w:t xml:space="preserve">ביטוי </w:t>
      </w:r>
      <w:bookmarkStart w:id="15210" w:name="_ETM_Q39_520989"/>
      <w:bookmarkEnd w:id="15210"/>
      <w:r>
        <w:rPr>
          <w:rtl/>
        </w:rPr>
        <w:t xml:space="preserve">של </w:t>
      </w:r>
      <w:bookmarkStart w:id="15211" w:name="_ETM_Q39_521770"/>
      <w:bookmarkEnd w:id="15211"/>
      <w:r>
        <w:rPr>
          <w:rFonts w:hint="cs"/>
          <w:rtl/>
        </w:rPr>
        <w:t>דעה</w:t>
      </w:r>
      <w:r>
        <w:rPr>
          <w:rtl/>
        </w:rPr>
        <w:t xml:space="preserve"> </w:t>
      </w:r>
      <w:bookmarkStart w:id="15212" w:name="_ETM_Q39_522130"/>
      <w:bookmarkEnd w:id="15212"/>
      <w:r>
        <w:rPr>
          <w:rtl/>
        </w:rPr>
        <w:t xml:space="preserve">שהיא </w:t>
      </w:r>
      <w:bookmarkStart w:id="15213" w:name="_ETM_Q39_522580"/>
      <w:bookmarkEnd w:id="15213"/>
      <w:r>
        <w:rPr>
          <w:rtl/>
        </w:rPr>
        <w:t xml:space="preserve">שונה </w:t>
      </w:r>
      <w:bookmarkStart w:id="15214" w:name="_ETM_Q39_523920"/>
      <w:bookmarkEnd w:id="15214"/>
      <w:r>
        <w:rPr>
          <w:rFonts w:hint="cs"/>
          <w:rtl/>
        </w:rPr>
        <w:t>מדעתו</w:t>
      </w:r>
      <w:r>
        <w:rPr>
          <w:rtl/>
        </w:rPr>
        <w:t xml:space="preserve"> </w:t>
      </w:r>
      <w:bookmarkStart w:id="15215" w:name="_ETM_Q39_524579"/>
      <w:bookmarkEnd w:id="15215"/>
      <w:r>
        <w:rPr>
          <w:rtl/>
        </w:rPr>
        <w:t xml:space="preserve">של </w:t>
      </w:r>
      <w:bookmarkStart w:id="15216" w:name="_ETM_Q39_524789"/>
      <w:bookmarkEnd w:id="15216"/>
      <w:r>
        <w:rPr>
          <w:rtl/>
        </w:rPr>
        <w:t xml:space="preserve">השלטון </w:t>
      </w:r>
      <w:bookmarkStart w:id="15217" w:name="_ETM_Q39_525899"/>
      <w:bookmarkEnd w:id="15217"/>
      <w:r>
        <w:rPr>
          <w:rtl/>
        </w:rPr>
        <w:t xml:space="preserve">ללא </w:t>
      </w:r>
      <w:bookmarkStart w:id="15218" w:name="_ETM_Q39_526289"/>
      <w:bookmarkEnd w:id="15218"/>
      <w:r>
        <w:rPr>
          <w:rtl/>
        </w:rPr>
        <w:t>לגיטימי</w:t>
      </w:r>
      <w:r>
        <w:rPr>
          <w:rFonts w:hint="cs"/>
          <w:rtl/>
        </w:rPr>
        <w:t>,</w:t>
      </w:r>
      <w:r>
        <w:rPr>
          <w:rtl/>
        </w:rPr>
        <w:t xml:space="preserve"> </w:t>
      </w:r>
      <w:bookmarkStart w:id="15219" w:name="_ETM_Q39_527429"/>
      <w:bookmarkEnd w:id="15219"/>
      <w:r>
        <w:rPr>
          <w:rtl/>
        </w:rPr>
        <w:t>מזיק</w:t>
      </w:r>
      <w:r>
        <w:rPr>
          <w:rFonts w:hint="cs"/>
          <w:rtl/>
        </w:rPr>
        <w:t>,</w:t>
      </w:r>
      <w:r>
        <w:rPr>
          <w:rtl/>
        </w:rPr>
        <w:t xml:space="preserve"> </w:t>
      </w:r>
      <w:bookmarkStart w:id="15220" w:name="_ETM_Q39_528700"/>
      <w:bookmarkEnd w:id="15220"/>
      <w:r>
        <w:rPr>
          <w:rtl/>
        </w:rPr>
        <w:t>אסור</w:t>
      </w:r>
      <w:r>
        <w:rPr>
          <w:rFonts w:hint="cs"/>
          <w:rtl/>
        </w:rPr>
        <w:t>.</w:t>
      </w:r>
      <w:bookmarkStart w:id="15221" w:name="_ETM_Q39_537220"/>
      <w:bookmarkStart w:id="15222" w:name="_ETM_Q39_537325"/>
      <w:bookmarkEnd w:id="15221"/>
      <w:bookmarkEnd w:id="15222"/>
      <w:r>
        <w:rPr>
          <w:rFonts w:hint="cs"/>
          <w:rtl/>
        </w:rPr>
        <w:t xml:space="preserve"> זה מתחיל באופנים שונים במדינות שונות אך תמיד זה דומה להפליא, וזו בדיוק ההפיכה שאתם מובילים. אתה במשרד המשפטים, שלמה קרעי במשרד התקשורת עם כוונה לסתום פה לעיתונות שהיא לא </w:t>
      </w:r>
      <w:bookmarkStart w:id="15223" w:name="_ETM_Q39_549407"/>
      <w:bookmarkEnd w:id="15223"/>
      <w:r>
        <w:rPr>
          <w:rFonts w:hint="cs"/>
          <w:rtl/>
        </w:rPr>
        <w:t xml:space="preserve">בכיס שלו, בן גביר במשרד לביטחון לאומי במאמץ להפוך משטרה למשטרה פוליטית. זה תהליך, זו אמת. </w:t>
      </w:r>
    </w:p>
    <w:p w:rsidR="00513DF7" w:rsidRDefault="00513DF7" w:rsidP="00BA73B6">
      <w:pPr>
        <w:rPr>
          <w:rtl/>
        </w:rPr>
      </w:pPr>
    </w:p>
    <w:p w:rsidR="00513DF7" w:rsidRDefault="00513DF7" w:rsidP="00BA73B6">
      <w:pPr>
        <w:rPr>
          <w:rtl/>
        </w:rPr>
      </w:pPr>
    </w:p>
    <w:p w:rsidR="00513DF7" w:rsidRDefault="00513DF7" w:rsidP="00BA73B6">
      <w:pPr>
        <w:rPr>
          <w:rtl/>
        </w:rPr>
      </w:pPr>
      <w:bookmarkStart w:id="15224" w:name="_ETM_Q39_559400"/>
      <w:bookmarkEnd w:id="15224"/>
      <w:r>
        <w:rPr>
          <w:rtl/>
        </w:rPr>
        <w:t xml:space="preserve">אדוני </w:t>
      </w:r>
      <w:bookmarkStart w:id="15225" w:name="_ETM_Q39_559880"/>
      <w:bookmarkEnd w:id="15225"/>
      <w:r>
        <w:rPr>
          <w:rtl/>
        </w:rPr>
        <w:t xml:space="preserve">שר </w:t>
      </w:r>
      <w:bookmarkStart w:id="15226" w:name="_ETM_Q39_560089"/>
      <w:bookmarkEnd w:id="15226"/>
      <w:r>
        <w:rPr>
          <w:rtl/>
        </w:rPr>
        <w:t>המשפטים</w:t>
      </w:r>
      <w:r>
        <w:rPr>
          <w:rFonts w:hint="cs"/>
          <w:rtl/>
        </w:rPr>
        <w:t>,</w:t>
      </w:r>
      <w:r>
        <w:rPr>
          <w:rtl/>
        </w:rPr>
        <w:t xml:space="preserve"> </w:t>
      </w:r>
      <w:bookmarkStart w:id="15227" w:name="_ETM_Q39_560990"/>
      <w:bookmarkEnd w:id="15227"/>
      <w:r>
        <w:rPr>
          <w:rFonts w:hint="cs"/>
          <w:rtl/>
        </w:rPr>
        <w:t xml:space="preserve">אני אחד מ-1.2 מיליון עולים שעלו לישראל ממדינות ברית המועצות לשעבר. עלינו לארץ כדי להגשים את החלום הציוני, אבל הייתה עוד סיבה </w:t>
      </w:r>
      <w:r>
        <w:rPr>
          <w:rtl/>
        </w:rPr>
        <w:t>–</w:t>
      </w:r>
      <w:r>
        <w:rPr>
          <w:rFonts w:hint="cs"/>
          <w:rtl/>
        </w:rPr>
        <w:t xml:space="preserve"> אנחנו בחרנו לעלות כי מדינת ישראל </w:t>
      </w:r>
      <w:bookmarkStart w:id="15228" w:name="_ETM_Q39_577648"/>
      <w:bookmarkEnd w:id="15228"/>
      <w:r>
        <w:rPr>
          <w:rFonts w:hint="cs"/>
          <w:rtl/>
        </w:rPr>
        <w:t>היא מדינה חופשית, נאורה, מדינה דמוקרטית. הרבה מהתומכים שלך, אדוני שר המשפטים, שולחים אותי מדי יום חזרה לרוסיה, לאוקראינה, לסיביר - - -</w:t>
      </w:r>
    </w:p>
    <w:p w:rsidR="00513DF7" w:rsidRDefault="00513DF7" w:rsidP="00BA73B6">
      <w:pPr>
        <w:rPr>
          <w:rtl/>
        </w:rPr>
      </w:pPr>
    </w:p>
    <w:p w:rsidR="00513DF7" w:rsidRDefault="00513DF7" w:rsidP="00BA73B6">
      <w:pPr>
        <w:pStyle w:val="af8"/>
        <w:keepNext/>
        <w:rPr>
          <w:rtl/>
        </w:rPr>
      </w:pPr>
      <w:r w:rsidRPr="00E63773">
        <w:rPr>
          <w:rStyle w:val="TagStyle"/>
          <w:rtl/>
        </w:rPr>
        <w:t>&lt;&lt; יור &gt;&gt;</w:t>
      </w:r>
      <w:r w:rsidRPr="008C03BC">
        <w:rPr>
          <w:rStyle w:val="TagStyle"/>
          <w:rtl/>
        </w:rPr>
        <w:t xml:space="preserve"> </w:t>
      </w:r>
      <w:r>
        <w:rPr>
          <w:rtl/>
        </w:rPr>
        <w:t>היו"ר ישראל אייכלר:</w:t>
      </w:r>
      <w:r w:rsidRPr="008C03BC">
        <w:rPr>
          <w:rStyle w:val="TagStyle"/>
          <w:rtl/>
        </w:rPr>
        <w:t xml:space="preserve"> </w:t>
      </w:r>
      <w:r w:rsidRPr="00E63773">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נא לסיים.</w:t>
      </w:r>
    </w:p>
    <w:p w:rsidR="00513DF7" w:rsidRDefault="00513DF7" w:rsidP="00BA73B6">
      <w:pPr>
        <w:rPr>
          <w:rtl/>
          <w:lang w:eastAsia="he-IL"/>
        </w:rPr>
      </w:pPr>
    </w:p>
    <w:p w:rsidR="00513DF7" w:rsidRDefault="00513DF7" w:rsidP="00BA73B6">
      <w:pPr>
        <w:pStyle w:val="-"/>
        <w:keepNext/>
        <w:rPr>
          <w:rtl/>
        </w:rPr>
      </w:pPr>
      <w:bookmarkStart w:id="15229" w:name="ET_speakercontinue_6127_4"/>
      <w:r w:rsidRPr="00E63773">
        <w:rPr>
          <w:rStyle w:val="TagStyle"/>
          <w:rtl/>
        </w:rPr>
        <w:t xml:space="preserve"> &lt;&lt; דובר_המשך &gt;&gt;</w:t>
      </w:r>
      <w:r w:rsidRPr="008C03BC">
        <w:rPr>
          <w:rStyle w:val="TagStyle"/>
          <w:rtl/>
        </w:rPr>
        <w:t xml:space="preserve"> </w:t>
      </w:r>
      <w:r>
        <w:rPr>
          <w:rtl/>
        </w:rPr>
        <w:t>ולדימיר בליאק (יש עתיד):</w:t>
      </w:r>
      <w:r w:rsidRPr="008C03BC">
        <w:rPr>
          <w:rStyle w:val="TagStyle"/>
          <w:rtl/>
        </w:rPr>
        <w:t xml:space="preserve"> </w:t>
      </w:r>
      <w:r w:rsidRPr="00E63773">
        <w:rPr>
          <w:rStyle w:val="TagStyle"/>
          <w:rtl/>
        </w:rPr>
        <w:t>&lt;&lt; דובר_המשך &gt;&gt;</w:t>
      </w:r>
      <w:r>
        <w:rPr>
          <w:rtl/>
        </w:rPr>
        <w:t xml:space="preserve">   </w:t>
      </w:r>
      <w:bookmarkEnd w:id="15229"/>
    </w:p>
    <w:p w:rsidR="00513DF7" w:rsidRDefault="00513DF7" w:rsidP="00DA3834">
      <w:pPr>
        <w:rPr>
          <w:rtl/>
          <w:lang w:eastAsia="he-IL"/>
        </w:rPr>
      </w:pPr>
    </w:p>
    <w:p w:rsidR="00513DF7" w:rsidRDefault="00513DF7" w:rsidP="00BA73B6">
      <w:pPr>
        <w:rPr>
          <w:rtl/>
          <w:lang w:eastAsia="he-IL"/>
        </w:rPr>
      </w:pPr>
      <w:r>
        <w:rPr>
          <w:rFonts w:hint="cs"/>
          <w:rtl/>
          <w:lang w:eastAsia="he-IL"/>
        </w:rPr>
        <w:t>אני מסיים, אדוני. אז יש לי חדשות, גם בשבילם וגם בשבילך: אני כאן כדי להישאר, להישאר ולוודא כי המקום הזה, הבית שלי, המדינה שלי, תישאר חופשית ודמוקרטית. על זה אני נאבק ועל זה אני לא מתכוון לוותר. תודה רבה.</w:t>
      </w:r>
    </w:p>
    <w:p w:rsidR="00513DF7" w:rsidRDefault="00513DF7" w:rsidP="00BA73B6">
      <w:pPr>
        <w:rPr>
          <w:rtl/>
          <w:lang w:eastAsia="he-IL"/>
        </w:rPr>
      </w:pPr>
      <w:bookmarkStart w:id="15230" w:name="_ETM_Q39_615480"/>
      <w:bookmarkStart w:id="15231" w:name="_ETM_Q39_615563"/>
      <w:bookmarkEnd w:id="15230"/>
      <w:bookmarkEnd w:id="15231"/>
    </w:p>
    <w:p w:rsidR="00513DF7" w:rsidRDefault="00513DF7" w:rsidP="00BA73B6">
      <w:pPr>
        <w:pStyle w:val="af8"/>
        <w:keepNext/>
        <w:rPr>
          <w:rtl/>
        </w:rPr>
      </w:pPr>
      <w:r w:rsidRPr="00E63773">
        <w:rPr>
          <w:rStyle w:val="TagStyle"/>
          <w:rtl/>
        </w:rPr>
        <w:t xml:space="preserve"> &lt;&lt; יור &gt;&gt;</w:t>
      </w:r>
      <w:r w:rsidRPr="00577AB7">
        <w:rPr>
          <w:rStyle w:val="TagStyle"/>
          <w:rtl/>
        </w:rPr>
        <w:t xml:space="preserve"> </w:t>
      </w:r>
      <w:r>
        <w:rPr>
          <w:rtl/>
        </w:rPr>
        <w:t>היו"ר ישראל אייכלר:</w:t>
      </w:r>
      <w:r w:rsidRPr="00577AB7">
        <w:rPr>
          <w:rStyle w:val="TagStyle"/>
          <w:rtl/>
        </w:rPr>
        <w:t xml:space="preserve"> </w:t>
      </w:r>
      <w:r w:rsidRPr="00E63773">
        <w:rPr>
          <w:rStyle w:val="TagStyle"/>
          <w:rtl/>
        </w:rPr>
        <w:t>&lt;&lt; יור &gt;&gt;</w:t>
      </w:r>
      <w:r>
        <w:rPr>
          <w:rtl/>
        </w:rPr>
        <w:t xml:space="preserve">   </w:t>
      </w:r>
    </w:p>
    <w:p w:rsidR="00513DF7" w:rsidRPr="00577AB7" w:rsidRDefault="00513DF7" w:rsidP="00DA3834">
      <w:pPr>
        <w:rPr>
          <w:rtl/>
          <w:lang w:eastAsia="he-IL"/>
        </w:rPr>
      </w:pPr>
      <w:bookmarkStart w:id="15232" w:name="_ETM_Q39_616335"/>
      <w:bookmarkEnd w:id="15232"/>
    </w:p>
    <w:p w:rsidR="00513DF7" w:rsidRDefault="00513DF7" w:rsidP="00BA73B6">
      <w:pPr>
        <w:rPr>
          <w:rtl/>
        </w:rPr>
      </w:pPr>
      <w:bookmarkStart w:id="15233" w:name="_ETM_Q39_614480"/>
      <w:bookmarkEnd w:id="15233"/>
      <w:r>
        <w:rPr>
          <w:rtl/>
        </w:rPr>
        <w:t xml:space="preserve">תודה </w:t>
      </w:r>
      <w:bookmarkStart w:id="15234" w:name="_ETM_Q39_614750"/>
      <w:bookmarkEnd w:id="15234"/>
      <w:r>
        <w:rPr>
          <w:rtl/>
        </w:rPr>
        <w:t>רבה</w:t>
      </w:r>
      <w:r>
        <w:rPr>
          <w:rFonts w:hint="cs"/>
          <w:rtl/>
        </w:rPr>
        <w:t>.</w:t>
      </w:r>
      <w:r>
        <w:rPr>
          <w:rtl/>
        </w:rPr>
        <w:t xml:space="preserve"> </w:t>
      </w:r>
      <w:bookmarkStart w:id="15235" w:name="_ETM_Q39_615829"/>
      <w:bookmarkEnd w:id="15235"/>
      <w:r>
        <w:rPr>
          <w:rtl/>
        </w:rPr>
        <w:t xml:space="preserve">חבר </w:t>
      </w:r>
      <w:bookmarkStart w:id="15236" w:name="_ETM_Q39_616069"/>
      <w:bookmarkEnd w:id="15236"/>
      <w:r>
        <w:rPr>
          <w:rtl/>
        </w:rPr>
        <w:t xml:space="preserve">הכנסת </w:t>
      </w:r>
      <w:bookmarkStart w:id="15237" w:name="_ETM_Q39_617050"/>
      <w:bookmarkEnd w:id="15237"/>
      <w:r>
        <w:rPr>
          <w:rtl/>
        </w:rPr>
        <w:t xml:space="preserve">אביגדור </w:t>
      </w:r>
      <w:bookmarkStart w:id="15238" w:name="_ETM_Q39_617500"/>
      <w:bookmarkEnd w:id="15238"/>
      <w:r>
        <w:rPr>
          <w:rtl/>
        </w:rPr>
        <w:t>ליברמן</w:t>
      </w:r>
      <w:r>
        <w:rPr>
          <w:rFonts w:hint="cs"/>
          <w:rtl/>
        </w:rPr>
        <w:t>.</w:t>
      </w:r>
    </w:p>
    <w:p w:rsidR="00513DF7" w:rsidRDefault="00513DF7" w:rsidP="00BA73B6">
      <w:pPr>
        <w:rPr>
          <w:rtl/>
        </w:rPr>
      </w:pPr>
      <w:bookmarkStart w:id="15239" w:name="_ETM_Q39_630015"/>
      <w:bookmarkStart w:id="15240" w:name="_ETM_Q39_630106"/>
      <w:bookmarkStart w:id="15241" w:name="_ETM_Q39_631021"/>
      <w:bookmarkEnd w:id="15239"/>
      <w:bookmarkEnd w:id="15240"/>
      <w:bookmarkEnd w:id="15241"/>
    </w:p>
    <w:p w:rsidR="00513DF7" w:rsidRDefault="00513DF7" w:rsidP="00BA73B6">
      <w:pPr>
        <w:pStyle w:val="a4"/>
        <w:keepNext/>
        <w:rPr>
          <w:rtl/>
        </w:rPr>
      </w:pPr>
      <w:bookmarkStart w:id="15242" w:name="ET_speaker_4739_9"/>
      <w:r w:rsidRPr="00E63773">
        <w:rPr>
          <w:rStyle w:val="TagStyle"/>
          <w:rtl/>
        </w:rPr>
        <w:t xml:space="preserve"> &lt;&lt; דובר &gt;&gt;</w:t>
      </w:r>
      <w:r w:rsidRPr="00577AB7">
        <w:rPr>
          <w:rStyle w:val="TagStyle"/>
          <w:rtl/>
        </w:rPr>
        <w:t xml:space="preserve"> </w:t>
      </w:r>
      <w:bookmarkStart w:id="15243" w:name="_Toc124881393"/>
      <w:bookmarkStart w:id="15244" w:name="_Toc124882107"/>
      <w:r>
        <w:rPr>
          <w:rtl/>
        </w:rPr>
        <w:t>אביגדור ליברמן (ישראל ביתנו):</w:t>
      </w:r>
      <w:bookmarkEnd w:id="15243"/>
      <w:bookmarkEnd w:id="15244"/>
      <w:r w:rsidRPr="00577AB7">
        <w:rPr>
          <w:rStyle w:val="TagStyle"/>
          <w:rtl/>
        </w:rPr>
        <w:t xml:space="preserve"> </w:t>
      </w:r>
      <w:r w:rsidRPr="00E63773">
        <w:rPr>
          <w:rStyle w:val="TagStyle"/>
          <w:rtl/>
        </w:rPr>
        <w:t>&lt;&lt; דובר &gt;&gt;</w:t>
      </w:r>
      <w:r>
        <w:rPr>
          <w:rtl/>
        </w:rPr>
        <w:t xml:space="preserve">   </w:t>
      </w:r>
      <w:bookmarkEnd w:id="15242"/>
    </w:p>
    <w:p w:rsidR="00513DF7" w:rsidRDefault="00513DF7" w:rsidP="00DA3834">
      <w:pPr>
        <w:rPr>
          <w:rtl/>
        </w:rPr>
      </w:pPr>
    </w:p>
    <w:p w:rsidR="00513DF7" w:rsidRDefault="00513DF7" w:rsidP="00BA73B6">
      <w:pPr>
        <w:rPr>
          <w:rtl/>
        </w:rPr>
      </w:pPr>
      <w:bookmarkStart w:id="15245" w:name="_ETM_Q39_631721"/>
      <w:bookmarkStart w:id="15246" w:name="_ETM_Q39_631775"/>
      <w:bookmarkStart w:id="15247" w:name="_ETM_Q39_644989"/>
      <w:bookmarkEnd w:id="15245"/>
      <w:bookmarkEnd w:id="15246"/>
      <w:bookmarkEnd w:id="15247"/>
      <w:r>
        <w:rPr>
          <w:rtl/>
        </w:rPr>
        <w:t xml:space="preserve">אדוני </w:t>
      </w:r>
      <w:bookmarkStart w:id="15248" w:name="_ETM_Q39_645439"/>
      <w:bookmarkEnd w:id="15248"/>
      <w:r>
        <w:rPr>
          <w:rtl/>
        </w:rPr>
        <w:t>היושב-ראש</w:t>
      </w:r>
      <w:bookmarkStart w:id="15249" w:name="_ETM_Q39_647409"/>
      <w:bookmarkEnd w:id="15249"/>
      <w:r>
        <w:rPr>
          <w:rFonts w:hint="cs"/>
          <w:rtl/>
        </w:rPr>
        <w:t xml:space="preserve">, </w:t>
      </w:r>
      <w:bookmarkStart w:id="15250" w:name="_ETM_Q39_648375"/>
      <w:bookmarkEnd w:id="15250"/>
      <w:r>
        <w:rPr>
          <w:rtl/>
        </w:rPr>
        <w:t xml:space="preserve">אדוני </w:t>
      </w:r>
      <w:bookmarkStart w:id="15251" w:name="_ETM_Q39_647860"/>
      <w:bookmarkEnd w:id="15251"/>
      <w:r>
        <w:rPr>
          <w:rtl/>
        </w:rPr>
        <w:t>השר</w:t>
      </w:r>
      <w:r>
        <w:rPr>
          <w:rFonts w:hint="cs"/>
          <w:rtl/>
        </w:rPr>
        <w:t>,</w:t>
      </w:r>
      <w:r>
        <w:rPr>
          <w:rtl/>
        </w:rPr>
        <w:t xml:space="preserve"> </w:t>
      </w:r>
      <w:bookmarkStart w:id="15252" w:name="_ETM_Q39_648760"/>
      <w:bookmarkEnd w:id="15252"/>
      <w:r>
        <w:rPr>
          <w:rtl/>
        </w:rPr>
        <w:t xml:space="preserve">כנסת </w:t>
      </w:r>
      <w:bookmarkStart w:id="15253" w:name="_ETM_Q39_649299"/>
      <w:bookmarkEnd w:id="15253"/>
      <w:r>
        <w:rPr>
          <w:rtl/>
        </w:rPr>
        <w:t>נכבדה</w:t>
      </w:r>
      <w:r>
        <w:rPr>
          <w:rFonts w:hint="cs"/>
          <w:rtl/>
        </w:rPr>
        <w:t>,</w:t>
      </w:r>
      <w:r>
        <w:rPr>
          <w:rtl/>
        </w:rPr>
        <w:t xml:space="preserve"> </w:t>
      </w:r>
      <w:bookmarkStart w:id="15254" w:name="_ETM_Q39_650959"/>
      <w:bookmarkEnd w:id="15254"/>
      <w:r>
        <w:rPr>
          <w:rtl/>
        </w:rPr>
        <w:t xml:space="preserve">שמחתי </w:t>
      </w:r>
      <w:bookmarkStart w:id="15255" w:name="_ETM_Q39_651530"/>
      <w:bookmarkEnd w:id="15255"/>
      <w:r>
        <w:rPr>
          <w:rtl/>
        </w:rPr>
        <w:t xml:space="preserve">לשמוע </w:t>
      </w:r>
      <w:bookmarkStart w:id="15256" w:name="_ETM_Q39_652040"/>
      <w:bookmarkEnd w:id="15256"/>
      <w:r>
        <w:rPr>
          <w:rtl/>
        </w:rPr>
        <w:t xml:space="preserve">את </w:t>
      </w:r>
      <w:bookmarkStart w:id="15257" w:name="_ETM_Q39_652129"/>
      <w:bookmarkEnd w:id="15257"/>
      <w:r>
        <w:rPr>
          <w:rtl/>
        </w:rPr>
        <w:t xml:space="preserve">חברי </w:t>
      </w:r>
      <w:bookmarkStart w:id="15258" w:name="_ETM_Q39_653200"/>
      <w:bookmarkEnd w:id="15258"/>
      <w:r>
        <w:rPr>
          <w:rtl/>
        </w:rPr>
        <w:t xml:space="preserve">דני </w:t>
      </w:r>
      <w:bookmarkStart w:id="15259" w:name="_ETM_Q39_653710"/>
      <w:bookmarkEnd w:id="15259"/>
      <w:r>
        <w:rPr>
          <w:rtl/>
        </w:rPr>
        <w:t xml:space="preserve">דנון </w:t>
      </w:r>
      <w:bookmarkStart w:id="15260" w:name="_ETM_Q39_655040"/>
      <w:bookmarkEnd w:id="15260"/>
      <w:r>
        <w:rPr>
          <w:rtl/>
        </w:rPr>
        <w:t xml:space="preserve">היום </w:t>
      </w:r>
      <w:bookmarkStart w:id="15261" w:name="_ETM_Q39_657080"/>
      <w:bookmarkEnd w:id="15261"/>
      <w:r>
        <w:rPr>
          <w:rFonts w:hint="cs"/>
          <w:rtl/>
        </w:rPr>
        <w:t xml:space="preserve">בערב, </w:t>
      </w:r>
      <w:r>
        <w:rPr>
          <w:rtl/>
        </w:rPr>
        <w:t xml:space="preserve">מהמקום </w:t>
      </w:r>
      <w:bookmarkStart w:id="15262" w:name="_ETM_Q39_657890"/>
      <w:bookmarkEnd w:id="15262"/>
      <w:r>
        <w:rPr>
          <w:rtl/>
        </w:rPr>
        <w:t>הזה</w:t>
      </w:r>
      <w:r>
        <w:rPr>
          <w:rFonts w:hint="cs"/>
          <w:rtl/>
        </w:rPr>
        <w:t>.</w:t>
      </w:r>
      <w:r>
        <w:rPr>
          <w:rtl/>
        </w:rPr>
        <w:t xml:space="preserve"> </w:t>
      </w:r>
      <w:bookmarkStart w:id="15263" w:name="_ETM_Q39_659330"/>
      <w:bookmarkEnd w:id="15263"/>
      <w:r>
        <w:rPr>
          <w:rtl/>
        </w:rPr>
        <w:t xml:space="preserve">דני </w:t>
      </w:r>
      <w:bookmarkStart w:id="15264" w:name="_ETM_Q39_660080"/>
      <w:bookmarkEnd w:id="15264"/>
      <w:r>
        <w:rPr>
          <w:rtl/>
        </w:rPr>
        <w:t xml:space="preserve">דנון </w:t>
      </w:r>
      <w:bookmarkStart w:id="15265" w:name="_ETM_Q39_660710"/>
      <w:bookmarkEnd w:id="15265"/>
      <w:r>
        <w:rPr>
          <w:rtl/>
        </w:rPr>
        <w:t xml:space="preserve">הסביר </w:t>
      </w:r>
      <w:bookmarkStart w:id="15266" w:name="_ETM_Q39_662220"/>
      <w:bookmarkEnd w:id="15266"/>
      <w:r>
        <w:rPr>
          <w:rtl/>
        </w:rPr>
        <w:t xml:space="preserve">שהממשלה </w:t>
      </w:r>
      <w:bookmarkStart w:id="15267" w:name="_ETM_Q39_663239"/>
      <w:bookmarkEnd w:id="15267"/>
      <w:r>
        <w:rPr>
          <w:rtl/>
        </w:rPr>
        <w:t xml:space="preserve">הנוכחית </w:t>
      </w:r>
      <w:bookmarkStart w:id="15268" w:name="_ETM_Q39_664800"/>
      <w:bookmarkStart w:id="15269" w:name="_ETM_Q39_664980"/>
      <w:bookmarkEnd w:id="15268"/>
      <w:bookmarkEnd w:id="15269"/>
      <w:r>
        <w:rPr>
          <w:rFonts w:hint="cs"/>
          <w:rtl/>
        </w:rPr>
        <w:t xml:space="preserve">היא </w:t>
      </w:r>
      <w:r>
        <w:rPr>
          <w:rtl/>
        </w:rPr>
        <w:t xml:space="preserve">ממשלת </w:t>
      </w:r>
      <w:bookmarkStart w:id="15270" w:name="_ETM_Q39_665700"/>
      <w:bookmarkEnd w:id="15270"/>
      <w:r>
        <w:rPr>
          <w:rtl/>
        </w:rPr>
        <w:t xml:space="preserve">ימין </w:t>
      </w:r>
      <w:bookmarkStart w:id="15271" w:name="_ETM_Q39_666210"/>
      <w:bookmarkEnd w:id="15271"/>
      <w:r>
        <w:rPr>
          <w:rtl/>
        </w:rPr>
        <w:t>מלא</w:t>
      </w:r>
      <w:bookmarkStart w:id="15272" w:name="_ETM_Q39_666600"/>
      <w:bookmarkEnd w:id="15272"/>
      <w:r>
        <w:rPr>
          <w:rFonts w:hint="cs"/>
          <w:rtl/>
        </w:rPr>
        <w:t xml:space="preserve"> </w:t>
      </w:r>
      <w:r>
        <w:rPr>
          <w:rtl/>
        </w:rPr>
        <w:t>מלא</w:t>
      </w:r>
      <w:r>
        <w:rPr>
          <w:rFonts w:hint="cs"/>
          <w:rtl/>
        </w:rPr>
        <w:t>,</w:t>
      </w:r>
      <w:r>
        <w:rPr>
          <w:rtl/>
        </w:rPr>
        <w:t xml:space="preserve"> </w:t>
      </w:r>
      <w:bookmarkStart w:id="15273" w:name="_ETM_Q39_668500"/>
      <w:bookmarkEnd w:id="15273"/>
      <w:r>
        <w:rPr>
          <w:rtl/>
        </w:rPr>
        <w:t xml:space="preserve">ממשלה </w:t>
      </w:r>
      <w:bookmarkStart w:id="15274" w:name="_ETM_Q39_668980"/>
      <w:bookmarkEnd w:id="15274"/>
      <w:r>
        <w:rPr>
          <w:rtl/>
        </w:rPr>
        <w:t>לאומית</w:t>
      </w:r>
      <w:r>
        <w:rPr>
          <w:rFonts w:hint="cs"/>
          <w:rtl/>
        </w:rPr>
        <w:t>,</w:t>
      </w:r>
      <w:r>
        <w:rPr>
          <w:rtl/>
        </w:rPr>
        <w:t xml:space="preserve"> </w:t>
      </w:r>
      <w:bookmarkStart w:id="15275" w:name="_ETM_Q39_670720"/>
      <w:bookmarkEnd w:id="15275"/>
      <w:r>
        <w:rPr>
          <w:rtl/>
        </w:rPr>
        <w:t xml:space="preserve">ולכן </w:t>
      </w:r>
      <w:bookmarkStart w:id="15276" w:name="_ETM_Q39_671350"/>
      <w:bookmarkEnd w:id="15276"/>
      <w:r>
        <w:rPr>
          <w:rtl/>
        </w:rPr>
        <w:t xml:space="preserve">הוא </w:t>
      </w:r>
      <w:bookmarkStart w:id="15277" w:name="_ETM_Q39_671440"/>
      <w:bookmarkEnd w:id="15277"/>
      <w:r>
        <w:rPr>
          <w:rtl/>
        </w:rPr>
        <w:t xml:space="preserve">מצפה </w:t>
      </w:r>
      <w:bookmarkStart w:id="15278" w:name="_ETM_Q39_671989"/>
      <w:bookmarkStart w:id="15279" w:name="_ETM_Q39_672049"/>
      <w:bookmarkStart w:id="15280" w:name="_ETM_Q39_673380"/>
      <w:bookmarkEnd w:id="15278"/>
      <w:bookmarkEnd w:id="15279"/>
      <w:bookmarkEnd w:id="15280"/>
      <w:r>
        <w:rPr>
          <w:rtl/>
        </w:rPr>
        <w:t xml:space="preserve">שהממשלה </w:t>
      </w:r>
      <w:bookmarkStart w:id="15281" w:name="_ETM_Q39_675579"/>
      <w:bookmarkEnd w:id="15281"/>
      <w:r>
        <w:rPr>
          <w:rtl/>
        </w:rPr>
        <w:t xml:space="preserve">תיתן </w:t>
      </w:r>
      <w:bookmarkStart w:id="15282" w:name="_ETM_Q39_675999"/>
      <w:bookmarkEnd w:id="15282"/>
      <w:r>
        <w:rPr>
          <w:rtl/>
        </w:rPr>
        <w:t xml:space="preserve">תשובה </w:t>
      </w:r>
      <w:bookmarkStart w:id="15283" w:name="_ETM_Q39_676420"/>
      <w:bookmarkEnd w:id="15283"/>
      <w:r>
        <w:rPr>
          <w:rtl/>
        </w:rPr>
        <w:t xml:space="preserve">לבג"ץ </w:t>
      </w:r>
      <w:bookmarkStart w:id="15284" w:name="_ETM_Q39_677790"/>
      <w:bookmarkEnd w:id="15284"/>
      <w:r>
        <w:rPr>
          <w:rtl/>
        </w:rPr>
        <w:t xml:space="preserve">כבר </w:t>
      </w:r>
      <w:bookmarkStart w:id="15285" w:name="_ETM_Q39_678150"/>
      <w:bookmarkEnd w:id="15285"/>
      <w:r>
        <w:rPr>
          <w:rtl/>
        </w:rPr>
        <w:t xml:space="preserve">בסוף </w:t>
      </w:r>
      <w:bookmarkStart w:id="15286" w:name="_ETM_Q39_678690"/>
      <w:bookmarkEnd w:id="15286"/>
      <w:r>
        <w:rPr>
          <w:rtl/>
        </w:rPr>
        <w:t xml:space="preserve">חודש </w:t>
      </w:r>
      <w:bookmarkStart w:id="15287" w:name="_ETM_Q39_679110"/>
      <w:bookmarkEnd w:id="15287"/>
      <w:r>
        <w:rPr>
          <w:rtl/>
        </w:rPr>
        <w:t>זה</w:t>
      </w:r>
      <w:r>
        <w:rPr>
          <w:rFonts w:hint="cs"/>
          <w:rtl/>
        </w:rPr>
        <w:t xml:space="preserve"> שאכן היא</w:t>
      </w:r>
      <w:r>
        <w:rPr>
          <w:rtl/>
        </w:rPr>
        <w:t xml:space="preserve"> </w:t>
      </w:r>
      <w:bookmarkStart w:id="15288" w:name="_ETM_Q39_680840"/>
      <w:bookmarkEnd w:id="15288"/>
      <w:r>
        <w:rPr>
          <w:rtl/>
        </w:rPr>
        <w:t xml:space="preserve">מתכוונת </w:t>
      </w:r>
      <w:bookmarkStart w:id="15289" w:name="_ETM_Q39_682530"/>
      <w:bookmarkEnd w:id="15289"/>
      <w:r>
        <w:rPr>
          <w:rtl/>
        </w:rPr>
        <w:t xml:space="preserve">לפנות </w:t>
      </w:r>
      <w:bookmarkStart w:id="15290" w:name="_ETM_Q39_683219"/>
      <w:bookmarkEnd w:id="15290"/>
      <w:r>
        <w:rPr>
          <w:rtl/>
        </w:rPr>
        <w:t xml:space="preserve">את </w:t>
      </w:r>
      <w:bookmarkStart w:id="15291" w:name="_ETM_Q39_683370"/>
      <w:bookmarkEnd w:id="15291"/>
      <w:r>
        <w:rPr>
          <w:rtl/>
        </w:rPr>
        <w:t>ח</w:t>
      </w:r>
      <w:r>
        <w:rPr>
          <w:rFonts w:hint="cs"/>
          <w:rtl/>
        </w:rPr>
        <w:t>'</w:t>
      </w:r>
      <w:r>
        <w:rPr>
          <w:rtl/>
        </w:rPr>
        <w:t xml:space="preserve">אן </w:t>
      </w:r>
      <w:bookmarkStart w:id="15292" w:name="_ETM_Q39_683670"/>
      <w:bookmarkEnd w:id="15292"/>
      <w:r>
        <w:rPr>
          <w:rtl/>
        </w:rPr>
        <w:t>אל-אחמר</w:t>
      </w:r>
      <w:r>
        <w:rPr>
          <w:rFonts w:hint="cs"/>
          <w:rtl/>
        </w:rPr>
        <w:t>.</w:t>
      </w:r>
      <w:r>
        <w:rPr>
          <w:rtl/>
        </w:rPr>
        <w:t xml:space="preserve"> </w:t>
      </w:r>
      <w:bookmarkStart w:id="15293" w:name="_ETM_Q39_685200"/>
      <w:bookmarkEnd w:id="15293"/>
      <w:r>
        <w:rPr>
          <w:rtl/>
        </w:rPr>
        <w:t xml:space="preserve">מאוד </w:t>
      </w:r>
      <w:bookmarkStart w:id="15294" w:name="_ETM_Q39_685500"/>
      <w:bookmarkEnd w:id="15294"/>
      <w:r>
        <w:rPr>
          <w:rtl/>
        </w:rPr>
        <w:t xml:space="preserve">שמחתי </w:t>
      </w:r>
      <w:bookmarkStart w:id="15295" w:name="_ETM_Q39_685980"/>
      <w:bookmarkEnd w:id="15295"/>
      <w:r>
        <w:rPr>
          <w:rtl/>
        </w:rPr>
        <w:t>לשמוע</w:t>
      </w:r>
      <w:r>
        <w:rPr>
          <w:rFonts w:hint="cs"/>
          <w:rtl/>
        </w:rPr>
        <w:t>,</w:t>
      </w:r>
      <w:r>
        <w:rPr>
          <w:rtl/>
        </w:rPr>
        <w:t xml:space="preserve"> </w:t>
      </w:r>
      <w:bookmarkStart w:id="15296" w:name="_ETM_Q39_687739"/>
      <w:bookmarkEnd w:id="15296"/>
      <w:r>
        <w:rPr>
          <w:rtl/>
        </w:rPr>
        <w:t xml:space="preserve">אבל </w:t>
      </w:r>
      <w:bookmarkStart w:id="15297" w:name="_ETM_Q39_688159"/>
      <w:bookmarkEnd w:id="15297"/>
      <w:r>
        <w:rPr>
          <w:rtl/>
        </w:rPr>
        <w:t xml:space="preserve">צר </w:t>
      </w:r>
      <w:bookmarkStart w:id="15298" w:name="_ETM_Q39_688400"/>
      <w:bookmarkEnd w:id="15298"/>
      <w:r>
        <w:rPr>
          <w:rtl/>
        </w:rPr>
        <w:t xml:space="preserve">לי </w:t>
      </w:r>
      <w:bookmarkStart w:id="15299" w:name="_ETM_Q39_688519"/>
      <w:bookmarkEnd w:id="15299"/>
      <w:r>
        <w:rPr>
          <w:rtl/>
        </w:rPr>
        <w:t>לאכזב</w:t>
      </w:r>
      <w:r>
        <w:rPr>
          <w:rFonts w:hint="cs"/>
          <w:rtl/>
        </w:rPr>
        <w:t xml:space="preserve"> את דני דנון,</w:t>
      </w:r>
      <w:r>
        <w:rPr>
          <w:rtl/>
        </w:rPr>
        <w:t xml:space="preserve"> </w:t>
      </w:r>
      <w:bookmarkStart w:id="15300" w:name="_ETM_Q39_691990"/>
      <w:bookmarkEnd w:id="15300"/>
      <w:r>
        <w:rPr>
          <w:rtl/>
        </w:rPr>
        <w:t xml:space="preserve">ואני </w:t>
      </w:r>
      <w:bookmarkStart w:id="15301" w:name="_ETM_Q39_692440"/>
      <w:bookmarkEnd w:id="15301"/>
      <w:r>
        <w:rPr>
          <w:rtl/>
        </w:rPr>
        <w:t xml:space="preserve">יכול </w:t>
      </w:r>
      <w:bookmarkStart w:id="15302" w:name="_ETM_Q39_692710"/>
      <w:bookmarkEnd w:id="15302"/>
      <w:r>
        <w:rPr>
          <w:rtl/>
        </w:rPr>
        <w:t xml:space="preserve">להגיד </w:t>
      </w:r>
      <w:bookmarkStart w:id="15303" w:name="_ETM_Q39_693959"/>
      <w:bookmarkEnd w:id="15303"/>
      <w:r>
        <w:rPr>
          <w:rtl/>
        </w:rPr>
        <w:t xml:space="preserve">מהמקום </w:t>
      </w:r>
      <w:bookmarkStart w:id="15304" w:name="_ETM_Q39_695040"/>
      <w:bookmarkEnd w:id="15304"/>
      <w:r>
        <w:rPr>
          <w:rtl/>
        </w:rPr>
        <w:t>הזה</w:t>
      </w:r>
      <w:r>
        <w:rPr>
          <w:rFonts w:hint="cs"/>
          <w:rtl/>
        </w:rPr>
        <w:t>,</w:t>
      </w:r>
      <w:r>
        <w:rPr>
          <w:rtl/>
        </w:rPr>
        <w:t xml:space="preserve"> </w:t>
      </w:r>
      <w:bookmarkStart w:id="15305" w:name="_ETM_Q39_696669"/>
      <w:bookmarkEnd w:id="15305"/>
      <w:r>
        <w:rPr>
          <w:rtl/>
        </w:rPr>
        <w:t xml:space="preserve">אדוני </w:t>
      </w:r>
      <w:bookmarkStart w:id="15306" w:name="_ETM_Q39_697120"/>
      <w:bookmarkEnd w:id="15306"/>
      <w:r>
        <w:rPr>
          <w:rtl/>
        </w:rPr>
        <w:t>השר</w:t>
      </w:r>
      <w:r>
        <w:rPr>
          <w:rFonts w:hint="cs"/>
          <w:rtl/>
        </w:rPr>
        <w:t>,</w:t>
      </w:r>
      <w:r>
        <w:rPr>
          <w:rtl/>
        </w:rPr>
        <w:t xml:space="preserve"> </w:t>
      </w:r>
      <w:bookmarkStart w:id="15307" w:name="_ETM_Q39_698340"/>
      <w:bookmarkEnd w:id="15307"/>
      <w:r>
        <w:rPr>
          <w:rtl/>
        </w:rPr>
        <w:t xml:space="preserve">שהממשלה </w:t>
      </w:r>
      <w:bookmarkStart w:id="15308" w:name="_ETM_Q39_699329"/>
      <w:bookmarkEnd w:id="15308"/>
      <w:r>
        <w:rPr>
          <w:rtl/>
        </w:rPr>
        <w:t xml:space="preserve">הזאת </w:t>
      </w:r>
      <w:bookmarkStart w:id="15309" w:name="_ETM_Q39_699750"/>
      <w:bookmarkEnd w:id="15309"/>
      <w:r>
        <w:rPr>
          <w:rtl/>
        </w:rPr>
        <w:t>ז</w:t>
      </w:r>
      <w:r>
        <w:rPr>
          <w:rFonts w:hint="cs"/>
          <w:rtl/>
        </w:rPr>
        <w:t>ו</w:t>
      </w:r>
      <w:r>
        <w:rPr>
          <w:rtl/>
        </w:rPr>
        <w:t xml:space="preserve"> </w:t>
      </w:r>
      <w:bookmarkStart w:id="15310" w:name="_ETM_Q39_699900"/>
      <w:bookmarkEnd w:id="15310"/>
      <w:r>
        <w:rPr>
          <w:rtl/>
        </w:rPr>
        <w:t xml:space="preserve">ממשלת </w:t>
      </w:r>
      <w:bookmarkStart w:id="15311" w:name="_ETM_Q39_700500"/>
      <w:bookmarkEnd w:id="15311"/>
      <w:r>
        <w:rPr>
          <w:rtl/>
        </w:rPr>
        <w:t>בלוף</w:t>
      </w:r>
      <w:r>
        <w:rPr>
          <w:rFonts w:hint="cs"/>
          <w:rtl/>
        </w:rPr>
        <w:t>.</w:t>
      </w:r>
      <w:r>
        <w:rPr>
          <w:rtl/>
        </w:rPr>
        <w:t xml:space="preserve"> </w:t>
      </w:r>
      <w:bookmarkStart w:id="15312" w:name="_ETM_Q39_701510"/>
      <w:bookmarkEnd w:id="15312"/>
      <w:r>
        <w:rPr>
          <w:rtl/>
        </w:rPr>
        <w:t xml:space="preserve">אין </w:t>
      </w:r>
      <w:bookmarkStart w:id="15313" w:name="_ETM_Q39_701779"/>
      <w:bookmarkEnd w:id="15313"/>
      <w:r>
        <w:rPr>
          <w:rtl/>
        </w:rPr>
        <w:t xml:space="preserve">לה </w:t>
      </w:r>
      <w:bookmarkStart w:id="15314" w:name="_ETM_Q39_701929"/>
      <w:bookmarkEnd w:id="15314"/>
      <w:r>
        <w:rPr>
          <w:rtl/>
        </w:rPr>
        <w:t xml:space="preserve">קשר </w:t>
      </w:r>
      <w:bookmarkStart w:id="15315" w:name="_ETM_Q39_702499"/>
      <w:bookmarkEnd w:id="15315"/>
      <w:r>
        <w:rPr>
          <w:rtl/>
        </w:rPr>
        <w:t>לימין</w:t>
      </w:r>
      <w:r>
        <w:rPr>
          <w:rFonts w:hint="cs"/>
          <w:rtl/>
        </w:rPr>
        <w:t>,</w:t>
      </w:r>
      <w:r>
        <w:rPr>
          <w:rtl/>
        </w:rPr>
        <w:t xml:space="preserve"> </w:t>
      </w:r>
      <w:bookmarkStart w:id="15316" w:name="_ETM_Q39_703639"/>
      <w:bookmarkEnd w:id="15316"/>
      <w:r>
        <w:rPr>
          <w:rtl/>
        </w:rPr>
        <w:t xml:space="preserve">אין </w:t>
      </w:r>
      <w:bookmarkStart w:id="15317" w:name="_ETM_Q39_703849"/>
      <w:bookmarkEnd w:id="15317"/>
      <w:r>
        <w:rPr>
          <w:rtl/>
        </w:rPr>
        <w:t xml:space="preserve">לה </w:t>
      </w:r>
      <w:bookmarkStart w:id="15318" w:name="_ETM_Q39_703999"/>
      <w:bookmarkEnd w:id="15318"/>
      <w:r>
        <w:rPr>
          <w:rtl/>
        </w:rPr>
        <w:t xml:space="preserve">קשר </w:t>
      </w:r>
      <w:bookmarkStart w:id="15319" w:name="_ETM_Q39_704540"/>
      <w:bookmarkEnd w:id="15319"/>
      <w:r>
        <w:rPr>
          <w:rtl/>
        </w:rPr>
        <w:t xml:space="preserve">לערכים </w:t>
      </w:r>
      <w:bookmarkStart w:id="15320" w:name="_ETM_Q39_705109"/>
      <w:bookmarkEnd w:id="15320"/>
      <w:r>
        <w:rPr>
          <w:rtl/>
        </w:rPr>
        <w:t>לאומיים</w:t>
      </w:r>
      <w:r>
        <w:rPr>
          <w:rFonts w:hint="cs"/>
          <w:rtl/>
        </w:rPr>
        <w:t>,</w:t>
      </w:r>
      <w:r>
        <w:rPr>
          <w:rtl/>
        </w:rPr>
        <w:t xml:space="preserve"> </w:t>
      </w:r>
      <w:bookmarkStart w:id="15321" w:name="_ETM_Q39_706189"/>
      <w:bookmarkEnd w:id="15321"/>
      <w:r>
        <w:rPr>
          <w:rtl/>
        </w:rPr>
        <w:t xml:space="preserve">ולכן </w:t>
      </w:r>
      <w:bookmarkStart w:id="15322" w:name="_ETM_Q39_707580"/>
      <w:bookmarkEnd w:id="15322"/>
      <w:r>
        <w:rPr>
          <w:rtl/>
        </w:rPr>
        <w:t xml:space="preserve">אני </w:t>
      </w:r>
      <w:bookmarkStart w:id="15323" w:name="_ETM_Q39_707880"/>
      <w:bookmarkEnd w:id="15323"/>
      <w:r>
        <w:rPr>
          <w:rtl/>
        </w:rPr>
        <w:t xml:space="preserve">כבר </w:t>
      </w:r>
      <w:bookmarkStart w:id="15324" w:name="_ETM_Q39_708150"/>
      <w:bookmarkEnd w:id="15324"/>
      <w:r>
        <w:rPr>
          <w:rtl/>
        </w:rPr>
        <w:t xml:space="preserve">אומר </w:t>
      </w:r>
      <w:bookmarkStart w:id="15325" w:name="_ETM_Q39_708480"/>
      <w:bookmarkEnd w:id="15325"/>
      <w:r>
        <w:rPr>
          <w:rtl/>
        </w:rPr>
        <w:t>לכם</w:t>
      </w:r>
      <w:r>
        <w:rPr>
          <w:rFonts w:hint="cs"/>
          <w:rtl/>
        </w:rPr>
        <w:t>, ראש הממשלה</w:t>
      </w:r>
      <w:r>
        <w:rPr>
          <w:rtl/>
        </w:rPr>
        <w:t xml:space="preserve"> </w:t>
      </w:r>
      <w:bookmarkStart w:id="15326" w:name="_ETM_Q39_710950"/>
      <w:bookmarkEnd w:id="15326"/>
      <w:r>
        <w:rPr>
          <w:rFonts w:hint="cs"/>
          <w:rtl/>
        </w:rPr>
        <w:t>ה</w:t>
      </w:r>
      <w:r>
        <w:rPr>
          <w:rtl/>
        </w:rPr>
        <w:t xml:space="preserve">זה </w:t>
      </w:r>
      <w:bookmarkStart w:id="15327" w:name="_ETM_Q39_711340"/>
      <w:bookmarkEnd w:id="15327"/>
      <w:r>
        <w:rPr>
          <w:rFonts w:hint="cs"/>
          <w:rtl/>
        </w:rPr>
        <w:t>ו</w:t>
      </w:r>
      <w:r>
        <w:rPr>
          <w:rtl/>
        </w:rPr>
        <w:t xml:space="preserve">הממשלה </w:t>
      </w:r>
      <w:bookmarkStart w:id="15328" w:name="_ETM_Q39_712209"/>
      <w:bookmarkEnd w:id="15328"/>
      <w:r>
        <w:rPr>
          <w:rtl/>
        </w:rPr>
        <w:t>הזאת</w:t>
      </w:r>
      <w:r>
        <w:rPr>
          <w:rFonts w:hint="cs"/>
          <w:rtl/>
        </w:rPr>
        <w:t>,</w:t>
      </w:r>
      <w:r>
        <w:rPr>
          <w:rtl/>
        </w:rPr>
        <w:t xml:space="preserve"> </w:t>
      </w:r>
      <w:bookmarkStart w:id="15329" w:name="_ETM_Q39_713049"/>
      <w:bookmarkEnd w:id="15329"/>
      <w:r>
        <w:rPr>
          <w:rtl/>
        </w:rPr>
        <w:t xml:space="preserve">הולכים </w:t>
      </w:r>
      <w:bookmarkStart w:id="15330" w:name="_ETM_Q39_713499"/>
      <w:bookmarkEnd w:id="15330"/>
      <w:r>
        <w:rPr>
          <w:rtl/>
        </w:rPr>
        <w:t>למרוח</w:t>
      </w:r>
      <w:r>
        <w:rPr>
          <w:rFonts w:hint="cs"/>
          <w:rtl/>
        </w:rPr>
        <w:t>.</w:t>
      </w:r>
      <w:r>
        <w:rPr>
          <w:rtl/>
        </w:rPr>
        <w:t xml:space="preserve"> </w:t>
      </w:r>
      <w:bookmarkStart w:id="15331" w:name="_ETM_Q39_715409"/>
      <w:bookmarkEnd w:id="15331"/>
    </w:p>
    <w:p w:rsidR="00513DF7" w:rsidRPr="00E63773" w:rsidRDefault="00513DF7" w:rsidP="00BA73B6">
      <w:pPr>
        <w:rPr>
          <w:rtl/>
        </w:rPr>
      </w:pPr>
      <w:bookmarkStart w:id="15332" w:name="_ETM_Q39_645472"/>
      <w:bookmarkStart w:id="15333" w:name="_ETM_Q39_645546"/>
      <w:bookmarkStart w:id="15334" w:name="ET_typistreplace_אחרי_כן_מא_22_23_2"/>
      <w:bookmarkEnd w:id="15332"/>
      <w:bookmarkEnd w:id="15333"/>
    </w:p>
    <w:p w:rsidR="00513DF7" w:rsidRDefault="00513DF7" w:rsidP="00BA73B6">
      <w:pPr>
        <w:rPr>
          <w:rtl/>
          <w:lang w:eastAsia="he-IL"/>
        </w:rPr>
      </w:pPr>
      <w:bookmarkStart w:id="15335" w:name="TOR_Q40"/>
      <w:bookmarkEnd w:id="15334"/>
      <w:bookmarkEnd w:id="15335"/>
      <w:r>
        <w:rPr>
          <w:rFonts w:hint="cs"/>
          <w:rtl/>
          <w:lang w:eastAsia="he-IL"/>
        </w:rPr>
        <w:t xml:space="preserve">אף אחד, לצערי, לא יפנה את ח'אן אל-אחמר. אני יכול להגיד את זה מניסיוני האישי. כשר הביטחון </w:t>
      </w:r>
      <w:bookmarkStart w:id="15336" w:name="_ETM_Q40_127911"/>
      <w:bookmarkEnd w:id="15336"/>
      <w:r>
        <w:rPr>
          <w:rFonts w:hint="cs"/>
          <w:rtl/>
          <w:lang w:eastAsia="he-IL"/>
        </w:rPr>
        <w:t xml:space="preserve">נתתי הוראה לגדי איזנקוט, שאז היה רמטכ"ל, לפנות </w:t>
      </w:r>
      <w:bookmarkStart w:id="15337" w:name="_ETM_Q40_133565"/>
      <w:bookmarkEnd w:id="15337"/>
      <w:r>
        <w:rPr>
          <w:rFonts w:hint="cs"/>
          <w:rtl/>
          <w:lang w:eastAsia="he-IL"/>
        </w:rPr>
        <w:t xml:space="preserve">את ח'אן אל-אחמר. הכול היה כבר מוכן, יש </w:t>
      </w:r>
      <w:bookmarkStart w:id="15338" w:name="_ETM_Q40_137329"/>
      <w:bookmarkEnd w:id="15338"/>
      <w:r>
        <w:rPr>
          <w:rFonts w:hint="cs"/>
          <w:rtl/>
          <w:lang w:eastAsia="he-IL"/>
        </w:rPr>
        <w:t xml:space="preserve">פקודה מוכנה. 24 שעות לפני הפינוי אני מקבל טלפון מראש </w:t>
      </w:r>
      <w:bookmarkStart w:id="15339" w:name="_ETM_Q40_145898"/>
      <w:bookmarkEnd w:id="15339"/>
      <w:r>
        <w:rPr>
          <w:rFonts w:hint="cs"/>
          <w:rtl/>
          <w:lang w:eastAsia="he-IL"/>
        </w:rPr>
        <w:t xml:space="preserve">הממשלה בנימין נתניהו </w:t>
      </w:r>
      <w:r>
        <w:rPr>
          <w:rtl/>
          <w:lang w:eastAsia="he-IL"/>
        </w:rPr>
        <w:t>–</w:t>
      </w:r>
      <w:r>
        <w:rPr>
          <w:rFonts w:hint="cs"/>
          <w:rtl/>
          <w:lang w:eastAsia="he-IL"/>
        </w:rPr>
        <w:t xml:space="preserve"> תבטל. אמרתי: אני לא מוכן</w:t>
      </w:r>
      <w:bookmarkStart w:id="15340" w:name="_ETM_Q40_148322"/>
      <w:bookmarkEnd w:id="15340"/>
      <w:r>
        <w:rPr>
          <w:rFonts w:hint="cs"/>
          <w:rtl/>
          <w:lang w:eastAsia="he-IL"/>
        </w:rPr>
        <w:t xml:space="preserve">. אמר לי: זאת ההוראה. </w:t>
      </w:r>
      <w:bookmarkStart w:id="15341" w:name="_ETM_Q40_151292"/>
      <w:bookmarkEnd w:id="15341"/>
      <w:r>
        <w:rPr>
          <w:rFonts w:hint="cs"/>
          <w:rtl/>
          <w:lang w:eastAsia="he-IL"/>
        </w:rPr>
        <w:t xml:space="preserve">תוציא לי את זה בכתב. רק אחרי שהגיעה הנחיה כתובה מראש הממשלה אנחנו ביטלנו את פינוי ח'אן אל-אחמר. </w:t>
      </w:r>
      <w:bookmarkStart w:id="15342" w:name="_ETM_Q40_158682"/>
      <w:bookmarkEnd w:id="15342"/>
      <w:r>
        <w:rPr>
          <w:rFonts w:hint="cs"/>
          <w:rtl/>
          <w:lang w:eastAsia="he-IL"/>
        </w:rPr>
        <w:t>אבל הפקודה קיימת, יודעים בדיוק כמה אנשים, לאן לקחת</w:t>
      </w:r>
      <w:bookmarkStart w:id="15343" w:name="_ETM_Q40_167121"/>
      <w:bookmarkEnd w:id="15343"/>
      <w:r>
        <w:rPr>
          <w:rFonts w:hint="cs"/>
          <w:rtl/>
          <w:lang w:eastAsia="he-IL"/>
        </w:rPr>
        <w:t xml:space="preserve">, איך לפנות, איזה מוסדות צריך לפנות. </w:t>
      </w:r>
    </w:p>
    <w:p w:rsidR="00513DF7" w:rsidRDefault="00513DF7" w:rsidP="00BA73B6">
      <w:pPr>
        <w:rPr>
          <w:rtl/>
          <w:lang w:eastAsia="he-IL"/>
        </w:rPr>
      </w:pPr>
      <w:bookmarkStart w:id="15344" w:name="_ETM_Q40_171589"/>
      <w:bookmarkStart w:id="15345" w:name="_ETM_Q40_171729"/>
      <w:bookmarkEnd w:id="15344"/>
      <w:bookmarkEnd w:id="15345"/>
    </w:p>
    <w:p w:rsidR="00513DF7" w:rsidRDefault="00513DF7" w:rsidP="00BA73B6">
      <w:pPr>
        <w:rPr>
          <w:rtl/>
          <w:lang w:eastAsia="he-IL"/>
        </w:rPr>
      </w:pPr>
      <w:bookmarkStart w:id="15346" w:name="_ETM_Q40_171813"/>
      <w:bookmarkStart w:id="15347" w:name="_ETM_Q40_171857"/>
      <w:bookmarkEnd w:id="15346"/>
      <w:bookmarkEnd w:id="15347"/>
      <w:r>
        <w:rPr>
          <w:rFonts w:hint="cs"/>
          <w:rtl/>
          <w:lang w:eastAsia="he-IL"/>
        </w:rPr>
        <w:t xml:space="preserve">וגם בנושא </w:t>
      </w:r>
      <w:bookmarkStart w:id="15348" w:name="_ETM_Q40_172692"/>
      <w:bookmarkEnd w:id="15348"/>
      <w:r>
        <w:rPr>
          <w:rFonts w:hint="cs"/>
          <w:rtl/>
          <w:lang w:eastAsia="he-IL"/>
        </w:rPr>
        <w:t xml:space="preserve">השני, לפני יומיים קיבלנו פ' על הצעת חוק על החלת </w:t>
      </w:r>
      <w:bookmarkStart w:id="15349" w:name="_ETM_Q40_175331"/>
      <w:bookmarkEnd w:id="15349"/>
      <w:r>
        <w:rPr>
          <w:rFonts w:hint="cs"/>
          <w:rtl/>
          <w:lang w:eastAsia="he-IL"/>
        </w:rPr>
        <w:t xml:space="preserve">ריבונות ישראלית על בקעת הירדן, אחת ההבטחות של ראש הממשלה </w:t>
      </w:r>
      <w:bookmarkStart w:id="15350" w:name="_ETM_Q40_185387"/>
      <w:bookmarkEnd w:id="15350"/>
      <w:r>
        <w:rPr>
          <w:rFonts w:hint="cs"/>
          <w:rtl/>
          <w:lang w:eastAsia="he-IL"/>
        </w:rPr>
        <w:t xml:space="preserve">במהלך הבחירות הבלתי פוסקות </w:t>
      </w:r>
      <w:r>
        <w:rPr>
          <w:rtl/>
          <w:lang w:eastAsia="he-IL"/>
        </w:rPr>
        <w:t>–</w:t>
      </w:r>
      <w:r>
        <w:rPr>
          <w:rFonts w:hint="cs"/>
          <w:rtl/>
          <w:lang w:eastAsia="he-IL"/>
        </w:rPr>
        <w:t xml:space="preserve"> אני כבר לא זוכר אם הכנסת העשרים-ושתיים או הכנסת העשרים-ושלוש. הוביל ויכוח ציבורי והתחייב: אני</w:t>
      </w:r>
      <w:bookmarkStart w:id="15351" w:name="_ETM_Q40_195032"/>
      <w:bookmarkEnd w:id="15351"/>
      <w:r>
        <w:rPr>
          <w:rFonts w:hint="cs"/>
          <w:rtl/>
          <w:lang w:eastAsia="he-IL"/>
        </w:rPr>
        <w:t xml:space="preserve">, כראש הממשלה, אחיל ריבונות על בקעת הירדן. אני חושב שבקעת הירדן מבחינה ביטחונית זה אזור אולי הכי חשוב, זה אזור </w:t>
      </w:r>
      <w:bookmarkStart w:id="15352" w:name="_ETM_Q40_209359"/>
      <w:bookmarkEnd w:id="15352"/>
      <w:r>
        <w:rPr>
          <w:rFonts w:hint="cs"/>
          <w:rtl/>
          <w:lang w:eastAsia="he-IL"/>
        </w:rPr>
        <w:t xml:space="preserve">שהוא בקונסנזוס לאומי רחב, ודווקא לנוכח מה </w:t>
      </w:r>
      <w:bookmarkStart w:id="15353" w:name="_ETM_Q40_211320"/>
      <w:bookmarkEnd w:id="15353"/>
      <w:r>
        <w:rPr>
          <w:rFonts w:hint="cs"/>
          <w:rtl/>
          <w:lang w:eastAsia="he-IL"/>
        </w:rPr>
        <w:t xml:space="preserve">שקורה בינינו לבין הרשות הפלסטינית, לנוכח כל האי-יציבות </w:t>
      </w:r>
      <w:bookmarkStart w:id="15354" w:name="_ETM_Q40_218300"/>
      <w:bookmarkEnd w:id="15354"/>
      <w:r>
        <w:rPr>
          <w:rFonts w:hint="cs"/>
          <w:rtl/>
          <w:lang w:eastAsia="he-IL"/>
        </w:rPr>
        <w:t>בעולם ובמזרח התיכון, יש צורך דחוף להחיל ריבונות ישראלית</w:t>
      </w:r>
      <w:bookmarkStart w:id="15355" w:name="_ETM_Q40_227065"/>
      <w:bookmarkEnd w:id="15355"/>
      <w:r>
        <w:rPr>
          <w:rFonts w:hint="cs"/>
          <w:rtl/>
          <w:lang w:eastAsia="he-IL"/>
        </w:rPr>
        <w:t xml:space="preserve"> על בקעת הירדן. אבל גם פה </w:t>
      </w:r>
      <w:r>
        <w:rPr>
          <w:rtl/>
          <w:lang w:eastAsia="he-IL"/>
        </w:rPr>
        <w:t>–</w:t>
      </w:r>
      <w:r>
        <w:rPr>
          <w:rFonts w:hint="cs"/>
          <w:rtl/>
          <w:lang w:eastAsia="he-IL"/>
        </w:rPr>
        <w:t xml:space="preserve"> </w:t>
      </w:r>
      <w:bookmarkStart w:id="15356" w:name="_ETM_Q40_229071"/>
      <w:bookmarkEnd w:id="15356"/>
      <w:r>
        <w:rPr>
          <w:rFonts w:hint="cs"/>
          <w:rtl/>
          <w:lang w:eastAsia="he-IL"/>
        </w:rPr>
        <w:t xml:space="preserve">דני דנון אומנם בא מבית"ר ואולי הוא עוד זוכר "שתי גדות לירדן" והוא זוכר את המנון בית"ר, אבל אני אומר לו כבית"רי אל בית"רי שאין שום סיכוי שבנימין נתניהו כראש הממשלה יעמוד גם בהתחייבות הזאת </w:t>
      </w:r>
      <w:bookmarkStart w:id="15357" w:name="_ETM_Q40_248032"/>
      <w:bookmarkEnd w:id="15357"/>
      <w:r>
        <w:rPr>
          <w:rFonts w:hint="cs"/>
          <w:rtl/>
          <w:lang w:eastAsia="he-IL"/>
        </w:rPr>
        <w:t xml:space="preserve">שלו. </w:t>
      </w:r>
    </w:p>
    <w:p w:rsidR="00513DF7" w:rsidRDefault="00513DF7" w:rsidP="00BA73B6">
      <w:pPr>
        <w:rPr>
          <w:rtl/>
          <w:lang w:eastAsia="he-IL"/>
        </w:rPr>
      </w:pPr>
    </w:p>
    <w:p w:rsidR="00513DF7" w:rsidRDefault="00513DF7" w:rsidP="00BA73B6">
      <w:pPr>
        <w:pStyle w:val="af8"/>
        <w:keepNext/>
        <w:rPr>
          <w:rtl/>
        </w:rPr>
      </w:pPr>
      <w:r w:rsidRPr="00B1025C">
        <w:rPr>
          <w:rStyle w:val="TagStyle"/>
          <w:rtl/>
        </w:rPr>
        <w:t xml:space="preserve"> &lt;&lt; יור &gt;&gt; </w:t>
      </w:r>
      <w:r>
        <w:rPr>
          <w:rtl/>
        </w:rPr>
        <w:t>היו"ר ישראל אייכלר:</w:t>
      </w:r>
      <w:r w:rsidRPr="00B1025C">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חבר הכנסת מיקי לוי, בבקשה. </w:t>
      </w:r>
    </w:p>
    <w:p w:rsidR="00513DF7" w:rsidRDefault="00513DF7" w:rsidP="00BA73B6">
      <w:pPr>
        <w:rPr>
          <w:rtl/>
          <w:lang w:eastAsia="he-IL"/>
        </w:rPr>
      </w:pPr>
    </w:p>
    <w:p w:rsidR="00513DF7" w:rsidRDefault="00513DF7" w:rsidP="00BA73B6">
      <w:pPr>
        <w:pStyle w:val="a4"/>
        <w:keepNext/>
        <w:rPr>
          <w:rtl/>
        </w:rPr>
      </w:pPr>
      <w:bookmarkStart w:id="15358" w:name="ET_speaker_5084_4"/>
      <w:r w:rsidRPr="00B1025C">
        <w:rPr>
          <w:rStyle w:val="TagStyle"/>
          <w:rtl/>
        </w:rPr>
        <w:t xml:space="preserve"> &lt;&lt; דובר &gt;&gt; </w:t>
      </w:r>
      <w:bookmarkStart w:id="15359" w:name="_Toc124881394"/>
      <w:bookmarkStart w:id="15360" w:name="_Toc124882108"/>
      <w:r>
        <w:rPr>
          <w:rtl/>
        </w:rPr>
        <w:t>מיקי לוי (יש עתיד):</w:t>
      </w:r>
      <w:bookmarkEnd w:id="15359"/>
      <w:bookmarkEnd w:id="15360"/>
      <w:r w:rsidRPr="00B1025C">
        <w:rPr>
          <w:rStyle w:val="TagStyle"/>
          <w:rtl/>
        </w:rPr>
        <w:t xml:space="preserve"> &lt;&lt; דובר &gt;&gt;</w:t>
      </w:r>
      <w:r>
        <w:rPr>
          <w:rtl/>
        </w:rPr>
        <w:t xml:space="preserve">  </w:t>
      </w:r>
      <w:bookmarkEnd w:id="1535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חברי הכנסת </w:t>
      </w:r>
      <w:r>
        <w:rPr>
          <w:rtl/>
          <w:lang w:eastAsia="he-IL"/>
        </w:rPr>
        <w:t>–</w:t>
      </w:r>
      <w:r>
        <w:rPr>
          <w:rFonts w:hint="cs"/>
          <w:rtl/>
          <w:lang w:eastAsia="he-IL"/>
        </w:rPr>
        <w:t xml:space="preserve"> חברת הכנסת גולן, יריבים פוליטיים, אבל </w:t>
      </w:r>
      <w:bookmarkStart w:id="15361" w:name="_ETM_Q40_272164"/>
      <w:bookmarkEnd w:id="15361"/>
      <w:r>
        <w:rPr>
          <w:rFonts w:hint="cs"/>
          <w:rtl/>
          <w:lang w:eastAsia="he-IL"/>
        </w:rPr>
        <w:t xml:space="preserve">בהצלחה שיהיה לך. את לא אשמה שאתם 33 שרים. לך </w:t>
      </w:r>
      <w:bookmarkStart w:id="15362" w:name="_ETM_Q40_277028"/>
      <w:bookmarkEnd w:id="15362"/>
      <w:r>
        <w:rPr>
          <w:rFonts w:hint="cs"/>
          <w:rtl/>
          <w:lang w:eastAsia="he-IL"/>
        </w:rPr>
        <w:t xml:space="preserve">בהצלחה. </w:t>
      </w:r>
    </w:p>
    <w:p w:rsidR="00513DF7" w:rsidRDefault="00513DF7" w:rsidP="00BA73B6">
      <w:pPr>
        <w:rPr>
          <w:rtl/>
          <w:lang w:eastAsia="he-IL"/>
        </w:rPr>
      </w:pPr>
      <w:bookmarkStart w:id="15363" w:name="_ETM_Q40_279933"/>
      <w:bookmarkStart w:id="15364" w:name="_ETM_Q40_280067"/>
      <w:bookmarkEnd w:id="15363"/>
      <w:bookmarkEnd w:id="15364"/>
    </w:p>
    <w:p w:rsidR="00513DF7" w:rsidRDefault="00513DF7" w:rsidP="00BA73B6">
      <w:pPr>
        <w:rPr>
          <w:rtl/>
          <w:lang w:eastAsia="he-IL"/>
        </w:rPr>
      </w:pPr>
      <w:bookmarkStart w:id="15365" w:name="_ETM_Q40_280101"/>
      <w:bookmarkStart w:id="15366" w:name="_ETM_Q40_280183"/>
      <w:bookmarkEnd w:id="15365"/>
      <w:bookmarkEnd w:id="15366"/>
      <w:r>
        <w:rPr>
          <w:rFonts w:hint="cs"/>
          <w:rtl/>
          <w:lang w:eastAsia="he-IL"/>
        </w:rPr>
        <w:t xml:space="preserve">אדוני היושב-בראש, לפני כשעתיים נורה אזרח בנצרת ונפצע קשה </w:t>
      </w:r>
      <w:bookmarkStart w:id="15367" w:name="_ETM_Q40_287572"/>
      <w:bookmarkEnd w:id="15367"/>
      <w:r>
        <w:rPr>
          <w:rFonts w:hint="cs"/>
          <w:rtl/>
          <w:lang w:eastAsia="he-IL"/>
        </w:rPr>
        <w:t xml:space="preserve">מאוד. במשך 15 יום, חצי חודש, </w:t>
      </w:r>
      <w:bookmarkStart w:id="15368" w:name="_ETM_Q40_294635"/>
      <w:bookmarkEnd w:id="15368"/>
      <w:r>
        <w:rPr>
          <w:rFonts w:hint="cs"/>
          <w:rtl/>
          <w:lang w:eastAsia="he-IL"/>
        </w:rPr>
        <w:t xml:space="preserve">עשרה הרוגים ועשרות פצועים. הצהרות, נפנופי אקדח, צעקות, התלהמות, קללות </w:t>
      </w:r>
      <w:bookmarkStart w:id="15369" w:name="_ETM_Q40_308467"/>
      <w:bookmarkEnd w:id="15369"/>
      <w:r>
        <w:rPr>
          <w:rFonts w:hint="cs"/>
          <w:rtl/>
          <w:lang w:eastAsia="he-IL"/>
        </w:rPr>
        <w:t xml:space="preserve">מול פני השר לשעבר בר לב </w:t>
      </w:r>
      <w:r>
        <w:rPr>
          <w:rtl/>
          <w:lang w:eastAsia="he-IL"/>
        </w:rPr>
        <w:t>–</w:t>
      </w:r>
      <w:r>
        <w:rPr>
          <w:rFonts w:hint="cs"/>
          <w:rtl/>
          <w:lang w:eastAsia="he-IL"/>
        </w:rPr>
        <w:t xml:space="preserve"> כל זאת ממי?</w:t>
      </w:r>
      <w:bookmarkStart w:id="15370" w:name="_ETM_Q40_313496"/>
      <w:bookmarkEnd w:id="15370"/>
      <w:r>
        <w:rPr>
          <w:rFonts w:hint="cs"/>
          <w:rtl/>
          <w:lang w:eastAsia="he-IL"/>
        </w:rPr>
        <w:t xml:space="preserve"> מהשר לביטחון לאומי בן גביר, האיש שלא שירת בצה"ל, </w:t>
      </w:r>
      <w:bookmarkStart w:id="15371" w:name="_ETM_Q40_318904"/>
      <w:bookmarkEnd w:id="15371"/>
      <w:r>
        <w:rPr>
          <w:rFonts w:hint="cs"/>
          <w:rtl/>
          <w:lang w:eastAsia="he-IL"/>
        </w:rPr>
        <w:t xml:space="preserve">שמקלל ומגדף את השר בר לב, שהיה מפקד סיירת מטכ"ל. </w:t>
      </w:r>
      <w:bookmarkStart w:id="15372" w:name="_ETM_Q40_324374"/>
      <w:bookmarkEnd w:id="15372"/>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הבטיח לנו ביטחון אישי. היכן המשילות? היכן הביטחון האישי </w:t>
      </w:r>
      <w:bookmarkStart w:id="15373" w:name="_ETM_Q40_334145"/>
      <w:bookmarkEnd w:id="15373"/>
      <w:r>
        <w:rPr>
          <w:rFonts w:hint="cs"/>
          <w:rtl/>
          <w:lang w:eastAsia="he-IL"/>
        </w:rPr>
        <w:t xml:space="preserve">שהבטחתם לאזרחי מדינת ישראל? השר לביטחון לאומי, שהוביל לשינוי </w:t>
      </w:r>
      <w:bookmarkStart w:id="15374" w:name="_ETM_Q40_344975"/>
      <w:bookmarkEnd w:id="15374"/>
      <w:r>
        <w:rPr>
          <w:rFonts w:hint="cs"/>
          <w:rtl/>
          <w:lang w:eastAsia="he-IL"/>
        </w:rPr>
        <w:t xml:space="preserve">פקודת המשטרה, ביקש את המנדט להפעלת הכוח של המשטרה. </w:t>
      </w:r>
      <w:bookmarkStart w:id="15375" w:name="_ETM_Q40_354023"/>
      <w:bookmarkEnd w:id="15375"/>
      <w:r>
        <w:rPr>
          <w:rFonts w:hint="cs"/>
          <w:rtl/>
          <w:lang w:eastAsia="he-IL"/>
        </w:rPr>
        <w:t xml:space="preserve">ניתן לך המנדט. שינוי פקודת המשטרה עבר במליאה. תביא </w:t>
      </w:r>
      <w:bookmarkStart w:id="15376" w:name="_ETM_Q40_359202"/>
      <w:bookmarkEnd w:id="15376"/>
      <w:r>
        <w:rPr>
          <w:rFonts w:hint="cs"/>
          <w:rtl/>
          <w:lang w:eastAsia="he-IL"/>
        </w:rPr>
        <w:t xml:space="preserve">תוצאות, כפי שהבטחת. </w:t>
      </w:r>
    </w:p>
    <w:p w:rsidR="00513DF7" w:rsidRDefault="00513DF7" w:rsidP="00BA73B6">
      <w:pPr>
        <w:rPr>
          <w:rtl/>
          <w:lang w:eastAsia="he-IL"/>
        </w:rPr>
      </w:pPr>
      <w:bookmarkStart w:id="15377" w:name="_ETM_Q40_360809"/>
      <w:bookmarkStart w:id="15378" w:name="_ETM_Q40_360888"/>
      <w:bookmarkEnd w:id="15377"/>
      <w:bookmarkEnd w:id="15378"/>
    </w:p>
    <w:p w:rsidR="00513DF7" w:rsidRDefault="00513DF7" w:rsidP="00BA73B6">
      <w:pPr>
        <w:rPr>
          <w:rtl/>
          <w:lang w:eastAsia="he-IL"/>
        </w:rPr>
      </w:pPr>
      <w:bookmarkStart w:id="15379" w:name="_ETM_Q40_360953"/>
      <w:bookmarkStart w:id="15380" w:name="_ETM_Q40_361030"/>
      <w:bookmarkEnd w:id="15379"/>
      <w:bookmarkEnd w:id="15380"/>
      <w:r>
        <w:rPr>
          <w:rFonts w:hint="cs"/>
          <w:rtl/>
          <w:lang w:eastAsia="he-IL"/>
        </w:rPr>
        <w:t>ציפית לראות אותך בעשרה מוקדים של</w:t>
      </w:r>
      <w:bookmarkStart w:id="15381" w:name="_ETM_Q40_367962"/>
      <w:bookmarkEnd w:id="15381"/>
      <w:r>
        <w:rPr>
          <w:rFonts w:hint="cs"/>
          <w:rtl/>
          <w:lang w:eastAsia="he-IL"/>
        </w:rPr>
        <w:t xml:space="preserve"> אזרחי מדינת ישראל שנורו ונהרגו. עשרה מוקדים. אפילו לא הגעת </w:t>
      </w:r>
      <w:bookmarkStart w:id="15382" w:name="_ETM_Q40_373963"/>
      <w:bookmarkEnd w:id="15382"/>
      <w:r>
        <w:rPr>
          <w:rFonts w:hint="cs"/>
          <w:rtl/>
          <w:lang w:eastAsia="he-IL"/>
        </w:rPr>
        <w:t xml:space="preserve">למוקד אחד. ידעת לנופף באקדח שלך בכל פינה, בכל רחוב, </w:t>
      </w:r>
      <w:bookmarkStart w:id="15383" w:name="_ETM_Q40_380791"/>
      <w:bookmarkEnd w:id="15383"/>
      <w:r>
        <w:rPr>
          <w:rFonts w:hint="cs"/>
          <w:rtl/>
          <w:lang w:eastAsia="he-IL"/>
        </w:rPr>
        <w:t xml:space="preserve">לקלל ולגדף את מפקד סיירת מטכ"ל לשעבר. הבטחת </w:t>
      </w:r>
      <w:r>
        <w:rPr>
          <w:rtl/>
          <w:lang w:eastAsia="he-IL"/>
        </w:rPr>
        <w:t>–</w:t>
      </w:r>
      <w:r>
        <w:rPr>
          <w:rFonts w:hint="cs"/>
          <w:rtl/>
          <w:lang w:eastAsia="he-IL"/>
        </w:rPr>
        <w:t xml:space="preserve"> תקיים. </w:t>
      </w:r>
      <w:bookmarkStart w:id="15384" w:name="_ETM_Q40_388475"/>
      <w:bookmarkEnd w:id="15384"/>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הכול על הקרח. אין לך מושג. </w:t>
      </w:r>
      <w:bookmarkStart w:id="15385" w:name="_ETM_Q40_392184"/>
      <w:bookmarkEnd w:id="15385"/>
      <w:r>
        <w:rPr>
          <w:rFonts w:hint="cs"/>
          <w:rtl/>
          <w:lang w:eastAsia="he-IL"/>
        </w:rPr>
        <w:t xml:space="preserve">אתה לא מבין בהפעלת הכוח. אתה לא מבין איך צריך </w:t>
      </w:r>
      <w:bookmarkStart w:id="15386" w:name="_ETM_Q40_398786"/>
      <w:bookmarkEnd w:id="15386"/>
      <w:r>
        <w:rPr>
          <w:rFonts w:hint="cs"/>
          <w:rtl/>
          <w:lang w:eastAsia="he-IL"/>
        </w:rPr>
        <w:t xml:space="preserve">לארגן משטרה. אתה לא מבין מה זה ביטחון הפנים </w:t>
      </w:r>
      <w:bookmarkStart w:id="15387" w:name="_ETM_Q40_402566"/>
      <w:bookmarkEnd w:id="15387"/>
      <w:r>
        <w:rPr>
          <w:rFonts w:hint="cs"/>
          <w:rtl/>
          <w:lang w:eastAsia="he-IL"/>
        </w:rPr>
        <w:t xml:space="preserve">של מדינת ישראל. כולך רוח וצלצולים. </w:t>
      </w:r>
    </w:p>
    <w:p w:rsidR="00513DF7" w:rsidRDefault="00513DF7" w:rsidP="00BA73B6">
      <w:pPr>
        <w:ind w:firstLine="0"/>
        <w:rPr>
          <w:rtl/>
          <w:lang w:eastAsia="he-IL"/>
        </w:rPr>
      </w:pPr>
      <w:bookmarkStart w:id="15388" w:name="_ETM_Q40_406020"/>
      <w:bookmarkStart w:id="15389" w:name="_ETM_Q40_406105"/>
      <w:bookmarkEnd w:id="15388"/>
      <w:bookmarkEnd w:id="15389"/>
    </w:p>
    <w:p w:rsidR="00513DF7" w:rsidRDefault="00513DF7" w:rsidP="00BA73B6">
      <w:pPr>
        <w:pStyle w:val="af8"/>
        <w:keepNext/>
        <w:rPr>
          <w:rtl/>
        </w:rPr>
      </w:pPr>
      <w:r w:rsidRPr="00B1025C">
        <w:rPr>
          <w:rStyle w:val="TagStyle"/>
          <w:rtl/>
        </w:rPr>
        <w:t xml:space="preserve"> &lt;&lt; יור &gt;&gt; </w:t>
      </w:r>
      <w:r>
        <w:rPr>
          <w:rtl/>
        </w:rPr>
        <w:t>היו"ר ישראל אייכלר:</w:t>
      </w:r>
      <w:r w:rsidRPr="00B1025C">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חבר הכנסת עידן רול.</w:t>
      </w:r>
    </w:p>
    <w:p w:rsidR="00513DF7" w:rsidRDefault="00513DF7" w:rsidP="00BA73B6">
      <w:pPr>
        <w:rPr>
          <w:rtl/>
          <w:lang w:eastAsia="he-IL"/>
        </w:rPr>
      </w:pPr>
    </w:p>
    <w:p w:rsidR="00513DF7" w:rsidRDefault="00513DF7" w:rsidP="00BA73B6">
      <w:pPr>
        <w:pStyle w:val="a4"/>
        <w:keepNext/>
        <w:rPr>
          <w:rtl/>
        </w:rPr>
      </w:pPr>
      <w:bookmarkStart w:id="15390" w:name="ET_speaker_5803_6"/>
      <w:r w:rsidRPr="00B1025C">
        <w:rPr>
          <w:rStyle w:val="TagStyle"/>
          <w:rtl/>
        </w:rPr>
        <w:t xml:space="preserve"> &lt;&lt; דובר &gt;&gt; </w:t>
      </w:r>
      <w:bookmarkStart w:id="15391" w:name="_Toc124881395"/>
      <w:bookmarkStart w:id="15392" w:name="_Toc124882109"/>
      <w:r>
        <w:rPr>
          <w:rtl/>
        </w:rPr>
        <w:t>עידן רול (יש עתיד):</w:t>
      </w:r>
      <w:bookmarkEnd w:id="15391"/>
      <w:bookmarkEnd w:id="15392"/>
      <w:r w:rsidRPr="00B1025C">
        <w:rPr>
          <w:rStyle w:val="TagStyle"/>
          <w:rtl/>
        </w:rPr>
        <w:t xml:space="preserve"> &lt;&lt; דובר &gt;&gt;</w:t>
      </w:r>
      <w:r>
        <w:rPr>
          <w:rtl/>
        </w:rPr>
        <w:t xml:space="preserve">  </w:t>
      </w:r>
      <w:bookmarkEnd w:id="1539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אדוני היושב-בראש. כנסת נכבדה, ראשית, ברכות לחברתי חברת הכנסת מאי גולן. זה טוב </w:t>
      </w:r>
      <w:bookmarkStart w:id="15393" w:name="_ETM_Q40_432877"/>
      <w:bookmarkEnd w:id="15393"/>
      <w:r>
        <w:rPr>
          <w:rFonts w:hint="cs"/>
          <w:rtl/>
          <w:lang w:eastAsia="he-IL"/>
        </w:rPr>
        <w:t xml:space="preserve">שיש אנשים צעירים ואמביציוזיים מסביב לשולחן הממשלה. </w:t>
      </w:r>
    </w:p>
    <w:p w:rsidR="00513DF7" w:rsidRDefault="00513DF7" w:rsidP="00BA73B6">
      <w:pPr>
        <w:rPr>
          <w:rtl/>
          <w:lang w:eastAsia="he-IL"/>
        </w:rPr>
      </w:pPr>
      <w:bookmarkStart w:id="15394" w:name="_ETM_Q40_434586"/>
      <w:bookmarkStart w:id="15395" w:name="_ETM_Q40_434672"/>
      <w:bookmarkEnd w:id="15394"/>
      <w:bookmarkEnd w:id="15395"/>
    </w:p>
    <w:p w:rsidR="00513DF7" w:rsidRDefault="00513DF7" w:rsidP="00BA73B6">
      <w:pPr>
        <w:rPr>
          <w:rtl/>
          <w:lang w:eastAsia="he-IL"/>
        </w:rPr>
      </w:pPr>
      <w:bookmarkStart w:id="15396" w:name="_ETM_Q40_434754"/>
      <w:bookmarkStart w:id="15397" w:name="_ETM_Q40_434823"/>
      <w:bookmarkEnd w:id="15396"/>
      <w:bookmarkEnd w:id="15397"/>
      <w:r>
        <w:rPr>
          <w:rFonts w:hint="cs"/>
          <w:rtl/>
          <w:lang w:eastAsia="he-IL"/>
        </w:rPr>
        <w:t xml:space="preserve">מדינת ישראל קמה </w:t>
      </w:r>
      <w:bookmarkStart w:id="15398" w:name="_ETM_Q40_436458"/>
      <w:bookmarkEnd w:id="15398"/>
      <w:r>
        <w:rPr>
          <w:rFonts w:hint="cs"/>
          <w:rtl/>
          <w:lang w:eastAsia="he-IL"/>
        </w:rPr>
        <w:t xml:space="preserve">הבוקר לידיעה דוחה במיוחד </w:t>
      </w:r>
      <w:r>
        <w:rPr>
          <w:rtl/>
          <w:lang w:eastAsia="he-IL"/>
        </w:rPr>
        <w:t>–</w:t>
      </w:r>
      <w:r>
        <w:rPr>
          <w:rFonts w:hint="cs"/>
          <w:rtl/>
          <w:lang w:eastAsia="he-IL"/>
        </w:rPr>
        <w:t xml:space="preserve"> וכאלה לא חסרות </w:t>
      </w:r>
      <w:r>
        <w:rPr>
          <w:rtl/>
          <w:lang w:eastAsia="he-IL"/>
        </w:rPr>
        <w:t>–</w:t>
      </w:r>
      <w:r>
        <w:rPr>
          <w:rFonts w:hint="cs"/>
          <w:rtl/>
          <w:lang w:eastAsia="he-IL"/>
        </w:rPr>
        <w:t xml:space="preserve"> כששר האוצר החדש של מדינת ישראל דיבר </w:t>
      </w:r>
      <w:bookmarkStart w:id="15399" w:name="_ETM_Q40_446007"/>
      <w:bookmarkEnd w:id="15399"/>
      <w:r>
        <w:rPr>
          <w:rFonts w:hint="cs"/>
          <w:rtl/>
          <w:lang w:eastAsia="he-IL"/>
        </w:rPr>
        <w:t xml:space="preserve">על סקילה של הומואים. הוא לא הסתפק בזה; הוא </w:t>
      </w:r>
      <w:bookmarkStart w:id="15400" w:name="_ETM_Q40_449387"/>
      <w:bookmarkEnd w:id="15400"/>
      <w:r>
        <w:rPr>
          <w:rFonts w:hint="cs"/>
          <w:rtl/>
          <w:lang w:eastAsia="he-IL"/>
        </w:rPr>
        <w:t xml:space="preserve">גם הסביר איך מזרחים מסורתיים </w:t>
      </w:r>
      <w:r>
        <w:rPr>
          <w:rtl/>
          <w:lang w:eastAsia="he-IL"/>
        </w:rPr>
        <w:t>–</w:t>
      </w:r>
      <w:r>
        <w:rPr>
          <w:rFonts w:hint="cs"/>
          <w:rtl/>
          <w:lang w:eastAsia="he-IL"/>
        </w:rPr>
        <w:t xml:space="preserve"> אותם לא מעניין אם הוא יפגע בקהילה הגאה; הם תמיד יהיו שם בשבילו. </w:t>
      </w:r>
    </w:p>
    <w:p w:rsidR="00513DF7" w:rsidRDefault="00513DF7" w:rsidP="00BA73B6">
      <w:pPr>
        <w:rPr>
          <w:rtl/>
          <w:lang w:eastAsia="he-IL"/>
        </w:rPr>
      </w:pPr>
      <w:bookmarkStart w:id="15401" w:name="_ETM_Q40_459972"/>
      <w:bookmarkStart w:id="15402" w:name="_ETM_Q40_460045"/>
      <w:bookmarkEnd w:id="15401"/>
      <w:bookmarkEnd w:id="15402"/>
    </w:p>
    <w:p w:rsidR="00513DF7" w:rsidRDefault="00513DF7" w:rsidP="00BA73B6">
      <w:pPr>
        <w:rPr>
          <w:rtl/>
          <w:lang w:eastAsia="he-IL"/>
        </w:rPr>
      </w:pPr>
      <w:bookmarkStart w:id="15403" w:name="_ETM_Q40_460093"/>
      <w:bookmarkStart w:id="15404" w:name="_ETM_Q40_460166"/>
      <w:bookmarkEnd w:id="15403"/>
      <w:bookmarkEnd w:id="15404"/>
      <w:r>
        <w:rPr>
          <w:rFonts w:hint="cs"/>
          <w:rtl/>
          <w:lang w:eastAsia="he-IL"/>
        </w:rPr>
        <w:t xml:space="preserve">עכשיו, אנחנו </w:t>
      </w:r>
      <w:bookmarkStart w:id="15405" w:name="_ETM_Q40_460032"/>
      <w:bookmarkEnd w:id="15405"/>
      <w:r>
        <w:rPr>
          <w:rFonts w:hint="cs"/>
          <w:rtl/>
          <w:lang w:eastAsia="he-IL"/>
        </w:rPr>
        <w:t xml:space="preserve">רגילים שסמוטריץ' הומופוב ואנחנו גם רגילים שהוא גזען. הטוויסט הפעם </w:t>
      </w:r>
      <w:bookmarkStart w:id="15406" w:name="_ETM_Q40_462711"/>
      <w:bookmarkEnd w:id="15406"/>
      <w:r>
        <w:rPr>
          <w:rFonts w:hint="cs"/>
          <w:rtl/>
          <w:lang w:eastAsia="he-IL"/>
        </w:rPr>
        <w:t>זה שהתפלקה לו הגזענות גם כלפי מזרחים. מי ששמע</w:t>
      </w:r>
      <w:bookmarkStart w:id="15407" w:name="_ETM_Q40_469135"/>
      <w:bookmarkEnd w:id="15407"/>
      <w:r>
        <w:rPr>
          <w:rFonts w:hint="cs"/>
          <w:rtl/>
          <w:lang w:eastAsia="he-IL"/>
        </w:rPr>
        <w:t xml:space="preserve"> את ההקלטה שומע את סמוטריץ' מדבר על המזרחים והמסורתיים כמו </w:t>
      </w:r>
      <w:bookmarkStart w:id="15408" w:name="_ETM_Q40_474529"/>
      <w:bookmarkEnd w:id="15408"/>
      <w:r>
        <w:rPr>
          <w:rFonts w:hint="cs"/>
          <w:rtl/>
          <w:lang w:eastAsia="he-IL"/>
        </w:rPr>
        <w:t xml:space="preserve">על מין עדר, כמו על אידיוט שימושי. הוא מזכיר איך המזרחים המסורתיים הם הבסטיונרים, הם חושבים כולם אותו דבר; </w:t>
      </w:r>
      <w:bookmarkStart w:id="15409" w:name="_ETM_Q40_481537"/>
      <w:bookmarkEnd w:id="15409"/>
      <w:r>
        <w:rPr>
          <w:rFonts w:hint="cs"/>
          <w:rtl/>
          <w:lang w:eastAsia="he-IL"/>
        </w:rPr>
        <w:t xml:space="preserve">לא אכפת להם מזכויות אדם, לא אכפת להם מזכויות </w:t>
      </w:r>
      <w:bookmarkStart w:id="15410" w:name="_ETM_Q40_485643"/>
      <w:bookmarkEnd w:id="15410"/>
      <w:r>
        <w:rPr>
          <w:rFonts w:hint="cs"/>
          <w:rtl/>
          <w:lang w:eastAsia="he-IL"/>
        </w:rPr>
        <w:t>הפרט; הם לא ליברלים, מן הסתם, כי הם מזרחים ומסורתיים</w:t>
      </w:r>
      <w:bookmarkStart w:id="15411" w:name="_ETM_Q40_489217"/>
      <w:bookmarkEnd w:id="15411"/>
      <w:r>
        <w:rPr>
          <w:rFonts w:hint="cs"/>
          <w:rtl/>
          <w:lang w:eastAsia="he-IL"/>
        </w:rPr>
        <w:t xml:space="preserve">. ולמשפחה שלהם לא אכפת מהם. הם בטוח לא הומואים, הם בטוח לא לסביות. זה לא קורה שם. </w:t>
      </w:r>
      <w:bookmarkStart w:id="15412" w:name="_ETM_Q40_499077"/>
      <w:bookmarkEnd w:id="15412"/>
      <w:r>
        <w:rPr>
          <w:rFonts w:hint="cs"/>
          <w:rtl/>
          <w:lang w:eastAsia="he-IL"/>
        </w:rPr>
        <w:t xml:space="preserve">בדיבור גזעני ומלוכלך שלא ראינו כבר שנים פתח שר האוצר </w:t>
      </w:r>
      <w:bookmarkStart w:id="15413" w:name="_ETM_Q40_504120"/>
      <w:bookmarkEnd w:id="15413"/>
      <w:r>
        <w:rPr>
          <w:rFonts w:hint="cs"/>
          <w:rtl/>
          <w:lang w:eastAsia="he-IL"/>
        </w:rPr>
        <w:t xml:space="preserve">את דעתו האמיתית לא רק על הקהילה הגאה, </w:t>
      </w:r>
      <w:bookmarkStart w:id="15414" w:name="_ETM_Q40_505665"/>
      <w:bookmarkEnd w:id="15414"/>
      <w:r>
        <w:rPr>
          <w:rFonts w:hint="cs"/>
          <w:rtl/>
          <w:lang w:eastAsia="he-IL"/>
        </w:rPr>
        <w:t>אלא גם על ציבור שלם כאן בארץ.</w:t>
      </w:r>
    </w:p>
    <w:p w:rsidR="00513DF7" w:rsidRDefault="00513DF7" w:rsidP="00BA73B6">
      <w:pPr>
        <w:rPr>
          <w:rtl/>
          <w:lang w:eastAsia="he-IL"/>
        </w:rPr>
      </w:pPr>
      <w:bookmarkStart w:id="15415" w:name="_ETM_Q40_509584"/>
      <w:bookmarkStart w:id="15416" w:name="_ETM_Q40_509661"/>
      <w:bookmarkEnd w:id="15415"/>
      <w:bookmarkEnd w:id="15416"/>
    </w:p>
    <w:p w:rsidR="00513DF7" w:rsidRDefault="00513DF7" w:rsidP="00BA73B6">
      <w:pPr>
        <w:rPr>
          <w:rtl/>
          <w:lang w:eastAsia="he-IL"/>
        </w:rPr>
      </w:pPr>
      <w:bookmarkStart w:id="15417" w:name="_ETM_Q40_509703"/>
      <w:bookmarkStart w:id="15418" w:name="_ETM_Q40_509781"/>
      <w:bookmarkEnd w:id="15417"/>
      <w:bookmarkEnd w:id="15418"/>
      <w:r>
        <w:rPr>
          <w:rFonts w:hint="cs"/>
          <w:rtl/>
          <w:lang w:eastAsia="he-IL"/>
        </w:rPr>
        <w:t xml:space="preserve">זה גרם לי </w:t>
      </w:r>
      <w:bookmarkStart w:id="15419" w:name="_ETM_Q40_511840"/>
      <w:bookmarkEnd w:id="15419"/>
      <w:r>
        <w:rPr>
          <w:rFonts w:hint="cs"/>
          <w:rtl/>
          <w:lang w:eastAsia="he-IL"/>
        </w:rPr>
        <w:t xml:space="preserve">לחשוב על הומו שהוא גם מזרחי וגם מסורתי שנבחר לאחרונה </w:t>
      </w:r>
      <w:bookmarkStart w:id="15420" w:name="_ETM_Q40_517034"/>
      <w:bookmarkEnd w:id="15420"/>
      <w:r>
        <w:rPr>
          <w:rFonts w:hint="cs"/>
          <w:rtl/>
          <w:lang w:eastAsia="he-IL"/>
        </w:rPr>
        <w:t xml:space="preserve">להיות יושב-ראש הכנסת. אני חושב שהייתי בין הבודדים במחנה שלי </w:t>
      </w:r>
      <w:bookmarkStart w:id="15421" w:name="_ETM_Q40_522007"/>
      <w:bookmarkEnd w:id="15421"/>
      <w:r>
        <w:rPr>
          <w:rFonts w:hint="cs"/>
          <w:rtl/>
          <w:lang w:eastAsia="he-IL"/>
        </w:rPr>
        <w:t>שאמרו שיש בזה הישג של ממש. כשקראו לאמיר אוחנה עלה תאנה, אני הגנתי עליו; אני אמרתי שז</w:t>
      </w:r>
      <w:bookmarkStart w:id="15422" w:name="_ETM_Q40_528364"/>
      <w:bookmarkEnd w:id="15422"/>
      <w:r>
        <w:rPr>
          <w:rFonts w:hint="cs"/>
          <w:rtl/>
          <w:lang w:eastAsia="he-IL"/>
        </w:rPr>
        <w:t xml:space="preserve">ה באמת עוד ניפוץ תקרת זכוכית עבור הקהילה; </w:t>
      </w:r>
      <w:bookmarkStart w:id="15423" w:name="_ETM_Q40_534302"/>
      <w:bookmarkEnd w:id="15423"/>
      <w:r>
        <w:rPr>
          <w:rFonts w:hint="cs"/>
          <w:rtl/>
          <w:lang w:eastAsia="he-IL"/>
        </w:rPr>
        <w:t xml:space="preserve">שיש פה עמדה </w:t>
      </w:r>
      <w:r>
        <w:rPr>
          <w:rtl/>
          <w:lang w:eastAsia="he-IL"/>
        </w:rPr>
        <w:t>–</w:t>
      </w:r>
      <w:r>
        <w:rPr>
          <w:rFonts w:hint="cs"/>
          <w:rtl/>
          <w:lang w:eastAsia="he-IL"/>
        </w:rPr>
        <w:t xml:space="preserve"> סמל שלטון, שמגיע מהקהילה. </w:t>
      </w:r>
    </w:p>
    <w:p w:rsidR="00513DF7" w:rsidRDefault="00513DF7" w:rsidP="00BA73B6">
      <w:pPr>
        <w:rPr>
          <w:rtl/>
          <w:lang w:eastAsia="he-IL"/>
        </w:rPr>
      </w:pPr>
      <w:bookmarkStart w:id="15424" w:name="_ETM_Q40_539941"/>
      <w:bookmarkStart w:id="15425" w:name="_ETM_Q40_540035"/>
      <w:bookmarkEnd w:id="15424"/>
      <w:bookmarkEnd w:id="15425"/>
    </w:p>
    <w:p w:rsidR="00513DF7" w:rsidRDefault="00513DF7" w:rsidP="00BA73B6">
      <w:pPr>
        <w:rPr>
          <w:rtl/>
          <w:lang w:eastAsia="he-IL"/>
        </w:rPr>
      </w:pPr>
      <w:bookmarkStart w:id="15426" w:name="_ETM_Q40_540108"/>
      <w:bookmarkEnd w:id="15426"/>
      <w:r>
        <w:rPr>
          <w:rFonts w:hint="cs"/>
          <w:rtl/>
          <w:lang w:eastAsia="he-IL"/>
        </w:rPr>
        <w:t>א</w:t>
      </w:r>
      <w:bookmarkStart w:id="15427" w:name="_ETM_Q40_540204"/>
      <w:bookmarkEnd w:id="15427"/>
      <w:r>
        <w:rPr>
          <w:rFonts w:hint="cs"/>
          <w:rtl/>
          <w:lang w:eastAsia="he-IL"/>
        </w:rPr>
        <w:t xml:space="preserve">בל עכשיו, </w:t>
      </w:r>
      <w:bookmarkStart w:id="15428" w:name="_ETM_Q40_542220"/>
      <w:bookmarkEnd w:id="15428"/>
      <w:r>
        <w:rPr>
          <w:rFonts w:hint="cs"/>
          <w:rtl/>
          <w:lang w:eastAsia="he-IL"/>
        </w:rPr>
        <w:t xml:space="preserve">אם יושב-ראש הכנסת, בתפקידו הרם באמת, לא רוצה להיות </w:t>
      </w:r>
      <w:bookmarkStart w:id="15429" w:name="_ETM_Q40_546094"/>
      <w:bookmarkEnd w:id="15429"/>
      <w:r>
        <w:rPr>
          <w:rFonts w:hint="cs"/>
          <w:rtl/>
          <w:lang w:eastAsia="he-IL"/>
        </w:rPr>
        <w:t xml:space="preserve">עלה תאנה, זה הזמן שבו הוא, כהומו מוצהר עם משפחה, </w:t>
      </w:r>
      <w:bookmarkStart w:id="15430" w:name="_ETM_Q40_550070"/>
      <w:bookmarkEnd w:id="15430"/>
      <w:r>
        <w:rPr>
          <w:rFonts w:hint="cs"/>
          <w:rtl/>
          <w:lang w:eastAsia="he-IL"/>
        </w:rPr>
        <w:t xml:space="preserve">ספרדי ומסורתי, צריך לקום ולומר לשר האוצר הגזען וההומופוב </w:t>
      </w:r>
      <w:bookmarkStart w:id="15431" w:name="_ETM_Q40_560015"/>
      <w:bookmarkEnd w:id="15431"/>
      <w:r>
        <w:rPr>
          <w:rtl/>
          <w:lang w:eastAsia="he-IL"/>
        </w:rPr>
        <w:t>–</w:t>
      </w:r>
      <w:r>
        <w:rPr>
          <w:rFonts w:hint="cs"/>
          <w:rtl/>
          <w:lang w:eastAsia="he-IL"/>
        </w:rPr>
        <w:t xml:space="preserve"> שמוצהר גם הוא כגזען והומופוב </w:t>
      </w:r>
      <w:r>
        <w:rPr>
          <w:rtl/>
          <w:lang w:eastAsia="he-IL"/>
        </w:rPr>
        <w:t>–</w:t>
      </w:r>
      <w:r>
        <w:rPr>
          <w:rFonts w:hint="cs"/>
          <w:rtl/>
          <w:lang w:eastAsia="he-IL"/>
        </w:rPr>
        <w:t xml:space="preserve"> עד כאן. </w:t>
      </w:r>
      <w:bookmarkStart w:id="15432" w:name="_ETM_Q40_566039"/>
      <w:bookmarkEnd w:id="15432"/>
      <w:r>
        <w:rPr>
          <w:rFonts w:hint="cs"/>
          <w:rtl/>
          <w:lang w:eastAsia="he-IL"/>
        </w:rPr>
        <w:t>הכנסת הזאת צריכה לדעת להילחם על מיעוטים, להיל</w:t>
      </w:r>
      <w:bookmarkStart w:id="15433" w:name="_ETM_Q40_568245"/>
      <w:bookmarkEnd w:id="15433"/>
      <w:r>
        <w:rPr>
          <w:rFonts w:hint="cs"/>
          <w:rtl/>
          <w:lang w:eastAsia="he-IL"/>
        </w:rPr>
        <w:t xml:space="preserve">חם על קהילות. </w:t>
      </w:r>
    </w:p>
    <w:p w:rsidR="00513DF7" w:rsidRDefault="00513DF7" w:rsidP="00BA73B6">
      <w:pPr>
        <w:rPr>
          <w:rtl/>
          <w:lang w:eastAsia="he-IL"/>
        </w:rPr>
      </w:pPr>
      <w:bookmarkStart w:id="15434" w:name="_ETM_Q40_570812"/>
      <w:bookmarkStart w:id="15435" w:name="_ETM_Q40_570913"/>
      <w:bookmarkEnd w:id="15434"/>
      <w:bookmarkEnd w:id="15435"/>
    </w:p>
    <w:p w:rsidR="00513DF7" w:rsidRDefault="00513DF7" w:rsidP="00BA73B6">
      <w:pPr>
        <w:rPr>
          <w:rtl/>
          <w:lang w:eastAsia="he-IL"/>
        </w:rPr>
      </w:pPr>
      <w:bookmarkStart w:id="15436" w:name="_ETM_Q40_571126"/>
      <w:bookmarkStart w:id="15437" w:name="_ETM_Q40_571223"/>
      <w:bookmarkEnd w:id="15436"/>
      <w:bookmarkEnd w:id="15437"/>
      <w:r>
        <w:rPr>
          <w:rFonts w:hint="cs"/>
          <w:rtl/>
          <w:lang w:eastAsia="he-IL"/>
        </w:rPr>
        <w:t xml:space="preserve">ולכל חבריי וחברותיי הלהט"בים ממשפחות מסורתיות ומזרחיות, אני קורא לכם, בואו להפגין איתנו. כי אם ירמסו את בג"ץ, כמו שהם מתכננים, לא יהיה פה </w:t>
      </w:r>
      <w:bookmarkStart w:id="15438" w:name="_ETM_Q40_580438"/>
      <w:bookmarkEnd w:id="15438"/>
      <w:r>
        <w:rPr>
          <w:rFonts w:hint="cs"/>
          <w:rtl/>
          <w:lang w:eastAsia="he-IL"/>
        </w:rPr>
        <w:t xml:space="preserve">אף אחד שידאג לזכויות שלכם. ואני, בניגוד לשר האוצר </w:t>
      </w:r>
      <w:bookmarkStart w:id="15439" w:name="_ETM_Q40_584598"/>
      <w:bookmarkEnd w:id="15439"/>
      <w:r>
        <w:rPr>
          <w:rFonts w:hint="cs"/>
          <w:rtl/>
          <w:lang w:eastAsia="he-IL"/>
        </w:rPr>
        <w:t xml:space="preserve">סמוטריץ', יודע שהמשפחות שלכם יבואו איתכם עד קצה העולם </w:t>
      </w:r>
      <w:bookmarkStart w:id="15440" w:name="_ETM_Q40_587323"/>
      <w:bookmarkEnd w:id="15440"/>
      <w:r>
        <w:rPr>
          <w:rFonts w:hint="cs"/>
          <w:rtl/>
          <w:lang w:eastAsia="he-IL"/>
        </w:rPr>
        <w:t xml:space="preserve">ויילחמו עבורכם והן אוהבות אתכם. אז תתקשרו אליהם, תביאו אותם ובואו </w:t>
      </w:r>
      <w:bookmarkStart w:id="15441" w:name="_ETM_Q40_595565"/>
      <w:bookmarkEnd w:id="15441"/>
      <w:r>
        <w:rPr>
          <w:rFonts w:hint="cs"/>
          <w:rtl/>
          <w:lang w:eastAsia="he-IL"/>
        </w:rPr>
        <w:t xml:space="preserve">להפגנה הקרובה. תודה רבה. </w:t>
      </w:r>
    </w:p>
    <w:p w:rsidR="00513DF7" w:rsidRDefault="00513DF7" w:rsidP="00BA73B6">
      <w:pPr>
        <w:rPr>
          <w:rtl/>
          <w:lang w:eastAsia="he-IL"/>
        </w:rPr>
      </w:pPr>
      <w:bookmarkStart w:id="15442" w:name="_ETM_Q40_598673"/>
      <w:bookmarkStart w:id="15443" w:name="_ETM_Q40_598772"/>
      <w:bookmarkEnd w:id="15442"/>
      <w:bookmarkEnd w:id="15443"/>
    </w:p>
    <w:p w:rsidR="00513DF7" w:rsidRDefault="00513DF7" w:rsidP="00BA73B6">
      <w:pPr>
        <w:pStyle w:val="af8"/>
        <w:keepNext/>
        <w:rPr>
          <w:rtl/>
        </w:rPr>
      </w:pPr>
      <w:r w:rsidRPr="006A4639">
        <w:rPr>
          <w:rStyle w:val="TagStyle"/>
          <w:rtl/>
        </w:rPr>
        <w:t xml:space="preserve"> &lt;&lt; יור &gt;&gt; </w:t>
      </w:r>
      <w:r>
        <w:rPr>
          <w:rtl/>
        </w:rPr>
        <w:t>היו"ר ישראל אייכלר:</w:t>
      </w:r>
      <w:r w:rsidRPr="006A4639">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5444" w:name="_ETM_Q40_600221"/>
      <w:bookmarkEnd w:id="15444"/>
      <w:r>
        <w:rPr>
          <w:rFonts w:hint="cs"/>
          <w:rtl/>
          <w:lang w:eastAsia="he-IL"/>
        </w:rPr>
        <w:t>חבר הכנסת מתן כהנא נמצא?</w:t>
      </w:r>
      <w:bookmarkStart w:id="15445" w:name="_ETM_Q40_606451"/>
      <w:bookmarkEnd w:id="15445"/>
      <w:r>
        <w:rPr>
          <w:rFonts w:hint="cs"/>
          <w:rtl/>
          <w:lang w:eastAsia="he-IL"/>
        </w:rPr>
        <w:t xml:space="preserve"> כן. </w:t>
      </w:r>
    </w:p>
    <w:p w:rsidR="00513DF7" w:rsidRDefault="00513DF7" w:rsidP="00BA73B6">
      <w:pPr>
        <w:rPr>
          <w:rtl/>
          <w:lang w:eastAsia="he-IL"/>
        </w:rPr>
      </w:pPr>
      <w:bookmarkStart w:id="15446" w:name="_ETM_Q40_608128"/>
      <w:bookmarkStart w:id="15447" w:name="_ETM_Q40_608199"/>
      <w:bookmarkStart w:id="15448" w:name="_ETM_Q40_609112"/>
      <w:bookmarkEnd w:id="15446"/>
      <w:bookmarkEnd w:id="15447"/>
      <w:bookmarkEnd w:id="15448"/>
    </w:p>
    <w:p w:rsidR="00513DF7" w:rsidRDefault="00513DF7" w:rsidP="00BA73B6">
      <w:pPr>
        <w:pStyle w:val="a4"/>
        <w:keepNext/>
        <w:rPr>
          <w:rtl/>
        </w:rPr>
      </w:pPr>
      <w:bookmarkStart w:id="15449" w:name="ET_speaker_5855_6"/>
      <w:r w:rsidRPr="006A4639">
        <w:rPr>
          <w:rStyle w:val="TagStyle"/>
          <w:rtl/>
        </w:rPr>
        <w:t xml:space="preserve"> &lt;&lt; דובר &gt;&gt; </w:t>
      </w:r>
      <w:bookmarkStart w:id="15450" w:name="_Toc124881396"/>
      <w:bookmarkStart w:id="15451" w:name="_Toc124882110"/>
      <w:r>
        <w:rPr>
          <w:rtl/>
        </w:rPr>
        <w:t>מתן כהנא (המחנה הממלכתי):</w:t>
      </w:r>
      <w:bookmarkEnd w:id="15450"/>
      <w:bookmarkEnd w:id="15451"/>
      <w:r w:rsidRPr="006A4639">
        <w:rPr>
          <w:rStyle w:val="TagStyle"/>
          <w:rtl/>
        </w:rPr>
        <w:t xml:space="preserve"> &lt;&lt; דובר &gt;&gt;</w:t>
      </w:r>
      <w:r>
        <w:rPr>
          <w:rtl/>
        </w:rPr>
        <w:t xml:space="preserve">  </w:t>
      </w:r>
      <w:bookmarkEnd w:id="15449"/>
    </w:p>
    <w:p w:rsidR="00513DF7" w:rsidRDefault="00513DF7" w:rsidP="00DA3834">
      <w:pPr>
        <w:rPr>
          <w:rtl/>
          <w:lang w:eastAsia="he-IL"/>
        </w:rPr>
      </w:pPr>
    </w:p>
    <w:p w:rsidR="00513DF7" w:rsidRDefault="00513DF7" w:rsidP="00BA73B6">
      <w:pPr>
        <w:rPr>
          <w:rtl/>
          <w:lang w:eastAsia="he-IL"/>
        </w:rPr>
      </w:pPr>
      <w:bookmarkStart w:id="15452" w:name="_ETM_Q40_609771"/>
      <w:bookmarkStart w:id="15453" w:name="_ETM_Q40_609825"/>
      <w:bookmarkEnd w:id="15452"/>
      <w:bookmarkEnd w:id="15453"/>
      <w:r>
        <w:rPr>
          <w:rFonts w:hint="cs"/>
          <w:rtl/>
          <w:lang w:eastAsia="he-IL"/>
        </w:rPr>
        <w:t xml:space="preserve">אדוני היושב-ראש, חבריי חברי הכנסת, אדוני השר, אני מבין </w:t>
      </w:r>
      <w:bookmarkStart w:id="15454" w:name="_ETM_Q40_627379"/>
      <w:bookmarkEnd w:id="15454"/>
      <w:r>
        <w:rPr>
          <w:rFonts w:hint="cs"/>
          <w:rtl/>
          <w:lang w:eastAsia="he-IL"/>
        </w:rPr>
        <w:t xml:space="preserve">שכבר הדברים האלה הושמעו כאן הערב, אבל נראה לי מספיק </w:t>
      </w:r>
      <w:bookmarkStart w:id="15455" w:name="_ETM_Q40_632601"/>
      <w:bookmarkEnd w:id="15455"/>
      <w:r>
        <w:rPr>
          <w:rFonts w:hint="cs"/>
          <w:rtl/>
          <w:lang w:eastAsia="he-IL"/>
        </w:rPr>
        <w:t xml:space="preserve">חשוב כדי שנחזור עליהם שוב.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"אני מאמין שמערכת </w:t>
      </w:r>
      <w:bookmarkStart w:id="15456" w:name="_ETM_Q40_638109"/>
      <w:bookmarkEnd w:id="15456"/>
      <w:r>
        <w:rPr>
          <w:rFonts w:hint="cs"/>
          <w:rtl/>
          <w:lang w:eastAsia="he-IL"/>
        </w:rPr>
        <w:t xml:space="preserve">משפט חזקה ועצמאית היא זו שמאפשרת את קיומם של כל </w:t>
      </w:r>
      <w:bookmarkStart w:id="15457" w:name="_ETM_Q40_643460"/>
      <w:bookmarkEnd w:id="15457"/>
      <w:r>
        <w:rPr>
          <w:rFonts w:hint="cs"/>
          <w:rtl/>
          <w:lang w:eastAsia="he-IL"/>
        </w:rPr>
        <w:t>המוסדות האחרים בדמוקרטיה. אני מבקש שתראו לי רודנות אחת, חבר</w:t>
      </w:r>
      <w:bookmarkStart w:id="15458" w:name="_ETM_Q40_655483"/>
      <w:bookmarkEnd w:id="15458"/>
      <w:r>
        <w:rPr>
          <w:rFonts w:hint="cs"/>
          <w:rtl/>
          <w:lang w:eastAsia="he-IL"/>
        </w:rPr>
        <w:t xml:space="preserve">ה לא דמוקרטית אחת, שבה קיימת מערכת משפט חזקה ועצמאית. </w:t>
      </w:r>
      <w:bookmarkStart w:id="15459" w:name="_ETM_Q40_660582"/>
      <w:bookmarkEnd w:id="15459"/>
      <w:r>
        <w:rPr>
          <w:rFonts w:hint="cs"/>
          <w:rtl/>
          <w:lang w:eastAsia="he-IL"/>
        </w:rPr>
        <w:t xml:space="preserve">אין דבר כזה. בכל מקום שבו אין מערכת משפט חזקה </w:t>
      </w:r>
      <w:bookmarkStart w:id="15460" w:name="_ETM_Q40_669148"/>
      <w:bookmarkEnd w:id="15460"/>
      <w:r>
        <w:rPr>
          <w:rFonts w:hint="cs"/>
          <w:rtl/>
          <w:lang w:eastAsia="he-IL"/>
        </w:rPr>
        <w:t xml:space="preserve">ועצמאית, הזכויות אינן יכולות להיות מוגנות. למעשה, ההבדל בין </w:t>
      </w:r>
      <w:bookmarkStart w:id="15461" w:name="_ETM_Q40_676474"/>
      <w:bookmarkEnd w:id="15461"/>
      <w:r>
        <w:rPr>
          <w:rFonts w:hint="cs"/>
          <w:rtl/>
          <w:lang w:eastAsia="he-IL"/>
        </w:rPr>
        <w:t xml:space="preserve">המדינות שבהן יש זכויות על הנייר לבין מדינות </w:t>
      </w:r>
      <w:bookmarkStart w:id="15462" w:name="_ETM_Q40_678791"/>
      <w:bookmarkEnd w:id="15462"/>
      <w:r>
        <w:rPr>
          <w:rFonts w:hint="cs"/>
          <w:rtl/>
          <w:lang w:eastAsia="he-IL"/>
        </w:rPr>
        <w:t xml:space="preserve">שבהן יש זכויות בפועל, ההבדל הזה הוא מערכת משפט </w:t>
      </w:r>
      <w:bookmarkStart w:id="15463" w:name="_ETM_Q40_686471"/>
      <w:bookmarkEnd w:id="15463"/>
      <w:r>
        <w:rPr>
          <w:rFonts w:hint="cs"/>
          <w:rtl/>
          <w:lang w:eastAsia="he-IL"/>
        </w:rPr>
        <w:t xml:space="preserve">חזקה ועצמאית. וזו הסיבה שאני עושה ואמשיך לעשות כל </w:t>
      </w:r>
      <w:bookmarkStart w:id="15464" w:name="_ETM_Q40_692316"/>
      <w:bookmarkEnd w:id="15464"/>
      <w:r>
        <w:rPr>
          <w:rFonts w:hint="cs"/>
          <w:rtl/>
          <w:lang w:eastAsia="he-IL"/>
        </w:rPr>
        <w:t xml:space="preserve">שביכולתי כדי לשמור על מערכת משפט חזקה ועצמאית". </w:t>
      </w:r>
    </w:p>
    <w:p w:rsidR="00513DF7" w:rsidRDefault="00513DF7" w:rsidP="00BA73B6">
      <w:pPr>
        <w:rPr>
          <w:rtl/>
          <w:lang w:eastAsia="he-IL"/>
        </w:rPr>
      </w:pPr>
    </w:p>
    <w:p w:rsidR="00513DF7" w:rsidRDefault="00513DF7" w:rsidP="00BA73B6">
      <w:pPr>
        <w:rPr>
          <w:rtl/>
          <w:lang w:eastAsia="he-IL"/>
        </w:rPr>
      </w:pPr>
      <w:r>
        <w:rPr>
          <w:rFonts w:hint="cs"/>
          <w:rtl/>
          <w:lang w:eastAsia="he-IL"/>
        </w:rPr>
        <w:t>"ר</w:t>
      </w:r>
      <w:bookmarkStart w:id="15465" w:name="_ETM_Q40_699897"/>
      <w:bookmarkEnd w:id="15465"/>
      <w:r>
        <w:rPr>
          <w:rFonts w:hint="cs"/>
          <w:rtl/>
          <w:lang w:eastAsia="he-IL"/>
        </w:rPr>
        <w:t xml:space="preserve">ק בחודשים האחרונים גנזתי כל חוק שאיים לפגוע בעצמאות המערכת </w:t>
      </w:r>
      <w:r>
        <w:rPr>
          <w:rtl/>
          <w:lang w:eastAsia="he-IL"/>
        </w:rPr>
        <w:t>–</w:t>
      </w:r>
      <w:r>
        <w:rPr>
          <w:rFonts w:hint="cs"/>
          <w:rtl/>
          <w:lang w:eastAsia="he-IL"/>
        </w:rPr>
        <w:t xml:space="preserve"> מהניסיון לקיים שימועים לשופטים בכנסת, דרך הגבלת עתירות לבית </w:t>
      </w:r>
      <w:bookmarkStart w:id="15466" w:name="_ETM_Q40_716836"/>
      <w:bookmarkEnd w:id="15466"/>
      <w:r>
        <w:rPr>
          <w:rFonts w:hint="cs"/>
          <w:rtl/>
          <w:lang w:eastAsia="he-IL"/>
        </w:rPr>
        <w:t xml:space="preserve">המשפט, ועד לשינוי הרכב הוועדה לבחירת שופטים. </w:t>
      </w:r>
      <w:bookmarkStart w:id="15467" w:name="_ETM_Q41_180000"/>
      <w:bookmarkEnd w:id="15467"/>
      <w:r>
        <w:rPr>
          <w:rtl/>
        </w:rPr>
        <w:t xml:space="preserve">אני אמשיך לפעול כך </w:t>
      </w:r>
      <w:r>
        <w:rPr>
          <w:rFonts w:hint="cs"/>
          <w:rtl/>
        </w:rPr>
        <w:t>וב</w:t>
      </w:r>
      <w:r>
        <w:rPr>
          <w:rtl/>
        </w:rPr>
        <w:t>כל פעם שיגיע לשולחני חוק שעלול לפגוע בעצמאות בתי המשפט בישראל</w:t>
      </w:r>
      <w:r>
        <w:rPr>
          <w:rFonts w:hint="cs"/>
          <w:rtl/>
        </w:rPr>
        <w:t xml:space="preserve"> </w:t>
      </w:r>
      <w:r>
        <w:rPr>
          <w:rtl/>
        </w:rPr>
        <w:t>– אנחנו נוריד אותו</w:t>
      </w:r>
      <w:r>
        <w:rPr>
          <w:rFonts w:hint="cs"/>
          <w:rtl/>
        </w:rPr>
        <w:t>"</w:t>
      </w:r>
      <w:r>
        <w:rPr>
          <w:rtl/>
        </w:rPr>
        <w:t>.</w:t>
      </w:r>
    </w:p>
    <w:p w:rsidR="00513DF7" w:rsidRDefault="00513DF7" w:rsidP="00BA73B6">
      <w:pPr>
        <w:rPr>
          <w:rtl/>
          <w:lang w:eastAsia="he-IL"/>
        </w:rPr>
      </w:pPr>
    </w:p>
    <w:p w:rsidR="00513DF7" w:rsidRDefault="00513DF7" w:rsidP="00BA73B6">
      <w:pPr>
        <w:rPr>
          <w:rtl/>
        </w:rPr>
      </w:pPr>
      <w:bookmarkStart w:id="15468" w:name="TOR_Q41"/>
      <w:bookmarkEnd w:id="15468"/>
      <w:r>
        <w:rPr>
          <w:rFonts w:hint="cs"/>
          <w:rtl/>
        </w:rPr>
        <w:t>אתם יודעים מי אמר את הדברים האלה? אז אני אקריא אותם שוב כי יש לי עוד דקה:</w:t>
      </w:r>
      <w:bookmarkStart w:id="15469" w:name="_ETM_Q41_136979"/>
      <w:bookmarkStart w:id="15470" w:name="_ETM_Q41_137035"/>
      <w:bookmarkStart w:id="15471" w:name="_ETM_Q41_137122"/>
      <w:bookmarkStart w:id="15472" w:name="_ETM_Q41_137171"/>
      <w:bookmarkEnd w:id="15469"/>
      <w:bookmarkEnd w:id="15470"/>
      <w:bookmarkEnd w:id="15471"/>
      <w:bookmarkEnd w:id="15472"/>
      <w:r>
        <w:rPr>
          <w:rFonts w:hint="cs"/>
          <w:rtl/>
        </w:rPr>
        <w:t xml:space="preserve"> "אני מאמין שמערכת </w:t>
      </w:r>
      <w:bookmarkStart w:id="15473" w:name="_ETM_Q41_145090"/>
      <w:bookmarkEnd w:id="15473"/>
      <w:r>
        <w:rPr>
          <w:rFonts w:hint="cs"/>
          <w:rtl/>
        </w:rPr>
        <w:t xml:space="preserve">משפט חזקה ועצמאית היא זו שמאפשרת את קיומם של כל </w:t>
      </w:r>
      <w:bookmarkStart w:id="15474" w:name="_ETM_Q41_146274"/>
      <w:bookmarkEnd w:id="15474"/>
      <w:r>
        <w:rPr>
          <w:rFonts w:hint="cs"/>
          <w:rtl/>
        </w:rPr>
        <w:t xml:space="preserve">המוסדות האחרים בדמוקרטיה. אני מבקש שתראו לי רודנות אחת, </w:t>
      </w:r>
      <w:bookmarkStart w:id="15475" w:name="_ETM_Q41_157791"/>
      <w:bookmarkEnd w:id="15475"/>
      <w:r>
        <w:rPr>
          <w:rFonts w:hint="cs"/>
          <w:rtl/>
        </w:rPr>
        <w:t xml:space="preserve">חברה לא דמוקרטית אחת שבה קיימת מערכת משפט חזקה ועצמאית. </w:t>
      </w:r>
      <w:bookmarkStart w:id="15476" w:name="_ETM_Q41_165519"/>
      <w:bookmarkEnd w:id="15476"/>
      <w:r>
        <w:rPr>
          <w:rFonts w:hint="cs"/>
          <w:rtl/>
        </w:rPr>
        <w:t xml:space="preserve">אין דבר כזה. בכל מקום שבו אין מערכת משפט חזקה </w:t>
      </w:r>
      <w:bookmarkStart w:id="15477" w:name="_ETM_Q41_170847"/>
      <w:bookmarkEnd w:id="15477"/>
      <w:r>
        <w:rPr>
          <w:rFonts w:hint="cs"/>
          <w:rtl/>
        </w:rPr>
        <w:t xml:space="preserve">ועצמאית, הזכויות אינן יכולות להיות מוגנות. למעשה, ההבדל בין המדינות </w:t>
      </w:r>
      <w:bookmarkStart w:id="15478" w:name="_ETM_Q41_179259"/>
      <w:bookmarkEnd w:id="15478"/>
      <w:r>
        <w:rPr>
          <w:rFonts w:hint="cs"/>
          <w:rtl/>
        </w:rPr>
        <w:t xml:space="preserve">שבהן יש זכויות על הנייר לבין מדינות שבהן יש זכויות בפועל, </w:t>
      </w:r>
      <w:bookmarkStart w:id="15479" w:name="_ETM_Q41_180120"/>
      <w:bookmarkStart w:id="15480" w:name="_ETM_Q41_180510"/>
      <w:bookmarkStart w:id="15481" w:name="_ETM_Q41_180840"/>
      <w:bookmarkStart w:id="15482" w:name="_ETM_Q41_181260"/>
      <w:bookmarkStart w:id="15483" w:name="_ETM_Q41_182759"/>
      <w:bookmarkEnd w:id="15479"/>
      <w:bookmarkEnd w:id="15480"/>
      <w:bookmarkEnd w:id="15481"/>
      <w:bookmarkEnd w:id="15482"/>
      <w:bookmarkEnd w:id="15483"/>
      <w:r>
        <w:rPr>
          <w:rtl/>
        </w:rPr>
        <w:t xml:space="preserve">ההבדל </w:t>
      </w:r>
      <w:bookmarkStart w:id="15484" w:name="_ETM_Q41_183509"/>
      <w:bookmarkEnd w:id="15484"/>
      <w:r>
        <w:rPr>
          <w:rtl/>
        </w:rPr>
        <w:t xml:space="preserve">הזה </w:t>
      </w:r>
      <w:bookmarkStart w:id="15485" w:name="_ETM_Q41_183839"/>
      <w:bookmarkEnd w:id="15485"/>
      <w:r>
        <w:rPr>
          <w:rtl/>
        </w:rPr>
        <w:t xml:space="preserve">הוא </w:t>
      </w:r>
      <w:bookmarkStart w:id="15486" w:name="_ETM_Q41_183959"/>
      <w:bookmarkEnd w:id="15486"/>
      <w:r>
        <w:rPr>
          <w:rtl/>
        </w:rPr>
        <w:t xml:space="preserve">מערכת </w:t>
      </w:r>
      <w:bookmarkStart w:id="15487" w:name="_ETM_Q41_184500"/>
      <w:bookmarkEnd w:id="15487"/>
      <w:r>
        <w:rPr>
          <w:rtl/>
        </w:rPr>
        <w:t xml:space="preserve">משפט </w:t>
      </w:r>
      <w:bookmarkStart w:id="15488" w:name="_ETM_Q41_185009"/>
      <w:bookmarkEnd w:id="15488"/>
      <w:r>
        <w:rPr>
          <w:rtl/>
        </w:rPr>
        <w:t xml:space="preserve">חזקה </w:t>
      </w:r>
      <w:bookmarkStart w:id="15489" w:name="_ETM_Q41_185729"/>
      <w:bookmarkEnd w:id="15489"/>
      <w:r>
        <w:rPr>
          <w:rtl/>
        </w:rPr>
        <w:t>ועצמאית</w:t>
      </w:r>
      <w:r>
        <w:rPr>
          <w:rFonts w:hint="cs"/>
          <w:rtl/>
        </w:rPr>
        <w:t>.</w:t>
      </w:r>
      <w:r>
        <w:rPr>
          <w:rtl/>
        </w:rPr>
        <w:t xml:space="preserve"> </w:t>
      </w:r>
      <w:bookmarkStart w:id="15490" w:name="_ETM_Q41_187399"/>
      <w:bookmarkEnd w:id="15490"/>
      <w:r>
        <w:rPr>
          <w:rFonts w:hint="cs"/>
          <w:rtl/>
        </w:rPr>
        <w:t>ו</w:t>
      </w:r>
      <w:r>
        <w:rPr>
          <w:rtl/>
        </w:rPr>
        <w:t>זו</w:t>
      </w:r>
      <w:r>
        <w:rPr>
          <w:rFonts w:hint="cs"/>
          <w:rtl/>
        </w:rPr>
        <w:t>הי</w:t>
      </w:r>
      <w:r>
        <w:rPr>
          <w:rtl/>
        </w:rPr>
        <w:t xml:space="preserve"> </w:t>
      </w:r>
      <w:bookmarkStart w:id="15491" w:name="_ETM_Q41_187879"/>
      <w:bookmarkEnd w:id="15491"/>
      <w:r>
        <w:rPr>
          <w:rtl/>
        </w:rPr>
        <w:t xml:space="preserve">הסיבה </w:t>
      </w:r>
      <w:bookmarkStart w:id="15492" w:name="_ETM_Q41_188539"/>
      <w:bookmarkEnd w:id="15492"/>
      <w:r>
        <w:rPr>
          <w:rtl/>
        </w:rPr>
        <w:t xml:space="preserve">שאני </w:t>
      </w:r>
      <w:bookmarkStart w:id="15493" w:name="_ETM_Q41_189999"/>
      <w:bookmarkEnd w:id="15493"/>
      <w:r>
        <w:rPr>
          <w:rtl/>
        </w:rPr>
        <w:t xml:space="preserve">עושה </w:t>
      </w:r>
      <w:bookmarkStart w:id="15494" w:name="_ETM_Q41_190780"/>
      <w:bookmarkEnd w:id="15494"/>
      <w:r>
        <w:rPr>
          <w:rtl/>
        </w:rPr>
        <w:t xml:space="preserve">ואמשיך </w:t>
      </w:r>
      <w:bookmarkStart w:id="15495" w:name="_ETM_Q41_191349"/>
      <w:bookmarkEnd w:id="15495"/>
      <w:r>
        <w:rPr>
          <w:rtl/>
        </w:rPr>
        <w:t xml:space="preserve">לעשות </w:t>
      </w:r>
      <w:bookmarkStart w:id="15496" w:name="_ETM_Q41_192519"/>
      <w:bookmarkEnd w:id="15496"/>
      <w:r>
        <w:rPr>
          <w:rtl/>
        </w:rPr>
        <w:t xml:space="preserve">כל </w:t>
      </w:r>
      <w:bookmarkStart w:id="15497" w:name="_ETM_Q41_192789"/>
      <w:bookmarkEnd w:id="15497"/>
      <w:r>
        <w:rPr>
          <w:rtl/>
        </w:rPr>
        <w:t xml:space="preserve">שביכולתי </w:t>
      </w:r>
      <w:bookmarkStart w:id="15498" w:name="_ETM_Q41_194589"/>
      <w:bookmarkEnd w:id="15498"/>
      <w:r>
        <w:rPr>
          <w:rtl/>
        </w:rPr>
        <w:t xml:space="preserve">כדי </w:t>
      </w:r>
      <w:bookmarkStart w:id="15499" w:name="_ETM_Q41_194889"/>
      <w:bookmarkEnd w:id="15499"/>
      <w:r>
        <w:rPr>
          <w:rtl/>
        </w:rPr>
        <w:t xml:space="preserve">לשמור </w:t>
      </w:r>
      <w:bookmarkStart w:id="15500" w:name="_ETM_Q41_195339"/>
      <w:bookmarkEnd w:id="15500"/>
      <w:r>
        <w:rPr>
          <w:rtl/>
        </w:rPr>
        <w:t xml:space="preserve">על </w:t>
      </w:r>
      <w:bookmarkStart w:id="15501" w:name="_ETM_Q41_195429"/>
      <w:bookmarkEnd w:id="15501"/>
      <w:r>
        <w:rPr>
          <w:rtl/>
        </w:rPr>
        <w:t xml:space="preserve">מערכת </w:t>
      </w:r>
      <w:bookmarkStart w:id="15502" w:name="_ETM_Q41_195849"/>
      <w:bookmarkEnd w:id="15502"/>
      <w:r>
        <w:rPr>
          <w:rtl/>
        </w:rPr>
        <w:t xml:space="preserve">משפט </w:t>
      </w:r>
      <w:bookmarkStart w:id="15503" w:name="_ETM_Q41_196269"/>
      <w:bookmarkEnd w:id="15503"/>
      <w:r>
        <w:rPr>
          <w:rtl/>
        </w:rPr>
        <w:t xml:space="preserve">חזקה </w:t>
      </w:r>
      <w:bookmarkStart w:id="15504" w:name="_ETM_Q41_196810"/>
      <w:bookmarkEnd w:id="15504"/>
      <w:r>
        <w:rPr>
          <w:rtl/>
        </w:rPr>
        <w:t>ועצמאית</w:t>
      </w:r>
      <w:r>
        <w:rPr>
          <w:rFonts w:hint="cs"/>
          <w:rtl/>
        </w:rPr>
        <w:t>.</w:t>
      </w:r>
      <w:r>
        <w:rPr>
          <w:rtl/>
        </w:rPr>
        <w:t xml:space="preserve"> </w:t>
      </w:r>
      <w:bookmarkStart w:id="15505" w:name="_ETM_Q41_198140"/>
      <w:bookmarkEnd w:id="15505"/>
      <w:r>
        <w:rPr>
          <w:rtl/>
        </w:rPr>
        <w:t xml:space="preserve">רק </w:t>
      </w:r>
      <w:bookmarkStart w:id="15506" w:name="_ETM_Q41_198589"/>
      <w:bookmarkEnd w:id="15506"/>
      <w:r>
        <w:rPr>
          <w:rtl/>
        </w:rPr>
        <w:t xml:space="preserve">בחודשים </w:t>
      </w:r>
      <w:bookmarkStart w:id="15507" w:name="_ETM_Q41_199189"/>
      <w:bookmarkEnd w:id="15507"/>
      <w:r>
        <w:rPr>
          <w:rtl/>
        </w:rPr>
        <w:t xml:space="preserve">האחרונים </w:t>
      </w:r>
      <w:bookmarkStart w:id="15508" w:name="_ETM_Q41_199609"/>
      <w:bookmarkEnd w:id="15508"/>
      <w:r>
        <w:rPr>
          <w:rtl/>
        </w:rPr>
        <w:t>גנ</w:t>
      </w:r>
      <w:r>
        <w:rPr>
          <w:rFonts w:hint="cs"/>
          <w:rtl/>
        </w:rPr>
        <w:t>ז</w:t>
      </w:r>
      <w:r>
        <w:rPr>
          <w:rtl/>
        </w:rPr>
        <w:t xml:space="preserve">תי </w:t>
      </w:r>
      <w:bookmarkStart w:id="15509" w:name="_ETM_Q41_200119"/>
      <w:bookmarkEnd w:id="15509"/>
      <w:r>
        <w:rPr>
          <w:rtl/>
        </w:rPr>
        <w:t xml:space="preserve">כל </w:t>
      </w:r>
      <w:bookmarkStart w:id="15510" w:name="_ETM_Q41_200509"/>
      <w:bookmarkEnd w:id="15510"/>
      <w:r>
        <w:rPr>
          <w:rtl/>
        </w:rPr>
        <w:t xml:space="preserve">חוק </w:t>
      </w:r>
      <w:bookmarkStart w:id="15511" w:name="_ETM_Q41_202029"/>
      <w:bookmarkEnd w:id="15511"/>
      <w:r>
        <w:rPr>
          <w:rtl/>
        </w:rPr>
        <w:t xml:space="preserve">שאיים </w:t>
      </w:r>
      <w:bookmarkStart w:id="15512" w:name="_ETM_Q41_202630"/>
      <w:bookmarkEnd w:id="15512"/>
      <w:r>
        <w:rPr>
          <w:rtl/>
        </w:rPr>
        <w:t xml:space="preserve">לפגוע </w:t>
      </w:r>
      <w:bookmarkStart w:id="15513" w:name="_ETM_Q41_203470"/>
      <w:bookmarkEnd w:id="15513"/>
      <w:r>
        <w:rPr>
          <w:rtl/>
        </w:rPr>
        <w:t xml:space="preserve">בעצמאות </w:t>
      </w:r>
      <w:bookmarkStart w:id="15514" w:name="_ETM_Q41_204130"/>
      <w:bookmarkEnd w:id="15514"/>
      <w:r>
        <w:rPr>
          <w:rtl/>
        </w:rPr>
        <w:t>המערכת</w:t>
      </w:r>
      <w:r>
        <w:rPr>
          <w:rFonts w:hint="cs"/>
          <w:rtl/>
        </w:rPr>
        <w:t>,</w:t>
      </w:r>
      <w:r>
        <w:rPr>
          <w:rtl/>
        </w:rPr>
        <w:t xml:space="preserve"> </w:t>
      </w:r>
      <w:bookmarkStart w:id="15515" w:name="_ETM_Q41_206560"/>
      <w:bookmarkEnd w:id="15515"/>
      <w:r>
        <w:rPr>
          <w:rtl/>
        </w:rPr>
        <w:t>מה</w:t>
      </w:r>
      <w:bookmarkStart w:id="15516" w:name="_ETM_Q41_206860"/>
      <w:bookmarkEnd w:id="15516"/>
      <w:r>
        <w:rPr>
          <w:rtl/>
        </w:rPr>
        <w:t xml:space="preserve">ניסיון </w:t>
      </w:r>
      <w:bookmarkStart w:id="15517" w:name="_ETM_Q41_207280"/>
      <w:bookmarkEnd w:id="15517"/>
      <w:r>
        <w:rPr>
          <w:rtl/>
        </w:rPr>
        <w:t xml:space="preserve">לקיים </w:t>
      </w:r>
      <w:bookmarkStart w:id="15518" w:name="_ETM_Q41_207610"/>
      <w:bookmarkEnd w:id="15518"/>
      <w:r>
        <w:rPr>
          <w:rtl/>
        </w:rPr>
        <w:t xml:space="preserve">שימועים </w:t>
      </w:r>
      <w:bookmarkStart w:id="15519" w:name="_ETM_Q41_208150"/>
      <w:bookmarkEnd w:id="15519"/>
      <w:r>
        <w:rPr>
          <w:rtl/>
        </w:rPr>
        <w:t xml:space="preserve">לשופטים </w:t>
      </w:r>
      <w:bookmarkStart w:id="15520" w:name="_ETM_Q41_208720"/>
      <w:bookmarkEnd w:id="15520"/>
      <w:r>
        <w:rPr>
          <w:rtl/>
        </w:rPr>
        <w:t xml:space="preserve">בכנסת </w:t>
      </w:r>
      <w:bookmarkStart w:id="15521" w:name="_ETM_Q41_210119"/>
      <w:bookmarkEnd w:id="15521"/>
      <w:r>
        <w:rPr>
          <w:rtl/>
        </w:rPr>
        <w:t xml:space="preserve">דרך </w:t>
      </w:r>
      <w:bookmarkStart w:id="15522" w:name="_ETM_Q41_210990"/>
      <w:bookmarkEnd w:id="15522"/>
      <w:r>
        <w:rPr>
          <w:rtl/>
        </w:rPr>
        <w:t xml:space="preserve">הגבלת </w:t>
      </w:r>
      <w:bookmarkStart w:id="15523" w:name="_ETM_Q41_211679"/>
      <w:bookmarkEnd w:id="15523"/>
      <w:r>
        <w:rPr>
          <w:rtl/>
        </w:rPr>
        <w:t xml:space="preserve">עתירות </w:t>
      </w:r>
      <w:bookmarkStart w:id="15524" w:name="_ETM_Q41_212100"/>
      <w:bookmarkEnd w:id="15524"/>
      <w:r>
        <w:rPr>
          <w:rtl/>
        </w:rPr>
        <w:t xml:space="preserve">לבית </w:t>
      </w:r>
      <w:bookmarkStart w:id="15525" w:name="_ETM_Q41_212399"/>
      <w:bookmarkEnd w:id="15525"/>
      <w:r>
        <w:rPr>
          <w:rtl/>
        </w:rPr>
        <w:t>המשפט</w:t>
      </w:r>
      <w:r>
        <w:rPr>
          <w:rFonts w:hint="cs"/>
          <w:rtl/>
        </w:rPr>
        <w:t xml:space="preserve">" - - </w:t>
      </w:r>
    </w:p>
    <w:p w:rsidR="00513DF7" w:rsidRDefault="00513DF7" w:rsidP="00BA73B6">
      <w:pPr>
        <w:rPr>
          <w:rtl/>
        </w:rPr>
      </w:pPr>
    </w:p>
    <w:p w:rsidR="00513DF7" w:rsidRDefault="00513DF7" w:rsidP="00BA73B6">
      <w:pPr>
        <w:pStyle w:val="af8"/>
        <w:keepNext/>
        <w:rPr>
          <w:rtl/>
        </w:rPr>
      </w:pPr>
      <w:r w:rsidRPr="00023E3A">
        <w:rPr>
          <w:rStyle w:val="TagStyle"/>
          <w:rtl/>
        </w:rPr>
        <w:t xml:space="preserve"> &lt;&lt; יור &gt;&gt; </w:t>
      </w:r>
      <w:r>
        <w:rPr>
          <w:rtl/>
        </w:rPr>
        <w:t>היו"ר ישראל אייכלר:</w:t>
      </w:r>
      <w:r w:rsidRPr="00023E3A">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w:t>
      </w:r>
    </w:p>
    <w:p w:rsidR="00513DF7" w:rsidRDefault="00513DF7" w:rsidP="00BA73B6">
      <w:pPr>
        <w:rPr>
          <w:rtl/>
          <w:lang w:eastAsia="he-IL"/>
        </w:rPr>
      </w:pPr>
    </w:p>
    <w:p w:rsidR="00513DF7" w:rsidRDefault="00513DF7" w:rsidP="00BA73B6">
      <w:pPr>
        <w:pStyle w:val="-"/>
        <w:keepNext/>
        <w:rPr>
          <w:rtl/>
        </w:rPr>
      </w:pPr>
      <w:bookmarkStart w:id="15526" w:name="ET_speakercontinue_5855_11"/>
      <w:r w:rsidRPr="00023E3A">
        <w:rPr>
          <w:rStyle w:val="TagStyle"/>
          <w:rtl/>
        </w:rPr>
        <w:t xml:space="preserve"> &lt;&lt; דובר_המשך &gt;&gt; </w:t>
      </w:r>
      <w:r>
        <w:rPr>
          <w:rtl/>
        </w:rPr>
        <w:t>מתן כהנא (המחנה הממלכתי):</w:t>
      </w:r>
      <w:r w:rsidRPr="00023E3A">
        <w:rPr>
          <w:rStyle w:val="TagStyle"/>
          <w:rtl/>
        </w:rPr>
        <w:t xml:space="preserve"> &lt;&lt; דובר_המשך &gt;&gt;</w:t>
      </w:r>
      <w:r>
        <w:rPr>
          <w:rtl/>
        </w:rPr>
        <w:t xml:space="preserve">  </w:t>
      </w:r>
      <w:bookmarkEnd w:id="15526"/>
    </w:p>
    <w:p w:rsidR="00513DF7" w:rsidRDefault="00513DF7" w:rsidP="00DA3834">
      <w:pPr>
        <w:rPr>
          <w:rtl/>
          <w:lang w:eastAsia="he-IL"/>
        </w:rPr>
      </w:pPr>
    </w:p>
    <w:p w:rsidR="00513DF7" w:rsidRDefault="00513DF7" w:rsidP="00BA73B6">
      <w:pPr>
        <w:rPr>
          <w:rtl/>
        </w:rPr>
      </w:pPr>
      <w:r>
        <w:rPr>
          <w:rFonts w:hint="cs"/>
          <w:rtl/>
          <w:lang w:eastAsia="he-IL"/>
        </w:rPr>
        <w:t xml:space="preserve">- - "ועד לשינוי </w:t>
      </w:r>
      <w:bookmarkStart w:id="15527" w:name="_ETM_Q41_213640"/>
      <w:bookmarkStart w:id="15528" w:name="_ETM_Q41_213790"/>
      <w:bookmarkStart w:id="15529" w:name="_ETM_Q41_214030"/>
      <w:bookmarkStart w:id="15530" w:name="_ETM_Q41_214420"/>
      <w:bookmarkStart w:id="15531" w:name="_ETM_Q41_214809"/>
      <w:bookmarkEnd w:id="15527"/>
      <w:bookmarkEnd w:id="15528"/>
      <w:bookmarkEnd w:id="15529"/>
      <w:bookmarkEnd w:id="15530"/>
      <w:bookmarkEnd w:id="15531"/>
      <w:r>
        <w:rPr>
          <w:rtl/>
        </w:rPr>
        <w:t xml:space="preserve">הרכב </w:t>
      </w:r>
      <w:bookmarkStart w:id="15532" w:name="_ETM_Q41_215140"/>
      <w:bookmarkEnd w:id="15532"/>
      <w:r>
        <w:rPr>
          <w:rtl/>
        </w:rPr>
        <w:t xml:space="preserve">הוועדה </w:t>
      </w:r>
      <w:bookmarkStart w:id="15533" w:name="_ETM_Q41_215559"/>
      <w:bookmarkEnd w:id="15533"/>
      <w:r>
        <w:rPr>
          <w:rtl/>
        </w:rPr>
        <w:t xml:space="preserve">לבחירת </w:t>
      </w:r>
      <w:bookmarkStart w:id="15534" w:name="_ETM_Q41_215979"/>
      <w:bookmarkEnd w:id="15534"/>
      <w:r>
        <w:rPr>
          <w:rtl/>
        </w:rPr>
        <w:t>שופטים</w:t>
      </w:r>
      <w:r>
        <w:rPr>
          <w:rFonts w:hint="cs"/>
          <w:rtl/>
        </w:rPr>
        <w:t>".</w:t>
      </w:r>
    </w:p>
    <w:p w:rsidR="00513DF7" w:rsidRDefault="00513DF7" w:rsidP="00BA73B6">
      <w:pPr>
        <w:rPr>
          <w:rtl/>
        </w:rPr>
      </w:pPr>
      <w:bookmarkStart w:id="15535" w:name="_ETM_Q41_219698"/>
      <w:bookmarkStart w:id="15536" w:name="_ETM_Q41_219779"/>
      <w:bookmarkEnd w:id="15535"/>
      <w:bookmarkEnd w:id="15536"/>
    </w:p>
    <w:p w:rsidR="00513DF7" w:rsidRDefault="00513DF7" w:rsidP="00BA73B6">
      <w:pPr>
        <w:rPr>
          <w:rtl/>
        </w:rPr>
      </w:pPr>
      <w:bookmarkStart w:id="15537" w:name="_ETM_Q41_219921"/>
      <w:bookmarkStart w:id="15538" w:name="_ETM_Q41_220023"/>
      <w:bookmarkEnd w:id="15537"/>
      <w:bookmarkEnd w:id="15538"/>
      <w:r>
        <w:rPr>
          <w:rFonts w:hint="cs"/>
          <w:rtl/>
        </w:rPr>
        <w:t xml:space="preserve">משפט אחרון: </w:t>
      </w:r>
      <w:bookmarkStart w:id="15539" w:name="_ETM_Q41_217000"/>
      <w:bookmarkStart w:id="15540" w:name="_ETM_Q41_217329"/>
      <w:bookmarkStart w:id="15541" w:name="_ETM_Q41_218079"/>
      <w:bookmarkEnd w:id="15539"/>
      <w:bookmarkEnd w:id="15540"/>
      <w:bookmarkEnd w:id="15541"/>
      <w:r>
        <w:rPr>
          <w:rFonts w:hint="cs"/>
          <w:rtl/>
        </w:rPr>
        <w:t>"</w:t>
      </w:r>
      <w:r>
        <w:rPr>
          <w:rtl/>
        </w:rPr>
        <w:t xml:space="preserve">אני </w:t>
      </w:r>
      <w:bookmarkStart w:id="15542" w:name="_ETM_Q41_218320"/>
      <w:bookmarkEnd w:id="15542"/>
      <w:r>
        <w:rPr>
          <w:rtl/>
        </w:rPr>
        <w:t xml:space="preserve">אמשיך </w:t>
      </w:r>
      <w:bookmarkStart w:id="15543" w:name="_ETM_Q41_218680"/>
      <w:bookmarkEnd w:id="15543"/>
      <w:r>
        <w:rPr>
          <w:rtl/>
        </w:rPr>
        <w:t xml:space="preserve">לפעול </w:t>
      </w:r>
      <w:bookmarkStart w:id="15544" w:name="_ETM_Q41_219100"/>
      <w:bookmarkEnd w:id="15544"/>
      <w:r>
        <w:rPr>
          <w:rtl/>
        </w:rPr>
        <w:t xml:space="preserve">כך </w:t>
      </w:r>
      <w:bookmarkStart w:id="15545" w:name="_ETM_Q41_220239"/>
      <w:bookmarkEnd w:id="15545"/>
      <w:r>
        <w:rPr>
          <w:rFonts w:hint="cs"/>
          <w:rtl/>
        </w:rPr>
        <w:t>וב</w:t>
      </w:r>
      <w:r>
        <w:rPr>
          <w:rtl/>
        </w:rPr>
        <w:t xml:space="preserve">כל </w:t>
      </w:r>
      <w:bookmarkStart w:id="15546" w:name="_ETM_Q41_220659"/>
      <w:bookmarkEnd w:id="15546"/>
      <w:r>
        <w:rPr>
          <w:rtl/>
        </w:rPr>
        <w:t xml:space="preserve">פעם </w:t>
      </w:r>
      <w:bookmarkStart w:id="15547" w:name="_ETM_Q41_220989"/>
      <w:bookmarkEnd w:id="15547"/>
      <w:r>
        <w:rPr>
          <w:rtl/>
        </w:rPr>
        <w:t xml:space="preserve">שיגיע </w:t>
      </w:r>
      <w:bookmarkStart w:id="15548" w:name="_ETM_Q41_221440"/>
      <w:bookmarkEnd w:id="15548"/>
      <w:r>
        <w:rPr>
          <w:rtl/>
        </w:rPr>
        <w:t xml:space="preserve">לשולחני </w:t>
      </w:r>
      <w:bookmarkStart w:id="15549" w:name="_ETM_Q41_222010"/>
      <w:bookmarkEnd w:id="15549"/>
      <w:r>
        <w:rPr>
          <w:rtl/>
        </w:rPr>
        <w:t xml:space="preserve">חוק </w:t>
      </w:r>
      <w:bookmarkStart w:id="15550" w:name="_ETM_Q41_222309"/>
      <w:bookmarkEnd w:id="15550"/>
      <w:r>
        <w:rPr>
          <w:rtl/>
        </w:rPr>
        <w:t>ש</w:t>
      </w:r>
      <w:r>
        <w:rPr>
          <w:rFonts w:hint="cs"/>
          <w:rtl/>
        </w:rPr>
        <w:t>עלול</w:t>
      </w:r>
      <w:r>
        <w:rPr>
          <w:rtl/>
        </w:rPr>
        <w:t xml:space="preserve"> </w:t>
      </w:r>
      <w:bookmarkStart w:id="15551" w:name="_ETM_Q41_222579"/>
      <w:bookmarkEnd w:id="15551"/>
      <w:r>
        <w:rPr>
          <w:rtl/>
        </w:rPr>
        <w:t xml:space="preserve">לפגוע </w:t>
      </w:r>
      <w:bookmarkStart w:id="15552" w:name="_ETM_Q41_222999"/>
      <w:bookmarkEnd w:id="15552"/>
      <w:r>
        <w:rPr>
          <w:rtl/>
        </w:rPr>
        <w:t xml:space="preserve">בעצמאות </w:t>
      </w:r>
      <w:bookmarkStart w:id="15553" w:name="_ETM_Q41_223569"/>
      <w:bookmarkEnd w:id="15553"/>
      <w:r>
        <w:rPr>
          <w:rtl/>
        </w:rPr>
        <w:t xml:space="preserve">בתי </w:t>
      </w:r>
      <w:bookmarkStart w:id="15554" w:name="_ETM_Q41_223839"/>
      <w:bookmarkEnd w:id="15554"/>
      <w:r>
        <w:rPr>
          <w:rtl/>
        </w:rPr>
        <w:t xml:space="preserve">המשפט </w:t>
      </w:r>
      <w:bookmarkStart w:id="15555" w:name="_ETM_Q41_224260"/>
      <w:bookmarkEnd w:id="15555"/>
      <w:r>
        <w:rPr>
          <w:rtl/>
        </w:rPr>
        <w:t xml:space="preserve">בישראל </w:t>
      </w:r>
      <w:bookmarkStart w:id="15556" w:name="_ETM_Q41_226340"/>
      <w:bookmarkEnd w:id="15556"/>
      <w:r>
        <w:rPr>
          <w:rtl/>
        </w:rPr>
        <w:t xml:space="preserve">אנחנו </w:t>
      </w:r>
      <w:bookmarkStart w:id="15557" w:name="_ETM_Q41_227149"/>
      <w:bookmarkEnd w:id="15557"/>
      <w:r>
        <w:rPr>
          <w:rtl/>
        </w:rPr>
        <w:t xml:space="preserve">נוריד </w:t>
      </w:r>
      <w:bookmarkStart w:id="15558" w:name="_ETM_Q41_227570"/>
      <w:bookmarkEnd w:id="15558"/>
      <w:r>
        <w:rPr>
          <w:rtl/>
        </w:rPr>
        <w:t>אותו</w:t>
      </w:r>
      <w:r>
        <w:rPr>
          <w:rFonts w:hint="cs"/>
          <w:rtl/>
        </w:rPr>
        <w:t>".</w:t>
      </w:r>
      <w:r>
        <w:rPr>
          <w:rtl/>
        </w:rPr>
        <w:t xml:space="preserve"> </w:t>
      </w:r>
      <w:bookmarkStart w:id="15559" w:name="_ETM_Q41_228399"/>
      <w:bookmarkEnd w:id="15559"/>
      <w:r>
        <w:rPr>
          <w:rtl/>
        </w:rPr>
        <w:t xml:space="preserve">על </w:t>
      </w:r>
      <w:bookmarkStart w:id="15560" w:name="_ETM_Q41_228609"/>
      <w:bookmarkEnd w:id="15560"/>
      <w:r>
        <w:rPr>
          <w:rtl/>
        </w:rPr>
        <w:t xml:space="preserve">החתום </w:t>
      </w:r>
      <w:bookmarkStart w:id="15561" w:name="_ETM_Q41_229389"/>
      <w:bookmarkEnd w:id="15561"/>
      <w:r>
        <w:rPr>
          <w:rtl/>
        </w:rPr>
        <w:t xml:space="preserve">ראש </w:t>
      </w:r>
      <w:bookmarkStart w:id="15562" w:name="_ETM_Q41_229659"/>
      <w:bookmarkEnd w:id="15562"/>
      <w:r>
        <w:rPr>
          <w:rtl/>
        </w:rPr>
        <w:t xml:space="preserve">ממשלת </w:t>
      </w:r>
      <w:bookmarkStart w:id="15563" w:name="_ETM_Q41_230109"/>
      <w:bookmarkEnd w:id="15563"/>
      <w:r>
        <w:rPr>
          <w:rtl/>
        </w:rPr>
        <w:t xml:space="preserve">ישראל </w:t>
      </w:r>
      <w:bookmarkStart w:id="15564" w:name="_ETM_Q41_230940"/>
      <w:bookmarkEnd w:id="15564"/>
      <w:r>
        <w:rPr>
          <w:rtl/>
        </w:rPr>
        <w:t xml:space="preserve">בנימין </w:t>
      </w:r>
      <w:bookmarkStart w:id="15565" w:name="_ETM_Q41_231629"/>
      <w:bookmarkEnd w:id="15565"/>
      <w:r>
        <w:rPr>
          <w:rtl/>
        </w:rPr>
        <w:t xml:space="preserve">נתניהו </w:t>
      </w:r>
      <w:bookmarkStart w:id="15566" w:name="_ETM_Q41_232559"/>
      <w:bookmarkEnd w:id="15566"/>
      <w:r>
        <w:rPr>
          <w:rtl/>
        </w:rPr>
        <w:t xml:space="preserve">לפני </w:t>
      </w:r>
      <w:bookmarkStart w:id="15567" w:name="_ETM_Q41_232920"/>
      <w:bookmarkEnd w:id="15567"/>
      <w:r>
        <w:rPr>
          <w:rtl/>
        </w:rPr>
        <w:t xml:space="preserve">11 </w:t>
      </w:r>
      <w:bookmarkStart w:id="15568" w:name="_ETM_Q41_233430"/>
      <w:bookmarkEnd w:id="15568"/>
      <w:r>
        <w:rPr>
          <w:rtl/>
        </w:rPr>
        <w:t>שנה</w:t>
      </w:r>
      <w:r>
        <w:rPr>
          <w:rFonts w:hint="cs"/>
          <w:rtl/>
        </w:rPr>
        <w:t>.</w:t>
      </w:r>
    </w:p>
    <w:p w:rsidR="00513DF7" w:rsidRDefault="00513DF7" w:rsidP="00BA73B6">
      <w:pPr>
        <w:rPr>
          <w:rtl/>
        </w:rPr>
      </w:pPr>
      <w:bookmarkStart w:id="15569" w:name="_ETM_Q41_237001"/>
      <w:bookmarkStart w:id="15570" w:name="_ETM_Q41_237087"/>
      <w:bookmarkEnd w:id="15569"/>
      <w:bookmarkEnd w:id="15570"/>
    </w:p>
    <w:p w:rsidR="00513DF7" w:rsidRDefault="00513DF7" w:rsidP="00BA73B6">
      <w:pPr>
        <w:pStyle w:val="af8"/>
        <w:keepNext/>
        <w:rPr>
          <w:rtl/>
        </w:rPr>
      </w:pPr>
      <w:r w:rsidRPr="00023E3A">
        <w:rPr>
          <w:rStyle w:val="TagStyle"/>
          <w:rtl/>
        </w:rPr>
        <w:t xml:space="preserve"> &lt;&lt; יור &gt;&gt; </w:t>
      </w:r>
      <w:r>
        <w:rPr>
          <w:rtl/>
        </w:rPr>
        <w:t>היו"ר ישראל אייכלר:</w:t>
      </w:r>
      <w:r w:rsidRPr="00023E3A">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rPr>
      </w:pPr>
      <w:bookmarkStart w:id="15571" w:name="_ETM_Q41_239054"/>
      <w:bookmarkEnd w:id="15571"/>
      <w:r>
        <w:rPr>
          <w:rFonts w:hint="cs"/>
          <w:rtl/>
          <w:lang w:eastAsia="he-IL"/>
        </w:rPr>
        <w:t xml:space="preserve">תודה רבה. </w:t>
      </w:r>
      <w:bookmarkStart w:id="15572" w:name="_ETM_Q41_237192"/>
      <w:bookmarkStart w:id="15573" w:name="_ETM_Q41_237323"/>
      <w:bookmarkStart w:id="15574" w:name="_ETM_Q41_235429"/>
      <w:bookmarkStart w:id="15575" w:name="_ETM_Q41_235670"/>
      <w:bookmarkStart w:id="15576" w:name="_ETM_Q41_236969"/>
      <w:bookmarkEnd w:id="15572"/>
      <w:bookmarkEnd w:id="15573"/>
      <w:bookmarkEnd w:id="15574"/>
      <w:bookmarkEnd w:id="15575"/>
      <w:bookmarkEnd w:id="15576"/>
      <w:r>
        <w:rPr>
          <w:rFonts w:hint="cs"/>
          <w:rtl/>
        </w:rPr>
        <w:t>ח</w:t>
      </w:r>
      <w:r>
        <w:rPr>
          <w:rtl/>
        </w:rPr>
        <w:t xml:space="preserve">בר </w:t>
      </w:r>
      <w:bookmarkStart w:id="15577" w:name="_ETM_Q41_237420"/>
      <w:bookmarkEnd w:id="15577"/>
      <w:r>
        <w:rPr>
          <w:rtl/>
        </w:rPr>
        <w:t xml:space="preserve">הכנסת </w:t>
      </w:r>
      <w:bookmarkStart w:id="15578" w:name="_ETM_Q41_237870"/>
      <w:bookmarkEnd w:id="15578"/>
      <w:r>
        <w:rPr>
          <w:rtl/>
        </w:rPr>
        <w:t xml:space="preserve">חיליק </w:t>
      </w:r>
      <w:bookmarkStart w:id="15579" w:name="_ETM_Q41_238170"/>
      <w:bookmarkEnd w:id="15579"/>
      <w:r>
        <w:rPr>
          <w:rtl/>
        </w:rPr>
        <w:t>טרופר</w:t>
      </w:r>
      <w:r>
        <w:rPr>
          <w:rFonts w:hint="cs"/>
          <w:rtl/>
        </w:rPr>
        <w:t xml:space="preserve">. </w:t>
      </w:r>
    </w:p>
    <w:p w:rsidR="00513DF7" w:rsidRDefault="00513DF7" w:rsidP="00BA73B6">
      <w:pPr>
        <w:rPr>
          <w:rtl/>
        </w:rPr>
      </w:pPr>
      <w:bookmarkStart w:id="15580" w:name="_ETM_Q41_235498"/>
      <w:bookmarkStart w:id="15581" w:name="_ETM_Q41_235600"/>
      <w:bookmarkStart w:id="15582" w:name="_ETM_Q41_235643"/>
      <w:bookmarkEnd w:id="15580"/>
      <w:bookmarkEnd w:id="15581"/>
      <w:bookmarkEnd w:id="15582"/>
    </w:p>
    <w:p w:rsidR="00513DF7" w:rsidRDefault="00513DF7" w:rsidP="00BA73B6">
      <w:pPr>
        <w:rPr>
          <w:rtl/>
        </w:rPr>
      </w:pPr>
      <w:bookmarkStart w:id="15583" w:name="_ETM_Q41_235708"/>
      <w:bookmarkStart w:id="15584" w:name="_ETM_Q41_240420"/>
      <w:bookmarkEnd w:id="15583"/>
      <w:bookmarkEnd w:id="15584"/>
      <w:r>
        <w:rPr>
          <w:rtl/>
        </w:rPr>
        <w:t xml:space="preserve">בלי </w:t>
      </w:r>
      <w:bookmarkStart w:id="15585" w:name="_ETM_Q41_240720"/>
      <w:bookmarkEnd w:id="15585"/>
      <w:r>
        <w:rPr>
          <w:rtl/>
        </w:rPr>
        <w:t xml:space="preserve">להביע </w:t>
      </w:r>
      <w:bookmarkStart w:id="15586" w:name="_ETM_Q41_241110"/>
      <w:bookmarkEnd w:id="15586"/>
      <w:r>
        <w:rPr>
          <w:rtl/>
        </w:rPr>
        <w:t>דעה</w:t>
      </w:r>
      <w:r>
        <w:rPr>
          <w:rFonts w:hint="cs"/>
          <w:rtl/>
        </w:rPr>
        <w:t>,</w:t>
      </w:r>
      <w:r>
        <w:rPr>
          <w:rtl/>
        </w:rPr>
        <w:t xml:space="preserve"> </w:t>
      </w:r>
      <w:bookmarkStart w:id="15587" w:name="_ETM_Q41_241890"/>
      <w:bookmarkEnd w:id="15587"/>
      <w:r>
        <w:rPr>
          <w:rtl/>
        </w:rPr>
        <w:t>היסטורית</w:t>
      </w:r>
      <w:r>
        <w:rPr>
          <w:rFonts w:hint="cs"/>
          <w:rtl/>
        </w:rPr>
        <w:t>,</w:t>
      </w:r>
      <w:r>
        <w:rPr>
          <w:rtl/>
        </w:rPr>
        <w:t xml:space="preserve"> </w:t>
      </w:r>
      <w:bookmarkStart w:id="15588" w:name="_ETM_Q41_242610"/>
      <w:bookmarkEnd w:id="15588"/>
      <w:r>
        <w:rPr>
          <w:rtl/>
        </w:rPr>
        <w:t xml:space="preserve">מנחם </w:t>
      </w:r>
      <w:bookmarkStart w:id="15589" w:name="_ETM_Q41_242970"/>
      <w:bookmarkEnd w:id="15589"/>
      <w:r>
        <w:rPr>
          <w:rtl/>
        </w:rPr>
        <w:t xml:space="preserve">בגין </w:t>
      </w:r>
      <w:bookmarkStart w:id="15590" w:name="_ETM_Q41_243270"/>
      <w:bookmarkEnd w:id="15590"/>
      <w:r>
        <w:rPr>
          <w:rtl/>
        </w:rPr>
        <w:t xml:space="preserve">פעל </w:t>
      </w:r>
      <w:bookmarkStart w:id="15591" w:name="_ETM_Q41_243660"/>
      <w:bookmarkEnd w:id="15591"/>
      <w:r>
        <w:rPr>
          <w:rtl/>
        </w:rPr>
        <w:t>ב</w:t>
      </w:r>
      <w:bookmarkStart w:id="15592" w:name="_ETM_Q41_243890"/>
      <w:bookmarkEnd w:id="15592"/>
      <w:r>
        <w:rPr>
          <w:rFonts w:hint="cs"/>
          <w:rtl/>
        </w:rPr>
        <w:t>-1952</w:t>
      </w:r>
      <w:r>
        <w:rPr>
          <w:rtl/>
        </w:rPr>
        <w:t xml:space="preserve"> </w:t>
      </w:r>
      <w:bookmarkStart w:id="15593" w:name="_ETM_Q41_244640"/>
      <w:bookmarkEnd w:id="15593"/>
      <w:r>
        <w:rPr>
          <w:rtl/>
        </w:rPr>
        <w:t xml:space="preserve">תחת </w:t>
      </w:r>
      <w:bookmarkStart w:id="15594" w:name="_ETM_Q41_244970"/>
      <w:bookmarkEnd w:id="15594"/>
      <w:r>
        <w:rPr>
          <w:rtl/>
        </w:rPr>
        <w:t xml:space="preserve">ממשלת </w:t>
      </w:r>
      <w:bookmarkStart w:id="15595" w:name="_ETM_Q41_245420"/>
      <w:bookmarkEnd w:id="15595"/>
      <w:r>
        <w:rPr>
          <w:rtl/>
        </w:rPr>
        <w:t xml:space="preserve">בן </w:t>
      </w:r>
      <w:bookmarkStart w:id="15596" w:name="_ETM_Q41_245569"/>
      <w:bookmarkEnd w:id="15596"/>
      <w:r>
        <w:rPr>
          <w:rtl/>
        </w:rPr>
        <w:t>גוריון</w:t>
      </w:r>
      <w:r>
        <w:rPr>
          <w:rFonts w:hint="cs"/>
          <w:rtl/>
        </w:rPr>
        <w:t>,</w:t>
      </w:r>
      <w:r>
        <w:rPr>
          <w:rtl/>
        </w:rPr>
        <w:t xml:space="preserve"> </w:t>
      </w:r>
      <w:bookmarkStart w:id="15597" w:name="_ETM_Q41_245900"/>
      <w:bookmarkEnd w:id="15597"/>
      <w:r>
        <w:rPr>
          <w:rtl/>
        </w:rPr>
        <w:t>ש</w:t>
      </w:r>
      <w:bookmarkStart w:id="15598" w:name="_ETM_Q41_246409"/>
      <w:bookmarkStart w:id="15599" w:name="_ETM_Q41_246920"/>
      <w:bookmarkEnd w:id="15598"/>
      <w:bookmarkEnd w:id="15599"/>
      <w:r>
        <w:rPr>
          <w:rFonts w:hint="cs"/>
          <w:rtl/>
        </w:rPr>
        <w:t>היו לו יותר מ-</w:t>
      </w:r>
      <w:bookmarkStart w:id="15600" w:name="_ETM_Q41_247159"/>
      <w:bookmarkEnd w:id="15600"/>
      <w:r>
        <w:rPr>
          <w:rtl/>
        </w:rPr>
        <w:t xml:space="preserve">50 </w:t>
      </w:r>
      <w:bookmarkStart w:id="15601" w:name="_ETM_Q41_247610"/>
      <w:bookmarkEnd w:id="15601"/>
      <w:r>
        <w:rPr>
          <w:rtl/>
        </w:rPr>
        <w:t xml:space="preserve">מנדטים </w:t>
      </w:r>
      <w:bookmarkStart w:id="15602" w:name="_ETM_Q41_248209"/>
      <w:bookmarkEnd w:id="15602"/>
      <w:r>
        <w:rPr>
          <w:rFonts w:hint="cs"/>
          <w:rtl/>
        </w:rPr>
        <w:t>- - -.</w:t>
      </w:r>
      <w:r>
        <w:rPr>
          <w:rtl/>
        </w:rPr>
        <w:t xml:space="preserve"> </w:t>
      </w:r>
      <w:bookmarkStart w:id="15603" w:name="_ETM_Q41_249760"/>
      <w:bookmarkEnd w:id="15603"/>
      <w:r>
        <w:rPr>
          <w:rtl/>
        </w:rPr>
        <w:t>השופט</w:t>
      </w:r>
      <w:r>
        <w:rPr>
          <w:rFonts w:hint="cs"/>
          <w:rtl/>
        </w:rPr>
        <w:t xml:space="preserve">ים היו </w:t>
      </w:r>
      <w:bookmarkStart w:id="15604" w:name="_ETM_Q41_250390"/>
      <w:bookmarkStart w:id="15605" w:name="_ETM_Q41_250569"/>
      <w:bookmarkStart w:id="15606" w:name="_ETM_Q41_250690"/>
      <w:bookmarkEnd w:id="15604"/>
      <w:bookmarkEnd w:id="15605"/>
      <w:bookmarkEnd w:id="15606"/>
      <w:r>
        <w:rPr>
          <w:rtl/>
        </w:rPr>
        <w:t xml:space="preserve">מאוד </w:t>
      </w:r>
      <w:bookmarkStart w:id="15607" w:name="_ETM_Q41_250930"/>
      <w:bookmarkEnd w:id="15607"/>
      <w:r>
        <w:rPr>
          <w:rtl/>
        </w:rPr>
        <w:t>מ</w:t>
      </w:r>
      <w:r>
        <w:rPr>
          <w:rFonts w:hint="cs"/>
          <w:rtl/>
        </w:rPr>
        <w:t>א</w:t>
      </w:r>
      <w:r>
        <w:rPr>
          <w:rtl/>
        </w:rPr>
        <w:t xml:space="preserve">ופקים </w:t>
      </w:r>
      <w:bookmarkStart w:id="15608" w:name="_ETM_Q41_251560"/>
      <w:bookmarkEnd w:id="15608"/>
      <w:r>
        <w:rPr>
          <w:rtl/>
        </w:rPr>
        <w:t xml:space="preserve">והיום </w:t>
      </w:r>
      <w:bookmarkStart w:id="15609" w:name="_ETM_Q41_251800"/>
      <w:bookmarkEnd w:id="15609"/>
      <w:r>
        <w:rPr>
          <w:rtl/>
        </w:rPr>
        <w:t xml:space="preserve">זה </w:t>
      </w:r>
      <w:bookmarkStart w:id="15610" w:name="_ETM_Q41_251920"/>
      <w:bookmarkEnd w:id="15610"/>
      <w:r>
        <w:rPr>
          <w:rtl/>
        </w:rPr>
        <w:t>התהפך</w:t>
      </w:r>
      <w:r>
        <w:rPr>
          <w:rFonts w:hint="cs"/>
          <w:rtl/>
        </w:rPr>
        <w:t>.</w:t>
      </w:r>
    </w:p>
    <w:p w:rsidR="00513DF7" w:rsidRDefault="00513DF7" w:rsidP="00BA73B6">
      <w:pPr>
        <w:rPr>
          <w:rtl/>
        </w:rPr>
      </w:pPr>
    </w:p>
    <w:p w:rsidR="00513DF7" w:rsidRDefault="00513DF7" w:rsidP="00BA73B6">
      <w:pPr>
        <w:pStyle w:val="a4"/>
        <w:keepNext/>
        <w:rPr>
          <w:rtl/>
        </w:rPr>
      </w:pPr>
      <w:bookmarkStart w:id="15611" w:name="ET_speaker_6143_13"/>
      <w:r w:rsidRPr="00023E3A">
        <w:rPr>
          <w:rStyle w:val="TagStyle"/>
          <w:rtl/>
        </w:rPr>
        <w:t xml:space="preserve"> &lt;&lt; דובר &gt;&gt; </w:t>
      </w:r>
      <w:bookmarkStart w:id="15612" w:name="_Toc124881397"/>
      <w:bookmarkStart w:id="15613" w:name="_Toc124882111"/>
      <w:r>
        <w:rPr>
          <w:rtl/>
        </w:rPr>
        <w:t>חילי טרופר (המחנה הממלכתי):</w:t>
      </w:r>
      <w:bookmarkEnd w:id="15612"/>
      <w:bookmarkEnd w:id="15613"/>
      <w:r w:rsidRPr="00023E3A">
        <w:rPr>
          <w:rStyle w:val="TagStyle"/>
          <w:rtl/>
        </w:rPr>
        <w:t xml:space="preserve"> &lt;&lt; דובר &gt;&gt;</w:t>
      </w:r>
      <w:r>
        <w:rPr>
          <w:rtl/>
        </w:rPr>
        <w:t xml:space="preserve">  </w:t>
      </w:r>
      <w:bookmarkEnd w:id="15611"/>
    </w:p>
    <w:p w:rsidR="00513DF7" w:rsidRDefault="00513DF7" w:rsidP="00DA3834">
      <w:pPr>
        <w:rPr>
          <w:rtl/>
          <w:lang w:eastAsia="he-IL"/>
        </w:rPr>
      </w:pPr>
    </w:p>
    <w:p w:rsidR="00513DF7" w:rsidRDefault="00513DF7" w:rsidP="00BA73B6">
      <w:pPr>
        <w:rPr>
          <w:rtl/>
        </w:rPr>
      </w:pPr>
      <w:bookmarkStart w:id="15614" w:name="_ETM_Q41_256000"/>
      <w:bookmarkEnd w:id="15614"/>
      <w:r>
        <w:rPr>
          <w:rtl/>
        </w:rPr>
        <w:t xml:space="preserve">כבוד </w:t>
      </w:r>
      <w:bookmarkStart w:id="15615" w:name="_ETM_Q41_256209"/>
      <w:bookmarkEnd w:id="15615"/>
      <w:r>
        <w:rPr>
          <w:rtl/>
        </w:rPr>
        <w:t>היושב-ראש</w:t>
      </w:r>
      <w:r>
        <w:rPr>
          <w:rFonts w:hint="cs"/>
          <w:rtl/>
        </w:rPr>
        <w:t>,</w:t>
      </w:r>
      <w:r>
        <w:rPr>
          <w:rtl/>
        </w:rPr>
        <w:t xml:space="preserve"> </w:t>
      </w:r>
      <w:bookmarkStart w:id="15616" w:name="_ETM_Q41_256750"/>
      <w:bookmarkEnd w:id="15616"/>
      <w:r>
        <w:rPr>
          <w:rtl/>
        </w:rPr>
        <w:t xml:space="preserve">כנסת </w:t>
      </w:r>
      <w:bookmarkStart w:id="15617" w:name="_ETM_Q41_257080"/>
      <w:bookmarkEnd w:id="15617"/>
      <w:r>
        <w:rPr>
          <w:rtl/>
        </w:rPr>
        <w:t>נכבדה</w:t>
      </w:r>
      <w:r>
        <w:rPr>
          <w:rFonts w:hint="cs"/>
          <w:rtl/>
        </w:rPr>
        <w:t>,</w:t>
      </w:r>
      <w:r>
        <w:rPr>
          <w:rtl/>
        </w:rPr>
        <w:t xml:space="preserve"> </w:t>
      </w:r>
      <w:bookmarkStart w:id="15618" w:name="_ETM_Q41_258220"/>
      <w:bookmarkEnd w:id="15618"/>
      <w:r>
        <w:rPr>
          <w:rtl/>
        </w:rPr>
        <w:t xml:space="preserve">הדיון </w:t>
      </w:r>
      <w:bookmarkStart w:id="15619" w:name="_ETM_Q41_258520"/>
      <w:bookmarkEnd w:id="15619"/>
      <w:r>
        <w:rPr>
          <w:rtl/>
        </w:rPr>
        <w:t xml:space="preserve">הוא </w:t>
      </w:r>
      <w:bookmarkStart w:id="15620" w:name="_ETM_Q41_258610"/>
      <w:bookmarkEnd w:id="15620"/>
      <w:r>
        <w:rPr>
          <w:rtl/>
        </w:rPr>
        <w:t xml:space="preserve">חשוב </w:t>
      </w:r>
      <w:bookmarkStart w:id="15621" w:name="_ETM_Q41_258940"/>
      <w:bookmarkEnd w:id="15621"/>
      <w:r>
        <w:rPr>
          <w:rtl/>
        </w:rPr>
        <w:t>מאוד</w:t>
      </w:r>
      <w:r>
        <w:rPr>
          <w:rFonts w:hint="cs"/>
          <w:rtl/>
        </w:rPr>
        <w:t>. אני</w:t>
      </w:r>
      <w:r>
        <w:rPr>
          <w:rtl/>
        </w:rPr>
        <w:t xml:space="preserve"> </w:t>
      </w:r>
      <w:bookmarkStart w:id="15622" w:name="_ETM_Q41_261160"/>
      <w:bookmarkEnd w:id="15622"/>
      <w:r>
        <w:rPr>
          <w:rtl/>
        </w:rPr>
        <w:t xml:space="preserve">חושב </w:t>
      </w:r>
      <w:bookmarkStart w:id="15623" w:name="_ETM_Q41_261580"/>
      <w:bookmarkEnd w:id="15623"/>
      <w:r>
        <w:rPr>
          <w:rtl/>
        </w:rPr>
        <w:t xml:space="preserve">שביום </w:t>
      </w:r>
      <w:bookmarkStart w:id="15624" w:name="_ETM_Q41_262000"/>
      <w:bookmarkEnd w:id="15624"/>
      <w:r>
        <w:rPr>
          <w:rtl/>
        </w:rPr>
        <w:t xml:space="preserve">כזה </w:t>
      </w:r>
      <w:bookmarkStart w:id="15625" w:name="_ETM_Q41_262690"/>
      <w:bookmarkEnd w:id="15625"/>
      <w:r>
        <w:rPr>
          <w:rtl/>
        </w:rPr>
        <w:t xml:space="preserve">ראוי </w:t>
      </w:r>
      <w:bookmarkStart w:id="15626" w:name="_ETM_Q41_262930"/>
      <w:bookmarkEnd w:id="15626"/>
      <w:r>
        <w:rPr>
          <w:rtl/>
        </w:rPr>
        <w:t xml:space="preserve">גם </w:t>
      </w:r>
      <w:bookmarkStart w:id="15627" w:name="_ETM_Q41_263080"/>
      <w:bookmarkEnd w:id="15627"/>
      <w:r>
        <w:rPr>
          <w:rtl/>
        </w:rPr>
        <w:t xml:space="preserve">להגיד </w:t>
      </w:r>
      <w:bookmarkStart w:id="15628" w:name="_ETM_Q41_263350"/>
      <w:bookmarkEnd w:id="15628"/>
      <w:r>
        <w:rPr>
          <w:rtl/>
        </w:rPr>
        <w:t xml:space="preserve">תודה </w:t>
      </w:r>
      <w:bookmarkStart w:id="15629" w:name="_ETM_Q41_263950"/>
      <w:bookmarkEnd w:id="15629"/>
      <w:r>
        <w:rPr>
          <w:rtl/>
        </w:rPr>
        <w:t xml:space="preserve">לרמטכ"ל </w:t>
      </w:r>
      <w:bookmarkStart w:id="15630" w:name="_ETM_Q41_264520"/>
      <w:bookmarkEnd w:id="15630"/>
      <w:r>
        <w:rPr>
          <w:rtl/>
        </w:rPr>
        <w:t xml:space="preserve">אביב </w:t>
      </w:r>
      <w:bookmarkStart w:id="15631" w:name="_ETM_Q41_264730"/>
      <w:bookmarkEnd w:id="15631"/>
      <w:r>
        <w:rPr>
          <w:rtl/>
        </w:rPr>
        <w:t xml:space="preserve">כוכבי </w:t>
      </w:r>
      <w:bookmarkStart w:id="15632" w:name="_ETM_Q41_265270"/>
      <w:bookmarkEnd w:id="15632"/>
      <w:r>
        <w:rPr>
          <w:rtl/>
        </w:rPr>
        <w:t>ש</w:t>
      </w:r>
      <w:r>
        <w:rPr>
          <w:rFonts w:hint="cs"/>
          <w:rtl/>
        </w:rPr>
        <w:t>מ</w:t>
      </w:r>
      <w:r>
        <w:rPr>
          <w:rtl/>
        </w:rPr>
        <w:t xml:space="preserve">סיים </w:t>
      </w:r>
      <w:bookmarkStart w:id="15633" w:name="_ETM_Q41_267040"/>
      <w:bookmarkEnd w:id="15633"/>
      <w:r>
        <w:rPr>
          <w:rtl/>
        </w:rPr>
        <w:t xml:space="preserve">40 </w:t>
      </w:r>
      <w:bookmarkStart w:id="15634" w:name="_ETM_Q41_267430"/>
      <w:bookmarkEnd w:id="15634"/>
      <w:r>
        <w:rPr>
          <w:rtl/>
        </w:rPr>
        <w:t xml:space="preserve">שנה </w:t>
      </w:r>
      <w:bookmarkStart w:id="15635" w:name="_ETM_Q41_268090"/>
      <w:bookmarkEnd w:id="15635"/>
      <w:r>
        <w:rPr>
          <w:rtl/>
        </w:rPr>
        <w:t xml:space="preserve">שירות </w:t>
      </w:r>
      <w:bookmarkStart w:id="15636" w:name="_ETM_Q41_268450"/>
      <w:bookmarkEnd w:id="15636"/>
      <w:r>
        <w:rPr>
          <w:rtl/>
        </w:rPr>
        <w:t xml:space="preserve">למען </w:t>
      </w:r>
      <w:bookmarkStart w:id="15637" w:name="_ETM_Q41_268750"/>
      <w:bookmarkEnd w:id="15637"/>
      <w:r>
        <w:rPr>
          <w:rtl/>
        </w:rPr>
        <w:t>המדינה</w:t>
      </w:r>
      <w:r>
        <w:rPr>
          <w:rFonts w:hint="cs"/>
          <w:rtl/>
        </w:rPr>
        <w:t>.</w:t>
      </w:r>
      <w:r>
        <w:rPr>
          <w:rtl/>
        </w:rPr>
        <w:t xml:space="preserve"> </w:t>
      </w:r>
      <w:bookmarkStart w:id="15638" w:name="_ETM_Q41_269959"/>
      <w:bookmarkEnd w:id="15638"/>
      <w:r>
        <w:rPr>
          <w:rtl/>
        </w:rPr>
        <w:t>באמת</w:t>
      </w:r>
      <w:r>
        <w:rPr>
          <w:rFonts w:hint="cs"/>
          <w:rtl/>
        </w:rPr>
        <w:t>,</w:t>
      </w:r>
      <w:r>
        <w:rPr>
          <w:rtl/>
        </w:rPr>
        <w:t xml:space="preserve"> </w:t>
      </w:r>
      <w:bookmarkStart w:id="15639" w:name="_ETM_Q41_271190"/>
      <w:bookmarkEnd w:id="15639"/>
      <w:r>
        <w:rPr>
          <w:rtl/>
        </w:rPr>
        <w:t xml:space="preserve">בשלל </w:t>
      </w:r>
      <w:bookmarkStart w:id="15640" w:name="_ETM_Q41_271760"/>
      <w:bookmarkEnd w:id="15640"/>
      <w:r>
        <w:rPr>
          <w:rtl/>
        </w:rPr>
        <w:t>תפקידי</w:t>
      </w:r>
      <w:r>
        <w:rPr>
          <w:rFonts w:hint="cs"/>
          <w:rtl/>
        </w:rPr>
        <w:t>ם,</w:t>
      </w:r>
      <w:r>
        <w:rPr>
          <w:rtl/>
        </w:rPr>
        <w:t xml:space="preserve"> </w:t>
      </w:r>
      <w:bookmarkStart w:id="15641" w:name="_ETM_Q41_272510"/>
      <w:bookmarkEnd w:id="15641"/>
      <w:r>
        <w:rPr>
          <w:rtl/>
        </w:rPr>
        <w:t>מ</w:t>
      </w:r>
      <w:bookmarkStart w:id="15642" w:name="_ETM_Q41_272780"/>
      <w:bookmarkEnd w:id="15642"/>
      <w:r>
        <w:rPr>
          <w:rtl/>
        </w:rPr>
        <w:t xml:space="preserve">חייל </w:t>
      </w:r>
      <w:bookmarkStart w:id="15643" w:name="_ETM_Q41_273140"/>
      <w:bookmarkEnd w:id="15643"/>
      <w:r>
        <w:rPr>
          <w:rtl/>
        </w:rPr>
        <w:t>בצנחנים</w:t>
      </w:r>
      <w:r>
        <w:rPr>
          <w:rFonts w:hint="cs"/>
          <w:rtl/>
        </w:rPr>
        <w:t>,</w:t>
      </w:r>
      <w:r>
        <w:rPr>
          <w:rtl/>
        </w:rPr>
        <w:t xml:space="preserve"> </w:t>
      </w:r>
      <w:bookmarkStart w:id="15644" w:name="_ETM_Q41_274250"/>
      <w:bookmarkEnd w:id="15644"/>
      <w:r>
        <w:rPr>
          <w:rtl/>
        </w:rPr>
        <w:t xml:space="preserve">מח"ט </w:t>
      </w:r>
      <w:bookmarkStart w:id="15645" w:name="_ETM_Q41_274610"/>
      <w:bookmarkEnd w:id="15645"/>
      <w:r>
        <w:rPr>
          <w:rtl/>
        </w:rPr>
        <w:t>צנחנים</w:t>
      </w:r>
      <w:r>
        <w:rPr>
          <w:rFonts w:hint="cs"/>
          <w:rtl/>
        </w:rPr>
        <w:t>.</w:t>
      </w:r>
      <w:r>
        <w:rPr>
          <w:rtl/>
        </w:rPr>
        <w:t xml:space="preserve"> </w:t>
      </w:r>
      <w:bookmarkStart w:id="15646" w:name="_ETM_Q41_276819"/>
      <w:bookmarkStart w:id="15647" w:name="_ETM_Q41_278470"/>
      <w:bookmarkEnd w:id="15646"/>
      <w:bookmarkEnd w:id="15647"/>
      <w:r>
        <w:rPr>
          <w:rtl/>
        </w:rPr>
        <w:t xml:space="preserve">במבצע </w:t>
      </w:r>
      <w:bookmarkStart w:id="15648" w:name="_ETM_Q41_279250"/>
      <w:bookmarkEnd w:id="15648"/>
      <w:r>
        <w:rPr>
          <w:rFonts w:hint="cs"/>
          <w:rtl/>
        </w:rPr>
        <w:t>"</w:t>
      </w:r>
      <w:r>
        <w:rPr>
          <w:rtl/>
        </w:rPr>
        <w:t xml:space="preserve">חומת </w:t>
      </w:r>
      <w:bookmarkStart w:id="15649" w:name="_ETM_Q41_279580"/>
      <w:bookmarkEnd w:id="15649"/>
      <w:r>
        <w:rPr>
          <w:rtl/>
        </w:rPr>
        <w:t>מגן</w:t>
      </w:r>
      <w:r>
        <w:rPr>
          <w:rFonts w:hint="cs"/>
          <w:rtl/>
        </w:rPr>
        <w:t>"</w:t>
      </w:r>
      <w:r>
        <w:rPr>
          <w:rtl/>
        </w:rPr>
        <w:t xml:space="preserve"> </w:t>
      </w:r>
      <w:bookmarkStart w:id="15650" w:name="_ETM_Q41_280719"/>
      <w:bookmarkEnd w:id="15650"/>
      <w:r>
        <w:rPr>
          <w:rtl/>
        </w:rPr>
        <w:t xml:space="preserve">לחמתי </w:t>
      </w:r>
      <w:bookmarkStart w:id="15651" w:name="_ETM_Q41_281200"/>
      <w:bookmarkEnd w:id="15651"/>
      <w:r>
        <w:rPr>
          <w:rtl/>
        </w:rPr>
        <w:t>בגזרה</w:t>
      </w:r>
      <w:r>
        <w:rPr>
          <w:rFonts w:hint="cs"/>
          <w:rtl/>
        </w:rPr>
        <w:t>,</w:t>
      </w:r>
      <w:r>
        <w:rPr>
          <w:rtl/>
        </w:rPr>
        <w:t xml:space="preserve"> </w:t>
      </w:r>
      <w:bookmarkStart w:id="15652" w:name="_ETM_Q41_281679"/>
      <w:bookmarkEnd w:id="15652"/>
      <w:r>
        <w:rPr>
          <w:rtl/>
        </w:rPr>
        <w:t xml:space="preserve">לא </w:t>
      </w:r>
      <w:bookmarkStart w:id="15653" w:name="_ETM_Q41_281799"/>
      <w:bookmarkEnd w:id="15653"/>
      <w:r>
        <w:rPr>
          <w:rtl/>
        </w:rPr>
        <w:t xml:space="preserve">רחוק </w:t>
      </w:r>
      <w:bookmarkStart w:id="15654" w:name="_ETM_Q41_282130"/>
      <w:bookmarkEnd w:id="15654"/>
      <w:r>
        <w:rPr>
          <w:rFonts w:hint="cs"/>
          <w:rtl/>
        </w:rPr>
        <w:t xml:space="preserve">ממנו, שהוא פיקד עליה, בשכם. </w:t>
      </w:r>
      <w:bookmarkStart w:id="15655" w:name="_ETM_Q41_282310"/>
      <w:bookmarkStart w:id="15656" w:name="_ETM_Q41_282549"/>
      <w:bookmarkStart w:id="15657" w:name="_ETM_Q41_282850"/>
      <w:bookmarkStart w:id="15658" w:name="_ETM_Q41_283090"/>
      <w:bookmarkStart w:id="15659" w:name="_ETM_Q41_284209"/>
      <w:bookmarkEnd w:id="15655"/>
      <w:bookmarkEnd w:id="15656"/>
      <w:bookmarkEnd w:id="15657"/>
      <w:bookmarkEnd w:id="15658"/>
      <w:bookmarkEnd w:id="15659"/>
      <w:r>
        <w:rPr>
          <w:rtl/>
        </w:rPr>
        <w:t>באמת</w:t>
      </w:r>
      <w:r>
        <w:rPr>
          <w:rFonts w:hint="cs"/>
          <w:rtl/>
        </w:rPr>
        <w:t>,</w:t>
      </w:r>
      <w:r>
        <w:rPr>
          <w:rtl/>
        </w:rPr>
        <w:t xml:space="preserve"> </w:t>
      </w:r>
      <w:bookmarkStart w:id="15660" w:name="_ETM_Q41_284600"/>
      <w:bookmarkEnd w:id="15660"/>
      <w:r>
        <w:rPr>
          <w:rtl/>
        </w:rPr>
        <w:t xml:space="preserve">בכל </w:t>
      </w:r>
      <w:bookmarkStart w:id="15661" w:name="_ETM_Q41_284930"/>
      <w:bookmarkEnd w:id="15661"/>
      <w:r>
        <w:rPr>
          <w:rtl/>
        </w:rPr>
        <w:t>החזיתות</w:t>
      </w:r>
      <w:r>
        <w:rPr>
          <w:rFonts w:hint="cs"/>
          <w:rtl/>
        </w:rPr>
        <w:t>.</w:t>
      </w:r>
      <w:r>
        <w:rPr>
          <w:rtl/>
        </w:rPr>
        <w:t xml:space="preserve"> </w:t>
      </w:r>
      <w:bookmarkStart w:id="15662" w:name="_ETM_Q41_285560"/>
      <w:bookmarkEnd w:id="15662"/>
      <w:r>
        <w:rPr>
          <w:rtl/>
        </w:rPr>
        <w:t xml:space="preserve">איש </w:t>
      </w:r>
      <w:bookmarkStart w:id="15663" w:name="_ETM_Q41_285979"/>
      <w:bookmarkEnd w:id="15663"/>
      <w:r>
        <w:rPr>
          <w:rtl/>
        </w:rPr>
        <w:t xml:space="preserve">עם </w:t>
      </w:r>
      <w:bookmarkStart w:id="15664" w:name="_ETM_Q41_286100"/>
      <w:bookmarkEnd w:id="15664"/>
      <w:r>
        <w:rPr>
          <w:rtl/>
        </w:rPr>
        <w:t xml:space="preserve">הרבה </w:t>
      </w:r>
      <w:bookmarkStart w:id="15665" w:name="_ETM_Q41_286340"/>
      <w:bookmarkEnd w:id="15665"/>
      <w:r>
        <w:rPr>
          <w:rtl/>
        </w:rPr>
        <w:t xml:space="preserve">מאוד </w:t>
      </w:r>
      <w:bookmarkStart w:id="15666" w:name="_ETM_Q41_286520"/>
      <w:bookmarkEnd w:id="15666"/>
      <w:r>
        <w:rPr>
          <w:rtl/>
        </w:rPr>
        <w:t>זכויות</w:t>
      </w:r>
      <w:r>
        <w:rPr>
          <w:rFonts w:hint="cs"/>
          <w:rtl/>
        </w:rPr>
        <w:t>.</w:t>
      </w:r>
    </w:p>
    <w:p w:rsidR="00513DF7" w:rsidRDefault="00513DF7" w:rsidP="00BA73B6">
      <w:pPr>
        <w:rPr>
          <w:rtl/>
        </w:rPr>
      </w:pPr>
    </w:p>
    <w:p w:rsidR="00513DF7" w:rsidRDefault="00513DF7" w:rsidP="00BA73B6">
      <w:pPr>
        <w:rPr>
          <w:rtl/>
        </w:rPr>
      </w:pPr>
      <w:bookmarkStart w:id="15667" w:name="_ETM_Q41_287550"/>
      <w:bookmarkStart w:id="15668" w:name="_ETM_Q41_288150"/>
      <w:bookmarkEnd w:id="15667"/>
      <w:bookmarkEnd w:id="15668"/>
      <w:r>
        <w:rPr>
          <w:rFonts w:hint="cs"/>
          <w:rtl/>
        </w:rPr>
        <w:t>בשתי הממשלות</w:t>
      </w:r>
      <w:r>
        <w:rPr>
          <w:rtl/>
        </w:rPr>
        <w:t xml:space="preserve"> </w:t>
      </w:r>
      <w:bookmarkStart w:id="15669" w:name="_ETM_Q41_288420"/>
      <w:bookmarkEnd w:id="15669"/>
      <w:r>
        <w:rPr>
          <w:rtl/>
        </w:rPr>
        <w:t xml:space="preserve">האחרונות </w:t>
      </w:r>
      <w:bookmarkStart w:id="15670" w:name="_ETM_Q41_288960"/>
      <w:bookmarkStart w:id="15671" w:name="_ETM_Q41_289110"/>
      <w:bookmarkEnd w:id="15670"/>
      <w:bookmarkEnd w:id="15671"/>
      <w:r>
        <w:rPr>
          <w:rtl/>
        </w:rPr>
        <w:t xml:space="preserve">הייתי </w:t>
      </w:r>
      <w:bookmarkStart w:id="15672" w:name="_ETM_Q41_289350"/>
      <w:bookmarkStart w:id="15673" w:name="_ETM_Q41_289740"/>
      <w:bookmarkEnd w:id="15672"/>
      <w:bookmarkEnd w:id="15673"/>
      <w:r>
        <w:rPr>
          <w:rtl/>
        </w:rPr>
        <w:t xml:space="preserve">בקבינט </w:t>
      </w:r>
      <w:bookmarkStart w:id="15674" w:name="_ETM_Q41_290520"/>
      <w:bookmarkEnd w:id="15674"/>
      <w:r>
        <w:rPr>
          <w:rtl/>
        </w:rPr>
        <w:t>המדיני</w:t>
      </w:r>
      <w:bookmarkStart w:id="15675" w:name="_ETM_Q41_290880"/>
      <w:bookmarkEnd w:id="15675"/>
      <w:r>
        <w:rPr>
          <w:rFonts w:hint="cs"/>
          <w:rtl/>
        </w:rPr>
        <w:t>-</w:t>
      </w:r>
      <w:r>
        <w:rPr>
          <w:rtl/>
        </w:rPr>
        <w:t>ביטחוני</w:t>
      </w:r>
      <w:r>
        <w:rPr>
          <w:rFonts w:hint="cs"/>
          <w:rtl/>
        </w:rPr>
        <w:t>.</w:t>
      </w:r>
      <w:r>
        <w:rPr>
          <w:rtl/>
        </w:rPr>
        <w:t xml:space="preserve"> </w:t>
      </w:r>
      <w:bookmarkStart w:id="15676" w:name="_ETM_Q41_291330"/>
      <w:bookmarkEnd w:id="15676"/>
      <w:r>
        <w:rPr>
          <w:rtl/>
        </w:rPr>
        <w:t xml:space="preserve">יש </w:t>
      </w:r>
      <w:bookmarkStart w:id="15677" w:name="_ETM_Q41_291479"/>
      <w:bookmarkEnd w:id="15677"/>
      <w:r>
        <w:rPr>
          <w:rtl/>
        </w:rPr>
        <w:t xml:space="preserve">מקומות </w:t>
      </w:r>
      <w:bookmarkStart w:id="15678" w:name="_ETM_Q41_291840"/>
      <w:bookmarkEnd w:id="15678"/>
      <w:r>
        <w:rPr>
          <w:rtl/>
        </w:rPr>
        <w:t xml:space="preserve">ישיבה </w:t>
      </w:r>
      <w:bookmarkStart w:id="15679" w:name="_ETM_Q41_292200"/>
      <w:bookmarkEnd w:id="15679"/>
      <w:r>
        <w:rPr>
          <w:rtl/>
        </w:rPr>
        <w:t>קבועים</w:t>
      </w:r>
      <w:r>
        <w:rPr>
          <w:rFonts w:hint="cs"/>
          <w:rtl/>
        </w:rPr>
        <w:t>,</w:t>
      </w:r>
      <w:r>
        <w:rPr>
          <w:rtl/>
        </w:rPr>
        <w:t xml:space="preserve"> </w:t>
      </w:r>
      <w:bookmarkStart w:id="15680" w:name="_ETM_Q41_292530"/>
      <w:bookmarkEnd w:id="15680"/>
      <w:r>
        <w:rPr>
          <w:rtl/>
        </w:rPr>
        <w:t xml:space="preserve">ושם </w:t>
      </w:r>
      <w:bookmarkStart w:id="15681" w:name="_ETM_Q41_293670"/>
      <w:bookmarkEnd w:id="15681"/>
      <w:r>
        <w:rPr>
          <w:rtl/>
        </w:rPr>
        <w:t xml:space="preserve">יצא </w:t>
      </w:r>
      <w:bookmarkStart w:id="15682" w:name="_ETM_Q41_294000"/>
      <w:bookmarkEnd w:id="15682"/>
      <w:r>
        <w:rPr>
          <w:rtl/>
        </w:rPr>
        <w:t xml:space="preserve">שישבתי </w:t>
      </w:r>
      <w:bookmarkStart w:id="15683" w:name="_ETM_Q41_294510"/>
      <w:bookmarkEnd w:id="15683"/>
      <w:r>
        <w:rPr>
          <w:rtl/>
        </w:rPr>
        <w:t xml:space="preserve">ליד </w:t>
      </w:r>
      <w:bookmarkStart w:id="15684" w:name="_ETM_Q41_295080"/>
      <w:bookmarkEnd w:id="15684"/>
      <w:r>
        <w:rPr>
          <w:rtl/>
        </w:rPr>
        <w:t xml:space="preserve">אביב </w:t>
      </w:r>
      <w:bookmarkStart w:id="15685" w:name="_ETM_Q41_295290"/>
      <w:bookmarkEnd w:id="15685"/>
      <w:r>
        <w:rPr>
          <w:rtl/>
        </w:rPr>
        <w:t>כוכבי</w:t>
      </w:r>
      <w:r>
        <w:rPr>
          <w:rFonts w:hint="cs"/>
          <w:rtl/>
        </w:rPr>
        <w:t>,</w:t>
      </w:r>
      <w:r>
        <w:rPr>
          <w:rtl/>
        </w:rPr>
        <w:t xml:space="preserve"> </w:t>
      </w:r>
      <w:bookmarkStart w:id="15686" w:name="_ETM_Q41_295830"/>
      <w:bookmarkEnd w:id="15686"/>
      <w:r>
        <w:rPr>
          <w:rtl/>
        </w:rPr>
        <w:t xml:space="preserve">ליד </w:t>
      </w:r>
      <w:bookmarkStart w:id="15687" w:name="_ETM_Q41_296010"/>
      <w:bookmarkEnd w:id="15687"/>
      <w:r>
        <w:rPr>
          <w:rtl/>
        </w:rPr>
        <w:t>הרמטכ"ל</w:t>
      </w:r>
      <w:r>
        <w:rPr>
          <w:rFonts w:hint="cs"/>
          <w:rtl/>
        </w:rPr>
        <w:t>,</w:t>
      </w:r>
      <w:r>
        <w:rPr>
          <w:rtl/>
        </w:rPr>
        <w:t xml:space="preserve"> </w:t>
      </w:r>
      <w:bookmarkStart w:id="15688" w:name="_ETM_Q41_297140"/>
      <w:bookmarkEnd w:id="15688"/>
      <w:r>
        <w:rPr>
          <w:rtl/>
        </w:rPr>
        <w:t xml:space="preserve">מה </w:t>
      </w:r>
      <w:bookmarkStart w:id="15689" w:name="_ETM_Q41_297470"/>
      <w:bookmarkEnd w:id="15689"/>
      <w:r>
        <w:rPr>
          <w:rtl/>
        </w:rPr>
        <w:t xml:space="preserve">שבאופן </w:t>
      </w:r>
      <w:bookmarkStart w:id="15690" w:name="_ETM_Q41_297920"/>
      <w:bookmarkEnd w:id="15690"/>
      <w:r>
        <w:rPr>
          <w:rtl/>
        </w:rPr>
        <w:t>טבעי</w:t>
      </w:r>
      <w:r>
        <w:rPr>
          <w:rFonts w:hint="cs"/>
          <w:rtl/>
        </w:rPr>
        <w:t>,</w:t>
      </w:r>
      <w:r>
        <w:rPr>
          <w:rtl/>
        </w:rPr>
        <w:t xml:space="preserve"> </w:t>
      </w:r>
      <w:bookmarkStart w:id="15691" w:name="_ETM_Q41_298340"/>
      <w:bookmarkEnd w:id="15691"/>
      <w:r>
        <w:rPr>
          <w:rtl/>
        </w:rPr>
        <w:t xml:space="preserve">בשעות </w:t>
      </w:r>
      <w:bookmarkStart w:id="15692" w:name="_ETM_Q41_298790"/>
      <w:bookmarkEnd w:id="15692"/>
      <w:r>
        <w:rPr>
          <w:rtl/>
        </w:rPr>
        <w:t xml:space="preserve">ארוכות </w:t>
      </w:r>
      <w:bookmarkStart w:id="15693" w:name="_ETM_Q41_299119"/>
      <w:bookmarkEnd w:id="15693"/>
      <w:r>
        <w:rPr>
          <w:rtl/>
        </w:rPr>
        <w:t xml:space="preserve">של </w:t>
      </w:r>
      <w:bookmarkStart w:id="15694" w:name="_ETM_Q41_299270"/>
      <w:bookmarkEnd w:id="15694"/>
      <w:r>
        <w:rPr>
          <w:rtl/>
        </w:rPr>
        <w:t>דיונים</w:t>
      </w:r>
      <w:r>
        <w:rPr>
          <w:rFonts w:hint="cs"/>
          <w:rtl/>
        </w:rPr>
        <w:t>,</w:t>
      </w:r>
      <w:r>
        <w:rPr>
          <w:rtl/>
        </w:rPr>
        <w:t xml:space="preserve"> </w:t>
      </w:r>
      <w:bookmarkStart w:id="15695" w:name="_ETM_Q41_299659"/>
      <w:bookmarkEnd w:id="15695"/>
      <w:r>
        <w:rPr>
          <w:rtl/>
        </w:rPr>
        <w:t>י</w:t>
      </w:r>
      <w:r>
        <w:rPr>
          <w:rFonts w:hint="cs"/>
          <w:rtl/>
        </w:rPr>
        <w:t>י</w:t>
      </w:r>
      <w:r>
        <w:rPr>
          <w:rtl/>
        </w:rPr>
        <w:t xml:space="preserve">צר </w:t>
      </w:r>
      <w:bookmarkStart w:id="15696" w:name="_ETM_Q41_299960"/>
      <w:bookmarkEnd w:id="15696"/>
      <w:r>
        <w:rPr>
          <w:rtl/>
        </w:rPr>
        <w:t xml:space="preserve">לא </w:t>
      </w:r>
      <w:bookmarkStart w:id="15697" w:name="_ETM_Q41_300079"/>
      <w:bookmarkEnd w:id="15697"/>
      <w:r>
        <w:rPr>
          <w:rtl/>
        </w:rPr>
        <w:t xml:space="preserve">מעט </w:t>
      </w:r>
      <w:bookmarkStart w:id="15698" w:name="_ETM_Q41_300290"/>
      <w:bookmarkEnd w:id="15698"/>
      <w:r>
        <w:rPr>
          <w:rtl/>
        </w:rPr>
        <w:t xml:space="preserve">שיחות </w:t>
      </w:r>
      <w:bookmarkStart w:id="15699" w:name="_ETM_Q41_300920"/>
      <w:bookmarkEnd w:id="15699"/>
      <w:r>
        <w:rPr>
          <w:rtl/>
        </w:rPr>
        <w:t>ביניים</w:t>
      </w:r>
      <w:r>
        <w:rPr>
          <w:rFonts w:hint="cs"/>
          <w:rtl/>
        </w:rPr>
        <w:t>.</w:t>
      </w:r>
      <w:r>
        <w:rPr>
          <w:rtl/>
        </w:rPr>
        <w:t xml:space="preserve"> </w:t>
      </w:r>
      <w:bookmarkStart w:id="15700" w:name="_ETM_Q41_302320"/>
      <w:bookmarkEnd w:id="15700"/>
      <w:r>
        <w:rPr>
          <w:rtl/>
        </w:rPr>
        <w:t xml:space="preserve">מה </w:t>
      </w:r>
      <w:bookmarkStart w:id="15701" w:name="_ETM_Q41_302679"/>
      <w:bookmarkEnd w:id="15701"/>
      <w:r>
        <w:rPr>
          <w:rtl/>
        </w:rPr>
        <w:t xml:space="preserve">שהיה </w:t>
      </w:r>
      <w:bookmarkStart w:id="15702" w:name="_ETM_Q41_303130"/>
      <w:bookmarkEnd w:id="15702"/>
      <w:r>
        <w:rPr>
          <w:rtl/>
        </w:rPr>
        <w:t xml:space="preserve">יפה </w:t>
      </w:r>
      <w:bookmarkStart w:id="15703" w:name="_ETM_Q41_303460"/>
      <w:bookmarkEnd w:id="15703"/>
      <w:r>
        <w:rPr>
          <w:rtl/>
        </w:rPr>
        <w:t xml:space="preserve">אצל </w:t>
      </w:r>
      <w:bookmarkStart w:id="15704" w:name="_ETM_Q41_303729"/>
      <w:bookmarkEnd w:id="15704"/>
      <w:r>
        <w:rPr>
          <w:rtl/>
        </w:rPr>
        <w:t xml:space="preserve">הרמטכ"ל </w:t>
      </w:r>
      <w:bookmarkStart w:id="15705" w:name="_ETM_Q41_304270"/>
      <w:bookmarkEnd w:id="15705"/>
      <w:r>
        <w:rPr>
          <w:rtl/>
        </w:rPr>
        <w:t>היוצא</w:t>
      </w:r>
      <w:r>
        <w:rPr>
          <w:rFonts w:hint="cs"/>
          <w:rtl/>
        </w:rPr>
        <w:t>,</w:t>
      </w:r>
      <w:r>
        <w:rPr>
          <w:rtl/>
        </w:rPr>
        <w:t xml:space="preserve"> </w:t>
      </w:r>
      <w:bookmarkStart w:id="15706" w:name="_ETM_Q41_304780"/>
      <w:bookmarkEnd w:id="15706"/>
      <w:r>
        <w:rPr>
          <w:rtl/>
        </w:rPr>
        <w:t xml:space="preserve">שכמעט </w:t>
      </w:r>
      <w:bookmarkStart w:id="15707" w:name="_ETM_Q41_305619"/>
      <w:bookmarkEnd w:id="15707"/>
      <w:r>
        <w:rPr>
          <w:rtl/>
        </w:rPr>
        <w:t xml:space="preserve">תמיד </w:t>
      </w:r>
      <w:bookmarkStart w:id="15708" w:name="_ETM_Q41_305859"/>
      <w:bookmarkEnd w:id="15708"/>
      <w:r>
        <w:rPr>
          <w:rtl/>
        </w:rPr>
        <w:t xml:space="preserve">השיחות </w:t>
      </w:r>
      <w:bookmarkStart w:id="15709" w:name="_ETM_Q41_306340"/>
      <w:bookmarkEnd w:id="15709"/>
      <w:r>
        <w:rPr>
          <w:rtl/>
        </w:rPr>
        <w:t xml:space="preserve">אצלו </w:t>
      </w:r>
      <w:bookmarkStart w:id="15710" w:name="_ETM_Q41_306700"/>
      <w:bookmarkEnd w:id="15710"/>
      <w:r>
        <w:rPr>
          <w:rFonts w:hint="cs"/>
          <w:rtl/>
        </w:rPr>
        <w:t>נ</w:t>
      </w:r>
      <w:r>
        <w:rPr>
          <w:rtl/>
        </w:rPr>
        <w:t>ס</w:t>
      </w:r>
      <w:r>
        <w:rPr>
          <w:rFonts w:hint="cs"/>
          <w:rtl/>
        </w:rPr>
        <w:t>ו</w:t>
      </w:r>
      <w:r>
        <w:rPr>
          <w:rtl/>
        </w:rPr>
        <w:t xml:space="preserve">בו </w:t>
      </w:r>
      <w:bookmarkStart w:id="15711" w:name="_ETM_Q41_307030"/>
      <w:bookmarkEnd w:id="15711"/>
      <w:r>
        <w:rPr>
          <w:rtl/>
        </w:rPr>
        <w:t xml:space="preserve">סביב </w:t>
      </w:r>
      <w:bookmarkStart w:id="15712" w:name="_ETM_Q41_307479"/>
      <w:bookmarkEnd w:id="15712"/>
      <w:r>
        <w:rPr>
          <w:rtl/>
        </w:rPr>
        <w:t xml:space="preserve">סוגיות </w:t>
      </w:r>
      <w:bookmarkStart w:id="15713" w:name="_ETM_Q41_307960"/>
      <w:bookmarkEnd w:id="15713"/>
      <w:r>
        <w:rPr>
          <w:rtl/>
        </w:rPr>
        <w:t>ערכיות</w:t>
      </w:r>
      <w:r>
        <w:rPr>
          <w:rFonts w:hint="cs"/>
          <w:rtl/>
        </w:rPr>
        <w:t>.</w:t>
      </w:r>
      <w:r>
        <w:rPr>
          <w:rtl/>
        </w:rPr>
        <w:t xml:space="preserve"> </w:t>
      </w:r>
      <w:bookmarkStart w:id="15714" w:name="_ETM_Q41_309130"/>
      <w:bookmarkEnd w:id="15714"/>
      <w:r>
        <w:rPr>
          <w:rtl/>
        </w:rPr>
        <w:t xml:space="preserve">גם </w:t>
      </w:r>
      <w:bookmarkStart w:id="15715" w:name="_ETM_Q41_309460"/>
      <w:bookmarkEnd w:id="15715"/>
      <w:r>
        <w:rPr>
          <w:rtl/>
        </w:rPr>
        <w:t xml:space="preserve">ששוחחנו </w:t>
      </w:r>
      <w:bookmarkStart w:id="15716" w:name="_ETM_Q41_310270"/>
      <w:bookmarkEnd w:id="15716"/>
      <w:r>
        <w:rPr>
          <w:rtl/>
        </w:rPr>
        <w:t xml:space="preserve">על </w:t>
      </w:r>
      <w:bookmarkStart w:id="15717" w:name="_ETM_Q41_310419"/>
      <w:bookmarkEnd w:id="15717"/>
      <w:r>
        <w:rPr>
          <w:rtl/>
        </w:rPr>
        <w:t xml:space="preserve">ההחלטות </w:t>
      </w:r>
      <w:bookmarkStart w:id="15718" w:name="_ETM_Q41_311080"/>
      <w:bookmarkEnd w:id="15718"/>
      <w:r>
        <w:rPr>
          <w:rtl/>
        </w:rPr>
        <w:t xml:space="preserve">שלו </w:t>
      </w:r>
      <w:bookmarkStart w:id="15719" w:name="_ETM_Q41_311320"/>
      <w:bookmarkEnd w:id="15719"/>
      <w:r>
        <w:rPr>
          <w:rtl/>
        </w:rPr>
        <w:t xml:space="preserve">בעניינם </w:t>
      </w:r>
      <w:bookmarkStart w:id="15720" w:name="_ETM_Q41_311830"/>
      <w:bookmarkEnd w:id="15720"/>
      <w:r>
        <w:rPr>
          <w:rtl/>
        </w:rPr>
        <w:t xml:space="preserve">של </w:t>
      </w:r>
      <w:bookmarkStart w:id="15721" w:name="_ETM_Q41_311980"/>
      <w:bookmarkEnd w:id="15721"/>
      <w:r>
        <w:rPr>
          <w:rtl/>
        </w:rPr>
        <w:t xml:space="preserve">קצינים </w:t>
      </w:r>
      <w:bookmarkStart w:id="15722" w:name="_ETM_Q41_312460"/>
      <w:bookmarkEnd w:id="15722"/>
      <w:r>
        <w:rPr>
          <w:rtl/>
        </w:rPr>
        <w:t>ששגו</w:t>
      </w:r>
      <w:r>
        <w:rPr>
          <w:rFonts w:hint="cs"/>
          <w:rtl/>
        </w:rPr>
        <w:t>,</w:t>
      </w:r>
      <w:r>
        <w:rPr>
          <w:rtl/>
        </w:rPr>
        <w:t xml:space="preserve"> </w:t>
      </w:r>
      <w:bookmarkStart w:id="15723" w:name="_ETM_Q41_313260"/>
      <w:bookmarkEnd w:id="15723"/>
      <w:r>
        <w:rPr>
          <w:rtl/>
        </w:rPr>
        <w:t xml:space="preserve">הייתה </w:t>
      </w:r>
      <w:bookmarkStart w:id="15724" w:name="_ETM_Q41_313590"/>
      <w:bookmarkEnd w:id="15724"/>
      <w:r>
        <w:rPr>
          <w:rtl/>
        </w:rPr>
        <w:t xml:space="preserve">לו </w:t>
      </w:r>
      <w:bookmarkStart w:id="15725" w:name="_ETM_Q41_313709"/>
      <w:bookmarkEnd w:id="15725"/>
      <w:r>
        <w:rPr>
          <w:rtl/>
        </w:rPr>
        <w:t xml:space="preserve">עמדה </w:t>
      </w:r>
      <w:bookmarkStart w:id="15726" w:name="_ETM_Q41_313950"/>
      <w:bookmarkEnd w:id="15726"/>
      <w:r>
        <w:rPr>
          <w:rtl/>
        </w:rPr>
        <w:t xml:space="preserve">עקרונית </w:t>
      </w:r>
      <w:bookmarkStart w:id="15727" w:name="_ETM_Q41_315120"/>
      <w:bookmarkEnd w:id="15727"/>
      <w:r>
        <w:rPr>
          <w:rtl/>
        </w:rPr>
        <w:t xml:space="preserve">שהוא </w:t>
      </w:r>
      <w:bookmarkStart w:id="15728" w:name="_ETM_Q41_315840"/>
      <w:bookmarkEnd w:id="15728"/>
      <w:r>
        <w:rPr>
          <w:rtl/>
        </w:rPr>
        <w:t xml:space="preserve">מגבה </w:t>
      </w:r>
      <w:bookmarkStart w:id="15729" w:name="_ETM_Q41_316230"/>
      <w:bookmarkEnd w:id="15729"/>
      <w:r>
        <w:rPr>
          <w:rtl/>
        </w:rPr>
        <w:t xml:space="preserve">אותם </w:t>
      </w:r>
      <w:bookmarkStart w:id="15730" w:name="_ETM_Q41_316500"/>
      <w:bookmarkEnd w:id="15730"/>
      <w:r>
        <w:rPr>
          <w:rtl/>
        </w:rPr>
        <w:t xml:space="preserve">ומאפשר </w:t>
      </w:r>
      <w:bookmarkStart w:id="15731" w:name="_ETM_Q41_316950"/>
      <w:bookmarkEnd w:id="15731"/>
      <w:r>
        <w:rPr>
          <w:rtl/>
        </w:rPr>
        <w:t xml:space="preserve">להם </w:t>
      </w:r>
      <w:bookmarkStart w:id="15732" w:name="_ETM_Q41_317159"/>
      <w:bookmarkEnd w:id="15732"/>
      <w:r>
        <w:rPr>
          <w:rtl/>
        </w:rPr>
        <w:t xml:space="preserve">עוד </w:t>
      </w:r>
      <w:bookmarkStart w:id="15733" w:name="_ETM_Q41_317280"/>
      <w:bookmarkEnd w:id="15733"/>
      <w:r>
        <w:rPr>
          <w:rtl/>
        </w:rPr>
        <w:t xml:space="preserve">הזדמנות </w:t>
      </w:r>
      <w:bookmarkStart w:id="15734" w:name="_ETM_Q41_317669"/>
      <w:bookmarkEnd w:id="15734"/>
      <w:r>
        <w:rPr>
          <w:rtl/>
        </w:rPr>
        <w:t xml:space="preserve">שנייה </w:t>
      </w:r>
      <w:bookmarkStart w:id="15735" w:name="_ETM_Q41_317909"/>
      <w:bookmarkEnd w:id="15735"/>
      <w:r>
        <w:rPr>
          <w:rtl/>
        </w:rPr>
        <w:t>לתקן</w:t>
      </w:r>
      <w:r>
        <w:rPr>
          <w:rFonts w:hint="cs"/>
          <w:rtl/>
        </w:rPr>
        <w:t>.</w:t>
      </w:r>
      <w:r>
        <w:rPr>
          <w:rtl/>
        </w:rPr>
        <w:t xml:space="preserve"> </w:t>
      </w:r>
      <w:bookmarkStart w:id="15736" w:name="_ETM_Q41_318780"/>
      <w:bookmarkEnd w:id="15736"/>
      <w:r>
        <w:rPr>
          <w:rtl/>
        </w:rPr>
        <w:t xml:space="preserve">הוא </w:t>
      </w:r>
      <w:bookmarkStart w:id="15737" w:name="_ETM_Q41_318870"/>
      <w:bookmarkEnd w:id="15737"/>
      <w:r>
        <w:rPr>
          <w:rtl/>
        </w:rPr>
        <w:t xml:space="preserve">לא </w:t>
      </w:r>
      <w:bookmarkStart w:id="15738" w:name="_ETM_Q41_319079"/>
      <w:bookmarkEnd w:id="15738"/>
      <w:r>
        <w:rPr>
          <w:rtl/>
        </w:rPr>
        <w:t xml:space="preserve">הבין </w:t>
      </w:r>
      <w:bookmarkStart w:id="15739" w:name="_ETM_Q41_319379"/>
      <w:bookmarkEnd w:id="15739"/>
      <w:r>
        <w:rPr>
          <w:rtl/>
        </w:rPr>
        <w:t xml:space="preserve">בתפיסה </w:t>
      </w:r>
      <w:bookmarkStart w:id="15740" w:name="_ETM_Q41_319889"/>
      <w:bookmarkEnd w:id="15740"/>
      <w:r>
        <w:rPr>
          <w:rtl/>
        </w:rPr>
        <w:t xml:space="preserve">של </w:t>
      </w:r>
      <w:bookmarkStart w:id="15741" w:name="_ETM_Q41_320280"/>
      <w:bookmarkEnd w:id="15741"/>
      <w:r>
        <w:rPr>
          <w:rtl/>
        </w:rPr>
        <w:t xml:space="preserve">לערוף </w:t>
      </w:r>
      <w:bookmarkStart w:id="15742" w:name="_ETM_Q41_320639"/>
      <w:bookmarkEnd w:id="15742"/>
      <w:r>
        <w:rPr>
          <w:rtl/>
        </w:rPr>
        <w:t>ראשים</w:t>
      </w:r>
      <w:r>
        <w:rPr>
          <w:rFonts w:hint="cs"/>
          <w:rtl/>
        </w:rPr>
        <w:t>,</w:t>
      </w:r>
      <w:r>
        <w:rPr>
          <w:rtl/>
        </w:rPr>
        <w:t xml:space="preserve"> </w:t>
      </w:r>
      <w:bookmarkStart w:id="15743" w:name="_ETM_Q41_321060"/>
      <w:bookmarkEnd w:id="15743"/>
      <w:r>
        <w:rPr>
          <w:rtl/>
        </w:rPr>
        <w:t xml:space="preserve">אלא </w:t>
      </w:r>
      <w:bookmarkStart w:id="15744" w:name="_ETM_Q41_321239"/>
      <w:bookmarkEnd w:id="15744"/>
      <w:r>
        <w:rPr>
          <w:rtl/>
        </w:rPr>
        <w:t xml:space="preserve">במקרים </w:t>
      </w:r>
      <w:bookmarkStart w:id="15745" w:name="_ETM_Q41_322290"/>
      <w:bookmarkEnd w:id="15745"/>
      <w:r>
        <w:rPr>
          <w:rtl/>
        </w:rPr>
        <w:t xml:space="preserve">יוצאי </w:t>
      </w:r>
      <w:bookmarkStart w:id="15746" w:name="_ETM_Q41_322620"/>
      <w:bookmarkEnd w:id="15746"/>
      <w:r>
        <w:rPr>
          <w:rtl/>
        </w:rPr>
        <w:t>דופן</w:t>
      </w:r>
      <w:r>
        <w:rPr>
          <w:rFonts w:hint="cs"/>
          <w:rtl/>
        </w:rPr>
        <w:t>.</w:t>
      </w:r>
      <w:r>
        <w:rPr>
          <w:rtl/>
        </w:rPr>
        <w:t xml:space="preserve"> </w:t>
      </w:r>
      <w:bookmarkStart w:id="15747" w:name="_ETM_Q41_323580"/>
      <w:bookmarkEnd w:id="15747"/>
      <w:r>
        <w:rPr>
          <w:rtl/>
        </w:rPr>
        <w:t xml:space="preserve">גם </w:t>
      </w:r>
      <w:bookmarkStart w:id="15748" w:name="_ETM_Q41_323819"/>
      <w:bookmarkEnd w:id="15748"/>
      <w:r>
        <w:rPr>
          <w:rtl/>
        </w:rPr>
        <w:t xml:space="preserve">בהנחיה </w:t>
      </w:r>
      <w:bookmarkStart w:id="15749" w:name="_ETM_Q41_324330"/>
      <w:bookmarkEnd w:id="15749"/>
      <w:r>
        <w:rPr>
          <w:rtl/>
        </w:rPr>
        <w:t>שלו</w:t>
      </w:r>
      <w:r>
        <w:rPr>
          <w:rFonts w:hint="cs"/>
          <w:rtl/>
        </w:rPr>
        <w:t>,</w:t>
      </w:r>
      <w:r>
        <w:rPr>
          <w:rtl/>
        </w:rPr>
        <w:t xml:space="preserve"> </w:t>
      </w:r>
      <w:bookmarkStart w:id="15750" w:name="_ETM_Q41_324720"/>
      <w:bookmarkEnd w:id="15750"/>
      <w:r>
        <w:rPr>
          <w:rtl/>
        </w:rPr>
        <w:t xml:space="preserve">שעילי </w:t>
      </w:r>
      <w:bookmarkStart w:id="15751" w:name="_ETM_Q41_325230"/>
      <w:bookmarkEnd w:id="15751"/>
      <w:r>
        <w:rPr>
          <w:rtl/>
        </w:rPr>
        <w:t>חיות</w:t>
      </w:r>
      <w:r>
        <w:rPr>
          <w:rFonts w:hint="cs"/>
          <w:rtl/>
        </w:rPr>
        <w:t>,</w:t>
      </w:r>
      <w:r>
        <w:rPr>
          <w:rtl/>
        </w:rPr>
        <w:t xml:space="preserve"> </w:t>
      </w:r>
      <w:bookmarkStart w:id="15752" w:name="_ETM_Q41_325769"/>
      <w:bookmarkEnd w:id="15752"/>
      <w:r>
        <w:rPr>
          <w:rtl/>
        </w:rPr>
        <w:t xml:space="preserve">לוחם </w:t>
      </w:r>
      <w:bookmarkStart w:id="15753" w:name="_ETM_Q41_326099"/>
      <w:bookmarkEnd w:id="15753"/>
      <w:r>
        <w:rPr>
          <w:rtl/>
        </w:rPr>
        <w:t>מ</w:t>
      </w:r>
      <w:r>
        <w:rPr>
          <w:rFonts w:hint="cs"/>
          <w:rtl/>
        </w:rPr>
        <w:t>ג</w:t>
      </w:r>
      <w:r>
        <w:rPr>
          <w:rtl/>
        </w:rPr>
        <w:t xml:space="preserve">לן </w:t>
      </w:r>
      <w:bookmarkStart w:id="15754" w:name="_ETM_Q41_326430"/>
      <w:bookmarkEnd w:id="15754"/>
      <w:r>
        <w:rPr>
          <w:rtl/>
        </w:rPr>
        <w:t xml:space="preserve">שנפצע </w:t>
      </w:r>
      <w:bookmarkStart w:id="15755" w:name="_ETM_Q41_326909"/>
      <w:bookmarkEnd w:id="15755"/>
      <w:r>
        <w:rPr>
          <w:rtl/>
        </w:rPr>
        <w:t>באימון</w:t>
      </w:r>
      <w:r>
        <w:rPr>
          <w:rFonts w:hint="cs"/>
          <w:rtl/>
        </w:rPr>
        <w:t>,</w:t>
      </w:r>
      <w:r>
        <w:rPr>
          <w:rtl/>
        </w:rPr>
        <w:t xml:space="preserve"> </w:t>
      </w:r>
      <w:bookmarkStart w:id="15756" w:name="_ETM_Q41_327940"/>
      <w:bookmarkEnd w:id="15756"/>
      <w:r>
        <w:rPr>
          <w:rtl/>
        </w:rPr>
        <w:t xml:space="preserve">יעבור </w:t>
      </w:r>
      <w:bookmarkStart w:id="15757" w:name="_ETM_Q41_328450"/>
      <w:bookmarkEnd w:id="15757"/>
      <w:r>
        <w:rPr>
          <w:rtl/>
        </w:rPr>
        <w:t xml:space="preserve">דווקא </w:t>
      </w:r>
      <w:bookmarkStart w:id="15758" w:name="_ETM_Q41_328810"/>
      <w:bookmarkEnd w:id="15758"/>
      <w:r>
        <w:rPr>
          <w:rtl/>
        </w:rPr>
        <w:t xml:space="preserve">בין </w:t>
      </w:r>
      <w:bookmarkStart w:id="15759" w:name="_ETM_Q41_328990"/>
      <w:bookmarkEnd w:id="15759"/>
      <w:r>
        <w:rPr>
          <w:rtl/>
        </w:rPr>
        <w:t xml:space="preserve">כל </w:t>
      </w:r>
      <w:bookmarkStart w:id="15760" w:name="_ETM_Q41_329470"/>
      <w:bookmarkEnd w:id="15760"/>
      <w:r>
        <w:rPr>
          <w:rtl/>
        </w:rPr>
        <w:t xml:space="preserve">קציני </w:t>
      </w:r>
      <w:bookmarkStart w:id="15761" w:name="_ETM_Q41_329919"/>
      <w:bookmarkEnd w:id="15761"/>
      <w:r>
        <w:rPr>
          <w:rtl/>
        </w:rPr>
        <w:t xml:space="preserve">צה"ל </w:t>
      </w:r>
      <w:bookmarkStart w:id="15762" w:name="_ETM_Q41_330780"/>
      <w:bookmarkEnd w:id="15762"/>
      <w:r>
        <w:rPr>
          <w:rtl/>
        </w:rPr>
        <w:t xml:space="preserve">וירצה </w:t>
      </w:r>
      <w:bookmarkStart w:id="15763" w:name="_ETM_Q41_331260"/>
      <w:bookmarkEnd w:id="15763"/>
      <w:r>
        <w:rPr>
          <w:rtl/>
        </w:rPr>
        <w:t xml:space="preserve">להם </w:t>
      </w:r>
      <w:bookmarkStart w:id="15764" w:name="_ETM_Q41_331439"/>
      <w:bookmarkEnd w:id="15764"/>
      <w:r>
        <w:rPr>
          <w:rtl/>
        </w:rPr>
        <w:t xml:space="preserve">על </w:t>
      </w:r>
      <w:bookmarkStart w:id="15765" w:name="_ETM_Q41_331590"/>
      <w:bookmarkEnd w:id="15765"/>
      <w:r>
        <w:rPr>
          <w:rtl/>
        </w:rPr>
        <w:t xml:space="preserve">התקלה </w:t>
      </w:r>
      <w:bookmarkStart w:id="15766" w:name="_ETM_Q41_332280"/>
      <w:bookmarkEnd w:id="15766"/>
      <w:r>
        <w:rPr>
          <w:rtl/>
        </w:rPr>
        <w:t xml:space="preserve">של </w:t>
      </w:r>
      <w:bookmarkStart w:id="15767" w:name="_ETM_Q41_332700"/>
      <w:bookmarkEnd w:id="15767"/>
      <w:r>
        <w:rPr>
          <w:rtl/>
        </w:rPr>
        <w:t xml:space="preserve">המערכת </w:t>
      </w:r>
      <w:bookmarkStart w:id="15768" w:name="_ETM_Q41_333030"/>
      <w:bookmarkEnd w:id="15768"/>
      <w:r>
        <w:rPr>
          <w:rtl/>
        </w:rPr>
        <w:t xml:space="preserve">הצבאית </w:t>
      </w:r>
      <w:bookmarkStart w:id="15769" w:name="_ETM_Q41_333450"/>
      <w:bookmarkEnd w:id="15769"/>
      <w:r>
        <w:rPr>
          <w:rtl/>
        </w:rPr>
        <w:t xml:space="preserve">מולו </w:t>
      </w:r>
      <w:bookmarkStart w:id="15770" w:name="_ETM_Q41_334169"/>
      <w:bookmarkEnd w:id="15770"/>
      <w:r>
        <w:rPr>
          <w:rtl/>
        </w:rPr>
        <w:t xml:space="preserve">כדי </w:t>
      </w:r>
      <w:bookmarkStart w:id="15771" w:name="_ETM_Q41_334349"/>
      <w:bookmarkEnd w:id="15771"/>
      <w:r>
        <w:rPr>
          <w:rtl/>
        </w:rPr>
        <w:t xml:space="preserve">שילמדו </w:t>
      </w:r>
      <w:bookmarkStart w:id="15772" w:name="_ETM_Q41_334860"/>
      <w:bookmarkEnd w:id="15772"/>
      <w:r>
        <w:rPr>
          <w:rtl/>
        </w:rPr>
        <w:t xml:space="preserve">מזה </w:t>
      </w:r>
      <w:bookmarkStart w:id="15773" w:name="_ETM_Q41_335549"/>
      <w:bookmarkEnd w:id="15773"/>
      <w:r>
        <w:rPr>
          <w:rtl/>
        </w:rPr>
        <w:t xml:space="preserve">ולא </w:t>
      </w:r>
      <w:bookmarkStart w:id="15774" w:name="_ETM_Q41_335790"/>
      <w:bookmarkEnd w:id="15774"/>
      <w:r>
        <w:rPr>
          <w:rFonts w:hint="cs"/>
          <w:rtl/>
        </w:rPr>
        <w:t>י</w:t>
      </w:r>
      <w:r>
        <w:rPr>
          <w:rtl/>
        </w:rPr>
        <w:t>היו</w:t>
      </w:r>
      <w:r>
        <w:rPr>
          <w:rFonts w:hint="cs"/>
          <w:rtl/>
        </w:rPr>
        <w:t xml:space="preserve"> </w:t>
      </w:r>
      <w:bookmarkStart w:id="15775" w:name="_ETM_Q41_335442"/>
      <w:bookmarkEnd w:id="15775"/>
      <w:r>
        <w:rPr>
          <w:rFonts w:hint="cs"/>
          <w:rtl/>
        </w:rPr>
        <w:t>עוד</w:t>
      </w:r>
      <w:r>
        <w:rPr>
          <w:rtl/>
        </w:rPr>
        <w:t xml:space="preserve"> </w:t>
      </w:r>
      <w:bookmarkStart w:id="15776" w:name="_ETM_Q41_336030"/>
      <w:bookmarkEnd w:id="15776"/>
      <w:r>
        <w:rPr>
          <w:rtl/>
        </w:rPr>
        <w:t>נפגעים</w:t>
      </w:r>
      <w:r>
        <w:rPr>
          <w:rFonts w:hint="cs"/>
          <w:rtl/>
        </w:rPr>
        <w:t>;</w:t>
      </w:r>
      <w:r>
        <w:rPr>
          <w:rtl/>
        </w:rPr>
        <w:t xml:space="preserve"> </w:t>
      </w:r>
      <w:bookmarkStart w:id="15777" w:name="_ETM_Q41_337260"/>
      <w:bookmarkStart w:id="15778" w:name="_ETM_Q41_337500"/>
      <w:bookmarkEnd w:id="15777"/>
      <w:bookmarkEnd w:id="15778"/>
      <w:r>
        <w:rPr>
          <w:rFonts w:hint="cs"/>
          <w:rtl/>
        </w:rPr>
        <w:t>או ב</w:t>
      </w:r>
      <w:r>
        <w:rPr>
          <w:rtl/>
        </w:rPr>
        <w:t xml:space="preserve">פקודה </w:t>
      </w:r>
      <w:bookmarkStart w:id="15779" w:name="_ETM_Q41_337980"/>
      <w:bookmarkEnd w:id="15779"/>
      <w:r>
        <w:rPr>
          <w:rtl/>
        </w:rPr>
        <w:t xml:space="preserve">שלו </w:t>
      </w:r>
      <w:bookmarkStart w:id="15780" w:name="_ETM_Q41_338639"/>
      <w:bookmarkEnd w:id="15780"/>
      <w:r>
        <w:rPr>
          <w:rtl/>
        </w:rPr>
        <w:t>ב</w:t>
      </w:r>
      <w:r>
        <w:rPr>
          <w:rFonts w:hint="cs"/>
          <w:rtl/>
        </w:rPr>
        <w:t>מבצע "</w:t>
      </w:r>
      <w:r>
        <w:rPr>
          <w:rtl/>
        </w:rPr>
        <w:t xml:space="preserve">עלות </w:t>
      </w:r>
      <w:bookmarkStart w:id="15781" w:name="_ETM_Q41_339150"/>
      <w:bookmarkEnd w:id="15781"/>
      <w:r>
        <w:rPr>
          <w:rtl/>
        </w:rPr>
        <w:t>השחר</w:t>
      </w:r>
      <w:r>
        <w:rPr>
          <w:rFonts w:hint="cs"/>
          <w:rtl/>
        </w:rPr>
        <w:t>"</w:t>
      </w:r>
      <w:bookmarkStart w:id="15782" w:name="_ETM_Q41_339599"/>
      <w:bookmarkStart w:id="15783" w:name="_ETM_Q41_339840"/>
      <w:bookmarkStart w:id="15784" w:name="_ETM_Q41_340019"/>
      <w:bookmarkStart w:id="15785" w:name="_ETM_Q41_341310"/>
      <w:bookmarkEnd w:id="15782"/>
      <w:bookmarkEnd w:id="15783"/>
      <w:bookmarkEnd w:id="15784"/>
      <w:bookmarkEnd w:id="15785"/>
      <w:r>
        <w:rPr>
          <w:rtl/>
        </w:rPr>
        <w:t xml:space="preserve"> </w:t>
      </w:r>
      <w:bookmarkStart w:id="15786" w:name="_ETM_Q41_341430"/>
      <w:bookmarkEnd w:id="15786"/>
      <w:r>
        <w:rPr>
          <w:rtl/>
        </w:rPr>
        <w:t xml:space="preserve">להמתין </w:t>
      </w:r>
      <w:bookmarkStart w:id="15787" w:name="_ETM_Q41_341820"/>
      <w:bookmarkEnd w:id="15787"/>
      <w:r>
        <w:rPr>
          <w:rtl/>
        </w:rPr>
        <w:t xml:space="preserve">עם </w:t>
      </w:r>
      <w:bookmarkStart w:id="15788" w:name="_ETM_Q41_341940"/>
      <w:bookmarkEnd w:id="15788"/>
      <w:r>
        <w:rPr>
          <w:rtl/>
        </w:rPr>
        <w:t xml:space="preserve">ירי </w:t>
      </w:r>
      <w:bookmarkStart w:id="15789" w:name="_ETM_Q41_342240"/>
      <w:bookmarkEnd w:id="15789"/>
      <w:r>
        <w:rPr>
          <w:rtl/>
        </w:rPr>
        <w:t xml:space="preserve">טילים </w:t>
      </w:r>
      <w:bookmarkStart w:id="15790" w:name="_ETM_Q41_342630"/>
      <w:bookmarkEnd w:id="15790"/>
      <w:r>
        <w:rPr>
          <w:rtl/>
        </w:rPr>
        <w:t xml:space="preserve">על </w:t>
      </w:r>
      <w:bookmarkStart w:id="15791" w:name="_ETM_Q41_342720"/>
      <w:bookmarkEnd w:id="15791"/>
      <w:r>
        <w:rPr>
          <w:rtl/>
        </w:rPr>
        <w:t xml:space="preserve">בית </w:t>
      </w:r>
      <w:bookmarkStart w:id="15792" w:name="_ETM_Q41_342990"/>
      <w:bookmarkEnd w:id="15792"/>
      <w:r>
        <w:rPr>
          <w:rtl/>
        </w:rPr>
        <w:t xml:space="preserve">של </w:t>
      </w:r>
      <w:bookmarkStart w:id="15793" w:name="_ETM_Q41_343110"/>
      <w:bookmarkEnd w:id="15793"/>
      <w:r>
        <w:rPr>
          <w:rtl/>
        </w:rPr>
        <w:t xml:space="preserve">מבוקש </w:t>
      </w:r>
      <w:bookmarkStart w:id="15794" w:name="_ETM_Q41_344070"/>
      <w:bookmarkEnd w:id="15794"/>
      <w:r>
        <w:rPr>
          <w:rtl/>
        </w:rPr>
        <w:t xml:space="preserve">משום </w:t>
      </w:r>
      <w:bookmarkStart w:id="15795" w:name="_ETM_Q41_344550"/>
      <w:bookmarkEnd w:id="15795"/>
      <w:r>
        <w:rPr>
          <w:rtl/>
        </w:rPr>
        <w:t xml:space="preserve">שהיו </w:t>
      </w:r>
      <w:bookmarkStart w:id="15796" w:name="_ETM_Q41_344880"/>
      <w:bookmarkEnd w:id="15796"/>
      <w:r>
        <w:rPr>
          <w:rtl/>
        </w:rPr>
        <w:t xml:space="preserve">שם </w:t>
      </w:r>
      <w:bookmarkStart w:id="15797" w:name="_ETM_Q41_345090"/>
      <w:bookmarkEnd w:id="15797"/>
      <w:r>
        <w:rPr>
          <w:rtl/>
        </w:rPr>
        <w:t xml:space="preserve">נערים </w:t>
      </w:r>
      <w:bookmarkStart w:id="15798" w:name="_ETM_Q41_345419"/>
      <w:bookmarkEnd w:id="15798"/>
      <w:r>
        <w:rPr>
          <w:rtl/>
        </w:rPr>
        <w:t xml:space="preserve">ששיחקו </w:t>
      </w:r>
      <w:bookmarkStart w:id="15799" w:name="_ETM_Q41_345870"/>
      <w:bookmarkEnd w:id="15799"/>
      <w:r>
        <w:rPr>
          <w:rtl/>
        </w:rPr>
        <w:t xml:space="preserve">מחוץ </w:t>
      </w:r>
      <w:bookmarkStart w:id="15800" w:name="_ETM_Q41_346200"/>
      <w:bookmarkEnd w:id="15800"/>
      <w:r>
        <w:rPr>
          <w:rtl/>
        </w:rPr>
        <w:t xml:space="preserve">לבית </w:t>
      </w:r>
      <w:bookmarkStart w:id="15801" w:name="_ETM_Q41_346590"/>
      <w:bookmarkEnd w:id="15801"/>
      <w:r>
        <w:rPr>
          <w:rtl/>
        </w:rPr>
        <w:t xml:space="preserve">והייתה </w:t>
      </w:r>
      <w:bookmarkStart w:id="15802" w:name="_ETM_Q41_346860"/>
      <w:bookmarkEnd w:id="15802"/>
      <w:r>
        <w:rPr>
          <w:rtl/>
        </w:rPr>
        <w:t xml:space="preserve">סכנה </w:t>
      </w:r>
      <w:bookmarkStart w:id="15803" w:name="_ETM_Q41_347310"/>
      <w:bookmarkEnd w:id="15803"/>
      <w:r>
        <w:rPr>
          <w:rtl/>
        </w:rPr>
        <w:t xml:space="preserve">שמישהו </w:t>
      </w:r>
      <w:bookmarkStart w:id="15804" w:name="_ETM_Q41_347730"/>
      <w:bookmarkEnd w:id="15804"/>
      <w:r>
        <w:rPr>
          <w:rtl/>
        </w:rPr>
        <w:t xml:space="preserve">מהם </w:t>
      </w:r>
      <w:bookmarkStart w:id="15805" w:name="_ETM_Q41_348330"/>
      <w:bookmarkEnd w:id="15805"/>
      <w:r>
        <w:rPr>
          <w:rtl/>
        </w:rPr>
        <w:t>ייפגע</w:t>
      </w:r>
      <w:r>
        <w:rPr>
          <w:rFonts w:hint="cs"/>
          <w:rtl/>
        </w:rPr>
        <w:t>.</w:t>
      </w:r>
      <w:r>
        <w:rPr>
          <w:rtl/>
        </w:rPr>
        <w:t xml:space="preserve"> </w:t>
      </w:r>
      <w:bookmarkStart w:id="15806" w:name="_ETM_Q41_348780"/>
      <w:bookmarkEnd w:id="15806"/>
      <w:r>
        <w:rPr>
          <w:rtl/>
        </w:rPr>
        <w:t>כמובן</w:t>
      </w:r>
      <w:r>
        <w:rPr>
          <w:rFonts w:hint="cs"/>
          <w:rtl/>
        </w:rPr>
        <w:t>,</w:t>
      </w:r>
      <w:r>
        <w:rPr>
          <w:rtl/>
        </w:rPr>
        <w:t xml:space="preserve"> </w:t>
      </w:r>
      <w:bookmarkStart w:id="15807" w:name="_ETM_Q41_349620"/>
      <w:bookmarkEnd w:id="15807"/>
      <w:r>
        <w:rPr>
          <w:rtl/>
        </w:rPr>
        <w:t xml:space="preserve">אביב </w:t>
      </w:r>
      <w:bookmarkStart w:id="15808" w:name="_ETM_Q41_349919"/>
      <w:bookmarkEnd w:id="15808"/>
      <w:r>
        <w:rPr>
          <w:rtl/>
        </w:rPr>
        <w:t xml:space="preserve">תמיד </w:t>
      </w:r>
      <w:bookmarkStart w:id="15809" w:name="_ETM_Q41_350190"/>
      <w:bookmarkEnd w:id="15809"/>
      <w:r>
        <w:rPr>
          <w:rtl/>
        </w:rPr>
        <w:t xml:space="preserve">היה </w:t>
      </w:r>
      <w:bookmarkStart w:id="15810" w:name="_ETM_Q41_350370"/>
      <w:bookmarkEnd w:id="15810"/>
      <w:r>
        <w:rPr>
          <w:rtl/>
        </w:rPr>
        <w:t xml:space="preserve">עם </w:t>
      </w:r>
      <w:bookmarkStart w:id="15811" w:name="_ETM_Q41_350460"/>
      <w:bookmarkEnd w:id="15811"/>
      <w:r>
        <w:rPr>
          <w:rtl/>
        </w:rPr>
        <w:t>ספר</w:t>
      </w:r>
      <w:r>
        <w:rPr>
          <w:rFonts w:hint="cs"/>
          <w:rtl/>
        </w:rPr>
        <w:t>,</w:t>
      </w:r>
      <w:r>
        <w:rPr>
          <w:rtl/>
        </w:rPr>
        <w:t xml:space="preserve"> </w:t>
      </w:r>
      <w:bookmarkStart w:id="15812" w:name="_ETM_Q41_350910"/>
      <w:bookmarkEnd w:id="15812"/>
      <w:r>
        <w:rPr>
          <w:rtl/>
        </w:rPr>
        <w:t xml:space="preserve">אז </w:t>
      </w:r>
      <w:bookmarkStart w:id="15813" w:name="_ETM_Q41_351000"/>
      <w:bookmarkEnd w:id="15813"/>
      <w:r>
        <w:rPr>
          <w:rtl/>
        </w:rPr>
        <w:t xml:space="preserve">יכולנו </w:t>
      </w:r>
      <w:bookmarkStart w:id="15814" w:name="_ETM_Q41_351300"/>
      <w:bookmarkEnd w:id="15814"/>
      <w:r>
        <w:rPr>
          <w:rtl/>
        </w:rPr>
        <w:t xml:space="preserve">גם </w:t>
      </w:r>
      <w:bookmarkStart w:id="15815" w:name="_ETM_Q41_351419"/>
      <w:bookmarkEnd w:id="15815"/>
      <w:r>
        <w:rPr>
          <w:rFonts w:hint="cs"/>
          <w:rtl/>
        </w:rPr>
        <w:t>ל</w:t>
      </w:r>
      <w:r>
        <w:rPr>
          <w:rtl/>
        </w:rPr>
        <w:t xml:space="preserve">דבר </w:t>
      </w:r>
      <w:bookmarkStart w:id="15816" w:name="_ETM_Q41_351750"/>
      <w:bookmarkEnd w:id="15816"/>
      <w:r>
        <w:rPr>
          <w:rtl/>
        </w:rPr>
        <w:t xml:space="preserve">על </w:t>
      </w:r>
      <w:bookmarkStart w:id="15817" w:name="_ETM_Q41_351870"/>
      <w:bookmarkEnd w:id="15817"/>
      <w:r>
        <w:rPr>
          <w:rtl/>
        </w:rPr>
        <w:t xml:space="preserve">המלצות </w:t>
      </w:r>
      <w:bookmarkStart w:id="15818" w:name="_ETM_Q41_352530"/>
      <w:bookmarkEnd w:id="15818"/>
      <w:r>
        <w:rPr>
          <w:rtl/>
        </w:rPr>
        <w:t xml:space="preserve">הדדיות </w:t>
      </w:r>
      <w:bookmarkStart w:id="15819" w:name="_ETM_Q41_352950"/>
      <w:bookmarkEnd w:id="15819"/>
      <w:r>
        <w:rPr>
          <w:rtl/>
        </w:rPr>
        <w:t xml:space="preserve">של </w:t>
      </w:r>
      <w:bookmarkStart w:id="15820" w:name="_ETM_Q41_353070"/>
      <w:bookmarkEnd w:id="15820"/>
      <w:r>
        <w:rPr>
          <w:rtl/>
        </w:rPr>
        <w:t>ספרים</w:t>
      </w:r>
      <w:r>
        <w:rPr>
          <w:rFonts w:hint="cs"/>
          <w:rtl/>
        </w:rPr>
        <w:t>.</w:t>
      </w:r>
    </w:p>
    <w:p w:rsidR="00513DF7" w:rsidRDefault="00513DF7" w:rsidP="00BA73B6">
      <w:pPr>
        <w:rPr>
          <w:rtl/>
        </w:rPr>
      </w:pPr>
      <w:bookmarkStart w:id="15821" w:name="_ETM_Q41_357345"/>
      <w:bookmarkStart w:id="15822" w:name="_ETM_Q41_357422"/>
      <w:bookmarkEnd w:id="15821"/>
      <w:bookmarkEnd w:id="15822"/>
    </w:p>
    <w:p w:rsidR="00513DF7" w:rsidRDefault="00513DF7" w:rsidP="00BA73B6">
      <w:pPr>
        <w:rPr>
          <w:rtl/>
        </w:rPr>
      </w:pPr>
      <w:bookmarkStart w:id="15823" w:name="_ETM_Q41_357504"/>
      <w:bookmarkStart w:id="15824" w:name="_ETM_Q41_357560"/>
      <w:bookmarkStart w:id="15825" w:name="_ETM_Q41_354520"/>
      <w:bookmarkEnd w:id="15823"/>
      <w:bookmarkEnd w:id="15824"/>
      <w:bookmarkEnd w:id="15825"/>
      <w:r>
        <w:rPr>
          <w:rtl/>
        </w:rPr>
        <w:t xml:space="preserve">אז </w:t>
      </w:r>
      <w:bookmarkStart w:id="15826" w:name="_ETM_Q41_354700"/>
      <w:bookmarkEnd w:id="15826"/>
      <w:r>
        <w:rPr>
          <w:rtl/>
        </w:rPr>
        <w:t xml:space="preserve">כמו </w:t>
      </w:r>
      <w:bookmarkStart w:id="15827" w:name="_ETM_Q41_354940"/>
      <w:bookmarkEnd w:id="15827"/>
      <w:r>
        <w:rPr>
          <w:rtl/>
        </w:rPr>
        <w:t>שפתחתי</w:t>
      </w:r>
      <w:r>
        <w:rPr>
          <w:rFonts w:hint="cs"/>
          <w:rtl/>
        </w:rPr>
        <w:t>,</w:t>
      </w:r>
      <w:r>
        <w:rPr>
          <w:rtl/>
        </w:rPr>
        <w:t xml:space="preserve"> </w:t>
      </w:r>
      <w:bookmarkStart w:id="15828" w:name="_ETM_Q41_355510"/>
      <w:bookmarkEnd w:id="15828"/>
      <w:r>
        <w:rPr>
          <w:rtl/>
        </w:rPr>
        <w:t xml:space="preserve">אביב </w:t>
      </w:r>
      <w:bookmarkStart w:id="15829" w:name="_ETM_Q41_355990"/>
      <w:bookmarkEnd w:id="15829"/>
      <w:r>
        <w:rPr>
          <w:rtl/>
        </w:rPr>
        <w:t xml:space="preserve">כוכבי </w:t>
      </w:r>
      <w:bookmarkStart w:id="15830" w:name="_ETM_Q41_356410"/>
      <w:bookmarkEnd w:id="15830"/>
      <w:r>
        <w:rPr>
          <w:rtl/>
        </w:rPr>
        <w:t xml:space="preserve">הוא </w:t>
      </w:r>
      <w:bookmarkStart w:id="15831" w:name="_ETM_Q41_356470"/>
      <w:bookmarkEnd w:id="15831"/>
      <w:r>
        <w:rPr>
          <w:rtl/>
        </w:rPr>
        <w:t xml:space="preserve">באמת </w:t>
      </w:r>
      <w:bookmarkStart w:id="15832" w:name="_ETM_Q41_356740"/>
      <w:bookmarkEnd w:id="15832"/>
      <w:r>
        <w:rPr>
          <w:rtl/>
        </w:rPr>
        <w:t xml:space="preserve">אדם </w:t>
      </w:r>
      <w:bookmarkStart w:id="15833" w:name="_ETM_Q41_356980"/>
      <w:bookmarkEnd w:id="15833"/>
      <w:r>
        <w:rPr>
          <w:rtl/>
        </w:rPr>
        <w:t xml:space="preserve">עתיר </w:t>
      </w:r>
      <w:bookmarkStart w:id="15834" w:name="_ETM_Q41_357280"/>
      <w:bookmarkEnd w:id="15834"/>
      <w:r>
        <w:rPr>
          <w:rtl/>
        </w:rPr>
        <w:t xml:space="preserve">זכויות </w:t>
      </w:r>
      <w:bookmarkStart w:id="15835" w:name="_ETM_Q41_357850"/>
      <w:bookmarkEnd w:id="15835"/>
      <w:r>
        <w:rPr>
          <w:rtl/>
        </w:rPr>
        <w:t xml:space="preserve">ומפקד </w:t>
      </w:r>
      <w:bookmarkStart w:id="15836" w:name="_ETM_Q41_358389"/>
      <w:bookmarkEnd w:id="15836"/>
      <w:r>
        <w:rPr>
          <w:rtl/>
        </w:rPr>
        <w:t>מקצועי</w:t>
      </w:r>
      <w:r>
        <w:rPr>
          <w:rFonts w:hint="cs"/>
          <w:rtl/>
        </w:rPr>
        <w:t xml:space="preserve">, מסור, כזה </w:t>
      </w:r>
      <w:bookmarkStart w:id="15837" w:name="_ETM_Q41_359780"/>
      <w:bookmarkEnd w:id="15837"/>
      <w:r>
        <w:rPr>
          <w:rFonts w:hint="cs"/>
          <w:rtl/>
        </w:rPr>
        <w:t>ש</w:t>
      </w:r>
      <w:r>
        <w:rPr>
          <w:rtl/>
        </w:rPr>
        <w:t xml:space="preserve">הרבה </w:t>
      </w:r>
      <w:bookmarkStart w:id="15838" w:name="_ETM_Q41_360019"/>
      <w:bookmarkEnd w:id="15838"/>
      <w:r>
        <w:rPr>
          <w:rtl/>
        </w:rPr>
        <w:t xml:space="preserve">מאוד </w:t>
      </w:r>
      <w:bookmarkStart w:id="15839" w:name="_ETM_Q41_360230"/>
      <w:bookmarkEnd w:id="15839"/>
      <w:r>
        <w:rPr>
          <w:rtl/>
        </w:rPr>
        <w:t>ישראלים</w:t>
      </w:r>
      <w:r>
        <w:rPr>
          <w:rFonts w:hint="cs"/>
          <w:rtl/>
        </w:rPr>
        <w:t>,</w:t>
      </w:r>
      <w:r>
        <w:rPr>
          <w:rtl/>
        </w:rPr>
        <w:t xml:space="preserve"> </w:t>
      </w:r>
      <w:bookmarkStart w:id="15840" w:name="_ETM_Q41_360650"/>
      <w:bookmarkEnd w:id="15840"/>
      <w:r>
        <w:rPr>
          <w:rtl/>
        </w:rPr>
        <w:t xml:space="preserve">שאולי </w:t>
      </w:r>
      <w:bookmarkStart w:id="15841" w:name="_ETM_Q41_360950"/>
      <w:bookmarkEnd w:id="15841"/>
      <w:r>
        <w:rPr>
          <w:rtl/>
        </w:rPr>
        <w:t xml:space="preserve">אפילו </w:t>
      </w:r>
      <w:bookmarkStart w:id="15842" w:name="_ETM_Q41_361190"/>
      <w:bookmarkEnd w:id="15842"/>
      <w:r>
        <w:rPr>
          <w:rtl/>
        </w:rPr>
        <w:t xml:space="preserve">לא </w:t>
      </w:r>
      <w:bookmarkStart w:id="15843" w:name="_ETM_Q41_361310"/>
      <w:bookmarkEnd w:id="15843"/>
      <w:r>
        <w:rPr>
          <w:rtl/>
        </w:rPr>
        <w:t xml:space="preserve">יודעים </w:t>
      </w:r>
      <w:bookmarkStart w:id="15844" w:name="_ETM_Q41_361550"/>
      <w:bookmarkEnd w:id="15844"/>
      <w:r>
        <w:rPr>
          <w:rFonts w:hint="cs"/>
          <w:rtl/>
        </w:rPr>
        <w:t>על</w:t>
      </w:r>
      <w:r>
        <w:rPr>
          <w:rtl/>
        </w:rPr>
        <w:t xml:space="preserve"> </w:t>
      </w:r>
      <w:bookmarkStart w:id="15845" w:name="_ETM_Q41_361639"/>
      <w:bookmarkEnd w:id="15845"/>
      <w:r>
        <w:rPr>
          <w:rtl/>
        </w:rPr>
        <w:t>זה</w:t>
      </w:r>
      <w:r>
        <w:rPr>
          <w:rFonts w:hint="cs"/>
          <w:rtl/>
        </w:rPr>
        <w:t>,</w:t>
      </w:r>
      <w:r>
        <w:rPr>
          <w:rtl/>
        </w:rPr>
        <w:t xml:space="preserve"> </w:t>
      </w:r>
      <w:bookmarkStart w:id="15846" w:name="_ETM_Q41_361760"/>
      <w:bookmarkEnd w:id="15846"/>
      <w:r>
        <w:rPr>
          <w:rtl/>
        </w:rPr>
        <w:t xml:space="preserve">חבים </w:t>
      </w:r>
      <w:bookmarkStart w:id="15847" w:name="_ETM_Q41_362090"/>
      <w:bookmarkEnd w:id="15847"/>
      <w:r>
        <w:rPr>
          <w:rtl/>
        </w:rPr>
        <w:t xml:space="preserve">לו </w:t>
      </w:r>
      <w:bookmarkStart w:id="15848" w:name="_ETM_Q41_362180"/>
      <w:bookmarkEnd w:id="15848"/>
      <w:r>
        <w:rPr>
          <w:rtl/>
        </w:rPr>
        <w:t xml:space="preserve">את </w:t>
      </w:r>
      <w:bookmarkStart w:id="15849" w:name="_ETM_Q41_362269"/>
      <w:bookmarkEnd w:id="15849"/>
      <w:r>
        <w:rPr>
          <w:rtl/>
        </w:rPr>
        <w:t xml:space="preserve">החיים </w:t>
      </w:r>
      <w:bookmarkStart w:id="15850" w:name="_ETM_Q41_362569"/>
      <w:bookmarkEnd w:id="15850"/>
      <w:r>
        <w:rPr>
          <w:rtl/>
        </w:rPr>
        <w:t>שלהם</w:t>
      </w:r>
      <w:r>
        <w:rPr>
          <w:rFonts w:hint="cs"/>
          <w:rtl/>
        </w:rPr>
        <w:t>,</w:t>
      </w:r>
      <w:r>
        <w:rPr>
          <w:rtl/>
        </w:rPr>
        <w:t xml:space="preserve"> </w:t>
      </w:r>
      <w:bookmarkStart w:id="15851" w:name="_ETM_Q41_363590"/>
      <w:bookmarkEnd w:id="15851"/>
      <w:r>
        <w:rPr>
          <w:rtl/>
        </w:rPr>
        <w:t xml:space="preserve">פשוטו </w:t>
      </w:r>
      <w:bookmarkStart w:id="15852" w:name="_ETM_Q41_363950"/>
      <w:bookmarkEnd w:id="15852"/>
      <w:r>
        <w:rPr>
          <w:rtl/>
        </w:rPr>
        <w:t>כמשמעו</w:t>
      </w:r>
      <w:r>
        <w:rPr>
          <w:rFonts w:hint="cs"/>
          <w:rtl/>
        </w:rPr>
        <w:t>.</w:t>
      </w:r>
      <w:r>
        <w:rPr>
          <w:rtl/>
        </w:rPr>
        <w:t xml:space="preserve"> </w:t>
      </w:r>
      <w:bookmarkStart w:id="15853" w:name="_ETM_Q41_365190"/>
      <w:bookmarkEnd w:id="15853"/>
      <w:r>
        <w:rPr>
          <w:rtl/>
        </w:rPr>
        <w:t xml:space="preserve">אבל </w:t>
      </w:r>
      <w:bookmarkStart w:id="15854" w:name="_ETM_Q41_365400"/>
      <w:bookmarkEnd w:id="15854"/>
      <w:r>
        <w:rPr>
          <w:rtl/>
        </w:rPr>
        <w:t>בעיניי</w:t>
      </w:r>
      <w:r>
        <w:rPr>
          <w:rFonts w:hint="cs"/>
          <w:rtl/>
        </w:rPr>
        <w:t>, אחת</w:t>
      </w:r>
      <w:bookmarkStart w:id="15855" w:name="_ETM_Q41_365790"/>
      <w:bookmarkStart w:id="15856" w:name="_ETM_Q41_366030"/>
      <w:bookmarkEnd w:id="15855"/>
      <w:bookmarkEnd w:id="15856"/>
      <w:r>
        <w:rPr>
          <w:rtl/>
        </w:rPr>
        <w:t xml:space="preserve"> </w:t>
      </w:r>
      <w:bookmarkStart w:id="15857" w:name="_ETM_Q41_366330"/>
      <w:bookmarkEnd w:id="15857"/>
      <w:r>
        <w:rPr>
          <w:rtl/>
        </w:rPr>
        <w:t xml:space="preserve">הזכויות </w:t>
      </w:r>
      <w:bookmarkStart w:id="15858" w:name="_ETM_Q41_366690"/>
      <w:bookmarkEnd w:id="15858"/>
      <w:r>
        <w:rPr>
          <w:rtl/>
        </w:rPr>
        <w:t xml:space="preserve">הגדולות </w:t>
      </w:r>
      <w:bookmarkStart w:id="15859" w:name="_ETM_Q41_367110"/>
      <w:bookmarkEnd w:id="15859"/>
      <w:r>
        <w:rPr>
          <w:rtl/>
        </w:rPr>
        <w:t xml:space="preserve">ביותר </w:t>
      </w:r>
      <w:bookmarkStart w:id="15860" w:name="_ETM_Q41_367470"/>
      <w:bookmarkEnd w:id="15860"/>
      <w:r>
        <w:rPr>
          <w:rtl/>
        </w:rPr>
        <w:t xml:space="preserve">שלו </w:t>
      </w:r>
      <w:bookmarkStart w:id="15861" w:name="_ETM_Q41_368669"/>
      <w:bookmarkEnd w:id="15861"/>
      <w:r>
        <w:rPr>
          <w:rFonts w:hint="cs"/>
          <w:rtl/>
        </w:rPr>
        <w:t>היא</w:t>
      </w:r>
      <w:r>
        <w:rPr>
          <w:rtl/>
        </w:rPr>
        <w:t xml:space="preserve"> </w:t>
      </w:r>
      <w:bookmarkStart w:id="15862" w:name="_ETM_Q41_368909"/>
      <w:bookmarkStart w:id="15863" w:name="_ETM_Q41_369480"/>
      <w:bookmarkEnd w:id="15862"/>
      <w:bookmarkEnd w:id="15863"/>
      <w:r>
        <w:rPr>
          <w:rtl/>
        </w:rPr>
        <w:t xml:space="preserve">הקפדה </w:t>
      </w:r>
      <w:bookmarkStart w:id="15864" w:name="_ETM_Q41_369989"/>
      <w:bookmarkEnd w:id="15864"/>
      <w:r>
        <w:rPr>
          <w:rtl/>
        </w:rPr>
        <w:t>של</w:t>
      </w:r>
      <w:r>
        <w:rPr>
          <w:rFonts w:hint="cs"/>
          <w:rtl/>
        </w:rPr>
        <w:t>ו</w:t>
      </w:r>
      <w:r>
        <w:rPr>
          <w:rtl/>
        </w:rPr>
        <w:t xml:space="preserve"> </w:t>
      </w:r>
      <w:bookmarkStart w:id="15865" w:name="_ETM_Q41_370230"/>
      <w:bookmarkEnd w:id="15865"/>
      <w:r>
        <w:rPr>
          <w:rtl/>
        </w:rPr>
        <w:t xml:space="preserve">תמיד </w:t>
      </w:r>
      <w:bookmarkStart w:id="15866" w:name="_ETM_Q41_370650"/>
      <w:bookmarkEnd w:id="15866"/>
      <w:r>
        <w:rPr>
          <w:rtl/>
        </w:rPr>
        <w:t xml:space="preserve">על </w:t>
      </w:r>
      <w:bookmarkStart w:id="15867" w:name="_ETM_Q41_370769"/>
      <w:bookmarkEnd w:id="15867"/>
      <w:r>
        <w:rPr>
          <w:rtl/>
        </w:rPr>
        <w:t xml:space="preserve">שיח </w:t>
      </w:r>
      <w:bookmarkStart w:id="15868" w:name="_ETM_Q41_371159"/>
      <w:bookmarkEnd w:id="15868"/>
      <w:r>
        <w:rPr>
          <w:rtl/>
        </w:rPr>
        <w:t xml:space="preserve">ערכי </w:t>
      </w:r>
      <w:bookmarkStart w:id="15869" w:name="_ETM_Q41_371579"/>
      <w:bookmarkEnd w:id="15869"/>
      <w:r>
        <w:rPr>
          <w:rtl/>
        </w:rPr>
        <w:t xml:space="preserve">מעמיק </w:t>
      </w:r>
      <w:bookmarkStart w:id="15870" w:name="_ETM_Q41_371999"/>
      <w:bookmarkEnd w:id="15870"/>
      <w:r>
        <w:rPr>
          <w:rtl/>
        </w:rPr>
        <w:t>ובהיר</w:t>
      </w:r>
      <w:r>
        <w:rPr>
          <w:rFonts w:hint="cs"/>
          <w:rtl/>
        </w:rPr>
        <w:t>.</w:t>
      </w:r>
      <w:r>
        <w:rPr>
          <w:rtl/>
        </w:rPr>
        <w:t xml:space="preserve"> </w:t>
      </w:r>
      <w:bookmarkStart w:id="15871" w:name="_ETM_Q41_373250"/>
      <w:bookmarkEnd w:id="15871"/>
      <w:r>
        <w:rPr>
          <w:rtl/>
        </w:rPr>
        <w:t xml:space="preserve">לפעמים </w:t>
      </w:r>
      <w:bookmarkStart w:id="15872" w:name="_ETM_Q41_373880"/>
      <w:bookmarkEnd w:id="15872"/>
      <w:r>
        <w:rPr>
          <w:rtl/>
        </w:rPr>
        <w:t xml:space="preserve">אנשי </w:t>
      </w:r>
      <w:bookmarkStart w:id="15873" w:name="_ETM_Q41_374150"/>
      <w:bookmarkEnd w:id="15873"/>
      <w:r>
        <w:rPr>
          <w:rtl/>
        </w:rPr>
        <w:t xml:space="preserve">צבא </w:t>
      </w:r>
      <w:bookmarkStart w:id="15874" w:name="_ETM_Q41_374450"/>
      <w:bookmarkEnd w:id="15874"/>
      <w:r>
        <w:rPr>
          <w:rtl/>
        </w:rPr>
        <w:t xml:space="preserve">הם </w:t>
      </w:r>
      <w:bookmarkStart w:id="15875" w:name="_ETM_Q41_374540"/>
      <w:bookmarkEnd w:id="15875"/>
      <w:r>
        <w:rPr>
          <w:rtl/>
        </w:rPr>
        <w:t xml:space="preserve">אנשים </w:t>
      </w:r>
      <w:bookmarkStart w:id="15876" w:name="_ETM_Q41_374780"/>
      <w:bookmarkEnd w:id="15876"/>
      <w:r>
        <w:rPr>
          <w:rtl/>
        </w:rPr>
        <w:t xml:space="preserve">מאוד </w:t>
      </w:r>
      <w:bookmarkStart w:id="15877" w:name="_ETM_Q41_374960"/>
      <w:bookmarkEnd w:id="15877"/>
      <w:r>
        <w:rPr>
          <w:rtl/>
        </w:rPr>
        <w:t>פרקטיים</w:t>
      </w:r>
      <w:r>
        <w:rPr>
          <w:rFonts w:hint="cs"/>
          <w:rtl/>
        </w:rPr>
        <w:t>,</w:t>
      </w:r>
      <w:r>
        <w:rPr>
          <w:rtl/>
        </w:rPr>
        <w:t xml:space="preserve"> </w:t>
      </w:r>
      <w:bookmarkStart w:id="15878" w:name="_ETM_Q41_375440"/>
      <w:bookmarkEnd w:id="15878"/>
      <w:r>
        <w:rPr>
          <w:rtl/>
        </w:rPr>
        <w:t xml:space="preserve">אז </w:t>
      </w:r>
      <w:bookmarkStart w:id="15879" w:name="_ETM_Q41_375590"/>
      <w:bookmarkEnd w:id="15879"/>
      <w:r>
        <w:rPr>
          <w:rFonts w:hint="cs"/>
          <w:rtl/>
        </w:rPr>
        <w:t xml:space="preserve">הם </w:t>
      </w:r>
      <w:r>
        <w:rPr>
          <w:rtl/>
        </w:rPr>
        <w:t>מ</w:t>
      </w:r>
      <w:r>
        <w:rPr>
          <w:rFonts w:hint="cs"/>
          <w:rtl/>
        </w:rPr>
        <w:t>י</w:t>
      </w:r>
      <w:r>
        <w:rPr>
          <w:rtl/>
        </w:rPr>
        <w:t xml:space="preserve">יד </w:t>
      </w:r>
      <w:bookmarkStart w:id="15880" w:name="_ETM_Q41_375919"/>
      <w:bookmarkEnd w:id="15880"/>
      <w:r>
        <w:rPr>
          <w:rtl/>
        </w:rPr>
        <w:t xml:space="preserve">מצויים </w:t>
      </w:r>
      <w:bookmarkStart w:id="15881" w:name="_ETM_Q41_376370"/>
      <w:bookmarkEnd w:id="15881"/>
      <w:r>
        <w:rPr>
          <w:rtl/>
        </w:rPr>
        <w:t xml:space="preserve">במעשה </w:t>
      </w:r>
      <w:bookmarkStart w:id="15882" w:name="_ETM_Q41_377419"/>
      <w:bookmarkEnd w:id="15882"/>
      <w:r>
        <w:rPr>
          <w:rFonts w:hint="cs"/>
          <w:rtl/>
        </w:rPr>
        <w:t>ו</w:t>
      </w:r>
      <w:r>
        <w:rPr>
          <w:rtl/>
        </w:rPr>
        <w:t xml:space="preserve">הם </w:t>
      </w:r>
      <w:bookmarkStart w:id="15883" w:name="_ETM_Q41_377540"/>
      <w:bookmarkEnd w:id="15883"/>
      <w:r>
        <w:rPr>
          <w:rtl/>
        </w:rPr>
        <w:t xml:space="preserve">מדלגים </w:t>
      </w:r>
      <w:bookmarkStart w:id="15884" w:name="_ETM_Q41_377960"/>
      <w:bookmarkEnd w:id="15884"/>
      <w:r>
        <w:rPr>
          <w:rtl/>
        </w:rPr>
        <w:t>מי</w:t>
      </w:r>
      <w:r>
        <w:rPr>
          <w:rFonts w:hint="cs"/>
          <w:rtl/>
        </w:rPr>
        <w:t>י</w:t>
      </w:r>
      <w:r>
        <w:rPr>
          <w:rtl/>
        </w:rPr>
        <w:t xml:space="preserve">ד </w:t>
      </w:r>
      <w:bookmarkStart w:id="15885" w:name="_ETM_Q41_378230"/>
      <w:bookmarkEnd w:id="15885"/>
      <w:r>
        <w:rPr>
          <w:rtl/>
        </w:rPr>
        <w:t xml:space="preserve">לביצוע </w:t>
      </w:r>
      <w:bookmarkStart w:id="15886" w:name="_ETM_Q41_378680"/>
      <w:bookmarkEnd w:id="15886"/>
      <w:r>
        <w:rPr>
          <w:rtl/>
        </w:rPr>
        <w:t>המשימה</w:t>
      </w:r>
      <w:r>
        <w:rPr>
          <w:rFonts w:hint="cs"/>
          <w:rtl/>
        </w:rPr>
        <w:t>.</w:t>
      </w:r>
      <w:r>
        <w:rPr>
          <w:rtl/>
        </w:rPr>
        <w:t xml:space="preserve"> </w:t>
      </w:r>
      <w:bookmarkStart w:id="15887" w:name="_ETM_Q41_379760"/>
      <w:bookmarkEnd w:id="15887"/>
      <w:r>
        <w:rPr>
          <w:rtl/>
        </w:rPr>
        <w:t xml:space="preserve">אצל </w:t>
      </w:r>
      <w:bookmarkStart w:id="15888" w:name="_ETM_Q41_380030"/>
      <w:bookmarkEnd w:id="15888"/>
      <w:r>
        <w:rPr>
          <w:rtl/>
        </w:rPr>
        <w:t>כוכבי</w:t>
      </w:r>
      <w:r>
        <w:rPr>
          <w:rFonts w:hint="cs"/>
          <w:rtl/>
        </w:rPr>
        <w:t>,</w:t>
      </w:r>
      <w:r>
        <w:rPr>
          <w:rtl/>
        </w:rPr>
        <w:t xml:space="preserve"> </w:t>
      </w:r>
      <w:bookmarkStart w:id="15889" w:name="_ETM_Q41_380600"/>
      <w:bookmarkEnd w:id="15889"/>
      <w:r>
        <w:rPr>
          <w:rtl/>
        </w:rPr>
        <w:t xml:space="preserve">המעשה </w:t>
      </w:r>
      <w:bookmarkStart w:id="15890" w:name="_ETM_Q41_381080"/>
      <w:bookmarkEnd w:id="15890"/>
      <w:r>
        <w:rPr>
          <w:rtl/>
        </w:rPr>
        <w:t xml:space="preserve">תמיד </w:t>
      </w:r>
      <w:bookmarkStart w:id="15891" w:name="_ETM_Q41_381440"/>
      <w:bookmarkEnd w:id="15891"/>
      <w:r>
        <w:rPr>
          <w:rtl/>
        </w:rPr>
        <w:t xml:space="preserve">ינק </w:t>
      </w:r>
      <w:bookmarkStart w:id="15892" w:name="_ETM_Q41_381860"/>
      <w:bookmarkEnd w:id="15892"/>
      <w:r>
        <w:rPr>
          <w:rtl/>
        </w:rPr>
        <w:t xml:space="preserve">מתוך </w:t>
      </w:r>
      <w:bookmarkStart w:id="15893" w:name="_ETM_Q41_382190"/>
      <w:bookmarkEnd w:id="15893"/>
      <w:r>
        <w:rPr>
          <w:rtl/>
        </w:rPr>
        <w:t xml:space="preserve">תפיסת </w:t>
      </w:r>
      <w:bookmarkStart w:id="15894" w:name="_ETM_Q41_382669"/>
      <w:bookmarkEnd w:id="15894"/>
      <w:r>
        <w:rPr>
          <w:rtl/>
        </w:rPr>
        <w:t xml:space="preserve">עולם </w:t>
      </w:r>
      <w:bookmarkStart w:id="15895" w:name="_ETM_Q41_382910"/>
      <w:bookmarkEnd w:id="15895"/>
      <w:r>
        <w:rPr>
          <w:rtl/>
        </w:rPr>
        <w:t>ערכית</w:t>
      </w:r>
      <w:r>
        <w:rPr>
          <w:rFonts w:hint="cs"/>
          <w:rtl/>
        </w:rPr>
        <w:t>.</w:t>
      </w:r>
      <w:r>
        <w:rPr>
          <w:rtl/>
        </w:rPr>
        <w:t xml:space="preserve"> </w:t>
      </w:r>
      <w:bookmarkStart w:id="15896" w:name="_ETM_Q41_383540"/>
      <w:bookmarkEnd w:id="15896"/>
      <w:r>
        <w:rPr>
          <w:rtl/>
        </w:rPr>
        <w:t xml:space="preserve">אפשר </w:t>
      </w:r>
      <w:bookmarkStart w:id="15897" w:name="_ETM_Q41_383780"/>
      <w:bookmarkEnd w:id="15897"/>
      <w:r>
        <w:rPr>
          <w:rtl/>
        </w:rPr>
        <w:t>ל</w:t>
      </w:r>
      <w:r>
        <w:rPr>
          <w:rFonts w:hint="cs"/>
          <w:rtl/>
        </w:rPr>
        <w:t xml:space="preserve">הזדהות </w:t>
      </w:r>
      <w:bookmarkStart w:id="15898" w:name="_ETM_Q41_384139"/>
      <w:bookmarkEnd w:id="15898"/>
      <w:r>
        <w:rPr>
          <w:rtl/>
        </w:rPr>
        <w:t xml:space="preserve">עם </w:t>
      </w:r>
      <w:bookmarkStart w:id="15899" w:name="_ETM_Q41_384230"/>
      <w:bookmarkEnd w:id="15899"/>
      <w:r>
        <w:rPr>
          <w:rFonts w:hint="cs"/>
          <w:rtl/>
        </w:rPr>
        <w:t>ה</w:t>
      </w:r>
      <w:r>
        <w:rPr>
          <w:rtl/>
        </w:rPr>
        <w:t xml:space="preserve">תפיסה </w:t>
      </w:r>
      <w:bookmarkStart w:id="15900" w:name="_ETM_Q41_384620"/>
      <w:bookmarkEnd w:id="15900"/>
      <w:r>
        <w:rPr>
          <w:rtl/>
        </w:rPr>
        <w:t>של</w:t>
      </w:r>
      <w:r>
        <w:rPr>
          <w:rFonts w:hint="cs"/>
          <w:rtl/>
        </w:rPr>
        <w:t>ו,</w:t>
      </w:r>
      <w:r>
        <w:rPr>
          <w:rtl/>
        </w:rPr>
        <w:t xml:space="preserve"> </w:t>
      </w:r>
      <w:bookmarkStart w:id="15901" w:name="_ETM_Q41_384860"/>
      <w:bookmarkEnd w:id="15901"/>
      <w:r>
        <w:rPr>
          <w:rtl/>
        </w:rPr>
        <w:t xml:space="preserve">אפשר </w:t>
      </w:r>
      <w:bookmarkStart w:id="15902" w:name="_ETM_Q41_385070"/>
      <w:bookmarkEnd w:id="15902"/>
      <w:r>
        <w:rPr>
          <w:rtl/>
        </w:rPr>
        <w:t xml:space="preserve">לחלוק </w:t>
      </w:r>
      <w:bookmarkStart w:id="15903" w:name="_ETM_Q41_385520"/>
      <w:bookmarkEnd w:id="15903"/>
      <w:r>
        <w:rPr>
          <w:rtl/>
        </w:rPr>
        <w:t>עליה</w:t>
      </w:r>
      <w:r>
        <w:rPr>
          <w:rFonts w:hint="cs"/>
          <w:rtl/>
        </w:rPr>
        <w:t>,</w:t>
      </w:r>
      <w:r>
        <w:rPr>
          <w:rtl/>
        </w:rPr>
        <w:t xml:space="preserve"> </w:t>
      </w:r>
      <w:bookmarkStart w:id="15904" w:name="_ETM_Q41_386180"/>
      <w:bookmarkEnd w:id="15904"/>
      <w:r>
        <w:rPr>
          <w:rtl/>
        </w:rPr>
        <w:t xml:space="preserve">אבל </w:t>
      </w:r>
      <w:bookmarkStart w:id="15905" w:name="_ETM_Q41_386360"/>
      <w:bookmarkEnd w:id="15905"/>
      <w:r>
        <w:rPr>
          <w:rtl/>
        </w:rPr>
        <w:t xml:space="preserve">קשה </w:t>
      </w:r>
      <w:bookmarkStart w:id="15906" w:name="_ETM_Q41_386720"/>
      <w:bookmarkEnd w:id="15906"/>
      <w:r>
        <w:rPr>
          <w:rtl/>
        </w:rPr>
        <w:t xml:space="preserve">שלא </w:t>
      </w:r>
      <w:bookmarkStart w:id="15907" w:name="_ETM_Q41_386990"/>
      <w:bookmarkEnd w:id="15907"/>
      <w:r>
        <w:rPr>
          <w:rtl/>
        </w:rPr>
        <w:t xml:space="preserve">להעריך </w:t>
      </w:r>
      <w:bookmarkStart w:id="15908" w:name="_ETM_Q41_387680"/>
      <w:bookmarkEnd w:id="15908"/>
      <w:r>
        <w:rPr>
          <w:rtl/>
        </w:rPr>
        <w:t xml:space="preserve">ולברך </w:t>
      </w:r>
      <w:bookmarkStart w:id="15909" w:name="_ETM_Q41_388310"/>
      <w:bookmarkEnd w:id="15909"/>
      <w:r>
        <w:rPr>
          <w:rtl/>
        </w:rPr>
        <w:t>על</w:t>
      </w:r>
      <w:r>
        <w:rPr>
          <w:rFonts w:hint="cs"/>
          <w:rtl/>
        </w:rPr>
        <w:t xml:space="preserve"> </w:t>
      </w:r>
      <w:r>
        <w:rPr>
          <w:rtl/>
        </w:rPr>
        <w:t xml:space="preserve">כך </w:t>
      </w:r>
      <w:bookmarkStart w:id="15910" w:name="_ETM_Q41_388639"/>
      <w:bookmarkEnd w:id="15910"/>
      <w:r>
        <w:rPr>
          <w:rtl/>
        </w:rPr>
        <w:t xml:space="preserve">שבראש </w:t>
      </w:r>
      <w:bookmarkStart w:id="15911" w:name="_ETM_Q41_389150"/>
      <w:bookmarkEnd w:id="15911"/>
      <w:r>
        <w:rPr>
          <w:rtl/>
        </w:rPr>
        <w:t xml:space="preserve">המערכת </w:t>
      </w:r>
      <w:bookmarkStart w:id="15912" w:name="_ETM_Q41_389540"/>
      <w:bookmarkEnd w:id="15912"/>
      <w:r>
        <w:rPr>
          <w:rtl/>
        </w:rPr>
        <w:t xml:space="preserve">הצבאית </w:t>
      </w:r>
      <w:bookmarkStart w:id="15913" w:name="_ETM_Q41_389930"/>
      <w:bookmarkEnd w:id="15913"/>
      <w:r>
        <w:rPr>
          <w:rtl/>
        </w:rPr>
        <w:t xml:space="preserve">של </w:t>
      </w:r>
      <w:bookmarkStart w:id="15914" w:name="_ETM_Q41_390050"/>
      <w:bookmarkEnd w:id="15914"/>
      <w:r>
        <w:rPr>
          <w:rtl/>
        </w:rPr>
        <w:t xml:space="preserve">מדינת </w:t>
      </w:r>
      <w:bookmarkStart w:id="15915" w:name="_ETM_Q41_390380"/>
      <w:bookmarkEnd w:id="15915"/>
      <w:r>
        <w:rPr>
          <w:rtl/>
        </w:rPr>
        <w:t xml:space="preserve">ישראל </w:t>
      </w:r>
      <w:bookmarkStart w:id="15916" w:name="_ETM_Q41_391489"/>
      <w:bookmarkEnd w:id="15916"/>
      <w:r>
        <w:rPr>
          <w:rtl/>
        </w:rPr>
        <w:t xml:space="preserve">עמד </w:t>
      </w:r>
      <w:bookmarkStart w:id="15917" w:name="_ETM_Q41_391940"/>
      <w:bookmarkEnd w:id="15917"/>
      <w:r>
        <w:rPr>
          <w:rtl/>
        </w:rPr>
        <w:t xml:space="preserve">אדם </w:t>
      </w:r>
      <w:bookmarkStart w:id="15918" w:name="_ETM_Q41_392269"/>
      <w:bookmarkEnd w:id="15918"/>
      <w:r>
        <w:rPr>
          <w:rtl/>
        </w:rPr>
        <w:t xml:space="preserve">עם </w:t>
      </w:r>
      <w:bookmarkStart w:id="15919" w:name="_ETM_Q41_392389"/>
      <w:bookmarkEnd w:id="15919"/>
      <w:r>
        <w:rPr>
          <w:rtl/>
        </w:rPr>
        <w:t xml:space="preserve">אמונה </w:t>
      </w:r>
      <w:bookmarkStart w:id="15920" w:name="_ETM_Q41_392810"/>
      <w:bookmarkEnd w:id="15920"/>
      <w:r>
        <w:rPr>
          <w:rtl/>
        </w:rPr>
        <w:t xml:space="preserve">עמוקה </w:t>
      </w:r>
      <w:bookmarkStart w:id="15921" w:name="_ETM_Q41_393230"/>
      <w:bookmarkEnd w:id="15921"/>
      <w:r>
        <w:rPr>
          <w:rtl/>
        </w:rPr>
        <w:t xml:space="preserve">בצדקת </w:t>
      </w:r>
      <w:bookmarkStart w:id="15922" w:name="_ETM_Q41_393800"/>
      <w:bookmarkEnd w:id="15922"/>
      <w:r>
        <w:rPr>
          <w:rtl/>
        </w:rPr>
        <w:t>הדרך</w:t>
      </w:r>
      <w:r>
        <w:rPr>
          <w:rFonts w:hint="cs"/>
          <w:rtl/>
        </w:rPr>
        <w:t>.</w:t>
      </w:r>
      <w:r>
        <w:rPr>
          <w:rtl/>
        </w:rPr>
        <w:t xml:space="preserve"> </w:t>
      </w:r>
      <w:bookmarkStart w:id="15923" w:name="_ETM_Q41_394389"/>
      <w:bookmarkEnd w:id="15923"/>
      <w:r>
        <w:rPr>
          <w:rtl/>
        </w:rPr>
        <w:t xml:space="preserve">מפקד </w:t>
      </w:r>
      <w:bookmarkStart w:id="15924" w:name="_ETM_Q41_394900"/>
      <w:bookmarkEnd w:id="15924"/>
      <w:r>
        <w:rPr>
          <w:rtl/>
        </w:rPr>
        <w:t xml:space="preserve">שתמיד </w:t>
      </w:r>
      <w:bookmarkStart w:id="15925" w:name="_ETM_Q41_395410"/>
      <w:bookmarkEnd w:id="15925"/>
      <w:r>
        <w:rPr>
          <w:rtl/>
        </w:rPr>
        <w:t>ב</w:t>
      </w:r>
      <w:bookmarkStart w:id="15926" w:name="_ETM_Q41_396580"/>
      <w:bookmarkEnd w:id="15926"/>
      <w:r>
        <w:rPr>
          <w:rFonts w:hint="cs"/>
          <w:rtl/>
        </w:rPr>
        <w:t xml:space="preserve">ירר </w:t>
      </w:r>
      <w:r>
        <w:rPr>
          <w:rtl/>
        </w:rPr>
        <w:t xml:space="preserve">והבין </w:t>
      </w:r>
      <w:bookmarkStart w:id="15927" w:name="_ETM_Q41_397090"/>
      <w:bookmarkEnd w:id="15927"/>
      <w:r>
        <w:rPr>
          <w:rtl/>
        </w:rPr>
        <w:t xml:space="preserve">עבור </w:t>
      </w:r>
      <w:bookmarkStart w:id="15928" w:name="_ETM_Q41_397390"/>
      <w:bookmarkEnd w:id="15928"/>
      <w:r>
        <w:rPr>
          <w:rtl/>
        </w:rPr>
        <w:t xml:space="preserve">מה </w:t>
      </w:r>
      <w:bookmarkStart w:id="15929" w:name="_ETM_Q41_397600"/>
      <w:bookmarkEnd w:id="15929"/>
      <w:r>
        <w:rPr>
          <w:rtl/>
        </w:rPr>
        <w:t xml:space="preserve">הוא </w:t>
      </w:r>
      <w:bookmarkStart w:id="15930" w:name="_ETM_Q41_397720"/>
      <w:bookmarkEnd w:id="15930"/>
      <w:r>
        <w:rPr>
          <w:rtl/>
        </w:rPr>
        <w:t xml:space="preserve">עושה </w:t>
      </w:r>
      <w:bookmarkStart w:id="15931" w:name="_ETM_Q41_397990"/>
      <w:bookmarkEnd w:id="15931"/>
      <w:r>
        <w:rPr>
          <w:rtl/>
        </w:rPr>
        <w:t xml:space="preserve">את </w:t>
      </w:r>
      <w:bookmarkStart w:id="15932" w:name="_ETM_Q41_398050"/>
      <w:bookmarkEnd w:id="15932"/>
      <w:r>
        <w:rPr>
          <w:rtl/>
        </w:rPr>
        <w:t xml:space="preserve">שהוא </w:t>
      </w:r>
      <w:bookmarkStart w:id="15933" w:name="_ETM_Q41_398260"/>
      <w:bookmarkEnd w:id="15933"/>
      <w:r>
        <w:rPr>
          <w:rtl/>
        </w:rPr>
        <w:t>עושה</w:t>
      </w:r>
      <w:r>
        <w:rPr>
          <w:rFonts w:hint="cs"/>
          <w:rtl/>
        </w:rPr>
        <w:t>,</w:t>
      </w:r>
      <w:r>
        <w:rPr>
          <w:rtl/>
        </w:rPr>
        <w:t xml:space="preserve"> </w:t>
      </w:r>
      <w:bookmarkStart w:id="15934" w:name="_ETM_Q41_398560"/>
      <w:bookmarkEnd w:id="15934"/>
      <w:r>
        <w:rPr>
          <w:rtl/>
        </w:rPr>
        <w:t xml:space="preserve">ובעיקר </w:t>
      </w:r>
      <w:bookmarkStart w:id="15935" w:name="_ETM_Q41_399650"/>
      <w:bookmarkEnd w:id="15935"/>
      <w:r>
        <w:rPr>
          <w:rtl/>
        </w:rPr>
        <w:t xml:space="preserve">למען </w:t>
      </w:r>
      <w:bookmarkStart w:id="15936" w:name="_ETM_Q41_400340"/>
      <w:bookmarkEnd w:id="15936"/>
      <w:r>
        <w:rPr>
          <w:rtl/>
        </w:rPr>
        <w:t xml:space="preserve">מה </w:t>
      </w:r>
      <w:bookmarkStart w:id="15937" w:name="_ETM_Q41_400700"/>
      <w:bookmarkEnd w:id="15937"/>
      <w:r>
        <w:rPr>
          <w:rtl/>
        </w:rPr>
        <w:t xml:space="preserve">ולמען </w:t>
      </w:r>
      <w:bookmarkStart w:id="15938" w:name="_ETM_Q41_401300"/>
      <w:bookmarkEnd w:id="15938"/>
      <w:r>
        <w:rPr>
          <w:rtl/>
        </w:rPr>
        <w:t xml:space="preserve">מי </w:t>
      </w:r>
      <w:bookmarkStart w:id="15939" w:name="_ETM_Q41_401480"/>
      <w:bookmarkEnd w:id="15939"/>
      <w:r>
        <w:rPr>
          <w:rtl/>
        </w:rPr>
        <w:t xml:space="preserve">הוא </w:t>
      </w:r>
      <w:bookmarkStart w:id="15940" w:name="_ETM_Q41_401569"/>
      <w:bookmarkEnd w:id="15940"/>
      <w:r>
        <w:rPr>
          <w:rtl/>
        </w:rPr>
        <w:t xml:space="preserve">שולח </w:t>
      </w:r>
      <w:bookmarkStart w:id="15941" w:name="_ETM_Q41_402020"/>
      <w:bookmarkEnd w:id="15941"/>
      <w:r>
        <w:rPr>
          <w:rtl/>
        </w:rPr>
        <w:t xml:space="preserve">חיילים </w:t>
      </w:r>
      <w:bookmarkStart w:id="15942" w:name="_ETM_Q41_402319"/>
      <w:bookmarkEnd w:id="15942"/>
      <w:r>
        <w:rPr>
          <w:rtl/>
        </w:rPr>
        <w:t xml:space="preserve">אל </w:t>
      </w:r>
      <w:bookmarkStart w:id="15943" w:name="_ETM_Q41_402440"/>
      <w:bookmarkEnd w:id="15943"/>
      <w:r>
        <w:rPr>
          <w:rtl/>
        </w:rPr>
        <w:t>הקרב</w:t>
      </w:r>
      <w:r>
        <w:rPr>
          <w:rFonts w:hint="cs"/>
          <w:rtl/>
        </w:rPr>
        <w:t>.</w:t>
      </w:r>
    </w:p>
    <w:p w:rsidR="00513DF7" w:rsidRDefault="00513DF7" w:rsidP="00BA73B6">
      <w:pPr>
        <w:rPr>
          <w:rtl/>
        </w:rPr>
      </w:pPr>
    </w:p>
    <w:p w:rsidR="00513DF7" w:rsidRDefault="00513DF7" w:rsidP="00BA73B6">
      <w:pPr>
        <w:rPr>
          <w:rtl/>
        </w:rPr>
      </w:pPr>
      <w:bookmarkStart w:id="15944" w:name="_ETM_Q41_400962"/>
      <w:bookmarkStart w:id="15945" w:name="_ETM_Q41_403159"/>
      <w:bookmarkEnd w:id="15944"/>
      <w:bookmarkEnd w:id="15945"/>
      <w:r>
        <w:rPr>
          <w:rtl/>
        </w:rPr>
        <w:t xml:space="preserve">אשרי </w:t>
      </w:r>
      <w:bookmarkStart w:id="15946" w:name="_ETM_Q41_403639"/>
      <w:bookmarkEnd w:id="15946"/>
      <w:r>
        <w:rPr>
          <w:rtl/>
        </w:rPr>
        <w:t xml:space="preserve">העם </w:t>
      </w:r>
      <w:bookmarkStart w:id="15947" w:name="_ETM_Q41_403879"/>
      <w:bookmarkEnd w:id="15947"/>
      <w:r>
        <w:rPr>
          <w:rtl/>
        </w:rPr>
        <w:t>ש</w:t>
      </w:r>
      <w:r>
        <w:rPr>
          <w:rFonts w:hint="cs"/>
          <w:rtl/>
        </w:rPr>
        <w:t>א</w:t>
      </w:r>
      <w:r>
        <w:rPr>
          <w:rtl/>
        </w:rPr>
        <w:t>ל</w:t>
      </w:r>
      <w:r>
        <w:rPr>
          <w:rFonts w:hint="cs"/>
          <w:rtl/>
        </w:rPr>
        <w:t>ה</w:t>
      </w:r>
      <w:r>
        <w:rPr>
          <w:rtl/>
        </w:rPr>
        <w:t xml:space="preserve"> </w:t>
      </w:r>
      <w:bookmarkStart w:id="15948" w:name="_ETM_Q41_404180"/>
      <w:bookmarkEnd w:id="15948"/>
      <w:r>
        <w:rPr>
          <w:rtl/>
        </w:rPr>
        <w:t>מפקדיו</w:t>
      </w:r>
      <w:r>
        <w:rPr>
          <w:rFonts w:hint="cs"/>
          <w:rtl/>
        </w:rPr>
        <w:t>.</w:t>
      </w:r>
      <w:r>
        <w:rPr>
          <w:rtl/>
        </w:rPr>
        <w:t xml:space="preserve"> </w:t>
      </w:r>
      <w:bookmarkStart w:id="15949" w:name="_ETM_Q41_404900"/>
      <w:bookmarkEnd w:id="15949"/>
      <w:r>
        <w:rPr>
          <w:rtl/>
        </w:rPr>
        <w:t xml:space="preserve">תודה </w:t>
      </w:r>
      <w:bookmarkStart w:id="15950" w:name="_ETM_Q41_405200"/>
      <w:bookmarkEnd w:id="15950"/>
      <w:r>
        <w:rPr>
          <w:rtl/>
        </w:rPr>
        <w:t>לאבי</w:t>
      </w:r>
      <w:r>
        <w:rPr>
          <w:rFonts w:hint="cs"/>
          <w:rtl/>
        </w:rPr>
        <w:t>ב</w:t>
      </w:r>
      <w:r>
        <w:rPr>
          <w:rtl/>
        </w:rPr>
        <w:t xml:space="preserve"> </w:t>
      </w:r>
      <w:bookmarkStart w:id="15951" w:name="_ETM_Q41_405499"/>
      <w:bookmarkEnd w:id="15951"/>
      <w:r>
        <w:rPr>
          <w:rtl/>
        </w:rPr>
        <w:t>כוכב</w:t>
      </w:r>
      <w:r>
        <w:rPr>
          <w:rFonts w:hint="cs"/>
          <w:rtl/>
        </w:rPr>
        <w:t>י על</w:t>
      </w:r>
      <w:bookmarkStart w:id="15952" w:name="_ETM_Q41_405859"/>
      <w:bookmarkEnd w:id="15952"/>
      <w:r>
        <w:rPr>
          <w:rtl/>
        </w:rPr>
        <w:t xml:space="preserve">ן </w:t>
      </w:r>
      <w:bookmarkStart w:id="15953" w:name="_ETM_Q41_406010"/>
      <w:bookmarkEnd w:id="15953"/>
      <w:r>
        <w:rPr>
          <w:rtl/>
        </w:rPr>
        <w:t xml:space="preserve">שירות </w:t>
      </w:r>
      <w:bookmarkStart w:id="15954" w:name="_ETM_Q41_406790"/>
      <w:bookmarkEnd w:id="15954"/>
      <w:r>
        <w:rPr>
          <w:rtl/>
        </w:rPr>
        <w:t>ממושך</w:t>
      </w:r>
      <w:r>
        <w:rPr>
          <w:rFonts w:hint="cs"/>
          <w:rtl/>
        </w:rPr>
        <w:t>.</w:t>
      </w:r>
      <w:r>
        <w:rPr>
          <w:rtl/>
        </w:rPr>
        <w:t xml:space="preserve"> </w:t>
      </w:r>
      <w:bookmarkStart w:id="15955" w:name="_ETM_Q41_407450"/>
      <w:bookmarkEnd w:id="15955"/>
      <w:r>
        <w:rPr>
          <w:rtl/>
        </w:rPr>
        <w:t xml:space="preserve">ובהצלחה </w:t>
      </w:r>
      <w:bookmarkStart w:id="15956" w:name="_ETM_Q41_408079"/>
      <w:bookmarkEnd w:id="15956"/>
      <w:r>
        <w:rPr>
          <w:rtl/>
        </w:rPr>
        <w:t xml:space="preserve">רבה </w:t>
      </w:r>
      <w:bookmarkStart w:id="15957" w:name="_ETM_Q41_408920"/>
      <w:bookmarkEnd w:id="15957"/>
      <w:r>
        <w:rPr>
          <w:rtl/>
        </w:rPr>
        <w:t xml:space="preserve">לרב </w:t>
      </w:r>
      <w:bookmarkStart w:id="15958" w:name="_ETM_Q41_409280"/>
      <w:bookmarkEnd w:id="15958"/>
      <w:r>
        <w:rPr>
          <w:rtl/>
        </w:rPr>
        <w:t xml:space="preserve">אלוף </w:t>
      </w:r>
      <w:bookmarkStart w:id="15959" w:name="_ETM_Q41_409670"/>
      <w:bookmarkEnd w:id="15959"/>
      <w:r>
        <w:rPr>
          <w:rFonts w:hint="cs"/>
          <w:rtl/>
        </w:rPr>
        <w:t>ה</w:t>
      </w:r>
      <w:r>
        <w:rPr>
          <w:rtl/>
        </w:rPr>
        <w:t xml:space="preserve">רצי </w:t>
      </w:r>
      <w:bookmarkStart w:id="15960" w:name="_ETM_Q41_410030"/>
      <w:bookmarkEnd w:id="15960"/>
      <w:r>
        <w:rPr>
          <w:rtl/>
        </w:rPr>
        <w:t>הלוי</w:t>
      </w:r>
      <w:r>
        <w:rPr>
          <w:rFonts w:hint="cs"/>
          <w:rtl/>
        </w:rPr>
        <w:t>.</w:t>
      </w:r>
      <w:r>
        <w:rPr>
          <w:rtl/>
        </w:rPr>
        <w:t xml:space="preserve"> </w:t>
      </w:r>
      <w:bookmarkStart w:id="15961" w:name="_ETM_Q41_410390"/>
      <w:bookmarkEnd w:id="15961"/>
      <w:r>
        <w:rPr>
          <w:rtl/>
        </w:rPr>
        <w:t xml:space="preserve">תודה </w:t>
      </w:r>
      <w:bookmarkStart w:id="15962" w:name="_ETM_Q41_410720"/>
      <w:bookmarkEnd w:id="15962"/>
      <w:r>
        <w:rPr>
          <w:rtl/>
        </w:rPr>
        <w:t>רבה</w:t>
      </w:r>
      <w:r>
        <w:rPr>
          <w:rFonts w:hint="cs"/>
          <w:rtl/>
        </w:rPr>
        <w:t>.</w:t>
      </w:r>
    </w:p>
    <w:p w:rsidR="00513DF7" w:rsidRDefault="00513DF7" w:rsidP="00BA73B6">
      <w:pPr>
        <w:rPr>
          <w:rtl/>
        </w:rPr>
      </w:pPr>
    </w:p>
    <w:p w:rsidR="00513DF7" w:rsidRDefault="00513DF7" w:rsidP="00BA73B6">
      <w:pPr>
        <w:pStyle w:val="af8"/>
        <w:keepNext/>
        <w:rPr>
          <w:rtl/>
        </w:rPr>
      </w:pPr>
      <w:r w:rsidRPr="00B43BFC">
        <w:rPr>
          <w:rStyle w:val="TagStyle"/>
          <w:rtl/>
        </w:rPr>
        <w:t xml:space="preserve"> &lt;&lt; יור &gt;&gt; </w:t>
      </w:r>
      <w:r>
        <w:rPr>
          <w:rtl/>
        </w:rPr>
        <w:t>היו"ר ישראל אייכלר:</w:t>
      </w:r>
      <w:r w:rsidRPr="00B43BFC">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rPr>
      </w:pPr>
      <w:bookmarkStart w:id="15963" w:name="_ETM_Q41_411620"/>
      <w:bookmarkEnd w:id="15963"/>
      <w:r>
        <w:rPr>
          <w:rtl/>
        </w:rPr>
        <w:t xml:space="preserve">תודה </w:t>
      </w:r>
      <w:bookmarkStart w:id="15964" w:name="_ETM_Q41_411920"/>
      <w:bookmarkEnd w:id="15964"/>
      <w:r>
        <w:rPr>
          <w:rtl/>
        </w:rPr>
        <w:t>רבה</w:t>
      </w:r>
      <w:r>
        <w:rPr>
          <w:rFonts w:hint="cs"/>
          <w:rtl/>
        </w:rPr>
        <w:t>.</w:t>
      </w:r>
      <w:r>
        <w:rPr>
          <w:rtl/>
        </w:rPr>
        <w:t xml:space="preserve"> </w:t>
      </w:r>
      <w:bookmarkStart w:id="15965" w:name="_ETM_Q41_412489"/>
      <w:bookmarkEnd w:id="15965"/>
      <w:r>
        <w:rPr>
          <w:rtl/>
        </w:rPr>
        <w:t xml:space="preserve">חברת </w:t>
      </w:r>
      <w:bookmarkStart w:id="15966" w:name="_ETM_Q41_413030"/>
      <w:bookmarkEnd w:id="15966"/>
      <w:r>
        <w:rPr>
          <w:rtl/>
        </w:rPr>
        <w:t xml:space="preserve">הכנסת </w:t>
      </w:r>
      <w:bookmarkStart w:id="15967" w:name="_ETM_Q41_413510"/>
      <w:bookmarkEnd w:id="15967"/>
      <w:r>
        <w:rPr>
          <w:rtl/>
        </w:rPr>
        <w:t xml:space="preserve">אורית </w:t>
      </w:r>
      <w:bookmarkStart w:id="15968" w:name="_ETM_Q41_413900"/>
      <w:bookmarkStart w:id="15969" w:name="_ETM_Q41_414260"/>
      <w:bookmarkEnd w:id="15968"/>
      <w:bookmarkEnd w:id="15969"/>
      <w:r>
        <w:rPr>
          <w:rtl/>
        </w:rPr>
        <w:t xml:space="preserve">פרקש </w:t>
      </w:r>
      <w:bookmarkStart w:id="15970" w:name="_ETM_Q41_415250"/>
      <w:bookmarkEnd w:id="15970"/>
      <w:r>
        <w:rPr>
          <w:rtl/>
        </w:rPr>
        <w:t>הכהן</w:t>
      </w:r>
      <w:bookmarkStart w:id="15971" w:name="_ETM_Q41_416870"/>
      <w:bookmarkEnd w:id="15971"/>
      <w:r>
        <w:rPr>
          <w:rFonts w:hint="cs"/>
          <w:rtl/>
        </w:rPr>
        <w:t xml:space="preserve"> </w:t>
      </w:r>
      <w:r>
        <w:rPr>
          <w:rtl/>
        </w:rPr>
        <w:t>–</w:t>
      </w:r>
      <w:r>
        <w:rPr>
          <w:rFonts w:hint="cs"/>
          <w:rtl/>
        </w:rPr>
        <w:t xml:space="preserve"> </w:t>
      </w:r>
      <w:bookmarkStart w:id="15972" w:name="_ETM_Q41_418078"/>
      <w:bookmarkEnd w:id="15972"/>
      <w:r>
        <w:rPr>
          <w:rFonts w:hint="cs"/>
          <w:rtl/>
        </w:rPr>
        <w:t xml:space="preserve">איננה; חבר הכנסת </w:t>
      </w:r>
      <w:bookmarkStart w:id="15973" w:name="_ETM_Q41_417920"/>
      <w:bookmarkStart w:id="15974" w:name="_ETM_Q41_418159"/>
      <w:bookmarkStart w:id="15975" w:name="_ETM_Q41_418430"/>
      <w:bookmarkEnd w:id="15973"/>
      <w:bookmarkEnd w:id="15974"/>
      <w:bookmarkEnd w:id="15975"/>
      <w:r>
        <w:rPr>
          <w:rtl/>
        </w:rPr>
        <w:t xml:space="preserve">יאסר </w:t>
      </w:r>
      <w:bookmarkStart w:id="15976" w:name="_ETM_Q41_419060"/>
      <w:bookmarkEnd w:id="15976"/>
      <w:r>
        <w:rPr>
          <w:rtl/>
        </w:rPr>
        <w:t>חוג'יראת</w:t>
      </w:r>
      <w:r>
        <w:rPr>
          <w:rFonts w:hint="cs"/>
          <w:rtl/>
        </w:rPr>
        <w:t xml:space="preserve"> </w:t>
      </w:r>
      <w:r>
        <w:rPr>
          <w:rtl/>
        </w:rPr>
        <w:t xml:space="preserve">– </w:t>
      </w:r>
      <w:bookmarkStart w:id="15977" w:name="_ETM_Q41_419989"/>
      <w:bookmarkEnd w:id="15977"/>
      <w:r>
        <w:rPr>
          <w:rFonts w:hint="cs"/>
          <w:rtl/>
        </w:rPr>
        <w:t xml:space="preserve">איננו. </w:t>
      </w:r>
      <w:bookmarkStart w:id="15978" w:name="_ETM_Q41_421099"/>
      <w:bookmarkEnd w:id="15978"/>
    </w:p>
    <w:p w:rsidR="00513DF7" w:rsidRDefault="00513DF7" w:rsidP="00BA73B6">
      <w:pPr>
        <w:rPr>
          <w:rtl/>
        </w:rPr>
      </w:pPr>
      <w:bookmarkStart w:id="15979" w:name="_ETM_Q41_419946"/>
      <w:bookmarkStart w:id="15980" w:name="_ETM_Q41_419987"/>
      <w:bookmarkEnd w:id="15979"/>
      <w:bookmarkEnd w:id="15980"/>
    </w:p>
    <w:p w:rsidR="00513DF7" w:rsidRDefault="00513DF7" w:rsidP="00BA73B6">
      <w:pPr>
        <w:rPr>
          <w:rtl/>
        </w:rPr>
      </w:pPr>
      <w:bookmarkStart w:id="15981" w:name="_ETM_Q41_420698"/>
      <w:bookmarkStart w:id="15982" w:name="_ETM_Q41_420765"/>
      <w:bookmarkEnd w:id="15981"/>
      <w:bookmarkEnd w:id="15982"/>
      <w:r>
        <w:rPr>
          <w:rtl/>
        </w:rPr>
        <w:t xml:space="preserve">חבר </w:t>
      </w:r>
      <w:bookmarkStart w:id="15983" w:name="_ETM_Q41_421489"/>
      <w:bookmarkEnd w:id="15983"/>
      <w:r>
        <w:rPr>
          <w:rtl/>
        </w:rPr>
        <w:t xml:space="preserve">הכנסת </w:t>
      </w:r>
      <w:bookmarkStart w:id="15984" w:name="_ETM_Q41_421849"/>
      <w:bookmarkEnd w:id="15984"/>
      <w:r>
        <w:rPr>
          <w:rtl/>
        </w:rPr>
        <w:t xml:space="preserve">יבגני </w:t>
      </w:r>
      <w:bookmarkStart w:id="15985" w:name="_ETM_Q41_422239"/>
      <w:bookmarkEnd w:id="15985"/>
      <w:r>
        <w:rPr>
          <w:rtl/>
        </w:rPr>
        <w:t>סובה</w:t>
      </w:r>
      <w:r>
        <w:rPr>
          <w:rFonts w:hint="cs"/>
          <w:rtl/>
        </w:rPr>
        <w:t>,</w:t>
      </w:r>
      <w:r>
        <w:rPr>
          <w:rtl/>
        </w:rPr>
        <w:t xml:space="preserve"> </w:t>
      </w:r>
      <w:bookmarkStart w:id="15986" w:name="_ETM_Q41_422690"/>
      <w:bookmarkEnd w:id="15986"/>
      <w:r>
        <w:rPr>
          <w:rtl/>
        </w:rPr>
        <w:t>בבקשה</w:t>
      </w:r>
      <w:r>
        <w:rPr>
          <w:rFonts w:hint="cs"/>
          <w:rtl/>
        </w:rPr>
        <w:t>.</w:t>
      </w:r>
    </w:p>
    <w:p w:rsidR="00513DF7" w:rsidRDefault="00513DF7" w:rsidP="00BA73B6">
      <w:pPr>
        <w:rPr>
          <w:rtl/>
        </w:rPr>
      </w:pPr>
      <w:bookmarkStart w:id="15987" w:name="_ETM_Q41_427050"/>
      <w:bookmarkStart w:id="15988" w:name="_ETM_Q41_427133"/>
      <w:bookmarkStart w:id="15989" w:name="_ETM_Q41_431210"/>
      <w:bookmarkEnd w:id="15987"/>
      <w:bookmarkEnd w:id="15988"/>
      <w:bookmarkEnd w:id="15989"/>
    </w:p>
    <w:p w:rsidR="00513DF7" w:rsidRDefault="00513DF7" w:rsidP="00BA73B6">
      <w:pPr>
        <w:pStyle w:val="a4"/>
        <w:keepNext/>
        <w:rPr>
          <w:rtl/>
        </w:rPr>
      </w:pPr>
      <w:bookmarkStart w:id="15990" w:name="ET_speaker_5792_15"/>
      <w:r w:rsidRPr="00B43BFC">
        <w:rPr>
          <w:rStyle w:val="TagStyle"/>
          <w:rtl/>
        </w:rPr>
        <w:t xml:space="preserve"> &lt;&lt; דובר &gt;&gt; </w:t>
      </w:r>
      <w:bookmarkStart w:id="15991" w:name="_Toc124881398"/>
      <w:bookmarkStart w:id="15992" w:name="_Toc124882112"/>
      <w:r>
        <w:rPr>
          <w:rtl/>
        </w:rPr>
        <w:t>יבגני סובה (ישראל ביתנו):</w:t>
      </w:r>
      <w:bookmarkEnd w:id="15991"/>
      <w:bookmarkEnd w:id="15992"/>
      <w:r w:rsidRPr="00B43BFC">
        <w:rPr>
          <w:rStyle w:val="TagStyle"/>
          <w:rtl/>
        </w:rPr>
        <w:t xml:space="preserve"> &lt;&lt; דובר &gt;&gt;</w:t>
      </w:r>
      <w:r>
        <w:rPr>
          <w:rtl/>
        </w:rPr>
        <w:t xml:space="preserve">  </w:t>
      </w:r>
      <w:bookmarkEnd w:id="15990"/>
    </w:p>
    <w:p w:rsidR="00513DF7" w:rsidRDefault="00513DF7" w:rsidP="00DA3834">
      <w:pPr>
        <w:rPr>
          <w:rtl/>
          <w:lang w:eastAsia="he-IL"/>
        </w:rPr>
      </w:pPr>
    </w:p>
    <w:p w:rsidR="00513DF7" w:rsidRDefault="00513DF7" w:rsidP="00BA73B6">
      <w:pPr>
        <w:rPr>
          <w:rtl/>
        </w:rPr>
      </w:pPr>
      <w:bookmarkStart w:id="15993" w:name="_ETM_Q41_431742"/>
      <w:bookmarkStart w:id="15994" w:name="_ETM_Q41_431779"/>
      <w:bookmarkStart w:id="15995" w:name="_ETM_Q41_427194"/>
      <w:bookmarkStart w:id="15996" w:name="_ETM_Q41_427273"/>
      <w:bookmarkStart w:id="15997" w:name="_ETM_Q41_457110"/>
      <w:bookmarkEnd w:id="15993"/>
      <w:bookmarkEnd w:id="15994"/>
      <w:bookmarkEnd w:id="15995"/>
      <w:bookmarkEnd w:id="15996"/>
      <w:bookmarkEnd w:id="15997"/>
      <w:r>
        <w:rPr>
          <w:rtl/>
        </w:rPr>
        <w:t xml:space="preserve">אדוני </w:t>
      </w:r>
      <w:bookmarkStart w:id="15998" w:name="_ETM_Q41_457379"/>
      <w:bookmarkEnd w:id="15998"/>
      <w:r>
        <w:rPr>
          <w:rtl/>
        </w:rPr>
        <w:t>היושב-ראש</w:t>
      </w:r>
      <w:r>
        <w:rPr>
          <w:rFonts w:hint="cs"/>
          <w:rtl/>
        </w:rPr>
        <w:t>,</w:t>
      </w:r>
      <w:r>
        <w:rPr>
          <w:rtl/>
        </w:rPr>
        <w:t xml:space="preserve"> </w:t>
      </w:r>
      <w:bookmarkStart w:id="15999" w:name="_ETM_Q41_457860"/>
      <w:bookmarkEnd w:id="15999"/>
      <w:r>
        <w:rPr>
          <w:rtl/>
        </w:rPr>
        <w:t xml:space="preserve">כנסת </w:t>
      </w:r>
      <w:bookmarkStart w:id="16000" w:name="_ETM_Q41_458219"/>
      <w:bookmarkEnd w:id="16000"/>
      <w:r>
        <w:rPr>
          <w:rtl/>
        </w:rPr>
        <w:t>נכבדה</w:t>
      </w:r>
      <w:r>
        <w:rPr>
          <w:rFonts w:hint="cs"/>
          <w:rtl/>
        </w:rPr>
        <w:t>,</w:t>
      </w:r>
      <w:r>
        <w:rPr>
          <w:rtl/>
        </w:rPr>
        <w:t xml:space="preserve"> </w:t>
      </w:r>
      <w:bookmarkStart w:id="16001" w:name="_ETM_Q41_461199"/>
      <w:bookmarkEnd w:id="16001"/>
      <w:r>
        <w:rPr>
          <w:rtl/>
        </w:rPr>
        <w:t xml:space="preserve">כבוד </w:t>
      </w:r>
      <w:bookmarkStart w:id="16002" w:name="_ETM_Q41_461379"/>
      <w:bookmarkEnd w:id="16002"/>
      <w:r>
        <w:rPr>
          <w:rtl/>
        </w:rPr>
        <w:t>השרים</w:t>
      </w:r>
      <w:r>
        <w:rPr>
          <w:rFonts w:hint="cs"/>
          <w:rtl/>
        </w:rPr>
        <w:t xml:space="preserve"> </w:t>
      </w:r>
      <w:r>
        <w:rPr>
          <w:rtl/>
        </w:rPr>
        <w:t>–</w:t>
      </w:r>
      <w:r>
        <w:rPr>
          <w:rFonts w:hint="cs"/>
          <w:rtl/>
        </w:rPr>
        <w:t xml:space="preserve"> השרה </w:t>
      </w:r>
      <w:bookmarkStart w:id="16003" w:name="_ETM_Q41_462789"/>
      <w:bookmarkStart w:id="16004" w:name="_ETM_Q41_463419"/>
      <w:bookmarkEnd w:id="16003"/>
      <w:bookmarkEnd w:id="16004"/>
      <w:r>
        <w:rPr>
          <w:rtl/>
        </w:rPr>
        <w:t xml:space="preserve">מאי </w:t>
      </w:r>
      <w:bookmarkStart w:id="16005" w:name="_ETM_Q41_463630"/>
      <w:bookmarkEnd w:id="16005"/>
      <w:r>
        <w:rPr>
          <w:rtl/>
        </w:rPr>
        <w:t>גולן</w:t>
      </w:r>
      <w:r>
        <w:rPr>
          <w:rFonts w:hint="cs"/>
          <w:rtl/>
        </w:rPr>
        <w:t>,</w:t>
      </w:r>
      <w:r>
        <w:rPr>
          <w:rtl/>
        </w:rPr>
        <w:t xml:space="preserve"> </w:t>
      </w:r>
      <w:bookmarkStart w:id="16006" w:name="_ETM_Q41_463990"/>
      <w:bookmarkEnd w:id="16006"/>
      <w:r>
        <w:rPr>
          <w:rtl/>
        </w:rPr>
        <w:t>נכון</w:t>
      </w:r>
      <w:r>
        <w:rPr>
          <w:rFonts w:hint="cs"/>
          <w:rtl/>
        </w:rPr>
        <w:t>?</w:t>
      </w:r>
      <w:r>
        <w:rPr>
          <w:rtl/>
        </w:rPr>
        <w:t xml:space="preserve"> </w:t>
      </w:r>
      <w:bookmarkStart w:id="16007" w:name="_ETM_Q41_464470"/>
      <w:bookmarkEnd w:id="16007"/>
      <w:r>
        <w:rPr>
          <w:rtl/>
        </w:rPr>
        <w:t xml:space="preserve">עוד </w:t>
      </w:r>
      <w:bookmarkStart w:id="16008" w:name="_ETM_Q41_464680"/>
      <w:bookmarkEnd w:id="16008"/>
      <w:r>
        <w:rPr>
          <w:rtl/>
        </w:rPr>
        <w:t xml:space="preserve">לא </w:t>
      </w:r>
      <w:bookmarkStart w:id="16009" w:name="_ETM_Q41_464979"/>
      <w:bookmarkEnd w:id="16009"/>
      <w:r>
        <w:rPr>
          <w:rtl/>
        </w:rPr>
        <w:t xml:space="preserve">מונית </w:t>
      </w:r>
      <w:bookmarkStart w:id="16010" w:name="_ETM_Q41_465250"/>
      <w:bookmarkEnd w:id="16010"/>
      <w:r>
        <w:rPr>
          <w:rtl/>
        </w:rPr>
        <w:t>לשרה</w:t>
      </w:r>
      <w:r>
        <w:rPr>
          <w:rFonts w:hint="cs"/>
          <w:rtl/>
        </w:rPr>
        <w:t>.</w:t>
      </w:r>
      <w:bookmarkStart w:id="16011" w:name="_ETM_Q41_465920"/>
      <w:bookmarkEnd w:id="16011"/>
      <w:r>
        <w:rPr>
          <w:rtl/>
        </w:rPr>
        <w:t xml:space="preserve"> </w:t>
      </w:r>
      <w:bookmarkStart w:id="16012" w:name="_ETM_Q41_467279"/>
      <w:bookmarkEnd w:id="16012"/>
      <w:r>
        <w:rPr>
          <w:rtl/>
        </w:rPr>
        <w:t xml:space="preserve">אני </w:t>
      </w:r>
      <w:bookmarkStart w:id="16013" w:name="_ETM_Q41_467610"/>
      <w:bookmarkEnd w:id="16013"/>
      <w:r>
        <w:rPr>
          <w:rtl/>
        </w:rPr>
        <w:t xml:space="preserve">מניח </w:t>
      </w:r>
      <w:bookmarkStart w:id="16014" w:name="_ETM_Q41_467910"/>
      <w:bookmarkEnd w:id="16014"/>
      <w:r>
        <w:rPr>
          <w:rtl/>
        </w:rPr>
        <w:t xml:space="preserve">שכבר </w:t>
      </w:r>
      <w:bookmarkStart w:id="16015" w:name="_ETM_Q41_468240"/>
      <w:bookmarkEnd w:id="16015"/>
      <w:r>
        <w:rPr>
          <w:rtl/>
        </w:rPr>
        <w:t xml:space="preserve">עברת </w:t>
      </w:r>
      <w:bookmarkStart w:id="16016" w:name="_ETM_Q41_468539"/>
      <w:bookmarkEnd w:id="16016"/>
      <w:r>
        <w:rPr>
          <w:rtl/>
        </w:rPr>
        <w:t xml:space="preserve">הרבה </w:t>
      </w:r>
      <w:bookmarkStart w:id="16017" w:name="_ETM_Q41_468810"/>
      <w:bookmarkEnd w:id="16017"/>
      <w:r>
        <w:rPr>
          <w:rtl/>
        </w:rPr>
        <w:t xml:space="preserve">צחוקים </w:t>
      </w:r>
      <w:bookmarkStart w:id="16018" w:name="_ETM_Q41_469350"/>
      <w:bookmarkEnd w:id="16018"/>
      <w:r>
        <w:rPr>
          <w:rtl/>
        </w:rPr>
        <w:t xml:space="preserve">על </w:t>
      </w:r>
      <w:bookmarkStart w:id="16019" w:name="_ETM_Q41_469470"/>
      <w:bookmarkEnd w:id="16019"/>
      <w:r>
        <w:rPr>
          <w:rtl/>
        </w:rPr>
        <w:t xml:space="preserve">זה </w:t>
      </w:r>
      <w:bookmarkStart w:id="16020" w:name="_ETM_Q41_469620"/>
      <w:bookmarkEnd w:id="16020"/>
      <w:r>
        <w:rPr>
          <w:rtl/>
        </w:rPr>
        <w:t>ש</w:t>
      </w:r>
      <w:bookmarkStart w:id="16021" w:name="_ETM_Q41_470699"/>
      <w:bookmarkEnd w:id="16021"/>
      <w:r>
        <w:rPr>
          <w:rFonts w:hint="cs"/>
          <w:rtl/>
        </w:rPr>
        <w:t xml:space="preserve">את שרה </w:t>
      </w:r>
      <w:r>
        <w:rPr>
          <w:rtl/>
        </w:rPr>
        <w:t xml:space="preserve">בלי </w:t>
      </w:r>
      <w:bookmarkStart w:id="16022" w:name="_ETM_Q41_470970"/>
      <w:bookmarkEnd w:id="16022"/>
      <w:r>
        <w:rPr>
          <w:rtl/>
        </w:rPr>
        <w:t xml:space="preserve">תיק </w:t>
      </w:r>
      <w:bookmarkStart w:id="16023" w:name="_ETM_Q41_472310"/>
      <w:bookmarkEnd w:id="16023"/>
      <w:r>
        <w:rPr>
          <w:rtl/>
        </w:rPr>
        <w:t>שרה</w:t>
      </w:r>
      <w:r>
        <w:rPr>
          <w:rFonts w:hint="cs"/>
          <w:rtl/>
        </w:rPr>
        <w:t xml:space="preserve">, </w:t>
      </w:r>
      <w:bookmarkStart w:id="16024" w:name="_ETM_Q41_474773"/>
      <w:bookmarkEnd w:id="16024"/>
      <w:r>
        <w:rPr>
          <w:rFonts w:hint="cs"/>
          <w:rtl/>
        </w:rPr>
        <w:t>שרה</w:t>
      </w:r>
      <w:r>
        <w:rPr>
          <w:rtl/>
        </w:rPr>
        <w:t xml:space="preserve"> </w:t>
      </w:r>
      <w:bookmarkStart w:id="16025" w:name="_ETM_Q41_472670"/>
      <w:bookmarkEnd w:id="16025"/>
      <w:r>
        <w:rPr>
          <w:rtl/>
        </w:rPr>
        <w:t xml:space="preserve">בלי </w:t>
      </w:r>
      <w:bookmarkStart w:id="16026" w:name="_ETM_Q41_472910"/>
      <w:bookmarkEnd w:id="16026"/>
      <w:r>
        <w:rPr>
          <w:rtl/>
        </w:rPr>
        <w:t xml:space="preserve">איזה </w:t>
      </w:r>
      <w:bookmarkStart w:id="16027" w:name="_ETM_Q41_473180"/>
      <w:bookmarkEnd w:id="16027"/>
      <w:r>
        <w:rPr>
          <w:rtl/>
        </w:rPr>
        <w:t>תיק</w:t>
      </w:r>
      <w:r>
        <w:rPr>
          <w:rFonts w:hint="cs"/>
          <w:rtl/>
        </w:rPr>
        <w:t>.</w:t>
      </w:r>
    </w:p>
    <w:p w:rsidR="00513DF7" w:rsidRDefault="00513DF7" w:rsidP="00BA73B6">
      <w:pPr>
        <w:rPr>
          <w:rtl/>
        </w:rPr>
      </w:pPr>
    </w:p>
    <w:p w:rsidR="00513DF7" w:rsidRDefault="00513DF7" w:rsidP="00BA73B6">
      <w:pPr>
        <w:pStyle w:val="af6"/>
        <w:keepNext/>
        <w:rPr>
          <w:rtl/>
        </w:rPr>
      </w:pPr>
      <w:bookmarkStart w:id="16028" w:name="ET_interruption_5770_16"/>
      <w:r w:rsidRPr="00B43BFC">
        <w:rPr>
          <w:rStyle w:val="TagStyle"/>
          <w:rtl/>
        </w:rPr>
        <w:t xml:space="preserve"> &lt;&lt; קריאה &gt;&gt; </w:t>
      </w:r>
      <w:r>
        <w:rPr>
          <w:rtl/>
        </w:rPr>
        <w:t>מאי גולן (הליכוד):</w:t>
      </w:r>
      <w:r w:rsidRPr="00B43BFC">
        <w:rPr>
          <w:rStyle w:val="TagStyle"/>
          <w:rtl/>
        </w:rPr>
        <w:t xml:space="preserve"> &lt;&lt; קריאה &gt;&gt;</w:t>
      </w:r>
      <w:r>
        <w:rPr>
          <w:rtl/>
        </w:rPr>
        <w:t xml:space="preserve">  </w:t>
      </w:r>
      <w:bookmarkEnd w:id="1602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w:t>
      </w:r>
      <w:bookmarkStart w:id="16029" w:name="_ETM_Q41_455424"/>
      <w:bookmarkEnd w:id="16029"/>
      <w:r>
        <w:rPr>
          <w:rFonts w:hint="cs"/>
          <w:rtl/>
          <w:lang w:eastAsia="he-IL"/>
        </w:rPr>
        <w:t xml:space="preserve">- כשאתם הייתם בשלטון. </w:t>
      </w:r>
      <w:bookmarkStart w:id="16030" w:name="_ETM_Q41_481272"/>
      <w:bookmarkEnd w:id="16030"/>
    </w:p>
    <w:p w:rsidR="00513DF7" w:rsidRDefault="00513DF7" w:rsidP="00BA73B6">
      <w:pPr>
        <w:rPr>
          <w:rtl/>
          <w:lang w:eastAsia="he-IL"/>
        </w:rPr>
      </w:pPr>
      <w:bookmarkStart w:id="16031" w:name="_ETM_Q41_481349"/>
      <w:bookmarkEnd w:id="16031"/>
    </w:p>
    <w:p w:rsidR="00513DF7" w:rsidRDefault="00513DF7" w:rsidP="00BA73B6">
      <w:pPr>
        <w:pStyle w:val="-"/>
        <w:keepNext/>
        <w:rPr>
          <w:rtl/>
        </w:rPr>
      </w:pPr>
      <w:bookmarkStart w:id="16032" w:name="ET_speakercontinue_5792_17"/>
      <w:r w:rsidRPr="00B43BFC">
        <w:rPr>
          <w:rStyle w:val="TagStyle"/>
          <w:rtl/>
        </w:rPr>
        <w:t xml:space="preserve"> &lt;&lt; דובר_המשך &gt;&gt; </w:t>
      </w:r>
      <w:r>
        <w:rPr>
          <w:rtl/>
        </w:rPr>
        <w:t>יבגני סובה (ישראל ביתנו):</w:t>
      </w:r>
      <w:r w:rsidRPr="00B43BFC">
        <w:rPr>
          <w:rStyle w:val="TagStyle"/>
          <w:rtl/>
        </w:rPr>
        <w:t xml:space="preserve"> &lt;&lt; דובר_המשך &gt;&gt;</w:t>
      </w:r>
      <w:r>
        <w:rPr>
          <w:rtl/>
        </w:rPr>
        <w:t xml:space="preserve">  </w:t>
      </w:r>
      <w:bookmarkEnd w:id="16032"/>
    </w:p>
    <w:p w:rsidR="00513DF7" w:rsidRDefault="00513DF7" w:rsidP="00DA3834">
      <w:pPr>
        <w:rPr>
          <w:rtl/>
          <w:lang w:eastAsia="he-IL"/>
        </w:rPr>
      </w:pPr>
    </w:p>
    <w:p w:rsidR="00513DF7" w:rsidRDefault="00513DF7" w:rsidP="00BA73B6">
      <w:pPr>
        <w:rPr>
          <w:rtl/>
        </w:rPr>
      </w:pPr>
      <w:bookmarkStart w:id="16033" w:name="_ETM_Q41_482441"/>
      <w:bookmarkStart w:id="16034" w:name="_ETM_Q41_474490"/>
      <w:bookmarkStart w:id="16035" w:name="_ETM_Q41_474700"/>
      <w:bookmarkStart w:id="16036" w:name="_ETM_Q41_474910"/>
      <w:bookmarkStart w:id="16037" w:name="_ETM_Q41_475210"/>
      <w:bookmarkStart w:id="16038" w:name="_ETM_Q41_477430"/>
      <w:bookmarkEnd w:id="16033"/>
      <w:bookmarkEnd w:id="16034"/>
      <w:bookmarkEnd w:id="16035"/>
      <w:bookmarkEnd w:id="16036"/>
      <w:bookmarkEnd w:id="16037"/>
      <w:bookmarkEnd w:id="16038"/>
      <w:r>
        <w:rPr>
          <w:rtl/>
        </w:rPr>
        <w:t xml:space="preserve">אני </w:t>
      </w:r>
      <w:bookmarkStart w:id="16039" w:name="_ETM_Q41_477699"/>
      <w:bookmarkEnd w:id="16039"/>
      <w:r>
        <w:rPr>
          <w:rtl/>
        </w:rPr>
        <w:t xml:space="preserve">חייב </w:t>
      </w:r>
      <w:bookmarkStart w:id="16040" w:name="_ETM_Q41_477969"/>
      <w:bookmarkEnd w:id="16040"/>
      <w:r>
        <w:rPr>
          <w:rtl/>
        </w:rPr>
        <w:t xml:space="preserve">להגיד </w:t>
      </w:r>
      <w:bookmarkStart w:id="16041" w:name="_ETM_Q41_478930"/>
      <w:bookmarkEnd w:id="16041"/>
      <w:r>
        <w:rPr>
          <w:rtl/>
        </w:rPr>
        <w:t xml:space="preserve">שבהיסטוריה </w:t>
      </w:r>
      <w:bookmarkStart w:id="16042" w:name="_ETM_Q41_480860"/>
      <w:bookmarkEnd w:id="16042"/>
      <w:r>
        <w:rPr>
          <w:rtl/>
        </w:rPr>
        <w:t xml:space="preserve">של </w:t>
      </w:r>
      <w:bookmarkStart w:id="16043" w:name="_ETM_Q41_480980"/>
      <w:bookmarkEnd w:id="16043"/>
      <w:r>
        <w:rPr>
          <w:rtl/>
        </w:rPr>
        <w:t xml:space="preserve">מדינת </w:t>
      </w:r>
      <w:bookmarkStart w:id="16044" w:name="_ETM_Q41_481190"/>
      <w:bookmarkEnd w:id="16044"/>
      <w:r>
        <w:rPr>
          <w:rtl/>
        </w:rPr>
        <w:t xml:space="preserve">ישראל </w:t>
      </w:r>
      <w:bookmarkStart w:id="16045" w:name="_ETM_Q41_480580"/>
      <w:bookmarkStart w:id="16046" w:name="_ETM_Q41_481240"/>
      <w:bookmarkStart w:id="16047" w:name="_ETM_Q41_481360"/>
      <w:bookmarkStart w:id="16048" w:name="_ETM_Q41_481569"/>
      <w:bookmarkStart w:id="16049" w:name="_ETM_Q41_482819"/>
      <w:bookmarkEnd w:id="16045"/>
      <w:bookmarkEnd w:id="16046"/>
      <w:bookmarkEnd w:id="16047"/>
      <w:bookmarkEnd w:id="16048"/>
      <w:bookmarkEnd w:id="16049"/>
      <w:r>
        <w:rPr>
          <w:rtl/>
        </w:rPr>
        <w:t xml:space="preserve">היו </w:t>
      </w:r>
      <w:bookmarkStart w:id="16050" w:name="_ETM_Q41_483179"/>
      <w:bookmarkEnd w:id="16050"/>
      <w:r>
        <w:rPr>
          <w:rtl/>
        </w:rPr>
        <w:t xml:space="preserve">אנשים </w:t>
      </w:r>
      <w:bookmarkStart w:id="16051" w:name="_ETM_Q41_483479"/>
      <w:bookmarkEnd w:id="16051"/>
      <w:r>
        <w:rPr>
          <w:rtl/>
        </w:rPr>
        <w:t xml:space="preserve">מכובדים </w:t>
      </w:r>
      <w:bookmarkStart w:id="16052" w:name="_ETM_Q41_483899"/>
      <w:bookmarkEnd w:id="16052"/>
      <w:r>
        <w:rPr>
          <w:rtl/>
        </w:rPr>
        <w:t xml:space="preserve">שהיו </w:t>
      </w:r>
      <w:bookmarkStart w:id="16053" w:name="_ETM_Q41_484170"/>
      <w:bookmarkEnd w:id="16053"/>
      <w:r>
        <w:rPr>
          <w:rtl/>
        </w:rPr>
        <w:t xml:space="preserve">שרים </w:t>
      </w:r>
      <w:bookmarkStart w:id="16054" w:name="_ETM_Q41_484470"/>
      <w:bookmarkEnd w:id="16054"/>
      <w:r>
        <w:rPr>
          <w:rtl/>
        </w:rPr>
        <w:t xml:space="preserve">בלי </w:t>
      </w:r>
      <w:bookmarkStart w:id="16055" w:name="_ETM_Q41_484649"/>
      <w:bookmarkEnd w:id="16055"/>
      <w:r>
        <w:rPr>
          <w:rtl/>
        </w:rPr>
        <w:t>תיק</w:t>
      </w:r>
      <w:r>
        <w:rPr>
          <w:rFonts w:hint="cs"/>
          <w:rtl/>
        </w:rPr>
        <w:t>.</w:t>
      </w:r>
      <w:r>
        <w:rPr>
          <w:rtl/>
        </w:rPr>
        <w:t xml:space="preserve"> </w:t>
      </w:r>
      <w:bookmarkStart w:id="16056" w:name="_ETM_Q41_486660"/>
      <w:bookmarkEnd w:id="16056"/>
      <w:r>
        <w:rPr>
          <w:rtl/>
        </w:rPr>
        <w:t xml:space="preserve">את </w:t>
      </w:r>
      <w:bookmarkStart w:id="16057" w:name="_ETM_Q41_486809"/>
      <w:bookmarkEnd w:id="16057"/>
      <w:r>
        <w:rPr>
          <w:rtl/>
        </w:rPr>
        <w:t xml:space="preserve">יודעת </w:t>
      </w:r>
      <w:bookmarkStart w:id="16058" w:name="_ETM_Q41_487049"/>
      <w:bookmarkEnd w:id="16058"/>
      <w:r>
        <w:rPr>
          <w:rtl/>
        </w:rPr>
        <w:t>מ</w:t>
      </w:r>
      <w:r>
        <w:rPr>
          <w:rFonts w:hint="cs"/>
          <w:rtl/>
        </w:rPr>
        <w:t>י הם?</w:t>
      </w:r>
    </w:p>
    <w:p w:rsidR="00513DF7" w:rsidRDefault="00513DF7" w:rsidP="00BA73B6">
      <w:pPr>
        <w:rPr>
          <w:rtl/>
        </w:rPr>
      </w:pPr>
    </w:p>
    <w:p w:rsidR="00513DF7" w:rsidRDefault="00513DF7" w:rsidP="00BA73B6">
      <w:pPr>
        <w:pStyle w:val="af8"/>
        <w:keepNext/>
        <w:rPr>
          <w:rtl/>
        </w:rPr>
      </w:pPr>
      <w:r w:rsidRPr="00B43BFC">
        <w:rPr>
          <w:rStyle w:val="TagStyle"/>
          <w:rtl/>
        </w:rPr>
        <w:t xml:space="preserve"> &lt;&lt; יור &gt;&gt; </w:t>
      </w:r>
      <w:r>
        <w:rPr>
          <w:rtl/>
        </w:rPr>
        <w:t>היו"ר ישראל אייכלר:</w:t>
      </w:r>
      <w:r w:rsidRPr="00B43BFC">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מנחם בגין היה שר בלי תיק. </w:t>
      </w:r>
    </w:p>
    <w:p w:rsidR="00513DF7" w:rsidRDefault="00513DF7" w:rsidP="00BA73B6">
      <w:pPr>
        <w:rPr>
          <w:rtl/>
          <w:lang w:eastAsia="he-IL"/>
        </w:rPr>
      </w:pPr>
      <w:bookmarkStart w:id="16059" w:name="_ETM_Q41_485172"/>
      <w:bookmarkStart w:id="16060" w:name="_ETM_Q41_485235"/>
      <w:bookmarkEnd w:id="16059"/>
      <w:bookmarkEnd w:id="16060"/>
    </w:p>
    <w:p w:rsidR="00513DF7" w:rsidRDefault="00513DF7" w:rsidP="00BA73B6">
      <w:pPr>
        <w:pStyle w:val="-"/>
        <w:keepNext/>
        <w:rPr>
          <w:rtl/>
        </w:rPr>
      </w:pPr>
      <w:bookmarkStart w:id="16061" w:name="ET_speakercontinue_5792_19"/>
      <w:r w:rsidRPr="00B43BFC">
        <w:rPr>
          <w:rStyle w:val="TagStyle"/>
          <w:rtl/>
        </w:rPr>
        <w:t xml:space="preserve"> &lt;&lt; דובר_המשך &gt;&gt; </w:t>
      </w:r>
      <w:r>
        <w:rPr>
          <w:rtl/>
        </w:rPr>
        <w:t>יבגני סובה (ישראל ביתנו):</w:t>
      </w:r>
      <w:r w:rsidRPr="00B43BFC">
        <w:rPr>
          <w:rStyle w:val="TagStyle"/>
          <w:rtl/>
        </w:rPr>
        <w:t xml:space="preserve"> &lt;&lt; דובר_המשך &gt;&gt;</w:t>
      </w:r>
      <w:r>
        <w:rPr>
          <w:rtl/>
        </w:rPr>
        <w:t xml:space="preserve">  </w:t>
      </w:r>
      <w:bookmarkEnd w:id="16061"/>
    </w:p>
    <w:p w:rsidR="00513DF7" w:rsidRDefault="00513DF7" w:rsidP="00DA3834">
      <w:pPr>
        <w:rPr>
          <w:rtl/>
          <w:lang w:eastAsia="he-IL"/>
        </w:rPr>
      </w:pPr>
    </w:p>
    <w:p w:rsidR="00513DF7" w:rsidRDefault="00513DF7" w:rsidP="00BA73B6">
      <w:pPr>
        <w:rPr>
          <w:rtl/>
        </w:rPr>
      </w:pPr>
      <w:bookmarkStart w:id="16062" w:name="_ETM_Q41_486185"/>
      <w:bookmarkStart w:id="16063" w:name="_ETM_Q41_488529"/>
      <w:bookmarkEnd w:id="16062"/>
      <w:bookmarkEnd w:id="16063"/>
      <w:r>
        <w:rPr>
          <w:rFonts w:hint="cs"/>
          <w:rtl/>
        </w:rPr>
        <w:t xml:space="preserve">רגע, שנייה. </w:t>
      </w:r>
      <w:bookmarkStart w:id="16064" w:name="_ETM_Q41_490100"/>
      <w:bookmarkStart w:id="16065" w:name="_ETM_Q41_491080"/>
      <w:bookmarkEnd w:id="16064"/>
      <w:bookmarkEnd w:id="16065"/>
      <w:r>
        <w:rPr>
          <w:rtl/>
        </w:rPr>
        <w:t>פרה</w:t>
      </w:r>
      <w:bookmarkStart w:id="16066" w:name="_ETM_Q41_491320"/>
      <w:bookmarkEnd w:id="16066"/>
      <w:r>
        <w:rPr>
          <w:rFonts w:hint="cs"/>
          <w:rtl/>
        </w:rPr>
        <w:t>-</w:t>
      </w:r>
      <w:r>
        <w:rPr>
          <w:rtl/>
        </w:rPr>
        <w:t>פרה</w:t>
      </w:r>
      <w:r>
        <w:rPr>
          <w:rFonts w:hint="cs"/>
          <w:rtl/>
        </w:rPr>
        <w:t>,</w:t>
      </w:r>
      <w:r>
        <w:rPr>
          <w:rtl/>
        </w:rPr>
        <w:t xml:space="preserve"> </w:t>
      </w:r>
      <w:bookmarkStart w:id="16067" w:name="_ETM_Q41_491770"/>
      <w:bookmarkEnd w:id="16067"/>
      <w:r>
        <w:rPr>
          <w:rtl/>
        </w:rPr>
        <w:t xml:space="preserve">לפני </w:t>
      </w:r>
      <w:bookmarkStart w:id="16068" w:name="_ETM_Q41_492100"/>
      <w:bookmarkEnd w:id="16068"/>
      <w:r>
        <w:rPr>
          <w:rtl/>
        </w:rPr>
        <w:t xml:space="preserve">מנחם </w:t>
      </w:r>
      <w:bookmarkStart w:id="16069" w:name="_ETM_Q41_492550"/>
      <w:bookmarkEnd w:id="16069"/>
      <w:r>
        <w:rPr>
          <w:rtl/>
        </w:rPr>
        <w:t>בגין</w:t>
      </w:r>
      <w:r>
        <w:rPr>
          <w:rFonts w:hint="cs"/>
          <w:rtl/>
        </w:rPr>
        <w:t>.</w:t>
      </w:r>
    </w:p>
    <w:p w:rsidR="00513DF7" w:rsidRDefault="00513DF7" w:rsidP="00BA73B6">
      <w:pPr>
        <w:rPr>
          <w:rtl/>
        </w:rPr>
      </w:pPr>
    </w:p>
    <w:p w:rsidR="00513DF7" w:rsidRDefault="00513DF7" w:rsidP="00BA73B6">
      <w:pPr>
        <w:pStyle w:val="af6"/>
        <w:keepNext/>
        <w:rPr>
          <w:rtl/>
        </w:rPr>
      </w:pPr>
      <w:bookmarkStart w:id="16070" w:name="ET_interruption_6151_20"/>
      <w:r w:rsidRPr="00B43BFC">
        <w:rPr>
          <w:rStyle w:val="TagStyle"/>
          <w:rtl/>
        </w:rPr>
        <w:t xml:space="preserve"> &lt;&lt; קריאה &gt;&gt; </w:t>
      </w:r>
      <w:r>
        <w:rPr>
          <w:rtl/>
        </w:rPr>
        <w:t>רון כץ (יש עתיד):</w:t>
      </w:r>
      <w:r w:rsidRPr="00B43BFC">
        <w:rPr>
          <w:rStyle w:val="TagStyle"/>
          <w:rtl/>
        </w:rPr>
        <w:t xml:space="preserve"> &lt;&lt; קריאה &gt;&gt;</w:t>
      </w:r>
      <w:r>
        <w:rPr>
          <w:rtl/>
        </w:rPr>
        <w:t xml:space="preserve">  </w:t>
      </w:r>
      <w:bookmarkEnd w:id="1607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תיק-תיק, לא פרה. </w:t>
      </w:r>
    </w:p>
    <w:p w:rsidR="00513DF7" w:rsidRDefault="00513DF7" w:rsidP="00BA73B6">
      <w:pPr>
        <w:rPr>
          <w:rtl/>
          <w:lang w:eastAsia="he-IL"/>
        </w:rPr>
      </w:pPr>
    </w:p>
    <w:p w:rsidR="00513DF7" w:rsidRDefault="00513DF7" w:rsidP="00BA73B6">
      <w:pPr>
        <w:pStyle w:val="-"/>
        <w:keepNext/>
        <w:rPr>
          <w:rtl/>
        </w:rPr>
      </w:pPr>
      <w:bookmarkStart w:id="16071" w:name="ET_speakercontinue_5792_21"/>
      <w:r w:rsidRPr="00B43BFC">
        <w:rPr>
          <w:rStyle w:val="TagStyle"/>
          <w:rtl/>
        </w:rPr>
        <w:t xml:space="preserve"> &lt;&lt; דובר_המשך &gt;&gt; </w:t>
      </w:r>
      <w:r>
        <w:rPr>
          <w:rtl/>
        </w:rPr>
        <w:t>יבגני סובה (ישראל ביתנו):</w:t>
      </w:r>
      <w:r w:rsidRPr="00B43BFC">
        <w:rPr>
          <w:rStyle w:val="TagStyle"/>
          <w:rtl/>
        </w:rPr>
        <w:t xml:space="preserve"> &lt;&lt; דובר_המשך &gt;&gt;</w:t>
      </w:r>
      <w:r>
        <w:rPr>
          <w:rtl/>
        </w:rPr>
        <w:t xml:space="preserve">  </w:t>
      </w:r>
      <w:bookmarkEnd w:id="16071"/>
    </w:p>
    <w:p w:rsidR="00513DF7" w:rsidRDefault="00513DF7" w:rsidP="00DA3834">
      <w:pPr>
        <w:rPr>
          <w:rtl/>
          <w:lang w:eastAsia="he-IL"/>
        </w:rPr>
      </w:pPr>
    </w:p>
    <w:p w:rsidR="00513DF7" w:rsidRDefault="00513DF7" w:rsidP="00BA73B6">
      <w:pPr>
        <w:rPr>
          <w:rtl/>
        </w:rPr>
      </w:pPr>
      <w:bookmarkStart w:id="16072" w:name="_ETM_Q41_495059"/>
      <w:bookmarkEnd w:id="16072"/>
      <w:r>
        <w:rPr>
          <w:rtl/>
        </w:rPr>
        <w:t>תיק</w:t>
      </w:r>
      <w:bookmarkStart w:id="16073" w:name="_ETM_Q41_495330"/>
      <w:bookmarkEnd w:id="16073"/>
      <w:r>
        <w:rPr>
          <w:rFonts w:hint="cs"/>
          <w:rtl/>
        </w:rPr>
        <w:t>-</w:t>
      </w:r>
      <w:r>
        <w:rPr>
          <w:rtl/>
        </w:rPr>
        <w:t>תיק</w:t>
      </w:r>
      <w:r>
        <w:rPr>
          <w:rFonts w:hint="cs"/>
          <w:rtl/>
        </w:rPr>
        <w:t>.</w:t>
      </w:r>
      <w:r>
        <w:rPr>
          <w:rtl/>
        </w:rPr>
        <w:t xml:space="preserve"> </w:t>
      </w:r>
      <w:bookmarkStart w:id="16074" w:name="_ETM_Q41_496779"/>
      <w:bookmarkStart w:id="16075" w:name="_ETM_Q41_497950"/>
      <w:bookmarkEnd w:id="16074"/>
      <w:bookmarkEnd w:id="16075"/>
      <w:r>
        <w:rPr>
          <w:rtl/>
        </w:rPr>
        <w:t xml:space="preserve">הראשון </w:t>
      </w:r>
      <w:bookmarkStart w:id="16076" w:name="_ETM_Q41_498430"/>
      <w:bookmarkStart w:id="16077" w:name="_ETM_Q41_498550"/>
      <w:bookmarkEnd w:id="16076"/>
      <w:bookmarkEnd w:id="16077"/>
      <w:r>
        <w:rPr>
          <w:rtl/>
        </w:rPr>
        <w:t xml:space="preserve">היה </w:t>
      </w:r>
      <w:bookmarkStart w:id="16078" w:name="_ETM_Q41_498700"/>
      <w:bookmarkEnd w:id="16078"/>
      <w:r>
        <w:rPr>
          <w:rtl/>
        </w:rPr>
        <w:t xml:space="preserve">פנחס </w:t>
      </w:r>
      <w:bookmarkStart w:id="16079" w:name="_ETM_Q41_499029"/>
      <w:bookmarkEnd w:id="16079"/>
      <w:r>
        <w:rPr>
          <w:rtl/>
        </w:rPr>
        <w:t>לבון</w:t>
      </w:r>
      <w:r>
        <w:rPr>
          <w:rFonts w:hint="cs"/>
          <w:rtl/>
        </w:rPr>
        <w:t>,</w:t>
      </w:r>
      <w:r>
        <w:rPr>
          <w:rtl/>
        </w:rPr>
        <w:t xml:space="preserve"> </w:t>
      </w:r>
      <w:bookmarkStart w:id="16080" w:name="_ETM_Q41_500650"/>
      <w:bookmarkEnd w:id="16080"/>
      <w:r>
        <w:rPr>
          <w:rtl/>
        </w:rPr>
        <w:t xml:space="preserve">שהוא </w:t>
      </w:r>
      <w:bookmarkStart w:id="16081" w:name="_ETM_Q41_501040"/>
      <w:bookmarkEnd w:id="16081"/>
      <w:r>
        <w:rPr>
          <w:rtl/>
        </w:rPr>
        <w:t xml:space="preserve">בעצם </w:t>
      </w:r>
      <w:bookmarkStart w:id="16082" w:name="_ETM_Q41_501490"/>
      <w:bookmarkEnd w:id="16082"/>
      <w:r>
        <w:rPr>
          <w:rtl/>
        </w:rPr>
        <w:t xml:space="preserve">היה </w:t>
      </w:r>
      <w:bookmarkStart w:id="16083" w:name="_ETM_Q41_501700"/>
      <w:bookmarkEnd w:id="16083"/>
      <w:r>
        <w:rPr>
          <w:rtl/>
        </w:rPr>
        <w:t xml:space="preserve">שר </w:t>
      </w:r>
      <w:bookmarkStart w:id="16084" w:name="_ETM_Q41_502000"/>
      <w:bookmarkEnd w:id="16084"/>
      <w:r>
        <w:rPr>
          <w:rtl/>
        </w:rPr>
        <w:t xml:space="preserve">ללא </w:t>
      </w:r>
      <w:bookmarkStart w:id="16085" w:name="_ETM_Q41_502210"/>
      <w:bookmarkEnd w:id="16085"/>
      <w:r>
        <w:rPr>
          <w:rtl/>
        </w:rPr>
        <w:t>תיק</w:t>
      </w:r>
      <w:r>
        <w:rPr>
          <w:rFonts w:hint="cs"/>
          <w:rtl/>
        </w:rPr>
        <w:t xml:space="preserve"> </w:t>
      </w:r>
      <w:r>
        <w:rPr>
          <w:rtl/>
        </w:rPr>
        <w:t xml:space="preserve">– </w:t>
      </w:r>
      <w:bookmarkStart w:id="16086" w:name="_ETM_Q41_503499"/>
      <w:bookmarkStart w:id="16087" w:name="_ETM_Q41_505450"/>
      <w:bookmarkEnd w:id="16086"/>
      <w:bookmarkEnd w:id="16087"/>
      <w:r>
        <w:rPr>
          <w:rtl/>
        </w:rPr>
        <w:t xml:space="preserve">כך </w:t>
      </w:r>
      <w:bookmarkStart w:id="16088" w:name="_ETM_Q41_505720"/>
      <w:bookmarkEnd w:id="16088"/>
      <w:r>
        <w:rPr>
          <w:rtl/>
        </w:rPr>
        <w:t xml:space="preserve">לפחות </w:t>
      </w:r>
      <w:bookmarkStart w:id="16089" w:name="_ETM_Q41_506050"/>
      <w:bookmarkEnd w:id="16089"/>
      <w:r>
        <w:rPr>
          <w:rtl/>
        </w:rPr>
        <w:t xml:space="preserve">אני </w:t>
      </w:r>
      <w:bookmarkStart w:id="16090" w:name="_ETM_Q41_506230"/>
      <w:bookmarkEnd w:id="16090"/>
      <w:r>
        <w:rPr>
          <w:rtl/>
        </w:rPr>
        <w:t>למדתי</w:t>
      </w:r>
      <w:r>
        <w:rPr>
          <w:rFonts w:hint="cs"/>
          <w:rtl/>
        </w:rPr>
        <w:t xml:space="preserve"> </w:t>
      </w:r>
      <w:r>
        <w:rPr>
          <w:rtl/>
        </w:rPr>
        <w:t>–</w:t>
      </w:r>
      <w:r>
        <w:rPr>
          <w:rFonts w:hint="cs"/>
          <w:rtl/>
        </w:rPr>
        <w:t xml:space="preserve"> </w:t>
      </w:r>
      <w:bookmarkStart w:id="16091" w:name="_ETM_Q41_509320"/>
      <w:bookmarkStart w:id="16092" w:name="_ETM_Q41_506680"/>
      <w:bookmarkStart w:id="16093" w:name="_ETM_Q41_507750"/>
      <w:bookmarkEnd w:id="16091"/>
      <w:bookmarkEnd w:id="16092"/>
      <w:bookmarkEnd w:id="16093"/>
      <w:r>
        <w:rPr>
          <w:rtl/>
        </w:rPr>
        <w:t xml:space="preserve">אבל </w:t>
      </w:r>
      <w:bookmarkStart w:id="16094" w:name="_ETM_Q41_508019"/>
      <w:bookmarkEnd w:id="16094"/>
      <w:r>
        <w:rPr>
          <w:rtl/>
        </w:rPr>
        <w:t xml:space="preserve">כן </w:t>
      </w:r>
      <w:bookmarkStart w:id="16095" w:name="_ETM_Q41_508260"/>
      <w:bookmarkEnd w:id="16095"/>
      <w:r>
        <w:rPr>
          <w:rFonts w:hint="cs"/>
          <w:rtl/>
        </w:rPr>
        <w:t>הייתה</w:t>
      </w:r>
      <w:r>
        <w:rPr>
          <w:rtl/>
        </w:rPr>
        <w:t xml:space="preserve"> </w:t>
      </w:r>
      <w:bookmarkStart w:id="16096" w:name="_ETM_Q41_508349"/>
      <w:bookmarkEnd w:id="16096"/>
      <w:r>
        <w:rPr>
          <w:rtl/>
        </w:rPr>
        <w:t xml:space="preserve">משמעות </w:t>
      </w:r>
      <w:bookmarkStart w:id="16097" w:name="_ETM_Q41_509739"/>
      <w:bookmarkEnd w:id="16097"/>
      <w:r>
        <w:rPr>
          <w:rtl/>
        </w:rPr>
        <w:t xml:space="preserve">כשהוא </w:t>
      </w:r>
      <w:bookmarkStart w:id="16098" w:name="_ETM_Q41_510039"/>
      <w:bookmarkEnd w:id="16098"/>
      <w:r>
        <w:rPr>
          <w:rtl/>
        </w:rPr>
        <w:t xml:space="preserve">נכנס </w:t>
      </w:r>
      <w:bookmarkStart w:id="16099" w:name="_ETM_Q41_510519"/>
      <w:bookmarkEnd w:id="16099"/>
      <w:r>
        <w:rPr>
          <w:rtl/>
        </w:rPr>
        <w:t xml:space="preserve">לקבינט </w:t>
      </w:r>
      <w:bookmarkStart w:id="16100" w:name="_ETM_Q41_512050"/>
      <w:bookmarkEnd w:id="16100"/>
      <w:r>
        <w:rPr>
          <w:rtl/>
        </w:rPr>
        <w:t>המדיני</w:t>
      </w:r>
      <w:bookmarkStart w:id="16101" w:name="_ETM_Q41_512380"/>
      <w:bookmarkEnd w:id="16101"/>
      <w:r>
        <w:rPr>
          <w:rFonts w:hint="cs"/>
          <w:rtl/>
        </w:rPr>
        <w:t>-</w:t>
      </w:r>
      <w:r>
        <w:rPr>
          <w:rtl/>
        </w:rPr>
        <w:t>ב</w:t>
      </w:r>
      <w:r>
        <w:rPr>
          <w:rFonts w:hint="cs"/>
          <w:rtl/>
        </w:rPr>
        <w:t>י</w:t>
      </w:r>
      <w:r>
        <w:rPr>
          <w:rtl/>
        </w:rPr>
        <w:t>טחוני</w:t>
      </w:r>
      <w:r>
        <w:rPr>
          <w:rFonts w:hint="cs"/>
          <w:rtl/>
        </w:rPr>
        <w:t>,</w:t>
      </w:r>
      <w:r>
        <w:rPr>
          <w:rtl/>
        </w:rPr>
        <w:t xml:space="preserve"> </w:t>
      </w:r>
      <w:bookmarkStart w:id="16102" w:name="_ETM_Q41_513430"/>
      <w:bookmarkEnd w:id="16102"/>
      <w:r>
        <w:rPr>
          <w:rtl/>
        </w:rPr>
        <w:t xml:space="preserve">למרות </w:t>
      </w:r>
      <w:bookmarkStart w:id="16103" w:name="_ETM_Q41_513760"/>
      <w:bookmarkEnd w:id="16103"/>
      <w:r>
        <w:rPr>
          <w:rtl/>
        </w:rPr>
        <w:t xml:space="preserve">שלא </w:t>
      </w:r>
      <w:bookmarkStart w:id="16104" w:name="_ETM_Q41_513970"/>
      <w:bookmarkEnd w:id="16104"/>
      <w:r>
        <w:rPr>
          <w:rtl/>
        </w:rPr>
        <w:t xml:space="preserve">נמצא </w:t>
      </w:r>
      <w:bookmarkStart w:id="16105" w:name="_ETM_Q41_514270"/>
      <w:bookmarkEnd w:id="16105"/>
      <w:r>
        <w:rPr>
          <w:rtl/>
        </w:rPr>
        <w:t xml:space="preserve">לו </w:t>
      </w:r>
      <w:bookmarkStart w:id="16106" w:name="_ETM_Q41_514360"/>
      <w:bookmarkEnd w:id="16106"/>
      <w:r>
        <w:rPr>
          <w:rtl/>
        </w:rPr>
        <w:t>תפקיד</w:t>
      </w:r>
      <w:r>
        <w:rPr>
          <w:rFonts w:hint="cs"/>
          <w:rtl/>
        </w:rPr>
        <w:t>.</w:t>
      </w:r>
    </w:p>
    <w:p w:rsidR="00513DF7" w:rsidRDefault="00513DF7" w:rsidP="00BA73B6">
      <w:pPr>
        <w:rPr>
          <w:rtl/>
        </w:rPr>
      </w:pPr>
      <w:bookmarkStart w:id="16107" w:name="_ETM_Q41_514145"/>
      <w:bookmarkStart w:id="16108" w:name="_ETM_Q41_514212"/>
      <w:bookmarkEnd w:id="16107"/>
      <w:bookmarkEnd w:id="16108"/>
    </w:p>
    <w:p w:rsidR="00513DF7" w:rsidRDefault="00513DF7" w:rsidP="00BA73B6">
      <w:pPr>
        <w:rPr>
          <w:rtl/>
        </w:rPr>
      </w:pPr>
      <w:bookmarkStart w:id="16109" w:name="_ETM_Q41_514273"/>
      <w:bookmarkStart w:id="16110" w:name="_ETM_Q41_514323"/>
      <w:bookmarkStart w:id="16111" w:name="_ETM_Q41_515950"/>
      <w:bookmarkEnd w:id="16109"/>
      <w:bookmarkEnd w:id="16110"/>
      <w:bookmarkEnd w:id="16111"/>
      <w:r>
        <w:rPr>
          <w:rtl/>
        </w:rPr>
        <w:t xml:space="preserve">אז </w:t>
      </w:r>
      <w:bookmarkStart w:id="16112" w:name="_ETM_Q41_516339"/>
      <w:bookmarkStart w:id="16113" w:name="_ETM_Q41_516730"/>
      <w:bookmarkEnd w:id="16112"/>
      <w:bookmarkEnd w:id="16113"/>
      <w:r>
        <w:rPr>
          <w:rtl/>
        </w:rPr>
        <w:t xml:space="preserve">התפקיד </w:t>
      </w:r>
      <w:bookmarkStart w:id="16114" w:name="_ETM_Q41_517120"/>
      <w:bookmarkEnd w:id="16114"/>
      <w:r>
        <w:rPr>
          <w:rtl/>
        </w:rPr>
        <w:t xml:space="preserve">הבא </w:t>
      </w:r>
      <w:bookmarkStart w:id="16115" w:name="_ETM_Q41_517330"/>
      <w:bookmarkEnd w:id="16115"/>
      <w:r>
        <w:rPr>
          <w:rtl/>
        </w:rPr>
        <w:t>שלו</w:t>
      </w:r>
      <w:r>
        <w:rPr>
          <w:rFonts w:hint="cs"/>
          <w:rtl/>
        </w:rPr>
        <w:t>,</w:t>
      </w:r>
      <w:r>
        <w:rPr>
          <w:rtl/>
        </w:rPr>
        <w:t xml:space="preserve"> </w:t>
      </w:r>
      <w:bookmarkStart w:id="16116" w:name="_ETM_Q41_517779"/>
      <w:bookmarkEnd w:id="16116"/>
      <w:r>
        <w:rPr>
          <w:rtl/>
        </w:rPr>
        <w:t xml:space="preserve">אחרי </w:t>
      </w:r>
      <w:bookmarkStart w:id="16117" w:name="_ETM_Q41_518020"/>
      <w:bookmarkEnd w:id="16117"/>
      <w:r>
        <w:rPr>
          <w:rtl/>
        </w:rPr>
        <w:t xml:space="preserve">שהוא </w:t>
      </w:r>
      <w:bookmarkStart w:id="16118" w:name="_ETM_Q41_518170"/>
      <w:bookmarkEnd w:id="16118"/>
      <w:r>
        <w:rPr>
          <w:rFonts w:hint="cs"/>
          <w:rtl/>
        </w:rPr>
        <w:t xml:space="preserve">היה </w:t>
      </w:r>
      <w:r>
        <w:rPr>
          <w:rtl/>
        </w:rPr>
        <w:t xml:space="preserve">שר </w:t>
      </w:r>
      <w:bookmarkStart w:id="16119" w:name="_ETM_Q41_518440"/>
      <w:bookmarkEnd w:id="16119"/>
      <w:r>
        <w:rPr>
          <w:rtl/>
        </w:rPr>
        <w:t xml:space="preserve">ללא </w:t>
      </w:r>
      <w:bookmarkStart w:id="16120" w:name="_ETM_Q41_518560"/>
      <w:bookmarkEnd w:id="16120"/>
      <w:r>
        <w:rPr>
          <w:rtl/>
        </w:rPr>
        <w:t>תיק</w:t>
      </w:r>
      <w:r>
        <w:rPr>
          <w:rFonts w:hint="cs"/>
          <w:rtl/>
        </w:rPr>
        <w:t>,</w:t>
      </w:r>
      <w:r>
        <w:rPr>
          <w:rtl/>
        </w:rPr>
        <w:t xml:space="preserve"> </w:t>
      </w:r>
      <w:bookmarkStart w:id="16121" w:name="_ETM_Q41_518770"/>
      <w:bookmarkEnd w:id="16121"/>
      <w:r>
        <w:rPr>
          <w:rtl/>
        </w:rPr>
        <w:t xml:space="preserve">היה </w:t>
      </w:r>
      <w:bookmarkStart w:id="16122" w:name="_ETM_Q41_520190"/>
      <w:bookmarkEnd w:id="16122"/>
      <w:r>
        <w:rPr>
          <w:rtl/>
        </w:rPr>
        <w:t xml:space="preserve">שר </w:t>
      </w:r>
      <w:bookmarkStart w:id="16123" w:name="_ETM_Q41_520430"/>
      <w:bookmarkEnd w:id="16123"/>
      <w:r>
        <w:rPr>
          <w:rtl/>
        </w:rPr>
        <w:t>ביטחון</w:t>
      </w:r>
      <w:r>
        <w:rPr>
          <w:rFonts w:hint="cs"/>
          <w:rtl/>
        </w:rPr>
        <w:t>.</w:t>
      </w:r>
      <w:r>
        <w:rPr>
          <w:rtl/>
        </w:rPr>
        <w:t xml:space="preserve"> </w:t>
      </w:r>
      <w:bookmarkStart w:id="16124" w:name="_ETM_Q41_521730"/>
      <w:bookmarkEnd w:id="16124"/>
      <w:r>
        <w:rPr>
          <w:rtl/>
        </w:rPr>
        <w:t xml:space="preserve">אנחנו </w:t>
      </w:r>
      <w:bookmarkStart w:id="16125" w:name="_ETM_Q41_521940"/>
      <w:bookmarkEnd w:id="16125"/>
      <w:r>
        <w:rPr>
          <w:rtl/>
        </w:rPr>
        <w:t xml:space="preserve">גם </w:t>
      </w:r>
      <w:bookmarkStart w:id="16126" w:name="_ETM_Q41_522120"/>
      <w:bookmarkEnd w:id="16126"/>
      <w:r>
        <w:rPr>
          <w:rtl/>
        </w:rPr>
        <w:t xml:space="preserve">זוכרים </w:t>
      </w:r>
      <w:bookmarkStart w:id="16127" w:name="_ETM_Q41_523339"/>
      <w:bookmarkEnd w:id="16127"/>
      <w:r>
        <w:rPr>
          <w:rFonts w:hint="cs"/>
          <w:rtl/>
        </w:rPr>
        <w:t xml:space="preserve">את </w:t>
      </w:r>
      <w:r>
        <w:rPr>
          <w:rtl/>
        </w:rPr>
        <w:t xml:space="preserve">כל </w:t>
      </w:r>
      <w:bookmarkStart w:id="16128" w:name="_ETM_Q41_523699"/>
      <w:bookmarkEnd w:id="16128"/>
      <w:r>
        <w:rPr>
          <w:rtl/>
        </w:rPr>
        <w:t xml:space="preserve">ההיסטוריה </w:t>
      </w:r>
      <w:bookmarkStart w:id="16129" w:name="_ETM_Q41_524999"/>
      <w:bookmarkEnd w:id="16129"/>
      <w:r>
        <w:rPr>
          <w:rtl/>
        </w:rPr>
        <w:t xml:space="preserve">של </w:t>
      </w:r>
      <w:bookmarkStart w:id="16130" w:name="_ETM_Q41_525210"/>
      <w:bookmarkEnd w:id="16130"/>
      <w:r>
        <w:rPr>
          <w:rtl/>
        </w:rPr>
        <w:t xml:space="preserve">פרשת </w:t>
      </w:r>
      <w:bookmarkStart w:id="16131" w:name="_ETM_Q41_525659"/>
      <w:bookmarkEnd w:id="16131"/>
      <w:r>
        <w:rPr>
          <w:rtl/>
        </w:rPr>
        <w:t>לב</w:t>
      </w:r>
      <w:r>
        <w:rPr>
          <w:rFonts w:hint="cs"/>
          <w:rtl/>
        </w:rPr>
        <w:t>ו</w:t>
      </w:r>
      <w:r>
        <w:rPr>
          <w:rtl/>
        </w:rPr>
        <w:t>ן</w:t>
      </w:r>
      <w:r>
        <w:rPr>
          <w:rFonts w:hint="cs"/>
          <w:rtl/>
        </w:rPr>
        <w:t>,</w:t>
      </w:r>
      <w:r>
        <w:rPr>
          <w:rtl/>
        </w:rPr>
        <w:t xml:space="preserve"> </w:t>
      </w:r>
      <w:bookmarkStart w:id="16132" w:name="_ETM_Q41_525989"/>
      <w:bookmarkEnd w:id="16132"/>
      <w:r>
        <w:rPr>
          <w:rtl/>
        </w:rPr>
        <w:t xml:space="preserve">שזה </w:t>
      </w:r>
      <w:bookmarkStart w:id="16133" w:name="_ETM_Q41_526230"/>
      <w:bookmarkEnd w:id="16133"/>
      <w:r>
        <w:rPr>
          <w:rtl/>
        </w:rPr>
        <w:t xml:space="preserve">בעצם </w:t>
      </w:r>
      <w:bookmarkStart w:id="16134" w:name="_ETM_Q41_526529"/>
      <w:bookmarkEnd w:id="16134"/>
      <w:r>
        <w:rPr>
          <w:rtl/>
        </w:rPr>
        <w:t>בפרשה</w:t>
      </w:r>
      <w:r>
        <w:rPr>
          <w:rFonts w:hint="cs"/>
          <w:rtl/>
        </w:rPr>
        <w:t>.</w:t>
      </w:r>
      <w:r>
        <w:rPr>
          <w:rtl/>
        </w:rPr>
        <w:t xml:space="preserve"> </w:t>
      </w:r>
      <w:bookmarkStart w:id="16135" w:name="_ETM_Q41_528020"/>
      <w:bookmarkEnd w:id="16135"/>
      <w:r>
        <w:rPr>
          <w:rtl/>
        </w:rPr>
        <w:t xml:space="preserve">אז </w:t>
      </w:r>
      <w:bookmarkStart w:id="16136" w:name="_ETM_Q41_528230"/>
      <w:bookmarkEnd w:id="16136"/>
      <w:r>
        <w:rPr>
          <w:rtl/>
        </w:rPr>
        <w:t>א</w:t>
      </w:r>
      <w:r>
        <w:rPr>
          <w:rFonts w:hint="cs"/>
          <w:rtl/>
        </w:rPr>
        <w:t>.</w:t>
      </w:r>
      <w:r>
        <w:rPr>
          <w:rtl/>
        </w:rPr>
        <w:t xml:space="preserve"> </w:t>
      </w:r>
      <w:bookmarkStart w:id="16137" w:name="_ETM_Q41_529529"/>
      <w:bookmarkEnd w:id="16137"/>
      <w:r>
        <w:rPr>
          <w:rtl/>
        </w:rPr>
        <w:t xml:space="preserve">זה </w:t>
      </w:r>
      <w:bookmarkStart w:id="16138" w:name="_ETM_Q41_529920"/>
      <w:bookmarkEnd w:id="16138"/>
      <w:r>
        <w:rPr>
          <w:rtl/>
        </w:rPr>
        <w:t xml:space="preserve">מה </w:t>
      </w:r>
      <w:bookmarkStart w:id="16139" w:name="_ETM_Q41_530100"/>
      <w:bookmarkEnd w:id="16139"/>
      <w:r>
        <w:rPr>
          <w:rtl/>
        </w:rPr>
        <w:t xml:space="preserve">שנקרא </w:t>
      </w:r>
      <w:bookmarkStart w:id="16140" w:name="_ETM_Q41_530339"/>
      <w:bookmarkEnd w:id="16140"/>
      <w:r>
        <w:rPr>
          <w:rtl/>
        </w:rPr>
        <w:t xml:space="preserve">חבורה </w:t>
      </w:r>
      <w:bookmarkStart w:id="16141" w:name="_ETM_Q41_530699"/>
      <w:bookmarkEnd w:id="16141"/>
      <w:r>
        <w:rPr>
          <w:rtl/>
        </w:rPr>
        <w:t>טובה</w:t>
      </w:r>
      <w:r>
        <w:rPr>
          <w:rFonts w:hint="cs"/>
          <w:rtl/>
        </w:rPr>
        <w:t>.</w:t>
      </w:r>
    </w:p>
    <w:p w:rsidR="00513DF7" w:rsidRDefault="00513DF7" w:rsidP="00BA73B6">
      <w:pPr>
        <w:rPr>
          <w:rtl/>
        </w:rPr>
      </w:pPr>
      <w:bookmarkStart w:id="16142" w:name="_ETM_Q41_533476"/>
      <w:bookmarkStart w:id="16143" w:name="_ETM_Q41_533530"/>
      <w:bookmarkEnd w:id="16142"/>
      <w:bookmarkEnd w:id="16143"/>
    </w:p>
    <w:p w:rsidR="00513DF7" w:rsidRDefault="00513DF7" w:rsidP="00BA73B6">
      <w:pPr>
        <w:rPr>
          <w:rtl/>
        </w:rPr>
      </w:pPr>
      <w:bookmarkStart w:id="16144" w:name="_ETM_Q41_533668"/>
      <w:bookmarkStart w:id="16145" w:name="_ETM_Q41_533719"/>
      <w:bookmarkStart w:id="16146" w:name="_ETM_Q41_532670"/>
      <w:bookmarkEnd w:id="16144"/>
      <w:bookmarkEnd w:id="16145"/>
      <w:bookmarkEnd w:id="16146"/>
      <w:r>
        <w:rPr>
          <w:rtl/>
        </w:rPr>
        <w:t xml:space="preserve">השר </w:t>
      </w:r>
      <w:bookmarkStart w:id="16147" w:name="_ETM_Q41_533089"/>
      <w:bookmarkEnd w:id="16147"/>
      <w:r>
        <w:rPr>
          <w:rFonts w:hint="cs"/>
          <w:rtl/>
        </w:rPr>
        <w:t>ה</w:t>
      </w:r>
      <w:r>
        <w:rPr>
          <w:rtl/>
        </w:rPr>
        <w:t xml:space="preserve">נוסף </w:t>
      </w:r>
      <w:bookmarkStart w:id="16148" w:name="_ETM_Q41_533569"/>
      <w:bookmarkEnd w:id="16148"/>
      <w:r>
        <w:rPr>
          <w:rtl/>
        </w:rPr>
        <w:t xml:space="preserve">שהיה </w:t>
      </w:r>
      <w:bookmarkStart w:id="16149" w:name="_ETM_Q41_533929"/>
      <w:bookmarkEnd w:id="16149"/>
      <w:r>
        <w:rPr>
          <w:rtl/>
        </w:rPr>
        <w:t xml:space="preserve">שר </w:t>
      </w:r>
      <w:bookmarkStart w:id="16150" w:name="_ETM_Q41_534199"/>
      <w:bookmarkEnd w:id="16150"/>
      <w:r>
        <w:rPr>
          <w:rtl/>
        </w:rPr>
        <w:t xml:space="preserve">ללא </w:t>
      </w:r>
      <w:bookmarkStart w:id="16151" w:name="_ETM_Q41_534440"/>
      <w:bookmarkEnd w:id="16151"/>
      <w:r>
        <w:rPr>
          <w:rtl/>
        </w:rPr>
        <w:t xml:space="preserve">תיק </w:t>
      </w:r>
      <w:bookmarkStart w:id="16152" w:name="_ETM_Q41_535850"/>
      <w:bookmarkEnd w:id="16152"/>
      <w:r>
        <w:rPr>
          <w:rtl/>
        </w:rPr>
        <w:t xml:space="preserve">היה </w:t>
      </w:r>
      <w:bookmarkStart w:id="16153" w:name="_ETM_Q41_536210"/>
      <w:bookmarkEnd w:id="16153"/>
      <w:r>
        <w:rPr>
          <w:rtl/>
        </w:rPr>
        <w:t xml:space="preserve">מנחם </w:t>
      </w:r>
      <w:bookmarkStart w:id="16154" w:name="_ETM_Q41_536570"/>
      <w:bookmarkEnd w:id="16154"/>
      <w:r>
        <w:rPr>
          <w:rtl/>
        </w:rPr>
        <w:t>בגין</w:t>
      </w:r>
      <w:r>
        <w:rPr>
          <w:rFonts w:hint="cs"/>
          <w:rtl/>
        </w:rPr>
        <w:t>,</w:t>
      </w:r>
      <w:r>
        <w:rPr>
          <w:rtl/>
        </w:rPr>
        <w:t xml:space="preserve"> </w:t>
      </w:r>
      <w:bookmarkStart w:id="16155" w:name="_ETM_Q41_536989"/>
      <w:bookmarkEnd w:id="16155"/>
      <w:r>
        <w:rPr>
          <w:rtl/>
        </w:rPr>
        <w:t xml:space="preserve">ראש </w:t>
      </w:r>
      <w:bookmarkStart w:id="16156" w:name="_ETM_Q41_537260"/>
      <w:bookmarkEnd w:id="16156"/>
      <w:r>
        <w:rPr>
          <w:rtl/>
        </w:rPr>
        <w:t>הממשלה</w:t>
      </w:r>
      <w:r>
        <w:rPr>
          <w:rFonts w:hint="cs"/>
          <w:rtl/>
        </w:rPr>
        <w:t xml:space="preserve">, שהוא במקרה היה ראש הליכוד. הרבה </w:t>
      </w:r>
      <w:bookmarkStart w:id="16157" w:name="_ETM_Q41_545033"/>
      <w:bookmarkEnd w:id="16157"/>
      <w:r>
        <w:rPr>
          <w:rFonts w:hint="cs"/>
          <w:rtl/>
        </w:rPr>
        <w:t xml:space="preserve">אנשי ליכוד עדיין נזכרים בו. טוב שכך. טוב שאתם נזכרים </w:t>
      </w:r>
      <w:bookmarkStart w:id="16158" w:name="_ETM_Q41_547629"/>
      <w:bookmarkEnd w:id="16158"/>
      <w:r>
        <w:rPr>
          <w:rFonts w:hint="cs"/>
          <w:rtl/>
        </w:rPr>
        <w:t xml:space="preserve">במנחם בגין. </w:t>
      </w:r>
    </w:p>
    <w:p w:rsidR="00513DF7" w:rsidRDefault="00513DF7" w:rsidP="00BA73B6">
      <w:pPr>
        <w:rPr>
          <w:rtl/>
        </w:rPr>
      </w:pPr>
    </w:p>
    <w:p w:rsidR="00513DF7" w:rsidRDefault="00513DF7" w:rsidP="00BA73B6">
      <w:pPr>
        <w:pStyle w:val="af6"/>
        <w:keepNext/>
        <w:rPr>
          <w:rtl/>
        </w:rPr>
      </w:pPr>
      <w:bookmarkStart w:id="16159" w:name="ET_interruption_5520_22"/>
      <w:r w:rsidRPr="00061DB9">
        <w:rPr>
          <w:rStyle w:val="TagStyle"/>
          <w:rtl/>
        </w:rPr>
        <w:t xml:space="preserve"> &lt;&lt; קריאה &gt;&gt; </w:t>
      </w:r>
      <w:r>
        <w:rPr>
          <w:rtl/>
        </w:rPr>
        <w:t>עודד פורר (ישראל ביתנו):</w:t>
      </w:r>
      <w:r w:rsidRPr="00061DB9">
        <w:rPr>
          <w:rStyle w:val="TagStyle"/>
          <w:rtl/>
        </w:rPr>
        <w:t xml:space="preserve"> &lt;&lt; קריאה &gt;&gt;</w:t>
      </w:r>
      <w:r>
        <w:rPr>
          <w:rtl/>
        </w:rPr>
        <w:t xml:space="preserve">  </w:t>
      </w:r>
      <w:bookmarkEnd w:id="1615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כבר לא נזכרים בו. </w:t>
      </w:r>
    </w:p>
    <w:p w:rsidR="00513DF7" w:rsidRDefault="00513DF7" w:rsidP="00BA73B6">
      <w:pPr>
        <w:rPr>
          <w:rtl/>
          <w:lang w:eastAsia="he-IL"/>
        </w:rPr>
      </w:pPr>
      <w:bookmarkStart w:id="16160" w:name="_ETM_Q41_547145"/>
      <w:bookmarkStart w:id="16161" w:name="_ETM_Q41_547199"/>
      <w:bookmarkEnd w:id="16160"/>
      <w:bookmarkEnd w:id="16161"/>
    </w:p>
    <w:p w:rsidR="00513DF7" w:rsidRDefault="00513DF7" w:rsidP="00BA73B6">
      <w:pPr>
        <w:pStyle w:val="-"/>
        <w:keepNext/>
        <w:rPr>
          <w:rtl/>
        </w:rPr>
      </w:pPr>
      <w:bookmarkStart w:id="16162" w:name="ET_speakercontinue_5792_23"/>
      <w:r w:rsidRPr="00061DB9">
        <w:rPr>
          <w:rStyle w:val="TagStyle"/>
          <w:rtl/>
        </w:rPr>
        <w:t xml:space="preserve"> &lt;&lt; דובר_המשך &gt;&gt; </w:t>
      </w:r>
      <w:r>
        <w:rPr>
          <w:rtl/>
        </w:rPr>
        <w:t>יבגני סובה (ישראל ביתנו):</w:t>
      </w:r>
      <w:r w:rsidRPr="00061DB9">
        <w:rPr>
          <w:rStyle w:val="TagStyle"/>
          <w:rtl/>
        </w:rPr>
        <w:t xml:space="preserve"> &lt;&lt; דובר_המשך &gt;&gt;</w:t>
      </w:r>
      <w:r>
        <w:rPr>
          <w:rtl/>
        </w:rPr>
        <w:t xml:space="preserve">  </w:t>
      </w:r>
      <w:bookmarkEnd w:id="16162"/>
    </w:p>
    <w:p w:rsidR="00513DF7" w:rsidRDefault="00513DF7" w:rsidP="00DA3834">
      <w:pPr>
        <w:rPr>
          <w:rtl/>
          <w:lang w:eastAsia="he-IL"/>
        </w:rPr>
      </w:pPr>
    </w:p>
    <w:p w:rsidR="00513DF7" w:rsidRPr="00061DB9" w:rsidRDefault="00513DF7" w:rsidP="00BA73B6">
      <w:pPr>
        <w:rPr>
          <w:rtl/>
          <w:lang w:eastAsia="he-IL"/>
        </w:rPr>
      </w:pPr>
      <w:bookmarkStart w:id="16163" w:name="_ETM_Q41_548085"/>
      <w:bookmarkEnd w:id="16163"/>
      <w:r>
        <w:rPr>
          <w:rFonts w:hint="cs"/>
          <w:rtl/>
          <w:lang w:eastAsia="he-IL"/>
        </w:rPr>
        <w:t xml:space="preserve">אמרתי: לא כולם, אבל </w:t>
      </w:r>
      <w:bookmarkStart w:id="16164" w:name="_ETM_Q41_554649"/>
      <w:bookmarkEnd w:id="16164"/>
      <w:r>
        <w:rPr>
          <w:rFonts w:hint="cs"/>
          <w:rtl/>
          <w:lang w:eastAsia="he-IL"/>
        </w:rPr>
        <w:t xml:space="preserve">חלקם. יואב קיש הסתכל עליך אפילו </w:t>
      </w:r>
      <w:r>
        <w:rPr>
          <w:rtl/>
          <w:lang w:eastAsia="he-IL"/>
        </w:rPr>
        <w:t>–</w:t>
      </w:r>
      <w:r>
        <w:rPr>
          <w:rFonts w:hint="cs"/>
          <w:rtl/>
          <w:lang w:eastAsia="he-IL"/>
        </w:rPr>
        <w:t xml:space="preserve"> יש לו, נראה לי, </w:t>
      </w:r>
      <w:bookmarkStart w:id="16165" w:name="_ETM_Q41_557136"/>
      <w:bookmarkEnd w:id="16165"/>
      <w:r>
        <w:rPr>
          <w:rFonts w:hint="cs"/>
          <w:rtl/>
          <w:lang w:eastAsia="he-IL"/>
        </w:rPr>
        <w:t xml:space="preserve">בטח מה להגיד. </w:t>
      </w:r>
    </w:p>
    <w:p w:rsidR="00513DF7" w:rsidRDefault="00513DF7" w:rsidP="00BA73B6">
      <w:pPr>
        <w:rPr>
          <w:rtl/>
        </w:rPr>
      </w:pPr>
      <w:bookmarkStart w:id="16166" w:name="_ETM_Q41_542308"/>
      <w:bookmarkStart w:id="16167" w:name="_ETM_Q41_542399"/>
      <w:bookmarkStart w:id="16168" w:name="_ETM_Q41_555958"/>
      <w:bookmarkStart w:id="16169" w:name="_ETM_Q41_556015"/>
      <w:bookmarkEnd w:id="16166"/>
      <w:bookmarkEnd w:id="16167"/>
      <w:bookmarkEnd w:id="16168"/>
      <w:bookmarkEnd w:id="16169"/>
    </w:p>
    <w:p w:rsidR="00513DF7" w:rsidRDefault="00513DF7" w:rsidP="00BA73B6">
      <w:pPr>
        <w:rPr>
          <w:rtl/>
        </w:rPr>
      </w:pPr>
      <w:bookmarkStart w:id="16170" w:name="_ETM_Q41_556086"/>
      <w:bookmarkStart w:id="16171" w:name="_ETM_Q41_556138"/>
      <w:bookmarkEnd w:id="16170"/>
      <w:bookmarkEnd w:id="16171"/>
      <w:r>
        <w:rPr>
          <w:rFonts w:hint="cs"/>
          <w:rtl/>
        </w:rPr>
        <w:t xml:space="preserve">מתי מנחם בגין הצטרף? השר לשעבר </w:t>
      </w:r>
      <w:bookmarkStart w:id="16172" w:name="_ETM_Q41_559430"/>
      <w:bookmarkEnd w:id="16172"/>
      <w:r>
        <w:rPr>
          <w:rFonts w:hint="cs"/>
          <w:rtl/>
        </w:rPr>
        <w:t xml:space="preserve">אביגדור ליברמן לא פעם הזכיר אותו. הוא הצטרף אחרי מלחמת </w:t>
      </w:r>
      <w:bookmarkStart w:id="16173" w:name="_ETM_Q41_567608"/>
      <w:bookmarkEnd w:id="16173"/>
      <w:r>
        <w:rPr>
          <w:rFonts w:hint="cs"/>
          <w:rtl/>
        </w:rPr>
        <w:t xml:space="preserve">ששת הימים. </w:t>
      </w:r>
    </w:p>
    <w:p w:rsidR="00513DF7" w:rsidRDefault="00513DF7" w:rsidP="00BA73B6">
      <w:pPr>
        <w:rPr>
          <w:rtl/>
        </w:rPr>
      </w:pPr>
    </w:p>
    <w:p w:rsidR="00513DF7" w:rsidRDefault="00513DF7" w:rsidP="00BA73B6">
      <w:pPr>
        <w:pStyle w:val="af8"/>
        <w:keepNext/>
        <w:rPr>
          <w:rtl/>
        </w:rPr>
      </w:pPr>
      <w:bookmarkStart w:id="16174" w:name="ET_yor_6129_24"/>
      <w:r w:rsidRPr="00061DB9">
        <w:rPr>
          <w:rStyle w:val="TagStyle"/>
          <w:rtl/>
        </w:rPr>
        <w:t xml:space="preserve"> &lt;&lt; יור &gt;&gt; </w:t>
      </w:r>
      <w:r>
        <w:rPr>
          <w:rtl/>
        </w:rPr>
        <w:t>היו"ר ישראל אייכלר:</w:t>
      </w:r>
      <w:r w:rsidRPr="00061DB9">
        <w:rPr>
          <w:rStyle w:val="TagStyle"/>
          <w:rtl/>
        </w:rPr>
        <w:t xml:space="preserve"> &lt;&lt; יור &gt;&gt;</w:t>
      </w:r>
      <w:r>
        <w:rPr>
          <w:rtl/>
        </w:rPr>
        <w:t xml:space="preserve">  </w:t>
      </w:r>
      <w:bookmarkEnd w:id="16174"/>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לפני. </w:t>
      </w:r>
    </w:p>
    <w:p w:rsidR="00513DF7" w:rsidRDefault="00513DF7" w:rsidP="00BA73B6">
      <w:pPr>
        <w:rPr>
          <w:rtl/>
          <w:lang w:eastAsia="he-IL"/>
        </w:rPr>
      </w:pPr>
    </w:p>
    <w:p w:rsidR="00513DF7" w:rsidRDefault="00513DF7" w:rsidP="00BA73B6">
      <w:pPr>
        <w:pStyle w:val="-"/>
        <w:keepNext/>
        <w:rPr>
          <w:rtl/>
        </w:rPr>
      </w:pPr>
      <w:bookmarkStart w:id="16175" w:name="ET_speakercontinue_5792_25"/>
      <w:r w:rsidRPr="00061DB9">
        <w:rPr>
          <w:rStyle w:val="TagStyle"/>
          <w:rtl/>
        </w:rPr>
        <w:t xml:space="preserve"> &lt;&lt; דובר_המשך &gt;&gt; </w:t>
      </w:r>
      <w:r>
        <w:rPr>
          <w:rtl/>
        </w:rPr>
        <w:t>יבגני סובה (ישראל ביתנו):</w:t>
      </w:r>
      <w:r w:rsidRPr="00061DB9">
        <w:rPr>
          <w:rStyle w:val="TagStyle"/>
          <w:rtl/>
        </w:rPr>
        <w:t xml:space="preserve"> &lt;&lt; דובר_המשך &gt;&gt;</w:t>
      </w:r>
      <w:r>
        <w:rPr>
          <w:rtl/>
        </w:rPr>
        <w:t xml:space="preserve">  </w:t>
      </w:r>
      <w:bookmarkEnd w:id="1617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לפני מלחמת ששת הימים. בזמן המלחמה הוא </w:t>
      </w:r>
      <w:bookmarkStart w:id="16176" w:name="_ETM_Q41_567508"/>
      <w:bookmarkEnd w:id="16176"/>
      <w:r>
        <w:rPr>
          <w:rFonts w:hint="cs"/>
          <w:rtl/>
          <w:lang w:eastAsia="he-IL"/>
        </w:rPr>
        <w:t xml:space="preserve">היה בתוך הממשלה בשביל לחזק את הממשלה מהאופוזיציה. </w:t>
      </w:r>
    </w:p>
    <w:p w:rsidR="00513DF7" w:rsidRDefault="00513DF7" w:rsidP="00BA73B6">
      <w:pPr>
        <w:rPr>
          <w:rtl/>
          <w:lang w:eastAsia="he-IL"/>
        </w:rPr>
      </w:pPr>
      <w:bookmarkStart w:id="16177" w:name="_ETM_Q41_575699"/>
      <w:bookmarkStart w:id="16178" w:name="_ETM_Q41_575777"/>
      <w:bookmarkEnd w:id="16177"/>
      <w:bookmarkEnd w:id="16178"/>
    </w:p>
    <w:p w:rsidR="00513DF7" w:rsidRDefault="00513DF7" w:rsidP="00BA73B6">
      <w:pPr>
        <w:rPr>
          <w:rtl/>
          <w:lang w:eastAsia="he-IL"/>
        </w:rPr>
      </w:pPr>
      <w:bookmarkStart w:id="16179" w:name="_ETM_Q41_575843"/>
      <w:bookmarkStart w:id="16180" w:name="_ETM_Q41_575903"/>
      <w:bookmarkEnd w:id="16179"/>
      <w:bookmarkEnd w:id="16180"/>
      <w:r>
        <w:rPr>
          <w:rFonts w:hint="cs"/>
          <w:rtl/>
          <w:lang w:eastAsia="he-IL"/>
        </w:rPr>
        <w:t xml:space="preserve">מנחם בגין </w:t>
      </w:r>
      <w:bookmarkStart w:id="16181" w:name="_ETM_Q41_577796"/>
      <w:bookmarkEnd w:id="16181"/>
      <w:r>
        <w:rPr>
          <w:rFonts w:hint="cs"/>
          <w:rtl/>
          <w:lang w:eastAsia="he-IL"/>
        </w:rPr>
        <w:t xml:space="preserve">אמר: אני לא רוצה לקבל תיק. בכוונה אני לוקח שר ללא תיק. איך הוא אמר? בשביל לא ללכלך את </w:t>
      </w:r>
      <w:bookmarkStart w:id="16182" w:name="_ETM_Q41_586218"/>
      <w:bookmarkEnd w:id="16182"/>
      <w:r>
        <w:rPr>
          <w:rFonts w:hint="cs"/>
          <w:rtl/>
          <w:lang w:eastAsia="he-IL"/>
        </w:rPr>
        <w:t xml:space="preserve">ידיי </w:t>
      </w:r>
      <w:r>
        <w:rPr>
          <w:rtl/>
          <w:lang w:eastAsia="he-IL"/>
        </w:rPr>
        <w:t>–</w:t>
      </w:r>
      <w:r>
        <w:rPr>
          <w:rFonts w:hint="cs"/>
          <w:rtl/>
          <w:lang w:eastAsia="he-IL"/>
        </w:rPr>
        <w:t xml:space="preserve"> זה המשפט שלו. זה היה מתוך אידיאולוגיה. הוא לא </w:t>
      </w:r>
      <w:bookmarkStart w:id="16183" w:name="_ETM_Q41_590194"/>
      <w:bookmarkEnd w:id="16183"/>
      <w:r>
        <w:rPr>
          <w:rFonts w:hint="cs"/>
          <w:rtl/>
          <w:lang w:eastAsia="he-IL"/>
        </w:rPr>
        <w:t xml:space="preserve">נסע הביתה, הסתגר בבית ואמר: תתקשרו ותגידו שאני הולך לקבל </w:t>
      </w:r>
      <w:bookmarkStart w:id="16184" w:name="_ETM_Q41_595398"/>
      <w:bookmarkEnd w:id="16184"/>
      <w:r>
        <w:rPr>
          <w:rFonts w:hint="cs"/>
          <w:rtl/>
          <w:lang w:eastAsia="he-IL"/>
        </w:rPr>
        <w:t xml:space="preserve">שר בלי תיק. </w:t>
      </w:r>
    </w:p>
    <w:p w:rsidR="00513DF7" w:rsidRDefault="00513DF7" w:rsidP="00BA73B6">
      <w:pPr>
        <w:rPr>
          <w:rtl/>
          <w:lang w:eastAsia="he-IL"/>
        </w:rPr>
      </w:pPr>
      <w:bookmarkStart w:id="16185" w:name="_ETM_Q41_597079"/>
      <w:bookmarkStart w:id="16186" w:name="_ETM_Q41_597139"/>
      <w:bookmarkEnd w:id="16185"/>
      <w:bookmarkEnd w:id="16186"/>
    </w:p>
    <w:p w:rsidR="00513DF7" w:rsidRDefault="00513DF7" w:rsidP="00BA73B6">
      <w:pPr>
        <w:rPr>
          <w:rtl/>
          <w:lang w:eastAsia="he-IL"/>
        </w:rPr>
      </w:pPr>
      <w:bookmarkStart w:id="16187" w:name="_ETM_Q41_597223"/>
      <w:bookmarkStart w:id="16188" w:name="_ETM_Q41_597288"/>
      <w:bookmarkEnd w:id="16187"/>
      <w:bookmarkEnd w:id="16188"/>
      <w:r>
        <w:rPr>
          <w:rFonts w:hint="cs"/>
          <w:rtl/>
          <w:lang w:eastAsia="he-IL"/>
        </w:rPr>
        <w:t xml:space="preserve">בנו, בני בגין, שדרך אגב מאוד חסר </w:t>
      </w:r>
      <w:bookmarkStart w:id="16189" w:name="_ETM_Q41_599318"/>
      <w:bookmarkEnd w:id="16189"/>
      <w:r>
        <w:rPr>
          <w:rFonts w:hint="cs"/>
          <w:rtl/>
          <w:lang w:eastAsia="he-IL"/>
        </w:rPr>
        <w:t>במשכן, חברנו בני בגין. דרך אגב, לא מזמן</w:t>
      </w:r>
      <w:bookmarkStart w:id="16190" w:name="_ETM_Q41_600914"/>
      <w:bookmarkEnd w:id="16190"/>
      <w:r>
        <w:rPr>
          <w:rFonts w:hint="cs"/>
          <w:rtl/>
          <w:lang w:eastAsia="he-IL"/>
        </w:rPr>
        <w:t xml:space="preserve"> שוחחתי איתו ושאלתי מה שלומו. גם הוא היה שר בלי </w:t>
      </w:r>
      <w:bookmarkStart w:id="16191" w:name="_ETM_Q41_610530"/>
      <w:bookmarkEnd w:id="16191"/>
      <w:r>
        <w:rPr>
          <w:rFonts w:hint="cs"/>
          <w:rtl/>
          <w:lang w:eastAsia="he-IL"/>
        </w:rPr>
        <w:t xml:space="preserve">תיק. נדמה לי שבני בגין הכניס את המושג </w:t>
      </w:r>
      <w:bookmarkStart w:id="16192" w:name="_ETM_Q41_615059"/>
      <w:bookmarkEnd w:id="16192"/>
      <w:r>
        <w:rPr>
          <w:rFonts w:hint="cs"/>
          <w:rtl/>
          <w:lang w:eastAsia="he-IL"/>
        </w:rPr>
        <w:t xml:space="preserve">החשוב שר בלי איזה תיק </w:t>
      </w:r>
      <w:r>
        <w:rPr>
          <w:rtl/>
          <w:lang w:eastAsia="he-IL"/>
        </w:rPr>
        <w:t>–</w:t>
      </w:r>
      <w:r>
        <w:rPr>
          <w:rFonts w:hint="cs"/>
          <w:rtl/>
          <w:lang w:eastAsia="he-IL"/>
        </w:rPr>
        <w:t xml:space="preserve"> נכון, אדוני היושב-ראש? אתה פה ותיק בבית הזה, לא?</w:t>
      </w:r>
    </w:p>
    <w:p w:rsidR="00513DF7" w:rsidRDefault="00513DF7" w:rsidP="00BA73B6">
      <w:pPr>
        <w:rPr>
          <w:rtl/>
          <w:lang w:eastAsia="he-IL"/>
        </w:rPr>
      </w:pPr>
      <w:bookmarkStart w:id="16193" w:name="_ETM_Q41_625602"/>
      <w:bookmarkStart w:id="16194" w:name="_ETM_Q41_625651"/>
      <w:bookmarkEnd w:id="16193"/>
      <w:bookmarkEnd w:id="16194"/>
    </w:p>
    <w:p w:rsidR="00513DF7" w:rsidRDefault="00513DF7" w:rsidP="00BA73B6">
      <w:pPr>
        <w:rPr>
          <w:rtl/>
          <w:lang w:eastAsia="he-IL"/>
        </w:rPr>
      </w:pPr>
      <w:bookmarkStart w:id="16195" w:name="_ETM_Q41_625746"/>
      <w:bookmarkStart w:id="16196" w:name="_ETM_Q41_625794"/>
      <w:bookmarkEnd w:id="16195"/>
      <w:bookmarkEnd w:id="16196"/>
      <w:r>
        <w:rPr>
          <w:rFonts w:hint="cs"/>
          <w:rtl/>
          <w:lang w:eastAsia="he-IL"/>
        </w:rPr>
        <w:t xml:space="preserve">אז קודם כול </w:t>
      </w:r>
      <w:r>
        <w:rPr>
          <w:rtl/>
          <w:lang w:eastAsia="he-IL"/>
        </w:rPr>
        <w:t>–</w:t>
      </w:r>
      <w:r>
        <w:rPr>
          <w:rFonts w:hint="cs"/>
          <w:rtl/>
          <w:lang w:eastAsia="he-IL"/>
        </w:rPr>
        <w:t xml:space="preserve"> היא לא מקשיבה </w:t>
      </w:r>
      <w:bookmarkStart w:id="16197" w:name="_ETM_Q41_631138"/>
      <w:bookmarkEnd w:id="16197"/>
      <w:r>
        <w:rPr>
          <w:rFonts w:hint="cs"/>
          <w:rtl/>
          <w:lang w:eastAsia="he-IL"/>
        </w:rPr>
        <w:t xml:space="preserve">להיסטוריה של מדינת ישראל, אבל לא משנה. אה, למה </w:t>
      </w:r>
      <w:bookmarkStart w:id="16198" w:name="_ETM_Q41_633901"/>
      <w:bookmarkEnd w:id="16198"/>
      <w:r>
        <w:rPr>
          <w:rFonts w:hint="cs"/>
          <w:rtl/>
          <w:lang w:eastAsia="he-IL"/>
        </w:rPr>
        <w:t xml:space="preserve">אתה מצביע לי </w:t>
      </w:r>
      <w:r>
        <w:rPr>
          <w:rtl/>
          <w:lang w:eastAsia="he-IL"/>
        </w:rPr>
        <w:t>–</w:t>
      </w:r>
      <w:r>
        <w:rPr>
          <w:rFonts w:hint="cs"/>
          <w:rtl/>
          <w:lang w:eastAsia="he-IL"/>
        </w:rPr>
        <w:t xml:space="preserve"> אני נותן פה שיעור היסטוריה. אם זה שיעור תורה או היסטוריה, אז השעון צריך להיעצר. </w:t>
      </w:r>
    </w:p>
    <w:p w:rsidR="00513DF7" w:rsidRDefault="00513DF7" w:rsidP="00BA73B6">
      <w:pPr>
        <w:rPr>
          <w:rtl/>
          <w:lang w:eastAsia="he-IL"/>
        </w:rPr>
      </w:pPr>
      <w:bookmarkStart w:id="16199" w:name="_ETM_Q41_636835"/>
      <w:bookmarkStart w:id="16200" w:name="_ETM_Q41_636896"/>
      <w:bookmarkEnd w:id="16199"/>
      <w:bookmarkEnd w:id="16200"/>
    </w:p>
    <w:p w:rsidR="00513DF7" w:rsidRDefault="00513DF7" w:rsidP="00BA73B6">
      <w:pPr>
        <w:pStyle w:val="af8"/>
        <w:keepNext/>
        <w:rPr>
          <w:rtl/>
        </w:rPr>
      </w:pPr>
      <w:bookmarkStart w:id="16201" w:name="ET_yor_6129_26"/>
      <w:r w:rsidRPr="00061DB9">
        <w:rPr>
          <w:rStyle w:val="TagStyle"/>
          <w:rtl/>
        </w:rPr>
        <w:t xml:space="preserve"> &lt;&lt; יור &gt;&gt; </w:t>
      </w:r>
      <w:r>
        <w:rPr>
          <w:rtl/>
        </w:rPr>
        <w:t>היו"ר ישראל אייכלר:</w:t>
      </w:r>
      <w:r w:rsidRPr="00061DB9">
        <w:rPr>
          <w:rStyle w:val="TagStyle"/>
          <w:rtl/>
        </w:rPr>
        <w:t xml:space="preserve"> &lt;&lt; יור &gt;&gt;</w:t>
      </w:r>
      <w:r>
        <w:rPr>
          <w:rtl/>
        </w:rPr>
        <w:t xml:space="preserve">  </w:t>
      </w:r>
      <w:bookmarkEnd w:id="1620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כן, אבל השעון רץ. </w:t>
      </w:r>
    </w:p>
    <w:p w:rsidR="00513DF7" w:rsidRDefault="00513DF7" w:rsidP="00BA73B6">
      <w:pPr>
        <w:rPr>
          <w:rtl/>
          <w:lang w:eastAsia="he-IL"/>
        </w:rPr>
      </w:pPr>
    </w:p>
    <w:p w:rsidR="00513DF7" w:rsidRDefault="00513DF7" w:rsidP="00BA73B6">
      <w:pPr>
        <w:pStyle w:val="-"/>
        <w:keepNext/>
        <w:rPr>
          <w:rtl/>
        </w:rPr>
      </w:pPr>
      <w:bookmarkStart w:id="16202" w:name="ET_speakercontinue_5792_27"/>
      <w:r w:rsidRPr="00061DB9">
        <w:rPr>
          <w:rStyle w:val="TagStyle"/>
          <w:rtl/>
        </w:rPr>
        <w:t xml:space="preserve"> &lt;&lt; דובר_המשך &gt;&gt; </w:t>
      </w:r>
      <w:r>
        <w:rPr>
          <w:rtl/>
        </w:rPr>
        <w:t>יבגני סובה (ישראל ביתנו):</w:t>
      </w:r>
      <w:r w:rsidRPr="00061DB9">
        <w:rPr>
          <w:rStyle w:val="TagStyle"/>
          <w:rtl/>
        </w:rPr>
        <w:t xml:space="preserve"> &lt;&lt; דובר_המשך &gt;&gt;</w:t>
      </w:r>
      <w:r>
        <w:rPr>
          <w:rtl/>
        </w:rPr>
        <w:t xml:space="preserve">  </w:t>
      </w:r>
      <w:bookmarkEnd w:id="1620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שני אנשים נוספים שהיו גם שרים ללא תיק. </w:t>
      </w:r>
      <w:bookmarkStart w:id="16203" w:name="_ETM_Q41_644909"/>
      <w:bookmarkEnd w:id="16203"/>
    </w:p>
    <w:p w:rsidR="00513DF7" w:rsidRDefault="00513DF7" w:rsidP="00BA73B6">
      <w:pPr>
        <w:rPr>
          <w:rtl/>
          <w:lang w:eastAsia="he-IL"/>
        </w:rPr>
      </w:pPr>
    </w:p>
    <w:p w:rsidR="00513DF7" w:rsidRDefault="00513DF7" w:rsidP="00BA73B6">
      <w:pPr>
        <w:pStyle w:val="af6"/>
        <w:keepNext/>
        <w:rPr>
          <w:rtl/>
        </w:rPr>
      </w:pPr>
      <w:bookmarkStart w:id="16204" w:name="ET_interruption_6458_28"/>
      <w:r w:rsidRPr="00061DB9">
        <w:rPr>
          <w:rStyle w:val="TagStyle"/>
          <w:rtl/>
        </w:rPr>
        <w:t xml:space="preserve"> &lt;&lt; קריאה &gt;&gt; </w:t>
      </w:r>
      <w:r>
        <w:rPr>
          <w:rtl/>
        </w:rPr>
        <w:t>שר החינוך יואב קיש:</w:t>
      </w:r>
      <w:r w:rsidRPr="00061DB9">
        <w:rPr>
          <w:rStyle w:val="TagStyle"/>
          <w:rtl/>
        </w:rPr>
        <w:t xml:space="preserve"> &lt;&lt; קריאה &gt;&gt;</w:t>
      </w:r>
      <w:r>
        <w:rPr>
          <w:rtl/>
        </w:rPr>
        <w:t xml:space="preserve">  </w:t>
      </w:r>
      <w:bookmarkEnd w:id="16204"/>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 </w:t>
      </w:r>
    </w:p>
    <w:p w:rsidR="00513DF7" w:rsidRDefault="00513DF7" w:rsidP="00BA73B6">
      <w:pPr>
        <w:rPr>
          <w:rtl/>
          <w:lang w:eastAsia="he-IL"/>
        </w:rPr>
      </w:pPr>
    </w:p>
    <w:p w:rsidR="00513DF7" w:rsidRDefault="00513DF7" w:rsidP="00BA73B6">
      <w:pPr>
        <w:pStyle w:val="af6"/>
        <w:keepNext/>
        <w:rPr>
          <w:rtl/>
        </w:rPr>
      </w:pPr>
      <w:r w:rsidRPr="00061DB9">
        <w:rPr>
          <w:rStyle w:val="TagStyle"/>
          <w:rtl/>
        </w:rPr>
        <w:t xml:space="preserve"> &lt;&lt; קריאה &gt;&gt; </w:t>
      </w:r>
      <w:r>
        <w:rPr>
          <w:rtl/>
        </w:rPr>
        <w:t>מאי גולן (הליכוד):</w:t>
      </w:r>
      <w:r w:rsidRPr="00061DB9">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נגמר הזמן. אדוני היושב-ראש - - - </w:t>
      </w:r>
    </w:p>
    <w:p w:rsidR="00513DF7" w:rsidRDefault="00513DF7" w:rsidP="00BA73B6">
      <w:pPr>
        <w:rPr>
          <w:rtl/>
          <w:lang w:eastAsia="he-IL"/>
        </w:rPr>
      </w:pPr>
    </w:p>
    <w:p w:rsidR="00513DF7" w:rsidRDefault="00513DF7" w:rsidP="00BA73B6">
      <w:pPr>
        <w:pStyle w:val="-"/>
        <w:keepNext/>
        <w:rPr>
          <w:rtl/>
        </w:rPr>
      </w:pPr>
      <w:bookmarkStart w:id="16205" w:name="ET_speakercontinue_5792_30"/>
      <w:r w:rsidRPr="00061DB9">
        <w:rPr>
          <w:rStyle w:val="TagStyle"/>
          <w:rtl/>
        </w:rPr>
        <w:t xml:space="preserve"> &lt;&lt; דובר_המשך &gt;&gt; </w:t>
      </w:r>
      <w:r>
        <w:rPr>
          <w:rtl/>
        </w:rPr>
        <w:t>יבגני סובה (ישראל ביתנו):</w:t>
      </w:r>
      <w:r w:rsidRPr="00061DB9">
        <w:rPr>
          <w:rStyle w:val="TagStyle"/>
          <w:rtl/>
        </w:rPr>
        <w:t xml:space="preserve"> &lt;&lt; דובר_המשך &gt;&gt;</w:t>
      </w:r>
      <w:r>
        <w:rPr>
          <w:rtl/>
        </w:rPr>
        <w:t xml:space="preserve">  </w:t>
      </w:r>
      <w:bookmarkEnd w:id="16205"/>
    </w:p>
    <w:p w:rsidR="00513DF7" w:rsidRDefault="00513DF7" w:rsidP="00DA3834">
      <w:pPr>
        <w:rPr>
          <w:rtl/>
          <w:lang w:eastAsia="he-IL"/>
        </w:rPr>
      </w:pPr>
    </w:p>
    <w:p w:rsidR="00513DF7" w:rsidRDefault="00513DF7" w:rsidP="00BA73B6">
      <w:pPr>
        <w:rPr>
          <w:rtl/>
          <w:lang w:eastAsia="he-IL"/>
        </w:rPr>
      </w:pPr>
      <w:r>
        <w:rPr>
          <w:rFonts w:hint="cs"/>
          <w:rtl/>
          <w:lang w:eastAsia="he-IL"/>
        </w:rPr>
        <w:t>אתה רוצה הביתה, נכון? תמשוך כמה חוקים ותלכו הביתה. מה הבעיה?</w:t>
      </w:r>
    </w:p>
    <w:p w:rsidR="00513DF7" w:rsidRDefault="00513DF7" w:rsidP="00BA73B6">
      <w:pPr>
        <w:rPr>
          <w:rtl/>
          <w:lang w:eastAsia="he-IL"/>
        </w:rPr>
      </w:pPr>
    </w:p>
    <w:p w:rsidR="00513DF7" w:rsidRDefault="00513DF7" w:rsidP="00BA73B6">
      <w:pPr>
        <w:pStyle w:val="af6"/>
        <w:keepNext/>
        <w:rPr>
          <w:rtl/>
        </w:rPr>
      </w:pPr>
      <w:bookmarkStart w:id="16206" w:name="ET_interruption_5770_31"/>
      <w:r w:rsidRPr="00061DB9">
        <w:rPr>
          <w:rStyle w:val="TagStyle"/>
          <w:rtl/>
        </w:rPr>
        <w:t xml:space="preserve"> &lt;&lt; קריאה &gt;&gt; </w:t>
      </w:r>
      <w:r>
        <w:rPr>
          <w:rtl/>
        </w:rPr>
        <w:t>מאי גולן (הליכוד):</w:t>
      </w:r>
      <w:r w:rsidRPr="00061DB9">
        <w:rPr>
          <w:rStyle w:val="TagStyle"/>
          <w:rtl/>
        </w:rPr>
        <w:t xml:space="preserve"> &lt;&lt; קריאה &gt;&gt;</w:t>
      </w:r>
      <w:r>
        <w:rPr>
          <w:rtl/>
        </w:rPr>
        <w:t xml:space="preserve">  </w:t>
      </w:r>
      <w:bookmarkEnd w:id="1620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כמה זמן? אנחנו גם ככה </w:t>
      </w:r>
      <w:r>
        <w:rPr>
          <w:rtl/>
          <w:lang w:eastAsia="he-IL"/>
        </w:rPr>
        <w:t>–</w:t>
      </w:r>
      <w:r>
        <w:rPr>
          <w:rFonts w:hint="cs"/>
          <w:rtl/>
          <w:lang w:eastAsia="he-IL"/>
        </w:rPr>
        <w:t xml:space="preserve"> קשה לנו היום. תודה רבה שהכנסת אותי. </w:t>
      </w:r>
    </w:p>
    <w:p w:rsidR="00513DF7" w:rsidRDefault="00513DF7" w:rsidP="00BA73B6">
      <w:pPr>
        <w:rPr>
          <w:rtl/>
          <w:lang w:eastAsia="he-IL"/>
        </w:rPr>
      </w:pPr>
      <w:bookmarkStart w:id="16207" w:name="_ETM_Q41_647017"/>
      <w:bookmarkStart w:id="16208" w:name="_ETM_Q41_647067"/>
      <w:bookmarkEnd w:id="16207"/>
      <w:bookmarkEnd w:id="16208"/>
    </w:p>
    <w:p w:rsidR="00513DF7" w:rsidRDefault="00513DF7" w:rsidP="00BA73B6">
      <w:pPr>
        <w:pStyle w:val="af8"/>
        <w:keepNext/>
        <w:rPr>
          <w:rtl/>
        </w:rPr>
      </w:pPr>
      <w:bookmarkStart w:id="16209" w:name="ET_yor_6129_32"/>
      <w:r w:rsidRPr="00061DB9">
        <w:rPr>
          <w:rStyle w:val="TagStyle"/>
          <w:rtl/>
        </w:rPr>
        <w:t xml:space="preserve"> &lt;&lt; יור &gt;&gt; </w:t>
      </w:r>
      <w:r>
        <w:rPr>
          <w:rtl/>
        </w:rPr>
        <w:t>היו"ר ישראל אייכלר:</w:t>
      </w:r>
      <w:r w:rsidRPr="00061DB9">
        <w:rPr>
          <w:rStyle w:val="TagStyle"/>
          <w:rtl/>
        </w:rPr>
        <w:t xml:space="preserve"> &lt;&lt; יור &gt;&gt;</w:t>
      </w:r>
      <w:r>
        <w:rPr>
          <w:rtl/>
        </w:rPr>
        <w:t xml:space="preserve">  </w:t>
      </w:r>
      <w:bookmarkEnd w:id="16209"/>
    </w:p>
    <w:p w:rsidR="00513DF7" w:rsidRDefault="00513DF7" w:rsidP="00DA3834">
      <w:pPr>
        <w:rPr>
          <w:rtl/>
          <w:lang w:eastAsia="he-IL"/>
        </w:rPr>
      </w:pPr>
    </w:p>
    <w:p w:rsidR="00513DF7" w:rsidRDefault="00513DF7" w:rsidP="00BA73B6">
      <w:pPr>
        <w:rPr>
          <w:rtl/>
          <w:lang w:eastAsia="he-IL"/>
        </w:rPr>
      </w:pPr>
      <w:bookmarkStart w:id="16210" w:name="_ETM_Q41_649951"/>
      <w:bookmarkEnd w:id="16210"/>
      <w:r>
        <w:rPr>
          <w:rFonts w:hint="cs"/>
          <w:rtl/>
          <w:lang w:eastAsia="he-IL"/>
        </w:rPr>
        <w:t xml:space="preserve">אז אולי בפעם הבאה. </w:t>
      </w:r>
    </w:p>
    <w:p w:rsidR="00513DF7" w:rsidRDefault="00513DF7" w:rsidP="00BA73B6">
      <w:pPr>
        <w:rPr>
          <w:rtl/>
          <w:lang w:eastAsia="he-IL"/>
        </w:rPr>
      </w:pPr>
      <w:bookmarkStart w:id="16211" w:name="_ETM_Q41_654201"/>
      <w:bookmarkStart w:id="16212" w:name="_ETM_Q41_654256"/>
      <w:bookmarkEnd w:id="16211"/>
      <w:bookmarkEnd w:id="16212"/>
    </w:p>
    <w:p w:rsidR="00513DF7" w:rsidRDefault="00513DF7" w:rsidP="00BA73B6">
      <w:pPr>
        <w:pStyle w:val="-"/>
        <w:keepNext/>
        <w:rPr>
          <w:rtl/>
        </w:rPr>
      </w:pPr>
      <w:bookmarkStart w:id="16213" w:name="ET_speakercontinue_5792_33"/>
      <w:r w:rsidRPr="00061DB9">
        <w:rPr>
          <w:rStyle w:val="TagStyle"/>
          <w:rtl/>
        </w:rPr>
        <w:t xml:space="preserve"> &lt;&lt; דובר_המשך &gt;&gt; </w:t>
      </w:r>
      <w:r>
        <w:rPr>
          <w:rtl/>
        </w:rPr>
        <w:t>יבגני סובה (ישראל ביתנו):</w:t>
      </w:r>
      <w:r w:rsidRPr="00061DB9">
        <w:rPr>
          <w:rStyle w:val="TagStyle"/>
          <w:rtl/>
        </w:rPr>
        <w:t xml:space="preserve"> &lt;&lt; דובר_המשך &gt;&gt;</w:t>
      </w:r>
      <w:r>
        <w:rPr>
          <w:rtl/>
        </w:rPr>
        <w:t xml:space="preserve">  </w:t>
      </w:r>
      <w:bookmarkEnd w:id="1621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את לא מנהלת את </w:t>
      </w:r>
      <w:bookmarkStart w:id="16214" w:name="_ETM_Q41_651716"/>
      <w:bookmarkEnd w:id="16214"/>
      <w:r>
        <w:rPr>
          <w:rFonts w:hint="cs"/>
          <w:rtl/>
          <w:lang w:eastAsia="he-IL"/>
        </w:rPr>
        <w:t xml:space="preserve">הישיבה. את נכנסת לממשלה </w:t>
      </w:r>
      <w:r>
        <w:rPr>
          <w:rtl/>
          <w:lang w:eastAsia="he-IL"/>
        </w:rPr>
        <w:t>–</w:t>
      </w:r>
      <w:r>
        <w:rPr>
          <w:rFonts w:hint="cs"/>
          <w:rtl/>
          <w:lang w:eastAsia="he-IL"/>
        </w:rPr>
        <w:t xml:space="preserve"> לא נכנסת להיות סגנית יושב-ראש הכנסת. </w:t>
      </w:r>
    </w:p>
    <w:p w:rsidR="00513DF7" w:rsidRDefault="00513DF7" w:rsidP="00BA73B6">
      <w:pPr>
        <w:rPr>
          <w:rtl/>
          <w:lang w:eastAsia="he-IL"/>
        </w:rPr>
      </w:pPr>
      <w:bookmarkStart w:id="16215" w:name="_ETM_Q41_653293"/>
      <w:bookmarkStart w:id="16216" w:name="_ETM_Q41_653352"/>
      <w:bookmarkEnd w:id="16215"/>
      <w:bookmarkEnd w:id="16216"/>
    </w:p>
    <w:p w:rsidR="00513DF7" w:rsidRDefault="00513DF7" w:rsidP="00BA73B6">
      <w:pPr>
        <w:rPr>
          <w:rtl/>
          <w:lang w:eastAsia="he-IL"/>
        </w:rPr>
      </w:pPr>
      <w:bookmarkStart w:id="16217" w:name="_ETM_Q41_653421"/>
      <w:bookmarkStart w:id="16218" w:name="_ETM_Q41_653506"/>
      <w:bookmarkEnd w:id="16217"/>
      <w:bookmarkEnd w:id="16218"/>
      <w:r>
        <w:rPr>
          <w:rFonts w:hint="cs"/>
          <w:rtl/>
          <w:lang w:eastAsia="he-IL"/>
        </w:rPr>
        <w:t xml:space="preserve">אבל שני שמות נוספים אני רוצה </w:t>
      </w:r>
      <w:bookmarkStart w:id="16219" w:name="_ETM_Q41_660077"/>
      <w:bookmarkEnd w:id="16219"/>
      <w:r>
        <w:rPr>
          <w:rFonts w:hint="cs"/>
          <w:rtl/>
          <w:lang w:eastAsia="he-IL"/>
        </w:rPr>
        <w:t xml:space="preserve">להגיד. </w:t>
      </w:r>
    </w:p>
    <w:p w:rsidR="00513DF7" w:rsidRDefault="00513DF7" w:rsidP="00BA73B6">
      <w:pPr>
        <w:rPr>
          <w:rtl/>
          <w:lang w:eastAsia="he-IL"/>
        </w:rPr>
      </w:pPr>
    </w:p>
    <w:p w:rsidR="00513DF7" w:rsidRDefault="00513DF7" w:rsidP="00BA73B6">
      <w:pPr>
        <w:pStyle w:val="-"/>
        <w:keepNext/>
        <w:rPr>
          <w:rtl/>
        </w:rPr>
      </w:pPr>
      <w:bookmarkStart w:id="16220" w:name="ET_speakercontinue_5792_34"/>
      <w:r w:rsidRPr="00061DB9">
        <w:rPr>
          <w:rStyle w:val="TagStyle"/>
          <w:rtl/>
        </w:rPr>
        <w:t xml:space="preserve"> &lt;&lt; דובר_המשך &gt;&gt; </w:t>
      </w:r>
      <w:r>
        <w:rPr>
          <w:rtl/>
        </w:rPr>
        <w:t>יבגני סובה (ישראל ביתנו):</w:t>
      </w:r>
      <w:r w:rsidRPr="00061DB9">
        <w:rPr>
          <w:rStyle w:val="TagStyle"/>
          <w:rtl/>
        </w:rPr>
        <w:t xml:space="preserve"> &lt;&lt; דובר_המשך &gt;&gt;</w:t>
      </w:r>
      <w:r>
        <w:rPr>
          <w:rtl/>
        </w:rPr>
        <w:t xml:space="preserve">  </w:t>
      </w:r>
      <w:bookmarkEnd w:id="1622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מסיים במשפט אחד. </w:t>
      </w:r>
    </w:p>
    <w:p w:rsidR="00513DF7" w:rsidRDefault="00513DF7" w:rsidP="00BA73B6">
      <w:pPr>
        <w:rPr>
          <w:rtl/>
          <w:lang w:eastAsia="he-IL"/>
        </w:rPr>
      </w:pPr>
    </w:p>
    <w:p w:rsidR="00513DF7" w:rsidRDefault="00513DF7" w:rsidP="00BA73B6">
      <w:pPr>
        <w:pStyle w:val="af6"/>
        <w:keepNext/>
        <w:rPr>
          <w:rtl/>
        </w:rPr>
      </w:pPr>
      <w:r w:rsidRPr="00061DB9">
        <w:rPr>
          <w:rStyle w:val="TagStyle"/>
          <w:rtl/>
        </w:rPr>
        <w:t xml:space="preserve"> &lt;&lt; קריאה &gt;&gt; </w:t>
      </w:r>
      <w:r>
        <w:rPr>
          <w:rtl/>
        </w:rPr>
        <w:t>מאי גולן (הליכוד):</w:t>
      </w:r>
      <w:r w:rsidRPr="00061DB9">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אבל איך? נגמר לו הזמן. </w:t>
      </w:r>
      <w:bookmarkStart w:id="16221" w:name="_ETM_Q41_656545"/>
      <w:bookmarkEnd w:id="16221"/>
    </w:p>
    <w:p w:rsidR="00513DF7" w:rsidRDefault="00513DF7" w:rsidP="00BA73B6">
      <w:pPr>
        <w:rPr>
          <w:rtl/>
          <w:lang w:eastAsia="he-IL"/>
        </w:rPr>
      </w:pPr>
      <w:bookmarkStart w:id="16222" w:name="_ETM_Q41_656785"/>
      <w:bookmarkStart w:id="16223" w:name="_ETM_Q41_656840"/>
      <w:bookmarkEnd w:id="16222"/>
      <w:bookmarkEnd w:id="16223"/>
    </w:p>
    <w:p w:rsidR="00513DF7" w:rsidRDefault="00513DF7" w:rsidP="00BA73B6">
      <w:pPr>
        <w:pStyle w:val="-"/>
        <w:keepNext/>
        <w:rPr>
          <w:rtl/>
        </w:rPr>
      </w:pPr>
      <w:bookmarkStart w:id="16224" w:name="ET_speakercontinue_5792_36"/>
      <w:r w:rsidRPr="00061DB9">
        <w:rPr>
          <w:rStyle w:val="TagStyle"/>
          <w:rtl/>
        </w:rPr>
        <w:t xml:space="preserve"> &lt;&lt; דובר_המשך &gt;&gt; </w:t>
      </w:r>
      <w:r>
        <w:rPr>
          <w:rtl/>
        </w:rPr>
        <w:t>יבגני סובה (ישראל ביתנו):</w:t>
      </w:r>
      <w:r w:rsidRPr="00061DB9">
        <w:rPr>
          <w:rStyle w:val="TagStyle"/>
          <w:rtl/>
        </w:rPr>
        <w:t xml:space="preserve"> &lt;&lt; דובר_המשך &gt;&gt;</w:t>
      </w:r>
      <w:r>
        <w:rPr>
          <w:rtl/>
        </w:rPr>
        <w:t xml:space="preserve">  </w:t>
      </w:r>
      <w:bookmarkEnd w:id="16224"/>
    </w:p>
    <w:p w:rsidR="00513DF7" w:rsidRDefault="00513DF7" w:rsidP="00DA3834">
      <w:pPr>
        <w:rPr>
          <w:rtl/>
          <w:lang w:eastAsia="he-IL"/>
        </w:rPr>
      </w:pPr>
    </w:p>
    <w:p w:rsidR="00513DF7" w:rsidRDefault="00513DF7" w:rsidP="00BA73B6">
      <w:pPr>
        <w:rPr>
          <w:rtl/>
          <w:lang w:eastAsia="he-IL"/>
        </w:rPr>
      </w:pPr>
      <w:bookmarkStart w:id="16225" w:name="_ETM_Q41_657798"/>
      <w:bookmarkEnd w:id="16225"/>
      <w:r>
        <w:rPr>
          <w:rFonts w:hint="cs"/>
          <w:rtl/>
          <w:lang w:eastAsia="he-IL"/>
        </w:rPr>
        <w:t xml:space="preserve">משפט אחד. </w:t>
      </w:r>
    </w:p>
    <w:p w:rsidR="00513DF7" w:rsidRDefault="00513DF7" w:rsidP="00BA73B6">
      <w:pPr>
        <w:rPr>
          <w:rtl/>
          <w:lang w:eastAsia="he-IL"/>
        </w:rPr>
      </w:pPr>
      <w:bookmarkStart w:id="16226" w:name="_ETM_Q41_664465"/>
      <w:bookmarkStart w:id="16227" w:name="_ETM_Q41_664521"/>
      <w:bookmarkEnd w:id="16226"/>
      <w:bookmarkEnd w:id="16227"/>
    </w:p>
    <w:p w:rsidR="00513DF7" w:rsidRDefault="00513DF7" w:rsidP="00BA73B6">
      <w:pPr>
        <w:rPr>
          <w:rtl/>
          <w:lang w:eastAsia="he-IL"/>
        </w:rPr>
      </w:pPr>
      <w:bookmarkStart w:id="16228" w:name="_ETM_Q41_664609"/>
      <w:bookmarkStart w:id="16229" w:name="_ETM_Q41_664657"/>
      <w:bookmarkEnd w:id="16228"/>
      <w:bookmarkEnd w:id="16229"/>
      <w:r>
        <w:rPr>
          <w:rFonts w:hint="cs"/>
          <w:rtl/>
          <w:lang w:eastAsia="he-IL"/>
        </w:rPr>
        <w:t xml:space="preserve">יש אחוות סגנים, אז זה בסדר. צחי הנגבי </w:t>
      </w:r>
      <w:bookmarkStart w:id="16230" w:name="_ETM_Q41_670865"/>
      <w:bookmarkEnd w:id="16230"/>
      <w:r>
        <w:rPr>
          <w:rFonts w:hint="cs"/>
          <w:rtl/>
          <w:lang w:eastAsia="he-IL"/>
        </w:rPr>
        <w:t xml:space="preserve">ואריק שרון גם היו בחבורה של שרים מכובדים. אז גם </w:t>
      </w:r>
      <w:bookmarkStart w:id="16231" w:name="_ETM_Q41_673952"/>
      <w:bookmarkEnd w:id="16231"/>
      <w:r>
        <w:rPr>
          <w:rFonts w:hint="cs"/>
          <w:rtl/>
          <w:lang w:eastAsia="he-IL"/>
        </w:rPr>
        <w:t xml:space="preserve">תפקיד שר ללא תיק זה תפקיד מכובד, אבל מה שחשוב </w:t>
      </w:r>
      <w:bookmarkStart w:id="16232" w:name="_ETM_Q41_677220"/>
      <w:bookmarkEnd w:id="16232"/>
      <w:r>
        <w:rPr>
          <w:rFonts w:hint="cs"/>
          <w:rtl/>
          <w:lang w:eastAsia="he-IL"/>
        </w:rPr>
        <w:t xml:space="preserve">זה מה שיבוא אחרי זה. זה מה שחשוב וזה מה </w:t>
      </w:r>
      <w:bookmarkStart w:id="16233" w:name="_ETM_Q41_679945"/>
      <w:bookmarkEnd w:id="16233"/>
      <w:r>
        <w:rPr>
          <w:rFonts w:hint="cs"/>
          <w:rtl/>
          <w:lang w:eastAsia="he-IL"/>
        </w:rPr>
        <w:t xml:space="preserve">שקובע. </w:t>
      </w:r>
    </w:p>
    <w:p w:rsidR="00513DF7" w:rsidRDefault="00513DF7" w:rsidP="00BA73B6">
      <w:pPr>
        <w:rPr>
          <w:rtl/>
          <w:lang w:eastAsia="he-IL"/>
        </w:rPr>
      </w:pPr>
    </w:p>
    <w:p w:rsidR="00513DF7" w:rsidRDefault="00513DF7" w:rsidP="00BA73B6">
      <w:pPr>
        <w:pStyle w:val="af8"/>
        <w:keepNext/>
        <w:rPr>
          <w:rtl/>
        </w:rPr>
      </w:pPr>
      <w:r w:rsidRPr="00061DB9">
        <w:rPr>
          <w:rStyle w:val="TagStyle"/>
          <w:rtl/>
        </w:rPr>
        <w:t xml:space="preserve"> &lt;&lt; יור &gt;&gt; </w:t>
      </w:r>
      <w:r>
        <w:rPr>
          <w:rtl/>
        </w:rPr>
        <w:t>היו"ר ישראל אייכלר:</w:t>
      </w:r>
      <w:r w:rsidRPr="00061DB9">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חבר הכנסת גבי אייזנקוט נמצא? לא. חברת </w:t>
      </w:r>
      <w:bookmarkStart w:id="16234" w:name="_ETM_Q41_687364"/>
      <w:bookmarkEnd w:id="16234"/>
      <w:r>
        <w:rPr>
          <w:rFonts w:hint="cs"/>
          <w:rtl/>
          <w:lang w:eastAsia="he-IL"/>
        </w:rPr>
        <w:t xml:space="preserve">הכנסת נעמה לזימי </w:t>
      </w:r>
      <w:r>
        <w:rPr>
          <w:rFonts w:hint="eastAsia"/>
          <w:rtl/>
          <w:lang w:eastAsia="he-IL"/>
        </w:rPr>
        <w:t xml:space="preserve">– </w:t>
      </w:r>
      <w:r>
        <w:rPr>
          <w:rFonts w:hint="cs"/>
          <w:rtl/>
          <w:lang w:eastAsia="he-IL"/>
        </w:rPr>
        <w:t xml:space="preserve">איננה. </w:t>
      </w:r>
      <w:bookmarkStart w:id="16235" w:name="_ETM_Q41_691508"/>
      <w:bookmarkStart w:id="16236" w:name="_ETM_Q41_691570"/>
      <w:bookmarkStart w:id="16237" w:name="_ETM_Q41_691620"/>
      <w:bookmarkStart w:id="16238" w:name="_ETM_Q41_691665"/>
      <w:bookmarkEnd w:id="16235"/>
      <w:bookmarkEnd w:id="16236"/>
      <w:bookmarkEnd w:id="16237"/>
      <w:bookmarkEnd w:id="16238"/>
      <w:r>
        <w:rPr>
          <w:rFonts w:hint="cs"/>
          <w:rtl/>
          <w:lang w:eastAsia="he-IL"/>
        </w:rPr>
        <w:t xml:space="preserve">חבר הכנסת נאור שירי, בבקשה. </w:t>
      </w:r>
    </w:p>
    <w:p w:rsidR="00513DF7" w:rsidRDefault="00513DF7" w:rsidP="00BA73B6">
      <w:pPr>
        <w:rPr>
          <w:rtl/>
          <w:lang w:eastAsia="he-IL"/>
        </w:rPr>
      </w:pPr>
      <w:bookmarkStart w:id="16239" w:name="_ETM_Q41_696324"/>
      <w:bookmarkStart w:id="16240" w:name="_ETM_Q41_696370"/>
      <w:bookmarkEnd w:id="16239"/>
      <w:bookmarkEnd w:id="16240"/>
    </w:p>
    <w:p w:rsidR="00513DF7" w:rsidRPr="00705F32" w:rsidRDefault="00513DF7" w:rsidP="00BA73B6">
      <w:pPr>
        <w:rPr>
          <w:rtl/>
        </w:rPr>
      </w:pPr>
    </w:p>
    <w:p w:rsidR="00513DF7" w:rsidRDefault="00513DF7" w:rsidP="00E41F0F">
      <w:pPr>
        <w:rPr>
          <w:rtl/>
        </w:rPr>
      </w:pPr>
    </w:p>
    <w:p w:rsidR="00513DF7" w:rsidRDefault="00513DF7" w:rsidP="00BA73B6">
      <w:pPr>
        <w:rPr>
          <w:rtl/>
        </w:rPr>
      </w:pPr>
      <w:bookmarkStart w:id="16241" w:name="_ETM_Q42_722419"/>
      <w:bookmarkEnd w:id="16241"/>
    </w:p>
    <w:p w:rsidR="00513DF7" w:rsidRDefault="00513DF7" w:rsidP="00BA73B6">
      <w:pPr>
        <w:pStyle w:val="a4"/>
        <w:keepNext/>
        <w:rPr>
          <w:rtl/>
        </w:rPr>
      </w:pPr>
      <w:bookmarkStart w:id="16242" w:name="ET_speaker_6361_11"/>
      <w:r w:rsidRPr="00FC7AC4">
        <w:rPr>
          <w:rStyle w:val="TagStyle"/>
          <w:rtl/>
        </w:rPr>
        <w:t>&lt;&lt; דובר &gt;&gt;</w:t>
      </w:r>
      <w:r w:rsidRPr="00316794">
        <w:rPr>
          <w:rStyle w:val="TagStyle"/>
          <w:rtl/>
        </w:rPr>
        <w:t xml:space="preserve"> </w:t>
      </w:r>
      <w:bookmarkStart w:id="16243" w:name="_Toc124881399"/>
      <w:bookmarkStart w:id="16244" w:name="_Toc124882113"/>
      <w:r>
        <w:rPr>
          <w:rtl/>
        </w:rPr>
        <w:t>נאור שירי (יש עתיד):</w:t>
      </w:r>
      <w:bookmarkEnd w:id="16243"/>
      <w:bookmarkEnd w:id="16244"/>
      <w:r w:rsidRPr="00316794">
        <w:rPr>
          <w:rStyle w:val="TagStyle"/>
          <w:rtl/>
        </w:rPr>
        <w:t xml:space="preserve"> </w:t>
      </w:r>
      <w:r w:rsidRPr="00FC7AC4">
        <w:rPr>
          <w:rStyle w:val="TagStyle"/>
          <w:rtl/>
        </w:rPr>
        <w:t>&lt;&lt; דובר &gt;&gt;</w:t>
      </w:r>
      <w:r>
        <w:rPr>
          <w:rtl/>
        </w:rPr>
        <w:t xml:space="preserve">  </w:t>
      </w:r>
      <w:bookmarkEnd w:id="16242"/>
    </w:p>
    <w:p w:rsidR="00513DF7" w:rsidRDefault="00513DF7" w:rsidP="00DA3834">
      <w:pPr>
        <w:rPr>
          <w:rtl/>
        </w:rPr>
      </w:pPr>
    </w:p>
    <w:p w:rsidR="00513DF7" w:rsidRDefault="00513DF7" w:rsidP="00BA73B6">
      <w:pPr>
        <w:rPr>
          <w:rtl/>
        </w:rPr>
      </w:pPr>
      <w:r>
        <w:rPr>
          <w:rFonts w:hint="cs"/>
          <w:rtl/>
        </w:rPr>
        <w:t xml:space="preserve">כבוד היושב-ראש, כנסת נכבדה </w:t>
      </w:r>
      <w:r>
        <w:rPr>
          <w:rFonts w:hint="eastAsia"/>
        </w:rPr>
        <w:t>–</w:t>
      </w:r>
      <w:r>
        <w:rPr>
          <w:rFonts w:hint="cs"/>
          <w:rtl/>
        </w:rPr>
        <w:t xml:space="preserve"> משהו קרה לדוכן. נכון? רק </w:t>
      </w:r>
      <w:bookmarkStart w:id="16245" w:name="_ETM_Q42_126137"/>
      <w:bookmarkEnd w:id="16245"/>
      <w:r>
        <w:rPr>
          <w:rFonts w:hint="cs"/>
          <w:rtl/>
        </w:rPr>
        <w:t xml:space="preserve">אני שמתי לב לזה? אני אקפיד לא להישען עליו. </w:t>
      </w:r>
      <w:bookmarkStart w:id="16246" w:name="_ETM_Q42_132769"/>
      <w:bookmarkEnd w:id="16246"/>
    </w:p>
    <w:p w:rsidR="00513DF7" w:rsidRDefault="00513DF7" w:rsidP="00BA73B6">
      <w:pPr>
        <w:rPr>
          <w:rtl/>
        </w:rPr>
      </w:pPr>
      <w:bookmarkStart w:id="16247" w:name="_ETM_Q42_132893"/>
      <w:bookmarkStart w:id="16248" w:name="_ETM_Q42_132921"/>
      <w:bookmarkEnd w:id="16247"/>
      <w:bookmarkEnd w:id="16248"/>
    </w:p>
    <w:p w:rsidR="00513DF7" w:rsidRDefault="00513DF7" w:rsidP="00BA73B6">
      <w:pPr>
        <w:pStyle w:val="af8"/>
        <w:keepNext/>
        <w:rPr>
          <w:rtl/>
        </w:rPr>
      </w:pPr>
      <w:bookmarkStart w:id="16249" w:name="_ETM_Q42_133034"/>
      <w:bookmarkEnd w:id="16249"/>
      <w:r w:rsidRPr="00FC7AC4">
        <w:rPr>
          <w:rStyle w:val="TagStyle"/>
          <w:rtl/>
        </w:rPr>
        <w:t xml:space="preserve"> &lt;&lt; יור &gt;&gt;</w:t>
      </w:r>
      <w:r w:rsidRPr="00316794">
        <w:rPr>
          <w:rStyle w:val="TagStyle"/>
          <w:rtl/>
        </w:rPr>
        <w:t xml:space="preserve"> </w:t>
      </w:r>
      <w:r>
        <w:rPr>
          <w:rtl/>
        </w:rPr>
        <w:t>היו"ר ישראל אייכלר:</w:t>
      </w:r>
      <w:r w:rsidRPr="00316794">
        <w:rPr>
          <w:rStyle w:val="TagStyle"/>
          <w:rtl/>
        </w:rPr>
        <w:t xml:space="preserve"> </w:t>
      </w:r>
      <w:r w:rsidRPr="00FC7AC4">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6250" w:name="_ETM_Q42_133962"/>
      <w:bookmarkEnd w:id="16250"/>
      <w:r>
        <w:rPr>
          <w:rFonts w:hint="cs"/>
          <w:rtl/>
        </w:rPr>
        <w:t xml:space="preserve">הוא </w:t>
      </w:r>
      <w:bookmarkStart w:id="16251" w:name="_ETM_Q42_134573"/>
      <w:bookmarkEnd w:id="16251"/>
      <w:r>
        <w:rPr>
          <w:rFonts w:hint="cs"/>
          <w:rtl/>
        </w:rPr>
        <w:t xml:space="preserve">יחזיק מעמד. </w:t>
      </w:r>
    </w:p>
    <w:p w:rsidR="00513DF7" w:rsidRDefault="00513DF7" w:rsidP="00BA73B6">
      <w:pPr>
        <w:rPr>
          <w:rtl/>
        </w:rPr>
      </w:pPr>
      <w:bookmarkStart w:id="16252" w:name="_ETM_Q42_137212"/>
      <w:bookmarkStart w:id="16253" w:name="_ETM_Q42_137312"/>
      <w:bookmarkStart w:id="16254" w:name="_ETM_Q42_137355"/>
      <w:bookmarkStart w:id="16255" w:name="_ETM_Q42_137463"/>
      <w:bookmarkEnd w:id="16252"/>
      <w:bookmarkEnd w:id="16253"/>
      <w:bookmarkEnd w:id="16254"/>
      <w:bookmarkEnd w:id="16255"/>
    </w:p>
    <w:p w:rsidR="00513DF7" w:rsidRDefault="00513DF7" w:rsidP="00BA73B6">
      <w:pPr>
        <w:pStyle w:val="-"/>
        <w:keepNext/>
        <w:rPr>
          <w:rtl/>
        </w:rPr>
      </w:pPr>
      <w:bookmarkStart w:id="16256" w:name="ET_speakercontinue_6361_13"/>
      <w:r w:rsidRPr="00FC7AC4">
        <w:rPr>
          <w:rStyle w:val="TagStyle"/>
          <w:rtl/>
        </w:rPr>
        <w:t xml:space="preserve"> &lt;&lt; דובר_המשך &gt;&gt;</w:t>
      </w:r>
      <w:r w:rsidRPr="00316794">
        <w:rPr>
          <w:rStyle w:val="TagStyle"/>
          <w:rtl/>
        </w:rPr>
        <w:t xml:space="preserve"> </w:t>
      </w:r>
      <w:r>
        <w:rPr>
          <w:rtl/>
        </w:rPr>
        <w:t>נאור שירי (יש עתיד):</w:t>
      </w:r>
      <w:r w:rsidRPr="00316794">
        <w:rPr>
          <w:rStyle w:val="TagStyle"/>
          <w:rtl/>
        </w:rPr>
        <w:t xml:space="preserve"> </w:t>
      </w:r>
      <w:r w:rsidRPr="00FC7AC4">
        <w:rPr>
          <w:rStyle w:val="TagStyle"/>
          <w:rtl/>
        </w:rPr>
        <w:t>&lt;&lt; דובר_המשך &gt;&gt;</w:t>
      </w:r>
      <w:r>
        <w:rPr>
          <w:rtl/>
        </w:rPr>
        <w:t xml:space="preserve">  </w:t>
      </w:r>
      <w:bookmarkEnd w:id="16256"/>
    </w:p>
    <w:p w:rsidR="00513DF7" w:rsidRDefault="00513DF7" w:rsidP="00DA3834">
      <w:pPr>
        <w:rPr>
          <w:rtl/>
        </w:rPr>
      </w:pPr>
    </w:p>
    <w:p w:rsidR="00513DF7" w:rsidRDefault="00513DF7" w:rsidP="00BA73B6">
      <w:pPr>
        <w:rPr>
          <w:rtl/>
        </w:rPr>
      </w:pPr>
      <w:r>
        <w:rPr>
          <w:rFonts w:hint="cs"/>
          <w:rtl/>
        </w:rPr>
        <w:t xml:space="preserve">תראה, יש לנו את כל הלילה פה. אני </w:t>
      </w:r>
      <w:bookmarkStart w:id="16257" w:name="_ETM_Q42_136379"/>
      <w:bookmarkEnd w:id="16257"/>
      <w:r>
        <w:rPr>
          <w:rFonts w:hint="cs"/>
          <w:rtl/>
        </w:rPr>
        <w:t>לא יודע אם הוא יחזיק מעמד. האמת שתכננתי ככה</w:t>
      </w:r>
      <w:bookmarkStart w:id="16258" w:name="_ETM_Q42_139389"/>
      <w:bookmarkEnd w:id="16258"/>
      <w:r>
        <w:rPr>
          <w:rFonts w:hint="cs"/>
          <w:rtl/>
        </w:rPr>
        <w:t xml:space="preserve"> לדבר קצת על דברים אחרים, אבל ראיתי שהשרה המיועדת מאי</w:t>
      </w:r>
      <w:bookmarkStart w:id="16259" w:name="_ETM_Q42_152757"/>
      <w:bookmarkEnd w:id="16259"/>
      <w:r>
        <w:rPr>
          <w:rFonts w:hint="cs"/>
          <w:rtl/>
        </w:rPr>
        <w:t xml:space="preserve"> </w:t>
      </w:r>
      <w:r>
        <w:rPr>
          <w:rtl/>
        </w:rPr>
        <w:t>–</w:t>
      </w:r>
      <w:r>
        <w:rPr>
          <w:rFonts w:hint="cs"/>
          <w:rtl/>
        </w:rPr>
        <w:t xml:space="preserve"> גם המשפחה שלך פה </w:t>
      </w:r>
      <w:r>
        <w:rPr>
          <w:rtl/>
        </w:rPr>
        <w:t>–</w:t>
      </w:r>
      <w:r>
        <w:rPr>
          <w:rFonts w:hint="cs"/>
          <w:rtl/>
        </w:rPr>
        <w:t xml:space="preserve"> אז אני חושב שגם ככה בטח</w:t>
      </w:r>
      <w:bookmarkStart w:id="16260" w:name="_ETM_Q42_156943"/>
      <w:bookmarkEnd w:id="16260"/>
      <w:r>
        <w:rPr>
          <w:rFonts w:hint="cs"/>
          <w:rtl/>
        </w:rPr>
        <w:t xml:space="preserve"> ישבתם ושמעתם נאומים חוצבי להבות, שבטח ובטח לא קשורים למינוי, </w:t>
      </w:r>
      <w:bookmarkStart w:id="16261" w:name="_ETM_Q42_162822"/>
      <w:bookmarkEnd w:id="16261"/>
      <w:r>
        <w:rPr>
          <w:rFonts w:hint="cs"/>
          <w:rtl/>
        </w:rPr>
        <w:t xml:space="preserve">או לחגיגיות המסוימת. </w:t>
      </w:r>
    </w:p>
    <w:p w:rsidR="00513DF7" w:rsidRDefault="00513DF7" w:rsidP="00BA73B6">
      <w:pPr>
        <w:rPr>
          <w:rtl/>
        </w:rPr>
      </w:pPr>
    </w:p>
    <w:p w:rsidR="00513DF7" w:rsidRDefault="00513DF7" w:rsidP="00BA73B6">
      <w:pPr>
        <w:pStyle w:val="af6"/>
        <w:keepNext/>
        <w:rPr>
          <w:rtl/>
        </w:rPr>
      </w:pPr>
      <w:r w:rsidRPr="00FC7AC4">
        <w:rPr>
          <w:rStyle w:val="TagStyle"/>
          <w:rtl/>
        </w:rPr>
        <w:t xml:space="preserve"> &lt;&lt; קריאה &gt;&gt;</w:t>
      </w:r>
      <w:r w:rsidRPr="00316794">
        <w:rPr>
          <w:rStyle w:val="TagStyle"/>
          <w:rtl/>
        </w:rPr>
        <w:t xml:space="preserve"> </w:t>
      </w:r>
      <w:r>
        <w:rPr>
          <w:rtl/>
        </w:rPr>
        <w:t>מאי גולן (הליכוד):</w:t>
      </w:r>
      <w:r w:rsidRPr="00316794">
        <w:rPr>
          <w:rStyle w:val="TagStyle"/>
          <w:rtl/>
        </w:rPr>
        <w:t xml:space="preserve"> </w:t>
      </w:r>
      <w:r w:rsidRPr="00FC7AC4">
        <w:rPr>
          <w:rStyle w:val="TagStyle"/>
          <w:rtl/>
        </w:rPr>
        <w:t>&lt;&lt; קריאה &gt;&gt;</w:t>
      </w:r>
      <w:r>
        <w:rPr>
          <w:rtl/>
        </w:rPr>
        <w:t xml:space="preserve">  </w:t>
      </w:r>
    </w:p>
    <w:p w:rsidR="00513DF7" w:rsidRDefault="00513DF7" w:rsidP="00DA3834">
      <w:pPr>
        <w:rPr>
          <w:rtl/>
        </w:rPr>
      </w:pPr>
    </w:p>
    <w:p w:rsidR="00513DF7" w:rsidRPr="00316794" w:rsidRDefault="00513DF7" w:rsidP="00BA73B6">
      <w:pPr>
        <w:rPr>
          <w:rtl/>
        </w:rPr>
      </w:pPr>
      <w:r>
        <w:rPr>
          <w:rFonts w:hint="cs"/>
          <w:rtl/>
        </w:rPr>
        <w:t>לא את זה הם ציפו</w:t>
      </w:r>
      <w:bookmarkStart w:id="16262" w:name="_ETM_Q42_165410"/>
      <w:bookmarkEnd w:id="16262"/>
      <w:r>
        <w:rPr>
          <w:rFonts w:hint="cs"/>
          <w:rtl/>
        </w:rPr>
        <w:t xml:space="preserve"> ותכננו. </w:t>
      </w:r>
    </w:p>
    <w:p w:rsidR="00513DF7" w:rsidRDefault="00513DF7" w:rsidP="00BA73B6">
      <w:pPr>
        <w:rPr>
          <w:rtl/>
        </w:rPr>
      </w:pPr>
    </w:p>
    <w:p w:rsidR="00513DF7" w:rsidRDefault="00513DF7" w:rsidP="00BA73B6">
      <w:pPr>
        <w:pStyle w:val="-"/>
        <w:keepNext/>
        <w:rPr>
          <w:rtl/>
        </w:rPr>
      </w:pPr>
      <w:bookmarkStart w:id="16263" w:name="_ETM_Q42_163069"/>
      <w:bookmarkStart w:id="16264" w:name="_ETM_Q42_163194"/>
      <w:bookmarkStart w:id="16265" w:name="ET_speakercontinue_6361_15"/>
      <w:bookmarkEnd w:id="16263"/>
      <w:bookmarkEnd w:id="16264"/>
      <w:r w:rsidRPr="00FC7AC4">
        <w:rPr>
          <w:rStyle w:val="TagStyle"/>
          <w:rtl/>
        </w:rPr>
        <w:t xml:space="preserve"> &lt;&lt; דובר_המשך &gt;&gt;</w:t>
      </w:r>
      <w:r w:rsidRPr="00316794">
        <w:rPr>
          <w:rStyle w:val="TagStyle"/>
          <w:rtl/>
        </w:rPr>
        <w:t xml:space="preserve"> </w:t>
      </w:r>
      <w:r>
        <w:rPr>
          <w:rtl/>
        </w:rPr>
        <w:t>נאור שירי (יש עתיד):</w:t>
      </w:r>
      <w:r w:rsidRPr="00316794">
        <w:rPr>
          <w:rStyle w:val="TagStyle"/>
          <w:rtl/>
        </w:rPr>
        <w:t xml:space="preserve"> </w:t>
      </w:r>
      <w:r w:rsidRPr="00FC7AC4">
        <w:rPr>
          <w:rStyle w:val="TagStyle"/>
          <w:rtl/>
        </w:rPr>
        <w:t>&lt;&lt; דובר_המשך &gt;&gt;</w:t>
      </w:r>
      <w:r>
        <w:rPr>
          <w:rtl/>
        </w:rPr>
        <w:t xml:space="preserve">  </w:t>
      </w:r>
      <w:bookmarkEnd w:id="16265"/>
    </w:p>
    <w:p w:rsidR="00513DF7" w:rsidRDefault="00513DF7" w:rsidP="00DA3834">
      <w:pPr>
        <w:rPr>
          <w:rtl/>
        </w:rPr>
      </w:pPr>
    </w:p>
    <w:p w:rsidR="00513DF7" w:rsidRDefault="00513DF7" w:rsidP="00BA73B6">
      <w:pPr>
        <w:rPr>
          <w:rtl/>
        </w:rPr>
      </w:pPr>
      <w:bookmarkStart w:id="16266" w:name="_ETM_Q42_159232"/>
      <w:bookmarkStart w:id="16267" w:name="_ETM_Q42_159352"/>
      <w:bookmarkEnd w:id="16266"/>
      <w:bookmarkEnd w:id="16267"/>
      <w:r>
        <w:rPr>
          <w:rFonts w:hint="cs"/>
          <w:rtl/>
        </w:rPr>
        <w:t>זה כן. אני נותן את ההקדמה. אז אני אומר,</w:t>
      </w:r>
      <w:bookmarkStart w:id="16268" w:name="_ETM_Q42_169803"/>
      <w:bookmarkEnd w:id="16268"/>
      <w:r>
        <w:rPr>
          <w:rFonts w:hint="cs"/>
          <w:rtl/>
        </w:rPr>
        <w:t xml:space="preserve"> אני לא אחזור </w:t>
      </w:r>
      <w:r>
        <w:rPr>
          <w:rFonts w:hint="eastAsia"/>
        </w:rPr>
        <w:t>–</w:t>
      </w:r>
      <w:r>
        <w:rPr>
          <w:rFonts w:hint="cs"/>
          <w:rtl/>
        </w:rPr>
        <w:t xml:space="preserve">אני פשוט לא </w:t>
      </w:r>
      <w:bookmarkStart w:id="16269" w:name="_ETM_Q42_174448"/>
      <w:bookmarkEnd w:id="16269"/>
      <w:r>
        <w:rPr>
          <w:rFonts w:hint="cs"/>
          <w:rtl/>
        </w:rPr>
        <w:t>אדבר על מה שתכננתי לדבר. אני אאחל לכם גם מזל</w:t>
      </w:r>
      <w:bookmarkStart w:id="16270" w:name="_ETM_Q42_175506"/>
      <w:bookmarkEnd w:id="16270"/>
      <w:r>
        <w:rPr>
          <w:rFonts w:hint="cs"/>
          <w:rtl/>
        </w:rPr>
        <w:t xml:space="preserve"> טוב. אני בטוח שאתם מתרגשים, ותכלס המון ממה שאנחנו עושים, </w:t>
      </w:r>
      <w:bookmarkStart w:id="16271" w:name="_ETM_Q42_182319"/>
      <w:bookmarkEnd w:id="16271"/>
      <w:r>
        <w:rPr>
          <w:rFonts w:hint="cs"/>
          <w:rtl/>
        </w:rPr>
        <w:t>יש לחלקנו את הזכות לתת להורים שלנו, למשפחה, להיות גאים.</w:t>
      </w:r>
      <w:bookmarkStart w:id="16272" w:name="_ETM_Q42_192915"/>
      <w:bookmarkEnd w:id="16272"/>
      <w:r>
        <w:rPr>
          <w:rFonts w:hint="cs"/>
          <w:rtl/>
        </w:rPr>
        <w:t xml:space="preserve"> במובן הזה, אני חושב שזה משהו שנמצא בתוכנו, נכון?</w:t>
      </w:r>
      <w:bookmarkStart w:id="16273" w:name="_ETM_Q42_195437"/>
      <w:bookmarkEnd w:id="16273"/>
      <w:r>
        <w:rPr>
          <w:rFonts w:hint="cs"/>
          <w:rtl/>
        </w:rPr>
        <w:t xml:space="preserve"> את הרצון הזה להראות, שיהיו גאים, להוכיח. אז אמרתי</w:t>
      </w:r>
      <w:bookmarkStart w:id="16274" w:name="_ETM_Q42_202465"/>
      <w:bookmarkEnd w:id="16274"/>
      <w:r>
        <w:rPr>
          <w:rFonts w:hint="cs"/>
          <w:rtl/>
        </w:rPr>
        <w:t xml:space="preserve">: טוב, אז אני לא אדבר פוליטיקה </w:t>
      </w:r>
      <w:r>
        <w:t>hardcore</w:t>
      </w:r>
      <w:r>
        <w:rPr>
          <w:rFonts w:hint="cs"/>
          <w:rtl/>
        </w:rPr>
        <w:t xml:space="preserve">, וקראתי קצת </w:t>
      </w:r>
      <w:bookmarkStart w:id="16275" w:name="_ETM_Q42_205989"/>
      <w:bookmarkEnd w:id="16275"/>
      <w:r>
        <w:rPr>
          <w:rFonts w:hint="cs"/>
          <w:rtl/>
        </w:rPr>
        <w:t xml:space="preserve">עלייך. אני מודה, אנחנו ככה בצחוקים שלנו מאחור, </w:t>
      </w:r>
      <w:bookmarkStart w:id="16276" w:name="_ETM_Q42_213245"/>
      <w:bookmarkEnd w:id="16276"/>
      <w:r>
        <w:rPr>
          <w:rFonts w:hint="cs"/>
          <w:rtl/>
        </w:rPr>
        <w:t xml:space="preserve">אבל אנחנו לא באמת מכירים. </w:t>
      </w:r>
    </w:p>
    <w:p w:rsidR="00513DF7" w:rsidRDefault="00513DF7" w:rsidP="00BA73B6">
      <w:pPr>
        <w:rPr>
          <w:rtl/>
        </w:rPr>
      </w:pPr>
      <w:bookmarkStart w:id="16277" w:name="_ETM_Q42_218429"/>
      <w:bookmarkStart w:id="16278" w:name="_ETM_Q42_218545"/>
      <w:bookmarkEnd w:id="16277"/>
      <w:bookmarkEnd w:id="16278"/>
    </w:p>
    <w:p w:rsidR="00513DF7" w:rsidRDefault="00513DF7" w:rsidP="00BA73B6">
      <w:pPr>
        <w:rPr>
          <w:rtl/>
        </w:rPr>
      </w:pPr>
      <w:bookmarkStart w:id="16279" w:name="_ETM_Q42_218588"/>
      <w:bookmarkStart w:id="16280" w:name="_ETM_Q42_218710"/>
      <w:bookmarkEnd w:id="16279"/>
      <w:bookmarkEnd w:id="16280"/>
      <w:r>
        <w:rPr>
          <w:rFonts w:hint="cs"/>
          <w:rtl/>
        </w:rPr>
        <w:t>היה לי קטע כשעזבתי את</w:t>
      </w:r>
      <w:bookmarkStart w:id="16281" w:name="_ETM_Q42_218779"/>
      <w:bookmarkEnd w:id="16281"/>
      <w:r>
        <w:rPr>
          <w:rFonts w:hint="cs"/>
          <w:rtl/>
        </w:rPr>
        <w:t xml:space="preserve"> העירייה </w:t>
      </w:r>
      <w:r>
        <w:rPr>
          <w:rtl/>
        </w:rPr>
        <w:t>–</w:t>
      </w:r>
      <w:r>
        <w:rPr>
          <w:rFonts w:hint="cs"/>
          <w:rtl/>
        </w:rPr>
        <w:t xml:space="preserve"> מישהו הלביש לי איזה פוסט שכתבתי לפני איזה עשר, 12</w:t>
      </w:r>
      <w:bookmarkStart w:id="16282" w:name="_ETM_Q42_222000"/>
      <w:bookmarkEnd w:id="16282"/>
      <w:r>
        <w:rPr>
          <w:rFonts w:hint="cs"/>
          <w:rtl/>
        </w:rPr>
        <w:t xml:space="preserve"> שנים, על ראש העיר, על זה שהיה מלא פקקים. אז כתבתי לו </w:t>
      </w:r>
      <w:bookmarkStart w:id="16283" w:name="_ETM_Q42_226574"/>
      <w:bookmarkEnd w:id="16283"/>
      <w:r>
        <w:rPr>
          <w:rFonts w:hint="cs"/>
          <w:rtl/>
        </w:rPr>
        <w:t xml:space="preserve">שם: אמן שתיתקע בפקק כל החיים שלך, משהו כזה. </w:t>
      </w:r>
      <w:bookmarkStart w:id="16284" w:name="_ETM_Q42_230669"/>
      <w:bookmarkEnd w:id="16284"/>
      <w:r>
        <w:rPr>
          <w:rFonts w:hint="cs"/>
          <w:rtl/>
        </w:rPr>
        <w:t xml:space="preserve">הייתי עצבני באותו ערב. ואז אמרתי: טוב, אז אני אעשה </w:t>
      </w:r>
      <w:bookmarkStart w:id="16285" w:name="_ETM_Q42_233935"/>
      <w:bookmarkEnd w:id="16285"/>
      <w:r>
        <w:rPr>
          <w:rFonts w:hint="cs"/>
          <w:rtl/>
        </w:rPr>
        <w:t xml:space="preserve">אותו דבר לך. נעשה לך קצת פדיחות. אז </w:t>
      </w:r>
      <w:bookmarkStart w:id="16286" w:name="_ETM_Q42_234637"/>
      <w:bookmarkEnd w:id="16286"/>
      <w:r>
        <w:rPr>
          <w:rFonts w:hint="cs"/>
          <w:rtl/>
        </w:rPr>
        <w:t xml:space="preserve">מה שהספקתי לראות זה את הבלוג של מאי </w:t>
      </w:r>
      <w:r>
        <w:rPr>
          <w:rtl/>
        </w:rPr>
        <w:t>–</w:t>
      </w:r>
      <w:r>
        <w:rPr>
          <w:rFonts w:hint="cs"/>
          <w:rtl/>
        </w:rPr>
        <w:t xml:space="preserve"> את זוכרת שהיית כותבת? </w:t>
      </w:r>
      <w:bookmarkStart w:id="16287" w:name="_ETM_Q42_240251"/>
      <w:bookmarkEnd w:id="16287"/>
      <w:r>
        <w:rPr>
          <w:rFonts w:hint="cs"/>
          <w:rtl/>
        </w:rPr>
        <w:t xml:space="preserve">"החיים על </w:t>
      </w:r>
      <w:bookmarkStart w:id="16288" w:name="_ETM_Q42_242000"/>
      <w:bookmarkEnd w:id="16288"/>
      <w:r>
        <w:rPr>
          <w:rFonts w:hint="cs"/>
          <w:rtl/>
        </w:rPr>
        <w:t xml:space="preserve">פי מאי". בלוג החיים על פי מאי. קודם כול לא עדכנת את אתר האינטרנט די הרבה זמן. </w:t>
      </w:r>
    </w:p>
    <w:p w:rsidR="00513DF7" w:rsidRDefault="00513DF7" w:rsidP="00BA73B6">
      <w:pPr>
        <w:rPr>
          <w:rtl/>
        </w:rPr>
      </w:pPr>
    </w:p>
    <w:p w:rsidR="00513DF7" w:rsidRDefault="00513DF7" w:rsidP="00BA73B6">
      <w:pPr>
        <w:rPr>
          <w:rtl/>
        </w:rPr>
      </w:pPr>
    </w:p>
    <w:p w:rsidR="00513DF7" w:rsidRDefault="00513DF7" w:rsidP="00BA73B6">
      <w:pPr>
        <w:pStyle w:val="af6"/>
        <w:keepNext/>
        <w:rPr>
          <w:rtl/>
        </w:rPr>
      </w:pPr>
      <w:r w:rsidRPr="00FC7AC4">
        <w:rPr>
          <w:rStyle w:val="TagStyle"/>
          <w:rtl/>
        </w:rPr>
        <w:t xml:space="preserve"> &lt;&lt; קריאה &gt;&gt;</w:t>
      </w:r>
      <w:r w:rsidRPr="00316794">
        <w:rPr>
          <w:rStyle w:val="TagStyle"/>
          <w:rtl/>
        </w:rPr>
        <w:t xml:space="preserve"> </w:t>
      </w:r>
      <w:r>
        <w:rPr>
          <w:rtl/>
        </w:rPr>
        <w:t>מאי גולן (הליכוד):</w:t>
      </w:r>
      <w:r w:rsidRPr="00316794">
        <w:rPr>
          <w:rStyle w:val="TagStyle"/>
          <w:rtl/>
        </w:rPr>
        <w:t xml:space="preserve"> </w:t>
      </w:r>
      <w:r w:rsidRPr="00FC7AC4">
        <w:rPr>
          <w:rStyle w:val="TagStyle"/>
          <w:rtl/>
        </w:rPr>
        <w:t>&lt;&lt; קריאה &gt;&gt;</w:t>
      </w:r>
      <w:r>
        <w:rPr>
          <w:rtl/>
        </w:rPr>
        <w:t xml:space="preserve">  </w:t>
      </w:r>
    </w:p>
    <w:p w:rsidR="00513DF7" w:rsidRDefault="00513DF7" w:rsidP="00DA3834">
      <w:pPr>
        <w:rPr>
          <w:rtl/>
        </w:rPr>
      </w:pPr>
    </w:p>
    <w:p w:rsidR="00513DF7" w:rsidRDefault="00513DF7" w:rsidP="00BA73B6">
      <w:pPr>
        <w:rPr>
          <w:rtl/>
        </w:rPr>
      </w:pPr>
      <w:r>
        <w:rPr>
          <w:rFonts w:hint="cs"/>
          <w:rtl/>
        </w:rPr>
        <w:t>מה לעשות? אני</w:t>
      </w:r>
      <w:bookmarkStart w:id="16289" w:name="_ETM_Q42_247230"/>
      <w:bookmarkEnd w:id="16289"/>
      <w:r>
        <w:rPr>
          <w:rFonts w:hint="cs"/>
          <w:rtl/>
        </w:rPr>
        <w:t xml:space="preserve"> עסוקה. </w:t>
      </w:r>
    </w:p>
    <w:p w:rsidR="00513DF7" w:rsidRDefault="00513DF7" w:rsidP="00BA73B6">
      <w:pPr>
        <w:rPr>
          <w:rtl/>
        </w:rPr>
      </w:pPr>
      <w:bookmarkStart w:id="16290" w:name="_ETM_Q42_249890"/>
      <w:bookmarkStart w:id="16291" w:name="_ETM_Q42_250025"/>
      <w:bookmarkStart w:id="16292" w:name="_ETM_Q42_250068"/>
      <w:bookmarkStart w:id="16293" w:name="_ETM_Q42_250166"/>
      <w:bookmarkEnd w:id="16290"/>
      <w:bookmarkEnd w:id="16291"/>
      <w:bookmarkEnd w:id="16292"/>
      <w:bookmarkEnd w:id="16293"/>
    </w:p>
    <w:p w:rsidR="00513DF7" w:rsidRDefault="00513DF7" w:rsidP="00BA73B6">
      <w:pPr>
        <w:pStyle w:val="-"/>
        <w:keepNext/>
        <w:rPr>
          <w:rtl/>
        </w:rPr>
      </w:pPr>
      <w:bookmarkStart w:id="16294" w:name="ET_speakercontinue_6361_17"/>
      <w:r w:rsidRPr="00FC7AC4">
        <w:rPr>
          <w:rStyle w:val="TagStyle"/>
          <w:rtl/>
        </w:rPr>
        <w:t xml:space="preserve"> &lt;&lt; דובר_המשך &gt;&gt;</w:t>
      </w:r>
      <w:r w:rsidRPr="00316794">
        <w:rPr>
          <w:rStyle w:val="TagStyle"/>
          <w:rtl/>
        </w:rPr>
        <w:t xml:space="preserve"> </w:t>
      </w:r>
      <w:r>
        <w:rPr>
          <w:rtl/>
        </w:rPr>
        <w:t>נאור שירי (יש עתיד):</w:t>
      </w:r>
      <w:r w:rsidRPr="00316794">
        <w:rPr>
          <w:rStyle w:val="TagStyle"/>
          <w:rtl/>
        </w:rPr>
        <w:t xml:space="preserve"> </w:t>
      </w:r>
      <w:r w:rsidRPr="00FC7AC4">
        <w:rPr>
          <w:rStyle w:val="TagStyle"/>
          <w:rtl/>
        </w:rPr>
        <w:t>&lt;&lt; דובר_המשך &gt;&gt;</w:t>
      </w:r>
      <w:r>
        <w:rPr>
          <w:rtl/>
        </w:rPr>
        <w:t xml:space="preserve">  </w:t>
      </w:r>
      <w:bookmarkEnd w:id="16294"/>
    </w:p>
    <w:p w:rsidR="00513DF7" w:rsidRDefault="00513DF7" w:rsidP="00DA3834">
      <w:pPr>
        <w:rPr>
          <w:rtl/>
        </w:rPr>
      </w:pPr>
    </w:p>
    <w:p w:rsidR="00513DF7" w:rsidRDefault="00513DF7" w:rsidP="00BA73B6">
      <w:pPr>
        <w:rPr>
          <w:rtl/>
        </w:rPr>
      </w:pPr>
      <w:r>
        <w:rPr>
          <w:rFonts w:hint="cs"/>
          <w:rtl/>
        </w:rPr>
        <w:t>לא, אני יודע שאת עסוקה. אבל עכשיו, אני אכניס</w:t>
      </w:r>
      <w:bookmarkStart w:id="16295" w:name="_ETM_Q42_252039"/>
      <w:bookmarkEnd w:id="16295"/>
      <w:r>
        <w:rPr>
          <w:rFonts w:hint="cs"/>
          <w:rtl/>
        </w:rPr>
        <w:t xml:space="preserve"> לך עקיצה קטנה. עד שיהיה לך תיק, תני על זה </w:t>
      </w:r>
      <w:bookmarkStart w:id="16296" w:name="_ETM_Q42_255109"/>
      <w:bookmarkEnd w:id="16296"/>
      <w:r>
        <w:rPr>
          <w:rFonts w:hint="cs"/>
          <w:rtl/>
        </w:rPr>
        <w:t xml:space="preserve">עבודה, כי עכשיו את שרה בממשלה. זה היה בקטנה לגמרי. </w:t>
      </w:r>
      <w:bookmarkStart w:id="16297" w:name="_ETM_Q42_261845"/>
      <w:bookmarkEnd w:id="16297"/>
      <w:r>
        <w:rPr>
          <w:rFonts w:hint="cs"/>
          <w:rtl/>
        </w:rPr>
        <w:t xml:space="preserve">עכשיו, מה שאני שמתי לב, ב-40 שניות שנותרו לי, זה </w:t>
      </w:r>
      <w:bookmarkStart w:id="16298" w:name="_ETM_Q42_265891"/>
      <w:bookmarkEnd w:id="16298"/>
      <w:r>
        <w:rPr>
          <w:rFonts w:hint="cs"/>
          <w:rtl/>
        </w:rPr>
        <w:t>שוואללה, לא השתנית הרבה, שזה דבר חיובי</w:t>
      </w:r>
      <w:bookmarkStart w:id="16299" w:name="_ETM_Q42_267103"/>
      <w:bookmarkEnd w:id="16299"/>
      <w:r>
        <w:rPr>
          <w:rFonts w:hint="cs"/>
          <w:rtl/>
        </w:rPr>
        <w:t xml:space="preserve">, לפחות נראה לי. את רוצה שאני אקריא קצת? כתבת </w:t>
      </w:r>
      <w:bookmarkStart w:id="16300" w:name="_ETM_Q42_274484"/>
      <w:bookmarkEnd w:id="16300"/>
      <w:r>
        <w:rPr>
          <w:rFonts w:hint="cs"/>
          <w:rtl/>
        </w:rPr>
        <w:t xml:space="preserve">פה דברים מצחיקים, שזה הזכיר לי, באמת, את הדברים שאנחנו </w:t>
      </w:r>
      <w:bookmarkStart w:id="16301" w:name="_ETM_Q42_279003"/>
      <w:bookmarkEnd w:id="16301"/>
      <w:r>
        <w:rPr>
          <w:rFonts w:hint="cs"/>
          <w:rtl/>
        </w:rPr>
        <w:t>כותבים.</w:t>
      </w:r>
    </w:p>
    <w:p w:rsidR="00513DF7" w:rsidRDefault="00513DF7" w:rsidP="00BA73B6">
      <w:pPr>
        <w:rPr>
          <w:rtl/>
        </w:rPr>
      </w:pPr>
    </w:p>
    <w:p w:rsidR="00513DF7" w:rsidRDefault="00513DF7" w:rsidP="00BA73B6">
      <w:pPr>
        <w:pStyle w:val="af6"/>
        <w:keepNext/>
        <w:rPr>
          <w:rtl/>
        </w:rPr>
      </w:pPr>
      <w:bookmarkStart w:id="16302" w:name="ET_interruption_5770_47"/>
      <w:r w:rsidRPr="00FC7AC4">
        <w:rPr>
          <w:rStyle w:val="TagStyle"/>
          <w:rtl/>
        </w:rPr>
        <w:t>&lt;&lt; קריאה &gt;&gt;</w:t>
      </w:r>
      <w:r w:rsidRPr="00316794">
        <w:rPr>
          <w:rStyle w:val="TagStyle"/>
          <w:rtl/>
        </w:rPr>
        <w:t xml:space="preserve"> </w:t>
      </w:r>
      <w:r>
        <w:rPr>
          <w:rtl/>
        </w:rPr>
        <w:t>מאי גולן (הליכוד):</w:t>
      </w:r>
      <w:r w:rsidRPr="00316794">
        <w:rPr>
          <w:rStyle w:val="TagStyle"/>
          <w:rtl/>
        </w:rPr>
        <w:t xml:space="preserve"> </w:t>
      </w:r>
      <w:r w:rsidRPr="00FC7AC4">
        <w:rPr>
          <w:rStyle w:val="TagStyle"/>
          <w:rtl/>
        </w:rPr>
        <w:t>&lt;&lt; קריאה &gt;&gt;</w:t>
      </w:r>
      <w:bookmarkEnd w:id="16302"/>
      <w:r>
        <w:rPr>
          <w:rtl/>
        </w:rPr>
        <w:t xml:space="preserve">  </w:t>
      </w:r>
    </w:p>
    <w:p w:rsidR="00513DF7" w:rsidRDefault="00513DF7" w:rsidP="00DA3834">
      <w:pPr>
        <w:rPr>
          <w:rtl/>
        </w:rPr>
      </w:pPr>
    </w:p>
    <w:p w:rsidR="00513DF7" w:rsidRPr="00B05540" w:rsidRDefault="00513DF7" w:rsidP="00BA73B6">
      <w:pPr>
        <w:rPr>
          <w:rtl/>
        </w:rPr>
      </w:pPr>
      <w:r>
        <w:rPr>
          <w:rFonts w:hint="cs"/>
          <w:rtl/>
        </w:rPr>
        <w:t>תתאר אבל שזה לפני למעלה מעשור.</w:t>
      </w:r>
      <w:bookmarkStart w:id="16303" w:name="_ETM_Q42_280712"/>
      <w:bookmarkEnd w:id="16303"/>
      <w:r>
        <w:rPr>
          <w:rFonts w:hint="cs"/>
          <w:rtl/>
        </w:rPr>
        <w:t xml:space="preserve">  </w:t>
      </w:r>
    </w:p>
    <w:p w:rsidR="00513DF7" w:rsidRDefault="00513DF7" w:rsidP="00BA73B6">
      <w:pPr>
        <w:rPr>
          <w:rtl/>
        </w:rPr>
      </w:pPr>
      <w:bookmarkStart w:id="16304" w:name="_ETM_Q42_164631"/>
      <w:bookmarkStart w:id="16305" w:name="_ETM_Q42_280793"/>
      <w:bookmarkEnd w:id="16304"/>
      <w:bookmarkEnd w:id="16305"/>
    </w:p>
    <w:p w:rsidR="00513DF7" w:rsidRDefault="00513DF7" w:rsidP="00BA73B6">
      <w:pPr>
        <w:pStyle w:val="-"/>
        <w:keepNext/>
        <w:rPr>
          <w:rtl/>
        </w:rPr>
      </w:pPr>
      <w:bookmarkStart w:id="16306" w:name="_ETM_Q42_280907"/>
      <w:bookmarkStart w:id="16307" w:name="ET_speakercontinue_6361_19"/>
      <w:bookmarkEnd w:id="16306"/>
      <w:r w:rsidRPr="00FC7AC4">
        <w:rPr>
          <w:rStyle w:val="TagStyle"/>
          <w:rtl/>
        </w:rPr>
        <w:t xml:space="preserve"> &lt;&lt; דובר_המשך &gt;&gt;</w:t>
      </w:r>
      <w:r w:rsidRPr="00B05540">
        <w:rPr>
          <w:rStyle w:val="TagStyle"/>
          <w:rtl/>
        </w:rPr>
        <w:t xml:space="preserve"> </w:t>
      </w:r>
      <w:r>
        <w:rPr>
          <w:rtl/>
        </w:rPr>
        <w:t>נאור שירי (יש עתיד):</w:t>
      </w:r>
      <w:r w:rsidRPr="00B05540">
        <w:rPr>
          <w:rStyle w:val="TagStyle"/>
          <w:rtl/>
        </w:rPr>
        <w:t xml:space="preserve"> </w:t>
      </w:r>
      <w:r w:rsidRPr="00FC7AC4">
        <w:rPr>
          <w:rStyle w:val="TagStyle"/>
          <w:rtl/>
        </w:rPr>
        <w:t>&lt;&lt; דובר_המשך &gt;&gt;</w:t>
      </w:r>
      <w:r>
        <w:rPr>
          <w:rtl/>
        </w:rPr>
        <w:t xml:space="preserve">  </w:t>
      </w:r>
      <w:bookmarkEnd w:id="16307"/>
    </w:p>
    <w:p w:rsidR="00513DF7" w:rsidRDefault="00513DF7" w:rsidP="00DA3834">
      <w:pPr>
        <w:rPr>
          <w:rtl/>
        </w:rPr>
      </w:pPr>
    </w:p>
    <w:p w:rsidR="00513DF7" w:rsidRDefault="00513DF7" w:rsidP="00BA73B6">
      <w:pPr>
        <w:rPr>
          <w:rtl/>
        </w:rPr>
      </w:pPr>
      <w:bookmarkStart w:id="16308" w:name="_ETM_Q42_282036"/>
      <w:bookmarkEnd w:id="16308"/>
      <w:r>
        <w:rPr>
          <w:rFonts w:hint="cs"/>
          <w:rtl/>
        </w:rPr>
        <w:t xml:space="preserve">עשור, בדיוק. </w:t>
      </w:r>
      <w:bookmarkStart w:id="16309" w:name="_ETM_Q42_278186"/>
      <w:bookmarkEnd w:id="16309"/>
      <w:r>
        <w:rPr>
          <w:rFonts w:hint="cs"/>
          <w:rtl/>
        </w:rPr>
        <w:t xml:space="preserve">עשור. </w:t>
      </w:r>
      <w:bookmarkStart w:id="16310" w:name="_ETM_Q42_279273"/>
      <w:bookmarkEnd w:id="16310"/>
      <w:r>
        <w:rPr>
          <w:rFonts w:hint="cs"/>
          <w:rtl/>
        </w:rPr>
        <w:t xml:space="preserve">ב-7 בדצמבר 2013 כתבת דברים. קודם כול </w:t>
      </w:r>
      <w:bookmarkStart w:id="16311" w:name="_ETM_Q42_285492"/>
      <w:bookmarkEnd w:id="16311"/>
      <w:r>
        <w:rPr>
          <w:rFonts w:hint="cs"/>
          <w:rtl/>
        </w:rPr>
        <w:t>אני גדול ממך בשנה ויומיים. את ב-3 במאי, נכון? אף</w:t>
      </w:r>
      <w:bookmarkStart w:id="16312" w:name="_ETM_Q42_290642"/>
      <w:bookmarkEnd w:id="16312"/>
      <w:r>
        <w:rPr>
          <w:rFonts w:hint="cs"/>
          <w:rtl/>
        </w:rPr>
        <w:t xml:space="preserve"> פעם לא חשבתי על זה שאת במאי. אז השאלה הראשונה </w:t>
      </w:r>
      <w:bookmarkStart w:id="16313" w:name="_ETM_Q42_291720"/>
      <w:bookmarkEnd w:id="16313"/>
      <w:r>
        <w:rPr>
          <w:rFonts w:hint="cs"/>
          <w:rtl/>
        </w:rPr>
        <w:t xml:space="preserve">המתבקשת הייתה צריכה להיות: מתי במאי? אני ב-1 במאי. </w:t>
      </w:r>
      <w:bookmarkStart w:id="16314" w:name="_ETM_Q42_297784"/>
      <w:bookmarkEnd w:id="16314"/>
    </w:p>
    <w:p w:rsidR="00513DF7" w:rsidRDefault="00513DF7" w:rsidP="00BA73B6">
      <w:pPr>
        <w:rPr>
          <w:rtl/>
        </w:rPr>
      </w:pPr>
    </w:p>
    <w:p w:rsidR="00513DF7" w:rsidRDefault="00513DF7" w:rsidP="00BA73B6">
      <w:pPr>
        <w:pStyle w:val="af8"/>
        <w:keepNext/>
        <w:rPr>
          <w:rtl/>
        </w:rPr>
      </w:pPr>
      <w:r w:rsidRPr="00FC7AC4">
        <w:rPr>
          <w:rStyle w:val="TagStyle"/>
          <w:rtl/>
        </w:rPr>
        <w:t xml:space="preserve"> &lt;&lt; יור &gt;&gt;</w:t>
      </w:r>
      <w:r w:rsidRPr="00B05540">
        <w:rPr>
          <w:rStyle w:val="TagStyle"/>
          <w:rtl/>
        </w:rPr>
        <w:t xml:space="preserve"> </w:t>
      </w:r>
      <w:r>
        <w:rPr>
          <w:rtl/>
        </w:rPr>
        <w:t>היו"ר ישראל אייכלר:</w:t>
      </w:r>
      <w:r w:rsidRPr="00B05540">
        <w:rPr>
          <w:rStyle w:val="TagStyle"/>
          <w:rtl/>
        </w:rPr>
        <w:t xml:space="preserve"> </w:t>
      </w:r>
      <w:r w:rsidRPr="00FC7AC4">
        <w:rPr>
          <w:rStyle w:val="TagStyle"/>
          <w:rtl/>
        </w:rPr>
        <w:t>&lt;&lt; יור &gt;&gt;</w:t>
      </w:r>
      <w:r>
        <w:rPr>
          <w:rtl/>
        </w:rPr>
        <w:t xml:space="preserve">  </w:t>
      </w:r>
    </w:p>
    <w:p w:rsidR="00513DF7" w:rsidRDefault="00513DF7" w:rsidP="00DA3834">
      <w:pPr>
        <w:rPr>
          <w:rtl/>
        </w:rPr>
      </w:pPr>
    </w:p>
    <w:p w:rsidR="00513DF7" w:rsidRPr="00B05540" w:rsidRDefault="00513DF7" w:rsidP="00BA73B6">
      <w:pPr>
        <w:rPr>
          <w:rtl/>
        </w:rPr>
      </w:pPr>
      <w:r>
        <w:rPr>
          <w:rFonts w:hint="cs"/>
          <w:rtl/>
        </w:rPr>
        <w:t xml:space="preserve">זו הזדמנות לסיים. בבקשה. </w:t>
      </w:r>
    </w:p>
    <w:p w:rsidR="00513DF7" w:rsidRDefault="00513DF7" w:rsidP="00BA73B6">
      <w:pPr>
        <w:rPr>
          <w:rtl/>
        </w:rPr>
      </w:pPr>
      <w:bookmarkStart w:id="16315" w:name="_ETM_Q42_279371"/>
      <w:bookmarkStart w:id="16316" w:name="_ETM_Q42_279434"/>
      <w:bookmarkStart w:id="16317" w:name="_ETM_Q42_301107"/>
      <w:bookmarkStart w:id="16318" w:name="_ETM_Q42_301196"/>
      <w:bookmarkEnd w:id="16315"/>
      <w:bookmarkEnd w:id="16316"/>
      <w:bookmarkEnd w:id="16317"/>
      <w:bookmarkEnd w:id="16318"/>
    </w:p>
    <w:p w:rsidR="00513DF7" w:rsidRDefault="00513DF7" w:rsidP="00BA73B6">
      <w:pPr>
        <w:pStyle w:val="-"/>
        <w:keepNext/>
        <w:rPr>
          <w:rtl/>
        </w:rPr>
      </w:pPr>
      <w:bookmarkStart w:id="16319" w:name="ET_speakercontinue_6361_21"/>
      <w:r w:rsidRPr="00FC7AC4">
        <w:rPr>
          <w:rStyle w:val="TagStyle"/>
          <w:rtl/>
        </w:rPr>
        <w:t xml:space="preserve"> &lt;&lt; דובר_המשך &gt;&gt;</w:t>
      </w:r>
      <w:r w:rsidRPr="00B05540">
        <w:rPr>
          <w:rStyle w:val="TagStyle"/>
          <w:rtl/>
        </w:rPr>
        <w:t xml:space="preserve"> </w:t>
      </w:r>
      <w:r>
        <w:rPr>
          <w:rtl/>
        </w:rPr>
        <w:t>נאור שירי (יש עתיד):</w:t>
      </w:r>
      <w:r w:rsidRPr="00B05540">
        <w:rPr>
          <w:rStyle w:val="TagStyle"/>
          <w:rtl/>
        </w:rPr>
        <w:t xml:space="preserve"> </w:t>
      </w:r>
      <w:r w:rsidRPr="00FC7AC4">
        <w:rPr>
          <w:rStyle w:val="TagStyle"/>
          <w:rtl/>
        </w:rPr>
        <w:t>&lt;&lt; דובר_המשך &gt;&gt;</w:t>
      </w:r>
      <w:r>
        <w:rPr>
          <w:rtl/>
        </w:rPr>
        <w:t xml:space="preserve">  </w:t>
      </w:r>
      <w:bookmarkEnd w:id="16319"/>
    </w:p>
    <w:p w:rsidR="00513DF7" w:rsidRDefault="00513DF7" w:rsidP="00DA3834">
      <w:pPr>
        <w:rPr>
          <w:rtl/>
        </w:rPr>
      </w:pPr>
    </w:p>
    <w:p w:rsidR="00513DF7" w:rsidRDefault="00513DF7" w:rsidP="00BA73B6">
      <w:pPr>
        <w:rPr>
          <w:rtl/>
        </w:rPr>
      </w:pPr>
      <w:bookmarkStart w:id="16320" w:name="_ETM_Q42_302349"/>
      <w:bookmarkEnd w:id="16320"/>
      <w:r>
        <w:rPr>
          <w:rFonts w:hint="cs"/>
          <w:rtl/>
        </w:rPr>
        <w:t xml:space="preserve">אני מסיים. טוב, </w:t>
      </w:r>
      <w:bookmarkStart w:id="16321" w:name="_ETM_Q42_303332"/>
      <w:bookmarkEnd w:id="16321"/>
      <w:r>
        <w:rPr>
          <w:rFonts w:hint="cs"/>
          <w:rtl/>
        </w:rPr>
        <w:t>אני אקריא?</w:t>
      </w:r>
      <w:bookmarkStart w:id="16322" w:name="_ETM_Q42_299825"/>
      <w:bookmarkEnd w:id="16322"/>
    </w:p>
    <w:p w:rsidR="00513DF7" w:rsidRDefault="00513DF7" w:rsidP="00BA73B6">
      <w:pPr>
        <w:rPr>
          <w:rtl/>
        </w:rPr>
      </w:pPr>
      <w:bookmarkStart w:id="16323" w:name="_ETM_Q42_299944"/>
      <w:bookmarkStart w:id="16324" w:name="_ETM_Q42_299984"/>
      <w:bookmarkEnd w:id="16323"/>
      <w:bookmarkEnd w:id="16324"/>
    </w:p>
    <w:p w:rsidR="00513DF7" w:rsidRDefault="00513DF7" w:rsidP="00BA73B6">
      <w:pPr>
        <w:pStyle w:val="af8"/>
        <w:keepNext/>
        <w:rPr>
          <w:rtl/>
        </w:rPr>
      </w:pPr>
      <w:bookmarkStart w:id="16325" w:name="_ETM_Q42_300072"/>
      <w:bookmarkEnd w:id="16325"/>
      <w:r w:rsidRPr="00FC7AC4">
        <w:rPr>
          <w:rStyle w:val="TagStyle"/>
          <w:rtl/>
        </w:rPr>
        <w:t xml:space="preserve"> &lt;&lt; יור &gt;&gt;</w:t>
      </w:r>
      <w:r w:rsidRPr="00B05540">
        <w:rPr>
          <w:rStyle w:val="TagStyle"/>
          <w:rtl/>
        </w:rPr>
        <w:t xml:space="preserve"> </w:t>
      </w:r>
      <w:r>
        <w:rPr>
          <w:rtl/>
        </w:rPr>
        <w:t>היו"ר ישראל אייכלר:</w:t>
      </w:r>
      <w:r w:rsidRPr="00B05540">
        <w:rPr>
          <w:rStyle w:val="TagStyle"/>
          <w:rtl/>
        </w:rPr>
        <w:t xml:space="preserve"> </w:t>
      </w:r>
      <w:r w:rsidRPr="00FC7AC4">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rPr>
      </w:pPr>
      <w:bookmarkStart w:id="16326" w:name="_ETM_Q42_301043"/>
      <w:bookmarkEnd w:id="16326"/>
      <w:r>
        <w:rPr>
          <w:rFonts w:hint="cs"/>
          <w:rtl/>
        </w:rPr>
        <w:t xml:space="preserve">לא. כבר אין לך זמן להקריא. </w:t>
      </w:r>
    </w:p>
    <w:p w:rsidR="00513DF7" w:rsidRDefault="00513DF7" w:rsidP="00BA73B6">
      <w:pPr>
        <w:rPr>
          <w:rtl/>
        </w:rPr>
      </w:pPr>
      <w:bookmarkStart w:id="16327" w:name="_ETM_Q42_306225"/>
      <w:bookmarkStart w:id="16328" w:name="_ETM_Q42_306316"/>
      <w:bookmarkStart w:id="16329" w:name="_ETM_Q42_306400"/>
      <w:bookmarkEnd w:id="16327"/>
      <w:bookmarkEnd w:id="16328"/>
      <w:bookmarkEnd w:id="16329"/>
    </w:p>
    <w:p w:rsidR="00513DF7" w:rsidRDefault="00513DF7" w:rsidP="00BA73B6">
      <w:pPr>
        <w:rPr>
          <w:rtl/>
        </w:rPr>
      </w:pPr>
      <w:bookmarkStart w:id="16330" w:name="_ETM_Q42_306490"/>
      <w:bookmarkEnd w:id="16330"/>
    </w:p>
    <w:p w:rsidR="00513DF7" w:rsidRDefault="00513DF7" w:rsidP="00BA73B6">
      <w:pPr>
        <w:pStyle w:val="-"/>
        <w:keepNext/>
        <w:rPr>
          <w:rtl/>
        </w:rPr>
      </w:pPr>
      <w:bookmarkStart w:id="16331" w:name="ET_speakercontinue_6361_24"/>
      <w:r w:rsidRPr="00FC7AC4">
        <w:rPr>
          <w:rStyle w:val="TagStyle"/>
          <w:rtl/>
        </w:rPr>
        <w:t xml:space="preserve"> &lt;&lt; דובר_המשך &gt;&gt;</w:t>
      </w:r>
      <w:r w:rsidRPr="00B05540">
        <w:rPr>
          <w:rStyle w:val="TagStyle"/>
          <w:rtl/>
        </w:rPr>
        <w:t xml:space="preserve"> </w:t>
      </w:r>
      <w:r>
        <w:rPr>
          <w:rtl/>
        </w:rPr>
        <w:t>נאור שירי (יש עתיד):</w:t>
      </w:r>
      <w:r w:rsidRPr="00B05540">
        <w:rPr>
          <w:rStyle w:val="TagStyle"/>
          <w:rtl/>
        </w:rPr>
        <w:t xml:space="preserve"> </w:t>
      </w:r>
      <w:r w:rsidRPr="00FC7AC4">
        <w:rPr>
          <w:rStyle w:val="TagStyle"/>
          <w:rtl/>
        </w:rPr>
        <w:t>&lt;&lt; דובר_המשך &gt;&gt;</w:t>
      </w:r>
      <w:r>
        <w:rPr>
          <w:rtl/>
        </w:rPr>
        <w:t xml:space="preserve">  </w:t>
      </w:r>
      <w:bookmarkEnd w:id="16331"/>
    </w:p>
    <w:p w:rsidR="00513DF7" w:rsidRDefault="00513DF7" w:rsidP="00DA3834">
      <w:pPr>
        <w:rPr>
          <w:rtl/>
        </w:rPr>
      </w:pPr>
    </w:p>
    <w:p w:rsidR="00513DF7" w:rsidRDefault="00513DF7" w:rsidP="00BA73B6">
      <w:pPr>
        <w:rPr>
          <w:rtl/>
        </w:rPr>
      </w:pPr>
      <w:bookmarkStart w:id="16332" w:name="_ETM_Q42_303213"/>
      <w:bookmarkStart w:id="16333" w:name="_ETM_Q42_306576"/>
      <w:bookmarkStart w:id="16334" w:name="_ETM_Q42_306641"/>
      <w:bookmarkStart w:id="16335" w:name="_ETM_Q42_306767"/>
      <w:bookmarkStart w:id="16336" w:name="_ETM_Q42_306850"/>
      <w:bookmarkEnd w:id="16332"/>
      <w:bookmarkEnd w:id="16333"/>
      <w:bookmarkEnd w:id="16334"/>
      <w:bookmarkEnd w:id="16335"/>
      <w:bookmarkEnd w:id="16336"/>
      <w:r>
        <w:rPr>
          <w:rFonts w:hint="cs"/>
          <w:rtl/>
        </w:rPr>
        <w:t xml:space="preserve">מה, אירוע חגיגי. </w:t>
      </w:r>
      <w:bookmarkStart w:id="16337" w:name="_ETM_Q42_304707"/>
      <w:bookmarkEnd w:id="16337"/>
      <w:r>
        <w:rPr>
          <w:rFonts w:hint="cs"/>
          <w:rtl/>
        </w:rPr>
        <w:t xml:space="preserve">משפט. אני אעשה את זה ממש מהר. </w:t>
      </w:r>
    </w:p>
    <w:p w:rsidR="00513DF7" w:rsidRDefault="00513DF7" w:rsidP="00BA73B6">
      <w:pPr>
        <w:rPr>
          <w:rtl/>
        </w:rPr>
      </w:pPr>
    </w:p>
    <w:p w:rsidR="00513DF7" w:rsidRDefault="00513DF7" w:rsidP="00BA73B6">
      <w:pPr>
        <w:pStyle w:val="af8"/>
        <w:keepNext/>
        <w:rPr>
          <w:rtl/>
        </w:rPr>
      </w:pPr>
      <w:r w:rsidRPr="00FC7AC4">
        <w:rPr>
          <w:rStyle w:val="TagStyle"/>
          <w:rtl/>
        </w:rPr>
        <w:t xml:space="preserve"> &lt;&lt; יור &gt;&gt;</w:t>
      </w:r>
      <w:r w:rsidRPr="00B05540">
        <w:rPr>
          <w:rStyle w:val="TagStyle"/>
          <w:rtl/>
        </w:rPr>
        <w:t xml:space="preserve"> </w:t>
      </w:r>
      <w:r>
        <w:rPr>
          <w:rtl/>
        </w:rPr>
        <w:t>היו"ר ישראל אייכלר:</w:t>
      </w:r>
      <w:r w:rsidRPr="00B05540">
        <w:rPr>
          <w:rStyle w:val="TagStyle"/>
          <w:rtl/>
        </w:rPr>
        <w:t xml:space="preserve"> </w:t>
      </w:r>
      <w:r w:rsidRPr="00FC7AC4">
        <w:rPr>
          <w:rStyle w:val="TagStyle"/>
          <w:rtl/>
        </w:rPr>
        <w:t>&lt;&lt;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לא, אבל </w:t>
      </w:r>
      <w:bookmarkStart w:id="16338" w:name="_ETM_Q42_305504"/>
      <w:bookmarkEnd w:id="16338"/>
      <w:r>
        <w:rPr>
          <w:rFonts w:hint="cs"/>
          <w:rtl/>
        </w:rPr>
        <w:t xml:space="preserve">בתנאי שזה לא מעליב. </w:t>
      </w:r>
      <w:bookmarkStart w:id="16339" w:name="_ETM_Q42_308862"/>
      <w:bookmarkEnd w:id="16339"/>
    </w:p>
    <w:p w:rsidR="00513DF7" w:rsidRDefault="00513DF7" w:rsidP="00BA73B6">
      <w:pPr>
        <w:rPr>
          <w:rtl/>
        </w:rPr>
      </w:pPr>
      <w:bookmarkStart w:id="16340" w:name="_ETM_Q42_308958"/>
      <w:bookmarkStart w:id="16341" w:name="_ETM_Q42_309022"/>
      <w:bookmarkEnd w:id="16340"/>
      <w:bookmarkEnd w:id="16341"/>
    </w:p>
    <w:p w:rsidR="00513DF7" w:rsidRDefault="00513DF7" w:rsidP="00BA73B6">
      <w:pPr>
        <w:pStyle w:val="-"/>
        <w:keepNext/>
        <w:rPr>
          <w:rtl/>
        </w:rPr>
      </w:pPr>
      <w:bookmarkStart w:id="16342" w:name="_ETM_Q42_309154"/>
      <w:bookmarkStart w:id="16343" w:name="ET_speakercontinue_6361_26"/>
      <w:bookmarkEnd w:id="16342"/>
      <w:r w:rsidRPr="00FC7AC4">
        <w:rPr>
          <w:rStyle w:val="TagStyle"/>
          <w:rtl/>
        </w:rPr>
        <w:t xml:space="preserve"> &lt;&lt; דובר_המשך &gt;&gt;</w:t>
      </w:r>
      <w:r w:rsidRPr="00B05540">
        <w:rPr>
          <w:rStyle w:val="TagStyle"/>
          <w:rtl/>
        </w:rPr>
        <w:t xml:space="preserve"> </w:t>
      </w:r>
      <w:r>
        <w:rPr>
          <w:rtl/>
        </w:rPr>
        <w:t>נאור שירי (יש עתיד):</w:t>
      </w:r>
      <w:r w:rsidRPr="00B05540">
        <w:rPr>
          <w:rStyle w:val="TagStyle"/>
          <w:rtl/>
        </w:rPr>
        <w:t xml:space="preserve"> </w:t>
      </w:r>
      <w:r w:rsidRPr="00FC7AC4">
        <w:rPr>
          <w:rStyle w:val="TagStyle"/>
          <w:rtl/>
        </w:rPr>
        <w:t>&lt;&lt; דובר_המשך &gt;&gt;</w:t>
      </w:r>
      <w:r>
        <w:rPr>
          <w:rtl/>
        </w:rPr>
        <w:t xml:space="preserve">  </w:t>
      </w:r>
      <w:bookmarkEnd w:id="16343"/>
    </w:p>
    <w:p w:rsidR="00513DF7" w:rsidRDefault="00513DF7" w:rsidP="00DA3834">
      <w:pPr>
        <w:rPr>
          <w:rtl/>
        </w:rPr>
      </w:pPr>
    </w:p>
    <w:p w:rsidR="00513DF7" w:rsidRDefault="00513DF7" w:rsidP="00BA73B6">
      <w:pPr>
        <w:rPr>
          <w:rtl/>
        </w:rPr>
      </w:pPr>
      <w:bookmarkStart w:id="16344" w:name="_ETM_Q42_310468"/>
      <w:bookmarkEnd w:id="16344"/>
      <w:r>
        <w:rPr>
          <w:rFonts w:hint="cs"/>
          <w:rtl/>
        </w:rPr>
        <w:t xml:space="preserve">לא. חס וחלילה. ממש לא. זה </w:t>
      </w:r>
      <w:bookmarkStart w:id="16345" w:name="_ETM_Q42_312685"/>
      <w:bookmarkEnd w:id="16345"/>
      <w:r>
        <w:rPr>
          <w:rFonts w:hint="cs"/>
          <w:rtl/>
        </w:rPr>
        <w:t xml:space="preserve">מחמיא לה, ודווקא מראה את - - - </w:t>
      </w:r>
    </w:p>
    <w:p w:rsidR="00513DF7" w:rsidRDefault="00513DF7" w:rsidP="00BA73B6">
      <w:pPr>
        <w:rPr>
          <w:rtl/>
        </w:rPr>
      </w:pPr>
      <w:bookmarkStart w:id="16346" w:name="_ETM_Q42_313360"/>
      <w:bookmarkStart w:id="16347" w:name="_ETM_Q42_313463"/>
      <w:bookmarkStart w:id="16348" w:name="_ETM_Q42_313502"/>
      <w:bookmarkStart w:id="16349" w:name="_ETM_Q42_313622"/>
      <w:bookmarkEnd w:id="16346"/>
      <w:bookmarkEnd w:id="16347"/>
      <w:bookmarkEnd w:id="16348"/>
      <w:bookmarkEnd w:id="16349"/>
    </w:p>
    <w:p w:rsidR="00513DF7" w:rsidRDefault="00513DF7" w:rsidP="00BA73B6">
      <w:pPr>
        <w:pStyle w:val="af8"/>
        <w:keepNext/>
        <w:rPr>
          <w:rtl/>
        </w:rPr>
      </w:pPr>
      <w:bookmarkStart w:id="16350" w:name="ET_yor_6129_27"/>
      <w:r w:rsidRPr="00FC7AC4">
        <w:rPr>
          <w:rStyle w:val="TagStyle"/>
          <w:rtl/>
        </w:rPr>
        <w:t xml:space="preserve"> &lt;&lt; יור &gt;&gt;</w:t>
      </w:r>
      <w:r w:rsidRPr="00B05540">
        <w:rPr>
          <w:rStyle w:val="TagStyle"/>
          <w:rtl/>
        </w:rPr>
        <w:t xml:space="preserve"> </w:t>
      </w:r>
      <w:r>
        <w:rPr>
          <w:rtl/>
        </w:rPr>
        <w:t>היו"ר ישראל אייכלר:</w:t>
      </w:r>
      <w:r w:rsidRPr="00B05540">
        <w:rPr>
          <w:rStyle w:val="TagStyle"/>
          <w:rtl/>
        </w:rPr>
        <w:t xml:space="preserve"> </w:t>
      </w:r>
      <w:r w:rsidRPr="00FC7AC4">
        <w:rPr>
          <w:rStyle w:val="TagStyle"/>
          <w:rtl/>
        </w:rPr>
        <w:t>&lt;&lt; יור &gt;&gt;</w:t>
      </w:r>
      <w:r>
        <w:rPr>
          <w:rtl/>
        </w:rPr>
        <w:t xml:space="preserve">  </w:t>
      </w:r>
      <w:bookmarkEnd w:id="16350"/>
    </w:p>
    <w:p w:rsidR="00513DF7" w:rsidRDefault="00513DF7" w:rsidP="00DA3834">
      <w:pPr>
        <w:rPr>
          <w:rtl/>
        </w:rPr>
      </w:pPr>
    </w:p>
    <w:p w:rsidR="00513DF7" w:rsidRDefault="00513DF7" w:rsidP="00BA73B6">
      <w:pPr>
        <w:rPr>
          <w:rtl/>
        </w:rPr>
      </w:pPr>
      <w:bookmarkStart w:id="16351" w:name="_ETM_Q42_315204"/>
      <w:bookmarkEnd w:id="16351"/>
      <w:r>
        <w:rPr>
          <w:rFonts w:hint="cs"/>
          <w:rtl/>
        </w:rPr>
        <w:t xml:space="preserve">אז תגיד </w:t>
      </w:r>
      <w:bookmarkStart w:id="16352" w:name="_ETM_Q42_310936"/>
      <w:bookmarkEnd w:id="16352"/>
      <w:r>
        <w:rPr>
          <w:rFonts w:hint="cs"/>
          <w:rtl/>
        </w:rPr>
        <w:t xml:space="preserve">את המשפט וזהו. </w:t>
      </w:r>
      <w:bookmarkStart w:id="16353" w:name="_ETM_Q42_315348"/>
      <w:bookmarkEnd w:id="16353"/>
    </w:p>
    <w:p w:rsidR="00513DF7" w:rsidRDefault="00513DF7" w:rsidP="00BA73B6">
      <w:pPr>
        <w:rPr>
          <w:rtl/>
        </w:rPr>
      </w:pPr>
      <w:bookmarkStart w:id="16354" w:name="_ETM_Q42_315452"/>
      <w:bookmarkStart w:id="16355" w:name="_ETM_Q42_315493"/>
      <w:bookmarkEnd w:id="16354"/>
      <w:bookmarkEnd w:id="16355"/>
    </w:p>
    <w:p w:rsidR="00513DF7" w:rsidRDefault="00513DF7" w:rsidP="00BA73B6">
      <w:pPr>
        <w:pStyle w:val="-"/>
        <w:keepNext/>
        <w:rPr>
          <w:rtl/>
        </w:rPr>
      </w:pPr>
      <w:bookmarkStart w:id="16356" w:name="_ETM_Q42_315612"/>
      <w:bookmarkStart w:id="16357" w:name="ET_speakercontinue_6361_28"/>
      <w:bookmarkEnd w:id="16356"/>
      <w:r w:rsidRPr="00FC7AC4">
        <w:rPr>
          <w:rStyle w:val="TagStyle"/>
          <w:rtl/>
        </w:rPr>
        <w:t xml:space="preserve"> &lt;&lt; דובר_המשך &gt;&gt;</w:t>
      </w:r>
      <w:r w:rsidRPr="00B05540">
        <w:rPr>
          <w:rStyle w:val="TagStyle"/>
          <w:rtl/>
        </w:rPr>
        <w:t xml:space="preserve"> </w:t>
      </w:r>
      <w:r>
        <w:rPr>
          <w:rtl/>
        </w:rPr>
        <w:t>נאור שירי (יש עתיד):</w:t>
      </w:r>
      <w:r w:rsidRPr="00B05540">
        <w:rPr>
          <w:rStyle w:val="TagStyle"/>
          <w:rtl/>
        </w:rPr>
        <w:t xml:space="preserve"> </w:t>
      </w:r>
      <w:r w:rsidRPr="00FC7AC4">
        <w:rPr>
          <w:rStyle w:val="TagStyle"/>
          <w:rtl/>
        </w:rPr>
        <w:t>&lt;&lt; דובר_המשך &gt;&gt;</w:t>
      </w:r>
      <w:r>
        <w:rPr>
          <w:rtl/>
        </w:rPr>
        <w:t xml:space="preserve">  </w:t>
      </w:r>
      <w:bookmarkEnd w:id="16357"/>
    </w:p>
    <w:p w:rsidR="00513DF7" w:rsidRDefault="00513DF7" w:rsidP="00DA3834">
      <w:pPr>
        <w:rPr>
          <w:rtl/>
        </w:rPr>
      </w:pPr>
    </w:p>
    <w:p w:rsidR="00513DF7" w:rsidRDefault="00513DF7" w:rsidP="00BA73B6">
      <w:pPr>
        <w:rPr>
          <w:rtl/>
        </w:rPr>
      </w:pPr>
      <w:bookmarkStart w:id="16358" w:name="_ETM_Q42_316504"/>
      <w:bookmarkEnd w:id="16358"/>
      <w:r>
        <w:rPr>
          <w:rFonts w:hint="cs"/>
          <w:rtl/>
        </w:rPr>
        <w:t xml:space="preserve">האמת שזו פסקה. אני לא יודע. </w:t>
      </w:r>
      <w:bookmarkStart w:id="16359" w:name="_ETM_Q42_314629"/>
      <w:bookmarkEnd w:id="16359"/>
      <w:r>
        <w:rPr>
          <w:rFonts w:hint="cs"/>
          <w:rtl/>
        </w:rPr>
        <w:t>לא נעים ככה לשקר, אז אני לא אקריא את זה.</w:t>
      </w:r>
      <w:bookmarkStart w:id="16360" w:name="_ETM_Q42_322951"/>
      <w:bookmarkEnd w:id="16360"/>
      <w:r>
        <w:rPr>
          <w:rFonts w:hint="cs"/>
          <w:rtl/>
        </w:rPr>
        <w:t xml:space="preserve"> אבל אני ממליץ לכולם להיכנס לבלוג החיים על פי מאי,</w:t>
      </w:r>
      <w:bookmarkStart w:id="16361" w:name="_ETM_Q42_326380"/>
      <w:bookmarkEnd w:id="16361"/>
      <w:r>
        <w:rPr>
          <w:rFonts w:hint="cs"/>
          <w:rtl/>
        </w:rPr>
        <w:t xml:space="preserve"> וזה יהיה הרבה יותר רלוונטי. </w:t>
      </w:r>
    </w:p>
    <w:p w:rsidR="00513DF7" w:rsidRDefault="00513DF7" w:rsidP="00BA73B6">
      <w:pPr>
        <w:rPr>
          <w:rtl/>
        </w:rPr>
      </w:pPr>
      <w:bookmarkStart w:id="16362" w:name="_ETM_Q42_328145"/>
      <w:bookmarkStart w:id="16363" w:name="_ETM_Q42_328253"/>
      <w:bookmarkStart w:id="16364" w:name="_ETM_Q42_328340"/>
      <w:bookmarkEnd w:id="16362"/>
      <w:bookmarkEnd w:id="16363"/>
      <w:bookmarkEnd w:id="16364"/>
    </w:p>
    <w:p w:rsidR="00513DF7" w:rsidRDefault="00513DF7" w:rsidP="00BA73B6">
      <w:pPr>
        <w:pStyle w:val="af6"/>
        <w:keepNext/>
        <w:rPr>
          <w:rtl/>
        </w:rPr>
      </w:pPr>
      <w:bookmarkStart w:id="16365" w:name="_ETM_Q42_328443"/>
      <w:bookmarkEnd w:id="16365"/>
      <w:r w:rsidRPr="00FC7AC4">
        <w:rPr>
          <w:rStyle w:val="TagStyle"/>
          <w:rtl/>
        </w:rPr>
        <w:t xml:space="preserve"> &lt;&lt; קריאה &gt;&gt;</w:t>
      </w:r>
      <w:r w:rsidRPr="00B05540">
        <w:rPr>
          <w:rStyle w:val="TagStyle"/>
          <w:rtl/>
        </w:rPr>
        <w:t xml:space="preserve"> </w:t>
      </w:r>
      <w:r>
        <w:rPr>
          <w:rtl/>
        </w:rPr>
        <w:t>מאי גולן (הליכוד):</w:t>
      </w:r>
      <w:r w:rsidRPr="00B05540">
        <w:rPr>
          <w:rStyle w:val="TagStyle"/>
          <w:rtl/>
        </w:rPr>
        <w:t xml:space="preserve"> </w:t>
      </w:r>
      <w:r w:rsidRPr="00FC7AC4">
        <w:rPr>
          <w:rStyle w:val="TagStyle"/>
          <w:rtl/>
        </w:rPr>
        <w:t>&lt;&lt; קריאה &gt;&gt;</w:t>
      </w:r>
      <w:r>
        <w:rPr>
          <w:rtl/>
        </w:rPr>
        <w:t xml:space="preserve">  </w:t>
      </w:r>
    </w:p>
    <w:p w:rsidR="00513DF7" w:rsidRDefault="00513DF7" w:rsidP="00DA3834">
      <w:pPr>
        <w:rPr>
          <w:rtl/>
        </w:rPr>
      </w:pPr>
    </w:p>
    <w:p w:rsidR="00513DF7" w:rsidRDefault="00513DF7" w:rsidP="00BA73B6">
      <w:pPr>
        <w:rPr>
          <w:rtl/>
        </w:rPr>
      </w:pPr>
      <w:bookmarkStart w:id="16366" w:name="_ETM_Q42_326162"/>
      <w:bookmarkEnd w:id="16366"/>
      <w:r>
        <w:rPr>
          <w:rFonts w:hint="cs"/>
          <w:rtl/>
        </w:rPr>
        <w:t xml:space="preserve">- - - </w:t>
      </w:r>
    </w:p>
    <w:p w:rsidR="00513DF7" w:rsidRDefault="00513DF7" w:rsidP="00BA73B6">
      <w:pPr>
        <w:rPr>
          <w:rtl/>
        </w:rPr>
      </w:pPr>
      <w:bookmarkStart w:id="16367" w:name="_ETM_Q42_325338"/>
      <w:bookmarkStart w:id="16368" w:name="_ETM_Q42_325452"/>
      <w:bookmarkStart w:id="16369" w:name="_ETM_Q42_325513"/>
      <w:bookmarkStart w:id="16370" w:name="_ETM_Q42_325622"/>
      <w:bookmarkEnd w:id="16367"/>
      <w:bookmarkEnd w:id="16368"/>
      <w:bookmarkEnd w:id="16369"/>
      <w:bookmarkEnd w:id="16370"/>
    </w:p>
    <w:p w:rsidR="00513DF7" w:rsidRDefault="00513DF7" w:rsidP="00BA73B6">
      <w:pPr>
        <w:pStyle w:val="-"/>
        <w:keepNext/>
        <w:rPr>
          <w:rtl/>
        </w:rPr>
      </w:pPr>
      <w:bookmarkStart w:id="16371" w:name="ET_speakercontinue_6361_30"/>
      <w:r w:rsidRPr="00FC7AC4">
        <w:rPr>
          <w:rStyle w:val="TagStyle"/>
          <w:rtl/>
        </w:rPr>
        <w:t xml:space="preserve"> &lt;&lt; דובר_המשך &gt;&gt;</w:t>
      </w:r>
      <w:r w:rsidRPr="00B05540">
        <w:rPr>
          <w:rStyle w:val="TagStyle"/>
          <w:rtl/>
        </w:rPr>
        <w:t xml:space="preserve"> </w:t>
      </w:r>
      <w:r>
        <w:rPr>
          <w:rtl/>
        </w:rPr>
        <w:t>נאור שירי (יש עתיד):</w:t>
      </w:r>
      <w:r w:rsidRPr="00B05540">
        <w:rPr>
          <w:rStyle w:val="TagStyle"/>
          <w:rtl/>
        </w:rPr>
        <w:t xml:space="preserve"> </w:t>
      </w:r>
      <w:r w:rsidRPr="00FC7AC4">
        <w:rPr>
          <w:rStyle w:val="TagStyle"/>
          <w:rtl/>
        </w:rPr>
        <w:t>&lt;&lt; דובר_המשך &gt;&gt;</w:t>
      </w:r>
      <w:r>
        <w:rPr>
          <w:rtl/>
        </w:rPr>
        <w:t xml:space="preserve">  </w:t>
      </w:r>
      <w:bookmarkEnd w:id="16371"/>
    </w:p>
    <w:p w:rsidR="00513DF7" w:rsidRDefault="00513DF7" w:rsidP="00DA3834">
      <w:pPr>
        <w:rPr>
          <w:rtl/>
        </w:rPr>
      </w:pPr>
    </w:p>
    <w:p w:rsidR="00513DF7" w:rsidRDefault="00513DF7" w:rsidP="00BA73B6">
      <w:pPr>
        <w:rPr>
          <w:rtl/>
        </w:rPr>
      </w:pPr>
      <w:bookmarkStart w:id="16372" w:name="_ETM_Q42_328026"/>
      <w:bookmarkEnd w:id="16372"/>
      <w:r>
        <w:rPr>
          <w:rFonts w:hint="cs"/>
          <w:rtl/>
        </w:rPr>
        <w:t xml:space="preserve">אני אראה לך כשאני ארד מפה. </w:t>
      </w:r>
    </w:p>
    <w:p w:rsidR="00513DF7" w:rsidRDefault="00513DF7" w:rsidP="00BA73B6">
      <w:pPr>
        <w:rPr>
          <w:rtl/>
        </w:rPr>
      </w:pPr>
      <w:bookmarkStart w:id="16373" w:name="_ETM_Q42_329076"/>
      <w:bookmarkStart w:id="16374" w:name="_ETM_Q42_329169"/>
      <w:bookmarkEnd w:id="16373"/>
      <w:bookmarkEnd w:id="16374"/>
    </w:p>
    <w:p w:rsidR="00513DF7" w:rsidRDefault="00513DF7" w:rsidP="00BA73B6">
      <w:pPr>
        <w:pStyle w:val="af8"/>
        <w:keepNext/>
        <w:rPr>
          <w:rtl/>
        </w:rPr>
      </w:pPr>
      <w:bookmarkStart w:id="16375" w:name="_ETM_Q42_329240"/>
      <w:bookmarkStart w:id="16376" w:name="_ETM_Q42_329352"/>
      <w:bookmarkEnd w:id="16375"/>
      <w:bookmarkEnd w:id="16376"/>
      <w:r w:rsidRPr="00FC7AC4">
        <w:rPr>
          <w:rStyle w:val="TagStyle"/>
          <w:rtl/>
        </w:rPr>
        <w:t xml:space="preserve"> &lt;&lt; יור &gt;&gt;</w:t>
      </w:r>
      <w:r w:rsidRPr="00B05540">
        <w:rPr>
          <w:rStyle w:val="TagStyle"/>
          <w:rtl/>
        </w:rPr>
        <w:t xml:space="preserve"> </w:t>
      </w:r>
      <w:r>
        <w:rPr>
          <w:rtl/>
        </w:rPr>
        <w:t>היו"ר ישראל אייכלר:</w:t>
      </w:r>
      <w:r w:rsidRPr="00B05540">
        <w:rPr>
          <w:rStyle w:val="TagStyle"/>
          <w:rtl/>
        </w:rPr>
        <w:t xml:space="preserve"> </w:t>
      </w:r>
      <w:r w:rsidRPr="00FC7AC4">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6377" w:name="_ETM_Q42_330235"/>
      <w:bookmarkEnd w:id="16377"/>
      <w:r>
        <w:rPr>
          <w:rFonts w:hint="cs"/>
          <w:rtl/>
        </w:rPr>
        <w:t xml:space="preserve">תודה </w:t>
      </w:r>
      <w:bookmarkStart w:id="16378" w:name="_ETM_Q42_331112"/>
      <w:bookmarkEnd w:id="16378"/>
      <w:r>
        <w:rPr>
          <w:rFonts w:hint="cs"/>
          <w:rtl/>
        </w:rPr>
        <w:t xml:space="preserve">רבה, חבר הכנסת נאור שירי. </w:t>
      </w:r>
      <w:bookmarkStart w:id="16379" w:name="_ETM_Q42_333819"/>
      <w:bookmarkEnd w:id="16379"/>
    </w:p>
    <w:p w:rsidR="00513DF7" w:rsidRDefault="00513DF7" w:rsidP="00BA73B6">
      <w:pPr>
        <w:rPr>
          <w:rtl/>
        </w:rPr>
      </w:pPr>
      <w:bookmarkStart w:id="16380" w:name="_ETM_Q42_333905"/>
      <w:bookmarkEnd w:id="16380"/>
    </w:p>
    <w:p w:rsidR="00513DF7" w:rsidRDefault="00513DF7" w:rsidP="00BA73B6">
      <w:pPr>
        <w:rPr>
          <w:rtl/>
        </w:rPr>
      </w:pPr>
    </w:p>
    <w:p w:rsidR="00513DF7" w:rsidRDefault="00513DF7" w:rsidP="00BA73B6">
      <w:pPr>
        <w:pStyle w:val="-"/>
        <w:keepNext/>
        <w:rPr>
          <w:rtl/>
        </w:rPr>
      </w:pPr>
      <w:bookmarkStart w:id="16381" w:name="ET_speakercontinue_6361_32"/>
      <w:r w:rsidRPr="00FC7AC4">
        <w:rPr>
          <w:rStyle w:val="TagStyle"/>
          <w:rtl/>
        </w:rPr>
        <w:t xml:space="preserve"> &lt;&lt; דובר_המשך &gt;&gt;</w:t>
      </w:r>
      <w:r w:rsidRPr="00B05540">
        <w:rPr>
          <w:rStyle w:val="TagStyle"/>
          <w:rtl/>
        </w:rPr>
        <w:t xml:space="preserve"> </w:t>
      </w:r>
      <w:r>
        <w:rPr>
          <w:rtl/>
        </w:rPr>
        <w:t>נאור שירי (יש עתיד):</w:t>
      </w:r>
      <w:r w:rsidRPr="00B05540">
        <w:rPr>
          <w:rStyle w:val="TagStyle"/>
          <w:rtl/>
        </w:rPr>
        <w:t xml:space="preserve"> </w:t>
      </w:r>
      <w:r w:rsidRPr="00FC7AC4">
        <w:rPr>
          <w:rStyle w:val="TagStyle"/>
          <w:rtl/>
        </w:rPr>
        <w:t>&lt;&lt; דובר_המשך &gt;&gt;</w:t>
      </w:r>
      <w:r>
        <w:rPr>
          <w:rtl/>
        </w:rPr>
        <w:t xml:space="preserve">  </w:t>
      </w:r>
      <w:bookmarkEnd w:id="16381"/>
    </w:p>
    <w:p w:rsidR="00513DF7" w:rsidRDefault="00513DF7" w:rsidP="00DA3834">
      <w:pPr>
        <w:rPr>
          <w:rtl/>
        </w:rPr>
      </w:pPr>
    </w:p>
    <w:p w:rsidR="00513DF7" w:rsidRDefault="00513DF7" w:rsidP="00BA73B6">
      <w:pPr>
        <w:rPr>
          <w:rtl/>
        </w:rPr>
      </w:pPr>
      <w:bookmarkStart w:id="16382" w:name="_ETM_Q42_330211"/>
      <w:bookmarkEnd w:id="16382"/>
      <w:r>
        <w:rPr>
          <w:rFonts w:hint="cs"/>
          <w:rtl/>
        </w:rPr>
        <w:t xml:space="preserve">שמע, זה בדיוק אותו דבר. </w:t>
      </w:r>
      <w:bookmarkStart w:id="16383" w:name="_ETM_Q42_334692"/>
      <w:bookmarkEnd w:id="16383"/>
      <w:r>
        <w:rPr>
          <w:rFonts w:hint="cs"/>
          <w:rtl/>
        </w:rPr>
        <w:t xml:space="preserve">אתם לא שומעים לי, התקשורת. אני לא בובה שלכם, </w:t>
      </w:r>
      <w:bookmarkStart w:id="16384" w:name="_ETM_Q42_337565"/>
      <w:bookmarkEnd w:id="16384"/>
      <w:r>
        <w:rPr>
          <w:rFonts w:hint="cs"/>
          <w:rtl/>
        </w:rPr>
        <w:t xml:space="preserve">לא כלום. המציאות שלי כל כך - - - </w:t>
      </w:r>
    </w:p>
    <w:p w:rsidR="00513DF7" w:rsidRDefault="00513DF7" w:rsidP="00BA73B6">
      <w:pPr>
        <w:rPr>
          <w:rtl/>
        </w:rPr>
      </w:pPr>
      <w:bookmarkStart w:id="16385" w:name="_ETM_Q42_336712"/>
      <w:bookmarkStart w:id="16386" w:name="_ETM_Q42_336724"/>
      <w:bookmarkEnd w:id="16385"/>
      <w:bookmarkEnd w:id="16386"/>
    </w:p>
    <w:p w:rsidR="00513DF7" w:rsidRDefault="00513DF7" w:rsidP="00BA73B6">
      <w:pPr>
        <w:pStyle w:val="af8"/>
        <w:keepNext/>
        <w:rPr>
          <w:rtl/>
        </w:rPr>
      </w:pPr>
      <w:bookmarkStart w:id="16387" w:name="_ETM_Q42_336766"/>
      <w:bookmarkStart w:id="16388" w:name="_ETM_Q42_336844"/>
      <w:bookmarkEnd w:id="16387"/>
      <w:bookmarkEnd w:id="16388"/>
      <w:r w:rsidRPr="00FC7AC4">
        <w:rPr>
          <w:rStyle w:val="TagStyle"/>
          <w:rtl/>
        </w:rPr>
        <w:t xml:space="preserve"> &lt;&lt; יור &gt;&gt;</w:t>
      </w:r>
      <w:r w:rsidRPr="00B05540">
        <w:rPr>
          <w:rStyle w:val="TagStyle"/>
          <w:rtl/>
        </w:rPr>
        <w:t xml:space="preserve"> </w:t>
      </w:r>
      <w:r>
        <w:rPr>
          <w:rtl/>
        </w:rPr>
        <w:t>היו"ר ישראל אייכלר:</w:t>
      </w:r>
      <w:r w:rsidRPr="00B05540">
        <w:rPr>
          <w:rStyle w:val="TagStyle"/>
          <w:rtl/>
        </w:rPr>
        <w:t xml:space="preserve"> </w:t>
      </w:r>
      <w:r w:rsidRPr="00FC7AC4">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6389" w:name="_ETM_Q42_337751"/>
      <w:bookmarkEnd w:id="16389"/>
      <w:r>
        <w:rPr>
          <w:rFonts w:hint="cs"/>
          <w:rtl/>
        </w:rPr>
        <w:t xml:space="preserve">- - </w:t>
      </w:r>
      <w:bookmarkStart w:id="16390" w:name="_ETM_Q42_339827"/>
      <w:bookmarkEnd w:id="16390"/>
      <w:r>
        <w:rPr>
          <w:rFonts w:hint="cs"/>
          <w:rtl/>
        </w:rPr>
        <w:t xml:space="preserve">- </w:t>
      </w:r>
    </w:p>
    <w:p w:rsidR="00513DF7" w:rsidRDefault="00513DF7" w:rsidP="00BA73B6">
      <w:pPr>
        <w:rPr>
          <w:rtl/>
        </w:rPr>
      </w:pPr>
      <w:bookmarkStart w:id="16391" w:name="_ETM_Q42_340654"/>
      <w:bookmarkStart w:id="16392" w:name="_ETM_Q42_340767"/>
      <w:bookmarkStart w:id="16393" w:name="_ETM_Q42_340832"/>
      <w:bookmarkStart w:id="16394" w:name="_ETM_Q42_340935"/>
      <w:bookmarkEnd w:id="16391"/>
      <w:bookmarkEnd w:id="16392"/>
      <w:bookmarkEnd w:id="16393"/>
      <w:bookmarkEnd w:id="16394"/>
    </w:p>
    <w:p w:rsidR="00513DF7" w:rsidRDefault="00513DF7" w:rsidP="00BA73B6">
      <w:pPr>
        <w:pStyle w:val="-"/>
        <w:keepNext/>
        <w:rPr>
          <w:rtl/>
        </w:rPr>
      </w:pPr>
      <w:bookmarkStart w:id="16395" w:name="ET_speakercontinue_6361_34"/>
      <w:r w:rsidRPr="00FC7AC4">
        <w:rPr>
          <w:rStyle w:val="TagStyle"/>
          <w:rtl/>
        </w:rPr>
        <w:t xml:space="preserve"> &lt;&lt; דובר_המשך &gt;&gt;</w:t>
      </w:r>
      <w:r w:rsidRPr="00B05540">
        <w:rPr>
          <w:rStyle w:val="TagStyle"/>
          <w:rtl/>
        </w:rPr>
        <w:t xml:space="preserve"> </w:t>
      </w:r>
      <w:r>
        <w:rPr>
          <w:rtl/>
        </w:rPr>
        <w:t>נאור שירי (יש עתיד):</w:t>
      </w:r>
      <w:r w:rsidRPr="00B05540">
        <w:rPr>
          <w:rStyle w:val="TagStyle"/>
          <w:rtl/>
        </w:rPr>
        <w:t xml:space="preserve"> </w:t>
      </w:r>
      <w:r w:rsidRPr="00FC7AC4">
        <w:rPr>
          <w:rStyle w:val="TagStyle"/>
          <w:rtl/>
        </w:rPr>
        <w:t>&lt;&lt; דובר_המשך &gt;&gt;</w:t>
      </w:r>
      <w:r>
        <w:rPr>
          <w:rtl/>
        </w:rPr>
        <w:t xml:space="preserve">  </w:t>
      </w:r>
      <w:bookmarkEnd w:id="16395"/>
    </w:p>
    <w:p w:rsidR="00513DF7" w:rsidRDefault="00513DF7" w:rsidP="00DA3834">
      <w:pPr>
        <w:rPr>
          <w:rtl/>
        </w:rPr>
      </w:pPr>
    </w:p>
    <w:p w:rsidR="00513DF7" w:rsidRDefault="00513DF7" w:rsidP="00BA73B6">
      <w:pPr>
        <w:rPr>
          <w:rtl/>
        </w:rPr>
      </w:pPr>
      <w:r>
        <w:rPr>
          <w:rFonts w:hint="cs"/>
          <w:rtl/>
        </w:rPr>
        <w:t xml:space="preserve">לא. יש פה מהקהל. עכשיו זה מתבקש. </w:t>
      </w:r>
    </w:p>
    <w:p w:rsidR="00513DF7" w:rsidRDefault="00513DF7" w:rsidP="00BA73B6">
      <w:pPr>
        <w:rPr>
          <w:rtl/>
        </w:rPr>
      </w:pPr>
      <w:bookmarkStart w:id="16396" w:name="_ETM_Q42_344252"/>
      <w:bookmarkStart w:id="16397" w:name="_ETM_Q42_344351"/>
      <w:bookmarkStart w:id="16398" w:name="_ETM_Q42_344438"/>
      <w:bookmarkEnd w:id="16396"/>
      <w:bookmarkEnd w:id="16397"/>
      <w:bookmarkEnd w:id="16398"/>
    </w:p>
    <w:p w:rsidR="00513DF7" w:rsidRDefault="00513DF7" w:rsidP="00BA73B6">
      <w:pPr>
        <w:rPr>
          <w:rtl/>
        </w:rPr>
      </w:pPr>
      <w:bookmarkStart w:id="16399" w:name="_ETM_Q42_344542"/>
      <w:bookmarkEnd w:id="16399"/>
      <w:r>
        <w:rPr>
          <w:rFonts w:hint="cs"/>
          <w:rtl/>
        </w:rPr>
        <w:t xml:space="preserve">אני חייבת </w:t>
      </w:r>
      <w:bookmarkStart w:id="16400" w:name="_ETM_Q42_340626"/>
      <w:bookmarkEnd w:id="16400"/>
      <w:r>
        <w:rPr>
          <w:rFonts w:hint="cs"/>
          <w:rtl/>
        </w:rPr>
        <w:t xml:space="preserve">לציין שיש לי יחסי אהבה ושנאה עם פייסבוק. מצד </w:t>
      </w:r>
      <w:bookmarkStart w:id="16401" w:name="_ETM_Q42_346417"/>
      <w:bookmarkEnd w:id="16401"/>
      <w:r>
        <w:rPr>
          <w:rFonts w:hint="cs"/>
          <w:rtl/>
        </w:rPr>
        <w:t xml:space="preserve">אחד, אני מודה לשם עליו כל יום, כי בתור </w:t>
      </w:r>
      <w:bookmarkStart w:id="16402" w:name="_ETM_Q42_346005"/>
      <w:bookmarkEnd w:id="16402"/>
      <w:r>
        <w:rPr>
          <w:rFonts w:hint="cs"/>
          <w:rtl/>
        </w:rPr>
        <w:t xml:space="preserve">מי שמאמינה, כל דבר קורה בסיבה. אני יודעת שגם </w:t>
      </w:r>
      <w:bookmarkStart w:id="16403" w:name="_ETM_Q42_348232"/>
      <w:bookmarkEnd w:id="16403"/>
      <w:r>
        <w:rPr>
          <w:rFonts w:hint="cs"/>
          <w:rtl/>
        </w:rPr>
        <w:t xml:space="preserve">הפייסבוק פה בגלל סיבות, ואחת הבולטות והחשובות מבחינתי בעולם </w:t>
      </w:r>
      <w:bookmarkStart w:id="16404" w:name="_ETM_Q42_354863"/>
      <w:bookmarkEnd w:id="16404"/>
      <w:r>
        <w:rPr>
          <w:rFonts w:hint="cs"/>
          <w:rtl/>
        </w:rPr>
        <w:t xml:space="preserve">המודרני של היום היא התקשורת </w:t>
      </w:r>
      <w:r>
        <w:rPr>
          <w:rFonts w:hint="eastAsia"/>
        </w:rPr>
        <w:t>–</w:t>
      </w:r>
      <w:r>
        <w:rPr>
          <w:rFonts w:hint="cs"/>
          <w:rtl/>
        </w:rPr>
        <w:t xml:space="preserve"> כבר אז יצאת עליהם </w:t>
      </w:r>
      <w:bookmarkStart w:id="16405" w:name="_ETM_Q42_357000"/>
      <w:bookmarkEnd w:id="16405"/>
      <w:r>
        <w:rPr>
          <w:rFonts w:hint="eastAsia"/>
          <w:rtl/>
        </w:rPr>
        <w:t>–</w:t>
      </w:r>
      <w:r>
        <w:rPr>
          <w:rFonts w:hint="cs"/>
          <w:rtl/>
        </w:rPr>
        <w:t xml:space="preserve">אותה </w:t>
      </w:r>
      <w:bookmarkStart w:id="16406" w:name="_ETM_Q42_358823"/>
      <w:bookmarkEnd w:id="16406"/>
      <w:r>
        <w:rPr>
          <w:rFonts w:hint="cs"/>
          <w:rtl/>
        </w:rPr>
        <w:t xml:space="preserve">תקשורת שמייצרת ידיעות ובונה דעת קהל. תקשורת שמאכילה בכפית </w:t>
      </w:r>
      <w:bookmarkStart w:id="16407" w:name="_ETM_Q42_361756"/>
      <w:bookmarkEnd w:id="16407"/>
      <w:r>
        <w:rPr>
          <w:rFonts w:hint="cs"/>
          <w:rtl/>
        </w:rPr>
        <w:t xml:space="preserve">די מלוכלכת ולא נקייה את התינוקות השבויים שלה. בהצלחה, מאי. </w:t>
      </w:r>
      <w:bookmarkStart w:id="16408" w:name="_ETM_Q42_370679"/>
      <w:bookmarkEnd w:id="16408"/>
      <w:r>
        <w:rPr>
          <w:rFonts w:hint="cs"/>
          <w:rtl/>
        </w:rPr>
        <w:t xml:space="preserve">כדאי שתמצאי תיק מהר, כי ואללה, לא בסדר שר </w:t>
      </w:r>
      <w:bookmarkStart w:id="16409" w:name="_ETM_Q42_369604"/>
      <w:bookmarkEnd w:id="16409"/>
      <w:r>
        <w:rPr>
          <w:rFonts w:hint="cs"/>
          <w:rtl/>
        </w:rPr>
        <w:t>ללא תיק.</w:t>
      </w:r>
      <w:bookmarkStart w:id="16410" w:name="_ETM_Q42_376185"/>
      <w:bookmarkEnd w:id="16410"/>
    </w:p>
    <w:p w:rsidR="00513DF7" w:rsidRDefault="00513DF7" w:rsidP="00BA73B6">
      <w:pPr>
        <w:rPr>
          <w:rtl/>
        </w:rPr>
      </w:pPr>
      <w:bookmarkStart w:id="16411" w:name="_ETM_Q42_376306"/>
      <w:bookmarkStart w:id="16412" w:name="_ETM_Q42_376359"/>
      <w:bookmarkStart w:id="16413" w:name="_ETM_Q42_376475"/>
      <w:bookmarkEnd w:id="16411"/>
      <w:bookmarkEnd w:id="16412"/>
      <w:bookmarkEnd w:id="16413"/>
    </w:p>
    <w:p w:rsidR="00513DF7" w:rsidRDefault="00513DF7" w:rsidP="00BA73B6">
      <w:pPr>
        <w:pStyle w:val="af8"/>
        <w:keepNext/>
        <w:rPr>
          <w:rtl/>
        </w:rPr>
      </w:pPr>
      <w:r w:rsidRPr="00FC7AC4">
        <w:rPr>
          <w:rStyle w:val="TagStyle"/>
          <w:rtl/>
        </w:rPr>
        <w:t xml:space="preserve"> &lt;&lt; יור &gt;&gt;</w:t>
      </w:r>
      <w:r w:rsidRPr="00AA5A80">
        <w:rPr>
          <w:rStyle w:val="TagStyle"/>
          <w:rtl/>
        </w:rPr>
        <w:t xml:space="preserve"> </w:t>
      </w:r>
      <w:r>
        <w:rPr>
          <w:rtl/>
        </w:rPr>
        <w:t>היו"ר ישראל אייכלר:</w:t>
      </w:r>
      <w:r w:rsidRPr="00AA5A80">
        <w:rPr>
          <w:rStyle w:val="TagStyle"/>
          <w:rtl/>
        </w:rPr>
        <w:t xml:space="preserve"> </w:t>
      </w:r>
      <w:r w:rsidRPr="00FC7AC4">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6414" w:name="_ETM_Q42_377401"/>
      <w:bookmarkEnd w:id="16414"/>
      <w:r>
        <w:rPr>
          <w:rFonts w:hint="cs"/>
          <w:rtl/>
        </w:rPr>
        <w:t xml:space="preserve">תודה. </w:t>
      </w:r>
      <w:bookmarkStart w:id="16415" w:name="_ETM_Q42_378983"/>
      <w:bookmarkStart w:id="16416" w:name="_ETM_Q42_379081"/>
      <w:bookmarkEnd w:id="16415"/>
      <w:bookmarkEnd w:id="16416"/>
      <w:r>
        <w:rPr>
          <w:rFonts w:hint="cs"/>
          <w:rtl/>
        </w:rPr>
        <w:t xml:space="preserve">חבר הכנסת גדעון סער. בבקשה. </w:t>
      </w:r>
    </w:p>
    <w:p w:rsidR="00513DF7" w:rsidRDefault="00513DF7" w:rsidP="00BA73B6">
      <w:pPr>
        <w:rPr>
          <w:rtl/>
        </w:rPr>
      </w:pPr>
      <w:bookmarkStart w:id="16417" w:name="_ETM_Q42_378532"/>
      <w:bookmarkStart w:id="16418" w:name="_ETM_Q42_378647"/>
      <w:bookmarkStart w:id="16419" w:name="_ETM_Q42_378693"/>
      <w:bookmarkEnd w:id="16417"/>
      <w:bookmarkEnd w:id="16418"/>
      <w:bookmarkEnd w:id="16419"/>
    </w:p>
    <w:p w:rsidR="00513DF7" w:rsidRDefault="00513DF7" w:rsidP="00BA73B6">
      <w:pPr>
        <w:pStyle w:val="a4"/>
        <w:keepNext/>
        <w:rPr>
          <w:rtl/>
        </w:rPr>
      </w:pPr>
      <w:bookmarkStart w:id="16420" w:name="_ETM_Q42_378806"/>
      <w:bookmarkStart w:id="16421" w:name="ET_speaker_4672_36"/>
      <w:bookmarkEnd w:id="16420"/>
      <w:r w:rsidRPr="00FC7AC4">
        <w:rPr>
          <w:rStyle w:val="TagStyle"/>
          <w:rtl/>
        </w:rPr>
        <w:t xml:space="preserve"> &lt;&lt; דובר &gt;&gt;</w:t>
      </w:r>
      <w:r w:rsidRPr="00AA5A80">
        <w:rPr>
          <w:rStyle w:val="TagStyle"/>
          <w:rtl/>
        </w:rPr>
        <w:t xml:space="preserve"> </w:t>
      </w:r>
      <w:bookmarkStart w:id="16422" w:name="_Toc124881400"/>
      <w:bookmarkStart w:id="16423" w:name="_Toc124882114"/>
      <w:r>
        <w:rPr>
          <w:rtl/>
        </w:rPr>
        <w:t>גדעון סער (המחנה הממלכתי):</w:t>
      </w:r>
      <w:bookmarkEnd w:id="16422"/>
      <w:bookmarkEnd w:id="16423"/>
      <w:r w:rsidRPr="00AA5A80">
        <w:rPr>
          <w:rStyle w:val="TagStyle"/>
          <w:rtl/>
        </w:rPr>
        <w:t xml:space="preserve"> </w:t>
      </w:r>
      <w:r w:rsidRPr="00FC7AC4">
        <w:rPr>
          <w:rStyle w:val="TagStyle"/>
          <w:rtl/>
        </w:rPr>
        <w:t>&lt;&lt; דובר &gt;&gt;</w:t>
      </w:r>
      <w:r>
        <w:rPr>
          <w:rtl/>
        </w:rPr>
        <w:t xml:space="preserve">  </w:t>
      </w:r>
      <w:bookmarkEnd w:id="16421"/>
    </w:p>
    <w:p w:rsidR="00513DF7" w:rsidRDefault="00513DF7" w:rsidP="00DA3834">
      <w:pPr>
        <w:rPr>
          <w:rtl/>
        </w:rPr>
      </w:pPr>
    </w:p>
    <w:p w:rsidR="00513DF7" w:rsidRDefault="00513DF7" w:rsidP="00BA73B6">
      <w:pPr>
        <w:rPr>
          <w:rtl/>
        </w:rPr>
      </w:pPr>
      <w:bookmarkStart w:id="16424" w:name="_ETM_Q42_383490"/>
      <w:bookmarkStart w:id="16425" w:name="_ETM_Q42_383546"/>
      <w:bookmarkStart w:id="16426" w:name="_ETM_Q42_373060"/>
      <w:bookmarkStart w:id="16427" w:name="_ETM_Q42_373540"/>
      <w:bookmarkStart w:id="16428" w:name="_ETM_Q42_373900"/>
      <w:bookmarkStart w:id="16429" w:name="_ETM_Q42_374260"/>
      <w:bookmarkStart w:id="16430" w:name="_ETM_Q42_377620"/>
      <w:bookmarkStart w:id="16431" w:name="_ETM_Q42_377739"/>
      <w:bookmarkStart w:id="16432" w:name="_ETM_Q42_395840"/>
      <w:bookmarkEnd w:id="16424"/>
      <w:bookmarkEnd w:id="16425"/>
      <w:bookmarkEnd w:id="16426"/>
      <w:bookmarkEnd w:id="16427"/>
      <w:bookmarkEnd w:id="16428"/>
      <w:bookmarkEnd w:id="16429"/>
      <w:bookmarkEnd w:id="16430"/>
      <w:bookmarkEnd w:id="16431"/>
      <w:bookmarkEnd w:id="16432"/>
      <w:r w:rsidRPr="00316794">
        <w:rPr>
          <w:rtl/>
        </w:rPr>
        <w:t xml:space="preserve">אדוני </w:t>
      </w:r>
      <w:bookmarkStart w:id="16433" w:name="_ETM_Q42_396170"/>
      <w:bookmarkEnd w:id="16433"/>
      <w:r w:rsidRPr="00316794">
        <w:rPr>
          <w:rtl/>
        </w:rPr>
        <w:t>היושב-ראש</w:t>
      </w:r>
      <w:r>
        <w:rPr>
          <w:rFonts w:hint="cs"/>
          <w:rtl/>
        </w:rPr>
        <w:t>,</w:t>
      </w:r>
      <w:r w:rsidRPr="00316794">
        <w:rPr>
          <w:rtl/>
        </w:rPr>
        <w:t xml:space="preserve"> </w:t>
      </w:r>
      <w:bookmarkStart w:id="16434" w:name="_ETM_Q42_397159"/>
      <w:bookmarkEnd w:id="16434"/>
      <w:r w:rsidRPr="00316794">
        <w:rPr>
          <w:rtl/>
        </w:rPr>
        <w:t xml:space="preserve">כנסת </w:t>
      </w:r>
      <w:bookmarkStart w:id="16435" w:name="_ETM_Q42_397640"/>
      <w:bookmarkEnd w:id="16435"/>
      <w:r w:rsidRPr="00316794">
        <w:rPr>
          <w:rtl/>
        </w:rPr>
        <w:t>נכבדה</w:t>
      </w:r>
      <w:r>
        <w:rPr>
          <w:rFonts w:hint="cs"/>
          <w:rtl/>
        </w:rPr>
        <w:t>,</w:t>
      </w:r>
      <w:r w:rsidRPr="00316794">
        <w:rPr>
          <w:rtl/>
        </w:rPr>
        <w:t xml:space="preserve"> </w:t>
      </w:r>
      <w:bookmarkStart w:id="16436" w:name="_ETM_Q42_399469"/>
      <w:bookmarkEnd w:id="16436"/>
      <w:r w:rsidRPr="00316794">
        <w:rPr>
          <w:rtl/>
        </w:rPr>
        <w:t xml:space="preserve">אני </w:t>
      </w:r>
      <w:bookmarkStart w:id="16437" w:name="_ETM_Q42_399709"/>
      <w:bookmarkEnd w:id="16437"/>
      <w:r w:rsidRPr="00316794">
        <w:rPr>
          <w:rtl/>
        </w:rPr>
        <w:t xml:space="preserve">רוצה </w:t>
      </w:r>
      <w:bookmarkStart w:id="16438" w:name="_ETM_Q42_400010"/>
      <w:bookmarkEnd w:id="16438"/>
      <w:r w:rsidRPr="00316794">
        <w:rPr>
          <w:rtl/>
        </w:rPr>
        <w:t xml:space="preserve">בפתח </w:t>
      </w:r>
      <w:bookmarkStart w:id="16439" w:name="_ETM_Q42_400519"/>
      <w:bookmarkEnd w:id="16439"/>
      <w:r w:rsidRPr="00316794">
        <w:rPr>
          <w:rtl/>
        </w:rPr>
        <w:t xml:space="preserve">הדברים </w:t>
      </w:r>
      <w:bookmarkStart w:id="16440" w:name="_ETM_Q42_401150"/>
      <w:bookmarkEnd w:id="16440"/>
      <w:r w:rsidRPr="00316794">
        <w:rPr>
          <w:rtl/>
        </w:rPr>
        <w:t xml:space="preserve">לברך </w:t>
      </w:r>
      <w:bookmarkStart w:id="16441" w:name="_ETM_Q42_401779"/>
      <w:bookmarkEnd w:id="16441"/>
      <w:r w:rsidRPr="00316794">
        <w:rPr>
          <w:rtl/>
        </w:rPr>
        <w:t xml:space="preserve">את </w:t>
      </w:r>
      <w:bookmarkStart w:id="16442" w:name="_ETM_Q42_402079"/>
      <w:bookmarkEnd w:id="16442"/>
      <w:r w:rsidRPr="00316794">
        <w:rPr>
          <w:rtl/>
        </w:rPr>
        <w:t xml:space="preserve">חברת </w:t>
      </w:r>
      <w:bookmarkStart w:id="16443" w:name="_ETM_Q42_402529"/>
      <w:bookmarkEnd w:id="16443"/>
      <w:r w:rsidRPr="00316794">
        <w:rPr>
          <w:rtl/>
        </w:rPr>
        <w:t xml:space="preserve">הכנסת </w:t>
      </w:r>
      <w:bookmarkStart w:id="16444" w:name="_ETM_Q42_402980"/>
      <w:bookmarkEnd w:id="16444"/>
      <w:r w:rsidRPr="00316794">
        <w:rPr>
          <w:rtl/>
        </w:rPr>
        <w:t xml:space="preserve">מאי </w:t>
      </w:r>
      <w:bookmarkStart w:id="16445" w:name="_ETM_Q42_403219"/>
      <w:bookmarkEnd w:id="16445"/>
      <w:r w:rsidRPr="00316794">
        <w:rPr>
          <w:rtl/>
        </w:rPr>
        <w:t>גולן</w:t>
      </w:r>
      <w:r>
        <w:rPr>
          <w:rFonts w:hint="cs"/>
          <w:rtl/>
        </w:rPr>
        <w:t>, לברך</w:t>
      </w:r>
      <w:bookmarkStart w:id="16446" w:name="_ETM_Q42_404699"/>
      <w:bookmarkEnd w:id="16446"/>
      <w:r>
        <w:rPr>
          <w:rFonts w:hint="cs"/>
          <w:rtl/>
        </w:rPr>
        <w:t xml:space="preserve"> את משפחתה. </w:t>
      </w:r>
      <w:bookmarkStart w:id="16447" w:name="_ETM_Q42_403760"/>
      <w:bookmarkStart w:id="16448" w:name="_ETM_Q42_404510"/>
      <w:bookmarkStart w:id="16449" w:name="_ETM_Q42_407640"/>
      <w:bookmarkEnd w:id="16447"/>
      <w:bookmarkEnd w:id="16448"/>
      <w:bookmarkEnd w:id="16449"/>
      <w:r w:rsidRPr="00316794">
        <w:rPr>
          <w:rtl/>
        </w:rPr>
        <w:t>ובאמת</w:t>
      </w:r>
      <w:r>
        <w:rPr>
          <w:rFonts w:hint="cs"/>
          <w:rtl/>
        </w:rPr>
        <w:t xml:space="preserve">, מיום </w:t>
      </w:r>
      <w:bookmarkStart w:id="16450" w:name="_ETM_Q42_410430"/>
      <w:bookmarkStart w:id="16451" w:name="_ETM_Q42_412550"/>
      <w:bookmarkStart w:id="16452" w:name="_ETM_Q42_412880"/>
      <w:bookmarkEnd w:id="16450"/>
      <w:bookmarkEnd w:id="16451"/>
      <w:bookmarkEnd w:id="16452"/>
      <w:r w:rsidRPr="00316794">
        <w:rPr>
          <w:rtl/>
        </w:rPr>
        <w:t xml:space="preserve">הקמת </w:t>
      </w:r>
      <w:bookmarkStart w:id="16453" w:name="_ETM_Q42_413360"/>
      <w:bookmarkEnd w:id="16453"/>
      <w:r w:rsidRPr="00316794">
        <w:rPr>
          <w:rtl/>
        </w:rPr>
        <w:t xml:space="preserve">הממשלה </w:t>
      </w:r>
      <w:bookmarkStart w:id="16454" w:name="_ETM_Q42_415629"/>
      <w:bookmarkEnd w:id="16454"/>
      <w:r w:rsidRPr="00316794">
        <w:rPr>
          <w:rtl/>
        </w:rPr>
        <w:t xml:space="preserve">עשתה </w:t>
      </w:r>
      <w:bookmarkStart w:id="16455" w:name="_ETM_Q42_415989"/>
      <w:bookmarkEnd w:id="16455"/>
      <w:r w:rsidRPr="00316794">
        <w:rPr>
          <w:rtl/>
        </w:rPr>
        <w:t xml:space="preserve">חברת </w:t>
      </w:r>
      <w:bookmarkStart w:id="16456" w:name="_ETM_Q42_416349"/>
      <w:bookmarkEnd w:id="16456"/>
      <w:r w:rsidRPr="00316794">
        <w:rPr>
          <w:rtl/>
        </w:rPr>
        <w:t xml:space="preserve">הכנסת </w:t>
      </w:r>
      <w:bookmarkStart w:id="16457" w:name="_ETM_Q42_417069"/>
      <w:bookmarkEnd w:id="16457"/>
      <w:r w:rsidRPr="00316794">
        <w:rPr>
          <w:rtl/>
        </w:rPr>
        <w:t xml:space="preserve">מאי </w:t>
      </w:r>
      <w:bookmarkStart w:id="16458" w:name="_ETM_Q42_417310"/>
      <w:bookmarkEnd w:id="16458"/>
      <w:r w:rsidRPr="00316794">
        <w:rPr>
          <w:rtl/>
        </w:rPr>
        <w:t xml:space="preserve">גולן </w:t>
      </w:r>
      <w:bookmarkStart w:id="16459" w:name="_ETM_Q42_417819"/>
      <w:bookmarkEnd w:id="16459"/>
      <w:r w:rsidRPr="00316794">
        <w:rPr>
          <w:rtl/>
        </w:rPr>
        <w:t xml:space="preserve">מסלול </w:t>
      </w:r>
      <w:bookmarkStart w:id="16460" w:name="_ETM_Q42_418269"/>
      <w:bookmarkEnd w:id="16460"/>
      <w:r w:rsidRPr="00316794">
        <w:rPr>
          <w:rtl/>
        </w:rPr>
        <w:t>מדהים</w:t>
      </w:r>
      <w:r>
        <w:rPr>
          <w:rFonts w:hint="cs"/>
          <w:rtl/>
        </w:rPr>
        <w:t xml:space="preserve">. ביום </w:t>
      </w:r>
      <w:bookmarkStart w:id="16461" w:name="_ETM_Q42_419850"/>
      <w:bookmarkEnd w:id="16461"/>
      <w:r w:rsidRPr="00316794">
        <w:rPr>
          <w:rtl/>
        </w:rPr>
        <w:t xml:space="preserve">כינון </w:t>
      </w:r>
      <w:bookmarkStart w:id="16462" w:name="_ETM_Q42_420180"/>
      <w:bookmarkEnd w:id="16462"/>
      <w:r w:rsidRPr="00316794">
        <w:rPr>
          <w:rtl/>
        </w:rPr>
        <w:t>הממשלה</w:t>
      </w:r>
      <w:r>
        <w:rPr>
          <w:rFonts w:hint="cs"/>
          <w:rtl/>
        </w:rPr>
        <w:t xml:space="preserve">, אדוני היושב-ראש, </w:t>
      </w:r>
      <w:bookmarkStart w:id="16463" w:name="_ETM_Q42_421020"/>
      <w:bookmarkStart w:id="16464" w:name="_ETM_Q42_421560"/>
      <w:bookmarkStart w:id="16465" w:name="_ETM_Q42_422220"/>
      <w:bookmarkEnd w:id="16463"/>
      <w:bookmarkEnd w:id="16464"/>
      <w:bookmarkEnd w:id="16465"/>
      <w:r w:rsidRPr="00316794">
        <w:rPr>
          <w:rtl/>
        </w:rPr>
        <w:t xml:space="preserve">29 </w:t>
      </w:r>
      <w:bookmarkStart w:id="16466" w:name="_ETM_Q42_422880"/>
      <w:bookmarkEnd w:id="16466"/>
      <w:r w:rsidRPr="00316794">
        <w:rPr>
          <w:rtl/>
        </w:rPr>
        <w:t>בדצמבר</w:t>
      </w:r>
      <w:r>
        <w:rPr>
          <w:rFonts w:hint="cs"/>
          <w:rtl/>
        </w:rPr>
        <w:t>,</w:t>
      </w:r>
      <w:r w:rsidRPr="00316794">
        <w:rPr>
          <w:rtl/>
        </w:rPr>
        <w:t xml:space="preserve"> </w:t>
      </w:r>
      <w:bookmarkStart w:id="16467" w:name="_ETM_Q42_423540"/>
      <w:bookmarkEnd w:id="16467"/>
      <w:r w:rsidRPr="00316794">
        <w:rPr>
          <w:rtl/>
        </w:rPr>
        <w:t>בשעה</w:t>
      </w:r>
      <w:r>
        <w:rPr>
          <w:rFonts w:hint="cs"/>
          <w:rtl/>
        </w:rPr>
        <w:t xml:space="preserve"> </w:t>
      </w:r>
      <w:bookmarkStart w:id="16468" w:name="_ETM_Q42_425475"/>
      <w:bookmarkEnd w:id="16468"/>
      <w:r>
        <w:rPr>
          <w:rFonts w:hint="cs"/>
          <w:rtl/>
        </w:rPr>
        <w:t xml:space="preserve">16:00, </w:t>
      </w:r>
      <w:bookmarkStart w:id="16469" w:name="_ETM_Q42_423990"/>
      <w:bookmarkStart w:id="16470" w:name="_ETM_Q42_424440"/>
      <w:bookmarkEnd w:id="16469"/>
      <w:bookmarkEnd w:id="16470"/>
      <w:r w:rsidRPr="00316794">
        <w:rPr>
          <w:rtl/>
        </w:rPr>
        <w:t xml:space="preserve">ממש </w:t>
      </w:r>
      <w:bookmarkStart w:id="16471" w:name="_ETM_Q42_426060"/>
      <w:bookmarkEnd w:id="16471"/>
      <w:r w:rsidRPr="00316794">
        <w:rPr>
          <w:rtl/>
        </w:rPr>
        <w:t xml:space="preserve">בפתיחת </w:t>
      </w:r>
      <w:bookmarkStart w:id="16472" w:name="_ETM_Q42_426720"/>
      <w:bookmarkEnd w:id="16472"/>
      <w:r w:rsidRPr="00316794">
        <w:rPr>
          <w:rtl/>
        </w:rPr>
        <w:t>הדיון</w:t>
      </w:r>
      <w:r>
        <w:rPr>
          <w:rFonts w:hint="cs"/>
          <w:rtl/>
        </w:rPr>
        <w:t xml:space="preserve">, בישר </w:t>
      </w:r>
      <w:bookmarkStart w:id="16473" w:name="_ETM_Q42_428120"/>
      <w:bookmarkStart w:id="16474" w:name="_ETM_Q42_428780"/>
      <w:bookmarkEnd w:id="16473"/>
      <w:bookmarkEnd w:id="16474"/>
      <w:r w:rsidRPr="00316794">
        <w:rPr>
          <w:rtl/>
        </w:rPr>
        <w:t xml:space="preserve">ראש </w:t>
      </w:r>
      <w:bookmarkStart w:id="16475" w:name="_ETM_Q42_429019"/>
      <w:bookmarkEnd w:id="16475"/>
      <w:r w:rsidRPr="00316794">
        <w:rPr>
          <w:rtl/>
        </w:rPr>
        <w:t xml:space="preserve">הממשלה </w:t>
      </w:r>
      <w:bookmarkStart w:id="16476" w:name="_ETM_Q42_429920"/>
      <w:bookmarkEnd w:id="16476"/>
      <w:r>
        <w:rPr>
          <w:rFonts w:hint="cs"/>
          <w:rtl/>
        </w:rPr>
        <w:t xml:space="preserve">בשורה חגיגית </w:t>
      </w:r>
      <w:bookmarkStart w:id="16477" w:name="_ETM_Q42_430370"/>
      <w:bookmarkStart w:id="16478" w:name="_ETM_Q42_431890"/>
      <w:bookmarkEnd w:id="16477"/>
      <w:bookmarkEnd w:id="16478"/>
      <w:r w:rsidRPr="00316794">
        <w:rPr>
          <w:rtl/>
        </w:rPr>
        <w:t xml:space="preserve">שהחליט </w:t>
      </w:r>
      <w:bookmarkStart w:id="16479" w:name="_ETM_Q42_432490"/>
      <w:bookmarkEnd w:id="16479"/>
      <w:r w:rsidRPr="00316794">
        <w:rPr>
          <w:rtl/>
        </w:rPr>
        <w:t xml:space="preserve">למנות </w:t>
      </w:r>
      <w:bookmarkStart w:id="16480" w:name="_ETM_Q42_432940"/>
      <w:bookmarkEnd w:id="16480"/>
      <w:r w:rsidRPr="00316794">
        <w:rPr>
          <w:rtl/>
        </w:rPr>
        <w:t xml:space="preserve">את </w:t>
      </w:r>
      <w:bookmarkStart w:id="16481" w:name="_ETM_Q42_433060"/>
      <w:bookmarkEnd w:id="16481"/>
      <w:r w:rsidRPr="00316794">
        <w:rPr>
          <w:rtl/>
        </w:rPr>
        <w:t xml:space="preserve">חברת </w:t>
      </w:r>
      <w:bookmarkStart w:id="16482" w:name="_ETM_Q42_433420"/>
      <w:bookmarkEnd w:id="16482"/>
      <w:r w:rsidRPr="00316794">
        <w:rPr>
          <w:rtl/>
        </w:rPr>
        <w:t xml:space="preserve">הכנסת </w:t>
      </w:r>
      <w:bookmarkStart w:id="16483" w:name="_ETM_Q42_433900"/>
      <w:bookmarkEnd w:id="16483"/>
      <w:r w:rsidRPr="00316794">
        <w:rPr>
          <w:rtl/>
        </w:rPr>
        <w:t xml:space="preserve">מאי </w:t>
      </w:r>
      <w:bookmarkStart w:id="16484" w:name="_ETM_Q42_434110"/>
      <w:bookmarkEnd w:id="16484"/>
      <w:r w:rsidRPr="00316794">
        <w:rPr>
          <w:rtl/>
        </w:rPr>
        <w:t xml:space="preserve">גולן </w:t>
      </w:r>
      <w:bookmarkStart w:id="16485" w:name="_ETM_Q42_434680"/>
      <w:bookmarkEnd w:id="16485"/>
      <w:r>
        <w:rPr>
          <w:rFonts w:hint="cs"/>
          <w:rtl/>
        </w:rPr>
        <w:t>ל</w:t>
      </w:r>
      <w:r w:rsidRPr="00316794">
        <w:rPr>
          <w:rtl/>
        </w:rPr>
        <w:t xml:space="preserve">סגנית </w:t>
      </w:r>
      <w:bookmarkStart w:id="16486" w:name="_ETM_Q42_435190"/>
      <w:bookmarkEnd w:id="16486"/>
      <w:r w:rsidRPr="00316794">
        <w:rPr>
          <w:rtl/>
        </w:rPr>
        <w:t xml:space="preserve">שר </w:t>
      </w:r>
      <w:bookmarkStart w:id="16487" w:name="_ETM_Q42_436190"/>
      <w:bookmarkEnd w:id="16487"/>
      <w:r w:rsidRPr="00316794">
        <w:rPr>
          <w:rtl/>
        </w:rPr>
        <w:t xml:space="preserve">במשרד </w:t>
      </w:r>
      <w:bookmarkStart w:id="16488" w:name="_ETM_Q42_436820"/>
      <w:bookmarkEnd w:id="16488"/>
      <w:r w:rsidRPr="00316794">
        <w:rPr>
          <w:rtl/>
        </w:rPr>
        <w:t xml:space="preserve">למשימות </w:t>
      </w:r>
      <w:bookmarkStart w:id="16489" w:name="_ETM_Q42_437450"/>
      <w:bookmarkEnd w:id="16489"/>
      <w:r w:rsidRPr="00316794">
        <w:rPr>
          <w:rtl/>
        </w:rPr>
        <w:t>לאומיות</w:t>
      </w:r>
      <w:r>
        <w:rPr>
          <w:rFonts w:hint="cs"/>
          <w:rtl/>
        </w:rPr>
        <w:t>.</w:t>
      </w:r>
      <w:r w:rsidRPr="00316794">
        <w:rPr>
          <w:rtl/>
        </w:rPr>
        <w:t xml:space="preserve"> </w:t>
      </w:r>
      <w:bookmarkStart w:id="16490" w:name="_ETM_Q42_439919"/>
      <w:bookmarkEnd w:id="16490"/>
      <w:r w:rsidRPr="00316794">
        <w:rPr>
          <w:rtl/>
        </w:rPr>
        <w:t xml:space="preserve">ממש </w:t>
      </w:r>
      <w:bookmarkStart w:id="16491" w:name="_ETM_Q42_440400"/>
      <w:bookmarkEnd w:id="16491"/>
      <w:r w:rsidRPr="00316794">
        <w:rPr>
          <w:rtl/>
        </w:rPr>
        <w:t xml:space="preserve">ברגע </w:t>
      </w:r>
      <w:bookmarkStart w:id="16492" w:name="_ETM_Q42_440880"/>
      <w:bookmarkEnd w:id="16492"/>
      <w:r w:rsidRPr="00316794">
        <w:rPr>
          <w:rtl/>
        </w:rPr>
        <w:t>האחרון</w:t>
      </w:r>
      <w:r>
        <w:rPr>
          <w:rFonts w:hint="cs"/>
          <w:rtl/>
        </w:rPr>
        <w:t>.</w:t>
      </w:r>
      <w:r w:rsidRPr="00316794">
        <w:rPr>
          <w:rtl/>
        </w:rPr>
        <w:t xml:space="preserve"> </w:t>
      </w:r>
      <w:bookmarkStart w:id="16493" w:name="_ETM_Q42_442440"/>
      <w:bookmarkEnd w:id="16493"/>
      <w:r w:rsidRPr="00316794">
        <w:rPr>
          <w:rtl/>
        </w:rPr>
        <w:t xml:space="preserve">אנחנו </w:t>
      </w:r>
      <w:bookmarkStart w:id="16494" w:name="_ETM_Q42_442770"/>
      <w:bookmarkEnd w:id="16494"/>
      <w:r w:rsidRPr="00316794">
        <w:rPr>
          <w:rtl/>
        </w:rPr>
        <w:t xml:space="preserve">לא </w:t>
      </w:r>
      <w:bookmarkStart w:id="16495" w:name="_ETM_Q42_442919"/>
      <w:bookmarkEnd w:id="16495"/>
      <w:r w:rsidRPr="00316794">
        <w:rPr>
          <w:rtl/>
        </w:rPr>
        <w:t xml:space="preserve">יודעים </w:t>
      </w:r>
      <w:bookmarkStart w:id="16496" w:name="_ETM_Q42_443159"/>
      <w:bookmarkEnd w:id="16496"/>
      <w:r w:rsidRPr="00316794">
        <w:rPr>
          <w:rtl/>
        </w:rPr>
        <w:t xml:space="preserve">מה </w:t>
      </w:r>
      <w:bookmarkStart w:id="16497" w:name="_ETM_Q42_443310"/>
      <w:bookmarkEnd w:id="16497"/>
      <w:r>
        <w:rPr>
          <w:rFonts w:hint="cs"/>
          <w:rtl/>
        </w:rPr>
        <w:t xml:space="preserve">הניע </w:t>
      </w:r>
      <w:bookmarkStart w:id="16498" w:name="_ETM_Q42_443639"/>
      <w:bookmarkEnd w:id="16498"/>
      <w:r w:rsidRPr="00316794">
        <w:rPr>
          <w:rtl/>
        </w:rPr>
        <w:t xml:space="preserve">אותו </w:t>
      </w:r>
      <w:bookmarkStart w:id="16499" w:name="_ETM_Q42_443909"/>
      <w:bookmarkEnd w:id="16499"/>
      <w:r w:rsidRPr="00316794">
        <w:rPr>
          <w:rtl/>
        </w:rPr>
        <w:t>לע</w:t>
      </w:r>
      <w:r>
        <w:rPr>
          <w:rFonts w:hint="cs"/>
          <w:rtl/>
        </w:rPr>
        <w:t xml:space="preserve">שות את זה ברגע </w:t>
      </w:r>
      <w:bookmarkStart w:id="16500" w:name="_ETM_Q42_448949"/>
      <w:bookmarkEnd w:id="16500"/>
      <w:r>
        <w:rPr>
          <w:rFonts w:hint="cs"/>
          <w:rtl/>
        </w:rPr>
        <w:t xml:space="preserve">האחרון, אבל בהחלט בשורה. </w:t>
      </w:r>
      <w:bookmarkStart w:id="16501" w:name="_ETM_Q42_447303"/>
      <w:bookmarkEnd w:id="16501"/>
    </w:p>
    <w:p w:rsidR="00513DF7" w:rsidRDefault="00513DF7" w:rsidP="00BA73B6">
      <w:pPr>
        <w:rPr>
          <w:rtl/>
        </w:rPr>
      </w:pPr>
      <w:bookmarkStart w:id="16502" w:name="_ETM_Q42_447415"/>
      <w:bookmarkEnd w:id="16502"/>
    </w:p>
    <w:p w:rsidR="00513DF7" w:rsidRDefault="00513DF7" w:rsidP="00BA73B6">
      <w:pPr>
        <w:rPr>
          <w:rtl/>
        </w:rPr>
      </w:pPr>
      <w:bookmarkStart w:id="16503" w:name="_ETM_Q42_447464"/>
      <w:bookmarkStart w:id="16504" w:name="_ETM_Q42_447570"/>
      <w:bookmarkStart w:id="16505" w:name="_ETM_Q42_444240"/>
      <w:bookmarkStart w:id="16506" w:name="_ETM_Q42_444330"/>
      <w:bookmarkStart w:id="16507" w:name="_ETM_Q42_444449"/>
      <w:bookmarkStart w:id="16508" w:name="_ETM_Q42_444810"/>
      <w:bookmarkStart w:id="16509" w:name="_ETM_Q42_445900"/>
      <w:bookmarkStart w:id="16510" w:name="_ETM_Q42_446169"/>
      <w:bookmarkStart w:id="16511" w:name="_ETM_Q42_446889"/>
      <w:bookmarkStart w:id="16512" w:name="_ETM_Q42_448480"/>
      <w:bookmarkEnd w:id="16503"/>
      <w:bookmarkEnd w:id="16504"/>
      <w:bookmarkEnd w:id="16505"/>
      <w:bookmarkEnd w:id="16506"/>
      <w:bookmarkEnd w:id="16507"/>
      <w:bookmarkEnd w:id="16508"/>
      <w:bookmarkEnd w:id="16509"/>
      <w:bookmarkEnd w:id="16510"/>
      <w:bookmarkEnd w:id="16511"/>
      <w:bookmarkEnd w:id="16512"/>
      <w:r w:rsidRPr="00316794">
        <w:rPr>
          <w:rtl/>
        </w:rPr>
        <w:t xml:space="preserve">לאחר </w:t>
      </w:r>
      <w:bookmarkStart w:id="16513" w:name="_ETM_Q42_448930"/>
      <w:bookmarkEnd w:id="16513"/>
      <w:r>
        <w:rPr>
          <w:rFonts w:hint="cs"/>
          <w:rtl/>
        </w:rPr>
        <w:t>כמה</w:t>
      </w:r>
      <w:r w:rsidRPr="00316794">
        <w:rPr>
          <w:rtl/>
        </w:rPr>
        <w:t xml:space="preserve"> </w:t>
      </w:r>
      <w:bookmarkStart w:id="16514" w:name="_ETM_Q42_449380"/>
      <w:bookmarkEnd w:id="16514"/>
      <w:r w:rsidRPr="00316794">
        <w:rPr>
          <w:rtl/>
        </w:rPr>
        <w:t>ימים</w:t>
      </w:r>
      <w:r>
        <w:rPr>
          <w:rFonts w:hint="cs"/>
          <w:rtl/>
        </w:rPr>
        <w:t>,</w:t>
      </w:r>
      <w:r w:rsidRPr="00316794">
        <w:rPr>
          <w:rtl/>
        </w:rPr>
        <w:t xml:space="preserve"> </w:t>
      </w:r>
      <w:bookmarkStart w:id="16515" w:name="_ETM_Q42_450190"/>
      <w:bookmarkEnd w:id="16515"/>
      <w:r w:rsidRPr="00316794">
        <w:rPr>
          <w:rtl/>
        </w:rPr>
        <w:t xml:space="preserve">התברר </w:t>
      </w:r>
      <w:bookmarkStart w:id="16516" w:name="_ETM_Q42_450910"/>
      <w:bookmarkEnd w:id="16516"/>
      <w:r w:rsidRPr="00316794">
        <w:rPr>
          <w:rtl/>
        </w:rPr>
        <w:t>שאי</w:t>
      </w:r>
      <w:bookmarkStart w:id="16517" w:name="_ETM_Q42_451210"/>
      <w:bookmarkEnd w:id="16517"/>
      <w:r>
        <w:rPr>
          <w:rFonts w:hint="cs"/>
          <w:rtl/>
        </w:rPr>
        <w:t>-</w:t>
      </w:r>
      <w:r w:rsidRPr="00316794">
        <w:rPr>
          <w:rtl/>
        </w:rPr>
        <w:t>אפשר</w:t>
      </w:r>
      <w:r>
        <w:rPr>
          <w:rFonts w:hint="cs"/>
          <w:rtl/>
        </w:rPr>
        <w:t>,</w:t>
      </w:r>
      <w:r w:rsidRPr="00316794">
        <w:rPr>
          <w:rtl/>
        </w:rPr>
        <w:t xml:space="preserve"> </w:t>
      </w:r>
      <w:bookmarkStart w:id="16518" w:name="_ETM_Q42_451750"/>
      <w:bookmarkEnd w:id="16518"/>
      <w:r w:rsidRPr="00316794">
        <w:rPr>
          <w:rtl/>
        </w:rPr>
        <w:t>אי</w:t>
      </w:r>
      <w:bookmarkStart w:id="16519" w:name="_ETM_Q42_451870"/>
      <w:bookmarkEnd w:id="16519"/>
      <w:r>
        <w:rPr>
          <w:rFonts w:hint="cs"/>
          <w:rtl/>
        </w:rPr>
        <w:t>-</w:t>
      </w:r>
      <w:r w:rsidRPr="00316794">
        <w:rPr>
          <w:rtl/>
        </w:rPr>
        <w:t>אפשר</w:t>
      </w:r>
      <w:r>
        <w:rPr>
          <w:rFonts w:hint="cs"/>
          <w:rtl/>
        </w:rPr>
        <w:t>,</w:t>
      </w:r>
      <w:r w:rsidRPr="00316794">
        <w:rPr>
          <w:rtl/>
        </w:rPr>
        <w:t xml:space="preserve"> </w:t>
      </w:r>
      <w:bookmarkStart w:id="16520" w:name="_ETM_Q42_452110"/>
      <w:bookmarkEnd w:id="16520"/>
      <w:r w:rsidRPr="00316794">
        <w:rPr>
          <w:rtl/>
        </w:rPr>
        <w:t xml:space="preserve">יותר </w:t>
      </w:r>
      <w:bookmarkStart w:id="16521" w:name="_ETM_Q42_452350"/>
      <w:bookmarkEnd w:id="16521"/>
      <w:r>
        <w:rPr>
          <w:rtl/>
        </w:rPr>
        <w:t>משנ</w:t>
      </w:r>
      <w:r>
        <w:rPr>
          <w:rFonts w:hint="cs"/>
          <w:rtl/>
        </w:rPr>
        <w:t>י</w:t>
      </w:r>
      <w:r w:rsidRPr="00316794">
        <w:rPr>
          <w:rtl/>
        </w:rPr>
        <w:t xml:space="preserve"> </w:t>
      </w:r>
      <w:bookmarkStart w:id="16522" w:name="_ETM_Q42_452710"/>
      <w:bookmarkEnd w:id="16522"/>
      <w:r w:rsidRPr="00316794">
        <w:rPr>
          <w:rtl/>
        </w:rPr>
        <w:t xml:space="preserve">סגני </w:t>
      </w:r>
      <w:bookmarkStart w:id="16523" w:name="_ETM_Q42_453100"/>
      <w:bookmarkEnd w:id="16523"/>
      <w:r w:rsidRPr="00316794">
        <w:rPr>
          <w:rtl/>
        </w:rPr>
        <w:t>שרים</w:t>
      </w:r>
      <w:r>
        <w:rPr>
          <w:rFonts w:hint="cs"/>
          <w:rtl/>
        </w:rPr>
        <w:t>,</w:t>
      </w:r>
      <w:r w:rsidRPr="00316794">
        <w:rPr>
          <w:rtl/>
        </w:rPr>
        <w:t xml:space="preserve"> </w:t>
      </w:r>
      <w:bookmarkStart w:id="16524" w:name="_ETM_Q42_454230"/>
      <w:bookmarkEnd w:id="16524"/>
      <w:r w:rsidRPr="00316794">
        <w:rPr>
          <w:rtl/>
        </w:rPr>
        <w:t>והבטיחו</w:t>
      </w:r>
      <w:r>
        <w:rPr>
          <w:rFonts w:hint="cs"/>
          <w:rtl/>
        </w:rPr>
        <w:t xml:space="preserve"> לארבעה. אז קודמים אבי </w:t>
      </w:r>
      <w:bookmarkStart w:id="16525" w:name="_ETM_Q42_463332"/>
      <w:bookmarkEnd w:id="16525"/>
      <w:r>
        <w:rPr>
          <w:rFonts w:hint="cs"/>
          <w:rtl/>
        </w:rPr>
        <w:t xml:space="preserve">מעוז ומקלב, ומאי גולן ואלמוג, נדמה לי, </w:t>
      </w:r>
      <w:bookmarkStart w:id="16526" w:name="_ETM_Q42_454890"/>
      <w:bookmarkStart w:id="16527" w:name="_ETM_Q42_455199"/>
      <w:bookmarkStart w:id="16528" w:name="_ETM_Q42_456789"/>
      <w:bookmarkStart w:id="16529" w:name="_ETM_Q42_457449"/>
      <w:bookmarkStart w:id="16530" w:name="_ETM_Q42_458699"/>
      <w:bookmarkStart w:id="16531" w:name="_ETM_Q42_459150"/>
      <w:bookmarkStart w:id="16532" w:name="_ETM_Q42_459330"/>
      <w:bookmarkStart w:id="16533" w:name="_ETM_Q42_461099"/>
      <w:bookmarkStart w:id="16534" w:name="_ETM_Q42_462810"/>
      <w:bookmarkStart w:id="16535" w:name="_ETM_Q42_463740"/>
      <w:bookmarkStart w:id="16536" w:name="_ETM_Q42_464250"/>
      <w:bookmarkStart w:id="16537" w:name="_ETM_Q42_465300"/>
      <w:bookmarkStart w:id="16538" w:name="_ETM_Q42_465660"/>
      <w:bookmarkStart w:id="16539" w:name="_ETM_Q42_465960"/>
      <w:bookmarkEnd w:id="16526"/>
      <w:bookmarkEnd w:id="16527"/>
      <w:bookmarkEnd w:id="16528"/>
      <w:bookmarkEnd w:id="16529"/>
      <w:bookmarkEnd w:id="16530"/>
      <w:bookmarkEnd w:id="16531"/>
      <w:bookmarkEnd w:id="16532"/>
      <w:bookmarkEnd w:id="16533"/>
      <w:bookmarkEnd w:id="16534"/>
      <w:bookmarkEnd w:id="16535"/>
      <w:bookmarkEnd w:id="16536"/>
      <w:bookmarkEnd w:id="16537"/>
      <w:bookmarkEnd w:id="16538"/>
      <w:bookmarkEnd w:id="16539"/>
      <w:r w:rsidRPr="00316794">
        <w:rPr>
          <w:rtl/>
        </w:rPr>
        <w:t xml:space="preserve">לא </w:t>
      </w:r>
      <w:bookmarkStart w:id="16540" w:name="_ETM_Q42_466139"/>
      <w:bookmarkEnd w:id="16540"/>
      <w:r w:rsidRPr="00316794">
        <w:rPr>
          <w:rtl/>
        </w:rPr>
        <w:t xml:space="preserve">יכולים </w:t>
      </w:r>
      <w:bookmarkStart w:id="16541" w:name="_ETM_Q42_467550"/>
      <w:bookmarkEnd w:id="16541"/>
      <w:r w:rsidRPr="00316794">
        <w:rPr>
          <w:rtl/>
        </w:rPr>
        <w:t>להתמנות</w:t>
      </w:r>
      <w:r>
        <w:rPr>
          <w:rFonts w:hint="cs"/>
          <w:rtl/>
        </w:rPr>
        <w:t>.</w:t>
      </w:r>
      <w:r w:rsidRPr="00316794">
        <w:rPr>
          <w:rtl/>
        </w:rPr>
        <w:t xml:space="preserve"> </w:t>
      </w:r>
      <w:bookmarkStart w:id="16542" w:name="_ETM_Q42_470080"/>
      <w:bookmarkEnd w:id="16542"/>
      <w:r w:rsidRPr="00316794">
        <w:rPr>
          <w:rtl/>
        </w:rPr>
        <w:t xml:space="preserve">אני </w:t>
      </w:r>
      <w:bookmarkStart w:id="16543" w:name="_ETM_Q42_470319"/>
      <w:bookmarkEnd w:id="16543"/>
      <w:r w:rsidRPr="00316794">
        <w:rPr>
          <w:rtl/>
        </w:rPr>
        <w:t xml:space="preserve">חשבתי </w:t>
      </w:r>
      <w:bookmarkStart w:id="16544" w:name="_ETM_Q42_470830"/>
      <w:bookmarkEnd w:id="16544"/>
      <w:r w:rsidRPr="00316794">
        <w:rPr>
          <w:rtl/>
        </w:rPr>
        <w:t>ש</w:t>
      </w:r>
      <w:bookmarkStart w:id="16545" w:name="_ETM_Q42_471520"/>
      <w:bookmarkEnd w:id="16545"/>
      <w:r>
        <w:rPr>
          <w:rFonts w:hint="cs"/>
          <w:rtl/>
        </w:rPr>
        <w:t xml:space="preserve">היה ניתן </w:t>
      </w:r>
      <w:r w:rsidRPr="00316794">
        <w:rPr>
          <w:rtl/>
        </w:rPr>
        <w:t xml:space="preserve">למצוא </w:t>
      </w:r>
      <w:bookmarkStart w:id="16546" w:name="_ETM_Q42_472240"/>
      <w:bookmarkEnd w:id="16546"/>
      <w:r w:rsidRPr="00316794">
        <w:rPr>
          <w:rtl/>
        </w:rPr>
        <w:t xml:space="preserve">משרד </w:t>
      </w:r>
      <w:bookmarkStart w:id="16547" w:name="_ETM_Q42_472719"/>
      <w:bookmarkEnd w:id="16547"/>
      <w:r w:rsidRPr="00316794">
        <w:rPr>
          <w:rtl/>
        </w:rPr>
        <w:t xml:space="preserve">רציני </w:t>
      </w:r>
      <w:bookmarkStart w:id="16548" w:name="_ETM_Q42_473199"/>
      <w:bookmarkEnd w:id="16548"/>
      <w:r w:rsidRPr="00316794">
        <w:rPr>
          <w:rtl/>
        </w:rPr>
        <w:t xml:space="preserve">אחר </w:t>
      </w:r>
      <w:bookmarkStart w:id="16549" w:name="_ETM_Q42_475330"/>
      <w:bookmarkEnd w:id="16549"/>
      <w:r>
        <w:rPr>
          <w:rFonts w:hint="eastAsia"/>
          <w:rtl/>
        </w:rPr>
        <w:t>–</w:t>
      </w:r>
      <w:r>
        <w:rPr>
          <w:rFonts w:hint="cs"/>
          <w:rtl/>
        </w:rPr>
        <w:t xml:space="preserve"> </w:t>
      </w:r>
      <w:bookmarkStart w:id="16550" w:name="_ETM_Q42_476589"/>
      <w:bookmarkEnd w:id="16550"/>
      <w:r w:rsidRPr="00316794">
        <w:rPr>
          <w:rtl/>
        </w:rPr>
        <w:t xml:space="preserve">סגן </w:t>
      </w:r>
      <w:bookmarkStart w:id="16551" w:name="_ETM_Q42_477100"/>
      <w:bookmarkEnd w:id="16551"/>
      <w:r w:rsidRPr="00316794">
        <w:rPr>
          <w:rtl/>
        </w:rPr>
        <w:t>שר</w:t>
      </w:r>
      <w:r>
        <w:rPr>
          <w:rFonts w:hint="cs"/>
          <w:rtl/>
        </w:rPr>
        <w:t>?</w:t>
      </w:r>
      <w:r w:rsidRPr="00316794">
        <w:rPr>
          <w:rtl/>
        </w:rPr>
        <w:t xml:space="preserve"> </w:t>
      </w:r>
      <w:bookmarkStart w:id="16552" w:name="_ETM_Q42_477460"/>
      <w:bookmarkEnd w:id="16552"/>
      <w:r w:rsidRPr="00316794">
        <w:rPr>
          <w:rtl/>
        </w:rPr>
        <w:t xml:space="preserve">נגיד </w:t>
      </w:r>
      <w:bookmarkStart w:id="16553" w:name="_ETM_Q42_477880"/>
      <w:bookmarkEnd w:id="16553"/>
      <w:r w:rsidRPr="00316794">
        <w:rPr>
          <w:rtl/>
        </w:rPr>
        <w:t xml:space="preserve">משרד </w:t>
      </w:r>
      <w:bookmarkStart w:id="16554" w:name="_ETM_Q42_478270"/>
      <w:bookmarkEnd w:id="16554"/>
      <w:r w:rsidRPr="00316794">
        <w:rPr>
          <w:rtl/>
        </w:rPr>
        <w:t>רציני</w:t>
      </w:r>
      <w:r>
        <w:rPr>
          <w:rFonts w:hint="cs"/>
          <w:rtl/>
        </w:rPr>
        <w:t>,</w:t>
      </w:r>
      <w:r w:rsidRPr="00316794">
        <w:rPr>
          <w:rtl/>
        </w:rPr>
        <w:t xml:space="preserve"> </w:t>
      </w:r>
      <w:bookmarkStart w:id="16555" w:name="_ETM_Q42_478690"/>
      <w:bookmarkEnd w:id="16555"/>
      <w:r w:rsidRPr="00316794">
        <w:rPr>
          <w:rtl/>
        </w:rPr>
        <w:t xml:space="preserve">כמו </w:t>
      </w:r>
      <w:bookmarkStart w:id="16556" w:name="_ETM_Q42_478870"/>
      <w:bookmarkEnd w:id="16556"/>
      <w:r w:rsidRPr="00316794">
        <w:rPr>
          <w:rtl/>
        </w:rPr>
        <w:t xml:space="preserve">משרד </w:t>
      </w:r>
      <w:bookmarkStart w:id="16557" w:name="_ETM_Q42_479260"/>
      <w:bookmarkEnd w:id="16557"/>
      <w:r w:rsidRPr="00316794">
        <w:rPr>
          <w:rtl/>
        </w:rPr>
        <w:t>החוץ</w:t>
      </w:r>
      <w:r>
        <w:rPr>
          <w:rFonts w:hint="cs"/>
          <w:rtl/>
        </w:rPr>
        <w:t>,</w:t>
      </w:r>
      <w:r w:rsidRPr="00316794">
        <w:rPr>
          <w:rtl/>
        </w:rPr>
        <w:t xml:space="preserve"> </w:t>
      </w:r>
      <w:bookmarkStart w:id="16558" w:name="_ETM_Q42_479620"/>
      <w:bookmarkEnd w:id="16558"/>
      <w:r w:rsidRPr="00316794">
        <w:rPr>
          <w:rtl/>
        </w:rPr>
        <w:t xml:space="preserve">אין </w:t>
      </w:r>
      <w:bookmarkStart w:id="16559" w:name="_ETM_Q42_479770"/>
      <w:bookmarkEnd w:id="16559"/>
      <w:r w:rsidRPr="00316794">
        <w:rPr>
          <w:rtl/>
        </w:rPr>
        <w:t xml:space="preserve">בו </w:t>
      </w:r>
      <w:bookmarkStart w:id="16560" w:name="_ETM_Q42_479889"/>
      <w:bookmarkEnd w:id="16560"/>
      <w:r w:rsidRPr="00316794">
        <w:rPr>
          <w:rtl/>
        </w:rPr>
        <w:t xml:space="preserve">סגן </w:t>
      </w:r>
      <w:bookmarkStart w:id="16561" w:name="_ETM_Q42_480190"/>
      <w:bookmarkEnd w:id="16561"/>
      <w:r w:rsidRPr="00316794">
        <w:rPr>
          <w:rtl/>
        </w:rPr>
        <w:t>שר</w:t>
      </w:r>
      <w:r>
        <w:rPr>
          <w:rFonts w:hint="cs"/>
          <w:rtl/>
        </w:rPr>
        <w:t>.</w:t>
      </w:r>
      <w:r w:rsidRPr="00316794">
        <w:rPr>
          <w:rtl/>
        </w:rPr>
        <w:t xml:space="preserve"> </w:t>
      </w:r>
      <w:bookmarkStart w:id="16562" w:name="_ETM_Q42_480000"/>
      <w:bookmarkEnd w:id="16562"/>
      <w:r>
        <w:rPr>
          <w:rFonts w:hint="cs"/>
          <w:rtl/>
        </w:rPr>
        <w:t>יכלה חברת הכנסת גולן לתרום בהחלט מכישוריה בתחום הדיפלומטי ברצינות</w:t>
      </w:r>
      <w:bookmarkStart w:id="16563" w:name="_ETM_Q42_480089"/>
      <w:bookmarkStart w:id="16564" w:name="_ETM_Q42_480359"/>
      <w:bookmarkStart w:id="16565" w:name="_ETM_Q42_480480"/>
      <w:bookmarkStart w:id="16566" w:name="_ETM_Q42_480779"/>
      <w:bookmarkStart w:id="16567" w:name="_ETM_Q42_482029"/>
      <w:bookmarkEnd w:id="16563"/>
      <w:bookmarkEnd w:id="16564"/>
      <w:bookmarkEnd w:id="16565"/>
      <w:bookmarkEnd w:id="16566"/>
      <w:bookmarkEnd w:id="16567"/>
      <w:r>
        <w:rPr>
          <w:rFonts w:hint="cs"/>
          <w:rtl/>
        </w:rPr>
        <w:t xml:space="preserve">. </w:t>
      </w:r>
      <w:bookmarkStart w:id="16568" w:name="_ETM_Q42_494596"/>
      <w:bookmarkStart w:id="16569" w:name="_ETM_Q42_484140"/>
      <w:bookmarkStart w:id="16570" w:name="_ETM_Q42_484500"/>
      <w:bookmarkStart w:id="16571" w:name="_ETM_Q42_484920"/>
      <w:bookmarkStart w:id="16572" w:name="_ETM_Q42_485310"/>
      <w:bookmarkStart w:id="16573" w:name="_ETM_Q42_485670"/>
      <w:bookmarkStart w:id="16574" w:name="_ETM_Q42_486290"/>
      <w:bookmarkStart w:id="16575" w:name="_ETM_Q42_486529"/>
      <w:bookmarkStart w:id="16576" w:name="_ETM_Q42_487190"/>
      <w:bookmarkStart w:id="16577" w:name="_ETM_Q42_487580"/>
      <w:bookmarkStart w:id="16578" w:name="_ETM_Q42_489509"/>
      <w:bookmarkStart w:id="16579" w:name="_ETM_Q42_492980"/>
      <w:bookmarkEnd w:id="16568"/>
      <w:bookmarkEnd w:id="16569"/>
      <w:bookmarkEnd w:id="16570"/>
      <w:bookmarkEnd w:id="16571"/>
      <w:bookmarkEnd w:id="16572"/>
      <w:bookmarkEnd w:id="16573"/>
      <w:bookmarkEnd w:id="16574"/>
      <w:bookmarkEnd w:id="16575"/>
      <w:bookmarkEnd w:id="16576"/>
      <w:bookmarkEnd w:id="16577"/>
      <w:bookmarkEnd w:id="16578"/>
      <w:bookmarkEnd w:id="16579"/>
      <w:r w:rsidRPr="00316794">
        <w:rPr>
          <w:rtl/>
        </w:rPr>
        <w:t xml:space="preserve">אבל </w:t>
      </w:r>
      <w:bookmarkStart w:id="16580" w:name="_ETM_Q42_495630"/>
      <w:bookmarkEnd w:id="16580"/>
      <w:r w:rsidRPr="00316794">
        <w:rPr>
          <w:rtl/>
        </w:rPr>
        <w:t xml:space="preserve">מקץ </w:t>
      </w:r>
      <w:bookmarkStart w:id="16581" w:name="_ETM_Q42_496080"/>
      <w:bookmarkEnd w:id="16581"/>
      <w:r w:rsidRPr="00316794">
        <w:rPr>
          <w:rtl/>
        </w:rPr>
        <w:t xml:space="preserve">שבוע </w:t>
      </w:r>
      <w:bookmarkStart w:id="16582" w:name="_ETM_Q42_496560"/>
      <w:bookmarkEnd w:id="16582"/>
      <w:r w:rsidRPr="00316794">
        <w:rPr>
          <w:rtl/>
        </w:rPr>
        <w:t>ימים</w:t>
      </w:r>
      <w:r>
        <w:rPr>
          <w:rFonts w:hint="cs"/>
          <w:rtl/>
        </w:rPr>
        <w:t>,</w:t>
      </w:r>
      <w:r w:rsidRPr="00316794">
        <w:rPr>
          <w:rtl/>
        </w:rPr>
        <w:t xml:space="preserve"> </w:t>
      </w:r>
      <w:bookmarkStart w:id="16583" w:name="_ETM_Q42_497400"/>
      <w:bookmarkEnd w:id="16583"/>
      <w:r w:rsidRPr="00316794">
        <w:rPr>
          <w:rtl/>
        </w:rPr>
        <w:t xml:space="preserve">שבוע </w:t>
      </w:r>
      <w:bookmarkStart w:id="16584" w:name="_ETM_Q42_498000"/>
      <w:bookmarkEnd w:id="16584"/>
      <w:r w:rsidRPr="00316794">
        <w:rPr>
          <w:rtl/>
        </w:rPr>
        <w:t xml:space="preserve">ימים </w:t>
      </w:r>
      <w:bookmarkStart w:id="16585" w:name="_ETM_Q42_498690"/>
      <w:bookmarkEnd w:id="16585"/>
      <w:r w:rsidRPr="00316794">
        <w:rPr>
          <w:rtl/>
        </w:rPr>
        <w:t xml:space="preserve">מאז </w:t>
      </w:r>
      <w:bookmarkStart w:id="16586" w:name="_ETM_Q42_499110"/>
      <w:bookmarkEnd w:id="16586"/>
      <w:r w:rsidRPr="00316794">
        <w:rPr>
          <w:rtl/>
        </w:rPr>
        <w:t xml:space="preserve">ההודעה </w:t>
      </w:r>
      <w:bookmarkStart w:id="16587" w:name="_ETM_Q42_499650"/>
      <w:bookmarkEnd w:id="16587"/>
      <w:r w:rsidRPr="00316794">
        <w:rPr>
          <w:rtl/>
        </w:rPr>
        <w:t>הזאת</w:t>
      </w:r>
      <w:r>
        <w:rPr>
          <w:rFonts w:hint="cs"/>
          <w:rtl/>
        </w:rPr>
        <w:t>,</w:t>
      </w:r>
      <w:r w:rsidRPr="00316794">
        <w:rPr>
          <w:rtl/>
        </w:rPr>
        <w:t xml:space="preserve"> </w:t>
      </w:r>
      <w:bookmarkStart w:id="16588" w:name="_ETM_Q42_499980"/>
      <w:bookmarkEnd w:id="16588"/>
      <w:r w:rsidRPr="00316794">
        <w:rPr>
          <w:rtl/>
        </w:rPr>
        <w:t>השנייה</w:t>
      </w:r>
      <w:r>
        <w:rPr>
          <w:rFonts w:hint="cs"/>
          <w:rtl/>
        </w:rPr>
        <w:t>,</w:t>
      </w:r>
      <w:r w:rsidRPr="00316794">
        <w:rPr>
          <w:rtl/>
        </w:rPr>
        <w:t xml:space="preserve"> </w:t>
      </w:r>
      <w:bookmarkStart w:id="16589" w:name="_ETM_Q42_502150"/>
      <w:bookmarkEnd w:id="16589"/>
      <w:r w:rsidRPr="00316794">
        <w:rPr>
          <w:rtl/>
        </w:rPr>
        <w:t xml:space="preserve">בדיוק </w:t>
      </w:r>
      <w:bookmarkStart w:id="16590" w:name="_ETM_Q42_502630"/>
      <w:bookmarkEnd w:id="16590"/>
      <w:r w:rsidRPr="00316794">
        <w:rPr>
          <w:rtl/>
        </w:rPr>
        <w:t xml:space="preserve">אחרי </w:t>
      </w:r>
      <w:bookmarkStart w:id="16591" w:name="_ETM_Q42_502990"/>
      <w:bookmarkEnd w:id="16591"/>
      <w:r w:rsidRPr="00316794">
        <w:rPr>
          <w:rtl/>
        </w:rPr>
        <w:t xml:space="preserve">ההתקפה </w:t>
      </w:r>
      <w:bookmarkStart w:id="16592" w:name="_ETM_Q42_503589"/>
      <w:bookmarkEnd w:id="16592"/>
      <w:r w:rsidRPr="00316794">
        <w:rPr>
          <w:rtl/>
        </w:rPr>
        <w:t xml:space="preserve">של </w:t>
      </w:r>
      <w:bookmarkStart w:id="16593" w:name="_ETM_Q42_503770"/>
      <w:bookmarkEnd w:id="16593"/>
      <w:r w:rsidRPr="00316794">
        <w:rPr>
          <w:rtl/>
        </w:rPr>
        <w:t xml:space="preserve">חבר </w:t>
      </w:r>
      <w:bookmarkStart w:id="16594" w:name="_ETM_Q42_504100"/>
      <w:bookmarkEnd w:id="16594"/>
      <w:r w:rsidRPr="00316794">
        <w:rPr>
          <w:rtl/>
        </w:rPr>
        <w:t xml:space="preserve">הכנסת </w:t>
      </w:r>
      <w:bookmarkStart w:id="16595" w:name="_ETM_Q42_504580"/>
      <w:bookmarkEnd w:id="16595"/>
      <w:r w:rsidRPr="00316794">
        <w:rPr>
          <w:rtl/>
        </w:rPr>
        <w:t xml:space="preserve">דודי </w:t>
      </w:r>
      <w:bookmarkStart w:id="16596" w:name="_ETM_Q42_504880"/>
      <w:bookmarkEnd w:id="16596"/>
      <w:r w:rsidRPr="00316794">
        <w:rPr>
          <w:rtl/>
        </w:rPr>
        <w:t>אמסלם</w:t>
      </w:r>
      <w:r>
        <w:rPr>
          <w:rFonts w:hint="cs"/>
          <w:rtl/>
        </w:rPr>
        <w:t xml:space="preserve"> </w:t>
      </w:r>
      <w:r>
        <w:rPr>
          <w:rFonts w:hint="eastAsia"/>
        </w:rPr>
        <w:t>–</w:t>
      </w:r>
      <w:r w:rsidRPr="00316794">
        <w:rPr>
          <w:rtl/>
        </w:rPr>
        <w:t xml:space="preserve"> </w:t>
      </w:r>
      <w:bookmarkStart w:id="16597" w:name="_ETM_Q42_505360"/>
      <w:bookmarkEnd w:id="16597"/>
      <w:r w:rsidRPr="00316794">
        <w:rPr>
          <w:rtl/>
        </w:rPr>
        <w:t xml:space="preserve">אני </w:t>
      </w:r>
      <w:bookmarkStart w:id="16598" w:name="_ETM_Q42_505510"/>
      <w:bookmarkEnd w:id="16598"/>
      <w:r w:rsidRPr="00316794">
        <w:rPr>
          <w:rtl/>
        </w:rPr>
        <w:t xml:space="preserve">ממקם </w:t>
      </w:r>
      <w:bookmarkStart w:id="16599" w:name="_ETM_Q42_505990"/>
      <w:bookmarkEnd w:id="16599"/>
      <w:r w:rsidRPr="00316794">
        <w:rPr>
          <w:rtl/>
        </w:rPr>
        <w:t xml:space="preserve">אתכם </w:t>
      </w:r>
      <w:bookmarkStart w:id="16600" w:name="_ETM_Q42_506320"/>
      <w:bookmarkEnd w:id="16600"/>
      <w:r w:rsidRPr="00316794">
        <w:rPr>
          <w:rtl/>
        </w:rPr>
        <w:t xml:space="preserve">על </w:t>
      </w:r>
      <w:bookmarkStart w:id="16601" w:name="_ETM_Q42_506410"/>
      <w:bookmarkEnd w:id="16601"/>
      <w:r w:rsidRPr="00316794">
        <w:rPr>
          <w:rtl/>
        </w:rPr>
        <w:t xml:space="preserve">ציר </w:t>
      </w:r>
      <w:bookmarkStart w:id="16602" w:name="_ETM_Q42_506680"/>
      <w:bookmarkEnd w:id="16602"/>
      <w:r w:rsidRPr="00316794">
        <w:rPr>
          <w:rtl/>
        </w:rPr>
        <w:t>הזמן</w:t>
      </w:r>
      <w:r>
        <w:rPr>
          <w:rFonts w:hint="cs"/>
          <w:rtl/>
        </w:rPr>
        <w:t xml:space="preserve"> </w:t>
      </w:r>
      <w:r>
        <w:rPr>
          <w:rFonts w:hint="eastAsia"/>
        </w:rPr>
        <w:t>–</w:t>
      </w:r>
      <w:r w:rsidRPr="00316794">
        <w:rPr>
          <w:rtl/>
        </w:rPr>
        <w:t xml:space="preserve"> </w:t>
      </w:r>
      <w:bookmarkStart w:id="16603" w:name="_ETM_Q42_507650"/>
      <w:bookmarkEnd w:id="16603"/>
      <w:r w:rsidRPr="00316794">
        <w:rPr>
          <w:rtl/>
        </w:rPr>
        <w:t xml:space="preserve">בדיוק </w:t>
      </w:r>
      <w:bookmarkStart w:id="16604" w:name="_ETM_Q42_508159"/>
      <w:bookmarkEnd w:id="16604"/>
      <w:r w:rsidRPr="00316794">
        <w:rPr>
          <w:rtl/>
        </w:rPr>
        <w:t xml:space="preserve">אחרי </w:t>
      </w:r>
      <w:bookmarkStart w:id="16605" w:name="_ETM_Q42_508429"/>
      <w:bookmarkEnd w:id="16605"/>
      <w:r w:rsidRPr="00316794">
        <w:rPr>
          <w:rtl/>
        </w:rPr>
        <w:t xml:space="preserve">ההתקפה </w:t>
      </w:r>
      <w:bookmarkStart w:id="16606" w:name="_ETM_Q42_508880"/>
      <w:bookmarkEnd w:id="16606"/>
      <w:r w:rsidRPr="00316794">
        <w:rPr>
          <w:rtl/>
        </w:rPr>
        <w:t xml:space="preserve">של </w:t>
      </w:r>
      <w:bookmarkStart w:id="16607" w:name="_ETM_Q42_509060"/>
      <w:bookmarkEnd w:id="16607"/>
      <w:r w:rsidRPr="00316794">
        <w:rPr>
          <w:rtl/>
        </w:rPr>
        <w:t xml:space="preserve">חבר </w:t>
      </w:r>
      <w:bookmarkStart w:id="16608" w:name="_ETM_Q42_509359"/>
      <w:bookmarkEnd w:id="16608"/>
      <w:r w:rsidRPr="00316794">
        <w:rPr>
          <w:rtl/>
        </w:rPr>
        <w:t xml:space="preserve">הכנסת </w:t>
      </w:r>
      <w:bookmarkStart w:id="16609" w:name="_ETM_Q42_509779"/>
      <w:bookmarkEnd w:id="16609"/>
      <w:r w:rsidRPr="00316794">
        <w:rPr>
          <w:rtl/>
        </w:rPr>
        <w:t xml:space="preserve">דודי </w:t>
      </w:r>
      <w:bookmarkStart w:id="16610" w:name="_ETM_Q42_510079"/>
      <w:bookmarkEnd w:id="16610"/>
      <w:r w:rsidRPr="00316794">
        <w:rPr>
          <w:rtl/>
        </w:rPr>
        <w:t>אמסלם</w:t>
      </w:r>
      <w:r>
        <w:rPr>
          <w:rFonts w:hint="cs"/>
          <w:rtl/>
        </w:rPr>
        <w:t>,</w:t>
      </w:r>
      <w:r w:rsidRPr="00316794">
        <w:rPr>
          <w:rtl/>
        </w:rPr>
        <w:t xml:space="preserve"> </w:t>
      </w:r>
      <w:bookmarkStart w:id="16611" w:name="_ETM_Q42_511160"/>
      <w:bookmarkEnd w:id="16611"/>
      <w:r>
        <w:rPr>
          <w:rFonts w:hint="cs"/>
          <w:rtl/>
        </w:rPr>
        <w:t>ק</w:t>
      </w:r>
      <w:r w:rsidRPr="00316794">
        <w:rPr>
          <w:rtl/>
        </w:rPr>
        <w:t xml:space="preserve">מה </w:t>
      </w:r>
      <w:bookmarkStart w:id="16612" w:name="_ETM_Q42_511640"/>
      <w:bookmarkEnd w:id="16612"/>
      <w:r w:rsidRPr="00316794">
        <w:rPr>
          <w:rtl/>
        </w:rPr>
        <w:t xml:space="preserve">ישראל </w:t>
      </w:r>
      <w:bookmarkStart w:id="16613" w:name="_ETM_Q42_512180"/>
      <w:bookmarkEnd w:id="16613"/>
      <w:r>
        <w:rPr>
          <w:rFonts w:hint="cs"/>
          <w:rtl/>
        </w:rPr>
        <w:t>ל</w:t>
      </w:r>
      <w:r w:rsidRPr="00316794">
        <w:rPr>
          <w:rtl/>
        </w:rPr>
        <w:t xml:space="preserve">בשורה </w:t>
      </w:r>
      <w:bookmarkStart w:id="16614" w:name="_ETM_Q42_512629"/>
      <w:bookmarkEnd w:id="16614"/>
      <w:r w:rsidRPr="00316794">
        <w:rPr>
          <w:rtl/>
        </w:rPr>
        <w:t>חדשה</w:t>
      </w:r>
      <w:r>
        <w:rPr>
          <w:rFonts w:hint="cs"/>
          <w:rtl/>
        </w:rPr>
        <w:t xml:space="preserve">: </w:t>
      </w:r>
      <w:r w:rsidRPr="00316794">
        <w:rPr>
          <w:rtl/>
        </w:rPr>
        <w:t xml:space="preserve">גלית </w:t>
      </w:r>
      <w:bookmarkStart w:id="16615" w:name="_ETM_Q42_515200"/>
      <w:bookmarkEnd w:id="16615"/>
      <w:r>
        <w:rPr>
          <w:rFonts w:hint="cs"/>
          <w:rtl/>
        </w:rPr>
        <w:t xml:space="preserve">דיסטל תהיה שרת ההסברה וחברת הכנסת מאי גולן </w:t>
      </w:r>
      <w:bookmarkStart w:id="16616" w:name="_ETM_Q42_519404"/>
      <w:bookmarkEnd w:id="16616"/>
      <w:r>
        <w:rPr>
          <w:rFonts w:hint="cs"/>
          <w:rtl/>
        </w:rPr>
        <w:t xml:space="preserve">תמונה לשרה. </w:t>
      </w:r>
      <w:bookmarkStart w:id="16617" w:name="_ETM_Q42_523964"/>
      <w:bookmarkEnd w:id="16617"/>
      <w:r>
        <w:rPr>
          <w:rFonts w:hint="cs"/>
          <w:rtl/>
        </w:rPr>
        <w:t xml:space="preserve">נראה לכאורה שראש הממשלה נבהל בפעם השנייה תוך </w:t>
      </w:r>
      <w:bookmarkStart w:id="16618" w:name="_ETM_Q42_529629"/>
      <w:bookmarkEnd w:id="16618"/>
      <w:r>
        <w:rPr>
          <w:rFonts w:hint="cs"/>
          <w:rtl/>
        </w:rPr>
        <w:t xml:space="preserve">פרק זמן של עשרה ימים. אבל מי יסביר לציבור? אולי </w:t>
      </w:r>
      <w:bookmarkStart w:id="16619" w:name="_ETM_Q42_534006"/>
      <w:bookmarkEnd w:id="16619"/>
      <w:r>
        <w:rPr>
          <w:rFonts w:hint="cs"/>
          <w:rtl/>
        </w:rPr>
        <w:t xml:space="preserve">שרת ההסברה? איך יסתדר עם ישראל בלי סגנית שר במשרד </w:t>
      </w:r>
      <w:bookmarkStart w:id="16620" w:name="_ETM_Q42_541601"/>
      <w:bookmarkEnd w:id="16620"/>
      <w:r>
        <w:rPr>
          <w:rFonts w:hint="cs"/>
          <w:rtl/>
        </w:rPr>
        <w:t xml:space="preserve">למשימות לאומיות? על זה אף אחד לא חשב. </w:t>
      </w:r>
    </w:p>
    <w:p w:rsidR="00513DF7" w:rsidRDefault="00513DF7" w:rsidP="00BA73B6">
      <w:pPr>
        <w:rPr>
          <w:rtl/>
        </w:rPr>
      </w:pPr>
    </w:p>
    <w:p w:rsidR="00513DF7" w:rsidRDefault="00513DF7" w:rsidP="00BA73B6">
      <w:pPr>
        <w:rPr>
          <w:rtl/>
        </w:rPr>
      </w:pPr>
      <w:bookmarkStart w:id="16621" w:name="_ETM_Q42_538760"/>
      <w:bookmarkStart w:id="16622" w:name="_ETM_Q42_539059"/>
      <w:bookmarkStart w:id="16623" w:name="_ETM_Q42_539600"/>
      <w:bookmarkStart w:id="16624" w:name="_ETM_Q42_539989"/>
      <w:bookmarkStart w:id="16625" w:name="_ETM_Q42_540529"/>
      <w:bookmarkStart w:id="16626" w:name="_ETM_Q42_541159"/>
      <w:bookmarkStart w:id="16627" w:name="_ETM_Q42_542329"/>
      <w:bookmarkStart w:id="16628" w:name="_ETM_Q42_542510"/>
      <w:bookmarkStart w:id="16629" w:name="_ETM_Q42_542690"/>
      <w:bookmarkStart w:id="16630" w:name="_ETM_Q42_542839"/>
      <w:bookmarkStart w:id="16631" w:name="_ETM_Q42_543109"/>
      <w:bookmarkStart w:id="16632" w:name="_ETM_Q42_543199"/>
      <w:bookmarkStart w:id="16633" w:name="_ETM_Q42_545070"/>
      <w:bookmarkEnd w:id="16621"/>
      <w:bookmarkEnd w:id="16622"/>
      <w:bookmarkEnd w:id="16623"/>
      <w:bookmarkEnd w:id="16624"/>
      <w:bookmarkEnd w:id="16625"/>
      <w:bookmarkEnd w:id="16626"/>
      <w:bookmarkEnd w:id="16627"/>
      <w:bookmarkEnd w:id="16628"/>
      <w:bookmarkEnd w:id="16629"/>
      <w:bookmarkEnd w:id="16630"/>
      <w:bookmarkEnd w:id="16631"/>
      <w:bookmarkEnd w:id="16632"/>
      <w:bookmarkEnd w:id="16633"/>
      <w:r w:rsidRPr="00316794">
        <w:rPr>
          <w:rtl/>
        </w:rPr>
        <w:t xml:space="preserve">אז </w:t>
      </w:r>
      <w:bookmarkStart w:id="16634" w:name="_ETM_Q42_545279"/>
      <w:bookmarkEnd w:id="16634"/>
      <w:r w:rsidRPr="00316794">
        <w:rPr>
          <w:rtl/>
        </w:rPr>
        <w:t xml:space="preserve">קודם </w:t>
      </w:r>
      <w:bookmarkStart w:id="16635" w:name="_ETM_Q42_545580"/>
      <w:bookmarkEnd w:id="16635"/>
      <w:r w:rsidRPr="00316794">
        <w:rPr>
          <w:rtl/>
        </w:rPr>
        <w:t>כ</w:t>
      </w:r>
      <w:r>
        <w:rPr>
          <w:rFonts w:hint="cs"/>
          <w:rtl/>
        </w:rPr>
        <w:t>ו</w:t>
      </w:r>
      <w:r w:rsidRPr="00316794">
        <w:rPr>
          <w:rtl/>
        </w:rPr>
        <w:t>ל</w:t>
      </w:r>
      <w:r>
        <w:rPr>
          <w:rFonts w:hint="cs"/>
          <w:rtl/>
        </w:rPr>
        <w:t>,</w:t>
      </w:r>
      <w:r w:rsidRPr="00316794">
        <w:rPr>
          <w:rtl/>
        </w:rPr>
        <w:t xml:space="preserve"> </w:t>
      </w:r>
      <w:bookmarkStart w:id="16636" w:name="_ETM_Q42_546119"/>
      <w:bookmarkEnd w:id="16636"/>
      <w:r w:rsidRPr="00316794">
        <w:rPr>
          <w:rtl/>
        </w:rPr>
        <w:t xml:space="preserve">אני </w:t>
      </w:r>
      <w:bookmarkStart w:id="16637" w:name="_ETM_Q42_546360"/>
      <w:bookmarkEnd w:id="16637"/>
      <w:r w:rsidRPr="00316794">
        <w:rPr>
          <w:rtl/>
        </w:rPr>
        <w:t xml:space="preserve">מברך </w:t>
      </w:r>
      <w:bookmarkStart w:id="16638" w:name="_ETM_Q42_546960"/>
      <w:bookmarkEnd w:id="16638"/>
      <w:r w:rsidRPr="00316794">
        <w:rPr>
          <w:rtl/>
        </w:rPr>
        <w:t xml:space="preserve">את </w:t>
      </w:r>
      <w:bookmarkStart w:id="16639" w:name="_ETM_Q42_547110"/>
      <w:bookmarkEnd w:id="16639"/>
      <w:r w:rsidRPr="00316794">
        <w:rPr>
          <w:rtl/>
        </w:rPr>
        <w:t xml:space="preserve">חברת </w:t>
      </w:r>
      <w:bookmarkStart w:id="16640" w:name="_ETM_Q42_547440"/>
      <w:bookmarkEnd w:id="16640"/>
      <w:r w:rsidRPr="00316794">
        <w:rPr>
          <w:rtl/>
        </w:rPr>
        <w:t xml:space="preserve">הכנסת </w:t>
      </w:r>
      <w:bookmarkStart w:id="16641" w:name="_ETM_Q42_547890"/>
      <w:bookmarkEnd w:id="16641"/>
      <w:r w:rsidRPr="00316794">
        <w:rPr>
          <w:rtl/>
        </w:rPr>
        <w:t xml:space="preserve">מאי </w:t>
      </w:r>
      <w:bookmarkStart w:id="16642" w:name="_ETM_Q42_548070"/>
      <w:bookmarkEnd w:id="16642"/>
      <w:r w:rsidRPr="00316794">
        <w:rPr>
          <w:rtl/>
        </w:rPr>
        <w:t>גולן</w:t>
      </w:r>
      <w:bookmarkStart w:id="16643" w:name="_ETM_Q42_548580"/>
      <w:bookmarkEnd w:id="16643"/>
      <w:r>
        <w:rPr>
          <w:rFonts w:hint="cs"/>
          <w:rtl/>
        </w:rPr>
        <w:t xml:space="preserve"> </w:t>
      </w:r>
      <w:r w:rsidRPr="00316794">
        <w:rPr>
          <w:rtl/>
        </w:rPr>
        <w:t xml:space="preserve">על </w:t>
      </w:r>
      <w:bookmarkStart w:id="16644" w:name="_ETM_Q42_548760"/>
      <w:bookmarkEnd w:id="16644"/>
      <w:r w:rsidRPr="00316794">
        <w:rPr>
          <w:rtl/>
        </w:rPr>
        <w:t xml:space="preserve">הקידום </w:t>
      </w:r>
      <w:bookmarkStart w:id="16645" w:name="_ETM_Q42_549210"/>
      <w:bookmarkEnd w:id="16645"/>
      <w:r w:rsidRPr="00316794">
        <w:rPr>
          <w:rtl/>
        </w:rPr>
        <w:t xml:space="preserve">הזה </w:t>
      </w:r>
      <w:bookmarkStart w:id="16646" w:name="_ETM_Q42_549930"/>
      <w:bookmarkEnd w:id="16646"/>
      <w:r w:rsidRPr="00316794">
        <w:rPr>
          <w:rtl/>
        </w:rPr>
        <w:t>מסגני</w:t>
      </w:r>
      <w:r>
        <w:rPr>
          <w:rFonts w:hint="cs"/>
          <w:rtl/>
        </w:rPr>
        <w:t xml:space="preserve">ת </w:t>
      </w:r>
      <w:bookmarkStart w:id="16647" w:name="_ETM_Q42_548246"/>
      <w:bookmarkEnd w:id="16647"/>
      <w:r>
        <w:rPr>
          <w:rFonts w:hint="cs"/>
          <w:rtl/>
        </w:rPr>
        <w:t xml:space="preserve">שרה לשרה תוך עשרה ימים. זה הספק אדיר. </w:t>
      </w:r>
      <w:bookmarkStart w:id="16648" w:name="_ETM_Q42_550529"/>
      <w:bookmarkStart w:id="16649" w:name="_ETM_Q42_551070"/>
      <w:bookmarkStart w:id="16650" w:name="_ETM_Q42_551580"/>
      <w:bookmarkStart w:id="16651" w:name="_ETM_Q42_551850"/>
      <w:bookmarkStart w:id="16652" w:name="_ETM_Q42_552270"/>
      <w:bookmarkStart w:id="16653" w:name="_ETM_Q42_552779"/>
      <w:bookmarkStart w:id="16654" w:name="_ETM_Q42_553020"/>
      <w:bookmarkStart w:id="16655" w:name="_ETM_Q42_553380"/>
      <w:bookmarkStart w:id="16656" w:name="_ETM_Q42_553650"/>
      <w:bookmarkStart w:id="16657" w:name="_ETM_Q42_553830"/>
      <w:bookmarkEnd w:id="16648"/>
      <w:bookmarkEnd w:id="16649"/>
      <w:bookmarkEnd w:id="16650"/>
      <w:bookmarkEnd w:id="16651"/>
      <w:bookmarkEnd w:id="16652"/>
      <w:bookmarkEnd w:id="16653"/>
      <w:bookmarkEnd w:id="16654"/>
      <w:bookmarkEnd w:id="16655"/>
      <w:bookmarkEnd w:id="16656"/>
      <w:bookmarkEnd w:id="16657"/>
      <w:r>
        <w:rPr>
          <w:rFonts w:hint="cs"/>
          <w:rtl/>
        </w:rPr>
        <w:t>אבל א</w:t>
      </w:r>
      <w:r w:rsidRPr="00316794">
        <w:rPr>
          <w:rtl/>
        </w:rPr>
        <w:t xml:space="preserve">ני </w:t>
      </w:r>
      <w:bookmarkStart w:id="16658" w:name="_ETM_Q42_553979"/>
      <w:bookmarkEnd w:id="16658"/>
      <w:r w:rsidRPr="00316794">
        <w:rPr>
          <w:rtl/>
        </w:rPr>
        <w:t xml:space="preserve">שואל </w:t>
      </w:r>
      <w:bookmarkStart w:id="16659" w:name="_ETM_Q42_554279"/>
      <w:bookmarkEnd w:id="16659"/>
      <w:r w:rsidRPr="00316794">
        <w:rPr>
          <w:rtl/>
        </w:rPr>
        <w:t>אותך</w:t>
      </w:r>
      <w:r>
        <w:rPr>
          <w:rFonts w:hint="cs"/>
          <w:rtl/>
        </w:rPr>
        <w:t>,</w:t>
      </w:r>
      <w:r w:rsidRPr="00316794">
        <w:rPr>
          <w:rtl/>
        </w:rPr>
        <w:t xml:space="preserve"> </w:t>
      </w:r>
      <w:bookmarkStart w:id="16660" w:name="_ETM_Q42_554580"/>
      <w:bookmarkEnd w:id="16660"/>
      <w:r w:rsidRPr="00316794">
        <w:rPr>
          <w:rtl/>
        </w:rPr>
        <w:t xml:space="preserve">חברת </w:t>
      </w:r>
      <w:bookmarkStart w:id="16661" w:name="_ETM_Q42_554820"/>
      <w:bookmarkEnd w:id="16661"/>
      <w:r w:rsidRPr="00316794">
        <w:rPr>
          <w:rtl/>
        </w:rPr>
        <w:t xml:space="preserve">הכנסת </w:t>
      </w:r>
      <w:bookmarkStart w:id="16662" w:name="_ETM_Q42_555180"/>
      <w:bookmarkEnd w:id="16662"/>
      <w:r w:rsidRPr="00316794">
        <w:rPr>
          <w:rtl/>
        </w:rPr>
        <w:t xml:space="preserve">מאי </w:t>
      </w:r>
      <w:bookmarkStart w:id="16663" w:name="_ETM_Q42_555330"/>
      <w:bookmarkEnd w:id="16663"/>
      <w:r w:rsidRPr="00316794">
        <w:rPr>
          <w:rtl/>
        </w:rPr>
        <w:t>גולן</w:t>
      </w:r>
      <w:r>
        <w:rPr>
          <w:rFonts w:hint="cs"/>
          <w:rtl/>
        </w:rPr>
        <w:t>,</w:t>
      </w:r>
      <w:r w:rsidRPr="00316794">
        <w:rPr>
          <w:rtl/>
        </w:rPr>
        <w:t xml:space="preserve"> </w:t>
      </w:r>
      <w:bookmarkStart w:id="16664" w:name="_ETM_Q42_555600"/>
      <w:bookmarkEnd w:id="16664"/>
      <w:r w:rsidRPr="00316794">
        <w:rPr>
          <w:rtl/>
        </w:rPr>
        <w:t>ברצינות</w:t>
      </w:r>
      <w:r>
        <w:rPr>
          <w:rFonts w:hint="cs"/>
          <w:rtl/>
        </w:rPr>
        <w:t>:</w:t>
      </w:r>
      <w:r w:rsidRPr="00316794">
        <w:rPr>
          <w:rtl/>
        </w:rPr>
        <w:t xml:space="preserve"> </w:t>
      </w:r>
      <w:bookmarkStart w:id="16665" w:name="_ETM_Q42_557159"/>
      <w:bookmarkEnd w:id="16665"/>
      <w:r>
        <w:rPr>
          <w:rFonts w:hint="cs"/>
          <w:rtl/>
        </w:rPr>
        <w:t xml:space="preserve">תכלס, </w:t>
      </w:r>
      <w:bookmarkStart w:id="16666" w:name="_ETM_Q42_556305"/>
      <w:bookmarkEnd w:id="16666"/>
      <w:r>
        <w:rPr>
          <w:rFonts w:hint="cs"/>
          <w:rtl/>
        </w:rPr>
        <w:t xml:space="preserve">היית מחכה קצת, עוד איזה שבוע, שבועיים, עושה פה </w:t>
      </w:r>
      <w:bookmarkStart w:id="16667" w:name="_ETM_Q42_562244"/>
      <w:bookmarkEnd w:id="16667"/>
      <w:r>
        <w:rPr>
          <w:rFonts w:hint="cs"/>
          <w:rtl/>
        </w:rPr>
        <w:t xml:space="preserve">סיבוב פה בחוץ בכנסת באיזו הצבעה, והיו מציעים לך משרד </w:t>
      </w:r>
      <w:bookmarkStart w:id="16668" w:name="_ETM_Q42_562232"/>
      <w:bookmarkEnd w:id="16668"/>
      <w:r>
        <w:rPr>
          <w:rFonts w:hint="cs"/>
          <w:rtl/>
        </w:rPr>
        <w:t xml:space="preserve">ממשלתי. עוד שבוע-שבועיים </w:t>
      </w:r>
      <w:r>
        <w:rPr>
          <w:rtl/>
        </w:rPr>
        <w:t>–</w:t>
      </w:r>
      <w:r>
        <w:rPr>
          <w:rFonts w:hint="cs"/>
          <w:rtl/>
        </w:rPr>
        <w:t xml:space="preserve"> ראש ממשלה חלופי. </w:t>
      </w:r>
      <w:bookmarkStart w:id="16669" w:name="_ETM_Q42_572795"/>
      <w:bookmarkEnd w:id="16669"/>
      <w:r>
        <w:rPr>
          <w:rFonts w:hint="cs"/>
          <w:rtl/>
        </w:rPr>
        <w:t xml:space="preserve">תאמיני לי, עלית </w:t>
      </w:r>
      <w:bookmarkStart w:id="16670" w:name="_ETM_Q42_574851"/>
      <w:bookmarkEnd w:id="16670"/>
      <w:r>
        <w:rPr>
          <w:rFonts w:hint="cs"/>
          <w:rtl/>
        </w:rPr>
        <w:t xml:space="preserve">פה על אחלה פטנט. אבל אם היית לוקחת את </w:t>
      </w:r>
      <w:bookmarkStart w:id="16671" w:name="_ETM_Q42_578123"/>
      <w:bookmarkEnd w:id="16671"/>
      <w:r>
        <w:rPr>
          <w:rFonts w:hint="cs"/>
          <w:rtl/>
        </w:rPr>
        <w:t xml:space="preserve">זה עוד קצת לקצה, זה היה מגיע יותר רחוק. </w:t>
      </w:r>
    </w:p>
    <w:p w:rsidR="00513DF7" w:rsidRDefault="00513DF7" w:rsidP="00BA73B6">
      <w:pPr>
        <w:rPr>
          <w:rtl/>
        </w:rPr>
      </w:pPr>
    </w:p>
    <w:p w:rsidR="00513DF7" w:rsidRDefault="00513DF7" w:rsidP="00BA73B6">
      <w:pPr>
        <w:pStyle w:val="af8"/>
        <w:keepNext/>
        <w:rPr>
          <w:rtl/>
        </w:rPr>
      </w:pPr>
      <w:r w:rsidRPr="00FC7AC4">
        <w:rPr>
          <w:rStyle w:val="TagStyle"/>
          <w:rtl/>
        </w:rPr>
        <w:t xml:space="preserve"> &lt;&lt; יור &gt;&gt;</w:t>
      </w:r>
      <w:r w:rsidRPr="00AA5A80">
        <w:rPr>
          <w:rStyle w:val="TagStyle"/>
          <w:rtl/>
        </w:rPr>
        <w:t xml:space="preserve"> </w:t>
      </w:r>
      <w:r>
        <w:rPr>
          <w:rtl/>
        </w:rPr>
        <w:t>היו"ר ישראל אייכלר:</w:t>
      </w:r>
      <w:r w:rsidRPr="00AA5A80">
        <w:rPr>
          <w:rStyle w:val="TagStyle"/>
          <w:rtl/>
        </w:rPr>
        <w:t xml:space="preserve"> </w:t>
      </w:r>
      <w:r w:rsidRPr="00FC7AC4">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6672" w:name="_ETM_Q42_579658"/>
      <w:bookmarkEnd w:id="16672"/>
      <w:r>
        <w:rPr>
          <w:rFonts w:hint="cs"/>
          <w:rtl/>
        </w:rPr>
        <w:t xml:space="preserve">תודה </w:t>
      </w:r>
      <w:bookmarkStart w:id="16673" w:name="_ETM_Q42_581025"/>
      <w:bookmarkEnd w:id="16673"/>
      <w:r>
        <w:rPr>
          <w:rFonts w:hint="cs"/>
          <w:rtl/>
        </w:rPr>
        <w:t xml:space="preserve">רבה. </w:t>
      </w:r>
      <w:bookmarkStart w:id="16674" w:name="_ETM_Q42_582139"/>
      <w:bookmarkEnd w:id="16674"/>
    </w:p>
    <w:p w:rsidR="00513DF7" w:rsidRDefault="00513DF7" w:rsidP="00BA73B6">
      <w:pPr>
        <w:rPr>
          <w:rtl/>
        </w:rPr>
      </w:pPr>
      <w:bookmarkStart w:id="16675" w:name="_ETM_Q42_580000"/>
      <w:bookmarkEnd w:id="16675"/>
    </w:p>
    <w:p w:rsidR="00513DF7" w:rsidRDefault="00513DF7" w:rsidP="00BA73B6">
      <w:pPr>
        <w:pStyle w:val="af6"/>
        <w:keepNext/>
        <w:rPr>
          <w:rtl/>
        </w:rPr>
      </w:pPr>
      <w:bookmarkStart w:id="16676" w:name="ET_interruption_5770_36"/>
      <w:r w:rsidRPr="00B14257">
        <w:rPr>
          <w:rStyle w:val="TagStyle"/>
          <w:rtl/>
        </w:rPr>
        <w:t xml:space="preserve"> &lt;&lt; קריאה &gt;&gt; </w:t>
      </w:r>
      <w:r>
        <w:rPr>
          <w:rtl/>
        </w:rPr>
        <w:t>מאי גולן (הליכוד):</w:t>
      </w:r>
      <w:r w:rsidRPr="00B14257">
        <w:rPr>
          <w:rStyle w:val="TagStyle"/>
          <w:rtl/>
        </w:rPr>
        <w:t xml:space="preserve"> &lt;&lt; קריאה &gt;&gt;</w:t>
      </w:r>
      <w:r>
        <w:rPr>
          <w:rtl/>
        </w:rPr>
        <w:t xml:space="preserve">  </w:t>
      </w:r>
      <w:bookmarkEnd w:id="16676"/>
    </w:p>
    <w:p w:rsidR="00513DF7" w:rsidRDefault="00513DF7" w:rsidP="00DA3834">
      <w:pPr>
        <w:rPr>
          <w:rtl/>
        </w:rPr>
      </w:pPr>
    </w:p>
    <w:p w:rsidR="00513DF7" w:rsidRPr="00B14257" w:rsidRDefault="00513DF7" w:rsidP="00BA73B6">
      <w:pPr>
        <w:rPr>
          <w:rtl/>
        </w:rPr>
      </w:pPr>
      <w:bookmarkStart w:id="16677" w:name="_ETM_Q42_583000"/>
      <w:bookmarkEnd w:id="16677"/>
      <w:r>
        <w:rPr>
          <w:rFonts w:hint="cs"/>
          <w:rtl/>
        </w:rPr>
        <w:t xml:space="preserve">ואיך שאתה מכיר אותי, אתה חושב שאני </w:t>
      </w:r>
      <w:bookmarkStart w:id="16678" w:name="_ETM_Q42_584000"/>
      <w:bookmarkEnd w:id="16678"/>
      <w:r>
        <w:rPr>
          <w:rFonts w:hint="cs"/>
          <w:rtl/>
        </w:rPr>
        <w:t>לא אעשה - - -</w:t>
      </w:r>
    </w:p>
    <w:p w:rsidR="00513DF7" w:rsidRDefault="00513DF7" w:rsidP="00BA73B6">
      <w:pPr>
        <w:rPr>
          <w:rtl/>
        </w:rPr>
      </w:pPr>
      <w:bookmarkStart w:id="16679" w:name="_ETM_Q42_582248"/>
      <w:bookmarkStart w:id="16680" w:name="_ETM_Q42_582301"/>
      <w:bookmarkStart w:id="16681" w:name="_ETM_Q42_582429"/>
      <w:bookmarkEnd w:id="16679"/>
      <w:bookmarkEnd w:id="16680"/>
      <w:bookmarkEnd w:id="16681"/>
    </w:p>
    <w:p w:rsidR="00513DF7" w:rsidRDefault="00513DF7" w:rsidP="00BA73B6">
      <w:pPr>
        <w:pStyle w:val="-"/>
        <w:keepNext/>
        <w:rPr>
          <w:rtl/>
        </w:rPr>
      </w:pPr>
      <w:bookmarkStart w:id="16682" w:name="ET_speakercontinue_4672_38"/>
      <w:r w:rsidRPr="00FC7AC4">
        <w:rPr>
          <w:rStyle w:val="TagStyle"/>
          <w:rtl/>
        </w:rPr>
        <w:t xml:space="preserve"> &lt;&lt; דובר_המשך &gt;&gt;</w:t>
      </w:r>
      <w:r w:rsidRPr="00AA5A80">
        <w:rPr>
          <w:rStyle w:val="TagStyle"/>
          <w:rtl/>
        </w:rPr>
        <w:t xml:space="preserve"> </w:t>
      </w:r>
      <w:r>
        <w:rPr>
          <w:rtl/>
        </w:rPr>
        <w:t>גדעון סער (המחנה הממלכתי):</w:t>
      </w:r>
      <w:r w:rsidRPr="00AA5A80">
        <w:rPr>
          <w:rStyle w:val="TagStyle"/>
          <w:rtl/>
        </w:rPr>
        <w:t xml:space="preserve"> </w:t>
      </w:r>
      <w:r w:rsidRPr="00FC7AC4">
        <w:rPr>
          <w:rStyle w:val="TagStyle"/>
          <w:rtl/>
        </w:rPr>
        <w:t>&lt;&lt; דובר_המשך &gt;&gt;</w:t>
      </w:r>
      <w:r>
        <w:rPr>
          <w:rtl/>
        </w:rPr>
        <w:t xml:space="preserve">  </w:t>
      </w:r>
      <w:bookmarkEnd w:id="16682"/>
    </w:p>
    <w:p w:rsidR="00513DF7" w:rsidRDefault="00513DF7" w:rsidP="00DA3834">
      <w:pPr>
        <w:rPr>
          <w:rtl/>
        </w:rPr>
      </w:pPr>
    </w:p>
    <w:p w:rsidR="00513DF7" w:rsidRDefault="00513DF7" w:rsidP="00BA73B6">
      <w:pPr>
        <w:rPr>
          <w:rtl/>
        </w:rPr>
      </w:pPr>
      <w:bookmarkStart w:id="16683" w:name="_ETM_Q42_583391"/>
      <w:bookmarkEnd w:id="16683"/>
      <w:r>
        <w:rPr>
          <w:rFonts w:hint="cs"/>
          <w:rtl/>
        </w:rPr>
        <w:t xml:space="preserve">אני מברך אותך שתתרמי תרומה לעבודת הממשלה. אני בטוח </w:t>
      </w:r>
      <w:bookmarkStart w:id="16684" w:name="_ETM_Q42_587357"/>
      <w:bookmarkEnd w:id="16684"/>
      <w:r>
        <w:rPr>
          <w:rFonts w:hint="cs"/>
          <w:rtl/>
        </w:rPr>
        <w:t xml:space="preserve">שתתרמי תרומה ייחודית לעבודת הממשלה </w:t>
      </w:r>
      <w:r>
        <w:rPr>
          <w:rtl/>
        </w:rPr>
        <w:t>–</w:t>
      </w:r>
      <w:r>
        <w:rPr>
          <w:rFonts w:hint="cs"/>
          <w:rtl/>
        </w:rPr>
        <w:t xml:space="preserve"> קריקטורה של ממשלה.</w:t>
      </w:r>
    </w:p>
    <w:p w:rsidR="00513DF7" w:rsidRDefault="00513DF7" w:rsidP="00BA73B6">
      <w:pPr>
        <w:rPr>
          <w:rtl/>
        </w:rPr>
      </w:pPr>
      <w:bookmarkStart w:id="16685" w:name="_ETM_Q42_596552"/>
      <w:bookmarkStart w:id="16686" w:name="_ETM_Q42_596682"/>
      <w:bookmarkEnd w:id="16685"/>
      <w:bookmarkEnd w:id="16686"/>
    </w:p>
    <w:p w:rsidR="00513DF7" w:rsidRDefault="00513DF7" w:rsidP="00BA73B6">
      <w:pPr>
        <w:pStyle w:val="af8"/>
        <w:keepNext/>
        <w:rPr>
          <w:rtl/>
        </w:rPr>
      </w:pPr>
      <w:bookmarkStart w:id="16687" w:name="_ETM_Q42_596712"/>
      <w:bookmarkStart w:id="16688" w:name="_ETM_Q42_596828"/>
      <w:bookmarkEnd w:id="16687"/>
      <w:bookmarkEnd w:id="16688"/>
      <w:r w:rsidRPr="00FC7AC4">
        <w:rPr>
          <w:rStyle w:val="TagStyle"/>
          <w:rtl/>
        </w:rPr>
        <w:t xml:space="preserve"> &lt;&lt; יור &gt;&gt;</w:t>
      </w:r>
      <w:r w:rsidRPr="002403F7">
        <w:rPr>
          <w:rStyle w:val="TagStyle"/>
          <w:rtl/>
        </w:rPr>
        <w:t xml:space="preserve"> </w:t>
      </w:r>
      <w:r>
        <w:rPr>
          <w:rtl/>
        </w:rPr>
        <w:t>היו"ר ישראל אייכלר:</w:t>
      </w:r>
      <w:r w:rsidRPr="002403F7">
        <w:rPr>
          <w:rStyle w:val="TagStyle"/>
          <w:rtl/>
        </w:rPr>
        <w:t xml:space="preserve"> </w:t>
      </w:r>
      <w:r w:rsidRPr="00FC7AC4">
        <w:rPr>
          <w:rStyle w:val="TagStyle"/>
          <w:rtl/>
        </w:rPr>
        <w:t>&lt;&lt; יור &gt;&gt;</w:t>
      </w:r>
      <w:r>
        <w:rPr>
          <w:rtl/>
        </w:rPr>
        <w:t xml:space="preserve">  </w:t>
      </w:r>
    </w:p>
    <w:p w:rsidR="00513DF7" w:rsidRDefault="00513DF7" w:rsidP="00DA3834">
      <w:pPr>
        <w:rPr>
          <w:rtl/>
        </w:rPr>
      </w:pPr>
    </w:p>
    <w:p w:rsidR="00513DF7" w:rsidRDefault="00513DF7" w:rsidP="00BA73B6">
      <w:pPr>
        <w:rPr>
          <w:rtl/>
        </w:rPr>
      </w:pPr>
      <w:bookmarkStart w:id="16689" w:name="_ETM_Q42_597866"/>
      <w:bookmarkEnd w:id="16689"/>
      <w:r>
        <w:rPr>
          <w:rFonts w:hint="cs"/>
          <w:rtl/>
        </w:rPr>
        <w:t xml:space="preserve">תודה </w:t>
      </w:r>
      <w:bookmarkStart w:id="16690" w:name="_ETM_Q42_598546"/>
      <w:bookmarkEnd w:id="16690"/>
      <w:r>
        <w:rPr>
          <w:rFonts w:hint="cs"/>
          <w:rtl/>
        </w:rPr>
        <w:t xml:space="preserve">רבה. </w:t>
      </w:r>
      <w:bookmarkStart w:id="16691" w:name="_ETM_Q42_600003"/>
      <w:bookmarkStart w:id="16692" w:name="_ETM_Q42_600118"/>
      <w:bookmarkStart w:id="16693" w:name="_ETM_Q42_600151"/>
      <w:bookmarkStart w:id="16694" w:name="_ETM_Q42_600263"/>
      <w:bookmarkEnd w:id="16691"/>
      <w:bookmarkEnd w:id="16692"/>
      <w:bookmarkEnd w:id="16693"/>
      <w:bookmarkEnd w:id="16694"/>
      <w:r>
        <w:rPr>
          <w:rFonts w:hint="cs"/>
          <w:rtl/>
        </w:rPr>
        <w:t>חבר הכנסת אלון שוסטר, בבקשה.</w:t>
      </w:r>
    </w:p>
    <w:p w:rsidR="00513DF7" w:rsidRDefault="00513DF7" w:rsidP="00BA73B6">
      <w:pPr>
        <w:rPr>
          <w:rtl/>
        </w:rPr>
      </w:pPr>
      <w:bookmarkStart w:id="16695" w:name="_ETM_Q42_606712"/>
      <w:bookmarkStart w:id="16696" w:name="_ETM_Q42_606824"/>
      <w:bookmarkEnd w:id="16695"/>
      <w:bookmarkEnd w:id="16696"/>
    </w:p>
    <w:p w:rsidR="00513DF7" w:rsidRDefault="00513DF7" w:rsidP="00BA73B6">
      <w:pPr>
        <w:pStyle w:val="af6"/>
        <w:keepNext/>
        <w:rPr>
          <w:rtl/>
        </w:rPr>
      </w:pPr>
      <w:bookmarkStart w:id="16697" w:name="ET_interruption_5726_37"/>
      <w:r w:rsidRPr="00B14257">
        <w:rPr>
          <w:rStyle w:val="TagStyle"/>
          <w:rtl/>
        </w:rPr>
        <w:t xml:space="preserve"> &lt;&lt; קריאה &gt;&gt; </w:t>
      </w:r>
      <w:r>
        <w:rPr>
          <w:rtl/>
        </w:rPr>
        <w:t>ינון אזולאי (ש"ס):</w:t>
      </w:r>
      <w:r w:rsidRPr="00B14257">
        <w:rPr>
          <w:rStyle w:val="TagStyle"/>
          <w:rtl/>
        </w:rPr>
        <w:t xml:space="preserve"> &lt;&lt; קריאה &gt;&gt;</w:t>
      </w:r>
      <w:r>
        <w:rPr>
          <w:rtl/>
        </w:rPr>
        <w:t xml:space="preserve">  </w:t>
      </w:r>
      <w:bookmarkEnd w:id="16697"/>
    </w:p>
    <w:p w:rsidR="00513DF7" w:rsidRDefault="00513DF7" w:rsidP="00DA3834">
      <w:pPr>
        <w:rPr>
          <w:rtl/>
        </w:rPr>
      </w:pPr>
    </w:p>
    <w:p w:rsidR="00513DF7" w:rsidRDefault="00513DF7" w:rsidP="00BA73B6">
      <w:pPr>
        <w:rPr>
          <w:rtl/>
        </w:rPr>
      </w:pPr>
      <w:bookmarkStart w:id="16698" w:name="_ETM_Q42_601000"/>
      <w:bookmarkEnd w:id="16698"/>
      <w:r>
        <w:rPr>
          <w:rFonts w:hint="cs"/>
          <w:rtl/>
        </w:rPr>
        <w:t xml:space="preserve">באמת הממשלה שלכם הייתה - </w:t>
      </w:r>
      <w:bookmarkStart w:id="16699" w:name="_ETM_Q42_603000"/>
      <w:bookmarkEnd w:id="16699"/>
      <w:r>
        <w:rPr>
          <w:rFonts w:hint="cs"/>
          <w:rtl/>
        </w:rPr>
        <w:t>- -</w:t>
      </w:r>
    </w:p>
    <w:p w:rsidR="00513DF7" w:rsidRPr="00B14257" w:rsidRDefault="00513DF7" w:rsidP="00BA73B6">
      <w:pPr>
        <w:rPr>
          <w:rtl/>
        </w:rPr>
      </w:pPr>
      <w:bookmarkStart w:id="16700" w:name="_ETM_Q42_606000"/>
      <w:bookmarkEnd w:id="16700"/>
    </w:p>
    <w:p w:rsidR="00513DF7" w:rsidRDefault="00513DF7" w:rsidP="00BA73B6">
      <w:pPr>
        <w:pStyle w:val="af6"/>
        <w:keepNext/>
        <w:rPr>
          <w:rtl/>
        </w:rPr>
      </w:pPr>
      <w:bookmarkStart w:id="16701" w:name="_ETM_Q42_606887"/>
      <w:bookmarkStart w:id="16702" w:name="_ETM_Q42_606997"/>
      <w:bookmarkStart w:id="16703" w:name="_ETM_Q42_608855"/>
      <w:bookmarkStart w:id="16704" w:name="ET_interruption_קר_אה_41"/>
      <w:bookmarkEnd w:id="16701"/>
      <w:bookmarkEnd w:id="16702"/>
      <w:bookmarkEnd w:id="16703"/>
      <w:r w:rsidRPr="00FC7AC4">
        <w:rPr>
          <w:rStyle w:val="TagStyle"/>
          <w:rtl/>
        </w:rPr>
        <w:t xml:space="preserve"> &lt;&lt; קריאה &gt;&gt;</w:t>
      </w:r>
      <w:r w:rsidRPr="002403F7">
        <w:rPr>
          <w:rStyle w:val="TagStyle"/>
          <w:rtl/>
        </w:rPr>
        <w:t xml:space="preserve"> </w:t>
      </w:r>
      <w:r>
        <w:rPr>
          <w:rtl/>
        </w:rPr>
        <w:t>קריא</w:t>
      </w:r>
      <w:r>
        <w:rPr>
          <w:rFonts w:hint="cs"/>
          <w:rtl/>
        </w:rPr>
        <w:t>ות</w:t>
      </w:r>
      <w:r>
        <w:rPr>
          <w:rtl/>
        </w:rPr>
        <w:t>:</w:t>
      </w:r>
      <w:r w:rsidRPr="002403F7">
        <w:rPr>
          <w:rStyle w:val="TagStyle"/>
          <w:rtl/>
        </w:rPr>
        <w:t xml:space="preserve"> </w:t>
      </w:r>
      <w:r w:rsidRPr="00FC7AC4">
        <w:rPr>
          <w:rStyle w:val="TagStyle"/>
          <w:rtl/>
        </w:rPr>
        <w:t>&lt;&lt; קריאה &gt;&gt;</w:t>
      </w:r>
      <w:r>
        <w:rPr>
          <w:rtl/>
        </w:rPr>
        <w:t xml:space="preserve">  </w:t>
      </w:r>
      <w:bookmarkEnd w:id="16704"/>
    </w:p>
    <w:p w:rsidR="00513DF7" w:rsidRDefault="00513DF7" w:rsidP="00DA3834">
      <w:pPr>
        <w:rPr>
          <w:rtl/>
        </w:rPr>
      </w:pPr>
    </w:p>
    <w:p w:rsidR="00513DF7" w:rsidRDefault="00513DF7" w:rsidP="00BA73B6">
      <w:pPr>
        <w:rPr>
          <w:rtl/>
        </w:rPr>
      </w:pPr>
      <w:bookmarkStart w:id="16705" w:name="_ETM_Q42_617091"/>
      <w:bookmarkEnd w:id="16705"/>
      <w:r>
        <w:rPr>
          <w:rFonts w:hint="cs"/>
          <w:rtl/>
        </w:rPr>
        <w:t>- - -</w:t>
      </w:r>
    </w:p>
    <w:p w:rsidR="00513DF7" w:rsidRDefault="00513DF7" w:rsidP="00BA73B6">
      <w:pPr>
        <w:rPr>
          <w:rtl/>
        </w:rPr>
      </w:pPr>
      <w:bookmarkStart w:id="16706" w:name="_ETM_Q42_613455"/>
      <w:bookmarkStart w:id="16707" w:name="_ETM_Q42_613543"/>
      <w:bookmarkStart w:id="16708" w:name="_ETM_Q42_609000"/>
      <w:bookmarkEnd w:id="16706"/>
      <w:bookmarkEnd w:id="16707"/>
      <w:bookmarkEnd w:id="16708"/>
    </w:p>
    <w:p w:rsidR="00513DF7" w:rsidRDefault="00513DF7" w:rsidP="00BA73B6">
      <w:pPr>
        <w:pStyle w:val="af6"/>
        <w:keepNext/>
        <w:rPr>
          <w:rtl/>
        </w:rPr>
      </w:pPr>
      <w:bookmarkStart w:id="16709" w:name="ET_interruption_קריאה_39"/>
      <w:r w:rsidRPr="00B14257">
        <w:rPr>
          <w:rStyle w:val="TagStyle"/>
          <w:rtl/>
        </w:rPr>
        <w:t xml:space="preserve"> &lt;&lt; קריאה &gt;&gt; </w:t>
      </w:r>
      <w:r>
        <w:rPr>
          <w:rtl/>
        </w:rPr>
        <w:t>קריאה:</w:t>
      </w:r>
      <w:r w:rsidRPr="00B14257">
        <w:rPr>
          <w:rStyle w:val="TagStyle"/>
          <w:rtl/>
        </w:rPr>
        <w:t xml:space="preserve"> &lt;&lt; קריאה &gt;&gt;</w:t>
      </w:r>
      <w:r>
        <w:rPr>
          <w:rtl/>
        </w:rPr>
        <w:t xml:space="preserve">  </w:t>
      </w:r>
      <w:bookmarkEnd w:id="16709"/>
    </w:p>
    <w:p w:rsidR="00513DF7" w:rsidRDefault="00513DF7" w:rsidP="00DA3834">
      <w:pPr>
        <w:rPr>
          <w:rtl/>
        </w:rPr>
      </w:pPr>
    </w:p>
    <w:p w:rsidR="00513DF7" w:rsidRDefault="00513DF7" w:rsidP="00BA73B6">
      <w:pPr>
        <w:rPr>
          <w:rtl/>
        </w:rPr>
      </w:pPr>
      <w:r>
        <w:rPr>
          <w:rFonts w:hint="cs"/>
          <w:rtl/>
        </w:rPr>
        <w:t>ת</w:t>
      </w:r>
      <w:bookmarkStart w:id="16710" w:name="_ETM_Q42_611000"/>
      <w:bookmarkEnd w:id="16710"/>
      <w:r>
        <w:rPr>
          <w:rFonts w:hint="cs"/>
          <w:rtl/>
        </w:rPr>
        <w:t>גיד שנהנית.</w:t>
      </w:r>
    </w:p>
    <w:p w:rsidR="00513DF7" w:rsidRPr="00B14257" w:rsidRDefault="00513DF7" w:rsidP="00BA73B6">
      <w:pPr>
        <w:rPr>
          <w:rtl/>
        </w:rPr>
      </w:pPr>
      <w:bookmarkStart w:id="16711" w:name="_ETM_Q42_610000"/>
      <w:bookmarkEnd w:id="16711"/>
    </w:p>
    <w:p w:rsidR="00513DF7" w:rsidRDefault="00513DF7" w:rsidP="00BA73B6">
      <w:pPr>
        <w:pStyle w:val="af6"/>
        <w:keepNext/>
        <w:rPr>
          <w:rtl/>
        </w:rPr>
      </w:pPr>
      <w:bookmarkStart w:id="16712" w:name="ET_interruption_5770_38"/>
      <w:r w:rsidRPr="00B14257">
        <w:rPr>
          <w:rStyle w:val="TagStyle"/>
          <w:rtl/>
        </w:rPr>
        <w:t xml:space="preserve"> &lt;&lt; קריאה &gt;&gt; </w:t>
      </w:r>
      <w:r>
        <w:rPr>
          <w:rtl/>
        </w:rPr>
        <w:t>מאי גולן (הליכוד):</w:t>
      </w:r>
      <w:r w:rsidRPr="00B14257">
        <w:rPr>
          <w:rStyle w:val="TagStyle"/>
          <w:rtl/>
        </w:rPr>
        <w:t xml:space="preserve"> &lt;&lt; קריאה &gt;&gt;</w:t>
      </w:r>
      <w:r>
        <w:rPr>
          <w:rtl/>
        </w:rPr>
        <w:t xml:space="preserve">  </w:t>
      </w:r>
      <w:bookmarkEnd w:id="16712"/>
    </w:p>
    <w:p w:rsidR="00513DF7" w:rsidRDefault="00513DF7" w:rsidP="00DA3834">
      <w:pPr>
        <w:rPr>
          <w:rtl/>
        </w:rPr>
      </w:pPr>
    </w:p>
    <w:p w:rsidR="00513DF7" w:rsidRDefault="00513DF7" w:rsidP="00BA73B6">
      <w:pPr>
        <w:rPr>
          <w:rtl/>
        </w:rPr>
      </w:pPr>
      <w:r>
        <w:rPr>
          <w:rFonts w:hint="cs"/>
          <w:rtl/>
        </w:rPr>
        <w:t>האמת שאני נהניתי. אני באמת נהניתי.</w:t>
      </w:r>
    </w:p>
    <w:p w:rsidR="00513DF7" w:rsidRPr="00B14257" w:rsidRDefault="00513DF7" w:rsidP="00BA73B6">
      <w:pPr>
        <w:rPr>
          <w:rtl/>
        </w:rPr>
      </w:pPr>
    </w:p>
    <w:p w:rsidR="00513DF7" w:rsidRDefault="00513DF7" w:rsidP="00BA73B6">
      <w:pPr>
        <w:pStyle w:val="a4"/>
        <w:keepNext/>
        <w:rPr>
          <w:rtl/>
        </w:rPr>
      </w:pPr>
      <w:bookmarkStart w:id="16713" w:name="ET_speaker_6144_40"/>
      <w:r w:rsidRPr="00FC7AC4">
        <w:rPr>
          <w:rStyle w:val="TagStyle"/>
          <w:rtl/>
        </w:rPr>
        <w:t xml:space="preserve"> &lt;&lt; דובר &gt;&gt;</w:t>
      </w:r>
      <w:r w:rsidRPr="002403F7">
        <w:rPr>
          <w:rStyle w:val="TagStyle"/>
          <w:rtl/>
        </w:rPr>
        <w:t xml:space="preserve"> </w:t>
      </w:r>
      <w:bookmarkStart w:id="16714" w:name="_Toc124881401"/>
      <w:bookmarkStart w:id="16715" w:name="_Toc124882115"/>
      <w:r>
        <w:rPr>
          <w:rtl/>
        </w:rPr>
        <w:t>אלון שוסטר (המחנה הממלכתי):</w:t>
      </w:r>
      <w:bookmarkEnd w:id="16714"/>
      <w:bookmarkEnd w:id="16715"/>
      <w:r w:rsidRPr="002403F7">
        <w:rPr>
          <w:rStyle w:val="TagStyle"/>
          <w:rtl/>
        </w:rPr>
        <w:t xml:space="preserve"> </w:t>
      </w:r>
      <w:r w:rsidRPr="00FC7AC4">
        <w:rPr>
          <w:rStyle w:val="TagStyle"/>
          <w:rtl/>
        </w:rPr>
        <w:t>&lt;&lt; דובר &gt;&gt;</w:t>
      </w:r>
      <w:r>
        <w:rPr>
          <w:rtl/>
        </w:rPr>
        <w:t xml:space="preserve">  </w:t>
      </w:r>
      <w:bookmarkEnd w:id="16713"/>
    </w:p>
    <w:p w:rsidR="00513DF7" w:rsidRDefault="00513DF7" w:rsidP="00DA3834">
      <w:pPr>
        <w:rPr>
          <w:rtl/>
        </w:rPr>
      </w:pPr>
    </w:p>
    <w:p w:rsidR="00513DF7" w:rsidRDefault="00513DF7" w:rsidP="00BA73B6">
      <w:pPr>
        <w:rPr>
          <w:rtl/>
        </w:rPr>
      </w:pPr>
      <w:bookmarkStart w:id="16716" w:name="_ETM_Q42_609609"/>
      <w:bookmarkStart w:id="16717" w:name="_ETM_Q42_609660"/>
      <w:bookmarkEnd w:id="16716"/>
      <w:bookmarkEnd w:id="16717"/>
      <w:r>
        <w:rPr>
          <w:rFonts w:hint="cs"/>
          <w:rtl/>
        </w:rPr>
        <w:t xml:space="preserve">כבוד היושב-ראש, חברות </w:t>
      </w:r>
      <w:bookmarkStart w:id="16718" w:name="_ETM_Q42_617020"/>
      <w:bookmarkEnd w:id="16718"/>
      <w:r>
        <w:rPr>
          <w:rFonts w:hint="cs"/>
          <w:rtl/>
        </w:rPr>
        <w:t xml:space="preserve">וחברי כנסת, חברת הכנסת מאי גולן - - - </w:t>
      </w:r>
    </w:p>
    <w:p w:rsidR="00513DF7" w:rsidRDefault="00513DF7" w:rsidP="00BA73B6">
      <w:pPr>
        <w:rPr>
          <w:rtl/>
        </w:rPr>
      </w:pPr>
      <w:bookmarkStart w:id="16719" w:name="_ETM_Q42_621398"/>
      <w:bookmarkStart w:id="16720" w:name="_ETM_Q42_621558"/>
      <w:bookmarkEnd w:id="16719"/>
      <w:bookmarkEnd w:id="16720"/>
    </w:p>
    <w:p w:rsidR="00513DF7" w:rsidRDefault="00513DF7" w:rsidP="00BA73B6">
      <w:pPr>
        <w:pStyle w:val="af8"/>
        <w:keepNext/>
        <w:rPr>
          <w:rtl/>
        </w:rPr>
      </w:pPr>
      <w:bookmarkStart w:id="16721" w:name="_ETM_Q42_621634"/>
      <w:bookmarkStart w:id="16722" w:name="_ETM_Q42_621721"/>
      <w:bookmarkStart w:id="16723" w:name="ET_yor_6129_42"/>
      <w:bookmarkEnd w:id="16721"/>
      <w:bookmarkEnd w:id="16722"/>
      <w:r w:rsidRPr="00FC7AC4">
        <w:rPr>
          <w:rStyle w:val="TagStyle"/>
          <w:rtl/>
        </w:rPr>
        <w:t xml:space="preserve"> &lt;&lt; יור &gt;&gt;</w:t>
      </w:r>
      <w:r w:rsidRPr="002403F7">
        <w:rPr>
          <w:rStyle w:val="TagStyle"/>
          <w:rtl/>
        </w:rPr>
        <w:t xml:space="preserve"> </w:t>
      </w:r>
      <w:r>
        <w:rPr>
          <w:rtl/>
        </w:rPr>
        <w:t>היו"ר ישראל אייכלר:</w:t>
      </w:r>
      <w:r w:rsidRPr="002403F7">
        <w:rPr>
          <w:rStyle w:val="TagStyle"/>
          <w:rtl/>
        </w:rPr>
        <w:t xml:space="preserve"> </w:t>
      </w:r>
      <w:r w:rsidRPr="00FC7AC4">
        <w:rPr>
          <w:rStyle w:val="TagStyle"/>
          <w:rtl/>
        </w:rPr>
        <w:t>&lt;&lt; יור &gt;&gt;</w:t>
      </w:r>
      <w:r>
        <w:rPr>
          <w:rtl/>
        </w:rPr>
        <w:t xml:space="preserve">  </w:t>
      </w:r>
      <w:bookmarkEnd w:id="16723"/>
    </w:p>
    <w:p w:rsidR="00513DF7" w:rsidRDefault="00513DF7" w:rsidP="00DA3834">
      <w:pPr>
        <w:rPr>
          <w:rtl/>
        </w:rPr>
      </w:pPr>
    </w:p>
    <w:p w:rsidR="00513DF7" w:rsidRPr="002403F7" w:rsidRDefault="00513DF7" w:rsidP="00BA73B6">
      <w:pPr>
        <w:rPr>
          <w:rtl/>
        </w:rPr>
      </w:pPr>
      <w:bookmarkStart w:id="16724" w:name="_ETM_Q42_622629"/>
      <w:bookmarkEnd w:id="16724"/>
      <w:r>
        <w:rPr>
          <w:rFonts w:hint="cs"/>
          <w:rtl/>
        </w:rPr>
        <w:t>בבקשה</w:t>
      </w:r>
      <w:bookmarkStart w:id="16725" w:name="_ETM_Q42_618549"/>
      <w:bookmarkEnd w:id="16725"/>
      <w:r>
        <w:rPr>
          <w:rFonts w:hint="cs"/>
          <w:rtl/>
        </w:rPr>
        <w:t xml:space="preserve">. חבר הכנסת שוסטר רוצה לדבר, בבקשה. </w:t>
      </w:r>
    </w:p>
    <w:p w:rsidR="00513DF7" w:rsidRDefault="00513DF7" w:rsidP="00BA73B6">
      <w:pPr>
        <w:rPr>
          <w:rtl/>
        </w:rPr>
      </w:pPr>
      <w:bookmarkStart w:id="16726" w:name="_ETM_Q42_572878"/>
      <w:bookmarkStart w:id="16727" w:name="_ETM_Q42_572989"/>
      <w:bookmarkEnd w:id="16726"/>
      <w:bookmarkEnd w:id="16727"/>
    </w:p>
    <w:p w:rsidR="00513DF7" w:rsidRDefault="00513DF7" w:rsidP="00BA73B6">
      <w:pPr>
        <w:pStyle w:val="-"/>
        <w:keepNext/>
        <w:rPr>
          <w:rtl/>
        </w:rPr>
      </w:pPr>
      <w:bookmarkStart w:id="16728" w:name="_ETM_Q42_573070"/>
      <w:bookmarkStart w:id="16729" w:name="_ETM_Q42_573177"/>
      <w:bookmarkStart w:id="16730" w:name="ET_speakercontinue_6144_43"/>
      <w:bookmarkEnd w:id="16728"/>
      <w:bookmarkEnd w:id="16729"/>
      <w:r w:rsidRPr="00FC7AC4">
        <w:rPr>
          <w:rStyle w:val="TagStyle"/>
          <w:rtl/>
        </w:rPr>
        <w:t xml:space="preserve"> &lt;&lt; דובר_המשך &gt;&gt;</w:t>
      </w:r>
      <w:r w:rsidRPr="002403F7">
        <w:rPr>
          <w:rStyle w:val="TagStyle"/>
          <w:rtl/>
        </w:rPr>
        <w:t xml:space="preserve"> </w:t>
      </w:r>
      <w:r>
        <w:rPr>
          <w:rtl/>
        </w:rPr>
        <w:t>אלון שוסטר (המחנה הממלכתי):</w:t>
      </w:r>
      <w:r w:rsidRPr="002403F7">
        <w:rPr>
          <w:rStyle w:val="TagStyle"/>
          <w:rtl/>
        </w:rPr>
        <w:t xml:space="preserve"> </w:t>
      </w:r>
      <w:r w:rsidRPr="00FC7AC4">
        <w:rPr>
          <w:rStyle w:val="TagStyle"/>
          <w:rtl/>
        </w:rPr>
        <w:t>&lt;&lt; דובר_המשך &gt;&gt;</w:t>
      </w:r>
      <w:r>
        <w:rPr>
          <w:rtl/>
        </w:rPr>
        <w:t xml:space="preserve">  </w:t>
      </w:r>
      <w:bookmarkEnd w:id="16730"/>
    </w:p>
    <w:p w:rsidR="00513DF7" w:rsidRDefault="00513DF7" w:rsidP="00DA3834">
      <w:pPr>
        <w:rPr>
          <w:rtl/>
        </w:rPr>
      </w:pPr>
    </w:p>
    <w:p w:rsidR="00513DF7" w:rsidRDefault="00513DF7" w:rsidP="00BA73B6">
      <w:pPr>
        <w:rPr>
          <w:rtl/>
        </w:rPr>
      </w:pPr>
      <w:bookmarkStart w:id="16731" w:name="_ETM_Q42_624107"/>
      <w:bookmarkEnd w:id="16731"/>
      <w:r>
        <w:rPr>
          <w:rFonts w:hint="cs"/>
          <w:rtl/>
        </w:rPr>
        <w:t>ולהצטרף לברכות העתידיות</w:t>
      </w:r>
      <w:bookmarkStart w:id="16732" w:name="_ETM_Q42_620818"/>
      <w:bookmarkEnd w:id="16732"/>
      <w:r>
        <w:rPr>
          <w:rFonts w:hint="cs"/>
          <w:rtl/>
        </w:rPr>
        <w:t xml:space="preserve">. למשפחה שזכיתי להכיר לפני שנה, שנתיים. ברכות אישיות. ואתגר </w:t>
      </w:r>
      <w:bookmarkStart w:id="16733" w:name="_ETM_Q42_637154"/>
      <w:bookmarkEnd w:id="16733"/>
      <w:r>
        <w:rPr>
          <w:rFonts w:hint="cs"/>
          <w:rtl/>
        </w:rPr>
        <w:t xml:space="preserve">גדול. אתגר גדול. חברות וחברים, אני רוצה לשאול אתכם, חברי </w:t>
      </w:r>
      <w:bookmarkStart w:id="16734" w:name="_ETM_Q42_641891"/>
      <w:bookmarkEnd w:id="16734"/>
      <w:r>
        <w:rPr>
          <w:rFonts w:hint="cs"/>
          <w:rtl/>
        </w:rPr>
        <w:t xml:space="preserve">הקואליציה, חבריי בממשלה ובכנסת: מי יעצור את הממשלה בעוד </w:t>
      </w:r>
      <w:bookmarkStart w:id="16735" w:name="_ETM_Q42_649908"/>
      <w:bookmarkEnd w:id="16735"/>
      <w:r>
        <w:rPr>
          <w:rFonts w:hint="cs"/>
          <w:rtl/>
        </w:rPr>
        <w:t xml:space="preserve">15 שנים </w:t>
      </w:r>
      <w:r>
        <w:rPr>
          <w:rtl/>
        </w:rPr>
        <w:t>–</w:t>
      </w:r>
      <w:r>
        <w:rPr>
          <w:rFonts w:hint="cs"/>
          <w:rtl/>
        </w:rPr>
        <w:t xml:space="preserve"> לא עכשיו, לא בעוד חודשיים </w:t>
      </w:r>
      <w:r>
        <w:rPr>
          <w:rtl/>
        </w:rPr>
        <w:t>–</w:t>
      </w:r>
      <w:r>
        <w:rPr>
          <w:rFonts w:hint="cs"/>
          <w:rtl/>
        </w:rPr>
        <w:t xml:space="preserve"> כשהיא תחליט, נניח, </w:t>
      </w:r>
      <w:bookmarkStart w:id="16736" w:name="_ETM_Q42_654097"/>
      <w:bookmarkEnd w:id="16736"/>
      <w:r>
        <w:rPr>
          <w:rFonts w:hint="cs"/>
          <w:rtl/>
        </w:rPr>
        <w:t>בהתקף של איזו נבואה, איזה חזון, לדחות בשנתיים את הבחירות</w:t>
      </w:r>
      <w:bookmarkStart w:id="16737" w:name="_ETM_Q42_661720"/>
      <w:bookmarkEnd w:id="16737"/>
      <w:r>
        <w:rPr>
          <w:rFonts w:hint="cs"/>
          <w:rtl/>
        </w:rPr>
        <w:t xml:space="preserve">. לדחות בארבע שנים, בשש שנים. מי יערוב </w:t>
      </w:r>
      <w:bookmarkStart w:id="16738" w:name="_ETM_Q42_664907"/>
      <w:bookmarkEnd w:id="16738"/>
      <w:r>
        <w:rPr>
          <w:rFonts w:hint="cs"/>
          <w:rtl/>
        </w:rPr>
        <w:t xml:space="preserve">בשיטה הדמוקרטית שלנו, שאני משוכנע </w:t>
      </w:r>
      <w:r>
        <w:rPr>
          <w:rtl/>
        </w:rPr>
        <w:t>–</w:t>
      </w:r>
      <w:r>
        <w:rPr>
          <w:rFonts w:hint="cs"/>
          <w:rtl/>
        </w:rPr>
        <w:t xml:space="preserve"> אני רואה אתכם פה </w:t>
      </w:r>
      <w:bookmarkStart w:id="16739" w:name="_ETM_Q42_667500"/>
      <w:bookmarkEnd w:id="16739"/>
      <w:r>
        <w:rPr>
          <w:rFonts w:hint="cs"/>
          <w:rtl/>
        </w:rPr>
        <w:t xml:space="preserve">כרגע, אתם רוצים לדבוק בשיטה הזו </w:t>
      </w:r>
      <w:r>
        <w:rPr>
          <w:rFonts w:hint="eastAsia"/>
        </w:rPr>
        <w:t>–</w:t>
      </w:r>
      <w:r>
        <w:rPr>
          <w:rFonts w:hint="cs"/>
          <w:rtl/>
        </w:rPr>
        <w:t xml:space="preserve"> מי יערוב לכך שהדבר </w:t>
      </w:r>
      <w:bookmarkStart w:id="16740" w:name="_ETM_Q42_676784"/>
      <w:bookmarkEnd w:id="16740"/>
      <w:r>
        <w:rPr>
          <w:rFonts w:hint="cs"/>
          <w:rtl/>
        </w:rPr>
        <w:t>הזה הוא לא אפשרי?</w:t>
      </w:r>
    </w:p>
    <w:p w:rsidR="00513DF7" w:rsidRDefault="00513DF7" w:rsidP="00BA73B6">
      <w:pPr>
        <w:rPr>
          <w:rtl/>
        </w:rPr>
      </w:pPr>
    </w:p>
    <w:p w:rsidR="00513DF7" w:rsidRDefault="00513DF7" w:rsidP="00BA73B6">
      <w:pPr>
        <w:rPr>
          <w:rtl/>
        </w:rPr>
      </w:pPr>
      <w:r>
        <w:rPr>
          <w:rFonts w:hint="cs"/>
          <w:rtl/>
        </w:rPr>
        <w:t xml:space="preserve">מה יעצור את הכנסת בעוד חמש שנים </w:t>
      </w:r>
      <w:bookmarkStart w:id="16741" w:name="_ETM_Q42_682069"/>
      <w:bookmarkEnd w:id="16741"/>
      <w:r>
        <w:rPr>
          <w:rFonts w:hint="cs"/>
          <w:rtl/>
        </w:rPr>
        <w:t xml:space="preserve">מלבטל, אדוני היושב-ראש, את הכשרות בבתי חולים או בצה"ל? תחשבו רגע </w:t>
      </w:r>
      <w:bookmarkStart w:id="16742" w:name="_ETM_Q42_690523"/>
      <w:bookmarkEnd w:id="16742"/>
      <w:r>
        <w:rPr>
          <w:rFonts w:hint="cs"/>
          <w:rtl/>
        </w:rPr>
        <w:t xml:space="preserve">על הסיטואציה </w:t>
      </w:r>
      <w:bookmarkStart w:id="16743" w:name="_ETM_Q42_686000"/>
      <w:bookmarkEnd w:id="16743"/>
      <w:r>
        <w:rPr>
          <w:rFonts w:hint="cs"/>
          <w:rtl/>
        </w:rPr>
        <w:t>הזו בממשלה ב</w:t>
      </w:r>
      <w:r w:rsidRPr="00544830">
        <w:rPr>
          <w:rtl/>
        </w:rPr>
        <w:t>קוניונקטורה</w:t>
      </w:r>
      <w:r>
        <w:rPr>
          <w:rFonts w:hint="cs"/>
          <w:rtl/>
        </w:rPr>
        <w:t xml:space="preserve"> מסוימת, שהדבר הזה הוא אפשרי. </w:t>
      </w:r>
      <w:bookmarkStart w:id="16744" w:name="_ETM_Q42_696059"/>
      <w:bookmarkEnd w:id="16744"/>
      <w:r>
        <w:rPr>
          <w:rFonts w:hint="cs"/>
          <w:rtl/>
        </w:rPr>
        <w:t xml:space="preserve">בהצעות, במכלול ההצעות שאתם מביאים, אתם לא מאפשרים </w:t>
      </w:r>
      <w:bookmarkStart w:id="16745" w:name="_ETM_Q42_699898"/>
      <w:bookmarkEnd w:id="16745"/>
      <w:r>
        <w:rPr>
          <w:rFonts w:hint="cs"/>
          <w:rtl/>
        </w:rPr>
        <w:t xml:space="preserve">להיגיון הבריא, לצדק ולזכויות בני האדם והמיעוטים שחיים איתנו, </w:t>
      </w:r>
      <w:bookmarkStart w:id="16746" w:name="_ETM_Q42_705036"/>
      <w:bookmarkEnd w:id="16746"/>
      <w:r>
        <w:rPr>
          <w:rFonts w:hint="cs"/>
          <w:rtl/>
        </w:rPr>
        <w:t xml:space="preserve">לבוא לידי ביטוי, כי דמוקרטיה היא שלטון הרוב, אבל </w:t>
      </w:r>
      <w:bookmarkStart w:id="16747" w:name="_ETM_Q42_710831"/>
      <w:bookmarkEnd w:id="16747"/>
      <w:r>
        <w:rPr>
          <w:rFonts w:hint="cs"/>
          <w:rtl/>
        </w:rPr>
        <w:t xml:space="preserve">לא רק שלטון הרוב. היא שלטון הרוב, ובלבד, ובתנאי שהוא </w:t>
      </w:r>
      <w:bookmarkStart w:id="16748" w:name="_ETM_Q42_718402"/>
      <w:bookmarkEnd w:id="16748"/>
      <w:r>
        <w:rPr>
          <w:rFonts w:hint="cs"/>
          <w:rtl/>
        </w:rPr>
        <w:t xml:space="preserve">מגן על מיעוטים ועל יחידים. </w:t>
      </w:r>
    </w:p>
    <w:p w:rsidR="00513DF7" w:rsidRDefault="00513DF7" w:rsidP="00BA73B6">
      <w:pPr>
        <w:ind w:firstLine="0"/>
        <w:rPr>
          <w:rtl/>
        </w:rPr>
      </w:pPr>
      <w:bookmarkStart w:id="16749" w:name="_ETM_Q42_717535"/>
      <w:bookmarkStart w:id="16750" w:name="_ETM_Q42_717663"/>
      <w:bookmarkStart w:id="16751" w:name="_ETM_Q42_717711"/>
      <w:bookmarkStart w:id="16752" w:name="_ETM_Q42_717819"/>
      <w:bookmarkEnd w:id="16749"/>
      <w:bookmarkEnd w:id="16750"/>
      <w:bookmarkEnd w:id="16751"/>
      <w:bookmarkEnd w:id="16752"/>
    </w:p>
    <w:p w:rsidR="00513DF7" w:rsidRDefault="00513DF7" w:rsidP="00BA73B6">
      <w:pPr>
        <w:pStyle w:val="af6"/>
        <w:keepNext/>
        <w:rPr>
          <w:rtl/>
        </w:rPr>
      </w:pPr>
      <w:bookmarkStart w:id="16753" w:name="ET_interruption_5726_44"/>
      <w:r w:rsidRPr="00FC7AC4">
        <w:rPr>
          <w:rStyle w:val="TagStyle"/>
          <w:rtl/>
        </w:rPr>
        <w:t xml:space="preserve"> &lt;&lt; קריאה &gt;&gt;</w:t>
      </w:r>
      <w:r w:rsidRPr="006736E4">
        <w:rPr>
          <w:rStyle w:val="TagStyle"/>
          <w:rtl/>
        </w:rPr>
        <w:t xml:space="preserve"> </w:t>
      </w:r>
      <w:r>
        <w:rPr>
          <w:rtl/>
        </w:rPr>
        <w:t>ינון אזולאי (ש"ס):</w:t>
      </w:r>
      <w:r w:rsidRPr="006736E4">
        <w:rPr>
          <w:rStyle w:val="TagStyle"/>
          <w:rtl/>
        </w:rPr>
        <w:t xml:space="preserve"> </w:t>
      </w:r>
      <w:r w:rsidRPr="00FC7AC4">
        <w:rPr>
          <w:rStyle w:val="TagStyle"/>
          <w:rtl/>
        </w:rPr>
        <w:t>&lt;&lt; קריאה &gt;&gt;</w:t>
      </w:r>
      <w:r>
        <w:rPr>
          <w:rtl/>
        </w:rPr>
        <w:t xml:space="preserve">  </w:t>
      </w:r>
      <w:bookmarkEnd w:id="16753"/>
    </w:p>
    <w:p w:rsidR="00513DF7" w:rsidRDefault="00513DF7" w:rsidP="00DA3834">
      <w:pPr>
        <w:rPr>
          <w:rtl/>
        </w:rPr>
      </w:pPr>
    </w:p>
    <w:p w:rsidR="00513DF7" w:rsidRDefault="00513DF7" w:rsidP="00BA73B6">
      <w:pPr>
        <w:rPr>
          <w:rtl/>
        </w:rPr>
      </w:pPr>
      <w:r>
        <w:rPr>
          <w:rFonts w:hint="cs"/>
          <w:rtl/>
        </w:rPr>
        <w:t xml:space="preserve">איפה הייתם כשהבאתם את חוק הדיינים? איפה הייתם? כל אלה </w:t>
      </w:r>
      <w:bookmarkStart w:id="16754" w:name="_ETM_Q42_723047"/>
      <w:bookmarkEnd w:id="16754"/>
      <w:r>
        <w:rPr>
          <w:rFonts w:hint="cs"/>
          <w:rtl/>
        </w:rPr>
        <w:t xml:space="preserve">- - - עומדים פה בשורה, כמו שר המשפטים לשעבר. איפה </w:t>
      </w:r>
      <w:bookmarkStart w:id="16755" w:name="_ETM_Q42_724018"/>
      <w:bookmarkEnd w:id="16755"/>
      <w:r>
        <w:rPr>
          <w:rFonts w:hint="cs"/>
          <w:rtl/>
        </w:rPr>
        <w:t xml:space="preserve">הייתם כולכם? איפה? רמסתם אותנו, ועכשיו, כשזה חוזר אליכם, </w:t>
      </w:r>
      <w:bookmarkStart w:id="16756" w:name="_ETM_Q42_733610"/>
      <w:bookmarkEnd w:id="16756"/>
      <w:r>
        <w:rPr>
          <w:rFonts w:hint="cs"/>
          <w:rtl/>
        </w:rPr>
        <w:t xml:space="preserve">אתם פתאום מדברים אחרת. די, לא מתאים לך. בתכלס, שוסטר, </w:t>
      </w:r>
      <w:bookmarkStart w:id="16757" w:name="_ETM_Q42_733756"/>
      <w:bookmarkEnd w:id="16757"/>
      <w:r>
        <w:rPr>
          <w:rFonts w:hint="cs"/>
          <w:rtl/>
        </w:rPr>
        <w:t>לא מתאים לך. לא מתאים לך, אתה אדם הגון.</w:t>
      </w:r>
    </w:p>
    <w:p w:rsidR="00513DF7" w:rsidRDefault="00513DF7" w:rsidP="00BA73B6">
      <w:pPr>
        <w:rPr>
          <w:rtl/>
        </w:rPr>
      </w:pPr>
      <w:bookmarkStart w:id="16758" w:name="_ETM_Q42_732792"/>
      <w:bookmarkStart w:id="16759" w:name="_ETM_Q42_732885"/>
      <w:bookmarkStart w:id="16760" w:name="_ETM_Q42_732993"/>
      <w:bookmarkStart w:id="16761" w:name="_ETM_Q42_733076"/>
      <w:bookmarkStart w:id="16762" w:name="_ETM_Q42_733177"/>
      <w:bookmarkStart w:id="16763" w:name="_ETM_Q42_735961"/>
      <w:bookmarkStart w:id="16764" w:name="_ETM_Q42_573272"/>
      <w:bookmarkEnd w:id="16758"/>
      <w:bookmarkEnd w:id="16759"/>
      <w:bookmarkEnd w:id="16760"/>
      <w:bookmarkEnd w:id="16761"/>
      <w:bookmarkEnd w:id="16762"/>
      <w:bookmarkEnd w:id="16763"/>
      <w:bookmarkEnd w:id="16764"/>
    </w:p>
    <w:p w:rsidR="00513DF7" w:rsidRDefault="00513DF7" w:rsidP="00BA73B6">
      <w:pPr>
        <w:pStyle w:val="-"/>
        <w:keepNext/>
      </w:pPr>
      <w:bookmarkStart w:id="16765" w:name="TOR_Q43"/>
      <w:bookmarkStart w:id="16766" w:name="_ETM_Q43_180000"/>
      <w:bookmarkStart w:id="16767" w:name="ET_speakercontinue_6144_40"/>
      <w:bookmarkEnd w:id="16765"/>
      <w:bookmarkEnd w:id="16766"/>
      <w:r>
        <w:rPr>
          <w:rStyle w:val="TagStyle"/>
          <w:rFonts w:hint="cs"/>
          <w:rtl/>
        </w:rPr>
        <w:t xml:space="preserve">&lt;&lt; דובר_המשך &gt;&gt; </w:t>
      </w:r>
      <w:r>
        <w:rPr>
          <w:rFonts w:hint="cs"/>
          <w:rtl/>
        </w:rPr>
        <w:t>אלון שוסטר (המחנה הממלכתי):</w:t>
      </w:r>
      <w:r>
        <w:rPr>
          <w:rStyle w:val="TagStyle"/>
          <w:rtl/>
        </w:rPr>
        <w:t xml:space="preserve"> &lt;&lt; דובר_המשך &gt;&gt;</w:t>
      </w:r>
      <w:r>
        <w:rPr>
          <w:rFonts w:hint="cs"/>
          <w:rtl/>
        </w:rPr>
        <w:t xml:space="preserve">  </w:t>
      </w:r>
      <w:bookmarkEnd w:id="16767"/>
    </w:p>
    <w:p w:rsidR="00513DF7" w:rsidRDefault="00513DF7" w:rsidP="00DA3834">
      <w:pPr>
        <w:rPr>
          <w:rtl/>
        </w:rPr>
      </w:pPr>
    </w:p>
    <w:p w:rsidR="00513DF7" w:rsidRDefault="00513DF7" w:rsidP="00BA73B6">
      <w:pPr>
        <w:rPr>
          <w:rtl/>
        </w:rPr>
      </w:pPr>
      <w:r>
        <w:rPr>
          <w:rFonts w:hint="cs"/>
          <w:rtl/>
        </w:rPr>
        <w:t xml:space="preserve">התשובה היא, חברי הטוב, שיש מגן בפני </w:t>
      </w:r>
      <w:bookmarkStart w:id="16768" w:name="_ETM_Q43_136273"/>
      <w:bookmarkEnd w:id="16768"/>
      <w:r>
        <w:rPr>
          <w:rFonts w:hint="cs"/>
          <w:rtl/>
        </w:rPr>
        <w:t xml:space="preserve">שרירות הלב של הרוב בכנסת ולמגן הזה קוראים מערכת משפט </w:t>
      </w:r>
      <w:bookmarkStart w:id="16769" w:name="_ETM_Q43_142838"/>
      <w:bookmarkEnd w:id="16769"/>
      <w:r>
        <w:rPr>
          <w:rFonts w:hint="cs"/>
          <w:rtl/>
        </w:rPr>
        <w:t>ושומרי סף.</w:t>
      </w:r>
    </w:p>
    <w:p w:rsidR="00513DF7" w:rsidRDefault="00513DF7" w:rsidP="00DA3834">
      <w:pPr>
        <w:rPr>
          <w:rtl/>
        </w:rPr>
      </w:pPr>
    </w:p>
    <w:p w:rsidR="00513DF7" w:rsidRDefault="00513DF7" w:rsidP="00BA73B6">
      <w:pPr>
        <w:pStyle w:val="af6"/>
        <w:keepNext/>
        <w:rPr>
          <w:rtl/>
        </w:rPr>
      </w:pPr>
      <w:bookmarkStart w:id="16770" w:name="ET_interruption_5726_1"/>
      <w:r w:rsidRPr="004B6041">
        <w:rPr>
          <w:rStyle w:val="TagStyle"/>
          <w:rtl/>
        </w:rPr>
        <w:t xml:space="preserve"> &lt;&lt; קריאה &gt;&gt; </w:t>
      </w:r>
      <w:r>
        <w:rPr>
          <w:rtl/>
        </w:rPr>
        <w:t>ינון אזולאי (ש"ס):</w:t>
      </w:r>
      <w:r w:rsidRPr="004B6041">
        <w:rPr>
          <w:rStyle w:val="TagStyle"/>
          <w:rtl/>
        </w:rPr>
        <w:t xml:space="preserve"> &lt;&lt; קריאה &gt;&gt;</w:t>
      </w:r>
      <w:r>
        <w:rPr>
          <w:rtl/>
        </w:rPr>
        <w:t xml:space="preserve">  </w:t>
      </w:r>
      <w:bookmarkEnd w:id="16770"/>
    </w:p>
    <w:p w:rsidR="00513DF7" w:rsidRDefault="00513DF7" w:rsidP="00DA3834">
      <w:pPr>
        <w:rPr>
          <w:rtl/>
        </w:rPr>
      </w:pPr>
    </w:p>
    <w:p w:rsidR="00513DF7" w:rsidRDefault="00513DF7" w:rsidP="00BA73B6">
      <w:pPr>
        <w:rPr>
          <w:rtl/>
        </w:rPr>
      </w:pPr>
      <w:r>
        <w:rPr>
          <w:rFonts w:hint="cs"/>
          <w:rtl/>
        </w:rPr>
        <w:t>כן - - -</w:t>
      </w:r>
    </w:p>
    <w:p w:rsidR="00513DF7" w:rsidRDefault="00513DF7" w:rsidP="00BA73B6">
      <w:pPr>
        <w:rPr>
          <w:rtl/>
        </w:rPr>
      </w:pPr>
    </w:p>
    <w:p w:rsidR="00513DF7" w:rsidRDefault="00513DF7" w:rsidP="00BA73B6">
      <w:pPr>
        <w:pStyle w:val="-"/>
        <w:keepNext/>
        <w:rPr>
          <w:rtl/>
        </w:rPr>
      </w:pPr>
      <w:bookmarkStart w:id="16771" w:name="ET_speakercontinue_6144_3"/>
      <w:r w:rsidRPr="004B6041">
        <w:rPr>
          <w:rStyle w:val="TagStyle"/>
          <w:rtl/>
        </w:rPr>
        <w:t xml:space="preserve"> &lt;&lt; דובר_המשך &gt;&gt; </w:t>
      </w:r>
      <w:r>
        <w:rPr>
          <w:rtl/>
        </w:rPr>
        <w:t>אלון שוסטר (המחנה הממלכתי):</w:t>
      </w:r>
      <w:r w:rsidRPr="004B6041">
        <w:rPr>
          <w:rStyle w:val="TagStyle"/>
          <w:rtl/>
        </w:rPr>
        <w:t xml:space="preserve"> &lt;&lt; דובר_המשך &gt;&gt;</w:t>
      </w:r>
      <w:r>
        <w:rPr>
          <w:rtl/>
        </w:rPr>
        <w:t xml:space="preserve">  </w:t>
      </w:r>
      <w:bookmarkEnd w:id="16771"/>
    </w:p>
    <w:p w:rsidR="00513DF7" w:rsidRDefault="00513DF7" w:rsidP="00DA3834">
      <w:pPr>
        <w:rPr>
          <w:rtl/>
        </w:rPr>
      </w:pPr>
    </w:p>
    <w:p w:rsidR="00513DF7" w:rsidRDefault="00513DF7" w:rsidP="00BA73B6">
      <w:pPr>
        <w:rPr>
          <w:rtl/>
        </w:rPr>
      </w:pPr>
      <w:r>
        <w:rPr>
          <w:rFonts w:hint="cs"/>
          <w:rtl/>
        </w:rPr>
        <w:t xml:space="preserve">אתם מבקשים לפורר את שומרי </w:t>
      </w:r>
      <w:bookmarkStart w:id="16772" w:name="_ETM_Q43_149230"/>
      <w:bookmarkEnd w:id="16772"/>
      <w:r>
        <w:rPr>
          <w:rFonts w:hint="cs"/>
          <w:rtl/>
        </w:rPr>
        <w:t>הסף ואת מערכת המשפט. מי ימנע ממפלגת ירוקים, נגיד, כזאת או אחרת עתידית, מלבטל שחיטה או אולי לבטל שחיטה כשרה?</w:t>
      </w:r>
      <w:bookmarkStart w:id="16773" w:name="_ETM_Q43_160386"/>
      <w:bookmarkEnd w:id="16773"/>
      <w:r>
        <w:rPr>
          <w:rFonts w:hint="cs"/>
          <w:rtl/>
        </w:rPr>
        <w:t xml:space="preserve"> מה ימנע ביטול ברית המילה ליהודים ולמוסלמים?</w:t>
      </w:r>
    </w:p>
    <w:p w:rsidR="00513DF7" w:rsidRDefault="00513DF7" w:rsidP="00BA73B6">
      <w:pPr>
        <w:rPr>
          <w:rtl/>
        </w:rPr>
      </w:pPr>
    </w:p>
    <w:p w:rsidR="00513DF7" w:rsidRDefault="00513DF7" w:rsidP="00BA73B6">
      <w:pPr>
        <w:pStyle w:val="af6"/>
        <w:keepNext/>
        <w:rPr>
          <w:rtl/>
        </w:rPr>
      </w:pPr>
      <w:bookmarkStart w:id="16774" w:name="ET_interruption_5726_4"/>
      <w:r w:rsidRPr="004B6041">
        <w:rPr>
          <w:rStyle w:val="TagStyle"/>
          <w:rtl/>
        </w:rPr>
        <w:t xml:space="preserve"> &lt;&lt; קריאה &gt;&gt; </w:t>
      </w:r>
      <w:r>
        <w:rPr>
          <w:rtl/>
        </w:rPr>
        <w:t>ינון אזולאי (ש"ס):</w:t>
      </w:r>
      <w:r w:rsidRPr="004B6041">
        <w:rPr>
          <w:rStyle w:val="TagStyle"/>
          <w:rtl/>
        </w:rPr>
        <w:t xml:space="preserve"> &lt;&lt; קריאה &gt;&gt;</w:t>
      </w:r>
      <w:r>
        <w:rPr>
          <w:rtl/>
        </w:rPr>
        <w:t xml:space="preserve">  </w:t>
      </w:r>
      <w:bookmarkEnd w:id="16774"/>
    </w:p>
    <w:p w:rsidR="00513DF7" w:rsidRDefault="00513DF7" w:rsidP="00DA3834">
      <w:pPr>
        <w:rPr>
          <w:rtl/>
        </w:rPr>
      </w:pPr>
    </w:p>
    <w:p w:rsidR="00513DF7" w:rsidRDefault="00513DF7" w:rsidP="00BA73B6">
      <w:pPr>
        <w:rPr>
          <w:rtl/>
        </w:rPr>
      </w:pPr>
      <w:r>
        <w:rPr>
          <w:rFonts w:hint="cs"/>
          <w:rtl/>
        </w:rPr>
        <w:t xml:space="preserve">אם עוד חצי שנה הייתם </w:t>
      </w:r>
      <w:bookmarkStart w:id="16775" w:name="_ETM_Q43_164491"/>
      <w:bookmarkEnd w:id="16775"/>
      <w:r>
        <w:rPr>
          <w:rFonts w:hint="cs"/>
          <w:rtl/>
        </w:rPr>
        <w:t>בממשלה זה היה קורה.</w:t>
      </w:r>
    </w:p>
    <w:p w:rsidR="00513DF7" w:rsidRDefault="00513DF7" w:rsidP="00BA73B6">
      <w:pPr>
        <w:rPr>
          <w:rtl/>
        </w:rPr>
      </w:pPr>
    </w:p>
    <w:p w:rsidR="00513DF7" w:rsidRDefault="00513DF7" w:rsidP="00BA73B6">
      <w:pPr>
        <w:pStyle w:val="-"/>
        <w:keepNext/>
        <w:rPr>
          <w:rtl/>
        </w:rPr>
      </w:pPr>
      <w:bookmarkStart w:id="16776" w:name="ET_speakercontinue_6144_5"/>
      <w:r w:rsidRPr="004B6041">
        <w:rPr>
          <w:rStyle w:val="TagStyle"/>
          <w:rtl/>
        </w:rPr>
        <w:t xml:space="preserve"> &lt;&lt; דובר_המשך &gt;&gt; </w:t>
      </w:r>
      <w:r>
        <w:rPr>
          <w:rtl/>
        </w:rPr>
        <w:t>אלון שוסטר (המחנה הממלכתי):</w:t>
      </w:r>
      <w:r w:rsidRPr="004B6041">
        <w:rPr>
          <w:rStyle w:val="TagStyle"/>
          <w:rtl/>
        </w:rPr>
        <w:t xml:space="preserve"> &lt;&lt; דובר_המשך &gt;&gt;</w:t>
      </w:r>
      <w:r>
        <w:rPr>
          <w:rtl/>
        </w:rPr>
        <w:t xml:space="preserve">  </w:t>
      </w:r>
      <w:bookmarkEnd w:id="16776"/>
    </w:p>
    <w:p w:rsidR="00513DF7" w:rsidRDefault="00513DF7" w:rsidP="00DA3834">
      <w:pPr>
        <w:rPr>
          <w:rtl/>
        </w:rPr>
      </w:pPr>
    </w:p>
    <w:p w:rsidR="00513DF7" w:rsidRDefault="00513DF7" w:rsidP="00BA73B6">
      <w:pPr>
        <w:rPr>
          <w:rtl/>
        </w:rPr>
      </w:pPr>
      <w:r>
        <w:rPr>
          <w:rFonts w:hint="cs"/>
          <w:rtl/>
        </w:rPr>
        <w:t>מי ימנע את</w:t>
      </w:r>
      <w:bookmarkStart w:id="16777" w:name="_ETM_Q43_107054"/>
      <w:bookmarkStart w:id="16778" w:name="_ETM_Q43_107114"/>
      <w:bookmarkStart w:id="16779" w:name="_ETM_Q43_180329"/>
      <w:bookmarkEnd w:id="16777"/>
      <w:bookmarkEnd w:id="16778"/>
      <w:bookmarkEnd w:id="16779"/>
      <w:r>
        <w:rPr>
          <w:rFonts w:hint="cs"/>
          <w:rtl/>
        </w:rPr>
        <w:t xml:space="preserve"> </w:t>
      </w:r>
      <w:r w:rsidRPr="004B6041">
        <w:rPr>
          <w:rtl/>
        </w:rPr>
        <w:t xml:space="preserve">המהלך </w:t>
      </w:r>
      <w:bookmarkStart w:id="16780" w:name="_ETM_Q43_181139"/>
      <w:bookmarkEnd w:id="16780"/>
      <w:r w:rsidRPr="004B6041">
        <w:rPr>
          <w:rtl/>
        </w:rPr>
        <w:t>הזה</w:t>
      </w:r>
      <w:r>
        <w:rPr>
          <w:rFonts w:hint="cs"/>
          <w:rtl/>
        </w:rPr>
        <w:t xml:space="preserve">? לא ייתכן שמערכת החיים שלנו, השלטון שלנו, לא תהיה סגורה. והערה נוספת. </w:t>
      </w:r>
      <w:bookmarkStart w:id="16781" w:name="_ETM_Q43_176713"/>
      <w:bookmarkEnd w:id="16781"/>
      <w:r>
        <w:rPr>
          <w:rFonts w:hint="cs"/>
          <w:rtl/>
        </w:rPr>
        <w:t xml:space="preserve">ראש ממשלה שמקדם </w:t>
      </w:r>
      <w:r>
        <w:rPr>
          <w:rtl/>
        </w:rPr>
        <w:t>–</w:t>
      </w:r>
      <w:r>
        <w:rPr>
          <w:rFonts w:hint="cs"/>
          <w:rtl/>
        </w:rPr>
        <w:t xml:space="preserve"> והוא זה שמקדם </w:t>
      </w:r>
      <w:r>
        <w:rPr>
          <w:rtl/>
        </w:rPr>
        <w:t>–</w:t>
      </w:r>
      <w:r>
        <w:rPr>
          <w:rFonts w:hint="cs"/>
          <w:rtl/>
        </w:rPr>
        <w:t xml:space="preserve"> את המהלך הזה</w:t>
      </w:r>
      <w:r w:rsidRPr="004B6041">
        <w:rPr>
          <w:rtl/>
        </w:rPr>
        <w:t xml:space="preserve"> </w:t>
      </w:r>
      <w:bookmarkStart w:id="16782" w:name="_ETM_Q43_182080"/>
      <w:bookmarkEnd w:id="16782"/>
      <w:r w:rsidRPr="004B6041">
        <w:rPr>
          <w:rtl/>
        </w:rPr>
        <w:t xml:space="preserve">של </w:t>
      </w:r>
      <w:bookmarkStart w:id="16783" w:name="_ETM_Q43_182529"/>
      <w:bookmarkEnd w:id="16783"/>
      <w:r w:rsidRPr="004B6041">
        <w:rPr>
          <w:rtl/>
        </w:rPr>
        <w:t xml:space="preserve">פירוק </w:t>
      </w:r>
      <w:bookmarkStart w:id="16784" w:name="_ETM_Q43_182980"/>
      <w:bookmarkEnd w:id="16784"/>
      <w:r w:rsidRPr="004B6041">
        <w:rPr>
          <w:rtl/>
        </w:rPr>
        <w:t xml:space="preserve">מערכת </w:t>
      </w:r>
      <w:bookmarkStart w:id="16785" w:name="_ETM_Q43_183429"/>
      <w:bookmarkEnd w:id="16785"/>
      <w:r w:rsidRPr="004B6041">
        <w:rPr>
          <w:rtl/>
        </w:rPr>
        <w:t>המשפט</w:t>
      </w:r>
      <w:r>
        <w:rPr>
          <w:rFonts w:hint="cs"/>
          <w:rtl/>
        </w:rPr>
        <w:t>,</w:t>
      </w:r>
      <w:r w:rsidRPr="004B6041">
        <w:rPr>
          <w:rtl/>
        </w:rPr>
        <w:t xml:space="preserve"> </w:t>
      </w:r>
      <w:bookmarkStart w:id="16786" w:name="_ETM_Q43_183909"/>
      <w:bookmarkEnd w:id="16786"/>
      <w:r w:rsidRPr="004B6041">
        <w:rPr>
          <w:rtl/>
        </w:rPr>
        <w:t xml:space="preserve">של </w:t>
      </w:r>
      <w:bookmarkStart w:id="16787" w:name="_ETM_Q43_184120"/>
      <w:bookmarkStart w:id="16788" w:name="_ETM_Q43_185140"/>
      <w:bookmarkEnd w:id="16787"/>
      <w:bookmarkEnd w:id="16788"/>
      <w:r w:rsidRPr="004B6041">
        <w:rPr>
          <w:rtl/>
        </w:rPr>
        <w:t xml:space="preserve">פגיעה </w:t>
      </w:r>
      <w:bookmarkStart w:id="16789" w:name="_ETM_Q43_185559"/>
      <w:bookmarkEnd w:id="16789"/>
      <w:r w:rsidRPr="004B6041">
        <w:rPr>
          <w:rtl/>
        </w:rPr>
        <w:t xml:space="preserve">אנושה </w:t>
      </w:r>
      <w:bookmarkStart w:id="16790" w:name="_ETM_Q43_187229"/>
      <w:bookmarkEnd w:id="16790"/>
      <w:r>
        <w:rPr>
          <w:rFonts w:hint="cs"/>
          <w:rtl/>
        </w:rPr>
        <w:t>ב</w:t>
      </w:r>
      <w:r w:rsidRPr="004B6041">
        <w:rPr>
          <w:rtl/>
        </w:rPr>
        <w:t xml:space="preserve">שומרי </w:t>
      </w:r>
      <w:bookmarkStart w:id="16791" w:name="_ETM_Q43_187710"/>
      <w:bookmarkEnd w:id="16791"/>
      <w:r w:rsidRPr="004B6041">
        <w:rPr>
          <w:rtl/>
        </w:rPr>
        <w:t>הסף</w:t>
      </w:r>
      <w:r>
        <w:rPr>
          <w:rFonts w:hint="cs"/>
          <w:rtl/>
        </w:rPr>
        <w:t>,</w:t>
      </w:r>
      <w:r w:rsidRPr="004B6041">
        <w:rPr>
          <w:rtl/>
        </w:rPr>
        <w:t xml:space="preserve"> </w:t>
      </w:r>
      <w:bookmarkStart w:id="16792" w:name="_ETM_Q43_188369"/>
      <w:bookmarkEnd w:id="16792"/>
      <w:r w:rsidRPr="004B6041">
        <w:rPr>
          <w:rtl/>
        </w:rPr>
        <w:t>בשופטיו</w:t>
      </w:r>
      <w:r>
        <w:rPr>
          <w:rFonts w:hint="cs"/>
          <w:rtl/>
        </w:rPr>
        <w:t>,</w:t>
      </w:r>
      <w:r w:rsidRPr="004B6041">
        <w:rPr>
          <w:rtl/>
        </w:rPr>
        <w:t xml:space="preserve"> </w:t>
      </w:r>
      <w:bookmarkStart w:id="16793" w:name="_ETM_Q43_190150"/>
      <w:bookmarkEnd w:id="16793"/>
      <w:r w:rsidRPr="004B6041">
        <w:rPr>
          <w:rtl/>
        </w:rPr>
        <w:t xml:space="preserve">נגוע </w:t>
      </w:r>
      <w:bookmarkStart w:id="16794" w:name="_ETM_Q43_191139"/>
      <w:bookmarkEnd w:id="16794"/>
      <w:r w:rsidRPr="004B6041">
        <w:rPr>
          <w:rtl/>
        </w:rPr>
        <w:t xml:space="preserve">באופן </w:t>
      </w:r>
      <w:bookmarkStart w:id="16795" w:name="_ETM_Q43_191799"/>
      <w:bookmarkEnd w:id="16795"/>
      <w:r w:rsidRPr="004B6041">
        <w:rPr>
          <w:rtl/>
        </w:rPr>
        <w:t xml:space="preserve">יסודי </w:t>
      </w:r>
      <w:bookmarkStart w:id="16796" w:name="_ETM_Q43_193070"/>
      <w:bookmarkEnd w:id="16796"/>
      <w:r w:rsidRPr="004B6041">
        <w:rPr>
          <w:rtl/>
        </w:rPr>
        <w:t xml:space="preserve">בניגוד </w:t>
      </w:r>
      <w:bookmarkStart w:id="16797" w:name="_ETM_Q43_193730"/>
      <w:bookmarkEnd w:id="16797"/>
      <w:r w:rsidRPr="004B6041">
        <w:rPr>
          <w:rtl/>
        </w:rPr>
        <w:t xml:space="preserve">עניינים </w:t>
      </w:r>
      <w:bookmarkStart w:id="16798" w:name="_ETM_Q43_194659"/>
      <w:bookmarkEnd w:id="16798"/>
      <w:r w:rsidRPr="004B6041">
        <w:rPr>
          <w:rtl/>
        </w:rPr>
        <w:t>חמור</w:t>
      </w:r>
      <w:r>
        <w:rPr>
          <w:rFonts w:hint="cs"/>
          <w:rtl/>
        </w:rPr>
        <w:t>.</w:t>
      </w:r>
      <w:r w:rsidRPr="004B6041">
        <w:rPr>
          <w:rtl/>
        </w:rPr>
        <w:t xml:space="preserve"> </w:t>
      </w:r>
      <w:bookmarkStart w:id="16799" w:name="_ETM_Q43_195769"/>
      <w:bookmarkEnd w:id="16799"/>
      <w:r w:rsidRPr="004B6041">
        <w:rPr>
          <w:rtl/>
        </w:rPr>
        <w:t xml:space="preserve">אם </w:t>
      </w:r>
      <w:bookmarkStart w:id="16800" w:name="_ETM_Q43_195949"/>
      <w:bookmarkEnd w:id="16800"/>
      <w:r w:rsidRPr="004B6041">
        <w:rPr>
          <w:rtl/>
        </w:rPr>
        <w:t>כן</w:t>
      </w:r>
      <w:r>
        <w:rPr>
          <w:rFonts w:hint="cs"/>
          <w:rtl/>
        </w:rPr>
        <w:t>,</w:t>
      </w:r>
      <w:r w:rsidRPr="004B6041">
        <w:rPr>
          <w:rtl/>
        </w:rPr>
        <w:t xml:space="preserve"> </w:t>
      </w:r>
      <w:bookmarkStart w:id="16801" w:name="_ETM_Q43_196519"/>
      <w:bookmarkEnd w:id="16801"/>
      <w:r w:rsidRPr="004B6041">
        <w:rPr>
          <w:rtl/>
        </w:rPr>
        <w:t xml:space="preserve">אדוני </w:t>
      </w:r>
      <w:bookmarkStart w:id="16802" w:name="_ETM_Q43_196849"/>
      <w:bookmarkEnd w:id="16802"/>
      <w:r w:rsidRPr="004B6041">
        <w:rPr>
          <w:rtl/>
        </w:rPr>
        <w:t>היושב-ראש</w:t>
      </w:r>
      <w:r>
        <w:rPr>
          <w:rFonts w:hint="cs"/>
          <w:rtl/>
        </w:rPr>
        <w:t>,</w:t>
      </w:r>
      <w:r w:rsidRPr="004B6041">
        <w:rPr>
          <w:rtl/>
        </w:rPr>
        <w:t xml:space="preserve"> </w:t>
      </w:r>
      <w:bookmarkStart w:id="16803" w:name="_ETM_Q43_197779"/>
      <w:bookmarkEnd w:id="16803"/>
      <w:r w:rsidRPr="004B6041">
        <w:rPr>
          <w:rtl/>
        </w:rPr>
        <w:t xml:space="preserve">חבריי </w:t>
      </w:r>
      <w:bookmarkStart w:id="16804" w:name="_ETM_Q43_198199"/>
      <w:bookmarkEnd w:id="16804"/>
      <w:r w:rsidRPr="004B6041">
        <w:rPr>
          <w:rtl/>
        </w:rPr>
        <w:t xml:space="preserve">חברי </w:t>
      </w:r>
      <w:bookmarkStart w:id="16805" w:name="_ETM_Q43_198500"/>
      <w:bookmarkEnd w:id="16805"/>
      <w:r w:rsidRPr="004B6041">
        <w:rPr>
          <w:rtl/>
        </w:rPr>
        <w:t>הכנסת</w:t>
      </w:r>
      <w:r>
        <w:rPr>
          <w:rFonts w:hint="cs"/>
          <w:rtl/>
        </w:rPr>
        <w:t>,</w:t>
      </w:r>
      <w:r w:rsidRPr="004B6041">
        <w:rPr>
          <w:rtl/>
        </w:rPr>
        <w:t xml:space="preserve"> </w:t>
      </w:r>
      <w:bookmarkStart w:id="16806" w:name="_ETM_Q43_199710"/>
      <w:bookmarkEnd w:id="16806"/>
      <w:r w:rsidRPr="004B6041">
        <w:rPr>
          <w:rtl/>
        </w:rPr>
        <w:t xml:space="preserve">הדמוקרטיה </w:t>
      </w:r>
      <w:bookmarkStart w:id="16807" w:name="_ETM_Q43_201239"/>
      <w:bookmarkEnd w:id="16807"/>
      <w:r w:rsidRPr="004B6041">
        <w:rPr>
          <w:rtl/>
        </w:rPr>
        <w:t xml:space="preserve">היא </w:t>
      </w:r>
      <w:bookmarkStart w:id="16808" w:name="_ETM_Q43_201570"/>
      <w:bookmarkEnd w:id="16808"/>
      <w:r w:rsidRPr="004B6041">
        <w:rPr>
          <w:rtl/>
        </w:rPr>
        <w:t xml:space="preserve">שלטון </w:t>
      </w:r>
      <w:bookmarkStart w:id="16809" w:name="_ETM_Q43_202390"/>
      <w:bookmarkStart w:id="16810" w:name="_ETM_Q43_202960"/>
      <w:bookmarkEnd w:id="16809"/>
      <w:bookmarkEnd w:id="16810"/>
      <w:r>
        <w:rPr>
          <w:rFonts w:hint="cs"/>
          <w:rtl/>
        </w:rPr>
        <w:t>ה</w:t>
      </w:r>
      <w:r w:rsidRPr="004B6041">
        <w:rPr>
          <w:rtl/>
        </w:rPr>
        <w:t>רוב</w:t>
      </w:r>
      <w:r>
        <w:rPr>
          <w:rFonts w:hint="cs"/>
          <w:rtl/>
        </w:rPr>
        <w:t>,</w:t>
      </w:r>
      <w:r w:rsidRPr="004B6041">
        <w:rPr>
          <w:rtl/>
        </w:rPr>
        <w:t xml:space="preserve"> </w:t>
      </w:r>
      <w:bookmarkStart w:id="16811" w:name="_ETM_Q43_203800"/>
      <w:bookmarkEnd w:id="16811"/>
      <w:r w:rsidRPr="004B6041">
        <w:rPr>
          <w:rtl/>
        </w:rPr>
        <w:t>ו</w:t>
      </w:r>
      <w:bookmarkStart w:id="16812" w:name="_ETM_Q43_204039"/>
      <w:bookmarkEnd w:id="16812"/>
      <w:r w:rsidRPr="004B6041">
        <w:rPr>
          <w:rtl/>
        </w:rPr>
        <w:t xml:space="preserve">בלבד </w:t>
      </w:r>
      <w:bookmarkStart w:id="16813" w:name="_ETM_Q43_205329"/>
      <w:bookmarkEnd w:id="16813"/>
      <w:r w:rsidRPr="004B6041">
        <w:rPr>
          <w:rtl/>
        </w:rPr>
        <w:t xml:space="preserve">שתחושת </w:t>
      </w:r>
      <w:bookmarkStart w:id="16814" w:name="_ETM_Q43_207020"/>
      <w:bookmarkEnd w:id="16814"/>
      <w:r w:rsidRPr="004B6041">
        <w:rPr>
          <w:rtl/>
        </w:rPr>
        <w:t xml:space="preserve">הבית </w:t>
      </w:r>
      <w:bookmarkStart w:id="16815" w:name="_ETM_Q43_207710"/>
      <w:bookmarkEnd w:id="16815"/>
      <w:r>
        <w:rPr>
          <w:rFonts w:hint="cs"/>
          <w:rtl/>
        </w:rPr>
        <w:t>ו</w:t>
      </w:r>
      <w:r w:rsidRPr="004B6041">
        <w:rPr>
          <w:rtl/>
        </w:rPr>
        <w:t xml:space="preserve">הזכויות </w:t>
      </w:r>
      <w:bookmarkStart w:id="16816" w:name="_ETM_Q43_208869"/>
      <w:bookmarkEnd w:id="16816"/>
      <w:r w:rsidRPr="004B6041">
        <w:rPr>
          <w:rtl/>
        </w:rPr>
        <w:t xml:space="preserve">למיעוט </w:t>
      </w:r>
      <w:bookmarkStart w:id="16817" w:name="_ETM_Q43_209949"/>
      <w:bookmarkEnd w:id="16817"/>
      <w:r w:rsidRPr="004B6041">
        <w:rPr>
          <w:rtl/>
        </w:rPr>
        <w:t>נשמ</w:t>
      </w:r>
      <w:r>
        <w:rPr>
          <w:rFonts w:hint="cs"/>
          <w:rtl/>
        </w:rPr>
        <w:t>רות</w:t>
      </w:r>
      <w:bookmarkStart w:id="16818" w:name="_ETM_Q43_210759"/>
      <w:bookmarkEnd w:id="16818"/>
      <w:r>
        <w:rPr>
          <w:rFonts w:hint="cs"/>
          <w:rtl/>
        </w:rPr>
        <w:t>.</w:t>
      </w:r>
    </w:p>
    <w:p w:rsidR="00513DF7" w:rsidRDefault="00513DF7" w:rsidP="00BA73B6">
      <w:pPr>
        <w:rPr>
          <w:rtl/>
        </w:rPr>
      </w:pPr>
    </w:p>
    <w:p w:rsidR="00513DF7" w:rsidRDefault="00513DF7" w:rsidP="00BA73B6">
      <w:pPr>
        <w:pStyle w:val="af8"/>
        <w:keepNext/>
        <w:rPr>
          <w:rtl/>
        </w:rPr>
      </w:pPr>
      <w:r w:rsidRPr="004B6041">
        <w:rPr>
          <w:rStyle w:val="TagStyle"/>
          <w:rtl/>
        </w:rPr>
        <w:t xml:space="preserve"> &lt;&lt; יור &gt;&gt; </w:t>
      </w:r>
      <w:r>
        <w:rPr>
          <w:rtl/>
        </w:rPr>
        <w:t>היו"ר ישראל אייכלר:</w:t>
      </w:r>
      <w:r w:rsidRPr="004B6041">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6819" w:name="_ETM_Q43_211240"/>
      <w:bookmarkEnd w:id="16819"/>
      <w:r w:rsidRPr="004B6041">
        <w:rPr>
          <w:rtl/>
        </w:rPr>
        <w:t xml:space="preserve">תודה </w:t>
      </w:r>
      <w:bookmarkStart w:id="16820" w:name="_ETM_Q43_211539"/>
      <w:bookmarkEnd w:id="16820"/>
      <w:r w:rsidRPr="004B6041">
        <w:rPr>
          <w:rtl/>
        </w:rPr>
        <w:t>רבה</w:t>
      </w:r>
      <w:r>
        <w:rPr>
          <w:rFonts w:hint="cs"/>
          <w:rtl/>
        </w:rPr>
        <w:t>.</w:t>
      </w:r>
    </w:p>
    <w:p w:rsidR="00513DF7" w:rsidRDefault="00513DF7" w:rsidP="00BA73B6">
      <w:pPr>
        <w:rPr>
          <w:rtl/>
        </w:rPr>
      </w:pPr>
    </w:p>
    <w:p w:rsidR="00513DF7" w:rsidRDefault="00513DF7" w:rsidP="00BA73B6">
      <w:pPr>
        <w:pStyle w:val="-"/>
        <w:keepNext/>
        <w:rPr>
          <w:rtl/>
        </w:rPr>
      </w:pPr>
      <w:bookmarkStart w:id="16821" w:name="ET_speakercontinue_6144_7"/>
      <w:r w:rsidRPr="004B6041">
        <w:rPr>
          <w:rStyle w:val="TagStyle"/>
          <w:rtl/>
        </w:rPr>
        <w:t xml:space="preserve"> &lt;&lt; דובר_המשך &gt;&gt; </w:t>
      </w:r>
      <w:r>
        <w:rPr>
          <w:rtl/>
        </w:rPr>
        <w:t>אלון שוסטר (המחנה הממלכתי):</w:t>
      </w:r>
      <w:r w:rsidRPr="004B6041">
        <w:rPr>
          <w:rStyle w:val="TagStyle"/>
          <w:rtl/>
        </w:rPr>
        <w:t xml:space="preserve"> &lt;&lt; דובר_המשך &gt;&gt;</w:t>
      </w:r>
      <w:r>
        <w:rPr>
          <w:rtl/>
        </w:rPr>
        <w:t xml:space="preserve">  </w:t>
      </w:r>
      <w:bookmarkEnd w:id="16821"/>
    </w:p>
    <w:p w:rsidR="00513DF7" w:rsidRDefault="00513DF7" w:rsidP="00DA3834">
      <w:pPr>
        <w:rPr>
          <w:rtl/>
        </w:rPr>
      </w:pPr>
    </w:p>
    <w:p w:rsidR="00513DF7" w:rsidRDefault="00513DF7" w:rsidP="00BA73B6">
      <w:pPr>
        <w:rPr>
          <w:rtl/>
        </w:rPr>
      </w:pPr>
      <w:bookmarkStart w:id="16822" w:name="_ETM_Q43_212500"/>
      <w:bookmarkEnd w:id="16822"/>
      <w:r w:rsidRPr="004B6041">
        <w:rPr>
          <w:rtl/>
        </w:rPr>
        <w:t xml:space="preserve">תודה </w:t>
      </w:r>
      <w:bookmarkStart w:id="16823" w:name="_ETM_Q43_212710"/>
      <w:bookmarkEnd w:id="16823"/>
      <w:r w:rsidRPr="004B6041">
        <w:rPr>
          <w:rtl/>
        </w:rPr>
        <w:t>רבה</w:t>
      </w:r>
      <w:r>
        <w:rPr>
          <w:rFonts w:hint="cs"/>
          <w:rtl/>
        </w:rPr>
        <w:t>.</w:t>
      </w:r>
    </w:p>
    <w:p w:rsidR="00513DF7" w:rsidRDefault="00513DF7" w:rsidP="00BA73B6">
      <w:pPr>
        <w:rPr>
          <w:rtl/>
        </w:rPr>
      </w:pPr>
      <w:bookmarkStart w:id="16824" w:name="_ETM_Q43_212799"/>
      <w:bookmarkStart w:id="16825" w:name="_ETM_Q43_212870"/>
      <w:bookmarkEnd w:id="16824"/>
      <w:bookmarkEnd w:id="16825"/>
    </w:p>
    <w:p w:rsidR="00513DF7" w:rsidRDefault="00513DF7" w:rsidP="00BA73B6">
      <w:pPr>
        <w:pStyle w:val="af6"/>
        <w:keepNext/>
        <w:rPr>
          <w:rtl/>
        </w:rPr>
      </w:pPr>
      <w:bookmarkStart w:id="16826" w:name="ET_interruption_5726_8"/>
      <w:r w:rsidRPr="004B6041">
        <w:rPr>
          <w:rStyle w:val="TagStyle"/>
          <w:rtl/>
        </w:rPr>
        <w:t xml:space="preserve"> &lt;&lt; קריאה &gt;&gt; </w:t>
      </w:r>
      <w:r>
        <w:rPr>
          <w:rtl/>
        </w:rPr>
        <w:t>ינון אזולאי (ש"ס):</w:t>
      </w:r>
      <w:r w:rsidRPr="004B6041">
        <w:rPr>
          <w:rStyle w:val="TagStyle"/>
          <w:rtl/>
        </w:rPr>
        <w:t xml:space="preserve"> &lt;&lt; קריאה &gt;&gt;</w:t>
      </w:r>
      <w:r>
        <w:rPr>
          <w:rtl/>
        </w:rPr>
        <w:t xml:space="preserve">  </w:t>
      </w:r>
      <w:bookmarkEnd w:id="16826"/>
    </w:p>
    <w:p w:rsidR="00513DF7" w:rsidRDefault="00513DF7" w:rsidP="00DA3834">
      <w:pPr>
        <w:rPr>
          <w:rtl/>
        </w:rPr>
      </w:pPr>
    </w:p>
    <w:p w:rsidR="00513DF7" w:rsidRDefault="00513DF7" w:rsidP="00BA73B6">
      <w:pPr>
        <w:rPr>
          <w:rtl/>
        </w:rPr>
      </w:pPr>
      <w:bookmarkStart w:id="16827" w:name="_ETM_Q43_214951"/>
      <w:bookmarkStart w:id="16828" w:name="_ETM_Q43_215242"/>
      <w:bookmarkStart w:id="16829" w:name="_ETM_Q43_215321"/>
      <w:bookmarkEnd w:id="16827"/>
      <w:bookmarkEnd w:id="16828"/>
      <w:bookmarkEnd w:id="16829"/>
      <w:r>
        <w:rPr>
          <w:rFonts w:hint="cs"/>
          <w:rtl/>
        </w:rPr>
        <w:t>- - - הדמעות רק.</w:t>
      </w:r>
    </w:p>
    <w:p w:rsidR="00513DF7" w:rsidRDefault="00513DF7" w:rsidP="00BA73B6">
      <w:pPr>
        <w:rPr>
          <w:rtl/>
        </w:rPr>
      </w:pPr>
    </w:p>
    <w:p w:rsidR="00513DF7" w:rsidRDefault="00513DF7" w:rsidP="00BA73B6">
      <w:pPr>
        <w:pStyle w:val="af8"/>
        <w:keepNext/>
        <w:rPr>
          <w:rtl/>
        </w:rPr>
      </w:pPr>
      <w:r w:rsidRPr="004B6041">
        <w:rPr>
          <w:rStyle w:val="TagStyle"/>
          <w:rtl/>
        </w:rPr>
        <w:t xml:space="preserve"> &lt;&lt; יור &gt;&gt; </w:t>
      </w:r>
      <w:r>
        <w:rPr>
          <w:rtl/>
        </w:rPr>
        <w:t>היו"ר ישראל אייכלר:</w:t>
      </w:r>
      <w:r w:rsidRPr="004B6041">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6830" w:name="_ETM_Q43_214180"/>
      <w:bookmarkEnd w:id="16830"/>
      <w:r w:rsidRPr="004B6041">
        <w:rPr>
          <w:rtl/>
        </w:rPr>
        <w:t xml:space="preserve">חברת </w:t>
      </w:r>
      <w:bookmarkStart w:id="16831" w:name="_ETM_Q43_214510"/>
      <w:bookmarkEnd w:id="16831"/>
      <w:r w:rsidRPr="004B6041">
        <w:rPr>
          <w:rtl/>
        </w:rPr>
        <w:t xml:space="preserve">הכנסת </w:t>
      </w:r>
      <w:bookmarkStart w:id="16832" w:name="_ETM_Q43_214960"/>
      <w:bookmarkEnd w:id="16832"/>
      <w:r w:rsidRPr="004B6041">
        <w:rPr>
          <w:rtl/>
        </w:rPr>
        <w:t xml:space="preserve">יפעת </w:t>
      </w:r>
      <w:bookmarkStart w:id="16833" w:name="_ETM_Q43_215409"/>
      <w:bookmarkEnd w:id="16833"/>
      <w:r w:rsidRPr="004B6041">
        <w:rPr>
          <w:rtl/>
        </w:rPr>
        <w:t xml:space="preserve">שאשא </w:t>
      </w:r>
      <w:bookmarkStart w:id="16834" w:name="_ETM_Q43_215770"/>
      <w:bookmarkEnd w:id="16834"/>
      <w:r w:rsidRPr="004B6041">
        <w:rPr>
          <w:rtl/>
        </w:rPr>
        <w:t>ביטון</w:t>
      </w:r>
      <w:r>
        <w:rPr>
          <w:rFonts w:hint="cs"/>
          <w:rtl/>
        </w:rPr>
        <w:t>.</w:t>
      </w:r>
      <w:bookmarkStart w:id="16835" w:name="_ETM_Q43_216940"/>
      <w:bookmarkEnd w:id="16835"/>
    </w:p>
    <w:p w:rsidR="00513DF7" w:rsidRDefault="00513DF7" w:rsidP="00BA73B6">
      <w:pPr>
        <w:rPr>
          <w:rtl/>
        </w:rPr>
      </w:pPr>
      <w:bookmarkStart w:id="16836" w:name="_ETM_Q43_218412"/>
      <w:bookmarkStart w:id="16837" w:name="_ETM_Q43_218535"/>
      <w:bookmarkEnd w:id="16836"/>
      <w:bookmarkEnd w:id="16837"/>
    </w:p>
    <w:p w:rsidR="00513DF7" w:rsidRDefault="00513DF7" w:rsidP="00BA73B6">
      <w:pPr>
        <w:rPr>
          <w:rtl/>
        </w:rPr>
      </w:pPr>
      <w:r w:rsidRPr="004B6041">
        <w:rPr>
          <w:rtl/>
        </w:rPr>
        <w:t>אגב</w:t>
      </w:r>
      <w:r>
        <w:rPr>
          <w:rFonts w:hint="cs"/>
          <w:rtl/>
        </w:rPr>
        <w:t>,</w:t>
      </w:r>
      <w:r w:rsidRPr="004B6041">
        <w:rPr>
          <w:rtl/>
        </w:rPr>
        <w:t xml:space="preserve"> </w:t>
      </w:r>
      <w:bookmarkStart w:id="16838" w:name="_ETM_Q43_218370"/>
      <w:bookmarkEnd w:id="16838"/>
      <w:r w:rsidRPr="004B6041">
        <w:rPr>
          <w:rtl/>
        </w:rPr>
        <w:t xml:space="preserve">חבר </w:t>
      </w:r>
      <w:bookmarkStart w:id="16839" w:name="_ETM_Q43_218610"/>
      <w:bookmarkEnd w:id="16839"/>
      <w:r w:rsidRPr="004B6041">
        <w:rPr>
          <w:rtl/>
        </w:rPr>
        <w:t xml:space="preserve">הכנסת </w:t>
      </w:r>
      <w:bookmarkStart w:id="16840" w:name="_ETM_Q43_218909"/>
      <w:bookmarkEnd w:id="16840"/>
      <w:r w:rsidRPr="004B6041">
        <w:rPr>
          <w:rtl/>
        </w:rPr>
        <w:t>שוסטר</w:t>
      </w:r>
      <w:r>
        <w:rPr>
          <w:rFonts w:hint="cs"/>
          <w:rtl/>
        </w:rPr>
        <w:t>,</w:t>
      </w:r>
      <w:r w:rsidRPr="004B6041">
        <w:rPr>
          <w:rtl/>
        </w:rPr>
        <w:t xml:space="preserve"> </w:t>
      </w:r>
      <w:bookmarkStart w:id="16841" w:name="_ETM_Q43_219450"/>
      <w:bookmarkEnd w:id="16841"/>
      <w:r w:rsidRPr="004B6041">
        <w:rPr>
          <w:rtl/>
        </w:rPr>
        <w:t xml:space="preserve">מי </w:t>
      </w:r>
      <w:bookmarkStart w:id="16842" w:name="_ETM_Q43_219600"/>
      <w:bookmarkEnd w:id="16842"/>
      <w:r w:rsidRPr="004B6041">
        <w:rPr>
          <w:rtl/>
        </w:rPr>
        <w:t xml:space="preserve">שקבע </w:t>
      </w:r>
      <w:bookmarkStart w:id="16843" w:name="_ETM_Q43_220140"/>
      <w:bookmarkEnd w:id="16843"/>
      <w:r w:rsidRPr="004B6041">
        <w:rPr>
          <w:rtl/>
        </w:rPr>
        <w:t>ש</w:t>
      </w:r>
      <w:r>
        <w:rPr>
          <w:rFonts w:hint="cs"/>
          <w:rtl/>
        </w:rPr>
        <w:t>אסור</w:t>
      </w:r>
      <w:r w:rsidRPr="004B6041">
        <w:rPr>
          <w:rtl/>
        </w:rPr>
        <w:t xml:space="preserve"> </w:t>
      </w:r>
      <w:bookmarkStart w:id="16844" w:name="_ETM_Q43_221880"/>
      <w:bookmarkEnd w:id="16844"/>
      <w:r w:rsidRPr="004B6041">
        <w:rPr>
          <w:rtl/>
        </w:rPr>
        <w:t xml:space="preserve">למנוע </w:t>
      </w:r>
      <w:bookmarkStart w:id="16845" w:name="_ETM_Q43_222570"/>
      <w:bookmarkEnd w:id="16845"/>
      <w:r w:rsidRPr="004B6041">
        <w:rPr>
          <w:rtl/>
        </w:rPr>
        <w:t xml:space="preserve">הכנסת </w:t>
      </w:r>
      <w:bookmarkStart w:id="16846" w:name="_ETM_Q43_223080"/>
      <w:bookmarkEnd w:id="16846"/>
      <w:r w:rsidRPr="004B6041">
        <w:rPr>
          <w:rtl/>
        </w:rPr>
        <w:t xml:space="preserve">חמץ </w:t>
      </w:r>
      <w:bookmarkStart w:id="16847" w:name="_ETM_Q43_223409"/>
      <w:bookmarkEnd w:id="16847"/>
      <w:r w:rsidRPr="004B6041">
        <w:rPr>
          <w:rtl/>
        </w:rPr>
        <w:t xml:space="preserve">בבתי </w:t>
      </w:r>
      <w:bookmarkStart w:id="16848" w:name="_ETM_Q43_223740"/>
      <w:bookmarkEnd w:id="16848"/>
      <w:r w:rsidRPr="004B6041">
        <w:rPr>
          <w:rtl/>
        </w:rPr>
        <w:t xml:space="preserve">החולים </w:t>
      </w:r>
      <w:bookmarkStart w:id="16849" w:name="_ETM_Q43_224040"/>
      <w:bookmarkEnd w:id="16849"/>
      <w:r w:rsidRPr="004B6041">
        <w:rPr>
          <w:rtl/>
        </w:rPr>
        <w:t xml:space="preserve">זה </w:t>
      </w:r>
      <w:bookmarkStart w:id="16850" w:name="_ETM_Q43_224159"/>
      <w:bookmarkEnd w:id="16850"/>
      <w:r w:rsidRPr="004B6041">
        <w:rPr>
          <w:rtl/>
        </w:rPr>
        <w:t xml:space="preserve">בית </w:t>
      </w:r>
      <w:bookmarkStart w:id="16851" w:name="_ETM_Q43_224340"/>
      <w:bookmarkEnd w:id="16851"/>
      <w:r w:rsidRPr="004B6041">
        <w:rPr>
          <w:rtl/>
        </w:rPr>
        <w:t xml:space="preserve">המשפט </w:t>
      </w:r>
      <w:bookmarkStart w:id="16852" w:name="_ETM_Q43_224850"/>
      <w:bookmarkEnd w:id="16852"/>
      <w:r w:rsidRPr="004B6041">
        <w:rPr>
          <w:rtl/>
        </w:rPr>
        <w:t xml:space="preserve">ולא </w:t>
      </w:r>
      <w:bookmarkStart w:id="16853" w:name="_ETM_Q43_225180"/>
      <w:bookmarkStart w:id="16854" w:name="_ETM_Q43_225659"/>
      <w:bookmarkEnd w:id="16853"/>
      <w:bookmarkEnd w:id="16854"/>
      <w:r w:rsidRPr="004B6041">
        <w:rPr>
          <w:rtl/>
        </w:rPr>
        <w:t xml:space="preserve">עריצות </w:t>
      </w:r>
      <w:bookmarkStart w:id="16855" w:name="_ETM_Q43_226229"/>
      <w:bookmarkEnd w:id="16855"/>
      <w:r w:rsidRPr="004B6041">
        <w:rPr>
          <w:rtl/>
        </w:rPr>
        <w:t>הרוב</w:t>
      </w:r>
      <w:r>
        <w:rPr>
          <w:rFonts w:hint="cs"/>
          <w:rtl/>
        </w:rPr>
        <w:t>.</w:t>
      </w:r>
    </w:p>
    <w:p w:rsidR="00513DF7" w:rsidRDefault="00513DF7" w:rsidP="00BA73B6">
      <w:pPr>
        <w:rPr>
          <w:rtl/>
        </w:rPr>
      </w:pPr>
    </w:p>
    <w:p w:rsidR="00513DF7" w:rsidRDefault="00513DF7" w:rsidP="00BA73B6">
      <w:pPr>
        <w:pStyle w:val="-"/>
        <w:keepNext/>
        <w:rPr>
          <w:rtl/>
        </w:rPr>
      </w:pPr>
      <w:bookmarkStart w:id="16856" w:name="ET_speakercontinue_6144_10"/>
      <w:r w:rsidRPr="004B6041">
        <w:rPr>
          <w:rStyle w:val="TagStyle"/>
          <w:rtl/>
        </w:rPr>
        <w:t xml:space="preserve"> &lt;&lt; דובר_המשך &gt;&gt; </w:t>
      </w:r>
      <w:r>
        <w:rPr>
          <w:rtl/>
        </w:rPr>
        <w:t>אלון שוסטר (המחנה הממלכתי):</w:t>
      </w:r>
      <w:r w:rsidRPr="004B6041">
        <w:rPr>
          <w:rStyle w:val="TagStyle"/>
          <w:rtl/>
        </w:rPr>
        <w:t xml:space="preserve"> &lt;&lt; דובר_המשך &gt;&gt;</w:t>
      </w:r>
      <w:r>
        <w:rPr>
          <w:rtl/>
        </w:rPr>
        <w:t xml:space="preserve">  </w:t>
      </w:r>
      <w:bookmarkEnd w:id="16856"/>
    </w:p>
    <w:p w:rsidR="00513DF7" w:rsidRDefault="00513DF7" w:rsidP="00DA3834">
      <w:pPr>
        <w:rPr>
          <w:rtl/>
        </w:rPr>
      </w:pPr>
    </w:p>
    <w:p w:rsidR="00513DF7" w:rsidRDefault="00513DF7" w:rsidP="00BA73B6">
      <w:pPr>
        <w:rPr>
          <w:rtl/>
        </w:rPr>
      </w:pPr>
      <w:r>
        <w:rPr>
          <w:rFonts w:hint="cs"/>
          <w:rtl/>
        </w:rPr>
        <w:t>מצוין. היא הנותנת.</w:t>
      </w:r>
      <w:r w:rsidRPr="004B6041">
        <w:rPr>
          <w:rtl/>
        </w:rPr>
        <w:t xml:space="preserve"> </w:t>
      </w:r>
      <w:bookmarkStart w:id="16857" w:name="_ETM_Q43_229100"/>
      <w:bookmarkEnd w:id="16857"/>
      <w:r w:rsidRPr="004B6041">
        <w:rPr>
          <w:rtl/>
        </w:rPr>
        <w:t>בדיוק</w:t>
      </w:r>
      <w:r>
        <w:rPr>
          <w:rFonts w:hint="cs"/>
          <w:rtl/>
        </w:rPr>
        <w:t>, היא הנותנת.</w:t>
      </w:r>
      <w:r w:rsidRPr="004B6041">
        <w:rPr>
          <w:rtl/>
        </w:rPr>
        <w:t xml:space="preserve"> </w:t>
      </w:r>
      <w:bookmarkStart w:id="16858" w:name="_ETM_Q43_229820"/>
      <w:bookmarkEnd w:id="16858"/>
      <w:r w:rsidRPr="004B6041">
        <w:rPr>
          <w:rtl/>
        </w:rPr>
        <w:t>תודה</w:t>
      </w:r>
      <w:r>
        <w:rPr>
          <w:rFonts w:hint="cs"/>
          <w:rtl/>
        </w:rPr>
        <w:t>.</w:t>
      </w:r>
    </w:p>
    <w:p w:rsidR="00513DF7" w:rsidRDefault="00513DF7" w:rsidP="00BA73B6">
      <w:pPr>
        <w:rPr>
          <w:rtl/>
        </w:rPr>
      </w:pPr>
    </w:p>
    <w:p w:rsidR="00513DF7" w:rsidRDefault="00513DF7" w:rsidP="00BA73B6">
      <w:pPr>
        <w:pStyle w:val="af8"/>
        <w:keepNext/>
        <w:rPr>
          <w:rtl/>
        </w:rPr>
      </w:pPr>
      <w:r w:rsidRPr="004B6041">
        <w:rPr>
          <w:rStyle w:val="TagStyle"/>
          <w:rtl/>
        </w:rPr>
        <w:t xml:space="preserve"> &lt;&lt; יור &gt;&gt; </w:t>
      </w:r>
      <w:r>
        <w:rPr>
          <w:rtl/>
        </w:rPr>
        <w:t>היו"ר ישראל אייכלר:</w:t>
      </w:r>
      <w:r w:rsidRPr="004B6041">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6859" w:name="_ETM_Q43_230800"/>
      <w:bookmarkEnd w:id="16859"/>
      <w:r w:rsidRPr="004B6041">
        <w:rPr>
          <w:rtl/>
        </w:rPr>
        <w:t>לא</w:t>
      </w:r>
      <w:r>
        <w:rPr>
          <w:rFonts w:hint="cs"/>
          <w:rtl/>
        </w:rPr>
        <w:t>.</w:t>
      </w:r>
      <w:r w:rsidRPr="004B6041">
        <w:rPr>
          <w:rtl/>
        </w:rPr>
        <w:t xml:space="preserve"> </w:t>
      </w:r>
      <w:bookmarkStart w:id="16860" w:name="_ETM_Q43_230920"/>
      <w:bookmarkEnd w:id="16860"/>
      <w:r w:rsidRPr="004B6041">
        <w:rPr>
          <w:rtl/>
        </w:rPr>
        <w:t xml:space="preserve">שאלת </w:t>
      </w:r>
      <w:bookmarkStart w:id="16861" w:name="_ETM_Q43_231280"/>
      <w:bookmarkEnd w:id="16861"/>
      <w:r w:rsidRPr="004B6041">
        <w:rPr>
          <w:rtl/>
        </w:rPr>
        <w:t xml:space="preserve">לגבי </w:t>
      </w:r>
      <w:bookmarkStart w:id="16862" w:name="_ETM_Q43_231579"/>
      <w:bookmarkEnd w:id="16862"/>
      <w:r w:rsidRPr="004B6041">
        <w:rPr>
          <w:rtl/>
        </w:rPr>
        <w:t>ה</w:t>
      </w:r>
      <w:r>
        <w:rPr>
          <w:rFonts w:hint="cs"/>
          <w:rtl/>
        </w:rPr>
        <w:t>כשרות.</w:t>
      </w:r>
    </w:p>
    <w:p w:rsidR="00513DF7" w:rsidRDefault="00513DF7" w:rsidP="00BA73B6">
      <w:pPr>
        <w:rPr>
          <w:rtl/>
        </w:rPr>
      </w:pPr>
    </w:p>
    <w:p w:rsidR="00513DF7" w:rsidRDefault="00513DF7" w:rsidP="00BA73B6">
      <w:pPr>
        <w:pStyle w:val="af6"/>
        <w:keepNext/>
        <w:rPr>
          <w:rtl/>
        </w:rPr>
      </w:pPr>
      <w:bookmarkStart w:id="16863" w:name="ET_interruption_5726_12"/>
      <w:r w:rsidRPr="004B6041">
        <w:rPr>
          <w:rStyle w:val="TagStyle"/>
          <w:rtl/>
        </w:rPr>
        <w:t xml:space="preserve"> &lt;&lt; קריאה &gt;&gt; </w:t>
      </w:r>
      <w:r>
        <w:rPr>
          <w:rtl/>
        </w:rPr>
        <w:t>ינון אזולאי (ש"ס):</w:t>
      </w:r>
      <w:r w:rsidRPr="004B6041">
        <w:rPr>
          <w:rStyle w:val="TagStyle"/>
          <w:rtl/>
        </w:rPr>
        <w:t xml:space="preserve"> &lt;&lt; קריאה &gt;&gt;</w:t>
      </w:r>
      <w:r>
        <w:rPr>
          <w:rtl/>
        </w:rPr>
        <w:t xml:space="preserve">  </w:t>
      </w:r>
      <w:bookmarkEnd w:id="16863"/>
    </w:p>
    <w:p w:rsidR="00513DF7" w:rsidRDefault="00513DF7" w:rsidP="00DA3834">
      <w:pPr>
        <w:rPr>
          <w:rtl/>
        </w:rPr>
      </w:pPr>
    </w:p>
    <w:p w:rsidR="00513DF7" w:rsidRDefault="00513DF7" w:rsidP="00BA73B6">
      <w:pPr>
        <w:rPr>
          <w:rtl/>
        </w:rPr>
      </w:pPr>
      <w:r>
        <w:rPr>
          <w:rFonts w:hint="cs"/>
          <w:rtl/>
        </w:rPr>
        <w:t xml:space="preserve">אתה כנראה </w:t>
      </w:r>
      <w:bookmarkStart w:id="16864" w:name="_ETM_Q43_234123"/>
      <w:bookmarkEnd w:id="16864"/>
      <w:r>
        <w:rPr>
          <w:rFonts w:hint="cs"/>
          <w:rtl/>
        </w:rPr>
        <w:t xml:space="preserve">לא </w:t>
      </w:r>
      <w:r>
        <w:rPr>
          <w:rtl/>
        </w:rPr>
        <w:t>–</w:t>
      </w:r>
      <w:r>
        <w:rPr>
          <w:rFonts w:hint="cs"/>
          <w:rtl/>
        </w:rPr>
        <w:t xml:space="preserve"> אבל היא התירה, הם התירו להכניס את החמץ, על מה אתה מדבר?</w:t>
      </w:r>
    </w:p>
    <w:p w:rsidR="00513DF7" w:rsidRDefault="00513DF7" w:rsidP="00BA73B6">
      <w:pPr>
        <w:rPr>
          <w:rtl/>
        </w:rPr>
      </w:pPr>
    </w:p>
    <w:p w:rsidR="00513DF7" w:rsidRDefault="00513DF7" w:rsidP="00BA73B6">
      <w:pPr>
        <w:pStyle w:val="af8"/>
        <w:keepNext/>
        <w:rPr>
          <w:rtl/>
        </w:rPr>
      </w:pPr>
      <w:r w:rsidRPr="004B6041">
        <w:rPr>
          <w:rStyle w:val="TagStyle"/>
          <w:rtl/>
        </w:rPr>
        <w:t xml:space="preserve"> &lt;&lt; יור &gt;&gt; </w:t>
      </w:r>
      <w:r>
        <w:rPr>
          <w:rtl/>
        </w:rPr>
        <w:t>היו"ר ישראל אייכלר:</w:t>
      </w:r>
      <w:r w:rsidRPr="004B6041">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טוב. חבר הכנסת אזולאי.</w:t>
      </w:r>
    </w:p>
    <w:p w:rsidR="00513DF7" w:rsidRDefault="00513DF7" w:rsidP="00BA73B6">
      <w:pPr>
        <w:rPr>
          <w:rtl/>
        </w:rPr>
      </w:pPr>
    </w:p>
    <w:p w:rsidR="00513DF7" w:rsidRDefault="00513DF7" w:rsidP="00BA73B6">
      <w:pPr>
        <w:pStyle w:val="a4"/>
        <w:keepNext/>
        <w:rPr>
          <w:rtl/>
        </w:rPr>
      </w:pPr>
      <w:bookmarkStart w:id="16865" w:name="ET_speaker_5307_14"/>
      <w:r w:rsidRPr="004B6041">
        <w:rPr>
          <w:rStyle w:val="TagStyle"/>
          <w:rtl/>
        </w:rPr>
        <w:t xml:space="preserve"> &lt;&lt; דובר &gt;&gt; </w:t>
      </w:r>
      <w:bookmarkStart w:id="16866" w:name="_Toc124881402"/>
      <w:bookmarkStart w:id="16867" w:name="_Toc124882116"/>
      <w:r>
        <w:rPr>
          <w:rtl/>
        </w:rPr>
        <w:t>יפעת שאשא ביטון (המחנה הממלכתי):</w:t>
      </w:r>
      <w:bookmarkEnd w:id="16866"/>
      <w:bookmarkEnd w:id="16867"/>
      <w:r w:rsidRPr="004B6041">
        <w:rPr>
          <w:rStyle w:val="TagStyle"/>
          <w:rtl/>
        </w:rPr>
        <w:t xml:space="preserve"> &lt;&lt; דובר &gt;&gt;</w:t>
      </w:r>
      <w:r>
        <w:rPr>
          <w:rtl/>
        </w:rPr>
        <w:t xml:space="preserve">  </w:t>
      </w:r>
      <w:bookmarkEnd w:id="16865"/>
    </w:p>
    <w:p w:rsidR="00513DF7" w:rsidRDefault="00513DF7" w:rsidP="00DA3834">
      <w:pPr>
        <w:rPr>
          <w:rtl/>
        </w:rPr>
      </w:pPr>
    </w:p>
    <w:p w:rsidR="00513DF7" w:rsidRDefault="00513DF7" w:rsidP="00BA73B6">
      <w:pPr>
        <w:rPr>
          <w:rtl/>
        </w:rPr>
      </w:pPr>
      <w:bookmarkStart w:id="16868" w:name="_ETM_Q43_233649"/>
      <w:bookmarkStart w:id="16869" w:name="_ETM_Q43_237199"/>
      <w:bookmarkStart w:id="16870" w:name="_ETM_Q43_239800"/>
      <w:bookmarkEnd w:id="16868"/>
      <w:bookmarkEnd w:id="16869"/>
      <w:bookmarkEnd w:id="16870"/>
      <w:r w:rsidRPr="004B6041">
        <w:rPr>
          <w:rtl/>
        </w:rPr>
        <w:t xml:space="preserve">אדוני </w:t>
      </w:r>
      <w:bookmarkStart w:id="16871" w:name="_ETM_Q43_240160"/>
      <w:bookmarkEnd w:id="16871"/>
      <w:r w:rsidRPr="004B6041">
        <w:rPr>
          <w:rtl/>
        </w:rPr>
        <w:t>היושב-ראש</w:t>
      </w:r>
      <w:r>
        <w:rPr>
          <w:rFonts w:hint="cs"/>
          <w:rtl/>
        </w:rPr>
        <w:t>,</w:t>
      </w:r>
      <w:r w:rsidRPr="004B6041">
        <w:rPr>
          <w:rtl/>
        </w:rPr>
        <w:t xml:space="preserve"> </w:t>
      </w:r>
      <w:bookmarkStart w:id="16872" w:name="_ETM_Q43_240910"/>
      <w:bookmarkEnd w:id="16872"/>
      <w:r w:rsidRPr="004B6041">
        <w:rPr>
          <w:rtl/>
        </w:rPr>
        <w:t xml:space="preserve">חבריי </w:t>
      </w:r>
      <w:bookmarkStart w:id="16873" w:name="_ETM_Q43_241360"/>
      <w:bookmarkEnd w:id="16873"/>
      <w:r w:rsidRPr="004B6041">
        <w:rPr>
          <w:rtl/>
        </w:rPr>
        <w:t xml:space="preserve">חברי </w:t>
      </w:r>
      <w:bookmarkStart w:id="16874" w:name="_ETM_Q43_241750"/>
      <w:bookmarkEnd w:id="16874"/>
      <w:r w:rsidRPr="004B6041">
        <w:rPr>
          <w:rtl/>
        </w:rPr>
        <w:t>הכנסת</w:t>
      </w:r>
      <w:r>
        <w:rPr>
          <w:rFonts w:hint="cs"/>
          <w:rtl/>
        </w:rPr>
        <w:t>,</w:t>
      </w:r>
      <w:r w:rsidRPr="004B6041">
        <w:rPr>
          <w:rtl/>
        </w:rPr>
        <w:t xml:space="preserve"> </w:t>
      </w:r>
      <w:bookmarkStart w:id="16875" w:name="_ETM_Q43_242530"/>
      <w:bookmarkEnd w:id="16875"/>
      <w:r w:rsidRPr="004B6041">
        <w:rPr>
          <w:rtl/>
        </w:rPr>
        <w:t xml:space="preserve">ראשית </w:t>
      </w:r>
      <w:bookmarkStart w:id="16876" w:name="_ETM_Q43_242950"/>
      <w:bookmarkEnd w:id="16876"/>
      <w:r w:rsidRPr="004B6041">
        <w:rPr>
          <w:rtl/>
        </w:rPr>
        <w:t xml:space="preserve">אני </w:t>
      </w:r>
      <w:bookmarkStart w:id="16877" w:name="_ETM_Q43_243130"/>
      <w:bookmarkEnd w:id="16877"/>
      <w:r w:rsidRPr="004B6041">
        <w:rPr>
          <w:rtl/>
        </w:rPr>
        <w:t xml:space="preserve">רוצה </w:t>
      </w:r>
      <w:bookmarkStart w:id="16878" w:name="_ETM_Q43_243820"/>
      <w:bookmarkEnd w:id="16878"/>
      <w:r w:rsidRPr="004B6041">
        <w:rPr>
          <w:rtl/>
        </w:rPr>
        <w:t xml:space="preserve">לפתוח </w:t>
      </w:r>
      <w:bookmarkStart w:id="16879" w:name="_ETM_Q43_244270"/>
      <w:bookmarkEnd w:id="16879"/>
      <w:r w:rsidRPr="004B6041">
        <w:rPr>
          <w:rtl/>
        </w:rPr>
        <w:t xml:space="preserve">בברכות </w:t>
      </w:r>
      <w:bookmarkStart w:id="16880" w:name="_ETM_Q43_245170"/>
      <w:bookmarkEnd w:id="16880"/>
      <w:r w:rsidRPr="004B6041">
        <w:rPr>
          <w:rtl/>
        </w:rPr>
        <w:t xml:space="preserve">למאי </w:t>
      </w:r>
      <w:bookmarkStart w:id="16881" w:name="_ETM_Q43_245560"/>
      <w:bookmarkEnd w:id="16881"/>
      <w:r w:rsidRPr="004B6041">
        <w:rPr>
          <w:rtl/>
        </w:rPr>
        <w:t xml:space="preserve">גולן </w:t>
      </w:r>
      <w:bookmarkStart w:id="16882" w:name="_ETM_Q43_246130"/>
      <w:bookmarkEnd w:id="16882"/>
      <w:r w:rsidRPr="004B6041">
        <w:rPr>
          <w:rtl/>
        </w:rPr>
        <w:t xml:space="preserve">ברמה </w:t>
      </w:r>
      <w:bookmarkStart w:id="16883" w:name="_ETM_Q43_246550"/>
      <w:bookmarkEnd w:id="16883"/>
      <w:r w:rsidRPr="004B6041">
        <w:rPr>
          <w:rtl/>
        </w:rPr>
        <w:t>האישית</w:t>
      </w:r>
      <w:r>
        <w:rPr>
          <w:rFonts w:hint="cs"/>
          <w:rtl/>
        </w:rPr>
        <w:t>.</w:t>
      </w:r>
      <w:r w:rsidRPr="004B6041">
        <w:rPr>
          <w:rtl/>
        </w:rPr>
        <w:t xml:space="preserve"> </w:t>
      </w:r>
      <w:bookmarkStart w:id="16884" w:name="_ETM_Q43_247810"/>
      <w:bookmarkEnd w:id="16884"/>
      <w:r w:rsidRPr="004B6041">
        <w:rPr>
          <w:rtl/>
        </w:rPr>
        <w:t xml:space="preserve">יש </w:t>
      </w:r>
      <w:bookmarkStart w:id="16885" w:name="_ETM_Q43_248020"/>
      <w:bookmarkEnd w:id="16885"/>
      <w:r w:rsidRPr="004B6041">
        <w:rPr>
          <w:rtl/>
        </w:rPr>
        <w:t xml:space="preserve">לי </w:t>
      </w:r>
      <w:bookmarkStart w:id="16886" w:name="_ETM_Q43_248289"/>
      <w:bookmarkEnd w:id="16886"/>
      <w:r w:rsidRPr="004B6041">
        <w:rPr>
          <w:rtl/>
        </w:rPr>
        <w:t xml:space="preserve">הרבה </w:t>
      </w:r>
      <w:bookmarkStart w:id="16887" w:name="_ETM_Q43_248679"/>
      <w:bookmarkEnd w:id="16887"/>
      <w:r w:rsidRPr="004B6041">
        <w:rPr>
          <w:rtl/>
        </w:rPr>
        <w:t xml:space="preserve">מאוד </w:t>
      </w:r>
      <w:bookmarkStart w:id="16888" w:name="_ETM_Q43_249250"/>
      <w:bookmarkEnd w:id="16888"/>
      <w:r w:rsidRPr="004B6041">
        <w:rPr>
          <w:rtl/>
        </w:rPr>
        <w:t xml:space="preserve">ביקורת </w:t>
      </w:r>
      <w:bookmarkStart w:id="16889" w:name="_ETM_Q43_249850"/>
      <w:bookmarkEnd w:id="16889"/>
      <w:r w:rsidRPr="004B6041">
        <w:rPr>
          <w:rtl/>
        </w:rPr>
        <w:t xml:space="preserve">על </w:t>
      </w:r>
      <w:bookmarkStart w:id="16890" w:name="_ETM_Q43_250390"/>
      <w:bookmarkEnd w:id="16890"/>
      <w:r w:rsidRPr="004B6041">
        <w:rPr>
          <w:rtl/>
        </w:rPr>
        <w:t xml:space="preserve">איך </w:t>
      </w:r>
      <w:bookmarkStart w:id="16891" w:name="_ETM_Q43_250569"/>
      <w:bookmarkEnd w:id="16891"/>
      <w:r w:rsidRPr="004B6041">
        <w:rPr>
          <w:rtl/>
        </w:rPr>
        <w:t xml:space="preserve">שמתחלקת </w:t>
      </w:r>
      <w:bookmarkStart w:id="16892" w:name="_ETM_Q43_251350"/>
      <w:bookmarkEnd w:id="16892"/>
      <w:r w:rsidRPr="004B6041">
        <w:rPr>
          <w:rtl/>
        </w:rPr>
        <w:t xml:space="preserve">הממשלה </w:t>
      </w:r>
      <w:bookmarkStart w:id="16893" w:name="_ETM_Q43_252369"/>
      <w:bookmarkEnd w:id="16893"/>
      <w:r w:rsidRPr="004B6041">
        <w:rPr>
          <w:rtl/>
        </w:rPr>
        <w:t xml:space="preserve">עם </w:t>
      </w:r>
      <w:bookmarkStart w:id="16894" w:name="_ETM_Q43_252579"/>
      <w:bookmarkEnd w:id="16894"/>
      <w:r w:rsidRPr="004B6041">
        <w:rPr>
          <w:rtl/>
        </w:rPr>
        <w:t xml:space="preserve">כל </w:t>
      </w:r>
      <w:bookmarkStart w:id="16895" w:name="_ETM_Q43_252819"/>
      <w:bookmarkEnd w:id="16895"/>
      <w:r w:rsidRPr="004B6041">
        <w:rPr>
          <w:rtl/>
        </w:rPr>
        <w:t xml:space="preserve">הקרקס </w:t>
      </w:r>
      <w:bookmarkStart w:id="16896" w:name="_ETM_Q43_253630"/>
      <w:bookmarkEnd w:id="16896"/>
      <w:r w:rsidRPr="004B6041">
        <w:rPr>
          <w:rtl/>
        </w:rPr>
        <w:t xml:space="preserve">והחוכא </w:t>
      </w:r>
      <w:bookmarkStart w:id="16897" w:name="_ETM_Q43_254170"/>
      <w:bookmarkEnd w:id="16897"/>
      <w:r w:rsidRPr="004B6041">
        <w:rPr>
          <w:rFonts w:hint="cs"/>
          <w:rtl/>
        </w:rPr>
        <w:t>ואטלולא</w:t>
      </w:r>
      <w:r w:rsidRPr="004B6041">
        <w:rPr>
          <w:rtl/>
        </w:rPr>
        <w:t xml:space="preserve"> </w:t>
      </w:r>
      <w:bookmarkStart w:id="16898" w:name="_ETM_Q43_254649"/>
      <w:bookmarkEnd w:id="16898"/>
      <w:r w:rsidRPr="004B6041">
        <w:rPr>
          <w:rtl/>
        </w:rPr>
        <w:t xml:space="preserve">שעושים </w:t>
      </w:r>
      <w:bookmarkStart w:id="16899" w:name="_ETM_Q43_255219"/>
      <w:bookmarkEnd w:id="16899"/>
      <w:r w:rsidRPr="004B6041">
        <w:rPr>
          <w:rtl/>
        </w:rPr>
        <w:t>ממנה</w:t>
      </w:r>
      <w:r>
        <w:rPr>
          <w:rFonts w:hint="cs"/>
          <w:rtl/>
        </w:rPr>
        <w:t>,</w:t>
      </w:r>
      <w:r w:rsidRPr="004B6041">
        <w:rPr>
          <w:rtl/>
        </w:rPr>
        <w:t xml:space="preserve"> </w:t>
      </w:r>
      <w:bookmarkStart w:id="16900" w:name="_ETM_Q43_255640"/>
      <w:bookmarkEnd w:id="16900"/>
      <w:r w:rsidRPr="004B6041">
        <w:rPr>
          <w:rtl/>
        </w:rPr>
        <w:t xml:space="preserve">אבל </w:t>
      </w:r>
      <w:bookmarkStart w:id="16901" w:name="_ETM_Q43_256359"/>
      <w:bookmarkEnd w:id="16901"/>
      <w:r w:rsidRPr="004B6041">
        <w:rPr>
          <w:rtl/>
        </w:rPr>
        <w:t xml:space="preserve">ברמה </w:t>
      </w:r>
      <w:bookmarkStart w:id="16902" w:name="_ETM_Q43_256790"/>
      <w:bookmarkEnd w:id="16902"/>
      <w:r>
        <w:rPr>
          <w:rFonts w:hint="cs"/>
          <w:rtl/>
        </w:rPr>
        <w:t>ה</w:t>
      </w:r>
      <w:r w:rsidRPr="004B6041">
        <w:rPr>
          <w:rtl/>
        </w:rPr>
        <w:t xml:space="preserve">אישית </w:t>
      </w:r>
      <w:bookmarkStart w:id="16903" w:name="_ETM_Q43_257240"/>
      <w:bookmarkEnd w:id="16903"/>
      <w:r w:rsidRPr="004B6041">
        <w:rPr>
          <w:rtl/>
        </w:rPr>
        <w:t xml:space="preserve">אני </w:t>
      </w:r>
      <w:bookmarkStart w:id="16904" w:name="_ETM_Q43_257420"/>
      <w:bookmarkEnd w:id="16904"/>
      <w:r w:rsidRPr="004B6041">
        <w:rPr>
          <w:rtl/>
        </w:rPr>
        <w:t xml:space="preserve">באמת </w:t>
      </w:r>
      <w:bookmarkStart w:id="16905" w:name="_ETM_Q43_257930"/>
      <w:bookmarkEnd w:id="16905"/>
      <w:r w:rsidRPr="004B6041">
        <w:rPr>
          <w:rtl/>
        </w:rPr>
        <w:t xml:space="preserve">רוצה </w:t>
      </w:r>
      <w:bookmarkStart w:id="16906" w:name="_ETM_Q43_258290"/>
      <w:bookmarkEnd w:id="16906"/>
      <w:r w:rsidRPr="004B6041">
        <w:rPr>
          <w:rtl/>
        </w:rPr>
        <w:t xml:space="preserve">לברך </w:t>
      </w:r>
      <w:bookmarkStart w:id="16907" w:name="_ETM_Q43_258709"/>
      <w:bookmarkEnd w:id="16907"/>
      <w:r w:rsidRPr="004B6041">
        <w:rPr>
          <w:rtl/>
        </w:rPr>
        <w:t xml:space="preserve">אותך </w:t>
      </w:r>
      <w:bookmarkStart w:id="16908" w:name="_ETM_Q43_259069"/>
      <w:bookmarkEnd w:id="16908"/>
      <w:r>
        <w:rPr>
          <w:rFonts w:hint="cs"/>
          <w:rtl/>
        </w:rPr>
        <w:t>ומאחלת</w:t>
      </w:r>
      <w:r w:rsidRPr="004B6041">
        <w:rPr>
          <w:rtl/>
        </w:rPr>
        <w:t xml:space="preserve"> </w:t>
      </w:r>
      <w:bookmarkStart w:id="16909" w:name="_ETM_Q43_259520"/>
      <w:bookmarkEnd w:id="16909"/>
      <w:r w:rsidRPr="004B6041">
        <w:rPr>
          <w:rtl/>
        </w:rPr>
        <w:t xml:space="preserve">לך </w:t>
      </w:r>
      <w:bookmarkStart w:id="16910" w:name="_ETM_Q43_259700"/>
      <w:bookmarkEnd w:id="16910"/>
      <w:r w:rsidRPr="004B6041">
        <w:rPr>
          <w:rtl/>
        </w:rPr>
        <w:t xml:space="preserve">הצלחה </w:t>
      </w:r>
      <w:bookmarkStart w:id="16911" w:name="_ETM_Q43_260240"/>
      <w:bookmarkEnd w:id="16911"/>
      <w:r w:rsidRPr="004B6041">
        <w:rPr>
          <w:rtl/>
        </w:rPr>
        <w:t xml:space="preserve">רבה </w:t>
      </w:r>
      <w:bookmarkStart w:id="16912" w:name="_ETM_Q43_261020"/>
      <w:bookmarkEnd w:id="16912"/>
      <w:r w:rsidRPr="004B6041">
        <w:rPr>
          <w:rtl/>
        </w:rPr>
        <w:t xml:space="preserve">במקום </w:t>
      </w:r>
      <w:bookmarkStart w:id="16913" w:name="_ETM_Q43_261500"/>
      <w:bookmarkEnd w:id="16913"/>
      <w:r w:rsidRPr="004B6041">
        <w:rPr>
          <w:rtl/>
        </w:rPr>
        <w:t xml:space="preserve">שתמצאי </w:t>
      </w:r>
      <w:bookmarkStart w:id="16914" w:name="_ETM_Q43_262340"/>
      <w:bookmarkEnd w:id="16914"/>
      <w:r w:rsidRPr="004B6041">
        <w:rPr>
          <w:rtl/>
        </w:rPr>
        <w:t xml:space="preserve">במשרד </w:t>
      </w:r>
      <w:bookmarkStart w:id="16915" w:name="_ETM_Q43_262880"/>
      <w:bookmarkEnd w:id="16915"/>
      <w:r w:rsidRPr="004B6041">
        <w:rPr>
          <w:rtl/>
        </w:rPr>
        <w:t xml:space="preserve">ראש </w:t>
      </w:r>
      <w:bookmarkStart w:id="16916" w:name="_ETM_Q43_263189"/>
      <w:bookmarkEnd w:id="16916"/>
      <w:r w:rsidRPr="004B6041">
        <w:rPr>
          <w:rtl/>
        </w:rPr>
        <w:t>הממשלה</w:t>
      </w:r>
      <w:r>
        <w:rPr>
          <w:rFonts w:hint="cs"/>
          <w:rtl/>
        </w:rPr>
        <w:t>.</w:t>
      </w:r>
      <w:bookmarkStart w:id="16917" w:name="_ETM_Q43_264209"/>
      <w:bookmarkEnd w:id="16917"/>
    </w:p>
    <w:p w:rsidR="00513DF7" w:rsidRDefault="00513DF7" w:rsidP="00BA73B6">
      <w:pPr>
        <w:rPr>
          <w:rtl/>
        </w:rPr>
      </w:pPr>
    </w:p>
    <w:p w:rsidR="00513DF7" w:rsidRDefault="00513DF7" w:rsidP="00BA73B6">
      <w:pPr>
        <w:rPr>
          <w:rtl/>
        </w:rPr>
      </w:pPr>
      <w:bookmarkStart w:id="16918" w:name="_ETM_Q43_264569"/>
      <w:bookmarkEnd w:id="16918"/>
      <w:r>
        <w:rPr>
          <w:rFonts w:hint="cs"/>
          <w:rtl/>
        </w:rPr>
        <w:t>ב</w:t>
      </w:r>
      <w:r w:rsidRPr="004B6041">
        <w:rPr>
          <w:rtl/>
        </w:rPr>
        <w:t xml:space="preserve">מחילה </w:t>
      </w:r>
      <w:bookmarkStart w:id="16919" w:name="_ETM_Q43_264930"/>
      <w:bookmarkEnd w:id="16919"/>
      <w:r w:rsidRPr="004B6041">
        <w:rPr>
          <w:rtl/>
        </w:rPr>
        <w:t>ממך</w:t>
      </w:r>
      <w:r>
        <w:rPr>
          <w:rFonts w:hint="cs"/>
          <w:rtl/>
        </w:rPr>
        <w:t>,</w:t>
      </w:r>
      <w:r w:rsidRPr="004B6041">
        <w:rPr>
          <w:rtl/>
        </w:rPr>
        <w:t xml:space="preserve"> </w:t>
      </w:r>
      <w:bookmarkStart w:id="16920" w:name="_ETM_Q43_265319"/>
      <w:bookmarkEnd w:id="16920"/>
      <w:r w:rsidRPr="004B6041">
        <w:rPr>
          <w:rtl/>
        </w:rPr>
        <w:t xml:space="preserve">אני </w:t>
      </w:r>
      <w:bookmarkStart w:id="16921" w:name="_ETM_Q43_265470"/>
      <w:bookmarkEnd w:id="16921"/>
      <w:r w:rsidRPr="004B6041">
        <w:rPr>
          <w:rtl/>
        </w:rPr>
        <w:t xml:space="preserve">רוצה </w:t>
      </w:r>
      <w:bookmarkStart w:id="16922" w:name="_ETM_Q43_265860"/>
      <w:bookmarkEnd w:id="16922"/>
      <w:r w:rsidRPr="004B6041">
        <w:rPr>
          <w:rtl/>
        </w:rPr>
        <w:t xml:space="preserve">רגע </w:t>
      </w:r>
      <w:bookmarkStart w:id="16923" w:name="_ETM_Q43_266189"/>
      <w:bookmarkEnd w:id="16923"/>
      <w:r w:rsidRPr="004B6041">
        <w:rPr>
          <w:rtl/>
        </w:rPr>
        <w:t xml:space="preserve">לנתק </w:t>
      </w:r>
      <w:bookmarkStart w:id="16924" w:name="_ETM_Q43_266700"/>
      <w:bookmarkEnd w:id="16924"/>
      <w:r w:rsidRPr="004B6041">
        <w:rPr>
          <w:rtl/>
        </w:rPr>
        <w:t xml:space="preserve">את </w:t>
      </w:r>
      <w:bookmarkStart w:id="16925" w:name="_ETM_Q43_267479"/>
      <w:bookmarkEnd w:id="16925"/>
      <w:r w:rsidRPr="004B6041">
        <w:rPr>
          <w:rtl/>
        </w:rPr>
        <w:t xml:space="preserve">מהות </w:t>
      </w:r>
      <w:bookmarkStart w:id="16926" w:name="_ETM_Q43_267840"/>
      <w:bookmarkEnd w:id="16926"/>
      <w:r w:rsidRPr="004B6041">
        <w:rPr>
          <w:rtl/>
        </w:rPr>
        <w:t xml:space="preserve">הדיון </w:t>
      </w:r>
      <w:bookmarkStart w:id="16927" w:name="_ETM_Q43_268759"/>
      <w:bookmarkEnd w:id="16927"/>
      <w:r w:rsidRPr="004B6041">
        <w:rPr>
          <w:rtl/>
        </w:rPr>
        <w:t xml:space="preserve">ולהתייחס </w:t>
      </w:r>
      <w:bookmarkStart w:id="16928" w:name="_ETM_Q43_269569"/>
      <w:bookmarkEnd w:id="16928"/>
      <w:r w:rsidRPr="004B6041">
        <w:rPr>
          <w:rtl/>
        </w:rPr>
        <w:t xml:space="preserve">למה </w:t>
      </w:r>
      <w:bookmarkStart w:id="16929" w:name="_ETM_Q43_269810"/>
      <w:bookmarkEnd w:id="16929"/>
      <w:r w:rsidRPr="004B6041">
        <w:rPr>
          <w:rtl/>
        </w:rPr>
        <w:t xml:space="preserve">שקרה </w:t>
      </w:r>
      <w:bookmarkStart w:id="16930" w:name="_ETM_Q43_270319"/>
      <w:bookmarkEnd w:id="16930"/>
      <w:r w:rsidRPr="004B6041">
        <w:rPr>
          <w:rtl/>
        </w:rPr>
        <w:t xml:space="preserve">כאן </w:t>
      </w:r>
      <w:bookmarkStart w:id="16931" w:name="_ETM_Q43_270860"/>
      <w:bookmarkEnd w:id="16931"/>
      <w:r w:rsidRPr="004B6041">
        <w:rPr>
          <w:rtl/>
        </w:rPr>
        <w:t xml:space="preserve">שוב </w:t>
      </w:r>
      <w:bookmarkStart w:id="16932" w:name="_ETM_Q43_271759"/>
      <w:bookmarkEnd w:id="16932"/>
      <w:r w:rsidRPr="004B6041">
        <w:rPr>
          <w:rtl/>
        </w:rPr>
        <w:t xml:space="preserve">היום </w:t>
      </w:r>
      <w:bookmarkStart w:id="16933" w:name="_ETM_Q43_272090"/>
      <w:bookmarkEnd w:id="16933"/>
      <w:r w:rsidRPr="004B6041">
        <w:rPr>
          <w:rtl/>
        </w:rPr>
        <w:t xml:space="preserve">אחר </w:t>
      </w:r>
      <w:bookmarkStart w:id="16934" w:name="_ETM_Q43_272390"/>
      <w:bookmarkEnd w:id="16934"/>
      <w:r w:rsidRPr="004B6041">
        <w:rPr>
          <w:rtl/>
        </w:rPr>
        <w:t>הצ</w:t>
      </w:r>
      <w:r>
        <w:rPr>
          <w:rFonts w:hint="cs"/>
          <w:rtl/>
        </w:rPr>
        <w:t>ו</w:t>
      </w:r>
      <w:r w:rsidRPr="004B6041">
        <w:rPr>
          <w:rtl/>
        </w:rPr>
        <w:t>הריים</w:t>
      </w:r>
      <w:r>
        <w:rPr>
          <w:rFonts w:hint="cs"/>
          <w:rtl/>
        </w:rPr>
        <w:t>.</w:t>
      </w:r>
      <w:r w:rsidRPr="004B6041">
        <w:rPr>
          <w:rtl/>
        </w:rPr>
        <w:t xml:space="preserve"> </w:t>
      </w:r>
      <w:bookmarkStart w:id="16935" w:name="_ETM_Q43_274590"/>
      <w:bookmarkEnd w:id="16935"/>
      <w:r w:rsidRPr="004B6041">
        <w:rPr>
          <w:rtl/>
        </w:rPr>
        <w:t xml:space="preserve">עלה </w:t>
      </w:r>
      <w:bookmarkStart w:id="16936" w:name="_ETM_Q43_274859"/>
      <w:bookmarkEnd w:id="16936"/>
      <w:r w:rsidRPr="004B6041">
        <w:rPr>
          <w:rtl/>
        </w:rPr>
        <w:t xml:space="preserve">לכאן </w:t>
      </w:r>
      <w:bookmarkStart w:id="16937" w:name="_ETM_Q43_275640"/>
      <w:bookmarkEnd w:id="16937"/>
      <w:r w:rsidRPr="004B6041">
        <w:rPr>
          <w:rtl/>
        </w:rPr>
        <w:t xml:space="preserve">השר </w:t>
      </w:r>
      <w:bookmarkStart w:id="16938" w:name="_ETM_Q43_276149"/>
      <w:bookmarkEnd w:id="16938"/>
      <w:r w:rsidRPr="004B6041">
        <w:rPr>
          <w:rtl/>
        </w:rPr>
        <w:t>לוין</w:t>
      </w:r>
      <w:r>
        <w:rPr>
          <w:rFonts w:hint="cs"/>
          <w:rtl/>
        </w:rPr>
        <w:t>,</w:t>
      </w:r>
      <w:r w:rsidRPr="004B6041">
        <w:rPr>
          <w:rtl/>
        </w:rPr>
        <w:t xml:space="preserve"> </w:t>
      </w:r>
      <w:bookmarkStart w:id="16939" w:name="_ETM_Q43_276630"/>
      <w:bookmarkEnd w:id="16939"/>
      <w:r w:rsidRPr="004B6041">
        <w:rPr>
          <w:rtl/>
        </w:rPr>
        <w:t xml:space="preserve">שאני </w:t>
      </w:r>
      <w:bookmarkStart w:id="16940" w:name="_ETM_Q43_276899"/>
      <w:bookmarkEnd w:id="16940"/>
      <w:r w:rsidRPr="004B6041">
        <w:rPr>
          <w:rtl/>
        </w:rPr>
        <w:t xml:space="preserve">מוכרחה </w:t>
      </w:r>
      <w:bookmarkStart w:id="16941" w:name="_ETM_Q43_277259"/>
      <w:bookmarkEnd w:id="16941"/>
      <w:r w:rsidRPr="004B6041">
        <w:rPr>
          <w:rtl/>
        </w:rPr>
        <w:t xml:space="preserve">לומר </w:t>
      </w:r>
      <w:bookmarkStart w:id="16942" w:name="_ETM_Q43_277469"/>
      <w:bookmarkEnd w:id="16942"/>
      <w:r w:rsidRPr="004B6041">
        <w:rPr>
          <w:rtl/>
        </w:rPr>
        <w:t xml:space="preserve">שברמה </w:t>
      </w:r>
      <w:bookmarkStart w:id="16943" w:name="_ETM_Q43_277950"/>
      <w:bookmarkEnd w:id="16943"/>
      <w:r w:rsidRPr="004B6041">
        <w:rPr>
          <w:rtl/>
        </w:rPr>
        <w:t xml:space="preserve">האישית </w:t>
      </w:r>
      <w:bookmarkStart w:id="16944" w:name="_ETM_Q43_278609"/>
      <w:bookmarkEnd w:id="16944"/>
      <w:r w:rsidRPr="004B6041">
        <w:rPr>
          <w:rtl/>
        </w:rPr>
        <w:t xml:space="preserve">אני </w:t>
      </w:r>
      <w:bookmarkStart w:id="16945" w:name="_ETM_Q43_279090"/>
      <w:bookmarkEnd w:id="16945"/>
      <w:r w:rsidRPr="004B6041">
        <w:rPr>
          <w:rtl/>
        </w:rPr>
        <w:t xml:space="preserve">מאוד </w:t>
      </w:r>
      <w:bookmarkStart w:id="16946" w:name="_ETM_Q43_279420"/>
      <w:bookmarkEnd w:id="16946"/>
      <w:r w:rsidRPr="004B6041">
        <w:rPr>
          <w:rtl/>
        </w:rPr>
        <w:t xml:space="preserve">מעריכה </w:t>
      </w:r>
      <w:bookmarkStart w:id="16947" w:name="_ETM_Q43_279990"/>
      <w:bookmarkEnd w:id="16947"/>
      <w:r w:rsidRPr="004B6041">
        <w:rPr>
          <w:rtl/>
        </w:rPr>
        <w:t xml:space="preserve">ואפילו </w:t>
      </w:r>
      <w:bookmarkStart w:id="16948" w:name="_ETM_Q43_280439"/>
      <w:bookmarkEnd w:id="16948"/>
      <w:r w:rsidRPr="004B6041">
        <w:rPr>
          <w:rtl/>
        </w:rPr>
        <w:t xml:space="preserve">מחזיקה </w:t>
      </w:r>
      <w:bookmarkStart w:id="16949" w:name="_ETM_Q43_280920"/>
      <w:bookmarkEnd w:id="16949"/>
      <w:r w:rsidRPr="004B6041">
        <w:rPr>
          <w:rtl/>
        </w:rPr>
        <w:t xml:space="preserve">ממנו </w:t>
      </w:r>
      <w:bookmarkStart w:id="16950" w:name="_ETM_Q43_281280"/>
      <w:bookmarkEnd w:id="16950"/>
      <w:r w:rsidRPr="004B6041">
        <w:rPr>
          <w:rtl/>
        </w:rPr>
        <w:t xml:space="preserve">כאדם </w:t>
      </w:r>
      <w:bookmarkStart w:id="16951" w:name="_ETM_Q43_281700"/>
      <w:bookmarkEnd w:id="16951"/>
      <w:r w:rsidRPr="004B6041">
        <w:rPr>
          <w:rtl/>
        </w:rPr>
        <w:t>ישר</w:t>
      </w:r>
      <w:r>
        <w:rPr>
          <w:rFonts w:hint="cs"/>
          <w:rtl/>
        </w:rPr>
        <w:t>,</w:t>
      </w:r>
      <w:r w:rsidRPr="004B6041">
        <w:rPr>
          <w:rtl/>
        </w:rPr>
        <w:t xml:space="preserve"> </w:t>
      </w:r>
      <w:bookmarkStart w:id="16952" w:name="_ETM_Q43_282990"/>
      <w:bookmarkEnd w:id="16952"/>
      <w:r>
        <w:rPr>
          <w:rFonts w:hint="cs"/>
          <w:rtl/>
        </w:rPr>
        <w:t>וסיפר</w:t>
      </w:r>
      <w:r w:rsidRPr="004B6041">
        <w:rPr>
          <w:rtl/>
        </w:rPr>
        <w:t xml:space="preserve"> </w:t>
      </w:r>
      <w:bookmarkStart w:id="16953" w:name="_ETM_Q43_283159"/>
      <w:bookmarkStart w:id="16954" w:name="_ETM_Q43_283429"/>
      <w:bookmarkEnd w:id="16953"/>
      <w:bookmarkEnd w:id="16954"/>
      <w:r w:rsidRPr="004B6041">
        <w:rPr>
          <w:rtl/>
        </w:rPr>
        <w:t xml:space="preserve">בהתרגשות </w:t>
      </w:r>
      <w:bookmarkStart w:id="16955" w:name="_ETM_Q43_284840"/>
      <w:bookmarkEnd w:id="16955"/>
      <w:r w:rsidRPr="004B6041">
        <w:rPr>
          <w:rtl/>
        </w:rPr>
        <w:t>ש</w:t>
      </w:r>
      <w:r>
        <w:rPr>
          <w:rFonts w:hint="cs"/>
          <w:rtl/>
        </w:rPr>
        <w:t>אי</w:t>
      </w:r>
      <w:r w:rsidRPr="004B6041">
        <w:rPr>
          <w:rtl/>
        </w:rPr>
        <w:t xml:space="preserve">זה </w:t>
      </w:r>
      <w:bookmarkStart w:id="16956" w:name="_ETM_Q43_285469"/>
      <w:bookmarkEnd w:id="16956"/>
      <w:r w:rsidRPr="004B6041">
        <w:rPr>
          <w:rtl/>
        </w:rPr>
        <w:t>יופי</w:t>
      </w:r>
      <w:r>
        <w:rPr>
          <w:rFonts w:hint="cs"/>
          <w:rtl/>
        </w:rPr>
        <w:t>,</w:t>
      </w:r>
      <w:r w:rsidRPr="004B6041">
        <w:rPr>
          <w:rtl/>
        </w:rPr>
        <w:t xml:space="preserve"> </w:t>
      </w:r>
      <w:bookmarkStart w:id="16957" w:name="_ETM_Q43_286729"/>
      <w:bookmarkEnd w:id="16957"/>
      <w:r w:rsidRPr="004B6041">
        <w:rPr>
          <w:rtl/>
        </w:rPr>
        <w:t xml:space="preserve">הילדים </w:t>
      </w:r>
      <w:bookmarkStart w:id="16958" w:name="_ETM_Q43_287329"/>
      <w:bookmarkStart w:id="16959" w:name="_ETM_Q43_287479"/>
      <w:bookmarkEnd w:id="16958"/>
      <w:bookmarkEnd w:id="16959"/>
      <w:r w:rsidRPr="004B6041">
        <w:rPr>
          <w:rtl/>
        </w:rPr>
        <w:t xml:space="preserve">עכשיו </w:t>
      </w:r>
      <w:bookmarkStart w:id="16960" w:name="_ETM_Q43_288049"/>
      <w:bookmarkEnd w:id="16960"/>
      <w:r w:rsidRPr="004B6041">
        <w:rPr>
          <w:rtl/>
        </w:rPr>
        <w:t xml:space="preserve">יחזרו </w:t>
      </w:r>
      <w:bookmarkStart w:id="16961" w:name="_ETM_Q43_289069"/>
      <w:bookmarkEnd w:id="16961"/>
      <w:r w:rsidRPr="004B6041">
        <w:rPr>
          <w:rtl/>
        </w:rPr>
        <w:t xml:space="preserve">ללמוד </w:t>
      </w:r>
      <w:bookmarkStart w:id="16962" w:name="_ETM_Q43_289880"/>
      <w:bookmarkEnd w:id="16962"/>
      <w:r w:rsidRPr="004B6041">
        <w:rPr>
          <w:rtl/>
        </w:rPr>
        <w:t>תנ"ך</w:t>
      </w:r>
      <w:r>
        <w:rPr>
          <w:rFonts w:hint="cs"/>
          <w:rtl/>
        </w:rPr>
        <w:t>.</w:t>
      </w:r>
      <w:r w:rsidRPr="004B6041">
        <w:rPr>
          <w:rtl/>
        </w:rPr>
        <w:t xml:space="preserve"> </w:t>
      </w:r>
      <w:bookmarkStart w:id="16963" w:name="_ETM_Q43_291329"/>
      <w:bookmarkEnd w:id="16963"/>
      <w:r w:rsidRPr="004B6041">
        <w:rPr>
          <w:rtl/>
        </w:rPr>
        <w:t>חבר</w:t>
      </w:r>
      <w:r>
        <w:rPr>
          <w:rFonts w:hint="cs"/>
          <w:rtl/>
        </w:rPr>
        <w:t>'</w:t>
      </w:r>
      <w:r w:rsidRPr="004B6041">
        <w:rPr>
          <w:rtl/>
        </w:rPr>
        <w:t>ה</w:t>
      </w:r>
      <w:r>
        <w:rPr>
          <w:rFonts w:hint="cs"/>
          <w:rtl/>
        </w:rPr>
        <w:t>,</w:t>
      </w:r>
      <w:r w:rsidRPr="004B6041">
        <w:rPr>
          <w:rtl/>
        </w:rPr>
        <w:t xml:space="preserve"> </w:t>
      </w:r>
      <w:bookmarkStart w:id="16964" w:name="_ETM_Q43_292709"/>
      <w:bookmarkEnd w:id="16964"/>
      <w:r w:rsidRPr="004B6041">
        <w:rPr>
          <w:rtl/>
        </w:rPr>
        <w:t xml:space="preserve">יש </w:t>
      </w:r>
      <w:bookmarkStart w:id="16965" w:name="_ETM_Q43_293249"/>
      <w:bookmarkEnd w:id="16965"/>
      <w:r w:rsidRPr="004B6041">
        <w:rPr>
          <w:rtl/>
        </w:rPr>
        <w:t xml:space="preserve">לי </w:t>
      </w:r>
      <w:bookmarkStart w:id="16966" w:name="_ETM_Q43_293709"/>
      <w:bookmarkEnd w:id="16966"/>
      <w:r w:rsidRPr="004B6041">
        <w:rPr>
          <w:rtl/>
        </w:rPr>
        <w:t xml:space="preserve">חדשות </w:t>
      </w:r>
      <w:bookmarkStart w:id="16967" w:name="_ETM_Q43_294459"/>
      <w:bookmarkEnd w:id="16967"/>
      <w:r w:rsidRPr="004B6041">
        <w:rPr>
          <w:rtl/>
        </w:rPr>
        <w:t>בשבילכם</w:t>
      </w:r>
      <w:r>
        <w:rPr>
          <w:rFonts w:hint="cs"/>
          <w:rtl/>
        </w:rPr>
        <w:t>,</w:t>
      </w:r>
      <w:r w:rsidRPr="004B6041">
        <w:rPr>
          <w:rtl/>
        </w:rPr>
        <w:t xml:space="preserve"> </w:t>
      </w:r>
      <w:bookmarkStart w:id="16968" w:name="_ETM_Q43_295209"/>
      <w:bookmarkEnd w:id="16968"/>
      <w:r w:rsidRPr="004B6041">
        <w:rPr>
          <w:rtl/>
        </w:rPr>
        <w:t xml:space="preserve">אנשי </w:t>
      </w:r>
      <w:bookmarkStart w:id="16969" w:name="_ETM_Q43_295599"/>
      <w:bookmarkEnd w:id="16969"/>
      <w:r w:rsidRPr="004B6041">
        <w:rPr>
          <w:rtl/>
        </w:rPr>
        <w:t xml:space="preserve">הליכוד </w:t>
      </w:r>
      <w:bookmarkStart w:id="16970" w:name="_ETM_Q43_296319"/>
      <w:bookmarkEnd w:id="16970"/>
      <w:r w:rsidRPr="004B6041">
        <w:rPr>
          <w:rtl/>
        </w:rPr>
        <w:t>והקואליציה</w:t>
      </w:r>
      <w:r>
        <w:rPr>
          <w:rFonts w:hint="cs"/>
          <w:rtl/>
        </w:rPr>
        <w:t>,</w:t>
      </w:r>
      <w:r w:rsidRPr="004B6041">
        <w:rPr>
          <w:rtl/>
        </w:rPr>
        <w:t xml:space="preserve"> </w:t>
      </w:r>
      <w:bookmarkStart w:id="16971" w:name="_ETM_Q43_297760"/>
      <w:bookmarkEnd w:id="16971"/>
      <w:r w:rsidRPr="004B6041">
        <w:rPr>
          <w:rtl/>
        </w:rPr>
        <w:t xml:space="preserve">הבחירות </w:t>
      </w:r>
      <w:bookmarkStart w:id="16972" w:name="_ETM_Q43_298420"/>
      <w:bookmarkEnd w:id="16972"/>
      <w:r w:rsidRPr="004B6041">
        <w:rPr>
          <w:rtl/>
        </w:rPr>
        <w:t>הסתיימו</w:t>
      </w:r>
      <w:r>
        <w:rPr>
          <w:rFonts w:hint="cs"/>
          <w:rtl/>
        </w:rPr>
        <w:t>,</w:t>
      </w:r>
      <w:r w:rsidRPr="004B6041">
        <w:rPr>
          <w:rtl/>
        </w:rPr>
        <w:t xml:space="preserve"> </w:t>
      </w:r>
      <w:bookmarkStart w:id="16973" w:name="_ETM_Q43_299580"/>
      <w:bookmarkEnd w:id="16973"/>
      <w:r w:rsidRPr="004B6041">
        <w:rPr>
          <w:rtl/>
        </w:rPr>
        <w:t xml:space="preserve">אנחנו </w:t>
      </w:r>
      <w:bookmarkStart w:id="16974" w:name="_ETM_Q43_300030"/>
      <w:bookmarkEnd w:id="16974"/>
      <w:r w:rsidRPr="004B6041">
        <w:rPr>
          <w:rtl/>
        </w:rPr>
        <w:t xml:space="preserve">ממנים </w:t>
      </w:r>
      <w:bookmarkStart w:id="16975" w:name="_ETM_Q43_300510"/>
      <w:bookmarkEnd w:id="16975"/>
      <w:r w:rsidRPr="004B6041">
        <w:rPr>
          <w:rtl/>
        </w:rPr>
        <w:t>שרים</w:t>
      </w:r>
      <w:r>
        <w:rPr>
          <w:rFonts w:hint="cs"/>
          <w:rtl/>
        </w:rPr>
        <w:t>,</w:t>
      </w:r>
      <w:r w:rsidRPr="004B6041">
        <w:rPr>
          <w:rtl/>
        </w:rPr>
        <w:t xml:space="preserve"> </w:t>
      </w:r>
      <w:bookmarkStart w:id="16976" w:name="_ETM_Q43_301080"/>
      <w:bookmarkEnd w:id="16976"/>
      <w:r w:rsidRPr="004B6041">
        <w:rPr>
          <w:rtl/>
        </w:rPr>
        <w:t xml:space="preserve">גם </w:t>
      </w:r>
      <w:bookmarkStart w:id="16977" w:name="_ETM_Q43_301439"/>
      <w:bookmarkEnd w:id="16977"/>
      <w:r w:rsidRPr="004B6041">
        <w:rPr>
          <w:rtl/>
        </w:rPr>
        <w:t xml:space="preserve">היום </w:t>
      </w:r>
      <w:bookmarkStart w:id="16978" w:name="_ETM_Q43_301679"/>
      <w:bookmarkEnd w:id="16978"/>
      <w:r w:rsidRPr="004B6041">
        <w:rPr>
          <w:rtl/>
        </w:rPr>
        <w:t xml:space="preserve">אנחנו </w:t>
      </w:r>
      <w:bookmarkStart w:id="16979" w:name="_ETM_Q43_302009"/>
      <w:bookmarkEnd w:id="16979"/>
      <w:r w:rsidRPr="004B6041">
        <w:rPr>
          <w:rtl/>
        </w:rPr>
        <w:t xml:space="preserve">ממנים </w:t>
      </w:r>
      <w:bookmarkStart w:id="16980" w:name="_ETM_Q43_302399"/>
      <w:bookmarkEnd w:id="16980"/>
      <w:r w:rsidRPr="004B6041">
        <w:rPr>
          <w:rtl/>
        </w:rPr>
        <w:t>שרה</w:t>
      </w:r>
      <w:r>
        <w:rPr>
          <w:rFonts w:hint="cs"/>
          <w:rtl/>
        </w:rPr>
        <w:t>.</w:t>
      </w:r>
      <w:r w:rsidRPr="004B6041">
        <w:rPr>
          <w:rtl/>
        </w:rPr>
        <w:t xml:space="preserve"> </w:t>
      </w:r>
      <w:bookmarkStart w:id="16981" w:name="_ETM_Q43_302969"/>
      <w:bookmarkEnd w:id="16981"/>
      <w:r w:rsidRPr="004B6041">
        <w:rPr>
          <w:rtl/>
        </w:rPr>
        <w:t xml:space="preserve">הבחירות </w:t>
      </w:r>
      <w:bookmarkStart w:id="16982" w:name="_ETM_Q43_303509"/>
      <w:bookmarkEnd w:id="16982"/>
      <w:r w:rsidRPr="004B6041">
        <w:rPr>
          <w:rtl/>
        </w:rPr>
        <w:t>הסתיי</w:t>
      </w:r>
      <w:r>
        <w:rPr>
          <w:rFonts w:hint="cs"/>
          <w:rtl/>
        </w:rPr>
        <w:t>מו.</w:t>
      </w:r>
      <w:r w:rsidRPr="004B6041">
        <w:rPr>
          <w:rtl/>
        </w:rPr>
        <w:t xml:space="preserve"> </w:t>
      </w:r>
      <w:bookmarkStart w:id="16983" w:name="_ETM_Q43_303880"/>
      <w:bookmarkStart w:id="16984" w:name="_ETM_Q43_304479"/>
      <w:bookmarkEnd w:id="16983"/>
      <w:bookmarkEnd w:id="16984"/>
      <w:r w:rsidRPr="004B6041">
        <w:rPr>
          <w:rtl/>
        </w:rPr>
        <w:t xml:space="preserve">אתם </w:t>
      </w:r>
      <w:bookmarkStart w:id="16985" w:name="_ETM_Q43_304810"/>
      <w:bookmarkEnd w:id="16985"/>
      <w:r w:rsidRPr="004B6041">
        <w:rPr>
          <w:rtl/>
        </w:rPr>
        <w:t xml:space="preserve">יכול </w:t>
      </w:r>
      <w:bookmarkStart w:id="16986" w:name="_ETM_Q43_305200"/>
      <w:bookmarkEnd w:id="16986"/>
      <w:r w:rsidRPr="004B6041">
        <w:rPr>
          <w:rtl/>
        </w:rPr>
        <w:t xml:space="preserve">להפסיק </w:t>
      </w:r>
      <w:bookmarkStart w:id="16987" w:name="_ETM_Q43_306810"/>
      <w:bookmarkEnd w:id="16987"/>
      <w:r w:rsidRPr="004B6041">
        <w:rPr>
          <w:rtl/>
        </w:rPr>
        <w:t xml:space="preserve">עם </w:t>
      </w:r>
      <w:bookmarkStart w:id="16988" w:name="_ETM_Q43_306990"/>
      <w:bookmarkEnd w:id="16988"/>
      <w:r w:rsidRPr="004B6041">
        <w:rPr>
          <w:rtl/>
        </w:rPr>
        <w:t xml:space="preserve">הקמפיין </w:t>
      </w:r>
      <w:bookmarkStart w:id="16989" w:name="_ETM_Q43_307840"/>
      <w:bookmarkEnd w:id="16989"/>
      <w:r>
        <w:rPr>
          <w:rtl/>
        </w:rPr>
        <w:t>הש</w:t>
      </w:r>
      <w:r w:rsidRPr="004B6041">
        <w:rPr>
          <w:rtl/>
        </w:rPr>
        <w:t>ק</w:t>
      </w:r>
      <w:r>
        <w:rPr>
          <w:rFonts w:hint="cs"/>
          <w:rtl/>
        </w:rPr>
        <w:t>רי</w:t>
      </w:r>
      <w:r w:rsidRPr="004B6041">
        <w:rPr>
          <w:rtl/>
        </w:rPr>
        <w:t xml:space="preserve"> </w:t>
      </w:r>
      <w:bookmarkStart w:id="16990" w:name="_ETM_Q43_308300"/>
      <w:bookmarkStart w:id="16991" w:name="_ETM_Q43_308570"/>
      <w:bookmarkEnd w:id="16990"/>
      <w:bookmarkEnd w:id="16991"/>
      <w:r>
        <w:rPr>
          <w:rFonts w:hint="cs"/>
          <w:rtl/>
        </w:rPr>
        <w:t>ה</w:t>
      </w:r>
      <w:r w:rsidRPr="004B6041">
        <w:rPr>
          <w:rtl/>
        </w:rPr>
        <w:t>זה</w:t>
      </w:r>
      <w:r>
        <w:rPr>
          <w:rFonts w:hint="cs"/>
          <w:rtl/>
        </w:rPr>
        <w:t>.</w:t>
      </w:r>
      <w:bookmarkStart w:id="16992" w:name="_ETM_Q43_310720"/>
      <w:bookmarkEnd w:id="16992"/>
    </w:p>
    <w:p w:rsidR="00513DF7" w:rsidRDefault="00513DF7" w:rsidP="00BA73B6">
      <w:pPr>
        <w:rPr>
          <w:rtl/>
        </w:rPr>
      </w:pPr>
    </w:p>
    <w:p w:rsidR="00513DF7" w:rsidRDefault="00513DF7" w:rsidP="00BA73B6">
      <w:pPr>
        <w:rPr>
          <w:rtl/>
        </w:rPr>
      </w:pPr>
      <w:bookmarkStart w:id="16993" w:name="_ETM_Q43_312260"/>
      <w:bookmarkStart w:id="16994" w:name="_ETM_Q43_312371"/>
      <w:bookmarkEnd w:id="16993"/>
      <w:bookmarkEnd w:id="16994"/>
      <w:r w:rsidRPr="004B6041">
        <w:rPr>
          <w:rtl/>
        </w:rPr>
        <w:t xml:space="preserve">אבל </w:t>
      </w:r>
      <w:bookmarkStart w:id="16995" w:name="_ETM_Q43_312160"/>
      <w:bookmarkEnd w:id="16995"/>
      <w:r w:rsidRPr="004B6041">
        <w:rPr>
          <w:rtl/>
        </w:rPr>
        <w:t>אני</w:t>
      </w:r>
      <w:bookmarkStart w:id="16996" w:name="_ETM_Q43_312370"/>
      <w:bookmarkEnd w:id="16996"/>
      <w:r w:rsidRPr="004B6041">
        <w:rPr>
          <w:rtl/>
        </w:rPr>
        <w:t xml:space="preserve"> </w:t>
      </w:r>
      <w:bookmarkStart w:id="16997" w:name="_ETM_Q43_312489"/>
      <w:bookmarkEnd w:id="16997"/>
      <w:r w:rsidRPr="004B6041">
        <w:rPr>
          <w:rtl/>
        </w:rPr>
        <w:t xml:space="preserve">רוצה </w:t>
      </w:r>
      <w:bookmarkStart w:id="16998" w:name="_ETM_Q43_312700"/>
      <w:bookmarkEnd w:id="16998"/>
      <w:r w:rsidRPr="004B6041">
        <w:rPr>
          <w:rtl/>
        </w:rPr>
        <w:t xml:space="preserve">להאמין </w:t>
      </w:r>
      <w:bookmarkStart w:id="16999" w:name="_ETM_Q43_313060"/>
      <w:bookmarkEnd w:id="16999"/>
      <w:r w:rsidRPr="004B6041">
        <w:rPr>
          <w:rtl/>
        </w:rPr>
        <w:t xml:space="preserve">שהשר </w:t>
      </w:r>
      <w:bookmarkStart w:id="17000" w:name="_ETM_Q43_313480"/>
      <w:bookmarkEnd w:id="17000"/>
      <w:r w:rsidRPr="004B6041">
        <w:rPr>
          <w:rtl/>
        </w:rPr>
        <w:t xml:space="preserve">לוין </w:t>
      </w:r>
      <w:bookmarkStart w:id="17001" w:name="_ETM_Q43_313810"/>
      <w:bookmarkEnd w:id="17001"/>
      <w:r w:rsidRPr="004B6041">
        <w:rPr>
          <w:rtl/>
        </w:rPr>
        <w:t xml:space="preserve">לא </w:t>
      </w:r>
      <w:bookmarkStart w:id="17002" w:name="_ETM_Q43_313930"/>
      <w:bookmarkEnd w:id="17002"/>
      <w:r w:rsidRPr="004B6041">
        <w:rPr>
          <w:rtl/>
        </w:rPr>
        <w:t xml:space="preserve">באמת </w:t>
      </w:r>
      <w:bookmarkStart w:id="17003" w:name="_ETM_Q43_315749"/>
      <w:bookmarkEnd w:id="17003"/>
      <w:r w:rsidRPr="004B6041">
        <w:rPr>
          <w:rtl/>
        </w:rPr>
        <w:t xml:space="preserve">ידע </w:t>
      </w:r>
      <w:bookmarkStart w:id="17004" w:name="_ETM_Q43_316260"/>
      <w:bookmarkEnd w:id="17004"/>
      <w:r w:rsidRPr="004B6041">
        <w:rPr>
          <w:rtl/>
        </w:rPr>
        <w:t xml:space="preserve">שזה </w:t>
      </w:r>
      <w:bookmarkStart w:id="17005" w:name="_ETM_Q43_316590"/>
      <w:bookmarkEnd w:id="17005"/>
      <w:r w:rsidRPr="004B6041">
        <w:rPr>
          <w:rtl/>
        </w:rPr>
        <w:t xml:space="preserve">שקר </w:t>
      </w:r>
      <w:bookmarkStart w:id="17006" w:name="_ETM_Q43_317249"/>
      <w:bookmarkEnd w:id="17006"/>
      <w:r w:rsidRPr="004B6041">
        <w:rPr>
          <w:rtl/>
        </w:rPr>
        <w:t xml:space="preserve">כי </w:t>
      </w:r>
      <w:bookmarkStart w:id="17007" w:name="_ETM_Q43_317370"/>
      <w:bookmarkStart w:id="17008" w:name="_ETM_Q43_317459"/>
      <w:bookmarkEnd w:id="17007"/>
      <w:bookmarkEnd w:id="17008"/>
      <w:r w:rsidRPr="004B6041">
        <w:rPr>
          <w:rtl/>
        </w:rPr>
        <w:t xml:space="preserve">גם </w:t>
      </w:r>
      <w:bookmarkStart w:id="17009" w:name="_ETM_Q43_317669"/>
      <w:bookmarkEnd w:id="17009"/>
      <w:r w:rsidRPr="004B6041">
        <w:rPr>
          <w:rtl/>
        </w:rPr>
        <w:t xml:space="preserve">הוא </w:t>
      </w:r>
      <w:bookmarkStart w:id="17010" w:name="_ETM_Q43_317819"/>
      <w:bookmarkEnd w:id="17010"/>
      <w:r w:rsidRPr="004B6041">
        <w:rPr>
          <w:rtl/>
        </w:rPr>
        <w:t xml:space="preserve">שבוי </w:t>
      </w:r>
      <w:bookmarkStart w:id="17011" w:name="_ETM_Q43_318180"/>
      <w:bookmarkEnd w:id="17011"/>
      <w:r w:rsidRPr="004B6041">
        <w:rPr>
          <w:rtl/>
        </w:rPr>
        <w:t xml:space="preserve">בתוך </w:t>
      </w:r>
      <w:bookmarkStart w:id="17012" w:name="_ETM_Q43_318599"/>
      <w:bookmarkEnd w:id="17012"/>
      <w:r w:rsidRPr="004B6041">
        <w:rPr>
          <w:rtl/>
        </w:rPr>
        <w:t xml:space="preserve">התעמולה </w:t>
      </w:r>
      <w:bookmarkStart w:id="17013" w:name="_ETM_Q43_319379"/>
      <w:bookmarkEnd w:id="17013"/>
      <w:r>
        <w:rPr>
          <w:rFonts w:hint="cs"/>
          <w:rtl/>
        </w:rPr>
        <w:t>ה</w:t>
      </w:r>
      <w:r w:rsidRPr="004B6041">
        <w:rPr>
          <w:rtl/>
        </w:rPr>
        <w:t xml:space="preserve">שקרית </w:t>
      </w:r>
      <w:bookmarkStart w:id="17014" w:name="_ETM_Q43_319980"/>
      <w:bookmarkEnd w:id="17014"/>
      <w:r w:rsidRPr="004B6041">
        <w:rPr>
          <w:rtl/>
        </w:rPr>
        <w:t xml:space="preserve">של </w:t>
      </w:r>
      <w:bookmarkStart w:id="17015" w:name="_ETM_Q43_320219"/>
      <w:bookmarkEnd w:id="17015"/>
      <w:r w:rsidRPr="004B6041">
        <w:rPr>
          <w:rtl/>
        </w:rPr>
        <w:t>הליכוד</w:t>
      </w:r>
      <w:r>
        <w:rPr>
          <w:rFonts w:hint="cs"/>
          <w:rtl/>
        </w:rPr>
        <w:t>.</w:t>
      </w:r>
      <w:r w:rsidRPr="004B6041">
        <w:rPr>
          <w:rtl/>
        </w:rPr>
        <w:t xml:space="preserve"> </w:t>
      </w:r>
      <w:bookmarkStart w:id="17016" w:name="_ETM_Q43_322000"/>
      <w:bookmarkEnd w:id="17016"/>
      <w:r w:rsidRPr="004B6041">
        <w:rPr>
          <w:rtl/>
        </w:rPr>
        <w:t xml:space="preserve">אבל </w:t>
      </w:r>
      <w:bookmarkStart w:id="17017" w:name="_ETM_Q43_322360"/>
      <w:bookmarkEnd w:id="17017"/>
      <w:r w:rsidRPr="004B6041">
        <w:rPr>
          <w:rtl/>
        </w:rPr>
        <w:t xml:space="preserve">שר </w:t>
      </w:r>
      <w:bookmarkStart w:id="17018" w:name="_ETM_Q43_322750"/>
      <w:bookmarkEnd w:id="17018"/>
      <w:r w:rsidRPr="004B6041">
        <w:rPr>
          <w:rtl/>
        </w:rPr>
        <w:t>החינוך</w:t>
      </w:r>
      <w:r>
        <w:rPr>
          <w:rFonts w:hint="cs"/>
          <w:rtl/>
        </w:rPr>
        <w:t>,</w:t>
      </w:r>
      <w:r w:rsidRPr="004B6041">
        <w:rPr>
          <w:rtl/>
        </w:rPr>
        <w:t xml:space="preserve"> </w:t>
      </w:r>
      <w:bookmarkStart w:id="17019" w:name="_ETM_Q43_324110"/>
      <w:bookmarkEnd w:id="17019"/>
      <w:r w:rsidRPr="004B6041">
        <w:rPr>
          <w:rtl/>
        </w:rPr>
        <w:t xml:space="preserve">יואב </w:t>
      </w:r>
      <w:bookmarkStart w:id="17020" w:name="_ETM_Q43_325450"/>
      <w:bookmarkEnd w:id="17020"/>
      <w:r>
        <w:rPr>
          <w:rFonts w:hint="cs"/>
          <w:rtl/>
        </w:rPr>
        <w:t xml:space="preserve">קיש </w:t>
      </w:r>
      <w:r w:rsidRPr="004B6041">
        <w:rPr>
          <w:rtl/>
        </w:rPr>
        <w:t xml:space="preserve">בכבודו </w:t>
      </w:r>
      <w:bookmarkStart w:id="17021" w:name="_ETM_Q43_326139"/>
      <w:bookmarkEnd w:id="17021"/>
      <w:r w:rsidRPr="004B6041">
        <w:rPr>
          <w:rtl/>
        </w:rPr>
        <w:t>ובעצמו</w:t>
      </w:r>
      <w:r>
        <w:rPr>
          <w:rFonts w:hint="cs"/>
          <w:rtl/>
        </w:rPr>
        <w:t>,</w:t>
      </w:r>
      <w:r w:rsidRPr="004B6041">
        <w:rPr>
          <w:rtl/>
        </w:rPr>
        <w:t xml:space="preserve"> </w:t>
      </w:r>
      <w:bookmarkStart w:id="17022" w:name="_ETM_Q43_327129"/>
      <w:bookmarkEnd w:id="17022"/>
      <w:r w:rsidRPr="004B6041">
        <w:rPr>
          <w:rtl/>
        </w:rPr>
        <w:t xml:space="preserve">אחרי </w:t>
      </w:r>
      <w:bookmarkStart w:id="17023" w:name="_ETM_Q43_327579"/>
      <w:bookmarkEnd w:id="17023"/>
      <w:r w:rsidRPr="004B6041">
        <w:rPr>
          <w:rtl/>
        </w:rPr>
        <w:t xml:space="preserve">שהוא </w:t>
      </w:r>
      <w:bookmarkStart w:id="17024" w:name="_ETM_Q43_327790"/>
      <w:bookmarkEnd w:id="17024"/>
      <w:r w:rsidRPr="004B6041">
        <w:rPr>
          <w:rtl/>
        </w:rPr>
        <w:t xml:space="preserve">כבר </w:t>
      </w:r>
      <w:bookmarkStart w:id="17025" w:name="_ETM_Q43_328120"/>
      <w:bookmarkEnd w:id="17025"/>
      <w:r w:rsidRPr="004B6041">
        <w:rPr>
          <w:rtl/>
        </w:rPr>
        <w:t xml:space="preserve">נכנס </w:t>
      </w:r>
      <w:bookmarkStart w:id="17026" w:name="_ETM_Q43_328790"/>
      <w:bookmarkEnd w:id="17026"/>
      <w:r w:rsidRPr="004B6041">
        <w:rPr>
          <w:rtl/>
        </w:rPr>
        <w:t>למשרד</w:t>
      </w:r>
      <w:r>
        <w:rPr>
          <w:rFonts w:hint="cs"/>
          <w:rtl/>
        </w:rPr>
        <w:t>,</w:t>
      </w:r>
      <w:r w:rsidRPr="004B6041">
        <w:rPr>
          <w:rtl/>
        </w:rPr>
        <w:t xml:space="preserve"> </w:t>
      </w:r>
      <w:bookmarkStart w:id="17027" w:name="_ETM_Q43_330019"/>
      <w:bookmarkEnd w:id="17027"/>
      <w:r>
        <w:rPr>
          <w:rFonts w:hint="cs"/>
          <w:rtl/>
        </w:rPr>
        <w:t>עומד כא</w:t>
      </w:r>
      <w:bookmarkStart w:id="17028" w:name="_ETM_Q43_330400"/>
      <w:bookmarkStart w:id="17029" w:name="_ETM_Q43_330760"/>
      <w:bookmarkEnd w:id="17028"/>
      <w:bookmarkEnd w:id="17029"/>
      <w:r w:rsidRPr="004B6041">
        <w:rPr>
          <w:rtl/>
        </w:rPr>
        <w:t xml:space="preserve">ן </w:t>
      </w:r>
      <w:bookmarkStart w:id="17030" w:name="_ETM_Q43_331060"/>
      <w:bookmarkEnd w:id="17030"/>
      <w:r w:rsidRPr="004B6041">
        <w:rPr>
          <w:rtl/>
        </w:rPr>
        <w:t xml:space="preserve">ומשקר </w:t>
      </w:r>
      <w:bookmarkStart w:id="17031" w:name="_ETM_Q43_331870"/>
      <w:bookmarkEnd w:id="17031"/>
      <w:r w:rsidRPr="004B6041">
        <w:rPr>
          <w:rtl/>
        </w:rPr>
        <w:t>ב</w:t>
      </w:r>
      <w:bookmarkStart w:id="17032" w:name="_ETM_Q43_332280"/>
      <w:bookmarkEnd w:id="17032"/>
      <w:r>
        <w:rPr>
          <w:rFonts w:hint="cs"/>
          <w:rtl/>
        </w:rPr>
        <w:t>מצח</w:t>
      </w:r>
      <w:r w:rsidRPr="004B6041">
        <w:rPr>
          <w:rtl/>
        </w:rPr>
        <w:t xml:space="preserve"> </w:t>
      </w:r>
      <w:bookmarkStart w:id="17033" w:name="_ETM_Q43_332459"/>
      <w:bookmarkEnd w:id="17033"/>
      <w:r w:rsidRPr="004B6041">
        <w:rPr>
          <w:rtl/>
        </w:rPr>
        <w:t xml:space="preserve">נחושה </w:t>
      </w:r>
      <w:bookmarkStart w:id="17034" w:name="_ETM_Q43_333600"/>
      <w:bookmarkEnd w:id="17034"/>
      <w:r w:rsidRPr="004B6041">
        <w:rPr>
          <w:rtl/>
        </w:rPr>
        <w:t xml:space="preserve">ואומר </w:t>
      </w:r>
      <w:bookmarkStart w:id="17035" w:name="_ETM_Q43_334050"/>
      <w:bookmarkStart w:id="17036" w:name="_ETM_Q43_334639"/>
      <w:bookmarkEnd w:id="17035"/>
      <w:bookmarkEnd w:id="17036"/>
      <w:r>
        <w:rPr>
          <w:rFonts w:hint="cs"/>
          <w:rtl/>
        </w:rPr>
        <w:t>שהחזיר</w:t>
      </w:r>
      <w:r w:rsidRPr="004B6041">
        <w:rPr>
          <w:rtl/>
        </w:rPr>
        <w:t xml:space="preserve"> </w:t>
      </w:r>
      <w:bookmarkStart w:id="17037" w:name="_ETM_Q43_334790"/>
      <w:bookmarkEnd w:id="17037"/>
      <w:r w:rsidRPr="004B6041">
        <w:rPr>
          <w:rtl/>
        </w:rPr>
        <w:t xml:space="preserve">את </w:t>
      </w:r>
      <w:bookmarkStart w:id="17038" w:name="_ETM_Q43_334849"/>
      <w:bookmarkEnd w:id="17038"/>
      <w:r w:rsidRPr="004B6041">
        <w:rPr>
          <w:rtl/>
        </w:rPr>
        <w:t xml:space="preserve">התנ"ך </w:t>
      </w:r>
      <w:bookmarkStart w:id="17039" w:name="_ETM_Q43_335900"/>
      <w:bookmarkEnd w:id="17039"/>
      <w:r w:rsidRPr="004B6041">
        <w:rPr>
          <w:rtl/>
        </w:rPr>
        <w:t>ו</w:t>
      </w:r>
      <w:r>
        <w:rPr>
          <w:rFonts w:hint="cs"/>
          <w:rtl/>
        </w:rPr>
        <w:t>ה</w:t>
      </w:r>
      <w:r w:rsidRPr="004B6041">
        <w:rPr>
          <w:rtl/>
        </w:rPr>
        <w:t xml:space="preserve">חזיר </w:t>
      </w:r>
      <w:bookmarkStart w:id="17040" w:name="_ETM_Q43_336719"/>
      <w:bookmarkEnd w:id="17040"/>
      <w:r w:rsidRPr="004B6041">
        <w:rPr>
          <w:rtl/>
        </w:rPr>
        <w:t xml:space="preserve">את </w:t>
      </w:r>
      <w:bookmarkStart w:id="17041" w:name="_ETM_Q43_336840"/>
      <w:bookmarkEnd w:id="17041"/>
      <w:r w:rsidRPr="004B6041">
        <w:rPr>
          <w:rtl/>
        </w:rPr>
        <w:t xml:space="preserve">הבגרות </w:t>
      </w:r>
      <w:bookmarkStart w:id="17042" w:name="_ETM_Q43_337379"/>
      <w:bookmarkEnd w:id="17042"/>
      <w:r w:rsidRPr="004B6041">
        <w:rPr>
          <w:rtl/>
        </w:rPr>
        <w:t>החיצוני</w:t>
      </w:r>
      <w:r>
        <w:rPr>
          <w:rFonts w:hint="cs"/>
          <w:rtl/>
        </w:rPr>
        <w:t>ת</w:t>
      </w:r>
      <w:r w:rsidRPr="004B6041">
        <w:rPr>
          <w:rtl/>
        </w:rPr>
        <w:t xml:space="preserve"> </w:t>
      </w:r>
      <w:bookmarkStart w:id="17043" w:name="_ETM_Q43_337889"/>
      <w:bookmarkEnd w:id="17043"/>
      <w:r w:rsidRPr="004B6041">
        <w:rPr>
          <w:rtl/>
        </w:rPr>
        <w:t>בתנ"ך</w:t>
      </w:r>
      <w:r>
        <w:rPr>
          <w:rFonts w:hint="cs"/>
          <w:rtl/>
        </w:rPr>
        <w:t>.</w:t>
      </w:r>
      <w:r w:rsidRPr="004B6041">
        <w:rPr>
          <w:rtl/>
        </w:rPr>
        <w:t xml:space="preserve"> </w:t>
      </w:r>
      <w:bookmarkStart w:id="17044" w:name="_ETM_Q43_338430"/>
      <w:bookmarkEnd w:id="17044"/>
      <w:r w:rsidRPr="004B6041">
        <w:rPr>
          <w:rtl/>
        </w:rPr>
        <w:t>תגידו</w:t>
      </w:r>
      <w:r>
        <w:rPr>
          <w:rFonts w:hint="cs"/>
          <w:rtl/>
        </w:rPr>
        <w:t xml:space="preserve"> לי,</w:t>
      </w:r>
      <w:r w:rsidRPr="004B6041">
        <w:rPr>
          <w:rtl/>
        </w:rPr>
        <w:t xml:space="preserve"> </w:t>
      </w:r>
      <w:bookmarkStart w:id="17045" w:name="_ETM_Q43_339139"/>
      <w:bookmarkEnd w:id="17045"/>
      <w:r w:rsidRPr="004B6041">
        <w:rPr>
          <w:rtl/>
        </w:rPr>
        <w:t xml:space="preserve">אנחנו </w:t>
      </w:r>
      <w:bookmarkStart w:id="17046" w:name="_ETM_Q43_339620"/>
      <w:bookmarkEnd w:id="17046"/>
      <w:r w:rsidRPr="004B6041">
        <w:rPr>
          <w:rtl/>
        </w:rPr>
        <w:t xml:space="preserve">חיים </w:t>
      </w:r>
      <w:bookmarkStart w:id="17047" w:name="_ETM_Q43_339980"/>
      <w:bookmarkEnd w:id="17047"/>
      <w:r w:rsidRPr="004B6041">
        <w:rPr>
          <w:rtl/>
        </w:rPr>
        <w:t xml:space="preserve">באיזושהי </w:t>
      </w:r>
      <w:bookmarkStart w:id="17048" w:name="_ETM_Q43_340700"/>
      <w:bookmarkEnd w:id="17048"/>
      <w:r w:rsidRPr="004B6041">
        <w:rPr>
          <w:rtl/>
        </w:rPr>
        <w:t xml:space="preserve">מציאות </w:t>
      </w:r>
      <w:bookmarkStart w:id="17049" w:name="_ETM_Q43_341180"/>
      <w:bookmarkEnd w:id="17049"/>
      <w:r w:rsidRPr="004B6041">
        <w:rPr>
          <w:rtl/>
        </w:rPr>
        <w:t>מדומה</w:t>
      </w:r>
      <w:r>
        <w:rPr>
          <w:rFonts w:hint="cs"/>
          <w:rtl/>
        </w:rPr>
        <w:t>?</w:t>
      </w:r>
      <w:bookmarkStart w:id="17050" w:name="_ETM_Q43_343519"/>
      <w:bookmarkEnd w:id="17050"/>
    </w:p>
    <w:p w:rsidR="00513DF7" w:rsidRDefault="00513DF7" w:rsidP="00BA73B6">
      <w:pPr>
        <w:rPr>
          <w:rtl/>
        </w:rPr>
      </w:pPr>
    </w:p>
    <w:p w:rsidR="00513DF7" w:rsidRDefault="00513DF7" w:rsidP="00BA73B6">
      <w:pPr>
        <w:rPr>
          <w:rtl/>
        </w:rPr>
      </w:pPr>
      <w:r w:rsidRPr="004B6041">
        <w:rPr>
          <w:rtl/>
        </w:rPr>
        <w:t xml:space="preserve">המציאות </w:t>
      </w:r>
      <w:bookmarkStart w:id="17051" w:name="_ETM_Q43_344269"/>
      <w:bookmarkEnd w:id="17051"/>
      <w:r w:rsidRPr="004B6041">
        <w:rPr>
          <w:rtl/>
        </w:rPr>
        <w:t>היא</w:t>
      </w:r>
      <w:r>
        <w:rPr>
          <w:rFonts w:hint="cs"/>
          <w:rtl/>
        </w:rPr>
        <w:t>,</w:t>
      </w:r>
      <w:r w:rsidRPr="004B6041">
        <w:rPr>
          <w:rtl/>
        </w:rPr>
        <w:t xml:space="preserve"> </w:t>
      </w:r>
      <w:bookmarkStart w:id="17052" w:name="_ETM_Q43_344629"/>
      <w:bookmarkEnd w:id="17052"/>
      <w:r w:rsidRPr="004B6041">
        <w:rPr>
          <w:rtl/>
        </w:rPr>
        <w:t xml:space="preserve">אם </w:t>
      </w:r>
      <w:bookmarkStart w:id="17053" w:name="_ETM_Q43_344780"/>
      <w:bookmarkEnd w:id="17053"/>
      <w:r w:rsidRPr="004B6041">
        <w:rPr>
          <w:rtl/>
        </w:rPr>
        <w:t xml:space="preserve">מסתכלים </w:t>
      </w:r>
      <w:bookmarkStart w:id="17054" w:name="_ETM_Q43_345379"/>
      <w:bookmarkEnd w:id="17054"/>
      <w:r w:rsidRPr="004B6041">
        <w:rPr>
          <w:rtl/>
        </w:rPr>
        <w:t xml:space="preserve">על </w:t>
      </w:r>
      <w:bookmarkStart w:id="17055" w:name="_ETM_Q43_345530"/>
      <w:bookmarkEnd w:id="17055"/>
      <w:r w:rsidRPr="004B6041">
        <w:rPr>
          <w:rtl/>
        </w:rPr>
        <w:t xml:space="preserve">האמת </w:t>
      </w:r>
      <w:bookmarkStart w:id="17056" w:name="_ETM_Q43_346129"/>
      <w:bookmarkEnd w:id="17056"/>
      <w:r w:rsidRPr="004B6041">
        <w:rPr>
          <w:rtl/>
        </w:rPr>
        <w:t xml:space="preserve">של </w:t>
      </w:r>
      <w:bookmarkStart w:id="17057" w:name="_ETM_Q43_346489"/>
      <w:bookmarkEnd w:id="17057"/>
      <w:r>
        <w:rPr>
          <w:rFonts w:hint="cs"/>
          <w:rtl/>
        </w:rPr>
        <w:t>ה</w:t>
      </w:r>
      <w:r w:rsidRPr="004B6041">
        <w:rPr>
          <w:rtl/>
        </w:rPr>
        <w:t>חיים</w:t>
      </w:r>
      <w:r>
        <w:rPr>
          <w:rFonts w:hint="cs"/>
          <w:rtl/>
        </w:rPr>
        <w:t>,</w:t>
      </w:r>
      <w:r w:rsidRPr="004B6041">
        <w:rPr>
          <w:rtl/>
        </w:rPr>
        <w:t xml:space="preserve"> </w:t>
      </w:r>
      <w:bookmarkStart w:id="17058" w:name="_ETM_Q43_347480"/>
      <w:bookmarkEnd w:id="17058"/>
      <w:r>
        <w:rPr>
          <w:rFonts w:hint="cs"/>
          <w:rtl/>
        </w:rPr>
        <w:t>היא</w:t>
      </w:r>
      <w:r w:rsidRPr="004B6041">
        <w:rPr>
          <w:rtl/>
        </w:rPr>
        <w:t xml:space="preserve"> </w:t>
      </w:r>
      <w:bookmarkStart w:id="17059" w:name="_ETM_Q43_348139"/>
      <w:bookmarkEnd w:id="17059"/>
      <w:r>
        <w:rPr>
          <w:rFonts w:hint="cs"/>
          <w:rtl/>
        </w:rPr>
        <w:t>ש</w:t>
      </w:r>
      <w:r w:rsidRPr="004B6041">
        <w:rPr>
          <w:rtl/>
        </w:rPr>
        <w:t xml:space="preserve">אני </w:t>
      </w:r>
      <w:bookmarkStart w:id="17060" w:name="_ETM_Q43_349250"/>
      <w:bookmarkEnd w:id="17060"/>
      <w:r w:rsidRPr="004B6041">
        <w:rPr>
          <w:rtl/>
        </w:rPr>
        <w:t xml:space="preserve">הפכתי </w:t>
      </w:r>
      <w:bookmarkStart w:id="17061" w:name="_ETM_Q43_350410"/>
      <w:bookmarkEnd w:id="17061"/>
      <w:r w:rsidRPr="004B6041">
        <w:rPr>
          <w:rtl/>
        </w:rPr>
        <w:t xml:space="preserve">את </w:t>
      </w:r>
      <w:bookmarkStart w:id="17062" w:name="_ETM_Q43_350620"/>
      <w:bookmarkEnd w:id="17062"/>
      <w:r w:rsidRPr="004B6041">
        <w:rPr>
          <w:rtl/>
        </w:rPr>
        <w:t xml:space="preserve">הבגרות </w:t>
      </w:r>
      <w:bookmarkStart w:id="17063" w:name="_ETM_Q43_351340"/>
      <w:bookmarkEnd w:id="17063"/>
      <w:r w:rsidRPr="004B6041">
        <w:rPr>
          <w:rtl/>
        </w:rPr>
        <w:t xml:space="preserve">בתנ"ך </w:t>
      </w:r>
      <w:bookmarkStart w:id="17064" w:name="_ETM_Q43_352450"/>
      <w:bookmarkEnd w:id="17064"/>
      <w:r w:rsidRPr="004B6041">
        <w:rPr>
          <w:rtl/>
        </w:rPr>
        <w:t>ל</w:t>
      </w:r>
      <w:bookmarkStart w:id="17065" w:name="_ETM_Q43_353870"/>
      <w:bookmarkEnd w:id="17065"/>
      <w:r w:rsidRPr="004B6041">
        <w:rPr>
          <w:rtl/>
        </w:rPr>
        <w:t xml:space="preserve">בגרות </w:t>
      </w:r>
      <w:bookmarkStart w:id="17066" w:name="_ETM_Q43_354439"/>
      <w:bookmarkEnd w:id="17066"/>
      <w:r w:rsidRPr="004B6041">
        <w:rPr>
          <w:rtl/>
        </w:rPr>
        <w:t xml:space="preserve">חיצונית </w:t>
      </w:r>
      <w:bookmarkStart w:id="17067" w:name="_ETM_Q43_355189"/>
      <w:bookmarkEnd w:id="17067"/>
      <w:r w:rsidRPr="004B6041">
        <w:rPr>
          <w:rtl/>
        </w:rPr>
        <w:t>חובה</w:t>
      </w:r>
      <w:r>
        <w:rPr>
          <w:rFonts w:hint="cs"/>
          <w:rtl/>
        </w:rPr>
        <w:t>,</w:t>
      </w:r>
      <w:r w:rsidRPr="004B6041">
        <w:rPr>
          <w:rtl/>
        </w:rPr>
        <w:t xml:space="preserve"> </w:t>
      </w:r>
      <w:bookmarkStart w:id="17068" w:name="_ETM_Q43_356290"/>
      <w:bookmarkEnd w:id="17068"/>
      <w:r w:rsidRPr="004B6041">
        <w:rPr>
          <w:rtl/>
        </w:rPr>
        <w:t xml:space="preserve">אחרי </w:t>
      </w:r>
      <w:bookmarkStart w:id="17069" w:name="_ETM_Q43_356650"/>
      <w:bookmarkEnd w:id="17069"/>
      <w:r w:rsidRPr="004B6041">
        <w:rPr>
          <w:rtl/>
        </w:rPr>
        <w:t xml:space="preserve">שהיא </w:t>
      </w:r>
      <w:bookmarkStart w:id="17070" w:name="_ETM_Q43_356860"/>
      <w:bookmarkEnd w:id="17070"/>
      <w:r w:rsidRPr="004B6041">
        <w:rPr>
          <w:rtl/>
        </w:rPr>
        <w:t xml:space="preserve">הייתה </w:t>
      </w:r>
      <w:bookmarkStart w:id="17071" w:name="_ETM_Q43_357100"/>
      <w:bookmarkEnd w:id="17071"/>
      <w:r w:rsidRPr="004B6041">
        <w:rPr>
          <w:rtl/>
        </w:rPr>
        <w:t xml:space="preserve">רשות </w:t>
      </w:r>
      <w:bookmarkStart w:id="17072" w:name="_ETM_Q43_357580"/>
      <w:bookmarkEnd w:id="17072"/>
      <w:r w:rsidRPr="004B6041">
        <w:rPr>
          <w:rtl/>
        </w:rPr>
        <w:t xml:space="preserve">בתקופת </w:t>
      </w:r>
      <w:bookmarkStart w:id="17073" w:name="_ETM_Q43_358090"/>
      <w:bookmarkEnd w:id="17073"/>
      <w:r w:rsidRPr="004B6041">
        <w:rPr>
          <w:rtl/>
        </w:rPr>
        <w:t>הקורונה</w:t>
      </w:r>
      <w:r>
        <w:rPr>
          <w:rFonts w:hint="cs"/>
          <w:rtl/>
        </w:rPr>
        <w:t>.</w:t>
      </w:r>
      <w:r w:rsidRPr="004B6041">
        <w:rPr>
          <w:rtl/>
        </w:rPr>
        <w:t xml:space="preserve"> </w:t>
      </w:r>
      <w:bookmarkStart w:id="17074" w:name="_ETM_Q43_359419"/>
      <w:bookmarkEnd w:id="17074"/>
      <w:r w:rsidRPr="004B6041">
        <w:rPr>
          <w:rtl/>
        </w:rPr>
        <w:t xml:space="preserve">רק </w:t>
      </w:r>
      <w:bookmarkStart w:id="17075" w:name="_ETM_Q43_359690"/>
      <w:bookmarkEnd w:id="17075"/>
      <w:r w:rsidRPr="004B6041">
        <w:rPr>
          <w:rtl/>
        </w:rPr>
        <w:t xml:space="preserve">בשביל </w:t>
      </w:r>
      <w:bookmarkStart w:id="17076" w:name="_ETM_Q43_359930"/>
      <w:bookmarkEnd w:id="17076"/>
      <w:r w:rsidRPr="004B6041">
        <w:rPr>
          <w:rtl/>
        </w:rPr>
        <w:t xml:space="preserve">שתבינו </w:t>
      </w:r>
      <w:bookmarkStart w:id="17077" w:name="_ETM_Q43_360379"/>
      <w:bookmarkEnd w:id="17077"/>
      <w:r w:rsidRPr="004B6041">
        <w:rPr>
          <w:rtl/>
        </w:rPr>
        <w:t xml:space="preserve">איך </w:t>
      </w:r>
      <w:bookmarkStart w:id="17078" w:name="_ETM_Q43_360500"/>
      <w:bookmarkEnd w:id="17078"/>
      <w:r w:rsidRPr="004B6041">
        <w:rPr>
          <w:rtl/>
        </w:rPr>
        <w:t xml:space="preserve">זה </w:t>
      </w:r>
      <w:bookmarkStart w:id="17079" w:name="_ETM_Q43_360650"/>
      <w:bookmarkEnd w:id="17079"/>
      <w:r w:rsidRPr="004B6041">
        <w:rPr>
          <w:rtl/>
        </w:rPr>
        <w:t>עובד</w:t>
      </w:r>
      <w:r>
        <w:rPr>
          <w:rFonts w:hint="cs"/>
          <w:rtl/>
        </w:rPr>
        <w:t>:</w:t>
      </w:r>
      <w:r w:rsidRPr="004B6041">
        <w:rPr>
          <w:rtl/>
        </w:rPr>
        <w:t xml:space="preserve"> </w:t>
      </w:r>
      <w:bookmarkStart w:id="17080" w:name="_ETM_Q43_361489"/>
      <w:bookmarkEnd w:id="17080"/>
      <w:r w:rsidRPr="004B6041">
        <w:rPr>
          <w:rtl/>
        </w:rPr>
        <w:t xml:space="preserve">כל </w:t>
      </w:r>
      <w:bookmarkStart w:id="17081" w:name="_ETM_Q43_361819"/>
      <w:bookmarkEnd w:id="17081"/>
      <w:r w:rsidRPr="004B6041">
        <w:rPr>
          <w:rtl/>
        </w:rPr>
        <w:t>תלמיד</w:t>
      </w:r>
      <w:r>
        <w:rPr>
          <w:rFonts w:hint="cs"/>
          <w:rtl/>
        </w:rPr>
        <w:t>,</w:t>
      </w:r>
      <w:r w:rsidRPr="004B6041">
        <w:rPr>
          <w:rtl/>
        </w:rPr>
        <w:t xml:space="preserve"> </w:t>
      </w:r>
      <w:bookmarkStart w:id="17082" w:name="_ETM_Q43_362330"/>
      <w:bookmarkEnd w:id="17082"/>
      <w:r w:rsidRPr="004B6041">
        <w:rPr>
          <w:rtl/>
        </w:rPr>
        <w:t xml:space="preserve">או </w:t>
      </w:r>
      <w:bookmarkStart w:id="17083" w:name="_ETM_Q43_362389"/>
      <w:bookmarkEnd w:id="17083"/>
      <w:r w:rsidRPr="004B6041">
        <w:rPr>
          <w:rtl/>
        </w:rPr>
        <w:t xml:space="preserve">כל </w:t>
      </w:r>
      <w:bookmarkStart w:id="17084" w:name="_ETM_Q43_362569"/>
      <w:bookmarkEnd w:id="17084"/>
      <w:r w:rsidRPr="004B6041">
        <w:rPr>
          <w:rtl/>
        </w:rPr>
        <w:t xml:space="preserve">בית </w:t>
      </w:r>
      <w:bookmarkStart w:id="17085" w:name="_ETM_Q43_362720"/>
      <w:bookmarkEnd w:id="17085"/>
      <w:r w:rsidRPr="004B6041">
        <w:rPr>
          <w:rtl/>
        </w:rPr>
        <w:t xml:space="preserve">ספר </w:t>
      </w:r>
      <w:bookmarkStart w:id="17086" w:name="_ETM_Q43_363110"/>
      <w:bookmarkEnd w:id="17086"/>
      <w:r w:rsidRPr="004B6041">
        <w:rPr>
          <w:rtl/>
        </w:rPr>
        <w:t xml:space="preserve">יותר </w:t>
      </w:r>
      <w:bookmarkStart w:id="17087" w:name="_ETM_Q43_363349"/>
      <w:bookmarkEnd w:id="17087"/>
      <w:r w:rsidRPr="004B6041">
        <w:rPr>
          <w:rtl/>
        </w:rPr>
        <w:t>נכון</w:t>
      </w:r>
      <w:r>
        <w:rPr>
          <w:rFonts w:hint="cs"/>
          <w:rtl/>
        </w:rPr>
        <w:t>,</w:t>
      </w:r>
      <w:r w:rsidRPr="004B6041">
        <w:rPr>
          <w:rtl/>
        </w:rPr>
        <w:t xml:space="preserve"> </w:t>
      </w:r>
      <w:bookmarkStart w:id="17088" w:name="_ETM_Q43_363889"/>
      <w:bookmarkEnd w:id="17088"/>
      <w:r>
        <w:rPr>
          <w:rFonts w:hint="cs"/>
          <w:rtl/>
        </w:rPr>
        <w:t xml:space="preserve">היה </w:t>
      </w:r>
      <w:r w:rsidRPr="004B6041">
        <w:rPr>
          <w:rtl/>
        </w:rPr>
        <w:t>יכ</w:t>
      </w:r>
      <w:r>
        <w:rPr>
          <w:rFonts w:hint="cs"/>
          <w:rtl/>
        </w:rPr>
        <w:t>ו</w:t>
      </w:r>
      <w:r w:rsidRPr="004B6041">
        <w:rPr>
          <w:rtl/>
        </w:rPr>
        <w:t xml:space="preserve">ל </w:t>
      </w:r>
      <w:bookmarkStart w:id="17089" w:name="_ETM_Q43_364370"/>
      <w:bookmarkStart w:id="17090" w:name="_ETM_Q43_365969"/>
      <w:bookmarkEnd w:id="17089"/>
      <w:bookmarkEnd w:id="17090"/>
      <w:r w:rsidRPr="004B6041">
        <w:rPr>
          <w:rtl/>
        </w:rPr>
        <w:t xml:space="preserve">לבחור </w:t>
      </w:r>
      <w:bookmarkStart w:id="17091" w:name="_ETM_Q43_365030"/>
      <w:bookmarkEnd w:id="17091"/>
      <w:r w:rsidRPr="004B6041">
        <w:rPr>
          <w:rtl/>
        </w:rPr>
        <w:t xml:space="preserve">לעשות </w:t>
      </w:r>
      <w:bookmarkStart w:id="17092" w:name="_ETM_Q43_365569"/>
      <w:bookmarkEnd w:id="17092"/>
      <w:r w:rsidRPr="004B6041">
        <w:rPr>
          <w:rtl/>
        </w:rPr>
        <w:t>בגרות</w:t>
      </w:r>
      <w:bookmarkStart w:id="17093" w:name="_ETM_Q43_366200"/>
      <w:bookmarkStart w:id="17094" w:name="_ETM_Q43_367010"/>
      <w:bookmarkEnd w:id="17093"/>
      <w:bookmarkEnd w:id="17094"/>
      <w:r>
        <w:rPr>
          <w:rFonts w:hint="cs"/>
          <w:rtl/>
        </w:rPr>
        <w:t xml:space="preserve"> אחת </w:t>
      </w:r>
      <w:r w:rsidRPr="004B6041">
        <w:rPr>
          <w:rtl/>
        </w:rPr>
        <w:t xml:space="preserve">מתוך </w:t>
      </w:r>
      <w:bookmarkStart w:id="17095" w:name="_ETM_Q43_367489"/>
      <w:bookmarkEnd w:id="17095"/>
      <w:r>
        <w:rPr>
          <w:rFonts w:hint="cs"/>
          <w:rtl/>
        </w:rPr>
        <w:t>ארבע</w:t>
      </w:r>
      <w:r w:rsidRPr="004B6041">
        <w:rPr>
          <w:rtl/>
        </w:rPr>
        <w:t xml:space="preserve"> </w:t>
      </w:r>
      <w:bookmarkStart w:id="17096" w:name="_ETM_Q43_367790"/>
      <w:bookmarkEnd w:id="17096"/>
      <w:r w:rsidRPr="004B6041">
        <w:rPr>
          <w:rtl/>
        </w:rPr>
        <w:t>מקצועות</w:t>
      </w:r>
      <w:r>
        <w:rPr>
          <w:rFonts w:hint="cs"/>
          <w:rtl/>
        </w:rPr>
        <w:t>.</w:t>
      </w:r>
      <w:r w:rsidRPr="004B6041">
        <w:rPr>
          <w:rtl/>
        </w:rPr>
        <w:t xml:space="preserve"> </w:t>
      </w:r>
      <w:bookmarkStart w:id="17097" w:name="_ETM_Q43_368330"/>
      <w:bookmarkEnd w:id="17097"/>
      <w:r w:rsidRPr="004B6041">
        <w:rPr>
          <w:rtl/>
        </w:rPr>
        <w:t xml:space="preserve">זה </w:t>
      </w:r>
      <w:bookmarkStart w:id="17098" w:name="_ETM_Q43_368480"/>
      <w:bookmarkEnd w:id="17098"/>
      <w:r w:rsidRPr="004B6041">
        <w:rPr>
          <w:rtl/>
        </w:rPr>
        <w:t xml:space="preserve">אומר </w:t>
      </w:r>
      <w:bookmarkStart w:id="17099" w:name="_ETM_Q43_368790"/>
      <w:bookmarkStart w:id="17100" w:name="_ETM_Q43_369000"/>
      <w:bookmarkEnd w:id="17099"/>
      <w:bookmarkEnd w:id="17100"/>
      <w:r w:rsidRPr="004B6041">
        <w:rPr>
          <w:rtl/>
        </w:rPr>
        <w:t xml:space="preserve">שבמדינת </w:t>
      </w:r>
      <w:bookmarkStart w:id="17101" w:name="_ETM_Q43_369689"/>
      <w:bookmarkEnd w:id="17101"/>
      <w:r w:rsidRPr="004B6041">
        <w:rPr>
          <w:rtl/>
        </w:rPr>
        <w:t>ישראל</w:t>
      </w:r>
      <w:r>
        <w:rPr>
          <w:rFonts w:hint="cs"/>
          <w:rtl/>
        </w:rPr>
        <w:t>,</w:t>
      </w:r>
      <w:r w:rsidRPr="004B6041">
        <w:rPr>
          <w:rtl/>
        </w:rPr>
        <w:t xml:space="preserve"> </w:t>
      </w:r>
      <w:bookmarkStart w:id="17102" w:name="_ETM_Q43_370079"/>
      <w:bookmarkEnd w:id="17102"/>
      <w:r w:rsidRPr="004B6041">
        <w:rPr>
          <w:rtl/>
        </w:rPr>
        <w:t>היפותטית</w:t>
      </w:r>
      <w:r>
        <w:rPr>
          <w:rFonts w:hint="cs"/>
          <w:rtl/>
        </w:rPr>
        <w:t>,</w:t>
      </w:r>
      <w:r w:rsidRPr="004B6041">
        <w:rPr>
          <w:rtl/>
        </w:rPr>
        <w:t xml:space="preserve"> </w:t>
      </w:r>
      <w:bookmarkStart w:id="17103" w:name="_ETM_Q43_370650"/>
      <w:bookmarkEnd w:id="17103"/>
      <w:r w:rsidRPr="004B6041">
        <w:rPr>
          <w:rtl/>
        </w:rPr>
        <w:t xml:space="preserve">אפשר </w:t>
      </w:r>
      <w:bookmarkStart w:id="17104" w:name="_ETM_Q43_371099"/>
      <w:bookmarkEnd w:id="17104"/>
      <w:r w:rsidRPr="004B6041">
        <w:rPr>
          <w:rtl/>
        </w:rPr>
        <w:t>ש</w:t>
      </w:r>
      <w:r>
        <w:rPr>
          <w:rFonts w:hint="cs"/>
          <w:rtl/>
        </w:rPr>
        <w:t xml:space="preserve">אף </w:t>
      </w:r>
      <w:r w:rsidRPr="004B6041">
        <w:rPr>
          <w:rtl/>
        </w:rPr>
        <w:t xml:space="preserve">ילד </w:t>
      </w:r>
      <w:bookmarkStart w:id="17105" w:name="_ETM_Q43_371889"/>
      <w:bookmarkEnd w:id="17105"/>
      <w:r w:rsidRPr="004B6041">
        <w:rPr>
          <w:rtl/>
        </w:rPr>
        <w:t xml:space="preserve">לא </w:t>
      </w:r>
      <w:bookmarkStart w:id="17106" w:name="_ETM_Q43_372010"/>
      <w:bookmarkEnd w:id="17106"/>
      <w:r w:rsidRPr="004B6041">
        <w:rPr>
          <w:rtl/>
        </w:rPr>
        <w:t xml:space="preserve">יעשה </w:t>
      </w:r>
      <w:bookmarkStart w:id="17107" w:name="_ETM_Q43_372370"/>
      <w:bookmarkEnd w:id="17107"/>
      <w:r w:rsidRPr="004B6041">
        <w:rPr>
          <w:rtl/>
        </w:rPr>
        <w:t xml:space="preserve">בגרות </w:t>
      </w:r>
      <w:bookmarkStart w:id="17108" w:name="_ETM_Q43_373419"/>
      <w:bookmarkEnd w:id="17108"/>
      <w:r w:rsidRPr="004B6041">
        <w:rPr>
          <w:rtl/>
        </w:rPr>
        <w:t xml:space="preserve">חיצונית </w:t>
      </w:r>
      <w:bookmarkStart w:id="17109" w:name="_ETM_Q43_373930"/>
      <w:bookmarkEnd w:id="17109"/>
      <w:r w:rsidRPr="004B6041">
        <w:rPr>
          <w:rtl/>
        </w:rPr>
        <w:t>בתנ"ך</w:t>
      </w:r>
      <w:r>
        <w:rPr>
          <w:rFonts w:hint="cs"/>
          <w:rtl/>
        </w:rPr>
        <w:t>.</w:t>
      </w:r>
      <w:bookmarkStart w:id="17110" w:name="_ETM_Q43_374870"/>
      <w:bookmarkEnd w:id="17110"/>
    </w:p>
    <w:p w:rsidR="00513DF7" w:rsidRDefault="00513DF7" w:rsidP="00BA73B6">
      <w:pPr>
        <w:rPr>
          <w:rtl/>
        </w:rPr>
      </w:pPr>
    </w:p>
    <w:p w:rsidR="00513DF7" w:rsidRDefault="00513DF7" w:rsidP="00BA73B6">
      <w:pPr>
        <w:rPr>
          <w:rtl/>
        </w:rPr>
      </w:pPr>
      <w:bookmarkStart w:id="17111" w:name="_ETM_Q43_374168"/>
      <w:bookmarkEnd w:id="17111"/>
      <w:r w:rsidRPr="004B6041">
        <w:rPr>
          <w:rtl/>
        </w:rPr>
        <w:t>אגב</w:t>
      </w:r>
      <w:r>
        <w:rPr>
          <w:rFonts w:hint="cs"/>
          <w:rtl/>
        </w:rPr>
        <w:t>,</w:t>
      </w:r>
      <w:r w:rsidRPr="004B6041">
        <w:rPr>
          <w:rtl/>
        </w:rPr>
        <w:t xml:space="preserve"> </w:t>
      </w:r>
      <w:bookmarkStart w:id="17112" w:name="_ETM_Q43_375319"/>
      <w:bookmarkEnd w:id="17112"/>
      <w:r w:rsidRPr="004B6041">
        <w:rPr>
          <w:rtl/>
        </w:rPr>
        <w:t xml:space="preserve">אם </w:t>
      </w:r>
      <w:bookmarkStart w:id="17113" w:name="_ETM_Q43_375440"/>
      <w:bookmarkEnd w:id="17113"/>
      <w:r w:rsidRPr="004B6041">
        <w:rPr>
          <w:rtl/>
        </w:rPr>
        <w:t xml:space="preserve">אתם </w:t>
      </w:r>
      <w:bookmarkStart w:id="17114" w:name="_ETM_Q43_375650"/>
      <w:bookmarkEnd w:id="17114"/>
      <w:r w:rsidRPr="004B6041">
        <w:rPr>
          <w:rtl/>
        </w:rPr>
        <w:t xml:space="preserve">רוצים </w:t>
      </w:r>
      <w:bookmarkStart w:id="17115" w:name="_ETM_Q43_375919"/>
      <w:bookmarkEnd w:id="17115"/>
      <w:r w:rsidRPr="004B6041">
        <w:rPr>
          <w:rtl/>
        </w:rPr>
        <w:t xml:space="preserve">את </w:t>
      </w:r>
      <w:bookmarkStart w:id="17116" w:name="_ETM_Q43_376040"/>
      <w:bookmarkEnd w:id="17116"/>
      <w:r w:rsidRPr="004B6041">
        <w:rPr>
          <w:rtl/>
        </w:rPr>
        <w:t xml:space="preserve">המספרים </w:t>
      </w:r>
      <w:bookmarkStart w:id="17117" w:name="_ETM_Q43_376940"/>
      <w:bookmarkEnd w:id="17117"/>
      <w:r w:rsidRPr="004B6041">
        <w:rPr>
          <w:rtl/>
        </w:rPr>
        <w:t>רק</w:t>
      </w:r>
      <w:bookmarkStart w:id="17118" w:name="_ETM_Q43_377240"/>
      <w:bookmarkEnd w:id="17118"/>
      <w:r w:rsidRPr="004B6041">
        <w:rPr>
          <w:rtl/>
        </w:rPr>
        <w:t xml:space="preserve"> </w:t>
      </w:r>
      <w:bookmarkStart w:id="17119" w:name="_ETM_Q43_377560"/>
      <w:bookmarkEnd w:id="17119"/>
      <w:r w:rsidRPr="004B6041">
        <w:rPr>
          <w:rtl/>
        </w:rPr>
        <w:t xml:space="preserve">18% </w:t>
      </w:r>
      <w:bookmarkStart w:id="17120" w:name="_ETM_Q43_378760"/>
      <w:bookmarkEnd w:id="17120"/>
      <w:r w:rsidRPr="004B6041">
        <w:rPr>
          <w:rtl/>
        </w:rPr>
        <w:t xml:space="preserve">מתלמידי </w:t>
      </w:r>
      <w:bookmarkStart w:id="17121" w:name="_ETM_Q43_379330"/>
      <w:bookmarkEnd w:id="17121"/>
      <w:r w:rsidRPr="004B6041">
        <w:rPr>
          <w:rtl/>
        </w:rPr>
        <w:t xml:space="preserve">ישראל </w:t>
      </w:r>
      <w:bookmarkStart w:id="17122" w:name="_ETM_Q43_380540"/>
      <w:bookmarkEnd w:id="17122"/>
      <w:r>
        <w:rPr>
          <w:rFonts w:hint="cs"/>
          <w:rtl/>
        </w:rPr>
        <w:t>עשו</w:t>
      </w:r>
      <w:r w:rsidRPr="004B6041">
        <w:rPr>
          <w:rtl/>
        </w:rPr>
        <w:t xml:space="preserve"> </w:t>
      </w:r>
      <w:bookmarkStart w:id="17123" w:name="_ETM_Q43_380709"/>
      <w:bookmarkEnd w:id="17123"/>
      <w:r w:rsidRPr="004B6041">
        <w:rPr>
          <w:rtl/>
        </w:rPr>
        <w:t xml:space="preserve">בגרות </w:t>
      </w:r>
      <w:bookmarkStart w:id="17124" w:name="_ETM_Q43_381159"/>
      <w:bookmarkEnd w:id="17124"/>
      <w:r w:rsidRPr="004B6041">
        <w:rPr>
          <w:rtl/>
        </w:rPr>
        <w:t xml:space="preserve">חיצונית </w:t>
      </w:r>
      <w:bookmarkStart w:id="17125" w:name="_ETM_Q43_381639"/>
      <w:bookmarkEnd w:id="17125"/>
      <w:r w:rsidRPr="004B6041">
        <w:rPr>
          <w:rtl/>
        </w:rPr>
        <w:t xml:space="preserve">בתנ"ך </w:t>
      </w:r>
      <w:bookmarkStart w:id="17126" w:name="_ETM_Q43_382400"/>
      <w:bookmarkEnd w:id="17126"/>
      <w:r w:rsidRPr="004B6041">
        <w:rPr>
          <w:rtl/>
        </w:rPr>
        <w:t xml:space="preserve">לפני </w:t>
      </w:r>
      <w:bookmarkStart w:id="17127" w:name="_ETM_Q43_383000"/>
      <w:bookmarkEnd w:id="17127"/>
      <w:r w:rsidRPr="004B6041">
        <w:rPr>
          <w:rtl/>
        </w:rPr>
        <w:t xml:space="preserve">הרפורמה </w:t>
      </w:r>
      <w:bookmarkStart w:id="17128" w:name="_ETM_Q43_383570"/>
      <w:bookmarkEnd w:id="17128"/>
      <w:r w:rsidRPr="004B6041">
        <w:rPr>
          <w:rtl/>
        </w:rPr>
        <w:t>שלי</w:t>
      </w:r>
      <w:r>
        <w:rPr>
          <w:rFonts w:hint="cs"/>
          <w:rtl/>
        </w:rPr>
        <w:t>.</w:t>
      </w:r>
      <w:r w:rsidRPr="004B6041">
        <w:rPr>
          <w:rtl/>
        </w:rPr>
        <w:t xml:space="preserve"> </w:t>
      </w:r>
      <w:bookmarkStart w:id="17129" w:name="_ETM_Q43_384700"/>
      <w:bookmarkEnd w:id="17129"/>
      <w:r w:rsidRPr="004B6041">
        <w:rPr>
          <w:rtl/>
        </w:rPr>
        <w:t xml:space="preserve">באתי </w:t>
      </w:r>
      <w:bookmarkStart w:id="17130" w:name="_ETM_Q43_385180"/>
      <w:bookmarkEnd w:id="17130"/>
      <w:r w:rsidRPr="004B6041">
        <w:rPr>
          <w:rtl/>
        </w:rPr>
        <w:t xml:space="preserve">והפכתי </w:t>
      </w:r>
      <w:bookmarkStart w:id="17131" w:name="_ETM_Q43_385959"/>
      <w:bookmarkEnd w:id="17131"/>
      <w:r w:rsidRPr="004B6041">
        <w:rPr>
          <w:rtl/>
        </w:rPr>
        <w:t xml:space="preserve">את </w:t>
      </w:r>
      <w:bookmarkStart w:id="17132" w:name="_ETM_Q43_386049"/>
      <w:bookmarkEnd w:id="17132"/>
      <w:r w:rsidRPr="004B6041">
        <w:rPr>
          <w:rtl/>
        </w:rPr>
        <w:t xml:space="preserve">הבגרות </w:t>
      </w:r>
      <w:bookmarkStart w:id="17133" w:name="_ETM_Q43_386500"/>
      <w:bookmarkEnd w:id="17133"/>
      <w:r w:rsidRPr="004B6041">
        <w:rPr>
          <w:rtl/>
        </w:rPr>
        <w:t>ב</w:t>
      </w:r>
      <w:bookmarkStart w:id="17134" w:name="_ETM_Q43_386959"/>
      <w:bookmarkEnd w:id="17134"/>
      <w:r>
        <w:rPr>
          <w:rFonts w:hint="cs"/>
          <w:rtl/>
        </w:rPr>
        <w:t>ארבעת</w:t>
      </w:r>
      <w:r w:rsidRPr="004B6041">
        <w:rPr>
          <w:rtl/>
        </w:rPr>
        <w:t xml:space="preserve"> </w:t>
      </w:r>
      <w:bookmarkStart w:id="17135" w:name="_ETM_Q43_387169"/>
      <w:bookmarkEnd w:id="17135"/>
      <w:r w:rsidRPr="004B6041">
        <w:rPr>
          <w:rtl/>
        </w:rPr>
        <w:t>המקצועות</w:t>
      </w:r>
      <w:r>
        <w:rPr>
          <w:rFonts w:hint="cs"/>
          <w:rtl/>
        </w:rPr>
        <w:t>,</w:t>
      </w:r>
      <w:r w:rsidRPr="004B6041">
        <w:rPr>
          <w:rtl/>
        </w:rPr>
        <w:t xml:space="preserve"> </w:t>
      </w:r>
      <w:bookmarkStart w:id="17136" w:name="_ETM_Q43_387859"/>
      <w:bookmarkEnd w:id="17136"/>
      <w:r w:rsidRPr="004B6041">
        <w:rPr>
          <w:rtl/>
        </w:rPr>
        <w:t xml:space="preserve">את </w:t>
      </w:r>
      <w:bookmarkStart w:id="17137" w:name="_ETM_Q43_387980"/>
      <w:bookmarkEnd w:id="17137"/>
      <w:r w:rsidRPr="004B6041">
        <w:rPr>
          <w:rtl/>
        </w:rPr>
        <w:t xml:space="preserve">הבגרות </w:t>
      </w:r>
      <w:bookmarkStart w:id="17138" w:name="_ETM_Q43_388370"/>
      <w:bookmarkEnd w:id="17138"/>
      <w:r w:rsidRPr="004B6041">
        <w:rPr>
          <w:rtl/>
        </w:rPr>
        <w:t>החיצונית</w:t>
      </w:r>
      <w:r>
        <w:rPr>
          <w:rFonts w:hint="cs"/>
          <w:rtl/>
        </w:rPr>
        <w:t>,</w:t>
      </w:r>
      <w:r w:rsidRPr="004B6041">
        <w:rPr>
          <w:rtl/>
        </w:rPr>
        <w:t xml:space="preserve"> </w:t>
      </w:r>
      <w:bookmarkStart w:id="17139" w:name="_ETM_Q43_389639"/>
      <w:bookmarkEnd w:id="17139"/>
      <w:r w:rsidRPr="004B6041">
        <w:rPr>
          <w:rtl/>
        </w:rPr>
        <w:t>לחובה</w:t>
      </w:r>
      <w:r>
        <w:rPr>
          <w:rFonts w:hint="cs"/>
          <w:rtl/>
        </w:rPr>
        <w:t xml:space="preserve"> </w:t>
      </w:r>
      <w:r>
        <w:rPr>
          <w:rFonts w:hint="eastAsia"/>
        </w:rPr>
        <w:t>–</w:t>
      </w:r>
      <w:r w:rsidRPr="004B6041">
        <w:rPr>
          <w:rtl/>
        </w:rPr>
        <w:t xml:space="preserve"> </w:t>
      </w:r>
      <w:bookmarkStart w:id="17140" w:name="_ETM_Q43_390810"/>
      <w:bookmarkEnd w:id="17140"/>
      <w:r w:rsidRPr="004B6041">
        <w:rPr>
          <w:rtl/>
        </w:rPr>
        <w:t xml:space="preserve">מתקדמת </w:t>
      </w:r>
      <w:bookmarkStart w:id="17141" w:name="_ETM_Q43_391530"/>
      <w:bookmarkEnd w:id="17141"/>
      <w:r w:rsidRPr="004B6041">
        <w:rPr>
          <w:rtl/>
        </w:rPr>
        <w:t>יותר</w:t>
      </w:r>
      <w:r>
        <w:rPr>
          <w:rFonts w:hint="cs"/>
          <w:rtl/>
        </w:rPr>
        <w:t>,</w:t>
      </w:r>
      <w:r w:rsidRPr="004B6041">
        <w:rPr>
          <w:rtl/>
        </w:rPr>
        <w:t xml:space="preserve"> </w:t>
      </w:r>
      <w:bookmarkStart w:id="17142" w:name="_ETM_Q43_392280"/>
      <w:bookmarkEnd w:id="17142"/>
      <w:r w:rsidRPr="004B6041">
        <w:rPr>
          <w:rtl/>
        </w:rPr>
        <w:t xml:space="preserve">רלוונטית </w:t>
      </w:r>
      <w:bookmarkStart w:id="17143" w:name="_ETM_Q43_393060"/>
      <w:bookmarkEnd w:id="17143"/>
      <w:r w:rsidRPr="004B6041">
        <w:rPr>
          <w:rtl/>
        </w:rPr>
        <w:t>יותר</w:t>
      </w:r>
      <w:r>
        <w:rPr>
          <w:rFonts w:hint="cs"/>
          <w:rtl/>
        </w:rPr>
        <w:t>,</w:t>
      </w:r>
      <w:r w:rsidRPr="004B6041">
        <w:rPr>
          <w:rtl/>
        </w:rPr>
        <w:t xml:space="preserve"> </w:t>
      </w:r>
      <w:bookmarkStart w:id="17144" w:name="_ETM_Q43_393720"/>
      <w:bookmarkEnd w:id="17144"/>
      <w:r w:rsidRPr="004B6041">
        <w:rPr>
          <w:rtl/>
        </w:rPr>
        <w:t>משמעותי</w:t>
      </w:r>
      <w:r>
        <w:rPr>
          <w:rFonts w:hint="cs"/>
          <w:rtl/>
        </w:rPr>
        <w:t>ת</w:t>
      </w:r>
      <w:bookmarkStart w:id="17145" w:name="_ETM_Q43_394389"/>
      <w:bookmarkEnd w:id="17145"/>
      <w:r w:rsidRPr="004B6041">
        <w:rPr>
          <w:rtl/>
        </w:rPr>
        <w:t xml:space="preserve"> </w:t>
      </w:r>
      <w:bookmarkStart w:id="17146" w:name="_ETM_Q43_394630"/>
      <w:bookmarkEnd w:id="17146"/>
      <w:r w:rsidRPr="004B6041">
        <w:rPr>
          <w:rtl/>
        </w:rPr>
        <w:t>יותר</w:t>
      </w:r>
      <w:r>
        <w:rPr>
          <w:rFonts w:hint="cs"/>
          <w:rtl/>
        </w:rPr>
        <w:t>,</w:t>
      </w:r>
      <w:r w:rsidRPr="004B6041">
        <w:rPr>
          <w:rtl/>
        </w:rPr>
        <w:t xml:space="preserve"> </w:t>
      </w:r>
      <w:bookmarkStart w:id="17147" w:name="_ETM_Q43_395380"/>
      <w:bookmarkEnd w:id="17147"/>
      <w:r w:rsidRPr="004B6041">
        <w:rPr>
          <w:rtl/>
        </w:rPr>
        <w:t xml:space="preserve">כמו </w:t>
      </w:r>
      <w:bookmarkStart w:id="17148" w:name="_ETM_Q43_395590"/>
      <w:bookmarkEnd w:id="17148"/>
      <w:r w:rsidRPr="004B6041">
        <w:rPr>
          <w:rtl/>
        </w:rPr>
        <w:t xml:space="preserve">שאנחנו </w:t>
      </w:r>
      <w:bookmarkStart w:id="17149" w:name="_ETM_Q43_396010"/>
      <w:bookmarkEnd w:id="17149"/>
      <w:r w:rsidRPr="004B6041">
        <w:rPr>
          <w:rtl/>
        </w:rPr>
        <w:t xml:space="preserve">מדברים </w:t>
      </w:r>
      <w:bookmarkStart w:id="17150" w:name="_ETM_Q43_396400"/>
      <w:bookmarkEnd w:id="17150"/>
      <w:r w:rsidRPr="004B6041">
        <w:rPr>
          <w:rtl/>
        </w:rPr>
        <w:t xml:space="preserve">על </w:t>
      </w:r>
      <w:bookmarkStart w:id="17151" w:name="_ETM_Q43_396490"/>
      <w:bookmarkEnd w:id="17151"/>
      <w:r w:rsidRPr="004B6041">
        <w:rPr>
          <w:rtl/>
        </w:rPr>
        <w:t xml:space="preserve">זה </w:t>
      </w:r>
      <w:bookmarkStart w:id="17152" w:name="_ETM_Q43_396580"/>
      <w:bookmarkEnd w:id="17152"/>
      <w:r w:rsidRPr="004B6041">
        <w:rPr>
          <w:rtl/>
        </w:rPr>
        <w:t xml:space="preserve">כבר </w:t>
      </w:r>
      <w:bookmarkStart w:id="17153" w:name="_ETM_Q43_396790"/>
      <w:bookmarkEnd w:id="17153"/>
      <w:r w:rsidRPr="004B6041">
        <w:rPr>
          <w:rtl/>
        </w:rPr>
        <w:t xml:space="preserve">הרבה </w:t>
      </w:r>
      <w:bookmarkStart w:id="17154" w:name="_ETM_Q43_397090"/>
      <w:bookmarkEnd w:id="17154"/>
      <w:r w:rsidRPr="004B6041">
        <w:rPr>
          <w:rtl/>
        </w:rPr>
        <w:t xml:space="preserve">מאוד </w:t>
      </w:r>
      <w:bookmarkStart w:id="17155" w:name="_ETM_Q43_397330"/>
      <w:bookmarkEnd w:id="17155"/>
      <w:r w:rsidRPr="004B6041">
        <w:rPr>
          <w:rtl/>
        </w:rPr>
        <w:t>שנים</w:t>
      </w:r>
      <w:r>
        <w:rPr>
          <w:rFonts w:hint="cs"/>
          <w:rtl/>
        </w:rPr>
        <w:t>,</w:t>
      </w:r>
      <w:r w:rsidRPr="004B6041">
        <w:rPr>
          <w:rtl/>
        </w:rPr>
        <w:t xml:space="preserve"> </w:t>
      </w:r>
      <w:bookmarkStart w:id="17156" w:name="_ETM_Q43_397720"/>
      <w:bookmarkEnd w:id="17156"/>
      <w:r w:rsidRPr="004B6041">
        <w:rPr>
          <w:rtl/>
        </w:rPr>
        <w:t xml:space="preserve">כמו </w:t>
      </w:r>
      <w:bookmarkStart w:id="17157" w:name="_ETM_Q43_397930"/>
      <w:bookmarkEnd w:id="17157"/>
      <w:r w:rsidRPr="004B6041">
        <w:rPr>
          <w:rtl/>
        </w:rPr>
        <w:t xml:space="preserve">שקורה </w:t>
      </w:r>
      <w:bookmarkStart w:id="17158" w:name="_ETM_Q43_398290"/>
      <w:bookmarkEnd w:id="17158"/>
      <w:r w:rsidRPr="004B6041">
        <w:rPr>
          <w:rtl/>
        </w:rPr>
        <w:t xml:space="preserve">בהרבה </w:t>
      </w:r>
      <w:bookmarkStart w:id="17159" w:name="_ETM_Q43_398650"/>
      <w:bookmarkEnd w:id="17159"/>
      <w:r w:rsidRPr="004B6041">
        <w:rPr>
          <w:rtl/>
        </w:rPr>
        <w:t xml:space="preserve">מאוד </w:t>
      </w:r>
      <w:bookmarkStart w:id="17160" w:name="_ETM_Q43_398890"/>
      <w:bookmarkEnd w:id="17160"/>
      <w:r w:rsidRPr="004B6041">
        <w:rPr>
          <w:rtl/>
        </w:rPr>
        <w:t xml:space="preserve">מדינות </w:t>
      </w:r>
      <w:bookmarkStart w:id="17161" w:name="_ETM_Q43_399340"/>
      <w:bookmarkEnd w:id="17161"/>
      <w:r w:rsidRPr="004B6041">
        <w:rPr>
          <w:rtl/>
        </w:rPr>
        <w:t>בעולם</w:t>
      </w:r>
      <w:r>
        <w:rPr>
          <w:rFonts w:hint="cs"/>
          <w:rtl/>
        </w:rPr>
        <w:t>.</w:t>
      </w:r>
      <w:r w:rsidRPr="004B6041">
        <w:rPr>
          <w:rtl/>
        </w:rPr>
        <w:t xml:space="preserve"> </w:t>
      </w:r>
      <w:bookmarkStart w:id="17162" w:name="_ETM_Q43_400120"/>
      <w:bookmarkEnd w:id="17162"/>
      <w:r w:rsidRPr="004B6041">
        <w:rPr>
          <w:rtl/>
        </w:rPr>
        <w:t xml:space="preserve">אני </w:t>
      </w:r>
      <w:bookmarkStart w:id="17163" w:name="_ETM_Q43_400600"/>
      <w:bookmarkEnd w:id="17163"/>
      <w:r w:rsidRPr="004B6041">
        <w:rPr>
          <w:rtl/>
        </w:rPr>
        <w:t xml:space="preserve">הפכתי </w:t>
      </w:r>
      <w:bookmarkStart w:id="17164" w:name="_ETM_Q43_401080"/>
      <w:bookmarkEnd w:id="17164"/>
      <w:r w:rsidRPr="004B6041">
        <w:rPr>
          <w:rtl/>
        </w:rPr>
        <w:t xml:space="preserve">את </w:t>
      </w:r>
      <w:bookmarkStart w:id="17165" w:name="_ETM_Q43_401170"/>
      <w:bookmarkEnd w:id="17165"/>
      <w:r w:rsidRPr="004B6041">
        <w:rPr>
          <w:rtl/>
        </w:rPr>
        <w:t xml:space="preserve">זה </w:t>
      </w:r>
      <w:bookmarkStart w:id="17166" w:name="_ETM_Q43_401290"/>
      <w:bookmarkEnd w:id="17166"/>
      <w:r w:rsidRPr="004B6041">
        <w:rPr>
          <w:rtl/>
        </w:rPr>
        <w:t>לחובה</w:t>
      </w:r>
      <w:r>
        <w:rPr>
          <w:rFonts w:hint="cs"/>
          <w:rtl/>
        </w:rPr>
        <w:t>.</w:t>
      </w:r>
      <w:bookmarkStart w:id="17167" w:name="_ETM_Q43_402380"/>
      <w:bookmarkEnd w:id="17167"/>
    </w:p>
    <w:p w:rsidR="00513DF7" w:rsidRDefault="00513DF7" w:rsidP="00BA73B6">
      <w:pPr>
        <w:rPr>
          <w:rtl/>
        </w:rPr>
      </w:pPr>
    </w:p>
    <w:p w:rsidR="00513DF7" w:rsidRDefault="00513DF7" w:rsidP="00BA73B6">
      <w:pPr>
        <w:rPr>
          <w:rtl/>
        </w:rPr>
      </w:pPr>
      <w:r>
        <w:rPr>
          <w:rFonts w:hint="cs"/>
          <w:rtl/>
        </w:rPr>
        <w:t>בא השר</w:t>
      </w:r>
      <w:bookmarkStart w:id="17168" w:name="_ETM_Q43_403069"/>
      <w:bookmarkStart w:id="17169" w:name="_ETM_Q43_403310"/>
      <w:bookmarkEnd w:id="17168"/>
      <w:bookmarkEnd w:id="17169"/>
      <w:r>
        <w:rPr>
          <w:rFonts w:hint="cs"/>
          <w:rtl/>
        </w:rPr>
        <w:t xml:space="preserve"> קיש</w:t>
      </w:r>
      <w:r w:rsidRPr="004B6041">
        <w:rPr>
          <w:rtl/>
        </w:rPr>
        <w:t xml:space="preserve"> </w:t>
      </w:r>
      <w:bookmarkStart w:id="17170" w:name="_ETM_Q43_403930"/>
      <w:bookmarkEnd w:id="17170"/>
      <w:r w:rsidRPr="004B6041">
        <w:rPr>
          <w:rtl/>
        </w:rPr>
        <w:t xml:space="preserve">לפני </w:t>
      </w:r>
      <w:bookmarkStart w:id="17171" w:name="_ETM_Q43_404409"/>
      <w:bookmarkEnd w:id="17171"/>
      <w:r w:rsidRPr="004B6041">
        <w:rPr>
          <w:rtl/>
        </w:rPr>
        <w:t xml:space="preserve">כשבועיים </w:t>
      </w:r>
      <w:bookmarkStart w:id="17172" w:name="_ETM_Q43_405010"/>
      <w:bookmarkEnd w:id="17172"/>
      <w:r w:rsidRPr="004B6041">
        <w:rPr>
          <w:rtl/>
        </w:rPr>
        <w:t xml:space="preserve">והודיע </w:t>
      </w:r>
      <w:bookmarkStart w:id="17173" w:name="_ETM_Q43_405640"/>
      <w:bookmarkEnd w:id="17173"/>
      <w:r w:rsidRPr="004B6041">
        <w:rPr>
          <w:rtl/>
        </w:rPr>
        <w:t xml:space="preserve">שהרפורמה </w:t>
      </w:r>
      <w:bookmarkStart w:id="17174" w:name="_ETM_Q43_406319"/>
      <w:bookmarkEnd w:id="17174"/>
      <w:r w:rsidRPr="004B6041">
        <w:rPr>
          <w:rtl/>
        </w:rPr>
        <w:t xml:space="preserve">מבוטלת </w:t>
      </w:r>
      <w:bookmarkStart w:id="17175" w:name="_ETM_Q43_407129"/>
      <w:bookmarkEnd w:id="17175"/>
      <w:r w:rsidRPr="004B6041">
        <w:rPr>
          <w:rtl/>
        </w:rPr>
        <w:t xml:space="preserve">וחוזרים </w:t>
      </w:r>
      <w:bookmarkStart w:id="17176" w:name="_ETM_Q43_407730"/>
      <w:bookmarkEnd w:id="17176"/>
      <w:r w:rsidRPr="004B6041">
        <w:rPr>
          <w:rtl/>
        </w:rPr>
        <w:t>למה</w:t>
      </w:r>
      <w:r>
        <w:rPr>
          <w:rFonts w:hint="cs"/>
          <w:rtl/>
        </w:rPr>
        <w:t>?</w:t>
      </w:r>
      <w:r w:rsidRPr="004B6041">
        <w:rPr>
          <w:rtl/>
        </w:rPr>
        <w:t xml:space="preserve"> </w:t>
      </w:r>
      <w:bookmarkStart w:id="17177" w:name="_ETM_Q43_408980"/>
      <w:bookmarkEnd w:id="17177"/>
      <w:r w:rsidRPr="004B6041">
        <w:rPr>
          <w:rtl/>
        </w:rPr>
        <w:t xml:space="preserve">חוזרים </w:t>
      </w:r>
      <w:bookmarkStart w:id="17178" w:name="_ETM_Q43_409549"/>
      <w:bookmarkEnd w:id="17178"/>
      <w:r w:rsidRPr="004B6041">
        <w:rPr>
          <w:rtl/>
        </w:rPr>
        <w:t xml:space="preserve">למה </w:t>
      </w:r>
      <w:bookmarkStart w:id="17179" w:name="_ETM_Q43_409849"/>
      <w:bookmarkEnd w:id="17179"/>
      <w:r w:rsidRPr="004B6041">
        <w:rPr>
          <w:rtl/>
        </w:rPr>
        <w:t xml:space="preserve">שהיה </w:t>
      </w:r>
      <w:bookmarkStart w:id="17180" w:name="_ETM_Q43_410150"/>
      <w:bookmarkEnd w:id="17180"/>
      <w:r w:rsidRPr="004B6041">
        <w:rPr>
          <w:rtl/>
        </w:rPr>
        <w:t>ב</w:t>
      </w:r>
      <w:bookmarkStart w:id="17181" w:name="_ETM_Q43_410390"/>
      <w:bookmarkEnd w:id="17181"/>
      <w:r w:rsidRPr="004B6041">
        <w:rPr>
          <w:rtl/>
        </w:rPr>
        <w:t xml:space="preserve">תקופת </w:t>
      </w:r>
      <w:bookmarkStart w:id="17182" w:name="_ETM_Q43_410660"/>
      <w:bookmarkEnd w:id="17182"/>
      <w:r w:rsidRPr="004B6041">
        <w:rPr>
          <w:rtl/>
        </w:rPr>
        <w:t>הקורונה</w:t>
      </w:r>
      <w:r>
        <w:rPr>
          <w:rFonts w:hint="cs"/>
          <w:rtl/>
        </w:rPr>
        <w:t>.</w:t>
      </w:r>
      <w:r w:rsidRPr="004B6041">
        <w:rPr>
          <w:rtl/>
        </w:rPr>
        <w:t xml:space="preserve"> </w:t>
      </w:r>
      <w:bookmarkStart w:id="17183" w:name="_ETM_Q43_411110"/>
      <w:bookmarkEnd w:id="17183"/>
      <w:r w:rsidRPr="004B6041">
        <w:rPr>
          <w:rtl/>
        </w:rPr>
        <w:t xml:space="preserve">ומה </w:t>
      </w:r>
      <w:bookmarkStart w:id="17184" w:name="_ETM_Q43_411500"/>
      <w:bookmarkEnd w:id="17184"/>
      <w:r w:rsidRPr="004B6041">
        <w:rPr>
          <w:rtl/>
        </w:rPr>
        <w:t xml:space="preserve">היה </w:t>
      </w:r>
      <w:bookmarkStart w:id="17185" w:name="_ETM_Q43_411710"/>
      <w:bookmarkEnd w:id="17185"/>
      <w:r w:rsidRPr="004B6041">
        <w:rPr>
          <w:rtl/>
        </w:rPr>
        <w:t xml:space="preserve">בתקופת </w:t>
      </w:r>
      <w:bookmarkStart w:id="17186" w:name="_ETM_Q43_412190"/>
      <w:bookmarkEnd w:id="17186"/>
      <w:r w:rsidRPr="004B6041">
        <w:rPr>
          <w:rtl/>
        </w:rPr>
        <w:t>הקורונה</w:t>
      </w:r>
      <w:r>
        <w:rPr>
          <w:rFonts w:hint="cs"/>
          <w:rtl/>
        </w:rPr>
        <w:t>?</w:t>
      </w:r>
      <w:r w:rsidRPr="004B6041">
        <w:rPr>
          <w:rtl/>
        </w:rPr>
        <w:t xml:space="preserve"> </w:t>
      </w:r>
      <w:bookmarkStart w:id="17187" w:name="_ETM_Q43_413230"/>
      <w:bookmarkEnd w:id="17187"/>
      <w:r w:rsidRPr="004B6041">
        <w:rPr>
          <w:rtl/>
        </w:rPr>
        <w:t xml:space="preserve">הבגרות </w:t>
      </w:r>
      <w:bookmarkStart w:id="17188" w:name="_ETM_Q43_413920"/>
      <w:bookmarkEnd w:id="17188"/>
      <w:r w:rsidRPr="004B6041">
        <w:rPr>
          <w:rtl/>
        </w:rPr>
        <w:t xml:space="preserve">החיצונית </w:t>
      </w:r>
      <w:bookmarkStart w:id="17189" w:name="_ETM_Q43_414610"/>
      <w:bookmarkEnd w:id="17189"/>
      <w:r w:rsidRPr="004B6041">
        <w:rPr>
          <w:rtl/>
        </w:rPr>
        <w:t xml:space="preserve">בתנ"ך </w:t>
      </w:r>
      <w:bookmarkStart w:id="17190" w:name="_ETM_Q43_415330"/>
      <w:bookmarkEnd w:id="17190"/>
      <w:r w:rsidRPr="004B6041">
        <w:rPr>
          <w:rtl/>
        </w:rPr>
        <w:t xml:space="preserve">הייתה </w:t>
      </w:r>
      <w:bookmarkStart w:id="17191" w:name="_ETM_Q43_416080"/>
      <w:bookmarkEnd w:id="17191"/>
      <w:r w:rsidRPr="004B6041">
        <w:rPr>
          <w:rtl/>
        </w:rPr>
        <w:t>רשות</w:t>
      </w:r>
      <w:r>
        <w:rPr>
          <w:rFonts w:hint="cs"/>
          <w:rtl/>
        </w:rPr>
        <w:t>.</w:t>
      </w:r>
      <w:r w:rsidRPr="004B6041">
        <w:rPr>
          <w:rtl/>
        </w:rPr>
        <w:t xml:space="preserve"> </w:t>
      </w:r>
      <w:bookmarkStart w:id="17192" w:name="_ETM_Q43_418349"/>
      <w:bookmarkEnd w:id="17192"/>
      <w:r w:rsidRPr="004B6041">
        <w:rPr>
          <w:rtl/>
        </w:rPr>
        <w:t xml:space="preserve">והוא </w:t>
      </w:r>
      <w:bookmarkStart w:id="17193" w:name="_ETM_Q43_418709"/>
      <w:bookmarkEnd w:id="17193"/>
      <w:r w:rsidRPr="004B6041">
        <w:rPr>
          <w:rtl/>
        </w:rPr>
        <w:t xml:space="preserve">עומד </w:t>
      </w:r>
      <w:bookmarkStart w:id="17194" w:name="_ETM_Q43_419040"/>
      <w:bookmarkEnd w:id="17194"/>
      <w:r w:rsidRPr="004B6041">
        <w:rPr>
          <w:rtl/>
        </w:rPr>
        <w:t xml:space="preserve">כאן </w:t>
      </w:r>
      <w:bookmarkStart w:id="17195" w:name="_ETM_Q43_419249"/>
      <w:bookmarkEnd w:id="17195"/>
      <w:r w:rsidRPr="004B6041">
        <w:rPr>
          <w:rtl/>
        </w:rPr>
        <w:t xml:space="preserve">היום </w:t>
      </w:r>
      <w:bookmarkStart w:id="17196" w:name="_ETM_Q43_420209"/>
      <w:bookmarkEnd w:id="17196"/>
      <w:r w:rsidRPr="004B6041">
        <w:rPr>
          <w:rtl/>
        </w:rPr>
        <w:t xml:space="preserve">ומשקר </w:t>
      </w:r>
      <w:bookmarkStart w:id="17197" w:name="_ETM_Q43_421199"/>
      <w:bookmarkEnd w:id="17197"/>
      <w:r>
        <w:rPr>
          <w:rFonts w:hint="cs"/>
          <w:rtl/>
        </w:rPr>
        <w:t>ק</w:t>
      </w:r>
      <w:r w:rsidRPr="004B6041">
        <w:rPr>
          <w:rtl/>
        </w:rPr>
        <w:t xml:space="preserve">בל </w:t>
      </w:r>
      <w:bookmarkStart w:id="17198" w:name="_ETM_Q43_421559"/>
      <w:bookmarkEnd w:id="17198"/>
      <w:r w:rsidRPr="004B6041">
        <w:rPr>
          <w:rtl/>
        </w:rPr>
        <w:t xml:space="preserve">עם </w:t>
      </w:r>
      <w:bookmarkStart w:id="17199" w:name="_ETM_Q43_421769"/>
      <w:bookmarkEnd w:id="17199"/>
      <w:r w:rsidRPr="004B6041">
        <w:rPr>
          <w:rtl/>
        </w:rPr>
        <w:t>ועדה</w:t>
      </w:r>
      <w:r>
        <w:rPr>
          <w:rFonts w:hint="cs"/>
          <w:rtl/>
        </w:rPr>
        <w:t>.</w:t>
      </w:r>
      <w:r w:rsidRPr="004B6041">
        <w:rPr>
          <w:rtl/>
        </w:rPr>
        <w:t xml:space="preserve"> </w:t>
      </w:r>
      <w:bookmarkStart w:id="17200" w:name="_ETM_Q43_423050"/>
      <w:bookmarkEnd w:id="17200"/>
      <w:r w:rsidRPr="004B6041">
        <w:rPr>
          <w:rtl/>
        </w:rPr>
        <w:t xml:space="preserve">מסתכלים </w:t>
      </w:r>
      <w:bookmarkStart w:id="17201" w:name="_ETM_Q43_423710"/>
      <w:bookmarkEnd w:id="17201"/>
      <w:r w:rsidRPr="004B6041">
        <w:rPr>
          <w:rtl/>
        </w:rPr>
        <w:t xml:space="preserve">עליו </w:t>
      </w:r>
      <w:bookmarkStart w:id="17202" w:name="_ETM_Q43_423950"/>
      <w:bookmarkEnd w:id="17202"/>
      <w:r w:rsidRPr="004B6041">
        <w:rPr>
          <w:rtl/>
        </w:rPr>
        <w:t xml:space="preserve">אנשי </w:t>
      </w:r>
      <w:bookmarkStart w:id="17203" w:name="_ETM_Q43_424310"/>
      <w:bookmarkEnd w:id="17203"/>
      <w:r w:rsidRPr="004B6041">
        <w:rPr>
          <w:rtl/>
        </w:rPr>
        <w:t xml:space="preserve">המקצוע </w:t>
      </w:r>
      <w:bookmarkStart w:id="17204" w:name="_ETM_Q43_424880"/>
      <w:bookmarkEnd w:id="17204"/>
      <w:r w:rsidRPr="004B6041">
        <w:rPr>
          <w:rtl/>
        </w:rPr>
        <w:t xml:space="preserve">במשרד </w:t>
      </w:r>
      <w:bookmarkStart w:id="17205" w:name="_ETM_Q43_425420"/>
      <w:bookmarkEnd w:id="17205"/>
      <w:r w:rsidRPr="004B6041">
        <w:rPr>
          <w:rtl/>
        </w:rPr>
        <w:t xml:space="preserve">החינוך </w:t>
      </w:r>
      <w:bookmarkStart w:id="17206" w:name="_ETM_Q43_425810"/>
      <w:bookmarkStart w:id="17207" w:name="_ETM_Q43_426049"/>
      <w:bookmarkStart w:id="17208" w:name="_ETM_Q43_426109"/>
      <w:bookmarkEnd w:id="17206"/>
      <w:bookmarkEnd w:id="17207"/>
      <w:bookmarkEnd w:id="17208"/>
      <w:r>
        <w:rPr>
          <w:rFonts w:hint="cs"/>
          <w:rtl/>
        </w:rPr>
        <w:t>ו</w:t>
      </w:r>
      <w:r w:rsidRPr="004B6041">
        <w:rPr>
          <w:rtl/>
        </w:rPr>
        <w:t xml:space="preserve">יודעים </w:t>
      </w:r>
      <w:bookmarkStart w:id="17209" w:name="_ETM_Q43_426529"/>
      <w:bookmarkEnd w:id="17209"/>
      <w:r w:rsidRPr="004B6041">
        <w:rPr>
          <w:rtl/>
        </w:rPr>
        <w:t xml:space="preserve">שהוא </w:t>
      </w:r>
      <w:bookmarkStart w:id="17210" w:name="_ETM_Q43_426769"/>
      <w:bookmarkEnd w:id="17210"/>
      <w:r w:rsidRPr="004B6041">
        <w:rPr>
          <w:rtl/>
        </w:rPr>
        <w:t>משקר</w:t>
      </w:r>
      <w:r>
        <w:rPr>
          <w:rFonts w:hint="cs"/>
          <w:rtl/>
        </w:rPr>
        <w:t>.</w:t>
      </w:r>
      <w:r w:rsidRPr="004B6041">
        <w:rPr>
          <w:rtl/>
        </w:rPr>
        <w:t xml:space="preserve"> </w:t>
      </w:r>
      <w:bookmarkStart w:id="17211" w:name="_ETM_Q43_427629"/>
      <w:bookmarkEnd w:id="17211"/>
      <w:r>
        <w:rPr>
          <w:rFonts w:hint="cs"/>
          <w:rtl/>
        </w:rPr>
        <w:t xml:space="preserve">ומה </w:t>
      </w:r>
      <w:r w:rsidRPr="004B6041">
        <w:rPr>
          <w:rtl/>
        </w:rPr>
        <w:t xml:space="preserve">אתה </w:t>
      </w:r>
      <w:bookmarkStart w:id="17212" w:name="_ETM_Q43_427779"/>
      <w:bookmarkEnd w:id="17212"/>
      <w:r w:rsidRPr="004B6041">
        <w:rPr>
          <w:rtl/>
        </w:rPr>
        <w:t xml:space="preserve">חושב </w:t>
      </w:r>
      <w:bookmarkStart w:id="17213" w:name="_ETM_Q43_428049"/>
      <w:bookmarkEnd w:id="17213"/>
      <w:r w:rsidRPr="004B6041">
        <w:rPr>
          <w:rtl/>
        </w:rPr>
        <w:t xml:space="preserve">שזה </w:t>
      </w:r>
      <w:bookmarkStart w:id="17214" w:name="_ETM_Q43_428319"/>
      <w:bookmarkEnd w:id="17214"/>
      <w:r w:rsidRPr="004B6041">
        <w:rPr>
          <w:rtl/>
        </w:rPr>
        <w:t xml:space="preserve">עושה </w:t>
      </w:r>
      <w:bookmarkStart w:id="17215" w:name="_ETM_Q43_428590"/>
      <w:bookmarkEnd w:id="17215"/>
      <w:r w:rsidRPr="004B6041">
        <w:rPr>
          <w:rtl/>
        </w:rPr>
        <w:t>לך</w:t>
      </w:r>
      <w:r>
        <w:rPr>
          <w:rFonts w:hint="cs"/>
          <w:rtl/>
        </w:rPr>
        <w:t>,</w:t>
      </w:r>
      <w:r w:rsidRPr="004B6041">
        <w:rPr>
          <w:rtl/>
        </w:rPr>
        <w:t xml:space="preserve"> </w:t>
      </w:r>
      <w:bookmarkStart w:id="17216" w:name="_ETM_Q43_428950"/>
      <w:bookmarkEnd w:id="17216"/>
      <w:r w:rsidRPr="004B6041">
        <w:rPr>
          <w:rtl/>
        </w:rPr>
        <w:t xml:space="preserve">אדון </w:t>
      </w:r>
      <w:bookmarkStart w:id="17217" w:name="_ETM_Q43_429309"/>
      <w:bookmarkEnd w:id="17217"/>
      <w:r w:rsidRPr="004B6041">
        <w:rPr>
          <w:rtl/>
        </w:rPr>
        <w:t>קיש</w:t>
      </w:r>
      <w:r>
        <w:rPr>
          <w:rFonts w:hint="cs"/>
          <w:rtl/>
        </w:rPr>
        <w:t>?</w:t>
      </w:r>
      <w:r w:rsidRPr="004B6041">
        <w:rPr>
          <w:rtl/>
        </w:rPr>
        <w:t xml:space="preserve"> </w:t>
      </w:r>
      <w:bookmarkStart w:id="17218" w:name="_ETM_Q43_430299"/>
      <w:bookmarkEnd w:id="17218"/>
      <w:r w:rsidRPr="004B6041">
        <w:rPr>
          <w:rtl/>
        </w:rPr>
        <w:t xml:space="preserve">הופך </w:t>
      </w:r>
      <w:bookmarkStart w:id="17219" w:name="_ETM_Q43_430810"/>
      <w:bookmarkEnd w:id="17219"/>
      <w:r w:rsidRPr="004B6041">
        <w:rPr>
          <w:rtl/>
        </w:rPr>
        <w:t xml:space="preserve">אותך </w:t>
      </w:r>
      <w:bookmarkStart w:id="17220" w:name="_ETM_Q43_431439"/>
      <w:bookmarkEnd w:id="17220"/>
      <w:r w:rsidRPr="004B6041">
        <w:rPr>
          <w:rtl/>
        </w:rPr>
        <w:t xml:space="preserve">לבדיחה </w:t>
      </w:r>
      <w:bookmarkStart w:id="17221" w:name="_ETM_Q43_432579"/>
      <w:bookmarkEnd w:id="17221"/>
      <w:r w:rsidRPr="004B6041">
        <w:rPr>
          <w:rtl/>
        </w:rPr>
        <w:t>ר</w:t>
      </w:r>
      <w:r>
        <w:rPr>
          <w:rFonts w:hint="cs"/>
          <w:rtl/>
        </w:rPr>
        <w:t>ע</w:t>
      </w:r>
      <w:r w:rsidRPr="004B6041">
        <w:rPr>
          <w:rtl/>
        </w:rPr>
        <w:t xml:space="preserve">ה </w:t>
      </w:r>
      <w:bookmarkStart w:id="17222" w:name="_ETM_Q43_433150"/>
      <w:bookmarkEnd w:id="17222"/>
      <w:r w:rsidRPr="004B6041">
        <w:rPr>
          <w:rtl/>
        </w:rPr>
        <w:t xml:space="preserve">במערכת </w:t>
      </w:r>
      <w:bookmarkStart w:id="17223" w:name="_ETM_Q43_433720"/>
      <w:bookmarkEnd w:id="17223"/>
      <w:r w:rsidRPr="004B6041">
        <w:rPr>
          <w:rtl/>
        </w:rPr>
        <w:t>החינוך</w:t>
      </w:r>
      <w:r>
        <w:rPr>
          <w:rFonts w:hint="cs"/>
          <w:rtl/>
        </w:rPr>
        <w:t>.</w:t>
      </w:r>
      <w:r w:rsidRPr="004B6041">
        <w:rPr>
          <w:rtl/>
        </w:rPr>
        <w:t xml:space="preserve"> </w:t>
      </w:r>
      <w:bookmarkStart w:id="17224" w:name="_ETM_Q43_434560"/>
      <w:bookmarkEnd w:id="17224"/>
      <w:r w:rsidRPr="004B6041">
        <w:rPr>
          <w:rtl/>
        </w:rPr>
        <w:t xml:space="preserve">והבדיחה </w:t>
      </w:r>
      <w:bookmarkStart w:id="17225" w:name="_ETM_Q43_435310"/>
      <w:bookmarkEnd w:id="17225"/>
      <w:r w:rsidRPr="004B6041">
        <w:rPr>
          <w:rtl/>
        </w:rPr>
        <w:t xml:space="preserve">הזו </w:t>
      </w:r>
      <w:bookmarkStart w:id="17226" w:name="_ETM_Q43_436220"/>
      <w:bookmarkEnd w:id="17226"/>
      <w:r w:rsidRPr="004B6041">
        <w:rPr>
          <w:rtl/>
        </w:rPr>
        <w:t xml:space="preserve">היא </w:t>
      </w:r>
      <w:bookmarkStart w:id="17227" w:name="_ETM_Q43_436370"/>
      <w:bookmarkEnd w:id="17227"/>
      <w:r w:rsidRPr="004B6041">
        <w:rPr>
          <w:rtl/>
        </w:rPr>
        <w:t xml:space="preserve">על </w:t>
      </w:r>
      <w:bookmarkStart w:id="17228" w:name="_ETM_Q43_436430"/>
      <w:bookmarkEnd w:id="17228"/>
      <w:r w:rsidRPr="004B6041">
        <w:rPr>
          <w:rtl/>
        </w:rPr>
        <w:t xml:space="preserve">חשבון </w:t>
      </w:r>
      <w:bookmarkStart w:id="17229" w:name="_ETM_Q43_436820"/>
      <w:bookmarkEnd w:id="17229"/>
      <w:r w:rsidRPr="004B6041">
        <w:rPr>
          <w:rtl/>
        </w:rPr>
        <w:t xml:space="preserve">הילדים </w:t>
      </w:r>
      <w:bookmarkStart w:id="17230" w:name="_ETM_Q43_437210"/>
      <w:bookmarkEnd w:id="17230"/>
      <w:r w:rsidRPr="004B6041">
        <w:rPr>
          <w:rtl/>
        </w:rPr>
        <w:t>שלנו</w:t>
      </w:r>
      <w:r>
        <w:rPr>
          <w:rFonts w:hint="cs"/>
          <w:rtl/>
        </w:rPr>
        <w:t>.</w:t>
      </w:r>
    </w:p>
    <w:p w:rsidR="00513DF7" w:rsidRDefault="00513DF7" w:rsidP="00BA73B6">
      <w:pPr>
        <w:rPr>
          <w:rtl/>
        </w:rPr>
      </w:pPr>
    </w:p>
    <w:p w:rsidR="00513DF7" w:rsidRDefault="00513DF7" w:rsidP="00BA73B6">
      <w:pPr>
        <w:pStyle w:val="af8"/>
        <w:keepNext/>
        <w:rPr>
          <w:rtl/>
        </w:rPr>
      </w:pPr>
      <w:r w:rsidRPr="00146D4C">
        <w:rPr>
          <w:rStyle w:val="TagStyle"/>
          <w:rtl/>
        </w:rPr>
        <w:t xml:space="preserve"> &lt;&lt; יור &gt;&gt; </w:t>
      </w:r>
      <w:r>
        <w:rPr>
          <w:rtl/>
        </w:rPr>
        <w:t>היו"ר ישראל אייכלר:</w:t>
      </w:r>
      <w:r w:rsidRPr="00146D4C">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7231" w:name="_ETM_Q43_438020"/>
      <w:bookmarkEnd w:id="17231"/>
      <w:r w:rsidRPr="004B6041">
        <w:rPr>
          <w:rtl/>
        </w:rPr>
        <w:t xml:space="preserve">תודה </w:t>
      </w:r>
      <w:bookmarkStart w:id="17232" w:name="_ETM_Q43_438320"/>
      <w:bookmarkEnd w:id="17232"/>
      <w:r w:rsidRPr="004B6041">
        <w:rPr>
          <w:rtl/>
        </w:rPr>
        <w:t>רבה</w:t>
      </w:r>
      <w:r>
        <w:rPr>
          <w:rFonts w:hint="cs"/>
          <w:rtl/>
        </w:rPr>
        <w:t>.</w:t>
      </w:r>
      <w:r w:rsidRPr="004B6041">
        <w:rPr>
          <w:rtl/>
        </w:rPr>
        <w:t xml:space="preserve"> </w:t>
      </w:r>
      <w:bookmarkStart w:id="17233" w:name="_ETM_Q43_438770"/>
      <w:bookmarkEnd w:id="17233"/>
      <w:r w:rsidRPr="004B6041">
        <w:rPr>
          <w:rtl/>
        </w:rPr>
        <w:t xml:space="preserve">חברת </w:t>
      </w:r>
      <w:bookmarkStart w:id="17234" w:name="_ETM_Q43_439040"/>
      <w:bookmarkEnd w:id="17234"/>
      <w:r w:rsidRPr="004B6041">
        <w:rPr>
          <w:rtl/>
        </w:rPr>
        <w:t xml:space="preserve">הכנסת </w:t>
      </w:r>
      <w:bookmarkStart w:id="17235" w:name="_ETM_Q43_439970"/>
      <w:bookmarkEnd w:id="17235"/>
      <w:r w:rsidRPr="004B6041">
        <w:rPr>
          <w:rtl/>
        </w:rPr>
        <w:t xml:space="preserve">פנינה </w:t>
      </w:r>
      <w:bookmarkStart w:id="17236" w:name="_ETM_Q43_440360"/>
      <w:bookmarkEnd w:id="17236"/>
      <w:r w:rsidRPr="004B6041">
        <w:rPr>
          <w:rtl/>
        </w:rPr>
        <w:t>תמנו</w:t>
      </w:r>
      <w:r>
        <w:rPr>
          <w:rFonts w:hint="cs"/>
          <w:rtl/>
        </w:rPr>
        <w:t>.</w:t>
      </w:r>
    </w:p>
    <w:p w:rsidR="00513DF7" w:rsidRDefault="00513DF7" w:rsidP="00BA73B6">
      <w:pPr>
        <w:rPr>
          <w:rtl/>
        </w:rPr>
      </w:pPr>
      <w:bookmarkStart w:id="17237" w:name="_ETM_Q43_441744"/>
      <w:bookmarkStart w:id="17238" w:name="_ETM_Q43_441827"/>
      <w:bookmarkStart w:id="17239" w:name="_ETM_Q43_441964"/>
      <w:bookmarkEnd w:id="17237"/>
      <w:bookmarkEnd w:id="17238"/>
      <w:bookmarkEnd w:id="17239"/>
    </w:p>
    <w:p w:rsidR="00513DF7" w:rsidRDefault="00513DF7" w:rsidP="00BA73B6">
      <w:pPr>
        <w:pStyle w:val="a4"/>
        <w:keepNext/>
        <w:rPr>
          <w:rtl/>
        </w:rPr>
      </w:pPr>
      <w:bookmarkStart w:id="17240" w:name="ET_speaker_5115_16"/>
      <w:r w:rsidRPr="00146D4C">
        <w:rPr>
          <w:rStyle w:val="TagStyle"/>
          <w:rtl/>
        </w:rPr>
        <w:t xml:space="preserve"> &lt;&lt; דובר &gt;&gt; </w:t>
      </w:r>
      <w:bookmarkStart w:id="17241" w:name="_Toc124881403"/>
      <w:bookmarkStart w:id="17242" w:name="_Toc124882117"/>
      <w:r>
        <w:rPr>
          <w:rtl/>
        </w:rPr>
        <w:t>פנינה תמנו (המחנה הממלכתי):</w:t>
      </w:r>
      <w:bookmarkEnd w:id="17241"/>
      <w:bookmarkEnd w:id="17242"/>
      <w:r w:rsidRPr="00146D4C">
        <w:rPr>
          <w:rStyle w:val="TagStyle"/>
          <w:rtl/>
        </w:rPr>
        <w:t xml:space="preserve"> &lt;&lt; דובר &gt;&gt;</w:t>
      </w:r>
      <w:r>
        <w:rPr>
          <w:rtl/>
        </w:rPr>
        <w:t xml:space="preserve">  </w:t>
      </w:r>
      <w:bookmarkEnd w:id="17240"/>
    </w:p>
    <w:p w:rsidR="00513DF7" w:rsidRDefault="00513DF7" w:rsidP="00DA3834">
      <w:pPr>
        <w:rPr>
          <w:rtl/>
        </w:rPr>
      </w:pPr>
    </w:p>
    <w:p w:rsidR="00513DF7" w:rsidRDefault="00513DF7" w:rsidP="00BA73B6">
      <w:pPr>
        <w:rPr>
          <w:rtl/>
        </w:rPr>
      </w:pPr>
      <w:bookmarkStart w:id="17243" w:name="_ETM_Q43_442579"/>
      <w:bookmarkStart w:id="17244" w:name="_ETM_Q43_442631"/>
      <w:bookmarkStart w:id="17245" w:name="_ETM_Q43_456430"/>
      <w:bookmarkEnd w:id="17243"/>
      <w:bookmarkEnd w:id="17244"/>
      <w:bookmarkEnd w:id="17245"/>
      <w:r w:rsidRPr="004B6041">
        <w:rPr>
          <w:rtl/>
        </w:rPr>
        <w:t xml:space="preserve">אדוני </w:t>
      </w:r>
      <w:bookmarkStart w:id="17246" w:name="_ETM_Q43_456849"/>
      <w:bookmarkEnd w:id="17246"/>
      <w:r w:rsidRPr="004B6041">
        <w:rPr>
          <w:rtl/>
        </w:rPr>
        <w:t>היושב-ראש</w:t>
      </w:r>
      <w:r>
        <w:rPr>
          <w:rFonts w:hint="cs"/>
          <w:rtl/>
        </w:rPr>
        <w:t>,</w:t>
      </w:r>
      <w:r w:rsidRPr="004B6041">
        <w:rPr>
          <w:rtl/>
        </w:rPr>
        <w:t xml:space="preserve"> </w:t>
      </w:r>
      <w:bookmarkStart w:id="17247" w:name="_ETM_Q43_457810"/>
      <w:bookmarkEnd w:id="17247"/>
      <w:r w:rsidRPr="004B6041">
        <w:rPr>
          <w:rtl/>
        </w:rPr>
        <w:t xml:space="preserve">חברי </w:t>
      </w:r>
      <w:bookmarkStart w:id="17248" w:name="_ETM_Q43_458470"/>
      <w:bookmarkEnd w:id="17248"/>
      <w:r w:rsidRPr="004B6041">
        <w:rPr>
          <w:rtl/>
        </w:rPr>
        <w:t xml:space="preserve">וחברות </w:t>
      </w:r>
      <w:bookmarkStart w:id="17249" w:name="_ETM_Q43_459009"/>
      <w:bookmarkEnd w:id="17249"/>
      <w:r w:rsidRPr="004B6041">
        <w:rPr>
          <w:rtl/>
        </w:rPr>
        <w:t xml:space="preserve">כנסת </w:t>
      </w:r>
      <w:bookmarkStart w:id="17250" w:name="_ETM_Q43_459910"/>
      <w:bookmarkEnd w:id="17250"/>
      <w:r w:rsidRPr="004B6041">
        <w:rPr>
          <w:rtl/>
        </w:rPr>
        <w:t>נכבדים</w:t>
      </w:r>
      <w:r>
        <w:rPr>
          <w:rFonts w:hint="cs"/>
          <w:rtl/>
        </w:rPr>
        <w:t xml:space="preserve"> </w:t>
      </w:r>
      <w:r>
        <w:rPr>
          <w:rtl/>
        </w:rPr>
        <w:t>–</w:t>
      </w:r>
      <w:r w:rsidRPr="004B6041">
        <w:rPr>
          <w:rtl/>
        </w:rPr>
        <w:t xml:space="preserve"> </w:t>
      </w:r>
      <w:bookmarkStart w:id="17251" w:name="_ETM_Q43_461540"/>
      <w:bookmarkEnd w:id="17251"/>
      <w:r w:rsidRPr="004B6041">
        <w:rPr>
          <w:rtl/>
        </w:rPr>
        <w:t xml:space="preserve">אדוני </w:t>
      </w:r>
      <w:bookmarkStart w:id="17252" w:name="_ETM_Q43_461810"/>
      <w:bookmarkEnd w:id="17252"/>
      <w:r w:rsidRPr="004B6041">
        <w:rPr>
          <w:rtl/>
        </w:rPr>
        <w:t>היושב-ראש</w:t>
      </w:r>
      <w:r>
        <w:rPr>
          <w:rFonts w:hint="cs"/>
          <w:rtl/>
        </w:rPr>
        <w:t>,</w:t>
      </w:r>
      <w:r w:rsidRPr="004B6041">
        <w:rPr>
          <w:rtl/>
        </w:rPr>
        <w:t xml:space="preserve"> </w:t>
      </w:r>
      <w:bookmarkStart w:id="17253" w:name="_ETM_Q43_462470"/>
      <w:bookmarkEnd w:id="17253"/>
      <w:r w:rsidRPr="004B6041">
        <w:rPr>
          <w:rtl/>
        </w:rPr>
        <w:t>א</w:t>
      </w:r>
      <w:bookmarkStart w:id="17254" w:name="_ETM_Q43_462710"/>
      <w:bookmarkStart w:id="17255" w:name="_ETM_Q43_463070"/>
      <w:bookmarkEnd w:id="17254"/>
      <w:bookmarkEnd w:id="17255"/>
      <w:r>
        <w:rPr>
          <w:rFonts w:hint="cs"/>
          <w:rtl/>
        </w:rPr>
        <w:t xml:space="preserve">ם אנחנו נדמה </w:t>
      </w:r>
      <w:bookmarkStart w:id="17256" w:name="_ETM_Q43_465552"/>
      <w:bookmarkEnd w:id="17256"/>
      <w:r>
        <w:rPr>
          <w:rFonts w:hint="cs"/>
          <w:rtl/>
        </w:rPr>
        <w:t>את - - -</w:t>
      </w:r>
    </w:p>
    <w:p w:rsidR="00513DF7" w:rsidRDefault="00513DF7" w:rsidP="00BA73B6">
      <w:pPr>
        <w:rPr>
          <w:rtl/>
        </w:rPr>
      </w:pPr>
    </w:p>
    <w:p w:rsidR="00513DF7" w:rsidRDefault="00513DF7" w:rsidP="00BA73B6">
      <w:pPr>
        <w:pStyle w:val="af6"/>
        <w:keepNext/>
        <w:rPr>
          <w:rtl/>
        </w:rPr>
      </w:pPr>
      <w:bookmarkStart w:id="17257" w:name="ET_interruption_5726_17"/>
      <w:r w:rsidRPr="00146D4C">
        <w:rPr>
          <w:rStyle w:val="TagStyle"/>
          <w:rtl/>
        </w:rPr>
        <w:t xml:space="preserve"> &lt;&lt; קריאה &gt;&gt; </w:t>
      </w:r>
      <w:r>
        <w:rPr>
          <w:rtl/>
        </w:rPr>
        <w:t>ינון אזולאי (ש"ס):</w:t>
      </w:r>
      <w:r w:rsidRPr="00146D4C">
        <w:rPr>
          <w:rStyle w:val="TagStyle"/>
          <w:rtl/>
        </w:rPr>
        <w:t xml:space="preserve"> &lt;&lt; קריאה &gt;&gt;</w:t>
      </w:r>
      <w:r>
        <w:rPr>
          <w:rtl/>
        </w:rPr>
        <w:t xml:space="preserve">  </w:t>
      </w:r>
      <w:bookmarkEnd w:id="17257"/>
    </w:p>
    <w:p w:rsidR="00513DF7" w:rsidRDefault="00513DF7" w:rsidP="00DA3834">
      <w:pPr>
        <w:rPr>
          <w:rtl/>
        </w:rPr>
      </w:pPr>
    </w:p>
    <w:p w:rsidR="00513DF7" w:rsidRDefault="00513DF7" w:rsidP="00BA73B6">
      <w:pPr>
        <w:rPr>
          <w:rtl/>
        </w:rPr>
      </w:pPr>
      <w:r>
        <w:rPr>
          <w:rFonts w:hint="cs"/>
          <w:rtl/>
        </w:rPr>
        <w:t>- - - את מאי גולן?</w:t>
      </w:r>
    </w:p>
    <w:p w:rsidR="00513DF7" w:rsidRDefault="00513DF7" w:rsidP="00BA73B6">
      <w:pPr>
        <w:rPr>
          <w:rtl/>
        </w:rPr>
      </w:pPr>
    </w:p>
    <w:p w:rsidR="00513DF7" w:rsidRDefault="00513DF7" w:rsidP="00BA73B6">
      <w:pPr>
        <w:pStyle w:val="-"/>
        <w:keepNext/>
        <w:rPr>
          <w:rtl/>
        </w:rPr>
      </w:pPr>
      <w:bookmarkStart w:id="17258" w:name="ET_speakercontinue_5115_18"/>
      <w:r w:rsidRPr="00146D4C">
        <w:rPr>
          <w:rStyle w:val="TagStyle"/>
          <w:rtl/>
        </w:rPr>
        <w:t xml:space="preserve"> &lt;&lt; דובר_המשך &gt;&gt; </w:t>
      </w:r>
      <w:r>
        <w:rPr>
          <w:rtl/>
        </w:rPr>
        <w:t>פנינה תמנו (המחנה הממלכתי):</w:t>
      </w:r>
      <w:r w:rsidRPr="00146D4C">
        <w:rPr>
          <w:rStyle w:val="TagStyle"/>
          <w:rtl/>
        </w:rPr>
        <w:t xml:space="preserve"> &lt;&lt; דובר_המשך &gt;&gt;</w:t>
      </w:r>
      <w:r>
        <w:rPr>
          <w:rtl/>
        </w:rPr>
        <w:t xml:space="preserve">  </w:t>
      </w:r>
      <w:bookmarkEnd w:id="17258"/>
    </w:p>
    <w:p w:rsidR="00513DF7" w:rsidRDefault="00513DF7" w:rsidP="00DA3834">
      <w:pPr>
        <w:rPr>
          <w:rtl/>
        </w:rPr>
      </w:pPr>
    </w:p>
    <w:p w:rsidR="00513DF7" w:rsidRDefault="00513DF7" w:rsidP="00BA73B6">
      <w:pPr>
        <w:rPr>
          <w:rtl/>
        </w:rPr>
      </w:pPr>
      <w:r w:rsidRPr="004B6041">
        <w:rPr>
          <w:rtl/>
        </w:rPr>
        <w:t xml:space="preserve"> </w:t>
      </w:r>
      <w:bookmarkStart w:id="17259" w:name="_ETM_Q43_464110"/>
      <w:bookmarkEnd w:id="17259"/>
      <w:r>
        <w:rPr>
          <w:rFonts w:hint="cs"/>
          <w:rtl/>
        </w:rPr>
        <w:t>נא</w:t>
      </w:r>
      <w:r w:rsidRPr="004B6041">
        <w:rPr>
          <w:rtl/>
        </w:rPr>
        <w:t xml:space="preserve"> </w:t>
      </w:r>
      <w:bookmarkStart w:id="17260" w:name="_ETM_Q43_467919"/>
      <w:bookmarkEnd w:id="17260"/>
      <w:r w:rsidRPr="004B6041">
        <w:rPr>
          <w:rtl/>
        </w:rPr>
        <w:t xml:space="preserve">לא </w:t>
      </w:r>
      <w:bookmarkStart w:id="17261" w:name="_ETM_Q43_468009"/>
      <w:bookmarkEnd w:id="17261"/>
      <w:r w:rsidRPr="004B6041">
        <w:rPr>
          <w:rtl/>
        </w:rPr>
        <w:t xml:space="preserve">להכניס </w:t>
      </w:r>
      <w:bookmarkStart w:id="17262" w:name="_ETM_Q43_468339"/>
      <w:bookmarkEnd w:id="17262"/>
      <w:r w:rsidRPr="004B6041">
        <w:rPr>
          <w:rtl/>
        </w:rPr>
        <w:t xml:space="preserve">לי </w:t>
      </w:r>
      <w:bookmarkStart w:id="17263" w:name="_ETM_Q43_468430"/>
      <w:bookmarkEnd w:id="17263"/>
      <w:r w:rsidRPr="004B6041">
        <w:rPr>
          <w:rtl/>
        </w:rPr>
        <w:t xml:space="preserve">מילים </w:t>
      </w:r>
      <w:bookmarkStart w:id="17264" w:name="_ETM_Q43_468699"/>
      <w:bookmarkEnd w:id="17264"/>
      <w:r w:rsidRPr="004B6041">
        <w:rPr>
          <w:rtl/>
        </w:rPr>
        <w:t>לפה</w:t>
      </w:r>
      <w:r>
        <w:rPr>
          <w:rFonts w:hint="cs"/>
          <w:rtl/>
        </w:rPr>
        <w:t>.</w:t>
      </w:r>
      <w:r w:rsidRPr="004B6041">
        <w:rPr>
          <w:rtl/>
        </w:rPr>
        <w:t xml:space="preserve"> </w:t>
      </w:r>
      <w:bookmarkStart w:id="17265" w:name="_ETM_Q43_469180"/>
      <w:bookmarkEnd w:id="17265"/>
      <w:r w:rsidRPr="004B6041">
        <w:rPr>
          <w:rtl/>
        </w:rPr>
        <w:t>בהצלחה</w:t>
      </w:r>
      <w:r>
        <w:rPr>
          <w:rFonts w:hint="cs"/>
          <w:rtl/>
        </w:rPr>
        <w:t>,</w:t>
      </w:r>
      <w:r w:rsidRPr="004B6041">
        <w:rPr>
          <w:rtl/>
        </w:rPr>
        <w:t xml:space="preserve"> </w:t>
      </w:r>
      <w:bookmarkStart w:id="17266" w:name="_ETM_Q43_470500"/>
      <w:bookmarkEnd w:id="17266"/>
      <w:r w:rsidRPr="004B6041">
        <w:rPr>
          <w:rtl/>
        </w:rPr>
        <w:t xml:space="preserve">למרות </w:t>
      </w:r>
      <w:bookmarkStart w:id="17267" w:name="_ETM_Q43_470830"/>
      <w:bookmarkEnd w:id="17267"/>
      <w:r w:rsidRPr="004B6041">
        <w:rPr>
          <w:rtl/>
        </w:rPr>
        <w:t xml:space="preserve">שכרגע </w:t>
      </w:r>
      <w:bookmarkStart w:id="17268" w:name="_ETM_Q43_471580"/>
      <w:bookmarkEnd w:id="17268"/>
      <w:r w:rsidRPr="004B6041">
        <w:rPr>
          <w:rtl/>
        </w:rPr>
        <w:t xml:space="preserve">אנחנו </w:t>
      </w:r>
      <w:bookmarkStart w:id="17269" w:name="_ETM_Q43_471880"/>
      <w:bookmarkEnd w:id="17269"/>
      <w:r w:rsidRPr="004B6041">
        <w:rPr>
          <w:rtl/>
        </w:rPr>
        <w:t xml:space="preserve">רואים </w:t>
      </w:r>
      <w:bookmarkStart w:id="17270" w:name="_ETM_Q43_472180"/>
      <w:bookmarkEnd w:id="17270"/>
      <w:r w:rsidRPr="004B6041">
        <w:rPr>
          <w:rtl/>
        </w:rPr>
        <w:t xml:space="preserve">לאיזה </w:t>
      </w:r>
      <w:bookmarkStart w:id="17271" w:name="_ETM_Q43_472509"/>
      <w:bookmarkEnd w:id="17271"/>
      <w:r w:rsidRPr="004B6041">
        <w:rPr>
          <w:rtl/>
        </w:rPr>
        <w:t xml:space="preserve">כיוון </w:t>
      </w:r>
      <w:bookmarkStart w:id="17272" w:name="_ETM_Q43_472810"/>
      <w:bookmarkEnd w:id="17272"/>
      <w:r w:rsidRPr="004B6041">
        <w:rPr>
          <w:rtl/>
        </w:rPr>
        <w:t xml:space="preserve">זה </w:t>
      </w:r>
      <w:bookmarkStart w:id="17273" w:name="_ETM_Q43_472900"/>
      <w:bookmarkEnd w:id="17273"/>
      <w:r w:rsidRPr="004B6041">
        <w:rPr>
          <w:rtl/>
        </w:rPr>
        <w:t>הולך</w:t>
      </w:r>
      <w:r>
        <w:rPr>
          <w:rFonts w:hint="cs"/>
          <w:rtl/>
        </w:rPr>
        <w:t>.</w:t>
      </w:r>
      <w:r w:rsidRPr="004B6041">
        <w:rPr>
          <w:rtl/>
        </w:rPr>
        <w:t xml:space="preserve"> </w:t>
      </w:r>
      <w:bookmarkStart w:id="17274" w:name="_ETM_Q43_474389"/>
      <w:bookmarkEnd w:id="17274"/>
      <w:r w:rsidRPr="004B6041">
        <w:rPr>
          <w:rtl/>
        </w:rPr>
        <w:t xml:space="preserve">אדוני </w:t>
      </w:r>
      <w:bookmarkStart w:id="17275" w:name="_ETM_Q43_474839"/>
      <w:bookmarkEnd w:id="17275"/>
      <w:r w:rsidRPr="004B6041">
        <w:rPr>
          <w:rtl/>
        </w:rPr>
        <w:t>היושב-ראש</w:t>
      </w:r>
      <w:r>
        <w:rPr>
          <w:rFonts w:hint="cs"/>
          <w:rtl/>
        </w:rPr>
        <w:t>,</w:t>
      </w:r>
      <w:r w:rsidRPr="004B6041">
        <w:rPr>
          <w:rtl/>
        </w:rPr>
        <w:t xml:space="preserve"> </w:t>
      </w:r>
      <w:bookmarkStart w:id="17276" w:name="_ETM_Q43_475469"/>
      <w:bookmarkEnd w:id="17276"/>
      <w:r w:rsidRPr="004B6041">
        <w:rPr>
          <w:rtl/>
        </w:rPr>
        <w:t xml:space="preserve">אם </w:t>
      </w:r>
      <w:bookmarkStart w:id="17277" w:name="_ETM_Q43_475589"/>
      <w:bookmarkEnd w:id="17277"/>
      <w:r w:rsidRPr="004B6041">
        <w:rPr>
          <w:rtl/>
        </w:rPr>
        <w:t xml:space="preserve">אנחנו </w:t>
      </w:r>
      <w:bookmarkStart w:id="17278" w:name="_ETM_Q43_475770"/>
      <w:bookmarkEnd w:id="17278"/>
      <w:r w:rsidRPr="004B6041">
        <w:rPr>
          <w:rtl/>
        </w:rPr>
        <w:t xml:space="preserve">נדבר </w:t>
      </w:r>
      <w:bookmarkStart w:id="17279" w:name="_ETM_Q43_476069"/>
      <w:bookmarkEnd w:id="17279"/>
      <w:r w:rsidRPr="004B6041">
        <w:rPr>
          <w:rtl/>
        </w:rPr>
        <w:t xml:space="preserve">על </w:t>
      </w:r>
      <w:bookmarkStart w:id="17280" w:name="_ETM_Q43_476159"/>
      <w:bookmarkEnd w:id="17280"/>
      <w:r w:rsidRPr="004B6041">
        <w:rPr>
          <w:rtl/>
        </w:rPr>
        <w:t xml:space="preserve">מנהיגות </w:t>
      </w:r>
      <w:bookmarkStart w:id="17281" w:name="_ETM_Q43_476610"/>
      <w:bookmarkEnd w:id="17281"/>
      <w:r>
        <w:rPr>
          <w:rFonts w:hint="cs"/>
          <w:rtl/>
        </w:rPr>
        <w:t>ונדמה</w:t>
      </w:r>
      <w:bookmarkStart w:id="17282" w:name="_ETM_Q43_478400"/>
      <w:bookmarkEnd w:id="17282"/>
      <w:r>
        <w:rPr>
          <w:rFonts w:hint="cs"/>
          <w:rtl/>
        </w:rPr>
        <w:t xml:space="preserve"> את</w:t>
      </w:r>
      <w:r w:rsidRPr="004B6041">
        <w:rPr>
          <w:rtl/>
        </w:rPr>
        <w:t xml:space="preserve"> </w:t>
      </w:r>
      <w:bookmarkStart w:id="17283" w:name="_ETM_Q43_479750"/>
      <w:bookmarkEnd w:id="17283"/>
      <w:r>
        <w:rPr>
          <w:rFonts w:hint="cs"/>
          <w:rtl/>
        </w:rPr>
        <w:t>ה</w:t>
      </w:r>
      <w:r w:rsidRPr="004B6041">
        <w:rPr>
          <w:rtl/>
        </w:rPr>
        <w:t xml:space="preserve">מנהיגים </w:t>
      </w:r>
      <w:bookmarkStart w:id="17284" w:name="_ETM_Q43_480789"/>
      <w:bookmarkEnd w:id="17284"/>
      <w:r w:rsidRPr="004B6041">
        <w:rPr>
          <w:rtl/>
        </w:rPr>
        <w:t xml:space="preserve">כמי </w:t>
      </w:r>
      <w:bookmarkStart w:id="17285" w:name="_ETM_Q43_481180"/>
      <w:bookmarkStart w:id="17286" w:name="_ETM_Q43_480000"/>
      <w:bookmarkStart w:id="17287" w:name="_ETM_Q43_480510"/>
      <w:bookmarkStart w:id="17288" w:name="_ETM_Q43_480839"/>
      <w:bookmarkEnd w:id="17285"/>
      <w:bookmarkEnd w:id="17286"/>
      <w:bookmarkEnd w:id="17287"/>
      <w:bookmarkEnd w:id="17288"/>
      <w:r w:rsidRPr="004B6041">
        <w:rPr>
          <w:rtl/>
        </w:rPr>
        <w:t xml:space="preserve">שמובילים </w:t>
      </w:r>
      <w:bookmarkStart w:id="17289" w:name="_ETM_Q43_482570"/>
      <w:bookmarkEnd w:id="17289"/>
      <w:r w:rsidRPr="004B6041">
        <w:rPr>
          <w:rtl/>
        </w:rPr>
        <w:t>אוטובוס</w:t>
      </w:r>
      <w:r>
        <w:rPr>
          <w:rFonts w:hint="cs"/>
          <w:rtl/>
        </w:rPr>
        <w:t>,</w:t>
      </w:r>
      <w:r w:rsidRPr="004B6041">
        <w:rPr>
          <w:rtl/>
        </w:rPr>
        <w:t xml:space="preserve"> </w:t>
      </w:r>
      <w:bookmarkStart w:id="17290" w:name="_ETM_Q43_483259"/>
      <w:bookmarkEnd w:id="17290"/>
      <w:r>
        <w:rPr>
          <w:rFonts w:hint="cs"/>
          <w:rtl/>
        </w:rPr>
        <w:t>וה</w:t>
      </w:r>
      <w:r w:rsidRPr="004B6041">
        <w:rPr>
          <w:rtl/>
        </w:rPr>
        <w:t xml:space="preserve">אוטובוס </w:t>
      </w:r>
      <w:bookmarkStart w:id="17291" w:name="_ETM_Q43_483949"/>
      <w:bookmarkEnd w:id="17291"/>
      <w:r w:rsidRPr="004B6041">
        <w:rPr>
          <w:rtl/>
        </w:rPr>
        <w:t>הו</w:t>
      </w:r>
      <w:r>
        <w:rPr>
          <w:rFonts w:hint="cs"/>
          <w:rtl/>
        </w:rPr>
        <w:t>א</w:t>
      </w:r>
      <w:r w:rsidRPr="004B6041">
        <w:rPr>
          <w:rtl/>
        </w:rPr>
        <w:t xml:space="preserve"> </w:t>
      </w:r>
      <w:bookmarkStart w:id="17292" w:name="_ETM_Q43_484370"/>
      <w:bookmarkEnd w:id="17292"/>
      <w:r w:rsidRPr="004B6041">
        <w:rPr>
          <w:rtl/>
        </w:rPr>
        <w:t xml:space="preserve">מדינת </w:t>
      </w:r>
      <w:bookmarkStart w:id="17293" w:name="_ETM_Q43_484850"/>
      <w:bookmarkEnd w:id="17293"/>
      <w:r w:rsidRPr="004B6041">
        <w:rPr>
          <w:rtl/>
        </w:rPr>
        <w:t>ישראל</w:t>
      </w:r>
      <w:r>
        <w:rPr>
          <w:rFonts w:hint="cs"/>
          <w:rtl/>
        </w:rPr>
        <w:t>,</w:t>
      </w:r>
      <w:r w:rsidRPr="004B6041">
        <w:rPr>
          <w:rtl/>
        </w:rPr>
        <w:t xml:space="preserve"> </w:t>
      </w:r>
      <w:bookmarkStart w:id="17294" w:name="_ETM_Q43_485149"/>
      <w:bookmarkEnd w:id="17294"/>
      <w:r>
        <w:rPr>
          <w:rFonts w:hint="cs"/>
          <w:rtl/>
        </w:rPr>
        <w:t>ו</w:t>
      </w:r>
      <w:r w:rsidRPr="004B6041">
        <w:rPr>
          <w:rtl/>
        </w:rPr>
        <w:t xml:space="preserve">בתוך </w:t>
      </w:r>
      <w:bookmarkStart w:id="17295" w:name="_ETM_Q43_485479"/>
      <w:bookmarkEnd w:id="17295"/>
      <w:r w:rsidRPr="004B6041">
        <w:rPr>
          <w:rtl/>
        </w:rPr>
        <w:t xml:space="preserve">האוטובוס </w:t>
      </w:r>
      <w:bookmarkStart w:id="17296" w:name="_ETM_Q43_486169"/>
      <w:bookmarkEnd w:id="17296"/>
      <w:r w:rsidRPr="004B6041">
        <w:rPr>
          <w:rtl/>
        </w:rPr>
        <w:t xml:space="preserve">הנוסעים </w:t>
      </w:r>
      <w:bookmarkStart w:id="17297" w:name="_ETM_Q43_486979"/>
      <w:bookmarkEnd w:id="17297"/>
      <w:r w:rsidRPr="004B6041">
        <w:rPr>
          <w:rtl/>
        </w:rPr>
        <w:t xml:space="preserve">הם </w:t>
      </w:r>
      <w:bookmarkStart w:id="17298" w:name="_ETM_Q43_487519"/>
      <w:bookmarkEnd w:id="17298"/>
      <w:r w:rsidRPr="004B6041">
        <w:rPr>
          <w:rtl/>
        </w:rPr>
        <w:t xml:space="preserve">אזרחי </w:t>
      </w:r>
      <w:bookmarkStart w:id="17299" w:name="_ETM_Q43_487939"/>
      <w:bookmarkEnd w:id="17299"/>
      <w:r w:rsidRPr="004B6041">
        <w:rPr>
          <w:rtl/>
        </w:rPr>
        <w:t xml:space="preserve">מדינת </w:t>
      </w:r>
      <w:bookmarkStart w:id="17300" w:name="_ETM_Q43_488389"/>
      <w:bookmarkEnd w:id="17300"/>
      <w:r w:rsidRPr="004B6041">
        <w:rPr>
          <w:rtl/>
        </w:rPr>
        <w:t>ישראל</w:t>
      </w:r>
      <w:r>
        <w:rPr>
          <w:rFonts w:hint="cs"/>
          <w:rtl/>
        </w:rPr>
        <w:t>,</w:t>
      </w:r>
      <w:r w:rsidRPr="004B6041">
        <w:rPr>
          <w:rtl/>
        </w:rPr>
        <w:t xml:space="preserve"> </w:t>
      </w:r>
      <w:bookmarkStart w:id="17301" w:name="_ETM_Q43_489480"/>
      <w:bookmarkEnd w:id="17301"/>
      <w:r w:rsidRPr="004B6041">
        <w:rPr>
          <w:rtl/>
        </w:rPr>
        <w:t xml:space="preserve">הייתי </w:t>
      </w:r>
      <w:bookmarkStart w:id="17302" w:name="_ETM_Q43_489900"/>
      <w:bookmarkEnd w:id="17302"/>
      <w:r w:rsidRPr="004B6041">
        <w:rPr>
          <w:rtl/>
        </w:rPr>
        <w:t xml:space="preserve">אומרת </w:t>
      </w:r>
      <w:bookmarkStart w:id="17303" w:name="_ETM_Q43_490559"/>
      <w:bookmarkEnd w:id="17303"/>
      <w:r w:rsidRPr="004B6041">
        <w:rPr>
          <w:rtl/>
        </w:rPr>
        <w:t xml:space="preserve">שכרגע </w:t>
      </w:r>
      <w:bookmarkStart w:id="17304" w:name="_ETM_Q43_491339"/>
      <w:bookmarkEnd w:id="17304"/>
      <w:r>
        <w:rPr>
          <w:rFonts w:hint="cs"/>
          <w:rtl/>
        </w:rPr>
        <w:t>ה</w:t>
      </w:r>
      <w:r w:rsidRPr="004B6041">
        <w:rPr>
          <w:rtl/>
        </w:rPr>
        <w:t xml:space="preserve">הובלה </w:t>
      </w:r>
      <w:bookmarkStart w:id="17305" w:name="_ETM_Q43_491790"/>
      <w:bookmarkEnd w:id="17305"/>
      <w:r w:rsidRPr="004B6041">
        <w:rPr>
          <w:rtl/>
        </w:rPr>
        <w:t xml:space="preserve">של </w:t>
      </w:r>
      <w:bookmarkStart w:id="17306" w:name="_ETM_Q43_491940"/>
      <w:bookmarkEnd w:id="17306"/>
      <w:r w:rsidRPr="004B6041">
        <w:rPr>
          <w:rtl/>
        </w:rPr>
        <w:t>נתניהו</w:t>
      </w:r>
      <w:r>
        <w:rPr>
          <w:rFonts w:hint="cs"/>
          <w:rtl/>
        </w:rPr>
        <w:t>,</w:t>
      </w:r>
      <w:r w:rsidRPr="004B6041">
        <w:rPr>
          <w:rtl/>
        </w:rPr>
        <w:t xml:space="preserve"> </w:t>
      </w:r>
      <w:bookmarkStart w:id="17307" w:name="_ETM_Q43_492779"/>
      <w:bookmarkEnd w:id="17307"/>
      <w:r w:rsidRPr="004B6041">
        <w:rPr>
          <w:rtl/>
        </w:rPr>
        <w:t xml:space="preserve">יריב </w:t>
      </w:r>
      <w:bookmarkStart w:id="17308" w:name="_ETM_Q43_493200"/>
      <w:bookmarkEnd w:id="17308"/>
      <w:r w:rsidRPr="004B6041">
        <w:rPr>
          <w:rtl/>
        </w:rPr>
        <w:t>לוין</w:t>
      </w:r>
      <w:r>
        <w:rPr>
          <w:rFonts w:hint="cs"/>
          <w:rtl/>
        </w:rPr>
        <w:t>,</w:t>
      </w:r>
      <w:r w:rsidRPr="004B6041">
        <w:rPr>
          <w:rtl/>
        </w:rPr>
        <w:t xml:space="preserve"> </w:t>
      </w:r>
      <w:bookmarkStart w:id="17309" w:name="_ETM_Q43_493709"/>
      <w:bookmarkEnd w:id="17309"/>
      <w:r w:rsidRPr="004B6041">
        <w:rPr>
          <w:rtl/>
        </w:rPr>
        <w:t xml:space="preserve">הרפורמה </w:t>
      </w:r>
      <w:bookmarkStart w:id="17310" w:name="_ETM_Q43_494279"/>
      <w:bookmarkEnd w:id="17310"/>
      <w:r>
        <w:rPr>
          <w:rFonts w:hint="cs"/>
          <w:rtl/>
        </w:rPr>
        <w:t>ה</w:t>
      </w:r>
      <w:r w:rsidRPr="004B6041">
        <w:rPr>
          <w:rtl/>
        </w:rPr>
        <w:t>משפטי</w:t>
      </w:r>
      <w:r>
        <w:rPr>
          <w:rFonts w:hint="cs"/>
          <w:rtl/>
        </w:rPr>
        <w:t>ת,</w:t>
      </w:r>
      <w:r w:rsidRPr="004B6041">
        <w:rPr>
          <w:rtl/>
        </w:rPr>
        <w:t xml:space="preserve"> </w:t>
      </w:r>
      <w:bookmarkStart w:id="17311" w:name="_ETM_Q43_495430"/>
      <w:bookmarkEnd w:id="17311"/>
      <w:r w:rsidRPr="004B6041">
        <w:rPr>
          <w:rtl/>
        </w:rPr>
        <w:t xml:space="preserve">מעידה </w:t>
      </w:r>
      <w:bookmarkStart w:id="17312" w:name="_ETM_Q43_496270"/>
      <w:bookmarkEnd w:id="17312"/>
      <w:r w:rsidRPr="004B6041">
        <w:rPr>
          <w:rtl/>
        </w:rPr>
        <w:t xml:space="preserve">על </w:t>
      </w:r>
      <w:bookmarkStart w:id="17313" w:name="_ETM_Q43_496450"/>
      <w:bookmarkEnd w:id="17313"/>
      <w:r w:rsidRPr="004B6041">
        <w:rPr>
          <w:rtl/>
        </w:rPr>
        <w:t xml:space="preserve">מנהיגות </w:t>
      </w:r>
      <w:bookmarkStart w:id="17314" w:name="_ETM_Q43_496990"/>
      <w:bookmarkEnd w:id="17314"/>
      <w:r w:rsidRPr="004B6041">
        <w:rPr>
          <w:rtl/>
        </w:rPr>
        <w:t xml:space="preserve">חסרת </w:t>
      </w:r>
      <w:bookmarkStart w:id="17315" w:name="_ETM_Q43_497740"/>
      <w:bookmarkEnd w:id="17315"/>
      <w:r w:rsidRPr="004B6041">
        <w:rPr>
          <w:rtl/>
        </w:rPr>
        <w:t>ביטחון</w:t>
      </w:r>
      <w:r>
        <w:rPr>
          <w:rFonts w:hint="cs"/>
          <w:rtl/>
        </w:rPr>
        <w:t>,</w:t>
      </w:r>
      <w:r w:rsidRPr="004B6041">
        <w:rPr>
          <w:rtl/>
        </w:rPr>
        <w:t xml:space="preserve"> </w:t>
      </w:r>
      <w:bookmarkStart w:id="17316" w:name="_ETM_Q43_499240"/>
      <w:bookmarkEnd w:id="17316"/>
      <w:r w:rsidRPr="004B6041">
        <w:rPr>
          <w:rtl/>
        </w:rPr>
        <w:t>ש</w:t>
      </w:r>
      <w:r>
        <w:rPr>
          <w:rFonts w:hint="cs"/>
          <w:rtl/>
        </w:rPr>
        <w:t>ה</w:t>
      </w:r>
      <w:r w:rsidRPr="004B6041">
        <w:rPr>
          <w:rtl/>
        </w:rPr>
        <w:t xml:space="preserve">רי </w:t>
      </w:r>
      <w:bookmarkStart w:id="17317" w:name="_ETM_Q43_499720"/>
      <w:bookmarkEnd w:id="17317"/>
      <w:r w:rsidRPr="004B6041">
        <w:rPr>
          <w:rtl/>
        </w:rPr>
        <w:t xml:space="preserve">כשיש </w:t>
      </w:r>
      <w:bookmarkStart w:id="17318" w:name="_ETM_Q43_500050"/>
      <w:bookmarkEnd w:id="17318"/>
      <w:r w:rsidRPr="004B6041">
        <w:rPr>
          <w:rtl/>
        </w:rPr>
        <w:t xml:space="preserve">לך </w:t>
      </w:r>
      <w:bookmarkStart w:id="17319" w:name="_ETM_Q43_500289"/>
      <w:bookmarkEnd w:id="17319"/>
      <w:r w:rsidRPr="004B6041">
        <w:rPr>
          <w:rtl/>
        </w:rPr>
        <w:t xml:space="preserve">ביטחון </w:t>
      </w:r>
      <w:bookmarkStart w:id="17320" w:name="_ETM_Q43_500770"/>
      <w:bookmarkEnd w:id="17320"/>
      <w:r w:rsidRPr="004B6041">
        <w:rPr>
          <w:rtl/>
        </w:rPr>
        <w:t xml:space="preserve">בכך </w:t>
      </w:r>
      <w:bookmarkStart w:id="17321" w:name="_ETM_Q43_501100"/>
      <w:bookmarkEnd w:id="17321"/>
      <w:r w:rsidRPr="004B6041">
        <w:rPr>
          <w:rtl/>
        </w:rPr>
        <w:t xml:space="preserve">שההגה </w:t>
      </w:r>
      <w:bookmarkStart w:id="17322" w:name="_ETM_Q43_501640"/>
      <w:bookmarkEnd w:id="17322"/>
      <w:r w:rsidRPr="004B6041">
        <w:rPr>
          <w:rtl/>
        </w:rPr>
        <w:t xml:space="preserve">בידיים </w:t>
      </w:r>
      <w:bookmarkStart w:id="17323" w:name="_ETM_Q43_502210"/>
      <w:bookmarkEnd w:id="17323"/>
      <w:r w:rsidRPr="004B6041">
        <w:rPr>
          <w:rtl/>
        </w:rPr>
        <w:t>שלך</w:t>
      </w:r>
      <w:r>
        <w:rPr>
          <w:rFonts w:hint="cs"/>
          <w:rtl/>
        </w:rPr>
        <w:t>,</w:t>
      </w:r>
      <w:r w:rsidRPr="004B6041">
        <w:rPr>
          <w:rtl/>
        </w:rPr>
        <w:t xml:space="preserve"> </w:t>
      </w:r>
      <w:bookmarkStart w:id="17324" w:name="_ETM_Q43_502750"/>
      <w:bookmarkEnd w:id="17324"/>
      <w:r w:rsidRPr="004B6041">
        <w:rPr>
          <w:rtl/>
        </w:rPr>
        <w:t xml:space="preserve">אתה </w:t>
      </w:r>
      <w:bookmarkStart w:id="17325" w:name="_ETM_Q43_502990"/>
      <w:bookmarkEnd w:id="17325"/>
      <w:r w:rsidRPr="004B6041">
        <w:rPr>
          <w:rtl/>
        </w:rPr>
        <w:t xml:space="preserve">לא </w:t>
      </w:r>
      <w:bookmarkStart w:id="17326" w:name="_ETM_Q43_503350"/>
      <w:bookmarkEnd w:id="17326"/>
      <w:r w:rsidRPr="004B6041">
        <w:rPr>
          <w:rtl/>
        </w:rPr>
        <w:t xml:space="preserve">משתולל </w:t>
      </w:r>
      <w:bookmarkStart w:id="17327" w:name="_ETM_Q43_504099"/>
      <w:bookmarkEnd w:id="17327"/>
      <w:r w:rsidRPr="004B6041">
        <w:rPr>
          <w:rtl/>
        </w:rPr>
        <w:t xml:space="preserve">על </w:t>
      </w:r>
      <w:bookmarkStart w:id="17328" w:name="_ETM_Q43_504279"/>
      <w:bookmarkEnd w:id="17328"/>
      <w:r w:rsidRPr="004B6041">
        <w:rPr>
          <w:rtl/>
        </w:rPr>
        <w:t>הכביש</w:t>
      </w:r>
      <w:r>
        <w:rPr>
          <w:rFonts w:hint="cs"/>
          <w:rtl/>
        </w:rPr>
        <w:t>,</w:t>
      </w:r>
      <w:r w:rsidRPr="004B6041">
        <w:rPr>
          <w:rtl/>
        </w:rPr>
        <w:t xml:space="preserve"> </w:t>
      </w:r>
      <w:bookmarkStart w:id="17329" w:name="_ETM_Q43_505419"/>
      <w:bookmarkEnd w:id="17329"/>
      <w:r w:rsidRPr="004B6041">
        <w:rPr>
          <w:rtl/>
        </w:rPr>
        <w:t xml:space="preserve">בטח </w:t>
      </w:r>
      <w:bookmarkStart w:id="17330" w:name="_ETM_Q43_505749"/>
      <w:bookmarkEnd w:id="17330"/>
      <w:r w:rsidRPr="004B6041">
        <w:rPr>
          <w:rtl/>
        </w:rPr>
        <w:t xml:space="preserve">לא </w:t>
      </w:r>
      <w:bookmarkStart w:id="17331" w:name="_ETM_Q43_505869"/>
      <w:bookmarkEnd w:id="17331"/>
      <w:r w:rsidRPr="004B6041">
        <w:rPr>
          <w:rtl/>
        </w:rPr>
        <w:t xml:space="preserve">כשאתה </w:t>
      </w:r>
      <w:bookmarkStart w:id="17332" w:name="_ETM_Q43_506230"/>
      <w:bookmarkEnd w:id="17332"/>
      <w:r w:rsidRPr="004B6041">
        <w:rPr>
          <w:rtl/>
        </w:rPr>
        <w:t xml:space="preserve">מוביל </w:t>
      </w:r>
      <w:bookmarkStart w:id="17333" w:name="_ETM_Q43_506560"/>
      <w:bookmarkEnd w:id="17333"/>
      <w:r w:rsidRPr="004B6041">
        <w:rPr>
          <w:rtl/>
        </w:rPr>
        <w:t xml:space="preserve">אנשים </w:t>
      </w:r>
      <w:bookmarkStart w:id="17334" w:name="_ETM_Q43_507849"/>
      <w:bookmarkEnd w:id="17334"/>
      <w:r w:rsidRPr="004B6041">
        <w:rPr>
          <w:rtl/>
        </w:rPr>
        <w:t>ש</w:t>
      </w:r>
      <w:r>
        <w:rPr>
          <w:rFonts w:hint="cs"/>
          <w:rtl/>
        </w:rPr>
        <w:t>חייהם</w:t>
      </w:r>
      <w:r w:rsidRPr="004B6041">
        <w:rPr>
          <w:rtl/>
        </w:rPr>
        <w:t xml:space="preserve"> </w:t>
      </w:r>
      <w:bookmarkStart w:id="17335" w:name="_ETM_Q43_508509"/>
      <w:bookmarkEnd w:id="17335"/>
      <w:r w:rsidRPr="004B6041">
        <w:rPr>
          <w:rtl/>
        </w:rPr>
        <w:t xml:space="preserve">מופקדים </w:t>
      </w:r>
      <w:bookmarkStart w:id="17336" w:name="_ETM_Q43_508989"/>
      <w:bookmarkEnd w:id="17336"/>
      <w:r w:rsidRPr="004B6041">
        <w:rPr>
          <w:rtl/>
        </w:rPr>
        <w:t>ב</w:t>
      </w:r>
      <w:r>
        <w:rPr>
          <w:rFonts w:hint="cs"/>
          <w:rtl/>
        </w:rPr>
        <w:t>ידיך.</w:t>
      </w:r>
      <w:r w:rsidRPr="004B6041">
        <w:rPr>
          <w:rtl/>
        </w:rPr>
        <w:t xml:space="preserve"> </w:t>
      </w:r>
      <w:bookmarkStart w:id="17337" w:name="_ETM_Q43_509739"/>
      <w:bookmarkStart w:id="17338" w:name="_ETM_Q43_510400"/>
      <w:bookmarkEnd w:id="17337"/>
      <w:bookmarkEnd w:id="17338"/>
      <w:r w:rsidRPr="004B6041">
        <w:rPr>
          <w:rtl/>
        </w:rPr>
        <w:t xml:space="preserve">כשההגה </w:t>
      </w:r>
      <w:bookmarkStart w:id="17339" w:name="_ETM_Q43_510910"/>
      <w:bookmarkEnd w:id="17339"/>
      <w:r w:rsidRPr="004B6041">
        <w:rPr>
          <w:rtl/>
        </w:rPr>
        <w:t>בידיך</w:t>
      </w:r>
      <w:r>
        <w:rPr>
          <w:rFonts w:hint="cs"/>
          <w:rtl/>
        </w:rPr>
        <w:t>,</w:t>
      </w:r>
      <w:r w:rsidRPr="004B6041">
        <w:rPr>
          <w:rtl/>
        </w:rPr>
        <w:t xml:space="preserve"> </w:t>
      </w:r>
      <w:bookmarkStart w:id="17340" w:name="_ETM_Q43_512410"/>
      <w:bookmarkEnd w:id="17340"/>
      <w:r w:rsidRPr="004B6041">
        <w:rPr>
          <w:rtl/>
        </w:rPr>
        <w:t xml:space="preserve">אתה </w:t>
      </w:r>
      <w:bookmarkStart w:id="17341" w:name="_ETM_Q43_512740"/>
      <w:bookmarkEnd w:id="17341"/>
      <w:r w:rsidRPr="004B6041">
        <w:rPr>
          <w:rtl/>
        </w:rPr>
        <w:t xml:space="preserve">לא </w:t>
      </w:r>
      <w:bookmarkStart w:id="17342" w:name="_ETM_Q43_512980"/>
      <w:bookmarkEnd w:id="17342"/>
      <w:r w:rsidRPr="004B6041">
        <w:rPr>
          <w:rtl/>
        </w:rPr>
        <w:t xml:space="preserve">מוריד </w:t>
      </w:r>
      <w:bookmarkStart w:id="17343" w:name="_ETM_Q43_513370"/>
      <w:bookmarkEnd w:id="17343"/>
      <w:r w:rsidRPr="004B6041">
        <w:rPr>
          <w:rtl/>
        </w:rPr>
        <w:t xml:space="preserve">על </w:t>
      </w:r>
      <w:bookmarkStart w:id="17344" w:name="_ETM_Q43_513490"/>
      <w:bookmarkEnd w:id="17344"/>
      <w:r w:rsidRPr="004B6041">
        <w:rPr>
          <w:rtl/>
        </w:rPr>
        <w:t xml:space="preserve">הדרך </w:t>
      </w:r>
      <w:bookmarkStart w:id="17345" w:name="_ETM_Q43_513850"/>
      <w:bookmarkEnd w:id="17345"/>
      <w:r w:rsidRPr="004B6041">
        <w:rPr>
          <w:rtl/>
        </w:rPr>
        <w:t>תמרור</w:t>
      </w:r>
      <w:r>
        <w:rPr>
          <w:rFonts w:hint="cs"/>
          <w:rtl/>
        </w:rPr>
        <w:t>י</w:t>
      </w:r>
      <w:r w:rsidRPr="004B6041">
        <w:rPr>
          <w:rtl/>
        </w:rPr>
        <w:t xml:space="preserve"> </w:t>
      </w:r>
      <w:bookmarkStart w:id="17346" w:name="_ETM_Q43_514390"/>
      <w:bookmarkEnd w:id="17346"/>
      <w:r w:rsidRPr="004B6041">
        <w:rPr>
          <w:rtl/>
        </w:rPr>
        <w:t>עצור</w:t>
      </w:r>
      <w:r>
        <w:rPr>
          <w:rFonts w:hint="cs"/>
          <w:rtl/>
        </w:rPr>
        <w:t>,</w:t>
      </w:r>
      <w:r w:rsidRPr="004B6041">
        <w:rPr>
          <w:rtl/>
        </w:rPr>
        <w:t xml:space="preserve"> </w:t>
      </w:r>
      <w:bookmarkStart w:id="17347" w:name="_ETM_Q43_515380"/>
      <w:bookmarkEnd w:id="17347"/>
      <w:r w:rsidRPr="004B6041">
        <w:rPr>
          <w:rtl/>
        </w:rPr>
        <w:t xml:space="preserve">אתה </w:t>
      </w:r>
      <w:bookmarkStart w:id="17348" w:name="_ETM_Q43_515740"/>
      <w:bookmarkEnd w:id="17348"/>
      <w:r w:rsidRPr="004B6041">
        <w:rPr>
          <w:rtl/>
        </w:rPr>
        <w:t xml:space="preserve">לא </w:t>
      </w:r>
      <w:bookmarkStart w:id="17349" w:name="_ETM_Q43_515920"/>
      <w:bookmarkEnd w:id="17349"/>
      <w:r w:rsidRPr="004B6041">
        <w:rPr>
          <w:rtl/>
        </w:rPr>
        <w:t xml:space="preserve">עובר </w:t>
      </w:r>
      <w:bookmarkStart w:id="17350" w:name="_ETM_Q43_516250"/>
      <w:bookmarkEnd w:id="17350"/>
      <w:r w:rsidRPr="004B6041">
        <w:rPr>
          <w:rtl/>
        </w:rPr>
        <w:t xml:space="preserve">באדום </w:t>
      </w:r>
      <w:bookmarkStart w:id="17351" w:name="_ETM_Q43_517500"/>
      <w:bookmarkEnd w:id="17351"/>
      <w:r w:rsidRPr="004B6041">
        <w:rPr>
          <w:rtl/>
        </w:rPr>
        <w:t xml:space="preserve">ובטח </w:t>
      </w:r>
      <w:bookmarkStart w:id="17352" w:name="_ETM_Q43_518250"/>
      <w:bookmarkEnd w:id="17352"/>
      <w:r w:rsidRPr="004B6041">
        <w:rPr>
          <w:rtl/>
        </w:rPr>
        <w:t xml:space="preserve">שלא </w:t>
      </w:r>
      <w:bookmarkStart w:id="17353" w:name="_ETM_Q43_518520"/>
      <w:bookmarkEnd w:id="17353"/>
      <w:r w:rsidRPr="004B6041">
        <w:rPr>
          <w:rtl/>
        </w:rPr>
        <w:t xml:space="preserve">נכנס </w:t>
      </w:r>
      <w:bookmarkStart w:id="17354" w:name="_ETM_Q43_518940"/>
      <w:bookmarkEnd w:id="17354"/>
      <w:r w:rsidRPr="004B6041">
        <w:rPr>
          <w:rtl/>
        </w:rPr>
        <w:t xml:space="preserve">באין </w:t>
      </w:r>
      <w:bookmarkStart w:id="17355" w:name="_ETM_Q43_519270"/>
      <w:bookmarkEnd w:id="17355"/>
      <w:r w:rsidRPr="004B6041">
        <w:rPr>
          <w:rtl/>
        </w:rPr>
        <w:t xml:space="preserve">כניסה </w:t>
      </w:r>
      <w:bookmarkStart w:id="17356" w:name="_ETM_Q43_519960"/>
      <w:bookmarkEnd w:id="17356"/>
      <w:r w:rsidRPr="004B6041">
        <w:rPr>
          <w:rtl/>
        </w:rPr>
        <w:t xml:space="preserve">או </w:t>
      </w:r>
      <w:bookmarkStart w:id="17357" w:name="_ETM_Q43_520079"/>
      <w:bookmarkEnd w:id="17357"/>
      <w:r w:rsidRPr="004B6041">
        <w:rPr>
          <w:rtl/>
        </w:rPr>
        <w:t xml:space="preserve">בדרך </w:t>
      </w:r>
      <w:bookmarkStart w:id="17358" w:name="_ETM_Q43_520829"/>
      <w:bookmarkEnd w:id="17358"/>
      <w:r w:rsidRPr="004B6041">
        <w:rPr>
          <w:rtl/>
        </w:rPr>
        <w:t xml:space="preserve">ללא </w:t>
      </w:r>
      <w:bookmarkStart w:id="17359" w:name="_ETM_Q43_521460"/>
      <w:bookmarkEnd w:id="17359"/>
      <w:r w:rsidRPr="004B6041">
        <w:rPr>
          <w:rtl/>
        </w:rPr>
        <w:t>מוצא</w:t>
      </w:r>
      <w:r>
        <w:rPr>
          <w:rFonts w:hint="cs"/>
          <w:rtl/>
        </w:rPr>
        <w:t>.</w:t>
      </w:r>
      <w:r w:rsidRPr="004B6041">
        <w:rPr>
          <w:rtl/>
        </w:rPr>
        <w:t xml:space="preserve"> </w:t>
      </w:r>
      <w:bookmarkStart w:id="17360" w:name="_ETM_Q43_522649"/>
      <w:bookmarkEnd w:id="17360"/>
      <w:r w:rsidRPr="004B6041">
        <w:rPr>
          <w:rtl/>
        </w:rPr>
        <w:t xml:space="preserve">כשההגה </w:t>
      </w:r>
      <w:bookmarkStart w:id="17361" w:name="_ETM_Q43_523160"/>
      <w:bookmarkEnd w:id="17361"/>
      <w:r w:rsidRPr="004B6041">
        <w:rPr>
          <w:rtl/>
        </w:rPr>
        <w:t>בידיך</w:t>
      </w:r>
      <w:bookmarkStart w:id="17362" w:name="_ETM_Q43_523760"/>
      <w:bookmarkEnd w:id="17362"/>
      <w:r>
        <w:rPr>
          <w:rFonts w:hint="cs"/>
          <w:rtl/>
        </w:rPr>
        <w:t xml:space="preserve">, </w:t>
      </w:r>
      <w:bookmarkStart w:id="17363" w:name="_ETM_Q43_523556"/>
      <w:bookmarkEnd w:id="17363"/>
      <w:r w:rsidRPr="004B6041">
        <w:rPr>
          <w:rtl/>
        </w:rPr>
        <w:t xml:space="preserve">אתה </w:t>
      </w:r>
      <w:bookmarkStart w:id="17364" w:name="_ETM_Q43_523910"/>
      <w:bookmarkEnd w:id="17364"/>
      <w:r w:rsidRPr="004B6041">
        <w:rPr>
          <w:rtl/>
        </w:rPr>
        <w:t xml:space="preserve">לא </w:t>
      </w:r>
      <w:bookmarkStart w:id="17365" w:name="_ETM_Q43_524059"/>
      <w:bookmarkEnd w:id="17365"/>
      <w:r w:rsidRPr="004B6041">
        <w:rPr>
          <w:rtl/>
        </w:rPr>
        <w:t xml:space="preserve">דורס </w:t>
      </w:r>
      <w:bookmarkStart w:id="17366" w:name="_ETM_Q43_524480"/>
      <w:bookmarkEnd w:id="17366"/>
      <w:r w:rsidRPr="004B6041">
        <w:rPr>
          <w:rtl/>
        </w:rPr>
        <w:t xml:space="preserve">כל </w:t>
      </w:r>
      <w:bookmarkStart w:id="17367" w:name="_ETM_Q43_524719"/>
      <w:bookmarkEnd w:id="17367"/>
      <w:r w:rsidRPr="004B6041">
        <w:rPr>
          <w:rtl/>
        </w:rPr>
        <w:t xml:space="preserve">מה </w:t>
      </w:r>
      <w:bookmarkStart w:id="17368" w:name="_ETM_Q43_524839"/>
      <w:bookmarkEnd w:id="17368"/>
      <w:r w:rsidRPr="004B6041">
        <w:rPr>
          <w:rtl/>
        </w:rPr>
        <w:t>שבדרך</w:t>
      </w:r>
      <w:r>
        <w:rPr>
          <w:rFonts w:hint="cs"/>
          <w:rtl/>
        </w:rPr>
        <w:t>,</w:t>
      </w:r>
      <w:r w:rsidRPr="004B6041">
        <w:rPr>
          <w:rtl/>
        </w:rPr>
        <w:t xml:space="preserve"> </w:t>
      </w:r>
      <w:bookmarkStart w:id="17369" w:name="_ETM_Q43_525680"/>
      <w:bookmarkEnd w:id="17369"/>
      <w:r w:rsidRPr="004B6041">
        <w:rPr>
          <w:rtl/>
        </w:rPr>
        <w:t xml:space="preserve">וזה </w:t>
      </w:r>
      <w:bookmarkStart w:id="17370" w:name="_ETM_Q43_526070"/>
      <w:bookmarkEnd w:id="17370"/>
      <w:r w:rsidRPr="004B6041">
        <w:rPr>
          <w:rtl/>
        </w:rPr>
        <w:t xml:space="preserve">מה </w:t>
      </w:r>
      <w:bookmarkStart w:id="17371" w:name="_ETM_Q43_526219"/>
      <w:bookmarkEnd w:id="17371"/>
      <w:r w:rsidRPr="004B6041">
        <w:rPr>
          <w:rtl/>
        </w:rPr>
        <w:t xml:space="preserve">שכרגע </w:t>
      </w:r>
      <w:bookmarkStart w:id="17372" w:name="_ETM_Q43_526760"/>
      <w:bookmarkEnd w:id="17372"/>
      <w:r w:rsidRPr="004B6041">
        <w:rPr>
          <w:rtl/>
        </w:rPr>
        <w:t xml:space="preserve">הממשלה </w:t>
      </w:r>
      <w:bookmarkStart w:id="17373" w:name="_ETM_Q43_527300"/>
      <w:bookmarkEnd w:id="17373"/>
      <w:r w:rsidRPr="004B6041">
        <w:rPr>
          <w:rtl/>
        </w:rPr>
        <w:t>עושה</w:t>
      </w:r>
      <w:r>
        <w:rPr>
          <w:rFonts w:hint="cs"/>
          <w:rtl/>
        </w:rPr>
        <w:t>.</w:t>
      </w:r>
      <w:r w:rsidRPr="004B6041">
        <w:rPr>
          <w:rtl/>
        </w:rPr>
        <w:t xml:space="preserve"> </w:t>
      </w:r>
      <w:bookmarkStart w:id="17374" w:name="_ETM_Q43_528239"/>
      <w:bookmarkEnd w:id="17374"/>
      <w:r w:rsidRPr="004B6041">
        <w:rPr>
          <w:rtl/>
        </w:rPr>
        <w:t xml:space="preserve">וגם </w:t>
      </w:r>
      <w:bookmarkStart w:id="17375" w:name="_ETM_Q43_528540"/>
      <w:bookmarkEnd w:id="17375"/>
      <w:r w:rsidRPr="004B6041">
        <w:rPr>
          <w:rtl/>
        </w:rPr>
        <w:t xml:space="preserve">אם </w:t>
      </w:r>
      <w:bookmarkStart w:id="17376" w:name="_ETM_Q43_528660"/>
      <w:bookmarkEnd w:id="17376"/>
      <w:r w:rsidRPr="004B6041">
        <w:rPr>
          <w:rtl/>
        </w:rPr>
        <w:t xml:space="preserve">אתה </w:t>
      </w:r>
      <w:bookmarkStart w:id="17377" w:name="_ETM_Q43_528870"/>
      <w:bookmarkEnd w:id="17377"/>
      <w:r w:rsidRPr="004B6041">
        <w:rPr>
          <w:rtl/>
        </w:rPr>
        <w:t xml:space="preserve">רוצה </w:t>
      </w:r>
      <w:bookmarkStart w:id="17378" w:name="_ETM_Q43_529260"/>
      <w:bookmarkEnd w:id="17378"/>
      <w:r w:rsidRPr="004B6041">
        <w:rPr>
          <w:rtl/>
        </w:rPr>
        <w:t xml:space="preserve">לנסות </w:t>
      </w:r>
      <w:bookmarkStart w:id="17379" w:name="_ETM_Q43_530279"/>
      <w:bookmarkEnd w:id="17379"/>
      <w:r w:rsidRPr="004B6041">
        <w:rPr>
          <w:rtl/>
        </w:rPr>
        <w:t>ל</w:t>
      </w:r>
      <w:r>
        <w:rPr>
          <w:rFonts w:hint="cs"/>
          <w:rtl/>
        </w:rPr>
        <w:t>ס</w:t>
      </w:r>
      <w:r w:rsidRPr="004B6041">
        <w:rPr>
          <w:rtl/>
        </w:rPr>
        <w:t xml:space="preserve">לול </w:t>
      </w:r>
      <w:bookmarkStart w:id="17380" w:name="_ETM_Q43_530820"/>
      <w:bookmarkEnd w:id="17380"/>
      <w:r w:rsidRPr="004B6041">
        <w:rPr>
          <w:rtl/>
        </w:rPr>
        <w:t xml:space="preserve">דרך </w:t>
      </w:r>
      <w:bookmarkStart w:id="17381" w:name="_ETM_Q43_531190"/>
      <w:bookmarkEnd w:id="17381"/>
      <w:r w:rsidRPr="004B6041">
        <w:rPr>
          <w:rtl/>
        </w:rPr>
        <w:t>חדשה</w:t>
      </w:r>
      <w:r>
        <w:rPr>
          <w:rFonts w:hint="cs"/>
          <w:rtl/>
        </w:rPr>
        <w:t xml:space="preserve"> </w:t>
      </w:r>
      <w:r>
        <w:rPr>
          <w:rtl/>
        </w:rPr>
        <w:t>–</w:t>
      </w:r>
      <w:r w:rsidRPr="004B6041">
        <w:rPr>
          <w:rtl/>
        </w:rPr>
        <w:t xml:space="preserve"> </w:t>
      </w:r>
      <w:bookmarkStart w:id="17382" w:name="_ETM_Q43_531760"/>
      <w:bookmarkEnd w:id="17382"/>
      <w:r w:rsidRPr="004B6041">
        <w:rPr>
          <w:rtl/>
        </w:rPr>
        <w:t xml:space="preserve">ואתה </w:t>
      </w:r>
      <w:bookmarkStart w:id="17383" w:name="_ETM_Q43_532120"/>
      <w:bookmarkEnd w:id="17383"/>
      <w:r w:rsidRPr="004B6041">
        <w:rPr>
          <w:rtl/>
        </w:rPr>
        <w:t xml:space="preserve">יודע </w:t>
      </w:r>
      <w:bookmarkStart w:id="17384" w:name="_ETM_Q43_532510"/>
      <w:bookmarkEnd w:id="17384"/>
      <w:r w:rsidRPr="004B6041">
        <w:rPr>
          <w:rtl/>
        </w:rPr>
        <w:t>מה</w:t>
      </w:r>
      <w:r>
        <w:rPr>
          <w:rFonts w:hint="cs"/>
          <w:rtl/>
        </w:rPr>
        <w:t>,</w:t>
      </w:r>
      <w:r w:rsidRPr="004B6041">
        <w:rPr>
          <w:rtl/>
        </w:rPr>
        <w:t xml:space="preserve"> </w:t>
      </w:r>
      <w:bookmarkStart w:id="17385" w:name="_ETM_Q43_532690"/>
      <w:bookmarkEnd w:id="17385"/>
      <w:r w:rsidRPr="004B6041">
        <w:rPr>
          <w:rtl/>
        </w:rPr>
        <w:t xml:space="preserve">אדוני </w:t>
      </w:r>
      <w:bookmarkStart w:id="17386" w:name="_ETM_Q43_532960"/>
      <w:bookmarkEnd w:id="17386"/>
      <w:r w:rsidRPr="004B6041">
        <w:rPr>
          <w:rtl/>
        </w:rPr>
        <w:t>היושב-ראש</w:t>
      </w:r>
      <w:r>
        <w:rPr>
          <w:rFonts w:hint="cs"/>
          <w:rtl/>
        </w:rPr>
        <w:t>,</w:t>
      </w:r>
      <w:r w:rsidRPr="004B6041">
        <w:rPr>
          <w:rtl/>
        </w:rPr>
        <w:t xml:space="preserve"> </w:t>
      </w:r>
      <w:bookmarkStart w:id="17387" w:name="_ETM_Q43_533469"/>
      <w:bookmarkEnd w:id="17387"/>
      <w:r w:rsidRPr="004B6041">
        <w:rPr>
          <w:rtl/>
        </w:rPr>
        <w:t xml:space="preserve">יש </w:t>
      </w:r>
      <w:bookmarkStart w:id="17388" w:name="_ETM_Q43_533739"/>
      <w:bookmarkEnd w:id="17388"/>
      <w:r w:rsidRPr="004B6041">
        <w:rPr>
          <w:rtl/>
        </w:rPr>
        <w:t xml:space="preserve">מי </w:t>
      </w:r>
      <w:bookmarkStart w:id="17389" w:name="_ETM_Q43_533890"/>
      <w:bookmarkEnd w:id="17389"/>
      <w:r w:rsidRPr="004B6041">
        <w:rPr>
          <w:rtl/>
        </w:rPr>
        <w:t xml:space="preserve">מאיתנו </w:t>
      </w:r>
      <w:bookmarkStart w:id="17390" w:name="_ETM_Q43_534289"/>
      <w:bookmarkEnd w:id="17390"/>
      <w:r w:rsidRPr="004B6041">
        <w:rPr>
          <w:rtl/>
        </w:rPr>
        <w:t xml:space="preserve">שחושבים </w:t>
      </w:r>
      <w:bookmarkStart w:id="17391" w:name="_ETM_Q43_534709"/>
      <w:bookmarkEnd w:id="17391"/>
      <w:r w:rsidRPr="004B6041">
        <w:rPr>
          <w:rtl/>
        </w:rPr>
        <w:t>שכן</w:t>
      </w:r>
      <w:r>
        <w:rPr>
          <w:rFonts w:hint="cs"/>
          <w:rtl/>
        </w:rPr>
        <w:t>,</w:t>
      </w:r>
      <w:r w:rsidRPr="004B6041">
        <w:rPr>
          <w:rtl/>
        </w:rPr>
        <w:t xml:space="preserve"> </w:t>
      </w:r>
      <w:bookmarkStart w:id="17392" w:name="_ETM_Q43_535100"/>
      <w:bookmarkEnd w:id="17392"/>
      <w:r w:rsidRPr="004B6041">
        <w:rPr>
          <w:rtl/>
        </w:rPr>
        <w:t xml:space="preserve">צריכים </w:t>
      </w:r>
      <w:bookmarkStart w:id="17393" w:name="_ETM_Q43_535519"/>
      <w:bookmarkEnd w:id="17393"/>
      <w:r w:rsidRPr="004B6041">
        <w:rPr>
          <w:rtl/>
        </w:rPr>
        <w:t xml:space="preserve">איזונים </w:t>
      </w:r>
      <w:bookmarkStart w:id="17394" w:name="_ETM_Q43_536029"/>
      <w:bookmarkEnd w:id="17394"/>
      <w:r w:rsidRPr="004B6041">
        <w:rPr>
          <w:rtl/>
        </w:rPr>
        <w:t xml:space="preserve">ובלמים </w:t>
      </w:r>
      <w:bookmarkStart w:id="17395" w:name="_ETM_Q43_536869"/>
      <w:bookmarkEnd w:id="17395"/>
      <w:r w:rsidRPr="004B6041">
        <w:rPr>
          <w:rtl/>
        </w:rPr>
        <w:t>חדשים</w:t>
      </w:r>
      <w:r>
        <w:rPr>
          <w:rFonts w:hint="cs"/>
          <w:rtl/>
        </w:rPr>
        <w:t>.</w:t>
      </w:r>
      <w:bookmarkStart w:id="17396" w:name="_ETM_Q43_537520"/>
      <w:bookmarkEnd w:id="17396"/>
      <w:r w:rsidRPr="004B6041">
        <w:rPr>
          <w:rtl/>
        </w:rPr>
        <w:t xml:space="preserve"> </w:t>
      </w:r>
      <w:bookmarkStart w:id="17397" w:name="_ETM_Q43_537790"/>
      <w:bookmarkEnd w:id="17397"/>
      <w:r w:rsidRPr="004B6041">
        <w:rPr>
          <w:rtl/>
        </w:rPr>
        <w:t xml:space="preserve">זה </w:t>
      </w:r>
      <w:bookmarkStart w:id="17398" w:name="_ETM_Q43_537970"/>
      <w:bookmarkEnd w:id="17398"/>
      <w:r w:rsidRPr="004B6041">
        <w:rPr>
          <w:rtl/>
        </w:rPr>
        <w:t xml:space="preserve">בסדר </w:t>
      </w:r>
      <w:bookmarkStart w:id="17399" w:name="_ETM_Q43_538540"/>
      <w:bookmarkEnd w:id="17399"/>
      <w:r w:rsidRPr="004B6041">
        <w:rPr>
          <w:rtl/>
        </w:rPr>
        <w:t xml:space="preserve">להוביל </w:t>
      </w:r>
      <w:bookmarkStart w:id="17400" w:name="_ETM_Q43_538900"/>
      <w:bookmarkStart w:id="17401" w:name="_ETM_Q43_539350"/>
      <w:bookmarkEnd w:id="17400"/>
      <w:bookmarkEnd w:id="17401"/>
      <w:r>
        <w:rPr>
          <w:rFonts w:hint="cs"/>
          <w:rtl/>
        </w:rPr>
        <w:t>ל</w:t>
      </w:r>
      <w:r w:rsidRPr="004B6041">
        <w:rPr>
          <w:rtl/>
        </w:rPr>
        <w:t>רפורמה</w:t>
      </w:r>
      <w:r>
        <w:rPr>
          <w:rFonts w:hint="cs"/>
          <w:rtl/>
        </w:rPr>
        <w:t>.</w:t>
      </w:r>
      <w:r w:rsidRPr="004B6041">
        <w:rPr>
          <w:rtl/>
        </w:rPr>
        <w:t xml:space="preserve"> </w:t>
      </w:r>
      <w:bookmarkStart w:id="17402" w:name="_ETM_Q43_540450"/>
      <w:bookmarkEnd w:id="17402"/>
      <w:r w:rsidRPr="004B6041">
        <w:rPr>
          <w:rtl/>
        </w:rPr>
        <w:t xml:space="preserve">אבל </w:t>
      </w:r>
      <w:bookmarkStart w:id="17403" w:name="_ETM_Q43_540779"/>
      <w:bookmarkEnd w:id="17403"/>
      <w:r w:rsidRPr="004B6041">
        <w:rPr>
          <w:rtl/>
        </w:rPr>
        <w:t xml:space="preserve">גם </w:t>
      </w:r>
      <w:bookmarkStart w:id="17404" w:name="_ETM_Q43_541230"/>
      <w:bookmarkEnd w:id="17404"/>
      <w:r w:rsidRPr="004B6041">
        <w:rPr>
          <w:rtl/>
        </w:rPr>
        <w:t xml:space="preserve">כשמנהיג </w:t>
      </w:r>
      <w:bookmarkStart w:id="17405" w:name="_ETM_Q43_541770"/>
      <w:bookmarkEnd w:id="17405"/>
      <w:r w:rsidRPr="004B6041">
        <w:rPr>
          <w:rtl/>
        </w:rPr>
        <w:t xml:space="preserve">מוביל </w:t>
      </w:r>
      <w:bookmarkStart w:id="17406" w:name="_ETM_Q43_542730"/>
      <w:bookmarkEnd w:id="17406"/>
      <w:r w:rsidRPr="004B6041">
        <w:rPr>
          <w:rtl/>
        </w:rPr>
        <w:t xml:space="preserve">לשינויים </w:t>
      </w:r>
      <w:bookmarkStart w:id="17407" w:name="_ETM_Q43_543810"/>
      <w:bookmarkEnd w:id="17407"/>
      <w:r w:rsidRPr="004B6041">
        <w:rPr>
          <w:rtl/>
        </w:rPr>
        <w:t>הרי</w:t>
      </w:r>
      <w:bookmarkStart w:id="17408" w:name="_ETM_Q43_544110"/>
      <w:bookmarkEnd w:id="17408"/>
      <w:r>
        <w:rPr>
          <w:rFonts w:hint="cs"/>
          <w:rtl/>
        </w:rPr>
        <w:t xml:space="preserve"> </w:t>
      </w:r>
      <w:r w:rsidRPr="004B6041">
        <w:rPr>
          <w:rtl/>
        </w:rPr>
        <w:t>גורל</w:t>
      </w:r>
      <w:r>
        <w:rPr>
          <w:rFonts w:hint="cs"/>
          <w:rtl/>
        </w:rPr>
        <w:t>,</w:t>
      </w:r>
      <w:r w:rsidRPr="004B6041">
        <w:rPr>
          <w:rtl/>
        </w:rPr>
        <w:t xml:space="preserve"> </w:t>
      </w:r>
      <w:bookmarkStart w:id="17409" w:name="_ETM_Q43_545040"/>
      <w:bookmarkEnd w:id="17409"/>
      <w:r w:rsidRPr="004B6041">
        <w:rPr>
          <w:rtl/>
        </w:rPr>
        <w:t xml:space="preserve">הוא </w:t>
      </w:r>
      <w:bookmarkStart w:id="17410" w:name="_ETM_Q43_545159"/>
      <w:bookmarkEnd w:id="17410"/>
      <w:r w:rsidRPr="004B6041">
        <w:rPr>
          <w:rtl/>
        </w:rPr>
        <w:t xml:space="preserve">עשה </w:t>
      </w:r>
      <w:bookmarkStart w:id="17411" w:name="_ETM_Q43_545400"/>
      <w:bookmarkEnd w:id="17411"/>
      <w:r w:rsidRPr="004B6041">
        <w:rPr>
          <w:rtl/>
        </w:rPr>
        <w:t xml:space="preserve">זאת </w:t>
      </w:r>
      <w:bookmarkStart w:id="17412" w:name="_ETM_Q43_545580"/>
      <w:bookmarkEnd w:id="17412"/>
      <w:r w:rsidRPr="004B6041">
        <w:rPr>
          <w:rtl/>
        </w:rPr>
        <w:t>בזהירות</w:t>
      </w:r>
      <w:r>
        <w:rPr>
          <w:rFonts w:hint="cs"/>
          <w:rtl/>
        </w:rPr>
        <w:t>.</w:t>
      </w:r>
      <w:r w:rsidRPr="004B6041">
        <w:rPr>
          <w:rtl/>
        </w:rPr>
        <w:t xml:space="preserve"> </w:t>
      </w:r>
      <w:bookmarkStart w:id="17413" w:name="_ETM_Q43_546330"/>
      <w:bookmarkEnd w:id="17413"/>
      <w:r w:rsidRPr="004B6041">
        <w:rPr>
          <w:rtl/>
        </w:rPr>
        <w:t xml:space="preserve">לרוב </w:t>
      </w:r>
      <w:bookmarkStart w:id="17414" w:name="_ETM_Q43_547189"/>
      <w:bookmarkEnd w:id="17414"/>
      <w:r w:rsidRPr="004B6041">
        <w:rPr>
          <w:rtl/>
        </w:rPr>
        <w:t xml:space="preserve">הנהג </w:t>
      </w:r>
      <w:bookmarkStart w:id="17415" w:name="_ETM_Q43_547819"/>
      <w:bookmarkEnd w:id="17415"/>
      <w:r w:rsidRPr="004B6041">
        <w:rPr>
          <w:rtl/>
        </w:rPr>
        <w:t xml:space="preserve">מתייעץ </w:t>
      </w:r>
      <w:bookmarkStart w:id="17416" w:name="_ETM_Q43_548420"/>
      <w:bookmarkEnd w:id="17416"/>
      <w:r w:rsidRPr="004B6041">
        <w:rPr>
          <w:rtl/>
        </w:rPr>
        <w:t xml:space="preserve">גם </w:t>
      </w:r>
      <w:bookmarkStart w:id="17417" w:name="_ETM_Q43_548689"/>
      <w:bookmarkEnd w:id="17417"/>
      <w:r w:rsidRPr="004B6041">
        <w:rPr>
          <w:rtl/>
        </w:rPr>
        <w:t xml:space="preserve">עם </w:t>
      </w:r>
      <w:bookmarkStart w:id="17418" w:name="_ETM_Q43_548810"/>
      <w:bookmarkEnd w:id="17418"/>
      <w:r w:rsidRPr="004B6041">
        <w:rPr>
          <w:rtl/>
        </w:rPr>
        <w:t xml:space="preserve">השותפים </w:t>
      </w:r>
      <w:bookmarkStart w:id="17419" w:name="_ETM_Q43_549649"/>
      <w:bookmarkEnd w:id="17419"/>
      <w:r w:rsidRPr="004B6041">
        <w:rPr>
          <w:rtl/>
        </w:rPr>
        <w:t xml:space="preserve">בתוך </w:t>
      </w:r>
      <w:bookmarkStart w:id="17420" w:name="_ETM_Q43_550249"/>
      <w:bookmarkEnd w:id="17420"/>
      <w:r w:rsidRPr="004B6041">
        <w:rPr>
          <w:rtl/>
        </w:rPr>
        <w:t xml:space="preserve">האוטובוס </w:t>
      </w:r>
      <w:bookmarkStart w:id="17421" w:name="_ETM_Q43_550969"/>
      <w:bookmarkEnd w:id="17421"/>
      <w:r>
        <w:rPr>
          <w:rFonts w:hint="cs"/>
          <w:rtl/>
        </w:rPr>
        <w:t>ש</w:t>
      </w:r>
      <w:r w:rsidRPr="004B6041">
        <w:rPr>
          <w:rtl/>
        </w:rPr>
        <w:t xml:space="preserve">אותו </w:t>
      </w:r>
      <w:bookmarkStart w:id="17422" w:name="_ETM_Q43_551240"/>
      <w:bookmarkEnd w:id="17422"/>
      <w:r w:rsidRPr="004B6041">
        <w:rPr>
          <w:rtl/>
        </w:rPr>
        <w:t>דימתי</w:t>
      </w:r>
      <w:r>
        <w:rPr>
          <w:rFonts w:hint="cs"/>
          <w:rtl/>
        </w:rPr>
        <w:t>.</w:t>
      </w:r>
      <w:bookmarkStart w:id="17423" w:name="_ETM_Q43_552899"/>
      <w:bookmarkEnd w:id="17423"/>
    </w:p>
    <w:p w:rsidR="00513DF7" w:rsidRDefault="00513DF7" w:rsidP="00BA73B6">
      <w:pPr>
        <w:rPr>
          <w:rtl/>
        </w:rPr>
      </w:pPr>
    </w:p>
    <w:p w:rsidR="00513DF7" w:rsidRDefault="00513DF7" w:rsidP="00BA73B6">
      <w:pPr>
        <w:rPr>
          <w:rtl/>
        </w:rPr>
      </w:pPr>
      <w:bookmarkStart w:id="17424" w:name="_ETM_Q43_553634"/>
      <w:bookmarkStart w:id="17425" w:name="_ETM_Q43_553680"/>
      <w:bookmarkEnd w:id="17424"/>
      <w:bookmarkEnd w:id="17425"/>
      <w:r w:rsidRPr="004B6041">
        <w:rPr>
          <w:rtl/>
        </w:rPr>
        <w:t xml:space="preserve">מי </w:t>
      </w:r>
      <w:bookmarkStart w:id="17426" w:name="_ETM_Q43_553229"/>
      <w:bookmarkEnd w:id="17426"/>
      <w:r>
        <w:rPr>
          <w:rFonts w:hint="cs"/>
          <w:rtl/>
        </w:rPr>
        <w:t>שבידיו</w:t>
      </w:r>
      <w:r w:rsidRPr="004B6041">
        <w:rPr>
          <w:rtl/>
        </w:rPr>
        <w:t xml:space="preserve"> </w:t>
      </w:r>
      <w:bookmarkStart w:id="17427" w:name="_ETM_Q43_553619"/>
      <w:bookmarkEnd w:id="17427"/>
      <w:r w:rsidRPr="004B6041">
        <w:rPr>
          <w:rtl/>
        </w:rPr>
        <w:t xml:space="preserve">ההגה </w:t>
      </w:r>
      <w:bookmarkStart w:id="17428" w:name="_ETM_Q43_554369"/>
      <w:bookmarkEnd w:id="17428"/>
      <w:r w:rsidRPr="004B6041">
        <w:rPr>
          <w:rtl/>
        </w:rPr>
        <w:t xml:space="preserve">צריך </w:t>
      </w:r>
      <w:bookmarkStart w:id="17429" w:name="_ETM_Q43_554700"/>
      <w:bookmarkEnd w:id="17429"/>
      <w:r w:rsidRPr="004B6041">
        <w:rPr>
          <w:rtl/>
        </w:rPr>
        <w:t xml:space="preserve">קודם </w:t>
      </w:r>
      <w:bookmarkStart w:id="17430" w:name="_ETM_Q43_555060"/>
      <w:bookmarkEnd w:id="17430"/>
      <w:r w:rsidRPr="004B6041">
        <w:rPr>
          <w:rtl/>
        </w:rPr>
        <w:t>כ</w:t>
      </w:r>
      <w:r>
        <w:rPr>
          <w:rFonts w:hint="cs"/>
          <w:rtl/>
        </w:rPr>
        <w:t>ו</w:t>
      </w:r>
      <w:r w:rsidRPr="004B6041">
        <w:rPr>
          <w:rtl/>
        </w:rPr>
        <w:t xml:space="preserve">ל </w:t>
      </w:r>
      <w:bookmarkStart w:id="17431" w:name="_ETM_Q43_555270"/>
      <w:bookmarkEnd w:id="17431"/>
      <w:r w:rsidRPr="004B6041">
        <w:rPr>
          <w:rtl/>
        </w:rPr>
        <w:t>ל</w:t>
      </w:r>
      <w:r>
        <w:rPr>
          <w:rFonts w:hint="cs"/>
          <w:rtl/>
        </w:rPr>
        <w:t>כוון</w:t>
      </w:r>
      <w:r w:rsidRPr="004B6041">
        <w:rPr>
          <w:rtl/>
        </w:rPr>
        <w:t xml:space="preserve"> </w:t>
      </w:r>
      <w:bookmarkStart w:id="17432" w:name="_ETM_Q43_555689"/>
      <w:bookmarkEnd w:id="17432"/>
      <w:r w:rsidRPr="004B6041">
        <w:rPr>
          <w:rtl/>
        </w:rPr>
        <w:t xml:space="preserve">באחריות </w:t>
      </w:r>
      <w:bookmarkStart w:id="17433" w:name="_ETM_Q43_556589"/>
      <w:bookmarkEnd w:id="17433"/>
      <w:r w:rsidRPr="004B6041">
        <w:rPr>
          <w:rtl/>
        </w:rPr>
        <w:t xml:space="preserve">ליעדים </w:t>
      </w:r>
      <w:bookmarkStart w:id="17434" w:name="_ETM_Q43_557339"/>
      <w:bookmarkEnd w:id="17434"/>
      <w:r w:rsidRPr="004B6041">
        <w:rPr>
          <w:rtl/>
        </w:rPr>
        <w:t>כולם</w:t>
      </w:r>
      <w:r>
        <w:rPr>
          <w:rFonts w:hint="cs"/>
          <w:rtl/>
        </w:rPr>
        <w:t>,</w:t>
      </w:r>
      <w:r w:rsidRPr="004B6041">
        <w:rPr>
          <w:rtl/>
        </w:rPr>
        <w:t xml:space="preserve"> </w:t>
      </w:r>
      <w:bookmarkStart w:id="17435" w:name="_ETM_Q43_557850"/>
      <w:bookmarkEnd w:id="17435"/>
      <w:r w:rsidRPr="004B6041">
        <w:rPr>
          <w:rtl/>
        </w:rPr>
        <w:t xml:space="preserve">ובדיוק </w:t>
      </w:r>
      <w:bookmarkStart w:id="17436" w:name="_ETM_Q43_558210"/>
      <w:bookmarkEnd w:id="17436"/>
      <w:r w:rsidRPr="004B6041">
        <w:rPr>
          <w:rtl/>
        </w:rPr>
        <w:t xml:space="preserve">כמו </w:t>
      </w:r>
      <w:bookmarkStart w:id="17437" w:name="_ETM_Q43_558360"/>
      <w:bookmarkEnd w:id="17437"/>
      <w:r w:rsidRPr="004B6041">
        <w:rPr>
          <w:rtl/>
        </w:rPr>
        <w:t xml:space="preserve">בכביש </w:t>
      </w:r>
      <w:bookmarkStart w:id="17438" w:name="_ETM_Q43_558899"/>
      <w:bookmarkEnd w:id="17438"/>
      <w:r w:rsidRPr="004B6041">
        <w:rPr>
          <w:rtl/>
        </w:rPr>
        <w:t xml:space="preserve">כך </w:t>
      </w:r>
      <w:bookmarkStart w:id="17439" w:name="_ETM_Q43_559140"/>
      <w:bookmarkEnd w:id="17439"/>
      <w:r w:rsidRPr="004B6041">
        <w:rPr>
          <w:rtl/>
        </w:rPr>
        <w:t xml:space="preserve">גם </w:t>
      </w:r>
      <w:bookmarkStart w:id="17440" w:name="_ETM_Q43_559779"/>
      <w:bookmarkEnd w:id="17440"/>
      <w:r w:rsidRPr="004B6041">
        <w:rPr>
          <w:rtl/>
        </w:rPr>
        <w:t>במנהיגות</w:t>
      </w:r>
      <w:r>
        <w:rPr>
          <w:rFonts w:hint="cs"/>
          <w:rtl/>
        </w:rPr>
        <w:t>.</w:t>
      </w:r>
      <w:r w:rsidRPr="004B6041">
        <w:rPr>
          <w:rtl/>
        </w:rPr>
        <w:t xml:space="preserve"> </w:t>
      </w:r>
      <w:bookmarkStart w:id="17441" w:name="_ETM_Q43_561130"/>
      <w:bookmarkEnd w:id="17441"/>
      <w:r w:rsidRPr="004B6041">
        <w:rPr>
          <w:rtl/>
        </w:rPr>
        <w:t xml:space="preserve">מה </w:t>
      </w:r>
      <w:bookmarkStart w:id="17442" w:name="_ETM_Q43_561340"/>
      <w:bookmarkEnd w:id="17442"/>
      <w:r w:rsidRPr="004B6041">
        <w:rPr>
          <w:rtl/>
        </w:rPr>
        <w:t xml:space="preserve">שקורה </w:t>
      </w:r>
      <w:bookmarkStart w:id="17443" w:name="_ETM_Q43_561760"/>
      <w:bookmarkEnd w:id="17443"/>
      <w:r w:rsidRPr="004B6041">
        <w:rPr>
          <w:rtl/>
        </w:rPr>
        <w:t xml:space="preserve">לאחרונה </w:t>
      </w:r>
      <w:bookmarkStart w:id="17444" w:name="_ETM_Q43_562390"/>
      <w:bookmarkEnd w:id="17444"/>
      <w:r w:rsidRPr="004B6041">
        <w:rPr>
          <w:rtl/>
        </w:rPr>
        <w:t xml:space="preserve">עם </w:t>
      </w:r>
      <w:bookmarkStart w:id="17445" w:name="_ETM_Q43_562510"/>
      <w:bookmarkEnd w:id="17445"/>
      <w:r w:rsidRPr="004B6041">
        <w:rPr>
          <w:rtl/>
        </w:rPr>
        <w:t xml:space="preserve">הממשלה </w:t>
      </w:r>
      <w:bookmarkStart w:id="17446" w:name="_ETM_Q43_563110"/>
      <w:bookmarkEnd w:id="17446"/>
      <w:r w:rsidRPr="004B6041">
        <w:rPr>
          <w:rtl/>
        </w:rPr>
        <w:t xml:space="preserve">החדשה </w:t>
      </w:r>
      <w:bookmarkStart w:id="17447" w:name="_ETM_Q43_563830"/>
      <w:bookmarkEnd w:id="17447"/>
      <w:r>
        <w:rPr>
          <w:rtl/>
        </w:rPr>
        <w:t>ה</w:t>
      </w:r>
      <w:r>
        <w:rPr>
          <w:rFonts w:hint="cs"/>
          <w:rtl/>
        </w:rPr>
        <w:t>וא</w:t>
      </w:r>
      <w:r w:rsidRPr="004B6041">
        <w:rPr>
          <w:rtl/>
        </w:rPr>
        <w:t xml:space="preserve"> </w:t>
      </w:r>
      <w:bookmarkStart w:id="17448" w:name="_ETM_Q43_564040"/>
      <w:bookmarkEnd w:id="17448"/>
      <w:r>
        <w:rPr>
          <w:rFonts w:hint="cs"/>
          <w:rtl/>
        </w:rPr>
        <w:t>ה</w:t>
      </w:r>
      <w:r w:rsidRPr="004B6041">
        <w:rPr>
          <w:rtl/>
        </w:rPr>
        <w:t xml:space="preserve">דרך </w:t>
      </w:r>
      <w:bookmarkStart w:id="17449" w:name="_ETM_Q43_564370"/>
      <w:bookmarkEnd w:id="17449"/>
      <w:r>
        <w:rPr>
          <w:rFonts w:hint="cs"/>
          <w:rtl/>
        </w:rPr>
        <w:t>ה</w:t>
      </w:r>
      <w:r w:rsidRPr="004B6041">
        <w:rPr>
          <w:rtl/>
        </w:rPr>
        <w:t xml:space="preserve">אגרסיבית </w:t>
      </w:r>
      <w:bookmarkStart w:id="17450" w:name="_ETM_Q43_565870"/>
      <w:bookmarkEnd w:id="17450"/>
      <w:r w:rsidRPr="004B6041">
        <w:rPr>
          <w:rtl/>
        </w:rPr>
        <w:t>ו</w:t>
      </w:r>
      <w:bookmarkStart w:id="17451" w:name="_ETM_Q43_566390"/>
      <w:bookmarkEnd w:id="17451"/>
      <w:r>
        <w:rPr>
          <w:rFonts w:hint="cs"/>
          <w:rtl/>
        </w:rPr>
        <w:t>השגוי</w:t>
      </w:r>
      <w:r w:rsidRPr="004B6041">
        <w:rPr>
          <w:rtl/>
        </w:rPr>
        <w:t xml:space="preserve">ה </w:t>
      </w:r>
      <w:bookmarkStart w:id="17452" w:name="_ETM_Q43_566810"/>
      <w:bookmarkEnd w:id="17452"/>
      <w:r w:rsidRPr="004B6041">
        <w:rPr>
          <w:rtl/>
        </w:rPr>
        <w:t xml:space="preserve">ביותר </w:t>
      </w:r>
      <w:bookmarkStart w:id="17453" w:name="_ETM_Q43_567229"/>
      <w:bookmarkEnd w:id="17453"/>
      <w:r w:rsidRPr="004B6041">
        <w:rPr>
          <w:rtl/>
        </w:rPr>
        <w:t xml:space="preserve">במנהיגות </w:t>
      </w:r>
      <w:bookmarkStart w:id="17454" w:name="_ETM_Q43_567860"/>
      <w:bookmarkEnd w:id="17454"/>
      <w:r w:rsidRPr="004B6041">
        <w:rPr>
          <w:rtl/>
        </w:rPr>
        <w:t xml:space="preserve">להוביל </w:t>
      </w:r>
      <w:bookmarkStart w:id="17455" w:name="_ETM_Q43_568490"/>
      <w:bookmarkEnd w:id="17455"/>
      <w:r w:rsidRPr="004B6041">
        <w:rPr>
          <w:rtl/>
        </w:rPr>
        <w:t>לשינויים</w:t>
      </w:r>
      <w:r>
        <w:rPr>
          <w:rFonts w:hint="cs"/>
          <w:rtl/>
        </w:rPr>
        <w:t>,</w:t>
      </w:r>
      <w:r w:rsidRPr="004B6041">
        <w:rPr>
          <w:rtl/>
        </w:rPr>
        <w:t xml:space="preserve"> </w:t>
      </w:r>
      <w:bookmarkStart w:id="17456" w:name="_ETM_Q43_569670"/>
      <w:bookmarkEnd w:id="17456"/>
      <w:r w:rsidRPr="004B6041">
        <w:rPr>
          <w:rtl/>
        </w:rPr>
        <w:t>שאתם</w:t>
      </w:r>
      <w:r>
        <w:rPr>
          <w:rFonts w:hint="cs"/>
          <w:rtl/>
        </w:rPr>
        <w:t>,</w:t>
      </w:r>
      <w:r w:rsidRPr="004B6041">
        <w:rPr>
          <w:rtl/>
        </w:rPr>
        <w:t xml:space="preserve"> </w:t>
      </w:r>
      <w:bookmarkStart w:id="17457" w:name="_ETM_Q43_570360"/>
      <w:bookmarkEnd w:id="17457"/>
      <w:r w:rsidRPr="004B6041">
        <w:rPr>
          <w:rtl/>
        </w:rPr>
        <w:t>להגדרתכם</w:t>
      </w:r>
      <w:r>
        <w:rPr>
          <w:rFonts w:hint="cs"/>
          <w:rtl/>
        </w:rPr>
        <w:t>, הם</w:t>
      </w:r>
      <w:r w:rsidRPr="004B6041">
        <w:rPr>
          <w:rtl/>
        </w:rPr>
        <w:t xml:space="preserve"> </w:t>
      </w:r>
      <w:bookmarkStart w:id="17458" w:name="_ETM_Q43_571200"/>
      <w:bookmarkEnd w:id="17458"/>
      <w:r w:rsidRPr="004B6041">
        <w:rPr>
          <w:rtl/>
        </w:rPr>
        <w:t xml:space="preserve">אמורים </w:t>
      </w:r>
      <w:bookmarkStart w:id="17459" w:name="_ETM_Q43_571529"/>
      <w:bookmarkEnd w:id="17459"/>
      <w:r w:rsidRPr="004B6041">
        <w:rPr>
          <w:rtl/>
        </w:rPr>
        <w:t xml:space="preserve">להיות </w:t>
      </w:r>
      <w:bookmarkStart w:id="17460" w:name="_ETM_Q43_571740"/>
      <w:bookmarkEnd w:id="17460"/>
      <w:r w:rsidRPr="004B6041">
        <w:rPr>
          <w:rtl/>
        </w:rPr>
        <w:t xml:space="preserve">שינויים </w:t>
      </w:r>
      <w:bookmarkStart w:id="17461" w:name="_ETM_Q43_572220"/>
      <w:bookmarkEnd w:id="17461"/>
      <w:r w:rsidRPr="004B6041">
        <w:rPr>
          <w:rtl/>
        </w:rPr>
        <w:t>היסטוריים</w:t>
      </w:r>
      <w:r>
        <w:rPr>
          <w:rFonts w:hint="cs"/>
          <w:rtl/>
        </w:rPr>
        <w:t>.</w:t>
      </w:r>
      <w:r w:rsidRPr="004B6041">
        <w:rPr>
          <w:rtl/>
        </w:rPr>
        <w:t xml:space="preserve"> </w:t>
      </w:r>
      <w:bookmarkStart w:id="17462" w:name="_ETM_Q43_572850"/>
      <w:bookmarkEnd w:id="17462"/>
      <w:r w:rsidRPr="004B6041">
        <w:rPr>
          <w:rtl/>
        </w:rPr>
        <w:t xml:space="preserve">כרגע </w:t>
      </w:r>
      <w:bookmarkStart w:id="17463" w:name="_ETM_Q43_573210"/>
      <w:bookmarkEnd w:id="17463"/>
      <w:r w:rsidRPr="004B6041">
        <w:rPr>
          <w:rtl/>
        </w:rPr>
        <w:t xml:space="preserve">זה </w:t>
      </w:r>
      <w:bookmarkStart w:id="17464" w:name="_ETM_Q43_573329"/>
      <w:bookmarkEnd w:id="17464"/>
      <w:r w:rsidRPr="004B6041">
        <w:rPr>
          <w:rtl/>
        </w:rPr>
        <w:t>מצ</w:t>
      </w:r>
      <w:r>
        <w:rPr>
          <w:rFonts w:hint="cs"/>
          <w:rtl/>
        </w:rPr>
        <w:t>טיי</w:t>
      </w:r>
      <w:r w:rsidRPr="004B6041">
        <w:rPr>
          <w:rtl/>
        </w:rPr>
        <w:t xml:space="preserve">ר </w:t>
      </w:r>
      <w:bookmarkStart w:id="17465" w:name="_ETM_Q43_573779"/>
      <w:bookmarkEnd w:id="17465"/>
      <w:r w:rsidRPr="004B6041">
        <w:rPr>
          <w:rtl/>
        </w:rPr>
        <w:t xml:space="preserve">יותר </w:t>
      </w:r>
      <w:bookmarkStart w:id="17466" w:name="_ETM_Q43_574619"/>
      <w:bookmarkEnd w:id="17466"/>
      <w:r w:rsidRPr="004B6041">
        <w:rPr>
          <w:rtl/>
        </w:rPr>
        <w:t xml:space="preserve">כמהלכים </w:t>
      </w:r>
      <w:bookmarkStart w:id="17467" w:name="_ETM_Q43_575549"/>
      <w:bookmarkEnd w:id="17467"/>
      <w:r w:rsidRPr="004B6041">
        <w:rPr>
          <w:rtl/>
        </w:rPr>
        <w:t>היסטריים</w:t>
      </w:r>
      <w:r>
        <w:rPr>
          <w:rFonts w:hint="cs"/>
          <w:rtl/>
        </w:rPr>
        <w:t>.</w:t>
      </w:r>
      <w:r w:rsidRPr="004B6041">
        <w:rPr>
          <w:rtl/>
        </w:rPr>
        <w:t xml:space="preserve"> </w:t>
      </w:r>
      <w:bookmarkStart w:id="17468" w:name="_ETM_Q43_576329"/>
      <w:bookmarkEnd w:id="17468"/>
      <w:r w:rsidRPr="004B6041">
        <w:rPr>
          <w:rtl/>
        </w:rPr>
        <w:t xml:space="preserve">נקודת </w:t>
      </w:r>
      <w:bookmarkStart w:id="17469" w:name="_ETM_Q43_576930"/>
      <w:bookmarkEnd w:id="17469"/>
      <w:r w:rsidRPr="004B6041">
        <w:rPr>
          <w:rtl/>
        </w:rPr>
        <w:t xml:space="preserve">המוצא </w:t>
      </w:r>
      <w:bookmarkStart w:id="17470" w:name="_ETM_Q43_577320"/>
      <w:bookmarkEnd w:id="17470"/>
      <w:r w:rsidRPr="004B6041">
        <w:rPr>
          <w:rtl/>
        </w:rPr>
        <w:t xml:space="preserve">צריכה </w:t>
      </w:r>
      <w:bookmarkStart w:id="17471" w:name="_ETM_Q43_577649"/>
      <w:bookmarkEnd w:id="17471"/>
      <w:r w:rsidRPr="004B6041">
        <w:rPr>
          <w:rtl/>
        </w:rPr>
        <w:t xml:space="preserve">להיות </w:t>
      </w:r>
      <w:bookmarkStart w:id="17472" w:name="_ETM_Q43_577920"/>
      <w:bookmarkEnd w:id="17472"/>
      <w:r w:rsidRPr="004B6041">
        <w:rPr>
          <w:rtl/>
        </w:rPr>
        <w:t xml:space="preserve">מאוד </w:t>
      </w:r>
      <w:bookmarkStart w:id="17473" w:name="_ETM_Q43_578490"/>
      <w:bookmarkEnd w:id="17473"/>
      <w:r w:rsidRPr="004B6041">
        <w:rPr>
          <w:rtl/>
        </w:rPr>
        <w:t xml:space="preserve">מאוד </w:t>
      </w:r>
      <w:bookmarkStart w:id="17474" w:name="_ETM_Q43_578880"/>
      <w:bookmarkEnd w:id="17474"/>
      <w:r w:rsidRPr="004B6041">
        <w:rPr>
          <w:rtl/>
        </w:rPr>
        <w:t>ברורה</w:t>
      </w:r>
      <w:r>
        <w:rPr>
          <w:rFonts w:hint="cs"/>
          <w:rtl/>
        </w:rPr>
        <w:t>:</w:t>
      </w:r>
      <w:r w:rsidRPr="004B6041">
        <w:rPr>
          <w:rtl/>
        </w:rPr>
        <w:t xml:space="preserve"> </w:t>
      </w:r>
      <w:bookmarkStart w:id="17475" w:name="_ETM_Q43_579700"/>
      <w:bookmarkEnd w:id="17475"/>
      <w:r w:rsidRPr="004B6041">
        <w:rPr>
          <w:rtl/>
        </w:rPr>
        <w:t xml:space="preserve">מרגע </w:t>
      </w:r>
      <w:bookmarkStart w:id="17476" w:name="_ETM_Q43_580300"/>
      <w:bookmarkEnd w:id="17476"/>
      <w:r w:rsidRPr="004B6041">
        <w:rPr>
          <w:rtl/>
        </w:rPr>
        <w:t xml:space="preserve">שהממשלה </w:t>
      </w:r>
      <w:bookmarkStart w:id="17477" w:name="_ETM_Q43_581170"/>
      <w:bookmarkEnd w:id="17477"/>
      <w:r w:rsidRPr="004B6041">
        <w:rPr>
          <w:rtl/>
        </w:rPr>
        <w:t>נבחרת</w:t>
      </w:r>
      <w:r>
        <w:rPr>
          <w:rFonts w:hint="cs"/>
          <w:rtl/>
        </w:rPr>
        <w:t>,</w:t>
      </w:r>
      <w:r w:rsidRPr="004B6041">
        <w:rPr>
          <w:rtl/>
        </w:rPr>
        <w:t xml:space="preserve"> </w:t>
      </w:r>
      <w:bookmarkStart w:id="17478" w:name="_ETM_Q43_582320"/>
      <w:bookmarkEnd w:id="17478"/>
      <w:r w:rsidRPr="004B6041">
        <w:rPr>
          <w:rtl/>
        </w:rPr>
        <w:t xml:space="preserve">היא </w:t>
      </w:r>
      <w:bookmarkStart w:id="17479" w:name="_ETM_Q43_582500"/>
      <w:bookmarkEnd w:id="17479"/>
      <w:r w:rsidRPr="004B6041">
        <w:rPr>
          <w:rtl/>
        </w:rPr>
        <w:t xml:space="preserve">לא </w:t>
      </w:r>
      <w:bookmarkStart w:id="17480" w:name="_ETM_Q43_582800"/>
      <w:bookmarkEnd w:id="17480"/>
      <w:r w:rsidRPr="004B6041">
        <w:rPr>
          <w:rtl/>
        </w:rPr>
        <w:t xml:space="preserve">רק </w:t>
      </w:r>
      <w:bookmarkStart w:id="17481" w:name="_ETM_Q43_583040"/>
      <w:bookmarkEnd w:id="17481"/>
      <w:r w:rsidRPr="004B6041">
        <w:rPr>
          <w:rtl/>
        </w:rPr>
        <w:t xml:space="preserve">ממשלה </w:t>
      </w:r>
      <w:bookmarkStart w:id="17482" w:name="_ETM_Q43_583670"/>
      <w:bookmarkEnd w:id="17482"/>
      <w:r w:rsidRPr="004B6041">
        <w:rPr>
          <w:rtl/>
        </w:rPr>
        <w:t xml:space="preserve">של </w:t>
      </w:r>
      <w:bookmarkStart w:id="17483" w:name="_ETM_Q43_583910"/>
      <w:bookmarkEnd w:id="17483"/>
      <w:r w:rsidRPr="004B6041">
        <w:rPr>
          <w:rtl/>
        </w:rPr>
        <w:t xml:space="preserve">חצי </w:t>
      </w:r>
      <w:bookmarkStart w:id="17484" w:name="_ETM_Q43_584390"/>
      <w:bookmarkEnd w:id="17484"/>
      <w:r w:rsidRPr="004B6041">
        <w:rPr>
          <w:rtl/>
        </w:rPr>
        <w:t>מהעם</w:t>
      </w:r>
      <w:r>
        <w:rPr>
          <w:rFonts w:hint="cs"/>
          <w:rtl/>
        </w:rPr>
        <w:t xml:space="preserve"> </w:t>
      </w:r>
      <w:r>
        <w:rPr>
          <w:rtl/>
        </w:rPr>
        <w:t>–</w:t>
      </w:r>
      <w:r w:rsidRPr="004B6041">
        <w:rPr>
          <w:rtl/>
        </w:rPr>
        <w:t xml:space="preserve"> </w:t>
      </w:r>
      <w:bookmarkStart w:id="17485" w:name="_ETM_Q43_585500"/>
      <w:bookmarkEnd w:id="17485"/>
      <w:r w:rsidRPr="004B6041">
        <w:rPr>
          <w:rtl/>
        </w:rPr>
        <w:t>ה</w:t>
      </w:r>
      <w:bookmarkStart w:id="17486" w:name="_ETM_Q43_588687"/>
      <w:bookmarkEnd w:id="17486"/>
      <w:r w:rsidRPr="004B6041">
        <w:rPr>
          <w:rtl/>
        </w:rPr>
        <w:t xml:space="preserve">יא </w:t>
      </w:r>
      <w:bookmarkStart w:id="17487" w:name="_ETM_Q43_585770"/>
      <w:bookmarkEnd w:id="17487"/>
      <w:r w:rsidRPr="004B6041">
        <w:rPr>
          <w:rtl/>
        </w:rPr>
        <w:t xml:space="preserve">של </w:t>
      </w:r>
      <w:bookmarkStart w:id="17488" w:name="_ETM_Q43_586190"/>
      <w:bookmarkEnd w:id="17488"/>
      <w:r w:rsidRPr="004B6041">
        <w:rPr>
          <w:rtl/>
        </w:rPr>
        <w:t>כולם</w:t>
      </w:r>
      <w:r>
        <w:rPr>
          <w:rFonts w:hint="cs"/>
          <w:rtl/>
        </w:rPr>
        <w:t>.</w:t>
      </w:r>
      <w:r w:rsidRPr="004B6041">
        <w:rPr>
          <w:rtl/>
        </w:rPr>
        <w:t xml:space="preserve"> </w:t>
      </w:r>
      <w:bookmarkStart w:id="17489" w:name="_ETM_Q43_587550"/>
      <w:bookmarkEnd w:id="17489"/>
      <w:r w:rsidRPr="004B6041">
        <w:rPr>
          <w:rtl/>
        </w:rPr>
        <w:t xml:space="preserve">ההתעלמות </w:t>
      </w:r>
      <w:bookmarkStart w:id="17490" w:name="_ETM_Q43_588300"/>
      <w:bookmarkEnd w:id="17490"/>
      <w:r>
        <w:rPr>
          <w:rFonts w:hint="cs"/>
          <w:rtl/>
        </w:rPr>
        <w:t>המוחלטת</w:t>
      </w:r>
      <w:bookmarkStart w:id="17491" w:name="_ETM_Q43_588770"/>
      <w:bookmarkStart w:id="17492" w:name="_ETM_Q43_588950"/>
      <w:bookmarkEnd w:id="17491"/>
      <w:bookmarkEnd w:id="17492"/>
      <w:r w:rsidRPr="004B6041">
        <w:rPr>
          <w:rtl/>
        </w:rPr>
        <w:t xml:space="preserve"> </w:t>
      </w:r>
      <w:bookmarkStart w:id="17493" w:name="_ETM_Q43_589250"/>
      <w:bookmarkEnd w:id="17493"/>
      <w:r w:rsidRPr="004B6041">
        <w:rPr>
          <w:rtl/>
        </w:rPr>
        <w:t xml:space="preserve">מקולותיהם </w:t>
      </w:r>
      <w:bookmarkStart w:id="17494" w:name="_ETM_Q43_590149"/>
      <w:bookmarkEnd w:id="17494"/>
      <w:r w:rsidRPr="004B6041">
        <w:rPr>
          <w:rtl/>
        </w:rPr>
        <w:t xml:space="preserve">של </w:t>
      </w:r>
      <w:bookmarkStart w:id="17495" w:name="_ETM_Q43_590390"/>
      <w:bookmarkEnd w:id="17495"/>
      <w:r w:rsidRPr="004B6041">
        <w:rPr>
          <w:rtl/>
        </w:rPr>
        <w:t xml:space="preserve">חצי </w:t>
      </w:r>
      <w:bookmarkStart w:id="17496" w:name="_ETM_Q43_590839"/>
      <w:bookmarkEnd w:id="17496"/>
      <w:r w:rsidRPr="004B6041">
        <w:rPr>
          <w:rtl/>
        </w:rPr>
        <w:t xml:space="preserve">מהעם </w:t>
      </w:r>
      <w:bookmarkStart w:id="17497" w:name="_ETM_Q43_591529"/>
      <w:bookmarkEnd w:id="17497"/>
      <w:r w:rsidRPr="004B6041">
        <w:rPr>
          <w:rtl/>
        </w:rPr>
        <w:t xml:space="preserve">ואף </w:t>
      </w:r>
      <w:bookmarkStart w:id="17498" w:name="_ETM_Q43_591890"/>
      <w:bookmarkEnd w:id="17498"/>
      <w:r w:rsidRPr="004B6041">
        <w:rPr>
          <w:rtl/>
        </w:rPr>
        <w:t>יותר</w:t>
      </w:r>
      <w:r>
        <w:rPr>
          <w:rFonts w:hint="cs"/>
          <w:rtl/>
        </w:rPr>
        <w:t>,</w:t>
      </w:r>
      <w:r w:rsidRPr="004B6041">
        <w:rPr>
          <w:rtl/>
        </w:rPr>
        <w:t xml:space="preserve"> </w:t>
      </w:r>
      <w:bookmarkStart w:id="17499" w:name="_ETM_Q43_592429"/>
      <w:bookmarkEnd w:id="17499"/>
      <w:r w:rsidRPr="004B6041">
        <w:rPr>
          <w:rtl/>
        </w:rPr>
        <w:t xml:space="preserve">כי </w:t>
      </w:r>
      <w:bookmarkStart w:id="17500" w:name="_ETM_Q43_592579"/>
      <w:bookmarkEnd w:id="17500"/>
      <w:r w:rsidRPr="004B6041">
        <w:rPr>
          <w:rtl/>
        </w:rPr>
        <w:t xml:space="preserve">ראינו </w:t>
      </w:r>
      <w:bookmarkStart w:id="17501" w:name="_ETM_Q43_592850"/>
      <w:bookmarkEnd w:id="17501"/>
      <w:r w:rsidRPr="004B6041">
        <w:rPr>
          <w:rtl/>
        </w:rPr>
        <w:t xml:space="preserve">שיש </w:t>
      </w:r>
      <w:bookmarkStart w:id="17502" w:name="_ETM_Q43_593119"/>
      <w:bookmarkEnd w:id="17502"/>
      <w:r w:rsidRPr="004B6041">
        <w:rPr>
          <w:rtl/>
        </w:rPr>
        <w:t xml:space="preserve">גם </w:t>
      </w:r>
      <w:bookmarkStart w:id="17503" w:name="_ETM_Q43_593299"/>
      <w:bookmarkEnd w:id="17503"/>
      <w:r w:rsidRPr="004B6041">
        <w:rPr>
          <w:rtl/>
        </w:rPr>
        <w:t xml:space="preserve">מצביעי </w:t>
      </w:r>
      <w:bookmarkStart w:id="17504" w:name="_ETM_Q43_593810"/>
      <w:bookmarkEnd w:id="17504"/>
      <w:r w:rsidRPr="004B6041">
        <w:rPr>
          <w:rtl/>
        </w:rPr>
        <w:t>ליכוד</w:t>
      </w:r>
      <w:r>
        <w:rPr>
          <w:rFonts w:hint="cs"/>
          <w:rtl/>
        </w:rPr>
        <w:t>,</w:t>
      </w:r>
      <w:r w:rsidRPr="004B6041">
        <w:rPr>
          <w:rtl/>
        </w:rPr>
        <w:t xml:space="preserve"> </w:t>
      </w:r>
      <w:bookmarkStart w:id="17505" w:name="_ETM_Q43_594589"/>
      <w:bookmarkEnd w:id="17505"/>
      <w:r w:rsidRPr="004B6041">
        <w:rPr>
          <w:rtl/>
        </w:rPr>
        <w:t xml:space="preserve">מצביעי </w:t>
      </w:r>
      <w:bookmarkStart w:id="17506" w:name="_ETM_Q43_595279"/>
      <w:bookmarkEnd w:id="17506"/>
      <w:r w:rsidRPr="004B6041">
        <w:rPr>
          <w:rtl/>
        </w:rPr>
        <w:t xml:space="preserve">ימין </w:t>
      </w:r>
      <w:bookmarkStart w:id="17507" w:name="_ETM_Q43_595969"/>
      <w:bookmarkEnd w:id="17507"/>
      <w:r w:rsidRPr="004B6041">
        <w:rPr>
          <w:rtl/>
        </w:rPr>
        <w:t>ש</w:t>
      </w:r>
      <w:bookmarkStart w:id="17508" w:name="_ETM_Q43_596240"/>
      <w:bookmarkEnd w:id="17508"/>
      <w:r w:rsidRPr="004B6041">
        <w:rPr>
          <w:rtl/>
        </w:rPr>
        <w:t xml:space="preserve">מתנגדים </w:t>
      </w:r>
      <w:bookmarkStart w:id="17509" w:name="_ETM_Q43_596929"/>
      <w:bookmarkEnd w:id="17509"/>
      <w:r w:rsidRPr="004B6041">
        <w:rPr>
          <w:rtl/>
        </w:rPr>
        <w:t xml:space="preserve">לרפורמה </w:t>
      </w:r>
      <w:bookmarkStart w:id="17510" w:name="_ETM_Q43_598039"/>
      <w:bookmarkEnd w:id="17510"/>
      <w:r w:rsidRPr="004B6041">
        <w:rPr>
          <w:rtl/>
        </w:rPr>
        <w:t>כהווייתה</w:t>
      </w:r>
      <w:r>
        <w:rPr>
          <w:rFonts w:hint="cs"/>
          <w:rtl/>
        </w:rPr>
        <w:t>.</w:t>
      </w:r>
      <w:r w:rsidRPr="004B6041">
        <w:rPr>
          <w:rtl/>
        </w:rPr>
        <w:t xml:space="preserve"> </w:t>
      </w:r>
      <w:bookmarkStart w:id="17511" w:name="_ETM_Q43_599600"/>
      <w:bookmarkEnd w:id="17511"/>
      <w:r>
        <w:rPr>
          <w:rFonts w:hint="cs"/>
          <w:rtl/>
        </w:rPr>
        <w:t xml:space="preserve">היא </w:t>
      </w:r>
      <w:r w:rsidRPr="004B6041">
        <w:rPr>
          <w:rtl/>
        </w:rPr>
        <w:t xml:space="preserve">אינה </w:t>
      </w:r>
      <w:bookmarkStart w:id="17512" w:name="_ETM_Q43_599929"/>
      <w:bookmarkEnd w:id="17512"/>
      <w:r w:rsidRPr="004B6041">
        <w:rPr>
          <w:rtl/>
        </w:rPr>
        <w:t>אחראית</w:t>
      </w:r>
      <w:r>
        <w:rPr>
          <w:rFonts w:hint="cs"/>
          <w:rtl/>
        </w:rPr>
        <w:t>,</w:t>
      </w:r>
      <w:r w:rsidRPr="004B6041">
        <w:rPr>
          <w:rtl/>
        </w:rPr>
        <w:t xml:space="preserve"> </w:t>
      </w:r>
      <w:bookmarkStart w:id="17513" w:name="_ETM_Q43_600909"/>
      <w:bookmarkStart w:id="17514" w:name="_ETM_Q43_601299"/>
      <w:bookmarkEnd w:id="17513"/>
      <w:bookmarkEnd w:id="17514"/>
      <w:r>
        <w:rPr>
          <w:rFonts w:hint="cs"/>
          <w:rtl/>
        </w:rPr>
        <w:t>ובטח היא</w:t>
      </w:r>
      <w:r w:rsidRPr="004B6041">
        <w:rPr>
          <w:rtl/>
        </w:rPr>
        <w:t xml:space="preserve"> </w:t>
      </w:r>
      <w:bookmarkStart w:id="17515" w:name="_ETM_Q43_601569"/>
      <w:bookmarkEnd w:id="17515"/>
      <w:r w:rsidRPr="004B6041">
        <w:rPr>
          <w:rtl/>
        </w:rPr>
        <w:t xml:space="preserve">לא </w:t>
      </w:r>
      <w:bookmarkStart w:id="17516" w:name="_ETM_Q43_601719"/>
      <w:bookmarkEnd w:id="17516"/>
      <w:r w:rsidRPr="004B6041">
        <w:rPr>
          <w:rtl/>
        </w:rPr>
        <w:t>מנהיגות</w:t>
      </w:r>
      <w:r>
        <w:rPr>
          <w:rFonts w:hint="cs"/>
          <w:rtl/>
        </w:rPr>
        <w:t>.</w:t>
      </w:r>
      <w:bookmarkStart w:id="17517" w:name="_ETM_Q43_602799"/>
      <w:bookmarkEnd w:id="17517"/>
    </w:p>
    <w:p w:rsidR="00513DF7" w:rsidRDefault="00513DF7" w:rsidP="00DA3834">
      <w:pPr>
        <w:rPr>
          <w:rtl/>
        </w:rPr>
      </w:pPr>
      <w:bookmarkStart w:id="17518" w:name="_ETM_Q43_603622"/>
      <w:bookmarkStart w:id="17519" w:name="_ETM_Q43_603685"/>
      <w:bookmarkEnd w:id="17518"/>
      <w:bookmarkEnd w:id="17519"/>
    </w:p>
    <w:p w:rsidR="00513DF7" w:rsidRDefault="00513DF7" w:rsidP="00BA73B6">
      <w:pPr>
        <w:rPr>
          <w:rtl/>
        </w:rPr>
      </w:pPr>
      <w:bookmarkStart w:id="17520" w:name="_ETM_Q43_603750"/>
      <w:bookmarkStart w:id="17521" w:name="_ETM_Q43_603803"/>
      <w:bookmarkEnd w:id="17520"/>
      <w:bookmarkEnd w:id="17521"/>
      <w:r w:rsidRPr="004B6041">
        <w:rPr>
          <w:rtl/>
        </w:rPr>
        <w:t xml:space="preserve">רוצים </w:t>
      </w:r>
      <w:bookmarkStart w:id="17522" w:name="_ETM_Q43_603189"/>
      <w:bookmarkEnd w:id="17522"/>
      <w:r w:rsidRPr="004B6041">
        <w:rPr>
          <w:rtl/>
        </w:rPr>
        <w:t>ל</w:t>
      </w:r>
      <w:r>
        <w:rPr>
          <w:rFonts w:hint="cs"/>
          <w:rtl/>
        </w:rPr>
        <w:t>משול?</w:t>
      </w:r>
      <w:r w:rsidRPr="004B6041">
        <w:rPr>
          <w:rtl/>
        </w:rPr>
        <w:t xml:space="preserve"> </w:t>
      </w:r>
      <w:bookmarkStart w:id="17523" w:name="_ETM_Q43_603639"/>
      <w:bookmarkStart w:id="17524" w:name="_ETM_Q43_603759"/>
      <w:bookmarkEnd w:id="17523"/>
      <w:bookmarkEnd w:id="17524"/>
      <w:r w:rsidRPr="004B6041">
        <w:rPr>
          <w:rtl/>
        </w:rPr>
        <w:t xml:space="preserve">תהיו </w:t>
      </w:r>
      <w:bookmarkStart w:id="17525" w:name="_ETM_Q43_604060"/>
      <w:bookmarkEnd w:id="17525"/>
      <w:r w:rsidRPr="004B6041">
        <w:rPr>
          <w:rtl/>
        </w:rPr>
        <w:t xml:space="preserve">קודם </w:t>
      </w:r>
      <w:bookmarkStart w:id="17526" w:name="_ETM_Q43_604509"/>
      <w:bookmarkEnd w:id="17526"/>
      <w:r w:rsidRPr="004B6041">
        <w:rPr>
          <w:rtl/>
        </w:rPr>
        <w:t>כ</w:t>
      </w:r>
      <w:r>
        <w:rPr>
          <w:rFonts w:hint="cs"/>
          <w:rtl/>
        </w:rPr>
        <w:t>ו</w:t>
      </w:r>
      <w:r w:rsidRPr="004B6041">
        <w:rPr>
          <w:rtl/>
        </w:rPr>
        <w:t xml:space="preserve">ל </w:t>
      </w:r>
      <w:bookmarkStart w:id="17527" w:name="_ETM_Q43_604810"/>
      <w:bookmarkEnd w:id="17527"/>
      <w:r w:rsidRPr="004B6041">
        <w:rPr>
          <w:rtl/>
        </w:rPr>
        <w:t xml:space="preserve">מנהיגים </w:t>
      </w:r>
      <w:bookmarkStart w:id="17528" w:name="_ETM_Q43_605409"/>
      <w:bookmarkEnd w:id="17528"/>
      <w:r w:rsidRPr="004B6041">
        <w:rPr>
          <w:rtl/>
        </w:rPr>
        <w:t>אחראים</w:t>
      </w:r>
      <w:r>
        <w:rPr>
          <w:rFonts w:hint="cs"/>
          <w:rtl/>
        </w:rPr>
        <w:t>.</w:t>
      </w:r>
      <w:r w:rsidRPr="004B6041">
        <w:rPr>
          <w:rtl/>
        </w:rPr>
        <w:t xml:space="preserve"> </w:t>
      </w:r>
      <w:bookmarkStart w:id="17529" w:name="_ETM_Q43_606740"/>
      <w:bookmarkEnd w:id="17529"/>
      <w:r w:rsidRPr="004B6041">
        <w:rPr>
          <w:rtl/>
        </w:rPr>
        <w:t xml:space="preserve">תדברו </w:t>
      </w:r>
      <w:bookmarkStart w:id="17530" w:name="_ETM_Q43_607369"/>
      <w:bookmarkEnd w:id="17530"/>
      <w:r w:rsidRPr="004B6041">
        <w:rPr>
          <w:rtl/>
        </w:rPr>
        <w:t xml:space="preserve">עם </w:t>
      </w:r>
      <w:bookmarkStart w:id="17531" w:name="_ETM_Q43_607490"/>
      <w:bookmarkEnd w:id="17531"/>
      <w:r w:rsidRPr="004B6041">
        <w:rPr>
          <w:rtl/>
        </w:rPr>
        <w:t>כולם</w:t>
      </w:r>
      <w:r>
        <w:rPr>
          <w:rFonts w:hint="cs"/>
          <w:rtl/>
        </w:rPr>
        <w:t>.</w:t>
      </w:r>
      <w:r w:rsidRPr="004B6041">
        <w:rPr>
          <w:rtl/>
        </w:rPr>
        <w:t xml:space="preserve"> </w:t>
      </w:r>
      <w:bookmarkStart w:id="17532" w:name="_ETM_Q43_608400"/>
      <w:bookmarkEnd w:id="17532"/>
      <w:r w:rsidRPr="004B6041">
        <w:rPr>
          <w:rtl/>
        </w:rPr>
        <w:t xml:space="preserve">לא </w:t>
      </w:r>
      <w:bookmarkStart w:id="17533" w:name="_ETM_Q43_608670"/>
      <w:bookmarkEnd w:id="17533"/>
      <w:r w:rsidRPr="004B6041">
        <w:rPr>
          <w:rtl/>
        </w:rPr>
        <w:t xml:space="preserve">חובה </w:t>
      </w:r>
      <w:bookmarkStart w:id="17534" w:name="_ETM_Q43_609029"/>
      <w:bookmarkEnd w:id="17534"/>
      <w:r w:rsidRPr="004B6041">
        <w:rPr>
          <w:rtl/>
        </w:rPr>
        <w:t>להסכים</w:t>
      </w:r>
      <w:r>
        <w:rPr>
          <w:rFonts w:hint="cs"/>
          <w:rtl/>
        </w:rPr>
        <w:t>,</w:t>
      </w:r>
      <w:r w:rsidRPr="004B6041">
        <w:rPr>
          <w:rtl/>
        </w:rPr>
        <w:t xml:space="preserve"> </w:t>
      </w:r>
      <w:bookmarkStart w:id="17535" w:name="_ETM_Q43_609810"/>
      <w:bookmarkEnd w:id="17535"/>
      <w:r w:rsidRPr="004B6041">
        <w:rPr>
          <w:rtl/>
        </w:rPr>
        <w:t xml:space="preserve">אבל </w:t>
      </w:r>
      <w:bookmarkStart w:id="17536" w:name="_ETM_Q43_610110"/>
      <w:bookmarkEnd w:id="17536"/>
      <w:r w:rsidRPr="004B6041">
        <w:rPr>
          <w:rtl/>
        </w:rPr>
        <w:t xml:space="preserve">לשמוע </w:t>
      </w:r>
      <w:bookmarkStart w:id="17537" w:name="_ETM_Q43_610710"/>
      <w:bookmarkEnd w:id="17537"/>
      <w:r w:rsidRPr="004B6041">
        <w:rPr>
          <w:rtl/>
        </w:rPr>
        <w:t xml:space="preserve">ולהקשיב </w:t>
      </w:r>
      <w:bookmarkStart w:id="17538" w:name="_ETM_Q43_611970"/>
      <w:bookmarkEnd w:id="17538"/>
      <w:r w:rsidRPr="004B6041">
        <w:rPr>
          <w:rtl/>
        </w:rPr>
        <w:t xml:space="preserve">זו </w:t>
      </w:r>
      <w:bookmarkStart w:id="17539" w:name="_ETM_Q43_612510"/>
      <w:bookmarkEnd w:id="17539"/>
      <w:r w:rsidRPr="004B6041">
        <w:rPr>
          <w:rtl/>
        </w:rPr>
        <w:t xml:space="preserve">החובה </w:t>
      </w:r>
      <w:bookmarkStart w:id="17540" w:name="_ETM_Q43_613140"/>
      <w:bookmarkEnd w:id="17540"/>
      <w:r w:rsidRPr="004B6041">
        <w:rPr>
          <w:rtl/>
        </w:rPr>
        <w:t>שלכם</w:t>
      </w:r>
      <w:r>
        <w:rPr>
          <w:rFonts w:hint="cs"/>
          <w:rtl/>
        </w:rPr>
        <w:t>.</w:t>
      </w:r>
      <w:r w:rsidRPr="004B6041">
        <w:rPr>
          <w:rtl/>
        </w:rPr>
        <w:t xml:space="preserve"> </w:t>
      </w:r>
      <w:bookmarkStart w:id="17541" w:name="_ETM_Q43_614290"/>
      <w:bookmarkEnd w:id="17541"/>
      <w:r w:rsidRPr="004B6041">
        <w:rPr>
          <w:rtl/>
        </w:rPr>
        <w:t xml:space="preserve">רוצים </w:t>
      </w:r>
      <w:bookmarkStart w:id="17542" w:name="_ETM_Q43_614680"/>
      <w:bookmarkEnd w:id="17542"/>
      <w:r w:rsidRPr="004B6041">
        <w:rPr>
          <w:rtl/>
        </w:rPr>
        <w:t xml:space="preserve">לשנות </w:t>
      </w:r>
      <w:bookmarkStart w:id="17543" w:name="_ETM_Q43_615100"/>
      <w:bookmarkEnd w:id="17543"/>
      <w:r w:rsidRPr="004B6041">
        <w:rPr>
          <w:rtl/>
        </w:rPr>
        <w:t xml:space="preserve">סדרי </w:t>
      </w:r>
      <w:bookmarkStart w:id="17544" w:name="_ETM_Q43_615460"/>
      <w:bookmarkEnd w:id="17544"/>
      <w:r w:rsidRPr="004B6041">
        <w:rPr>
          <w:rtl/>
        </w:rPr>
        <w:t>מדינה</w:t>
      </w:r>
      <w:r>
        <w:rPr>
          <w:rFonts w:hint="cs"/>
          <w:rtl/>
        </w:rPr>
        <w:t>?</w:t>
      </w:r>
      <w:r w:rsidRPr="004B6041">
        <w:rPr>
          <w:rtl/>
        </w:rPr>
        <w:t xml:space="preserve"> </w:t>
      </w:r>
      <w:bookmarkStart w:id="17545" w:name="_ETM_Q43_616030"/>
      <w:bookmarkEnd w:id="17545"/>
      <w:r w:rsidRPr="004B6041">
        <w:rPr>
          <w:rtl/>
        </w:rPr>
        <w:t xml:space="preserve">אל </w:t>
      </w:r>
      <w:bookmarkStart w:id="17546" w:name="_ETM_Q43_616150"/>
      <w:bookmarkEnd w:id="17546"/>
      <w:r w:rsidRPr="004B6041">
        <w:rPr>
          <w:rtl/>
        </w:rPr>
        <w:t xml:space="preserve">תעשו </w:t>
      </w:r>
      <w:bookmarkStart w:id="17547" w:name="_ETM_Q43_616510"/>
      <w:bookmarkEnd w:id="17547"/>
      <w:r w:rsidRPr="004B6041">
        <w:rPr>
          <w:rtl/>
        </w:rPr>
        <w:t xml:space="preserve">זאת </w:t>
      </w:r>
      <w:bookmarkStart w:id="17548" w:name="_ETM_Q43_616720"/>
      <w:bookmarkEnd w:id="17548"/>
      <w:r w:rsidRPr="004B6041">
        <w:rPr>
          <w:rtl/>
        </w:rPr>
        <w:t xml:space="preserve">עם </w:t>
      </w:r>
      <w:bookmarkStart w:id="17549" w:name="_ETM_Q43_616840"/>
      <w:bookmarkEnd w:id="17549"/>
      <w:r w:rsidRPr="004B6041">
        <w:rPr>
          <w:rtl/>
        </w:rPr>
        <w:t xml:space="preserve">פטישים </w:t>
      </w:r>
      <w:bookmarkStart w:id="17550" w:name="_ETM_Q43_617410"/>
      <w:bookmarkEnd w:id="17550"/>
      <w:r w:rsidRPr="004B6041">
        <w:rPr>
          <w:rtl/>
        </w:rPr>
        <w:t xml:space="preserve">של </w:t>
      </w:r>
      <w:bookmarkStart w:id="17551" w:name="_ETM_Q43_617620"/>
      <w:bookmarkEnd w:id="17551"/>
      <w:r w:rsidRPr="004B6041">
        <w:rPr>
          <w:rtl/>
        </w:rPr>
        <w:t>עריצים</w:t>
      </w:r>
      <w:r>
        <w:rPr>
          <w:rFonts w:hint="cs"/>
          <w:rtl/>
        </w:rPr>
        <w:t xml:space="preserve"> </w:t>
      </w:r>
      <w:r>
        <w:rPr>
          <w:rtl/>
        </w:rPr>
        <w:t>–</w:t>
      </w:r>
      <w:r w:rsidRPr="004B6041">
        <w:rPr>
          <w:rtl/>
        </w:rPr>
        <w:t xml:space="preserve"> </w:t>
      </w:r>
      <w:bookmarkStart w:id="17552" w:name="_ETM_Q43_618610"/>
      <w:bookmarkEnd w:id="17552"/>
      <w:r>
        <w:rPr>
          <w:rFonts w:hint="cs"/>
          <w:rtl/>
        </w:rPr>
        <w:t>עשו זאת</w:t>
      </w:r>
      <w:r w:rsidRPr="004B6041">
        <w:rPr>
          <w:rtl/>
        </w:rPr>
        <w:t xml:space="preserve"> </w:t>
      </w:r>
      <w:bookmarkStart w:id="17553" w:name="_ETM_Q43_619120"/>
      <w:bookmarkEnd w:id="17553"/>
      <w:r w:rsidRPr="004B6041">
        <w:rPr>
          <w:rtl/>
        </w:rPr>
        <w:t xml:space="preserve">סביב </w:t>
      </w:r>
      <w:bookmarkStart w:id="17554" w:name="_ETM_Q43_619420"/>
      <w:bookmarkEnd w:id="17554"/>
      <w:r w:rsidRPr="004B6041">
        <w:rPr>
          <w:rtl/>
        </w:rPr>
        <w:t xml:space="preserve">שולחנות </w:t>
      </w:r>
      <w:bookmarkStart w:id="17555" w:name="_ETM_Q43_620020"/>
      <w:bookmarkEnd w:id="17555"/>
      <w:r w:rsidRPr="004B6041">
        <w:rPr>
          <w:rtl/>
        </w:rPr>
        <w:t>ר</w:t>
      </w:r>
      <w:r>
        <w:rPr>
          <w:rFonts w:hint="cs"/>
          <w:rtl/>
        </w:rPr>
        <w:t>ח</w:t>
      </w:r>
      <w:r w:rsidRPr="004B6041">
        <w:rPr>
          <w:rtl/>
        </w:rPr>
        <w:t xml:space="preserve">בים </w:t>
      </w:r>
      <w:bookmarkStart w:id="17556" w:name="_ETM_Q43_620939"/>
      <w:bookmarkEnd w:id="17556"/>
      <w:r w:rsidRPr="004B6041">
        <w:rPr>
          <w:rtl/>
        </w:rPr>
        <w:t>תו</w:t>
      </w:r>
      <w:r>
        <w:rPr>
          <w:rFonts w:hint="cs"/>
          <w:rtl/>
        </w:rPr>
        <w:t>ך</w:t>
      </w:r>
      <w:r w:rsidRPr="004B6041">
        <w:rPr>
          <w:rtl/>
        </w:rPr>
        <w:t xml:space="preserve"> </w:t>
      </w:r>
      <w:bookmarkStart w:id="17557" w:name="_ETM_Q43_621659"/>
      <w:bookmarkEnd w:id="17557"/>
      <w:r w:rsidRPr="004B6041">
        <w:rPr>
          <w:rtl/>
        </w:rPr>
        <w:t xml:space="preserve">חילופי </w:t>
      </w:r>
      <w:bookmarkStart w:id="17558" w:name="_ETM_Q43_622200"/>
      <w:bookmarkEnd w:id="17558"/>
      <w:r w:rsidRPr="004B6041">
        <w:rPr>
          <w:rtl/>
        </w:rPr>
        <w:t xml:space="preserve">דעות </w:t>
      </w:r>
      <w:bookmarkStart w:id="17559" w:name="_ETM_Q43_623180"/>
      <w:bookmarkEnd w:id="17559"/>
      <w:r w:rsidRPr="004B6041">
        <w:rPr>
          <w:rtl/>
        </w:rPr>
        <w:t xml:space="preserve">וויכוחים </w:t>
      </w:r>
      <w:bookmarkStart w:id="17560" w:name="_ETM_Q43_623830"/>
      <w:bookmarkStart w:id="17561" w:name="_ETM_Q43_624040"/>
      <w:bookmarkEnd w:id="17560"/>
      <w:bookmarkEnd w:id="17561"/>
      <w:r w:rsidRPr="004B6041">
        <w:rPr>
          <w:rtl/>
        </w:rPr>
        <w:t xml:space="preserve">לשם </w:t>
      </w:r>
      <w:bookmarkStart w:id="17562" w:name="_ETM_Q43_624730"/>
      <w:bookmarkEnd w:id="17562"/>
      <w:r>
        <w:rPr>
          <w:rtl/>
        </w:rPr>
        <w:t>שמ</w:t>
      </w:r>
      <w:r w:rsidRPr="004B6041">
        <w:rPr>
          <w:rtl/>
        </w:rPr>
        <w:t>י</w:t>
      </w:r>
      <w:r>
        <w:rPr>
          <w:rFonts w:hint="cs"/>
          <w:rtl/>
        </w:rPr>
        <w:t>י</w:t>
      </w:r>
      <w:r w:rsidRPr="004B6041">
        <w:rPr>
          <w:rtl/>
        </w:rPr>
        <w:t>ם</w:t>
      </w:r>
      <w:r>
        <w:rPr>
          <w:rFonts w:hint="cs"/>
          <w:rtl/>
        </w:rPr>
        <w:t>,</w:t>
      </w:r>
      <w:r w:rsidRPr="004B6041">
        <w:rPr>
          <w:rtl/>
        </w:rPr>
        <w:t xml:space="preserve"> </w:t>
      </w:r>
      <w:bookmarkStart w:id="17563" w:name="_ETM_Q43_625780"/>
      <w:bookmarkEnd w:id="17563"/>
      <w:r w:rsidRPr="004B6041">
        <w:rPr>
          <w:rtl/>
        </w:rPr>
        <w:t>ש</w:t>
      </w:r>
      <w:r>
        <w:rPr>
          <w:rFonts w:hint="cs"/>
          <w:rtl/>
        </w:rPr>
        <w:t>ה</w:t>
      </w:r>
      <w:r w:rsidRPr="004B6041">
        <w:rPr>
          <w:rtl/>
        </w:rPr>
        <w:t xml:space="preserve">רי </w:t>
      </w:r>
      <w:bookmarkStart w:id="17564" w:name="_ETM_Q43_626170"/>
      <w:bookmarkEnd w:id="17564"/>
      <w:r w:rsidRPr="004B6041">
        <w:rPr>
          <w:rtl/>
        </w:rPr>
        <w:t xml:space="preserve">אומרים </w:t>
      </w:r>
      <w:bookmarkStart w:id="17565" w:name="_ETM_Q43_626680"/>
      <w:bookmarkEnd w:id="17565"/>
      <w:r w:rsidRPr="004B6041">
        <w:rPr>
          <w:rtl/>
        </w:rPr>
        <w:t xml:space="preserve">שהם </w:t>
      </w:r>
      <w:bookmarkStart w:id="17566" w:name="_ETM_Q43_626920"/>
      <w:bookmarkEnd w:id="17566"/>
      <w:r w:rsidRPr="004B6041">
        <w:rPr>
          <w:rtl/>
        </w:rPr>
        <w:t xml:space="preserve">נועדו </w:t>
      </w:r>
      <w:bookmarkStart w:id="17567" w:name="_ETM_Q43_627250"/>
      <w:bookmarkEnd w:id="17567"/>
      <w:r w:rsidRPr="004B6041">
        <w:rPr>
          <w:rtl/>
        </w:rPr>
        <w:t>להתגשם</w:t>
      </w:r>
      <w:r>
        <w:rPr>
          <w:rFonts w:hint="cs"/>
          <w:rtl/>
        </w:rPr>
        <w:t>.</w:t>
      </w:r>
      <w:bookmarkStart w:id="17568" w:name="_ETM_Q43_628480"/>
      <w:bookmarkEnd w:id="17568"/>
    </w:p>
    <w:p w:rsidR="00513DF7" w:rsidRDefault="00513DF7" w:rsidP="00BA73B6">
      <w:pPr>
        <w:rPr>
          <w:rtl/>
        </w:rPr>
      </w:pPr>
      <w:bookmarkStart w:id="17569" w:name="_ETM_Q43_629223"/>
      <w:bookmarkStart w:id="17570" w:name="_ETM_Q43_629274"/>
      <w:bookmarkEnd w:id="17569"/>
      <w:bookmarkEnd w:id="17570"/>
    </w:p>
    <w:p w:rsidR="00513DF7" w:rsidRDefault="00513DF7" w:rsidP="00BA73B6">
      <w:pPr>
        <w:rPr>
          <w:rtl/>
        </w:rPr>
      </w:pPr>
      <w:bookmarkStart w:id="17571" w:name="_ETM_Q43_629352"/>
      <w:bookmarkStart w:id="17572" w:name="_ETM_Q43_629400"/>
      <w:bookmarkEnd w:id="17571"/>
      <w:bookmarkEnd w:id="17572"/>
      <w:r w:rsidRPr="004B6041">
        <w:rPr>
          <w:rtl/>
        </w:rPr>
        <w:t xml:space="preserve">אני </w:t>
      </w:r>
      <w:bookmarkStart w:id="17573" w:name="_ETM_Q43_628840"/>
      <w:bookmarkEnd w:id="17573"/>
      <w:r>
        <w:rPr>
          <w:rFonts w:hint="cs"/>
          <w:rtl/>
        </w:rPr>
        <w:t>מאלה</w:t>
      </w:r>
      <w:r w:rsidRPr="004B6041">
        <w:rPr>
          <w:rtl/>
        </w:rPr>
        <w:t xml:space="preserve"> </w:t>
      </w:r>
      <w:bookmarkStart w:id="17574" w:name="_ETM_Q43_629260"/>
      <w:bookmarkEnd w:id="17574"/>
      <w:r w:rsidRPr="004B6041">
        <w:rPr>
          <w:rtl/>
        </w:rPr>
        <w:t xml:space="preserve">שסבורים </w:t>
      </w:r>
      <w:bookmarkStart w:id="17575" w:name="_ETM_Q43_630690"/>
      <w:bookmarkEnd w:id="17575"/>
      <w:r w:rsidRPr="004B6041">
        <w:rPr>
          <w:rtl/>
        </w:rPr>
        <w:t xml:space="preserve">שכן </w:t>
      </w:r>
      <w:bookmarkStart w:id="17576" w:name="_ETM_Q43_631200"/>
      <w:bookmarkEnd w:id="17576"/>
      <w:r w:rsidRPr="004B6041">
        <w:rPr>
          <w:rtl/>
        </w:rPr>
        <w:t xml:space="preserve">צריך </w:t>
      </w:r>
      <w:bookmarkStart w:id="17577" w:name="_ETM_Q43_631500"/>
      <w:bookmarkEnd w:id="17577"/>
      <w:r w:rsidRPr="004B6041">
        <w:rPr>
          <w:rtl/>
        </w:rPr>
        <w:t xml:space="preserve">לעשות </w:t>
      </w:r>
      <w:bookmarkStart w:id="17578" w:name="_ETM_Q43_631920"/>
      <w:bookmarkEnd w:id="17578"/>
      <w:r w:rsidRPr="004B6041">
        <w:rPr>
          <w:rtl/>
        </w:rPr>
        <w:t xml:space="preserve">שינויים </w:t>
      </w:r>
      <w:bookmarkStart w:id="17579" w:name="_ETM_Q43_632790"/>
      <w:bookmarkEnd w:id="17579"/>
      <w:r w:rsidRPr="004B6041">
        <w:rPr>
          <w:rtl/>
        </w:rPr>
        <w:t>ו</w:t>
      </w:r>
      <w:r>
        <w:rPr>
          <w:rFonts w:hint="cs"/>
          <w:rtl/>
        </w:rPr>
        <w:t xml:space="preserve">אף </w:t>
      </w:r>
      <w:r w:rsidRPr="004B6041">
        <w:rPr>
          <w:rtl/>
        </w:rPr>
        <w:t xml:space="preserve">לייצר </w:t>
      </w:r>
      <w:bookmarkStart w:id="17580" w:name="_ETM_Q43_633510"/>
      <w:bookmarkEnd w:id="17580"/>
      <w:r w:rsidRPr="004B6041">
        <w:rPr>
          <w:rtl/>
        </w:rPr>
        <w:t xml:space="preserve">איזונים </w:t>
      </w:r>
      <w:bookmarkStart w:id="17581" w:name="_ETM_Q43_633900"/>
      <w:bookmarkEnd w:id="17581"/>
      <w:r w:rsidRPr="004B6041">
        <w:rPr>
          <w:rtl/>
        </w:rPr>
        <w:t>חדשים</w:t>
      </w:r>
      <w:r>
        <w:rPr>
          <w:rFonts w:hint="cs"/>
          <w:rtl/>
        </w:rPr>
        <w:t>,</w:t>
      </w:r>
      <w:r w:rsidRPr="004B6041">
        <w:rPr>
          <w:rtl/>
        </w:rPr>
        <w:t xml:space="preserve"> </w:t>
      </w:r>
      <w:bookmarkStart w:id="17582" w:name="_ETM_Q43_635030"/>
      <w:bookmarkEnd w:id="17582"/>
      <w:r w:rsidRPr="004B6041">
        <w:rPr>
          <w:rtl/>
        </w:rPr>
        <w:t xml:space="preserve">אך </w:t>
      </w:r>
      <w:bookmarkStart w:id="17583" w:name="_ETM_Q43_635360"/>
      <w:bookmarkEnd w:id="17583"/>
      <w:r w:rsidRPr="004B6041">
        <w:rPr>
          <w:rtl/>
        </w:rPr>
        <w:t xml:space="preserve">כאלה </w:t>
      </w:r>
      <w:bookmarkStart w:id="17584" w:name="_ETM_Q43_635750"/>
      <w:bookmarkEnd w:id="17584"/>
      <w:r w:rsidRPr="004B6041">
        <w:rPr>
          <w:rtl/>
        </w:rPr>
        <w:t>ש</w:t>
      </w:r>
      <w:r>
        <w:rPr>
          <w:rFonts w:hint="cs"/>
          <w:rtl/>
        </w:rPr>
        <w:t>מ</w:t>
      </w:r>
      <w:r w:rsidRPr="004B6041">
        <w:rPr>
          <w:rtl/>
        </w:rPr>
        <w:t xml:space="preserve">שנים </w:t>
      </w:r>
      <w:bookmarkStart w:id="17585" w:name="_ETM_Q43_637010"/>
      <w:bookmarkEnd w:id="17585"/>
      <w:r w:rsidRPr="004B6041">
        <w:rPr>
          <w:rtl/>
        </w:rPr>
        <w:t xml:space="preserve">לחלוטין </w:t>
      </w:r>
      <w:bookmarkStart w:id="17586" w:name="_ETM_Q43_637640"/>
      <w:bookmarkEnd w:id="17586"/>
      <w:r w:rsidRPr="004B6041">
        <w:rPr>
          <w:rtl/>
        </w:rPr>
        <w:t xml:space="preserve">את </w:t>
      </w:r>
      <w:bookmarkStart w:id="17587" w:name="_ETM_Q43_637790"/>
      <w:bookmarkEnd w:id="17587"/>
      <w:r w:rsidRPr="004B6041">
        <w:rPr>
          <w:rtl/>
        </w:rPr>
        <w:t xml:space="preserve">הדמוקרטיה </w:t>
      </w:r>
      <w:bookmarkStart w:id="17588" w:name="_ETM_Q43_638720"/>
      <w:bookmarkEnd w:id="17588"/>
      <w:r w:rsidRPr="004B6041">
        <w:rPr>
          <w:rtl/>
        </w:rPr>
        <w:t xml:space="preserve">בישראל </w:t>
      </w:r>
      <w:bookmarkStart w:id="17589" w:name="_ETM_Q43_639530"/>
      <w:bookmarkEnd w:id="17589"/>
      <w:r w:rsidRPr="004B6041">
        <w:rPr>
          <w:rtl/>
        </w:rPr>
        <w:t>ו</w:t>
      </w:r>
      <w:bookmarkStart w:id="17590" w:name="_ETM_Q43_640000"/>
      <w:bookmarkEnd w:id="17590"/>
      <w:r>
        <w:rPr>
          <w:rFonts w:hint="cs"/>
          <w:rtl/>
        </w:rPr>
        <w:t>פוגעים</w:t>
      </w:r>
      <w:r w:rsidRPr="004B6041">
        <w:rPr>
          <w:rtl/>
        </w:rPr>
        <w:t xml:space="preserve"> </w:t>
      </w:r>
      <w:bookmarkStart w:id="17591" w:name="_ETM_Q43_640480"/>
      <w:bookmarkEnd w:id="17591"/>
      <w:r w:rsidRPr="004B6041">
        <w:rPr>
          <w:rtl/>
        </w:rPr>
        <w:t xml:space="preserve">בראש </w:t>
      </w:r>
      <w:bookmarkStart w:id="17592" w:name="_ETM_Q43_641050"/>
      <w:bookmarkEnd w:id="17592"/>
      <w:r w:rsidRPr="004B6041">
        <w:rPr>
          <w:rtl/>
        </w:rPr>
        <w:t xml:space="preserve">ובראשונה </w:t>
      </w:r>
      <w:bookmarkStart w:id="17593" w:name="_ETM_Q43_641950"/>
      <w:bookmarkStart w:id="17594" w:name="_ETM_Q43_642190"/>
      <w:bookmarkEnd w:id="17593"/>
      <w:bookmarkEnd w:id="17594"/>
      <w:r>
        <w:rPr>
          <w:rFonts w:hint="cs"/>
          <w:rtl/>
        </w:rPr>
        <w:t xml:space="preserve">באפשרות של </w:t>
      </w:r>
      <w:r w:rsidRPr="004B6041">
        <w:rPr>
          <w:rtl/>
        </w:rPr>
        <w:t xml:space="preserve">אזרחים </w:t>
      </w:r>
      <w:bookmarkStart w:id="17595" w:name="_ETM_Q43_643060"/>
      <w:bookmarkEnd w:id="17595"/>
      <w:r w:rsidRPr="004B6041">
        <w:rPr>
          <w:rtl/>
        </w:rPr>
        <w:t xml:space="preserve">הכי </w:t>
      </w:r>
      <w:bookmarkStart w:id="17596" w:name="_ETM_Q43_643450"/>
      <w:bookmarkEnd w:id="17596"/>
      <w:r w:rsidRPr="004B6041">
        <w:rPr>
          <w:rtl/>
        </w:rPr>
        <w:t xml:space="preserve">מוחלשים </w:t>
      </w:r>
      <w:bookmarkStart w:id="17597" w:name="_ETM_Q43_644440"/>
      <w:bookmarkEnd w:id="17597"/>
      <w:r w:rsidRPr="004B6041">
        <w:rPr>
          <w:rtl/>
        </w:rPr>
        <w:t xml:space="preserve">לבקש </w:t>
      </w:r>
      <w:bookmarkStart w:id="17598" w:name="_ETM_Q43_645190"/>
      <w:bookmarkEnd w:id="17598"/>
      <w:r w:rsidRPr="004B6041">
        <w:rPr>
          <w:rtl/>
        </w:rPr>
        <w:t xml:space="preserve">סעד </w:t>
      </w:r>
      <w:bookmarkStart w:id="17599" w:name="_ETM_Q43_645580"/>
      <w:bookmarkEnd w:id="17599"/>
      <w:r w:rsidRPr="004B6041">
        <w:rPr>
          <w:rtl/>
        </w:rPr>
        <w:t xml:space="preserve">מבתי </w:t>
      </w:r>
      <w:bookmarkStart w:id="17600" w:name="_ETM_Q43_646030"/>
      <w:bookmarkEnd w:id="17600"/>
      <w:r w:rsidRPr="004B6041">
        <w:rPr>
          <w:rtl/>
        </w:rPr>
        <w:t>המשפט</w:t>
      </w:r>
      <w:r>
        <w:rPr>
          <w:rFonts w:hint="cs"/>
          <w:rtl/>
        </w:rPr>
        <w:t>.</w:t>
      </w:r>
      <w:r w:rsidRPr="004B6041">
        <w:rPr>
          <w:rtl/>
        </w:rPr>
        <w:t xml:space="preserve"> </w:t>
      </w:r>
      <w:bookmarkStart w:id="17601" w:name="_ETM_Q43_646960"/>
      <w:bookmarkEnd w:id="17601"/>
      <w:r w:rsidRPr="004B6041">
        <w:rPr>
          <w:rtl/>
        </w:rPr>
        <w:t xml:space="preserve">והדבר </w:t>
      </w:r>
      <w:bookmarkStart w:id="17602" w:name="_ETM_Q43_647580"/>
      <w:bookmarkStart w:id="17603" w:name="_ETM_Q43_647700"/>
      <w:bookmarkEnd w:id="17602"/>
      <w:bookmarkEnd w:id="17603"/>
      <w:r w:rsidRPr="004B6041">
        <w:rPr>
          <w:rtl/>
        </w:rPr>
        <w:t xml:space="preserve">המטורלל </w:t>
      </w:r>
      <w:bookmarkStart w:id="17604" w:name="_ETM_Q43_648390"/>
      <w:bookmarkEnd w:id="17604"/>
      <w:r w:rsidRPr="004B6041">
        <w:rPr>
          <w:rtl/>
        </w:rPr>
        <w:t xml:space="preserve">הזה </w:t>
      </w:r>
      <w:bookmarkStart w:id="17605" w:name="_ETM_Q43_648600"/>
      <w:bookmarkEnd w:id="17605"/>
      <w:r w:rsidRPr="004B6041">
        <w:rPr>
          <w:rtl/>
        </w:rPr>
        <w:t xml:space="preserve">של </w:t>
      </w:r>
      <w:bookmarkStart w:id="17606" w:name="_ETM_Q43_648780"/>
      <w:bookmarkEnd w:id="17606"/>
      <w:r w:rsidRPr="004B6041">
        <w:rPr>
          <w:rtl/>
        </w:rPr>
        <w:t xml:space="preserve">להביא </w:t>
      </w:r>
      <w:bookmarkStart w:id="17607" w:name="_ETM_Q43_649020"/>
      <w:bookmarkEnd w:id="17607"/>
      <w:r w:rsidRPr="004B6041">
        <w:rPr>
          <w:rtl/>
        </w:rPr>
        <w:t xml:space="preserve">מהבית </w:t>
      </w:r>
      <w:bookmarkStart w:id="17608" w:name="_ETM_Q43_649680"/>
      <w:bookmarkEnd w:id="17608"/>
      <w:r w:rsidRPr="004B6041">
        <w:rPr>
          <w:rtl/>
        </w:rPr>
        <w:t xml:space="preserve">יועץ </w:t>
      </w:r>
      <w:bookmarkStart w:id="17609" w:name="_ETM_Q43_649950"/>
      <w:bookmarkEnd w:id="17609"/>
      <w:r w:rsidRPr="004B6041">
        <w:rPr>
          <w:rtl/>
        </w:rPr>
        <w:t>משפטי</w:t>
      </w:r>
      <w:r>
        <w:rPr>
          <w:rFonts w:hint="cs"/>
          <w:rtl/>
        </w:rPr>
        <w:t xml:space="preserve"> </w:t>
      </w:r>
      <w:r>
        <w:rPr>
          <w:rtl/>
        </w:rPr>
        <w:t>–</w:t>
      </w:r>
      <w:r w:rsidRPr="004B6041">
        <w:rPr>
          <w:rtl/>
        </w:rPr>
        <w:t xml:space="preserve"> </w:t>
      </w:r>
      <w:bookmarkStart w:id="17610" w:name="_ETM_Q43_651000"/>
      <w:bookmarkEnd w:id="17610"/>
      <w:r w:rsidRPr="004B6041">
        <w:rPr>
          <w:rtl/>
        </w:rPr>
        <w:t xml:space="preserve">עכשיו </w:t>
      </w:r>
      <w:bookmarkStart w:id="17611" w:name="_ETM_Q43_651330"/>
      <w:bookmarkEnd w:id="17611"/>
      <w:r w:rsidRPr="004B6041">
        <w:rPr>
          <w:rtl/>
        </w:rPr>
        <w:t xml:space="preserve">מה </w:t>
      </w:r>
      <w:bookmarkStart w:id="17612" w:name="_ETM_Q43_651480"/>
      <w:bookmarkEnd w:id="17612"/>
      <w:r w:rsidRPr="004B6041">
        <w:rPr>
          <w:rtl/>
        </w:rPr>
        <w:t xml:space="preserve">זה </w:t>
      </w:r>
      <w:bookmarkStart w:id="17613" w:name="_ETM_Q43_651660"/>
      <w:bookmarkEnd w:id="17613"/>
      <w:r w:rsidRPr="004B6041">
        <w:rPr>
          <w:rtl/>
        </w:rPr>
        <w:t xml:space="preserve">להביא </w:t>
      </w:r>
      <w:bookmarkStart w:id="17614" w:name="_ETM_Q43_651960"/>
      <w:bookmarkEnd w:id="17614"/>
      <w:r w:rsidRPr="004B6041">
        <w:rPr>
          <w:rtl/>
        </w:rPr>
        <w:t xml:space="preserve">יועצים </w:t>
      </w:r>
      <w:bookmarkStart w:id="17615" w:name="_ETM_Q43_652410"/>
      <w:bookmarkEnd w:id="17615"/>
      <w:r w:rsidRPr="004B6041">
        <w:rPr>
          <w:rtl/>
        </w:rPr>
        <w:t xml:space="preserve">משפטיים </w:t>
      </w:r>
      <w:bookmarkStart w:id="17616" w:name="_ETM_Q43_652860"/>
      <w:bookmarkEnd w:id="17616"/>
      <w:r w:rsidRPr="004B6041">
        <w:rPr>
          <w:rtl/>
        </w:rPr>
        <w:t>מהבית</w:t>
      </w:r>
      <w:r>
        <w:rPr>
          <w:rFonts w:hint="cs"/>
          <w:rtl/>
        </w:rPr>
        <w:t>?</w:t>
      </w:r>
      <w:r w:rsidRPr="004B6041">
        <w:rPr>
          <w:rtl/>
        </w:rPr>
        <w:t xml:space="preserve"> </w:t>
      </w:r>
      <w:bookmarkStart w:id="17617" w:name="_ETM_Q43_653610"/>
      <w:bookmarkEnd w:id="17617"/>
      <w:r>
        <w:rPr>
          <w:rFonts w:hint="cs"/>
          <w:rtl/>
        </w:rPr>
        <w:t>ש</w:t>
      </w:r>
      <w:r w:rsidRPr="004B6041">
        <w:rPr>
          <w:rtl/>
        </w:rPr>
        <w:t xml:space="preserve">רים </w:t>
      </w:r>
      <w:bookmarkStart w:id="17618" w:name="_ETM_Q43_654240"/>
      <w:bookmarkEnd w:id="17618"/>
      <w:r w:rsidRPr="004B6041">
        <w:rPr>
          <w:rtl/>
        </w:rPr>
        <w:t xml:space="preserve">יוכלו </w:t>
      </w:r>
      <w:bookmarkStart w:id="17619" w:name="_ETM_Q43_654540"/>
      <w:bookmarkEnd w:id="17619"/>
      <w:r w:rsidRPr="004B6041">
        <w:rPr>
          <w:rtl/>
        </w:rPr>
        <w:t xml:space="preserve">לקחת </w:t>
      </w:r>
      <w:bookmarkStart w:id="17620" w:name="_ETM_Q43_654950"/>
      <w:bookmarkEnd w:id="17620"/>
      <w:r w:rsidRPr="004B6041">
        <w:rPr>
          <w:rtl/>
        </w:rPr>
        <w:t xml:space="preserve">מהקופה </w:t>
      </w:r>
      <w:bookmarkStart w:id="17621" w:name="_ETM_Q43_655519"/>
      <w:bookmarkEnd w:id="17621"/>
      <w:r w:rsidRPr="004B6041">
        <w:rPr>
          <w:rtl/>
        </w:rPr>
        <w:t xml:space="preserve">הציבורית </w:t>
      </w:r>
      <w:bookmarkStart w:id="17622" w:name="_ETM_Q43_656239"/>
      <w:bookmarkEnd w:id="17622"/>
      <w:r w:rsidRPr="004B6041">
        <w:rPr>
          <w:rtl/>
        </w:rPr>
        <w:t>כ</w:t>
      </w:r>
      <w:r>
        <w:rPr>
          <w:rFonts w:hint="cs"/>
          <w:rtl/>
        </w:rPr>
        <w:t>ספים,</w:t>
      </w:r>
      <w:r w:rsidRPr="004B6041">
        <w:rPr>
          <w:rtl/>
        </w:rPr>
        <w:t xml:space="preserve"> </w:t>
      </w:r>
      <w:bookmarkStart w:id="17623" w:name="_ETM_Q43_657170"/>
      <w:bookmarkEnd w:id="17623"/>
      <w:r w:rsidRPr="004B6041">
        <w:rPr>
          <w:rtl/>
        </w:rPr>
        <w:t xml:space="preserve">לבזבז </w:t>
      </w:r>
      <w:bookmarkStart w:id="17624" w:name="_ETM_Q43_657800"/>
      <w:bookmarkEnd w:id="17624"/>
      <w:r>
        <w:rPr>
          <w:rFonts w:hint="cs"/>
          <w:rtl/>
        </w:rPr>
        <w:t xml:space="preserve">את זה כראות עיניהם, </w:t>
      </w:r>
      <w:bookmarkStart w:id="17625" w:name="_ETM_Q43_658370"/>
      <w:bookmarkStart w:id="17626" w:name="_ETM_Q43_658910"/>
      <w:bookmarkEnd w:id="17625"/>
      <w:bookmarkEnd w:id="17626"/>
      <w:r w:rsidRPr="004B6041">
        <w:rPr>
          <w:rtl/>
        </w:rPr>
        <w:t xml:space="preserve">בלי </w:t>
      </w:r>
      <w:bookmarkStart w:id="17627" w:name="_ETM_Q43_659120"/>
      <w:bookmarkEnd w:id="17627"/>
      <w:r>
        <w:rPr>
          <w:rFonts w:hint="cs"/>
          <w:rtl/>
        </w:rPr>
        <w:t>שיש</w:t>
      </w:r>
      <w:r w:rsidRPr="004B6041">
        <w:rPr>
          <w:rtl/>
        </w:rPr>
        <w:t xml:space="preserve"> </w:t>
      </w:r>
      <w:bookmarkStart w:id="17628" w:name="_ETM_Q43_659349"/>
      <w:bookmarkEnd w:id="17628"/>
      <w:r w:rsidRPr="004B6041">
        <w:rPr>
          <w:rtl/>
        </w:rPr>
        <w:t xml:space="preserve">שומרי </w:t>
      </w:r>
      <w:bookmarkStart w:id="17629" w:name="_ETM_Q43_659739"/>
      <w:bookmarkEnd w:id="17629"/>
      <w:r w:rsidRPr="004B6041">
        <w:rPr>
          <w:rtl/>
        </w:rPr>
        <w:t>סף</w:t>
      </w:r>
      <w:r>
        <w:rPr>
          <w:rFonts w:hint="cs"/>
          <w:rtl/>
        </w:rPr>
        <w:t>.</w:t>
      </w:r>
      <w:r w:rsidRPr="004B6041">
        <w:rPr>
          <w:rtl/>
        </w:rPr>
        <w:t xml:space="preserve"> </w:t>
      </w:r>
      <w:bookmarkStart w:id="17630" w:name="_ETM_Q43_660760"/>
      <w:bookmarkEnd w:id="17630"/>
      <w:r>
        <w:rPr>
          <w:rtl/>
        </w:rPr>
        <w:t>איז</w:t>
      </w:r>
      <w:r>
        <w:rPr>
          <w:rFonts w:hint="cs"/>
          <w:rtl/>
        </w:rPr>
        <w:t>ו</w:t>
      </w:r>
      <w:r w:rsidRPr="004B6041">
        <w:rPr>
          <w:rtl/>
        </w:rPr>
        <w:t xml:space="preserve"> </w:t>
      </w:r>
      <w:bookmarkStart w:id="17631" w:name="_ETM_Q43_661090"/>
      <w:bookmarkEnd w:id="17631"/>
      <w:r w:rsidRPr="004B6041">
        <w:rPr>
          <w:rtl/>
        </w:rPr>
        <w:t xml:space="preserve">בושה </w:t>
      </w:r>
      <w:bookmarkStart w:id="17632" w:name="_ETM_Q43_661450"/>
      <w:bookmarkEnd w:id="17632"/>
      <w:r w:rsidRPr="004B6041">
        <w:rPr>
          <w:rtl/>
        </w:rPr>
        <w:t>וכלימה</w:t>
      </w:r>
      <w:r>
        <w:rPr>
          <w:rFonts w:hint="cs"/>
          <w:rtl/>
        </w:rPr>
        <w:t>.</w:t>
      </w:r>
      <w:r w:rsidRPr="004B6041">
        <w:rPr>
          <w:rtl/>
        </w:rPr>
        <w:t xml:space="preserve"> </w:t>
      </w:r>
      <w:bookmarkStart w:id="17633" w:name="_ETM_Q43_662379"/>
      <w:bookmarkStart w:id="17634" w:name="_ETM_Q43_662700"/>
      <w:bookmarkStart w:id="17635" w:name="_ETM_Q43_662849"/>
      <w:bookmarkEnd w:id="17633"/>
      <w:bookmarkEnd w:id="17634"/>
      <w:bookmarkEnd w:id="17635"/>
      <w:r>
        <w:rPr>
          <w:rFonts w:hint="cs"/>
          <w:rtl/>
        </w:rPr>
        <w:t>אם היו רוצים</w:t>
      </w:r>
      <w:r w:rsidRPr="004B6041">
        <w:rPr>
          <w:rtl/>
        </w:rPr>
        <w:t xml:space="preserve"> </w:t>
      </w:r>
      <w:bookmarkStart w:id="17636" w:name="_ETM_Q43_663209"/>
      <w:bookmarkEnd w:id="17636"/>
      <w:r w:rsidRPr="004B6041">
        <w:rPr>
          <w:rtl/>
        </w:rPr>
        <w:t xml:space="preserve">באמת </w:t>
      </w:r>
      <w:bookmarkStart w:id="17637" w:name="_ETM_Q43_663540"/>
      <w:bookmarkEnd w:id="17637"/>
      <w:r w:rsidRPr="004B6041">
        <w:rPr>
          <w:rtl/>
        </w:rPr>
        <w:t>לייצר</w:t>
      </w:r>
      <w:r>
        <w:rPr>
          <w:rFonts w:hint="cs"/>
          <w:rtl/>
        </w:rPr>
        <w:t>;</w:t>
      </w:r>
      <w:r w:rsidRPr="004B6041">
        <w:rPr>
          <w:rtl/>
        </w:rPr>
        <w:t xml:space="preserve"> </w:t>
      </w:r>
      <w:bookmarkStart w:id="17638" w:name="_ETM_Q43_663959"/>
      <w:bookmarkEnd w:id="17638"/>
      <w:r w:rsidRPr="004B6041">
        <w:rPr>
          <w:rtl/>
        </w:rPr>
        <w:t xml:space="preserve">אם </w:t>
      </w:r>
      <w:bookmarkStart w:id="17639" w:name="_ETM_Q43_664080"/>
      <w:bookmarkEnd w:id="17639"/>
      <w:r w:rsidRPr="004B6041">
        <w:rPr>
          <w:rtl/>
        </w:rPr>
        <w:t xml:space="preserve">אתם </w:t>
      </w:r>
      <w:bookmarkStart w:id="17640" w:name="_ETM_Q43_664410"/>
      <w:bookmarkEnd w:id="17640"/>
      <w:r w:rsidRPr="004B6041">
        <w:rPr>
          <w:rtl/>
        </w:rPr>
        <w:t xml:space="preserve">רוצים </w:t>
      </w:r>
      <w:bookmarkStart w:id="17641" w:name="_ETM_Q43_664739"/>
      <w:bookmarkEnd w:id="17641"/>
      <w:r w:rsidRPr="004B6041">
        <w:rPr>
          <w:rtl/>
        </w:rPr>
        <w:t xml:space="preserve">לייצר </w:t>
      </w:r>
      <w:bookmarkStart w:id="17642" w:name="_ETM_Q43_665069"/>
      <w:bookmarkEnd w:id="17642"/>
      <w:r w:rsidRPr="004B6041">
        <w:rPr>
          <w:rtl/>
        </w:rPr>
        <w:t xml:space="preserve">איזונים </w:t>
      </w:r>
      <w:bookmarkStart w:id="17643" w:name="_ETM_Q43_665459"/>
      <w:bookmarkEnd w:id="17643"/>
      <w:r w:rsidRPr="004B6041">
        <w:rPr>
          <w:rtl/>
        </w:rPr>
        <w:t>חדשים</w:t>
      </w:r>
      <w:r>
        <w:rPr>
          <w:rFonts w:hint="cs"/>
          <w:rtl/>
        </w:rPr>
        <w:t>,</w:t>
      </w:r>
      <w:r w:rsidRPr="004B6041">
        <w:rPr>
          <w:rtl/>
        </w:rPr>
        <w:t xml:space="preserve"> </w:t>
      </w:r>
      <w:bookmarkStart w:id="17644" w:name="_ETM_Q43_666540"/>
      <w:bookmarkEnd w:id="17644"/>
      <w:r w:rsidRPr="004B6041">
        <w:rPr>
          <w:rtl/>
        </w:rPr>
        <w:t xml:space="preserve">אז </w:t>
      </w:r>
      <w:bookmarkStart w:id="17645" w:name="_ETM_Q43_666780"/>
      <w:bookmarkEnd w:id="17645"/>
      <w:r w:rsidRPr="004B6041">
        <w:rPr>
          <w:rtl/>
        </w:rPr>
        <w:t>ב</w:t>
      </w:r>
      <w:r>
        <w:rPr>
          <w:rFonts w:hint="cs"/>
          <w:rtl/>
        </w:rPr>
        <w:t>אים ו</w:t>
      </w:r>
      <w:r w:rsidRPr="004B6041">
        <w:rPr>
          <w:rtl/>
        </w:rPr>
        <w:t>אומרים</w:t>
      </w:r>
      <w:r>
        <w:rPr>
          <w:rFonts w:hint="cs"/>
          <w:rtl/>
        </w:rPr>
        <w:t>:</w:t>
      </w:r>
      <w:r w:rsidRPr="004B6041">
        <w:rPr>
          <w:rtl/>
        </w:rPr>
        <w:t xml:space="preserve"> </w:t>
      </w:r>
      <w:bookmarkStart w:id="17646" w:name="_ETM_Q43_667510"/>
      <w:bookmarkEnd w:id="17646"/>
      <w:r>
        <w:rPr>
          <w:rtl/>
        </w:rPr>
        <w:t>או</w:t>
      </w:r>
      <w:r w:rsidRPr="004B6041">
        <w:rPr>
          <w:rtl/>
        </w:rPr>
        <w:t>קיי</w:t>
      </w:r>
      <w:r>
        <w:rPr>
          <w:rFonts w:hint="cs"/>
          <w:rtl/>
        </w:rPr>
        <w:t>,</w:t>
      </w:r>
      <w:r w:rsidRPr="004B6041">
        <w:rPr>
          <w:rtl/>
        </w:rPr>
        <w:t xml:space="preserve"> </w:t>
      </w:r>
      <w:bookmarkStart w:id="17647" w:name="_ETM_Q43_668170"/>
      <w:bookmarkEnd w:id="17647"/>
      <w:r w:rsidRPr="004B6041">
        <w:rPr>
          <w:rtl/>
        </w:rPr>
        <w:t xml:space="preserve">אולי </w:t>
      </w:r>
      <w:bookmarkStart w:id="17648" w:name="_ETM_Q43_668439"/>
      <w:bookmarkEnd w:id="17648"/>
      <w:r w:rsidRPr="004B6041">
        <w:rPr>
          <w:rtl/>
        </w:rPr>
        <w:t xml:space="preserve">לעשות </w:t>
      </w:r>
      <w:bookmarkStart w:id="17649" w:name="_ETM_Q43_668739"/>
      <w:bookmarkStart w:id="17650" w:name="_ETM_Q43_668769"/>
      <w:bookmarkEnd w:id="17649"/>
      <w:bookmarkEnd w:id="17650"/>
      <w:r w:rsidRPr="004B6041">
        <w:rPr>
          <w:rtl/>
        </w:rPr>
        <w:t xml:space="preserve">רוטציה </w:t>
      </w:r>
      <w:bookmarkStart w:id="17651" w:name="_ETM_Q43_669400"/>
      <w:bookmarkEnd w:id="17651"/>
      <w:r w:rsidRPr="004B6041">
        <w:rPr>
          <w:rtl/>
        </w:rPr>
        <w:t xml:space="preserve">עם </w:t>
      </w:r>
      <w:bookmarkStart w:id="17652" w:name="_ETM_Q43_670269"/>
      <w:bookmarkEnd w:id="17652"/>
      <w:r>
        <w:rPr>
          <w:rFonts w:hint="cs"/>
          <w:rtl/>
        </w:rPr>
        <w:t>היועצים המשפטיים - -</w:t>
      </w:r>
    </w:p>
    <w:p w:rsidR="00513DF7" w:rsidRDefault="00513DF7" w:rsidP="00BA73B6">
      <w:pPr>
        <w:rPr>
          <w:rtl/>
        </w:rPr>
      </w:pPr>
    </w:p>
    <w:p w:rsidR="00513DF7" w:rsidRDefault="00513DF7" w:rsidP="00BA73B6">
      <w:pPr>
        <w:pStyle w:val="af8"/>
        <w:keepNext/>
        <w:rPr>
          <w:rtl/>
        </w:rPr>
      </w:pPr>
      <w:r w:rsidRPr="007C08AC">
        <w:rPr>
          <w:rStyle w:val="TagStyle"/>
          <w:rtl/>
        </w:rPr>
        <w:t xml:space="preserve"> &lt;&lt; יור &gt;&gt; </w:t>
      </w:r>
      <w:r>
        <w:rPr>
          <w:rtl/>
        </w:rPr>
        <w:t xml:space="preserve">היו"ר </w:t>
      </w:r>
      <w:r w:rsidR="00BA73B6">
        <w:rPr>
          <w:rtl/>
        </w:rPr>
        <w:t>אוריאל בוסו</w:t>
      </w:r>
      <w:r>
        <w:rPr>
          <w:rtl/>
        </w:rPr>
        <w:t>:</w:t>
      </w:r>
      <w:r w:rsidRPr="007C08AC">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נא לסיים.</w:t>
      </w:r>
    </w:p>
    <w:p w:rsidR="00513DF7" w:rsidRDefault="00513DF7" w:rsidP="00BA73B6">
      <w:pPr>
        <w:rPr>
          <w:rtl/>
        </w:rPr>
      </w:pPr>
    </w:p>
    <w:p w:rsidR="00513DF7" w:rsidRDefault="00513DF7" w:rsidP="00BA73B6">
      <w:pPr>
        <w:pStyle w:val="-"/>
        <w:keepNext/>
        <w:rPr>
          <w:rtl/>
        </w:rPr>
      </w:pPr>
      <w:bookmarkStart w:id="17653" w:name="ET_speakercontinue_5115_22"/>
      <w:r w:rsidRPr="007C08AC">
        <w:rPr>
          <w:rStyle w:val="TagStyle"/>
          <w:rtl/>
        </w:rPr>
        <w:t xml:space="preserve"> &lt;&lt; דובר_המשך &gt;&gt; </w:t>
      </w:r>
      <w:r>
        <w:rPr>
          <w:rtl/>
        </w:rPr>
        <w:t>פנינה תמנו (המחנה הממלכתי):</w:t>
      </w:r>
      <w:r w:rsidRPr="007C08AC">
        <w:rPr>
          <w:rStyle w:val="TagStyle"/>
          <w:rtl/>
        </w:rPr>
        <w:t xml:space="preserve"> &lt;&lt; דובר_המשך &gt;&gt;</w:t>
      </w:r>
      <w:r>
        <w:rPr>
          <w:rtl/>
        </w:rPr>
        <w:t xml:space="preserve">  </w:t>
      </w:r>
      <w:bookmarkEnd w:id="17653"/>
    </w:p>
    <w:p w:rsidR="00513DF7" w:rsidRDefault="00513DF7" w:rsidP="00DA3834">
      <w:pPr>
        <w:rPr>
          <w:rtl/>
        </w:rPr>
      </w:pPr>
    </w:p>
    <w:p w:rsidR="00513DF7" w:rsidRDefault="00513DF7" w:rsidP="00BA73B6">
      <w:pPr>
        <w:rPr>
          <w:rtl/>
        </w:rPr>
      </w:pPr>
      <w:bookmarkStart w:id="17654" w:name="_ETM_Q43_670599"/>
      <w:bookmarkEnd w:id="17654"/>
      <w:r>
        <w:rPr>
          <w:rFonts w:hint="cs"/>
          <w:rtl/>
        </w:rPr>
        <w:t xml:space="preserve">- - </w:t>
      </w:r>
      <w:r w:rsidRPr="004B6041">
        <w:rPr>
          <w:rtl/>
        </w:rPr>
        <w:t xml:space="preserve">בין </w:t>
      </w:r>
      <w:bookmarkStart w:id="17655" w:name="_ETM_Q43_670809"/>
      <w:bookmarkEnd w:id="17655"/>
      <w:r w:rsidRPr="004B6041">
        <w:rPr>
          <w:rtl/>
        </w:rPr>
        <w:t>המשרדים</w:t>
      </w:r>
      <w:r>
        <w:rPr>
          <w:rFonts w:hint="cs"/>
          <w:rtl/>
        </w:rPr>
        <w:t>;</w:t>
      </w:r>
      <w:r w:rsidRPr="004B6041">
        <w:rPr>
          <w:rtl/>
        </w:rPr>
        <w:t xml:space="preserve"> </w:t>
      </w:r>
      <w:bookmarkStart w:id="17656" w:name="_ETM_Q43_671799"/>
      <w:bookmarkEnd w:id="17656"/>
      <w:r w:rsidRPr="004B6041">
        <w:rPr>
          <w:rtl/>
        </w:rPr>
        <w:t xml:space="preserve">אולי </w:t>
      </w:r>
      <w:bookmarkStart w:id="17657" w:name="_ETM_Q43_672099"/>
      <w:bookmarkEnd w:id="17657"/>
      <w:r w:rsidRPr="004B6041">
        <w:rPr>
          <w:rtl/>
        </w:rPr>
        <w:t xml:space="preserve">לדאוג </w:t>
      </w:r>
      <w:bookmarkStart w:id="17658" w:name="_ETM_Q43_672459"/>
      <w:bookmarkEnd w:id="17658"/>
      <w:r w:rsidRPr="004B6041">
        <w:rPr>
          <w:rtl/>
        </w:rPr>
        <w:t xml:space="preserve">שהיועץ </w:t>
      </w:r>
      <w:bookmarkStart w:id="17659" w:name="_ETM_Q43_672879"/>
      <w:bookmarkEnd w:id="17659"/>
      <w:r w:rsidRPr="004B6041">
        <w:rPr>
          <w:rtl/>
        </w:rPr>
        <w:t xml:space="preserve">המשפטי </w:t>
      </w:r>
      <w:bookmarkStart w:id="17660" w:name="_ETM_Q43_673389"/>
      <w:bookmarkEnd w:id="17660"/>
      <w:r w:rsidRPr="004B6041">
        <w:rPr>
          <w:rtl/>
        </w:rPr>
        <w:t xml:space="preserve">שמקבל </w:t>
      </w:r>
      <w:bookmarkStart w:id="17661" w:name="_ETM_Q43_673959"/>
      <w:bookmarkEnd w:id="17661"/>
      <w:r w:rsidRPr="004B6041">
        <w:rPr>
          <w:rtl/>
        </w:rPr>
        <w:t>תלונה</w:t>
      </w:r>
      <w:r>
        <w:rPr>
          <w:rFonts w:hint="cs"/>
          <w:rtl/>
        </w:rPr>
        <w:t>,</w:t>
      </w:r>
      <w:r w:rsidRPr="004B6041">
        <w:rPr>
          <w:rtl/>
        </w:rPr>
        <w:t xml:space="preserve"> </w:t>
      </w:r>
      <w:bookmarkStart w:id="17662" w:name="_ETM_Q43_674529"/>
      <w:bookmarkEnd w:id="17662"/>
      <w:r w:rsidRPr="004B6041">
        <w:rPr>
          <w:rtl/>
        </w:rPr>
        <w:t>אגב</w:t>
      </w:r>
      <w:r>
        <w:rPr>
          <w:rFonts w:hint="cs"/>
          <w:rtl/>
        </w:rPr>
        <w:t>,</w:t>
      </w:r>
      <w:r w:rsidRPr="004B6041">
        <w:rPr>
          <w:rtl/>
        </w:rPr>
        <w:t xml:space="preserve"> </w:t>
      </w:r>
      <w:bookmarkStart w:id="17663" w:name="_ETM_Q43_675170"/>
      <w:bookmarkEnd w:id="17663"/>
      <w:r w:rsidRPr="004B6041">
        <w:rPr>
          <w:rtl/>
        </w:rPr>
        <w:t>מ</w:t>
      </w:r>
      <w:bookmarkStart w:id="17664" w:name="_ETM_Q43_676010"/>
      <w:bookmarkEnd w:id="17664"/>
      <w:r w:rsidRPr="004B6041">
        <w:rPr>
          <w:rtl/>
        </w:rPr>
        <w:t xml:space="preserve">שר </w:t>
      </w:r>
      <w:bookmarkStart w:id="17665" w:name="_ETM_Q43_676340"/>
      <w:bookmarkEnd w:id="17665"/>
      <w:r w:rsidRPr="004B6041">
        <w:rPr>
          <w:rtl/>
        </w:rPr>
        <w:t xml:space="preserve">מסוים </w:t>
      </w:r>
      <w:bookmarkStart w:id="17666" w:name="_ETM_Q43_676880"/>
      <w:bookmarkEnd w:id="17666"/>
      <w:r w:rsidRPr="004B6041">
        <w:rPr>
          <w:rtl/>
        </w:rPr>
        <w:t xml:space="preserve">או </w:t>
      </w:r>
      <w:bookmarkStart w:id="17667" w:name="_ETM_Q43_676970"/>
      <w:bookmarkEnd w:id="17667"/>
      <w:r w:rsidRPr="004B6041">
        <w:rPr>
          <w:rtl/>
        </w:rPr>
        <w:t xml:space="preserve">שרה </w:t>
      </w:r>
      <w:bookmarkStart w:id="17668" w:name="_ETM_Q43_677330"/>
      <w:bookmarkEnd w:id="17668"/>
      <w:r w:rsidRPr="004B6041">
        <w:rPr>
          <w:rtl/>
        </w:rPr>
        <w:t>מסוימת</w:t>
      </w:r>
      <w:r>
        <w:rPr>
          <w:rFonts w:hint="cs"/>
          <w:rtl/>
        </w:rPr>
        <w:t>,</w:t>
      </w:r>
      <w:r w:rsidRPr="004B6041">
        <w:rPr>
          <w:rtl/>
        </w:rPr>
        <w:t xml:space="preserve"> </w:t>
      </w:r>
      <w:bookmarkStart w:id="17669" w:name="_ETM_Q43_678360"/>
      <w:bookmarkEnd w:id="17669"/>
      <w:r w:rsidRPr="004B6041">
        <w:rPr>
          <w:rtl/>
        </w:rPr>
        <w:t xml:space="preserve">יוכל </w:t>
      </w:r>
      <w:bookmarkStart w:id="17670" w:name="_ETM_Q43_678870"/>
      <w:bookmarkEnd w:id="17670"/>
      <w:r w:rsidRPr="004B6041">
        <w:rPr>
          <w:rtl/>
        </w:rPr>
        <w:t xml:space="preserve">ועוד </w:t>
      </w:r>
      <w:bookmarkStart w:id="17671" w:name="_ETM_Q43_679190"/>
      <w:bookmarkEnd w:id="17671"/>
      <w:r>
        <w:rPr>
          <w:rFonts w:hint="cs"/>
          <w:rtl/>
        </w:rPr>
        <w:t>איך</w:t>
      </w:r>
      <w:bookmarkStart w:id="17672" w:name="_ETM_Q43_679280"/>
      <w:bookmarkEnd w:id="17672"/>
      <w:r w:rsidRPr="004B6041">
        <w:rPr>
          <w:rtl/>
        </w:rPr>
        <w:t xml:space="preserve"> </w:t>
      </w:r>
      <w:bookmarkStart w:id="17673" w:name="_ETM_Q43_680000"/>
      <w:bookmarkEnd w:id="17673"/>
      <w:r w:rsidRPr="004B6041">
        <w:rPr>
          <w:rtl/>
        </w:rPr>
        <w:t xml:space="preserve">לבוא </w:t>
      </w:r>
      <w:bookmarkStart w:id="17674" w:name="_ETM_Q43_681569"/>
      <w:bookmarkStart w:id="17675" w:name="_ETM_Q43_683579"/>
      <w:bookmarkEnd w:id="17674"/>
      <w:bookmarkEnd w:id="17675"/>
      <w:r>
        <w:rPr>
          <w:rFonts w:hint="cs"/>
          <w:rtl/>
        </w:rPr>
        <w:t>ול</w:t>
      </w:r>
      <w:r w:rsidRPr="004B6041">
        <w:rPr>
          <w:rtl/>
        </w:rPr>
        <w:t>התלונן</w:t>
      </w:r>
      <w:r>
        <w:rPr>
          <w:rFonts w:hint="cs"/>
          <w:rtl/>
        </w:rPr>
        <w:t>,</w:t>
      </w:r>
      <w:r w:rsidRPr="004B6041">
        <w:rPr>
          <w:rtl/>
        </w:rPr>
        <w:t xml:space="preserve"> </w:t>
      </w:r>
      <w:bookmarkStart w:id="17676" w:name="_ETM_Q43_684390"/>
      <w:bookmarkEnd w:id="17676"/>
      <w:r w:rsidRPr="004B6041">
        <w:rPr>
          <w:rtl/>
        </w:rPr>
        <w:t xml:space="preserve">ואף </w:t>
      </w:r>
      <w:bookmarkStart w:id="17677" w:name="_ETM_Q43_684780"/>
      <w:bookmarkEnd w:id="17677"/>
      <w:r w:rsidRPr="004B6041">
        <w:rPr>
          <w:rtl/>
        </w:rPr>
        <w:t xml:space="preserve">במקרה </w:t>
      </w:r>
      <w:bookmarkStart w:id="17678" w:name="_ETM_Q43_685409"/>
      <w:bookmarkEnd w:id="17678"/>
      <w:r w:rsidRPr="004B6041">
        <w:rPr>
          <w:rtl/>
        </w:rPr>
        <w:t xml:space="preserve">הצורך </w:t>
      </w:r>
      <w:bookmarkStart w:id="17679" w:name="_ETM_Q43_686010"/>
      <w:bookmarkEnd w:id="17679"/>
      <w:r>
        <w:rPr>
          <w:rFonts w:hint="cs"/>
          <w:rtl/>
        </w:rPr>
        <w:t xml:space="preserve">ניתן </w:t>
      </w:r>
      <w:bookmarkStart w:id="17680" w:name="_ETM_Q43_686307"/>
      <w:bookmarkEnd w:id="17680"/>
      <w:r>
        <w:rPr>
          <w:rFonts w:hint="cs"/>
          <w:rtl/>
        </w:rPr>
        <w:t>י</w:t>
      </w:r>
      <w:r w:rsidRPr="004B6041">
        <w:rPr>
          <w:rtl/>
        </w:rPr>
        <w:t xml:space="preserve">היה </w:t>
      </w:r>
      <w:bookmarkStart w:id="17681" w:name="_ETM_Q43_686250"/>
      <w:bookmarkStart w:id="17682" w:name="_ETM_Q43_686579"/>
      <w:bookmarkEnd w:id="17681"/>
      <w:bookmarkEnd w:id="17682"/>
      <w:r w:rsidRPr="004B6041">
        <w:rPr>
          <w:rtl/>
        </w:rPr>
        <w:t>להזיז</w:t>
      </w:r>
      <w:r>
        <w:rPr>
          <w:rFonts w:hint="cs"/>
          <w:rtl/>
        </w:rPr>
        <w:t>.</w:t>
      </w:r>
      <w:bookmarkStart w:id="17683" w:name="_ETM_Q43_687490"/>
      <w:bookmarkStart w:id="17684" w:name="_ETM_Q43_687760"/>
      <w:bookmarkEnd w:id="17683"/>
      <w:bookmarkEnd w:id="17684"/>
    </w:p>
    <w:p w:rsidR="00513DF7" w:rsidRDefault="00513DF7" w:rsidP="00BA73B6">
      <w:pPr>
        <w:rPr>
          <w:rtl/>
        </w:rPr>
      </w:pPr>
    </w:p>
    <w:p w:rsidR="00513DF7" w:rsidRDefault="00513DF7" w:rsidP="00BA73B6">
      <w:pPr>
        <w:rPr>
          <w:rtl/>
        </w:rPr>
      </w:pPr>
      <w:r>
        <w:rPr>
          <w:rFonts w:hint="cs"/>
          <w:rtl/>
        </w:rPr>
        <w:t xml:space="preserve">יש </w:t>
      </w:r>
      <w:r w:rsidRPr="004B6041">
        <w:rPr>
          <w:rtl/>
        </w:rPr>
        <w:t>צורך</w:t>
      </w:r>
      <w:r>
        <w:rPr>
          <w:rFonts w:hint="cs"/>
          <w:rtl/>
        </w:rPr>
        <w:t>,</w:t>
      </w:r>
      <w:r w:rsidRPr="004B6041">
        <w:rPr>
          <w:rtl/>
        </w:rPr>
        <w:t xml:space="preserve"> </w:t>
      </w:r>
      <w:bookmarkStart w:id="17685" w:name="_ETM_Q43_688180"/>
      <w:bookmarkEnd w:id="17685"/>
      <w:r w:rsidRPr="004B6041">
        <w:rPr>
          <w:rtl/>
        </w:rPr>
        <w:t xml:space="preserve">כמו </w:t>
      </w:r>
      <w:bookmarkStart w:id="17686" w:name="_ETM_Q43_688390"/>
      <w:bookmarkEnd w:id="17686"/>
      <w:r w:rsidRPr="004B6041">
        <w:rPr>
          <w:rtl/>
        </w:rPr>
        <w:t>שאמרתי</w:t>
      </w:r>
      <w:r>
        <w:rPr>
          <w:rFonts w:hint="cs"/>
          <w:rtl/>
        </w:rPr>
        <w:t>,</w:t>
      </w:r>
      <w:r w:rsidRPr="004B6041">
        <w:rPr>
          <w:rtl/>
        </w:rPr>
        <w:t xml:space="preserve"> </w:t>
      </w:r>
      <w:bookmarkStart w:id="17687" w:name="_ETM_Q43_688870"/>
      <w:bookmarkEnd w:id="17687"/>
      <w:r>
        <w:rPr>
          <w:rFonts w:hint="cs"/>
          <w:rtl/>
        </w:rPr>
        <w:t>ב</w:t>
      </w:r>
      <w:r w:rsidRPr="004B6041">
        <w:rPr>
          <w:rtl/>
        </w:rPr>
        <w:t xml:space="preserve">איזונים </w:t>
      </w:r>
      <w:bookmarkStart w:id="17688" w:name="_ETM_Q43_689290"/>
      <w:bookmarkEnd w:id="17688"/>
      <w:r w:rsidRPr="004B6041">
        <w:rPr>
          <w:rtl/>
        </w:rPr>
        <w:t>ובלמים</w:t>
      </w:r>
      <w:r>
        <w:rPr>
          <w:rFonts w:hint="cs"/>
          <w:rtl/>
        </w:rPr>
        <w:t>.</w:t>
      </w:r>
      <w:r w:rsidRPr="004B6041">
        <w:rPr>
          <w:rtl/>
        </w:rPr>
        <w:t xml:space="preserve"> </w:t>
      </w:r>
      <w:bookmarkStart w:id="17689" w:name="_ETM_Q43_689920"/>
      <w:bookmarkEnd w:id="17689"/>
      <w:r w:rsidRPr="004B6041">
        <w:rPr>
          <w:rtl/>
        </w:rPr>
        <w:t xml:space="preserve">אבל </w:t>
      </w:r>
      <w:bookmarkStart w:id="17690" w:name="_ETM_Q43_690190"/>
      <w:bookmarkEnd w:id="17690"/>
      <w:r w:rsidRPr="004B6041">
        <w:rPr>
          <w:rtl/>
        </w:rPr>
        <w:t xml:space="preserve">כרגע </w:t>
      </w:r>
      <w:bookmarkStart w:id="17691" w:name="_ETM_Q43_690760"/>
      <w:bookmarkEnd w:id="17691"/>
      <w:r w:rsidRPr="004B6041">
        <w:rPr>
          <w:rtl/>
        </w:rPr>
        <w:t xml:space="preserve">ראש </w:t>
      </w:r>
      <w:bookmarkStart w:id="17692" w:name="_ETM_Q43_691030"/>
      <w:bookmarkEnd w:id="17692"/>
      <w:r w:rsidRPr="004B6041">
        <w:rPr>
          <w:rtl/>
        </w:rPr>
        <w:t xml:space="preserve">הממשלה </w:t>
      </w:r>
      <w:bookmarkStart w:id="17693" w:name="_ETM_Q43_691630"/>
      <w:bookmarkEnd w:id="17693"/>
      <w:r w:rsidRPr="004B6041">
        <w:rPr>
          <w:rtl/>
        </w:rPr>
        <w:t xml:space="preserve">נתניהו </w:t>
      </w:r>
      <w:bookmarkStart w:id="17694" w:name="_ETM_Q43_692200"/>
      <w:bookmarkEnd w:id="17694"/>
      <w:r w:rsidRPr="004B6041">
        <w:rPr>
          <w:rtl/>
        </w:rPr>
        <w:t xml:space="preserve">לא </w:t>
      </w:r>
      <w:bookmarkStart w:id="17695" w:name="_ETM_Q43_692350"/>
      <w:bookmarkEnd w:id="17695"/>
      <w:r w:rsidRPr="004B6041">
        <w:rPr>
          <w:rtl/>
        </w:rPr>
        <w:t xml:space="preserve">נמצא </w:t>
      </w:r>
      <w:bookmarkStart w:id="17696" w:name="_ETM_Q43_692710"/>
      <w:bookmarkEnd w:id="17696"/>
      <w:r w:rsidRPr="004B6041">
        <w:rPr>
          <w:rtl/>
        </w:rPr>
        <w:t>כאן</w:t>
      </w:r>
      <w:r>
        <w:rPr>
          <w:rFonts w:hint="cs"/>
          <w:rtl/>
        </w:rPr>
        <w:t>.</w:t>
      </w:r>
      <w:r w:rsidRPr="004B6041">
        <w:rPr>
          <w:rtl/>
        </w:rPr>
        <w:t xml:space="preserve"> </w:t>
      </w:r>
      <w:bookmarkStart w:id="17697" w:name="_ETM_Q43_692980"/>
      <w:bookmarkEnd w:id="17697"/>
      <w:r w:rsidRPr="004B6041">
        <w:rPr>
          <w:rtl/>
        </w:rPr>
        <w:t xml:space="preserve">אני </w:t>
      </w:r>
      <w:bookmarkStart w:id="17698" w:name="_ETM_Q43_693160"/>
      <w:bookmarkEnd w:id="17698"/>
      <w:r w:rsidRPr="004B6041">
        <w:rPr>
          <w:rtl/>
        </w:rPr>
        <w:t xml:space="preserve">קוראת </w:t>
      </w:r>
      <w:bookmarkStart w:id="17699" w:name="_ETM_Q43_693520"/>
      <w:bookmarkEnd w:id="17699"/>
      <w:r w:rsidRPr="004B6041">
        <w:rPr>
          <w:rtl/>
        </w:rPr>
        <w:t xml:space="preserve">לו </w:t>
      </w:r>
      <w:bookmarkStart w:id="17700" w:name="_ETM_Q43_693940"/>
      <w:bookmarkEnd w:id="17700"/>
      <w:r w:rsidRPr="004B6041">
        <w:rPr>
          <w:rtl/>
        </w:rPr>
        <w:t>לעצור</w:t>
      </w:r>
      <w:r>
        <w:rPr>
          <w:rFonts w:hint="cs"/>
          <w:rtl/>
        </w:rPr>
        <w:t>.</w:t>
      </w:r>
      <w:r w:rsidRPr="004B6041">
        <w:rPr>
          <w:rtl/>
        </w:rPr>
        <w:t xml:space="preserve"> </w:t>
      </w:r>
      <w:bookmarkStart w:id="17701" w:name="_ETM_Q43_694570"/>
      <w:bookmarkEnd w:id="17701"/>
      <w:r w:rsidRPr="004B6041">
        <w:rPr>
          <w:rtl/>
        </w:rPr>
        <w:t xml:space="preserve">חברי </w:t>
      </w:r>
      <w:bookmarkStart w:id="17702" w:name="_ETM_Q43_694930"/>
      <w:bookmarkEnd w:id="17702"/>
      <w:r w:rsidRPr="004B6041">
        <w:rPr>
          <w:rtl/>
        </w:rPr>
        <w:t xml:space="preserve">הממשלה </w:t>
      </w:r>
      <w:bookmarkStart w:id="17703" w:name="_ETM_Q43_695530"/>
      <w:bookmarkEnd w:id="17703"/>
      <w:r w:rsidRPr="004B6041">
        <w:rPr>
          <w:rtl/>
        </w:rPr>
        <w:t xml:space="preserve">צריכים </w:t>
      </w:r>
      <w:bookmarkStart w:id="17704" w:name="_ETM_Q43_695950"/>
      <w:bookmarkEnd w:id="17704"/>
      <w:r w:rsidRPr="004B6041">
        <w:rPr>
          <w:rtl/>
        </w:rPr>
        <w:t xml:space="preserve">ללמוד </w:t>
      </w:r>
      <w:bookmarkStart w:id="17705" w:name="_ETM_Q43_696430"/>
      <w:bookmarkEnd w:id="17705"/>
      <w:r w:rsidRPr="004B6041">
        <w:rPr>
          <w:rtl/>
        </w:rPr>
        <w:t>לנהוג</w:t>
      </w:r>
      <w:r>
        <w:rPr>
          <w:rFonts w:hint="cs"/>
          <w:rtl/>
        </w:rPr>
        <w:t>.</w:t>
      </w:r>
      <w:r w:rsidRPr="004B6041">
        <w:rPr>
          <w:rtl/>
        </w:rPr>
        <w:t xml:space="preserve"> </w:t>
      </w:r>
      <w:bookmarkStart w:id="17706" w:name="_ETM_Q43_696940"/>
      <w:bookmarkEnd w:id="17706"/>
      <w:r w:rsidRPr="004B6041">
        <w:rPr>
          <w:rtl/>
        </w:rPr>
        <w:t xml:space="preserve">גם </w:t>
      </w:r>
      <w:bookmarkStart w:id="17707" w:name="_ETM_Q43_697210"/>
      <w:bookmarkEnd w:id="17707"/>
      <w:r w:rsidRPr="004B6041">
        <w:rPr>
          <w:rtl/>
        </w:rPr>
        <w:t xml:space="preserve">אתה </w:t>
      </w:r>
      <w:bookmarkStart w:id="17708" w:name="_ETM_Q43_697510"/>
      <w:bookmarkEnd w:id="17708"/>
      <w:r w:rsidRPr="004B6041">
        <w:rPr>
          <w:rtl/>
        </w:rPr>
        <w:t xml:space="preserve">צריך </w:t>
      </w:r>
      <w:bookmarkStart w:id="17709" w:name="_ETM_Q43_697809"/>
      <w:bookmarkEnd w:id="17709"/>
      <w:r w:rsidRPr="004B6041">
        <w:rPr>
          <w:rtl/>
        </w:rPr>
        <w:t xml:space="preserve">ללמוד </w:t>
      </w:r>
      <w:bookmarkStart w:id="17710" w:name="_ETM_Q43_698140"/>
      <w:bookmarkEnd w:id="17710"/>
      <w:r w:rsidRPr="004B6041">
        <w:rPr>
          <w:rtl/>
        </w:rPr>
        <w:t>לנהוג</w:t>
      </w:r>
      <w:r>
        <w:rPr>
          <w:rFonts w:hint="cs"/>
          <w:rtl/>
        </w:rPr>
        <w:t>.</w:t>
      </w:r>
      <w:r w:rsidRPr="004B6041">
        <w:rPr>
          <w:rtl/>
        </w:rPr>
        <w:t xml:space="preserve"> </w:t>
      </w:r>
      <w:bookmarkStart w:id="17711" w:name="_ETM_Q43_698770"/>
      <w:bookmarkEnd w:id="17711"/>
      <w:r w:rsidRPr="004B6041">
        <w:rPr>
          <w:rtl/>
        </w:rPr>
        <w:t xml:space="preserve">ולא </w:t>
      </w:r>
      <w:bookmarkStart w:id="17712" w:name="_ETM_Q43_699130"/>
      <w:bookmarkEnd w:id="17712"/>
      <w:r w:rsidRPr="004B6041">
        <w:rPr>
          <w:rtl/>
        </w:rPr>
        <w:t xml:space="preserve">כנהגי </w:t>
      </w:r>
      <w:bookmarkStart w:id="17713" w:name="_ETM_Q43_699760"/>
      <w:bookmarkEnd w:id="17713"/>
      <w:r>
        <w:rPr>
          <w:rFonts w:hint="cs"/>
          <w:rtl/>
        </w:rPr>
        <w:t>9</w:t>
      </w:r>
      <w:r>
        <w:rPr>
          <w:rFonts w:hint="cs"/>
        </w:rPr>
        <w:t>D</w:t>
      </w:r>
      <w:bookmarkStart w:id="17714" w:name="_ETM_Q43_700720"/>
      <w:bookmarkEnd w:id="17714"/>
      <w:r>
        <w:rPr>
          <w:rFonts w:hint="cs"/>
          <w:rtl/>
        </w:rPr>
        <w:t>.</w:t>
      </w:r>
      <w:r>
        <w:rPr>
          <w:rFonts w:hint="cs"/>
        </w:rPr>
        <w:t xml:space="preserve"> </w:t>
      </w:r>
      <w:r w:rsidRPr="004B6041">
        <w:rPr>
          <w:rtl/>
        </w:rPr>
        <w:t xml:space="preserve">תתחילו </w:t>
      </w:r>
      <w:bookmarkStart w:id="17715" w:name="_ETM_Q43_701260"/>
      <w:bookmarkEnd w:id="17715"/>
      <w:r w:rsidRPr="004B6041">
        <w:rPr>
          <w:rtl/>
        </w:rPr>
        <w:t xml:space="preserve">לדבר </w:t>
      </w:r>
      <w:bookmarkStart w:id="17716" w:name="_ETM_Q43_701770"/>
      <w:bookmarkEnd w:id="17716"/>
      <w:r w:rsidRPr="004B6041">
        <w:rPr>
          <w:rtl/>
        </w:rPr>
        <w:t xml:space="preserve">עם </w:t>
      </w:r>
      <w:bookmarkStart w:id="17717" w:name="_ETM_Q43_701950"/>
      <w:bookmarkStart w:id="17718" w:name="_ETM_Q43_702610"/>
      <w:bookmarkStart w:id="17719" w:name="_ETM_Q43_702760"/>
      <w:bookmarkEnd w:id="17717"/>
      <w:bookmarkEnd w:id="17718"/>
      <w:bookmarkEnd w:id="17719"/>
      <w:r w:rsidRPr="004B6041">
        <w:rPr>
          <w:rtl/>
        </w:rPr>
        <w:t>העם</w:t>
      </w:r>
      <w:r>
        <w:rPr>
          <w:rFonts w:hint="cs"/>
          <w:rtl/>
        </w:rPr>
        <w:t>. הוא העם</w:t>
      </w:r>
      <w:r w:rsidRPr="004B6041">
        <w:rPr>
          <w:rtl/>
        </w:rPr>
        <w:t xml:space="preserve"> </w:t>
      </w:r>
      <w:bookmarkStart w:id="17720" w:name="_ETM_Q43_703030"/>
      <w:bookmarkEnd w:id="17720"/>
      <w:r w:rsidRPr="004B6041">
        <w:rPr>
          <w:rtl/>
        </w:rPr>
        <w:t>שלכם</w:t>
      </w:r>
      <w:r>
        <w:rPr>
          <w:rFonts w:hint="cs"/>
          <w:rtl/>
        </w:rPr>
        <w:t>.</w:t>
      </w:r>
      <w:r w:rsidRPr="004B6041">
        <w:rPr>
          <w:rtl/>
        </w:rPr>
        <w:t xml:space="preserve"> </w:t>
      </w:r>
      <w:bookmarkStart w:id="17721" w:name="_ETM_Q43_703900"/>
      <w:bookmarkEnd w:id="17721"/>
      <w:r w:rsidRPr="004B6041">
        <w:rPr>
          <w:rtl/>
        </w:rPr>
        <w:t>ת</w:t>
      </w:r>
      <w:bookmarkStart w:id="17722" w:name="_ETM_Q43_704500"/>
      <w:bookmarkEnd w:id="17722"/>
      <w:r>
        <w:rPr>
          <w:rFonts w:hint="cs"/>
          <w:rtl/>
        </w:rPr>
        <w:t xml:space="preserve">פסיקו </w:t>
      </w:r>
      <w:r w:rsidRPr="004B6041">
        <w:rPr>
          <w:rtl/>
        </w:rPr>
        <w:t xml:space="preserve">לפורר </w:t>
      </w:r>
      <w:bookmarkStart w:id="17723" w:name="_ETM_Q43_705100"/>
      <w:bookmarkEnd w:id="17723"/>
      <w:r w:rsidRPr="004B6041">
        <w:rPr>
          <w:rtl/>
        </w:rPr>
        <w:t xml:space="preserve">את </w:t>
      </w:r>
      <w:bookmarkStart w:id="17724" w:name="_ETM_Q43_705250"/>
      <w:bookmarkEnd w:id="17724"/>
      <w:r w:rsidRPr="004B6041">
        <w:rPr>
          <w:rtl/>
        </w:rPr>
        <w:t>העם</w:t>
      </w:r>
      <w:bookmarkStart w:id="17725" w:name="_ETM_Q43_705520"/>
      <w:bookmarkEnd w:id="17725"/>
      <w:r>
        <w:rPr>
          <w:rFonts w:hint="cs"/>
          <w:rtl/>
        </w:rPr>
        <w:t>, לשסע</w:t>
      </w:r>
      <w:r w:rsidRPr="004B6041">
        <w:rPr>
          <w:rtl/>
        </w:rPr>
        <w:t xml:space="preserve"> </w:t>
      </w:r>
      <w:bookmarkStart w:id="17726" w:name="_ETM_Q43_706150"/>
      <w:bookmarkEnd w:id="17726"/>
      <w:r w:rsidRPr="004B6041">
        <w:rPr>
          <w:rtl/>
        </w:rPr>
        <w:t>ול</w:t>
      </w:r>
      <w:r>
        <w:rPr>
          <w:rFonts w:hint="cs"/>
          <w:rtl/>
        </w:rPr>
        <w:t>קרוע</w:t>
      </w:r>
      <w:r w:rsidRPr="004B6041">
        <w:rPr>
          <w:rtl/>
        </w:rPr>
        <w:t xml:space="preserve"> </w:t>
      </w:r>
      <w:bookmarkStart w:id="17727" w:name="_ETM_Q43_706690"/>
      <w:bookmarkEnd w:id="17727"/>
      <w:r w:rsidRPr="004B6041">
        <w:rPr>
          <w:rtl/>
        </w:rPr>
        <w:t xml:space="preserve">אותו </w:t>
      </w:r>
      <w:bookmarkStart w:id="17728" w:name="_ETM_Q43_706930"/>
      <w:bookmarkEnd w:id="17728"/>
      <w:r>
        <w:rPr>
          <w:rFonts w:hint="cs"/>
          <w:rtl/>
        </w:rPr>
        <w:t>לשניים.</w:t>
      </w:r>
      <w:r w:rsidRPr="004B6041">
        <w:rPr>
          <w:rtl/>
        </w:rPr>
        <w:t xml:space="preserve"> </w:t>
      </w:r>
      <w:bookmarkStart w:id="17729" w:name="_ETM_Q43_707860"/>
      <w:bookmarkEnd w:id="17729"/>
      <w:r w:rsidRPr="004B6041">
        <w:rPr>
          <w:rtl/>
        </w:rPr>
        <w:t>תמצאו</w:t>
      </w:r>
      <w:r>
        <w:rPr>
          <w:rFonts w:hint="cs"/>
          <w:rtl/>
        </w:rPr>
        <w:t xml:space="preserve"> את</w:t>
      </w:r>
      <w:r w:rsidRPr="004B6041">
        <w:rPr>
          <w:rtl/>
        </w:rPr>
        <w:t xml:space="preserve"> </w:t>
      </w:r>
      <w:bookmarkStart w:id="17730" w:name="_ETM_Q43_708430"/>
      <w:bookmarkEnd w:id="17730"/>
      <w:r w:rsidRPr="004B6041">
        <w:rPr>
          <w:rtl/>
        </w:rPr>
        <w:t xml:space="preserve">דרך </w:t>
      </w:r>
      <w:bookmarkStart w:id="17731" w:name="_ETM_Q43_708970"/>
      <w:bookmarkEnd w:id="17731"/>
      <w:r>
        <w:rPr>
          <w:rFonts w:hint="cs"/>
          <w:rtl/>
        </w:rPr>
        <w:t>המלך</w:t>
      </w:r>
      <w:r w:rsidRPr="004B6041">
        <w:rPr>
          <w:rtl/>
        </w:rPr>
        <w:t xml:space="preserve"> </w:t>
      </w:r>
      <w:bookmarkStart w:id="17732" w:name="_ETM_Q43_709840"/>
      <w:bookmarkEnd w:id="17732"/>
      <w:r w:rsidRPr="004B6041">
        <w:rPr>
          <w:rtl/>
        </w:rPr>
        <w:t xml:space="preserve">ולא </w:t>
      </w:r>
      <w:bookmarkStart w:id="17733" w:name="_ETM_Q43_710230"/>
      <w:bookmarkEnd w:id="17733"/>
      <w:r w:rsidRPr="004B6041">
        <w:rPr>
          <w:rtl/>
        </w:rPr>
        <w:t xml:space="preserve">את </w:t>
      </w:r>
      <w:bookmarkStart w:id="17734" w:name="_ETM_Q43_710380"/>
      <w:bookmarkEnd w:id="17734"/>
      <w:r w:rsidRPr="004B6041">
        <w:rPr>
          <w:rtl/>
        </w:rPr>
        <w:t>הדרך</w:t>
      </w:r>
      <w:r>
        <w:rPr>
          <w:rFonts w:hint="cs"/>
          <w:rtl/>
        </w:rPr>
        <w:t xml:space="preserve"> למלוך.</w:t>
      </w:r>
    </w:p>
    <w:p w:rsidR="00513DF7" w:rsidRDefault="00513DF7" w:rsidP="00BA73B6">
      <w:pPr>
        <w:rPr>
          <w:rtl/>
        </w:rPr>
      </w:pPr>
    </w:p>
    <w:p w:rsidR="00513DF7" w:rsidRDefault="00513DF7" w:rsidP="00BA73B6">
      <w:pPr>
        <w:pStyle w:val="af8"/>
        <w:keepNext/>
        <w:rPr>
          <w:rtl/>
        </w:rPr>
      </w:pPr>
      <w:r w:rsidRPr="007C08AC">
        <w:rPr>
          <w:rStyle w:val="TagStyle"/>
          <w:rtl/>
        </w:rPr>
        <w:t xml:space="preserve"> &lt;&lt; יור &gt;&gt; </w:t>
      </w:r>
      <w:r>
        <w:rPr>
          <w:rtl/>
        </w:rPr>
        <w:t xml:space="preserve">היו"ר </w:t>
      </w:r>
      <w:r w:rsidR="00BA73B6">
        <w:rPr>
          <w:rtl/>
        </w:rPr>
        <w:t>אוריאל בוסו</w:t>
      </w:r>
      <w:r>
        <w:rPr>
          <w:rtl/>
        </w:rPr>
        <w:t>:</w:t>
      </w:r>
      <w:r w:rsidRPr="007C08AC">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bookmarkStart w:id="17735" w:name="_ETM_Q43_711737"/>
      <w:bookmarkStart w:id="17736" w:name="_ETM_Q43_711797"/>
      <w:bookmarkEnd w:id="17735"/>
      <w:bookmarkEnd w:id="17736"/>
    </w:p>
    <w:p w:rsidR="00513DF7" w:rsidRDefault="00513DF7" w:rsidP="00BA73B6">
      <w:pPr>
        <w:pStyle w:val="-"/>
        <w:keepNext/>
        <w:rPr>
          <w:rtl/>
        </w:rPr>
      </w:pPr>
      <w:bookmarkStart w:id="17737" w:name="ET_speakercontinue_5115_24"/>
      <w:r w:rsidRPr="007C08AC">
        <w:rPr>
          <w:rStyle w:val="TagStyle"/>
          <w:rtl/>
        </w:rPr>
        <w:t xml:space="preserve"> &lt;&lt; דובר_המשך &gt;&gt; </w:t>
      </w:r>
      <w:r>
        <w:rPr>
          <w:rtl/>
        </w:rPr>
        <w:t>פנינה תמנו (המחנה הממלכתי):</w:t>
      </w:r>
      <w:r w:rsidRPr="007C08AC">
        <w:rPr>
          <w:rStyle w:val="TagStyle"/>
          <w:rtl/>
        </w:rPr>
        <w:t xml:space="preserve"> &lt;&lt; דובר_המשך &gt;&gt;</w:t>
      </w:r>
      <w:r>
        <w:rPr>
          <w:rtl/>
        </w:rPr>
        <w:t xml:space="preserve">  </w:t>
      </w:r>
      <w:bookmarkEnd w:id="17737"/>
    </w:p>
    <w:p w:rsidR="00513DF7" w:rsidRDefault="00513DF7" w:rsidP="00DA3834">
      <w:pPr>
        <w:rPr>
          <w:rtl/>
        </w:rPr>
      </w:pPr>
    </w:p>
    <w:p w:rsidR="00513DF7" w:rsidRDefault="00513DF7" w:rsidP="00BA73B6">
      <w:pPr>
        <w:rPr>
          <w:rtl/>
        </w:rPr>
      </w:pPr>
      <w:bookmarkStart w:id="17738" w:name="_ETM_Q43_712366"/>
      <w:bookmarkStart w:id="17739" w:name="_ETM_Q43_711400"/>
      <w:bookmarkStart w:id="17740" w:name="_ETM_Q43_711580"/>
      <w:bookmarkStart w:id="17741" w:name="_ETM_Q43_712120"/>
      <w:bookmarkEnd w:id="17738"/>
      <w:bookmarkEnd w:id="17739"/>
      <w:bookmarkEnd w:id="17740"/>
      <w:bookmarkEnd w:id="17741"/>
      <w:r w:rsidRPr="004B6041">
        <w:rPr>
          <w:rtl/>
        </w:rPr>
        <w:t xml:space="preserve">תודה </w:t>
      </w:r>
      <w:bookmarkStart w:id="17742" w:name="_ETM_Q43_712450"/>
      <w:bookmarkEnd w:id="17742"/>
      <w:r w:rsidRPr="004B6041">
        <w:rPr>
          <w:rtl/>
        </w:rPr>
        <w:t>רבה</w:t>
      </w:r>
      <w:r>
        <w:rPr>
          <w:rFonts w:hint="cs"/>
          <w:rtl/>
        </w:rPr>
        <w:t>.</w:t>
      </w:r>
    </w:p>
    <w:p w:rsidR="00513DF7" w:rsidRDefault="00513DF7" w:rsidP="00BA73B6">
      <w:pPr>
        <w:rPr>
          <w:rtl/>
        </w:rPr>
      </w:pPr>
    </w:p>
    <w:p w:rsidR="00513DF7" w:rsidRDefault="00513DF7" w:rsidP="00BA73B6">
      <w:pPr>
        <w:pStyle w:val="af8"/>
        <w:keepNext/>
        <w:rPr>
          <w:rtl/>
        </w:rPr>
      </w:pPr>
      <w:bookmarkStart w:id="17743" w:name="ET_yor_6488_25"/>
      <w:r w:rsidRPr="007C08AC">
        <w:rPr>
          <w:rStyle w:val="TagStyle"/>
          <w:rtl/>
        </w:rPr>
        <w:t xml:space="preserve"> &lt;&lt; יור &gt;&gt; </w:t>
      </w:r>
      <w:r>
        <w:rPr>
          <w:rtl/>
        </w:rPr>
        <w:t xml:space="preserve">היו"ר </w:t>
      </w:r>
      <w:r w:rsidR="00BA73B6">
        <w:rPr>
          <w:rtl/>
        </w:rPr>
        <w:t>אוריאל בוסו</w:t>
      </w:r>
      <w:r>
        <w:rPr>
          <w:rtl/>
        </w:rPr>
        <w:t>:</w:t>
      </w:r>
      <w:r w:rsidRPr="007C08AC">
        <w:rPr>
          <w:rStyle w:val="TagStyle"/>
          <w:rtl/>
        </w:rPr>
        <w:t xml:space="preserve"> &lt;&lt; יור &gt;&gt;</w:t>
      </w:r>
      <w:r>
        <w:rPr>
          <w:rtl/>
        </w:rPr>
        <w:t xml:space="preserve">  </w:t>
      </w:r>
      <w:bookmarkEnd w:id="17743"/>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p>
    <w:p w:rsidR="00513DF7" w:rsidRDefault="00513DF7" w:rsidP="00BA73B6">
      <w:pPr>
        <w:pStyle w:val="-"/>
        <w:keepNext/>
        <w:rPr>
          <w:rtl/>
        </w:rPr>
      </w:pPr>
      <w:bookmarkStart w:id="17744" w:name="ET_speakercontinue_5115_26"/>
      <w:r w:rsidRPr="007C08AC">
        <w:rPr>
          <w:rStyle w:val="TagStyle"/>
          <w:rtl/>
        </w:rPr>
        <w:t xml:space="preserve"> &lt;&lt; דובר_המשך &gt;&gt; </w:t>
      </w:r>
      <w:r>
        <w:rPr>
          <w:rtl/>
        </w:rPr>
        <w:t>פנינה תמנו (המחנה הממלכתי):</w:t>
      </w:r>
      <w:r w:rsidRPr="007C08AC">
        <w:rPr>
          <w:rStyle w:val="TagStyle"/>
          <w:rtl/>
        </w:rPr>
        <w:t xml:space="preserve"> &lt;&lt; דובר_המשך &gt;&gt;</w:t>
      </w:r>
      <w:r>
        <w:rPr>
          <w:rtl/>
        </w:rPr>
        <w:t xml:space="preserve">  </w:t>
      </w:r>
      <w:bookmarkEnd w:id="17744"/>
    </w:p>
    <w:p w:rsidR="00513DF7" w:rsidRDefault="00513DF7" w:rsidP="00DA3834">
      <w:pPr>
        <w:rPr>
          <w:rtl/>
        </w:rPr>
      </w:pPr>
    </w:p>
    <w:p w:rsidR="00513DF7" w:rsidRDefault="00513DF7" w:rsidP="00BA73B6">
      <w:pPr>
        <w:rPr>
          <w:rtl/>
        </w:rPr>
      </w:pPr>
      <w:bookmarkStart w:id="17745" w:name="_ETM_Q43_713740"/>
      <w:bookmarkEnd w:id="17745"/>
      <w:r w:rsidRPr="004B6041">
        <w:rPr>
          <w:rtl/>
        </w:rPr>
        <w:t>לסיכום</w:t>
      </w:r>
      <w:r>
        <w:rPr>
          <w:rFonts w:hint="cs"/>
          <w:rtl/>
        </w:rPr>
        <w:t>,</w:t>
      </w:r>
      <w:r w:rsidRPr="004B6041">
        <w:rPr>
          <w:rtl/>
        </w:rPr>
        <w:t xml:space="preserve"> </w:t>
      </w:r>
      <w:bookmarkStart w:id="17746" w:name="_ETM_Q43_714429"/>
      <w:bookmarkEnd w:id="17746"/>
      <w:r w:rsidRPr="004B6041">
        <w:rPr>
          <w:rtl/>
        </w:rPr>
        <w:t xml:space="preserve">אני </w:t>
      </w:r>
      <w:bookmarkStart w:id="17747" w:name="_ETM_Q43_714580"/>
      <w:bookmarkEnd w:id="17747"/>
      <w:r w:rsidRPr="004B6041">
        <w:rPr>
          <w:rtl/>
        </w:rPr>
        <w:t xml:space="preserve">רוצה </w:t>
      </w:r>
      <w:bookmarkStart w:id="17748" w:name="_ETM_Q43_714970"/>
      <w:bookmarkEnd w:id="17748"/>
      <w:r w:rsidRPr="004B6041">
        <w:rPr>
          <w:rtl/>
        </w:rPr>
        <w:t xml:space="preserve">בכל </w:t>
      </w:r>
      <w:bookmarkStart w:id="17749" w:name="_ETM_Q43_715330"/>
      <w:bookmarkEnd w:id="17749"/>
      <w:r w:rsidRPr="004B6041">
        <w:rPr>
          <w:rtl/>
        </w:rPr>
        <w:t xml:space="preserve">זאת </w:t>
      </w:r>
      <w:bookmarkStart w:id="17750" w:name="_ETM_Q43_715600"/>
      <w:bookmarkEnd w:id="17750"/>
      <w:r w:rsidRPr="004B6041">
        <w:rPr>
          <w:rtl/>
        </w:rPr>
        <w:t xml:space="preserve">כן </w:t>
      </w:r>
      <w:bookmarkStart w:id="17751" w:name="_ETM_Q43_715840"/>
      <w:bookmarkEnd w:id="17751"/>
      <w:r w:rsidRPr="004B6041">
        <w:rPr>
          <w:rtl/>
        </w:rPr>
        <w:t>ל</w:t>
      </w:r>
      <w:r>
        <w:rPr>
          <w:rFonts w:hint="cs"/>
          <w:rtl/>
        </w:rPr>
        <w:t>א</w:t>
      </w:r>
      <w:r w:rsidRPr="004B6041">
        <w:rPr>
          <w:rtl/>
        </w:rPr>
        <w:t xml:space="preserve">חל </w:t>
      </w:r>
      <w:bookmarkStart w:id="17752" w:name="_ETM_Q43_717949"/>
      <w:bookmarkEnd w:id="17752"/>
      <w:r w:rsidRPr="004B6041">
        <w:rPr>
          <w:rtl/>
        </w:rPr>
        <w:t xml:space="preserve">לכל </w:t>
      </w:r>
      <w:bookmarkStart w:id="17753" w:name="_ETM_Q43_718489"/>
      <w:bookmarkEnd w:id="17753"/>
      <w:r>
        <w:rPr>
          <w:rFonts w:hint="cs"/>
          <w:rtl/>
        </w:rPr>
        <w:t>ה</w:t>
      </w:r>
      <w:r w:rsidRPr="004B6041">
        <w:rPr>
          <w:rtl/>
        </w:rPr>
        <w:t xml:space="preserve">שרות </w:t>
      </w:r>
      <w:bookmarkStart w:id="17754" w:name="_ETM_Q43_719620"/>
      <w:bookmarkEnd w:id="17754"/>
      <w:r w:rsidRPr="004B6041">
        <w:rPr>
          <w:rtl/>
        </w:rPr>
        <w:t xml:space="preserve">החדשות </w:t>
      </w:r>
      <w:bookmarkStart w:id="17755" w:name="_ETM_Q43_721350"/>
      <w:bookmarkEnd w:id="17755"/>
      <w:r w:rsidRPr="004B6041">
        <w:rPr>
          <w:rtl/>
        </w:rPr>
        <w:t xml:space="preserve">מזל </w:t>
      </w:r>
      <w:bookmarkStart w:id="17756" w:name="_ETM_Q43_721860"/>
      <w:bookmarkEnd w:id="17756"/>
      <w:r w:rsidRPr="004B6041">
        <w:rPr>
          <w:rtl/>
        </w:rPr>
        <w:t>טוב</w:t>
      </w:r>
      <w:r>
        <w:rPr>
          <w:rFonts w:hint="cs"/>
          <w:rtl/>
        </w:rPr>
        <w:t>.</w:t>
      </w:r>
      <w:r w:rsidRPr="004B6041">
        <w:rPr>
          <w:rtl/>
        </w:rPr>
        <w:t xml:space="preserve"> </w:t>
      </w:r>
      <w:bookmarkStart w:id="17757" w:name="_ETM_Q43_722730"/>
      <w:bookmarkEnd w:id="17757"/>
      <w:r w:rsidRPr="004B6041">
        <w:rPr>
          <w:rtl/>
        </w:rPr>
        <w:t>אני</w:t>
      </w:r>
      <w:r>
        <w:rPr>
          <w:rFonts w:hint="cs"/>
          <w:rtl/>
        </w:rPr>
        <w:t>,</w:t>
      </w:r>
      <w:r w:rsidRPr="004B6041">
        <w:rPr>
          <w:rtl/>
        </w:rPr>
        <w:t xml:space="preserve"> </w:t>
      </w:r>
      <w:bookmarkStart w:id="17758" w:name="_ETM_Q43_723390"/>
      <w:bookmarkEnd w:id="17758"/>
      <w:r w:rsidRPr="004B6041">
        <w:rPr>
          <w:rtl/>
        </w:rPr>
        <w:t xml:space="preserve">כיושבת-ראש </w:t>
      </w:r>
      <w:bookmarkStart w:id="17759" w:name="_ETM_Q43_724110"/>
      <w:bookmarkEnd w:id="17759"/>
      <w:r w:rsidRPr="004B6041">
        <w:rPr>
          <w:rtl/>
        </w:rPr>
        <w:t xml:space="preserve">הוועדה </w:t>
      </w:r>
      <w:bookmarkStart w:id="17760" w:name="_ETM_Q43_724620"/>
      <w:bookmarkEnd w:id="17760"/>
      <w:r w:rsidRPr="004B6041">
        <w:rPr>
          <w:rtl/>
        </w:rPr>
        <w:t xml:space="preserve">לקידום </w:t>
      </w:r>
      <w:bookmarkStart w:id="17761" w:name="_ETM_Q43_725520"/>
      <w:bookmarkEnd w:id="17761"/>
      <w:r w:rsidRPr="004B6041">
        <w:rPr>
          <w:rtl/>
        </w:rPr>
        <w:t xml:space="preserve">מעמד </w:t>
      </w:r>
      <w:bookmarkStart w:id="17762" w:name="_ETM_Q43_725880"/>
      <w:bookmarkEnd w:id="17762"/>
      <w:r w:rsidRPr="004B6041">
        <w:rPr>
          <w:rtl/>
        </w:rPr>
        <w:t xml:space="preserve">האישה </w:t>
      </w:r>
      <w:bookmarkStart w:id="17763" w:name="_ETM_Q43_726210"/>
      <w:bookmarkEnd w:id="17763"/>
      <w:r w:rsidRPr="004B6041">
        <w:rPr>
          <w:rtl/>
        </w:rPr>
        <w:t xml:space="preserve">ולשוויון </w:t>
      </w:r>
      <w:bookmarkStart w:id="17764" w:name="_ETM_Q43_726690"/>
      <w:bookmarkEnd w:id="17764"/>
      <w:r w:rsidRPr="004B6041">
        <w:rPr>
          <w:rtl/>
        </w:rPr>
        <w:t>מגדרי</w:t>
      </w:r>
      <w:r>
        <w:rPr>
          <w:rFonts w:hint="cs"/>
          <w:rtl/>
        </w:rPr>
        <w:t>,</w:t>
      </w:r>
      <w:r w:rsidRPr="004B6041">
        <w:rPr>
          <w:rtl/>
        </w:rPr>
        <w:t xml:space="preserve"> </w:t>
      </w:r>
      <w:bookmarkStart w:id="17765" w:name="_ETM_Q43_727530"/>
      <w:bookmarkEnd w:id="17765"/>
      <w:r>
        <w:rPr>
          <w:rFonts w:hint="cs"/>
          <w:rtl/>
        </w:rPr>
        <w:t>שמחה על</w:t>
      </w:r>
      <w:r w:rsidRPr="004B6041">
        <w:rPr>
          <w:rtl/>
        </w:rPr>
        <w:t xml:space="preserve"> </w:t>
      </w:r>
      <w:bookmarkStart w:id="17766" w:name="_ETM_Q43_728040"/>
      <w:bookmarkEnd w:id="17766"/>
      <w:r w:rsidRPr="004B6041">
        <w:rPr>
          <w:rtl/>
        </w:rPr>
        <w:t xml:space="preserve">כל </w:t>
      </w:r>
      <w:bookmarkStart w:id="17767" w:name="_ETM_Q43_728280"/>
      <w:bookmarkEnd w:id="17767"/>
      <w:r w:rsidRPr="004B6041">
        <w:rPr>
          <w:rtl/>
        </w:rPr>
        <w:t xml:space="preserve">שרה </w:t>
      </w:r>
      <w:bookmarkStart w:id="17768" w:name="_ETM_Q43_728610"/>
      <w:bookmarkEnd w:id="17768"/>
      <w:r w:rsidRPr="004B6041">
        <w:rPr>
          <w:rtl/>
        </w:rPr>
        <w:t>שמתמנה</w:t>
      </w:r>
      <w:r>
        <w:rPr>
          <w:rFonts w:hint="cs"/>
          <w:rtl/>
        </w:rPr>
        <w:t>.</w:t>
      </w:r>
      <w:r w:rsidRPr="004B6041">
        <w:rPr>
          <w:rtl/>
        </w:rPr>
        <w:t xml:space="preserve"> </w:t>
      </w:r>
      <w:bookmarkStart w:id="17769" w:name="_ETM_Q43_729590"/>
      <w:bookmarkEnd w:id="17769"/>
      <w:r w:rsidRPr="004B6041">
        <w:rPr>
          <w:rtl/>
        </w:rPr>
        <w:t xml:space="preserve">אני </w:t>
      </w:r>
      <w:bookmarkStart w:id="17770" w:name="_ETM_Q43_729920"/>
      <w:bookmarkEnd w:id="17770"/>
      <w:r w:rsidRPr="004B6041">
        <w:rPr>
          <w:rtl/>
        </w:rPr>
        <w:t xml:space="preserve">מקווה </w:t>
      </w:r>
      <w:bookmarkStart w:id="17771" w:name="_ETM_Q43_730370"/>
      <w:bookmarkEnd w:id="17771"/>
      <w:r w:rsidRPr="004B6041">
        <w:rPr>
          <w:rtl/>
        </w:rPr>
        <w:t xml:space="preserve">גם </w:t>
      </w:r>
      <w:bookmarkStart w:id="17772" w:name="_ETM_Q43_730550"/>
      <w:bookmarkEnd w:id="17772"/>
      <w:r w:rsidRPr="004B6041">
        <w:rPr>
          <w:rtl/>
        </w:rPr>
        <w:t xml:space="preserve">שתקבלו </w:t>
      </w:r>
      <w:bookmarkStart w:id="17773" w:name="_ETM_Q43_731179"/>
      <w:bookmarkEnd w:id="17773"/>
      <w:r w:rsidRPr="004B6041">
        <w:rPr>
          <w:rtl/>
        </w:rPr>
        <w:t xml:space="preserve">סמכויות </w:t>
      </w:r>
      <w:bookmarkStart w:id="17774" w:name="_ETM_Q43_731959"/>
      <w:bookmarkEnd w:id="17774"/>
      <w:r w:rsidRPr="004B6041">
        <w:rPr>
          <w:rtl/>
        </w:rPr>
        <w:t>אמיתיות</w:t>
      </w:r>
      <w:r>
        <w:rPr>
          <w:rFonts w:hint="cs"/>
          <w:rtl/>
        </w:rPr>
        <w:t>.</w:t>
      </w:r>
      <w:r w:rsidRPr="004B6041">
        <w:rPr>
          <w:rtl/>
        </w:rPr>
        <w:t xml:space="preserve"> </w:t>
      </w:r>
      <w:bookmarkStart w:id="17775" w:name="_ETM_Q43_732650"/>
      <w:bookmarkEnd w:id="17775"/>
      <w:r w:rsidRPr="004B6041">
        <w:rPr>
          <w:rtl/>
        </w:rPr>
        <w:t xml:space="preserve">יתרה </w:t>
      </w:r>
      <w:bookmarkStart w:id="17776" w:name="_ETM_Q43_733040"/>
      <w:bookmarkEnd w:id="17776"/>
      <w:r w:rsidRPr="004B6041">
        <w:rPr>
          <w:rtl/>
        </w:rPr>
        <w:t>מכך</w:t>
      </w:r>
      <w:r>
        <w:rPr>
          <w:rFonts w:hint="cs"/>
          <w:rtl/>
        </w:rPr>
        <w:t>,</w:t>
      </w:r>
      <w:r w:rsidRPr="004B6041">
        <w:rPr>
          <w:rtl/>
        </w:rPr>
        <w:t xml:space="preserve"> </w:t>
      </w:r>
      <w:bookmarkStart w:id="17777" w:name="_ETM_Q43_733730"/>
      <w:bookmarkEnd w:id="17777"/>
      <w:r w:rsidRPr="004B6041">
        <w:rPr>
          <w:rtl/>
        </w:rPr>
        <w:t xml:space="preserve">אני </w:t>
      </w:r>
      <w:bookmarkStart w:id="17778" w:name="_ETM_Q43_734120"/>
      <w:bookmarkEnd w:id="17778"/>
      <w:r w:rsidRPr="004B6041">
        <w:rPr>
          <w:rtl/>
        </w:rPr>
        <w:t xml:space="preserve">קוראת </w:t>
      </w:r>
      <w:bookmarkStart w:id="17779" w:name="_ETM_Q43_734599"/>
      <w:bookmarkEnd w:id="17779"/>
      <w:r w:rsidRPr="004B6041">
        <w:rPr>
          <w:rtl/>
        </w:rPr>
        <w:t xml:space="preserve">לשרות </w:t>
      </w:r>
      <w:bookmarkStart w:id="17780" w:name="_ETM_Q43_735140"/>
      <w:bookmarkEnd w:id="17780"/>
      <w:r w:rsidRPr="004B6041">
        <w:rPr>
          <w:rtl/>
        </w:rPr>
        <w:t xml:space="preserve">ולשרים </w:t>
      </w:r>
      <w:bookmarkStart w:id="17781" w:name="_ETM_Q43_735769"/>
      <w:bookmarkEnd w:id="17781"/>
      <w:r w:rsidRPr="004B6041">
        <w:rPr>
          <w:rtl/>
        </w:rPr>
        <w:t>ל</w:t>
      </w:r>
      <w:r>
        <w:rPr>
          <w:rFonts w:hint="cs"/>
          <w:rtl/>
        </w:rPr>
        <w:t>מ</w:t>
      </w:r>
      <w:r w:rsidRPr="004B6041">
        <w:rPr>
          <w:rtl/>
        </w:rPr>
        <w:t xml:space="preserve">נות </w:t>
      </w:r>
      <w:bookmarkStart w:id="17782" w:name="_ETM_Q43_736190"/>
      <w:bookmarkEnd w:id="17782"/>
      <w:r w:rsidRPr="004B6041">
        <w:rPr>
          <w:rtl/>
        </w:rPr>
        <w:t>מנכ"ליות</w:t>
      </w:r>
      <w:r>
        <w:rPr>
          <w:rFonts w:hint="cs"/>
          <w:rtl/>
        </w:rPr>
        <w:t>.</w:t>
      </w:r>
      <w:r w:rsidRPr="004B6041">
        <w:rPr>
          <w:rtl/>
        </w:rPr>
        <w:t xml:space="preserve"> </w:t>
      </w:r>
      <w:bookmarkStart w:id="17783" w:name="_ETM_Q43_737360"/>
      <w:bookmarkEnd w:id="17783"/>
      <w:r w:rsidRPr="004B6041">
        <w:rPr>
          <w:rtl/>
        </w:rPr>
        <w:t xml:space="preserve">לא </w:t>
      </w:r>
      <w:bookmarkStart w:id="17784" w:name="_ETM_Q43_737600"/>
      <w:bookmarkEnd w:id="17784"/>
      <w:r w:rsidRPr="004B6041">
        <w:rPr>
          <w:rtl/>
        </w:rPr>
        <w:t xml:space="preserve">יכול </w:t>
      </w:r>
      <w:bookmarkStart w:id="17785" w:name="_ETM_Q43_737929"/>
      <w:bookmarkEnd w:id="17785"/>
      <w:r w:rsidRPr="004B6041">
        <w:rPr>
          <w:rtl/>
        </w:rPr>
        <w:t xml:space="preserve">להיות </w:t>
      </w:r>
      <w:bookmarkStart w:id="17786" w:name="_ETM_Q43_738139"/>
      <w:bookmarkEnd w:id="17786"/>
      <w:r w:rsidRPr="004B6041">
        <w:rPr>
          <w:rtl/>
        </w:rPr>
        <w:t>ש</w:t>
      </w:r>
      <w:bookmarkStart w:id="17787" w:name="_ETM_Q43_738309"/>
      <w:bookmarkEnd w:id="17787"/>
      <w:r>
        <w:rPr>
          <w:rFonts w:hint="cs"/>
          <w:rtl/>
        </w:rPr>
        <w:t>ב</w:t>
      </w:r>
      <w:r w:rsidRPr="004B6041">
        <w:rPr>
          <w:rtl/>
        </w:rPr>
        <w:t xml:space="preserve">כל </w:t>
      </w:r>
      <w:bookmarkStart w:id="17788" w:name="_ETM_Q43_738550"/>
      <w:bookmarkEnd w:id="17788"/>
      <w:r w:rsidRPr="004B6041">
        <w:rPr>
          <w:rtl/>
        </w:rPr>
        <w:t xml:space="preserve">המינויים </w:t>
      </w:r>
      <w:bookmarkStart w:id="17789" w:name="_ETM_Q43_738940"/>
      <w:bookmarkEnd w:id="17789"/>
      <w:r w:rsidRPr="004B6041">
        <w:rPr>
          <w:rtl/>
        </w:rPr>
        <w:t xml:space="preserve">שהביאה </w:t>
      </w:r>
      <w:bookmarkStart w:id="17790" w:name="_ETM_Q43_739330"/>
      <w:bookmarkEnd w:id="17790"/>
      <w:r w:rsidRPr="004B6041">
        <w:rPr>
          <w:rtl/>
        </w:rPr>
        <w:t xml:space="preserve">הממשלה </w:t>
      </w:r>
      <w:bookmarkStart w:id="17791" w:name="_ETM_Q43_739900"/>
      <w:bookmarkEnd w:id="17791"/>
      <w:r w:rsidRPr="004B6041">
        <w:rPr>
          <w:rtl/>
        </w:rPr>
        <w:t xml:space="preserve">עד </w:t>
      </w:r>
      <w:bookmarkStart w:id="17792" w:name="_ETM_Q43_740050"/>
      <w:bookmarkEnd w:id="17792"/>
      <w:r w:rsidRPr="004B6041">
        <w:rPr>
          <w:rtl/>
        </w:rPr>
        <w:t xml:space="preserve">עתה </w:t>
      </w:r>
      <w:bookmarkStart w:id="17793" w:name="_ETM_Q43_740610"/>
      <w:bookmarkEnd w:id="17793"/>
      <w:r w:rsidRPr="004B6041">
        <w:rPr>
          <w:rtl/>
        </w:rPr>
        <w:t>כולם</w:t>
      </w:r>
      <w:bookmarkStart w:id="17794" w:name="_ETM_Q43_741120"/>
      <w:bookmarkEnd w:id="17794"/>
      <w:r w:rsidRPr="004B6041">
        <w:rPr>
          <w:rtl/>
        </w:rPr>
        <w:t xml:space="preserve"> </w:t>
      </w:r>
      <w:bookmarkStart w:id="17795" w:name="_ETM_Q43_741270"/>
      <w:bookmarkEnd w:id="17795"/>
      <w:r w:rsidRPr="004B6041">
        <w:rPr>
          <w:rtl/>
        </w:rPr>
        <w:t>גברים</w:t>
      </w:r>
      <w:r>
        <w:rPr>
          <w:rFonts w:hint="cs"/>
          <w:rtl/>
        </w:rPr>
        <w:t>;</w:t>
      </w:r>
      <w:r w:rsidRPr="004B6041">
        <w:rPr>
          <w:rtl/>
        </w:rPr>
        <w:t xml:space="preserve"> </w:t>
      </w:r>
      <w:bookmarkStart w:id="17796" w:name="_ETM_Q43_742020"/>
      <w:bookmarkEnd w:id="17796"/>
      <w:r w:rsidRPr="004B6041">
        <w:rPr>
          <w:rtl/>
        </w:rPr>
        <w:t xml:space="preserve">כאילו </w:t>
      </w:r>
      <w:bookmarkStart w:id="17797" w:name="_ETM_Q43_742380"/>
      <w:bookmarkEnd w:id="17797"/>
      <w:r w:rsidRPr="004B6041">
        <w:rPr>
          <w:rtl/>
        </w:rPr>
        <w:t xml:space="preserve">המדינה </w:t>
      </w:r>
      <w:bookmarkStart w:id="17798" w:name="_ETM_Q43_742860"/>
      <w:bookmarkEnd w:id="17798"/>
      <w:r w:rsidRPr="004B6041">
        <w:rPr>
          <w:rtl/>
        </w:rPr>
        <w:t xml:space="preserve">הזאת </w:t>
      </w:r>
      <w:bookmarkStart w:id="17799" w:name="_ETM_Q43_743070"/>
      <w:bookmarkEnd w:id="17799"/>
      <w:r w:rsidRPr="004B6041">
        <w:rPr>
          <w:rtl/>
        </w:rPr>
        <w:t xml:space="preserve">צריכה </w:t>
      </w:r>
      <w:bookmarkStart w:id="17800" w:name="_ETM_Q43_743340"/>
      <w:bookmarkStart w:id="17801" w:name="_ETM_Q43_743550"/>
      <w:bookmarkStart w:id="17802" w:name="_ETM_Q43_743970"/>
      <w:bookmarkEnd w:id="17800"/>
      <w:bookmarkEnd w:id="17801"/>
      <w:bookmarkEnd w:id="17802"/>
      <w:r>
        <w:rPr>
          <w:rFonts w:hint="cs"/>
          <w:rtl/>
        </w:rPr>
        <w:t>נשלטת</w:t>
      </w:r>
      <w:r w:rsidRPr="004B6041">
        <w:rPr>
          <w:rtl/>
        </w:rPr>
        <w:t xml:space="preserve"> </w:t>
      </w:r>
      <w:bookmarkStart w:id="17803" w:name="_ETM_Q43_744679"/>
      <w:bookmarkEnd w:id="17803"/>
      <w:r>
        <w:rPr>
          <w:rFonts w:hint="cs"/>
          <w:rtl/>
        </w:rPr>
        <w:t>ו</w:t>
      </w:r>
      <w:r w:rsidRPr="004B6041">
        <w:rPr>
          <w:rtl/>
        </w:rPr>
        <w:t xml:space="preserve">מונהגת </w:t>
      </w:r>
      <w:bookmarkStart w:id="17804" w:name="_ETM_Q43_745280"/>
      <w:bookmarkEnd w:id="17804"/>
      <w:r w:rsidRPr="004B6041">
        <w:rPr>
          <w:rtl/>
        </w:rPr>
        <w:t>ע</w:t>
      </w:r>
      <w:r>
        <w:rPr>
          <w:rFonts w:hint="cs"/>
          <w:rtl/>
        </w:rPr>
        <w:t>ל ידי</w:t>
      </w:r>
      <w:r w:rsidRPr="004B6041">
        <w:rPr>
          <w:rtl/>
        </w:rPr>
        <w:t xml:space="preserve"> </w:t>
      </w:r>
      <w:bookmarkStart w:id="17805" w:name="_ETM_Q43_745610"/>
      <w:bookmarkEnd w:id="17805"/>
      <w:r w:rsidRPr="004B6041">
        <w:rPr>
          <w:rtl/>
        </w:rPr>
        <w:t>גברים</w:t>
      </w:r>
      <w:r>
        <w:rPr>
          <w:rFonts w:hint="cs"/>
          <w:rtl/>
        </w:rPr>
        <w:t>.</w:t>
      </w:r>
      <w:r w:rsidRPr="004B6041">
        <w:rPr>
          <w:rtl/>
        </w:rPr>
        <w:t xml:space="preserve"> </w:t>
      </w:r>
      <w:bookmarkStart w:id="17806" w:name="_ETM_Q43_746419"/>
      <w:bookmarkEnd w:id="17806"/>
      <w:r w:rsidRPr="004B6041">
        <w:rPr>
          <w:rtl/>
        </w:rPr>
        <w:t xml:space="preserve">אני </w:t>
      </w:r>
      <w:bookmarkStart w:id="17807" w:name="_ETM_Q43_746660"/>
      <w:bookmarkEnd w:id="17807"/>
      <w:r w:rsidRPr="004B6041">
        <w:rPr>
          <w:rtl/>
        </w:rPr>
        <w:t xml:space="preserve">אומרת </w:t>
      </w:r>
      <w:bookmarkStart w:id="17808" w:name="_ETM_Q43_747080"/>
      <w:bookmarkEnd w:id="17808"/>
      <w:r w:rsidRPr="004B6041">
        <w:rPr>
          <w:rtl/>
        </w:rPr>
        <w:t>לכם</w:t>
      </w:r>
      <w:r>
        <w:rPr>
          <w:rFonts w:hint="cs"/>
          <w:rtl/>
        </w:rPr>
        <w:t>:</w:t>
      </w:r>
      <w:r w:rsidRPr="004B6041">
        <w:rPr>
          <w:rtl/>
        </w:rPr>
        <w:t xml:space="preserve"> </w:t>
      </w:r>
      <w:bookmarkStart w:id="17809" w:name="_ETM_Q43_747410"/>
      <w:bookmarkEnd w:id="17809"/>
      <w:r w:rsidRPr="004B6041">
        <w:rPr>
          <w:rtl/>
        </w:rPr>
        <w:t>כן</w:t>
      </w:r>
      <w:r>
        <w:rPr>
          <w:rFonts w:hint="cs"/>
          <w:rtl/>
        </w:rPr>
        <w:t>,</w:t>
      </w:r>
      <w:r w:rsidRPr="004B6041">
        <w:rPr>
          <w:rtl/>
        </w:rPr>
        <w:t xml:space="preserve"> </w:t>
      </w:r>
      <w:bookmarkStart w:id="17810" w:name="_ETM_Q43_747650"/>
      <w:bookmarkEnd w:id="17810"/>
      <w:r w:rsidRPr="004B6041">
        <w:rPr>
          <w:rtl/>
        </w:rPr>
        <w:t>טלי</w:t>
      </w:r>
      <w:r>
        <w:rPr>
          <w:rFonts w:hint="cs"/>
          <w:rtl/>
        </w:rPr>
        <w:t>;</w:t>
      </w:r>
      <w:r w:rsidRPr="004B6041">
        <w:rPr>
          <w:rtl/>
        </w:rPr>
        <w:t xml:space="preserve"> </w:t>
      </w:r>
      <w:bookmarkStart w:id="17811" w:name="_ETM_Q43_748309"/>
      <w:bookmarkEnd w:id="17811"/>
      <w:r w:rsidRPr="004B6041">
        <w:rPr>
          <w:rtl/>
        </w:rPr>
        <w:t>את</w:t>
      </w:r>
      <w:r>
        <w:rPr>
          <w:rFonts w:hint="cs"/>
          <w:rtl/>
        </w:rPr>
        <w:t>,</w:t>
      </w:r>
      <w:r w:rsidRPr="004B6041">
        <w:rPr>
          <w:rtl/>
        </w:rPr>
        <w:t xml:space="preserve"> </w:t>
      </w:r>
      <w:bookmarkStart w:id="17812" w:name="_ETM_Q43_748550"/>
      <w:bookmarkEnd w:id="17812"/>
      <w:r>
        <w:rPr>
          <w:rFonts w:hint="cs"/>
          <w:rtl/>
        </w:rPr>
        <w:t>ש</w:t>
      </w:r>
      <w:r w:rsidRPr="004B6041">
        <w:rPr>
          <w:rtl/>
        </w:rPr>
        <w:t xml:space="preserve">יושבת </w:t>
      </w:r>
      <w:bookmarkStart w:id="17813" w:name="_ETM_Q43_749030"/>
      <w:bookmarkEnd w:id="17813"/>
      <w:r w:rsidRPr="004B6041">
        <w:rPr>
          <w:rtl/>
        </w:rPr>
        <w:t xml:space="preserve">בבית </w:t>
      </w:r>
      <w:bookmarkStart w:id="17814" w:name="_ETM_Q43_749480"/>
      <w:bookmarkStart w:id="17815" w:name="_ETM_Q43_749600"/>
      <w:bookmarkEnd w:id="17814"/>
      <w:bookmarkEnd w:id="17815"/>
      <w:r>
        <w:rPr>
          <w:rFonts w:hint="cs"/>
          <w:rtl/>
        </w:rPr>
        <w:t>ה</w:t>
      </w:r>
      <w:r w:rsidRPr="004B6041">
        <w:rPr>
          <w:rtl/>
        </w:rPr>
        <w:t>זה</w:t>
      </w:r>
      <w:r>
        <w:rPr>
          <w:rFonts w:hint="cs"/>
          <w:rtl/>
        </w:rPr>
        <w:t xml:space="preserve"> - -</w:t>
      </w:r>
    </w:p>
    <w:p w:rsidR="00513DF7" w:rsidRDefault="00513DF7" w:rsidP="00BA73B6">
      <w:pPr>
        <w:ind w:firstLine="0"/>
        <w:rPr>
          <w:rtl/>
        </w:rPr>
      </w:pPr>
    </w:p>
    <w:p w:rsidR="00513DF7" w:rsidRDefault="00513DF7" w:rsidP="00BA73B6">
      <w:pPr>
        <w:pStyle w:val="af6"/>
        <w:keepNext/>
        <w:rPr>
          <w:rtl/>
        </w:rPr>
      </w:pPr>
      <w:r w:rsidRPr="007C08AC">
        <w:rPr>
          <w:rStyle w:val="TagStyle"/>
          <w:rtl/>
        </w:rPr>
        <w:t xml:space="preserve"> &lt;&lt; קריאה &gt;&gt; </w:t>
      </w:r>
      <w:r>
        <w:rPr>
          <w:rtl/>
        </w:rPr>
        <w:t>טלי גוטליב (הליכוד):</w:t>
      </w:r>
      <w:r w:rsidRPr="007C08AC">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די - - -</w:t>
      </w:r>
      <w:bookmarkStart w:id="17816" w:name="_ETM_Q43_749046"/>
      <w:bookmarkEnd w:id="17816"/>
    </w:p>
    <w:p w:rsidR="00513DF7" w:rsidRDefault="00513DF7" w:rsidP="00BA73B6">
      <w:pPr>
        <w:rPr>
          <w:rtl/>
        </w:rPr>
      </w:pPr>
      <w:bookmarkStart w:id="17817" w:name="_ETM_Q43_749131"/>
      <w:bookmarkEnd w:id="17817"/>
    </w:p>
    <w:p w:rsidR="00513DF7" w:rsidRDefault="00513DF7" w:rsidP="00BA73B6">
      <w:pPr>
        <w:pStyle w:val="-"/>
        <w:keepNext/>
        <w:rPr>
          <w:rtl/>
        </w:rPr>
      </w:pPr>
      <w:bookmarkStart w:id="17818" w:name="ET_speakercontinue_5115_28"/>
      <w:r w:rsidRPr="007C08AC">
        <w:rPr>
          <w:rStyle w:val="TagStyle"/>
          <w:rtl/>
        </w:rPr>
        <w:t xml:space="preserve"> &lt;&lt; דובר_המשך &gt;&gt; </w:t>
      </w:r>
      <w:r>
        <w:rPr>
          <w:rtl/>
        </w:rPr>
        <w:t>פנינה תמנו (המחנה הממלכתי):</w:t>
      </w:r>
      <w:r w:rsidRPr="007C08AC">
        <w:rPr>
          <w:rStyle w:val="TagStyle"/>
          <w:rtl/>
        </w:rPr>
        <w:t xml:space="preserve"> &lt;&lt; דובר_המשך &gt;&gt;</w:t>
      </w:r>
      <w:r>
        <w:rPr>
          <w:rtl/>
        </w:rPr>
        <w:t xml:space="preserve">  </w:t>
      </w:r>
      <w:bookmarkEnd w:id="17818"/>
    </w:p>
    <w:p w:rsidR="00513DF7" w:rsidRDefault="00513DF7" w:rsidP="00DA3834">
      <w:pPr>
        <w:rPr>
          <w:rtl/>
        </w:rPr>
      </w:pPr>
    </w:p>
    <w:p w:rsidR="00513DF7" w:rsidRDefault="00513DF7" w:rsidP="00BA73B6">
      <w:pPr>
        <w:rPr>
          <w:rtl/>
        </w:rPr>
      </w:pPr>
      <w:bookmarkStart w:id="17819" w:name="_ETM_Q43_749990"/>
      <w:bookmarkEnd w:id="17819"/>
      <w:r>
        <w:rPr>
          <w:rFonts w:hint="cs"/>
          <w:rtl/>
        </w:rPr>
        <w:t>- -</w:t>
      </w:r>
      <w:bookmarkStart w:id="17820" w:name="_ETM_Q43_751209"/>
      <w:bookmarkEnd w:id="17820"/>
      <w:r>
        <w:rPr>
          <w:rFonts w:hint="cs"/>
          <w:rtl/>
        </w:rPr>
        <w:t xml:space="preserve"> </w:t>
      </w:r>
      <w:r w:rsidRPr="004B6041">
        <w:rPr>
          <w:rtl/>
        </w:rPr>
        <w:t xml:space="preserve">תפסיקי </w:t>
      </w:r>
      <w:bookmarkStart w:id="17821" w:name="_ETM_Q43_750500"/>
      <w:bookmarkEnd w:id="17821"/>
      <w:r w:rsidRPr="004B6041">
        <w:rPr>
          <w:rtl/>
        </w:rPr>
        <w:t xml:space="preserve">להגיד </w:t>
      </w:r>
      <w:bookmarkStart w:id="17822" w:name="_ETM_Q43_750830"/>
      <w:bookmarkEnd w:id="17822"/>
      <w:r w:rsidRPr="004B6041">
        <w:rPr>
          <w:rtl/>
        </w:rPr>
        <w:t xml:space="preserve">לי </w:t>
      </w:r>
      <w:bookmarkStart w:id="17823" w:name="_ETM_Q43_752420"/>
      <w:bookmarkEnd w:id="17823"/>
      <w:r>
        <w:rPr>
          <w:rFonts w:hint="cs"/>
          <w:rtl/>
        </w:rPr>
        <w:t>די. חבל שאת אומרת די.</w:t>
      </w:r>
    </w:p>
    <w:p w:rsidR="00513DF7" w:rsidRDefault="00513DF7" w:rsidP="00BA73B6">
      <w:pPr>
        <w:keepNext/>
        <w:rPr>
          <w:rtl/>
        </w:rPr>
      </w:pPr>
      <w:bookmarkStart w:id="17824" w:name="ET_typistreplace_אחרי_כן_רב_23_53_29"/>
    </w:p>
    <w:p w:rsidR="00513DF7" w:rsidRDefault="00513DF7" w:rsidP="00BA73B6">
      <w:pPr>
        <w:pStyle w:val="af8"/>
        <w:keepNext/>
        <w:rPr>
          <w:rtl/>
        </w:rPr>
      </w:pPr>
      <w:bookmarkStart w:id="17825" w:name="_ETM_Q43_753716"/>
      <w:bookmarkStart w:id="17826" w:name="_ETM_Q43_753773"/>
      <w:bookmarkEnd w:id="17824"/>
      <w:bookmarkEnd w:id="17825"/>
      <w:bookmarkEnd w:id="17826"/>
      <w:r w:rsidRPr="00A61457">
        <w:rPr>
          <w:rStyle w:val="TagStyle"/>
          <w:rtl/>
        </w:rPr>
        <w:t xml:space="preserve">&lt;&lt; יור &gt;&gt; </w:t>
      </w:r>
      <w:r>
        <w:rPr>
          <w:rtl/>
        </w:rPr>
        <w:t xml:space="preserve">היו"ר </w:t>
      </w:r>
      <w:r w:rsidR="00BA73B6">
        <w:rPr>
          <w:rtl/>
        </w:rPr>
        <w:t>אוריאל בוסו</w:t>
      </w:r>
      <w:r>
        <w:rPr>
          <w:rtl/>
        </w:rPr>
        <w:t>:</w:t>
      </w:r>
      <w:r w:rsidRPr="00A61457">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7827" w:name="_ETM_Q44_172000"/>
      <w:bookmarkEnd w:id="17827"/>
      <w:r>
        <w:rPr>
          <w:rFonts w:hint="cs"/>
          <w:rtl/>
        </w:rPr>
        <w:t xml:space="preserve">תודה רבה. תודה רבה. </w:t>
      </w:r>
    </w:p>
    <w:p w:rsidR="00513DF7" w:rsidRDefault="00513DF7" w:rsidP="00BA73B6">
      <w:pPr>
        <w:rPr>
          <w:rtl/>
        </w:rPr>
      </w:pPr>
      <w:bookmarkStart w:id="17828" w:name="_ETM_Q44_153000"/>
      <w:bookmarkEnd w:id="17828"/>
    </w:p>
    <w:p w:rsidR="00513DF7" w:rsidRDefault="00513DF7" w:rsidP="00BA73B6">
      <w:pPr>
        <w:pStyle w:val="-"/>
        <w:keepNext/>
        <w:rPr>
          <w:rtl/>
        </w:rPr>
      </w:pPr>
      <w:bookmarkStart w:id="17829" w:name="ET_speakercontinue_5115_2"/>
      <w:r w:rsidRPr="00A61457">
        <w:rPr>
          <w:rStyle w:val="TagStyle"/>
          <w:rtl/>
        </w:rPr>
        <w:t xml:space="preserve"> &lt;&lt; דובר_המשך &gt;&gt; </w:t>
      </w:r>
      <w:r>
        <w:rPr>
          <w:rtl/>
        </w:rPr>
        <w:t>פנינה תמנו (המחנה הממלכתי):</w:t>
      </w:r>
      <w:r w:rsidRPr="00A61457">
        <w:rPr>
          <w:rStyle w:val="TagStyle"/>
          <w:rtl/>
        </w:rPr>
        <w:t xml:space="preserve"> &lt;&lt; דובר_המשך &gt;&gt;</w:t>
      </w:r>
      <w:r>
        <w:rPr>
          <w:rtl/>
        </w:rPr>
        <w:t xml:space="preserve">  </w:t>
      </w:r>
      <w:bookmarkEnd w:id="17829"/>
    </w:p>
    <w:p w:rsidR="00513DF7" w:rsidRDefault="00513DF7" w:rsidP="00DA3834">
      <w:pPr>
        <w:rPr>
          <w:rtl/>
        </w:rPr>
      </w:pPr>
    </w:p>
    <w:p w:rsidR="00513DF7" w:rsidRDefault="00513DF7" w:rsidP="00BA73B6">
      <w:pPr>
        <w:rPr>
          <w:rtl/>
        </w:rPr>
      </w:pPr>
      <w:r>
        <w:rPr>
          <w:rFonts w:hint="cs"/>
          <w:rtl/>
        </w:rPr>
        <w:t>חבל שאת אומרת די.</w:t>
      </w:r>
    </w:p>
    <w:p w:rsidR="00513DF7" w:rsidRDefault="00513DF7" w:rsidP="00BA73B6">
      <w:pPr>
        <w:rPr>
          <w:rtl/>
        </w:rPr>
      </w:pPr>
      <w:bookmarkStart w:id="17830" w:name="_ETM_Q44_150000"/>
      <w:bookmarkEnd w:id="17830"/>
    </w:p>
    <w:p w:rsidR="00513DF7" w:rsidRDefault="00513DF7" w:rsidP="00BA73B6">
      <w:pPr>
        <w:pStyle w:val="af8"/>
        <w:keepNext/>
        <w:rPr>
          <w:rtl/>
        </w:rPr>
      </w:pPr>
      <w:r w:rsidRPr="00A61457">
        <w:rPr>
          <w:rStyle w:val="TagStyle"/>
          <w:rtl/>
        </w:rPr>
        <w:t xml:space="preserve"> &lt;&lt; יור &gt;&gt; </w:t>
      </w:r>
      <w:r>
        <w:rPr>
          <w:rtl/>
        </w:rPr>
        <w:t xml:space="preserve">היו"ר </w:t>
      </w:r>
      <w:r w:rsidR="00BA73B6">
        <w:rPr>
          <w:rtl/>
        </w:rPr>
        <w:t>אוריאל בוסו</w:t>
      </w:r>
      <w:r>
        <w:rPr>
          <w:rtl/>
        </w:rPr>
        <w:t>:</w:t>
      </w:r>
      <w:r w:rsidRPr="00A61457">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p>
    <w:p w:rsidR="00513DF7" w:rsidRDefault="00513DF7" w:rsidP="00BA73B6">
      <w:pPr>
        <w:rPr>
          <w:rtl/>
        </w:rPr>
      </w:pPr>
      <w:bookmarkStart w:id="17831" w:name="_ETM_Q44_151000"/>
      <w:bookmarkEnd w:id="17831"/>
    </w:p>
    <w:p w:rsidR="00513DF7" w:rsidRDefault="00513DF7" w:rsidP="00BA73B6">
      <w:pPr>
        <w:pStyle w:val="af6"/>
        <w:keepNext/>
        <w:rPr>
          <w:rtl/>
        </w:rPr>
      </w:pPr>
      <w:bookmarkStart w:id="17832" w:name="ET_interruption_6345_5"/>
      <w:r w:rsidRPr="00A61457">
        <w:rPr>
          <w:rStyle w:val="TagStyle"/>
          <w:rtl/>
        </w:rPr>
        <w:t xml:space="preserve"> &lt;&lt; קריאה &gt;&gt; </w:t>
      </w:r>
      <w:r>
        <w:rPr>
          <w:rtl/>
        </w:rPr>
        <w:t>טלי גוטליב (הליכוד):</w:t>
      </w:r>
      <w:r w:rsidRPr="00A61457">
        <w:rPr>
          <w:rStyle w:val="TagStyle"/>
          <w:rtl/>
        </w:rPr>
        <w:t xml:space="preserve"> &lt;&lt; קריאה &gt;&gt;</w:t>
      </w:r>
      <w:r>
        <w:rPr>
          <w:rtl/>
        </w:rPr>
        <w:t xml:space="preserve">  </w:t>
      </w:r>
      <w:bookmarkEnd w:id="17832"/>
    </w:p>
    <w:p w:rsidR="00513DF7" w:rsidRDefault="00513DF7" w:rsidP="00DA3834">
      <w:pPr>
        <w:rPr>
          <w:rtl/>
        </w:rPr>
      </w:pPr>
    </w:p>
    <w:p w:rsidR="00513DF7" w:rsidRPr="00A61457" w:rsidRDefault="00513DF7" w:rsidP="00BA73B6">
      <w:pPr>
        <w:rPr>
          <w:rtl/>
        </w:rPr>
      </w:pPr>
      <w:r>
        <w:rPr>
          <w:rFonts w:hint="cs"/>
          <w:rtl/>
        </w:rPr>
        <w:t>עזבי. מה אכפת לי אם זה גבר או אישה.</w:t>
      </w:r>
      <w:bookmarkStart w:id="17833" w:name="_ETM_Q44_152000"/>
      <w:bookmarkEnd w:id="17833"/>
    </w:p>
    <w:p w:rsidR="00513DF7" w:rsidRDefault="00513DF7" w:rsidP="00BA73B6">
      <w:pPr>
        <w:rPr>
          <w:rtl/>
        </w:rPr>
      </w:pPr>
    </w:p>
    <w:p w:rsidR="00513DF7" w:rsidRDefault="00513DF7" w:rsidP="00BA73B6">
      <w:pPr>
        <w:pStyle w:val="-"/>
        <w:keepNext/>
        <w:rPr>
          <w:rtl/>
        </w:rPr>
      </w:pPr>
      <w:bookmarkStart w:id="17834" w:name="ET_speakercontinue_5115_4"/>
      <w:r w:rsidRPr="00A61457">
        <w:rPr>
          <w:rStyle w:val="TagStyle"/>
          <w:rtl/>
        </w:rPr>
        <w:t xml:space="preserve"> &lt;&lt; דובר_המשך &gt;&gt; </w:t>
      </w:r>
      <w:r>
        <w:rPr>
          <w:rtl/>
        </w:rPr>
        <w:t>פנינה תמנו (המחנה הממלכתי):</w:t>
      </w:r>
      <w:r w:rsidRPr="00A61457">
        <w:rPr>
          <w:rStyle w:val="TagStyle"/>
          <w:rtl/>
        </w:rPr>
        <w:t xml:space="preserve"> &lt;&lt; דובר_המשך &gt;&gt;</w:t>
      </w:r>
      <w:r>
        <w:rPr>
          <w:rtl/>
        </w:rPr>
        <w:t xml:space="preserve">  </w:t>
      </w:r>
      <w:bookmarkEnd w:id="17834"/>
    </w:p>
    <w:p w:rsidR="00513DF7" w:rsidRDefault="00513DF7" w:rsidP="00DA3834">
      <w:pPr>
        <w:rPr>
          <w:rtl/>
        </w:rPr>
      </w:pPr>
    </w:p>
    <w:p w:rsidR="00513DF7" w:rsidRDefault="00513DF7" w:rsidP="00BA73B6">
      <w:pPr>
        <w:rPr>
          <w:rtl/>
        </w:rPr>
      </w:pPr>
      <w:bookmarkStart w:id="17835" w:name="_ETM_Q44_154000"/>
      <w:bookmarkEnd w:id="17835"/>
      <w:r>
        <w:rPr>
          <w:rFonts w:hint="cs"/>
          <w:rtl/>
        </w:rPr>
        <w:t xml:space="preserve">תדאגו שגם נשים יהיו מנכ"ליות, זה </w:t>
      </w:r>
      <w:bookmarkStart w:id="17836" w:name="_ETM_Q44_159000"/>
      <w:bookmarkEnd w:id="17836"/>
      <w:r>
        <w:rPr>
          <w:rFonts w:hint="cs"/>
          <w:rtl/>
        </w:rPr>
        <w:t>לא בושה.</w:t>
      </w:r>
    </w:p>
    <w:p w:rsidR="00513DF7" w:rsidRDefault="00513DF7" w:rsidP="00BA73B6">
      <w:pPr>
        <w:rPr>
          <w:rtl/>
        </w:rPr>
      </w:pPr>
    </w:p>
    <w:p w:rsidR="00513DF7" w:rsidRDefault="00513DF7" w:rsidP="00BA73B6">
      <w:pPr>
        <w:pStyle w:val="af8"/>
        <w:keepNext/>
        <w:rPr>
          <w:rtl/>
        </w:rPr>
      </w:pPr>
      <w:r w:rsidRPr="00A61457">
        <w:rPr>
          <w:rStyle w:val="TagStyle"/>
          <w:rtl/>
        </w:rPr>
        <w:t xml:space="preserve"> &lt;&lt; יור &gt;&gt; </w:t>
      </w:r>
      <w:r>
        <w:rPr>
          <w:rtl/>
        </w:rPr>
        <w:t xml:space="preserve">היו"ר </w:t>
      </w:r>
      <w:r w:rsidR="00BA73B6">
        <w:rPr>
          <w:rtl/>
        </w:rPr>
        <w:t>אוריאל בוסו</w:t>
      </w:r>
      <w:r>
        <w:rPr>
          <w:rtl/>
        </w:rPr>
        <w:t>:</w:t>
      </w:r>
      <w:r w:rsidRPr="00A61457">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7837" w:name="_ETM_Q44_157000"/>
      <w:bookmarkEnd w:id="17837"/>
      <w:r>
        <w:rPr>
          <w:rFonts w:hint="cs"/>
          <w:rtl/>
        </w:rPr>
        <w:t>היא כנראה תצביע בעד. היא תצביע בעד.</w:t>
      </w:r>
    </w:p>
    <w:p w:rsidR="00513DF7" w:rsidRDefault="00513DF7" w:rsidP="00BA73B6">
      <w:pPr>
        <w:rPr>
          <w:rtl/>
        </w:rPr>
      </w:pPr>
      <w:bookmarkStart w:id="17838" w:name="_ETM_Q44_156000"/>
      <w:bookmarkEnd w:id="17838"/>
    </w:p>
    <w:p w:rsidR="00513DF7" w:rsidRDefault="00513DF7" w:rsidP="00BA73B6">
      <w:pPr>
        <w:pStyle w:val="af6"/>
        <w:keepNext/>
        <w:rPr>
          <w:rtl/>
        </w:rPr>
      </w:pPr>
      <w:bookmarkStart w:id="17839" w:name="ET_interruption_6345_7"/>
      <w:r w:rsidRPr="00A61457">
        <w:rPr>
          <w:rStyle w:val="TagStyle"/>
          <w:rtl/>
        </w:rPr>
        <w:t xml:space="preserve"> &lt;&lt; קריאה &gt;&gt; </w:t>
      </w:r>
      <w:r>
        <w:rPr>
          <w:rtl/>
        </w:rPr>
        <w:t>טלי גוטליב (הליכוד):</w:t>
      </w:r>
      <w:r w:rsidRPr="00A61457">
        <w:rPr>
          <w:rStyle w:val="TagStyle"/>
          <w:rtl/>
        </w:rPr>
        <w:t xml:space="preserve"> &lt;&lt; קריאה &gt;&gt;</w:t>
      </w:r>
      <w:r>
        <w:rPr>
          <w:rtl/>
        </w:rPr>
        <w:t xml:space="preserve">  </w:t>
      </w:r>
      <w:bookmarkEnd w:id="17839"/>
    </w:p>
    <w:p w:rsidR="00513DF7" w:rsidRDefault="00513DF7" w:rsidP="00DA3834">
      <w:pPr>
        <w:rPr>
          <w:rtl/>
        </w:rPr>
      </w:pPr>
    </w:p>
    <w:p w:rsidR="00513DF7" w:rsidRDefault="00513DF7" w:rsidP="00BA73B6">
      <w:pPr>
        <w:rPr>
          <w:rtl/>
        </w:rPr>
      </w:pPr>
      <w:r>
        <w:rPr>
          <w:rFonts w:hint="cs"/>
          <w:rtl/>
        </w:rPr>
        <w:t>עזבי. את אישה, אני אישה. אנחנו בעד. כמה אפשר?</w:t>
      </w:r>
    </w:p>
    <w:p w:rsidR="00513DF7" w:rsidRDefault="00513DF7" w:rsidP="00BA73B6">
      <w:pPr>
        <w:rPr>
          <w:rtl/>
        </w:rPr>
      </w:pPr>
    </w:p>
    <w:p w:rsidR="00513DF7" w:rsidRDefault="00513DF7" w:rsidP="00BA73B6">
      <w:pPr>
        <w:pStyle w:val="-"/>
        <w:keepNext/>
        <w:rPr>
          <w:rtl/>
        </w:rPr>
      </w:pPr>
      <w:bookmarkStart w:id="17840" w:name="ET_speakercontinue_5115_8"/>
      <w:r w:rsidRPr="00A61457">
        <w:rPr>
          <w:rStyle w:val="TagStyle"/>
          <w:rtl/>
        </w:rPr>
        <w:t xml:space="preserve"> &lt;&lt; דובר_המשך &gt;&gt; </w:t>
      </w:r>
      <w:r>
        <w:rPr>
          <w:rtl/>
        </w:rPr>
        <w:t>פנינה תמנו (המחנה הממלכתי):</w:t>
      </w:r>
      <w:r w:rsidRPr="00A61457">
        <w:rPr>
          <w:rStyle w:val="TagStyle"/>
          <w:rtl/>
        </w:rPr>
        <w:t xml:space="preserve"> &lt;&lt; דובר_המשך &gt;&gt;</w:t>
      </w:r>
      <w:r>
        <w:rPr>
          <w:rtl/>
        </w:rPr>
        <w:t xml:space="preserve">  </w:t>
      </w:r>
      <w:bookmarkEnd w:id="17840"/>
    </w:p>
    <w:p w:rsidR="00513DF7" w:rsidRDefault="00513DF7" w:rsidP="00DA3834">
      <w:pPr>
        <w:rPr>
          <w:rtl/>
        </w:rPr>
      </w:pPr>
    </w:p>
    <w:p w:rsidR="00513DF7" w:rsidRDefault="00513DF7" w:rsidP="00BA73B6">
      <w:pPr>
        <w:rPr>
          <w:rtl/>
        </w:rPr>
      </w:pPr>
      <w:bookmarkStart w:id="17841" w:name="_ETM_Q44_158000"/>
      <w:bookmarkEnd w:id="17841"/>
      <w:r>
        <w:rPr>
          <w:rFonts w:hint="cs"/>
          <w:rtl/>
        </w:rPr>
        <w:t xml:space="preserve">בושה וחרפה. </w:t>
      </w:r>
    </w:p>
    <w:p w:rsidR="00513DF7" w:rsidRDefault="00513DF7" w:rsidP="00BA73B6">
      <w:pPr>
        <w:rPr>
          <w:rtl/>
        </w:rPr>
      </w:pPr>
    </w:p>
    <w:p w:rsidR="00513DF7" w:rsidRDefault="00513DF7" w:rsidP="00BA73B6">
      <w:pPr>
        <w:pStyle w:val="af8"/>
        <w:keepNext/>
        <w:rPr>
          <w:rtl/>
        </w:rPr>
      </w:pPr>
      <w:r w:rsidRPr="00A61457">
        <w:rPr>
          <w:rStyle w:val="TagStyle"/>
          <w:rtl/>
        </w:rPr>
        <w:t xml:space="preserve"> &lt;&lt; יור &gt;&gt; </w:t>
      </w:r>
      <w:r>
        <w:rPr>
          <w:rtl/>
        </w:rPr>
        <w:t xml:space="preserve">היו"ר </w:t>
      </w:r>
      <w:r w:rsidR="00BA73B6">
        <w:rPr>
          <w:rtl/>
        </w:rPr>
        <w:t>אוריאל בוסו</w:t>
      </w:r>
      <w:r>
        <w:rPr>
          <w:rtl/>
        </w:rPr>
        <w:t>:</w:t>
      </w:r>
      <w:r w:rsidRPr="00A61457">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7842" w:name="_ETM_Q44_162000"/>
      <w:bookmarkEnd w:id="17842"/>
      <w:r>
        <w:rPr>
          <w:rFonts w:hint="cs"/>
          <w:rtl/>
        </w:rPr>
        <w:t>תודה רבה. נא לרדת.</w:t>
      </w:r>
    </w:p>
    <w:p w:rsidR="00513DF7" w:rsidRDefault="00513DF7" w:rsidP="00BA73B6">
      <w:pPr>
        <w:rPr>
          <w:rtl/>
        </w:rPr>
      </w:pPr>
      <w:bookmarkStart w:id="17843" w:name="_ETM_Q44_163000"/>
      <w:bookmarkEnd w:id="17843"/>
    </w:p>
    <w:p w:rsidR="00513DF7" w:rsidRDefault="00513DF7" w:rsidP="00BA73B6">
      <w:pPr>
        <w:pStyle w:val="-"/>
        <w:keepNext/>
        <w:rPr>
          <w:rtl/>
        </w:rPr>
      </w:pPr>
      <w:bookmarkStart w:id="17844" w:name="ET_speakercontinue_5115_10"/>
      <w:r w:rsidRPr="00A61457">
        <w:rPr>
          <w:rStyle w:val="TagStyle"/>
          <w:rtl/>
        </w:rPr>
        <w:t xml:space="preserve"> &lt;&lt; דובר_המשך &gt;&gt; </w:t>
      </w:r>
      <w:r>
        <w:rPr>
          <w:rtl/>
        </w:rPr>
        <w:t>פנינה תמנו (המחנה הממלכתי):</w:t>
      </w:r>
      <w:r w:rsidRPr="00A61457">
        <w:rPr>
          <w:rStyle w:val="TagStyle"/>
          <w:rtl/>
        </w:rPr>
        <w:t xml:space="preserve"> &lt;&lt; דובר_המשך &gt;&gt;</w:t>
      </w:r>
      <w:r>
        <w:rPr>
          <w:rtl/>
        </w:rPr>
        <w:t xml:space="preserve">  </w:t>
      </w:r>
      <w:bookmarkEnd w:id="17844"/>
    </w:p>
    <w:p w:rsidR="00513DF7" w:rsidRDefault="00513DF7" w:rsidP="00DA3834">
      <w:pPr>
        <w:rPr>
          <w:rtl/>
        </w:rPr>
      </w:pPr>
    </w:p>
    <w:p w:rsidR="00513DF7" w:rsidRDefault="00513DF7" w:rsidP="00BA73B6">
      <w:pPr>
        <w:rPr>
          <w:rtl/>
        </w:rPr>
      </w:pPr>
      <w:bookmarkStart w:id="17845" w:name="_ETM_Q44_164000"/>
      <w:bookmarkEnd w:id="17845"/>
      <w:r>
        <w:rPr>
          <w:rFonts w:hint="cs"/>
          <w:rtl/>
        </w:rPr>
        <w:t xml:space="preserve">רק גברים, שורה של </w:t>
      </w:r>
      <w:bookmarkStart w:id="17846" w:name="_ETM_Q44_161000"/>
      <w:bookmarkEnd w:id="17846"/>
      <w:r>
        <w:rPr>
          <w:rFonts w:hint="cs"/>
          <w:rtl/>
        </w:rPr>
        <w:t xml:space="preserve">גברים. אין נשים טובות, אין מנכ"ליות טובות. כולם, כולם </w:t>
      </w:r>
      <w:bookmarkStart w:id="17847" w:name="_ETM_Q44_165000"/>
      <w:bookmarkEnd w:id="17847"/>
      <w:r>
        <w:rPr>
          <w:rFonts w:hint="cs"/>
          <w:rtl/>
        </w:rPr>
        <w:t>גברים.</w:t>
      </w:r>
    </w:p>
    <w:p w:rsidR="00513DF7" w:rsidRDefault="00513DF7" w:rsidP="00BA73B6">
      <w:pPr>
        <w:rPr>
          <w:rtl/>
        </w:rPr>
      </w:pPr>
    </w:p>
    <w:p w:rsidR="00513DF7" w:rsidRDefault="00513DF7" w:rsidP="00BA73B6">
      <w:pPr>
        <w:pStyle w:val="af6"/>
        <w:keepNext/>
        <w:rPr>
          <w:rtl/>
        </w:rPr>
      </w:pPr>
      <w:r w:rsidRPr="00A61457">
        <w:rPr>
          <w:rStyle w:val="TagStyle"/>
          <w:rtl/>
        </w:rPr>
        <w:t xml:space="preserve"> &lt;&lt; קריאה &gt;&gt; </w:t>
      </w:r>
      <w:r>
        <w:rPr>
          <w:rtl/>
        </w:rPr>
        <w:t>טלי גוטליב (הליכוד):</w:t>
      </w:r>
      <w:r w:rsidRPr="00A61457">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כמה אפשר? אני אישה. אני אישה. זה מביש. די. כמה זמן תצעקו: </w:t>
      </w:r>
      <w:bookmarkStart w:id="17848" w:name="_ETM_Q44_171000"/>
      <w:bookmarkEnd w:id="17848"/>
      <w:r>
        <w:rPr>
          <w:rFonts w:hint="cs"/>
          <w:rtl/>
        </w:rPr>
        <w:t xml:space="preserve">אישה, גבר, אישה, גבר. די. </w:t>
      </w:r>
    </w:p>
    <w:p w:rsidR="00513DF7" w:rsidRDefault="00513DF7" w:rsidP="00BA73B6">
      <w:pPr>
        <w:rPr>
          <w:rtl/>
        </w:rPr>
      </w:pPr>
    </w:p>
    <w:p w:rsidR="00513DF7" w:rsidRDefault="00513DF7" w:rsidP="00BA73B6">
      <w:pPr>
        <w:pStyle w:val="af8"/>
        <w:keepNext/>
        <w:rPr>
          <w:rtl/>
        </w:rPr>
      </w:pPr>
      <w:r w:rsidRPr="00A61457">
        <w:rPr>
          <w:rStyle w:val="TagStyle"/>
          <w:rtl/>
        </w:rPr>
        <w:t xml:space="preserve"> &lt;&lt; יור &gt;&gt; </w:t>
      </w:r>
      <w:r>
        <w:rPr>
          <w:rtl/>
        </w:rPr>
        <w:t xml:space="preserve">היו"ר </w:t>
      </w:r>
      <w:r w:rsidR="00BA73B6">
        <w:rPr>
          <w:rtl/>
        </w:rPr>
        <w:t>אוריאל בוסו</w:t>
      </w:r>
      <w:r>
        <w:rPr>
          <w:rtl/>
        </w:rPr>
        <w:t>:</w:t>
      </w:r>
      <w:r w:rsidRPr="00A61457">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חברת הכנסת תמנו, תודה רבה. באמת.</w:t>
      </w:r>
    </w:p>
    <w:p w:rsidR="00513DF7" w:rsidRDefault="00513DF7" w:rsidP="00BA73B6">
      <w:pPr>
        <w:rPr>
          <w:rtl/>
        </w:rPr>
      </w:pPr>
      <w:bookmarkStart w:id="17849" w:name="_ETM_Q44_170000"/>
      <w:bookmarkEnd w:id="17849"/>
    </w:p>
    <w:p w:rsidR="00513DF7" w:rsidRDefault="00513DF7" w:rsidP="00BA73B6">
      <w:pPr>
        <w:pStyle w:val="af6"/>
        <w:keepNext/>
        <w:rPr>
          <w:rtl/>
        </w:rPr>
      </w:pPr>
      <w:r w:rsidRPr="00A61457">
        <w:rPr>
          <w:rStyle w:val="TagStyle"/>
          <w:rtl/>
        </w:rPr>
        <w:t xml:space="preserve"> &lt;&lt; קריאה &gt;&gt; </w:t>
      </w:r>
      <w:r>
        <w:rPr>
          <w:rtl/>
        </w:rPr>
        <w:t>טלי גוטליב (הליכוד):</w:t>
      </w:r>
      <w:r w:rsidRPr="00A61457">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די, זה מביש.</w:t>
      </w:r>
    </w:p>
    <w:p w:rsidR="00513DF7" w:rsidRDefault="00513DF7" w:rsidP="00BA73B6">
      <w:pPr>
        <w:rPr>
          <w:rtl/>
        </w:rPr>
      </w:pPr>
      <w:bookmarkStart w:id="17850" w:name="_ETM_Q44_173000"/>
      <w:bookmarkEnd w:id="17850"/>
    </w:p>
    <w:p w:rsidR="00513DF7" w:rsidRDefault="00513DF7" w:rsidP="00BA73B6">
      <w:pPr>
        <w:pStyle w:val="-"/>
        <w:keepNext/>
        <w:rPr>
          <w:rtl/>
        </w:rPr>
      </w:pPr>
      <w:bookmarkStart w:id="17851" w:name="ET_speakercontinue_5115_14"/>
      <w:r w:rsidRPr="00A61457">
        <w:rPr>
          <w:rStyle w:val="TagStyle"/>
          <w:rtl/>
        </w:rPr>
        <w:t xml:space="preserve"> &lt;&lt; דובר_המשך &gt;&gt; </w:t>
      </w:r>
      <w:r>
        <w:rPr>
          <w:rtl/>
        </w:rPr>
        <w:t>פנינה תמנו (המחנה הממלכתי):</w:t>
      </w:r>
      <w:r w:rsidRPr="00A61457">
        <w:rPr>
          <w:rStyle w:val="TagStyle"/>
          <w:rtl/>
        </w:rPr>
        <w:t xml:space="preserve"> &lt;&lt; דובר_המשך &gt;&gt;</w:t>
      </w:r>
      <w:r>
        <w:rPr>
          <w:rtl/>
        </w:rPr>
        <w:t xml:space="preserve">  </w:t>
      </w:r>
      <w:bookmarkEnd w:id="17851"/>
    </w:p>
    <w:p w:rsidR="00513DF7" w:rsidRDefault="00513DF7" w:rsidP="00DA3834">
      <w:pPr>
        <w:rPr>
          <w:rtl/>
        </w:rPr>
      </w:pPr>
    </w:p>
    <w:p w:rsidR="00513DF7" w:rsidRDefault="00513DF7" w:rsidP="00BA73B6">
      <w:pPr>
        <w:rPr>
          <w:rtl/>
        </w:rPr>
      </w:pPr>
      <w:r w:rsidRPr="006265BC">
        <w:rPr>
          <w:rFonts w:hint="cs"/>
          <w:rtl/>
        </w:rPr>
        <w:t>בסדר.</w:t>
      </w:r>
    </w:p>
    <w:p w:rsidR="00513DF7" w:rsidRDefault="00513DF7" w:rsidP="00BA73B6">
      <w:pPr>
        <w:rPr>
          <w:rtl/>
        </w:rPr>
      </w:pPr>
      <w:bookmarkStart w:id="17852" w:name="_ETM_Q44_175000"/>
      <w:bookmarkEnd w:id="17852"/>
    </w:p>
    <w:p w:rsidR="00513DF7" w:rsidRDefault="00513DF7" w:rsidP="00BA73B6">
      <w:pPr>
        <w:pStyle w:val="af6"/>
        <w:keepNext/>
        <w:rPr>
          <w:rtl/>
        </w:rPr>
      </w:pPr>
      <w:r w:rsidRPr="00260095">
        <w:rPr>
          <w:rStyle w:val="TagStyle"/>
          <w:rtl/>
        </w:rPr>
        <w:t xml:space="preserve"> &lt;&lt; קריאה &gt;&gt; </w:t>
      </w:r>
      <w:r>
        <w:rPr>
          <w:rtl/>
        </w:rPr>
        <w:t>טלי גוטליב (הליכוד):</w:t>
      </w:r>
      <w:r w:rsidRPr="00260095">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bookmarkStart w:id="17853" w:name="_ETM_Q44_174000"/>
      <w:bookmarkEnd w:id="17853"/>
      <w:r>
        <w:rPr>
          <w:rFonts w:hint="cs"/>
          <w:rtl/>
        </w:rPr>
        <w:t>מה, אנחנו צריכות טובות? - - - לפתוח לנו דלת ולא ידענו. זה מביש.</w:t>
      </w:r>
    </w:p>
    <w:p w:rsidR="00513DF7" w:rsidRDefault="00513DF7" w:rsidP="00BA73B6">
      <w:pPr>
        <w:rPr>
          <w:rtl/>
        </w:rPr>
      </w:pPr>
      <w:bookmarkStart w:id="17854" w:name="_ETM_Q44_176000"/>
      <w:bookmarkEnd w:id="17854"/>
    </w:p>
    <w:p w:rsidR="00513DF7" w:rsidRDefault="00513DF7" w:rsidP="00BA73B6">
      <w:pPr>
        <w:pStyle w:val="af8"/>
        <w:keepNext/>
        <w:rPr>
          <w:rtl/>
        </w:rPr>
      </w:pPr>
      <w:r w:rsidRPr="00260095">
        <w:rPr>
          <w:rStyle w:val="TagStyle"/>
          <w:rtl/>
        </w:rPr>
        <w:t xml:space="preserve"> &lt;&lt; יור &gt;&gt; </w:t>
      </w:r>
      <w:r>
        <w:rPr>
          <w:rtl/>
        </w:rPr>
        <w:t xml:space="preserve">היו"ר </w:t>
      </w:r>
      <w:r w:rsidR="00BA73B6">
        <w:rPr>
          <w:rtl/>
        </w:rPr>
        <w:t>אוריאל בוסו</w:t>
      </w:r>
      <w:r>
        <w:rPr>
          <w:rtl/>
        </w:rPr>
        <w:t>:</w:t>
      </w:r>
      <w:r w:rsidRPr="00260095">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7855" w:name="_ETM_Q44_177000"/>
      <w:bookmarkEnd w:id="17855"/>
      <w:r>
        <w:rPr>
          <w:rFonts w:hint="cs"/>
          <w:rtl/>
        </w:rPr>
        <w:t xml:space="preserve">תודה רבה. </w:t>
      </w:r>
      <w:bookmarkStart w:id="17856" w:name="_ETM_Q44_178000"/>
      <w:bookmarkEnd w:id="17856"/>
      <w:r>
        <w:rPr>
          <w:rFonts w:hint="cs"/>
          <w:rtl/>
        </w:rPr>
        <w:t>תודה רבה. חבר הכנסת אריאל קלנר.</w:t>
      </w:r>
    </w:p>
    <w:p w:rsidR="00513DF7" w:rsidRDefault="00513DF7" w:rsidP="00BA73B6">
      <w:pPr>
        <w:rPr>
          <w:rtl/>
        </w:rPr>
      </w:pPr>
    </w:p>
    <w:p w:rsidR="00513DF7" w:rsidRDefault="00513DF7" w:rsidP="00BA73B6">
      <w:pPr>
        <w:pStyle w:val="af6"/>
        <w:keepNext/>
        <w:rPr>
          <w:rtl/>
        </w:rPr>
      </w:pPr>
      <w:bookmarkStart w:id="17857" w:name="ET_interruption_6151_17"/>
      <w:r w:rsidRPr="00260095">
        <w:rPr>
          <w:rStyle w:val="TagStyle"/>
          <w:rtl/>
        </w:rPr>
        <w:t xml:space="preserve"> &lt;&lt; קריאה &gt;&gt; </w:t>
      </w:r>
      <w:r>
        <w:rPr>
          <w:rtl/>
        </w:rPr>
        <w:t>רון כץ (יש עתיד):</w:t>
      </w:r>
      <w:r w:rsidRPr="00260095">
        <w:rPr>
          <w:rStyle w:val="TagStyle"/>
          <w:rtl/>
        </w:rPr>
        <w:t xml:space="preserve"> &lt;&lt; קריאה &gt;&gt;</w:t>
      </w:r>
      <w:r>
        <w:rPr>
          <w:rtl/>
        </w:rPr>
        <w:t xml:space="preserve">  </w:t>
      </w:r>
      <w:bookmarkEnd w:id="17857"/>
    </w:p>
    <w:p w:rsidR="00513DF7" w:rsidRDefault="00513DF7" w:rsidP="00DA3834">
      <w:pPr>
        <w:rPr>
          <w:rtl/>
        </w:rPr>
      </w:pPr>
    </w:p>
    <w:p w:rsidR="00513DF7" w:rsidRDefault="00513DF7" w:rsidP="00BA73B6">
      <w:pPr>
        <w:rPr>
          <w:rtl/>
        </w:rPr>
      </w:pPr>
      <w:bookmarkStart w:id="17858" w:name="_ETM_Q44_183000"/>
      <w:bookmarkEnd w:id="17858"/>
      <w:r>
        <w:rPr>
          <w:rFonts w:hint="cs"/>
          <w:rtl/>
        </w:rPr>
        <w:t>אין אישה. אין נשים.</w:t>
      </w:r>
    </w:p>
    <w:p w:rsidR="00513DF7" w:rsidRDefault="00513DF7" w:rsidP="00BA73B6">
      <w:pPr>
        <w:rPr>
          <w:rtl/>
        </w:rPr>
      </w:pPr>
      <w:bookmarkStart w:id="17859" w:name="_ETM_Q44_182000"/>
      <w:bookmarkEnd w:id="17859"/>
    </w:p>
    <w:p w:rsidR="00513DF7" w:rsidRDefault="00513DF7" w:rsidP="00BA73B6">
      <w:pPr>
        <w:pStyle w:val="af6"/>
        <w:keepNext/>
        <w:rPr>
          <w:rtl/>
        </w:rPr>
      </w:pPr>
      <w:bookmarkStart w:id="17860" w:name="ET_interruption_5115_18"/>
      <w:r w:rsidRPr="00260095">
        <w:rPr>
          <w:rStyle w:val="TagStyle"/>
          <w:rtl/>
        </w:rPr>
        <w:t xml:space="preserve"> &lt;&lt; קריאה &gt;&gt; </w:t>
      </w:r>
      <w:r>
        <w:rPr>
          <w:rtl/>
        </w:rPr>
        <w:t>פנינה תמנו (המחנה הממלכתי):</w:t>
      </w:r>
      <w:r w:rsidRPr="00260095">
        <w:rPr>
          <w:rStyle w:val="TagStyle"/>
          <w:rtl/>
        </w:rPr>
        <w:t xml:space="preserve"> &lt;&lt; קריאה &gt;&gt;</w:t>
      </w:r>
      <w:r>
        <w:rPr>
          <w:rtl/>
        </w:rPr>
        <w:t xml:space="preserve">  </w:t>
      </w:r>
      <w:bookmarkEnd w:id="17860"/>
    </w:p>
    <w:p w:rsidR="00513DF7" w:rsidRDefault="00513DF7" w:rsidP="00DA3834">
      <w:pPr>
        <w:rPr>
          <w:rtl/>
        </w:rPr>
      </w:pPr>
    </w:p>
    <w:p w:rsidR="00513DF7" w:rsidRDefault="00513DF7" w:rsidP="00BA73B6">
      <w:pPr>
        <w:rPr>
          <w:rtl/>
        </w:rPr>
      </w:pPr>
      <w:r>
        <w:rPr>
          <w:rFonts w:hint="cs"/>
          <w:rtl/>
        </w:rPr>
        <w:t xml:space="preserve">אין נשים. </w:t>
      </w:r>
      <w:bookmarkStart w:id="17861" w:name="_ETM_Q44_181000"/>
      <w:bookmarkEnd w:id="17861"/>
      <w:r>
        <w:rPr>
          <w:rFonts w:hint="cs"/>
          <w:rtl/>
        </w:rPr>
        <w:t xml:space="preserve">יש </w:t>
      </w:r>
      <w:bookmarkStart w:id="17862" w:name="_ETM_Q44_185000"/>
      <w:bookmarkEnd w:id="17862"/>
      <w:r>
        <w:rPr>
          <w:rFonts w:hint="cs"/>
          <w:rtl/>
        </w:rPr>
        <w:t xml:space="preserve">נשים. תשע </w:t>
      </w:r>
      <w:r w:rsidRPr="00604827">
        <w:rPr>
          <w:rFonts w:hint="cs"/>
          <w:rtl/>
        </w:rPr>
        <w:t>נשים</w:t>
      </w:r>
      <w:r>
        <w:rPr>
          <w:rFonts w:hint="cs"/>
          <w:rtl/>
        </w:rPr>
        <w:t xml:space="preserve"> בקואליציה. כל המינויים גברים. </w:t>
      </w:r>
    </w:p>
    <w:p w:rsidR="00513DF7" w:rsidRDefault="00513DF7" w:rsidP="00BA73B6">
      <w:pPr>
        <w:rPr>
          <w:rtl/>
        </w:rPr>
      </w:pPr>
      <w:bookmarkStart w:id="17863" w:name="_ETM_Q44_184000"/>
      <w:bookmarkEnd w:id="17863"/>
    </w:p>
    <w:p w:rsidR="00513DF7" w:rsidRDefault="00513DF7" w:rsidP="00BA73B6">
      <w:pPr>
        <w:pStyle w:val="af6"/>
        <w:keepNext/>
        <w:rPr>
          <w:rtl/>
        </w:rPr>
      </w:pPr>
      <w:bookmarkStart w:id="17864" w:name="ET_interruption_6151_60"/>
      <w:r w:rsidRPr="00697A66">
        <w:rPr>
          <w:rStyle w:val="TagStyle"/>
          <w:rtl/>
        </w:rPr>
        <w:t xml:space="preserve"> &lt;&lt; קריאה &gt;&gt; </w:t>
      </w:r>
      <w:r>
        <w:rPr>
          <w:rtl/>
        </w:rPr>
        <w:t>רון כץ (יש עתיד):</w:t>
      </w:r>
      <w:r w:rsidRPr="00697A66">
        <w:rPr>
          <w:rStyle w:val="TagStyle"/>
          <w:rtl/>
        </w:rPr>
        <w:t xml:space="preserve"> &lt;&lt; קריאה &gt;&gt;</w:t>
      </w:r>
      <w:r>
        <w:rPr>
          <w:rtl/>
        </w:rPr>
        <w:t xml:space="preserve">  </w:t>
      </w:r>
      <w:bookmarkEnd w:id="17864"/>
    </w:p>
    <w:p w:rsidR="00513DF7" w:rsidRDefault="00513DF7" w:rsidP="00DA3834">
      <w:pPr>
        <w:rPr>
          <w:rtl/>
        </w:rPr>
      </w:pPr>
    </w:p>
    <w:p w:rsidR="00513DF7" w:rsidRPr="00697A66" w:rsidRDefault="00513DF7" w:rsidP="00BA73B6">
      <w:pPr>
        <w:rPr>
          <w:rtl/>
        </w:rPr>
      </w:pPr>
      <w:r>
        <w:rPr>
          <w:rFonts w:hint="cs"/>
          <w:rtl/>
        </w:rPr>
        <w:t>בושה. בושה.</w:t>
      </w:r>
    </w:p>
    <w:p w:rsidR="00513DF7" w:rsidRDefault="00513DF7" w:rsidP="00BA73B6">
      <w:pPr>
        <w:rPr>
          <w:rtl/>
        </w:rPr>
      </w:pPr>
      <w:bookmarkStart w:id="17865" w:name="_ETM_Q44_196000"/>
      <w:bookmarkEnd w:id="17865"/>
    </w:p>
    <w:p w:rsidR="00513DF7" w:rsidRDefault="00513DF7" w:rsidP="00BA73B6">
      <w:pPr>
        <w:pStyle w:val="af8"/>
        <w:keepNext/>
        <w:rPr>
          <w:rtl/>
        </w:rPr>
      </w:pPr>
      <w:r w:rsidRPr="00260095">
        <w:rPr>
          <w:rStyle w:val="TagStyle"/>
          <w:rtl/>
        </w:rPr>
        <w:t xml:space="preserve"> &lt;&lt; יור &gt;&gt; </w:t>
      </w:r>
      <w:r>
        <w:rPr>
          <w:rtl/>
        </w:rPr>
        <w:t xml:space="preserve">היו"ר </w:t>
      </w:r>
      <w:r w:rsidR="00BA73B6">
        <w:rPr>
          <w:rtl/>
        </w:rPr>
        <w:t>אוריאל בוסו</w:t>
      </w:r>
      <w:r>
        <w:rPr>
          <w:rtl/>
        </w:rPr>
        <w:t>:</w:t>
      </w:r>
      <w:r w:rsidRPr="00260095">
        <w:rPr>
          <w:rStyle w:val="TagStyle"/>
          <w:rtl/>
        </w:rPr>
        <w:t xml:space="preserve"> &lt;&lt; יור &gt;&gt;</w:t>
      </w:r>
      <w:r>
        <w:rPr>
          <w:rtl/>
        </w:rPr>
        <w:t xml:space="preserve">  </w:t>
      </w:r>
    </w:p>
    <w:p w:rsidR="00513DF7" w:rsidRDefault="00513DF7" w:rsidP="00DA3834">
      <w:pPr>
        <w:rPr>
          <w:rtl/>
        </w:rPr>
      </w:pPr>
    </w:p>
    <w:p w:rsidR="00513DF7" w:rsidRPr="00260095" w:rsidRDefault="00513DF7" w:rsidP="00BA73B6">
      <w:pPr>
        <w:rPr>
          <w:rtl/>
        </w:rPr>
      </w:pPr>
      <w:bookmarkStart w:id="17866" w:name="_ETM_Q44_197000"/>
      <w:bookmarkEnd w:id="17866"/>
      <w:r>
        <w:rPr>
          <w:rFonts w:hint="cs"/>
          <w:rtl/>
        </w:rPr>
        <w:t xml:space="preserve">שלוש דקות </w:t>
      </w:r>
      <w:bookmarkStart w:id="17867" w:name="_ETM_Q44_194000"/>
      <w:bookmarkEnd w:id="17867"/>
      <w:r>
        <w:rPr>
          <w:rFonts w:hint="cs"/>
          <w:rtl/>
        </w:rPr>
        <w:t>לרשותך, בבקשה.</w:t>
      </w:r>
    </w:p>
    <w:p w:rsidR="00513DF7" w:rsidRDefault="00513DF7" w:rsidP="00BA73B6">
      <w:pPr>
        <w:rPr>
          <w:rtl/>
        </w:rPr>
      </w:pPr>
      <w:bookmarkStart w:id="17868" w:name="_ETM_Q44_193000"/>
      <w:bookmarkEnd w:id="17868"/>
    </w:p>
    <w:p w:rsidR="00513DF7" w:rsidRDefault="00513DF7" w:rsidP="00BA73B6">
      <w:pPr>
        <w:pStyle w:val="a4"/>
        <w:rPr>
          <w:rtl/>
        </w:rPr>
      </w:pPr>
      <w:bookmarkStart w:id="17869" w:name="ET_speaker_5801_19"/>
      <w:r w:rsidRPr="00481598">
        <w:rPr>
          <w:rStyle w:val="TagStyle"/>
          <w:rtl/>
        </w:rPr>
        <w:t xml:space="preserve"> &lt;&lt; דובר &gt;&gt;</w:t>
      </w:r>
      <w:r w:rsidRPr="00260095">
        <w:rPr>
          <w:rStyle w:val="TagStyle"/>
          <w:rtl/>
        </w:rPr>
        <w:t xml:space="preserve"> </w:t>
      </w:r>
      <w:bookmarkStart w:id="17870" w:name="_Toc124881404"/>
      <w:bookmarkStart w:id="17871" w:name="_Toc124882118"/>
      <w:r>
        <w:rPr>
          <w:rtl/>
        </w:rPr>
        <w:t>אריאל קלנר (הליכוד):</w:t>
      </w:r>
      <w:bookmarkEnd w:id="17870"/>
      <w:bookmarkEnd w:id="17871"/>
      <w:r w:rsidRPr="00260095">
        <w:rPr>
          <w:rStyle w:val="TagStyle"/>
          <w:rtl/>
        </w:rPr>
        <w:t xml:space="preserve"> </w:t>
      </w:r>
      <w:r w:rsidRPr="00481598">
        <w:rPr>
          <w:rStyle w:val="TagStyle"/>
          <w:rtl/>
        </w:rPr>
        <w:t xml:space="preserve">&lt;&lt; דובר &gt;&gt; </w:t>
      </w:r>
      <w:r>
        <w:rPr>
          <w:rtl/>
        </w:rPr>
        <w:t xml:space="preserve">  </w:t>
      </w:r>
      <w:bookmarkEnd w:id="17869"/>
    </w:p>
    <w:p w:rsidR="00513DF7" w:rsidRDefault="00513DF7" w:rsidP="00DA3834">
      <w:pPr>
        <w:rPr>
          <w:rtl/>
        </w:rPr>
      </w:pPr>
    </w:p>
    <w:p w:rsidR="00513DF7" w:rsidRDefault="00513DF7" w:rsidP="00BA73B6">
      <w:pPr>
        <w:rPr>
          <w:rtl/>
        </w:rPr>
      </w:pPr>
      <w:bookmarkStart w:id="17872" w:name="_ETM_Q44_211360"/>
      <w:bookmarkEnd w:id="17872"/>
      <w:r>
        <w:rPr>
          <w:rtl/>
        </w:rPr>
        <w:t xml:space="preserve">אדוני </w:t>
      </w:r>
      <w:bookmarkStart w:id="17873" w:name="_ETM_Q44_211750"/>
      <w:bookmarkEnd w:id="17873"/>
      <w:r>
        <w:rPr>
          <w:rtl/>
        </w:rPr>
        <w:t>היושב-ראש</w:t>
      </w:r>
      <w:r>
        <w:rPr>
          <w:rFonts w:hint="cs"/>
          <w:rtl/>
        </w:rPr>
        <w:t>,</w:t>
      </w:r>
      <w:r>
        <w:rPr>
          <w:rtl/>
        </w:rPr>
        <w:t xml:space="preserve"> </w:t>
      </w:r>
      <w:bookmarkStart w:id="17874" w:name="_ETM_Q44_212920"/>
      <w:bookmarkEnd w:id="17874"/>
      <w:r>
        <w:rPr>
          <w:rtl/>
        </w:rPr>
        <w:t xml:space="preserve">כנסת </w:t>
      </w:r>
      <w:bookmarkStart w:id="17875" w:name="_ETM_Q44_213430"/>
      <w:bookmarkEnd w:id="17875"/>
      <w:r>
        <w:rPr>
          <w:rtl/>
        </w:rPr>
        <w:t>נכבדה</w:t>
      </w:r>
      <w:r>
        <w:rPr>
          <w:rFonts w:hint="cs"/>
          <w:rtl/>
        </w:rPr>
        <w:t xml:space="preserve">, ברכותיי לחברתי </w:t>
      </w:r>
      <w:bookmarkStart w:id="17876" w:name="_ETM_Q44_215069"/>
      <w:bookmarkStart w:id="17877" w:name="_ETM_Q44_215519"/>
      <w:bookmarkStart w:id="17878" w:name="_ETM_Q44_215969"/>
      <w:bookmarkStart w:id="17879" w:name="_ETM_Q44_216389"/>
      <w:bookmarkStart w:id="17880" w:name="_ETM_Q44_218019"/>
      <w:bookmarkEnd w:id="17876"/>
      <w:bookmarkEnd w:id="17877"/>
      <w:bookmarkEnd w:id="17878"/>
      <w:bookmarkEnd w:id="17879"/>
      <w:bookmarkEnd w:id="17880"/>
      <w:r>
        <w:rPr>
          <w:rtl/>
        </w:rPr>
        <w:t xml:space="preserve">מאי </w:t>
      </w:r>
      <w:bookmarkStart w:id="17881" w:name="_ETM_Q44_218320"/>
      <w:bookmarkEnd w:id="17881"/>
      <w:r>
        <w:rPr>
          <w:rtl/>
        </w:rPr>
        <w:t xml:space="preserve">גולן </w:t>
      </w:r>
      <w:bookmarkStart w:id="17882" w:name="_ETM_Q44_219659"/>
      <w:bookmarkEnd w:id="17882"/>
      <w:r>
        <w:rPr>
          <w:rtl/>
        </w:rPr>
        <w:t xml:space="preserve">והמון </w:t>
      </w:r>
      <w:bookmarkStart w:id="17883" w:name="_ETM_Q44_220290"/>
      <w:bookmarkEnd w:id="17883"/>
      <w:r>
        <w:rPr>
          <w:rtl/>
        </w:rPr>
        <w:t xml:space="preserve">המון </w:t>
      </w:r>
      <w:bookmarkStart w:id="17884" w:name="_ETM_Q44_220620"/>
      <w:bookmarkEnd w:id="17884"/>
      <w:r>
        <w:rPr>
          <w:rtl/>
        </w:rPr>
        <w:t xml:space="preserve">הצלחה </w:t>
      </w:r>
      <w:bookmarkStart w:id="17885" w:name="_ETM_Q44_221130"/>
      <w:bookmarkEnd w:id="17885"/>
      <w:r>
        <w:rPr>
          <w:rtl/>
        </w:rPr>
        <w:t>בתפקיד</w:t>
      </w:r>
      <w:r>
        <w:rPr>
          <w:rFonts w:hint="cs"/>
          <w:rtl/>
        </w:rPr>
        <w:t>.</w:t>
      </w:r>
      <w:r>
        <w:rPr>
          <w:rtl/>
        </w:rPr>
        <w:t xml:space="preserve"> </w:t>
      </w:r>
      <w:bookmarkStart w:id="17886" w:name="_ETM_Q44_221850"/>
      <w:bookmarkEnd w:id="17886"/>
      <w:r>
        <w:rPr>
          <w:rtl/>
        </w:rPr>
        <w:t xml:space="preserve">בטוחני </w:t>
      </w:r>
      <w:bookmarkStart w:id="17887" w:name="_ETM_Q44_223140"/>
      <w:bookmarkEnd w:id="17887"/>
      <w:r>
        <w:rPr>
          <w:rtl/>
        </w:rPr>
        <w:t xml:space="preserve">שתעשי </w:t>
      </w:r>
      <w:bookmarkStart w:id="17888" w:name="_ETM_Q44_223740"/>
      <w:bookmarkEnd w:id="17888"/>
      <w:r>
        <w:rPr>
          <w:rtl/>
        </w:rPr>
        <w:t>חי</w:t>
      </w:r>
      <w:r>
        <w:rPr>
          <w:rFonts w:hint="cs"/>
          <w:rtl/>
        </w:rPr>
        <w:t>ל.</w:t>
      </w:r>
      <w:r>
        <w:rPr>
          <w:rtl/>
        </w:rPr>
        <w:t xml:space="preserve"> </w:t>
      </w:r>
      <w:bookmarkStart w:id="17889" w:name="_ETM_Q44_227260"/>
      <w:bookmarkEnd w:id="17889"/>
    </w:p>
    <w:p w:rsidR="00513DF7" w:rsidRDefault="00513DF7" w:rsidP="00BA73B6">
      <w:pPr>
        <w:rPr>
          <w:rtl/>
        </w:rPr>
      </w:pPr>
    </w:p>
    <w:p w:rsidR="00513DF7" w:rsidRDefault="00513DF7" w:rsidP="00BA73B6">
      <w:pPr>
        <w:pStyle w:val="af6"/>
        <w:keepNext/>
        <w:rPr>
          <w:rtl/>
        </w:rPr>
      </w:pPr>
      <w:bookmarkStart w:id="17890" w:name="ET_interruption_5770_61"/>
      <w:r w:rsidRPr="00604827">
        <w:rPr>
          <w:rStyle w:val="TagStyle"/>
          <w:rtl/>
        </w:rPr>
        <w:t xml:space="preserve"> &lt;&lt; קריאה &gt;&gt; </w:t>
      </w:r>
      <w:r>
        <w:rPr>
          <w:rtl/>
        </w:rPr>
        <w:t>מאי גולן (הליכוד):</w:t>
      </w:r>
      <w:r w:rsidRPr="00604827">
        <w:rPr>
          <w:rStyle w:val="TagStyle"/>
          <w:rtl/>
        </w:rPr>
        <w:t xml:space="preserve"> &lt;&lt; קריאה &gt;&gt;</w:t>
      </w:r>
      <w:r>
        <w:rPr>
          <w:rtl/>
        </w:rPr>
        <w:t xml:space="preserve">  </w:t>
      </w:r>
      <w:bookmarkEnd w:id="17890"/>
    </w:p>
    <w:p w:rsidR="00513DF7" w:rsidRDefault="00513DF7" w:rsidP="00DA3834">
      <w:pPr>
        <w:rPr>
          <w:rtl/>
        </w:rPr>
      </w:pPr>
    </w:p>
    <w:p w:rsidR="00513DF7" w:rsidRDefault="00513DF7" w:rsidP="00BA73B6">
      <w:pPr>
        <w:rPr>
          <w:rtl/>
        </w:rPr>
      </w:pPr>
      <w:r>
        <w:rPr>
          <w:rFonts w:hint="cs"/>
          <w:rtl/>
        </w:rPr>
        <w:t>תודה.</w:t>
      </w:r>
    </w:p>
    <w:p w:rsidR="00513DF7" w:rsidRDefault="00513DF7" w:rsidP="00BA73B6">
      <w:pPr>
        <w:rPr>
          <w:rtl/>
        </w:rPr>
      </w:pPr>
      <w:bookmarkStart w:id="17891" w:name="_ETM_Q44_222000"/>
      <w:bookmarkEnd w:id="17891"/>
    </w:p>
    <w:p w:rsidR="00513DF7" w:rsidRDefault="00513DF7" w:rsidP="00BA73B6">
      <w:pPr>
        <w:pStyle w:val="-"/>
        <w:keepNext/>
        <w:rPr>
          <w:rtl/>
        </w:rPr>
      </w:pPr>
      <w:bookmarkStart w:id="17892" w:name="ET_speakercontinue_5801_63"/>
      <w:r w:rsidRPr="00604827">
        <w:rPr>
          <w:rStyle w:val="TagStyle"/>
          <w:rtl/>
        </w:rPr>
        <w:t xml:space="preserve"> &lt;&lt; דובר_המשך &gt;&gt; </w:t>
      </w:r>
      <w:r>
        <w:rPr>
          <w:rtl/>
        </w:rPr>
        <w:t>אריאל קלנר (הליכוד):</w:t>
      </w:r>
      <w:r w:rsidRPr="00604827">
        <w:rPr>
          <w:rStyle w:val="TagStyle"/>
          <w:rtl/>
        </w:rPr>
        <w:t xml:space="preserve"> &lt;&lt; דובר_המשך &gt;&gt;</w:t>
      </w:r>
      <w:r>
        <w:rPr>
          <w:rtl/>
        </w:rPr>
        <w:t xml:space="preserve">  </w:t>
      </w:r>
      <w:bookmarkEnd w:id="17892"/>
    </w:p>
    <w:p w:rsidR="00513DF7" w:rsidRDefault="00513DF7" w:rsidP="00DA3834">
      <w:pPr>
        <w:rPr>
          <w:rtl/>
        </w:rPr>
      </w:pPr>
    </w:p>
    <w:p w:rsidR="00513DF7" w:rsidRDefault="00513DF7" w:rsidP="00BA73B6">
      <w:pPr>
        <w:rPr>
          <w:rtl/>
        </w:rPr>
      </w:pPr>
      <w:bookmarkStart w:id="17893" w:name="_ETM_Q44_223000"/>
      <w:bookmarkStart w:id="17894" w:name="_ETM_Q44_231000"/>
      <w:bookmarkStart w:id="17895" w:name="_ETM_Q44_232000"/>
      <w:bookmarkEnd w:id="17893"/>
      <w:bookmarkEnd w:id="17894"/>
      <w:bookmarkEnd w:id="17895"/>
      <w:r>
        <w:rPr>
          <w:rtl/>
        </w:rPr>
        <w:t xml:space="preserve">אני </w:t>
      </w:r>
      <w:bookmarkStart w:id="17896" w:name="_ETM_Q44_227409"/>
      <w:bookmarkEnd w:id="17896"/>
      <w:r>
        <w:rPr>
          <w:rtl/>
        </w:rPr>
        <w:t xml:space="preserve">שומע </w:t>
      </w:r>
      <w:bookmarkStart w:id="17897" w:name="_ETM_Q44_227829"/>
      <w:bookmarkEnd w:id="17897"/>
      <w:r>
        <w:rPr>
          <w:rtl/>
        </w:rPr>
        <w:t xml:space="preserve">הרבה </w:t>
      </w:r>
      <w:bookmarkStart w:id="17898" w:name="_ETM_Q44_228960"/>
      <w:bookmarkEnd w:id="17898"/>
      <w:r>
        <w:rPr>
          <w:rtl/>
        </w:rPr>
        <w:t xml:space="preserve">על </w:t>
      </w:r>
      <w:bookmarkStart w:id="17899" w:name="_ETM_Q44_229140"/>
      <w:bookmarkEnd w:id="17899"/>
      <w:r>
        <w:rPr>
          <w:rtl/>
        </w:rPr>
        <w:t xml:space="preserve">מערכת </w:t>
      </w:r>
      <w:bookmarkStart w:id="17900" w:name="_ETM_Q44_229650"/>
      <w:bookmarkEnd w:id="17900"/>
      <w:r>
        <w:rPr>
          <w:rtl/>
        </w:rPr>
        <w:t xml:space="preserve">המשפט </w:t>
      </w:r>
      <w:bookmarkStart w:id="17901" w:name="_ETM_Q44_230640"/>
      <w:bookmarkEnd w:id="17901"/>
      <w:r>
        <w:rPr>
          <w:rtl/>
        </w:rPr>
        <w:t xml:space="preserve">ועל </w:t>
      </w:r>
      <w:bookmarkStart w:id="17902" w:name="_ETM_Q44_230850"/>
      <w:bookmarkEnd w:id="17902"/>
      <w:r>
        <w:rPr>
          <w:rtl/>
        </w:rPr>
        <w:t xml:space="preserve">הרפורמות </w:t>
      </w:r>
      <w:bookmarkStart w:id="17903" w:name="_ETM_Q44_231479"/>
      <w:bookmarkEnd w:id="17903"/>
      <w:r>
        <w:rPr>
          <w:rtl/>
        </w:rPr>
        <w:t>המתוכננות</w:t>
      </w:r>
      <w:r>
        <w:rPr>
          <w:rFonts w:hint="cs"/>
          <w:rtl/>
        </w:rPr>
        <w:t>,</w:t>
      </w:r>
      <w:r>
        <w:rPr>
          <w:rtl/>
        </w:rPr>
        <w:t xml:space="preserve"> </w:t>
      </w:r>
      <w:bookmarkStart w:id="17904" w:name="_ETM_Q44_233010"/>
      <w:bookmarkEnd w:id="17904"/>
      <w:r>
        <w:rPr>
          <w:rtl/>
        </w:rPr>
        <w:t xml:space="preserve">ויש </w:t>
      </w:r>
      <w:bookmarkStart w:id="17905" w:name="_ETM_Q44_233430"/>
      <w:bookmarkEnd w:id="17905"/>
      <w:r>
        <w:rPr>
          <w:rtl/>
        </w:rPr>
        <w:t>השואלים</w:t>
      </w:r>
      <w:r>
        <w:rPr>
          <w:rFonts w:hint="cs"/>
          <w:rtl/>
        </w:rPr>
        <w:t>:</w:t>
      </w:r>
      <w:r>
        <w:rPr>
          <w:rtl/>
        </w:rPr>
        <w:t xml:space="preserve"> </w:t>
      </w:r>
      <w:bookmarkStart w:id="17906" w:name="_ETM_Q44_234260"/>
      <w:bookmarkEnd w:id="17906"/>
      <w:r>
        <w:rPr>
          <w:rtl/>
        </w:rPr>
        <w:t xml:space="preserve">מה </w:t>
      </w:r>
      <w:bookmarkStart w:id="17907" w:name="_ETM_Q44_234530"/>
      <w:bookmarkEnd w:id="17907"/>
      <w:r>
        <w:rPr>
          <w:rFonts w:hint="cs"/>
          <w:rtl/>
        </w:rPr>
        <w:t xml:space="preserve">הדחיפות? מה </w:t>
      </w:r>
      <w:bookmarkStart w:id="17908" w:name="_ETM_Q44_234649"/>
      <w:bookmarkStart w:id="17909" w:name="_ETM_Q44_236390"/>
      <w:bookmarkStart w:id="17910" w:name="_ETM_Q44_236690"/>
      <w:bookmarkEnd w:id="17908"/>
      <w:bookmarkEnd w:id="17909"/>
      <w:bookmarkEnd w:id="17910"/>
      <w:r>
        <w:rPr>
          <w:rtl/>
        </w:rPr>
        <w:t xml:space="preserve">התיקון </w:t>
      </w:r>
      <w:bookmarkStart w:id="17911" w:name="_ETM_Q44_237170"/>
      <w:bookmarkEnd w:id="17911"/>
      <w:r>
        <w:rPr>
          <w:rFonts w:hint="cs"/>
          <w:rtl/>
        </w:rPr>
        <w:t>ב</w:t>
      </w:r>
      <w:r>
        <w:rPr>
          <w:rtl/>
        </w:rPr>
        <w:t xml:space="preserve">מערכת </w:t>
      </w:r>
      <w:bookmarkStart w:id="17912" w:name="_ETM_Q44_237530"/>
      <w:bookmarkEnd w:id="17912"/>
      <w:r>
        <w:rPr>
          <w:rtl/>
        </w:rPr>
        <w:t>המשפט</w:t>
      </w:r>
      <w:r>
        <w:rPr>
          <w:rFonts w:hint="cs"/>
          <w:rtl/>
        </w:rPr>
        <w:t>?</w:t>
      </w:r>
      <w:r>
        <w:rPr>
          <w:rtl/>
        </w:rPr>
        <w:t xml:space="preserve"> </w:t>
      </w:r>
      <w:bookmarkStart w:id="17913" w:name="_ETM_Q44_238010"/>
      <w:bookmarkEnd w:id="17913"/>
      <w:r>
        <w:rPr>
          <w:rtl/>
        </w:rPr>
        <w:t xml:space="preserve">למה </w:t>
      </w:r>
      <w:bookmarkStart w:id="17914" w:name="_ETM_Q44_238250"/>
      <w:bookmarkEnd w:id="17914"/>
      <w:r>
        <w:rPr>
          <w:rtl/>
        </w:rPr>
        <w:t xml:space="preserve">זה </w:t>
      </w:r>
      <w:bookmarkStart w:id="17915" w:name="_ETM_Q44_238370"/>
      <w:bookmarkEnd w:id="17915"/>
      <w:r>
        <w:rPr>
          <w:rtl/>
        </w:rPr>
        <w:t xml:space="preserve">הדבר </w:t>
      </w:r>
      <w:bookmarkStart w:id="17916" w:name="_ETM_Q44_238880"/>
      <w:bookmarkEnd w:id="17916"/>
      <w:r>
        <w:rPr>
          <w:rtl/>
        </w:rPr>
        <w:t>הראשון</w:t>
      </w:r>
      <w:r>
        <w:rPr>
          <w:rFonts w:hint="cs"/>
          <w:rtl/>
        </w:rPr>
        <w:t>,</w:t>
      </w:r>
      <w:r>
        <w:rPr>
          <w:rtl/>
        </w:rPr>
        <w:t xml:space="preserve"> </w:t>
      </w:r>
      <w:bookmarkStart w:id="17917" w:name="_ETM_Q44_239390"/>
      <w:bookmarkEnd w:id="17917"/>
      <w:r>
        <w:rPr>
          <w:rtl/>
        </w:rPr>
        <w:t xml:space="preserve">אדוני </w:t>
      </w:r>
      <w:bookmarkStart w:id="17918" w:name="_ETM_Q44_239630"/>
      <w:bookmarkEnd w:id="17918"/>
      <w:r>
        <w:rPr>
          <w:rtl/>
        </w:rPr>
        <w:t>היושב-ראש</w:t>
      </w:r>
      <w:r>
        <w:rPr>
          <w:rFonts w:hint="cs"/>
          <w:rtl/>
        </w:rPr>
        <w:t>,</w:t>
      </w:r>
      <w:r>
        <w:rPr>
          <w:rtl/>
        </w:rPr>
        <w:t xml:space="preserve"> </w:t>
      </w:r>
      <w:bookmarkStart w:id="17919" w:name="_ETM_Q44_240170"/>
      <w:bookmarkStart w:id="17920" w:name="_ETM_Q44_240230"/>
      <w:bookmarkEnd w:id="17919"/>
      <w:bookmarkEnd w:id="17920"/>
      <w:r>
        <w:rPr>
          <w:rFonts w:hint="cs"/>
          <w:rtl/>
        </w:rPr>
        <w:t xml:space="preserve">הם </w:t>
      </w:r>
      <w:r>
        <w:rPr>
          <w:rtl/>
        </w:rPr>
        <w:t xml:space="preserve">שואלים </w:t>
      </w:r>
      <w:bookmarkStart w:id="17921" w:name="_ETM_Q44_240530"/>
      <w:bookmarkEnd w:id="17921"/>
      <w:r>
        <w:rPr>
          <w:rtl/>
        </w:rPr>
        <w:t>אותנו</w:t>
      </w:r>
      <w:r>
        <w:rPr>
          <w:rFonts w:hint="cs"/>
          <w:rtl/>
        </w:rPr>
        <w:t>,</w:t>
      </w:r>
      <w:r>
        <w:rPr>
          <w:rtl/>
        </w:rPr>
        <w:t xml:space="preserve"> </w:t>
      </w:r>
      <w:bookmarkStart w:id="17922" w:name="_ETM_Q44_241220"/>
      <w:bookmarkEnd w:id="17922"/>
      <w:r>
        <w:rPr>
          <w:rtl/>
        </w:rPr>
        <w:t xml:space="preserve">למה </w:t>
      </w:r>
      <w:bookmarkStart w:id="17923" w:name="_ETM_Q44_241579"/>
      <w:bookmarkEnd w:id="17923"/>
      <w:r>
        <w:rPr>
          <w:rFonts w:hint="cs"/>
          <w:rtl/>
        </w:rPr>
        <w:t>זה ה</w:t>
      </w:r>
      <w:r>
        <w:rPr>
          <w:rtl/>
        </w:rPr>
        <w:t xml:space="preserve">דבר </w:t>
      </w:r>
      <w:bookmarkStart w:id="17924" w:name="_ETM_Q44_241760"/>
      <w:bookmarkEnd w:id="17924"/>
      <w:r>
        <w:rPr>
          <w:rFonts w:hint="cs"/>
          <w:rtl/>
        </w:rPr>
        <w:t>ה</w:t>
      </w:r>
      <w:r>
        <w:rPr>
          <w:rtl/>
        </w:rPr>
        <w:t xml:space="preserve">ראשון </w:t>
      </w:r>
      <w:bookmarkStart w:id="17925" w:name="_ETM_Q44_241910"/>
      <w:bookmarkEnd w:id="17925"/>
      <w:r>
        <w:rPr>
          <w:rtl/>
        </w:rPr>
        <w:t xml:space="preserve">שאנחנו </w:t>
      </w:r>
      <w:bookmarkStart w:id="17926" w:name="_ETM_Q44_242180"/>
      <w:bookmarkEnd w:id="17926"/>
      <w:r>
        <w:rPr>
          <w:rtl/>
        </w:rPr>
        <w:t>מקדמים</w:t>
      </w:r>
      <w:r>
        <w:rPr>
          <w:rFonts w:hint="cs"/>
          <w:rtl/>
        </w:rPr>
        <w:t>?</w:t>
      </w:r>
      <w:r>
        <w:rPr>
          <w:rtl/>
        </w:rPr>
        <w:t xml:space="preserve"> </w:t>
      </w:r>
      <w:bookmarkStart w:id="17927" w:name="_ETM_Q44_243160"/>
      <w:bookmarkEnd w:id="17927"/>
      <w:r>
        <w:rPr>
          <w:rtl/>
        </w:rPr>
        <w:t xml:space="preserve">האם </w:t>
      </w:r>
      <w:bookmarkStart w:id="17928" w:name="_ETM_Q44_243489"/>
      <w:bookmarkEnd w:id="17928"/>
      <w:r>
        <w:rPr>
          <w:rtl/>
        </w:rPr>
        <w:t xml:space="preserve">זה </w:t>
      </w:r>
      <w:bookmarkStart w:id="17929" w:name="_ETM_Q44_243700"/>
      <w:bookmarkEnd w:id="17929"/>
      <w:r>
        <w:rPr>
          <w:rtl/>
        </w:rPr>
        <w:t xml:space="preserve">מה </w:t>
      </w:r>
      <w:bookmarkStart w:id="17930" w:name="_ETM_Q44_243820"/>
      <w:bookmarkEnd w:id="17930"/>
      <w:r>
        <w:rPr>
          <w:rtl/>
        </w:rPr>
        <w:t xml:space="preserve">שדחוף </w:t>
      </w:r>
      <w:bookmarkStart w:id="17931" w:name="_ETM_Q44_244299"/>
      <w:bookmarkEnd w:id="17931"/>
      <w:r>
        <w:rPr>
          <w:rtl/>
        </w:rPr>
        <w:t xml:space="preserve">לאזרחי </w:t>
      </w:r>
      <w:bookmarkStart w:id="17932" w:name="_ETM_Q44_244810"/>
      <w:bookmarkEnd w:id="17932"/>
      <w:r>
        <w:rPr>
          <w:rtl/>
        </w:rPr>
        <w:t>ישראל</w:t>
      </w:r>
      <w:r>
        <w:rPr>
          <w:rFonts w:hint="cs"/>
          <w:rtl/>
        </w:rPr>
        <w:t>?</w:t>
      </w:r>
      <w:r>
        <w:rPr>
          <w:rtl/>
        </w:rPr>
        <w:t xml:space="preserve"> </w:t>
      </w:r>
      <w:bookmarkStart w:id="17933" w:name="_ETM_Q44_246720"/>
      <w:bookmarkEnd w:id="17933"/>
      <w:r>
        <w:rPr>
          <w:rtl/>
        </w:rPr>
        <w:t xml:space="preserve">ואני </w:t>
      </w:r>
      <w:bookmarkStart w:id="17934" w:name="_ETM_Q44_247020"/>
      <w:bookmarkEnd w:id="17934"/>
      <w:r>
        <w:rPr>
          <w:rtl/>
        </w:rPr>
        <w:t xml:space="preserve">אומר </w:t>
      </w:r>
      <w:bookmarkStart w:id="17935" w:name="_ETM_Q44_247260"/>
      <w:bookmarkEnd w:id="17935"/>
      <w:r>
        <w:rPr>
          <w:rtl/>
        </w:rPr>
        <w:t>לך</w:t>
      </w:r>
      <w:r>
        <w:rPr>
          <w:rFonts w:hint="cs"/>
          <w:rtl/>
        </w:rPr>
        <w:t>,</w:t>
      </w:r>
      <w:r>
        <w:rPr>
          <w:rtl/>
        </w:rPr>
        <w:t xml:space="preserve"> </w:t>
      </w:r>
      <w:bookmarkStart w:id="17936" w:name="_ETM_Q44_247500"/>
      <w:bookmarkEnd w:id="17936"/>
      <w:r>
        <w:rPr>
          <w:rtl/>
        </w:rPr>
        <w:t>אדוני</w:t>
      </w:r>
      <w:r>
        <w:rPr>
          <w:rFonts w:hint="cs"/>
          <w:rtl/>
        </w:rPr>
        <w:t>,</w:t>
      </w:r>
      <w:r>
        <w:rPr>
          <w:rtl/>
        </w:rPr>
        <w:t xml:space="preserve"> </w:t>
      </w:r>
      <w:bookmarkStart w:id="17937" w:name="_ETM_Q44_248920"/>
      <w:bookmarkStart w:id="17938" w:name="_ETM_Q44_249369"/>
      <w:bookmarkEnd w:id="17937"/>
      <w:bookmarkEnd w:id="17938"/>
      <w:r>
        <w:rPr>
          <w:rFonts w:hint="cs"/>
          <w:rtl/>
        </w:rPr>
        <w:t>הסדרת</w:t>
      </w:r>
      <w:r>
        <w:rPr>
          <w:rtl/>
        </w:rPr>
        <w:t xml:space="preserve"> </w:t>
      </w:r>
      <w:bookmarkStart w:id="17939" w:name="_ETM_Q44_249939"/>
      <w:bookmarkEnd w:id="17939"/>
      <w:r>
        <w:rPr>
          <w:rtl/>
        </w:rPr>
        <w:t xml:space="preserve">העבודה </w:t>
      </w:r>
      <w:bookmarkStart w:id="17940" w:name="_ETM_Q44_250539"/>
      <w:bookmarkEnd w:id="17940"/>
      <w:r>
        <w:rPr>
          <w:rtl/>
        </w:rPr>
        <w:t xml:space="preserve">בין </w:t>
      </w:r>
      <w:bookmarkStart w:id="17941" w:name="_ETM_Q44_250719"/>
      <w:bookmarkEnd w:id="17941"/>
      <w:r>
        <w:rPr>
          <w:rtl/>
        </w:rPr>
        <w:t xml:space="preserve">הרשויות </w:t>
      </w:r>
      <w:bookmarkStart w:id="17942" w:name="_ETM_Q44_252030"/>
      <w:bookmarkEnd w:id="17942"/>
      <w:r>
        <w:rPr>
          <w:rtl/>
        </w:rPr>
        <w:t xml:space="preserve">היא </w:t>
      </w:r>
      <w:bookmarkStart w:id="17943" w:name="_ETM_Q44_252360"/>
      <w:bookmarkEnd w:id="17943"/>
      <w:r>
        <w:rPr>
          <w:rtl/>
        </w:rPr>
        <w:t xml:space="preserve">התנאי </w:t>
      </w:r>
      <w:bookmarkStart w:id="17944" w:name="_ETM_Q44_252899"/>
      <w:bookmarkEnd w:id="17944"/>
      <w:r>
        <w:rPr>
          <w:rtl/>
        </w:rPr>
        <w:t xml:space="preserve">ההכרחי </w:t>
      </w:r>
      <w:bookmarkStart w:id="17945" w:name="_ETM_Q44_254450"/>
      <w:bookmarkEnd w:id="17945"/>
      <w:r>
        <w:rPr>
          <w:rtl/>
        </w:rPr>
        <w:t xml:space="preserve">לביצוע </w:t>
      </w:r>
      <w:bookmarkStart w:id="17946" w:name="_ETM_Q44_255410"/>
      <w:bookmarkEnd w:id="17946"/>
      <w:r>
        <w:rPr>
          <w:rFonts w:hint="cs"/>
          <w:rtl/>
        </w:rPr>
        <w:t>ה</w:t>
      </w:r>
      <w:r>
        <w:rPr>
          <w:rtl/>
        </w:rPr>
        <w:t xml:space="preserve">מדיניות </w:t>
      </w:r>
      <w:bookmarkStart w:id="17947" w:name="_ETM_Q44_256160"/>
      <w:bookmarkEnd w:id="17947"/>
      <w:r>
        <w:rPr>
          <w:rFonts w:hint="cs"/>
          <w:rtl/>
        </w:rPr>
        <w:t>ש</w:t>
      </w:r>
      <w:r>
        <w:rPr>
          <w:rtl/>
        </w:rPr>
        <w:t xml:space="preserve">לה </w:t>
      </w:r>
      <w:bookmarkStart w:id="17948" w:name="_ETM_Q44_256370"/>
      <w:bookmarkEnd w:id="17948"/>
      <w:r>
        <w:rPr>
          <w:rtl/>
        </w:rPr>
        <w:t>התחייבנו</w:t>
      </w:r>
      <w:r>
        <w:rPr>
          <w:rFonts w:hint="cs"/>
          <w:rtl/>
        </w:rPr>
        <w:t>.</w:t>
      </w:r>
      <w:r>
        <w:rPr>
          <w:rtl/>
        </w:rPr>
        <w:t xml:space="preserve"> </w:t>
      </w:r>
      <w:bookmarkStart w:id="17949" w:name="_ETM_Q44_258049"/>
      <w:bookmarkEnd w:id="17949"/>
      <w:r>
        <w:rPr>
          <w:rtl/>
        </w:rPr>
        <w:t xml:space="preserve">בלי </w:t>
      </w:r>
      <w:bookmarkStart w:id="17950" w:name="_ETM_Q44_258350"/>
      <w:bookmarkEnd w:id="17950"/>
      <w:r>
        <w:rPr>
          <w:rtl/>
        </w:rPr>
        <w:t xml:space="preserve">זה </w:t>
      </w:r>
      <w:bookmarkStart w:id="17951" w:name="_ETM_Q44_259579"/>
      <w:bookmarkEnd w:id="17951"/>
      <w:r>
        <w:rPr>
          <w:rtl/>
        </w:rPr>
        <w:t xml:space="preserve">פשוט </w:t>
      </w:r>
      <w:bookmarkStart w:id="17952" w:name="_ETM_Q44_260679"/>
      <w:bookmarkEnd w:id="17952"/>
      <w:r>
        <w:rPr>
          <w:rtl/>
        </w:rPr>
        <w:t>אי</w:t>
      </w:r>
      <w:bookmarkStart w:id="17953" w:name="_ETM_Q44_261159"/>
      <w:bookmarkEnd w:id="17953"/>
      <w:r>
        <w:rPr>
          <w:rFonts w:hint="cs"/>
          <w:rtl/>
        </w:rPr>
        <w:t>-</w:t>
      </w:r>
      <w:r>
        <w:rPr>
          <w:rtl/>
        </w:rPr>
        <w:t xml:space="preserve">אפשר </w:t>
      </w:r>
      <w:bookmarkStart w:id="17954" w:name="_ETM_Q44_261850"/>
      <w:bookmarkEnd w:id="17954"/>
      <w:r>
        <w:rPr>
          <w:rtl/>
        </w:rPr>
        <w:t xml:space="preserve">לעשות </w:t>
      </w:r>
      <w:bookmarkStart w:id="17955" w:name="_ETM_Q44_262659"/>
      <w:bookmarkEnd w:id="17955"/>
      <w:r>
        <w:rPr>
          <w:rtl/>
        </w:rPr>
        <w:t>כלום</w:t>
      </w:r>
      <w:r>
        <w:rPr>
          <w:rFonts w:hint="cs"/>
          <w:rtl/>
        </w:rPr>
        <w:t>.</w:t>
      </w:r>
      <w:r>
        <w:rPr>
          <w:rtl/>
        </w:rPr>
        <w:t xml:space="preserve"> </w:t>
      </w:r>
      <w:bookmarkStart w:id="17956" w:name="_ETM_Q44_264259"/>
      <w:bookmarkEnd w:id="17956"/>
    </w:p>
    <w:p w:rsidR="00513DF7" w:rsidRDefault="00513DF7" w:rsidP="00BA73B6">
      <w:pPr>
        <w:rPr>
          <w:rtl/>
        </w:rPr>
      </w:pPr>
    </w:p>
    <w:p w:rsidR="00513DF7" w:rsidRDefault="00513DF7" w:rsidP="00BA73B6">
      <w:pPr>
        <w:rPr>
          <w:rtl/>
        </w:rPr>
      </w:pPr>
      <w:bookmarkStart w:id="17957" w:name="_ETM_Q44_265000"/>
      <w:bookmarkEnd w:id="17957"/>
      <w:r>
        <w:rPr>
          <w:rtl/>
        </w:rPr>
        <w:t xml:space="preserve">והעניין </w:t>
      </w:r>
      <w:bookmarkStart w:id="17958" w:name="_ETM_Q44_264619"/>
      <w:bookmarkEnd w:id="17958"/>
      <w:r>
        <w:rPr>
          <w:rtl/>
        </w:rPr>
        <w:t xml:space="preserve">הוא </w:t>
      </w:r>
      <w:bookmarkStart w:id="17959" w:name="_ETM_Q44_264679"/>
      <w:bookmarkEnd w:id="17959"/>
      <w:r>
        <w:rPr>
          <w:rtl/>
        </w:rPr>
        <w:t>פשוט</w:t>
      </w:r>
      <w:r>
        <w:rPr>
          <w:rFonts w:hint="cs"/>
          <w:rtl/>
        </w:rPr>
        <w:t>.</w:t>
      </w:r>
      <w:r>
        <w:rPr>
          <w:rtl/>
        </w:rPr>
        <w:t xml:space="preserve"> </w:t>
      </w:r>
      <w:bookmarkStart w:id="17960" w:name="_ETM_Q44_266000"/>
      <w:bookmarkEnd w:id="17960"/>
      <w:r>
        <w:rPr>
          <w:rtl/>
        </w:rPr>
        <w:t xml:space="preserve">השמאל </w:t>
      </w:r>
      <w:bookmarkStart w:id="17961" w:name="_ETM_Q44_266539"/>
      <w:bookmarkEnd w:id="17961"/>
      <w:r>
        <w:rPr>
          <w:rtl/>
        </w:rPr>
        <w:t xml:space="preserve">פיתוח </w:t>
      </w:r>
      <w:bookmarkStart w:id="17962" w:name="_ETM_Q44_266990"/>
      <w:bookmarkEnd w:id="17962"/>
      <w:r>
        <w:rPr>
          <w:rtl/>
        </w:rPr>
        <w:t>כ</w:t>
      </w:r>
      <w:r>
        <w:rPr>
          <w:rFonts w:hint="cs"/>
          <w:rtl/>
        </w:rPr>
        <w:t>א</w:t>
      </w:r>
      <w:r>
        <w:rPr>
          <w:rtl/>
        </w:rPr>
        <w:t xml:space="preserve">ן </w:t>
      </w:r>
      <w:bookmarkStart w:id="17963" w:name="_ETM_Q44_267229"/>
      <w:bookmarkEnd w:id="17963"/>
      <w:r>
        <w:rPr>
          <w:rtl/>
        </w:rPr>
        <w:t xml:space="preserve">שיטה </w:t>
      </w:r>
      <w:bookmarkStart w:id="17964" w:name="_ETM_Q44_268939"/>
      <w:bookmarkEnd w:id="17964"/>
      <w:r>
        <w:rPr>
          <w:rtl/>
        </w:rPr>
        <w:t>שב</w:t>
      </w:r>
      <w:r>
        <w:rPr>
          <w:rFonts w:hint="cs"/>
          <w:rtl/>
        </w:rPr>
        <w:t>ה</w:t>
      </w:r>
      <w:r>
        <w:rPr>
          <w:rtl/>
        </w:rPr>
        <w:t xml:space="preserve"> </w:t>
      </w:r>
      <w:bookmarkStart w:id="17965" w:name="_ETM_Q44_270439"/>
      <w:bookmarkEnd w:id="17965"/>
      <w:r>
        <w:rPr>
          <w:rtl/>
        </w:rPr>
        <w:t xml:space="preserve">הוא </w:t>
      </w:r>
      <w:bookmarkStart w:id="17966" w:name="_ETM_Q44_270560"/>
      <w:bookmarkEnd w:id="17966"/>
      <w:r>
        <w:rPr>
          <w:rtl/>
        </w:rPr>
        <w:t xml:space="preserve">ממשיך </w:t>
      </w:r>
      <w:bookmarkStart w:id="17967" w:name="_ETM_Q44_271159"/>
      <w:bookmarkEnd w:id="17967"/>
      <w:r>
        <w:rPr>
          <w:rtl/>
        </w:rPr>
        <w:t xml:space="preserve">לשלוט </w:t>
      </w:r>
      <w:bookmarkStart w:id="17968" w:name="_ETM_Q44_271880"/>
      <w:bookmarkEnd w:id="17968"/>
      <w:r>
        <w:rPr>
          <w:rtl/>
        </w:rPr>
        <w:t xml:space="preserve">גם </w:t>
      </w:r>
      <w:bookmarkStart w:id="17969" w:name="_ETM_Q44_272119"/>
      <w:bookmarkEnd w:id="17969"/>
      <w:r>
        <w:rPr>
          <w:rtl/>
        </w:rPr>
        <w:t xml:space="preserve">אחרי </w:t>
      </w:r>
      <w:bookmarkStart w:id="17970" w:name="_ETM_Q44_272390"/>
      <w:bookmarkEnd w:id="17970"/>
      <w:r>
        <w:rPr>
          <w:rtl/>
        </w:rPr>
        <w:t xml:space="preserve">שהוא </w:t>
      </w:r>
      <w:bookmarkStart w:id="17971" w:name="_ETM_Q44_272569"/>
      <w:bookmarkEnd w:id="17971"/>
      <w:r>
        <w:rPr>
          <w:rFonts w:hint="cs"/>
          <w:rtl/>
        </w:rPr>
        <w:t>מפסיד</w:t>
      </w:r>
      <w:bookmarkStart w:id="17972" w:name="_ETM_Q44_272790"/>
      <w:bookmarkStart w:id="17973" w:name="_ETM_Q44_272940"/>
      <w:bookmarkEnd w:id="17972"/>
      <w:bookmarkEnd w:id="17973"/>
      <w:r>
        <w:rPr>
          <w:rFonts w:hint="cs"/>
          <w:rtl/>
        </w:rPr>
        <w:t xml:space="preserve"> </w:t>
      </w:r>
      <w:r>
        <w:rPr>
          <w:rtl/>
        </w:rPr>
        <w:t>בבחירות</w:t>
      </w:r>
      <w:r>
        <w:rPr>
          <w:rFonts w:hint="cs"/>
          <w:rtl/>
        </w:rPr>
        <w:t>.</w:t>
      </w:r>
      <w:r>
        <w:rPr>
          <w:rtl/>
        </w:rPr>
        <w:t xml:space="preserve"> </w:t>
      </w:r>
      <w:bookmarkStart w:id="17974" w:name="_ETM_Q44_274730"/>
      <w:bookmarkEnd w:id="17974"/>
      <w:r>
        <w:rPr>
          <w:rtl/>
        </w:rPr>
        <w:t xml:space="preserve">ואנחנו </w:t>
      </w:r>
      <w:bookmarkStart w:id="17975" w:name="_ETM_Q44_275300"/>
      <w:bookmarkEnd w:id="17975"/>
      <w:r>
        <w:rPr>
          <w:rtl/>
        </w:rPr>
        <w:t xml:space="preserve">רוצים </w:t>
      </w:r>
      <w:bookmarkStart w:id="17976" w:name="_ETM_Q44_276189"/>
      <w:bookmarkEnd w:id="17976"/>
      <w:r>
        <w:rPr>
          <w:rtl/>
        </w:rPr>
        <w:t xml:space="preserve">לקדם </w:t>
      </w:r>
      <w:bookmarkStart w:id="17977" w:name="_ETM_Q44_277209"/>
      <w:bookmarkEnd w:id="17977"/>
      <w:r>
        <w:rPr>
          <w:rtl/>
        </w:rPr>
        <w:t xml:space="preserve">מדיניות </w:t>
      </w:r>
      <w:bookmarkStart w:id="17978" w:name="_ETM_Q44_278409"/>
      <w:bookmarkEnd w:id="17978"/>
      <w:r>
        <w:rPr>
          <w:rtl/>
        </w:rPr>
        <w:t>אחרת</w:t>
      </w:r>
      <w:r>
        <w:rPr>
          <w:rFonts w:hint="cs"/>
          <w:rtl/>
        </w:rPr>
        <w:t>,</w:t>
      </w:r>
      <w:r>
        <w:rPr>
          <w:rtl/>
        </w:rPr>
        <w:t xml:space="preserve"> </w:t>
      </w:r>
      <w:bookmarkStart w:id="17979" w:name="_ETM_Q44_279799"/>
      <w:bookmarkEnd w:id="17979"/>
      <w:r>
        <w:rPr>
          <w:rtl/>
        </w:rPr>
        <w:t xml:space="preserve">מדיניות </w:t>
      </w:r>
      <w:bookmarkStart w:id="17980" w:name="_ETM_Q44_280399"/>
      <w:bookmarkEnd w:id="17980"/>
      <w:r>
        <w:rPr>
          <w:rtl/>
        </w:rPr>
        <w:t>לאומית</w:t>
      </w:r>
      <w:r>
        <w:rPr>
          <w:rFonts w:hint="cs"/>
          <w:rtl/>
        </w:rPr>
        <w:t>.</w:t>
      </w:r>
      <w:r>
        <w:rPr>
          <w:rtl/>
        </w:rPr>
        <w:t xml:space="preserve"> </w:t>
      </w:r>
      <w:bookmarkStart w:id="17981" w:name="_ETM_Q44_281870"/>
      <w:bookmarkEnd w:id="17981"/>
      <w:r>
        <w:rPr>
          <w:rtl/>
        </w:rPr>
        <w:t xml:space="preserve">והעובדה </w:t>
      </w:r>
      <w:bookmarkStart w:id="17982" w:name="_ETM_Q44_282560"/>
      <w:bookmarkStart w:id="17983" w:name="_ETM_Q44_282650"/>
      <w:bookmarkStart w:id="17984" w:name="_ETM_Q44_283010"/>
      <w:bookmarkEnd w:id="17982"/>
      <w:bookmarkEnd w:id="17983"/>
      <w:bookmarkEnd w:id="17984"/>
      <w:r>
        <w:rPr>
          <w:rFonts w:hint="cs"/>
          <w:rtl/>
        </w:rPr>
        <w:t xml:space="preserve">הפשוטה </w:t>
      </w:r>
      <w:r>
        <w:rPr>
          <w:rtl/>
        </w:rPr>
        <w:t xml:space="preserve">היא </w:t>
      </w:r>
      <w:bookmarkStart w:id="17985" w:name="_ETM_Q44_283709"/>
      <w:bookmarkEnd w:id="17985"/>
      <w:r>
        <w:rPr>
          <w:rtl/>
        </w:rPr>
        <w:t xml:space="preserve">שלא </w:t>
      </w:r>
      <w:bookmarkStart w:id="17986" w:name="_ETM_Q44_284159"/>
      <w:bookmarkEnd w:id="17986"/>
      <w:r>
        <w:rPr>
          <w:rtl/>
        </w:rPr>
        <w:t xml:space="preserve">ניתן </w:t>
      </w:r>
      <w:bookmarkStart w:id="17987" w:name="_ETM_Q44_285119"/>
      <w:bookmarkEnd w:id="17987"/>
      <w:r>
        <w:rPr>
          <w:rtl/>
        </w:rPr>
        <w:t xml:space="preserve">לקדם </w:t>
      </w:r>
      <w:bookmarkStart w:id="17988" w:name="_ETM_Q44_285689"/>
      <w:bookmarkEnd w:id="17988"/>
      <w:r>
        <w:rPr>
          <w:rtl/>
        </w:rPr>
        <w:t xml:space="preserve">כאן </w:t>
      </w:r>
      <w:bookmarkStart w:id="17989" w:name="_ETM_Q44_285989"/>
      <w:bookmarkEnd w:id="17989"/>
      <w:r>
        <w:rPr>
          <w:rtl/>
        </w:rPr>
        <w:t xml:space="preserve">מדיניות </w:t>
      </w:r>
      <w:bookmarkStart w:id="17990" w:name="_ETM_Q44_286380"/>
      <w:bookmarkEnd w:id="17990"/>
      <w:r>
        <w:rPr>
          <w:rtl/>
        </w:rPr>
        <w:t xml:space="preserve">לאומית </w:t>
      </w:r>
      <w:bookmarkStart w:id="17991" w:name="_ETM_Q44_287340"/>
      <w:bookmarkEnd w:id="17991"/>
      <w:r>
        <w:rPr>
          <w:rtl/>
        </w:rPr>
        <w:t xml:space="preserve">ללא </w:t>
      </w:r>
      <w:bookmarkStart w:id="17992" w:name="_ETM_Q44_287939"/>
      <w:bookmarkEnd w:id="17992"/>
      <w:r>
        <w:rPr>
          <w:rtl/>
        </w:rPr>
        <w:t>הסדר</w:t>
      </w:r>
      <w:r>
        <w:rPr>
          <w:rFonts w:hint="cs"/>
          <w:rtl/>
        </w:rPr>
        <w:t>ת</w:t>
      </w:r>
      <w:r>
        <w:rPr>
          <w:rtl/>
        </w:rPr>
        <w:t xml:space="preserve"> </w:t>
      </w:r>
      <w:bookmarkStart w:id="17993" w:name="_ETM_Q44_289390"/>
      <w:bookmarkEnd w:id="17993"/>
      <w:r>
        <w:rPr>
          <w:rFonts w:hint="cs"/>
          <w:rtl/>
        </w:rPr>
        <w:t>ה</w:t>
      </w:r>
      <w:r>
        <w:rPr>
          <w:rtl/>
        </w:rPr>
        <w:t xml:space="preserve">סמכויות </w:t>
      </w:r>
      <w:bookmarkStart w:id="17994" w:name="_ETM_Q44_290290"/>
      <w:bookmarkEnd w:id="17994"/>
      <w:r>
        <w:rPr>
          <w:rtl/>
        </w:rPr>
        <w:t xml:space="preserve">בין </w:t>
      </w:r>
      <w:bookmarkStart w:id="17995" w:name="_ETM_Q44_290530"/>
      <w:bookmarkEnd w:id="17995"/>
      <w:r>
        <w:rPr>
          <w:rtl/>
        </w:rPr>
        <w:t>הרשויות</w:t>
      </w:r>
      <w:r>
        <w:rPr>
          <w:rFonts w:hint="cs"/>
          <w:rtl/>
        </w:rPr>
        <w:t>.</w:t>
      </w:r>
      <w:r>
        <w:rPr>
          <w:rtl/>
        </w:rPr>
        <w:t xml:space="preserve"> </w:t>
      </w:r>
      <w:bookmarkStart w:id="17996" w:name="_ETM_Q44_293450"/>
      <w:bookmarkEnd w:id="17996"/>
      <w:r>
        <w:rPr>
          <w:rtl/>
        </w:rPr>
        <w:t xml:space="preserve">מר </w:t>
      </w:r>
      <w:bookmarkStart w:id="17997" w:name="_ETM_Q44_293810"/>
      <w:bookmarkEnd w:id="17997"/>
      <w:r>
        <w:rPr>
          <w:rtl/>
        </w:rPr>
        <w:t xml:space="preserve">גדעון </w:t>
      </w:r>
      <w:bookmarkStart w:id="17998" w:name="_ETM_Q44_294170"/>
      <w:bookmarkEnd w:id="17998"/>
      <w:r>
        <w:rPr>
          <w:rtl/>
        </w:rPr>
        <w:t>סער</w:t>
      </w:r>
      <w:r>
        <w:rPr>
          <w:rFonts w:hint="cs"/>
          <w:rtl/>
        </w:rPr>
        <w:t>,</w:t>
      </w:r>
      <w:r>
        <w:rPr>
          <w:rtl/>
        </w:rPr>
        <w:t xml:space="preserve"> </w:t>
      </w:r>
      <w:bookmarkStart w:id="17999" w:name="_ETM_Q44_294740"/>
      <w:bookmarkEnd w:id="17999"/>
      <w:r>
        <w:rPr>
          <w:rtl/>
        </w:rPr>
        <w:t xml:space="preserve">שר </w:t>
      </w:r>
      <w:bookmarkStart w:id="18000" w:name="_ETM_Q44_295280"/>
      <w:bookmarkEnd w:id="18000"/>
      <w:r>
        <w:rPr>
          <w:rtl/>
        </w:rPr>
        <w:t xml:space="preserve">המשפטים </w:t>
      </w:r>
      <w:bookmarkStart w:id="18001" w:name="_ETM_Q44_296360"/>
      <w:bookmarkEnd w:id="18001"/>
      <w:r>
        <w:rPr>
          <w:rtl/>
        </w:rPr>
        <w:t xml:space="preserve">לשעבר </w:t>
      </w:r>
      <w:bookmarkStart w:id="18002" w:name="_ETM_Q44_296780"/>
      <w:bookmarkEnd w:id="18002"/>
      <w:r>
        <w:rPr>
          <w:rtl/>
        </w:rPr>
        <w:t xml:space="preserve">וגם </w:t>
      </w:r>
      <w:bookmarkStart w:id="18003" w:name="_ETM_Q44_297050"/>
      <w:bookmarkEnd w:id="18003"/>
      <w:r>
        <w:rPr>
          <w:rtl/>
        </w:rPr>
        <w:t xml:space="preserve">היה </w:t>
      </w:r>
      <w:bookmarkStart w:id="18004" w:name="_ETM_Q44_297170"/>
      <w:bookmarkEnd w:id="18004"/>
      <w:r>
        <w:rPr>
          <w:rtl/>
        </w:rPr>
        <w:t xml:space="preserve">שר </w:t>
      </w:r>
      <w:bookmarkStart w:id="18005" w:name="_ETM_Q44_297380"/>
      <w:bookmarkEnd w:id="18005"/>
      <w:r>
        <w:rPr>
          <w:rtl/>
        </w:rPr>
        <w:t>הפנים</w:t>
      </w:r>
      <w:r>
        <w:rPr>
          <w:rFonts w:hint="cs"/>
          <w:rtl/>
        </w:rPr>
        <w:t>,</w:t>
      </w:r>
      <w:r>
        <w:rPr>
          <w:rtl/>
        </w:rPr>
        <w:t xml:space="preserve"> </w:t>
      </w:r>
      <w:bookmarkStart w:id="18006" w:name="_ETM_Q44_299390"/>
      <w:bookmarkEnd w:id="18006"/>
      <w:r>
        <w:rPr>
          <w:rtl/>
        </w:rPr>
        <w:t xml:space="preserve">מי </w:t>
      </w:r>
      <w:bookmarkStart w:id="18007" w:name="_ETM_Q44_299570"/>
      <w:bookmarkEnd w:id="18007"/>
      <w:r>
        <w:rPr>
          <w:rtl/>
        </w:rPr>
        <w:t xml:space="preserve">כמוך </w:t>
      </w:r>
      <w:bookmarkStart w:id="18008" w:name="_ETM_Q44_300050"/>
      <w:bookmarkEnd w:id="18008"/>
      <w:r>
        <w:rPr>
          <w:rtl/>
        </w:rPr>
        <w:t xml:space="preserve">יודע </w:t>
      </w:r>
      <w:bookmarkStart w:id="18009" w:name="_ETM_Q44_300950"/>
      <w:bookmarkEnd w:id="18009"/>
      <w:r>
        <w:rPr>
          <w:rtl/>
        </w:rPr>
        <w:t xml:space="preserve">שלא </w:t>
      </w:r>
      <w:bookmarkStart w:id="18010" w:name="_ETM_Q44_301310"/>
      <w:bookmarkEnd w:id="18010"/>
      <w:r>
        <w:rPr>
          <w:rtl/>
        </w:rPr>
        <w:t xml:space="preserve">ניתן </w:t>
      </w:r>
      <w:bookmarkStart w:id="18011" w:name="_ETM_Q44_302090"/>
      <w:bookmarkEnd w:id="18011"/>
      <w:r>
        <w:rPr>
          <w:rtl/>
        </w:rPr>
        <w:t xml:space="preserve">להוציא </w:t>
      </w:r>
      <w:bookmarkStart w:id="18012" w:name="_ETM_Q44_302509"/>
      <w:bookmarkEnd w:id="18012"/>
      <w:r>
        <w:rPr>
          <w:rtl/>
        </w:rPr>
        <w:t xml:space="preserve">מכאן </w:t>
      </w:r>
      <w:bookmarkStart w:id="18013" w:name="_ETM_Q44_303170"/>
      <w:bookmarkEnd w:id="18013"/>
      <w:r>
        <w:rPr>
          <w:rtl/>
        </w:rPr>
        <w:t xml:space="preserve">מסתננים </w:t>
      </w:r>
      <w:bookmarkStart w:id="18014" w:name="_ETM_Q44_303950"/>
      <w:bookmarkEnd w:id="18014"/>
      <w:r>
        <w:rPr>
          <w:rtl/>
        </w:rPr>
        <w:t xml:space="preserve">בלתי </w:t>
      </w:r>
      <w:bookmarkStart w:id="18015" w:name="_ETM_Q44_304250"/>
      <w:bookmarkEnd w:id="18015"/>
      <w:r>
        <w:rPr>
          <w:rtl/>
        </w:rPr>
        <w:t xml:space="preserve">חוקיים </w:t>
      </w:r>
      <w:bookmarkStart w:id="18016" w:name="_ETM_Q44_305350"/>
      <w:bookmarkEnd w:id="18016"/>
      <w:r>
        <w:rPr>
          <w:rtl/>
        </w:rPr>
        <w:t xml:space="preserve">ולתת </w:t>
      </w:r>
      <w:bookmarkStart w:id="18017" w:name="_ETM_Q44_306069"/>
      <w:bookmarkEnd w:id="18017"/>
      <w:r>
        <w:rPr>
          <w:rtl/>
        </w:rPr>
        <w:t xml:space="preserve">מזור </w:t>
      </w:r>
      <w:bookmarkStart w:id="18018" w:name="_ETM_Q44_306850"/>
      <w:bookmarkEnd w:id="18018"/>
      <w:r>
        <w:rPr>
          <w:rtl/>
        </w:rPr>
        <w:t xml:space="preserve">לתושבי </w:t>
      </w:r>
      <w:bookmarkStart w:id="18019" w:name="_ETM_Q44_307600"/>
      <w:bookmarkEnd w:id="18019"/>
      <w:r>
        <w:rPr>
          <w:rtl/>
        </w:rPr>
        <w:t xml:space="preserve">דרום </w:t>
      </w:r>
      <w:bookmarkStart w:id="18020" w:name="_ETM_Q44_307869"/>
      <w:bookmarkEnd w:id="18020"/>
      <w:r>
        <w:rPr>
          <w:rtl/>
        </w:rPr>
        <w:t xml:space="preserve">תל </w:t>
      </w:r>
      <w:bookmarkStart w:id="18021" w:name="_ETM_Q44_308080"/>
      <w:bookmarkEnd w:id="18021"/>
      <w:r>
        <w:rPr>
          <w:rtl/>
        </w:rPr>
        <w:t>אביב</w:t>
      </w:r>
      <w:r>
        <w:rPr>
          <w:rFonts w:hint="cs"/>
          <w:rtl/>
        </w:rPr>
        <w:t xml:space="preserve">, </w:t>
      </w:r>
      <w:bookmarkStart w:id="18022" w:name="_ETM_Q44_312000"/>
      <w:bookmarkEnd w:id="18022"/>
      <w:r>
        <w:rPr>
          <w:rFonts w:hint="cs"/>
          <w:rtl/>
        </w:rPr>
        <w:t xml:space="preserve">חברתי </w:t>
      </w:r>
      <w:bookmarkStart w:id="18023" w:name="_ETM_Q44_308810"/>
      <w:bookmarkStart w:id="18024" w:name="_ETM_Q44_309320"/>
      <w:bookmarkEnd w:id="18023"/>
      <w:bookmarkEnd w:id="18024"/>
      <w:r>
        <w:rPr>
          <w:rtl/>
        </w:rPr>
        <w:t xml:space="preserve">מאי </w:t>
      </w:r>
      <w:bookmarkStart w:id="18025" w:name="_ETM_Q44_309530"/>
      <w:bookmarkEnd w:id="18025"/>
      <w:r>
        <w:rPr>
          <w:rtl/>
        </w:rPr>
        <w:t>גולן</w:t>
      </w:r>
      <w:r>
        <w:rPr>
          <w:rFonts w:hint="cs"/>
          <w:rtl/>
        </w:rPr>
        <w:t>,</w:t>
      </w:r>
      <w:r>
        <w:rPr>
          <w:rtl/>
        </w:rPr>
        <w:t xml:space="preserve"> </w:t>
      </w:r>
      <w:bookmarkStart w:id="18026" w:name="_ETM_Q44_310500"/>
      <w:bookmarkEnd w:id="18026"/>
      <w:r>
        <w:rPr>
          <w:rtl/>
        </w:rPr>
        <w:t xml:space="preserve">ללא </w:t>
      </w:r>
      <w:bookmarkStart w:id="18027" w:name="_ETM_Q44_310919"/>
      <w:bookmarkEnd w:id="18027"/>
      <w:r>
        <w:rPr>
          <w:rFonts w:hint="cs"/>
          <w:rtl/>
        </w:rPr>
        <w:t xml:space="preserve">הסדרת </w:t>
      </w:r>
      <w:bookmarkStart w:id="18028" w:name="_ETM_Q44_311129"/>
      <w:bookmarkStart w:id="18029" w:name="_ETM_Q44_311519"/>
      <w:bookmarkEnd w:id="18028"/>
      <w:bookmarkEnd w:id="18029"/>
      <w:r>
        <w:rPr>
          <w:rtl/>
        </w:rPr>
        <w:t xml:space="preserve">ההפרדה </w:t>
      </w:r>
      <w:bookmarkStart w:id="18030" w:name="_ETM_Q44_312629"/>
      <w:bookmarkEnd w:id="18030"/>
      <w:r>
        <w:rPr>
          <w:rtl/>
        </w:rPr>
        <w:t xml:space="preserve">בין </w:t>
      </w:r>
      <w:bookmarkStart w:id="18031" w:name="_ETM_Q44_313019"/>
      <w:bookmarkEnd w:id="18031"/>
      <w:r>
        <w:rPr>
          <w:rtl/>
        </w:rPr>
        <w:t xml:space="preserve">הרשויות </w:t>
      </w:r>
      <w:bookmarkStart w:id="18032" w:name="_ETM_Q44_314010"/>
      <w:bookmarkEnd w:id="18032"/>
      <w:r>
        <w:rPr>
          <w:rtl/>
        </w:rPr>
        <w:t xml:space="preserve">ותיקון </w:t>
      </w:r>
      <w:bookmarkStart w:id="18033" w:name="_ETM_Q44_314909"/>
      <w:bookmarkEnd w:id="18033"/>
      <w:r>
        <w:rPr>
          <w:rtl/>
        </w:rPr>
        <w:t xml:space="preserve">מערכת </w:t>
      </w:r>
      <w:bookmarkStart w:id="18034" w:name="_ETM_Q44_315510"/>
      <w:bookmarkEnd w:id="18034"/>
      <w:r>
        <w:rPr>
          <w:rtl/>
        </w:rPr>
        <w:t>המשפט</w:t>
      </w:r>
      <w:r>
        <w:rPr>
          <w:rFonts w:hint="cs"/>
          <w:rtl/>
        </w:rPr>
        <w:t>.</w:t>
      </w:r>
      <w:r>
        <w:rPr>
          <w:rtl/>
        </w:rPr>
        <w:t xml:space="preserve"> </w:t>
      </w:r>
      <w:bookmarkStart w:id="18035" w:name="_ETM_Q44_317450"/>
      <w:bookmarkEnd w:id="18035"/>
      <w:r>
        <w:rPr>
          <w:rtl/>
        </w:rPr>
        <w:t xml:space="preserve">לא </w:t>
      </w:r>
      <w:bookmarkStart w:id="18036" w:name="_ETM_Q44_317900"/>
      <w:bookmarkEnd w:id="18036"/>
      <w:r>
        <w:rPr>
          <w:rtl/>
        </w:rPr>
        <w:t xml:space="preserve">ניתן </w:t>
      </w:r>
      <w:bookmarkStart w:id="18037" w:name="_ETM_Q44_318470"/>
      <w:bookmarkEnd w:id="18037"/>
      <w:r>
        <w:rPr>
          <w:rtl/>
        </w:rPr>
        <w:t xml:space="preserve">להילחם </w:t>
      </w:r>
      <w:bookmarkStart w:id="18038" w:name="_ETM_Q44_318950"/>
      <w:bookmarkEnd w:id="18038"/>
      <w:r>
        <w:rPr>
          <w:rtl/>
        </w:rPr>
        <w:t xml:space="preserve">בטרור </w:t>
      </w:r>
      <w:bookmarkStart w:id="18039" w:name="_ETM_Q44_319580"/>
      <w:bookmarkEnd w:id="18039"/>
      <w:r>
        <w:rPr>
          <w:rtl/>
        </w:rPr>
        <w:t xml:space="preserve">ולהשיב </w:t>
      </w:r>
      <w:bookmarkStart w:id="18040" w:name="_ETM_Q44_320180"/>
      <w:bookmarkEnd w:id="18040"/>
      <w:r>
        <w:rPr>
          <w:rtl/>
        </w:rPr>
        <w:t xml:space="preserve">את </w:t>
      </w:r>
      <w:bookmarkStart w:id="18041" w:name="_ETM_Q44_320300"/>
      <w:bookmarkEnd w:id="18041"/>
      <w:r>
        <w:rPr>
          <w:rtl/>
        </w:rPr>
        <w:t xml:space="preserve">הביטחון </w:t>
      </w:r>
      <w:bookmarkStart w:id="18042" w:name="_ETM_Q44_320870"/>
      <w:bookmarkEnd w:id="18042"/>
      <w:r>
        <w:rPr>
          <w:rtl/>
        </w:rPr>
        <w:t>האישי</w:t>
      </w:r>
      <w:r>
        <w:rPr>
          <w:rFonts w:hint="cs"/>
          <w:rtl/>
        </w:rPr>
        <w:t>,</w:t>
      </w:r>
      <w:r>
        <w:rPr>
          <w:rtl/>
        </w:rPr>
        <w:t xml:space="preserve"> </w:t>
      </w:r>
      <w:bookmarkStart w:id="18043" w:name="_ETM_Q44_321770"/>
      <w:bookmarkEnd w:id="18043"/>
      <w:r>
        <w:rPr>
          <w:rtl/>
        </w:rPr>
        <w:t xml:space="preserve">כמו </w:t>
      </w:r>
      <w:bookmarkStart w:id="18044" w:name="_ETM_Q44_322100"/>
      <w:bookmarkEnd w:id="18044"/>
      <w:r>
        <w:rPr>
          <w:rtl/>
        </w:rPr>
        <w:t xml:space="preserve">לדוגמה </w:t>
      </w:r>
      <w:bookmarkStart w:id="18045" w:name="_ETM_Q44_322550"/>
      <w:bookmarkEnd w:id="18045"/>
      <w:r>
        <w:rPr>
          <w:rtl/>
        </w:rPr>
        <w:t xml:space="preserve">בנוגע </w:t>
      </w:r>
      <w:bookmarkStart w:id="18046" w:name="_ETM_Q44_323030"/>
      <w:bookmarkEnd w:id="18046"/>
      <w:r>
        <w:rPr>
          <w:rFonts w:hint="cs"/>
          <w:rtl/>
        </w:rPr>
        <w:t>ל</w:t>
      </w:r>
      <w:r>
        <w:rPr>
          <w:rtl/>
        </w:rPr>
        <w:t xml:space="preserve">שלילת </w:t>
      </w:r>
      <w:bookmarkStart w:id="18047" w:name="_ETM_Q44_323419"/>
      <w:bookmarkEnd w:id="18047"/>
      <w:r>
        <w:rPr>
          <w:rtl/>
        </w:rPr>
        <w:t xml:space="preserve">תושבות </w:t>
      </w:r>
      <w:bookmarkStart w:id="18048" w:name="_ETM_Q44_324020"/>
      <w:bookmarkEnd w:id="18048"/>
      <w:r>
        <w:rPr>
          <w:rtl/>
        </w:rPr>
        <w:t xml:space="preserve">והרס </w:t>
      </w:r>
      <w:bookmarkStart w:id="18049" w:name="_ETM_Q44_324350"/>
      <w:bookmarkEnd w:id="18049"/>
      <w:r>
        <w:rPr>
          <w:rtl/>
        </w:rPr>
        <w:t xml:space="preserve">בתי </w:t>
      </w:r>
      <w:bookmarkStart w:id="18050" w:name="_ETM_Q44_324620"/>
      <w:bookmarkEnd w:id="18050"/>
      <w:r>
        <w:rPr>
          <w:rtl/>
        </w:rPr>
        <w:t>מחבלים</w:t>
      </w:r>
      <w:r>
        <w:rPr>
          <w:rFonts w:hint="cs"/>
          <w:rtl/>
        </w:rPr>
        <w:t>,</w:t>
      </w:r>
      <w:r>
        <w:rPr>
          <w:rtl/>
        </w:rPr>
        <w:t xml:space="preserve"> </w:t>
      </w:r>
      <w:bookmarkStart w:id="18051" w:name="_ETM_Q44_325790"/>
      <w:bookmarkEnd w:id="18051"/>
      <w:r>
        <w:rPr>
          <w:rtl/>
        </w:rPr>
        <w:t xml:space="preserve">ללא </w:t>
      </w:r>
      <w:bookmarkStart w:id="18052" w:name="_ETM_Q44_326150"/>
      <w:bookmarkEnd w:id="18052"/>
      <w:r>
        <w:rPr>
          <w:rtl/>
        </w:rPr>
        <w:t xml:space="preserve">הסדרת </w:t>
      </w:r>
      <w:bookmarkStart w:id="18053" w:name="_ETM_Q44_326900"/>
      <w:bookmarkEnd w:id="18053"/>
      <w:r>
        <w:rPr>
          <w:rtl/>
        </w:rPr>
        <w:t xml:space="preserve">ההפרדה </w:t>
      </w:r>
      <w:bookmarkStart w:id="18054" w:name="_ETM_Q44_328010"/>
      <w:bookmarkEnd w:id="18054"/>
      <w:r>
        <w:rPr>
          <w:rtl/>
        </w:rPr>
        <w:t xml:space="preserve">בין </w:t>
      </w:r>
      <w:bookmarkStart w:id="18055" w:name="_ETM_Q44_328310"/>
      <w:bookmarkEnd w:id="18055"/>
      <w:r>
        <w:rPr>
          <w:rtl/>
        </w:rPr>
        <w:t xml:space="preserve">הרשויות </w:t>
      </w:r>
      <w:bookmarkStart w:id="18056" w:name="_ETM_Q44_329480"/>
      <w:bookmarkEnd w:id="18056"/>
      <w:r>
        <w:rPr>
          <w:rtl/>
        </w:rPr>
        <w:t xml:space="preserve">ותיקון </w:t>
      </w:r>
      <w:bookmarkStart w:id="18057" w:name="_ETM_Q44_330110"/>
      <w:bookmarkEnd w:id="18057"/>
      <w:r>
        <w:rPr>
          <w:rtl/>
        </w:rPr>
        <w:t xml:space="preserve">מערכת </w:t>
      </w:r>
      <w:bookmarkStart w:id="18058" w:name="_ETM_Q44_330560"/>
      <w:bookmarkEnd w:id="18058"/>
      <w:r>
        <w:rPr>
          <w:rtl/>
        </w:rPr>
        <w:t>המשפט</w:t>
      </w:r>
      <w:r>
        <w:rPr>
          <w:rFonts w:hint="cs"/>
          <w:rtl/>
        </w:rPr>
        <w:t>.</w:t>
      </w:r>
      <w:r>
        <w:rPr>
          <w:rtl/>
        </w:rPr>
        <w:t xml:space="preserve"> </w:t>
      </w:r>
      <w:bookmarkStart w:id="18059" w:name="_ETM_Q44_332269"/>
      <w:bookmarkEnd w:id="18059"/>
      <w:r>
        <w:rPr>
          <w:rtl/>
        </w:rPr>
        <w:t xml:space="preserve">לא </w:t>
      </w:r>
      <w:bookmarkStart w:id="18060" w:name="_ETM_Q44_332540"/>
      <w:bookmarkEnd w:id="18060"/>
      <w:r>
        <w:rPr>
          <w:rtl/>
        </w:rPr>
        <w:t xml:space="preserve">ניתן </w:t>
      </w:r>
      <w:bookmarkStart w:id="18061" w:name="_ETM_Q44_332959"/>
      <w:bookmarkEnd w:id="18061"/>
      <w:r>
        <w:rPr>
          <w:rtl/>
        </w:rPr>
        <w:t xml:space="preserve">להוציא </w:t>
      </w:r>
      <w:bookmarkStart w:id="18062" w:name="_ETM_Q44_333349"/>
      <w:bookmarkEnd w:id="18062"/>
      <w:r>
        <w:rPr>
          <w:rtl/>
        </w:rPr>
        <w:t>מכאן</w:t>
      </w:r>
      <w:bookmarkStart w:id="18063" w:name="_ETM_Q44_333889"/>
      <w:bookmarkEnd w:id="18063"/>
      <w:r>
        <w:rPr>
          <w:rFonts w:hint="cs"/>
          <w:rtl/>
        </w:rPr>
        <w:t xml:space="preserve">, </w:t>
      </w:r>
      <w:r>
        <w:rPr>
          <w:rtl/>
        </w:rPr>
        <w:t>מכאן</w:t>
      </w:r>
      <w:r>
        <w:rPr>
          <w:rFonts w:hint="cs"/>
          <w:rtl/>
        </w:rPr>
        <w:t>,</w:t>
      </w:r>
      <w:r>
        <w:rPr>
          <w:rtl/>
        </w:rPr>
        <w:t xml:space="preserve"> </w:t>
      </w:r>
      <w:bookmarkStart w:id="18064" w:name="_ETM_Q44_334430"/>
      <w:bookmarkEnd w:id="18064"/>
      <w:r>
        <w:rPr>
          <w:rtl/>
        </w:rPr>
        <w:t xml:space="preserve">מהמקום </w:t>
      </w:r>
      <w:bookmarkStart w:id="18065" w:name="_ETM_Q44_335030"/>
      <w:bookmarkEnd w:id="18065"/>
      <w:r>
        <w:rPr>
          <w:rtl/>
        </w:rPr>
        <w:t>הזה</w:t>
      </w:r>
      <w:r>
        <w:rPr>
          <w:rFonts w:hint="cs"/>
          <w:rtl/>
        </w:rPr>
        <w:t>,</w:t>
      </w:r>
      <w:r>
        <w:rPr>
          <w:rtl/>
        </w:rPr>
        <w:t xml:space="preserve"> </w:t>
      </w:r>
      <w:bookmarkStart w:id="18066" w:name="_ETM_Q44_335959"/>
      <w:bookmarkEnd w:id="18066"/>
      <w:r>
        <w:rPr>
          <w:rtl/>
        </w:rPr>
        <w:t xml:space="preserve">אנשים </w:t>
      </w:r>
      <w:bookmarkStart w:id="18067" w:name="_ETM_Q44_336590"/>
      <w:bookmarkEnd w:id="18067"/>
      <w:r>
        <w:rPr>
          <w:rtl/>
        </w:rPr>
        <w:t xml:space="preserve">שיושבים </w:t>
      </w:r>
      <w:bookmarkStart w:id="18068" w:name="_ETM_Q44_337129"/>
      <w:bookmarkEnd w:id="18068"/>
      <w:r>
        <w:rPr>
          <w:rtl/>
        </w:rPr>
        <w:t xml:space="preserve">כאן </w:t>
      </w:r>
      <w:bookmarkStart w:id="18069" w:name="_ETM_Q44_337489"/>
      <w:bookmarkEnd w:id="18069"/>
      <w:r>
        <w:rPr>
          <w:rtl/>
        </w:rPr>
        <w:t xml:space="preserve">בניגוד </w:t>
      </w:r>
      <w:bookmarkStart w:id="18070" w:name="_ETM_Q44_337999"/>
      <w:bookmarkEnd w:id="18070"/>
      <w:r>
        <w:rPr>
          <w:rtl/>
        </w:rPr>
        <w:t xml:space="preserve">לחוק </w:t>
      </w:r>
      <w:bookmarkStart w:id="18071" w:name="_ETM_Q44_338389"/>
      <w:bookmarkEnd w:id="18071"/>
      <w:r>
        <w:rPr>
          <w:rtl/>
        </w:rPr>
        <w:t>המפורש</w:t>
      </w:r>
      <w:r>
        <w:rPr>
          <w:rFonts w:hint="cs"/>
          <w:rtl/>
        </w:rPr>
        <w:t>,</w:t>
      </w:r>
      <w:r>
        <w:rPr>
          <w:rtl/>
        </w:rPr>
        <w:t xml:space="preserve"> </w:t>
      </w:r>
      <w:bookmarkStart w:id="18072" w:name="_ETM_Q44_339620"/>
      <w:bookmarkEnd w:id="18072"/>
      <w:r>
        <w:rPr>
          <w:rtl/>
        </w:rPr>
        <w:t>בא</w:t>
      </w:r>
      <w:bookmarkStart w:id="18073" w:name="_ETM_Q44_339799"/>
      <w:bookmarkEnd w:id="18073"/>
      <w:r>
        <w:rPr>
          <w:rtl/>
        </w:rPr>
        <w:t xml:space="preserve">שר </w:t>
      </w:r>
      <w:bookmarkStart w:id="18074" w:name="_ETM_Q44_340069"/>
      <w:bookmarkEnd w:id="18074"/>
      <w:r>
        <w:rPr>
          <w:rtl/>
        </w:rPr>
        <w:t xml:space="preserve">הם </w:t>
      </w:r>
      <w:bookmarkStart w:id="18075" w:name="_ETM_Q44_340189"/>
      <w:bookmarkEnd w:id="18075"/>
      <w:r>
        <w:rPr>
          <w:rtl/>
        </w:rPr>
        <w:t xml:space="preserve">שוללים </w:t>
      </w:r>
      <w:bookmarkStart w:id="18076" w:name="_ETM_Q44_340790"/>
      <w:bookmarkEnd w:id="18076"/>
      <w:r>
        <w:rPr>
          <w:rtl/>
        </w:rPr>
        <w:t xml:space="preserve">את </w:t>
      </w:r>
      <w:bookmarkStart w:id="18077" w:name="_ETM_Q44_340909"/>
      <w:bookmarkEnd w:id="18077"/>
      <w:r>
        <w:rPr>
          <w:rtl/>
        </w:rPr>
        <w:t xml:space="preserve">מדינת </w:t>
      </w:r>
      <w:bookmarkStart w:id="18078" w:name="_ETM_Q44_341359"/>
      <w:bookmarkEnd w:id="18078"/>
      <w:r>
        <w:rPr>
          <w:rtl/>
        </w:rPr>
        <w:t xml:space="preserve">ישראל </w:t>
      </w:r>
      <w:bookmarkStart w:id="18079" w:name="_ETM_Q44_341749"/>
      <w:bookmarkEnd w:id="18079"/>
      <w:r>
        <w:rPr>
          <w:rtl/>
        </w:rPr>
        <w:t xml:space="preserve">כמדינה </w:t>
      </w:r>
      <w:bookmarkStart w:id="18080" w:name="_ETM_Q44_342230"/>
      <w:bookmarkEnd w:id="18080"/>
      <w:r>
        <w:rPr>
          <w:rtl/>
        </w:rPr>
        <w:t xml:space="preserve">יהודית </w:t>
      </w:r>
      <w:bookmarkStart w:id="18081" w:name="_ETM_Q44_342980"/>
      <w:bookmarkEnd w:id="18081"/>
      <w:r>
        <w:rPr>
          <w:rtl/>
        </w:rPr>
        <w:t xml:space="preserve">ותומכים </w:t>
      </w:r>
      <w:bookmarkStart w:id="18082" w:name="_ETM_Q44_343730"/>
      <w:bookmarkEnd w:id="18082"/>
      <w:r>
        <w:rPr>
          <w:rtl/>
        </w:rPr>
        <w:t xml:space="preserve">באופן </w:t>
      </w:r>
      <w:bookmarkStart w:id="18083" w:name="_ETM_Q44_344419"/>
      <w:bookmarkStart w:id="18084" w:name="_ETM_Q44_345109"/>
      <w:bookmarkEnd w:id="18083"/>
      <w:bookmarkEnd w:id="18084"/>
      <w:r>
        <w:rPr>
          <w:rtl/>
        </w:rPr>
        <w:t xml:space="preserve">קבוע </w:t>
      </w:r>
      <w:bookmarkStart w:id="18085" w:name="_ETM_Q44_346130"/>
      <w:bookmarkEnd w:id="18085"/>
      <w:r>
        <w:rPr>
          <w:rtl/>
        </w:rPr>
        <w:t xml:space="preserve">בגרועים </w:t>
      </w:r>
      <w:bookmarkStart w:id="18086" w:name="_ETM_Q44_346910"/>
      <w:bookmarkEnd w:id="18086"/>
      <w:r>
        <w:rPr>
          <w:rtl/>
        </w:rPr>
        <w:t>שבאויביה</w:t>
      </w:r>
      <w:r>
        <w:rPr>
          <w:rFonts w:hint="cs"/>
          <w:rtl/>
        </w:rPr>
        <w:t>,</w:t>
      </w:r>
      <w:r>
        <w:rPr>
          <w:rtl/>
        </w:rPr>
        <w:t xml:space="preserve"> </w:t>
      </w:r>
      <w:bookmarkStart w:id="18087" w:name="_ETM_Q44_348720"/>
      <w:bookmarkEnd w:id="18087"/>
      <w:r>
        <w:rPr>
          <w:rtl/>
        </w:rPr>
        <w:t xml:space="preserve">ללא </w:t>
      </w:r>
      <w:bookmarkStart w:id="18088" w:name="_ETM_Q44_349200"/>
      <w:bookmarkStart w:id="18089" w:name="_ETM_Q44_349360"/>
      <w:bookmarkEnd w:id="18088"/>
      <w:bookmarkEnd w:id="18089"/>
      <w:r>
        <w:rPr>
          <w:rtl/>
        </w:rPr>
        <w:t xml:space="preserve">הסדרת </w:t>
      </w:r>
      <w:bookmarkStart w:id="18090" w:name="_ETM_Q44_349840"/>
      <w:bookmarkEnd w:id="18090"/>
      <w:r>
        <w:rPr>
          <w:rtl/>
        </w:rPr>
        <w:t xml:space="preserve">ההפרדה </w:t>
      </w:r>
      <w:bookmarkStart w:id="18091" w:name="_ETM_Q44_351100"/>
      <w:bookmarkEnd w:id="18091"/>
      <w:r>
        <w:rPr>
          <w:rtl/>
        </w:rPr>
        <w:t xml:space="preserve">בין </w:t>
      </w:r>
      <w:bookmarkStart w:id="18092" w:name="_ETM_Q44_351370"/>
      <w:bookmarkEnd w:id="18092"/>
      <w:r>
        <w:rPr>
          <w:rtl/>
        </w:rPr>
        <w:t xml:space="preserve">הרשויות </w:t>
      </w:r>
      <w:bookmarkStart w:id="18093" w:name="_ETM_Q44_352030"/>
      <w:bookmarkEnd w:id="18093"/>
      <w:r>
        <w:rPr>
          <w:rtl/>
        </w:rPr>
        <w:t xml:space="preserve">ותיקון </w:t>
      </w:r>
      <w:bookmarkStart w:id="18094" w:name="_ETM_Q44_352570"/>
      <w:bookmarkEnd w:id="18094"/>
      <w:r>
        <w:rPr>
          <w:rtl/>
        </w:rPr>
        <w:t xml:space="preserve">מערכת </w:t>
      </w:r>
      <w:bookmarkStart w:id="18095" w:name="_ETM_Q44_353020"/>
      <w:bookmarkEnd w:id="18095"/>
      <w:r>
        <w:rPr>
          <w:rtl/>
        </w:rPr>
        <w:t>המשפט</w:t>
      </w:r>
      <w:r>
        <w:rPr>
          <w:rFonts w:hint="cs"/>
          <w:rtl/>
        </w:rPr>
        <w:t>,</w:t>
      </w:r>
      <w:r>
        <w:rPr>
          <w:rtl/>
        </w:rPr>
        <w:t xml:space="preserve"> </w:t>
      </w:r>
      <w:bookmarkStart w:id="18096" w:name="_ETM_Q44_353889"/>
      <w:bookmarkEnd w:id="18096"/>
      <w:r>
        <w:rPr>
          <w:rtl/>
        </w:rPr>
        <w:t xml:space="preserve">כדי </w:t>
      </w:r>
      <w:bookmarkStart w:id="18097" w:name="_ETM_Q44_354160"/>
      <w:bookmarkEnd w:id="18097"/>
      <w:r>
        <w:rPr>
          <w:rtl/>
        </w:rPr>
        <w:t xml:space="preserve">שהיא </w:t>
      </w:r>
      <w:bookmarkStart w:id="18098" w:name="_ETM_Q44_354340"/>
      <w:bookmarkEnd w:id="18098"/>
      <w:r>
        <w:rPr>
          <w:rtl/>
        </w:rPr>
        <w:t xml:space="preserve">פשוט </w:t>
      </w:r>
      <w:bookmarkStart w:id="18099" w:name="_ETM_Q44_354669"/>
      <w:bookmarkEnd w:id="18099"/>
      <w:r>
        <w:rPr>
          <w:rtl/>
        </w:rPr>
        <w:t xml:space="preserve">תשפוט </w:t>
      </w:r>
      <w:bookmarkStart w:id="18100" w:name="_ETM_Q44_355750"/>
      <w:bookmarkEnd w:id="18100"/>
      <w:r>
        <w:rPr>
          <w:rtl/>
        </w:rPr>
        <w:t xml:space="preserve">על </w:t>
      </w:r>
      <w:bookmarkStart w:id="18101" w:name="_ETM_Q44_356020"/>
      <w:bookmarkEnd w:id="18101"/>
      <w:r>
        <w:rPr>
          <w:rtl/>
        </w:rPr>
        <w:t xml:space="preserve">פי </w:t>
      </w:r>
      <w:bookmarkStart w:id="18102" w:name="_ETM_Q44_356410"/>
      <w:bookmarkEnd w:id="18102"/>
      <w:r>
        <w:rPr>
          <w:rtl/>
        </w:rPr>
        <w:t>החוק</w:t>
      </w:r>
      <w:r>
        <w:rPr>
          <w:rFonts w:hint="cs"/>
          <w:rtl/>
        </w:rPr>
        <w:t>.</w:t>
      </w:r>
      <w:r>
        <w:rPr>
          <w:rtl/>
        </w:rPr>
        <w:t xml:space="preserve"> </w:t>
      </w:r>
      <w:bookmarkStart w:id="18103" w:name="_ETM_Q44_358350"/>
      <w:bookmarkEnd w:id="18103"/>
    </w:p>
    <w:p w:rsidR="00513DF7" w:rsidRDefault="00513DF7" w:rsidP="00BA73B6">
      <w:pPr>
        <w:rPr>
          <w:rtl/>
        </w:rPr>
      </w:pPr>
      <w:bookmarkStart w:id="18104" w:name="_ETM_Q44_363000"/>
      <w:bookmarkEnd w:id="18104"/>
    </w:p>
    <w:p w:rsidR="00513DF7" w:rsidRDefault="00513DF7" w:rsidP="00BA73B6">
      <w:pPr>
        <w:rPr>
          <w:rtl/>
        </w:rPr>
      </w:pPr>
      <w:r>
        <w:rPr>
          <w:rtl/>
        </w:rPr>
        <w:t xml:space="preserve">גם </w:t>
      </w:r>
      <w:bookmarkStart w:id="18105" w:name="_ETM_Q44_358680"/>
      <w:bookmarkEnd w:id="18105"/>
      <w:r>
        <w:rPr>
          <w:rtl/>
        </w:rPr>
        <w:t xml:space="preserve">מבחינה </w:t>
      </w:r>
      <w:bookmarkStart w:id="18106" w:name="_ETM_Q44_359100"/>
      <w:bookmarkEnd w:id="18106"/>
      <w:r>
        <w:rPr>
          <w:rtl/>
        </w:rPr>
        <w:t>כלכלית</w:t>
      </w:r>
      <w:r>
        <w:rPr>
          <w:rFonts w:hint="cs"/>
          <w:rtl/>
        </w:rPr>
        <w:t>,</w:t>
      </w:r>
      <w:r>
        <w:rPr>
          <w:rtl/>
        </w:rPr>
        <w:t xml:space="preserve"> </w:t>
      </w:r>
      <w:bookmarkStart w:id="18107" w:name="_ETM_Q44_359730"/>
      <w:bookmarkEnd w:id="18107"/>
      <w:r>
        <w:rPr>
          <w:rtl/>
        </w:rPr>
        <w:t xml:space="preserve">מי </w:t>
      </w:r>
      <w:bookmarkStart w:id="18108" w:name="_ETM_Q44_359850"/>
      <w:bookmarkEnd w:id="18108"/>
      <w:r>
        <w:rPr>
          <w:rtl/>
        </w:rPr>
        <w:t xml:space="preserve">שזוכר </w:t>
      </w:r>
      <w:bookmarkStart w:id="18109" w:name="_ETM_Q44_360990"/>
      <w:bookmarkEnd w:id="18109"/>
      <w:r>
        <w:rPr>
          <w:rtl/>
        </w:rPr>
        <w:t xml:space="preserve">את </w:t>
      </w:r>
      <w:bookmarkStart w:id="18110" w:name="_ETM_Q44_361169"/>
      <w:bookmarkEnd w:id="18110"/>
      <w:r>
        <w:rPr>
          <w:rtl/>
        </w:rPr>
        <w:t xml:space="preserve">מה </w:t>
      </w:r>
      <w:bookmarkStart w:id="18111" w:name="_ETM_Q44_361320"/>
      <w:bookmarkEnd w:id="18111"/>
      <w:r>
        <w:rPr>
          <w:rtl/>
        </w:rPr>
        <w:t xml:space="preserve">שעשה </w:t>
      </w:r>
      <w:bookmarkStart w:id="18112" w:name="_ETM_Q44_362409"/>
      <w:bookmarkEnd w:id="18112"/>
      <w:r>
        <w:rPr>
          <w:rtl/>
        </w:rPr>
        <w:t xml:space="preserve">בג"ץ </w:t>
      </w:r>
      <w:bookmarkStart w:id="18113" w:name="_ETM_Q44_363549"/>
      <w:bookmarkEnd w:id="18113"/>
      <w:r>
        <w:rPr>
          <w:rtl/>
        </w:rPr>
        <w:t xml:space="preserve">למתווה </w:t>
      </w:r>
      <w:bookmarkStart w:id="18114" w:name="_ETM_Q44_364150"/>
      <w:bookmarkEnd w:id="18114"/>
      <w:r>
        <w:rPr>
          <w:rtl/>
        </w:rPr>
        <w:t>הגז</w:t>
      </w:r>
      <w:r>
        <w:rPr>
          <w:rFonts w:hint="cs"/>
          <w:rtl/>
        </w:rPr>
        <w:t xml:space="preserve"> </w:t>
      </w:r>
      <w:r>
        <w:rPr>
          <w:rtl/>
        </w:rPr>
        <w:t xml:space="preserve">– </w:t>
      </w:r>
      <w:bookmarkStart w:id="18115" w:name="_ETM_Q44_365629"/>
      <w:bookmarkEnd w:id="18115"/>
      <w:r>
        <w:rPr>
          <w:rtl/>
        </w:rPr>
        <w:t xml:space="preserve">רק </w:t>
      </w:r>
      <w:bookmarkStart w:id="18116" w:name="_ETM_Q44_365930"/>
      <w:bookmarkEnd w:id="18116"/>
      <w:r>
        <w:rPr>
          <w:rtl/>
        </w:rPr>
        <w:t xml:space="preserve">בזכות </w:t>
      </w:r>
      <w:bookmarkStart w:id="18117" w:name="_ETM_Q44_366349"/>
      <w:bookmarkEnd w:id="18117"/>
      <w:r>
        <w:rPr>
          <w:rtl/>
        </w:rPr>
        <w:t xml:space="preserve">המאבק </w:t>
      </w:r>
      <w:bookmarkStart w:id="18118" w:name="_ETM_Q44_366889"/>
      <w:bookmarkEnd w:id="18118"/>
      <w:r>
        <w:rPr>
          <w:rtl/>
        </w:rPr>
        <w:t>הה</w:t>
      </w:r>
      <w:r>
        <w:rPr>
          <w:rFonts w:hint="cs"/>
          <w:rtl/>
        </w:rPr>
        <w:t>י</w:t>
      </w:r>
      <w:r>
        <w:rPr>
          <w:rtl/>
        </w:rPr>
        <w:t xml:space="preserve">רואי </w:t>
      </w:r>
      <w:bookmarkStart w:id="18119" w:name="_ETM_Q44_367459"/>
      <w:bookmarkEnd w:id="18119"/>
      <w:r>
        <w:rPr>
          <w:rtl/>
        </w:rPr>
        <w:t xml:space="preserve">של </w:t>
      </w:r>
      <w:bookmarkStart w:id="18120" w:name="_ETM_Q44_368239"/>
      <w:bookmarkEnd w:id="18120"/>
      <w:r>
        <w:rPr>
          <w:rtl/>
        </w:rPr>
        <w:t xml:space="preserve">בנימין </w:t>
      </w:r>
      <w:bookmarkStart w:id="18121" w:name="_ETM_Q44_368689"/>
      <w:bookmarkEnd w:id="18121"/>
      <w:r>
        <w:rPr>
          <w:rtl/>
        </w:rPr>
        <w:t>נתניהו</w:t>
      </w:r>
      <w:r>
        <w:rPr>
          <w:rFonts w:hint="cs"/>
          <w:rtl/>
        </w:rPr>
        <w:t>,</w:t>
      </w:r>
      <w:r>
        <w:rPr>
          <w:rtl/>
        </w:rPr>
        <w:t xml:space="preserve"> </w:t>
      </w:r>
      <w:bookmarkStart w:id="18122" w:name="_ETM_Q44_369499"/>
      <w:bookmarkEnd w:id="18122"/>
      <w:r>
        <w:rPr>
          <w:rtl/>
        </w:rPr>
        <w:t xml:space="preserve">ראש </w:t>
      </w:r>
      <w:bookmarkStart w:id="18123" w:name="_ETM_Q44_369709"/>
      <w:bookmarkEnd w:id="18123"/>
      <w:r>
        <w:rPr>
          <w:rtl/>
        </w:rPr>
        <w:t xml:space="preserve">הממשלה </w:t>
      </w:r>
      <w:bookmarkStart w:id="18124" w:name="_ETM_Q44_370159"/>
      <w:bookmarkEnd w:id="18124"/>
      <w:r>
        <w:rPr>
          <w:rtl/>
        </w:rPr>
        <w:t>דאז</w:t>
      </w:r>
      <w:r>
        <w:rPr>
          <w:rFonts w:hint="cs"/>
          <w:rtl/>
        </w:rPr>
        <w:t>,</w:t>
      </w:r>
      <w:r>
        <w:rPr>
          <w:rtl/>
        </w:rPr>
        <w:t xml:space="preserve"> </w:t>
      </w:r>
      <w:bookmarkStart w:id="18125" w:name="_ETM_Q44_371510"/>
      <w:bookmarkEnd w:id="18125"/>
      <w:r>
        <w:rPr>
          <w:rFonts w:hint="cs"/>
          <w:rtl/>
        </w:rPr>
        <w:t>ו</w:t>
      </w:r>
      <w:r>
        <w:rPr>
          <w:rtl/>
        </w:rPr>
        <w:t xml:space="preserve">יובל </w:t>
      </w:r>
      <w:bookmarkStart w:id="18126" w:name="_ETM_Q44_371810"/>
      <w:bookmarkEnd w:id="18126"/>
      <w:r>
        <w:rPr>
          <w:rtl/>
        </w:rPr>
        <w:t>שטייניץ</w:t>
      </w:r>
      <w:r>
        <w:rPr>
          <w:rFonts w:hint="cs"/>
          <w:rtl/>
        </w:rPr>
        <w:t>,</w:t>
      </w:r>
      <w:r>
        <w:rPr>
          <w:rtl/>
        </w:rPr>
        <w:t xml:space="preserve"> </w:t>
      </w:r>
      <w:bookmarkStart w:id="18127" w:name="_ETM_Q44_372650"/>
      <w:bookmarkEnd w:id="18127"/>
      <w:r>
        <w:rPr>
          <w:rtl/>
        </w:rPr>
        <w:t xml:space="preserve">רק </w:t>
      </w:r>
      <w:bookmarkStart w:id="18128" w:name="_ETM_Q44_373010"/>
      <w:bookmarkEnd w:id="18128"/>
      <w:r>
        <w:rPr>
          <w:rtl/>
        </w:rPr>
        <w:t xml:space="preserve">בזכותם </w:t>
      </w:r>
      <w:bookmarkStart w:id="18129" w:name="_ETM_Q44_373669"/>
      <w:bookmarkEnd w:id="18129"/>
      <w:r>
        <w:rPr>
          <w:rtl/>
        </w:rPr>
        <w:t xml:space="preserve">יצא </w:t>
      </w:r>
      <w:bookmarkStart w:id="18130" w:name="_ETM_Q44_373969"/>
      <w:bookmarkEnd w:id="18130"/>
      <w:r>
        <w:rPr>
          <w:rtl/>
        </w:rPr>
        <w:t xml:space="preserve">גז </w:t>
      </w:r>
      <w:bookmarkStart w:id="18131" w:name="_ETM_Q44_374299"/>
      <w:bookmarkEnd w:id="18131"/>
      <w:r>
        <w:rPr>
          <w:rtl/>
        </w:rPr>
        <w:t xml:space="preserve">מן </w:t>
      </w:r>
      <w:bookmarkStart w:id="18132" w:name="_ETM_Q44_374450"/>
      <w:bookmarkEnd w:id="18132"/>
      <w:r>
        <w:rPr>
          <w:rtl/>
        </w:rPr>
        <w:t>האדמה</w:t>
      </w:r>
      <w:r>
        <w:rPr>
          <w:rFonts w:hint="cs"/>
          <w:rtl/>
        </w:rPr>
        <w:t>.</w:t>
      </w:r>
      <w:r>
        <w:rPr>
          <w:rtl/>
        </w:rPr>
        <w:t xml:space="preserve"> </w:t>
      </w:r>
      <w:bookmarkStart w:id="18133" w:name="_ETM_Q44_376290"/>
      <w:bookmarkEnd w:id="18133"/>
      <w:r>
        <w:rPr>
          <w:rtl/>
        </w:rPr>
        <w:t xml:space="preserve">וכל </w:t>
      </w:r>
      <w:bookmarkStart w:id="18134" w:name="_ETM_Q44_376650"/>
      <w:bookmarkEnd w:id="18134"/>
      <w:r>
        <w:rPr>
          <w:rFonts w:hint="cs"/>
          <w:rtl/>
        </w:rPr>
        <w:t>אחד</w:t>
      </w:r>
      <w:r>
        <w:rPr>
          <w:rtl/>
        </w:rPr>
        <w:t xml:space="preserve"> </w:t>
      </w:r>
      <w:bookmarkStart w:id="18135" w:name="_ETM_Q44_376860"/>
      <w:bookmarkEnd w:id="18135"/>
      <w:r>
        <w:rPr>
          <w:rtl/>
        </w:rPr>
        <w:t xml:space="preserve">יודע </w:t>
      </w:r>
      <w:bookmarkStart w:id="18136" w:name="_ETM_Q44_377160"/>
      <w:bookmarkEnd w:id="18136"/>
      <w:r>
        <w:rPr>
          <w:rtl/>
        </w:rPr>
        <w:t xml:space="preserve">היטב </w:t>
      </w:r>
      <w:bookmarkStart w:id="18137" w:name="_ETM_Q44_378150"/>
      <w:bookmarkEnd w:id="18137"/>
      <w:r>
        <w:rPr>
          <w:rtl/>
        </w:rPr>
        <w:t xml:space="preserve">שאחרי </w:t>
      </w:r>
      <w:bookmarkStart w:id="18138" w:name="_ETM_Q44_378660"/>
      <w:bookmarkEnd w:id="18138"/>
      <w:r>
        <w:rPr>
          <w:rtl/>
        </w:rPr>
        <w:t xml:space="preserve">שנוביל </w:t>
      </w:r>
      <w:bookmarkStart w:id="18139" w:name="_ETM_Q44_379290"/>
      <w:bookmarkEnd w:id="18139"/>
      <w:r>
        <w:rPr>
          <w:rtl/>
        </w:rPr>
        <w:t xml:space="preserve">רפורמות </w:t>
      </w:r>
      <w:bookmarkStart w:id="18140" w:name="_ETM_Q44_380350"/>
      <w:bookmarkEnd w:id="18140"/>
      <w:r>
        <w:rPr>
          <w:rtl/>
        </w:rPr>
        <w:t>נד</w:t>
      </w:r>
      <w:r>
        <w:rPr>
          <w:rFonts w:hint="cs"/>
          <w:rtl/>
        </w:rPr>
        <w:t xml:space="preserve">רשות </w:t>
      </w:r>
      <w:bookmarkStart w:id="18141" w:name="_ETM_Q44_381400"/>
      <w:bookmarkEnd w:id="18141"/>
      <w:r>
        <w:rPr>
          <w:rFonts w:hint="cs"/>
          <w:rtl/>
        </w:rPr>
        <w:t>- -</w:t>
      </w:r>
    </w:p>
    <w:p w:rsidR="00513DF7" w:rsidRDefault="00513DF7" w:rsidP="00BA73B6">
      <w:pPr>
        <w:rPr>
          <w:rtl/>
        </w:rPr>
      </w:pPr>
      <w:bookmarkStart w:id="18142" w:name="_ETM_Q44_376000"/>
      <w:bookmarkEnd w:id="18142"/>
    </w:p>
    <w:p w:rsidR="00513DF7" w:rsidRDefault="00513DF7" w:rsidP="00BA73B6">
      <w:pPr>
        <w:pStyle w:val="af8"/>
        <w:keepNext/>
        <w:rPr>
          <w:rtl/>
        </w:rPr>
      </w:pPr>
      <w:r w:rsidRPr="00DD19D2">
        <w:rPr>
          <w:rStyle w:val="TagStyle"/>
          <w:rtl/>
        </w:rPr>
        <w:t xml:space="preserve"> &lt;&lt; יור &gt;&gt; </w:t>
      </w:r>
      <w:r>
        <w:rPr>
          <w:rtl/>
        </w:rPr>
        <w:t xml:space="preserve">היו"ר </w:t>
      </w:r>
      <w:r w:rsidR="00BA73B6">
        <w:rPr>
          <w:rtl/>
        </w:rPr>
        <w:t>אוריאל בוסו</w:t>
      </w:r>
      <w:r>
        <w:rPr>
          <w:rtl/>
        </w:rPr>
        <w:t>:</w:t>
      </w:r>
      <w:r w:rsidRPr="00DD19D2">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8143" w:name="_ETM_Q44_377000"/>
      <w:bookmarkEnd w:id="18143"/>
      <w:r>
        <w:rPr>
          <w:rFonts w:hint="cs"/>
          <w:rtl/>
        </w:rPr>
        <w:t>נא לסיים.</w:t>
      </w:r>
    </w:p>
    <w:p w:rsidR="00513DF7" w:rsidRDefault="00513DF7" w:rsidP="00BA73B6">
      <w:pPr>
        <w:rPr>
          <w:rtl/>
        </w:rPr>
      </w:pPr>
      <w:bookmarkStart w:id="18144" w:name="_ETM_Q44_381000"/>
      <w:bookmarkEnd w:id="18144"/>
    </w:p>
    <w:p w:rsidR="00513DF7" w:rsidRDefault="00513DF7" w:rsidP="00BA73B6">
      <w:pPr>
        <w:pStyle w:val="-"/>
        <w:keepNext/>
        <w:rPr>
          <w:rtl/>
        </w:rPr>
      </w:pPr>
      <w:r w:rsidRPr="00604827">
        <w:rPr>
          <w:rStyle w:val="TagStyle"/>
          <w:rtl/>
        </w:rPr>
        <w:t xml:space="preserve">&lt;&lt; דובר_המשך &gt;&gt; </w:t>
      </w:r>
      <w:r>
        <w:rPr>
          <w:rtl/>
        </w:rPr>
        <w:t>אריאל קלנר (הליכוד):</w:t>
      </w:r>
      <w:r w:rsidRPr="00604827">
        <w:rPr>
          <w:rStyle w:val="TagStyle"/>
          <w:rtl/>
        </w:rPr>
        <w:t xml:space="preserve"> &lt;&lt; דובר_המשך &gt;&gt;</w:t>
      </w:r>
      <w:r>
        <w:rPr>
          <w:rtl/>
        </w:rPr>
        <w:t xml:space="preserve">  </w:t>
      </w:r>
    </w:p>
    <w:p w:rsidR="00513DF7" w:rsidRDefault="00513DF7" w:rsidP="00DA3834">
      <w:pPr>
        <w:rPr>
          <w:rtl/>
        </w:rPr>
      </w:pPr>
    </w:p>
    <w:p w:rsidR="00513DF7" w:rsidRDefault="00513DF7" w:rsidP="00BA73B6">
      <w:pPr>
        <w:rPr>
          <w:rtl/>
        </w:rPr>
      </w:pPr>
      <w:bookmarkStart w:id="18145" w:name="_ETM_Q44_382000"/>
      <w:bookmarkEnd w:id="18145"/>
      <w:r>
        <w:rPr>
          <w:rFonts w:hint="cs"/>
          <w:rtl/>
        </w:rPr>
        <w:t xml:space="preserve">- - </w:t>
      </w:r>
      <w:bookmarkStart w:id="18146" w:name="_ETM_Q44_378000"/>
      <w:bookmarkEnd w:id="18146"/>
      <w:r>
        <w:rPr>
          <w:rtl/>
        </w:rPr>
        <w:t xml:space="preserve">בנוגע </w:t>
      </w:r>
      <w:bookmarkStart w:id="18147" w:name="_ETM_Q44_381850"/>
      <w:bookmarkEnd w:id="18147"/>
      <w:r>
        <w:rPr>
          <w:rtl/>
        </w:rPr>
        <w:t xml:space="preserve">ליוקר </w:t>
      </w:r>
      <w:bookmarkStart w:id="18148" w:name="_ETM_Q44_382210"/>
      <w:bookmarkEnd w:id="18148"/>
      <w:r>
        <w:rPr>
          <w:rtl/>
        </w:rPr>
        <w:t xml:space="preserve">המחיה </w:t>
      </w:r>
      <w:bookmarkStart w:id="18149" w:name="_ETM_Q44_382540"/>
      <w:bookmarkStart w:id="18150" w:name="_ETM_Q44_382750"/>
      <w:bookmarkEnd w:id="18149"/>
      <w:bookmarkEnd w:id="18150"/>
      <w:r>
        <w:rPr>
          <w:rFonts w:hint="cs"/>
          <w:rtl/>
        </w:rPr>
        <w:t>ול</w:t>
      </w:r>
      <w:r>
        <w:rPr>
          <w:rtl/>
        </w:rPr>
        <w:t xml:space="preserve">רגולציות </w:t>
      </w:r>
      <w:bookmarkStart w:id="18151" w:name="_ETM_Q44_383530"/>
      <w:bookmarkEnd w:id="18151"/>
      <w:r>
        <w:rPr>
          <w:rtl/>
        </w:rPr>
        <w:t xml:space="preserve">שחונקות </w:t>
      </w:r>
      <w:bookmarkStart w:id="18152" w:name="_ETM_Q44_384160"/>
      <w:bookmarkEnd w:id="18152"/>
      <w:r>
        <w:rPr>
          <w:rtl/>
        </w:rPr>
        <w:t xml:space="preserve">את </w:t>
      </w:r>
      <w:bookmarkStart w:id="18153" w:name="_ETM_Q44_384280"/>
      <w:bookmarkEnd w:id="18153"/>
      <w:r>
        <w:rPr>
          <w:rtl/>
        </w:rPr>
        <w:t xml:space="preserve">אזרחי </w:t>
      </w:r>
      <w:bookmarkStart w:id="18154" w:name="_ETM_Q44_384669"/>
      <w:bookmarkEnd w:id="18154"/>
      <w:r>
        <w:rPr>
          <w:rtl/>
        </w:rPr>
        <w:t>ישראל</w:t>
      </w:r>
      <w:r>
        <w:rPr>
          <w:rFonts w:hint="cs"/>
          <w:rtl/>
        </w:rPr>
        <w:t>,</w:t>
      </w:r>
      <w:r>
        <w:rPr>
          <w:rtl/>
        </w:rPr>
        <w:t xml:space="preserve"> </w:t>
      </w:r>
      <w:bookmarkStart w:id="18155" w:name="_ETM_Q44_385480"/>
      <w:bookmarkEnd w:id="18155"/>
      <w:r>
        <w:rPr>
          <w:rtl/>
        </w:rPr>
        <w:t xml:space="preserve">הדבר </w:t>
      </w:r>
      <w:bookmarkStart w:id="18156" w:name="_ETM_Q44_385900"/>
      <w:bookmarkEnd w:id="18156"/>
      <w:r>
        <w:rPr>
          <w:rFonts w:hint="cs"/>
          <w:rtl/>
        </w:rPr>
        <w:t xml:space="preserve">הרי </w:t>
      </w:r>
      <w:r>
        <w:rPr>
          <w:rtl/>
        </w:rPr>
        <w:t xml:space="preserve">בסוף </w:t>
      </w:r>
      <w:bookmarkStart w:id="18157" w:name="_ETM_Q44_386169"/>
      <w:bookmarkEnd w:id="18157"/>
      <w:r>
        <w:rPr>
          <w:rtl/>
        </w:rPr>
        <w:t xml:space="preserve">יגיע </w:t>
      </w:r>
      <w:bookmarkStart w:id="18158" w:name="_ETM_Q44_386410"/>
      <w:bookmarkEnd w:id="18158"/>
      <w:r>
        <w:rPr>
          <w:rtl/>
        </w:rPr>
        <w:t>לבג"ץ</w:t>
      </w:r>
      <w:r>
        <w:rPr>
          <w:rFonts w:hint="cs"/>
          <w:rtl/>
        </w:rPr>
        <w:t>.</w:t>
      </w:r>
      <w:r>
        <w:rPr>
          <w:rtl/>
        </w:rPr>
        <w:t xml:space="preserve"> </w:t>
      </w:r>
      <w:bookmarkStart w:id="18159" w:name="_ETM_Q44_387550"/>
      <w:bookmarkEnd w:id="18159"/>
      <w:r>
        <w:rPr>
          <w:rtl/>
        </w:rPr>
        <w:t xml:space="preserve">וחייבים </w:t>
      </w:r>
      <w:bookmarkStart w:id="18160" w:name="_ETM_Q44_388330"/>
      <w:bookmarkEnd w:id="18160"/>
      <w:r>
        <w:rPr>
          <w:rtl/>
        </w:rPr>
        <w:t xml:space="preserve">להסדיר </w:t>
      </w:r>
      <w:bookmarkStart w:id="18161" w:name="_ETM_Q44_388780"/>
      <w:bookmarkEnd w:id="18161"/>
      <w:r>
        <w:rPr>
          <w:rtl/>
        </w:rPr>
        <w:t xml:space="preserve">את </w:t>
      </w:r>
      <w:bookmarkStart w:id="18162" w:name="_ETM_Q44_388900"/>
      <w:bookmarkEnd w:id="18162"/>
      <w:r>
        <w:rPr>
          <w:rtl/>
        </w:rPr>
        <w:t xml:space="preserve">ההפרדה </w:t>
      </w:r>
      <w:bookmarkStart w:id="18163" w:name="_ETM_Q44_390249"/>
      <w:bookmarkEnd w:id="18163"/>
      <w:r>
        <w:rPr>
          <w:rtl/>
        </w:rPr>
        <w:t xml:space="preserve">בין </w:t>
      </w:r>
      <w:bookmarkStart w:id="18164" w:name="_ETM_Q44_390579"/>
      <w:bookmarkEnd w:id="18164"/>
      <w:r>
        <w:rPr>
          <w:rtl/>
        </w:rPr>
        <w:t xml:space="preserve">הרשויות </w:t>
      </w:r>
      <w:bookmarkStart w:id="18165" w:name="_ETM_Q44_391060"/>
      <w:bookmarkEnd w:id="18165"/>
      <w:r>
        <w:rPr>
          <w:rtl/>
        </w:rPr>
        <w:t xml:space="preserve">לצורך </w:t>
      </w:r>
      <w:bookmarkStart w:id="18166" w:name="_ETM_Q44_391450"/>
      <w:bookmarkEnd w:id="18166"/>
      <w:r>
        <w:rPr>
          <w:rtl/>
        </w:rPr>
        <w:t>כך</w:t>
      </w:r>
      <w:r>
        <w:rPr>
          <w:rFonts w:hint="cs"/>
          <w:rtl/>
        </w:rPr>
        <w:t>.</w:t>
      </w:r>
      <w:r>
        <w:rPr>
          <w:rtl/>
        </w:rPr>
        <w:t xml:space="preserve"> </w:t>
      </w:r>
      <w:bookmarkStart w:id="18167" w:name="_ETM_Q44_392819"/>
      <w:bookmarkEnd w:id="18167"/>
      <w:r>
        <w:rPr>
          <w:rtl/>
        </w:rPr>
        <w:t>מיעוטים</w:t>
      </w:r>
      <w:r>
        <w:rPr>
          <w:rFonts w:hint="cs"/>
          <w:rtl/>
        </w:rPr>
        <w:t>,</w:t>
      </w:r>
      <w:r>
        <w:rPr>
          <w:rtl/>
        </w:rPr>
        <w:t xml:space="preserve"> </w:t>
      </w:r>
      <w:bookmarkStart w:id="18168" w:name="_ETM_Q44_393450"/>
      <w:bookmarkEnd w:id="18168"/>
      <w:r>
        <w:rPr>
          <w:rtl/>
        </w:rPr>
        <w:t>חבר</w:t>
      </w:r>
      <w:r>
        <w:rPr>
          <w:rFonts w:hint="cs"/>
          <w:rtl/>
        </w:rPr>
        <w:t xml:space="preserve">יי, </w:t>
      </w:r>
      <w:bookmarkStart w:id="18169" w:name="_ETM_Q44_393810"/>
      <w:bookmarkStart w:id="18170" w:name="_ETM_Q44_394710"/>
      <w:bookmarkEnd w:id="18169"/>
      <w:bookmarkEnd w:id="18170"/>
      <w:r>
        <w:rPr>
          <w:rtl/>
        </w:rPr>
        <w:t xml:space="preserve">לא </w:t>
      </w:r>
      <w:bookmarkStart w:id="18171" w:name="_ETM_Q44_394920"/>
      <w:bookmarkEnd w:id="18171"/>
      <w:r>
        <w:rPr>
          <w:rtl/>
        </w:rPr>
        <w:t>ייפגעו</w:t>
      </w:r>
      <w:r>
        <w:rPr>
          <w:rFonts w:hint="cs"/>
          <w:rtl/>
        </w:rPr>
        <w:t>.</w:t>
      </w:r>
      <w:r>
        <w:rPr>
          <w:rtl/>
        </w:rPr>
        <w:t xml:space="preserve"> </w:t>
      </w:r>
      <w:bookmarkStart w:id="18172" w:name="_ETM_Q44_395970"/>
      <w:bookmarkEnd w:id="18172"/>
      <w:r>
        <w:rPr>
          <w:rtl/>
        </w:rPr>
        <w:t>הס</w:t>
      </w:r>
      <w:r>
        <w:rPr>
          <w:rFonts w:hint="cs"/>
          <w:rtl/>
        </w:rPr>
        <w:t>י</w:t>
      </w:r>
      <w:r>
        <w:rPr>
          <w:rtl/>
        </w:rPr>
        <w:t>ר</w:t>
      </w:r>
      <w:r>
        <w:rPr>
          <w:rFonts w:hint="cs"/>
          <w:rtl/>
        </w:rPr>
        <w:t>ו</w:t>
      </w:r>
      <w:r>
        <w:rPr>
          <w:rtl/>
        </w:rPr>
        <w:t xml:space="preserve"> </w:t>
      </w:r>
      <w:bookmarkStart w:id="18173" w:name="_ETM_Q44_396450"/>
      <w:bookmarkEnd w:id="18173"/>
      <w:r>
        <w:rPr>
          <w:rtl/>
        </w:rPr>
        <w:t xml:space="preserve">דאגה </w:t>
      </w:r>
      <w:bookmarkStart w:id="18174" w:name="_ETM_Q44_396930"/>
      <w:bookmarkEnd w:id="18174"/>
      <w:r>
        <w:rPr>
          <w:rtl/>
        </w:rPr>
        <w:t>מל</w:t>
      </w:r>
      <w:r>
        <w:rPr>
          <w:rFonts w:hint="cs"/>
          <w:rtl/>
        </w:rPr>
        <w:t>י</w:t>
      </w:r>
      <w:r>
        <w:rPr>
          <w:rtl/>
        </w:rPr>
        <w:t>בכם</w:t>
      </w:r>
      <w:bookmarkStart w:id="18175" w:name="_ETM_Q44_398099"/>
      <w:bookmarkEnd w:id="18175"/>
      <w:r>
        <w:rPr>
          <w:rFonts w:hint="cs"/>
          <w:rtl/>
        </w:rPr>
        <w:t xml:space="preserve">. </w:t>
      </w:r>
      <w:r>
        <w:rPr>
          <w:rtl/>
        </w:rPr>
        <w:t xml:space="preserve">יש </w:t>
      </w:r>
      <w:bookmarkStart w:id="18176" w:name="_ETM_Q44_398370"/>
      <w:bookmarkEnd w:id="18176"/>
      <w:r>
        <w:rPr>
          <w:rtl/>
        </w:rPr>
        <w:t xml:space="preserve">מיעוט </w:t>
      </w:r>
      <w:bookmarkStart w:id="18177" w:name="_ETM_Q44_398700"/>
      <w:bookmarkEnd w:id="18177"/>
      <w:r>
        <w:rPr>
          <w:rFonts w:hint="cs"/>
          <w:rtl/>
        </w:rPr>
        <w:t>אחד</w:t>
      </w:r>
      <w:r>
        <w:rPr>
          <w:rtl/>
        </w:rPr>
        <w:t xml:space="preserve"> </w:t>
      </w:r>
      <w:bookmarkStart w:id="18178" w:name="_ETM_Q44_399239"/>
      <w:bookmarkEnd w:id="18178"/>
      <w:r>
        <w:rPr>
          <w:rtl/>
        </w:rPr>
        <w:t xml:space="preserve">קטן </w:t>
      </w:r>
      <w:bookmarkStart w:id="18179" w:name="_ETM_Q44_400230"/>
      <w:bookmarkStart w:id="18180" w:name="_ETM_Q44_401310"/>
      <w:bookmarkEnd w:id="18179"/>
      <w:bookmarkEnd w:id="18180"/>
      <w:r>
        <w:rPr>
          <w:rtl/>
        </w:rPr>
        <w:t xml:space="preserve">שהוא </w:t>
      </w:r>
      <w:bookmarkStart w:id="18181" w:name="_ETM_Q44_401700"/>
      <w:bookmarkEnd w:id="18181"/>
      <w:r>
        <w:rPr>
          <w:rtl/>
        </w:rPr>
        <w:t xml:space="preserve">כן </w:t>
      </w:r>
      <w:bookmarkStart w:id="18182" w:name="_ETM_Q44_401939"/>
      <w:bookmarkEnd w:id="18182"/>
      <w:r>
        <w:rPr>
          <w:rFonts w:hint="cs"/>
          <w:rtl/>
        </w:rPr>
        <w:t>יי</w:t>
      </w:r>
      <w:r>
        <w:rPr>
          <w:rtl/>
        </w:rPr>
        <w:t>פגע</w:t>
      </w:r>
      <w:r>
        <w:rPr>
          <w:rFonts w:hint="cs"/>
          <w:rtl/>
        </w:rPr>
        <w:t>.</w:t>
      </w:r>
      <w:r>
        <w:rPr>
          <w:rtl/>
        </w:rPr>
        <w:t xml:space="preserve"> </w:t>
      </w:r>
      <w:bookmarkStart w:id="18183" w:name="_ETM_Q44_402890"/>
      <w:bookmarkEnd w:id="18183"/>
      <w:r>
        <w:rPr>
          <w:rtl/>
        </w:rPr>
        <w:t xml:space="preserve">מיעוט </w:t>
      </w:r>
      <w:bookmarkStart w:id="18184" w:name="_ETM_Q44_403219"/>
      <w:bookmarkEnd w:id="18184"/>
      <w:r>
        <w:rPr>
          <w:rtl/>
        </w:rPr>
        <w:t>קטן</w:t>
      </w:r>
      <w:r>
        <w:rPr>
          <w:rFonts w:hint="cs"/>
          <w:rtl/>
        </w:rPr>
        <w:t xml:space="preserve"> - -</w:t>
      </w:r>
    </w:p>
    <w:p w:rsidR="00513DF7" w:rsidRDefault="00513DF7" w:rsidP="00BA73B6">
      <w:pPr>
        <w:rPr>
          <w:rtl/>
        </w:rPr>
      </w:pPr>
      <w:bookmarkStart w:id="18185" w:name="_ETM_Q44_404000"/>
      <w:bookmarkEnd w:id="18185"/>
    </w:p>
    <w:p w:rsidR="00513DF7" w:rsidRDefault="00513DF7" w:rsidP="00BA73B6">
      <w:pPr>
        <w:pStyle w:val="af8"/>
        <w:keepNext/>
        <w:rPr>
          <w:rtl/>
        </w:rPr>
      </w:pPr>
      <w:r w:rsidRPr="00DD19D2">
        <w:rPr>
          <w:rStyle w:val="TagStyle"/>
          <w:rtl/>
        </w:rPr>
        <w:t xml:space="preserve"> &lt;&lt; יור &gt;&gt; </w:t>
      </w:r>
      <w:r>
        <w:rPr>
          <w:rtl/>
        </w:rPr>
        <w:t xml:space="preserve">היו"ר </w:t>
      </w:r>
      <w:r w:rsidR="00BA73B6">
        <w:rPr>
          <w:rtl/>
        </w:rPr>
        <w:t>אוריאל בוסו</w:t>
      </w:r>
      <w:r>
        <w:rPr>
          <w:rtl/>
        </w:rPr>
        <w:t>:</w:t>
      </w:r>
      <w:r w:rsidRPr="00DD19D2">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נא לסיים, בבקשה.</w:t>
      </w:r>
    </w:p>
    <w:p w:rsidR="00513DF7" w:rsidRDefault="00513DF7" w:rsidP="00BA73B6">
      <w:pPr>
        <w:rPr>
          <w:rtl/>
        </w:rPr>
      </w:pPr>
      <w:bookmarkStart w:id="18186" w:name="_ETM_Q44_405000"/>
      <w:bookmarkEnd w:id="18186"/>
    </w:p>
    <w:p w:rsidR="00513DF7" w:rsidRDefault="00513DF7" w:rsidP="00BA73B6">
      <w:pPr>
        <w:pStyle w:val="-"/>
        <w:keepNext/>
        <w:rPr>
          <w:rtl/>
        </w:rPr>
      </w:pPr>
      <w:r w:rsidRPr="00604827">
        <w:rPr>
          <w:rStyle w:val="TagStyle"/>
          <w:rtl/>
        </w:rPr>
        <w:t xml:space="preserve">&lt;&lt; דובר_המשך &gt;&gt; </w:t>
      </w:r>
      <w:r>
        <w:rPr>
          <w:rtl/>
        </w:rPr>
        <w:t>אריאל קלנר (הליכוד):</w:t>
      </w:r>
      <w:r w:rsidRPr="00604827">
        <w:rPr>
          <w:rStyle w:val="TagStyle"/>
          <w:rtl/>
        </w:rPr>
        <w:t xml:space="preserve"> &lt;&lt; דובר_המשך &gt;&gt;</w:t>
      </w:r>
      <w:r>
        <w:rPr>
          <w:rtl/>
        </w:rPr>
        <w:t xml:space="preserve">  </w:t>
      </w:r>
    </w:p>
    <w:p w:rsidR="00513DF7" w:rsidRDefault="00513DF7" w:rsidP="00DA3834">
      <w:pPr>
        <w:rPr>
          <w:rtl/>
        </w:rPr>
      </w:pPr>
    </w:p>
    <w:p w:rsidR="00513DF7" w:rsidRDefault="00513DF7" w:rsidP="00BA73B6">
      <w:pPr>
        <w:rPr>
          <w:rtl/>
        </w:rPr>
      </w:pPr>
      <w:bookmarkStart w:id="18187" w:name="_ETM_Q44_407000"/>
      <w:bookmarkEnd w:id="18187"/>
      <w:r>
        <w:rPr>
          <w:rFonts w:hint="cs"/>
          <w:rtl/>
        </w:rPr>
        <w:t xml:space="preserve">- - </w:t>
      </w:r>
      <w:bookmarkStart w:id="18188" w:name="_ETM_Q44_403909"/>
      <w:bookmarkStart w:id="18189" w:name="_ETM_Q44_404689"/>
      <w:bookmarkStart w:id="18190" w:name="_ETM_Q44_405290"/>
      <w:bookmarkStart w:id="18191" w:name="_ETM_Q44_405680"/>
      <w:bookmarkStart w:id="18192" w:name="_ETM_Q44_406540"/>
      <w:bookmarkStart w:id="18193" w:name="_ETM_Q44_406959"/>
      <w:bookmarkStart w:id="18194" w:name="_ETM_Q44_407319"/>
      <w:bookmarkEnd w:id="18188"/>
      <w:bookmarkEnd w:id="18189"/>
      <w:bookmarkEnd w:id="18190"/>
      <w:bookmarkEnd w:id="18191"/>
      <w:bookmarkEnd w:id="18192"/>
      <w:bookmarkEnd w:id="18193"/>
      <w:bookmarkEnd w:id="18194"/>
      <w:r>
        <w:rPr>
          <w:rFonts w:hint="cs"/>
          <w:rtl/>
        </w:rPr>
        <w:t>שהתרגל</w:t>
      </w:r>
      <w:r>
        <w:rPr>
          <w:rtl/>
        </w:rPr>
        <w:t xml:space="preserve"> </w:t>
      </w:r>
      <w:bookmarkStart w:id="18195" w:name="_ETM_Q44_407409"/>
      <w:bookmarkEnd w:id="18195"/>
      <w:r>
        <w:rPr>
          <w:rFonts w:hint="cs"/>
          <w:rtl/>
        </w:rPr>
        <w:t xml:space="preserve">לשלוט </w:t>
      </w:r>
      <w:bookmarkStart w:id="18196" w:name="_ETM_Q44_406000"/>
      <w:bookmarkEnd w:id="18196"/>
      <w:r>
        <w:rPr>
          <w:rFonts w:hint="cs"/>
          <w:rtl/>
        </w:rPr>
        <w:t xml:space="preserve">ברוב, והוא יאבד את </w:t>
      </w:r>
      <w:r>
        <w:rPr>
          <w:rtl/>
        </w:rPr>
        <w:t xml:space="preserve">השליטה </w:t>
      </w:r>
      <w:bookmarkStart w:id="18197" w:name="_ETM_Q44_408010"/>
      <w:bookmarkEnd w:id="18197"/>
      <w:r>
        <w:rPr>
          <w:rtl/>
        </w:rPr>
        <w:t>במדינה</w:t>
      </w:r>
      <w:r>
        <w:rPr>
          <w:rFonts w:hint="cs"/>
          <w:rtl/>
        </w:rPr>
        <w:t>.</w:t>
      </w:r>
      <w:r>
        <w:rPr>
          <w:rtl/>
        </w:rPr>
        <w:t xml:space="preserve"> </w:t>
      </w:r>
      <w:bookmarkStart w:id="18198" w:name="_ETM_Q44_409150"/>
      <w:bookmarkEnd w:id="18198"/>
      <w:r>
        <w:rPr>
          <w:rtl/>
        </w:rPr>
        <w:t xml:space="preserve">צר </w:t>
      </w:r>
      <w:bookmarkStart w:id="18199" w:name="_ETM_Q44_409419"/>
      <w:bookmarkEnd w:id="18199"/>
      <w:r>
        <w:rPr>
          <w:rtl/>
        </w:rPr>
        <w:t xml:space="preserve">לי </w:t>
      </w:r>
      <w:bookmarkStart w:id="18200" w:name="_ETM_Q44_409569"/>
      <w:bookmarkEnd w:id="18200"/>
      <w:r>
        <w:rPr>
          <w:rtl/>
        </w:rPr>
        <w:t>על</w:t>
      </w:r>
      <w:r>
        <w:rPr>
          <w:rFonts w:hint="cs"/>
          <w:rtl/>
        </w:rPr>
        <w:t xml:space="preserve"> </w:t>
      </w:r>
      <w:r>
        <w:rPr>
          <w:rtl/>
        </w:rPr>
        <w:t>כך</w:t>
      </w:r>
      <w:r>
        <w:rPr>
          <w:rFonts w:hint="cs"/>
          <w:rtl/>
        </w:rPr>
        <w:t>,</w:t>
      </w:r>
      <w:r>
        <w:rPr>
          <w:rtl/>
        </w:rPr>
        <w:t xml:space="preserve"> </w:t>
      </w:r>
      <w:bookmarkStart w:id="18201" w:name="_ETM_Q44_410470"/>
      <w:bookmarkEnd w:id="18201"/>
      <w:r>
        <w:rPr>
          <w:rtl/>
        </w:rPr>
        <w:t xml:space="preserve">אבל </w:t>
      </w:r>
      <w:bookmarkStart w:id="18202" w:name="_ETM_Q44_410890"/>
      <w:bookmarkEnd w:id="18202"/>
      <w:r>
        <w:rPr>
          <w:rtl/>
        </w:rPr>
        <w:t xml:space="preserve">זה </w:t>
      </w:r>
      <w:bookmarkStart w:id="18203" w:name="_ETM_Q44_411099"/>
      <w:bookmarkEnd w:id="18203"/>
      <w:r>
        <w:rPr>
          <w:rtl/>
        </w:rPr>
        <w:t xml:space="preserve">מה </w:t>
      </w:r>
      <w:bookmarkStart w:id="18204" w:name="_ETM_Q44_411220"/>
      <w:bookmarkEnd w:id="18204"/>
      <w:r>
        <w:rPr>
          <w:rtl/>
        </w:rPr>
        <w:t xml:space="preserve">שצריך </w:t>
      </w:r>
      <w:bookmarkStart w:id="18205" w:name="_ETM_Q44_411610"/>
      <w:bookmarkEnd w:id="18205"/>
      <w:r>
        <w:rPr>
          <w:rtl/>
        </w:rPr>
        <w:t xml:space="preserve">להיות </w:t>
      </w:r>
      <w:bookmarkStart w:id="18206" w:name="_ETM_Q44_411790"/>
      <w:bookmarkEnd w:id="18206"/>
      <w:r>
        <w:rPr>
          <w:rtl/>
        </w:rPr>
        <w:t xml:space="preserve">במדינה </w:t>
      </w:r>
      <w:bookmarkStart w:id="18207" w:name="_ETM_Q44_412150"/>
      <w:bookmarkEnd w:id="18207"/>
      <w:r>
        <w:rPr>
          <w:rtl/>
        </w:rPr>
        <w:t>דמוקרטית</w:t>
      </w:r>
      <w:r>
        <w:rPr>
          <w:rFonts w:hint="cs"/>
          <w:rtl/>
        </w:rPr>
        <w:t>.</w:t>
      </w:r>
    </w:p>
    <w:p w:rsidR="00513DF7" w:rsidRDefault="00513DF7" w:rsidP="00BA73B6">
      <w:pPr>
        <w:rPr>
          <w:rtl/>
        </w:rPr>
      </w:pPr>
    </w:p>
    <w:p w:rsidR="00513DF7" w:rsidRDefault="00513DF7" w:rsidP="00BA73B6">
      <w:pPr>
        <w:pStyle w:val="af8"/>
        <w:keepNext/>
        <w:rPr>
          <w:rtl/>
        </w:rPr>
      </w:pPr>
      <w:r w:rsidRPr="00DD19D2">
        <w:rPr>
          <w:rStyle w:val="TagStyle"/>
          <w:rtl/>
        </w:rPr>
        <w:t xml:space="preserve"> &lt;&lt; יור &gt;&gt; </w:t>
      </w:r>
      <w:r>
        <w:rPr>
          <w:rtl/>
        </w:rPr>
        <w:t xml:space="preserve">היו"ר </w:t>
      </w:r>
      <w:r w:rsidR="00BA73B6">
        <w:rPr>
          <w:rtl/>
        </w:rPr>
        <w:t>אוריאל בוסו</w:t>
      </w:r>
      <w:r>
        <w:rPr>
          <w:rtl/>
        </w:rPr>
        <w:t>:</w:t>
      </w:r>
      <w:r w:rsidRPr="00DD19D2">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8208" w:name="_ETM_Q44_409000"/>
      <w:bookmarkEnd w:id="18208"/>
      <w:r>
        <w:rPr>
          <w:rFonts w:hint="cs"/>
          <w:rtl/>
        </w:rPr>
        <w:t>תודה רבה.</w:t>
      </w:r>
    </w:p>
    <w:p w:rsidR="00513DF7" w:rsidRDefault="00513DF7" w:rsidP="00BA73B6">
      <w:pPr>
        <w:rPr>
          <w:rtl/>
        </w:rPr>
      </w:pPr>
      <w:bookmarkStart w:id="18209" w:name="_ETM_Q44_413000"/>
      <w:bookmarkEnd w:id="18209"/>
    </w:p>
    <w:p w:rsidR="00513DF7" w:rsidRDefault="00513DF7" w:rsidP="00BA73B6">
      <w:pPr>
        <w:pStyle w:val="-"/>
        <w:keepNext/>
        <w:rPr>
          <w:rtl/>
        </w:rPr>
      </w:pPr>
      <w:r w:rsidRPr="00604827">
        <w:rPr>
          <w:rStyle w:val="TagStyle"/>
          <w:rtl/>
        </w:rPr>
        <w:t xml:space="preserve">&lt;&lt; דובר_המשך &gt;&gt; </w:t>
      </w:r>
      <w:r>
        <w:rPr>
          <w:rtl/>
        </w:rPr>
        <w:t>אריאל קלנר (הליכוד):</w:t>
      </w:r>
      <w:r w:rsidRPr="00604827">
        <w:rPr>
          <w:rStyle w:val="TagStyle"/>
          <w:rtl/>
        </w:rPr>
        <w:t xml:space="preserve"> &lt;&lt; דובר_המשך &gt;&gt;</w:t>
      </w:r>
      <w:r>
        <w:rPr>
          <w:rtl/>
        </w:rPr>
        <w:t xml:space="preserve">  </w:t>
      </w:r>
    </w:p>
    <w:p w:rsidR="00513DF7" w:rsidRDefault="00513DF7" w:rsidP="00DA3834">
      <w:pPr>
        <w:rPr>
          <w:rtl/>
        </w:rPr>
      </w:pPr>
    </w:p>
    <w:p w:rsidR="00513DF7" w:rsidRDefault="00513DF7" w:rsidP="00BA73B6">
      <w:pPr>
        <w:rPr>
          <w:rtl/>
        </w:rPr>
      </w:pPr>
      <w:bookmarkStart w:id="18210" w:name="_ETM_Q44_414000"/>
      <w:bookmarkStart w:id="18211" w:name="_ETM_Q44_412720"/>
      <w:bookmarkStart w:id="18212" w:name="_ETM_Q44_413379"/>
      <w:bookmarkEnd w:id="18210"/>
      <w:bookmarkEnd w:id="18211"/>
      <w:bookmarkEnd w:id="18212"/>
      <w:r>
        <w:rPr>
          <w:rtl/>
        </w:rPr>
        <w:t xml:space="preserve">אנחנו </w:t>
      </w:r>
      <w:bookmarkStart w:id="18213" w:name="_ETM_Q44_413739"/>
      <w:bookmarkEnd w:id="18213"/>
      <w:r>
        <w:rPr>
          <w:rtl/>
        </w:rPr>
        <w:t xml:space="preserve">נבחרנו </w:t>
      </w:r>
      <w:bookmarkStart w:id="18214" w:name="_ETM_Q44_414190"/>
      <w:bookmarkStart w:id="18215" w:name="_ETM_Q44_414670"/>
      <w:bookmarkStart w:id="18216" w:name="_ETM_Q44_415030"/>
      <w:bookmarkEnd w:id="18214"/>
      <w:bookmarkEnd w:id="18215"/>
      <w:bookmarkEnd w:id="18216"/>
      <w:r>
        <w:rPr>
          <w:rFonts w:hint="cs"/>
          <w:rtl/>
        </w:rPr>
        <w:t xml:space="preserve">ליישם </w:t>
      </w:r>
      <w:r>
        <w:rPr>
          <w:rtl/>
        </w:rPr>
        <w:t>מדיניות</w:t>
      </w:r>
      <w:r>
        <w:rPr>
          <w:rFonts w:hint="cs"/>
          <w:rtl/>
        </w:rPr>
        <w:t>,</w:t>
      </w:r>
      <w:r>
        <w:rPr>
          <w:rtl/>
        </w:rPr>
        <w:t xml:space="preserve"> </w:t>
      </w:r>
      <w:bookmarkStart w:id="18217" w:name="_ETM_Q44_415870"/>
      <w:bookmarkEnd w:id="18217"/>
      <w:r>
        <w:rPr>
          <w:rtl/>
        </w:rPr>
        <w:t xml:space="preserve">ואנחנו </w:t>
      </w:r>
      <w:bookmarkStart w:id="18218" w:name="_ETM_Q44_416290"/>
      <w:bookmarkEnd w:id="18218"/>
      <w:r>
        <w:rPr>
          <w:rtl/>
        </w:rPr>
        <w:t xml:space="preserve">מתכוונים </w:t>
      </w:r>
      <w:bookmarkStart w:id="18219" w:name="_ETM_Q44_417010"/>
      <w:bookmarkEnd w:id="18219"/>
      <w:r>
        <w:rPr>
          <w:rtl/>
        </w:rPr>
        <w:t xml:space="preserve">ליישם </w:t>
      </w:r>
      <w:bookmarkStart w:id="18220" w:name="_ETM_Q44_417519"/>
      <w:bookmarkEnd w:id="18220"/>
      <w:r>
        <w:rPr>
          <w:rtl/>
        </w:rPr>
        <w:t>אותה</w:t>
      </w:r>
      <w:r>
        <w:rPr>
          <w:rFonts w:hint="cs"/>
          <w:rtl/>
        </w:rPr>
        <w:t>.</w:t>
      </w:r>
      <w:r>
        <w:rPr>
          <w:rtl/>
        </w:rPr>
        <w:t xml:space="preserve"> </w:t>
      </w:r>
      <w:bookmarkStart w:id="18221" w:name="_ETM_Q44_418150"/>
      <w:bookmarkEnd w:id="18221"/>
      <w:r>
        <w:rPr>
          <w:rtl/>
        </w:rPr>
        <w:t xml:space="preserve">התחייבנו </w:t>
      </w:r>
      <w:bookmarkStart w:id="18222" w:name="_ETM_Q44_419019"/>
      <w:bookmarkEnd w:id="18222"/>
      <w:r>
        <w:rPr>
          <w:rtl/>
        </w:rPr>
        <w:t xml:space="preserve">להפוך </w:t>
      </w:r>
      <w:bookmarkStart w:id="18223" w:name="_ETM_Q44_419379"/>
      <w:bookmarkEnd w:id="18223"/>
      <w:r>
        <w:rPr>
          <w:rtl/>
        </w:rPr>
        <w:t xml:space="preserve">את </w:t>
      </w:r>
      <w:bookmarkStart w:id="18224" w:name="_ETM_Q44_419500"/>
      <w:bookmarkEnd w:id="18224"/>
      <w:r>
        <w:rPr>
          <w:rtl/>
        </w:rPr>
        <w:t xml:space="preserve">ישראל </w:t>
      </w:r>
      <w:bookmarkStart w:id="18225" w:name="_ETM_Q44_419860"/>
      <w:bookmarkEnd w:id="18225"/>
      <w:r>
        <w:rPr>
          <w:rtl/>
        </w:rPr>
        <w:t xml:space="preserve">למדינה </w:t>
      </w:r>
      <w:bookmarkStart w:id="18226" w:name="_ETM_Q44_420400"/>
      <w:bookmarkEnd w:id="18226"/>
      <w:r>
        <w:rPr>
          <w:rtl/>
        </w:rPr>
        <w:t xml:space="preserve">דמוקרטית </w:t>
      </w:r>
      <w:bookmarkStart w:id="18227" w:name="_ETM_Q44_421830"/>
      <w:bookmarkEnd w:id="18227"/>
      <w:r>
        <w:rPr>
          <w:rtl/>
        </w:rPr>
        <w:t>מתוקנת</w:t>
      </w:r>
      <w:r>
        <w:rPr>
          <w:rFonts w:hint="cs"/>
          <w:rtl/>
        </w:rPr>
        <w:t>,</w:t>
      </w:r>
      <w:r>
        <w:rPr>
          <w:rtl/>
        </w:rPr>
        <w:t xml:space="preserve"> </w:t>
      </w:r>
      <w:bookmarkStart w:id="18228" w:name="_ETM_Q44_422819"/>
      <w:bookmarkEnd w:id="18228"/>
      <w:r>
        <w:rPr>
          <w:rtl/>
        </w:rPr>
        <w:t xml:space="preserve">וכך </w:t>
      </w:r>
      <w:bookmarkStart w:id="18229" w:name="_ETM_Q44_423300"/>
      <w:bookmarkEnd w:id="18229"/>
      <w:r>
        <w:rPr>
          <w:rtl/>
        </w:rPr>
        <w:t>נעשה</w:t>
      </w:r>
      <w:r>
        <w:rPr>
          <w:rFonts w:hint="cs"/>
          <w:rtl/>
        </w:rPr>
        <w:t>.</w:t>
      </w:r>
      <w:r>
        <w:rPr>
          <w:rtl/>
        </w:rPr>
        <w:t xml:space="preserve"> </w:t>
      </w:r>
      <w:bookmarkStart w:id="18230" w:name="_ETM_Q44_424260"/>
      <w:bookmarkEnd w:id="18230"/>
      <w:r>
        <w:rPr>
          <w:rtl/>
        </w:rPr>
        <w:t xml:space="preserve">תודה </w:t>
      </w:r>
      <w:bookmarkStart w:id="18231" w:name="_ETM_Q44_424590"/>
      <w:bookmarkEnd w:id="18231"/>
      <w:r>
        <w:rPr>
          <w:rtl/>
        </w:rPr>
        <w:t>רבה</w:t>
      </w:r>
      <w:r>
        <w:rPr>
          <w:rFonts w:hint="cs"/>
          <w:rtl/>
        </w:rPr>
        <w:t>.</w:t>
      </w:r>
      <w:r>
        <w:rPr>
          <w:rtl/>
        </w:rPr>
        <w:t xml:space="preserve"> </w:t>
      </w:r>
      <w:bookmarkStart w:id="18232" w:name="_ETM_Q44_424890"/>
      <w:bookmarkEnd w:id="18232"/>
      <w:r>
        <w:rPr>
          <w:rtl/>
        </w:rPr>
        <w:t xml:space="preserve">ושוב </w:t>
      </w:r>
      <w:bookmarkStart w:id="18233" w:name="_ETM_Q44_425310"/>
      <w:bookmarkEnd w:id="18233"/>
      <w:r>
        <w:rPr>
          <w:rtl/>
        </w:rPr>
        <w:t xml:space="preserve">ברכות </w:t>
      </w:r>
      <w:bookmarkStart w:id="18234" w:name="_ETM_Q44_425819"/>
      <w:bookmarkEnd w:id="18234"/>
      <w:r>
        <w:rPr>
          <w:rtl/>
        </w:rPr>
        <w:t xml:space="preserve">לחברתי </w:t>
      </w:r>
      <w:bookmarkStart w:id="18235" w:name="_ETM_Q44_426299"/>
      <w:bookmarkEnd w:id="18235"/>
      <w:r>
        <w:rPr>
          <w:rtl/>
        </w:rPr>
        <w:t xml:space="preserve">מאי </w:t>
      </w:r>
      <w:bookmarkStart w:id="18236" w:name="_ETM_Q44_426480"/>
      <w:bookmarkEnd w:id="18236"/>
      <w:r>
        <w:rPr>
          <w:rtl/>
        </w:rPr>
        <w:t>גולן</w:t>
      </w:r>
      <w:bookmarkStart w:id="18237" w:name="_ETM_Q44_426780"/>
      <w:bookmarkEnd w:id="18237"/>
      <w:r>
        <w:rPr>
          <w:rFonts w:hint="cs"/>
          <w:rtl/>
        </w:rPr>
        <w:t>.</w:t>
      </w:r>
    </w:p>
    <w:p w:rsidR="00513DF7" w:rsidRDefault="00513DF7" w:rsidP="00BA73B6">
      <w:pPr>
        <w:rPr>
          <w:rtl/>
        </w:rPr>
      </w:pPr>
      <w:bookmarkStart w:id="18238" w:name="_ETM_Q44_426000"/>
      <w:bookmarkStart w:id="18239" w:name="_ETM_Q44_427000"/>
      <w:bookmarkEnd w:id="18238"/>
      <w:bookmarkEnd w:id="18239"/>
    </w:p>
    <w:p w:rsidR="00513DF7" w:rsidRDefault="00513DF7" w:rsidP="00BA73B6">
      <w:pPr>
        <w:pStyle w:val="af8"/>
        <w:keepNext/>
        <w:rPr>
          <w:rtl/>
        </w:rPr>
      </w:pPr>
      <w:bookmarkStart w:id="18240" w:name="ET_yor_6488_27"/>
      <w:r w:rsidRPr="00DD19D2">
        <w:rPr>
          <w:rStyle w:val="TagStyle"/>
          <w:rtl/>
        </w:rPr>
        <w:t xml:space="preserve"> &lt;&lt; יור &gt;&gt; </w:t>
      </w:r>
      <w:r>
        <w:rPr>
          <w:rtl/>
        </w:rPr>
        <w:t xml:space="preserve">היו"ר </w:t>
      </w:r>
      <w:r w:rsidR="00BA73B6">
        <w:rPr>
          <w:rtl/>
        </w:rPr>
        <w:t>אוריאל בוסו</w:t>
      </w:r>
      <w:r>
        <w:rPr>
          <w:rtl/>
        </w:rPr>
        <w:t>:</w:t>
      </w:r>
      <w:r w:rsidRPr="00DD19D2">
        <w:rPr>
          <w:rStyle w:val="TagStyle"/>
          <w:rtl/>
        </w:rPr>
        <w:t xml:space="preserve"> &lt;&lt; יור &gt;&gt;</w:t>
      </w:r>
      <w:r>
        <w:rPr>
          <w:rtl/>
        </w:rPr>
        <w:t xml:space="preserve">  </w:t>
      </w:r>
      <w:bookmarkEnd w:id="18240"/>
    </w:p>
    <w:p w:rsidR="00513DF7" w:rsidRDefault="00513DF7" w:rsidP="00DA3834">
      <w:pPr>
        <w:rPr>
          <w:rtl/>
        </w:rPr>
      </w:pPr>
    </w:p>
    <w:p w:rsidR="00513DF7" w:rsidRDefault="00513DF7" w:rsidP="00BA73B6">
      <w:pPr>
        <w:rPr>
          <w:rtl/>
        </w:rPr>
      </w:pPr>
      <w:bookmarkStart w:id="18241" w:name="_ETM_Q44_429000"/>
      <w:bookmarkEnd w:id="18241"/>
      <w:r>
        <w:rPr>
          <w:rtl/>
        </w:rPr>
        <w:t xml:space="preserve">תודה </w:t>
      </w:r>
      <w:bookmarkStart w:id="18242" w:name="_ETM_Q44_427110"/>
      <w:bookmarkEnd w:id="18242"/>
      <w:r>
        <w:rPr>
          <w:rtl/>
        </w:rPr>
        <w:t>רבה</w:t>
      </w:r>
      <w:r>
        <w:rPr>
          <w:rFonts w:hint="cs"/>
          <w:rtl/>
        </w:rPr>
        <w:t>.</w:t>
      </w:r>
      <w:r>
        <w:rPr>
          <w:rtl/>
        </w:rPr>
        <w:t xml:space="preserve"> </w:t>
      </w:r>
      <w:bookmarkStart w:id="18243" w:name="_ETM_Q44_427470"/>
      <w:bookmarkEnd w:id="18243"/>
      <w:r>
        <w:rPr>
          <w:rtl/>
        </w:rPr>
        <w:t xml:space="preserve">ואחרון </w:t>
      </w:r>
      <w:bookmarkStart w:id="18244" w:name="_ETM_Q44_427860"/>
      <w:bookmarkEnd w:id="18244"/>
      <w:r>
        <w:rPr>
          <w:rtl/>
        </w:rPr>
        <w:t xml:space="preserve">הדוברים </w:t>
      </w:r>
      <w:bookmarkStart w:id="18245" w:name="_ETM_Q44_428430"/>
      <w:bookmarkEnd w:id="18245"/>
      <w:r>
        <w:rPr>
          <w:rFonts w:hint="cs"/>
          <w:rtl/>
        </w:rPr>
        <w:t xml:space="preserve">– </w:t>
      </w:r>
      <w:r>
        <w:rPr>
          <w:rtl/>
        </w:rPr>
        <w:t xml:space="preserve">חבר </w:t>
      </w:r>
      <w:bookmarkStart w:id="18246" w:name="_ETM_Q44_428760"/>
      <w:bookmarkEnd w:id="18246"/>
      <w:r>
        <w:rPr>
          <w:rtl/>
        </w:rPr>
        <w:t xml:space="preserve">הכנסת </w:t>
      </w:r>
      <w:bookmarkStart w:id="18247" w:name="_ETM_Q44_429590"/>
      <w:bookmarkEnd w:id="18247"/>
      <w:r>
        <w:rPr>
          <w:rtl/>
        </w:rPr>
        <w:t xml:space="preserve">זאב </w:t>
      </w:r>
      <w:bookmarkStart w:id="18248" w:name="_ETM_Q44_430160"/>
      <w:bookmarkEnd w:id="18248"/>
      <w:r>
        <w:rPr>
          <w:rtl/>
        </w:rPr>
        <w:t>אלקין</w:t>
      </w:r>
      <w:r>
        <w:rPr>
          <w:rFonts w:hint="cs"/>
          <w:rtl/>
        </w:rPr>
        <w:t>,</w:t>
      </w:r>
      <w:r>
        <w:rPr>
          <w:rtl/>
        </w:rPr>
        <w:t xml:space="preserve"> </w:t>
      </w:r>
      <w:bookmarkStart w:id="18249" w:name="_ETM_Q44_430580"/>
      <w:bookmarkEnd w:id="18249"/>
      <w:r>
        <w:rPr>
          <w:rtl/>
        </w:rPr>
        <w:t>בבקשה</w:t>
      </w:r>
      <w:r>
        <w:rPr>
          <w:rFonts w:hint="cs"/>
          <w:rtl/>
        </w:rPr>
        <w:t>.</w:t>
      </w:r>
      <w:r>
        <w:rPr>
          <w:rtl/>
        </w:rPr>
        <w:t xml:space="preserve"> </w:t>
      </w:r>
      <w:bookmarkStart w:id="18250" w:name="_ETM_Q44_431360"/>
      <w:bookmarkEnd w:id="18250"/>
      <w:r>
        <w:rPr>
          <w:rtl/>
        </w:rPr>
        <w:t xml:space="preserve">לאחר </w:t>
      </w:r>
      <w:bookmarkStart w:id="18251" w:name="_ETM_Q44_431720"/>
      <w:bookmarkEnd w:id="18251"/>
      <w:r>
        <w:rPr>
          <w:rtl/>
        </w:rPr>
        <w:t xml:space="preserve">מכן </w:t>
      </w:r>
      <w:bookmarkStart w:id="18252" w:name="_ETM_Q44_431959"/>
      <w:bookmarkEnd w:id="18252"/>
      <w:r>
        <w:rPr>
          <w:rtl/>
        </w:rPr>
        <w:t>י</w:t>
      </w:r>
      <w:r>
        <w:rPr>
          <w:rFonts w:hint="cs"/>
          <w:rtl/>
        </w:rPr>
        <w:t>עלה</w:t>
      </w:r>
      <w:r>
        <w:rPr>
          <w:rtl/>
        </w:rPr>
        <w:t xml:space="preserve"> </w:t>
      </w:r>
      <w:bookmarkStart w:id="18253" w:name="_ETM_Q44_432230"/>
      <w:bookmarkEnd w:id="18253"/>
      <w:r>
        <w:rPr>
          <w:rtl/>
        </w:rPr>
        <w:t xml:space="preserve">השר </w:t>
      </w:r>
      <w:bookmarkStart w:id="18254" w:name="_ETM_Q44_432470"/>
      <w:bookmarkEnd w:id="18254"/>
      <w:r>
        <w:rPr>
          <w:rtl/>
        </w:rPr>
        <w:t xml:space="preserve">המקשר </w:t>
      </w:r>
      <w:bookmarkStart w:id="18255" w:name="_ETM_Q44_433099"/>
      <w:bookmarkEnd w:id="18255"/>
      <w:r>
        <w:rPr>
          <w:rtl/>
        </w:rPr>
        <w:t xml:space="preserve">השר </w:t>
      </w:r>
      <w:bookmarkStart w:id="18256" w:name="_ETM_Q44_433430"/>
      <w:bookmarkEnd w:id="18256"/>
      <w:r>
        <w:rPr>
          <w:rtl/>
        </w:rPr>
        <w:t xml:space="preserve">יואב </w:t>
      </w:r>
      <w:bookmarkStart w:id="18257" w:name="_ETM_Q44_433730"/>
      <w:bookmarkEnd w:id="18257"/>
      <w:r>
        <w:rPr>
          <w:rFonts w:hint="cs"/>
          <w:rtl/>
        </w:rPr>
        <w:t>קיש</w:t>
      </w:r>
      <w:bookmarkStart w:id="18258" w:name="_ETM_Q44_433910"/>
      <w:bookmarkStart w:id="18259" w:name="_ETM_Q44_434180"/>
      <w:bookmarkEnd w:id="18258"/>
      <w:bookmarkEnd w:id="18259"/>
      <w:r>
        <w:rPr>
          <w:rFonts w:hint="cs"/>
          <w:rtl/>
        </w:rPr>
        <w:t>,</w:t>
      </w:r>
      <w:bookmarkStart w:id="18260" w:name="_ETM_Q44_434000"/>
      <w:bookmarkEnd w:id="18260"/>
      <w:r>
        <w:rPr>
          <w:rFonts w:hint="cs"/>
          <w:rtl/>
        </w:rPr>
        <w:t xml:space="preserve"> שר </w:t>
      </w:r>
      <w:r>
        <w:rPr>
          <w:rtl/>
        </w:rPr>
        <w:t>החינוך</w:t>
      </w:r>
      <w:r>
        <w:rPr>
          <w:rFonts w:hint="cs"/>
          <w:rtl/>
        </w:rPr>
        <w:t>. שלוש</w:t>
      </w:r>
      <w:bookmarkStart w:id="18261" w:name="_ETM_Q44_440089"/>
      <w:bookmarkEnd w:id="18261"/>
      <w:r>
        <w:rPr>
          <w:rtl/>
        </w:rPr>
        <w:t xml:space="preserve"> </w:t>
      </w:r>
      <w:bookmarkStart w:id="18262" w:name="_ETM_Q44_440389"/>
      <w:bookmarkEnd w:id="18262"/>
      <w:r>
        <w:rPr>
          <w:rtl/>
        </w:rPr>
        <w:t>דקות</w:t>
      </w:r>
      <w:r>
        <w:rPr>
          <w:rFonts w:hint="cs"/>
          <w:rtl/>
        </w:rPr>
        <w:t xml:space="preserve"> לרשותך, בבקשה.</w:t>
      </w:r>
    </w:p>
    <w:p w:rsidR="00513DF7" w:rsidRDefault="00513DF7" w:rsidP="00BA73B6">
      <w:pPr>
        <w:rPr>
          <w:b/>
          <w:bCs/>
          <w:u w:val="single"/>
          <w:rtl/>
          <w:lang w:eastAsia="he-IL"/>
        </w:rPr>
      </w:pPr>
    </w:p>
    <w:p w:rsidR="00513DF7" w:rsidRDefault="00513DF7" w:rsidP="00BA73B6">
      <w:pPr>
        <w:pStyle w:val="a4"/>
        <w:keepNext/>
        <w:rPr>
          <w:rtl/>
        </w:rPr>
      </w:pPr>
      <w:bookmarkStart w:id="18263" w:name="ET_speaker_4590_64"/>
      <w:r w:rsidRPr="00FF4D28">
        <w:rPr>
          <w:rStyle w:val="TagStyle"/>
          <w:rtl/>
        </w:rPr>
        <w:t xml:space="preserve"> &lt;&lt; דובר &gt;&gt; </w:t>
      </w:r>
      <w:bookmarkStart w:id="18264" w:name="_Toc124881405"/>
      <w:bookmarkStart w:id="18265" w:name="_Toc124882119"/>
      <w:r>
        <w:rPr>
          <w:rtl/>
        </w:rPr>
        <w:t>זאב אלקין (המחנה הממלכתי):</w:t>
      </w:r>
      <w:bookmarkEnd w:id="18264"/>
      <w:bookmarkEnd w:id="18265"/>
      <w:r w:rsidRPr="00FF4D28">
        <w:rPr>
          <w:rStyle w:val="TagStyle"/>
          <w:rtl/>
        </w:rPr>
        <w:t xml:space="preserve"> &lt;&lt; דובר &gt;&gt;</w:t>
      </w:r>
      <w:r>
        <w:rPr>
          <w:rtl/>
        </w:rPr>
        <w:t xml:space="preserve">  </w:t>
      </w:r>
      <w:bookmarkEnd w:id="18263"/>
    </w:p>
    <w:p w:rsidR="00513DF7" w:rsidRDefault="00513DF7" w:rsidP="00DA3834">
      <w:pPr>
        <w:rPr>
          <w:rtl/>
          <w:lang w:eastAsia="he-IL"/>
        </w:rPr>
      </w:pPr>
    </w:p>
    <w:p w:rsidR="00513DF7" w:rsidRDefault="00513DF7" w:rsidP="00BA73B6">
      <w:pPr>
        <w:rPr>
          <w:rtl/>
        </w:rPr>
      </w:pPr>
      <w:bookmarkStart w:id="18266" w:name="_ETM_Q44_439000"/>
      <w:bookmarkStart w:id="18267" w:name="_ETM_Q44_440660"/>
      <w:bookmarkStart w:id="18268" w:name="_ETM_Q44_441080"/>
      <w:bookmarkEnd w:id="18266"/>
      <w:bookmarkEnd w:id="18267"/>
      <w:bookmarkEnd w:id="18268"/>
      <w:r>
        <w:rPr>
          <w:rFonts w:hint="cs"/>
          <w:rtl/>
        </w:rPr>
        <w:t xml:space="preserve">תודה </w:t>
      </w:r>
      <w:r>
        <w:rPr>
          <w:rtl/>
        </w:rPr>
        <w:t>רבה</w:t>
      </w:r>
      <w:r>
        <w:rPr>
          <w:rFonts w:hint="cs"/>
          <w:rtl/>
        </w:rPr>
        <w:t>.</w:t>
      </w:r>
      <w:r>
        <w:rPr>
          <w:rtl/>
        </w:rPr>
        <w:t xml:space="preserve"> </w:t>
      </w:r>
      <w:bookmarkStart w:id="18269" w:name="_ETM_Q44_441979"/>
      <w:bookmarkEnd w:id="18269"/>
      <w:r>
        <w:rPr>
          <w:rtl/>
        </w:rPr>
        <w:t xml:space="preserve">אדוני </w:t>
      </w:r>
      <w:bookmarkStart w:id="18270" w:name="_ETM_Q44_442370"/>
      <w:bookmarkEnd w:id="18270"/>
      <w:r>
        <w:rPr>
          <w:rtl/>
        </w:rPr>
        <w:t>היושב-ראש</w:t>
      </w:r>
      <w:r>
        <w:rPr>
          <w:rFonts w:hint="cs"/>
          <w:rtl/>
        </w:rPr>
        <w:t>,</w:t>
      </w:r>
      <w:r>
        <w:rPr>
          <w:rtl/>
        </w:rPr>
        <w:t xml:space="preserve"> </w:t>
      </w:r>
      <w:bookmarkStart w:id="18271" w:name="_ETM_Q44_443720"/>
      <w:bookmarkEnd w:id="18271"/>
      <w:r>
        <w:rPr>
          <w:rtl/>
        </w:rPr>
        <w:t>חברי</w:t>
      </w:r>
      <w:r>
        <w:rPr>
          <w:rFonts w:hint="cs"/>
          <w:rtl/>
        </w:rPr>
        <w:t>י</w:t>
      </w:r>
      <w:r>
        <w:rPr>
          <w:rtl/>
        </w:rPr>
        <w:t xml:space="preserve"> </w:t>
      </w:r>
      <w:bookmarkStart w:id="18272" w:name="_ETM_Q44_444260"/>
      <w:bookmarkEnd w:id="18272"/>
      <w:r>
        <w:rPr>
          <w:rtl/>
        </w:rPr>
        <w:t xml:space="preserve">השרים </w:t>
      </w:r>
      <w:bookmarkStart w:id="18273" w:name="_ETM_Q44_445190"/>
      <w:bookmarkEnd w:id="18273"/>
      <w:r>
        <w:rPr>
          <w:rtl/>
        </w:rPr>
        <w:t xml:space="preserve">וחברי </w:t>
      </w:r>
      <w:bookmarkStart w:id="18274" w:name="_ETM_Q44_445730"/>
      <w:bookmarkEnd w:id="18274"/>
      <w:r>
        <w:rPr>
          <w:rtl/>
        </w:rPr>
        <w:t>הכנסת</w:t>
      </w:r>
      <w:r>
        <w:rPr>
          <w:rFonts w:hint="cs"/>
          <w:rtl/>
        </w:rPr>
        <w:t xml:space="preserve">, השרה </w:t>
      </w:r>
      <w:bookmarkStart w:id="18275" w:name="_ETM_Q44_447319"/>
      <w:bookmarkStart w:id="18276" w:name="_ETM_Q44_448069"/>
      <w:bookmarkEnd w:id="18275"/>
      <w:bookmarkEnd w:id="18276"/>
      <w:r>
        <w:rPr>
          <w:rtl/>
        </w:rPr>
        <w:t xml:space="preserve">המיועדת </w:t>
      </w:r>
      <w:bookmarkStart w:id="18277" w:name="_ETM_Q44_448970"/>
      <w:bookmarkEnd w:id="18277"/>
      <w:r>
        <w:rPr>
          <w:rtl/>
        </w:rPr>
        <w:t xml:space="preserve">מאי </w:t>
      </w:r>
      <w:bookmarkStart w:id="18278" w:name="_ETM_Q44_449210"/>
      <w:bookmarkEnd w:id="18278"/>
      <w:r>
        <w:rPr>
          <w:rtl/>
        </w:rPr>
        <w:t>גולן</w:t>
      </w:r>
      <w:r>
        <w:rPr>
          <w:rFonts w:hint="cs"/>
          <w:rtl/>
        </w:rPr>
        <w:t>,</w:t>
      </w:r>
      <w:r>
        <w:rPr>
          <w:rtl/>
        </w:rPr>
        <w:t xml:space="preserve"> </w:t>
      </w:r>
      <w:bookmarkStart w:id="18279" w:name="_ETM_Q44_450199"/>
      <w:bookmarkEnd w:id="18279"/>
      <w:r>
        <w:rPr>
          <w:rtl/>
        </w:rPr>
        <w:t xml:space="preserve">אני </w:t>
      </w:r>
      <w:bookmarkStart w:id="18280" w:name="_ETM_Q44_450500"/>
      <w:bookmarkEnd w:id="18280"/>
      <w:r>
        <w:rPr>
          <w:rtl/>
        </w:rPr>
        <w:t xml:space="preserve">רוצה </w:t>
      </w:r>
      <w:bookmarkStart w:id="18281" w:name="_ETM_Q44_450800"/>
      <w:bookmarkEnd w:id="18281"/>
      <w:r>
        <w:rPr>
          <w:rtl/>
        </w:rPr>
        <w:t xml:space="preserve">לפתוח </w:t>
      </w:r>
      <w:bookmarkStart w:id="18282" w:name="_ETM_Q44_451310"/>
      <w:bookmarkEnd w:id="18282"/>
      <w:r>
        <w:rPr>
          <w:rtl/>
        </w:rPr>
        <w:t xml:space="preserve">את </w:t>
      </w:r>
      <w:bookmarkStart w:id="18283" w:name="_ETM_Q44_451490"/>
      <w:bookmarkEnd w:id="18283"/>
      <w:r>
        <w:rPr>
          <w:rtl/>
        </w:rPr>
        <w:t xml:space="preserve">הדברים </w:t>
      </w:r>
      <w:bookmarkStart w:id="18284" w:name="_ETM_Q44_452000"/>
      <w:bookmarkEnd w:id="18284"/>
      <w:r>
        <w:rPr>
          <w:rtl/>
        </w:rPr>
        <w:t xml:space="preserve">שלי </w:t>
      </w:r>
      <w:bookmarkStart w:id="18285" w:name="_ETM_Q44_452300"/>
      <w:bookmarkEnd w:id="18285"/>
      <w:r>
        <w:rPr>
          <w:rtl/>
        </w:rPr>
        <w:t xml:space="preserve">בחידה </w:t>
      </w:r>
      <w:bookmarkStart w:id="18286" w:name="_ETM_Q44_452779"/>
      <w:bookmarkEnd w:id="18286"/>
      <w:r>
        <w:rPr>
          <w:rtl/>
        </w:rPr>
        <w:t>קטנה</w:t>
      </w:r>
      <w:r>
        <w:rPr>
          <w:rFonts w:hint="cs"/>
          <w:rtl/>
        </w:rPr>
        <w:t>.</w:t>
      </w:r>
      <w:r>
        <w:rPr>
          <w:rtl/>
        </w:rPr>
        <w:t xml:space="preserve"> </w:t>
      </w:r>
      <w:bookmarkStart w:id="18287" w:name="_ETM_Q44_454860"/>
      <w:bookmarkEnd w:id="18287"/>
      <w:r>
        <w:rPr>
          <w:rtl/>
        </w:rPr>
        <w:t xml:space="preserve">להלן </w:t>
      </w:r>
      <w:bookmarkStart w:id="18288" w:name="_ETM_Q44_455640"/>
      <w:bookmarkEnd w:id="18288"/>
      <w:r>
        <w:rPr>
          <w:rtl/>
        </w:rPr>
        <w:t>רשימה</w:t>
      </w:r>
      <w:r>
        <w:rPr>
          <w:rFonts w:hint="cs"/>
          <w:rtl/>
        </w:rPr>
        <w:t>,</w:t>
      </w:r>
      <w:r>
        <w:rPr>
          <w:rtl/>
        </w:rPr>
        <w:t xml:space="preserve"> </w:t>
      </w:r>
      <w:bookmarkStart w:id="18289" w:name="_ETM_Q44_457229"/>
      <w:bookmarkEnd w:id="18289"/>
      <w:r>
        <w:rPr>
          <w:rtl/>
        </w:rPr>
        <w:t xml:space="preserve">ותחשבו </w:t>
      </w:r>
      <w:bookmarkStart w:id="18290" w:name="_ETM_Q44_458070"/>
      <w:bookmarkEnd w:id="18290"/>
      <w:r>
        <w:rPr>
          <w:rtl/>
        </w:rPr>
        <w:t xml:space="preserve">מה </w:t>
      </w:r>
      <w:bookmarkStart w:id="18291" w:name="_ETM_Q44_458220"/>
      <w:bookmarkEnd w:id="18291"/>
      <w:r>
        <w:rPr>
          <w:rtl/>
        </w:rPr>
        <w:t xml:space="preserve">משותף </w:t>
      </w:r>
      <w:bookmarkStart w:id="18292" w:name="_ETM_Q44_458850"/>
      <w:bookmarkEnd w:id="18292"/>
      <w:r>
        <w:rPr>
          <w:rtl/>
        </w:rPr>
        <w:t>ל</w:t>
      </w:r>
      <w:r>
        <w:rPr>
          <w:rFonts w:hint="cs"/>
          <w:rtl/>
        </w:rPr>
        <w:t xml:space="preserve">ה: </w:t>
      </w:r>
      <w:r>
        <w:rPr>
          <w:rtl/>
        </w:rPr>
        <w:t xml:space="preserve">פנחס </w:t>
      </w:r>
      <w:bookmarkStart w:id="18293" w:name="_ETM_Q44_460520"/>
      <w:bookmarkEnd w:id="18293"/>
      <w:r>
        <w:rPr>
          <w:rtl/>
        </w:rPr>
        <w:t>לבון</w:t>
      </w:r>
      <w:r>
        <w:rPr>
          <w:rFonts w:hint="cs"/>
          <w:rtl/>
        </w:rPr>
        <w:t xml:space="preserve"> - - </w:t>
      </w:r>
    </w:p>
    <w:p w:rsidR="00513DF7" w:rsidRDefault="00513DF7" w:rsidP="00BA73B6">
      <w:pPr>
        <w:rPr>
          <w:rtl/>
        </w:rPr>
      </w:pPr>
      <w:bookmarkStart w:id="18294" w:name="_ETM_Q44_461000"/>
      <w:bookmarkEnd w:id="18294"/>
    </w:p>
    <w:p w:rsidR="00513DF7" w:rsidRDefault="00513DF7" w:rsidP="00BA73B6">
      <w:pPr>
        <w:pStyle w:val="af6"/>
        <w:keepNext/>
        <w:rPr>
          <w:rtl/>
        </w:rPr>
      </w:pPr>
      <w:bookmarkStart w:id="18295" w:name="ET_interruption_6361_29"/>
      <w:r w:rsidRPr="00DD19D2">
        <w:rPr>
          <w:rStyle w:val="TagStyle"/>
          <w:rtl/>
        </w:rPr>
        <w:t xml:space="preserve"> &lt;&lt; קריאה &gt;&gt; </w:t>
      </w:r>
      <w:r>
        <w:rPr>
          <w:rtl/>
        </w:rPr>
        <w:t>נאור שירי (יש עתיד):</w:t>
      </w:r>
      <w:r w:rsidRPr="00DD19D2">
        <w:rPr>
          <w:rStyle w:val="TagStyle"/>
          <w:rtl/>
        </w:rPr>
        <w:t xml:space="preserve"> &lt;&lt; קריאה &gt;&gt;</w:t>
      </w:r>
      <w:r>
        <w:rPr>
          <w:rtl/>
        </w:rPr>
        <w:t xml:space="preserve">  </w:t>
      </w:r>
      <w:bookmarkEnd w:id="18295"/>
    </w:p>
    <w:p w:rsidR="00513DF7" w:rsidRDefault="00513DF7" w:rsidP="00DA3834">
      <w:pPr>
        <w:rPr>
          <w:rtl/>
        </w:rPr>
      </w:pPr>
    </w:p>
    <w:p w:rsidR="00513DF7" w:rsidRDefault="00513DF7" w:rsidP="00BA73B6">
      <w:pPr>
        <w:rPr>
          <w:rtl/>
        </w:rPr>
      </w:pPr>
      <w:r>
        <w:rPr>
          <w:rFonts w:hint="cs"/>
          <w:rtl/>
        </w:rPr>
        <w:t>שרים בלי תיק.</w:t>
      </w:r>
    </w:p>
    <w:p w:rsidR="00513DF7" w:rsidRDefault="00513DF7" w:rsidP="00BA73B6">
      <w:pPr>
        <w:rPr>
          <w:b/>
          <w:bCs/>
          <w:u w:val="single"/>
          <w:rtl/>
          <w:lang w:eastAsia="he-IL"/>
        </w:rPr>
      </w:pPr>
      <w:bookmarkStart w:id="18296" w:name="_ETM_Q44_458000"/>
      <w:bookmarkEnd w:id="18296"/>
    </w:p>
    <w:p w:rsidR="00513DF7" w:rsidRDefault="00513DF7" w:rsidP="00BA73B6">
      <w:pPr>
        <w:pStyle w:val="-"/>
        <w:keepNext/>
        <w:rPr>
          <w:rtl/>
        </w:rPr>
      </w:pPr>
      <w:bookmarkStart w:id="18297" w:name="ET_speakercontinue_4590_65"/>
      <w:r w:rsidRPr="00FF4D28">
        <w:rPr>
          <w:rStyle w:val="TagStyle"/>
          <w:rtl/>
        </w:rPr>
        <w:t xml:space="preserve"> &lt;&lt; דובר_המשך &gt;&gt; </w:t>
      </w:r>
      <w:r>
        <w:rPr>
          <w:rtl/>
        </w:rPr>
        <w:t>זאב אלקין (המחנה הממלכתי):</w:t>
      </w:r>
      <w:r w:rsidRPr="00FF4D28">
        <w:rPr>
          <w:rStyle w:val="TagStyle"/>
          <w:rtl/>
        </w:rPr>
        <w:t xml:space="preserve"> &lt;&lt; דובר_המשך &gt;&gt;</w:t>
      </w:r>
      <w:r>
        <w:rPr>
          <w:rtl/>
        </w:rPr>
        <w:t xml:space="preserve">  </w:t>
      </w:r>
      <w:bookmarkEnd w:id="18297"/>
    </w:p>
    <w:p w:rsidR="00513DF7" w:rsidRDefault="00513DF7" w:rsidP="00DA3834">
      <w:pPr>
        <w:rPr>
          <w:rtl/>
          <w:lang w:eastAsia="he-IL"/>
        </w:rPr>
      </w:pPr>
    </w:p>
    <w:p w:rsidR="00513DF7" w:rsidRDefault="00513DF7" w:rsidP="00BA73B6">
      <w:pPr>
        <w:rPr>
          <w:rtl/>
        </w:rPr>
      </w:pPr>
      <w:bookmarkStart w:id="18298" w:name="_ETM_Q44_581000"/>
      <w:bookmarkStart w:id="18299" w:name="_ETM_Q44_460000"/>
      <w:bookmarkStart w:id="18300" w:name="_ETM_Q44_461500"/>
      <w:bookmarkStart w:id="18301" w:name="_ETM_Q44_462370"/>
      <w:bookmarkEnd w:id="18298"/>
      <w:bookmarkEnd w:id="18299"/>
      <w:bookmarkEnd w:id="18300"/>
      <w:bookmarkEnd w:id="18301"/>
      <w:r>
        <w:rPr>
          <w:rFonts w:hint="cs"/>
          <w:rtl/>
        </w:rPr>
        <w:t xml:space="preserve">- - </w:t>
      </w:r>
      <w:r>
        <w:rPr>
          <w:rtl/>
        </w:rPr>
        <w:t>אלי</w:t>
      </w:r>
      <w:bookmarkStart w:id="18302" w:name="_ETM_Q44_462729"/>
      <w:bookmarkEnd w:id="18302"/>
      <w:r>
        <w:rPr>
          <w:rtl/>
        </w:rPr>
        <w:t xml:space="preserve">עזר </w:t>
      </w:r>
      <w:bookmarkStart w:id="18303" w:name="_ETM_Q44_463000"/>
      <w:bookmarkEnd w:id="18303"/>
      <w:r>
        <w:rPr>
          <w:rtl/>
        </w:rPr>
        <w:t>קפלן</w:t>
      </w:r>
      <w:r>
        <w:rPr>
          <w:rFonts w:hint="cs"/>
          <w:rtl/>
        </w:rPr>
        <w:t>,</w:t>
      </w:r>
      <w:r>
        <w:rPr>
          <w:rtl/>
        </w:rPr>
        <w:t xml:space="preserve"> </w:t>
      </w:r>
      <w:bookmarkStart w:id="18304" w:name="_ETM_Q44_464720"/>
      <w:bookmarkEnd w:id="18304"/>
      <w:r>
        <w:rPr>
          <w:rtl/>
        </w:rPr>
        <w:t xml:space="preserve">דב </w:t>
      </w:r>
      <w:bookmarkStart w:id="18305" w:name="_ETM_Q44_465050"/>
      <w:bookmarkEnd w:id="18305"/>
      <w:r>
        <w:rPr>
          <w:rtl/>
        </w:rPr>
        <w:t>יוסף</w:t>
      </w:r>
      <w:r>
        <w:rPr>
          <w:rFonts w:hint="cs"/>
          <w:rtl/>
        </w:rPr>
        <w:t>,</w:t>
      </w:r>
      <w:r>
        <w:rPr>
          <w:rtl/>
        </w:rPr>
        <w:t xml:space="preserve"> </w:t>
      </w:r>
      <w:bookmarkStart w:id="18306" w:name="_ETM_Q44_467040"/>
      <w:bookmarkEnd w:id="18306"/>
      <w:r>
        <w:rPr>
          <w:rtl/>
        </w:rPr>
        <w:t xml:space="preserve">זלמן </w:t>
      </w:r>
      <w:bookmarkStart w:id="18307" w:name="_ETM_Q44_467550"/>
      <w:bookmarkEnd w:id="18307"/>
      <w:r>
        <w:rPr>
          <w:rtl/>
        </w:rPr>
        <w:t>ארן</w:t>
      </w:r>
      <w:r>
        <w:rPr>
          <w:rFonts w:hint="cs"/>
          <w:rtl/>
        </w:rPr>
        <w:t>,</w:t>
      </w:r>
      <w:r>
        <w:rPr>
          <w:rtl/>
        </w:rPr>
        <w:t xml:space="preserve"> </w:t>
      </w:r>
      <w:bookmarkStart w:id="18308" w:name="_ETM_Q44_468380"/>
      <w:bookmarkEnd w:id="18308"/>
      <w:r>
        <w:rPr>
          <w:rtl/>
        </w:rPr>
        <w:t xml:space="preserve">אבא </w:t>
      </w:r>
      <w:bookmarkStart w:id="18309" w:name="_ETM_Q44_468710"/>
      <w:bookmarkEnd w:id="18309"/>
      <w:r>
        <w:rPr>
          <w:rtl/>
        </w:rPr>
        <w:t>אבן</w:t>
      </w:r>
      <w:r>
        <w:rPr>
          <w:rFonts w:hint="cs"/>
          <w:rtl/>
        </w:rPr>
        <w:t>,</w:t>
      </w:r>
      <w:r>
        <w:rPr>
          <w:rtl/>
        </w:rPr>
        <w:t xml:space="preserve"> </w:t>
      </w:r>
      <w:bookmarkStart w:id="18310" w:name="_ETM_Q44_469250"/>
      <w:bookmarkEnd w:id="18310"/>
      <w:r>
        <w:rPr>
          <w:rtl/>
        </w:rPr>
        <w:t xml:space="preserve">ישראל </w:t>
      </w:r>
      <w:bookmarkStart w:id="18311" w:name="_ETM_Q44_469760"/>
      <w:bookmarkEnd w:id="18311"/>
      <w:r>
        <w:rPr>
          <w:rtl/>
        </w:rPr>
        <w:t>גליל</w:t>
      </w:r>
      <w:r>
        <w:rPr>
          <w:rFonts w:hint="cs"/>
          <w:rtl/>
        </w:rPr>
        <w:t>י,</w:t>
      </w:r>
      <w:r>
        <w:rPr>
          <w:rtl/>
        </w:rPr>
        <w:t xml:space="preserve"> </w:t>
      </w:r>
      <w:bookmarkStart w:id="18312" w:name="_ETM_Q44_470720"/>
      <w:bookmarkEnd w:id="18312"/>
      <w:r>
        <w:rPr>
          <w:rtl/>
        </w:rPr>
        <w:t xml:space="preserve">מנחם </w:t>
      </w:r>
      <w:bookmarkStart w:id="18313" w:name="_ETM_Q44_471320"/>
      <w:bookmarkEnd w:id="18313"/>
      <w:r>
        <w:rPr>
          <w:rtl/>
        </w:rPr>
        <w:t>בגין</w:t>
      </w:r>
      <w:r>
        <w:rPr>
          <w:rFonts w:hint="cs"/>
          <w:rtl/>
        </w:rPr>
        <w:t>,</w:t>
      </w:r>
      <w:r>
        <w:rPr>
          <w:rtl/>
        </w:rPr>
        <w:t xml:space="preserve"> </w:t>
      </w:r>
      <w:bookmarkStart w:id="18314" w:name="_ETM_Q44_472250"/>
      <w:bookmarkEnd w:id="18314"/>
      <w:r>
        <w:rPr>
          <w:rtl/>
        </w:rPr>
        <w:t xml:space="preserve">פנחס </w:t>
      </w:r>
      <w:bookmarkStart w:id="18315" w:name="_ETM_Q44_472760"/>
      <w:bookmarkEnd w:id="18315"/>
      <w:r>
        <w:rPr>
          <w:rtl/>
        </w:rPr>
        <w:t>ספיר</w:t>
      </w:r>
      <w:r>
        <w:rPr>
          <w:rFonts w:hint="cs"/>
          <w:rtl/>
        </w:rPr>
        <w:t>,</w:t>
      </w:r>
      <w:r>
        <w:rPr>
          <w:rtl/>
        </w:rPr>
        <w:t xml:space="preserve"> </w:t>
      </w:r>
      <w:bookmarkStart w:id="18316" w:name="_ETM_Q44_473810"/>
      <w:bookmarkEnd w:id="18316"/>
      <w:r>
        <w:rPr>
          <w:rtl/>
        </w:rPr>
        <w:t xml:space="preserve">שמעון </w:t>
      </w:r>
      <w:bookmarkStart w:id="18317" w:name="_ETM_Q44_474260"/>
      <w:bookmarkEnd w:id="18317"/>
      <w:r>
        <w:rPr>
          <w:rtl/>
        </w:rPr>
        <w:t>פרס</w:t>
      </w:r>
      <w:r>
        <w:rPr>
          <w:rFonts w:hint="cs"/>
          <w:rtl/>
        </w:rPr>
        <w:t>,</w:t>
      </w:r>
      <w:r>
        <w:rPr>
          <w:rtl/>
        </w:rPr>
        <w:t xml:space="preserve"> </w:t>
      </w:r>
      <w:bookmarkStart w:id="18318" w:name="_ETM_Q44_475190"/>
      <w:bookmarkEnd w:id="18318"/>
      <w:r>
        <w:rPr>
          <w:rtl/>
        </w:rPr>
        <w:t xml:space="preserve">שולמית </w:t>
      </w:r>
      <w:bookmarkStart w:id="18319" w:name="_ETM_Q44_475790"/>
      <w:bookmarkEnd w:id="18319"/>
      <w:r>
        <w:rPr>
          <w:rtl/>
        </w:rPr>
        <w:t>אלוני</w:t>
      </w:r>
      <w:r>
        <w:rPr>
          <w:rFonts w:hint="cs"/>
          <w:rtl/>
        </w:rPr>
        <w:t>,</w:t>
      </w:r>
      <w:r>
        <w:rPr>
          <w:rtl/>
        </w:rPr>
        <w:t xml:space="preserve"> </w:t>
      </w:r>
      <w:bookmarkStart w:id="18320" w:name="_ETM_Q44_476839"/>
      <w:bookmarkEnd w:id="18320"/>
      <w:r>
        <w:rPr>
          <w:rtl/>
        </w:rPr>
        <w:t xml:space="preserve">משה </w:t>
      </w:r>
      <w:bookmarkStart w:id="18321" w:name="_ETM_Q44_477260"/>
      <w:bookmarkEnd w:id="18321"/>
      <w:r>
        <w:rPr>
          <w:rtl/>
        </w:rPr>
        <w:t>נסים</w:t>
      </w:r>
      <w:r>
        <w:rPr>
          <w:rFonts w:hint="cs"/>
          <w:rtl/>
        </w:rPr>
        <w:t>,</w:t>
      </w:r>
      <w:r>
        <w:rPr>
          <w:rtl/>
        </w:rPr>
        <w:t xml:space="preserve"> </w:t>
      </w:r>
      <w:bookmarkStart w:id="18322" w:name="_ETM_Q44_478070"/>
      <w:bookmarkEnd w:id="18322"/>
      <w:r>
        <w:rPr>
          <w:rtl/>
        </w:rPr>
        <w:t xml:space="preserve">יצחק </w:t>
      </w:r>
      <w:bookmarkStart w:id="18323" w:name="_ETM_Q44_478520"/>
      <w:bookmarkEnd w:id="18323"/>
      <w:r>
        <w:rPr>
          <w:rtl/>
        </w:rPr>
        <w:t>מודעי</w:t>
      </w:r>
      <w:r>
        <w:rPr>
          <w:rFonts w:hint="cs"/>
          <w:rtl/>
        </w:rPr>
        <w:t>,</w:t>
      </w:r>
      <w:r>
        <w:rPr>
          <w:rtl/>
        </w:rPr>
        <w:t xml:space="preserve"> </w:t>
      </w:r>
      <w:bookmarkStart w:id="18324" w:name="_ETM_Q44_479660"/>
      <w:bookmarkEnd w:id="18324"/>
      <w:r>
        <w:rPr>
          <w:rtl/>
        </w:rPr>
        <w:t xml:space="preserve">אריאל </w:t>
      </w:r>
      <w:bookmarkStart w:id="18325" w:name="_ETM_Q44_480139"/>
      <w:bookmarkEnd w:id="18325"/>
      <w:r>
        <w:rPr>
          <w:rtl/>
        </w:rPr>
        <w:t>שרון</w:t>
      </w:r>
      <w:r>
        <w:rPr>
          <w:rFonts w:hint="cs"/>
          <w:rtl/>
        </w:rPr>
        <w:t>,</w:t>
      </w:r>
      <w:bookmarkStart w:id="18326" w:name="_ETM_Q44_480269"/>
      <w:bookmarkEnd w:id="18326"/>
      <w:r>
        <w:rPr>
          <w:rtl/>
        </w:rPr>
        <w:t xml:space="preserve"> </w:t>
      </w:r>
      <w:bookmarkStart w:id="18327" w:name="_ETM_Q44_481910"/>
      <w:bookmarkEnd w:id="18327"/>
      <w:r>
        <w:rPr>
          <w:rtl/>
        </w:rPr>
        <w:t xml:space="preserve">יוסף </w:t>
      </w:r>
      <w:bookmarkStart w:id="18328" w:name="_ETM_Q44_482389"/>
      <w:bookmarkEnd w:id="18328"/>
      <w:r>
        <w:rPr>
          <w:rtl/>
        </w:rPr>
        <w:t>בורג</w:t>
      </w:r>
      <w:r>
        <w:rPr>
          <w:rFonts w:hint="cs"/>
          <w:rtl/>
        </w:rPr>
        <w:t>,</w:t>
      </w:r>
      <w:r>
        <w:rPr>
          <w:rtl/>
        </w:rPr>
        <w:t xml:space="preserve"> </w:t>
      </w:r>
      <w:bookmarkStart w:id="18329" w:name="_ETM_Q44_483310"/>
      <w:bookmarkEnd w:id="18329"/>
      <w:r>
        <w:rPr>
          <w:rtl/>
        </w:rPr>
        <w:t xml:space="preserve">משה </w:t>
      </w:r>
      <w:bookmarkStart w:id="18330" w:name="_ETM_Q44_483790"/>
      <w:bookmarkEnd w:id="18330"/>
      <w:r>
        <w:rPr>
          <w:rtl/>
        </w:rPr>
        <w:t>ארנס</w:t>
      </w:r>
      <w:r>
        <w:rPr>
          <w:rFonts w:hint="cs"/>
          <w:rtl/>
        </w:rPr>
        <w:t>,</w:t>
      </w:r>
      <w:r>
        <w:rPr>
          <w:rtl/>
        </w:rPr>
        <w:t xml:space="preserve"> </w:t>
      </w:r>
      <w:bookmarkStart w:id="18331" w:name="_ETM_Q44_484800"/>
      <w:bookmarkEnd w:id="18331"/>
      <w:r>
        <w:rPr>
          <w:rtl/>
        </w:rPr>
        <w:t>י</w:t>
      </w:r>
      <w:bookmarkStart w:id="18332" w:name="_ETM_Q44_484980"/>
      <w:bookmarkEnd w:id="18332"/>
      <w:r>
        <w:rPr>
          <w:rtl/>
        </w:rPr>
        <w:t>ג</w:t>
      </w:r>
      <w:r>
        <w:rPr>
          <w:rFonts w:hint="cs"/>
          <w:rtl/>
        </w:rPr>
        <w:t>א</w:t>
      </w:r>
      <w:r>
        <w:rPr>
          <w:rtl/>
        </w:rPr>
        <w:t xml:space="preserve">ל </w:t>
      </w:r>
      <w:bookmarkStart w:id="18333" w:name="_ETM_Q44_485220"/>
      <w:bookmarkEnd w:id="18333"/>
      <w:r>
        <w:rPr>
          <w:rFonts w:hint="cs"/>
          <w:rtl/>
        </w:rPr>
        <w:t xml:space="preserve">הורביץ, </w:t>
      </w:r>
      <w:bookmarkStart w:id="18334" w:name="_ETM_Q44_485460"/>
      <w:bookmarkStart w:id="18335" w:name="_ETM_Q44_486410"/>
      <w:bookmarkEnd w:id="18334"/>
      <w:bookmarkEnd w:id="18335"/>
      <w:r>
        <w:rPr>
          <w:rtl/>
        </w:rPr>
        <w:t xml:space="preserve">עזר </w:t>
      </w:r>
      <w:bookmarkStart w:id="18336" w:name="_ETM_Q44_486830"/>
      <w:bookmarkEnd w:id="18336"/>
      <w:r>
        <w:rPr>
          <w:rtl/>
        </w:rPr>
        <w:t>ויצמן</w:t>
      </w:r>
      <w:r>
        <w:rPr>
          <w:rFonts w:hint="cs"/>
          <w:rtl/>
        </w:rPr>
        <w:t xml:space="preserve"> </w:t>
      </w:r>
      <w:r>
        <w:rPr>
          <w:rtl/>
        </w:rPr>
        <w:t xml:space="preserve">– </w:t>
      </w:r>
      <w:bookmarkStart w:id="18337" w:name="_ETM_Q44_489750"/>
      <w:bookmarkEnd w:id="18337"/>
      <w:r>
        <w:rPr>
          <w:rFonts w:hint="cs"/>
          <w:rtl/>
        </w:rPr>
        <w:t>נ</w:t>
      </w:r>
      <w:r>
        <w:rPr>
          <w:rtl/>
        </w:rPr>
        <w:t xml:space="preserve">משיך </w:t>
      </w:r>
      <w:bookmarkStart w:id="18338" w:name="_ETM_Q44_490230"/>
      <w:bookmarkEnd w:id="18338"/>
      <w:r>
        <w:rPr>
          <w:rFonts w:hint="cs"/>
          <w:rtl/>
        </w:rPr>
        <w:t>עם</w:t>
      </w:r>
      <w:r>
        <w:rPr>
          <w:rtl/>
        </w:rPr>
        <w:t xml:space="preserve"> </w:t>
      </w:r>
      <w:bookmarkStart w:id="18339" w:name="_ETM_Q44_490380"/>
      <w:bookmarkEnd w:id="18339"/>
      <w:r>
        <w:rPr>
          <w:rtl/>
        </w:rPr>
        <w:t xml:space="preserve">הרשימה </w:t>
      </w:r>
      <w:bookmarkStart w:id="18340" w:name="_ETM_Q44_491870"/>
      <w:bookmarkEnd w:id="18340"/>
      <w:r>
        <w:rPr>
          <w:rtl/>
        </w:rPr>
        <w:t>–</w:t>
      </w:r>
      <w:r>
        <w:rPr>
          <w:rFonts w:hint="cs"/>
          <w:rtl/>
        </w:rPr>
        <w:t xml:space="preserve"> </w:t>
      </w:r>
      <w:bookmarkStart w:id="18341" w:name="_ETM_Q44_492000"/>
      <w:bookmarkEnd w:id="18341"/>
      <w:r>
        <w:rPr>
          <w:rtl/>
        </w:rPr>
        <w:t xml:space="preserve">אהוד </w:t>
      </w:r>
      <w:bookmarkStart w:id="18342" w:name="_ETM_Q44_492230"/>
      <w:bookmarkEnd w:id="18342"/>
      <w:r>
        <w:rPr>
          <w:rtl/>
        </w:rPr>
        <w:t>אולמרט</w:t>
      </w:r>
      <w:r>
        <w:rPr>
          <w:rFonts w:hint="cs"/>
          <w:rtl/>
        </w:rPr>
        <w:t>,</w:t>
      </w:r>
      <w:r>
        <w:rPr>
          <w:rtl/>
        </w:rPr>
        <w:t xml:space="preserve"> </w:t>
      </w:r>
      <w:bookmarkStart w:id="18343" w:name="_ETM_Q44_493400"/>
      <w:bookmarkEnd w:id="18343"/>
      <w:r>
        <w:rPr>
          <w:rtl/>
        </w:rPr>
        <w:t xml:space="preserve">אבנר </w:t>
      </w:r>
      <w:bookmarkStart w:id="18344" w:name="_ETM_Q44_493969"/>
      <w:bookmarkEnd w:id="18344"/>
      <w:r>
        <w:rPr>
          <w:rtl/>
        </w:rPr>
        <w:t>שאקי</w:t>
      </w:r>
      <w:r>
        <w:rPr>
          <w:rFonts w:hint="cs"/>
          <w:rtl/>
        </w:rPr>
        <w:t>,</w:t>
      </w:r>
      <w:bookmarkStart w:id="18345" w:name="_ETM_Q44_494779"/>
      <w:bookmarkStart w:id="18346" w:name="_ETM_Q44_495409"/>
      <w:bookmarkEnd w:id="18345"/>
      <w:bookmarkEnd w:id="18346"/>
      <w:r>
        <w:rPr>
          <w:rFonts w:hint="cs"/>
          <w:rtl/>
        </w:rPr>
        <w:t xml:space="preserve"> </w:t>
      </w:r>
      <w:r>
        <w:rPr>
          <w:rtl/>
        </w:rPr>
        <w:t xml:space="preserve">רחבעם </w:t>
      </w:r>
      <w:bookmarkStart w:id="18347" w:name="_ETM_Q44_495889"/>
      <w:bookmarkEnd w:id="18347"/>
      <w:r>
        <w:rPr>
          <w:rtl/>
        </w:rPr>
        <w:t>זאבי</w:t>
      </w:r>
      <w:r>
        <w:rPr>
          <w:rFonts w:hint="cs"/>
          <w:rtl/>
        </w:rPr>
        <w:t>,</w:t>
      </w:r>
      <w:r>
        <w:rPr>
          <w:rtl/>
        </w:rPr>
        <w:t xml:space="preserve"> </w:t>
      </w:r>
      <w:bookmarkStart w:id="18348" w:name="_ETM_Q44_497019"/>
      <w:bookmarkEnd w:id="18348"/>
      <w:r>
        <w:rPr>
          <w:rtl/>
        </w:rPr>
        <w:t xml:space="preserve">אריה </w:t>
      </w:r>
      <w:bookmarkStart w:id="18349" w:name="_ETM_Q44_497470"/>
      <w:bookmarkEnd w:id="18349"/>
      <w:r>
        <w:rPr>
          <w:rtl/>
        </w:rPr>
        <w:t>דרעי</w:t>
      </w:r>
      <w:r>
        <w:rPr>
          <w:rFonts w:hint="cs"/>
          <w:rtl/>
        </w:rPr>
        <w:t>,</w:t>
      </w:r>
      <w:r>
        <w:rPr>
          <w:rtl/>
        </w:rPr>
        <w:t xml:space="preserve"> </w:t>
      </w:r>
      <w:bookmarkStart w:id="18350" w:name="_ETM_Q44_498429"/>
      <w:bookmarkEnd w:id="18350"/>
      <w:r>
        <w:rPr>
          <w:rtl/>
        </w:rPr>
        <w:t xml:space="preserve">דני </w:t>
      </w:r>
      <w:bookmarkStart w:id="18351" w:name="_ETM_Q44_498820"/>
      <w:bookmarkEnd w:id="18351"/>
      <w:r>
        <w:rPr>
          <w:rFonts w:hint="cs"/>
          <w:rtl/>
        </w:rPr>
        <w:t xml:space="preserve">נווה, </w:t>
      </w:r>
      <w:bookmarkStart w:id="18352" w:name="_ETM_Q44_498970"/>
      <w:bookmarkEnd w:id="18352"/>
      <w:r>
        <w:rPr>
          <w:rtl/>
        </w:rPr>
        <w:t xml:space="preserve">ציפי </w:t>
      </w:r>
      <w:bookmarkStart w:id="18353" w:name="_ETM_Q44_500109"/>
      <w:bookmarkEnd w:id="18353"/>
      <w:r>
        <w:rPr>
          <w:rtl/>
        </w:rPr>
        <w:t>לבני</w:t>
      </w:r>
      <w:r>
        <w:rPr>
          <w:rFonts w:hint="cs"/>
          <w:rtl/>
        </w:rPr>
        <w:t>,</w:t>
      </w:r>
      <w:r>
        <w:rPr>
          <w:rtl/>
        </w:rPr>
        <w:t xml:space="preserve"> </w:t>
      </w:r>
      <w:bookmarkStart w:id="18354" w:name="_ETM_Q44_501009"/>
      <w:bookmarkEnd w:id="18354"/>
      <w:r>
        <w:rPr>
          <w:rtl/>
        </w:rPr>
        <w:t xml:space="preserve">דוד </w:t>
      </w:r>
      <w:bookmarkStart w:id="18355" w:name="_ETM_Q44_501519"/>
      <w:bookmarkEnd w:id="18355"/>
      <w:r>
        <w:rPr>
          <w:rtl/>
        </w:rPr>
        <w:t>לוי</w:t>
      </w:r>
      <w:r>
        <w:rPr>
          <w:rFonts w:hint="cs"/>
          <w:rtl/>
        </w:rPr>
        <w:t>,</w:t>
      </w:r>
      <w:r>
        <w:rPr>
          <w:rtl/>
        </w:rPr>
        <w:t xml:space="preserve"> </w:t>
      </w:r>
      <w:bookmarkStart w:id="18356" w:name="_ETM_Q44_502510"/>
      <w:bookmarkEnd w:id="18356"/>
      <w:r>
        <w:rPr>
          <w:rtl/>
        </w:rPr>
        <w:t xml:space="preserve">אפי </w:t>
      </w:r>
      <w:bookmarkStart w:id="18357" w:name="_ETM_Q44_502930"/>
      <w:bookmarkEnd w:id="18357"/>
      <w:r>
        <w:rPr>
          <w:rtl/>
        </w:rPr>
        <w:t>איתם</w:t>
      </w:r>
      <w:r>
        <w:rPr>
          <w:rFonts w:hint="cs"/>
          <w:rtl/>
        </w:rPr>
        <w:t>,</w:t>
      </w:r>
      <w:r>
        <w:rPr>
          <w:rtl/>
        </w:rPr>
        <w:t xml:space="preserve"> </w:t>
      </w:r>
      <w:bookmarkStart w:id="18358" w:name="_ETM_Q44_503830"/>
      <w:bookmarkEnd w:id="18358"/>
      <w:r>
        <w:rPr>
          <w:rtl/>
        </w:rPr>
        <w:t xml:space="preserve">יצחק </w:t>
      </w:r>
      <w:bookmarkStart w:id="18359" w:name="_ETM_Q44_504250"/>
      <w:bookmarkEnd w:id="18359"/>
      <w:r>
        <w:rPr>
          <w:rtl/>
        </w:rPr>
        <w:t>לוי</w:t>
      </w:r>
      <w:r>
        <w:rPr>
          <w:rFonts w:hint="cs"/>
          <w:rtl/>
        </w:rPr>
        <w:t>,</w:t>
      </w:r>
      <w:r>
        <w:rPr>
          <w:rtl/>
        </w:rPr>
        <w:t xml:space="preserve"> </w:t>
      </w:r>
      <w:bookmarkStart w:id="18360" w:name="_ETM_Q44_504970"/>
      <w:bookmarkEnd w:id="18360"/>
      <w:r>
        <w:rPr>
          <w:rtl/>
        </w:rPr>
        <w:t xml:space="preserve">עוזי </w:t>
      </w:r>
      <w:bookmarkStart w:id="18361" w:name="_ETM_Q44_505300"/>
      <w:bookmarkEnd w:id="18361"/>
      <w:r>
        <w:rPr>
          <w:rtl/>
        </w:rPr>
        <w:t>לנדאו</w:t>
      </w:r>
      <w:r>
        <w:rPr>
          <w:rFonts w:hint="cs"/>
          <w:rtl/>
        </w:rPr>
        <w:t>,</w:t>
      </w:r>
      <w:r>
        <w:rPr>
          <w:rtl/>
        </w:rPr>
        <w:t xml:space="preserve"> </w:t>
      </w:r>
      <w:bookmarkStart w:id="18362" w:name="_ETM_Q44_506260"/>
      <w:bookmarkEnd w:id="18362"/>
      <w:r>
        <w:rPr>
          <w:rtl/>
        </w:rPr>
        <w:t xml:space="preserve">חיים </w:t>
      </w:r>
      <w:bookmarkStart w:id="18363" w:name="_ETM_Q44_506619"/>
      <w:bookmarkEnd w:id="18363"/>
      <w:r>
        <w:rPr>
          <w:rtl/>
        </w:rPr>
        <w:t>רמון</w:t>
      </w:r>
      <w:r>
        <w:rPr>
          <w:rFonts w:hint="cs"/>
          <w:rtl/>
        </w:rPr>
        <w:t>,</w:t>
      </w:r>
      <w:r>
        <w:rPr>
          <w:rtl/>
        </w:rPr>
        <w:t xml:space="preserve"> </w:t>
      </w:r>
      <w:bookmarkStart w:id="18364" w:name="_ETM_Q44_507630"/>
      <w:bookmarkEnd w:id="18364"/>
      <w:r>
        <w:rPr>
          <w:rtl/>
        </w:rPr>
        <w:t xml:space="preserve">איתן </w:t>
      </w:r>
      <w:bookmarkStart w:id="18365" w:name="_ETM_Q44_508050"/>
      <w:bookmarkEnd w:id="18365"/>
      <w:r>
        <w:rPr>
          <w:rtl/>
        </w:rPr>
        <w:t>כבל</w:t>
      </w:r>
      <w:r>
        <w:rPr>
          <w:rFonts w:hint="cs"/>
          <w:rtl/>
        </w:rPr>
        <w:t>,</w:t>
      </w:r>
      <w:r>
        <w:rPr>
          <w:rtl/>
        </w:rPr>
        <w:t xml:space="preserve"> </w:t>
      </w:r>
      <w:bookmarkStart w:id="18366" w:name="_ETM_Q44_508970"/>
      <w:bookmarkEnd w:id="18366"/>
      <w:r>
        <w:rPr>
          <w:rtl/>
        </w:rPr>
        <w:t xml:space="preserve">מיכאל </w:t>
      </w:r>
      <w:bookmarkStart w:id="18367" w:name="_ETM_Q44_509449"/>
      <w:bookmarkEnd w:id="18367"/>
      <w:r>
        <w:rPr>
          <w:rtl/>
        </w:rPr>
        <w:t>איתן</w:t>
      </w:r>
      <w:r>
        <w:rPr>
          <w:rFonts w:hint="cs"/>
          <w:rtl/>
        </w:rPr>
        <w:t>,</w:t>
      </w:r>
      <w:r>
        <w:rPr>
          <w:rtl/>
        </w:rPr>
        <w:t xml:space="preserve"> </w:t>
      </w:r>
      <w:bookmarkStart w:id="18368" w:name="_ETM_Q44_510410"/>
      <w:bookmarkEnd w:id="18368"/>
      <w:r>
        <w:rPr>
          <w:rtl/>
        </w:rPr>
        <w:t xml:space="preserve">בני </w:t>
      </w:r>
      <w:bookmarkStart w:id="18369" w:name="_ETM_Q44_510829"/>
      <w:bookmarkEnd w:id="18369"/>
      <w:r>
        <w:rPr>
          <w:rtl/>
        </w:rPr>
        <w:t>בגין</w:t>
      </w:r>
      <w:r>
        <w:rPr>
          <w:rFonts w:hint="cs"/>
          <w:rtl/>
        </w:rPr>
        <w:t>,</w:t>
      </w:r>
      <w:r>
        <w:rPr>
          <w:rtl/>
        </w:rPr>
        <w:t xml:space="preserve"> </w:t>
      </w:r>
      <w:bookmarkStart w:id="18370" w:name="_ETM_Q44_511820"/>
      <w:bookmarkEnd w:id="18370"/>
      <w:r>
        <w:rPr>
          <w:rtl/>
        </w:rPr>
        <w:t xml:space="preserve">אופיר </w:t>
      </w:r>
      <w:bookmarkStart w:id="18371" w:name="_ETM_Q44_512210"/>
      <w:bookmarkEnd w:id="18371"/>
      <w:r>
        <w:rPr>
          <w:rtl/>
        </w:rPr>
        <w:t>אקוניס</w:t>
      </w:r>
      <w:r>
        <w:rPr>
          <w:rFonts w:hint="cs"/>
          <w:rtl/>
        </w:rPr>
        <w:t>,</w:t>
      </w:r>
      <w:r>
        <w:rPr>
          <w:rtl/>
        </w:rPr>
        <w:t xml:space="preserve"> </w:t>
      </w:r>
      <w:bookmarkStart w:id="18372" w:name="_ETM_Q44_513140"/>
      <w:bookmarkEnd w:id="18372"/>
      <w:r>
        <w:rPr>
          <w:rtl/>
        </w:rPr>
        <w:t xml:space="preserve">צחי </w:t>
      </w:r>
      <w:bookmarkStart w:id="18373" w:name="_ETM_Q44_513589"/>
      <w:bookmarkEnd w:id="18373"/>
      <w:r>
        <w:rPr>
          <w:rtl/>
        </w:rPr>
        <w:t>הנגבי</w:t>
      </w:r>
      <w:r>
        <w:rPr>
          <w:rFonts w:hint="cs"/>
          <w:rtl/>
        </w:rPr>
        <w:t>, איוב קרא,</w:t>
      </w:r>
      <w:bookmarkStart w:id="18374" w:name="_ETM_Q44_514579"/>
      <w:bookmarkStart w:id="18375" w:name="_ETM_Q44_514940"/>
      <w:bookmarkStart w:id="18376" w:name="_ETM_Q44_516050"/>
      <w:bookmarkEnd w:id="18374"/>
      <w:bookmarkEnd w:id="18375"/>
      <w:bookmarkEnd w:id="18376"/>
      <w:r>
        <w:rPr>
          <w:rFonts w:hint="cs"/>
          <w:rtl/>
        </w:rPr>
        <w:t xml:space="preserve"> </w:t>
      </w:r>
      <w:r>
        <w:rPr>
          <w:rtl/>
        </w:rPr>
        <w:t xml:space="preserve">גלית </w:t>
      </w:r>
      <w:bookmarkStart w:id="18377" w:name="_ETM_Q44_516500"/>
      <w:bookmarkEnd w:id="18377"/>
      <w:r>
        <w:rPr>
          <w:rtl/>
        </w:rPr>
        <w:t xml:space="preserve">דיסטל </w:t>
      </w:r>
      <w:bookmarkStart w:id="18378" w:name="_ETM_Q44_517579"/>
      <w:bookmarkEnd w:id="18378"/>
      <w:r>
        <w:rPr>
          <w:rtl/>
        </w:rPr>
        <w:t xml:space="preserve">ומאי </w:t>
      </w:r>
      <w:bookmarkStart w:id="18379" w:name="_ETM_Q44_518059"/>
      <w:bookmarkEnd w:id="18379"/>
      <w:r>
        <w:rPr>
          <w:rtl/>
        </w:rPr>
        <w:t>גולן</w:t>
      </w:r>
      <w:r>
        <w:rPr>
          <w:rFonts w:hint="cs"/>
          <w:rtl/>
        </w:rPr>
        <w:t>.</w:t>
      </w:r>
      <w:r>
        <w:rPr>
          <w:rtl/>
        </w:rPr>
        <w:t xml:space="preserve"> </w:t>
      </w:r>
      <w:bookmarkStart w:id="18380" w:name="_ETM_Q44_519110"/>
      <w:bookmarkEnd w:id="18380"/>
      <w:r>
        <w:rPr>
          <w:rtl/>
        </w:rPr>
        <w:t xml:space="preserve">מה </w:t>
      </w:r>
      <w:bookmarkStart w:id="18381" w:name="_ETM_Q44_519440"/>
      <w:bookmarkEnd w:id="18381"/>
      <w:r>
        <w:rPr>
          <w:rtl/>
        </w:rPr>
        <w:t xml:space="preserve">משותף </w:t>
      </w:r>
      <w:bookmarkStart w:id="18382" w:name="_ETM_Q44_519920"/>
      <w:bookmarkEnd w:id="18382"/>
      <w:r>
        <w:rPr>
          <w:rtl/>
        </w:rPr>
        <w:t>לכולם</w:t>
      </w:r>
      <w:r>
        <w:rPr>
          <w:rFonts w:hint="cs"/>
          <w:rtl/>
        </w:rPr>
        <w:t>?</w:t>
      </w:r>
      <w:r>
        <w:rPr>
          <w:rtl/>
        </w:rPr>
        <w:t xml:space="preserve"> </w:t>
      </w:r>
      <w:bookmarkStart w:id="18383" w:name="_ETM_Q44_521269"/>
      <w:bookmarkEnd w:id="18383"/>
      <w:r>
        <w:rPr>
          <w:rtl/>
        </w:rPr>
        <w:t xml:space="preserve">כולם </w:t>
      </w:r>
      <w:bookmarkStart w:id="18384" w:name="_ETM_Q44_521809"/>
      <w:bookmarkEnd w:id="18384"/>
      <w:r>
        <w:rPr>
          <w:rtl/>
        </w:rPr>
        <w:t>כי</w:t>
      </w:r>
      <w:bookmarkStart w:id="18385" w:name="_ETM_Q44_522019"/>
      <w:bookmarkEnd w:id="18385"/>
      <w:r>
        <w:rPr>
          <w:rtl/>
        </w:rPr>
        <w:t xml:space="preserve">הנו </w:t>
      </w:r>
      <w:bookmarkStart w:id="18386" w:name="_ETM_Q44_522320"/>
      <w:bookmarkEnd w:id="18386"/>
      <w:r>
        <w:rPr>
          <w:rFonts w:hint="cs"/>
          <w:rtl/>
        </w:rPr>
        <w:t xml:space="preserve">כשרים בלי </w:t>
      </w:r>
      <w:bookmarkStart w:id="18387" w:name="_ETM_Q44_523010"/>
      <w:bookmarkStart w:id="18388" w:name="_ETM_Q44_523339"/>
      <w:bookmarkEnd w:id="18387"/>
      <w:bookmarkEnd w:id="18388"/>
      <w:r>
        <w:rPr>
          <w:rtl/>
        </w:rPr>
        <w:t xml:space="preserve">תיק </w:t>
      </w:r>
      <w:bookmarkStart w:id="18389" w:name="_ETM_Q44_523940"/>
      <w:bookmarkEnd w:id="18389"/>
      <w:r>
        <w:rPr>
          <w:rtl/>
        </w:rPr>
        <w:t xml:space="preserve">בממשלות </w:t>
      </w:r>
      <w:bookmarkStart w:id="18390" w:name="_ETM_Q44_524779"/>
      <w:bookmarkEnd w:id="18390"/>
      <w:r>
        <w:rPr>
          <w:rFonts w:hint="cs"/>
          <w:rtl/>
        </w:rPr>
        <w:t>ה</w:t>
      </w:r>
      <w:r>
        <w:rPr>
          <w:rtl/>
        </w:rPr>
        <w:t>שונות</w:t>
      </w:r>
      <w:r>
        <w:rPr>
          <w:rFonts w:hint="cs"/>
          <w:rtl/>
        </w:rPr>
        <w:t>.</w:t>
      </w:r>
      <w:r>
        <w:rPr>
          <w:rtl/>
        </w:rPr>
        <w:t xml:space="preserve"> </w:t>
      </w:r>
      <w:bookmarkStart w:id="18391" w:name="_ETM_Q44_525230"/>
      <w:bookmarkStart w:id="18392" w:name="_ETM_Q44_524000"/>
      <w:bookmarkStart w:id="18393" w:name="_ETM_Q44_525000"/>
      <w:bookmarkEnd w:id="18391"/>
      <w:bookmarkEnd w:id="18392"/>
      <w:bookmarkEnd w:id="18393"/>
      <w:r>
        <w:rPr>
          <w:rtl/>
        </w:rPr>
        <w:t xml:space="preserve">אז </w:t>
      </w:r>
      <w:bookmarkStart w:id="18394" w:name="_ETM_Q44_525350"/>
      <w:bookmarkEnd w:id="18394"/>
      <w:r>
        <w:rPr>
          <w:rtl/>
        </w:rPr>
        <w:t xml:space="preserve">קודם </w:t>
      </w:r>
      <w:bookmarkStart w:id="18395" w:name="_ETM_Q44_525649"/>
      <w:bookmarkEnd w:id="18395"/>
      <w:r>
        <w:rPr>
          <w:rtl/>
        </w:rPr>
        <w:t>כ</w:t>
      </w:r>
      <w:r>
        <w:rPr>
          <w:rFonts w:hint="cs"/>
          <w:rtl/>
        </w:rPr>
        <w:t>ו</w:t>
      </w:r>
      <w:r>
        <w:rPr>
          <w:rtl/>
        </w:rPr>
        <w:t>ל</w:t>
      </w:r>
      <w:r>
        <w:rPr>
          <w:rFonts w:hint="cs"/>
          <w:rtl/>
        </w:rPr>
        <w:t>,</w:t>
      </w:r>
      <w:r>
        <w:rPr>
          <w:rtl/>
        </w:rPr>
        <w:t xml:space="preserve"> </w:t>
      </w:r>
      <w:bookmarkStart w:id="18396" w:name="_ETM_Q44_526250"/>
      <w:bookmarkEnd w:id="18396"/>
      <w:r>
        <w:rPr>
          <w:rtl/>
        </w:rPr>
        <w:t>מ</w:t>
      </w:r>
      <w:r>
        <w:rPr>
          <w:rFonts w:hint="cs"/>
          <w:rtl/>
        </w:rPr>
        <w:t xml:space="preserve">אי, </w:t>
      </w:r>
      <w:bookmarkStart w:id="18397" w:name="_ETM_Q44_526579"/>
      <w:bookmarkEnd w:id="18397"/>
      <w:r>
        <w:rPr>
          <w:rFonts w:hint="cs"/>
          <w:rtl/>
        </w:rPr>
        <w:t>י</w:t>
      </w:r>
      <w:r>
        <w:rPr>
          <w:rtl/>
        </w:rPr>
        <w:t xml:space="preserve">ש </w:t>
      </w:r>
      <w:bookmarkStart w:id="18398" w:name="_ETM_Q44_526909"/>
      <w:bookmarkEnd w:id="18398"/>
      <w:r>
        <w:rPr>
          <w:rtl/>
        </w:rPr>
        <w:t xml:space="preserve">לך </w:t>
      </w:r>
      <w:bookmarkStart w:id="18399" w:name="_ETM_Q44_527179"/>
      <w:bookmarkEnd w:id="18399"/>
      <w:r>
        <w:rPr>
          <w:rFonts w:hint="cs"/>
          <w:rtl/>
        </w:rPr>
        <w:t xml:space="preserve">עתיד </w:t>
      </w:r>
      <w:bookmarkStart w:id="18400" w:name="_ETM_Q44_527390"/>
      <w:bookmarkEnd w:id="18400"/>
      <w:r>
        <w:rPr>
          <w:rtl/>
        </w:rPr>
        <w:t xml:space="preserve">גדול </w:t>
      </w:r>
      <w:bookmarkStart w:id="18401" w:name="_ETM_Q44_527989"/>
      <w:bookmarkEnd w:id="18401"/>
      <w:r>
        <w:rPr>
          <w:rtl/>
        </w:rPr>
        <w:t xml:space="preserve">לפי </w:t>
      </w:r>
      <w:bookmarkStart w:id="18402" w:name="_ETM_Q44_528289"/>
      <w:bookmarkEnd w:id="18402"/>
      <w:r>
        <w:rPr>
          <w:rtl/>
        </w:rPr>
        <w:t xml:space="preserve">הרשימה </w:t>
      </w:r>
      <w:bookmarkStart w:id="18403" w:name="_ETM_Q44_528859"/>
      <w:bookmarkEnd w:id="18403"/>
      <w:r>
        <w:rPr>
          <w:rtl/>
        </w:rPr>
        <w:t>הזאת</w:t>
      </w:r>
      <w:r>
        <w:rPr>
          <w:rFonts w:hint="cs"/>
          <w:rtl/>
        </w:rPr>
        <w:t>,</w:t>
      </w:r>
      <w:r>
        <w:rPr>
          <w:rtl/>
        </w:rPr>
        <w:t xml:space="preserve"> </w:t>
      </w:r>
      <w:bookmarkStart w:id="18404" w:name="_ETM_Q44_529159"/>
      <w:bookmarkEnd w:id="18404"/>
      <w:r>
        <w:rPr>
          <w:rtl/>
        </w:rPr>
        <w:t xml:space="preserve">ללא </w:t>
      </w:r>
      <w:bookmarkStart w:id="18405" w:name="_ETM_Q44_529460"/>
      <w:bookmarkEnd w:id="18405"/>
      <w:r>
        <w:rPr>
          <w:rtl/>
        </w:rPr>
        <w:t>ספק</w:t>
      </w:r>
      <w:r>
        <w:rPr>
          <w:rFonts w:hint="cs"/>
          <w:rtl/>
        </w:rPr>
        <w:t>.</w:t>
      </w:r>
      <w:r>
        <w:rPr>
          <w:rtl/>
        </w:rPr>
        <w:t xml:space="preserve"> </w:t>
      </w:r>
      <w:bookmarkStart w:id="18406" w:name="_ETM_Q44_530420"/>
      <w:bookmarkEnd w:id="18406"/>
      <w:r>
        <w:rPr>
          <w:rtl/>
        </w:rPr>
        <w:t xml:space="preserve">את </w:t>
      </w:r>
      <w:bookmarkStart w:id="18407" w:name="_ETM_Q44_530629"/>
      <w:bookmarkEnd w:id="18407"/>
      <w:r>
        <w:rPr>
          <w:rtl/>
        </w:rPr>
        <w:t xml:space="preserve">נכנסת </w:t>
      </w:r>
      <w:bookmarkStart w:id="18408" w:name="_ETM_Q44_531289"/>
      <w:bookmarkEnd w:id="18408"/>
      <w:r>
        <w:rPr>
          <w:rtl/>
        </w:rPr>
        <w:t xml:space="preserve">לנעליים </w:t>
      </w:r>
      <w:bookmarkStart w:id="18409" w:name="_ETM_Q44_532159"/>
      <w:bookmarkEnd w:id="18409"/>
      <w:r>
        <w:rPr>
          <w:rtl/>
        </w:rPr>
        <w:t xml:space="preserve">גדולות </w:t>
      </w:r>
      <w:bookmarkStart w:id="18410" w:name="_ETM_Q44_533269"/>
      <w:bookmarkEnd w:id="18410"/>
      <w:r>
        <w:rPr>
          <w:rtl/>
        </w:rPr>
        <w:t xml:space="preserve">של </w:t>
      </w:r>
      <w:bookmarkStart w:id="18411" w:name="_ETM_Q44_533570"/>
      <w:bookmarkEnd w:id="18411"/>
      <w:r>
        <w:rPr>
          <w:rtl/>
        </w:rPr>
        <w:t xml:space="preserve">חלק </w:t>
      </w:r>
      <w:bookmarkStart w:id="18412" w:name="_ETM_Q44_533929"/>
      <w:bookmarkEnd w:id="18412"/>
      <w:r>
        <w:rPr>
          <w:rtl/>
        </w:rPr>
        <w:t xml:space="preserve">מהאנשים </w:t>
      </w:r>
      <w:bookmarkStart w:id="18413" w:name="_ETM_Q44_534409"/>
      <w:bookmarkEnd w:id="18413"/>
      <w:r>
        <w:rPr>
          <w:rtl/>
        </w:rPr>
        <w:t>האלה</w:t>
      </w:r>
      <w:bookmarkStart w:id="18414" w:name="_ETM_Q44_534649"/>
      <w:bookmarkEnd w:id="18414"/>
      <w:r>
        <w:rPr>
          <w:rFonts w:hint="cs"/>
          <w:rtl/>
        </w:rPr>
        <w:t xml:space="preserve"> – </w:t>
      </w:r>
      <w:r>
        <w:rPr>
          <w:rtl/>
        </w:rPr>
        <w:t xml:space="preserve">הגיעו </w:t>
      </w:r>
      <w:bookmarkStart w:id="18415" w:name="_ETM_Q44_534949"/>
      <w:bookmarkEnd w:id="18415"/>
      <w:r>
        <w:rPr>
          <w:rtl/>
        </w:rPr>
        <w:t xml:space="preserve">אפילו </w:t>
      </w:r>
      <w:bookmarkStart w:id="18416" w:name="_ETM_Q44_535309"/>
      <w:bookmarkEnd w:id="18416"/>
      <w:r>
        <w:rPr>
          <w:rtl/>
        </w:rPr>
        <w:t xml:space="preserve">לראשות </w:t>
      </w:r>
      <w:bookmarkStart w:id="18417" w:name="_ETM_Q44_535789"/>
      <w:bookmarkEnd w:id="18417"/>
      <w:r>
        <w:rPr>
          <w:rtl/>
        </w:rPr>
        <w:t>ממשלה</w:t>
      </w:r>
      <w:r>
        <w:rPr>
          <w:rFonts w:hint="cs"/>
          <w:rtl/>
        </w:rPr>
        <w:t>.</w:t>
      </w:r>
      <w:r>
        <w:rPr>
          <w:rtl/>
        </w:rPr>
        <w:t xml:space="preserve"> </w:t>
      </w:r>
      <w:bookmarkStart w:id="18418" w:name="_ETM_Q44_538159"/>
      <w:bookmarkEnd w:id="18418"/>
    </w:p>
    <w:p w:rsidR="00513DF7" w:rsidRDefault="00513DF7" w:rsidP="00BA73B6">
      <w:pPr>
        <w:rPr>
          <w:rtl/>
        </w:rPr>
      </w:pPr>
      <w:bookmarkStart w:id="18419" w:name="_ETM_Q44_539000"/>
      <w:bookmarkEnd w:id="18419"/>
    </w:p>
    <w:p w:rsidR="00513DF7" w:rsidRDefault="00513DF7" w:rsidP="00BA73B6">
      <w:pPr>
        <w:rPr>
          <w:rtl/>
        </w:rPr>
      </w:pPr>
      <w:bookmarkStart w:id="18420" w:name="_ETM_Q44_540000"/>
      <w:bookmarkEnd w:id="18420"/>
      <w:r>
        <w:rPr>
          <w:rtl/>
        </w:rPr>
        <w:t xml:space="preserve">אבל </w:t>
      </w:r>
      <w:bookmarkStart w:id="18421" w:name="_ETM_Q44_538729"/>
      <w:bookmarkEnd w:id="18421"/>
      <w:r>
        <w:rPr>
          <w:rtl/>
        </w:rPr>
        <w:t xml:space="preserve">אני </w:t>
      </w:r>
      <w:bookmarkStart w:id="18422" w:name="_ETM_Q44_539749"/>
      <w:bookmarkEnd w:id="18422"/>
      <w:r>
        <w:rPr>
          <w:rtl/>
        </w:rPr>
        <w:t xml:space="preserve">ניסיתי </w:t>
      </w:r>
      <w:bookmarkStart w:id="18423" w:name="_ETM_Q44_540379"/>
      <w:bookmarkEnd w:id="18423"/>
      <w:r>
        <w:rPr>
          <w:rtl/>
        </w:rPr>
        <w:t>לבדוק</w:t>
      </w:r>
      <w:r>
        <w:rPr>
          <w:rFonts w:hint="cs"/>
          <w:rtl/>
        </w:rPr>
        <w:t>,</w:t>
      </w:r>
      <w:r>
        <w:rPr>
          <w:rtl/>
        </w:rPr>
        <w:t xml:space="preserve"> </w:t>
      </w:r>
      <w:bookmarkStart w:id="18424" w:name="_ETM_Q44_541940"/>
      <w:bookmarkEnd w:id="18424"/>
      <w:r>
        <w:rPr>
          <w:rtl/>
        </w:rPr>
        <w:t>מאי</w:t>
      </w:r>
      <w:r>
        <w:rPr>
          <w:rFonts w:hint="cs"/>
          <w:rtl/>
        </w:rPr>
        <w:t>,</w:t>
      </w:r>
      <w:r>
        <w:rPr>
          <w:rtl/>
        </w:rPr>
        <w:t xml:space="preserve"> </w:t>
      </w:r>
      <w:bookmarkStart w:id="18425" w:name="_ETM_Q44_542269"/>
      <w:bookmarkEnd w:id="18425"/>
      <w:r>
        <w:rPr>
          <w:rtl/>
        </w:rPr>
        <w:t xml:space="preserve">במה </w:t>
      </w:r>
      <w:bookmarkStart w:id="18426" w:name="_ETM_Q44_542660"/>
      <w:bookmarkEnd w:id="18426"/>
      <w:r>
        <w:rPr>
          <w:rtl/>
        </w:rPr>
        <w:t>תעסקי</w:t>
      </w:r>
      <w:r>
        <w:rPr>
          <w:rFonts w:hint="cs"/>
          <w:rtl/>
        </w:rPr>
        <w:t>.</w:t>
      </w:r>
      <w:r>
        <w:rPr>
          <w:rtl/>
        </w:rPr>
        <w:t xml:space="preserve"> </w:t>
      </w:r>
      <w:bookmarkStart w:id="18427" w:name="_ETM_Q44_543870"/>
      <w:bookmarkEnd w:id="18427"/>
      <w:r>
        <w:rPr>
          <w:rtl/>
        </w:rPr>
        <w:t xml:space="preserve">הרי </w:t>
      </w:r>
      <w:bookmarkStart w:id="18428" w:name="_ETM_Q44_544649"/>
      <w:bookmarkEnd w:id="18428"/>
      <w:r>
        <w:rPr>
          <w:rtl/>
        </w:rPr>
        <w:t xml:space="preserve">יש </w:t>
      </w:r>
      <w:bookmarkStart w:id="18429" w:name="_ETM_Q44_545009"/>
      <w:bookmarkEnd w:id="18429"/>
      <w:r>
        <w:rPr>
          <w:rtl/>
        </w:rPr>
        <w:t xml:space="preserve">משהו </w:t>
      </w:r>
      <w:bookmarkStart w:id="18430" w:name="_ETM_Q44_545399"/>
      <w:bookmarkEnd w:id="18430"/>
      <w:r>
        <w:rPr>
          <w:rtl/>
        </w:rPr>
        <w:t>חיובי</w:t>
      </w:r>
      <w:r>
        <w:rPr>
          <w:rFonts w:hint="cs"/>
          <w:rtl/>
        </w:rPr>
        <w:t>,</w:t>
      </w:r>
      <w:r>
        <w:rPr>
          <w:rtl/>
        </w:rPr>
        <w:t xml:space="preserve"> </w:t>
      </w:r>
      <w:bookmarkStart w:id="18431" w:name="_ETM_Q44_546149"/>
      <w:bookmarkEnd w:id="18431"/>
      <w:r>
        <w:rPr>
          <w:rtl/>
        </w:rPr>
        <w:t xml:space="preserve">בוודאי </w:t>
      </w:r>
      <w:bookmarkStart w:id="18432" w:name="_ETM_Q44_546750"/>
      <w:bookmarkEnd w:id="18432"/>
      <w:r>
        <w:rPr>
          <w:rtl/>
        </w:rPr>
        <w:t xml:space="preserve">מבחינתנו </w:t>
      </w:r>
      <w:bookmarkStart w:id="18433" w:name="_ETM_Q44_547500"/>
      <w:bookmarkEnd w:id="18433"/>
      <w:r>
        <w:rPr>
          <w:rtl/>
        </w:rPr>
        <w:t>כ</w:t>
      </w:r>
      <w:bookmarkStart w:id="18434" w:name="_ETM_Q44_547649"/>
      <w:bookmarkEnd w:id="18434"/>
      <w:r>
        <w:rPr>
          <w:rtl/>
        </w:rPr>
        <w:t>אופוזיציה</w:t>
      </w:r>
      <w:r>
        <w:rPr>
          <w:rFonts w:hint="cs"/>
          <w:rtl/>
        </w:rPr>
        <w:t>,</w:t>
      </w:r>
      <w:r>
        <w:rPr>
          <w:rtl/>
        </w:rPr>
        <w:t xml:space="preserve"> </w:t>
      </w:r>
      <w:bookmarkStart w:id="18435" w:name="_ETM_Q44_548430"/>
      <w:bookmarkEnd w:id="18435"/>
      <w:r>
        <w:rPr>
          <w:rtl/>
        </w:rPr>
        <w:t xml:space="preserve">במינוי </w:t>
      </w:r>
      <w:bookmarkStart w:id="18436" w:name="_ETM_Q44_549029"/>
      <w:bookmarkEnd w:id="18436"/>
      <w:r>
        <w:rPr>
          <w:rtl/>
        </w:rPr>
        <w:t>שלך</w:t>
      </w:r>
      <w:r>
        <w:rPr>
          <w:rFonts w:hint="cs"/>
          <w:rtl/>
        </w:rPr>
        <w:t>.</w:t>
      </w:r>
      <w:r>
        <w:rPr>
          <w:rtl/>
        </w:rPr>
        <w:t xml:space="preserve"> </w:t>
      </w:r>
      <w:bookmarkStart w:id="18437" w:name="_ETM_Q44_550450"/>
      <w:bookmarkEnd w:id="18437"/>
      <w:r>
        <w:rPr>
          <w:rtl/>
        </w:rPr>
        <w:t xml:space="preserve">המינוי </w:t>
      </w:r>
      <w:bookmarkStart w:id="18438" w:name="_ETM_Q44_551020"/>
      <w:bookmarkEnd w:id="18438"/>
      <w:r>
        <w:rPr>
          <w:rtl/>
        </w:rPr>
        <w:t xml:space="preserve">שלך </w:t>
      </w:r>
      <w:bookmarkStart w:id="18439" w:name="_ETM_Q44_551860"/>
      <w:bookmarkEnd w:id="18439"/>
      <w:r>
        <w:rPr>
          <w:rtl/>
        </w:rPr>
        <w:t xml:space="preserve">מביא </w:t>
      </w:r>
      <w:bookmarkStart w:id="18440" w:name="_ETM_Q44_552490"/>
      <w:bookmarkEnd w:id="18440"/>
      <w:r>
        <w:rPr>
          <w:rtl/>
        </w:rPr>
        <w:t xml:space="preserve">לסיום </w:t>
      </w:r>
      <w:bookmarkStart w:id="18441" w:name="_ETM_Q44_553210"/>
      <w:bookmarkEnd w:id="18441"/>
      <w:r>
        <w:rPr>
          <w:rtl/>
        </w:rPr>
        <w:t xml:space="preserve">קדנציה </w:t>
      </w:r>
      <w:bookmarkStart w:id="18442" w:name="_ETM_Q44_553960"/>
      <w:bookmarkEnd w:id="18442"/>
      <w:r>
        <w:rPr>
          <w:rtl/>
        </w:rPr>
        <w:t xml:space="preserve">ראשונה </w:t>
      </w:r>
      <w:bookmarkStart w:id="18443" w:name="_ETM_Q44_555380"/>
      <w:bookmarkEnd w:id="18443"/>
      <w:r>
        <w:rPr>
          <w:rtl/>
        </w:rPr>
        <w:t xml:space="preserve">של </w:t>
      </w:r>
      <w:bookmarkStart w:id="18444" w:name="_ETM_Q44_555680"/>
      <w:bookmarkEnd w:id="18444"/>
      <w:r>
        <w:rPr>
          <w:rtl/>
        </w:rPr>
        <w:t xml:space="preserve">שרה </w:t>
      </w:r>
      <w:bookmarkStart w:id="18445" w:name="_ETM_Q44_556100"/>
      <w:bookmarkEnd w:id="18445"/>
      <w:r>
        <w:rPr>
          <w:rtl/>
        </w:rPr>
        <w:t>בממשלה</w:t>
      </w:r>
      <w:r>
        <w:rPr>
          <w:rFonts w:hint="cs"/>
          <w:rtl/>
        </w:rPr>
        <w:t xml:space="preserve">. </w:t>
      </w:r>
      <w:bookmarkStart w:id="18446" w:name="_ETM_Q44_559000"/>
      <w:bookmarkEnd w:id="18446"/>
      <w:r>
        <w:rPr>
          <w:rFonts w:hint="cs"/>
          <w:rtl/>
        </w:rPr>
        <w:t xml:space="preserve">הינה, </w:t>
      </w:r>
      <w:bookmarkStart w:id="18447" w:name="_ETM_Q44_557609"/>
      <w:bookmarkStart w:id="18448" w:name="_ETM_Q44_557850"/>
      <w:bookmarkEnd w:id="18447"/>
      <w:bookmarkEnd w:id="18448"/>
      <w:r>
        <w:rPr>
          <w:rtl/>
        </w:rPr>
        <w:t xml:space="preserve">יש </w:t>
      </w:r>
      <w:bookmarkStart w:id="18449" w:name="_ETM_Q44_558060"/>
      <w:bookmarkEnd w:id="18449"/>
      <w:r>
        <w:rPr>
          <w:rtl/>
        </w:rPr>
        <w:t xml:space="preserve">כבר </w:t>
      </w:r>
      <w:bookmarkStart w:id="18450" w:name="_ETM_Q44_558270"/>
      <w:bookmarkEnd w:id="18450"/>
      <w:r>
        <w:rPr>
          <w:rtl/>
        </w:rPr>
        <w:t xml:space="preserve">שרה </w:t>
      </w:r>
      <w:bookmarkStart w:id="18451" w:name="_ETM_Q44_558569"/>
      <w:bookmarkEnd w:id="18451"/>
      <w:r>
        <w:rPr>
          <w:rtl/>
        </w:rPr>
        <w:t xml:space="preserve">בממשלה </w:t>
      </w:r>
      <w:bookmarkStart w:id="18452" w:name="_ETM_Q44_559109"/>
      <w:bookmarkEnd w:id="18452"/>
      <w:r>
        <w:rPr>
          <w:rtl/>
        </w:rPr>
        <w:t xml:space="preserve">שסיימה </w:t>
      </w:r>
      <w:bookmarkStart w:id="18453" w:name="_ETM_Q44_559560"/>
      <w:bookmarkEnd w:id="18453"/>
      <w:r>
        <w:rPr>
          <w:rtl/>
        </w:rPr>
        <w:t>קדנציה</w:t>
      </w:r>
      <w:r>
        <w:rPr>
          <w:rFonts w:hint="cs"/>
          <w:rtl/>
        </w:rPr>
        <w:t xml:space="preserve">. השרה </w:t>
      </w:r>
      <w:bookmarkStart w:id="18454" w:name="_ETM_Q44_560499"/>
      <w:bookmarkStart w:id="18455" w:name="_ETM_Q44_561100"/>
      <w:bookmarkEnd w:id="18454"/>
      <w:bookmarkEnd w:id="18455"/>
      <w:r>
        <w:rPr>
          <w:rtl/>
        </w:rPr>
        <w:t>גלי</w:t>
      </w:r>
      <w:r>
        <w:rPr>
          <w:rFonts w:hint="cs"/>
          <w:rtl/>
        </w:rPr>
        <w:t>ת</w:t>
      </w:r>
      <w:r>
        <w:rPr>
          <w:rtl/>
        </w:rPr>
        <w:t xml:space="preserve"> </w:t>
      </w:r>
      <w:bookmarkStart w:id="18456" w:name="_ETM_Q44_561460"/>
      <w:bookmarkEnd w:id="18456"/>
      <w:r>
        <w:rPr>
          <w:rtl/>
        </w:rPr>
        <w:t xml:space="preserve">דיסטל </w:t>
      </w:r>
      <w:bookmarkStart w:id="18457" w:name="_ETM_Q44_562149"/>
      <w:bookmarkEnd w:id="18457"/>
      <w:r>
        <w:rPr>
          <w:rtl/>
        </w:rPr>
        <w:t xml:space="preserve">סיימה </w:t>
      </w:r>
      <w:bookmarkStart w:id="18458" w:name="_ETM_Q44_562630"/>
      <w:bookmarkEnd w:id="18458"/>
      <w:r>
        <w:rPr>
          <w:rtl/>
        </w:rPr>
        <w:t xml:space="preserve">קדנציה </w:t>
      </w:r>
      <w:bookmarkStart w:id="18459" w:name="_ETM_Q44_563139"/>
      <w:bookmarkEnd w:id="18459"/>
      <w:r>
        <w:rPr>
          <w:rtl/>
        </w:rPr>
        <w:t xml:space="preserve">מפוארת </w:t>
      </w:r>
      <w:bookmarkStart w:id="18460" w:name="_ETM_Q44_563740"/>
      <w:bookmarkEnd w:id="18460"/>
      <w:r>
        <w:rPr>
          <w:rtl/>
        </w:rPr>
        <w:t xml:space="preserve">כשרה </w:t>
      </w:r>
      <w:bookmarkStart w:id="18461" w:name="_ETM_Q44_564219"/>
      <w:bookmarkEnd w:id="18461"/>
      <w:r>
        <w:rPr>
          <w:rtl/>
        </w:rPr>
        <w:t xml:space="preserve">בלי </w:t>
      </w:r>
      <w:bookmarkStart w:id="18462" w:name="_ETM_Q44_564459"/>
      <w:bookmarkEnd w:id="18462"/>
      <w:r>
        <w:rPr>
          <w:rtl/>
        </w:rPr>
        <w:t>תיק</w:t>
      </w:r>
      <w:r>
        <w:rPr>
          <w:rFonts w:hint="cs"/>
          <w:rtl/>
        </w:rPr>
        <w:t xml:space="preserve"> ותתמנה היום, יותר מאוחר הלילה, לשרת </w:t>
      </w:r>
      <w:bookmarkStart w:id="18463" w:name="_ETM_Q44_565000"/>
      <w:bookmarkEnd w:id="18463"/>
      <w:r>
        <w:rPr>
          <w:rFonts w:hint="cs"/>
          <w:rtl/>
        </w:rPr>
        <w:t xml:space="preserve">ההסברה. שר </w:t>
      </w:r>
      <w:bookmarkStart w:id="18464" w:name="_ETM_Q44_565160"/>
      <w:bookmarkStart w:id="18465" w:name="_ETM_Q44_565520"/>
      <w:bookmarkStart w:id="18466" w:name="_ETM_Q44_565610"/>
      <w:bookmarkStart w:id="18467" w:name="_ETM_Q44_566120"/>
      <w:bookmarkStart w:id="18468" w:name="_ETM_Q44_566510"/>
      <w:bookmarkStart w:id="18469" w:name="_ETM_Q44_566839"/>
      <w:bookmarkStart w:id="18470" w:name="_ETM_Q44_567290"/>
      <w:bookmarkStart w:id="18471" w:name="_ETM_Q44_567980"/>
      <w:bookmarkStart w:id="18472" w:name="_ETM_Q44_568550"/>
      <w:bookmarkStart w:id="18473" w:name="_ETM_Q44_569060"/>
      <w:bookmarkStart w:id="18474" w:name="_ETM_Q44_569360"/>
      <w:bookmarkEnd w:id="18464"/>
      <w:bookmarkEnd w:id="18465"/>
      <w:bookmarkEnd w:id="18466"/>
      <w:bookmarkEnd w:id="18467"/>
      <w:bookmarkEnd w:id="18468"/>
      <w:bookmarkEnd w:id="18469"/>
      <w:bookmarkEnd w:id="18470"/>
      <w:bookmarkEnd w:id="18471"/>
      <w:bookmarkEnd w:id="18472"/>
      <w:bookmarkEnd w:id="18473"/>
      <w:bookmarkEnd w:id="18474"/>
      <w:r>
        <w:rPr>
          <w:rFonts w:hint="cs"/>
          <w:rtl/>
        </w:rPr>
        <w:t>אחד</w:t>
      </w:r>
      <w:r>
        <w:rPr>
          <w:rtl/>
        </w:rPr>
        <w:t xml:space="preserve"> </w:t>
      </w:r>
      <w:bookmarkStart w:id="18475" w:name="_ETM_Q44_569660"/>
      <w:bookmarkEnd w:id="18475"/>
      <w:r>
        <w:rPr>
          <w:rtl/>
        </w:rPr>
        <w:t xml:space="preserve">כבר </w:t>
      </w:r>
      <w:bookmarkStart w:id="18476" w:name="_ETM_Q44_569900"/>
      <w:bookmarkEnd w:id="18476"/>
      <w:r>
        <w:rPr>
          <w:rtl/>
        </w:rPr>
        <w:t xml:space="preserve">סיים </w:t>
      </w:r>
      <w:bookmarkStart w:id="18477" w:name="_ETM_Q44_570290"/>
      <w:bookmarkEnd w:id="18477"/>
      <w:r>
        <w:rPr>
          <w:rtl/>
        </w:rPr>
        <w:t xml:space="preserve">את </w:t>
      </w:r>
      <w:bookmarkStart w:id="18478" w:name="_ETM_Q44_570410"/>
      <w:bookmarkEnd w:id="18478"/>
      <w:r>
        <w:rPr>
          <w:rtl/>
        </w:rPr>
        <w:t xml:space="preserve">הקדנציה </w:t>
      </w:r>
      <w:bookmarkStart w:id="18479" w:name="_ETM_Q44_571010"/>
      <w:bookmarkEnd w:id="18479"/>
      <w:r>
        <w:rPr>
          <w:rtl/>
        </w:rPr>
        <w:t xml:space="preserve">שלו </w:t>
      </w:r>
      <w:bookmarkStart w:id="18480" w:name="_ETM_Q44_571279"/>
      <w:bookmarkEnd w:id="18480"/>
      <w:r>
        <w:rPr>
          <w:rtl/>
        </w:rPr>
        <w:t>כ</w:t>
      </w:r>
      <w:r>
        <w:rPr>
          <w:rFonts w:hint="cs"/>
          <w:rtl/>
        </w:rPr>
        <w:t>א</w:t>
      </w:r>
      <w:r>
        <w:rPr>
          <w:rtl/>
        </w:rPr>
        <w:t>ן</w:t>
      </w:r>
      <w:r>
        <w:rPr>
          <w:rFonts w:hint="cs"/>
          <w:rtl/>
        </w:rPr>
        <w:t>,</w:t>
      </w:r>
      <w:r>
        <w:rPr>
          <w:rtl/>
        </w:rPr>
        <w:t xml:space="preserve"> </w:t>
      </w:r>
      <w:bookmarkStart w:id="18481" w:name="_ETM_Q44_571580"/>
      <w:bookmarkEnd w:id="18481"/>
      <w:r>
        <w:rPr>
          <w:rtl/>
        </w:rPr>
        <w:t xml:space="preserve">אז </w:t>
      </w:r>
      <w:bookmarkStart w:id="18482" w:name="_ETM_Q44_571730"/>
      <w:bookmarkEnd w:id="18482"/>
      <w:r>
        <w:rPr>
          <w:rtl/>
        </w:rPr>
        <w:t xml:space="preserve">חשבתי </w:t>
      </w:r>
      <w:bookmarkStart w:id="18483" w:name="_ETM_Q44_572630"/>
      <w:bookmarkEnd w:id="18483"/>
      <w:r>
        <w:rPr>
          <w:rtl/>
        </w:rPr>
        <w:t xml:space="preserve">לבדוק </w:t>
      </w:r>
      <w:bookmarkStart w:id="18484" w:name="_ETM_Q44_573759"/>
      <w:bookmarkEnd w:id="18484"/>
      <w:r>
        <w:rPr>
          <w:rtl/>
        </w:rPr>
        <w:t xml:space="preserve">במה </w:t>
      </w:r>
      <w:bookmarkStart w:id="18485" w:name="_ETM_Q44_574149"/>
      <w:bookmarkEnd w:id="18485"/>
      <w:r>
        <w:rPr>
          <w:rtl/>
        </w:rPr>
        <w:t>תעסקי</w:t>
      </w:r>
      <w:r>
        <w:rPr>
          <w:rFonts w:hint="cs"/>
          <w:rtl/>
        </w:rPr>
        <w:t>.</w:t>
      </w:r>
      <w:r>
        <w:rPr>
          <w:rtl/>
        </w:rPr>
        <w:t xml:space="preserve"> </w:t>
      </w:r>
      <w:bookmarkStart w:id="18486" w:name="_ETM_Q44_575140"/>
      <w:bookmarkEnd w:id="18486"/>
      <w:r>
        <w:rPr>
          <w:rtl/>
        </w:rPr>
        <w:t xml:space="preserve">בטח </w:t>
      </w:r>
      <w:bookmarkStart w:id="18487" w:name="_ETM_Q44_575649"/>
      <w:bookmarkEnd w:id="18487"/>
      <w:r>
        <w:rPr>
          <w:rtl/>
        </w:rPr>
        <w:t xml:space="preserve">במה </w:t>
      </w:r>
      <w:bookmarkStart w:id="18488" w:name="_ETM_Q44_575890"/>
      <w:bookmarkEnd w:id="18488"/>
      <w:r>
        <w:rPr>
          <w:rtl/>
        </w:rPr>
        <w:t xml:space="preserve">שעסקה </w:t>
      </w:r>
      <w:bookmarkStart w:id="18489" w:name="_ETM_Q44_576279"/>
      <w:bookmarkEnd w:id="18489"/>
      <w:r>
        <w:rPr>
          <w:rtl/>
        </w:rPr>
        <w:t>גלי</w:t>
      </w:r>
      <w:r>
        <w:rPr>
          <w:rFonts w:hint="cs"/>
          <w:rtl/>
        </w:rPr>
        <w:t>ת</w:t>
      </w:r>
      <w:r>
        <w:rPr>
          <w:rtl/>
        </w:rPr>
        <w:t xml:space="preserve"> </w:t>
      </w:r>
      <w:bookmarkStart w:id="18490" w:name="_ETM_Q44_576609"/>
      <w:bookmarkEnd w:id="18490"/>
      <w:r>
        <w:rPr>
          <w:rtl/>
        </w:rPr>
        <w:t>דיסטל</w:t>
      </w:r>
      <w:r>
        <w:rPr>
          <w:rFonts w:hint="cs"/>
          <w:rtl/>
        </w:rPr>
        <w:t>,</w:t>
      </w:r>
      <w:r>
        <w:rPr>
          <w:rtl/>
        </w:rPr>
        <w:t xml:space="preserve"> </w:t>
      </w:r>
      <w:bookmarkStart w:id="18491" w:name="_ETM_Q44_577029"/>
      <w:bookmarkEnd w:id="18491"/>
      <w:r>
        <w:rPr>
          <w:rtl/>
        </w:rPr>
        <w:t xml:space="preserve">כי </w:t>
      </w:r>
      <w:bookmarkStart w:id="18492" w:name="_ETM_Q44_577179"/>
      <w:bookmarkEnd w:id="18492"/>
      <w:r>
        <w:rPr>
          <w:rtl/>
        </w:rPr>
        <w:t xml:space="preserve">את </w:t>
      </w:r>
      <w:bookmarkStart w:id="18493" w:name="_ETM_Q44_577270"/>
      <w:bookmarkEnd w:id="18493"/>
      <w:r>
        <w:rPr>
          <w:rtl/>
        </w:rPr>
        <w:t xml:space="preserve">מחליפה </w:t>
      </w:r>
      <w:bookmarkStart w:id="18494" w:name="_ETM_Q44_577869"/>
      <w:bookmarkEnd w:id="18494"/>
      <w:r>
        <w:rPr>
          <w:rtl/>
        </w:rPr>
        <w:t>אותה</w:t>
      </w:r>
      <w:r>
        <w:rPr>
          <w:rFonts w:hint="cs"/>
          <w:rtl/>
        </w:rPr>
        <w:t>.</w:t>
      </w:r>
      <w:r>
        <w:rPr>
          <w:rtl/>
        </w:rPr>
        <w:t xml:space="preserve"> </w:t>
      </w:r>
      <w:bookmarkStart w:id="18495" w:name="_ETM_Q44_578570"/>
      <w:bookmarkEnd w:id="18495"/>
    </w:p>
    <w:p w:rsidR="00513DF7" w:rsidRDefault="00513DF7" w:rsidP="00BA73B6">
      <w:pPr>
        <w:rPr>
          <w:rtl/>
        </w:rPr>
      </w:pPr>
    </w:p>
    <w:p w:rsidR="00513DF7" w:rsidRDefault="00513DF7" w:rsidP="00BA73B6">
      <w:pPr>
        <w:pStyle w:val="af6"/>
        <w:keepNext/>
        <w:rPr>
          <w:rtl/>
        </w:rPr>
      </w:pPr>
      <w:r w:rsidRPr="005C705F">
        <w:rPr>
          <w:rStyle w:val="TagStyle"/>
          <w:rtl/>
        </w:rPr>
        <w:t xml:space="preserve"> &lt;&lt; קריאה &gt;&gt; </w:t>
      </w:r>
      <w:r>
        <w:rPr>
          <w:rtl/>
        </w:rPr>
        <w:t>מאי גולן (הליכוד):</w:t>
      </w:r>
      <w:r w:rsidRPr="005C705F">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 - מה לעשות?</w:t>
      </w:r>
    </w:p>
    <w:p w:rsidR="00513DF7" w:rsidRDefault="00513DF7" w:rsidP="00BA73B6">
      <w:pPr>
        <w:rPr>
          <w:rtl/>
        </w:rPr>
      </w:pPr>
      <w:bookmarkStart w:id="18496" w:name="_ETM_Q44_579000"/>
      <w:bookmarkEnd w:id="18496"/>
    </w:p>
    <w:p w:rsidR="00513DF7" w:rsidRDefault="00513DF7" w:rsidP="00BA73B6">
      <w:pPr>
        <w:pStyle w:val="KeepWithNext"/>
        <w:rPr>
          <w:rStyle w:val="TagStyle"/>
          <w:b/>
          <w:bCs/>
          <w:u w:val="single"/>
          <w:rtl/>
          <w:lang w:eastAsia="he-IL"/>
        </w:rPr>
      </w:pPr>
    </w:p>
    <w:p w:rsidR="00513DF7" w:rsidRDefault="00513DF7" w:rsidP="00BA73B6">
      <w:pPr>
        <w:pStyle w:val="-"/>
        <w:keepNext/>
        <w:rPr>
          <w:rtl/>
        </w:rPr>
      </w:pPr>
      <w:bookmarkStart w:id="18497" w:name="ET_speakercontinue_4590_66"/>
      <w:r w:rsidRPr="00FF4D28">
        <w:rPr>
          <w:rStyle w:val="TagStyle"/>
          <w:rtl/>
        </w:rPr>
        <w:t xml:space="preserve"> &lt;&lt; דובר_המשך &gt;&gt; </w:t>
      </w:r>
      <w:r>
        <w:rPr>
          <w:rtl/>
        </w:rPr>
        <w:t>זאב אלקין (המחנה הממלכתי):</w:t>
      </w:r>
      <w:r w:rsidRPr="00FF4D28">
        <w:rPr>
          <w:rStyle w:val="TagStyle"/>
          <w:rtl/>
        </w:rPr>
        <w:t xml:space="preserve"> &lt;&lt; דובר_המשך &gt;&gt;</w:t>
      </w:r>
      <w:r>
        <w:rPr>
          <w:rtl/>
        </w:rPr>
        <w:t xml:space="preserve">  </w:t>
      </w:r>
      <w:bookmarkEnd w:id="18497"/>
    </w:p>
    <w:p w:rsidR="00513DF7" w:rsidRDefault="00513DF7" w:rsidP="00DA3834">
      <w:pPr>
        <w:rPr>
          <w:rtl/>
          <w:lang w:eastAsia="he-IL"/>
        </w:rPr>
      </w:pPr>
    </w:p>
    <w:p w:rsidR="00513DF7" w:rsidRDefault="00513DF7" w:rsidP="00BA73B6">
      <w:pPr>
        <w:rPr>
          <w:rtl/>
        </w:rPr>
      </w:pPr>
      <w:bookmarkStart w:id="18498" w:name="_ETM_Q44_583000"/>
      <w:bookmarkEnd w:id="18498"/>
      <w:r>
        <w:rPr>
          <w:rtl/>
        </w:rPr>
        <w:t xml:space="preserve">אבל </w:t>
      </w:r>
      <w:bookmarkStart w:id="18499" w:name="_ETM_Q44_578839"/>
      <w:bookmarkStart w:id="18500" w:name="_ETM_Q44_578929"/>
      <w:bookmarkEnd w:id="18499"/>
      <w:bookmarkEnd w:id="18500"/>
      <w:r>
        <w:rPr>
          <w:rFonts w:hint="cs"/>
          <w:rtl/>
        </w:rPr>
        <w:t>כ</w:t>
      </w:r>
      <w:r>
        <w:rPr>
          <w:rtl/>
        </w:rPr>
        <w:t xml:space="preserve">שהלכתי </w:t>
      </w:r>
      <w:bookmarkStart w:id="18501" w:name="_ETM_Q44_579589"/>
      <w:bookmarkEnd w:id="18501"/>
      <w:r>
        <w:rPr>
          <w:rtl/>
        </w:rPr>
        <w:t xml:space="preserve">לבדוק </w:t>
      </w:r>
      <w:bookmarkStart w:id="18502" w:name="_ETM_Q44_580159"/>
      <w:bookmarkEnd w:id="18502"/>
      <w:r>
        <w:rPr>
          <w:rFonts w:hint="cs"/>
          <w:rtl/>
        </w:rPr>
        <w:t>במה עסקה גלית דיסטל, לא מצאתי. חיפשתי פה וחיפשתי שם. לא מצאתי.</w:t>
      </w:r>
    </w:p>
    <w:p w:rsidR="00513DF7" w:rsidRDefault="00513DF7" w:rsidP="00BA73B6">
      <w:pPr>
        <w:rPr>
          <w:rtl/>
        </w:rPr>
      </w:pPr>
      <w:bookmarkStart w:id="18503" w:name="_ETM_Q44_582000"/>
      <w:bookmarkEnd w:id="18503"/>
    </w:p>
    <w:p w:rsidR="00513DF7" w:rsidRDefault="00513DF7" w:rsidP="00BA73B6">
      <w:pPr>
        <w:pStyle w:val="af8"/>
        <w:keepNext/>
        <w:rPr>
          <w:rtl/>
        </w:rPr>
      </w:pPr>
      <w:bookmarkStart w:id="18504" w:name="ET_yor_6488_33"/>
      <w:r w:rsidRPr="005C705F">
        <w:rPr>
          <w:rStyle w:val="TagStyle"/>
          <w:rtl/>
        </w:rPr>
        <w:t xml:space="preserve"> &lt;&lt; יור &gt;&gt; </w:t>
      </w:r>
      <w:r>
        <w:rPr>
          <w:rtl/>
        </w:rPr>
        <w:t xml:space="preserve">היו"ר </w:t>
      </w:r>
      <w:r w:rsidR="00BA73B6">
        <w:rPr>
          <w:rtl/>
        </w:rPr>
        <w:t>אוריאל בוסו</w:t>
      </w:r>
      <w:r>
        <w:rPr>
          <w:rtl/>
        </w:rPr>
        <w:t>:</w:t>
      </w:r>
      <w:r w:rsidRPr="005C705F">
        <w:rPr>
          <w:rStyle w:val="TagStyle"/>
          <w:rtl/>
        </w:rPr>
        <w:t xml:space="preserve"> &lt;&lt; יור &gt;&gt;</w:t>
      </w:r>
      <w:r>
        <w:rPr>
          <w:rtl/>
        </w:rPr>
        <w:t xml:space="preserve">  </w:t>
      </w:r>
      <w:bookmarkEnd w:id="18504"/>
    </w:p>
    <w:p w:rsidR="00513DF7" w:rsidRDefault="00513DF7" w:rsidP="00DA3834">
      <w:pPr>
        <w:rPr>
          <w:rtl/>
        </w:rPr>
      </w:pPr>
    </w:p>
    <w:p w:rsidR="00513DF7" w:rsidRDefault="00513DF7" w:rsidP="00BA73B6">
      <w:pPr>
        <w:rPr>
          <w:rtl/>
        </w:rPr>
      </w:pPr>
      <w:r>
        <w:rPr>
          <w:rFonts w:hint="cs"/>
          <w:rtl/>
        </w:rPr>
        <w:t xml:space="preserve">השרה המיועדת, השרה </w:t>
      </w:r>
      <w:bookmarkStart w:id="18505" w:name="_ETM_Q44_587000"/>
      <w:bookmarkEnd w:id="18505"/>
      <w:r>
        <w:rPr>
          <w:rFonts w:hint="cs"/>
          <w:rtl/>
        </w:rPr>
        <w:t xml:space="preserve">המיועדת - - </w:t>
      </w:r>
      <w:bookmarkStart w:id="18506" w:name="_ETM_Q44_588000"/>
      <w:bookmarkEnd w:id="18506"/>
      <w:r>
        <w:rPr>
          <w:rFonts w:hint="cs"/>
          <w:rtl/>
        </w:rPr>
        <w:t>-</w:t>
      </w:r>
    </w:p>
    <w:p w:rsidR="00513DF7" w:rsidRDefault="00513DF7" w:rsidP="00BA73B6">
      <w:pPr>
        <w:rPr>
          <w:rtl/>
        </w:rPr>
      </w:pPr>
    </w:p>
    <w:p w:rsidR="00513DF7" w:rsidRDefault="00513DF7" w:rsidP="00BA73B6">
      <w:pPr>
        <w:pStyle w:val="af6"/>
        <w:keepNext/>
        <w:rPr>
          <w:rtl/>
        </w:rPr>
      </w:pPr>
      <w:bookmarkStart w:id="18507" w:name="ET_interruption_5770_34"/>
      <w:r w:rsidRPr="005C705F">
        <w:rPr>
          <w:rStyle w:val="TagStyle"/>
          <w:rtl/>
        </w:rPr>
        <w:t xml:space="preserve"> &lt;&lt; קריאה &gt;&gt; </w:t>
      </w:r>
      <w:r>
        <w:rPr>
          <w:rtl/>
        </w:rPr>
        <w:t>מאי גולן (הליכוד):</w:t>
      </w:r>
      <w:r w:rsidRPr="005C705F">
        <w:rPr>
          <w:rStyle w:val="TagStyle"/>
          <w:rtl/>
        </w:rPr>
        <w:t xml:space="preserve"> &lt;&lt; קריאה &gt;&gt;</w:t>
      </w:r>
      <w:r>
        <w:rPr>
          <w:rtl/>
        </w:rPr>
        <w:t xml:space="preserve">  </w:t>
      </w:r>
      <w:bookmarkEnd w:id="18507"/>
    </w:p>
    <w:p w:rsidR="00513DF7" w:rsidRDefault="00513DF7" w:rsidP="00DA3834">
      <w:pPr>
        <w:rPr>
          <w:rtl/>
        </w:rPr>
      </w:pPr>
    </w:p>
    <w:p w:rsidR="00513DF7" w:rsidRDefault="00513DF7" w:rsidP="00BA73B6">
      <w:pPr>
        <w:rPr>
          <w:rtl/>
        </w:rPr>
      </w:pPr>
      <w:r>
        <w:rPr>
          <w:rFonts w:hint="cs"/>
          <w:rtl/>
        </w:rPr>
        <w:t>- - - אני עדיין לא שרת המים - - -</w:t>
      </w:r>
    </w:p>
    <w:p w:rsidR="00513DF7" w:rsidRDefault="00513DF7" w:rsidP="00BA73B6">
      <w:pPr>
        <w:rPr>
          <w:b/>
          <w:bCs/>
          <w:u w:val="single"/>
          <w:rtl/>
          <w:lang w:eastAsia="he-IL"/>
        </w:rPr>
      </w:pPr>
      <w:bookmarkStart w:id="18508" w:name="_ETM_Q44_585000"/>
      <w:bookmarkEnd w:id="18508"/>
    </w:p>
    <w:p w:rsidR="00513DF7" w:rsidRDefault="00513DF7" w:rsidP="00BA73B6">
      <w:pPr>
        <w:pStyle w:val="-"/>
        <w:keepNext/>
        <w:rPr>
          <w:rtl/>
        </w:rPr>
      </w:pPr>
      <w:bookmarkStart w:id="18509" w:name="ET_speakercontinue_4590_68"/>
      <w:r w:rsidRPr="00FF4D28">
        <w:rPr>
          <w:rStyle w:val="TagStyle"/>
          <w:rtl/>
        </w:rPr>
        <w:t xml:space="preserve"> &lt;&lt; דובר_המשך &gt;&gt; </w:t>
      </w:r>
      <w:r>
        <w:rPr>
          <w:rtl/>
        </w:rPr>
        <w:t>זאב אלקין (המחנה הממלכתי):</w:t>
      </w:r>
      <w:r w:rsidRPr="00FF4D28">
        <w:rPr>
          <w:rStyle w:val="TagStyle"/>
          <w:rtl/>
        </w:rPr>
        <w:t xml:space="preserve"> &lt;&lt; דובר_המשך &gt;&gt;</w:t>
      </w:r>
      <w:r>
        <w:rPr>
          <w:rtl/>
        </w:rPr>
        <w:t xml:space="preserve">  </w:t>
      </w:r>
      <w:bookmarkEnd w:id="18509"/>
    </w:p>
    <w:p w:rsidR="00513DF7" w:rsidRDefault="00513DF7" w:rsidP="00DA3834">
      <w:pPr>
        <w:rPr>
          <w:rtl/>
          <w:lang w:eastAsia="he-IL"/>
        </w:rPr>
      </w:pPr>
    </w:p>
    <w:p w:rsidR="00513DF7" w:rsidRDefault="00513DF7" w:rsidP="00BA73B6">
      <w:pPr>
        <w:rPr>
          <w:rtl/>
        </w:rPr>
      </w:pPr>
      <w:bookmarkStart w:id="18510" w:name="_ETM_Q44_600000"/>
      <w:bookmarkStart w:id="18511" w:name="_ETM_Q44_586000"/>
      <w:bookmarkEnd w:id="18510"/>
      <w:bookmarkEnd w:id="18511"/>
      <w:r>
        <w:rPr>
          <w:rFonts w:hint="cs"/>
          <w:rtl/>
        </w:rPr>
        <w:t>ולכן, מאי, יש לי אלייך</w:t>
      </w:r>
      <w:bookmarkStart w:id="18512" w:name="_ETM_Q44_597736"/>
      <w:bookmarkEnd w:id="18512"/>
      <w:r>
        <w:rPr>
          <w:rFonts w:hint="cs"/>
          <w:rtl/>
        </w:rPr>
        <w:t xml:space="preserve"> עצה.</w:t>
      </w:r>
      <w:bookmarkStart w:id="18513" w:name="_ETM_Q44_589000"/>
      <w:bookmarkEnd w:id="18513"/>
    </w:p>
    <w:p w:rsidR="00513DF7" w:rsidRDefault="00513DF7" w:rsidP="00BA73B6">
      <w:pPr>
        <w:rPr>
          <w:rtl/>
        </w:rPr>
      </w:pPr>
      <w:bookmarkStart w:id="18514" w:name="_ETM_Q44_592000"/>
      <w:bookmarkEnd w:id="18514"/>
    </w:p>
    <w:p w:rsidR="00513DF7" w:rsidRDefault="00513DF7" w:rsidP="00BA73B6">
      <w:pPr>
        <w:pStyle w:val="af6"/>
        <w:keepNext/>
        <w:rPr>
          <w:rtl/>
        </w:rPr>
      </w:pPr>
      <w:r w:rsidRPr="005C705F">
        <w:rPr>
          <w:rStyle w:val="TagStyle"/>
          <w:rtl/>
        </w:rPr>
        <w:t xml:space="preserve"> &lt;&lt; קריאה &gt;&gt; </w:t>
      </w:r>
      <w:r>
        <w:rPr>
          <w:rtl/>
        </w:rPr>
        <w:t>מאי גולן (הליכוד):</w:t>
      </w:r>
      <w:r w:rsidRPr="005C705F">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כן.</w:t>
      </w:r>
    </w:p>
    <w:p w:rsidR="00513DF7" w:rsidRDefault="00513DF7" w:rsidP="00BA73B6">
      <w:pPr>
        <w:rPr>
          <w:rtl/>
        </w:rPr>
      </w:pPr>
    </w:p>
    <w:p w:rsidR="00513DF7" w:rsidRDefault="00513DF7" w:rsidP="00BA73B6">
      <w:pPr>
        <w:pStyle w:val="-"/>
        <w:keepNext/>
        <w:rPr>
          <w:rtl/>
        </w:rPr>
      </w:pPr>
      <w:bookmarkStart w:id="18515" w:name="_ETM_Q44_590000"/>
      <w:bookmarkStart w:id="18516" w:name="ET_speakercontinue_5115_37"/>
      <w:bookmarkEnd w:id="18515"/>
      <w:r w:rsidRPr="005C705F">
        <w:rPr>
          <w:rStyle w:val="TagStyle"/>
          <w:rtl/>
        </w:rPr>
        <w:t xml:space="preserve"> </w:t>
      </w:r>
      <w:bookmarkStart w:id="18517" w:name="ET_speakercontinue_4590_67"/>
      <w:bookmarkEnd w:id="18516"/>
      <w:r w:rsidRPr="00FF4D28">
        <w:rPr>
          <w:rStyle w:val="TagStyle"/>
          <w:rtl/>
        </w:rPr>
        <w:t xml:space="preserve">&lt;&lt; דובר_המשך &gt;&gt; </w:t>
      </w:r>
      <w:r>
        <w:rPr>
          <w:rtl/>
        </w:rPr>
        <w:t>זאב אלקין (המחנה הממלכתי):</w:t>
      </w:r>
      <w:r w:rsidRPr="00FF4D28">
        <w:rPr>
          <w:rStyle w:val="TagStyle"/>
          <w:rtl/>
        </w:rPr>
        <w:t xml:space="preserve"> &lt;&lt; דובר_המשך &gt;&gt;</w:t>
      </w:r>
      <w:r>
        <w:rPr>
          <w:rtl/>
        </w:rPr>
        <w:t xml:space="preserve">  </w:t>
      </w:r>
      <w:bookmarkEnd w:id="18517"/>
    </w:p>
    <w:p w:rsidR="00513DF7" w:rsidRDefault="00513DF7" w:rsidP="00DA3834">
      <w:pPr>
        <w:rPr>
          <w:rtl/>
          <w:lang w:eastAsia="he-IL"/>
        </w:rPr>
      </w:pPr>
    </w:p>
    <w:p w:rsidR="00513DF7" w:rsidRDefault="00513DF7" w:rsidP="00BA73B6">
      <w:pPr>
        <w:rPr>
          <w:rtl/>
        </w:rPr>
      </w:pPr>
      <w:bookmarkStart w:id="18518" w:name="_ETM_Q44_593000"/>
      <w:bookmarkEnd w:id="18518"/>
      <w:r>
        <w:rPr>
          <w:rFonts w:hint="cs"/>
          <w:rtl/>
        </w:rPr>
        <w:t>אני הבנתי שאת</w:t>
      </w:r>
      <w:r>
        <w:rPr>
          <w:rtl/>
        </w:rPr>
        <w:t xml:space="preserve"> </w:t>
      </w:r>
      <w:bookmarkStart w:id="18519" w:name="_ETM_Q44_594580"/>
      <w:bookmarkEnd w:id="18519"/>
      <w:r>
        <w:rPr>
          <w:rtl/>
        </w:rPr>
        <w:t xml:space="preserve">נכנס </w:t>
      </w:r>
      <w:bookmarkStart w:id="18520" w:name="_ETM_Q44_595060"/>
      <w:bookmarkEnd w:id="18520"/>
      <w:r>
        <w:rPr>
          <w:rtl/>
        </w:rPr>
        <w:t xml:space="preserve">לקטגוריה </w:t>
      </w:r>
      <w:bookmarkStart w:id="18521" w:name="_ETM_Q44_595870"/>
      <w:bookmarkEnd w:id="18521"/>
      <w:r>
        <w:rPr>
          <w:rtl/>
        </w:rPr>
        <w:t xml:space="preserve">שהגדיר </w:t>
      </w:r>
      <w:bookmarkStart w:id="18522" w:name="_ETM_Q44_596410"/>
      <w:bookmarkEnd w:id="18522"/>
      <w:r>
        <w:rPr>
          <w:rtl/>
        </w:rPr>
        <w:t xml:space="preserve">אותה </w:t>
      </w:r>
      <w:bookmarkStart w:id="18523" w:name="_ETM_Q44_596650"/>
      <w:bookmarkEnd w:id="18523"/>
      <w:r>
        <w:rPr>
          <w:rtl/>
        </w:rPr>
        <w:t xml:space="preserve">יפה </w:t>
      </w:r>
      <w:bookmarkStart w:id="18524" w:name="_ETM_Q44_597220"/>
      <w:bookmarkEnd w:id="18524"/>
      <w:r>
        <w:rPr>
          <w:rtl/>
        </w:rPr>
        <w:t xml:space="preserve">בני </w:t>
      </w:r>
      <w:bookmarkStart w:id="18525" w:name="_ETM_Q44_597580"/>
      <w:bookmarkEnd w:id="18525"/>
      <w:r>
        <w:rPr>
          <w:rtl/>
        </w:rPr>
        <w:t>בג</w:t>
      </w:r>
      <w:r>
        <w:rPr>
          <w:rFonts w:hint="cs"/>
          <w:rtl/>
        </w:rPr>
        <w:t>י</w:t>
      </w:r>
      <w:r>
        <w:rPr>
          <w:rtl/>
        </w:rPr>
        <w:t xml:space="preserve">ן </w:t>
      </w:r>
      <w:bookmarkStart w:id="18526" w:name="_ETM_Q44_597940"/>
      <w:bookmarkEnd w:id="18526"/>
      <w:r>
        <w:rPr>
          <w:rtl/>
        </w:rPr>
        <w:t>בזמנו</w:t>
      </w:r>
      <w:r>
        <w:rPr>
          <w:rFonts w:hint="cs"/>
          <w:rtl/>
        </w:rPr>
        <w:t xml:space="preserve">. בני בגין, כשהתמנה </w:t>
      </w:r>
      <w:bookmarkStart w:id="18527" w:name="_ETM_Q44_597000"/>
      <w:bookmarkEnd w:id="18527"/>
      <w:r>
        <w:rPr>
          <w:rFonts w:hint="cs"/>
          <w:rtl/>
        </w:rPr>
        <w:t>לשר בלי</w:t>
      </w:r>
      <w:bookmarkStart w:id="18528" w:name="_ETM_Q44_598979"/>
      <w:bookmarkStart w:id="18529" w:name="_ETM_Q44_599399"/>
      <w:bookmarkStart w:id="18530" w:name="_ETM_Q44_599759"/>
      <w:bookmarkStart w:id="18531" w:name="_ETM_Q44_600389"/>
      <w:bookmarkStart w:id="18532" w:name="_ETM_Q44_600779"/>
      <w:bookmarkEnd w:id="18528"/>
      <w:bookmarkEnd w:id="18529"/>
      <w:bookmarkEnd w:id="18530"/>
      <w:bookmarkEnd w:id="18531"/>
      <w:bookmarkEnd w:id="18532"/>
      <w:r>
        <w:rPr>
          <w:rtl/>
        </w:rPr>
        <w:t xml:space="preserve"> </w:t>
      </w:r>
      <w:bookmarkStart w:id="18533" w:name="_ETM_Q44_601020"/>
      <w:bookmarkEnd w:id="18533"/>
      <w:r>
        <w:rPr>
          <w:rtl/>
        </w:rPr>
        <w:t xml:space="preserve">תיק </w:t>
      </w:r>
      <w:bookmarkStart w:id="18534" w:name="_ETM_Q44_601900"/>
      <w:bookmarkEnd w:id="18534"/>
      <w:r>
        <w:rPr>
          <w:rtl/>
        </w:rPr>
        <w:t xml:space="preserve">בממשלה </w:t>
      </w:r>
      <w:bookmarkStart w:id="18535" w:name="_ETM_Q44_602620"/>
      <w:bookmarkEnd w:id="18535"/>
      <w:r>
        <w:rPr>
          <w:rtl/>
        </w:rPr>
        <w:t>ב-2009</w:t>
      </w:r>
      <w:bookmarkStart w:id="18536" w:name="_ETM_Q44_603549"/>
      <w:bookmarkEnd w:id="18536"/>
      <w:r>
        <w:rPr>
          <w:rFonts w:hint="cs"/>
          <w:rtl/>
        </w:rPr>
        <w:t xml:space="preserve">, </w:t>
      </w:r>
      <w:r>
        <w:rPr>
          <w:rtl/>
        </w:rPr>
        <w:t xml:space="preserve">שאלו </w:t>
      </w:r>
      <w:bookmarkStart w:id="18537" w:name="_ETM_Q44_604000"/>
      <w:bookmarkEnd w:id="18537"/>
      <w:r>
        <w:rPr>
          <w:rtl/>
        </w:rPr>
        <w:t xml:space="preserve">אותו </w:t>
      </w:r>
      <w:bookmarkStart w:id="18538" w:name="_ETM_Q44_604180"/>
      <w:bookmarkEnd w:id="18538"/>
      <w:r>
        <w:rPr>
          <w:rtl/>
        </w:rPr>
        <w:t>בתקשורת</w:t>
      </w:r>
      <w:bookmarkStart w:id="18539" w:name="_ETM_Q44_605299"/>
      <w:bookmarkEnd w:id="18539"/>
      <w:r>
        <w:rPr>
          <w:rFonts w:hint="cs"/>
          <w:rtl/>
        </w:rPr>
        <w:t xml:space="preserve">: </w:t>
      </w:r>
      <w:r>
        <w:rPr>
          <w:rtl/>
        </w:rPr>
        <w:t xml:space="preserve">בני </w:t>
      </w:r>
      <w:bookmarkStart w:id="18540" w:name="_ETM_Q44_605900"/>
      <w:bookmarkEnd w:id="18540"/>
      <w:r>
        <w:rPr>
          <w:rtl/>
        </w:rPr>
        <w:t>בגין</w:t>
      </w:r>
      <w:bookmarkStart w:id="18541" w:name="_ETM_Q44_606290"/>
      <w:bookmarkEnd w:id="18541"/>
      <w:r>
        <w:rPr>
          <w:rFonts w:hint="cs"/>
          <w:rtl/>
        </w:rPr>
        <w:t xml:space="preserve">, </w:t>
      </w:r>
      <w:r>
        <w:rPr>
          <w:rtl/>
        </w:rPr>
        <w:t xml:space="preserve">תגיד </w:t>
      </w:r>
      <w:bookmarkStart w:id="18542" w:name="_ETM_Q44_606680"/>
      <w:bookmarkEnd w:id="18542"/>
      <w:r>
        <w:rPr>
          <w:rtl/>
        </w:rPr>
        <w:t>לי</w:t>
      </w:r>
      <w:r>
        <w:rPr>
          <w:rFonts w:hint="cs"/>
          <w:rtl/>
        </w:rPr>
        <w:t>,</w:t>
      </w:r>
      <w:r>
        <w:rPr>
          <w:rtl/>
        </w:rPr>
        <w:t xml:space="preserve"> </w:t>
      </w:r>
      <w:bookmarkStart w:id="18543" w:name="_ETM_Q44_606830"/>
      <w:bookmarkEnd w:id="18543"/>
      <w:r>
        <w:rPr>
          <w:rtl/>
        </w:rPr>
        <w:t xml:space="preserve">מי </w:t>
      </w:r>
      <w:bookmarkStart w:id="18544" w:name="_ETM_Q44_607010"/>
      <w:bookmarkEnd w:id="18544"/>
      <w:r>
        <w:rPr>
          <w:rtl/>
        </w:rPr>
        <w:t xml:space="preserve">אתה </w:t>
      </w:r>
      <w:bookmarkStart w:id="18545" w:name="_ETM_Q44_607250"/>
      <w:bookmarkEnd w:id="18545"/>
      <w:r>
        <w:rPr>
          <w:rtl/>
        </w:rPr>
        <w:t xml:space="preserve">הולך </w:t>
      </w:r>
      <w:bookmarkStart w:id="18546" w:name="_ETM_Q44_607520"/>
      <w:bookmarkEnd w:id="18546"/>
      <w:r>
        <w:rPr>
          <w:rtl/>
        </w:rPr>
        <w:t>להיות</w:t>
      </w:r>
      <w:r>
        <w:rPr>
          <w:rFonts w:hint="cs"/>
          <w:rtl/>
        </w:rPr>
        <w:t>?</w:t>
      </w:r>
      <w:r>
        <w:rPr>
          <w:rtl/>
        </w:rPr>
        <w:t xml:space="preserve"> </w:t>
      </w:r>
      <w:bookmarkStart w:id="18547" w:name="_ETM_Q44_608120"/>
      <w:bookmarkEnd w:id="18547"/>
      <w:r>
        <w:rPr>
          <w:rtl/>
        </w:rPr>
        <w:t xml:space="preserve">הוא </w:t>
      </w:r>
      <w:bookmarkStart w:id="18548" w:name="_ETM_Q44_608270"/>
      <w:bookmarkEnd w:id="18548"/>
      <w:r>
        <w:rPr>
          <w:rtl/>
        </w:rPr>
        <w:t>אמר</w:t>
      </w:r>
      <w:r>
        <w:rPr>
          <w:rFonts w:hint="cs"/>
          <w:rtl/>
        </w:rPr>
        <w:t>:</w:t>
      </w:r>
      <w:r>
        <w:rPr>
          <w:rtl/>
        </w:rPr>
        <w:t xml:space="preserve"> </w:t>
      </w:r>
      <w:bookmarkStart w:id="18549" w:name="_ETM_Q44_608660"/>
      <w:bookmarkEnd w:id="18549"/>
      <w:r>
        <w:rPr>
          <w:rtl/>
        </w:rPr>
        <w:t xml:space="preserve">אני </w:t>
      </w:r>
      <w:bookmarkStart w:id="18550" w:name="_ETM_Q44_608870"/>
      <w:bookmarkEnd w:id="18550"/>
      <w:r>
        <w:rPr>
          <w:rtl/>
        </w:rPr>
        <w:t xml:space="preserve">הולך </w:t>
      </w:r>
      <w:bookmarkStart w:id="18551" w:name="_ETM_Q44_609140"/>
      <w:bookmarkEnd w:id="18551"/>
      <w:r>
        <w:rPr>
          <w:rtl/>
        </w:rPr>
        <w:t xml:space="preserve">להיות </w:t>
      </w:r>
      <w:bookmarkStart w:id="18552" w:name="_ETM_Q44_609380"/>
      <w:bookmarkEnd w:id="18552"/>
      <w:r>
        <w:rPr>
          <w:rtl/>
        </w:rPr>
        <w:t xml:space="preserve">שר </w:t>
      </w:r>
      <w:bookmarkStart w:id="18553" w:name="_ETM_Q44_609740"/>
      <w:bookmarkEnd w:id="18553"/>
      <w:r>
        <w:rPr>
          <w:rtl/>
        </w:rPr>
        <w:t xml:space="preserve">בלי </w:t>
      </w:r>
      <w:bookmarkStart w:id="18554" w:name="_ETM_Q44_609950"/>
      <w:bookmarkEnd w:id="18554"/>
      <w:r>
        <w:rPr>
          <w:rtl/>
        </w:rPr>
        <w:t>תיק</w:t>
      </w:r>
      <w:r>
        <w:rPr>
          <w:rFonts w:hint="cs"/>
          <w:rtl/>
        </w:rPr>
        <w:t>,</w:t>
      </w:r>
      <w:r>
        <w:rPr>
          <w:rtl/>
        </w:rPr>
        <w:t xml:space="preserve"> </w:t>
      </w:r>
      <w:bookmarkStart w:id="18555" w:name="_ETM_Q44_610550"/>
      <w:bookmarkEnd w:id="18555"/>
      <w:r>
        <w:rPr>
          <w:rtl/>
        </w:rPr>
        <w:t xml:space="preserve">אבל </w:t>
      </w:r>
      <w:bookmarkStart w:id="18556" w:name="_ETM_Q44_610850"/>
      <w:bookmarkEnd w:id="18556"/>
      <w:r>
        <w:rPr>
          <w:rtl/>
        </w:rPr>
        <w:t xml:space="preserve">אני עוד </w:t>
      </w:r>
      <w:bookmarkStart w:id="18557" w:name="_ETM_Q44_611209"/>
      <w:bookmarkEnd w:id="18557"/>
      <w:r>
        <w:rPr>
          <w:rtl/>
        </w:rPr>
        <w:t xml:space="preserve">לא </w:t>
      </w:r>
      <w:bookmarkStart w:id="18558" w:name="_ETM_Q44_611330"/>
      <w:bookmarkEnd w:id="18558"/>
      <w:r>
        <w:rPr>
          <w:rtl/>
        </w:rPr>
        <w:t xml:space="preserve">יודע </w:t>
      </w:r>
      <w:bookmarkStart w:id="18559" w:name="_ETM_Q44_611660"/>
      <w:bookmarkEnd w:id="18559"/>
      <w:r>
        <w:rPr>
          <w:rtl/>
        </w:rPr>
        <w:t xml:space="preserve">בלי </w:t>
      </w:r>
      <w:bookmarkStart w:id="18560" w:name="_ETM_Q44_611930"/>
      <w:bookmarkEnd w:id="18560"/>
      <w:r>
        <w:rPr>
          <w:rtl/>
        </w:rPr>
        <w:t xml:space="preserve">איזה </w:t>
      </w:r>
      <w:bookmarkStart w:id="18561" w:name="_ETM_Q44_612500"/>
      <w:bookmarkEnd w:id="18561"/>
      <w:r>
        <w:rPr>
          <w:rFonts w:hint="cs"/>
          <w:rtl/>
        </w:rPr>
        <w:t>תיק.</w:t>
      </w:r>
    </w:p>
    <w:p w:rsidR="00513DF7" w:rsidRDefault="00513DF7" w:rsidP="00BA73B6">
      <w:pPr>
        <w:rPr>
          <w:rtl/>
        </w:rPr>
      </w:pPr>
      <w:bookmarkStart w:id="18562" w:name="_ETM_Q44_610000"/>
      <w:bookmarkEnd w:id="18562"/>
    </w:p>
    <w:p w:rsidR="00513DF7" w:rsidRDefault="00513DF7" w:rsidP="00BA73B6">
      <w:pPr>
        <w:pStyle w:val="af8"/>
        <w:keepNext/>
        <w:rPr>
          <w:rtl/>
        </w:rPr>
      </w:pPr>
      <w:r w:rsidRPr="005C705F">
        <w:rPr>
          <w:rStyle w:val="TagStyle"/>
          <w:rtl/>
        </w:rPr>
        <w:t xml:space="preserve"> &lt;&lt; יור &gt;&gt; </w:t>
      </w:r>
      <w:r>
        <w:rPr>
          <w:rtl/>
        </w:rPr>
        <w:t xml:space="preserve">היו"ר </w:t>
      </w:r>
      <w:r w:rsidR="00BA73B6">
        <w:rPr>
          <w:rtl/>
        </w:rPr>
        <w:t>אוריאל בוסו</w:t>
      </w:r>
      <w:r>
        <w:rPr>
          <w:rtl/>
        </w:rPr>
        <w:t>:</w:t>
      </w:r>
      <w:r w:rsidRPr="005C705F">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tl/>
        </w:rPr>
        <w:t xml:space="preserve">משפט </w:t>
      </w:r>
      <w:bookmarkStart w:id="18563" w:name="_ETM_Q44_613400"/>
      <w:bookmarkEnd w:id="18563"/>
      <w:r>
        <w:rPr>
          <w:rFonts w:hint="cs"/>
          <w:rtl/>
        </w:rPr>
        <w:t>לסיום.</w:t>
      </w:r>
      <w:bookmarkStart w:id="18564" w:name="_ETM_Q44_611000"/>
      <w:bookmarkEnd w:id="18564"/>
    </w:p>
    <w:p w:rsidR="00513DF7" w:rsidRDefault="00513DF7" w:rsidP="00BA73B6">
      <w:pPr>
        <w:rPr>
          <w:b/>
          <w:bCs/>
          <w:u w:val="single"/>
          <w:rtl/>
          <w:lang w:eastAsia="he-IL"/>
        </w:rPr>
      </w:pPr>
    </w:p>
    <w:p w:rsidR="00513DF7" w:rsidRDefault="00513DF7" w:rsidP="00BA73B6">
      <w:pPr>
        <w:pStyle w:val="-"/>
        <w:keepNext/>
        <w:rPr>
          <w:rtl/>
        </w:rPr>
      </w:pPr>
      <w:bookmarkStart w:id="18565" w:name="ET_speakercontinue_4590_69"/>
      <w:r w:rsidRPr="00FF4D28">
        <w:rPr>
          <w:rStyle w:val="TagStyle"/>
          <w:rtl/>
        </w:rPr>
        <w:t xml:space="preserve"> &lt;&lt; דובר_המשך &gt;&gt; </w:t>
      </w:r>
      <w:r>
        <w:rPr>
          <w:rtl/>
        </w:rPr>
        <w:t>זאב אלקין (המחנה הממלכתי):</w:t>
      </w:r>
      <w:r w:rsidRPr="00FF4D28">
        <w:rPr>
          <w:rStyle w:val="TagStyle"/>
          <w:rtl/>
        </w:rPr>
        <w:t xml:space="preserve"> &lt;&lt; דובר_המשך &gt;&gt;</w:t>
      </w:r>
      <w:r>
        <w:rPr>
          <w:rtl/>
        </w:rPr>
        <w:t xml:space="preserve">  </w:t>
      </w:r>
      <w:bookmarkEnd w:id="18565"/>
    </w:p>
    <w:p w:rsidR="00513DF7" w:rsidRDefault="00513DF7" w:rsidP="00DA3834">
      <w:pPr>
        <w:rPr>
          <w:rtl/>
          <w:lang w:eastAsia="he-IL"/>
        </w:rPr>
      </w:pPr>
    </w:p>
    <w:p w:rsidR="00513DF7" w:rsidRDefault="00513DF7" w:rsidP="00BA73B6">
      <w:pPr>
        <w:rPr>
          <w:rtl/>
        </w:rPr>
      </w:pPr>
      <w:bookmarkStart w:id="18566" w:name="_ETM_Q44_602000"/>
      <w:bookmarkStart w:id="18567" w:name="_ETM_Q44_612000"/>
      <w:bookmarkEnd w:id="18566"/>
      <w:bookmarkEnd w:id="18567"/>
      <w:r>
        <w:rPr>
          <w:rFonts w:hint="cs"/>
          <w:rtl/>
        </w:rPr>
        <w:t xml:space="preserve">אז את </w:t>
      </w:r>
      <w:r>
        <w:rPr>
          <w:rtl/>
        </w:rPr>
        <w:t xml:space="preserve">כרגע </w:t>
      </w:r>
      <w:bookmarkStart w:id="18568" w:name="_ETM_Q44_614180"/>
      <w:bookmarkEnd w:id="18568"/>
      <w:r>
        <w:rPr>
          <w:rtl/>
        </w:rPr>
        <w:t xml:space="preserve">במעמד </w:t>
      </w:r>
      <w:bookmarkStart w:id="18569" w:name="_ETM_Q44_614840"/>
      <w:bookmarkEnd w:id="18569"/>
      <w:r>
        <w:rPr>
          <w:rtl/>
        </w:rPr>
        <w:t>הזה</w:t>
      </w:r>
      <w:r>
        <w:rPr>
          <w:rFonts w:hint="cs"/>
          <w:rtl/>
        </w:rPr>
        <w:t>.</w:t>
      </w:r>
      <w:r>
        <w:rPr>
          <w:rtl/>
        </w:rPr>
        <w:t xml:space="preserve"> </w:t>
      </w:r>
      <w:bookmarkStart w:id="18570" w:name="_ETM_Q44_615200"/>
      <w:bookmarkEnd w:id="18570"/>
      <w:r>
        <w:rPr>
          <w:rtl/>
        </w:rPr>
        <w:t xml:space="preserve">שרה </w:t>
      </w:r>
      <w:bookmarkStart w:id="18571" w:name="_ETM_Q44_615590"/>
      <w:bookmarkEnd w:id="18571"/>
      <w:r>
        <w:rPr>
          <w:rtl/>
        </w:rPr>
        <w:t xml:space="preserve">בלי </w:t>
      </w:r>
      <w:bookmarkStart w:id="18572" w:name="_ETM_Q44_615800"/>
      <w:bookmarkEnd w:id="18572"/>
      <w:r>
        <w:rPr>
          <w:rtl/>
        </w:rPr>
        <w:t xml:space="preserve">תיק </w:t>
      </w:r>
      <w:bookmarkStart w:id="18573" w:name="_ETM_Q44_616069"/>
      <w:bookmarkEnd w:id="18573"/>
      <w:r>
        <w:rPr>
          <w:rtl/>
        </w:rPr>
        <w:t xml:space="preserve">ולא </w:t>
      </w:r>
      <w:bookmarkStart w:id="18574" w:name="_ETM_Q44_616370"/>
      <w:bookmarkEnd w:id="18574"/>
      <w:r>
        <w:rPr>
          <w:rtl/>
        </w:rPr>
        <w:t>י</w:t>
      </w:r>
      <w:r>
        <w:rPr>
          <w:rFonts w:hint="cs"/>
          <w:rtl/>
        </w:rPr>
        <w:t>ו</w:t>
      </w:r>
      <w:r>
        <w:rPr>
          <w:rtl/>
        </w:rPr>
        <w:t xml:space="preserve">דעת </w:t>
      </w:r>
      <w:bookmarkStart w:id="18575" w:name="_ETM_Q44_616700"/>
      <w:bookmarkEnd w:id="18575"/>
      <w:r>
        <w:rPr>
          <w:rtl/>
        </w:rPr>
        <w:t xml:space="preserve">איזה </w:t>
      </w:r>
      <w:bookmarkStart w:id="18576" w:name="_ETM_Q44_617090"/>
      <w:bookmarkEnd w:id="18576"/>
      <w:r>
        <w:rPr>
          <w:rtl/>
        </w:rPr>
        <w:t>תיק</w:t>
      </w:r>
      <w:r>
        <w:rPr>
          <w:rFonts w:hint="cs"/>
          <w:rtl/>
        </w:rPr>
        <w:t>.</w:t>
      </w:r>
      <w:r>
        <w:rPr>
          <w:rtl/>
        </w:rPr>
        <w:t xml:space="preserve"> </w:t>
      </w:r>
      <w:bookmarkStart w:id="18577" w:name="_ETM_Q44_617300"/>
      <w:bookmarkEnd w:id="18577"/>
      <w:r>
        <w:rPr>
          <w:rtl/>
        </w:rPr>
        <w:t xml:space="preserve">אני </w:t>
      </w:r>
      <w:bookmarkStart w:id="18578" w:name="_ETM_Q44_617480"/>
      <w:bookmarkEnd w:id="18578"/>
      <w:r>
        <w:rPr>
          <w:rtl/>
        </w:rPr>
        <w:t xml:space="preserve">חייב </w:t>
      </w:r>
      <w:bookmarkStart w:id="18579" w:name="_ETM_Q44_617840"/>
      <w:bookmarkEnd w:id="18579"/>
      <w:r>
        <w:rPr>
          <w:rtl/>
        </w:rPr>
        <w:t xml:space="preserve">להגיד </w:t>
      </w:r>
      <w:bookmarkStart w:id="18580" w:name="_ETM_Q44_618260"/>
      <w:bookmarkEnd w:id="18580"/>
      <w:r>
        <w:rPr>
          <w:rtl/>
        </w:rPr>
        <w:t>שב</w:t>
      </w:r>
      <w:bookmarkStart w:id="18581" w:name="_ETM_Q44_618709"/>
      <w:bookmarkEnd w:id="18581"/>
      <w:r>
        <w:rPr>
          <w:rFonts w:hint="cs"/>
          <w:rtl/>
        </w:rPr>
        <w:t xml:space="preserve">ני </w:t>
      </w:r>
      <w:r>
        <w:rPr>
          <w:rtl/>
        </w:rPr>
        <w:t>בג</w:t>
      </w:r>
      <w:r>
        <w:rPr>
          <w:rFonts w:hint="cs"/>
          <w:rtl/>
        </w:rPr>
        <w:t>י</w:t>
      </w:r>
      <w:r>
        <w:rPr>
          <w:rtl/>
        </w:rPr>
        <w:t>ן</w:t>
      </w:r>
      <w:r>
        <w:rPr>
          <w:rFonts w:hint="cs"/>
          <w:rtl/>
        </w:rPr>
        <w:t>,</w:t>
      </w:r>
      <w:r>
        <w:rPr>
          <w:rtl/>
        </w:rPr>
        <w:t xml:space="preserve"> </w:t>
      </w:r>
      <w:bookmarkStart w:id="18582" w:name="_ETM_Q44_619040"/>
      <w:bookmarkEnd w:id="18582"/>
      <w:r>
        <w:rPr>
          <w:rtl/>
        </w:rPr>
        <w:t xml:space="preserve">בגלל </w:t>
      </w:r>
      <w:bookmarkStart w:id="18583" w:name="_ETM_Q44_619370"/>
      <w:bookmarkEnd w:id="18583"/>
      <w:r>
        <w:rPr>
          <w:rtl/>
        </w:rPr>
        <w:t xml:space="preserve">שהוגדר </w:t>
      </w:r>
      <w:bookmarkStart w:id="18584" w:name="_ETM_Q44_619940"/>
      <w:bookmarkEnd w:id="18584"/>
      <w:r>
        <w:rPr>
          <w:rtl/>
        </w:rPr>
        <w:t>כך</w:t>
      </w:r>
      <w:r>
        <w:rPr>
          <w:rFonts w:hint="cs"/>
          <w:rtl/>
        </w:rPr>
        <w:t xml:space="preserve"> - - -</w:t>
      </w:r>
    </w:p>
    <w:p w:rsidR="00513DF7" w:rsidRDefault="00513DF7" w:rsidP="00BA73B6">
      <w:pPr>
        <w:rPr>
          <w:rtl/>
        </w:rPr>
      </w:pPr>
      <w:bookmarkStart w:id="18585" w:name="_ETM_Q44_617000"/>
      <w:bookmarkEnd w:id="18585"/>
    </w:p>
    <w:p w:rsidR="00513DF7" w:rsidRDefault="00513DF7" w:rsidP="00BA73B6">
      <w:pPr>
        <w:pStyle w:val="af8"/>
        <w:keepNext/>
        <w:rPr>
          <w:rtl/>
        </w:rPr>
      </w:pPr>
      <w:r w:rsidRPr="005C705F">
        <w:rPr>
          <w:rStyle w:val="TagStyle"/>
          <w:rtl/>
        </w:rPr>
        <w:t xml:space="preserve"> &lt;&lt; יור &gt;&gt; </w:t>
      </w:r>
      <w:r>
        <w:rPr>
          <w:rtl/>
        </w:rPr>
        <w:t xml:space="preserve">היו"ר </w:t>
      </w:r>
      <w:r w:rsidR="00BA73B6">
        <w:rPr>
          <w:rtl/>
        </w:rPr>
        <w:t>אוריאל בוסו</w:t>
      </w:r>
      <w:r>
        <w:rPr>
          <w:rtl/>
        </w:rPr>
        <w:t>:</w:t>
      </w:r>
      <w:r w:rsidRPr="005C705F">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נא לסיים.</w:t>
      </w:r>
    </w:p>
    <w:p w:rsidR="00513DF7" w:rsidRDefault="00513DF7" w:rsidP="00BA73B6">
      <w:pPr>
        <w:pStyle w:val="KeepWithNext"/>
        <w:rPr>
          <w:rStyle w:val="TagStyle"/>
          <w:b/>
          <w:bCs/>
          <w:u w:val="single"/>
          <w:rtl/>
          <w:lang w:eastAsia="he-IL"/>
        </w:rPr>
      </w:pPr>
      <w:bookmarkStart w:id="18586" w:name="_ETM_Q44_622000"/>
      <w:bookmarkEnd w:id="18586"/>
    </w:p>
    <w:p w:rsidR="00513DF7" w:rsidRDefault="00513DF7" w:rsidP="00BA73B6">
      <w:pPr>
        <w:pStyle w:val="-"/>
        <w:keepNext/>
        <w:rPr>
          <w:rtl/>
        </w:rPr>
      </w:pPr>
      <w:bookmarkStart w:id="18587" w:name="ET_speakercontinue_4590_70"/>
      <w:r w:rsidRPr="00FF4D28">
        <w:rPr>
          <w:rStyle w:val="TagStyle"/>
          <w:rtl/>
        </w:rPr>
        <w:t xml:space="preserve"> &lt;&lt; דובר_המשך &gt;&gt; </w:t>
      </w:r>
      <w:r>
        <w:rPr>
          <w:rtl/>
        </w:rPr>
        <w:t>זאב אלקין (המחנה הממלכתי):</w:t>
      </w:r>
      <w:r w:rsidRPr="00FF4D28">
        <w:rPr>
          <w:rStyle w:val="TagStyle"/>
          <w:rtl/>
        </w:rPr>
        <w:t xml:space="preserve"> &lt;&lt; דובר_המשך &gt;&gt;</w:t>
      </w:r>
      <w:r>
        <w:rPr>
          <w:rtl/>
        </w:rPr>
        <w:t xml:space="preserve">  </w:t>
      </w:r>
      <w:bookmarkEnd w:id="18587"/>
    </w:p>
    <w:p w:rsidR="00513DF7" w:rsidRDefault="00513DF7" w:rsidP="00DA3834">
      <w:pPr>
        <w:rPr>
          <w:rtl/>
          <w:lang w:eastAsia="he-IL"/>
        </w:rPr>
      </w:pPr>
    </w:p>
    <w:p w:rsidR="00513DF7" w:rsidRDefault="00513DF7" w:rsidP="00BA73B6">
      <w:pPr>
        <w:rPr>
          <w:rtl/>
        </w:rPr>
      </w:pPr>
      <w:bookmarkStart w:id="18588" w:name="_ETM_Q44_627000"/>
      <w:bookmarkStart w:id="18589" w:name="_ETM_Q44_618000"/>
      <w:bookmarkEnd w:id="18588"/>
      <w:bookmarkEnd w:id="18589"/>
      <w:r>
        <w:rPr>
          <w:rFonts w:hint="cs"/>
          <w:rtl/>
        </w:rPr>
        <w:t xml:space="preserve">מאי, מאי, מאי, תקשיבי, זה חשוב. </w:t>
      </w:r>
      <w:bookmarkStart w:id="18590" w:name="_ETM_Q44_620360"/>
      <w:bookmarkStart w:id="18591" w:name="_ETM_Q44_623610"/>
      <w:bookmarkEnd w:id="18590"/>
      <w:bookmarkEnd w:id="18591"/>
      <w:r>
        <w:rPr>
          <w:rtl/>
        </w:rPr>
        <w:t xml:space="preserve">בני </w:t>
      </w:r>
      <w:bookmarkStart w:id="18592" w:name="_ETM_Q44_624030"/>
      <w:bookmarkEnd w:id="18592"/>
      <w:r>
        <w:rPr>
          <w:rtl/>
        </w:rPr>
        <w:t>בג</w:t>
      </w:r>
      <w:r>
        <w:rPr>
          <w:rFonts w:hint="cs"/>
          <w:rtl/>
        </w:rPr>
        <w:t>י</w:t>
      </w:r>
      <w:r>
        <w:rPr>
          <w:rtl/>
        </w:rPr>
        <w:t>ן</w:t>
      </w:r>
      <w:r>
        <w:rPr>
          <w:rFonts w:hint="cs"/>
          <w:rtl/>
        </w:rPr>
        <w:t>,</w:t>
      </w:r>
      <w:r>
        <w:rPr>
          <w:rtl/>
        </w:rPr>
        <w:t xml:space="preserve"> </w:t>
      </w:r>
      <w:bookmarkStart w:id="18593" w:name="_ETM_Q44_624420"/>
      <w:bookmarkEnd w:id="18593"/>
      <w:r>
        <w:rPr>
          <w:rtl/>
        </w:rPr>
        <w:t xml:space="preserve">בגלל </w:t>
      </w:r>
      <w:bookmarkStart w:id="18594" w:name="_ETM_Q44_624810"/>
      <w:bookmarkEnd w:id="18594"/>
      <w:r>
        <w:rPr>
          <w:rtl/>
        </w:rPr>
        <w:t xml:space="preserve">שהוא </w:t>
      </w:r>
      <w:bookmarkStart w:id="18595" w:name="_ETM_Q44_625050"/>
      <w:bookmarkEnd w:id="18595"/>
      <w:r>
        <w:rPr>
          <w:rtl/>
        </w:rPr>
        <w:t xml:space="preserve">הוגדר </w:t>
      </w:r>
      <w:bookmarkStart w:id="18596" w:name="_ETM_Q44_625470"/>
      <w:bookmarkEnd w:id="18596"/>
      <w:r>
        <w:rPr>
          <w:rtl/>
        </w:rPr>
        <w:t xml:space="preserve">שר </w:t>
      </w:r>
      <w:bookmarkStart w:id="18597" w:name="_ETM_Q44_626129"/>
      <w:bookmarkEnd w:id="18597"/>
      <w:r>
        <w:rPr>
          <w:rtl/>
        </w:rPr>
        <w:t xml:space="preserve">לא </w:t>
      </w:r>
      <w:bookmarkStart w:id="18598" w:name="_ETM_Q44_626400"/>
      <w:bookmarkEnd w:id="18598"/>
      <w:r>
        <w:rPr>
          <w:rtl/>
        </w:rPr>
        <w:t xml:space="preserve">ברור </w:t>
      </w:r>
      <w:bookmarkStart w:id="18599" w:name="_ETM_Q44_626790"/>
      <w:bookmarkEnd w:id="18599"/>
      <w:r>
        <w:rPr>
          <w:rtl/>
        </w:rPr>
        <w:t xml:space="preserve">בלי איזה </w:t>
      </w:r>
      <w:bookmarkStart w:id="18600" w:name="_ETM_Q44_627239"/>
      <w:bookmarkEnd w:id="18600"/>
      <w:r>
        <w:rPr>
          <w:rtl/>
        </w:rPr>
        <w:t>תיק</w:t>
      </w:r>
      <w:r>
        <w:rPr>
          <w:rFonts w:hint="cs"/>
          <w:rtl/>
        </w:rPr>
        <w:t>,</w:t>
      </w:r>
      <w:r>
        <w:rPr>
          <w:rtl/>
        </w:rPr>
        <w:t xml:space="preserve"> </w:t>
      </w:r>
      <w:bookmarkStart w:id="18601" w:name="_ETM_Q44_627959"/>
      <w:bookmarkEnd w:id="18601"/>
      <w:r>
        <w:rPr>
          <w:rtl/>
        </w:rPr>
        <w:t xml:space="preserve">מונה </w:t>
      </w:r>
      <w:bookmarkStart w:id="18602" w:name="_ETM_Q44_628379"/>
      <w:bookmarkEnd w:id="18602"/>
      <w:r>
        <w:rPr>
          <w:rtl/>
        </w:rPr>
        <w:t xml:space="preserve">לקבינט </w:t>
      </w:r>
      <w:bookmarkStart w:id="18603" w:name="_ETM_Q44_629430"/>
      <w:bookmarkEnd w:id="18603"/>
      <w:r>
        <w:rPr>
          <w:rtl/>
        </w:rPr>
        <w:t>ומונ</w:t>
      </w:r>
      <w:r>
        <w:rPr>
          <w:rFonts w:hint="cs"/>
          <w:rtl/>
        </w:rPr>
        <w:t>ה לשביעיי</w:t>
      </w:r>
      <w:r>
        <w:rPr>
          <w:rFonts w:hint="eastAsia"/>
          <w:rtl/>
        </w:rPr>
        <w:t>ה</w:t>
      </w:r>
      <w:r>
        <w:rPr>
          <w:rFonts w:hint="cs"/>
          <w:rtl/>
        </w:rPr>
        <w:t>.</w:t>
      </w:r>
    </w:p>
    <w:p w:rsidR="00513DF7" w:rsidRDefault="00513DF7" w:rsidP="00BA73B6">
      <w:pPr>
        <w:rPr>
          <w:rtl/>
        </w:rPr>
      </w:pPr>
    </w:p>
    <w:p w:rsidR="00513DF7" w:rsidRDefault="00513DF7" w:rsidP="00BA73B6">
      <w:pPr>
        <w:pStyle w:val="af8"/>
        <w:keepNext/>
        <w:rPr>
          <w:rtl/>
        </w:rPr>
      </w:pPr>
      <w:bookmarkStart w:id="18604" w:name="ET_yor_6488_42"/>
      <w:r w:rsidRPr="005C705F">
        <w:rPr>
          <w:rStyle w:val="TagStyle"/>
          <w:rtl/>
        </w:rPr>
        <w:t xml:space="preserve"> &lt;&lt; יור &gt;&gt; </w:t>
      </w:r>
      <w:r>
        <w:rPr>
          <w:rtl/>
        </w:rPr>
        <w:t xml:space="preserve">היו"ר </w:t>
      </w:r>
      <w:r w:rsidR="00BA73B6">
        <w:rPr>
          <w:rtl/>
        </w:rPr>
        <w:t>אוריאל בוסו</w:t>
      </w:r>
      <w:r>
        <w:rPr>
          <w:rtl/>
        </w:rPr>
        <w:t>:</w:t>
      </w:r>
      <w:r w:rsidRPr="005C705F">
        <w:rPr>
          <w:rStyle w:val="TagStyle"/>
          <w:rtl/>
        </w:rPr>
        <w:t xml:space="preserve"> &lt;&lt; יור &gt;&gt;</w:t>
      </w:r>
      <w:r>
        <w:rPr>
          <w:rtl/>
        </w:rPr>
        <w:t xml:space="preserve">  </w:t>
      </w:r>
      <w:bookmarkEnd w:id="18604"/>
    </w:p>
    <w:p w:rsidR="00513DF7" w:rsidRDefault="00513DF7" w:rsidP="00DA3834">
      <w:pPr>
        <w:rPr>
          <w:rtl/>
        </w:rPr>
      </w:pPr>
    </w:p>
    <w:p w:rsidR="00513DF7" w:rsidRDefault="00513DF7" w:rsidP="00BA73B6">
      <w:pPr>
        <w:rPr>
          <w:rtl/>
        </w:rPr>
      </w:pPr>
      <w:bookmarkStart w:id="18605" w:name="_ETM_Q44_629000"/>
      <w:bookmarkEnd w:id="18605"/>
      <w:r>
        <w:rPr>
          <w:rFonts w:hint="cs"/>
          <w:rtl/>
        </w:rPr>
        <w:t>תודה רבה.</w:t>
      </w:r>
    </w:p>
    <w:p w:rsidR="00513DF7" w:rsidRDefault="00513DF7" w:rsidP="00BA73B6">
      <w:pPr>
        <w:rPr>
          <w:b/>
          <w:bCs/>
          <w:u w:val="single"/>
          <w:rtl/>
          <w:lang w:eastAsia="he-IL"/>
        </w:rPr>
      </w:pPr>
    </w:p>
    <w:p w:rsidR="00513DF7" w:rsidRDefault="00513DF7" w:rsidP="00BA73B6">
      <w:pPr>
        <w:pStyle w:val="-"/>
        <w:keepNext/>
        <w:rPr>
          <w:rtl/>
        </w:rPr>
      </w:pPr>
      <w:bookmarkStart w:id="18606" w:name="ET_speakercontinue_4590_71"/>
      <w:r w:rsidRPr="00FF4D28">
        <w:rPr>
          <w:rStyle w:val="TagStyle"/>
          <w:rtl/>
        </w:rPr>
        <w:t xml:space="preserve"> &lt;&lt; דובר_המשך &gt;&gt; </w:t>
      </w:r>
      <w:r>
        <w:rPr>
          <w:rtl/>
        </w:rPr>
        <w:t>זאב אלקין (המחנה הממלכתי):</w:t>
      </w:r>
      <w:r w:rsidRPr="00FF4D28">
        <w:rPr>
          <w:rStyle w:val="TagStyle"/>
          <w:rtl/>
        </w:rPr>
        <w:t xml:space="preserve"> &lt;&lt; דובר_המשך &gt;&gt;</w:t>
      </w:r>
      <w:r>
        <w:rPr>
          <w:rtl/>
        </w:rPr>
        <w:t xml:space="preserve">  </w:t>
      </w:r>
      <w:bookmarkEnd w:id="18606"/>
    </w:p>
    <w:p w:rsidR="00513DF7" w:rsidRDefault="00513DF7" w:rsidP="00DA3834">
      <w:pPr>
        <w:rPr>
          <w:rtl/>
          <w:lang w:eastAsia="he-IL"/>
        </w:rPr>
      </w:pPr>
    </w:p>
    <w:p w:rsidR="00513DF7" w:rsidRDefault="00513DF7" w:rsidP="00BA73B6">
      <w:pPr>
        <w:rPr>
          <w:rtl/>
        </w:rPr>
      </w:pPr>
      <w:bookmarkStart w:id="18607" w:name="_ETM_Q44_628000"/>
      <w:bookmarkStart w:id="18608" w:name="_ETM_Q44_631110"/>
      <w:bookmarkEnd w:id="18607"/>
      <w:bookmarkEnd w:id="18608"/>
      <w:r>
        <w:rPr>
          <w:rtl/>
        </w:rPr>
        <w:t xml:space="preserve">ולכן </w:t>
      </w:r>
      <w:bookmarkStart w:id="18609" w:name="_ETM_Q44_631709"/>
      <w:bookmarkEnd w:id="18609"/>
      <w:r>
        <w:rPr>
          <w:rtl/>
        </w:rPr>
        <w:t xml:space="preserve">אני </w:t>
      </w:r>
      <w:bookmarkStart w:id="18610" w:name="_ETM_Q44_631920"/>
      <w:bookmarkEnd w:id="18610"/>
      <w:r>
        <w:rPr>
          <w:rtl/>
        </w:rPr>
        <w:t xml:space="preserve">ממליץ </w:t>
      </w:r>
      <w:bookmarkStart w:id="18611" w:name="_ETM_Q44_632400"/>
      <w:bookmarkEnd w:id="18611"/>
      <w:r>
        <w:rPr>
          <w:rtl/>
        </w:rPr>
        <w:t xml:space="preserve">לך </w:t>
      </w:r>
      <w:bookmarkStart w:id="18612" w:name="_ETM_Q44_632640"/>
      <w:bookmarkStart w:id="18613" w:name="_ETM_Q44_632790"/>
      <w:bookmarkEnd w:id="18612"/>
      <w:bookmarkEnd w:id="18613"/>
      <w:r>
        <w:rPr>
          <w:rFonts w:hint="cs"/>
          <w:rtl/>
        </w:rPr>
        <w:t>לה</w:t>
      </w:r>
      <w:r>
        <w:rPr>
          <w:rtl/>
        </w:rPr>
        <w:t xml:space="preserve">שתמש </w:t>
      </w:r>
      <w:bookmarkStart w:id="18614" w:name="_ETM_Q44_633269"/>
      <w:bookmarkEnd w:id="18614"/>
      <w:r>
        <w:rPr>
          <w:rtl/>
        </w:rPr>
        <w:t>ב</w:t>
      </w:r>
      <w:r>
        <w:rPr>
          <w:rFonts w:hint="cs"/>
          <w:rtl/>
        </w:rPr>
        <w:t xml:space="preserve">תקדים </w:t>
      </w:r>
      <w:bookmarkStart w:id="18615" w:name="_ETM_Q44_631000"/>
      <w:bookmarkEnd w:id="18615"/>
      <w:r>
        <w:rPr>
          <w:rFonts w:hint="cs"/>
          <w:rtl/>
        </w:rPr>
        <w:t>הזה</w:t>
      </w:r>
      <w:bookmarkStart w:id="18616" w:name="_ETM_Q44_633810"/>
      <w:bookmarkStart w:id="18617" w:name="_ETM_Q44_634050"/>
      <w:bookmarkEnd w:id="18616"/>
      <w:bookmarkEnd w:id="18617"/>
      <w:r>
        <w:rPr>
          <w:rFonts w:hint="cs"/>
          <w:rtl/>
        </w:rPr>
        <w:t xml:space="preserve">, </w:t>
      </w:r>
      <w:r>
        <w:rPr>
          <w:rtl/>
        </w:rPr>
        <w:t xml:space="preserve">היות </w:t>
      </w:r>
      <w:bookmarkStart w:id="18618" w:name="_ETM_Q44_634379"/>
      <w:bookmarkEnd w:id="18618"/>
      <w:r>
        <w:rPr>
          <w:rFonts w:hint="cs"/>
          <w:rtl/>
        </w:rPr>
        <w:t>ש</w:t>
      </w:r>
      <w:r>
        <w:rPr>
          <w:rtl/>
        </w:rPr>
        <w:t xml:space="preserve">עדיין </w:t>
      </w:r>
      <w:bookmarkStart w:id="18619" w:name="_ETM_Q44_634830"/>
      <w:bookmarkEnd w:id="18619"/>
      <w:r>
        <w:rPr>
          <w:rtl/>
        </w:rPr>
        <w:t xml:space="preserve">לא </w:t>
      </w:r>
      <w:bookmarkStart w:id="18620" w:name="_ETM_Q44_635010"/>
      <w:bookmarkEnd w:id="18620"/>
      <w:r>
        <w:rPr>
          <w:rtl/>
        </w:rPr>
        <w:t xml:space="preserve">הוגדר </w:t>
      </w:r>
      <w:bookmarkStart w:id="18621" w:name="_ETM_Q44_635519"/>
      <w:bookmarkEnd w:id="18621"/>
      <w:r>
        <w:rPr>
          <w:rFonts w:hint="cs"/>
          <w:rtl/>
        </w:rPr>
        <w:t xml:space="preserve">לך בלי </w:t>
      </w:r>
      <w:r>
        <w:rPr>
          <w:rtl/>
        </w:rPr>
        <w:t xml:space="preserve">איזה </w:t>
      </w:r>
      <w:bookmarkStart w:id="18622" w:name="_ETM_Q44_635910"/>
      <w:bookmarkEnd w:id="18622"/>
      <w:r>
        <w:rPr>
          <w:rtl/>
        </w:rPr>
        <w:t>תיק</w:t>
      </w:r>
      <w:bookmarkStart w:id="18623" w:name="_ETM_Q44_636180"/>
      <w:bookmarkEnd w:id="18623"/>
      <w:r>
        <w:rPr>
          <w:rFonts w:hint="cs"/>
          <w:rtl/>
        </w:rPr>
        <w:t>,</w:t>
      </w:r>
      <w:r>
        <w:rPr>
          <w:rtl/>
        </w:rPr>
        <w:t xml:space="preserve"> </w:t>
      </w:r>
      <w:bookmarkStart w:id="18624" w:name="_ETM_Q44_636720"/>
      <w:bookmarkEnd w:id="18624"/>
      <w:r>
        <w:rPr>
          <w:rtl/>
        </w:rPr>
        <w:t xml:space="preserve">לבקש </w:t>
      </w:r>
      <w:bookmarkStart w:id="18625" w:name="_ETM_Q44_637440"/>
      <w:bookmarkEnd w:id="18625"/>
      <w:r>
        <w:rPr>
          <w:rtl/>
        </w:rPr>
        <w:t xml:space="preserve">מינוי </w:t>
      </w:r>
      <w:bookmarkStart w:id="18626" w:name="_ETM_Q44_637800"/>
      <w:bookmarkEnd w:id="18626"/>
      <w:r>
        <w:rPr>
          <w:rtl/>
        </w:rPr>
        <w:t xml:space="preserve">לקבינט </w:t>
      </w:r>
      <w:bookmarkStart w:id="18627" w:name="_ETM_Q44_638700"/>
      <w:bookmarkEnd w:id="18627"/>
      <w:r>
        <w:rPr>
          <w:rtl/>
        </w:rPr>
        <w:t xml:space="preserve">ומינוי </w:t>
      </w:r>
      <w:bookmarkStart w:id="18628" w:name="_ETM_Q44_639209"/>
      <w:bookmarkEnd w:id="18628"/>
      <w:r>
        <w:rPr>
          <w:rtl/>
        </w:rPr>
        <w:t>לשביעייה</w:t>
      </w:r>
      <w:r>
        <w:rPr>
          <w:rFonts w:hint="cs"/>
          <w:rtl/>
        </w:rPr>
        <w:t>,</w:t>
      </w:r>
      <w:r>
        <w:rPr>
          <w:rtl/>
        </w:rPr>
        <w:t xml:space="preserve"> </w:t>
      </w:r>
      <w:bookmarkStart w:id="18629" w:name="_ETM_Q44_639989"/>
      <w:bookmarkEnd w:id="18629"/>
      <w:r>
        <w:rPr>
          <w:rtl/>
        </w:rPr>
        <w:t xml:space="preserve">כי </w:t>
      </w:r>
      <w:bookmarkStart w:id="18630" w:name="_ETM_Q44_640200"/>
      <w:bookmarkEnd w:id="18630"/>
      <w:r>
        <w:rPr>
          <w:rtl/>
        </w:rPr>
        <w:t xml:space="preserve">התקדים </w:t>
      </w:r>
      <w:bookmarkStart w:id="18631" w:name="_ETM_Q44_640739"/>
      <w:bookmarkEnd w:id="18631"/>
      <w:r>
        <w:rPr>
          <w:rtl/>
        </w:rPr>
        <w:t xml:space="preserve">של </w:t>
      </w:r>
      <w:bookmarkStart w:id="18632" w:name="_ETM_Q44_640920"/>
      <w:bookmarkEnd w:id="18632"/>
      <w:r>
        <w:rPr>
          <w:rtl/>
        </w:rPr>
        <w:t xml:space="preserve">בני </w:t>
      </w:r>
      <w:bookmarkStart w:id="18633" w:name="_ETM_Q44_641190"/>
      <w:bookmarkEnd w:id="18633"/>
      <w:r>
        <w:rPr>
          <w:rtl/>
        </w:rPr>
        <w:t>בגין</w:t>
      </w:r>
      <w:bookmarkStart w:id="18634" w:name="_ETM_Q44_641580"/>
      <w:bookmarkEnd w:id="18634"/>
      <w:r>
        <w:rPr>
          <w:rFonts w:hint="cs"/>
          <w:rtl/>
        </w:rPr>
        <w:t xml:space="preserve"> </w:t>
      </w:r>
      <w:r>
        <w:rPr>
          <w:rtl/>
        </w:rPr>
        <w:t>–</w:t>
      </w:r>
      <w:r>
        <w:rPr>
          <w:rFonts w:hint="cs"/>
          <w:rtl/>
        </w:rPr>
        <w:t xml:space="preserve"> </w:t>
      </w:r>
      <w:r>
        <w:rPr>
          <w:rtl/>
        </w:rPr>
        <w:t xml:space="preserve">כדי </w:t>
      </w:r>
      <w:bookmarkStart w:id="18635" w:name="_ETM_Q44_641849"/>
      <w:bookmarkEnd w:id="18635"/>
      <w:r>
        <w:rPr>
          <w:rtl/>
        </w:rPr>
        <w:t xml:space="preserve">שתוכלי </w:t>
      </w:r>
      <w:bookmarkStart w:id="18636" w:name="_ETM_Q44_642450"/>
      <w:bookmarkEnd w:id="18636"/>
      <w:r>
        <w:rPr>
          <w:rtl/>
        </w:rPr>
        <w:t xml:space="preserve">באמת </w:t>
      </w:r>
      <w:bookmarkStart w:id="18637" w:name="_ETM_Q44_643090"/>
      <w:bookmarkEnd w:id="18637"/>
      <w:r>
        <w:rPr>
          <w:rtl/>
        </w:rPr>
        <w:t xml:space="preserve">לתרום </w:t>
      </w:r>
      <w:bookmarkStart w:id="18638" w:name="_ETM_Q44_643720"/>
      <w:bookmarkEnd w:id="18638"/>
      <w:r>
        <w:rPr>
          <w:rtl/>
        </w:rPr>
        <w:t xml:space="preserve">תרומה </w:t>
      </w:r>
      <w:bookmarkStart w:id="18639" w:name="_ETM_Q44_644080"/>
      <w:bookmarkEnd w:id="18639"/>
      <w:r>
        <w:rPr>
          <w:rtl/>
        </w:rPr>
        <w:t xml:space="preserve">גדולה </w:t>
      </w:r>
      <w:bookmarkStart w:id="18640" w:name="_ETM_Q44_644440"/>
      <w:bookmarkEnd w:id="18640"/>
      <w:r>
        <w:rPr>
          <w:rtl/>
        </w:rPr>
        <w:t xml:space="preserve">לממשלה </w:t>
      </w:r>
      <w:bookmarkStart w:id="18641" w:name="_ETM_Q44_645550"/>
      <w:bookmarkEnd w:id="18641"/>
      <w:r>
        <w:rPr>
          <w:rtl/>
        </w:rPr>
        <w:t xml:space="preserve">כאותה </w:t>
      </w:r>
      <w:bookmarkStart w:id="18642" w:name="_ETM_Q44_646030"/>
      <w:bookmarkEnd w:id="18642"/>
      <w:r>
        <w:rPr>
          <w:rtl/>
        </w:rPr>
        <w:t xml:space="preserve">רשימה </w:t>
      </w:r>
      <w:bookmarkStart w:id="18643" w:name="_ETM_Q44_646569"/>
      <w:bookmarkEnd w:id="18643"/>
      <w:r>
        <w:rPr>
          <w:rtl/>
        </w:rPr>
        <w:t xml:space="preserve">ארוכה </w:t>
      </w:r>
      <w:bookmarkStart w:id="18644" w:name="_ETM_Q44_646989"/>
      <w:bookmarkEnd w:id="18644"/>
      <w:r>
        <w:rPr>
          <w:rtl/>
        </w:rPr>
        <w:t xml:space="preserve">של </w:t>
      </w:r>
      <w:bookmarkStart w:id="18645" w:name="_ETM_Q44_647260"/>
      <w:bookmarkEnd w:id="18645"/>
      <w:r>
        <w:rPr>
          <w:rtl/>
        </w:rPr>
        <w:t xml:space="preserve">אנשים </w:t>
      </w:r>
      <w:bookmarkStart w:id="18646" w:name="_ETM_Q44_647800"/>
      <w:bookmarkEnd w:id="18646"/>
      <w:r>
        <w:rPr>
          <w:rtl/>
        </w:rPr>
        <w:t>שהקראתי</w:t>
      </w:r>
      <w:r>
        <w:rPr>
          <w:rFonts w:hint="cs"/>
          <w:rtl/>
        </w:rPr>
        <w:t xml:space="preserve"> כאן מעל הדוכן.</w:t>
      </w:r>
    </w:p>
    <w:p w:rsidR="00513DF7" w:rsidRDefault="00513DF7" w:rsidP="00BA73B6">
      <w:pPr>
        <w:rPr>
          <w:rtl/>
        </w:rPr>
      </w:pPr>
      <w:bookmarkStart w:id="18647" w:name="_ETM_Q44_645000"/>
      <w:bookmarkEnd w:id="18647"/>
    </w:p>
    <w:p w:rsidR="00513DF7" w:rsidRDefault="00513DF7" w:rsidP="00BA73B6">
      <w:pPr>
        <w:pStyle w:val="af8"/>
        <w:keepNext/>
        <w:rPr>
          <w:rtl/>
        </w:rPr>
      </w:pPr>
      <w:r w:rsidRPr="00772A29">
        <w:rPr>
          <w:rStyle w:val="TagStyle"/>
          <w:rtl/>
        </w:rPr>
        <w:t xml:space="preserve"> &lt;&lt; יור &gt;&gt; </w:t>
      </w:r>
      <w:r>
        <w:rPr>
          <w:rtl/>
        </w:rPr>
        <w:t xml:space="preserve">היו"ר </w:t>
      </w:r>
      <w:r w:rsidR="00BA73B6">
        <w:rPr>
          <w:rtl/>
        </w:rPr>
        <w:t>אוריאל בוסו</w:t>
      </w:r>
      <w:r>
        <w:rPr>
          <w:rtl/>
        </w:rPr>
        <w:t>:</w:t>
      </w:r>
      <w:r w:rsidRPr="00772A29">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8648" w:name="_ETM_Q44_648400"/>
      <w:bookmarkEnd w:id="18648"/>
      <w:r>
        <w:rPr>
          <w:rtl/>
        </w:rPr>
        <w:t xml:space="preserve">תודה </w:t>
      </w:r>
      <w:bookmarkStart w:id="18649" w:name="_ETM_Q44_648730"/>
      <w:bookmarkEnd w:id="18649"/>
      <w:r>
        <w:rPr>
          <w:rtl/>
        </w:rPr>
        <w:t>רבה</w:t>
      </w:r>
      <w:r>
        <w:rPr>
          <w:rFonts w:hint="cs"/>
          <w:rtl/>
        </w:rPr>
        <w:t>.</w:t>
      </w:r>
    </w:p>
    <w:p w:rsidR="00513DF7" w:rsidRDefault="00513DF7" w:rsidP="00BA73B6">
      <w:pPr>
        <w:rPr>
          <w:b/>
          <w:bCs/>
          <w:u w:val="single"/>
          <w:rtl/>
          <w:lang w:eastAsia="he-IL"/>
        </w:rPr>
      </w:pPr>
      <w:bookmarkStart w:id="18650" w:name="_ETM_Q44_646000"/>
      <w:bookmarkEnd w:id="18650"/>
    </w:p>
    <w:p w:rsidR="00513DF7" w:rsidRDefault="00513DF7" w:rsidP="00BA73B6">
      <w:pPr>
        <w:pStyle w:val="-"/>
        <w:keepNext/>
        <w:rPr>
          <w:rtl/>
        </w:rPr>
      </w:pPr>
      <w:bookmarkStart w:id="18651" w:name="ET_speakercontinue_4590_72"/>
      <w:r w:rsidRPr="00FF4D28">
        <w:rPr>
          <w:rStyle w:val="TagStyle"/>
          <w:rtl/>
        </w:rPr>
        <w:t xml:space="preserve"> &lt;&lt; דובר_המשך &gt;&gt; </w:t>
      </w:r>
      <w:r>
        <w:rPr>
          <w:rtl/>
        </w:rPr>
        <w:t>זאב אלקין (המחנה הממלכתי):</w:t>
      </w:r>
      <w:r w:rsidRPr="00FF4D28">
        <w:rPr>
          <w:rStyle w:val="TagStyle"/>
          <w:rtl/>
        </w:rPr>
        <w:t xml:space="preserve"> &lt;&lt; דובר_המשך &gt;&gt;</w:t>
      </w:r>
      <w:r>
        <w:rPr>
          <w:rtl/>
        </w:rPr>
        <w:t xml:space="preserve">  </w:t>
      </w:r>
      <w:bookmarkEnd w:id="18651"/>
    </w:p>
    <w:p w:rsidR="00513DF7" w:rsidRDefault="00513DF7" w:rsidP="00DA3834">
      <w:pPr>
        <w:rPr>
          <w:rtl/>
          <w:lang w:eastAsia="he-IL"/>
        </w:rPr>
      </w:pPr>
    </w:p>
    <w:p w:rsidR="00513DF7" w:rsidRDefault="00513DF7" w:rsidP="00BA73B6">
      <w:pPr>
        <w:rPr>
          <w:rtl/>
        </w:rPr>
      </w:pPr>
      <w:bookmarkStart w:id="18652" w:name="_ETM_Q44_649000"/>
      <w:bookmarkStart w:id="18653" w:name="_ETM_Q44_647000"/>
      <w:bookmarkStart w:id="18654" w:name="_ETM_Q44_649300"/>
      <w:bookmarkStart w:id="18655" w:name="_ETM_Q44_649690"/>
      <w:bookmarkEnd w:id="18652"/>
      <w:bookmarkEnd w:id="18653"/>
      <w:bookmarkEnd w:id="18654"/>
      <w:bookmarkEnd w:id="18655"/>
      <w:r>
        <w:rPr>
          <w:rtl/>
        </w:rPr>
        <w:t xml:space="preserve">תודה </w:t>
      </w:r>
      <w:bookmarkStart w:id="18656" w:name="_ETM_Q44_649959"/>
      <w:bookmarkEnd w:id="18656"/>
      <w:r>
        <w:rPr>
          <w:rtl/>
        </w:rPr>
        <w:t>רבה</w:t>
      </w:r>
      <w:r>
        <w:rPr>
          <w:rFonts w:hint="cs"/>
          <w:rtl/>
        </w:rPr>
        <w:t>.</w:t>
      </w:r>
    </w:p>
    <w:p w:rsidR="00513DF7" w:rsidRDefault="00513DF7" w:rsidP="00BA73B6">
      <w:pPr>
        <w:rPr>
          <w:rtl/>
        </w:rPr>
      </w:pPr>
    </w:p>
    <w:p w:rsidR="00513DF7" w:rsidRDefault="00513DF7" w:rsidP="00BA73B6">
      <w:pPr>
        <w:pStyle w:val="af8"/>
        <w:keepNext/>
        <w:rPr>
          <w:rtl/>
        </w:rPr>
      </w:pPr>
      <w:r w:rsidRPr="00772A29">
        <w:rPr>
          <w:rStyle w:val="TagStyle"/>
          <w:rtl/>
        </w:rPr>
        <w:t xml:space="preserve"> &lt;&lt; יור &gt;&gt; </w:t>
      </w:r>
      <w:r>
        <w:rPr>
          <w:rtl/>
        </w:rPr>
        <w:t xml:space="preserve">היו"ר </w:t>
      </w:r>
      <w:r w:rsidR="00BA73B6">
        <w:rPr>
          <w:rtl/>
        </w:rPr>
        <w:t>אוריאל בוסו</w:t>
      </w:r>
      <w:r>
        <w:rPr>
          <w:rtl/>
        </w:rPr>
        <w:t>:</w:t>
      </w:r>
      <w:r w:rsidRPr="00772A29">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w:t>
      </w:r>
      <w:r>
        <w:rPr>
          <w:rtl/>
        </w:rPr>
        <w:t xml:space="preserve"> </w:t>
      </w:r>
      <w:bookmarkStart w:id="18657" w:name="_ETM_Q44_650170"/>
      <w:bookmarkEnd w:id="18657"/>
      <w:r>
        <w:rPr>
          <w:rtl/>
        </w:rPr>
        <w:t xml:space="preserve">חבר </w:t>
      </w:r>
      <w:bookmarkStart w:id="18658" w:name="_ETM_Q44_650440"/>
      <w:bookmarkEnd w:id="18658"/>
      <w:r>
        <w:rPr>
          <w:rtl/>
        </w:rPr>
        <w:t xml:space="preserve">הכנסת </w:t>
      </w:r>
      <w:bookmarkStart w:id="18659" w:name="_ETM_Q44_650769"/>
      <w:bookmarkEnd w:id="18659"/>
      <w:r>
        <w:rPr>
          <w:rFonts w:hint="cs"/>
          <w:rtl/>
        </w:rPr>
        <w:t xml:space="preserve">זאב אלקין. </w:t>
      </w:r>
      <w:bookmarkStart w:id="18660" w:name="_ETM_Q44_648000"/>
      <w:bookmarkStart w:id="18661" w:name="_ETM_Q44_650950"/>
      <w:bookmarkStart w:id="18662" w:name="_ETM_Q44_651190"/>
      <w:bookmarkEnd w:id="18660"/>
      <w:bookmarkEnd w:id="18661"/>
      <w:bookmarkEnd w:id="18662"/>
      <w:r>
        <w:rPr>
          <w:rtl/>
        </w:rPr>
        <w:t xml:space="preserve">אני </w:t>
      </w:r>
      <w:bookmarkStart w:id="18663" w:name="_ETM_Q44_651370"/>
      <w:bookmarkEnd w:id="18663"/>
      <w:r>
        <w:rPr>
          <w:rtl/>
        </w:rPr>
        <w:t>מזמין</w:t>
      </w:r>
      <w:r>
        <w:rPr>
          <w:rFonts w:hint="cs"/>
          <w:rtl/>
        </w:rPr>
        <w:t>,</w:t>
      </w:r>
      <w:r>
        <w:rPr>
          <w:rtl/>
        </w:rPr>
        <w:t xml:space="preserve"> </w:t>
      </w:r>
      <w:bookmarkStart w:id="18664" w:name="_ETM_Q44_651730"/>
      <w:bookmarkEnd w:id="18664"/>
      <w:r>
        <w:rPr>
          <w:rtl/>
        </w:rPr>
        <w:t>בבקשה</w:t>
      </w:r>
      <w:r>
        <w:rPr>
          <w:rFonts w:hint="cs"/>
          <w:rtl/>
        </w:rPr>
        <w:t>,</w:t>
      </w:r>
      <w:r>
        <w:rPr>
          <w:rtl/>
        </w:rPr>
        <w:t xml:space="preserve"> </w:t>
      </w:r>
      <w:bookmarkStart w:id="18665" w:name="_ETM_Q44_652180"/>
      <w:bookmarkEnd w:id="18665"/>
      <w:r>
        <w:rPr>
          <w:rtl/>
        </w:rPr>
        <w:t xml:space="preserve">את </w:t>
      </w:r>
      <w:bookmarkStart w:id="18666" w:name="_ETM_Q44_652390"/>
      <w:bookmarkEnd w:id="18666"/>
      <w:r>
        <w:rPr>
          <w:rtl/>
        </w:rPr>
        <w:t>ה</w:t>
      </w:r>
      <w:bookmarkStart w:id="18667" w:name="_ETM_Q44_653090"/>
      <w:bookmarkEnd w:id="18667"/>
      <w:r>
        <w:rPr>
          <w:rtl/>
        </w:rPr>
        <w:t xml:space="preserve">שר </w:t>
      </w:r>
      <w:bookmarkStart w:id="18668" w:name="_ETM_Q44_653600"/>
      <w:bookmarkEnd w:id="18668"/>
      <w:r>
        <w:rPr>
          <w:rFonts w:hint="cs"/>
          <w:rtl/>
        </w:rPr>
        <w:t>ה</w:t>
      </w:r>
      <w:r>
        <w:rPr>
          <w:rtl/>
        </w:rPr>
        <w:t xml:space="preserve">מקשר </w:t>
      </w:r>
      <w:bookmarkStart w:id="18669" w:name="_ETM_Q44_654170"/>
      <w:bookmarkEnd w:id="18669"/>
      <w:r>
        <w:rPr>
          <w:rtl/>
        </w:rPr>
        <w:t xml:space="preserve">השר </w:t>
      </w:r>
      <w:bookmarkStart w:id="18670" w:name="_ETM_Q44_654500"/>
      <w:bookmarkEnd w:id="18670"/>
      <w:r>
        <w:rPr>
          <w:rtl/>
        </w:rPr>
        <w:t xml:space="preserve">יואב </w:t>
      </w:r>
      <w:bookmarkStart w:id="18671" w:name="_ETM_Q44_654800"/>
      <w:bookmarkEnd w:id="18671"/>
      <w:r>
        <w:rPr>
          <w:rtl/>
        </w:rPr>
        <w:t>קיש</w:t>
      </w:r>
      <w:r>
        <w:rPr>
          <w:rFonts w:hint="cs"/>
          <w:rtl/>
        </w:rPr>
        <w:t>,</w:t>
      </w:r>
      <w:r>
        <w:rPr>
          <w:rtl/>
        </w:rPr>
        <w:t xml:space="preserve"> </w:t>
      </w:r>
      <w:bookmarkStart w:id="18672" w:name="_ETM_Q44_655070"/>
      <w:bookmarkEnd w:id="18672"/>
      <w:r>
        <w:rPr>
          <w:rtl/>
        </w:rPr>
        <w:t xml:space="preserve">שר </w:t>
      </w:r>
      <w:bookmarkStart w:id="18673" w:name="_ETM_Q44_655250"/>
      <w:bookmarkEnd w:id="18673"/>
      <w:r>
        <w:rPr>
          <w:rtl/>
        </w:rPr>
        <w:t>החינוך</w:t>
      </w:r>
      <w:r>
        <w:rPr>
          <w:rFonts w:hint="cs"/>
          <w:rtl/>
        </w:rPr>
        <w:t>,</w:t>
      </w:r>
      <w:r>
        <w:rPr>
          <w:rtl/>
        </w:rPr>
        <w:t xml:space="preserve"> </w:t>
      </w:r>
      <w:bookmarkStart w:id="18674" w:name="_ETM_Q44_658200"/>
      <w:bookmarkEnd w:id="18674"/>
      <w:r>
        <w:rPr>
          <w:rtl/>
        </w:rPr>
        <w:t>בבקשה</w:t>
      </w:r>
      <w:r>
        <w:rPr>
          <w:rFonts w:hint="cs"/>
          <w:rtl/>
        </w:rPr>
        <w:t>,</w:t>
      </w:r>
      <w:r>
        <w:rPr>
          <w:rtl/>
        </w:rPr>
        <w:t xml:space="preserve"> </w:t>
      </w:r>
      <w:bookmarkStart w:id="18675" w:name="_ETM_Q44_662549"/>
      <w:bookmarkEnd w:id="18675"/>
      <w:r>
        <w:rPr>
          <w:rtl/>
        </w:rPr>
        <w:t xml:space="preserve">לסכם </w:t>
      </w:r>
      <w:bookmarkStart w:id="18676" w:name="_ETM_Q44_663090"/>
      <w:bookmarkEnd w:id="18676"/>
      <w:r>
        <w:rPr>
          <w:rtl/>
        </w:rPr>
        <w:t xml:space="preserve">את </w:t>
      </w:r>
      <w:bookmarkStart w:id="18677" w:name="_ETM_Q44_663209"/>
      <w:bookmarkEnd w:id="18677"/>
      <w:r>
        <w:rPr>
          <w:rtl/>
        </w:rPr>
        <w:t>הדיון</w:t>
      </w:r>
      <w:r>
        <w:rPr>
          <w:rFonts w:hint="cs"/>
          <w:rtl/>
        </w:rPr>
        <w:t>.</w:t>
      </w:r>
      <w:r>
        <w:rPr>
          <w:rtl/>
        </w:rPr>
        <w:t xml:space="preserve"> </w:t>
      </w:r>
      <w:bookmarkStart w:id="18678" w:name="_ETM_Q44_666430"/>
      <w:bookmarkStart w:id="18679" w:name="_ETM_Q44_667060"/>
      <w:bookmarkEnd w:id="18678"/>
      <w:bookmarkEnd w:id="18679"/>
      <w:r>
        <w:rPr>
          <w:rtl/>
        </w:rPr>
        <w:t xml:space="preserve">חברי </w:t>
      </w:r>
      <w:bookmarkStart w:id="18680" w:name="_ETM_Q44_667450"/>
      <w:bookmarkEnd w:id="18680"/>
      <w:r>
        <w:rPr>
          <w:rtl/>
        </w:rPr>
        <w:t xml:space="preserve">וחברות </w:t>
      </w:r>
      <w:bookmarkStart w:id="18681" w:name="_ETM_Q44_667870"/>
      <w:bookmarkEnd w:id="18681"/>
      <w:r>
        <w:rPr>
          <w:rtl/>
        </w:rPr>
        <w:t>הכנסת</w:t>
      </w:r>
      <w:r>
        <w:rPr>
          <w:rFonts w:hint="cs"/>
          <w:rtl/>
        </w:rPr>
        <w:t>,</w:t>
      </w:r>
      <w:r>
        <w:rPr>
          <w:rtl/>
        </w:rPr>
        <w:t xml:space="preserve"> </w:t>
      </w:r>
      <w:bookmarkStart w:id="18682" w:name="_ETM_Q44_669069"/>
      <w:bookmarkEnd w:id="18682"/>
      <w:r>
        <w:rPr>
          <w:rtl/>
        </w:rPr>
        <w:t xml:space="preserve">נא </w:t>
      </w:r>
      <w:bookmarkStart w:id="18683" w:name="_ETM_Q44_669249"/>
      <w:bookmarkEnd w:id="18683"/>
      <w:r>
        <w:rPr>
          <w:rtl/>
        </w:rPr>
        <w:t xml:space="preserve">לשמור </w:t>
      </w:r>
      <w:bookmarkStart w:id="18684" w:name="_ETM_Q44_669549"/>
      <w:bookmarkEnd w:id="18684"/>
      <w:r>
        <w:rPr>
          <w:rtl/>
        </w:rPr>
        <w:t xml:space="preserve">על </w:t>
      </w:r>
      <w:bookmarkStart w:id="18685" w:name="_ETM_Q44_669609"/>
      <w:bookmarkEnd w:id="18685"/>
      <w:r>
        <w:rPr>
          <w:rtl/>
        </w:rPr>
        <w:t>השקט</w:t>
      </w:r>
      <w:r>
        <w:rPr>
          <w:rFonts w:hint="cs"/>
          <w:rtl/>
        </w:rPr>
        <w:t>,</w:t>
      </w:r>
      <w:r>
        <w:rPr>
          <w:rtl/>
        </w:rPr>
        <w:t xml:space="preserve"> </w:t>
      </w:r>
      <w:bookmarkStart w:id="18686" w:name="_ETM_Q44_669999"/>
      <w:bookmarkEnd w:id="18686"/>
      <w:r>
        <w:rPr>
          <w:rtl/>
        </w:rPr>
        <w:t>בבקשה</w:t>
      </w:r>
      <w:r>
        <w:rPr>
          <w:rFonts w:hint="cs"/>
          <w:rtl/>
        </w:rPr>
        <w:t>.</w:t>
      </w:r>
    </w:p>
    <w:p w:rsidR="00513DF7" w:rsidRDefault="00513DF7" w:rsidP="00BA73B6">
      <w:pPr>
        <w:rPr>
          <w:rtl/>
        </w:rPr>
      </w:pPr>
      <w:bookmarkStart w:id="18687" w:name="_ETM_Q44_675000"/>
      <w:bookmarkEnd w:id="18687"/>
    </w:p>
    <w:p w:rsidR="00513DF7" w:rsidRDefault="00513DF7" w:rsidP="00BA73B6">
      <w:pPr>
        <w:pStyle w:val="a4"/>
        <w:keepNext/>
        <w:rPr>
          <w:rtl/>
        </w:rPr>
      </w:pPr>
      <w:bookmarkStart w:id="18688" w:name="ET_speaker_6458_47"/>
      <w:r w:rsidRPr="00772A29">
        <w:rPr>
          <w:rStyle w:val="TagStyle"/>
          <w:rtl/>
        </w:rPr>
        <w:t xml:space="preserve"> &lt;&lt; דובר &gt;&gt; </w:t>
      </w:r>
      <w:bookmarkStart w:id="18689" w:name="_Toc124881406"/>
      <w:bookmarkStart w:id="18690" w:name="_Toc124882120"/>
      <w:r>
        <w:rPr>
          <w:rtl/>
        </w:rPr>
        <w:t>שר החינוך יואב קיש:</w:t>
      </w:r>
      <w:bookmarkEnd w:id="18689"/>
      <w:bookmarkEnd w:id="18690"/>
      <w:r w:rsidRPr="00772A29">
        <w:rPr>
          <w:rStyle w:val="TagStyle"/>
          <w:rtl/>
        </w:rPr>
        <w:t xml:space="preserve"> &lt;&lt; דובר &gt;&gt;</w:t>
      </w:r>
      <w:r>
        <w:rPr>
          <w:rtl/>
        </w:rPr>
        <w:t xml:space="preserve">  </w:t>
      </w:r>
      <w:bookmarkEnd w:id="18688"/>
    </w:p>
    <w:p w:rsidR="00513DF7" w:rsidRDefault="00513DF7" w:rsidP="00DA3834">
      <w:pPr>
        <w:rPr>
          <w:rtl/>
        </w:rPr>
      </w:pPr>
    </w:p>
    <w:p w:rsidR="00513DF7" w:rsidRDefault="00513DF7" w:rsidP="00BA73B6">
      <w:pPr>
        <w:rPr>
          <w:rtl/>
        </w:rPr>
      </w:pPr>
      <w:bookmarkStart w:id="18691" w:name="_ETM_Q44_685000"/>
      <w:bookmarkStart w:id="18692" w:name="_ETM_Q44_686450"/>
      <w:bookmarkEnd w:id="18691"/>
      <w:bookmarkEnd w:id="18692"/>
      <w:r>
        <w:rPr>
          <w:rtl/>
        </w:rPr>
        <w:t xml:space="preserve">כבוד </w:t>
      </w:r>
      <w:bookmarkStart w:id="18693" w:name="_ETM_Q44_686780"/>
      <w:bookmarkEnd w:id="18693"/>
      <w:r>
        <w:rPr>
          <w:rtl/>
        </w:rPr>
        <w:t>היושב-ראש</w:t>
      </w:r>
      <w:r>
        <w:rPr>
          <w:rFonts w:hint="cs"/>
          <w:rtl/>
        </w:rPr>
        <w:t>,</w:t>
      </w:r>
      <w:r>
        <w:rPr>
          <w:rtl/>
        </w:rPr>
        <w:t xml:space="preserve"> </w:t>
      </w:r>
      <w:bookmarkStart w:id="18694" w:name="_ETM_Q44_687439"/>
      <w:bookmarkEnd w:id="18694"/>
      <w:r>
        <w:rPr>
          <w:rtl/>
        </w:rPr>
        <w:t xml:space="preserve">כנסת </w:t>
      </w:r>
      <w:bookmarkStart w:id="18695" w:name="_ETM_Q44_687859"/>
      <w:bookmarkEnd w:id="18695"/>
      <w:r>
        <w:rPr>
          <w:rtl/>
        </w:rPr>
        <w:t>נכבדה</w:t>
      </w:r>
      <w:r>
        <w:rPr>
          <w:rFonts w:hint="cs"/>
          <w:rtl/>
        </w:rPr>
        <w:t>,</w:t>
      </w:r>
      <w:r>
        <w:rPr>
          <w:rtl/>
        </w:rPr>
        <w:t xml:space="preserve"> </w:t>
      </w:r>
      <w:bookmarkStart w:id="18696" w:name="_ETM_Q44_689470"/>
      <w:bookmarkEnd w:id="18696"/>
      <w:r>
        <w:rPr>
          <w:rtl/>
        </w:rPr>
        <w:t xml:space="preserve">האמת </w:t>
      </w:r>
      <w:bookmarkStart w:id="18697" w:name="_ETM_Q44_690069"/>
      <w:bookmarkEnd w:id="18697"/>
      <w:r>
        <w:rPr>
          <w:rFonts w:hint="cs"/>
          <w:rtl/>
        </w:rPr>
        <w:t xml:space="preserve">היא </w:t>
      </w:r>
      <w:r>
        <w:rPr>
          <w:rtl/>
        </w:rPr>
        <w:t xml:space="preserve">שאני </w:t>
      </w:r>
      <w:bookmarkStart w:id="18698" w:name="_ETM_Q44_690730"/>
      <w:bookmarkEnd w:id="18698"/>
      <w:r>
        <w:rPr>
          <w:rtl/>
        </w:rPr>
        <w:t xml:space="preserve">באירוע </w:t>
      </w:r>
      <w:bookmarkStart w:id="18699" w:name="_ETM_Q44_691240"/>
      <w:bookmarkEnd w:id="18699"/>
      <w:r>
        <w:rPr>
          <w:rtl/>
        </w:rPr>
        <w:t xml:space="preserve">של </w:t>
      </w:r>
      <w:bookmarkStart w:id="18700" w:name="_ETM_Q44_692380"/>
      <w:bookmarkEnd w:id="18700"/>
      <w:r>
        <w:rPr>
          <w:rtl/>
        </w:rPr>
        <w:t xml:space="preserve">הבחירה </w:t>
      </w:r>
      <w:bookmarkStart w:id="18701" w:name="_ETM_Q44_692950"/>
      <w:bookmarkEnd w:id="18701"/>
      <w:r>
        <w:rPr>
          <w:rtl/>
        </w:rPr>
        <w:t xml:space="preserve">של </w:t>
      </w:r>
      <w:bookmarkStart w:id="18702" w:name="_ETM_Q44_693160"/>
      <w:bookmarkEnd w:id="18702"/>
      <w:r>
        <w:rPr>
          <w:rtl/>
        </w:rPr>
        <w:t xml:space="preserve">חברת </w:t>
      </w:r>
      <w:bookmarkStart w:id="18703" w:name="_ETM_Q44_693489"/>
      <w:bookmarkEnd w:id="18703"/>
      <w:r>
        <w:rPr>
          <w:rtl/>
        </w:rPr>
        <w:t xml:space="preserve">הכנסת </w:t>
      </w:r>
      <w:bookmarkStart w:id="18704" w:name="_ETM_Q44_694000"/>
      <w:bookmarkEnd w:id="18704"/>
      <w:r>
        <w:rPr>
          <w:rtl/>
        </w:rPr>
        <w:t xml:space="preserve">מאי </w:t>
      </w:r>
      <w:bookmarkStart w:id="18705" w:name="_ETM_Q44_694209"/>
      <w:bookmarkEnd w:id="18705"/>
      <w:r>
        <w:rPr>
          <w:rtl/>
        </w:rPr>
        <w:t xml:space="preserve">גולן </w:t>
      </w:r>
      <w:bookmarkStart w:id="18706" w:name="_ETM_Q44_695519"/>
      <w:bookmarkEnd w:id="18706"/>
      <w:r>
        <w:rPr>
          <w:rFonts w:hint="cs"/>
          <w:rtl/>
        </w:rPr>
        <w:t>ל</w:t>
      </w:r>
      <w:r>
        <w:rPr>
          <w:rtl/>
        </w:rPr>
        <w:t xml:space="preserve">שרה </w:t>
      </w:r>
      <w:bookmarkStart w:id="18707" w:name="_ETM_Q44_696930"/>
      <w:bookmarkEnd w:id="18707"/>
      <w:r>
        <w:rPr>
          <w:rtl/>
        </w:rPr>
        <w:t xml:space="preserve">אז </w:t>
      </w:r>
      <w:bookmarkStart w:id="18708" w:name="_ETM_Q44_697770"/>
      <w:bookmarkEnd w:id="18708"/>
      <w:r>
        <w:rPr>
          <w:rtl/>
        </w:rPr>
        <w:t xml:space="preserve">אני </w:t>
      </w:r>
      <w:bookmarkStart w:id="18709" w:name="_ETM_Q44_699090"/>
      <w:bookmarkEnd w:id="18709"/>
      <w:r>
        <w:rPr>
          <w:rtl/>
        </w:rPr>
        <w:t xml:space="preserve">לא </w:t>
      </w:r>
      <w:bookmarkStart w:id="18710" w:name="_ETM_Q44_699270"/>
      <w:bookmarkEnd w:id="18710"/>
      <w:r>
        <w:rPr>
          <w:rtl/>
        </w:rPr>
        <w:t xml:space="preserve">רוצה </w:t>
      </w:r>
      <w:bookmarkStart w:id="18711" w:name="_ETM_Q44_699599"/>
      <w:bookmarkEnd w:id="18711"/>
      <w:r>
        <w:rPr>
          <w:rtl/>
        </w:rPr>
        <w:t xml:space="preserve">לעסוק </w:t>
      </w:r>
      <w:bookmarkStart w:id="18712" w:name="_ETM_Q44_700050"/>
      <w:bookmarkEnd w:id="18712"/>
      <w:r>
        <w:rPr>
          <w:rtl/>
        </w:rPr>
        <w:t xml:space="preserve">בדברים </w:t>
      </w:r>
      <w:bookmarkStart w:id="18713" w:name="_ETM_Q44_701730"/>
      <w:bookmarkEnd w:id="18713"/>
      <w:r>
        <w:rPr>
          <w:rtl/>
        </w:rPr>
        <w:t xml:space="preserve">רבים </w:t>
      </w:r>
      <w:bookmarkStart w:id="18714" w:name="_ETM_Q44_702090"/>
      <w:bookmarkEnd w:id="18714"/>
      <w:r>
        <w:rPr>
          <w:rtl/>
        </w:rPr>
        <w:t>אחרים</w:t>
      </w:r>
      <w:r>
        <w:rPr>
          <w:rFonts w:hint="cs"/>
          <w:rtl/>
        </w:rPr>
        <w:t>,</w:t>
      </w:r>
      <w:r>
        <w:rPr>
          <w:rtl/>
        </w:rPr>
        <w:t xml:space="preserve"> </w:t>
      </w:r>
      <w:bookmarkStart w:id="18715" w:name="_ETM_Q44_703110"/>
      <w:bookmarkEnd w:id="18715"/>
      <w:r>
        <w:rPr>
          <w:rtl/>
        </w:rPr>
        <w:t xml:space="preserve">אבל </w:t>
      </w:r>
      <w:bookmarkStart w:id="18716" w:name="_ETM_Q44_703319"/>
      <w:bookmarkEnd w:id="18716"/>
      <w:r>
        <w:rPr>
          <w:rtl/>
        </w:rPr>
        <w:t xml:space="preserve">אני </w:t>
      </w:r>
      <w:bookmarkStart w:id="18717" w:name="_ETM_Q44_703439"/>
      <w:bookmarkEnd w:id="18717"/>
      <w:r>
        <w:rPr>
          <w:rtl/>
        </w:rPr>
        <w:t xml:space="preserve">לא </w:t>
      </w:r>
      <w:bookmarkStart w:id="18718" w:name="_ETM_Q44_703530"/>
      <w:bookmarkEnd w:id="18718"/>
      <w:r>
        <w:rPr>
          <w:rtl/>
        </w:rPr>
        <w:t xml:space="preserve">יכול </w:t>
      </w:r>
      <w:bookmarkStart w:id="18719" w:name="_ETM_Q44_704340"/>
      <w:bookmarkEnd w:id="18719"/>
      <w:r>
        <w:rPr>
          <w:rtl/>
        </w:rPr>
        <w:t xml:space="preserve">לעבור </w:t>
      </w:r>
      <w:bookmarkStart w:id="18720" w:name="_ETM_Q44_704760"/>
      <w:bookmarkEnd w:id="18720"/>
      <w:r>
        <w:rPr>
          <w:rtl/>
        </w:rPr>
        <w:t xml:space="preserve">בשתיקה </w:t>
      </w:r>
      <w:bookmarkStart w:id="18721" w:name="_ETM_Q44_705920"/>
      <w:bookmarkEnd w:id="18721"/>
      <w:r>
        <w:rPr>
          <w:rtl/>
        </w:rPr>
        <w:t xml:space="preserve">על </w:t>
      </w:r>
      <w:bookmarkStart w:id="18722" w:name="_ETM_Q44_706099"/>
      <w:bookmarkEnd w:id="18722"/>
      <w:r>
        <w:rPr>
          <w:rtl/>
        </w:rPr>
        <w:t xml:space="preserve">דברי </w:t>
      </w:r>
      <w:bookmarkStart w:id="18723" w:name="_ETM_Q44_706429"/>
      <w:bookmarkEnd w:id="18723"/>
      <w:r>
        <w:rPr>
          <w:rtl/>
        </w:rPr>
        <w:t xml:space="preserve">השקר </w:t>
      </w:r>
      <w:bookmarkStart w:id="18724" w:name="_ETM_Q44_706849"/>
      <w:bookmarkEnd w:id="18724"/>
      <w:r>
        <w:rPr>
          <w:rtl/>
        </w:rPr>
        <w:t xml:space="preserve">והבלע </w:t>
      </w:r>
      <w:bookmarkStart w:id="18725" w:name="_ETM_Q44_707329"/>
      <w:bookmarkEnd w:id="18725"/>
      <w:r>
        <w:rPr>
          <w:rtl/>
        </w:rPr>
        <w:t xml:space="preserve">של </w:t>
      </w:r>
      <w:bookmarkStart w:id="18726" w:name="_ETM_Q44_707510"/>
      <w:bookmarkEnd w:id="18726"/>
      <w:r>
        <w:rPr>
          <w:rtl/>
        </w:rPr>
        <w:t xml:space="preserve">חברת </w:t>
      </w:r>
      <w:bookmarkStart w:id="18727" w:name="_ETM_Q44_707870"/>
      <w:bookmarkEnd w:id="18727"/>
      <w:r>
        <w:rPr>
          <w:rtl/>
        </w:rPr>
        <w:t xml:space="preserve">הכנסת </w:t>
      </w:r>
      <w:bookmarkStart w:id="18728" w:name="_ETM_Q44_708319"/>
      <w:bookmarkEnd w:id="18728"/>
      <w:r>
        <w:rPr>
          <w:rtl/>
        </w:rPr>
        <w:t xml:space="preserve">יפעת </w:t>
      </w:r>
      <w:bookmarkStart w:id="18729" w:name="_ETM_Q44_708650"/>
      <w:bookmarkEnd w:id="18729"/>
      <w:r>
        <w:rPr>
          <w:rtl/>
        </w:rPr>
        <w:t xml:space="preserve">שאשא </w:t>
      </w:r>
      <w:bookmarkStart w:id="18730" w:name="_ETM_Q44_708950"/>
      <w:bookmarkEnd w:id="18730"/>
      <w:r>
        <w:rPr>
          <w:rtl/>
        </w:rPr>
        <w:t>ביטון</w:t>
      </w:r>
      <w:r>
        <w:rPr>
          <w:rFonts w:hint="cs"/>
          <w:rtl/>
        </w:rPr>
        <w:t>,</w:t>
      </w:r>
      <w:r>
        <w:rPr>
          <w:rtl/>
        </w:rPr>
        <w:t xml:space="preserve"> </w:t>
      </w:r>
      <w:bookmarkStart w:id="18731" w:name="_ETM_Q44_709819"/>
      <w:bookmarkEnd w:id="18731"/>
      <w:r>
        <w:rPr>
          <w:rtl/>
        </w:rPr>
        <w:t xml:space="preserve">שממש </w:t>
      </w:r>
      <w:bookmarkStart w:id="18732" w:name="_ETM_Q44_710420"/>
      <w:bookmarkEnd w:id="18732"/>
      <w:r>
        <w:rPr>
          <w:rtl/>
        </w:rPr>
        <w:t xml:space="preserve">לא </w:t>
      </w:r>
      <w:bookmarkStart w:id="18733" w:name="_ETM_Q44_710510"/>
      <w:bookmarkEnd w:id="18733"/>
      <w:r>
        <w:rPr>
          <w:rtl/>
        </w:rPr>
        <w:t xml:space="preserve">רק </w:t>
      </w:r>
      <w:bookmarkStart w:id="18734" w:name="_ETM_Q44_710719"/>
      <w:bookmarkEnd w:id="18734"/>
      <w:r>
        <w:rPr>
          <w:rtl/>
        </w:rPr>
        <w:t xml:space="preserve">שהיא </w:t>
      </w:r>
      <w:bookmarkStart w:id="18735" w:name="_ETM_Q44_710900"/>
      <w:bookmarkEnd w:id="18735"/>
      <w:r>
        <w:rPr>
          <w:rtl/>
        </w:rPr>
        <w:t xml:space="preserve">שיקרה </w:t>
      </w:r>
      <w:bookmarkStart w:id="18736" w:name="_ETM_Q44_711319"/>
      <w:bookmarkEnd w:id="18736"/>
      <w:r>
        <w:rPr>
          <w:rtl/>
        </w:rPr>
        <w:t xml:space="preserve">פה </w:t>
      </w:r>
      <w:bookmarkStart w:id="18737" w:name="_ETM_Q44_711500"/>
      <w:bookmarkEnd w:id="18737"/>
      <w:r>
        <w:rPr>
          <w:rtl/>
        </w:rPr>
        <w:t xml:space="preserve">מעל </w:t>
      </w:r>
      <w:bookmarkStart w:id="18738" w:name="_ETM_Q44_711739"/>
      <w:bookmarkEnd w:id="18738"/>
      <w:r>
        <w:rPr>
          <w:rtl/>
        </w:rPr>
        <w:t xml:space="preserve">הפודיום </w:t>
      </w:r>
      <w:bookmarkStart w:id="18739" w:name="_ETM_Q44_712219"/>
      <w:bookmarkEnd w:id="18739"/>
      <w:r>
        <w:rPr>
          <w:rtl/>
        </w:rPr>
        <w:t>הזה</w:t>
      </w:r>
      <w:bookmarkStart w:id="18740" w:name="_ETM_Q44_712730"/>
      <w:bookmarkEnd w:id="18740"/>
      <w:r>
        <w:rPr>
          <w:rFonts w:hint="cs"/>
          <w:rtl/>
        </w:rPr>
        <w:t xml:space="preserve">, </w:t>
      </w:r>
      <w:r>
        <w:rPr>
          <w:rtl/>
        </w:rPr>
        <w:t xml:space="preserve">ממשיכה </w:t>
      </w:r>
      <w:bookmarkStart w:id="18741" w:name="_ETM_Q44_713269"/>
      <w:bookmarkEnd w:id="18741"/>
      <w:r>
        <w:rPr>
          <w:rtl/>
        </w:rPr>
        <w:t xml:space="preserve">להטעות </w:t>
      </w:r>
      <w:bookmarkStart w:id="18742" w:name="_ETM_Q44_713780"/>
      <w:bookmarkEnd w:id="18742"/>
      <w:r>
        <w:rPr>
          <w:rtl/>
        </w:rPr>
        <w:t xml:space="preserve">את </w:t>
      </w:r>
      <w:bookmarkStart w:id="18743" w:name="_ETM_Q44_713929"/>
      <w:bookmarkEnd w:id="18743"/>
      <w:r>
        <w:rPr>
          <w:rtl/>
        </w:rPr>
        <w:t>הציבור</w:t>
      </w:r>
      <w:r>
        <w:rPr>
          <w:rFonts w:hint="cs"/>
          <w:rtl/>
        </w:rPr>
        <w:t xml:space="preserve"> - - -</w:t>
      </w:r>
      <w:r>
        <w:rPr>
          <w:rtl/>
        </w:rPr>
        <w:t xml:space="preserve"> </w:t>
      </w:r>
      <w:bookmarkStart w:id="18744" w:name="_ETM_Q44_714799"/>
      <w:bookmarkEnd w:id="18744"/>
    </w:p>
    <w:p w:rsidR="00513DF7" w:rsidRDefault="00513DF7" w:rsidP="00BA73B6">
      <w:pPr>
        <w:rPr>
          <w:rtl/>
        </w:rPr>
      </w:pPr>
    </w:p>
    <w:p w:rsidR="00513DF7" w:rsidRDefault="00513DF7" w:rsidP="00BA73B6">
      <w:pPr>
        <w:pStyle w:val="af6"/>
        <w:keepNext/>
        <w:rPr>
          <w:rtl/>
        </w:rPr>
      </w:pPr>
      <w:r w:rsidRPr="00772A29">
        <w:rPr>
          <w:rStyle w:val="TagStyle"/>
          <w:rtl/>
        </w:rPr>
        <w:t xml:space="preserve"> &lt;&lt; קריאה &gt;&gt; </w:t>
      </w:r>
      <w:r>
        <w:rPr>
          <w:rtl/>
        </w:rPr>
        <w:t>אורנה ברביבאי (יש עתיד):</w:t>
      </w:r>
      <w:r w:rsidRPr="00772A29">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למה ככה?</w:t>
      </w:r>
    </w:p>
    <w:p w:rsidR="00513DF7" w:rsidRDefault="00513DF7" w:rsidP="00BA73B6">
      <w:pPr>
        <w:rPr>
          <w:rtl/>
        </w:rPr>
      </w:pPr>
      <w:bookmarkStart w:id="18745" w:name="_ETM_Q44_713000"/>
      <w:bookmarkEnd w:id="18745"/>
    </w:p>
    <w:p w:rsidR="00513DF7" w:rsidRDefault="00513DF7" w:rsidP="00BA73B6">
      <w:pPr>
        <w:pStyle w:val="-"/>
        <w:keepNext/>
        <w:rPr>
          <w:rtl/>
        </w:rPr>
      </w:pPr>
      <w:bookmarkStart w:id="18746" w:name="ET_speakercontinue_6458_49"/>
      <w:r w:rsidRPr="00772A29">
        <w:rPr>
          <w:rStyle w:val="TagStyle"/>
          <w:rtl/>
        </w:rPr>
        <w:t xml:space="preserve"> &lt;&lt; דובר_המשך &gt;&gt; </w:t>
      </w:r>
      <w:r>
        <w:rPr>
          <w:rtl/>
        </w:rPr>
        <w:t>שר החינוך יואב קיש:</w:t>
      </w:r>
      <w:r w:rsidRPr="00772A29">
        <w:rPr>
          <w:rStyle w:val="TagStyle"/>
          <w:rtl/>
        </w:rPr>
        <w:t xml:space="preserve"> &lt;&lt; דובר_המשך &gt;&gt;</w:t>
      </w:r>
      <w:r>
        <w:rPr>
          <w:rtl/>
        </w:rPr>
        <w:t xml:space="preserve">  </w:t>
      </w:r>
      <w:bookmarkEnd w:id="18746"/>
    </w:p>
    <w:p w:rsidR="00513DF7" w:rsidRDefault="00513DF7" w:rsidP="00DA3834">
      <w:pPr>
        <w:rPr>
          <w:rtl/>
        </w:rPr>
      </w:pPr>
    </w:p>
    <w:p w:rsidR="00513DF7" w:rsidRDefault="00513DF7" w:rsidP="00BA73B6">
      <w:pPr>
        <w:rPr>
          <w:rtl/>
        </w:rPr>
      </w:pPr>
      <w:bookmarkStart w:id="18747" w:name="_ETM_Q44_714000"/>
      <w:bookmarkEnd w:id="18747"/>
      <w:r>
        <w:rPr>
          <w:rtl/>
        </w:rPr>
        <w:t xml:space="preserve">ככה </w:t>
      </w:r>
      <w:bookmarkStart w:id="18748" w:name="_ETM_Q44_715129"/>
      <w:bookmarkEnd w:id="18748"/>
      <w:r>
        <w:rPr>
          <w:rtl/>
        </w:rPr>
        <w:t xml:space="preserve">היא </w:t>
      </w:r>
      <w:bookmarkStart w:id="18749" w:name="_ETM_Q44_715189"/>
      <w:bookmarkEnd w:id="18749"/>
      <w:r>
        <w:rPr>
          <w:rtl/>
        </w:rPr>
        <w:t xml:space="preserve">דיברה </w:t>
      </w:r>
      <w:bookmarkStart w:id="18750" w:name="_ETM_Q44_715519"/>
      <w:bookmarkEnd w:id="18750"/>
      <w:r>
        <w:rPr>
          <w:rtl/>
        </w:rPr>
        <w:t>עליי</w:t>
      </w:r>
      <w:r>
        <w:rPr>
          <w:rFonts w:hint="cs"/>
          <w:rtl/>
        </w:rPr>
        <w:t>.</w:t>
      </w:r>
      <w:r>
        <w:rPr>
          <w:rtl/>
        </w:rPr>
        <w:t xml:space="preserve"> </w:t>
      </w:r>
      <w:bookmarkStart w:id="18751" w:name="_ETM_Q44_716269"/>
      <w:bookmarkEnd w:id="18751"/>
      <w:r>
        <w:rPr>
          <w:rtl/>
        </w:rPr>
        <w:t xml:space="preserve">אם </w:t>
      </w:r>
      <w:bookmarkStart w:id="18752" w:name="_ETM_Q44_716510"/>
      <w:bookmarkEnd w:id="18752"/>
      <w:r>
        <w:rPr>
          <w:rtl/>
        </w:rPr>
        <w:t xml:space="preserve">היית </w:t>
      </w:r>
      <w:bookmarkStart w:id="18753" w:name="_ETM_Q44_716750"/>
      <w:bookmarkEnd w:id="18753"/>
      <w:r>
        <w:rPr>
          <w:rtl/>
        </w:rPr>
        <w:t xml:space="preserve">פה </w:t>
      </w:r>
      <w:bookmarkStart w:id="18754" w:name="_ETM_Q44_716900"/>
      <w:bookmarkEnd w:id="18754"/>
      <w:r>
        <w:rPr>
          <w:rtl/>
        </w:rPr>
        <w:t xml:space="preserve">היית </w:t>
      </w:r>
      <w:bookmarkStart w:id="18755" w:name="_ETM_Q44_717019"/>
      <w:bookmarkEnd w:id="18755"/>
      <w:r>
        <w:rPr>
          <w:rtl/>
        </w:rPr>
        <w:t>שומעת</w:t>
      </w:r>
      <w:r>
        <w:rPr>
          <w:rFonts w:hint="cs"/>
          <w:rtl/>
        </w:rPr>
        <w:t>.</w:t>
      </w:r>
      <w:r>
        <w:rPr>
          <w:rtl/>
        </w:rPr>
        <w:t xml:space="preserve"> </w:t>
      </w:r>
      <w:bookmarkStart w:id="18756" w:name="_ETM_Q44_717720"/>
      <w:bookmarkEnd w:id="18756"/>
      <w:r>
        <w:rPr>
          <w:rtl/>
        </w:rPr>
        <w:t xml:space="preserve">דברי </w:t>
      </w:r>
      <w:bookmarkStart w:id="18757" w:name="_ETM_Q44_718470"/>
      <w:bookmarkEnd w:id="18757"/>
      <w:r>
        <w:rPr>
          <w:rtl/>
        </w:rPr>
        <w:t xml:space="preserve">שקר </w:t>
      </w:r>
      <w:bookmarkStart w:id="18758" w:name="_ETM_Q44_719010"/>
      <w:bookmarkEnd w:id="18758"/>
      <w:r>
        <w:rPr>
          <w:rtl/>
        </w:rPr>
        <w:t>ובל</w:t>
      </w:r>
      <w:r>
        <w:rPr>
          <w:rFonts w:hint="cs"/>
          <w:rtl/>
        </w:rPr>
        <w:t>ע.</w:t>
      </w:r>
    </w:p>
    <w:p w:rsidR="00513DF7" w:rsidRDefault="00513DF7" w:rsidP="00BA73B6">
      <w:pPr>
        <w:rPr>
          <w:rtl/>
        </w:rPr>
      </w:pPr>
      <w:bookmarkStart w:id="18759" w:name="_ETM_Q44_718000"/>
      <w:bookmarkEnd w:id="18759"/>
    </w:p>
    <w:p w:rsidR="00513DF7" w:rsidRDefault="00513DF7" w:rsidP="00BA73B6">
      <w:pPr>
        <w:pStyle w:val="af6"/>
        <w:keepNext/>
        <w:rPr>
          <w:rtl/>
        </w:rPr>
      </w:pPr>
      <w:bookmarkStart w:id="18760" w:name="ET_interruption_5307_52"/>
      <w:r w:rsidRPr="00772A29">
        <w:rPr>
          <w:rStyle w:val="TagStyle"/>
          <w:rtl/>
        </w:rPr>
        <w:t xml:space="preserve"> &lt;&lt; קריאה &gt;&gt; </w:t>
      </w:r>
      <w:r>
        <w:rPr>
          <w:rtl/>
        </w:rPr>
        <w:t>יפעת שאשא ביטון (המחנה הממלכתי):</w:t>
      </w:r>
      <w:r w:rsidRPr="00772A29">
        <w:rPr>
          <w:rStyle w:val="TagStyle"/>
          <w:rtl/>
        </w:rPr>
        <w:t xml:space="preserve"> &lt;&lt; קריאה &gt;&gt;</w:t>
      </w:r>
      <w:r>
        <w:rPr>
          <w:rtl/>
        </w:rPr>
        <w:t xml:space="preserve">  </w:t>
      </w:r>
      <w:bookmarkEnd w:id="18760"/>
    </w:p>
    <w:p w:rsidR="00513DF7" w:rsidRDefault="00513DF7" w:rsidP="00DA3834">
      <w:pPr>
        <w:rPr>
          <w:rtl/>
        </w:rPr>
      </w:pPr>
    </w:p>
    <w:p w:rsidR="00513DF7" w:rsidRPr="00772A29" w:rsidRDefault="00513DF7" w:rsidP="00BA73B6">
      <w:pPr>
        <w:rPr>
          <w:rtl/>
        </w:rPr>
      </w:pPr>
      <w:bookmarkStart w:id="18761" w:name="_ETM_Q44_716000"/>
      <w:bookmarkEnd w:id="18761"/>
      <w:r>
        <w:rPr>
          <w:rFonts w:hint="cs"/>
          <w:rtl/>
        </w:rPr>
        <w:t>- - -</w:t>
      </w:r>
    </w:p>
    <w:p w:rsidR="00513DF7" w:rsidRDefault="00513DF7" w:rsidP="00BA73B6">
      <w:pPr>
        <w:rPr>
          <w:rtl/>
        </w:rPr>
      </w:pPr>
    </w:p>
    <w:p w:rsidR="00513DF7" w:rsidRDefault="00513DF7" w:rsidP="00BA73B6">
      <w:pPr>
        <w:pStyle w:val="af6"/>
        <w:keepNext/>
        <w:rPr>
          <w:rtl/>
        </w:rPr>
      </w:pPr>
      <w:bookmarkStart w:id="18762" w:name="ET_interruption_5767_50"/>
      <w:r w:rsidRPr="00772A29">
        <w:rPr>
          <w:rStyle w:val="TagStyle"/>
          <w:rtl/>
        </w:rPr>
        <w:t xml:space="preserve"> &lt;&lt; קריאה &gt;&gt; </w:t>
      </w:r>
      <w:r>
        <w:rPr>
          <w:rtl/>
        </w:rPr>
        <w:t>אורנה ברביבאי (יש עתיד):</w:t>
      </w:r>
      <w:r w:rsidRPr="00772A29">
        <w:rPr>
          <w:rStyle w:val="TagStyle"/>
          <w:rtl/>
        </w:rPr>
        <w:t xml:space="preserve"> &lt;&lt; קריאה &gt;&gt;</w:t>
      </w:r>
      <w:r>
        <w:rPr>
          <w:rtl/>
        </w:rPr>
        <w:t xml:space="preserve">  </w:t>
      </w:r>
      <w:bookmarkEnd w:id="18762"/>
    </w:p>
    <w:p w:rsidR="00513DF7" w:rsidRDefault="00513DF7" w:rsidP="00DA3834">
      <w:pPr>
        <w:rPr>
          <w:rtl/>
        </w:rPr>
      </w:pPr>
    </w:p>
    <w:p w:rsidR="00513DF7" w:rsidRDefault="00513DF7" w:rsidP="00BA73B6">
      <w:pPr>
        <w:rPr>
          <w:rtl/>
        </w:rPr>
      </w:pPr>
      <w:bookmarkStart w:id="18763" w:name="_ETM_Q44_720000"/>
      <w:bookmarkEnd w:id="18763"/>
      <w:r>
        <w:rPr>
          <w:rFonts w:hint="cs"/>
          <w:rtl/>
        </w:rPr>
        <w:t>זה לא יפה. אתה שר החינוך. קיש, אתה שר החינוך.</w:t>
      </w:r>
    </w:p>
    <w:p w:rsidR="00513DF7" w:rsidRDefault="00513DF7" w:rsidP="00BA73B6">
      <w:pPr>
        <w:rPr>
          <w:rtl/>
        </w:rPr>
      </w:pPr>
      <w:bookmarkStart w:id="18764" w:name="_ETM_Q44_721000"/>
      <w:bookmarkEnd w:id="18764"/>
    </w:p>
    <w:p w:rsidR="00513DF7" w:rsidRDefault="00513DF7" w:rsidP="00BA73B6">
      <w:pPr>
        <w:pStyle w:val="-"/>
        <w:keepNext/>
        <w:rPr>
          <w:rtl/>
        </w:rPr>
      </w:pPr>
      <w:bookmarkStart w:id="18765" w:name="ET_speakercontinue_6458_51"/>
      <w:r w:rsidRPr="00772A29">
        <w:rPr>
          <w:rStyle w:val="TagStyle"/>
          <w:rtl/>
        </w:rPr>
        <w:t xml:space="preserve"> &lt;&lt; דובר_המשך &gt;&gt; </w:t>
      </w:r>
      <w:r>
        <w:rPr>
          <w:rtl/>
        </w:rPr>
        <w:t>שר החינוך יואב קיש:</w:t>
      </w:r>
      <w:r w:rsidRPr="00772A29">
        <w:rPr>
          <w:rStyle w:val="TagStyle"/>
          <w:rtl/>
        </w:rPr>
        <w:t xml:space="preserve"> &lt;&lt; דובר_המשך &gt;&gt;</w:t>
      </w:r>
      <w:r>
        <w:rPr>
          <w:rtl/>
        </w:rPr>
        <w:t xml:space="preserve">  </w:t>
      </w:r>
      <w:bookmarkEnd w:id="18765"/>
    </w:p>
    <w:p w:rsidR="00513DF7" w:rsidRDefault="00513DF7" w:rsidP="00DA3834">
      <w:pPr>
        <w:rPr>
          <w:rtl/>
        </w:rPr>
      </w:pPr>
    </w:p>
    <w:p w:rsidR="00513DF7" w:rsidRDefault="00513DF7" w:rsidP="00BA73B6">
      <w:pPr>
        <w:rPr>
          <w:rtl/>
        </w:rPr>
      </w:pPr>
      <w:bookmarkStart w:id="18766" w:name="_ETM_Q44_719610"/>
      <w:bookmarkEnd w:id="18766"/>
      <w:r>
        <w:rPr>
          <w:rFonts w:hint="cs"/>
          <w:rtl/>
        </w:rPr>
        <w:t>ו</w:t>
      </w:r>
      <w:r>
        <w:rPr>
          <w:rtl/>
        </w:rPr>
        <w:t>ה</w:t>
      </w:r>
      <w:r>
        <w:rPr>
          <w:rFonts w:hint="cs"/>
          <w:rtl/>
        </w:rPr>
        <w:t>י</w:t>
      </w:r>
      <w:r>
        <w:rPr>
          <w:rtl/>
        </w:rPr>
        <w:t>נה</w:t>
      </w:r>
      <w:r>
        <w:rPr>
          <w:rFonts w:hint="cs"/>
          <w:rtl/>
        </w:rPr>
        <w:t>,</w:t>
      </w:r>
      <w:r>
        <w:rPr>
          <w:rtl/>
        </w:rPr>
        <w:t xml:space="preserve"> </w:t>
      </w:r>
      <w:bookmarkStart w:id="18767" w:name="_ETM_Q44_719790"/>
      <w:bookmarkEnd w:id="18767"/>
      <w:r>
        <w:rPr>
          <w:rtl/>
        </w:rPr>
        <w:t xml:space="preserve">אני </w:t>
      </w:r>
      <w:bookmarkStart w:id="18768" w:name="_ETM_Q44_719910"/>
      <w:bookmarkEnd w:id="18768"/>
      <w:r>
        <w:rPr>
          <w:rtl/>
        </w:rPr>
        <w:t xml:space="preserve">אומר </w:t>
      </w:r>
      <w:bookmarkStart w:id="18769" w:name="_ETM_Q44_720179"/>
      <w:bookmarkEnd w:id="18769"/>
      <w:r>
        <w:rPr>
          <w:rtl/>
        </w:rPr>
        <w:t>לך</w:t>
      </w:r>
      <w:r>
        <w:rPr>
          <w:rFonts w:hint="cs"/>
          <w:rtl/>
        </w:rPr>
        <w:t>.</w:t>
      </w:r>
      <w:r>
        <w:rPr>
          <w:rtl/>
        </w:rPr>
        <w:t xml:space="preserve"> </w:t>
      </w:r>
      <w:bookmarkStart w:id="18770" w:name="_ETM_Q44_720690"/>
      <w:bookmarkEnd w:id="18770"/>
      <w:r>
        <w:rPr>
          <w:rtl/>
        </w:rPr>
        <w:t xml:space="preserve">מה </w:t>
      </w:r>
      <w:bookmarkStart w:id="18771" w:name="_ETM_Q44_720900"/>
      <w:bookmarkEnd w:id="18771"/>
      <w:r>
        <w:rPr>
          <w:rtl/>
        </w:rPr>
        <w:t>שאמר</w:t>
      </w:r>
      <w:r>
        <w:rPr>
          <w:rFonts w:hint="cs"/>
          <w:rtl/>
        </w:rPr>
        <w:t>ת</w:t>
      </w:r>
      <w:r>
        <w:rPr>
          <w:rtl/>
        </w:rPr>
        <w:t xml:space="preserve"> </w:t>
      </w:r>
      <w:bookmarkStart w:id="18772" w:name="_ETM_Q44_721679"/>
      <w:bookmarkEnd w:id="18772"/>
      <w:r>
        <w:rPr>
          <w:rtl/>
        </w:rPr>
        <w:t xml:space="preserve">זה </w:t>
      </w:r>
      <w:bookmarkStart w:id="18773" w:name="_ETM_Q44_721860"/>
      <w:bookmarkEnd w:id="18773"/>
      <w:r>
        <w:rPr>
          <w:rtl/>
        </w:rPr>
        <w:t>שקרים</w:t>
      </w:r>
      <w:r>
        <w:rPr>
          <w:rFonts w:hint="cs"/>
          <w:rtl/>
        </w:rPr>
        <w:t>,</w:t>
      </w:r>
      <w:r>
        <w:rPr>
          <w:rtl/>
        </w:rPr>
        <w:t xml:space="preserve"> </w:t>
      </w:r>
      <w:bookmarkStart w:id="18774" w:name="_ETM_Q44_722370"/>
      <w:bookmarkEnd w:id="18774"/>
      <w:r>
        <w:rPr>
          <w:rtl/>
        </w:rPr>
        <w:t>וחבל</w:t>
      </w:r>
      <w:r>
        <w:rPr>
          <w:rFonts w:hint="cs"/>
          <w:rtl/>
        </w:rPr>
        <w:t>,</w:t>
      </w:r>
      <w:r>
        <w:rPr>
          <w:rtl/>
        </w:rPr>
        <w:t xml:space="preserve"> </w:t>
      </w:r>
      <w:bookmarkStart w:id="18775" w:name="_ETM_Q44_722849"/>
      <w:bookmarkEnd w:id="18775"/>
      <w:r>
        <w:rPr>
          <w:rtl/>
        </w:rPr>
        <w:t xml:space="preserve">ואני </w:t>
      </w:r>
      <w:bookmarkStart w:id="18776" w:name="_ETM_Q44_723030"/>
      <w:bookmarkEnd w:id="18776"/>
      <w:r>
        <w:rPr>
          <w:rtl/>
        </w:rPr>
        <w:t xml:space="preserve">מציע </w:t>
      </w:r>
      <w:bookmarkStart w:id="18777" w:name="_ETM_Q44_723360"/>
      <w:bookmarkEnd w:id="18777"/>
      <w:r>
        <w:rPr>
          <w:rtl/>
        </w:rPr>
        <w:t xml:space="preserve">לך </w:t>
      </w:r>
      <w:bookmarkStart w:id="18778" w:name="_ETM_Q44_723510"/>
      <w:bookmarkEnd w:id="18778"/>
      <w:r>
        <w:rPr>
          <w:rtl/>
        </w:rPr>
        <w:t>להתנצל</w:t>
      </w:r>
      <w:r>
        <w:rPr>
          <w:rFonts w:hint="cs"/>
          <w:rtl/>
        </w:rPr>
        <w:t>.</w:t>
      </w:r>
    </w:p>
    <w:p w:rsidR="00513DF7" w:rsidRDefault="00513DF7" w:rsidP="00BA73B6">
      <w:pPr>
        <w:rPr>
          <w:rtl/>
        </w:rPr>
      </w:pPr>
    </w:p>
    <w:p w:rsidR="00513DF7" w:rsidRDefault="00513DF7" w:rsidP="00BA73B6">
      <w:pPr>
        <w:pStyle w:val="af6"/>
        <w:keepNext/>
        <w:rPr>
          <w:rtl/>
        </w:rPr>
      </w:pPr>
      <w:r w:rsidRPr="00772A29">
        <w:rPr>
          <w:rStyle w:val="TagStyle"/>
          <w:rtl/>
        </w:rPr>
        <w:t xml:space="preserve"> &lt;&lt; קריאה &gt;&gt; </w:t>
      </w:r>
      <w:r>
        <w:rPr>
          <w:rtl/>
        </w:rPr>
        <w:t>אורנה ברביבאי (יש עתיד):</w:t>
      </w:r>
      <w:r w:rsidRPr="00772A29">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קיש, אתה שר החינוך. אתה שר חינוך. לא יפה.</w:t>
      </w:r>
    </w:p>
    <w:p w:rsidR="00513DF7" w:rsidRDefault="00513DF7" w:rsidP="00BA73B6">
      <w:pPr>
        <w:rPr>
          <w:rtl/>
        </w:rPr>
      </w:pPr>
      <w:bookmarkStart w:id="18779" w:name="_ETM_Q44_723000"/>
      <w:bookmarkEnd w:id="18779"/>
    </w:p>
    <w:p w:rsidR="00513DF7" w:rsidRDefault="00513DF7" w:rsidP="00BA73B6">
      <w:pPr>
        <w:pStyle w:val="af6"/>
        <w:keepNext/>
        <w:rPr>
          <w:rtl/>
        </w:rPr>
      </w:pPr>
      <w:bookmarkStart w:id="18780" w:name="ET_interruption_5307_73"/>
      <w:r w:rsidRPr="00FF4D28">
        <w:rPr>
          <w:rStyle w:val="TagStyle"/>
          <w:rtl/>
        </w:rPr>
        <w:t xml:space="preserve"> &lt;&lt; קריאה &gt;&gt; </w:t>
      </w:r>
      <w:r>
        <w:rPr>
          <w:rtl/>
        </w:rPr>
        <w:t>יפעת שאשא ביטון (המחנה הממלכתי):</w:t>
      </w:r>
      <w:r w:rsidRPr="00FF4D28">
        <w:rPr>
          <w:rStyle w:val="TagStyle"/>
          <w:rtl/>
        </w:rPr>
        <w:t xml:space="preserve"> &lt;&lt; קריאה &gt;&gt;</w:t>
      </w:r>
      <w:r>
        <w:rPr>
          <w:rtl/>
        </w:rPr>
        <w:t xml:space="preserve">  </w:t>
      </w:r>
      <w:bookmarkEnd w:id="18780"/>
    </w:p>
    <w:p w:rsidR="00513DF7" w:rsidRDefault="00513DF7" w:rsidP="00DA3834">
      <w:pPr>
        <w:rPr>
          <w:rtl/>
        </w:rPr>
      </w:pPr>
    </w:p>
    <w:p w:rsidR="00513DF7" w:rsidRPr="00FF4D28" w:rsidRDefault="00513DF7" w:rsidP="00BA73B6">
      <w:pPr>
        <w:rPr>
          <w:rtl/>
        </w:rPr>
      </w:pPr>
      <w:bookmarkStart w:id="18781" w:name="_ETM_Q44_724000"/>
      <w:bookmarkEnd w:id="18781"/>
      <w:r>
        <w:rPr>
          <w:rFonts w:hint="cs"/>
          <w:rtl/>
        </w:rPr>
        <w:t xml:space="preserve">- </w:t>
      </w:r>
      <w:bookmarkStart w:id="18782" w:name="_ETM_Q44_726000"/>
      <w:bookmarkEnd w:id="18782"/>
      <w:r>
        <w:rPr>
          <w:rFonts w:hint="cs"/>
          <w:rtl/>
        </w:rPr>
        <w:t>- -</w:t>
      </w:r>
    </w:p>
    <w:p w:rsidR="00513DF7" w:rsidRDefault="00513DF7" w:rsidP="00BA73B6">
      <w:pPr>
        <w:rPr>
          <w:rtl/>
        </w:rPr>
      </w:pPr>
      <w:bookmarkStart w:id="18783" w:name="_ETM_Q44_722000"/>
      <w:bookmarkEnd w:id="18783"/>
    </w:p>
    <w:p w:rsidR="00513DF7" w:rsidRDefault="00513DF7" w:rsidP="00BA73B6">
      <w:pPr>
        <w:pStyle w:val="-"/>
        <w:keepNext/>
        <w:rPr>
          <w:rtl/>
        </w:rPr>
      </w:pPr>
      <w:bookmarkStart w:id="18784" w:name="ET_speakercontinue_6458_54"/>
      <w:r w:rsidRPr="00772A29">
        <w:rPr>
          <w:rStyle w:val="TagStyle"/>
          <w:rtl/>
        </w:rPr>
        <w:t xml:space="preserve"> &lt;&lt; דובר_המשך &gt;&gt; </w:t>
      </w:r>
      <w:r>
        <w:rPr>
          <w:rtl/>
        </w:rPr>
        <w:t>שר החינוך יואב קיש:</w:t>
      </w:r>
      <w:r w:rsidRPr="00772A29">
        <w:rPr>
          <w:rStyle w:val="TagStyle"/>
          <w:rtl/>
        </w:rPr>
        <w:t xml:space="preserve"> &lt;&lt; דובר_המשך &gt;&gt;</w:t>
      </w:r>
      <w:r>
        <w:rPr>
          <w:rtl/>
        </w:rPr>
        <w:t xml:space="preserve">  </w:t>
      </w:r>
      <w:bookmarkEnd w:id="18784"/>
    </w:p>
    <w:p w:rsidR="00513DF7" w:rsidRDefault="00513DF7" w:rsidP="00DA3834">
      <w:pPr>
        <w:rPr>
          <w:rtl/>
        </w:rPr>
      </w:pPr>
    </w:p>
    <w:p w:rsidR="00513DF7" w:rsidRDefault="00513DF7" w:rsidP="00BA73B6">
      <w:pPr>
        <w:rPr>
          <w:rtl/>
        </w:rPr>
      </w:pPr>
      <w:r>
        <w:rPr>
          <w:rFonts w:hint="cs"/>
          <w:rtl/>
        </w:rPr>
        <w:t xml:space="preserve">שומעת? </w:t>
      </w:r>
      <w:bookmarkStart w:id="18785" w:name="_ETM_Q44_725000"/>
      <w:bookmarkEnd w:id="18785"/>
      <w:r>
        <w:rPr>
          <w:rFonts w:hint="cs"/>
          <w:rtl/>
        </w:rPr>
        <w:t>היא עלתה ואמרה פה עליי דברים כאלה, וכדאי מאוד שהיא תתנצל.</w:t>
      </w:r>
    </w:p>
    <w:p w:rsidR="00513DF7" w:rsidRDefault="00513DF7" w:rsidP="00BA73B6">
      <w:pPr>
        <w:rPr>
          <w:rtl/>
        </w:rPr>
      </w:pPr>
      <w:bookmarkStart w:id="18786" w:name="_ETM_Q44_727000"/>
      <w:bookmarkEnd w:id="18786"/>
    </w:p>
    <w:p w:rsidR="00513DF7" w:rsidRDefault="00513DF7" w:rsidP="00BA73B6">
      <w:pPr>
        <w:pStyle w:val="af6"/>
        <w:keepNext/>
        <w:rPr>
          <w:rtl/>
        </w:rPr>
      </w:pPr>
      <w:r w:rsidRPr="00772A29">
        <w:rPr>
          <w:rStyle w:val="TagStyle"/>
          <w:rtl/>
        </w:rPr>
        <w:t xml:space="preserve"> &lt;&lt; קריאה &gt;&gt; </w:t>
      </w:r>
      <w:r>
        <w:rPr>
          <w:rtl/>
        </w:rPr>
        <w:t>אורנה ברביבאי (יש עתיד):</w:t>
      </w:r>
      <w:r w:rsidRPr="00772A29">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לא יפה. אז אתה תהיה הבוגר.</w:t>
      </w:r>
    </w:p>
    <w:p w:rsidR="00513DF7" w:rsidRDefault="00513DF7" w:rsidP="00BA73B6">
      <w:pPr>
        <w:rPr>
          <w:rtl/>
        </w:rPr>
      </w:pPr>
    </w:p>
    <w:p w:rsidR="00513DF7" w:rsidRDefault="00513DF7" w:rsidP="00BA73B6">
      <w:pPr>
        <w:pStyle w:val="af6"/>
        <w:keepNext/>
        <w:rPr>
          <w:rtl/>
        </w:rPr>
      </w:pPr>
      <w:bookmarkStart w:id="18787" w:name="ET_interruption_5307_56"/>
      <w:r w:rsidRPr="00772A29">
        <w:rPr>
          <w:rStyle w:val="TagStyle"/>
          <w:rtl/>
        </w:rPr>
        <w:t xml:space="preserve"> &lt;&lt; קריאה &gt;&gt; </w:t>
      </w:r>
      <w:r>
        <w:rPr>
          <w:rtl/>
        </w:rPr>
        <w:t>יפעת שאשא ביטון (המחנה הממלכתי):</w:t>
      </w:r>
      <w:r w:rsidRPr="00772A29">
        <w:rPr>
          <w:rStyle w:val="TagStyle"/>
          <w:rtl/>
        </w:rPr>
        <w:t xml:space="preserve"> &lt;&lt; קריאה &gt;&gt;</w:t>
      </w:r>
      <w:r>
        <w:rPr>
          <w:rtl/>
        </w:rPr>
        <w:t xml:space="preserve">  </w:t>
      </w:r>
      <w:bookmarkEnd w:id="18787"/>
    </w:p>
    <w:p w:rsidR="00513DF7" w:rsidRDefault="00513DF7" w:rsidP="00DA3834">
      <w:pPr>
        <w:rPr>
          <w:rtl/>
        </w:rPr>
      </w:pPr>
    </w:p>
    <w:p w:rsidR="00513DF7" w:rsidRDefault="00513DF7" w:rsidP="00BA73B6">
      <w:pPr>
        <w:rPr>
          <w:rtl/>
        </w:rPr>
      </w:pPr>
      <w:r>
        <w:rPr>
          <w:rFonts w:hint="cs"/>
          <w:rtl/>
        </w:rPr>
        <w:t>- - -</w:t>
      </w:r>
    </w:p>
    <w:p w:rsidR="00513DF7" w:rsidRDefault="00513DF7" w:rsidP="00BA73B6">
      <w:pPr>
        <w:rPr>
          <w:rtl/>
        </w:rPr>
      </w:pPr>
      <w:bookmarkStart w:id="18788" w:name="_ETM_Q44_729000"/>
      <w:bookmarkEnd w:id="18788"/>
    </w:p>
    <w:p w:rsidR="00513DF7" w:rsidRDefault="00513DF7" w:rsidP="00BA73B6">
      <w:pPr>
        <w:pStyle w:val="-"/>
        <w:keepNext/>
        <w:rPr>
          <w:rtl/>
        </w:rPr>
      </w:pPr>
      <w:bookmarkStart w:id="18789" w:name="ET_speakercontinue_6458_57"/>
      <w:r w:rsidRPr="00772A29">
        <w:rPr>
          <w:rStyle w:val="TagStyle"/>
          <w:rtl/>
        </w:rPr>
        <w:t xml:space="preserve"> &lt;&lt; דובר_המשך &gt;&gt; </w:t>
      </w:r>
      <w:r>
        <w:rPr>
          <w:rtl/>
        </w:rPr>
        <w:t>שר החינוך יואב קיש:</w:t>
      </w:r>
      <w:r w:rsidRPr="00772A29">
        <w:rPr>
          <w:rStyle w:val="TagStyle"/>
          <w:rtl/>
        </w:rPr>
        <w:t xml:space="preserve"> &lt;&lt; דובר_המשך &gt;&gt;</w:t>
      </w:r>
      <w:r>
        <w:rPr>
          <w:rtl/>
        </w:rPr>
        <w:t xml:space="preserve">  </w:t>
      </w:r>
      <w:bookmarkEnd w:id="18789"/>
    </w:p>
    <w:p w:rsidR="00513DF7" w:rsidRDefault="00513DF7" w:rsidP="00DA3834">
      <w:pPr>
        <w:rPr>
          <w:rtl/>
        </w:rPr>
      </w:pPr>
    </w:p>
    <w:p w:rsidR="00513DF7" w:rsidRDefault="00513DF7" w:rsidP="00BA73B6">
      <w:pPr>
        <w:rPr>
          <w:rtl/>
        </w:rPr>
      </w:pPr>
      <w:bookmarkStart w:id="18790" w:name="_ETM_Q44_730000"/>
      <w:bookmarkEnd w:id="18790"/>
      <w:r>
        <w:rPr>
          <w:rFonts w:hint="cs"/>
          <w:rtl/>
        </w:rPr>
        <w:t xml:space="preserve">אני מציע לך להתנצל. </w:t>
      </w:r>
    </w:p>
    <w:p w:rsidR="00513DF7" w:rsidRDefault="00513DF7" w:rsidP="00BA73B6">
      <w:pPr>
        <w:rPr>
          <w:rtl/>
        </w:rPr>
      </w:pPr>
      <w:bookmarkStart w:id="18791" w:name="_ETM_Q44_732000"/>
      <w:bookmarkEnd w:id="18791"/>
    </w:p>
    <w:p w:rsidR="00513DF7" w:rsidRDefault="00513DF7" w:rsidP="00BA73B6">
      <w:pPr>
        <w:pStyle w:val="af6"/>
        <w:keepNext/>
        <w:rPr>
          <w:rtl/>
        </w:rPr>
      </w:pPr>
      <w:bookmarkStart w:id="18792" w:name="ET_interruption_5307_58"/>
      <w:r w:rsidRPr="00772A29">
        <w:rPr>
          <w:rStyle w:val="TagStyle"/>
          <w:rtl/>
        </w:rPr>
        <w:t xml:space="preserve"> &lt;&lt; קריאה &gt;&gt; </w:t>
      </w:r>
      <w:r>
        <w:rPr>
          <w:rtl/>
        </w:rPr>
        <w:t>יפעת שאשא ביטון (המחנה הממלכתי):</w:t>
      </w:r>
      <w:r w:rsidRPr="00772A29">
        <w:rPr>
          <w:rStyle w:val="TagStyle"/>
          <w:rtl/>
        </w:rPr>
        <w:t xml:space="preserve"> &lt;&lt; קריאה &gt;&gt;</w:t>
      </w:r>
      <w:r>
        <w:rPr>
          <w:rtl/>
        </w:rPr>
        <w:t xml:space="preserve">  </w:t>
      </w:r>
      <w:bookmarkEnd w:id="18792"/>
    </w:p>
    <w:p w:rsidR="00513DF7" w:rsidRDefault="00513DF7" w:rsidP="00DA3834">
      <w:pPr>
        <w:rPr>
          <w:rtl/>
        </w:rPr>
      </w:pPr>
    </w:p>
    <w:p w:rsidR="00513DF7" w:rsidRDefault="00513DF7" w:rsidP="00BA73B6">
      <w:pPr>
        <w:rPr>
          <w:rtl/>
        </w:rPr>
      </w:pPr>
      <w:bookmarkStart w:id="18793" w:name="_ETM_Q44_734000"/>
      <w:bookmarkEnd w:id="18793"/>
      <w:r>
        <w:rPr>
          <w:rFonts w:hint="cs"/>
          <w:rtl/>
        </w:rPr>
        <w:t>- - -</w:t>
      </w:r>
    </w:p>
    <w:p w:rsidR="00513DF7" w:rsidRDefault="00513DF7" w:rsidP="00BA73B6">
      <w:pPr>
        <w:rPr>
          <w:rtl/>
        </w:rPr>
      </w:pPr>
      <w:bookmarkStart w:id="18794" w:name="_ETM_Q44_737000"/>
      <w:bookmarkEnd w:id="18794"/>
    </w:p>
    <w:p w:rsidR="00513DF7" w:rsidRDefault="00513DF7" w:rsidP="00BA73B6">
      <w:pPr>
        <w:pStyle w:val="-"/>
        <w:keepNext/>
        <w:rPr>
          <w:rtl/>
        </w:rPr>
      </w:pPr>
      <w:bookmarkStart w:id="18795" w:name="TOR_Q45"/>
      <w:bookmarkStart w:id="18796" w:name="ET_speakercontinue_6458_44"/>
      <w:bookmarkEnd w:id="18795"/>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796"/>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אני רוצה לומר בצורה מאוד פשוטה, אני חושב - - -</w:t>
      </w:r>
    </w:p>
    <w:p w:rsidR="00513DF7" w:rsidRPr="005B75C0" w:rsidRDefault="00513DF7" w:rsidP="00BA73B6">
      <w:pPr>
        <w:rPr>
          <w:rtl/>
        </w:rPr>
      </w:pPr>
      <w:bookmarkStart w:id="18797" w:name="ET_interruption_5307_12"/>
    </w:p>
    <w:p w:rsidR="00513DF7" w:rsidRDefault="00513DF7" w:rsidP="00BA73B6">
      <w:pPr>
        <w:pStyle w:val="af6"/>
        <w:keepNext/>
        <w:rPr>
          <w:rtl/>
        </w:rPr>
      </w:pPr>
      <w:r w:rsidRPr="005B75C0">
        <w:rPr>
          <w:rStyle w:val="TagStyle"/>
          <w:rtl/>
        </w:rPr>
        <w:t xml:space="preserve"> &lt;&lt; קריאה &gt;&gt;</w:t>
      </w:r>
      <w:r w:rsidRPr="00C402B8">
        <w:rPr>
          <w:rStyle w:val="TagStyle"/>
          <w:rtl/>
        </w:rPr>
        <w:t xml:space="preserve"> </w:t>
      </w:r>
      <w:r>
        <w:rPr>
          <w:rtl/>
        </w:rPr>
        <w:t>יפעת שאשא ביטון (המחנה הממלכתי):</w:t>
      </w:r>
      <w:r w:rsidRPr="00C402B8">
        <w:rPr>
          <w:rStyle w:val="TagStyle"/>
          <w:rtl/>
        </w:rPr>
        <w:t xml:space="preserve"> </w:t>
      </w:r>
      <w:r w:rsidRPr="005B75C0">
        <w:rPr>
          <w:rStyle w:val="TagStyle"/>
          <w:rtl/>
        </w:rPr>
        <w:t>&lt;&lt; קריאה &gt;&gt;</w:t>
      </w:r>
      <w:r>
        <w:rPr>
          <w:rtl/>
        </w:rPr>
        <w:t xml:space="preserve">   </w:t>
      </w:r>
      <w:bookmarkEnd w:id="18797"/>
    </w:p>
    <w:p w:rsidR="00513DF7" w:rsidRDefault="00513DF7" w:rsidP="00DA3834">
      <w:pPr>
        <w:rPr>
          <w:rtl/>
          <w:lang w:eastAsia="he-IL"/>
        </w:rPr>
      </w:pPr>
    </w:p>
    <w:p w:rsidR="00513DF7" w:rsidRDefault="00513DF7" w:rsidP="00BA73B6">
      <w:pPr>
        <w:rPr>
          <w:rtl/>
          <w:lang w:eastAsia="he-IL"/>
        </w:rPr>
      </w:pPr>
      <w:r>
        <w:rPr>
          <w:rFonts w:hint="cs"/>
          <w:rtl/>
          <w:lang w:eastAsia="he-IL"/>
        </w:rPr>
        <w:t>זה לא ייאמן - - - בושה וחרפה - - -</w:t>
      </w:r>
    </w:p>
    <w:p w:rsidR="00513DF7" w:rsidRDefault="00513DF7" w:rsidP="00BA73B6">
      <w:pPr>
        <w:rPr>
          <w:rtl/>
          <w:lang w:eastAsia="he-IL"/>
        </w:rPr>
      </w:pPr>
      <w:bookmarkStart w:id="18798" w:name="_ETM_Q45_144159"/>
      <w:bookmarkStart w:id="18799" w:name="_ETM_Q45_144268"/>
      <w:bookmarkEnd w:id="18798"/>
      <w:bookmarkEnd w:id="18799"/>
    </w:p>
    <w:p w:rsidR="00513DF7" w:rsidRDefault="00513DF7" w:rsidP="00BA73B6">
      <w:pPr>
        <w:pStyle w:val="-"/>
        <w:keepNext/>
        <w:rPr>
          <w:rtl/>
        </w:rPr>
      </w:pPr>
      <w:bookmarkStart w:id="18800" w:name="ET_speakercontinue_6458_45"/>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800"/>
      <w:r>
        <w:rPr>
          <w:rtl/>
        </w:rPr>
        <w:t xml:space="preserve">   </w:t>
      </w:r>
    </w:p>
    <w:p w:rsidR="00513DF7" w:rsidRDefault="00513DF7" w:rsidP="00DA3834">
      <w:pPr>
        <w:rPr>
          <w:rtl/>
          <w:lang w:eastAsia="he-IL"/>
        </w:rPr>
      </w:pPr>
    </w:p>
    <w:p w:rsidR="00513DF7" w:rsidRDefault="00513DF7" w:rsidP="00BA73B6">
      <w:pPr>
        <w:rPr>
          <w:rtl/>
          <w:lang w:eastAsia="he-IL"/>
        </w:rPr>
      </w:pPr>
      <w:bookmarkStart w:id="18801" w:name="_ETM_Q45_144256"/>
      <w:bookmarkStart w:id="18802" w:name="_ETM_Q45_144411"/>
      <w:bookmarkEnd w:id="18801"/>
      <w:bookmarkEnd w:id="18802"/>
      <w:r>
        <w:rPr>
          <w:rFonts w:hint="cs"/>
          <w:rtl/>
          <w:lang w:eastAsia="he-IL"/>
        </w:rPr>
        <w:t xml:space="preserve">איפה מאי? טוב, אז מאי, קודם כול, </w:t>
      </w:r>
      <w:bookmarkStart w:id="18803" w:name="_ETM_Q45_151861"/>
      <w:bookmarkEnd w:id="18803"/>
      <w:r>
        <w:rPr>
          <w:rFonts w:hint="cs"/>
          <w:rtl/>
          <w:lang w:eastAsia="he-IL"/>
        </w:rPr>
        <w:t xml:space="preserve">אני רוצה לברך אותך. מאי, יש לי איזו הרגשה פלואידית שההצבעה </w:t>
      </w:r>
      <w:bookmarkStart w:id="18804" w:name="_ETM_Q45_156974"/>
      <w:bookmarkEnd w:id="18804"/>
      <w:r>
        <w:rPr>
          <w:rFonts w:hint="cs"/>
          <w:rtl/>
          <w:lang w:eastAsia="he-IL"/>
        </w:rPr>
        <w:t xml:space="preserve">הזאת תעבור בהצלחה. אני לא יודע, אני לא רוצה </w:t>
      </w:r>
      <w:bookmarkStart w:id="18805" w:name="_ETM_Q45_164089"/>
      <w:bookmarkEnd w:id="18805"/>
      <w:r>
        <w:rPr>
          <w:rFonts w:hint="cs"/>
          <w:rtl/>
          <w:lang w:eastAsia="he-IL"/>
        </w:rPr>
        <w:t>חס וחלילה להיות נביא, אבל יש לי איזו הרגשה כזאת</w:t>
      </w:r>
      <w:bookmarkStart w:id="18806" w:name="_ETM_Q45_173001"/>
      <w:bookmarkEnd w:id="18806"/>
      <w:r>
        <w:rPr>
          <w:rFonts w:hint="cs"/>
          <w:rtl/>
          <w:lang w:eastAsia="he-IL"/>
        </w:rPr>
        <w:t xml:space="preserve">. אני מאוד אשמח לראות אותך מצטרפת לשולחן הממשלה. אני </w:t>
      </w:r>
      <w:bookmarkStart w:id="18807" w:name="_ETM_Q45_177054"/>
      <w:bookmarkEnd w:id="18807"/>
      <w:r>
        <w:rPr>
          <w:rFonts w:hint="cs"/>
          <w:rtl/>
          <w:lang w:eastAsia="he-IL"/>
        </w:rPr>
        <w:t xml:space="preserve">גם בטוח שבמהרה גם יימצא תפקיד ונוכל לכוון את המשימות הספציפיות לידיים </w:t>
      </w:r>
      <w:bookmarkStart w:id="18808" w:name="_ETM_Q45_185160"/>
      <w:bookmarkEnd w:id="18808"/>
      <w:r>
        <w:rPr>
          <w:rFonts w:hint="cs"/>
          <w:rtl/>
          <w:lang w:eastAsia="he-IL"/>
        </w:rPr>
        <w:t xml:space="preserve">שלך. אני שמח לראות פה חברים רבים מכל הארץ שהגיעו </w:t>
      </w:r>
      <w:bookmarkStart w:id="18809" w:name="_ETM_Q45_190715"/>
      <w:bookmarkEnd w:id="18809"/>
      <w:r>
        <w:rPr>
          <w:rFonts w:hint="cs"/>
          <w:rtl/>
          <w:lang w:eastAsia="he-IL"/>
        </w:rPr>
        <w:t xml:space="preserve">לכבד אותך בשעה מאוחרת שכזו. זה אכן אירוע משמח. אני חושב שגם עברת דרך </w:t>
      </w:r>
      <w:bookmarkStart w:id="18810" w:name="_ETM_Q45_201323"/>
      <w:bookmarkEnd w:id="18810"/>
      <w:r>
        <w:rPr>
          <w:rFonts w:hint="cs"/>
          <w:rtl/>
          <w:lang w:eastAsia="he-IL"/>
        </w:rPr>
        <w:t xml:space="preserve">ארוכה ואני זוכר גם את הקרב הלא קל שהיה בפריימריז להיכנס והוכחת את עצמך. אני רוצה לברך אותך על המשך עשייה, על המשך תרומה עם היכולות שלך. את מכניסה דם צעיר, דם חזק, עם הרבה הרבה אנרגיה ורצון טוב. </w:t>
      </w:r>
      <w:bookmarkStart w:id="18811" w:name="_ETM_Q45_222044"/>
      <w:bookmarkEnd w:id="18811"/>
      <w:r>
        <w:rPr>
          <w:rFonts w:hint="cs"/>
          <w:rtl/>
          <w:lang w:eastAsia="he-IL"/>
        </w:rPr>
        <w:t>אז שיהיה המון בהצלחה.</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איפה אופיר? אני רק רוצה לדעת </w:t>
      </w:r>
      <w:r>
        <w:rPr>
          <w:rtl/>
          <w:lang w:eastAsia="he-IL"/>
        </w:rPr>
        <w:t>–</w:t>
      </w:r>
      <w:r>
        <w:rPr>
          <w:rFonts w:hint="cs"/>
          <w:rtl/>
          <w:lang w:eastAsia="he-IL"/>
        </w:rPr>
        <w:t xml:space="preserve"> </w:t>
      </w:r>
      <w:bookmarkStart w:id="18812" w:name="_ETM_Q45_232129"/>
      <w:bookmarkEnd w:id="18812"/>
      <w:r>
        <w:rPr>
          <w:rFonts w:hint="cs"/>
          <w:rtl/>
          <w:lang w:eastAsia="he-IL"/>
        </w:rPr>
        <w:t>אז מכיוון שאופיר רוצה שאני אמשיך - - -</w:t>
      </w:r>
    </w:p>
    <w:p w:rsidR="00513DF7" w:rsidRDefault="00513DF7" w:rsidP="00BA73B6">
      <w:pPr>
        <w:rPr>
          <w:rtl/>
          <w:lang w:eastAsia="he-IL"/>
        </w:rPr>
      </w:pPr>
    </w:p>
    <w:p w:rsidR="00513DF7" w:rsidRDefault="00513DF7" w:rsidP="00BA73B6">
      <w:pPr>
        <w:pStyle w:val="af6"/>
        <w:keepNext/>
        <w:rPr>
          <w:rtl/>
        </w:rPr>
      </w:pPr>
      <w:r w:rsidRPr="005B75C0">
        <w:rPr>
          <w:rStyle w:val="TagStyle"/>
          <w:rtl/>
        </w:rPr>
        <w:t xml:space="preserve"> &lt;&lt; קריאה &gt;&gt;</w:t>
      </w:r>
      <w:r w:rsidRPr="00C402B8">
        <w:rPr>
          <w:rStyle w:val="TagStyle"/>
          <w:rtl/>
        </w:rPr>
        <w:t xml:space="preserve"> </w:t>
      </w:r>
      <w:r>
        <w:rPr>
          <w:rtl/>
        </w:rPr>
        <w:t>רון כץ (יש עתיד):</w:t>
      </w:r>
      <w:r w:rsidRPr="00C402B8">
        <w:rPr>
          <w:rStyle w:val="TagStyle"/>
          <w:rtl/>
        </w:rPr>
        <w:t xml:space="preserve"> </w:t>
      </w:r>
      <w:r w:rsidRPr="005B75C0">
        <w:rPr>
          <w:rStyle w:val="TagStyle"/>
          <w:rtl/>
        </w:rPr>
        <w:t>&lt;&lt;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תספר לנו על הרפורמה בבגרויות. </w:t>
      </w:r>
    </w:p>
    <w:p w:rsidR="00513DF7" w:rsidRPr="00C402B8" w:rsidRDefault="00513DF7" w:rsidP="00BA73B6">
      <w:pPr>
        <w:rPr>
          <w:rtl/>
          <w:lang w:eastAsia="he-IL"/>
        </w:rPr>
      </w:pPr>
    </w:p>
    <w:p w:rsidR="00513DF7" w:rsidRDefault="00513DF7" w:rsidP="00BA73B6">
      <w:pPr>
        <w:pStyle w:val="af6"/>
        <w:keepNext/>
        <w:rPr>
          <w:rtl/>
        </w:rPr>
      </w:pPr>
      <w:bookmarkStart w:id="18813" w:name="ET_interruption_6127_2"/>
      <w:r w:rsidRPr="005B75C0">
        <w:rPr>
          <w:rStyle w:val="TagStyle"/>
          <w:rtl/>
        </w:rPr>
        <w:t xml:space="preserve"> &lt;&lt; קריאה &gt;&gt;</w:t>
      </w:r>
      <w:r w:rsidRPr="003633BF">
        <w:rPr>
          <w:rStyle w:val="TagStyle"/>
          <w:rtl/>
        </w:rPr>
        <w:t xml:space="preserve"> </w:t>
      </w:r>
      <w:r>
        <w:rPr>
          <w:rtl/>
        </w:rPr>
        <w:t>ולדימיר בליאק (יש עתיד):</w:t>
      </w:r>
      <w:r w:rsidRPr="003633BF">
        <w:rPr>
          <w:rStyle w:val="TagStyle"/>
          <w:rtl/>
        </w:rPr>
        <w:t xml:space="preserve"> </w:t>
      </w:r>
      <w:r w:rsidRPr="005B75C0">
        <w:rPr>
          <w:rStyle w:val="TagStyle"/>
          <w:rtl/>
        </w:rPr>
        <w:t>&lt;&lt; קריאה &gt;&gt;</w:t>
      </w:r>
      <w:r>
        <w:rPr>
          <w:rtl/>
        </w:rPr>
        <w:t xml:space="preserve">   </w:t>
      </w:r>
      <w:bookmarkEnd w:id="18813"/>
    </w:p>
    <w:p w:rsidR="00513DF7" w:rsidRDefault="00513DF7" w:rsidP="00DA3834">
      <w:pPr>
        <w:rPr>
          <w:rtl/>
          <w:lang w:eastAsia="he-IL"/>
        </w:rPr>
      </w:pPr>
    </w:p>
    <w:p w:rsidR="00513DF7" w:rsidRDefault="00513DF7" w:rsidP="00BA73B6">
      <w:pPr>
        <w:rPr>
          <w:rtl/>
          <w:lang w:eastAsia="he-IL"/>
        </w:rPr>
      </w:pPr>
      <w:r>
        <w:rPr>
          <w:rFonts w:hint="cs"/>
          <w:rtl/>
          <w:lang w:eastAsia="he-IL"/>
        </w:rPr>
        <w:t>סוף-סוף ילמדו פה תנ"ך.</w:t>
      </w:r>
    </w:p>
    <w:p w:rsidR="00513DF7" w:rsidRDefault="00513DF7" w:rsidP="00BA73B6">
      <w:pPr>
        <w:rPr>
          <w:rtl/>
          <w:lang w:eastAsia="he-IL"/>
        </w:rPr>
      </w:pPr>
    </w:p>
    <w:p w:rsidR="00513DF7" w:rsidRDefault="00513DF7" w:rsidP="00BA73B6">
      <w:pPr>
        <w:pStyle w:val="-"/>
        <w:keepNext/>
        <w:rPr>
          <w:rtl/>
        </w:rPr>
      </w:pPr>
      <w:bookmarkStart w:id="18814" w:name="ET_speakercontinue_6458_46"/>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814"/>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קודם </w:t>
      </w:r>
      <w:bookmarkStart w:id="18815" w:name="_ETM_Q45_238625"/>
      <w:bookmarkEnd w:id="18815"/>
      <w:r>
        <w:rPr>
          <w:rFonts w:hint="cs"/>
          <w:rtl/>
          <w:lang w:eastAsia="he-IL"/>
        </w:rPr>
        <w:t xml:space="preserve">כול, אני מקווה שהבנתם שגם הספין של תוכניות הגפ"ן, הכול </w:t>
      </w:r>
      <w:bookmarkStart w:id="18816" w:name="_ETM_Q45_246844"/>
      <w:bookmarkEnd w:id="18816"/>
      <w:r>
        <w:rPr>
          <w:rFonts w:hint="cs"/>
          <w:rtl/>
          <w:lang w:eastAsia="he-IL"/>
        </w:rPr>
        <w:t xml:space="preserve">בסדר, הן במשרד החינוך, כל מה – אני </w:t>
      </w:r>
      <w:bookmarkStart w:id="18817" w:name="_ETM_Q45_256815"/>
      <w:bookmarkEnd w:id="18817"/>
      <w:r>
        <w:rPr>
          <w:rFonts w:hint="cs"/>
          <w:rtl/>
          <w:lang w:eastAsia="he-IL"/>
        </w:rPr>
        <w:t>אספר לכם סוד - - -</w:t>
      </w:r>
    </w:p>
    <w:p w:rsidR="00513DF7" w:rsidRPr="005B75C0" w:rsidRDefault="00513DF7" w:rsidP="00BA73B6">
      <w:pPr>
        <w:rPr>
          <w:rtl/>
        </w:rPr>
      </w:pPr>
    </w:p>
    <w:p w:rsidR="00513DF7" w:rsidRDefault="00513DF7" w:rsidP="00BA73B6">
      <w:pPr>
        <w:pStyle w:val="af6"/>
        <w:keepNext/>
        <w:rPr>
          <w:rtl/>
        </w:rPr>
      </w:pPr>
      <w:r w:rsidRPr="005B75C0">
        <w:rPr>
          <w:rStyle w:val="TagStyle"/>
          <w:rtl/>
        </w:rPr>
        <w:t xml:space="preserve"> &lt;&lt; קריאה &gt;&gt;</w:t>
      </w:r>
      <w:r w:rsidRPr="008608DB">
        <w:rPr>
          <w:rStyle w:val="TagStyle"/>
          <w:rtl/>
        </w:rPr>
        <w:t xml:space="preserve"> </w:t>
      </w:r>
      <w:r>
        <w:rPr>
          <w:rtl/>
        </w:rPr>
        <w:t>רון כץ (יש עתיד):</w:t>
      </w:r>
      <w:r w:rsidRPr="008608DB">
        <w:rPr>
          <w:rStyle w:val="TagStyle"/>
          <w:rtl/>
        </w:rPr>
        <w:t xml:space="preserve"> </w:t>
      </w:r>
      <w:r w:rsidRPr="005B75C0">
        <w:rPr>
          <w:rStyle w:val="TagStyle"/>
          <w:rtl/>
        </w:rPr>
        <w:t>&lt;&lt;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זה </w:t>
      </w:r>
      <w:bookmarkStart w:id="18818" w:name="_ETM_Q45_249825"/>
      <w:bookmarkEnd w:id="18818"/>
      <w:r>
        <w:rPr>
          <w:rFonts w:hint="cs"/>
          <w:rtl/>
          <w:lang w:eastAsia="he-IL"/>
        </w:rPr>
        <w:t xml:space="preserve">לא ספין. </w:t>
      </w:r>
    </w:p>
    <w:p w:rsidR="00513DF7" w:rsidRDefault="00513DF7" w:rsidP="00BA73B6">
      <w:pPr>
        <w:rPr>
          <w:rtl/>
          <w:lang w:eastAsia="he-IL"/>
        </w:rPr>
      </w:pPr>
    </w:p>
    <w:p w:rsidR="00513DF7" w:rsidRDefault="00513DF7" w:rsidP="00BA73B6">
      <w:pPr>
        <w:pStyle w:val="af6"/>
        <w:keepNext/>
        <w:rPr>
          <w:rtl/>
        </w:rPr>
      </w:pPr>
      <w:bookmarkStart w:id="18819" w:name="ET_interruption_6127_16"/>
      <w:r w:rsidRPr="005B75C0">
        <w:rPr>
          <w:rStyle w:val="TagStyle"/>
          <w:rtl/>
        </w:rPr>
        <w:t xml:space="preserve"> &lt;&lt; קריאה &gt;&gt;</w:t>
      </w:r>
      <w:r w:rsidRPr="008608DB">
        <w:rPr>
          <w:rStyle w:val="TagStyle"/>
          <w:rtl/>
        </w:rPr>
        <w:t xml:space="preserve"> </w:t>
      </w:r>
      <w:r>
        <w:rPr>
          <w:rtl/>
        </w:rPr>
        <w:t>ולדימיר בליאק (יש עתיד):</w:t>
      </w:r>
      <w:r w:rsidRPr="008608DB">
        <w:rPr>
          <w:rStyle w:val="TagStyle"/>
          <w:rtl/>
        </w:rPr>
        <w:t xml:space="preserve"> </w:t>
      </w:r>
      <w:r w:rsidRPr="005B75C0">
        <w:rPr>
          <w:rStyle w:val="TagStyle"/>
          <w:rtl/>
        </w:rPr>
        <w:t>&lt;&lt; קריאה &gt;&gt;</w:t>
      </w:r>
      <w:r>
        <w:rPr>
          <w:rtl/>
        </w:rPr>
        <w:t xml:space="preserve">   </w:t>
      </w:r>
      <w:bookmarkEnd w:id="18819"/>
    </w:p>
    <w:p w:rsidR="00513DF7" w:rsidRDefault="00513DF7" w:rsidP="00DA3834">
      <w:pPr>
        <w:rPr>
          <w:rtl/>
          <w:lang w:eastAsia="he-IL"/>
        </w:rPr>
      </w:pPr>
    </w:p>
    <w:p w:rsidR="00513DF7" w:rsidRPr="008608DB" w:rsidRDefault="00513DF7" w:rsidP="00BA73B6">
      <w:pPr>
        <w:rPr>
          <w:rtl/>
          <w:lang w:eastAsia="he-IL"/>
        </w:rPr>
      </w:pPr>
      <w:r>
        <w:rPr>
          <w:rFonts w:hint="cs"/>
          <w:rtl/>
          <w:lang w:eastAsia="he-IL"/>
        </w:rPr>
        <w:t xml:space="preserve">לא ענית - - - </w:t>
      </w:r>
    </w:p>
    <w:p w:rsidR="00513DF7" w:rsidRDefault="00513DF7" w:rsidP="00BA73B6">
      <w:pPr>
        <w:rPr>
          <w:rtl/>
          <w:lang w:eastAsia="he-IL"/>
        </w:rPr>
      </w:pPr>
    </w:p>
    <w:p w:rsidR="00513DF7" w:rsidRDefault="00513DF7" w:rsidP="00BA73B6">
      <w:pPr>
        <w:pStyle w:val="af6"/>
        <w:keepNext/>
        <w:rPr>
          <w:rtl/>
        </w:rPr>
      </w:pPr>
      <w:bookmarkStart w:id="18820" w:name="ET_interruption_6151_3"/>
      <w:r w:rsidRPr="005B75C0">
        <w:rPr>
          <w:rStyle w:val="TagStyle"/>
          <w:rtl/>
        </w:rPr>
        <w:t xml:space="preserve"> &lt;&lt; קריאה &gt;&gt;</w:t>
      </w:r>
      <w:r w:rsidRPr="003633BF">
        <w:rPr>
          <w:rStyle w:val="TagStyle"/>
          <w:rtl/>
        </w:rPr>
        <w:t xml:space="preserve"> </w:t>
      </w:r>
      <w:r>
        <w:rPr>
          <w:rtl/>
        </w:rPr>
        <w:t>רון כץ (יש עתיד):</w:t>
      </w:r>
      <w:r w:rsidRPr="003633BF">
        <w:rPr>
          <w:rStyle w:val="TagStyle"/>
          <w:rtl/>
        </w:rPr>
        <w:t xml:space="preserve"> </w:t>
      </w:r>
      <w:r w:rsidRPr="005B75C0">
        <w:rPr>
          <w:rStyle w:val="TagStyle"/>
          <w:rtl/>
        </w:rPr>
        <w:t>&lt;&lt; קריאה &gt;&gt;</w:t>
      </w:r>
      <w:r>
        <w:rPr>
          <w:rtl/>
        </w:rPr>
        <w:t xml:space="preserve">   </w:t>
      </w:r>
      <w:bookmarkEnd w:id="1882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יואב, יש שתי אופציות. אמיתי, יש שתי אופציות </w:t>
      </w:r>
      <w:r>
        <w:rPr>
          <w:rFonts w:hint="eastAsia"/>
          <w:rtl/>
          <w:lang w:eastAsia="he-IL"/>
        </w:rPr>
        <w:t>–</w:t>
      </w:r>
      <w:r>
        <w:rPr>
          <w:rFonts w:hint="cs"/>
          <w:rtl/>
          <w:lang w:eastAsia="he-IL"/>
        </w:rPr>
        <w:t xml:space="preserve"> או שאבי מעוז </w:t>
      </w:r>
      <w:bookmarkStart w:id="18821" w:name="_ETM_Q45_254785"/>
      <w:bookmarkEnd w:id="18821"/>
      <w:r>
        <w:rPr>
          <w:rFonts w:hint="cs"/>
          <w:rtl/>
          <w:lang w:eastAsia="he-IL"/>
        </w:rPr>
        <w:t xml:space="preserve">לא קיבל כלום ואז אתה אומר לו עבדו עליך, </w:t>
      </w:r>
      <w:bookmarkStart w:id="18822" w:name="_ETM_Q45_257928"/>
      <w:bookmarkEnd w:id="18822"/>
      <w:r>
        <w:rPr>
          <w:rFonts w:hint="cs"/>
          <w:rtl/>
          <w:lang w:eastAsia="he-IL"/>
        </w:rPr>
        <w:t xml:space="preserve">או שאתה אומר עכשיו משהו שהוא לא נכון. </w:t>
      </w:r>
    </w:p>
    <w:p w:rsidR="00513DF7" w:rsidRDefault="00513DF7" w:rsidP="00BA73B6">
      <w:pPr>
        <w:rPr>
          <w:rtl/>
          <w:lang w:eastAsia="he-IL"/>
        </w:rPr>
      </w:pPr>
    </w:p>
    <w:p w:rsidR="00513DF7" w:rsidRDefault="00513DF7" w:rsidP="00BA73B6">
      <w:pPr>
        <w:pStyle w:val="-"/>
        <w:keepNext/>
        <w:rPr>
          <w:rtl/>
        </w:rPr>
      </w:pPr>
      <w:bookmarkStart w:id="18823" w:name="ET_speakercontinue_6458_4"/>
      <w:r w:rsidRPr="005B75C0">
        <w:rPr>
          <w:rStyle w:val="TagStyle"/>
          <w:rtl/>
        </w:rPr>
        <w:t xml:space="preserve"> &lt;&lt;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bookmarkEnd w:id="1882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עבדו עליך. למה? </w:t>
      </w:r>
    </w:p>
    <w:p w:rsidR="00513DF7" w:rsidRDefault="00513DF7" w:rsidP="00BA73B6">
      <w:pPr>
        <w:rPr>
          <w:rtl/>
          <w:lang w:eastAsia="he-IL"/>
        </w:rPr>
      </w:pPr>
    </w:p>
    <w:p w:rsidR="00513DF7" w:rsidRDefault="00513DF7" w:rsidP="00BA73B6">
      <w:pPr>
        <w:pStyle w:val="af6"/>
        <w:keepNext/>
        <w:rPr>
          <w:rtl/>
        </w:rPr>
      </w:pPr>
      <w:bookmarkStart w:id="18824" w:name="ET_interruption_6151_5"/>
      <w:r w:rsidRPr="005B75C0">
        <w:rPr>
          <w:rStyle w:val="TagStyle"/>
          <w:rtl/>
        </w:rPr>
        <w:t xml:space="preserve"> &lt;&lt; קריאה &gt;&gt;</w:t>
      </w:r>
      <w:r w:rsidRPr="003633BF">
        <w:rPr>
          <w:rStyle w:val="TagStyle"/>
          <w:rtl/>
        </w:rPr>
        <w:t xml:space="preserve"> </w:t>
      </w:r>
      <w:r>
        <w:rPr>
          <w:rtl/>
        </w:rPr>
        <w:t>רון כץ (יש עתיד):</w:t>
      </w:r>
      <w:r w:rsidRPr="003633BF">
        <w:rPr>
          <w:rStyle w:val="TagStyle"/>
          <w:rtl/>
        </w:rPr>
        <w:t xml:space="preserve"> </w:t>
      </w:r>
      <w:r w:rsidRPr="005B75C0">
        <w:rPr>
          <w:rStyle w:val="TagStyle"/>
          <w:rtl/>
        </w:rPr>
        <w:t>&lt;&lt; קריאה &gt;&gt;</w:t>
      </w:r>
      <w:r>
        <w:rPr>
          <w:rtl/>
        </w:rPr>
        <w:t xml:space="preserve">   </w:t>
      </w:r>
      <w:bookmarkEnd w:id="18824"/>
    </w:p>
    <w:p w:rsidR="00513DF7" w:rsidRDefault="00513DF7" w:rsidP="00DA3834">
      <w:pPr>
        <w:rPr>
          <w:rtl/>
          <w:lang w:eastAsia="he-IL"/>
        </w:rPr>
      </w:pPr>
    </w:p>
    <w:p w:rsidR="00513DF7" w:rsidRDefault="00513DF7" w:rsidP="00BA73B6">
      <w:pPr>
        <w:rPr>
          <w:rtl/>
          <w:lang w:eastAsia="he-IL"/>
        </w:rPr>
      </w:pPr>
      <w:bookmarkStart w:id="18825" w:name="_ETM_Q45_261384"/>
      <w:bookmarkStart w:id="18826" w:name="_ETM_Q45_261492"/>
      <w:bookmarkEnd w:id="18825"/>
      <w:bookmarkEnd w:id="18826"/>
      <w:r>
        <w:rPr>
          <w:rFonts w:hint="cs"/>
          <w:rtl/>
          <w:lang w:eastAsia="he-IL"/>
        </w:rPr>
        <w:t>אז מה?</w:t>
      </w:r>
    </w:p>
    <w:p w:rsidR="00513DF7" w:rsidRDefault="00513DF7" w:rsidP="00BA73B6">
      <w:pPr>
        <w:rPr>
          <w:rtl/>
          <w:lang w:eastAsia="he-IL"/>
        </w:rPr>
      </w:pPr>
    </w:p>
    <w:p w:rsidR="00513DF7" w:rsidRDefault="00513DF7" w:rsidP="00BA73B6">
      <w:pPr>
        <w:pStyle w:val="-"/>
        <w:keepNext/>
        <w:rPr>
          <w:rtl/>
        </w:rPr>
      </w:pPr>
      <w:bookmarkStart w:id="18827" w:name="ET_speakercontinue_6458_47"/>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827"/>
      <w:r>
        <w:rPr>
          <w:rtl/>
        </w:rPr>
        <w:t xml:space="preserve">   </w:t>
      </w:r>
    </w:p>
    <w:p w:rsidR="00513DF7" w:rsidRDefault="00513DF7" w:rsidP="00DA3834">
      <w:pPr>
        <w:rPr>
          <w:rtl/>
          <w:lang w:eastAsia="he-IL"/>
        </w:rPr>
      </w:pPr>
    </w:p>
    <w:p w:rsidR="00513DF7" w:rsidRDefault="00513DF7" w:rsidP="00BA73B6">
      <w:pPr>
        <w:rPr>
          <w:rtl/>
          <w:lang w:eastAsia="he-IL"/>
        </w:rPr>
      </w:pPr>
      <w:bookmarkStart w:id="18828" w:name="_ETM_Q45_262332"/>
      <w:bookmarkStart w:id="18829" w:name="_ETM_Q45_262437"/>
      <w:bookmarkEnd w:id="18828"/>
      <w:bookmarkEnd w:id="18829"/>
      <w:r>
        <w:rPr>
          <w:rFonts w:hint="cs"/>
          <w:rtl/>
          <w:lang w:eastAsia="he-IL"/>
        </w:rPr>
        <w:t xml:space="preserve">התשובה היא נכון, הכול נשאר במשרד החינוך. בהסכם הקואליציוני הגדרה </w:t>
      </w:r>
      <w:bookmarkStart w:id="18830" w:name="_ETM_Q45_269050"/>
      <w:bookmarkEnd w:id="18830"/>
      <w:r>
        <w:rPr>
          <w:rFonts w:hint="cs"/>
          <w:rtl/>
          <w:lang w:eastAsia="he-IL"/>
        </w:rPr>
        <w:t xml:space="preserve">ברורה של יחידה - - - </w:t>
      </w:r>
    </w:p>
    <w:p w:rsidR="00513DF7" w:rsidRDefault="00513DF7" w:rsidP="00BA73B6">
      <w:pPr>
        <w:rPr>
          <w:rtl/>
          <w:lang w:eastAsia="he-IL"/>
        </w:rPr>
      </w:pPr>
    </w:p>
    <w:p w:rsidR="00513DF7" w:rsidRDefault="00513DF7" w:rsidP="00BA73B6">
      <w:pPr>
        <w:pStyle w:val="af6"/>
        <w:keepNext/>
        <w:rPr>
          <w:rtl/>
        </w:rPr>
      </w:pPr>
      <w:r w:rsidRPr="005B75C0">
        <w:rPr>
          <w:rStyle w:val="TagStyle"/>
          <w:rtl/>
        </w:rPr>
        <w:t xml:space="preserve"> &lt;&lt; קריאה &gt;&gt;</w:t>
      </w:r>
      <w:r w:rsidRPr="008608DB">
        <w:rPr>
          <w:rStyle w:val="TagStyle"/>
          <w:rtl/>
        </w:rPr>
        <w:t xml:space="preserve"> </w:t>
      </w:r>
      <w:r>
        <w:rPr>
          <w:rtl/>
        </w:rPr>
        <w:t>רון כץ (יש עתיד):</w:t>
      </w:r>
      <w:r w:rsidRPr="008608DB">
        <w:rPr>
          <w:rStyle w:val="TagStyle"/>
          <w:rtl/>
        </w:rPr>
        <w:t xml:space="preserve"> </w:t>
      </w:r>
      <w:r w:rsidRPr="005B75C0">
        <w:rPr>
          <w:rStyle w:val="TagStyle"/>
          <w:rtl/>
        </w:rPr>
        <w:t>&lt;&lt;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מי מחליט על התוכניות? </w:t>
      </w:r>
      <w:bookmarkStart w:id="18831" w:name="_ETM_Q45_272049"/>
      <w:bookmarkEnd w:id="18831"/>
    </w:p>
    <w:p w:rsidR="00513DF7" w:rsidRDefault="00513DF7" w:rsidP="00BA73B6">
      <w:pPr>
        <w:rPr>
          <w:rtl/>
          <w:lang w:eastAsia="he-IL"/>
        </w:rPr>
      </w:pPr>
      <w:bookmarkStart w:id="18832" w:name="_ETM_Q45_272151"/>
      <w:bookmarkEnd w:id="18832"/>
    </w:p>
    <w:p w:rsidR="00513DF7" w:rsidRDefault="00513DF7" w:rsidP="00BA73B6">
      <w:pPr>
        <w:pStyle w:val="-"/>
        <w:keepNext/>
        <w:rPr>
          <w:rtl/>
        </w:rPr>
      </w:pPr>
      <w:bookmarkStart w:id="18833" w:name="ET_speakercontinue_6458_48"/>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833"/>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משרד החינוך. </w:t>
      </w:r>
    </w:p>
    <w:p w:rsidR="00513DF7" w:rsidRDefault="00513DF7" w:rsidP="00BA73B6">
      <w:pPr>
        <w:rPr>
          <w:rtl/>
          <w:lang w:eastAsia="he-IL"/>
        </w:rPr>
      </w:pPr>
      <w:bookmarkStart w:id="18834" w:name="_ETM_Q45_273083"/>
      <w:bookmarkStart w:id="18835" w:name="_ETM_Q45_273198"/>
      <w:bookmarkEnd w:id="18834"/>
      <w:bookmarkEnd w:id="18835"/>
    </w:p>
    <w:p w:rsidR="00513DF7" w:rsidRDefault="00513DF7" w:rsidP="00BA73B6">
      <w:pPr>
        <w:pStyle w:val="af6"/>
        <w:keepNext/>
        <w:rPr>
          <w:rtl/>
        </w:rPr>
      </w:pPr>
      <w:bookmarkStart w:id="18836" w:name="ET_interruption_6151_18"/>
      <w:r w:rsidRPr="005B75C0">
        <w:rPr>
          <w:rStyle w:val="TagStyle"/>
          <w:rtl/>
        </w:rPr>
        <w:t xml:space="preserve"> &lt;&lt; קריאה &gt;&gt;</w:t>
      </w:r>
      <w:r w:rsidRPr="008608DB">
        <w:rPr>
          <w:rStyle w:val="TagStyle"/>
          <w:rtl/>
        </w:rPr>
        <w:t xml:space="preserve"> </w:t>
      </w:r>
      <w:r>
        <w:rPr>
          <w:rtl/>
        </w:rPr>
        <w:t>רון כץ (יש עתיד):</w:t>
      </w:r>
      <w:r w:rsidRPr="008608DB">
        <w:rPr>
          <w:rStyle w:val="TagStyle"/>
          <w:rtl/>
        </w:rPr>
        <w:t xml:space="preserve"> </w:t>
      </w:r>
      <w:r w:rsidRPr="005B75C0">
        <w:rPr>
          <w:rStyle w:val="TagStyle"/>
          <w:rtl/>
        </w:rPr>
        <w:t>&lt;&lt; קריאה &gt;&gt;</w:t>
      </w:r>
      <w:r>
        <w:rPr>
          <w:rtl/>
        </w:rPr>
        <w:t xml:space="preserve">   </w:t>
      </w:r>
      <w:bookmarkEnd w:id="1883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אז מה הוא עושה? מה </w:t>
      </w:r>
      <w:bookmarkStart w:id="18837" w:name="_ETM_Q45_275122"/>
      <w:bookmarkEnd w:id="18837"/>
      <w:r>
        <w:rPr>
          <w:rFonts w:hint="cs"/>
          <w:rtl/>
          <w:lang w:eastAsia="he-IL"/>
        </w:rPr>
        <w:t>התפקיד שלו?</w:t>
      </w:r>
    </w:p>
    <w:p w:rsidR="00513DF7" w:rsidRDefault="00513DF7" w:rsidP="00BA73B6">
      <w:pPr>
        <w:rPr>
          <w:rtl/>
          <w:lang w:eastAsia="he-IL"/>
        </w:rPr>
      </w:pPr>
    </w:p>
    <w:p w:rsidR="00513DF7" w:rsidRDefault="00513DF7" w:rsidP="00BA73B6">
      <w:pPr>
        <w:pStyle w:val="-"/>
        <w:keepNext/>
        <w:rPr>
          <w:rtl/>
        </w:rPr>
      </w:pPr>
      <w:bookmarkStart w:id="18838" w:name="_ETM_Q45_276247"/>
      <w:bookmarkStart w:id="18839" w:name="_ETM_Q45_276333"/>
      <w:bookmarkEnd w:id="18838"/>
      <w:bookmarkEnd w:id="18839"/>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8840" w:name="_ETM_Q45_275245"/>
      <w:bookmarkStart w:id="18841" w:name="_ETM_Q45_275368"/>
      <w:bookmarkEnd w:id="18840"/>
      <w:bookmarkEnd w:id="18841"/>
      <w:r>
        <w:rPr>
          <w:rFonts w:hint="cs"/>
          <w:rtl/>
          <w:lang w:eastAsia="he-IL"/>
        </w:rPr>
        <w:t xml:space="preserve">מי שמחליט על זה הוא משרד החינוך. ההחלטה היא פשוטה </w:t>
      </w:r>
      <w:r>
        <w:rPr>
          <w:rtl/>
          <w:lang w:eastAsia="he-IL"/>
        </w:rPr>
        <w:t>–</w:t>
      </w:r>
      <w:r>
        <w:rPr>
          <w:rFonts w:hint="cs"/>
          <w:rtl/>
          <w:lang w:eastAsia="he-IL"/>
        </w:rPr>
        <w:t xml:space="preserve"> כל התקציב נשאר, כל המכרז נשאר.</w:t>
      </w:r>
    </w:p>
    <w:p w:rsidR="00513DF7" w:rsidRDefault="00513DF7" w:rsidP="00BA73B6">
      <w:pPr>
        <w:rPr>
          <w:rtl/>
          <w:lang w:eastAsia="he-IL"/>
        </w:rPr>
      </w:pPr>
    </w:p>
    <w:p w:rsidR="00513DF7" w:rsidRDefault="00513DF7" w:rsidP="00BA73B6">
      <w:pPr>
        <w:pStyle w:val="af6"/>
        <w:keepNext/>
        <w:rPr>
          <w:rtl/>
        </w:rPr>
      </w:pPr>
      <w:bookmarkStart w:id="18842" w:name="ET_interruption_6151_19"/>
      <w:r w:rsidRPr="005B75C0">
        <w:rPr>
          <w:rStyle w:val="TagStyle"/>
          <w:rtl/>
        </w:rPr>
        <w:t xml:space="preserve"> &lt;&lt; קריאה &gt;&gt;</w:t>
      </w:r>
      <w:r w:rsidRPr="008608DB">
        <w:rPr>
          <w:rStyle w:val="TagStyle"/>
          <w:rtl/>
        </w:rPr>
        <w:t xml:space="preserve"> </w:t>
      </w:r>
      <w:r>
        <w:rPr>
          <w:rtl/>
        </w:rPr>
        <w:t>רון כץ (יש עתיד):</w:t>
      </w:r>
      <w:r w:rsidRPr="008608DB">
        <w:rPr>
          <w:rStyle w:val="TagStyle"/>
          <w:rtl/>
        </w:rPr>
        <w:t xml:space="preserve"> </w:t>
      </w:r>
      <w:r w:rsidRPr="005B75C0">
        <w:rPr>
          <w:rStyle w:val="TagStyle"/>
          <w:rtl/>
        </w:rPr>
        <w:t>&lt;&lt; קריאה &gt;&gt;</w:t>
      </w:r>
      <w:r>
        <w:rPr>
          <w:rtl/>
        </w:rPr>
        <w:t xml:space="preserve">   </w:t>
      </w:r>
      <w:bookmarkEnd w:id="1884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אז אני </w:t>
      </w:r>
      <w:bookmarkStart w:id="18843" w:name="_ETM_Q45_284014"/>
      <w:bookmarkEnd w:id="18843"/>
      <w:r>
        <w:rPr>
          <w:rFonts w:hint="cs"/>
          <w:rtl/>
          <w:lang w:eastAsia="he-IL"/>
        </w:rPr>
        <w:t xml:space="preserve">אשאל הפוך: מה אבי מעוז עושה במשרד החינוך? </w:t>
      </w:r>
    </w:p>
    <w:p w:rsidR="00513DF7" w:rsidRDefault="00513DF7" w:rsidP="00BA73B6">
      <w:pPr>
        <w:rPr>
          <w:rtl/>
          <w:lang w:eastAsia="he-IL"/>
        </w:rPr>
      </w:pPr>
      <w:bookmarkStart w:id="18844" w:name="_ETM_Q45_286528"/>
      <w:bookmarkEnd w:id="18844"/>
    </w:p>
    <w:p w:rsidR="00513DF7" w:rsidRDefault="00513DF7" w:rsidP="00BA73B6">
      <w:pPr>
        <w:pStyle w:val="af6"/>
        <w:keepNext/>
        <w:rPr>
          <w:rtl/>
        </w:rPr>
      </w:pPr>
      <w:bookmarkStart w:id="18845" w:name="ET_interruption_קר_אה_20"/>
      <w:r w:rsidRPr="005B75C0">
        <w:rPr>
          <w:rStyle w:val="TagStyle"/>
          <w:rtl/>
        </w:rPr>
        <w:t xml:space="preserve"> &lt;&lt; קריאה &gt;&gt;</w:t>
      </w:r>
      <w:r w:rsidRPr="008608DB">
        <w:rPr>
          <w:rStyle w:val="TagStyle"/>
          <w:rtl/>
        </w:rPr>
        <w:t xml:space="preserve"> </w:t>
      </w:r>
      <w:r>
        <w:rPr>
          <w:rtl/>
        </w:rPr>
        <w:t>קריאה:</w:t>
      </w:r>
      <w:r w:rsidRPr="008608DB">
        <w:rPr>
          <w:rStyle w:val="TagStyle"/>
          <w:rtl/>
        </w:rPr>
        <w:t xml:space="preserve"> </w:t>
      </w:r>
      <w:r w:rsidRPr="005B75C0">
        <w:rPr>
          <w:rStyle w:val="TagStyle"/>
          <w:rtl/>
        </w:rPr>
        <w:t>&lt;&lt; קריאה &gt;&gt;</w:t>
      </w:r>
      <w:r>
        <w:rPr>
          <w:rtl/>
        </w:rPr>
        <w:t xml:space="preserve">   </w:t>
      </w:r>
      <w:bookmarkEnd w:id="18845"/>
    </w:p>
    <w:p w:rsidR="00513DF7" w:rsidRDefault="00513DF7" w:rsidP="00DA3834">
      <w:pPr>
        <w:rPr>
          <w:rtl/>
          <w:lang w:eastAsia="he-IL"/>
        </w:rPr>
      </w:pPr>
    </w:p>
    <w:p w:rsidR="00513DF7" w:rsidRDefault="00513DF7" w:rsidP="00BA73B6">
      <w:pPr>
        <w:rPr>
          <w:rtl/>
          <w:lang w:eastAsia="he-IL"/>
        </w:rPr>
      </w:pPr>
      <w:r>
        <w:rPr>
          <w:rFonts w:hint="cs"/>
          <w:rtl/>
          <w:lang w:eastAsia="he-IL"/>
        </w:rPr>
        <w:t>אז - - - אבי מעוז?</w:t>
      </w:r>
    </w:p>
    <w:p w:rsidR="00513DF7" w:rsidRDefault="00513DF7" w:rsidP="00BA73B6">
      <w:pPr>
        <w:rPr>
          <w:rtl/>
          <w:lang w:eastAsia="he-IL"/>
        </w:rPr>
      </w:pPr>
      <w:bookmarkStart w:id="18846" w:name="_ETM_Q45_287882"/>
      <w:bookmarkStart w:id="18847" w:name="_ETM_Q45_287929"/>
      <w:bookmarkEnd w:id="18846"/>
      <w:bookmarkEnd w:id="18847"/>
    </w:p>
    <w:p w:rsidR="00513DF7" w:rsidRDefault="00513DF7" w:rsidP="00BA73B6">
      <w:pPr>
        <w:pStyle w:val="-"/>
        <w:keepNext/>
        <w:rPr>
          <w:rtl/>
        </w:rPr>
      </w:pPr>
      <w:bookmarkStart w:id="18848" w:name="_ETM_Q45_288407"/>
      <w:bookmarkStart w:id="18849" w:name="_ETM_Q45_288499"/>
      <w:bookmarkStart w:id="18850" w:name="ET_speakercontinue_6458_50"/>
      <w:bookmarkEnd w:id="18848"/>
      <w:bookmarkEnd w:id="18849"/>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850"/>
      <w:r>
        <w:rPr>
          <w:rtl/>
        </w:rPr>
        <w:t xml:space="preserve">   </w:t>
      </w:r>
    </w:p>
    <w:p w:rsidR="00513DF7" w:rsidRDefault="00513DF7" w:rsidP="00DA3834">
      <w:pPr>
        <w:rPr>
          <w:rtl/>
          <w:lang w:eastAsia="he-IL"/>
        </w:rPr>
      </w:pPr>
    </w:p>
    <w:p w:rsidR="00513DF7" w:rsidRDefault="00513DF7" w:rsidP="00BA73B6">
      <w:pPr>
        <w:rPr>
          <w:rtl/>
          <w:lang w:eastAsia="he-IL"/>
        </w:rPr>
      </w:pPr>
      <w:bookmarkStart w:id="18851" w:name="_ETM_Q45_288394"/>
      <w:bookmarkStart w:id="18852" w:name="_ETM_Q45_288515"/>
      <w:bookmarkEnd w:id="18851"/>
      <w:bookmarkEnd w:id="18852"/>
      <w:r>
        <w:rPr>
          <w:rFonts w:hint="cs"/>
          <w:rtl/>
          <w:lang w:eastAsia="he-IL"/>
        </w:rPr>
        <w:t>אבי לא במשרד החינוך.</w:t>
      </w:r>
    </w:p>
    <w:p w:rsidR="00513DF7" w:rsidRDefault="00513DF7" w:rsidP="00BA73B6">
      <w:pPr>
        <w:rPr>
          <w:rtl/>
          <w:lang w:eastAsia="he-IL"/>
        </w:rPr>
      </w:pPr>
    </w:p>
    <w:p w:rsidR="00513DF7" w:rsidRDefault="00513DF7" w:rsidP="00BA73B6">
      <w:pPr>
        <w:pStyle w:val="af6"/>
        <w:keepNext/>
        <w:rPr>
          <w:rtl/>
        </w:rPr>
      </w:pPr>
      <w:r w:rsidRPr="005B75C0">
        <w:rPr>
          <w:rStyle w:val="TagStyle"/>
          <w:rtl/>
        </w:rPr>
        <w:t xml:space="preserve"> &lt;&lt; קריאה &gt;&gt;</w:t>
      </w:r>
      <w:r w:rsidRPr="008608DB">
        <w:rPr>
          <w:rStyle w:val="TagStyle"/>
          <w:rtl/>
        </w:rPr>
        <w:t xml:space="preserve"> </w:t>
      </w:r>
      <w:r>
        <w:rPr>
          <w:rtl/>
        </w:rPr>
        <w:t>רון כץ (יש עתיד):</w:t>
      </w:r>
      <w:r w:rsidRPr="008608DB">
        <w:rPr>
          <w:rStyle w:val="TagStyle"/>
          <w:rtl/>
        </w:rPr>
        <w:t xml:space="preserve"> </w:t>
      </w:r>
      <w:r w:rsidRPr="005B75C0">
        <w:rPr>
          <w:rStyle w:val="TagStyle"/>
          <w:rtl/>
        </w:rPr>
        <w:t>&lt;&lt;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אז מה, איפה </w:t>
      </w:r>
      <w:bookmarkStart w:id="18853" w:name="_ETM_Q45_291417"/>
      <w:bookmarkEnd w:id="18853"/>
      <w:r>
        <w:rPr>
          <w:rFonts w:hint="cs"/>
          <w:rtl/>
          <w:lang w:eastAsia="he-IL"/>
        </w:rPr>
        <w:t xml:space="preserve">הוא? </w:t>
      </w:r>
    </w:p>
    <w:p w:rsidR="00513DF7" w:rsidRDefault="00513DF7" w:rsidP="00BA73B6">
      <w:pPr>
        <w:rPr>
          <w:rtl/>
          <w:lang w:eastAsia="he-IL"/>
        </w:rPr>
      </w:pPr>
    </w:p>
    <w:p w:rsidR="00513DF7" w:rsidRDefault="00513DF7" w:rsidP="00BA73B6">
      <w:pPr>
        <w:pStyle w:val="-"/>
        <w:keepNext/>
        <w:rPr>
          <w:rtl/>
        </w:rPr>
      </w:pPr>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אבי במשרד ראש הממשלה.</w:t>
      </w:r>
    </w:p>
    <w:p w:rsidR="00513DF7" w:rsidRDefault="00513DF7" w:rsidP="00BA73B6">
      <w:pPr>
        <w:rPr>
          <w:rtl/>
          <w:lang w:eastAsia="he-IL"/>
        </w:rPr>
      </w:pPr>
    </w:p>
    <w:p w:rsidR="00513DF7" w:rsidRDefault="00513DF7" w:rsidP="00BA73B6">
      <w:pPr>
        <w:pStyle w:val="af6"/>
        <w:keepNext/>
        <w:rPr>
          <w:rtl/>
        </w:rPr>
      </w:pPr>
      <w:r w:rsidRPr="005B75C0">
        <w:rPr>
          <w:rStyle w:val="TagStyle"/>
          <w:rtl/>
        </w:rPr>
        <w:t>&lt;&lt; קריאה &gt;&gt;</w:t>
      </w:r>
      <w:r w:rsidRPr="008608DB">
        <w:rPr>
          <w:rStyle w:val="TagStyle"/>
          <w:rtl/>
        </w:rPr>
        <w:t xml:space="preserve"> </w:t>
      </w:r>
      <w:r>
        <w:rPr>
          <w:rtl/>
        </w:rPr>
        <w:t>רון כץ (יש עתיד):</w:t>
      </w:r>
      <w:r w:rsidRPr="008608DB">
        <w:rPr>
          <w:rStyle w:val="TagStyle"/>
          <w:rtl/>
        </w:rPr>
        <w:t xml:space="preserve"> </w:t>
      </w:r>
      <w:r w:rsidRPr="005B75C0">
        <w:rPr>
          <w:rStyle w:val="TagStyle"/>
          <w:rtl/>
        </w:rPr>
        <w:t>&lt;&lt;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מה </w:t>
      </w:r>
      <w:bookmarkStart w:id="18854" w:name="_ETM_Q45_286593"/>
      <w:bookmarkStart w:id="18855" w:name="_ETM_Q45_286708"/>
      <w:bookmarkEnd w:id="18854"/>
      <w:bookmarkEnd w:id="18855"/>
      <w:r>
        <w:rPr>
          <w:rFonts w:hint="cs"/>
          <w:rtl/>
          <w:lang w:eastAsia="he-IL"/>
        </w:rPr>
        <w:t>התפקיד שלו?</w:t>
      </w:r>
    </w:p>
    <w:p w:rsidR="00513DF7" w:rsidRDefault="00513DF7" w:rsidP="00BA73B6">
      <w:pPr>
        <w:rPr>
          <w:rtl/>
          <w:lang w:eastAsia="he-IL"/>
        </w:rPr>
      </w:pPr>
      <w:bookmarkStart w:id="18856" w:name="_ETM_Q45_291254"/>
      <w:bookmarkStart w:id="18857" w:name="_ETM_Q45_291368"/>
      <w:bookmarkEnd w:id="18856"/>
      <w:bookmarkEnd w:id="18857"/>
    </w:p>
    <w:p w:rsidR="00513DF7" w:rsidRDefault="00513DF7" w:rsidP="00BA73B6">
      <w:pPr>
        <w:pStyle w:val="-"/>
        <w:keepNext/>
        <w:rPr>
          <w:rtl/>
        </w:rPr>
      </w:pPr>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8858" w:name="_ETM_Q45_291380"/>
      <w:bookmarkStart w:id="18859" w:name="_ETM_Q45_291489"/>
      <w:bookmarkEnd w:id="18858"/>
      <w:bookmarkEnd w:id="18859"/>
      <w:r>
        <w:rPr>
          <w:rFonts w:hint="cs"/>
          <w:rtl/>
          <w:lang w:eastAsia="he-IL"/>
        </w:rPr>
        <w:t xml:space="preserve">הוא קיבל </w:t>
      </w:r>
      <w:r>
        <w:rPr>
          <w:rtl/>
          <w:lang w:eastAsia="he-IL"/>
        </w:rPr>
        <w:t>–</w:t>
      </w:r>
      <w:r>
        <w:rPr>
          <w:rFonts w:hint="cs"/>
          <w:rtl/>
          <w:lang w:eastAsia="he-IL"/>
        </w:rPr>
        <w:t xml:space="preserve"> סגן השר אבי </w:t>
      </w:r>
      <w:bookmarkStart w:id="18860" w:name="_ETM_Q45_297935"/>
      <w:bookmarkEnd w:id="18860"/>
      <w:r>
        <w:rPr>
          <w:rFonts w:hint="cs"/>
          <w:rtl/>
          <w:lang w:eastAsia="he-IL"/>
        </w:rPr>
        <w:t xml:space="preserve">מעוז, אתה לא יודע איזו שערורייה אתה מחולל פה. קשה </w:t>
      </w:r>
      <w:bookmarkStart w:id="18861" w:name="_ETM_Q45_302715"/>
      <w:bookmarkEnd w:id="18861"/>
      <w:r>
        <w:rPr>
          <w:rFonts w:hint="cs"/>
          <w:rtl/>
          <w:lang w:eastAsia="he-IL"/>
        </w:rPr>
        <w:t xml:space="preserve">להם לתפוס את זה שהיחידה שעברה, יחידה שיש בה </w:t>
      </w:r>
      <w:bookmarkStart w:id="18862" w:name="_ETM_Q45_305558"/>
      <w:bookmarkEnd w:id="18862"/>
      <w:r>
        <w:rPr>
          <w:rFonts w:hint="cs"/>
          <w:rtl/>
          <w:lang w:eastAsia="he-IL"/>
        </w:rPr>
        <w:t>תקן אחד, שאני חושב - - -</w:t>
      </w:r>
    </w:p>
    <w:p w:rsidR="00513DF7" w:rsidRDefault="00513DF7" w:rsidP="00BA73B6">
      <w:pPr>
        <w:rPr>
          <w:rtl/>
          <w:lang w:eastAsia="he-IL"/>
        </w:rPr>
      </w:pPr>
    </w:p>
    <w:p w:rsidR="00513DF7" w:rsidRDefault="00513DF7" w:rsidP="00BA73B6">
      <w:pPr>
        <w:pStyle w:val="af6"/>
        <w:keepNext/>
        <w:rPr>
          <w:rtl/>
        </w:rPr>
      </w:pPr>
      <w:bookmarkStart w:id="18863" w:name="ET_interruption_6151_22"/>
      <w:r w:rsidRPr="005B75C0">
        <w:rPr>
          <w:rStyle w:val="TagStyle"/>
          <w:rtl/>
        </w:rPr>
        <w:t xml:space="preserve"> &lt;&lt; קריאה &gt;&gt;</w:t>
      </w:r>
      <w:r w:rsidRPr="008608DB">
        <w:rPr>
          <w:rStyle w:val="TagStyle"/>
          <w:rtl/>
        </w:rPr>
        <w:t xml:space="preserve"> </w:t>
      </w:r>
      <w:r>
        <w:rPr>
          <w:rtl/>
        </w:rPr>
        <w:t>רון כץ (יש עתיד):</w:t>
      </w:r>
      <w:r w:rsidRPr="008608DB">
        <w:rPr>
          <w:rStyle w:val="TagStyle"/>
          <w:rtl/>
        </w:rPr>
        <w:t xml:space="preserve"> </w:t>
      </w:r>
      <w:r w:rsidRPr="005B75C0">
        <w:rPr>
          <w:rStyle w:val="TagStyle"/>
          <w:rtl/>
        </w:rPr>
        <w:t>&lt;&lt; קריאה &gt;&gt;</w:t>
      </w:r>
      <w:r>
        <w:rPr>
          <w:rtl/>
        </w:rPr>
        <w:t xml:space="preserve">   </w:t>
      </w:r>
      <w:bookmarkEnd w:id="1886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אמרת שהיא לא עברה. </w:t>
      </w:r>
      <w:bookmarkStart w:id="18864" w:name="_ETM_Q45_306927"/>
      <w:bookmarkEnd w:id="18864"/>
    </w:p>
    <w:p w:rsidR="00513DF7" w:rsidRDefault="00513DF7" w:rsidP="00BA73B6">
      <w:pPr>
        <w:rPr>
          <w:rtl/>
          <w:lang w:eastAsia="he-IL"/>
        </w:rPr>
      </w:pPr>
      <w:bookmarkStart w:id="18865" w:name="_ETM_Q45_307325"/>
      <w:bookmarkStart w:id="18866" w:name="_ETM_Q45_307460"/>
      <w:bookmarkEnd w:id="18865"/>
      <w:bookmarkEnd w:id="18866"/>
    </w:p>
    <w:p w:rsidR="00513DF7" w:rsidRDefault="00513DF7" w:rsidP="00BA73B6">
      <w:pPr>
        <w:pStyle w:val="-"/>
        <w:keepNext/>
        <w:rPr>
          <w:rtl/>
        </w:rPr>
      </w:pPr>
      <w:bookmarkStart w:id="18867" w:name="ET_speakercontinue_6458_52"/>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867"/>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אמרתי שעברה. </w:t>
      </w:r>
    </w:p>
    <w:p w:rsidR="00513DF7" w:rsidRDefault="00513DF7" w:rsidP="00BA73B6">
      <w:pPr>
        <w:rPr>
          <w:rtl/>
          <w:lang w:eastAsia="he-IL"/>
        </w:rPr>
      </w:pPr>
    </w:p>
    <w:p w:rsidR="00513DF7" w:rsidRDefault="00513DF7" w:rsidP="00BA73B6">
      <w:pPr>
        <w:pStyle w:val="af6"/>
        <w:keepNext/>
        <w:rPr>
          <w:rtl/>
        </w:rPr>
      </w:pPr>
      <w:r w:rsidRPr="005B75C0">
        <w:rPr>
          <w:rStyle w:val="TagStyle"/>
          <w:rtl/>
        </w:rPr>
        <w:t xml:space="preserve"> &lt;&lt; קריאה &gt;&gt;</w:t>
      </w:r>
      <w:r w:rsidRPr="008608DB">
        <w:rPr>
          <w:rStyle w:val="TagStyle"/>
          <w:rtl/>
        </w:rPr>
        <w:t xml:space="preserve"> </w:t>
      </w:r>
      <w:r>
        <w:rPr>
          <w:rtl/>
        </w:rPr>
        <w:t>רון כץ (יש עתיד):</w:t>
      </w:r>
      <w:r w:rsidRPr="008608DB">
        <w:rPr>
          <w:rStyle w:val="TagStyle"/>
          <w:rtl/>
        </w:rPr>
        <w:t xml:space="preserve"> </w:t>
      </w:r>
      <w:r w:rsidRPr="005B75C0">
        <w:rPr>
          <w:rStyle w:val="TagStyle"/>
          <w:rtl/>
        </w:rPr>
        <w:t>&lt;&lt;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מי קובע את התכנים? מי קובע?</w:t>
      </w:r>
    </w:p>
    <w:p w:rsidR="00513DF7" w:rsidRDefault="00513DF7" w:rsidP="00BA73B6">
      <w:pPr>
        <w:rPr>
          <w:rtl/>
          <w:lang w:eastAsia="he-IL"/>
        </w:rPr>
      </w:pPr>
    </w:p>
    <w:p w:rsidR="00513DF7" w:rsidRDefault="00513DF7" w:rsidP="00BA73B6">
      <w:pPr>
        <w:pStyle w:val="-"/>
        <w:keepNext/>
        <w:rPr>
          <w:rtl/>
        </w:rPr>
      </w:pPr>
      <w:bookmarkStart w:id="18868" w:name="ET_speakercontinue_6458_53"/>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868"/>
      <w:r>
        <w:rPr>
          <w:rtl/>
        </w:rPr>
        <w:t xml:space="preserve">   </w:t>
      </w:r>
    </w:p>
    <w:p w:rsidR="00513DF7" w:rsidRDefault="00513DF7" w:rsidP="00DA3834">
      <w:pPr>
        <w:rPr>
          <w:rtl/>
          <w:lang w:eastAsia="he-IL"/>
        </w:rPr>
      </w:pPr>
    </w:p>
    <w:p w:rsidR="00513DF7" w:rsidRDefault="00513DF7" w:rsidP="00BA73B6">
      <w:pPr>
        <w:rPr>
          <w:rtl/>
          <w:lang w:eastAsia="he-IL"/>
        </w:rPr>
      </w:pPr>
      <w:bookmarkStart w:id="18869" w:name="_ETM_Q45_310027"/>
      <w:bookmarkStart w:id="18870" w:name="_ETM_Q45_310160"/>
      <w:bookmarkEnd w:id="18869"/>
      <w:bookmarkEnd w:id="18870"/>
      <w:r>
        <w:rPr>
          <w:rFonts w:hint="cs"/>
          <w:rtl/>
          <w:lang w:eastAsia="he-IL"/>
        </w:rPr>
        <w:t xml:space="preserve">לפי ההסכם הקואליציוני. להבנתי, אבי, אתה הולך לשים שם את </w:t>
      </w:r>
      <w:bookmarkStart w:id="18871" w:name="_ETM_Q45_314431"/>
      <w:bookmarkEnd w:id="18871"/>
      <w:r>
        <w:rPr>
          <w:rFonts w:hint="cs"/>
          <w:rtl/>
          <w:lang w:eastAsia="he-IL"/>
        </w:rPr>
        <w:t xml:space="preserve">רוני ססובר, אם אני לא טועה. את זה אפשר לומר? אמרתי. </w:t>
      </w:r>
    </w:p>
    <w:p w:rsidR="00513DF7" w:rsidRDefault="00513DF7" w:rsidP="00BA73B6">
      <w:pPr>
        <w:rPr>
          <w:rtl/>
          <w:lang w:eastAsia="he-IL"/>
        </w:rPr>
      </w:pPr>
    </w:p>
    <w:p w:rsidR="00513DF7" w:rsidRDefault="00513DF7" w:rsidP="00BA73B6">
      <w:pPr>
        <w:pStyle w:val="af6"/>
        <w:keepNext/>
        <w:rPr>
          <w:rtl/>
        </w:rPr>
      </w:pPr>
      <w:r w:rsidRPr="005B75C0">
        <w:rPr>
          <w:rStyle w:val="TagStyle"/>
          <w:rtl/>
        </w:rPr>
        <w:t xml:space="preserve"> &lt;&lt; קריאה &gt;&gt;</w:t>
      </w:r>
      <w:r w:rsidRPr="00093176">
        <w:rPr>
          <w:rStyle w:val="TagStyle"/>
          <w:rtl/>
        </w:rPr>
        <w:t xml:space="preserve"> </w:t>
      </w:r>
      <w:r>
        <w:rPr>
          <w:rtl/>
        </w:rPr>
        <w:t>רון כץ (יש עתיד):</w:t>
      </w:r>
      <w:r w:rsidRPr="00093176">
        <w:rPr>
          <w:rStyle w:val="TagStyle"/>
          <w:rtl/>
        </w:rPr>
        <w:t xml:space="preserve"> </w:t>
      </w:r>
      <w:r w:rsidRPr="005B75C0">
        <w:rPr>
          <w:rStyle w:val="TagStyle"/>
          <w:rtl/>
        </w:rPr>
        <w:t>&lt;&lt; קריאה &gt;&gt;</w:t>
      </w:r>
      <w:r>
        <w:rPr>
          <w:rtl/>
        </w:rPr>
        <w:t xml:space="preserve">   </w:t>
      </w:r>
    </w:p>
    <w:p w:rsidR="00513DF7" w:rsidRDefault="00513DF7" w:rsidP="00DA3834">
      <w:pPr>
        <w:rPr>
          <w:rtl/>
          <w:lang w:eastAsia="he-IL"/>
        </w:rPr>
      </w:pPr>
    </w:p>
    <w:p w:rsidR="00513DF7" w:rsidRPr="00093176" w:rsidRDefault="00513DF7" w:rsidP="00BA73B6">
      <w:pPr>
        <w:rPr>
          <w:rtl/>
          <w:lang w:eastAsia="he-IL"/>
        </w:rPr>
      </w:pPr>
      <w:r>
        <w:rPr>
          <w:rFonts w:hint="cs"/>
          <w:rtl/>
          <w:lang w:eastAsia="he-IL"/>
        </w:rPr>
        <w:t xml:space="preserve">אמרת את זה כבר - - - </w:t>
      </w:r>
      <w:bookmarkStart w:id="18872" w:name="_ETM_Q45_323380"/>
      <w:bookmarkEnd w:id="18872"/>
    </w:p>
    <w:p w:rsidR="00513DF7" w:rsidRDefault="00513DF7" w:rsidP="00BA73B6">
      <w:pPr>
        <w:rPr>
          <w:rtl/>
          <w:lang w:eastAsia="he-IL"/>
        </w:rPr>
      </w:pPr>
    </w:p>
    <w:p w:rsidR="00513DF7" w:rsidRDefault="00513DF7" w:rsidP="00BA73B6">
      <w:pPr>
        <w:pStyle w:val="-"/>
        <w:keepNext/>
        <w:rPr>
          <w:rtl/>
        </w:rPr>
      </w:pPr>
      <w:bookmarkStart w:id="18873" w:name="ET_speakercontinue_6458_8"/>
      <w:r w:rsidRPr="005B75C0">
        <w:rPr>
          <w:rStyle w:val="TagStyle"/>
          <w:rtl/>
        </w:rPr>
        <w:t xml:space="preserve"> &lt;&lt;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bookmarkEnd w:id="1887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אמרתי. </w:t>
      </w:r>
      <w:bookmarkStart w:id="18874" w:name="_ETM_Q45_319329"/>
      <w:bookmarkEnd w:id="18874"/>
      <w:r>
        <w:rPr>
          <w:rFonts w:hint="cs"/>
          <w:rtl/>
          <w:lang w:eastAsia="he-IL"/>
        </w:rPr>
        <w:t xml:space="preserve">אז רוני ססובר הולכת לקבל את התקן, כי אותה בחורה שהייתה בתקן נשארה במשרד החינוך. </w:t>
      </w:r>
    </w:p>
    <w:p w:rsidR="00513DF7" w:rsidRDefault="00513DF7" w:rsidP="00BA73B6">
      <w:pPr>
        <w:rPr>
          <w:rtl/>
          <w:lang w:eastAsia="he-IL"/>
        </w:rPr>
      </w:pPr>
    </w:p>
    <w:p w:rsidR="00513DF7" w:rsidRDefault="00513DF7" w:rsidP="00BA73B6">
      <w:pPr>
        <w:pStyle w:val="af6"/>
        <w:keepNext/>
        <w:rPr>
          <w:rtl/>
        </w:rPr>
      </w:pPr>
      <w:bookmarkStart w:id="18875" w:name="ET_interruption_6151_9"/>
      <w:r w:rsidRPr="005B75C0">
        <w:rPr>
          <w:rStyle w:val="TagStyle"/>
          <w:rtl/>
        </w:rPr>
        <w:t xml:space="preserve"> &lt;&lt; קריאה &gt;&gt;</w:t>
      </w:r>
      <w:r w:rsidRPr="003633BF">
        <w:rPr>
          <w:rStyle w:val="TagStyle"/>
          <w:rtl/>
        </w:rPr>
        <w:t xml:space="preserve"> </w:t>
      </w:r>
      <w:r>
        <w:rPr>
          <w:rtl/>
        </w:rPr>
        <w:t>רון כץ (יש עתיד):</w:t>
      </w:r>
      <w:r w:rsidRPr="003633BF">
        <w:rPr>
          <w:rStyle w:val="TagStyle"/>
          <w:rtl/>
        </w:rPr>
        <w:t xml:space="preserve"> </w:t>
      </w:r>
      <w:r w:rsidRPr="005B75C0">
        <w:rPr>
          <w:rStyle w:val="TagStyle"/>
          <w:rtl/>
        </w:rPr>
        <w:t>&lt;&lt; קריאה &gt;&gt;</w:t>
      </w:r>
      <w:r>
        <w:rPr>
          <w:rtl/>
        </w:rPr>
        <w:t xml:space="preserve">   </w:t>
      </w:r>
      <w:bookmarkEnd w:id="18875"/>
    </w:p>
    <w:p w:rsidR="00513DF7" w:rsidRDefault="00513DF7" w:rsidP="00DA3834">
      <w:pPr>
        <w:rPr>
          <w:rtl/>
          <w:lang w:eastAsia="he-IL"/>
        </w:rPr>
      </w:pPr>
    </w:p>
    <w:p w:rsidR="00513DF7" w:rsidRDefault="00513DF7" w:rsidP="00BA73B6">
      <w:pPr>
        <w:rPr>
          <w:rtl/>
          <w:lang w:eastAsia="he-IL"/>
        </w:rPr>
      </w:pPr>
      <w:r>
        <w:rPr>
          <w:rFonts w:hint="cs"/>
          <w:rtl/>
          <w:lang w:eastAsia="he-IL"/>
        </w:rPr>
        <w:t>אישה? שומו שמיים.</w:t>
      </w:r>
    </w:p>
    <w:p w:rsidR="00513DF7" w:rsidRDefault="00513DF7" w:rsidP="00BA73B6">
      <w:pPr>
        <w:rPr>
          <w:rtl/>
          <w:lang w:eastAsia="he-IL"/>
        </w:rPr>
      </w:pPr>
    </w:p>
    <w:p w:rsidR="00513DF7" w:rsidRDefault="00513DF7" w:rsidP="00BA73B6">
      <w:pPr>
        <w:pStyle w:val="-"/>
        <w:keepNext/>
        <w:rPr>
          <w:rtl/>
        </w:rPr>
      </w:pPr>
      <w:bookmarkStart w:id="18876" w:name="ET_speakercontinue_6458_10"/>
      <w:r w:rsidRPr="005B75C0">
        <w:rPr>
          <w:rStyle w:val="TagStyle"/>
          <w:rtl/>
        </w:rPr>
        <w:t xml:space="preserve"> &lt;&lt;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bookmarkEnd w:id="1887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אומר לכם, הסירו דאגה מליבכם - - - </w:t>
      </w:r>
    </w:p>
    <w:p w:rsidR="00513DF7" w:rsidRPr="005B75C0" w:rsidRDefault="00513DF7" w:rsidP="00BA73B6">
      <w:pPr>
        <w:rPr>
          <w:rtl/>
        </w:rPr>
      </w:pPr>
    </w:p>
    <w:p w:rsidR="00513DF7" w:rsidRDefault="00513DF7" w:rsidP="00BA73B6">
      <w:pPr>
        <w:pStyle w:val="af6"/>
        <w:keepNext/>
        <w:rPr>
          <w:rtl/>
        </w:rPr>
      </w:pPr>
      <w:bookmarkStart w:id="18877" w:name="ET_interruption_5787_27"/>
      <w:r w:rsidRPr="005B75C0">
        <w:rPr>
          <w:rStyle w:val="TagStyle"/>
          <w:rtl/>
        </w:rPr>
        <w:t xml:space="preserve"> &lt;&lt; קריאה &gt;&gt;</w:t>
      </w:r>
      <w:r w:rsidRPr="00093176">
        <w:rPr>
          <w:rStyle w:val="TagStyle"/>
          <w:rtl/>
        </w:rPr>
        <w:t xml:space="preserve"> </w:t>
      </w:r>
      <w:r>
        <w:rPr>
          <w:rtl/>
        </w:rPr>
        <w:t>יוראי להב הרצנו (יש עתיד):</w:t>
      </w:r>
      <w:r w:rsidRPr="00093176">
        <w:rPr>
          <w:rStyle w:val="TagStyle"/>
          <w:rtl/>
        </w:rPr>
        <w:t xml:space="preserve"> </w:t>
      </w:r>
      <w:r w:rsidRPr="005B75C0">
        <w:rPr>
          <w:rStyle w:val="TagStyle"/>
          <w:rtl/>
        </w:rPr>
        <w:t>&lt;&lt; קריאה &gt;&gt;</w:t>
      </w:r>
      <w:r>
        <w:rPr>
          <w:rtl/>
        </w:rPr>
        <w:t xml:space="preserve">   </w:t>
      </w:r>
      <w:bookmarkEnd w:id="1887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כל פעם שאתה אומר את זה, אתה מוסיף </w:t>
      </w:r>
      <w:bookmarkStart w:id="18878" w:name="_ETM_Q45_333965"/>
      <w:bookmarkEnd w:id="18878"/>
      <w:r>
        <w:rPr>
          <w:rFonts w:hint="cs"/>
          <w:rtl/>
          <w:lang w:eastAsia="he-IL"/>
        </w:rPr>
        <w:t xml:space="preserve">לנו דאגה. </w:t>
      </w:r>
    </w:p>
    <w:p w:rsidR="00513DF7" w:rsidRPr="005B75C0" w:rsidRDefault="00513DF7" w:rsidP="00BA73B6">
      <w:pPr>
        <w:rPr>
          <w:rtl/>
        </w:rPr>
      </w:pPr>
    </w:p>
    <w:p w:rsidR="00513DF7" w:rsidRDefault="00513DF7" w:rsidP="00BA73B6">
      <w:pPr>
        <w:pStyle w:val="af6"/>
        <w:keepNext/>
        <w:rPr>
          <w:rtl/>
        </w:rPr>
      </w:pPr>
      <w:bookmarkStart w:id="18879" w:name="ET_interruption_6151_28"/>
      <w:r w:rsidRPr="005B75C0">
        <w:rPr>
          <w:rStyle w:val="TagStyle"/>
          <w:rtl/>
        </w:rPr>
        <w:t xml:space="preserve"> &lt;&lt; קריאה &gt;&gt;</w:t>
      </w:r>
      <w:r w:rsidRPr="00093176">
        <w:rPr>
          <w:rStyle w:val="TagStyle"/>
          <w:rtl/>
        </w:rPr>
        <w:t xml:space="preserve"> </w:t>
      </w:r>
      <w:r>
        <w:rPr>
          <w:rtl/>
        </w:rPr>
        <w:t>רון כץ (יש עתיד):</w:t>
      </w:r>
      <w:r w:rsidRPr="00093176">
        <w:rPr>
          <w:rStyle w:val="TagStyle"/>
          <w:rtl/>
        </w:rPr>
        <w:t xml:space="preserve"> </w:t>
      </w:r>
      <w:r w:rsidRPr="005B75C0">
        <w:rPr>
          <w:rStyle w:val="TagStyle"/>
          <w:rtl/>
        </w:rPr>
        <w:t>&lt;&lt; קריאה &gt;&gt;</w:t>
      </w:r>
      <w:r>
        <w:rPr>
          <w:rtl/>
        </w:rPr>
        <w:t xml:space="preserve">   </w:t>
      </w:r>
      <w:bookmarkEnd w:id="18879"/>
    </w:p>
    <w:p w:rsidR="00513DF7" w:rsidRPr="00093176" w:rsidRDefault="00513DF7" w:rsidP="00DA3834">
      <w:pPr>
        <w:rPr>
          <w:rtl/>
          <w:lang w:eastAsia="he-IL"/>
        </w:rPr>
      </w:pPr>
      <w:bookmarkStart w:id="18880" w:name="_ETM_Q45_339009"/>
      <w:bookmarkStart w:id="18881" w:name="_ETM_Q45_339292"/>
      <w:bookmarkStart w:id="18882" w:name="_ETM_Q45_339424"/>
      <w:bookmarkEnd w:id="18880"/>
      <w:bookmarkEnd w:id="18881"/>
      <w:bookmarkEnd w:id="18882"/>
    </w:p>
    <w:p w:rsidR="00513DF7" w:rsidRPr="00093176" w:rsidRDefault="00513DF7" w:rsidP="00BA73B6">
      <w:pPr>
        <w:rPr>
          <w:rtl/>
          <w:lang w:eastAsia="he-IL"/>
        </w:rPr>
      </w:pPr>
      <w:r>
        <w:rPr>
          <w:rFonts w:hint="cs"/>
          <w:rtl/>
          <w:lang w:eastAsia="he-IL"/>
        </w:rPr>
        <w:t xml:space="preserve">זה יותר דאגה. </w:t>
      </w:r>
    </w:p>
    <w:p w:rsidR="00513DF7" w:rsidRDefault="00513DF7" w:rsidP="00BA73B6">
      <w:pPr>
        <w:rPr>
          <w:rtl/>
          <w:lang w:eastAsia="he-IL"/>
        </w:rPr>
      </w:pPr>
    </w:p>
    <w:p w:rsidR="00513DF7" w:rsidRDefault="00513DF7" w:rsidP="00BA73B6">
      <w:pPr>
        <w:pStyle w:val="-"/>
        <w:keepNext/>
        <w:rPr>
          <w:rtl/>
        </w:rPr>
      </w:pPr>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אז הוסיפו דאגה. אם ככה, אז הוסיפו דאגה. אני אומר לך בצורה מאוד פשוטה: </w:t>
      </w:r>
      <w:bookmarkStart w:id="18883" w:name="_ETM_Q45_343176"/>
      <w:bookmarkEnd w:id="18883"/>
      <w:r>
        <w:rPr>
          <w:rFonts w:hint="cs"/>
          <w:rtl/>
          <w:lang w:eastAsia="he-IL"/>
        </w:rPr>
        <w:t xml:space="preserve">כן, אם השאלה שלך אם שוברים שתיקה ייכנסו לבתי ספר – לא, הם לא ייכנסו לבתי ספר. אם התוכנית ההזויה הזאת </w:t>
      </w:r>
      <w:r>
        <w:rPr>
          <w:rtl/>
          <w:lang w:eastAsia="he-IL"/>
        </w:rPr>
        <w:t>–</w:t>
      </w:r>
      <w:r>
        <w:rPr>
          <w:rFonts w:hint="cs"/>
          <w:rtl/>
          <w:lang w:eastAsia="he-IL"/>
        </w:rPr>
        <w:t xml:space="preserve"> אתה יודע שהיום התוכנית ההזויה </w:t>
      </w:r>
      <w:bookmarkStart w:id="18884" w:name="_ETM_Q45_351945"/>
      <w:bookmarkEnd w:id="18884"/>
      <w:r>
        <w:rPr>
          <w:rFonts w:hint="cs"/>
          <w:rtl/>
          <w:lang w:eastAsia="he-IL"/>
        </w:rPr>
        <w:t>הזאת של משפחות משותפות בשכול, איזה משהו כזה שכאילו פלסטינים</w:t>
      </w:r>
      <w:bookmarkStart w:id="18885" w:name="_ETM_Q45_360204"/>
      <w:bookmarkEnd w:id="18885"/>
      <w:r>
        <w:rPr>
          <w:rFonts w:hint="cs"/>
          <w:rtl/>
          <w:lang w:eastAsia="he-IL"/>
        </w:rPr>
        <w:t xml:space="preserve">, שביום הזיכרון הם מנסים לעשות יום זיכרון מאוחד לפלסטינים – זה לא יהיה. </w:t>
      </w:r>
    </w:p>
    <w:p w:rsidR="00513DF7" w:rsidRDefault="00513DF7" w:rsidP="00BA73B6">
      <w:pPr>
        <w:rPr>
          <w:rtl/>
          <w:lang w:eastAsia="he-IL"/>
        </w:rPr>
      </w:pPr>
    </w:p>
    <w:p w:rsidR="00513DF7" w:rsidRDefault="00513DF7" w:rsidP="00BA73B6">
      <w:pPr>
        <w:pStyle w:val="af6"/>
        <w:keepNext/>
        <w:rPr>
          <w:rtl/>
        </w:rPr>
      </w:pPr>
      <w:bookmarkStart w:id="18886" w:name="ET_interruption_6151_29"/>
      <w:r w:rsidRPr="005B75C0">
        <w:rPr>
          <w:rStyle w:val="TagStyle"/>
          <w:rtl/>
        </w:rPr>
        <w:t xml:space="preserve"> &lt;&lt; קריאה &gt;&gt;</w:t>
      </w:r>
      <w:r w:rsidRPr="00093176">
        <w:rPr>
          <w:rStyle w:val="TagStyle"/>
          <w:rtl/>
        </w:rPr>
        <w:t xml:space="preserve"> </w:t>
      </w:r>
      <w:r>
        <w:rPr>
          <w:rtl/>
        </w:rPr>
        <w:t>רון כץ (יש עתיד):</w:t>
      </w:r>
      <w:r w:rsidRPr="00093176">
        <w:rPr>
          <w:rStyle w:val="TagStyle"/>
          <w:rtl/>
        </w:rPr>
        <w:t xml:space="preserve"> </w:t>
      </w:r>
      <w:r w:rsidRPr="005B75C0">
        <w:rPr>
          <w:rStyle w:val="TagStyle"/>
          <w:rtl/>
        </w:rPr>
        <w:t>&lt;&lt; קריאה &gt;&gt;</w:t>
      </w:r>
      <w:r>
        <w:rPr>
          <w:rtl/>
        </w:rPr>
        <w:t xml:space="preserve">   </w:t>
      </w:r>
      <w:bookmarkEnd w:id="1888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זה </w:t>
      </w:r>
      <w:bookmarkStart w:id="18887" w:name="_ETM_Q45_367451"/>
      <w:bookmarkEnd w:id="18887"/>
      <w:r>
        <w:rPr>
          <w:rFonts w:hint="cs"/>
          <w:rtl/>
          <w:lang w:eastAsia="he-IL"/>
        </w:rPr>
        <w:t>לא מה ששאלנו. זה לא מה ששאלנו.</w:t>
      </w:r>
    </w:p>
    <w:p w:rsidR="00513DF7" w:rsidRDefault="00513DF7" w:rsidP="00BA73B6">
      <w:pPr>
        <w:rPr>
          <w:rtl/>
          <w:lang w:eastAsia="he-IL"/>
        </w:rPr>
      </w:pPr>
      <w:bookmarkStart w:id="18888" w:name="_ETM_Q45_370766"/>
      <w:bookmarkStart w:id="18889" w:name="_ETM_Q45_370874"/>
      <w:bookmarkEnd w:id="18888"/>
      <w:bookmarkEnd w:id="18889"/>
    </w:p>
    <w:p w:rsidR="00513DF7" w:rsidRDefault="00513DF7" w:rsidP="00BA73B6">
      <w:pPr>
        <w:pStyle w:val="-"/>
        <w:keepNext/>
        <w:rPr>
          <w:rtl/>
        </w:rPr>
      </w:pPr>
      <w:bookmarkStart w:id="18890" w:name="ET_speakercontinue_6458_55"/>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890"/>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התוכנית הזאת שם ואנחנו נדאג להוציא אותה. אני אומר לכם, תסמכו עליי, </w:t>
      </w:r>
      <w:bookmarkStart w:id="18891" w:name="_ETM_Q45_370218"/>
      <w:bookmarkEnd w:id="18891"/>
      <w:r>
        <w:rPr>
          <w:rFonts w:hint="cs"/>
          <w:rtl/>
          <w:lang w:eastAsia="he-IL"/>
        </w:rPr>
        <w:t xml:space="preserve">אני אדאג להוציא אותה. אני יודע שזה מפריע לכם, אבל אני אדאג להוציא אותה. </w:t>
      </w:r>
    </w:p>
    <w:p w:rsidR="00513DF7" w:rsidRDefault="00513DF7" w:rsidP="00BA73B6">
      <w:pPr>
        <w:rPr>
          <w:rtl/>
          <w:lang w:eastAsia="he-IL"/>
        </w:rPr>
      </w:pPr>
    </w:p>
    <w:p w:rsidR="00513DF7" w:rsidRDefault="00513DF7" w:rsidP="00BA73B6">
      <w:pPr>
        <w:pStyle w:val="af6"/>
        <w:keepNext/>
        <w:rPr>
          <w:rtl/>
        </w:rPr>
      </w:pPr>
      <w:bookmarkStart w:id="18892" w:name="ET_interruption_6151_30"/>
      <w:r w:rsidRPr="005B75C0">
        <w:rPr>
          <w:rStyle w:val="TagStyle"/>
          <w:rtl/>
        </w:rPr>
        <w:t xml:space="preserve"> &lt;&lt; קריאה &gt;&gt;</w:t>
      </w:r>
      <w:r w:rsidRPr="00093176">
        <w:rPr>
          <w:rStyle w:val="TagStyle"/>
          <w:rtl/>
        </w:rPr>
        <w:t xml:space="preserve"> </w:t>
      </w:r>
      <w:r>
        <w:rPr>
          <w:rtl/>
        </w:rPr>
        <w:t>רון כץ (יש עתיד):</w:t>
      </w:r>
      <w:r w:rsidRPr="00093176">
        <w:rPr>
          <w:rStyle w:val="TagStyle"/>
          <w:rtl/>
        </w:rPr>
        <w:t xml:space="preserve"> </w:t>
      </w:r>
      <w:r w:rsidRPr="005B75C0">
        <w:rPr>
          <w:rStyle w:val="TagStyle"/>
          <w:rtl/>
        </w:rPr>
        <w:t>&lt;&lt; קריאה &gt;&gt;</w:t>
      </w:r>
      <w:r>
        <w:rPr>
          <w:rtl/>
        </w:rPr>
        <w:t xml:space="preserve">   </w:t>
      </w:r>
      <w:bookmarkEnd w:id="18892"/>
    </w:p>
    <w:p w:rsidR="00513DF7" w:rsidRDefault="00513DF7" w:rsidP="00DA3834">
      <w:pPr>
        <w:rPr>
          <w:rtl/>
          <w:lang w:eastAsia="he-IL"/>
        </w:rPr>
      </w:pPr>
    </w:p>
    <w:p w:rsidR="00513DF7" w:rsidRDefault="00513DF7" w:rsidP="00BA73B6">
      <w:pPr>
        <w:rPr>
          <w:rtl/>
          <w:lang w:eastAsia="he-IL"/>
        </w:rPr>
      </w:pPr>
      <w:bookmarkStart w:id="18893" w:name="_ETM_Q45_372534"/>
      <w:bookmarkEnd w:id="18893"/>
      <w:r>
        <w:rPr>
          <w:rFonts w:hint="cs"/>
          <w:rtl/>
          <w:lang w:eastAsia="he-IL"/>
        </w:rPr>
        <w:t xml:space="preserve">לא, להפך, אני בעד להוציא </w:t>
      </w:r>
      <w:bookmarkStart w:id="18894" w:name="_ETM_Q45_376271"/>
      <w:bookmarkEnd w:id="18894"/>
      <w:r>
        <w:rPr>
          <w:rFonts w:hint="cs"/>
          <w:rtl/>
          <w:lang w:eastAsia="he-IL"/>
        </w:rPr>
        <w:t xml:space="preserve">אותה. דרך אגב, יואב, אני כבר הוצאתי אותה, בפתח תקווה. </w:t>
      </w:r>
    </w:p>
    <w:p w:rsidR="00513DF7" w:rsidRDefault="00513DF7" w:rsidP="00BA73B6">
      <w:pPr>
        <w:rPr>
          <w:rtl/>
          <w:lang w:eastAsia="he-IL"/>
        </w:rPr>
      </w:pPr>
      <w:bookmarkStart w:id="18895" w:name="_ETM_Q45_380217"/>
      <w:bookmarkStart w:id="18896" w:name="_ETM_Q45_380331"/>
      <w:bookmarkEnd w:id="18895"/>
      <w:bookmarkEnd w:id="18896"/>
    </w:p>
    <w:p w:rsidR="00513DF7" w:rsidRDefault="00513DF7" w:rsidP="00BA73B6">
      <w:pPr>
        <w:pStyle w:val="af6"/>
        <w:keepNext/>
        <w:rPr>
          <w:rtl/>
        </w:rPr>
      </w:pPr>
      <w:bookmarkStart w:id="18897" w:name="ET_interruption_קריאות_31"/>
      <w:r w:rsidRPr="005B75C0">
        <w:rPr>
          <w:rStyle w:val="TagStyle"/>
          <w:rtl/>
        </w:rPr>
        <w:t xml:space="preserve"> &lt;&lt; קריאה &gt;&gt;</w:t>
      </w:r>
      <w:r w:rsidRPr="00093176">
        <w:rPr>
          <w:rStyle w:val="TagStyle"/>
          <w:rtl/>
        </w:rPr>
        <w:t xml:space="preserve"> </w:t>
      </w:r>
      <w:r>
        <w:rPr>
          <w:rtl/>
        </w:rPr>
        <w:t>קריאות:</w:t>
      </w:r>
      <w:r w:rsidRPr="00093176">
        <w:rPr>
          <w:rStyle w:val="TagStyle"/>
          <w:rtl/>
        </w:rPr>
        <w:t xml:space="preserve"> </w:t>
      </w:r>
      <w:r w:rsidRPr="005B75C0">
        <w:rPr>
          <w:rStyle w:val="TagStyle"/>
          <w:rtl/>
        </w:rPr>
        <w:t>&lt;&lt; קריאה &gt;&gt;</w:t>
      </w:r>
      <w:r>
        <w:rPr>
          <w:rtl/>
        </w:rPr>
        <w:t xml:space="preserve">   </w:t>
      </w:r>
      <w:bookmarkEnd w:id="1889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 </w:t>
      </w:r>
    </w:p>
    <w:p w:rsidR="00513DF7" w:rsidRPr="00093176" w:rsidRDefault="00513DF7" w:rsidP="00BA73B6">
      <w:pPr>
        <w:rPr>
          <w:rtl/>
          <w:lang w:eastAsia="he-IL"/>
        </w:rPr>
      </w:pPr>
      <w:bookmarkStart w:id="18898" w:name="_ETM_Q45_380222"/>
      <w:bookmarkStart w:id="18899" w:name="_ETM_Q45_380333"/>
      <w:bookmarkEnd w:id="18898"/>
      <w:bookmarkEnd w:id="18899"/>
    </w:p>
    <w:p w:rsidR="00513DF7" w:rsidRDefault="00513DF7" w:rsidP="00BA73B6">
      <w:pPr>
        <w:pStyle w:val="-"/>
        <w:keepNext/>
        <w:rPr>
          <w:rtl/>
        </w:rPr>
      </w:pPr>
      <w:r w:rsidRPr="005B75C0">
        <w:rPr>
          <w:rStyle w:val="TagStyle"/>
          <w:rtl/>
        </w:rPr>
        <w:t xml:space="preserve"> &lt;&lt;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איך הוצאת אותה? </w:t>
      </w:r>
      <w:bookmarkStart w:id="18900" w:name="_ETM_Q45_382828"/>
      <w:bookmarkEnd w:id="18900"/>
      <w:r>
        <w:rPr>
          <w:rFonts w:hint="cs"/>
          <w:rtl/>
          <w:lang w:eastAsia="he-IL"/>
        </w:rPr>
        <w:t>מה זה, משרד החינוך זה של פתח תקווה?</w:t>
      </w:r>
    </w:p>
    <w:p w:rsidR="00513DF7" w:rsidRDefault="00513DF7" w:rsidP="00BA73B6">
      <w:pPr>
        <w:rPr>
          <w:rtl/>
          <w:lang w:eastAsia="he-IL"/>
        </w:rPr>
      </w:pPr>
      <w:bookmarkStart w:id="18901" w:name="_ETM_Q45_384637"/>
      <w:bookmarkStart w:id="18902" w:name="_ETM_Q45_384752"/>
      <w:bookmarkEnd w:id="18901"/>
      <w:bookmarkEnd w:id="18902"/>
    </w:p>
    <w:p w:rsidR="00513DF7" w:rsidRDefault="00513DF7" w:rsidP="00BA73B6">
      <w:pPr>
        <w:pStyle w:val="af6"/>
        <w:keepNext/>
        <w:rPr>
          <w:rtl/>
        </w:rPr>
      </w:pPr>
      <w:bookmarkStart w:id="18903" w:name="ET_interruption_6151_32"/>
      <w:r w:rsidRPr="005B75C0">
        <w:rPr>
          <w:rStyle w:val="TagStyle"/>
          <w:rtl/>
        </w:rPr>
        <w:t xml:space="preserve"> &lt;&lt; קריאה &gt;&gt;</w:t>
      </w:r>
      <w:r w:rsidRPr="00093176">
        <w:rPr>
          <w:rStyle w:val="TagStyle"/>
          <w:rtl/>
        </w:rPr>
        <w:t xml:space="preserve"> </w:t>
      </w:r>
      <w:r>
        <w:rPr>
          <w:rtl/>
        </w:rPr>
        <w:t>רון כץ (יש עתיד):</w:t>
      </w:r>
      <w:r w:rsidRPr="00093176">
        <w:rPr>
          <w:rStyle w:val="TagStyle"/>
          <w:rtl/>
        </w:rPr>
        <w:t xml:space="preserve"> </w:t>
      </w:r>
      <w:r w:rsidRPr="005B75C0">
        <w:rPr>
          <w:rStyle w:val="TagStyle"/>
          <w:rtl/>
        </w:rPr>
        <w:t>&lt;&lt; קריאה &gt;&gt;</w:t>
      </w:r>
      <w:r>
        <w:rPr>
          <w:rtl/>
        </w:rPr>
        <w:t xml:space="preserve">   </w:t>
      </w:r>
      <w:bookmarkEnd w:id="1890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זו החלטה של </w:t>
      </w:r>
      <w:bookmarkStart w:id="18904" w:name="_ETM_Q45_385243"/>
      <w:bookmarkEnd w:id="18904"/>
      <w:r>
        <w:rPr>
          <w:rFonts w:hint="cs"/>
          <w:rtl/>
          <w:lang w:eastAsia="he-IL"/>
        </w:rPr>
        <w:t xml:space="preserve">מינהל החינוך בעיר - - - אילו תוכניות לקחת. </w:t>
      </w:r>
      <w:bookmarkStart w:id="18905" w:name="_ETM_Q45_387309"/>
      <w:bookmarkEnd w:id="18905"/>
      <w:r>
        <w:rPr>
          <w:rFonts w:hint="cs"/>
          <w:rtl/>
          <w:lang w:eastAsia="he-IL"/>
        </w:rPr>
        <w:t xml:space="preserve">שתכיר. </w:t>
      </w:r>
    </w:p>
    <w:p w:rsidR="00513DF7" w:rsidRDefault="00513DF7" w:rsidP="00BA73B6">
      <w:pPr>
        <w:rPr>
          <w:rtl/>
          <w:lang w:eastAsia="he-IL"/>
        </w:rPr>
      </w:pPr>
      <w:bookmarkStart w:id="18906" w:name="_ETM_Q45_389485"/>
      <w:bookmarkStart w:id="18907" w:name="_ETM_Q45_389608"/>
      <w:bookmarkEnd w:id="18906"/>
      <w:bookmarkEnd w:id="18907"/>
    </w:p>
    <w:p w:rsidR="00513DF7" w:rsidRDefault="00513DF7" w:rsidP="00BA73B6">
      <w:pPr>
        <w:pStyle w:val="-"/>
        <w:keepNext/>
        <w:rPr>
          <w:rtl/>
        </w:rPr>
      </w:pPr>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8908" w:name="_ETM_Q45_385331"/>
      <w:bookmarkStart w:id="18909" w:name="_ETM_Q45_385458"/>
      <w:bookmarkEnd w:id="18908"/>
      <w:bookmarkEnd w:id="18909"/>
      <w:r>
        <w:rPr>
          <w:rFonts w:hint="cs"/>
          <w:rtl/>
          <w:lang w:eastAsia="he-IL"/>
        </w:rPr>
        <w:t xml:space="preserve">לא, מה פתאום. תוכניות הגפ"ן, בוא אני אסביר לך, תוכניות הגפ"ן נמצאות </w:t>
      </w:r>
      <w:r>
        <w:rPr>
          <w:rtl/>
          <w:lang w:eastAsia="he-IL"/>
        </w:rPr>
        <w:t>–</w:t>
      </w:r>
      <w:r>
        <w:rPr>
          <w:rFonts w:hint="cs"/>
          <w:rtl/>
          <w:lang w:eastAsia="he-IL"/>
        </w:rPr>
        <w:t xml:space="preserve"> ויש שם אלפים </w:t>
      </w:r>
      <w:r>
        <w:rPr>
          <w:rFonts w:hint="eastAsia"/>
          <w:rtl/>
          <w:lang w:eastAsia="he-IL"/>
        </w:rPr>
        <w:t>–</w:t>
      </w:r>
      <w:r>
        <w:rPr>
          <w:rFonts w:hint="cs"/>
          <w:rtl/>
          <w:lang w:eastAsia="he-IL"/>
        </w:rPr>
        <w:t xml:space="preserve"> תחת בקרה של משרד החינוך. כל מנהל בית ספר מקבל </w:t>
      </w:r>
      <w:bookmarkStart w:id="18910" w:name="_ETM_Q45_399467"/>
      <w:bookmarkEnd w:id="18910"/>
      <w:r>
        <w:rPr>
          <w:rFonts w:hint="cs"/>
          <w:rtl/>
          <w:lang w:eastAsia="he-IL"/>
        </w:rPr>
        <w:t>תקציב והוא יכול להשתמש בתקציב בשביל לקבל אחת מהתוכניות.</w:t>
      </w:r>
    </w:p>
    <w:p w:rsidR="00513DF7" w:rsidRDefault="00513DF7" w:rsidP="00BA73B6">
      <w:pPr>
        <w:rPr>
          <w:rtl/>
          <w:lang w:eastAsia="he-IL"/>
        </w:rPr>
      </w:pPr>
    </w:p>
    <w:p w:rsidR="00513DF7" w:rsidRDefault="00513DF7" w:rsidP="00BA73B6">
      <w:pPr>
        <w:pStyle w:val="af6"/>
        <w:keepNext/>
        <w:rPr>
          <w:rtl/>
        </w:rPr>
      </w:pPr>
      <w:bookmarkStart w:id="18911" w:name="ET_interruption_6151_33"/>
      <w:r w:rsidRPr="005B75C0">
        <w:rPr>
          <w:rStyle w:val="TagStyle"/>
          <w:rtl/>
        </w:rPr>
        <w:t xml:space="preserve"> &lt;&lt; קריאה &gt;&gt;</w:t>
      </w:r>
      <w:r w:rsidRPr="00F7677D">
        <w:rPr>
          <w:rStyle w:val="TagStyle"/>
          <w:rtl/>
        </w:rPr>
        <w:t xml:space="preserve"> </w:t>
      </w:r>
      <w:r>
        <w:rPr>
          <w:rtl/>
        </w:rPr>
        <w:t>רון כץ (יש עתיד):</w:t>
      </w:r>
      <w:r w:rsidRPr="00F7677D">
        <w:rPr>
          <w:rStyle w:val="TagStyle"/>
          <w:rtl/>
        </w:rPr>
        <w:t xml:space="preserve"> </w:t>
      </w:r>
      <w:r w:rsidRPr="005B75C0">
        <w:rPr>
          <w:rStyle w:val="TagStyle"/>
          <w:rtl/>
        </w:rPr>
        <w:t>&lt;&lt; קריאה &gt;&gt;</w:t>
      </w:r>
      <w:r>
        <w:rPr>
          <w:rtl/>
        </w:rPr>
        <w:t xml:space="preserve">   </w:t>
      </w:r>
      <w:bookmarkEnd w:id="18911"/>
    </w:p>
    <w:p w:rsidR="00513DF7" w:rsidRDefault="00513DF7" w:rsidP="00DA3834">
      <w:pPr>
        <w:rPr>
          <w:rtl/>
          <w:lang w:eastAsia="he-IL"/>
        </w:rPr>
      </w:pPr>
    </w:p>
    <w:p w:rsidR="00513DF7" w:rsidRPr="00F7677D" w:rsidRDefault="00513DF7" w:rsidP="00BA73B6">
      <w:pPr>
        <w:rPr>
          <w:rtl/>
          <w:lang w:eastAsia="he-IL"/>
        </w:rPr>
      </w:pPr>
      <w:r>
        <w:rPr>
          <w:rFonts w:hint="cs"/>
          <w:rtl/>
          <w:lang w:eastAsia="he-IL"/>
        </w:rPr>
        <w:t xml:space="preserve">- - - אז תדע שראשי עיר </w:t>
      </w:r>
      <w:bookmarkStart w:id="18912" w:name="_ETM_Q45_406043"/>
      <w:bookmarkEnd w:id="18912"/>
      <w:r>
        <w:rPr>
          <w:rFonts w:hint="cs"/>
          <w:rtl/>
          <w:lang w:eastAsia="he-IL"/>
        </w:rPr>
        <w:t xml:space="preserve">יכולים </w:t>
      </w:r>
      <w:bookmarkStart w:id="18913" w:name="_ETM_Q45_410536"/>
      <w:bookmarkEnd w:id="18913"/>
      <w:r>
        <w:rPr>
          <w:rFonts w:hint="cs"/>
          <w:rtl/>
          <w:lang w:eastAsia="he-IL"/>
        </w:rPr>
        <w:t xml:space="preserve">להגיד מה לא לקחת, תשאל את - - - </w:t>
      </w:r>
    </w:p>
    <w:p w:rsidR="00513DF7" w:rsidRDefault="00513DF7" w:rsidP="00BA73B6">
      <w:pPr>
        <w:rPr>
          <w:rtl/>
          <w:lang w:eastAsia="he-IL"/>
        </w:rPr>
      </w:pPr>
    </w:p>
    <w:p w:rsidR="00513DF7" w:rsidRDefault="00513DF7" w:rsidP="00BA73B6">
      <w:pPr>
        <w:pStyle w:val="af6"/>
        <w:keepNext/>
        <w:rPr>
          <w:rtl/>
        </w:rPr>
      </w:pPr>
      <w:bookmarkStart w:id="18914" w:name="ET_interruption_5787_34"/>
      <w:r w:rsidRPr="005B75C0">
        <w:rPr>
          <w:rStyle w:val="TagStyle"/>
          <w:rtl/>
        </w:rPr>
        <w:t xml:space="preserve"> &lt;&lt; קריאה &gt;&gt;</w:t>
      </w:r>
      <w:r w:rsidRPr="00F7677D">
        <w:rPr>
          <w:rStyle w:val="TagStyle"/>
          <w:rtl/>
        </w:rPr>
        <w:t xml:space="preserve"> </w:t>
      </w:r>
      <w:r>
        <w:rPr>
          <w:rtl/>
        </w:rPr>
        <w:t>יוראי להב הרצנו (יש עתיד):</w:t>
      </w:r>
      <w:r w:rsidRPr="00F7677D">
        <w:rPr>
          <w:rStyle w:val="TagStyle"/>
          <w:rtl/>
        </w:rPr>
        <w:t xml:space="preserve"> </w:t>
      </w:r>
      <w:r w:rsidRPr="005B75C0">
        <w:rPr>
          <w:rStyle w:val="TagStyle"/>
          <w:rtl/>
        </w:rPr>
        <w:t>&lt;&lt; קריאה &gt;&gt;</w:t>
      </w:r>
      <w:r>
        <w:rPr>
          <w:rtl/>
        </w:rPr>
        <w:t xml:space="preserve">   </w:t>
      </w:r>
      <w:bookmarkEnd w:id="18914"/>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מי קובע - - - </w:t>
      </w:r>
    </w:p>
    <w:p w:rsidR="00513DF7" w:rsidRDefault="00513DF7" w:rsidP="00BA73B6">
      <w:pPr>
        <w:rPr>
          <w:rtl/>
          <w:lang w:eastAsia="he-IL"/>
        </w:rPr>
      </w:pPr>
    </w:p>
    <w:p w:rsidR="00513DF7" w:rsidRDefault="00513DF7" w:rsidP="00BA73B6">
      <w:pPr>
        <w:pStyle w:val="-"/>
        <w:keepNext/>
        <w:rPr>
          <w:rtl/>
        </w:rPr>
      </w:pPr>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8915" w:name="_ETM_Q45_406548"/>
      <w:bookmarkStart w:id="18916" w:name="_ETM_Q45_406650"/>
      <w:bookmarkEnd w:id="18915"/>
      <w:bookmarkEnd w:id="18916"/>
      <w:r>
        <w:rPr>
          <w:rFonts w:hint="cs"/>
          <w:rtl/>
          <w:lang w:eastAsia="he-IL"/>
        </w:rPr>
        <w:t xml:space="preserve">מי שקובע את התוכניות זה אגף הרכש במשרד החינוך. דרך אגב, הקמפיין השקרי </w:t>
      </w:r>
      <w:bookmarkStart w:id="18917" w:name="_ETM_Q45_415448"/>
      <w:bookmarkEnd w:id="18917"/>
      <w:r>
        <w:rPr>
          <w:rFonts w:hint="cs"/>
          <w:rtl/>
          <w:lang w:eastAsia="he-IL"/>
        </w:rPr>
        <w:t>הזה התחיל בתקופת השרה לשעבר ביטון יחד עם עיתו</w:t>
      </w:r>
      <w:bookmarkStart w:id="18918" w:name="_ETM_Q45_419079"/>
      <w:bookmarkEnd w:id="18918"/>
      <w:r>
        <w:rPr>
          <w:rFonts w:hint="cs"/>
          <w:rtl/>
          <w:lang w:eastAsia="he-IL"/>
        </w:rPr>
        <w:t xml:space="preserve">ן הארץ, והקמפיין השקרי הזה, דרך אגב, במידה </w:t>
      </w:r>
      <w:bookmarkStart w:id="18919" w:name="_ETM_Q45_422831"/>
      <w:bookmarkEnd w:id="18919"/>
      <w:r>
        <w:rPr>
          <w:rFonts w:hint="cs"/>
          <w:rtl/>
          <w:lang w:eastAsia="he-IL"/>
        </w:rPr>
        <w:t>מסוימת לא הפריע. אתם יודעים למה הוא לא הפריע?</w:t>
      </w:r>
    </w:p>
    <w:p w:rsidR="00513DF7" w:rsidRDefault="00513DF7" w:rsidP="00BA73B6">
      <w:pPr>
        <w:rPr>
          <w:rtl/>
          <w:lang w:eastAsia="he-IL"/>
        </w:rPr>
      </w:pPr>
    </w:p>
    <w:p w:rsidR="00513DF7" w:rsidRDefault="00513DF7" w:rsidP="00BA73B6">
      <w:pPr>
        <w:pStyle w:val="af6"/>
        <w:keepNext/>
        <w:rPr>
          <w:rtl/>
        </w:rPr>
      </w:pPr>
      <w:r w:rsidRPr="005B75C0">
        <w:rPr>
          <w:rStyle w:val="TagStyle"/>
          <w:rtl/>
        </w:rPr>
        <w:t xml:space="preserve"> &lt;&lt; קריאה &gt;&gt;</w:t>
      </w:r>
      <w:r w:rsidRPr="00F7677D">
        <w:rPr>
          <w:rStyle w:val="TagStyle"/>
          <w:rtl/>
        </w:rPr>
        <w:t xml:space="preserve"> </w:t>
      </w:r>
      <w:r>
        <w:rPr>
          <w:rtl/>
        </w:rPr>
        <w:t>יוראי להב הרצנו (יש עתיד):</w:t>
      </w:r>
      <w:r w:rsidRPr="00F7677D">
        <w:rPr>
          <w:rStyle w:val="TagStyle"/>
          <w:rtl/>
        </w:rPr>
        <w:t xml:space="preserve"> </w:t>
      </w:r>
      <w:r w:rsidRPr="005B75C0">
        <w:rPr>
          <w:rStyle w:val="TagStyle"/>
          <w:rtl/>
        </w:rPr>
        <w:t>&lt;&lt; קריאה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מי קובע? </w:t>
      </w:r>
      <w:bookmarkStart w:id="18920" w:name="_ETM_Q45_425692"/>
      <w:bookmarkEnd w:id="18920"/>
      <w:r>
        <w:rPr>
          <w:rFonts w:hint="cs"/>
          <w:rtl/>
          <w:lang w:eastAsia="he-IL"/>
        </w:rPr>
        <w:t>אתה מתחמק?</w:t>
      </w:r>
    </w:p>
    <w:p w:rsidR="00513DF7" w:rsidRDefault="00513DF7" w:rsidP="00BA73B6">
      <w:pPr>
        <w:rPr>
          <w:rtl/>
          <w:lang w:eastAsia="he-IL"/>
        </w:rPr>
      </w:pPr>
    </w:p>
    <w:p w:rsidR="00513DF7" w:rsidRDefault="00513DF7" w:rsidP="00BA73B6">
      <w:pPr>
        <w:pStyle w:val="af6"/>
        <w:keepNext/>
        <w:rPr>
          <w:rtl/>
        </w:rPr>
      </w:pPr>
      <w:bookmarkStart w:id="18921" w:name="ET_interruption_6151_36"/>
      <w:r w:rsidRPr="005B75C0">
        <w:rPr>
          <w:rStyle w:val="TagStyle"/>
          <w:rtl/>
        </w:rPr>
        <w:t xml:space="preserve"> &lt;&lt; קריאה &gt;&gt;</w:t>
      </w:r>
      <w:r w:rsidRPr="00F7677D">
        <w:rPr>
          <w:rStyle w:val="TagStyle"/>
          <w:rtl/>
        </w:rPr>
        <w:t xml:space="preserve"> </w:t>
      </w:r>
      <w:r>
        <w:rPr>
          <w:rtl/>
        </w:rPr>
        <w:t>רון כץ (יש עתיד):</w:t>
      </w:r>
      <w:r w:rsidRPr="00F7677D">
        <w:rPr>
          <w:rStyle w:val="TagStyle"/>
          <w:rtl/>
        </w:rPr>
        <w:t xml:space="preserve"> </w:t>
      </w:r>
      <w:r w:rsidRPr="005B75C0">
        <w:rPr>
          <w:rStyle w:val="TagStyle"/>
          <w:rtl/>
        </w:rPr>
        <w:t>&lt;&lt; קריאה &gt;&gt;</w:t>
      </w:r>
      <w:r>
        <w:rPr>
          <w:rtl/>
        </w:rPr>
        <w:t xml:space="preserve">   </w:t>
      </w:r>
      <w:bookmarkEnd w:id="1892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איזה קמפיין? </w:t>
      </w:r>
    </w:p>
    <w:p w:rsidR="00513DF7" w:rsidRDefault="00513DF7" w:rsidP="00BA73B6">
      <w:pPr>
        <w:rPr>
          <w:rtl/>
          <w:lang w:eastAsia="he-IL"/>
        </w:rPr>
      </w:pPr>
      <w:bookmarkStart w:id="18922" w:name="_ETM_Q45_431063"/>
      <w:bookmarkStart w:id="18923" w:name="_ETM_Q45_431152"/>
      <w:bookmarkEnd w:id="18922"/>
      <w:bookmarkEnd w:id="18923"/>
    </w:p>
    <w:p w:rsidR="00513DF7" w:rsidRDefault="00513DF7" w:rsidP="00BA73B6">
      <w:pPr>
        <w:pStyle w:val="af6"/>
        <w:keepNext/>
        <w:rPr>
          <w:rtl/>
        </w:rPr>
      </w:pPr>
      <w:bookmarkStart w:id="18924" w:name="ET_interruption_5787_37"/>
      <w:r w:rsidRPr="005B75C0">
        <w:rPr>
          <w:rStyle w:val="TagStyle"/>
          <w:rtl/>
        </w:rPr>
        <w:t xml:space="preserve"> &lt;&lt; קרי</w:t>
      </w:r>
      <w:r w:rsidRPr="005B75C0">
        <w:rPr>
          <w:rStyle w:val="TagStyle"/>
          <w:rFonts w:hint="cs"/>
          <w:rtl/>
        </w:rPr>
        <w:t>א</w:t>
      </w:r>
      <w:r w:rsidRPr="005B75C0">
        <w:rPr>
          <w:rStyle w:val="TagStyle"/>
          <w:rtl/>
        </w:rPr>
        <w:t>ה &gt;&gt;</w:t>
      </w:r>
      <w:r w:rsidRPr="00F7677D">
        <w:rPr>
          <w:rStyle w:val="TagStyle"/>
          <w:rtl/>
        </w:rPr>
        <w:t xml:space="preserve"> </w:t>
      </w:r>
      <w:r>
        <w:rPr>
          <w:rtl/>
        </w:rPr>
        <w:t>יוראי להב הרצנו (יש עתיד):</w:t>
      </w:r>
      <w:r w:rsidRPr="00F7677D">
        <w:rPr>
          <w:rStyle w:val="TagStyle"/>
          <w:rtl/>
        </w:rPr>
        <w:t xml:space="preserve"> </w:t>
      </w:r>
      <w:r w:rsidRPr="005B75C0">
        <w:rPr>
          <w:rStyle w:val="TagStyle"/>
          <w:rtl/>
        </w:rPr>
        <w:t>&lt;&lt; קריאה &gt;&gt;</w:t>
      </w:r>
      <w:r>
        <w:rPr>
          <w:rtl/>
        </w:rPr>
        <w:t xml:space="preserve">   </w:t>
      </w:r>
      <w:bookmarkEnd w:id="18924"/>
    </w:p>
    <w:p w:rsidR="00513DF7" w:rsidRDefault="00513DF7" w:rsidP="00DA3834">
      <w:pPr>
        <w:rPr>
          <w:rtl/>
          <w:lang w:eastAsia="he-IL"/>
        </w:rPr>
      </w:pPr>
    </w:p>
    <w:p w:rsidR="00513DF7" w:rsidRDefault="00513DF7" w:rsidP="00BA73B6">
      <w:pPr>
        <w:rPr>
          <w:rtl/>
          <w:lang w:eastAsia="he-IL"/>
        </w:rPr>
      </w:pPr>
      <w:bookmarkStart w:id="18925" w:name="_ETM_Q45_431771"/>
      <w:bookmarkEnd w:id="18925"/>
      <w:r>
        <w:rPr>
          <w:rFonts w:hint="cs"/>
          <w:rtl/>
          <w:lang w:eastAsia="he-IL"/>
        </w:rPr>
        <w:t>מי קובע? מי?</w:t>
      </w:r>
    </w:p>
    <w:p w:rsidR="00513DF7" w:rsidRDefault="00513DF7" w:rsidP="00BA73B6">
      <w:pPr>
        <w:rPr>
          <w:rtl/>
          <w:lang w:eastAsia="he-IL"/>
        </w:rPr>
      </w:pPr>
      <w:r>
        <w:rPr>
          <w:rFonts w:hint="cs"/>
          <w:rtl/>
          <w:lang w:eastAsia="he-IL"/>
        </w:rPr>
        <w:t xml:space="preserve"> </w:t>
      </w:r>
    </w:p>
    <w:p w:rsidR="00513DF7" w:rsidRDefault="00513DF7" w:rsidP="00BA73B6">
      <w:pPr>
        <w:pStyle w:val="-"/>
        <w:keepNext/>
        <w:rPr>
          <w:rtl/>
        </w:rPr>
      </w:pPr>
      <w:bookmarkStart w:id="18926" w:name="ET_speakercontinue_6458_58"/>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926"/>
      <w:r>
        <w:rPr>
          <w:rtl/>
        </w:rPr>
        <w:t xml:space="preserve">   </w:t>
      </w:r>
    </w:p>
    <w:p w:rsidR="00513DF7" w:rsidRDefault="00513DF7" w:rsidP="00DA3834">
      <w:pPr>
        <w:rPr>
          <w:rtl/>
          <w:lang w:eastAsia="he-IL"/>
        </w:rPr>
      </w:pPr>
    </w:p>
    <w:p w:rsidR="00513DF7" w:rsidRDefault="00513DF7" w:rsidP="00BA73B6">
      <w:pPr>
        <w:rPr>
          <w:rtl/>
          <w:lang w:eastAsia="he-IL"/>
        </w:rPr>
      </w:pPr>
      <w:bookmarkStart w:id="18927" w:name="_ETM_Q45_431439"/>
      <w:bookmarkStart w:id="18928" w:name="_ETM_Q45_431591"/>
      <w:bookmarkEnd w:id="18927"/>
      <w:bookmarkEnd w:id="18928"/>
      <w:r>
        <w:rPr>
          <w:rFonts w:hint="cs"/>
          <w:rtl/>
          <w:lang w:eastAsia="he-IL"/>
        </w:rPr>
        <w:t xml:space="preserve">הקמפיין ש-2.4 מיליארד שקלים </w:t>
      </w:r>
      <w:bookmarkStart w:id="18929" w:name="_ETM_Q45_434043"/>
      <w:bookmarkEnd w:id="18929"/>
      <w:r>
        <w:rPr>
          <w:rFonts w:hint="cs"/>
          <w:rtl/>
          <w:lang w:eastAsia="he-IL"/>
        </w:rPr>
        <w:t xml:space="preserve">עוזבים את משרד החינוך. </w:t>
      </w:r>
    </w:p>
    <w:p w:rsidR="00513DF7" w:rsidRDefault="00513DF7" w:rsidP="00BA73B6">
      <w:pPr>
        <w:rPr>
          <w:rtl/>
          <w:lang w:eastAsia="he-IL"/>
        </w:rPr>
      </w:pPr>
      <w:bookmarkStart w:id="18930" w:name="_ETM_Q45_434567"/>
      <w:bookmarkStart w:id="18931" w:name="_ETM_Q45_434680"/>
      <w:bookmarkEnd w:id="18930"/>
      <w:bookmarkEnd w:id="18931"/>
    </w:p>
    <w:p w:rsidR="00513DF7" w:rsidRDefault="00513DF7" w:rsidP="00BA73B6">
      <w:pPr>
        <w:pStyle w:val="af6"/>
        <w:keepNext/>
        <w:rPr>
          <w:rtl/>
        </w:rPr>
      </w:pPr>
      <w:bookmarkStart w:id="18932" w:name="ET_interruption_6151_38"/>
      <w:r w:rsidRPr="005B75C0">
        <w:rPr>
          <w:rStyle w:val="TagStyle"/>
          <w:rtl/>
        </w:rPr>
        <w:t xml:space="preserve"> &lt;&lt; קריאה &gt;&gt;</w:t>
      </w:r>
      <w:r w:rsidRPr="00F7677D">
        <w:rPr>
          <w:rStyle w:val="TagStyle"/>
          <w:rtl/>
        </w:rPr>
        <w:t xml:space="preserve"> </w:t>
      </w:r>
      <w:r>
        <w:rPr>
          <w:rtl/>
        </w:rPr>
        <w:t>רון כץ (יש עתיד):</w:t>
      </w:r>
      <w:r w:rsidRPr="00F7677D">
        <w:rPr>
          <w:rStyle w:val="TagStyle"/>
          <w:rtl/>
        </w:rPr>
        <w:t xml:space="preserve"> </w:t>
      </w:r>
      <w:r w:rsidRPr="005B75C0">
        <w:rPr>
          <w:rStyle w:val="TagStyle"/>
          <w:rtl/>
        </w:rPr>
        <w:t>&lt;&lt; קריאה &gt;&gt;</w:t>
      </w:r>
      <w:r>
        <w:rPr>
          <w:rtl/>
        </w:rPr>
        <w:t xml:space="preserve">   </w:t>
      </w:r>
      <w:bookmarkEnd w:id="1893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זה ההסכם הקואליציוני שלך. </w:t>
      </w:r>
    </w:p>
    <w:p w:rsidR="00513DF7" w:rsidRDefault="00513DF7" w:rsidP="00BA73B6">
      <w:pPr>
        <w:rPr>
          <w:rtl/>
          <w:lang w:eastAsia="he-IL"/>
        </w:rPr>
      </w:pPr>
      <w:bookmarkStart w:id="18933" w:name="_ETM_Q45_438639"/>
      <w:bookmarkStart w:id="18934" w:name="_ETM_Q45_438762"/>
      <w:bookmarkEnd w:id="18933"/>
      <w:bookmarkEnd w:id="18934"/>
    </w:p>
    <w:p w:rsidR="00513DF7" w:rsidRDefault="00513DF7" w:rsidP="00BA73B6">
      <w:pPr>
        <w:pStyle w:val="-"/>
        <w:keepNext/>
        <w:rPr>
          <w:rtl/>
        </w:rPr>
      </w:pPr>
      <w:bookmarkStart w:id="18935" w:name="_ETM_Q45_436442"/>
      <w:bookmarkStart w:id="18936" w:name="_ETM_Q45_436554"/>
      <w:bookmarkEnd w:id="18935"/>
      <w:bookmarkEnd w:id="18936"/>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8937" w:name="_ETM_Q45_436926"/>
      <w:bookmarkStart w:id="18938" w:name="_ETM_Q45_437072"/>
      <w:bookmarkEnd w:id="18937"/>
      <w:bookmarkEnd w:id="18938"/>
      <w:r>
        <w:rPr>
          <w:rFonts w:hint="cs"/>
          <w:rtl/>
          <w:lang w:eastAsia="he-IL"/>
        </w:rPr>
        <w:t xml:space="preserve">לא. זה אתה </w:t>
      </w:r>
      <w:bookmarkStart w:id="18939" w:name="_ETM_Q45_439644"/>
      <w:bookmarkEnd w:id="18939"/>
      <w:r>
        <w:rPr>
          <w:rFonts w:hint="cs"/>
          <w:rtl/>
          <w:lang w:eastAsia="he-IL"/>
        </w:rPr>
        <w:t>מבין ששקר? זה אתה מבין ששקר?</w:t>
      </w:r>
    </w:p>
    <w:p w:rsidR="00513DF7" w:rsidRDefault="00513DF7" w:rsidP="00BA73B6">
      <w:pPr>
        <w:rPr>
          <w:rtl/>
          <w:lang w:eastAsia="he-IL"/>
        </w:rPr>
      </w:pPr>
    </w:p>
    <w:p w:rsidR="00513DF7" w:rsidRDefault="00513DF7" w:rsidP="00BA73B6">
      <w:pPr>
        <w:pStyle w:val="af6"/>
        <w:keepNext/>
        <w:rPr>
          <w:rtl/>
        </w:rPr>
      </w:pPr>
      <w:bookmarkStart w:id="18940" w:name="ET_interruption_6151_39"/>
      <w:r w:rsidRPr="005B75C0">
        <w:rPr>
          <w:rStyle w:val="TagStyle"/>
          <w:rtl/>
        </w:rPr>
        <w:t xml:space="preserve"> &lt;&lt; קריאה &gt;&gt;</w:t>
      </w:r>
      <w:r w:rsidRPr="00F7677D">
        <w:rPr>
          <w:rStyle w:val="TagStyle"/>
          <w:rtl/>
        </w:rPr>
        <w:t xml:space="preserve"> </w:t>
      </w:r>
      <w:r>
        <w:rPr>
          <w:rtl/>
        </w:rPr>
        <w:t>רון כץ (יש עתיד):</w:t>
      </w:r>
      <w:r w:rsidRPr="00F7677D">
        <w:rPr>
          <w:rStyle w:val="TagStyle"/>
          <w:rtl/>
        </w:rPr>
        <w:t xml:space="preserve"> </w:t>
      </w:r>
      <w:r w:rsidRPr="005B75C0">
        <w:rPr>
          <w:rStyle w:val="TagStyle"/>
          <w:rtl/>
        </w:rPr>
        <w:t>&lt;&lt; קריאה &gt;&gt;</w:t>
      </w:r>
      <w:r>
        <w:rPr>
          <w:rtl/>
        </w:rPr>
        <w:t xml:space="preserve">   </w:t>
      </w:r>
      <w:bookmarkEnd w:id="1894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נמשיך שם. </w:t>
      </w:r>
    </w:p>
    <w:p w:rsidR="00513DF7" w:rsidRDefault="00513DF7" w:rsidP="00BA73B6">
      <w:pPr>
        <w:rPr>
          <w:rtl/>
          <w:lang w:eastAsia="he-IL"/>
        </w:rPr>
      </w:pPr>
    </w:p>
    <w:p w:rsidR="00513DF7" w:rsidRDefault="00513DF7" w:rsidP="00BA73B6">
      <w:pPr>
        <w:pStyle w:val="-"/>
        <w:keepNext/>
        <w:rPr>
          <w:rtl/>
        </w:rPr>
      </w:pPr>
      <w:bookmarkStart w:id="18941" w:name="ET_speakercontinue_6458_60"/>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bookmarkEnd w:id="18941"/>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זה אתה </w:t>
      </w:r>
      <w:bookmarkStart w:id="18942" w:name="_ETM_Q45_439560"/>
      <w:bookmarkEnd w:id="18942"/>
      <w:r>
        <w:rPr>
          <w:rFonts w:hint="cs"/>
          <w:rtl/>
          <w:lang w:eastAsia="he-IL"/>
        </w:rPr>
        <w:t>מבין שזה שקר?</w:t>
      </w:r>
    </w:p>
    <w:p w:rsidR="00513DF7" w:rsidRDefault="00513DF7" w:rsidP="00BA73B6">
      <w:pPr>
        <w:rPr>
          <w:rtl/>
          <w:lang w:eastAsia="he-IL"/>
        </w:rPr>
      </w:pPr>
    </w:p>
    <w:p w:rsidR="00513DF7" w:rsidRDefault="00513DF7" w:rsidP="00BA73B6">
      <w:pPr>
        <w:pStyle w:val="af6"/>
        <w:keepNext/>
        <w:rPr>
          <w:rtl/>
        </w:rPr>
      </w:pPr>
      <w:bookmarkStart w:id="18943" w:name="ET_interruption_6151_40"/>
      <w:r w:rsidRPr="005B75C0">
        <w:rPr>
          <w:rStyle w:val="TagStyle"/>
          <w:rtl/>
        </w:rPr>
        <w:t xml:space="preserve"> &lt;&lt; קריאה &gt;&gt;</w:t>
      </w:r>
      <w:r w:rsidRPr="00F7677D">
        <w:rPr>
          <w:rStyle w:val="TagStyle"/>
          <w:rtl/>
        </w:rPr>
        <w:t xml:space="preserve"> </w:t>
      </w:r>
      <w:r>
        <w:rPr>
          <w:rtl/>
        </w:rPr>
        <w:t>רון כץ (יש עתיד):</w:t>
      </w:r>
      <w:r w:rsidRPr="00F7677D">
        <w:rPr>
          <w:rStyle w:val="TagStyle"/>
          <w:rtl/>
        </w:rPr>
        <w:t xml:space="preserve"> </w:t>
      </w:r>
      <w:r w:rsidRPr="005B75C0">
        <w:rPr>
          <w:rStyle w:val="TagStyle"/>
          <w:rtl/>
        </w:rPr>
        <w:t>&lt;&lt; קריאה &gt;&gt;</w:t>
      </w:r>
      <w:r>
        <w:rPr>
          <w:rtl/>
        </w:rPr>
        <w:t xml:space="preserve">   </w:t>
      </w:r>
      <w:bookmarkEnd w:id="18943"/>
    </w:p>
    <w:p w:rsidR="00513DF7" w:rsidRDefault="00513DF7" w:rsidP="00DA3834">
      <w:pPr>
        <w:rPr>
          <w:rtl/>
          <w:lang w:eastAsia="he-IL"/>
        </w:rPr>
      </w:pPr>
    </w:p>
    <w:p w:rsidR="00513DF7" w:rsidRDefault="00513DF7" w:rsidP="00BA73B6">
      <w:pPr>
        <w:rPr>
          <w:rtl/>
          <w:lang w:eastAsia="he-IL"/>
        </w:rPr>
      </w:pPr>
      <w:bookmarkStart w:id="18944" w:name="_ETM_Q45_440918"/>
      <w:bookmarkStart w:id="18945" w:name="_ETM_Q45_441167"/>
      <w:bookmarkEnd w:id="18944"/>
      <w:bookmarkEnd w:id="18945"/>
      <w:r>
        <w:rPr>
          <w:rFonts w:hint="cs"/>
          <w:rtl/>
          <w:lang w:eastAsia="he-IL"/>
        </w:rPr>
        <w:t>ל</w:t>
      </w:r>
      <w:bookmarkStart w:id="18946" w:name="_ETM_Q45_441286"/>
      <w:bookmarkEnd w:id="18946"/>
      <w:r>
        <w:rPr>
          <w:rFonts w:hint="cs"/>
          <w:rtl/>
          <w:lang w:eastAsia="he-IL"/>
        </w:rPr>
        <w:t xml:space="preserve">א, כי הוא קיבל משהו, אני לא </w:t>
      </w:r>
      <w:bookmarkStart w:id="18947" w:name="_ETM_Q45_443643"/>
      <w:bookmarkEnd w:id="18947"/>
      <w:r>
        <w:rPr>
          <w:rFonts w:hint="cs"/>
          <w:rtl/>
          <w:lang w:eastAsia="he-IL"/>
        </w:rPr>
        <w:t>יודע מה.</w:t>
      </w:r>
    </w:p>
    <w:p w:rsidR="00513DF7" w:rsidRDefault="00513DF7" w:rsidP="00BA73B6">
      <w:pPr>
        <w:rPr>
          <w:rtl/>
          <w:lang w:eastAsia="he-IL"/>
        </w:rPr>
      </w:pPr>
    </w:p>
    <w:p w:rsidR="00513DF7" w:rsidRDefault="00513DF7" w:rsidP="00BA73B6">
      <w:pPr>
        <w:pStyle w:val="-"/>
        <w:keepNext/>
        <w:rPr>
          <w:rtl/>
        </w:rPr>
      </w:pPr>
      <w:bookmarkStart w:id="18948" w:name="_ETM_Q45_442031"/>
      <w:bookmarkStart w:id="18949" w:name="_ETM_Q45_442142"/>
      <w:bookmarkEnd w:id="18948"/>
      <w:bookmarkEnd w:id="18949"/>
      <w:r w:rsidRPr="005B75C0">
        <w:rPr>
          <w:rStyle w:val="TagStyle"/>
          <w:rtl/>
        </w:rPr>
        <w:t>&lt;&lt; דובר_המשך &gt;&gt;</w:t>
      </w:r>
      <w:r w:rsidRPr="003633BF">
        <w:rPr>
          <w:rStyle w:val="TagStyle"/>
          <w:rtl/>
        </w:rPr>
        <w:t xml:space="preserve"> </w:t>
      </w:r>
      <w:r>
        <w:rPr>
          <w:rtl/>
        </w:rPr>
        <w:t>שר החינוך יואב קיש:</w:t>
      </w:r>
      <w:r w:rsidRPr="003633BF">
        <w:rPr>
          <w:rStyle w:val="TagStyle"/>
          <w:rtl/>
        </w:rPr>
        <w:t xml:space="preserve"> </w:t>
      </w:r>
      <w:r w:rsidRPr="005B75C0">
        <w:rPr>
          <w:rStyle w:val="TagStyle"/>
          <w:rtl/>
        </w:rPr>
        <w:t>&lt;&lt;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8950" w:name="_ETM_Q45_441596"/>
      <w:bookmarkStart w:id="18951" w:name="_ETM_Q45_441700"/>
      <w:bookmarkEnd w:id="18950"/>
      <w:bookmarkEnd w:id="18951"/>
      <w:r>
        <w:rPr>
          <w:rFonts w:hint="cs"/>
          <w:rtl/>
          <w:lang w:eastAsia="he-IL"/>
        </w:rPr>
        <w:t xml:space="preserve">אז אני אסכם ואומר לכם, כולל ליוראי שמאוד מודאג, </w:t>
      </w:r>
      <w:bookmarkStart w:id="18952" w:name="_ETM_Q45_448551"/>
      <w:bookmarkEnd w:id="18952"/>
      <w:r>
        <w:rPr>
          <w:rFonts w:hint="cs"/>
          <w:rtl/>
          <w:lang w:eastAsia="he-IL"/>
        </w:rPr>
        <w:t xml:space="preserve">הסר </w:t>
      </w:r>
      <w:bookmarkStart w:id="18953" w:name="_ETM_Q45_440565"/>
      <w:bookmarkStart w:id="18954" w:name="_ETM_Q45_440669"/>
      <w:bookmarkStart w:id="18955" w:name="_ETM_Q45_404692"/>
      <w:bookmarkStart w:id="18956" w:name="_ETM_Q45_404758"/>
      <w:bookmarkStart w:id="18957" w:name="_ETM_Q45_404866"/>
      <w:bookmarkStart w:id="18958" w:name="_ETM_Q45_404950"/>
      <w:bookmarkEnd w:id="18953"/>
      <w:bookmarkEnd w:id="18954"/>
      <w:bookmarkEnd w:id="18955"/>
      <w:bookmarkEnd w:id="18956"/>
      <w:bookmarkEnd w:id="18957"/>
      <w:bookmarkEnd w:id="18958"/>
      <w:r>
        <w:rPr>
          <w:rFonts w:hint="cs"/>
          <w:rtl/>
          <w:lang w:eastAsia="he-IL"/>
        </w:rPr>
        <w:t xml:space="preserve">דאגה מליבך, הכול נשאר במשרד החינוך. </w:t>
      </w:r>
    </w:p>
    <w:p w:rsidR="00513DF7" w:rsidRDefault="00513DF7" w:rsidP="00BA73B6">
      <w:pPr>
        <w:rPr>
          <w:rtl/>
          <w:lang w:eastAsia="he-IL"/>
        </w:rPr>
      </w:pPr>
      <w:bookmarkStart w:id="18959" w:name="_ETM_Q45_450095"/>
      <w:bookmarkStart w:id="18960" w:name="_ETM_Q45_450197"/>
      <w:bookmarkEnd w:id="18959"/>
      <w:bookmarkEnd w:id="18960"/>
    </w:p>
    <w:p w:rsidR="00513DF7" w:rsidRDefault="00513DF7" w:rsidP="00BA73B6">
      <w:pPr>
        <w:pStyle w:val="af6"/>
        <w:keepNext/>
        <w:rPr>
          <w:rtl/>
        </w:rPr>
      </w:pPr>
      <w:bookmarkStart w:id="18961" w:name="ET_interruption_5787_41"/>
      <w:r w:rsidRPr="005B75C0">
        <w:rPr>
          <w:rStyle w:val="TagStyle"/>
          <w:rtl/>
        </w:rPr>
        <w:t xml:space="preserve"> &lt;&lt; קריאה &gt;&gt;</w:t>
      </w:r>
      <w:r w:rsidRPr="00F7677D">
        <w:rPr>
          <w:rStyle w:val="TagStyle"/>
          <w:rtl/>
        </w:rPr>
        <w:t xml:space="preserve"> </w:t>
      </w:r>
      <w:r>
        <w:rPr>
          <w:rtl/>
        </w:rPr>
        <w:t>יוראי להב הרצנו (יש עתיד):</w:t>
      </w:r>
      <w:r w:rsidRPr="00F7677D">
        <w:rPr>
          <w:rStyle w:val="TagStyle"/>
          <w:rtl/>
        </w:rPr>
        <w:t xml:space="preserve"> </w:t>
      </w:r>
      <w:r w:rsidRPr="005B75C0">
        <w:rPr>
          <w:rStyle w:val="TagStyle"/>
          <w:rtl/>
        </w:rPr>
        <w:t>&lt;&lt; קריאה &gt;&gt;</w:t>
      </w:r>
      <w:r>
        <w:rPr>
          <w:rtl/>
        </w:rPr>
        <w:t xml:space="preserve">   </w:t>
      </w:r>
      <w:bookmarkEnd w:id="18961"/>
    </w:p>
    <w:p w:rsidR="00513DF7" w:rsidRDefault="00513DF7" w:rsidP="00DA3834">
      <w:pPr>
        <w:rPr>
          <w:rtl/>
          <w:lang w:eastAsia="he-IL"/>
        </w:rPr>
      </w:pPr>
    </w:p>
    <w:p w:rsidR="00513DF7" w:rsidRDefault="00513DF7" w:rsidP="00BA73B6">
      <w:pPr>
        <w:rPr>
          <w:rtl/>
          <w:lang w:eastAsia="he-IL"/>
        </w:rPr>
      </w:pPr>
      <w:bookmarkStart w:id="18962" w:name="_ETM_Q45_452330"/>
      <w:bookmarkEnd w:id="18962"/>
      <w:r>
        <w:rPr>
          <w:rFonts w:hint="cs"/>
          <w:rtl/>
          <w:lang w:eastAsia="he-IL"/>
        </w:rPr>
        <w:t xml:space="preserve">אתה לא עונה לי - </w:t>
      </w:r>
      <w:bookmarkStart w:id="18963" w:name="_ETM_Q45_456631"/>
      <w:bookmarkEnd w:id="18963"/>
      <w:r>
        <w:rPr>
          <w:rFonts w:hint="cs"/>
          <w:rtl/>
          <w:lang w:eastAsia="he-IL"/>
        </w:rPr>
        <w:t xml:space="preserve">- - </w:t>
      </w:r>
    </w:p>
    <w:p w:rsidR="00513DF7" w:rsidRDefault="00513DF7" w:rsidP="00BA73B6">
      <w:pPr>
        <w:rPr>
          <w:rtl/>
          <w:lang w:eastAsia="he-IL"/>
        </w:rPr>
      </w:pPr>
    </w:p>
    <w:p w:rsidR="00513DF7" w:rsidRDefault="00513DF7" w:rsidP="00BA73B6">
      <w:pPr>
        <w:pStyle w:val="af8"/>
        <w:keepNext/>
        <w:rPr>
          <w:rtl/>
        </w:rPr>
      </w:pPr>
      <w:r w:rsidRPr="005B75C0">
        <w:rPr>
          <w:rStyle w:val="TagStyle"/>
          <w:rtl/>
        </w:rPr>
        <w:t xml:space="preserve"> &lt;&lt; יור &gt;&gt;</w:t>
      </w:r>
      <w:r w:rsidRPr="003633BF">
        <w:rPr>
          <w:rStyle w:val="TagStyle"/>
          <w:rtl/>
        </w:rPr>
        <w:t xml:space="preserve"> </w:t>
      </w:r>
      <w:r>
        <w:rPr>
          <w:rtl/>
        </w:rPr>
        <w:t xml:space="preserve">היו"ר </w:t>
      </w:r>
      <w:r w:rsidR="00BA73B6">
        <w:rPr>
          <w:rtl/>
        </w:rPr>
        <w:t>אוריאל בוסו</w:t>
      </w:r>
      <w:r>
        <w:rPr>
          <w:rtl/>
        </w:rPr>
        <w:t>:</w:t>
      </w:r>
      <w:r w:rsidRPr="003633BF">
        <w:rPr>
          <w:rStyle w:val="TagStyle"/>
          <w:rtl/>
        </w:rPr>
        <w:t xml:space="preserve"> </w:t>
      </w:r>
      <w:r w:rsidRPr="005B75C0">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לשר המקשר השר יואב קיש.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אם כן, חברי וחברות </w:t>
      </w:r>
      <w:bookmarkStart w:id="18964" w:name="_ETM_Q45_460414"/>
      <w:bookmarkEnd w:id="18964"/>
      <w:r>
        <w:rPr>
          <w:rFonts w:hint="cs"/>
          <w:rtl/>
          <w:lang w:eastAsia="he-IL"/>
        </w:rPr>
        <w:t xml:space="preserve">הכנסת, אנחנו נעבור להצבעה. התקבלה בקשה עם 20 חתימות להצבעה שמית. אם כן, </w:t>
      </w:r>
      <w:bookmarkStart w:id="18965" w:name="_ETM_Q45_466796"/>
      <w:bookmarkEnd w:id="18965"/>
      <w:r>
        <w:rPr>
          <w:rFonts w:hint="cs"/>
          <w:rtl/>
          <w:lang w:eastAsia="he-IL"/>
        </w:rPr>
        <w:t xml:space="preserve">מזכיר הכנסת יקרא בשמות חברי הכנסת. בבקשה. </w:t>
      </w:r>
    </w:p>
    <w:p w:rsidR="00513DF7" w:rsidRDefault="00513DF7" w:rsidP="00BA73B6">
      <w:pPr>
        <w:rPr>
          <w:rtl/>
          <w:lang w:eastAsia="he-IL"/>
        </w:rPr>
      </w:pPr>
    </w:p>
    <w:p w:rsidR="00513DF7" w:rsidRDefault="00513DF7" w:rsidP="00BA73B6">
      <w:pPr>
        <w:pStyle w:val="af2"/>
        <w:keepNext/>
        <w:rPr>
          <w:rtl/>
          <w:lang w:eastAsia="he-IL"/>
        </w:rPr>
      </w:pPr>
      <w:r>
        <w:rPr>
          <w:rtl/>
          <w:lang w:eastAsia="he-IL"/>
        </w:rPr>
        <w:t xml:space="preserve">הצבעה </w:t>
      </w:r>
      <w:r>
        <w:rPr>
          <w:rFonts w:hint="cs"/>
          <w:rtl/>
          <w:lang w:eastAsia="he-IL"/>
        </w:rPr>
        <w:t>שמית</w:t>
      </w:r>
    </w:p>
    <w:p w:rsidR="00513DF7" w:rsidRDefault="00513DF7" w:rsidP="00BA73B6">
      <w:pPr>
        <w:rPr>
          <w:rtl/>
          <w:lang w:eastAsia="he-IL"/>
        </w:rPr>
      </w:pPr>
    </w:p>
    <w:p w:rsidR="00513DF7" w:rsidRDefault="00513DF7" w:rsidP="00BA73B6">
      <w:pPr>
        <w:pStyle w:val="af6"/>
        <w:keepNext/>
        <w:rPr>
          <w:rtl/>
        </w:rPr>
      </w:pPr>
      <w:bookmarkStart w:id="18966" w:name="ET_interruption_6327_42"/>
      <w:r w:rsidRPr="005B75C0">
        <w:rPr>
          <w:rStyle w:val="TagStyle"/>
          <w:rtl/>
        </w:rPr>
        <w:t xml:space="preserve"> &lt;&lt; קריאה &gt;&gt;</w:t>
      </w:r>
      <w:r w:rsidRPr="00F7677D">
        <w:rPr>
          <w:rStyle w:val="TagStyle"/>
          <w:rtl/>
        </w:rPr>
        <w:t xml:space="preserve"> </w:t>
      </w:r>
      <w:r>
        <w:rPr>
          <w:rtl/>
        </w:rPr>
        <w:t>מזכיר הכנסת דן מרזוק:</w:t>
      </w:r>
      <w:r w:rsidRPr="00F7677D">
        <w:rPr>
          <w:rStyle w:val="TagStyle"/>
          <w:rtl/>
        </w:rPr>
        <w:t xml:space="preserve"> </w:t>
      </w:r>
      <w:r w:rsidRPr="005B75C0">
        <w:rPr>
          <w:rStyle w:val="TagStyle"/>
          <w:rtl/>
        </w:rPr>
        <w:t>&lt;&lt; קריאה &gt;&gt;</w:t>
      </w:r>
      <w:r>
        <w:rPr>
          <w:rtl/>
        </w:rPr>
        <w:t xml:space="preserve">   </w:t>
      </w:r>
      <w:bookmarkEnd w:id="18966"/>
    </w:p>
    <w:p w:rsidR="00513DF7" w:rsidRDefault="00513DF7" w:rsidP="00DA3834">
      <w:pPr>
        <w:ind w:firstLine="0"/>
        <w:rPr>
          <w:rtl/>
          <w:lang w:eastAsia="he-IL"/>
        </w:rPr>
      </w:pPr>
      <w:bookmarkStart w:id="18967" w:name="_ETM_Q45_492782"/>
      <w:bookmarkEnd w:id="18967"/>
      <w:r>
        <w:rPr>
          <w:rFonts w:hint="cs"/>
          <w:rtl/>
          <w:lang w:eastAsia="he-IL"/>
        </w:rPr>
        <w:t>(קורא בשמות חברי</w:t>
      </w:r>
      <w:bookmarkStart w:id="18968" w:name="_ETM_Q45_468510"/>
      <w:bookmarkEnd w:id="18968"/>
      <w:r>
        <w:rPr>
          <w:rFonts w:hint="cs"/>
          <w:rtl/>
          <w:lang w:eastAsia="he-IL"/>
        </w:rPr>
        <w:t xml:space="preserve"> הכנסת)</w:t>
      </w:r>
    </w:p>
    <w:p w:rsidR="00513DF7" w:rsidRPr="00F7677D" w:rsidRDefault="00513DF7" w:rsidP="00BA73B6">
      <w:pPr>
        <w:rPr>
          <w:rtl/>
          <w:lang w:eastAsia="he-IL"/>
        </w:rPr>
      </w:pPr>
    </w:p>
    <w:p w:rsidR="00513DF7" w:rsidRDefault="00513DF7" w:rsidP="00BA73B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יולי</w:t>
      </w:r>
      <w:r>
        <w:rPr>
          <w:rtl/>
          <w:lang w:eastAsia="he-IL"/>
        </w:rPr>
        <w:t xml:space="preserve"> יואל אדלשטיין</w:t>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אמיר</w:t>
      </w:r>
      <w:r>
        <w:rPr>
          <w:rtl/>
          <w:lang w:eastAsia="he-IL"/>
        </w:rPr>
        <w:t xml:space="preserve"> אוחנה</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ינון</w:t>
      </w:r>
      <w:r>
        <w:rPr>
          <w:rtl/>
          <w:lang w:eastAsia="he-IL"/>
        </w:rPr>
        <w:t xml:space="preserve"> אזולאי</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גדי</w:t>
      </w:r>
      <w:r>
        <w:rPr>
          <w:rtl/>
          <w:lang w:eastAsia="he-IL"/>
        </w:rPr>
        <w:t xml:space="preserve"> איזנקוט</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ישראל</w:t>
      </w:r>
      <w:r>
        <w:rPr>
          <w:rtl/>
          <w:lang w:eastAsia="he-IL"/>
        </w:rPr>
        <w:t xml:space="preserve"> אייכלר</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דן</w:t>
      </w:r>
      <w:r>
        <w:rPr>
          <w:rtl/>
          <w:lang w:eastAsia="he-IL"/>
        </w:rPr>
        <w:t xml:space="preserve"> אילוז</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ואליד</w:t>
      </w:r>
      <w:r>
        <w:rPr>
          <w:rtl/>
          <w:lang w:eastAsia="he-IL"/>
        </w:rPr>
        <w:t xml:space="preserve"> אל הואשלה</w:t>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קארין</w:t>
      </w:r>
      <w:r>
        <w:rPr>
          <w:rtl/>
          <w:lang w:eastAsia="he-IL"/>
        </w:rPr>
        <w:t xml:space="preserve"> אלהרר</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Fonts w:hint="eastAsia"/>
          <w:rtl/>
          <w:lang w:eastAsia="he-IL"/>
        </w:rPr>
        <w:t>זאב</w:t>
      </w:r>
      <w:r>
        <w:rPr>
          <w:rtl/>
          <w:lang w:eastAsia="he-IL"/>
        </w:rPr>
        <w:t xml:space="preserve"> אלקין</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דוד</w:t>
      </w:r>
      <w:r>
        <w:rPr>
          <w:rtl/>
          <w:lang w:eastAsia="he-IL"/>
        </w:rPr>
        <w:t xml:space="preserve"> אמסלם</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אופיר</w:t>
      </w:r>
      <w:r>
        <w:rPr>
          <w:rtl/>
          <w:lang w:eastAsia="he-IL"/>
        </w:rPr>
        <w:t xml:space="preserve"> אקוניס</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משה</w:t>
      </w:r>
      <w:r>
        <w:rPr>
          <w:rtl/>
          <w:lang w:eastAsia="he-IL"/>
        </w:rPr>
        <w:t xml:space="preserve"> ארבל</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יעקב</w:t>
      </w:r>
      <w:r>
        <w:rPr>
          <w:rtl/>
          <w:lang w:eastAsia="he-IL"/>
        </w:rPr>
        <w:t xml:space="preserve"> אשר</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אוריאל</w:t>
      </w:r>
      <w:r>
        <w:rPr>
          <w:rtl/>
          <w:lang w:eastAsia="he-IL"/>
        </w:rPr>
        <w:t xml:space="preserve"> בוסו</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דבי</w:t>
      </w:r>
      <w:r>
        <w:rPr>
          <w:rtl/>
          <w:lang w:eastAsia="he-IL"/>
        </w:rPr>
        <w:t xml:space="preserve"> ביטון</w:t>
      </w:r>
      <w:r>
        <w:rPr>
          <w:rtl/>
          <w:lang w:eastAsia="he-IL"/>
        </w:rPr>
        <w:tab/>
      </w:r>
      <w:r>
        <w:rPr>
          <w:rtl/>
          <w:lang w:eastAsia="he-IL"/>
        </w:rPr>
        <w:tab/>
        <w:t xml:space="preserve">–   </w:t>
      </w:r>
      <w:r>
        <w:rPr>
          <w:rFonts w:hint="cs"/>
          <w:rtl/>
          <w:lang w:eastAsia="he-IL"/>
        </w:rPr>
        <w:t>אינה נוכחת</w:t>
      </w:r>
    </w:p>
    <w:p w:rsidR="00513DF7" w:rsidRDefault="00513DF7" w:rsidP="00BA73B6">
      <w:pPr>
        <w:rPr>
          <w:rtl/>
          <w:lang w:eastAsia="he-IL"/>
        </w:rPr>
      </w:pPr>
      <w:r>
        <w:rPr>
          <w:rFonts w:hint="eastAsia"/>
          <w:rtl/>
          <w:lang w:eastAsia="he-IL"/>
        </w:rPr>
        <w:t>חיים</w:t>
      </w:r>
      <w:r>
        <w:rPr>
          <w:rtl/>
          <w:lang w:eastAsia="he-IL"/>
        </w:rPr>
        <w:t xml:space="preserve"> ביטון</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מיכאל</w:t>
      </w:r>
      <w:r>
        <w:rPr>
          <w:rtl/>
          <w:lang w:eastAsia="he-IL"/>
        </w:rPr>
        <w:t xml:space="preserve"> מרדכי ביטון</w:t>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דוד</w:t>
      </w:r>
      <w:r>
        <w:rPr>
          <w:rtl/>
          <w:lang w:eastAsia="he-IL"/>
        </w:rPr>
        <w:t xml:space="preserve"> ביטן</w:t>
      </w:r>
      <w:r>
        <w:rPr>
          <w:rtl/>
          <w:lang w:eastAsia="he-IL"/>
        </w:rPr>
        <w:tab/>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בועז</w:t>
      </w:r>
      <w:r>
        <w:rPr>
          <w:rtl/>
          <w:lang w:eastAsia="he-IL"/>
        </w:rPr>
        <w:t xml:space="preserve"> ביסמוט</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ולדימיר</w:t>
      </w:r>
      <w:r>
        <w:rPr>
          <w:rtl/>
          <w:lang w:eastAsia="he-IL"/>
        </w:rPr>
        <w:t xml:space="preserve"> בליאק</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מירב</w:t>
      </w:r>
      <w:r>
        <w:rPr>
          <w:rtl/>
          <w:lang w:eastAsia="he-IL"/>
        </w:rPr>
        <w:t xml:space="preserve"> בן ארי</w:t>
      </w:r>
      <w:r>
        <w:rPr>
          <w:rtl/>
          <w:lang w:eastAsia="he-IL"/>
        </w:rPr>
        <w:tab/>
      </w:r>
      <w:r>
        <w:rPr>
          <w:rtl/>
          <w:lang w:eastAsia="he-IL"/>
        </w:rPr>
        <w:tab/>
        <w:t xml:space="preserve">–   </w:t>
      </w:r>
      <w:r>
        <w:rPr>
          <w:rFonts w:hint="cs"/>
          <w:rtl/>
          <w:lang w:eastAsia="he-IL"/>
        </w:rPr>
        <w:t>אינה נוכחת</w:t>
      </w:r>
    </w:p>
    <w:p w:rsidR="00513DF7" w:rsidRDefault="00513DF7" w:rsidP="00BA73B6">
      <w:pPr>
        <w:rPr>
          <w:rtl/>
          <w:lang w:eastAsia="he-IL"/>
        </w:rPr>
      </w:pPr>
      <w:r>
        <w:rPr>
          <w:rFonts w:hint="eastAsia"/>
          <w:rtl/>
          <w:lang w:eastAsia="he-IL"/>
        </w:rPr>
        <w:t>רם</w:t>
      </w:r>
      <w:r>
        <w:rPr>
          <w:rtl/>
          <w:lang w:eastAsia="he-IL"/>
        </w:rPr>
        <w:t xml:space="preserve"> בן ברק</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איתמר</w:t>
      </w:r>
      <w:r>
        <w:rPr>
          <w:rtl/>
          <w:lang w:eastAsia="he-IL"/>
        </w:rPr>
        <w:t xml:space="preserve"> בן גביר</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אברהם</w:t>
      </w:r>
      <w:r>
        <w:rPr>
          <w:rtl/>
          <w:lang w:eastAsia="he-IL"/>
        </w:rPr>
        <w:t xml:space="preserve"> בצלאל</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אורנה</w:t>
      </w:r>
      <w:r>
        <w:rPr>
          <w:rtl/>
          <w:lang w:eastAsia="he-IL"/>
        </w:rPr>
        <w:t xml:space="preserve"> ברביבאי</w:t>
      </w:r>
      <w:r>
        <w:rPr>
          <w:rtl/>
          <w:lang w:eastAsia="he-IL"/>
        </w:rPr>
        <w:tab/>
      </w:r>
      <w:r>
        <w:rPr>
          <w:rtl/>
          <w:lang w:eastAsia="he-IL"/>
        </w:rPr>
        <w:tab/>
        <w:t xml:space="preserve">–   </w:t>
      </w:r>
      <w:r>
        <w:rPr>
          <w:rFonts w:hint="cs"/>
          <w:rtl/>
          <w:lang w:eastAsia="he-IL"/>
        </w:rPr>
        <w:t>אינה נוכחת</w:t>
      </w:r>
    </w:p>
    <w:p w:rsidR="00513DF7" w:rsidRDefault="00513DF7" w:rsidP="00BA73B6">
      <w:pPr>
        <w:rPr>
          <w:rtl/>
          <w:lang w:eastAsia="he-IL"/>
        </w:rPr>
      </w:pPr>
      <w:r>
        <w:rPr>
          <w:rFonts w:hint="eastAsia"/>
          <w:rtl/>
          <w:lang w:eastAsia="he-IL"/>
        </w:rPr>
        <w:t>ניר</w:t>
      </w:r>
      <w:r>
        <w:rPr>
          <w:rtl/>
          <w:lang w:eastAsia="he-IL"/>
        </w:rPr>
        <w:t xml:space="preserve"> ברקת</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טלי</w:t>
      </w:r>
      <w:r>
        <w:rPr>
          <w:rtl/>
          <w:lang w:eastAsia="he-IL"/>
        </w:rPr>
        <w:t xml:space="preserve"> גוטליב</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מאי</w:t>
      </w:r>
      <w:r>
        <w:rPr>
          <w:rtl/>
          <w:lang w:eastAsia="he-IL"/>
        </w:rPr>
        <w:t xml:space="preserve"> גולן</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יואב</w:t>
      </w:r>
      <w:r>
        <w:rPr>
          <w:rtl/>
          <w:lang w:eastAsia="he-IL"/>
        </w:rPr>
        <w:t xml:space="preserve"> גלנט</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גילה</w:t>
      </w:r>
      <w:r>
        <w:rPr>
          <w:rtl/>
          <w:lang w:eastAsia="he-IL"/>
        </w:rPr>
        <w:t xml:space="preserve"> גמליאל</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בנימין</w:t>
      </w:r>
      <w:r>
        <w:rPr>
          <w:rtl/>
          <w:lang w:eastAsia="he-IL"/>
        </w:rPr>
        <w:t xml:space="preserve"> גנץ</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משה</w:t>
      </w:r>
      <w:r>
        <w:rPr>
          <w:rtl/>
          <w:lang w:eastAsia="he-IL"/>
        </w:rPr>
        <w:t xml:space="preserve"> גפני</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סימון</w:t>
      </w:r>
      <w:r>
        <w:rPr>
          <w:rtl/>
          <w:lang w:eastAsia="he-IL"/>
        </w:rPr>
        <w:t xml:space="preserve"> דוידסון</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אבי</w:t>
      </w:r>
      <w:r>
        <w:rPr>
          <w:rtl/>
          <w:lang w:eastAsia="he-IL"/>
        </w:rPr>
        <w:t xml:space="preserve"> דיכטר</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גלית</w:t>
      </w:r>
      <w:r>
        <w:rPr>
          <w:rtl/>
          <w:lang w:eastAsia="he-IL"/>
        </w:rPr>
        <w:t xml:space="preserve"> דיסטל אטבריאן</w:t>
      </w:r>
      <w:r>
        <w:rPr>
          <w:rtl/>
          <w:lang w:eastAsia="he-IL"/>
        </w:rPr>
        <w:tab/>
        <w:t>–</w:t>
      </w:r>
      <w:r>
        <w:rPr>
          <w:rFonts w:hint="cs"/>
          <w:rtl/>
          <w:lang w:eastAsia="he-IL"/>
        </w:rPr>
        <w:t xml:space="preserve">   בעד</w:t>
      </w:r>
      <w:r>
        <w:rPr>
          <w:rtl/>
          <w:lang w:eastAsia="he-IL"/>
        </w:rPr>
        <w:t xml:space="preserve"> </w:t>
      </w:r>
    </w:p>
    <w:p w:rsidR="00513DF7" w:rsidRDefault="00513DF7" w:rsidP="00BA73B6">
      <w:pPr>
        <w:rPr>
          <w:rtl/>
          <w:lang w:eastAsia="he-IL"/>
        </w:rPr>
      </w:pPr>
      <w:r>
        <w:rPr>
          <w:rFonts w:hint="eastAsia"/>
          <w:rtl/>
          <w:lang w:eastAsia="he-IL"/>
        </w:rPr>
        <w:t>אלי</w:t>
      </w:r>
      <w:r>
        <w:rPr>
          <w:rtl/>
          <w:lang w:eastAsia="he-IL"/>
        </w:rPr>
        <w:t xml:space="preserve"> דלל</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דני</w:t>
      </w:r>
      <w:r>
        <w:rPr>
          <w:rtl/>
          <w:lang w:eastAsia="he-IL"/>
        </w:rPr>
        <w:t xml:space="preserve"> דנון</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שלום</w:t>
      </w:r>
      <w:r>
        <w:rPr>
          <w:rtl/>
          <w:lang w:eastAsia="he-IL"/>
        </w:rPr>
        <w:t xml:space="preserve"> דנינו</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אריה</w:t>
      </w:r>
      <w:r>
        <w:rPr>
          <w:rtl/>
          <w:lang w:eastAsia="he-IL"/>
        </w:rPr>
        <w:t xml:space="preserve"> מכלוף דרעי</w:t>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שרן</w:t>
      </w:r>
      <w:r>
        <w:rPr>
          <w:rtl/>
          <w:lang w:eastAsia="he-IL"/>
        </w:rPr>
        <w:t xml:space="preserve"> מרים השכל</w:t>
      </w:r>
      <w:r>
        <w:rPr>
          <w:rtl/>
          <w:lang w:eastAsia="he-IL"/>
        </w:rPr>
        <w:tab/>
      </w:r>
      <w:r>
        <w:rPr>
          <w:rtl/>
          <w:lang w:eastAsia="he-IL"/>
        </w:rPr>
        <w:tab/>
        <w:t xml:space="preserve">–   </w:t>
      </w:r>
      <w:r>
        <w:rPr>
          <w:rFonts w:hint="cs"/>
          <w:rtl/>
          <w:lang w:eastAsia="he-IL"/>
        </w:rPr>
        <w:t>אינה נוכחת</w:t>
      </w:r>
    </w:p>
    <w:p w:rsidR="00513DF7" w:rsidRDefault="00513DF7" w:rsidP="00BA73B6">
      <w:pPr>
        <w:rPr>
          <w:rtl/>
          <w:lang w:eastAsia="he-IL"/>
        </w:rPr>
      </w:pPr>
      <w:r>
        <w:rPr>
          <w:rFonts w:hint="eastAsia"/>
          <w:rtl/>
          <w:lang w:eastAsia="he-IL"/>
        </w:rPr>
        <w:t>ניסים</w:t>
      </w:r>
      <w:r>
        <w:rPr>
          <w:rtl/>
          <w:lang w:eastAsia="he-IL"/>
        </w:rPr>
        <w:t xml:space="preserve"> ואטורי</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מיכל</w:t>
      </w:r>
      <w:r>
        <w:rPr>
          <w:rtl/>
          <w:lang w:eastAsia="he-IL"/>
        </w:rPr>
        <w:t xml:space="preserve"> מרים וולדיגר</w:t>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יצחק</w:t>
      </w:r>
      <w:r>
        <w:rPr>
          <w:rtl/>
          <w:lang w:eastAsia="he-IL"/>
        </w:rPr>
        <w:t xml:space="preserve"> שמעון וסרלאוף</w:t>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יאסר</w:t>
      </w:r>
      <w:r>
        <w:rPr>
          <w:rtl/>
          <w:lang w:eastAsia="he-IL"/>
        </w:rPr>
        <w:t xml:space="preserve"> חוג'יראת</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Fonts w:hint="eastAsia"/>
          <w:rtl/>
          <w:lang w:eastAsia="he-IL"/>
        </w:rPr>
        <w:t>אימאן</w:t>
      </w:r>
      <w:r>
        <w:rPr>
          <w:rtl/>
          <w:lang w:eastAsia="he-IL"/>
        </w:rPr>
        <w:t xml:space="preserve"> ח'טיב יאסין</w:t>
      </w:r>
      <w:r>
        <w:rPr>
          <w:rtl/>
          <w:lang w:eastAsia="he-IL"/>
        </w:rPr>
        <w:tab/>
        <w:t>–</w:t>
      </w:r>
      <w:r>
        <w:rPr>
          <w:rFonts w:hint="cs"/>
          <w:rtl/>
          <w:lang w:eastAsia="he-IL"/>
        </w:rPr>
        <w:t xml:space="preserve">   נגד</w:t>
      </w:r>
      <w:r>
        <w:rPr>
          <w:rtl/>
          <w:lang w:eastAsia="he-IL"/>
        </w:rPr>
        <w:t xml:space="preserve"> </w:t>
      </w:r>
    </w:p>
    <w:p w:rsidR="00513DF7" w:rsidRDefault="00513DF7" w:rsidP="00BA73B6">
      <w:pPr>
        <w:rPr>
          <w:rtl/>
          <w:lang w:eastAsia="he-IL"/>
        </w:rPr>
      </w:pPr>
      <w:r>
        <w:rPr>
          <w:rFonts w:hint="eastAsia"/>
          <w:rtl/>
          <w:lang w:eastAsia="he-IL"/>
        </w:rPr>
        <w:t>ווליד</w:t>
      </w:r>
      <w:r>
        <w:rPr>
          <w:rtl/>
          <w:lang w:eastAsia="he-IL"/>
        </w:rPr>
        <w:t xml:space="preserve"> טאהא</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בועז</w:t>
      </w:r>
      <w:r>
        <w:rPr>
          <w:rtl/>
          <w:lang w:eastAsia="he-IL"/>
        </w:rPr>
        <w:t xml:space="preserve"> טופורובסקי</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Fonts w:hint="eastAsia"/>
          <w:rtl/>
          <w:lang w:eastAsia="he-IL"/>
        </w:rPr>
        <w:t>משה</w:t>
      </w:r>
      <w:r>
        <w:rPr>
          <w:rtl/>
          <w:lang w:eastAsia="he-IL"/>
        </w:rPr>
        <w:t xml:space="preserve"> טור פז</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אחמד</w:t>
      </w:r>
      <w:r>
        <w:rPr>
          <w:rtl/>
          <w:lang w:eastAsia="he-IL"/>
        </w:rPr>
        <w:t xml:space="preserve"> טיבי</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יוסף</w:t>
      </w:r>
      <w:r>
        <w:rPr>
          <w:rtl/>
          <w:lang w:eastAsia="he-IL"/>
        </w:rPr>
        <w:t xml:space="preserve"> טייב</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אוהד</w:t>
      </w:r>
      <w:r>
        <w:rPr>
          <w:rtl/>
          <w:lang w:eastAsia="he-IL"/>
        </w:rPr>
        <w:t xml:space="preserve"> טל</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יעקב</w:t>
      </w:r>
      <w:r>
        <w:rPr>
          <w:rtl/>
          <w:lang w:eastAsia="he-IL"/>
        </w:rPr>
        <w:t xml:space="preserve"> טסלר</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חילי</w:t>
      </w:r>
      <w:r>
        <w:rPr>
          <w:rtl/>
          <w:lang w:eastAsia="he-IL"/>
        </w:rPr>
        <w:t xml:space="preserve"> טרופר</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eastAsia"/>
          <w:rtl/>
          <w:lang w:eastAsia="he-IL"/>
        </w:rPr>
        <w:t>אלי</w:t>
      </w:r>
      <w:r>
        <w:rPr>
          <w:rtl/>
          <w:lang w:eastAsia="he-IL"/>
        </w:rPr>
        <w:t xml:space="preserve"> כהן</w:t>
      </w:r>
      <w:r>
        <w:rPr>
          <w:rtl/>
          <w:lang w:eastAsia="he-IL"/>
        </w:rPr>
        <w:tab/>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אלמוג</w:t>
      </w:r>
      <w:r>
        <w:rPr>
          <w:rtl/>
          <w:lang w:eastAsia="he-IL"/>
        </w:rPr>
        <w:t xml:space="preserve"> כהן</w:t>
      </w:r>
      <w:r>
        <w:rPr>
          <w:rtl/>
          <w:lang w:eastAsia="he-IL"/>
        </w:rPr>
        <w:tab/>
      </w:r>
      <w:r>
        <w:rPr>
          <w:rtl/>
          <w:lang w:eastAsia="he-IL"/>
        </w:rPr>
        <w:tab/>
        <w:t xml:space="preserve">–   </w:t>
      </w:r>
      <w:r>
        <w:rPr>
          <w:rFonts w:hint="cs"/>
          <w:rtl/>
          <w:lang w:eastAsia="he-IL"/>
        </w:rPr>
        <w:t>בעד</w:t>
      </w:r>
    </w:p>
    <w:p w:rsidR="00513DF7" w:rsidRDefault="00513DF7" w:rsidP="00BA73B6">
      <w:pPr>
        <w:rPr>
          <w:rtl/>
          <w:lang w:eastAsia="he-IL"/>
        </w:rPr>
      </w:pPr>
      <w:r>
        <w:rPr>
          <w:rFonts w:hint="eastAsia"/>
          <w:rtl/>
          <w:lang w:eastAsia="he-IL"/>
        </w:rPr>
        <w:t>מאיר</w:t>
      </w:r>
      <w:r>
        <w:rPr>
          <w:rtl/>
          <w:lang w:eastAsia="he-IL"/>
        </w:rPr>
        <w:t xml:space="preserve"> כהן</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Fonts w:hint="cs"/>
          <w:rtl/>
          <w:lang w:eastAsia="he-IL"/>
        </w:rPr>
        <w:t>מירב כהן</w:t>
      </w:r>
      <w:r>
        <w:rPr>
          <w:rFonts w:hint="cs"/>
          <w:rtl/>
          <w:lang w:eastAsia="he-IL"/>
        </w:rPr>
        <w:tab/>
      </w:r>
      <w:r>
        <w:rPr>
          <w:rFonts w:hint="cs"/>
          <w:rtl/>
          <w:lang w:eastAsia="he-IL"/>
        </w:rPr>
        <w:tab/>
        <w:t>–   אינה נוכחת</w:t>
      </w:r>
    </w:p>
    <w:p w:rsidR="00513DF7" w:rsidRDefault="00513DF7" w:rsidP="009635F5">
      <w:pPr>
        <w:rPr>
          <w:rtl/>
        </w:rPr>
      </w:pPr>
      <w:bookmarkStart w:id="18969" w:name="TOR_Q46"/>
      <w:bookmarkEnd w:id="18969"/>
      <w:r>
        <w:rPr>
          <w:rtl/>
        </w:rPr>
        <w:t>מתן כהנא</w:t>
      </w:r>
      <w:r>
        <w:rPr>
          <w:rtl/>
        </w:rPr>
        <w:tab/>
      </w:r>
      <w:r>
        <w:rPr>
          <w:rtl/>
        </w:rPr>
        <w:tab/>
        <w:t xml:space="preserve">–   </w:t>
      </w:r>
      <w:r>
        <w:rPr>
          <w:rFonts w:hint="cs"/>
          <w:rtl/>
        </w:rPr>
        <w:t>אינו נוכח</w:t>
      </w:r>
      <w:r>
        <w:rPr>
          <w:rtl/>
        </w:rPr>
        <w:t xml:space="preserve"> </w:t>
      </w:r>
    </w:p>
    <w:p w:rsidR="00513DF7" w:rsidRDefault="00513DF7" w:rsidP="00BA73B6">
      <w:pPr>
        <w:rPr>
          <w:rtl/>
        </w:rPr>
      </w:pPr>
      <w:r>
        <w:rPr>
          <w:rtl/>
        </w:rPr>
        <w:t>עופר כסיף</w:t>
      </w:r>
      <w:r>
        <w:rPr>
          <w:rtl/>
        </w:rPr>
        <w:tab/>
      </w:r>
      <w:r>
        <w:rPr>
          <w:rtl/>
        </w:rPr>
        <w:tab/>
        <w:t xml:space="preserve">–   </w:t>
      </w:r>
      <w:r>
        <w:rPr>
          <w:rFonts w:hint="cs"/>
          <w:rtl/>
        </w:rPr>
        <w:t>נגד</w:t>
      </w:r>
    </w:p>
    <w:p w:rsidR="00513DF7" w:rsidRDefault="00513DF7" w:rsidP="00BA73B6">
      <w:pPr>
        <w:rPr>
          <w:rtl/>
        </w:rPr>
      </w:pPr>
      <w:r>
        <w:rPr>
          <w:rFonts w:hint="cs"/>
          <w:rtl/>
        </w:rPr>
        <w:t>אופיר כץ</w:t>
      </w:r>
      <w:r>
        <w:rPr>
          <w:rFonts w:hint="cs"/>
          <w:rtl/>
        </w:rPr>
        <w:tab/>
      </w:r>
      <w:r>
        <w:rPr>
          <w:rtl/>
        </w:rPr>
        <w:tab/>
      </w:r>
      <w:r>
        <w:rPr>
          <w:rFonts w:hint="cs"/>
          <w:rtl/>
        </w:rPr>
        <w:t>–   בעד</w:t>
      </w:r>
    </w:p>
    <w:p w:rsidR="00513DF7" w:rsidRDefault="00513DF7" w:rsidP="00BA73B6">
      <w:pPr>
        <w:rPr>
          <w:rtl/>
        </w:rPr>
      </w:pPr>
      <w:r>
        <w:rPr>
          <w:rtl/>
        </w:rPr>
        <w:t>ישראל כץ</w:t>
      </w:r>
      <w:r>
        <w:rPr>
          <w:rtl/>
        </w:rPr>
        <w:tab/>
      </w:r>
      <w:r>
        <w:rPr>
          <w:rtl/>
        </w:rPr>
        <w:tab/>
        <w:t xml:space="preserve">–   </w:t>
      </w:r>
      <w:r>
        <w:rPr>
          <w:rFonts w:hint="cs"/>
          <w:rtl/>
        </w:rPr>
        <w:t>בעד</w:t>
      </w:r>
    </w:p>
    <w:p w:rsidR="00513DF7" w:rsidRDefault="00513DF7" w:rsidP="00BA73B6">
      <w:pPr>
        <w:rPr>
          <w:rtl/>
        </w:rPr>
      </w:pPr>
      <w:r>
        <w:rPr>
          <w:rtl/>
        </w:rPr>
        <w:t>רון כץ</w:t>
      </w:r>
      <w:r>
        <w:rPr>
          <w:rtl/>
        </w:rPr>
        <w:tab/>
      </w:r>
      <w:r>
        <w:rPr>
          <w:rtl/>
        </w:rPr>
        <w:tab/>
      </w:r>
      <w:r>
        <w:rPr>
          <w:rtl/>
        </w:rPr>
        <w:tab/>
        <w:t xml:space="preserve">–   </w:t>
      </w:r>
      <w:r>
        <w:rPr>
          <w:rFonts w:hint="cs"/>
          <w:rtl/>
        </w:rPr>
        <w:t>אינו נוכח</w:t>
      </w:r>
    </w:p>
    <w:p w:rsidR="00513DF7" w:rsidRDefault="00513DF7" w:rsidP="00BA73B6">
      <w:pPr>
        <w:rPr>
          <w:rtl/>
        </w:rPr>
      </w:pPr>
      <w:r>
        <w:rPr>
          <w:rtl/>
        </w:rPr>
        <w:t>יוראי להב הרצנו</w:t>
      </w:r>
      <w:r>
        <w:rPr>
          <w:rtl/>
        </w:rPr>
        <w:tab/>
      </w:r>
      <w:r>
        <w:rPr>
          <w:rtl/>
        </w:rPr>
        <w:tab/>
        <w:t xml:space="preserve">–   </w:t>
      </w:r>
      <w:r>
        <w:rPr>
          <w:rFonts w:hint="cs"/>
          <w:rtl/>
        </w:rPr>
        <w:t>אינו נוכח</w:t>
      </w:r>
    </w:p>
    <w:p w:rsidR="00513DF7" w:rsidRDefault="00513DF7" w:rsidP="00BA73B6">
      <w:pPr>
        <w:ind w:firstLine="0"/>
        <w:rPr>
          <w:rtl/>
        </w:rPr>
      </w:pPr>
      <w:r>
        <w:rPr>
          <w:rtl/>
        </w:rPr>
        <w:tab/>
      </w:r>
      <w:r>
        <w:rPr>
          <w:rFonts w:hint="cs"/>
          <w:rtl/>
        </w:rPr>
        <w:t>מיקי לוי</w:t>
      </w:r>
      <w:r>
        <w:rPr>
          <w:rFonts w:hint="cs"/>
          <w:rtl/>
        </w:rPr>
        <w:tab/>
      </w:r>
      <w:r>
        <w:rPr>
          <w:rtl/>
        </w:rPr>
        <w:tab/>
      </w:r>
      <w:r>
        <w:rPr>
          <w:rtl/>
        </w:rPr>
        <w:tab/>
      </w:r>
      <w:r>
        <w:rPr>
          <w:rFonts w:hint="cs"/>
          <w:rtl/>
        </w:rPr>
        <w:t>–   אינו נוכח</w:t>
      </w:r>
      <w:r>
        <w:rPr>
          <w:rtl/>
        </w:rPr>
        <w:t xml:space="preserve"> </w:t>
      </w:r>
    </w:p>
    <w:p w:rsidR="00513DF7" w:rsidRDefault="00513DF7" w:rsidP="00BA73B6">
      <w:pPr>
        <w:rPr>
          <w:rtl/>
        </w:rPr>
      </w:pPr>
      <w:r>
        <w:rPr>
          <w:rtl/>
        </w:rPr>
        <w:t>יריב לוין</w:t>
      </w:r>
      <w:r>
        <w:rPr>
          <w:rtl/>
        </w:rPr>
        <w:tab/>
      </w:r>
      <w:r>
        <w:rPr>
          <w:rtl/>
        </w:rPr>
        <w:tab/>
      </w:r>
      <w:r>
        <w:rPr>
          <w:rtl/>
        </w:rPr>
        <w:tab/>
        <w:t xml:space="preserve">–   </w:t>
      </w:r>
      <w:r>
        <w:rPr>
          <w:rFonts w:hint="cs"/>
          <w:rtl/>
        </w:rPr>
        <w:t>בעד</w:t>
      </w:r>
    </w:p>
    <w:p w:rsidR="00513DF7" w:rsidRDefault="00513DF7" w:rsidP="00BA73B6">
      <w:pPr>
        <w:rPr>
          <w:rtl/>
        </w:rPr>
      </w:pPr>
      <w:r>
        <w:rPr>
          <w:rtl/>
        </w:rPr>
        <w:t>נעמה לזימי</w:t>
      </w:r>
      <w:r>
        <w:rPr>
          <w:rtl/>
        </w:rPr>
        <w:tab/>
      </w:r>
      <w:r>
        <w:rPr>
          <w:rtl/>
        </w:rPr>
        <w:tab/>
        <w:t xml:space="preserve">–   </w:t>
      </w:r>
      <w:r>
        <w:rPr>
          <w:rFonts w:hint="cs"/>
          <w:rtl/>
        </w:rPr>
        <w:t>אינה נוכחת</w:t>
      </w:r>
    </w:p>
    <w:p w:rsidR="00513DF7" w:rsidRDefault="00513DF7" w:rsidP="00BA73B6">
      <w:pPr>
        <w:rPr>
          <w:rtl/>
        </w:rPr>
      </w:pPr>
      <w:r>
        <w:rPr>
          <w:rtl/>
        </w:rPr>
        <w:t>אביגדור ליברמן</w:t>
      </w:r>
      <w:r>
        <w:rPr>
          <w:rtl/>
        </w:rPr>
        <w:tab/>
      </w:r>
      <w:r>
        <w:rPr>
          <w:rtl/>
        </w:rPr>
        <w:tab/>
        <w:t xml:space="preserve">–   </w:t>
      </w:r>
      <w:r>
        <w:rPr>
          <w:rFonts w:hint="cs"/>
          <w:rtl/>
        </w:rPr>
        <w:t>נגד</w:t>
      </w:r>
    </w:p>
    <w:p w:rsidR="00513DF7" w:rsidRDefault="00513DF7" w:rsidP="00BA73B6">
      <w:pPr>
        <w:rPr>
          <w:rtl/>
        </w:rPr>
      </w:pPr>
      <w:r>
        <w:rPr>
          <w:rtl/>
        </w:rPr>
        <w:t>יאיר לפיד</w:t>
      </w:r>
      <w:r>
        <w:rPr>
          <w:rtl/>
        </w:rPr>
        <w:tab/>
      </w:r>
      <w:r>
        <w:rPr>
          <w:rtl/>
        </w:rPr>
        <w:tab/>
        <w:t xml:space="preserve">–   </w:t>
      </w:r>
      <w:r>
        <w:rPr>
          <w:rFonts w:hint="cs"/>
          <w:rtl/>
        </w:rPr>
        <w:t>אינו נוכח</w:t>
      </w:r>
    </w:p>
    <w:p w:rsidR="00513DF7" w:rsidRDefault="00513DF7" w:rsidP="00BA73B6">
      <w:pPr>
        <w:rPr>
          <w:rtl/>
        </w:rPr>
      </w:pPr>
      <w:r>
        <w:rPr>
          <w:rtl/>
        </w:rPr>
        <w:t>טטיאנה מזרסקי</w:t>
      </w:r>
      <w:r>
        <w:rPr>
          <w:rtl/>
        </w:rPr>
        <w:tab/>
      </w:r>
      <w:r>
        <w:rPr>
          <w:rtl/>
        </w:rPr>
        <w:tab/>
        <w:t xml:space="preserve">–   </w:t>
      </w:r>
      <w:r>
        <w:rPr>
          <w:rFonts w:hint="cs"/>
          <w:rtl/>
        </w:rPr>
        <w:t>אינה נוכחת</w:t>
      </w:r>
    </w:p>
    <w:p w:rsidR="00513DF7" w:rsidRDefault="00513DF7" w:rsidP="00BA73B6">
      <w:pPr>
        <w:rPr>
          <w:rtl/>
        </w:rPr>
      </w:pPr>
      <w:r>
        <w:rPr>
          <w:rtl/>
        </w:rPr>
        <w:t>מרב מיכאלי</w:t>
      </w:r>
      <w:r>
        <w:rPr>
          <w:rtl/>
        </w:rPr>
        <w:tab/>
      </w:r>
      <w:r>
        <w:rPr>
          <w:rtl/>
        </w:rPr>
        <w:tab/>
        <w:t xml:space="preserve">–   </w:t>
      </w:r>
      <w:r>
        <w:rPr>
          <w:rFonts w:hint="cs"/>
          <w:rtl/>
        </w:rPr>
        <w:t>אינה נוכחת</w:t>
      </w:r>
    </w:p>
    <w:p w:rsidR="00513DF7" w:rsidRDefault="00513DF7" w:rsidP="00BA73B6">
      <w:pPr>
        <w:rPr>
          <w:rtl/>
        </w:rPr>
      </w:pPr>
      <w:r>
        <w:rPr>
          <w:rtl/>
        </w:rPr>
        <w:t>יונתן מישרקי</w:t>
      </w:r>
      <w:r>
        <w:rPr>
          <w:rtl/>
        </w:rPr>
        <w:tab/>
      </w:r>
      <w:r>
        <w:rPr>
          <w:rtl/>
        </w:rPr>
        <w:tab/>
        <w:t xml:space="preserve">–   </w:t>
      </w:r>
      <w:r>
        <w:rPr>
          <w:rFonts w:hint="cs"/>
          <w:rtl/>
        </w:rPr>
        <w:t>אינו נוכח</w:t>
      </w:r>
    </w:p>
    <w:p w:rsidR="00513DF7" w:rsidRDefault="00513DF7" w:rsidP="00BA73B6">
      <w:pPr>
        <w:rPr>
          <w:rtl/>
        </w:rPr>
      </w:pPr>
      <w:r>
        <w:rPr>
          <w:rtl/>
        </w:rPr>
        <w:t>חנוך דב מלביצקי</w:t>
      </w:r>
      <w:r>
        <w:rPr>
          <w:rtl/>
        </w:rPr>
        <w:tab/>
      </w:r>
      <w:r>
        <w:rPr>
          <w:rtl/>
        </w:rPr>
        <w:tab/>
        <w:t xml:space="preserve">–   </w:t>
      </w:r>
      <w:r>
        <w:rPr>
          <w:rFonts w:hint="cs"/>
          <w:rtl/>
        </w:rPr>
        <w:t>בעד</w:t>
      </w:r>
    </w:p>
    <w:p w:rsidR="00513DF7" w:rsidRDefault="00513DF7" w:rsidP="00BA73B6">
      <w:pPr>
        <w:rPr>
          <w:rtl/>
        </w:rPr>
      </w:pPr>
      <w:r>
        <w:rPr>
          <w:rtl/>
        </w:rPr>
        <w:t>יוליה מלינובסקי</w:t>
      </w:r>
      <w:r>
        <w:rPr>
          <w:rtl/>
        </w:rPr>
        <w:tab/>
      </w:r>
      <w:r>
        <w:rPr>
          <w:rtl/>
        </w:rPr>
        <w:tab/>
        <w:t xml:space="preserve">–   </w:t>
      </w:r>
      <w:r>
        <w:rPr>
          <w:rFonts w:hint="cs"/>
          <w:rtl/>
        </w:rPr>
        <w:t>אינה נוכחת</w:t>
      </w:r>
    </w:p>
    <w:p w:rsidR="00513DF7" w:rsidRDefault="00513DF7" w:rsidP="00BA73B6">
      <w:pPr>
        <w:rPr>
          <w:rtl/>
        </w:rPr>
      </w:pPr>
      <w:r>
        <w:rPr>
          <w:rtl/>
        </w:rPr>
        <w:t>מיכאל מלכיאלי</w:t>
      </w:r>
      <w:r>
        <w:rPr>
          <w:rtl/>
        </w:rPr>
        <w:tab/>
      </w:r>
      <w:r>
        <w:rPr>
          <w:rtl/>
        </w:rPr>
        <w:tab/>
        <w:t xml:space="preserve">–   </w:t>
      </w:r>
      <w:r>
        <w:rPr>
          <w:rFonts w:hint="cs"/>
          <w:rtl/>
        </w:rPr>
        <w:t>בעד</w:t>
      </w:r>
    </w:p>
    <w:p w:rsidR="00513DF7" w:rsidRDefault="00513DF7" w:rsidP="00BA73B6">
      <w:pPr>
        <w:rPr>
          <w:rtl/>
        </w:rPr>
      </w:pPr>
      <w:r>
        <w:rPr>
          <w:rtl/>
        </w:rPr>
        <w:t>אבי מעוז</w:t>
      </w:r>
      <w:r>
        <w:rPr>
          <w:rtl/>
        </w:rPr>
        <w:tab/>
      </w:r>
      <w:r>
        <w:rPr>
          <w:rtl/>
        </w:rPr>
        <w:tab/>
        <w:t xml:space="preserve">–   </w:t>
      </w:r>
      <w:r>
        <w:rPr>
          <w:rFonts w:hint="cs"/>
          <w:rtl/>
        </w:rPr>
        <w:t>בעד</w:t>
      </w:r>
    </w:p>
    <w:p w:rsidR="00513DF7" w:rsidRDefault="00513DF7" w:rsidP="00BA73B6">
      <w:pPr>
        <w:rPr>
          <w:rtl/>
        </w:rPr>
      </w:pPr>
      <w:r>
        <w:rPr>
          <w:rtl/>
        </w:rPr>
        <w:t>אורי מקלב</w:t>
      </w:r>
      <w:r>
        <w:rPr>
          <w:rtl/>
        </w:rPr>
        <w:tab/>
      </w:r>
      <w:r>
        <w:rPr>
          <w:rtl/>
        </w:rPr>
        <w:tab/>
        <w:t xml:space="preserve">–   </w:t>
      </w:r>
      <w:r>
        <w:rPr>
          <w:rFonts w:hint="cs"/>
          <w:rtl/>
        </w:rPr>
        <w:t>בעד</w:t>
      </w:r>
    </w:p>
    <w:p w:rsidR="00513DF7" w:rsidRDefault="00513DF7" w:rsidP="00BA73B6">
      <w:pPr>
        <w:rPr>
          <w:rtl/>
        </w:rPr>
      </w:pPr>
      <w:r>
        <w:rPr>
          <w:rtl/>
        </w:rPr>
        <w:t>יעקב מרגי</w:t>
      </w:r>
      <w:r>
        <w:rPr>
          <w:rtl/>
        </w:rPr>
        <w:tab/>
      </w:r>
      <w:r>
        <w:rPr>
          <w:rtl/>
        </w:rPr>
        <w:tab/>
        <w:t xml:space="preserve">–   </w:t>
      </w:r>
      <w:r>
        <w:rPr>
          <w:rFonts w:hint="cs"/>
          <w:rtl/>
        </w:rPr>
        <w:t>בעד</w:t>
      </w:r>
    </w:p>
    <w:p w:rsidR="00513DF7" w:rsidRDefault="00513DF7" w:rsidP="00BA73B6">
      <w:pPr>
        <w:rPr>
          <w:rtl/>
        </w:rPr>
      </w:pPr>
      <w:r>
        <w:rPr>
          <w:rtl/>
        </w:rPr>
        <w:t>שרון ניר</w:t>
      </w:r>
      <w:r>
        <w:rPr>
          <w:rtl/>
        </w:rPr>
        <w:tab/>
      </w:r>
      <w:r>
        <w:rPr>
          <w:rtl/>
        </w:rPr>
        <w:tab/>
      </w:r>
      <w:r>
        <w:rPr>
          <w:rtl/>
        </w:rPr>
        <w:tab/>
        <w:t xml:space="preserve">–   </w:t>
      </w:r>
      <w:r>
        <w:rPr>
          <w:rFonts w:hint="cs"/>
          <w:rtl/>
        </w:rPr>
        <w:t>אינה נוכחת</w:t>
      </w:r>
    </w:p>
    <w:p w:rsidR="00513DF7" w:rsidRDefault="00513DF7" w:rsidP="00BA73B6">
      <w:pPr>
        <w:rPr>
          <w:rtl/>
        </w:rPr>
      </w:pPr>
      <w:r>
        <w:rPr>
          <w:rtl/>
        </w:rPr>
        <w:t>בנימין נתניהו</w:t>
      </w:r>
      <w:r>
        <w:rPr>
          <w:rtl/>
        </w:rPr>
        <w:tab/>
      </w:r>
      <w:r>
        <w:rPr>
          <w:rtl/>
        </w:rPr>
        <w:tab/>
        <w:t xml:space="preserve">–   </w:t>
      </w:r>
      <w:r>
        <w:rPr>
          <w:rFonts w:hint="cs"/>
          <w:rtl/>
        </w:rPr>
        <w:t>בעד</w:t>
      </w:r>
    </w:p>
    <w:p w:rsidR="00513DF7" w:rsidRDefault="00513DF7" w:rsidP="00BA73B6">
      <w:pPr>
        <w:rPr>
          <w:rtl/>
        </w:rPr>
      </w:pPr>
      <w:r>
        <w:rPr>
          <w:rtl/>
        </w:rPr>
        <w:t>יואב סגלוביץ'</w:t>
      </w:r>
      <w:r>
        <w:rPr>
          <w:rtl/>
        </w:rPr>
        <w:tab/>
      </w:r>
      <w:r>
        <w:rPr>
          <w:rtl/>
        </w:rPr>
        <w:tab/>
        <w:t xml:space="preserve">–   </w:t>
      </w:r>
      <w:r>
        <w:rPr>
          <w:rFonts w:hint="cs"/>
          <w:rtl/>
        </w:rPr>
        <w:t>אינו נוכח</w:t>
      </w:r>
    </w:p>
    <w:p w:rsidR="00513DF7" w:rsidRDefault="00513DF7" w:rsidP="00BA73B6">
      <w:pPr>
        <w:rPr>
          <w:rtl/>
        </w:rPr>
      </w:pPr>
      <w:r>
        <w:rPr>
          <w:rtl/>
        </w:rPr>
        <w:t>יבגני סובה</w:t>
      </w:r>
      <w:r>
        <w:rPr>
          <w:rtl/>
        </w:rPr>
        <w:tab/>
      </w:r>
      <w:r>
        <w:rPr>
          <w:rtl/>
        </w:rPr>
        <w:tab/>
        <w:t xml:space="preserve">–   </w:t>
      </w:r>
      <w:r>
        <w:rPr>
          <w:rFonts w:hint="cs"/>
          <w:rtl/>
        </w:rPr>
        <w:t>אינו נוכח</w:t>
      </w:r>
    </w:p>
    <w:p w:rsidR="00513DF7" w:rsidRDefault="00513DF7" w:rsidP="00BA73B6">
      <w:pPr>
        <w:rPr>
          <w:rtl/>
        </w:rPr>
      </w:pPr>
      <w:r>
        <w:rPr>
          <w:rtl/>
        </w:rPr>
        <w:t>משה סולומון</w:t>
      </w:r>
      <w:r>
        <w:rPr>
          <w:rtl/>
        </w:rPr>
        <w:tab/>
      </w:r>
      <w:r>
        <w:rPr>
          <w:rtl/>
        </w:rPr>
        <w:tab/>
        <w:t xml:space="preserve">–   </w:t>
      </w:r>
      <w:r>
        <w:rPr>
          <w:rFonts w:hint="cs"/>
          <w:rtl/>
        </w:rPr>
        <w:t>בעד</w:t>
      </w:r>
    </w:p>
    <w:p w:rsidR="00513DF7" w:rsidRDefault="00513DF7" w:rsidP="00BA73B6">
      <w:pPr>
        <w:rPr>
          <w:rtl/>
        </w:rPr>
      </w:pPr>
      <w:r>
        <w:rPr>
          <w:rtl/>
        </w:rPr>
        <w:t>לימור סון הר מלך</w:t>
      </w:r>
      <w:r>
        <w:rPr>
          <w:rtl/>
        </w:rPr>
        <w:tab/>
        <w:t xml:space="preserve">–   </w:t>
      </w:r>
      <w:r>
        <w:rPr>
          <w:rFonts w:hint="cs"/>
          <w:rtl/>
        </w:rPr>
        <w:t>בעד</w:t>
      </w:r>
    </w:p>
    <w:p w:rsidR="00513DF7" w:rsidRDefault="00513DF7" w:rsidP="00BA73B6">
      <w:pPr>
        <w:rPr>
          <w:rtl/>
        </w:rPr>
      </w:pPr>
      <w:r>
        <w:rPr>
          <w:rtl/>
        </w:rPr>
        <w:t>אופיר סופר</w:t>
      </w:r>
      <w:r>
        <w:rPr>
          <w:rtl/>
        </w:rPr>
        <w:tab/>
      </w:r>
      <w:r>
        <w:rPr>
          <w:rtl/>
        </w:rPr>
        <w:tab/>
        <w:t xml:space="preserve">–   </w:t>
      </w:r>
      <w:r>
        <w:rPr>
          <w:rFonts w:hint="cs"/>
          <w:rtl/>
        </w:rPr>
        <w:t>בעד</w:t>
      </w:r>
    </w:p>
    <w:p w:rsidR="00513DF7" w:rsidRDefault="00513DF7" w:rsidP="00BA73B6">
      <w:pPr>
        <w:rPr>
          <w:rtl/>
        </w:rPr>
      </w:pPr>
      <w:r>
        <w:rPr>
          <w:rtl/>
        </w:rPr>
        <w:t>אורית מלכה סטרוק</w:t>
      </w:r>
      <w:r>
        <w:rPr>
          <w:rtl/>
        </w:rPr>
        <w:tab/>
        <w:t xml:space="preserve">–   </w:t>
      </w:r>
      <w:r>
        <w:rPr>
          <w:rFonts w:hint="cs"/>
          <w:rtl/>
        </w:rPr>
        <w:t>בעד</w:t>
      </w:r>
    </w:p>
    <w:p w:rsidR="00513DF7" w:rsidRDefault="00513DF7" w:rsidP="00BA73B6">
      <w:pPr>
        <w:rPr>
          <w:rtl/>
        </w:rPr>
      </w:pPr>
      <w:r>
        <w:rPr>
          <w:rtl/>
        </w:rPr>
        <w:t>בצלאל סמוטריץ'</w:t>
      </w:r>
      <w:r>
        <w:rPr>
          <w:rtl/>
        </w:rPr>
        <w:tab/>
      </w:r>
      <w:r>
        <w:rPr>
          <w:rtl/>
        </w:rPr>
        <w:tab/>
        <w:t xml:space="preserve">–   </w:t>
      </w:r>
      <w:r>
        <w:rPr>
          <w:rFonts w:hint="cs"/>
          <w:rtl/>
        </w:rPr>
        <w:t>בעד</w:t>
      </w:r>
    </w:p>
    <w:p w:rsidR="00513DF7" w:rsidRDefault="00513DF7" w:rsidP="00BA73B6">
      <w:pPr>
        <w:rPr>
          <w:rtl/>
        </w:rPr>
      </w:pPr>
      <w:r>
        <w:rPr>
          <w:rtl/>
        </w:rPr>
        <w:t>משה סעדה</w:t>
      </w:r>
      <w:r>
        <w:rPr>
          <w:rtl/>
        </w:rPr>
        <w:tab/>
      </w:r>
      <w:r>
        <w:rPr>
          <w:rtl/>
        </w:rPr>
        <w:tab/>
        <w:t xml:space="preserve">–   </w:t>
      </w:r>
      <w:r>
        <w:rPr>
          <w:rFonts w:hint="cs"/>
          <w:rtl/>
        </w:rPr>
        <w:t>בעד</w:t>
      </w:r>
    </w:p>
    <w:p w:rsidR="00513DF7" w:rsidRDefault="00513DF7" w:rsidP="00BA73B6">
      <w:pPr>
        <w:rPr>
          <w:rtl/>
        </w:rPr>
      </w:pPr>
      <w:r>
        <w:rPr>
          <w:rtl/>
        </w:rPr>
        <w:t>גדעון סער</w:t>
      </w:r>
      <w:r>
        <w:rPr>
          <w:rtl/>
        </w:rPr>
        <w:tab/>
      </w:r>
      <w:r>
        <w:rPr>
          <w:rtl/>
        </w:rPr>
        <w:tab/>
        <w:t xml:space="preserve">–   </w:t>
      </w:r>
      <w:r>
        <w:rPr>
          <w:rFonts w:hint="cs"/>
          <w:rtl/>
        </w:rPr>
        <w:t>אינו נוכח</w:t>
      </w:r>
    </w:p>
    <w:p w:rsidR="00513DF7" w:rsidRDefault="00513DF7" w:rsidP="00BA73B6">
      <w:pPr>
        <w:rPr>
          <w:rtl/>
        </w:rPr>
      </w:pPr>
      <w:r>
        <w:rPr>
          <w:rtl/>
        </w:rPr>
        <w:t>מנסור עבאס</w:t>
      </w:r>
      <w:r>
        <w:rPr>
          <w:rtl/>
        </w:rPr>
        <w:tab/>
      </w:r>
      <w:r>
        <w:rPr>
          <w:rtl/>
        </w:rPr>
        <w:tab/>
        <w:t xml:space="preserve">–   </w:t>
      </w:r>
      <w:r>
        <w:rPr>
          <w:rFonts w:hint="cs"/>
          <w:rtl/>
        </w:rPr>
        <w:t>אינו נוכח</w:t>
      </w:r>
    </w:p>
    <w:p w:rsidR="00513DF7" w:rsidRDefault="00513DF7" w:rsidP="00BA73B6">
      <w:pPr>
        <w:rPr>
          <w:rtl/>
        </w:rPr>
      </w:pPr>
      <w:r>
        <w:rPr>
          <w:rtl/>
        </w:rPr>
        <w:t>איימן עודה</w:t>
      </w:r>
      <w:r>
        <w:rPr>
          <w:rtl/>
        </w:rPr>
        <w:tab/>
      </w:r>
      <w:r>
        <w:rPr>
          <w:rtl/>
        </w:rPr>
        <w:tab/>
        <w:t xml:space="preserve">–   </w:t>
      </w:r>
      <w:r>
        <w:rPr>
          <w:rFonts w:hint="cs"/>
          <w:rtl/>
        </w:rPr>
        <w:t>אינו נוכח</w:t>
      </w:r>
    </w:p>
    <w:p w:rsidR="00513DF7" w:rsidRDefault="00513DF7" w:rsidP="00BA73B6">
      <w:pPr>
        <w:rPr>
          <w:rtl/>
        </w:rPr>
      </w:pPr>
      <w:r>
        <w:rPr>
          <w:rtl/>
        </w:rPr>
        <w:t>יוסף עטאונה</w:t>
      </w:r>
      <w:r>
        <w:rPr>
          <w:rtl/>
        </w:rPr>
        <w:tab/>
      </w:r>
      <w:r>
        <w:rPr>
          <w:rtl/>
        </w:rPr>
        <w:tab/>
        <w:t xml:space="preserve">–   </w:t>
      </w:r>
      <w:r>
        <w:rPr>
          <w:rFonts w:hint="cs"/>
          <w:rtl/>
        </w:rPr>
        <w:t>אינו נוכח</w:t>
      </w:r>
    </w:p>
    <w:p w:rsidR="00513DF7" w:rsidRDefault="00513DF7" w:rsidP="00BA73B6">
      <w:pPr>
        <w:rPr>
          <w:rtl/>
        </w:rPr>
      </w:pPr>
      <w:r>
        <w:rPr>
          <w:rtl/>
        </w:rPr>
        <w:t>חוה אתי עטייה</w:t>
      </w:r>
      <w:r>
        <w:rPr>
          <w:rtl/>
        </w:rPr>
        <w:tab/>
      </w:r>
      <w:r>
        <w:rPr>
          <w:rtl/>
        </w:rPr>
        <w:tab/>
        <w:t xml:space="preserve">–   </w:t>
      </w:r>
      <w:r>
        <w:rPr>
          <w:rFonts w:hint="cs"/>
          <w:rtl/>
        </w:rPr>
        <w:t>בעד</w:t>
      </w:r>
    </w:p>
    <w:p w:rsidR="00513DF7" w:rsidRDefault="00513DF7" w:rsidP="00BA73B6">
      <w:pPr>
        <w:rPr>
          <w:rtl/>
        </w:rPr>
      </w:pPr>
      <w:r>
        <w:rPr>
          <w:rtl/>
        </w:rPr>
        <w:t>חמד עמאר</w:t>
      </w:r>
      <w:r>
        <w:rPr>
          <w:rtl/>
        </w:rPr>
        <w:tab/>
      </w:r>
      <w:r>
        <w:rPr>
          <w:rtl/>
        </w:rPr>
        <w:tab/>
        <w:t xml:space="preserve">–   </w:t>
      </w:r>
      <w:r>
        <w:rPr>
          <w:rFonts w:hint="cs"/>
          <w:rtl/>
        </w:rPr>
        <w:t>נגד</w:t>
      </w:r>
    </w:p>
    <w:p w:rsidR="00513DF7" w:rsidRDefault="00513DF7" w:rsidP="00BA73B6">
      <w:pPr>
        <w:rPr>
          <w:rtl/>
        </w:rPr>
      </w:pPr>
      <w:r>
        <w:rPr>
          <w:rtl/>
        </w:rPr>
        <w:t>צביקה פוגל</w:t>
      </w:r>
      <w:r>
        <w:rPr>
          <w:rtl/>
        </w:rPr>
        <w:tab/>
      </w:r>
      <w:r>
        <w:rPr>
          <w:rtl/>
        </w:rPr>
        <w:tab/>
        <w:t xml:space="preserve">–   </w:t>
      </w:r>
      <w:r>
        <w:rPr>
          <w:rFonts w:hint="cs"/>
          <w:rtl/>
        </w:rPr>
        <w:t>בעד</w:t>
      </w:r>
    </w:p>
    <w:p w:rsidR="00513DF7" w:rsidRDefault="00513DF7" w:rsidP="00BA73B6">
      <w:pPr>
        <w:rPr>
          <w:rtl/>
        </w:rPr>
      </w:pPr>
      <w:r>
        <w:rPr>
          <w:rtl/>
        </w:rPr>
        <w:t>עודד פורר</w:t>
      </w:r>
      <w:r>
        <w:rPr>
          <w:rtl/>
        </w:rPr>
        <w:tab/>
      </w:r>
      <w:r>
        <w:rPr>
          <w:rtl/>
        </w:rPr>
        <w:tab/>
        <w:t xml:space="preserve">–   </w:t>
      </w:r>
      <w:r>
        <w:rPr>
          <w:rFonts w:hint="cs"/>
          <w:rtl/>
        </w:rPr>
        <w:t>אינו נוכח</w:t>
      </w:r>
    </w:p>
    <w:p w:rsidR="00513DF7" w:rsidRDefault="00513DF7" w:rsidP="00BA73B6">
      <w:pPr>
        <w:rPr>
          <w:rtl/>
        </w:rPr>
      </w:pPr>
      <w:r>
        <w:rPr>
          <w:rtl/>
        </w:rPr>
        <w:t>יצחק פינדרוס</w:t>
      </w:r>
      <w:r>
        <w:rPr>
          <w:rtl/>
        </w:rPr>
        <w:tab/>
      </w:r>
      <w:r>
        <w:rPr>
          <w:rtl/>
        </w:rPr>
        <w:tab/>
        <w:t xml:space="preserve">–   </w:t>
      </w:r>
      <w:r>
        <w:rPr>
          <w:rFonts w:hint="cs"/>
          <w:rtl/>
        </w:rPr>
        <w:t>בעד</w:t>
      </w:r>
    </w:p>
    <w:p w:rsidR="00513DF7" w:rsidRDefault="00513DF7" w:rsidP="00BA73B6">
      <w:pPr>
        <w:rPr>
          <w:rtl/>
        </w:rPr>
      </w:pPr>
      <w:r>
        <w:rPr>
          <w:rtl/>
        </w:rPr>
        <w:t>מאיר פרוש</w:t>
      </w:r>
      <w:r>
        <w:rPr>
          <w:rtl/>
        </w:rPr>
        <w:tab/>
      </w:r>
      <w:r>
        <w:rPr>
          <w:rtl/>
        </w:rPr>
        <w:tab/>
        <w:t xml:space="preserve">–   </w:t>
      </w:r>
      <w:r>
        <w:rPr>
          <w:rFonts w:hint="cs"/>
          <w:rtl/>
        </w:rPr>
        <w:t>בעד</w:t>
      </w:r>
    </w:p>
    <w:p w:rsidR="00513DF7" w:rsidRDefault="00513DF7" w:rsidP="00BA73B6">
      <w:pPr>
        <w:rPr>
          <w:rtl/>
        </w:rPr>
      </w:pPr>
      <w:r>
        <w:rPr>
          <w:rtl/>
        </w:rPr>
        <w:t>יסמין פרידמן</w:t>
      </w:r>
      <w:r>
        <w:rPr>
          <w:rtl/>
        </w:rPr>
        <w:tab/>
      </w:r>
      <w:r>
        <w:rPr>
          <w:rtl/>
        </w:rPr>
        <w:tab/>
        <w:t xml:space="preserve">–   </w:t>
      </w:r>
      <w:r>
        <w:rPr>
          <w:rFonts w:hint="cs"/>
          <w:rtl/>
        </w:rPr>
        <w:t>אינה נוכחת</w:t>
      </w:r>
    </w:p>
    <w:p w:rsidR="00513DF7" w:rsidRDefault="00513DF7" w:rsidP="00BA73B6">
      <w:pPr>
        <w:rPr>
          <w:rtl/>
        </w:rPr>
      </w:pPr>
      <w:r>
        <w:rPr>
          <w:rtl/>
        </w:rPr>
        <w:t>אורית פרקש הכהן</w:t>
      </w:r>
      <w:r>
        <w:rPr>
          <w:rtl/>
        </w:rPr>
        <w:tab/>
        <w:t xml:space="preserve">–   </w:t>
      </w:r>
      <w:r>
        <w:rPr>
          <w:rFonts w:hint="cs"/>
          <w:rtl/>
        </w:rPr>
        <w:t>אינה נוכחת</w:t>
      </w:r>
    </w:p>
    <w:p w:rsidR="00513DF7" w:rsidRDefault="00513DF7" w:rsidP="00BA73B6">
      <w:pPr>
        <w:rPr>
          <w:rtl/>
        </w:rPr>
      </w:pPr>
      <w:r>
        <w:rPr>
          <w:rtl/>
        </w:rPr>
        <w:t>מטי צרפתי הרכבי</w:t>
      </w:r>
      <w:r>
        <w:rPr>
          <w:rtl/>
        </w:rPr>
        <w:tab/>
        <w:t xml:space="preserve">–   </w:t>
      </w:r>
      <w:r>
        <w:rPr>
          <w:rFonts w:hint="cs"/>
          <w:rtl/>
        </w:rPr>
        <w:t>אינה נוכחת</w:t>
      </w:r>
    </w:p>
    <w:p w:rsidR="00513DF7" w:rsidRDefault="00513DF7" w:rsidP="00BA73B6">
      <w:pPr>
        <w:rPr>
          <w:rtl/>
        </w:rPr>
      </w:pPr>
      <w:r>
        <w:rPr>
          <w:rtl/>
        </w:rPr>
        <w:t>יואב קיש</w:t>
      </w:r>
      <w:r>
        <w:rPr>
          <w:rtl/>
        </w:rPr>
        <w:tab/>
      </w:r>
      <w:r>
        <w:rPr>
          <w:rtl/>
        </w:rPr>
        <w:tab/>
        <w:t xml:space="preserve">–   </w:t>
      </w:r>
      <w:r>
        <w:rPr>
          <w:rFonts w:hint="cs"/>
          <w:rtl/>
        </w:rPr>
        <w:t>בעד</w:t>
      </w:r>
    </w:p>
    <w:p w:rsidR="00513DF7" w:rsidRDefault="00513DF7" w:rsidP="00BA73B6">
      <w:pPr>
        <w:rPr>
          <w:rtl/>
        </w:rPr>
      </w:pPr>
      <w:r>
        <w:rPr>
          <w:rtl/>
        </w:rPr>
        <w:t>אריאל קלנר</w:t>
      </w:r>
      <w:r>
        <w:rPr>
          <w:rtl/>
        </w:rPr>
        <w:tab/>
      </w:r>
      <w:r>
        <w:rPr>
          <w:rtl/>
        </w:rPr>
        <w:tab/>
        <w:t xml:space="preserve">–   </w:t>
      </w:r>
      <w:r>
        <w:rPr>
          <w:rFonts w:hint="cs"/>
          <w:rtl/>
        </w:rPr>
        <w:t>בעד</w:t>
      </w:r>
    </w:p>
    <w:p w:rsidR="00513DF7" w:rsidRDefault="00513DF7" w:rsidP="00BA73B6">
      <w:pPr>
        <w:rPr>
          <w:rtl/>
        </w:rPr>
      </w:pPr>
      <w:r>
        <w:rPr>
          <w:rtl/>
        </w:rPr>
        <w:t>יצחק קרויזר</w:t>
      </w:r>
      <w:r>
        <w:rPr>
          <w:rtl/>
        </w:rPr>
        <w:tab/>
      </w:r>
      <w:r>
        <w:rPr>
          <w:rtl/>
        </w:rPr>
        <w:tab/>
        <w:t xml:space="preserve">–   </w:t>
      </w:r>
      <w:r>
        <w:rPr>
          <w:rFonts w:hint="cs"/>
          <w:rtl/>
        </w:rPr>
        <w:t>בעד</w:t>
      </w:r>
    </w:p>
    <w:p w:rsidR="00513DF7" w:rsidRDefault="00513DF7" w:rsidP="00BA73B6">
      <w:pPr>
        <w:rPr>
          <w:rtl/>
        </w:rPr>
      </w:pPr>
      <w:r>
        <w:rPr>
          <w:rtl/>
        </w:rPr>
        <w:t>גלעד קריב</w:t>
      </w:r>
      <w:r>
        <w:rPr>
          <w:rtl/>
        </w:rPr>
        <w:tab/>
      </w:r>
      <w:r>
        <w:rPr>
          <w:rtl/>
        </w:rPr>
        <w:tab/>
        <w:t xml:space="preserve">–   </w:t>
      </w:r>
      <w:r>
        <w:rPr>
          <w:rFonts w:hint="cs"/>
          <w:rtl/>
        </w:rPr>
        <w:t>אינו נוכח</w:t>
      </w:r>
    </w:p>
    <w:p w:rsidR="00513DF7" w:rsidRDefault="00513DF7" w:rsidP="00BA73B6">
      <w:pPr>
        <w:rPr>
          <w:rtl/>
        </w:rPr>
      </w:pPr>
      <w:r>
        <w:rPr>
          <w:rtl/>
        </w:rPr>
        <w:t>שלמה קרעי</w:t>
      </w:r>
      <w:r>
        <w:rPr>
          <w:rtl/>
        </w:rPr>
        <w:tab/>
      </w:r>
      <w:r>
        <w:rPr>
          <w:rtl/>
        </w:rPr>
        <w:tab/>
        <w:t xml:space="preserve">–   </w:t>
      </w:r>
      <w:r>
        <w:rPr>
          <w:rFonts w:hint="cs"/>
          <w:rtl/>
        </w:rPr>
        <w:t>בעד</w:t>
      </w:r>
    </w:p>
    <w:p w:rsidR="00513DF7" w:rsidRDefault="00513DF7" w:rsidP="00BA73B6">
      <w:pPr>
        <w:rPr>
          <w:rtl/>
        </w:rPr>
      </w:pPr>
      <w:r>
        <w:rPr>
          <w:rtl/>
        </w:rPr>
        <w:t>אליהו רביבו</w:t>
      </w:r>
      <w:r>
        <w:rPr>
          <w:rtl/>
        </w:rPr>
        <w:tab/>
      </w:r>
      <w:r>
        <w:rPr>
          <w:rtl/>
        </w:rPr>
        <w:tab/>
        <w:t xml:space="preserve">–   </w:t>
      </w:r>
      <w:r>
        <w:rPr>
          <w:rFonts w:hint="cs"/>
          <w:rtl/>
        </w:rPr>
        <w:t>בעד</w:t>
      </w:r>
    </w:p>
    <w:p w:rsidR="00513DF7" w:rsidRDefault="00513DF7" w:rsidP="00BA73B6">
      <w:pPr>
        <w:rPr>
          <w:rtl/>
        </w:rPr>
      </w:pPr>
      <w:r>
        <w:rPr>
          <w:rtl/>
        </w:rPr>
        <w:t>מירי מרים רגב</w:t>
      </w:r>
      <w:r>
        <w:rPr>
          <w:rtl/>
        </w:rPr>
        <w:tab/>
      </w:r>
      <w:r>
        <w:rPr>
          <w:rtl/>
        </w:rPr>
        <w:tab/>
        <w:t xml:space="preserve">–   </w:t>
      </w:r>
      <w:r>
        <w:rPr>
          <w:rFonts w:hint="cs"/>
          <w:rtl/>
        </w:rPr>
        <w:t>אינה נוכחת</w:t>
      </w:r>
    </w:p>
    <w:p w:rsidR="00513DF7" w:rsidRDefault="00513DF7" w:rsidP="00BA73B6">
      <w:pPr>
        <w:rPr>
          <w:rtl/>
        </w:rPr>
      </w:pPr>
      <w:r>
        <w:rPr>
          <w:rtl/>
        </w:rPr>
        <w:t>שמחה רוטמן</w:t>
      </w:r>
      <w:r>
        <w:rPr>
          <w:rtl/>
        </w:rPr>
        <w:tab/>
      </w:r>
      <w:r>
        <w:rPr>
          <w:rtl/>
        </w:rPr>
        <w:tab/>
        <w:t xml:space="preserve">–   </w:t>
      </w:r>
      <w:r>
        <w:rPr>
          <w:rFonts w:hint="cs"/>
          <w:rtl/>
        </w:rPr>
        <w:t>בעד</w:t>
      </w:r>
    </w:p>
    <w:p w:rsidR="00513DF7" w:rsidRDefault="00513DF7" w:rsidP="00BA73B6">
      <w:pPr>
        <w:rPr>
          <w:rtl/>
        </w:rPr>
      </w:pPr>
      <w:r>
        <w:rPr>
          <w:rtl/>
        </w:rPr>
        <w:t>עידן רול</w:t>
      </w:r>
      <w:r>
        <w:rPr>
          <w:rtl/>
        </w:rPr>
        <w:tab/>
      </w:r>
      <w:r>
        <w:rPr>
          <w:rtl/>
        </w:rPr>
        <w:tab/>
      </w:r>
      <w:r>
        <w:rPr>
          <w:rtl/>
        </w:rPr>
        <w:tab/>
        <w:t xml:space="preserve">–   </w:t>
      </w:r>
      <w:r>
        <w:rPr>
          <w:rFonts w:hint="cs"/>
          <w:rtl/>
        </w:rPr>
        <w:t>אינו נוכח</w:t>
      </w:r>
    </w:p>
    <w:p w:rsidR="00513DF7" w:rsidRDefault="00513DF7" w:rsidP="00BA73B6">
      <w:pPr>
        <w:rPr>
          <w:rtl/>
        </w:rPr>
      </w:pPr>
      <w:r>
        <w:rPr>
          <w:rtl/>
        </w:rPr>
        <w:t>יואל רזבוזוב</w:t>
      </w:r>
      <w:r>
        <w:rPr>
          <w:rtl/>
        </w:rPr>
        <w:tab/>
      </w:r>
      <w:r>
        <w:rPr>
          <w:rtl/>
        </w:rPr>
        <w:tab/>
        <w:t xml:space="preserve">–   </w:t>
      </w:r>
      <w:r>
        <w:rPr>
          <w:rFonts w:hint="cs"/>
          <w:rtl/>
        </w:rPr>
        <w:t>אינו נוכח</w:t>
      </w:r>
    </w:p>
    <w:p w:rsidR="00513DF7" w:rsidRDefault="00513DF7" w:rsidP="00BA73B6">
      <w:pPr>
        <w:rPr>
          <w:rtl/>
        </w:rPr>
      </w:pPr>
      <w:r>
        <w:rPr>
          <w:rtl/>
        </w:rPr>
        <w:t>אפרת רייטן מרום</w:t>
      </w:r>
      <w:r>
        <w:rPr>
          <w:rtl/>
        </w:rPr>
        <w:tab/>
        <w:t xml:space="preserve">–   </w:t>
      </w:r>
      <w:r>
        <w:rPr>
          <w:rFonts w:hint="cs"/>
          <w:rtl/>
        </w:rPr>
        <w:t>אינה נוכחת</w:t>
      </w:r>
    </w:p>
    <w:p w:rsidR="00513DF7" w:rsidRDefault="00513DF7" w:rsidP="00BA73B6">
      <w:pPr>
        <w:rPr>
          <w:rtl/>
        </w:rPr>
      </w:pPr>
      <w:r>
        <w:rPr>
          <w:rtl/>
        </w:rPr>
        <w:t>יפעת שאשא ביטון</w:t>
      </w:r>
      <w:r>
        <w:rPr>
          <w:rtl/>
        </w:rPr>
        <w:tab/>
        <w:t xml:space="preserve">–   </w:t>
      </w:r>
      <w:r>
        <w:rPr>
          <w:rFonts w:hint="cs"/>
          <w:rtl/>
        </w:rPr>
        <w:t>אינה נוכחת</w:t>
      </w:r>
    </w:p>
    <w:p w:rsidR="00513DF7" w:rsidRDefault="00513DF7" w:rsidP="00BA73B6">
      <w:pPr>
        <w:rPr>
          <w:rtl/>
        </w:rPr>
      </w:pPr>
      <w:r>
        <w:rPr>
          <w:rtl/>
        </w:rPr>
        <w:t>אלון שוסטר</w:t>
      </w:r>
      <w:r>
        <w:rPr>
          <w:rtl/>
        </w:rPr>
        <w:tab/>
      </w:r>
      <w:r>
        <w:rPr>
          <w:rtl/>
        </w:rPr>
        <w:tab/>
        <w:t xml:space="preserve">–   </w:t>
      </w:r>
      <w:r>
        <w:rPr>
          <w:rFonts w:hint="cs"/>
          <w:rtl/>
        </w:rPr>
        <w:t>אינו נוכח</w:t>
      </w:r>
    </w:p>
    <w:p w:rsidR="00513DF7" w:rsidRDefault="00513DF7" w:rsidP="00BA73B6">
      <w:pPr>
        <w:rPr>
          <w:rtl/>
        </w:rPr>
      </w:pPr>
      <w:r>
        <w:rPr>
          <w:rtl/>
        </w:rPr>
        <w:t>אלעזר שטרן</w:t>
      </w:r>
      <w:r>
        <w:rPr>
          <w:rtl/>
        </w:rPr>
        <w:tab/>
      </w:r>
      <w:r>
        <w:rPr>
          <w:rtl/>
        </w:rPr>
        <w:tab/>
        <w:t xml:space="preserve">–   </w:t>
      </w:r>
      <w:r>
        <w:rPr>
          <w:rFonts w:hint="cs"/>
          <w:rtl/>
        </w:rPr>
        <w:t>אינו נוכח</w:t>
      </w:r>
    </w:p>
    <w:p w:rsidR="00513DF7" w:rsidRDefault="00513DF7" w:rsidP="00BA73B6">
      <w:pPr>
        <w:rPr>
          <w:rtl/>
        </w:rPr>
      </w:pPr>
      <w:r>
        <w:rPr>
          <w:rtl/>
        </w:rPr>
        <w:t>עמיחי שיקלי</w:t>
      </w:r>
      <w:r>
        <w:rPr>
          <w:rtl/>
        </w:rPr>
        <w:tab/>
      </w:r>
      <w:r>
        <w:rPr>
          <w:rtl/>
        </w:rPr>
        <w:tab/>
        <w:t xml:space="preserve">–   </w:t>
      </w:r>
      <w:r>
        <w:rPr>
          <w:rFonts w:hint="cs"/>
          <w:rtl/>
        </w:rPr>
        <w:t>בעד</w:t>
      </w:r>
    </w:p>
    <w:p w:rsidR="00513DF7" w:rsidRDefault="00513DF7" w:rsidP="00BA73B6">
      <w:pPr>
        <w:rPr>
          <w:rtl/>
        </w:rPr>
      </w:pPr>
      <w:r>
        <w:rPr>
          <w:rtl/>
        </w:rPr>
        <w:t>מיכל שיר סגמן</w:t>
      </w:r>
      <w:r>
        <w:rPr>
          <w:rtl/>
        </w:rPr>
        <w:tab/>
      </w:r>
      <w:r>
        <w:rPr>
          <w:rtl/>
        </w:rPr>
        <w:tab/>
        <w:t xml:space="preserve">–   </w:t>
      </w:r>
      <w:r>
        <w:rPr>
          <w:rFonts w:hint="cs"/>
          <w:rtl/>
        </w:rPr>
        <w:t>אינה נוכחת</w:t>
      </w:r>
    </w:p>
    <w:p w:rsidR="00513DF7" w:rsidRDefault="00513DF7" w:rsidP="00BA73B6">
      <w:pPr>
        <w:rPr>
          <w:rtl/>
        </w:rPr>
      </w:pPr>
      <w:r>
        <w:rPr>
          <w:rtl/>
        </w:rPr>
        <w:t>נאור שירי</w:t>
      </w:r>
      <w:r>
        <w:rPr>
          <w:rtl/>
        </w:rPr>
        <w:tab/>
      </w:r>
      <w:r>
        <w:rPr>
          <w:rtl/>
        </w:rPr>
        <w:tab/>
        <w:t xml:space="preserve">–   </w:t>
      </w:r>
      <w:r>
        <w:rPr>
          <w:rFonts w:hint="cs"/>
          <w:rtl/>
        </w:rPr>
        <w:t>אינו נוכח</w:t>
      </w:r>
    </w:p>
    <w:p w:rsidR="00513DF7" w:rsidRDefault="00513DF7" w:rsidP="00BA73B6">
      <w:pPr>
        <w:rPr>
          <w:rtl/>
        </w:rPr>
      </w:pPr>
      <w:r>
        <w:rPr>
          <w:rtl/>
        </w:rPr>
        <w:t>עאידה תומא סלימאן</w:t>
      </w:r>
      <w:r>
        <w:rPr>
          <w:rtl/>
        </w:rPr>
        <w:tab/>
        <w:t xml:space="preserve">–   </w:t>
      </w:r>
      <w:r>
        <w:rPr>
          <w:rFonts w:hint="cs"/>
          <w:rtl/>
        </w:rPr>
        <w:t>אינה נוכחת</w:t>
      </w:r>
    </w:p>
    <w:p w:rsidR="00513DF7" w:rsidRDefault="00513DF7" w:rsidP="00BA73B6">
      <w:pPr>
        <w:rPr>
          <w:rtl/>
        </w:rPr>
      </w:pPr>
      <w:r>
        <w:rPr>
          <w:rtl/>
        </w:rPr>
        <w:t>פנינה תמנו</w:t>
      </w:r>
      <w:r>
        <w:rPr>
          <w:rtl/>
        </w:rPr>
        <w:tab/>
      </w:r>
      <w:r>
        <w:rPr>
          <w:rtl/>
        </w:rPr>
        <w:tab/>
        <w:t xml:space="preserve">–   </w:t>
      </w:r>
      <w:r>
        <w:rPr>
          <w:rFonts w:hint="cs"/>
          <w:rtl/>
        </w:rPr>
        <w:t>אינה נוכחת</w:t>
      </w:r>
    </w:p>
    <w:p w:rsidR="00513DF7" w:rsidRDefault="00513DF7" w:rsidP="009635F5">
      <w:pPr>
        <w:rPr>
          <w:rtl/>
        </w:rPr>
      </w:pPr>
    </w:p>
    <w:p w:rsidR="00513DF7" w:rsidRDefault="00513DF7" w:rsidP="00BA73B6">
      <w:pPr>
        <w:pStyle w:val="af8"/>
        <w:rPr>
          <w:rtl/>
        </w:rPr>
      </w:pPr>
      <w:r w:rsidRPr="00516704">
        <w:rPr>
          <w:rStyle w:val="TagStyle"/>
          <w:rtl/>
        </w:rPr>
        <w:t xml:space="preserve"> &lt;&lt; יור &gt;&gt;</w:t>
      </w:r>
      <w:r w:rsidRPr="00320116">
        <w:rPr>
          <w:rStyle w:val="TagStyle"/>
          <w:rtl/>
        </w:rPr>
        <w:t xml:space="preserve"> </w:t>
      </w:r>
      <w:r>
        <w:rPr>
          <w:rtl/>
        </w:rPr>
        <w:t xml:space="preserve">היו"ר </w:t>
      </w:r>
      <w:r w:rsidR="00BA73B6">
        <w:rPr>
          <w:rtl/>
        </w:rPr>
        <w:t>אוריאל בוסו</w:t>
      </w:r>
      <w:r>
        <w:rPr>
          <w:rtl/>
        </w:rPr>
        <w:t>:</w:t>
      </w:r>
      <w:r w:rsidRPr="00320116">
        <w:rPr>
          <w:rStyle w:val="TagStyle"/>
          <w:rtl/>
        </w:rPr>
        <w:t xml:space="preserve"> </w:t>
      </w:r>
      <w:r w:rsidRPr="00516704">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w:t>
      </w:r>
      <w:bookmarkStart w:id="18970" w:name="_ETM_Q46_346000"/>
      <w:bookmarkEnd w:id="18970"/>
      <w:r>
        <w:rPr>
          <w:rFonts w:hint="cs"/>
          <w:rtl/>
          <w:lang w:eastAsia="he-IL"/>
        </w:rPr>
        <w:t>רבה. המזכיר יקרא בשמות חברי הכנסת שלא היו נוכחים בסיבוב</w:t>
      </w:r>
      <w:bookmarkStart w:id="18971" w:name="_ETM_Q46_350000"/>
      <w:bookmarkEnd w:id="18971"/>
      <w:r>
        <w:rPr>
          <w:rFonts w:hint="cs"/>
          <w:rtl/>
          <w:lang w:eastAsia="he-IL"/>
        </w:rPr>
        <w:t xml:space="preserve"> הראשון של הקראת השמות. </w:t>
      </w:r>
    </w:p>
    <w:p w:rsidR="00513DF7" w:rsidRDefault="00513DF7" w:rsidP="00BA73B6">
      <w:pPr>
        <w:rPr>
          <w:rtl/>
          <w:lang w:eastAsia="he-IL"/>
        </w:rPr>
      </w:pPr>
    </w:p>
    <w:p w:rsidR="00513DF7" w:rsidRDefault="00513DF7" w:rsidP="00BA73B6">
      <w:pPr>
        <w:pStyle w:val="af6"/>
        <w:rPr>
          <w:rtl/>
        </w:rPr>
      </w:pPr>
      <w:bookmarkStart w:id="18972" w:name="ET_interruption_6327_2"/>
      <w:r w:rsidRPr="00516704">
        <w:rPr>
          <w:rStyle w:val="TagStyle"/>
          <w:rtl/>
        </w:rPr>
        <w:t xml:space="preserve"> &lt;&lt; קריאה &gt;&gt;</w:t>
      </w:r>
      <w:r w:rsidRPr="00320116">
        <w:rPr>
          <w:rStyle w:val="TagStyle"/>
          <w:rtl/>
        </w:rPr>
        <w:t xml:space="preserve"> </w:t>
      </w:r>
      <w:r>
        <w:rPr>
          <w:rtl/>
        </w:rPr>
        <w:t>מזכיר הכנסת דן מרזוק:</w:t>
      </w:r>
      <w:r w:rsidRPr="00320116">
        <w:rPr>
          <w:rStyle w:val="TagStyle"/>
          <w:rtl/>
        </w:rPr>
        <w:t xml:space="preserve"> </w:t>
      </w:r>
      <w:r w:rsidRPr="00516704">
        <w:rPr>
          <w:rStyle w:val="TagStyle"/>
          <w:rtl/>
        </w:rPr>
        <w:t>&lt;&lt; קריאה &gt;&gt;</w:t>
      </w:r>
      <w:r>
        <w:rPr>
          <w:rtl/>
        </w:rPr>
        <w:t xml:space="preserve">   </w:t>
      </w:r>
      <w:bookmarkEnd w:id="18972"/>
    </w:p>
    <w:p w:rsidR="00513DF7" w:rsidRDefault="00513DF7" w:rsidP="00DA3834">
      <w:pPr>
        <w:ind w:firstLine="0"/>
        <w:rPr>
          <w:rtl/>
          <w:lang w:eastAsia="he-IL"/>
        </w:rPr>
      </w:pPr>
      <w:r>
        <w:rPr>
          <w:rFonts w:hint="cs"/>
          <w:rtl/>
          <w:lang w:eastAsia="he-IL"/>
        </w:rPr>
        <w:t>(קורא בשמות חברי הכנסת):</w:t>
      </w:r>
    </w:p>
    <w:p w:rsidR="00513DF7" w:rsidRPr="00E968FA" w:rsidRDefault="00513DF7" w:rsidP="00BA73B6">
      <w:pPr>
        <w:rPr>
          <w:rtl/>
          <w:lang w:eastAsia="he-IL"/>
        </w:rPr>
      </w:pPr>
    </w:p>
    <w:p w:rsidR="00513DF7" w:rsidRDefault="00513DF7" w:rsidP="00BA73B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r>
        <w:rPr>
          <w:rtl/>
          <w:lang w:eastAsia="he-IL"/>
        </w:rPr>
        <w:t xml:space="preserve"> </w:t>
      </w:r>
    </w:p>
    <w:p w:rsidR="00513DF7" w:rsidRDefault="00513DF7" w:rsidP="00BA73B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r>
        <w:rPr>
          <w:rtl/>
          <w:lang w:eastAsia="he-IL"/>
        </w:rPr>
        <w:t xml:space="preserve"> </w:t>
      </w:r>
    </w:p>
    <w:p w:rsidR="00513DF7" w:rsidRDefault="00513DF7" w:rsidP="00BA73B6">
      <w:pPr>
        <w:rPr>
          <w:rtl/>
          <w:lang w:eastAsia="he-IL"/>
        </w:rPr>
      </w:pPr>
      <w:r>
        <w:rPr>
          <w:rtl/>
          <w:lang w:eastAsia="he-IL"/>
        </w:rPr>
        <w:t>ואליד אל הואשלה</w:t>
      </w:r>
      <w:r>
        <w:rPr>
          <w:rtl/>
          <w:lang w:eastAsia="he-IL"/>
        </w:rPr>
        <w:tab/>
        <w:t xml:space="preserve">–   </w:t>
      </w:r>
      <w:r>
        <w:rPr>
          <w:rFonts w:hint="cs"/>
          <w:rtl/>
          <w:lang w:eastAsia="he-IL"/>
        </w:rPr>
        <w:t>אינו נוכח</w:t>
      </w:r>
      <w:r>
        <w:rPr>
          <w:rtl/>
          <w:lang w:eastAsia="he-IL"/>
        </w:rPr>
        <w:t xml:space="preserve"> </w:t>
      </w:r>
    </w:p>
    <w:p w:rsidR="00513DF7" w:rsidRDefault="00513DF7" w:rsidP="00BA73B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r>
        <w:rPr>
          <w:rtl/>
          <w:lang w:eastAsia="he-IL"/>
        </w:rPr>
        <w:t xml:space="preserve"> </w:t>
      </w:r>
    </w:p>
    <w:p w:rsidR="00513DF7" w:rsidRDefault="00513DF7" w:rsidP="00BA73B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בעד</w:t>
      </w:r>
      <w:r>
        <w:rPr>
          <w:rtl/>
          <w:lang w:eastAsia="he-IL"/>
        </w:rPr>
        <w:t xml:space="preserve"> </w:t>
      </w:r>
    </w:p>
    <w:p w:rsidR="00513DF7" w:rsidRDefault="00513DF7" w:rsidP="00BA73B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 xml:space="preserve">אינו </w:t>
      </w:r>
      <w:bookmarkStart w:id="18973" w:name="_ETM_Q46_380000"/>
      <w:bookmarkEnd w:id="18973"/>
      <w:r>
        <w:rPr>
          <w:rFonts w:hint="cs"/>
          <w:rtl/>
          <w:lang w:eastAsia="he-IL"/>
        </w:rPr>
        <w:t>נוכח</w:t>
      </w:r>
      <w:r>
        <w:rPr>
          <w:rtl/>
          <w:lang w:eastAsia="he-IL"/>
        </w:rPr>
        <w:t xml:space="preserve"> </w:t>
      </w:r>
    </w:p>
    <w:p w:rsidR="00513DF7" w:rsidRDefault="00513DF7" w:rsidP="00BA73B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r>
        <w:rPr>
          <w:rtl/>
          <w:lang w:eastAsia="he-IL"/>
        </w:rPr>
        <w:t xml:space="preserve"> </w:t>
      </w:r>
    </w:p>
    <w:p w:rsidR="00513DF7" w:rsidRDefault="00513DF7" w:rsidP="00BA73B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מיכאל מרדכי ביטון</w:t>
      </w:r>
      <w:r>
        <w:rPr>
          <w:rtl/>
          <w:lang w:eastAsia="he-IL"/>
        </w:rPr>
        <w:tab/>
        <w:t xml:space="preserve">–   </w:t>
      </w:r>
      <w:r>
        <w:rPr>
          <w:rFonts w:hint="cs"/>
          <w:rtl/>
          <w:lang w:eastAsia="he-IL"/>
        </w:rPr>
        <w:t>נגד</w:t>
      </w:r>
      <w:r>
        <w:rPr>
          <w:rtl/>
          <w:lang w:eastAsia="he-IL"/>
        </w:rPr>
        <w:t xml:space="preserve"> </w:t>
      </w:r>
    </w:p>
    <w:p w:rsidR="00513DF7" w:rsidRDefault="00513DF7" w:rsidP="00BA73B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r>
        <w:rPr>
          <w:rtl/>
          <w:lang w:eastAsia="he-IL"/>
        </w:rPr>
        <w:t xml:space="preserve"> </w:t>
      </w:r>
    </w:p>
    <w:p w:rsidR="00513DF7" w:rsidRDefault="00513DF7" w:rsidP="00BA73B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r>
        <w:rPr>
          <w:rtl/>
          <w:lang w:eastAsia="he-IL"/>
        </w:rPr>
        <w:t xml:space="preserve"> </w:t>
      </w:r>
    </w:p>
    <w:p w:rsidR="00513DF7" w:rsidRDefault="00513DF7" w:rsidP="00BA73B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r>
        <w:rPr>
          <w:rtl/>
          <w:lang w:eastAsia="he-IL"/>
        </w:rPr>
        <w:t xml:space="preserve"> </w:t>
      </w:r>
    </w:p>
    <w:p w:rsidR="00513DF7" w:rsidRDefault="00513DF7" w:rsidP="00BA73B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r>
        <w:rPr>
          <w:rtl/>
          <w:lang w:eastAsia="he-IL"/>
        </w:rPr>
        <w:t xml:space="preserve">  </w:t>
      </w:r>
    </w:p>
    <w:p w:rsidR="00513DF7" w:rsidRDefault="00513DF7" w:rsidP="00BA73B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513DF7" w:rsidRDefault="00513DF7" w:rsidP="00BA73B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513DF7" w:rsidRDefault="00513DF7" w:rsidP="00BA73B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513DF7" w:rsidRDefault="00513DF7" w:rsidP="00BA73B6">
      <w:pPr>
        <w:rPr>
          <w:rtl/>
          <w:lang w:eastAsia="he-IL"/>
        </w:rPr>
      </w:pPr>
      <w:r>
        <w:rPr>
          <w:rtl/>
          <w:lang w:eastAsia="he-IL"/>
        </w:rPr>
        <w:t>מטי צרפתי הרכבי</w:t>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513DF7" w:rsidRDefault="00513DF7" w:rsidP="00BA73B6">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אפרת רייטן מרום</w:t>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יפעת שאשא ביטון</w:t>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עאידה תומא סלימאן</w:t>
      </w:r>
      <w:r>
        <w:rPr>
          <w:rtl/>
          <w:lang w:eastAsia="he-IL"/>
        </w:rPr>
        <w:tab/>
        <w:t xml:space="preserve">–   </w:t>
      </w:r>
      <w:r>
        <w:rPr>
          <w:rFonts w:hint="cs"/>
          <w:rtl/>
          <w:lang w:eastAsia="he-IL"/>
        </w:rPr>
        <w:t>נגד</w:t>
      </w:r>
    </w:p>
    <w:p w:rsidR="00513DF7" w:rsidRDefault="00513DF7" w:rsidP="00BA73B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513DF7" w:rsidRDefault="00513DF7" w:rsidP="00BA73B6">
      <w:pPr>
        <w:rPr>
          <w:rtl/>
          <w:lang w:eastAsia="he-IL"/>
        </w:rPr>
      </w:pPr>
    </w:p>
    <w:p w:rsidR="00513DF7" w:rsidRDefault="00513DF7" w:rsidP="00BA73B6">
      <w:pPr>
        <w:pStyle w:val="af8"/>
        <w:rPr>
          <w:rtl/>
        </w:rPr>
      </w:pPr>
      <w:r w:rsidRPr="00516704">
        <w:rPr>
          <w:rStyle w:val="TagStyle"/>
          <w:rtl/>
        </w:rPr>
        <w:t xml:space="preserve"> &lt;&lt; יור &gt;&gt;</w:t>
      </w:r>
      <w:r w:rsidRPr="002629FE">
        <w:rPr>
          <w:rStyle w:val="TagStyle"/>
          <w:rtl/>
        </w:rPr>
        <w:t xml:space="preserve"> </w:t>
      </w:r>
      <w:r>
        <w:rPr>
          <w:rtl/>
        </w:rPr>
        <w:t xml:space="preserve">היו"ר </w:t>
      </w:r>
      <w:r w:rsidR="00BA73B6">
        <w:rPr>
          <w:rtl/>
        </w:rPr>
        <w:t>אוריאל בוסו</w:t>
      </w:r>
      <w:r>
        <w:rPr>
          <w:rtl/>
        </w:rPr>
        <w:t>:</w:t>
      </w:r>
      <w:r w:rsidRPr="002629FE">
        <w:rPr>
          <w:rStyle w:val="TagStyle"/>
          <w:rtl/>
        </w:rPr>
        <w:t xml:space="preserve"> </w:t>
      </w:r>
      <w:r w:rsidRPr="00516704">
        <w:rPr>
          <w:rStyle w:val="TagStyle"/>
          <w:rtl/>
        </w:rPr>
        <w:t>&lt;&lt;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רבה למזכיר הכנסת. האם יש מישהו באולם שנוכח </w:t>
      </w:r>
      <w:bookmarkStart w:id="18974" w:name="_ETM_Q46_646000"/>
      <w:bookmarkEnd w:id="18974"/>
      <w:r>
        <w:rPr>
          <w:rFonts w:hint="cs"/>
          <w:rtl/>
          <w:lang w:eastAsia="he-IL"/>
        </w:rPr>
        <w:t>ולא הצביע? בבקשה.</w:t>
      </w:r>
    </w:p>
    <w:p w:rsidR="00513DF7" w:rsidRDefault="00513DF7" w:rsidP="00BA73B6">
      <w:pPr>
        <w:rPr>
          <w:rtl/>
          <w:lang w:eastAsia="he-IL"/>
        </w:rPr>
      </w:pPr>
    </w:p>
    <w:p w:rsidR="00513DF7" w:rsidRDefault="00513DF7" w:rsidP="00BA73B6">
      <w:pPr>
        <w:pStyle w:val="af6"/>
        <w:rPr>
          <w:rtl/>
        </w:rPr>
      </w:pPr>
      <w:bookmarkStart w:id="18975" w:name="ET_interruption_6327_4"/>
      <w:r w:rsidRPr="00516704">
        <w:rPr>
          <w:rStyle w:val="TagStyle"/>
          <w:rtl/>
        </w:rPr>
        <w:t xml:space="preserve"> &lt;&lt; קריאה &gt;&gt;</w:t>
      </w:r>
      <w:r w:rsidRPr="002629FE">
        <w:rPr>
          <w:rStyle w:val="TagStyle"/>
          <w:rtl/>
        </w:rPr>
        <w:t xml:space="preserve"> </w:t>
      </w:r>
      <w:r>
        <w:rPr>
          <w:rtl/>
        </w:rPr>
        <w:t>מזכיר הכנסת דן מרזוק:</w:t>
      </w:r>
      <w:r w:rsidRPr="002629FE">
        <w:rPr>
          <w:rStyle w:val="TagStyle"/>
          <w:rtl/>
        </w:rPr>
        <w:t xml:space="preserve"> </w:t>
      </w:r>
      <w:r w:rsidRPr="00516704">
        <w:rPr>
          <w:rStyle w:val="TagStyle"/>
          <w:rtl/>
        </w:rPr>
        <w:t>&lt;&lt; קריאה &gt;&gt;</w:t>
      </w:r>
      <w:r>
        <w:rPr>
          <w:rtl/>
        </w:rPr>
        <w:t xml:space="preserve">   </w:t>
      </w:r>
      <w:bookmarkEnd w:id="18975"/>
    </w:p>
    <w:p w:rsidR="00513DF7" w:rsidRDefault="00513DF7" w:rsidP="00DA3834">
      <w:pPr>
        <w:ind w:firstLine="0"/>
        <w:rPr>
          <w:rtl/>
          <w:lang w:eastAsia="he-IL"/>
        </w:rPr>
      </w:pPr>
      <w:r>
        <w:rPr>
          <w:rFonts w:hint="cs"/>
          <w:rtl/>
          <w:lang w:eastAsia="he-IL"/>
        </w:rPr>
        <w:t>(קורא בשמות חבר</w:t>
      </w:r>
      <w:r w:rsidR="00DA3834">
        <w:rPr>
          <w:rFonts w:hint="cs"/>
          <w:rtl/>
          <w:lang w:eastAsia="he-IL"/>
        </w:rPr>
        <w:t>ות</w:t>
      </w:r>
      <w:r>
        <w:rPr>
          <w:rFonts w:hint="cs"/>
          <w:rtl/>
          <w:lang w:eastAsia="he-IL"/>
        </w:rPr>
        <w:t xml:space="preserve"> הכנסת)</w:t>
      </w:r>
    </w:p>
    <w:p w:rsidR="00513DF7" w:rsidRPr="002629FE" w:rsidRDefault="00513DF7" w:rsidP="00BA73B6">
      <w:pPr>
        <w:rPr>
          <w:rtl/>
          <w:lang w:eastAsia="he-IL"/>
        </w:rPr>
      </w:pPr>
    </w:p>
    <w:p w:rsidR="00513DF7" w:rsidRDefault="00513DF7" w:rsidP="00BA73B6">
      <w:pPr>
        <w:rPr>
          <w:rtl/>
          <w:lang w:eastAsia="he-IL"/>
        </w:rPr>
      </w:pPr>
      <w:r>
        <w:rPr>
          <w:rFonts w:hint="cs"/>
          <w:rtl/>
          <w:lang w:eastAsia="he-IL"/>
        </w:rPr>
        <w:t>אורית פרקש הכהן</w:t>
      </w:r>
      <w:r>
        <w:rPr>
          <w:rFonts w:hint="cs"/>
          <w:rtl/>
          <w:lang w:eastAsia="he-IL"/>
        </w:rPr>
        <w:tab/>
        <w:t>–   נגד</w:t>
      </w:r>
    </w:p>
    <w:p w:rsidR="00513DF7" w:rsidRDefault="00513DF7" w:rsidP="00BA73B6">
      <w:pPr>
        <w:rPr>
          <w:rtl/>
          <w:lang w:eastAsia="he-IL"/>
        </w:rPr>
      </w:pPr>
      <w:r>
        <w:rPr>
          <w:rFonts w:hint="cs"/>
          <w:rtl/>
          <w:lang w:eastAsia="he-IL"/>
        </w:rPr>
        <w:t>שרן השכל</w:t>
      </w:r>
      <w:r>
        <w:rPr>
          <w:rFonts w:hint="cs"/>
          <w:rtl/>
          <w:lang w:eastAsia="he-IL"/>
        </w:rPr>
        <w:tab/>
      </w:r>
      <w:r>
        <w:rPr>
          <w:rtl/>
          <w:lang w:eastAsia="he-IL"/>
        </w:rPr>
        <w:tab/>
      </w:r>
      <w:r>
        <w:rPr>
          <w:rFonts w:hint="cs"/>
          <w:rtl/>
          <w:lang w:eastAsia="he-IL"/>
        </w:rPr>
        <w:t>–   נגד</w:t>
      </w:r>
    </w:p>
    <w:p w:rsidR="00513DF7" w:rsidRDefault="00513DF7" w:rsidP="00BA73B6">
      <w:pPr>
        <w:rPr>
          <w:rtl/>
          <w:lang w:eastAsia="he-IL"/>
        </w:rPr>
      </w:pPr>
    </w:p>
    <w:p w:rsidR="00513DF7" w:rsidRDefault="00513DF7" w:rsidP="00BA73B6">
      <w:pPr>
        <w:pStyle w:val="af8"/>
        <w:rPr>
          <w:rtl/>
        </w:rPr>
      </w:pPr>
      <w:r w:rsidRPr="00516704">
        <w:rPr>
          <w:rStyle w:val="TagStyle"/>
          <w:rtl/>
        </w:rPr>
        <w:t xml:space="preserve"> &lt;&lt; יור &gt;&gt;</w:t>
      </w:r>
      <w:r w:rsidRPr="00431016">
        <w:rPr>
          <w:rStyle w:val="TagStyle"/>
          <w:rtl/>
        </w:rPr>
        <w:t xml:space="preserve"> </w:t>
      </w:r>
      <w:r>
        <w:rPr>
          <w:rtl/>
        </w:rPr>
        <w:t xml:space="preserve">היו"ר </w:t>
      </w:r>
      <w:r w:rsidR="00BA73B6">
        <w:rPr>
          <w:rtl/>
        </w:rPr>
        <w:t>אוריאל בוסו</w:t>
      </w:r>
      <w:r>
        <w:rPr>
          <w:rtl/>
        </w:rPr>
        <w:t>:</w:t>
      </w:r>
      <w:r w:rsidRPr="00431016">
        <w:rPr>
          <w:rStyle w:val="TagStyle"/>
          <w:rtl/>
        </w:rPr>
        <w:t xml:space="preserve"> </w:t>
      </w:r>
      <w:r w:rsidRPr="00516704">
        <w:rPr>
          <w:rStyle w:val="TagStyle"/>
          <w:rtl/>
        </w:rPr>
        <w:t>&lt;&lt; יור &gt;&gt;</w:t>
      </w:r>
      <w:r>
        <w:rPr>
          <w:rtl/>
        </w:rPr>
        <w:t xml:space="preserve">   </w:t>
      </w:r>
    </w:p>
    <w:p w:rsidR="00513DF7" w:rsidRDefault="00513DF7" w:rsidP="00DA3834">
      <w:pPr>
        <w:rPr>
          <w:rtl/>
          <w:lang w:eastAsia="he-IL"/>
        </w:rPr>
      </w:pPr>
    </w:p>
    <w:p w:rsidR="00513DF7" w:rsidRPr="00AF6691" w:rsidRDefault="00513DF7" w:rsidP="00BA73B6">
      <w:pPr>
        <w:rPr>
          <w:rtl/>
          <w:lang w:eastAsia="he-IL"/>
        </w:rPr>
      </w:pPr>
      <w:r>
        <w:rPr>
          <w:rFonts w:hint="cs"/>
          <w:rtl/>
          <w:lang w:eastAsia="he-IL"/>
        </w:rPr>
        <w:t xml:space="preserve">האם יש עוד מישהו נוכח באולם שלא קראו בשמו ומעוניין להצביע? לא. אם כך, תמה ההצבעה, נא לספור. </w:t>
      </w:r>
    </w:p>
    <w:p w:rsidR="00513DF7" w:rsidRDefault="00513DF7" w:rsidP="00BA73B6">
      <w:pPr>
        <w:rPr>
          <w:rtl/>
          <w:lang w:eastAsia="he-IL"/>
        </w:rPr>
      </w:pPr>
    </w:p>
    <w:p w:rsidR="00513DF7" w:rsidRDefault="00513DF7" w:rsidP="00BA73B6">
      <w:pPr>
        <w:pStyle w:val="af8"/>
        <w:keepNext/>
        <w:rPr>
          <w:rtl/>
        </w:rPr>
      </w:pPr>
      <w:r w:rsidRPr="0011177D">
        <w:rPr>
          <w:rStyle w:val="TagStyle"/>
          <w:rtl/>
        </w:rPr>
        <w:t xml:space="preserve">&lt;&lt; יור &gt;&gt; </w:t>
      </w:r>
      <w:r>
        <w:rPr>
          <w:rtl/>
        </w:rPr>
        <w:t xml:space="preserve">היו"ר </w:t>
      </w:r>
      <w:r w:rsidR="00BA73B6">
        <w:rPr>
          <w:rtl/>
        </w:rPr>
        <w:t>אוריאל בוסו</w:t>
      </w:r>
      <w:r>
        <w:rPr>
          <w:rtl/>
        </w:rPr>
        <w:t>:</w:t>
      </w:r>
      <w:r w:rsidRPr="0011177D">
        <w:rPr>
          <w:rStyle w:val="TagStyle"/>
          <w:rtl/>
        </w:rPr>
        <w:t xml:space="preserve"> &lt;&lt; יור &gt;&gt;</w:t>
      </w:r>
      <w:r>
        <w:rPr>
          <w:rtl/>
        </w:rPr>
        <w:t xml:space="preserve">   </w:t>
      </w:r>
    </w:p>
    <w:p w:rsidR="00513DF7" w:rsidRDefault="00513DF7" w:rsidP="00DA3834">
      <w:pPr>
        <w:rPr>
          <w:rtl/>
          <w:lang w:eastAsia="he-IL"/>
        </w:rPr>
      </w:pPr>
    </w:p>
    <w:p w:rsidR="00513DF7" w:rsidRDefault="00513DF7" w:rsidP="00DA3834">
      <w:pPr>
        <w:rPr>
          <w:rtl/>
          <w:lang w:eastAsia="he-IL"/>
        </w:rPr>
      </w:pPr>
      <w:r>
        <w:rPr>
          <w:rFonts w:hint="cs"/>
          <w:rtl/>
          <w:lang w:eastAsia="he-IL"/>
        </w:rPr>
        <w:t>אם כן, חברי וחברות הכנסת, אני שמח לבשר על תוצאות ההצבעה, להלן התוצאות: 56 בעד, 48 נגד.</w:t>
      </w:r>
      <w:bookmarkStart w:id="18976" w:name="_ETM_Q47_240000"/>
      <w:bookmarkEnd w:id="18976"/>
      <w:r w:rsidR="00DA3834">
        <w:rPr>
          <w:rFonts w:hint="cs"/>
          <w:rtl/>
          <w:lang w:eastAsia="he-IL"/>
        </w:rPr>
        <w:t xml:space="preserve"> </w:t>
      </w:r>
      <w:r>
        <w:rPr>
          <w:rFonts w:hint="cs"/>
          <w:rtl/>
          <w:lang w:eastAsia="he-IL"/>
        </w:rPr>
        <w:t xml:space="preserve">אני שמח לבשר </w:t>
      </w:r>
      <w:bookmarkStart w:id="18977" w:name="_ETM_Q47_234000"/>
      <w:bookmarkEnd w:id="18977"/>
      <w:r>
        <w:rPr>
          <w:rFonts w:hint="cs"/>
          <w:rtl/>
          <w:lang w:eastAsia="he-IL"/>
        </w:rPr>
        <w:t xml:space="preserve">כי התקבלה הצעת הממשלה למנות את השרה מאי גולן לשרה </w:t>
      </w:r>
      <w:bookmarkStart w:id="18978" w:name="_ETM_Q47_239000"/>
      <w:bookmarkEnd w:id="18978"/>
      <w:r>
        <w:rPr>
          <w:rFonts w:hint="cs"/>
          <w:rtl/>
          <w:lang w:eastAsia="he-IL"/>
        </w:rPr>
        <w:t xml:space="preserve">בממשלה. ואני מתכבד להזמין אותה להצהרת האמונים בהתרגשות. השרה מאי גולן, </w:t>
      </w:r>
      <w:bookmarkStart w:id="18979" w:name="_ETM_Q47_254022"/>
      <w:bookmarkEnd w:id="18979"/>
      <w:r>
        <w:rPr>
          <w:rFonts w:hint="cs"/>
          <w:rtl/>
          <w:lang w:eastAsia="he-IL"/>
        </w:rPr>
        <w:t xml:space="preserve">בבקשה. חברי הכנסת, בבקשה, נא </w:t>
      </w:r>
      <w:bookmarkStart w:id="18980" w:name="_ETM_Q47_283000"/>
      <w:bookmarkEnd w:id="18980"/>
      <w:r>
        <w:rPr>
          <w:rFonts w:hint="cs"/>
          <w:rtl/>
          <w:lang w:eastAsia="he-IL"/>
        </w:rPr>
        <w:t>לשבת. להיות בשקט ולאפשר את הצהרת האמונים.</w:t>
      </w:r>
      <w:bookmarkStart w:id="18981" w:name="_ETM_Q47_267000"/>
      <w:bookmarkStart w:id="18982" w:name="_ETM_Q47_268000"/>
      <w:bookmarkEnd w:id="18981"/>
      <w:bookmarkEnd w:id="18982"/>
    </w:p>
    <w:p w:rsidR="00513DF7" w:rsidRDefault="00513DF7" w:rsidP="00BA73B6">
      <w:pPr>
        <w:rPr>
          <w:rtl/>
          <w:lang w:eastAsia="he-IL"/>
        </w:rPr>
      </w:pPr>
    </w:p>
    <w:p w:rsidR="00513DF7" w:rsidRDefault="00513DF7" w:rsidP="00BA73B6">
      <w:pPr>
        <w:rPr>
          <w:rtl/>
          <w:lang w:eastAsia="he-IL"/>
        </w:rPr>
      </w:pPr>
    </w:p>
    <w:p w:rsidR="00513DF7" w:rsidRDefault="00513DF7" w:rsidP="00BA73B6">
      <w:pPr>
        <w:pStyle w:val="a7"/>
        <w:rPr>
          <w:rtl/>
          <w:lang w:eastAsia="he-IL"/>
        </w:rPr>
      </w:pPr>
      <w:bookmarkStart w:id="18983" w:name="_ETM_Q47_354000"/>
      <w:bookmarkStart w:id="18984" w:name="_ETM_Q47_355000"/>
      <w:bookmarkStart w:id="18985" w:name="ET_subject_הצהרת_אמונים_של_חבר_הממ_10"/>
      <w:bookmarkEnd w:id="18983"/>
      <w:bookmarkEnd w:id="18984"/>
      <w:r w:rsidRPr="00C83A56">
        <w:rPr>
          <w:rStyle w:val="TagStyle"/>
          <w:rtl/>
        </w:rPr>
        <w:t xml:space="preserve">&lt;&lt; נושא &gt;&gt; </w:t>
      </w:r>
      <w:bookmarkStart w:id="18986" w:name="_Toc124881407"/>
      <w:bookmarkStart w:id="18987" w:name="_Toc124882121"/>
      <w:r>
        <w:rPr>
          <w:rtl/>
          <w:lang w:eastAsia="he-IL"/>
        </w:rPr>
        <w:t>הצהרת אמונים של חבר</w:t>
      </w:r>
      <w:r>
        <w:rPr>
          <w:rFonts w:hint="cs"/>
          <w:rtl/>
          <w:lang w:eastAsia="he-IL"/>
        </w:rPr>
        <w:t>ת</w:t>
      </w:r>
      <w:r>
        <w:rPr>
          <w:rtl/>
          <w:lang w:eastAsia="he-IL"/>
        </w:rPr>
        <w:t xml:space="preserve"> הממשל</w:t>
      </w:r>
      <w:r>
        <w:rPr>
          <w:rFonts w:hint="cs"/>
          <w:rtl/>
          <w:lang w:eastAsia="he-IL"/>
        </w:rPr>
        <w:t>ה מאי גולן</w:t>
      </w:r>
      <w:bookmarkEnd w:id="18986"/>
      <w:bookmarkEnd w:id="18987"/>
      <w:r w:rsidRPr="00C83A56">
        <w:rPr>
          <w:rStyle w:val="TagStyle"/>
          <w:rtl/>
        </w:rPr>
        <w:t xml:space="preserve"> &lt;&lt; נושא &gt;&gt;</w:t>
      </w:r>
      <w:r>
        <w:rPr>
          <w:rtl/>
          <w:lang w:eastAsia="he-IL"/>
        </w:rPr>
        <w:t xml:space="preserve">   </w:t>
      </w:r>
      <w:bookmarkEnd w:id="18985"/>
    </w:p>
    <w:p w:rsidR="00513DF7" w:rsidRDefault="00513DF7" w:rsidP="00DA3834">
      <w:pPr>
        <w:rPr>
          <w:rtl/>
          <w:lang w:eastAsia="he-IL"/>
        </w:rPr>
      </w:pPr>
    </w:p>
    <w:p w:rsidR="00513DF7" w:rsidRDefault="00513DF7" w:rsidP="00BA73B6">
      <w:pPr>
        <w:pStyle w:val="a4"/>
        <w:keepNext/>
        <w:rPr>
          <w:rtl/>
        </w:rPr>
      </w:pPr>
      <w:bookmarkStart w:id="18988" w:name="_ETM_Q47_243000"/>
      <w:bookmarkStart w:id="18989" w:name="ET_speaker_5770_12"/>
      <w:bookmarkEnd w:id="18988"/>
      <w:r w:rsidRPr="00C83A56">
        <w:rPr>
          <w:rStyle w:val="TagStyle"/>
          <w:rtl/>
        </w:rPr>
        <w:t xml:space="preserve">&lt;&lt; דובר &gt;&gt; </w:t>
      </w:r>
      <w:bookmarkStart w:id="18990" w:name="_Toc124881408"/>
      <w:bookmarkStart w:id="18991" w:name="_Toc124882122"/>
      <w:r>
        <w:rPr>
          <w:rtl/>
        </w:rPr>
        <w:t>מאי גולן (הליכוד):</w:t>
      </w:r>
      <w:bookmarkEnd w:id="18990"/>
      <w:bookmarkEnd w:id="18991"/>
      <w:r w:rsidRPr="00C83A56">
        <w:rPr>
          <w:rStyle w:val="TagStyle"/>
          <w:rtl/>
        </w:rPr>
        <w:t xml:space="preserve"> &lt;&lt; דובר &gt;&gt;</w:t>
      </w:r>
      <w:r>
        <w:rPr>
          <w:rtl/>
        </w:rPr>
        <w:t xml:space="preserve">   </w:t>
      </w:r>
      <w:bookmarkEnd w:id="18989"/>
    </w:p>
    <w:p w:rsidR="00513DF7" w:rsidRDefault="00513DF7" w:rsidP="00DA3834">
      <w:pPr>
        <w:rPr>
          <w:rtl/>
          <w:lang w:eastAsia="he-IL"/>
        </w:rPr>
      </w:pPr>
    </w:p>
    <w:p w:rsidR="00513DF7" w:rsidRDefault="00513DF7" w:rsidP="00BA73B6">
      <w:pPr>
        <w:rPr>
          <w:rtl/>
          <w:lang w:eastAsia="he-IL"/>
        </w:rPr>
      </w:pPr>
      <w:bookmarkStart w:id="18992" w:name="_ETM_Q47_270000"/>
      <w:bookmarkEnd w:id="18992"/>
      <w:r>
        <w:rPr>
          <w:rFonts w:hint="cs"/>
          <w:rtl/>
          <w:lang w:eastAsia="he-IL"/>
        </w:rPr>
        <w:t xml:space="preserve">אני, פלורה מאי בדרה </w:t>
      </w:r>
      <w:bookmarkStart w:id="18993" w:name="_ETM_Q47_294000"/>
      <w:bookmarkEnd w:id="18993"/>
      <w:r>
        <w:rPr>
          <w:rFonts w:hint="cs"/>
          <w:rtl/>
          <w:lang w:eastAsia="he-IL"/>
        </w:rPr>
        <w:t xml:space="preserve">גולן, ביתה של רימונה בדרה גולן, אימי הלביאה, האמיצה, שגידלה </w:t>
      </w:r>
      <w:bookmarkStart w:id="18994" w:name="_ETM_Q47_301000"/>
      <w:bookmarkEnd w:id="18994"/>
      <w:r>
        <w:rPr>
          <w:rFonts w:hint="cs"/>
          <w:rtl/>
          <w:lang w:eastAsia="he-IL"/>
        </w:rPr>
        <w:t xml:space="preserve">אותי בעשר אצבעותיה, וכל מה שאני – אני בזכותה, מתחייבת כחברת </w:t>
      </w:r>
      <w:bookmarkStart w:id="18995" w:name="_ETM_Q47_306000"/>
      <w:bookmarkEnd w:id="18995"/>
      <w:r>
        <w:rPr>
          <w:rFonts w:hint="cs"/>
          <w:rtl/>
          <w:lang w:eastAsia="he-IL"/>
        </w:rPr>
        <w:t xml:space="preserve">הממשלה לשמור אמונים למדינת ישראל ולחוקיה, למלא באמונה את תפקידי </w:t>
      </w:r>
      <w:bookmarkStart w:id="18996" w:name="_ETM_Q47_313000"/>
      <w:bookmarkEnd w:id="18996"/>
      <w:r>
        <w:rPr>
          <w:rFonts w:hint="cs"/>
          <w:rtl/>
          <w:lang w:eastAsia="he-IL"/>
        </w:rPr>
        <w:t>כחברת הממשלה ולקיים את החלטות הכנסת.</w:t>
      </w:r>
    </w:p>
    <w:p w:rsidR="00513DF7" w:rsidRDefault="00513DF7" w:rsidP="00BA73B6">
      <w:pPr>
        <w:rPr>
          <w:rtl/>
          <w:lang w:eastAsia="he-IL"/>
        </w:rPr>
      </w:pPr>
      <w:bookmarkStart w:id="18997" w:name="_ETM_Q47_317000"/>
      <w:bookmarkEnd w:id="18997"/>
    </w:p>
    <w:p w:rsidR="00513DF7" w:rsidRDefault="00513DF7" w:rsidP="00BA73B6">
      <w:pPr>
        <w:rPr>
          <w:rtl/>
          <w:lang w:eastAsia="he-IL"/>
        </w:rPr>
      </w:pPr>
      <w:bookmarkStart w:id="18998" w:name="_ETM_Q47_318000"/>
      <w:bookmarkEnd w:id="18998"/>
      <w:r>
        <w:rPr>
          <w:rFonts w:hint="cs"/>
          <w:rtl/>
          <w:lang w:eastAsia="he-IL"/>
        </w:rPr>
        <w:t xml:space="preserve">אני אחרוג לעוד שנייה מהפרוטוקול ואומר לטובת דור העתיד שלעולם אני לא אשכח מאיפה באתי, וההשבעה היום היא לא רק בשבילי, היא גם </w:t>
      </w:r>
      <w:bookmarkStart w:id="18999" w:name="_ETM_Q47_329000"/>
      <w:bookmarkEnd w:id="18999"/>
      <w:r>
        <w:rPr>
          <w:rFonts w:hint="cs"/>
          <w:rtl/>
          <w:lang w:eastAsia="he-IL"/>
        </w:rPr>
        <w:t xml:space="preserve">בשביל כל הנערות והנערים בסיכון שצופים בי עכשיו, בשביל הילדים </w:t>
      </w:r>
      <w:bookmarkStart w:id="19000" w:name="_ETM_Q47_334000"/>
      <w:bookmarkEnd w:id="19000"/>
      <w:r>
        <w:rPr>
          <w:rFonts w:hint="cs"/>
          <w:rtl/>
          <w:lang w:eastAsia="he-IL"/>
        </w:rPr>
        <w:t xml:space="preserve">היקרים שנולדו לנסיבות חיים מורכבות ולמשפחות קשות יום. תמיד דעו </w:t>
      </w:r>
      <w:bookmarkStart w:id="19001" w:name="_ETM_Q47_341000"/>
      <w:bookmarkEnd w:id="19001"/>
      <w:r>
        <w:rPr>
          <w:rFonts w:hint="cs"/>
          <w:rtl/>
          <w:lang w:eastAsia="he-IL"/>
        </w:rPr>
        <w:t xml:space="preserve">והאמינו שיש לכם כנפי רוח, כנפי נשרים אבירים. אל </w:t>
      </w:r>
      <w:bookmarkStart w:id="19002" w:name="_ETM_Q47_345000"/>
      <w:bookmarkEnd w:id="19002"/>
      <w:r>
        <w:rPr>
          <w:rFonts w:hint="cs"/>
          <w:rtl/>
          <w:lang w:eastAsia="he-IL"/>
        </w:rPr>
        <w:t xml:space="preserve">תיתנו לאף אחד לגרום לכם לוותר על האמת שלכם. תהיו </w:t>
      </w:r>
      <w:bookmarkStart w:id="19003" w:name="_ETM_Q47_349000"/>
      <w:bookmarkEnd w:id="19003"/>
      <w:r>
        <w:rPr>
          <w:rFonts w:hint="cs"/>
          <w:rtl/>
          <w:lang w:eastAsia="he-IL"/>
        </w:rPr>
        <w:t>נחושים ותאמינו בצדקת דרככם, גם אם אתם צועדים לבדכם.</w:t>
      </w:r>
    </w:p>
    <w:p w:rsidR="00513DF7" w:rsidRDefault="00513DF7" w:rsidP="00BA73B6">
      <w:pPr>
        <w:rPr>
          <w:rtl/>
          <w:lang w:eastAsia="he-IL"/>
        </w:rPr>
      </w:pPr>
    </w:p>
    <w:p w:rsidR="00513DF7" w:rsidRDefault="00513DF7" w:rsidP="00BA73B6">
      <w:pPr>
        <w:rPr>
          <w:rtl/>
          <w:lang w:eastAsia="he-IL"/>
        </w:rPr>
      </w:pPr>
      <w:bookmarkStart w:id="19004" w:name="_ETM_Q47_352000"/>
      <w:bookmarkEnd w:id="19004"/>
      <w:r w:rsidRPr="001B52C5">
        <w:rPr>
          <w:rtl/>
          <w:lang w:eastAsia="he-IL"/>
        </w:rPr>
        <w:t xml:space="preserve">ברוך אתה </w:t>
      </w:r>
      <w:r>
        <w:rPr>
          <w:rFonts w:hint="cs"/>
          <w:rtl/>
          <w:lang w:eastAsia="he-IL"/>
        </w:rPr>
        <w:t xml:space="preserve">ה' </w:t>
      </w:r>
      <w:r w:rsidRPr="001B52C5">
        <w:rPr>
          <w:rtl/>
          <w:lang w:eastAsia="he-IL"/>
        </w:rPr>
        <w:t>אלהינו מלך העולם שהחיינו וקיימנו והגיענו לזמן הזה</w:t>
      </w:r>
      <w:r>
        <w:rPr>
          <w:rFonts w:hint="cs"/>
          <w:rtl/>
          <w:lang w:eastAsia="he-IL"/>
        </w:rPr>
        <w:t>. אמן.</w:t>
      </w:r>
    </w:p>
    <w:p w:rsidR="00513DF7" w:rsidRDefault="00513DF7" w:rsidP="00BA73B6">
      <w:pPr>
        <w:rPr>
          <w:rtl/>
          <w:lang w:eastAsia="he-IL"/>
        </w:rPr>
      </w:pPr>
    </w:p>
    <w:p w:rsidR="00513DF7" w:rsidRDefault="00513DF7" w:rsidP="00BA73B6">
      <w:pPr>
        <w:pStyle w:val="af8"/>
        <w:keepNext/>
        <w:rPr>
          <w:rtl/>
        </w:rPr>
      </w:pPr>
      <w:bookmarkStart w:id="19005" w:name="_ETM_Q47_362000"/>
      <w:bookmarkEnd w:id="19005"/>
      <w:r w:rsidRPr="001B52C5">
        <w:rPr>
          <w:rStyle w:val="TagStyle"/>
          <w:rtl/>
        </w:rPr>
        <w:t xml:space="preserve"> &lt;&lt; יור &gt;&gt; </w:t>
      </w:r>
      <w:r>
        <w:rPr>
          <w:rtl/>
        </w:rPr>
        <w:t xml:space="preserve">היו"ר </w:t>
      </w:r>
      <w:r w:rsidR="00BA73B6">
        <w:rPr>
          <w:rtl/>
        </w:rPr>
        <w:t>אוריאל בוסו</w:t>
      </w:r>
      <w:r>
        <w:rPr>
          <w:rtl/>
        </w:rPr>
        <w:t>:</w:t>
      </w:r>
      <w:r w:rsidRPr="001B52C5">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006" w:name="_ETM_Q47_365000"/>
      <w:bookmarkEnd w:id="19006"/>
      <w:r>
        <w:rPr>
          <w:rFonts w:hint="cs"/>
          <w:rtl/>
          <w:lang w:eastAsia="he-IL"/>
        </w:rPr>
        <w:t>תודה רבה לשרה מאי גולן. מזל טוב ובשעה טובה.</w:t>
      </w:r>
    </w:p>
    <w:p w:rsidR="00513DF7" w:rsidRPr="001B52C5" w:rsidRDefault="00513DF7" w:rsidP="00BA73B6">
      <w:pPr>
        <w:rPr>
          <w:rtl/>
          <w:lang w:eastAsia="he-IL"/>
        </w:rPr>
      </w:pPr>
      <w:bookmarkStart w:id="19007" w:name="_ETM_Q47_369000"/>
      <w:bookmarkEnd w:id="19007"/>
    </w:p>
    <w:p w:rsidR="00513DF7" w:rsidRDefault="00513DF7" w:rsidP="00BA73B6">
      <w:pPr>
        <w:pStyle w:val="af6"/>
        <w:keepNext/>
        <w:rPr>
          <w:rtl/>
        </w:rPr>
      </w:pPr>
      <w:bookmarkStart w:id="19008" w:name="ET_interruption_6345_4"/>
      <w:r w:rsidRPr="009E7D6B">
        <w:rPr>
          <w:rStyle w:val="TagStyle"/>
          <w:rtl/>
        </w:rPr>
        <w:t xml:space="preserve"> &lt;&lt; קריאה &gt;&gt; </w:t>
      </w:r>
      <w:r>
        <w:rPr>
          <w:rtl/>
        </w:rPr>
        <w:t>טלי גוטליב (הליכוד):</w:t>
      </w:r>
      <w:r w:rsidRPr="009E7D6B">
        <w:rPr>
          <w:rStyle w:val="TagStyle"/>
          <w:rtl/>
        </w:rPr>
        <w:t xml:space="preserve"> &lt;&lt; קריאה &gt;&gt;</w:t>
      </w:r>
      <w:r>
        <w:rPr>
          <w:rtl/>
        </w:rPr>
        <w:t xml:space="preserve">   </w:t>
      </w:r>
      <w:bookmarkEnd w:id="19008"/>
    </w:p>
    <w:p w:rsidR="00513DF7" w:rsidRDefault="00513DF7" w:rsidP="00DA3834">
      <w:pPr>
        <w:rPr>
          <w:rtl/>
          <w:lang w:eastAsia="he-IL"/>
        </w:rPr>
      </w:pPr>
    </w:p>
    <w:p w:rsidR="00513DF7" w:rsidRDefault="00513DF7" w:rsidP="00BA73B6">
      <w:pPr>
        <w:rPr>
          <w:rtl/>
          <w:lang w:eastAsia="he-IL"/>
        </w:rPr>
      </w:pPr>
      <w:r>
        <w:rPr>
          <w:rFonts w:hint="cs"/>
          <w:rtl/>
          <w:lang w:eastAsia="he-IL"/>
        </w:rPr>
        <w:t>כל הכבוד לאימא של מאי. כל הכבוד לה.</w:t>
      </w:r>
    </w:p>
    <w:p w:rsidR="00513DF7" w:rsidRDefault="00513DF7" w:rsidP="00BA73B6">
      <w:pPr>
        <w:rPr>
          <w:rtl/>
          <w:lang w:eastAsia="he-IL"/>
        </w:rPr>
      </w:pPr>
      <w:bookmarkStart w:id="19009" w:name="_ETM_Q47_390000"/>
      <w:bookmarkStart w:id="19010" w:name="_ETM_Q47_381000"/>
      <w:bookmarkEnd w:id="19009"/>
      <w:bookmarkEnd w:id="19010"/>
    </w:p>
    <w:p w:rsidR="00513DF7" w:rsidRDefault="00513DF7" w:rsidP="00BA73B6">
      <w:pPr>
        <w:pStyle w:val="af6"/>
        <w:keepNext/>
        <w:rPr>
          <w:rtl/>
        </w:rPr>
      </w:pPr>
      <w:bookmarkStart w:id="19011" w:name="ET_interruption_קריאה_14"/>
      <w:r w:rsidRPr="003F1088">
        <w:rPr>
          <w:rStyle w:val="TagStyle"/>
          <w:rtl/>
        </w:rPr>
        <w:t xml:space="preserve"> &lt;&lt; קריאה &gt;&gt; </w:t>
      </w:r>
      <w:r>
        <w:rPr>
          <w:rtl/>
        </w:rPr>
        <w:t>קריאה:</w:t>
      </w:r>
      <w:r w:rsidRPr="003F1088">
        <w:rPr>
          <w:rStyle w:val="TagStyle"/>
          <w:rtl/>
        </w:rPr>
        <w:t xml:space="preserve"> &lt;&lt; קריאה &gt;&gt;</w:t>
      </w:r>
      <w:r>
        <w:rPr>
          <w:rtl/>
        </w:rPr>
        <w:t xml:space="preserve">   </w:t>
      </w:r>
      <w:bookmarkEnd w:id="19011"/>
    </w:p>
    <w:p w:rsidR="00513DF7" w:rsidRDefault="00513DF7" w:rsidP="00DA3834">
      <w:pPr>
        <w:rPr>
          <w:rtl/>
          <w:lang w:eastAsia="he-IL"/>
        </w:rPr>
      </w:pPr>
    </w:p>
    <w:p w:rsidR="00513DF7" w:rsidRDefault="00513DF7" w:rsidP="00BA73B6">
      <w:pPr>
        <w:rPr>
          <w:rtl/>
          <w:lang w:eastAsia="he-IL"/>
        </w:rPr>
      </w:pPr>
      <w:bookmarkStart w:id="19012" w:name="_ETM_Q47_383000"/>
      <w:bookmarkEnd w:id="19012"/>
      <w:r>
        <w:rPr>
          <w:rFonts w:hint="cs"/>
          <w:rtl/>
          <w:lang w:eastAsia="he-IL"/>
        </w:rPr>
        <w:t xml:space="preserve">כל הכבוד </w:t>
      </w:r>
      <w:bookmarkStart w:id="19013" w:name="_ETM_Q47_382000"/>
      <w:bookmarkEnd w:id="19013"/>
      <w:r>
        <w:rPr>
          <w:rFonts w:hint="cs"/>
          <w:rtl/>
          <w:lang w:eastAsia="he-IL"/>
        </w:rPr>
        <w:t>לך שהזכרת אותה.</w:t>
      </w:r>
    </w:p>
    <w:p w:rsidR="00513DF7" w:rsidRDefault="00513DF7" w:rsidP="00BA73B6">
      <w:pPr>
        <w:rPr>
          <w:rtl/>
          <w:lang w:eastAsia="he-IL"/>
        </w:rPr>
      </w:pPr>
    </w:p>
    <w:p w:rsidR="00513DF7" w:rsidRDefault="00513DF7" w:rsidP="00BA73B6">
      <w:pPr>
        <w:pStyle w:val="af6"/>
        <w:keepNext/>
        <w:rPr>
          <w:rtl/>
        </w:rPr>
      </w:pPr>
      <w:r w:rsidRPr="003F1088">
        <w:rPr>
          <w:rStyle w:val="TagStyle"/>
          <w:rtl/>
        </w:rPr>
        <w:t xml:space="preserve"> &lt;&lt; קריאה &gt;&gt; </w:t>
      </w:r>
      <w:r>
        <w:rPr>
          <w:rtl/>
        </w:rPr>
        <w:t>טלי גוטליב (הליכוד):</w:t>
      </w:r>
      <w:r w:rsidRPr="003F1088">
        <w:rPr>
          <w:rStyle w:val="TagStyle"/>
          <w:rtl/>
        </w:rPr>
        <w:t xml:space="preserve"> &lt;&lt; קריאה &gt;&gt;</w:t>
      </w:r>
      <w:r>
        <w:rPr>
          <w:rtl/>
        </w:rPr>
        <w:t xml:space="preserve">   </w:t>
      </w:r>
    </w:p>
    <w:p w:rsidR="00513DF7" w:rsidRDefault="00513DF7" w:rsidP="00DA3834">
      <w:pPr>
        <w:rPr>
          <w:rtl/>
          <w:lang w:eastAsia="he-IL"/>
        </w:rPr>
      </w:pPr>
    </w:p>
    <w:p w:rsidR="00513DF7" w:rsidRPr="003F1088" w:rsidRDefault="00513DF7" w:rsidP="00BA73B6">
      <w:pPr>
        <w:rPr>
          <w:rtl/>
          <w:lang w:eastAsia="he-IL"/>
        </w:rPr>
      </w:pPr>
      <w:bookmarkStart w:id="19014" w:name="_ETM_Q47_385000"/>
      <w:bookmarkEnd w:id="19014"/>
      <w:r>
        <w:rPr>
          <w:rFonts w:hint="cs"/>
          <w:rtl/>
          <w:lang w:eastAsia="he-IL"/>
        </w:rPr>
        <w:t>כל הכבוד לה. מי אנחנו בלי ההורים שלנו?</w:t>
      </w:r>
    </w:p>
    <w:p w:rsidR="00513DF7" w:rsidRDefault="00513DF7" w:rsidP="00BA73B6">
      <w:pPr>
        <w:rPr>
          <w:rtl/>
          <w:lang w:eastAsia="he-IL"/>
        </w:rPr>
      </w:pPr>
      <w:bookmarkStart w:id="19015" w:name="_ETM_Q47_378000"/>
      <w:bookmarkEnd w:id="19015"/>
    </w:p>
    <w:p w:rsidR="00513DF7" w:rsidRDefault="00513DF7" w:rsidP="00BA73B6">
      <w:pPr>
        <w:pStyle w:val="af8"/>
        <w:keepNext/>
        <w:rPr>
          <w:rtl/>
        </w:rPr>
      </w:pPr>
      <w:r w:rsidRPr="009E7D6B">
        <w:rPr>
          <w:rStyle w:val="TagStyle"/>
          <w:rtl/>
        </w:rPr>
        <w:t xml:space="preserve"> &lt;&lt; יור &gt;&gt; </w:t>
      </w:r>
      <w:r>
        <w:rPr>
          <w:rtl/>
        </w:rPr>
        <w:t xml:space="preserve">היו"ר </w:t>
      </w:r>
      <w:r w:rsidR="00BA73B6">
        <w:rPr>
          <w:rtl/>
        </w:rPr>
        <w:t>אוריאל בוסו</w:t>
      </w:r>
      <w:r>
        <w:rPr>
          <w:rtl/>
        </w:rPr>
        <w:t>:</w:t>
      </w:r>
      <w:r w:rsidRPr="009E7D6B">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016" w:name="_ETM_Q47_567000"/>
      <w:bookmarkEnd w:id="19016"/>
      <w:r>
        <w:rPr>
          <w:rFonts w:hint="cs"/>
          <w:rtl/>
          <w:lang w:eastAsia="he-IL"/>
        </w:rPr>
        <w:t xml:space="preserve">חברות </w:t>
      </w:r>
      <w:bookmarkStart w:id="19017" w:name="_ETM_Q47_568000"/>
      <w:bookmarkEnd w:id="19017"/>
      <w:r>
        <w:rPr>
          <w:rFonts w:hint="cs"/>
          <w:rtl/>
          <w:lang w:eastAsia="he-IL"/>
        </w:rPr>
        <w:t>וחברי הכנסת, אני רוצה להמשיך בסדר היום.</w:t>
      </w:r>
    </w:p>
    <w:p w:rsidR="00513DF7" w:rsidRDefault="00513DF7" w:rsidP="00BA73B6">
      <w:pPr>
        <w:rPr>
          <w:rtl/>
          <w:lang w:eastAsia="he-IL"/>
        </w:rPr>
      </w:pPr>
    </w:p>
    <w:p w:rsidR="00513DF7" w:rsidRDefault="00513DF7" w:rsidP="00BA73B6">
      <w:pPr>
        <w:pStyle w:val="af6"/>
        <w:keepNext/>
        <w:rPr>
          <w:rtl/>
        </w:rPr>
      </w:pPr>
      <w:bookmarkStart w:id="19018" w:name="ET_interruption_קריאה_16"/>
      <w:r w:rsidRPr="003F1088">
        <w:rPr>
          <w:rStyle w:val="TagStyle"/>
          <w:rtl/>
        </w:rPr>
        <w:t xml:space="preserve"> &lt;&lt; קריאה &gt;&gt; </w:t>
      </w:r>
      <w:r>
        <w:rPr>
          <w:rtl/>
        </w:rPr>
        <w:t>קריאה:</w:t>
      </w:r>
      <w:r w:rsidRPr="003F1088">
        <w:rPr>
          <w:rStyle w:val="TagStyle"/>
          <w:rtl/>
        </w:rPr>
        <w:t xml:space="preserve"> &lt;&lt; קריאה &gt;&gt;</w:t>
      </w:r>
      <w:r>
        <w:rPr>
          <w:rtl/>
        </w:rPr>
        <w:t xml:space="preserve">   </w:t>
      </w:r>
      <w:bookmarkEnd w:id="19018"/>
    </w:p>
    <w:p w:rsidR="00513DF7" w:rsidRDefault="00513DF7" w:rsidP="00DA3834">
      <w:pPr>
        <w:rPr>
          <w:rtl/>
          <w:lang w:eastAsia="he-IL"/>
        </w:rPr>
      </w:pPr>
    </w:p>
    <w:p w:rsidR="00513DF7" w:rsidRDefault="00513DF7" w:rsidP="00BA73B6">
      <w:pPr>
        <w:rPr>
          <w:rtl/>
          <w:lang w:eastAsia="he-IL"/>
        </w:rPr>
      </w:pPr>
      <w:r>
        <w:rPr>
          <w:rFonts w:hint="cs"/>
          <w:rtl/>
          <w:lang w:eastAsia="he-IL"/>
        </w:rPr>
        <w:t>ממו, כל הכבוד לה.</w:t>
      </w:r>
    </w:p>
    <w:p w:rsidR="00513DF7" w:rsidRDefault="00513DF7" w:rsidP="00BA73B6">
      <w:pPr>
        <w:rPr>
          <w:rtl/>
          <w:lang w:eastAsia="he-IL"/>
        </w:rPr>
      </w:pPr>
      <w:bookmarkStart w:id="19019" w:name="_ETM_Q47_570000"/>
      <w:bookmarkEnd w:id="19019"/>
    </w:p>
    <w:p w:rsidR="00513DF7" w:rsidRDefault="00513DF7" w:rsidP="00BA73B6">
      <w:pPr>
        <w:pStyle w:val="af6"/>
        <w:keepNext/>
        <w:rPr>
          <w:rtl/>
        </w:rPr>
      </w:pPr>
      <w:r w:rsidRPr="003F1088">
        <w:rPr>
          <w:rStyle w:val="TagStyle"/>
          <w:rtl/>
        </w:rPr>
        <w:t xml:space="preserve"> &lt;&lt; קריאה &gt;&gt; </w:t>
      </w:r>
      <w:r>
        <w:rPr>
          <w:rtl/>
        </w:rPr>
        <w:t>טלי גוטליב (הליכוד):</w:t>
      </w:r>
      <w:r w:rsidRPr="003F1088">
        <w:rPr>
          <w:rStyle w:val="TagStyle"/>
          <w:rtl/>
        </w:rPr>
        <w:t xml:space="preserve"> &lt;&lt; קריאה &gt;&gt;</w:t>
      </w:r>
      <w:r>
        <w:rPr>
          <w:rtl/>
        </w:rPr>
        <w:t xml:space="preserve">   </w:t>
      </w:r>
    </w:p>
    <w:p w:rsidR="00513DF7" w:rsidRDefault="00513DF7" w:rsidP="00DA3834">
      <w:pPr>
        <w:rPr>
          <w:rtl/>
          <w:lang w:eastAsia="he-IL"/>
        </w:rPr>
      </w:pPr>
    </w:p>
    <w:p w:rsidR="00513DF7" w:rsidRPr="003F1088" w:rsidRDefault="00513DF7" w:rsidP="00BA73B6">
      <w:pPr>
        <w:rPr>
          <w:rtl/>
          <w:lang w:eastAsia="he-IL"/>
        </w:rPr>
      </w:pPr>
      <w:r>
        <w:rPr>
          <w:rFonts w:hint="cs"/>
          <w:rtl/>
          <w:lang w:eastAsia="he-IL"/>
        </w:rPr>
        <w:t xml:space="preserve">כל הכבוד </w:t>
      </w:r>
      <w:bookmarkStart w:id="19020" w:name="_ETM_Q47_572000"/>
      <w:bookmarkEnd w:id="19020"/>
      <w:r>
        <w:rPr>
          <w:rFonts w:hint="cs"/>
          <w:rtl/>
          <w:lang w:eastAsia="he-IL"/>
        </w:rPr>
        <w:t>לאימא.</w:t>
      </w:r>
    </w:p>
    <w:p w:rsidR="00513DF7" w:rsidRDefault="00513DF7" w:rsidP="00BA73B6">
      <w:pPr>
        <w:rPr>
          <w:rtl/>
          <w:lang w:eastAsia="he-IL"/>
        </w:rPr>
      </w:pPr>
    </w:p>
    <w:p w:rsidR="00513DF7" w:rsidRDefault="00513DF7" w:rsidP="00BA73B6">
      <w:pPr>
        <w:pStyle w:val="af6"/>
        <w:keepNext/>
        <w:rPr>
          <w:rtl/>
        </w:rPr>
      </w:pPr>
      <w:bookmarkStart w:id="19021" w:name="_ETM_Q47_592281"/>
      <w:bookmarkStart w:id="19022" w:name="_ETM_Q47_592413"/>
      <w:bookmarkEnd w:id="19021"/>
      <w:bookmarkEnd w:id="19022"/>
      <w:r w:rsidRPr="003F1088">
        <w:rPr>
          <w:rStyle w:val="TagStyle"/>
          <w:rtl/>
        </w:rPr>
        <w:t xml:space="preserve">&lt;&lt; קריאה &gt;&gt; </w:t>
      </w:r>
      <w:r>
        <w:rPr>
          <w:rtl/>
        </w:rPr>
        <w:t>קריאה:</w:t>
      </w:r>
      <w:r w:rsidRPr="003F1088">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023" w:name="_ETM_Q47_594697"/>
      <w:bookmarkStart w:id="19024" w:name="_ETM_Q47_594799"/>
      <w:bookmarkEnd w:id="19023"/>
      <w:bookmarkEnd w:id="19024"/>
      <w:r>
        <w:rPr>
          <w:rFonts w:hint="cs"/>
          <w:rtl/>
          <w:lang w:eastAsia="he-IL"/>
        </w:rPr>
        <w:t>אשרי יולדתה.</w:t>
      </w:r>
    </w:p>
    <w:p w:rsidR="00513DF7" w:rsidRDefault="00513DF7" w:rsidP="00BA73B6">
      <w:pPr>
        <w:rPr>
          <w:rtl/>
          <w:lang w:eastAsia="he-IL"/>
        </w:rPr>
      </w:pPr>
    </w:p>
    <w:p w:rsidR="00513DF7" w:rsidRDefault="00513DF7" w:rsidP="00BA73B6">
      <w:pPr>
        <w:rPr>
          <w:rtl/>
          <w:lang w:eastAsia="he-IL"/>
        </w:rPr>
      </w:pPr>
    </w:p>
    <w:p w:rsidR="00513DF7" w:rsidRDefault="00513DF7" w:rsidP="00BA73B6">
      <w:pPr>
        <w:pStyle w:val="a7"/>
        <w:rPr>
          <w:rtl/>
          <w:lang w:eastAsia="he-IL"/>
        </w:rPr>
      </w:pPr>
      <w:bookmarkStart w:id="19025" w:name="ET_subject_הודעה_אישית_של_חברת_הכנ_15"/>
      <w:r w:rsidRPr="00D5323C">
        <w:rPr>
          <w:rStyle w:val="TagStyle"/>
          <w:rtl/>
        </w:rPr>
        <w:t xml:space="preserve"> &lt;&lt; נושא &gt;&gt; </w:t>
      </w:r>
      <w:bookmarkStart w:id="19026" w:name="_Toc124881409"/>
      <w:bookmarkStart w:id="19027" w:name="_Toc124882123"/>
      <w:r>
        <w:rPr>
          <w:rtl/>
          <w:lang w:eastAsia="he-IL"/>
        </w:rPr>
        <w:t>הודעה אישית של חברת הכנסת יפעת שאשא ביטון</w:t>
      </w:r>
      <w:bookmarkEnd w:id="19026"/>
      <w:bookmarkEnd w:id="19027"/>
      <w:r w:rsidRPr="00D5323C">
        <w:rPr>
          <w:rStyle w:val="TagStyle"/>
          <w:rtl/>
        </w:rPr>
        <w:t xml:space="preserve"> &lt;&lt; נושא &gt;&gt;</w:t>
      </w:r>
      <w:r>
        <w:rPr>
          <w:rtl/>
          <w:lang w:eastAsia="he-IL"/>
        </w:rPr>
        <w:t xml:space="preserve">   </w:t>
      </w:r>
      <w:bookmarkEnd w:id="19025"/>
    </w:p>
    <w:p w:rsidR="00513DF7" w:rsidRDefault="00513DF7" w:rsidP="00DA3834">
      <w:pPr>
        <w:rPr>
          <w:rtl/>
          <w:lang w:eastAsia="he-IL"/>
        </w:rPr>
      </w:pPr>
    </w:p>
    <w:p w:rsidR="00513DF7" w:rsidRDefault="00513DF7" w:rsidP="00BA73B6">
      <w:pPr>
        <w:pStyle w:val="af8"/>
        <w:keepNext/>
        <w:rPr>
          <w:rtl/>
        </w:rPr>
      </w:pPr>
      <w:r w:rsidRPr="003F1088">
        <w:rPr>
          <w:rStyle w:val="TagStyle"/>
          <w:rtl/>
        </w:rPr>
        <w:t xml:space="preserve"> &lt;&lt; יור &gt;&gt; </w:t>
      </w:r>
      <w:r>
        <w:rPr>
          <w:rtl/>
        </w:rPr>
        <w:t xml:space="preserve">היו"ר </w:t>
      </w:r>
      <w:r w:rsidR="00BA73B6">
        <w:rPr>
          <w:rtl/>
        </w:rPr>
        <w:t>אוריאל בוסו</w:t>
      </w:r>
      <w:r>
        <w:rPr>
          <w:rtl/>
        </w:rPr>
        <w:t>:</w:t>
      </w:r>
      <w:r w:rsidRPr="003F1088">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028" w:name="_ETM_Q47_634000"/>
      <w:bookmarkEnd w:id="19028"/>
      <w:r>
        <w:rPr>
          <w:rFonts w:hint="cs"/>
          <w:rtl/>
          <w:lang w:eastAsia="he-IL"/>
        </w:rPr>
        <w:t xml:space="preserve">חברי הכנסת, לפני שנמשיך לסעיף הבא התקבלה </w:t>
      </w:r>
      <w:bookmarkStart w:id="19029" w:name="_ETM_Q47_641000"/>
      <w:bookmarkEnd w:id="19029"/>
      <w:r>
        <w:rPr>
          <w:rFonts w:hint="cs"/>
          <w:rtl/>
          <w:lang w:eastAsia="he-IL"/>
        </w:rPr>
        <w:t xml:space="preserve">כאן בקשה להודעה אישית מחברת הכנסת יפעת שאשא ביטון. בבקשה, חמש דקות </w:t>
      </w:r>
      <w:r>
        <w:rPr>
          <w:rtl/>
          <w:lang w:eastAsia="he-IL"/>
        </w:rPr>
        <w:t>–</w:t>
      </w:r>
      <w:r>
        <w:rPr>
          <w:rFonts w:hint="cs"/>
          <w:rtl/>
          <w:lang w:eastAsia="he-IL"/>
        </w:rPr>
        <w:t xml:space="preserve"> אם תנצלי אותן </w:t>
      </w:r>
      <w:r>
        <w:rPr>
          <w:rtl/>
          <w:lang w:eastAsia="he-IL"/>
        </w:rPr>
        <w:t>–</w:t>
      </w:r>
      <w:r>
        <w:rPr>
          <w:rFonts w:hint="cs"/>
          <w:rtl/>
          <w:lang w:eastAsia="he-IL"/>
        </w:rPr>
        <w:t xml:space="preserve"> לרשותך. </w:t>
      </w:r>
    </w:p>
    <w:p w:rsidR="00513DF7" w:rsidRDefault="00513DF7" w:rsidP="00BA73B6">
      <w:pPr>
        <w:rPr>
          <w:rtl/>
          <w:lang w:eastAsia="he-IL"/>
        </w:rPr>
      </w:pPr>
      <w:bookmarkStart w:id="19030" w:name="_ETM_Q47_644000"/>
      <w:bookmarkEnd w:id="19030"/>
    </w:p>
    <w:p w:rsidR="00513DF7" w:rsidRDefault="00513DF7" w:rsidP="00BA73B6">
      <w:pPr>
        <w:pStyle w:val="a4"/>
        <w:keepNext/>
        <w:rPr>
          <w:rtl/>
        </w:rPr>
      </w:pPr>
      <w:bookmarkStart w:id="19031" w:name="ET_speaker_5307_21"/>
      <w:r w:rsidRPr="003F1088">
        <w:rPr>
          <w:rStyle w:val="TagStyle"/>
          <w:rtl/>
        </w:rPr>
        <w:t xml:space="preserve"> &lt;&lt; דובר &gt;&gt; </w:t>
      </w:r>
      <w:bookmarkStart w:id="19032" w:name="_Toc124881410"/>
      <w:bookmarkStart w:id="19033" w:name="_Toc124882124"/>
      <w:r>
        <w:rPr>
          <w:rtl/>
        </w:rPr>
        <w:t>יפעת שאשא ביטון (המחנה הממלכתי):</w:t>
      </w:r>
      <w:bookmarkEnd w:id="19032"/>
      <w:bookmarkEnd w:id="19033"/>
      <w:r w:rsidRPr="003F1088">
        <w:rPr>
          <w:rStyle w:val="TagStyle"/>
          <w:rtl/>
        </w:rPr>
        <w:t xml:space="preserve"> &lt;&lt; דובר &gt;&gt;</w:t>
      </w:r>
      <w:r>
        <w:rPr>
          <w:rtl/>
        </w:rPr>
        <w:t xml:space="preserve">   </w:t>
      </w:r>
      <w:bookmarkEnd w:id="19031"/>
    </w:p>
    <w:p w:rsidR="00513DF7" w:rsidRDefault="00513DF7" w:rsidP="00DA3834">
      <w:pPr>
        <w:rPr>
          <w:rtl/>
          <w:lang w:eastAsia="he-IL"/>
        </w:rPr>
      </w:pPr>
    </w:p>
    <w:p w:rsidR="00513DF7" w:rsidRDefault="00513DF7" w:rsidP="00BA73B6">
      <w:pPr>
        <w:rPr>
          <w:rtl/>
          <w:lang w:eastAsia="he-IL"/>
        </w:rPr>
      </w:pPr>
      <w:bookmarkStart w:id="19034" w:name="_ETM_Q47_654000"/>
      <w:bookmarkEnd w:id="19034"/>
      <w:r>
        <w:rPr>
          <w:rFonts w:hint="cs"/>
          <w:rtl/>
          <w:lang w:eastAsia="he-IL"/>
        </w:rPr>
        <w:t>תודה</w:t>
      </w:r>
      <w:bookmarkStart w:id="19035" w:name="_ETM_Q47_656000"/>
      <w:bookmarkEnd w:id="19035"/>
      <w:r>
        <w:rPr>
          <w:rFonts w:hint="cs"/>
          <w:rtl/>
          <w:lang w:eastAsia="he-IL"/>
        </w:rPr>
        <w:t xml:space="preserve"> רבה. אני לא בטוחה שאצטרך את כולן. תראה, אדוני היושב-ראש, חבריי </w:t>
      </w:r>
      <w:bookmarkStart w:id="19036" w:name="_ETM_Q47_659000"/>
      <w:bookmarkEnd w:id="19036"/>
      <w:r>
        <w:rPr>
          <w:rFonts w:hint="cs"/>
          <w:rtl/>
          <w:lang w:eastAsia="he-IL"/>
        </w:rPr>
        <w:t xml:space="preserve">חברי הכנסת, נדהמתי מעזות המצח של שר החינוך, ואני רוצה </w:t>
      </w:r>
      <w:bookmarkStart w:id="19037" w:name="_ETM_Q47_668000"/>
      <w:bookmarkEnd w:id="19037"/>
      <w:r>
        <w:rPr>
          <w:rFonts w:hint="cs"/>
          <w:rtl/>
          <w:lang w:eastAsia="he-IL"/>
        </w:rPr>
        <w:t xml:space="preserve">להדגיש: החינוך, שעלה לכאן לדוכן בפעם המי יודע כמה ושיקר </w:t>
      </w:r>
      <w:bookmarkStart w:id="19038" w:name="_ETM_Q47_675000"/>
      <w:bookmarkEnd w:id="19038"/>
      <w:r>
        <w:rPr>
          <w:rFonts w:hint="cs"/>
          <w:rtl/>
          <w:lang w:eastAsia="he-IL"/>
        </w:rPr>
        <w:t>במצח נחושה לגבי התהליכים שמתרחשים במערכת החינוך.</w:t>
      </w:r>
    </w:p>
    <w:p w:rsidR="00513DF7" w:rsidRDefault="00513DF7" w:rsidP="00BA73B6">
      <w:pPr>
        <w:rPr>
          <w:rtl/>
          <w:lang w:eastAsia="he-IL"/>
        </w:rPr>
      </w:pPr>
    </w:p>
    <w:p w:rsidR="00513DF7" w:rsidRDefault="00513DF7" w:rsidP="00DA3834">
      <w:pPr>
        <w:rPr>
          <w:rtl/>
          <w:lang w:eastAsia="he-IL"/>
        </w:rPr>
      </w:pPr>
      <w:bookmarkStart w:id="19039" w:name="_ETM_Q47_678000"/>
      <w:bookmarkEnd w:id="19039"/>
      <w:r>
        <w:rPr>
          <w:rFonts w:hint="cs"/>
          <w:rtl/>
          <w:lang w:eastAsia="he-IL"/>
        </w:rPr>
        <w:t xml:space="preserve">הטענה הרווחת של תעמולת </w:t>
      </w:r>
      <w:bookmarkStart w:id="19040" w:name="_ETM_Q47_682000"/>
      <w:bookmarkEnd w:id="19040"/>
      <w:r>
        <w:rPr>
          <w:rFonts w:hint="cs"/>
          <w:rtl/>
          <w:lang w:eastAsia="he-IL"/>
        </w:rPr>
        <w:t xml:space="preserve">השקר של ראש הממשלה שנמצא כאן עכשיו ויוצא החוצה, שהוצאנו </w:t>
      </w:r>
      <w:bookmarkStart w:id="19041" w:name="_ETM_Q47_688000"/>
      <w:bookmarkEnd w:id="19041"/>
      <w:r>
        <w:rPr>
          <w:rFonts w:hint="cs"/>
          <w:rtl/>
          <w:lang w:eastAsia="he-IL"/>
        </w:rPr>
        <w:t xml:space="preserve">את התנ"ך מתוכנית הלימודים, והוא ממשיך להדהד את זה כאן </w:t>
      </w:r>
      <w:bookmarkStart w:id="19042" w:name="_ETM_Q47_690000"/>
      <w:bookmarkEnd w:id="19042"/>
      <w:r>
        <w:rPr>
          <w:rFonts w:hint="cs"/>
          <w:rtl/>
          <w:lang w:eastAsia="he-IL"/>
        </w:rPr>
        <w:t xml:space="preserve">מעל הדוכן, שאנחנו ביטלנו את הבגרות החיצונית, כשהוא זה שביטל </w:t>
      </w:r>
      <w:bookmarkStart w:id="19043" w:name="_ETM_Q47_697000"/>
      <w:bookmarkEnd w:id="19043"/>
      <w:r>
        <w:rPr>
          <w:rFonts w:hint="cs"/>
          <w:rtl/>
          <w:lang w:eastAsia="he-IL"/>
        </w:rPr>
        <w:t xml:space="preserve">עכשיו את הבגרות החיצונית </w:t>
      </w:r>
      <w:bookmarkStart w:id="19044" w:name="_ETM_Q47_642000"/>
      <w:bookmarkEnd w:id="19044"/>
      <w:r>
        <w:rPr>
          <w:rFonts w:hint="cs"/>
          <w:rtl/>
          <w:lang w:eastAsia="he-IL"/>
        </w:rPr>
        <w:t xml:space="preserve">והפך את הבגרות בתנ"ך לרשות. </w:t>
      </w:r>
      <w:bookmarkStart w:id="19045" w:name="_ETM_Q47_704000"/>
      <w:bookmarkStart w:id="19046" w:name="_ETM_Q47_705000"/>
      <w:bookmarkEnd w:id="19045"/>
      <w:bookmarkEnd w:id="19046"/>
      <w:r>
        <w:rPr>
          <w:rFonts w:hint="cs"/>
          <w:rtl/>
          <w:lang w:eastAsia="he-IL"/>
        </w:rPr>
        <w:t xml:space="preserve">עומד כאן, מסתכלים עליו ילדים, מסתכלים עליו אנשי חינוך, 220,000 עובדי הוראה, מעל </w:t>
      </w:r>
      <w:r w:rsidR="00DA3834">
        <w:rPr>
          <w:rFonts w:hint="cs"/>
          <w:rtl/>
          <w:lang w:eastAsia="he-IL"/>
        </w:rPr>
        <w:t xml:space="preserve">שני </w:t>
      </w:r>
      <w:r>
        <w:rPr>
          <w:rFonts w:hint="cs"/>
          <w:rtl/>
          <w:lang w:eastAsia="he-IL"/>
        </w:rPr>
        <w:t xml:space="preserve">מיליון תלמידים במערכת החינוך, </w:t>
      </w:r>
      <w:bookmarkStart w:id="19047" w:name="_ETM_Q47_715000"/>
      <w:bookmarkEnd w:id="19047"/>
      <w:r>
        <w:rPr>
          <w:rFonts w:hint="cs"/>
          <w:rtl/>
          <w:lang w:eastAsia="he-IL"/>
        </w:rPr>
        <w:t xml:space="preserve">מסתכלים עליו ויודעים שהוא משקר. יודעים. </w:t>
      </w:r>
    </w:p>
    <w:p w:rsidR="00513DF7" w:rsidRDefault="00513DF7" w:rsidP="00BA73B6">
      <w:pPr>
        <w:rPr>
          <w:rtl/>
          <w:lang w:eastAsia="he-IL"/>
        </w:rPr>
      </w:pPr>
    </w:p>
    <w:p w:rsidR="00513DF7" w:rsidRDefault="00513DF7" w:rsidP="00BA73B6">
      <w:pPr>
        <w:rPr>
          <w:rtl/>
        </w:rPr>
      </w:pPr>
      <w:bookmarkStart w:id="19048" w:name="TOR_Q48"/>
      <w:bookmarkEnd w:id="19048"/>
      <w:r>
        <w:rPr>
          <w:rFonts w:hint="cs"/>
          <w:rtl/>
        </w:rPr>
        <w:t xml:space="preserve">מה הם יחשבו עליו? איפה הערכים שהם דיברו עליהם כל כך הרבה זמן? איפה? תגידו לי אתם, אנשי </w:t>
      </w:r>
      <w:bookmarkStart w:id="19049" w:name="_ETM_Q48_125000"/>
      <w:bookmarkEnd w:id="19049"/>
      <w:r>
        <w:rPr>
          <w:rFonts w:hint="cs"/>
          <w:rtl/>
        </w:rPr>
        <w:t>הקואליציה, איפה ביהדות כתוב שמותר לשקר? אילו מן ערכים אלו כשעומד כאן שר חינוך ומשקר בלי למצמץ בכלל, ועולה פעם ועוד פעם ועוד פעם, וממשיך לומר את אותם דברי שקר?</w:t>
      </w:r>
    </w:p>
    <w:p w:rsidR="00513DF7" w:rsidRDefault="00513DF7" w:rsidP="00BA73B6">
      <w:pPr>
        <w:rPr>
          <w:rtl/>
        </w:rPr>
      </w:pPr>
    </w:p>
    <w:p w:rsidR="00513DF7" w:rsidRDefault="00513DF7" w:rsidP="00BA73B6">
      <w:pPr>
        <w:rPr>
          <w:rtl/>
        </w:rPr>
      </w:pPr>
      <w:bookmarkStart w:id="19050" w:name="_ETM_Q48_146000"/>
      <w:bookmarkEnd w:id="19050"/>
      <w:r>
        <w:rPr>
          <w:rFonts w:hint="cs"/>
          <w:rtl/>
        </w:rPr>
        <w:t xml:space="preserve">אז </w:t>
      </w:r>
      <w:bookmarkStart w:id="19051" w:name="_ETM_Q48_147000"/>
      <w:bookmarkEnd w:id="19051"/>
      <w:r>
        <w:rPr>
          <w:rFonts w:hint="cs"/>
          <w:rtl/>
        </w:rPr>
        <w:t xml:space="preserve">כדאי, חברים, שתדעו שאני </w:t>
      </w:r>
      <w:r>
        <w:rPr>
          <w:rFonts w:hint="eastAsia"/>
          <w:rtl/>
        </w:rPr>
        <w:t>–</w:t>
      </w:r>
      <w:r>
        <w:rPr>
          <w:rFonts w:hint="cs"/>
          <w:rtl/>
        </w:rPr>
        <w:t xml:space="preserve"> כמי שלימדה תנ"ך, שרוצה שהסיפורים האלה ילוו</w:t>
      </w:r>
      <w:bookmarkStart w:id="19052" w:name="_ETM_Q48_152000"/>
      <w:bookmarkEnd w:id="19052"/>
      <w:r>
        <w:rPr>
          <w:rFonts w:hint="cs"/>
          <w:rtl/>
        </w:rPr>
        <w:t xml:space="preserve"> את הילדים שלנו עוד הרבה מאוד שנים אחרי שהם יוצאים ממערכת החינוך </w:t>
      </w:r>
      <w:r>
        <w:rPr>
          <w:rFonts w:hint="eastAsia"/>
          <w:rtl/>
        </w:rPr>
        <w:t>–</w:t>
      </w:r>
      <w:r>
        <w:rPr>
          <w:rFonts w:hint="cs"/>
          <w:rtl/>
        </w:rPr>
        <w:t xml:space="preserve"> עשיתי הכול כדי שהלמידה תהיה משמעותית, שהיא תהיה מתקדמת, שהיא תהיה רלוונטית למציאות שבה אנחנו </w:t>
      </w:r>
      <w:bookmarkStart w:id="19053" w:name="_ETM_Q48_166000"/>
      <w:bookmarkEnd w:id="19053"/>
      <w:r>
        <w:rPr>
          <w:rFonts w:hint="cs"/>
          <w:rtl/>
        </w:rPr>
        <w:t xml:space="preserve">חיים. ושר החינוך, שרחוק מאוד מלהיות דוגמה ומופת לחינוך, עומד כאן מעל הדוכן הזה ומשקר אחרי שאנחנו שמים </w:t>
      </w:r>
      <w:bookmarkStart w:id="19054" w:name="_ETM_Q48_176000"/>
      <w:bookmarkEnd w:id="19054"/>
      <w:r>
        <w:rPr>
          <w:rFonts w:hint="cs"/>
          <w:rtl/>
        </w:rPr>
        <w:t xml:space="preserve">לו את האמת מול הפרצוף. ואני אשמח שבפעם הבאה שהוא עולה </w:t>
      </w:r>
      <w:r>
        <w:rPr>
          <w:rtl/>
        </w:rPr>
        <w:t>–</w:t>
      </w:r>
      <w:r>
        <w:rPr>
          <w:rFonts w:hint="cs"/>
          <w:rtl/>
        </w:rPr>
        <w:t xml:space="preserve"> כי הרי הוא שר מקשר,</w:t>
      </w:r>
      <w:bookmarkStart w:id="19055" w:name="_ETM_Q48_184000"/>
      <w:bookmarkEnd w:id="19055"/>
      <w:r>
        <w:rPr>
          <w:rFonts w:hint="cs"/>
          <w:rtl/>
        </w:rPr>
        <w:t xml:space="preserve"> אין לו זמן בכלל להיות שר חינוך. הוא כל הזמן יושב כאן כשר מקשר, הוא שר לעוד משהו שאני אפילו לא זוכרת איזה תפקיד נוסף </w:t>
      </w:r>
      <w:bookmarkStart w:id="19056" w:name="_ETM_Q48_190000"/>
      <w:bookmarkEnd w:id="19056"/>
      <w:r>
        <w:rPr>
          <w:rFonts w:hint="cs"/>
          <w:rtl/>
        </w:rPr>
        <w:t xml:space="preserve">נתנו לו, והחינוך הוא פשוט על הדרך. אז כשהחינוך הוא על הדרך, גם האמת </w:t>
      </w:r>
      <w:bookmarkStart w:id="19057" w:name="_ETM_Q48_196000"/>
      <w:bookmarkEnd w:id="19057"/>
      <w:r>
        <w:rPr>
          <w:rFonts w:hint="cs"/>
          <w:rtl/>
        </w:rPr>
        <w:t>היא על הדרך מבחינתו, ומי שמשלם את המחיר היקר הזה, חברים יקרים, אלו הילדים שלנו וזה עתיד</w:t>
      </w:r>
      <w:bookmarkStart w:id="19058" w:name="_ETM_Q48_207000"/>
      <w:bookmarkEnd w:id="19058"/>
      <w:r>
        <w:rPr>
          <w:rFonts w:hint="cs"/>
          <w:rtl/>
        </w:rPr>
        <w:t xml:space="preserve"> החברה בישראל. תודה רבה.</w:t>
      </w:r>
    </w:p>
    <w:p w:rsidR="00513DF7" w:rsidRDefault="00513DF7" w:rsidP="00BA73B6">
      <w:pPr>
        <w:rPr>
          <w:rtl/>
        </w:rPr>
      </w:pPr>
    </w:p>
    <w:p w:rsidR="00513DF7" w:rsidRDefault="00513DF7" w:rsidP="00BA73B6">
      <w:pPr>
        <w:pStyle w:val="af8"/>
        <w:keepNext/>
        <w:rPr>
          <w:rtl/>
        </w:rPr>
      </w:pPr>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לחברת הכנסת יפעת שאשא ביטון.</w:t>
      </w:r>
    </w:p>
    <w:p w:rsidR="00513DF7" w:rsidRDefault="00513DF7" w:rsidP="00BA73B6">
      <w:pPr>
        <w:rPr>
          <w:rtl/>
          <w:lang w:eastAsia="he-IL"/>
        </w:rPr>
      </w:pPr>
    </w:p>
    <w:p w:rsidR="00513DF7" w:rsidRDefault="00513DF7" w:rsidP="00BA73B6">
      <w:pPr>
        <w:rPr>
          <w:rtl/>
          <w:lang w:eastAsia="he-IL"/>
        </w:rPr>
      </w:pPr>
    </w:p>
    <w:p w:rsidR="00513DF7" w:rsidRDefault="00513DF7" w:rsidP="00BA73B6">
      <w:pPr>
        <w:pStyle w:val="a7"/>
        <w:rPr>
          <w:rtl/>
          <w:lang w:eastAsia="he-IL"/>
        </w:rPr>
      </w:pPr>
      <w:bookmarkStart w:id="19059" w:name="ET_subject_638415_33"/>
      <w:r w:rsidRPr="00444924">
        <w:rPr>
          <w:rStyle w:val="TagStyle"/>
          <w:rtl/>
        </w:rPr>
        <w:t xml:space="preserve"> &lt;&lt; נושא &gt;&gt; </w:t>
      </w:r>
      <w:bookmarkStart w:id="19060" w:name="_Toc124881411"/>
      <w:bookmarkStart w:id="19061" w:name="_Toc124882125"/>
      <w:r>
        <w:rPr>
          <w:rFonts w:hint="cs"/>
          <w:rtl/>
          <w:lang w:eastAsia="he-IL"/>
        </w:rPr>
        <w:t>הודעת הממשלה על הקמת משרד חדש</w:t>
      </w:r>
      <w:bookmarkEnd w:id="19060"/>
      <w:bookmarkEnd w:id="19061"/>
      <w:r w:rsidRPr="00444924">
        <w:rPr>
          <w:rStyle w:val="TagStyle"/>
          <w:rtl/>
        </w:rPr>
        <w:t xml:space="preserve"> &lt;&lt; נושא &gt;&gt;</w:t>
      </w:r>
      <w:r>
        <w:rPr>
          <w:rtl/>
          <w:lang w:eastAsia="he-IL"/>
        </w:rPr>
        <w:t xml:space="preserve"> </w:t>
      </w:r>
      <w:bookmarkEnd w:id="19059"/>
    </w:p>
    <w:p w:rsidR="00513DF7" w:rsidRDefault="00513DF7" w:rsidP="00DA3834">
      <w:pPr>
        <w:rPr>
          <w:rtl/>
          <w:lang w:eastAsia="he-IL"/>
        </w:rPr>
      </w:pPr>
    </w:p>
    <w:p w:rsidR="00513DF7" w:rsidRDefault="00513DF7" w:rsidP="00BA73B6">
      <w:pPr>
        <w:pStyle w:val="af8"/>
        <w:keepNext/>
        <w:rPr>
          <w:rtl/>
        </w:rPr>
      </w:pPr>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נעבור לנושא הבא </w:t>
      </w:r>
      <w:bookmarkStart w:id="19062" w:name="_ETM_Q48_209000"/>
      <w:bookmarkEnd w:id="19062"/>
      <w:r>
        <w:rPr>
          <w:rFonts w:hint="cs"/>
          <w:rtl/>
          <w:lang w:eastAsia="he-IL"/>
        </w:rPr>
        <w:t xml:space="preserve">בסדר-היום. חברי הכנסת, </w:t>
      </w:r>
      <w:r w:rsidRPr="00444924">
        <w:rPr>
          <w:rtl/>
          <w:lang w:eastAsia="he-IL"/>
        </w:rPr>
        <w:t>החלט</w:t>
      </w:r>
      <w:r>
        <w:rPr>
          <w:rtl/>
          <w:lang w:eastAsia="he-IL"/>
        </w:rPr>
        <w:t>ת הממשלה בהתאם לסעיף 31(ג) לחוק</w:t>
      </w:r>
      <w:r>
        <w:rPr>
          <w:rFonts w:hint="cs"/>
          <w:rtl/>
          <w:lang w:eastAsia="he-IL"/>
        </w:rPr>
        <w:t>-</w:t>
      </w:r>
      <w:r w:rsidRPr="00444924">
        <w:rPr>
          <w:rtl/>
          <w:lang w:eastAsia="he-IL"/>
        </w:rPr>
        <w:t>יסוד: הממשלה, להקים את משרד ההסברה ולמנות את השרה גלית דיסטל אטבריאן בהתאם לסעיף 31(א) לחוק-יסוד: הממשלה לתפקיד שרת ההסברה</w:t>
      </w:r>
      <w:r>
        <w:rPr>
          <w:rFonts w:hint="cs"/>
          <w:rtl/>
          <w:lang w:eastAsia="he-IL"/>
        </w:rPr>
        <w:t xml:space="preserve">. </w:t>
      </w:r>
      <w:bookmarkStart w:id="19063" w:name="_ETM_Q48_215000"/>
      <w:bookmarkEnd w:id="19063"/>
      <w:r>
        <w:rPr>
          <w:rFonts w:hint="cs"/>
          <w:rtl/>
          <w:lang w:eastAsia="he-IL"/>
        </w:rPr>
        <w:t>אני מזמין את השר שלמה קרעי בשם הממשלה להציג את הנושא</w:t>
      </w:r>
      <w:bookmarkStart w:id="19064" w:name="_ETM_Q48_234000"/>
      <w:bookmarkEnd w:id="19064"/>
      <w:r>
        <w:rPr>
          <w:rFonts w:hint="cs"/>
          <w:rtl/>
          <w:lang w:eastAsia="he-IL"/>
        </w:rPr>
        <w:t>. רשימת הדוברים נעולה.</w:t>
      </w:r>
    </w:p>
    <w:p w:rsidR="00513DF7" w:rsidRDefault="00513DF7" w:rsidP="00BA73B6">
      <w:pPr>
        <w:rPr>
          <w:rtl/>
          <w:lang w:eastAsia="he-IL"/>
        </w:rPr>
      </w:pPr>
    </w:p>
    <w:p w:rsidR="00513DF7" w:rsidRDefault="00513DF7" w:rsidP="00BA73B6">
      <w:pPr>
        <w:pStyle w:val="a4"/>
        <w:keepNext/>
        <w:rPr>
          <w:rtl/>
        </w:rPr>
      </w:pPr>
      <w:bookmarkStart w:id="19065" w:name="ET_speaker_6461_6"/>
      <w:r w:rsidRPr="00F74732">
        <w:rPr>
          <w:rStyle w:val="TagStyle"/>
          <w:rtl/>
        </w:rPr>
        <w:t xml:space="preserve"> &lt;&lt; דובר &gt;&gt; </w:t>
      </w:r>
      <w:bookmarkStart w:id="19066" w:name="_Toc124881412"/>
      <w:bookmarkStart w:id="19067" w:name="_Toc124882126"/>
      <w:r>
        <w:rPr>
          <w:rtl/>
        </w:rPr>
        <w:t>שר התקשורת שלמה קרעי:</w:t>
      </w:r>
      <w:bookmarkEnd w:id="19066"/>
      <w:bookmarkEnd w:id="19067"/>
      <w:r w:rsidRPr="00F74732">
        <w:rPr>
          <w:rStyle w:val="TagStyle"/>
          <w:rtl/>
        </w:rPr>
        <w:t xml:space="preserve"> &lt;&lt; דובר &gt;&gt;</w:t>
      </w:r>
      <w:r>
        <w:rPr>
          <w:rtl/>
        </w:rPr>
        <w:t xml:space="preserve"> </w:t>
      </w:r>
      <w:bookmarkEnd w:id="1906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יושב-הראש, חבריי חברי הכנסת, חברת הכנסת שאשא ביטון ניצלה את ההזדמנות שהשר קיש לא נמצא במליאה כדי להשיב לה, והמשיכה להדהד את השקרים שלא עזרו לכם בקמפיין הבחירות. כולם ידעו שאתם הוצאתם את התנ"ך ואת </w:t>
      </w:r>
      <w:bookmarkStart w:id="19068" w:name="_ETM_Q48_261000"/>
      <w:bookmarkEnd w:id="19068"/>
      <w:r>
        <w:rPr>
          <w:rFonts w:hint="cs"/>
          <w:rtl/>
          <w:lang w:eastAsia="he-IL"/>
        </w:rPr>
        <w:t xml:space="preserve">המורשת, והצביעו בקלפי, ושלחו אתכם לספסלי האופוזיציה, כי עם ישראל רצה כאן ממשלה אחרת, טובה יותר. ואנחנו </w:t>
      </w:r>
      <w:bookmarkStart w:id="19069" w:name="_ETM_Q48_273000"/>
      <w:bookmarkEnd w:id="19069"/>
      <w:r>
        <w:rPr>
          <w:rFonts w:hint="cs"/>
          <w:rtl/>
          <w:lang w:eastAsia="he-IL"/>
        </w:rPr>
        <w:t>נממש. הבטחנו, ואנחנו נקיים, חברת הכנסת שאשא ביטון.</w:t>
      </w:r>
    </w:p>
    <w:p w:rsidR="00513DF7" w:rsidRDefault="00513DF7" w:rsidP="00BA73B6">
      <w:pPr>
        <w:rPr>
          <w:rtl/>
          <w:lang w:eastAsia="he-IL"/>
        </w:rPr>
      </w:pPr>
    </w:p>
    <w:p w:rsidR="00513DF7" w:rsidRDefault="00513DF7" w:rsidP="00BA73B6">
      <w:pPr>
        <w:pStyle w:val="af6"/>
        <w:keepNext/>
        <w:rPr>
          <w:rtl/>
        </w:rPr>
      </w:pPr>
      <w:bookmarkStart w:id="19070" w:name="ET_interruption_קריאות_34"/>
      <w:r w:rsidRPr="008B571D">
        <w:rPr>
          <w:rStyle w:val="TagStyle"/>
          <w:rtl/>
        </w:rPr>
        <w:t xml:space="preserve"> &lt;&lt; קריאה &gt;&gt; </w:t>
      </w:r>
      <w:r>
        <w:rPr>
          <w:rtl/>
        </w:rPr>
        <w:t>קריאות:</w:t>
      </w:r>
      <w:r w:rsidRPr="008B571D">
        <w:rPr>
          <w:rStyle w:val="TagStyle"/>
          <w:rtl/>
        </w:rPr>
        <w:t xml:space="preserve"> &lt;&lt; קריאה &gt;&gt;</w:t>
      </w:r>
      <w:r>
        <w:rPr>
          <w:rtl/>
        </w:rPr>
        <w:t xml:space="preserve"> </w:t>
      </w:r>
      <w:bookmarkEnd w:id="19070"/>
    </w:p>
    <w:p w:rsidR="00513DF7" w:rsidRDefault="00513DF7" w:rsidP="00DA3834">
      <w:pPr>
        <w:rPr>
          <w:rtl/>
          <w:lang w:eastAsia="he-IL"/>
        </w:rPr>
      </w:pPr>
    </w:p>
    <w:p w:rsidR="00513DF7" w:rsidRDefault="00513DF7" w:rsidP="00BA73B6">
      <w:pPr>
        <w:rPr>
          <w:rtl/>
          <w:lang w:eastAsia="he-IL"/>
        </w:rPr>
      </w:pPr>
      <w:r>
        <w:rPr>
          <w:rFonts w:hint="cs"/>
          <w:rtl/>
          <w:lang w:eastAsia="he-IL"/>
        </w:rPr>
        <w:t>- - -</w:t>
      </w:r>
    </w:p>
    <w:p w:rsidR="00513DF7" w:rsidRDefault="00513DF7" w:rsidP="00BA73B6">
      <w:pPr>
        <w:rPr>
          <w:rtl/>
          <w:lang w:eastAsia="he-IL"/>
        </w:rPr>
      </w:pPr>
      <w:bookmarkStart w:id="19071" w:name="_ETM_Q48_274000"/>
      <w:bookmarkEnd w:id="19071"/>
    </w:p>
    <w:p w:rsidR="00513DF7" w:rsidRDefault="00513DF7" w:rsidP="00BA73B6">
      <w:pPr>
        <w:pStyle w:val="af6"/>
        <w:keepNext/>
        <w:rPr>
          <w:rtl/>
        </w:rPr>
      </w:pPr>
      <w:bookmarkStart w:id="19072" w:name="ET_interruption_6128_35"/>
      <w:r w:rsidRPr="008B571D">
        <w:rPr>
          <w:rStyle w:val="TagStyle"/>
          <w:rtl/>
        </w:rPr>
        <w:t xml:space="preserve"> &lt;&lt; קריאה &gt;&gt; </w:t>
      </w:r>
      <w:r>
        <w:rPr>
          <w:rtl/>
        </w:rPr>
        <w:t>משה טור פז (יש עתיד):</w:t>
      </w:r>
      <w:r w:rsidRPr="008B571D">
        <w:rPr>
          <w:rStyle w:val="TagStyle"/>
          <w:rtl/>
        </w:rPr>
        <w:t xml:space="preserve"> &lt;&lt; קריאה &gt;&gt;</w:t>
      </w:r>
      <w:r>
        <w:rPr>
          <w:rtl/>
        </w:rPr>
        <w:t xml:space="preserve"> </w:t>
      </w:r>
      <w:bookmarkEnd w:id="19072"/>
    </w:p>
    <w:p w:rsidR="00513DF7" w:rsidRDefault="00513DF7" w:rsidP="00DA3834">
      <w:pPr>
        <w:rPr>
          <w:rtl/>
          <w:lang w:eastAsia="he-IL"/>
        </w:rPr>
      </w:pPr>
    </w:p>
    <w:p w:rsidR="00513DF7" w:rsidRDefault="00513DF7" w:rsidP="00BA73B6">
      <w:pPr>
        <w:rPr>
          <w:rtl/>
          <w:lang w:eastAsia="he-IL"/>
        </w:rPr>
      </w:pPr>
      <w:r>
        <w:rPr>
          <w:rFonts w:hint="cs"/>
          <w:rtl/>
          <w:lang w:eastAsia="he-IL"/>
        </w:rPr>
        <w:t>שקרן. זה שקר. אתה שקרן.</w:t>
      </w:r>
    </w:p>
    <w:p w:rsidR="00513DF7" w:rsidRPr="008B571D" w:rsidRDefault="00513DF7" w:rsidP="00BA73B6">
      <w:pPr>
        <w:rPr>
          <w:rtl/>
          <w:lang w:eastAsia="he-IL"/>
        </w:rPr>
      </w:pPr>
    </w:p>
    <w:p w:rsidR="00513DF7" w:rsidRDefault="00513DF7" w:rsidP="00BA73B6">
      <w:pPr>
        <w:pStyle w:val="af6"/>
        <w:keepNext/>
        <w:rPr>
          <w:rtl/>
        </w:rPr>
      </w:pPr>
      <w:bookmarkStart w:id="19073" w:name="ET_interruption_5307_7"/>
      <w:r w:rsidRPr="00F74732">
        <w:rPr>
          <w:rStyle w:val="TagStyle"/>
          <w:rtl/>
        </w:rPr>
        <w:t xml:space="preserve"> &lt;&lt; קריאה &gt;&gt; </w:t>
      </w:r>
      <w:r>
        <w:rPr>
          <w:rtl/>
        </w:rPr>
        <w:t>יפעת שאשא ביטון (המחנה הממלכתי):</w:t>
      </w:r>
      <w:r w:rsidRPr="00F74732">
        <w:rPr>
          <w:rStyle w:val="TagStyle"/>
          <w:rtl/>
        </w:rPr>
        <w:t xml:space="preserve"> &lt;&lt; קריאה &gt;&gt;</w:t>
      </w:r>
      <w:r>
        <w:rPr>
          <w:rtl/>
        </w:rPr>
        <w:t xml:space="preserve"> </w:t>
      </w:r>
      <w:bookmarkEnd w:id="1907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 אתה משקר בדיוק כמו ראש המפלגה שלך בנאום שלו </w:t>
      </w:r>
      <w:bookmarkStart w:id="19074" w:name="_ETM_Q48_279000"/>
      <w:bookmarkEnd w:id="19074"/>
      <w:r>
        <w:rPr>
          <w:rFonts w:hint="cs"/>
          <w:rtl/>
          <w:lang w:eastAsia="he-IL"/>
        </w:rPr>
        <w:t>היום.</w:t>
      </w:r>
    </w:p>
    <w:p w:rsidR="00513DF7" w:rsidRDefault="00513DF7" w:rsidP="00BA73B6">
      <w:pPr>
        <w:rPr>
          <w:rtl/>
          <w:lang w:eastAsia="he-IL"/>
        </w:rPr>
      </w:pPr>
    </w:p>
    <w:p w:rsidR="00513DF7" w:rsidRDefault="00513DF7" w:rsidP="00BA73B6">
      <w:pPr>
        <w:pStyle w:val="-"/>
        <w:keepNext/>
        <w:rPr>
          <w:rtl/>
        </w:rPr>
      </w:pPr>
      <w:bookmarkStart w:id="19075" w:name="ET_speakercontinue_6461_8"/>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07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חברת הכנסת שאשא ביטון, כולנו מכירים את התוכנית </w:t>
      </w:r>
      <w:bookmarkStart w:id="19076" w:name="_ETM_Q48_285000"/>
      <w:bookmarkEnd w:id="19076"/>
      <w:r>
        <w:rPr>
          <w:rFonts w:hint="cs"/>
          <w:rtl/>
          <w:lang w:eastAsia="he-IL"/>
        </w:rPr>
        <w:t xml:space="preserve">שלך. ואגב, כשרת חינוך, כשדיברתם על לימודי ליבה למשל, ובאתי </w:t>
      </w:r>
      <w:bookmarkStart w:id="19077" w:name="_ETM_Q48_288000"/>
      <w:bookmarkEnd w:id="19077"/>
      <w:r>
        <w:rPr>
          <w:rFonts w:hint="cs"/>
          <w:rtl/>
          <w:lang w:eastAsia="he-IL"/>
        </w:rPr>
        <w:t xml:space="preserve">אלייך, גברתי השרה לשעבר, ואמרתי לך: למה אין מערכת גפן למוכר שאינו רשמי? הם רוצים לימודי ליבה, הם רוצים את </w:t>
      </w:r>
      <w:bookmarkStart w:id="19078" w:name="_ETM_Q48_296000"/>
      <w:bookmarkEnd w:id="19078"/>
      <w:r>
        <w:rPr>
          <w:rFonts w:hint="cs"/>
          <w:rtl/>
          <w:lang w:eastAsia="he-IL"/>
        </w:rPr>
        <w:t xml:space="preserve">המערכת הזאת. מה אמרת לי? את זוכרת מה אמרת לי? </w:t>
      </w:r>
      <w:bookmarkStart w:id="19079" w:name="_ETM_Q48_299000"/>
      <w:bookmarkEnd w:id="19079"/>
      <w:r>
        <w:rPr>
          <w:rFonts w:hint="cs"/>
          <w:rtl/>
          <w:lang w:eastAsia="he-IL"/>
        </w:rPr>
        <w:t>שיבואו לממלכתי. לא אכפת לי.</w:t>
      </w:r>
    </w:p>
    <w:p w:rsidR="00513DF7" w:rsidRDefault="00513DF7" w:rsidP="00BA73B6">
      <w:pPr>
        <w:rPr>
          <w:rtl/>
          <w:lang w:eastAsia="he-IL"/>
        </w:rPr>
      </w:pPr>
    </w:p>
    <w:p w:rsidR="00513DF7" w:rsidRDefault="00513DF7" w:rsidP="00BA73B6">
      <w:pPr>
        <w:pStyle w:val="af6"/>
        <w:keepNext/>
        <w:rPr>
          <w:rtl/>
        </w:rPr>
      </w:pPr>
      <w:bookmarkStart w:id="19080" w:name="ET_interruption_5307_36"/>
      <w:r w:rsidRPr="008B571D">
        <w:rPr>
          <w:rStyle w:val="TagStyle"/>
          <w:rtl/>
        </w:rPr>
        <w:t xml:space="preserve"> &lt;&lt; קריאה &gt;&gt; </w:t>
      </w:r>
      <w:r>
        <w:rPr>
          <w:rtl/>
        </w:rPr>
        <w:t>יפעת שאשא ביטון (המחנה הממלכתי):</w:t>
      </w:r>
      <w:r w:rsidRPr="008B571D">
        <w:rPr>
          <w:rStyle w:val="TagStyle"/>
          <w:rtl/>
        </w:rPr>
        <w:t xml:space="preserve"> &lt;&lt; קריאה &gt;&gt;</w:t>
      </w:r>
      <w:r>
        <w:rPr>
          <w:rtl/>
        </w:rPr>
        <w:t xml:space="preserve"> </w:t>
      </w:r>
      <w:bookmarkEnd w:id="19080"/>
    </w:p>
    <w:p w:rsidR="00513DF7" w:rsidRDefault="00513DF7" w:rsidP="00DA3834">
      <w:pPr>
        <w:rPr>
          <w:rtl/>
          <w:lang w:eastAsia="he-IL"/>
        </w:rPr>
      </w:pPr>
    </w:p>
    <w:p w:rsidR="00513DF7" w:rsidRDefault="00513DF7" w:rsidP="00BA73B6">
      <w:pPr>
        <w:rPr>
          <w:rtl/>
          <w:lang w:eastAsia="he-IL"/>
        </w:rPr>
      </w:pPr>
      <w:r>
        <w:rPr>
          <w:rFonts w:hint="cs"/>
          <w:rtl/>
          <w:lang w:eastAsia="he-IL"/>
        </w:rPr>
        <w:t>מה זה קשור? אתה בכלל לא מבין על מה אתה מדבר. אתה לא</w:t>
      </w:r>
      <w:bookmarkStart w:id="19081" w:name="_ETM_Q48_305000"/>
      <w:bookmarkEnd w:id="19081"/>
      <w:r>
        <w:rPr>
          <w:rFonts w:hint="cs"/>
          <w:rtl/>
          <w:lang w:eastAsia="he-IL"/>
        </w:rPr>
        <w:t xml:space="preserve"> יודע. אבל זה הסיפור, אתה מדבר מתוך בורות.</w:t>
      </w:r>
    </w:p>
    <w:p w:rsidR="00513DF7" w:rsidRDefault="00513DF7" w:rsidP="00BA73B6">
      <w:pPr>
        <w:rPr>
          <w:rtl/>
          <w:lang w:eastAsia="he-IL"/>
        </w:rPr>
      </w:pPr>
    </w:p>
    <w:p w:rsidR="00513DF7" w:rsidRDefault="00513DF7" w:rsidP="00BA73B6">
      <w:pPr>
        <w:pStyle w:val="-"/>
        <w:keepNext/>
        <w:rPr>
          <w:rtl/>
        </w:rPr>
      </w:pPr>
      <w:bookmarkStart w:id="19082" w:name="ET_speakercontinue_6461_10"/>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08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כל ההתייחסות הזאת למורשת ולמוכש"ר ולתנ"ך וההתנשאות הזאת על אזרחי ישראל הובילה אתכם לאיפה שאתם. כדאי שתעשו חשבון נפש. </w:t>
      </w:r>
      <w:bookmarkStart w:id="19083" w:name="_ETM_Q48_322000"/>
      <w:bookmarkEnd w:id="19083"/>
      <w:r>
        <w:rPr>
          <w:rFonts w:hint="cs"/>
          <w:rtl/>
          <w:lang w:eastAsia="he-IL"/>
        </w:rPr>
        <w:t>אדוני היושב-ראש - - -</w:t>
      </w:r>
    </w:p>
    <w:p w:rsidR="00513DF7" w:rsidRDefault="00513DF7" w:rsidP="00BA73B6">
      <w:pPr>
        <w:rPr>
          <w:rtl/>
          <w:lang w:eastAsia="he-IL"/>
        </w:rPr>
      </w:pPr>
    </w:p>
    <w:p w:rsidR="00513DF7" w:rsidRDefault="00513DF7" w:rsidP="00BA73B6">
      <w:pPr>
        <w:pStyle w:val="af6"/>
        <w:keepNext/>
        <w:rPr>
          <w:rtl/>
        </w:rPr>
      </w:pPr>
      <w:bookmarkStart w:id="19084" w:name="ET_interruption_6255_37"/>
      <w:r w:rsidRPr="008B571D">
        <w:rPr>
          <w:rStyle w:val="TagStyle"/>
          <w:rtl/>
        </w:rPr>
        <w:t xml:space="preserve"> &lt;&lt; קריאה &gt;&gt; </w:t>
      </w:r>
      <w:r>
        <w:rPr>
          <w:rtl/>
        </w:rPr>
        <w:t>סימון דוידסון (יש עתיד):</w:t>
      </w:r>
      <w:r w:rsidRPr="008B571D">
        <w:rPr>
          <w:rStyle w:val="TagStyle"/>
          <w:rtl/>
        </w:rPr>
        <w:t xml:space="preserve"> &lt;&lt; קריאה &gt;&gt;</w:t>
      </w:r>
      <w:r>
        <w:rPr>
          <w:rtl/>
        </w:rPr>
        <w:t xml:space="preserve"> </w:t>
      </w:r>
      <w:bookmarkEnd w:id="19084"/>
    </w:p>
    <w:p w:rsidR="00513DF7" w:rsidRDefault="00513DF7" w:rsidP="00DA3834">
      <w:pPr>
        <w:rPr>
          <w:rtl/>
          <w:lang w:eastAsia="he-IL"/>
        </w:rPr>
      </w:pPr>
    </w:p>
    <w:p w:rsidR="00513DF7" w:rsidRDefault="00513DF7" w:rsidP="00BA73B6">
      <w:pPr>
        <w:rPr>
          <w:rtl/>
          <w:lang w:eastAsia="he-IL"/>
        </w:rPr>
      </w:pPr>
      <w:r>
        <w:rPr>
          <w:rFonts w:hint="cs"/>
          <w:rtl/>
          <w:lang w:eastAsia="he-IL"/>
        </w:rPr>
        <w:t>- - - יש פה עבודה. לומדים תנ"ך. תפסיק לספר סיפורים, לומדים תנ"ך</w:t>
      </w:r>
      <w:bookmarkStart w:id="19085" w:name="_ETM_Q48_332000"/>
      <w:bookmarkEnd w:id="19085"/>
      <w:r>
        <w:rPr>
          <w:rFonts w:hint="cs"/>
          <w:rtl/>
          <w:lang w:eastAsia="he-IL"/>
        </w:rPr>
        <w:t xml:space="preserve"> - - - </w:t>
      </w:r>
    </w:p>
    <w:p w:rsidR="00513DF7" w:rsidRDefault="00513DF7" w:rsidP="00BA73B6">
      <w:pPr>
        <w:rPr>
          <w:rtl/>
          <w:lang w:eastAsia="he-IL"/>
        </w:rPr>
      </w:pPr>
    </w:p>
    <w:p w:rsidR="00513DF7" w:rsidRDefault="00513DF7" w:rsidP="00BA73B6">
      <w:pPr>
        <w:pStyle w:val="af6"/>
        <w:keepNext/>
        <w:rPr>
          <w:rtl/>
        </w:rPr>
      </w:pPr>
      <w:bookmarkStart w:id="19086" w:name="ET_interruption_קריאות_38"/>
      <w:r w:rsidRPr="00B36CD4">
        <w:rPr>
          <w:rStyle w:val="TagStyle"/>
          <w:rtl/>
        </w:rPr>
        <w:t xml:space="preserve"> &lt;&lt; קריאה &gt;&gt; </w:t>
      </w:r>
      <w:r>
        <w:rPr>
          <w:rtl/>
        </w:rPr>
        <w:t>קריאות:</w:t>
      </w:r>
      <w:r w:rsidRPr="00B36CD4">
        <w:rPr>
          <w:rStyle w:val="TagStyle"/>
          <w:rtl/>
        </w:rPr>
        <w:t xml:space="preserve"> &lt;&lt; קריאה &gt;&gt;</w:t>
      </w:r>
      <w:r>
        <w:rPr>
          <w:rtl/>
        </w:rPr>
        <w:t xml:space="preserve"> </w:t>
      </w:r>
      <w:bookmarkEnd w:id="19086"/>
    </w:p>
    <w:p w:rsidR="00513DF7" w:rsidRDefault="00513DF7" w:rsidP="00DA3834">
      <w:pPr>
        <w:rPr>
          <w:rtl/>
          <w:lang w:eastAsia="he-IL"/>
        </w:rPr>
      </w:pPr>
    </w:p>
    <w:p w:rsidR="00513DF7" w:rsidRDefault="00513DF7" w:rsidP="00BA73B6">
      <w:pPr>
        <w:rPr>
          <w:rtl/>
          <w:lang w:eastAsia="he-IL"/>
        </w:rPr>
      </w:pPr>
      <w:bookmarkStart w:id="19087" w:name="_ETM_Q48_343000"/>
      <w:bookmarkEnd w:id="19087"/>
      <w:r>
        <w:rPr>
          <w:rFonts w:hint="cs"/>
          <w:rtl/>
          <w:lang w:eastAsia="he-IL"/>
        </w:rPr>
        <w:t xml:space="preserve">- - - </w:t>
      </w:r>
    </w:p>
    <w:p w:rsidR="00513DF7" w:rsidRPr="00B36CD4" w:rsidRDefault="00513DF7" w:rsidP="00BA73B6">
      <w:pPr>
        <w:rPr>
          <w:rtl/>
          <w:lang w:eastAsia="he-IL"/>
        </w:rPr>
      </w:pPr>
      <w:bookmarkStart w:id="19088" w:name="_ETM_Q48_344000"/>
      <w:bookmarkEnd w:id="19088"/>
    </w:p>
    <w:p w:rsidR="00513DF7" w:rsidRDefault="00513DF7" w:rsidP="00BA73B6">
      <w:pPr>
        <w:pStyle w:val="-"/>
        <w:keepNext/>
        <w:rPr>
          <w:rtl/>
        </w:rPr>
      </w:pPr>
      <w:bookmarkStart w:id="19089" w:name="ET_speakercontinue_6461_11"/>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bookmarkEnd w:id="1908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יושב-הראש, כנסת נכבדה </w:t>
      </w:r>
      <w:r>
        <w:rPr>
          <w:rFonts w:hint="eastAsia"/>
          <w:rtl/>
          <w:lang w:eastAsia="he-IL"/>
        </w:rPr>
        <w:t>–</w:t>
      </w:r>
      <w:r>
        <w:rPr>
          <w:rFonts w:hint="cs"/>
          <w:rtl/>
          <w:lang w:eastAsia="he-IL"/>
        </w:rPr>
        <w:t xml:space="preserve"> סימון דוידסון מפריע שם.</w:t>
      </w:r>
    </w:p>
    <w:p w:rsidR="00513DF7" w:rsidRDefault="00513DF7" w:rsidP="00BA73B6">
      <w:pPr>
        <w:rPr>
          <w:rtl/>
          <w:lang w:eastAsia="he-IL"/>
        </w:rPr>
      </w:pPr>
    </w:p>
    <w:p w:rsidR="00513DF7" w:rsidRDefault="00513DF7" w:rsidP="00BA73B6">
      <w:pPr>
        <w:pStyle w:val="af8"/>
        <w:keepNext/>
        <w:rPr>
          <w:rtl/>
        </w:rPr>
      </w:pPr>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חבר הכנסת דוידסון, אתה לא רוצה לישון?</w:t>
      </w:r>
    </w:p>
    <w:p w:rsidR="00513DF7" w:rsidRDefault="00513DF7" w:rsidP="00BA73B6">
      <w:pPr>
        <w:rPr>
          <w:rtl/>
          <w:lang w:eastAsia="he-IL"/>
        </w:rPr>
      </w:pPr>
    </w:p>
    <w:p w:rsidR="00513DF7" w:rsidRDefault="00513DF7" w:rsidP="00BA73B6">
      <w:pPr>
        <w:pStyle w:val="af6"/>
        <w:keepNext/>
        <w:rPr>
          <w:rtl/>
        </w:rPr>
      </w:pPr>
      <w:bookmarkStart w:id="19090" w:name="ET_interruption_6255_39"/>
      <w:r w:rsidRPr="00B36CD4">
        <w:rPr>
          <w:rStyle w:val="TagStyle"/>
          <w:rtl/>
        </w:rPr>
        <w:t xml:space="preserve"> &lt;&lt; קריאה &gt;&gt; </w:t>
      </w:r>
      <w:r>
        <w:rPr>
          <w:rtl/>
        </w:rPr>
        <w:t>סימון דוידסון (יש עתיד):</w:t>
      </w:r>
      <w:r w:rsidRPr="00B36CD4">
        <w:rPr>
          <w:rStyle w:val="TagStyle"/>
          <w:rtl/>
        </w:rPr>
        <w:t xml:space="preserve"> &lt;&lt; קריאה &gt;&gt;</w:t>
      </w:r>
      <w:r>
        <w:rPr>
          <w:rtl/>
        </w:rPr>
        <w:t xml:space="preserve"> </w:t>
      </w:r>
      <w:bookmarkEnd w:id="19090"/>
    </w:p>
    <w:p w:rsidR="00513DF7" w:rsidRDefault="00513DF7" w:rsidP="00DA3834">
      <w:pPr>
        <w:rPr>
          <w:rtl/>
          <w:lang w:eastAsia="he-IL"/>
        </w:rPr>
      </w:pPr>
    </w:p>
    <w:p w:rsidR="00513DF7" w:rsidRDefault="00513DF7" w:rsidP="00BA73B6">
      <w:pPr>
        <w:rPr>
          <w:rtl/>
          <w:lang w:eastAsia="he-IL"/>
        </w:rPr>
      </w:pPr>
      <w:r>
        <w:rPr>
          <w:rFonts w:hint="cs"/>
          <w:rtl/>
          <w:lang w:eastAsia="he-IL"/>
        </w:rPr>
        <w:t>- - -</w:t>
      </w:r>
    </w:p>
    <w:p w:rsidR="00513DF7" w:rsidRDefault="00513DF7" w:rsidP="00BA73B6">
      <w:pPr>
        <w:rPr>
          <w:rtl/>
          <w:lang w:eastAsia="he-IL"/>
        </w:rPr>
      </w:pPr>
      <w:bookmarkStart w:id="19091" w:name="_ETM_Q48_356000"/>
      <w:bookmarkEnd w:id="19091"/>
    </w:p>
    <w:p w:rsidR="00513DF7" w:rsidRDefault="00513DF7" w:rsidP="00BA73B6">
      <w:pPr>
        <w:pStyle w:val="af8"/>
        <w:keepNext/>
        <w:rPr>
          <w:rtl/>
        </w:rPr>
      </w:pPr>
      <w:r w:rsidRPr="00B36CD4">
        <w:rPr>
          <w:rStyle w:val="TagStyle"/>
          <w:rtl/>
        </w:rPr>
        <w:t xml:space="preserve"> &lt;&lt; יור &gt;&gt; </w:t>
      </w:r>
      <w:r>
        <w:rPr>
          <w:rtl/>
        </w:rPr>
        <w:t xml:space="preserve">היו"ר </w:t>
      </w:r>
      <w:r w:rsidR="00BA73B6">
        <w:rPr>
          <w:rtl/>
        </w:rPr>
        <w:t>אוריאל בוסו</w:t>
      </w:r>
      <w:r>
        <w:rPr>
          <w:rtl/>
        </w:rPr>
        <w:t>:</w:t>
      </w:r>
      <w:r w:rsidRPr="00B36CD4">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092" w:name="_ETM_Q48_358000"/>
      <w:bookmarkEnd w:id="19092"/>
      <w:r>
        <w:rPr>
          <w:rFonts w:hint="cs"/>
          <w:rtl/>
          <w:lang w:eastAsia="he-IL"/>
        </w:rPr>
        <w:t>איזה אנרגיות. תן לשר להציג את הנושא.</w:t>
      </w:r>
    </w:p>
    <w:p w:rsidR="00513DF7" w:rsidRPr="00B36CD4" w:rsidRDefault="00513DF7" w:rsidP="00BA73B6">
      <w:pPr>
        <w:rPr>
          <w:rtl/>
          <w:lang w:eastAsia="he-IL"/>
        </w:rPr>
      </w:pPr>
      <w:bookmarkStart w:id="19093" w:name="_ETM_Q48_361000"/>
      <w:bookmarkEnd w:id="19093"/>
    </w:p>
    <w:p w:rsidR="00513DF7" w:rsidRDefault="00513DF7" w:rsidP="00BA73B6">
      <w:pPr>
        <w:pStyle w:val="-"/>
        <w:keepNext/>
        <w:rPr>
          <w:rtl/>
        </w:rPr>
      </w:pPr>
      <w:bookmarkStart w:id="19094" w:name="ET_speakercontinue_6461_13"/>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bookmarkEnd w:id="19094"/>
    </w:p>
    <w:p w:rsidR="00513DF7" w:rsidRDefault="00513DF7" w:rsidP="00DA3834">
      <w:pPr>
        <w:rPr>
          <w:rtl/>
          <w:lang w:eastAsia="he-IL"/>
        </w:rPr>
      </w:pPr>
    </w:p>
    <w:p w:rsidR="00513DF7" w:rsidRDefault="00513DF7" w:rsidP="00BA73B6">
      <w:pPr>
        <w:rPr>
          <w:rtl/>
          <w:lang w:eastAsia="he-IL"/>
        </w:rPr>
      </w:pPr>
      <w:r>
        <w:rPr>
          <w:rFonts w:hint="cs"/>
          <w:rtl/>
          <w:lang w:eastAsia="he-IL"/>
        </w:rPr>
        <w:t>תשמרו לעצמכם קצת כוחות להפגין עם הדגלים השחורים על קץ הדמוקרטיה. תשמרו קצת כוחות, לכו לישון</w:t>
      </w:r>
      <w:bookmarkStart w:id="19095" w:name="_ETM_Q48_369000"/>
      <w:bookmarkEnd w:id="19095"/>
      <w:r>
        <w:rPr>
          <w:rFonts w:hint="cs"/>
          <w:rtl/>
          <w:lang w:eastAsia="he-IL"/>
        </w:rPr>
        <w:t>, תנוחו. יש הפגנות. יש לכם ארבע שנים של הפגנות, תשמרו קצת אנרגיות.</w:t>
      </w:r>
    </w:p>
    <w:p w:rsidR="00513DF7" w:rsidRDefault="00513DF7" w:rsidP="00BA73B6">
      <w:pPr>
        <w:rPr>
          <w:rtl/>
          <w:lang w:eastAsia="he-IL"/>
        </w:rPr>
      </w:pPr>
    </w:p>
    <w:p w:rsidR="00513DF7" w:rsidRDefault="00513DF7" w:rsidP="00BA73B6">
      <w:pPr>
        <w:pStyle w:val="af6"/>
        <w:keepNext/>
        <w:rPr>
          <w:rtl/>
        </w:rPr>
      </w:pPr>
      <w:bookmarkStart w:id="19096" w:name="ET_interruption_6156_41"/>
      <w:r w:rsidRPr="00B36CD4">
        <w:rPr>
          <w:rStyle w:val="TagStyle"/>
          <w:rtl/>
        </w:rPr>
        <w:t xml:space="preserve"> &lt;&lt; קריאה &gt;&gt; </w:t>
      </w:r>
      <w:r>
        <w:rPr>
          <w:rtl/>
        </w:rPr>
        <w:t>גלעד קריב (העבודה):</w:t>
      </w:r>
      <w:r w:rsidRPr="00B36CD4">
        <w:rPr>
          <w:rStyle w:val="TagStyle"/>
          <w:rtl/>
        </w:rPr>
        <w:t xml:space="preserve"> &lt;&lt; קריאה &gt;&gt;</w:t>
      </w:r>
      <w:r>
        <w:rPr>
          <w:rtl/>
        </w:rPr>
        <w:t xml:space="preserve"> </w:t>
      </w:r>
      <w:bookmarkEnd w:id="19096"/>
    </w:p>
    <w:p w:rsidR="00513DF7" w:rsidRDefault="00513DF7" w:rsidP="00DA3834">
      <w:pPr>
        <w:rPr>
          <w:rtl/>
          <w:lang w:eastAsia="he-IL"/>
        </w:rPr>
      </w:pPr>
    </w:p>
    <w:p w:rsidR="00513DF7" w:rsidRDefault="00513DF7" w:rsidP="00BA73B6">
      <w:pPr>
        <w:rPr>
          <w:rtl/>
          <w:lang w:eastAsia="he-IL"/>
        </w:rPr>
      </w:pPr>
      <w:r>
        <w:rPr>
          <w:rFonts w:hint="cs"/>
          <w:rtl/>
          <w:lang w:eastAsia="he-IL"/>
        </w:rPr>
        <w:t>אל תדאג. אל תדאג. אל תדאג.</w:t>
      </w:r>
    </w:p>
    <w:p w:rsidR="00513DF7" w:rsidRDefault="00513DF7" w:rsidP="00BA73B6">
      <w:pPr>
        <w:rPr>
          <w:rtl/>
          <w:lang w:eastAsia="he-IL"/>
        </w:rPr>
      </w:pPr>
    </w:p>
    <w:p w:rsidR="00513DF7" w:rsidRDefault="00513DF7" w:rsidP="00BA73B6">
      <w:pPr>
        <w:pStyle w:val="af6"/>
        <w:keepNext/>
        <w:rPr>
          <w:rtl/>
        </w:rPr>
      </w:pPr>
      <w:bookmarkStart w:id="19097" w:name="ET_interruption_6341_42"/>
      <w:r w:rsidRPr="00B36CD4">
        <w:rPr>
          <w:rStyle w:val="TagStyle"/>
          <w:rtl/>
        </w:rPr>
        <w:t xml:space="preserve"> &lt;&lt; קריאה &gt;&gt; </w:t>
      </w:r>
      <w:r>
        <w:rPr>
          <w:rtl/>
        </w:rPr>
        <w:t>דבי ביטון (יש עתיד):</w:t>
      </w:r>
      <w:r w:rsidRPr="00B36CD4">
        <w:rPr>
          <w:rStyle w:val="TagStyle"/>
          <w:rtl/>
        </w:rPr>
        <w:t xml:space="preserve"> &lt;&lt; קריאה &gt;&gt;</w:t>
      </w:r>
      <w:r>
        <w:rPr>
          <w:rtl/>
        </w:rPr>
        <w:t xml:space="preserve"> </w:t>
      </w:r>
      <w:bookmarkEnd w:id="19097"/>
    </w:p>
    <w:p w:rsidR="00513DF7" w:rsidRDefault="00513DF7" w:rsidP="00DA3834">
      <w:pPr>
        <w:rPr>
          <w:rtl/>
          <w:lang w:eastAsia="he-IL"/>
        </w:rPr>
      </w:pPr>
    </w:p>
    <w:p w:rsidR="00513DF7" w:rsidRDefault="00513DF7" w:rsidP="00BA73B6">
      <w:pPr>
        <w:rPr>
          <w:rtl/>
          <w:lang w:eastAsia="he-IL"/>
        </w:rPr>
      </w:pPr>
      <w:r>
        <w:rPr>
          <w:rFonts w:hint="cs"/>
          <w:rtl/>
          <w:lang w:eastAsia="he-IL"/>
        </w:rPr>
        <w:t>היית רוצה, זה יותר קצר ממה שאתה חושב.</w:t>
      </w:r>
    </w:p>
    <w:p w:rsidR="00513DF7" w:rsidRDefault="00513DF7" w:rsidP="00BA73B6">
      <w:pPr>
        <w:rPr>
          <w:rtl/>
          <w:lang w:eastAsia="he-IL"/>
        </w:rPr>
      </w:pPr>
    </w:p>
    <w:p w:rsidR="00513DF7" w:rsidRDefault="00513DF7" w:rsidP="00BA73B6">
      <w:pPr>
        <w:pStyle w:val="-"/>
        <w:keepNext/>
        <w:rPr>
          <w:rtl/>
        </w:rPr>
      </w:pPr>
      <w:bookmarkStart w:id="19098" w:name="ET_speakercontinue_6461_14"/>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09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דואג. אני בעד הפגנות, אני בעד דמוקרטיה, לא כמוכם, שניסיתם לסתום לנו פיות וניסיתם להעביר חוקים לסתימת פיות ברשתות החברתיות - - </w:t>
      </w:r>
    </w:p>
    <w:p w:rsidR="00513DF7" w:rsidRDefault="00513DF7" w:rsidP="00BA73B6">
      <w:pPr>
        <w:rPr>
          <w:rtl/>
          <w:lang w:eastAsia="he-IL"/>
        </w:rPr>
      </w:pPr>
    </w:p>
    <w:p w:rsidR="00513DF7" w:rsidRDefault="00513DF7" w:rsidP="00BA73B6">
      <w:pPr>
        <w:pStyle w:val="af6"/>
        <w:keepNext/>
        <w:rPr>
          <w:rtl/>
        </w:rPr>
      </w:pPr>
      <w:bookmarkStart w:id="19099" w:name="ET_interruption_6156_43"/>
      <w:r w:rsidRPr="00B36CD4">
        <w:rPr>
          <w:rStyle w:val="TagStyle"/>
          <w:rtl/>
        </w:rPr>
        <w:t xml:space="preserve"> &lt;&lt; קריאה &gt;&gt; </w:t>
      </w:r>
      <w:r>
        <w:rPr>
          <w:rtl/>
        </w:rPr>
        <w:t>גלעד קריב (העבודה):</w:t>
      </w:r>
      <w:r w:rsidRPr="00B36CD4">
        <w:rPr>
          <w:rStyle w:val="TagStyle"/>
          <w:rtl/>
        </w:rPr>
        <w:t xml:space="preserve"> &lt;&lt; קריאה &gt;&gt;</w:t>
      </w:r>
      <w:r>
        <w:rPr>
          <w:rtl/>
        </w:rPr>
        <w:t xml:space="preserve"> </w:t>
      </w:r>
      <w:bookmarkEnd w:id="19099"/>
    </w:p>
    <w:p w:rsidR="00513DF7" w:rsidRDefault="00513DF7" w:rsidP="00DA3834">
      <w:pPr>
        <w:rPr>
          <w:rtl/>
          <w:lang w:eastAsia="he-IL"/>
        </w:rPr>
      </w:pPr>
    </w:p>
    <w:p w:rsidR="00513DF7" w:rsidRDefault="00513DF7" w:rsidP="00BA73B6">
      <w:pPr>
        <w:rPr>
          <w:rtl/>
          <w:lang w:eastAsia="he-IL"/>
        </w:rPr>
      </w:pPr>
      <w:r>
        <w:rPr>
          <w:rFonts w:hint="cs"/>
          <w:rtl/>
          <w:lang w:eastAsia="he-IL"/>
        </w:rPr>
        <w:t>- - - מה עם שידור ציבורי?</w:t>
      </w:r>
    </w:p>
    <w:p w:rsidR="00513DF7" w:rsidRDefault="00513DF7" w:rsidP="00BA73B6">
      <w:pPr>
        <w:rPr>
          <w:rtl/>
          <w:lang w:eastAsia="he-IL"/>
        </w:rPr>
      </w:pPr>
      <w:bookmarkStart w:id="19100" w:name="_ETM_Q48_384000"/>
      <w:bookmarkEnd w:id="19100"/>
    </w:p>
    <w:p w:rsidR="00513DF7" w:rsidRDefault="00513DF7" w:rsidP="00BA73B6">
      <w:pPr>
        <w:pStyle w:val="af6"/>
        <w:keepNext/>
        <w:rPr>
          <w:rtl/>
        </w:rPr>
      </w:pPr>
      <w:bookmarkStart w:id="19101" w:name="ET_interruption_קריאות_44"/>
      <w:r w:rsidRPr="00B36CD4">
        <w:rPr>
          <w:rStyle w:val="TagStyle"/>
          <w:rtl/>
        </w:rPr>
        <w:t xml:space="preserve"> &lt;&lt; קריאה &gt;&gt; </w:t>
      </w:r>
      <w:r>
        <w:rPr>
          <w:rtl/>
        </w:rPr>
        <w:t>קריאות:</w:t>
      </w:r>
      <w:r w:rsidRPr="00B36CD4">
        <w:rPr>
          <w:rStyle w:val="TagStyle"/>
          <w:rtl/>
        </w:rPr>
        <w:t xml:space="preserve"> &lt;&lt; קריאה &gt;&gt;</w:t>
      </w:r>
      <w:r>
        <w:rPr>
          <w:rtl/>
        </w:rPr>
        <w:t xml:space="preserve"> </w:t>
      </w:r>
      <w:bookmarkEnd w:id="19101"/>
    </w:p>
    <w:p w:rsidR="00513DF7" w:rsidRDefault="00513DF7" w:rsidP="00DA3834">
      <w:pPr>
        <w:rPr>
          <w:rtl/>
          <w:lang w:eastAsia="he-IL"/>
        </w:rPr>
      </w:pPr>
    </w:p>
    <w:p w:rsidR="00513DF7" w:rsidRDefault="00513DF7" w:rsidP="00BA73B6">
      <w:pPr>
        <w:rPr>
          <w:rtl/>
          <w:lang w:eastAsia="he-IL"/>
        </w:rPr>
      </w:pPr>
      <w:bookmarkStart w:id="19102" w:name="_ETM_Q48_387000"/>
      <w:bookmarkEnd w:id="19102"/>
      <w:r>
        <w:rPr>
          <w:rFonts w:hint="cs"/>
          <w:rtl/>
          <w:lang w:eastAsia="he-IL"/>
        </w:rPr>
        <w:t>- - -</w:t>
      </w:r>
    </w:p>
    <w:p w:rsidR="00513DF7" w:rsidRDefault="00513DF7" w:rsidP="00BA73B6">
      <w:pPr>
        <w:rPr>
          <w:rtl/>
          <w:lang w:eastAsia="he-IL"/>
        </w:rPr>
      </w:pPr>
      <w:bookmarkStart w:id="19103" w:name="_ETM_Q48_388000"/>
      <w:bookmarkStart w:id="19104" w:name="_ETM_Q48_390000"/>
      <w:bookmarkEnd w:id="19103"/>
      <w:bookmarkEnd w:id="19104"/>
    </w:p>
    <w:p w:rsidR="00513DF7" w:rsidRDefault="00513DF7" w:rsidP="00BA73B6">
      <w:pPr>
        <w:pStyle w:val="-"/>
        <w:keepNext/>
        <w:rPr>
          <w:rtl/>
        </w:rPr>
      </w:pPr>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 דרסתם אותנו כאן בוועדות הכנסת. אני בעד. תפגינו.</w:t>
      </w:r>
    </w:p>
    <w:p w:rsidR="00513DF7" w:rsidRDefault="00513DF7" w:rsidP="00BA73B6">
      <w:pPr>
        <w:rPr>
          <w:rtl/>
          <w:lang w:eastAsia="he-IL"/>
        </w:rPr>
      </w:pPr>
    </w:p>
    <w:p w:rsidR="00513DF7" w:rsidRDefault="00513DF7" w:rsidP="00BA73B6">
      <w:pPr>
        <w:pStyle w:val="af6"/>
        <w:keepNext/>
        <w:rPr>
          <w:rtl/>
        </w:rPr>
      </w:pPr>
      <w:bookmarkStart w:id="19105" w:name="ET_interruption_5115_48"/>
      <w:r w:rsidRPr="003A707B">
        <w:rPr>
          <w:rStyle w:val="TagStyle"/>
          <w:rtl/>
        </w:rPr>
        <w:t xml:space="preserve"> &lt;&lt; קריאה &gt;&gt; </w:t>
      </w:r>
      <w:r>
        <w:rPr>
          <w:rtl/>
        </w:rPr>
        <w:t>פנינה תמנו (המחנה הממלכתי):</w:t>
      </w:r>
      <w:r w:rsidRPr="003A707B">
        <w:rPr>
          <w:rStyle w:val="TagStyle"/>
          <w:rtl/>
        </w:rPr>
        <w:t xml:space="preserve"> &lt;&lt; קריאה &gt;&gt;</w:t>
      </w:r>
      <w:r>
        <w:rPr>
          <w:rtl/>
        </w:rPr>
        <w:t xml:space="preserve"> </w:t>
      </w:r>
      <w:bookmarkEnd w:id="19105"/>
    </w:p>
    <w:p w:rsidR="00513DF7" w:rsidRDefault="00513DF7" w:rsidP="00DA3834">
      <w:pPr>
        <w:rPr>
          <w:rtl/>
          <w:lang w:eastAsia="he-IL"/>
        </w:rPr>
      </w:pPr>
    </w:p>
    <w:p w:rsidR="00513DF7" w:rsidRDefault="00513DF7" w:rsidP="00BA73B6">
      <w:pPr>
        <w:rPr>
          <w:rtl/>
          <w:lang w:eastAsia="he-IL"/>
        </w:rPr>
      </w:pPr>
      <w:r>
        <w:rPr>
          <w:rFonts w:hint="cs"/>
          <w:rtl/>
          <w:lang w:eastAsia="he-IL"/>
        </w:rPr>
        <w:t>- - - לסגור את השידור הציבור.</w:t>
      </w:r>
    </w:p>
    <w:p w:rsidR="00513DF7" w:rsidRDefault="00513DF7" w:rsidP="00BA73B6">
      <w:pPr>
        <w:rPr>
          <w:rtl/>
          <w:lang w:eastAsia="he-IL"/>
        </w:rPr>
      </w:pPr>
    </w:p>
    <w:p w:rsidR="00513DF7" w:rsidRDefault="00513DF7" w:rsidP="00BA73B6">
      <w:pPr>
        <w:pStyle w:val="-"/>
        <w:keepNext/>
        <w:rPr>
          <w:rtl/>
        </w:rPr>
      </w:pPr>
      <w:bookmarkStart w:id="19106" w:name="ET_speakercontinue_6461_15"/>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10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חברת הכנסת תמנו </w:t>
      </w:r>
      <w:bookmarkStart w:id="19107" w:name="_ETM_Q48_395000"/>
      <w:bookmarkEnd w:id="19107"/>
      <w:r>
        <w:rPr>
          <w:rFonts w:hint="cs"/>
          <w:rtl/>
          <w:lang w:eastAsia="he-IL"/>
        </w:rPr>
        <w:t xml:space="preserve">שטה, יש לך ארבע שנים טובות - - </w:t>
      </w:r>
    </w:p>
    <w:p w:rsidR="00513DF7" w:rsidRDefault="00513DF7" w:rsidP="00BA73B6">
      <w:pPr>
        <w:rPr>
          <w:rtl/>
          <w:lang w:eastAsia="he-IL"/>
        </w:rPr>
      </w:pPr>
    </w:p>
    <w:p w:rsidR="00513DF7" w:rsidRDefault="00513DF7" w:rsidP="00BA73B6">
      <w:pPr>
        <w:pStyle w:val="af6"/>
        <w:keepNext/>
        <w:rPr>
          <w:rtl/>
        </w:rPr>
      </w:pPr>
      <w:bookmarkStart w:id="19108" w:name="ET_interruption_6156_49"/>
      <w:r w:rsidRPr="003A707B">
        <w:rPr>
          <w:rStyle w:val="TagStyle"/>
          <w:rtl/>
        </w:rPr>
        <w:t xml:space="preserve"> &lt;&lt; קריאה &gt;&gt; </w:t>
      </w:r>
      <w:r>
        <w:rPr>
          <w:rtl/>
        </w:rPr>
        <w:t>גלעד קריב (העבודה):</w:t>
      </w:r>
      <w:r w:rsidRPr="003A707B">
        <w:rPr>
          <w:rStyle w:val="TagStyle"/>
          <w:rtl/>
        </w:rPr>
        <w:t xml:space="preserve"> &lt;&lt; קריאה &gt;&gt;</w:t>
      </w:r>
      <w:r>
        <w:rPr>
          <w:rtl/>
        </w:rPr>
        <w:t xml:space="preserve"> </w:t>
      </w:r>
      <w:bookmarkEnd w:id="19108"/>
    </w:p>
    <w:p w:rsidR="00513DF7" w:rsidRDefault="00513DF7" w:rsidP="00DA3834">
      <w:pPr>
        <w:rPr>
          <w:rtl/>
          <w:lang w:eastAsia="he-IL"/>
        </w:rPr>
      </w:pPr>
    </w:p>
    <w:p w:rsidR="00513DF7" w:rsidRDefault="00513DF7" w:rsidP="00BA73B6">
      <w:pPr>
        <w:rPr>
          <w:rtl/>
          <w:lang w:eastAsia="he-IL"/>
        </w:rPr>
      </w:pPr>
      <w:r>
        <w:rPr>
          <w:rFonts w:hint="cs"/>
          <w:rtl/>
          <w:lang w:eastAsia="he-IL"/>
        </w:rPr>
        <w:t>תיזהר שמרוב דמוקרטיה לא יישאר לך זמן - - -</w:t>
      </w:r>
    </w:p>
    <w:p w:rsidR="00513DF7" w:rsidRDefault="00513DF7" w:rsidP="00BA73B6">
      <w:pPr>
        <w:rPr>
          <w:rtl/>
          <w:lang w:eastAsia="he-IL"/>
        </w:rPr>
      </w:pPr>
      <w:bookmarkStart w:id="19109" w:name="_ETM_Q48_401000"/>
      <w:bookmarkEnd w:id="19109"/>
    </w:p>
    <w:p w:rsidR="00513DF7" w:rsidRDefault="00513DF7" w:rsidP="00BA73B6">
      <w:pPr>
        <w:pStyle w:val="-"/>
        <w:keepNext/>
        <w:rPr>
          <w:rtl/>
        </w:rPr>
      </w:pPr>
      <w:bookmarkStart w:id="19110" w:name="_ETM_Q48_398000"/>
      <w:bookmarkEnd w:id="19110"/>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להפגין </w:t>
      </w:r>
      <w:bookmarkStart w:id="19111" w:name="_ETM_Q48_402000"/>
      <w:bookmarkEnd w:id="19111"/>
      <w:r>
        <w:rPr>
          <w:rFonts w:hint="cs"/>
          <w:rtl/>
          <w:lang w:eastAsia="he-IL"/>
        </w:rPr>
        <w:t xml:space="preserve">ביחד עם יאיר לפיד. במקום שייסע לצרפת, תקראי לו שיבוא </w:t>
      </w:r>
      <w:bookmarkStart w:id="19112" w:name="_ETM_Q48_407000"/>
      <w:bookmarkEnd w:id="19112"/>
      <w:r>
        <w:rPr>
          <w:rFonts w:hint="cs"/>
          <w:rtl/>
          <w:lang w:eastAsia="he-IL"/>
        </w:rPr>
        <w:t>לאיזו הפגנה או שתיים, הכול בסדר.</w:t>
      </w:r>
    </w:p>
    <w:p w:rsidR="00513DF7" w:rsidRDefault="00513DF7" w:rsidP="00BA73B6">
      <w:pPr>
        <w:rPr>
          <w:rtl/>
          <w:lang w:eastAsia="he-IL"/>
        </w:rPr>
      </w:pPr>
    </w:p>
    <w:p w:rsidR="00513DF7" w:rsidRDefault="00513DF7" w:rsidP="00BA73B6">
      <w:pPr>
        <w:pStyle w:val="af6"/>
        <w:keepNext/>
        <w:rPr>
          <w:rtl/>
        </w:rPr>
      </w:pPr>
      <w:bookmarkStart w:id="19113" w:name="ET_interruption_5115_50"/>
      <w:r w:rsidRPr="003A707B">
        <w:rPr>
          <w:rStyle w:val="TagStyle"/>
          <w:rtl/>
        </w:rPr>
        <w:t xml:space="preserve"> &lt;&lt; קריאה &gt;&gt; </w:t>
      </w:r>
      <w:r>
        <w:rPr>
          <w:rtl/>
        </w:rPr>
        <w:t>פנינה תמנו (המחנה הממלכתי):</w:t>
      </w:r>
      <w:r w:rsidRPr="003A707B">
        <w:rPr>
          <w:rStyle w:val="TagStyle"/>
          <w:rtl/>
        </w:rPr>
        <w:t xml:space="preserve"> &lt;&lt; קריאה &gt;&gt;</w:t>
      </w:r>
      <w:r>
        <w:rPr>
          <w:rtl/>
        </w:rPr>
        <w:t xml:space="preserve"> </w:t>
      </w:r>
      <w:bookmarkEnd w:id="19113"/>
    </w:p>
    <w:p w:rsidR="00513DF7" w:rsidRDefault="00513DF7" w:rsidP="00DA3834">
      <w:pPr>
        <w:rPr>
          <w:rtl/>
          <w:lang w:eastAsia="he-IL"/>
        </w:rPr>
      </w:pPr>
    </w:p>
    <w:p w:rsidR="00513DF7" w:rsidRDefault="00513DF7" w:rsidP="00BA73B6">
      <w:pPr>
        <w:rPr>
          <w:rtl/>
          <w:lang w:eastAsia="he-IL"/>
        </w:rPr>
      </w:pPr>
      <w:r>
        <w:rPr>
          <w:rFonts w:hint="cs"/>
          <w:rtl/>
          <w:lang w:eastAsia="he-IL"/>
        </w:rPr>
        <w:t>- - - אתה אומר "אני בעד דמוקרטיה, בעד חופש ביטוי". אתה רוצה לסגור</w:t>
      </w:r>
      <w:bookmarkStart w:id="19114" w:name="_ETM_Q48_414000"/>
      <w:bookmarkEnd w:id="19114"/>
      <w:r>
        <w:rPr>
          <w:rFonts w:hint="cs"/>
          <w:rtl/>
          <w:lang w:eastAsia="he-IL"/>
        </w:rPr>
        <w:t xml:space="preserve"> את השידור הציבורי. כבוגרת השידור הציבורי אני באמת לא מבינה.</w:t>
      </w:r>
    </w:p>
    <w:p w:rsidR="00513DF7" w:rsidRDefault="00513DF7" w:rsidP="00BA73B6">
      <w:pPr>
        <w:rPr>
          <w:rtl/>
          <w:lang w:eastAsia="he-IL"/>
        </w:rPr>
      </w:pPr>
      <w:bookmarkStart w:id="19115" w:name="_ETM_Q48_410000"/>
      <w:bookmarkEnd w:id="19115"/>
    </w:p>
    <w:p w:rsidR="00513DF7" w:rsidRDefault="00513DF7" w:rsidP="00BA73B6">
      <w:pPr>
        <w:pStyle w:val="-"/>
        <w:keepNext/>
        <w:rPr>
          <w:rtl/>
        </w:rPr>
      </w:pPr>
      <w:bookmarkStart w:id="19116" w:name="_ETM_Q48_411000"/>
      <w:bookmarkEnd w:id="19116"/>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לאט לאט</w:t>
      </w:r>
      <w:bookmarkStart w:id="19117" w:name="_ETM_Q48_417000"/>
      <w:bookmarkEnd w:id="19117"/>
      <w:r>
        <w:rPr>
          <w:rFonts w:hint="cs"/>
          <w:rtl/>
          <w:lang w:eastAsia="he-IL"/>
        </w:rPr>
        <w:t xml:space="preserve">. בשבועיים הקרובים תשמעי את התוכנית שלי בצורה מסודרת, אל תדאגי. אני לא עושה את זה במחשכים. אני לא עושה את זה במחשכים, אני אומר את הדברים שלי בצורה </w:t>
      </w:r>
      <w:bookmarkStart w:id="19118" w:name="_ETM_Q48_427000"/>
      <w:bookmarkEnd w:id="19118"/>
      <w:r>
        <w:rPr>
          <w:rFonts w:hint="cs"/>
          <w:rtl/>
          <w:lang w:eastAsia="he-IL"/>
        </w:rPr>
        <w:t>מאוד ברורה. הבטחתי את זה לפני הבחירות, ואני מממש אחרי.</w:t>
      </w:r>
    </w:p>
    <w:p w:rsidR="00513DF7" w:rsidRDefault="00513DF7" w:rsidP="00BA73B6">
      <w:pPr>
        <w:rPr>
          <w:rtl/>
          <w:lang w:eastAsia="he-IL"/>
        </w:rPr>
      </w:pPr>
    </w:p>
    <w:p w:rsidR="00513DF7" w:rsidRDefault="00513DF7" w:rsidP="00BA73B6">
      <w:pPr>
        <w:pStyle w:val="af6"/>
        <w:keepNext/>
        <w:rPr>
          <w:rtl/>
        </w:rPr>
      </w:pPr>
      <w:bookmarkStart w:id="19119" w:name="ET_interruption_5115_51"/>
      <w:r w:rsidRPr="003A707B">
        <w:rPr>
          <w:rStyle w:val="TagStyle"/>
          <w:rtl/>
        </w:rPr>
        <w:t xml:space="preserve"> &lt;&lt; קריאה &gt;&gt; </w:t>
      </w:r>
      <w:r>
        <w:rPr>
          <w:rtl/>
        </w:rPr>
        <w:t>פנינה תמנו (המחנה הממלכתי):</w:t>
      </w:r>
      <w:r w:rsidRPr="003A707B">
        <w:rPr>
          <w:rStyle w:val="TagStyle"/>
          <w:rtl/>
        </w:rPr>
        <w:t xml:space="preserve"> &lt;&lt; קריאה &gt;&gt;</w:t>
      </w:r>
      <w:r>
        <w:rPr>
          <w:rtl/>
        </w:rPr>
        <w:t xml:space="preserve"> </w:t>
      </w:r>
      <w:bookmarkEnd w:id="19119"/>
    </w:p>
    <w:p w:rsidR="00513DF7" w:rsidRDefault="00513DF7" w:rsidP="00DA3834">
      <w:pPr>
        <w:rPr>
          <w:rtl/>
          <w:lang w:eastAsia="he-IL"/>
        </w:rPr>
      </w:pPr>
    </w:p>
    <w:p w:rsidR="00513DF7" w:rsidRDefault="00513DF7" w:rsidP="00BA73B6">
      <w:pPr>
        <w:rPr>
          <w:rtl/>
          <w:lang w:eastAsia="he-IL"/>
        </w:rPr>
      </w:pPr>
      <w:r>
        <w:rPr>
          <w:rFonts w:hint="cs"/>
          <w:rtl/>
          <w:lang w:eastAsia="he-IL"/>
        </w:rPr>
        <w:t>יותר טוב לסתום לאנשים את הפה בקלות. יותר טוב לסתום לאנשים את הפה בקלות.</w:t>
      </w:r>
    </w:p>
    <w:p w:rsidR="00513DF7" w:rsidRDefault="00513DF7" w:rsidP="00BA73B6">
      <w:pPr>
        <w:rPr>
          <w:rtl/>
          <w:lang w:eastAsia="he-IL"/>
        </w:rPr>
      </w:pPr>
    </w:p>
    <w:p w:rsidR="00513DF7" w:rsidRDefault="00513DF7" w:rsidP="00BA73B6">
      <w:pPr>
        <w:pStyle w:val="-"/>
        <w:keepNext/>
        <w:rPr>
          <w:rtl/>
        </w:rPr>
      </w:pPr>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אדוני היושב-ראש, אני - </w:t>
      </w:r>
      <w:bookmarkStart w:id="19120" w:name="_ETM_Q48_438000"/>
      <w:bookmarkEnd w:id="19120"/>
      <w:r>
        <w:rPr>
          <w:rFonts w:hint="cs"/>
          <w:rtl/>
          <w:lang w:eastAsia="he-IL"/>
        </w:rPr>
        <w:t>- -</w:t>
      </w:r>
    </w:p>
    <w:p w:rsidR="00513DF7" w:rsidRDefault="00513DF7" w:rsidP="00BA73B6">
      <w:pPr>
        <w:rPr>
          <w:rtl/>
          <w:lang w:eastAsia="he-IL"/>
        </w:rPr>
      </w:pPr>
    </w:p>
    <w:p w:rsidR="00513DF7" w:rsidRDefault="00513DF7" w:rsidP="00BA73B6">
      <w:pPr>
        <w:pStyle w:val="af6"/>
        <w:keepNext/>
        <w:rPr>
          <w:rtl/>
        </w:rPr>
      </w:pPr>
      <w:bookmarkStart w:id="19121" w:name="ET_interruption_5115_52"/>
      <w:r w:rsidRPr="00C8524C">
        <w:rPr>
          <w:rStyle w:val="TagStyle"/>
          <w:rtl/>
        </w:rPr>
        <w:t xml:space="preserve"> &lt;&lt; קריאה &gt;&gt; </w:t>
      </w:r>
      <w:r>
        <w:rPr>
          <w:rtl/>
        </w:rPr>
        <w:t>פנינה תמנו (המחנה הממלכתי):</w:t>
      </w:r>
      <w:r w:rsidRPr="00C8524C">
        <w:rPr>
          <w:rStyle w:val="TagStyle"/>
          <w:rtl/>
        </w:rPr>
        <w:t xml:space="preserve"> &lt;&lt; קריאה &gt;&gt;</w:t>
      </w:r>
      <w:r>
        <w:rPr>
          <w:rtl/>
        </w:rPr>
        <w:t xml:space="preserve"> </w:t>
      </w:r>
      <w:bookmarkEnd w:id="19121"/>
    </w:p>
    <w:p w:rsidR="00513DF7" w:rsidRDefault="00513DF7" w:rsidP="00DA3834">
      <w:pPr>
        <w:rPr>
          <w:rtl/>
          <w:lang w:eastAsia="he-IL"/>
        </w:rPr>
      </w:pPr>
    </w:p>
    <w:p w:rsidR="00513DF7" w:rsidRDefault="00513DF7" w:rsidP="00BA73B6">
      <w:pPr>
        <w:rPr>
          <w:rtl/>
          <w:lang w:eastAsia="he-IL"/>
        </w:rPr>
      </w:pPr>
      <w:r>
        <w:rPr>
          <w:rFonts w:hint="cs"/>
          <w:rtl/>
          <w:lang w:eastAsia="he-IL"/>
        </w:rPr>
        <w:t>כבוגרת השידור הציבורי - - -</w:t>
      </w:r>
    </w:p>
    <w:p w:rsidR="00513DF7" w:rsidRDefault="00513DF7" w:rsidP="00BA73B6">
      <w:pPr>
        <w:rPr>
          <w:rtl/>
          <w:lang w:eastAsia="he-IL"/>
        </w:rPr>
      </w:pPr>
      <w:bookmarkStart w:id="19122" w:name="_ETM_Q48_436000"/>
      <w:bookmarkEnd w:id="19122"/>
    </w:p>
    <w:p w:rsidR="00513DF7" w:rsidRDefault="00513DF7" w:rsidP="00BA73B6">
      <w:pPr>
        <w:pStyle w:val="af6"/>
        <w:keepNext/>
        <w:rPr>
          <w:rtl/>
        </w:rPr>
      </w:pPr>
      <w:bookmarkStart w:id="19123" w:name="ET_interruption_קריאות_53"/>
      <w:r w:rsidRPr="00C8524C">
        <w:rPr>
          <w:rStyle w:val="TagStyle"/>
          <w:rtl/>
        </w:rPr>
        <w:t xml:space="preserve"> &lt;&lt; קריאה &gt;&gt; </w:t>
      </w:r>
      <w:r>
        <w:rPr>
          <w:rtl/>
        </w:rPr>
        <w:t>קריאות:</w:t>
      </w:r>
      <w:r w:rsidRPr="00C8524C">
        <w:rPr>
          <w:rStyle w:val="TagStyle"/>
          <w:rtl/>
        </w:rPr>
        <w:t xml:space="preserve"> &lt;&lt; קריאה &gt;&gt;</w:t>
      </w:r>
      <w:r>
        <w:rPr>
          <w:rtl/>
        </w:rPr>
        <w:t xml:space="preserve"> </w:t>
      </w:r>
      <w:bookmarkEnd w:id="19123"/>
    </w:p>
    <w:p w:rsidR="00513DF7" w:rsidRDefault="00513DF7" w:rsidP="00DA3834">
      <w:pPr>
        <w:rPr>
          <w:rtl/>
          <w:lang w:eastAsia="he-IL"/>
        </w:rPr>
      </w:pPr>
    </w:p>
    <w:p w:rsidR="00513DF7" w:rsidRDefault="00513DF7" w:rsidP="00BA73B6">
      <w:pPr>
        <w:rPr>
          <w:rtl/>
          <w:lang w:eastAsia="he-IL"/>
        </w:rPr>
      </w:pPr>
      <w:r>
        <w:rPr>
          <w:rFonts w:hint="cs"/>
          <w:rtl/>
          <w:lang w:eastAsia="he-IL"/>
        </w:rPr>
        <w:t>- - -</w:t>
      </w:r>
    </w:p>
    <w:p w:rsidR="00513DF7" w:rsidRPr="00C8524C" w:rsidRDefault="00513DF7" w:rsidP="00BA73B6">
      <w:pPr>
        <w:rPr>
          <w:rtl/>
          <w:lang w:eastAsia="he-IL"/>
        </w:rPr>
      </w:pPr>
      <w:bookmarkStart w:id="19124" w:name="_ETM_Q48_433000"/>
      <w:bookmarkEnd w:id="19124"/>
    </w:p>
    <w:p w:rsidR="00513DF7" w:rsidRDefault="00513DF7" w:rsidP="00BA73B6">
      <w:pPr>
        <w:pStyle w:val="af8"/>
        <w:keepNext/>
        <w:rPr>
          <w:rtl/>
        </w:rPr>
      </w:pPr>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לאפשר לשר להציג את הנושא.</w:t>
      </w:r>
    </w:p>
    <w:p w:rsidR="00513DF7" w:rsidRDefault="00513DF7" w:rsidP="00BA73B6">
      <w:pPr>
        <w:rPr>
          <w:rtl/>
          <w:lang w:eastAsia="he-IL"/>
        </w:rPr>
      </w:pPr>
      <w:bookmarkStart w:id="19125" w:name="_ETM_Q48_439000"/>
      <w:bookmarkEnd w:id="19125"/>
    </w:p>
    <w:p w:rsidR="00513DF7" w:rsidRDefault="00513DF7" w:rsidP="00BA73B6">
      <w:pPr>
        <w:pStyle w:val="af6"/>
        <w:keepNext/>
        <w:rPr>
          <w:rtl/>
        </w:rPr>
      </w:pPr>
      <w:bookmarkStart w:id="19126" w:name="ET_interruption_5115_54"/>
      <w:r w:rsidRPr="00C8524C">
        <w:rPr>
          <w:rStyle w:val="TagStyle"/>
          <w:rtl/>
        </w:rPr>
        <w:t xml:space="preserve"> &lt;&lt; קריאה &gt;&gt; </w:t>
      </w:r>
      <w:r>
        <w:rPr>
          <w:rtl/>
        </w:rPr>
        <w:t>פנינה תמנו (המחנה הממלכתי):</w:t>
      </w:r>
      <w:r w:rsidRPr="00C8524C">
        <w:rPr>
          <w:rStyle w:val="TagStyle"/>
          <w:rtl/>
        </w:rPr>
        <w:t xml:space="preserve"> &lt;&lt; קריאה &gt;&gt;</w:t>
      </w:r>
      <w:r>
        <w:rPr>
          <w:rtl/>
        </w:rPr>
        <w:t xml:space="preserve"> </w:t>
      </w:r>
      <w:bookmarkEnd w:id="19126"/>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כבוגרת השידור הציבורי, אתה פשוט לוקח - - </w:t>
      </w:r>
    </w:p>
    <w:p w:rsidR="00513DF7" w:rsidRDefault="00513DF7" w:rsidP="00BA73B6">
      <w:pPr>
        <w:rPr>
          <w:rtl/>
          <w:lang w:eastAsia="he-IL"/>
        </w:rPr>
      </w:pPr>
    </w:p>
    <w:p w:rsidR="00513DF7" w:rsidRDefault="00513DF7" w:rsidP="00BA73B6">
      <w:pPr>
        <w:pStyle w:val="af8"/>
        <w:keepNext/>
        <w:rPr>
          <w:rtl/>
        </w:rPr>
      </w:pPr>
      <w:bookmarkStart w:id="19127" w:name="ET_yor_6488_55"/>
      <w:r w:rsidRPr="00C8524C">
        <w:rPr>
          <w:rStyle w:val="TagStyle"/>
          <w:rtl/>
        </w:rPr>
        <w:t xml:space="preserve"> &lt;&lt; יור &gt;&gt; </w:t>
      </w:r>
      <w:r>
        <w:rPr>
          <w:rtl/>
        </w:rPr>
        <w:t xml:space="preserve">היו"ר </w:t>
      </w:r>
      <w:r w:rsidR="00BA73B6">
        <w:rPr>
          <w:rtl/>
        </w:rPr>
        <w:t>אוריאל בוסו</w:t>
      </w:r>
      <w:r>
        <w:rPr>
          <w:rtl/>
        </w:rPr>
        <w:t>:</w:t>
      </w:r>
      <w:r w:rsidRPr="00C8524C">
        <w:rPr>
          <w:rStyle w:val="TagStyle"/>
          <w:rtl/>
        </w:rPr>
        <w:t xml:space="preserve"> &lt;&lt; יור &gt;&gt;</w:t>
      </w:r>
      <w:r>
        <w:rPr>
          <w:rtl/>
        </w:rPr>
        <w:t xml:space="preserve"> </w:t>
      </w:r>
      <w:bookmarkEnd w:id="19127"/>
    </w:p>
    <w:p w:rsidR="00513DF7" w:rsidRDefault="00513DF7" w:rsidP="00DA3834">
      <w:pPr>
        <w:rPr>
          <w:rtl/>
          <w:lang w:eastAsia="he-IL"/>
        </w:rPr>
      </w:pPr>
    </w:p>
    <w:p w:rsidR="00513DF7" w:rsidRDefault="00513DF7" w:rsidP="00BA73B6">
      <w:pPr>
        <w:rPr>
          <w:rtl/>
          <w:lang w:eastAsia="he-IL"/>
        </w:rPr>
      </w:pPr>
      <w:bookmarkStart w:id="19128" w:name="_ETM_Q48_441000"/>
      <w:bookmarkEnd w:id="19128"/>
      <w:r>
        <w:rPr>
          <w:rFonts w:hint="cs"/>
          <w:rtl/>
          <w:lang w:eastAsia="he-IL"/>
        </w:rPr>
        <w:t xml:space="preserve">חברת הכנסת תמנו שטה, חברת הכנסת </w:t>
      </w:r>
      <w:bookmarkStart w:id="19129" w:name="_ETM_Q48_444000"/>
      <w:bookmarkEnd w:id="19129"/>
      <w:r>
        <w:rPr>
          <w:rFonts w:hint="cs"/>
          <w:rtl/>
          <w:lang w:eastAsia="he-IL"/>
        </w:rPr>
        <w:t>פנינה - - -</w:t>
      </w:r>
    </w:p>
    <w:p w:rsidR="00513DF7" w:rsidRDefault="00513DF7" w:rsidP="00BA73B6">
      <w:pPr>
        <w:rPr>
          <w:rtl/>
          <w:lang w:eastAsia="he-IL"/>
        </w:rPr>
      </w:pPr>
    </w:p>
    <w:p w:rsidR="00513DF7" w:rsidRDefault="00513DF7" w:rsidP="00BA73B6">
      <w:pPr>
        <w:pStyle w:val="af6"/>
        <w:keepNext/>
        <w:rPr>
          <w:rtl/>
        </w:rPr>
      </w:pPr>
      <w:bookmarkStart w:id="19130" w:name="ET_interruption_5115_56"/>
      <w:r w:rsidRPr="00C8524C">
        <w:rPr>
          <w:rStyle w:val="TagStyle"/>
          <w:rtl/>
        </w:rPr>
        <w:t xml:space="preserve"> &lt;&lt; קריאה &gt;&gt; </w:t>
      </w:r>
      <w:r>
        <w:rPr>
          <w:rtl/>
        </w:rPr>
        <w:t>פנינה תמנו (המחנה הממלכתי):</w:t>
      </w:r>
      <w:r w:rsidRPr="00C8524C">
        <w:rPr>
          <w:rStyle w:val="TagStyle"/>
          <w:rtl/>
        </w:rPr>
        <w:t xml:space="preserve"> &lt;&lt; קריאה &gt;&gt;</w:t>
      </w:r>
      <w:r>
        <w:rPr>
          <w:rtl/>
        </w:rPr>
        <w:t xml:space="preserve"> </w:t>
      </w:r>
      <w:bookmarkEnd w:id="19130"/>
    </w:p>
    <w:p w:rsidR="00513DF7" w:rsidRDefault="00513DF7" w:rsidP="00DA3834">
      <w:pPr>
        <w:rPr>
          <w:rtl/>
          <w:lang w:eastAsia="he-IL"/>
        </w:rPr>
      </w:pPr>
    </w:p>
    <w:p w:rsidR="00513DF7" w:rsidRPr="00C8524C" w:rsidRDefault="00513DF7" w:rsidP="00BA73B6">
      <w:pPr>
        <w:rPr>
          <w:rtl/>
          <w:lang w:eastAsia="he-IL"/>
        </w:rPr>
      </w:pPr>
      <w:r>
        <w:rPr>
          <w:rFonts w:hint="cs"/>
          <w:rtl/>
          <w:lang w:eastAsia="he-IL"/>
        </w:rPr>
        <w:t>- - לא רק פרנסה של אנשים, גם שידור איכותי שרבים בישראל רואים. רבים בישראל רואים.</w:t>
      </w:r>
    </w:p>
    <w:p w:rsidR="00513DF7" w:rsidRDefault="00513DF7" w:rsidP="00BA73B6">
      <w:pPr>
        <w:rPr>
          <w:rtl/>
          <w:lang w:eastAsia="he-IL"/>
        </w:rPr>
      </w:pPr>
    </w:p>
    <w:p w:rsidR="00513DF7" w:rsidRDefault="00513DF7" w:rsidP="00BA73B6">
      <w:pPr>
        <w:pStyle w:val="-"/>
        <w:keepNext/>
        <w:rPr>
          <w:rtl/>
        </w:rPr>
      </w:pPr>
      <w:bookmarkStart w:id="19131" w:name="ET_speakercontinue_6461_17"/>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13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יש </w:t>
      </w:r>
      <w:bookmarkStart w:id="19132" w:name="_ETM_Q48_449000"/>
      <w:bookmarkEnd w:id="19132"/>
      <w:r>
        <w:rPr>
          <w:rFonts w:hint="cs"/>
          <w:rtl/>
          <w:lang w:eastAsia="he-IL"/>
        </w:rPr>
        <w:t>לכם הרבה בוגרים של השידור הציבורי במחנה שלכם. כמה בוגרים של השידור הציבורי יש במחנה שלנו? בדקת כמה יש בירוחם, בדימונה, בנתיבות ואופקים?</w:t>
      </w:r>
    </w:p>
    <w:p w:rsidR="00513DF7" w:rsidRDefault="00513DF7" w:rsidP="00BA73B6">
      <w:pPr>
        <w:rPr>
          <w:rtl/>
          <w:lang w:eastAsia="he-IL"/>
        </w:rPr>
      </w:pPr>
    </w:p>
    <w:p w:rsidR="00513DF7" w:rsidRDefault="00513DF7" w:rsidP="00BA73B6">
      <w:pPr>
        <w:pStyle w:val="af6"/>
        <w:keepNext/>
        <w:rPr>
          <w:rtl/>
        </w:rPr>
      </w:pPr>
      <w:bookmarkStart w:id="19133" w:name="ET_interruption_5115_58"/>
      <w:r w:rsidRPr="00C8524C">
        <w:rPr>
          <w:rStyle w:val="TagStyle"/>
          <w:rtl/>
        </w:rPr>
        <w:t xml:space="preserve"> &lt;&lt; קריאה &gt;&gt; </w:t>
      </w:r>
      <w:r>
        <w:rPr>
          <w:rtl/>
        </w:rPr>
        <w:t>פנינה תמנו (המחנה הממלכתי):</w:t>
      </w:r>
      <w:r w:rsidRPr="00C8524C">
        <w:rPr>
          <w:rStyle w:val="TagStyle"/>
          <w:rtl/>
        </w:rPr>
        <w:t xml:space="preserve"> &lt;&lt; קריאה &gt;&gt;</w:t>
      </w:r>
      <w:r>
        <w:rPr>
          <w:rtl/>
        </w:rPr>
        <w:t xml:space="preserve"> </w:t>
      </w:r>
      <w:bookmarkEnd w:id="19133"/>
    </w:p>
    <w:p w:rsidR="00513DF7" w:rsidRDefault="00513DF7" w:rsidP="00DA3834">
      <w:pPr>
        <w:rPr>
          <w:rtl/>
          <w:lang w:eastAsia="he-IL"/>
        </w:rPr>
      </w:pPr>
    </w:p>
    <w:p w:rsidR="00513DF7" w:rsidRDefault="00513DF7" w:rsidP="00BA73B6">
      <w:pPr>
        <w:rPr>
          <w:rtl/>
          <w:lang w:eastAsia="he-IL"/>
        </w:rPr>
      </w:pPr>
      <w:r>
        <w:rPr>
          <w:rFonts w:hint="cs"/>
          <w:rtl/>
          <w:lang w:eastAsia="he-IL"/>
        </w:rPr>
        <w:t>תתבייש.</w:t>
      </w:r>
    </w:p>
    <w:p w:rsidR="00513DF7" w:rsidRPr="00C8524C" w:rsidRDefault="00513DF7" w:rsidP="00BA73B6">
      <w:pPr>
        <w:rPr>
          <w:rtl/>
          <w:lang w:eastAsia="he-IL"/>
        </w:rPr>
      </w:pPr>
      <w:bookmarkStart w:id="19134" w:name="_ETM_Q48_459000"/>
      <w:bookmarkEnd w:id="19134"/>
    </w:p>
    <w:p w:rsidR="00513DF7" w:rsidRDefault="00513DF7" w:rsidP="00BA73B6">
      <w:pPr>
        <w:pStyle w:val="af6"/>
        <w:keepNext/>
        <w:rPr>
          <w:rtl/>
        </w:rPr>
      </w:pPr>
      <w:bookmarkStart w:id="19135" w:name="ET_interruption_6156_57"/>
      <w:r w:rsidRPr="00C8524C">
        <w:rPr>
          <w:rStyle w:val="TagStyle"/>
          <w:rtl/>
        </w:rPr>
        <w:t xml:space="preserve"> &lt;&lt; קריאה &gt;&gt; </w:t>
      </w:r>
      <w:r>
        <w:rPr>
          <w:rtl/>
        </w:rPr>
        <w:t>גלעד קריב (העבודה):</w:t>
      </w:r>
      <w:r w:rsidRPr="00C8524C">
        <w:rPr>
          <w:rStyle w:val="TagStyle"/>
          <w:rtl/>
        </w:rPr>
        <w:t xml:space="preserve"> &lt;&lt; קריאה &gt;&gt;</w:t>
      </w:r>
      <w:r>
        <w:rPr>
          <w:rtl/>
        </w:rPr>
        <w:t xml:space="preserve"> </w:t>
      </w:r>
      <w:bookmarkEnd w:id="19135"/>
    </w:p>
    <w:p w:rsidR="00513DF7" w:rsidRDefault="00513DF7" w:rsidP="00DA3834">
      <w:pPr>
        <w:rPr>
          <w:rtl/>
          <w:lang w:eastAsia="he-IL"/>
        </w:rPr>
      </w:pPr>
    </w:p>
    <w:p w:rsidR="00513DF7" w:rsidRDefault="00513DF7" w:rsidP="00BA73B6">
      <w:pPr>
        <w:rPr>
          <w:rtl/>
          <w:lang w:eastAsia="he-IL"/>
        </w:rPr>
      </w:pPr>
      <w:r>
        <w:rPr>
          <w:rFonts w:hint="cs"/>
          <w:rtl/>
          <w:lang w:eastAsia="he-IL"/>
        </w:rPr>
        <w:t>על מה אתה מדבר? אין לך מושג על מה שאתה מדבר.</w:t>
      </w:r>
    </w:p>
    <w:p w:rsidR="00513DF7" w:rsidRDefault="00513DF7" w:rsidP="00BA73B6">
      <w:pPr>
        <w:rPr>
          <w:rtl/>
          <w:lang w:eastAsia="he-IL"/>
        </w:rPr>
      </w:pPr>
    </w:p>
    <w:p w:rsidR="00513DF7" w:rsidRDefault="00513DF7" w:rsidP="00BA73B6">
      <w:pPr>
        <w:pStyle w:val="af8"/>
        <w:keepNext/>
        <w:rPr>
          <w:rtl/>
        </w:rPr>
      </w:pPr>
      <w:r w:rsidRPr="00C8524C">
        <w:rPr>
          <w:rStyle w:val="TagStyle"/>
          <w:rtl/>
        </w:rPr>
        <w:t xml:space="preserve"> &lt;&lt; יור &gt;&gt; </w:t>
      </w:r>
      <w:r>
        <w:rPr>
          <w:rtl/>
        </w:rPr>
        <w:t xml:space="preserve">היו"ר </w:t>
      </w:r>
      <w:r w:rsidR="00BA73B6">
        <w:rPr>
          <w:rtl/>
        </w:rPr>
        <w:t>אוריאל בוסו</w:t>
      </w:r>
      <w:r>
        <w:rPr>
          <w:rtl/>
        </w:rPr>
        <w:t>:</w:t>
      </w:r>
      <w:r w:rsidRPr="00C8524C">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 - השידור הציבורי זה חשוב.</w:t>
      </w:r>
    </w:p>
    <w:p w:rsidR="00513DF7" w:rsidRPr="00C8524C" w:rsidRDefault="00513DF7" w:rsidP="00BA73B6">
      <w:pPr>
        <w:rPr>
          <w:rtl/>
          <w:lang w:eastAsia="he-IL"/>
        </w:rPr>
      </w:pPr>
      <w:bookmarkStart w:id="19136" w:name="_ETM_Q48_465000"/>
      <w:bookmarkEnd w:id="19136"/>
    </w:p>
    <w:p w:rsidR="00513DF7" w:rsidRDefault="00513DF7" w:rsidP="00BA73B6">
      <w:pPr>
        <w:pStyle w:val="-"/>
        <w:keepNext/>
        <w:rPr>
          <w:rtl/>
        </w:rPr>
      </w:pPr>
      <w:bookmarkStart w:id="19137" w:name="ET_speakercontinue_6461_18"/>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137"/>
    </w:p>
    <w:p w:rsidR="00513DF7" w:rsidRDefault="00513DF7" w:rsidP="00DA3834">
      <w:pPr>
        <w:rPr>
          <w:rtl/>
          <w:lang w:eastAsia="he-IL"/>
        </w:rPr>
      </w:pPr>
    </w:p>
    <w:p w:rsidR="00513DF7" w:rsidRDefault="00513DF7" w:rsidP="00BA73B6">
      <w:pPr>
        <w:rPr>
          <w:rtl/>
          <w:lang w:eastAsia="he-IL"/>
        </w:rPr>
      </w:pPr>
      <w:r>
        <w:rPr>
          <w:rFonts w:hint="cs"/>
          <w:rtl/>
          <w:lang w:eastAsia="he-IL"/>
        </w:rPr>
        <w:t>בדיוק, היא בוגרת של השידור הציבורי</w:t>
      </w:r>
      <w:bookmarkStart w:id="19138" w:name="_ETM_Q48_462000"/>
      <w:bookmarkEnd w:id="19138"/>
      <w:r>
        <w:rPr>
          <w:rFonts w:hint="cs"/>
          <w:rtl/>
          <w:lang w:eastAsia="he-IL"/>
        </w:rPr>
        <w:t xml:space="preserve">. כולם פה בוגרים, </w:t>
      </w:r>
      <w:bookmarkStart w:id="19139" w:name="_ETM_Q48_467000"/>
      <w:bookmarkEnd w:id="19139"/>
      <w:r>
        <w:rPr>
          <w:rFonts w:hint="cs"/>
          <w:rtl/>
          <w:lang w:eastAsia="he-IL"/>
        </w:rPr>
        <w:t>נעימים. כולכם מחבורת הקומבינות של השידור הציבורי.</w:t>
      </w:r>
    </w:p>
    <w:p w:rsidR="00513DF7" w:rsidRDefault="00513DF7" w:rsidP="00BA73B6">
      <w:pPr>
        <w:rPr>
          <w:rtl/>
          <w:lang w:eastAsia="he-IL"/>
        </w:rPr>
      </w:pPr>
    </w:p>
    <w:p w:rsidR="00513DF7" w:rsidRDefault="00513DF7" w:rsidP="00BA73B6">
      <w:pPr>
        <w:pStyle w:val="af6"/>
        <w:keepNext/>
        <w:rPr>
          <w:rtl/>
        </w:rPr>
      </w:pPr>
      <w:bookmarkStart w:id="19140" w:name="ET_interruption_5115_60"/>
      <w:r w:rsidRPr="00C8524C">
        <w:rPr>
          <w:rStyle w:val="TagStyle"/>
          <w:rtl/>
        </w:rPr>
        <w:t xml:space="preserve"> &lt;&lt; קריאה &gt;&gt; </w:t>
      </w:r>
      <w:r>
        <w:rPr>
          <w:rtl/>
        </w:rPr>
        <w:t>פנינה תמנו (המחנה הממלכתי):</w:t>
      </w:r>
      <w:r w:rsidRPr="00C8524C">
        <w:rPr>
          <w:rStyle w:val="TagStyle"/>
          <w:rtl/>
        </w:rPr>
        <w:t xml:space="preserve"> &lt;&lt; קריאה &gt;&gt;</w:t>
      </w:r>
      <w:r>
        <w:rPr>
          <w:rtl/>
        </w:rPr>
        <w:t xml:space="preserve"> </w:t>
      </w:r>
      <w:bookmarkEnd w:id="1914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השידור הציבורי כולו במקום - </w:t>
      </w:r>
      <w:bookmarkStart w:id="19141" w:name="_ETM_Q48_472000"/>
      <w:bookmarkEnd w:id="19141"/>
      <w:r>
        <w:rPr>
          <w:rFonts w:hint="cs"/>
          <w:rtl/>
          <w:lang w:eastAsia="he-IL"/>
        </w:rPr>
        <w:t xml:space="preserve">- - מקום לגידול עיתונאים. לך תבדוק מי עובד שם. לך תראה את הגיוון של השידור הציבורי. </w:t>
      </w:r>
    </w:p>
    <w:p w:rsidR="00513DF7" w:rsidRDefault="00513DF7" w:rsidP="00BA73B6">
      <w:pPr>
        <w:rPr>
          <w:rtl/>
          <w:lang w:eastAsia="he-IL"/>
        </w:rPr>
      </w:pPr>
      <w:bookmarkStart w:id="19142" w:name="_ETM_Q48_476000"/>
      <w:bookmarkEnd w:id="19142"/>
    </w:p>
    <w:p w:rsidR="00513DF7" w:rsidRDefault="00513DF7" w:rsidP="00BA73B6">
      <w:pPr>
        <w:pStyle w:val="-"/>
        <w:keepNext/>
        <w:rPr>
          <w:rtl/>
        </w:rPr>
      </w:pPr>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גיוון יהיה כשיהיה כאן </w:t>
      </w:r>
      <w:bookmarkStart w:id="19143" w:name="_ETM_Q48_478000"/>
      <w:bookmarkEnd w:id="19143"/>
      <w:r>
        <w:rPr>
          <w:rFonts w:hint="cs"/>
          <w:rtl/>
          <w:lang w:eastAsia="he-IL"/>
        </w:rPr>
        <w:t>שוק חופשי לתחרות.</w:t>
      </w:r>
    </w:p>
    <w:p w:rsidR="00513DF7" w:rsidRDefault="00513DF7" w:rsidP="00BA73B6">
      <w:pPr>
        <w:rPr>
          <w:rtl/>
          <w:lang w:eastAsia="he-IL"/>
        </w:rPr>
      </w:pPr>
      <w:bookmarkStart w:id="19144" w:name="_ETM_Q48_477000"/>
      <w:bookmarkEnd w:id="19144"/>
    </w:p>
    <w:p w:rsidR="00513DF7" w:rsidRDefault="00513DF7" w:rsidP="00BA73B6">
      <w:pPr>
        <w:pStyle w:val="af6"/>
        <w:keepNext/>
        <w:rPr>
          <w:rtl/>
        </w:rPr>
      </w:pPr>
      <w:bookmarkStart w:id="19145" w:name="ET_interruption_5115_61"/>
      <w:r w:rsidRPr="00C8524C">
        <w:rPr>
          <w:rStyle w:val="TagStyle"/>
          <w:rtl/>
        </w:rPr>
        <w:t xml:space="preserve"> &lt;&lt; קריאה &gt;&gt; </w:t>
      </w:r>
      <w:r>
        <w:rPr>
          <w:rtl/>
        </w:rPr>
        <w:t>פנינה תמנו (המחנה הממלכתי):</w:t>
      </w:r>
      <w:r w:rsidRPr="00C8524C">
        <w:rPr>
          <w:rStyle w:val="TagStyle"/>
          <w:rtl/>
        </w:rPr>
        <w:t xml:space="preserve"> &lt;&lt; קריאה &gt;&gt;</w:t>
      </w:r>
      <w:r>
        <w:rPr>
          <w:rtl/>
        </w:rPr>
        <w:t xml:space="preserve"> </w:t>
      </w:r>
      <w:bookmarkEnd w:id="19145"/>
    </w:p>
    <w:p w:rsidR="00513DF7" w:rsidRDefault="00513DF7" w:rsidP="00DA3834">
      <w:pPr>
        <w:rPr>
          <w:rtl/>
          <w:lang w:eastAsia="he-IL"/>
        </w:rPr>
      </w:pPr>
    </w:p>
    <w:p w:rsidR="00513DF7" w:rsidRDefault="00513DF7" w:rsidP="00BA73B6">
      <w:pPr>
        <w:rPr>
          <w:rtl/>
          <w:lang w:eastAsia="he-IL"/>
        </w:rPr>
      </w:pPr>
      <w:r>
        <w:rPr>
          <w:rFonts w:hint="cs"/>
          <w:rtl/>
          <w:lang w:eastAsia="he-IL"/>
        </w:rPr>
        <w:t>לא ככה עושים תיקונים.</w:t>
      </w:r>
    </w:p>
    <w:p w:rsidR="00513DF7" w:rsidRDefault="00513DF7" w:rsidP="00BA73B6">
      <w:pPr>
        <w:rPr>
          <w:rtl/>
          <w:lang w:eastAsia="he-IL"/>
        </w:rPr>
      </w:pPr>
      <w:bookmarkStart w:id="19146" w:name="_ETM_Q48_480000"/>
      <w:bookmarkEnd w:id="19146"/>
    </w:p>
    <w:p w:rsidR="00513DF7" w:rsidRDefault="00513DF7" w:rsidP="00BA73B6">
      <w:pPr>
        <w:pStyle w:val="-"/>
        <w:keepNext/>
        <w:rPr>
          <w:rtl/>
        </w:rPr>
      </w:pPr>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שיהיו קומבינטורים </w:t>
      </w:r>
      <w:bookmarkStart w:id="19147" w:name="_ETM_Q48_479000"/>
      <w:bookmarkEnd w:id="19147"/>
      <w:r>
        <w:rPr>
          <w:rFonts w:hint="cs"/>
          <w:rtl/>
          <w:lang w:eastAsia="he-IL"/>
        </w:rPr>
        <w:t>שיוכלו להגיע, כמוך.</w:t>
      </w:r>
    </w:p>
    <w:p w:rsidR="00513DF7" w:rsidRDefault="00513DF7" w:rsidP="00BA73B6">
      <w:pPr>
        <w:rPr>
          <w:rtl/>
          <w:lang w:eastAsia="he-IL"/>
        </w:rPr>
      </w:pPr>
    </w:p>
    <w:p w:rsidR="00513DF7" w:rsidRDefault="00513DF7" w:rsidP="00BA73B6">
      <w:pPr>
        <w:pStyle w:val="af6"/>
        <w:keepNext/>
        <w:rPr>
          <w:rtl/>
        </w:rPr>
      </w:pPr>
      <w:bookmarkStart w:id="19148" w:name="ET_interruption_5115_62"/>
      <w:r w:rsidRPr="00C736B8">
        <w:rPr>
          <w:rStyle w:val="TagStyle"/>
          <w:rtl/>
        </w:rPr>
        <w:t xml:space="preserve"> &lt;&lt; קריאה &gt;&gt; </w:t>
      </w:r>
      <w:r>
        <w:rPr>
          <w:rtl/>
        </w:rPr>
        <w:t>פנינה תמנו (המחנה הממלכתי):</w:t>
      </w:r>
      <w:r w:rsidRPr="00C736B8">
        <w:rPr>
          <w:rStyle w:val="TagStyle"/>
          <w:rtl/>
        </w:rPr>
        <w:t xml:space="preserve"> &lt;&lt; קריאה &gt;&gt;</w:t>
      </w:r>
      <w:r>
        <w:rPr>
          <w:rtl/>
        </w:rPr>
        <w:t xml:space="preserve"> </w:t>
      </w:r>
      <w:bookmarkEnd w:id="1914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ככה. אם יש לך ביקורת על השידור </w:t>
      </w:r>
      <w:bookmarkStart w:id="19149" w:name="_ETM_Q48_482000"/>
      <w:bookmarkEnd w:id="19149"/>
      <w:r>
        <w:rPr>
          <w:rFonts w:hint="cs"/>
          <w:rtl/>
          <w:lang w:eastAsia="he-IL"/>
        </w:rPr>
        <w:t>הציבורי, זה בזה שתייבש את השידור הציבורי. זה שידור איכותי.</w:t>
      </w:r>
    </w:p>
    <w:p w:rsidR="00513DF7" w:rsidRDefault="00513DF7" w:rsidP="00BA73B6">
      <w:pPr>
        <w:rPr>
          <w:rtl/>
          <w:lang w:eastAsia="he-IL"/>
        </w:rPr>
      </w:pPr>
    </w:p>
    <w:p w:rsidR="00513DF7" w:rsidRDefault="00513DF7" w:rsidP="00BA73B6">
      <w:pPr>
        <w:pStyle w:val="-"/>
        <w:keepNext/>
        <w:rPr>
          <w:rtl/>
        </w:rPr>
      </w:pPr>
      <w:bookmarkStart w:id="19150" w:name="ET_speakercontinue_6461_19"/>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150"/>
    </w:p>
    <w:p w:rsidR="00513DF7" w:rsidRDefault="00513DF7" w:rsidP="00DA3834">
      <w:pPr>
        <w:rPr>
          <w:rtl/>
          <w:lang w:eastAsia="he-IL"/>
        </w:rPr>
      </w:pPr>
    </w:p>
    <w:p w:rsidR="00513DF7" w:rsidRDefault="00513DF7" w:rsidP="00BA73B6">
      <w:pPr>
        <w:rPr>
          <w:rtl/>
          <w:lang w:eastAsia="he-IL"/>
        </w:rPr>
      </w:pPr>
      <w:r>
        <w:rPr>
          <w:rFonts w:hint="cs"/>
          <w:rtl/>
          <w:lang w:eastAsia="he-IL"/>
        </w:rPr>
        <w:t>אדוני היושב-ראש, כנסת</w:t>
      </w:r>
      <w:bookmarkStart w:id="19151" w:name="_ETM_Q48_489000"/>
      <w:bookmarkEnd w:id="19151"/>
      <w:r>
        <w:rPr>
          <w:rFonts w:hint="cs"/>
          <w:rtl/>
          <w:lang w:eastAsia="he-IL"/>
        </w:rPr>
        <w:t xml:space="preserve"> נכבדה, אני מתכבד להודיע - - -</w:t>
      </w:r>
    </w:p>
    <w:p w:rsidR="00513DF7" w:rsidRDefault="00513DF7" w:rsidP="00BA73B6">
      <w:pPr>
        <w:rPr>
          <w:rtl/>
          <w:lang w:eastAsia="he-IL"/>
        </w:rPr>
      </w:pPr>
    </w:p>
    <w:p w:rsidR="00513DF7" w:rsidRDefault="00513DF7" w:rsidP="00BA73B6">
      <w:pPr>
        <w:pStyle w:val="af6"/>
        <w:keepNext/>
        <w:rPr>
          <w:rtl/>
        </w:rPr>
      </w:pPr>
      <w:bookmarkStart w:id="19152" w:name="ET_interruption_5115_63"/>
      <w:r w:rsidRPr="00C736B8">
        <w:rPr>
          <w:rStyle w:val="TagStyle"/>
          <w:rtl/>
        </w:rPr>
        <w:t xml:space="preserve"> &lt;&lt; קריאה &gt;&gt; </w:t>
      </w:r>
      <w:r>
        <w:rPr>
          <w:rtl/>
        </w:rPr>
        <w:t>פנינה תמנו (המחנה הממלכתי):</w:t>
      </w:r>
      <w:r w:rsidRPr="00C736B8">
        <w:rPr>
          <w:rStyle w:val="TagStyle"/>
          <w:rtl/>
        </w:rPr>
        <w:t xml:space="preserve"> &lt;&lt; קריאה &gt;&gt;</w:t>
      </w:r>
      <w:r>
        <w:rPr>
          <w:rtl/>
        </w:rPr>
        <w:t xml:space="preserve"> </w:t>
      </w:r>
      <w:bookmarkEnd w:id="19152"/>
    </w:p>
    <w:p w:rsidR="00513DF7" w:rsidRDefault="00513DF7" w:rsidP="00DA3834">
      <w:pPr>
        <w:rPr>
          <w:rtl/>
          <w:lang w:eastAsia="he-IL"/>
        </w:rPr>
      </w:pPr>
    </w:p>
    <w:p w:rsidR="00513DF7" w:rsidRPr="00C736B8" w:rsidRDefault="00513DF7" w:rsidP="00BA73B6">
      <w:pPr>
        <w:rPr>
          <w:rtl/>
          <w:lang w:eastAsia="he-IL"/>
        </w:rPr>
      </w:pPr>
      <w:r>
        <w:rPr>
          <w:rFonts w:hint="cs"/>
          <w:rtl/>
          <w:lang w:eastAsia="he-IL"/>
        </w:rPr>
        <w:t>אני, אני, אני מתכבד - - -</w:t>
      </w:r>
    </w:p>
    <w:p w:rsidR="00513DF7" w:rsidRDefault="00513DF7" w:rsidP="00BA73B6">
      <w:pPr>
        <w:pStyle w:val="af8"/>
        <w:keepNext/>
        <w:rPr>
          <w:rtl/>
        </w:rPr>
      </w:pPr>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חברת הכנסת תמנו שטה,</w:t>
      </w:r>
      <w:bookmarkStart w:id="19153" w:name="_ETM_Q48_497000"/>
      <w:bookmarkEnd w:id="19153"/>
      <w:r>
        <w:rPr>
          <w:rFonts w:hint="cs"/>
          <w:rtl/>
          <w:lang w:eastAsia="he-IL"/>
        </w:rPr>
        <w:t xml:space="preserve"> חברת הכנסת פנינה תמנו שטה, חברת הכנסת גוטליב, נא לאפשר לשר להציג את הנושא. נא לא</w:t>
      </w:r>
      <w:bookmarkStart w:id="19154" w:name="_ETM_Q48_503000"/>
      <w:bookmarkEnd w:id="19154"/>
      <w:r>
        <w:rPr>
          <w:rFonts w:hint="cs"/>
          <w:rtl/>
          <w:lang w:eastAsia="he-IL"/>
        </w:rPr>
        <w:t>פשר לשר להציג את הנושא.</w:t>
      </w:r>
    </w:p>
    <w:p w:rsidR="00513DF7" w:rsidRDefault="00513DF7" w:rsidP="00BA73B6">
      <w:pPr>
        <w:rPr>
          <w:rtl/>
          <w:lang w:eastAsia="he-IL"/>
        </w:rPr>
      </w:pPr>
    </w:p>
    <w:p w:rsidR="00513DF7" w:rsidRDefault="00513DF7" w:rsidP="00BA73B6">
      <w:pPr>
        <w:pStyle w:val="af6"/>
        <w:keepNext/>
        <w:rPr>
          <w:rtl/>
        </w:rPr>
      </w:pPr>
      <w:bookmarkStart w:id="19155" w:name="ET_interruption_6345_64"/>
      <w:r w:rsidRPr="00C736B8">
        <w:rPr>
          <w:rStyle w:val="TagStyle"/>
          <w:rtl/>
        </w:rPr>
        <w:t xml:space="preserve"> &lt;&lt; קריאה &gt;&gt; </w:t>
      </w:r>
      <w:r>
        <w:rPr>
          <w:rtl/>
        </w:rPr>
        <w:t>טלי גוטליב (הליכוד):</w:t>
      </w:r>
      <w:r w:rsidRPr="00C736B8">
        <w:rPr>
          <w:rStyle w:val="TagStyle"/>
          <w:rtl/>
        </w:rPr>
        <w:t xml:space="preserve"> &lt;&lt; קריאה &gt;&gt;</w:t>
      </w:r>
      <w:r>
        <w:rPr>
          <w:rtl/>
        </w:rPr>
        <w:t xml:space="preserve"> </w:t>
      </w:r>
      <w:bookmarkEnd w:id="19155"/>
    </w:p>
    <w:p w:rsidR="00513DF7" w:rsidRDefault="00513DF7" w:rsidP="00DA3834">
      <w:pPr>
        <w:rPr>
          <w:rtl/>
          <w:lang w:eastAsia="he-IL"/>
        </w:rPr>
      </w:pPr>
    </w:p>
    <w:p w:rsidR="00513DF7" w:rsidRDefault="00513DF7" w:rsidP="00BA73B6">
      <w:pPr>
        <w:rPr>
          <w:rtl/>
          <w:lang w:eastAsia="he-IL"/>
        </w:rPr>
      </w:pPr>
      <w:r>
        <w:rPr>
          <w:rFonts w:hint="cs"/>
          <w:rtl/>
          <w:lang w:eastAsia="he-IL"/>
        </w:rPr>
        <w:t>- - -</w:t>
      </w:r>
    </w:p>
    <w:p w:rsidR="00513DF7" w:rsidRDefault="00513DF7" w:rsidP="00BA73B6">
      <w:pPr>
        <w:rPr>
          <w:rtl/>
          <w:lang w:eastAsia="he-IL"/>
        </w:rPr>
      </w:pPr>
    </w:p>
    <w:p w:rsidR="00513DF7" w:rsidRDefault="00513DF7" w:rsidP="00BA73B6">
      <w:pPr>
        <w:pStyle w:val="af6"/>
        <w:keepNext/>
        <w:rPr>
          <w:rtl/>
        </w:rPr>
      </w:pPr>
      <w:bookmarkStart w:id="19156" w:name="ET_interruption_6255_65"/>
      <w:r w:rsidRPr="00C736B8">
        <w:rPr>
          <w:rStyle w:val="TagStyle"/>
          <w:rtl/>
        </w:rPr>
        <w:t xml:space="preserve"> &lt;&lt; קריאה &gt;&gt; </w:t>
      </w:r>
      <w:r>
        <w:rPr>
          <w:rtl/>
        </w:rPr>
        <w:t>סימון דוידסון (יש עתיד):</w:t>
      </w:r>
      <w:r w:rsidRPr="00C736B8">
        <w:rPr>
          <w:rStyle w:val="TagStyle"/>
          <w:rtl/>
        </w:rPr>
        <w:t xml:space="preserve"> &lt;&lt; קריאה &gt;&gt;</w:t>
      </w:r>
      <w:r>
        <w:rPr>
          <w:rtl/>
        </w:rPr>
        <w:t xml:space="preserve"> </w:t>
      </w:r>
      <w:bookmarkEnd w:id="19156"/>
    </w:p>
    <w:p w:rsidR="00513DF7" w:rsidRDefault="00513DF7" w:rsidP="00DA3834">
      <w:pPr>
        <w:rPr>
          <w:rtl/>
          <w:lang w:eastAsia="he-IL"/>
        </w:rPr>
      </w:pPr>
    </w:p>
    <w:p w:rsidR="00513DF7" w:rsidRDefault="00513DF7" w:rsidP="00BA73B6">
      <w:pPr>
        <w:rPr>
          <w:rtl/>
          <w:lang w:eastAsia="he-IL"/>
        </w:rPr>
      </w:pPr>
      <w:r>
        <w:rPr>
          <w:rFonts w:hint="cs"/>
          <w:rtl/>
          <w:lang w:eastAsia="he-IL"/>
        </w:rPr>
        <w:t>- - -</w:t>
      </w:r>
    </w:p>
    <w:p w:rsidR="00513DF7" w:rsidRDefault="00513DF7" w:rsidP="00BA73B6">
      <w:pPr>
        <w:rPr>
          <w:rtl/>
          <w:lang w:eastAsia="he-IL"/>
        </w:rPr>
      </w:pPr>
      <w:bookmarkStart w:id="19157" w:name="_ETM_Q48_501000"/>
      <w:bookmarkEnd w:id="19157"/>
    </w:p>
    <w:p w:rsidR="00513DF7" w:rsidRDefault="00513DF7" w:rsidP="00BA73B6">
      <w:pPr>
        <w:pStyle w:val="af8"/>
        <w:keepNext/>
        <w:rPr>
          <w:rtl/>
        </w:rPr>
      </w:pPr>
      <w:bookmarkStart w:id="19158" w:name="ET_yor_6488_66"/>
      <w:r w:rsidRPr="00C736B8">
        <w:rPr>
          <w:rStyle w:val="TagStyle"/>
          <w:rtl/>
        </w:rPr>
        <w:t xml:space="preserve"> &lt;&lt; יור &gt;&gt; </w:t>
      </w:r>
      <w:r>
        <w:rPr>
          <w:rtl/>
        </w:rPr>
        <w:t xml:space="preserve">היו"ר </w:t>
      </w:r>
      <w:r w:rsidR="00BA73B6">
        <w:rPr>
          <w:rtl/>
        </w:rPr>
        <w:t>אוריאל בוסו</w:t>
      </w:r>
      <w:r>
        <w:rPr>
          <w:rtl/>
        </w:rPr>
        <w:t>:</w:t>
      </w:r>
      <w:r w:rsidRPr="00C736B8">
        <w:rPr>
          <w:rStyle w:val="TagStyle"/>
          <w:rtl/>
        </w:rPr>
        <w:t xml:space="preserve"> &lt;&lt; יור &gt;&gt;</w:t>
      </w:r>
      <w:r>
        <w:rPr>
          <w:rtl/>
        </w:rPr>
        <w:t xml:space="preserve"> </w:t>
      </w:r>
      <w:bookmarkEnd w:id="19158"/>
    </w:p>
    <w:p w:rsidR="00513DF7" w:rsidRDefault="00513DF7" w:rsidP="00DA3834">
      <w:pPr>
        <w:rPr>
          <w:rtl/>
          <w:lang w:eastAsia="he-IL"/>
        </w:rPr>
      </w:pPr>
    </w:p>
    <w:p w:rsidR="00513DF7" w:rsidRDefault="00513DF7" w:rsidP="00BA73B6">
      <w:pPr>
        <w:rPr>
          <w:rtl/>
          <w:lang w:eastAsia="he-IL"/>
        </w:rPr>
      </w:pPr>
      <w:bookmarkStart w:id="19159" w:name="_ETM_Q48_502000"/>
      <w:bookmarkEnd w:id="19159"/>
      <w:r>
        <w:rPr>
          <w:rFonts w:hint="cs"/>
          <w:rtl/>
          <w:lang w:eastAsia="he-IL"/>
        </w:rPr>
        <w:t xml:space="preserve">חבר הכנסת </w:t>
      </w:r>
      <w:bookmarkStart w:id="19160" w:name="_ETM_Q48_506000"/>
      <w:bookmarkEnd w:id="19160"/>
      <w:r>
        <w:rPr>
          <w:rFonts w:hint="cs"/>
          <w:rtl/>
          <w:lang w:eastAsia="he-IL"/>
        </w:rPr>
        <w:t xml:space="preserve">דוידסון. חברי הכנסת. חברי הכנסת, מה זה האנרגיות האלה, 00:00 בלילה? </w:t>
      </w:r>
    </w:p>
    <w:p w:rsidR="00513DF7" w:rsidRDefault="00513DF7" w:rsidP="00BA73B6">
      <w:pPr>
        <w:rPr>
          <w:rtl/>
          <w:lang w:eastAsia="he-IL"/>
        </w:rPr>
      </w:pPr>
    </w:p>
    <w:p w:rsidR="00513DF7" w:rsidRDefault="00513DF7" w:rsidP="00BA73B6">
      <w:pPr>
        <w:pStyle w:val="af6"/>
        <w:keepNext/>
        <w:rPr>
          <w:rtl/>
        </w:rPr>
      </w:pPr>
      <w:bookmarkStart w:id="19161" w:name="ET_interruption_5115_21"/>
      <w:r w:rsidRPr="00F74732">
        <w:rPr>
          <w:rStyle w:val="TagStyle"/>
          <w:rtl/>
        </w:rPr>
        <w:t xml:space="preserve"> &lt;&lt; קריאה &gt;&gt; </w:t>
      </w:r>
      <w:r>
        <w:rPr>
          <w:rtl/>
        </w:rPr>
        <w:t>פנינה תמנו (המחנה הממלכתי):</w:t>
      </w:r>
      <w:r w:rsidRPr="00F74732">
        <w:rPr>
          <w:rStyle w:val="TagStyle"/>
          <w:rtl/>
        </w:rPr>
        <w:t xml:space="preserve"> &lt;&lt; קריאה &gt;&gt;</w:t>
      </w:r>
      <w:bookmarkEnd w:id="1916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יאללה, בואו - - </w:t>
      </w:r>
      <w:bookmarkStart w:id="19162" w:name="_ETM_Q48_513000"/>
      <w:bookmarkEnd w:id="19162"/>
      <w:r>
        <w:rPr>
          <w:rFonts w:hint="cs"/>
          <w:rtl/>
          <w:lang w:eastAsia="he-IL"/>
        </w:rPr>
        <w:t>- בואו נקרע, נשבור, נפרק עוד, נפרק עוד.</w:t>
      </w:r>
    </w:p>
    <w:p w:rsidR="00513DF7" w:rsidRDefault="00513DF7" w:rsidP="00BA73B6">
      <w:pPr>
        <w:rPr>
          <w:rtl/>
          <w:lang w:eastAsia="he-IL"/>
        </w:rPr>
      </w:pPr>
    </w:p>
    <w:p w:rsidR="00513DF7" w:rsidRDefault="00513DF7" w:rsidP="00BA73B6">
      <w:pPr>
        <w:pStyle w:val="af8"/>
        <w:keepNext/>
        <w:rPr>
          <w:rtl/>
        </w:rPr>
      </w:pPr>
      <w:bookmarkStart w:id="19163" w:name="ET_yor_6488_67"/>
      <w:r w:rsidRPr="00C736B8">
        <w:rPr>
          <w:rStyle w:val="TagStyle"/>
          <w:rtl/>
        </w:rPr>
        <w:t xml:space="preserve"> &lt;&lt; יור &gt;&gt; </w:t>
      </w:r>
      <w:r>
        <w:rPr>
          <w:rtl/>
        </w:rPr>
        <w:t xml:space="preserve">היו"ר </w:t>
      </w:r>
      <w:r w:rsidR="00BA73B6">
        <w:rPr>
          <w:rtl/>
        </w:rPr>
        <w:t>אוריאל בוסו</w:t>
      </w:r>
      <w:r>
        <w:rPr>
          <w:rtl/>
        </w:rPr>
        <w:t>:</w:t>
      </w:r>
      <w:r w:rsidRPr="00C736B8">
        <w:rPr>
          <w:rStyle w:val="TagStyle"/>
          <w:rtl/>
        </w:rPr>
        <w:t xml:space="preserve"> &lt;&lt; יור &gt;&gt;</w:t>
      </w:r>
      <w:r>
        <w:rPr>
          <w:rtl/>
        </w:rPr>
        <w:t xml:space="preserve"> </w:t>
      </w:r>
      <w:bookmarkEnd w:id="19163"/>
    </w:p>
    <w:p w:rsidR="00513DF7" w:rsidRDefault="00513DF7" w:rsidP="00DA3834">
      <w:pPr>
        <w:rPr>
          <w:rtl/>
          <w:lang w:eastAsia="he-IL"/>
        </w:rPr>
      </w:pPr>
    </w:p>
    <w:p w:rsidR="00513DF7" w:rsidRDefault="00513DF7" w:rsidP="00BA73B6">
      <w:pPr>
        <w:rPr>
          <w:rtl/>
          <w:lang w:eastAsia="he-IL"/>
        </w:rPr>
      </w:pPr>
      <w:r>
        <w:rPr>
          <w:rFonts w:hint="cs"/>
          <w:rtl/>
          <w:lang w:eastAsia="he-IL"/>
        </w:rPr>
        <w:t>חברת הכנסת תמנו שטה, פתח תקווה, תנו לשר להציג את הנושא.</w:t>
      </w:r>
    </w:p>
    <w:p w:rsidR="00513DF7" w:rsidRPr="00C736B8" w:rsidRDefault="00513DF7" w:rsidP="00BA73B6">
      <w:pPr>
        <w:rPr>
          <w:rtl/>
          <w:lang w:eastAsia="he-IL"/>
        </w:rPr>
      </w:pPr>
      <w:bookmarkStart w:id="19164" w:name="_ETM_Q48_516000"/>
      <w:bookmarkEnd w:id="19164"/>
    </w:p>
    <w:p w:rsidR="00513DF7" w:rsidRDefault="00513DF7" w:rsidP="00BA73B6">
      <w:pPr>
        <w:pStyle w:val="-"/>
        <w:keepNext/>
        <w:rPr>
          <w:rtl/>
        </w:rPr>
      </w:pPr>
      <w:bookmarkStart w:id="19165" w:name="ET_speakercontinue_6461_22"/>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165"/>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תשמרו אנרגיות, יש לכם הפגנות ארבע שנים. תשמרו כוחות. </w:t>
      </w:r>
      <w:bookmarkStart w:id="19166" w:name="_ETM_Q48_525000"/>
      <w:bookmarkEnd w:id="19166"/>
      <w:r>
        <w:rPr>
          <w:rFonts w:hint="cs"/>
          <w:rtl/>
          <w:lang w:eastAsia="he-IL"/>
        </w:rPr>
        <w:t xml:space="preserve">זה לא נגמר, כמו אצלנו </w:t>
      </w:r>
      <w:r>
        <w:rPr>
          <w:rtl/>
          <w:lang w:eastAsia="he-IL"/>
        </w:rPr>
        <w:t>–</w:t>
      </w:r>
      <w:r>
        <w:rPr>
          <w:rFonts w:hint="cs"/>
          <w:rtl/>
          <w:lang w:eastAsia="he-IL"/>
        </w:rPr>
        <w:t xml:space="preserve"> בתוך שנה הכול </w:t>
      </w:r>
      <w:bookmarkStart w:id="19167" w:name="_ETM_Q48_526000"/>
      <w:bookmarkEnd w:id="19167"/>
      <w:r>
        <w:rPr>
          <w:rFonts w:hint="cs"/>
          <w:rtl/>
          <w:lang w:eastAsia="he-IL"/>
        </w:rPr>
        <w:t>נגמר. תשמרו. יש לכם קואליציה מאוד מגובשת מולכם.</w:t>
      </w:r>
    </w:p>
    <w:p w:rsidR="00513DF7" w:rsidRDefault="00513DF7" w:rsidP="00BA73B6">
      <w:pPr>
        <w:rPr>
          <w:rtl/>
          <w:lang w:eastAsia="he-IL"/>
        </w:rPr>
      </w:pPr>
    </w:p>
    <w:p w:rsidR="00513DF7" w:rsidRDefault="00513DF7" w:rsidP="00BA73B6">
      <w:pPr>
        <w:pStyle w:val="af6"/>
        <w:keepNext/>
        <w:rPr>
          <w:rtl/>
        </w:rPr>
      </w:pPr>
      <w:bookmarkStart w:id="19168" w:name="ET_interruption_6357_68"/>
      <w:r w:rsidRPr="00C736B8">
        <w:rPr>
          <w:rStyle w:val="TagStyle"/>
          <w:rtl/>
        </w:rPr>
        <w:t xml:space="preserve"> &lt;&lt; קריאה &gt;&gt; </w:t>
      </w:r>
      <w:r>
        <w:rPr>
          <w:rtl/>
        </w:rPr>
        <w:t>משה סעדה (הליכוד):</w:t>
      </w:r>
      <w:r w:rsidRPr="00C736B8">
        <w:rPr>
          <w:rStyle w:val="TagStyle"/>
          <w:rtl/>
        </w:rPr>
        <w:t xml:space="preserve"> &lt;&lt; קריאה &gt;&gt;</w:t>
      </w:r>
      <w:r>
        <w:rPr>
          <w:rtl/>
        </w:rPr>
        <w:t xml:space="preserve"> </w:t>
      </w:r>
      <w:bookmarkEnd w:id="19168"/>
    </w:p>
    <w:p w:rsidR="00513DF7" w:rsidRDefault="00513DF7" w:rsidP="00DA3834">
      <w:pPr>
        <w:rPr>
          <w:rtl/>
          <w:lang w:eastAsia="he-IL"/>
        </w:rPr>
      </w:pPr>
    </w:p>
    <w:p w:rsidR="00513DF7" w:rsidRPr="00C736B8" w:rsidRDefault="00513DF7" w:rsidP="00BA73B6">
      <w:pPr>
        <w:rPr>
          <w:rtl/>
          <w:lang w:eastAsia="he-IL"/>
        </w:rPr>
      </w:pPr>
      <w:r>
        <w:rPr>
          <w:rFonts w:hint="cs"/>
          <w:rtl/>
          <w:lang w:eastAsia="he-IL"/>
        </w:rPr>
        <w:t xml:space="preserve">למה, ארבע ושבעה </w:t>
      </w:r>
      <w:bookmarkStart w:id="19169" w:name="_ETM_Q48_532000"/>
      <w:bookmarkEnd w:id="19169"/>
      <w:r>
        <w:rPr>
          <w:rFonts w:hint="cs"/>
          <w:rtl/>
          <w:lang w:eastAsia="he-IL"/>
        </w:rPr>
        <w:t>חודשים.</w:t>
      </w:r>
    </w:p>
    <w:p w:rsidR="00513DF7" w:rsidRDefault="00513DF7" w:rsidP="00BA73B6">
      <w:pPr>
        <w:rPr>
          <w:rtl/>
          <w:lang w:eastAsia="he-IL"/>
        </w:rPr>
      </w:pPr>
      <w:r>
        <w:rPr>
          <w:rFonts w:hint="cs"/>
          <w:rtl/>
          <w:lang w:eastAsia="he-IL"/>
        </w:rPr>
        <w:t xml:space="preserve"> </w:t>
      </w:r>
    </w:p>
    <w:p w:rsidR="00513DF7" w:rsidRDefault="00513DF7" w:rsidP="00BA73B6">
      <w:pPr>
        <w:pStyle w:val="-"/>
        <w:keepNext/>
        <w:rPr>
          <w:rtl/>
        </w:rPr>
      </w:pPr>
      <w:bookmarkStart w:id="19170" w:name="_ETM_Q48_531000"/>
      <w:bookmarkEnd w:id="19170"/>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שנה. מאז השבעת הממשלה עד שהיא נפלה, היא לא השלימה את שנתה. </w:t>
      </w:r>
    </w:p>
    <w:p w:rsidR="00513DF7" w:rsidRDefault="00513DF7" w:rsidP="00BA73B6">
      <w:pPr>
        <w:rPr>
          <w:rtl/>
          <w:lang w:eastAsia="he-IL"/>
        </w:rPr>
      </w:pPr>
    </w:p>
    <w:p w:rsidR="00513DF7" w:rsidRDefault="00513DF7" w:rsidP="00BA73B6">
      <w:pPr>
        <w:pStyle w:val="af6"/>
        <w:keepNext/>
        <w:rPr>
          <w:rtl/>
        </w:rPr>
      </w:pPr>
      <w:bookmarkStart w:id="19171" w:name="ET_interruption_5115_69"/>
      <w:r w:rsidRPr="00C736B8">
        <w:rPr>
          <w:rStyle w:val="TagStyle"/>
          <w:rtl/>
        </w:rPr>
        <w:t xml:space="preserve"> &lt;&lt; קריאה &gt;&gt; </w:t>
      </w:r>
      <w:r>
        <w:rPr>
          <w:rtl/>
        </w:rPr>
        <w:t>פנינה תמנו (המחנה הממלכתי):</w:t>
      </w:r>
      <w:r w:rsidRPr="00C736B8">
        <w:rPr>
          <w:rStyle w:val="TagStyle"/>
          <w:rtl/>
        </w:rPr>
        <w:t xml:space="preserve"> &lt;&lt; קריאה &gt;&gt;</w:t>
      </w:r>
      <w:r>
        <w:rPr>
          <w:rtl/>
        </w:rPr>
        <w:t xml:space="preserve"> </w:t>
      </w:r>
      <w:bookmarkEnd w:id="19171"/>
    </w:p>
    <w:p w:rsidR="00513DF7" w:rsidRDefault="00513DF7" w:rsidP="00DA3834">
      <w:pPr>
        <w:rPr>
          <w:rtl/>
          <w:lang w:eastAsia="he-IL"/>
        </w:rPr>
      </w:pPr>
    </w:p>
    <w:p w:rsidR="00513DF7" w:rsidRDefault="00513DF7" w:rsidP="00BA73B6">
      <w:pPr>
        <w:rPr>
          <w:rtl/>
          <w:lang w:eastAsia="he-IL"/>
        </w:rPr>
      </w:pPr>
      <w:r>
        <w:rPr>
          <w:rFonts w:hint="cs"/>
          <w:rtl/>
          <w:lang w:eastAsia="he-IL"/>
        </w:rPr>
        <w:t>בואו תסגרו את המדינה וזהו. בואו תסגרו את המדינה,</w:t>
      </w:r>
      <w:bookmarkStart w:id="19172" w:name="_ETM_Q48_541000"/>
      <w:bookmarkEnd w:id="19172"/>
      <w:r>
        <w:rPr>
          <w:rFonts w:hint="cs"/>
          <w:rtl/>
          <w:lang w:eastAsia="he-IL"/>
        </w:rPr>
        <w:t xml:space="preserve"> אולי זה הסיפור הגדול, המפעל הציוני.</w:t>
      </w:r>
    </w:p>
    <w:p w:rsidR="00513DF7" w:rsidRDefault="00513DF7" w:rsidP="00BA73B6">
      <w:pPr>
        <w:rPr>
          <w:rtl/>
          <w:lang w:eastAsia="he-IL"/>
        </w:rPr>
      </w:pPr>
    </w:p>
    <w:p w:rsidR="00513DF7" w:rsidRDefault="00513DF7" w:rsidP="00BA73B6">
      <w:pPr>
        <w:rPr>
          <w:rStyle w:val="TagStyle"/>
          <w:b/>
          <w:bCs/>
          <w:u w:val="single"/>
          <w:rtl/>
          <w:lang w:eastAsia="he-IL"/>
        </w:rPr>
      </w:pPr>
    </w:p>
    <w:p w:rsidR="00513DF7" w:rsidRDefault="00513DF7" w:rsidP="00BA73B6">
      <w:pPr>
        <w:pStyle w:val="af6"/>
        <w:keepNext/>
        <w:rPr>
          <w:rtl/>
        </w:rPr>
      </w:pPr>
      <w:bookmarkStart w:id="19173" w:name="ET_interruption_6345_71"/>
      <w:r w:rsidRPr="00C736B8">
        <w:rPr>
          <w:rStyle w:val="TagStyle"/>
          <w:rtl/>
        </w:rPr>
        <w:t xml:space="preserve"> &lt;&lt; קריאה &gt;&gt; </w:t>
      </w:r>
      <w:r>
        <w:rPr>
          <w:rtl/>
        </w:rPr>
        <w:t>טלי גוטליב (הליכוד):</w:t>
      </w:r>
      <w:r w:rsidRPr="00C736B8">
        <w:rPr>
          <w:rStyle w:val="TagStyle"/>
          <w:rtl/>
        </w:rPr>
        <w:t xml:space="preserve"> &lt;&lt; קריאה &gt;&gt;</w:t>
      </w:r>
      <w:r>
        <w:rPr>
          <w:rtl/>
        </w:rPr>
        <w:t xml:space="preserve"> </w:t>
      </w:r>
      <w:bookmarkEnd w:id="19173"/>
    </w:p>
    <w:p w:rsidR="00513DF7" w:rsidRDefault="00513DF7" w:rsidP="00DA3834">
      <w:pPr>
        <w:rPr>
          <w:rtl/>
        </w:rPr>
      </w:pPr>
    </w:p>
    <w:p w:rsidR="00513DF7" w:rsidRDefault="00513DF7" w:rsidP="00BA73B6">
      <w:pPr>
        <w:rPr>
          <w:rtl/>
        </w:rPr>
      </w:pPr>
      <w:r>
        <w:rPr>
          <w:rFonts w:hint="cs"/>
          <w:rtl/>
        </w:rPr>
        <w:t>איך?</w:t>
      </w:r>
    </w:p>
    <w:p w:rsidR="00513DF7" w:rsidRDefault="00513DF7" w:rsidP="00BA73B6">
      <w:pPr>
        <w:rPr>
          <w:rtl/>
        </w:rPr>
      </w:pPr>
      <w:bookmarkStart w:id="19174" w:name="_ETM_Q48_537000"/>
      <w:bookmarkEnd w:id="19174"/>
    </w:p>
    <w:p w:rsidR="00513DF7" w:rsidRDefault="00513DF7" w:rsidP="00BA73B6">
      <w:pPr>
        <w:pStyle w:val="-"/>
        <w:keepNext/>
        <w:rPr>
          <w:rtl/>
        </w:rPr>
      </w:pPr>
      <w:bookmarkStart w:id="19175" w:name="_ETM_Q48_539000"/>
      <w:bookmarkEnd w:id="19175"/>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rPr>
      </w:pPr>
      <w:bookmarkStart w:id="19176" w:name="_ETM_Q48_538000"/>
      <w:bookmarkEnd w:id="19176"/>
      <w:r>
        <w:rPr>
          <w:rFonts w:hint="cs"/>
          <w:rtl/>
        </w:rPr>
        <w:t xml:space="preserve">לא השלימה את שנתה, תבדקי. מיום השבעת </w:t>
      </w:r>
      <w:bookmarkStart w:id="19177" w:name="_ETM_Q48_544000"/>
      <w:bookmarkEnd w:id="19177"/>
      <w:r>
        <w:rPr>
          <w:rFonts w:hint="cs"/>
          <w:rtl/>
        </w:rPr>
        <w:t xml:space="preserve">הממשלה ועד שהיא נפלה, הממשלה לא השלימה את שנתה. </w:t>
      </w:r>
    </w:p>
    <w:p w:rsidR="00513DF7" w:rsidRDefault="00513DF7" w:rsidP="00BA73B6">
      <w:pPr>
        <w:pStyle w:val="af6"/>
        <w:keepNext/>
        <w:ind w:left="720" w:hanging="720"/>
        <w:rPr>
          <w:rtl/>
        </w:rPr>
      </w:pPr>
    </w:p>
    <w:p w:rsidR="00513DF7" w:rsidRDefault="00513DF7" w:rsidP="00BA73B6">
      <w:pPr>
        <w:pStyle w:val="af6"/>
        <w:keepNext/>
        <w:rPr>
          <w:rtl/>
        </w:rPr>
      </w:pPr>
      <w:bookmarkStart w:id="19178" w:name="ET_interruption_5767_74"/>
      <w:r w:rsidRPr="00C736B8">
        <w:rPr>
          <w:rStyle w:val="TagStyle"/>
          <w:rtl/>
        </w:rPr>
        <w:t xml:space="preserve"> &lt;&lt; קריאה &gt;&gt; </w:t>
      </w:r>
      <w:r>
        <w:rPr>
          <w:rtl/>
        </w:rPr>
        <w:t>אורנה ברביבאי (יש עתיד):</w:t>
      </w:r>
      <w:r w:rsidRPr="00C736B8">
        <w:rPr>
          <w:rStyle w:val="TagStyle"/>
          <w:rtl/>
        </w:rPr>
        <w:t xml:space="preserve"> &lt;&lt; קריאה &gt;&gt;</w:t>
      </w:r>
      <w:r>
        <w:rPr>
          <w:rtl/>
        </w:rPr>
        <w:t xml:space="preserve"> </w:t>
      </w:r>
      <w:bookmarkEnd w:id="19178"/>
    </w:p>
    <w:p w:rsidR="00513DF7" w:rsidRDefault="00513DF7" w:rsidP="00DA3834">
      <w:pPr>
        <w:rPr>
          <w:rtl/>
          <w:lang w:eastAsia="he-IL"/>
        </w:rPr>
      </w:pPr>
    </w:p>
    <w:p w:rsidR="00513DF7" w:rsidRDefault="00513DF7" w:rsidP="00BA73B6">
      <w:pPr>
        <w:rPr>
          <w:rtl/>
          <w:lang w:eastAsia="he-IL"/>
        </w:rPr>
      </w:pPr>
      <w:r>
        <w:rPr>
          <w:rFonts w:hint="cs"/>
          <w:rtl/>
          <w:lang w:eastAsia="he-IL"/>
        </w:rPr>
        <w:t>יולי עד דצמבר.</w:t>
      </w:r>
    </w:p>
    <w:p w:rsidR="00513DF7" w:rsidRDefault="00513DF7" w:rsidP="00BA73B6">
      <w:pPr>
        <w:rPr>
          <w:rtl/>
          <w:lang w:eastAsia="he-IL"/>
        </w:rPr>
      </w:pPr>
    </w:p>
    <w:p w:rsidR="00513DF7" w:rsidRDefault="00513DF7" w:rsidP="00BA73B6">
      <w:pPr>
        <w:pStyle w:val="-"/>
        <w:keepNext/>
        <w:rPr>
          <w:rtl/>
        </w:rPr>
      </w:pPr>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rPr>
      </w:pPr>
      <w:r>
        <w:rPr>
          <w:rFonts w:hint="cs"/>
          <w:rtl/>
          <w:lang w:eastAsia="he-IL"/>
        </w:rPr>
        <w:t xml:space="preserve">לא, </w:t>
      </w:r>
      <w:bookmarkStart w:id="19179" w:name="_ETM_Q48_547000"/>
      <w:bookmarkEnd w:id="19179"/>
      <w:r>
        <w:rPr>
          <w:rFonts w:hint="cs"/>
          <w:rtl/>
        </w:rPr>
        <w:t>הכנסת התפזרה. זה שהממשלה המשיכה מכוח האינרציה, זה לא נחשב.</w:t>
      </w:r>
    </w:p>
    <w:p w:rsidR="00513DF7" w:rsidRDefault="00513DF7" w:rsidP="00BA73B6">
      <w:pPr>
        <w:rPr>
          <w:rtl/>
          <w:lang w:eastAsia="he-IL"/>
        </w:rPr>
      </w:pPr>
    </w:p>
    <w:p w:rsidR="00513DF7" w:rsidRDefault="00513DF7" w:rsidP="00BA73B6">
      <w:pPr>
        <w:pStyle w:val="af6"/>
        <w:keepNext/>
        <w:rPr>
          <w:rtl/>
        </w:rPr>
      </w:pPr>
      <w:r w:rsidRPr="00C736B8">
        <w:rPr>
          <w:rStyle w:val="TagStyle"/>
          <w:rtl/>
        </w:rPr>
        <w:t xml:space="preserve">&lt;&lt; קריאה &gt;&gt; </w:t>
      </w:r>
      <w:r>
        <w:rPr>
          <w:rtl/>
        </w:rPr>
        <w:t>אורנה ברביבאי (יש עתיד):</w:t>
      </w:r>
      <w:r w:rsidRPr="00C736B8">
        <w:rPr>
          <w:rStyle w:val="TagStyle"/>
          <w:rtl/>
        </w:rPr>
        <w:t xml:space="preserve"> &lt;&lt; קריאה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180" w:name="_ETM_Q48_548000"/>
      <w:bookmarkEnd w:id="19180"/>
      <w:r>
        <w:rPr>
          <w:rFonts w:hint="cs"/>
          <w:rtl/>
          <w:lang w:eastAsia="he-IL"/>
        </w:rPr>
        <w:t xml:space="preserve">יולי עד </w:t>
      </w:r>
      <w:bookmarkStart w:id="19181" w:name="_ETM_Q48_551000"/>
      <w:bookmarkEnd w:id="19181"/>
      <w:r>
        <w:rPr>
          <w:rFonts w:hint="cs"/>
          <w:rtl/>
          <w:lang w:eastAsia="he-IL"/>
        </w:rPr>
        <w:t>דצמבר. המשכנו להיות שרים. לא, לא, יולי עד דצמבר.</w:t>
      </w:r>
    </w:p>
    <w:p w:rsidR="00513DF7" w:rsidRDefault="00513DF7" w:rsidP="00BA73B6">
      <w:pPr>
        <w:rPr>
          <w:rtl/>
          <w:lang w:eastAsia="he-IL"/>
        </w:rPr>
      </w:pPr>
    </w:p>
    <w:p w:rsidR="00513DF7" w:rsidRDefault="00513DF7" w:rsidP="00BA73B6">
      <w:pPr>
        <w:pStyle w:val="af6"/>
        <w:keepNext/>
        <w:rPr>
          <w:rtl/>
        </w:rPr>
      </w:pPr>
      <w:bookmarkStart w:id="19182" w:name="ET_interruption_5115_75"/>
      <w:r w:rsidRPr="00C736B8">
        <w:rPr>
          <w:rStyle w:val="TagStyle"/>
          <w:rtl/>
        </w:rPr>
        <w:t xml:space="preserve"> &lt;&lt; קריאה &gt;&gt; </w:t>
      </w:r>
      <w:r>
        <w:rPr>
          <w:rtl/>
        </w:rPr>
        <w:t>פנינה תמנו (המחנה הממלכתי):</w:t>
      </w:r>
      <w:r w:rsidRPr="00C736B8">
        <w:rPr>
          <w:rStyle w:val="TagStyle"/>
          <w:rtl/>
        </w:rPr>
        <w:t xml:space="preserve"> &lt;&lt; קריאה &gt;&gt;</w:t>
      </w:r>
      <w:r>
        <w:rPr>
          <w:rtl/>
        </w:rPr>
        <w:t xml:space="preserve"> </w:t>
      </w:r>
      <w:bookmarkEnd w:id="19182"/>
    </w:p>
    <w:p w:rsidR="00513DF7" w:rsidRDefault="00513DF7" w:rsidP="00DA3834">
      <w:pPr>
        <w:rPr>
          <w:rtl/>
          <w:lang w:eastAsia="he-IL"/>
        </w:rPr>
      </w:pPr>
    </w:p>
    <w:p w:rsidR="00513DF7" w:rsidRDefault="00513DF7" w:rsidP="00BA73B6">
      <w:pPr>
        <w:rPr>
          <w:rtl/>
          <w:lang w:eastAsia="he-IL"/>
        </w:rPr>
      </w:pPr>
      <w:r>
        <w:rPr>
          <w:rFonts w:hint="cs"/>
          <w:rtl/>
          <w:lang w:eastAsia="he-IL"/>
        </w:rPr>
        <w:t>השר</w:t>
      </w:r>
      <w:bookmarkStart w:id="19183" w:name="_ETM_Q48_553000"/>
      <w:bookmarkEnd w:id="19183"/>
      <w:r>
        <w:rPr>
          <w:rFonts w:hint="cs"/>
          <w:rtl/>
          <w:lang w:eastAsia="he-IL"/>
        </w:rPr>
        <w:t xml:space="preserve"> קרעי, ברוח המלחמה שאתה - - - אם היית שר האנרגיה, היית מוריד את השלטר כבר מזמן על המליאה.</w:t>
      </w:r>
    </w:p>
    <w:p w:rsidR="00513DF7" w:rsidRDefault="00513DF7" w:rsidP="00BA73B6">
      <w:pPr>
        <w:rPr>
          <w:rtl/>
          <w:lang w:eastAsia="he-IL"/>
        </w:rPr>
      </w:pPr>
    </w:p>
    <w:p w:rsidR="00513DF7" w:rsidRDefault="00513DF7" w:rsidP="00BA73B6">
      <w:pPr>
        <w:pStyle w:val="-"/>
        <w:keepNext/>
        <w:rPr>
          <w:rtl/>
        </w:rPr>
      </w:pPr>
      <w:bookmarkStart w:id="19184" w:name="ET_speakercontinue_6461_23"/>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184"/>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לא, הייתי משאיר את הגז במים. הייתי משאיר את </w:t>
      </w:r>
      <w:bookmarkStart w:id="19185" w:name="_ETM_Q48_564000"/>
      <w:bookmarkEnd w:id="19185"/>
      <w:r>
        <w:rPr>
          <w:rFonts w:hint="cs"/>
          <w:rtl/>
          <w:lang w:eastAsia="he-IL"/>
        </w:rPr>
        <w:t xml:space="preserve">הגז במים, כמו שאתם רציתם לעשות, נכון? כמו שהבוס שלך רצה. וכמו שהפגנתם </w:t>
      </w:r>
      <w:bookmarkStart w:id="19186" w:name="_ETM_Q48_571000"/>
      <w:bookmarkEnd w:id="19186"/>
      <w:r>
        <w:rPr>
          <w:rFonts w:hint="cs"/>
          <w:rtl/>
          <w:lang w:eastAsia="he-IL"/>
        </w:rPr>
        <w:t>נגדנו אז, אתם מפגינים נגדנו כנגד כל רפורמה לטובת הציבור, לטובת שוק חופשי, לטובת האחדות. אתם קומוניסטים.</w:t>
      </w:r>
    </w:p>
    <w:p w:rsidR="00513DF7" w:rsidRDefault="00513DF7" w:rsidP="00BA73B6">
      <w:pPr>
        <w:rPr>
          <w:rtl/>
          <w:lang w:eastAsia="he-IL"/>
        </w:rPr>
      </w:pPr>
    </w:p>
    <w:p w:rsidR="00513DF7" w:rsidRDefault="00513DF7" w:rsidP="00BA73B6">
      <w:pPr>
        <w:pStyle w:val="af6"/>
        <w:keepNext/>
        <w:rPr>
          <w:rtl/>
        </w:rPr>
      </w:pPr>
      <w:bookmarkStart w:id="19187" w:name="ET_interruption_קריאות_76"/>
      <w:r w:rsidRPr="00C736B8">
        <w:rPr>
          <w:rStyle w:val="TagStyle"/>
          <w:rtl/>
        </w:rPr>
        <w:t xml:space="preserve"> &lt;&lt; קריאה &gt;&gt; </w:t>
      </w:r>
      <w:r>
        <w:rPr>
          <w:rtl/>
        </w:rPr>
        <w:t>קריאות:</w:t>
      </w:r>
      <w:r w:rsidRPr="00C736B8">
        <w:rPr>
          <w:rStyle w:val="TagStyle"/>
          <w:rtl/>
        </w:rPr>
        <w:t xml:space="preserve"> &lt;&lt; קריאה &gt;&gt;</w:t>
      </w:r>
      <w:r>
        <w:rPr>
          <w:rtl/>
        </w:rPr>
        <w:t xml:space="preserve"> </w:t>
      </w:r>
      <w:bookmarkEnd w:id="19187"/>
    </w:p>
    <w:p w:rsidR="00513DF7" w:rsidRDefault="00513DF7" w:rsidP="00DA3834">
      <w:pPr>
        <w:rPr>
          <w:rtl/>
          <w:lang w:eastAsia="he-IL"/>
        </w:rPr>
      </w:pPr>
    </w:p>
    <w:p w:rsidR="00513DF7" w:rsidRDefault="00513DF7" w:rsidP="00BA73B6">
      <w:pPr>
        <w:rPr>
          <w:rtl/>
          <w:lang w:eastAsia="he-IL"/>
        </w:rPr>
      </w:pPr>
      <w:bookmarkStart w:id="19188" w:name="_ETM_Q48_576000"/>
      <w:bookmarkEnd w:id="19188"/>
      <w:r>
        <w:rPr>
          <w:rFonts w:hint="cs"/>
          <w:rtl/>
          <w:lang w:eastAsia="he-IL"/>
        </w:rPr>
        <w:t>- - -</w:t>
      </w:r>
    </w:p>
    <w:p w:rsidR="00513DF7" w:rsidRPr="00C736B8" w:rsidRDefault="00513DF7" w:rsidP="00BA73B6">
      <w:pPr>
        <w:rPr>
          <w:rtl/>
          <w:lang w:eastAsia="he-IL"/>
        </w:rPr>
      </w:pPr>
      <w:bookmarkStart w:id="19189" w:name="_ETM_Q48_578000"/>
      <w:bookmarkEnd w:id="19189"/>
    </w:p>
    <w:p w:rsidR="00513DF7" w:rsidRDefault="00513DF7" w:rsidP="00BA73B6">
      <w:pPr>
        <w:pStyle w:val="af8"/>
        <w:keepNext/>
        <w:rPr>
          <w:rtl/>
        </w:rPr>
      </w:pPr>
      <w:bookmarkStart w:id="19190" w:name="ET_yor_6488_24"/>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r>
        <w:rPr>
          <w:rtl/>
        </w:rPr>
        <w:t xml:space="preserve"> </w:t>
      </w:r>
      <w:bookmarkEnd w:id="19190"/>
    </w:p>
    <w:p w:rsidR="00513DF7" w:rsidRDefault="00513DF7" w:rsidP="00DA3834">
      <w:pPr>
        <w:rPr>
          <w:rtl/>
          <w:lang w:eastAsia="he-IL"/>
        </w:rPr>
      </w:pPr>
    </w:p>
    <w:p w:rsidR="00513DF7" w:rsidRDefault="00513DF7" w:rsidP="00BA73B6">
      <w:pPr>
        <w:rPr>
          <w:rtl/>
          <w:lang w:eastAsia="he-IL"/>
        </w:rPr>
      </w:pPr>
      <w:r>
        <w:rPr>
          <w:rFonts w:hint="cs"/>
          <w:rtl/>
          <w:lang w:eastAsia="he-IL"/>
        </w:rPr>
        <w:t>השר, לא נשאר לך זמן להציג את הנושא.</w:t>
      </w:r>
    </w:p>
    <w:p w:rsidR="00513DF7" w:rsidRDefault="00513DF7" w:rsidP="00BA73B6">
      <w:pPr>
        <w:rPr>
          <w:rtl/>
          <w:lang w:eastAsia="he-IL"/>
        </w:rPr>
      </w:pPr>
      <w:bookmarkStart w:id="19191" w:name="_ETM_Q48_582000"/>
      <w:bookmarkEnd w:id="19191"/>
    </w:p>
    <w:p w:rsidR="00513DF7" w:rsidRDefault="00513DF7" w:rsidP="00BA73B6">
      <w:pPr>
        <w:pStyle w:val="af6"/>
        <w:keepNext/>
        <w:rPr>
          <w:rtl/>
        </w:rPr>
      </w:pPr>
      <w:bookmarkStart w:id="19192" w:name="ET_interruption_5520_77"/>
      <w:r w:rsidRPr="00C736B8">
        <w:rPr>
          <w:rStyle w:val="TagStyle"/>
          <w:rtl/>
        </w:rPr>
        <w:t xml:space="preserve"> &lt;&lt; קריאה &gt;&gt; </w:t>
      </w:r>
      <w:r>
        <w:rPr>
          <w:rtl/>
        </w:rPr>
        <w:t>עודד פורר (ישראל ביתנו):</w:t>
      </w:r>
      <w:r w:rsidRPr="00C736B8">
        <w:rPr>
          <w:rStyle w:val="TagStyle"/>
          <w:rtl/>
        </w:rPr>
        <w:t xml:space="preserve"> &lt;&lt; קריאה &gt;&gt;</w:t>
      </w:r>
      <w:r>
        <w:rPr>
          <w:rtl/>
        </w:rPr>
        <w:t xml:space="preserve"> </w:t>
      </w:r>
      <w:bookmarkEnd w:id="19192"/>
    </w:p>
    <w:p w:rsidR="00513DF7" w:rsidRDefault="00513DF7" w:rsidP="00DA3834">
      <w:pPr>
        <w:rPr>
          <w:rtl/>
          <w:lang w:eastAsia="he-IL"/>
        </w:rPr>
      </w:pPr>
    </w:p>
    <w:p w:rsidR="00513DF7" w:rsidRDefault="00513DF7" w:rsidP="00BA73B6">
      <w:pPr>
        <w:rPr>
          <w:rtl/>
          <w:lang w:eastAsia="he-IL"/>
        </w:rPr>
      </w:pPr>
      <w:bookmarkStart w:id="19193" w:name="_ETM_Q48_581000"/>
      <w:bookmarkEnd w:id="19193"/>
      <w:r>
        <w:rPr>
          <w:rFonts w:hint="cs"/>
          <w:rtl/>
          <w:lang w:eastAsia="he-IL"/>
        </w:rPr>
        <w:t xml:space="preserve">למען </w:t>
      </w:r>
      <w:bookmarkStart w:id="19194" w:name="_ETM_Q48_580000"/>
      <w:bookmarkEnd w:id="19194"/>
      <w:r>
        <w:rPr>
          <w:rFonts w:hint="cs"/>
          <w:rtl/>
          <w:lang w:eastAsia="he-IL"/>
        </w:rPr>
        <w:t xml:space="preserve">הדיוק, קרעי, את הגז הוצאת בזכותנו, כי בקואליציה לא הצביעו נגד. כשאנחנו הגענו, האופוזיציה אפשרה </w:t>
      </w:r>
      <w:bookmarkStart w:id="19195" w:name="_ETM_Q48_586000"/>
      <w:bookmarkEnd w:id="19195"/>
      <w:r>
        <w:rPr>
          <w:rFonts w:hint="cs"/>
          <w:rtl/>
          <w:lang w:eastAsia="he-IL"/>
        </w:rPr>
        <w:t xml:space="preserve">לכם - - - הגז. לא אריה דרעי ולא - </w:t>
      </w:r>
      <w:bookmarkStart w:id="19196" w:name="_ETM_Q48_585000"/>
      <w:bookmarkEnd w:id="19196"/>
      <w:r>
        <w:rPr>
          <w:rFonts w:hint="cs"/>
          <w:rtl/>
          <w:lang w:eastAsia="he-IL"/>
        </w:rPr>
        <w:t>- -</w:t>
      </w:r>
    </w:p>
    <w:p w:rsidR="00513DF7" w:rsidRDefault="00513DF7" w:rsidP="00BA73B6">
      <w:pPr>
        <w:rPr>
          <w:rtl/>
          <w:lang w:eastAsia="he-IL"/>
        </w:rPr>
      </w:pPr>
    </w:p>
    <w:p w:rsidR="00513DF7" w:rsidRDefault="00513DF7" w:rsidP="00BA73B6">
      <w:pPr>
        <w:pStyle w:val="af8"/>
        <w:keepNext/>
        <w:rPr>
          <w:rtl/>
        </w:rPr>
      </w:pPr>
      <w:bookmarkStart w:id="19197" w:name="ET_yor_6488_78"/>
      <w:r w:rsidRPr="00827548">
        <w:rPr>
          <w:rStyle w:val="TagStyle"/>
          <w:rtl/>
        </w:rPr>
        <w:t xml:space="preserve"> &lt;&lt; יור &gt;&gt; </w:t>
      </w:r>
      <w:r>
        <w:rPr>
          <w:rtl/>
        </w:rPr>
        <w:t xml:space="preserve">היו"ר </w:t>
      </w:r>
      <w:r w:rsidR="00BA73B6">
        <w:rPr>
          <w:rtl/>
        </w:rPr>
        <w:t>אוריאל בוסו</w:t>
      </w:r>
      <w:r>
        <w:rPr>
          <w:rtl/>
        </w:rPr>
        <w:t>:</w:t>
      </w:r>
      <w:r w:rsidRPr="00827548">
        <w:rPr>
          <w:rStyle w:val="TagStyle"/>
          <w:rtl/>
        </w:rPr>
        <w:t xml:space="preserve"> &lt;&lt; יור &gt;&gt;</w:t>
      </w:r>
      <w:r>
        <w:rPr>
          <w:rtl/>
        </w:rPr>
        <w:t xml:space="preserve"> </w:t>
      </w:r>
      <w:bookmarkEnd w:id="19197"/>
    </w:p>
    <w:p w:rsidR="00513DF7" w:rsidRDefault="00513DF7" w:rsidP="00DA3834">
      <w:pPr>
        <w:rPr>
          <w:rtl/>
          <w:lang w:eastAsia="he-IL"/>
        </w:rPr>
      </w:pPr>
    </w:p>
    <w:p w:rsidR="00513DF7" w:rsidRDefault="00513DF7" w:rsidP="00BA73B6">
      <w:pPr>
        <w:rPr>
          <w:rtl/>
          <w:lang w:eastAsia="he-IL"/>
        </w:rPr>
      </w:pPr>
      <w:bookmarkStart w:id="19198" w:name="_ETM_Q48_583000"/>
      <w:bookmarkEnd w:id="19198"/>
      <w:r>
        <w:rPr>
          <w:rFonts w:hint="cs"/>
          <w:rtl/>
          <w:lang w:eastAsia="he-IL"/>
        </w:rPr>
        <w:t>חברי הכנסת. חברי הכנסת. חבר הכנסת פורר.</w:t>
      </w:r>
    </w:p>
    <w:p w:rsidR="00513DF7" w:rsidRPr="00827548" w:rsidRDefault="00513DF7" w:rsidP="00BA73B6">
      <w:pPr>
        <w:rPr>
          <w:rtl/>
          <w:lang w:eastAsia="he-IL"/>
        </w:rPr>
      </w:pPr>
      <w:bookmarkStart w:id="19199" w:name="_ETM_Q48_590000"/>
      <w:bookmarkEnd w:id="19199"/>
    </w:p>
    <w:p w:rsidR="00513DF7" w:rsidRDefault="00513DF7" w:rsidP="00BA73B6">
      <w:pPr>
        <w:pStyle w:val="-"/>
        <w:keepNext/>
        <w:rPr>
          <w:rtl/>
        </w:rPr>
      </w:pPr>
      <w:bookmarkStart w:id="19200" w:name="ET_speakercontinue_6461_25"/>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200"/>
    </w:p>
    <w:p w:rsidR="00513DF7" w:rsidRDefault="00513DF7" w:rsidP="00DA3834">
      <w:pPr>
        <w:rPr>
          <w:rtl/>
          <w:lang w:eastAsia="he-IL"/>
        </w:rPr>
      </w:pPr>
    </w:p>
    <w:p w:rsidR="00513DF7" w:rsidRDefault="00513DF7" w:rsidP="00BA73B6">
      <w:pPr>
        <w:rPr>
          <w:rtl/>
          <w:lang w:eastAsia="he-IL"/>
        </w:rPr>
      </w:pPr>
      <w:r>
        <w:rPr>
          <w:rFonts w:hint="cs"/>
          <w:rtl/>
          <w:lang w:eastAsia="he-IL"/>
        </w:rPr>
        <w:t>תודה רבה באמת שלא הפרעתם. באמת</w:t>
      </w:r>
      <w:bookmarkStart w:id="19201" w:name="_ETM_Q48_595000"/>
      <w:bookmarkEnd w:id="19201"/>
      <w:r>
        <w:rPr>
          <w:rFonts w:hint="cs"/>
          <w:rtl/>
          <w:lang w:eastAsia="he-IL"/>
        </w:rPr>
        <w:t>, תודה רבה שלא הפרעתם מספיק.</w:t>
      </w:r>
    </w:p>
    <w:p w:rsidR="00513DF7" w:rsidRDefault="00513DF7" w:rsidP="00BA73B6">
      <w:pPr>
        <w:rPr>
          <w:rtl/>
          <w:lang w:eastAsia="he-IL"/>
        </w:rPr>
      </w:pPr>
    </w:p>
    <w:p w:rsidR="00513DF7" w:rsidRDefault="00513DF7" w:rsidP="00BA73B6">
      <w:pPr>
        <w:pStyle w:val="af8"/>
        <w:keepNext/>
        <w:rPr>
          <w:rtl/>
        </w:rPr>
      </w:pPr>
      <w:bookmarkStart w:id="19202" w:name="ET_yor_6488_26"/>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bookmarkEnd w:id="1920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נשארה לך דקה להציג את </w:t>
      </w:r>
      <w:bookmarkStart w:id="19203" w:name="_ETM_Q48_596000"/>
      <w:bookmarkEnd w:id="19203"/>
      <w:r>
        <w:rPr>
          <w:rFonts w:hint="cs"/>
          <w:rtl/>
          <w:lang w:eastAsia="he-IL"/>
        </w:rPr>
        <w:t>הנושא, בסוף גם את זה לא נספיק. בבקשה.</w:t>
      </w:r>
    </w:p>
    <w:p w:rsidR="00513DF7" w:rsidRDefault="00513DF7" w:rsidP="00BA73B6">
      <w:pPr>
        <w:rPr>
          <w:rtl/>
          <w:lang w:eastAsia="he-IL"/>
        </w:rPr>
      </w:pPr>
    </w:p>
    <w:p w:rsidR="00513DF7" w:rsidRDefault="00513DF7" w:rsidP="00BA73B6">
      <w:pPr>
        <w:pStyle w:val="-"/>
        <w:keepNext/>
        <w:rPr>
          <w:rtl/>
        </w:rPr>
      </w:pPr>
      <w:bookmarkStart w:id="19204" w:name="ET_speakercontinue_6461_27"/>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bookmarkEnd w:id="19204"/>
    </w:p>
    <w:p w:rsidR="00513DF7" w:rsidRDefault="00513DF7" w:rsidP="00DA3834">
      <w:pPr>
        <w:rPr>
          <w:rtl/>
          <w:lang w:eastAsia="he-IL"/>
        </w:rPr>
      </w:pPr>
    </w:p>
    <w:p w:rsidR="00513DF7" w:rsidRDefault="00513DF7" w:rsidP="00BA73B6">
      <w:pPr>
        <w:rPr>
          <w:rtl/>
          <w:lang w:eastAsia="he-IL"/>
        </w:rPr>
      </w:pPr>
      <w:r>
        <w:rPr>
          <w:rFonts w:hint="cs"/>
          <w:rtl/>
          <w:lang w:eastAsia="he-IL"/>
        </w:rPr>
        <w:t>אדוני היושב-ראש, אני מתכבד להודיע כי הממשלה החליטה כדלקמן, בהתאם לסעיף 31(ג) לחוק</w:t>
      </w:r>
      <w:bookmarkStart w:id="19205" w:name="_ETM_Q48_604000"/>
      <w:bookmarkEnd w:id="19205"/>
      <w:r>
        <w:rPr>
          <w:rFonts w:hint="cs"/>
          <w:rtl/>
          <w:lang w:eastAsia="he-IL"/>
        </w:rPr>
        <w:t>-יסוד: הממשלה, להקים את משרד ההסברה.</w:t>
      </w:r>
    </w:p>
    <w:p w:rsidR="00513DF7" w:rsidRDefault="00513DF7" w:rsidP="00BA73B6">
      <w:pPr>
        <w:rPr>
          <w:rtl/>
          <w:lang w:eastAsia="he-IL"/>
        </w:rPr>
      </w:pPr>
    </w:p>
    <w:p w:rsidR="00513DF7" w:rsidRDefault="00513DF7" w:rsidP="00BA73B6">
      <w:pPr>
        <w:pStyle w:val="af6"/>
        <w:keepNext/>
        <w:rPr>
          <w:rtl/>
        </w:rPr>
      </w:pPr>
      <w:bookmarkStart w:id="19206" w:name="ET_interruption_קריאה_79"/>
      <w:r w:rsidRPr="00827548">
        <w:rPr>
          <w:rStyle w:val="TagStyle"/>
          <w:rtl/>
        </w:rPr>
        <w:t xml:space="preserve"> &lt;&lt; קריאה &gt;&gt; </w:t>
      </w:r>
      <w:r>
        <w:rPr>
          <w:rtl/>
        </w:rPr>
        <w:t>קריאה:</w:t>
      </w:r>
      <w:r w:rsidRPr="00827548">
        <w:rPr>
          <w:rStyle w:val="TagStyle"/>
          <w:rtl/>
        </w:rPr>
        <w:t xml:space="preserve"> &lt;&lt; קריאה &gt;&gt;</w:t>
      </w:r>
      <w:r>
        <w:rPr>
          <w:rtl/>
        </w:rPr>
        <w:t xml:space="preserve"> </w:t>
      </w:r>
      <w:bookmarkEnd w:id="19206"/>
    </w:p>
    <w:p w:rsidR="00513DF7" w:rsidRDefault="00513DF7" w:rsidP="00DA3834">
      <w:pPr>
        <w:rPr>
          <w:rtl/>
          <w:lang w:eastAsia="he-IL"/>
        </w:rPr>
      </w:pPr>
    </w:p>
    <w:p w:rsidR="00513DF7" w:rsidRDefault="00513DF7" w:rsidP="00BA73B6">
      <w:pPr>
        <w:rPr>
          <w:rtl/>
          <w:lang w:eastAsia="he-IL"/>
        </w:rPr>
      </w:pPr>
      <w:r>
        <w:rPr>
          <w:rFonts w:hint="cs"/>
          <w:rtl/>
          <w:lang w:eastAsia="he-IL"/>
        </w:rPr>
        <w:t>- - -</w:t>
      </w:r>
    </w:p>
    <w:p w:rsidR="00513DF7" w:rsidRPr="00827548" w:rsidRDefault="00513DF7" w:rsidP="00BA73B6">
      <w:pPr>
        <w:rPr>
          <w:rtl/>
          <w:lang w:eastAsia="he-IL"/>
        </w:rPr>
      </w:pPr>
      <w:bookmarkStart w:id="19207" w:name="_ETM_Q48_612000"/>
      <w:bookmarkEnd w:id="19207"/>
    </w:p>
    <w:p w:rsidR="00513DF7" w:rsidRDefault="00513DF7" w:rsidP="00BA73B6">
      <w:pPr>
        <w:pStyle w:val="af8"/>
        <w:keepNext/>
        <w:rPr>
          <w:rtl/>
        </w:rPr>
      </w:pPr>
      <w:bookmarkStart w:id="19208" w:name="ET_yor_6488_28"/>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r>
        <w:rPr>
          <w:rtl/>
        </w:rPr>
        <w:t xml:space="preserve"> </w:t>
      </w:r>
      <w:bookmarkEnd w:id="19208"/>
    </w:p>
    <w:p w:rsidR="00513DF7" w:rsidRDefault="00513DF7" w:rsidP="00DA3834">
      <w:pPr>
        <w:rPr>
          <w:rtl/>
          <w:lang w:eastAsia="he-IL"/>
        </w:rPr>
      </w:pPr>
    </w:p>
    <w:p w:rsidR="00513DF7" w:rsidRDefault="00513DF7" w:rsidP="00BA73B6">
      <w:pPr>
        <w:rPr>
          <w:rtl/>
          <w:lang w:eastAsia="he-IL"/>
        </w:rPr>
      </w:pPr>
      <w:r>
        <w:rPr>
          <w:rFonts w:hint="cs"/>
          <w:rtl/>
          <w:lang w:eastAsia="he-IL"/>
        </w:rPr>
        <w:t>חברי הכנסת, מה זה?</w:t>
      </w:r>
    </w:p>
    <w:p w:rsidR="00513DF7" w:rsidRDefault="00513DF7" w:rsidP="00BA73B6">
      <w:pPr>
        <w:rPr>
          <w:rtl/>
          <w:lang w:eastAsia="he-IL"/>
        </w:rPr>
      </w:pPr>
    </w:p>
    <w:p w:rsidR="00513DF7" w:rsidRDefault="00513DF7" w:rsidP="00BA73B6">
      <w:pPr>
        <w:pStyle w:val="-"/>
        <w:keepNext/>
        <w:rPr>
          <w:rtl/>
        </w:rPr>
      </w:pPr>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p>
    <w:p w:rsidR="00513DF7" w:rsidRDefault="00513DF7" w:rsidP="00DA3834">
      <w:pPr>
        <w:rPr>
          <w:rtl/>
          <w:lang w:eastAsia="he-IL"/>
        </w:rPr>
      </w:pPr>
    </w:p>
    <w:p w:rsidR="00513DF7" w:rsidRDefault="00513DF7" w:rsidP="00BA73B6">
      <w:pPr>
        <w:rPr>
          <w:rtl/>
          <w:lang w:eastAsia="he-IL"/>
        </w:rPr>
      </w:pPr>
      <w:r>
        <w:rPr>
          <w:rFonts w:hint="cs"/>
          <w:rtl/>
          <w:lang w:eastAsia="he-IL"/>
        </w:rPr>
        <w:t>איפה השרה דיסטל?</w:t>
      </w:r>
    </w:p>
    <w:p w:rsidR="00513DF7" w:rsidRDefault="00513DF7" w:rsidP="00BA73B6">
      <w:pPr>
        <w:rPr>
          <w:rtl/>
          <w:lang w:eastAsia="he-IL"/>
        </w:rPr>
      </w:pPr>
      <w:bookmarkStart w:id="19209" w:name="_ETM_Q48_618000"/>
      <w:bookmarkEnd w:id="19209"/>
    </w:p>
    <w:p w:rsidR="00513DF7" w:rsidRDefault="00513DF7" w:rsidP="00BA73B6">
      <w:pPr>
        <w:pStyle w:val="af8"/>
        <w:keepNext/>
        <w:rPr>
          <w:rtl/>
        </w:rPr>
      </w:pPr>
      <w:r w:rsidRPr="00F74732">
        <w:rPr>
          <w:rStyle w:val="TagStyle"/>
          <w:rtl/>
        </w:rPr>
        <w:t xml:space="preserve"> &lt;&lt; יור &gt;&gt; </w:t>
      </w:r>
      <w:r>
        <w:rPr>
          <w:rtl/>
        </w:rPr>
        <w:t xml:space="preserve">היו"ר </w:t>
      </w:r>
      <w:r w:rsidR="00BA73B6">
        <w:rPr>
          <w:rtl/>
        </w:rPr>
        <w:t>אוריאל בוסו</w:t>
      </w:r>
      <w:r>
        <w:rPr>
          <w:rtl/>
        </w:rPr>
        <w:t>:</w:t>
      </w:r>
      <w:r w:rsidRPr="00F74732">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חברי הכנסת.</w:t>
      </w:r>
    </w:p>
    <w:p w:rsidR="00513DF7" w:rsidRDefault="00513DF7" w:rsidP="00BA73B6">
      <w:pPr>
        <w:rPr>
          <w:rtl/>
          <w:lang w:eastAsia="he-IL"/>
        </w:rPr>
      </w:pPr>
    </w:p>
    <w:p w:rsidR="00513DF7" w:rsidRDefault="00513DF7" w:rsidP="00BA73B6">
      <w:pPr>
        <w:pStyle w:val="af6"/>
        <w:keepNext/>
        <w:rPr>
          <w:rtl/>
        </w:rPr>
      </w:pPr>
      <w:bookmarkStart w:id="19210" w:name="ET_interruption_5520_80"/>
      <w:r w:rsidRPr="00827548">
        <w:rPr>
          <w:rStyle w:val="TagStyle"/>
          <w:rtl/>
        </w:rPr>
        <w:t xml:space="preserve"> &lt;&lt; קריאה &gt;&gt; </w:t>
      </w:r>
      <w:r>
        <w:rPr>
          <w:rtl/>
        </w:rPr>
        <w:t>עודד פורר (ישראל ביתנו):</w:t>
      </w:r>
      <w:r w:rsidRPr="00827548">
        <w:rPr>
          <w:rStyle w:val="TagStyle"/>
          <w:rtl/>
        </w:rPr>
        <w:t xml:space="preserve"> &lt;&lt; קריאה &gt;&gt;</w:t>
      </w:r>
      <w:r>
        <w:rPr>
          <w:rtl/>
        </w:rPr>
        <w:t xml:space="preserve"> </w:t>
      </w:r>
      <w:bookmarkEnd w:id="19210"/>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w:t>
      </w:r>
      <w:bookmarkStart w:id="19211" w:name="_ETM_Q48_625000"/>
      <w:bookmarkEnd w:id="19211"/>
      <w:r>
        <w:rPr>
          <w:rFonts w:hint="cs"/>
          <w:rtl/>
          <w:lang w:eastAsia="he-IL"/>
        </w:rPr>
        <w:t>- - הוא לא מאמין למה שהוא אומר. הוא לא מאמין - -</w:t>
      </w:r>
      <w:bookmarkStart w:id="19212" w:name="_ETM_Q48_626000"/>
      <w:bookmarkEnd w:id="19212"/>
      <w:r>
        <w:rPr>
          <w:rFonts w:hint="cs"/>
          <w:rtl/>
          <w:lang w:eastAsia="he-IL"/>
        </w:rPr>
        <w:t xml:space="preserve"> -</w:t>
      </w:r>
    </w:p>
    <w:p w:rsidR="00513DF7" w:rsidRDefault="00513DF7" w:rsidP="00BA73B6">
      <w:pPr>
        <w:rPr>
          <w:rtl/>
          <w:lang w:eastAsia="he-IL"/>
        </w:rPr>
      </w:pPr>
    </w:p>
    <w:p w:rsidR="00513DF7" w:rsidRDefault="00513DF7" w:rsidP="00BA73B6">
      <w:pPr>
        <w:pStyle w:val="af8"/>
        <w:keepNext/>
        <w:rPr>
          <w:rtl/>
        </w:rPr>
      </w:pPr>
      <w:bookmarkStart w:id="19213" w:name="ET_yor_6488_81"/>
      <w:r w:rsidRPr="00827548">
        <w:rPr>
          <w:rStyle w:val="TagStyle"/>
          <w:rtl/>
        </w:rPr>
        <w:t xml:space="preserve"> &lt;&lt; יור &gt;&gt; </w:t>
      </w:r>
      <w:r>
        <w:rPr>
          <w:rtl/>
        </w:rPr>
        <w:t xml:space="preserve">היו"ר </w:t>
      </w:r>
      <w:r w:rsidR="00BA73B6">
        <w:rPr>
          <w:rtl/>
        </w:rPr>
        <w:t>אוריאל בוסו</w:t>
      </w:r>
      <w:r>
        <w:rPr>
          <w:rtl/>
        </w:rPr>
        <w:t>:</w:t>
      </w:r>
      <w:r w:rsidRPr="00827548">
        <w:rPr>
          <w:rStyle w:val="TagStyle"/>
          <w:rtl/>
        </w:rPr>
        <w:t xml:space="preserve"> &lt;&lt; יור &gt;&gt;</w:t>
      </w:r>
      <w:r>
        <w:rPr>
          <w:rtl/>
        </w:rPr>
        <w:t xml:space="preserve"> </w:t>
      </w:r>
      <w:bookmarkEnd w:id="19213"/>
    </w:p>
    <w:p w:rsidR="00513DF7" w:rsidRDefault="00513DF7" w:rsidP="00DA3834">
      <w:pPr>
        <w:rPr>
          <w:rtl/>
          <w:lang w:eastAsia="he-IL"/>
        </w:rPr>
      </w:pPr>
    </w:p>
    <w:p w:rsidR="00513DF7" w:rsidRDefault="00513DF7" w:rsidP="00BA73B6">
      <w:pPr>
        <w:rPr>
          <w:rtl/>
          <w:lang w:eastAsia="he-IL"/>
        </w:rPr>
      </w:pPr>
      <w:bookmarkStart w:id="19214" w:name="_ETM_Q48_627000"/>
      <w:bookmarkEnd w:id="19214"/>
      <w:r>
        <w:rPr>
          <w:rFonts w:hint="cs"/>
          <w:rtl/>
          <w:lang w:eastAsia="he-IL"/>
        </w:rPr>
        <w:t>אני רואה את ההתנפלות, אני מבין שצריך הסברה אמיתית. בו</w:t>
      </w:r>
      <w:bookmarkStart w:id="19215" w:name="_ETM_Q48_630000"/>
      <w:bookmarkEnd w:id="19215"/>
      <w:r>
        <w:rPr>
          <w:rFonts w:hint="cs"/>
          <w:rtl/>
          <w:lang w:eastAsia="he-IL"/>
        </w:rPr>
        <w:t>א נקים את המשרד.</w:t>
      </w:r>
    </w:p>
    <w:p w:rsidR="00513DF7" w:rsidRPr="00827548" w:rsidRDefault="00513DF7" w:rsidP="00BA73B6">
      <w:pPr>
        <w:rPr>
          <w:rtl/>
          <w:lang w:eastAsia="he-IL"/>
        </w:rPr>
      </w:pPr>
      <w:bookmarkStart w:id="19216" w:name="_ETM_Q48_633000"/>
      <w:bookmarkEnd w:id="19216"/>
    </w:p>
    <w:p w:rsidR="00513DF7" w:rsidRDefault="00513DF7" w:rsidP="00BA73B6">
      <w:pPr>
        <w:pStyle w:val="-"/>
        <w:keepNext/>
        <w:rPr>
          <w:rtl/>
        </w:rPr>
      </w:pPr>
      <w:bookmarkStart w:id="19217" w:name="ET_speakercontinue_6461_30"/>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21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בהתאם לסעיף 31(א) לחוק-יסוד: הממשלה, למנות את השרה גלית דיסטל אטבריאן לתפקיד שרת ההסברה. האמת, מבחינתי, זה לא תפקיד חדש שלה, כי מי כמוה </w:t>
      </w:r>
      <w:bookmarkStart w:id="19218" w:name="_ETM_Q48_652000"/>
      <w:bookmarkEnd w:id="19218"/>
      <w:r>
        <w:rPr>
          <w:rFonts w:hint="cs"/>
          <w:rtl/>
          <w:lang w:eastAsia="he-IL"/>
        </w:rPr>
        <w:t>יכולה להיות שרת ההסברה של מדינת ישראל, שתכניס לכם קצת הסברה, קצת דעת,</w:t>
      </w:r>
      <w:bookmarkStart w:id="19219" w:name="_ETM_Q48_657000"/>
      <w:bookmarkEnd w:id="19219"/>
      <w:r>
        <w:rPr>
          <w:rFonts w:hint="cs"/>
          <w:rtl/>
          <w:lang w:eastAsia="he-IL"/>
        </w:rPr>
        <w:t xml:space="preserve"> קצת דעה והשכל, שייכנס משהו, שתבינו שיש כאן דמוקרטיה </w:t>
      </w:r>
      <w:bookmarkStart w:id="19220" w:name="_ETM_Q48_665000"/>
      <w:bookmarkEnd w:id="19220"/>
      <w:r>
        <w:rPr>
          <w:rFonts w:hint="cs"/>
          <w:rtl/>
          <w:lang w:eastAsia="he-IL"/>
        </w:rPr>
        <w:t>ושיש כאן ציבור שבחר ממשלה חדשה ושלא רצה את מה שאתם הבאתם.</w:t>
      </w:r>
    </w:p>
    <w:p w:rsidR="00513DF7" w:rsidRDefault="00513DF7" w:rsidP="00BA73B6">
      <w:pPr>
        <w:rPr>
          <w:rtl/>
          <w:lang w:eastAsia="he-IL"/>
        </w:rPr>
      </w:pPr>
    </w:p>
    <w:p w:rsidR="00513DF7" w:rsidRDefault="00513DF7" w:rsidP="00BA73B6">
      <w:pPr>
        <w:pStyle w:val="af6"/>
        <w:keepNext/>
        <w:rPr>
          <w:rtl/>
        </w:rPr>
      </w:pPr>
      <w:bookmarkStart w:id="19221" w:name="ET_interruption_5809_82"/>
      <w:r w:rsidRPr="00827548">
        <w:rPr>
          <w:rStyle w:val="TagStyle"/>
          <w:rtl/>
        </w:rPr>
        <w:t xml:space="preserve"> &lt;&lt; קריאה &gt;&gt; </w:t>
      </w:r>
      <w:r>
        <w:rPr>
          <w:rtl/>
        </w:rPr>
        <w:t>מיכל שיר סגמן (יש עתיד):</w:t>
      </w:r>
      <w:r w:rsidRPr="00827548">
        <w:rPr>
          <w:rStyle w:val="TagStyle"/>
          <w:rtl/>
        </w:rPr>
        <w:t xml:space="preserve"> &lt;&lt; קריאה &gt;&gt;</w:t>
      </w:r>
      <w:r>
        <w:rPr>
          <w:rtl/>
        </w:rPr>
        <w:t xml:space="preserve"> </w:t>
      </w:r>
      <w:bookmarkEnd w:id="19221"/>
    </w:p>
    <w:p w:rsidR="00513DF7" w:rsidRDefault="00513DF7" w:rsidP="00DA3834">
      <w:pPr>
        <w:rPr>
          <w:rtl/>
          <w:lang w:eastAsia="he-IL"/>
        </w:rPr>
      </w:pPr>
    </w:p>
    <w:p w:rsidR="00513DF7" w:rsidRPr="00827548" w:rsidRDefault="00513DF7" w:rsidP="00BA73B6">
      <w:pPr>
        <w:rPr>
          <w:rtl/>
          <w:lang w:eastAsia="he-IL"/>
        </w:rPr>
      </w:pPr>
      <w:bookmarkStart w:id="19222" w:name="_ETM_Q48_664000"/>
      <w:bookmarkEnd w:id="19222"/>
      <w:r>
        <w:rPr>
          <w:rFonts w:hint="cs"/>
          <w:rtl/>
          <w:lang w:eastAsia="he-IL"/>
        </w:rPr>
        <w:t>שרת הפרופגנדה. שרת הפרופגנדה. הפרופגנדה והביביקטטורה. רק ביביקטטורה צריכה שרת הסברה. קוראים לזה שרת הפרופגנדה. רק ביביקטטורה צריכה</w:t>
      </w:r>
      <w:r w:rsidRPr="00827548">
        <w:rPr>
          <w:rFonts w:hint="cs"/>
          <w:rtl/>
          <w:lang w:eastAsia="he-IL"/>
        </w:rPr>
        <w:t xml:space="preserve"> </w:t>
      </w:r>
      <w:r>
        <w:rPr>
          <w:rFonts w:hint="cs"/>
          <w:rtl/>
          <w:lang w:eastAsia="he-IL"/>
        </w:rPr>
        <w:t xml:space="preserve">שרת פרופגנדה, </w:t>
      </w:r>
      <w:bookmarkStart w:id="19223" w:name="_ETM_Q48_668000"/>
      <w:bookmarkEnd w:id="19223"/>
      <w:r>
        <w:rPr>
          <w:rFonts w:hint="cs"/>
          <w:rtl/>
          <w:lang w:eastAsia="he-IL"/>
        </w:rPr>
        <w:t>רק במשטרים חשוכים. אני הייתי מתביישת להביא - - -</w:t>
      </w:r>
    </w:p>
    <w:p w:rsidR="00513DF7" w:rsidRDefault="00513DF7" w:rsidP="00BA73B6">
      <w:pPr>
        <w:rPr>
          <w:rtl/>
          <w:lang w:eastAsia="he-IL"/>
        </w:rPr>
      </w:pPr>
    </w:p>
    <w:p w:rsidR="00513DF7" w:rsidRDefault="00513DF7" w:rsidP="00BA73B6">
      <w:pPr>
        <w:pStyle w:val="-"/>
        <w:keepNext/>
        <w:rPr>
          <w:rtl/>
        </w:rPr>
      </w:pPr>
      <w:bookmarkStart w:id="19224" w:name="_ETM_Q48_671000"/>
      <w:bookmarkEnd w:id="19224"/>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בהתאם לסעיפים האמורים לחוק-היסוד, מבקשת הממשלה את אישורה של </w:t>
      </w:r>
      <w:bookmarkStart w:id="19225" w:name="_ETM_Q48_679000"/>
      <w:bookmarkEnd w:id="19225"/>
      <w:r>
        <w:rPr>
          <w:rFonts w:hint="cs"/>
          <w:rtl/>
          <w:lang w:eastAsia="he-IL"/>
        </w:rPr>
        <w:t>הכנסת להחלטות האלה.</w:t>
      </w:r>
    </w:p>
    <w:p w:rsidR="00513DF7" w:rsidRDefault="00513DF7" w:rsidP="00BA73B6">
      <w:pPr>
        <w:rPr>
          <w:rtl/>
          <w:lang w:eastAsia="he-IL"/>
        </w:rPr>
      </w:pPr>
    </w:p>
    <w:p w:rsidR="00513DF7" w:rsidRDefault="00513DF7" w:rsidP="00BA73B6">
      <w:pPr>
        <w:pStyle w:val="af6"/>
        <w:keepNext/>
        <w:rPr>
          <w:rtl/>
        </w:rPr>
      </w:pPr>
      <w:bookmarkStart w:id="19226" w:name="ET_interruption_5809_83"/>
      <w:r w:rsidRPr="00827548">
        <w:rPr>
          <w:rStyle w:val="TagStyle"/>
          <w:rtl/>
        </w:rPr>
        <w:t xml:space="preserve"> &lt;&lt; קריאה &gt;&gt; </w:t>
      </w:r>
      <w:r>
        <w:rPr>
          <w:rtl/>
        </w:rPr>
        <w:t>מיכל שיר סגמן (יש עתיד):</w:t>
      </w:r>
      <w:r w:rsidRPr="00827548">
        <w:rPr>
          <w:rStyle w:val="TagStyle"/>
          <w:rtl/>
        </w:rPr>
        <w:t xml:space="preserve"> &lt;&lt; קריאה &gt;&gt;</w:t>
      </w:r>
      <w:r>
        <w:rPr>
          <w:rtl/>
        </w:rPr>
        <w:t xml:space="preserve"> </w:t>
      </w:r>
      <w:bookmarkEnd w:id="19226"/>
    </w:p>
    <w:p w:rsidR="00513DF7" w:rsidRDefault="00513DF7" w:rsidP="00DA3834">
      <w:pPr>
        <w:rPr>
          <w:rtl/>
          <w:lang w:eastAsia="he-IL"/>
        </w:rPr>
      </w:pPr>
    </w:p>
    <w:p w:rsidR="00513DF7" w:rsidRDefault="00513DF7" w:rsidP="00BA73B6">
      <w:pPr>
        <w:rPr>
          <w:rtl/>
          <w:lang w:eastAsia="he-IL"/>
        </w:rPr>
      </w:pPr>
      <w:r>
        <w:rPr>
          <w:rFonts w:hint="cs"/>
          <w:rtl/>
          <w:lang w:eastAsia="he-IL"/>
        </w:rPr>
        <w:t>משרד שבוטל והחזרתם אותו מהקבר.</w:t>
      </w:r>
    </w:p>
    <w:p w:rsidR="00513DF7" w:rsidRDefault="00513DF7" w:rsidP="00BA73B6">
      <w:pPr>
        <w:rPr>
          <w:rtl/>
          <w:lang w:eastAsia="he-IL"/>
        </w:rPr>
      </w:pPr>
    </w:p>
    <w:p w:rsidR="00513DF7" w:rsidRDefault="00513DF7" w:rsidP="00BA73B6">
      <w:pPr>
        <w:pStyle w:val="-"/>
        <w:keepNext/>
        <w:rPr>
          <w:rtl/>
        </w:rPr>
      </w:pPr>
      <w:bookmarkStart w:id="19227" w:name="ET_speakercontinue_6461_31"/>
      <w:r w:rsidRPr="00F74732">
        <w:rPr>
          <w:rStyle w:val="TagStyle"/>
          <w:rtl/>
        </w:rPr>
        <w:t xml:space="preserve"> &lt;&lt; דובר_המשך &gt;&gt; </w:t>
      </w:r>
      <w:r>
        <w:rPr>
          <w:rtl/>
        </w:rPr>
        <w:t>שר התקשורת שלמה קרעי:</w:t>
      </w:r>
      <w:r w:rsidRPr="00F74732">
        <w:rPr>
          <w:rStyle w:val="TagStyle"/>
          <w:rtl/>
        </w:rPr>
        <w:t xml:space="preserve"> &lt;&lt; דובר_המשך &gt;&gt;</w:t>
      </w:r>
      <w:r>
        <w:rPr>
          <w:rtl/>
        </w:rPr>
        <w:t xml:space="preserve"> </w:t>
      </w:r>
      <w:bookmarkEnd w:id="1922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חברים, קצת דעה, קצת הסברה, קצת </w:t>
      </w:r>
      <w:bookmarkStart w:id="19228" w:name="_ETM_Q48_684000"/>
      <w:bookmarkEnd w:id="19228"/>
      <w:r>
        <w:rPr>
          <w:rFonts w:hint="cs"/>
          <w:rtl/>
          <w:lang w:eastAsia="he-IL"/>
        </w:rPr>
        <w:t xml:space="preserve">השכלה לא תזיק לכם. </w:t>
      </w:r>
    </w:p>
    <w:p w:rsidR="00513DF7" w:rsidRDefault="00513DF7" w:rsidP="00BA73B6">
      <w:pPr>
        <w:rPr>
          <w:rtl/>
          <w:lang w:eastAsia="he-IL"/>
        </w:rPr>
      </w:pPr>
    </w:p>
    <w:p w:rsidR="00513DF7" w:rsidRDefault="00513DF7" w:rsidP="00BA73B6">
      <w:pPr>
        <w:pStyle w:val="af6"/>
        <w:keepNext/>
        <w:rPr>
          <w:rtl/>
        </w:rPr>
      </w:pPr>
      <w:bookmarkStart w:id="19229" w:name="ET_interruption_5809_84"/>
      <w:r w:rsidRPr="00827548">
        <w:rPr>
          <w:rStyle w:val="TagStyle"/>
          <w:rtl/>
        </w:rPr>
        <w:t xml:space="preserve"> &lt;&lt; קריאה &gt;&gt; </w:t>
      </w:r>
      <w:r>
        <w:rPr>
          <w:rtl/>
        </w:rPr>
        <w:t>מיכל שיר סגמן (יש עתיד):</w:t>
      </w:r>
      <w:r w:rsidRPr="00827548">
        <w:rPr>
          <w:rStyle w:val="TagStyle"/>
          <w:rtl/>
        </w:rPr>
        <w:t xml:space="preserve"> &lt;&lt; קריאה &gt;&gt;</w:t>
      </w:r>
      <w:r>
        <w:rPr>
          <w:rtl/>
        </w:rPr>
        <w:t xml:space="preserve"> </w:t>
      </w:r>
      <w:bookmarkEnd w:id="19229"/>
    </w:p>
    <w:p w:rsidR="00513DF7" w:rsidRDefault="00513DF7" w:rsidP="00DA3834">
      <w:pPr>
        <w:rPr>
          <w:rtl/>
          <w:lang w:eastAsia="he-IL"/>
        </w:rPr>
      </w:pPr>
    </w:p>
    <w:p w:rsidR="00513DF7" w:rsidRPr="00827548" w:rsidRDefault="00513DF7" w:rsidP="00BA73B6">
      <w:pPr>
        <w:rPr>
          <w:rtl/>
          <w:lang w:eastAsia="he-IL"/>
        </w:rPr>
      </w:pPr>
      <w:r>
        <w:rPr>
          <w:rFonts w:hint="cs"/>
          <w:rtl/>
          <w:lang w:eastAsia="he-IL"/>
        </w:rPr>
        <w:t xml:space="preserve">קצת פרופגנדה, קצת משטר חשוך שמסביר </w:t>
      </w:r>
      <w:bookmarkStart w:id="19230" w:name="_ETM_Q48_687000"/>
      <w:bookmarkEnd w:id="19230"/>
      <w:r>
        <w:rPr>
          <w:rFonts w:hint="cs"/>
          <w:rtl/>
          <w:lang w:eastAsia="he-IL"/>
        </w:rPr>
        <w:t>לאזרחים איך לעבוד.</w:t>
      </w:r>
    </w:p>
    <w:p w:rsidR="00513DF7" w:rsidRDefault="00513DF7" w:rsidP="00BA73B6">
      <w:pPr>
        <w:rPr>
          <w:rtl/>
          <w:lang w:eastAsia="he-IL"/>
        </w:rPr>
      </w:pPr>
    </w:p>
    <w:p w:rsidR="00513DF7" w:rsidRDefault="00513DF7" w:rsidP="00BA73B6">
      <w:pPr>
        <w:pStyle w:val="-"/>
        <w:keepNext/>
        <w:rPr>
          <w:rtl/>
        </w:rPr>
      </w:pPr>
      <w:bookmarkStart w:id="19231" w:name="_ETM_Q48_685000"/>
      <w:bookmarkEnd w:id="19231"/>
      <w:r w:rsidRPr="00F74732">
        <w:rPr>
          <w:rStyle w:val="TagStyle"/>
          <w:rtl/>
        </w:rPr>
        <w:t xml:space="preserve">&lt;&lt; דובר_המשך &gt;&gt; </w:t>
      </w:r>
      <w:r>
        <w:rPr>
          <w:rtl/>
        </w:rPr>
        <w:t>שר התקשורת שלמה קרעי:</w:t>
      </w:r>
      <w:r w:rsidRPr="00F74732">
        <w:rPr>
          <w:rStyle w:val="TagStyle"/>
          <w:rtl/>
        </w:rPr>
        <w:t xml:space="preserve"> &lt;&lt; דובר_המשך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קצת תרבות דיון גם לא תזיק לכם. תודה.</w:t>
      </w:r>
    </w:p>
    <w:p w:rsidR="00513DF7" w:rsidRDefault="00513DF7" w:rsidP="00BA73B6">
      <w:pPr>
        <w:rPr>
          <w:rtl/>
          <w:lang w:eastAsia="he-IL"/>
        </w:rPr>
      </w:pPr>
    </w:p>
    <w:p w:rsidR="00513DF7" w:rsidRDefault="00513DF7" w:rsidP="00BA73B6">
      <w:pPr>
        <w:pStyle w:val="af8"/>
        <w:keepNext/>
        <w:rPr>
          <w:rtl/>
        </w:rPr>
      </w:pPr>
      <w:r w:rsidRPr="009C2BE1">
        <w:rPr>
          <w:rStyle w:val="TagStyle"/>
          <w:rtl/>
        </w:rPr>
        <w:t xml:space="preserve"> &lt;&lt; יור &gt;&gt; </w:t>
      </w:r>
      <w:r>
        <w:rPr>
          <w:rtl/>
        </w:rPr>
        <w:t xml:space="preserve">היו"ר </w:t>
      </w:r>
      <w:r w:rsidR="00BA73B6">
        <w:rPr>
          <w:rtl/>
        </w:rPr>
        <w:t>אוריאל בוסו</w:t>
      </w:r>
      <w:r>
        <w:rPr>
          <w:rtl/>
        </w:rPr>
        <w:t>:</w:t>
      </w:r>
      <w:r w:rsidRPr="009C2BE1">
        <w:rPr>
          <w:rStyle w:val="TagStyle"/>
          <w:rtl/>
        </w:rPr>
        <w:t xml:space="preserve"> &lt;&lt; יור &gt;&gt;</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תודה </w:t>
      </w:r>
      <w:bookmarkStart w:id="19232" w:name="_ETM_Q48_690000"/>
      <w:bookmarkEnd w:id="19232"/>
      <w:r>
        <w:rPr>
          <w:rFonts w:hint="cs"/>
          <w:rtl/>
          <w:lang w:eastAsia="he-IL"/>
        </w:rPr>
        <w:t xml:space="preserve">רבה. אני מודה לשר התקשורת, השר שלמה קרעי. </w:t>
      </w:r>
      <w:bookmarkStart w:id="19233" w:name="_ETM_Q48_689000"/>
      <w:bookmarkEnd w:id="19233"/>
      <w:r>
        <w:rPr>
          <w:rFonts w:hint="cs"/>
          <w:rtl/>
          <w:lang w:eastAsia="he-IL"/>
        </w:rPr>
        <w:t xml:space="preserve">ראשון הדוברים, חבר הכנסת רם בן ברק, בבקשה. </w:t>
      </w:r>
    </w:p>
    <w:p w:rsidR="00513DF7" w:rsidRDefault="00513DF7" w:rsidP="00BA73B6">
      <w:pPr>
        <w:rPr>
          <w:rtl/>
          <w:lang w:eastAsia="he-IL"/>
        </w:rPr>
      </w:pPr>
    </w:p>
    <w:p w:rsidR="00513DF7" w:rsidRDefault="00513DF7" w:rsidP="00BA73B6">
      <w:pPr>
        <w:pStyle w:val="af6"/>
        <w:keepNext/>
        <w:rPr>
          <w:rtl/>
        </w:rPr>
      </w:pPr>
      <w:bookmarkStart w:id="19234" w:name="ET_interruption_5084_77"/>
      <w:r w:rsidRPr="00D137B5">
        <w:rPr>
          <w:rStyle w:val="TagStyle"/>
          <w:rtl/>
        </w:rPr>
        <w:t xml:space="preserve"> &lt;&lt; קריאה &gt;&gt; </w:t>
      </w:r>
      <w:r>
        <w:rPr>
          <w:rtl/>
        </w:rPr>
        <w:t>מיקי לוי (יש עתיד):</w:t>
      </w:r>
      <w:r w:rsidRPr="00D137B5">
        <w:rPr>
          <w:rStyle w:val="TagStyle"/>
          <w:rtl/>
        </w:rPr>
        <w:t xml:space="preserve"> &lt;&lt; קריאה &gt;&gt;</w:t>
      </w:r>
      <w:r>
        <w:rPr>
          <w:rtl/>
        </w:rPr>
        <w:t xml:space="preserve"> </w:t>
      </w:r>
      <w:bookmarkEnd w:id="19234"/>
    </w:p>
    <w:p w:rsidR="00513DF7" w:rsidRDefault="00513DF7" w:rsidP="00DA3834">
      <w:pPr>
        <w:rPr>
          <w:rtl/>
          <w:lang w:eastAsia="he-IL"/>
        </w:rPr>
      </w:pPr>
    </w:p>
    <w:p w:rsidR="00513DF7" w:rsidRDefault="00513DF7" w:rsidP="00BA73B6">
      <w:pPr>
        <w:rPr>
          <w:rtl/>
          <w:lang w:eastAsia="he-IL"/>
        </w:rPr>
      </w:pPr>
      <w:bookmarkStart w:id="19235" w:name="_ETM_Q48_694000"/>
      <w:bookmarkEnd w:id="19235"/>
      <w:r>
        <w:rPr>
          <w:rFonts w:hint="cs"/>
          <w:rtl/>
          <w:lang w:eastAsia="he-IL"/>
        </w:rPr>
        <w:t>תירגע.</w:t>
      </w:r>
    </w:p>
    <w:p w:rsidR="00513DF7" w:rsidRDefault="00513DF7" w:rsidP="00BA73B6">
      <w:pPr>
        <w:rPr>
          <w:rtl/>
          <w:lang w:eastAsia="he-IL"/>
        </w:rPr>
      </w:pPr>
      <w:bookmarkStart w:id="19236" w:name="_ETM_Q48_697000"/>
      <w:bookmarkEnd w:id="19236"/>
    </w:p>
    <w:p w:rsidR="00513DF7" w:rsidRDefault="00513DF7" w:rsidP="00BA73B6">
      <w:pPr>
        <w:pStyle w:val="af6"/>
        <w:keepNext/>
        <w:rPr>
          <w:rtl/>
        </w:rPr>
      </w:pPr>
      <w:bookmarkStart w:id="19237" w:name="ET_interruption_6357_78"/>
      <w:r w:rsidRPr="00D137B5">
        <w:rPr>
          <w:rStyle w:val="TagStyle"/>
          <w:rtl/>
        </w:rPr>
        <w:t xml:space="preserve"> &lt;&lt; קריאה &gt;&gt; </w:t>
      </w:r>
      <w:r>
        <w:rPr>
          <w:rtl/>
        </w:rPr>
        <w:t>משה סעדה (הליכוד):</w:t>
      </w:r>
      <w:r w:rsidRPr="00D137B5">
        <w:rPr>
          <w:rStyle w:val="TagStyle"/>
          <w:rtl/>
        </w:rPr>
        <w:t xml:space="preserve"> &lt;&lt; קריאה &gt;&gt;</w:t>
      </w:r>
      <w:r>
        <w:rPr>
          <w:rtl/>
        </w:rPr>
        <w:t xml:space="preserve"> </w:t>
      </w:r>
      <w:bookmarkEnd w:id="19237"/>
    </w:p>
    <w:p w:rsidR="00513DF7" w:rsidRDefault="00513DF7" w:rsidP="00DA3834">
      <w:pPr>
        <w:rPr>
          <w:rtl/>
          <w:lang w:eastAsia="he-IL"/>
        </w:rPr>
      </w:pPr>
    </w:p>
    <w:p w:rsidR="00513DF7" w:rsidRDefault="00513DF7" w:rsidP="00BA73B6">
      <w:pPr>
        <w:rPr>
          <w:rtl/>
          <w:lang w:eastAsia="he-IL"/>
        </w:rPr>
      </w:pPr>
      <w:r>
        <w:rPr>
          <w:rFonts w:hint="cs"/>
          <w:rtl/>
          <w:lang w:eastAsia="he-IL"/>
        </w:rPr>
        <w:t>למה? אני רוצה - - - לכם. אתם לא מבינים.</w:t>
      </w:r>
    </w:p>
    <w:p w:rsidR="00513DF7" w:rsidRDefault="00513DF7" w:rsidP="00BA73B6">
      <w:pPr>
        <w:rPr>
          <w:rtl/>
          <w:lang w:eastAsia="he-IL"/>
        </w:rPr>
      </w:pPr>
      <w:bookmarkStart w:id="19238" w:name="_ETM_Q48_696000"/>
      <w:bookmarkEnd w:id="19238"/>
    </w:p>
    <w:p w:rsidR="00513DF7" w:rsidRDefault="00513DF7" w:rsidP="00BA73B6">
      <w:pPr>
        <w:pStyle w:val="af6"/>
        <w:keepNext/>
        <w:rPr>
          <w:rtl/>
        </w:rPr>
      </w:pPr>
      <w:bookmarkStart w:id="19239" w:name="ET_interruption_5084_79"/>
      <w:r w:rsidRPr="00D137B5">
        <w:rPr>
          <w:rStyle w:val="TagStyle"/>
          <w:rtl/>
        </w:rPr>
        <w:t xml:space="preserve"> &lt;&lt; קריאה &gt;&gt; </w:t>
      </w:r>
      <w:r>
        <w:rPr>
          <w:rtl/>
        </w:rPr>
        <w:t>מיקי לוי (יש עתיד):</w:t>
      </w:r>
      <w:r w:rsidRPr="00D137B5">
        <w:rPr>
          <w:rStyle w:val="TagStyle"/>
          <w:rtl/>
        </w:rPr>
        <w:t xml:space="preserve"> &lt;&lt; קריאה &gt;&gt;</w:t>
      </w:r>
      <w:r>
        <w:rPr>
          <w:rtl/>
        </w:rPr>
        <w:t xml:space="preserve"> </w:t>
      </w:r>
      <w:bookmarkEnd w:id="19239"/>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אתה יום וחצי פה. </w:t>
      </w:r>
      <w:bookmarkStart w:id="19240" w:name="_ETM_Q48_698000"/>
      <w:bookmarkEnd w:id="19240"/>
      <w:r>
        <w:rPr>
          <w:rFonts w:hint="cs"/>
          <w:rtl/>
          <w:lang w:eastAsia="he-IL"/>
        </w:rPr>
        <w:t>של נעליך.</w:t>
      </w:r>
    </w:p>
    <w:p w:rsidR="00513DF7" w:rsidRDefault="00513DF7" w:rsidP="00BA73B6">
      <w:pPr>
        <w:rPr>
          <w:rtl/>
          <w:lang w:eastAsia="he-IL"/>
        </w:rPr>
      </w:pPr>
      <w:bookmarkStart w:id="19241" w:name="_ETM_Q48_701000"/>
      <w:bookmarkEnd w:id="19241"/>
    </w:p>
    <w:p w:rsidR="00513DF7" w:rsidRDefault="00513DF7" w:rsidP="00BA73B6">
      <w:pPr>
        <w:pStyle w:val="af6"/>
        <w:keepNext/>
        <w:rPr>
          <w:rtl/>
        </w:rPr>
      </w:pPr>
      <w:bookmarkStart w:id="19242" w:name="ET_interruption_6357_80"/>
      <w:r w:rsidRPr="00D137B5">
        <w:rPr>
          <w:rStyle w:val="TagStyle"/>
          <w:rtl/>
        </w:rPr>
        <w:t xml:space="preserve"> &lt;&lt; קריאה &gt;&gt; </w:t>
      </w:r>
      <w:r>
        <w:rPr>
          <w:rtl/>
        </w:rPr>
        <w:t>משה סעדה (הליכוד):</w:t>
      </w:r>
      <w:r w:rsidRPr="00D137B5">
        <w:rPr>
          <w:rStyle w:val="TagStyle"/>
          <w:rtl/>
        </w:rPr>
        <w:t xml:space="preserve"> &lt;&lt; קריאה &gt;&gt;</w:t>
      </w:r>
      <w:r>
        <w:rPr>
          <w:rtl/>
        </w:rPr>
        <w:t xml:space="preserve"> </w:t>
      </w:r>
      <w:bookmarkEnd w:id="19242"/>
    </w:p>
    <w:p w:rsidR="00513DF7" w:rsidRDefault="00513DF7" w:rsidP="00DA3834">
      <w:pPr>
        <w:rPr>
          <w:rtl/>
          <w:lang w:eastAsia="he-IL"/>
        </w:rPr>
      </w:pPr>
    </w:p>
    <w:p w:rsidR="00513DF7" w:rsidRPr="00D137B5" w:rsidRDefault="00513DF7" w:rsidP="00BA73B6">
      <w:pPr>
        <w:rPr>
          <w:rtl/>
          <w:lang w:eastAsia="he-IL"/>
        </w:rPr>
      </w:pPr>
      <w:bookmarkStart w:id="19243" w:name="_ETM_Q48_699000"/>
      <w:bookmarkEnd w:id="19243"/>
      <w:r>
        <w:rPr>
          <w:rFonts w:hint="cs"/>
          <w:rtl/>
          <w:lang w:eastAsia="he-IL"/>
        </w:rPr>
        <w:t>אמרתי, אם תבינו לא תפגינו.</w:t>
      </w:r>
      <w:bookmarkStart w:id="19244" w:name="_ETM_Q48_695000"/>
      <w:bookmarkEnd w:id="19244"/>
    </w:p>
    <w:p w:rsidR="00513DF7" w:rsidRDefault="00513DF7" w:rsidP="00BA73B6">
      <w:pPr>
        <w:rPr>
          <w:rtl/>
          <w:lang w:eastAsia="he-IL"/>
        </w:rPr>
      </w:pPr>
    </w:p>
    <w:p w:rsidR="00513DF7" w:rsidRDefault="00513DF7" w:rsidP="00BA73B6">
      <w:pPr>
        <w:pStyle w:val="af6"/>
        <w:keepNext/>
        <w:rPr>
          <w:rtl/>
        </w:rPr>
      </w:pPr>
      <w:bookmarkStart w:id="19245" w:name="ET_interruption_6345_81"/>
      <w:r w:rsidRPr="00D137B5">
        <w:rPr>
          <w:rStyle w:val="TagStyle"/>
          <w:rtl/>
        </w:rPr>
        <w:t xml:space="preserve"> &lt;&lt; קריאה &gt;&gt; </w:t>
      </w:r>
      <w:r>
        <w:rPr>
          <w:rtl/>
        </w:rPr>
        <w:t>טלי גוטליב (הליכוד):</w:t>
      </w:r>
      <w:r w:rsidRPr="00D137B5">
        <w:rPr>
          <w:rStyle w:val="TagStyle"/>
          <w:rtl/>
        </w:rPr>
        <w:t xml:space="preserve"> &lt;&lt; קריאה &gt;&gt;</w:t>
      </w:r>
      <w:r>
        <w:rPr>
          <w:rtl/>
        </w:rPr>
        <w:t xml:space="preserve"> </w:t>
      </w:r>
      <w:bookmarkEnd w:id="19245"/>
    </w:p>
    <w:p w:rsidR="00513DF7" w:rsidRDefault="00513DF7" w:rsidP="00DA3834">
      <w:pPr>
        <w:rPr>
          <w:rtl/>
          <w:lang w:eastAsia="he-IL"/>
        </w:rPr>
      </w:pPr>
    </w:p>
    <w:p w:rsidR="00513DF7" w:rsidRDefault="00513DF7" w:rsidP="00BA73B6">
      <w:pPr>
        <w:rPr>
          <w:rtl/>
          <w:lang w:eastAsia="he-IL"/>
        </w:rPr>
      </w:pPr>
      <w:bookmarkStart w:id="19246" w:name="_ETM_Q48_703000"/>
      <w:bookmarkEnd w:id="19246"/>
      <w:r>
        <w:rPr>
          <w:rFonts w:hint="cs"/>
          <w:rtl/>
          <w:lang w:eastAsia="he-IL"/>
        </w:rPr>
        <w:t>למה "של נעליך"? למה שהוא יישל נעליו?</w:t>
      </w:r>
    </w:p>
    <w:p w:rsidR="00513DF7" w:rsidRPr="00D137B5" w:rsidRDefault="00513DF7" w:rsidP="00BA73B6">
      <w:pPr>
        <w:rPr>
          <w:rtl/>
          <w:lang w:eastAsia="he-IL"/>
        </w:rPr>
      </w:pPr>
      <w:bookmarkStart w:id="19247" w:name="_ETM_Q48_709000"/>
      <w:bookmarkEnd w:id="19247"/>
    </w:p>
    <w:p w:rsidR="00513DF7" w:rsidRDefault="00513DF7" w:rsidP="00BA73B6">
      <w:pPr>
        <w:pStyle w:val="af8"/>
        <w:keepNext/>
        <w:rPr>
          <w:rtl/>
        </w:rPr>
      </w:pPr>
      <w:r w:rsidRPr="00D137B5">
        <w:rPr>
          <w:rStyle w:val="TagStyle"/>
          <w:rtl/>
        </w:rPr>
        <w:t xml:space="preserve"> &lt;&lt; יור &gt;&gt; </w:t>
      </w:r>
      <w:r>
        <w:rPr>
          <w:rtl/>
        </w:rPr>
        <w:t xml:space="preserve">היו"ר </w:t>
      </w:r>
      <w:r w:rsidR="00BA73B6">
        <w:rPr>
          <w:rtl/>
        </w:rPr>
        <w:t>אוריאל בוסו</w:t>
      </w:r>
      <w:r>
        <w:rPr>
          <w:rtl/>
        </w:rPr>
        <w:t>:</w:t>
      </w:r>
      <w:r w:rsidRPr="00D137B5">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248" w:name="_ETM_Q48_692000"/>
      <w:bookmarkEnd w:id="19248"/>
      <w:r>
        <w:rPr>
          <w:rFonts w:hint="cs"/>
          <w:rtl/>
          <w:lang w:eastAsia="he-IL"/>
        </w:rPr>
        <w:t>שלוש דקות לרשותך, בבקשה.</w:t>
      </w:r>
    </w:p>
    <w:p w:rsidR="00513DF7" w:rsidRDefault="00513DF7" w:rsidP="00BA73B6">
      <w:pPr>
        <w:rPr>
          <w:rtl/>
          <w:lang w:eastAsia="he-IL"/>
        </w:rPr>
      </w:pPr>
    </w:p>
    <w:p w:rsidR="00513DF7" w:rsidRDefault="00513DF7" w:rsidP="00BA73B6">
      <w:pPr>
        <w:pStyle w:val="a4"/>
        <w:keepNext/>
        <w:rPr>
          <w:rtl/>
        </w:rPr>
      </w:pPr>
      <w:bookmarkStart w:id="19249" w:name="ET_speaker_5766_2"/>
      <w:r w:rsidRPr="00B13F4A">
        <w:rPr>
          <w:rStyle w:val="TagStyle"/>
          <w:rtl/>
        </w:rPr>
        <w:t xml:space="preserve">&lt;&lt; דובר &gt;&gt; </w:t>
      </w:r>
      <w:bookmarkStart w:id="19250" w:name="_Toc124881413"/>
      <w:bookmarkStart w:id="19251" w:name="_Toc124882127"/>
      <w:r>
        <w:rPr>
          <w:rtl/>
        </w:rPr>
        <w:t>רם בן ברק (יש עתיד):</w:t>
      </w:r>
      <w:bookmarkEnd w:id="19250"/>
      <w:bookmarkEnd w:id="19251"/>
      <w:r w:rsidRPr="00B13F4A">
        <w:rPr>
          <w:rStyle w:val="TagStyle"/>
          <w:rtl/>
        </w:rPr>
        <w:t xml:space="preserve"> &lt;&lt; דובר &gt;&gt;</w:t>
      </w:r>
      <w:r>
        <w:rPr>
          <w:rtl/>
        </w:rPr>
        <w:t xml:space="preserve"> </w:t>
      </w:r>
      <w:bookmarkEnd w:id="19249"/>
    </w:p>
    <w:p w:rsidR="00513DF7" w:rsidRDefault="00513DF7" w:rsidP="00BA73B6">
      <w:pPr>
        <w:rPr>
          <w:rtl/>
          <w:lang w:eastAsia="he-IL"/>
        </w:rPr>
      </w:pPr>
    </w:p>
    <w:p w:rsidR="00513DF7" w:rsidRDefault="00513DF7" w:rsidP="00BA73B6">
      <w:pPr>
        <w:rPr>
          <w:rtl/>
          <w:lang w:eastAsia="he-IL"/>
        </w:rPr>
      </w:pPr>
      <w:bookmarkStart w:id="19252" w:name="_ETM_Q49_4699"/>
      <w:bookmarkStart w:id="19253" w:name="_ETM_Q49_4812"/>
      <w:bookmarkStart w:id="19254" w:name="_GoBack"/>
      <w:bookmarkEnd w:id="19252"/>
      <w:bookmarkEnd w:id="19253"/>
      <w:bookmarkEnd w:id="19254"/>
      <w:r>
        <w:rPr>
          <w:rFonts w:hint="cs"/>
          <w:rtl/>
          <w:lang w:eastAsia="he-IL"/>
        </w:rPr>
        <w:t xml:space="preserve">חבריי חברי הכנסת, </w:t>
      </w:r>
      <w:bookmarkStart w:id="19255" w:name="_ETM_Q49_126956"/>
      <w:bookmarkEnd w:id="19255"/>
      <w:r>
        <w:rPr>
          <w:rFonts w:hint="cs"/>
          <w:rtl/>
          <w:lang w:eastAsia="he-IL"/>
        </w:rPr>
        <w:t xml:space="preserve">רק צריך לעשות, להפוך את השם </w:t>
      </w:r>
      <w:bookmarkStart w:id="19256" w:name="_ETM_Q49_120120"/>
      <w:bookmarkEnd w:id="19256"/>
      <w:r>
        <w:rPr>
          <w:rFonts w:hint="cs"/>
          <w:rtl/>
          <w:lang w:eastAsia="he-IL"/>
        </w:rPr>
        <w:t xml:space="preserve">משרת ההסברה לשרת התעמולה ואז הכול יהיה בסדר. </w:t>
      </w:r>
    </w:p>
    <w:p w:rsidR="00513DF7" w:rsidRDefault="00513DF7" w:rsidP="00BA73B6">
      <w:pPr>
        <w:rPr>
          <w:rtl/>
          <w:lang w:eastAsia="he-IL"/>
        </w:rPr>
      </w:pPr>
      <w:bookmarkStart w:id="19257" w:name="_ETM_Q49_119139"/>
      <w:bookmarkStart w:id="19258" w:name="_ETM_Q49_119185"/>
      <w:bookmarkStart w:id="19259" w:name="_ETM_Q49_121867"/>
      <w:bookmarkStart w:id="19260" w:name="_ETM_Q49_121958"/>
      <w:bookmarkEnd w:id="19257"/>
      <w:bookmarkEnd w:id="19258"/>
      <w:bookmarkEnd w:id="19259"/>
      <w:bookmarkEnd w:id="19260"/>
    </w:p>
    <w:p w:rsidR="00513DF7" w:rsidRDefault="00513DF7" w:rsidP="00BA73B6">
      <w:pPr>
        <w:pStyle w:val="af6"/>
        <w:keepNext/>
        <w:rPr>
          <w:rtl/>
        </w:rPr>
      </w:pPr>
      <w:bookmarkStart w:id="19261" w:name="ET_interruption_6357_8"/>
      <w:r w:rsidRPr="00723368">
        <w:rPr>
          <w:rStyle w:val="TagStyle"/>
          <w:rtl/>
        </w:rPr>
        <w:t xml:space="preserve"> &lt;&lt; קריאה &gt;&gt; </w:t>
      </w:r>
      <w:r>
        <w:rPr>
          <w:rtl/>
        </w:rPr>
        <w:t>משה סעדה (הליכוד):</w:t>
      </w:r>
      <w:r w:rsidRPr="00723368">
        <w:rPr>
          <w:rStyle w:val="TagStyle"/>
          <w:rtl/>
        </w:rPr>
        <w:t xml:space="preserve"> &lt;&lt; קריאה &gt;&gt;</w:t>
      </w:r>
      <w:r>
        <w:rPr>
          <w:rtl/>
        </w:rPr>
        <w:t xml:space="preserve"> </w:t>
      </w:r>
      <w:bookmarkEnd w:id="19261"/>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למה לא - - </w:t>
      </w:r>
      <w:bookmarkStart w:id="19262" w:name="_ETM_Q49_126642"/>
      <w:bookmarkEnd w:id="19262"/>
      <w:r>
        <w:rPr>
          <w:rFonts w:hint="cs"/>
          <w:rtl/>
          <w:lang w:eastAsia="he-IL"/>
        </w:rPr>
        <w:t>-</w:t>
      </w:r>
    </w:p>
    <w:p w:rsidR="00513DF7" w:rsidRDefault="00513DF7" w:rsidP="00BA73B6">
      <w:pPr>
        <w:rPr>
          <w:rtl/>
          <w:lang w:eastAsia="he-IL"/>
        </w:rPr>
      </w:pPr>
    </w:p>
    <w:p w:rsidR="00513DF7" w:rsidRDefault="00513DF7" w:rsidP="00BA73B6">
      <w:pPr>
        <w:pStyle w:val="-"/>
        <w:keepNext/>
        <w:rPr>
          <w:rtl/>
        </w:rPr>
      </w:pPr>
      <w:bookmarkStart w:id="19263" w:name="ET_speakercontinue_5766_9"/>
      <w:r w:rsidRPr="00723368">
        <w:rPr>
          <w:rStyle w:val="TagStyle"/>
          <w:rtl/>
        </w:rPr>
        <w:t xml:space="preserve"> &lt;&lt; דובר_המשך &gt;&gt; </w:t>
      </w:r>
      <w:r>
        <w:rPr>
          <w:rtl/>
        </w:rPr>
        <w:t>רם בן ברק (יש עתיד):</w:t>
      </w:r>
      <w:r w:rsidRPr="00723368">
        <w:rPr>
          <w:rStyle w:val="TagStyle"/>
          <w:rtl/>
        </w:rPr>
        <w:t xml:space="preserve"> &lt;&lt; דובר_המשך &gt;&gt;</w:t>
      </w:r>
      <w:r>
        <w:rPr>
          <w:rtl/>
        </w:rPr>
        <w:t xml:space="preserve"> </w:t>
      </w:r>
      <w:bookmarkEnd w:id="19263"/>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חבריי חברי הכנסת, אדוני היושב-ראש, בכל – אתה מפריע לי, היי. אתה מפריע לי, חלאס. </w:t>
      </w:r>
    </w:p>
    <w:p w:rsidR="00513DF7" w:rsidRDefault="00513DF7" w:rsidP="00BA73B6">
      <w:pPr>
        <w:rPr>
          <w:rtl/>
          <w:lang w:eastAsia="he-IL"/>
        </w:rPr>
      </w:pPr>
    </w:p>
    <w:p w:rsidR="00513DF7" w:rsidRDefault="00513DF7" w:rsidP="00BA73B6">
      <w:pPr>
        <w:pStyle w:val="af6"/>
        <w:keepNext/>
        <w:rPr>
          <w:rtl/>
        </w:rPr>
      </w:pPr>
      <w:r w:rsidRPr="00723368">
        <w:rPr>
          <w:rStyle w:val="TagStyle"/>
          <w:rtl/>
        </w:rPr>
        <w:t xml:space="preserve">&lt;&lt; קריאה &gt;&gt; </w:t>
      </w:r>
      <w:r>
        <w:rPr>
          <w:rtl/>
        </w:rPr>
        <w:t>טלי גוטליב (הליכוד):</w:t>
      </w:r>
      <w:r w:rsidRPr="00723368">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264" w:name="_ETM_Q49_130975"/>
      <w:bookmarkStart w:id="19265" w:name="_ETM_Q49_131078"/>
      <w:bookmarkEnd w:id="19264"/>
      <w:bookmarkEnd w:id="19265"/>
      <w:r>
        <w:rPr>
          <w:rFonts w:hint="cs"/>
          <w:rtl/>
          <w:lang w:eastAsia="he-IL"/>
        </w:rPr>
        <w:t xml:space="preserve">לא נורא, תתגבר. רוצה שנשיל </w:t>
      </w:r>
      <w:bookmarkStart w:id="19266" w:name="_ETM_Q49_134716"/>
      <w:bookmarkEnd w:id="19266"/>
      <w:r>
        <w:rPr>
          <w:rFonts w:hint="cs"/>
          <w:rtl/>
          <w:lang w:eastAsia="he-IL"/>
        </w:rPr>
        <w:t>את נעליך.</w:t>
      </w:r>
    </w:p>
    <w:p w:rsidR="00513DF7" w:rsidRDefault="00513DF7" w:rsidP="00BA73B6">
      <w:pPr>
        <w:rPr>
          <w:rtl/>
          <w:lang w:eastAsia="he-IL"/>
        </w:rPr>
      </w:pPr>
      <w:bookmarkStart w:id="19267" w:name="_ETM_Q49_136662"/>
      <w:bookmarkStart w:id="19268" w:name="_ETM_Q49_136772"/>
      <w:bookmarkEnd w:id="19267"/>
      <w:bookmarkEnd w:id="19268"/>
    </w:p>
    <w:p w:rsidR="00513DF7" w:rsidRDefault="00513DF7" w:rsidP="00BA73B6">
      <w:pPr>
        <w:pStyle w:val="-"/>
        <w:keepNext/>
        <w:rPr>
          <w:rtl/>
        </w:rPr>
      </w:pPr>
      <w:bookmarkStart w:id="19269" w:name="ET_speakercontinue_5766_11"/>
      <w:r w:rsidRPr="00723368">
        <w:rPr>
          <w:rStyle w:val="TagStyle"/>
          <w:rtl/>
        </w:rPr>
        <w:t xml:space="preserve"> &lt;&lt; דובר_המשך &gt;&gt; </w:t>
      </w:r>
      <w:r>
        <w:rPr>
          <w:rtl/>
        </w:rPr>
        <w:t>רם בן ברק (יש עתיד):</w:t>
      </w:r>
      <w:r w:rsidRPr="00723368">
        <w:rPr>
          <w:rStyle w:val="TagStyle"/>
          <w:rtl/>
        </w:rPr>
        <w:t xml:space="preserve"> &lt;&lt; דובר_המשך &gt;&gt;</w:t>
      </w:r>
      <w:r>
        <w:rPr>
          <w:rtl/>
        </w:rPr>
        <w:t xml:space="preserve"> </w:t>
      </w:r>
      <w:bookmarkEnd w:id="19269"/>
    </w:p>
    <w:p w:rsidR="00513DF7" w:rsidRDefault="00513DF7" w:rsidP="00DA3834">
      <w:pPr>
        <w:rPr>
          <w:rtl/>
          <w:lang w:eastAsia="he-IL"/>
        </w:rPr>
      </w:pPr>
    </w:p>
    <w:p w:rsidR="00513DF7" w:rsidRDefault="00513DF7" w:rsidP="00BA73B6">
      <w:pPr>
        <w:rPr>
          <w:rtl/>
          <w:lang w:eastAsia="he-IL"/>
        </w:rPr>
      </w:pPr>
      <w:r>
        <w:rPr>
          <w:rFonts w:hint="cs"/>
          <w:rtl/>
          <w:lang w:eastAsia="he-IL"/>
        </w:rPr>
        <w:t>אתה לא רואה שאני מדבר?</w:t>
      </w:r>
    </w:p>
    <w:p w:rsidR="00513DF7" w:rsidRPr="00723368" w:rsidRDefault="00513DF7" w:rsidP="00BA73B6">
      <w:pPr>
        <w:rPr>
          <w:rtl/>
          <w:lang w:eastAsia="he-IL"/>
        </w:rPr>
      </w:pPr>
      <w:bookmarkStart w:id="19270" w:name="_ETM_Q49_134403"/>
      <w:bookmarkStart w:id="19271" w:name="_ETM_Q49_134491"/>
      <w:bookmarkEnd w:id="19270"/>
      <w:bookmarkEnd w:id="19271"/>
    </w:p>
    <w:p w:rsidR="00513DF7" w:rsidRDefault="00513DF7" w:rsidP="00BA73B6">
      <w:pPr>
        <w:pStyle w:val="af6"/>
        <w:keepNext/>
        <w:rPr>
          <w:rtl/>
        </w:rPr>
      </w:pPr>
      <w:r w:rsidRPr="00723368">
        <w:rPr>
          <w:rStyle w:val="TagStyle"/>
          <w:rtl/>
        </w:rPr>
        <w:t xml:space="preserve">&lt;&lt; קריאה &gt;&gt; </w:t>
      </w:r>
      <w:r>
        <w:rPr>
          <w:rtl/>
        </w:rPr>
        <w:t>משה סעדה (הליכוד):</w:t>
      </w:r>
      <w:r w:rsidRPr="00723368">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לא הספקתי לראות.</w:t>
      </w:r>
    </w:p>
    <w:p w:rsidR="00513DF7" w:rsidRDefault="00513DF7" w:rsidP="00BA73B6">
      <w:pPr>
        <w:rPr>
          <w:rtl/>
          <w:lang w:eastAsia="he-IL"/>
        </w:rPr>
      </w:pPr>
    </w:p>
    <w:p w:rsidR="00513DF7" w:rsidRDefault="00513DF7" w:rsidP="00BA73B6">
      <w:pPr>
        <w:pStyle w:val="af6"/>
        <w:keepNext/>
        <w:rPr>
          <w:rtl/>
        </w:rPr>
      </w:pPr>
      <w:bookmarkStart w:id="19272" w:name="_ETM_Q49_136908"/>
      <w:bookmarkStart w:id="19273" w:name="_ETM_Q49_136984"/>
      <w:bookmarkEnd w:id="19272"/>
      <w:bookmarkEnd w:id="19273"/>
      <w:r w:rsidRPr="00723368">
        <w:rPr>
          <w:rStyle w:val="TagStyle"/>
          <w:rtl/>
        </w:rPr>
        <w:t xml:space="preserve">&lt;&lt; קריאה &gt;&gt; </w:t>
      </w:r>
      <w:r>
        <w:rPr>
          <w:rtl/>
        </w:rPr>
        <w:t>טלי גוטליב (הליכוד):</w:t>
      </w:r>
      <w:r w:rsidRPr="00723368">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ובלבד שתשיל את נעליך. אתה מוכן להשיל - - -</w:t>
      </w:r>
    </w:p>
    <w:p w:rsidR="00513DF7" w:rsidRDefault="00513DF7" w:rsidP="00BA73B6">
      <w:pPr>
        <w:rPr>
          <w:rtl/>
          <w:lang w:eastAsia="he-IL"/>
        </w:rPr>
      </w:pPr>
      <w:bookmarkStart w:id="19274" w:name="_ETM_Q49_137468"/>
      <w:bookmarkStart w:id="19275" w:name="_ETM_Q49_137532"/>
      <w:bookmarkEnd w:id="19274"/>
      <w:bookmarkEnd w:id="19275"/>
    </w:p>
    <w:p w:rsidR="00513DF7" w:rsidRDefault="00513DF7" w:rsidP="00BA73B6">
      <w:pPr>
        <w:pStyle w:val="af8"/>
        <w:keepNext/>
        <w:rPr>
          <w:rtl/>
        </w:rPr>
      </w:pPr>
      <w:r w:rsidRPr="00723368">
        <w:rPr>
          <w:rStyle w:val="TagStyle"/>
          <w:rtl/>
        </w:rPr>
        <w:t xml:space="preserve"> &lt;&lt; יור &gt;&gt; </w:t>
      </w:r>
      <w:r>
        <w:rPr>
          <w:rtl/>
        </w:rPr>
        <w:t xml:space="preserve">היו"ר </w:t>
      </w:r>
      <w:r w:rsidR="00BA73B6">
        <w:rPr>
          <w:rtl/>
        </w:rPr>
        <w:t>אוריאל בוסו</w:t>
      </w:r>
      <w:r>
        <w:rPr>
          <w:rtl/>
        </w:rPr>
        <w:t>:</w:t>
      </w:r>
      <w:r w:rsidRPr="00723368">
        <w:rPr>
          <w:rStyle w:val="TagStyle"/>
          <w:rtl/>
        </w:rPr>
        <w:t xml:space="preserve"> &lt;&lt; יור &gt;&gt;</w:t>
      </w:r>
      <w:r>
        <w:rPr>
          <w:rtl/>
        </w:rPr>
        <w:t xml:space="preserve"> </w:t>
      </w:r>
    </w:p>
    <w:p w:rsidR="00513DF7" w:rsidRDefault="00513DF7" w:rsidP="00DA3834">
      <w:pPr>
        <w:rPr>
          <w:rtl/>
          <w:lang w:eastAsia="he-IL"/>
        </w:rPr>
      </w:pPr>
      <w:bookmarkStart w:id="19276" w:name="_ETM_Q49_139858"/>
      <w:bookmarkEnd w:id="19276"/>
    </w:p>
    <w:p w:rsidR="00513DF7" w:rsidRDefault="00513DF7" w:rsidP="00BA73B6">
      <w:pPr>
        <w:rPr>
          <w:rtl/>
          <w:lang w:eastAsia="he-IL"/>
        </w:rPr>
      </w:pPr>
      <w:bookmarkStart w:id="19277" w:name="_ETM_Q49_139932"/>
      <w:bookmarkEnd w:id="19277"/>
      <w:r>
        <w:rPr>
          <w:rFonts w:hint="cs"/>
          <w:rtl/>
          <w:lang w:eastAsia="he-IL"/>
        </w:rPr>
        <w:t>חברת מפלגתו הפריעה לו.</w:t>
      </w:r>
    </w:p>
    <w:p w:rsidR="00513DF7" w:rsidRDefault="00513DF7" w:rsidP="00BA73B6">
      <w:pPr>
        <w:rPr>
          <w:rtl/>
          <w:lang w:eastAsia="he-IL"/>
        </w:rPr>
      </w:pPr>
    </w:p>
    <w:p w:rsidR="00513DF7" w:rsidRDefault="00513DF7" w:rsidP="00BA73B6">
      <w:pPr>
        <w:pStyle w:val="af6"/>
        <w:keepNext/>
        <w:rPr>
          <w:rtl/>
        </w:rPr>
      </w:pPr>
      <w:bookmarkStart w:id="19278" w:name="_ETM_Q49_141574"/>
      <w:bookmarkStart w:id="19279" w:name="_ETM_Q49_141678"/>
      <w:bookmarkEnd w:id="19278"/>
      <w:bookmarkEnd w:id="19279"/>
      <w:r w:rsidRPr="00723368">
        <w:rPr>
          <w:rStyle w:val="TagStyle"/>
          <w:rtl/>
        </w:rPr>
        <w:t xml:space="preserve">&lt;&lt; קריאה &gt;&gt; </w:t>
      </w:r>
      <w:r>
        <w:rPr>
          <w:rtl/>
        </w:rPr>
        <w:t>טלי גוטליב (הליכוד):</w:t>
      </w:r>
      <w:r w:rsidRPr="00723368">
        <w:rPr>
          <w:rStyle w:val="TagStyle"/>
          <w:rtl/>
        </w:rPr>
        <w:t xml:space="preserve"> &lt;&lt; קריאה &gt;&gt;</w:t>
      </w:r>
      <w:r>
        <w:rPr>
          <w:rtl/>
        </w:rPr>
        <w:t xml:space="preserve"> </w:t>
      </w:r>
    </w:p>
    <w:p w:rsidR="00513DF7" w:rsidRDefault="00513DF7" w:rsidP="00BA73B6">
      <w:pPr>
        <w:keepNext/>
        <w:rPr>
          <w:rtl/>
          <w:lang w:eastAsia="he-IL"/>
        </w:rPr>
      </w:pPr>
    </w:p>
    <w:p w:rsidR="00513DF7" w:rsidRPr="00723368" w:rsidRDefault="00513DF7" w:rsidP="00BA73B6">
      <w:pPr>
        <w:keepNext/>
        <w:rPr>
          <w:rtl/>
          <w:lang w:eastAsia="he-IL"/>
        </w:rPr>
      </w:pPr>
      <w:r>
        <w:rPr>
          <w:rFonts w:hint="cs"/>
          <w:rtl/>
          <w:lang w:eastAsia="he-IL"/>
        </w:rPr>
        <w:t xml:space="preserve">אנחנו נשיל את נעלינו. אמרו לנו להשיל את נעלינו, אז </w:t>
      </w:r>
      <w:bookmarkStart w:id="19280" w:name="_ETM_Q49_143671"/>
      <w:bookmarkEnd w:id="19280"/>
      <w:r>
        <w:rPr>
          <w:rFonts w:hint="cs"/>
          <w:rtl/>
          <w:lang w:eastAsia="he-IL"/>
        </w:rPr>
        <w:t>נשיל את נעלינו. בואו נשיל את נעלינו.</w:t>
      </w:r>
    </w:p>
    <w:p w:rsidR="00513DF7" w:rsidRPr="00723368" w:rsidRDefault="00513DF7" w:rsidP="00BA73B6">
      <w:pPr>
        <w:rPr>
          <w:rtl/>
          <w:lang w:eastAsia="he-IL"/>
        </w:rPr>
      </w:pPr>
      <w:bookmarkStart w:id="19281" w:name="_ETM_Q49_131853"/>
      <w:bookmarkEnd w:id="19281"/>
    </w:p>
    <w:p w:rsidR="00513DF7" w:rsidRDefault="00513DF7" w:rsidP="00BA73B6">
      <w:pPr>
        <w:pStyle w:val="-"/>
        <w:rPr>
          <w:rtl/>
        </w:rPr>
      </w:pPr>
      <w:bookmarkStart w:id="19282" w:name="ET_speakercontinue_5766_7"/>
      <w:r w:rsidRPr="00F35AB5">
        <w:rPr>
          <w:rStyle w:val="TagStyle"/>
          <w:rtl/>
        </w:rPr>
        <w:t xml:space="preserve"> &lt;&lt; דובר_המשך &gt;&gt;</w:t>
      </w:r>
      <w:r w:rsidRPr="00723368">
        <w:rPr>
          <w:rStyle w:val="TagStyle"/>
          <w:rtl/>
        </w:rPr>
        <w:t xml:space="preserve"> </w:t>
      </w:r>
      <w:r>
        <w:rPr>
          <w:rtl/>
        </w:rPr>
        <w:t>רם בן ברק (יש עתיד):</w:t>
      </w:r>
      <w:r w:rsidRPr="00723368">
        <w:rPr>
          <w:rStyle w:val="TagStyle"/>
          <w:rtl/>
        </w:rPr>
        <w:t xml:space="preserve"> </w:t>
      </w:r>
      <w:r w:rsidRPr="00F35AB5">
        <w:rPr>
          <w:rStyle w:val="TagStyle"/>
          <w:rtl/>
        </w:rPr>
        <w:t>&lt;&lt; דובר_המשך &gt;&gt;</w:t>
      </w:r>
      <w:r>
        <w:rPr>
          <w:rStyle w:val="TagStyle"/>
          <w:rtl/>
        </w:rPr>
        <w:t xml:space="preserve"> </w:t>
      </w:r>
      <w:bookmarkEnd w:id="1928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תגיד לי, אדוני </w:t>
      </w:r>
      <w:bookmarkStart w:id="19283" w:name="_ETM_Q49_145753"/>
      <w:bookmarkEnd w:id="19283"/>
      <w:r>
        <w:rPr>
          <w:rFonts w:hint="cs"/>
          <w:rtl/>
          <w:lang w:eastAsia="he-IL"/>
        </w:rPr>
        <w:t>היושב-ראש, מתי אני יכול להתחיל?</w:t>
      </w:r>
    </w:p>
    <w:p w:rsidR="00513DF7" w:rsidRDefault="00513DF7" w:rsidP="00BA73B6">
      <w:pPr>
        <w:rPr>
          <w:rtl/>
          <w:lang w:eastAsia="he-IL"/>
        </w:rPr>
      </w:pPr>
    </w:p>
    <w:p w:rsidR="00513DF7" w:rsidRDefault="00513DF7" w:rsidP="00BA73B6">
      <w:pPr>
        <w:pStyle w:val="af8"/>
        <w:keepNext/>
        <w:rPr>
          <w:rtl/>
        </w:rPr>
      </w:pPr>
      <w:r w:rsidRPr="00723368">
        <w:rPr>
          <w:rStyle w:val="TagStyle"/>
          <w:rtl/>
        </w:rPr>
        <w:t xml:space="preserve"> &lt;&lt; יור &gt;&gt; </w:t>
      </w:r>
      <w:r>
        <w:rPr>
          <w:rtl/>
        </w:rPr>
        <w:t xml:space="preserve">היו"ר </w:t>
      </w:r>
      <w:r w:rsidR="00BA73B6">
        <w:rPr>
          <w:rtl/>
        </w:rPr>
        <w:t>אוריאל בוסו</w:t>
      </w:r>
      <w:r>
        <w:rPr>
          <w:rtl/>
        </w:rPr>
        <w:t>:</w:t>
      </w:r>
      <w:r w:rsidRPr="00723368">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אתה יכול להתחיל, אני אוסיף לך חצי דקה.</w:t>
      </w:r>
    </w:p>
    <w:p w:rsidR="00513DF7" w:rsidRDefault="00513DF7" w:rsidP="00BA73B6">
      <w:pPr>
        <w:rPr>
          <w:rtl/>
          <w:lang w:eastAsia="he-IL"/>
        </w:rPr>
      </w:pPr>
      <w:bookmarkStart w:id="19284" w:name="_ETM_Q49_151634"/>
      <w:bookmarkStart w:id="19285" w:name="_ETM_Q49_151749"/>
      <w:bookmarkEnd w:id="19284"/>
      <w:bookmarkEnd w:id="19285"/>
    </w:p>
    <w:p w:rsidR="00513DF7" w:rsidRDefault="00513DF7" w:rsidP="00BA73B6">
      <w:pPr>
        <w:pStyle w:val="-"/>
        <w:keepNext/>
        <w:rPr>
          <w:rtl/>
        </w:rPr>
      </w:pPr>
      <w:bookmarkStart w:id="19286" w:name="ET_speakercontinue_5766_13"/>
      <w:r w:rsidRPr="00723368">
        <w:rPr>
          <w:rStyle w:val="TagStyle"/>
          <w:rtl/>
        </w:rPr>
        <w:t xml:space="preserve"> &lt;&lt; דובר_המשך &gt;&gt; </w:t>
      </w:r>
      <w:r>
        <w:rPr>
          <w:rtl/>
        </w:rPr>
        <w:t>רם בן ברק (יש עתיד):</w:t>
      </w:r>
      <w:r w:rsidRPr="00723368">
        <w:rPr>
          <w:rStyle w:val="TagStyle"/>
          <w:rtl/>
        </w:rPr>
        <w:t xml:space="preserve"> &lt;&lt; דובר_המשך &gt;&gt;</w:t>
      </w:r>
      <w:r>
        <w:rPr>
          <w:rtl/>
        </w:rPr>
        <w:t xml:space="preserve"> </w:t>
      </w:r>
      <w:bookmarkEnd w:id="19286"/>
    </w:p>
    <w:p w:rsidR="00513DF7" w:rsidRDefault="00513DF7" w:rsidP="00DA3834">
      <w:pPr>
        <w:rPr>
          <w:rtl/>
          <w:lang w:eastAsia="he-IL"/>
        </w:rPr>
      </w:pPr>
    </w:p>
    <w:p w:rsidR="00513DF7" w:rsidRDefault="00513DF7" w:rsidP="00BA73B6">
      <w:pPr>
        <w:rPr>
          <w:rtl/>
          <w:lang w:eastAsia="he-IL"/>
        </w:rPr>
      </w:pPr>
      <w:bookmarkStart w:id="19287" w:name="_ETM_Q49_153023"/>
      <w:bookmarkEnd w:id="19287"/>
      <w:r>
        <w:rPr>
          <w:rFonts w:hint="cs"/>
          <w:rtl/>
          <w:lang w:eastAsia="he-IL"/>
        </w:rPr>
        <w:t xml:space="preserve">בכל במה אפשרית אומרים חברי הקואליציה שיש להם </w:t>
      </w:r>
      <w:bookmarkStart w:id="19288" w:name="_ETM_Q49_155451"/>
      <w:bookmarkEnd w:id="19288"/>
      <w:r>
        <w:rPr>
          <w:rFonts w:hint="cs"/>
          <w:rtl/>
          <w:lang w:eastAsia="he-IL"/>
        </w:rPr>
        <w:t xml:space="preserve">רוב בקלפי. זה נכון. ניצחתם בקלפי. אבל אני רוצה להגיד </w:t>
      </w:r>
      <w:bookmarkStart w:id="19289" w:name="_ETM_Q49_161767"/>
      <w:bookmarkEnd w:id="19289"/>
      <w:r>
        <w:rPr>
          <w:rFonts w:hint="cs"/>
          <w:rtl/>
          <w:lang w:eastAsia="he-IL"/>
        </w:rPr>
        <w:t>לכם: אין לכם רוב בקהל הישראלי. בקהל הישראלי אתם במיעוט.</w:t>
      </w:r>
    </w:p>
    <w:p w:rsidR="00513DF7" w:rsidRDefault="00513DF7" w:rsidP="00BA73B6">
      <w:pPr>
        <w:rPr>
          <w:rtl/>
          <w:lang w:eastAsia="he-IL"/>
        </w:rPr>
      </w:pPr>
    </w:p>
    <w:p w:rsidR="00513DF7" w:rsidRDefault="00513DF7" w:rsidP="00BA73B6">
      <w:pPr>
        <w:pStyle w:val="af8"/>
        <w:keepNext/>
        <w:rPr>
          <w:rtl/>
        </w:rPr>
      </w:pPr>
      <w:r w:rsidRPr="00723368">
        <w:rPr>
          <w:rStyle w:val="TagStyle"/>
          <w:rtl/>
        </w:rPr>
        <w:t xml:space="preserve">&lt;&lt; יור &gt;&gt; </w:t>
      </w:r>
      <w:r>
        <w:rPr>
          <w:rtl/>
        </w:rPr>
        <w:t xml:space="preserve">היו"ר </w:t>
      </w:r>
      <w:r w:rsidR="00BA73B6">
        <w:rPr>
          <w:rtl/>
        </w:rPr>
        <w:t>אוריאל בוסו</w:t>
      </w:r>
      <w:r>
        <w:rPr>
          <w:rtl/>
        </w:rPr>
        <w:t>:</w:t>
      </w:r>
      <w:r w:rsidRPr="00723368">
        <w:rPr>
          <w:rStyle w:val="TagStyle"/>
          <w:rtl/>
        </w:rPr>
        <w:t xml:space="preserve"> &lt;&lt; יור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290" w:name="_ETM_Q49_165948"/>
      <w:bookmarkStart w:id="19291" w:name="_ETM_Q49_166021"/>
      <w:bookmarkEnd w:id="19290"/>
      <w:bookmarkEnd w:id="19291"/>
      <w:r>
        <w:rPr>
          <w:rFonts w:hint="cs"/>
          <w:rtl/>
          <w:lang w:eastAsia="he-IL"/>
        </w:rPr>
        <w:t>איך</w:t>
      </w:r>
      <w:bookmarkStart w:id="19292" w:name="_ETM_Q49_166994"/>
      <w:bookmarkEnd w:id="19292"/>
      <w:r>
        <w:rPr>
          <w:rFonts w:hint="cs"/>
          <w:rtl/>
          <w:lang w:eastAsia="he-IL"/>
        </w:rPr>
        <w:t xml:space="preserve"> קבעת את זה? איך קבעת, באצבע? עשית אצבע ברוח, </w:t>
      </w:r>
      <w:bookmarkStart w:id="19293" w:name="_ETM_Q49_170760"/>
      <w:bookmarkEnd w:id="19293"/>
      <w:r>
        <w:rPr>
          <w:rFonts w:hint="cs"/>
          <w:rtl/>
          <w:lang w:eastAsia="he-IL"/>
        </w:rPr>
        <w:t>אמרת - - - איך קבעת? תהיה רציני, היית סגן ראש מוסד, איך קבעת את זה?</w:t>
      </w:r>
    </w:p>
    <w:p w:rsidR="00513DF7" w:rsidRDefault="00513DF7" w:rsidP="00BA73B6">
      <w:pPr>
        <w:rPr>
          <w:rtl/>
          <w:lang w:eastAsia="he-IL"/>
        </w:rPr>
      </w:pPr>
    </w:p>
    <w:p w:rsidR="00513DF7" w:rsidRDefault="00513DF7" w:rsidP="00BA73B6">
      <w:pPr>
        <w:pStyle w:val="-"/>
        <w:keepNext/>
        <w:rPr>
          <w:rtl/>
        </w:rPr>
      </w:pPr>
      <w:bookmarkStart w:id="19294" w:name="ET_speakercontinue_5766_14"/>
      <w:r w:rsidRPr="001803B0">
        <w:rPr>
          <w:rStyle w:val="TagStyle"/>
          <w:rtl/>
        </w:rPr>
        <w:t xml:space="preserve"> &lt;&lt; דובר_המשך &gt;&gt; </w:t>
      </w:r>
      <w:r>
        <w:rPr>
          <w:rtl/>
        </w:rPr>
        <w:t>רם בן ברק (יש עתיד):</w:t>
      </w:r>
      <w:r w:rsidRPr="001803B0">
        <w:rPr>
          <w:rStyle w:val="TagStyle"/>
          <w:rtl/>
        </w:rPr>
        <w:t xml:space="preserve"> &lt;&lt; דובר_המשך &gt;&gt;</w:t>
      </w:r>
      <w:r>
        <w:rPr>
          <w:rtl/>
        </w:rPr>
        <w:t xml:space="preserve"> </w:t>
      </w:r>
      <w:bookmarkEnd w:id="19294"/>
    </w:p>
    <w:p w:rsidR="00513DF7" w:rsidRDefault="00513DF7" w:rsidP="00DA3834">
      <w:pPr>
        <w:rPr>
          <w:rtl/>
          <w:lang w:eastAsia="he-IL"/>
        </w:rPr>
      </w:pPr>
    </w:p>
    <w:p w:rsidR="00513DF7" w:rsidRDefault="00513DF7" w:rsidP="00BA73B6">
      <w:pPr>
        <w:rPr>
          <w:rtl/>
          <w:lang w:eastAsia="he-IL"/>
        </w:rPr>
      </w:pPr>
      <w:bookmarkStart w:id="19295" w:name="_ETM_Q49_165992"/>
      <w:bookmarkEnd w:id="19295"/>
      <w:r>
        <w:rPr>
          <w:rFonts w:hint="cs"/>
          <w:rtl/>
          <w:lang w:eastAsia="he-IL"/>
        </w:rPr>
        <w:t>אבל אנחנו, אנחנו, אנחנו - - -</w:t>
      </w:r>
    </w:p>
    <w:p w:rsidR="00513DF7" w:rsidRDefault="00513DF7" w:rsidP="00BA73B6">
      <w:pPr>
        <w:rPr>
          <w:rtl/>
          <w:lang w:eastAsia="he-IL"/>
        </w:rPr>
      </w:pPr>
    </w:p>
    <w:p w:rsidR="00513DF7" w:rsidRDefault="00513DF7" w:rsidP="00BA73B6">
      <w:pPr>
        <w:pStyle w:val="af6"/>
        <w:keepNext/>
        <w:rPr>
          <w:rtl/>
        </w:rPr>
      </w:pPr>
      <w:bookmarkStart w:id="19296" w:name="ET_interruption_5084_15"/>
      <w:r w:rsidRPr="001803B0">
        <w:rPr>
          <w:rStyle w:val="TagStyle"/>
          <w:rtl/>
        </w:rPr>
        <w:t xml:space="preserve"> &lt;&lt; קריאה &gt;&gt; </w:t>
      </w:r>
      <w:r>
        <w:rPr>
          <w:rtl/>
        </w:rPr>
        <w:t>מיקי לוי (יש עתיד):</w:t>
      </w:r>
      <w:r w:rsidRPr="001803B0">
        <w:rPr>
          <w:rStyle w:val="TagStyle"/>
          <w:rtl/>
        </w:rPr>
        <w:t xml:space="preserve"> &lt;&lt; קריאה &gt;&gt;</w:t>
      </w:r>
      <w:r>
        <w:rPr>
          <w:rtl/>
        </w:rPr>
        <w:t xml:space="preserve"> </w:t>
      </w:r>
      <w:bookmarkEnd w:id="19296"/>
    </w:p>
    <w:p w:rsidR="00513DF7" w:rsidRDefault="00513DF7" w:rsidP="00DA3834">
      <w:pPr>
        <w:rPr>
          <w:rtl/>
          <w:lang w:eastAsia="he-IL"/>
        </w:rPr>
      </w:pPr>
    </w:p>
    <w:p w:rsidR="00513DF7" w:rsidRDefault="00513DF7" w:rsidP="00BA73B6">
      <w:pPr>
        <w:rPr>
          <w:rtl/>
          <w:lang w:eastAsia="he-IL"/>
        </w:rPr>
      </w:pPr>
      <w:r>
        <w:rPr>
          <w:rFonts w:hint="cs"/>
          <w:rtl/>
          <w:lang w:eastAsia="he-IL"/>
        </w:rPr>
        <w:t>תשלוט קצת בעסק.</w:t>
      </w:r>
    </w:p>
    <w:p w:rsidR="00513DF7" w:rsidRDefault="00513DF7" w:rsidP="00BA73B6">
      <w:pPr>
        <w:rPr>
          <w:rtl/>
          <w:lang w:eastAsia="he-IL"/>
        </w:rPr>
      </w:pPr>
      <w:bookmarkStart w:id="19297" w:name="_ETM_Q49_177056"/>
      <w:bookmarkStart w:id="19298" w:name="_ETM_Q49_177128"/>
      <w:bookmarkEnd w:id="19297"/>
      <w:bookmarkEnd w:id="19298"/>
    </w:p>
    <w:p w:rsidR="00513DF7" w:rsidRDefault="00513DF7" w:rsidP="00BA73B6">
      <w:pPr>
        <w:pStyle w:val="af8"/>
        <w:keepNext/>
        <w:rPr>
          <w:rtl/>
        </w:rPr>
      </w:pPr>
      <w:r w:rsidRPr="001803B0">
        <w:rPr>
          <w:rStyle w:val="TagStyle"/>
          <w:rtl/>
        </w:rPr>
        <w:t xml:space="preserve"> &lt;&lt; יור &gt;&gt; </w:t>
      </w:r>
      <w:r>
        <w:rPr>
          <w:rtl/>
        </w:rPr>
        <w:t xml:space="preserve">היו"ר </w:t>
      </w:r>
      <w:r w:rsidR="00BA73B6">
        <w:rPr>
          <w:rtl/>
        </w:rPr>
        <w:t>אוריאל בוסו</w:t>
      </w:r>
      <w:r>
        <w:rPr>
          <w:rtl/>
        </w:rPr>
        <w:t>:</w:t>
      </w:r>
      <w:r w:rsidRPr="001803B0">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הוא מנהל איתם דיון.</w:t>
      </w:r>
    </w:p>
    <w:p w:rsidR="00513DF7" w:rsidRDefault="00513DF7" w:rsidP="00BA73B6">
      <w:pPr>
        <w:rPr>
          <w:rtl/>
          <w:lang w:eastAsia="he-IL"/>
        </w:rPr>
      </w:pPr>
    </w:p>
    <w:p w:rsidR="00513DF7" w:rsidRDefault="00513DF7" w:rsidP="00BA73B6">
      <w:pPr>
        <w:pStyle w:val="-"/>
        <w:keepNext/>
        <w:rPr>
          <w:rtl/>
        </w:rPr>
      </w:pPr>
      <w:bookmarkStart w:id="19299" w:name="ET_speakercontinue_5766_17"/>
      <w:r w:rsidRPr="001803B0">
        <w:rPr>
          <w:rStyle w:val="TagStyle"/>
          <w:rtl/>
        </w:rPr>
        <w:t xml:space="preserve"> &lt;&lt; דובר_המשך &gt;&gt; </w:t>
      </w:r>
      <w:r>
        <w:rPr>
          <w:rtl/>
        </w:rPr>
        <w:t>רם בן ברק (יש עתיד):</w:t>
      </w:r>
      <w:r w:rsidRPr="001803B0">
        <w:rPr>
          <w:rStyle w:val="TagStyle"/>
          <w:rtl/>
        </w:rPr>
        <w:t xml:space="preserve"> &lt;&lt; דובר_המשך &gt;&gt;</w:t>
      </w:r>
      <w:r>
        <w:rPr>
          <w:rtl/>
        </w:rPr>
        <w:t xml:space="preserve"> </w:t>
      </w:r>
      <w:bookmarkEnd w:id="19299"/>
    </w:p>
    <w:p w:rsidR="00513DF7" w:rsidRDefault="00513DF7" w:rsidP="00DA3834">
      <w:pPr>
        <w:rPr>
          <w:rtl/>
          <w:lang w:eastAsia="he-IL"/>
        </w:rPr>
      </w:pPr>
    </w:p>
    <w:p w:rsidR="00513DF7" w:rsidRDefault="00513DF7" w:rsidP="00BA73B6">
      <w:pPr>
        <w:rPr>
          <w:rtl/>
          <w:lang w:eastAsia="he-IL"/>
        </w:rPr>
      </w:pPr>
      <w:r>
        <w:rPr>
          <w:rFonts w:hint="cs"/>
          <w:rtl/>
          <w:lang w:eastAsia="he-IL"/>
        </w:rPr>
        <w:t>להבדיל מכם</w:t>
      </w:r>
      <w:bookmarkStart w:id="19300" w:name="_ETM_Q49_179672"/>
      <w:bookmarkEnd w:id="19300"/>
      <w:r>
        <w:rPr>
          <w:rFonts w:hint="cs"/>
          <w:rtl/>
          <w:lang w:eastAsia="he-IL"/>
        </w:rPr>
        <w:t xml:space="preserve"> - - - </w:t>
      </w:r>
    </w:p>
    <w:p w:rsidR="00513DF7" w:rsidRDefault="00513DF7" w:rsidP="00BA73B6">
      <w:pPr>
        <w:rPr>
          <w:rtl/>
          <w:lang w:eastAsia="he-IL"/>
        </w:rPr>
      </w:pPr>
      <w:bookmarkStart w:id="19301" w:name="_ETM_Q49_180826"/>
      <w:bookmarkStart w:id="19302" w:name="_ETM_Q49_180911"/>
      <w:bookmarkEnd w:id="19301"/>
      <w:bookmarkEnd w:id="19302"/>
    </w:p>
    <w:p w:rsidR="00513DF7" w:rsidRDefault="00513DF7" w:rsidP="00BA73B6">
      <w:pPr>
        <w:pStyle w:val="af8"/>
        <w:keepNext/>
        <w:rPr>
          <w:rtl/>
        </w:rPr>
      </w:pPr>
      <w:r w:rsidRPr="001803B0">
        <w:rPr>
          <w:rStyle w:val="TagStyle"/>
          <w:rtl/>
        </w:rPr>
        <w:t xml:space="preserve"> &lt;&lt; יור &gt;&gt; </w:t>
      </w:r>
      <w:r>
        <w:rPr>
          <w:rtl/>
        </w:rPr>
        <w:t xml:space="preserve">היו"ר </w:t>
      </w:r>
      <w:r w:rsidR="00BA73B6">
        <w:rPr>
          <w:rtl/>
        </w:rPr>
        <w:t>אוריאל בוסו</w:t>
      </w:r>
      <w:r>
        <w:rPr>
          <w:rtl/>
        </w:rPr>
        <w:t>:</w:t>
      </w:r>
      <w:r w:rsidRPr="001803B0">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חברי הכנסת, הוא מנהל איתכם דיון, אבל בסוף בסוף צריך להוסיף לו זמן למלא את זמנו.</w:t>
      </w:r>
    </w:p>
    <w:p w:rsidR="00513DF7" w:rsidRDefault="00513DF7" w:rsidP="00BA73B6">
      <w:pPr>
        <w:rPr>
          <w:rtl/>
          <w:lang w:eastAsia="he-IL"/>
        </w:rPr>
      </w:pPr>
      <w:bookmarkStart w:id="19303" w:name="_ETM_Q49_185810"/>
      <w:bookmarkStart w:id="19304" w:name="_ETM_Q49_185904"/>
      <w:bookmarkEnd w:id="19303"/>
      <w:bookmarkEnd w:id="19304"/>
    </w:p>
    <w:p w:rsidR="00513DF7" w:rsidRDefault="00513DF7" w:rsidP="00BA73B6">
      <w:pPr>
        <w:pStyle w:val="-"/>
        <w:keepNext/>
        <w:rPr>
          <w:rtl/>
        </w:rPr>
      </w:pPr>
      <w:bookmarkStart w:id="19305" w:name="ET_speakercontinue_5766_19"/>
      <w:r w:rsidRPr="001803B0">
        <w:rPr>
          <w:rStyle w:val="TagStyle"/>
          <w:rtl/>
        </w:rPr>
        <w:t xml:space="preserve"> &lt;&lt; דובר_המשך &gt;&gt; </w:t>
      </w:r>
      <w:r>
        <w:rPr>
          <w:rtl/>
        </w:rPr>
        <w:t>רם בן ברק (יש עתיד):</w:t>
      </w:r>
      <w:r w:rsidRPr="001803B0">
        <w:rPr>
          <w:rStyle w:val="TagStyle"/>
          <w:rtl/>
        </w:rPr>
        <w:t xml:space="preserve"> &lt;&lt; דובר_המשך &gt;&gt;</w:t>
      </w:r>
      <w:r>
        <w:rPr>
          <w:rtl/>
        </w:rPr>
        <w:t xml:space="preserve"> </w:t>
      </w:r>
      <w:bookmarkEnd w:id="19305"/>
    </w:p>
    <w:p w:rsidR="00513DF7" w:rsidRDefault="00513DF7" w:rsidP="00DA3834">
      <w:pPr>
        <w:rPr>
          <w:rtl/>
          <w:lang w:eastAsia="he-IL"/>
        </w:rPr>
      </w:pPr>
    </w:p>
    <w:p w:rsidR="00513DF7" w:rsidRDefault="00513DF7" w:rsidP="00BA73B6">
      <w:pPr>
        <w:rPr>
          <w:rtl/>
          <w:lang w:eastAsia="he-IL"/>
        </w:rPr>
      </w:pPr>
      <w:bookmarkStart w:id="19306" w:name="_ETM_Q49_187780"/>
      <w:bookmarkEnd w:id="19306"/>
      <w:r>
        <w:rPr>
          <w:rFonts w:hint="cs"/>
          <w:rtl/>
          <w:lang w:eastAsia="he-IL"/>
        </w:rPr>
        <w:t xml:space="preserve">להבדיל מכם, אנחנו מקבלים את תוצאות הבחירות. אנחנו, להבדיל מכם, קוראים למר </w:t>
      </w:r>
      <w:bookmarkStart w:id="19307" w:name="_ETM_Q49_195215"/>
      <w:bookmarkEnd w:id="19307"/>
      <w:r>
        <w:rPr>
          <w:rFonts w:hint="cs"/>
          <w:rtl/>
          <w:lang w:eastAsia="he-IL"/>
        </w:rPr>
        <w:t>נתניהו ראש הממשלה.</w:t>
      </w:r>
      <w:bookmarkStart w:id="19308" w:name="_ETM_Q49_197863"/>
      <w:bookmarkEnd w:id="19308"/>
    </w:p>
    <w:p w:rsidR="00513DF7" w:rsidRDefault="00513DF7" w:rsidP="00BA73B6">
      <w:pPr>
        <w:rPr>
          <w:rtl/>
          <w:lang w:eastAsia="he-IL"/>
        </w:rPr>
      </w:pPr>
      <w:bookmarkStart w:id="19309" w:name="_ETM_Q49_197948"/>
      <w:bookmarkEnd w:id="19309"/>
    </w:p>
    <w:p w:rsidR="00513DF7" w:rsidRDefault="00513DF7" w:rsidP="00BA73B6">
      <w:pPr>
        <w:pStyle w:val="af8"/>
        <w:keepNext/>
        <w:rPr>
          <w:rtl/>
        </w:rPr>
      </w:pPr>
      <w:r w:rsidRPr="001803B0">
        <w:rPr>
          <w:rStyle w:val="TagStyle"/>
          <w:rtl/>
        </w:rPr>
        <w:t xml:space="preserve"> &lt;&lt; יור &gt;&gt; </w:t>
      </w:r>
      <w:r>
        <w:rPr>
          <w:rtl/>
        </w:rPr>
        <w:t xml:space="preserve">היו"ר </w:t>
      </w:r>
      <w:r w:rsidR="00BA73B6">
        <w:rPr>
          <w:rtl/>
        </w:rPr>
        <w:t>אוריאל בוסו</w:t>
      </w:r>
      <w:r>
        <w:rPr>
          <w:rtl/>
        </w:rPr>
        <w:t>:</w:t>
      </w:r>
      <w:r w:rsidRPr="001803B0">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חברי הכנסת, אתם עושים פיליבסטר לעצמכם?</w:t>
      </w:r>
    </w:p>
    <w:p w:rsidR="00513DF7" w:rsidRDefault="00513DF7" w:rsidP="00BA73B6">
      <w:pPr>
        <w:rPr>
          <w:rtl/>
          <w:lang w:eastAsia="he-IL"/>
        </w:rPr>
      </w:pPr>
      <w:bookmarkStart w:id="19310" w:name="_ETM_Q49_196594"/>
      <w:bookmarkStart w:id="19311" w:name="_ETM_Q49_196630"/>
      <w:bookmarkEnd w:id="19310"/>
      <w:bookmarkEnd w:id="19311"/>
    </w:p>
    <w:p w:rsidR="00513DF7" w:rsidRDefault="00513DF7" w:rsidP="00BA73B6">
      <w:pPr>
        <w:pStyle w:val="af6"/>
        <w:keepNext/>
        <w:rPr>
          <w:rtl/>
        </w:rPr>
      </w:pPr>
      <w:bookmarkStart w:id="19312" w:name="ET_interruption_6357_23"/>
      <w:r w:rsidRPr="005E1136">
        <w:rPr>
          <w:rStyle w:val="TagStyle"/>
          <w:rtl/>
        </w:rPr>
        <w:t xml:space="preserve"> &lt;&lt; קריאה &gt;&gt; </w:t>
      </w:r>
      <w:r>
        <w:rPr>
          <w:rtl/>
        </w:rPr>
        <w:t>משה סעדה (הליכוד):</w:t>
      </w:r>
      <w:r w:rsidRPr="005E1136">
        <w:rPr>
          <w:rStyle w:val="TagStyle"/>
          <w:rtl/>
        </w:rPr>
        <w:t xml:space="preserve"> &lt;&lt; קריאה &gt;&gt;</w:t>
      </w:r>
      <w:r>
        <w:rPr>
          <w:rtl/>
        </w:rPr>
        <w:t xml:space="preserve"> </w:t>
      </w:r>
      <w:bookmarkEnd w:id="19312"/>
    </w:p>
    <w:p w:rsidR="00513DF7" w:rsidRDefault="00513DF7" w:rsidP="00DA3834">
      <w:pPr>
        <w:rPr>
          <w:rtl/>
          <w:lang w:eastAsia="he-IL"/>
        </w:rPr>
      </w:pPr>
    </w:p>
    <w:p w:rsidR="00513DF7" w:rsidRDefault="00513DF7" w:rsidP="00BA73B6">
      <w:pPr>
        <w:rPr>
          <w:rtl/>
          <w:lang w:eastAsia="he-IL"/>
        </w:rPr>
      </w:pPr>
      <w:r>
        <w:rPr>
          <w:rFonts w:hint="cs"/>
          <w:rtl/>
          <w:lang w:eastAsia="he-IL"/>
        </w:rPr>
        <w:t>אם כבר הלך הלילה, כאשר אבדנו – אבדנו.</w:t>
      </w:r>
    </w:p>
    <w:p w:rsidR="00513DF7" w:rsidRDefault="00513DF7" w:rsidP="00BA73B6">
      <w:pPr>
        <w:rPr>
          <w:rtl/>
          <w:lang w:eastAsia="he-IL"/>
        </w:rPr>
      </w:pPr>
    </w:p>
    <w:p w:rsidR="00513DF7" w:rsidRDefault="00513DF7" w:rsidP="00BA73B6">
      <w:pPr>
        <w:pStyle w:val="af6"/>
        <w:keepNext/>
        <w:rPr>
          <w:rtl/>
        </w:rPr>
      </w:pPr>
      <w:bookmarkStart w:id="19313" w:name="ET_interruption_6345_24"/>
      <w:r w:rsidRPr="005E1136">
        <w:rPr>
          <w:rStyle w:val="TagStyle"/>
          <w:rtl/>
        </w:rPr>
        <w:t xml:space="preserve"> &lt;&lt; קריאה &gt;&gt; </w:t>
      </w:r>
      <w:r>
        <w:rPr>
          <w:rtl/>
        </w:rPr>
        <w:t>טלי גוטליב (הליכוד):</w:t>
      </w:r>
      <w:r w:rsidRPr="005E1136">
        <w:rPr>
          <w:rStyle w:val="TagStyle"/>
          <w:rtl/>
        </w:rPr>
        <w:t xml:space="preserve"> &lt;&lt; קריאה &gt;&gt;</w:t>
      </w:r>
      <w:r>
        <w:rPr>
          <w:rtl/>
        </w:rPr>
        <w:t xml:space="preserve"> </w:t>
      </w:r>
      <w:bookmarkEnd w:id="19313"/>
    </w:p>
    <w:p w:rsidR="00513DF7" w:rsidRDefault="00513DF7" w:rsidP="00DA3834">
      <w:pPr>
        <w:rPr>
          <w:rtl/>
          <w:lang w:eastAsia="he-IL"/>
        </w:rPr>
      </w:pPr>
    </w:p>
    <w:p w:rsidR="00513DF7" w:rsidRPr="005E1136" w:rsidRDefault="00513DF7" w:rsidP="00BA73B6">
      <w:pPr>
        <w:rPr>
          <w:rtl/>
          <w:lang w:eastAsia="he-IL"/>
        </w:rPr>
      </w:pPr>
      <w:r>
        <w:rPr>
          <w:rFonts w:hint="cs"/>
          <w:rtl/>
          <w:lang w:eastAsia="he-IL"/>
        </w:rPr>
        <w:t>כבר הלך הלילה - - - לברר את העובדות.</w:t>
      </w:r>
    </w:p>
    <w:p w:rsidR="00513DF7" w:rsidRDefault="00513DF7" w:rsidP="00BA73B6">
      <w:pPr>
        <w:rPr>
          <w:rtl/>
          <w:lang w:eastAsia="he-IL"/>
        </w:rPr>
      </w:pPr>
    </w:p>
    <w:p w:rsidR="00513DF7" w:rsidRDefault="00513DF7" w:rsidP="00BA73B6">
      <w:pPr>
        <w:pStyle w:val="af8"/>
        <w:keepNext/>
        <w:rPr>
          <w:rtl/>
        </w:rPr>
      </w:pPr>
      <w:r w:rsidRPr="005E1136">
        <w:rPr>
          <w:rStyle w:val="TagStyle"/>
          <w:rtl/>
        </w:rPr>
        <w:t xml:space="preserve"> &lt;&lt; יור &gt;&gt; </w:t>
      </w:r>
      <w:r>
        <w:rPr>
          <w:rtl/>
        </w:rPr>
        <w:t xml:space="preserve">היו"ר </w:t>
      </w:r>
      <w:r w:rsidR="00BA73B6">
        <w:rPr>
          <w:rtl/>
        </w:rPr>
        <w:t>אוריאל בוסו</w:t>
      </w:r>
      <w:r>
        <w:rPr>
          <w:rtl/>
        </w:rPr>
        <w:t>:</w:t>
      </w:r>
      <w:r w:rsidRPr="005E1136">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רגע, שנייה, עצור. חברי הכנסת, נא לאפשר לחבר </w:t>
      </w:r>
      <w:bookmarkStart w:id="19314" w:name="_ETM_Q49_211180"/>
      <w:bookmarkEnd w:id="19314"/>
      <w:r>
        <w:rPr>
          <w:rFonts w:hint="cs"/>
          <w:rtl/>
          <w:lang w:eastAsia="he-IL"/>
        </w:rPr>
        <w:t xml:space="preserve">הכנסת רם בן ברק להשלים את דבריו. לאחר מכן </w:t>
      </w:r>
      <w:bookmarkStart w:id="19315" w:name="_ETM_Q49_213164"/>
      <w:bookmarkEnd w:id="19315"/>
      <w:r>
        <w:rPr>
          <w:rFonts w:hint="cs"/>
          <w:rtl/>
          <w:lang w:eastAsia="he-IL"/>
        </w:rPr>
        <w:t>תגידו מה שאתם רוצים. בבקשה, תמשיך.</w:t>
      </w:r>
    </w:p>
    <w:p w:rsidR="00513DF7" w:rsidRPr="005E1136" w:rsidRDefault="00513DF7" w:rsidP="00BA73B6">
      <w:pPr>
        <w:rPr>
          <w:rtl/>
          <w:lang w:eastAsia="he-IL"/>
        </w:rPr>
      </w:pPr>
      <w:bookmarkStart w:id="19316" w:name="_ETM_Q49_205736"/>
      <w:bookmarkStart w:id="19317" w:name="_ETM_Q49_205823"/>
      <w:bookmarkEnd w:id="19316"/>
      <w:bookmarkEnd w:id="19317"/>
    </w:p>
    <w:p w:rsidR="00513DF7" w:rsidRDefault="00513DF7" w:rsidP="00BA73B6">
      <w:pPr>
        <w:pStyle w:val="-"/>
        <w:keepNext/>
        <w:rPr>
          <w:rtl/>
        </w:rPr>
      </w:pPr>
      <w:bookmarkStart w:id="19318" w:name="ET_speakercontinue_5766_22"/>
      <w:r w:rsidRPr="005E1136">
        <w:rPr>
          <w:rStyle w:val="TagStyle"/>
          <w:rtl/>
        </w:rPr>
        <w:t xml:space="preserve"> &lt;&lt; דובר_המשך &gt;&gt; </w:t>
      </w:r>
      <w:r>
        <w:rPr>
          <w:rtl/>
        </w:rPr>
        <w:t>רם בן ברק (יש עתיד):</w:t>
      </w:r>
      <w:r w:rsidRPr="005E1136">
        <w:rPr>
          <w:rStyle w:val="TagStyle"/>
          <w:rtl/>
        </w:rPr>
        <w:t xml:space="preserve"> &lt;&lt; דובר_המשך &gt;&gt;</w:t>
      </w:r>
      <w:r>
        <w:rPr>
          <w:rtl/>
        </w:rPr>
        <w:t xml:space="preserve"> </w:t>
      </w:r>
      <w:bookmarkEnd w:id="19318"/>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אנחנו, להבדיל מכם, קוראים </w:t>
      </w:r>
      <w:bookmarkStart w:id="19319" w:name="_ETM_Q49_216877"/>
      <w:bookmarkEnd w:id="19319"/>
      <w:r>
        <w:rPr>
          <w:rFonts w:hint="cs"/>
          <w:rtl/>
          <w:lang w:eastAsia="he-IL"/>
        </w:rPr>
        <w:t xml:space="preserve">למר נתניהו "אדוני ראש הממשלה", ואנחנו להבדיל מכם, לא </w:t>
      </w:r>
      <w:bookmarkStart w:id="19320" w:name="_ETM_Q49_222807"/>
      <w:bookmarkEnd w:id="19320"/>
      <w:r>
        <w:rPr>
          <w:rFonts w:hint="cs"/>
          <w:rtl/>
          <w:lang w:eastAsia="he-IL"/>
        </w:rPr>
        <w:t xml:space="preserve">מחרימים את הוועדות, כי אנחנו אנשים מתרבות דמוקרטית שמקבלים את תוצאות הבחירות. אבל חשוב להגיד, זה עדיין לא אומר </w:t>
      </w:r>
      <w:bookmarkStart w:id="19321" w:name="_ETM_Q49_231970"/>
      <w:bookmarkEnd w:id="19321"/>
      <w:r>
        <w:rPr>
          <w:rFonts w:hint="cs"/>
          <w:rtl/>
          <w:lang w:eastAsia="he-IL"/>
        </w:rPr>
        <w:t xml:space="preserve">שיש לכם רוב לחרב פה את הדמוקרטיה. יותר מזה אני </w:t>
      </w:r>
      <w:bookmarkStart w:id="19322" w:name="_ETM_Q49_234543"/>
      <w:bookmarkEnd w:id="19322"/>
      <w:r>
        <w:rPr>
          <w:rFonts w:hint="cs"/>
          <w:rtl/>
          <w:lang w:eastAsia="he-IL"/>
        </w:rPr>
        <w:t>אגיד לכם - -</w:t>
      </w:r>
    </w:p>
    <w:p w:rsidR="00513DF7" w:rsidRDefault="00513DF7" w:rsidP="00BA73B6">
      <w:pPr>
        <w:rPr>
          <w:rtl/>
          <w:lang w:eastAsia="he-IL"/>
        </w:rPr>
      </w:pPr>
    </w:p>
    <w:p w:rsidR="00513DF7" w:rsidRDefault="00513DF7" w:rsidP="00BA73B6">
      <w:pPr>
        <w:pStyle w:val="af6"/>
        <w:keepNext/>
        <w:rPr>
          <w:rtl/>
        </w:rPr>
      </w:pPr>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323" w:name="_ETM_Q49_233734"/>
      <w:bookmarkStart w:id="19324" w:name="_ETM_Q49_233810"/>
      <w:bookmarkEnd w:id="19323"/>
      <w:bookmarkEnd w:id="19324"/>
      <w:r>
        <w:rPr>
          <w:rFonts w:hint="cs"/>
          <w:rtl/>
          <w:lang w:eastAsia="he-IL"/>
        </w:rPr>
        <w:t xml:space="preserve">מי זה "אנחנו"? </w:t>
      </w:r>
    </w:p>
    <w:p w:rsidR="00513DF7" w:rsidRDefault="00513DF7" w:rsidP="00BA73B6">
      <w:pPr>
        <w:rPr>
          <w:rtl/>
          <w:lang w:eastAsia="he-IL"/>
        </w:rPr>
      </w:pPr>
      <w:bookmarkStart w:id="19325" w:name="_ETM_Q49_238422"/>
      <w:bookmarkStart w:id="19326" w:name="_ETM_Q49_238495"/>
      <w:bookmarkEnd w:id="19325"/>
      <w:bookmarkEnd w:id="19326"/>
    </w:p>
    <w:p w:rsidR="00513DF7" w:rsidRDefault="00513DF7" w:rsidP="00BA73B6">
      <w:pPr>
        <w:pStyle w:val="-"/>
        <w:keepNext/>
        <w:rPr>
          <w:rtl/>
        </w:rPr>
      </w:pPr>
      <w:bookmarkStart w:id="19327" w:name="ET_speakercontinue_5766_26"/>
      <w:r w:rsidRPr="002C51B6">
        <w:rPr>
          <w:rStyle w:val="TagStyle"/>
          <w:rtl/>
        </w:rPr>
        <w:t xml:space="preserve"> &lt;&lt; דובר_המשך &gt;&gt; </w:t>
      </w:r>
      <w:r>
        <w:rPr>
          <w:rtl/>
        </w:rPr>
        <w:t>רם בן ברק (יש עתיד):</w:t>
      </w:r>
      <w:r w:rsidRPr="002C51B6">
        <w:rPr>
          <w:rStyle w:val="TagStyle"/>
          <w:rtl/>
        </w:rPr>
        <w:t xml:space="preserve"> &lt;&lt; דובר_המשך &gt;&gt;</w:t>
      </w:r>
      <w:r>
        <w:rPr>
          <w:rtl/>
        </w:rPr>
        <w:t xml:space="preserve"> </w:t>
      </w:r>
      <w:bookmarkEnd w:id="1932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בסקרים שנעשו בערוצי הטלוויזיה, מסתבר שכ-30% </w:t>
      </w:r>
      <w:bookmarkStart w:id="19328" w:name="_ETM_Q49_239968"/>
      <w:bookmarkEnd w:id="19328"/>
      <w:r>
        <w:rPr>
          <w:rFonts w:hint="cs"/>
          <w:rtl/>
          <w:lang w:eastAsia="he-IL"/>
        </w:rPr>
        <w:t xml:space="preserve">ממצביעי הליכוד לא תומכים ברפורמת נתניהו-לוין. </w:t>
      </w:r>
    </w:p>
    <w:p w:rsidR="00513DF7" w:rsidRDefault="00513DF7" w:rsidP="00BA73B6">
      <w:pPr>
        <w:rPr>
          <w:rtl/>
          <w:lang w:eastAsia="he-IL"/>
        </w:rPr>
      </w:pPr>
      <w:bookmarkStart w:id="19329" w:name="_ETM_Q49_243996"/>
      <w:bookmarkStart w:id="19330" w:name="_ETM_Q49_244064"/>
      <w:bookmarkEnd w:id="19329"/>
      <w:bookmarkEnd w:id="19330"/>
    </w:p>
    <w:p w:rsidR="00513DF7" w:rsidRDefault="00513DF7" w:rsidP="00BA73B6">
      <w:pPr>
        <w:pStyle w:val="af6"/>
        <w:keepNext/>
        <w:rPr>
          <w:rtl/>
        </w:rPr>
      </w:pPr>
      <w:r w:rsidRPr="005E1136">
        <w:rPr>
          <w:rStyle w:val="TagStyle"/>
          <w:rtl/>
        </w:rPr>
        <w:t xml:space="preserve">&lt;&lt; קריאה &gt;&gt; </w:t>
      </w:r>
      <w:r>
        <w:rPr>
          <w:rtl/>
        </w:rPr>
        <w:t>משה סעדה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331" w:name="_ETM_Q49_241138"/>
      <w:bookmarkStart w:id="19332" w:name="_ETM_Q49_241253"/>
      <w:bookmarkEnd w:id="19331"/>
      <w:bookmarkEnd w:id="19332"/>
      <w:r>
        <w:rPr>
          <w:rFonts w:hint="cs"/>
          <w:rtl/>
          <w:lang w:eastAsia="he-IL"/>
        </w:rPr>
        <w:t xml:space="preserve">רם, היו בחירות </w:t>
      </w:r>
      <w:bookmarkStart w:id="19333" w:name="_ETM_Q49_245201"/>
      <w:bookmarkEnd w:id="19333"/>
      <w:r>
        <w:rPr>
          <w:rFonts w:hint="cs"/>
          <w:rtl/>
          <w:lang w:eastAsia="he-IL"/>
        </w:rPr>
        <w:t xml:space="preserve">לפני חודשיים, תתעורר, אומנם השעה מאוחרת. </w:t>
      </w:r>
    </w:p>
    <w:p w:rsidR="00513DF7" w:rsidRDefault="00513DF7" w:rsidP="00BA73B6">
      <w:pPr>
        <w:rPr>
          <w:rtl/>
          <w:lang w:eastAsia="he-IL"/>
        </w:rPr>
      </w:pPr>
    </w:p>
    <w:p w:rsidR="00513DF7" w:rsidRDefault="00513DF7" w:rsidP="00BA73B6">
      <w:pPr>
        <w:pStyle w:val="-"/>
        <w:keepNext/>
        <w:rPr>
          <w:rtl/>
        </w:rPr>
      </w:pPr>
      <w:bookmarkStart w:id="19334" w:name="ET_speakercontinue_5766_27"/>
      <w:r w:rsidRPr="00635C1D">
        <w:rPr>
          <w:rStyle w:val="TagStyle"/>
          <w:rtl/>
        </w:rPr>
        <w:t xml:space="preserve"> &lt;&lt; דובר_המשך &gt;&gt; </w:t>
      </w:r>
      <w:r>
        <w:rPr>
          <w:rtl/>
        </w:rPr>
        <w:t>רם בן ברק (יש עתיד):</w:t>
      </w:r>
      <w:r w:rsidRPr="00635C1D">
        <w:rPr>
          <w:rStyle w:val="TagStyle"/>
          <w:rtl/>
        </w:rPr>
        <w:t xml:space="preserve"> &lt;&lt; דובר_המשך &gt;&gt;</w:t>
      </w:r>
      <w:r>
        <w:rPr>
          <w:rtl/>
        </w:rPr>
        <w:t xml:space="preserve"> </w:t>
      </w:r>
      <w:bookmarkEnd w:id="19334"/>
    </w:p>
    <w:p w:rsidR="00513DF7" w:rsidRDefault="00513DF7" w:rsidP="00DA3834">
      <w:pPr>
        <w:rPr>
          <w:rtl/>
          <w:lang w:eastAsia="he-IL"/>
        </w:rPr>
      </w:pPr>
    </w:p>
    <w:p w:rsidR="00513DF7" w:rsidRDefault="00513DF7" w:rsidP="00BA73B6">
      <w:pPr>
        <w:rPr>
          <w:rtl/>
          <w:lang w:eastAsia="he-IL"/>
        </w:rPr>
      </w:pPr>
      <w:bookmarkStart w:id="19335" w:name="_ETM_Q49_246271"/>
      <w:bookmarkEnd w:id="19335"/>
      <w:r>
        <w:rPr>
          <w:rFonts w:hint="cs"/>
          <w:rtl/>
          <w:lang w:eastAsia="he-IL"/>
        </w:rPr>
        <w:t>מסתבר ש-30% ממצביעי הליכוד</w:t>
      </w:r>
      <w:bookmarkStart w:id="19336" w:name="_ETM_Q49_248108"/>
      <w:bookmarkEnd w:id="19336"/>
      <w:r>
        <w:rPr>
          <w:rFonts w:hint="cs"/>
          <w:rtl/>
          <w:lang w:eastAsia="he-IL"/>
        </w:rPr>
        <w:t xml:space="preserve"> האמינו לנתניהו שאמר שהוא ישמור על מערכת המשפט. 30% ממצביעי </w:t>
      </w:r>
      <w:bookmarkStart w:id="19337" w:name="_ETM_Q49_254705"/>
      <w:bookmarkEnd w:id="19337"/>
      <w:r>
        <w:rPr>
          <w:rFonts w:hint="cs"/>
          <w:rtl/>
          <w:lang w:eastAsia="he-IL"/>
        </w:rPr>
        <w:t>הליכוד זה עשרה מנדטים. ואני שואל את עצמי היום</w:t>
      </w:r>
      <w:bookmarkStart w:id="19338" w:name="_ETM_Q49_256444"/>
      <w:bookmarkEnd w:id="19338"/>
      <w:r>
        <w:rPr>
          <w:rFonts w:hint="cs"/>
          <w:rtl/>
          <w:lang w:eastAsia="he-IL"/>
        </w:rPr>
        <w:t xml:space="preserve">: איפה הנציגים שלהם בכנסת? איפה עשרה חברי </w:t>
      </w:r>
      <w:bookmarkStart w:id="19339" w:name="_ETM_Q49_264627"/>
      <w:bookmarkEnd w:id="19339"/>
      <w:r>
        <w:rPr>
          <w:rFonts w:hint="cs"/>
          <w:rtl/>
          <w:lang w:eastAsia="he-IL"/>
        </w:rPr>
        <w:t xml:space="preserve">כנסת שיקבלו אומץ וייזכרו בדברי הימים של מדינת ישראל כמי </w:t>
      </w:r>
      <w:bookmarkStart w:id="19340" w:name="_ETM_Q49_268751"/>
      <w:bookmarkEnd w:id="19340"/>
      <w:r>
        <w:rPr>
          <w:rFonts w:hint="cs"/>
          <w:rtl/>
          <w:lang w:eastAsia="he-IL"/>
        </w:rPr>
        <w:t>שהצילו את המדינה מהדורסנות של נתניהו, לוין, סמוטריץ' ובן גביר?</w:t>
      </w:r>
    </w:p>
    <w:p w:rsidR="00513DF7" w:rsidRDefault="00513DF7" w:rsidP="00BA73B6">
      <w:pPr>
        <w:rPr>
          <w:rtl/>
          <w:lang w:eastAsia="he-IL"/>
        </w:rPr>
      </w:pPr>
    </w:p>
    <w:p w:rsidR="00513DF7" w:rsidRDefault="00513DF7" w:rsidP="00BA73B6">
      <w:pPr>
        <w:pStyle w:val="af6"/>
        <w:keepNext/>
        <w:rPr>
          <w:rtl/>
        </w:rPr>
      </w:pPr>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341" w:name="_ETM_Q49_274995"/>
      <w:bookmarkStart w:id="19342" w:name="_ETM_Q49_275097"/>
      <w:bookmarkEnd w:id="19341"/>
      <w:bookmarkEnd w:id="19342"/>
      <w:r>
        <w:rPr>
          <w:rFonts w:hint="cs"/>
          <w:rtl/>
          <w:lang w:eastAsia="he-IL"/>
        </w:rPr>
        <w:t>- - -</w:t>
      </w:r>
    </w:p>
    <w:p w:rsidR="00513DF7" w:rsidRDefault="00513DF7" w:rsidP="00BA73B6">
      <w:pPr>
        <w:rPr>
          <w:rtl/>
          <w:lang w:eastAsia="he-IL"/>
        </w:rPr>
      </w:pPr>
    </w:p>
    <w:p w:rsidR="00513DF7" w:rsidRDefault="00513DF7" w:rsidP="00BA73B6">
      <w:pPr>
        <w:pStyle w:val="af6"/>
        <w:keepNext/>
        <w:rPr>
          <w:rtl/>
        </w:rPr>
      </w:pPr>
      <w:r w:rsidRPr="005E1136">
        <w:rPr>
          <w:rStyle w:val="TagStyle"/>
          <w:rtl/>
        </w:rPr>
        <w:t xml:space="preserve">&lt;&lt; קריאה &gt;&gt; </w:t>
      </w:r>
      <w:r>
        <w:rPr>
          <w:rtl/>
        </w:rPr>
        <w:t>משה סעדה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343" w:name="_ETM_Q49_276038"/>
      <w:bookmarkStart w:id="19344" w:name="_ETM_Q49_276103"/>
      <w:bookmarkEnd w:id="19343"/>
      <w:bookmarkEnd w:id="19344"/>
      <w:r>
        <w:rPr>
          <w:rFonts w:hint="cs"/>
          <w:rtl/>
          <w:lang w:eastAsia="he-IL"/>
        </w:rPr>
        <w:t xml:space="preserve">למה אתם מפחדים מרפורמות, מר ברק? ממה </w:t>
      </w:r>
      <w:bookmarkStart w:id="19345" w:name="_ETM_Q49_280339"/>
      <w:bookmarkEnd w:id="19345"/>
      <w:r>
        <w:rPr>
          <w:rFonts w:hint="cs"/>
          <w:rtl/>
          <w:lang w:eastAsia="he-IL"/>
        </w:rPr>
        <w:t>אתם פוחדים? ממה אתם חוששים כל הזמן? למה הפחד?</w:t>
      </w:r>
    </w:p>
    <w:p w:rsidR="00513DF7" w:rsidRDefault="00513DF7" w:rsidP="00BA73B6">
      <w:pPr>
        <w:rPr>
          <w:rtl/>
          <w:lang w:eastAsia="he-IL"/>
        </w:rPr>
      </w:pPr>
      <w:bookmarkStart w:id="19346" w:name="_ETM_Q49_270761"/>
      <w:bookmarkStart w:id="19347" w:name="_ETM_Q49_270834"/>
      <w:bookmarkEnd w:id="19346"/>
      <w:bookmarkEnd w:id="19347"/>
    </w:p>
    <w:p w:rsidR="00513DF7" w:rsidRDefault="00513DF7" w:rsidP="00BA73B6">
      <w:pPr>
        <w:pStyle w:val="-"/>
        <w:keepNext/>
        <w:rPr>
          <w:rtl/>
        </w:rPr>
      </w:pPr>
      <w:bookmarkStart w:id="19348" w:name="ET_speakercontinue_5766_28"/>
      <w:r w:rsidRPr="002B7A36">
        <w:rPr>
          <w:rStyle w:val="TagStyle"/>
          <w:rtl/>
        </w:rPr>
        <w:t xml:space="preserve"> &lt;&lt; דובר_המשך &gt;&gt; </w:t>
      </w:r>
      <w:r>
        <w:rPr>
          <w:rtl/>
        </w:rPr>
        <w:t>רם בן ברק (יש עתיד):</w:t>
      </w:r>
      <w:r w:rsidRPr="002B7A36">
        <w:rPr>
          <w:rStyle w:val="TagStyle"/>
          <w:rtl/>
        </w:rPr>
        <w:t xml:space="preserve"> &lt;&lt; דובר_המשך &gt;&gt;</w:t>
      </w:r>
      <w:r>
        <w:rPr>
          <w:rtl/>
        </w:rPr>
        <w:t xml:space="preserve"> </w:t>
      </w:r>
      <w:bookmarkEnd w:id="19348"/>
    </w:p>
    <w:p w:rsidR="00513DF7" w:rsidRDefault="00513DF7" w:rsidP="00DA3834">
      <w:pPr>
        <w:rPr>
          <w:rtl/>
          <w:lang w:eastAsia="he-IL"/>
        </w:rPr>
      </w:pPr>
    </w:p>
    <w:p w:rsidR="00513DF7" w:rsidRDefault="00513DF7" w:rsidP="00BA73B6">
      <w:pPr>
        <w:rPr>
          <w:rtl/>
          <w:lang w:eastAsia="he-IL"/>
        </w:rPr>
      </w:pPr>
      <w:bookmarkStart w:id="19349" w:name="_ETM_Q49_272795"/>
      <w:bookmarkEnd w:id="19349"/>
      <w:r>
        <w:rPr>
          <w:rFonts w:hint="cs"/>
          <w:rtl/>
          <w:lang w:eastAsia="he-IL"/>
        </w:rPr>
        <w:t xml:space="preserve">מי הם </w:t>
      </w:r>
      <w:bookmarkStart w:id="19350" w:name="_ETM_Q49_276916"/>
      <w:bookmarkEnd w:id="19350"/>
      <w:r>
        <w:rPr>
          <w:rFonts w:hint="cs"/>
          <w:rtl/>
          <w:lang w:eastAsia="he-IL"/>
        </w:rPr>
        <w:t xml:space="preserve">אותם חברי כנסת מהליכוד, אלו שלא מהמפלגות הסקטוריאליות שמה שמעניין </w:t>
      </w:r>
      <w:bookmarkStart w:id="19351" w:name="_ETM_Q49_283183"/>
      <w:bookmarkEnd w:id="19351"/>
      <w:r>
        <w:rPr>
          <w:rFonts w:hint="cs"/>
          <w:rtl/>
          <w:lang w:eastAsia="he-IL"/>
        </w:rPr>
        <w:t xml:space="preserve">אותן זה המגזר שלהן? איפה אותם חברי כנסת, </w:t>
      </w:r>
      <w:bookmarkStart w:id="19352" w:name="_ETM_Q49_286590"/>
      <w:bookmarkEnd w:id="19352"/>
      <w:r>
        <w:rPr>
          <w:rFonts w:hint="cs"/>
          <w:rtl/>
          <w:lang w:eastAsia="he-IL"/>
        </w:rPr>
        <w:t xml:space="preserve">שלא אקרא בשמם, וכולם יודעים על מי אני מדבר, שהם </w:t>
      </w:r>
      <w:bookmarkStart w:id="19353" w:name="_ETM_Q49_290462"/>
      <w:bookmarkEnd w:id="19353"/>
      <w:r>
        <w:rPr>
          <w:rFonts w:hint="cs"/>
          <w:rtl/>
          <w:lang w:eastAsia="he-IL"/>
        </w:rPr>
        <w:t xml:space="preserve">לא משיחיים, שהם לא בחסדי נתניהו בכנסת, אלא הם אנשים </w:t>
      </w:r>
      <w:bookmarkStart w:id="19354" w:name="_ETM_Q49_294615"/>
      <w:bookmarkEnd w:id="19354"/>
      <w:r>
        <w:rPr>
          <w:rFonts w:hint="cs"/>
          <w:rtl/>
          <w:lang w:eastAsia="he-IL"/>
        </w:rPr>
        <w:t>עצמאיים - -</w:t>
      </w:r>
    </w:p>
    <w:p w:rsidR="00513DF7" w:rsidRDefault="00513DF7" w:rsidP="00BA73B6">
      <w:pPr>
        <w:rPr>
          <w:rtl/>
          <w:lang w:eastAsia="he-IL"/>
        </w:rPr>
      </w:pPr>
      <w:bookmarkStart w:id="19355" w:name="_ETM_Q49_293831"/>
      <w:bookmarkStart w:id="19356" w:name="_ETM_Q49_293911"/>
      <w:bookmarkStart w:id="19357" w:name="_ETM_Q49_294233"/>
      <w:bookmarkEnd w:id="19355"/>
      <w:bookmarkEnd w:id="19356"/>
      <w:bookmarkEnd w:id="19357"/>
    </w:p>
    <w:p w:rsidR="00513DF7" w:rsidRDefault="00513DF7" w:rsidP="00BA73B6">
      <w:pPr>
        <w:pStyle w:val="af6"/>
        <w:keepNext/>
        <w:rPr>
          <w:rtl/>
        </w:rPr>
      </w:pPr>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358" w:name="_ETM_Q49_294266"/>
      <w:bookmarkStart w:id="19359" w:name="_ETM_Q49_294347"/>
      <w:bookmarkEnd w:id="19358"/>
      <w:bookmarkEnd w:id="19359"/>
      <w:r>
        <w:rPr>
          <w:rFonts w:hint="cs"/>
          <w:rtl/>
          <w:lang w:eastAsia="he-IL"/>
        </w:rPr>
        <w:t xml:space="preserve">תלחץ יד לאחמד טיבי, את זה אתה </w:t>
      </w:r>
      <w:bookmarkStart w:id="19360" w:name="_ETM_Q49_296324"/>
      <w:bookmarkEnd w:id="19360"/>
      <w:r>
        <w:rPr>
          <w:rFonts w:hint="cs"/>
          <w:rtl/>
          <w:lang w:eastAsia="he-IL"/>
        </w:rPr>
        <w:t>עושה יופי. לוחץ יד לאחמד טיבי.</w:t>
      </w:r>
    </w:p>
    <w:p w:rsidR="00513DF7" w:rsidRDefault="00513DF7" w:rsidP="00BA73B6">
      <w:pPr>
        <w:rPr>
          <w:rtl/>
          <w:lang w:eastAsia="he-IL"/>
        </w:rPr>
      </w:pPr>
      <w:bookmarkStart w:id="19361" w:name="_ETM_Q49_299810"/>
      <w:bookmarkStart w:id="19362" w:name="_ETM_Q49_299895"/>
      <w:bookmarkEnd w:id="19361"/>
      <w:bookmarkEnd w:id="19362"/>
    </w:p>
    <w:p w:rsidR="00513DF7" w:rsidRDefault="00513DF7" w:rsidP="00BA73B6">
      <w:pPr>
        <w:pStyle w:val="-"/>
        <w:keepNext/>
        <w:rPr>
          <w:rtl/>
        </w:rPr>
      </w:pPr>
      <w:bookmarkStart w:id="19363" w:name="ET_speakercontinue_5766_29"/>
      <w:r w:rsidRPr="00D905A8">
        <w:rPr>
          <w:rStyle w:val="TagStyle"/>
          <w:rtl/>
        </w:rPr>
        <w:t xml:space="preserve"> &lt;&lt; דובר_המשך &gt;&gt; </w:t>
      </w:r>
      <w:r>
        <w:rPr>
          <w:rtl/>
        </w:rPr>
        <w:t>רם בן ברק (יש עתיד):</w:t>
      </w:r>
      <w:r w:rsidRPr="00D905A8">
        <w:rPr>
          <w:rStyle w:val="TagStyle"/>
          <w:rtl/>
        </w:rPr>
        <w:t xml:space="preserve"> &lt;&lt; דובר_המשך &gt;&gt;</w:t>
      </w:r>
      <w:r>
        <w:rPr>
          <w:rtl/>
        </w:rPr>
        <w:t xml:space="preserve"> </w:t>
      </w:r>
      <w:bookmarkEnd w:id="19363"/>
    </w:p>
    <w:p w:rsidR="00513DF7" w:rsidRDefault="00513DF7" w:rsidP="00DA3834">
      <w:pPr>
        <w:rPr>
          <w:rtl/>
          <w:lang w:eastAsia="he-IL"/>
        </w:rPr>
      </w:pPr>
      <w:bookmarkStart w:id="19364" w:name="_ETM_Q49_296829"/>
      <w:bookmarkEnd w:id="19364"/>
    </w:p>
    <w:p w:rsidR="00513DF7" w:rsidRDefault="00513DF7" w:rsidP="00BA73B6">
      <w:pPr>
        <w:rPr>
          <w:rtl/>
          <w:lang w:eastAsia="he-IL"/>
        </w:rPr>
      </w:pPr>
      <w:bookmarkStart w:id="19365" w:name="_ETM_Q49_296925"/>
      <w:bookmarkEnd w:id="19365"/>
      <w:r>
        <w:rPr>
          <w:rFonts w:hint="cs"/>
          <w:rtl/>
          <w:lang w:eastAsia="he-IL"/>
        </w:rPr>
        <w:t xml:space="preserve">- - ליכודניקים ליברלים? איפה הם שיפילו את הממשלה וייזכרו לדורי-דורות כמי שהצילו מדינה שלמה? קומו, </w:t>
      </w:r>
      <w:bookmarkStart w:id="19366" w:name="_ETM_Q49_304552"/>
      <w:bookmarkEnd w:id="19366"/>
      <w:r>
        <w:rPr>
          <w:rFonts w:hint="cs"/>
          <w:rtl/>
          <w:lang w:eastAsia="he-IL"/>
        </w:rPr>
        <w:t>עשו מעשה. קומו והצילו אותנו מהרוטמנים, מהלוינים ומהביביסטים.</w:t>
      </w:r>
      <w:bookmarkStart w:id="19367" w:name="_ETM_Q49_310415"/>
      <w:bookmarkEnd w:id="19367"/>
      <w:r>
        <w:rPr>
          <w:rFonts w:hint="cs"/>
          <w:rtl/>
          <w:lang w:eastAsia="he-IL"/>
        </w:rPr>
        <w:t xml:space="preserve"> ההיסטוריה תשפוט אתכם, ולא נתניהו ואנשיו. קומו ועשו מעשה. </w:t>
      </w:r>
    </w:p>
    <w:p w:rsidR="00513DF7" w:rsidRPr="00D905A8" w:rsidRDefault="00513DF7" w:rsidP="00BA73B6">
      <w:pPr>
        <w:rPr>
          <w:rtl/>
          <w:lang w:eastAsia="he-IL"/>
        </w:rPr>
      </w:pPr>
      <w:bookmarkStart w:id="19368" w:name="_ETM_Q49_319213"/>
      <w:bookmarkStart w:id="19369" w:name="_ETM_Q49_319308"/>
      <w:bookmarkEnd w:id="19368"/>
      <w:bookmarkEnd w:id="19369"/>
    </w:p>
    <w:p w:rsidR="00513DF7" w:rsidRDefault="00513DF7" w:rsidP="00BA73B6">
      <w:pPr>
        <w:pStyle w:val="af6"/>
        <w:keepNext/>
        <w:rPr>
          <w:rtl/>
        </w:rPr>
      </w:pPr>
      <w:r w:rsidRPr="005E1136">
        <w:rPr>
          <w:rStyle w:val="TagStyle"/>
          <w:rtl/>
        </w:rPr>
        <w:t xml:space="preserve">&lt;&lt; קריאה &gt;&gt; </w:t>
      </w:r>
      <w:r>
        <w:rPr>
          <w:rtl/>
        </w:rPr>
        <w:t>משה סעדה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הם</w:t>
      </w:r>
      <w:bookmarkStart w:id="19370" w:name="_ETM_Q49_318098"/>
      <w:bookmarkEnd w:id="19370"/>
      <w:r>
        <w:rPr>
          <w:rFonts w:hint="cs"/>
          <w:rtl/>
          <w:lang w:eastAsia="he-IL"/>
        </w:rPr>
        <w:t xml:space="preserve"> עשו מעשה בבחירות, ועכשיו הגיע זמן רפורמה.</w:t>
      </w:r>
    </w:p>
    <w:p w:rsidR="00513DF7" w:rsidRDefault="00513DF7" w:rsidP="00BA73B6">
      <w:pPr>
        <w:rPr>
          <w:rtl/>
          <w:lang w:eastAsia="he-IL"/>
        </w:rPr>
      </w:pPr>
      <w:bookmarkStart w:id="19371" w:name="_ETM_Q49_320499"/>
      <w:bookmarkStart w:id="19372" w:name="_ETM_Q49_320580"/>
      <w:bookmarkStart w:id="19373" w:name="_ETM_Q49_320848"/>
      <w:bookmarkEnd w:id="19371"/>
      <w:bookmarkEnd w:id="19372"/>
      <w:bookmarkEnd w:id="19373"/>
    </w:p>
    <w:p w:rsidR="00513DF7" w:rsidRDefault="00513DF7" w:rsidP="00BA73B6">
      <w:pPr>
        <w:pStyle w:val="af6"/>
        <w:keepNext/>
        <w:rPr>
          <w:rtl/>
        </w:rPr>
      </w:pPr>
      <w:bookmarkStart w:id="19374" w:name="_ETM_Q49_320952"/>
      <w:bookmarkEnd w:id="19374"/>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375" w:name="_ETM_Q49_322032"/>
      <w:bookmarkStart w:id="19376" w:name="_ETM_Q49_322123"/>
      <w:bookmarkEnd w:id="19375"/>
      <w:bookmarkEnd w:id="19376"/>
      <w:r>
        <w:rPr>
          <w:rFonts w:hint="cs"/>
          <w:rtl/>
          <w:lang w:eastAsia="he-IL"/>
        </w:rPr>
        <w:t xml:space="preserve">כן, 64 מנדטים. </w:t>
      </w:r>
    </w:p>
    <w:p w:rsidR="00513DF7" w:rsidRDefault="00513DF7" w:rsidP="00BA73B6">
      <w:pPr>
        <w:rPr>
          <w:rtl/>
          <w:lang w:eastAsia="he-IL"/>
        </w:rPr>
      </w:pPr>
    </w:p>
    <w:p w:rsidR="00513DF7" w:rsidRDefault="00513DF7" w:rsidP="00BA73B6">
      <w:pPr>
        <w:pStyle w:val="af8"/>
        <w:keepNext/>
        <w:rPr>
          <w:rtl/>
        </w:rPr>
      </w:pPr>
      <w:bookmarkStart w:id="19377" w:name="ET_yor_6488_30"/>
      <w:r w:rsidRPr="00D905A8">
        <w:rPr>
          <w:rStyle w:val="TagStyle"/>
          <w:rtl/>
        </w:rPr>
        <w:t xml:space="preserve"> &lt;&lt; יור &gt;&gt; </w:t>
      </w:r>
      <w:r>
        <w:rPr>
          <w:rtl/>
        </w:rPr>
        <w:t xml:space="preserve">היו"ר </w:t>
      </w:r>
      <w:r w:rsidR="00BA73B6">
        <w:rPr>
          <w:rtl/>
        </w:rPr>
        <w:t>אוריאל בוסו</w:t>
      </w:r>
      <w:r>
        <w:rPr>
          <w:rtl/>
        </w:rPr>
        <w:t>:</w:t>
      </w:r>
      <w:r w:rsidRPr="00D905A8">
        <w:rPr>
          <w:rStyle w:val="TagStyle"/>
          <w:rtl/>
        </w:rPr>
        <w:t xml:space="preserve"> &lt;&lt; יור &gt;&gt;</w:t>
      </w:r>
      <w:r>
        <w:rPr>
          <w:rtl/>
        </w:rPr>
        <w:t xml:space="preserve"> </w:t>
      </w:r>
      <w:bookmarkEnd w:id="19377"/>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אני מודה לחבר הכנסת רם בן ברק. תודה רבה. חשוב לי פעם אחת להגיד משהו לגבי הסקרים בערוצים האחרונים: לפי הסקרים </w:t>
      </w:r>
      <w:bookmarkStart w:id="19378" w:name="_ETM_Q49_334849"/>
      <w:bookmarkEnd w:id="19378"/>
      <w:r>
        <w:rPr>
          <w:rFonts w:hint="cs"/>
          <w:rtl/>
          <w:lang w:eastAsia="he-IL"/>
        </w:rPr>
        <w:t xml:space="preserve">האחרונים בערוצים, אני בכלל לא חבר כנסת. זה לפי </w:t>
      </w:r>
      <w:bookmarkStart w:id="19379" w:name="_ETM_Q49_338571"/>
      <w:bookmarkEnd w:id="19379"/>
      <w:r>
        <w:rPr>
          <w:rFonts w:hint="cs"/>
          <w:rtl/>
          <w:lang w:eastAsia="he-IL"/>
        </w:rPr>
        <w:t>הסקר האחרון בערוצים. אז להתייחס.</w:t>
      </w:r>
    </w:p>
    <w:p w:rsidR="00513DF7" w:rsidRDefault="00513DF7" w:rsidP="00BA73B6">
      <w:pPr>
        <w:rPr>
          <w:rtl/>
          <w:lang w:eastAsia="he-IL"/>
        </w:rPr>
      </w:pPr>
    </w:p>
    <w:p w:rsidR="00513DF7" w:rsidRDefault="00513DF7" w:rsidP="00BA73B6">
      <w:pPr>
        <w:pStyle w:val="af6"/>
        <w:keepNext/>
        <w:rPr>
          <w:rtl/>
        </w:rPr>
      </w:pPr>
      <w:bookmarkStart w:id="19380" w:name="ET_interruption_6156_31"/>
      <w:r w:rsidRPr="00D905A8">
        <w:rPr>
          <w:rStyle w:val="TagStyle"/>
          <w:rtl/>
        </w:rPr>
        <w:t xml:space="preserve"> &lt;&lt; קריאה &gt;&gt; </w:t>
      </w:r>
      <w:r>
        <w:rPr>
          <w:rtl/>
        </w:rPr>
        <w:t>גלעד קריב (העבודה):</w:t>
      </w:r>
      <w:r w:rsidRPr="00D905A8">
        <w:rPr>
          <w:rStyle w:val="TagStyle"/>
          <w:rtl/>
        </w:rPr>
        <w:t xml:space="preserve"> &lt;&lt; קריאה &gt;&gt;</w:t>
      </w:r>
      <w:r>
        <w:rPr>
          <w:rtl/>
        </w:rPr>
        <w:t xml:space="preserve"> </w:t>
      </w:r>
      <w:bookmarkEnd w:id="19380"/>
    </w:p>
    <w:p w:rsidR="00513DF7" w:rsidRDefault="00513DF7" w:rsidP="00DA3834">
      <w:pPr>
        <w:rPr>
          <w:rtl/>
          <w:lang w:eastAsia="he-IL"/>
        </w:rPr>
      </w:pPr>
    </w:p>
    <w:p w:rsidR="00513DF7" w:rsidRDefault="00513DF7" w:rsidP="00BA73B6">
      <w:pPr>
        <w:rPr>
          <w:rtl/>
          <w:lang w:eastAsia="he-IL"/>
        </w:rPr>
      </w:pPr>
      <w:r>
        <w:rPr>
          <w:rFonts w:hint="cs"/>
          <w:rtl/>
          <w:lang w:eastAsia="he-IL"/>
        </w:rPr>
        <w:t>ש"ס זה מקרה מיוחד.</w:t>
      </w:r>
    </w:p>
    <w:p w:rsidR="00513DF7" w:rsidRDefault="00513DF7" w:rsidP="00BA73B6">
      <w:pPr>
        <w:rPr>
          <w:rtl/>
          <w:lang w:eastAsia="he-IL"/>
        </w:rPr>
      </w:pPr>
      <w:bookmarkStart w:id="19381" w:name="_ETM_Q49_339296"/>
      <w:bookmarkStart w:id="19382" w:name="_ETM_Q49_339369"/>
      <w:bookmarkEnd w:id="19381"/>
      <w:bookmarkEnd w:id="19382"/>
    </w:p>
    <w:p w:rsidR="00513DF7" w:rsidRDefault="00513DF7" w:rsidP="00BA73B6">
      <w:pPr>
        <w:pStyle w:val="af6"/>
        <w:keepNext/>
        <w:rPr>
          <w:rtl/>
        </w:rPr>
      </w:pPr>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383" w:name="_ETM_Q49_340794"/>
      <w:bookmarkStart w:id="19384" w:name="_ETM_Q49_340873"/>
      <w:bookmarkEnd w:id="19383"/>
      <w:bookmarkEnd w:id="19384"/>
      <w:r>
        <w:rPr>
          <w:rFonts w:hint="cs"/>
          <w:rtl/>
          <w:lang w:eastAsia="he-IL"/>
        </w:rPr>
        <w:t xml:space="preserve">אבל הם מביאים </w:t>
      </w:r>
      <w:bookmarkStart w:id="19385" w:name="_ETM_Q49_340011"/>
      <w:bookmarkEnd w:id="19385"/>
      <w:r>
        <w:rPr>
          <w:rFonts w:hint="cs"/>
          <w:rtl/>
          <w:lang w:eastAsia="he-IL"/>
        </w:rPr>
        <w:t>סקרים מטוויטר. היום יוראי הרצנו הביא סקר מטוויטר.</w:t>
      </w:r>
    </w:p>
    <w:p w:rsidR="00513DF7" w:rsidRDefault="00513DF7" w:rsidP="00BA73B6">
      <w:pPr>
        <w:rPr>
          <w:rtl/>
          <w:lang w:eastAsia="he-IL"/>
        </w:rPr>
      </w:pPr>
      <w:bookmarkStart w:id="19386" w:name="_ETM_Q49_340671"/>
      <w:bookmarkStart w:id="19387" w:name="_ETM_Q49_340751"/>
      <w:bookmarkEnd w:id="19386"/>
      <w:bookmarkEnd w:id="19387"/>
    </w:p>
    <w:p w:rsidR="00513DF7" w:rsidRDefault="00513DF7" w:rsidP="00BA73B6">
      <w:pPr>
        <w:pStyle w:val="af8"/>
        <w:keepNext/>
        <w:rPr>
          <w:rtl/>
        </w:rPr>
      </w:pPr>
      <w:r w:rsidRPr="004B6AB7">
        <w:rPr>
          <w:rStyle w:val="TagStyle"/>
          <w:rtl/>
        </w:rPr>
        <w:t xml:space="preserve"> &lt;&lt; יור &gt;&gt; </w:t>
      </w:r>
      <w:r>
        <w:rPr>
          <w:rtl/>
        </w:rPr>
        <w:t xml:space="preserve">היו"ר </w:t>
      </w:r>
      <w:r w:rsidR="00BA73B6">
        <w:rPr>
          <w:rtl/>
        </w:rPr>
        <w:t>אוריאל בוסו</w:t>
      </w:r>
      <w:r>
        <w:rPr>
          <w:rtl/>
        </w:rPr>
        <w:t>:</w:t>
      </w:r>
      <w:r w:rsidRPr="004B6AB7">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388" w:name="_ETM_Q49_339771"/>
      <w:bookmarkEnd w:id="19388"/>
      <w:r>
        <w:rPr>
          <w:rFonts w:hint="cs"/>
          <w:rtl/>
          <w:lang w:eastAsia="he-IL"/>
        </w:rPr>
        <w:t xml:space="preserve">לא, לפי </w:t>
      </w:r>
      <w:bookmarkStart w:id="19389" w:name="_ETM_Q49_341515"/>
      <w:bookmarkEnd w:id="19389"/>
      <w:r>
        <w:rPr>
          <w:rFonts w:hint="cs"/>
          <w:rtl/>
          <w:lang w:eastAsia="he-IL"/>
        </w:rPr>
        <w:t>הסקרים האחרונים אני בכלל לא חבר כנסת עכשיו. הדוברת הבאה, חברת הכנסת שרן מרים השכל. בבקשה.</w:t>
      </w:r>
    </w:p>
    <w:p w:rsidR="00513DF7" w:rsidRDefault="00513DF7" w:rsidP="00BA73B6">
      <w:pPr>
        <w:rPr>
          <w:rtl/>
          <w:lang w:eastAsia="he-IL"/>
        </w:rPr>
      </w:pPr>
    </w:p>
    <w:p w:rsidR="00513DF7" w:rsidRDefault="00513DF7" w:rsidP="00BA73B6">
      <w:pPr>
        <w:pStyle w:val="af6"/>
        <w:keepNext/>
        <w:rPr>
          <w:rtl/>
        </w:rPr>
      </w:pPr>
      <w:bookmarkStart w:id="19390" w:name="_ETM_Q49_350044"/>
      <w:bookmarkStart w:id="19391" w:name="_ETM_Q49_350141"/>
      <w:bookmarkEnd w:id="19390"/>
      <w:bookmarkEnd w:id="19391"/>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Pr="004B6AB7" w:rsidRDefault="00513DF7" w:rsidP="00BA73B6">
      <w:pPr>
        <w:rPr>
          <w:rtl/>
          <w:lang w:eastAsia="he-IL"/>
        </w:rPr>
      </w:pPr>
    </w:p>
    <w:p w:rsidR="00513DF7" w:rsidRDefault="00513DF7" w:rsidP="00BA73B6">
      <w:pPr>
        <w:rPr>
          <w:rtl/>
          <w:lang w:eastAsia="he-IL"/>
        </w:rPr>
      </w:pPr>
      <w:bookmarkStart w:id="19392" w:name="_ETM_Q49_294297"/>
      <w:bookmarkEnd w:id="19392"/>
      <w:r>
        <w:rPr>
          <w:rFonts w:hint="cs"/>
          <w:rtl/>
          <w:lang w:eastAsia="he-IL"/>
        </w:rPr>
        <w:t>- - -</w:t>
      </w:r>
    </w:p>
    <w:p w:rsidR="00513DF7" w:rsidRDefault="00513DF7" w:rsidP="00BA73B6">
      <w:pPr>
        <w:rPr>
          <w:rtl/>
          <w:lang w:eastAsia="he-IL"/>
        </w:rPr>
      </w:pPr>
    </w:p>
    <w:p w:rsidR="00513DF7" w:rsidRDefault="00513DF7" w:rsidP="00BA73B6">
      <w:pPr>
        <w:pStyle w:val="af8"/>
        <w:keepNext/>
        <w:rPr>
          <w:rtl/>
        </w:rPr>
      </w:pPr>
      <w:r w:rsidRPr="00D2135F">
        <w:rPr>
          <w:rStyle w:val="TagStyle"/>
          <w:rtl/>
        </w:rPr>
        <w:t xml:space="preserve"> &lt;&lt; יור &gt;&gt; </w:t>
      </w:r>
      <w:r>
        <w:rPr>
          <w:rtl/>
        </w:rPr>
        <w:t xml:space="preserve">היו"ר </w:t>
      </w:r>
      <w:r w:rsidR="00BA73B6">
        <w:rPr>
          <w:rtl/>
        </w:rPr>
        <w:t>אוריאל בוסו</w:t>
      </w:r>
      <w:r>
        <w:rPr>
          <w:rtl/>
        </w:rPr>
        <w:t>:</w:t>
      </w:r>
      <w:r w:rsidRPr="00D2135F">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393" w:name="_ETM_Q49_346478"/>
      <w:bookmarkEnd w:id="19393"/>
      <w:r>
        <w:rPr>
          <w:rFonts w:hint="cs"/>
          <w:rtl/>
          <w:lang w:eastAsia="he-IL"/>
        </w:rPr>
        <w:t xml:space="preserve">חברת הכנסת טלי </w:t>
      </w:r>
      <w:bookmarkStart w:id="19394" w:name="_ETM_Q49_351990"/>
      <w:bookmarkEnd w:id="19394"/>
      <w:r>
        <w:rPr>
          <w:rFonts w:hint="cs"/>
          <w:rtl/>
          <w:lang w:eastAsia="he-IL"/>
        </w:rPr>
        <w:t xml:space="preserve">גוטליב, חברת הכנסת גוטליב, רק בבקשה דבר אחד - - - </w:t>
      </w:r>
    </w:p>
    <w:p w:rsidR="00513DF7" w:rsidRDefault="00513DF7" w:rsidP="00BA73B6">
      <w:pPr>
        <w:rPr>
          <w:rtl/>
          <w:lang w:eastAsia="he-IL"/>
        </w:rPr>
      </w:pPr>
    </w:p>
    <w:p w:rsidR="00513DF7" w:rsidRDefault="00513DF7" w:rsidP="00BA73B6">
      <w:pPr>
        <w:pStyle w:val="af6"/>
        <w:keepNext/>
        <w:rPr>
          <w:rtl/>
        </w:rPr>
      </w:pPr>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אני בשקט.</w:t>
      </w:r>
    </w:p>
    <w:p w:rsidR="00513DF7" w:rsidRDefault="00513DF7" w:rsidP="00BA73B6">
      <w:pPr>
        <w:rPr>
          <w:rtl/>
          <w:lang w:eastAsia="he-IL"/>
        </w:rPr>
      </w:pPr>
    </w:p>
    <w:p w:rsidR="00513DF7" w:rsidRDefault="00513DF7" w:rsidP="00BA73B6">
      <w:pPr>
        <w:pStyle w:val="af8"/>
        <w:keepNext/>
        <w:rPr>
          <w:rtl/>
        </w:rPr>
      </w:pPr>
      <w:bookmarkStart w:id="19395" w:name="ET_yor_6488_34"/>
      <w:r w:rsidRPr="00D2135F">
        <w:rPr>
          <w:rStyle w:val="TagStyle"/>
          <w:rtl/>
        </w:rPr>
        <w:t xml:space="preserve"> &lt;&lt; יור &gt;&gt; </w:t>
      </w:r>
      <w:r>
        <w:rPr>
          <w:rtl/>
        </w:rPr>
        <w:t xml:space="preserve">היו"ר </w:t>
      </w:r>
      <w:r w:rsidR="00BA73B6">
        <w:rPr>
          <w:rtl/>
        </w:rPr>
        <w:t>אוריאל בוסו</w:t>
      </w:r>
      <w:r>
        <w:rPr>
          <w:rtl/>
        </w:rPr>
        <w:t>:</w:t>
      </w:r>
      <w:r w:rsidRPr="00D2135F">
        <w:rPr>
          <w:rStyle w:val="TagStyle"/>
          <w:rtl/>
        </w:rPr>
        <w:t xml:space="preserve"> &lt;&lt; יור &gt;&gt;</w:t>
      </w:r>
      <w:r>
        <w:rPr>
          <w:rtl/>
        </w:rPr>
        <w:t xml:space="preserve"> </w:t>
      </w:r>
      <w:bookmarkEnd w:id="19395"/>
    </w:p>
    <w:p w:rsidR="00513DF7" w:rsidRDefault="00513DF7" w:rsidP="00DA3834">
      <w:pPr>
        <w:rPr>
          <w:rtl/>
          <w:lang w:eastAsia="he-IL"/>
        </w:rPr>
      </w:pPr>
    </w:p>
    <w:p w:rsidR="00513DF7" w:rsidRDefault="00513DF7" w:rsidP="00BA73B6">
      <w:pPr>
        <w:rPr>
          <w:rtl/>
          <w:lang w:eastAsia="he-IL"/>
        </w:rPr>
      </w:pPr>
      <w:bookmarkStart w:id="19396" w:name="_ETM_Q49_356482"/>
      <w:bookmarkEnd w:id="19396"/>
      <w:r>
        <w:rPr>
          <w:rFonts w:hint="cs"/>
          <w:rtl/>
          <w:lang w:eastAsia="he-IL"/>
        </w:rPr>
        <w:t xml:space="preserve">לא, </w:t>
      </w:r>
      <w:bookmarkStart w:id="19397" w:name="_ETM_Q49_358067"/>
      <w:bookmarkEnd w:id="19397"/>
      <w:r>
        <w:rPr>
          <w:rFonts w:hint="cs"/>
          <w:rtl/>
          <w:lang w:eastAsia="he-IL"/>
        </w:rPr>
        <w:t xml:space="preserve">אבל באמת, קריאות ביניים לפחות בישיבה, לא בעמידה. </w:t>
      </w:r>
    </w:p>
    <w:p w:rsidR="00513DF7" w:rsidRDefault="00513DF7" w:rsidP="00BA73B6">
      <w:pPr>
        <w:rPr>
          <w:rtl/>
          <w:lang w:eastAsia="he-IL"/>
        </w:rPr>
      </w:pPr>
    </w:p>
    <w:p w:rsidR="00513DF7" w:rsidRDefault="00513DF7" w:rsidP="00BA73B6">
      <w:pPr>
        <w:pStyle w:val="af6"/>
        <w:keepNext/>
        <w:rPr>
          <w:rtl/>
        </w:rPr>
      </w:pPr>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הינה, אני יושבת.</w:t>
      </w:r>
    </w:p>
    <w:p w:rsidR="00513DF7" w:rsidRDefault="00513DF7" w:rsidP="00BA73B6">
      <w:pPr>
        <w:rPr>
          <w:rtl/>
          <w:lang w:eastAsia="he-IL"/>
        </w:rPr>
      </w:pPr>
    </w:p>
    <w:p w:rsidR="00513DF7" w:rsidRDefault="00513DF7" w:rsidP="00BA73B6">
      <w:pPr>
        <w:pStyle w:val="af8"/>
        <w:keepNext/>
        <w:rPr>
          <w:rtl/>
        </w:rPr>
      </w:pPr>
      <w:r w:rsidRPr="00D2135F">
        <w:rPr>
          <w:rStyle w:val="TagStyle"/>
          <w:rtl/>
        </w:rPr>
        <w:t xml:space="preserve"> &lt;&lt; יור &gt;&gt; </w:t>
      </w:r>
      <w:r>
        <w:rPr>
          <w:rtl/>
        </w:rPr>
        <w:t xml:space="preserve">היו"ר </w:t>
      </w:r>
      <w:r w:rsidR="00BA73B6">
        <w:rPr>
          <w:rtl/>
        </w:rPr>
        <w:t>אוריאל בוסו</w:t>
      </w:r>
      <w:r>
        <w:rPr>
          <w:rtl/>
        </w:rPr>
        <w:t>:</w:t>
      </w:r>
      <w:r w:rsidRPr="00D2135F">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bookmarkStart w:id="19398" w:name="_ETM_Q49_361179"/>
      <w:bookmarkEnd w:id="19398"/>
      <w:r>
        <w:rPr>
          <w:rFonts w:hint="cs"/>
          <w:rtl/>
          <w:lang w:eastAsia="he-IL"/>
        </w:rPr>
        <w:t xml:space="preserve">כן, כרגע כן. זו באמת הפרה שצריך להעיר עליה. </w:t>
      </w:r>
    </w:p>
    <w:p w:rsidR="00513DF7" w:rsidRPr="00D2135F" w:rsidRDefault="00513DF7" w:rsidP="00BA73B6">
      <w:pPr>
        <w:rPr>
          <w:rtl/>
          <w:lang w:eastAsia="he-IL"/>
        </w:rPr>
      </w:pPr>
    </w:p>
    <w:p w:rsidR="00513DF7" w:rsidRDefault="00513DF7" w:rsidP="00BA73B6">
      <w:pPr>
        <w:pStyle w:val="af6"/>
        <w:keepNext/>
        <w:rPr>
          <w:rtl/>
        </w:rPr>
      </w:pPr>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 xml:space="preserve">לא, </w:t>
      </w:r>
      <w:bookmarkStart w:id="19399" w:name="_ETM_Q49_366588"/>
      <w:bookmarkEnd w:id="19399"/>
      <w:r>
        <w:rPr>
          <w:rFonts w:hint="cs"/>
          <w:rtl/>
          <w:lang w:eastAsia="he-IL"/>
        </w:rPr>
        <w:t xml:space="preserve">רציתי להזכיר ליושב-ראש שהיום היה פה סקר מטוויטר. יוראי הרצנו הביא סקר מטוויטר. בוט עם פייקים, הכול. יש לי </w:t>
      </w:r>
      <w:bookmarkStart w:id="19400" w:name="_ETM_Q49_374601"/>
      <w:bookmarkEnd w:id="19400"/>
      <w:r>
        <w:rPr>
          <w:rFonts w:hint="cs"/>
          <w:rtl/>
          <w:lang w:eastAsia="he-IL"/>
        </w:rPr>
        <w:t>סקר גם בטיקטוק, אפשר? אם אפשר גם מהטיקטוק? לא.</w:t>
      </w:r>
    </w:p>
    <w:p w:rsidR="00513DF7" w:rsidRDefault="00513DF7" w:rsidP="00BA73B6">
      <w:pPr>
        <w:rPr>
          <w:rtl/>
          <w:lang w:eastAsia="he-IL"/>
        </w:rPr>
      </w:pPr>
      <w:bookmarkStart w:id="19401" w:name="_ETM_Q49_356588"/>
      <w:bookmarkEnd w:id="19401"/>
    </w:p>
    <w:p w:rsidR="00513DF7" w:rsidRDefault="00513DF7" w:rsidP="00BA73B6">
      <w:pPr>
        <w:pStyle w:val="af8"/>
        <w:keepNext/>
        <w:rPr>
          <w:rtl/>
        </w:rPr>
      </w:pPr>
      <w:r w:rsidRPr="00D2135F">
        <w:rPr>
          <w:rStyle w:val="TagStyle"/>
          <w:rtl/>
        </w:rPr>
        <w:t xml:space="preserve"> &lt;&lt; יור &gt;&gt; </w:t>
      </w:r>
      <w:r>
        <w:rPr>
          <w:rtl/>
        </w:rPr>
        <w:t xml:space="preserve">היו"ר </w:t>
      </w:r>
      <w:r w:rsidR="00BA73B6">
        <w:rPr>
          <w:rtl/>
        </w:rPr>
        <w:t>אוריאל בוסו</w:t>
      </w:r>
      <w:r>
        <w:rPr>
          <w:rtl/>
        </w:rPr>
        <w:t>:</w:t>
      </w:r>
      <w:r w:rsidRPr="00D2135F">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שלוש </w:t>
      </w:r>
      <w:bookmarkStart w:id="19402" w:name="_ETM_Q49_381925"/>
      <w:bookmarkEnd w:id="19402"/>
      <w:r>
        <w:rPr>
          <w:rFonts w:hint="cs"/>
          <w:rtl/>
          <w:lang w:eastAsia="he-IL"/>
        </w:rPr>
        <w:t xml:space="preserve">דקות לרשותך. נא לא להפריע. בבקשה. </w:t>
      </w:r>
      <w:bookmarkStart w:id="19403" w:name="_ETM_Q49_384435"/>
      <w:bookmarkEnd w:id="19403"/>
    </w:p>
    <w:p w:rsidR="00513DF7" w:rsidRDefault="00513DF7" w:rsidP="00BA73B6">
      <w:pPr>
        <w:rPr>
          <w:rtl/>
          <w:lang w:eastAsia="he-IL"/>
        </w:rPr>
      </w:pPr>
      <w:bookmarkStart w:id="19404" w:name="_ETM_Q49_384507"/>
      <w:bookmarkEnd w:id="19404"/>
    </w:p>
    <w:p w:rsidR="00513DF7" w:rsidRDefault="00513DF7" w:rsidP="00BA73B6">
      <w:pPr>
        <w:pStyle w:val="af6"/>
        <w:keepNext/>
        <w:rPr>
          <w:rtl/>
        </w:rPr>
      </w:pPr>
      <w:r w:rsidRPr="005E1136">
        <w:rPr>
          <w:rStyle w:val="TagStyle"/>
          <w:rtl/>
        </w:rPr>
        <w:t xml:space="preserve">&lt;&lt; קריאה &gt;&gt; </w:t>
      </w:r>
      <w:r>
        <w:rPr>
          <w:rtl/>
        </w:rPr>
        <w:t>טלי גוטליב (הליכוד):</w:t>
      </w:r>
      <w:r w:rsidRPr="005E1136">
        <w:rPr>
          <w:rStyle w:val="TagStyle"/>
          <w:rtl/>
        </w:rPr>
        <w:t xml:space="preserve"> &lt;&lt; קריאה &gt;&gt;</w:t>
      </w:r>
      <w:r>
        <w:rPr>
          <w:rtl/>
        </w:rPr>
        <w:t xml:space="preserve"> </w:t>
      </w:r>
    </w:p>
    <w:p w:rsidR="00513DF7" w:rsidRDefault="00513DF7" w:rsidP="00BA73B6">
      <w:pPr>
        <w:keepNext/>
        <w:rPr>
          <w:rtl/>
          <w:lang w:eastAsia="he-IL"/>
        </w:rPr>
      </w:pPr>
    </w:p>
    <w:p w:rsidR="00513DF7" w:rsidRDefault="00513DF7" w:rsidP="00BA73B6">
      <w:pPr>
        <w:keepNext/>
        <w:rPr>
          <w:rtl/>
          <w:lang w:eastAsia="he-IL"/>
        </w:rPr>
      </w:pPr>
      <w:bookmarkStart w:id="19405" w:name="_ETM_Q49_384631"/>
      <w:bookmarkEnd w:id="19405"/>
      <w:r>
        <w:rPr>
          <w:rFonts w:hint="cs"/>
          <w:rtl/>
          <w:lang w:eastAsia="he-IL"/>
        </w:rPr>
        <w:t>אני לא מפריעה - - -</w:t>
      </w:r>
    </w:p>
    <w:p w:rsidR="00513DF7" w:rsidRDefault="00513DF7" w:rsidP="00BA73B6">
      <w:pPr>
        <w:rPr>
          <w:rtl/>
          <w:lang w:eastAsia="he-IL"/>
        </w:rPr>
      </w:pPr>
    </w:p>
    <w:p w:rsidR="00513DF7" w:rsidRDefault="00513DF7" w:rsidP="00BA73B6">
      <w:pPr>
        <w:pStyle w:val="a4"/>
        <w:keepNext/>
        <w:rPr>
          <w:rtl/>
        </w:rPr>
      </w:pPr>
      <w:bookmarkStart w:id="19406" w:name="ET_speaker_5519_38"/>
      <w:r w:rsidRPr="00D2135F">
        <w:rPr>
          <w:rStyle w:val="TagStyle"/>
          <w:rtl/>
        </w:rPr>
        <w:t xml:space="preserve"> &lt;&lt; דובר &gt;&gt; </w:t>
      </w:r>
      <w:bookmarkStart w:id="19407" w:name="_Toc124881414"/>
      <w:bookmarkStart w:id="19408" w:name="_Toc124882128"/>
      <w:r>
        <w:rPr>
          <w:rtl/>
        </w:rPr>
        <w:t>שרן מרים השכל (המחנה הממלכתי):</w:t>
      </w:r>
      <w:bookmarkEnd w:id="19407"/>
      <w:bookmarkEnd w:id="19408"/>
      <w:r w:rsidRPr="00D2135F">
        <w:rPr>
          <w:rStyle w:val="TagStyle"/>
          <w:rtl/>
        </w:rPr>
        <w:t xml:space="preserve"> &lt;&lt; דובר &gt;&gt;</w:t>
      </w:r>
      <w:r>
        <w:rPr>
          <w:rtl/>
        </w:rPr>
        <w:t xml:space="preserve"> </w:t>
      </w:r>
      <w:bookmarkEnd w:id="19406"/>
    </w:p>
    <w:p w:rsidR="00513DF7" w:rsidRDefault="00513DF7" w:rsidP="00DA3834">
      <w:pPr>
        <w:rPr>
          <w:rtl/>
          <w:lang w:eastAsia="he-IL"/>
        </w:rPr>
      </w:pPr>
    </w:p>
    <w:p w:rsidR="00513DF7" w:rsidRDefault="00513DF7" w:rsidP="00BA73B6">
      <w:pPr>
        <w:rPr>
          <w:rtl/>
          <w:lang w:eastAsia="he-IL"/>
        </w:rPr>
      </w:pPr>
      <w:r>
        <w:rPr>
          <w:rFonts w:hint="cs"/>
          <w:rtl/>
          <w:lang w:eastAsia="he-IL"/>
        </w:rPr>
        <w:t>שלום, ערב טוב לכל חברי הכנסת שערים.</w:t>
      </w:r>
    </w:p>
    <w:p w:rsidR="00513DF7" w:rsidRDefault="00513DF7" w:rsidP="00BA73B6">
      <w:pPr>
        <w:rPr>
          <w:rtl/>
          <w:lang w:eastAsia="he-IL"/>
        </w:rPr>
      </w:pPr>
    </w:p>
    <w:p w:rsidR="00513DF7" w:rsidRDefault="00513DF7" w:rsidP="00BA73B6">
      <w:pPr>
        <w:pStyle w:val="af8"/>
        <w:keepNext/>
        <w:rPr>
          <w:rtl/>
        </w:rPr>
      </w:pPr>
      <w:bookmarkStart w:id="19409" w:name="ET_yor_6488_39"/>
      <w:r w:rsidRPr="00D2135F">
        <w:rPr>
          <w:rStyle w:val="TagStyle"/>
          <w:rtl/>
        </w:rPr>
        <w:t xml:space="preserve"> &lt;&lt; יור &gt;&gt; </w:t>
      </w:r>
      <w:r>
        <w:rPr>
          <w:rtl/>
        </w:rPr>
        <w:t xml:space="preserve">היו"ר </w:t>
      </w:r>
      <w:r w:rsidR="00BA73B6">
        <w:rPr>
          <w:rtl/>
        </w:rPr>
        <w:t>אוריאל בוסו</w:t>
      </w:r>
      <w:r>
        <w:rPr>
          <w:rtl/>
        </w:rPr>
        <w:t>:</w:t>
      </w:r>
      <w:r w:rsidRPr="00D2135F">
        <w:rPr>
          <w:rStyle w:val="TagStyle"/>
          <w:rtl/>
        </w:rPr>
        <w:t xml:space="preserve"> &lt;&lt; יור &gt;&gt;</w:t>
      </w:r>
      <w:r>
        <w:rPr>
          <w:rtl/>
        </w:rPr>
        <w:t xml:space="preserve"> </w:t>
      </w:r>
      <w:bookmarkEnd w:id="19409"/>
    </w:p>
    <w:p w:rsidR="00513DF7" w:rsidRDefault="00513DF7" w:rsidP="00DA3834">
      <w:pPr>
        <w:rPr>
          <w:rtl/>
          <w:lang w:eastAsia="he-IL"/>
        </w:rPr>
      </w:pPr>
    </w:p>
    <w:p w:rsidR="00513DF7" w:rsidRDefault="00513DF7" w:rsidP="00BA73B6">
      <w:pPr>
        <w:rPr>
          <w:rtl/>
          <w:lang w:eastAsia="he-IL"/>
        </w:rPr>
      </w:pPr>
      <w:r>
        <w:rPr>
          <w:rFonts w:hint="cs"/>
          <w:rtl/>
          <w:lang w:eastAsia="he-IL"/>
        </w:rPr>
        <w:t>לילה טוב.</w:t>
      </w:r>
    </w:p>
    <w:p w:rsidR="00513DF7" w:rsidRDefault="00513DF7" w:rsidP="00BA73B6">
      <w:pPr>
        <w:rPr>
          <w:rtl/>
          <w:lang w:eastAsia="he-IL"/>
        </w:rPr>
      </w:pPr>
    </w:p>
    <w:p w:rsidR="00513DF7" w:rsidRDefault="00513DF7" w:rsidP="00BA73B6">
      <w:pPr>
        <w:pStyle w:val="-"/>
        <w:keepNext/>
        <w:rPr>
          <w:rtl/>
        </w:rPr>
      </w:pPr>
      <w:bookmarkStart w:id="19410" w:name="ET_speakercontinue_5519_40"/>
      <w:r w:rsidRPr="00D2135F">
        <w:rPr>
          <w:rStyle w:val="TagStyle"/>
          <w:rtl/>
        </w:rPr>
        <w:t xml:space="preserve"> &lt;&lt; דובר_המשך &gt;&gt; </w:t>
      </w:r>
      <w:r>
        <w:rPr>
          <w:rtl/>
        </w:rPr>
        <w:t>שרן מרים השכל (המחנה הממלכתי):</w:t>
      </w:r>
      <w:r w:rsidRPr="00D2135F">
        <w:rPr>
          <w:rStyle w:val="TagStyle"/>
          <w:rtl/>
        </w:rPr>
        <w:t xml:space="preserve"> &lt;&lt; דובר_המשך &gt;&gt;</w:t>
      </w:r>
      <w:r>
        <w:rPr>
          <w:rtl/>
        </w:rPr>
        <w:t xml:space="preserve"> </w:t>
      </w:r>
      <w:bookmarkEnd w:id="19410"/>
    </w:p>
    <w:p w:rsidR="00513DF7" w:rsidRDefault="00513DF7" w:rsidP="00DA3834">
      <w:pPr>
        <w:rPr>
          <w:rtl/>
          <w:lang w:eastAsia="he-IL"/>
        </w:rPr>
      </w:pPr>
    </w:p>
    <w:p w:rsidR="00513DF7" w:rsidRDefault="00513DF7" w:rsidP="00BA73B6">
      <w:pPr>
        <w:rPr>
          <w:rtl/>
          <w:lang w:eastAsia="he-IL"/>
        </w:rPr>
      </w:pPr>
      <w:bookmarkStart w:id="19411" w:name="_ETM_Q49_388961"/>
      <w:bookmarkEnd w:id="19411"/>
      <w:r>
        <w:rPr>
          <w:rFonts w:hint="cs"/>
          <w:rtl/>
          <w:lang w:eastAsia="he-IL"/>
        </w:rPr>
        <w:t xml:space="preserve">ערב </w:t>
      </w:r>
      <w:bookmarkStart w:id="19412" w:name="_ETM_Q49_393458"/>
      <w:bookmarkEnd w:id="19412"/>
      <w:r>
        <w:rPr>
          <w:rFonts w:hint="cs"/>
          <w:rtl/>
          <w:lang w:eastAsia="he-IL"/>
        </w:rPr>
        <w:t xml:space="preserve">טוב לכל חברי הכנסת שערים בשעה כזו, ערב טוב לכל הצופים בערוץ 99 שמשעמם להם והם צופים בנו מתווכחים כך. </w:t>
      </w:r>
    </w:p>
    <w:p w:rsidR="00513DF7" w:rsidRDefault="00513DF7" w:rsidP="00BA73B6">
      <w:pPr>
        <w:rPr>
          <w:rtl/>
          <w:lang w:eastAsia="he-IL"/>
        </w:rPr>
      </w:pPr>
      <w:bookmarkStart w:id="19413" w:name="_ETM_Q49_403133"/>
      <w:bookmarkStart w:id="19414" w:name="_ETM_Q49_403231"/>
      <w:bookmarkEnd w:id="19413"/>
      <w:bookmarkEnd w:id="19414"/>
    </w:p>
    <w:p w:rsidR="00513DF7" w:rsidRDefault="00513DF7" w:rsidP="00BA73B6">
      <w:pPr>
        <w:pStyle w:val="af6"/>
        <w:keepNext/>
        <w:rPr>
          <w:rtl/>
        </w:rPr>
      </w:pPr>
      <w:r w:rsidRPr="005E1136">
        <w:rPr>
          <w:rStyle w:val="TagStyle"/>
          <w:rtl/>
        </w:rPr>
        <w:t xml:space="preserve">&lt;&lt; קריאה &gt;&gt; </w:t>
      </w:r>
      <w:r>
        <w:rPr>
          <w:rtl/>
        </w:rPr>
        <w:t>משה סעדה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bookmarkStart w:id="19415" w:name="_ETM_Q49_401298"/>
      <w:bookmarkStart w:id="19416" w:name="_ETM_Q49_401378"/>
      <w:bookmarkEnd w:id="19415"/>
      <w:bookmarkEnd w:id="19416"/>
      <w:r>
        <w:rPr>
          <w:rFonts w:hint="cs"/>
          <w:rtl/>
          <w:lang w:eastAsia="he-IL"/>
        </w:rPr>
        <w:t xml:space="preserve">תתפלאי, שרן, אפתיע אותך, יש </w:t>
      </w:r>
      <w:bookmarkStart w:id="19417" w:name="_ETM_Q49_402828"/>
      <w:bookmarkEnd w:id="19417"/>
      <w:r>
        <w:rPr>
          <w:rFonts w:hint="cs"/>
          <w:rtl/>
          <w:lang w:eastAsia="he-IL"/>
        </w:rPr>
        <w:t>כאלו שרואים.</w:t>
      </w:r>
    </w:p>
    <w:p w:rsidR="00513DF7" w:rsidRDefault="00513DF7" w:rsidP="00BA73B6">
      <w:pPr>
        <w:rPr>
          <w:rtl/>
          <w:lang w:eastAsia="he-IL"/>
        </w:rPr>
      </w:pPr>
    </w:p>
    <w:p w:rsidR="00513DF7" w:rsidRDefault="00513DF7" w:rsidP="00BA73B6">
      <w:pPr>
        <w:pStyle w:val="-"/>
        <w:keepNext/>
        <w:rPr>
          <w:rtl/>
        </w:rPr>
      </w:pPr>
      <w:bookmarkStart w:id="19418" w:name="ET_speakercontinue_5519_41"/>
      <w:r w:rsidRPr="00D2135F">
        <w:rPr>
          <w:rStyle w:val="TagStyle"/>
          <w:rtl/>
        </w:rPr>
        <w:t xml:space="preserve"> &lt;&lt; דובר_המשך &gt;&gt; </w:t>
      </w:r>
      <w:r>
        <w:rPr>
          <w:rtl/>
        </w:rPr>
        <w:t>שרן מרים השכל (המחנה הממלכתי):</w:t>
      </w:r>
      <w:r w:rsidRPr="00D2135F">
        <w:rPr>
          <w:rStyle w:val="TagStyle"/>
          <w:rtl/>
        </w:rPr>
        <w:t xml:space="preserve"> &lt;&lt; דובר_המשך &gt;&gt;</w:t>
      </w:r>
      <w:r>
        <w:rPr>
          <w:rtl/>
        </w:rPr>
        <w:t xml:space="preserve"> </w:t>
      </w:r>
      <w:bookmarkEnd w:id="19418"/>
    </w:p>
    <w:p w:rsidR="00513DF7" w:rsidRDefault="00513DF7" w:rsidP="00DA3834">
      <w:pPr>
        <w:rPr>
          <w:rtl/>
          <w:lang w:eastAsia="he-IL"/>
        </w:rPr>
      </w:pPr>
    </w:p>
    <w:p w:rsidR="00513DF7" w:rsidRDefault="00513DF7" w:rsidP="00BA73B6">
      <w:pPr>
        <w:rPr>
          <w:rtl/>
          <w:lang w:eastAsia="he-IL"/>
        </w:rPr>
      </w:pPr>
      <w:r>
        <w:rPr>
          <w:rFonts w:hint="cs"/>
          <w:rtl/>
          <w:lang w:eastAsia="he-IL"/>
        </w:rPr>
        <w:t>סליחה?</w:t>
      </w:r>
    </w:p>
    <w:p w:rsidR="00513DF7" w:rsidRDefault="00513DF7" w:rsidP="00BA73B6">
      <w:pPr>
        <w:rPr>
          <w:rtl/>
          <w:lang w:eastAsia="he-IL"/>
        </w:rPr>
      </w:pPr>
      <w:bookmarkStart w:id="19419" w:name="_ETM_Q49_404339"/>
      <w:bookmarkStart w:id="19420" w:name="_ETM_Q49_404448"/>
      <w:bookmarkEnd w:id="19419"/>
      <w:bookmarkEnd w:id="19420"/>
    </w:p>
    <w:p w:rsidR="00513DF7" w:rsidRDefault="00513DF7" w:rsidP="00BA73B6">
      <w:pPr>
        <w:pStyle w:val="af6"/>
        <w:keepNext/>
        <w:rPr>
          <w:rtl/>
        </w:rPr>
      </w:pPr>
      <w:r w:rsidRPr="005E1136">
        <w:rPr>
          <w:rStyle w:val="TagStyle"/>
          <w:rtl/>
        </w:rPr>
        <w:t xml:space="preserve">&lt;&lt; קריאה &gt;&gt; </w:t>
      </w:r>
      <w:r>
        <w:rPr>
          <w:rtl/>
        </w:rPr>
        <w:t>משה סעדה (הליכוד):</w:t>
      </w:r>
      <w:r w:rsidRPr="005E1136">
        <w:rPr>
          <w:rStyle w:val="TagStyle"/>
          <w:rtl/>
        </w:rPr>
        <w:t xml:space="preserve"> &lt;&lt; קריאה &gt;&gt;</w:t>
      </w:r>
      <w:r>
        <w:rPr>
          <w:rtl/>
        </w:rPr>
        <w:t xml:space="preserve"> </w:t>
      </w:r>
    </w:p>
    <w:p w:rsidR="00513DF7" w:rsidRDefault="00513DF7" w:rsidP="00BA73B6">
      <w:pPr>
        <w:rPr>
          <w:rtl/>
          <w:lang w:eastAsia="he-IL"/>
        </w:rPr>
      </w:pPr>
    </w:p>
    <w:p w:rsidR="00513DF7" w:rsidRDefault="00513DF7" w:rsidP="00BA73B6">
      <w:pPr>
        <w:rPr>
          <w:rtl/>
          <w:lang w:eastAsia="he-IL"/>
        </w:rPr>
      </w:pPr>
      <w:r>
        <w:rPr>
          <w:rFonts w:hint="cs"/>
          <w:rtl/>
          <w:lang w:eastAsia="he-IL"/>
        </w:rPr>
        <w:t>יש כאלו שרואים גם בשעה הזאת.</w:t>
      </w:r>
    </w:p>
    <w:p w:rsidR="00513DF7" w:rsidRDefault="00513DF7" w:rsidP="00BA73B6">
      <w:pPr>
        <w:rPr>
          <w:rtl/>
          <w:lang w:eastAsia="he-IL"/>
        </w:rPr>
      </w:pPr>
      <w:bookmarkStart w:id="19421" w:name="_ETM_Q49_404846"/>
      <w:bookmarkStart w:id="19422" w:name="_ETM_Q49_404950"/>
      <w:bookmarkEnd w:id="19421"/>
      <w:bookmarkEnd w:id="19422"/>
    </w:p>
    <w:p w:rsidR="00513DF7" w:rsidRDefault="00513DF7" w:rsidP="00BA73B6">
      <w:pPr>
        <w:pStyle w:val="-"/>
        <w:keepNext/>
        <w:rPr>
          <w:rtl/>
        </w:rPr>
      </w:pPr>
      <w:bookmarkStart w:id="19423" w:name="ET_speakercontinue_5519_42"/>
      <w:r w:rsidRPr="00D2135F">
        <w:rPr>
          <w:rStyle w:val="TagStyle"/>
          <w:rtl/>
        </w:rPr>
        <w:t xml:space="preserve"> &lt;&lt; דובר_המשך &gt;&gt; </w:t>
      </w:r>
      <w:r>
        <w:rPr>
          <w:rtl/>
        </w:rPr>
        <w:t>שרן מרים השכל (המחנה הממלכתי):</w:t>
      </w:r>
      <w:r w:rsidRPr="00D2135F">
        <w:rPr>
          <w:rStyle w:val="TagStyle"/>
          <w:rtl/>
        </w:rPr>
        <w:t xml:space="preserve"> &lt;&lt; דובר_המשך &gt;&gt;</w:t>
      </w:r>
      <w:r>
        <w:rPr>
          <w:rtl/>
        </w:rPr>
        <w:t xml:space="preserve"> </w:t>
      </w:r>
      <w:bookmarkEnd w:id="19423"/>
    </w:p>
    <w:p w:rsidR="00513DF7" w:rsidRDefault="00513DF7" w:rsidP="00DA3834">
      <w:pPr>
        <w:rPr>
          <w:rtl/>
          <w:lang w:eastAsia="he-IL"/>
        </w:rPr>
      </w:pPr>
    </w:p>
    <w:p w:rsidR="00513DF7" w:rsidRDefault="00513DF7" w:rsidP="00BA73B6">
      <w:pPr>
        <w:rPr>
          <w:rtl/>
          <w:lang w:eastAsia="he-IL"/>
        </w:rPr>
      </w:pPr>
      <w:bookmarkStart w:id="19424" w:name="_ETM_Q49_406718"/>
      <w:bookmarkEnd w:id="19424"/>
      <w:r>
        <w:rPr>
          <w:rFonts w:hint="cs"/>
          <w:rtl/>
          <w:lang w:eastAsia="he-IL"/>
        </w:rPr>
        <w:t xml:space="preserve">כן, אני יודעת. יש </w:t>
      </w:r>
      <w:bookmarkStart w:id="19425" w:name="_ETM_Q49_407581"/>
      <w:bookmarkEnd w:id="19425"/>
      <w:r>
        <w:rPr>
          <w:rFonts w:hint="cs"/>
          <w:rtl/>
          <w:lang w:eastAsia="he-IL"/>
        </w:rPr>
        <w:t>אנשים ששולחים לי הודעות גם ב-04:00 בבוקר ואומרים לי</w:t>
      </w:r>
      <w:bookmarkStart w:id="19426" w:name="_ETM_Q49_410534"/>
      <w:bookmarkEnd w:id="19426"/>
      <w:r>
        <w:rPr>
          <w:rFonts w:hint="cs"/>
          <w:rtl/>
          <w:lang w:eastAsia="he-IL"/>
        </w:rPr>
        <w:t>: למה אמרת ככה וככה. יש הרבה צופים.</w:t>
      </w:r>
    </w:p>
    <w:p w:rsidR="00513DF7" w:rsidRDefault="00513DF7" w:rsidP="00BA73B6">
      <w:pPr>
        <w:rPr>
          <w:rtl/>
          <w:lang w:eastAsia="he-IL"/>
        </w:rPr>
      </w:pPr>
    </w:p>
    <w:p w:rsidR="00513DF7" w:rsidRDefault="00513DF7" w:rsidP="00BA73B6">
      <w:pPr>
        <w:pStyle w:val="af6"/>
        <w:keepNext/>
        <w:rPr>
          <w:rtl/>
        </w:rPr>
      </w:pPr>
      <w:bookmarkStart w:id="19427" w:name="_ETM_Q49_411203"/>
      <w:bookmarkStart w:id="19428" w:name="_ETM_Q49_411287"/>
      <w:bookmarkEnd w:id="19427"/>
      <w:bookmarkEnd w:id="19428"/>
      <w:r w:rsidRPr="005E1136">
        <w:rPr>
          <w:rStyle w:val="TagStyle"/>
          <w:rtl/>
        </w:rPr>
        <w:t xml:space="preserve">&lt;&lt; קריאה &gt;&gt; </w:t>
      </w:r>
      <w:r>
        <w:rPr>
          <w:rtl/>
        </w:rPr>
        <w:t>משה סעדה (הליכוד):</w:t>
      </w:r>
      <w:r w:rsidRPr="005E1136">
        <w:rPr>
          <w:rStyle w:val="TagStyle"/>
          <w:rtl/>
        </w:rPr>
        <w:t xml:space="preserve"> &lt;&lt; קריאה &gt;&gt;</w:t>
      </w:r>
      <w:r>
        <w:rPr>
          <w:rtl/>
        </w:rPr>
        <w:t xml:space="preserve"> </w:t>
      </w:r>
    </w:p>
    <w:p w:rsidR="00513DF7" w:rsidRDefault="00513DF7" w:rsidP="00BA73B6">
      <w:pPr>
        <w:keepNext/>
        <w:rPr>
          <w:rtl/>
          <w:lang w:eastAsia="he-IL"/>
        </w:rPr>
      </w:pPr>
      <w:bookmarkStart w:id="19429" w:name="_ETM_Q49_411742"/>
      <w:bookmarkEnd w:id="19429"/>
    </w:p>
    <w:p w:rsidR="00513DF7" w:rsidRDefault="00513DF7" w:rsidP="00BA73B6">
      <w:pPr>
        <w:keepNext/>
        <w:rPr>
          <w:rtl/>
          <w:lang w:eastAsia="he-IL"/>
        </w:rPr>
      </w:pPr>
      <w:bookmarkStart w:id="19430" w:name="_ETM_Q49_411817"/>
      <w:bookmarkEnd w:id="19430"/>
      <w:r>
        <w:rPr>
          <w:rFonts w:hint="cs"/>
          <w:rtl/>
          <w:lang w:eastAsia="he-IL"/>
        </w:rPr>
        <w:t xml:space="preserve">זהו, </w:t>
      </w:r>
      <w:bookmarkStart w:id="19431" w:name="_ETM_Q49_410315"/>
      <w:bookmarkEnd w:id="19431"/>
      <w:r>
        <w:rPr>
          <w:rFonts w:hint="cs"/>
          <w:rtl/>
          <w:lang w:eastAsia="he-IL"/>
        </w:rPr>
        <w:t>אני אומר להם: מה אתם עושים?</w:t>
      </w:r>
    </w:p>
    <w:p w:rsidR="00513DF7" w:rsidRDefault="00513DF7" w:rsidP="00BA73B6">
      <w:pPr>
        <w:rPr>
          <w:rtl/>
          <w:lang w:eastAsia="he-IL"/>
        </w:rPr>
      </w:pPr>
      <w:bookmarkStart w:id="19432" w:name="_ETM_Q49_411555"/>
      <w:bookmarkStart w:id="19433" w:name="_ETM_Q49_411565"/>
      <w:bookmarkEnd w:id="19432"/>
      <w:bookmarkEnd w:id="19433"/>
    </w:p>
    <w:p w:rsidR="00513DF7" w:rsidRDefault="00513DF7" w:rsidP="00BA73B6">
      <w:pPr>
        <w:pStyle w:val="-"/>
        <w:keepNext/>
        <w:rPr>
          <w:rtl/>
        </w:rPr>
      </w:pPr>
      <w:bookmarkStart w:id="19434" w:name="ET_speakercontinue_5519_43"/>
      <w:r w:rsidRPr="00D2135F">
        <w:rPr>
          <w:rStyle w:val="TagStyle"/>
          <w:rtl/>
        </w:rPr>
        <w:t xml:space="preserve"> &lt;&lt; דובר_המשך &gt;&gt; </w:t>
      </w:r>
      <w:r>
        <w:rPr>
          <w:rtl/>
        </w:rPr>
        <w:t>שרן מרים השכל (המחנה הממלכתי):</w:t>
      </w:r>
      <w:r w:rsidRPr="00D2135F">
        <w:rPr>
          <w:rStyle w:val="TagStyle"/>
          <w:rtl/>
        </w:rPr>
        <w:t xml:space="preserve"> &lt;&lt; דובר_המשך &gt;&gt;</w:t>
      </w:r>
      <w:r>
        <w:rPr>
          <w:rtl/>
        </w:rPr>
        <w:t xml:space="preserve"> </w:t>
      </w:r>
      <w:bookmarkEnd w:id="19434"/>
    </w:p>
    <w:p w:rsidR="00513DF7" w:rsidRDefault="00513DF7" w:rsidP="00DA3834">
      <w:pPr>
        <w:rPr>
          <w:rtl/>
          <w:lang w:eastAsia="he-IL"/>
        </w:rPr>
      </w:pPr>
    </w:p>
    <w:p w:rsidR="00513DF7" w:rsidRDefault="00513DF7" w:rsidP="00BA73B6">
      <w:pPr>
        <w:rPr>
          <w:rtl/>
          <w:lang w:eastAsia="he-IL"/>
        </w:rPr>
      </w:pPr>
      <w:bookmarkStart w:id="19435" w:name="_ETM_Q49_413125"/>
      <w:bookmarkEnd w:id="19435"/>
      <w:r>
        <w:rPr>
          <w:rFonts w:hint="cs"/>
          <w:rtl/>
          <w:lang w:eastAsia="he-IL"/>
        </w:rPr>
        <w:t xml:space="preserve">אני חייבת לומר שהמינוי הזה של שרת ההסברה הוא מינוי חשוב במעלה. סוף כל סוף </w:t>
      </w:r>
      <w:bookmarkStart w:id="19436" w:name="_ETM_Q49_423964"/>
      <w:bookmarkEnd w:id="19436"/>
      <w:r>
        <w:rPr>
          <w:rFonts w:hint="cs"/>
          <w:rtl/>
          <w:lang w:eastAsia="he-IL"/>
        </w:rPr>
        <w:t xml:space="preserve">הממשלה הזו ממנה אדם לתפקיד כל כך חשוב לממשלה הנוכחית, </w:t>
      </w:r>
      <w:bookmarkStart w:id="19437" w:name="_ETM_Q49_429434"/>
      <w:bookmarkEnd w:id="19437"/>
      <w:r>
        <w:rPr>
          <w:rFonts w:hint="cs"/>
          <w:rtl/>
          <w:lang w:eastAsia="he-IL"/>
        </w:rPr>
        <w:t xml:space="preserve">ואסביר למה. הממשלה הנוכחית מייצרת בעיות אדירות בזירה הבין-לאומית. אדירות. </w:t>
      </w:r>
      <w:bookmarkStart w:id="19438" w:name="_ETM_Q49_441141"/>
      <w:bookmarkEnd w:id="19438"/>
      <w:r>
        <w:rPr>
          <w:rFonts w:hint="cs"/>
          <w:rtl/>
          <w:lang w:eastAsia="he-IL"/>
        </w:rPr>
        <w:t xml:space="preserve">אנחנו זקוקים לשרת הסברה אמיתית וטובה שתוכל קודם כול לבוא </w:t>
      </w:r>
      <w:bookmarkStart w:id="19439" w:name="_ETM_Q49_447258"/>
      <w:bookmarkEnd w:id="19439"/>
      <w:r>
        <w:rPr>
          <w:rFonts w:hint="cs"/>
          <w:rtl/>
          <w:lang w:eastAsia="he-IL"/>
        </w:rPr>
        <w:t xml:space="preserve">ולהסביר לכל היהודים, מיליוני יהודים בתפוצות, למה באים לבטל את </w:t>
      </w:r>
      <w:bookmarkStart w:id="19440" w:name="_ETM_Q49_452950"/>
      <w:bookmarkEnd w:id="19440"/>
      <w:r>
        <w:rPr>
          <w:rFonts w:hint="cs"/>
          <w:rtl/>
          <w:lang w:eastAsia="he-IL"/>
        </w:rPr>
        <w:t xml:space="preserve">סעיף הנכד בחוק השבות. איך אותה שרת הסברה תבוא ותעמוד </w:t>
      </w:r>
      <w:bookmarkStart w:id="19441" w:name="_ETM_Q49_461832"/>
      <w:bookmarkEnd w:id="19441"/>
      <w:r>
        <w:rPr>
          <w:rFonts w:hint="cs"/>
          <w:rtl/>
          <w:lang w:eastAsia="he-IL"/>
        </w:rPr>
        <w:t xml:space="preserve">אל מול אותן קהילות יהודיות בכל העולם, בארצות הברית ובאירופה </w:t>
      </w:r>
      <w:bookmarkStart w:id="19442" w:name="_ETM_Q49_465841"/>
      <w:bookmarkEnd w:id="19442"/>
      <w:r>
        <w:rPr>
          <w:rFonts w:hint="cs"/>
          <w:rtl/>
          <w:lang w:eastAsia="he-IL"/>
        </w:rPr>
        <w:t>ובאוסטרליה וברוסיה, בקהילות יהודיות שלאורך שנים תמכו וחיזקו את מדינת ישראל, ותסביר להן שחלק מההסכמים הקואליציוניי</w:t>
      </w:r>
      <w:r>
        <w:rPr>
          <w:rFonts w:hint="eastAsia"/>
          <w:rtl/>
          <w:lang w:eastAsia="he-IL"/>
        </w:rPr>
        <w:t>ם</w:t>
      </w:r>
      <w:r>
        <w:rPr>
          <w:rFonts w:hint="cs"/>
          <w:rtl/>
          <w:lang w:eastAsia="he-IL"/>
        </w:rPr>
        <w:t xml:space="preserve"> ומה שנדרשו זה </w:t>
      </w:r>
      <w:bookmarkStart w:id="19443" w:name="_ETM_Q49_482983"/>
      <w:bookmarkEnd w:id="19443"/>
      <w:r>
        <w:rPr>
          <w:rFonts w:hint="cs"/>
          <w:rtl/>
          <w:lang w:eastAsia="he-IL"/>
        </w:rPr>
        <w:t xml:space="preserve">לבטל את סעיף הנכד. שמי שנקרא יהודי בגולה ומצביעים עליו, </w:t>
      </w:r>
      <w:bookmarkStart w:id="19444" w:name="_ETM_Q49_491571"/>
      <w:bookmarkEnd w:id="19444"/>
      <w:r>
        <w:rPr>
          <w:rFonts w:hint="cs"/>
          <w:rtl/>
          <w:lang w:eastAsia="he-IL"/>
        </w:rPr>
        <w:t xml:space="preserve">ובגזענות מוחלטת זורקים אותו ממכללות ומאוניברסיטאות ולא מאפשרים לו לימודים </w:t>
      </w:r>
      <w:bookmarkStart w:id="19445" w:name="_ETM_Q49_499392"/>
      <w:bookmarkEnd w:id="19445"/>
      <w:r>
        <w:rPr>
          <w:rFonts w:hint="cs"/>
          <w:rtl/>
          <w:lang w:eastAsia="he-IL"/>
        </w:rPr>
        <w:t>ולא מקומות עבודה, ולפעמים אפילו מונעים ממנו הצבעה וכולאים אותו</w:t>
      </w:r>
      <w:bookmarkStart w:id="19446" w:name="_ETM_Q49_505453"/>
      <w:bookmarkEnd w:id="19446"/>
      <w:r>
        <w:rPr>
          <w:rFonts w:hint="cs"/>
          <w:rtl/>
          <w:lang w:eastAsia="he-IL"/>
        </w:rPr>
        <w:t xml:space="preserve"> כי סבא שלו היה יהודי – לא מאפשרים לו לבוא ולעלות לארץ ישראל. וזו בעיית הסברה חמורה שתהיה </w:t>
      </w:r>
      <w:bookmarkStart w:id="19447" w:name="_ETM_Q49_514837"/>
      <w:bookmarkEnd w:id="19447"/>
      <w:r>
        <w:rPr>
          <w:rFonts w:hint="cs"/>
          <w:rtl/>
          <w:lang w:eastAsia="he-IL"/>
        </w:rPr>
        <w:t xml:space="preserve">כאן, ונדרשת כאן שרה שתוכל ללכת בעולם ולעמוד אל מול </w:t>
      </w:r>
      <w:bookmarkStart w:id="19448" w:name="_ETM_Q49_517849"/>
      <w:bookmarkEnd w:id="19448"/>
      <w:r>
        <w:rPr>
          <w:rFonts w:hint="cs"/>
          <w:rtl/>
          <w:lang w:eastAsia="he-IL"/>
        </w:rPr>
        <w:t xml:space="preserve">אותן קהילות יהודיות כדי להתנצל ולהסביר את מה שהממשלה הזו </w:t>
      </w:r>
      <w:bookmarkStart w:id="19449" w:name="_ETM_Q49_523452"/>
      <w:bookmarkEnd w:id="19449"/>
      <w:r>
        <w:rPr>
          <w:rFonts w:hint="cs"/>
          <w:rtl/>
          <w:lang w:eastAsia="he-IL"/>
        </w:rPr>
        <w:t>עושה.</w:t>
      </w:r>
    </w:p>
    <w:p w:rsidR="00513DF7" w:rsidRDefault="00513DF7" w:rsidP="00BA73B6">
      <w:pPr>
        <w:rPr>
          <w:rtl/>
          <w:lang w:eastAsia="he-IL"/>
        </w:rPr>
      </w:pPr>
      <w:bookmarkStart w:id="19450" w:name="_ETM_Q49_524716"/>
      <w:bookmarkStart w:id="19451" w:name="_ETM_Q49_524824"/>
      <w:bookmarkEnd w:id="19450"/>
      <w:bookmarkEnd w:id="19451"/>
    </w:p>
    <w:p w:rsidR="00513DF7" w:rsidRDefault="00513DF7" w:rsidP="00BA73B6">
      <w:pPr>
        <w:rPr>
          <w:rtl/>
          <w:lang w:eastAsia="he-IL"/>
        </w:rPr>
      </w:pPr>
      <w:bookmarkStart w:id="19452" w:name="_ETM_Q49_525036"/>
      <w:bookmarkStart w:id="19453" w:name="_ETM_Q49_525110"/>
      <w:bookmarkEnd w:id="19452"/>
      <w:bookmarkEnd w:id="19453"/>
      <w:r>
        <w:rPr>
          <w:rFonts w:hint="cs"/>
          <w:rtl/>
          <w:lang w:eastAsia="he-IL"/>
        </w:rPr>
        <w:t xml:space="preserve">היא תצטרך לצאת אל מול הזירה הבין-לאומית, ממשלות שונות, </w:t>
      </w:r>
      <w:bookmarkStart w:id="19454" w:name="_ETM_Q49_531635"/>
      <w:bookmarkEnd w:id="19454"/>
      <w:r>
        <w:rPr>
          <w:rFonts w:hint="cs"/>
          <w:rtl/>
          <w:lang w:eastAsia="he-IL"/>
        </w:rPr>
        <w:t xml:space="preserve">להסביר מדוע חברי כנסת ושרים כאן מנסים לבוא ולשים בצד </w:t>
      </w:r>
      <w:bookmarkStart w:id="19455" w:name="_ETM_Q49_539051"/>
      <w:bookmarkEnd w:id="19455"/>
      <w:r>
        <w:rPr>
          <w:rFonts w:hint="cs"/>
          <w:rtl/>
          <w:lang w:eastAsia="he-IL"/>
        </w:rPr>
        <w:t xml:space="preserve">ולהסתיר את הקהילה הלהט"בית הישראלית. איך להוציא תוכניות חינוך בתוך </w:t>
      </w:r>
      <w:bookmarkStart w:id="19456" w:name="_ETM_Q49_549917"/>
      <w:bookmarkEnd w:id="19456"/>
      <w:r>
        <w:rPr>
          <w:rFonts w:hint="cs"/>
          <w:rtl/>
          <w:lang w:eastAsia="he-IL"/>
        </w:rPr>
        <w:t>בתי הספר שאמורים לחנך לסובלנות ולשוויון ולסייע לבני נוער במצוקה קשה, ולהעיף אותם מבתי הספר ולהגיד להם: תתביישו</w:t>
      </w:r>
      <w:bookmarkStart w:id="19457" w:name="_ETM_Q49_561880"/>
      <w:bookmarkEnd w:id="19457"/>
      <w:r>
        <w:rPr>
          <w:rFonts w:hint="cs"/>
          <w:rtl/>
          <w:lang w:eastAsia="he-IL"/>
        </w:rPr>
        <w:t>, תסתירו את מי שאתם. אני לא אתפלא אם בסוף</w:t>
      </w:r>
      <w:bookmarkStart w:id="19458" w:name="_ETM_Q49_566908"/>
      <w:bookmarkEnd w:id="19458"/>
      <w:r>
        <w:rPr>
          <w:rFonts w:hint="cs"/>
          <w:rtl/>
          <w:lang w:eastAsia="he-IL"/>
        </w:rPr>
        <w:t xml:space="preserve"> גם ינסו לעשות טיפולי המרה - -</w:t>
      </w:r>
    </w:p>
    <w:p w:rsidR="00513DF7" w:rsidRDefault="00513DF7" w:rsidP="00BA73B6">
      <w:pPr>
        <w:rPr>
          <w:rtl/>
          <w:lang w:eastAsia="he-IL"/>
        </w:rPr>
      </w:pPr>
    </w:p>
    <w:p w:rsidR="00513DF7" w:rsidRDefault="00513DF7" w:rsidP="00BA73B6">
      <w:pPr>
        <w:pStyle w:val="af8"/>
        <w:keepNext/>
        <w:rPr>
          <w:rtl/>
        </w:rPr>
      </w:pPr>
      <w:r w:rsidRPr="00F4290A">
        <w:rPr>
          <w:rStyle w:val="TagStyle"/>
          <w:rtl/>
        </w:rPr>
        <w:t xml:space="preserve"> &lt;&lt; יור &gt;&gt; </w:t>
      </w:r>
      <w:r>
        <w:rPr>
          <w:rtl/>
        </w:rPr>
        <w:t xml:space="preserve">היו"ר </w:t>
      </w:r>
      <w:r w:rsidR="00BA73B6">
        <w:rPr>
          <w:rtl/>
        </w:rPr>
        <w:t>אוריאל בוסו</w:t>
      </w:r>
      <w:r>
        <w:rPr>
          <w:rtl/>
        </w:rPr>
        <w:t>:</w:t>
      </w:r>
      <w:r w:rsidRPr="00F4290A">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נא </w:t>
      </w:r>
      <w:bookmarkStart w:id="19459" w:name="_ETM_Q49_566859"/>
      <w:bookmarkEnd w:id="19459"/>
      <w:r>
        <w:rPr>
          <w:rFonts w:hint="cs"/>
          <w:rtl/>
          <w:lang w:eastAsia="he-IL"/>
        </w:rPr>
        <w:t>לסיים.</w:t>
      </w:r>
    </w:p>
    <w:p w:rsidR="00513DF7" w:rsidRDefault="00513DF7" w:rsidP="00BA73B6">
      <w:pPr>
        <w:rPr>
          <w:rtl/>
          <w:lang w:eastAsia="he-IL"/>
        </w:rPr>
      </w:pPr>
      <w:bookmarkStart w:id="19460" w:name="_ETM_Q49_568345"/>
      <w:bookmarkStart w:id="19461" w:name="_ETM_Q49_568476"/>
      <w:bookmarkEnd w:id="19460"/>
      <w:bookmarkEnd w:id="19461"/>
    </w:p>
    <w:p w:rsidR="00513DF7" w:rsidRDefault="00513DF7" w:rsidP="00BA73B6">
      <w:pPr>
        <w:pStyle w:val="-"/>
        <w:keepNext/>
        <w:rPr>
          <w:rtl/>
        </w:rPr>
      </w:pPr>
      <w:bookmarkStart w:id="19462" w:name="ET_speakercontinue_5519_45"/>
      <w:r w:rsidRPr="00F4290A">
        <w:rPr>
          <w:rStyle w:val="TagStyle"/>
          <w:rtl/>
        </w:rPr>
        <w:t xml:space="preserve"> &lt;&lt; דובר_המשך &gt;&gt; </w:t>
      </w:r>
      <w:r>
        <w:rPr>
          <w:rtl/>
        </w:rPr>
        <w:t>שרן מרים השכל (המחנה הממלכתי):</w:t>
      </w:r>
      <w:r w:rsidRPr="00F4290A">
        <w:rPr>
          <w:rStyle w:val="TagStyle"/>
          <w:rtl/>
        </w:rPr>
        <w:t xml:space="preserve"> &lt;&lt; דובר_המשך &gt;&gt;</w:t>
      </w:r>
      <w:r>
        <w:rPr>
          <w:rtl/>
        </w:rPr>
        <w:t xml:space="preserve"> </w:t>
      </w:r>
      <w:bookmarkEnd w:id="1946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 - דברים כאלו ואחרים. כן, נדרשת שרת הסברה טובה. </w:t>
      </w:r>
      <w:bookmarkStart w:id="19463" w:name="_ETM_Q49_575386"/>
      <w:bookmarkEnd w:id="19463"/>
    </w:p>
    <w:p w:rsidR="00513DF7" w:rsidRDefault="00513DF7" w:rsidP="00BA73B6">
      <w:pPr>
        <w:rPr>
          <w:rtl/>
          <w:lang w:eastAsia="he-IL"/>
        </w:rPr>
      </w:pPr>
    </w:p>
    <w:p w:rsidR="00513DF7" w:rsidRDefault="00513DF7" w:rsidP="00BA73B6">
      <w:pPr>
        <w:pStyle w:val="af8"/>
        <w:keepNext/>
        <w:rPr>
          <w:rtl/>
        </w:rPr>
      </w:pPr>
      <w:r w:rsidRPr="00F4290A">
        <w:rPr>
          <w:rStyle w:val="TagStyle"/>
          <w:rtl/>
        </w:rPr>
        <w:t xml:space="preserve"> &lt;&lt; יור &gt;&gt; </w:t>
      </w:r>
      <w:r>
        <w:rPr>
          <w:rtl/>
        </w:rPr>
        <w:t xml:space="preserve">היו"ר </w:t>
      </w:r>
      <w:r w:rsidR="00BA73B6">
        <w:rPr>
          <w:rtl/>
        </w:rPr>
        <w:t>אוריאל בוסו</w:t>
      </w:r>
      <w:r>
        <w:rPr>
          <w:rtl/>
        </w:rPr>
        <w:t>:</w:t>
      </w:r>
      <w:r w:rsidRPr="00F4290A">
        <w:rPr>
          <w:rStyle w:val="TagStyle"/>
          <w:rtl/>
        </w:rPr>
        <w:t xml:space="preserve"> &lt;&lt; יור &gt;&gt;</w:t>
      </w:r>
      <w:r>
        <w:rPr>
          <w:rtl/>
        </w:rPr>
        <w:t xml:space="preserve"> </w:t>
      </w:r>
    </w:p>
    <w:p w:rsidR="00513DF7" w:rsidRDefault="00513DF7" w:rsidP="00DA3834">
      <w:pPr>
        <w:rPr>
          <w:rtl/>
          <w:lang w:eastAsia="he-IL"/>
        </w:rPr>
      </w:pPr>
    </w:p>
    <w:p w:rsidR="00513DF7" w:rsidRDefault="00513DF7" w:rsidP="00BA73B6">
      <w:pPr>
        <w:rPr>
          <w:rtl/>
          <w:lang w:eastAsia="he-IL"/>
        </w:rPr>
      </w:pPr>
      <w:r>
        <w:rPr>
          <w:rFonts w:hint="cs"/>
          <w:rtl/>
          <w:lang w:eastAsia="he-IL"/>
        </w:rPr>
        <w:t>תודה רבה.</w:t>
      </w:r>
    </w:p>
    <w:p w:rsidR="00513DF7" w:rsidRDefault="00513DF7" w:rsidP="00BA73B6">
      <w:pPr>
        <w:rPr>
          <w:rtl/>
          <w:lang w:eastAsia="he-IL"/>
        </w:rPr>
      </w:pPr>
      <w:bookmarkStart w:id="19464" w:name="_ETM_Q49_573879"/>
      <w:bookmarkStart w:id="19465" w:name="_ETM_Q49_573945"/>
      <w:bookmarkEnd w:id="19464"/>
      <w:bookmarkEnd w:id="19465"/>
    </w:p>
    <w:p w:rsidR="00513DF7" w:rsidRDefault="00513DF7" w:rsidP="00BA73B6">
      <w:pPr>
        <w:pStyle w:val="-"/>
        <w:keepNext/>
        <w:rPr>
          <w:rtl/>
        </w:rPr>
      </w:pPr>
      <w:bookmarkStart w:id="19466" w:name="ET_speakercontinue_5519_47"/>
      <w:r w:rsidRPr="00F4290A">
        <w:rPr>
          <w:rStyle w:val="TagStyle"/>
          <w:rtl/>
        </w:rPr>
        <w:t xml:space="preserve"> &lt;&lt; דובר_המשך &gt;&gt; </w:t>
      </w:r>
      <w:r>
        <w:rPr>
          <w:rtl/>
        </w:rPr>
        <w:t>שרן מרים השכל (המחנה הממלכתי):</w:t>
      </w:r>
      <w:r w:rsidRPr="00F4290A">
        <w:rPr>
          <w:rStyle w:val="TagStyle"/>
          <w:rtl/>
        </w:rPr>
        <w:t xml:space="preserve"> &lt;&lt; דובר_המשך &gt;&gt;</w:t>
      </w:r>
      <w:r>
        <w:rPr>
          <w:rtl/>
        </w:rPr>
        <w:t xml:space="preserve"> </w:t>
      </w:r>
      <w:bookmarkEnd w:id="19466"/>
    </w:p>
    <w:p w:rsidR="00513DF7" w:rsidRDefault="00513DF7" w:rsidP="00DA3834">
      <w:pPr>
        <w:rPr>
          <w:rtl/>
          <w:lang w:eastAsia="he-IL"/>
        </w:rPr>
      </w:pPr>
    </w:p>
    <w:p w:rsidR="00513DF7" w:rsidRDefault="00513DF7" w:rsidP="00BA73B6">
      <w:pPr>
        <w:rPr>
          <w:rtl/>
          <w:lang w:eastAsia="he-IL"/>
        </w:rPr>
      </w:pPr>
      <w:bookmarkStart w:id="19467" w:name="_ETM_Q49_574883"/>
      <w:bookmarkEnd w:id="19467"/>
      <w:r>
        <w:rPr>
          <w:rFonts w:hint="cs"/>
          <w:rtl/>
          <w:lang w:eastAsia="he-IL"/>
        </w:rPr>
        <w:t xml:space="preserve">אני לא מדברת בכלל על המשבר החוקתי, המשבר שאנחנו </w:t>
      </w:r>
      <w:bookmarkStart w:id="19468" w:name="_ETM_Q49_579012"/>
      <w:bookmarkEnd w:id="19468"/>
      <w:r>
        <w:rPr>
          <w:rFonts w:hint="cs"/>
          <w:rtl/>
          <w:lang w:eastAsia="he-IL"/>
        </w:rPr>
        <w:t>עוברים, המלחמה אל מול מערכת המשפט ואיך היא תצטרך לבוא ולהסביר אל מול העולם, איך ממשלת ישראל מנסה לבטל את עצמאותו של בית המשפט הישראלי.</w:t>
      </w:r>
    </w:p>
    <w:p w:rsidR="00513DF7" w:rsidRDefault="00513DF7" w:rsidP="00BA73B6">
      <w:pPr>
        <w:rPr>
          <w:rtl/>
          <w:lang w:eastAsia="he-IL"/>
        </w:rPr>
      </w:pPr>
    </w:p>
    <w:p w:rsidR="00513DF7" w:rsidRDefault="00513DF7" w:rsidP="00BA73B6">
      <w:pPr>
        <w:pStyle w:val="af8"/>
        <w:keepNext/>
        <w:rPr>
          <w:rtl/>
        </w:rPr>
      </w:pPr>
      <w:bookmarkStart w:id="19469" w:name="ET_yor_6488_48"/>
      <w:r w:rsidRPr="00F4290A">
        <w:rPr>
          <w:rStyle w:val="TagStyle"/>
          <w:rtl/>
        </w:rPr>
        <w:t xml:space="preserve"> &lt;&lt; יור &gt;&gt; </w:t>
      </w:r>
      <w:r>
        <w:rPr>
          <w:rtl/>
        </w:rPr>
        <w:t xml:space="preserve">היו"ר </w:t>
      </w:r>
      <w:r w:rsidR="00BA73B6">
        <w:rPr>
          <w:rtl/>
        </w:rPr>
        <w:t>אוריאל בוסו</w:t>
      </w:r>
      <w:r>
        <w:rPr>
          <w:rtl/>
        </w:rPr>
        <w:t>:</w:t>
      </w:r>
      <w:r w:rsidRPr="00F4290A">
        <w:rPr>
          <w:rStyle w:val="TagStyle"/>
          <w:rtl/>
        </w:rPr>
        <w:t xml:space="preserve"> &lt;&lt; יור &gt;&gt;</w:t>
      </w:r>
      <w:r>
        <w:rPr>
          <w:rtl/>
        </w:rPr>
        <w:t xml:space="preserve"> </w:t>
      </w:r>
      <w:bookmarkEnd w:id="19469"/>
    </w:p>
    <w:p w:rsidR="00513DF7" w:rsidRDefault="00513DF7" w:rsidP="00DA3834">
      <w:pPr>
        <w:rPr>
          <w:rtl/>
          <w:lang w:eastAsia="he-IL"/>
        </w:rPr>
      </w:pPr>
    </w:p>
    <w:p w:rsidR="00513DF7" w:rsidRDefault="00513DF7" w:rsidP="00BA73B6">
      <w:pPr>
        <w:rPr>
          <w:rtl/>
          <w:lang w:eastAsia="he-IL"/>
        </w:rPr>
      </w:pPr>
      <w:r>
        <w:rPr>
          <w:rFonts w:hint="cs"/>
          <w:rtl/>
          <w:lang w:eastAsia="he-IL"/>
        </w:rPr>
        <w:t>נא לסיים, לא הפריעו לך.</w:t>
      </w:r>
    </w:p>
    <w:p w:rsidR="00513DF7" w:rsidRDefault="00513DF7" w:rsidP="00BA73B6">
      <w:pPr>
        <w:rPr>
          <w:rtl/>
          <w:lang w:eastAsia="he-IL"/>
        </w:rPr>
      </w:pPr>
      <w:bookmarkStart w:id="19470" w:name="_ETM_Q49_591001"/>
      <w:bookmarkStart w:id="19471" w:name="_ETM_Q49_591101"/>
      <w:bookmarkEnd w:id="19470"/>
      <w:bookmarkEnd w:id="19471"/>
    </w:p>
    <w:p w:rsidR="00513DF7" w:rsidRDefault="00513DF7" w:rsidP="00BA73B6">
      <w:pPr>
        <w:pStyle w:val="-"/>
        <w:keepNext/>
        <w:rPr>
          <w:rtl/>
        </w:rPr>
      </w:pPr>
      <w:bookmarkStart w:id="19472" w:name="ET_speakercontinue_5519_49"/>
      <w:r w:rsidRPr="00F4290A">
        <w:rPr>
          <w:rStyle w:val="TagStyle"/>
          <w:rtl/>
        </w:rPr>
        <w:t xml:space="preserve"> &lt;&lt; דובר_המשך &gt;&gt; </w:t>
      </w:r>
      <w:r>
        <w:rPr>
          <w:rtl/>
        </w:rPr>
        <w:t>שרן מרים השכל (המחנה הממלכתי):</w:t>
      </w:r>
      <w:r w:rsidRPr="00F4290A">
        <w:rPr>
          <w:rStyle w:val="TagStyle"/>
          <w:rtl/>
        </w:rPr>
        <w:t xml:space="preserve"> &lt;&lt; דובר_המשך &gt;&gt;</w:t>
      </w:r>
      <w:r>
        <w:rPr>
          <w:rtl/>
        </w:rPr>
        <w:t xml:space="preserve"> </w:t>
      </w:r>
      <w:bookmarkEnd w:id="19472"/>
    </w:p>
    <w:p w:rsidR="00513DF7" w:rsidRDefault="00513DF7" w:rsidP="00DA3834">
      <w:pPr>
        <w:rPr>
          <w:rtl/>
          <w:lang w:eastAsia="he-IL"/>
        </w:rPr>
      </w:pPr>
    </w:p>
    <w:p w:rsidR="00513DF7" w:rsidRDefault="00513DF7" w:rsidP="00BA73B6">
      <w:pPr>
        <w:rPr>
          <w:rtl/>
          <w:lang w:eastAsia="he-IL"/>
        </w:rPr>
      </w:pPr>
      <w:r>
        <w:rPr>
          <w:rFonts w:hint="cs"/>
          <w:rtl/>
          <w:lang w:eastAsia="he-IL"/>
        </w:rPr>
        <w:t xml:space="preserve">אכן, מינוי </w:t>
      </w:r>
      <w:bookmarkStart w:id="19473" w:name="_ETM_Q49_594032"/>
      <w:bookmarkEnd w:id="19473"/>
      <w:r>
        <w:rPr>
          <w:rFonts w:hint="cs"/>
          <w:rtl/>
          <w:lang w:eastAsia="he-IL"/>
        </w:rPr>
        <w:t>חשוב בתוך ממשלה כזו. תודה רבה.</w:t>
      </w:r>
    </w:p>
    <w:p w:rsidR="00513DF7" w:rsidRDefault="00513DF7" w:rsidP="00BA73B6">
      <w:pPr>
        <w:rPr>
          <w:rtl/>
          <w:lang w:eastAsia="he-IL"/>
        </w:rPr>
      </w:pPr>
      <w:bookmarkStart w:id="19474" w:name="_ETM_Q49_595162"/>
      <w:bookmarkStart w:id="19475" w:name="_ETM_Q49_595248"/>
      <w:bookmarkEnd w:id="19474"/>
      <w:bookmarkEnd w:id="19475"/>
    </w:p>
    <w:p w:rsidR="00513DF7" w:rsidRDefault="00513DF7" w:rsidP="00BA73B6">
      <w:pPr>
        <w:pStyle w:val="af8"/>
        <w:keepNext/>
        <w:rPr>
          <w:rtl/>
        </w:rPr>
      </w:pPr>
      <w:bookmarkStart w:id="19476" w:name="ET_yor_6488_50"/>
      <w:r w:rsidRPr="00F4290A">
        <w:rPr>
          <w:rStyle w:val="TagStyle"/>
          <w:rtl/>
        </w:rPr>
        <w:t xml:space="preserve"> &lt;&lt; יור &gt;&gt; </w:t>
      </w:r>
      <w:r>
        <w:rPr>
          <w:rtl/>
        </w:rPr>
        <w:t xml:space="preserve">היו"ר </w:t>
      </w:r>
      <w:r w:rsidR="00BA73B6">
        <w:rPr>
          <w:rtl/>
        </w:rPr>
        <w:t>אוריאל בוסו</w:t>
      </w:r>
      <w:r>
        <w:rPr>
          <w:rtl/>
        </w:rPr>
        <w:t>:</w:t>
      </w:r>
      <w:r w:rsidRPr="00F4290A">
        <w:rPr>
          <w:rStyle w:val="TagStyle"/>
          <w:rtl/>
        </w:rPr>
        <w:t xml:space="preserve"> &lt;&lt; יור &gt;&gt;</w:t>
      </w:r>
      <w:r>
        <w:rPr>
          <w:rtl/>
        </w:rPr>
        <w:t xml:space="preserve"> </w:t>
      </w:r>
      <w:bookmarkEnd w:id="19476"/>
    </w:p>
    <w:p w:rsidR="00513DF7" w:rsidRDefault="00513DF7" w:rsidP="00DA3834">
      <w:pPr>
        <w:rPr>
          <w:rtl/>
          <w:lang w:eastAsia="he-IL"/>
        </w:rPr>
      </w:pPr>
    </w:p>
    <w:p w:rsidR="00513DF7" w:rsidRDefault="00513DF7" w:rsidP="00BA73B6">
      <w:pPr>
        <w:rPr>
          <w:rtl/>
          <w:lang w:eastAsia="he-IL"/>
        </w:rPr>
      </w:pPr>
      <w:bookmarkStart w:id="19477" w:name="_ETM_Q49_596599"/>
      <w:bookmarkEnd w:id="19477"/>
      <w:r>
        <w:rPr>
          <w:rFonts w:hint="cs"/>
          <w:rtl/>
          <w:lang w:eastAsia="he-IL"/>
        </w:rPr>
        <w:t xml:space="preserve">תודה רבה. הדובר הבא, חבר הכנסת דני דנון – אינו נוכח. חברת הכנסת דבי ביטון, </w:t>
      </w:r>
      <w:bookmarkStart w:id="19478" w:name="_ETM_Q49_600761"/>
      <w:bookmarkEnd w:id="19478"/>
      <w:r>
        <w:rPr>
          <w:rFonts w:hint="cs"/>
          <w:rtl/>
          <w:lang w:eastAsia="he-IL"/>
        </w:rPr>
        <w:t>בבקשה.</w:t>
      </w:r>
    </w:p>
    <w:p w:rsidR="00513DF7" w:rsidRDefault="00513DF7" w:rsidP="00BA73B6">
      <w:pPr>
        <w:rPr>
          <w:rtl/>
          <w:lang w:eastAsia="he-IL"/>
        </w:rPr>
      </w:pPr>
      <w:bookmarkStart w:id="19479" w:name="_ETM_Q49_608061"/>
      <w:bookmarkStart w:id="19480" w:name="_ETM_Q49_608133"/>
      <w:bookmarkStart w:id="19481" w:name="_ETM_Q49_610013"/>
      <w:bookmarkEnd w:id="19479"/>
      <w:bookmarkEnd w:id="19480"/>
      <w:bookmarkEnd w:id="19481"/>
    </w:p>
    <w:p w:rsidR="00513DF7" w:rsidRDefault="00513DF7" w:rsidP="00BA73B6">
      <w:pPr>
        <w:pStyle w:val="a4"/>
        <w:keepNext/>
        <w:rPr>
          <w:rtl/>
        </w:rPr>
      </w:pPr>
      <w:bookmarkStart w:id="19482" w:name="ET_speaker_6341_51"/>
      <w:r w:rsidRPr="00F4290A">
        <w:rPr>
          <w:rStyle w:val="TagStyle"/>
          <w:rtl/>
        </w:rPr>
        <w:t xml:space="preserve"> &lt;&lt; דובר &gt;&gt; </w:t>
      </w:r>
      <w:bookmarkStart w:id="19483" w:name="_Toc124881415"/>
      <w:bookmarkStart w:id="19484" w:name="_Toc124882129"/>
      <w:r>
        <w:rPr>
          <w:rtl/>
        </w:rPr>
        <w:t>דבי ביטון (יש עתיד):</w:t>
      </w:r>
      <w:bookmarkEnd w:id="19483"/>
      <w:bookmarkEnd w:id="19484"/>
      <w:r w:rsidRPr="00F4290A">
        <w:rPr>
          <w:rStyle w:val="TagStyle"/>
          <w:rtl/>
        </w:rPr>
        <w:t xml:space="preserve"> &lt;&lt; דובר &gt;&gt;</w:t>
      </w:r>
      <w:r>
        <w:rPr>
          <w:rtl/>
        </w:rPr>
        <w:t xml:space="preserve"> </w:t>
      </w:r>
      <w:bookmarkEnd w:id="19482"/>
    </w:p>
    <w:p w:rsidR="00513DF7" w:rsidRDefault="00513DF7" w:rsidP="00DA3834">
      <w:pPr>
        <w:rPr>
          <w:rtl/>
          <w:lang w:eastAsia="he-IL"/>
        </w:rPr>
      </w:pPr>
    </w:p>
    <w:p w:rsidR="00513DF7" w:rsidRDefault="00513DF7" w:rsidP="00BA73B6">
      <w:pPr>
        <w:rPr>
          <w:rtl/>
          <w:lang w:eastAsia="he-IL"/>
        </w:rPr>
      </w:pPr>
      <w:bookmarkStart w:id="19485" w:name="_ETM_Q49_610703"/>
      <w:bookmarkStart w:id="19486" w:name="_ETM_Q49_610758"/>
      <w:bookmarkEnd w:id="19485"/>
      <w:bookmarkEnd w:id="19486"/>
      <w:r>
        <w:rPr>
          <w:rFonts w:hint="cs"/>
          <w:rtl/>
          <w:lang w:eastAsia="he-IL"/>
        </w:rPr>
        <w:t xml:space="preserve">סעדה, אתה מכיר אותי. כבוד היושב-ראש, כנסת נכבדה. אנו </w:t>
      </w:r>
      <w:bookmarkStart w:id="19487" w:name="_ETM_Q49_630380"/>
      <w:bookmarkEnd w:id="19487"/>
      <w:r>
        <w:rPr>
          <w:rFonts w:hint="cs"/>
          <w:rtl/>
          <w:lang w:eastAsia="he-IL"/>
        </w:rPr>
        <w:t xml:space="preserve">עוברים בימים ובשבועות האחרונים הרבה טלטלות, הרבה לילות, הרבה ימים, הרבה ניסיון של שינוי ורפורמות. ואני דווקא רוצה לנצל את </w:t>
      </w:r>
      <w:bookmarkStart w:id="19488" w:name="_ETM_Q49_643668"/>
      <w:bookmarkEnd w:id="19488"/>
      <w:r>
        <w:rPr>
          <w:rFonts w:hint="cs"/>
          <w:rtl/>
          <w:lang w:eastAsia="he-IL"/>
        </w:rPr>
        <w:t xml:space="preserve">הבמה הזו על מנת להתעסק במשימה החשובה שעומדת בפני ראש </w:t>
      </w:r>
      <w:bookmarkStart w:id="19489" w:name="_ETM_Q49_653161"/>
      <w:bookmarkEnd w:id="19489"/>
      <w:r>
        <w:rPr>
          <w:rFonts w:hint="cs"/>
          <w:rtl/>
          <w:lang w:eastAsia="he-IL"/>
        </w:rPr>
        <w:t xml:space="preserve">הממשלה ובפני בית הנבחרים; המשימה הינה השבת הבנים שנמצאים בידי </w:t>
      </w:r>
      <w:bookmarkStart w:id="19490" w:name="_ETM_Q49_659974"/>
      <w:bookmarkEnd w:id="19490"/>
      <w:r>
        <w:rPr>
          <w:rFonts w:hint="cs"/>
          <w:rtl/>
          <w:lang w:eastAsia="he-IL"/>
        </w:rPr>
        <w:t xml:space="preserve">החמאס. </w:t>
      </w:r>
    </w:p>
    <w:p w:rsidR="00513DF7" w:rsidRDefault="00513DF7" w:rsidP="00BA73B6">
      <w:pPr>
        <w:rPr>
          <w:rtl/>
          <w:lang w:eastAsia="he-IL"/>
        </w:rPr>
      </w:pPr>
    </w:p>
    <w:p w:rsidR="00513DF7" w:rsidRPr="00F4290A" w:rsidRDefault="00513DF7" w:rsidP="00BA73B6">
      <w:pPr>
        <w:rPr>
          <w:rtl/>
          <w:lang w:eastAsia="he-IL"/>
        </w:rPr>
      </w:pPr>
      <w:r>
        <w:rPr>
          <w:rFonts w:hint="cs"/>
          <w:rtl/>
          <w:lang w:eastAsia="he-IL"/>
        </w:rPr>
        <w:t xml:space="preserve">היום דווח כי אימו של השבוי אברה מנגיסטו צפתה </w:t>
      </w:r>
      <w:bookmarkStart w:id="19491" w:name="_ETM_Q49_670342"/>
      <w:bookmarkEnd w:id="19491"/>
      <w:r>
        <w:rPr>
          <w:rFonts w:hint="cs"/>
          <w:rtl/>
          <w:lang w:eastAsia="he-IL"/>
        </w:rPr>
        <w:t xml:space="preserve">בסרטון שבעצם הפיץ החמאס, ולכאורה מדובר בבנה שהיא לא ראתה </w:t>
      </w:r>
      <w:bookmarkStart w:id="19492" w:name="_ETM_Q49_676207"/>
      <w:bookmarkEnd w:id="19492"/>
      <w:r>
        <w:rPr>
          <w:rFonts w:hint="cs"/>
          <w:rtl/>
          <w:lang w:eastAsia="he-IL"/>
        </w:rPr>
        <w:t xml:space="preserve">מזה שמונה שנים. בנוסף אליו, אני מזכירה את הבנים סגן </w:t>
      </w:r>
      <w:bookmarkStart w:id="19493" w:name="_ETM_Q49_683558"/>
      <w:bookmarkEnd w:id="19493"/>
      <w:r>
        <w:rPr>
          <w:rFonts w:hint="cs"/>
          <w:rtl/>
          <w:lang w:eastAsia="he-IL"/>
        </w:rPr>
        <w:t xml:space="preserve">הדר גולדין ז"ל ואת סמל ראשון אורון שאול ז"ל, </w:t>
      </w:r>
      <w:bookmarkStart w:id="19494" w:name="_ETM_Q49_669053"/>
      <w:bookmarkEnd w:id="19494"/>
      <w:r>
        <w:rPr>
          <w:rFonts w:hint="cs"/>
          <w:rtl/>
          <w:lang w:eastAsia="he-IL"/>
        </w:rPr>
        <w:t xml:space="preserve">והאזרח הנוסף, הישאם שעאבן א-סייד, המצויים בידי </w:t>
      </w:r>
      <w:bookmarkStart w:id="19495" w:name="_ETM_Q49_696366"/>
      <w:bookmarkEnd w:id="19495"/>
      <w:r>
        <w:rPr>
          <w:rFonts w:hint="cs"/>
          <w:rtl/>
          <w:lang w:eastAsia="he-IL"/>
        </w:rPr>
        <w:t xml:space="preserve">החמאס. אני חושבת שהמשימה המתבקשת, עם כל זה שיש לנו </w:t>
      </w:r>
      <w:bookmarkStart w:id="19496" w:name="_ETM_Q49_701907"/>
      <w:bookmarkEnd w:id="19496"/>
      <w:r>
        <w:rPr>
          <w:rFonts w:hint="cs"/>
          <w:rtl/>
          <w:lang w:eastAsia="he-IL"/>
        </w:rPr>
        <w:t xml:space="preserve">כל כך הרבה מה לעשות, זה קודם כול להשיב את </w:t>
      </w:r>
      <w:bookmarkStart w:id="19497" w:name="_ETM_Q49_704938"/>
      <w:bookmarkEnd w:id="19497"/>
      <w:r>
        <w:rPr>
          <w:rFonts w:hint="cs"/>
          <w:rtl/>
          <w:lang w:eastAsia="he-IL"/>
        </w:rPr>
        <w:t xml:space="preserve">הבנים למקום קבורה ולהשיב את הבנים החיים להוריהם ולמשפחותיהם. </w:t>
      </w:r>
      <w:bookmarkStart w:id="19498" w:name="_ETM_Q49_710128"/>
      <w:bookmarkEnd w:id="19498"/>
      <w:r>
        <w:rPr>
          <w:rFonts w:hint="cs"/>
          <w:rtl/>
          <w:lang w:eastAsia="he-IL"/>
        </w:rPr>
        <w:t xml:space="preserve">ועם כל הרצון להמשיך בשגרה, אנחנו לא יכולים להמשיך ולא </w:t>
      </w:r>
      <w:bookmarkStart w:id="19499" w:name="_ETM_Q49_718578"/>
      <w:bookmarkEnd w:id="19499"/>
      <w:r>
        <w:rPr>
          <w:rFonts w:hint="cs"/>
          <w:rtl/>
          <w:lang w:eastAsia="he-IL"/>
        </w:rPr>
        <w:t xml:space="preserve">להתעלם, אנחנו לא יכולים להמשיך ולהשאיר אותם שם. כולי תקוה </w:t>
      </w:r>
      <w:bookmarkStart w:id="19500" w:name="_ETM_Q49_721143"/>
      <w:bookmarkEnd w:id="19500"/>
      <w:r>
        <w:rPr>
          <w:rFonts w:hint="cs"/>
          <w:rtl/>
          <w:lang w:eastAsia="he-IL"/>
        </w:rPr>
        <w:t xml:space="preserve">שהשנה הזו נבוא עם בשורה ונקבל חזרה את בנינו </w:t>
      </w:r>
      <w:bookmarkStart w:id="19501" w:name="_ETM_Q49_727562"/>
      <w:bookmarkEnd w:id="19501"/>
      <w:r>
        <w:rPr>
          <w:rFonts w:hint="cs"/>
          <w:rtl/>
          <w:lang w:eastAsia="he-IL"/>
        </w:rPr>
        <w:t xml:space="preserve">למחוזותינו ושישובו למשפחות שלהם. תודה, אדוני. </w:t>
      </w:r>
    </w:p>
    <w:p w:rsidR="00513DF7" w:rsidRDefault="00513DF7" w:rsidP="00BA73B6">
      <w:pPr>
        <w:rPr>
          <w:rtl/>
          <w:lang w:eastAsia="he-IL"/>
        </w:rPr>
      </w:pPr>
      <w:bookmarkStart w:id="19502" w:name="_ETM_Q49_381217"/>
      <w:bookmarkStart w:id="19503" w:name="_ETM_Q49_381294"/>
      <w:bookmarkEnd w:id="19502"/>
      <w:bookmarkEnd w:id="19503"/>
    </w:p>
    <w:p w:rsidR="00513DF7" w:rsidRDefault="00513DF7" w:rsidP="00BA73B6">
      <w:pPr>
        <w:pStyle w:val="af8"/>
        <w:keepNext/>
        <w:rPr>
          <w:rtl/>
        </w:rPr>
      </w:pPr>
      <w:r w:rsidRPr="00B96646">
        <w:rPr>
          <w:rStyle w:val="TagStyle"/>
          <w:rtl/>
        </w:rPr>
        <w:t xml:space="preserve">&lt;&lt; יור &gt;&gt; </w:t>
      </w:r>
      <w:r>
        <w:rPr>
          <w:rtl/>
        </w:rPr>
        <w:t xml:space="preserve">היו"ר </w:t>
      </w:r>
      <w:r w:rsidR="00BA73B6">
        <w:rPr>
          <w:rtl/>
        </w:rPr>
        <w:t>אוריאל בוסו</w:t>
      </w:r>
      <w:r>
        <w:rPr>
          <w:rtl/>
        </w:rPr>
        <w:t>:</w:t>
      </w:r>
      <w:r w:rsidRPr="00B96646">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9504" w:name="_ETM_Q50_116000"/>
      <w:bookmarkEnd w:id="19504"/>
      <w:r>
        <w:rPr>
          <w:rFonts w:hint="cs"/>
          <w:rtl/>
        </w:rPr>
        <w:t xml:space="preserve">תודה רבה. בהחלט דברים חשובים. לא קואליציה ולא אופוזיציה – </w:t>
      </w:r>
      <w:bookmarkStart w:id="19505" w:name="_ETM_Q50_135000"/>
      <w:bookmarkEnd w:id="19505"/>
      <w:r>
        <w:rPr>
          <w:rFonts w:hint="cs"/>
          <w:rtl/>
        </w:rPr>
        <w:t>השבת הבנים הביתה היא דבר ראשון במעלה. הדוברת הבאה</w:t>
      </w:r>
      <w:bookmarkStart w:id="19506" w:name="_ETM_Q50_148000"/>
      <w:bookmarkEnd w:id="19506"/>
      <w:r>
        <w:rPr>
          <w:rFonts w:hint="cs"/>
          <w:rtl/>
        </w:rPr>
        <w:t>, חברת הכנסת יפעת שאשא ביטון, בבקשה.</w:t>
      </w:r>
    </w:p>
    <w:p w:rsidR="00513DF7" w:rsidRDefault="00513DF7" w:rsidP="00BA73B6">
      <w:pPr>
        <w:rPr>
          <w:rtl/>
        </w:rPr>
      </w:pPr>
      <w:bookmarkStart w:id="19507" w:name="_ETM_Q50_151000"/>
      <w:bookmarkEnd w:id="19507"/>
    </w:p>
    <w:p w:rsidR="00513DF7" w:rsidRDefault="00513DF7" w:rsidP="00BA73B6">
      <w:pPr>
        <w:pStyle w:val="a4"/>
        <w:keepNext/>
        <w:rPr>
          <w:rtl/>
        </w:rPr>
      </w:pPr>
      <w:bookmarkStart w:id="19508" w:name="ET_speaker_5307_2"/>
      <w:r w:rsidRPr="00B96646">
        <w:rPr>
          <w:rStyle w:val="TagStyle"/>
          <w:rtl/>
        </w:rPr>
        <w:t xml:space="preserve"> &lt;&lt; דובר &gt;&gt; </w:t>
      </w:r>
      <w:bookmarkStart w:id="19509" w:name="_Toc124881416"/>
      <w:bookmarkStart w:id="19510" w:name="_Toc124882130"/>
      <w:r>
        <w:rPr>
          <w:rtl/>
        </w:rPr>
        <w:t>יפעת שאשא ביטון (המחנה הממלכתי):</w:t>
      </w:r>
      <w:bookmarkEnd w:id="19509"/>
      <w:bookmarkEnd w:id="19510"/>
      <w:r w:rsidRPr="00B96646">
        <w:rPr>
          <w:rStyle w:val="TagStyle"/>
          <w:rtl/>
        </w:rPr>
        <w:t xml:space="preserve"> &lt;&lt; דובר &gt;&gt;</w:t>
      </w:r>
      <w:r>
        <w:rPr>
          <w:rtl/>
        </w:rPr>
        <w:t xml:space="preserve"> </w:t>
      </w:r>
      <w:bookmarkEnd w:id="19508"/>
    </w:p>
    <w:p w:rsidR="00513DF7" w:rsidRDefault="00513DF7" w:rsidP="00DA3834">
      <w:pPr>
        <w:rPr>
          <w:rtl/>
        </w:rPr>
      </w:pPr>
    </w:p>
    <w:p w:rsidR="00513DF7" w:rsidRDefault="00513DF7" w:rsidP="00BA73B6">
      <w:pPr>
        <w:rPr>
          <w:rtl/>
        </w:rPr>
      </w:pPr>
      <w:bookmarkStart w:id="19511" w:name="_ETM_Q50_156000"/>
      <w:bookmarkEnd w:id="19511"/>
      <w:r>
        <w:rPr>
          <w:rFonts w:hint="cs"/>
          <w:rtl/>
        </w:rPr>
        <w:t>תודה רבה, אדוני היושב-ראש. רק אומר בכאב ובצער, לפני שאתייחס להצעה שעומדת כא</w:t>
      </w:r>
      <w:bookmarkStart w:id="19512" w:name="_ETM_Q50_167000"/>
      <w:bookmarkEnd w:id="19512"/>
      <w:r>
        <w:rPr>
          <w:rFonts w:hint="cs"/>
          <w:rtl/>
        </w:rPr>
        <w:t xml:space="preserve">ן לפנינו, שהדברים של השר קרעי פשוט נובעים </w:t>
      </w:r>
      <w:bookmarkStart w:id="19513" w:name="_ETM_Q50_172000"/>
      <w:bookmarkEnd w:id="19513"/>
      <w:r>
        <w:rPr>
          <w:rFonts w:hint="cs"/>
          <w:rtl/>
        </w:rPr>
        <w:t>מבורות, חוסר הבנה. אני לא יודעת מה הקשר בין הגפ"ן</w:t>
      </w:r>
      <w:bookmarkStart w:id="19514" w:name="_ETM_Q50_173000"/>
      <w:bookmarkEnd w:id="19514"/>
      <w:r>
        <w:rPr>
          <w:rFonts w:hint="cs"/>
          <w:rtl/>
        </w:rPr>
        <w:t xml:space="preserve"> לבין לימודי ליבה, אין קשר בכלל. הגפ"ן זה כל </w:t>
      </w:r>
      <w:bookmarkStart w:id="19515" w:name="_ETM_Q50_176000"/>
      <w:bookmarkEnd w:id="19515"/>
      <w:r>
        <w:rPr>
          <w:rFonts w:hint="cs"/>
          <w:rtl/>
        </w:rPr>
        <w:t xml:space="preserve">תוכניות ההעשרה; לימודי הליבה זה בכלל משהו אחר </w:t>
      </w:r>
      <w:bookmarkStart w:id="19516" w:name="_ETM_Q50_183000"/>
      <w:bookmarkEnd w:id="19516"/>
      <w:r>
        <w:rPr>
          <w:rFonts w:hint="cs"/>
          <w:rtl/>
        </w:rPr>
        <w:t xml:space="preserve">שנמצא בתוך תוכנית הלימודים. הם כל כך לא מבינים על מה </w:t>
      </w:r>
      <w:bookmarkStart w:id="19517" w:name="_ETM_Q50_184000"/>
      <w:bookmarkEnd w:id="19517"/>
      <w:r>
        <w:rPr>
          <w:rFonts w:hint="cs"/>
          <w:rtl/>
        </w:rPr>
        <w:t>הם מדברים, שאני אומרת לך בכנות, אני מוטרדת</w:t>
      </w:r>
      <w:bookmarkStart w:id="19518" w:name="_ETM_Q50_187000"/>
      <w:bookmarkEnd w:id="19518"/>
      <w:r>
        <w:rPr>
          <w:rFonts w:hint="cs"/>
          <w:rtl/>
        </w:rPr>
        <w:t xml:space="preserve"> – אני מוטרדת ממה שהולך לקרות בתוך מערכת החינוך, ואני מתחילה לתהות אם אולי זה שחילקו אותה לכל כך הרבה שרים עוד יציל איזה חלקים ממנה למרות שחלק אחד </w:t>
      </w:r>
      <w:bookmarkStart w:id="19519" w:name="_ETM_Q50_199000"/>
      <w:bookmarkEnd w:id="19519"/>
      <w:r>
        <w:rPr>
          <w:rFonts w:hint="cs"/>
          <w:rtl/>
        </w:rPr>
        <w:t>נמצא בתוך מקום של בן אדם עם דעות חשוכות, והאחר בכלל הלך למקום אחר</w:t>
      </w:r>
      <w:bookmarkStart w:id="19520" w:name="_ETM_Q50_97000"/>
      <w:bookmarkStart w:id="19521" w:name="_ETM_Q50_209439"/>
      <w:bookmarkEnd w:id="19520"/>
      <w:bookmarkEnd w:id="19521"/>
      <w:r>
        <w:rPr>
          <w:rFonts w:hint="cs"/>
          <w:rtl/>
        </w:rPr>
        <w:t xml:space="preserve">, </w:t>
      </w:r>
      <w:r>
        <w:rPr>
          <w:rtl/>
        </w:rPr>
        <w:t xml:space="preserve">אבל </w:t>
      </w:r>
      <w:bookmarkStart w:id="19522" w:name="_ETM_Q50_209829"/>
      <w:bookmarkEnd w:id="19522"/>
      <w:r>
        <w:rPr>
          <w:rtl/>
        </w:rPr>
        <w:t xml:space="preserve">כנראה </w:t>
      </w:r>
      <w:bookmarkStart w:id="19523" w:name="_ETM_Q50_210339"/>
      <w:bookmarkEnd w:id="19523"/>
      <w:r>
        <w:rPr>
          <w:rtl/>
        </w:rPr>
        <w:t xml:space="preserve">שלא </w:t>
      </w:r>
      <w:bookmarkStart w:id="19524" w:name="_ETM_Q50_210699"/>
      <w:bookmarkEnd w:id="19524"/>
      <w:r>
        <w:rPr>
          <w:rtl/>
        </w:rPr>
        <w:t xml:space="preserve">השר </w:t>
      </w:r>
      <w:bookmarkStart w:id="19525" w:name="_ETM_Q50_211059"/>
      <w:bookmarkEnd w:id="19525"/>
      <w:r>
        <w:rPr>
          <w:rtl/>
        </w:rPr>
        <w:t xml:space="preserve">קיש </w:t>
      </w:r>
      <w:bookmarkStart w:id="19526" w:name="_ETM_Q50_211390"/>
      <w:bookmarkEnd w:id="19526"/>
      <w:r>
        <w:rPr>
          <w:rtl/>
        </w:rPr>
        <w:t xml:space="preserve">ולא </w:t>
      </w:r>
      <w:bookmarkStart w:id="19527" w:name="_ETM_Q50_211659"/>
      <w:bookmarkEnd w:id="19527"/>
      <w:r>
        <w:rPr>
          <w:rtl/>
        </w:rPr>
        <w:t xml:space="preserve">האחרים </w:t>
      </w:r>
      <w:bookmarkStart w:id="19528" w:name="_ETM_Q50_212050"/>
      <w:bookmarkEnd w:id="19528"/>
      <w:r>
        <w:rPr>
          <w:rtl/>
        </w:rPr>
        <w:t xml:space="preserve">באמת </w:t>
      </w:r>
      <w:bookmarkStart w:id="19529" w:name="_ETM_Q50_212320"/>
      <w:bookmarkEnd w:id="19529"/>
      <w:r>
        <w:rPr>
          <w:rtl/>
        </w:rPr>
        <w:t>יודעים</w:t>
      </w:r>
      <w:r>
        <w:rPr>
          <w:rFonts w:hint="cs"/>
          <w:rtl/>
        </w:rPr>
        <w:t xml:space="preserve"> עם</w:t>
      </w:r>
      <w:r>
        <w:rPr>
          <w:rtl/>
        </w:rPr>
        <w:t xml:space="preserve"> </w:t>
      </w:r>
      <w:bookmarkStart w:id="19530" w:name="_ETM_Q50_212649"/>
      <w:bookmarkEnd w:id="19530"/>
      <w:r>
        <w:rPr>
          <w:rtl/>
        </w:rPr>
        <w:t xml:space="preserve">מה </w:t>
      </w:r>
      <w:bookmarkStart w:id="19531" w:name="_ETM_Q50_212800"/>
      <w:bookmarkEnd w:id="19531"/>
      <w:r>
        <w:rPr>
          <w:rtl/>
        </w:rPr>
        <w:t xml:space="preserve">הם </w:t>
      </w:r>
      <w:bookmarkStart w:id="19532" w:name="_ETM_Q50_212890"/>
      <w:bookmarkEnd w:id="19532"/>
      <w:r>
        <w:rPr>
          <w:rtl/>
        </w:rPr>
        <w:t>מתמודדים</w:t>
      </w:r>
      <w:r>
        <w:rPr>
          <w:rFonts w:hint="cs"/>
          <w:rtl/>
        </w:rPr>
        <w:t>,</w:t>
      </w:r>
      <w:r>
        <w:rPr>
          <w:rtl/>
        </w:rPr>
        <w:t xml:space="preserve"> </w:t>
      </w:r>
      <w:bookmarkStart w:id="19533" w:name="_ETM_Q50_214829"/>
      <w:bookmarkEnd w:id="19533"/>
      <w:r>
        <w:rPr>
          <w:rtl/>
        </w:rPr>
        <w:t xml:space="preserve">וזה </w:t>
      </w:r>
      <w:bookmarkStart w:id="19534" w:name="_ETM_Q50_215250"/>
      <w:bookmarkEnd w:id="19534"/>
      <w:r>
        <w:rPr>
          <w:rtl/>
        </w:rPr>
        <w:t xml:space="preserve">מה </w:t>
      </w:r>
      <w:bookmarkStart w:id="19535" w:name="_ETM_Q50_215340"/>
      <w:bookmarkEnd w:id="19535"/>
      <w:r>
        <w:rPr>
          <w:rtl/>
        </w:rPr>
        <w:t xml:space="preserve">שאנחנו </w:t>
      </w:r>
      <w:bookmarkStart w:id="19536" w:name="_ETM_Q50_215789"/>
      <w:bookmarkEnd w:id="19536"/>
      <w:r>
        <w:rPr>
          <w:rtl/>
        </w:rPr>
        <w:t xml:space="preserve">חווים </w:t>
      </w:r>
      <w:bookmarkStart w:id="19537" w:name="_ETM_Q50_216210"/>
      <w:bookmarkEnd w:id="19537"/>
      <w:r>
        <w:rPr>
          <w:rtl/>
        </w:rPr>
        <w:t>כעת</w:t>
      </w:r>
      <w:r>
        <w:rPr>
          <w:rFonts w:hint="cs"/>
          <w:rtl/>
        </w:rPr>
        <w:t>.</w:t>
      </w:r>
    </w:p>
    <w:p w:rsidR="00513DF7" w:rsidRDefault="00513DF7" w:rsidP="00BA73B6">
      <w:pPr>
        <w:rPr>
          <w:rtl/>
        </w:rPr>
      </w:pPr>
    </w:p>
    <w:p w:rsidR="00513DF7" w:rsidRDefault="00513DF7" w:rsidP="00BA73B6">
      <w:pPr>
        <w:rPr>
          <w:rtl/>
        </w:rPr>
      </w:pPr>
      <w:bookmarkStart w:id="19538" w:name="_ETM_Q50_216989"/>
      <w:bookmarkEnd w:id="19538"/>
      <w:r>
        <w:rPr>
          <w:rtl/>
        </w:rPr>
        <w:t xml:space="preserve">עכשיו </w:t>
      </w:r>
      <w:bookmarkStart w:id="19539" w:name="_ETM_Q50_217379"/>
      <w:bookmarkEnd w:id="19539"/>
      <w:r>
        <w:rPr>
          <w:rtl/>
        </w:rPr>
        <w:t xml:space="preserve">בואו </w:t>
      </w:r>
      <w:bookmarkStart w:id="19540" w:name="_ETM_Q50_217590"/>
      <w:bookmarkEnd w:id="19540"/>
      <w:r>
        <w:rPr>
          <w:rtl/>
        </w:rPr>
        <w:t xml:space="preserve">נבדוק </w:t>
      </w:r>
      <w:bookmarkStart w:id="19541" w:name="_ETM_Q50_217949"/>
      <w:bookmarkEnd w:id="19541"/>
      <w:r>
        <w:rPr>
          <w:rtl/>
        </w:rPr>
        <w:t xml:space="preserve">את </w:t>
      </w:r>
      <w:bookmarkStart w:id="19542" w:name="_ETM_Q50_218100"/>
      <w:bookmarkEnd w:id="19542"/>
      <w:r>
        <w:rPr>
          <w:rtl/>
        </w:rPr>
        <w:t xml:space="preserve">הערנות </w:t>
      </w:r>
      <w:bookmarkStart w:id="19543" w:name="_ETM_Q50_218610"/>
      <w:bookmarkEnd w:id="19543"/>
      <w:r>
        <w:rPr>
          <w:rtl/>
        </w:rPr>
        <w:t xml:space="preserve">שלכם </w:t>
      </w:r>
      <w:bookmarkStart w:id="19544" w:name="_ETM_Q50_219120"/>
      <w:bookmarkEnd w:id="19544"/>
      <w:r>
        <w:rPr>
          <w:rtl/>
        </w:rPr>
        <w:t xml:space="preserve">בשעת </w:t>
      </w:r>
      <w:bookmarkStart w:id="19545" w:name="_ETM_Q50_219570"/>
      <w:bookmarkEnd w:id="19545"/>
      <w:r>
        <w:rPr>
          <w:rtl/>
        </w:rPr>
        <w:t xml:space="preserve">לילה </w:t>
      </w:r>
      <w:bookmarkStart w:id="19546" w:name="_ETM_Q50_220379"/>
      <w:bookmarkEnd w:id="19546"/>
      <w:r>
        <w:rPr>
          <w:rtl/>
        </w:rPr>
        <w:t>מאוחרת</w:t>
      </w:r>
      <w:r>
        <w:rPr>
          <w:rFonts w:hint="cs"/>
          <w:rtl/>
        </w:rPr>
        <w:t>,</w:t>
      </w:r>
      <w:r>
        <w:rPr>
          <w:rtl/>
        </w:rPr>
        <w:t xml:space="preserve"> </w:t>
      </w:r>
      <w:bookmarkStart w:id="19547" w:name="_ETM_Q50_221489"/>
      <w:bookmarkEnd w:id="19547"/>
      <w:r>
        <w:rPr>
          <w:rtl/>
        </w:rPr>
        <w:t xml:space="preserve">ואני </w:t>
      </w:r>
      <w:bookmarkStart w:id="19548" w:name="_ETM_Q50_221940"/>
      <w:bookmarkEnd w:id="19548"/>
      <w:r>
        <w:rPr>
          <w:rFonts w:hint="cs"/>
          <w:rtl/>
        </w:rPr>
        <w:t>אש</w:t>
      </w:r>
      <w:r>
        <w:rPr>
          <w:rtl/>
        </w:rPr>
        <w:t xml:space="preserve">אל </w:t>
      </w:r>
      <w:bookmarkStart w:id="19549" w:name="_ETM_Q50_222210"/>
      <w:bookmarkEnd w:id="19549"/>
      <w:r>
        <w:rPr>
          <w:rtl/>
        </w:rPr>
        <w:t xml:space="preserve">אתכם </w:t>
      </w:r>
      <w:bookmarkStart w:id="19550" w:name="_ETM_Q50_222780"/>
      <w:bookmarkEnd w:id="19550"/>
      <w:r>
        <w:rPr>
          <w:rtl/>
        </w:rPr>
        <w:t xml:space="preserve">מי </w:t>
      </w:r>
      <w:bookmarkStart w:id="19551" w:name="_ETM_Q50_222989"/>
      <w:bookmarkEnd w:id="19551"/>
      <w:r>
        <w:rPr>
          <w:rtl/>
        </w:rPr>
        <w:t xml:space="preserve">אמר </w:t>
      </w:r>
      <w:bookmarkStart w:id="19552" w:name="_ETM_Q50_223229"/>
      <w:bookmarkEnd w:id="19552"/>
      <w:r>
        <w:rPr>
          <w:rtl/>
        </w:rPr>
        <w:t xml:space="preserve">את </w:t>
      </w:r>
      <w:bookmarkStart w:id="19553" w:name="_ETM_Q50_223350"/>
      <w:bookmarkEnd w:id="19553"/>
      <w:r>
        <w:rPr>
          <w:rtl/>
        </w:rPr>
        <w:t xml:space="preserve">הדברים </w:t>
      </w:r>
      <w:bookmarkStart w:id="19554" w:name="_ETM_Q50_223739"/>
      <w:bookmarkEnd w:id="19554"/>
      <w:r>
        <w:rPr>
          <w:rtl/>
        </w:rPr>
        <w:t>הבאים</w:t>
      </w:r>
      <w:r>
        <w:rPr>
          <w:rFonts w:hint="cs"/>
          <w:rtl/>
        </w:rPr>
        <w:t>:</w:t>
      </w:r>
      <w:r>
        <w:rPr>
          <w:rtl/>
        </w:rPr>
        <w:t xml:space="preserve"> </w:t>
      </w:r>
      <w:bookmarkStart w:id="19555" w:name="_ETM_Q50_225359"/>
      <w:bookmarkEnd w:id="19555"/>
      <w:r>
        <w:rPr>
          <w:rFonts w:hint="cs"/>
          <w:rtl/>
        </w:rPr>
        <w:t>"</w:t>
      </w:r>
      <w:r>
        <w:rPr>
          <w:rtl/>
        </w:rPr>
        <w:t xml:space="preserve">בשביל </w:t>
      </w:r>
      <w:bookmarkStart w:id="19556" w:name="_ETM_Q50_225989"/>
      <w:bookmarkEnd w:id="19556"/>
      <w:r>
        <w:rPr>
          <w:rtl/>
        </w:rPr>
        <w:t xml:space="preserve">מה </w:t>
      </w:r>
      <w:bookmarkStart w:id="19557" w:name="_ETM_Q50_226199"/>
      <w:bookmarkEnd w:id="19557"/>
      <w:r>
        <w:rPr>
          <w:rtl/>
        </w:rPr>
        <w:t xml:space="preserve">יש </w:t>
      </w:r>
      <w:bookmarkStart w:id="19558" w:name="_ETM_Q50_226530"/>
      <w:bookmarkEnd w:id="19558"/>
      <w:r>
        <w:rPr>
          <w:rtl/>
        </w:rPr>
        <w:t xml:space="preserve">משרד </w:t>
      </w:r>
      <w:bookmarkStart w:id="19559" w:name="_ETM_Q50_227039"/>
      <w:bookmarkEnd w:id="19559"/>
      <w:r>
        <w:rPr>
          <w:rtl/>
        </w:rPr>
        <w:t>הסברה</w:t>
      </w:r>
      <w:r>
        <w:rPr>
          <w:rFonts w:hint="cs"/>
          <w:rtl/>
        </w:rPr>
        <w:t>?</w:t>
      </w:r>
      <w:r>
        <w:rPr>
          <w:rtl/>
        </w:rPr>
        <w:t xml:space="preserve"> </w:t>
      </w:r>
      <w:bookmarkStart w:id="19560" w:name="_ETM_Q50_228540"/>
      <w:bookmarkEnd w:id="19560"/>
      <w:r>
        <w:rPr>
          <w:rtl/>
        </w:rPr>
        <w:t xml:space="preserve">אין </w:t>
      </w:r>
      <w:bookmarkStart w:id="19561" w:name="_ETM_Q50_228840"/>
      <w:bookmarkEnd w:id="19561"/>
      <w:r>
        <w:rPr>
          <w:rtl/>
        </w:rPr>
        <w:t xml:space="preserve">צורך </w:t>
      </w:r>
      <w:bookmarkStart w:id="19562" w:name="_ETM_Q50_229409"/>
      <w:bookmarkEnd w:id="19562"/>
      <w:r>
        <w:rPr>
          <w:rtl/>
        </w:rPr>
        <w:t xml:space="preserve">במשרד </w:t>
      </w:r>
      <w:bookmarkStart w:id="19563" w:name="_ETM_Q50_230070"/>
      <w:bookmarkEnd w:id="19563"/>
      <w:r>
        <w:rPr>
          <w:rtl/>
        </w:rPr>
        <w:t>הסברה</w:t>
      </w:r>
      <w:r>
        <w:rPr>
          <w:rFonts w:hint="cs"/>
          <w:rtl/>
        </w:rPr>
        <w:t>,</w:t>
      </w:r>
      <w:r>
        <w:rPr>
          <w:rtl/>
        </w:rPr>
        <w:t xml:space="preserve"> </w:t>
      </w:r>
      <w:bookmarkStart w:id="19564" w:name="_ETM_Q50_230850"/>
      <w:bookmarkEnd w:id="19564"/>
      <w:r>
        <w:rPr>
          <w:rtl/>
        </w:rPr>
        <w:t xml:space="preserve">זה </w:t>
      </w:r>
      <w:bookmarkStart w:id="19565" w:name="_ETM_Q50_231180"/>
      <w:bookmarkEnd w:id="19565"/>
      <w:r>
        <w:rPr>
          <w:rtl/>
        </w:rPr>
        <w:t>מיותר</w:t>
      </w:r>
      <w:bookmarkStart w:id="19566" w:name="_ETM_Q50_232680"/>
      <w:bookmarkEnd w:id="19566"/>
      <w:r>
        <w:rPr>
          <w:rFonts w:hint="cs"/>
          <w:rtl/>
        </w:rPr>
        <w:t xml:space="preserve">. </w:t>
      </w:r>
      <w:r>
        <w:rPr>
          <w:rtl/>
        </w:rPr>
        <w:t xml:space="preserve">אז </w:t>
      </w:r>
      <w:bookmarkStart w:id="19567" w:name="_ETM_Q50_232890"/>
      <w:bookmarkEnd w:id="19567"/>
      <w:r>
        <w:rPr>
          <w:rtl/>
        </w:rPr>
        <w:t xml:space="preserve">אני </w:t>
      </w:r>
      <w:bookmarkStart w:id="19568" w:name="_ETM_Q50_233039"/>
      <w:bookmarkEnd w:id="19568"/>
      <w:r>
        <w:rPr>
          <w:rtl/>
        </w:rPr>
        <w:t xml:space="preserve">מציע </w:t>
      </w:r>
      <w:bookmarkStart w:id="19569" w:name="_ETM_Q50_233460"/>
      <w:bookmarkEnd w:id="19569"/>
      <w:r>
        <w:rPr>
          <w:rtl/>
        </w:rPr>
        <w:t xml:space="preserve">להביא </w:t>
      </w:r>
      <w:bookmarkStart w:id="19570" w:name="_ETM_Q50_233760"/>
      <w:bookmarkEnd w:id="19570"/>
      <w:r>
        <w:rPr>
          <w:rtl/>
        </w:rPr>
        <w:t xml:space="preserve">להצבעה </w:t>
      </w:r>
      <w:bookmarkStart w:id="19571" w:name="_ETM_Q50_234270"/>
      <w:bookmarkEnd w:id="19571"/>
      <w:r>
        <w:rPr>
          <w:rFonts w:hint="cs"/>
          <w:rtl/>
        </w:rPr>
        <w:t>אחת</w:t>
      </w:r>
      <w:r>
        <w:rPr>
          <w:rtl/>
        </w:rPr>
        <w:t xml:space="preserve"> </w:t>
      </w:r>
      <w:bookmarkStart w:id="19572" w:name="_ETM_Q50_234780"/>
      <w:bookmarkEnd w:id="19572"/>
      <w:r>
        <w:rPr>
          <w:rtl/>
        </w:rPr>
        <w:t xml:space="preserve">את </w:t>
      </w:r>
      <w:bookmarkStart w:id="19573" w:name="_ETM_Q50_234989"/>
      <w:bookmarkEnd w:id="19573"/>
      <w:r>
        <w:rPr>
          <w:rtl/>
        </w:rPr>
        <w:t xml:space="preserve">ביטול </w:t>
      </w:r>
      <w:bookmarkStart w:id="19574" w:name="_ETM_Q50_235559"/>
      <w:bookmarkEnd w:id="19574"/>
      <w:r>
        <w:rPr>
          <w:rtl/>
        </w:rPr>
        <w:t xml:space="preserve">תיק </w:t>
      </w:r>
      <w:bookmarkStart w:id="19575" w:name="_ETM_Q50_235920"/>
      <w:bookmarkEnd w:id="19575"/>
      <w:r>
        <w:rPr>
          <w:rtl/>
        </w:rPr>
        <w:t>ה</w:t>
      </w:r>
      <w:r>
        <w:rPr>
          <w:rFonts w:hint="cs"/>
          <w:rtl/>
        </w:rPr>
        <w:t>ה</w:t>
      </w:r>
      <w:r>
        <w:rPr>
          <w:rtl/>
        </w:rPr>
        <w:t xml:space="preserve">סברה </w:t>
      </w:r>
      <w:bookmarkStart w:id="19576" w:name="_ETM_Q50_237360"/>
      <w:bookmarkEnd w:id="19576"/>
      <w:r>
        <w:rPr>
          <w:rFonts w:hint="cs"/>
          <w:rtl/>
        </w:rPr>
        <w:t xml:space="preserve">הלא-נחוץ" וכו' </w:t>
      </w:r>
      <w:bookmarkStart w:id="19577" w:name="_ETM_Q50_233000"/>
      <w:bookmarkEnd w:id="19577"/>
      <w:r>
        <w:rPr>
          <w:rFonts w:hint="cs"/>
          <w:rtl/>
        </w:rPr>
        <w:t xml:space="preserve">וכו'. ניחוש קטן, מי אמר את הדברים הללו? </w:t>
      </w:r>
      <w:bookmarkStart w:id="19578" w:name="_ETM_Q50_241000"/>
      <w:bookmarkEnd w:id="19578"/>
      <w:r>
        <w:rPr>
          <w:rFonts w:hint="cs"/>
          <w:rtl/>
        </w:rPr>
        <w:t xml:space="preserve">נתניהו בעצמו, ראש הממשלה שממנה עכשיו במשרד ראש הממשלה את </w:t>
      </w:r>
      <w:bookmarkStart w:id="19579" w:name="_ETM_Q50_255000"/>
      <w:bookmarkEnd w:id="19579"/>
      <w:r>
        <w:rPr>
          <w:rFonts w:hint="cs"/>
          <w:rtl/>
        </w:rPr>
        <w:t xml:space="preserve">השרה לענייני ההסברה או איך שלא קראו להם. הוא מקים מחדש את משרד ההסברה המיותר, הלא-נחוץ, אותו משרד שאין בו צורך. </w:t>
      </w:r>
    </w:p>
    <w:p w:rsidR="00513DF7" w:rsidRDefault="00513DF7" w:rsidP="00BA73B6">
      <w:pPr>
        <w:rPr>
          <w:rtl/>
        </w:rPr>
      </w:pPr>
    </w:p>
    <w:p w:rsidR="00513DF7" w:rsidRDefault="00513DF7" w:rsidP="00BA73B6">
      <w:pPr>
        <w:rPr>
          <w:rtl/>
        </w:rPr>
      </w:pPr>
      <w:bookmarkStart w:id="19580" w:name="_ETM_Q50_265000"/>
      <w:bookmarkEnd w:id="19580"/>
      <w:r>
        <w:rPr>
          <w:rFonts w:hint="cs"/>
          <w:rtl/>
        </w:rPr>
        <w:t xml:space="preserve">אבל כי פירקו, הם כל הזמן מפרקים עוד חלק ועוד חלק. רק היום הצבענו על העברה של חלקים של משרד אחד </w:t>
      </w:r>
      <w:bookmarkStart w:id="19581" w:name="_ETM_Q50_275520"/>
      <w:bookmarkEnd w:id="19581"/>
      <w:r>
        <w:rPr>
          <w:rtl/>
        </w:rPr>
        <w:t xml:space="preserve">למשרד </w:t>
      </w:r>
      <w:bookmarkStart w:id="19582" w:name="_ETM_Q50_276000"/>
      <w:bookmarkEnd w:id="19582"/>
      <w:r>
        <w:rPr>
          <w:rtl/>
        </w:rPr>
        <w:t>אחר</w:t>
      </w:r>
      <w:r>
        <w:rPr>
          <w:rFonts w:hint="cs"/>
          <w:rtl/>
        </w:rPr>
        <w:t>,</w:t>
      </w:r>
      <w:r>
        <w:rPr>
          <w:rtl/>
        </w:rPr>
        <w:t xml:space="preserve"> </w:t>
      </w:r>
      <w:bookmarkStart w:id="19583" w:name="_ETM_Q50_276450"/>
      <w:bookmarkEnd w:id="19583"/>
      <w:r>
        <w:rPr>
          <w:rtl/>
        </w:rPr>
        <w:t xml:space="preserve">אם </w:t>
      </w:r>
      <w:bookmarkStart w:id="19584" w:name="_ETM_Q50_276540"/>
      <w:bookmarkEnd w:id="19584"/>
      <w:r>
        <w:rPr>
          <w:rtl/>
        </w:rPr>
        <w:t xml:space="preserve">זה </w:t>
      </w:r>
      <w:bookmarkStart w:id="19585" w:name="_ETM_Q50_276660"/>
      <w:bookmarkEnd w:id="19585"/>
      <w:r>
        <w:rPr>
          <w:rtl/>
        </w:rPr>
        <w:t xml:space="preserve">המשרד </w:t>
      </w:r>
      <w:bookmarkStart w:id="19586" w:name="_ETM_Q50_276990"/>
      <w:bookmarkEnd w:id="19586"/>
      <w:r>
        <w:rPr>
          <w:rtl/>
        </w:rPr>
        <w:t xml:space="preserve">לשוויון </w:t>
      </w:r>
      <w:bookmarkStart w:id="19587" w:name="_ETM_Q50_277380"/>
      <w:bookmarkEnd w:id="19587"/>
      <w:r>
        <w:rPr>
          <w:rtl/>
        </w:rPr>
        <w:t>חברתי</w:t>
      </w:r>
      <w:r>
        <w:rPr>
          <w:rFonts w:hint="cs"/>
          <w:rtl/>
        </w:rPr>
        <w:t>,</w:t>
      </w:r>
      <w:r>
        <w:rPr>
          <w:rtl/>
        </w:rPr>
        <w:t xml:space="preserve"> </w:t>
      </w:r>
      <w:bookmarkStart w:id="19588" w:name="_ETM_Q50_277920"/>
      <w:bookmarkEnd w:id="19588"/>
      <w:r>
        <w:rPr>
          <w:rFonts w:hint="cs"/>
          <w:rtl/>
        </w:rPr>
        <w:t>ואם זה משרד</w:t>
      </w:r>
      <w:r>
        <w:rPr>
          <w:rtl/>
        </w:rPr>
        <w:t xml:space="preserve"> </w:t>
      </w:r>
      <w:bookmarkStart w:id="19589" w:name="_ETM_Q50_278520"/>
      <w:bookmarkEnd w:id="19589"/>
      <w:r>
        <w:rPr>
          <w:rtl/>
        </w:rPr>
        <w:t xml:space="preserve">המורשת </w:t>
      </w:r>
      <w:bookmarkStart w:id="19590" w:name="_ETM_Q50_279150"/>
      <w:bookmarkStart w:id="19591" w:name="_ETM_Q50_281430"/>
      <w:bookmarkEnd w:id="19590"/>
      <w:bookmarkEnd w:id="19591"/>
      <w:r>
        <w:rPr>
          <w:rFonts w:hint="cs"/>
          <w:rtl/>
        </w:rPr>
        <w:t xml:space="preserve">ומשרד ראש </w:t>
      </w:r>
      <w:bookmarkStart w:id="19592" w:name="_ETM_Q50_281000"/>
      <w:bookmarkEnd w:id="19592"/>
      <w:r>
        <w:rPr>
          <w:rFonts w:hint="cs"/>
          <w:rtl/>
        </w:rPr>
        <w:t xml:space="preserve">הממשלה, והכול בבלגן אחד מוחלט, והפכו את הממשלה הזו לקרקס אחד גדול. </w:t>
      </w:r>
      <w:bookmarkStart w:id="19593" w:name="_ETM_Q50_281640"/>
      <w:bookmarkEnd w:id="19593"/>
      <w:r>
        <w:rPr>
          <w:rFonts w:hint="cs"/>
          <w:rtl/>
        </w:rPr>
        <w:t>אבל אתם יודעים שבתוך חוסר העקביות של</w:t>
      </w:r>
      <w:bookmarkStart w:id="19594" w:name="_ETM_Q50_293000"/>
      <w:bookmarkEnd w:id="19594"/>
      <w:r>
        <w:rPr>
          <w:rFonts w:hint="cs"/>
          <w:rtl/>
        </w:rPr>
        <w:t xml:space="preserve"> ראש הממשלה, כי הוא הרי עושה את הדברים רק </w:t>
      </w:r>
      <w:bookmarkStart w:id="19595" w:name="_ETM_Q50_295000"/>
      <w:bookmarkEnd w:id="19595"/>
      <w:r>
        <w:rPr>
          <w:rFonts w:hint="cs"/>
          <w:rtl/>
        </w:rPr>
        <w:t xml:space="preserve">לפי מה שנוח לו מבחינה אישית, רק מה שמשרת את </w:t>
      </w:r>
      <w:bookmarkStart w:id="19596" w:name="_ETM_Q50_296000"/>
      <w:bookmarkEnd w:id="19596"/>
      <w:r>
        <w:rPr>
          <w:rFonts w:hint="cs"/>
          <w:rtl/>
        </w:rPr>
        <w:t xml:space="preserve">האינטרס האישי שלו, אז אנחנו ראינו את הנושא הזה ואנחנו </w:t>
      </w:r>
      <w:bookmarkStart w:id="19597" w:name="_ETM_Q50_306000"/>
      <w:bookmarkEnd w:id="19597"/>
      <w:r>
        <w:rPr>
          <w:rFonts w:hint="cs"/>
          <w:rtl/>
        </w:rPr>
        <w:t xml:space="preserve">ראינו את הנושא שדיברתי כבר קודם, על העניין של התנ"ך, </w:t>
      </w:r>
      <w:bookmarkStart w:id="19598" w:name="_ETM_Q50_304000"/>
      <w:bookmarkEnd w:id="19598"/>
      <w:r>
        <w:rPr>
          <w:rFonts w:hint="cs"/>
          <w:rtl/>
        </w:rPr>
        <w:t>ואנחנו רואים את העניינים בתוך הרפורמה המשפטית, שגם שם הם אומרים דברים בשקר מוחלט כשהם יודעים שהם משקרים.</w:t>
      </w:r>
      <w:bookmarkStart w:id="19599" w:name="_ETM_Q50_319000"/>
      <w:bookmarkEnd w:id="19599"/>
      <w:r>
        <w:rPr>
          <w:rFonts w:hint="cs"/>
          <w:rtl/>
        </w:rPr>
        <w:t xml:space="preserve"> הם מספרים לכולם שזה קורה בהרבה מאוד מדינות מה שהם הולכים להוביל כאן, אבל זה בעצם לא קורה בשום מדינה דמוקרטית. והיום, והיום - - -</w:t>
      </w:r>
    </w:p>
    <w:p w:rsidR="00513DF7" w:rsidRDefault="00513DF7" w:rsidP="00BA73B6">
      <w:pPr>
        <w:rPr>
          <w:rtl/>
        </w:rPr>
      </w:pPr>
    </w:p>
    <w:p w:rsidR="00513DF7" w:rsidRDefault="00513DF7" w:rsidP="00BA73B6">
      <w:pPr>
        <w:pStyle w:val="af6"/>
        <w:keepNext/>
        <w:rPr>
          <w:rtl/>
        </w:rPr>
      </w:pPr>
      <w:bookmarkStart w:id="19600" w:name="ET_interruption_6345_3"/>
      <w:r w:rsidRPr="00587A1D">
        <w:rPr>
          <w:rStyle w:val="TagStyle"/>
          <w:rtl/>
        </w:rPr>
        <w:t xml:space="preserve">&lt;&lt; קריאה &gt;&gt; </w:t>
      </w:r>
      <w:r>
        <w:rPr>
          <w:rtl/>
        </w:rPr>
        <w:t>טלי גוטליב (הליכוד):</w:t>
      </w:r>
      <w:r w:rsidRPr="00587A1D">
        <w:rPr>
          <w:rStyle w:val="TagStyle"/>
          <w:rtl/>
        </w:rPr>
        <w:t xml:space="preserve"> &lt;&lt; קריאה &gt;&gt;</w:t>
      </w:r>
      <w:r>
        <w:rPr>
          <w:rtl/>
        </w:rPr>
        <w:t xml:space="preserve"> </w:t>
      </w:r>
      <w:bookmarkEnd w:id="19600"/>
    </w:p>
    <w:p w:rsidR="00513DF7" w:rsidRDefault="00513DF7" w:rsidP="00DA3834">
      <w:pPr>
        <w:rPr>
          <w:rtl/>
        </w:rPr>
      </w:pPr>
    </w:p>
    <w:p w:rsidR="00513DF7" w:rsidRDefault="00513DF7" w:rsidP="00BA73B6">
      <w:pPr>
        <w:rPr>
          <w:rtl/>
        </w:rPr>
      </w:pPr>
      <w:r>
        <w:rPr>
          <w:rFonts w:hint="cs"/>
          <w:rtl/>
        </w:rPr>
        <w:t xml:space="preserve">אבל - </w:t>
      </w:r>
      <w:bookmarkStart w:id="19601" w:name="_ETM_Q50_323000"/>
      <w:bookmarkEnd w:id="19601"/>
      <w:r>
        <w:rPr>
          <w:rFonts w:hint="cs"/>
          <w:rtl/>
        </w:rPr>
        <w:t xml:space="preserve">- - </w:t>
      </w:r>
    </w:p>
    <w:p w:rsidR="00513DF7" w:rsidRDefault="00513DF7" w:rsidP="00BA73B6">
      <w:pPr>
        <w:rPr>
          <w:rtl/>
        </w:rPr>
      </w:pPr>
    </w:p>
    <w:p w:rsidR="00513DF7" w:rsidRDefault="00513DF7" w:rsidP="00BA73B6">
      <w:pPr>
        <w:pStyle w:val="-"/>
        <w:keepNext/>
        <w:rPr>
          <w:rtl/>
        </w:rPr>
      </w:pPr>
      <w:bookmarkStart w:id="19602" w:name="ET_speakercontinue_5307_4"/>
      <w:r w:rsidRPr="00587A1D">
        <w:rPr>
          <w:rStyle w:val="TagStyle"/>
          <w:rtl/>
        </w:rPr>
        <w:t xml:space="preserve"> &lt;&lt; דובר_המשך &gt;&gt; </w:t>
      </w:r>
      <w:r>
        <w:rPr>
          <w:rtl/>
        </w:rPr>
        <w:t>יפעת שאשא ביטון (המחנה הממלכתי):</w:t>
      </w:r>
      <w:r w:rsidRPr="00587A1D">
        <w:rPr>
          <w:rStyle w:val="TagStyle"/>
          <w:rtl/>
        </w:rPr>
        <w:t xml:space="preserve"> &lt;&lt; דובר_המשך &gt;&gt;</w:t>
      </w:r>
      <w:r>
        <w:rPr>
          <w:rtl/>
        </w:rPr>
        <w:t xml:space="preserve"> </w:t>
      </w:r>
      <w:bookmarkEnd w:id="19602"/>
    </w:p>
    <w:p w:rsidR="00513DF7" w:rsidRDefault="00513DF7" w:rsidP="00DA3834">
      <w:pPr>
        <w:rPr>
          <w:rtl/>
        </w:rPr>
      </w:pPr>
    </w:p>
    <w:p w:rsidR="00513DF7" w:rsidRDefault="00513DF7" w:rsidP="00BA73B6">
      <w:pPr>
        <w:rPr>
          <w:rtl/>
        </w:rPr>
      </w:pPr>
      <w:r>
        <w:rPr>
          <w:rFonts w:hint="cs"/>
          <w:rtl/>
        </w:rPr>
        <w:t>גם ראש הממשלה - - -</w:t>
      </w:r>
    </w:p>
    <w:p w:rsidR="00513DF7" w:rsidRDefault="00513DF7" w:rsidP="00BA73B6">
      <w:pPr>
        <w:rPr>
          <w:rtl/>
        </w:rPr>
      </w:pPr>
    </w:p>
    <w:p w:rsidR="00513DF7" w:rsidRDefault="00513DF7" w:rsidP="00BA73B6">
      <w:pPr>
        <w:pStyle w:val="af8"/>
        <w:keepNext/>
        <w:rPr>
          <w:rtl/>
        </w:rPr>
      </w:pPr>
      <w:r w:rsidRPr="00587A1D">
        <w:rPr>
          <w:rStyle w:val="TagStyle"/>
          <w:rtl/>
        </w:rPr>
        <w:t xml:space="preserve"> &lt;&lt; יור &gt;&gt; </w:t>
      </w:r>
      <w:r>
        <w:rPr>
          <w:rtl/>
        </w:rPr>
        <w:t xml:space="preserve">היו"ר </w:t>
      </w:r>
      <w:r w:rsidR="00BA73B6">
        <w:rPr>
          <w:rtl/>
        </w:rPr>
        <w:t>אוריאל בוסו</w:t>
      </w:r>
      <w:r>
        <w:rPr>
          <w:rtl/>
        </w:rPr>
        <w:t>:</w:t>
      </w:r>
      <w:r w:rsidRPr="00587A1D">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נא לסיים. </w:t>
      </w:r>
    </w:p>
    <w:p w:rsidR="00513DF7" w:rsidRDefault="00513DF7" w:rsidP="00BA73B6">
      <w:pPr>
        <w:rPr>
          <w:rtl/>
        </w:rPr>
      </w:pPr>
      <w:bookmarkStart w:id="19603" w:name="_ETM_Q50_325000"/>
      <w:bookmarkEnd w:id="19603"/>
    </w:p>
    <w:p w:rsidR="00513DF7" w:rsidRDefault="00513DF7" w:rsidP="00BA73B6">
      <w:pPr>
        <w:pStyle w:val="af6"/>
        <w:keepNext/>
        <w:rPr>
          <w:rtl/>
        </w:rPr>
      </w:pPr>
      <w:bookmarkStart w:id="19604" w:name="ET_interruption_6345_6"/>
      <w:r w:rsidRPr="00587A1D">
        <w:rPr>
          <w:rStyle w:val="TagStyle"/>
          <w:rtl/>
        </w:rPr>
        <w:t xml:space="preserve"> &lt;&lt; קריאה &gt;&gt; </w:t>
      </w:r>
      <w:r>
        <w:rPr>
          <w:rtl/>
        </w:rPr>
        <w:t>טלי גוטליב (הליכוד):</w:t>
      </w:r>
      <w:r w:rsidRPr="00587A1D">
        <w:rPr>
          <w:rStyle w:val="TagStyle"/>
          <w:rtl/>
        </w:rPr>
        <w:t xml:space="preserve"> &lt;&lt; קריאה &gt;&gt;</w:t>
      </w:r>
      <w:r>
        <w:rPr>
          <w:rtl/>
        </w:rPr>
        <w:t xml:space="preserve"> </w:t>
      </w:r>
      <w:bookmarkEnd w:id="19604"/>
    </w:p>
    <w:p w:rsidR="00513DF7" w:rsidRDefault="00513DF7" w:rsidP="00DA3834">
      <w:pPr>
        <w:rPr>
          <w:rtl/>
        </w:rPr>
      </w:pPr>
    </w:p>
    <w:p w:rsidR="00513DF7" w:rsidRDefault="00513DF7" w:rsidP="00BA73B6">
      <w:pPr>
        <w:rPr>
          <w:rtl/>
        </w:rPr>
      </w:pPr>
      <w:r>
        <w:rPr>
          <w:rFonts w:hint="cs"/>
          <w:rtl/>
        </w:rPr>
        <w:t>ככה</w:t>
      </w:r>
      <w:bookmarkStart w:id="19605" w:name="_ETM_Q50_328000"/>
      <w:bookmarkEnd w:id="19605"/>
      <w:r>
        <w:rPr>
          <w:rFonts w:hint="cs"/>
          <w:rtl/>
        </w:rPr>
        <w:t xml:space="preserve"> - - - די - - - </w:t>
      </w:r>
    </w:p>
    <w:p w:rsidR="00513DF7" w:rsidRDefault="00513DF7" w:rsidP="00BA73B6">
      <w:pPr>
        <w:rPr>
          <w:rtl/>
        </w:rPr>
      </w:pPr>
    </w:p>
    <w:p w:rsidR="00513DF7" w:rsidRDefault="00513DF7" w:rsidP="00BA73B6">
      <w:pPr>
        <w:pStyle w:val="-"/>
        <w:keepNext/>
        <w:rPr>
          <w:rtl/>
        </w:rPr>
      </w:pPr>
      <w:bookmarkStart w:id="19606" w:name="ET_speakercontinue_5307_7"/>
      <w:r w:rsidRPr="00587A1D">
        <w:rPr>
          <w:rStyle w:val="TagStyle"/>
          <w:rtl/>
        </w:rPr>
        <w:t xml:space="preserve"> &lt;&lt; דובר_המשך &gt;&gt; </w:t>
      </w:r>
      <w:r>
        <w:rPr>
          <w:rtl/>
        </w:rPr>
        <w:t>יפעת שאשא ביטון (המחנה הממלכתי):</w:t>
      </w:r>
      <w:r w:rsidRPr="00587A1D">
        <w:rPr>
          <w:rStyle w:val="TagStyle"/>
          <w:rtl/>
        </w:rPr>
        <w:t xml:space="preserve"> &lt;&lt; דובר_המשך &gt;&gt;</w:t>
      </w:r>
      <w:r>
        <w:rPr>
          <w:rtl/>
        </w:rPr>
        <w:t xml:space="preserve"> </w:t>
      </w:r>
      <w:bookmarkEnd w:id="19606"/>
    </w:p>
    <w:p w:rsidR="00513DF7" w:rsidRDefault="00513DF7" w:rsidP="00DA3834">
      <w:pPr>
        <w:rPr>
          <w:rtl/>
        </w:rPr>
      </w:pPr>
    </w:p>
    <w:p w:rsidR="00513DF7" w:rsidRDefault="00513DF7" w:rsidP="00BA73B6">
      <w:pPr>
        <w:rPr>
          <w:rtl/>
        </w:rPr>
      </w:pPr>
      <w:r>
        <w:rPr>
          <w:rFonts w:hint="cs"/>
          <w:rtl/>
        </w:rPr>
        <w:t>בנאום ההחלפה של</w:t>
      </w:r>
      <w:bookmarkStart w:id="19607" w:name="_ETM_Q50_336000"/>
      <w:bookmarkEnd w:id="19607"/>
      <w:r>
        <w:rPr>
          <w:rFonts w:hint="cs"/>
          <w:rtl/>
        </w:rPr>
        <w:t>ו - - -</w:t>
      </w:r>
    </w:p>
    <w:p w:rsidR="00513DF7" w:rsidRDefault="00513DF7" w:rsidP="00BA73B6">
      <w:pPr>
        <w:rPr>
          <w:rtl/>
        </w:rPr>
      </w:pPr>
    </w:p>
    <w:p w:rsidR="00513DF7" w:rsidRDefault="00513DF7" w:rsidP="00BA73B6">
      <w:pPr>
        <w:pStyle w:val="af6"/>
        <w:keepNext/>
        <w:rPr>
          <w:rtl/>
        </w:rPr>
      </w:pPr>
      <w:r w:rsidRPr="00587A1D">
        <w:rPr>
          <w:rStyle w:val="TagStyle"/>
          <w:rtl/>
        </w:rPr>
        <w:t xml:space="preserve"> &lt;&lt; קריאה &gt;&gt; </w:t>
      </w:r>
      <w:r>
        <w:rPr>
          <w:rtl/>
        </w:rPr>
        <w:t>טלי גוטליב (הליכוד):</w:t>
      </w:r>
      <w:r w:rsidRPr="00587A1D">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כל הזמן - - - בלי שום סיבה, סתם, סתם. </w:t>
      </w:r>
    </w:p>
    <w:p w:rsidR="00513DF7" w:rsidRDefault="00513DF7" w:rsidP="00BA73B6">
      <w:pPr>
        <w:rPr>
          <w:rtl/>
        </w:rPr>
      </w:pPr>
    </w:p>
    <w:p w:rsidR="00513DF7" w:rsidRDefault="00513DF7" w:rsidP="00BA73B6">
      <w:pPr>
        <w:pStyle w:val="-"/>
        <w:keepNext/>
        <w:rPr>
          <w:rtl/>
        </w:rPr>
      </w:pPr>
      <w:bookmarkStart w:id="19608" w:name="ET_speakercontinue_5307_9"/>
      <w:r w:rsidRPr="00587A1D">
        <w:rPr>
          <w:rStyle w:val="TagStyle"/>
          <w:rtl/>
        </w:rPr>
        <w:t xml:space="preserve">&lt;&lt; דובר_המשך &gt;&gt; </w:t>
      </w:r>
      <w:r>
        <w:rPr>
          <w:rtl/>
        </w:rPr>
        <w:t>יפעת שאשא ביטון (המחנה הממלכתי):</w:t>
      </w:r>
      <w:r w:rsidRPr="00587A1D">
        <w:rPr>
          <w:rStyle w:val="TagStyle"/>
          <w:rtl/>
        </w:rPr>
        <w:t xml:space="preserve"> &lt;&lt; דובר_המשך &gt;&gt;</w:t>
      </w:r>
      <w:r>
        <w:rPr>
          <w:rtl/>
        </w:rPr>
        <w:t xml:space="preserve"> </w:t>
      </w:r>
      <w:bookmarkEnd w:id="19608"/>
    </w:p>
    <w:p w:rsidR="00513DF7" w:rsidRDefault="00513DF7" w:rsidP="00DA3834">
      <w:pPr>
        <w:rPr>
          <w:rtl/>
        </w:rPr>
      </w:pPr>
    </w:p>
    <w:p w:rsidR="00513DF7" w:rsidRDefault="00513DF7" w:rsidP="00BA73B6">
      <w:pPr>
        <w:rPr>
          <w:rtl/>
        </w:rPr>
      </w:pPr>
      <w:r>
        <w:rPr>
          <w:rFonts w:hint="cs"/>
          <w:rtl/>
        </w:rPr>
        <w:t xml:space="preserve">בנאום ההחלפה של הרמטכ"ל, סליחה - - </w:t>
      </w:r>
    </w:p>
    <w:p w:rsidR="00513DF7" w:rsidRDefault="00513DF7" w:rsidP="00BA73B6">
      <w:pPr>
        <w:rPr>
          <w:b/>
          <w:bCs/>
          <w:u w:val="single"/>
          <w:rtl/>
          <w:lang w:eastAsia="he-IL"/>
        </w:rPr>
      </w:pPr>
      <w:bookmarkStart w:id="19609" w:name="_ETM_Q50_338000"/>
      <w:bookmarkEnd w:id="19609"/>
    </w:p>
    <w:p w:rsidR="00513DF7" w:rsidRDefault="00513DF7" w:rsidP="00BA73B6">
      <w:pPr>
        <w:pStyle w:val="af6"/>
        <w:keepNext/>
        <w:rPr>
          <w:rtl/>
        </w:rPr>
      </w:pPr>
      <w:r w:rsidRPr="005124F3">
        <w:rPr>
          <w:rStyle w:val="TagStyle"/>
          <w:rtl/>
        </w:rPr>
        <w:t xml:space="preserve"> &lt;&lt; קריאה &gt;&gt; </w:t>
      </w:r>
      <w:r>
        <w:rPr>
          <w:rtl/>
        </w:rPr>
        <w:t>טלי גוטליב (הליכוד):</w:t>
      </w:r>
      <w:r w:rsidRPr="005124F3">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בואו נגיד סתם, סתם עובדות. </w:t>
      </w:r>
    </w:p>
    <w:p w:rsidR="00513DF7" w:rsidRDefault="00513DF7" w:rsidP="00BA73B6">
      <w:pPr>
        <w:rPr>
          <w:rtl/>
        </w:rPr>
      </w:pPr>
      <w:bookmarkStart w:id="19610" w:name="_ETM_Q50_337000"/>
      <w:bookmarkEnd w:id="19610"/>
    </w:p>
    <w:p w:rsidR="00513DF7" w:rsidRDefault="00513DF7" w:rsidP="00BA73B6">
      <w:pPr>
        <w:pStyle w:val="-"/>
        <w:keepNext/>
        <w:rPr>
          <w:rtl/>
        </w:rPr>
      </w:pPr>
      <w:bookmarkStart w:id="19611" w:name="ET_speakercontinue_5307_15"/>
      <w:r w:rsidRPr="005124F3">
        <w:rPr>
          <w:rStyle w:val="TagStyle"/>
          <w:rtl/>
        </w:rPr>
        <w:t xml:space="preserve">&lt;&lt; דובר_המשך &gt;&gt; </w:t>
      </w:r>
      <w:r>
        <w:rPr>
          <w:rtl/>
        </w:rPr>
        <w:t>יפעת שאשא ביטון (המחנה הממלכתי):</w:t>
      </w:r>
      <w:r w:rsidRPr="005124F3">
        <w:rPr>
          <w:rStyle w:val="TagStyle"/>
          <w:rtl/>
        </w:rPr>
        <w:t xml:space="preserve"> &lt;&lt; דובר_המשך &gt;&gt;</w:t>
      </w:r>
      <w:r>
        <w:rPr>
          <w:rtl/>
        </w:rPr>
        <w:t xml:space="preserve"> </w:t>
      </w:r>
      <w:bookmarkEnd w:id="19611"/>
    </w:p>
    <w:p w:rsidR="00513DF7" w:rsidRPr="005124F3" w:rsidRDefault="00513DF7" w:rsidP="00BA73B6">
      <w:pPr>
        <w:rPr>
          <w:rtl/>
          <w:lang w:eastAsia="he-IL"/>
        </w:rPr>
      </w:pPr>
    </w:p>
    <w:p w:rsidR="00513DF7" w:rsidRDefault="00513DF7" w:rsidP="00BA73B6">
      <w:pPr>
        <w:rPr>
          <w:rtl/>
        </w:rPr>
      </w:pPr>
      <w:r>
        <w:rPr>
          <w:rFonts w:hint="cs"/>
          <w:rtl/>
        </w:rPr>
        <w:t>- - של הרצי הלוי</w:t>
      </w:r>
      <w:bookmarkStart w:id="19612" w:name="_ETM_Q50_339000"/>
      <w:bookmarkEnd w:id="19612"/>
      <w:r>
        <w:rPr>
          <w:rFonts w:hint="cs"/>
          <w:rtl/>
        </w:rPr>
        <w:t>, אמר ראש הממשלה: שירות ביח</w:t>
      </w:r>
      <w:bookmarkStart w:id="19613" w:name="_ETM_Q50_342000"/>
      <w:bookmarkEnd w:id="19613"/>
      <w:r>
        <w:rPr>
          <w:rFonts w:hint="cs"/>
          <w:rtl/>
        </w:rPr>
        <w:t xml:space="preserve">ידות החוד המובחרות בצה"ל - - </w:t>
      </w:r>
    </w:p>
    <w:p w:rsidR="00513DF7" w:rsidRDefault="00513DF7" w:rsidP="00BA73B6">
      <w:pPr>
        <w:rPr>
          <w:rtl/>
        </w:rPr>
      </w:pPr>
    </w:p>
    <w:p w:rsidR="00513DF7" w:rsidRDefault="00513DF7" w:rsidP="00BA73B6">
      <w:pPr>
        <w:pStyle w:val="af6"/>
        <w:keepNext/>
        <w:rPr>
          <w:rtl/>
        </w:rPr>
      </w:pPr>
      <w:r w:rsidRPr="005124F3">
        <w:rPr>
          <w:rStyle w:val="TagStyle"/>
          <w:rtl/>
        </w:rPr>
        <w:t xml:space="preserve">&lt;&lt; קריאה &gt;&gt; </w:t>
      </w:r>
      <w:r>
        <w:rPr>
          <w:rtl/>
        </w:rPr>
        <w:t>טלי גוטליב (הליכוד):</w:t>
      </w:r>
      <w:r w:rsidRPr="005124F3">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 - - היא </w:t>
      </w:r>
      <w:bookmarkStart w:id="19614" w:name="_ETM_Q50_344000"/>
      <w:bookmarkEnd w:id="19614"/>
      <w:r>
        <w:rPr>
          <w:rFonts w:hint="cs"/>
          <w:rtl/>
        </w:rPr>
        <w:t xml:space="preserve">לא מבינה - - - </w:t>
      </w:r>
    </w:p>
    <w:p w:rsidR="00513DF7" w:rsidRDefault="00513DF7" w:rsidP="00BA73B6">
      <w:pPr>
        <w:rPr>
          <w:rtl/>
        </w:rPr>
      </w:pPr>
      <w:bookmarkStart w:id="19615" w:name="_ETM_Q50_348000"/>
      <w:bookmarkEnd w:id="19615"/>
    </w:p>
    <w:p w:rsidR="00513DF7" w:rsidRDefault="00513DF7" w:rsidP="00BA73B6">
      <w:pPr>
        <w:pStyle w:val="-"/>
        <w:keepNext/>
        <w:rPr>
          <w:rtl/>
        </w:rPr>
      </w:pPr>
      <w:bookmarkStart w:id="19616" w:name="ET_speakercontinue_5307_17"/>
      <w:r w:rsidRPr="005124F3">
        <w:rPr>
          <w:rStyle w:val="TagStyle"/>
          <w:rtl/>
        </w:rPr>
        <w:t xml:space="preserve"> &lt;&lt; דובר_המשך &gt;&gt; </w:t>
      </w:r>
      <w:r>
        <w:rPr>
          <w:rtl/>
        </w:rPr>
        <w:t>יפעת שאשא ביטון (המחנה הממלכתי):</w:t>
      </w:r>
      <w:r w:rsidRPr="005124F3">
        <w:rPr>
          <w:rStyle w:val="TagStyle"/>
          <w:rtl/>
        </w:rPr>
        <w:t xml:space="preserve"> &lt;&lt; דובר_המשך &gt;&gt;</w:t>
      </w:r>
      <w:r>
        <w:rPr>
          <w:rtl/>
        </w:rPr>
        <w:t xml:space="preserve"> </w:t>
      </w:r>
      <w:bookmarkEnd w:id="19616"/>
    </w:p>
    <w:p w:rsidR="00513DF7" w:rsidRDefault="00513DF7" w:rsidP="00DA3834">
      <w:pPr>
        <w:rPr>
          <w:rtl/>
        </w:rPr>
      </w:pPr>
    </w:p>
    <w:p w:rsidR="00513DF7" w:rsidRDefault="00513DF7" w:rsidP="00BA73B6">
      <w:pPr>
        <w:rPr>
          <w:rtl/>
        </w:rPr>
      </w:pPr>
      <w:bookmarkStart w:id="19617" w:name="_ETM_Q50_349000"/>
      <w:bookmarkEnd w:id="19617"/>
      <w:r>
        <w:rPr>
          <w:rFonts w:hint="cs"/>
          <w:rtl/>
        </w:rPr>
        <w:t xml:space="preserve">- - אני מכיר אחת מהן היטב, סיירת מטכ"ל, גם כמי שלחם ביחידה וגם כמי שאישר לך כמפקדה מבצעים רבים – אבל אתם יודעים מה? </w:t>
      </w:r>
    </w:p>
    <w:p w:rsidR="00513DF7" w:rsidRDefault="00513DF7" w:rsidP="00BA73B6">
      <w:pPr>
        <w:rPr>
          <w:rtl/>
        </w:rPr>
      </w:pPr>
    </w:p>
    <w:p w:rsidR="00513DF7" w:rsidRDefault="00513DF7" w:rsidP="00BA73B6">
      <w:pPr>
        <w:pStyle w:val="af8"/>
        <w:keepNext/>
        <w:rPr>
          <w:rtl/>
        </w:rPr>
      </w:pPr>
      <w:r w:rsidRPr="005124F3">
        <w:rPr>
          <w:rStyle w:val="TagStyle"/>
          <w:rtl/>
        </w:rPr>
        <w:t xml:space="preserve"> &lt;&lt; יור &gt;&gt; </w:t>
      </w:r>
      <w:r>
        <w:rPr>
          <w:rtl/>
        </w:rPr>
        <w:t xml:space="preserve">היו"ר </w:t>
      </w:r>
      <w:r w:rsidR="00BA73B6">
        <w:rPr>
          <w:rtl/>
        </w:rPr>
        <w:t>אוריאל בוסו</w:t>
      </w:r>
      <w:r>
        <w:rPr>
          <w:rtl/>
        </w:rPr>
        <w:t>:</w:t>
      </w:r>
      <w:r w:rsidRPr="005124F3">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נא לסיים, חברת הכנסת יפעת שאשא ביטון. תודה רבה. </w:t>
      </w:r>
    </w:p>
    <w:p w:rsidR="00513DF7" w:rsidRDefault="00513DF7" w:rsidP="00BA73B6">
      <w:pPr>
        <w:rPr>
          <w:rtl/>
        </w:rPr>
      </w:pPr>
    </w:p>
    <w:p w:rsidR="00513DF7" w:rsidRDefault="00513DF7" w:rsidP="00BA73B6">
      <w:pPr>
        <w:pStyle w:val="-"/>
        <w:keepNext/>
        <w:rPr>
          <w:rtl/>
        </w:rPr>
      </w:pPr>
      <w:bookmarkStart w:id="19618" w:name="ET_speakercontinue_5307_19"/>
      <w:r w:rsidRPr="005124F3">
        <w:rPr>
          <w:rStyle w:val="TagStyle"/>
          <w:rtl/>
        </w:rPr>
        <w:t xml:space="preserve"> &lt;&lt; דובר_המשך &gt;&gt; </w:t>
      </w:r>
      <w:r>
        <w:rPr>
          <w:rtl/>
        </w:rPr>
        <w:t>יפעת שאשא ביטון (המחנה הממלכתי):</w:t>
      </w:r>
      <w:r w:rsidRPr="005124F3">
        <w:rPr>
          <w:rStyle w:val="TagStyle"/>
          <w:rtl/>
        </w:rPr>
        <w:t xml:space="preserve"> &lt;&lt; דובר_המשך &gt;&gt;</w:t>
      </w:r>
      <w:r>
        <w:rPr>
          <w:rtl/>
        </w:rPr>
        <w:t xml:space="preserve"> </w:t>
      </w:r>
      <w:bookmarkEnd w:id="19618"/>
    </w:p>
    <w:p w:rsidR="00513DF7" w:rsidRDefault="00513DF7" w:rsidP="00DA3834">
      <w:pPr>
        <w:rPr>
          <w:rtl/>
        </w:rPr>
      </w:pPr>
    </w:p>
    <w:p w:rsidR="00513DF7" w:rsidRDefault="00513DF7" w:rsidP="00BA73B6">
      <w:pPr>
        <w:rPr>
          <w:rtl/>
        </w:rPr>
      </w:pPr>
      <w:bookmarkStart w:id="19619" w:name="_ETM_Q50_358000"/>
      <w:bookmarkEnd w:id="19619"/>
      <w:r>
        <w:rPr>
          <w:rFonts w:hint="cs"/>
          <w:rtl/>
        </w:rPr>
        <w:t>בכלל הוא לא היה ראש ממשלה כשהרצי הלוי, הרמטכ"ל הנכנס, היה מפקד של סיירת מטכ"ל.</w:t>
      </w:r>
      <w:bookmarkStart w:id="19620" w:name="_ETM_Q50_366000"/>
      <w:bookmarkEnd w:id="19620"/>
      <w:r>
        <w:rPr>
          <w:rFonts w:hint="cs"/>
          <w:rtl/>
        </w:rPr>
        <w:t xml:space="preserve"> </w:t>
      </w:r>
    </w:p>
    <w:p w:rsidR="00513DF7" w:rsidRDefault="00513DF7" w:rsidP="00BA73B6">
      <w:pPr>
        <w:rPr>
          <w:rtl/>
        </w:rPr>
      </w:pPr>
    </w:p>
    <w:p w:rsidR="00513DF7" w:rsidRDefault="00513DF7" w:rsidP="00BA73B6">
      <w:pPr>
        <w:pStyle w:val="af6"/>
        <w:keepNext/>
        <w:rPr>
          <w:rtl/>
        </w:rPr>
      </w:pPr>
      <w:bookmarkStart w:id="19621" w:name="ET_interruption_6345_20"/>
      <w:r w:rsidRPr="000148BE">
        <w:rPr>
          <w:rStyle w:val="TagStyle"/>
          <w:rtl/>
        </w:rPr>
        <w:t xml:space="preserve"> &lt;&lt; קריאה &gt;&gt; </w:t>
      </w:r>
      <w:r>
        <w:rPr>
          <w:rtl/>
        </w:rPr>
        <w:t>טלי גוטליב (הליכוד):</w:t>
      </w:r>
      <w:r w:rsidRPr="000148BE">
        <w:rPr>
          <w:rStyle w:val="TagStyle"/>
          <w:rtl/>
        </w:rPr>
        <w:t xml:space="preserve"> &lt;&lt; קריאה &gt;&gt;</w:t>
      </w:r>
      <w:r>
        <w:rPr>
          <w:rtl/>
        </w:rPr>
        <w:t xml:space="preserve"> </w:t>
      </w:r>
      <w:bookmarkEnd w:id="19621"/>
    </w:p>
    <w:p w:rsidR="00513DF7" w:rsidRDefault="00513DF7" w:rsidP="00DA3834">
      <w:pPr>
        <w:rPr>
          <w:rtl/>
        </w:rPr>
      </w:pPr>
    </w:p>
    <w:p w:rsidR="00513DF7" w:rsidRDefault="00513DF7" w:rsidP="00BA73B6">
      <w:pPr>
        <w:rPr>
          <w:rtl/>
        </w:rPr>
      </w:pPr>
      <w:r>
        <w:rPr>
          <w:rFonts w:hint="cs"/>
          <w:rtl/>
        </w:rPr>
        <w:t xml:space="preserve">תלמדי עובדות, אלה לא עובדות. </w:t>
      </w:r>
    </w:p>
    <w:p w:rsidR="00513DF7" w:rsidRDefault="00513DF7" w:rsidP="00BA73B6">
      <w:pPr>
        <w:rPr>
          <w:rtl/>
        </w:rPr>
      </w:pPr>
      <w:bookmarkStart w:id="19622" w:name="_ETM_Q50_371000"/>
      <w:bookmarkEnd w:id="19622"/>
    </w:p>
    <w:p w:rsidR="00513DF7" w:rsidRDefault="00513DF7" w:rsidP="00BA73B6">
      <w:pPr>
        <w:pStyle w:val="af6"/>
        <w:keepNext/>
        <w:rPr>
          <w:rtl/>
        </w:rPr>
      </w:pPr>
      <w:bookmarkStart w:id="19623" w:name="ET_interruption_6357_21"/>
      <w:r w:rsidRPr="000148BE">
        <w:rPr>
          <w:rStyle w:val="TagStyle"/>
          <w:rtl/>
        </w:rPr>
        <w:t xml:space="preserve"> &lt;&lt; קריאה &gt;&gt; </w:t>
      </w:r>
      <w:r>
        <w:rPr>
          <w:rtl/>
        </w:rPr>
        <w:t>משה סעדה (הליכוד):</w:t>
      </w:r>
      <w:r w:rsidRPr="000148BE">
        <w:rPr>
          <w:rStyle w:val="TagStyle"/>
          <w:rtl/>
        </w:rPr>
        <w:t xml:space="preserve"> &lt;&lt; קריאה &gt;&gt;</w:t>
      </w:r>
      <w:r>
        <w:rPr>
          <w:rtl/>
        </w:rPr>
        <w:t xml:space="preserve"> </w:t>
      </w:r>
      <w:bookmarkEnd w:id="19623"/>
    </w:p>
    <w:p w:rsidR="00513DF7" w:rsidRDefault="00513DF7" w:rsidP="00DA3834">
      <w:pPr>
        <w:rPr>
          <w:rtl/>
        </w:rPr>
      </w:pPr>
    </w:p>
    <w:p w:rsidR="00513DF7" w:rsidRDefault="00513DF7" w:rsidP="00BA73B6">
      <w:pPr>
        <w:rPr>
          <w:rtl/>
        </w:rPr>
      </w:pPr>
      <w:r>
        <w:rPr>
          <w:rFonts w:hint="cs"/>
          <w:rtl/>
        </w:rPr>
        <w:t xml:space="preserve">- </w:t>
      </w:r>
      <w:bookmarkStart w:id="19624" w:name="_ETM_Q50_372000"/>
      <w:bookmarkEnd w:id="19624"/>
      <w:r>
        <w:rPr>
          <w:rFonts w:hint="cs"/>
          <w:rtl/>
        </w:rPr>
        <w:t xml:space="preserve">- - </w:t>
      </w:r>
    </w:p>
    <w:p w:rsidR="00513DF7" w:rsidRDefault="00513DF7" w:rsidP="00BA73B6">
      <w:pPr>
        <w:rPr>
          <w:rtl/>
        </w:rPr>
      </w:pPr>
      <w:bookmarkStart w:id="19625" w:name="_ETM_Q50_374000"/>
      <w:bookmarkEnd w:id="19625"/>
    </w:p>
    <w:p w:rsidR="00513DF7" w:rsidRDefault="00513DF7" w:rsidP="00BA73B6">
      <w:pPr>
        <w:pStyle w:val="-"/>
        <w:keepNext/>
        <w:rPr>
          <w:rtl/>
        </w:rPr>
      </w:pPr>
      <w:bookmarkStart w:id="19626" w:name="ET_speakercontinue_5307_22"/>
      <w:r w:rsidRPr="000148BE">
        <w:rPr>
          <w:rStyle w:val="TagStyle"/>
          <w:rtl/>
        </w:rPr>
        <w:t xml:space="preserve"> &lt;&lt; דובר_המשך &gt;&gt; </w:t>
      </w:r>
      <w:r>
        <w:rPr>
          <w:rtl/>
        </w:rPr>
        <w:t>יפעת שאשא ביטון (המחנה הממלכתי):</w:t>
      </w:r>
      <w:r w:rsidRPr="000148BE">
        <w:rPr>
          <w:rStyle w:val="TagStyle"/>
          <w:rtl/>
        </w:rPr>
        <w:t xml:space="preserve"> &lt;&lt; דובר_המשך &gt;&gt;</w:t>
      </w:r>
      <w:r>
        <w:rPr>
          <w:rtl/>
        </w:rPr>
        <w:t xml:space="preserve"> </w:t>
      </w:r>
      <w:bookmarkEnd w:id="19626"/>
    </w:p>
    <w:p w:rsidR="00513DF7" w:rsidRDefault="00513DF7" w:rsidP="00DA3834">
      <w:pPr>
        <w:rPr>
          <w:rtl/>
        </w:rPr>
      </w:pPr>
    </w:p>
    <w:p w:rsidR="00513DF7" w:rsidRDefault="00513DF7" w:rsidP="00BA73B6">
      <w:pPr>
        <w:rPr>
          <w:rtl/>
        </w:rPr>
      </w:pPr>
      <w:r>
        <w:rPr>
          <w:rFonts w:hint="cs"/>
          <w:rtl/>
        </w:rPr>
        <w:t xml:space="preserve">נתניהו או הוזה או פשוט משקר. </w:t>
      </w:r>
    </w:p>
    <w:p w:rsidR="00513DF7" w:rsidRDefault="00513DF7" w:rsidP="00BA73B6">
      <w:pPr>
        <w:rPr>
          <w:rtl/>
        </w:rPr>
      </w:pPr>
    </w:p>
    <w:p w:rsidR="00513DF7" w:rsidRDefault="00513DF7" w:rsidP="00BA73B6">
      <w:pPr>
        <w:pStyle w:val="af8"/>
        <w:keepNext/>
        <w:rPr>
          <w:rtl/>
        </w:rPr>
      </w:pPr>
      <w:bookmarkStart w:id="19627" w:name="_ETM_Q50_375000"/>
      <w:bookmarkEnd w:id="19627"/>
      <w:r w:rsidRPr="000148BE">
        <w:rPr>
          <w:rStyle w:val="TagStyle"/>
          <w:rtl/>
        </w:rPr>
        <w:t xml:space="preserve">&lt;&lt; יור &gt;&gt; </w:t>
      </w:r>
      <w:r>
        <w:rPr>
          <w:rtl/>
        </w:rPr>
        <w:t xml:space="preserve">היו"ר </w:t>
      </w:r>
      <w:r w:rsidR="00BA73B6">
        <w:rPr>
          <w:rtl/>
        </w:rPr>
        <w:t>אוריאל בוסו</w:t>
      </w:r>
      <w:r>
        <w:rPr>
          <w:rtl/>
        </w:rPr>
        <w:t>:</w:t>
      </w:r>
      <w:r w:rsidRPr="000148BE">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חברת הכנסת יפעת שאשא ביטון, </w:t>
      </w:r>
      <w:bookmarkStart w:id="19628" w:name="_ETM_Q50_370000"/>
      <w:bookmarkEnd w:id="19628"/>
      <w:r>
        <w:rPr>
          <w:rFonts w:hint="cs"/>
          <w:rtl/>
        </w:rPr>
        <w:t xml:space="preserve">נא לסיים. </w:t>
      </w:r>
    </w:p>
    <w:p w:rsidR="00513DF7" w:rsidRDefault="00513DF7" w:rsidP="00BA73B6">
      <w:pPr>
        <w:rPr>
          <w:rtl/>
        </w:rPr>
      </w:pPr>
    </w:p>
    <w:p w:rsidR="00513DF7" w:rsidRDefault="00513DF7" w:rsidP="00BA73B6">
      <w:pPr>
        <w:pStyle w:val="-"/>
        <w:keepNext/>
        <w:rPr>
          <w:rtl/>
        </w:rPr>
      </w:pPr>
      <w:bookmarkStart w:id="19629" w:name="_ETM_Q50_379000"/>
      <w:bookmarkStart w:id="19630" w:name="ET_speakercontinue_5307_24"/>
      <w:bookmarkEnd w:id="19629"/>
      <w:r w:rsidRPr="000148BE">
        <w:rPr>
          <w:rStyle w:val="TagStyle"/>
          <w:rtl/>
        </w:rPr>
        <w:t xml:space="preserve">&lt;&lt; דובר_המשך &gt;&gt; </w:t>
      </w:r>
      <w:r>
        <w:rPr>
          <w:rtl/>
        </w:rPr>
        <w:t>יפעת שאשא ביטון (המחנה הממלכתי):</w:t>
      </w:r>
      <w:r w:rsidRPr="000148BE">
        <w:rPr>
          <w:rStyle w:val="TagStyle"/>
          <w:rtl/>
        </w:rPr>
        <w:t xml:space="preserve"> &lt;&lt; דובר_המשך &gt;&gt;</w:t>
      </w:r>
      <w:r>
        <w:rPr>
          <w:rtl/>
        </w:rPr>
        <w:t xml:space="preserve"> </w:t>
      </w:r>
      <w:bookmarkEnd w:id="19630"/>
    </w:p>
    <w:p w:rsidR="00513DF7" w:rsidRDefault="00513DF7" w:rsidP="00DA3834">
      <w:pPr>
        <w:rPr>
          <w:rtl/>
        </w:rPr>
      </w:pPr>
    </w:p>
    <w:p w:rsidR="00513DF7" w:rsidRDefault="00513DF7" w:rsidP="00BA73B6">
      <w:pPr>
        <w:rPr>
          <w:rtl/>
        </w:rPr>
      </w:pPr>
      <w:r>
        <w:rPr>
          <w:rFonts w:hint="cs"/>
          <w:rtl/>
        </w:rPr>
        <w:t xml:space="preserve">השקר הפך לו חבר. </w:t>
      </w:r>
    </w:p>
    <w:p w:rsidR="00513DF7" w:rsidRDefault="00513DF7" w:rsidP="00BA73B6">
      <w:pPr>
        <w:rPr>
          <w:rtl/>
        </w:rPr>
      </w:pPr>
    </w:p>
    <w:p w:rsidR="00513DF7" w:rsidRDefault="00513DF7" w:rsidP="00BA73B6">
      <w:pPr>
        <w:pStyle w:val="af6"/>
        <w:keepNext/>
        <w:rPr>
          <w:rtl/>
        </w:rPr>
      </w:pPr>
      <w:bookmarkStart w:id="19631" w:name="ET_interruption_6357_25"/>
      <w:r w:rsidRPr="000148BE">
        <w:rPr>
          <w:rStyle w:val="TagStyle"/>
          <w:rtl/>
        </w:rPr>
        <w:t xml:space="preserve"> &lt;&lt; קריאה &gt;&gt; </w:t>
      </w:r>
      <w:r>
        <w:rPr>
          <w:rtl/>
        </w:rPr>
        <w:t>משה סעדה (הליכוד):</w:t>
      </w:r>
      <w:r w:rsidRPr="000148BE">
        <w:rPr>
          <w:rStyle w:val="TagStyle"/>
          <w:rtl/>
        </w:rPr>
        <w:t xml:space="preserve"> &lt;&lt; קריאה &gt;&gt;</w:t>
      </w:r>
      <w:r>
        <w:rPr>
          <w:rtl/>
        </w:rPr>
        <w:t xml:space="preserve"> </w:t>
      </w:r>
      <w:bookmarkEnd w:id="19631"/>
    </w:p>
    <w:p w:rsidR="00513DF7" w:rsidRDefault="00513DF7" w:rsidP="00DA3834">
      <w:pPr>
        <w:rPr>
          <w:rtl/>
        </w:rPr>
      </w:pPr>
    </w:p>
    <w:p w:rsidR="00513DF7" w:rsidRDefault="00513DF7" w:rsidP="00BA73B6">
      <w:pPr>
        <w:rPr>
          <w:rtl/>
        </w:rPr>
      </w:pPr>
      <w:r>
        <w:rPr>
          <w:rFonts w:hint="cs"/>
          <w:rtl/>
        </w:rPr>
        <w:t xml:space="preserve">והעם חשב אחרת פעם ועוד פעם ואחר פעם ואחר פעם. </w:t>
      </w:r>
    </w:p>
    <w:p w:rsidR="00513DF7" w:rsidRDefault="00513DF7" w:rsidP="00BA73B6">
      <w:pPr>
        <w:rPr>
          <w:rtl/>
        </w:rPr>
      </w:pPr>
    </w:p>
    <w:p w:rsidR="00513DF7" w:rsidRDefault="00513DF7" w:rsidP="00BA73B6">
      <w:pPr>
        <w:pStyle w:val="af8"/>
        <w:keepNext/>
        <w:rPr>
          <w:rtl/>
        </w:rPr>
      </w:pPr>
      <w:r w:rsidRPr="000148BE">
        <w:rPr>
          <w:rStyle w:val="TagStyle"/>
          <w:rtl/>
        </w:rPr>
        <w:t xml:space="preserve"> &lt;&lt; יור &gt;&gt; </w:t>
      </w:r>
      <w:r>
        <w:rPr>
          <w:rtl/>
        </w:rPr>
        <w:t xml:space="preserve">היו"ר </w:t>
      </w:r>
      <w:r w:rsidR="00BA73B6">
        <w:rPr>
          <w:rtl/>
        </w:rPr>
        <w:t>אוריאל בוסו</w:t>
      </w:r>
      <w:r>
        <w:rPr>
          <w:rtl/>
        </w:rPr>
        <w:t>:</w:t>
      </w:r>
      <w:r w:rsidRPr="000148BE">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תודה רבה. הדובר הבא,</w:t>
      </w:r>
      <w:bookmarkStart w:id="19632" w:name="_ETM_Q50_378000"/>
      <w:bookmarkEnd w:id="19632"/>
      <w:r>
        <w:rPr>
          <w:rFonts w:hint="cs"/>
          <w:rtl/>
        </w:rPr>
        <w:t xml:space="preserve"> חבר הכנסת עופר כסיף </w:t>
      </w:r>
      <w:r>
        <w:rPr>
          <w:rFonts w:hint="eastAsia"/>
          <w:rtl/>
        </w:rPr>
        <w:t>–</w:t>
      </w:r>
      <w:r>
        <w:rPr>
          <w:rFonts w:hint="cs"/>
          <w:rtl/>
        </w:rPr>
        <w:t xml:space="preserve"> אינו נוכח. חבר הכנסת משה טור פז, בבקשה. </w:t>
      </w:r>
    </w:p>
    <w:p w:rsidR="00513DF7" w:rsidRDefault="00513DF7" w:rsidP="00BA73B6">
      <w:pPr>
        <w:rPr>
          <w:rtl/>
        </w:rPr>
      </w:pPr>
      <w:bookmarkStart w:id="19633" w:name="_ETM_Q50_380000"/>
      <w:bookmarkEnd w:id="19633"/>
    </w:p>
    <w:p w:rsidR="00513DF7" w:rsidRDefault="00513DF7" w:rsidP="00BA73B6">
      <w:pPr>
        <w:pStyle w:val="af6"/>
        <w:keepNext/>
        <w:rPr>
          <w:rtl/>
        </w:rPr>
      </w:pPr>
      <w:bookmarkStart w:id="19634" w:name="ET_interruption_6345_28"/>
      <w:r w:rsidRPr="000148BE">
        <w:rPr>
          <w:rStyle w:val="TagStyle"/>
          <w:rtl/>
        </w:rPr>
        <w:t xml:space="preserve"> &lt;&lt; קריאה &gt;&gt; </w:t>
      </w:r>
      <w:r>
        <w:rPr>
          <w:rtl/>
        </w:rPr>
        <w:t>טלי גוטליב (הליכוד):</w:t>
      </w:r>
      <w:r w:rsidRPr="000148BE">
        <w:rPr>
          <w:rStyle w:val="TagStyle"/>
          <w:rtl/>
        </w:rPr>
        <w:t xml:space="preserve"> &lt;&lt; קריאה &gt;&gt;</w:t>
      </w:r>
      <w:r>
        <w:rPr>
          <w:rtl/>
        </w:rPr>
        <w:t xml:space="preserve"> </w:t>
      </w:r>
      <w:bookmarkEnd w:id="19634"/>
    </w:p>
    <w:p w:rsidR="00513DF7" w:rsidRDefault="00513DF7" w:rsidP="00DA3834">
      <w:pPr>
        <w:rPr>
          <w:rtl/>
        </w:rPr>
      </w:pPr>
    </w:p>
    <w:p w:rsidR="00513DF7" w:rsidRDefault="00513DF7" w:rsidP="00BA73B6">
      <w:pPr>
        <w:rPr>
          <w:rtl/>
        </w:rPr>
      </w:pPr>
      <w:bookmarkStart w:id="19635" w:name="_ETM_Q50_382000"/>
      <w:bookmarkEnd w:id="19635"/>
      <w:r>
        <w:rPr>
          <w:rFonts w:hint="cs"/>
          <w:rtl/>
        </w:rPr>
        <w:t xml:space="preserve">אדוני היו"ר, אין איזה קטע </w:t>
      </w:r>
      <w:bookmarkStart w:id="19636" w:name="_ETM_Q50_387000"/>
      <w:bookmarkEnd w:id="19636"/>
      <w:r>
        <w:rPr>
          <w:rFonts w:hint="cs"/>
          <w:rtl/>
        </w:rPr>
        <w:t>שהם צריכים להיצמד למינימום עובדות? אנחנו נשב פה ונשמע קשקושים בפרלמנט? אין קשר בין עובדות לבין מה שאומרת</w:t>
      </w:r>
      <w:bookmarkStart w:id="19637" w:name="_ETM_Q50_392000"/>
      <w:bookmarkEnd w:id="19637"/>
      <w:r>
        <w:rPr>
          <w:rFonts w:hint="cs"/>
          <w:rtl/>
        </w:rPr>
        <w:t xml:space="preserve"> הגברת הזו על דוכן הפרלמנט. איך זה עובד? </w:t>
      </w:r>
    </w:p>
    <w:p w:rsidR="00513DF7" w:rsidRDefault="00513DF7" w:rsidP="00BA73B6">
      <w:pPr>
        <w:rPr>
          <w:b/>
          <w:bCs/>
          <w:u w:val="single"/>
          <w:rtl/>
          <w:lang w:eastAsia="he-IL"/>
        </w:rPr>
      </w:pPr>
      <w:bookmarkStart w:id="19638" w:name="_ETM_Q50_399000"/>
      <w:bookmarkEnd w:id="19638"/>
    </w:p>
    <w:p w:rsidR="00513DF7" w:rsidRDefault="00513DF7" w:rsidP="00BA73B6">
      <w:pPr>
        <w:pStyle w:val="af6"/>
        <w:keepNext/>
        <w:rPr>
          <w:rtl/>
        </w:rPr>
      </w:pPr>
      <w:bookmarkStart w:id="19639" w:name="ET_interruption_6357_32"/>
      <w:r w:rsidRPr="004F7369">
        <w:rPr>
          <w:rStyle w:val="TagStyle"/>
          <w:rtl/>
        </w:rPr>
        <w:t xml:space="preserve"> &lt;&lt; קריאה &gt;&gt; </w:t>
      </w:r>
      <w:r>
        <w:rPr>
          <w:rtl/>
        </w:rPr>
        <w:t>משה סעדה (הליכוד):</w:t>
      </w:r>
      <w:r w:rsidRPr="004F7369">
        <w:rPr>
          <w:rStyle w:val="TagStyle"/>
          <w:rtl/>
        </w:rPr>
        <w:t xml:space="preserve"> &lt;&lt; קריאה &gt;&gt;</w:t>
      </w:r>
      <w:r>
        <w:rPr>
          <w:rtl/>
        </w:rPr>
        <w:t xml:space="preserve"> </w:t>
      </w:r>
      <w:bookmarkEnd w:id="19639"/>
    </w:p>
    <w:p w:rsidR="00513DF7" w:rsidRDefault="00513DF7" w:rsidP="00DA3834">
      <w:pPr>
        <w:rPr>
          <w:rtl/>
          <w:lang w:eastAsia="he-IL"/>
        </w:rPr>
      </w:pPr>
    </w:p>
    <w:p w:rsidR="00513DF7" w:rsidRDefault="00513DF7" w:rsidP="00BA73B6">
      <w:pPr>
        <w:rPr>
          <w:rtl/>
        </w:rPr>
      </w:pPr>
      <w:r>
        <w:rPr>
          <w:rFonts w:hint="cs"/>
          <w:rtl/>
        </w:rPr>
        <w:t xml:space="preserve">הם רוצים להעביר את הזמן. </w:t>
      </w:r>
    </w:p>
    <w:p w:rsidR="00513DF7" w:rsidRDefault="00513DF7" w:rsidP="00BA73B6">
      <w:pPr>
        <w:rPr>
          <w:rtl/>
        </w:rPr>
      </w:pPr>
    </w:p>
    <w:p w:rsidR="00513DF7" w:rsidRDefault="00513DF7" w:rsidP="00BA73B6">
      <w:pPr>
        <w:pStyle w:val="af6"/>
        <w:keepNext/>
        <w:rPr>
          <w:rtl/>
        </w:rPr>
      </w:pPr>
      <w:bookmarkStart w:id="19640" w:name="ET_interruption_6345_30"/>
      <w:r w:rsidRPr="004F7369">
        <w:rPr>
          <w:rStyle w:val="TagStyle"/>
          <w:rtl/>
        </w:rPr>
        <w:t xml:space="preserve"> &lt;&lt; קריאה &gt;&gt; </w:t>
      </w:r>
      <w:r>
        <w:rPr>
          <w:rtl/>
        </w:rPr>
        <w:t>טלי גוטליב (הליכוד):</w:t>
      </w:r>
      <w:r w:rsidRPr="004F7369">
        <w:rPr>
          <w:rStyle w:val="TagStyle"/>
          <w:rtl/>
        </w:rPr>
        <w:t xml:space="preserve"> &lt;&lt; קריאה &gt;&gt;</w:t>
      </w:r>
      <w:r>
        <w:rPr>
          <w:rtl/>
        </w:rPr>
        <w:t xml:space="preserve"> </w:t>
      </w:r>
      <w:bookmarkEnd w:id="19640"/>
    </w:p>
    <w:p w:rsidR="00513DF7" w:rsidRDefault="00513DF7" w:rsidP="00DA3834">
      <w:pPr>
        <w:rPr>
          <w:rtl/>
        </w:rPr>
      </w:pPr>
    </w:p>
    <w:p w:rsidR="00513DF7" w:rsidRDefault="00513DF7" w:rsidP="00BA73B6">
      <w:pPr>
        <w:rPr>
          <w:rtl/>
        </w:rPr>
      </w:pPr>
      <w:r>
        <w:rPr>
          <w:rFonts w:hint="cs"/>
          <w:rtl/>
        </w:rPr>
        <w:t>איך זה עובד</w:t>
      </w:r>
      <w:bookmarkStart w:id="19641" w:name="_ETM_Q50_397000"/>
      <w:bookmarkEnd w:id="19641"/>
      <w:r>
        <w:rPr>
          <w:rFonts w:hint="cs"/>
          <w:rtl/>
        </w:rPr>
        <w:t xml:space="preserve">? אפשר להגיד הכול, בסדר, האוזן סובלת הכול, כל הכבוד. </w:t>
      </w:r>
      <w:bookmarkStart w:id="19642" w:name="_ETM_Q50_400000"/>
      <w:bookmarkEnd w:id="19642"/>
    </w:p>
    <w:p w:rsidR="00513DF7" w:rsidRDefault="00513DF7" w:rsidP="00BA73B6">
      <w:pPr>
        <w:rPr>
          <w:rtl/>
        </w:rPr>
      </w:pPr>
      <w:bookmarkStart w:id="19643" w:name="_ETM_Q50_402000"/>
      <w:bookmarkEnd w:id="19643"/>
    </w:p>
    <w:p w:rsidR="00513DF7" w:rsidRDefault="00513DF7" w:rsidP="00BA73B6">
      <w:pPr>
        <w:pStyle w:val="af6"/>
        <w:keepNext/>
        <w:rPr>
          <w:rtl/>
        </w:rPr>
      </w:pPr>
      <w:bookmarkStart w:id="19644" w:name="ET_interruption_6357_31"/>
      <w:r w:rsidRPr="004F7369">
        <w:rPr>
          <w:rStyle w:val="TagStyle"/>
          <w:rtl/>
        </w:rPr>
        <w:t xml:space="preserve"> &lt;&lt; קריאה &gt;&gt; </w:t>
      </w:r>
      <w:r>
        <w:rPr>
          <w:rtl/>
        </w:rPr>
        <w:t>משה סעדה (הליכוד):</w:t>
      </w:r>
      <w:r w:rsidRPr="004F7369">
        <w:rPr>
          <w:rStyle w:val="TagStyle"/>
          <w:rtl/>
        </w:rPr>
        <w:t xml:space="preserve"> &lt;&lt; קריאה &gt;&gt;</w:t>
      </w:r>
      <w:r>
        <w:rPr>
          <w:rtl/>
        </w:rPr>
        <w:t xml:space="preserve"> </w:t>
      </w:r>
      <w:bookmarkEnd w:id="19644"/>
    </w:p>
    <w:p w:rsidR="00513DF7" w:rsidRDefault="00513DF7" w:rsidP="00DA3834">
      <w:pPr>
        <w:rPr>
          <w:rtl/>
        </w:rPr>
      </w:pPr>
    </w:p>
    <w:p w:rsidR="00513DF7" w:rsidRDefault="00513DF7" w:rsidP="00BA73B6">
      <w:pPr>
        <w:rPr>
          <w:rtl/>
        </w:rPr>
      </w:pPr>
      <w:r>
        <w:rPr>
          <w:rFonts w:hint="cs"/>
          <w:rtl/>
        </w:rPr>
        <w:t xml:space="preserve">טור פז, אם אתה לא מדויק עדיף שלא תגיב בשעת לילה מאוחרת. </w:t>
      </w:r>
    </w:p>
    <w:p w:rsidR="00513DF7" w:rsidRDefault="00513DF7" w:rsidP="00BA73B6">
      <w:pPr>
        <w:rPr>
          <w:rtl/>
        </w:rPr>
      </w:pPr>
      <w:bookmarkStart w:id="19645" w:name="_ETM_Q50_408000"/>
      <w:bookmarkEnd w:id="19645"/>
    </w:p>
    <w:p w:rsidR="00513DF7" w:rsidRDefault="00513DF7" w:rsidP="00BA73B6">
      <w:pPr>
        <w:pStyle w:val="af6"/>
        <w:keepNext/>
        <w:rPr>
          <w:rtl/>
        </w:rPr>
      </w:pPr>
      <w:r w:rsidRPr="004F7369">
        <w:rPr>
          <w:rStyle w:val="TagStyle"/>
          <w:rtl/>
        </w:rPr>
        <w:t xml:space="preserve"> &lt;&lt; קריאה &gt;&gt; </w:t>
      </w:r>
      <w:r>
        <w:rPr>
          <w:rtl/>
        </w:rPr>
        <w:t>טלי גוטליב (הליכוד):</w:t>
      </w:r>
      <w:r w:rsidRPr="004F7369">
        <w:rPr>
          <w:rStyle w:val="TagStyle"/>
          <w:rtl/>
        </w:rPr>
        <w:t xml:space="preserve"> &lt;&lt; קריאה &gt;&gt;</w:t>
      </w:r>
      <w:r>
        <w:rPr>
          <w:rtl/>
        </w:rPr>
        <w:t xml:space="preserve"> </w:t>
      </w:r>
    </w:p>
    <w:p w:rsidR="00513DF7" w:rsidRDefault="00513DF7" w:rsidP="00DA3834">
      <w:pPr>
        <w:rPr>
          <w:rtl/>
        </w:rPr>
      </w:pPr>
    </w:p>
    <w:p w:rsidR="00513DF7" w:rsidRPr="004F7369" w:rsidRDefault="00513DF7" w:rsidP="00BA73B6">
      <w:pPr>
        <w:rPr>
          <w:rtl/>
        </w:rPr>
      </w:pPr>
      <w:r>
        <w:rPr>
          <w:rFonts w:hint="cs"/>
          <w:rtl/>
        </w:rPr>
        <w:t xml:space="preserve">במדינות אירופה, מה קורה ואיך בוחרים שם </w:t>
      </w:r>
      <w:bookmarkStart w:id="19646" w:name="_ETM_Q50_404000"/>
      <w:bookmarkEnd w:id="19646"/>
      <w:r>
        <w:rPr>
          <w:rFonts w:hint="cs"/>
          <w:rtl/>
        </w:rPr>
        <w:t xml:space="preserve">שופטים – אין להם מושג. מותר להגיד הכול. </w:t>
      </w:r>
    </w:p>
    <w:p w:rsidR="00513DF7" w:rsidRDefault="00513DF7" w:rsidP="00BA73B6">
      <w:pPr>
        <w:rPr>
          <w:rtl/>
        </w:rPr>
      </w:pPr>
      <w:bookmarkStart w:id="19647" w:name="_ETM_Q50_384000"/>
      <w:bookmarkEnd w:id="19647"/>
    </w:p>
    <w:p w:rsidR="00513DF7" w:rsidRDefault="00513DF7" w:rsidP="00BA73B6">
      <w:pPr>
        <w:pStyle w:val="af8"/>
        <w:keepNext/>
        <w:rPr>
          <w:rtl/>
        </w:rPr>
      </w:pPr>
      <w:r w:rsidRPr="000148BE">
        <w:rPr>
          <w:rStyle w:val="TagStyle"/>
          <w:rtl/>
        </w:rPr>
        <w:t xml:space="preserve"> &lt;&lt; יור &gt;&gt; </w:t>
      </w:r>
      <w:r>
        <w:rPr>
          <w:rtl/>
        </w:rPr>
        <w:t xml:space="preserve">היו"ר </w:t>
      </w:r>
      <w:r w:rsidR="00BA73B6">
        <w:rPr>
          <w:rtl/>
        </w:rPr>
        <w:t>אוריאל בוסו</w:t>
      </w:r>
      <w:r>
        <w:rPr>
          <w:rtl/>
        </w:rPr>
        <w:t>:</w:t>
      </w:r>
      <w:r w:rsidRPr="000148BE">
        <w:rPr>
          <w:rStyle w:val="TagStyle"/>
          <w:rtl/>
        </w:rPr>
        <w:t xml:space="preserve"> &lt;&lt; יור &gt;&gt;</w:t>
      </w:r>
      <w:r>
        <w:rPr>
          <w:rtl/>
        </w:rPr>
        <w:t xml:space="preserve"> </w:t>
      </w:r>
    </w:p>
    <w:p w:rsidR="00513DF7" w:rsidRPr="00F25DB6" w:rsidRDefault="00513DF7" w:rsidP="00BA73B6">
      <w:pPr>
        <w:rPr>
          <w:rtl/>
          <w:lang w:eastAsia="he-IL"/>
        </w:rPr>
      </w:pPr>
    </w:p>
    <w:p w:rsidR="00513DF7" w:rsidRDefault="00513DF7" w:rsidP="00DA3834">
      <w:pPr>
        <w:rPr>
          <w:rtl/>
        </w:rPr>
      </w:pPr>
      <w:r>
        <w:rPr>
          <w:rFonts w:hint="cs"/>
          <w:rtl/>
        </w:rPr>
        <w:t xml:space="preserve">את עושה פיליבסטר </w:t>
      </w:r>
      <w:bookmarkStart w:id="19648" w:name="_ETM_Q50_411000"/>
      <w:bookmarkEnd w:id="19648"/>
      <w:r>
        <w:rPr>
          <w:rFonts w:hint="cs"/>
          <w:rtl/>
        </w:rPr>
        <w:t xml:space="preserve">לעצמך. </w:t>
      </w:r>
    </w:p>
    <w:p w:rsidR="00513DF7" w:rsidRDefault="00513DF7" w:rsidP="00BA73B6">
      <w:pPr>
        <w:rPr>
          <w:rtl/>
        </w:rPr>
      </w:pPr>
    </w:p>
    <w:p w:rsidR="00513DF7" w:rsidRDefault="00513DF7" w:rsidP="00BA73B6">
      <w:pPr>
        <w:pStyle w:val="af6"/>
        <w:keepNext/>
        <w:rPr>
          <w:rtl/>
        </w:rPr>
      </w:pPr>
      <w:r w:rsidRPr="004F7369">
        <w:rPr>
          <w:rStyle w:val="TagStyle"/>
          <w:rtl/>
        </w:rPr>
        <w:t xml:space="preserve"> &lt;&lt; קריאה &gt;&gt; </w:t>
      </w:r>
      <w:r>
        <w:rPr>
          <w:rtl/>
        </w:rPr>
        <w:t>טלי גוטליב (הליכוד):</w:t>
      </w:r>
      <w:r w:rsidRPr="004F7369">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אין בעיה, העיקר שהעם יבין שעומדים פה אנשים שאומרים דברים שאין להם קשר למציאות. </w:t>
      </w:r>
    </w:p>
    <w:p w:rsidR="00513DF7" w:rsidRDefault="00513DF7" w:rsidP="00BA73B6">
      <w:pPr>
        <w:rPr>
          <w:rtl/>
        </w:rPr>
      </w:pPr>
      <w:bookmarkStart w:id="19649" w:name="_ETM_Q50_423000"/>
      <w:bookmarkEnd w:id="19649"/>
    </w:p>
    <w:p w:rsidR="00513DF7" w:rsidRDefault="00513DF7" w:rsidP="00BA73B6">
      <w:pPr>
        <w:pStyle w:val="af6"/>
        <w:keepNext/>
        <w:rPr>
          <w:rtl/>
        </w:rPr>
      </w:pPr>
      <w:bookmarkStart w:id="19650" w:name="ET_interruption_5084_36"/>
      <w:r w:rsidRPr="004F7369">
        <w:rPr>
          <w:rStyle w:val="TagStyle"/>
          <w:rtl/>
        </w:rPr>
        <w:t xml:space="preserve"> &lt;&lt; קריאה &gt;&gt; </w:t>
      </w:r>
      <w:r>
        <w:rPr>
          <w:rtl/>
        </w:rPr>
        <w:t>מיקי לוי (יש עתיד):</w:t>
      </w:r>
      <w:r w:rsidRPr="004F7369">
        <w:rPr>
          <w:rStyle w:val="TagStyle"/>
          <w:rtl/>
        </w:rPr>
        <w:t xml:space="preserve"> &lt;&lt; קריאה &gt;&gt;</w:t>
      </w:r>
      <w:r>
        <w:rPr>
          <w:rtl/>
        </w:rPr>
        <w:t xml:space="preserve"> </w:t>
      </w:r>
      <w:bookmarkEnd w:id="19650"/>
    </w:p>
    <w:p w:rsidR="00513DF7" w:rsidRDefault="00513DF7" w:rsidP="00DA3834">
      <w:pPr>
        <w:rPr>
          <w:rtl/>
        </w:rPr>
      </w:pPr>
    </w:p>
    <w:p w:rsidR="00513DF7" w:rsidRDefault="00513DF7" w:rsidP="00BA73B6">
      <w:pPr>
        <w:rPr>
          <w:rtl/>
        </w:rPr>
      </w:pPr>
      <w:r>
        <w:rPr>
          <w:rFonts w:hint="cs"/>
          <w:rtl/>
        </w:rPr>
        <w:t xml:space="preserve">אבל זה מה שקרה, חברת הכנסת גוטליב. </w:t>
      </w:r>
    </w:p>
    <w:p w:rsidR="00513DF7" w:rsidRDefault="00513DF7" w:rsidP="00BA73B6">
      <w:pPr>
        <w:rPr>
          <w:rtl/>
        </w:rPr>
      </w:pPr>
      <w:bookmarkStart w:id="19651" w:name="_ETM_Q50_422000"/>
      <w:bookmarkEnd w:id="19651"/>
    </w:p>
    <w:p w:rsidR="00513DF7" w:rsidRDefault="00513DF7" w:rsidP="00BA73B6">
      <w:pPr>
        <w:pStyle w:val="af6"/>
        <w:keepNext/>
        <w:rPr>
          <w:rtl/>
        </w:rPr>
      </w:pPr>
      <w:bookmarkStart w:id="19652" w:name="ET_interruption_6345_37"/>
      <w:r w:rsidRPr="004F7369">
        <w:rPr>
          <w:rStyle w:val="TagStyle"/>
          <w:rtl/>
        </w:rPr>
        <w:t xml:space="preserve"> &lt;&lt; קריאה &gt;&gt; </w:t>
      </w:r>
      <w:r>
        <w:rPr>
          <w:rtl/>
        </w:rPr>
        <w:t>טלי גוטליב (הליכוד):</w:t>
      </w:r>
      <w:r w:rsidRPr="004F7369">
        <w:rPr>
          <w:rStyle w:val="TagStyle"/>
          <w:rtl/>
        </w:rPr>
        <w:t xml:space="preserve"> &lt;&lt; קריאה &gt;&gt;</w:t>
      </w:r>
      <w:r>
        <w:rPr>
          <w:rtl/>
        </w:rPr>
        <w:t xml:space="preserve"> </w:t>
      </w:r>
      <w:bookmarkEnd w:id="19652"/>
    </w:p>
    <w:p w:rsidR="00513DF7" w:rsidRDefault="00513DF7" w:rsidP="00DA3834">
      <w:pPr>
        <w:rPr>
          <w:rtl/>
        </w:rPr>
      </w:pPr>
    </w:p>
    <w:p w:rsidR="00513DF7" w:rsidRDefault="00513DF7" w:rsidP="00BA73B6">
      <w:pPr>
        <w:rPr>
          <w:rtl/>
        </w:rPr>
      </w:pPr>
      <w:r>
        <w:rPr>
          <w:rFonts w:hint="cs"/>
          <w:rtl/>
        </w:rPr>
        <w:t>איך</w:t>
      </w:r>
      <w:bookmarkStart w:id="19653" w:name="_ETM_Q50_424000"/>
      <w:bookmarkEnd w:id="19653"/>
      <w:r>
        <w:rPr>
          <w:rFonts w:hint="cs"/>
          <w:rtl/>
        </w:rPr>
        <w:t xml:space="preserve"> זה עובד, הפאתוס לא מספיק. הפאתוס </w:t>
      </w:r>
      <w:bookmarkStart w:id="19654" w:name="_ETM_Q50_429000"/>
      <w:bookmarkEnd w:id="19654"/>
      <w:r>
        <w:rPr>
          <w:rFonts w:hint="cs"/>
          <w:rtl/>
        </w:rPr>
        <w:t>מספיק רק לפעם אחת - - -</w:t>
      </w:r>
    </w:p>
    <w:p w:rsidR="00513DF7" w:rsidRDefault="00513DF7" w:rsidP="00BA73B6">
      <w:pPr>
        <w:rPr>
          <w:rtl/>
        </w:rPr>
      </w:pPr>
    </w:p>
    <w:p w:rsidR="00513DF7" w:rsidRDefault="00513DF7" w:rsidP="00BA73B6">
      <w:pPr>
        <w:pStyle w:val="af8"/>
        <w:keepNext/>
        <w:rPr>
          <w:rtl/>
        </w:rPr>
      </w:pPr>
      <w:r w:rsidRPr="00516D46">
        <w:rPr>
          <w:rStyle w:val="TagStyle"/>
          <w:rtl/>
        </w:rPr>
        <w:t xml:space="preserve"> &lt;&lt; יור &gt;&gt; </w:t>
      </w:r>
      <w:r>
        <w:rPr>
          <w:rtl/>
        </w:rPr>
        <w:t xml:space="preserve">היו"ר </w:t>
      </w:r>
      <w:r w:rsidR="00BA73B6">
        <w:rPr>
          <w:rtl/>
        </w:rPr>
        <w:t>אוריאל בוסו</w:t>
      </w:r>
      <w:r>
        <w:rPr>
          <w:rtl/>
        </w:rPr>
        <w:t>:</w:t>
      </w:r>
      <w:r w:rsidRPr="00516D46">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9655" w:name="_ETM_Q50_428000"/>
      <w:bookmarkEnd w:id="19655"/>
      <w:r>
        <w:rPr>
          <w:rFonts w:hint="cs"/>
          <w:rtl/>
        </w:rPr>
        <w:t xml:space="preserve">תודה רבה, חברת הכנסת </w:t>
      </w:r>
      <w:bookmarkStart w:id="19656" w:name="_ETM_Q50_432000"/>
      <w:bookmarkEnd w:id="19656"/>
      <w:r>
        <w:rPr>
          <w:rFonts w:hint="cs"/>
          <w:rtl/>
        </w:rPr>
        <w:t xml:space="preserve">גוטליב. בבקשה, שלוש דקות לרשותך. </w:t>
      </w:r>
    </w:p>
    <w:p w:rsidR="00513DF7" w:rsidRDefault="00513DF7" w:rsidP="00BA73B6">
      <w:pPr>
        <w:rPr>
          <w:rtl/>
        </w:rPr>
      </w:pPr>
      <w:bookmarkStart w:id="19657" w:name="_ETM_Q50_415000"/>
      <w:bookmarkStart w:id="19658" w:name="_ETM_Q50_416000"/>
      <w:bookmarkEnd w:id="19657"/>
      <w:bookmarkEnd w:id="19658"/>
    </w:p>
    <w:p w:rsidR="00513DF7" w:rsidRDefault="00513DF7" w:rsidP="00BA73B6">
      <w:pPr>
        <w:pStyle w:val="a4"/>
        <w:keepNext/>
        <w:rPr>
          <w:rtl/>
        </w:rPr>
      </w:pPr>
      <w:bookmarkStart w:id="19659" w:name="ET_speaker_6128_34"/>
      <w:r w:rsidRPr="004F7369">
        <w:rPr>
          <w:rStyle w:val="TagStyle"/>
          <w:rtl/>
        </w:rPr>
        <w:t xml:space="preserve"> &lt;&lt; דובר &gt;&gt; </w:t>
      </w:r>
      <w:bookmarkStart w:id="19660" w:name="_Toc124881417"/>
      <w:bookmarkStart w:id="19661" w:name="_Toc124882131"/>
      <w:r>
        <w:rPr>
          <w:rtl/>
        </w:rPr>
        <w:t>משה טור פז (יש עתיד):</w:t>
      </w:r>
      <w:bookmarkEnd w:id="19660"/>
      <w:bookmarkEnd w:id="19661"/>
      <w:r w:rsidRPr="004F7369">
        <w:rPr>
          <w:rStyle w:val="TagStyle"/>
          <w:rtl/>
        </w:rPr>
        <w:t xml:space="preserve"> &lt;&lt; דובר &gt;&gt;</w:t>
      </w:r>
      <w:r>
        <w:rPr>
          <w:rtl/>
        </w:rPr>
        <w:t xml:space="preserve"> </w:t>
      </w:r>
      <w:bookmarkEnd w:id="19659"/>
    </w:p>
    <w:p w:rsidR="00513DF7" w:rsidRDefault="00513DF7" w:rsidP="00DA3834">
      <w:pPr>
        <w:rPr>
          <w:rtl/>
        </w:rPr>
      </w:pPr>
    </w:p>
    <w:p w:rsidR="00513DF7" w:rsidRDefault="00513DF7" w:rsidP="00BA73B6">
      <w:pPr>
        <w:rPr>
          <w:rtl/>
        </w:rPr>
      </w:pPr>
      <w:r>
        <w:rPr>
          <w:rFonts w:hint="cs"/>
          <w:rtl/>
        </w:rPr>
        <w:t xml:space="preserve">טוב, לילה טוב לכולם, חברת הכנסת </w:t>
      </w:r>
      <w:bookmarkStart w:id="19662" w:name="_ETM_Q50_438000"/>
      <w:bookmarkEnd w:id="19662"/>
      <w:r>
        <w:rPr>
          <w:rFonts w:hint="cs"/>
          <w:rtl/>
        </w:rPr>
        <w:t>גוטליב, במיוחד בשבילך. קמתי היום בבוקר - - -</w:t>
      </w:r>
    </w:p>
    <w:p w:rsidR="00513DF7" w:rsidRDefault="00513DF7" w:rsidP="00BA73B6">
      <w:pPr>
        <w:rPr>
          <w:rtl/>
        </w:rPr>
      </w:pPr>
    </w:p>
    <w:p w:rsidR="00513DF7" w:rsidRDefault="00513DF7" w:rsidP="00BA73B6">
      <w:pPr>
        <w:pStyle w:val="af6"/>
        <w:keepNext/>
        <w:rPr>
          <w:rtl/>
        </w:rPr>
      </w:pPr>
      <w:r w:rsidRPr="00175D99">
        <w:rPr>
          <w:rStyle w:val="TagStyle"/>
          <w:rtl/>
        </w:rPr>
        <w:t xml:space="preserve"> &lt;&lt; קריאה &gt;&gt; </w:t>
      </w:r>
      <w:r>
        <w:rPr>
          <w:rtl/>
        </w:rPr>
        <w:t>טלי גוטליב (הליכוד):</w:t>
      </w:r>
      <w:r w:rsidRPr="00175D99">
        <w:rPr>
          <w:rStyle w:val="TagStyle"/>
          <w:rtl/>
        </w:rPr>
        <w:t xml:space="preserve"> &lt;&lt; קריאה &gt;&gt;</w:t>
      </w:r>
      <w:r>
        <w:rPr>
          <w:rtl/>
        </w:rPr>
        <w:t xml:space="preserve"> </w:t>
      </w:r>
    </w:p>
    <w:p w:rsidR="00513DF7" w:rsidRDefault="00513DF7" w:rsidP="00DA3834">
      <w:pPr>
        <w:rPr>
          <w:rtl/>
        </w:rPr>
      </w:pPr>
    </w:p>
    <w:p w:rsidR="00513DF7" w:rsidRDefault="00513DF7" w:rsidP="00BA73B6">
      <w:pPr>
        <w:ind w:firstLine="0"/>
        <w:rPr>
          <w:rtl/>
        </w:rPr>
      </w:pPr>
      <w:r>
        <w:rPr>
          <w:rFonts w:hint="cs"/>
          <w:rtl/>
        </w:rPr>
        <w:t xml:space="preserve"> </w:t>
      </w:r>
      <w:r>
        <w:rPr>
          <w:rFonts w:hint="cs"/>
          <w:rtl/>
        </w:rPr>
        <w:tab/>
        <w:t>במה שקשור אליך אני מסתדרת רק עם נעמי שמר. אני מבקשת</w:t>
      </w:r>
      <w:bookmarkStart w:id="19663" w:name="_ETM_Q50_446000"/>
      <w:bookmarkEnd w:id="19663"/>
      <w:r>
        <w:rPr>
          <w:rFonts w:hint="cs"/>
          <w:rtl/>
        </w:rPr>
        <w:t xml:space="preserve">, כרגיל, שיצטט שיר. בלי לצטט שיר זה לא עובד. </w:t>
      </w:r>
      <w:bookmarkStart w:id="19664" w:name="_ETM_Q50_450000"/>
      <w:bookmarkEnd w:id="19664"/>
      <w:r>
        <w:rPr>
          <w:rFonts w:hint="cs"/>
          <w:rtl/>
        </w:rPr>
        <w:t xml:space="preserve">אפשר גם של שלמה ארצי. בבקשה, כן, מעוז צור </w:t>
      </w:r>
      <w:bookmarkStart w:id="19665" w:name="_ETM_Q50_449000"/>
      <w:bookmarkEnd w:id="19665"/>
      <w:r>
        <w:rPr>
          <w:rFonts w:hint="cs"/>
          <w:rtl/>
        </w:rPr>
        <w:t xml:space="preserve">ישועתי. </w:t>
      </w:r>
    </w:p>
    <w:p w:rsidR="00513DF7" w:rsidRDefault="00513DF7" w:rsidP="00BA73B6">
      <w:pPr>
        <w:ind w:firstLine="0"/>
        <w:rPr>
          <w:rtl/>
        </w:rPr>
      </w:pPr>
    </w:p>
    <w:p w:rsidR="00513DF7" w:rsidRDefault="00513DF7" w:rsidP="00BA73B6">
      <w:pPr>
        <w:pStyle w:val="-"/>
        <w:keepNext/>
        <w:rPr>
          <w:rtl/>
        </w:rPr>
      </w:pPr>
      <w:r w:rsidRPr="000277E7">
        <w:rPr>
          <w:rStyle w:val="TagStyle"/>
          <w:rtl/>
        </w:rPr>
        <w:t xml:space="preserve"> &lt;&lt; דובר_המשך &gt;&gt; </w:t>
      </w:r>
      <w:r>
        <w:rPr>
          <w:rtl/>
        </w:rPr>
        <w:t>משה טור פז (יש עתיד):</w:t>
      </w:r>
      <w:r w:rsidRPr="000277E7">
        <w:rPr>
          <w:rStyle w:val="TagStyle"/>
          <w:rtl/>
        </w:rPr>
        <w:t xml:space="preserve"> &lt;&lt; דובר_המשך &gt;&gt;</w:t>
      </w:r>
      <w:r>
        <w:rPr>
          <w:rtl/>
        </w:rPr>
        <w:t xml:space="preserve"> </w:t>
      </w:r>
    </w:p>
    <w:p w:rsidR="00513DF7" w:rsidRDefault="00513DF7" w:rsidP="00DA3834">
      <w:pPr>
        <w:rPr>
          <w:rtl/>
        </w:rPr>
      </w:pPr>
    </w:p>
    <w:p w:rsidR="00513DF7" w:rsidRDefault="00513DF7" w:rsidP="00BA73B6">
      <w:pPr>
        <w:rPr>
          <w:rtl/>
        </w:rPr>
      </w:pPr>
      <w:bookmarkStart w:id="19666" w:name="_ETM_Q50_456000"/>
      <w:bookmarkEnd w:id="19666"/>
      <w:r>
        <w:rPr>
          <w:rFonts w:hint="cs"/>
          <w:rtl/>
        </w:rPr>
        <w:t>חבריי חברי הכנסת, קמתי היום בבוקר והרגשתי שמשהו חסר</w:t>
      </w:r>
      <w:bookmarkStart w:id="19667" w:name="_ETM_Q50_461000"/>
      <w:bookmarkEnd w:id="19667"/>
      <w:r>
        <w:rPr>
          <w:rFonts w:hint="cs"/>
          <w:rtl/>
        </w:rPr>
        <w:t xml:space="preserve"> לי. עניבה </w:t>
      </w:r>
      <w:r>
        <w:rPr>
          <w:rFonts w:hint="eastAsia"/>
          <w:rtl/>
        </w:rPr>
        <w:t>–</w:t>
      </w:r>
      <w:r>
        <w:rPr>
          <w:rFonts w:hint="cs"/>
          <w:rtl/>
        </w:rPr>
        <w:t xml:space="preserve"> לא, כיפה </w:t>
      </w:r>
      <w:r>
        <w:rPr>
          <w:rFonts w:hint="eastAsia"/>
          <w:rtl/>
        </w:rPr>
        <w:t>–</w:t>
      </w:r>
      <w:r>
        <w:rPr>
          <w:rFonts w:hint="cs"/>
          <w:rtl/>
        </w:rPr>
        <w:t xml:space="preserve"> לא, מה חסר לי?</w:t>
      </w:r>
    </w:p>
    <w:p w:rsidR="00513DF7" w:rsidRDefault="00513DF7" w:rsidP="00BA73B6">
      <w:pPr>
        <w:rPr>
          <w:rtl/>
        </w:rPr>
      </w:pPr>
    </w:p>
    <w:p w:rsidR="00513DF7" w:rsidRDefault="00513DF7" w:rsidP="00BA73B6">
      <w:pPr>
        <w:pStyle w:val="af6"/>
        <w:keepNext/>
        <w:rPr>
          <w:rtl/>
        </w:rPr>
      </w:pPr>
      <w:bookmarkStart w:id="19668" w:name="ET_interruption_6357_41"/>
      <w:r w:rsidRPr="00AC39DF">
        <w:rPr>
          <w:rStyle w:val="TagStyle"/>
          <w:rtl/>
        </w:rPr>
        <w:t xml:space="preserve"> &lt;&lt; קריאה &gt;&gt; </w:t>
      </w:r>
      <w:r>
        <w:rPr>
          <w:rtl/>
        </w:rPr>
        <w:t>משה סעדה (הליכוד):</w:t>
      </w:r>
      <w:r w:rsidRPr="00AC39DF">
        <w:rPr>
          <w:rStyle w:val="TagStyle"/>
          <w:rtl/>
        </w:rPr>
        <w:t xml:space="preserve"> &lt;&lt; קריאה &gt;&gt;</w:t>
      </w:r>
      <w:r>
        <w:rPr>
          <w:rtl/>
        </w:rPr>
        <w:t xml:space="preserve"> </w:t>
      </w:r>
      <w:bookmarkEnd w:id="19668"/>
    </w:p>
    <w:p w:rsidR="00513DF7" w:rsidRDefault="00513DF7" w:rsidP="00DA3834">
      <w:pPr>
        <w:rPr>
          <w:rtl/>
        </w:rPr>
      </w:pPr>
    </w:p>
    <w:p w:rsidR="00513DF7" w:rsidRDefault="00513DF7" w:rsidP="00BA73B6">
      <w:pPr>
        <w:rPr>
          <w:rtl/>
        </w:rPr>
      </w:pPr>
      <w:r>
        <w:rPr>
          <w:rFonts w:hint="cs"/>
          <w:rtl/>
        </w:rPr>
        <w:t>ציצית?</w:t>
      </w:r>
    </w:p>
    <w:p w:rsidR="00513DF7" w:rsidRDefault="00513DF7" w:rsidP="00BA73B6">
      <w:pPr>
        <w:rPr>
          <w:rtl/>
        </w:rPr>
      </w:pPr>
      <w:bookmarkStart w:id="19669" w:name="_ETM_Q50_463000"/>
      <w:bookmarkEnd w:id="19669"/>
    </w:p>
    <w:p w:rsidR="00513DF7" w:rsidRDefault="00513DF7" w:rsidP="00BA73B6">
      <w:pPr>
        <w:pStyle w:val="-"/>
        <w:keepNext/>
        <w:rPr>
          <w:rtl/>
        </w:rPr>
      </w:pPr>
      <w:r w:rsidRPr="00AC39DF">
        <w:rPr>
          <w:rStyle w:val="TagStyle"/>
          <w:rtl/>
        </w:rPr>
        <w:t xml:space="preserve"> &lt;&lt; דובר_המשך &gt;&gt; </w:t>
      </w:r>
      <w:r>
        <w:rPr>
          <w:rtl/>
        </w:rPr>
        <w:t>משה טור פז (יש עתיד):</w:t>
      </w:r>
      <w:r w:rsidRPr="00AC39DF">
        <w:rPr>
          <w:rStyle w:val="TagStyle"/>
          <w:rtl/>
        </w:rPr>
        <w:t xml:space="preserve"> &lt;&lt; דובר_המשך &gt;&gt;</w:t>
      </w:r>
      <w:r>
        <w:rPr>
          <w:rtl/>
        </w:rPr>
        <w:t xml:space="preserve"> </w:t>
      </w:r>
    </w:p>
    <w:p w:rsidR="00513DF7" w:rsidRDefault="00513DF7" w:rsidP="00DA3834">
      <w:pPr>
        <w:rPr>
          <w:rtl/>
        </w:rPr>
      </w:pPr>
    </w:p>
    <w:p w:rsidR="00513DF7" w:rsidRDefault="00513DF7" w:rsidP="00BA73B6">
      <w:pPr>
        <w:rPr>
          <w:rtl/>
        </w:rPr>
      </w:pPr>
      <w:bookmarkStart w:id="19670" w:name="_ETM_Q50_465000"/>
      <w:bookmarkEnd w:id="19670"/>
      <w:r>
        <w:rPr>
          <w:rFonts w:hint="cs"/>
          <w:rtl/>
        </w:rPr>
        <w:t xml:space="preserve">ציצית יש. משרד ההסברה, נכון. </w:t>
      </w:r>
    </w:p>
    <w:p w:rsidR="00513DF7" w:rsidRDefault="00513DF7" w:rsidP="00BA73B6">
      <w:pPr>
        <w:rPr>
          <w:rtl/>
        </w:rPr>
      </w:pPr>
      <w:bookmarkStart w:id="19671" w:name="_ETM_Q50_469000"/>
      <w:bookmarkStart w:id="19672" w:name="_ETM_Q50_470000"/>
      <w:bookmarkEnd w:id="19671"/>
      <w:bookmarkEnd w:id="19672"/>
    </w:p>
    <w:p w:rsidR="00513DF7" w:rsidRDefault="00513DF7" w:rsidP="00BA73B6">
      <w:pPr>
        <w:pStyle w:val="af6"/>
        <w:keepNext/>
        <w:rPr>
          <w:rtl/>
        </w:rPr>
      </w:pPr>
      <w:r w:rsidRPr="00CD79CE">
        <w:rPr>
          <w:rStyle w:val="TagStyle"/>
          <w:rtl/>
        </w:rPr>
        <w:t xml:space="preserve"> &lt;&lt; קריאה &gt;&gt; </w:t>
      </w:r>
      <w:r>
        <w:rPr>
          <w:rtl/>
        </w:rPr>
        <w:t>טלי גוטליב (הליכוד):</w:t>
      </w:r>
      <w:r w:rsidRPr="00CD79CE">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איזה מקורי - - -</w:t>
      </w:r>
    </w:p>
    <w:p w:rsidR="00513DF7" w:rsidRDefault="00513DF7" w:rsidP="00BA73B6">
      <w:pPr>
        <w:rPr>
          <w:rtl/>
        </w:rPr>
      </w:pPr>
      <w:bookmarkStart w:id="19673" w:name="_ETM_Q50_476000"/>
      <w:bookmarkEnd w:id="19673"/>
    </w:p>
    <w:p w:rsidR="00513DF7" w:rsidRDefault="00513DF7" w:rsidP="00BA73B6">
      <w:pPr>
        <w:pStyle w:val="af6"/>
        <w:keepNext/>
        <w:rPr>
          <w:rtl/>
        </w:rPr>
      </w:pPr>
      <w:bookmarkStart w:id="19674" w:name="ET_interruption_6357_44"/>
      <w:r w:rsidRPr="00CD79CE">
        <w:rPr>
          <w:rStyle w:val="TagStyle"/>
          <w:rtl/>
        </w:rPr>
        <w:t xml:space="preserve"> &lt;&lt; קריאה &gt;&gt; </w:t>
      </w:r>
      <w:r>
        <w:rPr>
          <w:rtl/>
        </w:rPr>
        <w:t>משה סעדה (הליכוד):</w:t>
      </w:r>
      <w:r w:rsidRPr="00CD79CE">
        <w:rPr>
          <w:rStyle w:val="TagStyle"/>
          <w:rtl/>
        </w:rPr>
        <w:t xml:space="preserve"> &lt;&lt; קריאה &gt;&gt;</w:t>
      </w:r>
      <w:r>
        <w:rPr>
          <w:rtl/>
        </w:rPr>
        <w:t xml:space="preserve"> </w:t>
      </w:r>
      <w:bookmarkEnd w:id="19674"/>
    </w:p>
    <w:p w:rsidR="00513DF7" w:rsidRDefault="00513DF7" w:rsidP="00DA3834">
      <w:pPr>
        <w:rPr>
          <w:rtl/>
        </w:rPr>
      </w:pPr>
    </w:p>
    <w:p w:rsidR="00513DF7" w:rsidRDefault="00513DF7" w:rsidP="00BA73B6">
      <w:pPr>
        <w:rPr>
          <w:rtl/>
        </w:rPr>
      </w:pPr>
      <w:r>
        <w:rPr>
          <w:rFonts w:hint="cs"/>
          <w:rtl/>
        </w:rPr>
        <w:t xml:space="preserve">- - - </w:t>
      </w:r>
    </w:p>
    <w:p w:rsidR="00513DF7" w:rsidRDefault="00513DF7" w:rsidP="00BA73B6">
      <w:pPr>
        <w:rPr>
          <w:rtl/>
        </w:rPr>
      </w:pPr>
      <w:bookmarkStart w:id="19675" w:name="_ETM_Q50_472000"/>
      <w:bookmarkEnd w:id="19675"/>
    </w:p>
    <w:p w:rsidR="00513DF7" w:rsidRDefault="00513DF7" w:rsidP="00BA73B6">
      <w:pPr>
        <w:pStyle w:val="-"/>
        <w:keepNext/>
        <w:rPr>
          <w:rtl/>
        </w:rPr>
      </w:pPr>
      <w:bookmarkStart w:id="19676" w:name="ET_speakercontinue_6128_45"/>
      <w:r w:rsidRPr="00CD79CE">
        <w:rPr>
          <w:rStyle w:val="TagStyle"/>
          <w:rtl/>
        </w:rPr>
        <w:t xml:space="preserve"> &lt;&lt; דובר_המשך &gt;&gt; </w:t>
      </w:r>
      <w:r>
        <w:rPr>
          <w:rtl/>
        </w:rPr>
        <w:t>משה טור פז (יש עתיד):</w:t>
      </w:r>
      <w:r w:rsidRPr="00CD79CE">
        <w:rPr>
          <w:rStyle w:val="TagStyle"/>
          <w:rtl/>
        </w:rPr>
        <w:t xml:space="preserve"> &lt;&lt; דובר_המשך &gt;&gt;</w:t>
      </w:r>
      <w:r>
        <w:rPr>
          <w:rtl/>
        </w:rPr>
        <w:t xml:space="preserve"> </w:t>
      </w:r>
      <w:bookmarkEnd w:id="19676"/>
    </w:p>
    <w:p w:rsidR="00513DF7" w:rsidRDefault="00513DF7" w:rsidP="00DA3834">
      <w:pPr>
        <w:rPr>
          <w:rtl/>
        </w:rPr>
      </w:pPr>
    </w:p>
    <w:p w:rsidR="00513DF7" w:rsidRDefault="00513DF7" w:rsidP="00BA73B6">
      <w:pPr>
        <w:rPr>
          <w:rtl/>
        </w:rPr>
      </w:pPr>
      <w:bookmarkStart w:id="19677" w:name="_ETM_Q50_474000"/>
      <w:bookmarkEnd w:id="19677"/>
      <w:r>
        <w:rPr>
          <w:rFonts w:hint="cs"/>
          <w:rtl/>
        </w:rPr>
        <w:t xml:space="preserve">קמתי בבוקר והרגשתי שאני צריך משרד הסברה, בואו נתחדש. </w:t>
      </w:r>
    </w:p>
    <w:p w:rsidR="00513DF7" w:rsidRDefault="00513DF7" w:rsidP="00BA73B6">
      <w:pPr>
        <w:rPr>
          <w:rtl/>
        </w:rPr>
      </w:pPr>
      <w:bookmarkStart w:id="19678" w:name="_ETM_Q50_480000"/>
      <w:bookmarkEnd w:id="19678"/>
    </w:p>
    <w:p w:rsidR="00513DF7" w:rsidRDefault="00513DF7" w:rsidP="00BA73B6">
      <w:pPr>
        <w:pStyle w:val="af6"/>
        <w:keepNext/>
        <w:rPr>
          <w:rtl/>
        </w:rPr>
      </w:pPr>
      <w:bookmarkStart w:id="19679" w:name="ET_interruption_6357_46"/>
      <w:r w:rsidRPr="00CD79CE">
        <w:rPr>
          <w:rStyle w:val="TagStyle"/>
          <w:rtl/>
        </w:rPr>
        <w:t xml:space="preserve"> &lt;&lt; קריאה &gt;&gt; </w:t>
      </w:r>
      <w:r>
        <w:rPr>
          <w:rtl/>
        </w:rPr>
        <w:t>משה סעדה (הליכוד):</w:t>
      </w:r>
      <w:r w:rsidRPr="00CD79CE">
        <w:rPr>
          <w:rStyle w:val="TagStyle"/>
          <w:rtl/>
        </w:rPr>
        <w:t xml:space="preserve"> &lt;&lt; קריאה &gt;&gt;</w:t>
      </w:r>
      <w:r>
        <w:rPr>
          <w:rtl/>
        </w:rPr>
        <w:t xml:space="preserve"> </w:t>
      </w:r>
      <w:bookmarkEnd w:id="19679"/>
    </w:p>
    <w:p w:rsidR="00513DF7" w:rsidRDefault="00513DF7" w:rsidP="00DA3834">
      <w:pPr>
        <w:rPr>
          <w:rtl/>
        </w:rPr>
      </w:pPr>
    </w:p>
    <w:p w:rsidR="00513DF7" w:rsidRDefault="00513DF7" w:rsidP="00BA73B6">
      <w:pPr>
        <w:rPr>
          <w:rtl/>
        </w:rPr>
      </w:pPr>
      <w:r>
        <w:rPr>
          <w:rFonts w:hint="cs"/>
          <w:rtl/>
        </w:rPr>
        <w:t xml:space="preserve">היא תסביר - - - אתם לא מבינים </w:t>
      </w:r>
      <w:bookmarkStart w:id="19680" w:name="_ETM_Q50_482000"/>
      <w:bookmarkEnd w:id="19680"/>
      <w:r>
        <w:rPr>
          <w:rFonts w:hint="cs"/>
          <w:rtl/>
        </w:rPr>
        <w:t xml:space="preserve">את הרפורמה, אתם לא מבינים את העובדות. המטרה שלנו להסביר לכם בנחת. אתם צריכים את זה כנראה גם בלילה, כי ביום זה לא מספיק לכם. - - - תודו לנו, זה הכול. </w:t>
      </w:r>
    </w:p>
    <w:p w:rsidR="00513DF7" w:rsidRDefault="00513DF7" w:rsidP="00BA73B6">
      <w:pPr>
        <w:rPr>
          <w:rtl/>
        </w:rPr>
      </w:pPr>
      <w:bookmarkStart w:id="19681" w:name="_ETM_Q50_487000"/>
      <w:bookmarkEnd w:id="19681"/>
    </w:p>
    <w:p w:rsidR="00513DF7" w:rsidRDefault="00513DF7" w:rsidP="00BA73B6">
      <w:pPr>
        <w:pStyle w:val="af8"/>
        <w:keepNext/>
        <w:rPr>
          <w:rtl/>
        </w:rPr>
      </w:pPr>
      <w:r w:rsidRPr="00CD79CE">
        <w:rPr>
          <w:rStyle w:val="TagStyle"/>
          <w:rtl/>
        </w:rPr>
        <w:t xml:space="preserve">&lt;&lt; יור &gt;&gt; </w:t>
      </w:r>
      <w:r>
        <w:rPr>
          <w:rtl/>
        </w:rPr>
        <w:t xml:space="preserve">היו"ר </w:t>
      </w:r>
      <w:r w:rsidR="00BA73B6">
        <w:rPr>
          <w:rtl/>
        </w:rPr>
        <w:t>אוריאל בוסו</w:t>
      </w:r>
      <w:r>
        <w:rPr>
          <w:rtl/>
        </w:rPr>
        <w:t>:</w:t>
      </w:r>
      <w:r w:rsidRPr="00CD79CE">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bookmarkStart w:id="19682" w:name="_ETM_Q50_488000"/>
      <w:bookmarkEnd w:id="19682"/>
      <w:r>
        <w:rPr>
          <w:rFonts w:hint="cs"/>
          <w:rtl/>
        </w:rPr>
        <w:t>חבר הכנסת סעדה, חבר הכנסת סעדה,</w:t>
      </w:r>
      <w:bookmarkStart w:id="19683" w:name="_ETM_Q50_494000"/>
      <w:bookmarkEnd w:id="19683"/>
      <w:r>
        <w:rPr>
          <w:rFonts w:hint="cs"/>
          <w:rtl/>
        </w:rPr>
        <w:t xml:space="preserve"> אני צריך לאפשר לו כבר עוד חצי דקה. </w:t>
      </w:r>
    </w:p>
    <w:p w:rsidR="00513DF7" w:rsidRDefault="00513DF7" w:rsidP="00BA73B6">
      <w:pPr>
        <w:rPr>
          <w:rtl/>
        </w:rPr>
      </w:pPr>
    </w:p>
    <w:p w:rsidR="00513DF7" w:rsidRDefault="00513DF7" w:rsidP="00BA73B6">
      <w:pPr>
        <w:pStyle w:val="af6"/>
        <w:keepNext/>
        <w:rPr>
          <w:rtl/>
        </w:rPr>
      </w:pPr>
      <w:r w:rsidRPr="00CD79CE">
        <w:rPr>
          <w:rStyle w:val="TagStyle"/>
          <w:rtl/>
        </w:rPr>
        <w:t xml:space="preserve"> &lt;&lt; קריאה &gt;&gt; </w:t>
      </w:r>
      <w:r>
        <w:rPr>
          <w:rtl/>
        </w:rPr>
        <w:t>טלי גוטליב (הליכוד):</w:t>
      </w:r>
      <w:r w:rsidRPr="00CD79CE">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איזה מקורי</w:t>
      </w:r>
      <w:bookmarkStart w:id="19684" w:name="_ETM_Q50_493000"/>
      <w:bookmarkEnd w:id="19684"/>
      <w:r>
        <w:rPr>
          <w:rFonts w:hint="cs"/>
          <w:rtl/>
        </w:rPr>
        <w:t xml:space="preserve">, איזה יופי. </w:t>
      </w:r>
    </w:p>
    <w:p w:rsidR="00513DF7" w:rsidRDefault="00513DF7" w:rsidP="00BA73B6">
      <w:pPr>
        <w:rPr>
          <w:rtl/>
        </w:rPr>
      </w:pPr>
    </w:p>
    <w:p w:rsidR="00513DF7" w:rsidRDefault="00513DF7" w:rsidP="00BA73B6">
      <w:pPr>
        <w:pStyle w:val="af8"/>
        <w:keepNext/>
        <w:rPr>
          <w:rtl/>
        </w:rPr>
      </w:pPr>
      <w:r w:rsidRPr="00D56438">
        <w:rPr>
          <w:rStyle w:val="TagStyle"/>
          <w:rtl/>
        </w:rPr>
        <w:t xml:space="preserve"> &lt;&lt; יור &gt;&gt; </w:t>
      </w:r>
      <w:r>
        <w:rPr>
          <w:rtl/>
        </w:rPr>
        <w:t xml:space="preserve">היו"ר </w:t>
      </w:r>
      <w:r w:rsidR="00BA73B6">
        <w:rPr>
          <w:rtl/>
        </w:rPr>
        <w:t>אוריאל בוסו</w:t>
      </w:r>
      <w:r>
        <w:rPr>
          <w:rtl/>
        </w:rPr>
        <w:t>:</w:t>
      </w:r>
      <w:r w:rsidRPr="00D56438">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הקואליציה עושה פיליבסטר לעצמה. </w:t>
      </w:r>
    </w:p>
    <w:p w:rsidR="00513DF7" w:rsidRDefault="00513DF7" w:rsidP="00BA73B6">
      <w:pPr>
        <w:rPr>
          <w:rtl/>
        </w:rPr>
      </w:pPr>
      <w:bookmarkStart w:id="19685" w:name="_ETM_Q50_497000"/>
      <w:bookmarkEnd w:id="19685"/>
      <w:r>
        <w:rPr>
          <w:rFonts w:hint="cs"/>
          <w:rtl/>
        </w:rPr>
        <w:t xml:space="preserve"> </w:t>
      </w:r>
    </w:p>
    <w:p w:rsidR="00513DF7" w:rsidRDefault="00513DF7" w:rsidP="00BA73B6">
      <w:pPr>
        <w:pStyle w:val="af6"/>
        <w:keepNext/>
        <w:rPr>
          <w:rtl/>
        </w:rPr>
      </w:pPr>
      <w:r w:rsidRPr="00D56438">
        <w:rPr>
          <w:rStyle w:val="TagStyle"/>
          <w:rtl/>
        </w:rPr>
        <w:t xml:space="preserve"> &lt;&lt; קריאה &gt;&gt; </w:t>
      </w:r>
      <w:r>
        <w:rPr>
          <w:rtl/>
        </w:rPr>
        <w:t>טלי גוטליב (הליכוד):</w:t>
      </w:r>
      <w:r w:rsidRPr="00D56438">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bookmarkStart w:id="19686" w:name="_ETM_Q50_502000"/>
      <w:bookmarkEnd w:id="19686"/>
      <w:r>
        <w:rPr>
          <w:rFonts w:hint="cs"/>
          <w:rtl/>
        </w:rPr>
        <w:t xml:space="preserve">מצוין, </w:t>
      </w:r>
      <w:bookmarkStart w:id="19687" w:name="_ETM_Q50_504000"/>
      <w:bookmarkEnd w:id="19687"/>
      <w:r>
        <w:rPr>
          <w:rFonts w:hint="cs"/>
          <w:rtl/>
        </w:rPr>
        <w:t xml:space="preserve">אם אנחנו כבר כאן איתם, לפחות שיהיה מעניין. </w:t>
      </w:r>
    </w:p>
    <w:p w:rsidR="00513DF7" w:rsidRDefault="00513DF7" w:rsidP="00BA73B6">
      <w:pPr>
        <w:rPr>
          <w:rtl/>
        </w:rPr>
      </w:pPr>
    </w:p>
    <w:p w:rsidR="00513DF7" w:rsidRDefault="00513DF7" w:rsidP="00BA73B6">
      <w:pPr>
        <w:pStyle w:val="af8"/>
        <w:keepNext/>
        <w:rPr>
          <w:rtl/>
        </w:rPr>
      </w:pPr>
      <w:r w:rsidRPr="003522B2">
        <w:rPr>
          <w:rStyle w:val="TagStyle"/>
          <w:rtl/>
        </w:rPr>
        <w:t xml:space="preserve">&lt;&lt; יור &gt;&gt; </w:t>
      </w:r>
      <w:r>
        <w:rPr>
          <w:rtl/>
        </w:rPr>
        <w:t xml:space="preserve">היו"ר </w:t>
      </w:r>
      <w:r w:rsidR="00BA73B6">
        <w:rPr>
          <w:rtl/>
        </w:rPr>
        <w:t>אוריאל בוסו</w:t>
      </w:r>
      <w:r>
        <w:rPr>
          <w:rtl/>
        </w:rPr>
        <w:t>:</w:t>
      </w:r>
      <w:r w:rsidRPr="003522B2">
        <w:rPr>
          <w:rStyle w:val="TagStyle"/>
          <w:rtl/>
        </w:rPr>
        <w:t xml:space="preserve"> &lt;&lt; יור &gt;&gt;</w:t>
      </w:r>
      <w:r>
        <w:rPr>
          <w:rtl/>
        </w:rPr>
        <w:t xml:space="preserve"> </w:t>
      </w:r>
    </w:p>
    <w:p w:rsidR="00513DF7" w:rsidRPr="00F25DB6" w:rsidRDefault="00513DF7" w:rsidP="00BA73B6">
      <w:pPr>
        <w:keepNext/>
        <w:rPr>
          <w:rtl/>
          <w:lang w:eastAsia="he-IL"/>
        </w:rPr>
      </w:pPr>
    </w:p>
    <w:p w:rsidR="00513DF7" w:rsidRDefault="00513DF7" w:rsidP="00DA3834">
      <w:pPr>
        <w:rPr>
          <w:rtl/>
        </w:rPr>
      </w:pPr>
      <w:r>
        <w:rPr>
          <w:rFonts w:hint="cs"/>
          <w:rtl/>
        </w:rPr>
        <w:t xml:space="preserve">חברת הכנסת בראשי, דברי איתה. </w:t>
      </w:r>
    </w:p>
    <w:p w:rsidR="00513DF7" w:rsidRDefault="00513DF7" w:rsidP="00BA73B6">
      <w:pPr>
        <w:rPr>
          <w:rtl/>
        </w:rPr>
      </w:pPr>
      <w:bookmarkStart w:id="19688" w:name="_ETM_Q50_515000"/>
      <w:bookmarkEnd w:id="19688"/>
    </w:p>
    <w:p w:rsidR="00513DF7" w:rsidRDefault="00513DF7" w:rsidP="00BA73B6">
      <w:pPr>
        <w:pStyle w:val="af6"/>
        <w:keepNext/>
        <w:rPr>
          <w:rtl/>
        </w:rPr>
      </w:pPr>
      <w:bookmarkStart w:id="19689" w:name="ET_interruption_6357_52"/>
      <w:r w:rsidRPr="003522B2">
        <w:rPr>
          <w:rStyle w:val="TagStyle"/>
          <w:rtl/>
        </w:rPr>
        <w:t xml:space="preserve"> &lt;&lt; קריאה &gt;&gt; </w:t>
      </w:r>
      <w:r>
        <w:rPr>
          <w:rtl/>
        </w:rPr>
        <w:t>משה סעדה (הליכוד):</w:t>
      </w:r>
      <w:r w:rsidRPr="003522B2">
        <w:rPr>
          <w:rStyle w:val="TagStyle"/>
          <w:rtl/>
        </w:rPr>
        <w:t xml:space="preserve"> &lt;&lt; קריאה &gt;&gt;</w:t>
      </w:r>
      <w:r>
        <w:rPr>
          <w:rtl/>
        </w:rPr>
        <w:t xml:space="preserve"> </w:t>
      </w:r>
      <w:bookmarkEnd w:id="19689"/>
    </w:p>
    <w:p w:rsidR="00513DF7" w:rsidRDefault="00513DF7" w:rsidP="00DA3834">
      <w:pPr>
        <w:rPr>
          <w:rtl/>
        </w:rPr>
      </w:pPr>
    </w:p>
    <w:p w:rsidR="00513DF7" w:rsidRDefault="00513DF7" w:rsidP="00BA73B6">
      <w:pPr>
        <w:rPr>
          <w:rtl/>
        </w:rPr>
      </w:pPr>
      <w:r>
        <w:rPr>
          <w:rFonts w:hint="cs"/>
          <w:rtl/>
        </w:rPr>
        <w:t xml:space="preserve">לא שווה לנו לנסוע הביתה ולחזור, עדיף לנו להישאר. חבל, למה ניסע הביתה? </w:t>
      </w:r>
    </w:p>
    <w:p w:rsidR="00513DF7" w:rsidRDefault="00513DF7" w:rsidP="00BA73B6">
      <w:pPr>
        <w:rPr>
          <w:rtl/>
        </w:rPr>
      </w:pPr>
    </w:p>
    <w:p w:rsidR="00513DF7" w:rsidRDefault="00513DF7" w:rsidP="00BA73B6">
      <w:pPr>
        <w:pStyle w:val="af6"/>
        <w:keepNext/>
        <w:rPr>
          <w:rtl/>
        </w:rPr>
      </w:pPr>
      <w:r w:rsidRPr="0012512E">
        <w:rPr>
          <w:rStyle w:val="TagStyle"/>
          <w:rtl/>
        </w:rPr>
        <w:t xml:space="preserve"> &lt;&lt; קריאה &gt;&gt; </w:t>
      </w:r>
      <w:r>
        <w:rPr>
          <w:rtl/>
        </w:rPr>
        <w:t>טלי גוטליב (הליכוד):</w:t>
      </w:r>
      <w:r w:rsidRPr="0012512E">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עם זה קמת בבוקר, כי כולם </w:t>
      </w:r>
      <w:bookmarkStart w:id="19690" w:name="_ETM_Q50_518000"/>
      <w:bookmarkEnd w:id="19690"/>
      <w:r>
        <w:rPr>
          <w:rFonts w:hint="cs"/>
          <w:rtl/>
        </w:rPr>
        <w:t xml:space="preserve">אמרו שהם חשבו רק על שרת ההסברה. בבקשה, אני עכשיו </w:t>
      </w:r>
      <w:bookmarkStart w:id="19691" w:name="_ETM_Q50_530000"/>
      <w:bookmarkEnd w:id="19691"/>
      <w:r>
        <w:rPr>
          <w:rFonts w:hint="cs"/>
          <w:rtl/>
        </w:rPr>
        <w:t xml:space="preserve">שותקת. אם אפשר גם משהו שיהיה גם מעניין. </w:t>
      </w:r>
    </w:p>
    <w:p w:rsidR="00513DF7" w:rsidRDefault="00513DF7" w:rsidP="00BA73B6">
      <w:pPr>
        <w:rPr>
          <w:rtl/>
        </w:rPr>
      </w:pPr>
      <w:bookmarkStart w:id="19692" w:name="_ETM_Q50_523000"/>
      <w:bookmarkEnd w:id="19692"/>
    </w:p>
    <w:p w:rsidR="00513DF7" w:rsidRDefault="00513DF7" w:rsidP="00BA73B6">
      <w:pPr>
        <w:pStyle w:val="-"/>
        <w:keepNext/>
        <w:rPr>
          <w:rtl/>
        </w:rPr>
      </w:pPr>
      <w:bookmarkStart w:id="19693" w:name="ET_speakercontinue_6128_54"/>
      <w:r w:rsidRPr="00104273">
        <w:rPr>
          <w:rStyle w:val="TagStyle"/>
          <w:rtl/>
        </w:rPr>
        <w:t xml:space="preserve"> &lt;&lt; דובר_המשך &gt;&gt; </w:t>
      </w:r>
      <w:r>
        <w:rPr>
          <w:rtl/>
        </w:rPr>
        <w:t>משה טור פז (יש עתיד):</w:t>
      </w:r>
      <w:r w:rsidRPr="00104273">
        <w:rPr>
          <w:rStyle w:val="TagStyle"/>
          <w:rtl/>
        </w:rPr>
        <w:t xml:space="preserve"> &lt;&lt; דובר_המשך &gt;&gt;</w:t>
      </w:r>
      <w:r>
        <w:rPr>
          <w:rtl/>
        </w:rPr>
        <w:t xml:space="preserve"> </w:t>
      </w:r>
      <w:bookmarkEnd w:id="19693"/>
    </w:p>
    <w:p w:rsidR="00513DF7" w:rsidRDefault="00513DF7" w:rsidP="00DA3834">
      <w:pPr>
        <w:rPr>
          <w:rtl/>
        </w:rPr>
      </w:pPr>
    </w:p>
    <w:p w:rsidR="00513DF7" w:rsidRDefault="00513DF7" w:rsidP="00BA73B6">
      <w:pPr>
        <w:rPr>
          <w:rtl/>
        </w:rPr>
      </w:pPr>
      <w:bookmarkStart w:id="19694" w:name="_ETM_Q50_524000"/>
      <w:bookmarkEnd w:id="19694"/>
      <w:r>
        <w:rPr>
          <w:rFonts w:hint="cs"/>
          <w:rtl/>
        </w:rPr>
        <w:t>יש</w:t>
      </w:r>
      <w:bookmarkStart w:id="19695" w:name="_ETM_Q50_527000"/>
      <w:bookmarkEnd w:id="19695"/>
      <w:r>
        <w:rPr>
          <w:rFonts w:hint="cs"/>
          <w:rtl/>
        </w:rPr>
        <w:t xml:space="preserve"> להם מיקרופון, אני לא יכול להתמודד איתם. </w:t>
      </w:r>
      <w:bookmarkStart w:id="19696" w:name="_ETM_Q50_528000"/>
      <w:bookmarkEnd w:id="19696"/>
    </w:p>
    <w:p w:rsidR="00513DF7" w:rsidRDefault="00513DF7" w:rsidP="00BA73B6">
      <w:pPr>
        <w:keepNext/>
        <w:rPr>
          <w:rtl/>
        </w:rPr>
      </w:pPr>
      <w:bookmarkStart w:id="19697" w:name="_ETM_Q50_531000"/>
      <w:bookmarkStart w:id="19698" w:name="ET_interruption_6357_55"/>
      <w:bookmarkEnd w:id="19697"/>
    </w:p>
    <w:p w:rsidR="00513DF7" w:rsidRDefault="00513DF7" w:rsidP="00BA73B6">
      <w:pPr>
        <w:pStyle w:val="af6"/>
        <w:keepNext/>
        <w:rPr>
          <w:rtl/>
        </w:rPr>
      </w:pPr>
      <w:bookmarkStart w:id="19699" w:name="ET_interruption_6342_56"/>
      <w:r w:rsidRPr="00104273">
        <w:rPr>
          <w:rStyle w:val="TagStyle"/>
          <w:rtl/>
        </w:rPr>
        <w:t xml:space="preserve"> &lt;&lt; קריאה &gt;&gt; </w:t>
      </w:r>
      <w:r w:rsidRPr="00104273">
        <w:rPr>
          <w:rtl/>
        </w:rPr>
        <w:t xml:space="preserve">בועז ביסמוט (הליכוד): </w:t>
      </w:r>
      <w:r w:rsidRPr="00104273">
        <w:rPr>
          <w:rStyle w:val="TagStyle"/>
          <w:rtl/>
        </w:rPr>
        <w:t>&lt;&lt; קריאה &gt;&gt;</w:t>
      </w:r>
      <w:r>
        <w:rPr>
          <w:rStyle w:val="TagStyle"/>
          <w:rtl/>
        </w:rPr>
        <w:t xml:space="preserve"> </w:t>
      </w:r>
      <w:bookmarkEnd w:id="19699"/>
    </w:p>
    <w:p w:rsidR="00513DF7" w:rsidRDefault="00513DF7" w:rsidP="00DA3834">
      <w:pPr>
        <w:rPr>
          <w:rtl/>
        </w:rPr>
      </w:pPr>
    </w:p>
    <w:bookmarkEnd w:id="19698"/>
    <w:p w:rsidR="00513DF7" w:rsidRDefault="00513DF7" w:rsidP="00BA73B6">
      <w:pPr>
        <w:rPr>
          <w:rtl/>
        </w:rPr>
      </w:pPr>
      <w:r>
        <w:rPr>
          <w:rFonts w:hint="cs"/>
          <w:rtl/>
        </w:rPr>
        <w:t xml:space="preserve">תגוון, תגוון. </w:t>
      </w:r>
    </w:p>
    <w:p w:rsidR="00513DF7" w:rsidRDefault="00513DF7" w:rsidP="00BA73B6">
      <w:pPr>
        <w:rPr>
          <w:rtl/>
        </w:rPr>
      </w:pPr>
    </w:p>
    <w:p w:rsidR="00513DF7" w:rsidRDefault="00513DF7" w:rsidP="00BA73B6">
      <w:pPr>
        <w:pStyle w:val="af6"/>
        <w:keepNext/>
        <w:rPr>
          <w:rtl/>
        </w:rPr>
      </w:pPr>
      <w:bookmarkStart w:id="19700" w:name="_ETM_Q50_532000"/>
      <w:bookmarkEnd w:id="19700"/>
      <w:r w:rsidRPr="00104273">
        <w:rPr>
          <w:rStyle w:val="TagStyle"/>
          <w:rtl/>
        </w:rPr>
        <w:t xml:space="preserve">&lt;&lt; קריאה &gt;&gt; </w:t>
      </w:r>
      <w:r>
        <w:rPr>
          <w:rtl/>
        </w:rPr>
        <w:t>טלי גוטליב (הליכוד):</w:t>
      </w:r>
      <w:r w:rsidRPr="00104273">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bookmarkStart w:id="19701" w:name="_ETM_Q50_534000"/>
      <w:bookmarkEnd w:id="19701"/>
      <w:r>
        <w:rPr>
          <w:rFonts w:hint="cs"/>
          <w:rtl/>
        </w:rPr>
        <w:t xml:space="preserve">משהו קצת אחר. </w:t>
      </w:r>
    </w:p>
    <w:p w:rsidR="00513DF7" w:rsidRDefault="00513DF7" w:rsidP="00BA73B6">
      <w:pPr>
        <w:rPr>
          <w:rtl/>
        </w:rPr>
      </w:pPr>
      <w:bookmarkStart w:id="19702" w:name="_ETM_Q50_537000"/>
      <w:bookmarkEnd w:id="19702"/>
    </w:p>
    <w:p w:rsidR="00513DF7" w:rsidRDefault="00513DF7" w:rsidP="00BA73B6">
      <w:pPr>
        <w:pStyle w:val="af6"/>
        <w:keepNext/>
        <w:rPr>
          <w:rtl/>
        </w:rPr>
      </w:pPr>
      <w:bookmarkStart w:id="19703" w:name="ET_interruption_6357_58"/>
      <w:r w:rsidRPr="00104273">
        <w:rPr>
          <w:rStyle w:val="TagStyle"/>
          <w:rtl/>
        </w:rPr>
        <w:t xml:space="preserve"> &lt;&lt; קריאה &gt;&gt; </w:t>
      </w:r>
      <w:r>
        <w:rPr>
          <w:rtl/>
        </w:rPr>
        <w:t>משה סעדה (הליכוד):</w:t>
      </w:r>
      <w:r w:rsidRPr="00104273">
        <w:rPr>
          <w:rStyle w:val="TagStyle"/>
          <w:rtl/>
        </w:rPr>
        <w:t xml:space="preserve"> &lt;&lt; קריאה &gt;&gt;</w:t>
      </w:r>
      <w:r>
        <w:rPr>
          <w:rtl/>
        </w:rPr>
        <w:t xml:space="preserve"> </w:t>
      </w:r>
      <w:bookmarkEnd w:id="19703"/>
    </w:p>
    <w:p w:rsidR="00513DF7" w:rsidRDefault="00513DF7" w:rsidP="00DA3834">
      <w:pPr>
        <w:rPr>
          <w:rtl/>
        </w:rPr>
      </w:pPr>
    </w:p>
    <w:p w:rsidR="00513DF7" w:rsidRDefault="00513DF7" w:rsidP="00BA73B6">
      <w:pPr>
        <w:rPr>
          <w:rtl/>
        </w:rPr>
      </w:pPr>
      <w:r>
        <w:rPr>
          <w:rFonts w:hint="cs"/>
          <w:rtl/>
        </w:rPr>
        <w:t>טור פז, תחשוב</w:t>
      </w:r>
      <w:bookmarkStart w:id="19704" w:name="_ETM_Q50_535000"/>
      <w:bookmarkEnd w:id="19704"/>
      <w:r>
        <w:rPr>
          <w:rFonts w:hint="cs"/>
          <w:rtl/>
        </w:rPr>
        <w:t xml:space="preserve"> על משהו אחר. </w:t>
      </w:r>
    </w:p>
    <w:p w:rsidR="00513DF7" w:rsidRDefault="00513DF7" w:rsidP="00BA73B6">
      <w:pPr>
        <w:rPr>
          <w:rtl/>
        </w:rPr>
      </w:pPr>
      <w:bookmarkStart w:id="19705" w:name="_ETM_Q50_539000"/>
      <w:bookmarkEnd w:id="19705"/>
    </w:p>
    <w:p w:rsidR="00513DF7" w:rsidRDefault="00513DF7" w:rsidP="00BA73B6">
      <w:pPr>
        <w:pStyle w:val="-"/>
        <w:keepNext/>
        <w:rPr>
          <w:rtl/>
        </w:rPr>
      </w:pPr>
      <w:bookmarkStart w:id="19706" w:name="ET_speakercontinue_6128_59"/>
      <w:r w:rsidRPr="00104273">
        <w:rPr>
          <w:rStyle w:val="TagStyle"/>
          <w:rtl/>
        </w:rPr>
        <w:t xml:space="preserve"> &lt;&lt; דובר_המשך &gt;&gt; </w:t>
      </w:r>
      <w:r>
        <w:rPr>
          <w:rtl/>
        </w:rPr>
        <w:t>משה טור פז (יש עתיד):</w:t>
      </w:r>
      <w:r w:rsidRPr="00104273">
        <w:rPr>
          <w:rStyle w:val="TagStyle"/>
          <w:rtl/>
        </w:rPr>
        <w:t xml:space="preserve"> &lt;&lt; דובר_המשך &gt;&gt;</w:t>
      </w:r>
      <w:r>
        <w:rPr>
          <w:rtl/>
        </w:rPr>
        <w:t xml:space="preserve"> </w:t>
      </w:r>
      <w:bookmarkEnd w:id="19706"/>
    </w:p>
    <w:p w:rsidR="00513DF7" w:rsidRDefault="00513DF7" w:rsidP="00DA3834">
      <w:pPr>
        <w:rPr>
          <w:rtl/>
        </w:rPr>
      </w:pPr>
    </w:p>
    <w:p w:rsidR="00513DF7" w:rsidRDefault="00513DF7" w:rsidP="00BA73B6">
      <w:pPr>
        <w:rPr>
          <w:rtl/>
        </w:rPr>
      </w:pPr>
      <w:r>
        <w:rPr>
          <w:rFonts w:hint="cs"/>
          <w:rtl/>
        </w:rPr>
        <w:t xml:space="preserve">אדוני היושב-ראש, אני עם מיקרופון, הם בלי, אבל אי-אפשר לשמוע כלום. </w:t>
      </w:r>
    </w:p>
    <w:p w:rsidR="00513DF7" w:rsidRDefault="00513DF7" w:rsidP="00BA73B6">
      <w:pPr>
        <w:rPr>
          <w:rtl/>
        </w:rPr>
      </w:pPr>
    </w:p>
    <w:p w:rsidR="00513DF7" w:rsidRDefault="00513DF7" w:rsidP="00BA73B6">
      <w:pPr>
        <w:pStyle w:val="af6"/>
        <w:keepNext/>
        <w:rPr>
          <w:rtl/>
        </w:rPr>
      </w:pPr>
      <w:bookmarkStart w:id="19707" w:name="_ETM_Q50_542000"/>
      <w:bookmarkStart w:id="19708" w:name="ET_interruption_6345_60"/>
      <w:bookmarkEnd w:id="19707"/>
      <w:r w:rsidRPr="00104273">
        <w:rPr>
          <w:rStyle w:val="TagStyle"/>
          <w:rtl/>
        </w:rPr>
        <w:t xml:space="preserve">&lt;&lt; קריאה &gt;&gt; </w:t>
      </w:r>
      <w:r>
        <w:rPr>
          <w:rtl/>
        </w:rPr>
        <w:t>טלי גוטליב (הליכוד):</w:t>
      </w:r>
      <w:r w:rsidRPr="00104273">
        <w:rPr>
          <w:rStyle w:val="TagStyle"/>
          <w:rtl/>
        </w:rPr>
        <w:t xml:space="preserve"> &lt;&lt; קריאה &gt;&gt;</w:t>
      </w:r>
      <w:r>
        <w:rPr>
          <w:rtl/>
        </w:rPr>
        <w:t xml:space="preserve"> </w:t>
      </w:r>
      <w:bookmarkEnd w:id="19708"/>
    </w:p>
    <w:p w:rsidR="00513DF7" w:rsidRDefault="00513DF7" w:rsidP="00DA3834">
      <w:pPr>
        <w:rPr>
          <w:rtl/>
        </w:rPr>
      </w:pPr>
    </w:p>
    <w:p w:rsidR="00513DF7" w:rsidRDefault="00513DF7" w:rsidP="00BA73B6">
      <w:pPr>
        <w:rPr>
          <w:rtl/>
        </w:rPr>
      </w:pPr>
      <w:r>
        <w:rPr>
          <w:rFonts w:hint="cs"/>
          <w:rtl/>
        </w:rPr>
        <w:t xml:space="preserve">אפשר משהו אחר. </w:t>
      </w:r>
      <w:bookmarkStart w:id="19709" w:name="_ETM_Q50_540000"/>
      <w:bookmarkEnd w:id="19709"/>
      <w:r>
        <w:rPr>
          <w:rFonts w:hint="cs"/>
          <w:rtl/>
        </w:rPr>
        <w:t xml:space="preserve">קצת משהו אחר. </w:t>
      </w:r>
    </w:p>
    <w:p w:rsidR="00513DF7" w:rsidRDefault="00513DF7" w:rsidP="00BA73B6">
      <w:pPr>
        <w:rPr>
          <w:rtl/>
        </w:rPr>
      </w:pPr>
    </w:p>
    <w:p w:rsidR="00513DF7" w:rsidRDefault="00513DF7" w:rsidP="00BA73B6">
      <w:pPr>
        <w:pStyle w:val="-"/>
        <w:keepNext/>
        <w:rPr>
          <w:rtl/>
        </w:rPr>
      </w:pPr>
      <w:bookmarkStart w:id="19710" w:name="ET_speakercontinue_6128_61"/>
      <w:r w:rsidRPr="00104273">
        <w:rPr>
          <w:rStyle w:val="TagStyle"/>
          <w:rtl/>
        </w:rPr>
        <w:t xml:space="preserve"> &lt;&lt; דובר_המשך &gt;&gt; </w:t>
      </w:r>
      <w:r>
        <w:rPr>
          <w:rtl/>
        </w:rPr>
        <w:t>משה טור פז (יש עתיד):</w:t>
      </w:r>
      <w:r w:rsidRPr="00104273">
        <w:rPr>
          <w:rStyle w:val="TagStyle"/>
          <w:rtl/>
        </w:rPr>
        <w:t xml:space="preserve"> &lt;&lt; דובר_המשך &gt;&gt;</w:t>
      </w:r>
      <w:r>
        <w:rPr>
          <w:rtl/>
        </w:rPr>
        <w:t xml:space="preserve"> </w:t>
      </w:r>
      <w:bookmarkEnd w:id="19710"/>
    </w:p>
    <w:p w:rsidR="00513DF7" w:rsidRDefault="00513DF7" w:rsidP="00DA3834">
      <w:pPr>
        <w:rPr>
          <w:rtl/>
        </w:rPr>
      </w:pPr>
    </w:p>
    <w:p w:rsidR="00513DF7" w:rsidRDefault="00513DF7" w:rsidP="00BA73B6">
      <w:pPr>
        <w:rPr>
          <w:rtl/>
        </w:rPr>
      </w:pPr>
      <w:bookmarkStart w:id="19711" w:name="_ETM_Q50_550000"/>
      <w:bookmarkEnd w:id="19711"/>
      <w:r>
        <w:rPr>
          <w:rFonts w:hint="cs"/>
          <w:rtl/>
        </w:rPr>
        <w:t>אז קמתי בבוקר - - -</w:t>
      </w:r>
    </w:p>
    <w:p w:rsidR="00513DF7" w:rsidRDefault="00513DF7" w:rsidP="00BA73B6">
      <w:pPr>
        <w:rPr>
          <w:rtl/>
        </w:rPr>
      </w:pPr>
    </w:p>
    <w:p w:rsidR="00513DF7" w:rsidRDefault="00513DF7" w:rsidP="00BA73B6">
      <w:pPr>
        <w:pStyle w:val="af6"/>
        <w:keepNext/>
        <w:rPr>
          <w:rtl/>
        </w:rPr>
      </w:pPr>
      <w:r w:rsidRPr="00104273">
        <w:rPr>
          <w:rStyle w:val="TagStyle"/>
          <w:rtl/>
        </w:rPr>
        <w:t xml:space="preserve"> &lt;&lt; קריאה &gt;&gt; </w:t>
      </w:r>
      <w:r>
        <w:rPr>
          <w:rtl/>
        </w:rPr>
        <w:t>טלי גוטליב (הליכוד):</w:t>
      </w:r>
      <w:r w:rsidRPr="00104273">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 xml:space="preserve">סיפרת לנו שבדקת שאתה </w:t>
      </w:r>
      <w:bookmarkStart w:id="19712" w:name="_ETM_Q50_548000"/>
      <w:bookmarkEnd w:id="19712"/>
      <w:r>
        <w:rPr>
          <w:rFonts w:hint="cs"/>
          <w:rtl/>
        </w:rPr>
        <w:t>עם כיפה, בדקת שאתה עם ציצית, ואז הבנת</w:t>
      </w:r>
      <w:bookmarkStart w:id="19713" w:name="_ETM_Q50_554000"/>
      <w:bookmarkEnd w:id="19713"/>
      <w:r>
        <w:rPr>
          <w:rFonts w:hint="cs"/>
          <w:rtl/>
        </w:rPr>
        <w:t xml:space="preserve"> שמה שחסר לך זה - - -</w:t>
      </w:r>
    </w:p>
    <w:p w:rsidR="00513DF7" w:rsidRDefault="00513DF7" w:rsidP="00BA73B6">
      <w:pPr>
        <w:rPr>
          <w:rtl/>
        </w:rPr>
      </w:pPr>
      <w:bookmarkStart w:id="19714" w:name="_ETM_Q50_560000"/>
      <w:bookmarkEnd w:id="19714"/>
    </w:p>
    <w:p w:rsidR="00513DF7" w:rsidRDefault="00513DF7" w:rsidP="00BA73B6">
      <w:pPr>
        <w:pStyle w:val="af8"/>
        <w:keepNext/>
        <w:rPr>
          <w:rtl/>
        </w:rPr>
      </w:pPr>
      <w:bookmarkStart w:id="19715" w:name="ET_yor_6488_63"/>
      <w:r w:rsidRPr="00C16206">
        <w:rPr>
          <w:rStyle w:val="TagStyle"/>
          <w:rtl/>
        </w:rPr>
        <w:t xml:space="preserve"> &lt;&lt; יור &gt;&gt; </w:t>
      </w:r>
      <w:r>
        <w:rPr>
          <w:rtl/>
        </w:rPr>
        <w:t xml:space="preserve">היו"ר </w:t>
      </w:r>
      <w:r w:rsidR="00BA73B6">
        <w:rPr>
          <w:rtl/>
        </w:rPr>
        <w:t>אוריאל בוסו</w:t>
      </w:r>
      <w:r>
        <w:rPr>
          <w:rtl/>
        </w:rPr>
        <w:t>:</w:t>
      </w:r>
      <w:r w:rsidRPr="00C16206">
        <w:rPr>
          <w:rStyle w:val="TagStyle"/>
          <w:rtl/>
        </w:rPr>
        <w:t xml:space="preserve"> &lt;&lt; יור &gt;&gt;</w:t>
      </w:r>
      <w:r>
        <w:rPr>
          <w:rtl/>
        </w:rPr>
        <w:t xml:space="preserve"> </w:t>
      </w:r>
      <w:bookmarkEnd w:id="19715"/>
    </w:p>
    <w:p w:rsidR="00513DF7" w:rsidRDefault="00513DF7" w:rsidP="00DA3834">
      <w:pPr>
        <w:rPr>
          <w:rtl/>
        </w:rPr>
      </w:pPr>
    </w:p>
    <w:p w:rsidR="00513DF7" w:rsidRDefault="00513DF7" w:rsidP="00BA73B6">
      <w:pPr>
        <w:rPr>
          <w:rtl/>
        </w:rPr>
      </w:pPr>
      <w:bookmarkStart w:id="19716" w:name="_ETM_Q50_561000"/>
      <w:bookmarkEnd w:id="19716"/>
      <w:r>
        <w:rPr>
          <w:rFonts w:hint="cs"/>
          <w:rtl/>
        </w:rPr>
        <w:t xml:space="preserve">הערות ביניים אפשר אבל זו כבר הרצאה. </w:t>
      </w:r>
    </w:p>
    <w:p w:rsidR="00513DF7" w:rsidRDefault="00513DF7" w:rsidP="00BA73B6">
      <w:pPr>
        <w:rPr>
          <w:rtl/>
        </w:rPr>
      </w:pPr>
    </w:p>
    <w:p w:rsidR="00513DF7" w:rsidRDefault="00513DF7" w:rsidP="00BA73B6">
      <w:pPr>
        <w:pStyle w:val="af6"/>
        <w:keepNext/>
        <w:rPr>
          <w:rtl/>
        </w:rPr>
      </w:pPr>
      <w:bookmarkStart w:id="19717" w:name="ET_interruption_6357_64"/>
      <w:r w:rsidRPr="00C16206">
        <w:rPr>
          <w:rStyle w:val="TagStyle"/>
          <w:rtl/>
        </w:rPr>
        <w:t xml:space="preserve"> &lt;&lt; קריאה &gt;&gt; </w:t>
      </w:r>
      <w:r>
        <w:rPr>
          <w:rtl/>
        </w:rPr>
        <w:t>משה סעדה (הליכוד):</w:t>
      </w:r>
      <w:r w:rsidRPr="00C16206">
        <w:rPr>
          <w:rStyle w:val="TagStyle"/>
          <w:rtl/>
        </w:rPr>
        <w:t xml:space="preserve"> &lt;&lt; קריאה &gt;&gt;</w:t>
      </w:r>
      <w:r>
        <w:rPr>
          <w:rtl/>
        </w:rPr>
        <w:t xml:space="preserve"> </w:t>
      </w:r>
      <w:bookmarkEnd w:id="19717"/>
    </w:p>
    <w:p w:rsidR="00513DF7" w:rsidRDefault="00513DF7" w:rsidP="00DA3834">
      <w:pPr>
        <w:rPr>
          <w:rtl/>
        </w:rPr>
      </w:pPr>
    </w:p>
    <w:p w:rsidR="00513DF7" w:rsidRDefault="00513DF7" w:rsidP="00BA73B6">
      <w:pPr>
        <w:rPr>
          <w:rtl/>
        </w:rPr>
      </w:pPr>
      <w:r>
        <w:rPr>
          <w:rFonts w:hint="cs"/>
          <w:rtl/>
        </w:rPr>
        <w:t xml:space="preserve">תזכיר לו שעכשיו זה לא זמן </w:t>
      </w:r>
      <w:bookmarkStart w:id="19718" w:name="_ETM_Q50_562000"/>
      <w:bookmarkEnd w:id="19718"/>
      <w:r>
        <w:rPr>
          <w:rFonts w:hint="cs"/>
          <w:rtl/>
        </w:rPr>
        <w:t xml:space="preserve">ציצית. </w:t>
      </w:r>
    </w:p>
    <w:p w:rsidR="00513DF7" w:rsidRDefault="00513DF7" w:rsidP="00BA73B6">
      <w:pPr>
        <w:rPr>
          <w:rtl/>
        </w:rPr>
      </w:pPr>
      <w:bookmarkStart w:id="19719" w:name="_ETM_Q50_565000"/>
      <w:bookmarkEnd w:id="19719"/>
    </w:p>
    <w:p w:rsidR="00513DF7" w:rsidRDefault="00513DF7" w:rsidP="00BA73B6">
      <w:pPr>
        <w:pStyle w:val="-"/>
        <w:keepNext/>
        <w:rPr>
          <w:rtl/>
        </w:rPr>
      </w:pPr>
      <w:bookmarkStart w:id="19720" w:name="ET_speakercontinue_6128_65"/>
      <w:r w:rsidRPr="00C16206">
        <w:rPr>
          <w:rStyle w:val="TagStyle"/>
          <w:rtl/>
        </w:rPr>
        <w:t xml:space="preserve"> &lt;&lt; דובר_המשך &gt;&gt; </w:t>
      </w:r>
      <w:r>
        <w:rPr>
          <w:rtl/>
        </w:rPr>
        <w:t>משה טור פז (יש עתיד):</w:t>
      </w:r>
      <w:r w:rsidRPr="00C16206">
        <w:rPr>
          <w:rStyle w:val="TagStyle"/>
          <w:rtl/>
        </w:rPr>
        <w:t xml:space="preserve"> &lt;&lt; דובר_המשך &gt;&gt;</w:t>
      </w:r>
      <w:r>
        <w:rPr>
          <w:rtl/>
        </w:rPr>
        <w:t xml:space="preserve"> </w:t>
      </w:r>
      <w:bookmarkEnd w:id="19720"/>
    </w:p>
    <w:p w:rsidR="00513DF7" w:rsidRDefault="00513DF7" w:rsidP="00DA3834">
      <w:pPr>
        <w:rPr>
          <w:rtl/>
        </w:rPr>
      </w:pPr>
    </w:p>
    <w:p w:rsidR="00513DF7" w:rsidRDefault="00513DF7" w:rsidP="00BA73B6">
      <w:pPr>
        <w:rPr>
          <w:rtl/>
        </w:rPr>
      </w:pPr>
      <w:r>
        <w:rPr>
          <w:rFonts w:hint="cs"/>
          <w:rtl/>
        </w:rPr>
        <w:t xml:space="preserve">קרא אותה לסדר, אדוני. </w:t>
      </w:r>
    </w:p>
    <w:p w:rsidR="00513DF7" w:rsidRDefault="00513DF7" w:rsidP="00BA73B6">
      <w:pPr>
        <w:rPr>
          <w:rtl/>
        </w:rPr>
      </w:pPr>
      <w:bookmarkStart w:id="19721" w:name="_ETM_Q50_563000"/>
      <w:bookmarkStart w:id="19722" w:name="_ETM_Q50_564000"/>
      <w:bookmarkEnd w:id="19721"/>
      <w:bookmarkEnd w:id="19722"/>
    </w:p>
    <w:p w:rsidR="00513DF7" w:rsidRDefault="00513DF7" w:rsidP="00BA73B6">
      <w:pPr>
        <w:pStyle w:val="af8"/>
        <w:keepNext/>
        <w:rPr>
          <w:rtl/>
        </w:rPr>
      </w:pPr>
      <w:r w:rsidRPr="00C16206">
        <w:rPr>
          <w:rStyle w:val="TagStyle"/>
          <w:rtl/>
        </w:rPr>
        <w:t xml:space="preserve"> &lt;&lt; יור &gt;&gt; </w:t>
      </w:r>
      <w:r>
        <w:rPr>
          <w:rtl/>
        </w:rPr>
        <w:t xml:space="preserve">היו"ר </w:t>
      </w:r>
      <w:r w:rsidR="00BA73B6">
        <w:rPr>
          <w:rtl/>
        </w:rPr>
        <w:t>אוריאל בוסו</w:t>
      </w:r>
      <w:r>
        <w:rPr>
          <w:rtl/>
        </w:rPr>
        <w:t>:</w:t>
      </w:r>
      <w:r w:rsidRPr="00C16206">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זו לא הערות ביניים, זה </w:t>
      </w:r>
      <w:bookmarkStart w:id="19723" w:name="_ETM_Q50_559000"/>
      <w:bookmarkEnd w:id="19723"/>
      <w:r>
        <w:rPr>
          <w:rFonts w:hint="cs"/>
          <w:rtl/>
        </w:rPr>
        <w:t xml:space="preserve">הרצאות, חבר'ה. </w:t>
      </w:r>
    </w:p>
    <w:p w:rsidR="00513DF7" w:rsidRDefault="00513DF7" w:rsidP="00BA73B6">
      <w:pPr>
        <w:rPr>
          <w:rtl/>
        </w:rPr>
      </w:pPr>
      <w:bookmarkStart w:id="19724" w:name="_ETM_Q50_566000"/>
      <w:bookmarkEnd w:id="19724"/>
    </w:p>
    <w:p w:rsidR="00513DF7" w:rsidRDefault="00513DF7" w:rsidP="00BA73B6">
      <w:pPr>
        <w:pStyle w:val="af6"/>
        <w:keepNext/>
        <w:rPr>
          <w:rtl/>
        </w:rPr>
      </w:pPr>
      <w:r w:rsidRPr="00C16206">
        <w:rPr>
          <w:rStyle w:val="TagStyle"/>
          <w:rtl/>
        </w:rPr>
        <w:t xml:space="preserve"> &lt;&lt; קריאה &gt;&gt; </w:t>
      </w:r>
      <w:r>
        <w:rPr>
          <w:rtl/>
        </w:rPr>
        <w:t>טלי גוטליב (הליכוד):</w:t>
      </w:r>
      <w:r w:rsidRPr="00C16206">
        <w:rPr>
          <w:rStyle w:val="TagStyle"/>
          <w:rtl/>
        </w:rPr>
        <w:t xml:space="preserve"> &lt;&lt; קריאה &gt;&gt;</w:t>
      </w:r>
      <w:r>
        <w:rPr>
          <w:rtl/>
        </w:rPr>
        <w:t xml:space="preserve"> </w:t>
      </w:r>
    </w:p>
    <w:p w:rsidR="00513DF7" w:rsidRDefault="00513DF7" w:rsidP="00DA3834">
      <w:pPr>
        <w:rPr>
          <w:rtl/>
        </w:rPr>
      </w:pPr>
    </w:p>
    <w:p w:rsidR="00513DF7" w:rsidRDefault="00513DF7" w:rsidP="00BA73B6">
      <w:pPr>
        <w:rPr>
          <w:rtl/>
        </w:rPr>
      </w:pPr>
      <w:r>
        <w:rPr>
          <w:rFonts w:hint="cs"/>
          <w:rtl/>
        </w:rPr>
        <w:t>הינה, החזרתי לך את קו המחשבה - - -</w:t>
      </w:r>
    </w:p>
    <w:p w:rsidR="00513DF7" w:rsidRDefault="00513DF7" w:rsidP="00BA73B6">
      <w:pPr>
        <w:rPr>
          <w:rtl/>
        </w:rPr>
      </w:pPr>
    </w:p>
    <w:p w:rsidR="00513DF7" w:rsidRDefault="00513DF7" w:rsidP="00BA73B6">
      <w:pPr>
        <w:pStyle w:val="af8"/>
        <w:keepNext/>
        <w:rPr>
          <w:rtl/>
        </w:rPr>
      </w:pPr>
      <w:bookmarkStart w:id="19725" w:name="ET_yor_6488_68"/>
      <w:r w:rsidRPr="00C16206">
        <w:rPr>
          <w:rStyle w:val="TagStyle"/>
          <w:rtl/>
        </w:rPr>
        <w:t xml:space="preserve"> &lt;&lt; יור &gt;&gt; </w:t>
      </w:r>
      <w:r>
        <w:rPr>
          <w:rtl/>
        </w:rPr>
        <w:t xml:space="preserve">היו"ר </w:t>
      </w:r>
      <w:r w:rsidR="00BA73B6">
        <w:rPr>
          <w:rtl/>
        </w:rPr>
        <w:t>אוריאל בוסו</w:t>
      </w:r>
      <w:r>
        <w:rPr>
          <w:rtl/>
        </w:rPr>
        <w:t>:</w:t>
      </w:r>
      <w:r w:rsidRPr="00C16206">
        <w:rPr>
          <w:rStyle w:val="TagStyle"/>
          <w:rtl/>
        </w:rPr>
        <w:t xml:space="preserve"> &lt;&lt; יור &gt;&gt;</w:t>
      </w:r>
      <w:r>
        <w:rPr>
          <w:rtl/>
        </w:rPr>
        <w:t xml:space="preserve"> </w:t>
      </w:r>
      <w:bookmarkEnd w:id="19725"/>
    </w:p>
    <w:p w:rsidR="00513DF7" w:rsidRDefault="00513DF7" w:rsidP="00DA3834">
      <w:pPr>
        <w:rPr>
          <w:rtl/>
        </w:rPr>
      </w:pPr>
    </w:p>
    <w:p w:rsidR="00513DF7" w:rsidRDefault="00513DF7" w:rsidP="00BA73B6">
      <w:pPr>
        <w:rPr>
          <w:rtl/>
        </w:rPr>
      </w:pPr>
      <w:r>
        <w:rPr>
          <w:rFonts w:hint="cs"/>
          <w:rtl/>
        </w:rPr>
        <w:t xml:space="preserve">טלי, חמש דקות כוס קפה בחוץ. </w:t>
      </w:r>
    </w:p>
    <w:p w:rsidR="00513DF7" w:rsidRDefault="00513DF7" w:rsidP="00BA73B6">
      <w:pPr>
        <w:rPr>
          <w:rtl/>
        </w:rPr>
      </w:pPr>
    </w:p>
    <w:p w:rsidR="00513DF7" w:rsidRDefault="00513DF7" w:rsidP="00BA73B6">
      <w:pPr>
        <w:pStyle w:val="af6"/>
        <w:keepNext/>
        <w:rPr>
          <w:rtl/>
        </w:rPr>
      </w:pPr>
      <w:bookmarkStart w:id="19726" w:name="_ETM_Q50_570000"/>
      <w:bookmarkStart w:id="19727" w:name="ET_interruption_6345_69"/>
      <w:bookmarkEnd w:id="19726"/>
      <w:r w:rsidRPr="008A16AC">
        <w:rPr>
          <w:rStyle w:val="TagStyle"/>
          <w:rtl/>
        </w:rPr>
        <w:t xml:space="preserve">&lt;&lt; קריאה &gt;&gt; </w:t>
      </w:r>
      <w:r>
        <w:rPr>
          <w:rtl/>
        </w:rPr>
        <w:t>טלי גוטליב (הליכוד):</w:t>
      </w:r>
      <w:r w:rsidRPr="008A16AC">
        <w:rPr>
          <w:rStyle w:val="TagStyle"/>
          <w:rtl/>
        </w:rPr>
        <w:t xml:space="preserve"> &lt;&lt; קריאה &gt;&gt;</w:t>
      </w:r>
      <w:r>
        <w:rPr>
          <w:rtl/>
        </w:rPr>
        <w:t xml:space="preserve"> </w:t>
      </w:r>
      <w:bookmarkEnd w:id="19727"/>
    </w:p>
    <w:p w:rsidR="00513DF7" w:rsidRDefault="00513DF7" w:rsidP="00DA3834">
      <w:pPr>
        <w:rPr>
          <w:rtl/>
        </w:rPr>
      </w:pPr>
    </w:p>
    <w:p w:rsidR="00513DF7" w:rsidRDefault="00513DF7" w:rsidP="00BA73B6">
      <w:pPr>
        <w:rPr>
          <w:rtl/>
        </w:rPr>
      </w:pPr>
      <w:r>
        <w:rPr>
          <w:rFonts w:hint="cs"/>
          <w:rtl/>
        </w:rPr>
        <w:t>אין לי כוח,</w:t>
      </w:r>
      <w:bookmarkStart w:id="19728" w:name="_ETM_Q50_567000"/>
      <w:bookmarkEnd w:id="19728"/>
      <w:r>
        <w:rPr>
          <w:rFonts w:hint="cs"/>
          <w:rtl/>
        </w:rPr>
        <w:t xml:space="preserve"> עכשיו אהיה בשקט. אין לי כוח לזוז. </w:t>
      </w:r>
    </w:p>
    <w:p w:rsidR="00513DF7" w:rsidRDefault="00513DF7" w:rsidP="00BA73B6">
      <w:pPr>
        <w:rPr>
          <w:rtl/>
        </w:rPr>
      </w:pPr>
      <w:bookmarkStart w:id="19729" w:name="_ETM_Q50_575000"/>
      <w:bookmarkEnd w:id="19729"/>
    </w:p>
    <w:p w:rsidR="00513DF7" w:rsidRDefault="00513DF7" w:rsidP="00BA73B6">
      <w:pPr>
        <w:pStyle w:val="af6"/>
        <w:keepNext/>
        <w:rPr>
          <w:rtl/>
        </w:rPr>
      </w:pPr>
      <w:bookmarkStart w:id="19730" w:name="ET_interruption_6255_70"/>
      <w:r w:rsidRPr="008A16AC">
        <w:rPr>
          <w:rStyle w:val="TagStyle"/>
          <w:rtl/>
        </w:rPr>
        <w:t xml:space="preserve"> &lt;&lt; קריאה &gt;&gt; </w:t>
      </w:r>
      <w:r>
        <w:rPr>
          <w:rtl/>
        </w:rPr>
        <w:t>סימון דוידסון (יש עתיד):</w:t>
      </w:r>
      <w:r w:rsidRPr="008A16AC">
        <w:rPr>
          <w:rStyle w:val="TagStyle"/>
          <w:rtl/>
        </w:rPr>
        <w:t xml:space="preserve"> &lt;&lt; קריאה &gt;&gt;</w:t>
      </w:r>
      <w:r>
        <w:rPr>
          <w:rtl/>
        </w:rPr>
        <w:t xml:space="preserve"> </w:t>
      </w:r>
      <w:bookmarkEnd w:id="19730"/>
    </w:p>
    <w:p w:rsidR="00513DF7" w:rsidRDefault="00513DF7" w:rsidP="00DA3834">
      <w:pPr>
        <w:rPr>
          <w:rtl/>
        </w:rPr>
      </w:pPr>
    </w:p>
    <w:p w:rsidR="00513DF7" w:rsidRDefault="00513DF7" w:rsidP="00BA73B6">
      <w:pPr>
        <w:rPr>
          <w:rtl/>
        </w:rPr>
      </w:pPr>
      <w:r>
        <w:rPr>
          <w:rFonts w:hint="cs"/>
          <w:rtl/>
        </w:rPr>
        <w:t xml:space="preserve">בגלל שהיא עכשיו חדשה בוועדת הבריאות. </w:t>
      </w:r>
    </w:p>
    <w:p w:rsidR="00513DF7" w:rsidRDefault="00513DF7" w:rsidP="00BA73B6">
      <w:pPr>
        <w:rPr>
          <w:rtl/>
        </w:rPr>
      </w:pPr>
      <w:bookmarkStart w:id="19731" w:name="_ETM_Q50_578000"/>
      <w:bookmarkEnd w:id="19731"/>
    </w:p>
    <w:p w:rsidR="00513DF7" w:rsidRDefault="00513DF7" w:rsidP="00BA73B6">
      <w:pPr>
        <w:pStyle w:val="-"/>
        <w:keepNext/>
        <w:rPr>
          <w:rtl/>
        </w:rPr>
      </w:pPr>
      <w:bookmarkStart w:id="19732" w:name="ET_speakercontinue_6128_71"/>
      <w:r w:rsidRPr="008A16AC">
        <w:rPr>
          <w:rStyle w:val="TagStyle"/>
          <w:rtl/>
        </w:rPr>
        <w:t xml:space="preserve"> &lt;&lt; דובר_המשך &gt;&gt; </w:t>
      </w:r>
      <w:r>
        <w:rPr>
          <w:rtl/>
        </w:rPr>
        <w:t>משה טור פז (יש עתיד):</w:t>
      </w:r>
      <w:r w:rsidRPr="008A16AC">
        <w:rPr>
          <w:rStyle w:val="TagStyle"/>
          <w:rtl/>
        </w:rPr>
        <w:t xml:space="preserve"> &lt;&lt; דובר_המשך &gt;&gt;</w:t>
      </w:r>
      <w:r>
        <w:rPr>
          <w:rtl/>
        </w:rPr>
        <w:t xml:space="preserve"> </w:t>
      </w:r>
      <w:bookmarkEnd w:id="19732"/>
    </w:p>
    <w:p w:rsidR="00513DF7" w:rsidRDefault="00513DF7" w:rsidP="00DA3834">
      <w:pPr>
        <w:rPr>
          <w:rtl/>
        </w:rPr>
      </w:pPr>
    </w:p>
    <w:p w:rsidR="00513DF7" w:rsidRDefault="00513DF7" w:rsidP="00BA73B6">
      <w:pPr>
        <w:rPr>
          <w:rtl/>
        </w:rPr>
      </w:pPr>
      <w:bookmarkStart w:id="19733" w:name="_ETM_Q50_579000"/>
      <w:bookmarkEnd w:id="19733"/>
      <w:r>
        <w:rPr>
          <w:rFonts w:hint="cs"/>
          <w:rtl/>
        </w:rPr>
        <w:t xml:space="preserve">אז אחרי שקמתי בבוקר </w:t>
      </w:r>
      <w:r>
        <w:rPr>
          <w:rFonts w:hint="eastAsia"/>
          <w:rtl/>
        </w:rPr>
        <w:t>–</w:t>
      </w:r>
      <w:r>
        <w:rPr>
          <w:rFonts w:hint="cs"/>
          <w:rtl/>
        </w:rPr>
        <w:t xml:space="preserve"> תקציר הפרקים הקודמים </w:t>
      </w:r>
      <w:r>
        <w:rPr>
          <w:rFonts w:hint="eastAsia"/>
          <w:rtl/>
        </w:rPr>
        <w:t>–</w:t>
      </w:r>
      <w:r>
        <w:rPr>
          <w:rFonts w:hint="cs"/>
          <w:rtl/>
        </w:rPr>
        <w:t xml:space="preserve"> הרגשתי שמשהו חסר לי, וזה כנראה משרד </w:t>
      </w:r>
      <w:bookmarkStart w:id="19734" w:name="_ETM_Q50_581000"/>
      <w:bookmarkEnd w:id="19734"/>
      <w:r>
        <w:rPr>
          <w:rFonts w:hint="cs"/>
          <w:rtl/>
        </w:rPr>
        <w:t>ההסברה. אמרתי שיש פה איזה אבסורד. למה אבסורד? הרי את משרד המים סגרתם, את משרד ההשכלה הגבוהה ביטלתם, את</w:t>
      </w:r>
      <w:bookmarkStart w:id="19735" w:name="_ETM_Q50_595000"/>
      <w:bookmarkEnd w:id="19735"/>
      <w:r>
        <w:rPr>
          <w:rFonts w:hint="cs"/>
          <w:rtl/>
        </w:rPr>
        <w:t xml:space="preserve"> המשרד לקידום קהילתי בן גביר עוד מחזיק עד שיסגרו </w:t>
      </w:r>
      <w:bookmarkStart w:id="19736" w:name="_ETM_Q50_599000"/>
      <w:bookmarkEnd w:id="19736"/>
      <w:r>
        <w:rPr>
          <w:rFonts w:hint="cs"/>
          <w:rtl/>
        </w:rPr>
        <w:t xml:space="preserve">אותו. נושאים אסטרטגיים אני כבר לא זוכר אם הוא אצל מישהו או שביטלתם. אז הינה, מסתבר שהיה חסר </w:t>
      </w:r>
      <w:bookmarkStart w:id="19737" w:name="_ETM_Q50_602000"/>
      <w:bookmarkEnd w:id="19737"/>
      <w:r>
        <w:rPr>
          <w:rFonts w:hint="cs"/>
          <w:rtl/>
        </w:rPr>
        <w:t>לנו משרד ההסברה. אז מה יש להסביר אחרי שכמעט כל חברי הכנסת - -</w:t>
      </w:r>
    </w:p>
    <w:p w:rsidR="00513DF7" w:rsidRDefault="00513DF7" w:rsidP="00BA73B6">
      <w:pPr>
        <w:rPr>
          <w:rtl/>
        </w:rPr>
      </w:pPr>
      <w:bookmarkStart w:id="19738" w:name="_ETM_Q50_606000"/>
      <w:bookmarkEnd w:id="19738"/>
    </w:p>
    <w:p w:rsidR="00513DF7" w:rsidRDefault="00513DF7" w:rsidP="00BA73B6">
      <w:pPr>
        <w:pStyle w:val="af6"/>
        <w:keepNext/>
        <w:rPr>
          <w:rtl/>
        </w:rPr>
      </w:pPr>
      <w:bookmarkStart w:id="19739" w:name="ET_interruption_6357_72"/>
      <w:r w:rsidRPr="005972FB">
        <w:rPr>
          <w:rStyle w:val="TagStyle"/>
          <w:rtl/>
        </w:rPr>
        <w:t xml:space="preserve"> &lt;&lt; קריאה &gt;&gt; </w:t>
      </w:r>
      <w:r>
        <w:rPr>
          <w:rtl/>
        </w:rPr>
        <w:t>משה סעדה (הליכוד):</w:t>
      </w:r>
      <w:r w:rsidRPr="005972FB">
        <w:rPr>
          <w:rStyle w:val="TagStyle"/>
          <w:rtl/>
        </w:rPr>
        <w:t xml:space="preserve"> &lt;&lt; קריאה &gt;&gt;</w:t>
      </w:r>
      <w:r>
        <w:rPr>
          <w:rtl/>
        </w:rPr>
        <w:t xml:space="preserve"> </w:t>
      </w:r>
      <w:bookmarkEnd w:id="19739"/>
    </w:p>
    <w:p w:rsidR="00513DF7" w:rsidRDefault="00513DF7" w:rsidP="00DA3834">
      <w:pPr>
        <w:rPr>
          <w:rtl/>
        </w:rPr>
      </w:pPr>
    </w:p>
    <w:p w:rsidR="00513DF7" w:rsidRDefault="00513DF7" w:rsidP="00BA73B6">
      <w:pPr>
        <w:rPr>
          <w:rtl/>
        </w:rPr>
      </w:pPr>
      <w:r>
        <w:rPr>
          <w:rFonts w:hint="cs"/>
          <w:rtl/>
        </w:rPr>
        <w:t>את הרפורמות המשפטיות</w:t>
      </w:r>
    </w:p>
    <w:p w:rsidR="00513DF7" w:rsidRDefault="00513DF7" w:rsidP="00BA73B6">
      <w:pPr>
        <w:rPr>
          <w:rtl/>
        </w:rPr>
      </w:pPr>
    </w:p>
    <w:p w:rsidR="00513DF7" w:rsidRDefault="00513DF7" w:rsidP="00BA73B6">
      <w:pPr>
        <w:pStyle w:val="-"/>
        <w:keepNext/>
        <w:rPr>
          <w:rtl/>
        </w:rPr>
      </w:pPr>
      <w:bookmarkStart w:id="19740" w:name="ET_speakercontinue_6128_73"/>
      <w:r w:rsidRPr="005972FB">
        <w:rPr>
          <w:rStyle w:val="TagStyle"/>
          <w:rtl/>
        </w:rPr>
        <w:t xml:space="preserve"> &lt;&lt; דובר_המשך &gt;&gt; </w:t>
      </w:r>
      <w:r>
        <w:rPr>
          <w:rtl/>
        </w:rPr>
        <w:t>משה טור פז (יש עתיד):</w:t>
      </w:r>
      <w:r w:rsidRPr="005972FB">
        <w:rPr>
          <w:rStyle w:val="TagStyle"/>
          <w:rtl/>
        </w:rPr>
        <w:t xml:space="preserve"> &lt;&lt; דובר_המשך &gt;&gt;</w:t>
      </w:r>
      <w:r>
        <w:rPr>
          <w:rtl/>
        </w:rPr>
        <w:t xml:space="preserve"> </w:t>
      </w:r>
      <w:bookmarkEnd w:id="19740"/>
    </w:p>
    <w:p w:rsidR="00513DF7" w:rsidRDefault="00513DF7" w:rsidP="00DA3834">
      <w:pPr>
        <w:rPr>
          <w:rtl/>
        </w:rPr>
      </w:pPr>
    </w:p>
    <w:p w:rsidR="00513DF7" w:rsidRDefault="00513DF7" w:rsidP="00BA73B6">
      <w:pPr>
        <w:rPr>
          <w:rtl/>
        </w:rPr>
      </w:pPr>
      <w:bookmarkStart w:id="19741" w:name="_ETM_Q50_604000"/>
      <w:bookmarkEnd w:id="19741"/>
      <w:r>
        <w:rPr>
          <w:rFonts w:hint="cs"/>
          <w:rtl/>
        </w:rPr>
        <w:t>- - בליכוד קיבלו מינויים. אז יש לי הצעה - - -</w:t>
      </w:r>
    </w:p>
    <w:p w:rsidR="00513DF7" w:rsidRDefault="00513DF7" w:rsidP="00BA73B6">
      <w:pPr>
        <w:rPr>
          <w:rtl/>
        </w:rPr>
      </w:pPr>
    </w:p>
    <w:p w:rsidR="00513DF7" w:rsidRDefault="00513DF7" w:rsidP="00BA73B6">
      <w:pPr>
        <w:pStyle w:val="af6"/>
        <w:keepNext/>
        <w:rPr>
          <w:rtl/>
        </w:rPr>
      </w:pPr>
      <w:bookmarkStart w:id="19742" w:name="ET_interruption_6345_74"/>
      <w:r w:rsidRPr="005972FB">
        <w:rPr>
          <w:rStyle w:val="TagStyle"/>
          <w:rtl/>
        </w:rPr>
        <w:t xml:space="preserve"> &lt;&lt; קריאה &gt;&gt; </w:t>
      </w:r>
      <w:r>
        <w:rPr>
          <w:rtl/>
        </w:rPr>
        <w:t>טלי גוטליב (הליכוד):</w:t>
      </w:r>
      <w:r w:rsidRPr="005972FB">
        <w:rPr>
          <w:rStyle w:val="TagStyle"/>
          <w:rtl/>
        </w:rPr>
        <w:t xml:space="preserve"> &lt;&lt; קריאה &gt;&gt;</w:t>
      </w:r>
      <w:r>
        <w:rPr>
          <w:rtl/>
        </w:rPr>
        <w:t xml:space="preserve"> </w:t>
      </w:r>
      <w:bookmarkEnd w:id="19742"/>
    </w:p>
    <w:p w:rsidR="00513DF7" w:rsidRDefault="00513DF7" w:rsidP="00DA3834">
      <w:pPr>
        <w:rPr>
          <w:rtl/>
        </w:rPr>
      </w:pPr>
    </w:p>
    <w:p w:rsidR="00513DF7" w:rsidRDefault="00513DF7" w:rsidP="00BA73B6">
      <w:pPr>
        <w:rPr>
          <w:rtl/>
        </w:rPr>
      </w:pPr>
      <w:r>
        <w:rPr>
          <w:rFonts w:hint="cs"/>
          <w:rtl/>
        </w:rPr>
        <w:t xml:space="preserve">אתם </w:t>
      </w:r>
      <w:bookmarkStart w:id="19743" w:name="_ETM_Q50_611000"/>
      <w:bookmarkEnd w:id="19743"/>
      <w:r>
        <w:rPr>
          <w:rFonts w:hint="cs"/>
          <w:rtl/>
        </w:rPr>
        <w:t>אומרים אותו דבר, תקשיבו - - -</w:t>
      </w:r>
    </w:p>
    <w:p w:rsidR="00513DF7" w:rsidRDefault="00513DF7" w:rsidP="00BA73B6">
      <w:pPr>
        <w:rPr>
          <w:rtl/>
        </w:rPr>
      </w:pPr>
      <w:bookmarkStart w:id="19744" w:name="_ETM_Q50_617000"/>
      <w:bookmarkEnd w:id="19744"/>
    </w:p>
    <w:p w:rsidR="00513DF7" w:rsidRDefault="00513DF7" w:rsidP="00BA73B6">
      <w:pPr>
        <w:pStyle w:val="af8"/>
        <w:keepNext/>
        <w:rPr>
          <w:rtl/>
        </w:rPr>
      </w:pPr>
      <w:bookmarkStart w:id="19745" w:name="ET_yor_6488_75"/>
      <w:r>
        <w:rPr>
          <w:rStyle w:val="TagStyle"/>
          <w:rFonts w:hint="cs"/>
          <w:rtl/>
        </w:rPr>
        <w:t>ח</w:t>
      </w:r>
      <w:r w:rsidRPr="005972FB">
        <w:rPr>
          <w:rStyle w:val="TagStyle"/>
          <w:rtl/>
        </w:rPr>
        <w:t xml:space="preserve"> &lt;&lt; יור &gt;&gt; </w:t>
      </w:r>
      <w:r>
        <w:rPr>
          <w:rtl/>
        </w:rPr>
        <w:t xml:space="preserve">היו"ר </w:t>
      </w:r>
      <w:r w:rsidR="00BA73B6">
        <w:rPr>
          <w:rtl/>
        </w:rPr>
        <w:t>אוריאל בוסו</w:t>
      </w:r>
      <w:r>
        <w:rPr>
          <w:rtl/>
        </w:rPr>
        <w:t>:</w:t>
      </w:r>
      <w:r w:rsidRPr="005972FB">
        <w:rPr>
          <w:rStyle w:val="TagStyle"/>
          <w:rtl/>
        </w:rPr>
        <w:t xml:space="preserve"> &lt;&lt; יור &gt;&gt;</w:t>
      </w:r>
      <w:r>
        <w:rPr>
          <w:rtl/>
        </w:rPr>
        <w:t xml:space="preserve"> </w:t>
      </w:r>
      <w:bookmarkEnd w:id="19745"/>
    </w:p>
    <w:p w:rsidR="00513DF7" w:rsidRDefault="00513DF7" w:rsidP="00DA3834">
      <w:pPr>
        <w:rPr>
          <w:rtl/>
        </w:rPr>
      </w:pPr>
    </w:p>
    <w:p w:rsidR="00513DF7" w:rsidRDefault="00513DF7" w:rsidP="00BA73B6">
      <w:pPr>
        <w:rPr>
          <w:rtl/>
        </w:rPr>
      </w:pPr>
      <w:r>
        <w:rPr>
          <w:rFonts w:hint="cs"/>
          <w:rtl/>
        </w:rPr>
        <w:t xml:space="preserve">חברי הכנסת, לא, לא. חברי הכנסת, אי-אפשר ככה. </w:t>
      </w:r>
    </w:p>
    <w:p w:rsidR="00513DF7" w:rsidRDefault="00513DF7" w:rsidP="00BA73B6">
      <w:pPr>
        <w:rPr>
          <w:rtl/>
        </w:rPr>
      </w:pPr>
    </w:p>
    <w:p w:rsidR="00513DF7" w:rsidRDefault="00513DF7" w:rsidP="00BA73B6">
      <w:pPr>
        <w:pStyle w:val="af6"/>
        <w:keepNext/>
        <w:rPr>
          <w:rtl/>
        </w:rPr>
      </w:pPr>
      <w:bookmarkStart w:id="19746" w:name="ET_interruption_6342_76"/>
      <w:r w:rsidRPr="005972FB">
        <w:rPr>
          <w:rStyle w:val="TagStyle"/>
          <w:rtl/>
        </w:rPr>
        <w:t xml:space="preserve"> &lt;&lt; קריאה &gt;&gt; </w:t>
      </w:r>
      <w:r>
        <w:rPr>
          <w:rtl/>
        </w:rPr>
        <w:t>בועז ביסמוט (הליכוד):</w:t>
      </w:r>
      <w:r w:rsidRPr="005972FB">
        <w:rPr>
          <w:rStyle w:val="TagStyle"/>
          <w:rtl/>
        </w:rPr>
        <w:t xml:space="preserve"> &lt;&lt; קריאה &gt;&gt;</w:t>
      </w:r>
      <w:r>
        <w:rPr>
          <w:rtl/>
        </w:rPr>
        <w:t xml:space="preserve"> </w:t>
      </w:r>
      <w:bookmarkEnd w:id="19746"/>
    </w:p>
    <w:p w:rsidR="00513DF7" w:rsidRDefault="00513DF7" w:rsidP="00DA3834">
      <w:pPr>
        <w:rPr>
          <w:rtl/>
        </w:rPr>
      </w:pPr>
    </w:p>
    <w:p w:rsidR="00513DF7" w:rsidRDefault="00513DF7" w:rsidP="00BA73B6">
      <w:pPr>
        <w:rPr>
          <w:rtl/>
        </w:rPr>
      </w:pPr>
      <w:r>
        <w:rPr>
          <w:rFonts w:hint="cs"/>
          <w:rtl/>
        </w:rPr>
        <w:t>היא צודקת.</w:t>
      </w:r>
      <w:bookmarkStart w:id="19747" w:name="_ETM_Q50_618000"/>
      <w:bookmarkEnd w:id="19747"/>
      <w:r>
        <w:rPr>
          <w:rFonts w:hint="cs"/>
          <w:rtl/>
        </w:rPr>
        <w:t xml:space="preserve"> </w:t>
      </w:r>
    </w:p>
    <w:p w:rsidR="00513DF7" w:rsidRDefault="00513DF7" w:rsidP="00BA73B6">
      <w:pPr>
        <w:rPr>
          <w:rtl/>
        </w:rPr>
      </w:pPr>
    </w:p>
    <w:p w:rsidR="00513DF7" w:rsidRDefault="00513DF7" w:rsidP="00BA73B6">
      <w:pPr>
        <w:pStyle w:val="af8"/>
        <w:keepNext/>
        <w:rPr>
          <w:rtl/>
        </w:rPr>
      </w:pPr>
      <w:bookmarkStart w:id="19748" w:name="ET_yor_6488_77"/>
      <w:r w:rsidRPr="005972FB">
        <w:rPr>
          <w:rStyle w:val="TagStyle"/>
          <w:rtl/>
        </w:rPr>
        <w:t xml:space="preserve"> &lt;&lt; יור &gt;&gt; </w:t>
      </w:r>
      <w:r>
        <w:rPr>
          <w:rtl/>
        </w:rPr>
        <w:t xml:space="preserve">היו"ר </w:t>
      </w:r>
      <w:r w:rsidR="00BA73B6">
        <w:rPr>
          <w:rtl/>
        </w:rPr>
        <w:t>אוריאל בוסו</w:t>
      </w:r>
      <w:r>
        <w:rPr>
          <w:rtl/>
        </w:rPr>
        <w:t>:</w:t>
      </w:r>
      <w:r w:rsidRPr="005972FB">
        <w:rPr>
          <w:rStyle w:val="TagStyle"/>
          <w:rtl/>
        </w:rPr>
        <w:t xml:space="preserve"> &lt;&lt; יור &gt;&gt;</w:t>
      </w:r>
      <w:r>
        <w:rPr>
          <w:rtl/>
        </w:rPr>
        <w:t xml:space="preserve"> </w:t>
      </w:r>
      <w:bookmarkEnd w:id="19748"/>
    </w:p>
    <w:p w:rsidR="00513DF7" w:rsidRDefault="00513DF7" w:rsidP="00DA3834">
      <w:pPr>
        <w:rPr>
          <w:rtl/>
        </w:rPr>
      </w:pPr>
    </w:p>
    <w:p w:rsidR="00513DF7" w:rsidRDefault="00513DF7" w:rsidP="00BA73B6">
      <w:pPr>
        <w:rPr>
          <w:rtl/>
        </w:rPr>
      </w:pPr>
      <w:bookmarkStart w:id="19749" w:name="_ETM_Q50_619000"/>
      <w:bookmarkEnd w:id="19749"/>
      <w:r>
        <w:rPr>
          <w:rFonts w:hint="cs"/>
          <w:rtl/>
        </w:rPr>
        <w:t xml:space="preserve">אין מה לעשות, זכותו להגיד כאן מה שהוא רוצה. קצת קריאות ביניים, אבל צריך לאפשר לו להשיב לדברים, אין מה לעשות. </w:t>
      </w:r>
    </w:p>
    <w:p w:rsidR="00513DF7" w:rsidRDefault="00513DF7" w:rsidP="00BA73B6">
      <w:pPr>
        <w:rPr>
          <w:rtl/>
        </w:rPr>
      </w:pPr>
    </w:p>
    <w:p w:rsidR="00513DF7" w:rsidRDefault="00513DF7" w:rsidP="00BA73B6">
      <w:pPr>
        <w:pStyle w:val="af6"/>
        <w:keepNext/>
        <w:rPr>
          <w:rtl/>
        </w:rPr>
      </w:pPr>
      <w:bookmarkStart w:id="19750" w:name="ET_interruption_6345_78"/>
      <w:r w:rsidRPr="005972FB">
        <w:rPr>
          <w:rStyle w:val="TagStyle"/>
          <w:rtl/>
        </w:rPr>
        <w:t xml:space="preserve"> &lt;&lt; קריאה &gt;&gt; </w:t>
      </w:r>
      <w:r>
        <w:rPr>
          <w:rtl/>
        </w:rPr>
        <w:t>טלי גוטליב (הליכוד):</w:t>
      </w:r>
      <w:r w:rsidRPr="005972FB">
        <w:rPr>
          <w:rStyle w:val="TagStyle"/>
          <w:rtl/>
        </w:rPr>
        <w:t xml:space="preserve"> &lt;&lt; קריאה &gt;&gt;</w:t>
      </w:r>
      <w:r>
        <w:rPr>
          <w:rtl/>
        </w:rPr>
        <w:t xml:space="preserve"> </w:t>
      </w:r>
      <w:bookmarkEnd w:id="19750"/>
    </w:p>
    <w:p w:rsidR="00513DF7" w:rsidRDefault="00513DF7" w:rsidP="00DA3834">
      <w:pPr>
        <w:rPr>
          <w:rtl/>
        </w:rPr>
      </w:pPr>
    </w:p>
    <w:p w:rsidR="00513DF7" w:rsidRDefault="00513DF7" w:rsidP="00BA73B6">
      <w:pPr>
        <w:rPr>
          <w:rtl/>
        </w:rPr>
      </w:pPr>
      <w:r>
        <w:rPr>
          <w:rFonts w:hint="cs"/>
          <w:rtl/>
        </w:rPr>
        <w:t xml:space="preserve">עדיף דבר תורה, אתה יכול להגיד פרק </w:t>
      </w:r>
      <w:bookmarkStart w:id="19751" w:name="_ETM_Q50_627000"/>
      <w:bookmarkEnd w:id="19751"/>
      <w:r>
        <w:rPr>
          <w:rFonts w:hint="cs"/>
          <w:rtl/>
        </w:rPr>
        <w:t xml:space="preserve">תהילים או דבר תורה, באמת. חבל, שלא יהיה מושב לצים. תגיד לו להגיד דבר תורה. </w:t>
      </w:r>
    </w:p>
    <w:p w:rsidR="00513DF7" w:rsidRDefault="00513DF7" w:rsidP="00BA73B6">
      <w:pPr>
        <w:rPr>
          <w:rtl/>
        </w:rPr>
      </w:pPr>
    </w:p>
    <w:p w:rsidR="00513DF7" w:rsidRDefault="00513DF7" w:rsidP="00BA73B6">
      <w:pPr>
        <w:pStyle w:val="af8"/>
        <w:keepNext/>
        <w:rPr>
          <w:rtl/>
        </w:rPr>
      </w:pPr>
      <w:bookmarkStart w:id="19752" w:name="ET_yor_6488_79"/>
      <w:r w:rsidRPr="005972FB">
        <w:rPr>
          <w:rStyle w:val="TagStyle"/>
          <w:rtl/>
        </w:rPr>
        <w:t xml:space="preserve"> &lt;&lt; יור &gt;&gt; </w:t>
      </w:r>
      <w:r>
        <w:rPr>
          <w:rtl/>
        </w:rPr>
        <w:t xml:space="preserve">היו"ר </w:t>
      </w:r>
      <w:r w:rsidR="00BA73B6">
        <w:rPr>
          <w:rtl/>
        </w:rPr>
        <w:t>אוריאל בוסו</w:t>
      </w:r>
      <w:r>
        <w:rPr>
          <w:rtl/>
        </w:rPr>
        <w:t>:</w:t>
      </w:r>
      <w:r w:rsidRPr="005972FB">
        <w:rPr>
          <w:rStyle w:val="TagStyle"/>
          <w:rtl/>
        </w:rPr>
        <w:t xml:space="preserve"> &lt;&lt; יור &gt;&gt;</w:t>
      </w:r>
      <w:r>
        <w:rPr>
          <w:rtl/>
        </w:rPr>
        <w:t xml:space="preserve"> </w:t>
      </w:r>
      <w:bookmarkEnd w:id="19752"/>
    </w:p>
    <w:p w:rsidR="00513DF7" w:rsidRDefault="00513DF7" w:rsidP="00DA3834">
      <w:pPr>
        <w:rPr>
          <w:rtl/>
        </w:rPr>
      </w:pPr>
    </w:p>
    <w:p w:rsidR="00513DF7" w:rsidRDefault="00513DF7" w:rsidP="00BA73B6">
      <w:pPr>
        <w:rPr>
          <w:rtl/>
        </w:rPr>
      </w:pPr>
      <w:r>
        <w:rPr>
          <w:rFonts w:hint="cs"/>
          <w:rtl/>
        </w:rPr>
        <w:t xml:space="preserve">אני אצטרך לקרוא אותך בקריאה ראשונה. הראשונה שאקרא לך והיחידה. </w:t>
      </w:r>
    </w:p>
    <w:p w:rsidR="00513DF7" w:rsidRDefault="00513DF7" w:rsidP="00BA73B6">
      <w:pPr>
        <w:rPr>
          <w:rtl/>
        </w:rPr>
      </w:pPr>
      <w:bookmarkStart w:id="19753" w:name="_ETM_Q50_635000"/>
      <w:bookmarkEnd w:id="19753"/>
    </w:p>
    <w:p w:rsidR="00513DF7" w:rsidRDefault="00513DF7" w:rsidP="00BA73B6">
      <w:pPr>
        <w:pStyle w:val="af6"/>
        <w:keepNext/>
        <w:rPr>
          <w:rtl/>
        </w:rPr>
      </w:pPr>
      <w:bookmarkStart w:id="19754" w:name="ET_interruption_6345_80"/>
      <w:r w:rsidRPr="005972FB">
        <w:rPr>
          <w:rStyle w:val="TagStyle"/>
          <w:rtl/>
        </w:rPr>
        <w:t xml:space="preserve"> &lt;&lt; קריאה &gt;&gt; </w:t>
      </w:r>
      <w:r>
        <w:rPr>
          <w:rtl/>
        </w:rPr>
        <w:t>טלי גוטליב (הליכוד):</w:t>
      </w:r>
      <w:r w:rsidRPr="005972FB">
        <w:rPr>
          <w:rStyle w:val="TagStyle"/>
          <w:rtl/>
        </w:rPr>
        <w:t xml:space="preserve"> &lt;&lt; קריאה &gt;&gt;</w:t>
      </w:r>
      <w:r>
        <w:rPr>
          <w:rtl/>
        </w:rPr>
        <w:t xml:space="preserve"> </w:t>
      </w:r>
      <w:bookmarkEnd w:id="19754"/>
    </w:p>
    <w:p w:rsidR="00513DF7" w:rsidRDefault="00513DF7" w:rsidP="00DA3834">
      <w:pPr>
        <w:rPr>
          <w:rtl/>
        </w:rPr>
      </w:pPr>
    </w:p>
    <w:p w:rsidR="00513DF7" w:rsidRDefault="00513DF7" w:rsidP="00BA73B6">
      <w:pPr>
        <w:rPr>
          <w:rtl/>
        </w:rPr>
      </w:pPr>
      <w:bookmarkStart w:id="19755" w:name="_ETM_Q50_638000"/>
      <w:bookmarkEnd w:id="19755"/>
      <w:r>
        <w:rPr>
          <w:rFonts w:hint="cs"/>
          <w:rtl/>
        </w:rPr>
        <w:t xml:space="preserve">תהילים, </w:t>
      </w:r>
      <w:bookmarkStart w:id="19756" w:name="_ETM_Q50_640000"/>
      <w:bookmarkEnd w:id="19756"/>
      <w:r>
        <w:rPr>
          <w:rFonts w:hint="cs"/>
          <w:rtl/>
        </w:rPr>
        <w:t xml:space="preserve">בבקשה, קצת תהילים, אני לא יכולה, די, תהילים. </w:t>
      </w:r>
    </w:p>
    <w:p w:rsidR="00513DF7" w:rsidRDefault="00513DF7" w:rsidP="00BA73B6">
      <w:pPr>
        <w:rPr>
          <w:rtl/>
        </w:rPr>
      </w:pPr>
    </w:p>
    <w:p w:rsidR="00513DF7" w:rsidRDefault="00513DF7" w:rsidP="00BA73B6">
      <w:pPr>
        <w:pStyle w:val="af8"/>
        <w:keepNext/>
        <w:rPr>
          <w:rtl/>
        </w:rPr>
      </w:pPr>
      <w:r w:rsidRPr="005972FB">
        <w:rPr>
          <w:rStyle w:val="TagStyle"/>
          <w:rtl/>
        </w:rPr>
        <w:t xml:space="preserve"> &lt;&lt; יור &gt;&gt; </w:t>
      </w:r>
      <w:r>
        <w:rPr>
          <w:rtl/>
        </w:rPr>
        <w:t xml:space="preserve">היו"ר </w:t>
      </w:r>
      <w:r w:rsidR="00BA73B6">
        <w:rPr>
          <w:rtl/>
        </w:rPr>
        <w:t>אוריאל בוסו</w:t>
      </w:r>
      <w:r>
        <w:rPr>
          <w:rtl/>
        </w:rPr>
        <w:t>:</w:t>
      </w:r>
      <w:r w:rsidRPr="005972FB">
        <w:rPr>
          <w:rStyle w:val="TagStyle"/>
          <w:rtl/>
        </w:rPr>
        <w:t xml:space="preserve"> &lt;&lt; יור &gt;&gt;</w:t>
      </w:r>
      <w:r>
        <w:rPr>
          <w:rtl/>
        </w:rPr>
        <w:t xml:space="preserve"> </w:t>
      </w:r>
    </w:p>
    <w:p w:rsidR="00513DF7" w:rsidRDefault="00513DF7" w:rsidP="00DA3834">
      <w:pPr>
        <w:rPr>
          <w:rtl/>
        </w:rPr>
      </w:pPr>
    </w:p>
    <w:p w:rsidR="00513DF7" w:rsidRDefault="00513DF7" w:rsidP="00BA73B6">
      <w:pPr>
        <w:rPr>
          <w:rtl/>
        </w:rPr>
      </w:pPr>
      <w:r>
        <w:rPr>
          <w:rFonts w:hint="cs"/>
          <w:rtl/>
        </w:rPr>
        <w:t xml:space="preserve">אחרי חצות אפשר תהילים. </w:t>
      </w:r>
    </w:p>
    <w:p w:rsidR="00513DF7" w:rsidRDefault="00513DF7" w:rsidP="00BA73B6">
      <w:pPr>
        <w:rPr>
          <w:rtl/>
        </w:rPr>
      </w:pPr>
      <w:bookmarkStart w:id="19757" w:name="_ETM_Q50_639000"/>
      <w:bookmarkEnd w:id="19757"/>
    </w:p>
    <w:p w:rsidR="00513DF7" w:rsidRDefault="00513DF7" w:rsidP="00BA73B6">
      <w:pPr>
        <w:pStyle w:val="-"/>
        <w:keepNext/>
        <w:rPr>
          <w:rtl/>
        </w:rPr>
      </w:pPr>
      <w:bookmarkStart w:id="19758" w:name="ET_speakercontinue_6128_82"/>
      <w:r w:rsidRPr="005972FB">
        <w:rPr>
          <w:rStyle w:val="TagStyle"/>
          <w:rtl/>
        </w:rPr>
        <w:t xml:space="preserve"> &lt;&lt; דובר_המשך &gt;&gt; </w:t>
      </w:r>
      <w:r>
        <w:rPr>
          <w:rtl/>
        </w:rPr>
        <w:t>משה טור פז (יש עתיד):</w:t>
      </w:r>
      <w:r w:rsidRPr="005972FB">
        <w:rPr>
          <w:rStyle w:val="TagStyle"/>
          <w:rtl/>
        </w:rPr>
        <w:t xml:space="preserve"> &lt;&lt; דובר_המשך &gt;&gt;</w:t>
      </w:r>
      <w:r>
        <w:rPr>
          <w:rtl/>
        </w:rPr>
        <w:t xml:space="preserve"> </w:t>
      </w:r>
      <w:bookmarkEnd w:id="19758"/>
    </w:p>
    <w:p w:rsidR="00513DF7" w:rsidRDefault="00513DF7" w:rsidP="00DA3834">
      <w:pPr>
        <w:rPr>
          <w:rtl/>
        </w:rPr>
      </w:pPr>
    </w:p>
    <w:p w:rsidR="00513DF7" w:rsidRDefault="00513DF7" w:rsidP="00BA73B6">
      <w:pPr>
        <w:rPr>
          <w:rtl/>
        </w:rPr>
      </w:pPr>
      <w:bookmarkStart w:id="19759" w:name="_ETM_Q50_645000"/>
      <w:bookmarkEnd w:id="19759"/>
      <w:r>
        <w:rPr>
          <w:rFonts w:hint="cs"/>
          <w:rtl/>
        </w:rPr>
        <w:t xml:space="preserve">אז מה נשאר לנו להסביר, חבריי חברי הכנסת? תראו, יש פרויקט חינוכי מקסים שנקרא "תיק לכל ילד". לילדי בית הספר </w:t>
      </w:r>
      <w:r>
        <w:rPr>
          <w:rFonts w:hint="eastAsia"/>
          <w:rtl/>
        </w:rPr>
        <w:t>–</w:t>
      </w:r>
      <w:r>
        <w:rPr>
          <w:rFonts w:hint="cs"/>
          <w:rtl/>
        </w:rPr>
        <w:t xml:space="preserve"> נכון, שרת החינוך לשעבר? </w:t>
      </w:r>
      <w:r>
        <w:rPr>
          <w:rFonts w:hint="eastAsia"/>
          <w:rtl/>
        </w:rPr>
        <w:t>–</w:t>
      </w:r>
      <w:r>
        <w:rPr>
          <w:rFonts w:hint="cs"/>
          <w:rtl/>
        </w:rPr>
        <w:t xml:space="preserve"> אנחנו דואגים לתיק כדי שיהיה להם עם </w:t>
      </w:r>
      <w:bookmarkStart w:id="19760" w:name="_ETM_Q50_665000"/>
      <w:bookmarkEnd w:id="19760"/>
      <w:r>
        <w:rPr>
          <w:rFonts w:hint="cs"/>
          <w:rtl/>
        </w:rPr>
        <w:t xml:space="preserve">מה לבוא לבית הספר. אז איזה יופי, יש לנו חברי כנסת, וגם להם דאגנו לתיק. למשל, ארבעה שרים במשרד </w:t>
      </w:r>
      <w:bookmarkStart w:id="19761" w:name="_ETM_Q50_669000"/>
      <w:bookmarkEnd w:id="19761"/>
      <w:r>
        <w:rPr>
          <w:rFonts w:hint="cs"/>
          <w:rtl/>
        </w:rPr>
        <w:t>החינוך, ויש להם ארבעה תיקים במשרד החינוך, כי אחד לא</w:t>
      </w:r>
      <w:bookmarkStart w:id="19762" w:name="_ETM_Q50_673000"/>
      <w:bookmarkEnd w:id="19762"/>
      <w:r>
        <w:rPr>
          <w:rFonts w:hint="cs"/>
          <w:rtl/>
        </w:rPr>
        <w:t xml:space="preserve"> מספיק כמובן. את זה אנחנו צריכים להסביר. אנחנו צריכים להסביר </w:t>
      </w:r>
      <w:bookmarkStart w:id="19763" w:name="_ETM_Q50_682000"/>
      <w:bookmarkEnd w:id="19763"/>
      <w:r>
        <w:rPr>
          <w:rFonts w:hint="cs"/>
          <w:rtl/>
        </w:rPr>
        <w:t xml:space="preserve">איך נשפר את ביצועי התלמידים כשהסמכות מתחלקת לארבעה. איך נגדיל את הבנת הנקרא, איך נשפר את הבגרויות, איך ננהל את השירות לאזרח – את זה צריך להסביר. </w:t>
      </w:r>
    </w:p>
    <w:p w:rsidR="00513DF7" w:rsidRDefault="00513DF7" w:rsidP="00BA73B6">
      <w:pPr>
        <w:rPr>
          <w:rtl/>
        </w:rPr>
      </w:pPr>
    </w:p>
    <w:p w:rsidR="00513DF7" w:rsidRDefault="00513DF7" w:rsidP="00BA73B6">
      <w:pPr>
        <w:rPr>
          <w:rtl/>
        </w:rPr>
      </w:pPr>
      <w:r>
        <w:rPr>
          <w:rFonts w:hint="cs"/>
          <w:rtl/>
        </w:rPr>
        <w:t xml:space="preserve">מה עוד? יש </w:t>
      </w:r>
      <w:bookmarkStart w:id="19764" w:name="_ETM_Q50_692000"/>
      <w:bookmarkEnd w:id="19764"/>
      <w:r>
        <w:rPr>
          <w:rFonts w:hint="cs"/>
          <w:rtl/>
        </w:rPr>
        <w:t xml:space="preserve">לנו שר, הוא הורשע פעמיים, אבל הוא רוצה להיות </w:t>
      </w:r>
      <w:bookmarkStart w:id="19765" w:name="_ETM_Q50_691000"/>
      <w:bookmarkEnd w:id="19765"/>
      <w:r>
        <w:rPr>
          <w:rFonts w:hint="cs"/>
          <w:rtl/>
        </w:rPr>
        <w:t>שר, ולכן צריך להסביר למה צריך פסקת התגברות כדי</w:t>
      </w:r>
      <w:bookmarkStart w:id="19766" w:name="_ETM_Q50_697000"/>
      <w:bookmarkEnd w:id="19766"/>
      <w:r>
        <w:rPr>
          <w:rFonts w:hint="cs"/>
          <w:rtl/>
        </w:rPr>
        <w:t xml:space="preserve"> למנות אותו לשר. ואם מדי פעם יש לנו עוד </w:t>
      </w:r>
      <w:bookmarkStart w:id="19767" w:name="_ETM_Q50_703000"/>
      <w:bookmarkEnd w:id="19767"/>
      <w:r>
        <w:rPr>
          <w:rFonts w:hint="cs"/>
          <w:rtl/>
        </w:rPr>
        <w:t xml:space="preserve">שר עם שוחד, עם הפרת אמונים, מינוי מקורבים, מינוי </w:t>
      </w:r>
      <w:bookmarkStart w:id="19768" w:name="_ETM_Q50_709000"/>
      <w:bookmarkEnd w:id="19768"/>
      <w:r>
        <w:rPr>
          <w:rFonts w:hint="cs"/>
          <w:rtl/>
        </w:rPr>
        <w:t>פעילים כמנכ"לים שנפסל, את זה צריך להסביר. חשוב שת</w:t>
      </w:r>
      <w:bookmarkStart w:id="19769" w:name="_ETM_Q50_710000"/>
      <w:bookmarkEnd w:id="19769"/>
      <w:r>
        <w:rPr>
          <w:rFonts w:hint="cs"/>
          <w:rtl/>
        </w:rPr>
        <w:t xml:space="preserve">היה לנו שרת הסברה. מה עוד? חקיקה, כי אנחנו צריכים להסביר למה ביטול היועמ"שים הוא הגיוני, כי במדינה </w:t>
      </w:r>
      <w:bookmarkStart w:id="19770" w:name="_ETM_Q50_718000"/>
      <w:bookmarkEnd w:id="19770"/>
      <w:r>
        <w:rPr>
          <w:rFonts w:hint="cs"/>
          <w:rtl/>
        </w:rPr>
        <w:t xml:space="preserve">שלנו לא צריך שומרי סף, כי הרי חברי הכנסת שלנו - - - </w:t>
      </w:r>
    </w:p>
    <w:p w:rsidR="00513DF7" w:rsidRDefault="00513DF7" w:rsidP="00BA73B6">
      <w:pPr>
        <w:rPr>
          <w:rtl/>
        </w:rPr>
      </w:pPr>
    </w:p>
    <w:p w:rsidR="00513DF7" w:rsidRDefault="00513DF7" w:rsidP="00BA73B6">
      <w:pPr>
        <w:pStyle w:val="af6"/>
        <w:keepNext/>
        <w:rPr>
          <w:rtl/>
        </w:rPr>
      </w:pPr>
      <w:bookmarkStart w:id="19771" w:name="ET_interruption_6461_83"/>
      <w:r w:rsidRPr="005051ED">
        <w:rPr>
          <w:rStyle w:val="TagStyle"/>
          <w:rtl/>
        </w:rPr>
        <w:t xml:space="preserve">&lt;&lt; קריאה &gt;&gt; </w:t>
      </w:r>
      <w:r>
        <w:rPr>
          <w:rtl/>
        </w:rPr>
        <w:t>שר התקשורת שלמה קרעי:</w:t>
      </w:r>
      <w:r w:rsidRPr="005051ED">
        <w:rPr>
          <w:rStyle w:val="TagStyle"/>
          <w:rtl/>
        </w:rPr>
        <w:t xml:space="preserve"> &lt;&lt; קריאה &gt;&gt;</w:t>
      </w:r>
      <w:r>
        <w:rPr>
          <w:rtl/>
        </w:rPr>
        <w:t xml:space="preserve"> </w:t>
      </w:r>
      <w:bookmarkEnd w:id="19771"/>
    </w:p>
    <w:p w:rsidR="00513DF7" w:rsidRDefault="00513DF7" w:rsidP="00DA3834">
      <w:pPr>
        <w:rPr>
          <w:rtl/>
        </w:rPr>
      </w:pPr>
    </w:p>
    <w:p w:rsidR="00513DF7" w:rsidRDefault="00513DF7" w:rsidP="00BA73B6">
      <w:pPr>
        <w:rPr>
          <w:rtl/>
        </w:rPr>
      </w:pPr>
      <w:r>
        <w:rPr>
          <w:rFonts w:hint="cs"/>
          <w:rtl/>
        </w:rPr>
        <w:t>צריך להסביר - - -</w:t>
      </w:r>
    </w:p>
    <w:p w:rsidR="00513DF7" w:rsidRDefault="00513DF7" w:rsidP="00BA73B6">
      <w:pPr>
        <w:rPr>
          <w:rtl/>
        </w:rPr>
      </w:pPr>
    </w:p>
    <w:p w:rsidR="00513DF7" w:rsidRPr="00A34D0B" w:rsidRDefault="00513DF7" w:rsidP="00BA73B6"/>
    <w:p w:rsidR="00513DF7" w:rsidRPr="00E41F0F" w:rsidRDefault="00513DF7" w:rsidP="00E41F0F">
      <w:pPr>
        <w:rPr>
          <w:rtl/>
        </w:rPr>
      </w:pPr>
    </w:p>
    <w:p w:rsidR="00513DF7" w:rsidRDefault="00513DF7" w:rsidP="00513DF7">
      <w:pPr>
        <w:rPr>
          <w:rtl/>
        </w:rPr>
      </w:pPr>
    </w:p>
    <w:p w:rsidR="00263879" w:rsidRDefault="00263879" w:rsidP="00BA73B6">
      <w:pPr>
        <w:rPr>
          <w:rtl/>
        </w:rPr>
      </w:pPr>
      <w:bookmarkStart w:id="19772" w:name="ET_typistreplace_אחרי_כן_חצ_01_55_208"/>
      <w:r w:rsidRPr="00CE3FE1">
        <w:rPr>
          <w:rtl/>
        </w:rPr>
        <w:t xml:space="preserve"> </w:t>
      </w:r>
      <w:bookmarkEnd w:id="19772"/>
      <w:r>
        <w:rPr>
          <w:rtl/>
        </w:rPr>
        <w:t xml:space="preserve"> </w:t>
      </w:r>
    </w:p>
    <w:p w:rsidR="00263879" w:rsidRDefault="00263879" w:rsidP="00BA73B6">
      <w:pPr>
        <w:pStyle w:val="af6"/>
        <w:rPr>
          <w:rtl/>
        </w:rPr>
      </w:pPr>
      <w:r w:rsidRPr="00084027">
        <w:rPr>
          <w:rStyle w:val="TagStyle"/>
          <w:rtl/>
        </w:rPr>
        <w:t>&lt;&lt; קריאה &gt;&gt;</w:t>
      </w:r>
      <w:r w:rsidRPr="00BB59C9">
        <w:rPr>
          <w:rStyle w:val="TagStyle"/>
          <w:rtl/>
        </w:rPr>
        <w:t xml:space="preserve"> </w:t>
      </w:r>
      <w:r>
        <w:rPr>
          <w:rtl/>
        </w:rPr>
        <w:t>טלי גוטליב (הליכוד):</w:t>
      </w:r>
      <w:r w:rsidRPr="00BB59C9">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773" w:name="_ETM_Q51_126122"/>
      <w:bookmarkEnd w:id="19773"/>
      <w:r>
        <w:rPr>
          <w:rFonts w:hint="cs"/>
          <w:rtl/>
          <w:lang w:eastAsia="he-IL"/>
        </w:rPr>
        <w:t>הוא ישן - - -</w:t>
      </w:r>
    </w:p>
    <w:p w:rsidR="00263879" w:rsidRDefault="00263879" w:rsidP="00BA73B6">
      <w:pPr>
        <w:rPr>
          <w:rtl/>
          <w:lang w:eastAsia="he-IL"/>
        </w:rPr>
      </w:pPr>
      <w:bookmarkStart w:id="19774" w:name="_ETM_Q51_126544"/>
      <w:bookmarkStart w:id="19775" w:name="_ETM_Q51_126632"/>
      <w:bookmarkEnd w:id="19774"/>
      <w:bookmarkEnd w:id="19775"/>
    </w:p>
    <w:p w:rsidR="00263879" w:rsidRDefault="00263879" w:rsidP="00BA73B6">
      <w:pPr>
        <w:pStyle w:val="af6"/>
        <w:rPr>
          <w:rtl/>
        </w:rPr>
      </w:pPr>
      <w:r w:rsidRPr="00084027">
        <w:rPr>
          <w:rStyle w:val="TagStyle"/>
          <w:rtl/>
        </w:rPr>
        <w:t xml:space="preserve"> &lt;&lt; קריאה &gt;&gt;</w:t>
      </w:r>
      <w:r w:rsidRPr="00BB59C9">
        <w:rPr>
          <w:rStyle w:val="TagStyle"/>
          <w:rtl/>
        </w:rPr>
        <w:t xml:space="preserve"> </w:t>
      </w:r>
      <w:r>
        <w:rPr>
          <w:rtl/>
        </w:rPr>
        <w:t>משה סעדה (הליכוד):</w:t>
      </w:r>
      <w:r w:rsidRPr="00BB59C9">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776" w:name="_ETM_Q51_126491"/>
      <w:bookmarkStart w:id="19777" w:name="_ETM_Q51_126728"/>
      <w:bookmarkStart w:id="19778" w:name="_ETM_Q51_126819"/>
      <w:bookmarkEnd w:id="19776"/>
      <w:bookmarkEnd w:id="19777"/>
      <w:bookmarkEnd w:id="19778"/>
      <w:r>
        <w:rPr>
          <w:rFonts w:hint="cs"/>
          <w:rtl/>
          <w:lang w:eastAsia="he-IL"/>
        </w:rPr>
        <w:t xml:space="preserve">למה </w:t>
      </w:r>
      <w:bookmarkStart w:id="19779" w:name="_ETM_Q51_124825"/>
      <w:bookmarkEnd w:id="19779"/>
      <w:r>
        <w:rPr>
          <w:rFonts w:hint="cs"/>
          <w:rtl/>
          <w:lang w:eastAsia="he-IL"/>
        </w:rPr>
        <w:t xml:space="preserve">אתה שומר סף? אם אנחנו עושים את עבודתנו נאמנה, אין צורך בזה. אתה </w:t>
      </w:r>
      <w:bookmarkStart w:id="19780" w:name="_ETM_Q51_133010"/>
      <w:bookmarkEnd w:id="19780"/>
      <w:r>
        <w:rPr>
          <w:rFonts w:hint="cs"/>
          <w:rtl/>
          <w:lang w:eastAsia="he-IL"/>
        </w:rPr>
        <w:t>צודק. יצרתם איזשהו תפקיד שאין פה.</w:t>
      </w:r>
    </w:p>
    <w:p w:rsidR="00263879" w:rsidRDefault="00263879" w:rsidP="00BA73B6">
      <w:pPr>
        <w:rPr>
          <w:rtl/>
          <w:lang w:eastAsia="he-IL"/>
        </w:rPr>
      </w:pPr>
      <w:bookmarkStart w:id="19781" w:name="_ETM_Q51_134002"/>
      <w:bookmarkStart w:id="19782" w:name="_ETM_Q51_134089"/>
      <w:bookmarkEnd w:id="19781"/>
      <w:bookmarkEnd w:id="19782"/>
    </w:p>
    <w:p w:rsidR="00263879" w:rsidRDefault="00263879" w:rsidP="00BA73B6">
      <w:pPr>
        <w:pStyle w:val="af6"/>
        <w:rPr>
          <w:rtl/>
        </w:rPr>
      </w:pPr>
      <w:r w:rsidRPr="00084027">
        <w:rPr>
          <w:rStyle w:val="TagStyle"/>
          <w:rtl/>
        </w:rPr>
        <w:t xml:space="preserve"> &lt;&lt; קריאה &gt;&gt;</w:t>
      </w:r>
      <w:r w:rsidRPr="0092758E">
        <w:rPr>
          <w:rStyle w:val="TagStyle"/>
          <w:rtl/>
        </w:rPr>
        <w:t xml:space="preserve"> </w:t>
      </w:r>
      <w:r>
        <w:rPr>
          <w:rtl/>
        </w:rPr>
        <w:t>טלי גוטליב (הליכוד):</w:t>
      </w:r>
      <w:r w:rsidRPr="0092758E">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783" w:name="_ETM_Q51_129424"/>
      <w:bookmarkEnd w:id="19783"/>
      <w:r>
        <w:rPr>
          <w:rFonts w:hint="cs"/>
          <w:rtl/>
          <w:lang w:eastAsia="he-IL"/>
        </w:rPr>
        <w:t>קם בבוקר - - -</w:t>
      </w:r>
    </w:p>
    <w:p w:rsidR="00263879" w:rsidRPr="0092758E" w:rsidRDefault="00263879" w:rsidP="00BA73B6">
      <w:pPr>
        <w:rPr>
          <w:rtl/>
          <w:lang w:eastAsia="he-IL"/>
        </w:rPr>
      </w:pPr>
      <w:bookmarkStart w:id="19784" w:name="_ETM_Q51_134600"/>
      <w:bookmarkStart w:id="19785" w:name="_ETM_Q51_134690"/>
      <w:bookmarkEnd w:id="19784"/>
      <w:bookmarkEnd w:id="19785"/>
    </w:p>
    <w:p w:rsidR="00263879" w:rsidRDefault="00263879" w:rsidP="00BA73B6">
      <w:pPr>
        <w:pStyle w:val="-"/>
        <w:rPr>
          <w:rtl/>
        </w:rPr>
      </w:pPr>
      <w:bookmarkStart w:id="19786" w:name="ET_speakercontinue_6128_9"/>
      <w:r w:rsidRPr="00084027">
        <w:rPr>
          <w:rStyle w:val="TagStyle"/>
          <w:rtl/>
        </w:rPr>
        <w:t xml:space="preserve"> &lt;&lt; דובר_המשך &gt;&gt;</w:t>
      </w:r>
      <w:r w:rsidRPr="0092758E">
        <w:rPr>
          <w:rStyle w:val="TagStyle"/>
          <w:rtl/>
        </w:rPr>
        <w:t xml:space="preserve"> </w:t>
      </w:r>
      <w:r>
        <w:rPr>
          <w:rtl/>
        </w:rPr>
        <w:t>משה טור פז (יש עתיד):</w:t>
      </w:r>
      <w:r w:rsidRPr="0092758E">
        <w:rPr>
          <w:rStyle w:val="TagStyle"/>
          <w:rtl/>
        </w:rPr>
        <w:t xml:space="preserve"> </w:t>
      </w:r>
      <w:r w:rsidRPr="00084027">
        <w:rPr>
          <w:rStyle w:val="TagStyle"/>
          <w:rtl/>
        </w:rPr>
        <w:t>&lt;&lt; דובר_המשך &gt;&gt;</w:t>
      </w:r>
      <w:r>
        <w:rPr>
          <w:rtl/>
        </w:rPr>
        <w:t xml:space="preserve"> </w:t>
      </w:r>
      <w:bookmarkEnd w:id="19786"/>
    </w:p>
    <w:p w:rsidR="00263879" w:rsidRDefault="00263879" w:rsidP="00DA3834">
      <w:pPr>
        <w:rPr>
          <w:rtl/>
          <w:lang w:eastAsia="he-IL"/>
        </w:rPr>
      </w:pPr>
    </w:p>
    <w:p w:rsidR="00263879" w:rsidRDefault="00263879" w:rsidP="00BA73B6">
      <w:pPr>
        <w:rPr>
          <w:rtl/>
          <w:lang w:eastAsia="he-IL"/>
        </w:rPr>
      </w:pPr>
      <w:bookmarkStart w:id="19787" w:name="_ETM_Q51_135020"/>
      <w:bookmarkEnd w:id="19787"/>
      <w:r>
        <w:rPr>
          <w:rFonts w:hint="cs"/>
          <w:rtl/>
          <w:lang w:eastAsia="he-IL"/>
        </w:rPr>
        <w:t xml:space="preserve">חברי הכנסת שלנו הרי כל כך ישרים. לא צריך </w:t>
      </w:r>
      <w:bookmarkStart w:id="19788" w:name="_ETM_Q51_139653"/>
      <w:bookmarkEnd w:id="19788"/>
      <w:r>
        <w:rPr>
          <w:rFonts w:hint="cs"/>
          <w:rtl/>
          <w:lang w:eastAsia="he-IL"/>
        </w:rPr>
        <w:t>לשמור עליהם.</w:t>
      </w:r>
    </w:p>
    <w:p w:rsidR="00263879" w:rsidRDefault="00263879" w:rsidP="00BA73B6">
      <w:pPr>
        <w:rPr>
          <w:rtl/>
          <w:lang w:eastAsia="he-IL"/>
        </w:rPr>
      </w:pPr>
      <w:bookmarkStart w:id="19789" w:name="_ETM_Q51_136453"/>
      <w:bookmarkStart w:id="19790" w:name="_ETM_Q51_136546"/>
      <w:bookmarkEnd w:id="19789"/>
      <w:bookmarkEnd w:id="19790"/>
    </w:p>
    <w:p w:rsidR="00263879" w:rsidRDefault="00263879" w:rsidP="00BA73B6">
      <w:pPr>
        <w:pStyle w:val="af6"/>
        <w:rPr>
          <w:rtl/>
        </w:rPr>
      </w:pPr>
      <w:bookmarkStart w:id="19791" w:name="ET_interruption_6357_11"/>
      <w:r w:rsidRPr="00084027">
        <w:rPr>
          <w:rStyle w:val="TagStyle"/>
          <w:rtl/>
        </w:rPr>
        <w:t xml:space="preserve"> &lt;&lt; קריאה &gt;&gt;</w:t>
      </w:r>
      <w:r w:rsidRPr="0092758E">
        <w:rPr>
          <w:rStyle w:val="TagStyle"/>
          <w:rtl/>
        </w:rPr>
        <w:t xml:space="preserve"> </w:t>
      </w:r>
      <w:r>
        <w:rPr>
          <w:rtl/>
        </w:rPr>
        <w:t>משה סעדה (הליכוד):</w:t>
      </w:r>
      <w:r w:rsidRPr="0092758E">
        <w:rPr>
          <w:rStyle w:val="TagStyle"/>
          <w:rtl/>
        </w:rPr>
        <w:t xml:space="preserve"> </w:t>
      </w:r>
      <w:r w:rsidRPr="00084027">
        <w:rPr>
          <w:rStyle w:val="TagStyle"/>
          <w:rtl/>
        </w:rPr>
        <w:t>&lt;&lt; קריאה &gt;&gt;</w:t>
      </w:r>
      <w:r>
        <w:rPr>
          <w:rtl/>
        </w:rPr>
        <w:t xml:space="preserve"> </w:t>
      </w:r>
      <w:bookmarkEnd w:id="19791"/>
    </w:p>
    <w:p w:rsidR="00263879" w:rsidRDefault="00263879" w:rsidP="00DA3834">
      <w:pPr>
        <w:rPr>
          <w:rtl/>
          <w:lang w:eastAsia="he-IL"/>
        </w:rPr>
      </w:pPr>
    </w:p>
    <w:p w:rsidR="00263879" w:rsidRDefault="00263879" w:rsidP="00BA73B6">
      <w:pPr>
        <w:rPr>
          <w:rtl/>
          <w:lang w:eastAsia="he-IL"/>
        </w:rPr>
      </w:pPr>
      <w:bookmarkStart w:id="19792" w:name="_ETM_Q51_138830"/>
      <w:bookmarkEnd w:id="19792"/>
      <w:r>
        <w:rPr>
          <w:rFonts w:hint="cs"/>
          <w:rtl/>
          <w:lang w:eastAsia="he-IL"/>
        </w:rPr>
        <w:t>נכון, נכון.</w:t>
      </w:r>
    </w:p>
    <w:p w:rsidR="00263879" w:rsidRDefault="00263879" w:rsidP="00BA73B6">
      <w:pPr>
        <w:rPr>
          <w:rtl/>
          <w:lang w:eastAsia="he-IL"/>
        </w:rPr>
      </w:pPr>
      <w:bookmarkStart w:id="19793" w:name="_ETM_Q51_140406"/>
      <w:bookmarkStart w:id="19794" w:name="_ETM_Q51_140503"/>
      <w:bookmarkEnd w:id="19793"/>
      <w:bookmarkEnd w:id="19794"/>
    </w:p>
    <w:p w:rsidR="00263879" w:rsidRDefault="00263879" w:rsidP="00BA73B6">
      <w:pPr>
        <w:pStyle w:val="-"/>
        <w:rPr>
          <w:rtl/>
        </w:rPr>
      </w:pPr>
      <w:bookmarkStart w:id="19795" w:name="ET_speakercontinue_6128_12"/>
      <w:r w:rsidRPr="00084027">
        <w:rPr>
          <w:rStyle w:val="TagStyle"/>
          <w:rtl/>
        </w:rPr>
        <w:t xml:space="preserve"> &lt;&lt; דובר_המשך &gt;&gt;</w:t>
      </w:r>
      <w:r w:rsidRPr="0092758E">
        <w:rPr>
          <w:rStyle w:val="TagStyle"/>
          <w:rtl/>
        </w:rPr>
        <w:t xml:space="preserve"> </w:t>
      </w:r>
      <w:r>
        <w:rPr>
          <w:rtl/>
        </w:rPr>
        <w:t>משה טור פז (יש עתיד):</w:t>
      </w:r>
      <w:r w:rsidRPr="0092758E">
        <w:rPr>
          <w:rStyle w:val="TagStyle"/>
          <w:rtl/>
        </w:rPr>
        <w:t xml:space="preserve"> </w:t>
      </w:r>
      <w:r w:rsidRPr="00084027">
        <w:rPr>
          <w:rStyle w:val="TagStyle"/>
          <w:rtl/>
        </w:rPr>
        <w:t>&lt;&lt; דובר_המשך &gt;&gt;</w:t>
      </w:r>
      <w:r>
        <w:rPr>
          <w:rtl/>
        </w:rPr>
        <w:t xml:space="preserve"> </w:t>
      </w:r>
      <w:bookmarkEnd w:id="19795"/>
    </w:p>
    <w:p w:rsidR="00263879" w:rsidRDefault="00263879" w:rsidP="00DA3834">
      <w:pPr>
        <w:rPr>
          <w:rtl/>
          <w:lang w:eastAsia="he-IL"/>
        </w:rPr>
      </w:pPr>
    </w:p>
    <w:p w:rsidR="00263879" w:rsidRDefault="00263879" w:rsidP="00BA73B6">
      <w:pPr>
        <w:rPr>
          <w:rtl/>
          <w:lang w:eastAsia="he-IL"/>
        </w:rPr>
      </w:pPr>
      <w:bookmarkStart w:id="19796" w:name="_ETM_Q51_141230"/>
      <w:bookmarkEnd w:id="19796"/>
      <w:r>
        <w:rPr>
          <w:rFonts w:hint="cs"/>
          <w:rtl/>
          <w:lang w:eastAsia="he-IL"/>
        </w:rPr>
        <w:t xml:space="preserve">לא צריך, כי הם מספיק אחראים, </w:t>
      </w:r>
      <w:bookmarkStart w:id="19797" w:name="_ETM_Q51_144100"/>
      <w:bookmarkEnd w:id="19797"/>
      <w:r>
        <w:rPr>
          <w:rFonts w:hint="cs"/>
          <w:rtl/>
          <w:lang w:eastAsia="he-IL"/>
        </w:rPr>
        <w:t xml:space="preserve">הם יודעים לתת מינהל תקין, הם לא מקבלים </w:t>
      </w:r>
      <w:bookmarkStart w:id="19798" w:name="_ETM_Q51_144031"/>
      <w:bookmarkEnd w:id="19798"/>
      <w:r>
        <w:rPr>
          <w:rFonts w:hint="cs"/>
          <w:rtl/>
          <w:lang w:eastAsia="he-IL"/>
        </w:rPr>
        <w:t xml:space="preserve">החלטות </w:t>
      </w:r>
      <w:r>
        <w:rPr>
          <w:rtl/>
          <w:lang w:eastAsia="he-IL"/>
        </w:rPr>
        <w:t>–</w:t>
      </w:r>
      <w:r>
        <w:rPr>
          <w:rFonts w:hint="cs"/>
          <w:rtl/>
          <w:lang w:eastAsia="he-IL"/>
        </w:rPr>
        <w:t xml:space="preserve"> אה, יש מילה אחת חדשה בכנסת, וקוראים לה</w:t>
      </w:r>
      <w:bookmarkStart w:id="19799" w:name="_ETM_Q51_154063"/>
      <w:bookmarkEnd w:id="19799"/>
      <w:r>
        <w:rPr>
          <w:rFonts w:hint="cs"/>
          <w:rtl/>
          <w:lang w:eastAsia="he-IL"/>
        </w:rPr>
        <w:t xml:space="preserve"> משילות. אנחנו צריכים משילות כדי להתעמר במפגינים, אנחנו צריכים לצמצם </w:t>
      </w:r>
      <w:bookmarkStart w:id="19800" w:name="_ETM_Q51_156517"/>
      <w:bookmarkEnd w:id="19800"/>
      <w:r>
        <w:rPr>
          <w:rFonts w:hint="cs"/>
          <w:rtl/>
          <w:lang w:eastAsia="he-IL"/>
        </w:rPr>
        <w:t xml:space="preserve">את - </w:t>
      </w:r>
      <w:bookmarkStart w:id="19801" w:name="_ETM_Q51_154138"/>
      <w:bookmarkEnd w:id="19801"/>
      <w:r>
        <w:rPr>
          <w:rFonts w:hint="cs"/>
          <w:rtl/>
          <w:lang w:eastAsia="he-IL"/>
        </w:rPr>
        <w:t>- -</w:t>
      </w:r>
    </w:p>
    <w:p w:rsidR="00263879" w:rsidRDefault="00263879" w:rsidP="00BA73B6">
      <w:pPr>
        <w:rPr>
          <w:rtl/>
          <w:lang w:eastAsia="he-IL"/>
        </w:rPr>
      </w:pPr>
      <w:bookmarkStart w:id="19802" w:name="_ETM_Q51_149624"/>
      <w:bookmarkStart w:id="19803" w:name="_ETM_Q51_149686"/>
      <w:bookmarkEnd w:id="19802"/>
      <w:bookmarkEnd w:id="19803"/>
    </w:p>
    <w:p w:rsidR="00263879" w:rsidRDefault="00263879" w:rsidP="00BA73B6">
      <w:pPr>
        <w:pStyle w:val="af8"/>
        <w:rPr>
          <w:rtl/>
        </w:rPr>
      </w:pPr>
      <w:r w:rsidRPr="00084027">
        <w:rPr>
          <w:rStyle w:val="TagStyle"/>
          <w:rtl/>
        </w:rPr>
        <w:t xml:space="preserve"> &lt;&lt; יור &gt;&gt;</w:t>
      </w:r>
      <w:r w:rsidRPr="0092758E">
        <w:rPr>
          <w:rStyle w:val="TagStyle"/>
          <w:rtl/>
        </w:rPr>
        <w:t xml:space="preserve"> </w:t>
      </w:r>
      <w:r>
        <w:rPr>
          <w:rtl/>
        </w:rPr>
        <w:t xml:space="preserve">היו"ר </w:t>
      </w:r>
      <w:r w:rsidR="00BA73B6">
        <w:rPr>
          <w:rtl/>
        </w:rPr>
        <w:t>אוריאל בוסו</w:t>
      </w:r>
      <w:r>
        <w:rPr>
          <w:rtl/>
        </w:rPr>
        <w:t>:</w:t>
      </w:r>
      <w:r w:rsidRPr="0092758E">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804" w:name="_ETM_Q51_150471"/>
      <w:bookmarkEnd w:id="19804"/>
      <w:r>
        <w:rPr>
          <w:rFonts w:hint="cs"/>
          <w:rtl/>
          <w:lang w:eastAsia="he-IL"/>
        </w:rPr>
        <w:t>נא לסיים.</w:t>
      </w:r>
    </w:p>
    <w:p w:rsidR="00263879" w:rsidRDefault="00263879" w:rsidP="00BA73B6">
      <w:pPr>
        <w:rPr>
          <w:rtl/>
          <w:lang w:eastAsia="he-IL"/>
        </w:rPr>
      </w:pPr>
      <w:bookmarkStart w:id="19805" w:name="_ETM_Q51_152045"/>
      <w:bookmarkStart w:id="19806" w:name="_ETM_Q51_152138"/>
      <w:bookmarkEnd w:id="19805"/>
      <w:bookmarkEnd w:id="19806"/>
    </w:p>
    <w:p w:rsidR="00263879" w:rsidRDefault="00263879" w:rsidP="00BA73B6">
      <w:pPr>
        <w:pStyle w:val="-"/>
        <w:rPr>
          <w:rtl/>
        </w:rPr>
      </w:pPr>
      <w:bookmarkStart w:id="19807" w:name="ET_speakercontinue_6128_14"/>
      <w:r w:rsidRPr="00084027">
        <w:rPr>
          <w:rStyle w:val="TagStyle"/>
          <w:rtl/>
        </w:rPr>
        <w:t xml:space="preserve"> &lt;&lt; דובר_המשך &gt;&gt;</w:t>
      </w:r>
      <w:r w:rsidRPr="0092758E">
        <w:rPr>
          <w:rStyle w:val="TagStyle"/>
          <w:rtl/>
        </w:rPr>
        <w:t xml:space="preserve"> </w:t>
      </w:r>
      <w:r>
        <w:rPr>
          <w:rtl/>
        </w:rPr>
        <w:t>משה טור פז (יש עתיד):</w:t>
      </w:r>
      <w:r w:rsidRPr="0092758E">
        <w:rPr>
          <w:rStyle w:val="TagStyle"/>
          <w:rtl/>
        </w:rPr>
        <w:t xml:space="preserve"> </w:t>
      </w:r>
      <w:r w:rsidRPr="00084027">
        <w:rPr>
          <w:rStyle w:val="TagStyle"/>
          <w:rtl/>
        </w:rPr>
        <w:t>&lt;&lt; דובר_המשך &gt;&gt;</w:t>
      </w:r>
      <w:r>
        <w:rPr>
          <w:rtl/>
        </w:rPr>
        <w:t xml:space="preserve"> </w:t>
      </w:r>
      <w:bookmarkEnd w:id="19807"/>
    </w:p>
    <w:p w:rsidR="00263879" w:rsidRDefault="00263879" w:rsidP="00DA3834">
      <w:pPr>
        <w:rPr>
          <w:rtl/>
          <w:lang w:eastAsia="he-IL"/>
        </w:rPr>
      </w:pPr>
    </w:p>
    <w:p w:rsidR="00263879" w:rsidRPr="0092758E" w:rsidRDefault="00263879" w:rsidP="00BA73B6">
      <w:pPr>
        <w:ind w:firstLine="0"/>
        <w:rPr>
          <w:rtl/>
          <w:lang w:eastAsia="he-IL"/>
        </w:rPr>
      </w:pPr>
      <w:bookmarkStart w:id="19808" w:name="_ETM_Q51_152873"/>
      <w:bookmarkEnd w:id="19808"/>
      <w:r>
        <w:rPr>
          <w:rtl/>
          <w:lang w:eastAsia="he-IL"/>
        </w:rPr>
        <w:tab/>
      </w:r>
      <w:r>
        <w:rPr>
          <w:rFonts w:hint="cs"/>
          <w:rtl/>
          <w:lang w:eastAsia="he-IL"/>
        </w:rPr>
        <w:t>רגע, עוד לא התחלתי. הם מדברים כל הזמן.</w:t>
      </w:r>
    </w:p>
    <w:p w:rsidR="00263879" w:rsidRDefault="00263879" w:rsidP="00BA73B6">
      <w:pPr>
        <w:rPr>
          <w:rtl/>
          <w:lang w:eastAsia="he-IL"/>
        </w:rPr>
      </w:pPr>
      <w:bookmarkStart w:id="19809" w:name="_ETM_Q51_128067"/>
      <w:bookmarkStart w:id="19810" w:name="_ETM_Q51_128156"/>
      <w:bookmarkEnd w:id="19809"/>
      <w:bookmarkEnd w:id="19810"/>
    </w:p>
    <w:p w:rsidR="00263879" w:rsidRDefault="00263879" w:rsidP="00BA73B6">
      <w:pPr>
        <w:pStyle w:val="af8"/>
        <w:keepNext/>
        <w:rPr>
          <w:rtl/>
        </w:rPr>
      </w:pPr>
      <w:r w:rsidRPr="00084027">
        <w:rPr>
          <w:rStyle w:val="TagStyle"/>
          <w:rtl/>
        </w:rPr>
        <w:t xml:space="preserve"> &lt;&lt; יור &gt;&gt;</w:t>
      </w:r>
      <w:r w:rsidRPr="0092758E">
        <w:rPr>
          <w:rStyle w:val="TagStyle"/>
          <w:rtl/>
        </w:rPr>
        <w:t xml:space="preserve"> </w:t>
      </w:r>
      <w:r>
        <w:rPr>
          <w:rtl/>
        </w:rPr>
        <w:t xml:space="preserve">היו"ר </w:t>
      </w:r>
      <w:r w:rsidR="00BA73B6">
        <w:rPr>
          <w:rtl/>
        </w:rPr>
        <w:t>אוריאל בוסו</w:t>
      </w:r>
      <w:r>
        <w:rPr>
          <w:rtl/>
        </w:rPr>
        <w:t>:</w:t>
      </w:r>
      <w:r w:rsidRPr="0092758E">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Pr="0092758E" w:rsidRDefault="00263879" w:rsidP="00BA73B6">
      <w:pPr>
        <w:keepNext/>
        <w:rPr>
          <w:rtl/>
          <w:lang w:eastAsia="he-IL"/>
        </w:rPr>
      </w:pPr>
      <w:bookmarkStart w:id="19811" w:name="_ETM_Q51_159932"/>
      <w:bookmarkStart w:id="19812" w:name="_ETM_Q51_160033"/>
      <w:bookmarkEnd w:id="19811"/>
      <w:bookmarkEnd w:id="19812"/>
      <w:r>
        <w:rPr>
          <w:rFonts w:hint="cs"/>
          <w:rtl/>
          <w:lang w:eastAsia="he-IL"/>
        </w:rPr>
        <w:t>הוספתי לך דקה ועוד דקה.</w:t>
      </w:r>
    </w:p>
    <w:p w:rsidR="00263879" w:rsidRDefault="00263879" w:rsidP="00BA73B6">
      <w:pPr>
        <w:rPr>
          <w:rtl/>
          <w:lang w:eastAsia="he-IL"/>
        </w:rPr>
      </w:pPr>
      <w:bookmarkStart w:id="19813" w:name="_ETM_Q51_156253"/>
      <w:bookmarkEnd w:id="19813"/>
    </w:p>
    <w:p w:rsidR="00263879" w:rsidRDefault="00263879" w:rsidP="00BA73B6">
      <w:pPr>
        <w:pStyle w:val="-"/>
        <w:rPr>
          <w:rtl/>
        </w:rPr>
      </w:pPr>
      <w:bookmarkStart w:id="19814" w:name="ET_speakercontinue_6128_16"/>
      <w:r w:rsidRPr="00084027">
        <w:rPr>
          <w:rStyle w:val="TagStyle"/>
          <w:rtl/>
        </w:rPr>
        <w:t xml:space="preserve"> &lt;&lt; דובר_המשך &gt;&gt;</w:t>
      </w:r>
      <w:r w:rsidRPr="0092758E">
        <w:rPr>
          <w:rStyle w:val="TagStyle"/>
          <w:rtl/>
        </w:rPr>
        <w:t xml:space="preserve"> </w:t>
      </w:r>
      <w:r>
        <w:rPr>
          <w:rtl/>
        </w:rPr>
        <w:t>משה טור פז (יש עתיד):</w:t>
      </w:r>
      <w:r w:rsidRPr="0092758E">
        <w:rPr>
          <w:rStyle w:val="TagStyle"/>
          <w:rtl/>
        </w:rPr>
        <w:t xml:space="preserve"> </w:t>
      </w:r>
      <w:r w:rsidRPr="00084027">
        <w:rPr>
          <w:rStyle w:val="TagStyle"/>
          <w:rtl/>
        </w:rPr>
        <w:t>&lt;&lt; דובר_המשך &gt;&gt;</w:t>
      </w:r>
      <w:r>
        <w:rPr>
          <w:rtl/>
        </w:rPr>
        <w:t xml:space="preserve"> </w:t>
      </w:r>
      <w:bookmarkEnd w:id="19814"/>
    </w:p>
    <w:p w:rsidR="00263879" w:rsidRDefault="00263879" w:rsidP="00DA3834">
      <w:pPr>
        <w:rPr>
          <w:rtl/>
          <w:lang w:eastAsia="he-IL"/>
        </w:rPr>
      </w:pPr>
    </w:p>
    <w:p w:rsidR="00263879" w:rsidRDefault="00263879" w:rsidP="00BA73B6">
      <w:pPr>
        <w:rPr>
          <w:rtl/>
          <w:lang w:eastAsia="he-IL"/>
        </w:rPr>
      </w:pPr>
      <w:bookmarkStart w:id="19815" w:name="_ETM_Q51_158624"/>
      <w:bookmarkEnd w:id="19815"/>
      <w:r>
        <w:rPr>
          <w:rFonts w:hint="cs"/>
          <w:rtl/>
          <w:lang w:eastAsia="he-IL"/>
        </w:rPr>
        <w:t xml:space="preserve">הם צמצמו </w:t>
      </w:r>
      <w:bookmarkStart w:id="19816" w:name="_ETM_Q51_161911"/>
      <w:bookmarkEnd w:id="19816"/>
      <w:r>
        <w:rPr>
          <w:rFonts w:hint="cs"/>
          <w:rtl/>
          <w:lang w:eastAsia="he-IL"/>
        </w:rPr>
        <w:t xml:space="preserve">את חופש הביטוי. נקטין את השוויון. זו משילות. </w:t>
      </w:r>
      <w:bookmarkStart w:id="19817" w:name="_ETM_Q51_163097"/>
      <w:bookmarkEnd w:id="19817"/>
      <w:r>
        <w:rPr>
          <w:rFonts w:hint="cs"/>
          <w:rtl/>
          <w:lang w:eastAsia="he-IL"/>
        </w:rPr>
        <w:t xml:space="preserve">יש לי הצעה: אולי במקום </w:t>
      </w:r>
      <w:r w:rsidRPr="0092758E">
        <w:rPr>
          <w:rtl/>
          <w:lang w:eastAsia="he-IL"/>
        </w:rPr>
        <w:t>לְהַסְבֵּר</w:t>
      </w:r>
      <w:bookmarkStart w:id="19818" w:name="_ETM_Q51_166700"/>
      <w:bookmarkEnd w:id="19818"/>
      <w:r>
        <w:rPr>
          <w:rFonts w:hint="cs"/>
          <w:rtl/>
          <w:lang w:eastAsia="he-IL"/>
        </w:rPr>
        <w:t xml:space="preserve"> – להסביר – בואו תחשבו על נקיטת צעדים שיועילו לאזרחים - -</w:t>
      </w:r>
    </w:p>
    <w:p w:rsidR="00263879" w:rsidRDefault="00263879" w:rsidP="00BA73B6">
      <w:pPr>
        <w:rPr>
          <w:rtl/>
          <w:lang w:eastAsia="he-IL"/>
        </w:rPr>
      </w:pPr>
    </w:p>
    <w:p w:rsidR="00263879" w:rsidRDefault="00263879" w:rsidP="00BA73B6">
      <w:pPr>
        <w:pStyle w:val="af6"/>
        <w:rPr>
          <w:rtl/>
        </w:rPr>
      </w:pPr>
      <w:r w:rsidRPr="00084027">
        <w:rPr>
          <w:rStyle w:val="TagStyle"/>
          <w:rtl/>
        </w:rPr>
        <w:t xml:space="preserve"> &lt;&lt; קריאה &gt;&gt;</w:t>
      </w:r>
      <w:r w:rsidRPr="0092758E">
        <w:rPr>
          <w:rStyle w:val="TagStyle"/>
          <w:rtl/>
        </w:rPr>
        <w:t xml:space="preserve"> </w:t>
      </w:r>
      <w:r>
        <w:rPr>
          <w:rtl/>
        </w:rPr>
        <w:t>טלי גוטליב (הליכוד):</w:t>
      </w:r>
      <w:r w:rsidRPr="0092758E">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r w:rsidRPr="0092758E">
        <w:rPr>
          <w:rtl/>
          <w:lang w:eastAsia="he-IL"/>
        </w:rPr>
        <w:t>לְהַסְבֵּר</w:t>
      </w:r>
      <w:r>
        <w:rPr>
          <w:rFonts w:hint="cs"/>
          <w:rtl/>
          <w:lang w:eastAsia="he-IL"/>
        </w:rPr>
        <w:t xml:space="preserve">, </w:t>
      </w:r>
      <w:r w:rsidRPr="0092758E">
        <w:rPr>
          <w:rtl/>
          <w:lang w:eastAsia="he-IL"/>
        </w:rPr>
        <w:t>לְהַסְבֵּר</w:t>
      </w:r>
      <w:r>
        <w:rPr>
          <w:rFonts w:hint="cs"/>
          <w:rtl/>
          <w:lang w:eastAsia="he-IL"/>
        </w:rPr>
        <w:t>.</w:t>
      </w:r>
    </w:p>
    <w:p w:rsidR="00263879" w:rsidRDefault="00263879" w:rsidP="00BA73B6">
      <w:pPr>
        <w:rPr>
          <w:rtl/>
          <w:lang w:eastAsia="he-IL"/>
        </w:rPr>
      </w:pPr>
    </w:p>
    <w:p w:rsidR="00263879" w:rsidRDefault="00263879" w:rsidP="00BA73B6">
      <w:pPr>
        <w:pStyle w:val="af8"/>
        <w:rPr>
          <w:rtl/>
        </w:rPr>
      </w:pPr>
      <w:r w:rsidRPr="00084027">
        <w:rPr>
          <w:rStyle w:val="TagStyle"/>
          <w:rtl/>
        </w:rPr>
        <w:t xml:space="preserve"> &lt;&lt; יור &gt;&gt;</w:t>
      </w:r>
      <w:r w:rsidRPr="0092758E">
        <w:rPr>
          <w:rStyle w:val="TagStyle"/>
          <w:rtl/>
        </w:rPr>
        <w:t xml:space="preserve"> </w:t>
      </w:r>
      <w:r>
        <w:rPr>
          <w:rtl/>
        </w:rPr>
        <w:t xml:space="preserve">היו"ר </w:t>
      </w:r>
      <w:r w:rsidR="00BA73B6">
        <w:rPr>
          <w:rtl/>
        </w:rPr>
        <w:t>אוריאל בוסו</w:t>
      </w:r>
      <w:r>
        <w:rPr>
          <w:rtl/>
        </w:rPr>
        <w:t>:</w:t>
      </w:r>
      <w:r w:rsidRPr="0092758E">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819" w:name="_ETM_Q51_171431"/>
      <w:bookmarkEnd w:id="19819"/>
      <w:r>
        <w:rPr>
          <w:rFonts w:hint="cs"/>
          <w:rtl/>
          <w:lang w:eastAsia="he-IL"/>
        </w:rPr>
        <w:t>נא לסיים.</w:t>
      </w:r>
    </w:p>
    <w:p w:rsidR="00263879" w:rsidRDefault="00263879" w:rsidP="00BA73B6">
      <w:pPr>
        <w:rPr>
          <w:rtl/>
          <w:lang w:eastAsia="he-IL"/>
        </w:rPr>
      </w:pPr>
      <w:bookmarkStart w:id="19820" w:name="_ETM_Q51_172645"/>
      <w:bookmarkStart w:id="19821" w:name="_ETM_Q51_172753"/>
      <w:bookmarkEnd w:id="19820"/>
      <w:bookmarkEnd w:id="19821"/>
    </w:p>
    <w:p w:rsidR="00263879" w:rsidRDefault="00263879" w:rsidP="00BA73B6">
      <w:pPr>
        <w:pStyle w:val="-"/>
        <w:rPr>
          <w:rtl/>
        </w:rPr>
      </w:pPr>
      <w:bookmarkStart w:id="19822" w:name="ET_speakercontinue_6128_19"/>
      <w:r w:rsidRPr="00084027">
        <w:rPr>
          <w:rStyle w:val="TagStyle"/>
          <w:rtl/>
        </w:rPr>
        <w:t xml:space="preserve"> &lt;&lt; דובר_המשך &gt;&gt;</w:t>
      </w:r>
      <w:r w:rsidRPr="0092758E">
        <w:rPr>
          <w:rStyle w:val="TagStyle"/>
          <w:rtl/>
        </w:rPr>
        <w:t xml:space="preserve"> </w:t>
      </w:r>
      <w:r>
        <w:rPr>
          <w:rtl/>
        </w:rPr>
        <w:t>משה טור פז (יש עתיד):</w:t>
      </w:r>
      <w:r w:rsidRPr="0092758E">
        <w:rPr>
          <w:rStyle w:val="TagStyle"/>
          <w:rtl/>
        </w:rPr>
        <w:t xml:space="preserve"> </w:t>
      </w:r>
      <w:r w:rsidRPr="00084027">
        <w:rPr>
          <w:rStyle w:val="TagStyle"/>
          <w:rtl/>
        </w:rPr>
        <w:t>&lt;&lt; דובר_המשך &gt;&gt;</w:t>
      </w:r>
      <w:r>
        <w:rPr>
          <w:rtl/>
        </w:rPr>
        <w:t xml:space="preserve"> </w:t>
      </w:r>
      <w:bookmarkEnd w:id="19822"/>
    </w:p>
    <w:p w:rsidR="00263879" w:rsidRDefault="00263879" w:rsidP="00DA3834">
      <w:pPr>
        <w:rPr>
          <w:rtl/>
          <w:lang w:eastAsia="he-IL"/>
        </w:rPr>
      </w:pPr>
    </w:p>
    <w:p w:rsidR="00263879" w:rsidRDefault="00263879" w:rsidP="00BA73B6">
      <w:pPr>
        <w:rPr>
          <w:rtl/>
          <w:lang w:eastAsia="he-IL"/>
        </w:rPr>
      </w:pPr>
      <w:bookmarkStart w:id="19823" w:name="_ETM_Q51_173812"/>
      <w:bookmarkEnd w:id="19823"/>
      <w:r>
        <w:rPr>
          <w:rFonts w:hint="cs"/>
          <w:rtl/>
          <w:lang w:eastAsia="he-IL"/>
        </w:rPr>
        <w:t xml:space="preserve">- - בואו </w:t>
      </w:r>
      <w:bookmarkStart w:id="19824" w:name="_ETM_Q51_174914"/>
      <w:bookmarkEnd w:id="19824"/>
      <w:r>
        <w:rPr>
          <w:rFonts w:hint="cs"/>
          <w:rtl/>
          <w:lang w:eastAsia="he-IL"/>
        </w:rPr>
        <w:t xml:space="preserve">נטפל בבעיות אמיתיות, למשל יש בעיית מעונות, למשל יש </w:t>
      </w:r>
      <w:bookmarkStart w:id="19825" w:name="_ETM_Q51_181542"/>
      <w:bookmarkEnd w:id="19825"/>
      <w:r>
        <w:rPr>
          <w:rFonts w:hint="cs"/>
          <w:rtl/>
          <w:lang w:eastAsia="he-IL"/>
        </w:rPr>
        <w:t xml:space="preserve">לנו כיתות גדולות, יש לנו בעיית כוח אדם </w:t>
      </w:r>
      <w:bookmarkStart w:id="19826" w:name="_ETM_Q51_184690"/>
      <w:bookmarkEnd w:id="19826"/>
      <w:r>
        <w:rPr>
          <w:rFonts w:hint="cs"/>
          <w:rtl/>
          <w:lang w:eastAsia="he-IL"/>
        </w:rPr>
        <w:t xml:space="preserve">ויש לנו משבר בחינוך המיוחד. מיניתם שרת הסברה, אז תרשי לי לעדכן אותך, חברת הכנסת גוטליב: </w:t>
      </w:r>
      <w:bookmarkStart w:id="19827" w:name="_ETM_Q51_189837"/>
      <w:bookmarkEnd w:id="19827"/>
      <w:r>
        <w:rPr>
          <w:rFonts w:hint="cs"/>
          <w:rtl/>
          <w:lang w:eastAsia="he-IL"/>
        </w:rPr>
        <w:t xml:space="preserve">הבעיה שלך, שלכם - - </w:t>
      </w:r>
    </w:p>
    <w:p w:rsidR="00263879" w:rsidRPr="0092758E" w:rsidRDefault="00263879" w:rsidP="00BA73B6">
      <w:pPr>
        <w:rPr>
          <w:rtl/>
          <w:lang w:eastAsia="he-IL"/>
        </w:rPr>
      </w:pPr>
      <w:bookmarkStart w:id="19828" w:name="_ETM_Q51_192685"/>
      <w:bookmarkStart w:id="19829" w:name="_ETM_Q51_192787"/>
      <w:bookmarkEnd w:id="19828"/>
      <w:bookmarkEnd w:id="19829"/>
    </w:p>
    <w:p w:rsidR="00263879" w:rsidRDefault="00263879" w:rsidP="00BA73B6">
      <w:pPr>
        <w:pStyle w:val="af6"/>
        <w:rPr>
          <w:rtl/>
        </w:rPr>
      </w:pPr>
      <w:r w:rsidRPr="00084027">
        <w:rPr>
          <w:rStyle w:val="TagStyle"/>
          <w:rtl/>
        </w:rPr>
        <w:t xml:space="preserve"> &lt;&lt; קריאה &gt;&gt;</w:t>
      </w:r>
      <w:r w:rsidRPr="00BB59C9">
        <w:rPr>
          <w:rStyle w:val="TagStyle"/>
          <w:rtl/>
        </w:rPr>
        <w:t xml:space="preserve"> </w:t>
      </w:r>
      <w:r>
        <w:rPr>
          <w:rtl/>
        </w:rPr>
        <w:t>טלי גוטליב (הליכוד):</w:t>
      </w:r>
      <w:r w:rsidRPr="00BB59C9">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Pr="00382F8D" w:rsidRDefault="00263879" w:rsidP="00BA73B6">
      <w:pPr>
        <w:rPr>
          <w:rtl/>
          <w:lang w:eastAsia="he-IL"/>
        </w:rPr>
      </w:pPr>
      <w:bookmarkStart w:id="19830" w:name="_ETM_Q51_193465"/>
      <w:bookmarkStart w:id="19831" w:name="_ETM_Q51_193551"/>
      <w:bookmarkEnd w:id="19830"/>
      <w:bookmarkEnd w:id="19831"/>
      <w:r>
        <w:rPr>
          <w:rFonts w:hint="cs"/>
          <w:rtl/>
          <w:lang w:eastAsia="he-IL"/>
        </w:rPr>
        <w:t xml:space="preserve">הרשי לי, הרשי לי. אני חייבת שתעדכן אותי </w:t>
      </w:r>
      <w:bookmarkStart w:id="19832" w:name="_ETM_Q51_192538"/>
      <w:bookmarkEnd w:id="19832"/>
      <w:r>
        <w:rPr>
          <w:rFonts w:hint="cs"/>
          <w:rtl/>
          <w:lang w:eastAsia="he-IL"/>
        </w:rPr>
        <w:t>מה שעשית</w:t>
      </w:r>
      <w:bookmarkStart w:id="19833" w:name="_ETM_Q51_192844"/>
      <w:bookmarkEnd w:id="19833"/>
      <w:r>
        <w:rPr>
          <w:rFonts w:hint="cs"/>
          <w:rtl/>
          <w:lang w:eastAsia="he-IL"/>
        </w:rPr>
        <w:t xml:space="preserve"> גם בבוקר אחרי שמנית את כל - - - האלו - - -</w:t>
      </w:r>
    </w:p>
    <w:p w:rsidR="00263879" w:rsidRDefault="00263879" w:rsidP="00BA73B6">
      <w:pPr>
        <w:rPr>
          <w:rtl/>
          <w:lang w:eastAsia="he-IL"/>
        </w:rPr>
      </w:pPr>
      <w:bookmarkStart w:id="19834" w:name="_ETM_Q51_46745"/>
      <w:bookmarkEnd w:id="19834"/>
    </w:p>
    <w:p w:rsidR="00263879" w:rsidRDefault="00263879" w:rsidP="00BA73B6">
      <w:pPr>
        <w:pStyle w:val="-"/>
        <w:rPr>
          <w:rtl/>
        </w:rPr>
      </w:pPr>
      <w:bookmarkStart w:id="19835" w:name="ET_speakercontinue_6128_20"/>
      <w:r w:rsidRPr="00084027">
        <w:rPr>
          <w:rStyle w:val="TagStyle"/>
          <w:rtl/>
        </w:rPr>
        <w:t xml:space="preserve"> &lt;&lt; דובר_המשך &gt;&gt;</w:t>
      </w:r>
      <w:r w:rsidRPr="00382F8D">
        <w:rPr>
          <w:rStyle w:val="TagStyle"/>
          <w:rtl/>
        </w:rPr>
        <w:t xml:space="preserve"> </w:t>
      </w:r>
      <w:r>
        <w:rPr>
          <w:rtl/>
        </w:rPr>
        <w:t>משה טור פז (יש עתיד):</w:t>
      </w:r>
      <w:r w:rsidRPr="00382F8D">
        <w:rPr>
          <w:rStyle w:val="TagStyle"/>
          <w:rtl/>
        </w:rPr>
        <w:t xml:space="preserve"> </w:t>
      </w:r>
      <w:r w:rsidRPr="00084027">
        <w:rPr>
          <w:rStyle w:val="TagStyle"/>
          <w:rtl/>
        </w:rPr>
        <w:t>&lt;&lt; דובר_המשך &gt;&gt;</w:t>
      </w:r>
      <w:r>
        <w:rPr>
          <w:rtl/>
        </w:rPr>
        <w:t xml:space="preserve"> </w:t>
      </w:r>
      <w:bookmarkEnd w:id="19835"/>
    </w:p>
    <w:p w:rsidR="00263879" w:rsidRDefault="00263879" w:rsidP="00DA3834">
      <w:pPr>
        <w:rPr>
          <w:rtl/>
          <w:lang w:eastAsia="he-IL"/>
        </w:rPr>
      </w:pPr>
    </w:p>
    <w:p w:rsidR="00263879" w:rsidRDefault="00263879" w:rsidP="00BA73B6">
      <w:pPr>
        <w:rPr>
          <w:rtl/>
          <w:lang w:eastAsia="he-IL"/>
        </w:rPr>
      </w:pPr>
      <w:bookmarkStart w:id="19836" w:name="_ETM_Q51_192033"/>
      <w:bookmarkEnd w:id="19836"/>
      <w:r>
        <w:rPr>
          <w:rFonts w:hint="cs"/>
          <w:rtl/>
          <w:lang w:eastAsia="he-IL"/>
        </w:rPr>
        <w:t xml:space="preserve">- - </w:t>
      </w:r>
      <w:bookmarkStart w:id="19837" w:name="_ETM_Q51_195602"/>
      <w:bookmarkEnd w:id="19837"/>
      <w:r>
        <w:rPr>
          <w:rFonts w:hint="cs"/>
          <w:rtl/>
          <w:lang w:eastAsia="he-IL"/>
        </w:rPr>
        <w:t xml:space="preserve">היא לא הסברה </w:t>
      </w:r>
      <w:r>
        <w:rPr>
          <w:rtl/>
          <w:lang w:eastAsia="he-IL"/>
        </w:rPr>
        <w:t>–</w:t>
      </w:r>
      <w:r>
        <w:rPr>
          <w:rFonts w:hint="cs"/>
          <w:rtl/>
          <w:lang w:eastAsia="he-IL"/>
        </w:rPr>
        <w:t xml:space="preserve"> היא המציאות. המציאות כל כך </w:t>
      </w:r>
      <w:bookmarkStart w:id="19838" w:name="_ETM_Q51_201762"/>
      <w:bookmarkEnd w:id="19838"/>
      <w:r>
        <w:rPr>
          <w:rFonts w:hint="cs"/>
          <w:rtl/>
          <w:lang w:eastAsia="he-IL"/>
        </w:rPr>
        <w:t>כואבת ששרת הסברה כבר לא תעזור</w:t>
      </w:r>
      <w:bookmarkStart w:id="19839" w:name="_ETM_Q51_201554"/>
      <w:bookmarkEnd w:id="19839"/>
      <w:r>
        <w:rPr>
          <w:rFonts w:hint="cs"/>
          <w:rtl/>
          <w:lang w:eastAsia="he-IL"/>
        </w:rPr>
        <w:t xml:space="preserve"> לך. תודה.</w:t>
      </w:r>
    </w:p>
    <w:p w:rsidR="00263879" w:rsidRDefault="00263879" w:rsidP="00BA73B6">
      <w:pPr>
        <w:rPr>
          <w:rtl/>
          <w:lang w:eastAsia="he-IL"/>
        </w:rPr>
      </w:pPr>
      <w:bookmarkStart w:id="19840" w:name="_ETM_Q51_200234"/>
      <w:bookmarkStart w:id="19841" w:name="_ETM_Q51_200312"/>
      <w:bookmarkEnd w:id="19840"/>
      <w:bookmarkEnd w:id="19841"/>
    </w:p>
    <w:p w:rsidR="00263879" w:rsidRDefault="00263879" w:rsidP="00BA73B6">
      <w:pPr>
        <w:pStyle w:val="af8"/>
      </w:pPr>
      <w:r w:rsidRPr="00084027">
        <w:rPr>
          <w:rStyle w:val="TagStyle"/>
          <w:rtl/>
        </w:rPr>
        <w:t xml:space="preserve"> &lt;&lt; יור &gt;&gt;</w:t>
      </w:r>
      <w:r w:rsidRPr="00382F8D">
        <w:rPr>
          <w:rStyle w:val="TagStyle"/>
          <w:rtl/>
        </w:rPr>
        <w:t xml:space="preserve"> </w:t>
      </w:r>
      <w:r>
        <w:rPr>
          <w:rtl/>
        </w:rPr>
        <w:t xml:space="preserve">היו"ר </w:t>
      </w:r>
      <w:r w:rsidR="00BA73B6">
        <w:rPr>
          <w:rtl/>
        </w:rPr>
        <w:t>אוריאל בוסו</w:t>
      </w:r>
      <w:r>
        <w:rPr>
          <w:rtl/>
        </w:rPr>
        <w:t>:</w:t>
      </w:r>
      <w:r w:rsidRPr="00382F8D">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842" w:name="_ETM_Q51_201235"/>
      <w:bookmarkStart w:id="19843" w:name="_ETM_Q51_201623"/>
      <w:bookmarkStart w:id="19844" w:name="_ETM_Q51_47059"/>
      <w:bookmarkStart w:id="19845" w:name="_ETM_Q51_47153"/>
      <w:bookmarkStart w:id="19846" w:name="_ETM_Q51_47444"/>
      <w:bookmarkStart w:id="19847" w:name="_ETM_Q51_47521"/>
      <w:bookmarkEnd w:id="19842"/>
      <w:bookmarkEnd w:id="19843"/>
      <w:bookmarkEnd w:id="19844"/>
      <w:bookmarkEnd w:id="19845"/>
      <w:bookmarkEnd w:id="19846"/>
      <w:bookmarkEnd w:id="19847"/>
      <w:r>
        <w:rPr>
          <w:rFonts w:hint="cs"/>
          <w:rtl/>
          <w:lang w:eastAsia="he-IL"/>
        </w:rPr>
        <w:t xml:space="preserve">תודה רבה. הדובר </w:t>
      </w:r>
      <w:bookmarkStart w:id="19848" w:name="_ETM_Q51_207162"/>
      <w:bookmarkEnd w:id="19848"/>
      <w:r>
        <w:rPr>
          <w:rFonts w:hint="cs"/>
          <w:rtl/>
          <w:lang w:eastAsia="he-IL"/>
        </w:rPr>
        <w:t>הבא הוא חבר הכנסת אלעזר שטרן.</w:t>
      </w:r>
    </w:p>
    <w:p w:rsidR="00263879" w:rsidRDefault="00263879" w:rsidP="00BA73B6">
      <w:pPr>
        <w:pStyle w:val="KeepWithNext"/>
        <w:rPr>
          <w:rStyle w:val="TagStyle"/>
          <w:b/>
          <w:bCs/>
          <w:u w:val="single"/>
          <w:rtl/>
          <w:lang w:eastAsia="he-IL"/>
        </w:rPr>
      </w:pPr>
      <w:bookmarkStart w:id="19849" w:name="_ETM_Q51_200878"/>
      <w:bookmarkStart w:id="19850" w:name="_ETM_Q51_200956"/>
      <w:bookmarkStart w:id="19851" w:name="_ETM_Q51_203240"/>
      <w:bookmarkStart w:id="19852" w:name="_ETM_Q51_203291"/>
      <w:bookmarkEnd w:id="19849"/>
      <w:bookmarkEnd w:id="19850"/>
      <w:bookmarkEnd w:id="19851"/>
      <w:bookmarkEnd w:id="19852"/>
    </w:p>
    <w:p w:rsidR="00263879" w:rsidRDefault="00263879" w:rsidP="00BA73B6">
      <w:pPr>
        <w:pStyle w:val="af6"/>
        <w:rPr>
          <w:rtl/>
        </w:rPr>
      </w:pPr>
      <w:r w:rsidRPr="00084027">
        <w:rPr>
          <w:rStyle w:val="TagStyle"/>
          <w:rtl/>
        </w:rPr>
        <w:t xml:space="preserve"> &lt;&lt; קריאה &gt;&gt;</w:t>
      </w:r>
      <w:r w:rsidRPr="00382F8D">
        <w:rPr>
          <w:rStyle w:val="TagStyle"/>
          <w:rtl/>
        </w:rPr>
        <w:t xml:space="preserve"> </w:t>
      </w:r>
      <w:r>
        <w:rPr>
          <w:rtl/>
        </w:rPr>
        <w:t>משה סעדה (הליכוד):</w:t>
      </w:r>
      <w:r w:rsidRPr="00382F8D">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bookmarkStart w:id="19853" w:name="_ETM_Q51_202378"/>
      <w:bookmarkEnd w:id="19853"/>
    </w:p>
    <w:p w:rsidR="00263879" w:rsidRDefault="00263879" w:rsidP="00BA73B6">
      <w:pPr>
        <w:rPr>
          <w:rtl/>
          <w:lang w:eastAsia="he-IL"/>
        </w:rPr>
      </w:pPr>
      <w:bookmarkStart w:id="19854" w:name="_ETM_Q51_202051"/>
      <w:bookmarkStart w:id="19855" w:name="_ETM_Q51_202307"/>
      <w:bookmarkEnd w:id="19854"/>
      <w:bookmarkEnd w:id="19855"/>
      <w:r>
        <w:rPr>
          <w:rFonts w:hint="cs"/>
          <w:rtl/>
          <w:lang w:eastAsia="he-IL"/>
        </w:rPr>
        <w:t xml:space="preserve">אם הייתם מסבירים את עצמכם, אולי </w:t>
      </w:r>
      <w:bookmarkStart w:id="19856" w:name="_ETM_Q51_206042"/>
      <w:bookmarkEnd w:id="19856"/>
      <w:r>
        <w:rPr>
          <w:rFonts w:hint="cs"/>
          <w:rtl/>
          <w:lang w:eastAsia="he-IL"/>
        </w:rPr>
        <w:t>- - - היה בוחר בכם. חבל שלא הסברתם.</w:t>
      </w:r>
    </w:p>
    <w:p w:rsidR="00263879" w:rsidRDefault="00263879" w:rsidP="00BA73B6">
      <w:pPr>
        <w:rPr>
          <w:rtl/>
          <w:lang w:eastAsia="he-IL"/>
        </w:rPr>
      </w:pPr>
      <w:bookmarkStart w:id="19857" w:name="_ETM_Q51_209521"/>
      <w:bookmarkStart w:id="19858" w:name="_ETM_Q51_209603"/>
      <w:bookmarkEnd w:id="19857"/>
      <w:bookmarkEnd w:id="19858"/>
    </w:p>
    <w:p w:rsidR="00263879" w:rsidRDefault="00263879" w:rsidP="00BA73B6">
      <w:pPr>
        <w:pStyle w:val="af6"/>
        <w:rPr>
          <w:rtl/>
        </w:rPr>
      </w:pPr>
      <w:r w:rsidRPr="00084027">
        <w:rPr>
          <w:rStyle w:val="TagStyle"/>
          <w:rtl/>
        </w:rPr>
        <w:t xml:space="preserve"> &lt;&lt; קריאה &gt;&gt;</w:t>
      </w:r>
      <w:r w:rsidRPr="00382F8D">
        <w:rPr>
          <w:rStyle w:val="TagStyle"/>
          <w:rtl/>
        </w:rPr>
        <w:t xml:space="preserve"> </w:t>
      </w:r>
      <w:r>
        <w:rPr>
          <w:rtl/>
        </w:rPr>
        <w:t>טלי גוטליב (הליכוד):</w:t>
      </w:r>
      <w:r w:rsidRPr="00382F8D">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859" w:name="_ETM_Q51_209495"/>
      <w:bookmarkEnd w:id="19859"/>
      <w:r>
        <w:rPr>
          <w:rFonts w:hint="cs"/>
          <w:rtl/>
          <w:lang w:eastAsia="he-IL"/>
        </w:rPr>
        <w:t xml:space="preserve">אותו דבר, אותו </w:t>
      </w:r>
      <w:bookmarkStart w:id="19860" w:name="_ETM_Q51_211602"/>
      <w:bookmarkEnd w:id="19860"/>
      <w:r>
        <w:rPr>
          <w:rFonts w:hint="cs"/>
          <w:rtl/>
          <w:lang w:eastAsia="he-IL"/>
        </w:rPr>
        <w:t xml:space="preserve">דבר. אם אפשר, אדוני חבר הכנסת שטרן, תהיה מקורי, בבקשה. </w:t>
      </w:r>
      <w:bookmarkStart w:id="19861" w:name="_ETM_Q51_218653"/>
      <w:bookmarkEnd w:id="19861"/>
      <w:r>
        <w:rPr>
          <w:rFonts w:hint="cs"/>
          <w:rtl/>
          <w:lang w:eastAsia="he-IL"/>
        </w:rPr>
        <w:t>אל תמחזרו את עצמכם.</w:t>
      </w:r>
    </w:p>
    <w:p w:rsidR="00263879" w:rsidRDefault="00263879" w:rsidP="00BA73B6">
      <w:pPr>
        <w:rPr>
          <w:rtl/>
          <w:lang w:eastAsia="he-IL"/>
        </w:rPr>
      </w:pPr>
      <w:bookmarkStart w:id="19862" w:name="_ETM_Q51_217355"/>
      <w:bookmarkStart w:id="19863" w:name="_ETM_Q51_217468"/>
      <w:bookmarkEnd w:id="19862"/>
      <w:bookmarkEnd w:id="19863"/>
    </w:p>
    <w:p w:rsidR="00263879" w:rsidRDefault="00263879" w:rsidP="00BA73B6">
      <w:pPr>
        <w:pStyle w:val="a4"/>
        <w:rPr>
          <w:rtl/>
        </w:rPr>
      </w:pPr>
      <w:bookmarkStart w:id="19864" w:name="ET_speaker_5109_25"/>
      <w:r w:rsidRPr="00084027">
        <w:rPr>
          <w:rStyle w:val="TagStyle"/>
          <w:rtl/>
        </w:rPr>
        <w:t xml:space="preserve"> &lt;&lt; דובר &gt;&gt;</w:t>
      </w:r>
      <w:r w:rsidRPr="00382F8D">
        <w:rPr>
          <w:rStyle w:val="TagStyle"/>
          <w:rtl/>
        </w:rPr>
        <w:t xml:space="preserve"> </w:t>
      </w:r>
      <w:bookmarkStart w:id="19865" w:name="_Toc124881418"/>
      <w:bookmarkStart w:id="19866" w:name="_Toc124882132"/>
      <w:r>
        <w:rPr>
          <w:rtl/>
        </w:rPr>
        <w:t>אלעזר שטרן (יש עתיד):</w:t>
      </w:r>
      <w:bookmarkEnd w:id="19865"/>
      <w:bookmarkEnd w:id="19866"/>
      <w:r w:rsidRPr="00382F8D">
        <w:rPr>
          <w:rStyle w:val="TagStyle"/>
          <w:rtl/>
        </w:rPr>
        <w:t xml:space="preserve"> </w:t>
      </w:r>
      <w:r w:rsidRPr="00084027">
        <w:rPr>
          <w:rStyle w:val="TagStyle"/>
          <w:rtl/>
        </w:rPr>
        <w:t>&lt;&lt; דובר &gt;&gt;</w:t>
      </w:r>
      <w:r>
        <w:rPr>
          <w:rtl/>
        </w:rPr>
        <w:t xml:space="preserve"> </w:t>
      </w:r>
      <w:bookmarkEnd w:id="19864"/>
    </w:p>
    <w:p w:rsidR="00263879" w:rsidRDefault="00263879" w:rsidP="00DA3834">
      <w:pPr>
        <w:rPr>
          <w:rtl/>
          <w:lang w:eastAsia="he-IL"/>
        </w:rPr>
      </w:pPr>
    </w:p>
    <w:p w:rsidR="00263879" w:rsidRDefault="00263879" w:rsidP="00BA73B6">
      <w:pPr>
        <w:rPr>
          <w:rtl/>
          <w:lang w:eastAsia="he-IL"/>
        </w:rPr>
      </w:pPr>
      <w:bookmarkStart w:id="19867" w:name="_ETM_Q51_222308"/>
      <w:bookmarkEnd w:id="19867"/>
      <w:r>
        <w:rPr>
          <w:rFonts w:hint="cs"/>
          <w:rtl/>
          <w:lang w:eastAsia="he-IL"/>
        </w:rPr>
        <w:t>א</w:t>
      </w:r>
      <w:bookmarkStart w:id="19868" w:name="_ETM_Q51_222578"/>
      <w:bookmarkStart w:id="19869" w:name="_ETM_Q51_222652"/>
      <w:bookmarkEnd w:id="19868"/>
      <w:bookmarkEnd w:id="19869"/>
      <w:r>
        <w:rPr>
          <w:rFonts w:hint="cs"/>
          <w:rtl/>
          <w:lang w:eastAsia="he-IL"/>
        </w:rPr>
        <w:t>ני אשתדל להיות מקורי.</w:t>
      </w:r>
    </w:p>
    <w:p w:rsidR="00263879" w:rsidRDefault="00263879" w:rsidP="00BA73B6">
      <w:pPr>
        <w:rPr>
          <w:rtl/>
          <w:lang w:eastAsia="he-IL"/>
        </w:rPr>
      </w:pPr>
      <w:bookmarkStart w:id="19870" w:name="_ETM_Q51_219874"/>
      <w:bookmarkStart w:id="19871" w:name="_ETM_Q51_219985"/>
      <w:bookmarkEnd w:id="19870"/>
      <w:bookmarkEnd w:id="19871"/>
    </w:p>
    <w:p w:rsidR="00263879" w:rsidRDefault="00263879" w:rsidP="00BA73B6">
      <w:pPr>
        <w:pStyle w:val="af6"/>
        <w:rPr>
          <w:rtl/>
        </w:rPr>
      </w:pPr>
      <w:r w:rsidRPr="00084027">
        <w:rPr>
          <w:rStyle w:val="TagStyle"/>
          <w:rtl/>
        </w:rPr>
        <w:t xml:space="preserve"> &lt;&lt; קריאה &gt;&gt;</w:t>
      </w:r>
      <w:r w:rsidRPr="00382F8D">
        <w:rPr>
          <w:rStyle w:val="TagStyle"/>
          <w:rtl/>
        </w:rPr>
        <w:t xml:space="preserve"> </w:t>
      </w:r>
      <w:r>
        <w:rPr>
          <w:rtl/>
        </w:rPr>
        <w:t>טלי גוטליב (הליכוד):</w:t>
      </w:r>
      <w:r w:rsidRPr="00382F8D">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872" w:name="_ETM_Q51_222009"/>
      <w:bookmarkEnd w:id="19872"/>
      <w:r>
        <w:rPr>
          <w:rFonts w:hint="cs"/>
          <w:rtl/>
          <w:lang w:eastAsia="he-IL"/>
        </w:rPr>
        <w:t xml:space="preserve">קצת מקוריות עוד לא </w:t>
      </w:r>
      <w:bookmarkStart w:id="19873" w:name="_ETM_Q51_220412"/>
      <w:bookmarkEnd w:id="19873"/>
      <w:r>
        <w:rPr>
          <w:rFonts w:hint="cs"/>
          <w:rtl/>
          <w:lang w:eastAsia="he-IL"/>
        </w:rPr>
        <w:t>הרגה את אף אחד. בואו נשמע משהו שעוד לא שמענו</w:t>
      </w:r>
      <w:bookmarkStart w:id="19874" w:name="_ETM_Q51_228332"/>
      <w:bookmarkEnd w:id="19874"/>
      <w:r>
        <w:rPr>
          <w:rFonts w:hint="cs"/>
          <w:rtl/>
          <w:lang w:eastAsia="he-IL"/>
        </w:rPr>
        <w:t>. בבקשה. בבקשה.</w:t>
      </w:r>
    </w:p>
    <w:p w:rsidR="00263879" w:rsidRDefault="00263879" w:rsidP="00BA73B6">
      <w:pPr>
        <w:pStyle w:val="KeepWithNext"/>
        <w:rPr>
          <w:rStyle w:val="TagStyle"/>
          <w:b/>
          <w:bCs/>
          <w:u w:val="single"/>
          <w:rtl/>
          <w:lang w:eastAsia="he-IL"/>
        </w:rPr>
      </w:pPr>
      <w:bookmarkStart w:id="19875" w:name="_ETM_Q51_226358"/>
      <w:bookmarkStart w:id="19876" w:name="_ETM_Q51_226467"/>
      <w:bookmarkEnd w:id="19875"/>
      <w:bookmarkEnd w:id="19876"/>
    </w:p>
    <w:p w:rsidR="00263879" w:rsidRDefault="00263879" w:rsidP="00BA73B6">
      <w:pPr>
        <w:pStyle w:val="af6"/>
        <w:rPr>
          <w:rtl/>
        </w:rPr>
      </w:pPr>
      <w:bookmarkStart w:id="19877" w:name="ET_interruption_קר_אה_28"/>
      <w:r w:rsidRPr="00084027">
        <w:rPr>
          <w:rStyle w:val="TagStyle"/>
          <w:rtl/>
        </w:rPr>
        <w:t xml:space="preserve"> &lt;&lt; קריאה &gt;&gt;</w:t>
      </w:r>
      <w:r w:rsidRPr="00382F8D">
        <w:rPr>
          <w:rStyle w:val="TagStyle"/>
          <w:rtl/>
        </w:rPr>
        <w:t xml:space="preserve"> </w:t>
      </w:r>
      <w:r>
        <w:rPr>
          <w:rtl/>
        </w:rPr>
        <w:t>קריאה:</w:t>
      </w:r>
      <w:r w:rsidRPr="00382F8D">
        <w:rPr>
          <w:rStyle w:val="TagStyle"/>
          <w:rtl/>
        </w:rPr>
        <w:t xml:space="preserve"> </w:t>
      </w:r>
      <w:r w:rsidRPr="00084027">
        <w:rPr>
          <w:rStyle w:val="TagStyle"/>
          <w:rtl/>
        </w:rPr>
        <w:t>&lt;&lt; קריאה &gt;&gt;</w:t>
      </w:r>
      <w:r>
        <w:rPr>
          <w:rtl/>
        </w:rPr>
        <w:t xml:space="preserve"> </w:t>
      </w:r>
      <w:bookmarkEnd w:id="19877"/>
    </w:p>
    <w:p w:rsidR="00263879" w:rsidRDefault="00263879" w:rsidP="00DA3834">
      <w:pPr>
        <w:rPr>
          <w:rtl/>
          <w:lang w:eastAsia="he-IL"/>
        </w:rPr>
      </w:pPr>
    </w:p>
    <w:p w:rsidR="00263879" w:rsidRDefault="00263879" w:rsidP="00BA73B6">
      <w:pPr>
        <w:rPr>
          <w:rtl/>
          <w:lang w:eastAsia="he-IL"/>
        </w:rPr>
      </w:pPr>
      <w:bookmarkStart w:id="19878" w:name="_ETM_Q51_226478"/>
      <w:bookmarkStart w:id="19879" w:name="_ETM_Q51_226744"/>
      <w:bookmarkStart w:id="19880" w:name="_ETM_Q51_226820"/>
      <w:bookmarkEnd w:id="19878"/>
      <w:bookmarkEnd w:id="19879"/>
      <w:bookmarkEnd w:id="19880"/>
      <w:r>
        <w:rPr>
          <w:rFonts w:hint="cs"/>
          <w:rtl/>
          <w:lang w:eastAsia="he-IL"/>
        </w:rPr>
        <w:t>אל תפתחי ציפיות, טלי.</w:t>
      </w:r>
    </w:p>
    <w:p w:rsidR="00263879" w:rsidRDefault="00263879" w:rsidP="00BA73B6">
      <w:pPr>
        <w:rPr>
          <w:rtl/>
          <w:lang w:eastAsia="he-IL"/>
        </w:rPr>
      </w:pPr>
      <w:bookmarkStart w:id="19881" w:name="_ETM_Q51_226759"/>
      <w:bookmarkStart w:id="19882" w:name="_ETM_Q51_226839"/>
      <w:bookmarkEnd w:id="19881"/>
      <w:bookmarkEnd w:id="19882"/>
    </w:p>
    <w:p w:rsidR="00263879" w:rsidRDefault="00263879" w:rsidP="00BA73B6">
      <w:pPr>
        <w:pStyle w:val="af6"/>
        <w:rPr>
          <w:rtl/>
        </w:rPr>
      </w:pPr>
      <w:bookmarkStart w:id="19883" w:name="ET_interruption_6255_29"/>
      <w:r w:rsidRPr="00084027">
        <w:rPr>
          <w:rStyle w:val="TagStyle"/>
          <w:rtl/>
        </w:rPr>
        <w:t xml:space="preserve"> &lt;&lt; קריאה &gt;&gt;</w:t>
      </w:r>
      <w:r w:rsidRPr="00382F8D">
        <w:rPr>
          <w:rStyle w:val="TagStyle"/>
          <w:rtl/>
        </w:rPr>
        <w:t xml:space="preserve"> </w:t>
      </w:r>
      <w:r>
        <w:rPr>
          <w:rtl/>
        </w:rPr>
        <w:t>סימון דוידסון (יש עתיד):</w:t>
      </w:r>
      <w:r w:rsidRPr="00382F8D">
        <w:rPr>
          <w:rStyle w:val="TagStyle"/>
          <w:rtl/>
        </w:rPr>
        <w:t xml:space="preserve"> </w:t>
      </w:r>
      <w:r w:rsidRPr="00084027">
        <w:rPr>
          <w:rStyle w:val="TagStyle"/>
          <w:rtl/>
        </w:rPr>
        <w:t>&lt;&lt; קריאה &gt;&gt;</w:t>
      </w:r>
      <w:r>
        <w:rPr>
          <w:rtl/>
        </w:rPr>
        <w:t xml:space="preserve"> </w:t>
      </w:r>
      <w:bookmarkEnd w:id="19883"/>
    </w:p>
    <w:p w:rsidR="00263879" w:rsidRDefault="00263879" w:rsidP="00DA3834">
      <w:pPr>
        <w:rPr>
          <w:rtl/>
          <w:lang w:eastAsia="he-IL"/>
        </w:rPr>
      </w:pPr>
    </w:p>
    <w:p w:rsidR="00263879" w:rsidRDefault="00263879" w:rsidP="00BA73B6">
      <w:pPr>
        <w:rPr>
          <w:rtl/>
          <w:lang w:eastAsia="he-IL"/>
        </w:rPr>
      </w:pPr>
      <w:bookmarkStart w:id="19884" w:name="_ETM_Q51_225421"/>
      <w:bookmarkEnd w:id="19884"/>
      <w:r>
        <w:rPr>
          <w:rFonts w:hint="cs"/>
          <w:rtl/>
          <w:lang w:eastAsia="he-IL"/>
        </w:rPr>
        <w:t>טלי, אנחנו לא שומעים אותך.</w:t>
      </w:r>
    </w:p>
    <w:p w:rsidR="00263879" w:rsidRDefault="00263879" w:rsidP="00BA73B6">
      <w:pPr>
        <w:rPr>
          <w:rtl/>
          <w:lang w:eastAsia="he-IL"/>
        </w:rPr>
      </w:pPr>
      <w:bookmarkStart w:id="19885" w:name="_ETM_Q51_229974"/>
      <w:bookmarkStart w:id="19886" w:name="_ETM_Q51_230070"/>
      <w:bookmarkEnd w:id="19885"/>
      <w:bookmarkEnd w:id="19886"/>
    </w:p>
    <w:p w:rsidR="00263879" w:rsidRDefault="00263879" w:rsidP="00BA73B6">
      <w:pPr>
        <w:pStyle w:val="af6"/>
        <w:rPr>
          <w:rtl/>
        </w:rPr>
      </w:pPr>
      <w:r w:rsidRPr="00084027">
        <w:rPr>
          <w:rStyle w:val="TagStyle"/>
          <w:rtl/>
        </w:rPr>
        <w:t xml:space="preserve"> &lt;&lt; קריאה &gt;&gt;</w:t>
      </w:r>
      <w:r w:rsidRPr="00382F8D">
        <w:rPr>
          <w:rStyle w:val="TagStyle"/>
          <w:rtl/>
        </w:rPr>
        <w:t xml:space="preserve"> </w:t>
      </w:r>
      <w:r>
        <w:rPr>
          <w:rtl/>
        </w:rPr>
        <w:t>טלי גוטליב (הליכוד):</w:t>
      </w:r>
      <w:r w:rsidRPr="00382F8D">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887" w:name="_ETM_Q51_226896"/>
      <w:bookmarkEnd w:id="19887"/>
      <w:r>
        <w:rPr>
          <w:rFonts w:hint="cs"/>
          <w:rtl/>
          <w:lang w:eastAsia="he-IL"/>
        </w:rPr>
        <w:t xml:space="preserve">אין </w:t>
      </w:r>
      <w:bookmarkStart w:id="19888" w:name="_ETM_Q51_227374"/>
      <w:bookmarkEnd w:id="19888"/>
      <w:r>
        <w:rPr>
          <w:rFonts w:hint="cs"/>
          <w:rtl/>
          <w:lang w:eastAsia="he-IL"/>
        </w:rPr>
        <w:t>צורך שתשמע אותי.</w:t>
      </w:r>
    </w:p>
    <w:p w:rsidR="00263879" w:rsidRDefault="00263879" w:rsidP="00BA73B6">
      <w:pPr>
        <w:rPr>
          <w:rtl/>
          <w:lang w:eastAsia="he-IL"/>
        </w:rPr>
      </w:pPr>
      <w:bookmarkStart w:id="19889" w:name="_ETM_Q51_232943"/>
      <w:bookmarkStart w:id="19890" w:name="_ETM_Q51_232997"/>
      <w:bookmarkEnd w:id="19889"/>
      <w:bookmarkEnd w:id="19890"/>
    </w:p>
    <w:p w:rsidR="00263879" w:rsidRDefault="00263879" w:rsidP="00BA73B6">
      <w:pPr>
        <w:pStyle w:val="af8"/>
        <w:rPr>
          <w:rtl/>
        </w:rPr>
      </w:pPr>
      <w:bookmarkStart w:id="19891" w:name="ET_yor_6488_31"/>
      <w:r w:rsidRPr="00084027">
        <w:rPr>
          <w:rStyle w:val="TagStyle"/>
          <w:rtl/>
        </w:rPr>
        <w:t xml:space="preserve"> &lt;&lt; יור &gt;&gt;</w:t>
      </w:r>
      <w:r w:rsidRPr="00382F8D">
        <w:rPr>
          <w:rStyle w:val="TagStyle"/>
          <w:rtl/>
        </w:rPr>
        <w:t xml:space="preserve"> </w:t>
      </w:r>
      <w:r>
        <w:rPr>
          <w:rtl/>
        </w:rPr>
        <w:t xml:space="preserve">היו"ר </w:t>
      </w:r>
      <w:r w:rsidR="00BA73B6">
        <w:rPr>
          <w:rtl/>
        </w:rPr>
        <w:t>אוריאל בוסו</w:t>
      </w:r>
      <w:r>
        <w:rPr>
          <w:rtl/>
        </w:rPr>
        <w:t>:</w:t>
      </w:r>
      <w:r w:rsidRPr="00382F8D">
        <w:rPr>
          <w:rStyle w:val="TagStyle"/>
          <w:rtl/>
        </w:rPr>
        <w:t xml:space="preserve"> </w:t>
      </w:r>
      <w:r w:rsidRPr="00084027">
        <w:rPr>
          <w:rStyle w:val="TagStyle"/>
          <w:rtl/>
        </w:rPr>
        <w:t>&lt;&lt; יור &gt;&gt;</w:t>
      </w:r>
      <w:r>
        <w:rPr>
          <w:rtl/>
        </w:rPr>
        <w:t xml:space="preserve"> </w:t>
      </w:r>
      <w:bookmarkEnd w:id="19891"/>
    </w:p>
    <w:p w:rsidR="00263879" w:rsidRDefault="00263879" w:rsidP="00DA3834">
      <w:pPr>
        <w:rPr>
          <w:rtl/>
          <w:lang w:eastAsia="he-IL"/>
        </w:rPr>
      </w:pPr>
    </w:p>
    <w:p w:rsidR="00263879" w:rsidRDefault="00263879" w:rsidP="00BA73B6">
      <w:pPr>
        <w:rPr>
          <w:rtl/>
          <w:lang w:eastAsia="he-IL"/>
        </w:rPr>
      </w:pPr>
      <w:r>
        <w:rPr>
          <w:rFonts w:hint="cs"/>
          <w:rtl/>
          <w:lang w:eastAsia="he-IL"/>
        </w:rPr>
        <w:t>ב</w:t>
      </w:r>
      <w:bookmarkStart w:id="19892" w:name="_ETM_Q51_233865"/>
      <w:bookmarkEnd w:id="19892"/>
      <w:r>
        <w:rPr>
          <w:rFonts w:hint="cs"/>
          <w:rtl/>
          <w:lang w:eastAsia="he-IL"/>
        </w:rPr>
        <w:t>בקשה.</w:t>
      </w:r>
    </w:p>
    <w:p w:rsidR="00263879" w:rsidRDefault="00263879" w:rsidP="00BA73B6">
      <w:pPr>
        <w:rPr>
          <w:rtl/>
          <w:lang w:eastAsia="he-IL"/>
        </w:rPr>
      </w:pPr>
      <w:bookmarkStart w:id="19893" w:name="_ETM_Q51_231401"/>
      <w:bookmarkStart w:id="19894" w:name="_ETM_Q51_231496"/>
      <w:bookmarkEnd w:id="19893"/>
      <w:bookmarkEnd w:id="19894"/>
    </w:p>
    <w:p w:rsidR="00263879" w:rsidRDefault="00263879" w:rsidP="00BA73B6">
      <w:pPr>
        <w:pStyle w:val="af6"/>
        <w:keepNext/>
        <w:rPr>
          <w:rtl/>
        </w:rPr>
      </w:pPr>
      <w:r w:rsidRPr="00084027">
        <w:rPr>
          <w:rStyle w:val="TagStyle"/>
          <w:rtl/>
        </w:rPr>
        <w:t xml:space="preserve"> &lt;&lt; קריאה &gt;&gt;</w:t>
      </w:r>
      <w:r w:rsidRPr="00382F8D">
        <w:rPr>
          <w:rStyle w:val="TagStyle"/>
          <w:rtl/>
        </w:rPr>
        <w:t xml:space="preserve"> </w:t>
      </w:r>
      <w:r>
        <w:rPr>
          <w:rtl/>
        </w:rPr>
        <w:t>טלי גוטליב (הליכוד):</w:t>
      </w:r>
      <w:r w:rsidRPr="00382F8D">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Pr="00382F8D" w:rsidRDefault="00263879" w:rsidP="00BA73B6">
      <w:pPr>
        <w:keepNext/>
        <w:rPr>
          <w:rtl/>
          <w:lang w:eastAsia="he-IL"/>
        </w:rPr>
      </w:pPr>
      <w:bookmarkStart w:id="19895" w:name="_ETM_Q51_234861"/>
      <w:bookmarkEnd w:id="19895"/>
      <w:r>
        <w:rPr>
          <w:rFonts w:hint="cs"/>
          <w:rtl/>
          <w:lang w:eastAsia="he-IL"/>
        </w:rPr>
        <w:t xml:space="preserve">אני </w:t>
      </w:r>
      <w:bookmarkStart w:id="19896" w:name="_ETM_Q51_230593"/>
      <w:bookmarkEnd w:id="19896"/>
      <w:r>
        <w:rPr>
          <w:rFonts w:hint="cs"/>
          <w:rtl/>
          <w:lang w:eastAsia="he-IL"/>
        </w:rPr>
        <w:t>אומרת, בואו נשמע מה - - -</w:t>
      </w:r>
    </w:p>
    <w:p w:rsidR="00263879" w:rsidRDefault="00263879" w:rsidP="00BA73B6">
      <w:pPr>
        <w:rPr>
          <w:rtl/>
          <w:lang w:eastAsia="he-IL"/>
        </w:rPr>
      </w:pPr>
      <w:bookmarkStart w:id="19897" w:name="_ETM_Q51_227801"/>
      <w:bookmarkEnd w:id="19897"/>
    </w:p>
    <w:p w:rsidR="00263879" w:rsidRDefault="00263879" w:rsidP="00BA73B6">
      <w:pPr>
        <w:pStyle w:val="af8"/>
        <w:rPr>
          <w:rtl/>
        </w:rPr>
      </w:pPr>
      <w:r w:rsidRPr="00084027">
        <w:rPr>
          <w:rStyle w:val="TagStyle"/>
          <w:rtl/>
        </w:rPr>
        <w:t xml:space="preserve"> &lt;&lt; יור &gt;&gt;</w:t>
      </w:r>
      <w:r w:rsidRPr="00382F8D">
        <w:rPr>
          <w:rStyle w:val="TagStyle"/>
          <w:rtl/>
        </w:rPr>
        <w:t xml:space="preserve"> </w:t>
      </w:r>
      <w:r>
        <w:rPr>
          <w:rtl/>
        </w:rPr>
        <w:t xml:space="preserve">היו"ר </w:t>
      </w:r>
      <w:r w:rsidR="00BA73B6">
        <w:rPr>
          <w:rtl/>
        </w:rPr>
        <w:t>אוריאל בוסו</w:t>
      </w:r>
      <w:r>
        <w:rPr>
          <w:rtl/>
        </w:rPr>
        <w:t>:</w:t>
      </w:r>
      <w:r w:rsidRPr="00382F8D">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898" w:name="_ETM_Q51_233289"/>
      <w:bookmarkEnd w:id="19898"/>
      <w:r>
        <w:rPr>
          <w:rFonts w:hint="cs"/>
          <w:rtl/>
          <w:lang w:eastAsia="he-IL"/>
        </w:rPr>
        <w:t xml:space="preserve">לא, לא. חברת הכנסת </w:t>
      </w:r>
      <w:bookmarkStart w:id="19899" w:name="_ETM_Q51_235880"/>
      <w:bookmarkEnd w:id="19899"/>
      <w:r>
        <w:rPr>
          <w:rFonts w:hint="cs"/>
          <w:rtl/>
          <w:lang w:eastAsia="he-IL"/>
        </w:rPr>
        <w:t xml:space="preserve">גוטליב, קודם כול, בישיבה, ואני מבקש לאפשר לדוברים להשלים את </w:t>
      </w:r>
      <w:bookmarkStart w:id="19900" w:name="_ETM_Q51_240271"/>
      <w:bookmarkEnd w:id="19900"/>
      <w:r>
        <w:rPr>
          <w:rFonts w:hint="cs"/>
          <w:rtl/>
          <w:lang w:eastAsia="he-IL"/>
        </w:rPr>
        <w:t>דבריהם.</w:t>
      </w:r>
    </w:p>
    <w:p w:rsidR="00263879" w:rsidRDefault="00263879" w:rsidP="00BA73B6">
      <w:pPr>
        <w:rPr>
          <w:rtl/>
          <w:lang w:eastAsia="he-IL"/>
        </w:rPr>
      </w:pPr>
      <w:bookmarkStart w:id="19901" w:name="_ETM_Q51_236316"/>
      <w:bookmarkStart w:id="19902" w:name="_ETM_Q51_236412"/>
      <w:bookmarkEnd w:id="19901"/>
      <w:bookmarkEnd w:id="19902"/>
    </w:p>
    <w:p w:rsidR="00263879" w:rsidRDefault="00263879" w:rsidP="00BA73B6">
      <w:pPr>
        <w:pStyle w:val="af6"/>
        <w:rPr>
          <w:rtl/>
        </w:rPr>
      </w:pPr>
      <w:r w:rsidRPr="00084027">
        <w:rPr>
          <w:rStyle w:val="TagStyle"/>
          <w:rtl/>
        </w:rPr>
        <w:t xml:space="preserve"> &lt;&lt; קריאה &gt;&gt;</w:t>
      </w:r>
      <w:r w:rsidRPr="00FF3B0C">
        <w:rPr>
          <w:rStyle w:val="TagStyle"/>
          <w:rtl/>
        </w:rPr>
        <w:t xml:space="preserve"> </w:t>
      </w:r>
      <w:r>
        <w:rPr>
          <w:rtl/>
        </w:rPr>
        <w:t>טלי גוטליב (הליכוד):</w:t>
      </w:r>
      <w:r w:rsidRPr="00FF3B0C">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903" w:name="_ETM_Q51_238768"/>
      <w:bookmarkEnd w:id="19903"/>
      <w:r>
        <w:rPr>
          <w:rFonts w:hint="cs"/>
          <w:rtl/>
          <w:lang w:eastAsia="he-IL"/>
        </w:rPr>
        <w:t>בטח. אני רוצה לשמוע את - - -</w:t>
      </w:r>
    </w:p>
    <w:p w:rsidR="00263879" w:rsidRDefault="00263879" w:rsidP="00BA73B6">
      <w:pPr>
        <w:rPr>
          <w:rtl/>
          <w:lang w:eastAsia="he-IL"/>
        </w:rPr>
      </w:pPr>
    </w:p>
    <w:p w:rsidR="00263879" w:rsidRDefault="00263879" w:rsidP="00BA73B6">
      <w:pPr>
        <w:pStyle w:val="af6"/>
        <w:rPr>
          <w:rtl/>
        </w:rPr>
      </w:pPr>
      <w:bookmarkStart w:id="19904" w:name="ET_interruption_6357_35"/>
      <w:r w:rsidRPr="00084027">
        <w:rPr>
          <w:rStyle w:val="TagStyle"/>
          <w:rtl/>
        </w:rPr>
        <w:t xml:space="preserve"> &lt;&lt; קריאה &gt;&gt;</w:t>
      </w:r>
      <w:r w:rsidRPr="00FF3B0C">
        <w:rPr>
          <w:rStyle w:val="TagStyle"/>
          <w:rtl/>
        </w:rPr>
        <w:t xml:space="preserve"> </w:t>
      </w:r>
      <w:r>
        <w:rPr>
          <w:rtl/>
        </w:rPr>
        <w:t>משה סעדה (הליכוד):</w:t>
      </w:r>
      <w:r w:rsidRPr="00FF3B0C">
        <w:rPr>
          <w:rStyle w:val="TagStyle"/>
          <w:rtl/>
        </w:rPr>
        <w:t xml:space="preserve"> </w:t>
      </w:r>
      <w:r w:rsidRPr="00084027">
        <w:rPr>
          <w:rStyle w:val="TagStyle"/>
          <w:rtl/>
        </w:rPr>
        <w:t>&lt;&lt; קריאה &gt;&gt;</w:t>
      </w:r>
      <w:r>
        <w:rPr>
          <w:rtl/>
        </w:rPr>
        <w:t xml:space="preserve"> </w:t>
      </w:r>
      <w:bookmarkEnd w:id="19904"/>
    </w:p>
    <w:p w:rsidR="00263879" w:rsidRDefault="00263879" w:rsidP="00DA3834">
      <w:pPr>
        <w:rPr>
          <w:rtl/>
          <w:lang w:eastAsia="he-IL"/>
        </w:rPr>
      </w:pPr>
    </w:p>
    <w:p w:rsidR="00263879" w:rsidRDefault="00263879" w:rsidP="00BA73B6">
      <w:pPr>
        <w:rPr>
          <w:rtl/>
          <w:lang w:eastAsia="he-IL"/>
        </w:rPr>
      </w:pPr>
      <w:bookmarkStart w:id="19905" w:name="_ETM_Q51_239719"/>
      <w:bookmarkEnd w:id="19905"/>
      <w:r>
        <w:rPr>
          <w:rFonts w:hint="cs"/>
          <w:rtl/>
          <w:lang w:eastAsia="he-IL"/>
        </w:rPr>
        <w:t xml:space="preserve">אי-אפשר להחזיק אותנו בשעת </w:t>
      </w:r>
      <w:bookmarkStart w:id="19906" w:name="_ETM_Q51_243639"/>
      <w:bookmarkEnd w:id="19906"/>
      <w:r>
        <w:rPr>
          <w:rFonts w:hint="cs"/>
          <w:rtl/>
          <w:lang w:eastAsia="he-IL"/>
        </w:rPr>
        <w:t xml:space="preserve">לילה מאוחרת בלי להגיד דברים עם טעם </w:t>
      </w:r>
      <w:r>
        <w:rPr>
          <w:rtl/>
          <w:lang w:eastAsia="he-IL"/>
        </w:rPr>
        <w:t>–</w:t>
      </w:r>
      <w:r>
        <w:rPr>
          <w:rFonts w:hint="cs"/>
          <w:rtl/>
          <w:lang w:eastAsia="he-IL"/>
        </w:rPr>
        <w:t xml:space="preserve"> לפחות </w:t>
      </w:r>
      <w:bookmarkStart w:id="19907" w:name="_ETM_Q51_245269"/>
      <w:bookmarkEnd w:id="19907"/>
      <w:r>
        <w:rPr>
          <w:rFonts w:hint="cs"/>
          <w:rtl/>
          <w:lang w:eastAsia="he-IL"/>
        </w:rPr>
        <w:t>שלא עשינו גזל זמן לכולנו.</w:t>
      </w:r>
    </w:p>
    <w:p w:rsidR="00263879" w:rsidRDefault="00263879" w:rsidP="00BA73B6">
      <w:pPr>
        <w:rPr>
          <w:rtl/>
          <w:lang w:eastAsia="he-IL"/>
        </w:rPr>
      </w:pPr>
      <w:bookmarkStart w:id="19908" w:name="_ETM_Q51_243696"/>
      <w:bookmarkStart w:id="19909" w:name="_ETM_Q51_243807"/>
      <w:bookmarkEnd w:id="19908"/>
      <w:bookmarkEnd w:id="19909"/>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910" w:name="_ETM_Q51_244615"/>
      <w:bookmarkEnd w:id="19910"/>
      <w:r>
        <w:rPr>
          <w:rFonts w:hint="cs"/>
          <w:rtl/>
          <w:lang w:eastAsia="he-IL"/>
        </w:rPr>
        <w:t xml:space="preserve">אתם מחזיקים בסוף את האופוזיציה, ולא </w:t>
      </w:r>
      <w:bookmarkStart w:id="19911" w:name="_ETM_Q51_245230"/>
      <w:bookmarkEnd w:id="19911"/>
      <w:r>
        <w:rPr>
          <w:rFonts w:hint="cs"/>
          <w:rtl/>
          <w:lang w:eastAsia="he-IL"/>
        </w:rPr>
        <w:t>הם מחזיקים אתכם. בבקשה.</w:t>
      </w:r>
    </w:p>
    <w:p w:rsidR="00263879" w:rsidRDefault="00263879" w:rsidP="00BA73B6">
      <w:pPr>
        <w:rPr>
          <w:rtl/>
          <w:lang w:eastAsia="he-IL"/>
        </w:rPr>
      </w:pPr>
      <w:bookmarkStart w:id="19912" w:name="_ETM_Q51_245185"/>
      <w:bookmarkStart w:id="19913" w:name="_ETM_Q51_245277"/>
      <w:bookmarkEnd w:id="19912"/>
      <w:bookmarkEnd w:id="19913"/>
    </w:p>
    <w:p w:rsidR="00263879" w:rsidRDefault="00263879" w:rsidP="00BA73B6">
      <w:pPr>
        <w:pStyle w:val="af6"/>
        <w:rPr>
          <w:rtl/>
        </w:rPr>
      </w:pPr>
      <w:bookmarkStart w:id="19914" w:name="ET_interruption_6357_37"/>
      <w:r w:rsidRPr="00084027">
        <w:rPr>
          <w:rStyle w:val="TagStyle"/>
          <w:rtl/>
        </w:rPr>
        <w:t xml:space="preserve"> &lt;&lt; קריאה &gt;&gt;</w:t>
      </w:r>
      <w:r w:rsidRPr="00FF3B0C">
        <w:rPr>
          <w:rStyle w:val="TagStyle"/>
          <w:rtl/>
        </w:rPr>
        <w:t xml:space="preserve"> </w:t>
      </w:r>
      <w:r>
        <w:rPr>
          <w:rtl/>
        </w:rPr>
        <w:t>משה סעדה (הליכוד):</w:t>
      </w:r>
      <w:r w:rsidRPr="00FF3B0C">
        <w:rPr>
          <w:rStyle w:val="TagStyle"/>
          <w:rtl/>
        </w:rPr>
        <w:t xml:space="preserve"> </w:t>
      </w:r>
      <w:r w:rsidRPr="00084027">
        <w:rPr>
          <w:rStyle w:val="TagStyle"/>
          <w:rtl/>
        </w:rPr>
        <w:t>&lt;&lt; קריאה &gt;&gt;</w:t>
      </w:r>
      <w:r>
        <w:rPr>
          <w:rtl/>
        </w:rPr>
        <w:t xml:space="preserve"> </w:t>
      </w:r>
      <w:bookmarkEnd w:id="19914"/>
    </w:p>
    <w:p w:rsidR="00263879" w:rsidRDefault="00263879" w:rsidP="00DA3834">
      <w:pPr>
        <w:rPr>
          <w:rtl/>
          <w:lang w:eastAsia="he-IL"/>
        </w:rPr>
      </w:pPr>
    </w:p>
    <w:p w:rsidR="00263879" w:rsidRDefault="00263879" w:rsidP="00BA73B6">
      <w:pPr>
        <w:rPr>
          <w:rtl/>
          <w:lang w:eastAsia="he-IL"/>
        </w:rPr>
      </w:pPr>
      <w:bookmarkStart w:id="19915" w:name="_ETM_Q51_248181"/>
      <w:bookmarkStart w:id="19916" w:name="_ETM_Q51_248414"/>
      <w:bookmarkStart w:id="19917" w:name="_ETM_Q51_248479"/>
      <w:bookmarkEnd w:id="19915"/>
      <w:bookmarkEnd w:id="19916"/>
      <w:bookmarkEnd w:id="19917"/>
      <w:r>
        <w:rPr>
          <w:rFonts w:hint="cs"/>
          <w:rtl/>
          <w:lang w:eastAsia="he-IL"/>
        </w:rPr>
        <w:t>זה רף גבוה.</w:t>
      </w:r>
    </w:p>
    <w:p w:rsidR="00263879" w:rsidRDefault="00263879" w:rsidP="00BA73B6">
      <w:pPr>
        <w:rPr>
          <w:rtl/>
          <w:lang w:eastAsia="he-IL"/>
        </w:rPr>
      </w:pPr>
      <w:bookmarkStart w:id="19918" w:name="_ETM_Q51_246585"/>
      <w:bookmarkStart w:id="19919" w:name="_ETM_Q51_246677"/>
      <w:bookmarkEnd w:id="19918"/>
      <w:bookmarkEnd w:id="19919"/>
    </w:p>
    <w:p w:rsidR="00263879" w:rsidRDefault="00263879" w:rsidP="00BA73B6">
      <w:pPr>
        <w:pStyle w:val="af6"/>
        <w:rPr>
          <w:rtl/>
        </w:rPr>
      </w:pPr>
      <w:bookmarkStart w:id="19920" w:name="ET_interruption_6255_38"/>
      <w:r w:rsidRPr="00084027">
        <w:rPr>
          <w:rStyle w:val="TagStyle"/>
          <w:rtl/>
        </w:rPr>
        <w:t xml:space="preserve"> &lt;&lt; קריאה &gt;&gt;</w:t>
      </w:r>
      <w:r w:rsidRPr="00FF3B0C">
        <w:rPr>
          <w:rStyle w:val="TagStyle"/>
          <w:rtl/>
        </w:rPr>
        <w:t xml:space="preserve"> </w:t>
      </w:r>
      <w:r>
        <w:rPr>
          <w:rtl/>
        </w:rPr>
        <w:t>סימון דוידסון (יש עתיד):</w:t>
      </w:r>
      <w:r w:rsidRPr="00FF3B0C">
        <w:rPr>
          <w:rStyle w:val="TagStyle"/>
          <w:rtl/>
        </w:rPr>
        <w:t xml:space="preserve"> </w:t>
      </w:r>
      <w:r w:rsidRPr="00084027">
        <w:rPr>
          <w:rStyle w:val="TagStyle"/>
          <w:rtl/>
        </w:rPr>
        <w:t>&lt;&lt; קריאה &gt;&gt;</w:t>
      </w:r>
      <w:r>
        <w:rPr>
          <w:rtl/>
        </w:rPr>
        <w:t xml:space="preserve"> </w:t>
      </w:r>
      <w:bookmarkEnd w:id="19920"/>
    </w:p>
    <w:p w:rsidR="00263879" w:rsidRDefault="00263879" w:rsidP="00DA3834">
      <w:pPr>
        <w:rPr>
          <w:rtl/>
          <w:lang w:eastAsia="he-IL"/>
        </w:rPr>
      </w:pPr>
    </w:p>
    <w:p w:rsidR="00263879" w:rsidRDefault="00263879" w:rsidP="00BA73B6">
      <w:pPr>
        <w:rPr>
          <w:rtl/>
          <w:lang w:eastAsia="he-IL"/>
        </w:rPr>
      </w:pPr>
      <w:bookmarkStart w:id="19921" w:name="_ETM_Q51_250902"/>
      <w:bookmarkEnd w:id="19921"/>
      <w:r>
        <w:rPr>
          <w:rFonts w:hint="cs"/>
          <w:rtl/>
          <w:lang w:eastAsia="he-IL"/>
        </w:rPr>
        <w:t xml:space="preserve">הגיע </w:t>
      </w:r>
      <w:bookmarkStart w:id="19922" w:name="_ETM_Q51_252709"/>
      <w:bookmarkEnd w:id="19922"/>
      <w:r>
        <w:rPr>
          <w:rFonts w:hint="cs"/>
          <w:rtl/>
          <w:lang w:eastAsia="he-IL"/>
        </w:rPr>
        <w:t>הזמן?</w:t>
      </w:r>
    </w:p>
    <w:p w:rsidR="00263879" w:rsidRDefault="00263879" w:rsidP="00BA73B6">
      <w:pPr>
        <w:rPr>
          <w:rtl/>
          <w:lang w:eastAsia="he-IL"/>
        </w:rPr>
      </w:pPr>
      <w:bookmarkStart w:id="19923" w:name="_ETM_Q51_248248"/>
      <w:bookmarkStart w:id="19924" w:name="_ETM_Q51_248332"/>
      <w:bookmarkEnd w:id="19923"/>
      <w:bookmarkEnd w:id="19924"/>
    </w:p>
    <w:p w:rsidR="00263879" w:rsidRDefault="00263879" w:rsidP="00BA73B6">
      <w:pPr>
        <w:pStyle w:val="af6"/>
        <w:rPr>
          <w:rtl/>
        </w:rPr>
      </w:pPr>
      <w:bookmarkStart w:id="19925" w:name="ET_interruption_6461_200"/>
      <w:r w:rsidRPr="00084027">
        <w:rPr>
          <w:rStyle w:val="TagStyle"/>
          <w:rtl/>
        </w:rPr>
        <w:t xml:space="preserve"> &lt;&lt; קריאה &gt;&gt;</w:t>
      </w:r>
      <w:r w:rsidRPr="00825EEB">
        <w:rPr>
          <w:rStyle w:val="TagStyle"/>
          <w:rtl/>
        </w:rPr>
        <w:t xml:space="preserve"> </w:t>
      </w:r>
      <w:r>
        <w:rPr>
          <w:rtl/>
        </w:rPr>
        <w:t>שר התקשורת שלמה קרעי:</w:t>
      </w:r>
      <w:r w:rsidRPr="00825EEB">
        <w:rPr>
          <w:rStyle w:val="TagStyle"/>
          <w:rtl/>
        </w:rPr>
        <w:t xml:space="preserve"> </w:t>
      </w:r>
      <w:r w:rsidRPr="00084027">
        <w:rPr>
          <w:rStyle w:val="TagStyle"/>
          <w:rtl/>
        </w:rPr>
        <w:t>&lt;&lt; קריאה &gt;&gt;</w:t>
      </w:r>
      <w:r>
        <w:rPr>
          <w:rtl/>
        </w:rPr>
        <w:t xml:space="preserve"> </w:t>
      </w:r>
      <w:bookmarkEnd w:id="19925"/>
    </w:p>
    <w:p w:rsidR="00263879" w:rsidRDefault="00263879" w:rsidP="00DA3834">
      <w:pPr>
        <w:rPr>
          <w:rtl/>
          <w:lang w:eastAsia="he-IL"/>
        </w:rPr>
      </w:pPr>
    </w:p>
    <w:p w:rsidR="00263879" w:rsidRDefault="00263879" w:rsidP="00BA73B6">
      <w:pPr>
        <w:rPr>
          <w:rtl/>
          <w:lang w:eastAsia="he-IL"/>
        </w:rPr>
      </w:pPr>
      <w:bookmarkStart w:id="19926" w:name="_ETM_Q51_253644"/>
      <w:bookmarkEnd w:id="19926"/>
      <w:r>
        <w:rPr>
          <w:rFonts w:hint="cs"/>
          <w:rtl/>
          <w:lang w:eastAsia="he-IL"/>
        </w:rPr>
        <w:t>מ</w:t>
      </w:r>
      <w:bookmarkStart w:id="19927" w:name="_ETM_Q51_253898"/>
      <w:bookmarkStart w:id="19928" w:name="_ETM_Q51_253997"/>
      <w:bookmarkStart w:id="19929" w:name="_ETM_Q51_254028"/>
      <w:bookmarkStart w:id="19930" w:name="_ETM_Q51_254108"/>
      <w:bookmarkEnd w:id="19927"/>
      <w:bookmarkEnd w:id="19928"/>
      <w:bookmarkEnd w:id="19929"/>
      <w:bookmarkEnd w:id="19930"/>
      <w:r>
        <w:rPr>
          <w:rFonts w:hint="cs"/>
          <w:rtl/>
          <w:lang w:eastAsia="he-IL"/>
        </w:rPr>
        <w:t>י בתורנות עכשיו?</w:t>
      </w:r>
    </w:p>
    <w:p w:rsidR="00263879" w:rsidRDefault="00263879" w:rsidP="00BA73B6">
      <w:pPr>
        <w:rPr>
          <w:rtl/>
          <w:lang w:eastAsia="he-IL"/>
        </w:rPr>
      </w:pPr>
      <w:bookmarkStart w:id="19931" w:name="_ETM_Q51_251284"/>
      <w:bookmarkStart w:id="19932" w:name="_ETM_Q51_251374"/>
      <w:bookmarkEnd w:id="19931"/>
      <w:bookmarkEnd w:id="19932"/>
    </w:p>
    <w:p w:rsidR="00263879" w:rsidRDefault="00263879" w:rsidP="00BA73B6">
      <w:pPr>
        <w:pStyle w:val="af6"/>
        <w:keepNext/>
        <w:rPr>
          <w:rtl/>
        </w:rPr>
      </w:pPr>
      <w:bookmarkStart w:id="19933" w:name="ET_interruption_6345_201"/>
      <w:r w:rsidRPr="00084027">
        <w:rPr>
          <w:rStyle w:val="TagStyle"/>
          <w:rtl/>
        </w:rPr>
        <w:t xml:space="preserve"> &lt;&lt; קריאה &gt;&gt;</w:t>
      </w:r>
      <w:r w:rsidRPr="00825EEB">
        <w:rPr>
          <w:rStyle w:val="TagStyle"/>
          <w:rtl/>
        </w:rPr>
        <w:t xml:space="preserve"> </w:t>
      </w:r>
      <w:r>
        <w:rPr>
          <w:rtl/>
        </w:rPr>
        <w:t>טלי גוטליב (הליכוד):</w:t>
      </w:r>
      <w:r w:rsidRPr="00825EEB">
        <w:rPr>
          <w:rStyle w:val="TagStyle"/>
          <w:rtl/>
        </w:rPr>
        <w:t xml:space="preserve"> </w:t>
      </w:r>
      <w:r w:rsidRPr="00084027">
        <w:rPr>
          <w:rStyle w:val="TagStyle"/>
          <w:rtl/>
        </w:rPr>
        <w:t>&lt;&lt; קריאה &gt;&gt;</w:t>
      </w:r>
      <w:r>
        <w:rPr>
          <w:rtl/>
        </w:rPr>
        <w:t xml:space="preserve"> </w:t>
      </w:r>
      <w:bookmarkEnd w:id="19933"/>
    </w:p>
    <w:p w:rsidR="00263879" w:rsidRDefault="00263879" w:rsidP="00DA3834">
      <w:pPr>
        <w:rPr>
          <w:rtl/>
          <w:lang w:eastAsia="he-IL"/>
        </w:rPr>
      </w:pPr>
    </w:p>
    <w:p w:rsidR="00263879" w:rsidRPr="00825EEB" w:rsidRDefault="00263879" w:rsidP="00BA73B6">
      <w:pPr>
        <w:keepNext/>
        <w:rPr>
          <w:rtl/>
          <w:lang w:eastAsia="he-IL"/>
        </w:rPr>
      </w:pPr>
      <w:bookmarkStart w:id="19934" w:name="_ETM_Q51_249896"/>
      <w:bookmarkEnd w:id="19934"/>
      <w:r>
        <w:rPr>
          <w:rFonts w:hint="cs"/>
          <w:rtl/>
          <w:lang w:eastAsia="he-IL"/>
        </w:rPr>
        <w:t>אתה.</w:t>
      </w:r>
    </w:p>
    <w:p w:rsidR="00263879" w:rsidRDefault="00263879" w:rsidP="00BA73B6">
      <w:pPr>
        <w:rPr>
          <w:rtl/>
          <w:lang w:eastAsia="he-IL"/>
        </w:rPr>
      </w:pPr>
      <w:bookmarkStart w:id="19935" w:name="_ETM_Q51_253240"/>
      <w:bookmarkStart w:id="19936" w:name="_ETM_Q51_253335"/>
      <w:bookmarkEnd w:id="19935"/>
      <w:bookmarkEnd w:id="19936"/>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937" w:name="_ETM_Q51_254035"/>
      <w:bookmarkEnd w:id="19937"/>
      <w:r>
        <w:rPr>
          <w:rFonts w:hint="cs"/>
          <w:rtl/>
          <w:lang w:eastAsia="he-IL"/>
        </w:rPr>
        <w:t xml:space="preserve">אני אוסיף לו עוד חצי דקה גם אחר כך. </w:t>
      </w:r>
      <w:bookmarkStart w:id="19938" w:name="_ETM_Q51_260248"/>
      <w:bookmarkEnd w:id="19938"/>
      <w:r>
        <w:rPr>
          <w:rFonts w:hint="cs"/>
          <w:rtl/>
          <w:lang w:eastAsia="he-IL"/>
        </w:rPr>
        <w:t>בבקשה.</w:t>
      </w:r>
    </w:p>
    <w:p w:rsidR="00263879" w:rsidRDefault="00263879" w:rsidP="00BA73B6">
      <w:pPr>
        <w:rPr>
          <w:rtl/>
          <w:lang w:eastAsia="he-IL"/>
        </w:rPr>
      </w:pPr>
    </w:p>
    <w:p w:rsidR="00263879" w:rsidRDefault="00263879" w:rsidP="00BA73B6">
      <w:pPr>
        <w:pStyle w:val="-"/>
        <w:rPr>
          <w:rtl/>
        </w:rPr>
      </w:pPr>
      <w:bookmarkStart w:id="19939" w:name="ET_speakercontinue_5109_40"/>
      <w:r w:rsidRPr="00084027">
        <w:rPr>
          <w:rStyle w:val="TagStyle"/>
          <w:rtl/>
        </w:rPr>
        <w:t xml:space="preserve"> &lt;&lt; דובר_המשך &gt;&gt;</w:t>
      </w:r>
      <w:r w:rsidRPr="00FF3B0C">
        <w:rPr>
          <w:rStyle w:val="TagStyle"/>
          <w:rtl/>
        </w:rPr>
        <w:t xml:space="preserve"> </w:t>
      </w:r>
      <w:r>
        <w:rPr>
          <w:rtl/>
        </w:rPr>
        <w:t>אלעזר שטרן (יש עתיד):</w:t>
      </w:r>
      <w:r w:rsidRPr="00FF3B0C">
        <w:rPr>
          <w:rStyle w:val="TagStyle"/>
          <w:rtl/>
        </w:rPr>
        <w:t xml:space="preserve"> </w:t>
      </w:r>
      <w:r w:rsidRPr="00084027">
        <w:rPr>
          <w:rStyle w:val="TagStyle"/>
          <w:rtl/>
        </w:rPr>
        <w:t>&lt;&lt; דובר_המשך &gt;&gt;</w:t>
      </w:r>
      <w:r>
        <w:rPr>
          <w:rtl/>
        </w:rPr>
        <w:t xml:space="preserve"> </w:t>
      </w:r>
      <w:bookmarkEnd w:id="19939"/>
    </w:p>
    <w:p w:rsidR="00263879" w:rsidRDefault="00263879" w:rsidP="00DA3834">
      <w:pPr>
        <w:rPr>
          <w:rtl/>
          <w:lang w:eastAsia="he-IL"/>
        </w:rPr>
      </w:pPr>
    </w:p>
    <w:p w:rsidR="00263879" w:rsidRDefault="00263879" w:rsidP="00BA73B6">
      <w:pPr>
        <w:rPr>
          <w:rtl/>
          <w:lang w:eastAsia="he-IL"/>
        </w:rPr>
      </w:pPr>
      <w:r>
        <w:rPr>
          <w:rFonts w:hint="cs"/>
          <w:rtl/>
          <w:lang w:eastAsia="he-IL"/>
        </w:rPr>
        <w:t>השר קרעי, מי התורן? מי התורן?</w:t>
      </w:r>
      <w:bookmarkStart w:id="19940" w:name="_ETM_Q51_259165"/>
      <w:bookmarkEnd w:id="19940"/>
    </w:p>
    <w:p w:rsidR="00263879" w:rsidRDefault="00263879" w:rsidP="00BA73B6">
      <w:pPr>
        <w:rPr>
          <w:rtl/>
          <w:lang w:eastAsia="he-IL"/>
        </w:rPr>
      </w:pPr>
      <w:bookmarkStart w:id="19941" w:name="_ETM_Q51_259242"/>
      <w:bookmarkEnd w:id="19941"/>
    </w:p>
    <w:p w:rsidR="00263879" w:rsidRDefault="00263879" w:rsidP="00BA73B6">
      <w:pPr>
        <w:pStyle w:val="af6"/>
        <w:rPr>
          <w:rtl/>
        </w:rPr>
      </w:pPr>
      <w:bookmarkStart w:id="19942" w:name="ET_interruption_5809_45"/>
      <w:r w:rsidRPr="00084027">
        <w:rPr>
          <w:rStyle w:val="TagStyle"/>
          <w:rtl/>
        </w:rPr>
        <w:t xml:space="preserve"> &lt;&lt; קריאה &gt;&gt;</w:t>
      </w:r>
      <w:r w:rsidRPr="00FF3B0C">
        <w:rPr>
          <w:rStyle w:val="TagStyle"/>
          <w:rtl/>
        </w:rPr>
        <w:t xml:space="preserve"> </w:t>
      </w:r>
      <w:r>
        <w:rPr>
          <w:rtl/>
        </w:rPr>
        <w:t>מיכל שיר סגמן (יש עתיד):</w:t>
      </w:r>
      <w:r w:rsidRPr="00FF3B0C">
        <w:rPr>
          <w:rStyle w:val="TagStyle"/>
          <w:rtl/>
        </w:rPr>
        <w:t xml:space="preserve"> </w:t>
      </w:r>
      <w:r w:rsidRPr="00084027">
        <w:rPr>
          <w:rStyle w:val="TagStyle"/>
          <w:rtl/>
        </w:rPr>
        <w:t>&lt;&lt; קריאה &gt;&gt;</w:t>
      </w:r>
      <w:r>
        <w:rPr>
          <w:rtl/>
        </w:rPr>
        <w:t xml:space="preserve"> </w:t>
      </w:r>
      <w:bookmarkEnd w:id="19942"/>
    </w:p>
    <w:p w:rsidR="00263879" w:rsidRDefault="00263879" w:rsidP="00DA3834">
      <w:pPr>
        <w:rPr>
          <w:rtl/>
          <w:lang w:eastAsia="he-IL"/>
        </w:rPr>
      </w:pPr>
    </w:p>
    <w:p w:rsidR="00263879" w:rsidRDefault="00263879" w:rsidP="00BA73B6">
      <w:pPr>
        <w:rPr>
          <w:rtl/>
          <w:lang w:eastAsia="he-IL"/>
        </w:rPr>
      </w:pPr>
      <w:bookmarkStart w:id="19943" w:name="_ETM_Q51_245535"/>
      <w:bookmarkStart w:id="19944" w:name="_ETM_Q51_245808"/>
      <w:bookmarkStart w:id="19945" w:name="_ETM_Q51_245874"/>
      <w:bookmarkEnd w:id="19943"/>
      <w:bookmarkEnd w:id="19944"/>
      <w:bookmarkEnd w:id="19945"/>
      <w:r>
        <w:rPr>
          <w:rFonts w:hint="cs"/>
          <w:rtl/>
          <w:lang w:eastAsia="he-IL"/>
        </w:rPr>
        <w:t xml:space="preserve">קרעי </w:t>
      </w:r>
      <w:bookmarkStart w:id="19946" w:name="_ETM_Q51_241728"/>
      <w:bookmarkEnd w:id="19946"/>
      <w:r>
        <w:rPr>
          <w:rFonts w:hint="cs"/>
          <w:rtl/>
          <w:lang w:eastAsia="he-IL"/>
        </w:rPr>
        <w:t xml:space="preserve">כבר התפטר מהנורבגי או עוד </w:t>
      </w:r>
      <w:bookmarkStart w:id="19947" w:name="_ETM_Q51_261797"/>
      <w:bookmarkEnd w:id="19947"/>
      <w:r>
        <w:rPr>
          <w:rFonts w:hint="cs"/>
          <w:rtl/>
          <w:lang w:eastAsia="he-IL"/>
        </w:rPr>
        <w:t>לא?</w:t>
      </w:r>
      <w:bookmarkStart w:id="19948" w:name="_ETM_Q51_246702"/>
      <w:bookmarkEnd w:id="19948"/>
    </w:p>
    <w:p w:rsidR="00263879" w:rsidRPr="00FF3B0C" w:rsidRDefault="00263879" w:rsidP="00BA73B6">
      <w:pPr>
        <w:rPr>
          <w:rtl/>
          <w:lang w:eastAsia="he-IL"/>
        </w:rPr>
      </w:pPr>
      <w:bookmarkStart w:id="19949" w:name="_ETM_Q51_246794"/>
      <w:bookmarkEnd w:id="19949"/>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Pr="00FF3B0C" w:rsidRDefault="00263879" w:rsidP="00BA73B6">
      <w:pPr>
        <w:rPr>
          <w:rtl/>
          <w:lang w:eastAsia="he-IL"/>
        </w:rPr>
      </w:pPr>
      <w:bookmarkStart w:id="19950" w:name="_ETM_Q51_259905"/>
      <w:bookmarkEnd w:id="19950"/>
      <w:r>
        <w:rPr>
          <w:rFonts w:hint="cs"/>
          <w:rtl/>
          <w:lang w:eastAsia="he-IL"/>
        </w:rPr>
        <w:t>הוא התורן.</w:t>
      </w:r>
    </w:p>
    <w:p w:rsidR="00263879" w:rsidRDefault="00263879" w:rsidP="00BA73B6">
      <w:pPr>
        <w:rPr>
          <w:rtl/>
          <w:lang w:eastAsia="he-IL"/>
        </w:rPr>
      </w:pPr>
      <w:bookmarkStart w:id="19951" w:name="_ETM_Q51_260264"/>
      <w:bookmarkEnd w:id="19951"/>
    </w:p>
    <w:p w:rsidR="00263879" w:rsidRDefault="00263879" w:rsidP="00BA73B6">
      <w:pPr>
        <w:pStyle w:val="-"/>
        <w:rPr>
          <w:rtl/>
        </w:rPr>
      </w:pPr>
      <w:bookmarkStart w:id="19952" w:name="ET_speakercontinue_5109_43"/>
      <w:r w:rsidRPr="00084027">
        <w:rPr>
          <w:rStyle w:val="TagStyle"/>
          <w:rtl/>
        </w:rPr>
        <w:t xml:space="preserve"> &lt;&lt; דובר_המשך &gt;&gt;</w:t>
      </w:r>
      <w:r w:rsidRPr="00FF3B0C">
        <w:rPr>
          <w:rStyle w:val="TagStyle"/>
          <w:rtl/>
        </w:rPr>
        <w:t xml:space="preserve"> </w:t>
      </w:r>
      <w:r>
        <w:rPr>
          <w:rtl/>
        </w:rPr>
        <w:t>אלעזר שטרן (יש עתיד):</w:t>
      </w:r>
      <w:r w:rsidRPr="00FF3B0C">
        <w:rPr>
          <w:rStyle w:val="TagStyle"/>
          <w:rtl/>
        </w:rPr>
        <w:t xml:space="preserve"> </w:t>
      </w:r>
      <w:r w:rsidRPr="00084027">
        <w:rPr>
          <w:rStyle w:val="TagStyle"/>
          <w:rtl/>
        </w:rPr>
        <w:t>&lt;&lt; דובר_המשך &gt;&gt;</w:t>
      </w:r>
      <w:r>
        <w:rPr>
          <w:rtl/>
        </w:rPr>
        <w:t xml:space="preserve"> </w:t>
      </w:r>
      <w:bookmarkEnd w:id="19952"/>
    </w:p>
    <w:p w:rsidR="00263879" w:rsidRDefault="00263879" w:rsidP="00DA3834">
      <w:pPr>
        <w:rPr>
          <w:rtl/>
          <w:lang w:eastAsia="he-IL"/>
        </w:rPr>
      </w:pPr>
    </w:p>
    <w:p w:rsidR="00263879" w:rsidRDefault="00263879" w:rsidP="00BA73B6">
      <w:pPr>
        <w:rPr>
          <w:rtl/>
          <w:lang w:eastAsia="he-IL"/>
        </w:rPr>
      </w:pPr>
      <w:bookmarkStart w:id="19953" w:name="_ETM_Q51_262405"/>
      <w:bookmarkEnd w:id="19953"/>
      <w:r>
        <w:rPr>
          <w:rFonts w:hint="cs"/>
          <w:rtl/>
          <w:lang w:eastAsia="he-IL"/>
        </w:rPr>
        <w:t>מי?</w:t>
      </w:r>
      <w:bookmarkStart w:id="19954" w:name="_ETM_Q51_263296"/>
      <w:bookmarkEnd w:id="19954"/>
    </w:p>
    <w:p w:rsidR="00263879" w:rsidRDefault="00263879" w:rsidP="00BA73B6">
      <w:pPr>
        <w:rPr>
          <w:rtl/>
          <w:lang w:eastAsia="he-IL"/>
        </w:rPr>
      </w:pPr>
      <w:bookmarkStart w:id="19955" w:name="_ETM_Q51_263402"/>
      <w:bookmarkEnd w:id="19955"/>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Pr="00FF3B0C" w:rsidRDefault="00263879" w:rsidP="00BA73B6">
      <w:pPr>
        <w:rPr>
          <w:rtl/>
          <w:lang w:eastAsia="he-IL"/>
        </w:rPr>
      </w:pPr>
      <w:bookmarkStart w:id="19956" w:name="_ETM_Q51_264134"/>
      <w:bookmarkEnd w:id="19956"/>
      <w:r>
        <w:rPr>
          <w:rFonts w:hint="cs"/>
          <w:rtl/>
          <w:lang w:eastAsia="he-IL"/>
        </w:rPr>
        <w:t>השר קרעי, אתה התורן?</w:t>
      </w:r>
    </w:p>
    <w:p w:rsidR="00263879" w:rsidRDefault="00263879" w:rsidP="00BA73B6">
      <w:pPr>
        <w:rPr>
          <w:rtl/>
          <w:lang w:eastAsia="he-IL"/>
        </w:rPr>
      </w:pPr>
      <w:bookmarkStart w:id="19957" w:name="_ETM_Q51_260659"/>
      <w:bookmarkStart w:id="19958" w:name="_ETM_Q51_260748"/>
      <w:bookmarkEnd w:id="19957"/>
      <w:bookmarkEnd w:id="19958"/>
    </w:p>
    <w:p w:rsidR="00263879" w:rsidRDefault="00263879" w:rsidP="00BA73B6">
      <w:pPr>
        <w:pStyle w:val="af6"/>
        <w:rPr>
          <w:rtl/>
        </w:rPr>
      </w:pPr>
      <w:bookmarkStart w:id="19959" w:name="ET_interruption_קר_אה_46"/>
      <w:r w:rsidRPr="00084027">
        <w:rPr>
          <w:rStyle w:val="TagStyle"/>
          <w:rtl/>
        </w:rPr>
        <w:t xml:space="preserve"> &lt;&lt; קריאה &gt;&gt;</w:t>
      </w:r>
      <w:r w:rsidRPr="00FF3B0C">
        <w:rPr>
          <w:rStyle w:val="TagStyle"/>
          <w:rtl/>
        </w:rPr>
        <w:t xml:space="preserve"> </w:t>
      </w:r>
      <w:r>
        <w:rPr>
          <w:rtl/>
        </w:rPr>
        <w:t>קריאה:</w:t>
      </w:r>
      <w:r w:rsidRPr="00FF3B0C">
        <w:rPr>
          <w:rStyle w:val="TagStyle"/>
          <w:rtl/>
        </w:rPr>
        <w:t xml:space="preserve"> </w:t>
      </w:r>
      <w:r w:rsidRPr="00084027">
        <w:rPr>
          <w:rStyle w:val="TagStyle"/>
          <w:rtl/>
        </w:rPr>
        <w:t>&lt;&lt; קריאה &gt;&gt;</w:t>
      </w:r>
      <w:r>
        <w:rPr>
          <w:rtl/>
        </w:rPr>
        <w:t xml:space="preserve"> </w:t>
      </w:r>
      <w:bookmarkEnd w:id="19959"/>
    </w:p>
    <w:p w:rsidR="00263879" w:rsidRDefault="00263879" w:rsidP="00DA3834">
      <w:pPr>
        <w:rPr>
          <w:rtl/>
          <w:lang w:eastAsia="he-IL"/>
        </w:rPr>
      </w:pPr>
    </w:p>
    <w:p w:rsidR="00263879" w:rsidRDefault="00263879" w:rsidP="00BA73B6">
      <w:pPr>
        <w:rPr>
          <w:rtl/>
          <w:lang w:eastAsia="he-IL"/>
        </w:rPr>
      </w:pPr>
      <w:bookmarkStart w:id="19960" w:name="_ETM_Q51_265582"/>
      <w:bookmarkEnd w:id="19960"/>
      <w:r>
        <w:rPr>
          <w:rFonts w:hint="cs"/>
          <w:rtl/>
          <w:lang w:eastAsia="he-IL"/>
        </w:rPr>
        <w:t>ב</w:t>
      </w:r>
      <w:bookmarkStart w:id="19961" w:name="_ETM_Q51_265824"/>
      <w:bookmarkStart w:id="19962" w:name="_ETM_Q51_265893"/>
      <w:bookmarkEnd w:id="19961"/>
      <w:bookmarkEnd w:id="19962"/>
      <w:r>
        <w:rPr>
          <w:rFonts w:hint="cs"/>
          <w:rtl/>
          <w:lang w:eastAsia="he-IL"/>
        </w:rPr>
        <w:t xml:space="preserve">סדר, בינתיים, עד - - - </w:t>
      </w:r>
      <w:bookmarkStart w:id="19963" w:name="_ETM_Q51_265918"/>
      <w:bookmarkEnd w:id="19963"/>
      <w:r>
        <w:rPr>
          <w:rFonts w:hint="cs"/>
          <w:rtl/>
          <w:lang w:eastAsia="he-IL"/>
        </w:rPr>
        <w:t>שנייה אחת.</w:t>
      </w:r>
    </w:p>
    <w:p w:rsidR="00263879" w:rsidRDefault="00263879" w:rsidP="00BA73B6">
      <w:pPr>
        <w:rPr>
          <w:rtl/>
          <w:lang w:eastAsia="he-IL"/>
        </w:rPr>
      </w:pPr>
      <w:bookmarkStart w:id="19964" w:name="_ETM_Q51_265639"/>
      <w:bookmarkStart w:id="19965" w:name="_ETM_Q51_265737"/>
      <w:bookmarkEnd w:id="19964"/>
      <w:bookmarkEnd w:id="19965"/>
    </w:p>
    <w:p w:rsidR="00263879" w:rsidRDefault="00263879" w:rsidP="00BA73B6">
      <w:pPr>
        <w:pStyle w:val="af6"/>
        <w:rPr>
          <w:rtl/>
        </w:rPr>
      </w:pPr>
      <w:bookmarkStart w:id="19966" w:name="ET_interruption_5307_47"/>
      <w:r w:rsidRPr="00084027">
        <w:rPr>
          <w:rStyle w:val="TagStyle"/>
          <w:rtl/>
        </w:rPr>
        <w:t xml:space="preserve"> &lt;&lt; קריאה &gt;&gt;</w:t>
      </w:r>
      <w:r w:rsidRPr="00FF3B0C">
        <w:rPr>
          <w:rStyle w:val="TagStyle"/>
          <w:rtl/>
        </w:rPr>
        <w:t xml:space="preserve"> </w:t>
      </w:r>
      <w:r>
        <w:rPr>
          <w:rtl/>
        </w:rPr>
        <w:t>יפעת שאשא ביטון (המחנה הממלכתי):</w:t>
      </w:r>
      <w:r w:rsidRPr="00FF3B0C">
        <w:rPr>
          <w:rStyle w:val="TagStyle"/>
          <w:rtl/>
        </w:rPr>
        <w:t xml:space="preserve"> </w:t>
      </w:r>
      <w:r w:rsidRPr="00084027">
        <w:rPr>
          <w:rStyle w:val="TagStyle"/>
          <w:rtl/>
        </w:rPr>
        <w:t>&lt;&lt; קריאה &gt;&gt;</w:t>
      </w:r>
      <w:r>
        <w:rPr>
          <w:rtl/>
        </w:rPr>
        <w:t xml:space="preserve"> </w:t>
      </w:r>
      <w:bookmarkEnd w:id="19966"/>
    </w:p>
    <w:p w:rsidR="00263879" w:rsidRDefault="00263879" w:rsidP="00DA3834">
      <w:pPr>
        <w:rPr>
          <w:rtl/>
          <w:lang w:eastAsia="he-IL"/>
        </w:rPr>
      </w:pPr>
    </w:p>
    <w:p w:rsidR="00263879" w:rsidRDefault="00263879" w:rsidP="00BA73B6">
      <w:pPr>
        <w:rPr>
          <w:rtl/>
          <w:lang w:eastAsia="he-IL"/>
        </w:rPr>
      </w:pPr>
      <w:bookmarkStart w:id="19967" w:name="_ETM_Q51_268034"/>
      <w:bookmarkEnd w:id="19967"/>
      <w:r>
        <w:rPr>
          <w:rFonts w:hint="cs"/>
          <w:rtl/>
          <w:lang w:eastAsia="he-IL"/>
        </w:rPr>
        <w:t>שיתחיל בנושא תקשורת.</w:t>
      </w:r>
    </w:p>
    <w:p w:rsidR="00263879" w:rsidRDefault="00263879" w:rsidP="00BA73B6">
      <w:pPr>
        <w:rPr>
          <w:rtl/>
          <w:lang w:eastAsia="he-IL"/>
        </w:rPr>
      </w:pPr>
      <w:bookmarkStart w:id="19968" w:name="_ETM_Q51_274000"/>
      <w:bookmarkStart w:id="19969" w:name="_ETM_Q51_274072"/>
      <w:bookmarkEnd w:id="19968"/>
      <w:bookmarkEnd w:id="19969"/>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970" w:name="_ETM_Q51_268654"/>
      <w:bookmarkEnd w:id="19970"/>
      <w:r>
        <w:rPr>
          <w:rFonts w:hint="cs"/>
          <w:rtl/>
          <w:lang w:eastAsia="he-IL"/>
        </w:rPr>
        <w:t>- - -</w:t>
      </w:r>
    </w:p>
    <w:p w:rsidR="00263879" w:rsidRPr="00FF3B0C" w:rsidRDefault="00263879" w:rsidP="00BA73B6">
      <w:pPr>
        <w:rPr>
          <w:rtl/>
          <w:lang w:eastAsia="he-IL"/>
        </w:rPr>
      </w:pPr>
    </w:p>
    <w:p w:rsidR="00263879" w:rsidRDefault="00263879" w:rsidP="00BA73B6">
      <w:pPr>
        <w:pStyle w:val="-"/>
        <w:rPr>
          <w:rtl/>
        </w:rPr>
      </w:pPr>
      <w:bookmarkStart w:id="19971" w:name="ET_speakercontinue_5109_41"/>
      <w:r w:rsidRPr="00084027">
        <w:rPr>
          <w:rStyle w:val="TagStyle"/>
          <w:rtl/>
        </w:rPr>
        <w:t xml:space="preserve"> &lt;&lt; דובר_המשך &gt;&gt;</w:t>
      </w:r>
      <w:r w:rsidRPr="00FF3B0C">
        <w:rPr>
          <w:rStyle w:val="TagStyle"/>
          <w:rtl/>
        </w:rPr>
        <w:t xml:space="preserve"> </w:t>
      </w:r>
      <w:r>
        <w:rPr>
          <w:rtl/>
        </w:rPr>
        <w:t>אלעזר שטרן (יש עתיד):</w:t>
      </w:r>
      <w:r w:rsidRPr="00FF3B0C">
        <w:rPr>
          <w:rStyle w:val="TagStyle"/>
          <w:rtl/>
        </w:rPr>
        <w:t xml:space="preserve"> </w:t>
      </w:r>
      <w:r w:rsidRPr="00084027">
        <w:rPr>
          <w:rStyle w:val="TagStyle"/>
          <w:rtl/>
        </w:rPr>
        <w:t>&lt;&lt; דובר_המשך &gt;&gt;</w:t>
      </w:r>
      <w:r>
        <w:rPr>
          <w:rtl/>
        </w:rPr>
        <w:t xml:space="preserve"> </w:t>
      </w:r>
      <w:bookmarkEnd w:id="19971"/>
    </w:p>
    <w:p w:rsidR="00263879" w:rsidRDefault="00263879" w:rsidP="00DA3834">
      <w:pPr>
        <w:rPr>
          <w:rtl/>
          <w:lang w:eastAsia="he-IL"/>
        </w:rPr>
      </w:pPr>
    </w:p>
    <w:p w:rsidR="00263879" w:rsidRDefault="00263879" w:rsidP="00BA73B6">
      <w:pPr>
        <w:rPr>
          <w:rtl/>
          <w:lang w:eastAsia="he-IL"/>
        </w:rPr>
      </w:pPr>
      <w:bookmarkStart w:id="19972" w:name="_ETM_Q51_272760"/>
      <w:bookmarkStart w:id="19973" w:name="_ETM_Q51_272860"/>
      <w:bookmarkEnd w:id="19972"/>
      <w:bookmarkEnd w:id="19973"/>
      <w:r>
        <w:rPr>
          <w:rFonts w:hint="cs"/>
          <w:rtl/>
          <w:lang w:eastAsia="he-IL"/>
        </w:rPr>
        <w:t xml:space="preserve">הוא לא יודע. אתה רואה? יש </w:t>
      </w:r>
      <w:bookmarkStart w:id="19974" w:name="_ETM_Q51_274325"/>
      <w:bookmarkEnd w:id="19974"/>
      <w:r>
        <w:rPr>
          <w:rFonts w:hint="cs"/>
          <w:rtl/>
          <w:lang w:eastAsia="he-IL"/>
        </w:rPr>
        <w:t>פה בעיה.</w:t>
      </w:r>
    </w:p>
    <w:p w:rsidR="00263879" w:rsidRDefault="00263879" w:rsidP="00BA73B6">
      <w:pPr>
        <w:rPr>
          <w:rtl/>
          <w:lang w:eastAsia="he-IL"/>
        </w:rPr>
      </w:pPr>
      <w:bookmarkStart w:id="19975" w:name="_ETM_Q51_275653"/>
      <w:bookmarkStart w:id="19976" w:name="_ETM_Q51_275738"/>
      <w:bookmarkEnd w:id="19975"/>
      <w:bookmarkEnd w:id="19976"/>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אבל יש פה שר במליאה. מה זה משנה?</w:t>
      </w:r>
      <w:bookmarkStart w:id="19977" w:name="_ETM_Q51_272568"/>
      <w:bookmarkEnd w:id="19977"/>
    </w:p>
    <w:p w:rsidR="00263879" w:rsidRDefault="00263879" w:rsidP="00BA73B6">
      <w:pPr>
        <w:rPr>
          <w:rtl/>
          <w:lang w:eastAsia="he-IL"/>
        </w:rPr>
      </w:pPr>
      <w:bookmarkStart w:id="19978" w:name="_ETM_Q51_272652"/>
      <w:bookmarkEnd w:id="19978"/>
    </w:p>
    <w:p w:rsidR="00263879" w:rsidRDefault="00263879" w:rsidP="00BA73B6">
      <w:pPr>
        <w:pStyle w:val="-"/>
        <w:rPr>
          <w:rtl/>
        </w:rPr>
      </w:pPr>
      <w:bookmarkStart w:id="19979" w:name="ET_speakercontinue_5109_50"/>
      <w:r w:rsidRPr="00084027">
        <w:rPr>
          <w:rStyle w:val="TagStyle"/>
          <w:rtl/>
        </w:rPr>
        <w:t xml:space="preserve"> &lt;&lt; דובר_המשך &gt;&gt;</w:t>
      </w:r>
      <w:r w:rsidRPr="00FF3B0C">
        <w:rPr>
          <w:rStyle w:val="TagStyle"/>
          <w:rtl/>
        </w:rPr>
        <w:t xml:space="preserve"> </w:t>
      </w:r>
      <w:r>
        <w:rPr>
          <w:rtl/>
        </w:rPr>
        <w:t>אלעזר שטרן (יש עתיד):</w:t>
      </w:r>
      <w:r w:rsidRPr="00FF3B0C">
        <w:rPr>
          <w:rStyle w:val="TagStyle"/>
          <w:rtl/>
        </w:rPr>
        <w:t xml:space="preserve"> </w:t>
      </w:r>
      <w:r w:rsidRPr="00084027">
        <w:rPr>
          <w:rStyle w:val="TagStyle"/>
          <w:rtl/>
        </w:rPr>
        <w:t>&lt;&lt; דובר_המשך &gt;&gt;</w:t>
      </w:r>
      <w:r>
        <w:rPr>
          <w:rtl/>
        </w:rPr>
        <w:t xml:space="preserve"> </w:t>
      </w:r>
      <w:bookmarkEnd w:id="19979"/>
    </w:p>
    <w:p w:rsidR="00263879" w:rsidRDefault="00263879" w:rsidP="00DA3834">
      <w:pPr>
        <w:rPr>
          <w:rtl/>
          <w:lang w:eastAsia="he-IL"/>
        </w:rPr>
      </w:pPr>
    </w:p>
    <w:p w:rsidR="00263879" w:rsidRDefault="00263879" w:rsidP="00BA73B6">
      <w:pPr>
        <w:rPr>
          <w:rtl/>
          <w:lang w:eastAsia="he-IL"/>
        </w:rPr>
      </w:pPr>
      <w:bookmarkStart w:id="19980" w:name="_ETM_Q51_273949"/>
      <w:bookmarkEnd w:id="19980"/>
      <w:r>
        <w:rPr>
          <w:rFonts w:hint="cs"/>
          <w:rtl/>
          <w:lang w:eastAsia="he-IL"/>
        </w:rPr>
        <w:t xml:space="preserve">אבל הוא </w:t>
      </w:r>
      <w:bookmarkStart w:id="19981" w:name="_ETM_Q51_274951"/>
      <w:bookmarkEnd w:id="19981"/>
      <w:r>
        <w:rPr>
          <w:rFonts w:hint="cs"/>
          <w:rtl/>
          <w:lang w:eastAsia="he-IL"/>
        </w:rPr>
        <w:t>לא יודע.</w:t>
      </w:r>
    </w:p>
    <w:p w:rsidR="00263879" w:rsidRDefault="00263879" w:rsidP="00BA73B6">
      <w:pPr>
        <w:rPr>
          <w:rtl/>
          <w:lang w:eastAsia="he-IL"/>
        </w:rPr>
      </w:pPr>
      <w:bookmarkStart w:id="19982" w:name="_ETM_Q51_277975"/>
      <w:bookmarkStart w:id="19983" w:name="_ETM_Q51_278069"/>
      <w:bookmarkEnd w:id="19982"/>
      <w:bookmarkEnd w:id="19983"/>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אבל הוא שר. הוא נמצא במליאה </w:t>
      </w:r>
      <w:r>
        <w:rPr>
          <w:rtl/>
          <w:lang w:eastAsia="he-IL"/>
        </w:rPr>
        <w:t>–</w:t>
      </w:r>
      <w:r>
        <w:rPr>
          <w:rFonts w:hint="cs"/>
          <w:rtl/>
          <w:lang w:eastAsia="he-IL"/>
        </w:rPr>
        <w:t xml:space="preserve"> הוא </w:t>
      </w:r>
      <w:bookmarkStart w:id="19984" w:name="_ETM_Q51_275126"/>
      <w:bookmarkEnd w:id="19984"/>
      <w:r>
        <w:rPr>
          <w:rFonts w:hint="cs"/>
          <w:rtl/>
          <w:lang w:eastAsia="he-IL"/>
        </w:rPr>
        <w:t>לא הולך. בבקשה.</w:t>
      </w:r>
    </w:p>
    <w:p w:rsidR="00263879" w:rsidRDefault="00263879" w:rsidP="00BA73B6">
      <w:pPr>
        <w:rPr>
          <w:rtl/>
          <w:lang w:eastAsia="he-IL"/>
        </w:rPr>
      </w:pPr>
      <w:bookmarkStart w:id="19985" w:name="_ETM_Q51_278085"/>
      <w:bookmarkStart w:id="19986" w:name="_ETM_Q51_278193"/>
      <w:bookmarkEnd w:id="19985"/>
      <w:bookmarkEnd w:id="19986"/>
    </w:p>
    <w:p w:rsidR="00263879" w:rsidRDefault="00263879" w:rsidP="00BA73B6">
      <w:pPr>
        <w:pStyle w:val="af6"/>
        <w:rPr>
          <w:rtl/>
        </w:rPr>
      </w:pPr>
      <w:bookmarkStart w:id="19987" w:name="ET_interruption_קר_אה_52"/>
      <w:r w:rsidRPr="00084027">
        <w:rPr>
          <w:rStyle w:val="TagStyle"/>
          <w:rtl/>
        </w:rPr>
        <w:t xml:space="preserve"> &lt;&lt; קריאה &gt;&gt;</w:t>
      </w:r>
      <w:r w:rsidRPr="00FF3B0C">
        <w:rPr>
          <w:rStyle w:val="TagStyle"/>
          <w:rtl/>
        </w:rPr>
        <w:t xml:space="preserve"> </w:t>
      </w:r>
      <w:r>
        <w:rPr>
          <w:rtl/>
        </w:rPr>
        <w:t>קריאה:</w:t>
      </w:r>
      <w:r w:rsidRPr="00FF3B0C">
        <w:rPr>
          <w:rStyle w:val="TagStyle"/>
          <w:rtl/>
        </w:rPr>
        <w:t xml:space="preserve"> </w:t>
      </w:r>
      <w:r w:rsidRPr="00084027">
        <w:rPr>
          <w:rStyle w:val="TagStyle"/>
          <w:rtl/>
        </w:rPr>
        <w:t>&lt;&lt; קריאה &gt;&gt;</w:t>
      </w:r>
      <w:r>
        <w:rPr>
          <w:rtl/>
        </w:rPr>
        <w:t xml:space="preserve"> </w:t>
      </w:r>
      <w:bookmarkEnd w:id="19987"/>
    </w:p>
    <w:p w:rsidR="00263879" w:rsidRDefault="00263879" w:rsidP="00DA3834">
      <w:pPr>
        <w:rPr>
          <w:rtl/>
          <w:lang w:eastAsia="he-IL"/>
        </w:rPr>
      </w:pPr>
    </w:p>
    <w:p w:rsidR="00263879" w:rsidRDefault="00263879" w:rsidP="00BA73B6">
      <w:pPr>
        <w:rPr>
          <w:rtl/>
          <w:lang w:eastAsia="he-IL"/>
        </w:rPr>
      </w:pPr>
      <w:bookmarkStart w:id="19988" w:name="_ETM_Q51_280803"/>
      <w:bookmarkEnd w:id="19988"/>
      <w:r>
        <w:rPr>
          <w:rFonts w:hint="cs"/>
          <w:rtl/>
          <w:lang w:eastAsia="he-IL"/>
        </w:rPr>
        <w:t>בשביל מה התורן?</w:t>
      </w:r>
    </w:p>
    <w:p w:rsidR="00263879" w:rsidRDefault="00263879" w:rsidP="00BA73B6">
      <w:pPr>
        <w:rPr>
          <w:rtl/>
          <w:lang w:eastAsia="he-IL"/>
        </w:rPr>
      </w:pPr>
      <w:bookmarkStart w:id="19989" w:name="_ETM_Q51_278952"/>
      <w:bookmarkStart w:id="19990" w:name="_ETM_Q51_279067"/>
      <w:bookmarkEnd w:id="19989"/>
      <w:bookmarkEnd w:id="19990"/>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19991" w:name="_ETM_Q51_283054"/>
      <w:bookmarkEnd w:id="19991"/>
      <w:r>
        <w:rPr>
          <w:rFonts w:hint="cs"/>
          <w:rtl/>
          <w:lang w:eastAsia="he-IL"/>
        </w:rPr>
        <w:t>חבר'ה, השר קרעי.</w:t>
      </w:r>
    </w:p>
    <w:p w:rsidR="00263879" w:rsidRDefault="00263879" w:rsidP="00BA73B6">
      <w:pPr>
        <w:rPr>
          <w:rtl/>
          <w:lang w:eastAsia="he-IL"/>
        </w:rPr>
      </w:pPr>
      <w:bookmarkStart w:id="19992" w:name="_ETM_Q51_278876"/>
      <w:bookmarkStart w:id="19993" w:name="_ETM_Q51_278959"/>
      <w:bookmarkEnd w:id="19992"/>
      <w:bookmarkEnd w:id="19993"/>
    </w:p>
    <w:p w:rsidR="00263879" w:rsidRDefault="00263879" w:rsidP="00BA73B6">
      <w:pPr>
        <w:pStyle w:val="-"/>
        <w:rPr>
          <w:rtl/>
        </w:rPr>
      </w:pPr>
      <w:bookmarkStart w:id="19994" w:name="ET_speakercontinue_5109_55"/>
      <w:r w:rsidRPr="00084027">
        <w:rPr>
          <w:rStyle w:val="TagStyle"/>
          <w:rtl/>
        </w:rPr>
        <w:t xml:space="preserve"> &lt;&lt; דובר_המשך &gt;&gt;</w:t>
      </w:r>
      <w:r w:rsidRPr="00FF3B0C">
        <w:rPr>
          <w:rStyle w:val="TagStyle"/>
          <w:rtl/>
        </w:rPr>
        <w:t xml:space="preserve"> </w:t>
      </w:r>
      <w:r>
        <w:rPr>
          <w:rtl/>
        </w:rPr>
        <w:t>אלעזר שטרן (יש עתיד):</w:t>
      </w:r>
      <w:r w:rsidRPr="00FF3B0C">
        <w:rPr>
          <w:rStyle w:val="TagStyle"/>
          <w:rtl/>
        </w:rPr>
        <w:t xml:space="preserve"> </w:t>
      </w:r>
      <w:r w:rsidRPr="00084027">
        <w:rPr>
          <w:rStyle w:val="TagStyle"/>
          <w:rtl/>
        </w:rPr>
        <w:t>&lt;&lt; דובר_המשך &gt;&gt;</w:t>
      </w:r>
      <w:r>
        <w:rPr>
          <w:rtl/>
        </w:rPr>
        <w:t xml:space="preserve"> </w:t>
      </w:r>
      <w:bookmarkEnd w:id="19994"/>
    </w:p>
    <w:p w:rsidR="00263879" w:rsidRDefault="00263879" w:rsidP="00DA3834">
      <w:pPr>
        <w:rPr>
          <w:rtl/>
          <w:lang w:eastAsia="he-IL"/>
        </w:rPr>
      </w:pPr>
    </w:p>
    <w:p w:rsidR="00263879" w:rsidRDefault="00263879" w:rsidP="00BA73B6">
      <w:pPr>
        <w:rPr>
          <w:rtl/>
          <w:lang w:eastAsia="he-IL"/>
        </w:rPr>
      </w:pPr>
      <w:bookmarkStart w:id="19995" w:name="_ETM_Q51_280856"/>
      <w:bookmarkEnd w:id="19995"/>
      <w:r>
        <w:rPr>
          <w:rFonts w:hint="cs"/>
          <w:rtl/>
          <w:lang w:eastAsia="he-IL"/>
        </w:rPr>
        <w:t>התורן.</w:t>
      </w:r>
    </w:p>
    <w:p w:rsidR="00263879" w:rsidRDefault="00263879" w:rsidP="00BA73B6">
      <w:pPr>
        <w:rPr>
          <w:rtl/>
          <w:lang w:eastAsia="he-IL"/>
        </w:rPr>
      </w:pPr>
      <w:bookmarkStart w:id="19996" w:name="_ETM_Q51_280176"/>
      <w:bookmarkStart w:id="19997" w:name="_ETM_Q51_280272"/>
      <w:bookmarkEnd w:id="19996"/>
      <w:bookmarkEnd w:id="19997"/>
    </w:p>
    <w:p w:rsidR="00263879" w:rsidRDefault="00263879" w:rsidP="00BA73B6">
      <w:pPr>
        <w:pStyle w:val="af6"/>
        <w:rPr>
          <w:rtl/>
        </w:rPr>
      </w:pPr>
      <w:bookmarkStart w:id="19998" w:name="ET_interruption_6461_56"/>
      <w:r w:rsidRPr="00084027">
        <w:rPr>
          <w:rStyle w:val="TagStyle"/>
          <w:rtl/>
        </w:rPr>
        <w:t xml:space="preserve"> &lt;&lt; קריאה &gt;&gt;</w:t>
      </w:r>
      <w:r w:rsidRPr="00FF3B0C">
        <w:rPr>
          <w:rStyle w:val="TagStyle"/>
          <w:rtl/>
        </w:rPr>
        <w:t xml:space="preserve"> </w:t>
      </w:r>
      <w:r>
        <w:rPr>
          <w:rtl/>
        </w:rPr>
        <w:t>שר התקשורת שלמה קרעי:</w:t>
      </w:r>
      <w:r w:rsidRPr="00FF3B0C">
        <w:rPr>
          <w:rStyle w:val="TagStyle"/>
          <w:rtl/>
        </w:rPr>
        <w:t xml:space="preserve"> </w:t>
      </w:r>
      <w:r w:rsidRPr="00084027">
        <w:rPr>
          <w:rStyle w:val="TagStyle"/>
          <w:rtl/>
        </w:rPr>
        <w:t>&lt;&lt; קריאה &gt;&gt;</w:t>
      </w:r>
      <w:r>
        <w:rPr>
          <w:rtl/>
        </w:rPr>
        <w:t xml:space="preserve"> </w:t>
      </w:r>
      <w:bookmarkEnd w:id="19998"/>
    </w:p>
    <w:p w:rsidR="00263879" w:rsidRDefault="00263879" w:rsidP="00DA3834">
      <w:pPr>
        <w:rPr>
          <w:rtl/>
          <w:lang w:eastAsia="he-IL"/>
        </w:rPr>
      </w:pPr>
    </w:p>
    <w:p w:rsidR="00263879" w:rsidRDefault="00263879" w:rsidP="00BA73B6">
      <w:pPr>
        <w:rPr>
          <w:rtl/>
          <w:lang w:eastAsia="he-IL"/>
        </w:rPr>
      </w:pPr>
      <w:bookmarkStart w:id="19999" w:name="_ETM_Q51_282812"/>
      <w:bookmarkEnd w:id="19999"/>
      <w:r>
        <w:rPr>
          <w:rFonts w:hint="cs"/>
          <w:rtl/>
          <w:lang w:eastAsia="he-IL"/>
        </w:rPr>
        <w:t xml:space="preserve">אני פה. </w:t>
      </w:r>
      <w:bookmarkStart w:id="20000" w:name="_ETM_Q51_285744"/>
      <w:bookmarkEnd w:id="20000"/>
      <w:r>
        <w:rPr>
          <w:rFonts w:hint="cs"/>
          <w:rtl/>
          <w:lang w:eastAsia="he-IL"/>
        </w:rPr>
        <w:t>מה אתם רוצים?</w:t>
      </w:r>
      <w:bookmarkStart w:id="20001" w:name="_ETM_Q51_282668"/>
      <w:bookmarkEnd w:id="20001"/>
    </w:p>
    <w:p w:rsidR="00263879" w:rsidRDefault="00263879" w:rsidP="00BA73B6">
      <w:pPr>
        <w:rPr>
          <w:rtl/>
          <w:lang w:eastAsia="he-IL"/>
        </w:rPr>
      </w:pPr>
      <w:bookmarkStart w:id="20002" w:name="_ETM_Q51_282728"/>
      <w:bookmarkEnd w:id="20002"/>
    </w:p>
    <w:p w:rsidR="00263879" w:rsidRDefault="00263879" w:rsidP="00BA73B6">
      <w:pPr>
        <w:pStyle w:val="af6"/>
        <w:keepNext/>
        <w:rPr>
          <w:rtl/>
        </w:rPr>
      </w:pPr>
      <w:r w:rsidRPr="00084027">
        <w:rPr>
          <w:rStyle w:val="TagStyle"/>
          <w:rtl/>
        </w:rPr>
        <w:t xml:space="preserve"> &lt;&lt; קריאה &gt;&gt;</w:t>
      </w:r>
      <w:r w:rsidRPr="00FF3B0C">
        <w:rPr>
          <w:rStyle w:val="TagStyle"/>
          <w:rtl/>
        </w:rPr>
        <w:t xml:space="preserve"> </w:t>
      </w:r>
      <w:r>
        <w:rPr>
          <w:rtl/>
        </w:rPr>
        <w:t>טלי גוטליב (הליכוד):</w:t>
      </w:r>
      <w:r w:rsidRPr="00FF3B0C">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keepNext/>
        <w:rPr>
          <w:rtl/>
          <w:lang w:eastAsia="he-IL"/>
        </w:rPr>
      </w:pPr>
      <w:bookmarkStart w:id="20003" w:name="_ETM_Q51_284753"/>
      <w:bookmarkEnd w:id="20003"/>
      <w:r>
        <w:rPr>
          <w:rFonts w:hint="cs"/>
          <w:rtl/>
          <w:lang w:eastAsia="he-IL"/>
        </w:rPr>
        <w:t>מה אתם רוצים ממנו?</w:t>
      </w:r>
      <w:bookmarkStart w:id="20004" w:name="_ETM_Q51_282566"/>
      <w:bookmarkEnd w:id="20004"/>
    </w:p>
    <w:p w:rsidR="00263879" w:rsidRDefault="00263879" w:rsidP="00BA73B6">
      <w:pPr>
        <w:rPr>
          <w:rtl/>
          <w:lang w:eastAsia="he-IL"/>
        </w:rPr>
      </w:pPr>
      <w:bookmarkStart w:id="20005" w:name="_ETM_Q51_282649"/>
      <w:bookmarkEnd w:id="20005"/>
    </w:p>
    <w:p w:rsidR="00263879" w:rsidRDefault="00263879" w:rsidP="00BA73B6">
      <w:pPr>
        <w:pStyle w:val="af8"/>
        <w:rPr>
          <w:rtl/>
        </w:rPr>
      </w:pPr>
      <w:bookmarkStart w:id="20006" w:name="ET_yor_6488_58"/>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bookmarkEnd w:id="20006"/>
    </w:p>
    <w:p w:rsidR="00263879" w:rsidRDefault="00263879" w:rsidP="00DA3834">
      <w:pPr>
        <w:rPr>
          <w:rtl/>
          <w:lang w:eastAsia="he-IL"/>
        </w:rPr>
      </w:pPr>
    </w:p>
    <w:p w:rsidR="00263879" w:rsidRDefault="00263879" w:rsidP="00BA73B6">
      <w:pPr>
        <w:rPr>
          <w:rtl/>
          <w:lang w:eastAsia="he-IL"/>
        </w:rPr>
      </w:pPr>
      <w:bookmarkStart w:id="20007" w:name="_ETM_Q51_283729"/>
      <w:bookmarkEnd w:id="20007"/>
      <w:r>
        <w:rPr>
          <w:rFonts w:hint="cs"/>
          <w:rtl/>
          <w:lang w:eastAsia="he-IL"/>
        </w:rPr>
        <w:t xml:space="preserve">לא, זה, הזמן, על חשבונו. </w:t>
      </w:r>
      <w:bookmarkStart w:id="20008" w:name="_ETM_Q51_287360"/>
      <w:bookmarkEnd w:id="20008"/>
      <w:r>
        <w:rPr>
          <w:rFonts w:hint="cs"/>
          <w:rtl/>
          <w:lang w:eastAsia="he-IL"/>
        </w:rPr>
        <w:t>זה בסדר.</w:t>
      </w:r>
    </w:p>
    <w:p w:rsidR="00263879" w:rsidRPr="00FF3B0C" w:rsidRDefault="00263879" w:rsidP="00BA73B6">
      <w:pPr>
        <w:rPr>
          <w:rtl/>
          <w:lang w:eastAsia="he-IL"/>
        </w:rPr>
      </w:pPr>
      <w:bookmarkStart w:id="20009" w:name="_ETM_Q51_285139"/>
      <w:bookmarkStart w:id="20010" w:name="_ETM_Q51_285235"/>
      <w:bookmarkEnd w:id="20009"/>
      <w:bookmarkEnd w:id="20010"/>
    </w:p>
    <w:p w:rsidR="00263879" w:rsidRDefault="00263879" w:rsidP="00BA73B6">
      <w:pPr>
        <w:pStyle w:val="-"/>
        <w:rPr>
          <w:rtl/>
        </w:rPr>
      </w:pPr>
      <w:bookmarkStart w:id="20011" w:name="ET_speakercontinue_5109_54"/>
      <w:r w:rsidRPr="00084027">
        <w:rPr>
          <w:rStyle w:val="TagStyle"/>
          <w:rtl/>
        </w:rPr>
        <w:t xml:space="preserve"> &lt;&lt; דובר_המשך &gt;&gt;</w:t>
      </w:r>
      <w:r w:rsidRPr="00FF3B0C">
        <w:rPr>
          <w:rStyle w:val="TagStyle"/>
          <w:rtl/>
        </w:rPr>
        <w:t xml:space="preserve"> </w:t>
      </w:r>
      <w:r>
        <w:rPr>
          <w:rtl/>
        </w:rPr>
        <w:t>אלעזר שטרן (יש עתיד):</w:t>
      </w:r>
      <w:r w:rsidRPr="00FF3B0C">
        <w:rPr>
          <w:rStyle w:val="TagStyle"/>
          <w:rtl/>
        </w:rPr>
        <w:t xml:space="preserve"> </w:t>
      </w:r>
      <w:r w:rsidRPr="00084027">
        <w:rPr>
          <w:rStyle w:val="TagStyle"/>
          <w:rtl/>
        </w:rPr>
        <w:t>&lt;&lt; דובר_המשך &gt;&gt;</w:t>
      </w:r>
      <w:r>
        <w:rPr>
          <w:rtl/>
        </w:rPr>
        <w:t xml:space="preserve"> </w:t>
      </w:r>
      <w:bookmarkEnd w:id="20011"/>
    </w:p>
    <w:p w:rsidR="00263879" w:rsidRDefault="00263879" w:rsidP="00DA3834">
      <w:pPr>
        <w:rPr>
          <w:rtl/>
          <w:lang w:eastAsia="he-IL"/>
        </w:rPr>
      </w:pPr>
    </w:p>
    <w:p w:rsidR="00263879" w:rsidRDefault="00263879" w:rsidP="00BA73B6">
      <w:pPr>
        <w:rPr>
          <w:rtl/>
          <w:lang w:eastAsia="he-IL"/>
        </w:rPr>
      </w:pPr>
      <w:bookmarkStart w:id="20012" w:name="_ETM_Q51_280403"/>
      <w:bookmarkEnd w:id="20012"/>
      <w:r>
        <w:rPr>
          <w:rFonts w:hint="cs"/>
          <w:rtl/>
          <w:lang w:eastAsia="he-IL"/>
        </w:rPr>
        <w:t>מה?</w:t>
      </w:r>
      <w:bookmarkStart w:id="20013" w:name="_ETM_Q51_286978"/>
      <w:bookmarkEnd w:id="20013"/>
    </w:p>
    <w:p w:rsidR="00263879" w:rsidRDefault="00263879" w:rsidP="00BA73B6">
      <w:pPr>
        <w:rPr>
          <w:rtl/>
          <w:lang w:eastAsia="he-IL"/>
        </w:rPr>
      </w:pPr>
      <w:bookmarkStart w:id="20014" w:name="_ETM_Q51_287052"/>
      <w:bookmarkEnd w:id="20014"/>
    </w:p>
    <w:p w:rsidR="00263879" w:rsidRDefault="00263879" w:rsidP="00BA73B6">
      <w:pPr>
        <w:pStyle w:val="af8"/>
        <w:rPr>
          <w:rtl/>
        </w:rPr>
      </w:pPr>
      <w:r w:rsidRPr="00084027">
        <w:rPr>
          <w:rStyle w:val="TagStyle"/>
          <w:rtl/>
        </w:rPr>
        <w:t xml:space="preserve"> &lt;&lt; יור &gt;&gt;</w:t>
      </w:r>
      <w:r w:rsidRPr="00FF3B0C">
        <w:rPr>
          <w:rStyle w:val="TagStyle"/>
          <w:rtl/>
        </w:rPr>
        <w:t xml:space="preserve"> </w:t>
      </w:r>
      <w:r>
        <w:rPr>
          <w:rtl/>
        </w:rPr>
        <w:t xml:space="preserve">היו"ר </w:t>
      </w:r>
      <w:r w:rsidR="00BA73B6">
        <w:rPr>
          <w:rtl/>
        </w:rPr>
        <w:t>אוריאל בוסו</w:t>
      </w:r>
      <w:r>
        <w:rPr>
          <w:rtl/>
        </w:rPr>
        <w:t>:</w:t>
      </w:r>
      <w:r w:rsidRPr="00FF3B0C">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0015" w:name="_ETM_Q51_287902"/>
      <w:bookmarkEnd w:id="20015"/>
      <w:r>
        <w:rPr>
          <w:rFonts w:hint="cs"/>
          <w:rtl/>
          <w:lang w:eastAsia="he-IL"/>
        </w:rPr>
        <w:t xml:space="preserve">אתה מנהל איתי דיון אם הוא נמצא? יש פה שר. </w:t>
      </w:r>
      <w:bookmarkStart w:id="20016" w:name="_ETM_Q51_292009"/>
      <w:bookmarkEnd w:id="20016"/>
      <w:r>
        <w:rPr>
          <w:rFonts w:hint="cs"/>
          <w:rtl/>
          <w:lang w:eastAsia="he-IL"/>
        </w:rPr>
        <w:t>אתה רוצה לדעת אם הוא לא?</w:t>
      </w:r>
      <w:bookmarkStart w:id="20017" w:name="_ETM_Q51_291078"/>
      <w:bookmarkEnd w:id="20017"/>
    </w:p>
    <w:p w:rsidR="00263879" w:rsidRDefault="00263879" w:rsidP="00BA73B6">
      <w:pPr>
        <w:rPr>
          <w:rtl/>
          <w:lang w:eastAsia="he-IL"/>
        </w:rPr>
      </w:pPr>
      <w:bookmarkStart w:id="20018" w:name="_ETM_Q51_291192"/>
      <w:bookmarkEnd w:id="20018"/>
    </w:p>
    <w:p w:rsidR="00263879" w:rsidRDefault="00263879" w:rsidP="00BA73B6">
      <w:pPr>
        <w:pStyle w:val="af6"/>
        <w:rPr>
          <w:rtl/>
        </w:rPr>
      </w:pPr>
      <w:bookmarkStart w:id="20019" w:name="ET_interruption_6345_61"/>
      <w:r w:rsidRPr="00084027">
        <w:rPr>
          <w:rStyle w:val="TagStyle"/>
          <w:rtl/>
        </w:rPr>
        <w:t xml:space="preserve"> &lt;&lt; קריאה &gt;&gt;</w:t>
      </w:r>
      <w:r w:rsidRPr="00E06E18">
        <w:rPr>
          <w:rStyle w:val="TagStyle"/>
          <w:rtl/>
        </w:rPr>
        <w:t xml:space="preserve"> </w:t>
      </w:r>
      <w:r>
        <w:rPr>
          <w:rtl/>
        </w:rPr>
        <w:t>טלי גוטליב (הליכוד):</w:t>
      </w:r>
      <w:r w:rsidRPr="00E06E18">
        <w:rPr>
          <w:rStyle w:val="TagStyle"/>
          <w:rtl/>
        </w:rPr>
        <w:t xml:space="preserve"> </w:t>
      </w:r>
      <w:r w:rsidRPr="00084027">
        <w:rPr>
          <w:rStyle w:val="TagStyle"/>
          <w:rtl/>
        </w:rPr>
        <w:t>&lt;&lt; קריאה &gt;&gt;</w:t>
      </w:r>
      <w:r>
        <w:rPr>
          <w:rtl/>
        </w:rPr>
        <w:t xml:space="preserve"> </w:t>
      </w:r>
      <w:bookmarkEnd w:id="20019"/>
    </w:p>
    <w:p w:rsidR="00263879" w:rsidRDefault="00263879" w:rsidP="00DA3834">
      <w:pPr>
        <w:rPr>
          <w:rtl/>
          <w:lang w:eastAsia="he-IL"/>
        </w:rPr>
      </w:pPr>
    </w:p>
    <w:p w:rsidR="00263879" w:rsidRDefault="00263879" w:rsidP="00BA73B6">
      <w:pPr>
        <w:rPr>
          <w:rtl/>
          <w:lang w:eastAsia="he-IL"/>
        </w:rPr>
      </w:pPr>
      <w:bookmarkStart w:id="20020" w:name="_ETM_Q51_285907"/>
      <w:bookmarkEnd w:id="20020"/>
      <w:r>
        <w:rPr>
          <w:rFonts w:hint="cs"/>
          <w:rtl/>
          <w:lang w:eastAsia="he-IL"/>
        </w:rPr>
        <w:t xml:space="preserve">משהו </w:t>
      </w:r>
      <w:bookmarkStart w:id="20021" w:name="_ETM_Q51_286448"/>
      <w:bookmarkEnd w:id="20021"/>
      <w:r>
        <w:rPr>
          <w:rFonts w:hint="cs"/>
          <w:rtl/>
          <w:lang w:eastAsia="he-IL"/>
        </w:rPr>
        <w:t>מקורי אבל, בבקשה.</w:t>
      </w:r>
    </w:p>
    <w:p w:rsidR="00263879" w:rsidRPr="00E06E18" w:rsidRDefault="00263879" w:rsidP="00BA73B6">
      <w:pPr>
        <w:rPr>
          <w:rtl/>
          <w:lang w:eastAsia="he-IL"/>
        </w:rPr>
      </w:pPr>
      <w:bookmarkStart w:id="20022" w:name="_ETM_Q51_289822"/>
      <w:bookmarkStart w:id="20023" w:name="_ETM_Q51_289932"/>
      <w:bookmarkEnd w:id="20022"/>
      <w:bookmarkEnd w:id="20023"/>
    </w:p>
    <w:p w:rsidR="00263879" w:rsidRDefault="00263879" w:rsidP="00BA73B6">
      <w:pPr>
        <w:pStyle w:val="-"/>
        <w:rPr>
          <w:rtl/>
        </w:rPr>
      </w:pPr>
      <w:bookmarkStart w:id="20024" w:name="ET_speakercontinue_5109_60"/>
      <w:r w:rsidRPr="00084027">
        <w:rPr>
          <w:rStyle w:val="TagStyle"/>
          <w:rtl/>
        </w:rPr>
        <w:t xml:space="preserve"> &lt;&lt; דובר_המשך &gt;&gt;</w:t>
      </w:r>
      <w:r w:rsidRPr="00E06E18">
        <w:rPr>
          <w:rStyle w:val="TagStyle"/>
          <w:rtl/>
        </w:rPr>
        <w:t xml:space="preserve"> </w:t>
      </w:r>
      <w:r>
        <w:rPr>
          <w:rtl/>
        </w:rPr>
        <w:t>אלעזר שטרן (יש עתיד):</w:t>
      </w:r>
      <w:r w:rsidRPr="00E06E18">
        <w:rPr>
          <w:rStyle w:val="TagStyle"/>
          <w:rtl/>
        </w:rPr>
        <w:t xml:space="preserve"> </w:t>
      </w:r>
      <w:r w:rsidRPr="00084027">
        <w:rPr>
          <w:rStyle w:val="TagStyle"/>
          <w:rtl/>
        </w:rPr>
        <w:t>&lt;&lt; דובר_המשך &gt;&gt;</w:t>
      </w:r>
      <w:r>
        <w:rPr>
          <w:rtl/>
        </w:rPr>
        <w:t xml:space="preserve"> </w:t>
      </w:r>
      <w:bookmarkEnd w:id="20024"/>
    </w:p>
    <w:p w:rsidR="00263879" w:rsidRDefault="00263879" w:rsidP="00DA3834">
      <w:pPr>
        <w:rPr>
          <w:rtl/>
          <w:lang w:eastAsia="he-IL"/>
        </w:rPr>
      </w:pPr>
    </w:p>
    <w:p w:rsidR="00263879" w:rsidRDefault="00263879" w:rsidP="00BA73B6">
      <w:pPr>
        <w:rPr>
          <w:rtl/>
          <w:lang w:eastAsia="he-IL"/>
        </w:rPr>
      </w:pPr>
      <w:bookmarkStart w:id="20025" w:name="_ETM_Q51_291395"/>
      <w:bookmarkStart w:id="20026" w:name="_ETM_Q51_291504"/>
      <w:bookmarkEnd w:id="20025"/>
      <w:bookmarkEnd w:id="20026"/>
      <w:r>
        <w:rPr>
          <w:rFonts w:hint="cs"/>
          <w:rtl/>
          <w:lang w:eastAsia="he-IL"/>
        </w:rPr>
        <w:t>"רוממות אל בגרונם וחרב פיפיות בידם" - - -</w:t>
      </w:r>
    </w:p>
    <w:p w:rsidR="00263879" w:rsidRDefault="00263879" w:rsidP="00BA73B6">
      <w:pPr>
        <w:rPr>
          <w:rtl/>
          <w:lang w:eastAsia="he-IL"/>
        </w:rPr>
      </w:pPr>
      <w:bookmarkStart w:id="20027" w:name="_ETM_Q51_293113"/>
      <w:bookmarkStart w:id="20028" w:name="_ETM_Q51_293220"/>
      <w:bookmarkEnd w:id="20027"/>
      <w:bookmarkEnd w:id="20028"/>
    </w:p>
    <w:p w:rsidR="00263879" w:rsidRDefault="00263879" w:rsidP="00BA73B6">
      <w:pPr>
        <w:pStyle w:val="af6"/>
        <w:rPr>
          <w:rtl/>
        </w:rPr>
      </w:pPr>
      <w:r w:rsidRPr="00084027">
        <w:rPr>
          <w:rStyle w:val="TagStyle"/>
          <w:rtl/>
        </w:rPr>
        <w:t xml:space="preserve"> &lt;&lt; קריאה &gt;&gt;</w:t>
      </w:r>
      <w:r w:rsidRPr="00B66B58">
        <w:rPr>
          <w:rStyle w:val="TagStyle"/>
          <w:rtl/>
        </w:rPr>
        <w:t xml:space="preserve"> </w:t>
      </w:r>
      <w:r>
        <w:rPr>
          <w:rtl/>
        </w:rPr>
        <w:t>טלי גוטליב (הליכוד):</w:t>
      </w:r>
      <w:r w:rsidRPr="00B66B58">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0029" w:name="_ETM_Q51_295708"/>
      <w:bookmarkEnd w:id="20029"/>
      <w:r>
        <w:rPr>
          <w:rFonts w:hint="cs"/>
          <w:rtl/>
          <w:lang w:eastAsia="he-IL"/>
        </w:rPr>
        <w:t xml:space="preserve">בדיוק. סוף-סוף </w:t>
      </w:r>
      <w:bookmarkStart w:id="20030" w:name="_ETM_Q51_297552"/>
      <w:bookmarkEnd w:id="20030"/>
      <w:r>
        <w:rPr>
          <w:rFonts w:hint="cs"/>
          <w:rtl/>
          <w:lang w:eastAsia="he-IL"/>
        </w:rPr>
        <w:t>לא מושב לצים.</w:t>
      </w:r>
    </w:p>
    <w:p w:rsidR="00263879" w:rsidRDefault="00263879" w:rsidP="00BA73B6">
      <w:pPr>
        <w:rPr>
          <w:rtl/>
          <w:lang w:eastAsia="he-IL"/>
        </w:rPr>
      </w:pPr>
    </w:p>
    <w:p w:rsidR="00263879" w:rsidRDefault="00263879" w:rsidP="00BA73B6">
      <w:pPr>
        <w:pStyle w:val="af6"/>
        <w:rPr>
          <w:rtl/>
        </w:rPr>
      </w:pPr>
      <w:bookmarkStart w:id="20031" w:name="ET_interruption_6357_63"/>
      <w:r w:rsidRPr="00084027">
        <w:rPr>
          <w:rStyle w:val="TagStyle"/>
          <w:rtl/>
        </w:rPr>
        <w:t xml:space="preserve"> &lt;&lt; קריאה &gt;&gt;</w:t>
      </w:r>
      <w:r w:rsidRPr="00B66B58">
        <w:rPr>
          <w:rStyle w:val="TagStyle"/>
          <w:rtl/>
        </w:rPr>
        <w:t xml:space="preserve"> </w:t>
      </w:r>
      <w:r>
        <w:rPr>
          <w:rtl/>
        </w:rPr>
        <w:t>משה סעדה (הליכוד):</w:t>
      </w:r>
      <w:r w:rsidRPr="00B66B58">
        <w:rPr>
          <w:rStyle w:val="TagStyle"/>
          <w:rtl/>
        </w:rPr>
        <w:t xml:space="preserve"> </w:t>
      </w:r>
      <w:r w:rsidRPr="00084027">
        <w:rPr>
          <w:rStyle w:val="TagStyle"/>
          <w:rtl/>
        </w:rPr>
        <w:t>&lt;&lt; קריאה &gt;&gt;</w:t>
      </w:r>
      <w:r>
        <w:rPr>
          <w:rtl/>
        </w:rPr>
        <w:t xml:space="preserve"> </w:t>
      </w:r>
      <w:bookmarkEnd w:id="20031"/>
    </w:p>
    <w:p w:rsidR="00263879" w:rsidRDefault="00263879" w:rsidP="00DA3834">
      <w:pPr>
        <w:rPr>
          <w:rtl/>
          <w:lang w:eastAsia="he-IL"/>
        </w:rPr>
      </w:pPr>
    </w:p>
    <w:p w:rsidR="00263879" w:rsidRDefault="00263879" w:rsidP="00BA73B6">
      <w:pPr>
        <w:rPr>
          <w:rtl/>
          <w:lang w:eastAsia="he-IL"/>
        </w:rPr>
      </w:pPr>
      <w:bookmarkStart w:id="20032" w:name="_ETM_Q51_299753"/>
      <w:bookmarkEnd w:id="20032"/>
      <w:r>
        <w:rPr>
          <w:rFonts w:hint="cs"/>
          <w:rtl/>
          <w:lang w:eastAsia="he-IL"/>
        </w:rPr>
        <w:t>"לעשות נקמה בגוים".</w:t>
      </w:r>
    </w:p>
    <w:p w:rsidR="00263879" w:rsidRDefault="00263879" w:rsidP="00BA73B6">
      <w:pPr>
        <w:rPr>
          <w:rtl/>
          <w:lang w:eastAsia="he-IL"/>
        </w:rPr>
      </w:pPr>
      <w:bookmarkStart w:id="20033" w:name="_ETM_Q51_302865"/>
      <w:bookmarkStart w:id="20034" w:name="_ETM_Q51_302949"/>
      <w:bookmarkEnd w:id="20033"/>
      <w:bookmarkEnd w:id="20034"/>
    </w:p>
    <w:p w:rsidR="00263879" w:rsidRDefault="00263879" w:rsidP="00BA73B6">
      <w:pPr>
        <w:pStyle w:val="-"/>
        <w:rPr>
          <w:rtl/>
        </w:rPr>
      </w:pPr>
      <w:bookmarkStart w:id="20035" w:name="ET_speakercontinue_5109_64"/>
      <w:r w:rsidRPr="00084027">
        <w:rPr>
          <w:rStyle w:val="TagStyle"/>
          <w:rtl/>
        </w:rPr>
        <w:t xml:space="preserve"> &lt;&lt; דובר_המשך &gt;&gt;</w:t>
      </w:r>
      <w:r w:rsidRPr="00B66B58">
        <w:rPr>
          <w:rStyle w:val="TagStyle"/>
          <w:rtl/>
        </w:rPr>
        <w:t xml:space="preserve"> </w:t>
      </w:r>
      <w:r>
        <w:rPr>
          <w:rtl/>
        </w:rPr>
        <w:t>אלעזר שטרן (יש עתיד):</w:t>
      </w:r>
      <w:r w:rsidRPr="00B66B58">
        <w:rPr>
          <w:rStyle w:val="TagStyle"/>
          <w:rtl/>
        </w:rPr>
        <w:t xml:space="preserve"> </w:t>
      </w:r>
      <w:r w:rsidRPr="00084027">
        <w:rPr>
          <w:rStyle w:val="TagStyle"/>
          <w:rtl/>
        </w:rPr>
        <w:t>&lt;&lt; דובר_המשך &gt;&gt;</w:t>
      </w:r>
      <w:r>
        <w:rPr>
          <w:rtl/>
        </w:rPr>
        <w:t xml:space="preserve"> </w:t>
      </w:r>
      <w:bookmarkEnd w:id="20035"/>
    </w:p>
    <w:p w:rsidR="00263879" w:rsidRDefault="00263879" w:rsidP="00DA3834">
      <w:pPr>
        <w:rPr>
          <w:rtl/>
          <w:lang w:eastAsia="he-IL"/>
        </w:rPr>
      </w:pPr>
    </w:p>
    <w:p w:rsidR="00263879" w:rsidRDefault="00263879" w:rsidP="00BA73B6">
      <w:pPr>
        <w:rPr>
          <w:rtl/>
          <w:lang w:eastAsia="he-IL"/>
        </w:rPr>
      </w:pPr>
      <w:bookmarkStart w:id="20036" w:name="_ETM_Q51_299207"/>
      <w:bookmarkEnd w:id="20036"/>
      <w:r>
        <w:rPr>
          <w:rFonts w:hint="cs"/>
          <w:rtl/>
          <w:lang w:eastAsia="he-IL"/>
        </w:rPr>
        <w:t xml:space="preserve">הינה, שמעת? "לעשות נקמה בגוים". </w:t>
      </w:r>
      <w:bookmarkStart w:id="20037" w:name="_ETM_Q51_305599"/>
      <w:bookmarkEnd w:id="20037"/>
      <w:r>
        <w:rPr>
          <w:rFonts w:hint="cs"/>
          <w:rtl/>
          <w:lang w:eastAsia="he-IL"/>
        </w:rPr>
        <w:t xml:space="preserve">שמעת? זו ההסתכלות. </w:t>
      </w:r>
    </w:p>
    <w:p w:rsidR="00263879" w:rsidRDefault="00263879" w:rsidP="00BA73B6">
      <w:pPr>
        <w:rPr>
          <w:rtl/>
          <w:lang w:eastAsia="he-IL"/>
        </w:rPr>
      </w:pPr>
      <w:bookmarkStart w:id="20038" w:name="_ETM_Q51_304246"/>
      <w:bookmarkStart w:id="20039" w:name="_ETM_Q51_304365"/>
      <w:bookmarkEnd w:id="20038"/>
      <w:bookmarkEnd w:id="20039"/>
    </w:p>
    <w:p w:rsidR="00263879" w:rsidRDefault="00263879" w:rsidP="00BA73B6">
      <w:pPr>
        <w:pStyle w:val="af6"/>
        <w:rPr>
          <w:rtl/>
        </w:rPr>
      </w:pPr>
      <w:bookmarkStart w:id="20040" w:name="ET_interruption_6357_65"/>
      <w:r w:rsidRPr="00084027">
        <w:rPr>
          <w:rStyle w:val="TagStyle"/>
          <w:rtl/>
        </w:rPr>
        <w:t xml:space="preserve"> &lt;&lt; קריאה &gt;&gt;</w:t>
      </w:r>
      <w:r w:rsidRPr="005A59E9">
        <w:rPr>
          <w:rStyle w:val="TagStyle"/>
          <w:rtl/>
        </w:rPr>
        <w:t xml:space="preserve"> </w:t>
      </w:r>
      <w:r>
        <w:rPr>
          <w:rtl/>
        </w:rPr>
        <w:t>משה סעדה (הליכוד):</w:t>
      </w:r>
      <w:r w:rsidRPr="005A59E9">
        <w:rPr>
          <w:rStyle w:val="TagStyle"/>
          <w:rtl/>
        </w:rPr>
        <w:t xml:space="preserve"> </w:t>
      </w:r>
      <w:r w:rsidRPr="00084027">
        <w:rPr>
          <w:rStyle w:val="TagStyle"/>
          <w:rtl/>
        </w:rPr>
        <w:t>&lt;&lt; קריאה &gt;&gt;</w:t>
      </w:r>
      <w:r>
        <w:rPr>
          <w:rtl/>
        </w:rPr>
        <w:t xml:space="preserve"> </w:t>
      </w:r>
      <w:bookmarkEnd w:id="20040"/>
    </w:p>
    <w:p w:rsidR="00263879" w:rsidRDefault="00263879" w:rsidP="00DA3834">
      <w:pPr>
        <w:rPr>
          <w:rtl/>
          <w:lang w:eastAsia="he-IL"/>
        </w:rPr>
      </w:pPr>
      <w:bookmarkStart w:id="20041" w:name="_ETM_Q51_307153"/>
      <w:bookmarkEnd w:id="20041"/>
    </w:p>
    <w:p w:rsidR="00263879" w:rsidRDefault="00263879" w:rsidP="00BA73B6">
      <w:pPr>
        <w:rPr>
          <w:rtl/>
          <w:lang w:eastAsia="he-IL"/>
        </w:rPr>
      </w:pPr>
      <w:bookmarkStart w:id="20042" w:name="_ETM_Q51_306849"/>
      <w:bookmarkStart w:id="20043" w:name="_ETM_Q51_307084"/>
      <w:bookmarkEnd w:id="20042"/>
      <w:bookmarkEnd w:id="20043"/>
      <w:r>
        <w:rPr>
          <w:rFonts w:hint="cs"/>
          <w:rtl/>
          <w:lang w:eastAsia="he-IL"/>
        </w:rPr>
        <w:t>לא, לא, לא. זה הציטוט.</w:t>
      </w:r>
    </w:p>
    <w:p w:rsidR="00263879" w:rsidRDefault="00263879" w:rsidP="00BA73B6">
      <w:pPr>
        <w:rPr>
          <w:rtl/>
          <w:lang w:eastAsia="he-IL"/>
        </w:rPr>
      </w:pPr>
      <w:bookmarkStart w:id="20044" w:name="_ETM_Q51_309347"/>
      <w:bookmarkStart w:id="20045" w:name="_ETM_Q51_309415"/>
      <w:bookmarkEnd w:id="20044"/>
      <w:bookmarkEnd w:id="20045"/>
    </w:p>
    <w:p w:rsidR="00263879" w:rsidRDefault="00263879" w:rsidP="00BA73B6">
      <w:pPr>
        <w:pStyle w:val="-"/>
        <w:rPr>
          <w:rtl/>
        </w:rPr>
      </w:pPr>
      <w:bookmarkStart w:id="20046" w:name="ET_speakercontinue_5109_66"/>
      <w:r w:rsidRPr="00084027">
        <w:rPr>
          <w:rStyle w:val="TagStyle"/>
          <w:rtl/>
        </w:rPr>
        <w:t xml:space="preserve"> &lt;&lt; דובר_המשך &gt;&gt;</w:t>
      </w:r>
      <w:r w:rsidRPr="005A59E9">
        <w:rPr>
          <w:rStyle w:val="TagStyle"/>
          <w:rtl/>
        </w:rPr>
        <w:t xml:space="preserve"> </w:t>
      </w:r>
      <w:r>
        <w:rPr>
          <w:rtl/>
        </w:rPr>
        <w:t>אלעזר שטרן (יש עתיד):</w:t>
      </w:r>
      <w:r w:rsidRPr="005A59E9">
        <w:rPr>
          <w:rStyle w:val="TagStyle"/>
          <w:rtl/>
        </w:rPr>
        <w:t xml:space="preserve"> </w:t>
      </w:r>
      <w:r w:rsidRPr="00084027">
        <w:rPr>
          <w:rStyle w:val="TagStyle"/>
          <w:rtl/>
        </w:rPr>
        <w:t>&lt;&lt; דובר_המשך &gt;&gt;</w:t>
      </w:r>
      <w:r>
        <w:rPr>
          <w:rtl/>
        </w:rPr>
        <w:t xml:space="preserve"> </w:t>
      </w:r>
      <w:bookmarkEnd w:id="20046"/>
    </w:p>
    <w:p w:rsidR="00263879" w:rsidRDefault="00263879" w:rsidP="00DA3834">
      <w:pPr>
        <w:rPr>
          <w:rtl/>
          <w:lang w:eastAsia="he-IL"/>
        </w:rPr>
      </w:pPr>
    </w:p>
    <w:p w:rsidR="00263879" w:rsidRDefault="00263879" w:rsidP="00BA73B6">
      <w:pPr>
        <w:rPr>
          <w:rtl/>
          <w:lang w:eastAsia="he-IL"/>
        </w:rPr>
      </w:pPr>
      <w:bookmarkStart w:id="20047" w:name="_ETM_Q51_305340"/>
      <w:bookmarkEnd w:id="20047"/>
      <w:r>
        <w:rPr>
          <w:rFonts w:hint="cs"/>
          <w:rtl/>
          <w:lang w:eastAsia="he-IL"/>
        </w:rPr>
        <w:t>לא, סעדה. זו ההסתכלות:</w:t>
      </w:r>
      <w:bookmarkStart w:id="20048" w:name="_ETM_Q51_307602"/>
      <w:bookmarkEnd w:id="20048"/>
      <w:r>
        <w:rPr>
          <w:rFonts w:hint="cs"/>
          <w:rtl/>
          <w:lang w:eastAsia="he-IL"/>
        </w:rPr>
        <w:t xml:space="preserve"> "לעשות נקמה בגוים".</w:t>
      </w:r>
      <w:bookmarkStart w:id="20049" w:name="_ETM_Q51_308930"/>
      <w:bookmarkEnd w:id="20049"/>
      <w:r>
        <w:rPr>
          <w:rFonts w:hint="cs"/>
          <w:rtl/>
          <w:lang w:eastAsia="he-IL"/>
        </w:rPr>
        <w:t xml:space="preserve"> אני אגיד לך. אני אגיד לך.</w:t>
      </w:r>
    </w:p>
    <w:p w:rsidR="00263879" w:rsidRDefault="00263879" w:rsidP="00BA73B6">
      <w:pPr>
        <w:pStyle w:val="aff0"/>
        <w:ind w:left="1080" w:firstLine="0"/>
        <w:rPr>
          <w:lang w:eastAsia="he-IL"/>
        </w:rPr>
      </w:pPr>
      <w:bookmarkStart w:id="20050" w:name="_ETM_Q51_309018"/>
      <w:bookmarkStart w:id="20051" w:name="_ETM_Q51_307540"/>
      <w:bookmarkStart w:id="20052" w:name="_ETM_Q51_307631"/>
      <w:bookmarkEnd w:id="20050"/>
      <w:bookmarkEnd w:id="20051"/>
      <w:bookmarkEnd w:id="20052"/>
    </w:p>
    <w:p w:rsidR="00263879" w:rsidRDefault="00263879" w:rsidP="00BA73B6">
      <w:pPr>
        <w:pStyle w:val="af6"/>
        <w:rPr>
          <w:rtl/>
        </w:rPr>
      </w:pPr>
      <w:r w:rsidRPr="00084027">
        <w:rPr>
          <w:rStyle w:val="TagStyle"/>
          <w:rtl/>
        </w:rPr>
        <w:t xml:space="preserve"> &lt;&lt; קריאה &gt;&gt;</w:t>
      </w:r>
      <w:r w:rsidRPr="005A59E9">
        <w:rPr>
          <w:rStyle w:val="TagStyle"/>
          <w:rtl/>
        </w:rPr>
        <w:t xml:space="preserve"> </w:t>
      </w:r>
      <w:r>
        <w:rPr>
          <w:rtl/>
        </w:rPr>
        <w:t>משה סעדה (הליכוד):</w:t>
      </w:r>
      <w:r w:rsidRPr="005A59E9">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0053" w:name="_ETM_Q51_311073"/>
      <w:bookmarkStart w:id="20054" w:name="_ETM_Q51_311309"/>
      <w:bookmarkStart w:id="20055" w:name="_ETM_Q51_311384"/>
      <w:bookmarkEnd w:id="20053"/>
      <w:bookmarkEnd w:id="20054"/>
      <w:bookmarkEnd w:id="20055"/>
      <w:r>
        <w:rPr>
          <w:rFonts w:hint="cs"/>
          <w:rtl/>
          <w:lang w:eastAsia="he-IL"/>
        </w:rPr>
        <w:t xml:space="preserve">ממש לא. אל תיקח את זה לשם. </w:t>
      </w:r>
      <w:bookmarkStart w:id="20056" w:name="_ETM_Q51_313781"/>
      <w:bookmarkEnd w:id="20056"/>
      <w:r>
        <w:rPr>
          <w:rFonts w:hint="cs"/>
          <w:rtl/>
          <w:lang w:eastAsia="he-IL"/>
        </w:rPr>
        <w:t>אנחנו קוראים לכם אחים כשאתם מכנים אותנו כפית מוות, רעל</w:t>
      </w:r>
      <w:bookmarkStart w:id="20057" w:name="_ETM_Q51_314595"/>
      <w:bookmarkEnd w:id="20057"/>
      <w:r>
        <w:rPr>
          <w:rFonts w:hint="cs"/>
          <w:rtl/>
          <w:lang w:eastAsia="he-IL"/>
        </w:rPr>
        <w:t xml:space="preserve">. בבקשה, אל </w:t>
      </w:r>
      <w:bookmarkStart w:id="20058" w:name="_ETM_Q51_317448"/>
      <w:bookmarkEnd w:id="20058"/>
      <w:r>
        <w:rPr>
          <w:rFonts w:hint="cs"/>
          <w:rtl/>
          <w:lang w:eastAsia="he-IL"/>
        </w:rPr>
        <w:t>תתבלבל. הבאתם - - -</w:t>
      </w:r>
    </w:p>
    <w:p w:rsidR="00263879" w:rsidRDefault="00263879" w:rsidP="00BA73B6">
      <w:pPr>
        <w:rPr>
          <w:rtl/>
          <w:lang w:eastAsia="he-IL"/>
        </w:rPr>
      </w:pPr>
      <w:bookmarkStart w:id="20059" w:name="_ETM_Q51_311550"/>
      <w:bookmarkStart w:id="20060" w:name="_ETM_Q51_311634"/>
      <w:bookmarkEnd w:id="20059"/>
      <w:bookmarkEnd w:id="20060"/>
    </w:p>
    <w:p w:rsidR="00263879" w:rsidRDefault="00263879" w:rsidP="00BA73B6">
      <w:pPr>
        <w:pStyle w:val="af8"/>
        <w:rPr>
          <w:rtl/>
        </w:rPr>
      </w:pPr>
      <w:bookmarkStart w:id="20061" w:name="ET_yor_6488_69"/>
      <w:r w:rsidRPr="00084027">
        <w:rPr>
          <w:rStyle w:val="TagStyle"/>
          <w:rtl/>
        </w:rPr>
        <w:t xml:space="preserve"> &lt;&lt; יור &gt;&gt;</w:t>
      </w:r>
      <w:r w:rsidRPr="005A59E9">
        <w:rPr>
          <w:rStyle w:val="TagStyle"/>
          <w:rtl/>
        </w:rPr>
        <w:t xml:space="preserve"> </w:t>
      </w:r>
      <w:r>
        <w:rPr>
          <w:rtl/>
        </w:rPr>
        <w:t xml:space="preserve">היו"ר </w:t>
      </w:r>
      <w:r w:rsidR="00BA73B6">
        <w:rPr>
          <w:rtl/>
        </w:rPr>
        <w:t>אוריאל בוסו</w:t>
      </w:r>
      <w:r>
        <w:rPr>
          <w:rtl/>
        </w:rPr>
        <w:t>:</w:t>
      </w:r>
      <w:r w:rsidRPr="005A59E9">
        <w:rPr>
          <w:rStyle w:val="TagStyle"/>
          <w:rtl/>
        </w:rPr>
        <w:t xml:space="preserve"> </w:t>
      </w:r>
      <w:r w:rsidRPr="00084027">
        <w:rPr>
          <w:rStyle w:val="TagStyle"/>
          <w:rtl/>
        </w:rPr>
        <w:t>&lt;&lt; יור &gt;&gt;</w:t>
      </w:r>
      <w:r>
        <w:rPr>
          <w:rtl/>
        </w:rPr>
        <w:t xml:space="preserve"> </w:t>
      </w:r>
      <w:bookmarkEnd w:id="20061"/>
    </w:p>
    <w:p w:rsidR="00263879" w:rsidRDefault="00263879" w:rsidP="00DA3834">
      <w:pPr>
        <w:rPr>
          <w:rtl/>
        </w:rPr>
      </w:pPr>
    </w:p>
    <w:p w:rsidR="00263879" w:rsidRDefault="00263879" w:rsidP="00BA73B6">
      <w:pPr>
        <w:rPr>
          <w:rtl/>
        </w:rPr>
      </w:pPr>
      <w:bookmarkStart w:id="20062" w:name="_ETM_Q51_312623"/>
      <w:bookmarkEnd w:id="20062"/>
      <w:r>
        <w:rPr>
          <w:rFonts w:hint="cs"/>
          <w:rtl/>
        </w:rPr>
        <w:t xml:space="preserve">הוא השלים את הפסוק </w:t>
      </w:r>
      <w:bookmarkStart w:id="20063" w:name="_ETM_Q51_311106"/>
      <w:bookmarkEnd w:id="20063"/>
      <w:r>
        <w:rPr>
          <w:rFonts w:hint="cs"/>
          <w:rtl/>
        </w:rPr>
        <w:t>כדי שלא</w:t>
      </w:r>
      <w:bookmarkStart w:id="20064" w:name="_ETM_Q51_317569"/>
      <w:bookmarkEnd w:id="20064"/>
      <w:r>
        <w:rPr>
          <w:rFonts w:hint="cs"/>
          <w:rtl/>
        </w:rPr>
        <w:t xml:space="preserve"> יהיה פסוק לבטלה. אמרת חצי פסוק </w:t>
      </w:r>
      <w:r>
        <w:rPr>
          <w:rtl/>
        </w:rPr>
        <w:t>–</w:t>
      </w:r>
      <w:r>
        <w:rPr>
          <w:rFonts w:hint="cs"/>
          <w:rtl/>
        </w:rPr>
        <w:t xml:space="preserve"> הוא השלים את </w:t>
      </w:r>
      <w:bookmarkStart w:id="20065" w:name="_ETM_Q51_320314"/>
      <w:bookmarkEnd w:id="20065"/>
      <w:r>
        <w:rPr>
          <w:rFonts w:hint="cs"/>
          <w:rtl/>
        </w:rPr>
        <w:t>הפסוק.</w:t>
      </w:r>
    </w:p>
    <w:p w:rsidR="00263879" w:rsidRDefault="00263879" w:rsidP="00BA73B6">
      <w:pPr>
        <w:rPr>
          <w:rtl/>
        </w:rPr>
      </w:pPr>
    </w:p>
    <w:p w:rsidR="00263879" w:rsidRDefault="00263879" w:rsidP="00BA73B6">
      <w:pPr>
        <w:pStyle w:val="-"/>
        <w:rPr>
          <w:rtl/>
        </w:rPr>
      </w:pPr>
      <w:bookmarkStart w:id="20066" w:name="ET_speakercontinue_5109_70"/>
      <w:r w:rsidRPr="00084027">
        <w:rPr>
          <w:rStyle w:val="TagStyle"/>
          <w:rtl/>
        </w:rPr>
        <w:t xml:space="preserve"> &lt;&lt; דובר_המשך &gt;&gt;</w:t>
      </w:r>
      <w:r w:rsidRPr="005A59E9">
        <w:rPr>
          <w:rStyle w:val="TagStyle"/>
          <w:rtl/>
        </w:rPr>
        <w:t xml:space="preserve"> </w:t>
      </w:r>
      <w:r>
        <w:rPr>
          <w:rtl/>
        </w:rPr>
        <w:t>אלעזר שטרן (יש עתיד):</w:t>
      </w:r>
      <w:r w:rsidRPr="005A59E9">
        <w:rPr>
          <w:rStyle w:val="TagStyle"/>
          <w:rtl/>
        </w:rPr>
        <w:t xml:space="preserve"> </w:t>
      </w:r>
      <w:r w:rsidRPr="00084027">
        <w:rPr>
          <w:rStyle w:val="TagStyle"/>
          <w:rtl/>
        </w:rPr>
        <w:t>&lt;&lt; דובר_המשך &gt;&gt;</w:t>
      </w:r>
      <w:r>
        <w:rPr>
          <w:rtl/>
        </w:rPr>
        <w:t xml:space="preserve"> </w:t>
      </w:r>
      <w:bookmarkEnd w:id="20066"/>
    </w:p>
    <w:p w:rsidR="00263879" w:rsidRDefault="00263879" w:rsidP="00DA3834">
      <w:pPr>
        <w:rPr>
          <w:rtl/>
          <w:lang w:eastAsia="he-IL"/>
        </w:rPr>
      </w:pPr>
    </w:p>
    <w:p w:rsidR="00263879" w:rsidRDefault="00263879" w:rsidP="00BA73B6">
      <w:pPr>
        <w:rPr>
          <w:rtl/>
          <w:lang w:eastAsia="he-IL"/>
        </w:rPr>
      </w:pPr>
      <w:bookmarkStart w:id="20067" w:name="_ETM_Q51_317037"/>
      <w:bookmarkEnd w:id="20067"/>
      <w:r>
        <w:rPr>
          <w:rFonts w:hint="cs"/>
          <w:rtl/>
          <w:lang w:eastAsia="he-IL"/>
        </w:rPr>
        <w:t xml:space="preserve">הוא לא השלים את הפסוק. אתה יודע שזה לא אותו </w:t>
      </w:r>
      <w:bookmarkStart w:id="20068" w:name="_ETM_Q51_319525"/>
      <w:bookmarkEnd w:id="20068"/>
      <w:r>
        <w:rPr>
          <w:rFonts w:hint="cs"/>
          <w:rtl/>
          <w:lang w:eastAsia="he-IL"/>
        </w:rPr>
        <w:t>פסוק.</w:t>
      </w:r>
    </w:p>
    <w:p w:rsidR="00263879" w:rsidRDefault="00263879" w:rsidP="00BA73B6">
      <w:pPr>
        <w:rPr>
          <w:rtl/>
          <w:lang w:eastAsia="he-IL"/>
        </w:rPr>
      </w:pPr>
    </w:p>
    <w:p w:rsidR="00263879" w:rsidRDefault="00263879" w:rsidP="00BA73B6">
      <w:pPr>
        <w:pStyle w:val="af6"/>
        <w:rPr>
          <w:rtl/>
        </w:rPr>
      </w:pPr>
      <w:bookmarkStart w:id="20069" w:name="ET_interruption_6357_71"/>
      <w:r w:rsidRPr="00084027">
        <w:rPr>
          <w:rStyle w:val="TagStyle"/>
          <w:rtl/>
        </w:rPr>
        <w:t xml:space="preserve"> &lt;&lt; קריאה &gt;&gt;</w:t>
      </w:r>
      <w:r w:rsidRPr="005A59E9">
        <w:rPr>
          <w:rStyle w:val="TagStyle"/>
          <w:rtl/>
        </w:rPr>
        <w:t xml:space="preserve"> </w:t>
      </w:r>
      <w:r>
        <w:rPr>
          <w:rtl/>
        </w:rPr>
        <w:t>משה סעדה (הליכוד):</w:t>
      </w:r>
      <w:r w:rsidRPr="005A59E9">
        <w:rPr>
          <w:rStyle w:val="TagStyle"/>
          <w:rtl/>
        </w:rPr>
        <w:t xml:space="preserve"> </w:t>
      </w:r>
      <w:r w:rsidRPr="00084027">
        <w:rPr>
          <w:rStyle w:val="TagStyle"/>
          <w:rtl/>
        </w:rPr>
        <w:t>&lt;&lt; קריאה &gt;&gt;</w:t>
      </w:r>
      <w:r>
        <w:rPr>
          <w:rtl/>
        </w:rPr>
        <w:t xml:space="preserve"> </w:t>
      </w:r>
      <w:bookmarkEnd w:id="20069"/>
    </w:p>
    <w:p w:rsidR="00263879" w:rsidRDefault="00263879" w:rsidP="00DA3834">
      <w:pPr>
        <w:rPr>
          <w:rtl/>
          <w:lang w:eastAsia="he-IL"/>
        </w:rPr>
      </w:pPr>
    </w:p>
    <w:p w:rsidR="00263879" w:rsidRDefault="00263879" w:rsidP="00BA73B6">
      <w:pPr>
        <w:rPr>
          <w:rtl/>
          <w:lang w:eastAsia="he-IL"/>
        </w:rPr>
      </w:pPr>
      <w:bookmarkStart w:id="20070" w:name="_ETM_Q51_322403"/>
      <w:bookmarkEnd w:id="20070"/>
      <w:r>
        <w:rPr>
          <w:rFonts w:hint="cs"/>
          <w:rtl/>
          <w:lang w:eastAsia="he-IL"/>
        </w:rPr>
        <w:t>ת</w:t>
      </w:r>
      <w:bookmarkStart w:id="20071" w:name="_ETM_Q51_322652"/>
      <w:bookmarkStart w:id="20072" w:name="_ETM_Q51_322725"/>
      <w:bookmarkEnd w:id="20071"/>
      <w:bookmarkEnd w:id="20072"/>
      <w:r>
        <w:rPr>
          <w:rFonts w:hint="cs"/>
          <w:rtl/>
          <w:lang w:eastAsia="he-IL"/>
        </w:rPr>
        <w:t>קשיב.</w:t>
      </w:r>
      <w:bookmarkStart w:id="20073" w:name="_ETM_Q51_323495"/>
      <w:bookmarkEnd w:id="20073"/>
    </w:p>
    <w:p w:rsidR="00263879" w:rsidRDefault="00263879" w:rsidP="00BA73B6">
      <w:pPr>
        <w:rPr>
          <w:rtl/>
          <w:lang w:eastAsia="he-IL"/>
        </w:rPr>
      </w:pPr>
      <w:bookmarkStart w:id="20074" w:name="_ETM_Q51_323598"/>
      <w:bookmarkEnd w:id="20074"/>
    </w:p>
    <w:p w:rsidR="00263879" w:rsidRDefault="00263879" w:rsidP="00BA73B6">
      <w:pPr>
        <w:pStyle w:val="-"/>
        <w:rPr>
          <w:rtl/>
        </w:rPr>
      </w:pPr>
      <w:bookmarkStart w:id="20075" w:name="ET_speakercontinue_5109_72"/>
      <w:r w:rsidRPr="00084027">
        <w:rPr>
          <w:rStyle w:val="TagStyle"/>
          <w:rtl/>
        </w:rPr>
        <w:t xml:space="preserve"> &lt;&lt; דובר_המשך &gt;&gt;</w:t>
      </w:r>
      <w:r w:rsidRPr="005A59E9">
        <w:rPr>
          <w:rStyle w:val="TagStyle"/>
          <w:rtl/>
        </w:rPr>
        <w:t xml:space="preserve"> </w:t>
      </w:r>
      <w:r>
        <w:rPr>
          <w:rtl/>
        </w:rPr>
        <w:t>אלעזר שטרן (יש עתיד):</w:t>
      </w:r>
      <w:r w:rsidRPr="005A59E9">
        <w:rPr>
          <w:rStyle w:val="TagStyle"/>
          <w:rtl/>
        </w:rPr>
        <w:t xml:space="preserve"> </w:t>
      </w:r>
      <w:r w:rsidRPr="00084027">
        <w:rPr>
          <w:rStyle w:val="TagStyle"/>
          <w:rtl/>
        </w:rPr>
        <w:t>&lt;&lt; דובר_המשך &gt;&gt;</w:t>
      </w:r>
      <w:r>
        <w:rPr>
          <w:rtl/>
        </w:rPr>
        <w:t xml:space="preserve"> </w:t>
      </w:r>
      <w:bookmarkEnd w:id="20075"/>
    </w:p>
    <w:p w:rsidR="00263879" w:rsidRDefault="00263879" w:rsidP="00DA3834">
      <w:pPr>
        <w:rPr>
          <w:rtl/>
          <w:lang w:eastAsia="he-IL"/>
        </w:rPr>
      </w:pPr>
    </w:p>
    <w:p w:rsidR="00263879" w:rsidRDefault="00263879" w:rsidP="00BA73B6">
      <w:pPr>
        <w:rPr>
          <w:rtl/>
          <w:lang w:eastAsia="he-IL"/>
        </w:rPr>
      </w:pPr>
      <w:bookmarkStart w:id="20076" w:name="_ETM_Q51_324570"/>
      <w:bookmarkEnd w:id="20076"/>
      <w:r>
        <w:rPr>
          <w:rFonts w:hint="cs"/>
          <w:rtl/>
          <w:lang w:eastAsia="he-IL"/>
        </w:rPr>
        <w:t xml:space="preserve">אתה יודע שזה לא אותו פסוק. אתה רוצה לעשות תחרות </w:t>
      </w:r>
      <w:bookmarkStart w:id="20077" w:name="_ETM_Q51_324255"/>
      <w:bookmarkEnd w:id="20077"/>
      <w:r>
        <w:rPr>
          <w:rFonts w:hint="cs"/>
          <w:rtl/>
          <w:lang w:eastAsia="he-IL"/>
        </w:rPr>
        <w:t>על פסוקים?</w:t>
      </w:r>
    </w:p>
    <w:p w:rsidR="00263879" w:rsidRDefault="00263879" w:rsidP="00BA73B6">
      <w:pPr>
        <w:rPr>
          <w:rtl/>
          <w:lang w:eastAsia="he-IL"/>
        </w:rPr>
      </w:pPr>
    </w:p>
    <w:p w:rsidR="00263879" w:rsidRDefault="00263879" w:rsidP="00BA73B6">
      <w:pPr>
        <w:pStyle w:val="af6"/>
        <w:rPr>
          <w:rtl/>
        </w:rPr>
      </w:pPr>
      <w:bookmarkStart w:id="20078" w:name="ET_interruption_6461_73"/>
      <w:r w:rsidRPr="00084027">
        <w:rPr>
          <w:rStyle w:val="TagStyle"/>
          <w:rtl/>
        </w:rPr>
        <w:t xml:space="preserve"> &lt;&lt; קריאה &gt;&gt;</w:t>
      </w:r>
      <w:r w:rsidRPr="005A59E9">
        <w:rPr>
          <w:rStyle w:val="TagStyle"/>
          <w:rtl/>
        </w:rPr>
        <w:t xml:space="preserve"> </w:t>
      </w:r>
      <w:r>
        <w:rPr>
          <w:rtl/>
        </w:rPr>
        <w:t>שר התקשורת שלמה קרעי:</w:t>
      </w:r>
      <w:r w:rsidRPr="005A59E9">
        <w:rPr>
          <w:rStyle w:val="TagStyle"/>
          <w:rtl/>
        </w:rPr>
        <w:t xml:space="preserve"> </w:t>
      </w:r>
      <w:r w:rsidRPr="00084027">
        <w:rPr>
          <w:rStyle w:val="TagStyle"/>
          <w:rtl/>
        </w:rPr>
        <w:t>&lt;&lt; קריאה &gt;&gt;</w:t>
      </w:r>
      <w:r>
        <w:rPr>
          <w:rtl/>
        </w:rPr>
        <w:t xml:space="preserve"> </w:t>
      </w:r>
      <w:bookmarkEnd w:id="20078"/>
    </w:p>
    <w:p w:rsidR="00263879" w:rsidRDefault="00263879" w:rsidP="00DA3834">
      <w:pPr>
        <w:rPr>
          <w:rtl/>
          <w:lang w:eastAsia="he-IL"/>
        </w:rPr>
      </w:pPr>
    </w:p>
    <w:p w:rsidR="00263879" w:rsidRDefault="00263879" w:rsidP="00BA73B6">
      <w:pPr>
        <w:rPr>
          <w:rtl/>
          <w:lang w:eastAsia="he-IL"/>
        </w:rPr>
      </w:pPr>
      <w:bookmarkStart w:id="20079" w:name="_ETM_Q51_326752"/>
      <w:bookmarkEnd w:id="20079"/>
      <w:r>
        <w:rPr>
          <w:rFonts w:hint="cs"/>
          <w:rtl/>
          <w:lang w:eastAsia="he-IL"/>
        </w:rPr>
        <w:t>שטרן, זה ההמשך.</w:t>
      </w:r>
    </w:p>
    <w:p w:rsidR="00263879" w:rsidRDefault="00263879" w:rsidP="00BA73B6">
      <w:pPr>
        <w:rPr>
          <w:rtl/>
          <w:lang w:eastAsia="he-IL"/>
        </w:rPr>
      </w:pPr>
      <w:bookmarkStart w:id="20080" w:name="_ETM_Q51_324762"/>
      <w:bookmarkStart w:id="20081" w:name="_ETM_Q51_324825"/>
      <w:bookmarkEnd w:id="20080"/>
      <w:bookmarkEnd w:id="20081"/>
    </w:p>
    <w:p w:rsidR="00263879" w:rsidRDefault="00263879" w:rsidP="00BA73B6">
      <w:pPr>
        <w:pStyle w:val="-"/>
        <w:keepNext/>
        <w:rPr>
          <w:rtl/>
        </w:rPr>
      </w:pPr>
      <w:bookmarkStart w:id="20082" w:name="ET_speakercontinue_5109_74"/>
      <w:r w:rsidRPr="00084027">
        <w:rPr>
          <w:rStyle w:val="TagStyle"/>
          <w:rtl/>
        </w:rPr>
        <w:t xml:space="preserve"> &lt;&lt; דובר_המשך &gt;&gt;</w:t>
      </w:r>
      <w:r w:rsidRPr="005A59E9">
        <w:rPr>
          <w:rStyle w:val="TagStyle"/>
          <w:rtl/>
        </w:rPr>
        <w:t xml:space="preserve"> </w:t>
      </w:r>
      <w:r>
        <w:rPr>
          <w:rtl/>
        </w:rPr>
        <w:t>אלעזר שטרן (יש עתיד):</w:t>
      </w:r>
      <w:r w:rsidRPr="005A59E9">
        <w:rPr>
          <w:rStyle w:val="TagStyle"/>
          <w:rtl/>
        </w:rPr>
        <w:t xml:space="preserve"> </w:t>
      </w:r>
      <w:r w:rsidRPr="00084027">
        <w:rPr>
          <w:rStyle w:val="TagStyle"/>
          <w:rtl/>
        </w:rPr>
        <w:t>&lt;&lt; דובר_המשך &gt;&gt;</w:t>
      </w:r>
      <w:r>
        <w:rPr>
          <w:rtl/>
        </w:rPr>
        <w:t xml:space="preserve"> </w:t>
      </w:r>
      <w:bookmarkEnd w:id="20082"/>
    </w:p>
    <w:p w:rsidR="00263879" w:rsidRDefault="00263879" w:rsidP="00DA3834">
      <w:pPr>
        <w:rPr>
          <w:rtl/>
          <w:lang w:eastAsia="he-IL"/>
        </w:rPr>
      </w:pPr>
    </w:p>
    <w:p w:rsidR="00263879" w:rsidRDefault="00263879" w:rsidP="00BA73B6">
      <w:pPr>
        <w:keepNext/>
        <w:rPr>
          <w:rtl/>
          <w:lang w:eastAsia="he-IL"/>
        </w:rPr>
      </w:pPr>
      <w:bookmarkStart w:id="20083" w:name="_ETM_Q51_325824"/>
      <w:bookmarkEnd w:id="20083"/>
      <w:r>
        <w:rPr>
          <w:rFonts w:hint="cs"/>
          <w:rtl/>
          <w:lang w:eastAsia="he-IL"/>
        </w:rPr>
        <w:t xml:space="preserve">אני אגיד לך מה עושים </w:t>
      </w:r>
      <w:bookmarkStart w:id="20084" w:name="_ETM_Q51_331233"/>
      <w:bookmarkEnd w:id="20084"/>
      <w:r>
        <w:rPr>
          <w:rFonts w:hint="cs"/>
          <w:rtl/>
          <w:lang w:eastAsia="he-IL"/>
        </w:rPr>
        <w:t>בלימודי תנ"ך.</w:t>
      </w:r>
    </w:p>
    <w:p w:rsidR="00263879" w:rsidRDefault="00263879" w:rsidP="00BA73B6">
      <w:pPr>
        <w:rPr>
          <w:rtl/>
          <w:lang w:eastAsia="he-IL"/>
        </w:rPr>
      </w:pPr>
    </w:p>
    <w:p w:rsidR="00263879" w:rsidRDefault="00263879" w:rsidP="00BA73B6">
      <w:pPr>
        <w:pStyle w:val="af8"/>
        <w:rPr>
          <w:rtl/>
        </w:rPr>
      </w:pPr>
      <w:r w:rsidRPr="00084027">
        <w:rPr>
          <w:rStyle w:val="TagStyle"/>
          <w:rtl/>
        </w:rPr>
        <w:t xml:space="preserve"> &lt;&lt; יור &gt;&gt;</w:t>
      </w:r>
      <w:r w:rsidRPr="005A59E9">
        <w:rPr>
          <w:rStyle w:val="TagStyle"/>
          <w:rtl/>
        </w:rPr>
        <w:t xml:space="preserve"> </w:t>
      </w:r>
      <w:r>
        <w:rPr>
          <w:rtl/>
        </w:rPr>
        <w:t xml:space="preserve">היו"ר </w:t>
      </w:r>
      <w:r w:rsidR="00BA73B6">
        <w:rPr>
          <w:rtl/>
        </w:rPr>
        <w:t>אוריאל בוסו</w:t>
      </w:r>
      <w:r>
        <w:rPr>
          <w:rtl/>
        </w:rPr>
        <w:t>:</w:t>
      </w:r>
      <w:r w:rsidRPr="005A59E9">
        <w:rPr>
          <w:rStyle w:val="TagStyle"/>
          <w:rtl/>
        </w:rPr>
        <w:t xml:space="preserve"> </w:t>
      </w:r>
      <w:r w:rsidRPr="00084027">
        <w:rPr>
          <w:rStyle w:val="TagStyle"/>
          <w:rtl/>
        </w:rPr>
        <w:t>&lt;&lt;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"רוממות אל בגרונם וחרב פיפיות בידם".</w:t>
      </w:r>
    </w:p>
    <w:p w:rsidR="00263879" w:rsidRDefault="00263879" w:rsidP="00BA73B6">
      <w:pPr>
        <w:rPr>
          <w:rtl/>
          <w:lang w:eastAsia="he-IL"/>
        </w:rPr>
      </w:pPr>
      <w:bookmarkStart w:id="20085" w:name="_ETM_Q51_331109"/>
      <w:bookmarkStart w:id="20086" w:name="_ETM_Q51_331196"/>
      <w:bookmarkEnd w:id="20085"/>
      <w:bookmarkEnd w:id="20086"/>
    </w:p>
    <w:p w:rsidR="00263879" w:rsidRDefault="00263879" w:rsidP="00BA73B6">
      <w:pPr>
        <w:pStyle w:val="-"/>
        <w:rPr>
          <w:rtl/>
        </w:rPr>
      </w:pPr>
      <w:bookmarkStart w:id="20087" w:name="ET_speakercontinue_5109_76"/>
      <w:r w:rsidRPr="00084027">
        <w:rPr>
          <w:rStyle w:val="TagStyle"/>
          <w:rtl/>
        </w:rPr>
        <w:t xml:space="preserve"> &lt;&lt; דובר_המשך &gt;&gt;</w:t>
      </w:r>
      <w:r w:rsidRPr="005A59E9">
        <w:rPr>
          <w:rStyle w:val="TagStyle"/>
          <w:rtl/>
        </w:rPr>
        <w:t xml:space="preserve"> </w:t>
      </w:r>
      <w:r>
        <w:rPr>
          <w:rtl/>
        </w:rPr>
        <w:t>אלעזר שטרן (יש עתיד):</w:t>
      </w:r>
      <w:r w:rsidRPr="005A59E9">
        <w:rPr>
          <w:rStyle w:val="TagStyle"/>
          <w:rtl/>
        </w:rPr>
        <w:t xml:space="preserve"> </w:t>
      </w:r>
      <w:r w:rsidRPr="00084027">
        <w:rPr>
          <w:rStyle w:val="TagStyle"/>
          <w:rtl/>
        </w:rPr>
        <w:t>&lt;&lt; דובר_המשך &gt;&gt;</w:t>
      </w:r>
      <w:r>
        <w:rPr>
          <w:rtl/>
        </w:rPr>
        <w:t xml:space="preserve"> </w:t>
      </w:r>
      <w:bookmarkEnd w:id="20087"/>
    </w:p>
    <w:p w:rsidR="00263879" w:rsidRDefault="00263879" w:rsidP="00DA3834">
      <w:pPr>
        <w:rPr>
          <w:rtl/>
          <w:lang w:eastAsia="he-IL"/>
        </w:rPr>
      </w:pPr>
    </w:p>
    <w:p w:rsidR="00263879" w:rsidRDefault="00263879" w:rsidP="00BA73B6">
      <w:pPr>
        <w:rPr>
          <w:rtl/>
          <w:lang w:eastAsia="he-IL"/>
        </w:rPr>
      </w:pPr>
      <w:bookmarkStart w:id="20088" w:name="_ETM_Q51_332474"/>
      <w:bookmarkEnd w:id="20088"/>
      <w:r>
        <w:rPr>
          <w:rFonts w:hint="cs"/>
          <w:rtl/>
          <w:lang w:eastAsia="he-IL"/>
        </w:rPr>
        <w:t xml:space="preserve">אתם רוצים </w:t>
      </w:r>
      <w:bookmarkStart w:id="20089" w:name="_ETM_Q51_331557"/>
      <w:bookmarkEnd w:id="20089"/>
      <w:r>
        <w:rPr>
          <w:rFonts w:hint="cs"/>
          <w:rtl/>
          <w:lang w:eastAsia="he-IL"/>
        </w:rPr>
        <w:t xml:space="preserve">שתהיה זהות יהודית, שתהיה גאווה יהודית. כששר חינוך בכניסה לתפקיד </w:t>
      </w:r>
      <w:bookmarkStart w:id="20090" w:name="_ETM_Q51_342805"/>
      <w:bookmarkEnd w:id="20090"/>
      <w:r>
        <w:rPr>
          <w:rFonts w:hint="cs"/>
          <w:rtl/>
          <w:lang w:eastAsia="he-IL"/>
        </w:rPr>
        <w:t xml:space="preserve">מסתמס בטלפון ומכבד את משרד החינוך, את העובדים, את </w:t>
      </w:r>
      <w:bookmarkStart w:id="20091" w:name="_ETM_Q51_351385"/>
      <w:bookmarkEnd w:id="20091"/>
      <w:r>
        <w:rPr>
          <w:rFonts w:hint="cs"/>
          <w:rtl/>
          <w:lang w:eastAsia="he-IL"/>
        </w:rPr>
        <w:t xml:space="preserve">המורים ואת השרה היוצאת - - </w:t>
      </w:r>
    </w:p>
    <w:p w:rsidR="00263879" w:rsidRDefault="00263879" w:rsidP="00BA73B6">
      <w:pPr>
        <w:rPr>
          <w:rtl/>
          <w:lang w:eastAsia="he-IL"/>
        </w:rPr>
      </w:pPr>
      <w:bookmarkStart w:id="20092" w:name="_ETM_Q51_349671"/>
      <w:bookmarkStart w:id="20093" w:name="_ETM_Q51_349711"/>
      <w:bookmarkEnd w:id="20092"/>
      <w:bookmarkEnd w:id="20093"/>
    </w:p>
    <w:p w:rsidR="00263879" w:rsidRDefault="00263879" w:rsidP="00BA73B6">
      <w:pPr>
        <w:pStyle w:val="af6"/>
        <w:rPr>
          <w:rtl/>
        </w:rPr>
      </w:pPr>
      <w:bookmarkStart w:id="20094" w:name="ET_interruption_6461_77"/>
      <w:r w:rsidRPr="00084027">
        <w:rPr>
          <w:rStyle w:val="TagStyle"/>
          <w:rtl/>
        </w:rPr>
        <w:t xml:space="preserve"> &lt;&lt; קריאה &gt;&gt;</w:t>
      </w:r>
      <w:r w:rsidRPr="005A59E9">
        <w:rPr>
          <w:rStyle w:val="TagStyle"/>
          <w:rtl/>
        </w:rPr>
        <w:t xml:space="preserve"> </w:t>
      </w:r>
      <w:r>
        <w:rPr>
          <w:rtl/>
        </w:rPr>
        <w:t>שר התקשורת שלמה קרעי:</w:t>
      </w:r>
      <w:r w:rsidRPr="005A59E9">
        <w:rPr>
          <w:rStyle w:val="TagStyle"/>
          <w:rtl/>
        </w:rPr>
        <w:t xml:space="preserve"> </w:t>
      </w:r>
      <w:r w:rsidRPr="00084027">
        <w:rPr>
          <w:rStyle w:val="TagStyle"/>
          <w:rtl/>
        </w:rPr>
        <w:t>&lt;&lt; קריאה &gt;&gt;</w:t>
      </w:r>
      <w:r>
        <w:rPr>
          <w:rtl/>
        </w:rPr>
        <w:t xml:space="preserve"> </w:t>
      </w:r>
      <w:bookmarkEnd w:id="20094"/>
    </w:p>
    <w:p w:rsidR="00263879" w:rsidRDefault="00263879" w:rsidP="00DA3834">
      <w:pPr>
        <w:rPr>
          <w:rtl/>
          <w:lang w:eastAsia="he-IL"/>
        </w:rPr>
      </w:pPr>
    </w:p>
    <w:p w:rsidR="00263879" w:rsidRDefault="00263879" w:rsidP="00BA73B6">
      <w:pPr>
        <w:rPr>
          <w:rtl/>
          <w:lang w:eastAsia="he-IL"/>
        </w:rPr>
      </w:pPr>
      <w:bookmarkStart w:id="20095" w:name="_ETM_Q51_351912"/>
      <w:bookmarkEnd w:id="20095"/>
      <w:r>
        <w:rPr>
          <w:rFonts w:hint="cs"/>
          <w:rtl/>
          <w:lang w:eastAsia="he-IL"/>
        </w:rPr>
        <w:t>זה הפסוק הבא.</w:t>
      </w:r>
    </w:p>
    <w:p w:rsidR="00263879" w:rsidRDefault="00263879" w:rsidP="00BA73B6">
      <w:pPr>
        <w:rPr>
          <w:rtl/>
          <w:lang w:eastAsia="he-IL"/>
        </w:rPr>
      </w:pPr>
      <w:bookmarkStart w:id="20096" w:name="_ETM_Q51_355481"/>
      <w:bookmarkStart w:id="20097" w:name="_ETM_Q51_355583"/>
      <w:bookmarkEnd w:id="20096"/>
      <w:bookmarkEnd w:id="20097"/>
    </w:p>
    <w:p w:rsidR="00263879" w:rsidRDefault="00263879" w:rsidP="00BA73B6">
      <w:pPr>
        <w:pStyle w:val="-"/>
        <w:rPr>
          <w:rtl/>
        </w:rPr>
      </w:pPr>
      <w:bookmarkStart w:id="20098" w:name="ET_speakercontinue_5109_78"/>
      <w:r w:rsidRPr="00084027">
        <w:rPr>
          <w:rStyle w:val="TagStyle"/>
          <w:rtl/>
        </w:rPr>
        <w:t xml:space="preserve"> &lt;&lt; דובר_המשך &gt;&gt;</w:t>
      </w:r>
      <w:r w:rsidRPr="005A59E9">
        <w:rPr>
          <w:rStyle w:val="TagStyle"/>
          <w:rtl/>
        </w:rPr>
        <w:t xml:space="preserve"> </w:t>
      </w:r>
      <w:r>
        <w:rPr>
          <w:rtl/>
        </w:rPr>
        <w:t>אלעזר שטרן (יש עתיד):</w:t>
      </w:r>
      <w:r w:rsidRPr="005A59E9">
        <w:rPr>
          <w:rStyle w:val="TagStyle"/>
          <w:rtl/>
        </w:rPr>
        <w:t xml:space="preserve"> </w:t>
      </w:r>
      <w:r w:rsidRPr="00084027">
        <w:rPr>
          <w:rStyle w:val="TagStyle"/>
          <w:rtl/>
        </w:rPr>
        <w:t>&lt;&lt; דובר_המשך &gt;&gt;</w:t>
      </w:r>
      <w:r>
        <w:rPr>
          <w:rtl/>
        </w:rPr>
        <w:t xml:space="preserve"> </w:t>
      </w:r>
      <w:bookmarkEnd w:id="20098"/>
    </w:p>
    <w:p w:rsidR="00263879" w:rsidRDefault="00263879" w:rsidP="00DA3834">
      <w:pPr>
        <w:rPr>
          <w:rtl/>
          <w:lang w:eastAsia="he-IL"/>
        </w:rPr>
      </w:pPr>
    </w:p>
    <w:p w:rsidR="00263879" w:rsidRDefault="00263879" w:rsidP="00BA73B6">
      <w:pPr>
        <w:rPr>
          <w:rtl/>
          <w:lang w:eastAsia="he-IL"/>
        </w:rPr>
      </w:pPr>
      <w:bookmarkStart w:id="20099" w:name="_ETM_Q51_356679"/>
      <w:bookmarkEnd w:id="20099"/>
      <w:r>
        <w:rPr>
          <w:rFonts w:hint="cs"/>
          <w:rtl/>
          <w:lang w:eastAsia="he-IL"/>
        </w:rPr>
        <w:t xml:space="preserve">- - אני שואל אתכם: איזה </w:t>
      </w:r>
      <w:bookmarkStart w:id="20100" w:name="_ETM_Q51_352362"/>
      <w:bookmarkEnd w:id="20100"/>
      <w:r>
        <w:rPr>
          <w:rFonts w:hint="cs"/>
          <w:rtl/>
          <w:lang w:eastAsia="he-IL"/>
        </w:rPr>
        <w:t xml:space="preserve">ערך יש ללימוד התנ"ך? השר קרעי, תיקח את התנ"ך </w:t>
      </w:r>
      <w:bookmarkStart w:id="20101" w:name="_ETM_Q51_358245"/>
      <w:bookmarkEnd w:id="20101"/>
      <w:r>
        <w:rPr>
          <w:rFonts w:hint="cs"/>
          <w:rtl/>
          <w:lang w:eastAsia="he-IL"/>
        </w:rPr>
        <w:t>הזה ותזרוק אותו.</w:t>
      </w:r>
      <w:bookmarkStart w:id="20102" w:name="_ETM_Q51_292736"/>
      <w:bookmarkStart w:id="20103" w:name="_ETM_Q51_261631"/>
      <w:bookmarkStart w:id="20104" w:name="_ETM_Q51_204406"/>
      <w:bookmarkStart w:id="20105" w:name="_ETM_Q51_204643"/>
      <w:bookmarkStart w:id="20106" w:name="_ETM_Q51_204720"/>
      <w:bookmarkStart w:id="20107" w:name="_ETM_Q51_203337"/>
      <w:bookmarkStart w:id="20108" w:name="_ETM_Q51_203425"/>
      <w:bookmarkEnd w:id="20102"/>
      <w:bookmarkEnd w:id="20103"/>
      <w:bookmarkEnd w:id="20104"/>
      <w:bookmarkEnd w:id="20105"/>
      <w:bookmarkEnd w:id="20106"/>
      <w:bookmarkEnd w:id="20107"/>
      <w:bookmarkEnd w:id="20108"/>
    </w:p>
    <w:p w:rsidR="00263879" w:rsidRDefault="00263879" w:rsidP="00BA73B6">
      <w:pPr>
        <w:rPr>
          <w:rtl/>
          <w:lang w:eastAsia="he-IL"/>
        </w:rPr>
      </w:pPr>
      <w:bookmarkStart w:id="20109" w:name="_ETM_Q51_361115"/>
      <w:bookmarkStart w:id="20110" w:name="_ETM_Q51_361207"/>
      <w:bookmarkEnd w:id="20109"/>
      <w:bookmarkEnd w:id="20110"/>
    </w:p>
    <w:p w:rsidR="00263879" w:rsidRDefault="00263879" w:rsidP="00BA73B6">
      <w:pPr>
        <w:pStyle w:val="af6"/>
        <w:rPr>
          <w:rtl/>
        </w:rPr>
      </w:pPr>
      <w:bookmarkStart w:id="20111" w:name="ET_interruption_6357_85"/>
      <w:r w:rsidRPr="00084027">
        <w:rPr>
          <w:rStyle w:val="TagStyle"/>
          <w:rtl/>
        </w:rPr>
        <w:t xml:space="preserve"> &lt;&lt; קריאה &gt;&gt;</w:t>
      </w:r>
      <w:r w:rsidRPr="00447033">
        <w:rPr>
          <w:rStyle w:val="TagStyle"/>
          <w:rtl/>
        </w:rPr>
        <w:t xml:space="preserve"> </w:t>
      </w:r>
      <w:r>
        <w:rPr>
          <w:rtl/>
        </w:rPr>
        <w:t>משה סעדה (הליכוד):</w:t>
      </w:r>
      <w:r w:rsidRPr="00447033">
        <w:rPr>
          <w:rStyle w:val="TagStyle"/>
          <w:rtl/>
        </w:rPr>
        <w:t xml:space="preserve"> </w:t>
      </w:r>
      <w:r w:rsidRPr="00084027">
        <w:rPr>
          <w:rStyle w:val="TagStyle"/>
          <w:rtl/>
        </w:rPr>
        <w:t>&lt;&lt; קריאה &gt;&gt;</w:t>
      </w:r>
      <w:r>
        <w:rPr>
          <w:rtl/>
        </w:rPr>
        <w:t xml:space="preserve"> </w:t>
      </w:r>
      <w:bookmarkEnd w:id="20111"/>
    </w:p>
    <w:p w:rsidR="00263879" w:rsidRDefault="00263879" w:rsidP="00DA3834">
      <w:pPr>
        <w:rPr>
          <w:rtl/>
          <w:lang w:eastAsia="he-IL"/>
        </w:rPr>
      </w:pPr>
    </w:p>
    <w:p w:rsidR="00263879" w:rsidRDefault="00263879" w:rsidP="00BA73B6">
      <w:pPr>
        <w:rPr>
          <w:rtl/>
          <w:lang w:eastAsia="he-IL"/>
        </w:rPr>
      </w:pPr>
      <w:bookmarkStart w:id="20112" w:name="_ETM_Q51_355251"/>
      <w:bookmarkEnd w:id="20112"/>
      <w:r>
        <w:rPr>
          <w:rFonts w:hint="cs"/>
          <w:rtl/>
          <w:lang w:eastAsia="he-IL"/>
        </w:rPr>
        <w:t>א</w:t>
      </w:r>
      <w:bookmarkStart w:id="20113" w:name="_ETM_Q51_355505"/>
      <w:bookmarkEnd w:id="20113"/>
      <w:r>
        <w:rPr>
          <w:rFonts w:hint="cs"/>
          <w:rtl/>
          <w:lang w:eastAsia="he-IL"/>
        </w:rPr>
        <w:t>נח</w:t>
      </w:r>
      <w:bookmarkStart w:id="20114" w:name="_ETM_Q51_355613"/>
      <w:bookmarkEnd w:id="20114"/>
      <w:r>
        <w:rPr>
          <w:rFonts w:hint="cs"/>
          <w:rtl/>
          <w:lang w:eastAsia="he-IL"/>
        </w:rPr>
        <w:t xml:space="preserve">נו </w:t>
      </w:r>
      <w:bookmarkStart w:id="20115" w:name="_ETM_Q51_355800"/>
      <w:bookmarkEnd w:id="20115"/>
      <w:r>
        <w:rPr>
          <w:rFonts w:hint="cs"/>
          <w:rtl/>
          <w:lang w:eastAsia="he-IL"/>
        </w:rPr>
        <w:t>רוצים להפיל לך את - - -</w:t>
      </w:r>
    </w:p>
    <w:p w:rsidR="00263879" w:rsidRPr="00447033" w:rsidRDefault="00263879" w:rsidP="00BA73B6">
      <w:pPr>
        <w:rPr>
          <w:rtl/>
          <w:lang w:eastAsia="he-IL"/>
        </w:rPr>
      </w:pPr>
      <w:bookmarkStart w:id="20116" w:name="_ETM_Q51_359304"/>
      <w:bookmarkStart w:id="20117" w:name="_ETM_Q51_359389"/>
      <w:bookmarkEnd w:id="20116"/>
      <w:bookmarkEnd w:id="20117"/>
    </w:p>
    <w:p w:rsidR="00263879" w:rsidRDefault="00263879" w:rsidP="00BA73B6">
      <w:pPr>
        <w:pStyle w:val="af6"/>
        <w:rPr>
          <w:rtl/>
        </w:rPr>
      </w:pPr>
      <w:r w:rsidRPr="00084027">
        <w:rPr>
          <w:rStyle w:val="TagStyle"/>
          <w:rtl/>
        </w:rPr>
        <w:t xml:space="preserve"> &lt;&lt; קריאה &gt;&gt;</w:t>
      </w:r>
      <w:r w:rsidRPr="00BB59C9">
        <w:rPr>
          <w:rStyle w:val="TagStyle"/>
          <w:rtl/>
        </w:rPr>
        <w:t xml:space="preserve"> </w:t>
      </w:r>
      <w:r>
        <w:rPr>
          <w:rtl/>
        </w:rPr>
        <w:t>טלי גוטליב (הליכוד):</w:t>
      </w:r>
      <w:r w:rsidRPr="00BB59C9">
        <w:rPr>
          <w:rStyle w:val="TagStyle"/>
          <w:rtl/>
        </w:rPr>
        <w:t xml:space="preserve"> </w:t>
      </w:r>
      <w:r w:rsidRPr="00084027">
        <w:rPr>
          <w:rStyle w:val="TagStyle"/>
          <w:rtl/>
        </w:rPr>
        <w:t>&lt;&lt;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0118" w:name="_ETM_Q51_49650"/>
      <w:bookmarkEnd w:id="20118"/>
      <w:r>
        <w:rPr>
          <w:rFonts w:hint="cs"/>
          <w:rtl/>
          <w:lang w:eastAsia="he-IL"/>
        </w:rPr>
        <w:t>חכה, אני אראה להם. יש לי פרשנות.</w:t>
      </w:r>
    </w:p>
    <w:p w:rsidR="00263879" w:rsidRDefault="00263879" w:rsidP="00BA73B6">
      <w:pPr>
        <w:rPr>
          <w:rtl/>
          <w:lang w:eastAsia="he-IL"/>
        </w:rPr>
      </w:pPr>
      <w:bookmarkStart w:id="20119" w:name="_ETM_Q51_364357"/>
      <w:bookmarkStart w:id="20120" w:name="_ETM_Q51_364442"/>
      <w:bookmarkEnd w:id="20119"/>
      <w:bookmarkEnd w:id="20120"/>
    </w:p>
    <w:p w:rsidR="00263879" w:rsidRDefault="00263879" w:rsidP="00BA73B6">
      <w:pPr>
        <w:pStyle w:val="-"/>
        <w:rPr>
          <w:rtl/>
        </w:rPr>
      </w:pPr>
      <w:bookmarkStart w:id="20121" w:name="ET_speakercontinue_5109_79"/>
      <w:r w:rsidRPr="00084027">
        <w:rPr>
          <w:rStyle w:val="TagStyle"/>
          <w:rtl/>
        </w:rPr>
        <w:t xml:space="preserve"> &lt;&lt; דובר_המשך &gt;&gt;</w:t>
      </w:r>
      <w:r w:rsidRPr="005A59E9">
        <w:rPr>
          <w:rStyle w:val="TagStyle"/>
          <w:rtl/>
        </w:rPr>
        <w:t xml:space="preserve"> </w:t>
      </w:r>
      <w:r>
        <w:rPr>
          <w:rtl/>
        </w:rPr>
        <w:t>אלעזר שטרן (יש עתיד):</w:t>
      </w:r>
      <w:r w:rsidRPr="005A59E9">
        <w:rPr>
          <w:rStyle w:val="TagStyle"/>
          <w:rtl/>
        </w:rPr>
        <w:t xml:space="preserve"> </w:t>
      </w:r>
      <w:r w:rsidRPr="00084027">
        <w:rPr>
          <w:rStyle w:val="TagStyle"/>
          <w:rtl/>
        </w:rPr>
        <w:t>&lt;&lt; דובר_המשך &gt;&gt;</w:t>
      </w:r>
      <w:r>
        <w:rPr>
          <w:rtl/>
        </w:rPr>
        <w:t xml:space="preserve"> </w:t>
      </w:r>
      <w:bookmarkEnd w:id="20121"/>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תיקח את </w:t>
      </w:r>
      <w:bookmarkStart w:id="20122" w:name="_ETM_Q51_360396"/>
      <w:bookmarkEnd w:id="20122"/>
      <w:r>
        <w:rPr>
          <w:rFonts w:hint="cs"/>
          <w:rtl/>
          <w:lang w:eastAsia="he-IL"/>
        </w:rPr>
        <w:t>התנ"ך ותזרוק.</w:t>
      </w:r>
    </w:p>
    <w:p w:rsidR="00263879" w:rsidRDefault="00263879" w:rsidP="00BA73B6">
      <w:pPr>
        <w:rPr>
          <w:rtl/>
          <w:lang w:eastAsia="he-IL"/>
        </w:rPr>
      </w:pPr>
    </w:p>
    <w:p w:rsidR="00263879" w:rsidRDefault="00263879" w:rsidP="00BA73B6">
      <w:pPr>
        <w:pStyle w:val="af6"/>
        <w:keepNext/>
        <w:rPr>
          <w:rtl/>
        </w:rPr>
      </w:pPr>
      <w:bookmarkStart w:id="20123" w:name="ET_interruption_6461_80"/>
      <w:r w:rsidRPr="00084027">
        <w:rPr>
          <w:rStyle w:val="TagStyle"/>
          <w:rtl/>
        </w:rPr>
        <w:t xml:space="preserve"> &lt;&lt; קריאה &gt;&gt;</w:t>
      </w:r>
      <w:r w:rsidRPr="00447033">
        <w:rPr>
          <w:rStyle w:val="TagStyle"/>
          <w:rtl/>
        </w:rPr>
        <w:t xml:space="preserve"> </w:t>
      </w:r>
      <w:r>
        <w:rPr>
          <w:rtl/>
        </w:rPr>
        <w:t>שר התקשורת שלמה קרעי:</w:t>
      </w:r>
      <w:r w:rsidRPr="00447033">
        <w:rPr>
          <w:rStyle w:val="TagStyle"/>
          <w:rtl/>
        </w:rPr>
        <w:t xml:space="preserve"> </w:t>
      </w:r>
      <w:r w:rsidRPr="00084027">
        <w:rPr>
          <w:rStyle w:val="TagStyle"/>
          <w:rtl/>
        </w:rPr>
        <w:t>&lt;&lt; קריאה &gt;&gt;</w:t>
      </w:r>
      <w:r>
        <w:rPr>
          <w:rtl/>
        </w:rPr>
        <w:t xml:space="preserve"> </w:t>
      </w:r>
      <w:bookmarkEnd w:id="20123"/>
    </w:p>
    <w:p w:rsidR="00263879" w:rsidRDefault="00263879" w:rsidP="00DA3834">
      <w:pPr>
        <w:rPr>
          <w:rtl/>
          <w:lang w:eastAsia="he-IL"/>
        </w:rPr>
      </w:pPr>
    </w:p>
    <w:p w:rsidR="00263879" w:rsidRDefault="00263879" w:rsidP="00BA73B6">
      <w:pPr>
        <w:keepNext/>
        <w:rPr>
          <w:rtl/>
          <w:lang w:eastAsia="he-IL"/>
        </w:rPr>
      </w:pPr>
      <w:bookmarkStart w:id="20124" w:name="_ETM_Q51_363254"/>
      <w:bookmarkEnd w:id="20124"/>
      <w:r>
        <w:rPr>
          <w:rFonts w:hint="cs"/>
          <w:rtl/>
          <w:lang w:eastAsia="he-IL"/>
        </w:rPr>
        <w:t>הינה: "רוממות אל בגרונם וחרב פיפיות בידם".</w:t>
      </w:r>
    </w:p>
    <w:p w:rsidR="00263879" w:rsidRDefault="00263879" w:rsidP="00BA73B6">
      <w:pPr>
        <w:rPr>
          <w:rtl/>
          <w:lang w:eastAsia="he-IL"/>
        </w:rPr>
      </w:pPr>
      <w:bookmarkStart w:id="20125" w:name="_ETM_Q51_367500"/>
      <w:bookmarkStart w:id="20126" w:name="_ETM_Q51_367592"/>
      <w:bookmarkEnd w:id="20125"/>
      <w:bookmarkEnd w:id="20126"/>
    </w:p>
    <w:p w:rsidR="00263879" w:rsidRDefault="00263879" w:rsidP="00BA73B6">
      <w:pPr>
        <w:pStyle w:val="af6"/>
        <w:rPr>
          <w:rtl/>
        </w:rPr>
      </w:pPr>
      <w:bookmarkStart w:id="20127" w:name="ET_interruption_6357_81"/>
      <w:r w:rsidRPr="00084027">
        <w:rPr>
          <w:rStyle w:val="TagStyle"/>
          <w:rtl/>
        </w:rPr>
        <w:t xml:space="preserve"> &lt;&lt; קריאה &gt;&gt;</w:t>
      </w:r>
      <w:r w:rsidRPr="00447033">
        <w:rPr>
          <w:rStyle w:val="TagStyle"/>
          <w:rtl/>
        </w:rPr>
        <w:t xml:space="preserve"> </w:t>
      </w:r>
      <w:r>
        <w:rPr>
          <w:rtl/>
        </w:rPr>
        <w:t>משה סעדה (הליכוד):</w:t>
      </w:r>
      <w:r w:rsidRPr="00447033">
        <w:rPr>
          <w:rStyle w:val="TagStyle"/>
          <w:rtl/>
        </w:rPr>
        <w:t xml:space="preserve"> </w:t>
      </w:r>
      <w:r w:rsidRPr="00084027">
        <w:rPr>
          <w:rStyle w:val="TagStyle"/>
          <w:rtl/>
        </w:rPr>
        <w:t>&lt;&lt; קריאה &gt;&gt;</w:t>
      </w:r>
      <w:r>
        <w:rPr>
          <w:rtl/>
        </w:rPr>
        <w:t xml:space="preserve"> </w:t>
      </w:r>
      <w:bookmarkEnd w:id="20127"/>
    </w:p>
    <w:p w:rsidR="00263879" w:rsidRDefault="00263879" w:rsidP="00DA3834">
      <w:pPr>
        <w:rPr>
          <w:rtl/>
          <w:lang w:eastAsia="he-IL"/>
        </w:rPr>
      </w:pPr>
    </w:p>
    <w:p w:rsidR="00263879" w:rsidRDefault="00263879" w:rsidP="00BA73B6">
      <w:pPr>
        <w:rPr>
          <w:rtl/>
          <w:lang w:eastAsia="he-IL"/>
        </w:rPr>
      </w:pPr>
      <w:bookmarkStart w:id="20128" w:name="_ETM_Q51_365992"/>
      <w:bookmarkStart w:id="20129" w:name="_ETM_Q51_366253"/>
      <w:bookmarkStart w:id="20130" w:name="_ETM_Q51_366329"/>
      <w:bookmarkEnd w:id="20128"/>
      <w:bookmarkEnd w:id="20129"/>
      <w:bookmarkEnd w:id="20130"/>
      <w:r>
        <w:rPr>
          <w:rFonts w:hint="cs"/>
          <w:rtl/>
          <w:lang w:eastAsia="he-IL"/>
        </w:rPr>
        <w:t xml:space="preserve">"לעשות נקמה בגוים". </w:t>
      </w:r>
      <w:bookmarkStart w:id="20131" w:name="_ETM_Q51_373236"/>
      <w:bookmarkEnd w:id="20131"/>
      <w:r>
        <w:rPr>
          <w:rFonts w:hint="cs"/>
          <w:rtl/>
          <w:lang w:eastAsia="he-IL"/>
        </w:rPr>
        <w:t>תראה איך אתם מנסים לעוות.</w:t>
      </w:r>
    </w:p>
    <w:p w:rsidR="00263879" w:rsidRDefault="00263879" w:rsidP="00BA73B6">
      <w:pPr>
        <w:rPr>
          <w:rtl/>
          <w:lang w:eastAsia="he-IL"/>
        </w:rPr>
      </w:pPr>
      <w:bookmarkStart w:id="20132" w:name="_ETM_Q51_370163"/>
      <w:bookmarkStart w:id="20133" w:name="_ETM_Q51_370246"/>
      <w:bookmarkEnd w:id="20132"/>
      <w:bookmarkEnd w:id="20133"/>
    </w:p>
    <w:p w:rsidR="00263879" w:rsidRDefault="00263879" w:rsidP="00BA73B6">
      <w:pPr>
        <w:pStyle w:val="-"/>
        <w:rPr>
          <w:rtl/>
        </w:rPr>
      </w:pPr>
      <w:bookmarkStart w:id="20134" w:name="ET_speakercontinue_5109_82"/>
      <w:r w:rsidRPr="00084027">
        <w:rPr>
          <w:rStyle w:val="TagStyle"/>
          <w:rtl/>
        </w:rPr>
        <w:t xml:space="preserve"> &lt;&lt; דובר_המשך &gt;&gt;</w:t>
      </w:r>
      <w:r w:rsidRPr="00447033">
        <w:rPr>
          <w:rStyle w:val="TagStyle"/>
          <w:rtl/>
        </w:rPr>
        <w:t xml:space="preserve"> </w:t>
      </w:r>
      <w:r>
        <w:rPr>
          <w:rtl/>
        </w:rPr>
        <w:t>אלעזר שטרן (יש עתיד):</w:t>
      </w:r>
      <w:r w:rsidRPr="00447033">
        <w:rPr>
          <w:rStyle w:val="TagStyle"/>
          <w:rtl/>
        </w:rPr>
        <w:t xml:space="preserve"> </w:t>
      </w:r>
      <w:r w:rsidRPr="00084027">
        <w:rPr>
          <w:rStyle w:val="TagStyle"/>
          <w:rtl/>
        </w:rPr>
        <w:t>&lt;&lt; דובר_המשך &gt;&gt;</w:t>
      </w:r>
      <w:r>
        <w:rPr>
          <w:rtl/>
        </w:rPr>
        <w:t xml:space="preserve"> </w:t>
      </w:r>
      <w:bookmarkEnd w:id="20134"/>
    </w:p>
    <w:p w:rsidR="00263879" w:rsidRDefault="00263879" w:rsidP="00DA3834">
      <w:pPr>
        <w:rPr>
          <w:rtl/>
          <w:lang w:eastAsia="he-IL"/>
        </w:rPr>
      </w:pPr>
    </w:p>
    <w:p w:rsidR="00263879" w:rsidRDefault="00263879" w:rsidP="00BA73B6">
      <w:pPr>
        <w:rPr>
          <w:rtl/>
          <w:lang w:eastAsia="he-IL"/>
        </w:rPr>
      </w:pPr>
      <w:bookmarkStart w:id="20135" w:name="_ETM_Q51_371076"/>
      <w:bookmarkEnd w:id="20135"/>
      <w:r>
        <w:rPr>
          <w:rFonts w:hint="cs"/>
          <w:rtl/>
          <w:lang w:eastAsia="he-IL"/>
        </w:rPr>
        <w:t xml:space="preserve">אל </w:t>
      </w:r>
      <w:bookmarkStart w:id="20136" w:name="_ETM_Q51_370190"/>
      <w:bookmarkEnd w:id="20136"/>
      <w:r>
        <w:rPr>
          <w:rFonts w:hint="cs"/>
          <w:rtl/>
          <w:lang w:eastAsia="he-IL"/>
        </w:rPr>
        <w:t>תגיד לי. זה הפסוק הבא. זה לא אותו פסוק.</w:t>
      </w:r>
    </w:p>
    <w:p w:rsidR="00263879" w:rsidRDefault="00263879" w:rsidP="00BA73B6">
      <w:pPr>
        <w:rPr>
          <w:rtl/>
          <w:lang w:eastAsia="he-IL"/>
        </w:rPr>
      </w:pPr>
      <w:bookmarkStart w:id="20137" w:name="_ETM_Q51_372318"/>
      <w:bookmarkStart w:id="20138" w:name="_ETM_Q51_372397"/>
      <w:bookmarkEnd w:id="20137"/>
      <w:bookmarkEnd w:id="20138"/>
    </w:p>
    <w:p w:rsidR="00263879" w:rsidRDefault="00263879" w:rsidP="00BA73B6">
      <w:pPr>
        <w:pStyle w:val="af6"/>
        <w:rPr>
          <w:rtl/>
        </w:rPr>
      </w:pPr>
      <w:bookmarkStart w:id="20139" w:name="ET_interruption_6357_83"/>
      <w:r w:rsidRPr="00084027">
        <w:rPr>
          <w:rStyle w:val="TagStyle"/>
          <w:rtl/>
        </w:rPr>
        <w:t xml:space="preserve"> &lt;&lt; קריאה &gt;&gt;</w:t>
      </w:r>
      <w:r w:rsidRPr="00447033">
        <w:rPr>
          <w:rStyle w:val="TagStyle"/>
          <w:rtl/>
        </w:rPr>
        <w:t xml:space="preserve"> </w:t>
      </w:r>
      <w:r>
        <w:rPr>
          <w:rtl/>
        </w:rPr>
        <w:t>משה סעדה (הליכוד):</w:t>
      </w:r>
      <w:r w:rsidRPr="00447033">
        <w:rPr>
          <w:rStyle w:val="TagStyle"/>
          <w:rtl/>
        </w:rPr>
        <w:t xml:space="preserve"> </w:t>
      </w:r>
      <w:r w:rsidRPr="00084027">
        <w:rPr>
          <w:rStyle w:val="TagStyle"/>
          <w:rtl/>
        </w:rPr>
        <w:t>&lt;&lt; קריאה &gt;&gt;</w:t>
      </w:r>
      <w:r>
        <w:rPr>
          <w:rtl/>
        </w:rPr>
        <w:t xml:space="preserve"> </w:t>
      </w:r>
      <w:bookmarkEnd w:id="20139"/>
    </w:p>
    <w:p w:rsidR="00263879" w:rsidRDefault="00263879" w:rsidP="00DA3834">
      <w:pPr>
        <w:rPr>
          <w:rtl/>
          <w:lang w:eastAsia="he-IL"/>
        </w:rPr>
      </w:pPr>
    </w:p>
    <w:p w:rsidR="00263879" w:rsidRDefault="00263879" w:rsidP="00BA73B6">
      <w:pPr>
        <w:rPr>
          <w:rtl/>
          <w:lang w:eastAsia="he-IL"/>
        </w:rPr>
      </w:pPr>
      <w:bookmarkStart w:id="20140" w:name="_ETM_Q51_374666"/>
      <w:bookmarkStart w:id="20141" w:name="_ETM_Q51_374906"/>
      <w:bookmarkStart w:id="20142" w:name="_ETM_Q51_374978"/>
      <w:bookmarkEnd w:id="20140"/>
      <w:bookmarkEnd w:id="20141"/>
      <w:bookmarkEnd w:id="20142"/>
      <w:r>
        <w:rPr>
          <w:rFonts w:hint="cs"/>
          <w:rtl/>
          <w:lang w:eastAsia="he-IL"/>
        </w:rPr>
        <w:t xml:space="preserve">אני מצטט לך פסוק, אתה אפילו לא </w:t>
      </w:r>
      <w:bookmarkStart w:id="20143" w:name="_ETM_Q51_373992"/>
      <w:bookmarkEnd w:id="20143"/>
      <w:r>
        <w:rPr>
          <w:rFonts w:hint="cs"/>
          <w:rtl/>
          <w:lang w:eastAsia="he-IL"/>
        </w:rPr>
        <w:t>מכיר אותו. אתה לא יודע - -</w:t>
      </w:r>
    </w:p>
    <w:p w:rsidR="00263879" w:rsidRDefault="00263879" w:rsidP="00BA73B6">
      <w:pPr>
        <w:rPr>
          <w:rtl/>
          <w:lang w:eastAsia="he-IL"/>
        </w:rPr>
      </w:pPr>
    </w:p>
    <w:p w:rsidR="00263879" w:rsidRDefault="00263879" w:rsidP="00BA73B6">
      <w:pPr>
        <w:pStyle w:val="af8"/>
        <w:rPr>
          <w:rtl/>
        </w:rPr>
      </w:pPr>
      <w:bookmarkStart w:id="20144" w:name="ET_yor_6488_204"/>
      <w:r w:rsidRPr="00084027">
        <w:rPr>
          <w:rStyle w:val="TagStyle"/>
          <w:rtl/>
        </w:rPr>
        <w:t xml:space="preserve"> &lt;&lt; יור &gt;&gt;</w:t>
      </w:r>
      <w:r w:rsidRPr="00B279D0">
        <w:rPr>
          <w:rStyle w:val="TagStyle"/>
          <w:rtl/>
        </w:rPr>
        <w:t xml:space="preserve"> </w:t>
      </w:r>
      <w:r>
        <w:rPr>
          <w:rtl/>
        </w:rPr>
        <w:t xml:space="preserve">היו"ר </w:t>
      </w:r>
      <w:r w:rsidR="00BA73B6">
        <w:rPr>
          <w:rtl/>
        </w:rPr>
        <w:t>אוריאל בוסו</w:t>
      </w:r>
      <w:r>
        <w:rPr>
          <w:rtl/>
        </w:rPr>
        <w:t>:</w:t>
      </w:r>
      <w:r w:rsidRPr="00B279D0">
        <w:rPr>
          <w:rStyle w:val="TagStyle"/>
          <w:rtl/>
        </w:rPr>
        <w:t xml:space="preserve"> </w:t>
      </w:r>
      <w:r w:rsidRPr="00084027">
        <w:rPr>
          <w:rStyle w:val="TagStyle"/>
          <w:rtl/>
        </w:rPr>
        <w:t>&lt;&lt; יור &gt;&gt;</w:t>
      </w:r>
      <w:r>
        <w:rPr>
          <w:rtl/>
        </w:rPr>
        <w:t xml:space="preserve"> </w:t>
      </w:r>
      <w:bookmarkEnd w:id="20144"/>
    </w:p>
    <w:p w:rsidR="00263879" w:rsidRDefault="00263879" w:rsidP="00DA3834">
      <w:pPr>
        <w:rPr>
          <w:rtl/>
          <w:lang w:eastAsia="he-IL"/>
        </w:rPr>
      </w:pPr>
    </w:p>
    <w:p w:rsidR="00263879" w:rsidRDefault="00263879" w:rsidP="00BA73B6">
      <w:pPr>
        <w:rPr>
          <w:rtl/>
          <w:lang w:eastAsia="he-IL"/>
        </w:rPr>
      </w:pPr>
      <w:bookmarkStart w:id="20145" w:name="_ETM_Q51_378781"/>
      <w:bookmarkEnd w:id="20145"/>
      <w:r>
        <w:rPr>
          <w:rFonts w:hint="cs"/>
          <w:rtl/>
          <w:lang w:eastAsia="he-IL"/>
        </w:rPr>
        <w:t xml:space="preserve">אני יודע. </w:t>
      </w:r>
      <w:bookmarkStart w:id="20146" w:name="_ETM_Q51_381267"/>
      <w:bookmarkEnd w:id="20146"/>
      <w:r>
        <w:rPr>
          <w:rFonts w:hint="cs"/>
          <w:rtl/>
          <w:lang w:eastAsia="he-IL"/>
        </w:rPr>
        <w:t>לשבת, לשבת. אני יודע, אני הקראתי.</w:t>
      </w:r>
    </w:p>
    <w:p w:rsidR="00263879" w:rsidRPr="00B279D0" w:rsidRDefault="00263879" w:rsidP="00BA73B6">
      <w:pPr>
        <w:rPr>
          <w:rtl/>
          <w:lang w:eastAsia="he-IL"/>
        </w:rPr>
      </w:pPr>
      <w:bookmarkStart w:id="20147" w:name="_ETM_Q51_380539"/>
      <w:bookmarkStart w:id="20148" w:name="_ETM_Q51_380629"/>
      <w:bookmarkEnd w:id="20147"/>
      <w:bookmarkEnd w:id="20148"/>
    </w:p>
    <w:p w:rsidR="00263879" w:rsidRDefault="00263879" w:rsidP="00BA73B6">
      <w:pPr>
        <w:pStyle w:val="af6"/>
        <w:rPr>
          <w:rtl/>
        </w:rPr>
      </w:pPr>
      <w:bookmarkStart w:id="20149" w:name="ET_interruption_6345_203"/>
      <w:r w:rsidRPr="00084027">
        <w:rPr>
          <w:rStyle w:val="TagStyle"/>
          <w:rtl/>
        </w:rPr>
        <w:t xml:space="preserve"> &lt;&lt; קריאה &gt;&gt;</w:t>
      </w:r>
      <w:r w:rsidRPr="00AB78E5">
        <w:rPr>
          <w:rStyle w:val="TagStyle"/>
          <w:rtl/>
        </w:rPr>
        <w:t xml:space="preserve"> </w:t>
      </w:r>
      <w:r>
        <w:rPr>
          <w:rtl/>
        </w:rPr>
        <w:t>טלי גוטליב (הליכוד):</w:t>
      </w:r>
      <w:r w:rsidRPr="00AB78E5">
        <w:rPr>
          <w:rStyle w:val="TagStyle"/>
          <w:rtl/>
        </w:rPr>
        <w:t xml:space="preserve"> </w:t>
      </w:r>
      <w:r w:rsidRPr="00084027">
        <w:rPr>
          <w:rStyle w:val="TagStyle"/>
          <w:rtl/>
        </w:rPr>
        <w:t>&lt;&lt; קריאה &gt;&gt;</w:t>
      </w:r>
      <w:r>
        <w:rPr>
          <w:rtl/>
        </w:rPr>
        <w:t xml:space="preserve"> </w:t>
      </w:r>
      <w:bookmarkEnd w:id="20149"/>
    </w:p>
    <w:p w:rsidR="00263879" w:rsidRDefault="00263879" w:rsidP="00DA3834">
      <w:pPr>
        <w:rPr>
          <w:rtl/>
          <w:lang w:eastAsia="he-IL"/>
        </w:rPr>
      </w:pPr>
    </w:p>
    <w:p w:rsidR="00263879" w:rsidRDefault="00263879" w:rsidP="00BA73B6">
      <w:pPr>
        <w:rPr>
          <w:rtl/>
          <w:lang w:eastAsia="he-IL"/>
        </w:rPr>
      </w:pPr>
      <w:bookmarkStart w:id="20150" w:name="_ETM_Q51_377157"/>
      <w:bookmarkStart w:id="20151" w:name="_ETM_Q51_377392"/>
      <w:bookmarkStart w:id="20152" w:name="_ETM_Q51_377464"/>
      <w:bookmarkEnd w:id="20150"/>
      <w:bookmarkEnd w:id="20151"/>
      <w:bookmarkEnd w:id="20152"/>
      <w:r>
        <w:rPr>
          <w:rFonts w:hint="cs"/>
          <w:rtl/>
          <w:lang w:eastAsia="he-IL"/>
        </w:rPr>
        <w:t xml:space="preserve">קמ"ט בתהילים. זה מה שקורה </w:t>
      </w:r>
      <w:bookmarkStart w:id="20153" w:name="_ETM_Q51_378572"/>
      <w:bookmarkEnd w:id="20153"/>
      <w:r>
        <w:rPr>
          <w:rFonts w:hint="cs"/>
          <w:rtl/>
          <w:lang w:eastAsia="he-IL"/>
        </w:rPr>
        <w:t>כשקוראים תהילים.</w:t>
      </w:r>
    </w:p>
    <w:p w:rsidR="00263879" w:rsidRPr="00AB78E5" w:rsidRDefault="00263879" w:rsidP="00BA73B6">
      <w:pPr>
        <w:rPr>
          <w:rtl/>
          <w:lang w:eastAsia="he-IL"/>
        </w:rPr>
      </w:pPr>
      <w:bookmarkStart w:id="20154" w:name="_ETM_Q51_380778"/>
      <w:bookmarkStart w:id="20155" w:name="_ETM_Q51_380848"/>
      <w:bookmarkEnd w:id="20154"/>
      <w:bookmarkEnd w:id="20155"/>
    </w:p>
    <w:p w:rsidR="00263879" w:rsidRDefault="00263879" w:rsidP="00BA73B6">
      <w:pPr>
        <w:pStyle w:val="af6"/>
        <w:rPr>
          <w:rtl/>
        </w:rPr>
      </w:pPr>
      <w:bookmarkStart w:id="20156" w:name="ET_interruption_6357_202"/>
      <w:r w:rsidRPr="00084027">
        <w:rPr>
          <w:rStyle w:val="TagStyle"/>
          <w:rtl/>
        </w:rPr>
        <w:t xml:space="preserve"> &lt;&lt; קריאה &gt;&gt;</w:t>
      </w:r>
      <w:r w:rsidRPr="00AB78E5">
        <w:rPr>
          <w:rStyle w:val="TagStyle"/>
          <w:rtl/>
        </w:rPr>
        <w:t xml:space="preserve"> </w:t>
      </w:r>
      <w:r>
        <w:rPr>
          <w:rtl/>
        </w:rPr>
        <w:t>משה סעדה (הליכוד):</w:t>
      </w:r>
      <w:r w:rsidRPr="00AB78E5">
        <w:rPr>
          <w:rStyle w:val="TagStyle"/>
          <w:rtl/>
        </w:rPr>
        <w:t xml:space="preserve"> </w:t>
      </w:r>
      <w:r w:rsidRPr="00084027">
        <w:rPr>
          <w:rStyle w:val="TagStyle"/>
          <w:rtl/>
        </w:rPr>
        <w:t>&lt;&lt; קריאה &gt;&gt;</w:t>
      </w:r>
      <w:r>
        <w:rPr>
          <w:rtl/>
        </w:rPr>
        <w:t xml:space="preserve"> </w:t>
      </w:r>
      <w:bookmarkEnd w:id="20156"/>
    </w:p>
    <w:p w:rsidR="00263879" w:rsidRPr="00AB78E5" w:rsidRDefault="00263879" w:rsidP="00BA73B6">
      <w:pPr>
        <w:rPr>
          <w:rtl/>
          <w:lang w:eastAsia="he-IL"/>
        </w:rPr>
      </w:pPr>
      <w:bookmarkStart w:id="20157" w:name="_ETM_Q51_377875"/>
      <w:bookmarkStart w:id="20158" w:name="_ETM_Q51_378114"/>
      <w:bookmarkStart w:id="20159" w:name="_ETM_Q51_378186"/>
      <w:bookmarkEnd w:id="20157"/>
      <w:bookmarkEnd w:id="20158"/>
      <w:bookmarkEnd w:id="20159"/>
    </w:p>
    <w:p w:rsidR="00263879" w:rsidRDefault="00263879" w:rsidP="00BA73B6">
      <w:pPr>
        <w:rPr>
          <w:rtl/>
          <w:lang w:eastAsia="he-IL"/>
        </w:rPr>
      </w:pPr>
      <w:r>
        <w:rPr>
          <w:rFonts w:hint="cs"/>
          <w:rtl/>
          <w:lang w:eastAsia="he-IL"/>
        </w:rPr>
        <w:t xml:space="preserve">- - אתה מנסה להוציא דבר מהקשרו. שטרן, תתבייש לך. </w:t>
      </w:r>
      <w:bookmarkStart w:id="20160" w:name="_ETM_Q51_384912"/>
      <w:bookmarkEnd w:id="20160"/>
    </w:p>
    <w:p w:rsidR="00263879" w:rsidRDefault="00263879" w:rsidP="00BA73B6">
      <w:pPr>
        <w:rPr>
          <w:rtl/>
          <w:lang w:eastAsia="he-IL"/>
        </w:rPr>
      </w:pPr>
    </w:p>
    <w:p w:rsidR="00263879" w:rsidRDefault="00263879" w:rsidP="00BA73B6">
      <w:pPr>
        <w:pStyle w:val="-"/>
        <w:rPr>
          <w:rtl/>
        </w:rPr>
      </w:pPr>
      <w:bookmarkStart w:id="20161" w:name="ET_speakercontinue_5109_206"/>
      <w:r w:rsidRPr="00084027">
        <w:rPr>
          <w:rStyle w:val="TagStyle"/>
          <w:rtl/>
        </w:rPr>
        <w:t xml:space="preserve"> &lt;&lt; דובר_המשך &gt;&gt;</w:t>
      </w:r>
      <w:r w:rsidRPr="00B279D0">
        <w:rPr>
          <w:rStyle w:val="TagStyle"/>
          <w:rtl/>
        </w:rPr>
        <w:t xml:space="preserve"> </w:t>
      </w:r>
      <w:r>
        <w:rPr>
          <w:rtl/>
        </w:rPr>
        <w:t>אלעזר שטרן (יש עתיד):</w:t>
      </w:r>
      <w:r w:rsidRPr="00B279D0">
        <w:rPr>
          <w:rStyle w:val="TagStyle"/>
          <w:rtl/>
        </w:rPr>
        <w:t xml:space="preserve"> </w:t>
      </w:r>
      <w:r w:rsidRPr="00084027">
        <w:rPr>
          <w:rStyle w:val="TagStyle"/>
          <w:rtl/>
        </w:rPr>
        <w:t>&lt;&lt; דובר_המשך &gt;&gt;</w:t>
      </w:r>
      <w:r>
        <w:rPr>
          <w:rtl/>
        </w:rPr>
        <w:t xml:space="preserve"> </w:t>
      </w:r>
      <w:bookmarkEnd w:id="20161"/>
    </w:p>
    <w:p w:rsidR="00263879" w:rsidRDefault="00263879" w:rsidP="00DA3834">
      <w:pPr>
        <w:rPr>
          <w:rtl/>
          <w:lang w:eastAsia="he-IL"/>
        </w:rPr>
      </w:pPr>
    </w:p>
    <w:p w:rsidR="00263879" w:rsidRDefault="00263879" w:rsidP="00BA73B6">
      <w:pPr>
        <w:rPr>
          <w:rtl/>
          <w:lang w:eastAsia="he-IL"/>
        </w:rPr>
      </w:pPr>
      <w:bookmarkStart w:id="20162" w:name="_ETM_Q51_385315"/>
      <w:bookmarkEnd w:id="20162"/>
      <w:r>
        <w:rPr>
          <w:rFonts w:hint="cs"/>
          <w:rtl/>
          <w:lang w:eastAsia="he-IL"/>
        </w:rPr>
        <w:t>אדוני היושב-ראש, מה אני יכול - - -</w:t>
      </w:r>
    </w:p>
    <w:p w:rsidR="00263879" w:rsidRDefault="00263879" w:rsidP="00BA73B6">
      <w:pPr>
        <w:rPr>
          <w:rtl/>
          <w:lang w:eastAsia="he-IL"/>
        </w:rPr>
      </w:pPr>
    </w:p>
    <w:p w:rsidR="00263879" w:rsidRDefault="00263879" w:rsidP="00BA73B6">
      <w:pPr>
        <w:pStyle w:val="af8"/>
        <w:rPr>
          <w:rtl/>
        </w:rPr>
      </w:pPr>
      <w:bookmarkStart w:id="20163" w:name="ET_yor_6488_207"/>
      <w:r w:rsidRPr="00084027">
        <w:rPr>
          <w:rStyle w:val="TagStyle"/>
          <w:rtl/>
        </w:rPr>
        <w:t xml:space="preserve"> &lt;&lt; יור &gt;&gt;</w:t>
      </w:r>
      <w:r w:rsidRPr="00B279D0">
        <w:rPr>
          <w:rStyle w:val="TagStyle"/>
          <w:rtl/>
        </w:rPr>
        <w:t xml:space="preserve"> </w:t>
      </w:r>
      <w:r>
        <w:rPr>
          <w:rtl/>
        </w:rPr>
        <w:t xml:space="preserve">היו"ר </w:t>
      </w:r>
      <w:r w:rsidR="00BA73B6">
        <w:rPr>
          <w:rtl/>
        </w:rPr>
        <w:t>אוריאל בוסו</w:t>
      </w:r>
      <w:r>
        <w:rPr>
          <w:rtl/>
        </w:rPr>
        <w:t>:</w:t>
      </w:r>
      <w:r w:rsidRPr="00B279D0">
        <w:rPr>
          <w:rStyle w:val="TagStyle"/>
          <w:rtl/>
        </w:rPr>
        <w:t xml:space="preserve"> </w:t>
      </w:r>
      <w:r w:rsidRPr="00084027">
        <w:rPr>
          <w:rStyle w:val="TagStyle"/>
          <w:rtl/>
        </w:rPr>
        <w:t>&lt;&lt; יור &gt;&gt;</w:t>
      </w:r>
      <w:r>
        <w:rPr>
          <w:rtl/>
        </w:rPr>
        <w:t xml:space="preserve"> </w:t>
      </w:r>
      <w:bookmarkEnd w:id="20163"/>
    </w:p>
    <w:p w:rsidR="00263879" w:rsidRDefault="00263879" w:rsidP="00DA3834">
      <w:pPr>
        <w:rPr>
          <w:rtl/>
          <w:lang w:eastAsia="he-IL"/>
        </w:rPr>
      </w:pPr>
    </w:p>
    <w:p w:rsidR="00263879" w:rsidRDefault="00263879" w:rsidP="00BA73B6">
      <w:pPr>
        <w:ind w:firstLine="0"/>
        <w:rPr>
          <w:rtl/>
          <w:lang w:eastAsia="he-IL"/>
        </w:rPr>
      </w:pPr>
      <w:bookmarkStart w:id="20164" w:name="_ETM_Q51_382496"/>
      <w:bookmarkStart w:id="20165" w:name="_ETM_Q51_385408"/>
      <w:bookmarkEnd w:id="20164"/>
      <w:bookmarkEnd w:id="20165"/>
      <w:r>
        <w:rPr>
          <w:rtl/>
          <w:lang w:eastAsia="he-IL"/>
        </w:rPr>
        <w:tab/>
      </w:r>
      <w:r>
        <w:rPr>
          <w:rFonts w:hint="cs"/>
          <w:rtl/>
          <w:lang w:eastAsia="he-IL"/>
        </w:rPr>
        <w:t>אתגרת אותם בפסוקים באמצע הלילה.</w:t>
      </w:r>
    </w:p>
    <w:p w:rsidR="00263879" w:rsidRDefault="00263879" w:rsidP="00BA73B6">
      <w:pPr>
        <w:ind w:firstLine="0"/>
        <w:rPr>
          <w:rtl/>
          <w:lang w:eastAsia="he-IL"/>
        </w:rPr>
      </w:pPr>
      <w:bookmarkStart w:id="20166" w:name="_ETM_Q51_383968"/>
      <w:bookmarkStart w:id="20167" w:name="_ETM_Q51_384061"/>
      <w:bookmarkEnd w:id="20166"/>
      <w:bookmarkEnd w:id="20167"/>
    </w:p>
    <w:p w:rsidR="00263879" w:rsidRDefault="00263879" w:rsidP="00BA73B6">
      <w:pPr>
        <w:pStyle w:val="af6"/>
        <w:rPr>
          <w:rtl/>
        </w:rPr>
      </w:pPr>
      <w:bookmarkStart w:id="20168" w:name="_ETM_Q51_387007"/>
      <w:bookmarkStart w:id="20169" w:name="_ETM_Q51_387110"/>
      <w:bookmarkStart w:id="20170" w:name="ET_interruption_6357_205"/>
      <w:bookmarkEnd w:id="20168"/>
      <w:bookmarkEnd w:id="20169"/>
      <w:r w:rsidRPr="00084027">
        <w:rPr>
          <w:rStyle w:val="TagStyle"/>
          <w:rtl/>
        </w:rPr>
        <w:t xml:space="preserve"> &lt;&lt; קריאה &gt;&gt;</w:t>
      </w:r>
      <w:r w:rsidRPr="00B279D0">
        <w:rPr>
          <w:rStyle w:val="TagStyle"/>
          <w:rtl/>
        </w:rPr>
        <w:t xml:space="preserve"> </w:t>
      </w:r>
      <w:r>
        <w:rPr>
          <w:rtl/>
        </w:rPr>
        <w:t>משה סעדה (הליכוד):</w:t>
      </w:r>
      <w:r w:rsidRPr="00B279D0">
        <w:rPr>
          <w:rStyle w:val="TagStyle"/>
          <w:rtl/>
        </w:rPr>
        <w:t xml:space="preserve"> </w:t>
      </w:r>
      <w:r w:rsidRPr="00084027">
        <w:rPr>
          <w:rStyle w:val="TagStyle"/>
          <w:rtl/>
        </w:rPr>
        <w:t>&lt;&lt; קריאה &gt;&gt;</w:t>
      </w:r>
      <w:r>
        <w:rPr>
          <w:rtl/>
        </w:rPr>
        <w:t xml:space="preserve"> </w:t>
      </w:r>
      <w:bookmarkEnd w:id="20170"/>
    </w:p>
    <w:p w:rsidR="00263879" w:rsidRDefault="00263879" w:rsidP="00DA3834">
      <w:pPr>
        <w:rPr>
          <w:rtl/>
          <w:lang w:eastAsia="he-IL"/>
        </w:rPr>
      </w:pPr>
    </w:p>
    <w:p w:rsidR="00263879" w:rsidRDefault="00263879" w:rsidP="00BA73B6">
      <w:pPr>
        <w:rPr>
          <w:rtl/>
          <w:lang w:eastAsia="he-IL"/>
        </w:rPr>
      </w:pPr>
      <w:bookmarkStart w:id="20171" w:name="_ETM_Q51_383047"/>
      <w:bookmarkStart w:id="20172" w:name="_ETM_Q51_381441"/>
      <w:bookmarkEnd w:id="20171"/>
      <w:bookmarkEnd w:id="20172"/>
      <w:r>
        <w:rPr>
          <w:rFonts w:hint="cs"/>
          <w:rtl/>
          <w:lang w:eastAsia="he-IL"/>
        </w:rPr>
        <w:t>תתבייש לך. תרד בבושת פנים מהבמה.</w:t>
      </w:r>
    </w:p>
    <w:p w:rsidR="00263879" w:rsidRDefault="00263879" w:rsidP="00BA73B6">
      <w:pPr>
        <w:rPr>
          <w:rtl/>
          <w:lang w:eastAsia="he-IL"/>
        </w:rPr>
      </w:pPr>
      <w:bookmarkStart w:id="20173" w:name="_ETM_Q51_375399"/>
      <w:bookmarkStart w:id="20174" w:name="_ETM_Q51_375490"/>
      <w:bookmarkEnd w:id="20173"/>
      <w:bookmarkEnd w:id="20174"/>
    </w:p>
    <w:p w:rsidR="00263879" w:rsidRDefault="00263879" w:rsidP="00BA73B6">
      <w:pPr>
        <w:pStyle w:val="-"/>
        <w:rPr>
          <w:rtl/>
        </w:rPr>
      </w:pPr>
      <w:bookmarkStart w:id="20175" w:name="ET_speakercontinue_5109_84"/>
      <w:r w:rsidRPr="00084027">
        <w:rPr>
          <w:rStyle w:val="TagStyle"/>
          <w:rtl/>
        </w:rPr>
        <w:t xml:space="preserve"> &lt;&lt; דובר_המשך &gt;&gt;</w:t>
      </w:r>
      <w:r w:rsidRPr="00447033">
        <w:rPr>
          <w:rStyle w:val="TagStyle"/>
          <w:rtl/>
        </w:rPr>
        <w:t xml:space="preserve"> </w:t>
      </w:r>
      <w:r>
        <w:rPr>
          <w:rtl/>
        </w:rPr>
        <w:t>אלעזר שטרן (יש עתיד):</w:t>
      </w:r>
      <w:r w:rsidRPr="00447033">
        <w:rPr>
          <w:rStyle w:val="TagStyle"/>
          <w:rtl/>
        </w:rPr>
        <w:t xml:space="preserve"> </w:t>
      </w:r>
      <w:r w:rsidRPr="00084027">
        <w:rPr>
          <w:rStyle w:val="TagStyle"/>
          <w:rtl/>
        </w:rPr>
        <w:t>&lt;&lt; דובר_המשך &gt;&gt;</w:t>
      </w:r>
      <w:r>
        <w:rPr>
          <w:rtl/>
        </w:rPr>
        <w:t xml:space="preserve"> </w:t>
      </w:r>
      <w:bookmarkEnd w:id="20175"/>
    </w:p>
    <w:p w:rsidR="00263879" w:rsidRDefault="00263879" w:rsidP="00DA3834">
      <w:pPr>
        <w:rPr>
          <w:rtl/>
          <w:lang w:eastAsia="he-IL"/>
        </w:rPr>
      </w:pPr>
    </w:p>
    <w:p w:rsidR="00263879" w:rsidRDefault="00263879" w:rsidP="00DA3834">
      <w:pPr>
        <w:rPr>
          <w:rtl/>
          <w:lang w:eastAsia="he-IL"/>
        </w:rPr>
      </w:pPr>
      <w:bookmarkStart w:id="20176" w:name="_ETM_Q51_385831"/>
      <w:bookmarkStart w:id="20177" w:name="_ETM_Q51_385917"/>
      <w:bookmarkEnd w:id="20176"/>
      <w:bookmarkEnd w:id="20177"/>
      <w:r>
        <w:rPr>
          <w:rFonts w:hint="cs"/>
          <w:rtl/>
          <w:lang w:eastAsia="he-IL"/>
        </w:rPr>
        <w:t xml:space="preserve">לא, אני אמרתי לו: זה לא </w:t>
      </w:r>
      <w:bookmarkStart w:id="20178" w:name="_ETM_Q51_385003"/>
      <w:bookmarkEnd w:id="20178"/>
      <w:r>
        <w:rPr>
          <w:rFonts w:hint="cs"/>
          <w:rtl/>
          <w:lang w:eastAsia="he-IL"/>
        </w:rPr>
        <w:t xml:space="preserve">אותו פסוק. </w:t>
      </w:r>
    </w:p>
    <w:p w:rsidR="00263879" w:rsidRDefault="00263879" w:rsidP="00DA3834">
      <w:pPr>
        <w:rPr>
          <w:rtl/>
          <w:lang w:eastAsia="he-IL"/>
        </w:rPr>
      </w:pPr>
      <w:bookmarkStart w:id="20179" w:name="_ETM_Q51_387857"/>
      <w:bookmarkStart w:id="20180" w:name="_ETM_Q51_387910"/>
      <w:bookmarkEnd w:id="20179"/>
      <w:bookmarkEnd w:id="20180"/>
    </w:p>
    <w:p w:rsidR="00263879" w:rsidRDefault="00263879" w:rsidP="00BA73B6">
      <w:pPr>
        <w:pStyle w:val="af8"/>
        <w:rPr>
          <w:rtl/>
        </w:rPr>
      </w:pPr>
      <w:bookmarkStart w:id="20181" w:name="ET_yor_6488_209"/>
      <w:r w:rsidRPr="00084027">
        <w:rPr>
          <w:rStyle w:val="TagStyle"/>
          <w:rtl/>
        </w:rPr>
        <w:t xml:space="preserve"> &lt;&lt; יור &gt;&gt;</w:t>
      </w:r>
      <w:r w:rsidRPr="00B279D0">
        <w:rPr>
          <w:rStyle w:val="TagStyle"/>
          <w:rtl/>
        </w:rPr>
        <w:t xml:space="preserve"> </w:t>
      </w:r>
      <w:r>
        <w:rPr>
          <w:rtl/>
        </w:rPr>
        <w:t xml:space="preserve">היו"ר </w:t>
      </w:r>
      <w:r w:rsidR="00BA73B6">
        <w:rPr>
          <w:rtl/>
        </w:rPr>
        <w:t>אוריאל בוסו</w:t>
      </w:r>
      <w:r>
        <w:rPr>
          <w:rtl/>
        </w:rPr>
        <w:t>:</w:t>
      </w:r>
      <w:r w:rsidRPr="00B279D0">
        <w:rPr>
          <w:rStyle w:val="TagStyle"/>
          <w:rtl/>
        </w:rPr>
        <w:t xml:space="preserve"> </w:t>
      </w:r>
      <w:r w:rsidRPr="00084027">
        <w:rPr>
          <w:rStyle w:val="TagStyle"/>
          <w:rtl/>
        </w:rPr>
        <w:t>&lt;&lt; יור &gt;&gt;</w:t>
      </w:r>
      <w:r>
        <w:rPr>
          <w:rtl/>
        </w:rPr>
        <w:t xml:space="preserve"> </w:t>
      </w:r>
      <w:bookmarkEnd w:id="20181"/>
    </w:p>
    <w:p w:rsidR="00263879" w:rsidRDefault="00263879" w:rsidP="00DA3834">
      <w:pPr>
        <w:rPr>
          <w:rtl/>
          <w:lang w:eastAsia="he-IL"/>
        </w:rPr>
      </w:pPr>
    </w:p>
    <w:p w:rsidR="00263879" w:rsidRPr="00B279D0" w:rsidRDefault="00263879" w:rsidP="00BA73B6">
      <w:pPr>
        <w:rPr>
          <w:rtl/>
          <w:lang w:eastAsia="he-IL"/>
        </w:rPr>
      </w:pPr>
      <w:bookmarkStart w:id="20182" w:name="_ETM_Q51_387000"/>
      <w:bookmarkEnd w:id="20182"/>
      <w:r>
        <w:rPr>
          <w:rFonts w:hint="cs"/>
          <w:rtl/>
          <w:lang w:eastAsia="he-IL"/>
        </w:rPr>
        <w:t xml:space="preserve">לא, לא. קודם כול, לשבת. אמרת </w:t>
      </w:r>
      <w:bookmarkStart w:id="20183" w:name="_ETM_Q51_392199"/>
      <w:bookmarkEnd w:id="20183"/>
      <w:r>
        <w:rPr>
          <w:rFonts w:hint="cs"/>
          <w:rtl/>
          <w:lang w:eastAsia="he-IL"/>
        </w:rPr>
        <w:t>את המשך הפסוק, ותיקנו את הנושא.</w:t>
      </w:r>
    </w:p>
    <w:p w:rsidR="00263879" w:rsidRDefault="00263879" w:rsidP="00DA3834">
      <w:pPr>
        <w:rPr>
          <w:rtl/>
          <w:lang w:eastAsia="he-IL"/>
        </w:rPr>
      </w:pPr>
      <w:bookmarkStart w:id="20184" w:name="_ETM_Q51_387971"/>
      <w:bookmarkStart w:id="20185" w:name="_ETM_Q51_388072"/>
      <w:bookmarkEnd w:id="20184"/>
      <w:bookmarkEnd w:id="20185"/>
    </w:p>
    <w:p w:rsidR="00263879" w:rsidRDefault="00263879" w:rsidP="00BA73B6">
      <w:pPr>
        <w:pStyle w:val="-"/>
        <w:rPr>
          <w:rtl/>
        </w:rPr>
      </w:pPr>
      <w:bookmarkStart w:id="20186" w:name="ET_speakercontinue_5109_208"/>
      <w:r w:rsidRPr="00084027">
        <w:rPr>
          <w:rStyle w:val="TagStyle"/>
          <w:rtl/>
        </w:rPr>
        <w:t xml:space="preserve"> &lt;&lt; דובר_המשך &gt;&gt;</w:t>
      </w:r>
      <w:r w:rsidRPr="00B279D0">
        <w:rPr>
          <w:rStyle w:val="TagStyle"/>
          <w:rtl/>
        </w:rPr>
        <w:t xml:space="preserve"> </w:t>
      </w:r>
      <w:r>
        <w:rPr>
          <w:rtl/>
        </w:rPr>
        <w:t>אלעזר שטרן (יש עתיד):</w:t>
      </w:r>
      <w:r w:rsidRPr="00B279D0">
        <w:rPr>
          <w:rStyle w:val="TagStyle"/>
          <w:rtl/>
        </w:rPr>
        <w:t xml:space="preserve"> </w:t>
      </w:r>
      <w:r w:rsidRPr="00084027">
        <w:rPr>
          <w:rStyle w:val="TagStyle"/>
          <w:rtl/>
        </w:rPr>
        <w:t>&lt;&lt; דובר_המשך &gt;&gt;</w:t>
      </w:r>
      <w:r>
        <w:rPr>
          <w:rtl/>
        </w:rPr>
        <w:t xml:space="preserve"> </w:t>
      </w:r>
      <w:bookmarkEnd w:id="20186"/>
    </w:p>
    <w:p w:rsidR="00263879" w:rsidRDefault="00263879" w:rsidP="00DA3834">
      <w:pPr>
        <w:rPr>
          <w:rtl/>
          <w:lang w:eastAsia="he-IL"/>
        </w:rPr>
      </w:pPr>
    </w:p>
    <w:p w:rsidR="00263879" w:rsidRDefault="00263879" w:rsidP="00DA3834">
      <w:pPr>
        <w:rPr>
          <w:rtl/>
          <w:lang w:eastAsia="he-IL"/>
        </w:rPr>
      </w:pPr>
      <w:bookmarkStart w:id="20187" w:name="_ETM_Q51_384621"/>
      <w:bookmarkEnd w:id="20187"/>
      <w:r>
        <w:rPr>
          <w:rFonts w:hint="cs"/>
          <w:rtl/>
          <w:lang w:eastAsia="he-IL"/>
        </w:rPr>
        <w:t xml:space="preserve">זה לא אותו המשך </w:t>
      </w:r>
      <w:bookmarkStart w:id="20188" w:name="_ETM_Q51_392625"/>
      <w:bookmarkEnd w:id="20188"/>
      <w:r>
        <w:rPr>
          <w:rFonts w:hint="cs"/>
          <w:rtl/>
          <w:lang w:eastAsia="he-IL"/>
        </w:rPr>
        <w:t xml:space="preserve">הפסוק. זה פסוק אחר. זה מה שאמרת, אבל זה פסוק </w:t>
      </w:r>
      <w:bookmarkStart w:id="20189" w:name="_ETM_Q51_395576"/>
      <w:bookmarkEnd w:id="20189"/>
      <w:r>
        <w:rPr>
          <w:rFonts w:hint="cs"/>
          <w:rtl/>
          <w:lang w:eastAsia="he-IL"/>
        </w:rPr>
        <w:t>אחר.</w:t>
      </w:r>
    </w:p>
    <w:p w:rsidR="00263879" w:rsidRDefault="00263879" w:rsidP="00BA73B6">
      <w:pPr>
        <w:rPr>
          <w:rtl/>
          <w:lang w:eastAsia="he-IL"/>
        </w:rPr>
      </w:pPr>
      <w:bookmarkStart w:id="20190" w:name="_ETM_Q51_390464"/>
      <w:bookmarkStart w:id="20191" w:name="_ETM_Q51_390545"/>
      <w:bookmarkEnd w:id="20190"/>
      <w:bookmarkEnd w:id="20191"/>
    </w:p>
    <w:p w:rsidR="00263879" w:rsidRDefault="00263879" w:rsidP="00BA73B6">
      <w:pPr>
        <w:pStyle w:val="af8"/>
        <w:rPr>
          <w:rtl/>
        </w:rPr>
      </w:pPr>
      <w:bookmarkStart w:id="20192" w:name="ET_yor_6488_210"/>
      <w:r w:rsidRPr="00084027">
        <w:rPr>
          <w:rStyle w:val="TagStyle"/>
          <w:rtl/>
        </w:rPr>
        <w:t xml:space="preserve"> &lt;&lt; יור &gt;&gt;</w:t>
      </w:r>
      <w:r w:rsidRPr="00B279D0">
        <w:rPr>
          <w:rStyle w:val="TagStyle"/>
          <w:rtl/>
        </w:rPr>
        <w:t xml:space="preserve"> </w:t>
      </w:r>
      <w:r>
        <w:rPr>
          <w:rtl/>
        </w:rPr>
        <w:t xml:space="preserve">היו"ר </w:t>
      </w:r>
      <w:r w:rsidR="00BA73B6">
        <w:rPr>
          <w:rtl/>
        </w:rPr>
        <w:t>אוריאל בוסו</w:t>
      </w:r>
      <w:r>
        <w:rPr>
          <w:rtl/>
        </w:rPr>
        <w:t>:</w:t>
      </w:r>
      <w:r w:rsidRPr="00B279D0">
        <w:rPr>
          <w:rStyle w:val="TagStyle"/>
          <w:rtl/>
        </w:rPr>
        <w:t xml:space="preserve"> </w:t>
      </w:r>
      <w:r w:rsidRPr="00084027">
        <w:rPr>
          <w:rStyle w:val="TagStyle"/>
          <w:rtl/>
        </w:rPr>
        <w:t>&lt;&lt; יור &gt;&gt;</w:t>
      </w:r>
      <w:r>
        <w:rPr>
          <w:rtl/>
        </w:rPr>
        <w:t xml:space="preserve"> </w:t>
      </w:r>
      <w:bookmarkEnd w:id="20192"/>
    </w:p>
    <w:p w:rsidR="00263879" w:rsidRDefault="00263879" w:rsidP="00DA3834">
      <w:pPr>
        <w:rPr>
          <w:rtl/>
          <w:lang w:eastAsia="he-IL"/>
        </w:rPr>
      </w:pPr>
    </w:p>
    <w:p w:rsidR="00263879" w:rsidRDefault="00263879" w:rsidP="00BA73B6">
      <w:pPr>
        <w:rPr>
          <w:rtl/>
          <w:lang w:eastAsia="he-IL"/>
        </w:rPr>
      </w:pPr>
      <w:bookmarkStart w:id="20193" w:name="_ETM_Q51_396634"/>
      <w:bookmarkEnd w:id="20193"/>
      <w:r>
        <w:rPr>
          <w:rFonts w:hint="cs"/>
          <w:rtl/>
          <w:lang w:eastAsia="he-IL"/>
        </w:rPr>
        <w:t>אבל זה המשך הדברים.</w:t>
      </w:r>
    </w:p>
    <w:p w:rsidR="00263879" w:rsidRPr="00B279D0" w:rsidRDefault="00263879" w:rsidP="00BA73B6">
      <w:pPr>
        <w:rPr>
          <w:rtl/>
          <w:lang w:eastAsia="he-IL"/>
        </w:rPr>
      </w:pPr>
      <w:bookmarkStart w:id="20194" w:name="_ETM_Q51_400971"/>
      <w:bookmarkStart w:id="20195" w:name="_ETM_Q51_401072"/>
      <w:bookmarkEnd w:id="20194"/>
      <w:bookmarkEnd w:id="20195"/>
    </w:p>
    <w:p w:rsidR="00263879" w:rsidRDefault="00263879" w:rsidP="00BA73B6">
      <w:pPr>
        <w:pStyle w:val="af6"/>
        <w:rPr>
          <w:rtl/>
        </w:rPr>
      </w:pPr>
      <w:bookmarkStart w:id="20196" w:name="ET_interruption_6461_91"/>
      <w:r w:rsidRPr="00084027">
        <w:rPr>
          <w:rStyle w:val="TagStyle"/>
          <w:rtl/>
        </w:rPr>
        <w:t xml:space="preserve"> &lt;&lt; קריאה &gt;&gt;</w:t>
      </w:r>
      <w:r w:rsidRPr="00B61568">
        <w:rPr>
          <w:rStyle w:val="TagStyle"/>
          <w:rtl/>
        </w:rPr>
        <w:t xml:space="preserve"> </w:t>
      </w:r>
      <w:r>
        <w:rPr>
          <w:rtl/>
        </w:rPr>
        <w:t>שר התקשורת שלמה קרעי:</w:t>
      </w:r>
      <w:r w:rsidRPr="00B61568">
        <w:rPr>
          <w:rStyle w:val="TagStyle"/>
          <w:rtl/>
        </w:rPr>
        <w:t xml:space="preserve"> </w:t>
      </w:r>
      <w:r w:rsidRPr="00084027">
        <w:rPr>
          <w:rStyle w:val="TagStyle"/>
          <w:rtl/>
        </w:rPr>
        <w:t>&lt;&lt; קריאה &gt;&gt;</w:t>
      </w:r>
      <w:r>
        <w:rPr>
          <w:rtl/>
        </w:rPr>
        <w:t xml:space="preserve"> </w:t>
      </w:r>
      <w:bookmarkEnd w:id="20196"/>
    </w:p>
    <w:p w:rsidR="00263879" w:rsidRDefault="00263879" w:rsidP="00DA3834">
      <w:pPr>
        <w:rPr>
          <w:rtl/>
          <w:lang w:eastAsia="he-IL"/>
        </w:rPr>
      </w:pPr>
    </w:p>
    <w:p w:rsidR="00263879" w:rsidRPr="00B61568" w:rsidRDefault="00263879" w:rsidP="00BA73B6">
      <w:pPr>
        <w:rPr>
          <w:rtl/>
          <w:lang w:eastAsia="he-IL"/>
        </w:rPr>
      </w:pPr>
      <w:bookmarkStart w:id="20197" w:name="_ETM_Q51_393983"/>
      <w:bookmarkEnd w:id="20197"/>
      <w:r>
        <w:rPr>
          <w:rFonts w:hint="cs"/>
          <w:rtl/>
          <w:lang w:eastAsia="he-IL"/>
        </w:rPr>
        <w:t>זה נכון.</w:t>
      </w:r>
    </w:p>
    <w:p w:rsidR="00263879" w:rsidRDefault="00263879" w:rsidP="00BA73B6">
      <w:pPr>
        <w:rPr>
          <w:rtl/>
          <w:lang w:eastAsia="he-IL"/>
        </w:rPr>
      </w:pPr>
      <w:bookmarkStart w:id="20198" w:name="_ETM_Q51_374600"/>
      <w:bookmarkStart w:id="20199" w:name="_ETM_Q51_374686"/>
      <w:bookmarkEnd w:id="20198"/>
      <w:bookmarkEnd w:id="20199"/>
    </w:p>
    <w:p w:rsidR="00263879" w:rsidRDefault="00263879" w:rsidP="00BA73B6">
      <w:pPr>
        <w:pStyle w:val="af6"/>
        <w:rPr>
          <w:rtl/>
        </w:rPr>
      </w:pPr>
      <w:bookmarkStart w:id="20200" w:name="_ETM_Q51_386790"/>
      <w:bookmarkStart w:id="20201" w:name="_ETM_Q51_386887"/>
      <w:bookmarkStart w:id="20202" w:name="ET_interruption_6357_88"/>
      <w:bookmarkEnd w:id="20200"/>
      <w:bookmarkEnd w:id="20201"/>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202"/>
    </w:p>
    <w:p w:rsidR="00263879" w:rsidRDefault="00263879" w:rsidP="00DA3834">
      <w:pPr>
        <w:rPr>
          <w:rtl/>
          <w:lang w:eastAsia="he-IL"/>
        </w:rPr>
      </w:pPr>
    </w:p>
    <w:p w:rsidR="00263879" w:rsidRDefault="00263879" w:rsidP="00BA73B6">
      <w:pPr>
        <w:rPr>
          <w:rtl/>
          <w:lang w:eastAsia="he-IL"/>
        </w:rPr>
      </w:pPr>
      <w:bookmarkStart w:id="20203" w:name="_ETM_Q51_389141"/>
      <w:bookmarkEnd w:id="20203"/>
      <w:r>
        <w:rPr>
          <w:rFonts w:hint="cs"/>
          <w:rtl/>
          <w:lang w:eastAsia="he-IL"/>
        </w:rPr>
        <w:t>לא</w:t>
      </w:r>
      <w:bookmarkStart w:id="20204" w:name="_ETM_Q51_389386"/>
      <w:bookmarkEnd w:id="20204"/>
      <w:r>
        <w:rPr>
          <w:rFonts w:hint="cs"/>
          <w:rtl/>
          <w:lang w:eastAsia="he-IL"/>
        </w:rPr>
        <w:t>,</w:t>
      </w:r>
      <w:bookmarkStart w:id="20205" w:name="_ETM_Q51_389503"/>
      <w:bookmarkEnd w:id="20205"/>
      <w:r>
        <w:rPr>
          <w:rFonts w:hint="cs"/>
          <w:rtl/>
          <w:lang w:eastAsia="he-IL"/>
        </w:rPr>
        <w:t xml:space="preserve"> שיתבייש במה שהוא עושה.</w:t>
      </w:r>
      <w:bookmarkStart w:id="20206" w:name="_ETM_Q51_388697"/>
      <w:bookmarkEnd w:id="20206"/>
      <w:r>
        <w:rPr>
          <w:rFonts w:hint="cs"/>
          <w:rtl/>
          <w:lang w:eastAsia="he-IL"/>
        </w:rPr>
        <w:t xml:space="preserve"> במקום להגיד: ימשיך כבודו </w:t>
      </w:r>
      <w:bookmarkStart w:id="20207" w:name="_ETM_Q51_392263"/>
      <w:bookmarkEnd w:id="20207"/>
      <w:r>
        <w:rPr>
          <w:rFonts w:hint="cs"/>
          <w:rtl/>
          <w:lang w:eastAsia="he-IL"/>
        </w:rPr>
        <w:t>את הפסוק.</w:t>
      </w:r>
    </w:p>
    <w:p w:rsidR="00263879" w:rsidRDefault="00263879" w:rsidP="00BA73B6">
      <w:pPr>
        <w:rPr>
          <w:rtl/>
          <w:lang w:eastAsia="he-IL"/>
        </w:rPr>
      </w:pPr>
      <w:bookmarkStart w:id="20208" w:name="_ETM_Q51_388285"/>
      <w:bookmarkStart w:id="20209" w:name="_ETM_Q51_388371"/>
      <w:bookmarkEnd w:id="20208"/>
      <w:bookmarkEnd w:id="20209"/>
    </w:p>
    <w:p w:rsidR="00263879" w:rsidRDefault="00263879" w:rsidP="00BA73B6">
      <w:pPr>
        <w:pStyle w:val="af8"/>
        <w:rPr>
          <w:rtl/>
        </w:rPr>
      </w:pPr>
      <w:bookmarkStart w:id="20210" w:name="ET_yor_6488_89"/>
      <w:r w:rsidRPr="00084027">
        <w:rPr>
          <w:rStyle w:val="TagStyle"/>
          <w:rtl/>
        </w:rPr>
        <w:t xml:space="preserve"> &lt;&lt; יור &gt;&gt;</w:t>
      </w:r>
      <w:r w:rsidRPr="00B61568">
        <w:rPr>
          <w:rStyle w:val="TagStyle"/>
          <w:rtl/>
        </w:rPr>
        <w:t xml:space="preserve"> </w:t>
      </w:r>
      <w:r>
        <w:rPr>
          <w:rtl/>
        </w:rPr>
        <w:t xml:space="preserve">היו"ר </w:t>
      </w:r>
      <w:r w:rsidR="00BA73B6">
        <w:rPr>
          <w:rtl/>
        </w:rPr>
        <w:t>אוריאל בוסו</w:t>
      </w:r>
      <w:r>
        <w:rPr>
          <w:rtl/>
        </w:rPr>
        <w:t>:</w:t>
      </w:r>
      <w:r w:rsidRPr="00B61568">
        <w:rPr>
          <w:rStyle w:val="TagStyle"/>
          <w:rtl/>
        </w:rPr>
        <w:t xml:space="preserve"> </w:t>
      </w:r>
      <w:r w:rsidRPr="00084027">
        <w:rPr>
          <w:rStyle w:val="TagStyle"/>
          <w:rtl/>
        </w:rPr>
        <w:t>&lt;&lt; יור &gt;&gt;</w:t>
      </w:r>
      <w:r>
        <w:rPr>
          <w:rtl/>
        </w:rPr>
        <w:t xml:space="preserve"> </w:t>
      </w:r>
      <w:bookmarkEnd w:id="20210"/>
    </w:p>
    <w:p w:rsidR="00263879" w:rsidRDefault="00263879" w:rsidP="00DA3834">
      <w:pPr>
        <w:rPr>
          <w:rtl/>
          <w:lang w:eastAsia="he-IL"/>
        </w:rPr>
      </w:pPr>
    </w:p>
    <w:p w:rsidR="00263879" w:rsidRDefault="00263879" w:rsidP="00BA73B6">
      <w:pPr>
        <w:rPr>
          <w:rtl/>
          <w:lang w:eastAsia="he-IL"/>
        </w:rPr>
      </w:pPr>
      <w:bookmarkStart w:id="20211" w:name="_ETM_Q51_389327"/>
      <w:bookmarkEnd w:id="20211"/>
      <w:r>
        <w:rPr>
          <w:rFonts w:hint="cs"/>
          <w:rtl/>
          <w:lang w:eastAsia="he-IL"/>
        </w:rPr>
        <w:t xml:space="preserve">קודם כול, הוא אמר </w:t>
      </w:r>
      <w:bookmarkStart w:id="20212" w:name="_ETM_Q51_393762"/>
      <w:bookmarkEnd w:id="20212"/>
      <w:r>
        <w:rPr>
          <w:rFonts w:hint="cs"/>
          <w:rtl/>
          <w:lang w:eastAsia="he-IL"/>
        </w:rPr>
        <w:t>את הפסוק.</w:t>
      </w:r>
    </w:p>
    <w:p w:rsidR="00263879" w:rsidRDefault="00263879" w:rsidP="00BA73B6">
      <w:pPr>
        <w:rPr>
          <w:rtl/>
          <w:lang w:eastAsia="he-IL"/>
        </w:rPr>
      </w:pPr>
      <w:bookmarkStart w:id="20213" w:name="_ETM_Q51_389941"/>
      <w:bookmarkEnd w:id="20213"/>
    </w:p>
    <w:p w:rsidR="00263879" w:rsidRDefault="00263879" w:rsidP="00BA73B6">
      <w:pPr>
        <w:pStyle w:val="af6"/>
        <w:rPr>
          <w:rtl/>
        </w:rPr>
      </w:pPr>
      <w:bookmarkStart w:id="20214" w:name="ET_interruption_6357_90"/>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214"/>
    </w:p>
    <w:p w:rsidR="00263879" w:rsidRDefault="00263879" w:rsidP="00DA3834">
      <w:pPr>
        <w:rPr>
          <w:rtl/>
          <w:lang w:eastAsia="he-IL"/>
        </w:rPr>
      </w:pPr>
    </w:p>
    <w:p w:rsidR="00263879" w:rsidRDefault="00263879" w:rsidP="00BA73B6">
      <w:pPr>
        <w:rPr>
          <w:rtl/>
          <w:lang w:eastAsia="he-IL"/>
        </w:rPr>
      </w:pPr>
      <w:bookmarkStart w:id="20215" w:name="_ETM_Q51_393827"/>
      <w:bookmarkEnd w:id="20215"/>
      <w:r>
        <w:rPr>
          <w:rFonts w:hint="cs"/>
          <w:rtl/>
          <w:lang w:eastAsia="he-IL"/>
        </w:rPr>
        <w:t>לא, זה המשך של זה.</w:t>
      </w:r>
    </w:p>
    <w:p w:rsidR="00263879" w:rsidRDefault="00263879" w:rsidP="00BA73B6">
      <w:pPr>
        <w:rPr>
          <w:rtl/>
          <w:lang w:eastAsia="he-IL"/>
        </w:rPr>
      </w:pPr>
      <w:bookmarkStart w:id="20216" w:name="_ETM_Q51_396373"/>
      <w:bookmarkStart w:id="20217" w:name="_ETM_Q51_396474"/>
      <w:bookmarkEnd w:id="20216"/>
      <w:bookmarkEnd w:id="20217"/>
    </w:p>
    <w:p w:rsidR="00263879" w:rsidRDefault="00263879" w:rsidP="00BA73B6">
      <w:pPr>
        <w:pStyle w:val="af6"/>
        <w:rPr>
          <w:rtl/>
        </w:rPr>
      </w:pPr>
      <w:bookmarkStart w:id="20218" w:name="ET_interruption_6461_94"/>
      <w:r w:rsidRPr="00084027">
        <w:rPr>
          <w:rStyle w:val="TagStyle"/>
          <w:rtl/>
        </w:rPr>
        <w:t xml:space="preserve"> &lt;&lt; קריאה &gt;&gt;</w:t>
      </w:r>
      <w:r w:rsidRPr="00B61568">
        <w:rPr>
          <w:rStyle w:val="TagStyle"/>
          <w:rtl/>
        </w:rPr>
        <w:t xml:space="preserve"> </w:t>
      </w:r>
      <w:r>
        <w:rPr>
          <w:rtl/>
        </w:rPr>
        <w:t>שר התקשורת שלמה קרעי:</w:t>
      </w:r>
      <w:r w:rsidRPr="00B61568">
        <w:rPr>
          <w:rStyle w:val="TagStyle"/>
          <w:rtl/>
        </w:rPr>
        <w:t xml:space="preserve"> </w:t>
      </w:r>
      <w:r w:rsidRPr="00084027">
        <w:rPr>
          <w:rStyle w:val="TagStyle"/>
          <w:rtl/>
        </w:rPr>
        <w:t>&lt;&lt; קריאה &gt;&gt;</w:t>
      </w:r>
      <w:r>
        <w:rPr>
          <w:rtl/>
        </w:rPr>
        <w:t xml:space="preserve"> </w:t>
      </w:r>
      <w:bookmarkEnd w:id="20218"/>
    </w:p>
    <w:p w:rsidR="00263879" w:rsidRDefault="00263879" w:rsidP="00DA3834">
      <w:pPr>
        <w:rPr>
          <w:rtl/>
          <w:lang w:eastAsia="he-IL"/>
        </w:rPr>
      </w:pPr>
    </w:p>
    <w:p w:rsidR="00263879" w:rsidRDefault="00263879" w:rsidP="00BA73B6">
      <w:pPr>
        <w:rPr>
          <w:rtl/>
          <w:lang w:eastAsia="he-IL"/>
        </w:rPr>
      </w:pPr>
      <w:bookmarkStart w:id="20219" w:name="_ETM_Q51_399020"/>
      <w:bookmarkEnd w:id="20219"/>
      <w:r>
        <w:rPr>
          <w:rFonts w:hint="cs"/>
          <w:rtl/>
          <w:lang w:eastAsia="he-IL"/>
        </w:rPr>
        <w:t xml:space="preserve">זה </w:t>
      </w:r>
      <w:bookmarkStart w:id="20220" w:name="_ETM_Q51_394764"/>
      <w:bookmarkEnd w:id="20220"/>
      <w:r>
        <w:rPr>
          <w:rFonts w:hint="cs"/>
          <w:rtl/>
          <w:lang w:eastAsia="he-IL"/>
        </w:rPr>
        <w:t>ההמשך, שטרן.</w:t>
      </w:r>
    </w:p>
    <w:p w:rsidR="00263879" w:rsidRPr="00B61568" w:rsidRDefault="00263879" w:rsidP="00BA73B6">
      <w:pPr>
        <w:rPr>
          <w:rtl/>
          <w:lang w:eastAsia="he-IL"/>
        </w:rPr>
      </w:pPr>
      <w:bookmarkStart w:id="20221" w:name="_ETM_Q51_396987"/>
      <w:bookmarkStart w:id="20222" w:name="_ETM_Q51_397094"/>
      <w:bookmarkEnd w:id="20221"/>
      <w:bookmarkEnd w:id="20222"/>
    </w:p>
    <w:p w:rsidR="00263879" w:rsidRDefault="00263879" w:rsidP="00BA73B6">
      <w:pPr>
        <w:pStyle w:val="-"/>
        <w:rPr>
          <w:rtl/>
        </w:rPr>
      </w:pPr>
      <w:bookmarkStart w:id="20223" w:name="ET_speakercontinue_5109_93"/>
      <w:r w:rsidRPr="00084027">
        <w:rPr>
          <w:rStyle w:val="TagStyle"/>
          <w:rtl/>
        </w:rPr>
        <w:t xml:space="preserve"> &lt;&lt; דובר_המשך &gt;&gt;</w:t>
      </w:r>
      <w:r w:rsidRPr="00B61568">
        <w:rPr>
          <w:rStyle w:val="TagStyle"/>
          <w:rtl/>
        </w:rPr>
        <w:t xml:space="preserve"> </w:t>
      </w:r>
      <w:r>
        <w:rPr>
          <w:rtl/>
        </w:rPr>
        <w:t>אלעזר שטרן (יש עתיד):</w:t>
      </w:r>
      <w:r w:rsidRPr="00B61568">
        <w:rPr>
          <w:rStyle w:val="TagStyle"/>
          <w:rtl/>
        </w:rPr>
        <w:t xml:space="preserve"> </w:t>
      </w:r>
      <w:r w:rsidRPr="00084027">
        <w:rPr>
          <w:rStyle w:val="TagStyle"/>
          <w:rtl/>
        </w:rPr>
        <w:t>&lt;&lt; דובר_המשך &gt;&gt;</w:t>
      </w:r>
      <w:r>
        <w:rPr>
          <w:rtl/>
        </w:rPr>
        <w:t xml:space="preserve"> </w:t>
      </w:r>
      <w:bookmarkEnd w:id="20223"/>
    </w:p>
    <w:p w:rsidR="00263879" w:rsidRDefault="00263879" w:rsidP="00DA3834">
      <w:pPr>
        <w:rPr>
          <w:rtl/>
          <w:lang w:eastAsia="he-IL"/>
        </w:rPr>
      </w:pPr>
    </w:p>
    <w:p w:rsidR="00263879" w:rsidRDefault="00263879" w:rsidP="00BA73B6">
      <w:pPr>
        <w:rPr>
          <w:rtl/>
          <w:lang w:eastAsia="he-IL"/>
        </w:rPr>
      </w:pPr>
      <w:bookmarkStart w:id="20224" w:name="_ETM_Q51_397373"/>
      <w:bookmarkEnd w:id="20224"/>
      <w:r>
        <w:rPr>
          <w:rFonts w:hint="cs"/>
          <w:rtl/>
          <w:lang w:eastAsia="he-IL"/>
        </w:rPr>
        <w:t xml:space="preserve">סעדה, אני מציע שלא תתמודד איתי לא על </w:t>
      </w:r>
      <w:bookmarkStart w:id="20225" w:name="_ETM_Q51_402262"/>
      <w:bookmarkEnd w:id="20225"/>
      <w:r>
        <w:rPr>
          <w:rFonts w:hint="cs"/>
          <w:rtl/>
          <w:lang w:eastAsia="he-IL"/>
        </w:rPr>
        <w:t xml:space="preserve">יושר, לא על אמינות וגם לא על </w:t>
      </w:r>
      <w:bookmarkStart w:id="20226" w:name="_ETM_Q51_406330"/>
      <w:bookmarkEnd w:id="20226"/>
      <w:r>
        <w:rPr>
          <w:rFonts w:hint="cs"/>
          <w:rtl/>
          <w:lang w:eastAsia="he-IL"/>
        </w:rPr>
        <w:t>- - -</w:t>
      </w:r>
    </w:p>
    <w:p w:rsidR="00263879" w:rsidRDefault="00263879" w:rsidP="00BA73B6">
      <w:pPr>
        <w:rPr>
          <w:rtl/>
          <w:lang w:eastAsia="he-IL"/>
        </w:rPr>
      </w:pPr>
      <w:bookmarkStart w:id="20227" w:name="_ETM_Q51_404071"/>
      <w:bookmarkStart w:id="20228" w:name="_ETM_Q51_404168"/>
      <w:bookmarkEnd w:id="20227"/>
      <w:bookmarkEnd w:id="20228"/>
    </w:p>
    <w:p w:rsidR="00263879" w:rsidRDefault="00263879" w:rsidP="00BA73B6">
      <w:pPr>
        <w:pStyle w:val="af6"/>
        <w:rPr>
          <w:rtl/>
        </w:rPr>
      </w:pPr>
      <w:bookmarkStart w:id="20229" w:name="_ETM_Q51_400663"/>
      <w:bookmarkStart w:id="20230" w:name="_ETM_Q51_400713"/>
      <w:bookmarkStart w:id="20231" w:name="_ETM_Q51_400429"/>
      <w:bookmarkStart w:id="20232" w:name="_ETM_Q51_400533"/>
      <w:bookmarkStart w:id="20233" w:name="ET_interruption_6357_95"/>
      <w:bookmarkEnd w:id="20229"/>
      <w:bookmarkEnd w:id="20230"/>
      <w:bookmarkEnd w:id="20231"/>
      <w:bookmarkEnd w:id="20232"/>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233"/>
    </w:p>
    <w:p w:rsidR="00263879" w:rsidRDefault="00263879" w:rsidP="00DA3834">
      <w:pPr>
        <w:rPr>
          <w:rtl/>
          <w:lang w:eastAsia="he-IL"/>
        </w:rPr>
      </w:pPr>
    </w:p>
    <w:p w:rsidR="00263879" w:rsidRDefault="00263879" w:rsidP="00BA73B6">
      <w:pPr>
        <w:rPr>
          <w:rtl/>
          <w:lang w:eastAsia="he-IL"/>
        </w:rPr>
      </w:pPr>
      <w:bookmarkStart w:id="20234" w:name="_ETM_Q51_399315"/>
      <w:bookmarkEnd w:id="20234"/>
      <w:r>
        <w:rPr>
          <w:rFonts w:hint="cs"/>
          <w:rtl/>
          <w:lang w:eastAsia="he-IL"/>
        </w:rPr>
        <w:t xml:space="preserve">תתבייש, תתבייש, תתבייש, תתבייש. </w:t>
      </w:r>
    </w:p>
    <w:p w:rsidR="00263879" w:rsidRDefault="00263879" w:rsidP="00BA73B6">
      <w:pPr>
        <w:rPr>
          <w:rtl/>
          <w:lang w:eastAsia="he-IL"/>
        </w:rPr>
      </w:pPr>
      <w:bookmarkStart w:id="20235" w:name="_ETM_Q51_399633"/>
      <w:bookmarkStart w:id="20236" w:name="_ETM_Q51_399773"/>
      <w:bookmarkEnd w:id="20235"/>
      <w:bookmarkEnd w:id="20236"/>
    </w:p>
    <w:p w:rsidR="00263879" w:rsidRDefault="00263879" w:rsidP="00BA73B6">
      <w:pPr>
        <w:pStyle w:val="af6"/>
        <w:rPr>
          <w:rtl/>
        </w:rPr>
      </w:pPr>
      <w:bookmarkStart w:id="20237" w:name="_ETM_Q51_403200"/>
      <w:bookmarkStart w:id="20238" w:name="_ETM_Q51_403281"/>
      <w:bookmarkStart w:id="20239" w:name="ET_interruption_6345_96"/>
      <w:bookmarkEnd w:id="20237"/>
      <w:bookmarkEnd w:id="20238"/>
      <w:r w:rsidRPr="00084027">
        <w:rPr>
          <w:rStyle w:val="TagStyle"/>
          <w:rtl/>
        </w:rPr>
        <w:t xml:space="preserve"> &lt;&lt; קריאה &gt;&gt;</w:t>
      </w:r>
      <w:r w:rsidRPr="00B61568">
        <w:rPr>
          <w:rStyle w:val="TagStyle"/>
          <w:rtl/>
        </w:rPr>
        <w:t xml:space="preserve"> </w:t>
      </w:r>
      <w:r>
        <w:rPr>
          <w:rtl/>
        </w:rPr>
        <w:t>טלי גוטליב (הליכוד):</w:t>
      </w:r>
      <w:r w:rsidRPr="00B61568">
        <w:rPr>
          <w:rStyle w:val="TagStyle"/>
          <w:rtl/>
        </w:rPr>
        <w:t xml:space="preserve"> </w:t>
      </w:r>
      <w:r w:rsidRPr="00084027">
        <w:rPr>
          <w:rStyle w:val="TagStyle"/>
          <w:rtl/>
        </w:rPr>
        <w:t>&lt;&lt; קריאה &gt;&gt;</w:t>
      </w:r>
      <w:r>
        <w:rPr>
          <w:rtl/>
        </w:rPr>
        <w:t xml:space="preserve"> </w:t>
      </w:r>
      <w:bookmarkEnd w:id="20239"/>
    </w:p>
    <w:p w:rsidR="00263879" w:rsidRDefault="00263879" w:rsidP="00DA3834">
      <w:pPr>
        <w:rPr>
          <w:rtl/>
          <w:lang w:eastAsia="he-IL"/>
        </w:rPr>
      </w:pPr>
    </w:p>
    <w:p w:rsidR="00263879" w:rsidRDefault="00263879" w:rsidP="00BA73B6">
      <w:pPr>
        <w:rPr>
          <w:rtl/>
          <w:lang w:eastAsia="he-IL"/>
        </w:rPr>
      </w:pPr>
      <w:bookmarkStart w:id="20240" w:name="_ETM_Q51_401958"/>
      <w:bookmarkEnd w:id="20240"/>
      <w:r>
        <w:rPr>
          <w:rFonts w:hint="cs"/>
          <w:rtl/>
          <w:lang w:eastAsia="he-IL"/>
        </w:rPr>
        <w:t>בבקשה.</w:t>
      </w:r>
    </w:p>
    <w:p w:rsidR="00263879" w:rsidRDefault="00263879" w:rsidP="00BA73B6">
      <w:pPr>
        <w:rPr>
          <w:rtl/>
          <w:lang w:eastAsia="he-IL"/>
        </w:rPr>
      </w:pPr>
      <w:bookmarkStart w:id="20241" w:name="_ETM_Q51_403387"/>
      <w:bookmarkStart w:id="20242" w:name="_ETM_Q51_403440"/>
      <w:bookmarkEnd w:id="20241"/>
      <w:bookmarkEnd w:id="20242"/>
    </w:p>
    <w:p w:rsidR="00263879" w:rsidRDefault="00263879" w:rsidP="00BA73B6">
      <w:pPr>
        <w:pStyle w:val="af8"/>
        <w:rPr>
          <w:rtl/>
        </w:rPr>
      </w:pPr>
      <w:bookmarkStart w:id="20243" w:name="ET_yor_6488_211"/>
      <w:r w:rsidRPr="00084027">
        <w:rPr>
          <w:rStyle w:val="TagStyle"/>
          <w:rtl/>
        </w:rPr>
        <w:t xml:space="preserve"> &lt;&lt; יור &gt;&gt;</w:t>
      </w:r>
      <w:r w:rsidRPr="00B279D0">
        <w:rPr>
          <w:rStyle w:val="TagStyle"/>
          <w:rtl/>
        </w:rPr>
        <w:t xml:space="preserve"> </w:t>
      </w:r>
      <w:r>
        <w:rPr>
          <w:rtl/>
        </w:rPr>
        <w:t xml:space="preserve">היו"ר </w:t>
      </w:r>
      <w:r w:rsidR="00BA73B6">
        <w:rPr>
          <w:rtl/>
        </w:rPr>
        <w:t>אוריאל בוסו</w:t>
      </w:r>
      <w:r>
        <w:rPr>
          <w:rtl/>
        </w:rPr>
        <w:t>:</w:t>
      </w:r>
      <w:r w:rsidRPr="00B279D0">
        <w:rPr>
          <w:rStyle w:val="TagStyle"/>
          <w:rtl/>
        </w:rPr>
        <w:t xml:space="preserve"> </w:t>
      </w:r>
      <w:r w:rsidRPr="00084027">
        <w:rPr>
          <w:rStyle w:val="TagStyle"/>
          <w:rtl/>
        </w:rPr>
        <w:t>&lt;&lt; יור &gt;&gt;</w:t>
      </w:r>
      <w:r>
        <w:rPr>
          <w:rtl/>
        </w:rPr>
        <w:t xml:space="preserve"> </w:t>
      </w:r>
      <w:bookmarkEnd w:id="20243"/>
    </w:p>
    <w:p w:rsidR="00263879" w:rsidRDefault="00263879" w:rsidP="00DA3834">
      <w:pPr>
        <w:rPr>
          <w:rtl/>
          <w:lang w:eastAsia="he-IL"/>
        </w:rPr>
      </w:pPr>
    </w:p>
    <w:p w:rsidR="00263879" w:rsidRPr="00B279D0" w:rsidRDefault="00263879" w:rsidP="00BA73B6">
      <w:pPr>
        <w:rPr>
          <w:rtl/>
          <w:lang w:eastAsia="he-IL"/>
        </w:rPr>
      </w:pPr>
      <w:bookmarkStart w:id="20244" w:name="_ETM_Q51_404479"/>
      <w:bookmarkEnd w:id="20244"/>
      <w:r>
        <w:rPr>
          <w:rFonts w:hint="cs"/>
          <w:rtl/>
          <w:lang w:eastAsia="he-IL"/>
        </w:rPr>
        <w:t xml:space="preserve">לא, חברת הכנסת גוטליב, לשבת. הוא יודע. </w:t>
      </w:r>
    </w:p>
    <w:p w:rsidR="00263879" w:rsidRDefault="00263879" w:rsidP="00BA73B6">
      <w:pPr>
        <w:rPr>
          <w:rtl/>
          <w:lang w:eastAsia="he-IL"/>
        </w:rPr>
      </w:pPr>
      <w:bookmarkStart w:id="20245" w:name="_ETM_Q51_403169"/>
      <w:bookmarkStart w:id="20246" w:name="_ETM_Q51_403283"/>
      <w:bookmarkEnd w:id="20245"/>
      <w:bookmarkEnd w:id="20246"/>
    </w:p>
    <w:p w:rsidR="00263879" w:rsidRDefault="00263879" w:rsidP="00BA73B6">
      <w:pPr>
        <w:pStyle w:val="af6"/>
        <w:rPr>
          <w:rtl/>
        </w:rPr>
      </w:pPr>
      <w:bookmarkStart w:id="20247" w:name="ET_interruption_6357_97"/>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247"/>
    </w:p>
    <w:p w:rsidR="00263879" w:rsidRDefault="00263879" w:rsidP="00DA3834">
      <w:pPr>
        <w:rPr>
          <w:rtl/>
          <w:lang w:eastAsia="he-IL"/>
        </w:rPr>
      </w:pPr>
    </w:p>
    <w:p w:rsidR="00263879" w:rsidRDefault="00263879" w:rsidP="00BA73B6">
      <w:pPr>
        <w:rPr>
          <w:rtl/>
          <w:lang w:eastAsia="he-IL"/>
        </w:rPr>
      </w:pPr>
      <w:bookmarkStart w:id="20248" w:name="_ETM_Q51_406216"/>
      <w:bookmarkEnd w:id="20248"/>
      <w:r>
        <w:rPr>
          <w:rFonts w:hint="cs"/>
          <w:rtl/>
          <w:lang w:eastAsia="he-IL"/>
        </w:rPr>
        <w:t>ת</w:t>
      </w:r>
      <w:bookmarkStart w:id="20249" w:name="_ETM_Q51_406456"/>
      <w:bookmarkStart w:id="20250" w:name="_ETM_Q51_406525"/>
      <w:bookmarkEnd w:id="20249"/>
      <w:bookmarkEnd w:id="20250"/>
      <w:r>
        <w:rPr>
          <w:rFonts w:hint="cs"/>
          <w:rtl/>
          <w:lang w:eastAsia="he-IL"/>
        </w:rPr>
        <w:t xml:space="preserve">ביאי לו </w:t>
      </w:r>
      <w:bookmarkStart w:id="20251" w:name="_ETM_Q51_408578"/>
      <w:bookmarkEnd w:id="20251"/>
      <w:r>
        <w:rPr>
          <w:rFonts w:hint="cs"/>
          <w:rtl/>
          <w:lang w:eastAsia="he-IL"/>
        </w:rPr>
        <w:t>שיקריא את זה. תביאי לו את זה.</w:t>
      </w:r>
    </w:p>
    <w:p w:rsidR="00263879" w:rsidRDefault="00263879" w:rsidP="00BA73B6">
      <w:pPr>
        <w:rPr>
          <w:rtl/>
          <w:lang w:eastAsia="he-IL"/>
        </w:rPr>
      </w:pPr>
      <w:bookmarkStart w:id="20252" w:name="_ETM_Q51_407586"/>
      <w:bookmarkStart w:id="20253" w:name="_ETM_Q51_407699"/>
      <w:bookmarkEnd w:id="20252"/>
      <w:bookmarkEnd w:id="20253"/>
    </w:p>
    <w:p w:rsidR="00263879" w:rsidRDefault="00263879" w:rsidP="00BA73B6">
      <w:pPr>
        <w:pStyle w:val="af6"/>
        <w:rPr>
          <w:rtl/>
        </w:rPr>
      </w:pPr>
      <w:bookmarkStart w:id="20254" w:name="ET_interruption_6345_212"/>
      <w:r w:rsidRPr="00084027">
        <w:rPr>
          <w:rStyle w:val="TagStyle"/>
          <w:rtl/>
        </w:rPr>
        <w:t xml:space="preserve"> &lt;&lt; קריאה &gt;&gt;</w:t>
      </w:r>
      <w:r w:rsidRPr="00B279D0">
        <w:rPr>
          <w:rStyle w:val="TagStyle"/>
          <w:rtl/>
        </w:rPr>
        <w:t xml:space="preserve"> </w:t>
      </w:r>
      <w:r>
        <w:rPr>
          <w:rtl/>
        </w:rPr>
        <w:t>טלי גוטליב (הליכוד):</w:t>
      </w:r>
      <w:r w:rsidRPr="00B279D0">
        <w:rPr>
          <w:rStyle w:val="TagStyle"/>
          <w:rtl/>
        </w:rPr>
        <w:t xml:space="preserve"> </w:t>
      </w:r>
      <w:r w:rsidRPr="00084027">
        <w:rPr>
          <w:rStyle w:val="TagStyle"/>
          <w:rtl/>
        </w:rPr>
        <w:t>&lt;&lt; קריאה &gt;&gt;</w:t>
      </w:r>
      <w:r>
        <w:rPr>
          <w:rtl/>
        </w:rPr>
        <w:t xml:space="preserve"> </w:t>
      </w:r>
      <w:bookmarkEnd w:id="20254"/>
    </w:p>
    <w:p w:rsidR="00263879" w:rsidRDefault="00263879" w:rsidP="00DA3834">
      <w:pPr>
        <w:rPr>
          <w:rtl/>
          <w:lang w:eastAsia="he-IL"/>
        </w:rPr>
      </w:pPr>
    </w:p>
    <w:p w:rsidR="00263879" w:rsidRDefault="00263879" w:rsidP="00BA73B6">
      <w:pPr>
        <w:rPr>
          <w:rtl/>
          <w:lang w:eastAsia="he-IL"/>
        </w:rPr>
      </w:pPr>
      <w:bookmarkStart w:id="20255" w:name="_ETM_Q51_408157"/>
      <w:bookmarkEnd w:id="20255"/>
      <w:r>
        <w:rPr>
          <w:rFonts w:hint="cs"/>
          <w:rtl/>
          <w:lang w:eastAsia="he-IL"/>
        </w:rPr>
        <w:t>- - -</w:t>
      </w:r>
    </w:p>
    <w:p w:rsidR="00263879" w:rsidRPr="00B279D0" w:rsidRDefault="00263879" w:rsidP="00BA73B6">
      <w:pPr>
        <w:rPr>
          <w:rtl/>
          <w:lang w:eastAsia="he-IL"/>
        </w:rPr>
      </w:pPr>
      <w:bookmarkStart w:id="20256" w:name="_ETM_Q51_411841"/>
      <w:bookmarkStart w:id="20257" w:name="_ETM_Q51_411925"/>
      <w:bookmarkEnd w:id="20256"/>
      <w:bookmarkEnd w:id="20257"/>
    </w:p>
    <w:p w:rsidR="00263879" w:rsidRDefault="00263879" w:rsidP="00BA73B6">
      <w:pPr>
        <w:pStyle w:val="af8"/>
        <w:rPr>
          <w:rtl/>
        </w:rPr>
      </w:pPr>
      <w:bookmarkStart w:id="20258" w:name="ET_yor_6488_98"/>
      <w:r w:rsidRPr="00084027">
        <w:rPr>
          <w:rStyle w:val="TagStyle"/>
          <w:rtl/>
        </w:rPr>
        <w:t xml:space="preserve"> &lt;&lt; יור &gt;&gt;</w:t>
      </w:r>
      <w:r w:rsidRPr="00B61568">
        <w:rPr>
          <w:rStyle w:val="TagStyle"/>
          <w:rtl/>
        </w:rPr>
        <w:t xml:space="preserve"> </w:t>
      </w:r>
      <w:r>
        <w:rPr>
          <w:rtl/>
        </w:rPr>
        <w:t xml:space="preserve">היו"ר </w:t>
      </w:r>
      <w:r w:rsidR="00BA73B6">
        <w:rPr>
          <w:rtl/>
        </w:rPr>
        <w:t>אוריאל בוסו</w:t>
      </w:r>
      <w:r>
        <w:rPr>
          <w:rtl/>
        </w:rPr>
        <w:t>:</w:t>
      </w:r>
      <w:r w:rsidRPr="00B61568">
        <w:rPr>
          <w:rStyle w:val="TagStyle"/>
          <w:rtl/>
        </w:rPr>
        <w:t xml:space="preserve"> </w:t>
      </w:r>
      <w:r w:rsidRPr="00084027">
        <w:rPr>
          <w:rStyle w:val="TagStyle"/>
          <w:rtl/>
        </w:rPr>
        <w:t>&lt;&lt; יור &gt;&gt;</w:t>
      </w:r>
      <w:r>
        <w:rPr>
          <w:rtl/>
        </w:rPr>
        <w:t xml:space="preserve"> </w:t>
      </w:r>
      <w:bookmarkEnd w:id="20258"/>
    </w:p>
    <w:p w:rsidR="00263879" w:rsidRDefault="00263879" w:rsidP="00DA3834">
      <w:pPr>
        <w:rPr>
          <w:rtl/>
          <w:lang w:eastAsia="he-IL"/>
        </w:rPr>
      </w:pPr>
    </w:p>
    <w:p w:rsidR="00263879" w:rsidRDefault="00263879" w:rsidP="00BA73B6">
      <w:pPr>
        <w:rPr>
          <w:rtl/>
          <w:lang w:eastAsia="he-IL"/>
        </w:rPr>
      </w:pPr>
      <w:bookmarkStart w:id="20259" w:name="_ETM_Q51_407000"/>
      <w:bookmarkEnd w:id="20259"/>
      <w:r>
        <w:rPr>
          <w:rFonts w:hint="cs"/>
          <w:rtl/>
          <w:lang w:eastAsia="he-IL"/>
        </w:rPr>
        <w:t xml:space="preserve">חברת </w:t>
      </w:r>
      <w:bookmarkStart w:id="20260" w:name="_ETM_Q51_405710"/>
      <w:bookmarkEnd w:id="20260"/>
      <w:r>
        <w:rPr>
          <w:rFonts w:hint="cs"/>
          <w:rtl/>
          <w:lang w:eastAsia="he-IL"/>
        </w:rPr>
        <w:t>הכנסת גוטליב, בבקשה לשבת. לא בעמידה.</w:t>
      </w:r>
    </w:p>
    <w:p w:rsidR="00263879" w:rsidRDefault="00263879" w:rsidP="00BA73B6">
      <w:pPr>
        <w:rPr>
          <w:rtl/>
          <w:lang w:eastAsia="he-IL"/>
        </w:rPr>
      </w:pPr>
      <w:bookmarkStart w:id="20261" w:name="_ETM_Q51_411998"/>
      <w:bookmarkStart w:id="20262" w:name="_ETM_Q51_412108"/>
      <w:bookmarkEnd w:id="20261"/>
      <w:bookmarkEnd w:id="20262"/>
    </w:p>
    <w:p w:rsidR="00263879" w:rsidRDefault="00263879" w:rsidP="00BA73B6">
      <w:pPr>
        <w:pStyle w:val="af6"/>
        <w:rPr>
          <w:rtl/>
        </w:rPr>
      </w:pPr>
      <w:bookmarkStart w:id="20263" w:name="ET_interruption_6357_99"/>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263"/>
    </w:p>
    <w:p w:rsidR="00263879" w:rsidRDefault="00263879" w:rsidP="00DA3834">
      <w:pPr>
        <w:rPr>
          <w:rtl/>
          <w:lang w:eastAsia="he-IL"/>
        </w:rPr>
      </w:pPr>
    </w:p>
    <w:p w:rsidR="00263879" w:rsidRPr="00B61568" w:rsidRDefault="00263879" w:rsidP="00BA73B6">
      <w:pPr>
        <w:rPr>
          <w:rtl/>
          <w:lang w:eastAsia="he-IL"/>
        </w:rPr>
      </w:pPr>
      <w:bookmarkStart w:id="20264" w:name="_ETM_Q51_409225"/>
      <w:bookmarkEnd w:id="20264"/>
      <w:r>
        <w:rPr>
          <w:rFonts w:hint="cs"/>
          <w:rtl/>
          <w:lang w:eastAsia="he-IL"/>
        </w:rPr>
        <w:t xml:space="preserve">לא, היא צודקת. היא רוצה לעזור </w:t>
      </w:r>
      <w:bookmarkStart w:id="20265" w:name="_ETM_Q51_413517"/>
      <w:bookmarkEnd w:id="20265"/>
      <w:r>
        <w:rPr>
          <w:rFonts w:hint="cs"/>
          <w:rtl/>
          <w:lang w:eastAsia="he-IL"/>
        </w:rPr>
        <w:t>לו. זה העניין. אתם מקריאים חצאי דברים - -</w:t>
      </w:r>
    </w:p>
    <w:p w:rsidR="00263879" w:rsidRDefault="00263879" w:rsidP="00BA73B6">
      <w:pPr>
        <w:rPr>
          <w:rtl/>
          <w:lang w:eastAsia="he-IL"/>
        </w:rPr>
      </w:pPr>
      <w:bookmarkStart w:id="20266" w:name="_ETM_Q51_396358"/>
      <w:bookmarkStart w:id="20267" w:name="_ETM_Q51_396485"/>
      <w:bookmarkStart w:id="20268" w:name="_ETM_Q51_388805"/>
      <w:bookmarkEnd w:id="20266"/>
      <w:bookmarkEnd w:id="20267"/>
      <w:bookmarkEnd w:id="20268"/>
    </w:p>
    <w:p w:rsidR="00263879" w:rsidRDefault="00263879" w:rsidP="00BA73B6">
      <w:pPr>
        <w:pStyle w:val="af8"/>
        <w:rPr>
          <w:rtl/>
        </w:rPr>
      </w:pPr>
      <w:bookmarkStart w:id="20269" w:name="ET_yor_6488_101"/>
      <w:r w:rsidRPr="00084027">
        <w:rPr>
          <w:rStyle w:val="TagStyle"/>
          <w:rtl/>
        </w:rPr>
        <w:t xml:space="preserve"> &lt;&lt; יור &gt;&gt;</w:t>
      </w:r>
      <w:r w:rsidRPr="00B61568">
        <w:rPr>
          <w:rStyle w:val="TagStyle"/>
          <w:rtl/>
        </w:rPr>
        <w:t xml:space="preserve"> </w:t>
      </w:r>
      <w:r>
        <w:rPr>
          <w:rtl/>
        </w:rPr>
        <w:t xml:space="preserve">היו"ר </w:t>
      </w:r>
      <w:r w:rsidR="00BA73B6">
        <w:rPr>
          <w:rtl/>
        </w:rPr>
        <w:t>אוריאל בוסו</w:t>
      </w:r>
      <w:r>
        <w:rPr>
          <w:rtl/>
        </w:rPr>
        <w:t>:</w:t>
      </w:r>
      <w:r w:rsidRPr="00B61568">
        <w:rPr>
          <w:rStyle w:val="TagStyle"/>
          <w:rtl/>
        </w:rPr>
        <w:t xml:space="preserve"> </w:t>
      </w:r>
      <w:r w:rsidRPr="00084027">
        <w:rPr>
          <w:rStyle w:val="TagStyle"/>
          <w:rtl/>
        </w:rPr>
        <w:t>&lt;&lt; יור &gt;&gt;</w:t>
      </w:r>
      <w:r>
        <w:rPr>
          <w:rtl/>
        </w:rPr>
        <w:t xml:space="preserve"> </w:t>
      </w:r>
      <w:bookmarkEnd w:id="20269"/>
    </w:p>
    <w:p w:rsidR="00263879" w:rsidRDefault="00263879" w:rsidP="00DA3834">
      <w:pPr>
        <w:rPr>
          <w:rtl/>
          <w:lang w:eastAsia="he-IL"/>
        </w:rPr>
      </w:pPr>
    </w:p>
    <w:p w:rsidR="00263879" w:rsidRDefault="00263879" w:rsidP="00BA73B6">
      <w:pPr>
        <w:rPr>
          <w:rtl/>
          <w:lang w:eastAsia="he-IL"/>
        </w:rPr>
      </w:pPr>
      <w:bookmarkStart w:id="20270" w:name="_ETM_Q51_417057"/>
      <w:bookmarkEnd w:id="20270"/>
      <w:r>
        <w:rPr>
          <w:rFonts w:hint="cs"/>
          <w:rtl/>
          <w:lang w:eastAsia="he-IL"/>
        </w:rPr>
        <w:t>לשבת, לשבת.</w:t>
      </w:r>
    </w:p>
    <w:p w:rsidR="00263879" w:rsidRDefault="00263879" w:rsidP="00BA73B6">
      <w:pPr>
        <w:rPr>
          <w:rtl/>
          <w:lang w:eastAsia="he-IL"/>
        </w:rPr>
      </w:pPr>
      <w:bookmarkStart w:id="20271" w:name="_ETM_Q51_418658"/>
      <w:bookmarkStart w:id="20272" w:name="_ETM_Q51_418741"/>
      <w:bookmarkEnd w:id="20271"/>
      <w:bookmarkEnd w:id="20272"/>
    </w:p>
    <w:p w:rsidR="00263879" w:rsidRDefault="00263879" w:rsidP="00BA73B6">
      <w:pPr>
        <w:pStyle w:val="af6"/>
        <w:rPr>
          <w:rtl/>
        </w:rPr>
      </w:pPr>
      <w:bookmarkStart w:id="20273" w:name="ET_interruption_6357_102"/>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273"/>
    </w:p>
    <w:p w:rsidR="00263879" w:rsidRDefault="00263879" w:rsidP="00DA3834">
      <w:pPr>
        <w:rPr>
          <w:rtl/>
          <w:lang w:eastAsia="he-IL"/>
        </w:rPr>
      </w:pPr>
    </w:p>
    <w:p w:rsidR="00263879" w:rsidRDefault="00263879" w:rsidP="00BA73B6">
      <w:pPr>
        <w:ind w:left="720" w:firstLine="0"/>
        <w:rPr>
          <w:rtl/>
          <w:lang w:eastAsia="he-IL"/>
        </w:rPr>
      </w:pPr>
      <w:bookmarkStart w:id="20274" w:name="_ETM_Q51_419811"/>
      <w:bookmarkStart w:id="20275" w:name="_ETM_Q51_419903"/>
      <w:bookmarkEnd w:id="20274"/>
      <w:bookmarkEnd w:id="20275"/>
      <w:r>
        <w:rPr>
          <w:rFonts w:hint="cs"/>
          <w:rtl/>
          <w:lang w:eastAsia="he-IL"/>
        </w:rPr>
        <w:t>- - אפילו - - - תנ"ך, הייתם יודעים את זה.</w:t>
      </w:r>
    </w:p>
    <w:p w:rsidR="00263879" w:rsidRDefault="00263879" w:rsidP="00BA73B6">
      <w:pPr>
        <w:ind w:left="720" w:firstLine="0"/>
        <w:rPr>
          <w:rtl/>
          <w:lang w:eastAsia="he-IL"/>
        </w:rPr>
      </w:pPr>
      <w:bookmarkStart w:id="20276" w:name="_ETM_Q51_422661"/>
      <w:bookmarkStart w:id="20277" w:name="_ETM_Q51_422746"/>
      <w:bookmarkEnd w:id="20276"/>
      <w:bookmarkEnd w:id="20277"/>
    </w:p>
    <w:p w:rsidR="00263879" w:rsidRDefault="00263879" w:rsidP="00BA73B6">
      <w:pPr>
        <w:pStyle w:val="af8"/>
        <w:rPr>
          <w:rtl/>
        </w:rPr>
      </w:pPr>
      <w:bookmarkStart w:id="20278" w:name="ET_yor_6488_103"/>
      <w:r w:rsidRPr="00084027">
        <w:rPr>
          <w:rStyle w:val="TagStyle"/>
          <w:rtl/>
        </w:rPr>
        <w:t xml:space="preserve"> &lt;&lt; יור &gt;&gt;</w:t>
      </w:r>
      <w:r w:rsidRPr="00B61568">
        <w:rPr>
          <w:rStyle w:val="TagStyle"/>
          <w:rtl/>
        </w:rPr>
        <w:t xml:space="preserve"> </w:t>
      </w:r>
      <w:r>
        <w:rPr>
          <w:rtl/>
        </w:rPr>
        <w:t xml:space="preserve">היו"ר </w:t>
      </w:r>
      <w:r w:rsidR="00BA73B6">
        <w:rPr>
          <w:rtl/>
        </w:rPr>
        <w:t>אוריאל בוסו</w:t>
      </w:r>
      <w:r>
        <w:rPr>
          <w:rtl/>
        </w:rPr>
        <w:t>:</w:t>
      </w:r>
      <w:r w:rsidRPr="00B61568">
        <w:rPr>
          <w:rStyle w:val="TagStyle"/>
          <w:rtl/>
        </w:rPr>
        <w:t xml:space="preserve"> </w:t>
      </w:r>
      <w:r w:rsidRPr="00084027">
        <w:rPr>
          <w:rStyle w:val="TagStyle"/>
          <w:rtl/>
        </w:rPr>
        <w:t>&lt;&lt; יור &gt;&gt;</w:t>
      </w:r>
      <w:r>
        <w:rPr>
          <w:rtl/>
        </w:rPr>
        <w:t xml:space="preserve"> </w:t>
      </w:r>
      <w:bookmarkEnd w:id="20278"/>
    </w:p>
    <w:p w:rsidR="00263879" w:rsidRDefault="00263879" w:rsidP="00DA3834">
      <w:pPr>
        <w:rPr>
          <w:rtl/>
          <w:lang w:eastAsia="he-IL"/>
        </w:rPr>
      </w:pPr>
    </w:p>
    <w:p w:rsidR="00263879" w:rsidRDefault="00263879" w:rsidP="00BA73B6">
      <w:pPr>
        <w:rPr>
          <w:rtl/>
          <w:lang w:eastAsia="he-IL"/>
        </w:rPr>
      </w:pPr>
      <w:bookmarkStart w:id="20279" w:name="_ETM_Q51_423774"/>
      <w:bookmarkEnd w:id="20279"/>
      <w:r>
        <w:rPr>
          <w:rFonts w:hint="cs"/>
          <w:rtl/>
          <w:lang w:eastAsia="he-IL"/>
        </w:rPr>
        <w:t xml:space="preserve">חבר הכנסת סעדה. חבר </w:t>
      </w:r>
      <w:bookmarkStart w:id="20280" w:name="_ETM_Q51_422192"/>
      <w:bookmarkEnd w:id="20280"/>
      <w:r>
        <w:rPr>
          <w:rFonts w:hint="cs"/>
          <w:rtl/>
          <w:lang w:eastAsia="he-IL"/>
        </w:rPr>
        <w:t xml:space="preserve">הכנסת סעדה, כשהוויכוח על תהילים בשעת חצות זה יפה מאוד, </w:t>
      </w:r>
      <w:bookmarkStart w:id="20281" w:name="_ETM_Q51_428175"/>
      <w:bookmarkEnd w:id="20281"/>
      <w:r>
        <w:rPr>
          <w:rFonts w:hint="cs"/>
          <w:rtl/>
          <w:lang w:eastAsia="he-IL"/>
        </w:rPr>
        <w:t>אבל צריך להשלים את הדברים.</w:t>
      </w:r>
    </w:p>
    <w:p w:rsidR="00263879" w:rsidRDefault="00263879" w:rsidP="00BA73B6">
      <w:pPr>
        <w:rPr>
          <w:rtl/>
          <w:lang w:eastAsia="he-IL"/>
        </w:rPr>
      </w:pPr>
      <w:bookmarkStart w:id="20282" w:name="_ETM_Q51_426292"/>
      <w:bookmarkStart w:id="20283" w:name="_ETM_Q51_426385"/>
      <w:bookmarkEnd w:id="20282"/>
      <w:bookmarkEnd w:id="20283"/>
    </w:p>
    <w:p w:rsidR="00263879" w:rsidRDefault="00263879" w:rsidP="00BA73B6">
      <w:pPr>
        <w:pStyle w:val="af6"/>
        <w:rPr>
          <w:rtl/>
        </w:rPr>
      </w:pPr>
      <w:bookmarkStart w:id="20284" w:name="ET_interruption_6357_105"/>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284"/>
    </w:p>
    <w:p w:rsidR="00263879" w:rsidRDefault="00263879" w:rsidP="00DA3834">
      <w:pPr>
        <w:rPr>
          <w:rtl/>
          <w:lang w:eastAsia="he-IL"/>
        </w:rPr>
      </w:pPr>
    </w:p>
    <w:p w:rsidR="00263879" w:rsidRDefault="00263879" w:rsidP="00BA73B6">
      <w:pPr>
        <w:rPr>
          <w:rtl/>
          <w:lang w:eastAsia="he-IL"/>
        </w:rPr>
      </w:pPr>
      <w:bookmarkStart w:id="20285" w:name="_ETM_Q51_428840"/>
      <w:bookmarkStart w:id="20286" w:name="_ETM_Q51_429080"/>
      <w:bookmarkEnd w:id="20285"/>
      <w:bookmarkEnd w:id="20286"/>
      <w:r>
        <w:rPr>
          <w:rFonts w:hint="cs"/>
          <w:rtl/>
          <w:lang w:eastAsia="he-IL"/>
        </w:rPr>
        <w:t xml:space="preserve">לא, זה בסדר. אני רוצה שהוא </w:t>
      </w:r>
      <w:bookmarkStart w:id="20287" w:name="_ETM_Q51_426536"/>
      <w:bookmarkEnd w:id="20287"/>
      <w:r>
        <w:rPr>
          <w:rFonts w:hint="cs"/>
          <w:rtl/>
          <w:lang w:eastAsia="he-IL"/>
        </w:rPr>
        <w:t xml:space="preserve">יביא את הדיסרטציה על נקמה בגויים. </w:t>
      </w:r>
    </w:p>
    <w:p w:rsidR="00263879" w:rsidRDefault="00263879" w:rsidP="00BA73B6">
      <w:pPr>
        <w:rPr>
          <w:rtl/>
          <w:lang w:eastAsia="he-IL"/>
        </w:rPr>
      </w:pPr>
      <w:bookmarkStart w:id="20288" w:name="_ETM_Q51_429745"/>
      <w:bookmarkStart w:id="20289" w:name="_ETM_Q51_429840"/>
      <w:bookmarkEnd w:id="20288"/>
      <w:bookmarkEnd w:id="20289"/>
    </w:p>
    <w:p w:rsidR="00263879" w:rsidRDefault="00263879" w:rsidP="00BA73B6">
      <w:pPr>
        <w:pStyle w:val="af6"/>
        <w:rPr>
          <w:rtl/>
        </w:rPr>
      </w:pPr>
      <w:bookmarkStart w:id="20290" w:name="ET_interruption_6345_106"/>
      <w:r w:rsidRPr="00084027">
        <w:rPr>
          <w:rStyle w:val="TagStyle"/>
          <w:rtl/>
        </w:rPr>
        <w:t xml:space="preserve"> &lt;&lt; קריאה &gt;&gt;</w:t>
      </w:r>
      <w:r w:rsidRPr="00B61568">
        <w:rPr>
          <w:rStyle w:val="TagStyle"/>
          <w:rtl/>
        </w:rPr>
        <w:t xml:space="preserve"> </w:t>
      </w:r>
      <w:r>
        <w:rPr>
          <w:rtl/>
        </w:rPr>
        <w:t>טלי גוטליב (הליכוד):</w:t>
      </w:r>
      <w:r w:rsidRPr="00B61568">
        <w:rPr>
          <w:rStyle w:val="TagStyle"/>
          <w:rtl/>
        </w:rPr>
        <w:t xml:space="preserve"> </w:t>
      </w:r>
      <w:r w:rsidRPr="00084027">
        <w:rPr>
          <w:rStyle w:val="TagStyle"/>
          <w:rtl/>
        </w:rPr>
        <w:t>&lt;&lt; קריאה &gt;&gt;</w:t>
      </w:r>
      <w:r>
        <w:rPr>
          <w:rtl/>
        </w:rPr>
        <w:t xml:space="preserve"> </w:t>
      </w:r>
      <w:bookmarkEnd w:id="20290"/>
    </w:p>
    <w:p w:rsidR="00263879" w:rsidRDefault="00263879" w:rsidP="00DA3834">
      <w:pPr>
        <w:rPr>
          <w:rtl/>
          <w:lang w:eastAsia="he-IL"/>
        </w:rPr>
      </w:pPr>
    </w:p>
    <w:p w:rsidR="00263879" w:rsidRDefault="00263879" w:rsidP="00BA73B6">
      <w:pPr>
        <w:rPr>
          <w:rtl/>
          <w:lang w:eastAsia="he-IL"/>
        </w:rPr>
      </w:pPr>
      <w:bookmarkStart w:id="20291" w:name="_ETM_Q51_429376"/>
      <w:bookmarkEnd w:id="20291"/>
      <w:r>
        <w:rPr>
          <w:rFonts w:hint="cs"/>
          <w:rtl/>
          <w:lang w:eastAsia="he-IL"/>
        </w:rPr>
        <w:t xml:space="preserve">קמ"ט </w:t>
      </w:r>
      <w:bookmarkStart w:id="20292" w:name="_ETM_Q51_430722"/>
      <w:bookmarkEnd w:id="20292"/>
      <w:r>
        <w:rPr>
          <w:rFonts w:hint="cs"/>
          <w:rtl/>
          <w:lang w:eastAsia="he-IL"/>
        </w:rPr>
        <w:t>בתהלים.</w:t>
      </w:r>
    </w:p>
    <w:p w:rsidR="00263879" w:rsidRDefault="00263879" w:rsidP="00BA73B6">
      <w:pPr>
        <w:rPr>
          <w:rtl/>
          <w:lang w:eastAsia="he-IL"/>
        </w:rPr>
      </w:pPr>
      <w:bookmarkStart w:id="20293" w:name="_ETM_Q51_429145"/>
      <w:bookmarkStart w:id="20294" w:name="_ETM_Q51_429277"/>
      <w:bookmarkEnd w:id="20293"/>
      <w:bookmarkEnd w:id="20294"/>
    </w:p>
    <w:p w:rsidR="00263879" w:rsidRDefault="00263879" w:rsidP="00BA73B6">
      <w:pPr>
        <w:pStyle w:val="af6"/>
        <w:rPr>
          <w:rtl/>
        </w:rPr>
      </w:pPr>
      <w:bookmarkStart w:id="20295" w:name="ET_interruption_6357_107"/>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295"/>
    </w:p>
    <w:p w:rsidR="00263879" w:rsidRDefault="00263879" w:rsidP="00DA3834">
      <w:pPr>
        <w:rPr>
          <w:rtl/>
          <w:lang w:eastAsia="he-IL"/>
        </w:rPr>
      </w:pPr>
    </w:p>
    <w:p w:rsidR="00263879" w:rsidRDefault="00263879" w:rsidP="00BA73B6">
      <w:pPr>
        <w:rPr>
          <w:rtl/>
          <w:lang w:eastAsia="he-IL"/>
        </w:rPr>
      </w:pPr>
      <w:bookmarkStart w:id="20296" w:name="_ETM_Q51_429880"/>
      <w:bookmarkEnd w:id="20296"/>
      <w:r>
        <w:rPr>
          <w:rFonts w:hint="cs"/>
          <w:rtl/>
          <w:lang w:eastAsia="he-IL"/>
        </w:rPr>
        <w:t>בו</w:t>
      </w:r>
      <w:bookmarkStart w:id="20297" w:name="_ETM_Q51_430131"/>
      <w:bookmarkStart w:id="20298" w:name="_ETM_Q51_430205"/>
      <w:bookmarkEnd w:id="20297"/>
      <w:bookmarkEnd w:id="20298"/>
      <w:r>
        <w:rPr>
          <w:rFonts w:hint="cs"/>
          <w:rtl/>
          <w:lang w:eastAsia="he-IL"/>
        </w:rPr>
        <w:t xml:space="preserve">א תיקח את זה, או שגם את </w:t>
      </w:r>
      <w:bookmarkStart w:id="20299" w:name="_ETM_Q51_434123"/>
      <w:bookmarkEnd w:id="20299"/>
      <w:r>
        <w:rPr>
          <w:rFonts w:hint="cs"/>
          <w:rtl/>
          <w:lang w:eastAsia="he-IL"/>
        </w:rPr>
        <w:t xml:space="preserve">זה תגרוס אחר כך </w:t>
      </w:r>
      <w:r>
        <w:rPr>
          <w:rtl/>
          <w:lang w:eastAsia="he-IL"/>
        </w:rPr>
        <w:t>–</w:t>
      </w:r>
      <w:r>
        <w:rPr>
          <w:rFonts w:hint="cs"/>
          <w:rtl/>
          <w:lang w:eastAsia="he-IL"/>
        </w:rPr>
        <w:t xml:space="preserve"> את האמירות שלך.</w:t>
      </w:r>
      <w:bookmarkStart w:id="20300" w:name="_ETM_Q51_433715"/>
      <w:bookmarkEnd w:id="20300"/>
    </w:p>
    <w:p w:rsidR="00263879" w:rsidRDefault="00263879" w:rsidP="00BA73B6">
      <w:pPr>
        <w:rPr>
          <w:rtl/>
          <w:lang w:eastAsia="he-IL"/>
        </w:rPr>
      </w:pPr>
      <w:bookmarkStart w:id="20301" w:name="_ETM_Q51_433808"/>
      <w:bookmarkEnd w:id="20301"/>
    </w:p>
    <w:p w:rsidR="00263879" w:rsidRDefault="00263879" w:rsidP="00BA73B6">
      <w:pPr>
        <w:pStyle w:val="af6"/>
        <w:rPr>
          <w:rtl/>
        </w:rPr>
      </w:pPr>
      <w:bookmarkStart w:id="20302" w:name="ET_interruption_6255_108"/>
      <w:r w:rsidRPr="00084027">
        <w:rPr>
          <w:rStyle w:val="TagStyle"/>
          <w:rtl/>
        </w:rPr>
        <w:t xml:space="preserve"> &lt;&lt; קריאה &gt;&gt;</w:t>
      </w:r>
      <w:r w:rsidRPr="00B61568">
        <w:rPr>
          <w:rStyle w:val="TagStyle"/>
          <w:rtl/>
        </w:rPr>
        <w:t xml:space="preserve"> </w:t>
      </w:r>
      <w:r>
        <w:rPr>
          <w:rtl/>
        </w:rPr>
        <w:t>סימון דוידסון (יש עתיד):</w:t>
      </w:r>
      <w:r w:rsidRPr="00B61568">
        <w:rPr>
          <w:rStyle w:val="TagStyle"/>
          <w:rtl/>
        </w:rPr>
        <w:t xml:space="preserve"> </w:t>
      </w:r>
      <w:r w:rsidRPr="00084027">
        <w:rPr>
          <w:rStyle w:val="TagStyle"/>
          <w:rtl/>
        </w:rPr>
        <w:t>&lt;&lt; קריאה &gt;&gt;</w:t>
      </w:r>
      <w:r>
        <w:rPr>
          <w:rtl/>
        </w:rPr>
        <w:t xml:space="preserve"> </w:t>
      </w:r>
      <w:bookmarkEnd w:id="20302"/>
    </w:p>
    <w:p w:rsidR="00263879" w:rsidRDefault="00263879" w:rsidP="00DA3834">
      <w:pPr>
        <w:rPr>
          <w:rtl/>
          <w:lang w:eastAsia="he-IL"/>
        </w:rPr>
      </w:pPr>
    </w:p>
    <w:p w:rsidR="00263879" w:rsidRDefault="00263879" w:rsidP="00BA73B6">
      <w:pPr>
        <w:rPr>
          <w:rtl/>
          <w:lang w:eastAsia="he-IL"/>
        </w:rPr>
      </w:pPr>
      <w:bookmarkStart w:id="20303" w:name="_ETM_Q51_428898"/>
      <w:bookmarkEnd w:id="20303"/>
      <w:r>
        <w:rPr>
          <w:rFonts w:hint="cs"/>
          <w:rtl/>
          <w:lang w:eastAsia="he-IL"/>
        </w:rPr>
        <w:t>שלמה, הח"כים עושים</w:t>
      </w:r>
      <w:bookmarkStart w:id="20304" w:name="_ETM_Q51_436240"/>
      <w:bookmarkEnd w:id="20304"/>
      <w:r>
        <w:rPr>
          <w:rFonts w:hint="cs"/>
          <w:rtl/>
          <w:lang w:eastAsia="he-IL"/>
        </w:rPr>
        <w:t xml:space="preserve"> לך בית ספר </w:t>
      </w:r>
      <w:r>
        <w:rPr>
          <w:rtl/>
          <w:lang w:eastAsia="he-IL"/>
        </w:rPr>
        <w:t>–</w:t>
      </w:r>
      <w:r>
        <w:rPr>
          <w:rFonts w:hint="cs"/>
          <w:rtl/>
          <w:lang w:eastAsia="he-IL"/>
        </w:rPr>
        <w:t xml:space="preserve"> עשר דרגות מעליך.</w:t>
      </w:r>
    </w:p>
    <w:p w:rsidR="00263879" w:rsidRDefault="00263879" w:rsidP="00BA73B6">
      <w:pPr>
        <w:rPr>
          <w:rtl/>
          <w:lang w:eastAsia="he-IL"/>
        </w:rPr>
      </w:pPr>
      <w:bookmarkStart w:id="20305" w:name="_ETM_Q51_433456"/>
      <w:bookmarkStart w:id="20306" w:name="_ETM_Q51_433546"/>
      <w:bookmarkEnd w:id="20305"/>
      <w:bookmarkEnd w:id="20306"/>
    </w:p>
    <w:p w:rsidR="00263879" w:rsidRDefault="00263879" w:rsidP="00BA73B6">
      <w:pPr>
        <w:pStyle w:val="af6"/>
        <w:rPr>
          <w:rtl/>
        </w:rPr>
      </w:pPr>
      <w:bookmarkStart w:id="20307" w:name="ET_interruption_6357_109"/>
      <w:r w:rsidRPr="00084027">
        <w:rPr>
          <w:rStyle w:val="TagStyle"/>
          <w:rtl/>
        </w:rPr>
        <w:t xml:space="preserve"> &lt;&lt; קריאה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307"/>
    </w:p>
    <w:p w:rsidR="00263879" w:rsidRDefault="00263879" w:rsidP="00DA3834">
      <w:pPr>
        <w:rPr>
          <w:rtl/>
          <w:lang w:eastAsia="he-IL"/>
        </w:rPr>
      </w:pPr>
    </w:p>
    <w:p w:rsidR="00263879" w:rsidRDefault="00263879" w:rsidP="00BA73B6">
      <w:pPr>
        <w:rPr>
          <w:rtl/>
          <w:lang w:eastAsia="he-IL"/>
        </w:rPr>
      </w:pPr>
      <w:bookmarkStart w:id="20308" w:name="_ETM_Q51_437988"/>
      <w:bookmarkStart w:id="20309" w:name="_ETM_Q51_438289"/>
      <w:bookmarkEnd w:id="20308"/>
      <w:bookmarkEnd w:id="20309"/>
      <w:r>
        <w:rPr>
          <w:rFonts w:hint="cs"/>
          <w:rtl/>
          <w:lang w:eastAsia="he-IL"/>
        </w:rPr>
        <w:t>א</w:t>
      </w:r>
      <w:bookmarkStart w:id="20310" w:name="_ETM_Q51_438390"/>
      <w:bookmarkEnd w:id="20310"/>
      <w:r>
        <w:rPr>
          <w:rFonts w:hint="cs"/>
          <w:rtl/>
          <w:lang w:eastAsia="he-IL"/>
        </w:rPr>
        <w:t>ני רוצה לגרוס</w:t>
      </w:r>
      <w:bookmarkStart w:id="20311" w:name="_ETM_Q51_434669"/>
      <w:bookmarkEnd w:id="20311"/>
      <w:r>
        <w:rPr>
          <w:rFonts w:hint="cs"/>
          <w:rtl/>
          <w:lang w:eastAsia="he-IL"/>
        </w:rPr>
        <w:t xml:space="preserve"> את זה במגרסה.</w:t>
      </w:r>
    </w:p>
    <w:p w:rsidR="00263879" w:rsidRPr="00B61568" w:rsidRDefault="00263879" w:rsidP="00BA73B6">
      <w:pPr>
        <w:rPr>
          <w:rtl/>
          <w:lang w:eastAsia="he-IL"/>
        </w:rPr>
      </w:pPr>
      <w:bookmarkStart w:id="20312" w:name="_ETM_Q51_440200"/>
      <w:bookmarkStart w:id="20313" w:name="_ETM_Q51_440315"/>
      <w:bookmarkEnd w:id="20312"/>
      <w:bookmarkEnd w:id="20313"/>
    </w:p>
    <w:p w:rsidR="00263879" w:rsidRDefault="00263879" w:rsidP="00BA73B6">
      <w:pPr>
        <w:pStyle w:val="-"/>
        <w:rPr>
          <w:rtl/>
        </w:rPr>
      </w:pPr>
      <w:bookmarkStart w:id="20314" w:name="ET_speakercontinue_5109_86"/>
      <w:r w:rsidRPr="00084027">
        <w:rPr>
          <w:rStyle w:val="TagStyle"/>
          <w:rtl/>
        </w:rPr>
        <w:t xml:space="preserve"> &lt;&lt; דובר_המשך &gt;&gt;</w:t>
      </w:r>
      <w:r w:rsidRPr="00B61568">
        <w:rPr>
          <w:rStyle w:val="TagStyle"/>
          <w:rtl/>
        </w:rPr>
        <w:t xml:space="preserve"> </w:t>
      </w:r>
      <w:r>
        <w:rPr>
          <w:rtl/>
        </w:rPr>
        <w:t>אלעזר שטרן (יש עתיד):</w:t>
      </w:r>
      <w:r w:rsidRPr="00B61568">
        <w:rPr>
          <w:rStyle w:val="TagStyle"/>
          <w:rtl/>
        </w:rPr>
        <w:t xml:space="preserve"> </w:t>
      </w:r>
      <w:r w:rsidRPr="00084027">
        <w:rPr>
          <w:rStyle w:val="TagStyle"/>
          <w:rtl/>
        </w:rPr>
        <w:t>&lt;&lt; דובר_המשך &gt;&gt;</w:t>
      </w:r>
      <w:r>
        <w:rPr>
          <w:rtl/>
        </w:rPr>
        <w:t xml:space="preserve"> </w:t>
      </w:r>
      <w:bookmarkEnd w:id="20314"/>
    </w:p>
    <w:p w:rsidR="00263879" w:rsidRDefault="00263879" w:rsidP="00DA3834">
      <w:pPr>
        <w:rPr>
          <w:rtl/>
          <w:lang w:eastAsia="he-IL"/>
        </w:rPr>
      </w:pPr>
    </w:p>
    <w:p w:rsidR="00263879" w:rsidRDefault="00263879" w:rsidP="00BA73B6">
      <w:pPr>
        <w:rPr>
          <w:rtl/>
          <w:lang w:eastAsia="he-IL"/>
        </w:rPr>
      </w:pPr>
      <w:bookmarkStart w:id="20315" w:name="_ETM_Q51_436593"/>
      <w:bookmarkStart w:id="20316" w:name="_ETM_Q51_436675"/>
      <w:bookmarkEnd w:id="20315"/>
      <w:bookmarkEnd w:id="20316"/>
      <w:r>
        <w:rPr>
          <w:rFonts w:hint="cs"/>
          <w:rtl/>
          <w:lang w:eastAsia="he-IL"/>
        </w:rPr>
        <w:t xml:space="preserve">סעדה, ערמת השקרים ששמת </w:t>
      </w:r>
      <w:bookmarkStart w:id="20317" w:name="_ETM_Q51_440956"/>
      <w:bookmarkEnd w:id="20317"/>
      <w:r>
        <w:rPr>
          <w:rFonts w:hint="cs"/>
          <w:rtl/>
          <w:lang w:eastAsia="he-IL"/>
        </w:rPr>
        <w:t xml:space="preserve">פה בזמן הקצר שאתה כאן </w:t>
      </w:r>
      <w:r>
        <w:rPr>
          <w:rtl/>
          <w:lang w:eastAsia="he-IL"/>
        </w:rPr>
        <w:t>–</w:t>
      </w:r>
      <w:r>
        <w:rPr>
          <w:rFonts w:hint="cs"/>
          <w:rtl/>
          <w:lang w:eastAsia="he-IL"/>
        </w:rPr>
        <w:t xml:space="preserve"> אין לזה שום </w:t>
      </w:r>
      <w:bookmarkStart w:id="20318" w:name="_ETM_Q51_441839"/>
      <w:bookmarkEnd w:id="20318"/>
      <w:r>
        <w:rPr>
          <w:rFonts w:hint="cs"/>
          <w:rtl/>
          <w:lang w:eastAsia="he-IL"/>
        </w:rPr>
        <w:t>הצדקה.</w:t>
      </w:r>
    </w:p>
    <w:p w:rsidR="00263879" w:rsidRDefault="00263879" w:rsidP="00BA73B6">
      <w:pPr>
        <w:rPr>
          <w:rtl/>
          <w:lang w:eastAsia="he-IL"/>
        </w:rPr>
      </w:pPr>
      <w:bookmarkStart w:id="20319" w:name="_ETM_Q51_442505"/>
      <w:bookmarkStart w:id="20320" w:name="_ETM_Q51_442577"/>
      <w:bookmarkEnd w:id="20319"/>
      <w:bookmarkEnd w:id="20320"/>
    </w:p>
    <w:p w:rsidR="00263879" w:rsidRDefault="00263879" w:rsidP="00BA73B6">
      <w:pPr>
        <w:pStyle w:val="af6"/>
        <w:rPr>
          <w:rtl/>
        </w:rPr>
      </w:pPr>
      <w:bookmarkStart w:id="20321" w:name="ET_interruption_6357_110"/>
      <w:r w:rsidRPr="00084027">
        <w:rPr>
          <w:rStyle w:val="TagStyle"/>
          <w:rtl/>
        </w:rPr>
        <w:t xml:space="preserve"> &lt;&lt; קרי</w:t>
      </w:r>
      <w:bookmarkStart w:id="20322" w:name="_ETM_Q51_444840"/>
      <w:bookmarkEnd w:id="20322"/>
      <w:r w:rsidRPr="00084027">
        <w:rPr>
          <w:rStyle w:val="TagStyle"/>
          <w:rtl/>
        </w:rPr>
        <w:t>אה &gt;&gt;</w:t>
      </w:r>
      <w:r w:rsidRPr="00B61568">
        <w:rPr>
          <w:rStyle w:val="TagStyle"/>
          <w:rtl/>
        </w:rPr>
        <w:t xml:space="preserve"> </w:t>
      </w:r>
      <w:r>
        <w:rPr>
          <w:rtl/>
        </w:rPr>
        <w:t>משה סעדה (הליכוד):</w:t>
      </w:r>
      <w:r w:rsidRPr="00B61568">
        <w:rPr>
          <w:rStyle w:val="TagStyle"/>
          <w:rtl/>
        </w:rPr>
        <w:t xml:space="preserve"> </w:t>
      </w:r>
      <w:r w:rsidRPr="00084027">
        <w:rPr>
          <w:rStyle w:val="TagStyle"/>
          <w:rtl/>
        </w:rPr>
        <w:t>&lt;&lt; קריאה &gt;&gt;</w:t>
      </w:r>
      <w:r>
        <w:rPr>
          <w:rtl/>
        </w:rPr>
        <w:t xml:space="preserve"> </w:t>
      </w:r>
      <w:bookmarkEnd w:id="20321"/>
    </w:p>
    <w:p w:rsidR="00263879" w:rsidRDefault="00263879" w:rsidP="00DA3834">
      <w:pPr>
        <w:rPr>
          <w:rtl/>
          <w:lang w:eastAsia="he-IL"/>
        </w:rPr>
      </w:pPr>
      <w:bookmarkStart w:id="20323" w:name="_ETM_Q51_444768"/>
      <w:bookmarkEnd w:id="20323"/>
    </w:p>
    <w:p w:rsidR="00263879" w:rsidRDefault="00263879" w:rsidP="00BA73B6">
      <w:pPr>
        <w:rPr>
          <w:rtl/>
          <w:lang w:eastAsia="he-IL"/>
        </w:rPr>
      </w:pPr>
      <w:bookmarkStart w:id="20324" w:name="_ETM_Q51_444528"/>
      <w:bookmarkEnd w:id="20324"/>
      <w:r>
        <w:rPr>
          <w:rFonts w:hint="cs"/>
          <w:rtl/>
          <w:lang w:eastAsia="he-IL"/>
        </w:rPr>
        <w:t xml:space="preserve">ממש </w:t>
      </w:r>
      <w:bookmarkStart w:id="20325" w:name="_ETM_Q51_439687"/>
      <w:bookmarkEnd w:id="20325"/>
      <w:r>
        <w:rPr>
          <w:rFonts w:hint="cs"/>
          <w:rtl/>
          <w:lang w:eastAsia="he-IL"/>
        </w:rPr>
        <w:t>לא. אתה ניסית - - - להוציא דבר מהקשרו, ולא אפשרתי לך. לכן, אתה תרד בבושת פנים.</w:t>
      </w:r>
      <w:bookmarkStart w:id="20326" w:name="_ETM_Q51_452558"/>
      <w:bookmarkEnd w:id="20326"/>
    </w:p>
    <w:p w:rsidR="00263879" w:rsidRDefault="00263879" w:rsidP="00BA73B6">
      <w:pPr>
        <w:rPr>
          <w:rtl/>
          <w:lang w:eastAsia="he-IL"/>
        </w:rPr>
      </w:pPr>
      <w:bookmarkStart w:id="20327" w:name="_ETM_Q51_444127"/>
      <w:bookmarkStart w:id="20328" w:name="_ETM_Q51_444223"/>
      <w:bookmarkEnd w:id="20327"/>
      <w:bookmarkEnd w:id="20328"/>
    </w:p>
    <w:p w:rsidR="00263879" w:rsidRDefault="00263879" w:rsidP="00BA73B6">
      <w:pPr>
        <w:pStyle w:val="-"/>
        <w:rPr>
          <w:rtl/>
        </w:rPr>
      </w:pPr>
      <w:bookmarkStart w:id="20329" w:name="ET_speakercontinue_5109_213"/>
      <w:r w:rsidRPr="00084027">
        <w:rPr>
          <w:rStyle w:val="TagStyle"/>
          <w:rtl/>
        </w:rPr>
        <w:t xml:space="preserve"> &lt;&lt; דובר_המשך &gt;&gt;</w:t>
      </w:r>
      <w:r w:rsidRPr="00B279D0">
        <w:rPr>
          <w:rStyle w:val="TagStyle"/>
          <w:rtl/>
        </w:rPr>
        <w:t xml:space="preserve"> </w:t>
      </w:r>
      <w:r>
        <w:rPr>
          <w:rtl/>
        </w:rPr>
        <w:t>אלעזר שטרן (יש עתיד):</w:t>
      </w:r>
      <w:r w:rsidRPr="00B279D0">
        <w:rPr>
          <w:rStyle w:val="TagStyle"/>
          <w:rtl/>
        </w:rPr>
        <w:t xml:space="preserve"> </w:t>
      </w:r>
      <w:r w:rsidRPr="00084027">
        <w:rPr>
          <w:rStyle w:val="TagStyle"/>
          <w:rtl/>
        </w:rPr>
        <w:t>&lt;&lt; דובר_המשך &gt;&gt;</w:t>
      </w:r>
      <w:r>
        <w:rPr>
          <w:rtl/>
        </w:rPr>
        <w:t xml:space="preserve"> </w:t>
      </w:r>
      <w:bookmarkEnd w:id="20329"/>
    </w:p>
    <w:p w:rsidR="00263879" w:rsidRDefault="00263879" w:rsidP="00DA3834">
      <w:pPr>
        <w:rPr>
          <w:rtl/>
          <w:lang w:eastAsia="he-IL"/>
        </w:rPr>
      </w:pPr>
    </w:p>
    <w:p w:rsidR="00263879" w:rsidRDefault="00263879" w:rsidP="00BA73B6">
      <w:pPr>
        <w:rPr>
          <w:rtl/>
          <w:lang w:eastAsia="he-IL"/>
        </w:rPr>
      </w:pPr>
      <w:bookmarkStart w:id="20330" w:name="_ETM_Q51_446797"/>
      <w:bookmarkEnd w:id="20330"/>
      <w:r>
        <w:rPr>
          <w:rFonts w:hint="cs"/>
          <w:rtl/>
          <w:lang w:eastAsia="he-IL"/>
        </w:rPr>
        <w:t>אין</w:t>
      </w:r>
      <w:bookmarkStart w:id="20331" w:name="_ETM_Q51_447092"/>
      <w:bookmarkEnd w:id="20331"/>
      <w:r>
        <w:rPr>
          <w:rFonts w:hint="cs"/>
          <w:rtl/>
          <w:lang w:eastAsia="he-IL"/>
        </w:rPr>
        <w:t xml:space="preserve"> לזה שום הצדקה.</w:t>
      </w:r>
      <w:bookmarkStart w:id="20332" w:name="_ETM_Q51_449731"/>
      <w:bookmarkStart w:id="20333" w:name="_ETM_Q51_449855"/>
      <w:bookmarkEnd w:id="20332"/>
      <w:bookmarkEnd w:id="20333"/>
    </w:p>
    <w:p w:rsidR="00263879" w:rsidRPr="00B279D0" w:rsidRDefault="00263879" w:rsidP="00BA73B6">
      <w:pPr>
        <w:rPr>
          <w:rtl/>
          <w:lang w:eastAsia="he-IL"/>
        </w:rPr>
      </w:pPr>
      <w:bookmarkStart w:id="20334" w:name="_ETM_Q51_447601"/>
      <w:bookmarkStart w:id="20335" w:name="_ETM_Q51_447692"/>
      <w:bookmarkEnd w:id="20334"/>
      <w:bookmarkEnd w:id="20335"/>
    </w:p>
    <w:p w:rsidR="00263879" w:rsidRDefault="00263879" w:rsidP="00BA73B6">
      <w:pPr>
        <w:pStyle w:val="af8"/>
        <w:rPr>
          <w:rtl/>
        </w:rPr>
      </w:pPr>
      <w:bookmarkStart w:id="20336" w:name="ET_yor_6488_111"/>
      <w:r w:rsidRPr="00084027">
        <w:rPr>
          <w:rStyle w:val="TagStyle"/>
          <w:rtl/>
        </w:rPr>
        <w:t xml:space="preserve"> &lt;&lt; יור &gt;&gt;</w:t>
      </w:r>
      <w:r w:rsidRPr="00B61568">
        <w:rPr>
          <w:rStyle w:val="TagStyle"/>
          <w:rtl/>
        </w:rPr>
        <w:t xml:space="preserve"> </w:t>
      </w:r>
      <w:r>
        <w:rPr>
          <w:rtl/>
        </w:rPr>
        <w:t xml:space="preserve">היו"ר </w:t>
      </w:r>
      <w:r w:rsidR="00BA73B6">
        <w:rPr>
          <w:rtl/>
        </w:rPr>
        <w:t>אוריאל בוסו</w:t>
      </w:r>
      <w:r>
        <w:rPr>
          <w:rtl/>
        </w:rPr>
        <w:t>:</w:t>
      </w:r>
      <w:r w:rsidRPr="00B61568">
        <w:rPr>
          <w:rStyle w:val="TagStyle"/>
          <w:rtl/>
        </w:rPr>
        <w:t xml:space="preserve"> </w:t>
      </w:r>
      <w:r w:rsidRPr="00084027">
        <w:rPr>
          <w:rStyle w:val="TagStyle"/>
          <w:rtl/>
        </w:rPr>
        <w:t>&lt;&lt; יור &gt;&gt;</w:t>
      </w:r>
      <w:r>
        <w:rPr>
          <w:rtl/>
        </w:rPr>
        <w:t xml:space="preserve"> </w:t>
      </w:r>
      <w:bookmarkEnd w:id="20336"/>
    </w:p>
    <w:p w:rsidR="00263879" w:rsidRDefault="00263879" w:rsidP="00DA3834">
      <w:pPr>
        <w:rPr>
          <w:rtl/>
          <w:lang w:eastAsia="he-IL"/>
        </w:rPr>
      </w:pPr>
    </w:p>
    <w:p w:rsidR="00263879" w:rsidRDefault="00263879" w:rsidP="00BA73B6">
      <w:pPr>
        <w:rPr>
          <w:rtl/>
          <w:lang w:eastAsia="he-IL"/>
        </w:rPr>
      </w:pPr>
      <w:bookmarkStart w:id="20337" w:name="_ETM_Q51_445971"/>
      <w:bookmarkEnd w:id="20337"/>
      <w:r>
        <w:rPr>
          <w:rFonts w:hint="cs"/>
          <w:rtl/>
          <w:lang w:eastAsia="he-IL"/>
        </w:rPr>
        <w:t xml:space="preserve">חבר הכנסת סעדה, שאני </w:t>
      </w:r>
      <w:bookmarkStart w:id="20338" w:name="_ETM_Q51_445959"/>
      <w:bookmarkEnd w:id="20338"/>
      <w:r>
        <w:rPr>
          <w:rFonts w:hint="cs"/>
          <w:rtl/>
          <w:lang w:eastAsia="he-IL"/>
        </w:rPr>
        <w:t>לא אקרא אותך לסדר פעם ראשונה.</w:t>
      </w:r>
    </w:p>
    <w:p w:rsidR="00263879" w:rsidRDefault="00263879" w:rsidP="00BA73B6">
      <w:pPr>
        <w:rPr>
          <w:rtl/>
          <w:lang w:eastAsia="he-IL"/>
        </w:rPr>
      </w:pPr>
    </w:p>
    <w:p w:rsidR="00263879" w:rsidRDefault="00263879" w:rsidP="00BA73B6">
      <w:pPr>
        <w:pStyle w:val="af6"/>
        <w:rPr>
          <w:rtl/>
        </w:rPr>
      </w:pPr>
      <w:bookmarkStart w:id="20339" w:name="ET_interruption_6357_112"/>
      <w:r w:rsidRPr="00084027">
        <w:rPr>
          <w:rStyle w:val="TagStyle"/>
          <w:rtl/>
        </w:rPr>
        <w:t xml:space="preserve"> &lt;&lt; קריאה &gt;&gt;</w:t>
      </w:r>
      <w:r w:rsidRPr="00DE717D">
        <w:rPr>
          <w:rStyle w:val="TagStyle"/>
          <w:rtl/>
        </w:rPr>
        <w:t xml:space="preserve"> </w:t>
      </w:r>
      <w:r>
        <w:rPr>
          <w:rtl/>
        </w:rPr>
        <w:t>משה סעדה (הליכוד):</w:t>
      </w:r>
      <w:r w:rsidRPr="00DE717D">
        <w:rPr>
          <w:rStyle w:val="TagStyle"/>
          <w:rtl/>
        </w:rPr>
        <w:t xml:space="preserve"> </w:t>
      </w:r>
      <w:r w:rsidRPr="00084027">
        <w:rPr>
          <w:rStyle w:val="TagStyle"/>
          <w:rtl/>
        </w:rPr>
        <w:t>&lt;&lt; קריאה &gt;&gt;</w:t>
      </w:r>
      <w:r>
        <w:rPr>
          <w:rtl/>
        </w:rPr>
        <w:t xml:space="preserve"> </w:t>
      </w:r>
      <w:bookmarkEnd w:id="20339"/>
    </w:p>
    <w:p w:rsidR="00263879" w:rsidRDefault="00263879" w:rsidP="00DA3834">
      <w:pPr>
        <w:rPr>
          <w:rtl/>
          <w:lang w:eastAsia="he-IL"/>
        </w:rPr>
      </w:pPr>
    </w:p>
    <w:p w:rsidR="00263879" w:rsidRPr="00DE717D" w:rsidRDefault="00263879" w:rsidP="00BA73B6">
      <w:pPr>
        <w:rPr>
          <w:rtl/>
          <w:lang w:eastAsia="he-IL"/>
        </w:rPr>
      </w:pPr>
      <w:bookmarkStart w:id="20340" w:name="_ETM_Q51_449845"/>
      <w:bookmarkEnd w:id="20340"/>
      <w:r>
        <w:rPr>
          <w:rFonts w:hint="cs"/>
          <w:rtl/>
          <w:lang w:eastAsia="he-IL"/>
        </w:rPr>
        <w:t>ת</w:t>
      </w:r>
      <w:bookmarkStart w:id="20341" w:name="_ETM_Q51_450091"/>
      <w:bookmarkStart w:id="20342" w:name="_ETM_Q51_450176"/>
      <w:bookmarkEnd w:id="20341"/>
      <w:bookmarkEnd w:id="20342"/>
      <w:r>
        <w:rPr>
          <w:rFonts w:hint="cs"/>
          <w:rtl/>
          <w:lang w:eastAsia="he-IL"/>
        </w:rPr>
        <w:t>רד בבושת פנים.</w:t>
      </w:r>
    </w:p>
    <w:p w:rsidR="00263879" w:rsidRDefault="00263879" w:rsidP="00BA73B6">
      <w:pPr>
        <w:rPr>
          <w:rtl/>
          <w:lang w:eastAsia="he-IL"/>
        </w:rPr>
      </w:pPr>
      <w:bookmarkStart w:id="20343" w:name="_ETM_Q51_376427"/>
      <w:bookmarkEnd w:id="20343"/>
    </w:p>
    <w:p w:rsidR="00263879" w:rsidRDefault="00263879" w:rsidP="00BA73B6">
      <w:pPr>
        <w:pStyle w:val="-"/>
        <w:rPr>
          <w:rtl/>
        </w:rPr>
      </w:pPr>
      <w:bookmarkStart w:id="20344" w:name="ET_speakercontinue_5109_113"/>
      <w:r w:rsidRPr="00084027">
        <w:rPr>
          <w:rStyle w:val="TagStyle"/>
          <w:rtl/>
        </w:rPr>
        <w:t xml:space="preserve"> &lt;&lt; דובר_המשך &gt;&gt;</w:t>
      </w:r>
      <w:r w:rsidRPr="00DE717D">
        <w:rPr>
          <w:rStyle w:val="TagStyle"/>
          <w:rtl/>
        </w:rPr>
        <w:t xml:space="preserve"> </w:t>
      </w:r>
      <w:r>
        <w:rPr>
          <w:rtl/>
        </w:rPr>
        <w:t>אלעזר שטרן (יש עתיד):</w:t>
      </w:r>
      <w:r w:rsidRPr="00DE717D">
        <w:rPr>
          <w:rStyle w:val="TagStyle"/>
          <w:rtl/>
        </w:rPr>
        <w:t xml:space="preserve"> </w:t>
      </w:r>
      <w:r w:rsidRPr="00084027">
        <w:rPr>
          <w:rStyle w:val="TagStyle"/>
          <w:rtl/>
        </w:rPr>
        <w:t>&lt;&lt; דובר_המשך &gt;&gt;</w:t>
      </w:r>
      <w:r>
        <w:rPr>
          <w:rtl/>
        </w:rPr>
        <w:t xml:space="preserve"> </w:t>
      </w:r>
      <w:bookmarkEnd w:id="20344"/>
    </w:p>
    <w:p w:rsidR="00263879" w:rsidRDefault="00263879" w:rsidP="00DA3834">
      <w:pPr>
        <w:rPr>
          <w:rtl/>
          <w:lang w:eastAsia="he-IL"/>
        </w:rPr>
      </w:pPr>
    </w:p>
    <w:p w:rsidR="00263879" w:rsidRDefault="00263879" w:rsidP="00BA73B6">
      <w:pPr>
        <w:rPr>
          <w:rtl/>
          <w:lang w:eastAsia="he-IL"/>
        </w:rPr>
      </w:pPr>
      <w:bookmarkStart w:id="20345" w:name="_ETM_Q51_449523"/>
      <w:bookmarkEnd w:id="20345"/>
      <w:r>
        <w:rPr>
          <w:rFonts w:hint="cs"/>
          <w:rtl/>
          <w:lang w:eastAsia="he-IL"/>
        </w:rPr>
        <w:t xml:space="preserve">לשון הרע שאתה הוצאת </w:t>
      </w:r>
      <w:bookmarkStart w:id="20346" w:name="_ETM_Q51_453567"/>
      <w:bookmarkEnd w:id="20346"/>
      <w:r>
        <w:rPr>
          <w:rFonts w:hint="cs"/>
          <w:rtl/>
          <w:lang w:eastAsia="he-IL"/>
        </w:rPr>
        <w:t xml:space="preserve">מהיועצת המשפטית לממשלה, שאתה שיקרת כאן </w:t>
      </w:r>
      <w:r>
        <w:rPr>
          <w:rFonts w:hint="eastAsia"/>
          <w:rtl/>
          <w:lang w:eastAsia="he-IL"/>
        </w:rPr>
        <w:t>–</w:t>
      </w:r>
      <w:r>
        <w:rPr>
          <w:rFonts w:hint="cs"/>
          <w:rtl/>
          <w:lang w:eastAsia="he-IL"/>
        </w:rPr>
        <w:t xml:space="preserve"> </w:t>
      </w:r>
      <w:bookmarkStart w:id="20347" w:name="_ETM_Q51_455589"/>
      <w:bookmarkEnd w:id="20347"/>
      <w:r>
        <w:rPr>
          <w:rFonts w:hint="cs"/>
          <w:rtl/>
          <w:lang w:eastAsia="he-IL"/>
        </w:rPr>
        <w:t xml:space="preserve">אני לא אומר על מישהו "שקרן", </w:t>
      </w:r>
      <w:bookmarkStart w:id="20348" w:name="_ETM_Q51_456748"/>
      <w:bookmarkEnd w:id="20348"/>
      <w:r>
        <w:rPr>
          <w:rFonts w:hint="cs"/>
          <w:rtl/>
          <w:lang w:eastAsia="he-IL"/>
        </w:rPr>
        <w:t>אני נזהר מלהגיד.</w:t>
      </w:r>
    </w:p>
    <w:p w:rsidR="00263879" w:rsidRDefault="00263879" w:rsidP="00BA73B6">
      <w:pPr>
        <w:rPr>
          <w:rtl/>
          <w:lang w:eastAsia="he-IL"/>
        </w:rPr>
      </w:pPr>
      <w:bookmarkStart w:id="20349" w:name="_ETM_Q51_456177"/>
      <w:bookmarkStart w:id="20350" w:name="_ETM_Q51_456299"/>
      <w:bookmarkEnd w:id="20349"/>
      <w:bookmarkEnd w:id="20350"/>
    </w:p>
    <w:p w:rsidR="00263879" w:rsidRDefault="00263879" w:rsidP="00BA73B6">
      <w:pPr>
        <w:pStyle w:val="af6"/>
        <w:rPr>
          <w:rtl/>
        </w:rPr>
      </w:pPr>
      <w:bookmarkStart w:id="20351" w:name="ET_interruption_6357_114"/>
      <w:r w:rsidRPr="00084027">
        <w:rPr>
          <w:rStyle w:val="TagStyle"/>
          <w:rtl/>
        </w:rPr>
        <w:t xml:space="preserve"> &lt;&lt; קריאה &gt;&gt;</w:t>
      </w:r>
      <w:r w:rsidRPr="00AB3FD7">
        <w:rPr>
          <w:rStyle w:val="TagStyle"/>
          <w:rtl/>
        </w:rPr>
        <w:t xml:space="preserve"> </w:t>
      </w:r>
      <w:r>
        <w:rPr>
          <w:rtl/>
        </w:rPr>
        <w:t>משה סעדה (הליכוד):</w:t>
      </w:r>
      <w:r w:rsidRPr="00AB3FD7">
        <w:rPr>
          <w:rStyle w:val="TagStyle"/>
          <w:rtl/>
        </w:rPr>
        <w:t xml:space="preserve"> </w:t>
      </w:r>
      <w:r w:rsidRPr="00084027">
        <w:rPr>
          <w:rStyle w:val="TagStyle"/>
          <w:rtl/>
        </w:rPr>
        <w:t>&lt;&lt; קריאה &gt;&gt;</w:t>
      </w:r>
      <w:r>
        <w:rPr>
          <w:rtl/>
        </w:rPr>
        <w:t xml:space="preserve"> </w:t>
      </w:r>
      <w:bookmarkEnd w:id="20351"/>
    </w:p>
    <w:p w:rsidR="00263879" w:rsidRDefault="00263879" w:rsidP="00DA3834">
      <w:pPr>
        <w:rPr>
          <w:rtl/>
          <w:lang w:eastAsia="he-IL"/>
        </w:rPr>
      </w:pPr>
    </w:p>
    <w:p w:rsidR="00263879" w:rsidRDefault="00263879" w:rsidP="00BA73B6">
      <w:pPr>
        <w:rPr>
          <w:rtl/>
          <w:lang w:eastAsia="he-IL"/>
        </w:rPr>
      </w:pPr>
      <w:bookmarkStart w:id="20352" w:name="_ETM_Q51_458478"/>
      <w:bookmarkEnd w:id="20352"/>
      <w:r>
        <w:rPr>
          <w:rFonts w:hint="cs"/>
          <w:rtl/>
          <w:lang w:eastAsia="he-IL"/>
        </w:rPr>
        <w:t>אני שיקרתי פה?</w:t>
      </w:r>
    </w:p>
    <w:p w:rsidR="00263879" w:rsidRDefault="00263879" w:rsidP="00BA73B6">
      <w:pPr>
        <w:rPr>
          <w:rtl/>
          <w:lang w:eastAsia="he-IL"/>
        </w:rPr>
      </w:pPr>
      <w:bookmarkStart w:id="20353" w:name="_ETM_Q51_460595"/>
      <w:bookmarkStart w:id="20354" w:name="_ETM_Q51_460690"/>
      <w:bookmarkEnd w:id="20353"/>
      <w:bookmarkEnd w:id="20354"/>
    </w:p>
    <w:p w:rsidR="00263879" w:rsidRDefault="00263879" w:rsidP="00BA73B6">
      <w:pPr>
        <w:pStyle w:val="-"/>
        <w:rPr>
          <w:rtl/>
        </w:rPr>
      </w:pPr>
      <w:bookmarkStart w:id="20355" w:name="ET_speakercontinue_5109_115"/>
      <w:r w:rsidRPr="00084027">
        <w:rPr>
          <w:rStyle w:val="TagStyle"/>
          <w:rtl/>
        </w:rPr>
        <w:t xml:space="preserve"> &lt;&lt; דובר_המשך &gt;&gt;</w:t>
      </w:r>
      <w:r w:rsidRPr="00AB3FD7">
        <w:rPr>
          <w:rStyle w:val="TagStyle"/>
          <w:rtl/>
        </w:rPr>
        <w:t xml:space="preserve"> </w:t>
      </w:r>
      <w:r>
        <w:rPr>
          <w:rtl/>
        </w:rPr>
        <w:t>אלעזר שטרן (יש עתיד):</w:t>
      </w:r>
      <w:r w:rsidRPr="00AB3FD7">
        <w:rPr>
          <w:rStyle w:val="TagStyle"/>
          <w:rtl/>
        </w:rPr>
        <w:t xml:space="preserve"> </w:t>
      </w:r>
      <w:r w:rsidRPr="00084027">
        <w:rPr>
          <w:rStyle w:val="TagStyle"/>
          <w:rtl/>
        </w:rPr>
        <w:t>&lt;&lt; דובר_המשך &gt;&gt;</w:t>
      </w:r>
      <w:r>
        <w:rPr>
          <w:rtl/>
        </w:rPr>
        <w:t xml:space="preserve"> </w:t>
      </w:r>
      <w:bookmarkEnd w:id="20355"/>
    </w:p>
    <w:p w:rsidR="00263879" w:rsidRDefault="00263879" w:rsidP="00DA3834">
      <w:pPr>
        <w:rPr>
          <w:rtl/>
          <w:lang w:eastAsia="he-IL"/>
        </w:rPr>
      </w:pPr>
    </w:p>
    <w:p w:rsidR="00263879" w:rsidRDefault="00263879" w:rsidP="00BA73B6">
      <w:pPr>
        <w:rPr>
          <w:rtl/>
          <w:lang w:eastAsia="he-IL"/>
        </w:rPr>
      </w:pPr>
      <w:bookmarkStart w:id="20356" w:name="_ETM_Q51_462236"/>
      <w:bookmarkEnd w:id="20356"/>
      <w:r>
        <w:rPr>
          <w:rFonts w:hint="cs"/>
          <w:rtl/>
          <w:lang w:eastAsia="he-IL"/>
        </w:rPr>
        <w:t xml:space="preserve">שיקרת. אמרת שאתה לא מכיר </w:t>
      </w:r>
      <w:bookmarkStart w:id="20357" w:name="_ETM_Q51_461687"/>
      <w:bookmarkEnd w:id="20357"/>
      <w:r>
        <w:rPr>
          <w:rFonts w:hint="cs"/>
          <w:rtl/>
          <w:lang w:eastAsia="he-IL"/>
        </w:rPr>
        <w:t>אחד מהפרקליטות שתמך במינוי של היועצת המשפטית לממשלה - -</w:t>
      </w:r>
    </w:p>
    <w:p w:rsidR="00263879" w:rsidRDefault="00263879" w:rsidP="00BA73B6">
      <w:pPr>
        <w:rPr>
          <w:rtl/>
          <w:lang w:eastAsia="he-IL"/>
        </w:rPr>
      </w:pPr>
      <w:bookmarkStart w:id="20358" w:name="_ETM_Q51_466658"/>
      <w:bookmarkStart w:id="20359" w:name="_ETM_Q51_466765"/>
      <w:bookmarkEnd w:id="20358"/>
      <w:bookmarkEnd w:id="20359"/>
    </w:p>
    <w:p w:rsidR="00263879" w:rsidRDefault="00263879" w:rsidP="00BA73B6">
      <w:pPr>
        <w:pStyle w:val="af6"/>
        <w:rPr>
          <w:rtl/>
        </w:rPr>
      </w:pPr>
      <w:bookmarkStart w:id="20360" w:name="ET_interruption_6345_116"/>
      <w:r w:rsidRPr="00084027">
        <w:rPr>
          <w:rStyle w:val="TagStyle"/>
          <w:rtl/>
        </w:rPr>
        <w:t xml:space="preserve"> &lt;&lt; קריאה &gt;&gt;</w:t>
      </w:r>
      <w:r w:rsidRPr="00AB3FD7">
        <w:rPr>
          <w:rStyle w:val="TagStyle"/>
          <w:rtl/>
        </w:rPr>
        <w:t xml:space="preserve"> </w:t>
      </w:r>
      <w:r>
        <w:rPr>
          <w:rtl/>
        </w:rPr>
        <w:t>טלי גוטליב (הליכוד):</w:t>
      </w:r>
      <w:r w:rsidRPr="00AB3FD7">
        <w:rPr>
          <w:rStyle w:val="TagStyle"/>
          <w:rtl/>
        </w:rPr>
        <w:t xml:space="preserve"> </w:t>
      </w:r>
      <w:r w:rsidRPr="00084027">
        <w:rPr>
          <w:rStyle w:val="TagStyle"/>
          <w:rtl/>
        </w:rPr>
        <w:t>&lt;&lt; קריאה &gt;&gt;</w:t>
      </w:r>
      <w:r>
        <w:rPr>
          <w:rtl/>
        </w:rPr>
        <w:t xml:space="preserve"> </w:t>
      </w:r>
      <w:bookmarkEnd w:id="20360"/>
    </w:p>
    <w:p w:rsidR="00263879" w:rsidRDefault="00263879" w:rsidP="00DA3834">
      <w:pPr>
        <w:rPr>
          <w:rtl/>
          <w:lang w:eastAsia="he-IL"/>
        </w:rPr>
      </w:pPr>
    </w:p>
    <w:p w:rsidR="00263879" w:rsidRDefault="00263879" w:rsidP="00BA73B6">
      <w:pPr>
        <w:rPr>
          <w:rtl/>
          <w:lang w:eastAsia="he-IL"/>
        </w:rPr>
      </w:pPr>
      <w:bookmarkStart w:id="20361" w:name="_ETM_Q51_463596"/>
      <w:bookmarkEnd w:id="20361"/>
      <w:r>
        <w:rPr>
          <w:rFonts w:hint="cs"/>
          <w:rtl/>
          <w:lang w:eastAsia="he-IL"/>
        </w:rPr>
        <w:t>נכון - - -</w:t>
      </w:r>
    </w:p>
    <w:p w:rsidR="00263879" w:rsidRDefault="00263879" w:rsidP="00BA73B6">
      <w:pPr>
        <w:rPr>
          <w:rtl/>
          <w:lang w:eastAsia="he-IL"/>
        </w:rPr>
      </w:pPr>
      <w:bookmarkStart w:id="20362" w:name="_ETM_Q51_463880"/>
      <w:bookmarkStart w:id="20363" w:name="_ETM_Q51_463977"/>
      <w:bookmarkEnd w:id="20362"/>
      <w:bookmarkEnd w:id="20363"/>
    </w:p>
    <w:p w:rsidR="00263879" w:rsidRDefault="00263879" w:rsidP="00BA73B6">
      <w:pPr>
        <w:pStyle w:val="-"/>
        <w:rPr>
          <w:rtl/>
        </w:rPr>
      </w:pPr>
      <w:bookmarkStart w:id="20364" w:name="ET_speakercontinue_5109_117"/>
      <w:r w:rsidRPr="00084027">
        <w:rPr>
          <w:rStyle w:val="TagStyle"/>
          <w:rtl/>
        </w:rPr>
        <w:t xml:space="preserve"> &lt;&lt; דובר_המשך &gt;&gt;</w:t>
      </w:r>
      <w:r w:rsidRPr="00AB3FD7">
        <w:rPr>
          <w:rStyle w:val="TagStyle"/>
          <w:rtl/>
        </w:rPr>
        <w:t xml:space="preserve"> </w:t>
      </w:r>
      <w:r>
        <w:rPr>
          <w:rtl/>
        </w:rPr>
        <w:t>אלעזר שטרן (יש עתיד):</w:t>
      </w:r>
      <w:r w:rsidRPr="00AB3FD7">
        <w:rPr>
          <w:rStyle w:val="TagStyle"/>
          <w:rtl/>
        </w:rPr>
        <w:t xml:space="preserve"> </w:t>
      </w:r>
      <w:r w:rsidRPr="00084027">
        <w:rPr>
          <w:rStyle w:val="TagStyle"/>
          <w:rtl/>
        </w:rPr>
        <w:t>&lt;&lt; דובר_המשך &gt;&gt;</w:t>
      </w:r>
      <w:r>
        <w:rPr>
          <w:rtl/>
        </w:rPr>
        <w:t xml:space="preserve"> </w:t>
      </w:r>
      <w:bookmarkEnd w:id="20364"/>
    </w:p>
    <w:p w:rsidR="00263879" w:rsidRDefault="00263879" w:rsidP="00DA3834">
      <w:pPr>
        <w:rPr>
          <w:rtl/>
          <w:lang w:eastAsia="he-IL"/>
        </w:rPr>
      </w:pPr>
    </w:p>
    <w:p w:rsidR="00263879" w:rsidRDefault="00263879" w:rsidP="00BA73B6">
      <w:pPr>
        <w:rPr>
          <w:rtl/>
          <w:lang w:eastAsia="he-IL"/>
        </w:rPr>
      </w:pPr>
      <w:bookmarkStart w:id="20365" w:name="_ETM_Q51_464740"/>
      <w:bookmarkEnd w:id="20365"/>
      <w:r>
        <w:rPr>
          <w:rFonts w:hint="cs"/>
          <w:rtl/>
          <w:lang w:eastAsia="he-IL"/>
        </w:rPr>
        <w:t xml:space="preserve">- - ושיקרת פעם </w:t>
      </w:r>
      <w:bookmarkStart w:id="20366" w:name="_ETM_Q51_466313"/>
      <w:bookmarkEnd w:id="20366"/>
      <w:r>
        <w:rPr>
          <w:rFonts w:hint="eastAsia"/>
          <w:rtl/>
          <w:lang w:eastAsia="he-IL"/>
        </w:rPr>
        <w:t>–</w:t>
      </w:r>
      <w:r>
        <w:rPr>
          <w:rFonts w:hint="cs"/>
          <w:rtl/>
          <w:lang w:eastAsia="he-IL"/>
        </w:rPr>
        <w:t xml:space="preserve"> אני שמעתי, אני הייתי כאן.</w:t>
      </w:r>
    </w:p>
    <w:p w:rsidR="00263879" w:rsidRDefault="00263879" w:rsidP="00BA73B6">
      <w:pPr>
        <w:rPr>
          <w:rtl/>
          <w:lang w:eastAsia="he-IL"/>
        </w:rPr>
      </w:pPr>
      <w:bookmarkStart w:id="20367" w:name="_ETM_Q51_467889"/>
      <w:bookmarkStart w:id="20368" w:name="_ETM_Q51_467974"/>
      <w:bookmarkEnd w:id="20367"/>
      <w:bookmarkEnd w:id="20368"/>
    </w:p>
    <w:p w:rsidR="00263879" w:rsidRDefault="00263879" w:rsidP="00BA73B6">
      <w:pPr>
        <w:pStyle w:val="af6"/>
        <w:rPr>
          <w:rtl/>
        </w:rPr>
      </w:pPr>
      <w:bookmarkStart w:id="20369" w:name="ET_interruption_6357_118"/>
      <w:r w:rsidRPr="00084027">
        <w:rPr>
          <w:rStyle w:val="TagStyle"/>
          <w:rtl/>
        </w:rPr>
        <w:t xml:space="preserve"> &lt;&lt; קריאה &gt;&gt;</w:t>
      </w:r>
      <w:r w:rsidRPr="00AB3FD7">
        <w:rPr>
          <w:rStyle w:val="TagStyle"/>
          <w:rtl/>
        </w:rPr>
        <w:t xml:space="preserve"> </w:t>
      </w:r>
      <w:r>
        <w:rPr>
          <w:rtl/>
        </w:rPr>
        <w:t>משה סעדה (הליכוד):</w:t>
      </w:r>
      <w:r w:rsidRPr="00AB3FD7">
        <w:rPr>
          <w:rStyle w:val="TagStyle"/>
          <w:rtl/>
        </w:rPr>
        <w:t xml:space="preserve"> </w:t>
      </w:r>
      <w:r w:rsidRPr="00084027">
        <w:rPr>
          <w:rStyle w:val="TagStyle"/>
          <w:rtl/>
        </w:rPr>
        <w:t>&lt;&lt; קריאה &gt;&gt;</w:t>
      </w:r>
      <w:r>
        <w:rPr>
          <w:rtl/>
        </w:rPr>
        <w:t xml:space="preserve"> </w:t>
      </w:r>
      <w:bookmarkEnd w:id="20369"/>
    </w:p>
    <w:p w:rsidR="00263879" w:rsidRDefault="00263879" w:rsidP="00DA3834">
      <w:pPr>
        <w:rPr>
          <w:rtl/>
          <w:lang w:eastAsia="he-IL"/>
        </w:rPr>
      </w:pPr>
    </w:p>
    <w:p w:rsidR="00263879" w:rsidRDefault="00263879" w:rsidP="00BA73B6">
      <w:pPr>
        <w:rPr>
          <w:rtl/>
          <w:lang w:eastAsia="he-IL"/>
        </w:rPr>
      </w:pPr>
      <w:bookmarkStart w:id="20370" w:name="_ETM_Q51_470049"/>
      <w:bookmarkEnd w:id="20370"/>
      <w:r>
        <w:rPr>
          <w:rFonts w:hint="cs"/>
          <w:rtl/>
          <w:lang w:eastAsia="he-IL"/>
        </w:rPr>
        <w:t xml:space="preserve">ממש לא. בפרקליטות ידעו שהיא </w:t>
      </w:r>
      <w:bookmarkStart w:id="20371" w:name="_ETM_Q51_468920"/>
      <w:bookmarkEnd w:id="20371"/>
      <w:r>
        <w:rPr>
          <w:rFonts w:hint="cs"/>
          <w:rtl/>
          <w:lang w:eastAsia="he-IL"/>
        </w:rPr>
        <w:t>בינונית, ידעו שהיא לא ראויה - -</w:t>
      </w:r>
    </w:p>
    <w:p w:rsidR="00263879" w:rsidRDefault="00263879" w:rsidP="00BA73B6">
      <w:pPr>
        <w:rPr>
          <w:rtl/>
          <w:lang w:eastAsia="he-IL"/>
        </w:rPr>
      </w:pPr>
      <w:bookmarkStart w:id="20372" w:name="_ETM_Q51_470837"/>
      <w:bookmarkStart w:id="20373" w:name="_ETM_Q51_470921"/>
      <w:bookmarkEnd w:id="20372"/>
      <w:bookmarkEnd w:id="20373"/>
    </w:p>
    <w:p w:rsidR="00263879" w:rsidRDefault="00263879" w:rsidP="00BA73B6">
      <w:pPr>
        <w:pStyle w:val="af6"/>
        <w:rPr>
          <w:rtl/>
        </w:rPr>
      </w:pPr>
      <w:bookmarkStart w:id="20374" w:name="ET_interruption_6345_119"/>
      <w:r w:rsidRPr="00084027">
        <w:rPr>
          <w:rStyle w:val="TagStyle"/>
          <w:rtl/>
        </w:rPr>
        <w:t xml:space="preserve"> &lt;&lt; קריאה &gt;&gt;</w:t>
      </w:r>
      <w:r w:rsidRPr="00AB3FD7">
        <w:rPr>
          <w:rStyle w:val="TagStyle"/>
          <w:rtl/>
        </w:rPr>
        <w:t xml:space="preserve"> </w:t>
      </w:r>
      <w:r>
        <w:rPr>
          <w:rtl/>
        </w:rPr>
        <w:t>טלי גוטליב (הליכוד):</w:t>
      </w:r>
      <w:r w:rsidRPr="00AB3FD7">
        <w:rPr>
          <w:rStyle w:val="TagStyle"/>
          <w:rtl/>
        </w:rPr>
        <w:t xml:space="preserve"> </w:t>
      </w:r>
      <w:r w:rsidRPr="00084027">
        <w:rPr>
          <w:rStyle w:val="TagStyle"/>
          <w:rtl/>
        </w:rPr>
        <w:t>&lt;&lt; קריאה &gt;&gt;</w:t>
      </w:r>
      <w:r>
        <w:rPr>
          <w:rtl/>
        </w:rPr>
        <w:t xml:space="preserve"> </w:t>
      </w:r>
      <w:bookmarkEnd w:id="20374"/>
    </w:p>
    <w:p w:rsidR="00263879" w:rsidRDefault="00263879" w:rsidP="00DA3834">
      <w:pPr>
        <w:rPr>
          <w:rtl/>
          <w:lang w:eastAsia="he-IL"/>
        </w:rPr>
      </w:pPr>
    </w:p>
    <w:p w:rsidR="00263879" w:rsidRDefault="00263879" w:rsidP="00BA73B6">
      <w:pPr>
        <w:rPr>
          <w:rtl/>
          <w:lang w:eastAsia="he-IL"/>
        </w:rPr>
      </w:pPr>
      <w:bookmarkStart w:id="20375" w:name="_ETM_Q51_472962"/>
      <w:bookmarkEnd w:id="20375"/>
      <w:r>
        <w:rPr>
          <w:rFonts w:hint="cs"/>
          <w:rtl/>
          <w:lang w:eastAsia="he-IL"/>
        </w:rPr>
        <w:t>נכון.</w:t>
      </w:r>
    </w:p>
    <w:p w:rsidR="00263879" w:rsidRDefault="00263879" w:rsidP="00BA73B6">
      <w:pPr>
        <w:rPr>
          <w:rtl/>
          <w:lang w:eastAsia="he-IL"/>
        </w:rPr>
      </w:pPr>
      <w:bookmarkStart w:id="20376" w:name="_ETM_Q51_468857"/>
      <w:bookmarkStart w:id="20377" w:name="_ETM_Q51_468960"/>
      <w:bookmarkEnd w:id="20376"/>
      <w:bookmarkEnd w:id="20377"/>
    </w:p>
    <w:p w:rsidR="00263879" w:rsidRDefault="00263879" w:rsidP="00BA73B6">
      <w:pPr>
        <w:pStyle w:val="af6"/>
        <w:rPr>
          <w:rtl/>
        </w:rPr>
      </w:pPr>
      <w:bookmarkStart w:id="20378" w:name="ET_interruption_6357_120"/>
      <w:r w:rsidRPr="00084027">
        <w:rPr>
          <w:rStyle w:val="TagStyle"/>
          <w:rtl/>
        </w:rPr>
        <w:t xml:space="preserve"> &lt;&lt; קריאה &gt;&gt;</w:t>
      </w:r>
      <w:r w:rsidRPr="00AB3FD7">
        <w:rPr>
          <w:rStyle w:val="TagStyle"/>
          <w:rtl/>
        </w:rPr>
        <w:t xml:space="preserve"> </w:t>
      </w:r>
      <w:r>
        <w:rPr>
          <w:rtl/>
        </w:rPr>
        <w:t>משה סעדה (הליכוד):</w:t>
      </w:r>
      <w:r w:rsidRPr="00AB3FD7">
        <w:rPr>
          <w:rStyle w:val="TagStyle"/>
          <w:rtl/>
        </w:rPr>
        <w:t xml:space="preserve"> </w:t>
      </w:r>
      <w:r w:rsidRPr="00084027">
        <w:rPr>
          <w:rStyle w:val="TagStyle"/>
          <w:rtl/>
        </w:rPr>
        <w:t>&lt;&lt; קריאה &gt;&gt;</w:t>
      </w:r>
      <w:r>
        <w:rPr>
          <w:rtl/>
        </w:rPr>
        <w:t xml:space="preserve"> </w:t>
      </w:r>
      <w:bookmarkEnd w:id="20378"/>
    </w:p>
    <w:p w:rsidR="00263879" w:rsidRDefault="00263879" w:rsidP="00DA3834">
      <w:pPr>
        <w:rPr>
          <w:rtl/>
          <w:lang w:eastAsia="he-IL"/>
        </w:rPr>
      </w:pPr>
    </w:p>
    <w:p w:rsidR="00263879" w:rsidRDefault="00263879" w:rsidP="00BA73B6">
      <w:pPr>
        <w:rPr>
          <w:rtl/>
          <w:lang w:eastAsia="he-IL"/>
        </w:rPr>
      </w:pPr>
      <w:bookmarkStart w:id="20379" w:name="_ETM_Q51_471464"/>
      <w:bookmarkEnd w:id="20379"/>
      <w:r>
        <w:rPr>
          <w:rFonts w:hint="cs"/>
          <w:rtl/>
          <w:lang w:eastAsia="he-IL"/>
        </w:rPr>
        <w:t xml:space="preserve">- - וגדעון </w:t>
      </w:r>
      <w:bookmarkStart w:id="20380" w:name="_ETM_Q51_472045"/>
      <w:bookmarkEnd w:id="20380"/>
      <w:r>
        <w:rPr>
          <w:rFonts w:hint="cs"/>
          <w:rtl/>
          <w:lang w:eastAsia="he-IL"/>
        </w:rPr>
        <w:t>סער רצה אותה.</w:t>
      </w:r>
    </w:p>
    <w:p w:rsidR="00263879" w:rsidRDefault="00263879" w:rsidP="00BA73B6">
      <w:pPr>
        <w:rPr>
          <w:rtl/>
          <w:lang w:eastAsia="he-IL"/>
        </w:rPr>
      </w:pPr>
      <w:bookmarkStart w:id="20381" w:name="_ETM_Q51_472814"/>
      <w:bookmarkStart w:id="20382" w:name="_ETM_Q51_472908"/>
      <w:bookmarkEnd w:id="20381"/>
      <w:bookmarkEnd w:id="20382"/>
    </w:p>
    <w:p w:rsidR="00263879" w:rsidRDefault="00263879" w:rsidP="00BA73B6">
      <w:pPr>
        <w:pStyle w:val="-"/>
        <w:rPr>
          <w:rtl/>
        </w:rPr>
      </w:pPr>
      <w:bookmarkStart w:id="20383" w:name="ET_speakercontinue_5109_121"/>
      <w:r w:rsidRPr="00084027">
        <w:rPr>
          <w:rStyle w:val="TagStyle"/>
          <w:rtl/>
        </w:rPr>
        <w:t xml:space="preserve"> &lt;&lt; דובר_המשך &gt;&gt;</w:t>
      </w:r>
      <w:r w:rsidRPr="00AB3FD7">
        <w:rPr>
          <w:rStyle w:val="TagStyle"/>
          <w:rtl/>
        </w:rPr>
        <w:t xml:space="preserve"> </w:t>
      </w:r>
      <w:r>
        <w:rPr>
          <w:rtl/>
        </w:rPr>
        <w:t>אלעזר שטרן (יש עתיד):</w:t>
      </w:r>
      <w:r w:rsidRPr="00AB3FD7">
        <w:rPr>
          <w:rStyle w:val="TagStyle"/>
          <w:rtl/>
        </w:rPr>
        <w:t xml:space="preserve"> </w:t>
      </w:r>
      <w:r w:rsidRPr="00084027">
        <w:rPr>
          <w:rStyle w:val="TagStyle"/>
          <w:rtl/>
        </w:rPr>
        <w:t>&lt;&lt; דובר_המשך &gt;&gt;</w:t>
      </w:r>
      <w:r>
        <w:rPr>
          <w:rtl/>
        </w:rPr>
        <w:t xml:space="preserve"> </w:t>
      </w:r>
      <w:bookmarkEnd w:id="20383"/>
    </w:p>
    <w:p w:rsidR="00263879" w:rsidRDefault="00263879" w:rsidP="00DA3834">
      <w:pPr>
        <w:rPr>
          <w:rtl/>
          <w:lang w:eastAsia="he-IL"/>
        </w:rPr>
      </w:pPr>
    </w:p>
    <w:p w:rsidR="00263879" w:rsidRDefault="00263879" w:rsidP="00BA73B6">
      <w:pPr>
        <w:rPr>
          <w:rtl/>
          <w:lang w:eastAsia="he-IL"/>
        </w:rPr>
      </w:pPr>
      <w:bookmarkStart w:id="20384" w:name="_ETM_Q51_473825"/>
      <w:bookmarkEnd w:id="20384"/>
      <w:r>
        <w:rPr>
          <w:rFonts w:hint="cs"/>
          <w:rtl/>
          <w:lang w:eastAsia="he-IL"/>
        </w:rPr>
        <w:t>אני לא ידעתי שהיא לא ראויה. הינה, אתה ממשיך לשקר.</w:t>
      </w:r>
    </w:p>
    <w:p w:rsidR="00263879" w:rsidRDefault="00263879" w:rsidP="00BA73B6">
      <w:pPr>
        <w:rPr>
          <w:rtl/>
          <w:lang w:eastAsia="he-IL"/>
        </w:rPr>
      </w:pPr>
      <w:bookmarkStart w:id="20385" w:name="_ETM_Q51_474254"/>
      <w:bookmarkStart w:id="20386" w:name="_ETM_Q51_474349"/>
      <w:bookmarkEnd w:id="20385"/>
      <w:bookmarkEnd w:id="20386"/>
    </w:p>
    <w:p w:rsidR="00263879" w:rsidRDefault="00263879" w:rsidP="00BA73B6">
      <w:pPr>
        <w:pStyle w:val="af6"/>
        <w:rPr>
          <w:rtl/>
        </w:rPr>
      </w:pPr>
      <w:bookmarkStart w:id="20387" w:name="ET_interruption_6357_122"/>
      <w:r w:rsidRPr="00084027">
        <w:rPr>
          <w:rStyle w:val="TagStyle"/>
          <w:rtl/>
        </w:rPr>
        <w:t xml:space="preserve"> &lt;&lt; קרי</w:t>
      </w:r>
      <w:bookmarkStart w:id="20388" w:name="_ETM_Q51_476915"/>
      <w:bookmarkStart w:id="20389" w:name="_ETM_Q51_476970"/>
      <w:bookmarkEnd w:id="20388"/>
      <w:bookmarkEnd w:id="20389"/>
      <w:r w:rsidRPr="00084027">
        <w:rPr>
          <w:rStyle w:val="TagStyle"/>
          <w:rtl/>
        </w:rPr>
        <w:t>אה &gt;&gt;</w:t>
      </w:r>
      <w:r w:rsidRPr="00AB3FD7">
        <w:rPr>
          <w:rStyle w:val="TagStyle"/>
          <w:rtl/>
        </w:rPr>
        <w:t xml:space="preserve"> </w:t>
      </w:r>
      <w:r>
        <w:rPr>
          <w:rtl/>
        </w:rPr>
        <w:t>משה סעדה (הליכוד):</w:t>
      </w:r>
      <w:r w:rsidRPr="00AB3FD7">
        <w:rPr>
          <w:rStyle w:val="TagStyle"/>
          <w:rtl/>
        </w:rPr>
        <w:t xml:space="preserve"> </w:t>
      </w:r>
      <w:r w:rsidRPr="00084027">
        <w:rPr>
          <w:rStyle w:val="TagStyle"/>
          <w:rtl/>
        </w:rPr>
        <w:t>&lt;&lt; קריאה &gt;&gt;</w:t>
      </w:r>
      <w:r>
        <w:rPr>
          <w:rtl/>
        </w:rPr>
        <w:t xml:space="preserve"> </w:t>
      </w:r>
      <w:bookmarkEnd w:id="20387"/>
    </w:p>
    <w:p w:rsidR="00263879" w:rsidRDefault="00263879" w:rsidP="00DA3834">
      <w:pPr>
        <w:rPr>
          <w:rtl/>
          <w:lang w:eastAsia="he-IL"/>
        </w:rPr>
      </w:pPr>
    </w:p>
    <w:p w:rsidR="00263879" w:rsidRDefault="00263879" w:rsidP="00BA73B6">
      <w:pPr>
        <w:rPr>
          <w:rtl/>
          <w:lang w:eastAsia="he-IL"/>
        </w:rPr>
      </w:pPr>
      <w:bookmarkStart w:id="20390" w:name="_ETM_Q51_476674"/>
      <w:bookmarkEnd w:id="20390"/>
      <w:r>
        <w:rPr>
          <w:rFonts w:hint="cs"/>
          <w:rtl/>
          <w:lang w:eastAsia="he-IL"/>
        </w:rPr>
        <w:t xml:space="preserve">אני מכיר את זה מבפנים. הוא רצה אותה </w:t>
      </w:r>
      <w:bookmarkStart w:id="20391" w:name="_ETM_Q51_479556"/>
      <w:bookmarkEnd w:id="20391"/>
      <w:r>
        <w:rPr>
          <w:rFonts w:hint="cs"/>
          <w:rtl/>
          <w:lang w:eastAsia="he-IL"/>
        </w:rPr>
        <w:t xml:space="preserve">כי היא חלשה. </w:t>
      </w:r>
    </w:p>
    <w:p w:rsidR="00263879" w:rsidRDefault="00263879" w:rsidP="00BA73B6">
      <w:pPr>
        <w:rPr>
          <w:rtl/>
          <w:lang w:eastAsia="he-IL"/>
        </w:rPr>
      </w:pPr>
    </w:p>
    <w:p w:rsidR="00263879" w:rsidRDefault="00263879" w:rsidP="00BA73B6">
      <w:pPr>
        <w:pStyle w:val="af8"/>
        <w:rPr>
          <w:rtl/>
        </w:rPr>
      </w:pPr>
      <w:bookmarkStart w:id="20392" w:name="ET_yor_6488_124"/>
      <w:r w:rsidRPr="00084027">
        <w:rPr>
          <w:rStyle w:val="TagStyle"/>
          <w:rtl/>
        </w:rPr>
        <w:t xml:space="preserve"> &lt;&lt; יור &gt;&gt;</w:t>
      </w:r>
      <w:r w:rsidRPr="00AB3FD7">
        <w:rPr>
          <w:rStyle w:val="TagStyle"/>
          <w:rtl/>
        </w:rPr>
        <w:t xml:space="preserve"> </w:t>
      </w:r>
      <w:r>
        <w:rPr>
          <w:rtl/>
        </w:rPr>
        <w:t xml:space="preserve">היו"ר </w:t>
      </w:r>
      <w:r w:rsidR="00BA73B6">
        <w:rPr>
          <w:rtl/>
        </w:rPr>
        <w:t>אוריאל בוסו</w:t>
      </w:r>
      <w:r>
        <w:rPr>
          <w:rtl/>
        </w:rPr>
        <w:t>:</w:t>
      </w:r>
      <w:r w:rsidRPr="00AB3FD7">
        <w:rPr>
          <w:rStyle w:val="TagStyle"/>
          <w:rtl/>
        </w:rPr>
        <w:t xml:space="preserve"> </w:t>
      </w:r>
      <w:r w:rsidRPr="00084027">
        <w:rPr>
          <w:rStyle w:val="TagStyle"/>
          <w:rtl/>
        </w:rPr>
        <w:t>&lt;&lt; יור &gt;&gt;</w:t>
      </w:r>
      <w:r>
        <w:rPr>
          <w:rtl/>
        </w:rPr>
        <w:t xml:space="preserve"> </w:t>
      </w:r>
      <w:bookmarkEnd w:id="20392"/>
    </w:p>
    <w:p w:rsidR="00263879" w:rsidRDefault="00263879" w:rsidP="00DA3834">
      <w:pPr>
        <w:rPr>
          <w:rtl/>
          <w:lang w:eastAsia="he-IL"/>
        </w:rPr>
      </w:pPr>
    </w:p>
    <w:p w:rsidR="00263879" w:rsidRDefault="00263879" w:rsidP="00BA73B6">
      <w:pPr>
        <w:rPr>
          <w:rtl/>
          <w:lang w:eastAsia="he-IL"/>
        </w:rPr>
      </w:pPr>
      <w:bookmarkStart w:id="20393" w:name="_ETM_Q51_478209"/>
      <w:bookmarkEnd w:id="20393"/>
      <w:r>
        <w:rPr>
          <w:rFonts w:hint="cs"/>
          <w:rtl/>
          <w:lang w:eastAsia="he-IL"/>
        </w:rPr>
        <w:t xml:space="preserve">נא לשבת, חבר הכנסת </w:t>
      </w:r>
      <w:bookmarkStart w:id="20394" w:name="_ETM_Q51_480548"/>
      <w:bookmarkEnd w:id="20394"/>
      <w:r>
        <w:rPr>
          <w:rFonts w:hint="cs"/>
          <w:rtl/>
          <w:lang w:eastAsia="he-IL"/>
        </w:rPr>
        <w:t>סעדה.</w:t>
      </w:r>
    </w:p>
    <w:p w:rsidR="00263879" w:rsidRPr="00AB3FD7" w:rsidRDefault="00263879" w:rsidP="00BA73B6">
      <w:pPr>
        <w:rPr>
          <w:rtl/>
          <w:lang w:eastAsia="he-IL"/>
        </w:rPr>
      </w:pPr>
      <w:bookmarkStart w:id="20395" w:name="_ETM_Q51_482165"/>
      <w:bookmarkStart w:id="20396" w:name="_ETM_Q51_482257"/>
      <w:bookmarkEnd w:id="20395"/>
      <w:bookmarkEnd w:id="20396"/>
    </w:p>
    <w:p w:rsidR="00263879" w:rsidRDefault="00263879" w:rsidP="00BA73B6">
      <w:pPr>
        <w:pStyle w:val="af6"/>
        <w:rPr>
          <w:rtl/>
        </w:rPr>
      </w:pPr>
      <w:bookmarkStart w:id="20397" w:name="ET_interruption_6357_123"/>
      <w:r w:rsidRPr="00084027">
        <w:rPr>
          <w:rStyle w:val="TagStyle"/>
          <w:rtl/>
        </w:rPr>
        <w:t xml:space="preserve"> &lt;&lt; קריאה &gt;&gt;</w:t>
      </w:r>
      <w:r w:rsidRPr="00AB3FD7">
        <w:rPr>
          <w:rStyle w:val="TagStyle"/>
          <w:rtl/>
        </w:rPr>
        <w:t xml:space="preserve"> </w:t>
      </w:r>
      <w:r>
        <w:rPr>
          <w:rtl/>
        </w:rPr>
        <w:t>משה סעדה (הליכוד):</w:t>
      </w:r>
      <w:r w:rsidRPr="00AB3FD7">
        <w:rPr>
          <w:rStyle w:val="TagStyle"/>
          <w:rtl/>
        </w:rPr>
        <w:t xml:space="preserve"> </w:t>
      </w:r>
      <w:r w:rsidRPr="00084027">
        <w:rPr>
          <w:rStyle w:val="TagStyle"/>
          <w:rtl/>
        </w:rPr>
        <w:t>&lt;&lt; קריאה &gt;&gt;</w:t>
      </w:r>
      <w:r>
        <w:rPr>
          <w:rtl/>
        </w:rPr>
        <w:t xml:space="preserve"> </w:t>
      </w:r>
      <w:bookmarkEnd w:id="20397"/>
    </w:p>
    <w:p w:rsidR="00263879" w:rsidRDefault="00263879" w:rsidP="00DA3834">
      <w:pPr>
        <w:rPr>
          <w:rtl/>
          <w:lang w:eastAsia="he-IL"/>
        </w:rPr>
      </w:pPr>
    </w:p>
    <w:p w:rsidR="00263879" w:rsidRDefault="00263879" w:rsidP="00BA73B6">
      <w:pPr>
        <w:rPr>
          <w:rtl/>
          <w:lang w:eastAsia="he-IL"/>
        </w:rPr>
      </w:pPr>
      <w:bookmarkStart w:id="20398" w:name="_ETM_Q51_481104"/>
      <w:bookmarkStart w:id="20399" w:name="_ETM_Q51_481345"/>
      <w:bookmarkStart w:id="20400" w:name="_ETM_Q51_481469"/>
      <w:bookmarkEnd w:id="20398"/>
      <w:bookmarkEnd w:id="20399"/>
      <w:bookmarkEnd w:id="20400"/>
      <w:r>
        <w:rPr>
          <w:rFonts w:hint="cs"/>
          <w:rtl/>
          <w:lang w:eastAsia="he-IL"/>
        </w:rPr>
        <w:t>רציתם מישהי שתעבוד אצלכם, והינה קיבלתם. עבדה אצלכם.</w:t>
      </w:r>
    </w:p>
    <w:p w:rsidR="00263879" w:rsidRDefault="00263879" w:rsidP="00BA73B6">
      <w:pPr>
        <w:rPr>
          <w:rtl/>
          <w:lang w:eastAsia="he-IL"/>
        </w:rPr>
      </w:pPr>
    </w:p>
    <w:p w:rsidR="00263879" w:rsidRDefault="00263879" w:rsidP="00BA73B6">
      <w:pPr>
        <w:pStyle w:val="af8"/>
        <w:rPr>
          <w:rtl/>
        </w:rPr>
      </w:pPr>
      <w:bookmarkStart w:id="20401" w:name="ET_yor_6488_125"/>
      <w:r w:rsidRPr="00084027">
        <w:rPr>
          <w:rStyle w:val="TagStyle"/>
          <w:rtl/>
        </w:rPr>
        <w:t xml:space="preserve"> &lt;&lt; יור &gt;&gt;</w:t>
      </w:r>
      <w:r w:rsidRPr="00AB3FD7">
        <w:rPr>
          <w:rStyle w:val="TagStyle"/>
          <w:rtl/>
        </w:rPr>
        <w:t xml:space="preserve"> </w:t>
      </w:r>
      <w:r>
        <w:rPr>
          <w:rtl/>
        </w:rPr>
        <w:t xml:space="preserve">היו"ר </w:t>
      </w:r>
      <w:r w:rsidR="00BA73B6">
        <w:rPr>
          <w:rtl/>
        </w:rPr>
        <w:t>אוריאל בוסו</w:t>
      </w:r>
      <w:r>
        <w:rPr>
          <w:rtl/>
        </w:rPr>
        <w:t>:</w:t>
      </w:r>
      <w:r w:rsidRPr="00AB3FD7">
        <w:rPr>
          <w:rStyle w:val="TagStyle"/>
          <w:rtl/>
        </w:rPr>
        <w:t xml:space="preserve"> </w:t>
      </w:r>
      <w:r w:rsidRPr="00084027">
        <w:rPr>
          <w:rStyle w:val="TagStyle"/>
          <w:rtl/>
        </w:rPr>
        <w:t>&lt;&lt; יור &gt;&gt;</w:t>
      </w:r>
      <w:r>
        <w:rPr>
          <w:rtl/>
        </w:rPr>
        <w:t xml:space="preserve"> </w:t>
      </w:r>
      <w:bookmarkEnd w:id="20401"/>
    </w:p>
    <w:p w:rsidR="00263879" w:rsidRDefault="00263879" w:rsidP="00DA3834">
      <w:pPr>
        <w:rPr>
          <w:rtl/>
          <w:lang w:eastAsia="he-IL"/>
        </w:rPr>
      </w:pPr>
    </w:p>
    <w:p w:rsidR="00263879" w:rsidRDefault="00263879" w:rsidP="00BA73B6">
      <w:pPr>
        <w:rPr>
          <w:rtl/>
          <w:lang w:eastAsia="he-IL"/>
        </w:rPr>
      </w:pPr>
      <w:bookmarkStart w:id="20402" w:name="_ETM_Q51_481378"/>
      <w:bookmarkEnd w:id="20402"/>
      <w:r>
        <w:rPr>
          <w:rFonts w:hint="cs"/>
          <w:rtl/>
          <w:lang w:eastAsia="he-IL"/>
        </w:rPr>
        <w:t>חבר הכנסת סעדה, נא לשבת.</w:t>
      </w:r>
    </w:p>
    <w:p w:rsidR="00263879" w:rsidRDefault="00263879" w:rsidP="00BA73B6">
      <w:pPr>
        <w:rPr>
          <w:rtl/>
          <w:lang w:eastAsia="he-IL"/>
        </w:rPr>
      </w:pPr>
      <w:bookmarkStart w:id="20403" w:name="_ETM_Q51_485793"/>
      <w:bookmarkStart w:id="20404" w:name="_ETM_Q51_485873"/>
      <w:bookmarkEnd w:id="20403"/>
      <w:bookmarkEnd w:id="20404"/>
    </w:p>
    <w:p w:rsidR="00263879" w:rsidRDefault="00263879" w:rsidP="00BA73B6">
      <w:pPr>
        <w:pStyle w:val="af6"/>
        <w:rPr>
          <w:rtl/>
        </w:rPr>
      </w:pPr>
      <w:bookmarkStart w:id="20405" w:name="ET_interruption_6357_126"/>
      <w:r w:rsidRPr="00084027">
        <w:rPr>
          <w:rStyle w:val="TagStyle"/>
          <w:rtl/>
        </w:rPr>
        <w:t xml:space="preserve"> &lt;&lt; קריאה &gt;&gt;</w:t>
      </w:r>
      <w:r w:rsidRPr="00AB3FD7">
        <w:rPr>
          <w:rStyle w:val="TagStyle"/>
          <w:rtl/>
        </w:rPr>
        <w:t xml:space="preserve"> </w:t>
      </w:r>
      <w:r>
        <w:rPr>
          <w:rtl/>
        </w:rPr>
        <w:t>משה סעדה (הליכוד):</w:t>
      </w:r>
      <w:r w:rsidRPr="00AB3FD7">
        <w:rPr>
          <w:rStyle w:val="TagStyle"/>
          <w:rtl/>
        </w:rPr>
        <w:t xml:space="preserve"> </w:t>
      </w:r>
      <w:r w:rsidRPr="00084027">
        <w:rPr>
          <w:rStyle w:val="TagStyle"/>
          <w:rtl/>
        </w:rPr>
        <w:t>&lt;&lt; קריאה &gt;&gt;</w:t>
      </w:r>
      <w:r>
        <w:rPr>
          <w:rtl/>
        </w:rPr>
        <w:t xml:space="preserve"> </w:t>
      </w:r>
      <w:bookmarkEnd w:id="20405"/>
    </w:p>
    <w:p w:rsidR="00263879" w:rsidRDefault="00263879" w:rsidP="00DA3834">
      <w:pPr>
        <w:rPr>
          <w:rtl/>
          <w:lang w:eastAsia="he-IL"/>
        </w:rPr>
      </w:pPr>
    </w:p>
    <w:p w:rsidR="00263879" w:rsidRDefault="00263879" w:rsidP="00BA73B6">
      <w:pPr>
        <w:rPr>
          <w:rtl/>
          <w:lang w:eastAsia="he-IL"/>
        </w:rPr>
      </w:pPr>
      <w:bookmarkStart w:id="20406" w:name="_ETM_Q51_483211"/>
      <w:bookmarkStart w:id="20407" w:name="_ETM_Q51_483455"/>
      <w:bookmarkEnd w:id="20406"/>
      <w:bookmarkEnd w:id="20407"/>
      <w:r>
        <w:rPr>
          <w:rFonts w:hint="cs"/>
          <w:rtl/>
          <w:lang w:eastAsia="he-IL"/>
        </w:rPr>
        <w:t>ל</w:t>
      </w:r>
      <w:bookmarkStart w:id="20408" w:name="_ETM_Q51_483536"/>
      <w:bookmarkEnd w:id="20408"/>
      <w:r>
        <w:rPr>
          <w:rFonts w:hint="cs"/>
          <w:rtl/>
          <w:lang w:eastAsia="he-IL"/>
        </w:rPr>
        <w:t xml:space="preserve">כן, השופט </w:t>
      </w:r>
      <w:bookmarkStart w:id="20409" w:name="_ETM_Q51_484529"/>
      <w:bookmarkEnd w:id="20409"/>
      <w:r>
        <w:rPr>
          <w:rFonts w:hint="cs"/>
          <w:rtl/>
          <w:lang w:eastAsia="he-IL"/>
        </w:rPr>
        <w:t xml:space="preserve">גרוניס לא רצה אותה. הוא אמר: היא אפילו </w:t>
      </w:r>
      <w:bookmarkStart w:id="20410" w:name="_ETM_Q51_490673"/>
      <w:bookmarkEnd w:id="20410"/>
      <w:r>
        <w:rPr>
          <w:rFonts w:hint="cs"/>
          <w:rtl/>
          <w:lang w:eastAsia="he-IL"/>
        </w:rPr>
        <w:t>- - -</w:t>
      </w:r>
      <w:bookmarkStart w:id="20411" w:name="_ETM_Q51_490330"/>
      <w:bookmarkEnd w:id="20411"/>
      <w:r>
        <w:rPr>
          <w:rFonts w:hint="cs"/>
          <w:rtl/>
          <w:lang w:eastAsia="he-IL"/>
        </w:rPr>
        <w:t xml:space="preserve"> שכחתם את זה.</w:t>
      </w:r>
    </w:p>
    <w:p w:rsidR="00263879" w:rsidRDefault="00263879" w:rsidP="00BA73B6">
      <w:pPr>
        <w:rPr>
          <w:rtl/>
          <w:lang w:eastAsia="he-IL"/>
        </w:rPr>
      </w:pPr>
      <w:bookmarkStart w:id="20412" w:name="_ETM_Q51_486590"/>
      <w:bookmarkStart w:id="20413" w:name="_ETM_Q51_486666"/>
      <w:bookmarkEnd w:id="20412"/>
      <w:bookmarkEnd w:id="20413"/>
    </w:p>
    <w:p w:rsidR="00263879" w:rsidRDefault="00263879" w:rsidP="00BA73B6">
      <w:pPr>
        <w:pStyle w:val="af6"/>
        <w:rPr>
          <w:rtl/>
        </w:rPr>
      </w:pPr>
      <w:bookmarkStart w:id="20414" w:name="ET_interruption_קר_אה_128"/>
      <w:r w:rsidRPr="00084027">
        <w:rPr>
          <w:rStyle w:val="TagStyle"/>
          <w:rtl/>
        </w:rPr>
        <w:t xml:space="preserve"> &lt;&lt; קריאה &gt;&gt;</w:t>
      </w:r>
      <w:r w:rsidRPr="00AB3FD7">
        <w:rPr>
          <w:rStyle w:val="TagStyle"/>
          <w:rtl/>
        </w:rPr>
        <w:t xml:space="preserve"> </w:t>
      </w:r>
      <w:r>
        <w:rPr>
          <w:rtl/>
        </w:rPr>
        <w:t>קריא</w:t>
      </w:r>
      <w:r>
        <w:rPr>
          <w:rFonts w:hint="cs"/>
          <w:rtl/>
        </w:rPr>
        <w:t>ה</w:t>
      </w:r>
      <w:r>
        <w:rPr>
          <w:rtl/>
        </w:rPr>
        <w:t>:</w:t>
      </w:r>
      <w:r w:rsidRPr="00AB3FD7">
        <w:rPr>
          <w:rStyle w:val="TagStyle"/>
          <w:rtl/>
        </w:rPr>
        <w:t xml:space="preserve"> </w:t>
      </w:r>
      <w:r w:rsidRPr="00084027">
        <w:rPr>
          <w:rStyle w:val="TagStyle"/>
          <w:rtl/>
        </w:rPr>
        <w:t>&lt;&lt; קריאה &gt;&gt;</w:t>
      </w:r>
      <w:r>
        <w:rPr>
          <w:rtl/>
        </w:rPr>
        <w:t xml:space="preserve"> </w:t>
      </w:r>
      <w:bookmarkEnd w:id="20414"/>
    </w:p>
    <w:p w:rsidR="00263879" w:rsidRDefault="00263879" w:rsidP="00DA3834">
      <w:pPr>
        <w:rPr>
          <w:rtl/>
          <w:lang w:eastAsia="he-IL"/>
        </w:rPr>
      </w:pPr>
    </w:p>
    <w:p w:rsidR="00263879" w:rsidRDefault="00263879" w:rsidP="00BA73B6">
      <w:pPr>
        <w:rPr>
          <w:rtl/>
          <w:lang w:eastAsia="he-IL"/>
        </w:rPr>
      </w:pPr>
      <w:bookmarkStart w:id="20415" w:name="_ETM_Q51_487270"/>
      <w:bookmarkStart w:id="20416" w:name="_ETM_Q51_487516"/>
      <w:bookmarkStart w:id="20417" w:name="_ETM_Q51_487594"/>
      <w:bookmarkStart w:id="20418" w:name="_ETM_Q51_487612"/>
      <w:bookmarkStart w:id="20419" w:name="_ETM_Q51_487657"/>
      <w:bookmarkEnd w:id="20415"/>
      <w:bookmarkEnd w:id="20416"/>
      <w:bookmarkEnd w:id="20417"/>
      <w:bookmarkEnd w:id="20418"/>
      <w:bookmarkEnd w:id="20419"/>
      <w:r>
        <w:rPr>
          <w:rFonts w:hint="cs"/>
          <w:rtl/>
          <w:lang w:eastAsia="he-IL"/>
        </w:rPr>
        <w:t>- - -</w:t>
      </w:r>
    </w:p>
    <w:p w:rsidR="00263879" w:rsidRPr="00AB3FD7" w:rsidRDefault="00263879" w:rsidP="00BA73B6">
      <w:pPr>
        <w:rPr>
          <w:rtl/>
          <w:lang w:eastAsia="he-IL"/>
        </w:rPr>
      </w:pPr>
      <w:bookmarkStart w:id="20420" w:name="_ETM_Q51_487993"/>
      <w:bookmarkStart w:id="20421" w:name="_ETM_Q51_488070"/>
      <w:bookmarkEnd w:id="20420"/>
      <w:bookmarkEnd w:id="20421"/>
    </w:p>
    <w:p w:rsidR="00263879" w:rsidRDefault="00263879" w:rsidP="00BA73B6">
      <w:pPr>
        <w:pStyle w:val="af6"/>
        <w:rPr>
          <w:rtl/>
        </w:rPr>
      </w:pPr>
      <w:bookmarkStart w:id="20422" w:name="ET_interruption_5264_127"/>
      <w:r w:rsidRPr="00084027">
        <w:rPr>
          <w:rStyle w:val="TagStyle"/>
          <w:rtl/>
        </w:rPr>
        <w:t xml:space="preserve"> &lt;&lt; קריאה &gt;&gt;</w:t>
      </w:r>
      <w:r w:rsidRPr="00AB3FD7">
        <w:rPr>
          <w:rStyle w:val="TagStyle"/>
          <w:rtl/>
        </w:rPr>
        <w:t xml:space="preserve"> </w:t>
      </w:r>
      <w:r>
        <w:rPr>
          <w:rtl/>
        </w:rPr>
        <w:t>אחמד טיבי (חד"ש-תע"ל):</w:t>
      </w:r>
      <w:r w:rsidRPr="00AB3FD7">
        <w:rPr>
          <w:rStyle w:val="TagStyle"/>
          <w:rtl/>
        </w:rPr>
        <w:t xml:space="preserve"> </w:t>
      </w:r>
      <w:r w:rsidRPr="00084027">
        <w:rPr>
          <w:rStyle w:val="TagStyle"/>
          <w:rtl/>
        </w:rPr>
        <w:t>&lt;&lt; קריאה &gt;&gt;</w:t>
      </w:r>
      <w:r>
        <w:rPr>
          <w:rtl/>
        </w:rPr>
        <w:t xml:space="preserve"> </w:t>
      </w:r>
      <w:bookmarkEnd w:id="20422"/>
    </w:p>
    <w:p w:rsidR="00263879" w:rsidRDefault="00263879" w:rsidP="00DA3834">
      <w:pPr>
        <w:rPr>
          <w:rtl/>
          <w:lang w:eastAsia="he-IL"/>
        </w:rPr>
      </w:pPr>
    </w:p>
    <w:p w:rsidR="00263879" w:rsidRDefault="00263879" w:rsidP="00BA73B6">
      <w:pPr>
        <w:rPr>
          <w:rtl/>
          <w:lang w:eastAsia="he-IL"/>
        </w:rPr>
      </w:pPr>
      <w:r>
        <w:rPr>
          <w:rFonts w:hint="cs"/>
          <w:rtl/>
          <w:lang w:eastAsia="he-IL"/>
        </w:rPr>
        <w:t>א</w:t>
      </w:r>
      <w:bookmarkStart w:id="20423" w:name="_ETM_Q51_489922"/>
      <w:bookmarkEnd w:id="20423"/>
      <w:r>
        <w:rPr>
          <w:rFonts w:hint="cs"/>
          <w:rtl/>
          <w:lang w:eastAsia="he-IL"/>
        </w:rPr>
        <w:t>תה לא משתלט על המליאה.</w:t>
      </w:r>
    </w:p>
    <w:p w:rsidR="00263879" w:rsidRDefault="00263879" w:rsidP="00BA73B6">
      <w:pPr>
        <w:rPr>
          <w:rtl/>
          <w:lang w:eastAsia="he-IL"/>
        </w:rPr>
      </w:pPr>
    </w:p>
    <w:p w:rsidR="00263879" w:rsidRDefault="00263879" w:rsidP="00BA73B6">
      <w:pPr>
        <w:pStyle w:val="af6"/>
        <w:rPr>
          <w:rtl/>
        </w:rPr>
      </w:pPr>
      <w:bookmarkStart w:id="20424" w:name="ET_interruption_6345_129"/>
      <w:r w:rsidRPr="00084027">
        <w:rPr>
          <w:rStyle w:val="TagStyle"/>
          <w:rtl/>
        </w:rPr>
        <w:t xml:space="preserve"> &lt;&lt; קריאה &gt;&gt;</w:t>
      </w:r>
      <w:r w:rsidRPr="00AB3FD7">
        <w:rPr>
          <w:rStyle w:val="TagStyle"/>
          <w:rtl/>
        </w:rPr>
        <w:t xml:space="preserve"> </w:t>
      </w:r>
      <w:r>
        <w:rPr>
          <w:rtl/>
        </w:rPr>
        <w:t>טלי גוטליב (הליכוד):</w:t>
      </w:r>
      <w:r w:rsidRPr="00AB3FD7">
        <w:rPr>
          <w:rStyle w:val="TagStyle"/>
          <w:rtl/>
        </w:rPr>
        <w:t xml:space="preserve"> </w:t>
      </w:r>
      <w:r w:rsidRPr="00084027">
        <w:rPr>
          <w:rStyle w:val="TagStyle"/>
          <w:rtl/>
        </w:rPr>
        <w:t>&lt;&lt; קריאה &gt;&gt;</w:t>
      </w:r>
      <w:r>
        <w:rPr>
          <w:rtl/>
        </w:rPr>
        <w:t xml:space="preserve"> </w:t>
      </w:r>
      <w:bookmarkEnd w:id="20424"/>
    </w:p>
    <w:p w:rsidR="00263879" w:rsidRDefault="00263879" w:rsidP="00DA3834">
      <w:pPr>
        <w:rPr>
          <w:rtl/>
          <w:lang w:eastAsia="he-IL"/>
        </w:rPr>
      </w:pPr>
    </w:p>
    <w:p w:rsidR="00263879" w:rsidRDefault="00263879" w:rsidP="00BA73B6">
      <w:pPr>
        <w:rPr>
          <w:rtl/>
          <w:lang w:eastAsia="he-IL"/>
        </w:rPr>
      </w:pPr>
      <w:bookmarkStart w:id="20425" w:name="_ETM_Q51_491021"/>
      <w:bookmarkEnd w:id="20425"/>
      <w:r>
        <w:rPr>
          <w:rFonts w:hint="cs"/>
          <w:rtl/>
          <w:lang w:eastAsia="he-IL"/>
        </w:rPr>
        <w:t>הוא משתלט מעולה.</w:t>
      </w:r>
    </w:p>
    <w:p w:rsidR="00263879" w:rsidRDefault="00263879" w:rsidP="00BA73B6">
      <w:pPr>
        <w:rPr>
          <w:rtl/>
          <w:lang w:eastAsia="he-IL"/>
        </w:rPr>
      </w:pPr>
    </w:p>
    <w:p w:rsidR="00263879" w:rsidRDefault="00263879" w:rsidP="00BA73B6">
      <w:pPr>
        <w:pStyle w:val="af6"/>
        <w:rPr>
          <w:rtl/>
        </w:rPr>
      </w:pPr>
      <w:bookmarkStart w:id="20426" w:name="ET_interruption_6357_130"/>
      <w:r w:rsidRPr="00084027">
        <w:rPr>
          <w:rStyle w:val="TagStyle"/>
          <w:rtl/>
        </w:rPr>
        <w:t xml:space="preserve"> &lt;&lt; קריאה &gt;&gt;</w:t>
      </w:r>
      <w:r w:rsidRPr="00AB3FD7">
        <w:rPr>
          <w:rStyle w:val="TagStyle"/>
          <w:rtl/>
        </w:rPr>
        <w:t xml:space="preserve"> </w:t>
      </w:r>
      <w:r>
        <w:rPr>
          <w:rtl/>
        </w:rPr>
        <w:t>משה סעדה (הליכוד):</w:t>
      </w:r>
      <w:r w:rsidRPr="00AB3FD7">
        <w:rPr>
          <w:rStyle w:val="TagStyle"/>
          <w:rtl/>
        </w:rPr>
        <w:t xml:space="preserve"> </w:t>
      </w:r>
      <w:r w:rsidRPr="00084027">
        <w:rPr>
          <w:rStyle w:val="TagStyle"/>
          <w:rtl/>
        </w:rPr>
        <w:t>&lt;&lt; קריאה &gt;&gt;</w:t>
      </w:r>
      <w:r>
        <w:rPr>
          <w:rtl/>
        </w:rPr>
        <w:t xml:space="preserve"> </w:t>
      </w:r>
      <w:bookmarkEnd w:id="20426"/>
    </w:p>
    <w:p w:rsidR="00263879" w:rsidRDefault="00263879" w:rsidP="00DA3834">
      <w:pPr>
        <w:rPr>
          <w:rtl/>
          <w:lang w:eastAsia="he-IL"/>
        </w:rPr>
      </w:pPr>
    </w:p>
    <w:p w:rsidR="00263879" w:rsidRDefault="00263879" w:rsidP="00BA73B6">
      <w:pPr>
        <w:rPr>
          <w:rtl/>
          <w:lang w:eastAsia="he-IL"/>
        </w:rPr>
      </w:pPr>
      <w:bookmarkStart w:id="20427" w:name="_ETM_Q51_492050"/>
      <w:bookmarkEnd w:id="20427"/>
      <w:r>
        <w:rPr>
          <w:rFonts w:hint="cs"/>
          <w:rtl/>
          <w:lang w:eastAsia="he-IL"/>
        </w:rPr>
        <w:t xml:space="preserve">משתלט מעולה. משתלט </w:t>
      </w:r>
      <w:bookmarkStart w:id="20428" w:name="_ETM_Q51_492210"/>
      <w:bookmarkEnd w:id="20428"/>
      <w:r>
        <w:rPr>
          <w:rFonts w:hint="cs"/>
          <w:rtl/>
          <w:lang w:eastAsia="he-IL"/>
        </w:rPr>
        <w:t>מעולה.</w:t>
      </w:r>
    </w:p>
    <w:p w:rsidR="00263879" w:rsidRDefault="00263879" w:rsidP="00BA73B6">
      <w:pPr>
        <w:rPr>
          <w:rtl/>
          <w:lang w:eastAsia="he-IL"/>
        </w:rPr>
      </w:pPr>
      <w:bookmarkStart w:id="20429" w:name="_ETM_Q51_493362"/>
      <w:bookmarkStart w:id="20430" w:name="_ETM_Q51_493469"/>
      <w:bookmarkEnd w:id="20429"/>
      <w:bookmarkEnd w:id="20430"/>
    </w:p>
    <w:p w:rsidR="00263879" w:rsidRDefault="00263879" w:rsidP="00BA73B6">
      <w:pPr>
        <w:pStyle w:val="af6"/>
        <w:rPr>
          <w:rtl/>
        </w:rPr>
      </w:pPr>
      <w:bookmarkStart w:id="20431" w:name="ET_interruption_קריאות_131"/>
      <w:r w:rsidRPr="00084027">
        <w:rPr>
          <w:rStyle w:val="TagStyle"/>
          <w:rtl/>
        </w:rPr>
        <w:t xml:space="preserve"> &lt;&lt; קריאה &gt;&gt;</w:t>
      </w:r>
      <w:r w:rsidRPr="00AB3FD7">
        <w:rPr>
          <w:rStyle w:val="TagStyle"/>
          <w:rtl/>
        </w:rPr>
        <w:t xml:space="preserve"> </w:t>
      </w:r>
      <w:r>
        <w:rPr>
          <w:rtl/>
        </w:rPr>
        <w:t>קריאות:</w:t>
      </w:r>
      <w:r w:rsidRPr="00AB3FD7">
        <w:rPr>
          <w:rStyle w:val="TagStyle"/>
          <w:rtl/>
        </w:rPr>
        <w:t xml:space="preserve"> </w:t>
      </w:r>
      <w:r w:rsidRPr="00084027">
        <w:rPr>
          <w:rStyle w:val="TagStyle"/>
          <w:rtl/>
        </w:rPr>
        <w:t>&lt;&lt; קריאה &gt;&gt;</w:t>
      </w:r>
      <w:r>
        <w:rPr>
          <w:rtl/>
        </w:rPr>
        <w:t xml:space="preserve"> </w:t>
      </w:r>
      <w:bookmarkEnd w:id="20431"/>
    </w:p>
    <w:p w:rsidR="00263879" w:rsidRDefault="00263879" w:rsidP="00DA3834">
      <w:pPr>
        <w:rPr>
          <w:rtl/>
          <w:lang w:eastAsia="he-IL"/>
        </w:rPr>
      </w:pPr>
    </w:p>
    <w:p w:rsidR="00263879" w:rsidRPr="00AB3FD7" w:rsidRDefault="00263879" w:rsidP="00BA73B6">
      <w:pPr>
        <w:rPr>
          <w:rtl/>
          <w:lang w:eastAsia="he-IL"/>
        </w:rPr>
      </w:pPr>
      <w:bookmarkStart w:id="20432" w:name="_ETM_Q51_493161"/>
      <w:bookmarkStart w:id="20433" w:name="_ETM_Q51_493408"/>
      <w:bookmarkStart w:id="20434" w:name="_ETM_Q51_493482"/>
      <w:bookmarkEnd w:id="20432"/>
      <w:bookmarkEnd w:id="20433"/>
      <w:bookmarkEnd w:id="20434"/>
      <w:r>
        <w:rPr>
          <w:rFonts w:hint="cs"/>
          <w:rtl/>
          <w:lang w:eastAsia="he-IL"/>
        </w:rPr>
        <w:t xml:space="preserve">- - - </w:t>
      </w:r>
    </w:p>
    <w:p w:rsidR="00263879" w:rsidRDefault="00263879" w:rsidP="00BA73B6">
      <w:pPr>
        <w:rPr>
          <w:rtl/>
          <w:lang w:eastAsia="he-IL"/>
        </w:rPr>
      </w:pPr>
      <w:bookmarkStart w:id="20435" w:name="_ETM_Q51_376529"/>
      <w:bookmarkEnd w:id="20435"/>
    </w:p>
    <w:p w:rsidR="00263879" w:rsidRDefault="00263879" w:rsidP="00BA73B6">
      <w:pPr>
        <w:pStyle w:val="af8"/>
        <w:rPr>
          <w:rtl/>
        </w:rPr>
      </w:pPr>
      <w:bookmarkStart w:id="20436" w:name="ET_yor_6488_214"/>
      <w:r w:rsidRPr="00084027">
        <w:rPr>
          <w:rStyle w:val="TagStyle"/>
          <w:rtl/>
        </w:rPr>
        <w:t xml:space="preserve"> &lt;&lt; יור &gt;&gt;</w:t>
      </w:r>
      <w:r w:rsidRPr="00B279D0">
        <w:rPr>
          <w:rStyle w:val="TagStyle"/>
          <w:rtl/>
        </w:rPr>
        <w:t xml:space="preserve"> </w:t>
      </w:r>
      <w:r>
        <w:rPr>
          <w:rtl/>
        </w:rPr>
        <w:t xml:space="preserve">היו"ר </w:t>
      </w:r>
      <w:r w:rsidR="00BA73B6">
        <w:rPr>
          <w:rtl/>
        </w:rPr>
        <w:t>אוריאל בוסו</w:t>
      </w:r>
      <w:r>
        <w:rPr>
          <w:rtl/>
        </w:rPr>
        <w:t>:</w:t>
      </w:r>
      <w:r w:rsidRPr="00B279D0">
        <w:rPr>
          <w:rStyle w:val="TagStyle"/>
          <w:rtl/>
        </w:rPr>
        <w:t xml:space="preserve"> </w:t>
      </w:r>
      <w:r w:rsidRPr="00084027">
        <w:rPr>
          <w:rStyle w:val="TagStyle"/>
          <w:rtl/>
        </w:rPr>
        <w:t>&lt;&lt; יור &gt;&gt;</w:t>
      </w:r>
      <w:r>
        <w:rPr>
          <w:rtl/>
        </w:rPr>
        <w:t xml:space="preserve"> </w:t>
      </w:r>
      <w:bookmarkEnd w:id="20436"/>
    </w:p>
    <w:p w:rsidR="00263879" w:rsidRDefault="00263879" w:rsidP="00DA3834">
      <w:pPr>
        <w:rPr>
          <w:rtl/>
          <w:lang w:eastAsia="he-IL"/>
        </w:rPr>
      </w:pPr>
    </w:p>
    <w:p w:rsidR="00263879" w:rsidRDefault="00263879" w:rsidP="00BA73B6">
      <w:pPr>
        <w:rPr>
          <w:rtl/>
          <w:lang w:eastAsia="he-IL"/>
        </w:rPr>
      </w:pPr>
      <w:bookmarkStart w:id="20437" w:name="_ETM_Q51_494540"/>
      <w:bookmarkEnd w:id="20437"/>
      <w:r>
        <w:rPr>
          <w:rFonts w:hint="cs"/>
          <w:rtl/>
          <w:lang w:eastAsia="he-IL"/>
        </w:rPr>
        <w:t>חבר הכנסת טיבי - -</w:t>
      </w:r>
    </w:p>
    <w:p w:rsidR="00263879" w:rsidRPr="00B279D0" w:rsidRDefault="00263879" w:rsidP="00BA73B6">
      <w:pPr>
        <w:rPr>
          <w:rtl/>
          <w:lang w:eastAsia="he-IL"/>
        </w:rPr>
      </w:pPr>
      <w:bookmarkStart w:id="20438" w:name="_ETM_Q51_497128"/>
      <w:bookmarkStart w:id="20439" w:name="_ETM_Q51_497219"/>
      <w:bookmarkEnd w:id="20438"/>
      <w:bookmarkEnd w:id="20439"/>
    </w:p>
    <w:p w:rsidR="00263879" w:rsidRDefault="00263879" w:rsidP="00BA73B6">
      <w:pPr>
        <w:pStyle w:val="af6"/>
        <w:rPr>
          <w:rtl/>
        </w:rPr>
      </w:pPr>
      <w:bookmarkStart w:id="20440" w:name="ET_interruption_6345_132"/>
      <w:r w:rsidRPr="00084027">
        <w:rPr>
          <w:rStyle w:val="TagStyle"/>
          <w:rtl/>
        </w:rPr>
        <w:t xml:space="preserve"> &lt;&lt; קריאה &gt;&gt;</w:t>
      </w:r>
      <w:r w:rsidRPr="00AB3FD7">
        <w:rPr>
          <w:rStyle w:val="TagStyle"/>
          <w:rtl/>
        </w:rPr>
        <w:t xml:space="preserve"> </w:t>
      </w:r>
      <w:r>
        <w:rPr>
          <w:rtl/>
        </w:rPr>
        <w:t>טלי גוטליב (הליכוד):</w:t>
      </w:r>
      <w:r w:rsidRPr="00AB3FD7">
        <w:rPr>
          <w:rStyle w:val="TagStyle"/>
          <w:rtl/>
        </w:rPr>
        <w:t xml:space="preserve"> </w:t>
      </w:r>
      <w:r w:rsidRPr="00084027">
        <w:rPr>
          <w:rStyle w:val="TagStyle"/>
          <w:rtl/>
        </w:rPr>
        <w:t>&lt;&lt; קריאה &gt;&gt;</w:t>
      </w:r>
      <w:r>
        <w:rPr>
          <w:rtl/>
        </w:rPr>
        <w:t xml:space="preserve"> </w:t>
      </w:r>
      <w:bookmarkEnd w:id="20440"/>
    </w:p>
    <w:p w:rsidR="00263879" w:rsidRDefault="00263879" w:rsidP="00DA3834">
      <w:pPr>
        <w:rPr>
          <w:rtl/>
          <w:lang w:eastAsia="he-IL"/>
        </w:rPr>
      </w:pPr>
    </w:p>
    <w:p w:rsidR="00263879" w:rsidRDefault="00263879" w:rsidP="00BA73B6">
      <w:pPr>
        <w:rPr>
          <w:rtl/>
          <w:lang w:eastAsia="he-IL"/>
        </w:rPr>
      </w:pPr>
      <w:bookmarkStart w:id="20441" w:name="_ETM_Q51_494383"/>
      <w:bookmarkEnd w:id="20441"/>
      <w:r>
        <w:rPr>
          <w:rFonts w:hint="cs"/>
          <w:rtl/>
          <w:lang w:eastAsia="he-IL"/>
        </w:rPr>
        <w:t xml:space="preserve">אתה לא תשתלט על הכנסת - - - </w:t>
      </w:r>
    </w:p>
    <w:p w:rsidR="00263879" w:rsidRDefault="00263879" w:rsidP="00BA73B6">
      <w:pPr>
        <w:rPr>
          <w:rtl/>
          <w:lang w:eastAsia="he-IL"/>
        </w:rPr>
      </w:pPr>
      <w:bookmarkStart w:id="20442" w:name="_ETM_Q51_492897"/>
      <w:bookmarkStart w:id="20443" w:name="_ETM_Q51_492991"/>
      <w:bookmarkEnd w:id="20442"/>
      <w:bookmarkEnd w:id="20443"/>
    </w:p>
    <w:p w:rsidR="00263879" w:rsidRDefault="00263879" w:rsidP="00BA73B6">
      <w:pPr>
        <w:pStyle w:val="af8"/>
        <w:rPr>
          <w:rtl/>
        </w:rPr>
      </w:pPr>
      <w:bookmarkStart w:id="20444" w:name="ET_yor_6488_133"/>
      <w:r w:rsidRPr="00084027">
        <w:rPr>
          <w:rStyle w:val="TagStyle"/>
          <w:rtl/>
        </w:rPr>
        <w:t xml:space="preserve"> &lt;&lt; יור &gt;&gt;</w:t>
      </w:r>
      <w:r w:rsidRPr="00AB3FD7">
        <w:rPr>
          <w:rStyle w:val="TagStyle"/>
          <w:rtl/>
        </w:rPr>
        <w:t xml:space="preserve"> </w:t>
      </w:r>
      <w:r>
        <w:rPr>
          <w:rtl/>
        </w:rPr>
        <w:t xml:space="preserve">היו"ר </w:t>
      </w:r>
      <w:r w:rsidR="00BA73B6">
        <w:rPr>
          <w:rtl/>
        </w:rPr>
        <w:t>אוריאל בוסו</w:t>
      </w:r>
      <w:r>
        <w:rPr>
          <w:rtl/>
        </w:rPr>
        <w:t>:</w:t>
      </w:r>
      <w:r w:rsidRPr="00AB3FD7">
        <w:rPr>
          <w:rStyle w:val="TagStyle"/>
          <w:rtl/>
        </w:rPr>
        <w:t xml:space="preserve"> </w:t>
      </w:r>
      <w:r w:rsidRPr="00084027">
        <w:rPr>
          <w:rStyle w:val="TagStyle"/>
          <w:rtl/>
        </w:rPr>
        <w:t>&lt;&lt; יור &gt;&gt;</w:t>
      </w:r>
      <w:r>
        <w:rPr>
          <w:rtl/>
        </w:rPr>
        <w:t xml:space="preserve"> </w:t>
      </w:r>
      <w:bookmarkEnd w:id="20444"/>
    </w:p>
    <w:p w:rsidR="00263879" w:rsidRDefault="00263879" w:rsidP="00DA3834">
      <w:pPr>
        <w:rPr>
          <w:rtl/>
          <w:lang w:eastAsia="he-IL"/>
        </w:rPr>
      </w:pPr>
    </w:p>
    <w:p w:rsidR="00263879" w:rsidRDefault="00263879" w:rsidP="00BA73B6">
      <w:pPr>
        <w:rPr>
          <w:rtl/>
          <w:lang w:eastAsia="he-IL"/>
        </w:rPr>
      </w:pPr>
      <w:bookmarkStart w:id="20445" w:name="_ETM_Q51_493892"/>
      <w:bookmarkEnd w:id="20445"/>
      <w:r>
        <w:rPr>
          <w:rFonts w:hint="cs"/>
          <w:rtl/>
          <w:lang w:eastAsia="he-IL"/>
        </w:rPr>
        <w:t>- - הם מנהלים פה דו-שיח מעניין ופורה.</w:t>
      </w:r>
    </w:p>
    <w:p w:rsidR="00263879" w:rsidRDefault="00263879" w:rsidP="00BA73B6">
      <w:pPr>
        <w:rPr>
          <w:rtl/>
          <w:lang w:eastAsia="he-IL"/>
        </w:rPr>
      </w:pPr>
      <w:bookmarkStart w:id="20446" w:name="_ETM_Q51_498928"/>
      <w:bookmarkEnd w:id="20446"/>
    </w:p>
    <w:p w:rsidR="00263879" w:rsidRDefault="00263879" w:rsidP="00BA73B6">
      <w:pPr>
        <w:pStyle w:val="af6"/>
        <w:rPr>
          <w:rtl/>
        </w:rPr>
      </w:pPr>
      <w:bookmarkStart w:id="20447" w:name="ET_interruption_6345_134"/>
      <w:r w:rsidRPr="00084027">
        <w:rPr>
          <w:rStyle w:val="TagStyle"/>
          <w:rtl/>
        </w:rPr>
        <w:t xml:space="preserve"> &lt;&lt; קריאה &gt;&gt;</w:t>
      </w:r>
      <w:r w:rsidRPr="00AB3FD7">
        <w:rPr>
          <w:rStyle w:val="TagStyle"/>
          <w:rtl/>
        </w:rPr>
        <w:t xml:space="preserve"> </w:t>
      </w:r>
      <w:r>
        <w:rPr>
          <w:rtl/>
        </w:rPr>
        <w:t>טלי גוטליב (הליכוד):</w:t>
      </w:r>
      <w:r w:rsidRPr="00AB3FD7">
        <w:rPr>
          <w:rStyle w:val="TagStyle"/>
          <w:rtl/>
        </w:rPr>
        <w:t xml:space="preserve"> </w:t>
      </w:r>
      <w:r w:rsidRPr="00084027">
        <w:rPr>
          <w:rStyle w:val="TagStyle"/>
          <w:rtl/>
        </w:rPr>
        <w:t>&lt;&lt; קריאה &gt;&gt;</w:t>
      </w:r>
      <w:r>
        <w:rPr>
          <w:rtl/>
        </w:rPr>
        <w:t xml:space="preserve"> </w:t>
      </w:r>
      <w:bookmarkEnd w:id="20447"/>
    </w:p>
    <w:p w:rsidR="00263879" w:rsidRDefault="00263879" w:rsidP="00DA3834">
      <w:pPr>
        <w:rPr>
          <w:rtl/>
          <w:lang w:eastAsia="he-IL"/>
        </w:rPr>
      </w:pPr>
    </w:p>
    <w:p w:rsidR="00263879" w:rsidRPr="00AB3FD7" w:rsidRDefault="00263879" w:rsidP="00BA73B6">
      <w:pPr>
        <w:rPr>
          <w:rtl/>
          <w:lang w:eastAsia="he-IL"/>
        </w:rPr>
      </w:pPr>
      <w:bookmarkStart w:id="20448" w:name="_ETM_Q51_496817"/>
      <w:bookmarkStart w:id="20449" w:name="_ETM_Q51_496901"/>
      <w:bookmarkEnd w:id="20448"/>
      <w:bookmarkEnd w:id="20449"/>
      <w:r>
        <w:rPr>
          <w:rFonts w:hint="cs"/>
          <w:rtl/>
          <w:lang w:eastAsia="he-IL"/>
        </w:rPr>
        <w:t xml:space="preserve">- - - </w:t>
      </w:r>
    </w:p>
    <w:p w:rsidR="00263879" w:rsidRDefault="00263879" w:rsidP="00BA73B6">
      <w:pPr>
        <w:rPr>
          <w:rtl/>
          <w:lang w:eastAsia="he-IL"/>
        </w:rPr>
      </w:pPr>
      <w:bookmarkStart w:id="20450" w:name="_ETM_Q51_495159"/>
      <w:bookmarkStart w:id="20451" w:name="_ETM_Q51_495413"/>
      <w:bookmarkStart w:id="20452" w:name="_ETM_Q51_495487"/>
      <w:bookmarkEnd w:id="20450"/>
      <w:bookmarkEnd w:id="20451"/>
      <w:bookmarkEnd w:id="20452"/>
    </w:p>
    <w:p w:rsidR="00263879" w:rsidRDefault="00263879" w:rsidP="00BA73B6">
      <w:pPr>
        <w:pStyle w:val="af6"/>
        <w:rPr>
          <w:rtl/>
        </w:rPr>
      </w:pPr>
      <w:bookmarkStart w:id="20453" w:name="_ETM_Q51_502665"/>
      <w:bookmarkStart w:id="20454" w:name="ET_interruption_קר_אה_217"/>
      <w:bookmarkEnd w:id="20453"/>
      <w:r w:rsidRPr="00084027">
        <w:rPr>
          <w:rStyle w:val="TagStyle"/>
          <w:rtl/>
        </w:rPr>
        <w:t xml:space="preserve"> &lt;&lt; קריאה &gt;&gt;</w:t>
      </w:r>
      <w:r w:rsidRPr="00380DED">
        <w:rPr>
          <w:rStyle w:val="TagStyle"/>
          <w:rtl/>
        </w:rPr>
        <w:t xml:space="preserve"> </w:t>
      </w:r>
      <w:r>
        <w:rPr>
          <w:rtl/>
        </w:rPr>
        <w:t>קריאה:</w:t>
      </w:r>
      <w:r w:rsidRPr="00380DED">
        <w:rPr>
          <w:rStyle w:val="TagStyle"/>
          <w:rtl/>
        </w:rPr>
        <w:t xml:space="preserve"> </w:t>
      </w:r>
      <w:r w:rsidRPr="00084027">
        <w:rPr>
          <w:rStyle w:val="TagStyle"/>
          <w:rtl/>
        </w:rPr>
        <w:t>&lt;&lt; קריאה &gt;&gt;</w:t>
      </w:r>
      <w:r>
        <w:rPr>
          <w:rtl/>
        </w:rPr>
        <w:t xml:space="preserve"> </w:t>
      </w:r>
      <w:bookmarkEnd w:id="20454"/>
    </w:p>
    <w:p w:rsidR="00263879" w:rsidRPr="00380DED" w:rsidRDefault="00263879" w:rsidP="00BA73B6">
      <w:pPr>
        <w:rPr>
          <w:rtl/>
          <w:lang w:eastAsia="he-IL"/>
        </w:rPr>
      </w:pPr>
      <w:bookmarkStart w:id="20455" w:name="_ETM_Q51_501619"/>
      <w:bookmarkStart w:id="20456" w:name="_ETM_Q51_501868"/>
      <w:bookmarkStart w:id="20457" w:name="_ETM_Q51_501947"/>
      <w:bookmarkEnd w:id="20455"/>
      <w:bookmarkEnd w:id="20456"/>
      <w:bookmarkEnd w:id="20457"/>
    </w:p>
    <w:p w:rsidR="00263879" w:rsidRDefault="00263879" w:rsidP="00BA73B6">
      <w:pPr>
        <w:rPr>
          <w:rtl/>
          <w:lang w:eastAsia="he-IL"/>
        </w:rPr>
      </w:pPr>
      <w:bookmarkStart w:id="20458" w:name="_ETM_Q51_501426"/>
      <w:bookmarkEnd w:id="20458"/>
      <w:r>
        <w:rPr>
          <w:rFonts w:hint="cs"/>
          <w:rtl/>
          <w:lang w:eastAsia="he-IL"/>
        </w:rPr>
        <w:t xml:space="preserve">בוסו, תקרא לו </w:t>
      </w:r>
      <w:bookmarkStart w:id="20459" w:name="_ETM_Q51_500950"/>
      <w:bookmarkEnd w:id="20459"/>
      <w:r>
        <w:rPr>
          <w:rFonts w:hint="cs"/>
          <w:rtl/>
          <w:lang w:eastAsia="he-IL"/>
        </w:rPr>
        <w:t>קריאה ראשונה.</w:t>
      </w:r>
    </w:p>
    <w:p w:rsidR="00263879" w:rsidRPr="00380DED" w:rsidRDefault="00263879" w:rsidP="00BA73B6">
      <w:pPr>
        <w:rPr>
          <w:rtl/>
          <w:lang w:eastAsia="he-IL"/>
        </w:rPr>
      </w:pPr>
      <w:bookmarkStart w:id="20460" w:name="_ETM_Q51_503044"/>
      <w:bookmarkStart w:id="20461" w:name="_ETM_Q51_503139"/>
      <w:bookmarkEnd w:id="20460"/>
      <w:bookmarkEnd w:id="20461"/>
    </w:p>
    <w:p w:rsidR="00263879" w:rsidRDefault="00263879" w:rsidP="00BA73B6">
      <w:pPr>
        <w:pStyle w:val="af8"/>
        <w:rPr>
          <w:rtl/>
        </w:rPr>
      </w:pPr>
      <w:bookmarkStart w:id="20462" w:name="ET_yor_6488_135"/>
      <w:r w:rsidRPr="00084027">
        <w:rPr>
          <w:rStyle w:val="TagStyle"/>
          <w:rtl/>
        </w:rPr>
        <w:t xml:space="preserve"> &lt;&lt; יור &gt;&gt;</w:t>
      </w:r>
      <w:r w:rsidRPr="00AB3FD7">
        <w:rPr>
          <w:rStyle w:val="TagStyle"/>
          <w:rtl/>
        </w:rPr>
        <w:t xml:space="preserve"> </w:t>
      </w:r>
      <w:r>
        <w:rPr>
          <w:rtl/>
        </w:rPr>
        <w:t xml:space="preserve">היו"ר </w:t>
      </w:r>
      <w:r w:rsidR="00BA73B6">
        <w:rPr>
          <w:rtl/>
        </w:rPr>
        <w:t>אוריאל בוסו</w:t>
      </w:r>
      <w:r>
        <w:rPr>
          <w:rtl/>
        </w:rPr>
        <w:t>:</w:t>
      </w:r>
      <w:r w:rsidRPr="00AB3FD7">
        <w:rPr>
          <w:rStyle w:val="TagStyle"/>
          <w:rtl/>
        </w:rPr>
        <w:t xml:space="preserve"> </w:t>
      </w:r>
      <w:r w:rsidRPr="00084027">
        <w:rPr>
          <w:rStyle w:val="TagStyle"/>
          <w:rtl/>
        </w:rPr>
        <w:t>&lt;&lt; יור &gt;&gt;</w:t>
      </w:r>
      <w:r>
        <w:rPr>
          <w:rtl/>
        </w:rPr>
        <w:t xml:space="preserve"> </w:t>
      </w:r>
      <w:bookmarkEnd w:id="20462"/>
    </w:p>
    <w:p w:rsidR="00263879" w:rsidRDefault="00263879" w:rsidP="00DA3834">
      <w:pPr>
        <w:rPr>
          <w:rtl/>
          <w:lang w:eastAsia="he-IL"/>
        </w:rPr>
      </w:pPr>
    </w:p>
    <w:p w:rsidR="00263879" w:rsidRDefault="00263879" w:rsidP="00BA73B6">
      <w:pPr>
        <w:rPr>
          <w:rtl/>
          <w:lang w:eastAsia="he-IL"/>
        </w:rPr>
      </w:pPr>
      <w:bookmarkStart w:id="20463" w:name="_ETM_Q51_497307"/>
      <w:bookmarkEnd w:id="20463"/>
      <w:r>
        <w:rPr>
          <w:rFonts w:hint="cs"/>
          <w:rtl/>
          <w:lang w:eastAsia="he-IL"/>
        </w:rPr>
        <w:t xml:space="preserve">חברת הכנסת </w:t>
      </w:r>
      <w:bookmarkStart w:id="20464" w:name="_ETM_Q51_498892"/>
      <w:bookmarkEnd w:id="20464"/>
      <w:r>
        <w:rPr>
          <w:rFonts w:hint="cs"/>
          <w:rtl/>
          <w:lang w:eastAsia="he-IL"/>
        </w:rPr>
        <w:t>גוטליב - - -</w:t>
      </w:r>
    </w:p>
    <w:p w:rsidR="00263879" w:rsidRDefault="00263879" w:rsidP="00BA73B6">
      <w:pPr>
        <w:rPr>
          <w:rtl/>
          <w:lang w:eastAsia="he-IL"/>
        </w:rPr>
      </w:pPr>
      <w:bookmarkStart w:id="20465" w:name="_ETM_Q51_498497"/>
      <w:bookmarkStart w:id="20466" w:name="_ETM_Q51_498540"/>
      <w:bookmarkEnd w:id="20465"/>
      <w:bookmarkEnd w:id="20466"/>
    </w:p>
    <w:p w:rsidR="00263879" w:rsidRDefault="00263879" w:rsidP="00BA73B6">
      <w:pPr>
        <w:pStyle w:val="af6"/>
        <w:rPr>
          <w:rtl/>
        </w:rPr>
      </w:pPr>
      <w:bookmarkStart w:id="20467" w:name="ET_interruption_6345_136"/>
      <w:r w:rsidRPr="00084027">
        <w:rPr>
          <w:rStyle w:val="TagStyle"/>
          <w:rtl/>
        </w:rPr>
        <w:t xml:space="preserve"> &lt;&lt; קריאה &gt;&gt;</w:t>
      </w:r>
      <w:r w:rsidRPr="00AB3FD7">
        <w:rPr>
          <w:rStyle w:val="TagStyle"/>
          <w:rtl/>
        </w:rPr>
        <w:t xml:space="preserve"> </w:t>
      </w:r>
      <w:r>
        <w:rPr>
          <w:rtl/>
        </w:rPr>
        <w:t>טלי גוטליב (הליכוד):</w:t>
      </w:r>
      <w:r w:rsidRPr="00AB3FD7">
        <w:rPr>
          <w:rStyle w:val="TagStyle"/>
          <w:rtl/>
        </w:rPr>
        <w:t xml:space="preserve"> </w:t>
      </w:r>
      <w:r w:rsidRPr="00084027">
        <w:rPr>
          <w:rStyle w:val="TagStyle"/>
          <w:rtl/>
        </w:rPr>
        <w:t>&lt;&lt; קריאה &gt;&gt;</w:t>
      </w:r>
      <w:r>
        <w:rPr>
          <w:rtl/>
        </w:rPr>
        <w:t xml:space="preserve"> </w:t>
      </w:r>
      <w:bookmarkEnd w:id="20467"/>
    </w:p>
    <w:p w:rsidR="00263879" w:rsidRDefault="00263879" w:rsidP="00DA3834">
      <w:pPr>
        <w:rPr>
          <w:rtl/>
          <w:lang w:eastAsia="he-IL"/>
        </w:rPr>
      </w:pPr>
    </w:p>
    <w:p w:rsidR="00263879" w:rsidRDefault="00263879" w:rsidP="00BA73B6">
      <w:pPr>
        <w:rPr>
          <w:rtl/>
          <w:lang w:eastAsia="he-IL"/>
        </w:rPr>
      </w:pPr>
      <w:bookmarkStart w:id="20468" w:name="_ETM_Q51_500956"/>
      <w:bookmarkEnd w:id="20468"/>
      <w:r>
        <w:rPr>
          <w:rFonts w:hint="cs"/>
          <w:rtl/>
          <w:lang w:eastAsia="he-IL"/>
        </w:rPr>
        <w:t xml:space="preserve">- - - שלך. </w:t>
      </w:r>
    </w:p>
    <w:p w:rsidR="00263879" w:rsidRDefault="00263879" w:rsidP="00BA73B6">
      <w:pPr>
        <w:rPr>
          <w:rtl/>
          <w:lang w:eastAsia="he-IL"/>
        </w:rPr>
      </w:pPr>
      <w:bookmarkStart w:id="20469" w:name="_ETM_Q51_502228"/>
      <w:bookmarkStart w:id="20470" w:name="_ETM_Q51_502315"/>
      <w:bookmarkEnd w:id="20469"/>
      <w:bookmarkEnd w:id="20470"/>
    </w:p>
    <w:p w:rsidR="00263879" w:rsidRDefault="00263879" w:rsidP="00BA73B6">
      <w:pPr>
        <w:pStyle w:val="af8"/>
        <w:rPr>
          <w:rtl/>
        </w:rPr>
      </w:pPr>
      <w:bookmarkStart w:id="20471" w:name="ET_yor_6488_137"/>
      <w:r w:rsidRPr="00084027">
        <w:rPr>
          <w:rStyle w:val="TagStyle"/>
          <w:rtl/>
        </w:rPr>
        <w:t xml:space="preserve"> &lt;&lt; יור &gt;&gt;</w:t>
      </w:r>
      <w:r w:rsidRPr="00AB3FD7">
        <w:rPr>
          <w:rStyle w:val="TagStyle"/>
          <w:rtl/>
        </w:rPr>
        <w:t xml:space="preserve"> </w:t>
      </w:r>
      <w:r>
        <w:rPr>
          <w:rtl/>
        </w:rPr>
        <w:t xml:space="preserve">היו"ר </w:t>
      </w:r>
      <w:r w:rsidR="00BA73B6">
        <w:rPr>
          <w:rtl/>
        </w:rPr>
        <w:t>אוריאל בוסו</w:t>
      </w:r>
      <w:r>
        <w:rPr>
          <w:rtl/>
        </w:rPr>
        <w:t>:</w:t>
      </w:r>
      <w:r w:rsidRPr="00AB3FD7">
        <w:rPr>
          <w:rStyle w:val="TagStyle"/>
          <w:rtl/>
        </w:rPr>
        <w:t xml:space="preserve"> </w:t>
      </w:r>
      <w:r w:rsidRPr="00084027">
        <w:rPr>
          <w:rStyle w:val="TagStyle"/>
          <w:rtl/>
        </w:rPr>
        <w:t>&lt;&lt; יור &gt;&gt;</w:t>
      </w:r>
      <w:r>
        <w:rPr>
          <w:rtl/>
        </w:rPr>
        <w:t xml:space="preserve"> </w:t>
      </w:r>
      <w:bookmarkEnd w:id="20471"/>
    </w:p>
    <w:p w:rsidR="00263879" w:rsidRDefault="00263879" w:rsidP="00DA3834">
      <w:pPr>
        <w:rPr>
          <w:rtl/>
          <w:lang w:eastAsia="he-IL"/>
        </w:rPr>
      </w:pPr>
    </w:p>
    <w:p w:rsidR="00263879" w:rsidRDefault="00263879" w:rsidP="00BA73B6">
      <w:pPr>
        <w:rPr>
          <w:rtl/>
          <w:lang w:eastAsia="he-IL"/>
        </w:rPr>
      </w:pPr>
      <w:bookmarkStart w:id="20472" w:name="_ETM_Q51_503308"/>
      <w:bookmarkEnd w:id="20472"/>
      <w:r>
        <w:rPr>
          <w:rFonts w:hint="cs"/>
          <w:rtl/>
          <w:lang w:eastAsia="he-IL"/>
        </w:rPr>
        <w:t xml:space="preserve">לא. חברי </w:t>
      </w:r>
      <w:bookmarkStart w:id="20473" w:name="_ETM_Q51_505060"/>
      <w:bookmarkEnd w:id="20473"/>
      <w:r>
        <w:rPr>
          <w:rFonts w:hint="cs"/>
          <w:rtl/>
          <w:lang w:eastAsia="he-IL"/>
        </w:rPr>
        <w:t xml:space="preserve">הכנסת, צריך לתת לו להשלים את הדברים אבל באמת בלי </w:t>
      </w:r>
      <w:bookmarkStart w:id="20474" w:name="_ETM_Q51_506562"/>
      <w:bookmarkEnd w:id="20474"/>
      <w:r>
        <w:rPr>
          <w:rFonts w:hint="cs"/>
          <w:rtl/>
          <w:lang w:eastAsia="he-IL"/>
        </w:rPr>
        <w:t>הפרעות.</w:t>
      </w:r>
    </w:p>
    <w:p w:rsidR="00263879" w:rsidRDefault="00263879" w:rsidP="00BA73B6">
      <w:pPr>
        <w:rPr>
          <w:rtl/>
          <w:lang w:eastAsia="he-IL"/>
        </w:rPr>
      </w:pPr>
      <w:bookmarkStart w:id="20475" w:name="_ETM_Q51_505871"/>
      <w:bookmarkStart w:id="20476" w:name="_ETM_Q51_505953"/>
      <w:bookmarkEnd w:id="20475"/>
      <w:bookmarkEnd w:id="20476"/>
    </w:p>
    <w:p w:rsidR="00263879" w:rsidRDefault="00263879" w:rsidP="00BA73B6">
      <w:pPr>
        <w:pStyle w:val="af6"/>
        <w:rPr>
          <w:rtl/>
        </w:rPr>
      </w:pPr>
      <w:bookmarkStart w:id="20477" w:name="ET_interruption_קר_אה_138"/>
      <w:r w:rsidRPr="00084027">
        <w:rPr>
          <w:rStyle w:val="TagStyle"/>
          <w:rtl/>
        </w:rPr>
        <w:t xml:space="preserve"> &lt;&lt; קריאה &gt;&gt;</w:t>
      </w:r>
      <w:r w:rsidRPr="00AB3FD7">
        <w:rPr>
          <w:rStyle w:val="TagStyle"/>
          <w:rtl/>
        </w:rPr>
        <w:t xml:space="preserve"> </w:t>
      </w:r>
      <w:r>
        <w:rPr>
          <w:rtl/>
        </w:rPr>
        <w:t>קריאה:</w:t>
      </w:r>
      <w:r w:rsidRPr="00AB3FD7">
        <w:rPr>
          <w:rStyle w:val="TagStyle"/>
          <w:rtl/>
        </w:rPr>
        <w:t xml:space="preserve"> </w:t>
      </w:r>
      <w:r w:rsidRPr="00084027">
        <w:rPr>
          <w:rStyle w:val="TagStyle"/>
          <w:rtl/>
        </w:rPr>
        <w:t>&lt;&lt; קריאה &gt;&gt;</w:t>
      </w:r>
      <w:r>
        <w:rPr>
          <w:rtl/>
        </w:rPr>
        <w:t xml:space="preserve"> </w:t>
      </w:r>
      <w:bookmarkEnd w:id="20477"/>
    </w:p>
    <w:p w:rsidR="00263879" w:rsidRDefault="00263879" w:rsidP="00DA3834">
      <w:pPr>
        <w:rPr>
          <w:rtl/>
          <w:lang w:eastAsia="he-IL"/>
        </w:rPr>
      </w:pPr>
    </w:p>
    <w:p w:rsidR="00263879" w:rsidRDefault="00263879" w:rsidP="00BA73B6">
      <w:pPr>
        <w:rPr>
          <w:rtl/>
          <w:lang w:eastAsia="he-IL"/>
        </w:rPr>
      </w:pPr>
      <w:bookmarkStart w:id="20478" w:name="_ETM_Q51_508325"/>
      <w:bookmarkEnd w:id="20478"/>
      <w:r>
        <w:rPr>
          <w:rFonts w:hint="cs"/>
          <w:rtl/>
          <w:lang w:eastAsia="he-IL"/>
        </w:rPr>
        <w:t>ש</w:t>
      </w:r>
      <w:bookmarkStart w:id="20479" w:name="_ETM_Q51_508581"/>
      <w:bookmarkEnd w:id="20479"/>
      <w:r>
        <w:rPr>
          <w:rFonts w:hint="cs"/>
          <w:rtl/>
          <w:lang w:eastAsia="he-IL"/>
        </w:rPr>
        <w:t>י</w:t>
      </w:r>
      <w:bookmarkStart w:id="20480" w:name="_ETM_Q51_508664"/>
      <w:bookmarkEnd w:id="20480"/>
      <w:r>
        <w:rPr>
          <w:rFonts w:hint="cs"/>
          <w:rtl/>
          <w:lang w:eastAsia="he-IL"/>
        </w:rPr>
        <w:t>שלים גם את הפסוק.</w:t>
      </w:r>
      <w:bookmarkStart w:id="20481" w:name="_ETM_Q51_506257"/>
      <w:bookmarkEnd w:id="20481"/>
    </w:p>
    <w:p w:rsidR="00263879" w:rsidRDefault="00263879" w:rsidP="00BA73B6">
      <w:pPr>
        <w:rPr>
          <w:rtl/>
          <w:lang w:eastAsia="he-IL"/>
        </w:rPr>
      </w:pPr>
      <w:bookmarkStart w:id="20482" w:name="_ETM_Q51_506354"/>
      <w:bookmarkEnd w:id="20482"/>
    </w:p>
    <w:p w:rsidR="00263879" w:rsidRDefault="00263879" w:rsidP="00BA73B6">
      <w:pPr>
        <w:pStyle w:val="af8"/>
        <w:rPr>
          <w:rtl/>
        </w:rPr>
      </w:pPr>
      <w:bookmarkStart w:id="20483" w:name="ET_yor_6488_218"/>
      <w:r w:rsidRPr="00084027">
        <w:rPr>
          <w:rStyle w:val="TagStyle"/>
          <w:rtl/>
        </w:rPr>
        <w:t xml:space="preserve"> &lt;&lt; יור &gt;&gt;</w:t>
      </w:r>
      <w:r w:rsidRPr="00380DED">
        <w:rPr>
          <w:rStyle w:val="TagStyle"/>
          <w:rtl/>
        </w:rPr>
        <w:t xml:space="preserve"> </w:t>
      </w:r>
      <w:r>
        <w:rPr>
          <w:rtl/>
        </w:rPr>
        <w:t xml:space="preserve">היו"ר </w:t>
      </w:r>
      <w:r w:rsidR="00BA73B6">
        <w:rPr>
          <w:rtl/>
        </w:rPr>
        <w:t>אוריאל בוסו</w:t>
      </w:r>
      <w:r>
        <w:rPr>
          <w:rtl/>
        </w:rPr>
        <w:t>:</w:t>
      </w:r>
      <w:r w:rsidRPr="00380DED">
        <w:rPr>
          <w:rStyle w:val="TagStyle"/>
          <w:rtl/>
        </w:rPr>
        <w:t xml:space="preserve"> </w:t>
      </w:r>
      <w:r w:rsidRPr="00084027">
        <w:rPr>
          <w:rStyle w:val="TagStyle"/>
          <w:rtl/>
        </w:rPr>
        <w:t>&lt;&lt; יור &gt;&gt;</w:t>
      </w:r>
      <w:r>
        <w:rPr>
          <w:rtl/>
        </w:rPr>
        <w:t xml:space="preserve"> </w:t>
      </w:r>
      <w:bookmarkEnd w:id="20483"/>
    </w:p>
    <w:p w:rsidR="00263879" w:rsidRDefault="00263879" w:rsidP="00DA3834">
      <w:pPr>
        <w:rPr>
          <w:rtl/>
          <w:lang w:eastAsia="he-IL"/>
        </w:rPr>
      </w:pPr>
    </w:p>
    <w:p w:rsidR="00263879" w:rsidRDefault="00263879" w:rsidP="00BA73B6">
      <w:pPr>
        <w:rPr>
          <w:rtl/>
          <w:lang w:eastAsia="he-IL"/>
        </w:rPr>
      </w:pPr>
      <w:bookmarkStart w:id="20484" w:name="_ETM_Q51_505860"/>
      <w:bookmarkEnd w:id="20484"/>
      <w:r>
        <w:rPr>
          <w:rFonts w:hint="cs"/>
          <w:rtl/>
          <w:lang w:eastAsia="he-IL"/>
        </w:rPr>
        <w:t xml:space="preserve">לא, לא. נא לסיים. חבר הכנסת שטרן, נא </w:t>
      </w:r>
      <w:bookmarkStart w:id="20485" w:name="_ETM_Q51_517469"/>
      <w:bookmarkEnd w:id="20485"/>
      <w:r>
        <w:rPr>
          <w:rFonts w:hint="cs"/>
          <w:rtl/>
          <w:lang w:eastAsia="he-IL"/>
        </w:rPr>
        <w:t>להשלים את הדברים.</w:t>
      </w:r>
    </w:p>
    <w:p w:rsidR="00263879" w:rsidRDefault="00263879" w:rsidP="00BA73B6">
      <w:pPr>
        <w:rPr>
          <w:rtl/>
          <w:lang w:eastAsia="he-IL"/>
        </w:rPr>
      </w:pPr>
      <w:bookmarkStart w:id="20486" w:name="_ETM_Q51_515454"/>
      <w:bookmarkStart w:id="20487" w:name="_ETM_Q51_515537"/>
      <w:bookmarkEnd w:id="20486"/>
      <w:bookmarkEnd w:id="20487"/>
    </w:p>
    <w:p w:rsidR="00263879" w:rsidRDefault="00263879" w:rsidP="00BA73B6">
      <w:pPr>
        <w:pStyle w:val="-"/>
        <w:rPr>
          <w:rtl/>
        </w:rPr>
      </w:pPr>
      <w:bookmarkStart w:id="20488" w:name="ET_speakercontinue_5109_219"/>
      <w:r w:rsidRPr="00084027">
        <w:rPr>
          <w:rStyle w:val="TagStyle"/>
          <w:rtl/>
        </w:rPr>
        <w:t xml:space="preserve"> &lt;&lt; דובר_המשך &gt;&gt;</w:t>
      </w:r>
      <w:r w:rsidRPr="00380DED">
        <w:rPr>
          <w:rStyle w:val="TagStyle"/>
          <w:rtl/>
        </w:rPr>
        <w:t xml:space="preserve"> </w:t>
      </w:r>
      <w:r>
        <w:rPr>
          <w:rtl/>
        </w:rPr>
        <w:t>אלעזר שטרן (יש עתיד):</w:t>
      </w:r>
      <w:r w:rsidRPr="00380DED">
        <w:rPr>
          <w:rStyle w:val="TagStyle"/>
          <w:rtl/>
        </w:rPr>
        <w:t xml:space="preserve"> </w:t>
      </w:r>
      <w:r w:rsidRPr="00084027">
        <w:rPr>
          <w:rStyle w:val="TagStyle"/>
          <w:rtl/>
        </w:rPr>
        <w:t>&lt;&lt; דובר_המשך &gt;&gt;</w:t>
      </w:r>
      <w:r>
        <w:rPr>
          <w:rtl/>
        </w:rPr>
        <w:t xml:space="preserve"> </w:t>
      </w:r>
      <w:bookmarkEnd w:id="20488"/>
    </w:p>
    <w:p w:rsidR="00263879" w:rsidRDefault="00263879" w:rsidP="00DA3834">
      <w:pPr>
        <w:rPr>
          <w:rtl/>
          <w:lang w:eastAsia="he-IL"/>
        </w:rPr>
      </w:pPr>
    </w:p>
    <w:p w:rsidR="00263879" w:rsidRPr="00380DED" w:rsidRDefault="00263879" w:rsidP="00BA73B6">
      <w:pPr>
        <w:rPr>
          <w:rtl/>
          <w:lang w:eastAsia="he-IL"/>
        </w:rPr>
      </w:pPr>
      <w:bookmarkStart w:id="20489" w:name="_ETM_Q51_516595"/>
      <w:bookmarkEnd w:id="20489"/>
      <w:r>
        <w:rPr>
          <w:rFonts w:hint="cs"/>
          <w:rtl/>
          <w:lang w:eastAsia="he-IL"/>
        </w:rPr>
        <w:t>- - - להתחיל.</w:t>
      </w:r>
    </w:p>
    <w:p w:rsidR="00263879" w:rsidRDefault="00263879" w:rsidP="00BA73B6">
      <w:pPr>
        <w:rPr>
          <w:rtl/>
          <w:lang w:eastAsia="he-IL"/>
        </w:rPr>
      </w:pPr>
      <w:bookmarkStart w:id="20490" w:name="_ETM_Q51_508433"/>
      <w:bookmarkStart w:id="20491" w:name="_ETM_Q51_508534"/>
      <w:bookmarkEnd w:id="20490"/>
      <w:bookmarkEnd w:id="20491"/>
    </w:p>
    <w:p w:rsidR="00263879" w:rsidRDefault="00263879" w:rsidP="00BA73B6">
      <w:pPr>
        <w:pStyle w:val="af8"/>
        <w:rPr>
          <w:rtl/>
        </w:rPr>
      </w:pPr>
      <w:bookmarkStart w:id="20492" w:name="ET_yor_6488_220"/>
      <w:r w:rsidRPr="00084027">
        <w:rPr>
          <w:rStyle w:val="TagStyle"/>
          <w:rFonts w:hint="cs"/>
          <w:rtl/>
        </w:rPr>
        <w:t>מ</w:t>
      </w:r>
      <w:r w:rsidRPr="00084027">
        <w:rPr>
          <w:rStyle w:val="TagStyle"/>
          <w:rtl/>
        </w:rPr>
        <w:t xml:space="preserve"> &lt;&lt; יור &gt;&gt;</w:t>
      </w:r>
      <w:r w:rsidRPr="00380DED">
        <w:rPr>
          <w:rStyle w:val="TagStyle"/>
          <w:rtl/>
        </w:rPr>
        <w:t xml:space="preserve"> </w:t>
      </w:r>
      <w:r>
        <w:rPr>
          <w:rtl/>
        </w:rPr>
        <w:t xml:space="preserve">היו"ר </w:t>
      </w:r>
      <w:r w:rsidR="00BA73B6">
        <w:rPr>
          <w:rtl/>
        </w:rPr>
        <w:t>אוריאל בוסו</w:t>
      </w:r>
      <w:r>
        <w:rPr>
          <w:rtl/>
        </w:rPr>
        <w:t>:</w:t>
      </w:r>
      <w:r w:rsidRPr="00380DED">
        <w:rPr>
          <w:rStyle w:val="TagStyle"/>
          <w:rtl/>
        </w:rPr>
        <w:t xml:space="preserve"> </w:t>
      </w:r>
      <w:r w:rsidRPr="00084027">
        <w:rPr>
          <w:rStyle w:val="TagStyle"/>
          <w:rtl/>
        </w:rPr>
        <w:t>&lt;&lt; יור &gt;&gt;</w:t>
      </w:r>
      <w:r>
        <w:rPr>
          <w:rtl/>
        </w:rPr>
        <w:t xml:space="preserve"> </w:t>
      </w:r>
      <w:bookmarkEnd w:id="20492"/>
    </w:p>
    <w:p w:rsidR="00263879" w:rsidRDefault="00263879" w:rsidP="00DA3834">
      <w:pPr>
        <w:rPr>
          <w:rtl/>
          <w:lang w:eastAsia="he-IL"/>
        </w:rPr>
      </w:pPr>
    </w:p>
    <w:p w:rsidR="00263879" w:rsidRDefault="00263879" w:rsidP="00BA73B6">
      <w:pPr>
        <w:rPr>
          <w:rtl/>
          <w:lang w:eastAsia="he-IL"/>
        </w:rPr>
      </w:pPr>
      <w:bookmarkStart w:id="20493" w:name="_ETM_Q51_526864"/>
      <w:bookmarkEnd w:id="20493"/>
      <w:r>
        <w:rPr>
          <w:rFonts w:hint="cs"/>
          <w:rtl/>
          <w:lang w:eastAsia="he-IL"/>
        </w:rPr>
        <w:t>מפריעים.</w:t>
      </w:r>
    </w:p>
    <w:p w:rsidR="00263879" w:rsidRPr="00380DED" w:rsidRDefault="00263879" w:rsidP="00BA73B6">
      <w:pPr>
        <w:rPr>
          <w:rtl/>
          <w:lang w:eastAsia="he-IL"/>
        </w:rPr>
      </w:pPr>
      <w:bookmarkStart w:id="20494" w:name="_ETM_Q51_522682"/>
      <w:bookmarkStart w:id="20495" w:name="_ETM_Q51_522766"/>
      <w:bookmarkEnd w:id="20494"/>
      <w:bookmarkEnd w:id="20495"/>
    </w:p>
    <w:p w:rsidR="00263879" w:rsidRDefault="00263879" w:rsidP="00BA73B6">
      <w:pPr>
        <w:pStyle w:val="af6"/>
        <w:rPr>
          <w:rtl/>
        </w:rPr>
      </w:pPr>
      <w:bookmarkStart w:id="20496" w:name="ET_interruption_6345_139"/>
      <w:r w:rsidRPr="00084027">
        <w:rPr>
          <w:rStyle w:val="TagStyle"/>
          <w:rtl/>
        </w:rPr>
        <w:t xml:space="preserve"> &lt;&lt; קריאה &gt;&gt;</w:t>
      </w:r>
      <w:r w:rsidRPr="00AB3FD7">
        <w:rPr>
          <w:rStyle w:val="TagStyle"/>
          <w:rtl/>
        </w:rPr>
        <w:t xml:space="preserve"> </w:t>
      </w:r>
      <w:r>
        <w:rPr>
          <w:rtl/>
        </w:rPr>
        <w:t>טלי גוטליב (הליכוד):</w:t>
      </w:r>
      <w:r w:rsidRPr="00AB3FD7">
        <w:rPr>
          <w:rStyle w:val="TagStyle"/>
          <w:rtl/>
        </w:rPr>
        <w:t xml:space="preserve"> </w:t>
      </w:r>
      <w:r w:rsidRPr="00084027">
        <w:rPr>
          <w:rStyle w:val="TagStyle"/>
          <w:rtl/>
        </w:rPr>
        <w:t>&lt;&lt; קריאה &gt;&gt;</w:t>
      </w:r>
      <w:r>
        <w:rPr>
          <w:rtl/>
        </w:rPr>
        <w:t xml:space="preserve"> </w:t>
      </w:r>
      <w:bookmarkEnd w:id="20496"/>
    </w:p>
    <w:p w:rsidR="00263879" w:rsidRDefault="00263879" w:rsidP="00DA3834">
      <w:pPr>
        <w:rPr>
          <w:rtl/>
          <w:lang w:eastAsia="he-IL"/>
        </w:rPr>
      </w:pPr>
    </w:p>
    <w:p w:rsidR="00263879" w:rsidRDefault="00263879" w:rsidP="00BA73B6">
      <w:pPr>
        <w:ind w:left="720" w:firstLine="0"/>
        <w:rPr>
          <w:rtl/>
          <w:lang w:eastAsia="he-IL"/>
        </w:rPr>
      </w:pPr>
      <w:bookmarkStart w:id="20497" w:name="_ETM_Q51_508698"/>
      <w:bookmarkEnd w:id="20497"/>
      <w:r>
        <w:rPr>
          <w:rFonts w:hint="cs"/>
          <w:rtl/>
          <w:lang w:eastAsia="he-IL"/>
        </w:rPr>
        <w:t xml:space="preserve">- - - הוא יגיד לך </w:t>
      </w:r>
      <w:bookmarkStart w:id="20498" w:name="_ETM_Q51_511940"/>
      <w:bookmarkEnd w:id="20498"/>
      <w:r>
        <w:rPr>
          <w:rFonts w:hint="cs"/>
          <w:rtl/>
          <w:lang w:eastAsia="he-IL"/>
        </w:rPr>
        <w:t>איך אתה יו"ר? יו"ר לתפארת.</w:t>
      </w:r>
    </w:p>
    <w:p w:rsidR="00263879" w:rsidRDefault="00263879" w:rsidP="00BA73B6">
      <w:pPr>
        <w:ind w:left="720" w:firstLine="0"/>
        <w:rPr>
          <w:rtl/>
          <w:lang w:eastAsia="he-IL"/>
        </w:rPr>
      </w:pPr>
      <w:bookmarkStart w:id="20499" w:name="_ETM_Q51_514964"/>
      <w:bookmarkStart w:id="20500" w:name="_ETM_Q51_515051"/>
      <w:bookmarkEnd w:id="20499"/>
      <w:bookmarkEnd w:id="20500"/>
    </w:p>
    <w:p w:rsidR="00263879" w:rsidRDefault="00263879" w:rsidP="00BA73B6">
      <w:pPr>
        <w:pStyle w:val="af6"/>
        <w:rPr>
          <w:rtl/>
        </w:rPr>
      </w:pPr>
      <w:bookmarkStart w:id="20501" w:name="ET_interruption_5520_149"/>
      <w:r w:rsidRPr="00084027">
        <w:rPr>
          <w:rStyle w:val="TagStyle"/>
          <w:rtl/>
        </w:rPr>
        <w:t xml:space="preserve"> &lt;&lt; קריאה &gt;&gt;</w:t>
      </w:r>
      <w:r w:rsidRPr="006C3420">
        <w:rPr>
          <w:rStyle w:val="TagStyle"/>
          <w:rtl/>
        </w:rPr>
        <w:t xml:space="preserve"> </w:t>
      </w:r>
      <w:r>
        <w:rPr>
          <w:rtl/>
        </w:rPr>
        <w:t>עודד פורר (ישראל ביתנו):</w:t>
      </w:r>
      <w:r w:rsidRPr="006C3420">
        <w:rPr>
          <w:rStyle w:val="TagStyle"/>
          <w:rtl/>
        </w:rPr>
        <w:t xml:space="preserve"> </w:t>
      </w:r>
      <w:r w:rsidRPr="00084027">
        <w:rPr>
          <w:rStyle w:val="TagStyle"/>
          <w:rtl/>
        </w:rPr>
        <w:t>&lt;&lt; קריאה &gt;&gt;</w:t>
      </w:r>
      <w:r>
        <w:rPr>
          <w:rtl/>
        </w:rPr>
        <w:t xml:space="preserve"> </w:t>
      </w:r>
      <w:bookmarkEnd w:id="20501"/>
    </w:p>
    <w:p w:rsidR="00263879" w:rsidRDefault="00263879" w:rsidP="00DA3834">
      <w:pPr>
        <w:rPr>
          <w:rtl/>
          <w:lang w:eastAsia="he-IL"/>
        </w:rPr>
      </w:pPr>
    </w:p>
    <w:p w:rsidR="00263879" w:rsidRDefault="00263879" w:rsidP="00BA73B6">
      <w:pPr>
        <w:rPr>
          <w:rtl/>
          <w:lang w:eastAsia="he-IL"/>
        </w:rPr>
      </w:pPr>
      <w:bookmarkStart w:id="20502" w:name="_ETM_Q51_506066"/>
      <w:bookmarkEnd w:id="20502"/>
      <w:r>
        <w:rPr>
          <w:rFonts w:hint="cs"/>
          <w:rtl/>
          <w:lang w:eastAsia="he-IL"/>
        </w:rPr>
        <w:t>ת</w:t>
      </w:r>
      <w:bookmarkStart w:id="20503" w:name="_ETM_Q51_506307"/>
      <w:bookmarkEnd w:id="20503"/>
      <w:r>
        <w:rPr>
          <w:rFonts w:hint="cs"/>
          <w:rtl/>
          <w:lang w:eastAsia="he-IL"/>
        </w:rPr>
        <w:t>פ</w:t>
      </w:r>
      <w:bookmarkStart w:id="20504" w:name="_ETM_Q51_506394"/>
      <w:bookmarkEnd w:id="20504"/>
      <w:r>
        <w:rPr>
          <w:rFonts w:hint="cs"/>
          <w:rtl/>
          <w:lang w:eastAsia="he-IL"/>
        </w:rPr>
        <w:t>ריד ביניהם, תפריד ביניהם.</w:t>
      </w:r>
    </w:p>
    <w:p w:rsidR="00263879" w:rsidRPr="006C3420" w:rsidRDefault="00263879" w:rsidP="00BA73B6">
      <w:pPr>
        <w:rPr>
          <w:rtl/>
          <w:lang w:eastAsia="he-IL"/>
        </w:rPr>
      </w:pPr>
      <w:bookmarkStart w:id="20505" w:name="_ETM_Q51_510389"/>
      <w:bookmarkStart w:id="20506" w:name="_ETM_Q51_510492"/>
      <w:bookmarkEnd w:id="20505"/>
      <w:bookmarkEnd w:id="20506"/>
    </w:p>
    <w:p w:rsidR="00263879" w:rsidRDefault="00263879" w:rsidP="00BA73B6">
      <w:pPr>
        <w:pStyle w:val="af8"/>
        <w:rPr>
          <w:rtl/>
        </w:rPr>
      </w:pPr>
      <w:bookmarkStart w:id="20507" w:name="ET_yor_6488_140"/>
      <w:r w:rsidRPr="00084027">
        <w:rPr>
          <w:rStyle w:val="TagStyle"/>
          <w:rtl/>
        </w:rPr>
        <w:t xml:space="preserve"> &lt;&lt; יור &gt;&gt;</w:t>
      </w:r>
      <w:r w:rsidRPr="00AB3FD7">
        <w:rPr>
          <w:rStyle w:val="TagStyle"/>
          <w:rtl/>
        </w:rPr>
        <w:t xml:space="preserve"> </w:t>
      </w:r>
      <w:r>
        <w:rPr>
          <w:rtl/>
        </w:rPr>
        <w:t xml:space="preserve">היו"ר </w:t>
      </w:r>
      <w:r w:rsidR="00BA73B6">
        <w:rPr>
          <w:rtl/>
        </w:rPr>
        <w:t>אוריאל בוסו</w:t>
      </w:r>
      <w:r>
        <w:rPr>
          <w:rtl/>
        </w:rPr>
        <w:t>:</w:t>
      </w:r>
      <w:r w:rsidRPr="00AB3FD7">
        <w:rPr>
          <w:rStyle w:val="TagStyle"/>
          <w:rtl/>
        </w:rPr>
        <w:t xml:space="preserve"> </w:t>
      </w:r>
      <w:r w:rsidRPr="00084027">
        <w:rPr>
          <w:rStyle w:val="TagStyle"/>
          <w:rtl/>
        </w:rPr>
        <w:t>&lt;&lt; יור &gt;&gt;</w:t>
      </w:r>
      <w:r>
        <w:rPr>
          <w:rtl/>
        </w:rPr>
        <w:t xml:space="preserve"> </w:t>
      </w:r>
      <w:bookmarkEnd w:id="20507"/>
    </w:p>
    <w:p w:rsidR="00263879" w:rsidRDefault="00263879" w:rsidP="00DA3834">
      <w:pPr>
        <w:rPr>
          <w:rtl/>
          <w:lang w:eastAsia="he-IL"/>
        </w:rPr>
      </w:pPr>
    </w:p>
    <w:p w:rsidR="00263879" w:rsidRDefault="00263879" w:rsidP="00BA73B6">
      <w:pPr>
        <w:rPr>
          <w:rtl/>
          <w:lang w:eastAsia="he-IL"/>
        </w:rPr>
      </w:pPr>
      <w:bookmarkStart w:id="20508" w:name="_ETM_Q51_516128"/>
      <w:bookmarkEnd w:id="20508"/>
      <w:r>
        <w:rPr>
          <w:rFonts w:hint="cs"/>
          <w:rtl/>
          <w:lang w:eastAsia="he-IL"/>
        </w:rPr>
        <w:t>חברת הכנסת גוטליב, נא - - -</w:t>
      </w:r>
    </w:p>
    <w:p w:rsidR="00263879" w:rsidRDefault="00263879" w:rsidP="00BA73B6">
      <w:pPr>
        <w:rPr>
          <w:rtl/>
          <w:lang w:eastAsia="he-IL"/>
        </w:rPr>
      </w:pPr>
    </w:p>
    <w:p w:rsidR="00263879" w:rsidRDefault="00263879" w:rsidP="00BA73B6">
      <w:pPr>
        <w:pStyle w:val="af6"/>
        <w:rPr>
          <w:rtl/>
        </w:rPr>
      </w:pPr>
      <w:bookmarkStart w:id="20509" w:name="ET_interruption_6345_141"/>
      <w:r w:rsidRPr="00084027">
        <w:rPr>
          <w:rStyle w:val="TagStyle"/>
          <w:rtl/>
        </w:rPr>
        <w:t xml:space="preserve"> &lt;&lt; קריאה &gt;&gt;</w:t>
      </w:r>
      <w:r w:rsidRPr="00AB3FD7">
        <w:rPr>
          <w:rStyle w:val="TagStyle"/>
          <w:rtl/>
        </w:rPr>
        <w:t xml:space="preserve"> </w:t>
      </w:r>
      <w:r>
        <w:rPr>
          <w:rtl/>
        </w:rPr>
        <w:t>טלי גוטליב (הליכוד):</w:t>
      </w:r>
      <w:r w:rsidRPr="00AB3FD7">
        <w:rPr>
          <w:rStyle w:val="TagStyle"/>
          <w:rtl/>
        </w:rPr>
        <w:t xml:space="preserve"> </w:t>
      </w:r>
      <w:r w:rsidRPr="00084027">
        <w:rPr>
          <w:rStyle w:val="TagStyle"/>
          <w:rtl/>
        </w:rPr>
        <w:t>&lt;&lt; קריאה &gt;&gt;</w:t>
      </w:r>
      <w:r>
        <w:rPr>
          <w:rtl/>
        </w:rPr>
        <w:t xml:space="preserve"> </w:t>
      </w:r>
      <w:bookmarkEnd w:id="20509"/>
    </w:p>
    <w:p w:rsidR="00263879" w:rsidRDefault="00263879" w:rsidP="00DA3834">
      <w:pPr>
        <w:rPr>
          <w:rtl/>
          <w:lang w:eastAsia="he-IL"/>
        </w:rPr>
      </w:pPr>
    </w:p>
    <w:p w:rsidR="00263879" w:rsidRDefault="00263879" w:rsidP="00BA73B6">
      <w:pPr>
        <w:rPr>
          <w:rtl/>
          <w:lang w:eastAsia="he-IL"/>
        </w:rPr>
      </w:pPr>
      <w:bookmarkStart w:id="20510" w:name="_ETM_Q51_515605"/>
      <w:bookmarkEnd w:id="20510"/>
      <w:r>
        <w:rPr>
          <w:rFonts w:hint="cs"/>
          <w:rtl/>
          <w:lang w:eastAsia="he-IL"/>
        </w:rPr>
        <w:t xml:space="preserve">הוא עוד תומך - - - גם </w:t>
      </w:r>
      <w:bookmarkStart w:id="20511" w:name="_ETM_Q51_519314"/>
      <w:bookmarkEnd w:id="20511"/>
      <w:r>
        <w:rPr>
          <w:rFonts w:hint="cs"/>
          <w:rtl/>
          <w:lang w:eastAsia="he-IL"/>
        </w:rPr>
        <w:t>וגם.</w:t>
      </w:r>
    </w:p>
    <w:p w:rsidR="00263879" w:rsidRDefault="00263879" w:rsidP="00BA73B6">
      <w:pPr>
        <w:rPr>
          <w:rtl/>
          <w:lang w:eastAsia="he-IL"/>
        </w:rPr>
      </w:pPr>
    </w:p>
    <w:p w:rsidR="00263879" w:rsidRDefault="00263879" w:rsidP="00BA73B6">
      <w:pPr>
        <w:pStyle w:val="af6"/>
        <w:rPr>
          <w:rtl/>
        </w:rPr>
      </w:pPr>
      <w:bookmarkStart w:id="20512" w:name="ET_interruption_5552_142"/>
      <w:r w:rsidRPr="00084027">
        <w:rPr>
          <w:rStyle w:val="TagStyle"/>
          <w:rtl/>
        </w:rPr>
        <w:t xml:space="preserve"> &lt;&lt; קריאה &gt;&gt;</w:t>
      </w:r>
      <w:r w:rsidRPr="00AB3FD7">
        <w:rPr>
          <w:rStyle w:val="TagStyle"/>
          <w:rtl/>
        </w:rPr>
        <w:t xml:space="preserve"> </w:t>
      </w:r>
      <w:r>
        <w:rPr>
          <w:rtl/>
        </w:rPr>
        <w:t>יוליה מלינובסקי (ישראל ביתנו):</w:t>
      </w:r>
      <w:r w:rsidRPr="00AB3FD7">
        <w:rPr>
          <w:rStyle w:val="TagStyle"/>
          <w:rtl/>
        </w:rPr>
        <w:t xml:space="preserve"> </w:t>
      </w:r>
      <w:r w:rsidRPr="00084027">
        <w:rPr>
          <w:rStyle w:val="TagStyle"/>
          <w:rtl/>
        </w:rPr>
        <w:t>&lt;&lt; קריאה &gt;&gt;</w:t>
      </w:r>
      <w:r>
        <w:rPr>
          <w:rtl/>
        </w:rPr>
        <w:t xml:space="preserve"> </w:t>
      </w:r>
      <w:bookmarkEnd w:id="20512"/>
    </w:p>
    <w:p w:rsidR="00263879" w:rsidRDefault="00263879" w:rsidP="00DA3834">
      <w:pPr>
        <w:rPr>
          <w:rtl/>
          <w:lang w:eastAsia="he-IL"/>
        </w:rPr>
      </w:pPr>
    </w:p>
    <w:p w:rsidR="00263879" w:rsidRDefault="00263879" w:rsidP="00BA73B6">
      <w:pPr>
        <w:rPr>
          <w:rtl/>
          <w:lang w:eastAsia="he-IL"/>
        </w:rPr>
      </w:pPr>
      <w:bookmarkStart w:id="20513" w:name="_ETM_Q51_516775"/>
      <w:bookmarkEnd w:id="20513"/>
      <w:r>
        <w:rPr>
          <w:rFonts w:hint="cs"/>
          <w:rtl/>
          <w:lang w:eastAsia="he-IL"/>
        </w:rPr>
        <w:t>איי, איי, איי.</w:t>
      </w:r>
    </w:p>
    <w:p w:rsidR="00263879" w:rsidRDefault="00263879" w:rsidP="00BA73B6">
      <w:pPr>
        <w:rPr>
          <w:rtl/>
          <w:lang w:eastAsia="he-IL"/>
        </w:rPr>
      </w:pPr>
      <w:bookmarkStart w:id="20514" w:name="_ETM_Q51_520376"/>
      <w:bookmarkStart w:id="20515" w:name="_ETM_Q51_520466"/>
      <w:bookmarkEnd w:id="20514"/>
      <w:bookmarkEnd w:id="20515"/>
    </w:p>
    <w:p w:rsidR="00263879" w:rsidRDefault="00263879" w:rsidP="00BA73B6">
      <w:pPr>
        <w:pStyle w:val="-"/>
        <w:rPr>
          <w:rtl/>
        </w:rPr>
      </w:pPr>
      <w:bookmarkStart w:id="20516" w:name="ET_speakercontinue_5109_143"/>
      <w:r w:rsidRPr="00084027">
        <w:rPr>
          <w:rStyle w:val="TagStyle"/>
          <w:rtl/>
        </w:rPr>
        <w:t xml:space="preserve"> &lt;&lt; דובר_המשך &gt;&gt;</w:t>
      </w:r>
      <w:r w:rsidRPr="00AB3FD7">
        <w:rPr>
          <w:rStyle w:val="TagStyle"/>
          <w:rtl/>
        </w:rPr>
        <w:t xml:space="preserve"> </w:t>
      </w:r>
      <w:r>
        <w:rPr>
          <w:rtl/>
        </w:rPr>
        <w:t>אלעזר שטרן (יש עתיד):</w:t>
      </w:r>
      <w:r w:rsidRPr="00AB3FD7">
        <w:rPr>
          <w:rStyle w:val="TagStyle"/>
          <w:rtl/>
        </w:rPr>
        <w:t xml:space="preserve"> </w:t>
      </w:r>
      <w:r w:rsidRPr="00084027">
        <w:rPr>
          <w:rStyle w:val="TagStyle"/>
          <w:rtl/>
        </w:rPr>
        <w:t>&lt;&lt; דובר_המשך &gt;&gt;</w:t>
      </w:r>
      <w:r>
        <w:rPr>
          <w:rtl/>
        </w:rPr>
        <w:t xml:space="preserve"> </w:t>
      </w:r>
      <w:bookmarkEnd w:id="20516"/>
    </w:p>
    <w:p w:rsidR="00263879" w:rsidRDefault="00263879" w:rsidP="00DA3834">
      <w:pPr>
        <w:rPr>
          <w:rtl/>
          <w:lang w:eastAsia="he-IL"/>
        </w:rPr>
      </w:pPr>
    </w:p>
    <w:p w:rsidR="00263879" w:rsidRDefault="00263879" w:rsidP="00BA73B6">
      <w:pPr>
        <w:rPr>
          <w:rtl/>
          <w:lang w:eastAsia="he-IL"/>
        </w:rPr>
      </w:pPr>
      <w:bookmarkStart w:id="20517" w:name="_ETM_Q51_521962"/>
      <w:bookmarkEnd w:id="20517"/>
      <w:r>
        <w:rPr>
          <w:rFonts w:hint="cs"/>
          <w:rtl/>
          <w:lang w:eastAsia="he-IL"/>
        </w:rPr>
        <w:t xml:space="preserve">אני </w:t>
      </w:r>
      <w:bookmarkStart w:id="20518" w:name="_ETM_Q51_523344"/>
      <w:bookmarkEnd w:id="20518"/>
      <w:r>
        <w:rPr>
          <w:rFonts w:hint="cs"/>
          <w:rtl/>
          <w:lang w:eastAsia="he-IL"/>
        </w:rPr>
        <w:t>יכול לחזור? תודה, אדוני. אני רוצה להגיד משהו. פסוק בתנ"ך.</w:t>
      </w:r>
    </w:p>
    <w:p w:rsidR="00263879" w:rsidRDefault="00263879" w:rsidP="00BA73B6">
      <w:pPr>
        <w:rPr>
          <w:rtl/>
          <w:lang w:eastAsia="he-IL"/>
        </w:rPr>
      </w:pPr>
      <w:bookmarkStart w:id="20519" w:name="_ETM_Q51_528193"/>
      <w:bookmarkStart w:id="20520" w:name="_ETM_Q51_528272"/>
      <w:bookmarkEnd w:id="20519"/>
      <w:bookmarkEnd w:id="20520"/>
    </w:p>
    <w:p w:rsidR="00263879" w:rsidRDefault="00263879" w:rsidP="00BA73B6">
      <w:pPr>
        <w:pStyle w:val="af8"/>
        <w:rPr>
          <w:rtl/>
        </w:rPr>
      </w:pPr>
      <w:bookmarkStart w:id="20521" w:name="ET_yor_6488_144"/>
      <w:r w:rsidRPr="00084027">
        <w:rPr>
          <w:rStyle w:val="TagStyle"/>
          <w:rtl/>
        </w:rPr>
        <w:t xml:space="preserve"> &lt;&lt; יור &gt;&gt;</w:t>
      </w:r>
      <w:r w:rsidRPr="00AB3FD7">
        <w:rPr>
          <w:rStyle w:val="TagStyle"/>
          <w:rtl/>
        </w:rPr>
        <w:t xml:space="preserve"> </w:t>
      </w:r>
      <w:r>
        <w:rPr>
          <w:rtl/>
        </w:rPr>
        <w:t xml:space="preserve">היו"ר </w:t>
      </w:r>
      <w:r w:rsidR="00BA73B6">
        <w:rPr>
          <w:rtl/>
        </w:rPr>
        <w:t>אוריאל בוסו</w:t>
      </w:r>
      <w:r>
        <w:rPr>
          <w:rtl/>
        </w:rPr>
        <w:t>:</w:t>
      </w:r>
      <w:r w:rsidRPr="00AB3FD7">
        <w:rPr>
          <w:rStyle w:val="TagStyle"/>
          <w:rtl/>
        </w:rPr>
        <w:t xml:space="preserve"> </w:t>
      </w:r>
      <w:r w:rsidRPr="00084027">
        <w:rPr>
          <w:rStyle w:val="TagStyle"/>
          <w:rtl/>
        </w:rPr>
        <w:t>&lt;&lt; יור &gt;&gt;</w:t>
      </w:r>
      <w:r>
        <w:rPr>
          <w:rtl/>
        </w:rPr>
        <w:t xml:space="preserve"> </w:t>
      </w:r>
      <w:bookmarkEnd w:id="20521"/>
    </w:p>
    <w:p w:rsidR="00263879" w:rsidRDefault="00263879" w:rsidP="00DA3834">
      <w:pPr>
        <w:rPr>
          <w:rtl/>
          <w:lang w:eastAsia="he-IL"/>
        </w:rPr>
      </w:pPr>
    </w:p>
    <w:p w:rsidR="00263879" w:rsidRDefault="00263879" w:rsidP="00BA73B6">
      <w:pPr>
        <w:rPr>
          <w:rtl/>
          <w:lang w:eastAsia="he-IL"/>
        </w:rPr>
      </w:pPr>
      <w:r>
        <w:rPr>
          <w:rFonts w:hint="cs"/>
          <w:rtl/>
          <w:lang w:eastAsia="he-IL"/>
        </w:rPr>
        <w:t>פ</w:t>
      </w:r>
      <w:bookmarkStart w:id="20522" w:name="_ETM_Q51_529136"/>
      <w:bookmarkEnd w:id="20522"/>
      <w:r>
        <w:rPr>
          <w:rFonts w:hint="cs"/>
          <w:rtl/>
          <w:lang w:eastAsia="he-IL"/>
        </w:rPr>
        <w:t xml:space="preserve">סוק </w:t>
      </w:r>
      <w:bookmarkStart w:id="20523" w:name="_ETM_Q51_529681"/>
      <w:bookmarkEnd w:id="20523"/>
      <w:r>
        <w:rPr>
          <w:rFonts w:hint="cs"/>
          <w:rtl/>
          <w:lang w:eastAsia="he-IL"/>
        </w:rPr>
        <w:t>לסיום.</w:t>
      </w:r>
    </w:p>
    <w:p w:rsidR="00263879" w:rsidRDefault="00263879" w:rsidP="00BA73B6">
      <w:pPr>
        <w:rPr>
          <w:rtl/>
          <w:lang w:eastAsia="he-IL"/>
        </w:rPr>
      </w:pPr>
      <w:bookmarkStart w:id="20524" w:name="_ETM_Q51_531665"/>
      <w:bookmarkStart w:id="20525" w:name="_ETM_Q51_531740"/>
      <w:bookmarkEnd w:id="20524"/>
      <w:bookmarkEnd w:id="20525"/>
    </w:p>
    <w:p w:rsidR="00263879" w:rsidRDefault="00263879" w:rsidP="00BA73B6">
      <w:pPr>
        <w:pStyle w:val="af6"/>
        <w:rPr>
          <w:rtl/>
        </w:rPr>
      </w:pPr>
      <w:bookmarkStart w:id="20526" w:name="ET_interruption_6357_145"/>
      <w:r w:rsidRPr="00084027">
        <w:rPr>
          <w:rStyle w:val="TagStyle"/>
          <w:rtl/>
        </w:rPr>
        <w:t xml:space="preserve"> &lt;&lt; קריאה &gt;&gt;</w:t>
      </w:r>
      <w:r w:rsidRPr="00AB3FD7">
        <w:rPr>
          <w:rStyle w:val="TagStyle"/>
          <w:rtl/>
        </w:rPr>
        <w:t xml:space="preserve"> </w:t>
      </w:r>
      <w:r>
        <w:rPr>
          <w:rtl/>
        </w:rPr>
        <w:t>משה סעדה (הליכוד):</w:t>
      </w:r>
      <w:r w:rsidRPr="00AB3FD7">
        <w:rPr>
          <w:rStyle w:val="TagStyle"/>
          <w:rtl/>
        </w:rPr>
        <w:t xml:space="preserve"> </w:t>
      </w:r>
      <w:r w:rsidRPr="00084027">
        <w:rPr>
          <w:rStyle w:val="TagStyle"/>
          <w:rtl/>
        </w:rPr>
        <w:t>&lt;&lt; קריאה &gt;&gt;</w:t>
      </w:r>
      <w:r>
        <w:rPr>
          <w:rtl/>
        </w:rPr>
        <w:t xml:space="preserve"> </w:t>
      </w:r>
      <w:bookmarkEnd w:id="20526"/>
    </w:p>
    <w:p w:rsidR="00263879" w:rsidRDefault="00263879" w:rsidP="00DA3834">
      <w:pPr>
        <w:rPr>
          <w:rtl/>
          <w:lang w:eastAsia="he-IL"/>
        </w:rPr>
      </w:pPr>
    </w:p>
    <w:p w:rsidR="00263879" w:rsidRDefault="00263879" w:rsidP="00BA73B6">
      <w:pPr>
        <w:rPr>
          <w:rtl/>
          <w:lang w:eastAsia="he-IL"/>
        </w:rPr>
      </w:pPr>
      <w:bookmarkStart w:id="20527" w:name="_ETM_Q51_531905"/>
      <w:bookmarkEnd w:id="20527"/>
      <w:r>
        <w:rPr>
          <w:rFonts w:hint="cs"/>
          <w:rtl/>
          <w:lang w:eastAsia="he-IL"/>
        </w:rPr>
        <w:t>ת</w:t>
      </w:r>
      <w:bookmarkStart w:id="20528" w:name="_ETM_Q51_532146"/>
      <w:bookmarkEnd w:id="20528"/>
      <w:r>
        <w:rPr>
          <w:rFonts w:hint="cs"/>
          <w:rtl/>
          <w:lang w:eastAsia="he-IL"/>
        </w:rPr>
        <w:t>ן</w:t>
      </w:r>
      <w:bookmarkStart w:id="20529" w:name="_ETM_Q51_532222"/>
      <w:bookmarkEnd w:id="20529"/>
      <w:r>
        <w:rPr>
          <w:rFonts w:hint="cs"/>
          <w:rtl/>
          <w:lang w:eastAsia="he-IL"/>
        </w:rPr>
        <w:t xml:space="preserve"> לו שימשיך את הפסוק או שיפתור את </w:t>
      </w:r>
      <w:bookmarkStart w:id="20530" w:name="_ETM_Q51_537919"/>
      <w:bookmarkEnd w:id="20530"/>
      <w:r>
        <w:rPr>
          <w:rFonts w:hint="cs"/>
          <w:rtl/>
          <w:lang w:eastAsia="he-IL"/>
        </w:rPr>
        <w:t>זה.</w:t>
      </w:r>
    </w:p>
    <w:p w:rsidR="00263879" w:rsidRDefault="00263879" w:rsidP="00BA73B6">
      <w:pPr>
        <w:rPr>
          <w:rtl/>
          <w:lang w:eastAsia="he-IL"/>
        </w:rPr>
      </w:pPr>
      <w:bookmarkStart w:id="20531" w:name="_ETM_Q51_536605"/>
      <w:bookmarkStart w:id="20532" w:name="_ETM_Q51_536696"/>
      <w:bookmarkEnd w:id="20531"/>
      <w:bookmarkEnd w:id="20532"/>
    </w:p>
    <w:p w:rsidR="00263879" w:rsidRDefault="00263879" w:rsidP="00BA73B6">
      <w:pPr>
        <w:pStyle w:val="af8"/>
        <w:keepNext/>
        <w:rPr>
          <w:rtl/>
        </w:rPr>
      </w:pPr>
      <w:bookmarkStart w:id="20533" w:name="ET_yor_6488_146"/>
      <w:r w:rsidRPr="00084027">
        <w:rPr>
          <w:rStyle w:val="TagStyle"/>
          <w:rtl/>
        </w:rPr>
        <w:t xml:space="preserve"> &lt;&lt; יור &gt;&gt;</w:t>
      </w:r>
      <w:r w:rsidRPr="00AB3FD7">
        <w:rPr>
          <w:rStyle w:val="TagStyle"/>
          <w:rtl/>
        </w:rPr>
        <w:t xml:space="preserve"> </w:t>
      </w:r>
      <w:r>
        <w:rPr>
          <w:rtl/>
        </w:rPr>
        <w:t xml:space="preserve">היו"ר </w:t>
      </w:r>
      <w:r w:rsidR="00BA73B6">
        <w:rPr>
          <w:rtl/>
        </w:rPr>
        <w:t>אוריאל בוסו</w:t>
      </w:r>
      <w:r>
        <w:rPr>
          <w:rtl/>
        </w:rPr>
        <w:t>:</w:t>
      </w:r>
      <w:r w:rsidRPr="00AB3FD7">
        <w:rPr>
          <w:rStyle w:val="TagStyle"/>
          <w:rtl/>
        </w:rPr>
        <w:t xml:space="preserve"> </w:t>
      </w:r>
      <w:r w:rsidRPr="00084027">
        <w:rPr>
          <w:rStyle w:val="TagStyle"/>
          <w:rtl/>
        </w:rPr>
        <w:t>&lt;&lt; יור &gt;&gt;</w:t>
      </w:r>
      <w:r>
        <w:rPr>
          <w:rtl/>
        </w:rPr>
        <w:t xml:space="preserve"> </w:t>
      </w:r>
      <w:bookmarkEnd w:id="20533"/>
    </w:p>
    <w:p w:rsidR="00263879" w:rsidRDefault="00263879" w:rsidP="00DA3834">
      <w:pPr>
        <w:rPr>
          <w:rtl/>
          <w:lang w:eastAsia="he-IL"/>
        </w:rPr>
      </w:pPr>
    </w:p>
    <w:p w:rsidR="00263879" w:rsidRDefault="00263879" w:rsidP="00DA3834">
      <w:pPr>
        <w:rPr>
          <w:rtl/>
          <w:lang w:eastAsia="he-IL"/>
        </w:rPr>
      </w:pPr>
      <w:bookmarkStart w:id="20534" w:name="_ETM_Q51_536530"/>
      <w:bookmarkStart w:id="20535" w:name="_ETM_Q51_536609"/>
      <w:bookmarkEnd w:id="20534"/>
      <w:bookmarkEnd w:id="20535"/>
      <w:r>
        <w:rPr>
          <w:rFonts w:hint="cs"/>
          <w:rtl/>
          <w:lang w:eastAsia="he-IL"/>
        </w:rPr>
        <w:t>מ</w:t>
      </w:r>
      <w:bookmarkStart w:id="20536" w:name="_ETM_Q51_532376"/>
      <w:bookmarkEnd w:id="20536"/>
      <w:r>
        <w:rPr>
          <w:rFonts w:hint="cs"/>
          <w:rtl/>
          <w:lang w:eastAsia="he-IL"/>
        </w:rPr>
        <w:t xml:space="preserve">שפט לסיום, נו, בבקשה. </w:t>
      </w:r>
    </w:p>
    <w:p w:rsidR="00263879" w:rsidRDefault="00263879" w:rsidP="00DA3834">
      <w:pPr>
        <w:rPr>
          <w:rtl/>
          <w:lang w:eastAsia="he-IL"/>
        </w:rPr>
      </w:pPr>
      <w:bookmarkStart w:id="20537" w:name="_ETM_Q51_529499"/>
      <w:bookmarkStart w:id="20538" w:name="_ETM_Q51_529557"/>
      <w:bookmarkStart w:id="20539" w:name="_ETM_Q51_529648"/>
      <w:bookmarkEnd w:id="20537"/>
      <w:bookmarkEnd w:id="20538"/>
      <w:bookmarkEnd w:id="20539"/>
    </w:p>
    <w:p w:rsidR="00263879" w:rsidRDefault="00263879" w:rsidP="00BA73B6">
      <w:pPr>
        <w:pStyle w:val="-"/>
        <w:rPr>
          <w:rtl/>
        </w:rPr>
      </w:pPr>
      <w:bookmarkStart w:id="20540" w:name="ET_speakercontinue_5109_222"/>
      <w:r w:rsidRPr="00084027">
        <w:rPr>
          <w:rStyle w:val="TagStyle"/>
          <w:rtl/>
        </w:rPr>
        <w:t xml:space="preserve"> &lt;&lt; דובר_המשך &gt;&gt;</w:t>
      </w:r>
      <w:r w:rsidRPr="00380DED">
        <w:rPr>
          <w:rStyle w:val="TagStyle"/>
          <w:rtl/>
        </w:rPr>
        <w:t xml:space="preserve"> </w:t>
      </w:r>
      <w:r>
        <w:rPr>
          <w:rtl/>
        </w:rPr>
        <w:t>אלעזר שטרן (יש עתיד):</w:t>
      </w:r>
      <w:r w:rsidRPr="00380DED">
        <w:rPr>
          <w:rStyle w:val="TagStyle"/>
          <w:rtl/>
        </w:rPr>
        <w:t xml:space="preserve"> </w:t>
      </w:r>
      <w:r w:rsidRPr="00084027">
        <w:rPr>
          <w:rStyle w:val="TagStyle"/>
          <w:rtl/>
        </w:rPr>
        <w:t>&lt;&lt; דובר_המשך &gt;&gt;</w:t>
      </w:r>
      <w:r>
        <w:rPr>
          <w:rtl/>
        </w:rPr>
        <w:t xml:space="preserve"> </w:t>
      </w:r>
      <w:bookmarkEnd w:id="20540"/>
    </w:p>
    <w:p w:rsidR="00263879" w:rsidRDefault="00263879" w:rsidP="00DA3834">
      <w:pPr>
        <w:rPr>
          <w:rtl/>
          <w:lang w:eastAsia="he-IL"/>
        </w:rPr>
      </w:pPr>
    </w:p>
    <w:p w:rsidR="00263879" w:rsidRDefault="00263879" w:rsidP="00BA73B6">
      <w:pPr>
        <w:rPr>
          <w:rtl/>
          <w:lang w:eastAsia="he-IL"/>
        </w:rPr>
      </w:pPr>
      <w:bookmarkStart w:id="20541" w:name="_ETM_Q51_533909"/>
      <w:bookmarkEnd w:id="20541"/>
      <w:r>
        <w:rPr>
          <w:rFonts w:hint="cs"/>
          <w:rtl/>
          <w:lang w:eastAsia="he-IL"/>
        </w:rPr>
        <w:t xml:space="preserve">אני לא דיברתי. </w:t>
      </w:r>
      <w:bookmarkStart w:id="20542" w:name="_ETM_Q51_535680"/>
      <w:bookmarkEnd w:id="20542"/>
      <w:r>
        <w:rPr>
          <w:rFonts w:hint="cs"/>
          <w:rtl/>
          <w:lang w:eastAsia="he-IL"/>
        </w:rPr>
        <w:t>אני אומר לך באמת: לא דיברתי.</w:t>
      </w:r>
      <w:bookmarkStart w:id="20543" w:name="_ETM_Q51_538518"/>
      <w:bookmarkEnd w:id="20543"/>
    </w:p>
    <w:p w:rsidR="00263879" w:rsidRPr="00380DED" w:rsidRDefault="00263879" w:rsidP="00BA73B6">
      <w:pPr>
        <w:rPr>
          <w:rtl/>
          <w:lang w:eastAsia="he-IL"/>
        </w:rPr>
      </w:pPr>
      <w:bookmarkStart w:id="20544" w:name="_ETM_Q51_538621"/>
      <w:bookmarkEnd w:id="20544"/>
    </w:p>
    <w:p w:rsidR="00263879" w:rsidRDefault="00263879" w:rsidP="00BA73B6">
      <w:pPr>
        <w:pStyle w:val="af8"/>
        <w:rPr>
          <w:rtl/>
        </w:rPr>
      </w:pPr>
      <w:bookmarkStart w:id="20545" w:name="ET_yor_6488_221"/>
      <w:r w:rsidRPr="00084027">
        <w:rPr>
          <w:rStyle w:val="TagStyle"/>
          <w:rtl/>
        </w:rPr>
        <w:t xml:space="preserve"> &lt;&lt; יור &gt;&gt;</w:t>
      </w:r>
      <w:r w:rsidRPr="00380DED">
        <w:rPr>
          <w:rStyle w:val="TagStyle"/>
          <w:rtl/>
        </w:rPr>
        <w:t xml:space="preserve"> </w:t>
      </w:r>
      <w:r>
        <w:rPr>
          <w:rtl/>
        </w:rPr>
        <w:t xml:space="preserve">היו"ר </w:t>
      </w:r>
      <w:r w:rsidR="00BA73B6">
        <w:rPr>
          <w:rtl/>
        </w:rPr>
        <w:t>אוריאל בוסו</w:t>
      </w:r>
      <w:r>
        <w:rPr>
          <w:rtl/>
        </w:rPr>
        <w:t>:</w:t>
      </w:r>
      <w:r w:rsidRPr="00380DED">
        <w:rPr>
          <w:rStyle w:val="TagStyle"/>
          <w:rtl/>
        </w:rPr>
        <w:t xml:space="preserve"> </w:t>
      </w:r>
      <w:r w:rsidRPr="00084027">
        <w:rPr>
          <w:rStyle w:val="TagStyle"/>
          <w:rtl/>
        </w:rPr>
        <w:t>&lt;&lt; יור &gt;&gt;</w:t>
      </w:r>
      <w:r>
        <w:rPr>
          <w:rtl/>
        </w:rPr>
        <w:t xml:space="preserve"> </w:t>
      </w:r>
      <w:bookmarkEnd w:id="20545"/>
    </w:p>
    <w:p w:rsidR="00263879" w:rsidRDefault="00263879" w:rsidP="00DA3834">
      <w:pPr>
        <w:rPr>
          <w:rtl/>
          <w:lang w:eastAsia="he-IL"/>
        </w:rPr>
      </w:pPr>
    </w:p>
    <w:p w:rsidR="00263879" w:rsidRDefault="00263879" w:rsidP="00DA3834">
      <w:pPr>
        <w:rPr>
          <w:rtl/>
          <w:lang w:eastAsia="he-IL"/>
        </w:rPr>
      </w:pPr>
      <w:bookmarkStart w:id="20546" w:name="_ETM_Q51_531268"/>
      <w:bookmarkStart w:id="20547" w:name="_ETM_Q51_529756"/>
      <w:bookmarkEnd w:id="20546"/>
      <w:bookmarkEnd w:id="20547"/>
      <w:r>
        <w:rPr>
          <w:rFonts w:hint="cs"/>
          <w:rtl/>
          <w:lang w:eastAsia="he-IL"/>
        </w:rPr>
        <w:t xml:space="preserve">מה זאת אומרת? דיברת </w:t>
      </w:r>
      <w:bookmarkStart w:id="20548" w:name="_ETM_Q51_539333"/>
      <w:bookmarkEnd w:id="20548"/>
      <w:r>
        <w:rPr>
          <w:rFonts w:hint="cs"/>
          <w:rtl/>
          <w:lang w:eastAsia="he-IL"/>
        </w:rPr>
        <w:t xml:space="preserve">חמש דקות. </w:t>
      </w:r>
    </w:p>
    <w:p w:rsidR="00263879" w:rsidRDefault="00263879" w:rsidP="00DA3834">
      <w:pPr>
        <w:rPr>
          <w:rtl/>
          <w:lang w:eastAsia="he-IL"/>
        </w:rPr>
      </w:pPr>
      <w:bookmarkStart w:id="20549" w:name="_ETM_Q51_542020"/>
      <w:bookmarkStart w:id="20550" w:name="_ETM_Q51_542081"/>
      <w:bookmarkEnd w:id="20549"/>
      <w:bookmarkEnd w:id="20550"/>
    </w:p>
    <w:p w:rsidR="00263879" w:rsidRDefault="00263879" w:rsidP="00BA73B6">
      <w:pPr>
        <w:pStyle w:val="-"/>
        <w:rPr>
          <w:rtl/>
        </w:rPr>
      </w:pPr>
      <w:bookmarkStart w:id="20551" w:name="ET_speakercontinue_5109_224"/>
      <w:r w:rsidRPr="00084027">
        <w:rPr>
          <w:rStyle w:val="TagStyle"/>
          <w:rtl/>
        </w:rPr>
        <w:t xml:space="preserve"> &lt;&lt; דובר_המשך &gt;&gt;</w:t>
      </w:r>
      <w:r w:rsidRPr="00380DED">
        <w:rPr>
          <w:rStyle w:val="TagStyle"/>
          <w:rtl/>
        </w:rPr>
        <w:t xml:space="preserve"> </w:t>
      </w:r>
      <w:r>
        <w:rPr>
          <w:rtl/>
        </w:rPr>
        <w:t>אלעזר שטרן (יש עתיד):</w:t>
      </w:r>
      <w:r w:rsidRPr="00380DED">
        <w:rPr>
          <w:rStyle w:val="TagStyle"/>
          <w:rtl/>
        </w:rPr>
        <w:t xml:space="preserve"> </w:t>
      </w:r>
      <w:r w:rsidRPr="00084027">
        <w:rPr>
          <w:rStyle w:val="TagStyle"/>
          <w:rtl/>
        </w:rPr>
        <w:t>&lt;&lt; דובר_המשך &gt;&gt;</w:t>
      </w:r>
      <w:r>
        <w:rPr>
          <w:rtl/>
        </w:rPr>
        <w:t xml:space="preserve"> </w:t>
      </w:r>
      <w:bookmarkEnd w:id="20551"/>
    </w:p>
    <w:p w:rsidR="00263879" w:rsidRDefault="00263879" w:rsidP="00DA3834">
      <w:pPr>
        <w:rPr>
          <w:rtl/>
          <w:lang w:eastAsia="he-IL"/>
        </w:rPr>
      </w:pPr>
    </w:p>
    <w:p w:rsidR="00263879" w:rsidRDefault="00263879" w:rsidP="00BA73B6">
      <w:pPr>
        <w:rPr>
          <w:rtl/>
          <w:lang w:eastAsia="he-IL"/>
        </w:rPr>
      </w:pPr>
      <w:bookmarkStart w:id="20552" w:name="_ETM_Q51_534926"/>
      <w:bookmarkEnd w:id="20552"/>
      <w:r>
        <w:rPr>
          <w:rFonts w:hint="cs"/>
          <w:rtl/>
          <w:lang w:eastAsia="he-IL"/>
        </w:rPr>
        <w:t>מה לעשות? המקהלה הזאת.</w:t>
      </w:r>
    </w:p>
    <w:p w:rsidR="00263879" w:rsidRPr="00380DED" w:rsidRDefault="00263879" w:rsidP="00BA73B6">
      <w:pPr>
        <w:rPr>
          <w:rtl/>
          <w:lang w:eastAsia="he-IL"/>
        </w:rPr>
      </w:pPr>
      <w:bookmarkStart w:id="20553" w:name="_ETM_Q51_540246"/>
      <w:bookmarkStart w:id="20554" w:name="_ETM_Q51_540368"/>
      <w:bookmarkEnd w:id="20553"/>
      <w:bookmarkEnd w:id="20554"/>
    </w:p>
    <w:p w:rsidR="00263879" w:rsidRDefault="00263879" w:rsidP="00BA73B6">
      <w:pPr>
        <w:pStyle w:val="af8"/>
        <w:rPr>
          <w:rtl/>
        </w:rPr>
      </w:pPr>
      <w:bookmarkStart w:id="20555" w:name="ET_yor_6488_223"/>
      <w:r w:rsidRPr="00084027">
        <w:rPr>
          <w:rStyle w:val="TagStyle"/>
          <w:rtl/>
        </w:rPr>
        <w:t xml:space="preserve"> &lt;&lt; יור &gt;&gt;</w:t>
      </w:r>
      <w:r w:rsidRPr="00380DED">
        <w:rPr>
          <w:rStyle w:val="TagStyle"/>
          <w:rtl/>
        </w:rPr>
        <w:t xml:space="preserve"> </w:t>
      </w:r>
      <w:r>
        <w:rPr>
          <w:rtl/>
        </w:rPr>
        <w:t xml:space="preserve">היו"ר </w:t>
      </w:r>
      <w:r w:rsidR="00BA73B6">
        <w:rPr>
          <w:rtl/>
        </w:rPr>
        <w:t>אוריאל בוסו</w:t>
      </w:r>
      <w:r>
        <w:rPr>
          <w:rtl/>
        </w:rPr>
        <w:t>:</w:t>
      </w:r>
      <w:r w:rsidRPr="00380DED">
        <w:rPr>
          <w:rStyle w:val="TagStyle"/>
          <w:rtl/>
        </w:rPr>
        <w:t xml:space="preserve"> </w:t>
      </w:r>
      <w:r w:rsidRPr="00084027">
        <w:rPr>
          <w:rStyle w:val="TagStyle"/>
          <w:rtl/>
        </w:rPr>
        <w:t>&lt;&lt; יור &gt;&gt;</w:t>
      </w:r>
      <w:r>
        <w:rPr>
          <w:rtl/>
        </w:rPr>
        <w:t xml:space="preserve"> </w:t>
      </w:r>
      <w:bookmarkEnd w:id="20555"/>
    </w:p>
    <w:p w:rsidR="00263879" w:rsidRDefault="00263879" w:rsidP="00DA3834">
      <w:pPr>
        <w:rPr>
          <w:rtl/>
          <w:lang w:eastAsia="he-IL"/>
        </w:rPr>
      </w:pPr>
    </w:p>
    <w:p w:rsidR="00263879" w:rsidRDefault="00263879" w:rsidP="00DA3834">
      <w:pPr>
        <w:rPr>
          <w:rtl/>
          <w:lang w:eastAsia="he-IL"/>
        </w:rPr>
      </w:pPr>
      <w:bookmarkStart w:id="20556" w:name="_ETM_Q51_538006"/>
      <w:bookmarkEnd w:id="20556"/>
      <w:r>
        <w:rPr>
          <w:rFonts w:hint="cs"/>
          <w:rtl/>
          <w:lang w:eastAsia="he-IL"/>
        </w:rPr>
        <w:t xml:space="preserve">חמש </w:t>
      </w:r>
      <w:bookmarkStart w:id="20557" w:name="_ETM_Q51_542660"/>
      <w:bookmarkEnd w:id="20557"/>
      <w:r>
        <w:rPr>
          <w:rFonts w:hint="cs"/>
          <w:rtl/>
          <w:lang w:eastAsia="he-IL"/>
        </w:rPr>
        <w:t>דקות אתה כבר על הדוכן. נא להשלים את הדברים.</w:t>
      </w:r>
    </w:p>
    <w:p w:rsidR="00263879" w:rsidRDefault="00263879" w:rsidP="00BA73B6">
      <w:pPr>
        <w:rPr>
          <w:rtl/>
          <w:lang w:eastAsia="he-IL"/>
        </w:rPr>
      </w:pPr>
      <w:bookmarkStart w:id="20558" w:name="_ETM_Q51_539224"/>
      <w:bookmarkEnd w:id="20558"/>
    </w:p>
    <w:p w:rsidR="00263879" w:rsidRDefault="00263879" w:rsidP="00BA73B6">
      <w:pPr>
        <w:pStyle w:val="af6"/>
        <w:rPr>
          <w:rtl/>
        </w:rPr>
      </w:pPr>
      <w:bookmarkStart w:id="20559" w:name="ET_interruption_5069_147"/>
      <w:r w:rsidRPr="00084027">
        <w:rPr>
          <w:rStyle w:val="TagStyle"/>
          <w:rtl/>
        </w:rPr>
        <w:t xml:space="preserve"> &lt;&lt; קריאה &gt;&gt;</w:t>
      </w:r>
      <w:r w:rsidRPr="006C3420">
        <w:rPr>
          <w:rStyle w:val="TagStyle"/>
          <w:rtl/>
        </w:rPr>
        <w:t xml:space="preserve"> </w:t>
      </w:r>
      <w:r>
        <w:rPr>
          <w:rtl/>
        </w:rPr>
        <w:t>יעקב אשר (יהדות התורה):</w:t>
      </w:r>
      <w:r w:rsidRPr="006C3420">
        <w:rPr>
          <w:rStyle w:val="TagStyle"/>
          <w:rtl/>
        </w:rPr>
        <w:t xml:space="preserve"> </w:t>
      </w:r>
      <w:r w:rsidRPr="00084027">
        <w:rPr>
          <w:rStyle w:val="TagStyle"/>
          <w:rtl/>
        </w:rPr>
        <w:t>&lt;&lt; קריאה &gt;&gt;</w:t>
      </w:r>
      <w:r>
        <w:rPr>
          <w:rtl/>
        </w:rPr>
        <w:t xml:space="preserve"> </w:t>
      </w:r>
      <w:bookmarkEnd w:id="20559"/>
    </w:p>
    <w:p w:rsidR="00263879" w:rsidRDefault="00263879" w:rsidP="00DA3834">
      <w:pPr>
        <w:rPr>
          <w:rtl/>
          <w:lang w:eastAsia="he-IL"/>
        </w:rPr>
      </w:pPr>
    </w:p>
    <w:p w:rsidR="00263879" w:rsidRPr="006C3420" w:rsidRDefault="00263879" w:rsidP="00BA73B6">
      <w:pPr>
        <w:rPr>
          <w:rtl/>
          <w:lang w:eastAsia="he-IL"/>
        </w:rPr>
      </w:pPr>
      <w:bookmarkStart w:id="20560" w:name="_ETM_Q51_536624"/>
      <w:bookmarkStart w:id="20561" w:name="_ETM_Q51_537270"/>
      <w:bookmarkEnd w:id="20560"/>
      <w:bookmarkEnd w:id="20561"/>
      <w:r>
        <w:rPr>
          <w:rFonts w:hint="cs"/>
          <w:rtl/>
          <w:lang w:eastAsia="he-IL"/>
        </w:rPr>
        <w:t>- - -</w:t>
      </w:r>
    </w:p>
    <w:p w:rsidR="00263879" w:rsidRDefault="00263879" w:rsidP="00BA73B6">
      <w:pPr>
        <w:pStyle w:val="KeepWithNext"/>
        <w:rPr>
          <w:rStyle w:val="TagStyle"/>
          <w:b/>
          <w:bCs/>
          <w:u w:val="single"/>
          <w:rtl/>
          <w:lang w:eastAsia="he-IL"/>
        </w:rPr>
      </w:pPr>
      <w:bookmarkStart w:id="20562" w:name="_ETM_Q51_527825"/>
      <w:bookmarkStart w:id="20563" w:name="_ETM_Q51_527895"/>
      <w:bookmarkEnd w:id="20562"/>
      <w:bookmarkEnd w:id="20563"/>
    </w:p>
    <w:p w:rsidR="00263879" w:rsidRDefault="00263879" w:rsidP="00BA73B6">
      <w:pPr>
        <w:pStyle w:val="af6"/>
        <w:rPr>
          <w:rtl/>
        </w:rPr>
      </w:pPr>
      <w:bookmarkStart w:id="20564" w:name="ET_interruption_5809_150"/>
      <w:r w:rsidRPr="00084027">
        <w:rPr>
          <w:rStyle w:val="TagStyle"/>
          <w:rtl/>
        </w:rPr>
        <w:t xml:space="preserve"> &lt;&lt; קריאה &gt;&gt;</w:t>
      </w:r>
      <w:r w:rsidRPr="006C3420">
        <w:rPr>
          <w:rStyle w:val="TagStyle"/>
          <w:rtl/>
        </w:rPr>
        <w:t xml:space="preserve"> </w:t>
      </w:r>
      <w:r>
        <w:rPr>
          <w:rtl/>
        </w:rPr>
        <w:t>מיכל שיר סגמן (יש עתיד):</w:t>
      </w:r>
      <w:r w:rsidRPr="006C3420">
        <w:rPr>
          <w:rStyle w:val="TagStyle"/>
          <w:rtl/>
        </w:rPr>
        <w:t xml:space="preserve"> </w:t>
      </w:r>
      <w:r w:rsidRPr="00084027">
        <w:rPr>
          <w:rStyle w:val="TagStyle"/>
          <w:rtl/>
        </w:rPr>
        <w:t>&lt;&lt; קריאה &gt;&gt;</w:t>
      </w:r>
      <w:r>
        <w:rPr>
          <w:rtl/>
        </w:rPr>
        <w:t xml:space="preserve"> </w:t>
      </w:r>
      <w:bookmarkEnd w:id="20564"/>
    </w:p>
    <w:p w:rsidR="00263879" w:rsidRDefault="00263879" w:rsidP="00DA3834">
      <w:pPr>
        <w:rPr>
          <w:rtl/>
          <w:lang w:eastAsia="he-IL"/>
        </w:rPr>
      </w:pPr>
    </w:p>
    <w:p w:rsidR="00263879" w:rsidRDefault="00263879" w:rsidP="00BA73B6">
      <w:pPr>
        <w:rPr>
          <w:rtl/>
          <w:lang w:eastAsia="he-IL"/>
        </w:rPr>
      </w:pPr>
      <w:bookmarkStart w:id="20565" w:name="_ETM_Q51_529568"/>
      <w:bookmarkStart w:id="20566" w:name="_ETM_Q51_535350"/>
      <w:bookmarkStart w:id="20567" w:name="_ETM_Q51_535756"/>
      <w:bookmarkStart w:id="20568" w:name="_ETM_Q51_536690"/>
      <w:bookmarkEnd w:id="20565"/>
      <w:bookmarkEnd w:id="20566"/>
      <w:bookmarkEnd w:id="20567"/>
      <w:bookmarkEnd w:id="20568"/>
      <w:r>
        <w:rPr>
          <w:rFonts w:hint="cs"/>
          <w:rtl/>
          <w:lang w:eastAsia="he-IL"/>
        </w:rPr>
        <w:t xml:space="preserve">הקואליציה עושה. זה הקואליציה </w:t>
      </w:r>
      <w:r>
        <w:rPr>
          <w:rFonts w:hint="eastAsia"/>
          <w:rtl/>
          <w:lang w:eastAsia="he-IL"/>
        </w:rPr>
        <w:t>–</w:t>
      </w:r>
      <w:r>
        <w:rPr>
          <w:rFonts w:hint="cs"/>
          <w:rtl/>
          <w:lang w:eastAsia="he-IL"/>
        </w:rPr>
        <w:t xml:space="preserve"> זה לא האופוזיציה.</w:t>
      </w:r>
    </w:p>
    <w:p w:rsidR="00263879" w:rsidRDefault="00263879" w:rsidP="00BA73B6">
      <w:pPr>
        <w:rPr>
          <w:rtl/>
          <w:lang w:eastAsia="he-IL"/>
        </w:rPr>
      </w:pPr>
      <w:bookmarkStart w:id="20569" w:name="_ETM_Q51_543521"/>
      <w:bookmarkEnd w:id="20569"/>
    </w:p>
    <w:p w:rsidR="00263879" w:rsidRDefault="00263879" w:rsidP="00BA73B6">
      <w:pPr>
        <w:pStyle w:val="-"/>
        <w:rPr>
          <w:rtl/>
        </w:rPr>
      </w:pPr>
      <w:bookmarkStart w:id="20570" w:name="ET_speakercontinue_5109_225"/>
      <w:r w:rsidRPr="00084027">
        <w:rPr>
          <w:rStyle w:val="TagStyle"/>
          <w:rtl/>
        </w:rPr>
        <w:t xml:space="preserve"> &lt;&lt; דובר_המשך &gt;&gt;</w:t>
      </w:r>
      <w:r w:rsidRPr="00380DED">
        <w:rPr>
          <w:rStyle w:val="TagStyle"/>
          <w:rtl/>
        </w:rPr>
        <w:t xml:space="preserve"> </w:t>
      </w:r>
      <w:r>
        <w:rPr>
          <w:rtl/>
        </w:rPr>
        <w:t>אלעזר שטרן (יש עתיד):</w:t>
      </w:r>
      <w:r w:rsidRPr="00380DED">
        <w:rPr>
          <w:rStyle w:val="TagStyle"/>
          <w:rtl/>
        </w:rPr>
        <w:t xml:space="preserve"> </w:t>
      </w:r>
      <w:r w:rsidRPr="00084027">
        <w:rPr>
          <w:rStyle w:val="TagStyle"/>
          <w:rtl/>
        </w:rPr>
        <w:t>&lt;&lt; דובר_המשך &gt;&gt;</w:t>
      </w:r>
      <w:r>
        <w:rPr>
          <w:rtl/>
        </w:rPr>
        <w:t xml:space="preserve"> </w:t>
      </w:r>
      <w:bookmarkEnd w:id="20570"/>
    </w:p>
    <w:p w:rsidR="00263879" w:rsidRDefault="00263879" w:rsidP="00DA3834">
      <w:pPr>
        <w:rPr>
          <w:rtl/>
          <w:lang w:eastAsia="he-IL"/>
        </w:rPr>
      </w:pPr>
    </w:p>
    <w:p w:rsidR="00263879" w:rsidRDefault="00263879" w:rsidP="00BA73B6">
      <w:pPr>
        <w:rPr>
          <w:rtl/>
          <w:lang w:eastAsia="he-IL"/>
        </w:rPr>
      </w:pPr>
      <w:bookmarkStart w:id="20571" w:name="_ETM_Q51_549288"/>
      <w:bookmarkEnd w:id="20571"/>
      <w:r>
        <w:rPr>
          <w:rFonts w:hint="cs"/>
          <w:rtl/>
          <w:lang w:eastAsia="he-IL"/>
        </w:rPr>
        <w:t xml:space="preserve">אני אומר לך באמת, אתה לא משתלט עליהם </w:t>
      </w:r>
      <w:r>
        <w:rPr>
          <w:rtl/>
          <w:lang w:eastAsia="he-IL"/>
        </w:rPr>
        <w:t>–</w:t>
      </w:r>
      <w:r>
        <w:rPr>
          <w:rFonts w:hint="cs"/>
          <w:rtl/>
          <w:lang w:eastAsia="he-IL"/>
        </w:rPr>
        <w:t xml:space="preserve"> אתה לוקח לי את הזמן?</w:t>
      </w:r>
    </w:p>
    <w:p w:rsidR="00263879" w:rsidRDefault="00263879" w:rsidP="00BA73B6">
      <w:pPr>
        <w:rPr>
          <w:rtl/>
          <w:lang w:eastAsia="he-IL"/>
        </w:rPr>
      </w:pPr>
    </w:p>
    <w:p w:rsidR="00263879" w:rsidRDefault="00263879" w:rsidP="00BA73B6">
      <w:pPr>
        <w:pStyle w:val="af8"/>
        <w:rPr>
          <w:rtl/>
        </w:rPr>
      </w:pPr>
      <w:bookmarkStart w:id="20572" w:name="ET_yor_6488_226"/>
      <w:r w:rsidRPr="00084027">
        <w:rPr>
          <w:rStyle w:val="TagStyle"/>
          <w:rtl/>
        </w:rPr>
        <w:t xml:space="preserve"> &lt;&lt; יור &gt;&gt;</w:t>
      </w:r>
      <w:r w:rsidRPr="00380DED">
        <w:rPr>
          <w:rStyle w:val="TagStyle"/>
          <w:rtl/>
        </w:rPr>
        <w:t xml:space="preserve"> </w:t>
      </w:r>
      <w:r>
        <w:rPr>
          <w:rtl/>
        </w:rPr>
        <w:t xml:space="preserve">היו"ר </w:t>
      </w:r>
      <w:r w:rsidR="00BA73B6">
        <w:rPr>
          <w:rtl/>
        </w:rPr>
        <w:t>אוריאל בוסו</w:t>
      </w:r>
      <w:r>
        <w:rPr>
          <w:rtl/>
        </w:rPr>
        <w:t>:</w:t>
      </w:r>
      <w:r w:rsidRPr="00380DED">
        <w:rPr>
          <w:rStyle w:val="TagStyle"/>
          <w:rtl/>
        </w:rPr>
        <w:t xml:space="preserve"> </w:t>
      </w:r>
      <w:r w:rsidRPr="00084027">
        <w:rPr>
          <w:rStyle w:val="TagStyle"/>
          <w:rtl/>
        </w:rPr>
        <w:t>&lt;&lt; יור &gt;&gt;</w:t>
      </w:r>
      <w:r>
        <w:rPr>
          <w:rtl/>
        </w:rPr>
        <w:t xml:space="preserve"> </w:t>
      </w:r>
      <w:bookmarkEnd w:id="20572"/>
    </w:p>
    <w:p w:rsidR="00263879" w:rsidRDefault="00263879" w:rsidP="00DA3834">
      <w:pPr>
        <w:rPr>
          <w:rtl/>
          <w:lang w:eastAsia="he-IL"/>
        </w:rPr>
      </w:pPr>
    </w:p>
    <w:p w:rsidR="00263879" w:rsidRDefault="00263879" w:rsidP="00BA73B6">
      <w:pPr>
        <w:rPr>
          <w:rtl/>
          <w:lang w:eastAsia="he-IL"/>
        </w:rPr>
      </w:pPr>
      <w:bookmarkStart w:id="20573" w:name="_ETM_Q51_549650"/>
      <w:bookmarkEnd w:id="20573"/>
      <w:r>
        <w:rPr>
          <w:rFonts w:hint="cs"/>
          <w:rtl/>
          <w:lang w:eastAsia="he-IL"/>
        </w:rPr>
        <w:t>הוספתי לך.</w:t>
      </w:r>
    </w:p>
    <w:p w:rsidR="00263879" w:rsidRDefault="00263879" w:rsidP="00BA73B6">
      <w:pPr>
        <w:rPr>
          <w:rtl/>
          <w:lang w:eastAsia="he-IL"/>
        </w:rPr>
      </w:pPr>
      <w:bookmarkStart w:id="20574" w:name="_ETM_Q51_555617"/>
      <w:bookmarkStart w:id="20575" w:name="_ETM_Q51_555709"/>
      <w:bookmarkEnd w:id="20574"/>
      <w:bookmarkEnd w:id="20575"/>
    </w:p>
    <w:p w:rsidR="00263879" w:rsidRDefault="00263879" w:rsidP="00BA73B6">
      <w:pPr>
        <w:pStyle w:val="-"/>
        <w:keepNext/>
        <w:rPr>
          <w:rtl/>
        </w:rPr>
      </w:pPr>
      <w:bookmarkStart w:id="20576" w:name="ET_speakercontinue_5109_227"/>
      <w:r w:rsidRPr="00084027">
        <w:rPr>
          <w:rStyle w:val="TagStyle"/>
          <w:rtl/>
        </w:rPr>
        <w:t xml:space="preserve"> &lt;&lt; דובר_המשך &gt;&gt;</w:t>
      </w:r>
      <w:r w:rsidRPr="00380DED">
        <w:rPr>
          <w:rStyle w:val="TagStyle"/>
          <w:rtl/>
        </w:rPr>
        <w:t xml:space="preserve"> </w:t>
      </w:r>
      <w:r>
        <w:rPr>
          <w:rtl/>
        </w:rPr>
        <w:t>אלעזר שטרן (יש עתיד):</w:t>
      </w:r>
      <w:r w:rsidRPr="00380DED">
        <w:rPr>
          <w:rStyle w:val="TagStyle"/>
          <w:rtl/>
        </w:rPr>
        <w:t xml:space="preserve"> </w:t>
      </w:r>
      <w:r w:rsidRPr="00084027">
        <w:rPr>
          <w:rStyle w:val="TagStyle"/>
          <w:rtl/>
        </w:rPr>
        <w:t>&lt;&lt; דובר_המשך &gt;&gt;</w:t>
      </w:r>
      <w:r>
        <w:rPr>
          <w:rtl/>
        </w:rPr>
        <w:t xml:space="preserve"> </w:t>
      </w:r>
      <w:bookmarkEnd w:id="20576"/>
    </w:p>
    <w:p w:rsidR="00263879" w:rsidRDefault="00263879" w:rsidP="00DA3834">
      <w:pPr>
        <w:rPr>
          <w:rtl/>
          <w:lang w:eastAsia="he-IL"/>
        </w:rPr>
      </w:pPr>
    </w:p>
    <w:p w:rsidR="00263879" w:rsidRDefault="00263879" w:rsidP="00BA73B6">
      <w:pPr>
        <w:keepNext/>
        <w:rPr>
          <w:rtl/>
          <w:lang w:eastAsia="he-IL"/>
        </w:rPr>
      </w:pPr>
      <w:r>
        <w:rPr>
          <w:rFonts w:hint="cs"/>
          <w:rtl/>
          <w:lang w:eastAsia="he-IL"/>
        </w:rPr>
        <w:t xml:space="preserve">אמרתי </w:t>
      </w:r>
      <w:bookmarkStart w:id="20577" w:name="_ETM_Q51_551198"/>
      <w:bookmarkEnd w:id="20577"/>
      <w:r>
        <w:rPr>
          <w:rFonts w:hint="cs"/>
          <w:rtl/>
          <w:lang w:eastAsia="he-IL"/>
        </w:rPr>
        <w:t>רק משפט אחד.</w:t>
      </w:r>
    </w:p>
    <w:p w:rsidR="00263879" w:rsidRPr="00380DED" w:rsidRDefault="00263879" w:rsidP="00BA73B6">
      <w:pPr>
        <w:rPr>
          <w:rtl/>
          <w:lang w:eastAsia="he-IL"/>
        </w:rPr>
      </w:pPr>
      <w:bookmarkStart w:id="20578" w:name="_ETM_Q51_552604"/>
      <w:bookmarkStart w:id="20579" w:name="_ETM_Q51_552677"/>
      <w:bookmarkEnd w:id="20578"/>
      <w:bookmarkEnd w:id="20579"/>
    </w:p>
    <w:p w:rsidR="00263879" w:rsidRDefault="00263879" w:rsidP="00BA73B6">
      <w:pPr>
        <w:pStyle w:val="af6"/>
        <w:rPr>
          <w:rtl/>
        </w:rPr>
      </w:pPr>
      <w:bookmarkStart w:id="20580" w:name="ET_interruption_6345_151"/>
      <w:r w:rsidRPr="00084027">
        <w:rPr>
          <w:rStyle w:val="TagStyle"/>
          <w:rtl/>
        </w:rPr>
        <w:t xml:space="preserve"> &lt;&lt; קריאה &gt;&gt;</w:t>
      </w:r>
      <w:r w:rsidRPr="00821A50">
        <w:rPr>
          <w:rStyle w:val="TagStyle"/>
          <w:rtl/>
        </w:rPr>
        <w:t xml:space="preserve"> </w:t>
      </w:r>
      <w:r>
        <w:rPr>
          <w:rtl/>
        </w:rPr>
        <w:t>טלי גוטליב (הליכוד):</w:t>
      </w:r>
      <w:r w:rsidRPr="00821A50">
        <w:rPr>
          <w:rStyle w:val="TagStyle"/>
          <w:rtl/>
        </w:rPr>
        <w:t xml:space="preserve"> </w:t>
      </w:r>
      <w:r w:rsidRPr="00084027">
        <w:rPr>
          <w:rStyle w:val="TagStyle"/>
          <w:rtl/>
        </w:rPr>
        <w:t>&lt;&lt; קריאה &gt;&gt;</w:t>
      </w:r>
      <w:r>
        <w:rPr>
          <w:rtl/>
        </w:rPr>
        <w:t xml:space="preserve"> </w:t>
      </w:r>
      <w:bookmarkEnd w:id="20580"/>
    </w:p>
    <w:p w:rsidR="00263879" w:rsidRDefault="00263879" w:rsidP="00DA3834">
      <w:pPr>
        <w:rPr>
          <w:rtl/>
          <w:lang w:eastAsia="he-IL"/>
        </w:rPr>
      </w:pPr>
    </w:p>
    <w:p w:rsidR="00263879" w:rsidRDefault="00263879" w:rsidP="00BA73B6">
      <w:pPr>
        <w:rPr>
          <w:rtl/>
          <w:lang w:eastAsia="he-IL"/>
        </w:rPr>
      </w:pPr>
      <w:bookmarkStart w:id="20581" w:name="_ETM_Q51_545572"/>
      <w:bookmarkEnd w:id="20581"/>
      <w:r>
        <w:rPr>
          <w:rFonts w:hint="cs"/>
          <w:rtl/>
          <w:lang w:eastAsia="he-IL"/>
        </w:rPr>
        <w:t>עזרנו לו. הוא מתבלבל בתהילים.</w:t>
      </w:r>
    </w:p>
    <w:p w:rsidR="00263879" w:rsidRDefault="00263879" w:rsidP="00BA73B6">
      <w:pPr>
        <w:rPr>
          <w:rtl/>
          <w:lang w:eastAsia="he-IL"/>
        </w:rPr>
      </w:pPr>
      <w:bookmarkStart w:id="20582" w:name="_ETM_Q51_543146"/>
      <w:bookmarkStart w:id="20583" w:name="_ETM_Q51_543244"/>
      <w:bookmarkEnd w:id="20582"/>
      <w:bookmarkEnd w:id="20583"/>
    </w:p>
    <w:p w:rsidR="00263879" w:rsidRDefault="00263879" w:rsidP="00BA73B6">
      <w:pPr>
        <w:pStyle w:val="af6"/>
        <w:rPr>
          <w:rtl/>
        </w:rPr>
      </w:pPr>
      <w:bookmarkStart w:id="20584" w:name="ET_interruption_5783_152"/>
      <w:r w:rsidRPr="00084027">
        <w:rPr>
          <w:rStyle w:val="TagStyle"/>
          <w:rtl/>
        </w:rPr>
        <w:t xml:space="preserve"> &lt;&lt; קריאה &gt;&gt;</w:t>
      </w:r>
      <w:r w:rsidRPr="00821A50">
        <w:rPr>
          <w:rStyle w:val="TagStyle"/>
          <w:rtl/>
        </w:rPr>
        <w:t xml:space="preserve"> </w:t>
      </w:r>
      <w:r>
        <w:rPr>
          <w:rtl/>
        </w:rPr>
        <w:t>מירב כהן (יש עתיד):</w:t>
      </w:r>
      <w:r w:rsidRPr="00821A50">
        <w:rPr>
          <w:rStyle w:val="TagStyle"/>
          <w:rtl/>
        </w:rPr>
        <w:t xml:space="preserve"> </w:t>
      </w:r>
      <w:r w:rsidRPr="00084027">
        <w:rPr>
          <w:rStyle w:val="TagStyle"/>
          <w:rtl/>
        </w:rPr>
        <w:t>&lt;&lt; קריאה &gt;&gt;</w:t>
      </w:r>
      <w:r>
        <w:rPr>
          <w:rtl/>
        </w:rPr>
        <w:t xml:space="preserve"> </w:t>
      </w:r>
      <w:bookmarkEnd w:id="20584"/>
    </w:p>
    <w:p w:rsidR="00263879" w:rsidRDefault="00263879" w:rsidP="00DA3834">
      <w:pPr>
        <w:rPr>
          <w:rtl/>
          <w:lang w:eastAsia="he-IL"/>
        </w:rPr>
      </w:pPr>
    </w:p>
    <w:p w:rsidR="00263879" w:rsidRDefault="00263879" w:rsidP="00BA73B6">
      <w:pPr>
        <w:rPr>
          <w:rtl/>
          <w:lang w:eastAsia="he-IL"/>
        </w:rPr>
      </w:pPr>
      <w:bookmarkStart w:id="20585" w:name="_ETM_Q51_543238"/>
      <w:bookmarkStart w:id="20586" w:name="_ETM_Q51_543495"/>
      <w:bookmarkStart w:id="20587" w:name="_ETM_Q51_543562"/>
      <w:bookmarkEnd w:id="20585"/>
      <w:bookmarkEnd w:id="20586"/>
      <w:bookmarkEnd w:id="20587"/>
      <w:r>
        <w:rPr>
          <w:rFonts w:hint="cs"/>
          <w:rtl/>
          <w:lang w:eastAsia="he-IL"/>
        </w:rPr>
        <w:t xml:space="preserve">זה משהו </w:t>
      </w:r>
      <w:bookmarkStart w:id="20588" w:name="_ETM_Q51_545162"/>
      <w:bookmarkEnd w:id="20588"/>
      <w:r>
        <w:rPr>
          <w:rFonts w:hint="cs"/>
          <w:rtl/>
          <w:lang w:eastAsia="he-IL"/>
        </w:rPr>
        <w:t>טוב.</w:t>
      </w:r>
    </w:p>
    <w:p w:rsidR="00263879" w:rsidRDefault="00263879" w:rsidP="00BA73B6">
      <w:pPr>
        <w:rPr>
          <w:rtl/>
          <w:lang w:eastAsia="he-IL"/>
        </w:rPr>
      </w:pPr>
      <w:bookmarkStart w:id="20589" w:name="_ETM_Q51_554548"/>
      <w:bookmarkStart w:id="20590" w:name="_ETM_Q51_554645"/>
      <w:bookmarkEnd w:id="20589"/>
      <w:bookmarkEnd w:id="20590"/>
    </w:p>
    <w:p w:rsidR="00263879" w:rsidRDefault="00263879" w:rsidP="00BA73B6">
      <w:pPr>
        <w:pStyle w:val="af6"/>
        <w:rPr>
          <w:rtl/>
        </w:rPr>
      </w:pPr>
      <w:bookmarkStart w:id="20591" w:name="ET_interruption_6357_153"/>
      <w:r w:rsidRPr="00084027">
        <w:rPr>
          <w:rStyle w:val="TagStyle"/>
          <w:rtl/>
        </w:rPr>
        <w:t xml:space="preserve"> &lt;&lt; קריאה &gt;&gt;</w:t>
      </w:r>
      <w:r w:rsidRPr="00821A50">
        <w:rPr>
          <w:rStyle w:val="TagStyle"/>
          <w:rtl/>
        </w:rPr>
        <w:t xml:space="preserve"> </w:t>
      </w:r>
      <w:r>
        <w:rPr>
          <w:rtl/>
        </w:rPr>
        <w:t>משה סעדה (הליכוד):</w:t>
      </w:r>
      <w:r w:rsidRPr="00821A50">
        <w:rPr>
          <w:rStyle w:val="TagStyle"/>
          <w:rtl/>
        </w:rPr>
        <w:t xml:space="preserve"> </w:t>
      </w:r>
      <w:r w:rsidRPr="00084027">
        <w:rPr>
          <w:rStyle w:val="TagStyle"/>
          <w:rtl/>
        </w:rPr>
        <w:t>&lt;&lt; קריאה &gt;&gt;</w:t>
      </w:r>
      <w:r>
        <w:rPr>
          <w:rtl/>
        </w:rPr>
        <w:t xml:space="preserve"> </w:t>
      </w:r>
      <w:bookmarkEnd w:id="20591"/>
    </w:p>
    <w:p w:rsidR="00263879" w:rsidRDefault="00263879" w:rsidP="00DA3834">
      <w:pPr>
        <w:rPr>
          <w:rtl/>
          <w:lang w:eastAsia="he-IL"/>
        </w:rPr>
      </w:pPr>
    </w:p>
    <w:p w:rsidR="00263879" w:rsidRDefault="00263879" w:rsidP="00BA73B6">
      <w:pPr>
        <w:rPr>
          <w:rtl/>
          <w:lang w:eastAsia="he-IL"/>
        </w:rPr>
      </w:pPr>
      <w:bookmarkStart w:id="20592" w:name="_ETM_Q51_556866"/>
      <w:bookmarkEnd w:id="20592"/>
      <w:r>
        <w:rPr>
          <w:rFonts w:hint="cs"/>
          <w:rtl/>
          <w:lang w:eastAsia="he-IL"/>
        </w:rPr>
        <w:t>אין. אבל</w:t>
      </w:r>
      <w:bookmarkStart w:id="20593" w:name="_ETM_Q51_557117"/>
      <w:bookmarkEnd w:id="20593"/>
      <w:r>
        <w:rPr>
          <w:rFonts w:hint="cs"/>
          <w:rtl/>
          <w:lang w:eastAsia="he-IL"/>
        </w:rPr>
        <w:t xml:space="preserve">, </w:t>
      </w:r>
      <w:bookmarkStart w:id="20594" w:name="_ETM_Q51_557214"/>
      <w:bookmarkEnd w:id="20594"/>
      <w:r>
        <w:rPr>
          <w:rFonts w:hint="cs"/>
          <w:rtl/>
          <w:lang w:eastAsia="he-IL"/>
        </w:rPr>
        <w:t xml:space="preserve">תראה. אין – סירסת את </w:t>
      </w:r>
      <w:bookmarkStart w:id="20595" w:name="_ETM_Q51_555351"/>
      <w:bookmarkEnd w:id="20595"/>
      <w:r>
        <w:rPr>
          <w:rFonts w:hint="cs"/>
          <w:rtl/>
          <w:lang w:eastAsia="he-IL"/>
        </w:rPr>
        <w:t>הפסוק.</w:t>
      </w:r>
    </w:p>
    <w:p w:rsidR="00263879" w:rsidRDefault="00263879" w:rsidP="00BA73B6">
      <w:pPr>
        <w:rPr>
          <w:rtl/>
          <w:lang w:eastAsia="he-IL"/>
        </w:rPr>
      </w:pPr>
    </w:p>
    <w:p w:rsidR="00263879" w:rsidRDefault="00263879" w:rsidP="00BA73B6">
      <w:pPr>
        <w:pStyle w:val="af6"/>
        <w:rPr>
          <w:rtl/>
        </w:rPr>
      </w:pPr>
      <w:bookmarkStart w:id="20596" w:name="ET_interruption_6345_154"/>
      <w:r w:rsidRPr="00084027">
        <w:rPr>
          <w:rStyle w:val="TagStyle"/>
          <w:rtl/>
        </w:rPr>
        <w:t xml:space="preserve"> &lt;&lt; קריאה &gt;&gt;</w:t>
      </w:r>
      <w:r w:rsidRPr="00821A50">
        <w:rPr>
          <w:rStyle w:val="TagStyle"/>
          <w:rtl/>
        </w:rPr>
        <w:t xml:space="preserve"> </w:t>
      </w:r>
      <w:r>
        <w:rPr>
          <w:rtl/>
        </w:rPr>
        <w:t>טלי גוטליב (הליכוד):</w:t>
      </w:r>
      <w:r w:rsidRPr="00821A50">
        <w:rPr>
          <w:rStyle w:val="TagStyle"/>
          <w:rtl/>
        </w:rPr>
        <w:t xml:space="preserve"> </w:t>
      </w:r>
      <w:r w:rsidRPr="00084027">
        <w:rPr>
          <w:rStyle w:val="TagStyle"/>
          <w:rtl/>
        </w:rPr>
        <w:t>&lt;&lt; קריאה &gt;&gt;</w:t>
      </w:r>
      <w:r>
        <w:rPr>
          <w:rtl/>
        </w:rPr>
        <w:t xml:space="preserve"> </w:t>
      </w:r>
      <w:bookmarkEnd w:id="20596"/>
    </w:p>
    <w:p w:rsidR="00263879" w:rsidRDefault="00263879" w:rsidP="00DA3834">
      <w:pPr>
        <w:rPr>
          <w:rtl/>
          <w:lang w:eastAsia="he-IL"/>
        </w:rPr>
      </w:pPr>
    </w:p>
    <w:p w:rsidR="00263879" w:rsidRDefault="00263879" w:rsidP="00BA73B6">
      <w:pPr>
        <w:rPr>
          <w:rtl/>
          <w:lang w:eastAsia="he-IL"/>
        </w:rPr>
      </w:pPr>
      <w:bookmarkStart w:id="20597" w:name="_ETM_Q51_558603"/>
      <w:bookmarkStart w:id="20598" w:name="_ETM_Q51_558843"/>
      <w:bookmarkStart w:id="20599" w:name="_ETM_Q51_558925"/>
      <w:bookmarkEnd w:id="20597"/>
      <w:bookmarkEnd w:id="20598"/>
      <w:bookmarkEnd w:id="20599"/>
      <w:r>
        <w:rPr>
          <w:rFonts w:hint="cs"/>
          <w:rtl/>
          <w:lang w:eastAsia="he-IL"/>
        </w:rPr>
        <w:t xml:space="preserve">התבלבל בפסוק </w:t>
      </w:r>
      <w:r>
        <w:rPr>
          <w:rtl/>
          <w:lang w:eastAsia="he-IL"/>
        </w:rPr>
        <w:t>–</w:t>
      </w:r>
      <w:r>
        <w:rPr>
          <w:rFonts w:hint="cs"/>
          <w:rtl/>
          <w:lang w:eastAsia="he-IL"/>
        </w:rPr>
        <w:t xml:space="preserve"> זה מה יש.</w:t>
      </w:r>
    </w:p>
    <w:p w:rsidR="00263879" w:rsidRDefault="00263879" w:rsidP="00BA73B6">
      <w:pPr>
        <w:rPr>
          <w:rtl/>
          <w:lang w:eastAsia="he-IL"/>
        </w:rPr>
      </w:pPr>
      <w:bookmarkStart w:id="20600" w:name="_ETM_Q51_557035"/>
      <w:bookmarkStart w:id="20601" w:name="_ETM_Q51_557119"/>
      <w:bookmarkEnd w:id="20600"/>
      <w:bookmarkEnd w:id="20601"/>
    </w:p>
    <w:p w:rsidR="00263879" w:rsidRDefault="00263879" w:rsidP="00BA73B6">
      <w:pPr>
        <w:pStyle w:val="-"/>
        <w:rPr>
          <w:rtl/>
        </w:rPr>
      </w:pPr>
      <w:bookmarkStart w:id="20602" w:name="ET_speakercontinue_5109_155"/>
      <w:r w:rsidRPr="00084027">
        <w:rPr>
          <w:rStyle w:val="TagStyle"/>
          <w:rtl/>
        </w:rPr>
        <w:t xml:space="preserve"> &lt;&lt; דובר_המשך &gt;&gt;</w:t>
      </w:r>
      <w:r w:rsidRPr="00821A50">
        <w:rPr>
          <w:rStyle w:val="TagStyle"/>
          <w:rtl/>
        </w:rPr>
        <w:t xml:space="preserve"> </w:t>
      </w:r>
      <w:r>
        <w:rPr>
          <w:rtl/>
        </w:rPr>
        <w:t>אלעזר שטרן (יש עתיד):</w:t>
      </w:r>
      <w:r w:rsidRPr="00821A50">
        <w:rPr>
          <w:rStyle w:val="TagStyle"/>
          <w:rtl/>
        </w:rPr>
        <w:t xml:space="preserve"> </w:t>
      </w:r>
      <w:r w:rsidRPr="00084027">
        <w:rPr>
          <w:rStyle w:val="TagStyle"/>
          <w:rtl/>
        </w:rPr>
        <w:t>&lt;&lt; דובר_המשך &gt;&gt;</w:t>
      </w:r>
      <w:r>
        <w:rPr>
          <w:rtl/>
        </w:rPr>
        <w:t xml:space="preserve"> </w:t>
      </w:r>
      <w:bookmarkEnd w:id="20602"/>
    </w:p>
    <w:p w:rsidR="00263879" w:rsidRDefault="00263879" w:rsidP="00DA3834">
      <w:pPr>
        <w:rPr>
          <w:rtl/>
          <w:lang w:eastAsia="he-IL"/>
        </w:rPr>
      </w:pPr>
    </w:p>
    <w:p w:rsidR="00263879" w:rsidRDefault="00263879" w:rsidP="00BA73B6">
      <w:pPr>
        <w:rPr>
          <w:rtl/>
          <w:lang w:eastAsia="he-IL"/>
        </w:rPr>
      </w:pPr>
      <w:bookmarkStart w:id="20603" w:name="_ETM_Q51_558162"/>
      <w:bookmarkEnd w:id="20603"/>
      <w:r>
        <w:rPr>
          <w:rFonts w:hint="cs"/>
          <w:rtl/>
          <w:lang w:eastAsia="he-IL"/>
        </w:rPr>
        <w:t>אני רוצה רגע לחזור.</w:t>
      </w:r>
    </w:p>
    <w:p w:rsidR="00263879" w:rsidRDefault="00263879" w:rsidP="00BA73B6">
      <w:pPr>
        <w:rPr>
          <w:rtl/>
          <w:lang w:eastAsia="he-IL"/>
        </w:rPr>
      </w:pPr>
    </w:p>
    <w:p w:rsidR="00263879" w:rsidRDefault="00263879" w:rsidP="00BA73B6">
      <w:pPr>
        <w:pStyle w:val="af6"/>
        <w:rPr>
          <w:rtl/>
        </w:rPr>
      </w:pPr>
      <w:bookmarkStart w:id="20604" w:name="ET_interruption_6345_156"/>
      <w:r w:rsidRPr="00084027">
        <w:rPr>
          <w:rStyle w:val="TagStyle"/>
          <w:rtl/>
        </w:rPr>
        <w:t xml:space="preserve"> &lt;&lt; קריאה &gt;&gt;</w:t>
      </w:r>
      <w:r w:rsidRPr="00821A50">
        <w:rPr>
          <w:rStyle w:val="TagStyle"/>
          <w:rtl/>
        </w:rPr>
        <w:t xml:space="preserve"> </w:t>
      </w:r>
      <w:r>
        <w:rPr>
          <w:rtl/>
        </w:rPr>
        <w:t>טלי גוטליב (הליכוד):</w:t>
      </w:r>
      <w:r w:rsidRPr="00821A50">
        <w:rPr>
          <w:rStyle w:val="TagStyle"/>
          <w:rtl/>
        </w:rPr>
        <w:t xml:space="preserve"> </w:t>
      </w:r>
      <w:r w:rsidRPr="00084027">
        <w:rPr>
          <w:rStyle w:val="TagStyle"/>
          <w:rtl/>
        </w:rPr>
        <w:t>&lt;&lt; קריאה &gt;&gt;</w:t>
      </w:r>
      <w:r>
        <w:rPr>
          <w:rtl/>
        </w:rPr>
        <w:t xml:space="preserve"> </w:t>
      </w:r>
      <w:bookmarkEnd w:id="20604"/>
    </w:p>
    <w:p w:rsidR="00263879" w:rsidRDefault="00263879" w:rsidP="00DA3834">
      <w:pPr>
        <w:rPr>
          <w:rtl/>
          <w:lang w:eastAsia="he-IL"/>
        </w:rPr>
      </w:pPr>
    </w:p>
    <w:p w:rsidR="00263879" w:rsidRDefault="00263879" w:rsidP="00BA73B6">
      <w:pPr>
        <w:rPr>
          <w:rtl/>
          <w:lang w:eastAsia="he-IL"/>
        </w:rPr>
      </w:pPr>
      <w:bookmarkStart w:id="20605" w:name="_ETM_Q51_558803"/>
      <w:bookmarkEnd w:id="20605"/>
      <w:r>
        <w:rPr>
          <w:rFonts w:hint="cs"/>
          <w:rtl/>
          <w:lang w:eastAsia="he-IL"/>
        </w:rPr>
        <w:t xml:space="preserve">אנשים </w:t>
      </w:r>
      <w:bookmarkStart w:id="20606" w:name="_ETM_Q51_561318"/>
      <w:bookmarkEnd w:id="20606"/>
      <w:r>
        <w:rPr>
          <w:rFonts w:hint="cs"/>
          <w:rtl/>
          <w:lang w:eastAsia="he-IL"/>
        </w:rPr>
        <w:t>עושים - - - ואנחנו פה בתוך התהילים.</w:t>
      </w:r>
    </w:p>
    <w:p w:rsidR="00263879" w:rsidRDefault="00263879" w:rsidP="00BA73B6">
      <w:pPr>
        <w:rPr>
          <w:rtl/>
          <w:lang w:eastAsia="he-IL"/>
        </w:rPr>
      </w:pPr>
      <w:bookmarkStart w:id="20607" w:name="_ETM_Q51_561653"/>
      <w:bookmarkStart w:id="20608" w:name="_ETM_Q51_561756"/>
      <w:bookmarkEnd w:id="20607"/>
      <w:bookmarkEnd w:id="20608"/>
    </w:p>
    <w:p w:rsidR="00263879" w:rsidRDefault="00263879" w:rsidP="00BA73B6">
      <w:pPr>
        <w:pStyle w:val="af6"/>
        <w:rPr>
          <w:rtl/>
        </w:rPr>
      </w:pPr>
      <w:bookmarkStart w:id="20609" w:name="ET_interruption_6357_157"/>
      <w:r w:rsidRPr="00084027">
        <w:rPr>
          <w:rStyle w:val="TagStyle"/>
          <w:rtl/>
        </w:rPr>
        <w:t xml:space="preserve"> &lt;&lt; קריאה &gt;&gt;</w:t>
      </w:r>
      <w:r w:rsidRPr="00821A50">
        <w:rPr>
          <w:rStyle w:val="TagStyle"/>
          <w:rtl/>
        </w:rPr>
        <w:t xml:space="preserve"> </w:t>
      </w:r>
      <w:r>
        <w:rPr>
          <w:rtl/>
        </w:rPr>
        <w:t>משה סעדה (הליכוד):</w:t>
      </w:r>
      <w:r w:rsidRPr="00821A50">
        <w:rPr>
          <w:rStyle w:val="TagStyle"/>
          <w:rtl/>
        </w:rPr>
        <w:t xml:space="preserve"> </w:t>
      </w:r>
      <w:r w:rsidRPr="00084027">
        <w:rPr>
          <w:rStyle w:val="TagStyle"/>
          <w:rtl/>
        </w:rPr>
        <w:t>&lt;&lt; קריאה &gt;&gt;</w:t>
      </w:r>
      <w:r>
        <w:rPr>
          <w:rtl/>
        </w:rPr>
        <w:t xml:space="preserve"> </w:t>
      </w:r>
      <w:bookmarkEnd w:id="20609"/>
    </w:p>
    <w:p w:rsidR="00263879" w:rsidRDefault="00263879" w:rsidP="00DA3834">
      <w:pPr>
        <w:rPr>
          <w:rtl/>
          <w:lang w:eastAsia="he-IL"/>
        </w:rPr>
      </w:pPr>
    </w:p>
    <w:p w:rsidR="00263879" w:rsidRDefault="00263879" w:rsidP="00BA73B6">
      <w:pPr>
        <w:rPr>
          <w:rtl/>
          <w:lang w:eastAsia="he-IL"/>
        </w:rPr>
      </w:pPr>
      <w:bookmarkStart w:id="20610" w:name="_ETM_Q51_563901"/>
      <w:bookmarkStart w:id="20611" w:name="_ETM_Q51_564151"/>
      <w:bookmarkStart w:id="20612" w:name="_ETM_Q51_564226"/>
      <w:bookmarkEnd w:id="20610"/>
      <w:bookmarkEnd w:id="20611"/>
      <w:bookmarkEnd w:id="20612"/>
      <w:r>
        <w:rPr>
          <w:rFonts w:hint="cs"/>
          <w:rtl/>
          <w:lang w:eastAsia="he-IL"/>
        </w:rPr>
        <w:t xml:space="preserve">אנחנו נעמוד בשעת </w:t>
      </w:r>
      <w:bookmarkStart w:id="20613" w:name="_ETM_Q51_567397"/>
      <w:bookmarkEnd w:id="20613"/>
      <w:r>
        <w:rPr>
          <w:rFonts w:hint="cs"/>
          <w:rtl/>
          <w:lang w:eastAsia="he-IL"/>
        </w:rPr>
        <w:t xml:space="preserve">לילה מאוחרת ולא ניתן לכם להגיד דברים חסרי טעם. </w:t>
      </w:r>
      <w:bookmarkStart w:id="20614" w:name="_ETM_Q51_570265"/>
      <w:bookmarkEnd w:id="20614"/>
      <w:r>
        <w:rPr>
          <w:rFonts w:hint="cs"/>
          <w:rtl/>
          <w:lang w:eastAsia="he-IL"/>
        </w:rPr>
        <w:t>לא תגזלו את זמננו בלילות. נאתגר אתכם.</w:t>
      </w:r>
    </w:p>
    <w:p w:rsidR="00263879" w:rsidRDefault="00263879" w:rsidP="00BA73B6">
      <w:pPr>
        <w:rPr>
          <w:rtl/>
          <w:lang w:eastAsia="he-IL"/>
        </w:rPr>
      </w:pPr>
    </w:p>
    <w:p w:rsidR="00263879" w:rsidRDefault="00263879" w:rsidP="00BA73B6">
      <w:pPr>
        <w:pStyle w:val="af6"/>
        <w:rPr>
          <w:rtl/>
        </w:rPr>
      </w:pPr>
      <w:bookmarkStart w:id="20615" w:name="ET_interruption_6345_159"/>
      <w:r w:rsidRPr="00084027">
        <w:rPr>
          <w:rStyle w:val="TagStyle"/>
          <w:rtl/>
        </w:rPr>
        <w:t xml:space="preserve"> &lt;&lt; קריאה &gt;&gt;</w:t>
      </w:r>
      <w:r w:rsidRPr="00CD0455">
        <w:rPr>
          <w:rStyle w:val="TagStyle"/>
          <w:rtl/>
        </w:rPr>
        <w:t xml:space="preserve"> </w:t>
      </w:r>
      <w:r>
        <w:rPr>
          <w:rtl/>
        </w:rPr>
        <w:t>טלי גוטליב (הליכוד):</w:t>
      </w:r>
      <w:r w:rsidRPr="00CD0455">
        <w:rPr>
          <w:rStyle w:val="TagStyle"/>
          <w:rtl/>
        </w:rPr>
        <w:t xml:space="preserve"> </w:t>
      </w:r>
      <w:r w:rsidRPr="00084027">
        <w:rPr>
          <w:rStyle w:val="TagStyle"/>
          <w:rtl/>
        </w:rPr>
        <w:t>&lt;&lt; קריאה &gt;&gt;</w:t>
      </w:r>
      <w:r>
        <w:rPr>
          <w:rtl/>
        </w:rPr>
        <w:t xml:space="preserve"> </w:t>
      </w:r>
      <w:bookmarkEnd w:id="20615"/>
    </w:p>
    <w:p w:rsidR="00263879" w:rsidRDefault="00263879" w:rsidP="00DA3834">
      <w:pPr>
        <w:rPr>
          <w:rtl/>
          <w:lang w:eastAsia="he-IL"/>
        </w:rPr>
      </w:pPr>
    </w:p>
    <w:p w:rsidR="00263879" w:rsidRDefault="00263879" w:rsidP="00BA73B6">
      <w:pPr>
        <w:rPr>
          <w:rtl/>
          <w:lang w:eastAsia="he-IL"/>
        </w:rPr>
      </w:pPr>
      <w:bookmarkStart w:id="20616" w:name="_ETM_Q51_569379"/>
      <w:bookmarkStart w:id="20617" w:name="_ETM_Q51_570027"/>
      <w:bookmarkEnd w:id="20616"/>
      <w:bookmarkEnd w:id="20617"/>
      <w:r>
        <w:rPr>
          <w:rFonts w:hint="cs"/>
          <w:rtl/>
          <w:lang w:eastAsia="he-IL"/>
        </w:rPr>
        <w:t>- - -</w:t>
      </w:r>
    </w:p>
    <w:p w:rsidR="00263879" w:rsidRPr="00CD0455" w:rsidRDefault="00263879" w:rsidP="00BA73B6">
      <w:pPr>
        <w:rPr>
          <w:rtl/>
          <w:lang w:eastAsia="he-IL"/>
        </w:rPr>
      </w:pPr>
      <w:bookmarkStart w:id="20618" w:name="_ETM_Q51_572940"/>
      <w:bookmarkEnd w:id="20618"/>
    </w:p>
    <w:p w:rsidR="00263879" w:rsidRDefault="00263879" w:rsidP="00BA73B6">
      <w:pPr>
        <w:pStyle w:val="af8"/>
        <w:rPr>
          <w:rtl/>
        </w:rPr>
      </w:pPr>
      <w:bookmarkStart w:id="20619" w:name="ET_yor_6488_158"/>
      <w:r w:rsidRPr="00084027">
        <w:rPr>
          <w:rStyle w:val="TagStyle"/>
          <w:rtl/>
        </w:rPr>
        <w:t xml:space="preserve"> &lt;&lt; יור &gt;&gt;</w:t>
      </w:r>
      <w:r w:rsidRPr="00CD0455">
        <w:rPr>
          <w:rStyle w:val="TagStyle"/>
          <w:rtl/>
        </w:rPr>
        <w:t xml:space="preserve"> </w:t>
      </w:r>
      <w:r>
        <w:rPr>
          <w:rtl/>
        </w:rPr>
        <w:t xml:space="preserve">היו"ר </w:t>
      </w:r>
      <w:r w:rsidR="00BA73B6">
        <w:rPr>
          <w:rtl/>
        </w:rPr>
        <w:t>אוריאל בוסו</w:t>
      </w:r>
      <w:r>
        <w:rPr>
          <w:rtl/>
        </w:rPr>
        <w:t>:</w:t>
      </w:r>
      <w:r w:rsidRPr="00CD0455">
        <w:rPr>
          <w:rStyle w:val="TagStyle"/>
          <w:rtl/>
        </w:rPr>
        <w:t xml:space="preserve"> </w:t>
      </w:r>
      <w:r w:rsidRPr="00084027">
        <w:rPr>
          <w:rStyle w:val="TagStyle"/>
          <w:rtl/>
        </w:rPr>
        <w:t>&lt;&lt; יור &gt;&gt;</w:t>
      </w:r>
      <w:r>
        <w:rPr>
          <w:rtl/>
        </w:rPr>
        <w:t xml:space="preserve"> </w:t>
      </w:r>
      <w:bookmarkEnd w:id="20619"/>
    </w:p>
    <w:p w:rsidR="00263879" w:rsidRDefault="00263879" w:rsidP="00DA3834">
      <w:pPr>
        <w:rPr>
          <w:rtl/>
          <w:lang w:eastAsia="he-IL"/>
        </w:rPr>
      </w:pPr>
    </w:p>
    <w:p w:rsidR="00263879" w:rsidRDefault="00263879" w:rsidP="00BA73B6">
      <w:pPr>
        <w:rPr>
          <w:rtl/>
          <w:lang w:eastAsia="he-IL"/>
        </w:rPr>
      </w:pPr>
      <w:r>
        <w:rPr>
          <w:rFonts w:hint="cs"/>
          <w:rtl/>
          <w:lang w:eastAsia="he-IL"/>
        </w:rPr>
        <w:t>חברי הכנסת. חבר הכנסת סעדה.</w:t>
      </w:r>
    </w:p>
    <w:p w:rsidR="00263879" w:rsidRDefault="00263879" w:rsidP="00BA73B6">
      <w:pPr>
        <w:rPr>
          <w:rtl/>
          <w:lang w:eastAsia="he-IL"/>
        </w:rPr>
      </w:pPr>
      <w:bookmarkStart w:id="20620" w:name="_ETM_Q51_570663"/>
      <w:bookmarkStart w:id="20621" w:name="_ETM_Q51_570759"/>
      <w:bookmarkEnd w:id="20620"/>
      <w:bookmarkEnd w:id="20621"/>
    </w:p>
    <w:p w:rsidR="00263879" w:rsidRDefault="00263879" w:rsidP="00BA73B6">
      <w:pPr>
        <w:pStyle w:val="af6"/>
        <w:rPr>
          <w:rtl/>
        </w:rPr>
      </w:pPr>
      <w:bookmarkStart w:id="20622" w:name="ET_interruption_6345_160"/>
      <w:r w:rsidRPr="00084027">
        <w:rPr>
          <w:rStyle w:val="TagStyle"/>
          <w:rtl/>
        </w:rPr>
        <w:t xml:space="preserve"> &lt;&lt; קריאה &gt;&gt;</w:t>
      </w:r>
      <w:r w:rsidRPr="00CD0455">
        <w:rPr>
          <w:rStyle w:val="TagStyle"/>
          <w:rtl/>
        </w:rPr>
        <w:t xml:space="preserve"> </w:t>
      </w:r>
      <w:r>
        <w:rPr>
          <w:rtl/>
        </w:rPr>
        <w:t>טלי גוטליב (הליכוד):</w:t>
      </w:r>
      <w:r w:rsidRPr="00CD0455">
        <w:rPr>
          <w:rStyle w:val="TagStyle"/>
          <w:rtl/>
        </w:rPr>
        <w:t xml:space="preserve"> </w:t>
      </w:r>
      <w:r w:rsidRPr="00084027">
        <w:rPr>
          <w:rStyle w:val="TagStyle"/>
          <w:rtl/>
        </w:rPr>
        <w:t>&lt;&lt; קריאה &gt;&gt;</w:t>
      </w:r>
      <w:r>
        <w:rPr>
          <w:rtl/>
        </w:rPr>
        <w:t xml:space="preserve"> </w:t>
      </w:r>
      <w:bookmarkEnd w:id="20622"/>
    </w:p>
    <w:p w:rsidR="00263879" w:rsidRDefault="00263879" w:rsidP="00DA3834">
      <w:pPr>
        <w:rPr>
          <w:rtl/>
          <w:lang w:eastAsia="he-IL"/>
        </w:rPr>
      </w:pPr>
    </w:p>
    <w:p w:rsidR="00263879" w:rsidRDefault="00263879" w:rsidP="00BA73B6">
      <w:pPr>
        <w:rPr>
          <w:rtl/>
          <w:lang w:eastAsia="he-IL"/>
        </w:rPr>
      </w:pPr>
      <w:bookmarkStart w:id="20623" w:name="_ETM_Q51_573184"/>
      <w:bookmarkEnd w:id="20623"/>
      <w:r>
        <w:rPr>
          <w:rFonts w:hint="cs"/>
          <w:rtl/>
          <w:lang w:eastAsia="he-IL"/>
        </w:rPr>
        <w:t>- - - עד הבוקר? - - -</w:t>
      </w:r>
    </w:p>
    <w:p w:rsidR="00263879" w:rsidRDefault="00263879" w:rsidP="00BA73B6">
      <w:pPr>
        <w:rPr>
          <w:rtl/>
          <w:lang w:eastAsia="he-IL"/>
        </w:rPr>
      </w:pPr>
      <w:bookmarkStart w:id="20624" w:name="_ETM_Q51_572756"/>
      <w:bookmarkStart w:id="20625" w:name="_ETM_Q51_572843"/>
      <w:bookmarkEnd w:id="20624"/>
      <w:bookmarkEnd w:id="20625"/>
    </w:p>
    <w:p w:rsidR="00263879" w:rsidRDefault="00263879" w:rsidP="00BA73B6">
      <w:pPr>
        <w:pStyle w:val="af8"/>
        <w:rPr>
          <w:rtl/>
        </w:rPr>
      </w:pPr>
      <w:bookmarkStart w:id="20626" w:name="ET_yor_6488_161"/>
      <w:r w:rsidRPr="00084027">
        <w:rPr>
          <w:rStyle w:val="TagStyle"/>
          <w:rtl/>
        </w:rPr>
        <w:t xml:space="preserve"> &lt;&lt; יור &gt;&gt;</w:t>
      </w:r>
      <w:r w:rsidRPr="00CD0455">
        <w:rPr>
          <w:rStyle w:val="TagStyle"/>
          <w:rtl/>
        </w:rPr>
        <w:t xml:space="preserve"> </w:t>
      </w:r>
      <w:r>
        <w:rPr>
          <w:rtl/>
        </w:rPr>
        <w:t xml:space="preserve">היו"ר </w:t>
      </w:r>
      <w:r w:rsidR="00BA73B6">
        <w:rPr>
          <w:rtl/>
        </w:rPr>
        <w:t>אוריאל בוסו</w:t>
      </w:r>
      <w:r>
        <w:rPr>
          <w:rtl/>
        </w:rPr>
        <w:t>:</w:t>
      </w:r>
      <w:r w:rsidRPr="00CD0455">
        <w:rPr>
          <w:rStyle w:val="TagStyle"/>
          <w:rtl/>
        </w:rPr>
        <w:t xml:space="preserve"> </w:t>
      </w:r>
      <w:r w:rsidRPr="00084027">
        <w:rPr>
          <w:rStyle w:val="TagStyle"/>
          <w:rtl/>
        </w:rPr>
        <w:t>&lt;&lt; יור &gt;&gt;</w:t>
      </w:r>
      <w:r>
        <w:rPr>
          <w:rtl/>
        </w:rPr>
        <w:t xml:space="preserve"> </w:t>
      </w:r>
      <w:bookmarkEnd w:id="20626"/>
    </w:p>
    <w:p w:rsidR="00263879" w:rsidRDefault="00263879" w:rsidP="00DA3834">
      <w:pPr>
        <w:rPr>
          <w:rtl/>
          <w:lang w:eastAsia="he-IL"/>
        </w:rPr>
      </w:pPr>
    </w:p>
    <w:p w:rsidR="00263879" w:rsidRDefault="00263879" w:rsidP="00BA73B6">
      <w:pPr>
        <w:rPr>
          <w:rtl/>
          <w:lang w:eastAsia="he-IL"/>
        </w:rPr>
      </w:pPr>
      <w:bookmarkStart w:id="20627" w:name="_ETM_Q51_574368"/>
      <w:bookmarkEnd w:id="20627"/>
      <w:r>
        <w:rPr>
          <w:rFonts w:hint="cs"/>
          <w:rtl/>
          <w:lang w:eastAsia="he-IL"/>
        </w:rPr>
        <w:t xml:space="preserve">חברת הכנסת גוטליב, אני </w:t>
      </w:r>
      <w:bookmarkStart w:id="20628" w:name="_ETM_Q51_578084"/>
      <w:bookmarkEnd w:id="20628"/>
      <w:r>
        <w:rPr>
          <w:rFonts w:hint="cs"/>
          <w:rtl/>
          <w:lang w:eastAsia="he-IL"/>
        </w:rPr>
        <w:t>קורא אותך לסדר פעם ראשונה.</w:t>
      </w:r>
    </w:p>
    <w:p w:rsidR="00263879" w:rsidRDefault="00263879" w:rsidP="00BA73B6">
      <w:pPr>
        <w:rPr>
          <w:rtl/>
          <w:lang w:eastAsia="he-IL"/>
        </w:rPr>
      </w:pPr>
      <w:bookmarkStart w:id="20629" w:name="_ETM_Q51_578015"/>
      <w:bookmarkStart w:id="20630" w:name="_ETM_Q51_578104"/>
      <w:bookmarkEnd w:id="20629"/>
      <w:bookmarkEnd w:id="20630"/>
    </w:p>
    <w:p w:rsidR="00263879" w:rsidRDefault="00263879" w:rsidP="00BA73B6">
      <w:pPr>
        <w:pStyle w:val="af6"/>
        <w:rPr>
          <w:rtl/>
        </w:rPr>
      </w:pPr>
      <w:bookmarkStart w:id="20631" w:name="ET_interruption_קר_אה_162"/>
      <w:r w:rsidRPr="00084027">
        <w:rPr>
          <w:rStyle w:val="TagStyle"/>
          <w:rtl/>
        </w:rPr>
        <w:t xml:space="preserve"> &lt;&lt; קריאה &gt;&gt;</w:t>
      </w:r>
      <w:r w:rsidRPr="00CD0455">
        <w:rPr>
          <w:rStyle w:val="TagStyle"/>
          <w:rtl/>
        </w:rPr>
        <w:t xml:space="preserve"> </w:t>
      </w:r>
      <w:r>
        <w:rPr>
          <w:rtl/>
        </w:rPr>
        <w:t>קריאה:</w:t>
      </w:r>
      <w:r w:rsidRPr="00CD0455">
        <w:rPr>
          <w:rStyle w:val="TagStyle"/>
          <w:rtl/>
        </w:rPr>
        <w:t xml:space="preserve"> </w:t>
      </w:r>
      <w:r w:rsidRPr="00084027">
        <w:rPr>
          <w:rStyle w:val="TagStyle"/>
          <w:rtl/>
        </w:rPr>
        <w:t>&lt;&lt; קריאה &gt;&gt;</w:t>
      </w:r>
      <w:r>
        <w:rPr>
          <w:rtl/>
        </w:rPr>
        <w:t xml:space="preserve"> </w:t>
      </w:r>
      <w:bookmarkEnd w:id="20631"/>
    </w:p>
    <w:p w:rsidR="00263879" w:rsidRDefault="00263879" w:rsidP="00DA3834">
      <w:pPr>
        <w:rPr>
          <w:rtl/>
          <w:lang w:eastAsia="he-IL"/>
        </w:rPr>
      </w:pPr>
    </w:p>
    <w:p w:rsidR="00263879" w:rsidRDefault="00263879" w:rsidP="00BA73B6">
      <w:pPr>
        <w:rPr>
          <w:rtl/>
          <w:lang w:eastAsia="he-IL"/>
        </w:rPr>
      </w:pPr>
      <w:bookmarkStart w:id="20632" w:name="_ETM_Q51_581847"/>
      <w:bookmarkEnd w:id="20632"/>
      <w:r>
        <w:rPr>
          <w:rFonts w:hint="cs"/>
          <w:rtl/>
          <w:lang w:eastAsia="he-IL"/>
        </w:rPr>
        <w:t>או</w:t>
      </w:r>
      <w:bookmarkStart w:id="20633" w:name="_ETM_Q51_582092"/>
      <w:bookmarkEnd w:id="20633"/>
      <w:r>
        <w:rPr>
          <w:rFonts w:hint="cs"/>
          <w:rtl/>
          <w:lang w:eastAsia="he-IL"/>
        </w:rPr>
        <w:t>ה</w:t>
      </w:r>
      <w:bookmarkStart w:id="20634" w:name="_ETM_Q51_582174"/>
      <w:bookmarkEnd w:id="20634"/>
      <w:r>
        <w:rPr>
          <w:rFonts w:hint="cs"/>
          <w:rtl/>
          <w:lang w:eastAsia="he-IL"/>
        </w:rPr>
        <w:t>ו.</w:t>
      </w:r>
    </w:p>
    <w:p w:rsidR="00263879" w:rsidRDefault="00263879" w:rsidP="00BA73B6">
      <w:pPr>
        <w:rPr>
          <w:rtl/>
          <w:lang w:eastAsia="he-IL"/>
        </w:rPr>
      </w:pPr>
      <w:bookmarkStart w:id="20635" w:name="_ETM_Q51_578329"/>
      <w:bookmarkStart w:id="20636" w:name="_ETM_Q51_578416"/>
      <w:bookmarkEnd w:id="20635"/>
      <w:bookmarkEnd w:id="20636"/>
    </w:p>
    <w:p w:rsidR="00263879" w:rsidRDefault="00263879" w:rsidP="00BA73B6">
      <w:pPr>
        <w:pStyle w:val="af6"/>
        <w:rPr>
          <w:rtl/>
        </w:rPr>
      </w:pPr>
      <w:bookmarkStart w:id="20637" w:name="ET_interruption_6461_163"/>
      <w:r w:rsidRPr="00084027">
        <w:rPr>
          <w:rStyle w:val="TagStyle"/>
          <w:rtl/>
        </w:rPr>
        <w:t xml:space="preserve"> &lt;&lt; קריאה &gt;&gt;</w:t>
      </w:r>
      <w:r w:rsidRPr="00CD0455">
        <w:rPr>
          <w:rStyle w:val="TagStyle"/>
          <w:rtl/>
        </w:rPr>
        <w:t xml:space="preserve"> </w:t>
      </w:r>
      <w:r>
        <w:rPr>
          <w:rtl/>
        </w:rPr>
        <w:t>שר התקשורת שלמה קרעי:</w:t>
      </w:r>
      <w:r w:rsidRPr="00CD0455">
        <w:rPr>
          <w:rStyle w:val="TagStyle"/>
          <w:rtl/>
        </w:rPr>
        <w:t xml:space="preserve"> </w:t>
      </w:r>
      <w:r w:rsidRPr="00084027">
        <w:rPr>
          <w:rStyle w:val="TagStyle"/>
          <w:rtl/>
        </w:rPr>
        <w:t>&lt;&lt; קריאה &gt;&gt;</w:t>
      </w:r>
      <w:r>
        <w:rPr>
          <w:rtl/>
        </w:rPr>
        <w:t xml:space="preserve"> </w:t>
      </w:r>
      <w:bookmarkEnd w:id="20637"/>
    </w:p>
    <w:p w:rsidR="00263879" w:rsidRDefault="00263879" w:rsidP="00BA73B6">
      <w:pPr>
        <w:rPr>
          <w:rtl/>
          <w:lang w:eastAsia="he-IL"/>
        </w:rPr>
      </w:pPr>
    </w:p>
    <w:p w:rsidR="00263879" w:rsidRDefault="00263879" w:rsidP="00BA73B6">
      <w:pPr>
        <w:rPr>
          <w:rtl/>
          <w:lang w:eastAsia="he-IL"/>
        </w:rPr>
      </w:pPr>
      <w:bookmarkStart w:id="20638" w:name="_ETM_Q51_575793"/>
      <w:bookmarkEnd w:id="20638"/>
      <w:r>
        <w:rPr>
          <w:rFonts w:hint="cs"/>
          <w:rtl/>
          <w:lang w:eastAsia="he-IL"/>
        </w:rPr>
        <w:t>הרב בוסו, אני התגעגעתי למליאה ככה. תן להם קצת.</w:t>
      </w:r>
    </w:p>
    <w:p w:rsidR="00263879" w:rsidRDefault="00263879" w:rsidP="00BA73B6">
      <w:pPr>
        <w:rPr>
          <w:rtl/>
          <w:lang w:eastAsia="he-IL"/>
        </w:rPr>
      </w:pPr>
      <w:bookmarkStart w:id="20639" w:name="_ETM_Q51_576663"/>
      <w:bookmarkStart w:id="20640" w:name="_ETM_Q51_576759"/>
      <w:bookmarkEnd w:id="20639"/>
      <w:bookmarkEnd w:id="20640"/>
    </w:p>
    <w:p w:rsidR="00263879" w:rsidRDefault="00263879" w:rsidP="00BA73B6">
      <w:pPr>
        <w:pStyle w:val="-"/>
        <w:rPr>
          <w:rtl/>
        </w:rPr>
      </w:pPr>
      <w:bookmarkStart w:id="20641" w:name="ET_speakercontinue_5109_228"/>
      <w:r w:rsidRPr="00084027">
        <w:rPr>
          <w:rStyle w:val="TagStyle"/>
          <w:rtl/>
        </w:rPr>
        <w:t xml:space="preserve"> &lt;&lt; דובר_המשך &gt;&gt;</w:t>
      </w:r>
      <w:r w:rsidRPr="00122339">
        <w:rPr>
          <w:rStyle w:val="TagStyle"/>
          <w:rtl/>
        </w:rPr>
        <w:t xml:space="preserve"> </w:t>
      </w:r>
      <w:r>
        <w:rPr>
          <w:rtl/>
        </w:rPr>
        <w:t>אלעזר שטרן (יש עתיד):</w:t>
      </w:r>
      <w:r w:rsidRPr="00122339">
        <w:rPr>
          <w:rStyle w:val="TagStyle"/>
          <w:rtl/>
        </w:rPr>
        <w:t xml:space="preserve"> </w:t>
      </w:r>
      <w:r w:rsidRPr="00084027">
        <w:rPr>
          <w:rStyle w:val="TagStyle"/>
          <w:rtl/>
        </w:rPr>
        <w:t>&lt;&lt; דובר_המשך &gt;&gt;</w:t>
      </w:r>
      <w:r>
        <w:rPr>
          <w:rtl/>
        </w:rPr>
        <w:t xml:space="preserve"> </w:t>
      </w:r>
      <w:bookmarkEnd w:id="20641"/>
    </w:p>
    <w:p w:rsidR="00263879" w:rsidRDefault="00263879" w:rsidP="00DA3834">
      <w:pPr>
        <w:rPr>
          <w:rtl/>
          <w:lang w:eastAsia="he-IL"/>
        </w:rPr>
      </w:pPr>
    </w:p>
    <w:p w:rsidR="00263879" w:rsidRDefault="00263879" w:rsidP="00BA73B6">
      <w:pPr>
        <w:rPr>
          <w:rtl/>
          <w:lang w:eastAsia="he-IL"/>
        </w:rPr>
      </w:pPr>
      <w:bookmarkStart w:id="20642" w:name="_ETM_Q51_577383"/>
      <w:bookmarkEnd w:id="20642"/>
      <w:r>
        <w:rPr>
          <w:rFonts w:hint="cs"/>
          <w:rtl/>
          <w:lang w:eastAsia="he-IL"/>
        </w:rPr>
        <w:t>אני יכול לדבר?</w:t>
      </w:r>
      <w:bookmarkStart w:id="20643" w:name="_ETM_Q51_581190"/>
      <w:bookmarkEnd w:id="20643"/>
    </w:p>
    <w:p w:rsidR="00263879" w:rsidRDefault="00263879" w:rsidP="00BA73B6">
      <w:pPr>
        <w:rPr>
          <w:rtl/>
          <w:lang w:eastAsia="he-IL"/>
        </w:rPr>
      </w:pPr>
      <w:bookmarkStart w:id="20644" w:name="_ETM_Q51_581258"/>
      <w:bookmarkEnd w:id="20644"/>
    </w:p>
    <w:p w:rsidR="00263879" w:rsidRDefault="00263879" w:rsidP="00BA73B6">
      <w:pPr>
        <w:pStyle w:val="af8"/>
        <w:rPr>
          <w:rtl/>
        </w:rPr>
      </w:pPr>
      <w:bookmarkStart w:id="20645" w:name="ET_yor_6488_229"/>
      <w:r w:rsidRPr="00084027">
        <w:rPr>
          <w:rStyle w:val="TagStyle"/>
          <w:rtl/>
        </w:rPr>
        <w:t xml:space="preserve"> &lt;&lt; יור &gt;&gt;</w:t>
      </w:r>
      <w:r w:rsidRPr="00122339">
        <w:rPr>
          <w:rStyle w:val="TagStyle"/>
          <w:rtl/>
        </w:rPr>
        <w:t xml:space="preserve"> </w:t>
      </w:r>
      <w:r>
        <w:rPr>
          <w:rtl/>
        </w:rPr>
        <w:t xml:space="preserve">היו"ר </w:t>
      </w:r>
      <w:r w:rsidR="00BA73B6">
        <w:rPr>
          <w:rtl/>
        </w:rPr>
        <w:t>אוריאל בוסו</w:t>
      </w:r>
      <w:r>
        <w:rPr>
          <w:rtl/>
        </w:rPr>
        <w:t>:</w:t>
      </w:r>
      <w:r w:rsidRPr="00122339">
        <w:rPr>
          <w:rStyle w:val="TagStyle"/>
          <w:rtl/>
        </w:rPr>
        <w:t xml:space="preserve"> </w:t>
      </w:r>
      <w:r w:rsidRPr="00084027">
        <w:rPr>
          <w:rStyle w:val="TagStyle"/>
          <w:rtl/>
        </w:rPr>
        <w:t>&lt;&lt; יור &gt;&gt;</w:t>
      </w:r>
      <w:r>
        <w:rPr>
          <w:rtl/>
        </w:rPr>
        <w:t xml:space="preserve"> </w:t>
      </w:r>
      <w:bookmarkEnd w:id="20645"/>
    </w:p>
    <w:p w:rsidR="00263879" w:rsidRDefault="00263879" w:rsidP="00DA3834">
      <w:pPr>
        <w:rPr>
          <w:rtl/>
          <w:lang w:eastAsia="he-IL"/>
        </w:rPr>
      </w:pPr>
    </w:p>
    <w:p w:rsidR="00263879" w:rsidRDefault="00263879" w:rsidP="00BA73B6">
      <w:pPr>
        <w:rPr>
          <w:rtl/>
          <w:lang w:eastAsia="he-IL"/>
        </w:rPr>
      </w:pPr>
      <w:bookmarkStart w:id="20646" w:name="_ETM_Q51_582157"/>
      <w:bookmarkEnd w:id="20646"/>
      <w:r>
        <w:rPr>
          <w:rFonts w:hint="cs"/>
          <w:rtl/>
          <w:lang w:eastAsia="he-IL"/>
        </w:rPr>
        <w:t>כן.</w:t>
      </w:r>
    </w:p>
    <w:p w:rsidR="00263879" w:rsidRPr="00122339" w:rsidRDefault="00263879" w:rsidP="00BA73B6">
      <w:pPr>
        <w:rPr>
          <w:rtl/>
          <w:lang w:eastAsia="he-IL"/>
        </w:rPr>
      </w:pPr>
      <w:bookmarkStart w:id="20647" w:name="_ETM_Q51_582834"/>
      <w:bookmarkStart w:id="20648" w:name="_ETM_Q51_582904"/>
      <w:bookmarkEnd w:id="20647"/>
      <w:bookmarkEnd w:id="20648"/>
    </w:p>
    <w:p w:rsidR="00263879" w:rsidRDefault="00263879" w:rsidP="00BA73B6">
      <w:pPr>
        <w:pStyle w:val="af6"/>
        <w:rPr>
          <w:rtl/>
        </w:rPr>
      </w:pPr>
      <w:bookmarkStart w:id="20649" w:name="ET_interruption_5809_164"/>
      <w:r w:rsidRPr="00084027">
        <w:rPr>
          <w:rStyle w:val="TagStyle"/>
          <w:rtl/>
        </w:rPr>
        <w:t xml:space="preserve"> &lt;&lt; קריאה &gt;&gt;</w:t>
      </w:r>
      <w:r w:rsidRPr="00B72E9E">
        <w:rPr>
          <w:rStyle w:val="TagStyle"/>
          <w:rtl/>
        </w:rPr>
        <w:t xml:space="preserve"> </w:t>
      </w:r>
      <w:r>
        <w:rPr>
          <w:rtl/>
        </w:rPr>
        <w:t>מיכל שיר סגמן (יש עתיד):</w:t>
      </w:r>
      <w:r w:rsidRPr="00B72E9E">
        <w:rPr>
          <w:rStyle w:val="TagStyle"/>
          <w:rtl/>
        </w:rPr>
        <w:t xml:space="preserve"> </w:t>
      </w:r>
      <w:r w:rsidRPr="00084027">
        <w:rPr>
          <w:rStyle w:val="TagStyle"/>
          <w:rtl/>
        </w:rPr>
        <w:t>&lt;&lt; קריאה &gt;&gt;</w:t>
      </w:r>
      <w:r>
        <w:rPr>
          <w:rtl/>
        </w:rPr>
        <w:t xml:space="preserve"> </w:t>
      </w:r>
      <w:bookmarkEnd w:id="20649"/>
    </w:p>
    <w:p w:rsidR="00263879" w:rsidRDefault="00263879" w:rsidP="00DA3834">
      <w:pPr>
        <w:rPr>
          <w:rtl/>
          <w:lang w:eastAsia="he-IL"/>
        </w:rPr>
      </w:pPr>
    </w:p>
    <w:p w:rsidR="00263879" w:rsidRDefault="00263879" w:rsidP="00BA73B6">
      <w:pPr>
        <w:rPr>
          <w:rtl/>
          <w:lang w:eastAsia="he-IL"/>
        </w:rPr>
      </w:pPr>
      <w:bookmarkStart w:id="20650" w:name="_ETM_Q51_580089"/>
      <w:bookmarkStart w:id="20651" w:name="_ETM_Q51_580339"/>
      <w:bookmarkStart w:id="20652" w:name="_ETM_Q51_580411"/>
      <w:bookmarkEnd w:id="20650"/>
      <w:bookmarkEnd w:id="20651"/>
      <w:bookmarkEnd w:id="20652"/>
      <w:r>
        <w:rPr>
          <w:rFonts w:hint="cs"/>
          <w:rtl/>
          <w:lang w:eastAsia="he-IL"/>
        </w:rPr>
        <w:t>רגע, לא התפטרת מהנורבגי?</w:t>
      </w:r>
    </w:p>
    <w:p w:rsidR="00263879" w:rsidRDefault="00263879" w:rsidP="00BA73B6">
      <w:pPr>
        <w:rPr>
          <w:rtl/>
          <w:lang w:eastAsia="he-IL"/>
        </w:rPr>
      </w:pPr>
      <w:bookmarkStart w:id="20653" w:name="_ETM_Q51_586825"/>
      <w:bookmarkStart w:id="20654" w:name="_ETM_Q51_586922"/>
      <w:bookmarkEnd w:id="20653"/>
      <w:bookmarkEnd w:id="20654"/>
    </w:p>
    <w:p w:rsidR="00263879" w:rsidRDefault="00263879" w:rsidP="00BA73B6">
      <w:pPr>
        <w:pStyle w:val="af6"/>
        <w:rPr>
          <w:rtl/>
        </w:rPr>
      </w:pPr>
      <w:bookmarkStart w:id="20655" w:name="ET_interruption_6461_165"/>
      <w:r w:rsidRPr="00084027">
        <w:rPr>
          <w:rStyle w:val="TagStyle"/>
          <w:rtl/>
        </w:rPr>
        <w:t xml:space="preserve"> &lt;&lt; קריאה &gt;&gt;</w:t>
      </w:r>
      <w:r w:rsidRPr="00B72E9E">
        <w:rPr>
          <w:rStyle w:val="TagStyle"/>
          <w:rtl/>
        </w:rPr>
        <w:t xml:space="preserve"> </w:t>
      </w:r>
      <w:r>
        <w:rPr>
          <w:rtl/>
        </w:rPr>
        <w:t>שר התקשורת שלמה קרעי:</w:t>
      </w:r>
      <w:r w:rsidRPr="00B72E9E">
        <w:rPr>
          <w:rStyle w:val="TagStyle"/>
          <w:rtl/>
        </w:rPr>
        <w:t xml:space="preserve"> </w:t>
      </w:r>
      <w:r w:rsidRPr="00084027">
        <w:rPr>
          <w:rStyle w:val="TagStyle"/>
          <w:rtl/>
        </w:rPr>
        <w:t>&lt;&lt; קריאה &gt;&gt;</w:t>
      </w:r>
      <w:r>
        <w:rPr>
          <w:rtl/>
        </w:rPr>
        <w:t xml:space="preserve"> </w:t>
      </w:r>
      <w:bookmarkEnd w:id="20655"/>
    </w:p>
    <w:p w:rsidR="00263879" w:rsidRDefault="00263879" w:rsidP="00DA3834">
      <w:pPr>
        <w:rPr>
          <w:rtl/>
          <w:lang w:eastAsia="he-IL"/>
        </w:rPr>
      </w:pPr>
    </w:p>
    <w:p w:rsidR="00263879" w:rsidRDefault="00263879" w:rsidP="00BA73B6">
      <w:pPr>
        <w:rPr>
          <w:rtl/>
          <w:lang w:eastAsia="he-IL"/>
        </w:rPr>
      </w:pPr>
      <w:bookmarkStart w:id="20656" w:name="_ETM_Q51_583701"/>
      <w:bookmarkEnd w:id="20656"/>
      <w:r>
        <w:rPr>
          <w:rFonts w:hint="cs"/>
          <w:rtl/>
          <w:lang w:eastAsia="he-IL"/>
        </w:rPr>
        <w:t xml:space="preserve">אני לא מתפטר מנורבגי. </w:t>
      </w:r>
      <w:bookmarkStart w:id="20657" w:name="_ETM_Q51_587174"/>
      <w:bookmarkEnd w:id="20657"/>
      <w:r>
        <w:rPr>
          <w:rFonts w:hint="cs"/>
          <w:rtl/>
          <w:lang w:eastAsia="he-IL"/>
        </w:rPr>
        <w:t>תקבלו אותי פה על אפכם ועל חמתכם.</w:t>
      </w:r>
    </w:p>
    <w:p w:rsidR="00263879" w:rsidRDefault="00263879" w:rsidP="00BA73B6">
      <w:pPr>
        <w:rPr>
          <w:rtl/>
          <w:lang w:eastAsia="he-IL"/>
        </w:rPr>
      </w:pPr>
    </w:p>
    <w:p w:rsidR="00263879" w:rsidRDefault="00263879" w:rsidP="00BA73B6">
      <w:pPr>
        <w:pStyle w:val="af8"/>
        <w:rPr>
          <w:rtl/>
        </w:rPr>
      </w:pPr>
      <w:bookmarkStart w:id="20658" w:name="ET_yor_6488_166"/>
      <w:r w:rsidRPr="00084027">
        <w:rPr>
          <w:rStyle w:val="TagStyle"/>
          <w:rtl/>
        </w:rPr>
        <w:t xml:space="preserve"> &lt;&lt; יור &gt;&gt;</w:t>
      </w:r>
      <w:r w:rsidRPr="00B72E9E">
        <w:rPr>
          <w:rStyle w:val="TagStyle"/>
          <w:rtl/>
        </w:rPr>
        <w:t xml:space="preserve"> </w:t>
      </w:r>
      <w:r>
        <w:rPr>
          <w:rtl/>
        </w:rPr>
        <w:t xml:space="preserve">היו"ר </w:t>
      </w:r>
      <w:r w:rsidR="00BA73B6">
        <w:rPr>
          <w:rtl/>
        </w:rPr>
        <w:t>אוריאל בוסו</w:t>
      </w:r>
      <w:r>
        <w:rPr>
          <w:rtl/>
        </w:rPr>
        <w:t>:</w:t>
      </w:r>
      <w:r w:rsidRPr="00B72E9E">
        <w:rPr>
          <w:rStyle w:val="TagStyle"/>
          <w:rtl/>
        </w:rPr>
        <w:t xml:space="preserve"> </w:t>
      </w:r>
      <w:r w:rsidRPr="00084027">
        <w:rPr>
          <w:rStyle w:val="TagStyle"/>
          <w:rtl/>
        </w:rPr>
        <w:t>&lt;&lt; יור &gt;&gt;</w:t>
      </w:r>
      <w:r>
        <w:rPr>
          <w:rtl/>
        </w:rPr>
        <w:t xml:space="preserve"> </w:t>
      </w:r>
      <w:bookmarkEnd w:id="20658"/>
    </w:p>
    <w:p w:rsidR="00263879" w:rsidRDefault="00263879" w:rsidP="00DA3834">
      <w:pPr>
        <w:rPr>
          <w:rtl/>
          <w:lang w:eastAsia="he-IL"/>
        </w:rPr>
      </w:pPr>
    </w:p>
    <w:p w:rsidR="00263879" w:rsidRDefault="00263879" w:rsidP="00BA73B6">
      <w:pPr>
        <w:ind w:left="720" w:firstLine="0"/>
        <w:rPr>
          <w:rtl/>
          <w:lang w:eastAsia="he-IL"/>
        </w:rPr>
      </w:pPr>
      <w:bookmarkStart w:id="20659" w:name="_ETM_Q51_590177"/>
      <w:bookmarkEnd w:id="20659"/>
      <w:r>
        <w:rPr>
          <w:rFonts w:hint="cs"/>
          <w:rtl/>
          <w:lang w:eastAsia="he-IL"/>
        </w:rPr>
        <w:t xml:space="preserve">חבר הכנסת שטרן, אתה כבר הרבה אחרי הזמן. </w:t>
      </w:r>
      <w:bookmarkStart w:id="20660" w:name="_ETM_Q51_590690"/>
      <w:bookmarkEnd w:id="20660"/>
      <w:r>
        <w:rPr>
          <w:rFonts w:hint="cs"/>
          <w:rtl/>
          <w:lang w:eastAsia="he-IL"/>
        </w:rPr>
        <w:t xml:space="preserve">בבקשה להשלים </w:t>
      </w:r>
      <w:bookmarkStart w:id="20661" w:name="_ETM_Q51_595352"/>
      <w:bookmarkEnd w:id="20661"/>
      <w:r>
        <w:rPr>
          <w:rFonts w:hint="cs"/>
          <w:rtl/>
          <w:lang w:eastAsia="he-IL"/>
        </w:rPr>
        <w:t>את הדברים.</w:t>
      </w:r>
    </w:p>
    <w:p w:rsidR="00263879" w:rsidRDefault="00263879" w:rsidP="00BA73B6">
      <w:pPr>
        <w:ind w:left="720" w:firstLine="0"/>
        <w:rPr>
          <w:rtl/>
          <w:lang w:eastAsia="he-IL"/>
        </w:rPr>
      </w:pPr>
      <w:bookmarkStart w:id="20662" w:name="_ETM_Q51_593262"/>
      <w:bookmarkStart w:id="20663" w:name="_ETM_Q51_593286"/>
      <w:bookmarkEnd w:id="20662"/>
      <w:bookmarkEnd w:id="20663"/>
    </w:p>
    <w:p w:rsidR="00263879" w:rsidRDefault="00263879" w:rsidP="00BA73B6">
      <w:pPr>
        <w:pStyle w:val="-"/>
        <w:rPr>
          <w:rtl/>
        </w:rPr>
      </w:pPr>
      <w:bookmarkStart w:id="20664" w:name="ET_speakercontinue_5109_167"/>
      <w:r w:rsidRPr="00084027">
        <w:rPr>
          <w:rStyle w:val="TagStyle"/>
          <w:rtl/>
        </w:rPr>
        <w:t xml:space="preserve"> &lt;&lt; דובר_המשך &gt;&gt;</w:t>
      </w:r>
      <w:r w:rsidRPr="00C154D0">
        <w:rPr>
          <w:rStyle w:val="TagStyle"/>
          <w:rtl/>
        </w:rPr>
        <w:t xml:space="preserve"> </w:t>
      </w:r>
      <w:r>
        <w:rPr>
          <w:rtl/>
        </w:rPr>
        <w:t>אלעזר שטרן (יש עתיד):</w:t>
      </w:r>
      <w:r w:rsidRPr="00C154D0">
        <w:rPr>
          <w:rStyle w:val="TagStyle"/>
          <w:rtl/>
        </w:rPr>
        <w:t xml:space="preserve"> </w:t>
      </w:r>
      <w:r w:rsidRPr="00084027">
        <w:rPr>
          <w:rStyle w:val="TagStyle"/>
          <w:rtl/>
        </w:rPr>
        <w:t>&lt;&lt; דובר_המשך &gt;&gt;</w:t>
      </w:r>
      <w:r>
        <w:rPr>
          <w:rtl/>
        </w:rPr>
        <w:t xml:space="preserve"> </w:t>
      </w:r>
      <w:bookmarkEnd w:id="20664"/>
    </w:p>
    <w:p w:rsidR="00263879" w:rsidRDefault="00263879" w:rsidP="00DA3834">
      <w:pPr>
        <w:rPr>
          <w:rtl/>
          <w:lang w:eastAsia="he-IL"/>
        </w:rPr>
      </w:pPr>
    </w:p>
    <w:p w:rsidR="00263879" w:rsidRDefault="00263879" w:rsidP="00BA73B6">
      <w:pPr>
        <w:rPr>
          <w:rtl/>
          <w:lang w:eastAsia="he-IL"/>
        </w:rPr>
      </w:pPr>
      <w:bookmarkStart w:id="20665" w:name="_ETM_Q51_594815"/>
      <w:bookmarkEnd w:id="20665"/>
      <w:r>
        <w:rPr>
          <w:rFonts w:hint="cs"/>
          <w:rtl/>
          <w:lang w:eastAsia="he-IL"/>
        </w:rPr>
        <w:t>אף אחד מהאנשים האלה - - -</w:t>
      </w:r>
    </w:p>
    <w:p w:rsidR="00263879" w:rsidRDefault="00263879" w:rsidP="00BA73B6">
      <w:pPr>
        <w:rPr>
          <w:rtl/>
          <w:lang w:eastAsia="he-IL"/>
        </w:rPr>
      </w:pPr>
      <w:bookmarkStart w:id="20666" w:name="_ETM_Q51_594749"/>
      <w:bookmarkStart w:id="20667" w:name="_ETM_Q51_594866"/>
      <w:bookmarkEnd w:id="20666"/>
      <w:bookmarkEnd w:id="20667"/>
    </w:p>
    <w:p w:rsidR="00263879" w:rsidRDefault="00263879" w:rsidP="00BA73B6">
      <w:pPr>
        <w:pStyle w:val="af6"/>
        <w:rPr>
          <w:rtl/>
        </w:rPr>
      </w:pPr>
      <w:bookmarkStart w:id="20668" w:name="ET_interruption_קר_אה_169"/>
      <w:r w:rsidRPr="00084027">
        <w:rPr>
          <w:rStyle w:val="TagStyle"/>
          <w:rtl/>
        </w:rPr>
        <w:t xml:space="preserve"> &lt;&lt; קריאה &gt;&gt;</w:t>
      </w:r>
      <w:r w:rsidRPr="00C154D0">
        <w:rPr>
          <w:rStyle w:val="TagStyle"/>
          <w:rtl/>
        </w:rPr>
        <w:t xml:space="preserve"> </w:t>
      </w:r>
      <w:r>
        <w:rPr>
          <w:rtl/>
        </w:rPr>
        <w:t>קריאה:</w:t>
      </w:r>
      <w:r w:rsidRPr="00C154D0">
        <w:rPr>
          <w:rStyle w:val="TagStyle"/>
          <w:rtl/>
        </w:rPr>
        <w:t xml:space="preserve"> </w:t>
      </w:r>
      <w:r w:rsidRPr="00084027">
        <w:rPr>
          <w:rStyle w:val="TagStyle"/>
          <w:rtl/>
        </w:rPr>
        <w:t>&lt;&lt; קריאה &gt;&gt;</w:t>
      </w:r>
      <w:r>
        <w:rPr>
          <w:rtl/>
        </w:rPr>
        <w:t xml:space="preserve"> </w:t>
      </w:r>
      <w:bookmarkEnd w:id="20668"/>
    </w:p>
    <w:p w:rsidR="00263879" w:rsidRDefault="00263879" w:rsidP="00DA3834">
      <w:pPr>
        <w:rPr>
          <w:rtl/>
          <w:lang w:eastAsia="he-IL"/>
        </w:rPr>
      </w:pPr>
    </w:p>
    <w:p w:rsidR="00263879" w:rsidRDefault="00263879" w:rsidP="00BA73B6">
      <w:pPr>
        <w:rPr>
          <w:lang w:eastAsia="he-IL"/>
        </w:rPr>
      </w:pPr>
      <w:bookmarkStart w:id="20669" w:name="_ETM_Q51_594792"/>
      <w:bookmarkEnd w:id="20669"/>
      <w:r>
        <w:rPr>
          <w:rFonts w:hint="cs"/>
          <w:rtl/>
          <w:lang w:eastAsia="he-IL"/>
        </w:rPr>
        <w:t>- - -</w:t>
      </w:r>
    </w:p>
    <w:p w:rsidR="00263879" w:rsidRPr="00C154D0" w:rsidRDefault="00263879" w:rsidP="00BA73B6">
      <w:pPr>
        <w:rPr>
          <w:rtl/>
          <w:lang w:eastAsia="he-IL"/>
        </w:rPr>
      </w:pPr>
      <w:bookmarkStart w:id="20670" w:name="_ETM_Q51_596145"/>
      <w:bookmarkStart w:id="20671" w:name="_ETM_Q51_596258"/>
      <w:bookmarkEnd w:id="20670"/>
      <w:bookmarkEnd w:id="20671"/>
    </w:p>
    <w:p w:rsidR="00263879" w:rsidRDefault="00263879" w:rsidP="00BA73B6">
      <w:pPr>
        <w:pStyle w:val="af8"/>
        <w:rPr>
          <w:rtl/>
        </w:rPr>
      </w:pPr>
      <w:bookmarkStart w:id="20672" w:name="ET_yor_6488_168"/>
      <w:r w:rsidRPr="00084027">
        <w:rPr>
          <w:rStyle w:val="TagStyle"/>
          <w:rtl/>
        </w:rPr>
        <w:t xml:space="preserve"> &lt;&lt; יור &gt;&gt;</w:t>
      </w:r>
      <w:r w:rsidRPr="00C154D0">
        <w:rPr>
          <w:rStyle w:val="TagStyle"/>
          <w:rtl/>
        </w:rPr>
        <w:t xml:space="preserve"> </w:t>
      </w:r>
      <w:r>
        <w:rPr>
          <w:rtl/>
        </w:rPr>
        <w:t xml:space="preserve">היו"ר </w:t>
      </w:r>
      <w:r w:rsidR="00BA73B6">
        <w:rPr>
          <w:rtl/>
        </w:rPr>
        <w:t>אוריאל בוסו</w:t>
      </w:r>
      <w:r>
        <w:rPr>
          <w:rtl/>
        </w:rPr>
        <w:t>:</w:t>
      </w:r>
      <w:r w:rsidRPr="00C154D0">
        <w:rPr>
          <w:rStyle w:val="TagStyle"/>
          <w:rtl/>
        </w:rPr>
        <w:t xml:space="preserve"> </w:t>
      </w:r>
      <w:r w:rsidRPr="00084027">
        <w:rPr>
          <w:rStyle w:val="TagStyle"/>
          <w:rtl/>
        </w:rPr>
        <w:t>&lt;&lt; יור &gt;&gt;</w:t>
      </w:r>
      <w:r>
        <w:rPr>
          <w:rtl/>
        </w:rPr>
        <w:t xml:space="preserve"> </w:t>
      </w:r>
      <w:bookmarkEnd w:id="20672"/>
    </w:p>
    <w:p w:rsidR="00263879" w:rsidRDefault="00263879" w:rsidP="00DA3834">
      <w:pPr>
        <w:rPr>
          <w:rtl/>
          <w:lang w:eastAsia="he-IL"/>
        </w:rPr>
      </w:pPr>
    </w:p>
    <w:p w:rsidR="00263879" w:rsidRDefault="00263879" w:rsidP="00BA73B6">
      <w:pPr>
        <w:rPr>
          <w:rtl/>
          <w:lang w:eastAsia="he-IL"/>
        </w:rPr>
      </w:pPr>
      <w:bookmarkStart w:id="20673" w:name="_ETM_Q51_595618"/>
      <w:bookmarkEnd w:id="20673"/>
      <w:r>
        <w:rPr>
          <w:rFonts w:hint="cs"/>
          <w:rtl/>
          <w:lang w:eastAsia="he-IL"/>
        </w:rPr>
        <w:t xml:space="preserve">- - - ואמר. ארבעה נושאים הוא כבר </w:t>
      </w:r>
      <w:bookmarkStart w:id="20674" w:name="_ETM_Q51_599694"/>
      <w:bookmarkEnd w:id="20674"/>
      <w:r>
        <w:rPr>
          <w:rFonts w:hint="cs"/>
          <w:rtl/>
          <w:lang w:eastAsia="he-IL"/>
        </w:rPr>
        <w:t>דיבר.</w:t>
      </w:r>
    </w:p>
    <w:p w:rsidR="00263879" w:rsidRDefault="00263879" w:rsidP="00BA73B6">
      <w:pPr>
        <w:rPr>
          <w:rtl/>
          <w:lang w:eastAsia="he-IL"/>
        </w:rPr>
      </w:pPr>
      <w:bookmarkStart w:id="20675" w:name="_ETM_Q51_598482"/>
      <w:bookmarkStart w:id="20676" w:name="_ETM_Q51_598600"/>
      <w:bookmarkEnd w:id="20675"/>
      <w:bookmarkEnd w:id="20676"/>
    </w:p>
    <w:p w:rsidR="00263879" w:rsidRDefault="00263879" w:rsidP="00BA73B6">
      <w:pPr>
        <w:pStyle w:val="af6"/>
        <w:rPr>
          <w:rtl/>
        </w:rPr>
      </w:pPr>
      <w:bookmarkStart w:id="20677" w:name="ET_interruption_5809_170"/>
      <w:r w:rsidRPr="00084027">
        <w:rPr>
          <w:rStyle w:val="TagStyle"/>
          <w:rtl/>
        </w:rPr>
        <w:t xml:space="preserve"> &lt;&lt; קריאה &gt;&gt;</w:t>
      </w:r>
      <w:r w:rsidRPr="00C154D0">
        <w:rPr>
          <w:rStyle w:val="TagStyle"/>
          <w:rtl/>
        </w:rPr>
        <w:t xml:space="preserve"> </w:t>
      </w:r>
      <w:r>
        <w:rPr>
          <w:rtl/>
        </w:rPr>
        <w:t>מיכל שיר סגמן (יש עתיד):</w:t>
      </w:r>
      <w:r w:rsidRPr="00C154D0">
        <w:rPr>
          <w:rStyle w:val="TagStyle"/>
          <w:rtl/>
        </w:rPr>
        <w:t xml:space="preserve"> </w:t>
      </w:r>
      <w:r w:rsidRPr="00084027">
        <w:rPr>
          <w:rStyle w:val="TagStyle"/>
          <w:rtl/>
        </w:rPr>
        <w:t>&lt;&lt; קריאה &gt;&gt;</w:t>
      </w:r>
      <w:r>
        <w:rPr>
          <w:rtl/>
        </w:rPr>
        <w:t xml:space="preserve"> </w:t>
      </w:r>
      <w:bookmarkEnd w:id="20677"/>
    </w:p>
    <w:p w:rsidR="00263879" w:rsidRDefault="00263879" w:rsidP="00DA3834">
      <w:pPr>
        <w:rPr>
          <w:rtl/>
          <w:lang w:eastAsia="he-IL"/>
        </w:rPr>
      </w:pPr>
    </w:p>
    <w:p w:rsidR="00263879" w:rsidRDefault="00263879" w:rsidP="00BA73B6">
      <w:pPr>
        <w:rPr>
          <w:rtl/>
          <w:lang w:eastAsia="he-IL"/>
        </w:rPr>
      </w:pPr>
      <w:bookmarkStart w:id="20678" w:name="_ETM_Q51_601761"/>
      <w:bookmarkStart w:id="20679" w:name="_ETM_Q51_602012"/>
      <w:bookmarkStart w:id="20680" w:name="_ETM_Q51_602080"/>
      <w:bookmarkEnd w:id="20678"/>
      <w:bookmarkEnd w:id="20679"/>
      <w:bookmarkEnd w:id="20680"/>
      <w:r>
        <w:rPr>
          <w:rFonts w:hint="cs"/>
          <w:rtl/>
          <w:lang w:eastAsia="he-IL"/>
        </w:rPr>
        <w:t xml:space="preserve">- - - לא תהיה לך עבודה. </w:t>
      </w:r>
      <w:bookmarkStart w:id="20681" w:name="_ETM_Q51_602949"/>
      <w:bookmarkEnd w:id="20681"/>
      <w:r>
        <w:rPr>
          <w:rFonts w:hint="cs"/>
          <w:rtl/>
          <w:lang w:eastAsia="he-IL"/>
        </w:rPr>
        <w:t>יהיה לך זמן - - -</w:t>
      </w:r>
    </w:p>
    <w:p w:rsidR="00263879" w:rsidRDefault="00263879" w:rsidP="00BA73B6">
      <w:pPr>
        <w:rPr>
          <w:rtl/>
          <w:lang w:eastAsia="he-IL"/>
        </w:rPr>
      </w:pPr>
      <w:bookmarkStart w:id="20682" w:name="_ETM_Q51_604374"/>
      <w:bookmarkStart w:id="20683" w:name="_ETM_Q51_604499"/>
      <w:bookmarkEnd w:id="20682"/>
      <w:bookmarkEnd w:id="20683"/>
    </w:p>
    <w:p w:rsidR="00263879" w:rsidRDefault="00263879" w:rsidP="00BA73B6">
      <w:pPr>
        <w:pStyle w:val="af8"/>
        <w:rPr>
          <w:rtl/>
        </w:rPr>
      </w:pPr>
      <w:bookmarkStart w:id="20684" w:name="ET_yor_6488_173"/>
      <w:r w:rsidRPr="00084027">
        <w:rPr>
          <w:rStyle w:val="TagStyle"/>
          <w:rtl/>
        </w:rPr>
        <w:t xml:space="preserve"> &lt;&lt; יור &gt;&gt;</w:t>
      </w:r>
      <w:r w:rsidRPr="00C154D0">
        <w:rPr>
          <w:rStyle w:val="TagStyle"/>
          <w:rtl/>
        </w:rPr>
        <w:t xml:space="preserve"> </w:t>
      </w:r>
      <w:r>
        <w:rPr>
          <w:rtl/>
        </w:rPr>
        <w:t xml:space="preserve">היו"ר </w:t>
      </w:r>
      <w:r w:rsidR="00BA73B6">
        <w:rPr>
          <w:rtl/>
        </w:rPr>
        <w:t>אוריאל בוסו</w:t>
      </w:r>
      <w:r>
        <w:rPr>
          <w:rtl/>
        </w:rPr>
        <w:t>:</w:t>
      </w:r>
      <w:r w:rsidRPr="00C154D0">
        <w:rPr>
          <w:rStyle w:val="TagStyle"/>
          <w:rtl/>
        </w:rPr>
        <w:t xml:space="preserve"> </w:t>
      </w:r>
      <w:r w:rsidRPr="00084027">
        <w:rPr>
          <w:rStyle w:val="TagStyle"/>
          <w:rtl/>
        </w:rPr>
        <w:t>&lt;&lt; יור &gt;&gt;</w:t>
      </w:r>
      <w:r>
        <w:rPr>
          <w:rtl/>
        </w:rPr>
        <w:t xml:space="preserve"> </w:t>
      </w:r>
      <w:bookmarkEnd w:id="20684"/>
    </w:p>
    <w:p w:rsidR="00263879" w:rsidRDefault="00263879" w:rsidP="00DA3834">
      <w:pPr>
        <w:rPr>
          <w:rtl/>
          <w:lang w:eastAsia="he-IL"/>
        </w:rPr>
      </w:pPr>
    </w:p>
    <w:p w:rsidR="00263879" w:rsidRPr="00C154D0" w:rsidRDefault="00263879" w:rsidP="00BA73B6">
      <w:pPr>
        <w:rPr>
          <w:rtl/>
          <w:lang w:eastAsia="he-IL"/>
        </w:rPr>
      </w:pPr>
      <w:r>
        <w:rPr>
          <w:rFonts w:hint="cs"/>
          <w:rtl/>
          <w:lang w:eastAsia="he-IL"/>
        </w:rPr>
        <w:t>ח</w:t>
      </w:r>
      <w:bookmarkStart w:id="20685" w:name="_ETM_Q51_605566"/>
      <w:bookmarkEnd w:id="20685"/>
      <w:r>
        <w:rPr>
          <w:rFonts w:hint="cs"/>
          <w:rtl/>
          <w:lang w:eastAsia="he-IL"/>
        </w:rPr>
        <w:t>ברת הכנסת שיר.</w:t>
      </w:r>
    </w:p>
    <w:p w:rsidR="00263879" w:rsidRDefault="00263879" w:rsidP="00BA73B6">
      <w:pPr>
        <w:rPr>
          <w:rtl/>
          <w:lang w:eastAsia="he-IL"/>
        </w:rPr>
      </w:pPr>
      <w:bookmarkStart w:id="20686" w:name="_ETM_Q51_600204"/>
      <w:bookmarkStart w:id="20687" w:name="_ETM_Q51_600321"/>
      <w:bookmarkEnd w:id="20686"/>
      <w:bookmarkEnd w:id="20687"/>
    </w:p>
    <w:p w:rsidR="00263879" w:rsidRDefault="00263879" w:rsidP="00BA73B6">
      <w:pPr>
        <w:pStyle w:val="af6"/>
        <w:rPr>
          <w:rtl/>
        </w:rPr>
      </w:pPr>
      <w:bookmarkStart w:id="20688" w:name="ET_interruption_6357_171"/>
      <w:r w:rsidRPr="00084027">
        <w:rPr>
          <w:rStyle w:val="TagStyle"/>
          <w:rtl/>
        </w:rPr>
        <w:t xml:space="preserve"> &lt;&lt; קריאה &gt;&gt;</w:t>
      </w:r>
      <w:r w:rsidRPr="00C154D0">
        <w:rPr>
          <w:rStyle w:val="TagStyle"/>
          <w:rtl/>
        </w:rPr>
        <w:t xml:space="preserve"> </w:t>
      </w:r>
      <w:r>
        <w:rPr>
          <w:rtl/>
        </w:rPr>
        <w:t>משה סעדה (הליכוד):</w:t>
      </w:r>
      <w:r w:rsidRPr="00C154D0">
        <w:rPr>
          <w:rStyle w:val="TagStyle"/>
          <w:rtl/>
        </w:rPr>
        <w:t xml:space="preserve"> </w:t>
      </w:r>
      <w:r w:rsidRPr="00084027">
        <w:rPr>
          <w:rStyle w:val="TagStyle"/>
          <w:rtl/>
        </w:rPr>
        <w:t>&lt;&lt; קריאה &gt;&gt;</w:t>
      </w:r>
      <w:r>
        <w:rPr>
          <w:rtl/>
        </w:rPr>
        <w:t xml:space="preserve"> </w:t>
      </w:r>
      <w:bookmarkEnd w:id="20688"/>
    </w:p>
    <w:p w:rsidR="00263879" w:rsidRDefault="00263879" w:rsidP="00DA3834">
      <w:pPr>
        <w:rPr>
          <w:rtl/>
          <w:lang w:eastAsia="he-IL"/>
        </w:rPr>
      </w:pPr>
    </w:p>
    <w:p w:rsidR="00263879" w:rsidRDefault="00263879" w:rsidP="00BA73B6">
      <w:pPr>
        <w:rPr>
          <w:rtl/>
          <w:lang w:eastAsia="he-IL"/>
        </w:rPr>
      </w:pPr>
      <w:bookmarkStart w:id="20689" w:name="_ETM_Q51_602387"/>
      <w:bookmarkEnd w:id="20689"/>
      <w:r>
        <w:rPr>
          <w:rFonts w:hint="cs"/>
          <w:rtl/>
          <w:lang w:eastAsia="he-IL"/>
        </w:rPr>
        <w:t>הו</w:t>
      </w:r>
      <w:bookmarkStart w:id="20690" w:name="_ETM_Q51_602634"/>
      <w:bookmarkStart w:id="20691" w:name="_ETM_Q51_602722"/>
      <w:bookmarkEnd w:id="20690"/>
      <w:bookmarkEnd w:id="20691"/>
      <w:r>
        <w:rPr>
          <w:rFonts w:hint="cs"/>
          <w:rtl/>
          <w:lang w:eastAsia="he-IL"/>
        </w:rPr>
        <w:t xml:space="preserve">א </w:t>
      </w:r>
      <w:bookmarkStart w:id="20692" w:name="_ETM_Q51_602812"/>
      <w:bookmarkEnd w:id="20692"/>
      <w:r>
        <w:rPr>
          <w:rFonts w:hint="cs"/>
          <w:rtl/>
          <w:lang w:eastAsia="he-IL"/>
        </w:rPr>
        <w:t xml:space="preserve">אמר - - - </w:t>
      </w:r>
      <w:bookmarkStart w:id="20693" w:name="_ETM_Q51_601535"/>
      <w:bookmarkEnd w:id="20693"/>
      <w:r>
        <w:rPr>
          <w:rFonts w:hint="cs"/>
          <w:rtl/>
          <w:lang w:eastAsia="he-IL"/>
        </w:rPr>
        <w:t xml:space="preserve">אמר שאני שקרן בלי </w:t>
      </w:r>
      <w:bookmarkStart w:id="20694" w:name="_ETM_Q51_608223"/>
      <w:bookmarkEnd w:id="20694"/>
      <w:r>
        <w:rPr>
          <w:rFonts w:hint="cs"/>
          <w:rtl/>
          <w:lang w:eastAsia="he-IL"/>
        </w:rPr>
        <w:t>שהוא מכיר את העובדות.</w:t>
      </w:r>
      <w:bookmarkStart w:id="20695" w:name="_ETM_Q51_605687"/>
      <w:bookmarkEnd w:id="20695"/>
    </w:p>
    <w:p w:rsidR="00263879" w:rsidRDefault="00263879" w:rsidP="00BA73B6">
      <w:pPr>
        <w:rPr>
          <w:rtl/>
          <w:lang w:eastAsia="he-IL"/>
        </w:rPr>
      </w:pPr>
      <w:bookmarkStart w:id="20696" w:name="_ETM_Q51_605771"/>
      <w:bookmarkEnd w:id="20696"/>
    </w:p>
    <w:p w:rsidR="00263879" w:rsidRDefault="00263879" w:rsidP="00BA73B6">
      <w:pPr>
        <w:pStyle w:val="af8"/>
        <w:rPr>
          <w:rtl/>
        </w:rPr>
      </w:pPr>
      <w:bookmarkStart w:id="20697" w:name="ET_yor_6488_172"/>
      <w:r w:rsidRPr="00084027">
        <w:rPr>
          <w:rStyle w:val="TagStyle"/>
          <w:rtl/>
        </w:rPr>
        <w:t xml:space="preserve"> &lt;&lt; יור &gt;&gt;</w:t>
      </w:r>
      <w:r w:rsidRPr="00C154D0">
        <w:rPr>
          <w:rStyle w:val="TagStyle"/>
          <w:rtl/>
        </w:rPr>
        <w:t xml:space="preserve"> </w:t>
      </w:r>
      <w:r>
        <w:rPr>
          <w:rtl/>
        </w:rPr>
        <w:t xml:space="preserve">היו"ר </w:t>
      </w:r>
      <w:r w:rsidR="00BA73B6">
        <w:rPr>
          <w:rtl/>
        </w:rPr>
        <w:t>אוריאל בוסו</w:t>
      </w:r>
      <w:r>
        <w:rPr>
          <w:rtl/>
        </w:rPr>
        <w:t>:</w:t>
      </w:r>
      <w:r w:rsidRPr="00C154D0">
        <w:rPr>
          <w:rStyle w:val="TagStyle"/>
          <w:rtl/>
        </w:rPr>
        <w:t xml:space="preserve"> </w:t>
      </w:r>
      <w:r w:rsidRPr="00084027">
        <w:rPr>
          <w:rStyle w:val="TagStyle"/>
          <w:rtl/>
        </w:rPr>
        <w:t>&lt;&lt; יור &gt;&gt;</w:t>
      </w:r>
      <w:r>
        <w:rPr>
          <w:rtl/>
        </w:rPr>
        <w:t xml:space="preserve"> </w:t>
      </w:r>
      <w:bookmarkEnd w:id="20697"/>
    </w:p>
    <w:p w:rsidR="00263879" w:rsidRDefault="00263879" w:rsidP="00DA3834">
      <w:pPr>
        <w:rPr>
          <w:rtl/>
          <w:lang w:eastAsia="he-IL"/>
        </w:rPr>
      </w:pPr>
    </w:p>
    <w:p w:rsidR="00263879" w:rsidRDefault="00263879" w:rsidP="00BA73B6">
      <w:pPr>
        <w:rPr>
          <w:rtl/>
          <w:lang w:eastAsia="he-IL"/>
        </w:rPr>
      </w:pPr>
      <w:r>
        <w:rPr>
          <w:rFonts w:hint="cs"/>
          <w:rtl/>
          <w:lang w:eastAsia="he-IL"/>
        </w:rPr>
        <w:t>חבר הכנסת סעדה, פעם ראשונה.</w:t>
      </w:r>
    </w:p>
    <w:p w:rsidR="00263879" w:rsidRDefault="00263879" w:rsidP="00BA73B6">
      <w:pPr>
        <w:rPr>
          <w:rtl/>
          <w:lang w:eastAsia="he-IL"/>
        </w:rPr>
      </w:pPr>
      <w:bookmarkStart w:id="20698" w:name="_ETM_Q51_600065"/>
      <w:bookmarkStart w:id="20699" w:name="_ETM_Q51_600159"/>
      <w:bookmarkEnd w:id="20698"/>
      <w:bookmarkEnd w:id="20699"/>
    </w:p>
    <w:p w:rsidR="00263879" w:rsidRDefault="00263879" w:rsidP="00BA73B6">
      <w:pPr>
        <w:pStyle w:val="-"/>
        <w:rPr>
          <w:rtl/>
        </w:rPr>
      </w:pPr>
      <w:bookmarkStart w:id="20700" w:name="ET_speakercontinue_5109_174"/>
      <w:r w:rsidRPr="00084027">
        <w:rPr>
          <w:rStyle w:val="TagStyle"/>
          <w:rtl/>
        </w:rPr>
        <w:t xml:space="preserve"> &lt;&lt; דובר_המשך &gt;&gt;</w:t>
      </w:r>
      <w:r w:rsidRPr="00C154D0">
        <w:rPr>
          <w:rStyle w:val="TagStyle"/>
          <w:rtl/>
        </w:rPr>
        <w:t xml:space="preserve"> </w:t>
      </w:r>
      <w:r>
        <w:rPr>
          <w:rtl/>
        </w:rPr>
        <w:t>אלעזר שטרן (יש עתיד):</w:t>
      </w:r>
      <w:r w:rsidRPr="00C154D0">
        <w:rPr>
          <w:rStyle w:val="TagStyle"/>
          <w:rtl/>
        </w:rPr>
        <w:t xml:space="preserve"> </w:t>
      </w:r>
      <w:r w:rsidRPr="00084027">
        <w:rPr>
          <w:rStyle w:val="TagStyle"/>
          <w:rtl/>
        </w:rPr>
        <w:t>&lt;&lt; דובר_המשך &gt;&gt;</w:t>
      </w:r>
      <w:r>
        <w:rPr>
          <w:rtl/>
        </w:rPr>
        <w:t xml:space="preserve"> </w:t>
      </w:r>
      <w:bookmarkEnd w:id="20700"/>
    </w:p>
    <w:p w:rsidR="00263879" w:rsidRDefault="00263879" w:rsidP="00DA3834">
      <w:pPr>
        <w:rPr>
          <w:rtl/>
          <w:lang w:eastAsia="he-IL"/>
        </w:rPr>
      </w:pPr>
    </w:p>
    <w:p w:rsidR="00263879" w:rsidRDefault="00263879" w:rsidP="00BA73B6">
      <w:pPr>
        <w:rPr>
          <w:rtl/>
          <w:lang w:eastAsia="he-IL"/>
        </w:rPr>
      </w:pPr>
      <w:bookmarkStart w:id="20701" w:name="_ETM_Q51_601165"/>
      <w:bookmarkEnd w:id="20701"/>
      <w:r>
        <w:rPr>
          <w:rFonts w:hint="cs"/>
          <w:rtl/>
          <w:lang w:eastAsia="he-IL"/>
        </w:rPr>
        <w:t>אני? טוב, סליחה.</w:t>
      </w:r>
      <w:bookmarkStart w:id="20702" w:name="_ETM_Q51_601985"/>
      <w:bookmarkEnd w:id="20702"/>
    </w:p>
    <w:p w:rsidR="00263879" w:rsidRDefault="00263879" w:rsidP="00BA73B6">
      <w:pPr>
        <w:rPr>
          <w:rtl/>
          <w:lang w:eastAsia="he-IL"/>
        </w:rPr>
      </w:pPr>
      <w:bookmarkStart w:id="20703" w:name="_ETM_Q51_602896"/>
      <w:bookmarkStart w:id="20704" w:name="_ETM_Q51_603003"/>
      <w:bookmarkEnd w:id="20703"/>
      <w:bookmarkEnd w:id="20704"/>
    </w:p>
    <w:p w:rsidR="00263879" w:rsidRDefault="00263879" w:rsidP="00BA73B6">
      <w:pPr>
        <w:pStyle w:val="af6"/>
        <w:rPr>
          <w:rtl/>
        </w:rPr>
      </w:pPr>
      <w:bookmarkStart w:id="20705" w:name="ET_interruption_6357_175"/>
      <w:r w:rsidRPr="00084027">
        <w:rPr>
          <w:rStyle w:val="TagStyle"/>
          <w:rtl/>
        </w:rPr>
        <w:t xml:space="preserve"> &lt;&lt; קריאה &gt;&gt;</w:t>
      </w:r>
      <w:r w:rsidRPr="00C154D0">
        <w:rPr>
          <w:rStyle w:val="TagStyle"/>
          <w:rtl/>
        </w:rPr>
        <w:t xml:space="preserve"> </w:t>
      </w:r>
      <w:r>
        <w:rPr>
          <w:rtl/>
        </w:rPr>
        <w:t>משה סעדה (הליכוד):</w:t>
      </w:r>
      <w:r w:rsidRPr="00C154D0">
        <w:rPr>
          <w:rStyle w:val="TagStyle"/>
          <w:rtl/>
        </w:rPr>
        <w:t xml:space="preserve"> </w:t>
      </w:r>
      <w:r w:rsidRPr="00084027">
        <w:rPr>
          <w:rStyle w:val="TagStyle"/>
          <w:rtl/>
        </w:rPr>
        <w:t>&lt;&lt; קריאה &gt;&gt;</w:t>
      </w:r>
      <w:r>
        <w:rPr>
          <w:rtl/>
        </w:rPr>
        <w:t xml:space="preserve"> </w:t>
      </w:r>
      <w:bookmarkEnd w:id="20705"/>
    </w:p>
    <w:p w:rsidR="00263879" w:rsidRDefault="00263879" w:rsidP="00DA3834">
      <w:pPr>
        <w:rPr>
          <w:rtl/>
          <w:lang w:eastAsia="he-IL"/>
        </w:rPr>
      </w:pPr>
    </w:p>
    <w:p w:rsidR="00263879" w:rsidRDefault="00263879" w:rsidP="00BA73B6">
      <w:pPr>
        <w:rPr>
          <w:rtl/>
          <w:lang w:eastAsia="he-IL"/>
        </w:rPr>
      </w:pPr>
      <w:bookmarkStart w:id="20706" w:name="_ETM_Q51_605547"/>
      <w:bookmarkEnd w:id="20706"/>
      <w:r>
        <w:rPr>
          <w:rFonts w:hint="cs"/>
          <w:rtl/>
          <w:lang w:eastAsia="he-IL"/>
        </w:rPr>
        <w:t>שיקרת, כן. אמרת: תגיד, אתה לא</w:t>
      </w:r>
      <w:bookmarkStart w:id="20707" w:name="_ETM_Q51_610359"/>
      <w:bookmarkEnd w:id="20707"/>
      <w:r>
        <w:rPr>
          <w:rFonts w:hint="cs"/>
          <w:rtl/>
          <w:lang w:eastAsia="he-IL"/>
        </w:rPr>
        <w:t xml:space="preserve"> אמרת ששיקרת במה שאמרת על היועמ"שית?</w:t>
      </w:r>
      <w:bookmarkStart w:id="20708" w:name="_ETM_Q51_615906"/>
      <w:bookmarkEnd w:id="20708"/>
    </w:p>
    <w:p w:rsidR="00263879" w:rsidRDefault="00263879" w:rsidP="00BA73B6">
      <w:pPr>
        <w:rPr>
          <w:rtl/>
          <w:lang w:eastAsia="he-IL"/>
        </w:rPr>
      </w:pPr>
      <w:bookmarkStart w:id="20709" w:name="_ETM_Q51_616029"/>
      <w:bookmarkEnd w:id="20709"/>
    </w:p>
    <w:p w:rsidR="00263879" w:rsidRDefault="00263879" w:rsidP="00BA73B6">
      <w:pPr>
        <w:pStyle w:val="-"/>
        <w:rPr>
          <w:rtl/>
        </w:rPr>
      </w:pPr>
      <w:bookmarkStart w:id="20710" w:name="ET_speakercontinue_5109_176"/>
      <w:r w:rsidRPr="00084027">
        <w:rPr>
          <w:rStyle w:val="TagStyle"/>
          <w:rtl/>
        </w:rPr>
        <w:t xml:space="preserve"> &lt;&lt; דובר_המשך &gt;&gt;</w:t>
      </w:r>
      <w:r w:rsidRPr="00DB02C5">
        <w:rPr>
          <w:rStyle w:val="TagStyle"/>
          <w:rtl/>
        </w:rPr>
        <w:t xml:space="preserve"> </w:t>
      </w:r>
      <w:r>
        <w:rPr>
          <w:rtl/>
        </w:rPr>
        <w:t>אלעזר שטרן (יש עתיד):</w:t>
      </w:r>
      <w:r w:rsidRPr="00DB02C5">
        <w:rPr>
          <w:rStyle w:val="TagStyle"/>
          <w:rtl/>
        </w:rPr>
        <w:t xml:space="preserve"> </w:t>
      </w:r>
      <w:r w:rsidRPr="00084027">
        <w:rPr>
          <w:rStyle w:val="TagStyle"/>
          <w:rtl/>
        </w:rPr>
        <w:t>&lt;&lt; דובר_המשך &gt;&gt;</w:t>
      </w:r>
      <w:r>
        <w:rPr>
          <w:rtl/>
        </w:rPr>
        <w:t xml:space="preserve"> </w:t>
      </w:r>
      <w:bookmarkEnd w:id="20710"/>
    </w:p>
    <w:p w:rsidR="00263879" w:rsidRDefault="00263879" w:rsidP="00DA3834">
      <w:pPr>
        <w:rPr>
          <w:rtl/>
          <w:lang w:eastAsia="he-IL"/>
        </w:rPr>
      </w:pPr>
    </w:p>
    <w:p w:rsidR="00263879" w:rsidRDefault="00263879" w:rsidP="00BA73B6">
      <w:pPr>
        <w:rPr>
          <w:rtl/>
          <w:lang w:eastAsia="he-IL"/>
        </w:rPr>
      </w:pPr>
      <w:bookmarkStart w:id="20711" w:name="_ETM_Q51_616996"/>
      <w:bookmarkEnd w:id="20711"/>
      <w:r>
        <w:rPr>
          <w:rFonts w:hint="cs"/>
          <w:rtl/>
          <w:lang w:eastAsia="he-IL"/>
        </w:rPr>
        <w:t xml:space="preserve">מעולם לא </w:t>
      </w:r>
      <w:bookmarkStart w:id="20712" w:name="_ETM_Q51_612832"/>
      <w:bookmarkEnd w:id="20712"/>
      <w:r>
        <w:rPr>
          <w:rFonts w:hint="cs"/>
          <w:rtl/>
          <w:lang w:eastAsia="he-IL"/>
        </w:rPr>
        <w:t xml:space="preserve">אמרתי שאתה שקרן </w:t>
      </w:r>
      <w:r>
        <w:rPr>
          <w:rtl/>
          <w:lang w:eastAsia="he-IL"/>
        </w:rPr>
        <w:t>–</w:t>
      </w:r>
      <w:r>
        <w:rPr>
          <w:rFonts w:hint="cs"/>
          <w:rtl/>
          <w:lang w:eastAsia="he-IL"/>
        </w:rPr>
        <w:t xml:space="preserve"> אמרתי ששיקרת. אני גם אומר את זה – זה הבדל גדול.</w:t>
      </w:r>
    </w:p>
    <w:p w:rsidR="00263879" w:rsidRDefault="00263879" w:rsidP="00BA73B6">
      <w:pPr>
        <w:rPr>
          <w:rtl/>
          <w:lang w:eastAsia="he-IL"/>
        </w:rPr>
      </w:pPr>
    </w:p>
    <w:p w:rsidR="00263879" w:rsidRDefault="00263879" w:rsidP="00BA73B6">
      <w:pPr>
        <w:pStyle w:val="af6"/>
        <w:rPr>
          <w:rtl/>
        </w:rPr>
      </w:pPr>
      <w:bookmarkStart w:id="20713" w:name="ET_interruption_6357_177"/>
      <w:r w:rsidRPr="00084027">
        <w:rPr>
          <w:rStyle w:val="TagStyle"/>
          <w:rtl/>
        </w:rPr>
        <w:t xml:space="preserve"> &lt;&lt; קריאה &gt;&gt;</w:t>
      </w:r>
      <w:r w:rsidRPr="00373541">
        <w:rPr>
          <w:rStyle w:val="TagStyle"/>
          <w:rtl/>
        </w:rPr>
        <w:t xml:space="preserve"> </w:t>
      </w:r>
      <w:r>
        <w:rPr>
          <w:rtl/>
        </w:rPr>
        <w:t>משה סעדה (הליכוד):</w:t>
      </w:r>
      <w:r w:rsidRPr="00373541">
        <w:rPr>
          <w:rStyle w:val="TagStyle"/>
          <w:rtl/>
        </w:rPr>
        <w:t xml:space="preserve"> </w:t>
      </w:r>
      <w:r w:rsidRPr="00084027">
        <w:rPr>
          <w:rStyle w:val="TagStyle"/>
          <w:rtl/>
        </w:rPr>
        <w:t>&lt;&lt; קריאה &gt;&gt;</w:t>
      </w:r>
      <w:r>
        <w:rPr>
          <w:rtl/>
        </w:rPr>
        <w:t xml:space="preserve"> </w:t>
      </w:r>
      <w:bookmarkEnd w:id="20713"/>
    </w:p>
    <w:p w:rsidR="00263879" w:rsidRDefault="00263879" w:rsidP="00DA3834">
      <w:pPr>
        <w:rPr>
          <w:rtl/>
          <w:lang w:eastAsia="he-IL"/>
        </w:rPr>
      </w:pPr>
    </w:p>
    <w:p w:rsidR="00263879" w:rsidRDefault="00263879" w:rsidP="00BA73B6">
      <w:pPr>
        <w:rPr>
          <w:rtl/>
          <w:lang w:eastAsia="he-IL"/>
        </w:rPr>
      </w:pPr>
      <w:bookmarkStart w:id="20714" w:name="_ETM_Q51_616369"/>
      <w:bookmarkEnd w:id="20714"/>
      <w:r>
        <w:rPr>
          <w:rFonts w:hint="cs"/>
          <w:rtl/>
          <w:lang w:eastAsia="he-IL"/>
        </w:rPr>
        <w:t>א</w:t>
      </w:r>
      <w:bookmarkStart w:id="20715" w:name="_ETM_Q51_616604"/>
      <w:bookmarkStart w:id="20716" w:name="_ETM_Q51_616673"/>
      <w:bookmarkEnd w:id="20715"/>
      <w:bookmarkEnd w:id="20716"/>
      <w:r>
        <w:rPr>
          <w:rFonts w:hint="cs"/>
          <w:rtl/>
          <w:lang w:eastAsia="he-IL"/>
        </w:rPr>
        <w:t xml:space="preserve">הה. תגיד, אתה </w:t>
      </w:r>
      <w:bookmarkStart w:id="20717" w:name="_ETM_Q51_619128"/>
      <w:bookmarkEnd w:id="20717"/>
      <w:r>
        <w:rPr>
          <w:rFonts w:hint="cs"/>
          <w:rtl/>
          <w:lang w:eastAsia="he-IL"/>
        </w:rPr>
        <w:t>לא מתבייש להגיד ששיקרתי?</w:t>
      </w:r>
    </w:p>
    <w:p w:rsidR="00263879" w:rsidRDefault="00263879" w:rsidP="00BA73B6">
      <w:pPr>
        <w:rPr>
          <w:rtl/>
          <w:lang w:eastAsia="he-IL"/>
        </w:rPr>
      </w:pPr>
      <w:bookmarkStart w:id="20718" w:name="_ETM_Q51_620059"/>
      <w:bookmarkStart w:id="20719" w:name="_ETM_Q51_620143"/>
      <w:bookmarkEnd w:id="20718"/>
      <w:bookmarkEnd w:id="20719"/>
    </w:p>
    <w:p w:rsidR="00263879" w:rsidRDefault="00263879" w:rsidP="00BA73B6">
      <w:pPr>
        <w:pStyle w:val="af8"/>
        <w:rPr>
          <w:rtl/>
        </w:rPr>
      </w:pPr>
      <w:bookmarkStart w:id="20720" w:name="ET_yor_6488_178"/>
      <w:r w:rsidRPr="00084027">
        <w:rPr>
          <w:rStyle w:val="TagStyle"/>
          <w:rtl/>
        </w:rPr>
        <w:t xml:space="preserve"> &lt;&lt; יור &gt;&gt;</w:t>
      </w:r>
      <w:r w:rsidRPr="00373541">
        <w:rPr>
          <w:rStyle w:val="TagStyle"/>
          <w:rtl/>
        </w:rPr>
        <w:t xml:space="preserve"> </w:t>
      </w:r>
      <w:r>
        <w:rPr>
          <w:rtl/>
        </w:rPr>
        <w:t xml:space="preserve">היו"ר </w:t>
      </w:r>
      <w:r w:rsidR="00BA73B6">
        <w:rPr>
          <w:rtl/>
        </w:rPr>
        <w:t>אוריאל בוסו</w:t>
      </w:r>
      <w:r>
        <w:rPr>
          <w:rtl/>
        </w:rPr>
        <w:t>:</w:t>
      </w:r>
      <w:r w:rsidRPr="00373541">
        <w:rPr>
          <w:rStyle w:val="TagStyle"/>
          <w:rtl/>
        </w:rPr>
        <w:t xml:space="preserve"> </w:t>
      </w:r>
      <w:r w:rsidRPr="00084027">
        <w:rPr>
          <w:rStyle w:val="TagStyle"/>
          <w:rtl/>
        </w:rPr>
        <w:t>&lt;&lt; יור &gt;&gt;</w:t>
      </w:r>
      <w:r>
        <w:rPr>
          <w:rtl/>
        </w:rPr>
        <w:t xml:space="preserve"> </w:t>
      </w:r>
      <w:bookmarkEnd w:id="20720"/>
    </w:p>
    <w:p w:rsidR="00263879" w:rsidRDefault="00263879" w:rsidP="00DA3834">
      <w:pPr>
        <w:rPr>
          <w:rtl/>
          <w:lang w:eastAsia="he-IL"/>
        </w:rPr>
      </w:pPr>
    </w:p>
    <w:p w:rsidR="00263879" w:rsidRDefault="00263879" w:rsidP="00BA73B6">
      <w:pPr>
        <w:rPr>
          <w:rtl/>
          <w:lang w:eastAsia="he-IL"/>
        </w:rPr>
      </w:pPr>
      <w:bookmarkStart w:id="20721" w:name="_ETM_Q51_622026"/>
      <w:bookmarkEnd w:id="20721"/>
      <w:r>
        <w:rPr>
          <w:rFonts w:hint="cs"/>
          <w:rtl/>
          <w:lang w:eastAsia="he-IL"/>
        </w:rPr>
        <w:t xml:space="preserve">חבר הכנסת סעדה, </w:t>
      </w:r>
      <w:bookmarkStart w:id="20722" w:name="_ETM_Q51_619898"/>
      <w:bookmarkEnd w:id="20722"/>
      <w:r>
        <w:rPr>
          <w:rFonts w:hint="cs"/>
          <w:rtl/>
          <w:lang w:eastAsia="he-IL"/>
        </w:rPr>
        <w:t>אני קורא אותך לסדר פעם שנייה.</w:t>
      </w:r>
    </w:p>
    <w:p w:rsidR="00263879" w:rsidRDefault="00263879" w:rsidP="00BA73B6">
      <w:pPr>
        <w:rPr>
          <w:rtl/>
          <w:lang w:eastAsia="he-IL"/>
        </w:rPr>
      </w:pPr>
      <w:bookmarkStart w:id="20723" w:name="_ETM_Q51_620405"/>
      <w:bookmarkStart w:id="20724" w:name="_ETM_Q51_620495"/>
      <w:bookmarkEnd w:id="20723"/>
      <w:bookmarkEnd w:id="20724"/>
    </w:p>
    <w:p w:rsidR="00263879" w:rsidRDefault="00263879" w:rsidP="00BA73B6">
      <w:pPr>
        <w:pStyle w:val="-"/>
        <w:rPr>
          <w:rtl/>
        </w:rPr>
      </w:pPr>
      <w:bookmarkStart w:id="20725" w:name="ET_speakercontinue_5109_179"/>
      <w:r w:rsidRPr="00084027">
        <w:rPr>
          <w:rStyle w:val="TagStyle"/>
          <w:rtl/>
        </w:rPr>
        <w:t xml:space="preserve"> &lt;&lt; דובר_המשך &gt;&gt;</w:t>
      </w:r>
      <w:r w:rsidRPr="00373541">
        <w:rPr>
          <w:rStyle w:val="TagStyle"/>
          <w:rtl/>
        </w:rPr>
        <w:t xml:space="preserve"> </w:t>
      </w:r>
      <w:r>
        <w:rPr>
          <w:rtl/>
        </w:rPr>
        <w:t>אלעזר שטרן (יש עתיד):</w:t>
      </w:r>
      <w:r w:rsidRPr="00373541">
        <w:rPr>
          <w:rStyle w:val="TagStyle"/>
          <w:rtl/>
        </w:rPr>
        <w:t xml:space="preserve"> </w:t>
      </w:r>
      <w:r w:rsidRPr="00084027">
        <w:rPr>
          <w:rStyle w:val="TagStyle"/>
          <w:rtl/>
        </w:rPr>
        <w:t>&lt;&lt; דובר_המשך &gt;&gt;</w:t>
      </w:r>
      <w:r>
        <w:rPr>
          <w:rtl/>
        </w:rPr>
        <w:t xml:space="preserve"> </w:t>
      </w:r>
      <w:bookmarkEnd w:id="20725"/>
    </w:p>
    <w:p w:rsidR="00263879" w:rsidRDefault="00263879" w:rsidP="00DA3834">
      <w:pPr>
        <w:rPr>
          <w:rtl/>
          <w:lang w:eastAsia="he-IL"/>
        </w:rPr>
      </w:pPr>
    </w:p>
    <w:p w:rsidR="00263879" w:rsidRDefault="00263879" w:rsidP="00BA73B6">
      <w:pPr>
        <w:rPr>
          <w:rtl/>
          <w:lang w:eastAsia="he-IL"/>
        </w:rPr>
      </w:pPr>
      <w:bookmarkStart w:id="20726" w:name="_ETM_Q51_621819"/>
      <w:bookmarkEnd w:id="20726"/>
      <w:r>
        <w:rPr>
          <w:rFonts w:hint="cs"/>
          <w:rtl/>
          <w:lang w:eastAsia="he-IL"/>
        </w:rPr>
        <w:t xml:space="preserve">זה הבדל גדול. זה הבדל </w:t>
      </w:r>
      <w:bookmarkStart w:id="20727" w:name="_ETM_Q51_626084"/>
      <w:bookmarkEnd w:id="20727"/>
      <w:r>
        <w:rPr>
          <w:rFonts w:hint="cs"/>
          <w:rtl/>
          <w:lang w:eastAsia="he-IL"/>
        </w:rPr>
        <w:t xml:space="preserve">גדול, אני רוצה שתדע. סעדה, אני רוצה להגיד לך משהו: גם כשהתחלתי, כשהייתי </w:t>
      </w:r>
      <w:bookmarkStart w:id="20728" w:name="_ETM_Q51_631633"/>
      <w:bookmarkEnd w:id="20728"/>
      <w:r>
        <w:rPr>
          <w:rFonts w:hint="cs"/>
          <w:rtl/>
          <w:lang w:eastAsia="he-IL"/>
        </w:rPr>
        <w:t>מפקד בה"ד 1 - - -</w:t>
      </w:r>
    </w:p>
    <w:p w:rsidR="00263879" w:rsidRDefault="00263879" w:rsidP="00BA73B6">
      <w:pPr>
        <w:rPr>
          <w:rtl/>
          <w:lang w:eastAsia="he-IL"/>
        </w:rPr>
      </w:pPr>
      <w:bookmarkStart w:id="20729" w:name="_ETM_Q51_627876"/>
      <w:bookmarkStart w:id="20730" w:name="_ETM_Q51_627991"/>
      <w:bookmarkEnd w:id="20729"/>
      <w:bookmarkEnd w:id="20730"/>
    </w:p>
    <w:p w:rsidR="00263879" w:rsidRDefault="00263879" w:rsidP="00BA73B6">
      <w:pPr>
        <w:pStyle w:val="af8"/>
        <w:rPr>
          <w:rtl/>
        </w:rPr>
      </w:pPr>
      <w:bookmarkStart w:id="20731" w:name="ET_yor_6488_180"/>
      <w:r w:rsidRPr="00084027">
        <w:rPr>
          <w:rStyle w:val="TagStyle"/>
          <w:rtl/>
        </w:rPr>
        <w:t xml:space="preserve"> &lt;&lt; יור &gt;&gt;</w:t>
      </w:r>
      <w:r w:rsidRPr="00373541">
        <w:rPr>
          <w:rStyle w:val="TagStyle"/>
          <w:rtl/>
        </w:rPr>
        <w:t xml:space="preserve"> </w:t>
      </w:r>
      <w:r>
        <w:rPr>
          <w:rtl/>
        </w:rPr>
        <w:t xml:space="preserve">היו"ר </w:t>
      </w:r>
      <w:r w:rsidR="00BA73B6">
        <w:rPr>
          <w:rtl/>
        </w:rPr>
        <w:t>אוריאל בוסו</w:t>
      </w:r>
      <w:r>
        <w:rPr>
          <w:rtl/>
        </w:rPr>
        <w:t>:</w:t>
      </w:r>
      <w:r w:rsidRPr="00373541">
        <w:rPr>
          <w:rStyle w:val="TagStyle"/>
          <w:rtl/>
        </w:rPr>
        <w:t xml:space="preserve"> </w:t>
      </w:r>
      <w:r w:rsidRPr="00084027">
        <w:rPr>
          <w:rStyle w:val="TagStyle"/>
          <w:rtl/>
        </w:rPr>
        <w:t>&lt;&lt; יור &gt;&gt;</w:t>
      </w:r>
      <w:r>
        <w:rPr>
          <w:rtl/>
        </w:rPr>
        <w:t xml:space="preserve"> </w:t>
      </w:r>
      <w:bookmarkEnd w:id="20731"/>
    </w:p>
    <w:p w:rsidR="00263879" w:rsidRDefault="00263879" w:rsidP="00DA3834">
      <w:pPr>
        <w:rPr>
          <w:rtl/>
          <w:lang w:eastAsia="he-IL"/>
        </w:rPr>
      </w:pPr>
    </w:p>
    <w:p w:rsidR="00263879" w:rsidRDefault="00263879" w:rsidP="00BA73B6">
      <w:pPr>
        <w:rPr>
          <w:rtl/>
          <w:lang w:eastAsia="he-IL"/>
        </w:rPr>
      </w:pPr>
      <w:bookmarkStart w:id="20732" w:name="_ETM_Q51_628722"/>
      <w:bookmarkEnd w:id="20732"/>
      <w:r>
        <w:rPr>
          <w:rFonts w:hint="cs"/>
          <w:rtl/>
          <w:lang w:eastAsia="he-IL"/>
        </w:rPr>
        <w:t xml:space="preserve">לא. חבר הכנסת שטרן, אם אתה מנהל </w:t>
      </w:r>
      <w:bookmarkStart w:id="20733" w:name="_ETM_Q51_629840"/>
      <w:bookmarkEnd w:id="20733"/>
      <w:r>
        <w:rPr>
          <w:rFonts w:hint="cs"/>
          <w:rtl/>
          <w:lang w:eastAsia="he-IL"/>
        </w:rPr>
        <w:t xml:space="preserve">איתו דו-שיח, זה על חשבון הזמן שלך. תסיים את </w:t>
      </w:r>
      <w:bookmarkStart w:id="20734" w:name="_ETM_Q51_631891"/>
      <w:bookmarkEnd w:id="20734"/>
      <w:r>
        <w:rPr>
          <w:rFonts w:hint="cs"/>
          <w:rtl/>
          <w:lang w:eastAsia="he-IL"/>
        </w:rPr>
        <w:t>הדברים.</w:t>
      </w:r>
    </w:p>
    <w:p w:rsidR="00263879" w:rsidRDefault="00263879" w:rsidP="00BA73B6">
      <w:pPr>
        <w:rPr>
          <w:rtl/>
          <w:lang w:eastAsia="he-IL"/>
        </w:rPr>
      </w:pPr>
      <w:bookmarkStart w:id="20735" w:name="_ETM_Q51_631786"/>
      <w:bookmarkStart w:id="20736" w:name="_ETM_Q51_631874"/>
      <w:bookmarkEnd w:id="20735"/>
      <w:bookmarkEnd w:id="20736"/>
    </w:p>
    <w:p w:rsidR="00263879" w:rsidRDefault="00263879" w:rsidP="00BA73B6">
      <w:pPr>
        <w:pStyle w:val="-"/>
        <w:rPr>
          <w:rtl/>
        </w:rPr>
      </w:pPr>
      <w:bookmarkStart w:id="20737" w:name="ET_speakercontinue_5109_181"/>
      <w:r w:rsidRPr="00084027">
        <w:rPr>
          <w:rStyle w:val="TagStyle"/>
          <w:rtl/>
        </w:rPr>
        <w:t xml:space="preserve"> &lt;&lt; דובר_המשך &gt;&gt;</w:t>
      </w:r>
      <w:r w:rsidRPr="00373541">
        <w:rPr>
          <w:rStyle w:val="TagStyle"/>
          <w:rtl/>
        </w:rPr>
        <w:t xml:space="preserve"> </w:t>
      </w:r>
      <w:r>
        <w:rPr>
          <w:rtl/>
        </w:rPr>
        <w:t>אלעזר שטרן (יש עתיד):</w:t>
      </w:r>
      <w:r w:rsidRPr="00373541">
        <w:rPr>
          <w:rStyle w:val="TagStyle"/>
          <w:rtl/>
        </w:rPr>
        <w:t xml:space="preserve"> </w:t>
      </w:r>
      <w:r w:rsidRPr="00084027">
        <w:rPr>
          <w:rStyle w:val="TagStyle"/>
          <w:rtl/>
        </w:rPr>
        <w:t>&lt;&lt; דובר_המשך &gt;&gt;</w:t>
      </w:r>
      <w:r>
        <w:rPr>
          <w:rtl/>
        </w:rPr>
        <w:t xml:space="preserve"> </w:t>
      </w:r>
      <w:bookmarkEnd w:id="20737"/>
    </w:p>
    <w:p w:rsidR="00263879" w:rsidRDefault="00263879" w:rsidP="00DA3834">
      <w:pPr>
        <w:rPr>
          <w:rtl/>
          <w:lang w:eastAsia="he-IL"/>
        </w:rPr>
      </w:pPr>
    </w:p>
    <w:p w:rsidR="00263879" w:rsidRDefault="00263879" w:rsidP="00BA73B6">
      <w:pPr>
        <w:rPr>
          <w:rtl/>
          <w:lang w:eastAsia="he-IL"/>
        </w:rPr>
      </w:pPr>
      <w:bookmarkStart w:id="20738" w:name="_ETM_Q51_632531"/>
      <w:bookmarkEnd w:id="20738"/>
      <w:r>
        <w:rPr>
          <w:rFonts w:hint="cs"/>
          <w:rtl/>
          <w:lang w:eastAsia="he-IL"/>
        </w:rPr>
        <w:t xml:space="preserve">לא, אוקיי. אני מסתכל </w:t>
      </w:r>
      <w:bookmarkStart w:id="20739" w:name="_ETM_Q51_635228"/>
      <w:bookmarkEnd w:id="20739"/>
      <w:r>
        <w:rPr>
          <w:rFonts w:hint="cs"/>
          <w:rtl/>
          <w:lang w:eastAsia="he-IL"/>
        </w:rPr>
        <w:t>עליו ואתחיל מהתחלה. לא אמרתי לו שהוא שקרן אלא שהוא שיקר.</w:t>
      </w:r>
    </w:p>
    <w:p w:rsidR="00263879" w:rsidRDefault="00263879" w:rsidP="00BA73B6">
      <w:pPr>
        <w:rPr>
          <w:rtl/>
          <w:lang w:eastAsia="he-IL"/>
        </w:rPr>
      </w:pPr>
      <w:bookmarkStart w:id="20740" w:name="_ETM_Q51_637778"/>
      <w:bookmarkStart w:id="20741" w:name="_ETM_Q51_637827"/>
      <w:bookmarkStart w:id="20742" w:name="_ETM_Q51_635549"/>
      <w:bookmarkStart w:id="20743" w:name="_ETM_Q51_635554"/>
      <w:bookmarkEnd w:id="20740"/>
      <w:bookmarkEnd w:id="20741"/>
      <w:bookmarkEnd w:id="20742"/>
      <w:bookmarkEnd w:id="20743"/>
    </w:p>
    <w:p w:rsidR="00263879" w:rsidRDefault="00263879" w:rsidP="00BA73B6">
      <w:pPr>
        <w:pStyle w:val="af8"/>
        <w:rPr>
          <w:rtl/>
        </w:rPr>
      </w:pPr>
      <w:bookmarkStart w:id="20744" w:name="ET_yor_6488_182"/>
      <w:r w:rsidRPr="00084027">
        <w:rPr>
          <w:rStyle w:val="TagStyle"/>
          <w:rtl/>
        </w:rPr>
        <w:t xml:space="preserve"> &lt;&lt; יור &gt;&gt;</w:t>
      </w:r>
      <w:r w:rsidRPr="00373541">
        <w:rPr>
          <w:rStyle w:val="TagStyle"/>
          <w:rtl/>
        </w:rPr>
        <w:t xml:space="preserve"> </w:t>
      </w:r>
      <w:r>
        <w:rPr>
          <w:rtl/>
        </w:rPr>
        <w:t xml:space="preserve">היו"ר </w:t>
      </w:r>
      <w:r w:rsidR="00BA73B6">
        <w:rPr>
          <w:rtl/>
        </w:rPr>
        <w:t>אוריאל בוסו</w:t>
      </w:r>
      <w:r>
        <w:rPr>
          <w:rtl/>
        </w:rPr>
        <w:t>:</w:t>
      </w:r>
      <w:r w:rsidRPr="00373541">
        <w:rPr>
          <w:rStyle w:val="TagStyle"/>
          <w:rtl/>
        </w:rPr>
        <w:t xml:space="preserve"> </w:t>
      </w:r>
      <w:r w:rsidRPr="00084027">
        <w:rPr>
          <w:rStyle w:val="TagStyle"/>
          <w:rtl/>
        </w:rPr>
        <w:t>&lt;&lt; יור &gt;&gt;</w:t>
      </w:r>
      <w:r>
        <w:rPr>
          <w:rtl/>
        </w:rPr>
        <w:t xml:space="preserve"> </w:t>
      </w:r>
      <w:bookmarkEnd w:id="20744"/>
    </w:p>
    <w:p w:rsidR="00263879" w:rsidRDefault="00263879" w:rsidP="00DA3834">
      <w:pPr>
        <w:rPr>
          <w:rtl/>
          <w:lang w:eastAsia="he-IL"/>
        </w:rPr>
      </w:pPr>
    </w:p>
    <w:p w:rsidR="00263879" w:rsidRDefault="00263879" w:rsidP="00BA73B6">
      <w:pPr>
        <w:rPr>
          <w:rtl/>
          <w:lang w:eastAsia="he-IL"/>
        </w:rPr>
      </w:pPr>
      <w:bookmarkStart w:id="20745" w:name="_ETM_Q51_636484"/>
      <w:bookmarkEnd w:id="20745"/>
      <w:r>
        <w:rPr>
          <w:rFonts w:hint="cs"/>
          <w:rtl/>
          <w:lang w:eastAsia="he-IL"/>
        </w:rPr>
        <w:t xml:space="preserve">משפט </w:t>
      </w:r>
      <w:bookmarkStart w:id="20746" w:name="_ETM_Q51_635454"/>
      <w:bookmarkEnd w:id="20746"/>
      <w:r>
        <w:rPr>
          <w:rFonts w:hint="cs"/>
          <w:rtl/>
          <w:lang w:eastAsia="he-IL"/>
        </w:rPr>
        <w:t>לסיום, ואתה מסיים.</w:t>
      </w:r>
    </w:p>
    <w:p w:rsidR="00263879" w:rsidRDefault="00263879" w:rsidP="00BA73B6">
      <w:pPr>
        <w:rPr>
          <w:rtl/>
          <w:lang w:eastAsia="he-IL"/>
        </w:rPr>
      </w:pPr>
      <w:bookmarkStart w:id="20747" w:name="_ETM_Q51_637661"/>
      <w:bookmarkStart w:id="20748" w:name="_ETM_Q51_637744"/>
      <w:bookmarkEnd w:id="20747"/>
      <w:bookmarkEnd w:id="20748"/>
    </w:p>
    <w:p w:rsidR="00263879" w:rsidRDefault="00263879" w:rsidP="00BA73B6">
      <w:pPr>
        <w:pStyle w:val="-"/>
        <w:keepNext/>
        <w:rPr>
          <w:rtl/>
        </w:rPr>
      </w:pPr>
      <w:bookmarkStart w:id="20749" w:name="ET_speakercontinue_5109_183"/>
      <w:r w:rsidRPr="00084027">
        <w:rPr>
          <w:rStyle w:val="TagStyle"/>
          <w:rtl/>
        </w:rPr>
        <w:t xml:space="preserve"> &lt;&lt; דובר_המשך &gt;&gt;</w:t>
      </w:r>
      <w:r w:rsidRPr="00373541">
        <w:rPr>
          <w:rStyle w:val="TagStyle"/>
          <w:rtl/>
        </w:rPr>
        <w:t xml:space="preserve"> </w:t>
      </w:r>
      <w:r>
        <w:rPr>
          <w:rtl/>
        </w:rPr>
        <w:t>אלעזר שטרן (יש עתיד):</w:t>
      </w:r>
      <w:r w:rsidRPr="00373541">
        <w:rPr>
          <w:rStyle w:val="TagStyle"/>
          <w:rtl/>
        </w:rPr>
        <w:t xml:space="preserve"> </w:t>
      </w:r>
      <w:r w:rsidRPr="00084027">
        <w:rPr>
          <w:rStyle w:val="TagStyle"/>
          <w:rtl/>
        </w:rPr>
        <w:t>&lt;&lt; דובר_המשך &gt;&gt;</w:t>
      </w:r>
      <w:r>
        <w:rPr>
          <w:rtl/>
        </w:rPr>
        <w:t xml:space="preserve"> </w:t>
      </w:r>
      <w:bookmarkEnd w:id="20749"/>
    </w:p>
    <w:p w:rsidR="00263879" w:rsidRDefault="00263879" w:rsidP="00DA3834">
      <w:pPr>
        <w:rPr>
          <w:rtl/>
          <w:lang w:eastAsia="he-IL"/>
        </w:rPr>
      </w:pPr>
    </w:p>
    <w:p w:rsidR="00263879" w:rsidRDefault="00263879" w:rsidP="00BA73B6">
      <w:pPr>
        <w:keepNext/>
        <w:rPr>
          <w:rtl/>
          <w:lang w:eastAsia="he-IL"/>
        </w:rPr>
      </w:pPr>
      <w:bookmarkStart w:id="20750" w:name="_ETM_Q51_638574"/>
      <w:bookmarkEnd w:id="20750"/>
      <w:r>
        <w:rPr>
          <w:rFonts w:hint="cs"/>
          <w:rtl/>
          <w:lang w:eastAsia="he-IL"/>
        </w:rPr>
        <w:t xml:space="preserve">אוקיי. אני רוצה להגיד שאני לא טובע </w:t>
      </w:r>
      <w:bookmarkStart w:id="20751" w:name="_ETM_Q51_642567"/>
      <w:bookmarkEnd w:id="20751"/>
      <w:r>
        <w:rPr>
          <w:rFonts w:hint="cs"/>
          <w:rtl/>
          <w:lang w:eastAsia="he-IL"/>
        </w:rPr>
        <w:t xml:space="preserve">מטבעות על בני אדם. אני נזהר מאוד </w:t>
      </w:r>
      <w:r>
        <w:rPr>
          <w:rtl/>
          <w:lang w:eastAsia="he-IL"/>
        </w:rPr>
        <w:t>–</w:t>
      </w:r>
      <w:r>
        <w:rPr>
          <w:rFonts w:hint="cs"/>
          <w:rtl/>
          <w:lang w:eastAsia="he-IL"/>
        </w:rPr>
        <w:t xml:space="preserve"> לא כמוך.</w:t>
      </w:r>
    </w:p>
    <w:p w:rsidR="00263879" w:rsidRDefault="00263879" w:rsidP="00BA73B6">
      <w:pPr>
        <w:rPr>
          <w:rtl/>
          <w:lang w:eastAsia="he-IL"/>
        </w:rPr>
      </w:pPr>
      <w:bookmarkStart w:id="20752" w:name="_ETM_Q51_646771"/>
      <w:bookmarkStart w:id="20753" w:name="_ETM_Q51_646880"/>
      <w:bookmarkEnd w:id="20752"/>
      <w:bookmarkEnd w:id="20753"/>
    </w:p>
    <w:p w:rsidR="00263879" w:rsidRDefault="00263879" w:rsidP="00BA73B6">
      <w:pPr>
        <w:rPr>
          <w:rtl/>
          <w:lang w:eastAsia="he-IL"/>
        </w:rPr>
      </w:pPr>
      <w:bookmarkStart w:id="20754" w:name="_ETM_Q51_646899"/>
      <w:bookmarkStart w:id="20755" w:name="_ETM_Q51_647058"/>
      <w:bookmarkEnd w:id="20754"/>
      <w:bookmarkEnd w:id="20755"/>
      <w:r>
        <w:rPr>
          <w:rFonts w:hint="cs"/>
          <w:rtl/>
          <w:lang w:eastAsia="he-IL"/>
        </w:rPr>
        <w:t xml:space="preserve">עכשיו, </w:t>
      </w:r>
      <w:bookmarkStart w:id="20756" w:name="_ETM_Q51_647811"/>
      <w:bookmarkEnd w:id="20756"/>
      <w:r>
        <w:rPr>
          <w:rFonts w:hint="cs"/>
          <w:rtl/>
          <w:lang w:eastAsia="he-IL"/>
        </w:rPr>
        <w:t xml:space="preserve">אני רוצה לחזור על זה. שלא יתנשאו עלינו ויחשבו שתנ"ך </w:t>
      </w:r>
      <w:bookmarkStart w:id="20757" w:name="_ETM_Q51_648455"/>
      <w:bookmarkEnd w:id="20757"/>
      <w:r>
        <w:rPr>
          <w:rFonts w:hint="cs"/>
          <w:rtl/>
          <w:lang w:eastAsia="he-IL"/>
        </w:rPr>
        <w:t xml:space="preserve">כאילו ייבחן אך לפי הבחינה בבגרות. אנחנו רוצים </w:t>
      </w:r>
      <w:bookmarkStart w:id="20758" w:name="_ETM_Q51_656642"/>
      <w:bookmarkEnd w:id="20758"/>
      <w:r>
        <w:rPr>
          <w:rFonts w:hint="cs"/>
          <w:rtl/>
          <w:lang w:eastAsia="he-IL"/>
        </w:rPr>
        <w:t>שילמדו יהדות כדי שיהיו גאים ביהדות שלהם. היהדות שלהם היא ל</w:t>
      </w:r>
      <w:bookmarkStart w:id="20759" w:name="_ETM_Q51_661553"/>
      <w:bookmarkEnd w:id="20759"/>
      <w:r>
        <w:rPr>
          <w:rFonts w:hint="cs"/>
          <w:rtl/>
          <w:lang w:eastAsia="he-IL"/>
        </w:rPr>
        <w:t>א שבטקס החלפת שרת חינוך יושבים עם פלאפון ואחר</w:t>
      </w:r>
      <w:bookmarkStart w:id="20760" w:name="_ETM_Q51_663577"/>
      <w:bookmarkEnd w:id="20760"/>
      <w:r>
        <w:rPr>
          <w:rFonts w:hint="cs"/>
          <w:rtl/>
          <w:lang w:eastAsia="he-IL"/>
        </w:rPr>
        <w:t xml:space="preserve">י זה מדברים על חשיבות לימודי היהדות והתנ"ך. קחו </w:t>
      </w:r>
      <w:bookmarkStart w:id="20761" w:name="_ETM_Q51_669161"/>
      <w:bookmarkEnd w:id="20761"/>
      <w:r>
        <w:rPr>
          <w:rFonts w:hint="cs"/>
          <w:rtl/>
          <w:lang w:eastAsia="he-IL"/>
        </w:rPr>
        <w:t xml:space="preserve">את היהדות הזאת </w:t>
      </w:r>
      <w:r>
        <w:rPr>
          <w:rtl/>
          <w:lang w:eastAsia="he-IL"/>
        </w:rPr>
        <w:t>–</w:t>
      </w:r>
      <w:r>
        <w:rPr>
          <w:rFonts w:hint="cs"/>
          <w:rtl/>
          <w:lang w:eastAsia="he-IL"/>
        </w:rPr>
        <w:t xml:space="preserve"> תזרקו אותה. אל תלמדו אותנו</w:t>
      </w:r>
      <w:bookmarkStart w:id="20762" w:name="_ETM_Q51_667901"/>
      <w:bookmarkEnd w:id="20762"/>
      <w:r>
        <w:rPr>
          <w:rFonts w:hint="cs"/>
          <w:rtl/>
          <w:lang w:eastAsia="he-IL"/>
        </w:rPr>
        <w:t xml:space="preserve"> לא מה זה לימודי תנ"ך</w:t>
      </w:r>
      <w:bookmarkStart w:id="20763" w:name="_ETM_Q51_673854"/>
      <w:bookmarkStart w:id="20764" w:name="_ETM_Q51_673960"/>
      <w:bookmarkEnd w:id="20763"/>
      <w:bookmarkEnd w:id="20764"/>
      <w:r>
        <w:rPr>
          <w:rFonts w:hint="cs"/>
          <w:rtl/>
          <w:lang w:eastAsia="he-IL"/>
        </w:rPr>
        <w:t xml:space="preserve">, לא מה </w:t>
      </w:r>
      <w:bookmarkStart w:id="20765" w:name="_ETM_Q51_671124"/>
      <w:bookmarkEnd w:id="20765"/>
      <w:r>
        <w:rPr>
          <w:rFonts w:hint="cs"/>
          <w:rtl/>
          <w:lang w:eastAsia="he-IL"/>
        </w:rPr>
        <w:t>זו יהדות, לא מה זה גיור - - -</w:t>
      </w:r>
    </w:p>
    <w:p w:rsidR="00263879" w:rsidRDefault="00263879" w:rsidP="00BA73B6">
      <w:pPr>
        <w:rPr>
          <w:rtl/>
          <w:lang w:eastAsia="he-IL"/>
        </w:rPr>
      </w:pPr>
      <w:bookmarkStart w:id="20766" w:name="_ETM_Q51_667307"/>
      <w:bookmarkStart w:id="20767" w:name="_ETM_Q51_667391"/>
      <w:bookmarkEnd w:id="20766"/>
      <w:bookmarkEnd w:id="20767"/>
    </w:p>
    <w:p w:rsidR="00263879" w:rsidRDefault="00263879" w:rsidP="00BA73B6">
      <w:pPr>
        <w:pStyle w:val="af6"/>
        <w:rPr>
          <w:rtl/>
        </w:rPr>
      </w:pPr>
      <w:bookmarkStart w:id="20768" w:name="ET_interruption_6357_184"/>
      <w:r w:rsidRPr="00084027">
        <w:rPr>
          <w:rStyle w:val="TagStyle"/>
          <w:rtl/>
        </w:rPr>
        <w:t xml:space="preserve"> &lt;&lt; קריאה &gt;&gt;</w:t>
      </w:r>
      <w:r w:rsidRPr="00792D67">
        <w:rPr>
          <w:rStyle w:val="TagStyle"/>
          <w:rtl/>
        </w:rPr>
        <w:t xml:space="preserve"> </w:t>
      </w:r>
      <w:r>
        <w:rPr>
          <w:rtl/>
        </w:rPr>
        <w:t>משה סעדה (הליכוד):</w:t>
      </w:r>
      <w:r w:rsidRPr="00792D67">
        <w:rPr>
          <w:rStyle w:val="TagStyle"/>
          <w:rtl/>
        </w:rPr>
        <w:t xml:space="preserve"> </w:t>
      </w:r>
      <w:r w:rsidRPr="00084027">
        <w:rPr>
          <w:rStyle w:val="TagStyle"/>
          <w:rtl/>
        </w:rPr>
        <w:t>&lt;&lt; קריאה &gt;&gt;</w:t>
      </w:r>
      <w:r>
        <w:rPr>
          <w:rtl/>
        </w:rPr>
        <w:t xml:space="preserve"> </w:t>
      </w:r>
      <w:bookmarkEnd w:id="20768"/>
    </w:p>
    <w:p w:rsidR="00263879" w:rsidRDefault="00263879" w:rsidP="00DA3834">
      <w:pPr>
        <w:rPr>
          <w:rtl/>
          <w:lang w:eastAsia="he-IL"/>
        </w:rPr>
      </w:pPr>
    </w:p>
    <w:p w:rsidR="00263879" w:rsidRPr="00792D67" w:rsidRDefault="00263879" w:rsidP="00BA73B6">
      <w:pPr>
        <w:ind w:left="780" w:firstLine="0"/>
        <w:rPr>
          <w:rtl/>
          <w:lang w:eastAsia="he-IL"/>
        </w:rPr>
      </w:pPr>
      <w:bookmarkStart w:id="20769" w:name="_ETM_Q51_672416"/>
      <w:bookmarkStart w:id="20770" w:name="_ETM_Q51_672496"/>
      <w:bookmarkEnd w:id="20769"/>
      <w:bookmarkEnd w:id="20770"/>
      <w:r>
        <w:rPr>
          <w:rFonts w:hint="cs"/>
          <w:rtl/>
          <w:lang w:eastAsia="he-IL"/>
        </w:rPr>
        <w:t>- - - אתה לא מכיר.</w:t>
      </w:r>
    </w:p>
    <w:p w:rsidR="00263879" w:rsidRDefault="00263879" w:rsidP="00BA73B6">
      <w:pPr>
        <w:rPr>
          <w:rtl/>
          <w:lang w:eastAsia="he-IL"/>
        </w:rPr>
      </w:pPr>
      <w:bookmarkStart w:id="20771" w:name="_ETM_Q51_669668"/>
      <w:bookmarkEnd w:id="20771"/>
    </w:p>
    <w:p w:rsidR="00263879" w:rsidRDefault="00263879" w:rsidP="00BA73B6">
      <w:pPr>
        <w:pStyle w:val="af8"/>
        <w:rPr>
          <w:rtl/>
        </w:rPr>
      </w:pPr>
      <w:bookmarkStart w:id="20772" w:name="ET_yor_6488_186"/>
      <w:r w:rsidRPr="00084027">
        <w:rPr>
          <w:rStyle w:val="TagStyle"/>
          <w:rtl/>
        </w:rPr>
        <w:t xml:space="preserve"> &lt;&lt; יור &gt;&gt;</w:t>
      </w:r>
      <w:r w:rsidRPr="00792D67">
        <w:rPr>
          <w:rStyle w:val="TagStyle"/>
          <w:rtl/>
        </w:rPr>
        <w:t xml:space="preserve"> </w:t>
      </w:r>
      <w:r>
        <w:rPr>
          <w:rtl/>
        </w:rPr>
        <w:t xml:space="preserve">היו"ר </w:t>
      </w:r>
      <w:r w:rsidR="00BA73B6">
        <w:rPr>
          <w:rtl/>
        </w:rPr>
        <w:t>אוריאל בוסו</w:t>
      </w:r>
      <w:r>
        <w:rPr>
          <w:rtl/>
        </w:rPr>
        <w:t>:</w:t>
      </w:r>
      <w:r w:rsidRPr="00792D67">
        <w:rPr>
          <w:rStyle w:val="TagStyle"/>
          <w:rtl/>
        </w:rPr>
        <w:t xml:space="preserve"> </w:t>
      </w:r>
      <w:r w:rsidRPr="00084027">
        <w:rPr>
          <w:rStyle w:val="TagStyle"/>
          <w:rtl/>
        </w:rPr>
        <w:t>&lt;&lt; יור &gt;&gt;</w:t>
      </w:r>
      <w:r>
        <w:rPr>
          <w:rtl/>
        </w:rPr>
        <w:t xml:space="preserve"> </w:t>
      </w:r>
      <w:bookmarkEnd w:id="20772"/>
    </w:p>
    <w:p w:rsidR="00263879" w:rsidRDefault="00263879" w:rsidP="00DA3834">
      <w:pPr>
        <w:rPr>
          <w:rtl/>
          <w:lang w:eastAsia="he-IL"/>
        </w:rPr>
      </w:pPr>
    </w:p>
    <w:p w:rsidR="00263879" w:rsidRDefault="00263879" w:rsidP="00BA73B6">
      <w:pPr>
        <w:rPr>
          <w:rtl/>
          <w:lang w:eastAsia="he-IL"/>
        </w:rPr>
      </w:pPr>
      <w:bookmarkStart w:id="20773" w:name="_ETM_Q51_672102"/>
      <w:bookmarkEnd w:id="20773"/>
      <w:r>
        <w:rPr>
          <w:rFonts w:hint="cs"/>
          <w:rtl/>
          <w:lang w:eastAsia="he-IL"/>
        </w:rPr>
        <w:t xml:space="preserve">חבר </w:t>
      </w:r>
      <w:bookmarkStart w:id="20774" w:name="_ETM_Q51_672589"/>
      <w:bookmarkEnd w:id="20774"/>
      <w:r>
        <w:rPr>
          <w:rFonts w:hint="cs"/>
          <w:rtl/>
          <w:lang w:eastAsia="he-IL"/>
        </w:rPr>
        <w:t>הכנסת סעדה, אתה כבר בקריאה שנייה. אתה כבר בקריאה שנייה.</w:t>
      </w:r>
    </w:p>
    <w:p w:rsidR="00263879" w:rsidRPr="00792D67" w:rsidRDefault="00263879" w:rsidP="00BA73B6">
      <w:pPr>
        <w:rPr>
          <w:rtl/>
          <w:lang w:eastAsia="he-IL"/>
        </w:rPr>
      </w:pPr>
      <w:bookmarkStart w:id="20775" w:name="_ETM_Q51_676596"/>
      <w:bookmarkStart w:id="20776" w:name="_ETM_Q51_676693"/>
      <w:bookmarkEnd w:id="20775"/>
      <w:bookmarkEnd w:id="20776"/>
    </w:p>
    <w:p w:rsidR="00263879" w:rsidRDefault="00263879" w:rsidP="00BA73B6">
      <w:pPr>
        <w:pStyle w:val="-"/>
        <w:rPr>
          <w:rtl/>
        </w:rPr>
      </w:pPr>
      <w:bookmarkStart w:id="20777" w:name="ET_speakercontinue_5109_185"/>
      <w:r w:rsidRPr="00084027">
        <w:rPr>
          <w:rStyle w:val="TagStyle"/>
          <w:rtl/>
        </w:rPr>
        <w:t xml:space="preserve"> &lt;&lt; דובר_המשך &gt;&gt;</w:t>
      </w:r>
      <w:r w:rsidRPr="00792D67">
        <w:rPr>
          <w:rStyle w:val="TagStyle"/>
          <w:rtl/>
        </w:rPr>
        <w:t xml:space="preserve"> </w:t>
      </w:r>
      <w:r>
        <w:rPr>
          <w:rtl/>
        </w:rPr>
        <w:t>אלעזר שטרן (יש עתיד):</w:t>
      </w:r>
      <w:r w:rsidRPr="00792D67">
        <w:rPr>
          <w:rStyle w:val="TagStyle"/>
          <w:rtl/>
        </w:rPr>
        <w:t xml:space="preserve"> </w:t>
      </w:r>
      <w:r w:rsidRPr="00084027">
        <w:rPr>
          <w:rStyle w:val="TagStyle"/>
          <w:rtl/>
        </w:rPr>
        <w:t>&lt;&lt; דובר_המשך &gt;&gt;</w:t>
      </w:r>
      <w:r>
        <w:rPr>
          <w:rtl/>
        </w:rPr>
        <w:t xml:space="preserve"> </w:t>
      </w:r>
      <w:bookmarkEnd w:id="20777"/>
    </w:p>
    <w:p w:rsidR="00263879" w:rsidRDefault="00263879" w:rsidP="00DA3834">
      <w:pPr>
        <w:rPr>
          <w:rtl/>
          <w:lang w:eastAsia="he-IL"/>
        </w:rPr>
      </w:pPr>
    </w:p>
    <w:p w:rsidR="00263879" w:rsidRDefault="00263879" w:rsidP="00BA73B6">
      <w:pPr>
        <w:rPr>
          <w:rtl/>
          <w:lang w:eastAsia="he-IL"/>
        </w:rPr>
      </w:pPr>
      <w:bookmarkStart w:id="20778" w:name="_ETM_Q51_671834"/>
      <w:bookmarkEnd w:id="20778"/>
      <w:r>
        <w:rPr>
          <w:rFonts w:hint="cs"/>
          <w:rtl/>
          <w:lang w:eastAsia="he-IL"/>
        </w:rPr>
        <w:t>- - -</w:t>
      </w:r>
    </w:p>
    <w:p w:rsidR="00263879" w:rsidRDefault="00263879" w:rsidP="00BA73B6">
      <w:pPr>
        <w:rPr>
          <w:rtl/>
          <w:lang w:eastAsia="he-IL"/>
        </w:rPr>
      </w:pPr>
      <w:bookmarkStart w:id="20779" w:name="_ETM_Q51_674659"/>
      <w:bookmarkStart w:id="20780" w:name="_ETM_Q51_674728"/>
      <w:bookmarkEnd w:id="20779"/>
      <w:bookmarkEnd w:id="20780"/>
    </w:p>
    <w:p w:rsidR="00263879" w:rsidRDefault="00263879" w:rsidP="00BA73B6">
      <w:pPr>
        <w:pStyle w:val="af6"/>
        <w:rPr>
          <w:rtl/>
        </w:rPr>
      </w:pPr>
      <w:bookmarkStart w:id="20781" w:name="ET_interruption_6357_187"/>
      <w:r w:rsidRPr="00084027">
        <w:rPr>
          <w:rStyle w:val="TagStyle"/>
          <w:rtl/>
        </w:rPr>
        <w:t xml:space="preserve"> &lt;&lt; קריאה &gt;&gt;</w:t>
      </w:r>
      <w:r w:rsidRPr="00792D67">
        <w:rPr>
          <w:rStyle w:val="TagStyle"/>
          <w:rtl/>
        </w:rPr>
        <w:t xml:space="preserve"> </w:t>
      </w:r>
      <w:r>
        <w:rPr>
          <w:rtl/>
        </w:rPr>
        <w:t>משה סעדה (הליכוד):</w:t>
      </w:r>
      <w:r w:rsidRPr="00792D67">
        <w:rPr>
          <w:rStyle w:val="TagStyle"/>
          <w:rtl/>
        </w:rPr>
        <w:t xml:space="preserve"> </w:t>
      </w:r>
      <w:r w:rsidRPr="00084027">
        <w:rPr>
          <w:rStyle w:val="TagStyle"/>
          <w:rtl/>
        </w:rPr>
        <w:t>&lt;&lt; קריאה &gt;&gt;</w:t>
      </w:r>
      <w:r>
        <w:rPr>
          <w:rtl/>
        </w:rPr>
        <w:t xml:space="preserve"> </w:t>
      </w:r>
      <w:bookmarkEnd w:id="20781"/>
    </w:p>
    <w:p w:rsidR="00263879" w:rsidRDefault="00263879" w:rsidP="00DA3834">
      <w:pPr>
        <w:rPr>
          <w:rtl/>
          <w:lang w:eastAsia="he-IL"/>
        </w:rPr>
      </w:pPr>
    </w:p>
    <w:p w:rsidR="00263879" w:rsidRDefault="00263879" w:rsidP="00BA73B6">
      <w:pPr>
        <w:rPr>
          <w:rtl/>
          <w:lang w:eastAsia="he-IL"/>
        </w:rPr>
      </w:pPr>
      <w:bookmarkStart w:id="20782" w:name="_ETM_Q51_677337"/>
      <w:bookmarkStart w:id="20783" w:name="_ETM_Q51_677601"/>
      <w:bookmarkStart w:id="20784" w:name="_ETM_Q51_677666"/>
      <w:bookmarkEnd w:id="20782"/>
      <w:bookmarkEnd w:id="20783"/>
      <w:bookmarkEnd w:id="20784"/>
      <w:r>
        <w:rPr>
          <w:rFonts w:hint="cs"/>
          <w:rtl/>
          <w:lang w:eastAsia="he-IL"/>
        </w:rPr>
        <w:t>אנחנו ב</w:t>
      </w:r>
      <w:bookmarkStart w:id="20785" w:name="_ETM_Q51_680226"/>
      <w:bookmarkEnd w:id="20785"/>
      <w:r>
        <w:rPr>
          <w:rFonts w:hint="cs"/>
          <w:rtl/>
          <w:lang w:eastAsia="he-IL"/>
        </w:rPr>
        <w:t xml:space="preserve">כל הדברים האלה. גם לא </w:t>
      </w:r>
      <w:bookmarkStart w:id="20786" w:name="_ETM_Q51_680162"/>
      <w:bookmarkEnd w:id="20786"/>
      <w:r>
        <w:rPr>
          <w:rFonts w:hint="cs"/>
          <w:rtl/>
          <w:lang w:eastAsia="he-IL"/>
        </w:rPr>
        <w:t>מה זה שבת וגם לא מה זה לימוד תורה.</w:t>
      </w:r>
    </w:p>
    <w:p w:rsidR="00263879" w:rsidRDefault="00263879" w:rsidP="00BA73B6">
      <w:pPr>
        <w:rPr>
          <w:rtl/>
          <w:lang w:eastAsia="he-IL"/>
        </w:rPr>
      </w:pPr>
      <w:bookmarkStart w:id="20787" w:name="_ETM_Q51_680020"/>
      <w:bookmarkStart w:id="20788" w:name="_ETM_Q51_680095"/>
      <w:bookmarkEnd w:id="20787"/>
      <w:bookmarkEnd w:id="20788"/>
    </w:p>
    <w:p w:rsidR="00263879" w:rsidRDefault="00263879" w:rsidP="00BA73B6">
      <w:pPr>
        <w:pStyle w:val="af8"/>
        <w:rPr>
          <w:rtl/>
        </w:rPr>
      </w:pPr>
      <w:bookmarkStart w:id="20789" w:name="_ETM_Q51_681616"/>
      <w:bookmarkStart w:id="20790" w:name="_ETM_Q51_679087"/>
      <w:bookmarkStart w:id="20791" w:name="_ETM_Q51_679184"/>
      <w:bookmarkStart w:id="20792" w:name="ET_yor_6488_189"/>
      <w:bookmarkEnd w:id="20789"/>
      <w:bookmarkEnd w:id="20790"/>
      <w:bookmarkEnd w:id="20791"/>
      <w:r w:rsidRPr="00084027">
        <w:rPr>
          <w:rStyle w:val="TagStyle"/>
          <w:rtl/>
        </w:rPr>
        <w:t xml:space="preserve"> &lt;&lt; יור &gt;&gt;</w:t>
      </w:r>
      <w:r w:rsidRPr="00792D67">
        <w:rPr>
          <w:rStyle w:val="TagStyle"/>
          <w:rtl/>
        </w:rPr>
        <w:t xml:space="preserve"> </w:t>
      </w:r>
      <w:r>
        <w:rPr>
          <w:rtl/>
        </w:rPr>
        <w:t xml:space="preserve">היו"ר </w:t>
      </w:r>
      <w:r w:rsidR="00BA73B6">
        <w:rPr>
          <w:rtl/>
        </w:rPr>
        <w:t>אוריאל בוסו</w:t>
      </w:r>
      <w:r>
        <w:rPr>
          <w:rtl/>
        </w:rPr>
        <w:t>:</w:t>
      </w:r>
      <w:r w:rsidRPr="00792D67">
        <w:rPr>
          <w:rStyle w:val="TagStyle"/>
          <w:rtl/>
        </w:rPr>
        <w:t xml:space="preserve"> </w:t>
      </w:r>
      <w:r w:rsidRPr="00084027">
        <w:rPr>
          <w:rStyle w:val="TagStyle"/>
          <w:rtl/>
        </w:rPr>
        <w:t>&lt;&lt; יור &gt;&gt;</w:t>
      </w:r>
      <w:r>
        <w:rPr>
          <w:rtl/>
        </w:rPr>
        <w:t xml:space="preserve"> </w:t>
      </w:r>
      <w:bookmarkEnd w:id="20792"/>
    </w:p>
    <w:p w:rsidR="00263879" w:rsidRDefault="00263879" w:rsidP="00DA3834">
      <w:pPr>
        <w:rPr>
          <w:rtl/>
          <w:lang w:eastAsia="he-IL"/>
        </w:rPr>
      </w:pPr>
    </w:p>
    <w:p w:rsidR="00263879" w:rsidRDefault="00263879" w:rsidP="00BA73B6">
      <w:pPr>
        <w:rPr>
          <w:rtl/>
          <w:lang w:eastAsia="he-IL"/>
        </w:rPr>
      </w:pPr>
      <w:bookmarkStart w:id="20793" w:name="_ETM_Q51_680294"/>
      <w:bookmarkEnd w:id="20793"/>
      <w:r>
        <w:rPr>
          <w:rFonts w:hint="cs"/>
          <w:rtl/>
          <w:lang w:eastAsia="he-IL"/>
        </w:rPr>
        <w:t xml:space="preserve">תודה </w:t>
      </w:r>
      <w:bookmarkStart w:id="20794" w:name="_ETM_Q51_681455"/>
      <w:bookmarkEnd w:id="20794"/>
      <w:r>
        <w:rPr>
          <w:rFonts w:hint="cs"/>
          <w:rtl/>
          <w:lang w:eastAsia="he-IL"/>
        </w:rPr>
        <w:t>רבה. תודה רבה.</w:t>
      </w:r>
    </w:p>
    <w:p w:rsidR="00263879" w:rsidRDefault="00263879" w:rsidP="00BA73B6">
      <w:pPr>
        <w:rPr>
          <w:rtl/>
          <w:lang w:eastAsia="he-IL"/>
        </w:rPr>
      </w:pPr>
      <w:bookmarkStart w:id="20795" w:name="_ETM_Q51_682303"/>
      <w:bookmarkStart w:id="20796" w:name="_ETM_Q51_682391"/>
      <w:bookmarkEnd w:id="20795"/>
      <w:bookmarkEnd w:id="20796"/>
    </w:p>
    <w:p w:rsidR="00263879" w:rsidRDefault="00263879" w:rsidP="00BA73B6">
      <w:pPr>
        <w:pStyle w:val="-"/>
        <w:rPr>
          <w:rtl/>
        </w:rPr>
      </w:pPr>
      <w:bookmarkStart w:id="20797" w:name="ET_speakercontinue_5109_190"/>
      <w:r w:rsidRPr="00084027">
        <w:rPr>
          <w:rStyle w:val="TagStyle"/>
          <w:rtl/>
        </w:rPr>
        <w:t xml:space="preserve"> &lt;&lt; דובר_המשך &gt;&gt;</w:t>
      </w:r>
      <w:r w:rsidRPr="00792D67">
        <w:rPr>
          <w:rStyle w:val="TagStyle"/>
          <w:rtl/>
        </w:rPr>
        <w:t xml:space="preserve"> </w:t>
      </w:r>
      <w:r>
        <w:rPr>
          <w:rtl/>
        </w:rPr>
        <w:t>אלעזר שטרן (יש עתיד):</w:t>
      </w:r>
      <w:r w:rsidRPr="00792D67">
        <w:rPr>
          <w:rStyle w:val="TagStyle"/>
          <w:rtl/>
        </w:rPr>
        <w:t xml:space="preserve"> </w:t>
      </w:r>
      <w:r w:rsidRPr="00084027">
        <w:rPr>
          <w:rStyle w:val="TagStyle"/>
          <w:rtl/>
        </w:rPr>
        <w:t>&lt;&lt; דובר_המשך &gt;&gt;</w:t>
      </w:r>
      <w:r>
        <w:rPr>
          <w:rtl/>
        </w:rPr>
        <w:t xml:space="preserve"> </w:t>
      </w:r>
      <w:bookmarkEnd w:id="20797"/>
    </w:p>
    <w:p w:rsidR="00263879" w:rsidRDefault="00263879" w:rsidP="00DA3834">
      <w:pPr>
        <w:rPr>
          <w:rtl/>
          <w:lang w:eastAsia="he-IL"/>
        </w:rPr>
      </w:pPr>
    </w:p>
    <w:p w:rsidR="00263879" w:rsidRDefault="00263879" w:rsidP="00BA73B6">
      <w:pPr>
        <w:rPr>
          <w:rtl/>
          <w:lang w:eastAsia="he-IL"/>
        </w:rPr>
      </w:pPr>
      <w:bookmarkStart w:id="20798" w:name="_ETM_Q51_683234"/>
      <w:bookmarkEnd w:id="20798"/>
      <w:r>
        <w:rPr>
          <w:rFonts w:hint="cs"/>
          <w:rtl/>
          <w:lang w:eastAsia="he-IL"/>
        </w:rPr>
        <w:t xml:space="preserve">בכל הדברים האלה אנחנו לא </w:t>
      </w:r>
      <w:bookmarkStart w:id="20799" w:name="_ETM_Q51_685606"/>
      <w:bookmarkEnd w:id="20799"/>
      <w:r>
        <w:rPr>
          <w:rFonts w:hint="cs"/>
          <w:rtl/>
          <w:lang w:eastAsia="he-IL"/>
        </w:rPr>
        <w:t>אומרים שאנחנו נלמד אתכם.</w:t>
      </w:r>
      <w:bookmarkStart w:id="20800" w:name="_ETM_Q51_683800"/>
      <w:bookmarkEnd w:id="20800"/>
      <w:r>
        <w:rPr>
          <w:rFonts w:hint="cs"/>
          <w:rtl/>
          <w:lang w:eastAsia="he-IL"/>
        </w:rPr>
        <w:t xml:space="preserve"> </w:t>
      </w:r>
    </w:p>
    <w:p w:rsidR="00263879" w:rsidRDefault="00263879" w:rsidP="00BA73B6">
      <w:pPr>
        <w:rPr>
          <w:rtl/>
          <w:lang w:eastAsia="he-IL"/>
        </w:rPr>
      </w:pPr>
      <w:bookmarkStart w:id="20801" w:name="_ETM_Q51_686458"/>
      <w:bookmarkStart w:id="20802" w:name="_ETM_Q51_686531"/>
      <w:bookmarkEnd w:id="20801"/>
      <w:bookmarkEnd w:id="20802"/>
    </w:p>
    <w:p w:rsidR="00263879" w:rsidRDefault="00263879" w:rsidP="00BA73B6">
      <w:pPr>
        <w:pStyle w:val="af8"/>
        <w:keepNext/>
        <w:rPr>
          <w:rtl/>
        </w:rPr>
      </w:pPr>
      <w:bookmarkStart w:id="20803" w:name="ET_yor_6488_230"/>
      <w:r w:rsidRPr="00084027">
        <w:rPr>
          <w:rStyle w:val="TagStyle"/>
          <w:rtl/>
        </w:rPr>
        <w:t xml:space="preserve"> &lt;&lt; יור &gt;&gt;</w:t>
      </w:r>
      <w:r w:rsidRPr="00D8618C">
        <w:rPr>
          <w:rStyle w:val="TagStyle"/>
          <w:rtl/>
        </w:rPr>
        <w:t xml:space="preserve"> </w:t>
      </w:r>
      <w:r>
        <w:rPr>
          <w:rtl/>
        </w:rPr>
        <w:t xml:space="preserve">היו"ר </w:t>
      </w:r>
      <w:r w:rsidR="00BA73B6">
        <w:rPr>
          <w:rtl/>
        </w:rPr>
        <w:t>אוריאל בוסו</w:t>
      </w:r>
      <w:r>
        <w:rPr>
          <w:rtl/>
        </w:rPr>
        <w:t>:</w:t>
      </w:r>
      <w:r w:rsidRPr="00D8618C">
        <w:rPr>
          <w:rStyle w:val="TagStyle"/>
          <w:rtl/>
        </w:rPr>
        <w:t xml:space="preserve"> </w:t>
      </w:r>
      <w:r w:rsidRPr="00084027">
        <w:rPr>
          <w:rStyle w:val="TagStyle"/>
          <w:rtl/>
        </w:rPr>
        <w:t>&lt;&lt; יור &gt;&gt;</w:t>
      </w:r>
      <w:r>
        <w:rPr>
          <w:rtl/>
        </w:rPr>
        <w:t xml:space="preserve"> </w:t>
      </w:r>
      <w:bookmarkEnd w:id="20803"/>
    </w:p>
    <w:p w:rsidR="00263879" w:rsidRDefault="00263879" w:rsidP="00DA3834">
      <w:pPr>
        <w:rPr>
          <w:rtl/>
          <w:lang w:eastAsia="he-IL"/>
        </w:rPr>
      </w:pPr>
    </w:p>
    <w:p w:rsidR="00263879" w:rsidRDefault="00263879" w:rsidP="00BA73B6">
      <w:pPr>
        <w:keepNext/>
        <w:rPr>
          <w:rtl/>
          <w:lang w:eastAsia="he-IL"/>
        </w:rPr>
      </w:pPr>
      <w:bookmarkStart w:id="20804" w:name="_ETM_Q51_682797"/>
      <w:bookmarkEnd w:id="20804"/>
      <w:r>
        <w:rPr>
          <w:rFonts w:hint="cs"/>
          <w:rtl/>
          <w:lang w:eastAsia="he-IL"/>
        </w:rPr>
        <w:t>תודה רבה.</w:t>
      </w:r>
    </w:p>
    <w:p w:rsidR="00263879" w:rsidRDefault="00263879" w:rsidP="00BA73B6">
      <w:pPr>
        <w:rPr>
          <w:rtl/>
          <w:lang w:eastAsia="he-IL"/>
        </w:rPr>
      </w:pPr>
      <w:bookmarkStart w:id="20805" w:name="_ETM_Q51_683838"/>
      <w:bookmarkStart w:id="20806" w:name="_ETM_Q51_683977"/>
      <w:bookmarkEnd w:id="20805"/>
      <w:bookmarkEnd w:id="20806"/>
    </w:p>
    <w:p w:rsidR="00263879" w:rsidRDefault="00263879" w:rsidP="00BA73B6">
      <w:pPr>
        <w:pStyle w:val="-"/>
        <w:rPr>
          <w:rtl/>
        </w:rPr>
      </w:pPr>
      <w:bookmarkStart w:id="20807" w:name="ET_speakercontinue_5109_231"/>
      <w:r w:rsidRPr="00084027">
        <w:rPr>
          <w:rStyle w:val="TagStyle"/>
          <w:rtl/>
        </w:rPr>
        <w:t xml:space="preserve"> &lt;&lt; דובר_המשך &gt;&gt;</w:t>
      </w:r>
      <w:r w:rsidRPr="00D8618C">
        <w:rPr>
          <w:rStyle w:val="TagStyle"/>
          <w:rtl/>
        </w:rPr>
        <w:t xml:space="preserve"> </w:t>
      </w:r>
      <w:r>
        <w:rPr>
          <w:rtl/>
        </w:rPr>
        <w:t>אלעזר שטרן (יש עתיד):</w:t>
      </w:r>
      <w:r w:rsidRPr="00D8618C">
        <w:rPr>
          <w:rStyle w:val="TagStyle"/>
          <w:rtl/>
        </w:rPr>
        <w:t xml:space="preserve"> </w:t>
      </w:r>
      <w:r w:rsidRPr="00084027">
        <w:rPr>
          <w:rStyle w:val="TagStyle"/>
          <w:rtl/>
        </w:rPr>
        <w:t>&lt;&lt; דובר_המשך &gt;&gt;</w:t>
      </w:r>
      <w:r>
        <w:rPr>
          <w:rtl/>
        </w:rPr>
        <w:t xml:space="preserve"> </w:t>
      </w:r>
      <w:bookmarkEnd w:id="20807"/>
    </w:p>
    <w:p w:rsidR="00263879" w:rsidRDefault="00263879" w:rsidP="00DA3834">
      <w:pPr>
        <w:rPr>
          <w:rtl/>
          <w:lang w:eastAsia="he-IL"/>
        </w:rPr>
      </w:pPr>
    </w:p>
    <w:p w:rsidR="00263879" w:rsidRDefault="00263879" w:rsidP="00BA73B6">
      <w:pPr>
        <w:rPr>
          <w:rtl/>
          <w:lang w:eastAsia="he-IL"/>
        </w:rPr>
      </w:pPr>
      <w:bookmarkStart w:id="20808" w:name="_ETM_Q51_685165"/>
      <w:bookmarkStart w:id="20809" w:name="_ETM_Q51_686598"/>
      <w:bookmarkStart w:id="20810" w:name="_ETM_Q51_686670"/>
      <w:bookmarkEnd w:id="20808"/>
      <w:bookmarkEnd w:id="20809"/>
      <w:bookmarkEnd w:id="20810"/>
      <w:r>
        <w:rPr>
          <w:rFonts w:hint="cs"/>
          <w:rtl/>
          <w:lang w:eastAsia="he-IL"/>
        </w:rPr>
        <w:t xml:space="preserve">אתם אותנו לא תלמדו, ואם כבר מישהו ילמד אחד את </w:t>
      </w:r>
      <w:bookmarkStart w:id="20811" w:name="_ETM_Q51_686702"/>
      <w:bookmarkEnd w:id="20811"/>
      <w:r>
        <w:rPr>
          <w:rFonts w:hint="cs"/>
          <w:rtl/>
          <w:lang w:eastAsia="he-IL"/>
        </w:rPr>
        <w:t xml:space="preserve">השני </w:t>
      </w:r>
      <w:r>
        <w:rPr>
          <w:rtl/>
          <w:lang w:eastAsia="he-IL"/>
        </w:rPr>
        <w:t>–</w:t>
      </w:r>
      <w:r>
        <w:rPr>
          <w:rFonts w:hint="cs"/>
          <w:rtl/>
          <w:lang w:eastAsia="he-IL"/>
        </w:rPr>
        <w:t xml:space="preserve"> אתם יודעים שזה אנחנו אתכם.</w:t>
      </w:r>
    </w:p>
    <w:p w:rsidR="00263879" w:rsidRDefault="00263879" w:rsidP="00BA73B6">
      <w:pPr>
        <w:rPr>
          <w:rtl/>
          <w:lang w:eastAsia="he-IL"/>
        </w:rPr>
      </w:pPr>
      <w:bookmarkStart w:id="20812" w:name="_ETM_Q51_694647"/>
      <w:bookmarkStart w:id="20813" w:name="_ETM_Q51_694748"/>
      <w:bookmarkEnd w:id="20812"/>
      <w:bookmarkEnd w:id="20813"/>
    </w:p>
    <w:p w:rsidR="00263879" w:rsidRDefault="00263879" w:rsidP="00BA73B6">
      <w:pPr>
        <w:pStyle w:val="af6"/>
        <w:rPr>
          <w:rtl/>
        </w:rPr>
      </w:pPr>
      <w:bookmarkStart w:id="20814" w:name="ET_interruption_6345_191"/>
      <w:r w:rsidRPr="00084027">
        <w:rPr>
          <w:rStyle w:val="TagStyle"/>
          <w:rtl/>
        </w:rPr>
        <w:t xml:space="preserve"> &lt;&lt; קריאה &gt;&gt;</w:t>
      </w:r>
      <w:r w:rsidRPr="00C2024D">
        <w:rPr>
          <w:rStyle w:val="TagStyle"/>
          <w:rtl/>
        </w:rPr>
        <w:t xml:space="preserve"> </w:t>
      </w:r>
      <w:r>
        <w:rPr>
          <w:rtl/>
        </w:rPr>
        <w:t>טלי גוטליב (הליכוד):</w:t>
      </w:r>
      <w:r w:rsidRPr="00C2024D">
        <w:rPr>
          <w:rStyle w:val="TagStyle"/>
          <w:rtl/>
        </w:rPr>
        <w:t xml:space="preserve"> </w:t>
      </w:r>
      <w:r w:rsidRPr="00084027">
        <w:rPr>
          <w:rStyle w:val="TagStyle"/>
          <w:rtl/>
        </w:rPr>
        <w:t>&lt;&lt; קריאה &gt;&gt;</w:t>
      </w:r>
      <w:r>
        <w:rPr>
          <w:rtl/>
        </w:rPr>
        <w:t xml:space="preserve"> </w:t>
      </w:r>
      <w:bookmarkEnd w:id="20814"/>
    </w:p>
    <w:p w:rsidR="00263879" w:rsidRDefault="00263879" w:rsidP="00DA3834">
      <w:pPr>
        <w:rPr>
          <w:rtl/>
          <w:lang w:eastAsia="he-IL"/>
        </w:rPr>
      </w:pPr>
    </w:p>
    <w:p w:rsidR="00263879" w:rsidRDefault="00263879" w:rsidP="00BA73B6">
      <w:pPr>
        <w:rPr>
          <w:lang w:eastAsia="he-IL"/>
        </w:rPr>
      </w:pPr>
      <w:bookmarkStart w:id="20815" w:name="_ETM_Q51_691449"/>
      <w:bookmarkEnd w:id="20815"/>
      <w:r>
        <w:rPr>
          <w:rFonts w:hint="cs"/>
          <w:rtl/>
          <w:lang w:eastAsia="he-IL"/>
        </w:rPr>
        <w:t>- - -</w:t>
      </w:r>
    </w:p>
    <w:p w:rsidR="00263879" w:rsidRDefault="00263879" w:rsidP="00BA73B6">
      <w:pPr>
        <w:ind w:left="720" w:firstLine="0"/>
        <w:rPr>
          <w:lang w:eastAsia="he-IL"/>
        </w:rPr>
      </w:pPr>
      <w:bookmarkStart w:id="20816" w:name="_ETM_Q51_693008"/>
      <w:bookmarkStart w:id="20817" w:name="_ETM_Q51_693124"/>
      <w:bookmarkEnd w:id="20816"/>
      <w:bookmarkEnd w:id="20817"/>
    </w:p>
    <w:p w:rsidR="00263879" w:rsidRDefault="00263879" w:rsidP="00BA73B6">
      <w:pPr>
        <w:pStyle w:val="af8"/>
        <w:rPr>
          <w:rtl/>
        </w:rPr>
      </w:pPr>
      <w:bookmarkStart w:id="20818" w:name="ET_yor_6488_192"/>
      <w:r w:rsidRPr="00084027">
        <w:rPr>
          <w:rStyle w:val="TagStyle"/>
          <w:rtl/>
        </w:rPr>
        <w:t xml:space="preserve"> &lt;&lt; יור &gt;&gt;</w:t>
      </w:r>
      <w:r w:rsidRPr="00C2024D">
        <w:rPr>
          <w:rStyle w:val="TagStyle"/>
          <w:rtl/>
        </w:rPr>
        <w:t xml:space="preserve"> </w:t>
      </w:r>
      <w:r>
        <w:rPr>
          <w:rtl/>
        </w:rPr>
        <w:t xml:space="preserve">היו"ר </w:t>
      </w:r>
      <w:r w:rsidR="00BA73B6">
        <w:rPr>
          <w:rtl/>
        </w:rPr>
        <w:t>אוריאל בוסו</w:t>
      </w:r>
      <w:r>
        <w:rPr>
          <w:rtl/>
        </w:rPr>
        <w:t>:</w:t>
      </w:r>
      <w:r w:rsidRPr="00C2024D">
        <w:rPr>
          <w:rStyle w:val="TagStyle"/>
          <w:rtl/>
        </w:rPr>
        <w:t xml:space="preserve"> </w:t>
      </w:r>
      <w:r w:rsidRPr="00084027">
        <w:rPr>
          <w:rStyle w:val="TagStyle"/>
          <w:rtl/>
        </w:rPr>
        <w:t>&lt;&lt; יור &gt;&gt;</w:t>
      </w:r>
      <w:r>
        <w:rPr>
          <w:rtl/>
        </w:rPr>
        <w:t xml:space="preserve"> </w:t>
      </w:r>
      <w:bookmarkEnd w:id="20818"/>
    </w:p>
    <w:p w:rsidR="00263879" w:rsidRDefault="00263879" w:rsidP="00DA3834">
      <w:pPr>
        <w:rPr>
          <w:rtl/>
          <w:lang w:eastAsia="he-IL"/>
        </w:rPr>
      </w:pPr>
    </w:p>
    <w:p w:rsidR="00263879" w:rsidRDefault="00263879" w:rsidP="00BA73B6">
      <w:pPr>
        <w:rPr>
          <w:rtl/>
          <w:lang w:eastAsia="he-IL"/>
        </w:rPr>
      </w:pPr>
      <w:bookmarkStart w:id="20819" w:name="_ETM_Q51_695204"/>
      <w:bookmarkEnd w:id="20819"/>
      <w:r>
        <w:rPr>
          <w:rFonts w:hint="cs"/>
          <w:rtl/>
          <w:lang w:eastAsia="he-IL"/>
        </w:rPr>
        <w:t>תודה רבה.</w:t>
      </w:r>
    </w:p>
    <w:p w:rsidR="00263879" w:rsidRDefault="00263879" w:rsidP="00BA73B6">
      <w:pPr>
        <w:rPr>
          <w:rtl/>
          <w:lang w:eastAsia="he-IL"/>
        </w:rPr>
      </w:pPr>
      <w:bookmarkStart w:id="20820" w:name="_ETM_Q51_691213"/>
      <w:bookmarkStart w:id="20821" w:name="_ETM_Q51_691267"/>
      <w:bookmarkEnd w:id="20820"/>
      <w:bookmarkEnd w:id="20821"/>
    </w:p>
    <w:p w:rsidR="00263879" w:rsidRDefault="00263879" w:rsidP="00BA73B6">
      <w:pPr>
        <w:pStyle w:val="af6"/>
        <w:rPr>
          <w:rtl/>
        </w:rPr>
      </w:pPr>
      <w:bookmarkStart w:id="20822" w:name="ET_interruption_6357_193"/>
      <w:r w:rsidRPr="00084027">
        <w:rPr>
          <w:rStyle w:val="TagStyle"/>
          <w:rtl/>
        </w:rPr>
        <w:t xml:space="preserve"> &lt;&lt; קריאה &gt;&gt;</w:t>
      </w:r>
      <w:r w:rsidRPr="00C2024D">
        <w:rPr>
          <w:rStyle w:val="TagStyle"/>
          <w:rtl/>
        </w:rPr>
        <w:t xml:space="preserve"> </w:t>
      </w:r>
      <w:r>
        <w:rPr>
          <w:rtl/>
        </w:rPr>
        <w:t>משה סעדה (הליכוד):</w:t>
      </w:r>
      <w:r w:rsidRPr="00C2024D">
        <w:rPr>
          <w:rStyle w:val="TagStyle"/>
          <w:rtl/>
        </w:rPr>
        <w:t xml:space="preserve"> </w:t>
      </w:r>
      <w:r w:rsidRPr="00084027">
        <w:rPr>
          <w:rStyle w:val="TagStyle"/>
          <w:rtl/>
        </w:rPr>
        <w:t>&lt;&lt; קריאה &gt;&gt;</w:t>
      </w:r>
      <w:r>
        <w:rPr>
          <w:rtl/>
        </w:rPr>
        <w:t xml:space="preserve"> </w:t>
      </w:r>
      <w:bookmarkEnd w:id="20822"/>
    </w:p>
    <w:p w:rsidR="00263879" w:rsidRDefault="00263879" w:rsidP="00DA3834">
      <w:pPr>
        <w:rPr>
          <w:rtl/>
          <w:lang w:eastAsia="he-IL"/>
        </w:rPr>
      </w:pPr>
    </w:p>
    <w:p w:rsidR="00263879" w:rsidRDefault="00263879" w:rsidP="00BA73B6">
      <w:pPr>
        <w:rPr>
          <w:rtl/>
          <w:lang w:eastAsia="he-IL"/>
        </w:rPr>
      </w:pPr>
      <w:bookmarkStart w:id="20823" w:name="_ETM_Q51_693871"/>
      <w:bookmarkStart w:id="20824" w:name="_ETM_Q51_694126"/>
      <w:bookmarkStart w:id="20825" w:name="_ETM_Q51_694193"/>
      <w:bookmarkEnd w:id="20823"/>
      <w:bookmarkEnd w:id="20824"/>
      <w:bookmarkEnd w:id="20825"/>
      <w:r>
        <w:rPr>
          <w:rFonts w:hint="cs"/>
          <w:rtl/>
          <w:lang w:eastAsia="he-IL"/>
        </w:rPr>
        <w:t>אנחנו נשמח ללמוד.</w:t>
      </w:r>
    </w:p>
    <w:p w:rsidR="00263879" w:rsidRDefault="00263879" w:rsidP="00BA73B6">
      <w:pPr>
        <w:rPr>
          <w:rtl/>
          <w:lang w:eastAsia="he-IL"/>
        </w:rPr>
      </w:pPr>
      <w:bookmarkStart w:id="20826" w:name="_ETM_Q51_693249"/>
      <w:bookmarkStart w:id="20827" w:name="_ETM_Q51_693333"/>
      <w:bookmarkEnd w:id="20826"/>
      <w:bookmarkEnd w:id="20827"/>
    </w:p>
    <w:p w:rsidR="00263879" w:rsidRDefault="00263879" w:rsidP="00BA73B6">
      <w:pPr>
        <w:pStyle w:val="-"/>
        <w:rPr>
          <w:rtl/>
        </w:rPr>
      </w:pPr>
      <w:bookmarkStart w:id="20828" w:name="_ETM_Q51_693159"/>
      <w:bookmarkStart w:id="20829" w:name="_ETM_Q51_693260"/>
      <w:bookmarkStart w:id="20830" w:name="ET_speakercontinue_5109_195"/>
      <w:bookmarkEnd w:id="20828"/>
      <w:bookmarkEnd w:id="20829"/>
      <w:r w:rsidRPr="00084027">
        <w:rPr>
          <w:rStyle w:val="TagStyle"/>
          <w:rtl/>
        </w:rPr>
        <w:t xml:space="preserve"> &lt;&lt; דובר_המשך &gt;&gt;</w:t>
      </w:r>
      <w:r w:rsidRPr="00C2024D">
        <w:rPr>
          <w:rStyle w:val="TagStyle"/>
          <w:rtl/>
        </w:rPr>
        <w:t xml:space="preserve"> </w:t>
      </w:r>
      <w:r>
        <w:rPr>
          <w:rtl/>
        </w:rPr>
        <w:t>אלעזר שטרן (יש עתיד):</w:t>
      </w:r>
      <w:r w:rsidRPr="00C2024D">
        <w:rPr>
          <w:rStyle w:val="TagStyle"/>
          <w:rtl/>
        </w:rPr>
        <w:t xml:space="preserve"> </w:t>
      </w:r>
      <w:r w:rsidRPr="00084027">
        <w:rPr>
          <w:rStyle w:val="TagStyle"/>
          <w:rtl/>
        </w:rPr>
        <w:t>&lt;&lt; דובר_המשך &gt;&gt;</w:t>
      </w:r>
      <w:r>
        <w:rPr>
          <w:rtl/>
        </w:rPr>
        <w:t xml:space="preserve"> </w:t>
      </w:r>
      <w:bookmarkEnd w:id="20830"/>
    </w:p>
    <w:p w:rsidR="00263879" w:rsidRDefault="00263879" w:rsidP="00DA3834">
      <w:pPr>
        <w:rPr>
          <w:rtl/>
          <w:lang w:eastAsia="he-IL"/>
        </w:rPr>
      </w:pPr>
    </w:p>
    <w:p w:rsidR="00263879" w:rsidRDefault="00263879" w:rsidP="00BA73B6">
      <w:pPr>
        <w:rPr>
          <w:rtl/>
          <w:lang w:eastAsia="he-IL"/>
        </w:rPr>
      </w:pPr>
      <w:bookmarkStart w:id="20831" w:name="_ETM_Q51_691718"/>
      <w:bookmarkEnd w:id="20831"/>
      <w:r>
        <w:rPr>
          <w:rFonts w:hint="cs"/>
          <w:rtl/>
          <w:lang w:eastAsia="he-IL"/>
        </w:rPr>
        <w:t xml:space="preserve">ואנחנו </w:t>
      </w:r>
      <w:bookmarkStart w:id="20832" w:name="_ETM_Q51_693581"/>
      <w:bookmarkEnd w:id="20832"/>
      <w:r>
        <w:rPr>
          <w:rFonts w:hint="cs"/>
          <w:rtl/>
          <w:lang w:eastAsia="he-IL"/>
        </w:rPr>
        <w:t xml:space="preserve">נלמד יהדות שיש איתה דרך ארץ. </w:t>
      </w:r>
    </w:p>
    <w:p w:rsidR="00263879" w:rsidRDefault="00263879" w:rsidP="00BA73B6">
      <w:pPr>
        <w:rPr>
          <w:rtl/>
          <w:lang w:eastAsia="he-IL"/>
        </w:rPr>
      </w:pPr>
      <w:bookmarkStart w:id="20833" w:name="_ETM_Q51_693147"/>
      <w:bookmarkStart w:id="20834" w:name="_ETM_Q51_693239"/>
      <w:bookmarkEnd w:id="20833"/>
      <w:bookmarkEnd w:id="20834"/>
    </w:p>
    <w:p w:rsidR="00263879" w:rsidRDefault="00263879" w:rsidP="00BA73B6">
      <w:pPr>
        <w:pStyle w:val="af6"/>
        <w:rPr>
          <w:rtl/>
        </w:rPr>
      </w:pPr>
      <w:bookmarkStart w:id="20835" w:name="ET_interruption_6356_196"/>
      <w:r w:rsidRPr="00084027">
        <w:rPr>
          <w:rStyle w:val="TagStyle"/>
          <w:rtl/>
        </w:rPr>
        <w:t xml:space="preserve"> &lt;&lt; קריאה &gt;&gt;</w:t>
      </w:r>
      <w:r w:rsidRPr="00C2024D">
        <w:rPr>
          <w:rStyle w:val="TagStyle"/>
          <w:rtl/>
        </w:rPr>
        <w:t xml:space="preserve"> </w:t>
      </w:r>
      <w:r>
        <w:rPr>
          <w:rtl/>
        </w:rPr>
        <w:t>לימור סון הר מלך (עוצמה יהודית):</w:t>
      </w:r>
      <w:r w:rsidRPr="00C2024D">
        <w:rPr>
          <w:rStyle w:val="TagStyle"/>
          <w:rtl/>
        </w:rPr>
        <w:t xml:space="preserve"> </w:t>
      </w:r>
      <w:r w:rsidRPr="00084027">
        <w:rPr>
          <w:rStyle w:val="TagStyle"/>
          <w:rtl/>
        </w:rPr>
        <w:t>&lt;&lt; קריאה &gt;&gt;</w:t>
      </w:r>
      <w:r>
        <w:rPr>
          <w:rtl/>
        </w:rPr>
        <w:t xml:space="preserve"> </w:t>
      </w:r>
      <w:bookmarkEnd w:id="20835"/>
    </w:p>
    <w:p w:rsidR="00263879" w:rsidRDefault="00263879" w:rsidP="00DA3834">
      <w:pPr>
        <w:rPr>
          <w:rtl/>
          <w:lang w:eastAsia="he-IL"/>
        </w:rPr>
      </w:pPr>
    </w:p>
    <w:p w:rsidR="00263879" w:rsidRPr="00C2024D" w:rsidRDefault="00263879" w:rsidP="00BA73B6">
      <w:pPr>
        <w:rPr>
          <w:rtl/>
          <w:lang w:eastAsia="he-IL"/>
        </w:rPr>
      </w:pPr>
      <w:bookmarkStart w:id="20836" w:name="_ETM_Q51_698064"/>
      <w:bookmarkEnd w:id="20836"/>
      <w:r>
        <w:rPr>
          <w:rFonts w:hint="cs"/>
          <w:rtl/>
          <w:lang w:eastAsia="he-IL"/>
        </w:rPr>
        <w:t>- - - להכניס דרך ארץ - - -</w:t>
      </w:r>
    </w:p>
    <w:p w:rsidR="00263879" w:rsidRDefault="00263879" w:rsidP="00BA73B6">
      <w:pPr>
        <w:rPr>
          <w:rtl/>
          <w:lang w:eastAsia="he-IL"/>
        </w:rPr>
      </w:pPr>
      <w:bookmarkStart w:id="20837" w:name="_ETM_Q51_677339"/>
      <w:bookmarkStart w:id="20838" w:name="_ETM_Q51_677444"/>
      <w:bookmarkEnd w:id="20837"/>
      <w:bookmarkEnd w:id="20838"/>
    </w:p>
    <w:p w:rsidR="00263879" w:rsidRDefault="00263879" w:rsidP="00BA73B6">
      <w:pPr>
        <w:pStyle w:val="-"/>
        <w:rPr>
          <w:rtl/>
        </w:rPr>
      </w:pPr>
      <w:bookmarkStart w:id="20839" w:name="ET_speakercontinue_5109_197"/>
      <w:r w:rsidRPr="00084027">
        <w:rPr>
          <w:rStyle w:val="TagStyle"/>
          <w:rtl/>
        </w:rPr>
        <w:t>&lt;&lt; דובר_המשך &gt;&gt;</w:t>
      </w:r>
      <w:r w:rsidRPr="00C2024D">
        <w:rPr>
          <w:rStyle w:val="TagStyle"/>
          <w:rtl/>
        </w:rPr>
        <w:t xml:space="preserve"> </w:t>
      </w:r>
      <w:r>
        <w:rPr>
          <w:rtl/>
        </w:rPr>
        <w:t>אלעזר שטרן (יש עתיד):</w:t>
      </w:r>
      <w:r w:rsidRPr="00C2024D">
        <w:rPr>
          <w:rStyle w:val="TagStyle"/>
          <w:rtl/>
        </w:rPr>
        <w:t xml:space="preserve"> </w:t>
      </w:r>
      <w:r w:rsidRPr="00084027">
        <w:rPr>
          <w:rStyle w:val="TagStyle"/>
          <w:rtl/>
        </w:rPr>
        <w:t>&lt;&lt; דובר_המשך &gt;&gt;</w:t>
      </w:r>
      <w:r>
        <w:rPr>
          <w:rtl/>
        </w:rPr>
        <w:t xml:space="preserve"> </w:t>
      </w:r>
      <w:bookmarkEnd w:id="20839"/>
    </w:p>
    <w:p w:rsidR="00263879" w:rsidRDefault="00263879" w:rsidP="00DA3834">
      <w:pPr>
        <w:rPr>
          <w:rtl/>
          <w:lang w:eastAsia="he-IL"/>
        </w:rPr>
      </w:pPr>
    </w:p>
    <w:p w:rsidR="00263879" w:rsidRDefault="00263879" w:rsidP="00BA73B6">
      <w:pPr>
        <w:rPr>
          <w:rtl/>
          <w:lang w:eastAsia="he-IL"/>
        </w:rPr>
      </w:pPr>
      <w:bookmarkStart w:id="20840" w:name="_ETM_Q51_699245"/>
      <w:bookmarkEnd w:id="20840"/>
      <w:r>
        <w:rPr>
          <w:rFonts w:hint="cs"/>
          <w:rtl/>
          <w:lang w:eastAsia="he-IL"/>
        </w:rPr>
        <w:t>לא יהדות מתנשאת, משקרת, פוגענית, מעליבה ומסיתה. תודה.</w:t>
      </w:r>
    </w:p>
    <w:p w:rsidR="00263879" w:rsidRDefault="00263879" w:rsidP="00BA73B6">
      <w:pPr>
        <w:rPr>
          <w:rtl/>
          <w:lang w:eastAsia="he-IL"/>
        </w:rPr>
      </w:pPr>
      <w:bookmarkStart w:id="20841" w:name="_ETM_Q51_703680"/>
      <w:bookmarkStart w:id="20842" w:name="_ETM_Q51_703756"/>
      <w:bookmarkEnd w:id="20841"/>
      <w:bookmarkEnd w:id="20842"/>
    </w:p>
    <w:p w:rsidR="00263879" w:rsidRDefault="00263879" w:rsidP="00BA73B6">
      <w:pPr>
        <w:pStyle w:val="af8"/>
        <w:rPr>
          <w:rtl/>
        </w:rPr>
      </w:pPr>
      <w:bookmarkStart w:id="20843" w:name="ET_yor_6488_198"/>
      <w:r w:rsidRPr="00084027">
        <w:rPr>
          <w:rStyle w:val="TagStyle"/>
          <w:rtl/>
        </w:rPr>
        <w:t xml:space="preserve"> &lt;&lt; יור &gt;&gt;</w:t>
      </w:r>
      <w:r w:rsidRPr="00C2024D">
        <w:rPr>
          <w:rStyle w:val="TagStyle"/>
          <w:rtl/>
        </w:rPr>
        <w:t xml:space="preserve"> </w:t>
      </w:r>
      <w:r>
        <w:rPr>
          <w:rtl/>
        </w:rPr>
        <w:t xml:space="preserve">היו"ר </w:t>
      </w:r>
      <w:r w:rsidR="00BA73B6">
        <w:rPr>
          <w:rtl/>
        </w:rPr>
        <w:t>אוריאל בוסו</w:t>
      </w:r>
      <w:r>
        <w:rPr>
          <w:rtl/>
        </w:rPr>
        <w:t>:</w:t>
      </w:r>
      <w:r w:rsidRPr="00C2024D">
        <w:rPr>
          <w:rStyle w:val="TagStyle"/>
          <w:rtl/>
        </w:rPr>
        <w:t xml:space="preserve"> </w:t>
      </w:r>
      <w:r w:rsidRPr="00084027">
        <w:rPr>
          <w:rStyle w:val="TagStyle"/>
          <w:rtl/>
        </w:rPr>
        <w:t>&lt;&lt; יור &gt;&gt;</w:t>
      </w:r>
      <w:r>
        <w:rPr>
          <w:rtl/>
        </w:rPr>
        <w:t xml:space="preserve"> </w:t>
      </w:r>
      <w:bookmarkEnd w:id="20843"/>
    </w:p>
    <w:p w:rsidR="00263879" w:rsidRDefault="00263879" w:rsidP="00DA3834">
      <w:pPr>
        <w:rPr>
          <w:rtl/>
          <w:lang w:eastAsia="he-IL"/>
        </w:rPr>
      </w:pPr>
    </w:p>
    <w:p w:rsidR="00263879" w:rsidRDefault="00263879" w:rsidP="00BA73B6">
      <w:pPr>
        <w:rPr>
          <w:rtl/>
          <w:lang w:eastAsia="he-IL"/>
        </w:rPr>
      </w:pPr>
      <w:bookmarkStart w:id="20844" w:name="_ETM_Q51_704534"/>
      <w:bookmarkEnd w:id="20844"/>
      <w:r>
        <w:rPr>
          <w:rFonts w:hint="cs"/>
          <w:rtl/>
          <w:lang w:eastAsia="he-IL"/>
        </w:rPr>
        <w:t xml:space="preserve">תודה </w:t>
      </w:r>
      <w:bookmarkStart w:id="20845" w:name="_ETM_Q51_708945"/>
      <w:bookmarkEnd w:id="20845"/>
      <w:r>
        <w:rPr>
          <w:rFonts w:hint="cs"/>
          <w:rtl/>
          <w:lang w:eastAsia="he-IL"/>
        </w:rPr>
        <w:t xml:space="preserve">רבה, חבר הכנסת שטרן. </w:t>
      </w:r>
      <w:bookmarkStart w:id="20846" w:name="_ETM_Q51_703395"/>
      <w:bookmarkEnd w:id="20846"/>
      <w:r>
        <w:rPr>
          <w:rFonts w:hint="cs"/>
          <w:rtl/>
          <w:lang w:eastAsia="he-IL"/>
        </w:rPr>
        <w:t>הדובר הבא,</w:t>
      </w:r>
      <w:bookmarkStart w:id="20847" w:name="_ETM_Q51_708202"/>
      <w:bookmarkEnd w:id="20847"/>
      <w:r>
        <w:rPr>
          <w:rFonts w:hint="eastAsia"/>
          <w:rtl/>
          <w:lang w:eastAsia="he-IL"/>
        </w:rPr>
        <w:t xml:space="preserve"> </w:t>
      </w:r>
      <w:r>
        <w:rPr>
          <w:rFonts w:hint="cs"/>
          <w:rtl/>
          <w:lang w:eastAsia="he-IL"/>
        </w:rPr>
        <w:t>חבר הכנסת אחמד טיבי.</w:t>
      </w:r>
    </w:p>
    <w:p w:rsidR="00263879" w:rsidRDefault="00263879" w:rsidP="00BA73B6">
      <w:pPr>
        <w:rPr>
          <w:rtl/>
          <w:lang w:eastAsia="he-IL"/>
        </w:rPr>
      </w:pPr>
      <w:bookmarkStart w:id="20848" w:name="_ETM_Q51_706477"/>
      <w:bookmarkStart w:id="20849" w:name="_ETM_Q51_706558"/>
      <w:bookmarkEnd w:id="20848"/>
      <w:bookmarkEnd w:id="20849"/>
    </w:p>
    <w:p w:rsidR="00263879" w:rsidRDefault="00263879" w:rsidP="00BA73B6">
      <w:pPr>
        <w:pStyle w:val="af6"/>
        <w:rPr>
          <w:rtl/>
        </w:rPr>
      </w:pPr>
      <w:bookmarkStart w:id="20850" w:name="ET_interruption_6356_200"/>
      <w:r w:rsidRPr="00084027">
        <w:rPr>
          <w:rStyle w:val="TagStyle"/>
          <w:rtl/>
        </w:rPr>
        <w:t xml:space="preserve"> &lt;&lt; קריאה &gt;&gt;</w:t>
      </w:r>
      <w:r w:rsidRPr="00C2024D">
        <w:rPr>
          <w:rStyle w:val="TagStyle"/>
          <w:rtl/>
        </w:rPr>
        <w:t xml:space="preserve"> </w:t>
      </w:r>
      <w:r>
        <w:rPr>
          <w:rtl/>
        </w:rPr>
        <w:t>לימור סון הר מלך (עוצמה יהודית):</w:t>
      </w:r>
      <w:r w:rsidRPr="00C2024D">
        <w:rPr>
          <w:rStyle w:val="TagStyle"/>
          <w:rtl/>
        </w:rPr>
        <w:t xml:space="preserve"> </w:t>
      </w:r>
      <w:r w:rsidRPr="00084027">
        <w:rPr>
          <w:rStyle w:val="TagStyle"/>
          <w:rtl/>
        </w:rPr>
        <w:t>&lt;&lt; קריאה &gt;&gt;</w:t>
      </w:r>
      <w:r>
        <w:rPr>
          <w:rtl/>
        </w:rPr>
        <w:t xml:space="preserve"> </w:t>
      </w:r>
      <w:bookmarkEnd w:id="20850"/>
    </w:p>
    <w:p w:rsidR="00263879" w:rsidRDefault="00263879" w:rsidP="00DA3834">
      <w:pPr>
        <w:rPr>
          <w:rtl/>
          <w:lang w:eastAsia="he-IL"/>
        </w:rPr>
      </w:pPr>
    </w:p>
    <w:p w:rsidR="00263879" w:rsidRDefault="00263879" w:rsidP="00BA73B6">
      <w:pPr>
        <w:rPr>
          <w:lang w:eastAsia="he-IL"/>
        </w:rPr>
      </w:pPr>
      <w:bookmarkStart w:id="20851" w:name="_ETM_Q51_709074"/>
      <w:bookmarkStart w:id="20852" w:name="_ETM_Q51_709317"/>
      <w:bookmarkStart w:id="20853" w:name="_ETM_Q51_709387"/>
      <w:bookmarkEnd w:id="20851"/>
      <w:bookmarkEnd w:id="20852"/>
      <w:bookmarkEnd w:id="20853"/>
      <w:r>
        <w:rPr>
          <w:rFonts w:hint="cs"/>
          <w:rtl/>
          <w:lang w:eastAsia="he-IL"/>
        </w:rPr>
        <w:t>- - - לנהוג בדרך ארץ.</w:t>
      </w:r>
      <w:bookmarkStart w:id="20854" w:name="_ETM_Q51_706019"/>
      <w:bookmarkEnd w:id="20854"/>
    </w:p>
    <w:p w:rsidR="00263879" w:rsidRDefault="00263879" w:rsidP="00BA73B6">
      <w:pPr>
        <w:pStyle w:val="aff0"/>
        <w:ind w:left="1080" w:firstLine="0"/>
        <w:rPr>
          <w:rtl/>
          <w:lang w:eastAsia="he-IL"/>
        </w:rPr>
      </w:pPr>
      <w:bookmarkStart w:id="20855" w:name="_ETM_Q51_706129"/>
      <w:bookmarkEnd w:id="20855"/>
    </w:p>
    <w:p w:rsidR="00263879" w:rsidRDefault="00263879" w:rsidP="00BA73B6">
      <w:pPr>
        <w:pStyle w:val="af8"/>
        <w:rPr>
          <w:rtl/>
        </w:rPr>
      </w:pPr>
      <w:bookmarkStart w:id="20856" w:name="ET_yor_6488_201"/>
      <w:r w:rsidRPr="00084027">
        <w:rPr>
          <w:rStyle w:val="TagStyle"/>
          <w:rtl/>
        </w:rPr>
        <w:t xml:space="preserve"> &lt;&lt; יור &gt;&gt;</w:t>
      </w:r>
      <w:r w:rsidRPr="00C2024D">
        <w:rPr>
          <w:rStyle w:val="TagStyle"/>
          <w:rtl/>
        </w:rPr>
        <w:t xml:space="preserve"> </w:t>
      </w:r>
      <w:r>
        <w:rPr>
          <w:rtl/>
        </w:rPr>
        <w:t xml:space="preserve">היו"ר </w:t>
      </w:r>
      <w:r w:rsidR="00BA73B6">
        <w:rPr>
          <w:rtl/>
        </w:rPr>
        <w:t>אוריאל בוסו</w:t>
      </w:r>
      <w:r>
        <w:rPr>
          <w:rtl/>
        </w:rPr>
        <w:t>:</w:t>
      </w:r>
      <w:r w:rsidRPr="00C2024D">
        <w:rPr>
          <w:rStyle w:val="TagStyle"/>
          <w:rtl/>
        </w:rPr>
        <w:t xml:space="preserve"> </w:t>
      </w:r>
      <w:r w:rsidRPr="00084027">
        <w:rPr>
          <w:rStyle w:val="TagStyle"/>
          <w:rtl/>
        </w:rPr>
        <w:t>&lt;&lt; יור &gt;&gt;</w:t>
      </w:r>
      <w:r>
        <w:rPr>
          <w:rtl/>
        </w:rPr>
        <w:t xml:space="preserve"> </w:t>
      </w:r>
      <w:bookmarkEnd w:id="20856"/>
    </w:p>
    <w:p w:rsidR="00263879" w:rsidRDefault="00263879" w:rsidP="00DA3834">
      <w:pPr>
        <w:rPr>
          <w:rtl/>
          <w:lang w:eastAsia="he-IL"/>
        </w:rPr>
      </w:pPr>
    </w:p>
    <w:p w:rsidR="00263879" w:rsidRDefault="00263879" w:rsidP="00BA73B6">
      <w:pPr>
        <w:rPr>
          <w:rtl/>
          <w:lang w:eastAsia="he-IL"/>
        </w:rPr>
      </w:pPr>
      <w:bookmarkStart w:id="20857" w:name="_ETM_Q51_709889"/>
      <w:bookmarkEnd w:id="20857"/>
      <w:r>
        <w:rPr>
          <w:rFonts w:hint="cs"/>
          <w:rtl/>
          <w:lang w:eastAsia="he-IL"/>
        </w:rPr>
        <w:t xml:space="preserve">חבר הכנסת </w:t>
      </w:r>
      <w:bookmarkStart w:id="20858" w:name="_ETM_Q51_711410"/>
      <w:bookmarkEnd w:id="20858"/>
      <w:r>
        <w:rPr>
          <w:rFonts w:hint="cs"/>
          <w:rtl/>
          <w:lang w:eastAsia="he-IL"/>
        </w:rPr>
        <w:t>אחמד טיבי.</w:t>
      </w:r>
    </w:p>
    <w:p w:rsidR="00263879" w:rsidRDefault="00263879" w:rsidP="00BA73B6">
      <w:pPr>
        <w:rPr>
          <w:rtl/>
          <w:lang w:eastAsia="he-IL"/>
        </w:rPr>
      </w:pPr>
      <w:bookmarkStart w:id="20859" w:name="_ETM_Q51_707466"/>
      <w:bookmarkStart w:id="20860" w:name="_ETM_Q51_707528"/>
      <w:bookmarkEnd w:id="20859"/>
      <w:bookmarkEnd w:id="20860"/>
    </w:p>
    <w:p w:rsidR="00263879" w:rsidRDefault="00263879" w:rsidP="00BA73B6">
      <w:pPr>
        <w:pStyle w:val="af6"/>
        <w:rPr>
          <w:rtl/>
        </w:rPr>
      </w:pPr>
      <w:bookmarkStart w:id="20861" w:name="ET_interruption_6461_202"/>
      <w:r w:rsidRPr="00084027">
        <w:rPr>
          <w:rStyle w:val="TagStyle"/>
          <w:rtl/>
        </w:rPr>
        <w:t xml:space="preserve"> &lt;&lt; קריאה &gt;&gt;</w:t>
      </w:r>
      <w:r w:rsidRPr="00C2024D">
        <w:rPr>
          <w:rStyle w:val="TagStyle"/>
          <w:rtl/>
        </w:rPr>
        <w:t xml:space="preserve"> </w:t>
      </w:r>
      <w:r>
        <w:rPr>
          <w:rtl/>
        </w:rPr>
        <w:t>שר התקשורת שלמה קרעי:</w:t>
      </w:r>
      <w:r w:rsidRPr="00C2024D">
        <w:rPr>
          <w:rStyle w:val="TagStyle"/>
          <w:rtl/>
        </w:rPr>
        <w:t xml:space="preserve"> </w:t>
      </w:r>
      <w:r w:rsidRPr="00084027">
        <w:rPr>
          <w:rStyle w:val="TagStyle"/>
          <w:rtl/>
        </w:rPr>
        <w:t>&lt;&lt; קריאה &gt;&gt;</w:t>
      </w:r>
      <w:r>
        <w:rPr>
          <w:rtl/>
        </w:rPr>
        <w:t xml:space="preserve"> </w:t>
      </w:r>
      <w:bookmarkEnd w:id="20861"/>
    </w:p>
    <w:p w:rsidR="00263879" w:rsidRDefault="00263879" w:rsidP="00DA3834">
      <w:pPr>
        <w:rPr>
          <w:rtl/>
          <w:lang w:eastAsia="he-IL"/>
        </w:rPr>
      </w:pPr>
    </w:p>
    <w:p w:rsidR="00263879" w:rsidRDefault="00263879" w:rsidP="00BA73B6">
      <w:pPr>
        <w:rPr>
          <w:rtl/>
          <w:lang w:eastAsia="he-IL"/>
        </w:rPr>
      </w:pPr>
      <w:bookmarkStart w:id="20862" w:name="_ETM_Q51_710160"/>
      <w:bookmarkEnd w:id="20862"/>
      <w:r>
        <w:rPr>
          <w:rFonts w:hint="cs"/>
          <w:rtl/>
          <w:lang w:eastAsia="he-IL"/>
        </w:rPr>
        <w:t>אלעזר, יש עכשיו - - -</w:t>
      </w:r>
    </w:p>
    <w:p w:rsidR="00263879" w:rsidRDefault="00263879" w:rsidP="00BA73B6">
      <w:pPr>
        <w:rPr>
          <w:rtl/>
          <w:lang w:eastAsia="he-IL"/>
        </w:rPr>
      </w:pPr>
      <w:bookmarkStart w:id="20863" w:name="_ETM_Q51_708453"/>
      <w:bookmarkStart w:id="20864" w:name="_ETM_Q51_708534"/>
      <w:bookmarkEnd w:id="20863"/>
      <w:bookmarkEnd w:id="20864"/>
    </w:p>
    <w:p w:rsidR="00263879" w:rsidRDefault="00263879" w:rsidP="00BA73B6">
      <w:pPr>
        <w:pStyle w:val="af6"/>
        <w:rPr>
          <w:rtl/>
        </w:rPr>
      </w:pPr>
      <w:bookmarkStart w:id="20865" w:name="ET_interruption_6357_203"/>
      <w:r w:rsidRPr="00084027">
        <w:rPr>
          <w:rStyle w:val="TagStyle"/>
          <w:rtl/>
        </w:rPr>
        <w:t xml:space="preserve"> &lt;&lt; קריאה &gt;&gt;</w:t>
      </w:r>
      <w:r w:rsidRPr="00C2024D">
        <w:rPr>
          <w:rStyle w:val="TagStyle"/>
          <w:rtl/>
        </w:rPr>
        <w:t xml:space="preserve"> </w:t>
      </w:r>
      <w:r>
        <w:rPr>
          <w:rtl/>
        </w:rPr>
        <w:t>משה סעדה (הליכוד):</w:t>
      </w:r>
      <w:r w:rsidRPr="00C2024D">
        <w:rPr>
          <w:rStyle w:val="TagStyle"/>
          <w:rtl/>
        </w:rPr>
        <w:t xml:space="preserve"> </w:t>
      </w:r>
      <w:r w:rsidRPr="00084027">
        <w:rPr>
          <w:rStyle w:val="TagStyle"/>
          <w:rtl/>
        </w:rPr>
        <w:t>&lt;&lt; קריאה &gt;&gt;</w:t>
      </w:r>
      <w:r>
        <w:rPr>
          <w:rtl/>
        </w:rPr>
        <w:t xml:space="preserve"> </w:t>
      </w:r>
      <w:bookmarkEnd w:id="20865"/>
    </w:p>
    <w:p w:rsidR="00263879" w:rsidRDefault="00263879" w:rsidP="00DA3834">
      <w:pPr>
        <w:rPr>
          <w:rtl/>
          <w:lang w:eastAsia="he-IL"/>
        </w:rPr>
      </w:pPr>
    </w:p>
    <w:p w:rsidR="00263879" w:rsidRDefault="00263879" w:rsidP="00BA73B6">
      <w:pPr>
        <w:rPr>
          <w:rtl/>
          <w:lang w:eastAsia="he-IL"/>
        </w:rPr>
      </w:pPr>
      <w:bookmarkStart w:id="20866" w:name="_ETM_Q51_710837"/>
      <w:bookmarkEnd w:id="20866"/>
      <w:r>
        <w:rPr>
          <w:rFonts w:hint="cs"/>
          <w:rtl/>
          <w:lang w:eastAsia="he-IL"/>
        </w:rPr>
        <w:t>ת</w:t>
      </w:r>
      <w:bookmarkStart w:id="20867" w:name="_ETM_Q51_711092"/>
      <w:bookmarkEnd w:id="20867"/>
      <w:r>
        <w:rPr>
          <w:rFonts w:hint="cs"/>
          <w:rtl/>
          <w:lang w:eastAsia="he-IL"/>
        </w:rPr>
        <w:t>ת</w:t>
      </w:r>
      <w:bookmarkStart w:id="20868" w:name="_ETM_Q51_711171"/>
      <w:bookmarkEnd w:id="20868"/>
      <w:r>
        <w:rPr>
          <w:rFonts w:hint="cs"/>
          <w:rtl/>
          <w:lang w:eastAsia="he-IL"/>
        </w:rPr>
        <w:t>ביישו.</w:t>
      </w:r>
    </w:p>
    <w:p w:rsidR="00263879" w:rsidRDefault="00263879" w:rsidP="00BA73B6">
      <w:pPr>
        <w:rPr>
          <w:rtl/>
          <w:lang w:eastAsia="he-IL"/>
        </w:rPr>
      </w:pPr>
      <w:bookmarkStart w:id="20869" w:name="_ETM_Q51_710954"/>
      <w:bookmarkStart w:id="20870" w:name="_ETM_Q51_711038"/>
      <w:bookmarkEnd w:id="20869"/>
      <w:bookmarkEnd w:id="20870"/>
    </w:p>
    <w:p w:rsidR="00263879" w:rsidRDefault="00263879" w:rsidP="00BA73B6">
      <w:pPr>
        <w:pStyle w:val="af6"/>
        <w:rPr>
          <w:rtl/>
        </w:rPr>
      </w:pPr>
      <w:bookmarkStart w:id="20871" w:name="ET_interruption_6461_204"/>
      <w:r w:rsidRPr="00084027">
        <w:rPr>
          <w:rStyle w:val="TagStyle"/>
          <w:rtl/>
        </w:rPr>
        <w:t xml:space="preserve"> &lt;&lt; קריאה &gt;&gt;</w:t>
      </w:r>
      <w:r w:rsidRPr="00C2024D">
        <w:rPr>
          <w:rStyle w:val="TagStyle"/>
          <w:rtl/>
        </w:rPr>
        <w:t xml:space="preserve"> </w:t>
      </w:r>
      <w:r>
        <w:rPr>
          <w:rtl/>
        </w:rPr>
        <w:t>שר התקשורת שלמה קרעי:</w:t>
      </w:r>
      <w:r w:rsidRPr="00C2024D">
        <w:rPr>
          <w:rStyle w:val="TagStyle"/>
          <w:rtl/>
        </w:rPr>
        <w:t xml:space="preserve"> </w:t>
      </w:r>
      <w:r w:rsidRPr="00084027">
        <w:rPr>
          <w:rStyle w:val="TagStyle"/>
          <w:rtl/>
        </w:rPr>
        <w:t>&lt;&lt; קריאה &gt;&gt;</w:t>
      </w:r>
      <w:r>
        <w:rPr>
          <w:rtl/>
        </w:rPr>
        <w:t xml:space="preserve"> </w:t>
      </w:r>
      <w:bookmarkEnd w:id="20871"/>
    </w:p>
    <w:p w:rsidR="00263879" w:rsidRDefault="00263879" w:rsidP="00DA3834">
      <w:pPr>
        <w:rPr>
          <w:rtl/>
          <w:lang w:eastAsia="he-IL"/>
        </w:rPr>
      </w:pPr>
    </w:p>
    <w:p w:rsidR="00263879" w:rsidRDefault="00263879" w:rsidP="00BA73B6">
      <w:pPr>
        <w:rPr>
          <w:rtl/>
          <w:lang w:eastAsia="he-IL"/>
        </w:rPr>
      </w:pPr>
      <w:bookmarkStart w:id="20872" w:name="_ETM_Q51_712961"/>
      <w:bookmarkEnd w:id="20872"/>
      <w:r>
        <w:rPr>
          <w:rFonts w:hint="cs"/>
          <w:rtl/>
          <w:lang w:eastAsia="he-IL"/>
        </w:rPr>
        <w:t>יש עכשיו בגרות בתנ"ך.</w:t>
      </w:r>
      <w:bookmarkStart w:id="20873" w:name="_ETM_Q51_716754"/>
      <w:bookmarkEnd w:id="20873"/>
    </w:p>
    <w:p w:rsidR="00263879" w:rsidRDefault="00263879" w:rsidP="00BA73B6">
      <w:pPr>
        <w:rPr>
          <w:rtl/>
          <w:lang w:eastAsia="he-IL"/>
        </w:rPr>
      </w:pPr>
    </w:p>
    <w:p w:rsidR="00263879" w:rsidRDefault="00263879" w:rsidP="00BA73B6">
      <w:pPr>
        <w:pStyle w:val="af6"/>
        <w:rPr>
          <w:rtl/>
        </w:rPr>
      </w:pPr>
      <w:bookmarkStart w:id="20874" w:name="ET_interruption_5109_205"/>
      <w:r w:rsidRPr="00084027">
        <w:rPr>
          <w:rStyle w:val="TagStyle"/>
          <w:rtl/>
        </w:rPr>
        <w:t xml:space="preserve"> &lt;&lt; קריאה &gt;&gt;</w:t>
      </w:r>
      <w:r w:rsidRPr="00C2024D">
        <w:rPr>
          <w:rStyle w:val="TagStyle"/>
          <w:rtl/>
        </w:rPr>
        <w:t xml:space="preserve"> </w:t>
      </w:r>
      <w:r>
        <w:rPr>
          <w:rtl/>
        </w:rPr>
        <w:t>אלעזר שטרן (יש עתיד):</w:t>
      </w:r>
      <w:r w:rsidRPr="00C2024D">
        <w:rPr>
          <w:rStyle w:val="TagStyle"/>
          <w:rtl/>
        </w:rPr>
        <w:t xml:space="preserve"> </w:t>
      </w:r>
      <w:r w:rsidRPr="00084027">
        <w:rPr>
          <w:rStyle w:val="TagStyle"/>
          <w:rtl/>
        </w:rPr>
        <w:t>&lt;&lt; קריאה &gt;&gt;</w:t>
      </w:r>
      <w:r>
        <w:rPr>
          <w:rtl/>
        </w:rPr>
        <w:t xml:space="preserve"> </w:t>
      </w:r>
      <w:bookmarkEnd w:id="20874"/>
    </w:p>
    <w:p w:rsidR="00263879" w:rsidRDefault="00263879" w:rsidP="00DA3834">
      <w:pPr>
        <w:rPr>
          <w:rtl/>
          <w:lang w:eastAsia="he-IL"/>
        </w:rPr>
      </w:pPr>
    </w:p>
    <w:p w:rsidR="00263879" w:rsidRDefault="00263879" w:rsidP="00BA73B6">
      <w:pPr>
        <w:rPr>
          <w:rtl/>
          <w:lang w:eastAsia="he-IL"/>
        </w:rPr>
      </w:pPr>
      <w:bookmarkStart w:id="20875" w:name="_ETM_Q51_714714"/>
      <w:bookmarkEnd w:id="20875"/>
      <w:r>
        <w:rPr>
          <w:rFonts w:hint="cs"/>
          <w:rtl/>
          <w:lang w:eastAsia="he-IL"/>
        </w:rPr>
        <w:t>אתה יודע כמה אני - - -</w:t>
      </w:r>
    </w:p>
    <w:p w:rsidR="00263879" w:rsidRDefault="00263879" w:rsidP="00BA73B6">
      <w:pPr>
        <w:rPr>
          <w:rtl/>
          <w:lang w:eastAsia="he-IL"/>
        </w:rPr>
      </w:pPr>
      <w:bookmarkStart w:id="20876" w:name="_ETM_Q51_715934"/>
      <w:bookmarkStart w:id="20877" w:name="_ETM_Q51_716026"/>
      <w:bookmarkEnd w:id="20876"/>
      <w:bookmarkEnd w:id="20877"/>
    </w:p>
    <w:p w:rsidR="00263879" w:rsidRDefault="00263879" w:rsidP="00BA73B6">
      <w:pPr>
        <w:pStyle w:val="af6"/>
        <w:rPr>
          <w:rtl/>
        </w:rPr>
      </w:pPr>
      <w:bookmarkStart w:id="20878" w:name="ET_interruption_6461_206"/>
      <w:r w:rsidRPr="00084027">
        <w:rPr>
          <w:rStyle w:val="TagStyle"/>
          <w:rtl/>
        </w:rPr>
        <w:t xml:space="preserve"> &lt;&lt; קריאה &gt;&gt;</w:t>
      </w:r>
      <w:r w:rsidRPr="00C2024D">
        <w:rPr>
          <w:rStyle w:val="TagStyle"/>
          <w:rtl/>
        </w:rPr>
        <w:t xml:space="preserve"> </w:t>
      </w:r>
      <w:r>
        <w:rPr>
          <w:rtl/>
        </w:rPr>
        <w:t>שר התקשורת שלמה קרעי:</w:t>
      </w:r>
      <w:r w:rsidRPr="00C2024D">
        <w:rPr>
          <w:rStyle w:val="TagStyle"/>
          <w:rtl/>
        </w:rPr>
        <w:t xml:space="preserve"> </w:t>
      </w:r>
      <w:r w:rsidRPr="00084027">
        <w:rPr>
          <w:rStyle w:val="TagStyle"/>
          <w:rtl/>
        </w:rPr>
        <w:t>&lt;&lt; קריאה &gt;&gt;</w:t>
      </w:r>
      <w:r>
        <w:rPr>
          <w:rtl/>
        </w:rPr>
        <w:t xml:space="preserve"> </w:t>
      </w:r>
      <w:bookmarkEnd w:id="20878"/>
    </w:p>
    <w:p w:rsidR="00263879" w:rsidRDefault="00263879" w:rsidP="00DA3834">
      <w:pPr>
        <w:rPr>
          <w:rtl/>
          <w:lang w:eastAsia="he-IL"/>
        </w:rPr>
      </w:pPr>
    </w:p>
    <w:p w:rsidR="00263879" w:rsidRDefault="00263879" w:rsidP="00BA73B6">
      <w:pPr>
        <w:rPr>
          <w:rtl/>
          <w:lang w:eastAsia="he-IL"/>
        </w:rPr>
      </w:pPr>
      <w:bookmarkStart w:id="20879" w:name="_ETM_Q51_718518"/>
      <w:bookmarkEnd w:id="20879"/>
      <w:r>
        <w:rPr>
          <w:rFonts w:hint="cs"/>
          <w:rtl/>
          <w:lang w:eastAsia="he-IL"/>
        </w:rPr>
        <w:t>אתה יכול להיכנס לשיעורי תנ"ך - - -</w:t>
      </w:r>
    </w:p>
    <w:p w:rsidR="00263879" w:rsidRDefault="00263879" w:rsidP="00BA73B6">
      <w:pPr>
        <w:rPr>
          <w:rtl/>
          <w:lang w:eastAsia="he-IL"/>
        </w:rPr>
      </w:pPr>
      <w:bookmarkStart w:id="20880" w:name="_ETM_Q51_718816"/>
      <w:bookmarkStart w:id="20881" w:name="_ETM_Q51_718893"/>
      <w:bookmarkEnd w:id="20880"/>
      <w:bookmarkEnd w:id="20881"/>
    </w:p>
    <w:p w:rsidR="00263879" w:rsidRDefault="00263879" w:rsidP="00BA73B6">
      <w:pPr>
        <w:pStyle w:val="af6"/>
        <w:rPr>
          <w:rtl/>
        </w:rPr>
      </w:pPr>
      <w:bookmarkStart w:id="20882" w:name="ET_interruption_6357_207"/>
      <w:r w:rsidRPr="00084027">
        <w:rPr>
          <w:rStyle w:val="TagStyle"/>
          <w:rtl/>
        </w:rPr>
        <w:t xml:space="preserve"> &lt;&lt; קריאה &gt;&gt;</w:t>
      </w:r>
      <w:r w:rsidRPr="00C2024D">
        <w:rPr>
          <w:rStyle w:val="TagStyle"/>
          <w:rtl/>
        </w:rPr>
        <w:t xml:space="preserve"> </w:t>
      </w:r>
      <w:r>
        <w:rPr>
          <w:rtl/>
        </w:rPr>
        <w:t>משה סעדה (הליכוד):</w:t>
      </w:r>
      <w:r w:rsidRPr="00C2024D">
        <w:rPr>
          <w:rStyle w:val="TagStyle"/>
          <w:rtl/>
        </w:rPr>
        <w:t xml:space="preserve"> </w:t>
      </w:r>
      <w:r w:rsidRPr="00084027">
        <w:rPr>
          <w:rStyle w:val="TagStyle"/>
          <w:rtl/>
        </w:rPr>
        <w:t>&lt;&lt; קריאה &gt;&gt;</w:t>
      </w:r>
      <w:r>
        <w:rPr>
          <w:rtl/>
        </w:rPr>
        <w:t xml:space="preserve"> </w:t>
      </w:r>
      <w:bookmarkEnd w:id="20882"/>
    </w:p>
    <w:p w:rsidR="00263879" w:rsidRDefault="00263879" w:rsidP="00DA3834">
      <w:pPr>
        <w:rPr>
          <w:rtl/>
          <w:lang w:eastAsia="he-IL"/>
        </w:rPr>
      </w:pPr>
    </w:p>
    <w:p w:rsidR="00263879" w:rsidRDefault="00263879" w:rsidP="00BA73B6">
      <w:pPr>
        <w:rPr>
          <w:rtl/>
          <w:lang w:eastAsia="he-IL"/>
        </w:rPr>
      </w:pPr>
      <w:bookmarkStart w:id="20883" w:name="_ETM_Q51_721420"/>
      <w:bookmarkStart w:id="20884" w:name="_ETM_Q51_721664"/>
      <w:bookmarkStart w:id="20885" w:name="_ETM_Q51_721731"/>
      <w:bookmarkEnd w:id="20883"/>
      <w:bookmarkEnd w:id="20884"/>
      <w:bookmarkEnd w:id="20885"/>
      <w:r>
        <w:rPr>
          <w:rFonts w:hint="cs"/>
          <w:rtl/>
          <w:lang w:eastAsia="he-IL"/>
        </w:rPr>
        <w:t xml:space="preserve">שטרן, אני </w:t>
      </w:r>
      <w:bookmarkStart w:id="20886" w:name="_ETM_Q51_719341"/>
      <w:bookmarkEnd w:id="20886"/>
      <w:r>
        <w:rPr>
          <w:rFonts w:hint="cs"/>
          <w:rtl/>
          <w:lang w:eastAsia="he-IL"/>
        </w:rPr>
        <w:t xml:space="preserve">קונה לך ספר תהילים, שיהיה לך, כדי שתשנן, שלא </w:t>
      </w:r>
      <w:bookmarkStart w:id="20887" w:name="_ETM_Q51_726240"/>
      <w:bookmarkEnd w:id="20887"/>
      <w:r>
        <w:rPr>
          <w:rFonts w:hint="cs"/>
          <w:rtl/>
          <w:lang w:eastAsia="he-IL"/>
        </w:rPr>
        <w:t>תוציאו דברים מהקשרם.</w:t>
      </w:r>
    </w:p>
    <w:p w:rsidR="00263879" w:rsidRDefault="00263879" w:rsidP="00BA73B6">
      <w:pPr>
        <w:rPr>
          <w:rtl/>
          <w:lang w:eastAsia="he-IL"/>
        </w:rPr>
      </w:pPr>
    </w:p>
    <w:p w:rsidR="00263879" w:rsidRDefault="00263879" w:rsidP="00BA73B6">
      <w:pPr>
        <w:pStyle w:val="a4"/>
        <w:keepNext/>
        <w:rPr>
          <w:rtl/>
        </w:rPr>
      </w:pPr>
      <w:bookmarkStart w:id="20888" w:name="TOR_Q52"/>
      <w:bookmarkStart w:id="20889" w:name="_ETM_Q52_125808"/>
      <w:bookmarkStart w:id="20890" w:name="_ETM_Q52_125853"/>
      <w:bookmarkStart w:id="20891" w:name="_ETM_Q52_123525"/>
      <w:bookmarkStart w:id="20892" w:name="_ETM_Q52_123639"/>
      <w:bookmarkStart w:id="20893" w:name="ET_speaker_5264_3"/>
      <w:bookmarkEnd w:id="20888"/>
      <w:bookmarkEnd w:id="20889"/>
      <w:bookmarkEnd w:id="20890"/>
      <w:bookmarkEnd w:id="20891"/>
      <w:bookmarkEnd w:id="20892"/>
      <w:r w:rsidRPr="00AE2F1D">
        <w:rPr>
          <w:rStyle w:val="TagStyle"/>
          <w:rtl/>
        </w:rPr>
        <w:t xml:space="preserve">&lt;&lt; דובר &gt;&gt; </w:t>
      </w:r>
      <w:bookmarkStart w:id="20894" w:name="_Toc124881419"/>
      <w:bookmarkStart w:id="20895" w:name="_Toc124882133"/>
      <w:r>
        <w:rPr>
          <w:rtl/>
        </w:rPr>
        <w:t>אחמד טיבי (חד"ש-תע"ל):</w:t>
      </w:r>
      <w:bookmarkEnd w:id="20894"/>
      <w:bookmarkEnd w:id="20895"/>
      <w:r w:rsidRPr="00AE2F1D">
        <w:rPr>
          <w:rStyle w:val="TagStyle"/>
          <w:rtl/>
        </w:rPr>
        <w:t xml:space="preserve"> &lt;&lt; דובר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(אומר בערבית: אדוני היושב-ראש, ערב טוב.)</w:t>
      </w:r>
    </w:p>
    <w:p w:rsidR="00263879" w:rsidRPr="00490C0D" w:rsidRDefault="00263879" w:rsidP="00BA73B6">
      <w:pPr>
        <w:rPr>
          <w:rtl/>
          <w:lang w:eastAsia="he-IL"/>
        </w:rPr>
      </w:pPr>
    </w:p>
    <w:p w:rsidR="00263879" w:rsidRDefault="00263879" w:rsidP="00BA73B6">
      <w:pPr>
        <w:pStyle w:val="af6"/>
        <w:keepNext/>
        <w:rPr>
          <w:rtl/>
        </w:rPr>
      </w:pPr>
      <w:r w:rsidRPr="00490C0D">
        <w:rPr>
          <w:rStyle w:val="TagStyle"/>
          <w:rtl/>
        </w:rPr>
        <w:t xml:space="preserve"> &lt;&lt;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אוי, איזה יופי. יופי, מקורי. </w:t>
      </w:r>
      <w:bookmarkStart w:id="20896" w:name="_ETM_Q52_133766"/>
      <w:bookmarkStart w:id="20897" w:name="_ETM_Q52_134006"/>
      <w:bookmarkStart w:id="20898" w:name="_ETM_Q52_134124"/>
      <w:bookmarkStart w:id="20899" w:name="_ETM_Q52_134174"/>
      <w:bookmarkStart w:id="20900" w:name="_ETM_Q52_134287"/>
      <w:bookmarkStart w:id="20901" w:name="_ETM_Q52_134318"/>
      <w:bookmarkStart w:id="20902" w:name="_ETM_Q52_134421"/>
      <w:bookmarkEnd w:id="20896"/>
      <w:bookmarkEnd w:id="20897"/>
      <w:bookmarkEnd w:id="20898"/>
      <w:bookmarkEnd w:id="20899"/>
      <w:bookmarkEnd w:id="20900"/>
      <w:bookmarkEnd w:id="20901"/>
      <w:bookmarkEnd w:id="20902"/>
      <w:r>
        <w:rPr>
          <w:rFonts w:hint="cs"/>
          <w:rtl/>
        </w:rPr>
        <w:t xml:space="preserve">כל הכבוד, כמה התגעגענו. התגעגענו - - - שלא נבין מה מדברים פה. </w:t>
      </w:r>
    </w:p>
    <w:p w:rsidR="00263879" w:rsidRDefault="00263879" w:rsidP="00BA73B6">
      <w:pPr>
        <w:rPr>
          <w:rtl/>
        </w:rPr>
      </w:pPr>
      <w:bookmarkStart w:id="20903" w:name="_ETM_Q52_139685"/>
      <w:bookmarkStart w:id="20904" w:name="_ETM_Q52_139788"/>
      <w:bookmarkStart w:id="20905" w:name="_ETM_Q52_139829"/>
      <w:bookmarkEnd w:id="20903"/>
      <w:bookmarkEnd w:id="20904"/>
      <w:bookmarkEnd w:id="20905"/>
    </w:p>
    <w:p w:rsidR="00263879" w:rsidRDefault="00263879" w:rsidP="00BA73B6">
      <w:pPr>
        <w:pStyle w:val="-"/>
        <w:keepNext/>
        <w:rPr>
          <w:rtl/>
        </w:rPr>
      </w:pPr>
      <w:bookmarkStart w:id="20906" w:name="_ETM_Q52_139917"/>
      <w:bookmarkStart w:id="20907" w:name="ET_speakercontinue_5264_17"/>
      <w:bookmarkEnd w:id="20906"/>
      <w:r w:rsidRPr="008E5458">
        <w:rPr>
          <w:rStyle w:val="TagStyle"/>
          <w:rtl/>
        </w:rPr>
        <w:t xml:space="preserve"> &lt;&lt; דובר_המשך &gt;&gt; </w:t>
      </w:r>
      <w:r>
        <w:rPr>
          <w:rtl/>
        </w:rPr>
        <w:t>אחמד טיבי (חד"ש-תע"ל):</w:t>
      </w:r>
      <w:r w:rsidRPr="008E5458">
        <w:rPr>
          <w:rStyle w:val="TagStyle"/>
          <w:rtl/>
        </w:rPr>
        <w:t xml:space="preserve"> &lt;&lt; דובר_המשך &gt;&gt;</w:t>
      </w:r>
      <w:r>
        <w:rPr>
          <w:rtl/>
        </w:rPr>
        <w:t xml:space="preserve"> </w:t>
      </w:r>
      <w:bookmarkEnd w:id="20907"/>
    </w:p>
    <w:p w:rsidR="00263879" w:rsidRDefault="00263879" w:rsidP="00DA3834">
      <w:pPr>
        <w:rPr>
          <w:rtl/>
          <w:lang w:eastAsia="he-IL"/>
        </w:rPr>
      </w:pPr>
    </w:p>
    <w:p w:rsidR="00263879" w:rsidRDefault="00263879" w:rsidP="00BA73B6">
      <w:pPr>
        <w:rPr>
          <w:rtl/>
          <w:lang w:eastAsia="he-IL"/>
        </w:rPr>
      </w:pPr>
      <w:bookmarkStart w:id="20908" w:name="_ETM_Q52_142247"/>
      <w:bookmarkEnd w:id="20908"/>
      <w:r>
        <w:rPr>
          <w:rFonts w:hint="cs"/>
          <w:rtl/>
          <w:lang w:eastAsia="he-IL"/>
        </w:rPr>
        <w:t>(אומר בערבית: מה חדש אצלך, עאידה?)</w:t>
      </w:r>
    </w:p>
    <w:p w:rsidR="00263879" w:rsidRDefault="00263879" w:rsidP="00BA73B6">
      <w:pPr>
        <w:rPr>
          <w:rtl/>
          <w:lang w:eastAsia="he-IL"/>
        </w:rPr>
      </w:pPr>
    </w:p>
    <w:p w:rsidR="00263879" w:rsidRDefault="00263879" w:rsidP="00BA73B6">
      <w:pPr>
        <w:pStyle w:val="af6"/>
        <w:keepNext/>
        <w:rPr>
          <w:rtl/>
        </w:rPr>
      </w:pPr>
      <w:bookmarkStart w:id="20909" w:name="_ETM_Q52_145305"/>
      <w:bookmarkStart w:id="20910" w:name="_ETM_Q52_145437"/>
      <w:bookmarkEnd w:id="20909"/>
      <w:bookmarkEnd w:id="20910"/>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Pr="008E5458" w:rsidRDefault="00263879" w:rsidP="00BA73B6">
      <w:pPr>
        <w:rPr>
          <w:rtl/>
          <w:lang w:eastAsia="he-IL"/>
        </w:rPr>
      </w:pPr>
    </w:p>
    <w:p w:rsidR="00263879" w:rsidRDefault="00263879" w:rsidP="00BA73B6">
      <w:pPr>
        <w:rPr>
          <w:rtl/>
        </w:rPr>
      </w:pPr>
      <w:bookmarkStart w:id="20911" w:name="_ETM_Q52_139972"/>
      <w:bookmarkStart w:id="20912" w:name="_ETM_Q52_140091"/>
      <w:bookmarkEnd w:id="20911"/>
      <w:bookmarkEnd w:id="20912"/>
      <w:r>
        <w:rPr>
          <w:rFonts w:hint="cs"/>
          <w:rtl/>
        </w:rPr>
        <w:t xml:space="preserve">ועכשיו תגיד שאני חולה ושאני </w:t>
      </w:r>
      <w:bookmarkStart w:id="20913" w:name="_ETM_Q52_145120"/>
      <w:bookmarkEnd w:id="20913"/>
      <w:r>
        <w:rPr>
          <w:rFonts w:hint="cs"/>
          <w:rtl/>
        </w:rPr>
        <w:t>אקח את הכדורים.</w:t>
      </w:r>
    </w:p>
    <w:p w:rsidR="00263879" w:rsidRDefault="00263879" w:rsidP="00BA73B6">
      <w:pPr>
        <w:rPr>
          <w:rtl/>
        </w:rPr>
      </w:pPr>
      <w:bookmarkStart w:id="20914" w:name="_ETM_Q52_145694"/>
      <w:bookmarkStart w:id="20915" w:name="_ETM_Q52_145808"/>
      <w:bookmarkEnd w:id="20914"/>
      <w:bookmarkEnd w:id="20915"/>
    </w:p>
    <w:p w:rsidR="00263879" w:rsidRDefault="00263879" w:rsidP="00BA73B6">
      <w:pPr>
        <w:pStyle w:val="-"/>
        <w:keepNext/>
        <w:rPr>
          <w:rtl/>
        </w:rPr>
      </w:pPr>
      <w:bookmarkStart w:id="20916" w:name="_ETM_Q52_145832"/>
      <w:bookmarkStart w:id="20917" w:name="_ETM_Q52_145938"/>
      <w:bookmarkStart w:id="20918" w:name="ET_speakercontinue_5264_18"/>
      <w:bookmarkEnd w:id="20916"/>
      <w:bookmarkEnd w:id="20917"/>
      <w:r w:rsidRPr="005D2357">
        <w:rPr>
          <w:rStyle w:val="TagStyle"/>
          <w:rtl/>
        </w:rPr>
        <w:t xml:space="preserve"> &lt;&lt; דובר_המשך &gt;&gt; </w:t>
      </w:r>
      <w:r>
        <w:rPr>
          <w:rtl/>
        </w:rPr>
        <w:t>אחמד טיבי (חד"ש-תע"ל):</w:t>
      </w:r>
      <w:r w:rsidRPr="005D2357">
        <w:rPr>
          <w:rStyle w:val="TagStyle"/>
          <w:rtl/>
        </w:rPr>
        <w:t xml:space="preserve"> &lt;&lt; דובר_המשך &gt;&gt;</w:t>
      </w:r>
      <w:r>
        <w:rPr>
          <w:rtl/>
        </w:rPr>
        <w:t xml:space="preserve"> </w:t>
      </w:r>
      <w:bookmarkEnd w:id="20918"/>
    </w:p>
    <w:p w:rsidR="00263879" w:rsidRDefault="00263879" w:rsidP="00DA3834">
      <w:pPr>
        <w:rPr>
          <w:rtl/>
        </w:rPr>
      </w:pPr>
    </w:p>
    <w:p w:rsidR="00263879" w:rsidRDefault="00263879" w:rsidP="0077735B">
      <w:pPr>
        <w:rPr>
          <w:rtl/>
        </w:rPr>
      </w:pPr>
      <w:bookmarkStart w:id="20919" w:name="_ETM_Q52_146961"/>
      <w:bookmarkEnd w:id="20919"/>
      <w:r w:rsidRPr="004B1738">
        <w:rPr>
          <w:rtl/>
        </w:rPr>
        <w:t xml:space="preserve">(אומר </w:t>
      </w:r>
      <w:r w:rsidR="0077735B">
        <w:rPr>
          <w:rFonts w:hint="cs"/>
          <w:rtl/>
        </w:rPr>
        <w:t>ב</w:t>
      </w:r>
      <w:r w:rsidRPr="004B1738">
        <w:rPr>
          <w:rtl/>
        </w:rPr>
        <w:t>ערבית</w:t>
      </w:r>
      <w:r>
        <w:rPr>
          <w:rFonts w:hint="cs"/>
          <w:rtl/>
        </w:rPr>
        <w:t xml:space="preserve"> ומתרגם</w:t>
      </w:r>
      <w:r w:rsidR="00DA3834">
        <w:rPr>
          <w:rFonts w:hint="cs"/>
          <w:rtl/>
        </w:rPr>
        <w:t>:</w:t>
      </w:r>
      <w:r w:rsidRPr="004B1738">
        <w:rPr>
          <w:rtl/>
        </w:rPr>
        <w:t>)</w:t>
      </w:r>
      <w:r>
        <w:rPr>
          <w:rFonts w:hint="cs"/>
          <w:rtl/>
        </w:rPr>
        <w:t xml:space="preserve"> –</w:t>
      </w:r>
      <w:r w:rsidRPr="004B1738">
        <w:rPr>
          <w:rtl/>
        </w:rPr>
        <w:t xml:space="preserve"> </w:t>
      </w:r>
      <w:r>
        <w:rPr>
          <w:rFonts w:hint="cs"/>
          <w:rtl/>
        </w:rPr>
        <w:t xml:space="preserve">אני אתרגם: הנושא הזה הוא נושא חשוב. אני אומר ומתרגם. </w:t>
      </w:r>
    </w:p>
    <w:p w:rsidR="00263879" w:rsidRDefault="00263879" w:rsidP="00BA73B6">
      <w:pPr>
        <w:rPr>
          <w:rtl/>
        </w:rPr>
      </w:pPr>
      <w:bookmarkStart w:id="20920" w:name="_ETM_Q52_153800"/>
      <w:bookmarkStart w:id="20921" w:name="_ETM_Q52_153928"/>
      <w:bookmarkStart w:id="20922" w:name="_ETM_Q52_153944"/>
      <w:bookmarkEnd w:id="20920"/>
      <w:bookmarkEnd w:id="20921"/>
      <w:bookmarkEnd w:id="20922"/>
    </w:p>
    <w:p w:rsidR="00263879" w:rsidRDefault="00263879" w:rsidP="00BA73B6">
      <w:pPr>
        <w:pStyle w:val="af6"/>
        <w:keepNext/>
        <w:rPr>
          <w:rtl/>
        </w:rPr>
      </w:pPr>
      <w:bookmarkStart w:id="20923" w:name="_ETM_Q52_154054"/>
      <w:bookmarkEnd w:id="20923"/>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rPr>
      </w:pPr>
    </w:p>
    <w:p w:rsidR="00263879" w:rsidRDefault="00263879" w:rsidP="00BA73B6">
      <w:pPr>
        <w:rPr>
          <w:rtl/>
        </w:rPr>
      </w:pPr>
      <w:bookmarkStart w:id="20924" w:name="_ETM_Q52_150440"/>
      <w:bookmarkStart w:id="20925" w:name="_ETM_Q52_150555"/>
      <w:bookmarkEnd w:id="20924"/>
      <w:bookmarkEnd w:id="20925"/>
      <w:r>
        <w:rPr>
          <w:rFonts w:hint="cs"/>
          <w:rtl/>
        </w:rPr>
        <w:t xml:space="preserve">וואי, </w:t>
      </w:r>
      <w:bookmarkStart w:id="20926" w:name="_ETM_Q52_151280"/>
      <w:bookmarkEnd w:id="20926"/>
      <w:r>
        <w:rPr>
          <w:rFonts w:hint="cs"/>
          <w:rtl/>
        </w:rPr>
        <w:t>אני לא יכולה בלי זה. תומך טרור מדבר ערבית כאן</w:t>
      </w:r>
      <w:bookmarkStart w:id="20927" w:name="_ETM_Q52_157524"/>
      <w:bookmarkEnd w:id="20927"/>
      <w:r>
        <w:rPr>
          <w:rFonts w:hint="cs"/>
          <w:rtl/>
        </w:rPr>
        <w:t xml:space="preserve"> - - -</w:t>
      </w:r>
    </w:p>
    <w:p w:rsidR="00263879" w:rsidRDefault="00263879" w:rsidP="00BA73B6">
      <w:pPr>
        <w:rPr>
          <w:rtl/>
        </w:rPr>
      </w:pPr>
      <w:bookmarkStart w:id="20928" w:name="_ETM_Q52_154178"/>
      <w:bookmarkStart w:id="20929" w:name="_ETM_Q52_154283"/>
      <w:bookmarkEnd w:id="20928"/>
      <w:bookmarkEnd w:id="20929"/>
    </w:p>
    <w:p w:rsidR="00263879" w:rsidRDefault="00263879" w:rsidP="00BA73B6">
      <w:pPr>
        <w:pStyle w:val="af8"/>
        <w:keepNext/>
        <w:rPr>
          <w:rtl/>
        </w:rPr>
      </w:pPr>
      <w:bookmarkStart w:id="20930" w:name="_ETM_Q52_154311"/>
      <w:bookmarkStart w:id="20931" w:name="_ETM_Q52_154399"/>
      <w:bookmarkEnd w:id="20930"/>
      <w:bookmarkEnd w:id="20931"/>
      <w:r w:rsidRPr="004B1738">
        <w:rPr>
          <w:rStyle w:val="TagStyle"/>
          <w:rtl/>
        </w:rPr>
        <w:t xml:space="preserve"> &lt;&lt; יור &gt;&gt; </w:t>
      </w:r>
      <w:r>
        <w:rPr>
          <w:rtl/>
        </w:rPr>
        <w:t xml:space="preserve">היו"ר </w:t>
      </w:r>
      <w:r w:rsidR="00BA73B6">
        <w:rPr>
          <w:rtl/>
        </w:rPr>
        <w:t>אוריאל בוסו</w:t>
      </w:r>
      <w:r>
        <w:rPr>
          <w:rtl/>
        </w:rPr>
        <w:t>:</w:t>
      </w:r>
      <w:r w:rsidRPr="004B1738">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0932" w:name="_ETM_Q52_155140"/>
      <w:bookmarkEnd w:id="20932"/>
      <w:r>
        <w:rPr>
          <w:rFonts w:hint="cs"/>
          <w:rtl/>
          <w:lang w:eastAsia="he-IL"/>
        </w:rPr>
        <w:t xml:space="preserve">חברת הכנסת גוטליב, את בקריאה ראשונה. </w:t>
      </w:r>
      <w:bookmarkStart w:id="20933" w:name="_ETM_Q52_158214"/>
      <w:bookmarkEnd w:id="20933"/>
    </w:p>
    <w:p w:rsidR="00263879" w:rsidRDefault="00263879" w:rsidP="00BA73B6">
      <w:pPr>
        <w:rPr>
          <w:rtl/>
          <w:lang w:eastAsia="he-IL"/>
        </w:rPr>
      </w:pPr>
      <w:bookmarkStart w:id="20934" w:name="_ETM_Q52_162090"/>
      <w:bookmarkStart w:id="20935" w:name="_ETM_Q52_162223"/>
      <w:bookmarkEnd w:id="20934"/>
      <w:bookmarkEnd w:id="20935"/>
    </w:p>
    <w:p w:rsidR="00263879" w:rsidRDefault="00263879" w:rsidP="00BA73B6">
      <w:pPr>
        <w:pStyle w:val="af6"/>
        <w:keepNext/>
        <w:rPr>
          <w:rtl/>
        </w:rPr>
      </w:pPr>
      <w:bookmarkStart w:id="20936" w:name="_ETM_Q52_158622"/>
      <w:bookmarkStart w:id="20937" w:name="_ETM_Q52_158731"/>
      <w:bookmarkStart w:id="20938" w:name="_ETM_Q52_158765"/>
      <w:bookmarkEnd w:id="20936"/>
      <w:bookmarkEnd w:id="20937"/>
      <w:bookmarkEnd w:id="20938"/>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p>
    <w:p w:rsidR="00263879" w:rsidRDefault="00263879" w:rsidP="00BA73B6">
      <w:pPr>
        <w:rPr>
          <w:rtl/>
          <w:lang w:eastAsia="he-IL"/>
        </w:rPr>
      </w:pPr>
      <w:bookmarkStart w:id="20939" w:name="_ETM_Q52_158846"/>
      <w:bookmarkEnd w:id="20939"/>
      <w:r>
        <w:rPr>
          <w:rFonts w:hint="cs"/>
          <w:rtl/>
          <w:lang w:eastAsia="he-IL"/>
        </w:rPr>
        <w:t>אדוני היו"ר,</w:t>
      </w:r>
      <w:bookmarkStart w:id="20940" w:name="_ETM_Q52_160609"/>
      <w:bookmarkStart w:id="20941" w:name="_ETM_Q52_160747"/>
      <w:bookmarkEnd w:id="20940"/>
      <w:bookmarkEnd w:id="20941"/>
      <w:r>
        <w:rPr>
          <w:rFonts w:hint="cs"/>
          <w:rtl/>
          <w:lang w:eastAsia="he-IL"/>
        </w:rPr>
        <w:t xml:space="preserve"> תאמר לו לדבר בעברית. </w:t>
      </w:r>
      <w:bookmarkStart w:id="20942" w:name="_ETM_Q52_160443"/>
      <w:bookmarkEnd w:id="20942"/>
    </w:p>
    <w:p w:rsidR="00263879" w:rsidRDefault="00263879" w:rsidP="00BA73B6">
      <w:pPr>
        <w:rPr>
          <w:rtl/>
          <w:lang w:eastAsia="he-IL"/>
        </w:rPr>
      </w:pPr>
      <w:bookmarkStart w:id="20943" w:name="_ETM_Q52_160526"/>
      <w:bookmarkEnd w:id="20943"/>
    </w:p>
    <w:p w:rsidR="00263879" w:rsidRDefault="00263879" w:rsidP="00BA73B6">
      <w:pPr>
        <w:pStyle w:val="af8"/>
        <w:keepNext/>
        <w:rPr>
          <w:rtl/>
        </w:rPr>
      </w:pPr>
      <w:bookmarkStart w:id="20944" w:name="_ETM_Q52_160563"/>
      <w:bookmarkStart w:id="20945" w:name="_ETM_Q52_160642"/>
      <w:bookmarkEnd w:id="20944"/>
      <w:bookmarkEnd w:id="20945"/>
      <w:r w:rsidRPr="004B1738">
        <w:rPr>
          <w:rStyle w:val="TagStyle"/>
          <w:rtl/>
        </w:rPr>
        <w:t xml:space="preserve"> &lt;&lt; יור &gt;&gt; </w:t>
      </w:r>
      <w:r>
        <w:rPr>
          <w:rtl/>
        </w:rPr>
        <w:t xml:space="preserve">היו"ר </w:t>
      </w:r>
      <w:r w:rsidR="00BA73B6">
        <w:rPr>
          <w:rtl/>
        </w:rPr>
        <w:t>אוריאל בוסו</w:t>
      </w:r>
      <w:r>
        <w:rPr>
          <w:rtl/>
        </w:rPr>
        <w:t>:</w:t>
      </w:r>
      <w:r w:rsidRPr="004B1738">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0946" w:name="_ETM_Q52_161348"/>
      <w:bookmarkEnd w:id="20946"/>
      <w:r>
        <w:rPr>
          <w:rFonts w:hint="cs"/>
          <w:rtl/>
          <w:lang w:eastAsia="he-IL"/>
        </w:rPr>
        <w:t>את בקריאה ראשו</w:t>
      </w:r>
      <w:bookmarkStart w:id="20947" w:name="_ETM_Q52_163923"/>
      <w:bookmarkEnd w:id="20947"/>
      <w:r>
        <w:rPr>
          <w:rFonts w:hint="cs"/>
          <w:rtl/>
          <w:lang w:eastAsia="he-IL"/>
        </w:rPr>
        <w:t>נה, ואני לא רוצה לקרוא אותך לסדר פעם שנייה.</w:t>
      </w:r>
    </w:p>
    <w:p w:rsidR="00263879" w:rsidRDefault="00263879" w:rsidP="00BA73B6">
      <w:pPr>
        <w:rPr>
          <w:rtl/>
          <w:lang w:eastAsia="he-IL"/>
        </w:rPr>
      </w:pPr>
      <w:bookmarkStart w:id="20948" w:name="_ETM_Q52_160730"/>
      <w:bookmarkEnd w:id="20948"/>
    </w:p>
    <w:p w:rsidR="00263879" w:rsidRDefault="00263879" w:rsidP="00BA73B6">
      <w:pPr>
        <w:pStyle w:val="af6"/>
        <w:keepNext/>
        <w:rPr>
          <w:rtl/>
        </w:rPr>
      </w:pPr>
      <w:bookmarkStart w:id="20949" w:name="_ETM_Q52_160880"/>
      <w:bookmarkStart w:id="20950" w:name="_ETM_Q52_160911"/>
      <w:bookmarkStart w:id="20951" w:name="_ETM_Q52_160973"/>
      <w:bookmarkEnd w:id="20949"/>
      <w:bookmarkEnd w:id="20950"/>
      <w:bookmarkEnd w:id="20951"/>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bookmarkStart w:id="20952" w:name="_ETM_Q52_154112"/>
      <w:bookmarkStart w:id="20953" w:name="_ETM_Q52_154208"/>
      <w:bookmarkEnd w:id="20952"/>
      <w:bookmarkEnd w:id="20953"/>
    </w:p>
    <w:p w:rsidR="00263879" w:rsidRPr="00E66E71" w:rsidRDefault="00263879" w:rsidP="00BA73B6">
      <w:pPr>
        <w:rPr>
          <w:rtl/>
          <w:lang w:eastAsia="he-IL"/>
        </w:rPr>
      </w:pPr>
      <w:bookmarkStart w:id="20954" w:name="_ETM_Q52_161364"/>
      <w:bookmarkStart w:id="20955" w:name="_ETM_Q52_161482"/>
      <w:bookmarkEnd w:id="20954"/>
      <w:bookmarkEnd w:id="20955"/>
    </w:p>
    <w:p w:rsidR="00263879" w:rsidRDefault="00263879" w:rsidP="00BA73B6">
      <w:pPr>
        <w:rPr>
          <w:rtl/>
          <w:lang w:eastAsia="he-IL"/>
        </w:rPr>
      </w:pPr>
      <w:r>
        <w:rPr>
          <w:rFonts w:hint="cs"/>
          <w:rtl/>
          <w:lang w:eastAsia="he-IL"/>
        </w:rPr>
        <w:t xml:space="preserve">הראיתי לכם </w:t>
      </w:r>
      <w:bookmarkStart w:id="20956" w:name="_ETM_Q52_161570"/>
      <w:bookmarkEnd w:id="20956"/>
      <w:r>
        <w:rPr>
          <w:rFonts w:hint="cs"/>
          <w:rtl/>
          <w:lang w:eastAsia="he-IL"/>
        </w:rPr>
        <w:t>שאין סמכות לדבר כאן בערבית. אין סמכות. אין סמכות לדבר כאן בערבית.</w:t>
      </w:r>
      <w:bookmarkStart w:id="20957" w:name="_ETM_Q52_165338"/>
      <w:bookmarkEnd w:id="20957"/>
    </w:p>
    <w:p w:rsidR="00263879" w:rsidRDefault="00263879" w:rsidP="00BA73B6">
      <w:pPr>
        <w:rPr>
          <w:rtl/>
          <w:lang w:eastAsia="he-IL"/>
        </w:rPr>
      </w:pPr>
      <w:bookmarkStart w:id="20958" w:name="_ETM_Q52_165434"/>
      <w:bookmarkEnd w:id="20958"/>
    </w:p>
    <w:p w:rsidR="00263879" w:rsidRDefault="00263879" w:rsidP="00BA73B6">
      <w:pPr>
        <w:pStyle w:val="af8"/>
        <w:keepNext/>
        <w:rPr>
          <w:rtl/>
        </w:rPr>
      </w:pPr>
      <w:bookmarkStart w:id="20959" w:name="_ETM_Q52_165457"/>
      <w:bookmarkStart w:id="20960" w:name="_ETM_Q52_165554"/>
      <w:bookmarkEnd w:id="20959"/>
      <w:bookmarkEnd w:id="20960"/>
      <w:r w:rsidRPr="00E66E71">
        <w:rPr>
          <w:rStyle w:val="TagStyle"/>
          <w:rtl/>
        </w:rPr>
        <w:t xml:space="preserve"> &lt;&lt; יור &gt;&gt; </w:t>
      </w:r>
      <w:r>
        <w:rPr>
          <w:rtl/>
        </w:rPr>
        <w:t xml:space="preserve">היו"ר </w:t>
      </w:r>
      <w:r w:rsidR="00BA73B6">
        <w:rPr>
          <w:rtl/>
        </w:rPr>
        <w:t>אוריאל בוסו</w:t>
      </w:r>
      <w:r>
        <w:rPr>
          <w:rtl/>
        </w:rPr>
        <w:t>:</w:t>
      </w:r>
      <w:r w:rsidRPr="00E66E71">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0961" w:name="_ETM_Q52_166608"/>
      <w:bookmarkEnd w:id="20961"/>
      <w:r>
        <w:rPr>
          <w:rFonts w:hint="cs"/>
          <w:rtl/>
          <w:lang w:eastAsia="he-IL"/>
        </w:rPr>
        <w:t>השרה דיסטל, מעכבים</w:t>
      </w:r>
      <w:bookmarkStart w:id="20962" w:name="_ETM_Q52_168670"/>
      <w:bookmarkEnd w:id="20962"/>
      <w:r>
        <w:rPr>
          <w:rFonts w:hint="cs"/>
          <w:rtl/>
          <w:lang w:eastAsia="he-IL"/>
        </w:rPr>
        <w:t xml:space="preserve"> את המינוי שלך.</w:t>
      </w:r>
      <w:bookmarkStart w:id="20963" w:name="_ETM_Q52_172274"/>
      <w:bookmarkEnd w:id="20963"/>
    </w:p>
    <w:p w:rsidR="00263879" w:rsidRDefault="00263879" w:rsidP="00BA73B6">
      <w:pPr>
        <w:rPr>
          <w:rtl/>
          <w:lang w:eastAsia="he-IL"/>
        </w:rPr>
      </w:pPr>
      <w:bookmarkStart w:id="20964" w:name="_ETM_Q52_168201"/>
      <w:bookmarkStart w:id="20965" w:name="_ETM_Q52_168275"/>
      <w:bookmarkEnd w:id="20964"/>
      <w:bookmarkEnd w:id="20965"/>
    </w:p>
    <w:p w:rsidR="00263879" w:rsidRDefault="00263879" w:rsidP="00BA73B6">
      <w:pPr>
        <w:pStyle w:val="af6"/>
        <w:keepNext/>
        <w:rPr>
          <w:rtl/>
        </w:rPr>
      </w:pPr>
      <w:bookmarkStart w:id="20966" w:name="_ETM_Q52_172367"/>
      <w:bookmarkEnd w:id="20966"/>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Pr="00E66E71" w:rsidRDefault="00263879" w:rsidP="00BA73B6">
      <w:pPr>
        <w:rPr>
          <w:rtl/>
          <w:lang w:eastAsia="he-IL"/>
        </w:rPr>
      </w:pPr>
    </w:p>
    <w:p w:rsidR="00263879" w:rsidRDefault="00263879" w:rsidP="00BA73B6">
      <w:pPr>
        <w:rPr>
          <w:rtl/>
          <w:lang w:eastAsia="he-IL"/>
        </w:rPr>
      </w:pPr>
      <w:r>
        <w:rPr>
          <w:rFonts w:hint="cs"/>
          <w:rtl/>
          <w:lang w:eastAsia="he-IL"/>
        </w:rPr>
        <w:t>אין סמכות לדבר כאן בערבית. הפרלמנט שלנו - - -</w:t>
      </w:r>
    </w:p>
    <w:p w:rsidR="00263879" w:rsidRDefault="00263879" w:rsidP="00BA73B6">
      <w:pPr>
        <w:rPr>
          <w:rtl/>
          <w:lang w:eastAsia="he-IL"/>
        </w:rPr>
      </w:pPr>
      <w:bookmarkStart w:id="20967" w:name="_ETM_Q52_170206"/>
      <w:bookmarkStart w:id="20968" w:name="_ETM_Q52_170276"/>
      <w:bookmarkEnd w:id="20967"/>
      <w:bookmarkEnd w:id="20968"/>
    </w:p>
    <w:p w:rsidR="00263879" w:rsidRDefault="00263879" w:rsidP="00BA73B6">
      <w:pPr>
        <w:pStyle w:val="-"/>
        <w:keepNext/>
        <w:rPr>
          <w:rtl/>
        </w:rPr>
      </w:pPr>
      <w:bookmarkStart w:id="20969" w:name="_ETM_Q52_170350"/>
      <w:bookmarkStart w:id="20970" w:name="_ETM_Q52_170456"/>
      <w:bookmarkStart w:id="20971" w:name="ET_speakercontinue_5264_23"/>
      <w:bookmarkEnd w:id="20969"/>
      <w:bookmarkEnd w:id="20970"/>
      <w:r w:rsidRPr="004E049C">
        <w:rPr>
          <w:rStyle w:val="TagStyle"/>
          <w:rtl/>
        </w:rPr>
        <w:t xml:space="preserve"> &lt;&lt; דובר_המשך &gt;&gt; </w:t>
      </w:r>
      <w:r>
        <w:rPr>
          <w:rtl/>
        </w:rPr>
        <w:t>אחמד טיבי (חד"ש-תע"ל):</w:t>
      </w:r>
      <w:r w:rsidRPr="004E049C">
        <w:rPr>
          <w:rStyle w:val="TagStyle"/>
          <w:rtl/>
        </w:rPr>
        <w:t xml:space="preserve"> &lt;&lt; דובר_המשך &gt;&gt;</w:t>
      </w:r>
      <w:r>
        <w:rPr>
          <w:rtl/>
        </w:rPr>
        <w:t xml:space="preserve"> </w:t>
      </w:r>
      <w:bookmarkEnd w:id="20971"/>
    </w:p>
    <w:p w:rsidR="00263879" w:rsidRDefault="00263879" w:rsidP="00DA3834">
      <w:pPr>
        <w:rPr>
          <w:rtl/>
          <w:lang w:eastAsia="he-IL"/>
        </w:rPr>
      </w:pPr>
    </w:p>
    <w:p w:rsidR="00263879" w:rsidRDefault="00263879" w:rsidP="00BA73B6">
      <w:pPr>
        <w:rPr>
          <w:rtl/>
          <w:lang w:eastAsia="he-IL"/>
        </w:rPr>
      </w:pPr>
      <w:bookmarkStart w:id="20972" w:name="_ETM_Q52_174141"/>
      <w:bookmarkEnd w:id="20972"/>
      <w:r>
        <w:rPr>
          <w:rFonts w:hint="cs"/>
          <w:rtl/>
          <w:lang w:eastAsia="he-IL"/>
        </w:rPr>
        <w:t xml:space="preserve">אתה </w:t>
      </w:r>
      <w:bookmarkStart w:id="20973" w:name="_ETM_Q52_175248"/>
      <w:bookmarkEnd w:id="20973"/>
      <w:r>
        <w:rPr>
          <w:rFonts w:hint="cs"/>
          <w:rtl/>
          <w:lang w:eastAsia="he-IL"/>
        </w:rPr>
        <w:t>מוכן לנהל את הישיבה?</w:t>
      </w:r>
      <w:bookmarkStart w:id="20974" w:name="_ETM_Q52_174963"/>
      <w:bookmarkEnd w:id="20974"/>
    </w:p>
    <w:p w:rsidR="00263879" w:rsidRDefault="00263879" w:rsidP="00BA73B6">
      <w:pPr>
        <w:rPr>
          <w:rtl/>
          <w:lang w:eastAsia="he-IL"/>
        </w:rPr>
      </w:pPr>
    </w:p>
    <w:p w:rsidR="00263879" w:rsidRDefault="00263879" w:rsidP="00BA73B6">
      <w:pPr>
        <w:pStyle w:val="af8"/>
        <w:keepNext/>
        <w:rPr>
          <w:rtl/>
        </w:rPr>
      </w:pPr>
      <w:bookmarkStart w:id="20975" w:name="_ETM_Q52_175170"/>
      <w:bookmarkStart w:id="20976" w:name="_ETM_Q52_175185"/>
      <w:bookmarkStart w:id="20977" w:name="_ETM_Q52_175229"/>
      <w:bookmarkEnd w:id="20975"/>
      <w:bookmarkEnd w:id="20976"/>
      <w:bookmarkEnd w:id="20977"/>
      <w:r w:rsidRPr="004E049C">
        <w:rPr>
          <w:rStyle w:val="TagStyle"/>
          <w:rtl/>
        </w:rPr>
        <w:t xml:space="preserve"> &lt;&lt; יור &gt;&gt; </w:t>
      </w:r>
      <w:r>
        <w:rPr>
          <w:rtl/>
        </w:rPr>
        <w:t xml:space="preserve">היו"ר </w:t>
      </w:r>
      <w:r w:rsidR="00BA73B6">
        <w:rPr>
          <w:rtl/>
        </w:rPr>
        <w:t>אוריאל בוסו</w:t>
      </w:r>
      <w:r>
        <w:rPr>
          <w:rtl/>
        </w:rPr>
        <w:t>:</w:t>
      </w:r>
      <w:r w:rsidRPr="004E049C">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0978" w:name="_ETM_Q52_176202"/>
      <w:bookmarkEnd w:id="20978"/>
      <w:r>
        <w:rPr>
          <w:rFonts w:hint="cs"/>
          <w:rtl/>
          <w:lang w:eastAsia="he-IL"/>
        </w:rPr>
        <w:t xml:space="preserve">אני קורא אותך לסדר פעם </w:t>
      </w:r>
      <w:bookmarkStart w:id="20979" w:name="_ETM_Q52_173832"/>
      <w:bookmarkEnd w:id="20979"/>
      <w:r>
        <w:rPr>
          <w:rFonts w:hint="cs"/>
          <w:rtl/>
          <w:lang w:eastAsia="he-IL"/>
        </w:rPr>
        <w:t>שנייה.</w:t>
      </w:r>
    </w:p>
    <w:p w:rsidR="00263879" w:rsidRDefault="00263879" w:rsidP="00BA73B6">
      <w:pPr>
        <w:rPr>
          <w:rtl/>
          <w:lang w:eastAsia="he-IL"/>
        </w:rPr>
      </w:pPr>
      <w:bookmarkStart w:id="20980" w:name="_ETM_Q52_174864"/>
      <w:bookmarkEnd w:id="20980"/>
    </w:p>
    <w:p w:rsidR="00263879" w:rsidRDefault="00263879" w:rsidP="00BA73B6">
      <w:pPr>
        <w:pStyle w:val="-"/>
        <w:keepNext/>
        <w:rPr>
          <w:rtl/>
        </w:rPr>
      </w:pPr>
      <w:bookmarkStart w:id="20981" w:name="_ETM_Q52_174961"/>
      <w:bookmarkStart w:id="20982" w:name="_ETM_Q52_175012"/>
      <w:bookmarkStart w:id="20983" w:name="_ETM_Q52_175053"/>
      <w:bookmarkStart w:id="20984" w:name="ET_speakercontinue_5264_25"/>
      <w:bookmarkEnd w:id="20981"/>
      <w:bookmarkEnd w:id="20982"/>
      <w:bookmarkEnd w:id="20983"/>
      <w:r w:rsidRPr="001E3743">
        <w:rPr>
          <w:rStyle w:val="TagStyle"/>
          <w:rtl/>
        </w:rPr>
        <w:t xml:space="preserve"> &lt;&lt; דובר_המשך &gt;&gt; </w:t>
      </w:r>
      <w:r>
        <w:rPr>
          <w:rtl/>
        </w:rPr>
        <w:t>אחמד טיבי (חד"ש-תע"ל):</w:t>
      </w:r>
      <w:r w:rsidRPr="001E3743">
        <w:rPr>
          <w:rStyle w:val="TagStyle"/>
          <w:rtl/>
        </w:rPr>
        <w:t xml:space="preserve"> &lt;&lt; דובר_המשך &gt;&gt;</w:t>
      </w:r>
      <w:r>
        <w:rPr>
          <w:rtl/>
        </w:rPr>
        <w:t xml:space="preserve"> </w:t>
      </w:r>
      <w:bookmarkEnd w:id="20984"/>
    </w:p>
    <w:p w:rsidR="00263879" w:rsidRDefault="00263879" w:rsidP="00DA3834">
      <w:pPr>
        <w:rPr>
          <w:rtl/>
          <w:lang w:eastAsia="he-IL"/>
        </w:rPr>
      </w:pPr>
    </w:p>
    <w:p w:rsidR="00263879" w:rsidRPr="001E3743" w:rsidRDefault="00263879" w:rsidP="0077735B">
      <w:pPr>
        <w:rPr>
          <w:rtl/>
          <w:lang w:eastAsia="he-IL"/>
        </w:rPr>
      </w:pPr>
      <w:bookmarkStart w:id="20985" w:name="_ETM_Q52_180727"/>
      <w:bookmarkEnd w:id="20985"/>
      <w:r>
        <w:rPr>
          <w:rFonts w:hint="cs"/>
          <w:rtl/>
          <w:lang w:eastAsia="he-IL"/>
        </w:rPr>
        <w:t>בערבית – (</w:t>
      </w:r>
      <w:r w:rsidR="0077735B">
        <w:rPr>
          <w:rFonts w:hint="cs"/>
          <w:rtl/>
          <w:lang w:eastAsia="he-IL"/>
        </w:rPr>
        <w:t>מתרגם את דברי היו"ר לערבית.</w:t>
      </w:r>
      <w:r>
        <w:rPr>
          <w:rFonts w:hint="cs"/>
          <w:rtl/>
          <w:lang w:eastAsia="he-IL"/>
        </w:rPr>
        <w:t xml:space="preserve">) אני מתרגם את מה שאומר </w:t>
      </w:r>
      <w:bookmarkStart w:id="20986" w:name="_ETM_Q52_183009"/>
      <w:bookmarkEnd w:id="20986"/>
      <w:r>
        <w:rPr>
          <w:rFonts w:hint="cs"/>
          <w:rtl/>
          <w:lang w:eastAsia="he-IL"/>
        </w:rPr>
        <w:t xml:space="preserve">היושב-ראש לערבית - - </w:t>
      </w:r>
    </w:p>
    <w:p w:rsidR="00263879" w:rsidRPr="004E049C" w:rsidRDefault="00263879" w:rsidP="00BA73B6">
      <w:pPr>
        <w:rPr>
          <w:rtl/>
          <w:lang w:eastAsia="he-IL"/>
        </w:rPr>
      </w:pPr>
      <w:bookmarkStart w:id="20987" w:name="_ETM_Q52_171875"/>
      <w:bookmarkEnd w:id="20987"/>
    </w:p>
    <w:p w:rsidR="00263879" w:rsidRDefault="00263879" w:rsidP="00BA73B6">
      <w:pPr>
        <w:pStyle w:val="af6"/>
        <w:keepNext/>
        <w:rPr>
          <w:rtl/>
        </w:rPr>
      </w:pPr>
      <w:bookmarkStart w:id="20988" w:name="_ETM_Q52_170495"/>
      <w:bookmarkStart w:id="20989" w:name="_ETM_Q52_170612"/>
      <w:bookmarkEnd w:id="20988"/>
      <w:bookmarkEnd w:id="20989"/>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bookmarkStart w:id="20990" w:name="_ETM_Q52_183012"/>
      <w:bookmarkStart w:id="20991" w:name="_ETM_Q52_183126"/>
      <w:bookmarkStart w:id="20992" w:name="_ETM_Q52_183160"/>
      <w:bookmarkStart w:id="20993" w:name="_ETM_Q52_183229"/>
      <w:bookmarkEnd w:id="20990"/>
      <w:bookmarkEnd w:id="20991"/>
      <w:bookmarkEnd w:id="20992"/>
      <w:bookmarkEnd w:id="20993"/>
    </w:p>
    <w:p w:rsidR="00263879" w:rsidRDefault="00263879" w:rsidP="00BA73B6">
      <w:pPr>
        <w:rPr>
          <w:rtl/>
          <w:lang w:eastAsia="he-IL"/>
        </w:rPr>
      </w:pPr>
      <w:bookmarkStart w:id="20994" w:name="_ETM_Q52_180151"/>
      <w:bookmarkStart w:id="20995" w:name="_ETM_Q52_180249"/>
      <w:bookmarkEnd w:id="20994"/>
      <w:bookmarkEnd w:id="20995"/>
      <w:r>
        <w:rPr>
          <w:rFonts w:hint="cs"/>
          <w:rtl/>
          <w:lang w:eastAsia="he-IL"/>
        </w:rPr>
        <w:t xml:space="preserve">תקלל, תקלל, תקלל. תקלל אותי, אדוני. </w:t>
      </w:r>
    </w:p>
    <w:p w:rsidR="00263879" w:rsidRDefault="00263879" w:rsidP="00BA73B6">
      <w:pPr>
        <w:rPr>
          <w:rtl/>
          <w:lang w:eastAsia="he-IL"/>
        </w:rPr>
      </w:pPr>
      <w:bookmarkStart w:id="20996" w:name="_ETM_Q52_186339"/>
      <w:bookmarkStart w:id="20997" w:name="_ETM_Q52_186437"/>
      <w:bookmarkEnd w:id="20996"/>
      <w:bookmarkEnd w:id="20997"/>
    </w:p>
    <w:p w:rsidR="00263879" w:rsidRDefault="00263879" w:rsidP="00BA73B6">
      <w:pPr>
        <w:pStyle w:val="-"/>
        <w:keepNext/>
        <w:rPr>
          <w:rtl/>
        </w:rPr>
      </w:pPr>
      <w:bookmarkStart w:id="20998" w:name="_ETM_Q52_186459"/>
      <w:bookmarkStart w:id="20999" w:name="_ETM_Q52_186552"/>
      <w:bookmarkStart w:id="21000" w:name="ET_speakercontinue_5264_26"/>
      <w:bookmarkEnd w:id="20998"/>
      <w:bookmarkEnd w:id="20999"/>
      <w:r w:rsidRPr="00763F58">
        <w:rPr>
          <w:rStyle w:val="TagStyle"/>
          <w:rtl/>
        </w:rPr>
        <w:t xml:space="preserve"> &lt;&lt; דובר_המשך &gt;&gt; </w:t>
      </w:r>
      <w:r>
        <w:rPr>
          <w:rtl/>
        </w:rPr>
        <w:t>אחמד טיבי (חד"ש-תע"ל):</w:t>
      </w:r>
      <w:r w:rsidRPr="00763F58">
        <w:rPr>
          <w:rStyle w:val="TagStyle"/>
          <w:rtl/>
        </w:rPr>
        <w:t xml:space="preserve"> &lt;&lt; דובר_המשך &gt;&gt;</w:t>
      </w:r>
      <w:r>
        <w:rPr>
          <w:rtl/>
        </w:rPr>
        <w:t xml:space="preserve"> </w:t>
      </w:r>
      <w:bookmarkEnd w:id="21000"/>
    </w:p>
    <w:p w:rsidR="00263879" w:rsidRDefault="00263879" w:rsidP="00DA3834">
      <w:pPr>
        <w:rPr>
          <w:rtl/>
          <w:lang w:eastAsia="he-IL"/>
        </w:rPr>
      </w:pPr>
    </w:p>
    <w:p w:rsidR="00263879" w:rsidRDefault="00263879" w:rsidP="00BA73B6">
      <w:pPr>
        <w:rPr>
          <w:rtl/>
          <w:lang w:eastAsia="he-IL"/>
        </w:rPr>
      </w:pPr>
      <w:bookmarkStart w:id="21001" w:name="_ETM_Q52_187207"/>
      <w:bookmarkEnd w:id="21001"/>
      <w:r>
        <w:rPr>
          <w:rFonts w:hint="cs"/>
          <w:rtl/>
          <w:lang w:eastAsia="he-IL"/>
        </w:rPr>
        <w:t xml:space="preserve">- - כדי </w:t>
      </w:r>
      <w:bookmarkStart w:id="21002" w:name="_ETM_Q52_189123"/>
      <w:bookmarkEnd w:id="21002"/>
      <w:r>
        <w:rPr>
          <w:rFonts w:hint="cs"/>
          <w:rtl/>
          <w:lang w:eastAsia="he-IL"/>
        </w:rPr>
        <w:t>שמי שלא מבין עברית בבית יבין, אז אני מתרגם להם.</w:t>
      </w:r>
    </w:p>
    <w:p w:rsidR="00263879" w:rsidRDefault="00263879" w:rsidP="00BA73B6">
      <w:pPr>
        <w:rPr>
          <w:rtl/>
          <w:lang w:eastAsia="he-IL"/>
        </w:rPr>
      </w:pPr>
      <w:bookmarkStart w:id="21003" w:name="_ETM_Q52_190148"/>
      <w:bookmarkStart w:id="21004" w:name="_ETM_Q52_190248"/>
      <w:bookmarkEnd w:id="21003"/>
      <w:bookmarkEnd w:id="21004"/>
    </w:p>
    <w:p w:rsidR="00263879" w:rsidRDefault="00263879" w:rsidP="00BA73B6">
      <w:pPr>
        <w:pStyle w:val="af6"/>
        <w:keepNext/>
        <w:rPr>
          <w:rtl/>
        </w:rPr>
      </w:pPr>
      <w:bookmarkStart w:id="21005" w:name="_ETM_Q52_189324"/>
      <w:bookmarkStart w:id="21006" w:name="_ETM_Q52_189438"/>
      <w:bookmarkEnd w:id="21005"/>
      <w:bookmarkEnd w:id="21006"/>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p>
    <w:p w:rsidR="00263879" w:rsidRDefault="00263879" w:rsidP="00BA73B6">
      <w:pPr>
        <w:rPr>
          <w:rtl/>
          <w:lang w:eastAsia="he-IL"/>
        </w:rPr>
      </w:pPr>
      <w:bookmarkStart w:id="21007" w:name="_ETM_Q52_192063"/>
      <w:bookmarkStart w:id="21008" w:name="_ETM_Q52_192171"/>
      <w:bookmarkEnd w:id="21007"/>
      <w:bookmarkEnd w:id="21008"/>
      <w:r>
        <w:rPr>
          <w:rFonts w:hint="cs"/>
          <w:rtl/>
          <w:lang w:eastAsia="he-IL"/>
        </w:rPr>
        <w:t xml:space="preserve">יופי, </w:t>
      </w:r>
      <w:bookmarkStart w:id="21009" w:name="_ETM_Q52_193718"/>
      <w:bookmarkEnd w:id="21009"/>
      <w:r>
        <w:rPr>
          <w:rFonts w:hint="cs"/>
          <w:rtl/>
          <w:lang w:eastAsia="he-IL"/>
        </w:rPr>
        <w:t>תתרגם - - -</w:t>
      </w:r>
    </w:p>
    <w:p w:rsidR="00263879" w:rsidRDefault="00263879" w:rsidP="00BA73B6">
      <w:pPr>
        <w:rPr>
          <w:rtl/>
          <w:lang w:eastAsia="he-IL"/>
        </w:rPr>
      </w:pPr>
    </w:p>
    <w:p w:rsidR="00263879" w:rsidRDefault="00263879" w:rsidP="00BA73B6">
      <w:pPr>
        <w:pStyle w:val="-"/>
        <w:keepNext/>
        <w:rPr>
          <w:rtl/>
        </w:rPr>
      </w:pPr>
      <w:bookmarkStart w:id="21010" w:name="_ETM_Q52_190492"/>
      <w:bookmarkStart w:id="21011" w:name="ET_speakercontinue_5264_27"/>
      <w:bookmarkEnd w:id="21010"/>
      <w:r w:rsidRPr="00FA117B">
        <w:rPr>
          <w:rStyle w:val="TagStyle"/>
          <w:rtl/>
        </w:rPr>
        <w:t xml:space="preserve"> &lt;&lt; דובר_המשך &gt;&gt; </w:t>
      </w:r>
      <w:r>
        <w:rPr>
          <w:rtl/>
        </w:rPr>
        <w:t>אחמד טיבי (חד"ש-תע"ל):</w:t>
      </w:r>
      <w:r w:rsidRPr="00FA117B">
        <w:rPr>
          <w:rStyle w:val="TagStyle"/>
          <w:rtl/>
        </w:rPr>
        <w:t xml:space="preserve"> &lt;&lt; דובר_המשך &gt;&gt;</w:t>
      </w:r>
      <w:r>
        <w:rPr>
          <w:rtl/>
        </w:rPr>
        <w:t xml:space="preserve"> </w:t>
      </w:r>
      <w:bookmarkEnd w:id="21011"/>
    </w:p>
    <w:p w:rsidR="00263879" w:rsidRDefault="00263879" w:rsidP="00DA3834">
      <w:pPr>
        <w:rPr>
          <w:rtl/>
          <w:lang w:eastAsia="he-IL"/>
        </w:rPr>
      </w:pPr>
    </w:p>
    <w:p w:rsidR="00263879" w:rsidRDefault="00263879" w:rsidP="00BA73B6">
      <w:pPr>
        <w:rPr>
          <w:rtl/>
          <w:lang w:eastAsia="he-IL"/>
        </w:rPr>
      </w:pPr>
      <w:bookmarkStart w:id="21012" w:name="_ETM_Q52_191048"/>
      <w:bookmarkEnd w:id="21012"/>
      <w:r>
        <w:rPr>
          <w:rFonts w:hint="cs"/>
          <w:rtl/>
          <w:lang w:eastAsia="he-IL"/>
        </w:rPr>
        <w:t>אגב</w:t>
      </w:r>
      <w:bookmarkStart w:id="21013" w:name="_ETM_Q52_191553"/>
      <w:bookmarkStart w:id="21014" w:name="_ETM_Q52_191670"/>
      <w:bookmarkEnd w:id="21013"/>
      <w:bookmarkEnd w:id="21014"/>
      <w:r>
        <w:rPr>
          <w:rFonts w:hint="cs"/>
          <w:rtl/>
          <w:lang w:eastAsia="he-IL"/>
        </w:rPr>
        <w:t>, אני רוצה</w:t>
      </w:r>
      <w:bookmarkStart w:id="21015" w:name="_ETM_Q52_191423"/>
      <w:bookmarkEnd w:id="21015"/>
      <w:r>
        <w:rPr>
          <w:rFonts w:hint="cs"/>
          <w:rtl/>
          <w:lang w:eastAsia="he-IL"/>
        </w:rPr>
        <w:t xml:space="preserve"> שכל מי שלא מבין אותי יבין אותי </w:t>
      </w:r>
      <w:bookmarkStart w:id="21016" w:name="_ETM_Q52_199255"/>
      <w:bookmarkEnd w:id="21016"/>
      <w:r>
        <w:rPr>
          <w:rFonts w:hint="cs"/>
          <w:rtl/>
          <w:lang w:eastAsia="he-IL"/>
        </w:rPr>
        <w:t xml:space="preserve">בערבית. יש שתי אפשרויות: או שהוא ילמד ערבית </w:t>
      </w:r>
      <w:bookmarkStart w:id="21017" w:name="_ETM_Q52_200342"/>
      <w:bookmarkEnd w:id="21017"/>
      <w:r>
        <w:rPr>
          <w:rFonts w:hint="cs"/>
          <w:rtl/>
          <w:lang w:eastAsia="he-IL"/>
        </w:rPr>
        <w:t>כמו שאני למדתי עברית</w:t>
      </w:r>
      <w:bookmarkStart w:id="21018" w:name="_ETM_Q52_199298"/>
      <w:bookmarkStart w:id="21019" w:name="_ETM_Q52_199391"/>
      <w:bookmarkStart w:id="21020" w:name="_ETM_Q52_189469"/>
      <w:bookmarkStart w:id="21021" w:name="_ETM_Q52_189567"/>
      <w:bookmarkStart w:id="21022" w:name="_ETM_Q52_172418"/>
      <w:bookmarkStart w:id="21023" w:name="_ETM_Q52_172523"/>
      <w:bookmarkEnd w:id="21018"/>
      <w:bookmarkEnd w:id="21019"/>
      <w:bookmarkEnd w:id="21020"/>
      <w:bookmarkEnd w:id="21021"/>
      <w:bookmarkEnd w:id="21022"/>
      <w:bookmarkEnd w:id="21023"/>
      <w:r>
        <w:rPr>
          <w:rFonts w:hint="cs"/>
          <w:rtl/>
          <w:lang w:eastAsia="he-IL"/>
        </w:rPr>
        <w:t xml:space="preserve"> - -</w:t>
      </w:r>
    </w:p>
    <w:p w:rsidR="00263879" w:rsidRDefault="00263879" w:rsidP="00BA73B6">
      <w:pPr>
        <w:rPr>
          <w:rtl/>
          <w:lang w:eastAsia="he-IL"/>
        </w:rPr>
      </w:pPr>
    </w:p>
    <w:p w:rsidR="00263879" w:rsidRDefault="00263879" w:rsidP="00BA73B6">
      <w:pPr>
        <w:pStyle w:val="af6"/>
        <w:keepNext/>
        <w:rPr>
          <w:rtl/>
        </w:rPr>
      </w:pPr>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p>
    <w:p w:rsidR="00263879" w:rsidRDefault="00263879" w:rsidP="00BA73B6">
      <w:pPr>
        <w:rPr>
          <w:rtl/>
          <w:lang w:eastAsia="he-IL"/>
        </w:rPr>
      </w:pPr>
      <w:r>
        <w:rPr>
          <w:rFonts w:hint="cs"/>
          <w:rtl/>
          <w:lang w:eastAsia="he-IL"/>
        </w:rPr>
        <w:t>מדינת ישראל היא מדינה יהודית ודמוקרטית.</w:t>
      </w:r>
    </w:p>
    <w:p w:rsidR="00263879" w:rsidRDefault="00263879" w:rsidP="00BA73B6">
      <w:pPr>
        <w:rPr>
          <w:rtl/>
          <w:lang w:eastAsia="he-IL"/>
        </w:rPr>
      </w:pPr>
      <w:bookmarkStart w:id="21024" w:name="_ETM_Q52_205482"/>
      <w:bookmarkStart w:id="21025" w:name="_ETM_Q52_205548"/>
      <w:bookmarkEnd w:id="21024"/>
      <w:bookmarkEnd w:id="21025"/>
    </w:p>
    <w:p w:rsidR="00263879" w:rsidRDefault="00263879" w:rsidP="00BA73B6">
      <w:pPr>
        <w:pStyle w:val="-"/>
        <w:keepNext/>
        <w:rPr>
          <w:rtl/>
        </w:rPr>
      </w:pPr>
      <w:bookmarkStart w:id="21026" w:name="_ETM_Q52_205626"/>
      <w:bookmarkStart w:id="21027" w:name="_ETM_Q52_205690"/>
      <w:bookmarkStart w:id="21028" w:name="ET_speakercontinue_5264_28"/>
      <w:bookmarkEnd w:id="21026"/>
      <w:bookmarkEnd w:id="21027"/>
      <w:r w:rsidRPr="009A4F1D">
        <w:rPr>
          <w:rStyle w:val="TagStyle"/>
          <w:rtl/>
        </w:rPr>
        <w:t xml:space="preserve"> &lt;&lt; דובר_המשך &gt;&gt; </w:t>
      </w:r>
      <w:r>
        <w:rPr>
          <w:rtl/>
        </w:rPr>
        <w:t>אחמד טיבי (חד"ש-תע"ל):</w:t>
      </w:r>
      <w:r w:rsidRPr="009A4F1D">
        <w:rPr>
          <w:rStyle w:val="TagStyle"/>
          <w:rtl/>
        </w:rPr>
        <w:t xml:space="preserve"> &lt;&lt; דובר_המשך &gt;&gt;</w:t>
      </w:r>
      <w:r>
        <w:rPr>
          <w:rtl/>
        </w:rPr>
        <w:t xml:space="preserve"> </w:t>
      </w:r>
      <w:bookmarkEnd w:id="21028"/>
    </w:p>
    <w:p w:rsidR="00263879" w:rsidRDefault="00263879" w:rsidP="00DA3834">
      <w:pPr>
        <w:rPr>
          <w:rtl/>
          <w:lang w:eastAsia="he-IL"/>
        </w:rPr>
      </w:pPr>
    </w:p>
    <w:p w:rsidR="00263879" w:rsidRDefault="00263879" w:rsidP="00BA73B6">
      <w:pPr>
        <w:rPr>
          <w:rtl/>
          <w:lang w:eastAsia="he-IL"/>
        </w:rPr>
      </w:pPr>
      <w:bookmarkStart w:id="21029" w:name="_ETM_Q52_202029"/>
      <w:bookmarkEnd w:id="21029"/>
      <w:r>
        <w:rPr>
          <w:rFonts w:hint="cs"/>
          <w:rtl/>
          <w:lang w:eastAsia="he-IL"/>
        </w:rPr>
        <w:t>- - או שיפנה להנהלת הכנסת שתשים תרגום סימולטני.</w:t>
      </w:r>
    </w:p>
    <w:p w:rsidR="00263879" w:rsidRDefault="00263879" w:rsidP="00BA73B6">
      <w:pPr>
        <w:rPr>
          <w:rtl/>
          <w:lang w:eastAsia="he-IL"/>
        </w:rPr>
      </w:pPr>
      <w:bookmarkStart w:id="21030" w:name="_ETM_Q52_204324"/>
      <w:bookmarkStart w:id="21031" w:name="_ETM_Q52_204398"/>
      <w:bookmarkEnd w:id="21030"/>
      <w:bookmarkEnd w:id="21031"/>
    </w:p>
    <w:p w:rsidR="00263879" w:rsidRDefault="00263879" w:rsidP="00BA73B6">
      <w:pPr>
        <w:pStyle w:val="af6"/>
        <w:keepNext/>
        <w:rPr>
          <w:rtl/>
        </w:rPr>
      </w:pPr>
      <w:bookmarkStart w:id="21032" w:name="_ETM_Q52_204468"/>
      <w:bookmarkStart w:id="21033" w:name="_ETM_Q52_204535"/>
      <w:bookmarkEnd w:id="21032"/>
      <w:bookmarkEnd w:id="21033"/>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Pr="009A4F1D" w:rsidRDefault="00263879" w:rsidP="00BA73B6">
      <w:pPr>
        <w:rPr>
          <w:rtl/>
          <w:lang w:eastAsia="he-IL"/>
        </w:rPr>
      </w:pPr>
    </w:p>
    <w:p w:rsidR="00263879" w:rsidRDefault="00263879" w:rsidP="00BA73B6">
      <w:pPr>
        <w:rPr>
          <w:rtl/>
          <w:lang w:eastAsia="he-IL"/>
        </w:rPr>
      </w:pPr>
      <w:bookmarkStart w:id="21034" w:name="_ETM_Q52_205794"/>
      <w:bookmarkStart w:id="21035" w:name="_ETM_Q52_205862"/>
      <w:bookmarkEnd w:id="21034"/>
      <w:bookmarkEnd w:id="21035"/>
      <w:r>
        <w:rPr>
          <w:rFonts w:hint="cs"/>
          <w:rtl/>
          <w:lang w:eastAsia="he-IL"/>
        </w:rPr>
        <w:t xml:space="preserve">בחוק </w:t>
      </w:r>
      <w:bookmarkStart w:id="21036" w:name="_ETM_Q52_208389"/>
      <w:bookmarkEnd w:id="21036"/>
      <w:r>
        <w:rPr>
          <w:rFonts w:hint="cs"/>
          <w:rtl/>
          <w:lang w:eastAsia="he-IL"/>
        </w:rPr>
        <w:t xml:space="preserve">הלאום </w:t>
      </w:r>
      <w:bookmarkStart w:id="21037" w:name="_ETM_Q52_201173"/>
      <w:bookmarkEnd w:id="21037"/>
      <w:r>
        <w:rPr>
          <w:rFonts w:hint="cs"/>
          <w:rtl/>
          <w:lang w:eastAsia="he-IL"/>
        </w:rPr>
        <w:t xml:space="preserve">- - - </w:t>
      </w:r>
    </w:p>
    <w:p w:rsidR="00263879" w:rsidRDefault="00263879" w:rsidP="00BA73B6">
      <w:pPr>
        <w:rPr>
          <w:rtl/>
          <w:lang w:eastAsia="he-IL"/>
        </w:rPr>
      </w:pPr>
    </w:p>
    <w:p w:rsidR="00263879" w:rsidRDefault="00263879" w:rsidP="00BA73B6">
      <w:pPr>
        <w:pStyle w:val="af6"/>
        <w:keepNext/>
        <w:rPr>
          <w:rtl/>
        </w:rPr>
      </w:pPr>
      <w:bookmarkStart w:id="21038" w:name="_ETM_Q52_204624"/>
      <w:bookmarkStart w:id="21039" w:name="ET_interruption_6357_29"/>
      <w:bookmarkEnd w:id="21038"/>
      <w:r w:rsidRPr="009A4F1D">
        <w:rPr>
          <w:rStyle w:val="TagStyle"/>
          <w:rtl/>
        </w:rPr>
        <w:t xml:space="preserve"> &lt;&lt; קריאה &gt;&gt; </w:t>
      </w:r>
      <w:r>
        <w:rPr>
          <w:rtl/>
        </w:rPr>
        <w:t>משה סעדה (הליכוד):</w:t>
      </w:r>
      <w:r w:rsidRPr="009A4F1D">
        <w:rPr>
          <w:rStyle w:val="TagStyle"/>
          <w:rtl/>
        </w:rPr>
        <w:t xml:space="preserve"> &lt;&lt; קריאה &gt;&gt;</w:t>
      </w:r>
      <w:r>
        <w:rPr>
          <w:rtl/>
        </w:rPr>
        <w:t xml:space="preserve"> </w:t>
      </w:r>
      <w:bookmarkEnd w:id="21039"/>
    </w:p>
    <w:p w:rsidR="00263879" w:rsidRDefault="00263879" w:rsidP="00DA3834">
      <w:pPr>
        <w:rPr>
          <w:rtl/>
          <w:lang w:eastAsia="he-IL"/>
        </w:rPr>
      </w:pPr>
    </w:p>
    <w:p w:rsidR="00263879" w:rsidRDefault="00263879" w:rsidP="00BA73B6">
      <w:pPr>
        <w:rPr>
          <w:rtl/>
          <w:lang w:eastAsia="he-IL"/>
        </w:rPr>
      </w:pPr>
      <w:bookmarkStart w:id="21040" w:name="_ETM_Q52_209344"/>
      <w:bookmarkEnd w:id="21040"/>
      <w:r>
        <w:rPr>
          <w:rFonts w:hint="cs"/>
          <w:rtl/>
          <w:lang w:eastAsia="he-IL"/>
        </w:rPr>
        <w:t>חוק הלאום, חוק הלאום.</w:t>
      </w:r>
    </w:p>
    <w:p w:rsidR="00263879" w:rsidRDefault="00263879" w:rsidP="00BA73B6">
      <w:pPr>
        <w:rPr>
          <w:rtl/>
          <w:lang w:eastAsia="he-IL"/>
        </w:rPr>
      </w:pPr>
      <w:bookmarkStart w:id="21041" w:name="_ETM_Q52_208884"/>
      <w:bookmarkStart w:id="21042" w:name="_ETM_Q52_208961"/>
      <w:bookmarkStart w:id="21043" w:name="_ETM_Q52_209028"/>
      <w:bookmarkEnd w:id="21041"/>
      <w:bookmarkEnd w:id="21042"/>
      <w:bookmarkEnd w:id="21043"/>
    </w:p>
    <w:p w:rsidR="00263879" w:rsidRDefault="00263879" w:rsidP="00BA73B6">
      <w:pPr>
        <w:pStyle w:val="-"/>
        <w:keepNext/>
        <w:rPr>
          <w:rtl/>
        </w:rPr>
      </w:pPr>
      <w:bookmarkStart w:id="21044" w:name="_ETM_Q52_209106"/>
      <w:bookmarkStart w:id="21045" w:name="ET_speakercontinue_5264_30"/>
      <w:bookmarkEnd w:id="21044"/>
      <w:r w:rsidRPr="009A4F1D">
        <w:rPr>
          <w:rStyle w:val="TagStyle"/>
          <w:rtl/>
        </w:rPr>
        <w:t xml:space="preserve"> &lt;&lt; דובר_המשך &gt;&gt; </w:t>
      </w:r>
      <w:r>
        <w:rPr>
          <w:rtl/>
        </w:rPr>
        <w:t>אחמד טיבי (חד"ש-תע"ל):</w:t>
      </w:r>
      <w:r w:rsidRPr="009A4F1D">
        <w:rPr>
          <w:rStyle w:val="TagStyle"/>
          <w:rtl/>
        </w:rPr>
        <w:t xml:space="preserve"> &lt;&lt; דובר_המשך &gt;&gt;</w:t>
      </w:r>
      <w:r>
        <w:rPr>
          <w:rtl/>
        </w:rPr>
        <w:t xml:space="preserve"> </w:t>
      </w:r>
      <w:bookmarkEnd w:id="21045"/>
    </w:p>
    <w:p w:rsidR="00263879" w:rsidRDefault="00263879" w:rsidP="00DA3834">
      <w:pPr>
        <w:rPr>
          <w:rtl/>
          <w:lang w:eastAsia="he-IL"/>
        </w:rPr>
      </w:pPr>
    </w:p>
    <w:p w:rsidR="00263879" w:rsidRDefault="00263879" w:rsidP="00BA73B6">
      <w:pPr>
        <w:rPr>
          <w:rtl/>
          <w:lang w:eastAsia="he-IL"/>
        </w:rPr>
      </w:pPr>
      <w:bookmarkStart w:id="21046" w:name="_ETM_Q52_210573"/>
      <w:bookmarkEnd w:id="21046"/>
      <w:r>
        <w:rPr>
          <w:rFonts w:hint="cs"/>
          <w:rtl/>
          <w:lang w:eastAsia="he-IL"/>
        </w:rPr>
        <w:t>לא שומע, לא שומע.</w:t>
      </w:r>
    </w:p>
    <w:p w:rsidR="00263879" w:rsidRDefault="00263879" w:rsidP="00BA73B6">
      <w:pPr>
        <w:rPr>
          <w:rtl/>
          <w:lang w:eastAsia="he-IL"/>
        </w:rPr>
      </w:pPr>
      <w:bookmarkStart w:id="21047" w:name="_ETM_Q52_203415"/>
      <w:bookmarkStart w:id="21048" w:name="_ETM_Q52_203503"/>
      <w:bookmarkStart w:id="21049" w:name="_ETM_Q52_203559"/>
      <w:bookmarkEnd w:id="21047"/>
      <w:bookmarkEnd w:id="21048"/>
      <w:bookmarkEnd w:id="21049"/>
    </w:p>
    <w:p w:rsidR="00263879" w:rsidRDefault="00263879" w:rsidP="00BA73B6">
      <w:pPr>
        <w:pStyle w:val="af6"/>
        <w:keepNext/>
        <w:rPr>
          <w:rtl/>
        </w:rPr>
      </w:pPr>
      <w:bookmarkStart w:id="21050" w:name="_ETM_Q52_203651"/>
      <w:bookmarkEnd w:id="21050"/>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Pr="009A4F1D" w:rsidRDefault="00263879" w:rsidP="00BA73B6">
      <w:pPr>
        <w:rPr>
          <w:rtl/>
          <w:lang w:eastAsia="he-IL"/>
        </w:rPr>
      </w:pPr>
    </w:p>
    <w:p w:rsidR="00263879" w:rsidRDefault="00263879" w:rsidP="00BA73B6">
      <w:pPr>
        <w:rPr>
          <w:rtl/>
          <w:lang w:eastAsia="he-IL"/>
        </w:rPr>
      </w:pPr>
      <w:bookmarkStart w:id="21051" w:name="_ETM_Q52_204677"/>
      <w:bookmarkStart w:id="21052" w:name="_ETM_Q52_204723"/>
      <w:bookmarkEnd w:id="21051"/>
      <w:bookmarkEnd w:id="21052"/>
      <w:r>
        <w:rPr>
          <w:rFonts w:hint="cs"/>
          <w:rtl/>
          <w:lang w:eastAsia="he-IL"/>
        </w:rPr>
        <w:t xml:space="preserve">במוסדות המדינה, אם רוצים לדבר בערבית </w:t>
      </w:r>
      <w:bookmarkStart w:id="21053" w:name="_ETM_Q52_213739"/>
      <w:bookmarkEnd w:id="21053"/>
      <w:r>
        <w:rPr>
          <w:rFonts w:hint="cs"/>
          <w:rtl/>
          <w:lang w:eastAsia="he-IL"/>
        </w:rPr>
        <w:t>אתה צריך לשנות את החוק. אין</w:t>
      </w:r>
      <w:bookmarkStart w:id="21054" w:name="_ETM_Q52_214074"/>
      <w:bookmarkEnd w:id="21054"/>
      <w:r>
        <w:rPr>
          <w:rFonts w:hint="cs"/>
          <w:rtl/>
          <w:lang w:eastAsia="he-IL"/>
        </w:rPr>
        <w:t xml:space="preserve"> חוק.</w:t>
      </w:r>
    </w:p>
    <w:p w:rsidR="00263879" w:rsidRDefault="00263879" w:rsidP="00BA73B6">
      <w:pPr>
        <w:rPr>
          <w:rtl/>
          <w:lang w:eastAsia="he-IL"/>
        </w:rPr>
      </w:pPr>
    </w:p>
    <w:p w:rsidR="00263879" w:rsidRDefault="00263879" w:rsidP="00BA73B6">
      <w:pPr>
        <w:pStyle w:val="af8"/>
        <w:keepNext/>
        <w:rPr>
          <w:rtl/>
        </w:rPr>
      </w:pPr>
      <w:bookmarkStart w:id="21055" w:name="_ETM_Q52_211343"/>
      <w:bookmarkStart w:id="21056" w:name="_ETM_Q52_211429"/>
      <w:bookmarkEnd w:id="21055"/>
      <w:bookmarkEnd w:id="21056"/>
      <w:r w:rsidRPr="005B3706">
        <w:rPr>
          <w:rStyle w:val="TagStyle"/>
          <w:rtl/>
        </w:rPr>
        <w:t xml:space="preserve"> &lt;&lt; יור &gt;&gt; </w:t>
      </w:r>
      <w:r>
        <w:rPr>
          <w:rtl/>
        </w:rPr>
        <w:t xml:space="preserve">היו"ר </w:t>
      </w:r>
      <w:r w:rsidR="00BA73B6">
        <w:rPr>
          <w:rtl/>
        </w:rPr>
        <w:t>אוריאל בוסו</w:t>
      </w:r>
      <w:r>
        <w:rPr>
          <w:rtl/>
        </w:rPr>
        <w:t>:</w:t>
      </w:r>
      <w:r w:rsidRPr="005B3706">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057" w:name="_ETM_Q52_207193"/>
      <w:bookmarkEnd w:id="21057"/>
      <w:r>
        <w:rPr>
          <w:rFonts w:hint="cs"/>
          <w:rtl/>
          <w:lang w:eastAsia="he-IL"/>
        </w:rPr>
        <w:t>חברת הכנסת גוטליב, פעם שלישית, אני מבקש.</w:t>
      </w:r>
    </w:p>
    <w:p w:rsidR="00263879" w:rsidRDefault="00263879" w:rsidP="00BA73B6">
      <w:pPr>
        <w:rPr>
          <w:rtl/>
          <w:lang w:eastAsia="he-IL"/>
        </w:rPr>
      </w:pPr>
      <w:bookmarkStart w:id="21058" w:name="_ETM_Q52_216844"/>
      <w:bookmarkStart w:id="21059" w:name="_ETM_Q52_216933"/>
      <w:bookmarkEnd w:id="21058"/>
      <w:bookmarkEnd w:id="21059"/>
    </w:p>
    <w:p w:rsidR="00263879" w:rsidRDefault="00263879" w:rsidP="00BA73B6">
      <w:pPr>
        <w:pStyle w:val="af6"/>
        <w:keepNext/>
        <w:rPr>
          <w:rtl/>
        </w:rPr>
      </w:pPr>
      <w:bookmarkStart w:id="21060" w:name="_ETM_Q52_216965"/>
      <w:bookmarkStart w:id="21061" w:name="_ETM_Q52_217047"/>
      <w:bookmarkEnd w:id="21060"/>
      <w:bookmarkEnd w:id="21061"/>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p>
    <w:p w:rsidR="00263879" w:rsidRDefault="00263879" w:rsidP="00BA73B6">
      <w:pPr>
        <w:rPr>
          <w:rtl/>
          <w:lang w:eastAsia="he-IL"/>
        </w:rPr>
      </w:pPr>
      <w:bookmarkStart w:id="21062" w:name="_ETM_Q52_213943"/>
      <w:bookmarkStart w:id="21063" w:name="_ETM_Q52_214022"/>
      <w:bookmarkEnd w:id="21062"/>
      <w:bookmarkEnd w:id="21063"/>
      <w:r>
        <w:rPr>
          <w:rFonts w:hint="cs"/>
          <w:rtl/>
          <w:lang w:eastAsia="he-IL"/>
        </w:rPr>
        <w:t xml:space="preserve">אני יוצאת </w:t>
      </w:r>
      <w:bookmarkStart w:id="21064" w:name="_ETM_Q52_209750"/>
      <w:bookmarkEnd w:id="21064"/>
      <w:r>
        <w:rPr>
          <w:rFonts w:hint="cs"/>
          <w:rtl/>
          <w:lang w:eastAsia="he-IL"/>
        </w:rPr>
        <w:t>לחמש דקות.</w:t>
      </w:r>
    </w:p>
    <w:p w:rsidR="00263879" w:rsidRDefault="00263879" w:rsidP="00BA73B6">
      <w:pPr>
        <w:rPr>
          <w:rtl/>
          <w:lang w:eastAsia="he-IL"/>
        </w:rPr>
      </w:pPr>
      <w:bookmarkStart w:id="21065" w:name="_ETM_Q52_212006"/>
      <w:bookmarkStart w:id="21066" w:name="_ETM_Q52_212094"/>
      <w:bookmarkEnd w:id="21065"/>
      <w:bookmarkEnd w:id="21066"/>
    </w:p>
    <w:p w:rsidR="00263879" w:rsidRDefault="00263879" w:rsidP="00BA73B6">
      <w:pPr>
        <w:pStyle w:val="-"/>
        <w:keepNext/>
        <w:rPr>
          <w:rtl/>
        </w:rPr>
      </w:pPr>
      <w:bookmarkStart w:id="21067" w:name="_ETM_Q52_212126"/>
      <w:bookmarkStart w:id="21068" w:name="_ETM_Q52_212214"/>
      <w:bookmarkStart w:id="21069" w:name="ET_speakercontinue_5264_32"/>
      <w:bookmarkEnd w:id="21067"/>
      <w:bookmarkEnd w:id="21068"/>
      <w:r w:rsidRPr="005B3706">
        <w:rPr>
          <w:rStyle w:val="TagStyle"/>
          <w:rtl/>
        </w:rPr>
        <w:t xml:space="preserve"> &lt;&lt; דובר_המשך &gt;&gt; </w:t>
      </w:r>
      <w:r>
        <w:rPr>
          <w:rtl/>
        </w:rPr>
        <w:t>אחמד טיבי (חד"ש-תע"ל):</w:t>
      </w:r>
      <w:r w:rsidRPr="005B3706">
        <w:rPr>
          <w:rStyle w:val="TagStyle"/>
          <w:rtl/>
        </w:rPr>
        <w:t xml:space="preserve"> &lt;&lt; דובר_המשך &gt;&gt;</w:t>
      </w:r>
      <w:r>
        <w:rPr>
          <w:rtl/>
        </w:rPr>
        <w:t xml:space="preserve"> </w:t>
      </w:r>
      <w:bookmarkEnd w:id="21069"/>
    </w:p>
    <w:p w:rsidR="00263879" w:rsidRDefault="00263879" w:rsidP="00DA3834">
      <w:pPr>
        <w:rPr>
          <w:rtl/>
          <w:lang w:eastAsia="he-IL"/>
        </w:rPr>
      </w:pPr>
    </w:p>
    <w:p w:rsidR="00263879" w:rsidRDefault="00263879" w:rsidP="0077735B">
      <w:pPr>
        <w:rPr>
          <w:rtl/>
          <w:lang w:eastAsia="he-IL"/>
        </w:rPr>
      </w:pPr>
      <w:bookmarkStart w:id="21070" w:name="_ETM_Q52_213046"/>
      <w:bookmarkEnd w:id="21070"/>
      <w:r>
        <w:rPr>
          <w:rFonts w:hint="cs"/>
          <w:rtl/>
          <w:lang w:eastAsia="he-IL"/>
        </w:rPr>
        <w:t>(אומר בערבית</w:t>
      </w:r>
      <w:r w:rsidR="0077735B">
        <w:rPr>
          <w:rFonts w:hint="cs"/>
          <w:rtl/>
          <w:lang w:eastAsia="he-IL"/>
        </w:rPr>
        <w:t xml:space="preserve"> ומתרגם:</w:t>
      </w:r>
      <w:r>
        <w:rPr>
          <w:rFonts w:hint="cs"/>
          <w:rtl/>
          <w:lang w:eastAsia="he-IL"/>
        </w:rPr>
        <w:t>) צאי החוצה. בר</w:t>
      </w:r>
      <w:r w:rsidR="0077735B">
        <w:rPr>
          <w:rFonts w:hint="cs"/>
          <w:rtl/>
          <w:lang w:eastAsia="he-IL"/>
        </w:rPr>
        <w:t>א</w:t>
      </w:r>
      <w:r>
        <w:rPr>
          <w:rFonts w:hint="cs"/>
          <w:rtl/>
          <w:lang w:eastAsia="he-IL"/>
        </w:rPr>
        <w:t>, בר</w:t>
      </w:r>
      <w:r w:rsidR="0077735B">
        <w:rPr>
          <w:rFonts w:hint="cs"/>
          <w:rtl/>
          <w:lang w:eastAsia="he-IL"/>
        </w:rPr>
        <w:t>א</w:t>
      </w:r>
      <w:r>
        <w:rPr>
          <w:rFonts w:hint="cs"/>
          <w:rtl/>
          <w:lang w:eastAsia="he-IL"/>
        </w:rPr>
        <w:t>, בר</w:t>
      </w:r>
      <w:r w:rsidR="0077735B">
        <w:rPr>
          <w:rFonts w:hint="cs"/>
          <w:rtl/>
          <w:lang w:eastAsia="he-IL"/>
        </w:rPr>
        <w:t>א</w:t>
      </w:r>
      <w:r>
        <w:rPr>
          <w:rFonts w:hint="cs"/>
          <w:rtl/>
          <w:lang w:eastAsia="he-IL"/>
        </w:rPr>
        <w:t>.</w:t>
      </w:r>
    </w:p>
    <w:p w:rsidR="00263879" w:rsidRDefault="00263879" w:rsidP="00BA73B6">
      <w:pPr>
        <w:rPr>
          <w:rtl/>
          <w:lang w:eastAsia="he-IL"/>
        </w:rPr>
      </w:pPr>
      <w:bookmarkStart w:id="21071" w:name="_ETM_Q52_217506"/>
      <w:bookmarkStart w:id="21072" w:name="_ETM_Q52_217587"/>
      <w:bookmarkStart w:id="21073" w:name="_ETM_Q52_217626"/>
      <w:bookmarkEnd w:id="21071"/>
      <w:bookmarkEnd w:id="21072"/>
      <w:bookmarkEnd w:id="21073"/>
    </w:p>
    <w:p w:rsidR="00263879" w:rsidRDefault="00263879" w:rsidP="00BA73B6">
      <w:pPr>
        <w:pStyle w:val="af6"/>
        <w:keepNext/>
        <w:rPr>
          <w:rtl/>
        </w:rPr>
      </w:pPr>
      <w:bookmarkStart w:id="21074" w:name="_ETM_Q52_217705"/>
      <w:bookmarkEnd w:id="21074"/>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bookmarkStart w:id="21075" w:name="_ETM_Q52_218636"/>
      <w:bookmarkEnd w:id="21075"/>
    </w:p>
    <w:p w:rsidR="00263879" w:rsidRPr="005B3706" w:rsidRDefault="00263879" w:rsidP="0077735B">
      <w:pPr>
        <w:rPr>
          <w:rtl/>
          <w:lang w:eastAsia="he-IL"/>
        </w:rPr>
      </w:pPr>
      <w:bookmarkStart w:id="21076" w:name="_ETM_Q52_218712"/>
      <w:bookmarkEnd w:id="21076"/>
      <w:r>
        <w:rPr>
          <w:rFonts w:hint="cs"/>
          <w:rtl/>
          <w:lang w:eastAsia="he-IL"/>
        </w:rPr>
        <w:t xml:space="preserve">אתה לא תגיד </w:t>
      </w:r>
      <w:bookmarkStart w:id="21077" w:name="_ETM_Q52_220028"/>
      <w:bookmarkEnd w:id="21077"/>
      <w:r>
        <w:rPr>
          <w:rFonts w:hint="cs"/>
          <w:rtl/>
          <w:lang w:eastAsia="he-IL"/>
        </w:rPr>
        <w:t>לי בר</w:t>
      </w:r>
      <w:r w:rsidR="0077735B">
        <w:rPr>
          <w:rFonts w:hint="cs"/>
          <w:rtl/>
          <w:lang w:eastAsia="he-IL"/>
        </w:rPr>
        <w:t>א</w:t>
      </w:r>
      <w:r>
        <w:rPr>
          <w:rFonts w:hint="cs"/>
          <w:rtl/>
          <w:lang w:eastAsia="he-IL"/>
        </w:rPr>
        <w:t>.</w:t>
      </w:r>
    </w:p>
    <w:p w:rsidR="00263879" w:rsidRDefault="00263879" w:rsidP="00BA73B6">
      <w:pPr>
        <w:rPr>
          <w:rtl/>
          <w:lang w:eastAsia="he-IL"/>
        </w:rPr>
      </w:pPr>
    </w:p>
    <w:p w:rsidR="00263879" w:rsidRDefault="00263879" w:rsidP="00BA73B6">
      <w:pPr>
        <w:pStyle w:val="af6"/>
        <w:keepNext/>
        <w:rPr>
          <w:rtl/>
        </w:rPr>
      </w:pPr>
      <w:bookmarkStart w:id="21078" w:name="_ETM_Q52_217759"/>
      <w:bookmarkStart w:id="21079" w:name="_ETM_Q52_217828"/>
      <w:bookmarkStart w:id="21080" w:name="ET_interruption_6357_33"/>
      <w:bookmarkEnd w:id="21078"/>
      <w:bookmarkEnd w:id="21079"/>
      <w:r w:rsidRPr="00D07003">
        <w:rPr>
          <w:rStyle w:val="TagStyle"/>
          <w:rtl/>
        </w:rPr>
        <w:t xml:space="preserve"> &lt;&lt; קריאה &gt;&gt; </w:t>
      </w:r>
      <w:r>
        <w:rPr>
          <w:rtl/>
        </w:rPr>
        <w:t>משה סעדה (הליכוד):</w:t>
      </w:r>
      <w:r w:rsidRPr="00D07003">
        <w:rPr>
          <w:rStyle w:val="TagStyle"/>
          <w:rtl/>
        </w:rPr>
        <w:t xml:space="preserve"> &lt;&lt; קריאה &gt;&gt;</w:t>
      </w:r>
      <w:r>
        <w:rPr>
          <w:rtl/>
        </w:rPr>
        <w:t xml:space="preserve"> </w:t>
      </w:r>
      <w:bookmarkEnd w:id="21080"/>
    </w:p>
    <w:p w:rsidR="00263879" w:rsidRDefault="00263879" w:rsidP="00DA3834">
      <w:pPr>
        <w:rPr>
          <w:rtl/>
          <w:lang w:eastAsia="he-IL"/>
        </w:rPr>
      </w:pPr>
    </w:p>
    <w:p w:rsidR="00263879" w:rsidRDefault="00263879" w:rsidP="00BA73B6">
      <w:pPr>
        <w:rPr>
          <w:rtl/>
          <w:lang w:eastAsia="he-IL"/>
        </w:rPr>
      </w:pPr>
      <w:bookmarkStart w:id="21081" w:name="_ETM_Q52_217119"/>
      <w:bookmarkEnd w:id="21081"/>
      <w:r>
        <w:rPr>
          <w:rFonts w:hint="cs"/>
          <w:rtl/>
          <w:lang w:eastAsia="he-IL"/>
        </w:rPr>
        <w:t>לא, לא, אתה לא.</w:t>
      </w:r>
    </w:p>
    <w:p w:rsidR="00263879" w:rsidRDefault="00263879" w:rsidP="00BA73B6">
      <w:pPr>
        <w:rPr>
          <w:rtl/>
          <w:lang w:eastAsia="he-IL"/>
        </w:rPr>
      </w:pPr>
      <w:bookmarkStart w:id="21082" w:name="_ETM_Q52_221099"/>
      <w:bookmarkStart w:id="21083" w:name="_ETM_Q52_221177"/>
      <w:bookmarkEnd w:id="21082"/>
      <w:bookmarkEnd w:id="21083"/>
    </w:p>
    <w:p w:rsidR="00263879" w:rsidRDefault="00263879" w:rsidP="00BA73B6">
      <w:pPr>
        <w:pStyle w:val="-"/>
        <w:keepNext/>
        <w:rPr>
          <w:rtl/>
        </w:rPr>
      </w:pPr>
      <w:bookmarkStart w:id="21084" w:name="_ETM_Q52_221219"/>
      <w:bookmarkStart w:id="21085" w:name="_ETM_Q52_221300"/>
      <w:bookmarkStart w:id="21086" w:name="ET_speakercontinue_5264_34"/>
      <w:bookmarkEnd w:id="21084"/>
      <w:bookmarkEnd w:id="21085"/>
      <w:r w:rsidRPr="00D07003">
        <w:rPr>
          <w:rStyle w:val="TagStyle"/>
          <w:rtl/>
        </w:rPr>
        <w:t xml:space="preserve"> &lt;&lt; דובר_המשך &gt;&gt; </w:t>
      </w:r>
      <w:r>
        <w:rPr>
          <w:rtl/>
        </w:rPr>
        <w:t>אחמד טיבי (חד"ש-תע"ל):</w:t>
      </w:r>
      <w:r w:rsidRPr="00D07003">
        <w:rPr>
          <w:rStyle w:val="TagStyle"/>
          <w:rtl/>
        </w:rPr>
        <w:t xml:space="preserve"> &lt;&lt; דובר_המשך &gt;&gt;</w:t>
      </w:r>
      <w:r>
        <w:rPr>
          <w:rtl/>
        </w:rPr>
        <w:t xml:space="preserve"> </w:t>
      </w:r>
      <w:bookmarkEnd w:id="21086"/>
    </w:p>
    <w:p w:rsidR="00263879" w:rsidRDefault="00263879" w:rsidP="00DA3834">
      <w:pPr>
        <w:rPr>
          <w:rtl/>
          <w:lang w:eastAsia="he-IL"/>
        </w:rPr>
      </w:pPr>
    </w:p>
    <w:p w:rsidR="00263879" w:rsidRDefault="00263879" w:rsidP="0077735B">
      <w:pPr>
        <w:rPr>
          <w:rtl/>
          <w:lang w:eastAsia="he-IL"/>
        </w:rPr>
      </w:pPr>
      <w:bookmarkStart w:id="21087" w:name="_ETM_Q52_217098"/>
      <w:bookmarkEnd w:id="21087"/>
      <w:r>
        <w:rPr>
          <w:rFonts w:hint="cs"/>
          <w:rtl/>
          <w:lang w:eastAsia="he-IL"/>
        </w:rPr>
        <w:t>בר</w:t>
      </w:r>
      <w:r w:rsidR="0077735B">
        <w:rPr>
          <w:rFonts w:hint="cs"/>
          <w:rtl/>
          <w:lang w:eastAsia="he-IL"/>
        </w:rPr>
        <w:t>א</w:t>
      </w:r>
      <w:r>
        <w:rPr>
          <w:rFonts w:hint="cs"/>
          <w:rtl/>
          <w:lang w:eastAsia="he-IL"/>
        </w:rPr>
        <w:t>, בר</w:t>
      </w:r>
      <w:r w:rsidR="0077735B">
        <w:rPr>
          <w:rFonts w:hint="cs"/>
          <w:rtl/>
          <w:lang w:eastAsia="he-IL"/>
        </w:rPr>
        <w:t>א</w:t>
      </w:r>
      <w:r>
        <w:rPr>
          <w:rFonts w:hint="cs"/>
          <w:rtl/>
          <w:lang w:eastAsia="he-IL"/>
        </w:rPr>
        <w:t>. בר</w:t>
      </w:r>
      <w:r w:rsidR="0077735B">
        <w:rPr>
          <w:rFonts w:hint="cs"/>
          <w:rtl/>
          <w:lang w:eastAsia="he-IL"/>
        </w:rPr>
        <w:t>א</w:t>
      </w:r>
      <w:r>
        <w:rPr>
          <w:rFonts w:hint="cs"/>
          <w:rtl/>
          <w:lang w:eastAsia="he-IL"/>
        </w:rPr>
        <w:t>, בר</w:t>
      </w:r>
      <w:r w:rsidR="0077735B">
        <w:rPr>
          <w:rFonts w:hint="cs"/>
          <w:rtl/>
          <w:lang w:eastAsia="he-IL"/>
        </w:rPr>
        <w:t>א</w:t>
      </w:r>
      <w:r>
        <w:rPr>
          <w:rFonts w:hint="cs"/>
          <w:rtl/>
          <w:lang w:eastAsia="he-IL"/>
        </w:rPr>
        <w:t>.</w:t>
      </w:r>
    </w:p>
    <w:p w:rsidR="00263879" w:rsidRDefault="00263879" w:rsidP="00BA73B6">
      <w:pPr>
        <w:rPr>
          <w:rtl/>
          <w:lang w:eastAsia="he-IL"/>
        </w:rPr>
      </w:pPr>
      <w:bookmarkStart w:id="21088" w:name="_ETM_Q52_216668"/>
      <w:bookmarkStart w:id="21089" w:name="_ETM_Q52_216748"/>
      <w:bookmarkEnd w:id="21088"/>
      <w:bookmarkEnd w:id="21089"/>
    </w:p>
    <w:p w:rsidR="00263879" w:rsidRDefault="00263879" w:rsidP="00BA73B6">
      <w:pPr>
        <w:pStyle w:val="af6"/>
        <w:keepNext/>
        <w:rPr>
          <w:rtl/>
        </w:rPr>
      </w:pPr>
      <w:bookmarkStart w:id="21090" w:name="_ETM_Q52_216788"/>
      <w:bookmarkStart w:id="21091" w:name="_ETM_Q52_216848"/>
      <w:bookmarkEnd w:id="21090"/>
      <w:bookmarkEnd w:id="21091"/>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p>
    <w:p w:rsidR="00263879" w:rsidRDefault="00263879" w:rsidP="0077735B">
      <w:pPr>
        <w:rPr>
          <w:rtl/>
          <w:lang w:eastAsia="he-IL"/>
        </w:rPr>
      </w:pPr>
      <w:bookmarkStart w:id="21092" w:name="_ETM_Q52_220399"/>
      <w:bookmarkStart w:id="21093" w:name="_ETM_Q52_220489"/>
      <w:bookmarkEnd w:id="21092"/>
      <w:bookmarkEnd w:id="21093"/>
      <w:r>
        <w:rPr>
          <w:rFonts w:hint="cs"/>
          <w:rtl/>
          <w:lang w:eastAsia="he-IL"/>
        </w:rPr>
        <w:t>אתה בעצמך בר</w:t>
      </w:r>
      <w:r w:rsidR="0077735B">
        <w:rPr>
          <w:rFonts w:hint="cs"/>
          <w:rtl/>
          <w:lang w:eastAsia="he-IL"/>
        </w:rPr>
        <w:t>א</w:t>
      </w:r>
      <w:r>
        <w:rPr>
          <w:rFonts w:hint="cs"/>
          <w:rtl/>
          <w:lang w:eastAsia="he-IL"/>
        </w:rPr>
        <w:t>.</w:t>
      </w:r>
    </w:p>
    <w:p w:rsidR="00263879" w:rsidRDefault="00263879" w:rsidP="00BA73B6">
      <w:pPr>
        <w:rPr>
          <w:rtl/>
          <w:lang w:eastAsia="he-IL"/>
        </w:rPr>
      </w:pPr>
      <w:bookmarkStart w:id="21094" w:name="_ETM_Q52_220130"/>
      <w:bookmarkStart w:id="21095" w:name="_ETM_Q52_220208"/>
      <w:bookmarkEnd w:id="21094"/>
      <w:bookmarkEnd w:id="21095"/>
    </w:p>
    <w:p w:rsidR="00263879" w:rsidRDefault="00263879" w:rsidP="00BA73B6">
      <w:pPr>
        <w:pStyle w:val="af8"/>
        <w:keepNext/>
        <w:rPr>
          <w:rtl/>
        </w:rPr>
      </w:pPr>
      <w:bookmarkStart w:id="21096" w:name="_ETM_Q52_220250"/>
      <w:bookmarkEnd w:id="21096"/>
      <w:r w:rsidRPr="002233A5">
        <w:rPr>
          <w:rStyle w:val="TagStyle"/>
          <w:rtl/>
        </w:rPr>
        <w:t xml:space="preserve"> &lt;&lt; יור &gt;&gt; </w:t>
      </w:r>
      <w:r>
        <w:rPr>
          <w:rtl/>
        </w:rPr>
        <w:t xml:space="preserve">היו"ר </w:t>
      </w:r>
      <w:r w:rsidR="00BA73B6">
        <w:rPr>
          <w:rtl/>
        </w:rPr>
        <w:t>אוריאל בוסו</w:t>
      </w:r>
      <w:r>
        <w:rPr>
          <w:rtl/>
        </w:rPr>
        <w:t>:</w:t>
      </w:r>
      <w:r w:rsidRPr="002233A5">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097" w:name="_ETM_Q52_221187"/>
      <w:bookmarkEnd w:id="21097"/>
      <w:r>
        <w:rPr>
          <w:rFonts w:hint="cs"/>
          <w:rtl/>
          <w:lang w:eastAsia="he-IL"/>
        </w:rPr>
        <w:t xml:space="preserve">חברת הכנסת גוטליב. </w:t>
      </w:r>
    </w:p>
    <w:p w:rsidR="00263879" w:rsidRDefault="00263879" w:rsidP="00BA73B6">
      <w:pPr>
        <w:rPr>
          <w:rtl/>
          <w:lang w:eastAsia="he-IL"/>
        </w:rPr>
      </w:pPr>
      <w:bookmarkStart w:id="21098" w:name="_ETM_Q52_222548"/>
      <w:bookmarkStart w:id="21099" w:name="_ETM_Q52_222648"/>
      <w:bookmarkEnd w:id="21098"/>
      <w:bookmarkEnd w:id="21099"/>
    </w:p>
    <w:p w:rsidR="00263879" w:rsidRDefault="00263879" w:rsidP="00BA73B6">
      <w:pPr>
        <w:pStyle w:val="-"/>
        <w:keepNext/>
        <w:rPr>
          <w:rtl/>
        </w:rPr>
      </w:pPr>
      <w:bookmarkStart w:id="21100" w:name="_ETM_Q52_222693"/>
      <w:bookmarkStart w:id="21101" w:name="_ETM_Q52_222786"/>
      <w:bookmarkStart w:id="21102" w:name="ET_speakercontinue_5264_36"/>
      <w:bookmarkEnd w:id="21100"/>
      <w:bookmarkEnd w:id="21101"/>
      <w:r w:rsidRPr="002233A5">
        <w:rPr>
          <w:rStyle w:val="TagStyle"/>
          <w:rtl/>
        </w:rPr>
        <w:t xml:space="preserve"> &lt;&lt; דובר_המשך &gt;&gt; </w:t>
      </w:r>
      <w:r>
        <w:rPr>
          <w:rtl/>
        </w:rPr>
        <w:t>אחמד טיבי (חד"ש-תע"ל):</w:t>
      </w:r>
      <w:r w:rsidRPr="002233A5">
        <w:rPr>
          <w:rStyle w:val="TagStyle"/>
          <w:rtl/>
        </w:rPr>
        <w:t xml:space="preserve"> &lt;&lt; דובר_המשך &gt;&gt;</w:t>
      </w:r>
      <w:r>
        <w:rPr>
          <w:rtl/>
        </w:rPr>
        <w:t xml:space="preserve"> </w:t>
      </w:r>
      <w:bookmarkEnd w:id="21102"/>
    </w:p>
    <w:p w:rsidR="00263879" w:rsidRDefault="00263879" w:rsidP="00DA3834">
      <w:pPr>
        <w:rPr>
          <w:rtl/>
          <w:lang w:eastAsia="he-IL"/>
        </w:rPr>
      </w:pPr>
    </w:p>
    <w:p w:rsidR="00263879" w:rsidRDefault="00263879" w:rsidP="0077735B">
      <w:pPr>
        <w:rPr>
          <w:rtl/>
          <w:lang w:eastAsia="he-IL"/>
        </w:rPr>
      </w:pPr>
      <w:r>
        <w:rPr>
          <w:rFonts w:hint="cs"/>
          <w:rtl/>
          <w:lang w:eastAsia="he-IL"/>
        </w:rPr>
        <w:t>ב</w:t>
      </w:r>
      <w:bookmarkStart w:id="21103" w:name="_ETM_Q52_219474"/>
      <w:bookmarkEnd w:id="21103"/>
      <w:r>
        <w:rPr>
          <w:rFonts w:hint="cs"/>
          <w:rtl/>
          <w:lang w:eastAsia="he-IL"/>
        </w:rPr>
        <w:t>ר</w:t>
      </w:r>
      <w:r w:rsidR="0077735B">
        <w:rPr>
          <w:rFonts w:hint="cs"/>
          <w:rtl/>
          <w:lang w:eastAsia="he-IL"/>
        </w:rPr>
        <w:t>א</w:t>
      </w:r>
      <w:r>
        <w:rPr>
          <w:rFonts w:hint="cs"/>
          <w:rtl/>
          <w:lang w:eastAsia="he-IL"/>
        </w:rPr>
        <w:t xml:space="preserve">. </w:t>
      </w:r>
      <w:bookmarkStart w:id="21104" w:name="_ETM_Q52_226911"/>
      <w:bookmarkEnd w:id="21104"/>
    </w:p>
    <w:p w:rsidR="00263879" w:rsidRDefault="00263879" w:rsidP="00BA73B6">
      <w:pPr>
        <w:rPr>
          <w:rtl/>
          <w:lang w:eastAsia="he-IL"/>
        </w:rPr>
      </w:pPr>
      <w:bookmarkStart w:id="21105" w:name="_ETM_Q52_227006"/>
      <w:bookmarkEnd w:id="21105"/>
    </w:p>
    <w:p w:rsidR="00263879" w:rsidRDefault="00263879" w:rsidP="00BA73B6">
      <w:pPr>
        <w:pStyle w:val="af6"/>
        <w:keepNext/>
        <w:rPr>
          <w:rtl/>
        </w:rPr>
      </w:pPr>
      <w:bookmarkStart w:id="21106" w:name="_ETM_Q52_216577"/>
      <w:bookmarkStart w:id="21107" w:name="_ETM_Q52_216598"/>
      <w:bookmarkStart w:id="21108" w:name="ET_interruption_6357_39"/>
      <w:bookmarkEnd w:id="21106"/>
      <w:bookmarkEnd w:id="21107"/>
      <w:r w:rsidRPr="00D27ADF">
        <w:rPr>
          <w:rStyle w:val="TagStyle"/>
          <w:rtl/>
        </w:rPr>
        <w:t xml:space="preserve">&lt;&lt; קריאה &gt;&gt; </w:t>
      </w:r>
      <w:r>
        <w:rPr>
          <w:rtl/>
        </w:rPr>
        <w:t>משה סעדה (הליכוד):</w:t>
      </w:r>
      <w:r w:rsidRPr="00D27ADF">
        <w:rPr>
          <w:rStyle w:val="TagStyle"/>
          <w:rtl/>
        </w:rPr>
        <w:t xml:space="preserve"> &lt;&lt; קריאה &gt;&gt;</w:t>
      </w:r>
      <w:r>
        <w:rPr>
          <w:rtl/>
        </w:rPr>
        <w:t xml:space="preserve"> </w:t>
      </w:r>
      <w:bookmarkEnd w:id="21108"/>
    </w:p>
    <w:p w:rsidR="00263879" w:rsidRDefault="00263879" w:rsidP="00DA3834">
      <w:pPr>
        <w:rPr>
          <w:rtl/>
          <w:lang w:eastAsia="he-IL"/>
        </w:rPr>
      </w:pPr>
    </w:p>
    <w:p w:rsidR="00263879" w:rsidRPr="00D27ADF" w:rsidRDefault="00263879" w:rsidP="00BA73B6">
      <w:pPr>
        <w:rPr>
          <w:rtl/>
          <w:lang w:eastAsia="he-IL"/>
        </w:rPr>
      </w:pPr>
      <w:bookmarkStart w:id="21109" w:name="_ETM_Q52_228612"/>
      <w:bookmarkStart w:id="21110" w:name="_ETM_Q52_228897"/>
      <w:bookmarkStart w:id="21111" w:name="_ETM_Q52_228979"/>
      <w:bookmarkEnd w:id="21109"/>
      <w:bookmarkEnd w:id="21110"/>
      <w:bookmarkEnd w:id="21111"/>
      <w:r>
        <w:rPr>
          <w:rFonts w:hint="cs"/>
          <w:rtl/>
          <w:lang w:eastAsia="he-IL"/>
        </w:rPr>
        <w:t xml:space="preserve">לא, לא, זה לא מכבד. </w:t>
      </w:r>
    </w:p>
    <w:p w:rsidR="00263879" w:rsidRDefault="00263879" w:rsidP="00BA73B6">
      <w:pPr>
        <w:rPr>
          <w:rtl/>
          <w:lang w:eastAsia="he-IL"/>
        </w:rPr>
      </w:pPr>
    </w:p>
    <w:p w:rsidR="00263879" w:rsidRDefault="00263879" w:rsidP="00BA73B6">
      <w:pPr>
        <w:pStyle w:val="-"/>
        <w:keepNext/>
        <w:rPr>
          <w:rtl/>
        </w:rPr>
      </w:pPr>
      <w:bookmarkStart w:id="21112" w:name="_ETM_Q52_216640"/>
      <w:bookmarkStart w:id="21113" w:name="_ETM_Q52_216746"/>
      <w:bookmarkStart w:id="21114" w:name="ET_speakercontinue_5264_38"/>
      <w:bookmarkEnd w:id="21112"/>
      <w:bookmarkEnd w:id="21113"/>
      <w:r w:rsidRPr="00D27ADF">
        <w:rPr>
          <w:rStyle w:val="TagStyle"/>
          <w:rtl/>
        </w:rPr>
        <w:t xml:space="preserve"> &lt;&lt; דובר_המשך &gt;&gt; </w:t>
      </w:r>
      <w:r>
        <w:rPr>
          <w:rtl/>
        </w:rPr>
        <w:t>אחמד טיבי (חד"ש-תע"ל):</w:t>
      </w:r>
      <w:r w:rsidRPr="00D27ADF">
        <w:rPr>
          <w:rStyle w:val="TagStyle"/>
          <w:rtl/>
        </w:rPr>
        <w:t xml:space="preserve"> &lt;&lt; דובר_המשך &gt;&gt;</w:t>
      </w:r>
      <w:r>
        <w:rPr>
          <w:rtl/>
        </w:rPr>
        <w:t xml:space="preserve"> </w:t>
      </w:r>
      <w:bookmarkEnd w:id="21114"/>
    </w:p>
    <w:p w:rsidR="00263879" w:rsidRDefault="00263879" w:rsidP="00DA3834">
      <w:pPr>
        <w:rPr>
          <w:rtl/>
          <w:lang w:eastAsia="he-IL"/>
        </w:rPr>
      </w:pPr>
    </w:p>
    <w:p w:rsidR="00263879" w:rsidRDefault="00263879" w:rsidP="00BA73B6">
      <w:pPr>
        <w:rPr>
          <w:rtl/>
          <w:lang w:eastAsia="he-IL"/>
        </w:rPr>
      </w:pPr>
      <w:bookmarkStart w:id="21115" w:name="_ETM_Q52_222316"/>
      <w:bookmarkEnd w:id="21115"/>
      <w:r>
        <w:rPr>
          <w:rFonts w:hint="cs"/>
          <w:rtl/>
          <w:lang w:eastAsia="he-IL"/>
        </w:rPr>
        <w:t xml:space="preserve">היושב-ראש ביקש </w:t>
      </w:r>
      <w:bookmarkStart w:id="21116" w:name="_ETM_Q52_225504"/>
      <w:bookmarkEnd w:id="21116"/>
      <w:r>
        <w:rPr>
          <w:rFonts w:hint="cs"/>
          <w:rtl/>
          <w:lang w:eastAsia="he-IL"/>
        </w:rPr>
        <w:t xml:space="preserve">לצאת החוצה. אתה </w:t>
      </w:r>
      <w:bookmarkStart w:id="21117" w:name="_ETM_Q52_225514"/>
      <w:bookmarkEnd w:id="21117"/>
      <w:r>
        <w:rPr>
          <w:rFonts w:hint="cs"/>
          <w:rtl/>
          <w:lang w:eastAsia="he-IL"/>
        </w:rPr>
        <w:t>ביקשת לצאת.</w:t>
      </w:r>
    </w:p>
    <w:p w:rsidR="00263879" w:rsidRDefault="00263879" w:rsidP="00BA73B6">
      <w:pPr>
        <w:rPr>
          <w:rtl/>
          <w:lang w:eastAsia="he-IL"/>
        </w:rPr>
      </w:pPr>
      <w:bookmarkStart w:id="21118" w:name="_ETM_Q52_227938"/>
      <w:bookmarkStart w:id="21119" w:name="_ETM_Q52_228019"/>
      <w:bookmarkEnd w:id="21118"/>
      <w:bookmarkEnd w:id="21119"/>
    </w:p>
    <w:p w:rsidR="00263879" w:rsidRDefault="00263879" w:rsidP="00BA73B6">
      <w:pPr>
        <w:pStyle w:val="af8"/>
        <w:keepNext/>
        <w:rPr>
          <w:rtl/>
        </w:rPr>
      </w:pPr>
      <w:bookmarkStart w:id="21120" w:name="_ETM_Q52_228057"/>
      <w:bookmarkStart w:id="21121" w:name="_ETM_Q52_228130"/>
      <w:bookmarkStart w:id="21122" w:name="ET_yor_6488_41"/>
      <w:bookmarkEnd w:id="21120"/>
      <w:bookmarkEnd w:id="21121"/>
      <w:r w:rsidRPr="00140DF9">
        <w:rPr>
          <w:rStyle w:val="TagStyle"/>
          <w:rtl/>
        </w:rPr>
        <w:t xml:space="preserve"> &lt;&lt; יור &gt;&gt; </w:t>
      </w:r>
      <w:r>
        <w:rPr>
          <w:rtl/>
        </w:rPr>
        <w:t xml:space="preserve">היו"ר </w:t>
      </w:r>
      <w:r w:rsidR="00BA73B6">
        <w:rPr>
          <w:rtl/>
        </w:rPr>
        <w:t>אוריאל בוסו</w:t>
      </w:r>
      <w:r>
        <w:rPr>
          <w:rtl/>
        </w:rPr>
        <w:t>:</w:t>
      </w:r>
      <w:r w:rsidRPr="00140DF9">
        <w:rPr>
          <w:rStyle w:val="TagStyle"/>
          <w:rtl/>
        </w:rPr>
        <w:t xml:space="preserve"> &lt;&lt; יור &gt;&gt;</w:t>
      </w:r>
      <w:r>
        <w:rPr>
          <w:rtl/>
        </w:rPr>
        <w:t xml:space="preserve"> </w:t>
      </w:r>
      <w:bookmarkEnd w:id="21122"/>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חבר הכנסת טיבי, כן, אבל לא אתה. </w:t>
      </w:r>
    </w:p>
    <w:p w:rsidR="00263879" w:rsidRDefault="00263879" w:rsidP="00BA73B6">
      <w:pPr>
        <w:rPr>
          <w:rtl/>
          <w:lang w:eastAsia="he-IL"/>
        </w:rPr>
      </w:pPr>
      <w:bookmarkStart w:id="21123" w:name="_ETM_Q52_229174"/>
      <w:bookmarkStart w:id="21124" w:name="_ETM_Q52_229256"/>
      <w:bookmarkEnd w:id="21123"/>
      <w:bookmarkEnd w:id="21124"/>
    </w:p>
    <w:p w:rsidR="00263879" w:rsidRDefault="00263879" w:rsidP="00BA73B6">
      <w:pPr>
        <w:pStyle w:val="-"/>
        <w:keepNext/>
        <w:rPr>
          <w:rtl/>
        </w:rPr>
      </w:pPr>
      <w:bookmarkStart w:id="21125" w:name="_ETM_Q52_229320"/>
      <w:bookmarkStart w:id="21126" w:name="_ETM_Q52_229406"/>
      <w:bookmarkStart w:id="21127" w:name="ET_speakercontinue_5264_42"/>
      <w:bookmarkEnd w:id="21125"/>
      <w:bookmarkEnd w:id="21126"/>
      <w:r w:rsidRPr="00140DF9">
        <w:rPr>
          <w:rStyle w:val="TagStyle"/>
          <w:rtl/>
        </w:rPr>
        <w:t xml:space="preserve"> &lt;&lt; דובר_המשך &gt;&gt; </w:t>
      </w:r>
      <w:r>
        <w:rPr>
          <w:rtl/>
        </w:rPr>
        <w:t>אחמד טיבי (חד"ש-תע"ל):</w:t>
      </w:r>
      <w:r w:rsidRPr="00140DF9">
        <w:rPr>
          <w:rStyle w:val="TagStyle"/>
          <w:rtl/>
        </w:rPr>
        <w:t xml:space="preserve"> &lt;&lt; דובר_המשך &gt;&gt;</w:t>
      </w:r>
      <w:r>
        <w:rPr>
          <w:rtl/>
        </w:rPr>
        <w:t xml:space="preserve"> </w:t>
      </w:r>
      <w:bookmarkEnd w:id="21127"/>
    </w:p>
    <w:p w:rsidR="00263879" w:rsidRDefault="00263879" w:rsidP="00DA3834">
      <w:pPr>
        <w:rPr>
          <w:rtl/>
          <w:lang w:eastAsia="he-IL"/>
        </w:rPr>
      </w:pPr>
    </w:p>
    <w:p w:rsidR="00263879" w:rsidRDefault="00263879" w:rsidP="00BA73B6">
      <w:pPr>
        <w:rPr>
          <w:rtl/>
          <w:lang w:eastAsia="he-IL"/>
        </w:rPr>
      </w:pPr>
      <w:bookmarkStart w:id="21128" w:name="_ETM_Q52_226443"/>
      <w:bookmarkEnd w:id="21128"/>
      <w:r>
        <w:rPr>
          <w:rFonts w:hint="cs"/>
          <w:rtl/>
          <w:lang w:eastAsia="he-IL"/>
        </w:rPr>
        <w:t xml:space="preserve">אני </w:t>
      </w:r>
      <w:bookmarkStart w:id="21129" w:name="_ETM_Q52_226857"/>
      <w:bookmarkEnd w:id="21129"/>
      <w:r>
        <w:rPr>
          <w:rFonts w:hint="cs"/>
          <w:rtl/>
          <w:lang w:eastAsia="he-IL"/>
        </w:rPr>
        <w:t>תרגמתי את מה שאתה אמרת.</w:t>
      </w:r>
    </w:p>
    <w:p w:rsidR="00263879" w:rsidRDefault="00263879" w:rsidP="00BA73B6">
      <w:pPr>
        <w:rPr>
          <w:rtl/>
          <w:lang w:eastAsia="he-IL"/>
        </w:rPr>
      </w:pPr>
      <w:bookmarkStart w:id="21130" w:name="_ETM_Q52_227250"/>
      <w:bookmarkStart w:id="21131" w:name="_ETM_Q52_227321"/>
      <w:bookmarkStart w:id="21132" w:name="_ETM_Q52_227370"/>
      <w:bookmarkEnd w:id="21130"/>
      <w:bookmarkEnd w:id="21131"/>
      <w:bookmarkEnd w:id="21132"/>
    </w:p>
    <w:p w:rsidR="00263879" w:rsidRDefault="00263879" w:rsidP="00BA73B6">
      <w:pPr>
        <w:pStyle w:val="af6"/>
        <w:keepNext/>
        <w:rPr>
          <w:rtl/>
        </w:rPr>
      </w:pPr>
      <w:bookmarkStart w:id="21133" w:name="_ETM_Q52_227455"/>
      <w:bookmarkEnd w:id="21133"/>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Pr="00140DF9" w:rsidRDefault="00263879" w:rsidP="00BA73B6">
      <w:pPr>
        <w:rPr>
          <w:rtl/>
          <w:lang w:eastAsia="he-IL"/>
        </w:rPr>
      </w:pPr>
    </w:p>
    <w:p w:rsidR="00263879" w:rsidRDefault="00263879" w:rsidP="0077735B">
      <w:pPr>
        <w:rPr>
          <w:rtl/>
          <w:lang w:eastAsia="he-IL"/>
        </w:rPr>
      </w:pPr>
      <w:bookmarkStart w:id="21134" w:name="_ETM_Q52_228906"/>
      <w:bookmarkEnd w:id="21134"/>
      <w:r>
        <w:rPr>
          <w:rFonts w:hint="cs"/>
          <w:rtl/>
          <w:lang w:eastAsia="he-IL"/>
        </w:rPr>
        <w:t>אדוני, הוא לא יגיד לי בר</w:t>
      </w:r>
      <w:r w:rsidR="0077735B">
        <w:rPr>
          <w:rFonts w:hint="cs"/>
          <w:rtl/>
          <w:lang w:eastAsia="he-IL"/>
        </w:rPr>
        <w:t>א</w:t>
      </w:r>
      <w:r>
        <w:rPr>
          <w:rFonts w:hint="cs"/>
          <w:rtl/>
          <w:lang w:eastAsia="he-IL"/>
        </w:rPr>
        <w:t xml:space="preserve">. תומך טרור. </w:t>
      </w:r>
    </w:p>
    <w:p w:rsidR="00263879" w:rsidRDefault="00263879" w:rsidP="00BA73B6">
      <w:pPr>
        <w:rPr>
          <w:rtl/>
          <w:lang w:eastAsia="he-IL"/>
        </w:rPr>
      </w:pPr>
      <w:bookmarkStart w:id="21135" w:name="_ETM_Q52_222540"/>
      <w:bookmarkStart w:id="21136" w:name="_ETM_Q52_222630"/>
      <w:bookmarkEnd w:id="21135"/>
      <w:bookmarkEnd w:id="21136"/>
    </w:p>
    <w:p w:rsidR="00263879" w:rsidRDefault="00263879" w:rsidP="00BA73B6">
      <w:pPr>
        <w:pStyle w:val="af8"/>
        <w:keepNext/>
        <w:rPr>
          <w:rtl/>
        </w:rPr>
      </w:pPr>
      <w:bookmarkStart w:id="21137" w:name="_ETM_Q52_228160"/>
      <w:bookmarkStart w:id="21138" w:name="_ETM_Q52_228249"/>
      <w:bookmarkEnd w:id="21137"/>
      <w:bookmarkEnd w:id="21138"/>
      <w:r w:rsidRPr="00E41571">
        <w:rPr>
          <w:rStyle w:val="TagStyle"/>
          <w:rtl/>
        </w:rPr>
        <w:t xml:space="preserve"> &lt;&lt; יור &gt;&gt; </w:t>
      </w:r>
      <w:r>
        <w:rPr>
          <w:rtl/>
        </w:rPr>
        <w:t xml:space="preserve">היו"ר </w:t>
      </w:r>
      <w:r w:rsidR="00BA73B6">
        <w:rPr>
          <w:rtl/>
        </w:rPr>
        <w:t>אוריאל בוסו</w:t>
      </w:r>
      <w:r>
        <w:rPr>
          <w:rtl/>
        </w:rPr>
        <w:t>:</w:t>
      </w:r>
      <w:r w:rsidRPr="00E41571">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139" w:name="_ETM_Q52_229513"/>
      <w:bookmarkEnd w:id="21139"/>
      <w:r>
        <w:rPr>
          <w:rFonts w:hint="cs"/>
          <w:rtl/>
          <w:lang w:eastAsia="he-IL"/>
        </w:rPr>
        <w:t xml:space="preserve">תודה רבה. </w:t>
      </w:r>
    </w:p>
    <w:p w:rsidR="00263879" w:rsidRDefault="00263879" w:rsidP="00BA73B6">
      <w:pPr>
        <w:rPr>
          <w:rtl/>
          <w:lang w:eastAsia="he-IL"/>
        </w:rPr>
      </w:pPr>
      <w:bookmarkStart w:id="21140" w:name="_ETM_Q52_233703"/>
      <w:bookmarkStart w:id="21141" w:name="_ETM_Q52_233800"/>
      <w:bookmarkEnd w:id="21140"/>
      <w:bookmarkEnd w:id="21141"/>
    </w:p>
    <w:p w:rsidR="00263879" w:rsidRDefault="00263879" w:rsidP="00BA73B6">
      <w:pPr>
        <w:pStyle w:val="af6"/>
        <w:keepNext/>
        <w:rPr>
          <w:rtl/>
        </w:rPr>
      </w:pPr>
      <w:bookmarkStart w:id="21142" w:name="_ETM_Q52_234038"/>
      <w:bookmarkStart w:id="21143" w:name="_ETM_Q52_234127"/>
      <w:bookmarkStart w:id="21144" w:name="ET_interruption_6357_45"/>
      <w:bookmarkEnd w:id="21142"/>
      <w:bookmarkEnd w:id="21143"/>
      <w:r w:rsidRPr="00E41571">
        <w:rPr>
          <w:rStyle w:val="TagStyle"/>
          <w:rtl/>
        </w:rPr>
        <w:t xml:space="preserve"> &lt;&lt; קריאה &gt;&gt; </w:t>
      </w:r>
      <w:r>
        <w:rPr>
          <w:rtl/>
        </w:rPr>
        <w:t>משה סעדה (הליכוד):</w:t>
      </w:r>
      <w:r w:rsidRPr="00E41571">
        <w:rPr>
          <w:rStyle w:val="TagStyle"/>
          <w:rtl/>
        </w:rPr>
        <w:t xml:space="preserve"> &lt;&lt; קריאה &gt;&gt;</w:t>
      </w:r>
      <w:r>
        <w:rPr>
          <w:rtl/>
        </w:rPr>
        <w:t xml:space="preserve"> </w:t>
      </w:r>
      <w:bookmarkEnd w:id="21144"/>
    </w:p>
    <w:p w:rsidR="00263879" w:rsidRDefault="00263879" w:rsidP="00DA3834">
      <w:pPr>
        <w:rPr>
          <w:rtl/>
          <w:lang w:eastAsia="he-IL"/>
        </w:rPr>
      </w:pPr>
    </w:p>
    <w:p w:rsidR="00263879" w:rsidRDefault="00263879" w:rsidP="00BA73B6">
      <w:pPr>
        <w:rPr>
          <w:rtl/>
          <w:lang w:eastAsia="he-IL"/>
        </w:rPr>
      </w:pPr>
      <w:bookmarkStart w:id="21145" w:name="_ETM_Q52_231659"/>
      <w:bookmarkEnd w:id="21145"/>
      <w:r>
        <w:rPr>
          <w:rFonts w:hint="cs"/>
          <w:rtl/>
          <w:lang w:eastAsia="he-IL"/>
        </w:rPr>
        <w:t xml:space="preserve">לא, זה לא מכבד. </w:t>
      </w:r>
    </w:p>
    <w:p w:rsidR="00263879" w:rsidRPr="00E41571" w:rsidRDefault="00263879" w:rsidP="00BA73B6">
      <w:pPr>
        <w:rPr>
          <w:rtl/>
          <w:lang w:eastAsia="he-IL"/>
        </w:rPr>
      </w:pPr>
      <w:bookmarkStart w:id="21146" w:name="_ETM_Q52_228751"/>
      <w:bookmarkStart w:id="21147" w:name="_ETM_Q52_228853"/>
      <w:bookmarkEnd w:id="21146"/>
      <w:bookmarkEnd w:id="21147"/>
    </w:p>
    <w:p w:rsidR="00263879" w:rsidRDefault="00263879" w:rsidP="00BA73B6">
      <w:pPr>
        <w:pStyle w:val="-"/>
        <w:keepNext/>
        <w:rPr>
          <w:rtl/>
        </w:rPr>
      </w:pPr>
      <w:bookmarkStart w:id="21148" w:name="_ETM_Q52_222685"/>
      <w:bookmarkStart w:id="21149" w:name="_ETM_Q52_222780"/>
      <w:bookmarkStart w:id="21150" w:name="ET_speakercontinue_5264_43"/>
      <w:bookmarkEnd w:id="21148"/>
      <w:bookmarkEnd w:id="21149"/>
      <w:r w:rsidRPr="00140DF9">
        <w:rPr>
          <w:rStyle w:val="TagStyle"/>
          <w:rtl/>
        </w:rPr>
        <w:t xml:space="preserve"> &lt;&lt; דובר_המשך &gt;&gt; </w:t>
      </w:r>
      <w:r>
        <w:rPr>
          <w:rtl/>
        </w:rPr>
        <w:t>אחמד טיבי (חד"ש-תע"ל):</w:t>
      </w:r>
      <w:r w:rsidRPr="00140DF9">
        <w:rPr>
          <w:rStyle w:val="TagStyle"/>
          <w:rtl/>
        </w:rPr>
        <w:t xml:space="preserve"> &lt;&lt; דובר_המשך &gt;&gt;</w:t>
      </w:r>
      <w:r>
        <w:rPr>
          <w:rtl/>
        </w:rPr>
        <w:t xml:space="preserve"> </w:t>
      </w:r>
      <w:bookmarkEnd w:id="21150"/>
    </w:p>
    <w:p w:rsidR="00263879" w:rsidRDefault="00263879" w:rsidP="00DA3834">
      <w:pPr>
        <w:rPr>
          <w:rtl/>
          <w:lang w:eastAsia="he-IL"/>
        </w:rPr>
      </w:pPr>
    </w:p>
    <w:p w:rsidR="00263879" w:rsidRDefault="00263879" w:rsidP="00BA73B6">
      <w:pPr>
        <w:rPr>
          <w:rtl/>
          <w:lang w:eastAsia="he-IL"/>
        </w:rPr>
      </w:pPr>
      <w:bookmarkStart w:id="21151" w:name="_ETM_Q52_223386"/>
      <w:bookmarkEnd w:id="21151"/>
      <w:r>
        <w:rPr>
          <w:rFonts w:hint="cs"/>
          <w:rtl/>
          <w:lang w:eastAsia="he-IL"/>
        </w:rPr>
        <w:t xml:space="preserve">אני </w:t>
      </w:r>
      <w:bookmarkStart w:id="21152" w:name="_ETM_Q52_231247"/>
      <w:bookmarkEnd w:id="21152"/>
      <w:r>
        <w:rPr>
          <w:rFonts w:hint="cs"/>
          <w:rtl/>
          <w:lang w:eastAsia="he-IL"/>
        </w:rPr>
        <w:t xml:space="preserve">תרגמתי. יש צופים ערבים שלא מבינים עברית, לא </w:t>
      </w:r>
      <w:bookmarkStart w:id="21153" w:name="_ETM_Q52_235364"/>
      <w:bookmarkEnd w:id="21153"/>
      <w:r>
        <w:rPr>
          <w:rFonts w:hint="cs"/>
          <w:rtl/>
          <w:lang w:eastAsia="he-IL"/>
        </w:rPr>
        <w:t>הבינו את מה שאמרת.</w:t>
      </w:r>
      <w:bookmarkStart w:id="21154" w:name="_ETM_Q52_236638"/>
      <w:bookmarkEnd w:id="21154"/>
    </w:p>
    <w:p w:rsidR="00263879" w:rsidRDefault="00263879" w:rsidP="00BA73B6">
      <w:pPr>
        <w:rPr>
          <w:rtl/>
          <w:lang w:eastAsia="he-IL"/>
        </w:rPr>
      </w:pPr>
      <w:bookmarkStart w:id="21155" w:name="_ETM_Q52_236749"/>
      <w:bookmarkEnd w:id="21155"/>
    </w:p>
    <w:p w:rsidR="00263879" w:rsidRDefault="00263879" w:rsidP="00BA73B6">
      <w:pPr>
        <w:pStyle w:val="af8"/>
        <w:keepNext/>
        <w:rPr>
          <w:rtl/>
        </w:rPr>
      </w:pPr>
      <w:bookmarkStart w:id="21156" w:name="_ETM_Q52_236795"/>
      <w:bookmarkStart w:id="21157" w:name="_ETM_Q52_236878"/>
      <w:bookmarkEnd w:id="21156"/>
      <w:bookmarkEnd w:id="21157"/>
      <w:r w:rsidRPr="00CC3F81">
        <w:rPr>
          <w:rStyle w:val="TagStyle"/>
          <w:rtl/>
        </w:rPr>
        <w:t xml:space="preserve"> &lt;&lt; יור &gt;&gt; </w:t>
      </w:r>
      <w:r>
        <w:rPr>
          <w:rtl/>
        </w:rPr>
        <w:t xml:space="preserve">היו"ר </w:t>
      </w:r>
      <w:r w:rsidR="00BA73B6">
        <w:rPr>
          <w:rtl/>
        </w:rPr>
        <w:t>אוריאל בוסו</w:t>
      </w:r>
      <w:r>
        <w:rPr>
          <w:rtl/>
        </w:rPr>
        <w:t>:</w:t>
      </w:r>
      <w:r w:rsidRPr="00CC3F81">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1158" w:name="_ETM_Q52_234702"/>
      <w:bookmarkEnd w:id="21158"/>
      <w:r>
        <w:rPr>
          <w:rFonts w:hint="cs"/>
          <w:rtl/>
        </w:rPr>
        <w:t xml:space="preserve">לא ראוי. אני אומר </w:t>
      </w:r>
      <w:bookmarkStart w:id="21159" w:name="_ETM_Q52_236482"/>
      <w:bookmarkEnd w:id="21159"/>
      <w:r>
        <w:rPr>
          <w:rFonts w:hint="cs"/>
          <w:rtl/>
        </w:rPr>
        <w:t>לה לצאת בנוהל.</w:t>
      </w:r>
    </w:p>
    <w:p w:rsidR="00263879" w:rsidRDefault="00263879" w:rsidP="00BA73B6">
      <w:pPr>
        <w:rPr>
          <w:rtl/>
        </w:rPr>
      </w:pPr>
      <w:bookmarkStart w:id="21160" w:name="_ETM_Q52_238147"/>
      <w:bookmarkStart w:id="21161" w:name="_ETM_Q52_238228"/>
      <w:bookmarkEnd w:id="21160"/>
      <w:bookmarkEnd w:id="21161"/>
    </w:p>
    <w:p w:rsidR="00263879" w:rsidRDefault="00263879" w:rsidP="00BA73B6">
      <w:pPr>
        <w:pStyle w:val="af6"/>
        <w:keepNext/>
        <w:rPr>
          <w:rtl/>
        </w:rPr>
      </w:pPr>
      <w:bookmarkStart w:id="21162" w:name="_ETM_Q52_236705"/>
      <w:bookmarkStart w:id="21163" w:name="_ETM_Q52_236802"/>
      <w:bookmarkEnd w:id="21162"/>
      <w:bookmarkEnd w:id="21163"/>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rPr>
      </w:pPr>
    </w:p>
    <w:p w:rsidR="00263879" w:rsidRDefault="00263879" w:rsidP="0077735B">
      <w:pPr>
        <w:rPr>
          <w:rtl/>
        </w:rPr>
      </w:pPr>
      <w:r>
        <w:rPr>
          <w:rFonts w:hint="cs"/>
          <w:rtl/>
        </w:rPr>
        <w:t xml:space="preserve">הוא </w:t>
      </w:r>
      <w:bookmarkStart w:id="21164" w:name="_ETM_Q52_235868"/>
      <w:bookmarkEnd w:id="21164"/>
      <w:r>
        <w:rPr>
          <w:rFonts w:hint="cs"/>
          <w:rtl/>
        </w:rPr>
        <w:t>לא יגיד לי בר</w:t>
      </w:r>
      <w:r w:rsidR="0077735B">
        <w:rPr>
          <w:rFonts w:hint="cs"/>
          <w:rtl/>
        </w:rPr>
        <w:t>א</w:t>
      </w:r>
      <w:r>
        <w:rPr>
          <w:rFonts w:hint="cs"/>
          <w:rtl/>
        </w:rPr>
        <w:t xml:space="preserve">. תומך טרור. </w:t>
      </w:r>
    </w:p>
    <w:p w:rsidR="00263879" w:rsidRDefault="00263879" w:rsidP="00BA73B6">
      <w:pPr>
        <w:rPr>
          <w:rtl/>
        </w:rPr>
      </w:pPr>
    </w:p>
    <w:p w:rsidR="00263879" w:rsidRDefault="00263879" w:rsidP="00BA73B6">
      <w:pPr>
        <w:pStyle w:val="-"/>
        <w:keepNext/>
        <w:rPr>
          <w:rtl/>
        </w:rPr>
      </w:pPr>
      <w:bookmarkStart w:id="21165" w:name="_ETM_Q52_236825"/>
      <w:bookmarkStart w:id="21166" w:name="_ETM_Q52_236905"/>
      <w:bookmarkStart w:id="21167" w:name="ET_speakercontinue_5264_47"/>
      <w:bookmarkEnd w:id="21165"/>
      <w:bookmarkEnd w:id="21166"/>
      <w:r w:rsidRPr="00CC3F81">
        <w:rPr>
          <w:rStyle w:val="TagStyle"/>
          <w:rtl/>
        </w:rPr>
        <w:t xml:space="preserve"> &lt;&lt; דובר_המשך &gt;&gt; </w:t>
      </w:r>
      <w:r>
        <w:rPr>
          <w:rtl/>
        </w:rPr>
        <w:t>אחמד טיבי (חד"ש-תע"ל):</w:t>
      </w:r>
      <w:r w:rsidRPr="00CC3F81">
        <w:rPr>
          <w:rStyle w:val="TagStyle"/>
          <w:rtl/>
        </w:rPr>
        <w:t xml:space="preserve"> &lt;&lt; דובר_המשך &gt;&gt;</w:t>
      </w:r>
      <w:r>
        <w:rPr>
          <w:rtl/>
        </w:rPr>
        <w:t xml:space="preserve"> </w:t>
      </w:r>
      <w:bookmarkEnd w:id="21167"/>
    </w:p>
    <w:p w:rsidR="00263879" w:rsidRDefault="00263879" w:rsidP="00DA3834">
      <w:pPr>
        <w:rPr>
          <w:rtl/>
        </w:rPr>
      </w:pPr>
    </w:p>
    <w:p w:rsidR="00263879" w:rsidRDefault="00263879" w:rsidP="00BA73B6">
      <w:pPr>
        <w:rPr>
          <w:rtl/>
        </w:rPr>
      </w:pPr>
      <w:bookmarkStart w:id="21168" w:name="_ETM_Q52_238086"/>
      <w:bookmarkEnd w:id="21168"/>
      <w:r>
        <w:rPr>
          <w:rFonts w:hint="cs"/>
          <w:rtl/>
        </w:rPr>
        <w:t>לא ראוי? היא משתלחת בי.</w:t>
      </w:r>
      <w:bookmarkStart w:id="21169" w:name="_ETM_Q52_241310"/>
      <w:bookmarkEnd w:id="21169"/>
    </w:p>
    <w:p w:rsidR="00263879" w:rsidRDefault="00263879" w:rsidP="00BA73B6">
      <w:pPr>
        <w:rPr>
          <w:rtl/>
        </w:rPr>
      </w:pPr>
      <w:bookmarkStart w:id="21170" w:name="_ETM_Q52_241430"/>
      <w:bookmarkEnd w:id="21170"/>
    </w:p>
    <w:p w:rsidR="00263879" w:rsidRDefault="00263879" w:rsidP="00BA73B6">
      <w:pPr>
        <w:pStyle w:val="af8"/>
        <w:keepNext/>
        <w:rPr>
          <w:rtl/>
        </w:rPr>
      </w:pPr>
      <w:bookmarkStart w:id="21171" w:name="_ETM_Q52_235800"/>
      <w:bookmarkStart w:id="21172" w:name="_ETM_Q52_235905"/>
      <w:bookmarkEnd w:id="21171"/>
      <w:bookmarkEnd w:id="21172"/>
      <w:r w:rsidRPr="00CC3F81">
        <w:rPr>
          <w:rStyle w:val="TagStyle"/>
          <w:rtl/>
        </w:rPr>
        <w:t xml:space="preserve"> &lt;&lt; יור &gt;&gt; </w:t>
      </w:r>
      <w:r>
        <w:rPr>
          <w:rtl/>
        </w:rPr>
        <w:t xml:space="preserve">היו"ר </w:t>
      </w:r>
      <w:r w:rsidR="00BA73B6">
        <w:rPr>
          <w:rtl/>
        </w:rPr>
        <w:t>אוריאל בוסו</w:t>
      </w:r>
      <w:r>
        <w:rPr>
          <w:rtl/>
        </w:rPr>
        <w:t>:</w:t>
      </w:r>
      <w:r w:rsidRPr="00CC3F81">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173" w:name="_ETM_Q52_239092"/>
      <w:bookmarkEnd w:id="21173"/>
      <w:r>
        <w:rPr>
          <w:rFonts w:hint="cs"/>
          <w:rtl/>
          <w:lang w:eastAsia="he-IL"/>
        </w:rPr>
        <w:t>אבל לא בצורה כזאת.</w:t>
      </w:r>
    </w:p>
    <w:p w:rsidR="00263879" w:rsidRPr="00CC3F81" w:rsidRDefault="00263879" w:rsidP="00BA73B6">
      <w:pPr>
        <w:rPr>
          <w:rtl/>
          <w:lang w:eastAsia="he-IL"/>
        </w:rPr>
      </w:pPr>
      <w:bookmarkStart w:id="21174" w:name="_ETM_Q52_239391"/>
      <w:bookmarkStart w:id="21175" w:name="_ETM_Q52_239524"/>
      <w:bookmarkEnd w:id="21174"/>
      <w:bookmarkEnd w:id="21175"/>
    </w:p>
    <w:p w:rsidR="00263879" w:rsidRDefault="00263879" w:rsidP="00BA73B6">
      <w:pPr>
        <w:pStyle w:val="af6"/>
        <w:keepNext/>
        <w:rPr>
          <w:rtl/>
        </w:rPr>
      </w:pPr>
      <w:bookmarkStart w:id="21176" w:name="_ETM_Q52_235931"/>
      <w:bookmarkStart w:id="21177" w:name="_ETM_Q52_236056"/>
      <w:bookmarkEnd w:id="21176"/>
      <w:bookmarkEnd w:id="21177"/>
      <w:r>
        <w:rPr>
          <w:rFonts w:hint="cs"/>
          <w:rtl/>
        </w:rPr>
        <w:t xml:space="preserve"> </w:t>
      </w:r>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rPr>
      </w:pPr>
      <w:bookmarkStart w:id="21178" w:name="_ETM_Q52_244696"/>
      <w:bookmarkEnd w:id="21178"/>
    </w:p>
    <w:p w:rsidR="00263879" w:rsidRDefault="00263879" w:rsidP="00BA73B6">
      <w:pPr>
        <w:rPr>
          <w:rtl/>
        </w:rPr>
      </w:pPr>
      <w:bookmarkStart w:id="21179" w:name="_ETM_Q52_244789"/>
      <w:bookmarkEnd w:id="21179"/>
      <w:r>
        <w:rPr>
          <w:rFonts w:hint="cs"/>
          <w:rtl/>
        </w:rPr>
        <w:t>שיתנצל, מה זה?</w:t>
      </w:r>
    </w:p>
    <w:p w:rsidR="00263879" w:rsidRDefault="00263879" w:rsidP="00BA73B6">
      <w:pPr>
        <w:rPr>
          <w:rtl/>
        </w:rPr>
      </w:pPr>
      <w:bookmarkStart w:id="21180" w:name="_ETM_Q52_242425"/>
      <w:bookmarkStart w:id="21181" w:name="_ETM_Q52_242572"/>
      <w:bookmarkEnd w:id="21180"/>
      <w:bookmarkEnd w:id="21181"/>
    </w:p>
    <w:p w:rsidR="00263879" w:rsidRDefault="00263879" w:rsidP="00BA73B6">
      <w:pPr>
        <w:pStyle w:val="af6"/>
        <w:keepNext/>
        <w:rPr>
          <w:rtl/>
        </w:rPr>
      </w:pPr>
      <w:bookmarkStart w:id="21182" w:name="_ETM_Q52_243537"/>
      <w:bookmarkStart w:id="21183" w:name="_ETM_Q52_243651"/>
      <w:bookmarkStart w:id="21184" w:name="ET_interruption_6357_51"/>
      <w:bookmarkEnd w:id="21182"/>
      <w:bookmarkEnd w:id="21183"/>
      <w:r w:rsidRPr="00CC3F81">
        <w:rPr>
          <w:rStyle w:val="TagStyle"/>
          <w:rtl/>
        </w:rPr>
        <w:t xml:space="preserve"> &lt;&lt; קריאה &gt;&gt; </w:t>
      </w:r>
      <w:r>
        <w:rPr>
          <w:rtl/>
        </w:rPr>
        <w:t>משה סעדה (הליכוד):</w:t>
      </w:r>
      <w:r w:rsidRPr="00CC3F81">
        <w:rPr>
          <w:rStyle w:val="TagStyle"/>
          <w:rtl/>
        </w:rPr>
        <w:t xml:space="preserve"> &lt;&lt; קריאה &gt;&gt;</w:t>
      </w:r>
      <w:r>
        <w:rPr>
          <w:rtl/>
        </w:rPr>
        <w:t xml:space="preserve"> </w:t>
      </w:r>
      <w:bookmarkEnd w:id="21184"/>
    </w:p>
    <w:p w:rsidR="00263879" w:rsidRDefault="00263879" w:rsidP="00DA3834">
      <w:pPr>
        <w:rPr>
          <w:rtl/>
          <w:lang w:eastAsia="he-IL"/>
        </w:rPr>
      </w:pPr>
    </w:p>
    <w:p w:rsidR="00263879" w:rsidRDefault="00263879" w:rsidP="00BA73B6">
      <w:pPr>
        <w:rPr>
          <w:rtl/>
          <w:lang w:eastAsia="he-IL"/>
        </w:rPr>
      </w:pPr>
      <w:bookmarkStart w:id="21185" w:name="_ETM_Q52_246564"/>
      <w:bookmarkEnd w:id="21185"/>
      <w:r>
        <w:rPr>
          <w:rFonts w:hint="cs"/>
          <w:rtl/>
          <w:lang w:eastAsia="he-IL"/>
        </w:rPr>
        <w:t xml:space="preserve">שיתנצל, שיתנצל. בוסו, רק </w:t>
      </w:r>
      <w:bookmarkStart w:id="21186" w:name="_ETM_Q52_245354"/>
      <w:bookmarkEnd w:id="21186"/>
      <w:r>
        <w:rPr>
          <w:rFonts w:hint="cs"/>
          <w:rtl/>
          <w:lang w:eastAsia="he-IL"/>
        </w:rPr>
        <w:t>שיתנצל.</w:t>
      </w:r>
    </w:p>
    <w:p w:rsidR="00263879" w:rsidRPr="00CC3F81" w:rsidRDefault="00263879" w:rsidP="00BA73B6">
      <w:pPr>
        <w:rPr>
          <w:rtl/>
          <w:lang w:eastAsia="he-IL"/>
        </w:rPr>
      </w:pPr>
      <w:bookmarkStart w:id="21187" w:name="_ETM_Q52_243189"/>
      <w:bookmarkStart w:id="21188" w:name="_ETM_Q52_243320"/>
      <w:bookmarkEnd w:id="21187"/>
      <w:bookmarkEnd w:id="21188"/>
    </w:p>
    <w:p w:rsidR="00263879" w:rsidRDefault="00263879" w:rsidP="00BA73B6">
      <w:pPr>
        <w:pStyle w:val="-"/>
        <w:keepNext/>
        <w:rPr>
          <w:rtl/>
        </w:rPr>
      </w:pPr>
      <w:bookmarkStart w:id="21189" w:name="_ETM_Q52_243681"/>
      <w:bookmarkStart w:id="21190" w:name="_ETM_Q52_243777"/>
      <w:bookmarkStart w:id="21191" w:name="ET_speakercontinue_5264_48"/>
      <w:bookmarkEnd w:id="21189"/>
      <w:bookmarkEnd w:id="21190"/>
      <w:r w:rsidRPr="00CC3F81">
        <w:rPr>
          <w:rStyle w:val="TagStyle"/>
          <w:rtl/>
        </w:rPr>
        <w:t xml:space="preserve"> &lt;&lt; דובר_המשך &gt;&gt; </w:t>
      </w:r>
      <w:r>
        <w:rPr>
          <w:rtl/>
        </w:rPr>
        <w:t>אחמד טיבי (חד"ש-תע"ל):</w:t>
      </w:r>
      <w:r w:rsidRPr="00CC3F81">
        <w:rPr>
          <w:rStyle w:val="TagStyle"/>
          <w:rtl/>
        </w:rPr>
        <w:t xml:space="preserve"> &lt;&lt; דובר_המשך &gt;&gt;</w:t>
      </w:r>
      <w:r>
        <w:rPr>
          <w:rtl/>
        </w:rPr>
        <w:t xml:space="preserve"> </w:t>
      </w:r>
      <w:bookmarkEnd w:id="21191"/>
    </w:p>
    <w:p w:rsidR="00263879" w:rsidRDefault="00263879" w:rsidP="00DA3834">
      <w:pPr>
        <w:rPr>
          <w:rtl/>
          <w:lang w:eastAsia="he-IL"/>
        </w:rPr>
      </w:pPr>
    </w:p>
    <w:p w:rsidR="00263879" w:rsidRDefault="00263879" w:rsidP="00BA73B6">
      <w:pPr>
        <w:rPr>
          <w:rtl/>
          <w:lang w:eastAsia="he-IL"/>
        </w:rPr>
      </w:pPr>
      <w:bookmarkStart w:id="21192" w:name="_ETM_Q52_244686"/>
      <w:bookmarkEnd w:id="21192"/>
      <w:r>
        <w:rPr>
          <w:rFonts w:hint="cs"/>
          <w:rtl/>
          <w:lang w:eastAsia="he-IL"/>
        </w:rPr>
        <w:t xml:space="preserve">שמעת מה </w:t>
      </w:r>
      <w:bookmarkStart w:id="21193" w:name="_ETM_Q52_240762"/>
      <w:bookmarkEnd w:id="21193"/>
      <w:r>
        <w:rPr>
          <w:rFonts w:hint="cs"/>
          <w:rtl/>
          <w:lang w:eastAsia="he-IL"/>
        </w:rPr>
        <w:t>שהיא אמרה?</w:t>
      </w:r>
      <w:bookmarkStart w:id="21194" w:name="_ETM_Q52_242465"/>
      <w:bookmarkEnd w:id="21194"/>
    </w:p>
    <w:p w:rsidR="00263879" w:rsidRDefault="00263879" w:rsidP="00BA73B6">
      <w:pPr>
        <w:rPr>
          <w:rtl/>
          <w:lang w:eastAsia="he-IL"/>
        </w:rPr>
      </w:pPr>
      <w:bookmarkStart w:id="21195" w:name="_ETM_Q52_242550"/>
      <w:bookmarkEnd w:id="21195"/>
    </w:p>
    <w:p w:rsidR="00263879" w:rsidRDefault="00263879" w:rsidP="00BA73B6">
      <w:pPr>
        <w:pStyle w:val="af8"/>
        <w:keepNext/>
        <w:rPr>
          <w:rtl/>
        </w:rPr>
      </w:pPr>
      <w:bookmarkStart w:id="21196" w:name="_ETM_Q52_242585"/>
      <w:bookmarkStart w:id="21197" w:name="_ETM_Q52_242681"/>
      <w:bookmarkEnd w:id="21196"/>
      <w:bookmarkEnd w:id="21197"/>
      <w:r w:rsidRPr="00CC3F81">
        <w:rPr>
          <w:rStyle w:val="TagStyle"/>
          <w:rtl/>
        </w:rPr>
        <w:t xml:space="preserve"> &lt;&lt; יור &gt;&gt; </w:t>
      </w:r>
      <w:r>
        <w:rPr>
          <w:rtl/>
        </w:rPr>
        <w:t xml:space="preserve">היו"ר </w:t>
      </w:r>
      <w:r w:rsidR="00BA73B6">
        <w:rPr>
          <w:rtl/>
        </w:rPr>
        <w:t>אוריאל בוסו</w:t>
      </w:r>
      <w:r>
        <w:rPr>
          <w:rtl/>
        </w:rPr>
        <w:t>:</w:t>
      </w:r>
      <w:r w:rsidRPr="00CC3F81">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198" w:name="_ETM_Q52_244984"/>
      <w:bookmarkEnd w:id="21198"/>
      <w:r>
        <w:rPr>
          <w:rFonts w:hint="cs"/>
          <w:rtl/>
          <w:lang w:eastAsia="he-IL"/>
        </w:rPr>
        <w:t xml:space="preserve">אבל לא </w:t>
      </w:r>
      <w:bookmarkStart w:id="21199" w:name="_ETM_Q52_243456"/>
      <w:bookmarkEnd w:id="21199"/>
      <w:r>
        <w:rPr>
          <w:rFonts w:hint="cs"/>
          <w:rtl/>
          <w:lang w:eastAsia="he-IL"/>
        </w:rPr>
        <w:t xml:space="preserve">בצורה כזאת. חברת הכנסת גוטליב, את בקריאה שלישית, אני מבקש לצאת. </w:t>
      </w:r>
      <w:bookmarkStart w:id="21200" w:name="_ETM_Q52_248160"/>
      <w:bookmarkEnd w:id="21200"/>
    </w:p>
    <w:p w:rsidR="00263879" w:rsidRDefault="00263879" w:rsidP="00BA73B6">
      <w:pPr>
        <w:rPr>
          <w:rtl/>
          <w:lang w:eastAsia="he-IL"/>
        </w:rPr>
      </w:pPr>
      <w:bookmarkStart w:id="21201" w:name="_ETM_Q52_248256"/>
      <w:bookmarkEnd w:id="21201"/>
    </w:p>
    <w:p w:rsidR="00263879" w:rsidRDefault="00263879" w:rsidP="00BA73B6">
      <w:pPr>
        <w:pStyle w:val="af6"/>
        <w:keepNext/>
        <w:rPr>
          <w:rtl/>
        </w:rPr>
      </w:pPr>
      <w:bookmarkStart w:id="21202" w:name="_ETM_Q52_248304"/>
      <w:bookmarkStart w:id="21203" w:name="_ETM_Q52_248387"/>
      <w:bookmarkEnd w:id="21202"/>
      <w:bookmarkEnd w:id="21203"/>
      <w:r w:rsidRPr="00CC3F81">
        <w:rPr>
          <w:rStyle w:val="TagStyle"/>
          <w:rtl/>
        </w:rPr>
        <w:t xml:space="preserve"> &lt;&lt; קריאה &gt;&gt; </w:t>
      </w:r>
      <w:r>
        <w:rPr>
          <w:rtl/>
        </w:rPr>
        <w:t>משה סעדה (הליכוד):</w:t>
      </w:r>
      <w:r w:rsidRPr="00CC3F81">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204" w:name="_ETM_Q52_246295"/>
      <w:bookmarkEnd w:id="21204"/>
      <w:r>
        <w:rPr>
          <w:rFonts w:hint="cs"/>
          <w:rtl/>
          <w:lang w:eastAsia="he-IL"/>
        </w:rPr>
        <w:t>שיתנצל. שהיא תשמע את ההתנצלות.</w:t>
      </w:r>
    </w:p>
    <w:p w:rsidR="00263879" w:rsidRDefault="00263879" w:rsidP="00BA73B6">
      <w:pPr>
        <w:rPr>
          <w:rtl/>
          <w:lang w:eastAsia="he-IL"/>
        </w:rPr>
      </w:pPr>
      <w:bookmarkStart w:id="21205" w:name="_ETM_Q52_247942"/>
      <w:bookmarkStart w:id="21206" w:name="_ETM_Q52_248035"/>
      <w:bookmarkEnd w:id="21205"/>
      <w:bookmarkEnd w:id="21206"/>
    </w:p>
    <w:p w:rsidR="00263879" w:rsidRDefault="00263879" w:rsidP="00BA73B6">
      <w:pPr>
        <w:pStyle w:val="af6"/>
        <w:keepNext/>
        <w:rPr>
          <w:rtl/>
        </w:rPr>
      </w:pPr>
      <w:bookmarkStart w:id="21207" w:name="_ETM_Q52_248059"/>
      <w:bookmarkStart w:id="21208" w:name="_ETM_Q52_248142"/>
      <w:bookmarkEnd w:id="21207"/>
      <w:bookmarkEnd w:id="21208"/>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bookmarkStart w:id="21209" w:name="_ETM_Q52_247955"/>
      <w:bookmarkEnd w:id="21209"/>
    </w:p>
    <w:p w:rsidR="00263879" w:rsidRDefault="00263879" w:rsidP="0077735B">
      <w:pPr>
        <w:rPr>
          <w:rtl/>
          <w:lang w:eastAsia="he-IL"/>
        </w:rPr>
      </w:pPr>
      <w:bookmarkStart w:id="21210" w:name="_ETM_Q52_248068"/>
      <w:bookmarkEnd w:id="21210"/>
      <w:r>
        <w:rPr>
          <w:rFonts w:hint="cs"/>
          <w:rtl/>
          <w:lang w:eastAsia="he-IL"/>
        </w:rPr>
        <w:t>לא</w:t>
      </w:r>
      <w:bookmarkStart w:id="21211" w:name="_ETM_Q52_245570"/>
      <w:bookmarkEnd w:id="21211"/>
      <w:r>
        <w:rPr>
          <w:rFonts w:hint="cs"/>
          <w:rtl/>
          <w:lang w:eastAsia="he-IL"/>
        </w:rPr>
        <w:t xml:space="preserve"> יוצאת אם הוא קורא לי בר</w:t>
      </w:r>
      <w:r w:rsidR="0077735B">
        <w:rPr>
          <w:rFonts w:hint="cs"/>
          <w:rtl/>
          <w:lang w:eastAsia="he-IL"/>
        </w:rPr>
        <w:t>א</w:t>
      </w:r>
      <w:r>
        <w:rPr>
          <w:rFonts w:hint="cs"/>
          <w:rtl/>
          <w:lang w:eastAsia="he-IL"/>
        </w:rPr>
        <w:t xml:space="preserve">. </w:t>
      </w:r>
    </w:p>
    <w:p w:rsidR="00263879" w:rsidRDefault="00263879" w:rsidP="00BA73B6">
      <w:pPr>
        <w:rPr>
          <w:rtl/>
          <w:lang w:eastAsia="he-IL"/>
        </w:rPr>
      </w:pPr>
      <w:bookmarkStart w:id="21212" w:name="_ETM_Q52_250274"/>
      <w:bookmarkStart w:id="21213" w:name="_ETM_Q52_250351"/>
      <w:bookmarkEnd w:id="21212"/>
      <w:bookmarkEnd w:id="21213"/>
    </w:p>
    <w:p w:rsidR="00263879" w:rsidRDefault="00263879" w:rsidP="00BA73B6">
      <w:pPr>
        <w:pStyle w:val="af6"/>
        <w:keepNext/>
        <w:rPr>
          <w:rtl/>
        </w:rPr>
      </w:pPr>
      <w:bookmarkStart w:id="21214" w:name="_ETM_Q52_250394"/>
      <w:bookmarkStart w:id="21215" w:name="_ETM_Q52_250486"/>
      <w:bookmarkStart w:id="21216" w:name="ET_interruption_6357_53"/>
      <w:bookmarkEnd w:id="21214"/>
      <w:bookmarkEnd w:id="21215"/>
      <w:r w:rsidRPr="0038566D">
        <w:rPr>
          <w:rStyle w:val="TagStyle"/>
          <w:rtl/>
        </w:rPr>
        <w:t xml:space="preserve"> &lt;&lt; קריאה &gt;&gt; </w:t>
      </w:r>
      <w:r>
        <w:rPr>
          <w:rtl/>
        </w:rPr>
        <w:t>משה סעדה (הליכוד):</w:t>
      </w:r>
      <w:r w:rsidRPr="0038566D">
        <w:rPr>
          <w:rStyle w:val="TagStyle"/>
          <w:rtl/>
        </w:rPr>
        <w:t xml:space="preserve"> &lt;&lt; קריאה &gt;&gt;</w:t>
      </w:r>
      <w:r>
        <w:rPr>
          <w:rtl/>
        </w:rPr>
        <w:t xml:space="preserve"> </w:t>
      </w:r>
      <w:bookmarkEnd w:id="21216"/>
    </w:p>
    <w:p w:rsidR="00263879" w:rsidRDefault="00263879" w:rsidP="00DA3834">
      <w:pPr>
        <w:rPr>
          <w:rtl/>
          <w:lang w:eastAsia="he-IL"/>
        </w:rPr>
      </w:pPr>
    </w:p>
    <w:p w:rsidR="00263879" w:rsidRDefault="00263879" w:rsidP="0077735B">
      <w:pPr>
        <w:rPr>
          <w:rtl/>
          <w:lang w:eastAsia="he-IL"/>
        </w:rPr>
      </w:pPr>
      <w:bookmarkStart w:id="21217" w:name="_ETM_Q52_248682"/>
      <w:bookmarkEnd w:id="21217"/>
      <w:r>
        <w:rPr>
          <w:rFonts w:hint="cs"/>
          <w:rtl/>
          <w:lang w:eastAsia="he-IL"/>
        </w:rPr>
        <w:t xml:space="preserve">בבקשה, אתה רוצה לדבר, </w:t>
      </w:r>
      <w:bookmarkStart w:id="21218" w:name="_ETM_Q52_247127"/>
      <w:bookmarkEnd w:id="21218"/>
      <w:r>
        <w:rPr>
          <w:rFonts w:hint="cs"/>
          <w:rtl/>
          <w:lang w:eastAsia="he-IL"/>
        </w:rPr>
        <w:t>תתנצל. תתנצל, אתה לא תקרא לה בר</w:t>
      </w:r>
      <w:r w:rsidR="0077735B">
        <w:rPr>
          <w:rFonts w:hint="cs"/>
          <w:rtl/>
          <w:lang w:eastAsia="he-IL"/>
        </w:rPr>
        <w:t>א</w:t>
      </w:r>
      <w:r>
        <w:rPr>
          <w:rFonts w:hint="cs"/>
          <w:rtl/>
          <w:lang w:eastAsia="he-IL"/>
        </w:rPr>
        <w:t>.</w:t>
      </w:r>
    </w:p>
    <w:p w:rsidR="00263879" w:rsidRDefault="00263879" w:rsidP="00BA73B6">
      <w:pPr>
        <w:rPr>
          <w:rtl/>
          <w:lang w:eastAsia="he-IL"/>
        </w:rPr>
      </w:pPr>
      <w:bookmarkStart w:id="21219" w:name="_ETM_Q52_249397"/>
      <w:bookmarkStart w:id="21220" w:name="_ETM_Q52_249496"/>
      <w:bookmarkEnd w:id="21219"/>
      <w:bookmarkEnd w:id="21220"/>
    </w:p>
    <w:p w:rsidR="00263879" w:rsidRDefault="00263879" w:rsidP="00BA73B6">
      <w:pPr>
        <w:pStyle w:val="af6"/>
        <w:keepNext/>
        <w:rPr>
          <w:rtl/>
        </w:rPr>
      </w:pPr>
      <w:bookmarkStart w:id="21221" w:name="_ETM_Q52_247928"/>
      <w:bookmarkStart w:id="21222" w:name="_ETM_Q52_248042"/>
      <w:bookmarkEnd w:id="21221"/>
      <w:bookmarkEnd w:id="21222"/>
      <w:r w:rsidRPr="00490C0D">
        <w:rPr>
          <w:rStyle w:val="TagStyle"/>
          <w:rtl/>
        </w:rPr>
        <w:t xml:space="preserve">&lt;&lt; קריאה &gt;&gt; </w:t>
      </w:r>
      <w:r>
        <w:rPr>
          <w:rtl/>
        </w:rPr>
        <w:t>טלי גוטליב (הליכוד):</w:t>
      </w:r>
      <w:r w:rsidRPr="00490C0D">
        <w:rPr>
          <w:rStyle w:val="TagStyle"/>
          <w:rtl/>
        </w:rPr>
        <w:t xml:space="preserve"> &lt;&lt; קריאה &gt;&gt;</w:t>
      </w:r>
      <w:r>
        <w:rPr>
          <w:rtl/>
        </w:rPr>
        <w:t xml:space="preserve"> </w:t>
      </w:r>
    </w:p>
    <w:p w:rsidR="00263879" w:rsidRDefault="00263879" w:rsidP="00BA73B6">
      <w:pPr>
        <w:rPr>
          <w:rtl/>
          <w:lang w:eastAsia="he-IL"/>
        </w:rPr>
      </w:pPr>
    </w:p>
    <w:p w:rsidR="00263879" w:rsidRDefault="00263879" w:rsidP="00BA73B6">
      <w:pPr>
        <w:rPr>
          <w:rtl/>
          <w:lang w:eastAsia="he-IL"/>
        </w:rPr>
      </w:pPr>
      <w:bookmarkStart w:id="21223" w:name="_ETM_Q52_248117"/>
      <w:bookmarkStart w:id="21224" w:name="_ETM_Q52_248173"/>
      <w:bookmarkEnd w:id="21223"/>
      <w:bookmarkEnd w:id="21224"/>
      <w:r>
        <w:rPr>
          <w:rFonts w:hint="cs"/>
          <w:rtl/>
          <w:lang w:eastAsia="he-IL"/>
        </w:rPr>
        <w:t>תומך טרור.</w:t>
      </w:r>
    </w:p>
    <w:p w:rsidR="00263879" w:rsidRDefault="00263879" w:rsidP="00BA73B6">
      <w:pPr>
        <w:rPr>
          <w:rtl/>
          <w:lang w:eastAsia="he-IL"/>
        </w:rPr>
      </w:pPr>
      <w:bookmarkStart w:id="21225" w:name="_ETM_Q52_251513"/>
      <w:bookmarkStart w:id="21226" w:name="_ETM_Q52_251616"/>
      <w:bookmarkEnd w:id="21225"/>
      <w:bookmarkEnd w:id="21226"/>
    </w:p>
    <w:p w:rsidR="00263879" w:rsidRDefault="00263879" w:rsidP="00BA73B6">
      <w:pPr>
        <w:pStyle w:val="-"/>
        <w:keepNext/>
        <w:rPr>
          <w:rtl/>
        </w:rPr>
      </w:pPr>
      <w:bookmarkStart w:id="21227" w:name="_ETM_Q52_251651"/>
      <w:bookmarkStart w:id="21228" w:name="_ETM_Q52_251729"/>
      <w:bookmarkStart w:id="21229" w:name="ET_speakercontinue_5264_54"/>
      <w:bookmarkEnd w:id="21227"/>
      <w:bookmarkEnd w:id="21228"/>
      <w:r w:rsidRPr="00016998">
        <w:rPr>
          <w:rStyle w:val="TagStyle"/>
          <w:rtl/>
        </w:rPr>
        <w:t xml:space="preserve"> &lt;&lt; דובר_המשך &gt;&gt; </w:t>
      </w:r>
      <w:r>
        <w:rPr>
          <w:rtl/>
        </w:rPr>
        <w:t>אחמד טיבי (חד"ש-תע"ל):</w:t>
      </w:r>
      <w:r w:rsidRPr="00016998">
        <w:rPr>
          <w:rStyle w:val="TagStyle"/>
          <w:rtl/>
        </w:rPr>
        <w:t xml:space="preserve"> &lt;&lt; דובר_המשך &gt;&gt;</w:t>
      </w:r>
      <w:r>
        <w:rPr>
          <w:rtl/>
        </w:rPr>
        <w:t xml:space="preserve"> </w:t>
      </w:r>
      <w:bookmarkEnd w:id="21229"/>
    </w:p>
    <w:p w:rsidR="00263879" w:rsidRDefault="00263879" w:rsidP="00DA3834">
      <w:pPr>
        <w:rPr>
          <w:rtl/>
          <w:lang w:eastAsia="he-IL"/>
        </w:rPr>
      </w:pPr>
    </w:p>
    <w:p w:rsidR="00263879" w:rsidRDefault="00263879" w:rsidP="00BA73B6">
      <w:pPr>
        <w:rPr>
          <w:rtl/>
          <w:lang w:eastAsia="he-IL"/>
        </w:rPr>
      </w:pPr>
      <w:bookmarkStart w:id="21230" w:name="_ETM_Q52_253975"/>
      <w:bookmarkEnd w:id="21230"/>
      <w:r>
        <w:rPr>
          <w:rFonts w:hint="cs"/>
          <w:rtl/>
          <w:lang w:eastAsia="he-IL"/>
        </w:rPr>
        <w:t xml:space="preserve">מי </w:t>
      </w:r>
      <w:bookmarkStart w:id="21231" w:name="_ETM_Q52_254489"/>
      <w:bookmarkEnd w:id="21231"/>
      <w:r>
        <w:rPr>
          <w:rFonts w:hint="cs"/>
          <w:rtl/>
          <w:lang w:eastAsia="he-IL"/>
        </w:rPr>
        <w:t>אתה בכלל?</w:t>
      </w:r>
      <w:bookmarkStart w:id="21232" w:name="_ETM_Q52_251681"/>
      <w:bookmarkEnd w:id="21232"/>
      <w:r>
        <w:rPr>
          <w:rFonts w:hint="cs"/>
          <w:rtl/>
          <w:lang w:eastAsia="he-IL"/>
        </w:rPr>
        <w:t xml:space="preserve"> מי אתה בכלל?</w:t>
      </w:r>
    </w:p>
    <w:p w:rsidR="00263879" w:rsidRDefault="00263879" w:rsidP="00BA73B6">
      <w:pPr>
        <w:rPr>
          <w:rtl/>
          <w:lang w:eastAsia="he-IL"/>
        </w:rPr>
      </w:pPr>
      <w:bookmarkStart w:id="21233" w:name="_ETM_Q52_251782"/>
      <w:bookmarkEnd w:id="21233"/>
    </w:p>
    <w:p w:rsidR="00263879" w:rsidRDefault="00263879" w:rsidP="00BA73B6">
      <w:pPr>
        <w:pStyle w:val="af6"/>
        <w:keepNext/>
        <w:rPr>
          <w:rtl/>
        </w:rPr>
      </w:pPr>
      <w:bookmarkStart w:id="21234" w:name="_ETM_Q52_251821"/>
      <w:bookmarkStart w:id="21235" w:name="_ETM_Q52_251913"/>
      <w:bookmarkEnd w:id="21234"/>
      <w:bookmarkEnd w:id="21235"/>
      <w:r w:rsidRPr="00016998">
        <w:rPr>
          <w:rStyle w:val="TagStyle"/>
          <w:rtl/>
        </w:rPr>
        <w:t xml:space="preserve"> &lt;&lt; קריאה &gt;&gt; </w:t>
      </w:r>
      <w:r>
        <w:rPr>
          <w:rtl/>
        </w:rPr>
        <w:t>משה סעדה (הליכוד):</w:t>
      </w:r>
      <w:r w:rsidRPr="00016998">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236" w:name="_ETM_Q52_256534"/>
      <w:bookmarkEnd w:id="21236"/>
      <w:r>
        <w:rPr>
          <w:rFonts w:hint="cs"/>
          <w:rtl/>
          <w:lang w:eastAsia="he-IL"/>
        </w:rPr>
        <w:t>מה? מי אני?</w:t>
      </w:r>
      <w:bookmarkStart w:id="21237" w:name="_ETM_Q52_253859"/>
      <w:bookmarkEnd w:id="21237"/>
    </w:p>
    <w:p w:rsidR="00263879" w:rsidRDefault="00263879" w:rsidP="00BA73B6">
      <w:pPr>
        <w:rPr>
          <w:rtl/>
          <w:lang w:eastAsia="he-IL"/>
        </w:rPr>
      </w:pPr>
      <w:bookmarkStart w:id="21238" w:name="_ETM_Q52_253954"/>
      <w:bookmarkEnd w:id="21238"/>
    </w:p>
    <w:p w:rsidR="00263879" w:rsidRDefault="00263879" w:rsidP="00BA73B6">
      <w:pPr>
        <w:pStyle w:val="-"/>
        <w:keepNext/>
        <w:rPr>
          <w:rtl/>
        </w:rPr>
      </w:pPr>
      <w:bookmarkStart w:id="21239" w:name="_ETM_Q52_253981"/>
      <w:bookmarkStart w:id="21240" w:name="_ETM_Q52_254090"/>
      <w:bookmarkStart w:id="21241" w:name="ET_speakercontinue_5264_56"/>
      <w:bookmarkEnd w:id="21239"/>
      <w:bookmarkEnd w:id="21240"/>
      <w:r w:rsidRPr="00016998">
        <w:rPr>
          <w:rStyle w:val="TagStyle"/>
          <w:rtl/>
        </w:rPr>
        <w:t xml:space="preserve"> &lt;&lt; דובר_המשך &gt;&gt; </w:t>
      </w:r>
      <w:r>
        <w:rPr>
          <w:rtl/>
        </w:rPr>
        <w:t>אחמד טיבי (חד"ש-תע"ל):</w:t>
      </w:r>
      <w:r w:rsidRPr="00016998">
        <w:rPr>
          <w:rStyle w:val="TagStyle"/>
          <w:rtl/>
        </w:rPr>
        <w:t xml:space="preserve"> &lt;&lt; דובר_המשך &gt;&gt;</w:t>
      </w:r>
      <w:r>
        <w:rPr>
          <w:rtl/>
        </w:rPr>
        <w:t xml:space="preserve"> </w:t>
      </w:r>
      <w:bookmarkEnd w:id="21241"/>
    </w:p>
    <w:p w:rsidR="00263879" w:rsidRDefault="00263879" w:rsidP="00DA3834">
      <w:pPr>
        <w:rPr>
          <w:rtl/>
          <w:lang w:eastAsia="he-IL"/>
        </w:rPr>
      </w:pPr>
    </w:p>
    <w:p w:rsidR="00263879" w:rsidRDefault="00263879" w:rsidP="00BA73B6">
      <w:pPr>
        <w:rPr>
          <w:rtl/>
          <w:lang w:eastAsia="he-IL"/>
        </w:rPr>
      </w:pPr>
      <w:bookmarkStart w:id="21242" w:name="_ETM_Q52_255884"/>
      <w:bookmarkEnd w:id="21242"/>
      <w:r>
        <w:rPr>
          <w:rFonts w:hint="cs"/>
          <w:rtl/>
          <w:lang w:eastAsia="he-IL"/>
        </w:rPr>
        <w:t>עלוב נפש אתה.</w:t>
      </w:r>
    </w:p>
    <w:p w:rsidR="00263879" w:rsidRDefault="00263879" w:rsidP="00BA73B6">
      <w:pPr>
        <w:rPr>
          <w:rtl/>
          <w:lang w:eastAsia="he-IL"/>
        </w:rPr>
      </w:pPr>
      <w:bookmarkStart w:id="21243" w:name="_ETM_Q52_254689"/>
      <w:bookmarkStart w:id="21244" w:name="_ETM_Q52_254764"/>
      <w:bookmarkEnd w:id="21243"/>
      <w:bookmarkEnd w:id="21244"/>
    </w:p>
    <w:p w:rsidR="00263879" w:rsidRDefault="00263879" w:rsidP="00BA73B6">
      <w:pPr>
        <w:pStyle w:val="af6"/>
        <w:keepNext/>
        <w:rPr>
          <w:rtl/>
        </w:rPr>
      </w:pPr>
      <w:bookmarkStart w:id="21245" w:name="_ETM_Q52_254810"/>
      <w:bookmarkStart w:id="21246" w:name="_ETM_Q52_254882"/>
      <w:bookmarkStart w:id="21247" w:name="ET_interruption_6357_57"/>
      <w:bookmarkEnd w:id="21245"/>
      <w:bookmarkEnd w:id="21246"/>
      <w:r w:rsidRPr="00016998">
        <w:rPr>
          <w:rStyle w:val="TagStyle"/>
          <w:rtl/>
        </w:rPr>
        <w:t xml:space="preserve"> &lt;&lt; קריאה &gt;&gt; </w:t>
      </w:r>
      <w:r>
        <w:rPr>
          <w:rtl/>
        </w:rPr>
        <w:t>משה סעדה (הליכוד):</w:t>
      </w:r>
      <w:r w:rsidRPr="00016998">
        <w:rPr>
          <w:rStyle w:val="TagStyle"/>
          <w:rtl/>
        </w:rPr>
        <w:t xml:space="preserve"> &lt;&lt; קריאה &gt;&gt;</w:t>
      </w:r>
      <w:r>
        <w:rPr>
          <w:rtl/>
        </w:rPr>
        <w:t xml:space="preserve"> </w:t>
      </w:r>
      <w:bookmarkEnd w:id="21247"/>
    </w:p>
    <w:p w:rsidR="00263879" w:rsidRDefault="00263879" w:rsidP="00DA3834">
      <w:pPr>
        <w:rPr>
          <w:rtl/>
          <w:lang w:eastAsia="he-IL"/>
        </w:rPr>
      </w:pPr>
    </w:p>
    <w:p w:rsidR="00263879" w:rsidRDefault="00263879" w:rsidP="00BA73B6">
      <w:pPr>
        <w:rPr>
          <w:rtl/>
          <w:lang w:eastAsia="he-IL"/>
        </w:rPr>
      </w:pPr>
      <w:bookmarkStart w:id="21248" w:name="_ETM_Q52_257814"/>
      <w:bookmarkEnd w:id="21248"/>
      <w:r>
        <w:rPr>
          <w:rFonts w:hint="cs"/>
          <w:rtl/>
          <w:lang w:eastAsia="he-IL"/>
        </w:rPr>
        <w:t>יהודי גאה במדינה יהודית - - -</w:t>
      </w:r>
    </w:p>
    <w:p w:rsidR="00263879" w:rsidRDefault="00263879" w:rsidP="00BA73B6">
      <w:pPr>
        <w:rPr>
          <w:rtl/>
          <w:lang w:eastAsia="he-IL"/>
        </w:rPr>
      </w:pPr>
      <w:bookmarkStart w:id="21249" w:name="_ETM_Q52_258079"/>
      <w:bookmarkEnd w:id="21249"/>
    </w:p>
    <w:p w:rsidR="00263879" w:rsidRDefault="00263879" w:rsidP="00BA73B6">
      <w:pPr>
        <w:pStyle w:val="-"/>
        <w:keepNext/>
        <w:rPr>
          <w:rtl/>
        </w:rPr>
      </w:pPr>
      <w:bookmarkStart w:id="21250" w:name="_ETM_Q52_258145"/>
      <w:bookmarkStart w:id="21251" w:name="_ETM_Q52_258159"/>
      <w:bookmarkStart w:id="21252" w:name="_ETM_Q52_258203"/>
      <w:bookmarkStart w:id="21253" w:name="ET_speakercontinue_5264_58"/>
      <w:bookmarkEnd w:id="21250"/>
      <w:bookmarkEnd w:id="21251"/>
      <w:bookmarkEnd w:id="21252"/>
      <w:r w:rsidRPr="00F45C2A">
        <w:rPr>
          <w:rStyle w:val="TagStyle"/>
          <w:rtl/>
        </w:rPr>
        <w:t xml:space="preserve"> &lt;&lt; דובר_המשך &gt;&gt; </w:t>
      </w:r>
      <w:r>
        <w:rPr>
          <w:rtl/>
        </w:rPr>
        <w:t>אחמד טיבי (חד"ש-תע"ל):</w:t>
      </w:r>
      <w:r w:rsidRPr="00F45C2A">
        <w:rPr>
          <w:rStyle w:val="TagStyle"/>
          <w:rtl/>
        </w:rPr>
        <w:t xml:space="preserve"> &lt;&lt; דובר_המשך &gt;&gt;</w:t>
      </w:r>
      <w:r>
        <w:rPr>
          <w:rtl/>
        </w:rPr>
        <w:t xml:space="preserve"> </w:t>
      </w:r>
      <w:bookmarkEnd w:id="21253"/>
    </w:p>
    <w:p w:rsidR="00263879" w:rsidRDefault="00263879" w:rsidP="00DA3834">
      <w:pPr>
        <w:rPr>
          <w:rtl/>
        </w:rPr>
      </w:pPr>
    </w:p>
    <w:p w:rsidR="00263879" w:rsidRDefault="00263879" w:rsidP="00BA73B6">
      <w:pPr>
        <w:rPr>
          <w:rtl/>
        </w:rPr>
      </w:pPr>
      <w:bookmarkStart w:id="21254" w:name="_ETM_Q52_259099"/>
      <w:bookmarkEnd w:id="21254"/>
      <w:r>
        <w:rPr>
          <w:rFonts w:hint="cs"/>
          <w:rtl/>
        </w:rPr>
        <w:t xml:space="preserve">אתה הגרסה הגברית שלה. </w:t>
      </w:r>
      <w:bookmarkStart w:id="21255" w:name="_ETM_Q52_263998"/>
      <w:bookmarkEnd w:id="21255"/>
      <w:r>
        <w:rPr>
          <w:rFonts w:hint="cs"/>
          <w:rtl/>
        </w:rPr>
        <w:t>אתה הגרסה הגברית שלה.</w:t>
      </w:r>
    </w:p>
    <w:p w:rsidR="00263879" w:rsidRDefault="00263879" w:rsidP="00BA73B6">
      <w:pPr>
        <w:rPr>
          <w:rtl/>
        </w:rPr>
      </w:pPr>
      <w:bookmarkStart w:id="21256" w:name="_ETM_Q52_265070"/>
      <w:bookmarkStart w:id="21257" w:name="_ETM_Q52_265188"/>
      <w:bookmarkEnd w:id="21256"/>
      <w:bookmarkEnd w:id="21257"/>
    </w:p>
    <w:p w:rsidR="00263879" w:rsidRDefault="00263879" w:rsidP="00BA73B6">
      <w:pPr>
        <w:pStyle w:val="af6"/>
        <w:keepNext/>
        <w:rPr>
          <w:rtl/>
        </w:rPr>
      </w:pPr>
      <w:bookmarkStart w:id="21258" w:name="_ETM_Q52_264309"/>
      <w:bookmarkStart w:id="21259" w:name="_ETM_Q52_264413"/>
      <w:bookmarkEnd w:id="21258"/>
      <w:bookmarkEnd w:id="21259"/>
      <w:r w:rsidRPr="006F167D">
        <w:rPr>
          <w:rStyle w:val="TagStyle"/>
          <w:rtl/>
        </w:rPr>
        <w:t xml:space="preserve"> &lt;&lt; קריאה &gt;&gt; </w:t>
      </w:r>
      <w:r>
        <w:rPr>
          <w:rtl/>
        </w:rPr>
        <w:t>טלי גוטליב (הליכוד):</w:t>
      </w:r>
      <w:r w:rsidRPr="006F167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260" w:name="_ETM_Q52_261542"/>
      <w:bookmarkStart w:id="21261" w:name="_ETM_Q52_261833"/>
      <w:bookmarkStart w:id="21262" w:name="_ETM_Q52_261901"/>
      <w:bookmarkEnd w:id="21260"/>
      <w:bookmarkEnd w:id="21261"/>
      <w:bookmarkEnd w:id="21262"/>
      <w:r>
        <w:rPr>
          <w:rFonts w:hint="cs"/>
          <w:rtl/>
          <w:lang w:eastAsia="he-IL"/>
        </w:rPr>
        <w:t>- - -</w:t>
      </w:r>
    </w:p>
    <w:p w:rsidR="00263879" w:rsidRPr="006F167D" w:rsidRDefault="00263879" w:rsidP="00BA73B6">
      <w:pPr>
        <w:rPr>
          <w:rtl/>
          <w:lang w:eastAsia="he-IL"/>
        </w:rPr>
      </w:pPr>
      <w:bookmarkStart w:id="21263" w:name="_ETM_Q52_263174"/>
      <w:bookmarkStart w:id="21264" w:name="_ETM_Q52_263269"/>
      <w:bookmarkEnd w:id="21263"/>
      <w:bookmarkEnd w:id="21264"/>
    </w:p>
    <w:p w:rsidR="00263879" w:rsidRDefault="00263879" w:rsidP="00BA73B6">
      <w:pPr>
        <w:pStyle w:val="af8"/>
        <w:keepNext/>
        <w:rPr>
          <w:rtl/>
        </w:rPr>
      </w:pPr>
      <w:bookmarkStart w:id="21265" w:name="_ETM_Q52_264429"/>
      <w:bookmarkStart w:id="21266" w:name="_ETM_Q52_264514"/>
      <w:bookmarkEnd w:id="21265"/>
      <w:bookmarkEnd w:id="21266"/>
      <w:r w:rsidRPr="00F45C2A">
        <w:rPr>
          <w:rStyle w:val="TagStyle"/>
          <w:rtl/>
        </w:rPr>
        <w:t xml:space="preserve"> &lt;&lt; יור &gt;&gt; </w:t>
      </w:r>
      <w:r>
        <w:rPr>
          <w:rtl/>
        </w:rPr>
        <w:t xml:space="preserve">היו"ר </w:t>
      </w:r>
      <w:r w:rsidR="00BA73B6">
        <w:rPr>
          <w:rtl/>
        </w:rPr>
        <w:t>אוריאל בוסו</w:t>
      </w:r>
      <w:r>
        <w:rPr>
          <w:rtl/>
        </w:rPr>
        <w:t>:</w:t>
      </w:r>
      <w:r w:rsidRPr="00F45C2A">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1267" w:name="_ETM_Q52_260109"/>
      <w:bookmarkEnd w:id="21267"/>
      <w:r>
        <w:rPr>
          <w:rFonts w:hint="cs"/>
          <w:rtl/>
        </w:rPr>
        <w:t xml:space="preserve">חברת הכנסת גוטליב, ביקשתי לצאת. </w:t>
      </w:r>
      <w:bookmarkStart w:id="21268" w:name="_ETM_Q52_257335"/>
      <w:bookmarkStart w:id="21269" w:name="_ETM_Q52_258372"/>
      <w:bookmarkEnd w:id="21268"/>
      <w:bookmarkEnd w:id="21269"/>
    </w:p>
    <w:p w:rsidR="00263879" w:rsidRPr="00016998" w:rsidRDefault="00263879" w:rsidP="00BA73B6">
      <w:pPr>
        <w:rPr>
          <w:rtl/>
        </w:rPr>
      </w:pPr>
      <w:bookmarkStart w:id="21270" w:name="_ETM_Q52_258463"/>
      <w:bookmarkEnd w:id="21270"/>
    </w:p>
    <w:p w:rsidR="00263879" w:rsidRDefault="00263879" w:rsidP="00BA73B6">
      <w:pPr>
        <w:pStyle w:val="af6"/>
        <w:keepNext/>
        <w:rPr>
          <w:rtl/>
        </w:rPr>
      </w:pPr>
      <w:bookmarkStart w:id="21271" w:name="_ETM_Q52_234637"/>
      <w:bookmarkStart w:id="21272" w:name="_ETM_Q52_234737"/>
      <w:bookmarkStart w:id="21273" w:name="ET_interruption_6357_61"/>
      <w:bookmarkEnd w:id="21271"/>
      <w:bookmarkEnd w:id="21272"/>
      <w:r w:rsidRPr="006F167D">
        <w:rPr>
          <w:rStyle w:val="TagStyle"/>
          <w:rtl/>
        </w:rPr>
        <w:t xml:space="preserve"> &lt;&lt; קריאה &gt;&gt; </w:t>
      </w:r>
      <w:r>
        <w:rPr>
          <w:rtl/>
        </w:rPr>
        <w:t>משה סעדה (הליכוד):</w:t>
      </w:r>
      <w:r w:rsidRPr="006F167D">
        <w:rPr>
          <w:rStyle w:val="TagStyle"/>
          <w:rtl/>
        </w:rPr>
        <w:t xml:space="preserve"> &lt;&lt; קריאה &gt;&gt;</w:t>
      </w:r>
      <w:r>
        <w:rPr>
          <w:rtl/>
        </w:rPr>
        <w:t xml:space="preserve"> </w:t>
      </w:r>
      <w:bookmarkEnd w:id="21273"/>
    </w:p>
    <w:p w:rsidR="00263879" w:rsidRDefault="00263879" w:rsidP="00DA3834">
      <w:pPr>
        <w:rPr>
          <w:rtl/>
          <w:lang w:eastAsia="he-IL"/>
        </w:rPr>
      </w:pPr>
    </w:p>
    <w:p w:rsidR="00263879" w:rsidRDefault="00263879" w:rsidP="00BA73B6">
      <w:pPr>
        <w:rPr>
          <w:rtl/>
          <w:lang w:eastAsia="he-IL"/>
        </w:rPr>
      </w:pPr>
      <w:bookmarkStart w:id="21274" w:name="_ETM_Q52_262211"/>
      <w:bookmarkEnd w:id="21274"/>
      <w:r>
        <w:rPr>
          <w:rFonts w:hint="cs"/>
          <w:rtl/>
          <w:lang w:eastAsia="he-IL"/>
        </w:rPr>
        <w:t>י</w:t>
      </w:r>
      <w:bookmarkStart w:id="21275" w:name="_ETM_Q52_262490"/>
      <w:bookmarkEnd w:id="21275"/>
      <w:r>
        <w:rPr>
          <w:rFonts w:hint="cs"/>
          <w:rtl/>
          <w:lang w:eastAsia="he-IL"/>
        </w:rPr>
        <w:t>ה</w:t>
      </w:r>
      <w:bookmarkStart w:id="21276" w:name="_ETM_Q52_262573"/>
      <w:bookmarkEnd w:id="21276"/>
      <w:r>
        <w:rPr>
          <w:rFonts w:hint="cs"/>
          <w:rtl/>
          <w:lang w:eastAsia="he-IL"/>
        </w:rPr>
        <w:t xml:space="preserve">ודי </w:t>
      </w:r>
      <w:bookmarkStart w:id="21277" w:name="_ETM_Q52_262885"/>
      <w:bookmarkEnd w:id="21277"/>
      <w:r>
        <w:rPr>
          <w:rFonts w:hint="cs"/>
          <w:rtl/>
          <w:lang w:eastAsia="he-IL"/>
        </w:rPr>
        <w:t xml:space="preserve">גאה בירושלים. לא, לא, יהודי גאה שהגן על ערבים, שהגן על </w:t>
      </w:r>
      <w:bookmarkStart w:id="21278" w:name="_ETM_Q52_273122"/>
      <w:bookmarkEnd w:id="21278"/>
      <w:r>
        <w:rPr>
          <w:rFonts w:hint="cs"/>
          <w:rtl/>
          <w:lang w:eastAsia="he-IL"/>
        </w:rPr>
        <w:t xml:space="preserve">יהודים. </w:t>
      </w:r>
    </w:p>
    <w:p w:rsidR="00263879" w:rsidRDefault="00263879" w:rsidP="00BA73B6">
      <w:pPr>
        <w:rPr>
          <w:rtl/>
          <w:lang w:eastAsia="he-IL"/>
        </w:rPr>
      </w:pPr>
      <w:bookmarkStart w:id="21279" w:name="_ETM_Q52_269670"/>
      <w:bookmarkStart w:id="21280" w:name="_ETM_Q52_269766"/>
      <w:bookmarkEnd w:id="21279"/>
      <w:bookmarkEnd w:id="21280"/>
    </w:p>
    <w:p w:rsidR="00263879" w:rsidRDefault="00263879" w:rsidP="00BA73B6">
      <w:pPr>
        <w:pStyle w:val="-"/>
        <w:keepNext/>
        <w:rPr>
          <w:rtl/>
        </w:rPr>
      </w:pPr>
      <w:bookmarkStart w:id="21281" w:name="_ETM_Q52_269791"/>
      <w:bookmarkStart w:id="21282" w:name="_ETM_Q52_269891"/>
      <w:bookmarkStart w:id="21283" w:name="ET_speakercontinue_5264_62"/>
      <w:bookmarkEnd w:id="21281"/>
      <w:bookmarkEnd w:id="21282"/>
      <w:r w:rsidRPr="00C7478B">
        <w:rPr>
          <w:rStyle w:val="TagStyle"/>
          <w:rtl/>
        </w:rPr>
        <w:t xml:space="preserve"> &lt;&lt; דובר_המשך &gt;&gt; </w:t>
      </w:r>
      <w:r>
        <w:rPr>
          <w:rtl/>
        </w:rPr>
        <w:t>אחמד טיבי (חד"ש-תע"ל):</w:t>
      </w:r>
      <w:r w:rsidRPr="00C7478B">
        <w:rPr>
          <w:rStyle w:val="TagStyle"/>
          <w:rtl/>
        </w:rPr>
        <w:t xml:space="preserve"> &lt;&lt; דובר_המשך &gt;&gt;</w:t>
      </w:r>
      <w:r>
        <w:rPr>
          <w:rtl/>
        </w:rPr>
        <w:t xml:space="preserve"> </w:t>
      </w:r>
      <w:bookmarkEnd w:id="21283"/>
    </w:p>
    <w:p w:rsidR="00263879" w:rsidRDefault="00263879" w:rsidP="00BA73B6">
      <w:pPr>
        <w:rPr>
          <w:rtl/>
          <w:lang w:eastAsia="he-IL"/>
        </w:rPr>
      </w:pPr>
      <w:bookmarkStart w:id="21284" w:name="_ETM_Q52_234757"/>
      <w:bookmarkStart w:id="21285" w:name="_ETM_Q52_234854"/>
      <w:bookmarkStart w:id="21286" w:name="_ETM_Q52_266083"/>
      <w:bookmarkEnd w:id="21284"/>
      <w:bookmarkEnd w:id="21285"/>
      <w:bookmarkEnd w:id="21286"/>
    </w:p>
    <w:p w:rsidR="00263879" w:rsidRDefault="00263879" w:rsidP="00BA73B6">
      <w:pPr>
        <w:rPr>
          <w:rtl/>
          <w:lang w:eastAsia="he-IL"/>
        </w:rPr>
      </w:pPr>
      <w:bookmarkStart w:id="21287" w:name="_ETM_Q52_266229"/>
      <w:bookmarkEnd w:id="21287"/>
      <w:r>
        <w:rPr>
          <w:rFonts w:hint="cs"/>
          <w:rtl/>
          <w:lang w:eastAsia="he-IL"/>
        </w:rPr>
        <w:t xml:space="preserve">אתה מטורלל, הגבר של הכנסת. </w:t>
      </w:r>
    </w:p>
    <w:p w:rsidR="00263879" w:rsidRDefault="00263879" w:rsidP="00BA73B6">
      <w:pPr>
        <w:rPr>
          <w:rtl/>
          <w:lang w:eastAsia="he-IL"/>
        </w:rPr>
      </w:pPr>
      <w:bookmarkStart w:id="21288" w:name="_ETM_Q52_272321"/>
      <w:bookmarkStart w:id="21289" w:name="_ETM_Q52_272400"/>
      <w:bookmarkEnd w:id="21288"/>
      <w:bookmarkEnd w:id="21289"/>
    </w:p>
    <w:p w:rsidR="00263879" w:rsidRDefault="00263879" w:rsidP="00BA73B6">
      <w:pPr>
        <w:pStyle w:val="af6"/>
        <w:keepNext/>
        <w:rPr>
          <w:rtl/>
        </w:rPr>
      </w:pPr>
      <w:bookmarkStart w:id="21290" w:name="_ETM_Q52_272440"/>
      <w:bookmarkStart w:id="21291" w:name="_ETM_Q52_272518"/>
      <w:bookmarkStart w:id="21292" w:name="ET_interruption_6345_63"/>
      <w:bookmarkEnd w:id="21290"/>
      <w:bookmarkEnd w:id="21291"/>
      <w:r w:rsidRPr="00C7478B">
        <w:rPr>
          <w:rStyle w:val="TagStyle"/>
          <w:rtl/>
        </w:rPr>
        <w:t xml:space="preserve"> &lt;&lt; קריאה &gt;&gt; </w:t>
      </w:r>
      <w:r>
        <w:rPr>
          <w:rtl/>
        </w:rPr>
        <w:t>טלי גוטליב (הליכוד):</w:t>
      </w:r>
      <w:r w:rsidRPr="00C7478B">
        <w:rPr>
          <w:rStyle w:val="TagStyle"/>
          <w:rtl/>
        </w:rPr>
        <w:t xml:space="preserve"> &lt;&lt; קריאה &gt;&gt;</w:t>
      </w:r>
      <w:r>
        <w:rPr>
          <w:rtl/>
        </w:rPr>
        <w:t xml:space="preserve"> </w:t>
      </w:r>
      <w:bookmarkEnd w:id="21292"/>
    </w:p>
    <w:p w:rsidR="00263879" w:rsidRDefault="00263879" w:rsidP="00DA3834">
      <w:pPr>
        <w:rPr>
          <w:rtl/>
          <w:lang w:eastAsia="he-IL"/>
        </w:rPr>
      </w:pPr>
    </w:p>
    <w:p w:rsidR="00263879" w:rsidRDefault="00263879" w:rsidP="00BA73B6">
      <w:pPr>
        <w:rPr>
          <w:rtl/>
          <w:lang w:eastAsia="he-IL"/>
        </w:rPr>
      </w:pPr>
      <w:bookmarkStart w:id="21293" w:name="_ETM_Q52_266502"/>
      <w:bookmarkEnd w:id="21293"/>
      <w:r>
        <w:rPr>
          <w:rFonts w:hint="cs"/>
          <w:rtl/>
          <w:lang w:eastAsia="he-IL"/>
        </w:rPr>
        <w:t>תומך טרור בתוך הבית הזה.</w:t>
      </w:r>
      <w:bookmarkStart w:id="21294" w:name="_ETM_Q52_263412"/>
      <w:bookmarkEnd w:id="21294"/>
    </w:p>
    <w:p w:rsidR="00263879" w:rsidRDefault="00263879" w:rsidP="00BA73B6">
      <w:pPr>
        <w:rPr>
          <w:rtl/>
          <w:lang w:eastAsia="he-IL"/>
        </w:rPr>
      </w:pPr>
      <w:bookmarkStart w:id="21295" w:name="_ETM_Q52_263502"/>
      <w:bookmarkEnd w:id="21295"/>
    </w:p>
    <w:p w:rsidR="00263879" w:rsidRDefault="00263879" w:rsidP="00BA73B6">
      <w:pPr>
        <w:pStyle w:val="af8"/>
        <w:keepNext/>
        <w:rPr>
          <w:rtl/>
        </w:rPr>
      </w:pPr>
      <w:bookmarkStart w:id="21296" w:name="_ETM_Q52_263117"/>
      <w:bookmarkStart w:id="21297" w:name="_ETM_Q52_263196"/>
      <w:bookmarkStart w:id="21298" w:name="_ETM_Q52_263239"/>
      <w:bookmarkStart w:id="21299" w:name="ET_yor_6488_65"/>
      <w:bookmarkEnd w:id="21296"/>
      <w:bookmarkEnd w:id="21297"/>
      <w:bookmarkEnd w:id="21298"/>
      <w:r w:rsidRPr="003F2760">
        <w:rPr>
          <w:rStyle w:val="TagStyle"/>
          <w:rtl/>
        </w:rPr>
        <w:t xml:space="preserve"> &lt;&lt; יור &gt;&gt; </w:t>
      </w:r>
      <w:r>
        <w:rPr>
          <w:rtl/>
        </w:rPr>
        <w:t xml:space="preserve">היו"ר </w:t>
      </w:r>
      <w:r w:rsidR="00BA73B6">
        <w:rPr>
          <w:rtl/>
        </w:rPr>
        <w:t>אוריאל בוסו</w:t>
      </w:r>
      <w:r>
        <w:rPr>
          <w:rtl/>
        </w:rPr>
        <w:t>:</w:t>
      </w:r>
      <w:r w:rsidRPr="003F2760">
        <w:rPr>
          <w:rStyle w:val="TagStyle"/>
          <w:rtl/>
        </w:rPr>
        <w:t xml:space="preserve"> &lt;&lt; יור &gt;&gt;</w:t>
      </w:r>
      <w:r>
        <w:rPr>
          <w:rtl/>
        </w:rPr>
        <w:t xml:space="preserve"> </w:t>
      </w:r>
      <w:bookmarkEnd w:id="21299"/>
    </w:p>
    <w:p w:rsidR="00263879" w:rsidRDefault="00263879" w:rsidP="00DA3834">
      <w:pPr>
        <w:rPr>
          <w:rtl/>
          <w:lang w:eastAsia="he-IL"/>
        </w:rPr>
      </w:pPr>
    </w:p>
    <w:p w:rsidR="00263879" w:rsidRDefault="00263879" w:rsidP="00BA73B6">
      <w:pPr>
        <w:rPr>
          <w:rtl/>
          <w:lang w:eastAsia="he-IL"/>
        </w:rPr>
      </w:pPr>
      <w:bookmarkStart w:id="21300" w:name="_ETM_Q52_263860"/>
      <w:bookmarkEnd w:id="21300"/>
      <w:r>
        <w:rPr>
          <w:rFonts w:hint="cs"/>
          <w:rtl/>
          <w:lang w:eastAsia="he-IL"/>
        </w:rPr>
        <w:t>חברת הכנסת גוטליב, ביקשתי לצאת.</w:t>
      </w:r>
    </w:p>
    <w:p w:rsidR="00263879" w:rsidRPr="003F2760" w:rsidRDefault="00263879" w:rsidP="00BA73B6">
      <w:pPr>
        <w:rPr>
          <w:rtl/>
          <w:lang w:eastAsia="he-IL"/>
        </w:rPr>
      </w:pPr>
      <w:bookmarkStart w:id="21301" w:name="_ETM_Q52_261602"/>
      <w:bookmarkStart w:id="21302" w:name="_ETM_Q52_261698"/>
      <w:bookmarkEnd w:id="21301"/>
      <w:bookmarkEnd w:id="21302"/>
    </w:p>
    <w:p w:rsidR="00263879" w:rsidRDefault="00263879" w:rsidP="00BA73B6">
      <w:pPr>
        <w:pStyle w:val="-"/>
        <w:keepNext/>
        <w:rPr>
          <w:rtl/>
        </w:rPr>
      </w:pPr>
      <w:bookmarkStart w:id="21303" w:name="_ETM_Q52_263330"/>
      <w:bookmarkStart w:id="21304" w:name="ET_speakercontinue_5264_64"/>
      <w:bookmarkEnd w:id="21303"/>
      <w:r w:rsidRPr="00C7478B">
        <w:rPr>
          <w:rStyle w:val="TagStyle"/>
          <w:rtl/>
        </w:rPr>
        <w:t xml:space="preserve"> &lt;&lt; דובר_המשך &gt;&gt; </w:t>
      </w:r>
      <w:r>
        <w:rPr>
          <w:rtl/>
        </w:rPr>
        <w:t>אחמד טיבי (חד"ש-תע"ל):</w:t>
      </w:r>
      <w:r w:rsidRPr="00C7478B">
        <w:rPr>
          <w:rStyle w:val="TagStyle"/>
          <w:rtl/>
        </w:rPr>
        <w:t xml:space="preserve"> &lt;&lt; דובר_המשך &gt;&gt;</w:t>
      </w:r>
      <w:r>
        <w:rPr>
          <w:rtl/>
        </w:rPr>
        <w:t xml:space="preserve"> </w:t>
      </w:r>
      <w:bookmarkEnd w:id="21304"/>
    </w:p>
    <w:p w:rsidR="00263879" w:rsidRDefault="00263879" w:rsidP="00DA3834">
      <w:pPr>
        <w:rPr>
          <w:rtl/>
          <w:lang w:eastAsia="he-IL"/>
        </w:rPr>
      </w:pPr>
    </w:p>
    <w:p w:rsidR="00263879" w:rsidRDefault="00263879" w:rsidP="00BA73B6">
      <w:pPr>
        <w:rPr>
          <w:rtl/>
          <w:lang w:eastAsia="he-IL"/>
        </w:rPr>
      </w:pPr>
      <w:bookmarkStart w:id="21305" w:name="_ETM_Q52_253250"/>
      <w:bookmarkStart w:id="21306" w:name="_ETM_Q52_253343"/>
      <w:bookmarkEnd w:id="21305"/>
      <w:bookmarkEnd w:id="21306"/>
      <w:r>
        <w:rPr>
          <w:rFonts w:hint="cs"/>
          <w:rtl/>
          <w:lang w:eastAsia="he-IL"/>
        </w:rPr>
        <w:t xml:space="preserve">מי אתה שתבקש ממני להתנצל אחרי שהיא משמיצה כל </w:t>
      </w:r>
      <w:bookmarkStart w:id="21307" w:name="_ETM_Q52_277819"/>
      <w:bookmarkEnd w:id="21307"/>
      <w:r>
        <w:rPr>
          <w:rFonts w:hint="cs"/>
          <w:rtl/>
          <w:lang w:eastAsia="he-IL"/>
        </w:rPr>
        <w:t>מי שעולה לבמה?</w:t>
      </w:r>
      <w:bookmarkStart w:id="21308" w:name="_ETM_Q52_275267"/>
      <w:bookmarkEnd w:id="21308"/>
    </w:p>
    <w:p w:rsidR="00263879" w:rsidRDefault="00263879" w:rsidP="00BA73B6">
      <w:pPr>
        <w:rPr>
          <w:rtl/>
          <w:lang w:eastAsia="he-IL"/>
        </w:rPr>
      </w:pPr>
      <w:bookmarkStart w:id="21309" w:name="_ETM_Q52_275372"/>
      <w:bookmarkEnd w:id="21309"/>
    </w:p>
    <w:p w:rsidR="00263879" w:rsidRDefault="00263879" w:rsidP="00BA73B6">
      <w:pPr>
        <w:pStyle w:val="af8"/>
        <w:keepNext/>
        <w:rPr>
          <w:rtl/>
        </w:rPr>
      </w:pPr>
      <w:bookmarkStart w:id="21310" w:name="_ETM_Q52_275398"/>
      <w:bookmarkStart w:id="21311" w:name="_ETM_Q52_275462"/>
      <w:bookmarkEnd w:id="21310"/>
      <w:bookmarkEnd w:id="21311"/>
      <w:r w:rsidRPr="00D919D6">
        <w:rPr>
          <w:rStyle w:val="TagStyle"/>
          <w:rtl/>
        </w:rPr>
        <w:t xml:space="preserve"> &lt;&lt; יור &gt;&gt; </w:t>
      </w:r>
      <w:r>
        <w:rPr>
          <w:rtl/>
        </w:rPr>
        <w:t xml:space="preserve">היו"ר </w:t>
      </w:r>
      <w:r w:rsidR="00BA73B6">
        <w:rPr>
          <w:rtl/>
        </w:rPr>
        <w:t>אוריאל בוסו</w:t>
      </w:r>
      <w:r>
        <w:rPr>
          <w:rtl/>
        </w:rPr>
        <w:t>:</w:t>
      </w:r>
      <w:r w:rsidRPr="00D919D6">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312" w:name="_ETM_Q52_271421"/>
      <w:bookmarkEnd w:id="21312"/>
      <w:r>
        <w:rPr>
          <w:rFonts w:hint="cs"/>
          <w:rtl/>
          <w:lang w:eastAsia="he-IL"/>
        </w:rPr>
        <w:t xml:space="preserve">חבר הכנסת סעדה, אתה כבר בקריאה שנייה. </w:t>
      </w:r>
      <w:bookmarkStart w:id="21313" w:name="_ETM_Q52_273558"/>
      <w:bookmarkEnd w:id="21313"/>
    </w:p>
    <w:p w:rsidR="00263879" w:rsidRDefault="00263879" w:rsidP="00BA73B6">
      <w:pPr>
        <w:rPr>
          <w:rtl/>
          <w:lang w:eastAsia="he-IL"/>
        </w:rPr>
      </w:pPr>
      <w:bookmarkStart w:id="21314" w:name="_ETM_Q52_273822"/>
      <w:bookmarkStart w:id="21315" w:name="_ETM_Q52_273911"/>
      <w:bookmarkEnd w:id="21314"/>
      <w:bookmarkEnd w:id="21315"/>
    </w:p>
    <w:p w:rsidR="00263879" w:rsidRDefault="00263879" w:rsidP="00BA73B6">
      <w:pPr>
        <w:pStyle w:val="af6"/>
        <w:keepNext/>
        <w:rPr>
          <w:rtl/>
        </w:rPr>
      </w:pPr>
      <w:bookmarkStart w:id="21316" w:name="_ETM_Q52_273942"/>
      <w:bookmarkStart w:id="21317" w:name="_ETM_Q52_274018"/>
      <w:bookmarkEnd w:id="21316"/>
      <w:bookmarkEnd w:id="21317"/>
      <w:r w:rsidRPr="00D919D6">
        <w:rPr>
          <w:rStyle w:val="TagStyle"/>
          <w:rtl/>
        </w:rPr>
        <w:t xml:space="preserve"> &lt;&lt; קריאה &gt;&gt; </w:t>
      </w:r>
      <w:r>
        <w:rPr>
          <w:rtl/>
        </w:rPr>
        <w:t>טלי גוטליב (הליכוד):</w:t>
      </w:r>
      <w:r w:rsidRPr="00D919D6">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318" w:name="_ETM_Q52_277629"/>
      <w:bookmarkEnd w:id="21318"/>
      <w:r>
        <w:rPr>
          <w:rFonts w:hint="cs"/>
          <w:rtl/>
          <w:lang w:eastAsia="he-IL"/>
        </w:rPr>
        <w:t>בעברית מדברים פה. חוק הלאום. חוק הלאום.</w:t>
      </w:r>
    </w:p>
    <w:p w:rsidR="00263879" w:rsidRDefault="00263879" w:rsidP="00BA73B6">
      <w:pPr>
        <w:rPr>
          <w:rtl/>
          <w:lang w:eastAsia="he-IL"/>
        </w:rPr>
      </w:pPr>
      <w:bookmarkStart w:id="21319" w:name="_ETM_Q52_281673"/>
      <w:bookmarkStart w:id="21320" w:name="_ETM_Q52_281807"/>
      <w:bookmarkEnd w:id="21319"/>
      <w:bookmarkEnd w:id="21320"/>
    </w:p>
    <w:p w:rsidR="00263879" w:rsidRDefault="00263879" w:rsidP="00BA73B6">
      <w:pPr>
        <w:pStyle w:val="-"/>
        <w:keepNext/>
        <w:rPr>
          <w:rtl/>
        </w:rPr>
      </w:pPr>
      <w:bookmarkStart w:id="21321" w:name="_ETM_Q52_281842"/>
      <w:bookmarkStart w:id="21322" w:name="_ETM_Q52_281967"/>
      <w:bookmarkStart w:id="21323" w:name="ET_speakercontinue_5264_71"/>
      <w:bookmarkEnd w:id="21321"/>
      <w:bookmarkEnd w:id="21322"/>
      <w:r w:rsidRPr="00D919D6">
        <w:rPr>
          <w:rStyle w:val="TagStyle"/>
          <w:rtl/>
        </w:rPr>
        <w:t xml:space="preserve"> &lt;&lt; דובר_המשך &gt;&gt; </w:t>
      </w:r>
      <w:r>
        <w:rPr>
          <w:rtl/>
        </w:rPr>
        <w:t>אחמד טיבי (חד"ש-תע"ל):</w:t>
      </w:r>
      <w:r w:rsidRPr="00D919D6">
        <w:rPr>
          <w:rStyle w:val="TagStyle"/>
          <w:rtl/>
        </w:rPr>
        <w:t xml:space="preserve"> &lt;&lt; דובר_המשך &gt;&gt;</w:t>
      </w:r>
      <w:r>
        <w:rPr>
          <w:rtl/>
        </w:rPr>
        <w:t xml:space="preserve"> </w:t>
      </w:r>
      <w:bookmarkEnd w:id="21323"/>
    </w:p>
    <w:p w:rsidR="00263879" w:rsidRDefault="00263879" w:rsidP="00DA3834">
      <w:pPr>
        <w:rPr>
          <w:rtl/>
          <w:lang w:eastAsia="he-IL"/>
        </w:rPr>
      </w:pPr>
    </w:p>
    <w:p w:rsidR="00263879" w:rsidRDefault="00263879" w:rsidP="00BA73B6">
      <w:pPr>
        <w:rPr>
          <w:rtl/>
          <w:lang w:eastAsia="he-IL"/>
        </w:rPr>
      </w:pPr>
      <w:bookmarkStart w:id="21324" w:name="_ETM_Q52_278188"/>
      <w:bookmarkEnd w:id="21324"/>
      <w:r>
        <w:rPr>
          <w:rFonts w:hint="cs"/>
          <w:rtl/>
          <w:lang w:eastAsia="he-IL"/>
        </w:rPr>
        <w:t xml:space="preserve">חצוף. והדובר שקדם </w:t>
      </w:r>
      <w:bookmarkStart w:id="21325" w:name="_ETM_Q52_283682"/>
      <w:bookmarkEnd w:id="21325"/>
      <w:r>
        <w:rPr>
          <w:rFonts w:hint="cs"/>
          <w:rtl/>
          <w:lang w:eastAsia="he-IL"/>
        </w:rPr>
        <w:t>לי אמר שאתה משקר.</w:t>
      </w:r>
      <w:bookmarkStart w:id="21326" w:name="_ETM_Q52_281109"/>
      <w:bookmarkEnd w:id="21326"/>
    </w:p>
    <w:p w:rsidR="00263879" w:rsidRDefault="00263879" w:rsidP="00BA73B6">
      <w:pPr>
        <w:rPr>
          <w:rtl/>
          <w:lang w:eastAsia="he-IL"/>
        </w:rPr>
      </w:pPr>
      <w:bookmarkStart w:id="21327" w:name="_ETM_Q52_281211"/>
      <w:bookmarkEnd w:id="21327"/>
    </w:p>
    <w:p w:rsidR="00263879" w:rsidRDefault="00263879" w:rsidP="00BA73B6">
      <w:pPr>
        <w:pStyle w:val="af8"/>
        <w:keepNext/>
        <w:rPr>
          <w:rtl/>
        </w:rPr>
      </w:pPr>
      <w:bookmarkStart w:id="21328" w:name="_ETM_Q52_281278"/>
      <w:bookmarkStart w:id="21329" w:name="_ETM_Q52_281368"/>
      <w:bookmarkEnd w:id="21328"/>
      <w:bookmarkEnd w:id="21329"/>
      <w:r w:rsidRPr="00D919D6">
        <w:rPr>
          <w:rStyle w:val="TagStyle"/>
          <w:rtl/>
        </w:rPr>
        <w:t xml:space="preserve"> &lt;&lt; יור &gt;&gt; </w:t>
      </w:r>
      <w:r>
        <w:rPr>
          <w:rtl/>
        </w:rPr>
        <w:t xml:space="preserve">היו"ר </w:t>
      </w:r>
      <w:r w:rsidR="00BA73B6">
        <w:rPr>
          <w:rtl/>
        </w:rPr>
        <w:t>אוריאל בוסו</w:t>
      </w:r>
      <w:r>
        <w:rPr>
          <w:rtl/>
        </w:rPr>
        <w:t>:</w:t>
      </w:r>
      <w:r w:rsidRPr="00D919D6">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330" w:name="_ETM_Q52_282332"/>
      <w:bookmarkEnd w:id="21330"/>
      <w:r>
        <w:rPr>
          <w:rFonts w:hint="cs"/>
          <w:rtl/>
          <w:lang w:eastAsia="he-IL"/>
        </w:rPr>
        <w:t>חברת הכנסת גוטליב, נא לצאת.</w:t>
      </w:r>
    </w:p>
    <w:p w:rsidR="00263879" w:rsidRPr="00D919D6" w:rsidRDefault="00263879" w:rsidP="00BA73B6">
      <w:pPr>
        <w:rPr>
          <w:rtl/>
          <w:lang w:eastAsia="he-IL"/>
        </w:rPr>
      </w:pPr>
      <w:bookmarkStart w:id="21331" w:name="_ETM_Q52_282250"/>
      <w:bookmarkStart w:id="21332" w:name="_ETM_Q52_282344"/>
      <w:bookmarkEnd w:id="21331"/>
      <w:bookmarkEnd w:id="21332"/>
    </w:p>
    <w:p w:rsidR="00263879" w:rsidRDefault="00263879" w:rsidP="00BA73B6">
      <w:pPr>
        <w:pStyle w:val="-"/>
        <w:keepNext/>
        <w:rPr>
          <w:rtl/>
        </w:rPr>
      </w:pPr>
      <w:bookmarkStart w:id="21333" w:name="_ETM_Q52_282492"/>
      <w:bookmarkStart w:id="21334" w:name="_ETM_Q52_282584"/>
      <w:bookmarkStart w:id="21335" w:name="ET_speakercontinue_5264_73"/>
      <w:bookmarkEnd w:id="21333"/>
      <w:bookmarkEnd w:id="21334"/>
      <w:r w:rsidRPr="00645CE0">
        <w:rPr>
          <w:rStyle w:val="TagStyle"/>
          <w:rtl/>
        </w:rPr>
        <w:t xml:space="preserve"> &lt;&lt; דובר_המשך &gt;&gt; </w:t>
      </w:r>
      <w:r>
        <w:rPr>
          <w:rtl/>
        </w:rPr>
        <w:t>אחמד טיבי (חד"ש-תע"ל):</w:t>
      </w:r>
      <w:r w:rsidRPr="00645CE0">
        <w:rPr>
          <w:rStyle w:val="TagStyle"/>
          <w:rtl/>
        </w:rPr>
        <w:t xml:space="preserve"> &lt;&lt; דובר_המשך &gt;&gt;</w:t>
      </w:r>
      <w:r>
        <w:rPr>
          <w:rtl/>
        </w:rPr>
        <w:t xml:space="preserve"> </w:t>
      </w:r>
      <w:bookmarkEnd w:id="21335"/>
    </w:p>
    <w:p w:rsidR="00263879" w:rsidRDefault="00263879" w:rsidP="00DA3834">
      <w:pPr>
        <w:rPr>
          <w:rtl/>
          <w:lang w:eastAsia="he-IL"/>
        </w:rPr>
      </w:pPr>
    </w:p>
    <w:p w:rsidR="00263879" w:rsidRDefault="00263879" w:rsidP="00BA73B6">
      <w:pPr>
        <w:rPr>
          <w:rtl/>
          <w:lang w:eastAsia="he-IL"/>
        </w:rPr>
      </w:pPr>
      <w:bookmarkStart w:id="21336" w:name="_ETM_Q52_287759"/>
      <w:bookmarkEnd w:id="21336"/>
      <w:r>
        <w:rPr>
          <w:rFonts w:hint="cs"/>
          <w:rtl/>
          <w:lang w:eastAsia="he-IL"/>
        </w:rPr>
        <w:t xml:space="preserve">הדובר </w:t>
      </w:r>
      <w:bookmarkStart w:id="21337" w:name="_ETM_Q52_283183"/>
      <w:bookmarkEnd w:id="21337"/>
      <w:r>
        <w:rPr>
          <w:rFonts w:hint="cs"/>
          <w:rtl/>
          <w:lang w:eastAsia="he-IL"/>
        </w:rPr>
        <w:t xml:space="preserve">הקודם, שהוא חבר כנסת מאוד מכובד, אמר שאתה משקר. </w:t>
      </w:r>
      <w:bookmarkStart w:id="21338" w:name="_ETM_Q52_287424"/>
      <w:bookmarkEnd w:id="21338"/>
    </w:p>
    <w:p w:rsidR="00263879" w:rsidRDefault="00263879" w:rsidP="00BA73B6">
      <w:pPr>
        <w:rPr>
          <w:rtl/>
          <w:lang w:eastAsia="he-IL"/>
        </w:rPr>
      </w:pPr>
      <w:bookmarkStart w:id="21339" w:name="_ETM_Q52_285003"/>
      <w:bookmarkEnd w:id="21339"/>
    </w:p>
    <w:p w:rsidR="00263879" w:rsidRDefault="00263879" w:rsidP="00BA73B6">
      <w:pPr>
        <w:pStyle w:val="af6"/>
        <w:keepNext/>
        <w:rPr>
          <w:rtl/>
        </w:rPr>
      </w:pPr>
      <w:bookmarkStart w:id="21340" w:name="_ETM_Q52_285009"/>
      <w:bookmarkStart w:id="21341" w:name="ET_interruption_6357_74"/>
      <w:bookmarkEnd w:id="21340"/>
      <w:r w:rsidRPr="00645CE0">
        <w:rPr>
          <w:rStyle w:val="TagStyle"/>
          <w:rtl/>
        </w:rPr>
        <w:t xml:space="preserve"> &lt;&lt; קריאה &gt;&gt; </w:t>
      </w:r>
      <w:r>
        <w:rPr>
          <w:rtl/>
        </w:rPr>
        <w:t>משה סעדה (הליכוד):</w:t>
      </w:r>
      <w:r w:rsidRPr="00645CE0">
        <w:rPr>
          <w:rStyle w:val="TagStyle"/>
          <w:rtl/>
        </w:rPr>
        <w:t xml:space="preserve"> &lt;&lt; קריאה &gt;&gt;</w:t>
      </w:r>
      <w:r>
        <w:rPr>
          <w:rtl/>
        </w:rPr>
        <w:t xml:space="preserve"> </w:t>
      </w:r>
      <w:bookmarkEnd w:id="21341"/>
    </w:p>
    <w:p w:rsidR="00263879" w:rsidRDefault="00263879" w:rsidP="00DA3834">
      <w:pPr>
        <w:rPr>
          <w:rtl/>
          <w:lang w:eastAsia="he-IL"/>
        </w:rPr>
      </w:pPr>
    </w:p>
    <w:p w:rsidR="00263879" w:rsidRDefault="00263879" w:rsidP="00BA73B6">
      <w:pPr>
        <w:rPr>
          <w:rtl/>
          <w:lang w:eastAsia="he-IL"/>
        </w:rPr>
      </w:pPr>
      <w:bookmarkStart w:id="21342" w:name="_ETM_Q52_287553"/>
      <w:bookmarkEnd w:id="21342"/>
      <w:r>
        <w:rPr>
          <w:rFonts w:hint="cs"/>
          <w:rtl/>
          <w:lang w:eastAsia="he-IL"/>
        </w:rPr>
        <w:t xml:space="preserve">אני הגנתי על ערבים. לא, לא, </w:t>
      </w:r>
      <w:bookmarkStart w:id="21343" w:name="_ETM_Q52_287206"/>
      <w:bookmarkEnd w:id="21343"/>
      <w:r>
        <w:rPr>
          <w:rFonts w:hint="cs"/>
          <w:rtl/>
          <w:lang w:eastAsia="he-IL"/>
        </w:rPr>
        <w:t>לא.</w:t>
      </w:r>
    </w:p>
    <w:p w:rsidR="00263879" w:rsidRDefault="00263879" w:rsidP="00BA73B6">
      <w:pPr>
        <w:rPr>
          <w:rtl/>
          <w:lang w:eastAsia="he-IL"/>
        </w:rPr>
      </w:pPr>
      <w:bookmarkStart w:id="21344" w:name="_ETM_Q52_289486"/>
      <w:bookmarkEnd w:id="21344"/>
    </w:p>
    <w:p w:rsidR="00263879" w:rsidRDefault="00263879" w:rsidP="00BA73B6">
      <w:pPr>
        <w:pStyle w:val="-"/>
        <w:keepNext/>
        <w:rPr>
          <w:rtl/>
        </w:rPr>
      </w:pPr>
      <w:bookmarkStart w:id="21345" w:name="_ETM_Q52_289609"/>
      <w:bookmarkStart w:id="21346" w:name="_ETM_Q52_289689"/>
      <w:bookmarkStart w:id="21347" w:name="_ETM_Q52_289734"/>
      <w:bookmarkStart w:id="21348" w:name="ET_speakercontinue_5264_75"/>
      <w:bookmarkEnd w:id="21345"/>
      <w:bookmarkEnd w:id="21346"/>
      <w:bookmarkEnd w:id="21347"/>
      <w:r w:rsidRPr="004D54F0">
        <w:rPr>
          <w:rStyle w:val="TagStyle"/>
          <w:rtl/>
        </w:rPr>
        <w:t xml:space="preserve"> &lt;&lt; דובר_המשך &gt;&gt; </w:t>
      </w:r>
      <w:r>
        <w:rPr>
          <w:rtl/>
        </w:rPr>
        <w:t>אחמד טיבי (חד"ש-תע"ל):</w:t>
      </w:r>
      <w:r w:rsidRPr="004D54F0">
        <w:rPr>
          <w:rStyle w:val="TagStyle"/>
          <w:rtl/>
        </w:rPr>
        <w:t xml:space="preserve"> &lt;&lt; דובר_המשך &gt;&gt;</w:t>
      </w:r>
      <w:r>
        <w:rPr>
          <w:rtl/>
        </w:rPr>
        <w:t xml:space="preserve"> </w:t>
      </w:r>
      <w:bookmarkEnd w:id="21348"/>
    </w:p>
    <w:p w:rsidR="00263879" w:rsidRDefault="00263879" w:rsidP="00DA3834">
      <w:pPr>
        <w:rPr>
          <w:rtl/>
        </w:rPr>
      </w:pPr>
    </w:p>
    <w:p w:rsidR="00263879" w:rsidRDefault="00263879" w:rsidP="00BA73B6">
      <w:pPr>
        <w:rPr>
          <w:rtl/>
        </w:rPr>
      </w:pPr>
      <w:bookmarkStart w:id="21349" w:name="_ETM_Q52_290480"/>
      <w:bookmarkEnd w:id="21349"/>
      <w:r>
        <w:rPr>
          <w:rFonts w:hint="cs"/>
          <w:rtl/>
        </w:rPr>
        <w:t xml:space="preserve">זה מה שהוא אמר. </w:t>
      </w:r>
    </w:p>
    <w:p w:rsidR="00263879" w:rsidRPr="00645CE0" w:rsidRDefault="00263879" w:rsidP="00BA73B6">
      <w:pPr>
        <w:rPr>
          <w:rtl/>
          <w:lang w:eastAsia="he-IL"/>
        </w:rPr>
      </w:pPr>
      <w:bookmarkStart w:id="21350" w:name="_ETM_Q52_283905"/>
      <w:bookmarkStart w:id="21351" w:name="_ETM_Q52_284006"/>
      <w:bookmarkEnd w:id="21350"/>
      <w:bookmarkEnd w:id="21351"/>
    </w:p>
    <w:p w:rsidR="00263879" w:rsidRDefault="00263879" w:rsidP="00BA73B6">
      <w:pPr>
        <w:pStyle w:val="af6"/>
        <w:keepNext/>
        <w:rPr>
          <w:rtl/>
        </w:rPr>
      </w:pPr>
      <w:bookmarkStart w:id="21352" w:name="_ETM_Q52_276839"/>
      <w:bookmarkStart w:id="21353" w:name="ET_interruption_6357_70"/>
      <w:bookmarkEnd w:id="21352"/>
      <w:r w:rsidRPr="00D919D6">
        <w:rPr>
          <w:rStyle w:val="TagStyle"/>
          <w:rtl/>
        </w:rPr>
        <w:t xml:space="preserve"> &lt;&lt; קריאה &gt;&gt; </w:t>
      </w:r>
      <w:r>
        <w:rPr>
          <w:rtl/>
        </w:rPr>
        <w:t>משה סעדה (הליכוד):</w:t>
      </w:r>
      <w:r w:rsidRPr="00D919D6">
        <w:rPr>
          <w:rStyle w:val="TagStyle"/>
          <w:rtl/>
        </w:rPr>
        <w:t xml:space="preserve"> &lt;&lt; קריאה &gt;&gt;</w:t>
      </w:r>
      <w:r>
        <w:rPr>
          <w:rtl/>
        </w:rPr>
        <w:t xml:space="preserve"> </w:t>
      </w:r>
      <w:bookmarkEnd w:id="21353"/>
    </w:p>
    <w:p w:rsidR="00263879" w:rsidRDefault="00263879" w:rsidP="00DA3834">
      <w:pPr>
        <w:rPr>
          <w:rtl/>
          <w:lang w:eastAsia="he-IL"/>
        </w:rPr>
      </w:pPr>
    </w:p>
    <w:p w:rsidR="00263879" w:rsidRDefault="00263879" w:rsidP="00BA73B6">
      <w:pPr>
        <w:rPr>
          <w:rtl/>
          <w:lang w:eastAsia="he-IL"/>
        </w:rPr>
      </w:pPr>
      <w:bookmarkStart w:id="21354" w:name="_ETM_Q52_290936"/>
      <w:bookmarkStart w:id="21355" w:name="_ETM_Q52_291029"/>
      <w:bookmarkEnd w:id="21354"/>
      <w:bookmarkEnd w:id="21355"/>
      <w:r>
        <w:rPr>
          <w:rFonts w:hint="cs"/>
          <w:rtl/>
          <w:lang w:eastAsia="he-IL"/>
        </w:rPr>
        <w:t xml:space="preserve">אתה מתבלבל. אני יהודי גאה שלא </w:t>
      </w:r>
      <w:bookmarkStart w:id="21356" w:name="_ETM_Q52_294388"/>
      <w:bookmarkEnd w:id="21356"/>
      <w:r>
        <w:rPr>
          <w:rFonts w:hint="cs"/>
          <w:rtl/>
          <w:lang w:eastAsia="he-IL"/>
        </w:rPr>
        <w:t>חושש ממך.</w:t>
      </w:r>
    </w:p>
    <w:p w:rsidR="00263879" w:rsidRDefault="00263879" w:rsidP="00BA73B6">
      <w:pPr>
        <w:rPr>
          <w:rtl/>
          <w:lang w:eastAsia="he-IL"/>
        </w:rPr>
      </w:pPr>
      <w:bookmarkStart w:id="21357" w:name="_ETM_Q52_291032"/>
      <w:bookmarkStart w:id="21358" w:name="_ETM_Q52_291130"/>
      <w:bookmarkEnd w:id="21357"/>
      <w:bookmarkEnd w:id="21358"/>
    </w:p>
    <w:p w:rsidR="00263879" w:rsidRDefault="00263879" w:rsidP="00BA73B6">
      <w:pPr>
        <w:pStyle w:val="-"/>
        <w:keepNext/>
        <w:rPr>
          <w:rtl/>
        </w:rPr>
      </w:pPr>
      <w:bookmarkStart w:id="21359" w:name="_ETM_Q52_291152"/>
      <w:bookmarkStart w:id="21360" w:name="_ETM_Q52_291233"/>
      <w:bookmarkStart w:id="21361" w:name="ET_speakercontinue_5264_76"/>
      <w:bookmarkEnd w:id="21359"/>
      <w:bookmarkEnd w:id="21360"/>
      <w:r w:rsidRPr="004D54F0">
        <w:rPr>
          <w:rStyle w:val="TagStyle"/>
          <w:rtl/>
        </w:rPr>
        <w:t xml:space="preserve"> &lt;&lt; דובר_המשך &gt;&gt; </w:t>
      </w:r>
      <w:r>
        <w:rPr>
          <w:rtl/>
        </w:rPr>
        <w:t>אחמד טיבי (חד"ש-תע"ל):</w:t>
      </w:r>
      <w:r w:rsidRPr="004D54F0">
        <w:rPr>
          <w:rStyle w:val="TagStyle"/>
          <w:rtl/>
        </w:rPr>
        <w:t xml:space="preserve"> &lt;&lt; דובר_המשך &gt;&gt;</w:t>
      </w:r>
      <w:r>
        <w:rPr>
          <w:rtl/>
        </w:rPr>
        <w:t xml:space="preserve"> </w:t>
      </w:r>
      <w:bookmarkEnd w:id="21361"/>
    </w:p>
    <w:p w:rsidR="00263879" w:rsidRDefault="00263879" w:rsidP="00DA3834">
      <w:pPr>
        <w:rPr>
          <w:rtl/>
          <w:lang w:eastAsia="he-IL"/>
        </w:rPr>
      </w:pPr>
    </w:p>
    <w:p w:rsidR="00263879" w:rsidRDefault="00263879" w:rsidP="00BA73B6">
      <w:pPr>
        <w:rPr>
          <w:rtl/>
          <w:lang w:eastAsia="he-IL"/>
        </w:rPr>
      </w:pPr>
      <w:bookmarkStart w:id="21362" w:name="_ETM_Q52_291940"/>
      <w:bookmarkEnd w:id="21362"/>
      <w:r>
        <w:rPr>
          <w:rFonts w:hint="cs"/>
          <w:rtl/>
          <w:lang w:eastAsia="he-IL"/>
        </w:rPr>
        <w:t>הוא יודע.</w:t>
      </w:r>
      <w:bookmarkStart w:id="21363" w:name="_ETM_Q52_294296"/>
      <w:bookmarkStart w:id="21364" w:name="_ETM_Q52_294441"/>
      <w:bookmarkStart w:id="21365" w:name="_ETM_Q52_294456"/>
      <w:bookmarkStart w:id="21366" w:name="_ETM_Q52_294495"/>
      <w:bookmarkEnd w:id="21363"/>
      <w:bookmarkEnd w:id="21364"/>
      <w:bookmarkEnd w:id="21365"/>
      <w:bookmarkEnd w:id="21366"/>
      <w:r>
        <w:rPr>
          <w:rFonts w:hint="cs"/>
          <w:rtl/>
          <w:lang w:eastAsia="he-IL"/>
        </w:rPr>
        <w:t xml:space="preserve"> הוא יודע. </w:t>
      </w:r>
    </w:p>
    <w:p w:rsidR="00263879" w:rsidRDefault="00263879" w:rsidP="00BA73B6">
      <w:pPr>
        <w:rPr>
          <w:rtl/>
          <w:lang w:eastAsia="he-IL"/>
        </w:rPr>
      </w:pPr>
      <w:bookmarkStart w:id="21367" w:name="_ETM_Q52_291879"/>
      <w:bookmarkStart w:id="21368" w:name="_ETM_Q52_291966"/>
      <w:bookmarkEnd w:id="21367"/>
      <w:bookmarkEnd w:id="21368"/>
    </w:p>
    <w:p w:rsidR="00263879" w:rsidRDefault="00263879" w:rsidP="00BA73B6">
      <w:pPr>
        <w:pStyle w:val="af6"/>
        <w:keepNext/>
        <w:rPr>
          <w:rtl/>
        </w:rPr>
      </w:pPr>
      <w:bookmarkStart w:id="21369" w:name="_ETM_Q52_288153"/>
      <w:bookmarkStart w:id="21370" w:name="_ETM_Q52_288257"/>
      <w:bookmarkEnd w:id="21369"/>
      <w:bookmarkEnd w:id="21370"/>
      <w:r w:rsidRPr="004D54F0">
        <w:rPr>
          <w:rStyle w:val="TagStyle"/>
          <w:rtl/>
        </w:rPr>
        <w:t xml:space="preserve"> &lt;&lt; קריאה &gt;&gt; </w:t>
      </w:r>
      <w:r>
        <w:rPr>
          <w:rtl/>
        </w:rPr>
        <w:t>משה סעדה (הליכוד):</w:t>
      </w:r>
      <w:r w:rsidRPr="004D54F0">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371" w:name="_ETM_Q52_291489"/>
      <w:bookmarkEnd w:id="21371"/>
      <w:r>
        <w:rPr>
          <w:rFonts w:hint="cs"/>
          <w:rtl/>
          <w:lang w:eastAsia="he-IL"/>
        </w:rPr>
        <w:t xml:space="preserve">שלא מפחד ממך. </w:t>
      </w:r>
    </w:p>
    <w:p w:rsidR="00263879" w:rsidRPr="004D54F0" w:rsidRDefault="00263879" w:rsidP="00BA73B6">
      <w:pPr>
        <w:rPr>
          <w:rtl/>
          <w:lang w:eastAsia="he-IL"/>
        </w:rPr>
      </w:pPr>
      <w:bookmarkStart w:id="21372" w:name="_ETM_Q52_292645"/>
      <w:bookmarkStart w:id="21373" w:name="_ETM_Q52_292774"/>
      <w:bookmarkEnd w:id="21372"/>
      <w:bookmarkEnd w:id="21373"/>
    </w:p>
    <w:p w:rsidR="00263879" w:rsidRDefault="00263879" w:rsidP="00BA73B6">
      <w:pPr>
        <w:pStyle w:val="-"/>
        <w:keepNext/>
        <w:rPr>
          <w:rtl/>
        </w:rPr>
      </w:pPr>
      <w:bookmarkStart w:id="21374" w:name="_ETM_Q52_291991"/>
      <w:bookmarkStart w:id="21375" w:name="_ETM_Q52_292062"/>
      <w:bookmarkStart w:id="21376" w:name="ET_speakercontinue_5264_77"/>
      <w:bookmarkEnd w:id="21374"/>
      <w:bookmarkEnd w:id="21375"/>
      <w:r w:rsidRPr="004D54F0">
        <w:rPr>
          <w:rStyle w:val="TagStyle"/>
          <w:rtl/>
        </w:rPr>
        <w:t xml:space="preserve"> &lt;&lt; דובר_המשך &gt;&gt; </w:t>
      </w:r>
      <w:r>
        <w:rPr>
          <w:rtl/>
        </w:rPr>
        <w:t>אחמד טיבי (חד"ש-תע"ל):</w:t>
      </w:r>
      <w:r w:rsidRPr="004D54F0">
        <w:rPr>
          <w:rStyle w:val="TagStyle"/>
          <w:rtl/>
        </w:rPr>
        <w:t xml:space="preserve"> &lt;&lt; דובר_המשך &gt;&gt;</w:t>
      </w:r>
      <w:r>
        <w:rPr>
          <w:rtl/>
        </w:rPr>
        <w:t xml:space="preserve"> </w:t>
      </w:r>
      <w:bookmarkEnd w:id="21376"/>
    </w:p>
    <w:p w:rsidR="00263879" w:rsidRDefault="00263879" w:rsidP="00DA3834">
      <w:pPr>
        <w:rPr>
          <w:rtl/>
          <w:lang w:eastAsia="he-IL"/>
        </w:rPr>
      </w:pPr>
    </w:p>
    <w:p w:rsidR="00263879" w:rsidRDefault="00263879" w:rsidP="00BA73B6">
      <w:pPr>
        <w:rPr>
          <w:rtl/>
          <w:lang w:eastAsia="he-IL"/>
        </w:rPr>
      </w:pPr>
      <w:bookmarkStart w:id="21377" w:name="_ETM_Q52_292875"/>
      <w:bookmarkEnd w:id="21377"/>
      <w:r>
        <w:rPr>
          <w:rFonts w:hint="cs"/>
          <w:rtl/>
          <w:lang w:eastAsia="he-IL"/>
        </w:rPr>
        <w:t xml:space="preserve">אתה לא </w:t>
      </w:r>
      <w:bookmarkStart w:id="21378" w:name="_ETM_Q52_295741"/>
      <w:bookmarkEnd w:id="21378"/>
      <w:r>
        <w:rPr>
          <w:rFonts w:hint="cs"/>
          <w:rtl/>
          <w:lang w:eastAsia="he-IL"/>
        </w:rPr>
        <w:t>צריך לפחד. אתה צריך לדבר בנימוס.</w:t>
      </w:r>
    </w:p>
    <w:p w:rsidR="00263879" w:rsidRDefault="00263879" w:rsidP="00BA73B6">
      <w:pPr>
        <w:rPr>
          <w:rtl/>
          <w:lang w:eastAsia="he-IL"/>
        </w:rPr>
      </w:pPr>
      <w:bookmarkStart w:id="21379" w:name="_ETM_Q52_295472"/>
      <w:bookmarkEnd w:id="21379"/>
    </w:p>
    <w:p w:rsidR="00263879" w:rsidRDefault="00263879" w:rsidP="00BA73B6">
      <w:pPr>
        <w:pStyle w:val="af8"/>
        <w:keepNext/>
        <w:rPr>
          <w:rtl/>
        </w:rPr>
      </w:pPr>
      <w:bookmarkStart w:id="21380" w:name="_ETM_Q52_295585"/>
      <w:bookmarkStart w:id="21381" w:name="_ETM_Q52_295643"/>
      <w:bookmarkStart w:id="21382" w:name="_ETM_Q52_295681"/>
      <w:bookmarkEnd w:id="21380"/>
      <w:bookmarkEnd w:id="21381"/>
      <w:bookmarkEnd w:id="21382"/>
      <w:r w:rsidRPr="004D54F0">
        <w:rPr>
          <w:rStyle w:val="TagStyle"/>
          <w:rtl/>
        </w:rPr>
        <w:t xml:space="preserve"> &lt;&lt; יור &gt;&gt; </w:t>
      </w:r>
      <w:r>
        <w:rPr>
          <w:rtl/>
        </w:rPr>
        <w:t xml:space="preserve">היו"ר </w:t>
      </w:r>
      <w:r w:rsidR="00BA73B6">
        <w:rPr>
          <w:rtl/>
        </w:rPr>
        <w:t>אוריאל בוסו</w:t>
      </w:r>
      <w:r>
        <w:rPr>
          <w:rtl/>
        </w:rPr>
        <w:t>:</w:t>
      </w:r>
      <w:r w:rsidRPr="004D54F0">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383" w:name="_ETM_Q52_296492"/>
      <w:bookmarkEnd w:id="21383"/>
      <w:r>
        <w:rPr>
          <w:rFonts w:hint="cs"/>
          <w:rtl/>
          <w:lang w:eastAsia="he-IL"/>
        </w:rPr>
        <w:t>חבר הכנסת סעדה, אני מבקש.</w:t>
      </w:r>
    </w:p>
    <w:p w:rsidR="00263879" w:rsidRDefault="00263879" w:rsidP="00BA73B6">
      <w:pPr>
        <w:rPr>
          <w:rtl/>
          <w:lang w:eastAsia="he-IL"/>
        </w:rPr>
      </w:pPr>
      <w:bookmarkStart w:id="21384" w:name="_ETM_Q52_294736"/>
      <w:bookmarkEnd w:id="21384"/>
    </w:p>
    <w:p w:rsidR="00263879" w:rsidRDefault="00263879" w:rsidP="00BA73B6">
      <w:pPr>
        <w:pStyle w:val="af6"/>
        <w:keepNext/>
        <w:rPr>
          <w:rtl/>
        </w:rPr>
      </w:pPr>
      <w:bookmarkStart w:id="21385" w:name="_ETM_Q52_294845"/>
      <w:bookmarkStart w:id="21386" w:name="_ETM_Q52_294892"/>
      <w:bookmarkStart w:id="21387" w:name="_ETM_Q52_294930"/>
      <w:bookmarkEnd w:id="21385"/>
      <w:bookmarkEnd w:id="21386"/>
      <w:bookmarkEnd w:id="21387"/>
      <w:r w:rsidRPr="004D54F0">
        <w:rPr>
          <w:rStyle w:val="TagStyle"/>
          <w:rtl/>
        </w:rPr>
        <w:t xml:space="preserve"> &lt;&lt; קריאה &gt;&gt; </w:t>
      </w:r>
      <w:r>
        <w:rPr>
          <w:rtl/>
        </w:rPr>
        <w:t>משה סעדה (הליכוד):</w:t>
      </w:r>
      <w:r w:rsidRPr="004D54F0">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שמטיח בך שאתה </w:t>
      </w:r>
      <w:bookmarkStart w:id="21388" w:name="_ETM_Q52_295219"/>
      <w:bookmarkEnd w:id="21388"/>
      <w:r>
        <w:rPr>
          <w:rFonts w:hint="cs"/>
          <w:rtl/>
          <w:lang w:eastAsia="he-IL"/>
        </w:rPr>
        <w:t xml:space="preserve">מוקצה במשכן הזה. </w:t>
      </w:r>
    </w:p>
    <w:p w:rsidR="00263879" w:rsidRDefault="00263879" w:rsidP="00BA73B6">
      <w:pPr>
        <w:rPr>
          <w:rtl/>
          <w:lang w:eastAsia="he-IL"/>
        </w:rPr>
      </w:pPr>
      <w:bookmarkStart w:id="21389" w:name="_ETM_Q52_295797"/>
      <w:bookmarkStart w:id="21390" w:name="_ETM_Q52_295882"/>
      <w:bookmarkEnd w:id="21389"/>
      <w:bookmarkEnd w:id="21390"/>
    </w:p>
    <w:p w:rsidR="00263879" w:rsidRDefault="00263879" w:rsidP="00BA73B6">
      <w:pPr>
        <w:pStyle w:val="-"/>
        <w:keepNext/>
        <w:rPr>
          <w:rtl/>
        </w:rPr>
      </w:pPr>
      <w:bookmarkStart w:id="21391" w:name="_ETM_Q52_295919"/>
      <w:bookmarkStart w:id="21392" w:name="_ETM_Q52_295982"/>
      <w:bookmarkStart w:id="21393" w:name="ET_speakercontinue_5264_81"/>
      <w:bookmarkEnd w:id="21391"/>
      <w:bookmarkEnd w:id="21392"/>
      <w:r w:rsidRPr="006A1E00">
        <w:rPr>
          <w:rStyle w:val="TagStyle"/>
          <w:rtl/>
        </w:rPr>
        <w:t xml:space="preserve"> &lt;&lt; דובר_המשך &gt;&gt; </w:t>
      </w:r>
      <w:r>
        <w:rPr>
          <w:rtl/>
        </w:rPr>
        <w:t>אחמד טיבי (חד"ש-תע"ל):</w:t>
      </w:r>
      <w:r w:rsidRPr="006A1E00">
        <w:rPr>
          <w:rStyle w:val="TagStyle"/>
          <w:rtl/>
        </w:rPr>
        <w:t xml:space="preserve"> &lt;&lt; דובר_המשך &gt;&gt;</w:t>
      </w:r>
      <w:r>
        <w:rPr>
          <w:rtl/>
        </w:rPr>
        <w:t xml:space="preserve"> </w:t>
      </w:r>
      <w:bookmarkEnd w:id="21393"/>
    </w:p>
    <w:p w:rsidR="00263879" w:rsidRDefault="00263879" w:rsidP="00DA3834">
      <w:pPr>
        <w:rPr>
          <w:rtl/>
          <w:lang w:eastAsia="he-IL"/>
        </w:rPr>
      </w:pPr>
    </w:p>
    <w:p w:rsidR="00263879" w:rsidRDefault="00263879" w:rsidP="0077735B">
      <w:pPr>
        <w:rPr>
          <w:rtl/>
          <w:lang w:eastAsia="he-IL"/>
        </w:rPr>
      </w:pPr>
      <w:bookmarkStart w:id="21394" w:name="_ETM_Q52_296708"/>
      <w:bookmarkEnd w:id="21394"/>
      <w:r>
        <w:rPr>
          <w:rFonts w:hint="cs"/>
          <w:rtl/>
          <w:lang w:eastAsia="he-IL"/>
        </w:rPr>
        <w:t xml:space="preserve">ואתה צריך </w:t>
      </w:r>
      <w:bookmarkStart w:id="21395" w:name="_ETM_Q52_299696"/>
      <w:bookmarkEnd w:id="21395"/>
      <w:r>
        <w:rPr>
          <w:rFonts w:hint="cs"/>
          <w:rtl/>
          <w:lang w:eastAsia="he-IL"/>
        </w:rPr>
        <w:t>לדבר בנימוס. אתה בקריאה שנייה, אגב. בערבית: (אומר בערבית: אתה בקריאה שנייה</w:t>
      </w:r>
      <w:r w:rsidR="0077735B">
        <w:rPr>
          <w:rFonts w:hint="cs"/>
          <w:rtl/>
          <w:lang w:eastAsia="he-IL"/>
        </w:rPr>
        <w:t>.)</w:t>
      </w:r>
      <w:r>
        <w:rPr>
          <w:rFonts w:hint="cs"/>
          <w:rtl/>
          <w:lang w:eastAsia="he-IL"/>
        </w:rPr>
        <w:t xml:space="preserve"> בקריאה שנייה. באל-אנד'אר א-ת'אני </w:t>
      </w:r>
      <w:r>
        <w:rPr>
          <w:rtl/>
          <w:lang w:eastAsia="he-IL"/>
        </w:rPr>
        <w:t>–</w:t>
      </w:r>
      <w:r>
        <w:rPr>
          <w:rFonts w:hint="cs"/>
          <w:rtl/>
          <w:lang w:eastAsia="he-IL"/>
        </w:rPr>
        <w:t xml:space="preserve"> קריאה שנייה, יעני. אגב</w:t>
      </w:r>
      <w:bookmarkStart w:id="21396" w:name="_ETM_Q52_317347"/>
      <w:bookmarkEnd w:id="21396"/>
      <w:r>
        <w:rPr>
          <w:rFonts w:hint="cs"/>
          <w:rtl/>
          <w:lang w:eastAsia="he-IL"/>
        </w:rPr>
        <w:t xml:space="preserve">, איפה אלעזר שטרן? הח"כ הזה מוועדת הכנסת ביקש </w:t>
      </w:r>
      <w:bookmarkStart w:id="21397" w:name="_ETM_Q52_321793"/>
      <w:bookmarkEnd w:id="21397"/>
      <w:r>
        <w:rPr>
          <w:rFonts w:hint="cs"/>
          <w:rtl/>
          <w:lang w:eastAsia="he-IL"/>
        </w:rPr>
        <w:t xml:space="preserve">לסלק אותי מהכנסת למרות שנבחרתי באופן דמוקרטי על ידי </w:t>
      </w:r>
      <w:bookmarkStart w:id="21398" w:name="_ETM_Q52_324307"/>
      <w:bookmarkEnd w:id="21398"/>
      <w:r>
        <w:rPr>
          <w:rFonts w:hint="cs"/>
          <w:rtl/>
          <w:lang w:eastAsia="he-IL"/>
        </w:rPr>
        <w:t xml:space="preserve">המפלגה והציבור. </w:t>
      </w:r>
    </w:p>
    <w:p w:rsidR="00263879" w:rsidRDefault="00263879" w:rsidP="00BA73B6">
      <w:pPr>
        <w:rPr>
          <w:rtl/>
          <w:lang w:eastAsia="he-IL"/>
        </w:rPr>
      </w:pPr>
      <w:bookmarkStart w:id="21399" w:name="_ETM_Q52_328181"/>
      <w:bookmarkStart w:id="21400" w:name="_ETM_Q52_328299"/>
      <w:bookmarkEnd w:id="21399"/>
      <w:bookmarkEnd w:id="21400"/>
    </w:p>
    <w:p w:rsidR="00263879" w:rsidRDefault="00263879" w:rsidP="00BA73B6">
      <w:pPr>
        <w:pStyle w:val="af6"/>
        <w:keepNext/>
        <w:rPr>
          <w:rtl/>
        </w:rPr>
      </w:pPr>
      <w:bookmarkStart w:id="21401" w:name="_ETM_Q52_301786"/>
      <w:bookmarkStart w:id="21402" w:name="_ETM_Q52_301885"/>
      <w:bookmarkEnd w:id="21401"/>
      <w:bookmarkEnd w:id="21402"/>
      <w:r w:rsidRPr="000A154A">
        <w:rPr>
          <w:rStyle w:val="TagStyle"/>
          <w:rtl/>
        </w:rPr>
        <w:t xml:space="preserve"> &lt;&lt; קריאה &gt;&gt; </w:t>
      </w:r>
      <w:r>
        <w:rPr>
          <w:rtl/>
        </w:rPr>
        <w:t>משה סעדה (הליכוד):</w:t>
      </w:r>
      <w:r w:rsidRPr="000A154A">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אמרתי שאתה מוקצה, אמרתי שאתה מוקצה.</w:t>
      </w:r>
    </w:p>
    <w:p w:rsidR="00263879" w:rsidRDefault="00263879" w:rsidP="00BA73B6">
      <w:pPr>
        <w:rPr>
          <w:rtl/>
          <w:lang w:eastAsia="he-IL"/>
        </w:rPr>
      </w:pPr>
      <w:bookmarkStart w:id="21403" w:name="_ETM_Q52_328985"/>
      <w:bookmarkStart w:id="21404" w:name="_ETM_Q52_329097"/>
      <w:bookmarkEnd w:id="21403"/>
      <w:bookmarkEnd w:id="21404"/>
    </w:p>
    <w:p w:rsidR="00263879" w:rsidRDefault="00263879" w:rsidP="00BA73B6">
      <w:pPr>
        <w:pStyle w:val="-"/>
        <w:keepNext/>
        <w:rPr>
          <w:rtl/>
        </w:rPr>
      </w:pPr>
      <w:bookmarkStart w:id="21405" w:name="_ETM_Q52_329131"/>
      <w:bookmarkStart w:id="21406" w:name="_ETM_Q52_329212"/>
      <w:bookmarkStart w:id="21407" w:name="ET_speakercontinue_5264_84"/>
      <w:bookmarkEnd w:id="21405"/>
      <w:bookmarkEnd w:id="21406"/>
      <w:r w:rsidRPr="000A154A">
        <w:rPr>
          <w:rStyle w:val="TagStyle"/>
          <w:rtl/>
        </w:rPr>
        <w:t xml:space="preserve"> &lt;&lt; דובר_המשך &gt;&gt; </w:t>
      </w:r>
      <w:r>
        <w:rPr>
          <w:rtl/>
        </w:rPr>
        <w:t>אחמד טיבי (חד"ש-תע"ל):</w:t>
      </w:r>
      <w:r w:rsidRPr="000A154A">
        <w:rPr>
          <w:rStyle w:val="TagStyle"/>
          <w:rtl/>
        </w:rPr>
        <w:t xml:space="preserve"> &lt;&lt; דובר_המשך &gt;&gt;</w:t>
      </w:r>
      <w:r>
        <w:rPr>
          <w:rtl/>
        </w:rPr>
        <w:t xml:space="preserve"> </w:t>
      </w:r>
      <w:bookmarkEnd w:id="21407"/>
    </w:p>
    <w:p w:rsidR="00263879" w:rsidRDefault="00263879" w:rsidP="00DA3834">
      <w:pPr>
        <w:rPr>
          <w:rtl/>
        </w:rPr>
      </w:pPr>
    </w:p>
    <w:p w:rsidR="00263879" w:rsidRDefault="00263879" w:rsidP="00BA73B6">
      <w:pPr>
        <w:rPr>
          <w:rtl/>
        </w:rPr>
      </w:pPr>
      <w:bookmarkStart w:id="21408" w:name="_ETM_Q52_329907"/>
      <w:bookmarkEnd w:id="21408"/>
      <w:r>
        <w:rPr>
          <w:rFonts w:hint="cs"/>
          <w:rtl/>
        </w:rPr>
        <w:t xml:space="preserve">האיש </w:t>
      </w:r>
      <w:bookmarkStart w:id="21409" w:name="_ETM_Q52_331649"/>
      <w:bookmarkEnd w:id="21409"/>
      <w:r>
        <w:rPr>
          <w:rFonts w:hint="cs"/>
          <w:rtl/>
        </w:rPr>
        <w:t xml:space="preserve">הזה הונחת לליכוד בלי פריימריז. כפו אותו על חבריו. גם בגד בחבריו, גם כפו </w:t>
      </w:r>
      <w:bookmarkStart w:id="21410" w:name="_ETM_Q52_335807"/>
      <w:bookmarkEnd w:id="21410"/>
      <w:r>
        <w:rPr>
          <w:rFonts w:hint="cs"/>
          <w:rtl/>
        </w:rPr>
        <w:t>אותך.</w:t>
      </w:r>
    </w:p>
    <w:p w:rsidR="00263879" w:rsidRDefault="00263879" w:rsidP="00BA73B6">
      <w:pPr>
        <w:rPr>
          <w:rtl/>
        </w:rPr>
      </w:pPr>
      <w:bookmarkStart w:id="21411" w:name="_ETM_Q52_332256"/>
      <w:bookmarkStart w:id="21412" w:name="_ETM_Q52_332339"/>
      <w:bookmarkEnd w:id="21411"/>
      <w:bookmarkEnd w:id="21412"/>
    </w:p>
    <w:p w:rsidR="00263879" w:rsidRDefault="00263879" w:rsidP="00BA73B6">
      <w:pPr>
        <w:pStyle w:val="af6"/>
        <w:keepNext/>
        <w:rPr>
          <w:rtl/>
        </w:rPr>
      </w:pPr>
      <w:bookmarkStart w:id="21413" w:name="_ETM_Q52_331891"/>
      <w:bookmarkStart w:id="21414" w:name="_ETM_Q52_331986"/>
      <w:bookmarkEnd w:id="21413"/>
      <w:bookmarkEnd w:id="21414"/>
      <w:r w:rsidRPr="000A154A">
        <w:rPr>
          <w:rStyle w:val="TagStyle"/>
          <w:rtl/>
        </w:rPr>
        <w:t xml:space="preserve">&lt;&lt; קריאה &gt;&gt; </w:t>
      </w:r>
      <w:r>
        <w:rPr>
          <w:rtl/>
        </w:rPr>
        <w:t>משה סעדה (הליכוד):</w:t>
      </w:r>
      <w:r w:rsidRPr="000A154A">
        <w:rPr>
          <w:rStyle w:val="TagStyle"/>
          <w:rtl/>
        </w:rPr>
        <w:t xml:space="preserve"> &lt;&lt; קריאה &gt;&gt;</w:t>
      </w:r>
      <w:r>
        <w:rPr>
          <w:rtl/>
        </w:rPr>
        <w:t xml:space="preserve"> </w:t>
      </w:r>
    </w:p>
    <w:p w:rsidR="00263879" w:rsidRDefault="00263879" w:rsidP="00BA73B6">
      <w:pPr>
        <w:rPr>
          <w:rtl/>
        </w:rPr>
      </w:pPr>
      <w:bookmarkStart w:id="21415" w:name="_ETM_Q52_333735"/>
      <w:bookmarkEnd w:id="21415"/>
    </w:p>
    <w:p w:rsidR="00263879" w:rsidRDefault="00263879" w:rsidP="00BA73B6">
      <w:pPr>
        <w:rPr>
          <w:rtl/>
        </w:rPr>
      </w:pPr>
      <w:bookmarkStart w:id="21416" w:name="_ETM_Q52_333824"/>
      <w:bookmarkEnd w:id="21416"/>
      <w:r>
        <w:rPr>
          <w:rFonts w:hint="cs"/>
          <w:rtl/>
        </w:rPr>
        <w:t xml:space="preserve">אמרתי שמי שמהלל </w:t>
      </w:r>
      <w:bookmarkStart w:id="21417" w:name="_ETM_Q52_334296"/>
      <w:bookmarkEnd w:id="21417"/>
      <w:r>
        <w:rPr>
          <w:rFonts w:hint="cs"/>
          <w:rtl/>
        </w:rPr>
        <w:t xml:space="preserve">רוצחים בכנסת </w:t>
      </w:r>
      <w:r>
        <w:rPr>
          <w:rtl/>
        </w:rPr>
        <w:t>–</w:t>
      </w:r>
      <w:r>
        <w:rPr>
          <w:rFonts w:hint="cs"/>
          <w:rtl/>
        </w:rPr>
        <w:t xml:space="preserve"> במקום נורמלי לא היית מקבל לחיצת </w:t>
      </w:r>
      <w:bookmarkStart w:id="21418" w:name="_ETM_Q52_339332"/>
      <w:bookmarkEnd w:id="21418"/>
      <w:r>
        <w:rPr>
          <w:rFonts w:hint="cs"/>
          <w:rtl/>
        </w:rPr>
        <w:t>ידיים מהם.</w:t>
      </w:r>
    </w:p>
    <w:p w:rsidR="00263879" w:rsidRDefault="00263879" w:rsidP="00BA73B6">
      <w:pPr>
        <w:rPr>
          <w:rtl/>
        </w:rPr>
      </w:pPr>
      <w:bookmarkStart w:id="21419" w:name="_ETM_Q52_336037"/>
      <w:bookmarkStart w:id="21420" w:name="_ETM_Q52_336124"/>
      <w:bookmarkEnd w:id="21419"/>
      <w:bookmarkEnd w:id="21420"/>
    </w:p>
    <w:p w:rsidR="00263879" w:rsidRDefault="00263879" w:rsidP="00BA73B6">
      <w:pPr>
        <w:pStyle w:val="-"/>
        <w:keepNext/>
        <w:rPr>
          <w:rtl/>
        </w:rPr>
      </w:pPr>
      <w:bookmarkStart w:id="21421" w:name="_ETM_Q52_336150"/>
      <w:bookmarkStart w:id="21422" w:name="_ETM_Q52_336237"/>
      <w:bookmarkStart w:id="21423" w:name="ET_speakercontinue_5264_85"/>
      <w:bookmarkEnd w:id="21421"/>
      <w:bookmarkEnd w:id="21422"/>
      <w:r w:rsidRPr="00870D17">
        <w:rPr>
          <w:rStyle w:val="TagStyle"/>
          <w:rtl/>
        </w:rPr>
        <w:t xml:space="preserve"> &lt;&lt; דובר_המשך &gt;&gt; </w:t>
      </w:r>
      <w:r>
        <w:rPr>
          <w:rtl/>
        </w:rPr>
        <w:t>אחמד טיבי (חד"ש-תע"ל):</w:t>
      </w:r>
      <w:r w:rsidRPr="00870D17">
        <w:rPr>
          <w:rStyle w:val="TagStyle"/>
          <w:rtl/>
        </w:rPr>
        <w:t xml:space="preserve"> &lt;&lt; דובר_המשך &gt;&gt;</w:t>
      </w:r>
      <w:r>
        <w:rPr>
          <w:rtl/>
        </w:rPr>
        <w:t xml:space="preserve"> </w:t>
      </w:r>
      <w:bookmarkEnd w:id="21423"/>
    </w:p>
    <w:p w:rsidR="00263879" w:rsidRDefault="00263879" w:rsidP="00DA3834">
      <w:pPr>
        <w:rPr>
          <w:rtl/>
          <w:lang w:eastAsia="he-IL"/>
        </w:rPr>
      </w:pPr>
    </w:p>
    <w:p w:rsidR="00263879" w:rsidRDefault="00263879" w:rsidP="00BA73B6">
      <w:pPr>
        <w:rPr>
          <w:rtl/>
          <w:lang w:eastAsia="he-IL"/>
        </w:rPr>
      </w:pPr>
      <w:bookmarkStart w:id="21424" w:name="_ETM_Q52_337022"/>
      <w:bookmarkEnd w:id="21424"/>
      <w:r>
        <w:rPr>
          <w:rFonts w:hint="cs"/>
          <w:rtl/>
          <w:lang w:eastAsia="he-IL"/>
        </w:rPr>
        <w:t>ואתה אומר לי להיות מסולק מהכנסת?</w:t>
      </w:r>
      <w:bookmarkStart w:id="21425" w:name="_ETM_Q52_343312"/>
      <w:bookmarkEnd w:id="21425"/>
    </w:p>
    <w:p w:rsidR="00263879" w:rsidRDefault="00263879" w:rsidP="00BA73B6">
      <w:pPr>
        <w:rPr>
          <w:rtl/>
          <w:lang w:eastAsia="he-IL"/>
        </w:rPr>
      </w:pPr>
      <w:bookmarkStart w:id="21426" w:name="_ETM_Q52_343424"/>
      <w:bookmarkEnd w:id="21426"/>
    </w:p>
    <w:p w:rsidR="00263879" w:rsidRDefault="00263879" w:rsidP="00BA73B6">
      <w:pPr>
        <w:pStyle w:val="af6"/>
        <w:keepNext/>
        <w:rPr>
          <w:rtl/>
        </w:rPr>
      </w:pPr>
      <w:bookmarkStart w:id="21427" w:name="_ETM_Q52_343457"/>
      <w:bookmarkStart w:id="21428" w:name="_ETM_Q52_343544"/>
      <w:bookmarkStart w:id="21429" w:name="ET_interruption_6357_86"/>
      <w:bookmarkEnd w:id="21427"/>
      <w:bookmarkEnd w:id="21428"/>
      <w:r w:rsidRPr="00870D17">
        <w:rPr>
          <w:rStyle w:val="TagStyle"/>
          <w:rtl/>
        </w:rPr>
        <w:t xml:space="preserve"> &lt;&lt; קריאה &gt;&gt; </w:t>
      </w:r>
      <w:r>
        <w:rPr>
          <w:rtl/>
        </w:rPr>
        <w:t>משה סעדה (הליכוד):</w:t>
      </w:r>
      <w:r w:rsidRPr="00870D17">
        <w:rPr>
          <w:rStyle w:val="TagStyle"/>
          <w:rtl/>
        </w:rPr>
        <w:t xml:space="preserve"> &lt;&lt; קריאה &gt;&gt;</w:t>
      </w:r>
      <w:r>
        <w:rPr>
          <w:rtl/>
        </w:rPr>
        <w:t xml:space="preserve"> </w:t>
      </w:r>
      <w:bookmarkEnd w:id="21429"/>
    </w:p>
    <w:p w:rsidR="00263879" w:rsidRDefault="00263879" w:rsidP="00DA3834">
      <w:pPr>
        <w:rPr>
          <w:rtl/>
          <w:lang w:eastAsia="he-IL"/>
        </w:rPr>
      </w:pPr>
    </w:p>
    <w:p w:rsidR="00263879" w:rsidRDefault="00263879" w:rsidP="00BA73B6">
      <w:pPr>
        <w:rPr>
          <w:rtl/>
          <w:lang w:eastAsia="he-IL"/>
        </w:rPr>
      </w:pPr>
      <w:bookmarkStart w:id="21430" w:name="_ETM_Q52_341016"/>
      <w:bookmarkEnd w:id="21430"/>
      <w:r>
        <w:rPr>
          <w:rFonts w:hint="cs"/>
          <w:rtl/>
          <w:lang w:eastAsia="he-IL"/>
        </w:rPr>
        <w:t xml:space="preserve">אמרתי שאתה </w:t>
      </w:r>
      <w:bookmarkStart w:id="21431" w:name="_ETM_Q52_339225"/>
      <w:bookmarkEnd w:id="21431"/>
      <w:r>
        <w:rPr>
          <w:rFonts w:hint="cs"/>
          <w:rtl/>
          <w:lang w:eastAsia="he-IL"/>
        </w:rPr>
        <w:t xml:space="preserve">מוקצה. אתה מוקצה. אתה מוקצה. </w:t>
      </w:r>
    </w:p>
    <w:p w:rsidR="00263879" w:rsidRDefault="00263879" w:rsidP="00BA73B6">
      <w:pPr>
        <w:rPr>
          <w:rtl/>
          <w:lang w:eastAsia="he-IL"/>
        </w:rPr>
      </w:pPr>
      <w:bookmarkStart w:id="21432" w:name="_ETM_Q52_345043"/>
      <w:bookmarkEnd w:id="21432"/>
    </w:p>
    <w:p w:rsidR="00263879" w:rsidRDefault="00263879" w:rsidP="00BA73B6">
      <w:pPr>
        <w:pStyle w:val="-"/>
        <w:keepNext/>
        <w:rPr>
          <w:rtl/>
        </w:rPr>
      </w:pPr>
      <w:bookmarkStart w:id="21433" w:name="_ETM_Q52_345177"/>
      <w:bookmarkStart w:id="21434" w:name="_ETM_Q52_345242"/>
      <w:bookmarkStart w:id="21435" w:name="_ETM_Q52_345280"/>
      <w:bookmarkStart w:id="21436" w:name="ET_speakercontinue_5264_87"/>
      <w:bookmarkEnd w:id="21433"/>
      <w:bookmarkEnd w:id="21434"/>
      <w:bookmarkEnd w:id="21435"/>
      <w:r w:rsidRPr="004D77E2">
        <w:rPr>
          <w:rStyle w:val="TagStyle"/>
          <w:rtl/>
        </w:rPr>
        <w:t xml:space="preserve"> &lt;&lt; דובר_המשך &gt;&gt; </w:t>
      </w:r>
      <w:r>
        <w:rPr>
          <w:rtl/>
        </w:rPr>
        <w:t>אחמד טיבי (חד"ש-תע"ל):</w:t>
      </w:r>
      <w:r w:rsidRPr="004D77E2">
        <w:rPr>
          <w:rStyle w:val="TagStyle"/>
          <w:rtl/>
        </w:rPr>
        <w:t xml:space="preserve"> &lt;&lt; דובר_המשך &gt;&gt;</w:t>
      </w:r>
      <w:r>
        <w:rPr>
          <w:rtl/>
        </w:rPr>
        <w:t xml:space="preserve"> </w:t>
      </w:r>
      <w:bookmarkEnd w:id="21436"/>
    </w:p>
    <w:p w:rsidR="00263879" w:rsidRDefault="00263879" w:rsidP="00DA3834">
      <w:pPr>
        <w:rPr>
          <w:rtl/>
          <w:lang w:eastAsia="he-IL"/>
        </w:rPr>
      </w:pPr>
    </w:p>
    <w:p w:rsidR="00263879" w:rsidRDefault="00263879" w:rsidP="00BA73B6">
      <w:pPr>
        <w:rPr>
          <w:rtl/>
          <w:lang w:eastAsia="he-IL"/>
        </w:rPr>
      </w:pPr>
      <w:r>
        <w:rPr>
          <w:rFonts w:hint="cs"/>
          <w:rtl/>
          <w:lang w:eastAsia="he-IL"/>
        </w:rPr>
        <w:t>א</w:t>
      </w:r>
      <w:bookmarkStart w:id="21437" w:name="_ETM_Q52_341852"/>
      <w:bookmarkEnd w:id="21437"/>
      <w:r>
        <w:rPr>
          <w:rFonts w:hint="cs"/>
          <w:rtl/>
          <w:lang w:eastAsia="he-IL"/>
        </w:rPr>
        <w:t>תה אמרת שאני צריך להיות</w:t>
      </w:r>
      <w:bookmarkStart w:id="21438" w:name="_ETM_Q52_345108"/>
      <w:bookmarkEnd w:id="21438"/>
      <w:r>
        <w:rPr>
          <w:rFonts w:hint="cs"/>
          <w:rtl/>
          <w:lang w:eastAsia="he-IL"/>
        </w:rPr>
        <w:t xml:space="preserve"> מסולק מהכנסת? מי שנבחר בבחירות דמוקרטיות נמצא פה. </w:t>
      </w:r>
      <w:bookmarkStart w:id="21439" w:name="_ETM_Q52_344624"/>
      <w:bookmarkEnd w:id="21439"/>
    </w:p>
    <w:p w:rsidR="00263879" w:rsidRDefault="00263879" w:rsidP="00BA73B6">
      <w:pPr>
        <w:rPr>
          <w:rtl/>
          <w:lang w:eastAsia="he-IL"/>
        </w:rPr>
      </w:pPr>
      <w:bookmarkStart w:id="21440" w:name="_ETM_Q52_344715"/>
      <w:bookmarkEnd w:id="21440"/>
    </w:p>
    <w:p w:rsidR="00263879" w:rsidRDefault="00263879" w:rsidP="00BA73B6">
      <w:pPr>
        <w:pStyle w:val="af6"/>
        <w:keepNext/>
        <w:rPr>
          <w:rtl/>
        </w:rPr>
      </w:pPr>
      <w:bookmarkStart w:id="21441" w:name="_ETM_Q52_344744"/>
      <w:bookmarkStart w:id="21442" w:name="_ETM_Q52_344835"/>
      <w:bookmarkStart w:id="21443" w:name="ET_interruption_6461_88"/>
      <w:bookmarkEnd w:id="21441"/>
      <w:bookmarkEnd w:id="21442"/>
      <w:r w:rsidRPr="00EB6680">
        <w:rPr>
          <w:rStyle w:val="TagStyle"/>
          <w:rtl/>
        </w:rPr>
        <w:t xml:space="preserve"> &lt;&lt; קריאה &gt;&gt; </w:t>
      </w:r>
      <w:r>
        <w:rPr>
          <w:rtl/>
        </w:rPr>
        <w:t>שר התקשורת שלמה קרעי:</w:t>
      </w:r>
      <w:r w:rsidRPr="00EB6680">
        <w:rPr>
          <w:rStyle w:val="TagStyle"/>
          <w:rtl/>
        </w:rPr>
        <w:t xml:space="preserve"> &lt;&lt; קריאה &gt;&gt;</w:t>
      </w:r>
      <w:r>
        <w:rPr>
          <w:rtl/>
        </w:rPr>
        <w:t xml:space="preserve"> </w:t>
      </w:r>
      <w:bookmarkEnd w:id="21443"/>
    </w:p>
    <w:p w:rsidR="00263879" w:rsidRDefault="00263879" w:rsidP="00DA3834">
      <w:pPr>
        <w:rPr>
          <w:rtl/>
          <w:lang w:eastAsia="he-IL"/>
        </w:rPr>
      </w:pPr>
    </w:p>
    <w:p w:rsidR="00263879" w:rsidRDefault="00263879" w:rsidP="00BA73B6">
      <w:pPr>
        <w:rPr>
          <w:rtl/>
          <w:lang w:eastAsia="he-IL"/>
        </w:rPr>
      </w:pPr>
      <w:bookmarkStart w:id="21444" w:name="_ETM_Q52_348423"/>
      <w:bookmarkEnd w:id="21444"/>
      <w:r>
        <w:rPr>
          <w:rFonts w:hint="cs"/>
          <w:rtl/>
          <w:lang w:eastAsia="he-IL"/>
        </w:rPr>
        <w:t xml:space="preserve">כן, הוא </w:t>
      </w:r>
      <w:bookmarkStart w:id="21445" w:name="_ETM_Q52_343948"/>
      <w:bookmarkEnd w:id="21445"/>
      <w:r>
        <w:rPr>
          <w:rFonts w:hint="cs"/>
          <w:rtl/>
          <w:lang w:eastAsia="he-IL"/>
        </w:rPr>
        <w:t xml:space="preserve">צודק. </w:t>
      </w:r>
    </w:p>
    <w:p w:rsidR="00263879" w:rsidRDefault="00263879" w:rsidP="00BA73B6">
      <w:pPr>
        <w:rPr>
          <w:rtl/>
          <w:lang w:eastAsia="he-IL"/>
        </w:rPr>
      </w:pPr>
      <w:bookmarkStart w:id="21446" w:name="_ETM_Q52_345124"/>
      <w:bookmarkStart w:id="21447" w:name="_ETM_Q52_345212"/>
      <w:bookmarkStart w:id="21448" w:name="_ETM_Q52_345244"/>
      <w:bookmarkEnd w:id="21446"/>
      <w:bookmarkEnd w:id="21447"/>
      <w:bookmarkEnd w:id="21448"/>
    </w:p>
    <w:p w:rsidR="00263879" w:rsidRDefault="00263879" w:rsidP="00BA73B6">
      <w:pPr>
        <w:pStyle w:val="-"/>
        <w:keepNext/>
        <w:rPr>
          <w:rtl/>
        </w:rPr>
      </w:pPr>
      <w:bookmarkStart w:id="21449" w:name="_ETM_Q52_345329"/>
      <w:bookmarkStart w:id="21450" w:name="ET_speakercontinue_5264_89"/>
      <w:bookmarkEnd w:id="21449"/>
      <w:r w:rsidRPr="00EB6680">
        <w:rPr>
          <w:rStyle w:val="TagStyle"/>
          <w:rtl/>
        </w:rPr>
        <w:t xml:space="preserve"> &lt;&lt; דובר_המשך &gt;&gt; </w:t>
      </w:r>
      <w:r>
        <w:rPr>
          <w:rtl/>
        </w:rPr>
        <w:t>אחמד טיבי (חד"ש-תע"ל):</w:t>
      </w:r>
      <w:r w:rsidRPr="00EB6680">
        <w:rPr>
          <w:rStyle w:val="TagStyle"/>
          <w:rtl/>
        </w:rPr>
        <w:t xml:space="preserve"> &lt;&lt; דובר_המשך &gt;&gt;</w:t>
      </w:r>
      <w:r>
        <w:rPr>
          <w:rtl/>
        </w:rPr>
        <w:t xml:space="preserve"> </w:t>
      </w:r>
      <w:bookmarkEnd w:id="21450"/>
    </w:p>
    <w:p w:rsidR="00263879" w:rsidRDefault="00263879" w:rsidP="00DA3834">
      <w:pPr>
        <w:rPr>
          <w:rtl/>
          <w:lang w:eastAsia="he-IL"/>
        </w:rPr>
      </w:pPr>
    </w:p>
    <w:p w:rsidR="00263879" w:rsidRDefault="00263879" w:rsidP="00BA73B6">
      <w:pPr>
        <w:rPr>
          <w:rtl/>
          <w:lang w:eastAsia="he-IL"/>
        </w:rPr>
      </w:pPr>
      <w:bookmarkStart w:id="21451" w:name="_ETM_Q52_348652"/>
      <w:bookmarkEnd w:id="21451"/>
      <w:r>
        <w:rPr>
          <w:rFonts w:hint="cs"/>
          <w:rtl/>
          <w:lang w:eastAsia="he-IL"/>
        </w:rPr>
        <w:t xml:space="preserve">אותך הצניחו. </w:t>
      </w:r>
      <w:bookmarkStart w:id="21452" w:name="_ETM_Q52_346652"/>
      <w:bookmarkEnd w:id="21452"/>
    </w:p>
    <w:p w:rsidR="00263879" w:rsidRDefault="00263879" w:rsidP="00BA73B6">
      <w:pPr>
        <w:rPr>
          <w:rtl/>
          <w:lang w:eastAsia="he-IL"/>
        </w:rPr>
      </w:pPr>
      <w:bookmarkStart w:id="21453" w:name="_ETM_Q52_346736"/>
      <w:bookmarkEnd w:id="21453"/>
    </w:p>
    <w:p w:rsidR="00263879" w:rsidRDefault="00263879" w:rsidP="00BA73B6">
      <w:pPr>
        <w:pStyle w:val="af6"/>
        <w:keepNext/>
        <w:rPr>
          <w:rtl/>
        </w:rPr>
      </w:pPr>
      <w:bookmarkStart w:id="21454" w:name="_ETM_Q52_346772"/>
      <w:bookmarkStart w:id="21455" w:name="_ETM_Q52_346858"/>
      <w:bookmarkEnd w:id="21454"/>
      <w:bookmarkEnd w:id="21455"/>
      <w:r w:rsidRPr="00EB6680">
        <w:rPr>
          <w:rStyle w:val="TagStyle"/>
          <w:rtl/>
        </w:rPr>
        <w:t xml:space="preserve"> &lt;&lt; קריאה &gt;&gt; </w:t>
      </w:r>
      <w:r>
        <w:rPr>
          <w:rtl/>
        </w:rPr>
        <w:t>משה סעדה (הליכוד):</w:t>
      </w:r>
      <w:r w:rsidRPr="00EB6680">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456" w:name="_ETM_Q52_345942"/>
      <w:bookmarkEnd w:id="21456"/>
      <w:r>
        <w:rPr>
          <w:rFonts w:hint="cs"/>
          <w:rtl/>
          <w:lang w:eastAsia="he-IL"/>
        </w:rPr>
        <w:t xml:space="preserve">מי שמהלל רוצחים לא יכול - </w:t>
      </w:r>
      <w:bookmarkStart w:id="21457" w:name="_ETM_Q52_349293"/>
      <w:bookmarkEnd w:id="21457"/>
      <w:r>
        <w:rPr>
          <w:rFonts w:hint="cs"/>
          <w:rtl/>
          <w:lang w:eastAsia="he-IL"/>
        </w:rPr>
        <w:t>- - זה לא עובד כ</w:t>
      </w:r>
      <w:bookmarkStart w:id="21458" w:name="_ETM_Q52_352830"/>
      <w:bookmarkEnd w:id="21458"/>
      <w:r>
        <w:rPr>
          <w:rFonts w:hint="cs"/>
          <w:rtl/>
          <w:lang w:eastAsia="he-IL"/>
        </w:rPr>
        <w:t>כה. הוא מדבר אליי.</w:t>
      </w:r>
    </w:p>
    <w:p w:rsidR="00263879" w:rsidRDefault="00263879" w:rsidP="00BA73B6">
      <w:pPr>
        <w:rPr>
          <w:rtl/>
          <w:lang w:eastAsia="he-IL"/>
        </w:rPr>
      </w:pPr>
      <w:bookmarkStart w:id="21459" w:name="_ETM_Q52_350033"/>
      <w:bookmarkStart w:id="21460" w:name="_ETM_Q52_350136"/>
      <w:bookmarkEnd w:id="21459"/>
      <w:bookmarkEnd w:id="21460"/>
    </w:p>
    <w:p w:rsidR="00263879" w:rsidRDefault="00263879" w:rsidP="00BA73B6">
      <w:pPr>
        <w:pStyle w:val="-"/>
        <w:keepNext/>
        <w:rPr>
          <w:rtl/>
        </w:rPr>
      </w:pPr>
      <w:bookmarkStart w:id="21461" w:name="_ETM_Q52_350170"/>
      <w:bookmarkStart w:id="21462" w:name="_ETM_Q52_350263"/>
      <w:bookmarkStart w:id="21463" w:name="ET_speakercontinue_5264_91"/>
      <w:bookmarkEnd w:id="21461"/>
      <w:bookmarkEnd w:id="21462"/>
      <w:r w:rsidRPr="00987829">
        <w:rPr>
          <w:rStyle w:val="TagStyle"/>
          <w:rtl/>
        </w:rPr>
        <w:t xml:space="preserve"> &lt;&lt; דובר_המשך &gt;&gt; </w:t>
      </w:r>
      <w:r>
        <w:rPr>
          <w:rtl/>
        </w:rPr>
        <w:t>אחמד טיבי (חד"ש-תע"ל):</w:t>
      </w:r>
      <w:r w:rsidRPr="00987829">
        <w:rPr>
          <w:rStyle w:val="TagStyle"/>
          <w:rtl/>
        </w:rPr>
        <w:t xml:space="preserve"> &lt;&lt; דובר_המשך &gt;&gt;</w:t>
      </w:r>
      <w:r>
        <w:rPr>
          <w:rtl/>
        </w:rPr>
        <w:t xml:space="preserve"> </w:t>
      </w:r>
      <w:bookmarkEnd w:id="21463"/>
    </w:p>
    <w:p w:rsidR="00263879" w:rsidRDefault="00263879" w:rsidP="00DA3834">
      <w:pPr>
        <w:rPr>
          <w:rtl/>
          <w:lang w:eastAsia="he-IL"/>
        </w:rPr>
      </w:pPr>
    </w:p>
    <w:p w:rsidR="00263879" w:rsidRDefault="00263879" w:rsidP="00BA73B6">
      <w:pPr>
        <w:rPr>
          <w:rtl/>
          <w:lang w:eastAsia="he-IL"/>
        </w:rPr>
      </w:pPr>
      <w:bookmarkStart w:id="21464" w:name="_ETM_Q52_351029"/>
      <w:bookmarkEnd w:id="21464"/>
      <w:r>
        <w:rPr>
          <w:rFonts w:hint="cs"/>
          <w:rtl/>
          <w:lang w:eastAsia="he-IL"/>
        </w:rPr>
        <w:t>לא עברת בחירות.</w:t>
      </w:r>
    </w:p>
    <w:p w:rsidR="00263879" w:rsidRDefault="00263879" w:rsidP="00BA73B6">
      <w:pPr>
        <w:rPr>
          <w:rtl/>
          <w:lang w:eastAsia="he-IL"/>
        </w:rPr>
      </w:pPr>
      <w:bookmarkStart w:id="21465" w:name="_ETM_Q52_354685"/>
      <w:bookmarkStart w:id="21466" w:name="_ETM_Q52_354809"/>
      <w:bookmarkEnd w:id="21465"/>
      <w:bookmarkEnd w:id="21466"/>
    </w:p>
    <w:p w:rsidR="00263879" w:rsidRDefault="00263879" w:rsidP="00BA73B6">
      <w:pPr>
        <w:pStyle w:val="af8"/>
        <w:keepNext/>
        <w:rPr>
          <w:rtl/>
        </w:rPr>
      </w:pPr>
      <w:bookmarkStart w:id="21467" w:name="_ETM_Q52_348734"/>
      <w:bookmarkStart w:id="21468" w:name="_ETM_Q52_348829"/>
      <w:bookmarkStart w:id="21469" w:name="ET_yor_6488_92"/>
      <w:bookmarkEnd w:id="21467"/>
      <w:bookmarkEnd w:id="21468"/>
      <w:r w:rsidRPr="004261FA">
        <w:rPr>
          <w:rStyle w:val="TagStyle"/>
          <w:rtl/>
        </w:rPr>
        <w:t xml:space="preserve"> &lt;&lt; יור &gt;&gt; </w:t>
      </w:r>
      <w:r>
        <w:rPr>
          <w:rtl/>
        </w:rPr>
        <w:t xml:space="preserve">היו"ר </w:t>
      </w:r>
      <w:r w:rsidR="00BA73B6">
        <w:rPr>
          <w:rtl/>
        </w:rPr>
        <w:t>אוריאל בוסו</w:t>
      </w:r>
      <w:r>
        <w:rPr>
          <w:rtl/>
        </w:rPr>
        <w:t>:</w:t>
      </w:r>
      <w:r w:rsidRPr="004261FA">
        <w:rPr>
          <w:rStyle w:val="TagStyle"/>
          <w:rtl/>
        </w:rPr>
        <w:t xml:space="preserve"> &lt;&lt; יור &gt;&gt;</w:t>
      </w:r>
      <w:r>
        <w:rPr>
          <w:rtl/>
        </w:rPr>
        <w:t xml:space="preserve"> </w:t>
      </w:r>
      <w:bookmarkEnd w:id="21469"/>
    </w:p>
    <w:p w:rsidR="00263879" w:rsidRDefault="00263879" w:rsidP="00DA3834">
      <w:pPr>
        <w:rPr>
          <w:rtl/>
          <w:lang w:eastAsia="he-IL"/>
        </w:rPr>
      </w:pPr>
    </w:p>
    <w:p w:rsidR="00263879" w:rsidRDefault="00263879" w:rsidP="00BA73B6">
      <w:pPr>
        <w:rPr>
          <w:rtl/>
          <w:lang w:eastAsia="he-IL"/>
        </w:rPr>
      </w:pPr>
      <w:bookmarkStart w:id="21470" w:name="_ETM_Q52_348086"/>
      <w:bookmarkEnd w:id="21470"/>
      <w:r>
        <w:rPr>
          <w:rFonts w:hint="cs"/>
          <w:rtl/>
          <w:lang w:eastAsia="he-IL"/>
        </w:rPr>
        <w:t>כרגע הוא ברשות הדיבור שלו.</w:t>
      </w:r>
    </w:p>
    <w:p w:rsidR="00263879" w:rsidRPr="004261FA" w:rsidRDefault="00263879" w:rsidP="00BA73B6">
      <w:pPr>
        <w:rPr>
          <w:rtl/>
          <w:lang w:eastAsia="he-IL"/>
        </w:rPr>
      </w:pPr>
      <w:bookmarkStart w:id="21471" w:name="_ETM_Q52_352814"/>
      <w:bookmarkStart w:id="21472" w:name="_ETM_Q52_352919"/>
      <w:bookmarkEnd w:id="21471"/>
      <w:bookmarkEnd w:id="21472"/>
    </w:p>
    <w:p w:rsidR="00263879" w:rsidRDefault="00263879" w:rsidP="00BA73B6">
      <w:pPr>
        <w:pStyle w:val="-"/>
        <w:keepNext/>
        <w:rPr>
          <w:rtl/>
        </w:rPr>
      </w:pPr>
      <w:bookmarkStart w:id="21473" w:name="_ETM_Q52_348854"/>
      <w:bookmarkStart w:id="21474" w:name="_ETM_Q52_348955"/>
      <w:bookmarkStart w:id="21475" w:name="ET_speakercontinue_5264_93"/>
      <w:bookmarkEnd w:id="21473"/>
      <w:bookmarkEnd w:id="21474"/>
      <w:r w:rsidRPr="004261FA">
        <w:rPr>
          <w:rStyle w:val="TagStyle"/>
          <w:rtl/>
        </w:rPr>
        <w:t xml:space="preserve"> &lt;&lt; דובר_המשך &gt;&gt; </w:t>
      </w:r>
      <w:r>
        <w:rPr>
          <w:rtl/>
        </w:rPr>
        <w:t>אחמד טיבי (חד"ש-תע"ל):</w:t>
      </w:r>
      <w:r w:rsidRPr="004261FA">
        <w:rPr>
          <w:rStyle w:val="TagStyle"/>
          <w:rtl/>
        </w:rPr>
        <w:t xml:space="preserve"> &lt;&lt; דובר_המשך &gt;&gt;</w:t>
      </w:r>
      <w:r>
        <w:rPr>
          <w:rtl/>
        </w:rPr>
        <w:t xml:space="preserve"> </w:t>
      </w:r>
      <w:bookmarkEnd w:id="21475"/>
    </w:p>
    <w:p w:rsidR="00263879" w:rsidRDefault="00263879" w:rsidP="00DA3834">
      <w:pPr>
        <w:rPr>
          <w:rtl/>
          <w:lang w:eastAsia="he-IL"/>
        </w:rPr>
      </w:pPr>
    </w:p>
    <w:p w:rsidR="00263879" w:rsidRPr="004261FA" w:rsidRDefault="00263879" w:rsidP="00BA73B6">
      <w:pPr>
        <w:rPr>
          <w:rtl/>
          <w:lang w:eastAsia="he-IL"/>
        </w:rPr>
      </w:pPr>
      <w:bookmarkStart w:id="21476" w:name="_ETM_Q52_352211"/>
      <w:bookmarkEnd w:id="21476"/>
      <w:r>
        <w:rPr>
          <w:rFonts w:hint="cs"/>
          <w:rtl/>
          <w:lang w:eastAsia="he-IL"/>
        </w:rPr>
        <w:t xml:space="preserve">לא עברת בחירות. </w:t>
      </w:r>
    </w:p>
    <w:p w:rsidR="00263879" w:rsidRDefault="00263879" w:rsidP="00BA73B6">
      <w:pPr>
        <w:rPr>
          <w:rtl/>
        </w:rPr>
      </w:pPr>
      <w:bookmarkStart w:id="21477" w:name="_ETM_Q52_332011"/>
      <w:bookmarkStart w:id="21478" w:name="_ETM_Q52_332119"/>
      <w:bookmarkEnd w:id="21477"/>
      <w:bookmarkEnd w:id="21478"/>
      <w:r>
        <w:rPr>
          <w:rFonts w:hint="cs"/>
          <w:rtl/>
        </w:rPr>
        <w:t xml:space="preserve"> </w:t>
      </w:r>
      <w:bookmarkStart w:id="21479" w:name="_ETM_Q52_355852"/>
      <w:bookmarkEnd w:id="21479"/>
    </w:p>
    <w:p w:rsidR="00263879" w:rsidRDefault="00263879" w:rsidP="00BA73B6">
      <w:pPr>
        <w:pStyle w:val="af8"/>
        <w:keepNext/>
        <w:rPr>
          <w:rtl/>
        </w:rPr>
      </w:pPr>
      <w:bookmarkStart w:id="21480" w:name="_ETM_Q52_355956"/>
      <w:bookmarkStart w:id="21481" w:name="ET_yor_6488_94"/>
      <w:bookmarkEnd w:id="21480"/>
      <w:r w:rsidRPr="00F2208C">
        <w:rPr>
          <w:rStyle w:val="TagStyle"/>
          <w:rtl/>
        </w:rPr>
        <w:t xml:space="preserve"> &lt;&lt; יור &gt;&gt; </w:t>
      </w:r>
      <w:r>
        <w:rPr>
          <w:rtl/>
        </w:rPr>
        <w:t xml:space="preserve">היו"ר </w:t>
      </w:r>
      <w:r w:rsidR="00BA73B6">
        <w:rPr>
          <w:rtl/>
        </w:rPr>
        <w:t>אוריאל בוסו</w:t>
      </w:r>
      <w:r>
        <w:rPr>
          <w:rtl/>
        </w:rPr>
        <w:t>:</w:t>
      </w:r>
      <w:r w:rsidRPr="00F2208C">
        <w:rPr>
          <w:rStyle w:val="TagStyle"/>
          <w:rtl/>
        </w:rPr>
        <w:t xml:space="preserve"> &lt;&lt; יור &gt;&gt;</w:t>
      </w:r>
      <w:r>
        <w:rPr>
          <w:rtl/>
        </w:rPr>
        <w:t xml:space="preserve"> </w:t>
      </w:r>
      <w:bookmarkEnd w:id="21481"/>
    </w:p>
    <w:p w:rsidR="00263879" w:rsidRDefault="00263879" w:rsidP="00DA3834">
      <w:pPr>
        <w:rPr>
          <w:rtl/>
          <w:lang w:eastAsia="he-IL"/>
        </w:rPr>
      </w:pPr>
    </w:p>
    <w:p w:rsidR="00263879" w:rsidRDefault="00263879" w:rsidP="00BA73B6">
      <w:pPr>
        <w:rPr>
          <w:rtl/>
          <w:lang w:eastAsia="he-IL"/>
        </w:rPr>
      </w:pPr>
      <w:bookmarkStart w:id="21482" w:name="_ETM_Q52_358685"/>
      <w:bookmarkEnd w:id="21482"/>
      <w:r>
        <w:rPr>
          <w:rFonts w:hint="cs"/>
          <w:rtl/>
          <w:lang w:eastAsia="he-IL"/>
        </w:rPr>
        <w:t xml:space="preserve">אתה רוצה, אחר כך תענה בהודעה אישית. אבל כרגע זאת זכות </w:t>
      </w:r>
      <w:bookmarkStart w:id="21483" w:name="_ETM_Q52_361133"/>
      <w:bookmarkEnd w:id="21483"/>
      <w:r>
        <w:rPr>
          <w:rFonts w:hint="cs"/>
          <w:rtl/>
          <w:lang w:eastAsia="he-IL"/>
        </w:rPr>
        <w:t>הדיבור שלו.</w:t>
      </w:r>
    </w:p>
    <w:p w:rsidR="00263879" w:rsidRDefault="00263879" w:rsidP="00BA73B6">
      <w:pPr>
        <w:rPr>
          <w:rtl/>
          <w:lang w:eastAsia="he-IL"/>
        </w:rPr>
      </w:pPr>
      <w:bookmarkStart w:id="21484" w:name="_ETM_Q52_357593"/>
      <w:bookmarkStart w:id="21485" w:name="_ETM_Q52_357681"/>
      <w:bookmarkEnd w:id="21484"/>
      <w:bookmarkEnd w:id="21485"/>
    </w:p>
    <w:p w:rsidR="00263879" w:rsidRDefault="00263879" w:rsidP="00BA73B6">
      <w:pPr>
        <w:pStyle w:val="-"/>
        <w:keepNext/>
        <w:rPr>
          <w:rtl/>
        </w:rPr>
      </w:pPr>
      <w:bookmarkStart w:id="21486" w:name="_ETM_Q52_357714"/>
      <w:bookmarkStart w:id="21487" w:name="_ETM_Q52_357812"/>
      <w:bookmarkStart w:id="21488" w:name="ET_speakercontinue_5264_95"/>
      <w:bookmarkEnd w:id="21486"/>
      <w:bookmarkEnd w:id="21487"/>
      <w:r w:rsidRPr="00EE7A41">
        <w:rPr>
          <w:rStyle w:val="TagStyle"/>
          <w:rtl/>
        </w:rPr>
        <w:t xml:space="preserve"> &lt;&lt; דובר_המשך &gt;&gt; </w:t>
      </w:r>
      <w:r>
        <w:rPr>
          <w:rtl/>
        </w:rPr>
        <w:t>אחמד טיבי (חד"ש-תע"ל):</w:t>
      </w:r>
      <w:r w:rsidRPr="00EE7A41">
        <w:rPr>
          <w:rStyle w:val="TagStyle"/>
          <w:rtl/>
        </w:rPr>
        <w:t xml:space="preserve"> &lt;&lt; דובר_המשך &gt;&gt;</w:t>
      </w:r>
      <w:r>
        <w:rPr>
          <w:rtl/>
        </w:rPr>
        <w:t xml:space="preserve"> </w:t>
      </w:r>
      <w:bookmarkEnd w:id="21488"/>
    </w:p>
    <w:p w:rsidR="00263879" w:rsidRDefault="00263879" w:rsidP="00DA3834">
      <w:pPr>
        <w:rPr>
          <w:rtl/>
          <w:lang w:eastAsia="he-IL"/>
        </w:rPr>
      </w:pPr>
    </w:p>
    <w:p w:rsidR="00263879" w:rsidRDefault="00263879" w:rsidP="0077735B">
      <w:pPr>
        <w:rPr>
          <w:rtl/>
          <w:lang w:eastAsia="he-IL"/>
        </w:rPr>
      </w:pPr>
      <w:bookmarkStart w:id="21489" w:name="_ETM_Q52_362030"/>
      <w:bookmarkEnd w:id="21489"/>
      <w:r>
        <w:rPr>
          <w:rFonts w:hint="cs"/>
          <w:rtl/>
          <w:lang w:eastAsia="he-IL"/>
        </w:rPr>
        <w:t>(אומר בערבית: זה באמת חצוף</w:t>
      </w:r>
      <w:r w:rsidR="0077735B">
        <w:rPr>
          <w:rFonts w:hint="cs"/>
          <w:rtl/>
          <w:lang w:eastAsia="he-IL"/>
        </w:rPr>
        <w:t>.</w:t>
      </w:r>
      <w:r>
        <w:rPr>
          <w:rFonts w:hint="cs"/>
          <w:rtl/>
          <w:lang w:eastAsia="he-IL"/>
        </w:rPr>
        <w:t xml:space="preserve">) בערבית חצוף זה ווקח. </w:t>
      </w:r>
    </w:p>
    <w:p w:rsidR="00263879" w:rsidRDefault="00263879" w:rsidP="00BA73B6">
      <w:pPr>
        <w:rPr>
          <w:rtl/>
          <w:lang w:eastAsia="he-IL"/>
        </w:rPr>
      </w:pPr>
    </w:p>
    <w:p w:rsidR="00263879" w:rsidRDefault="00263879" w:rsidP="00BA73B6">
      <w:pPr>
        <w:pStyle w:val="af6"/>
        <w:keepNext/>
        <w:rPr>
          <w:rtl/>
        </w:rPr>
      </w:pPr>
      <w:bookmarkStart w:id="21490" w:name="_ETM_Q52_361571"/>
      <w:bookmarkStart w:id="21491" w:name="_ETM_Q52_361572"/>
      <w:bookmarkStart w:id="21492" w:name="ET_interruption_6461_96"/>
      <w:bookmarkEnd w:id="21490"/>
      <w:bookmarkEnd w:id="21491"/>
      <w:r w:rsidRPr="00E77B40">
        <w:rPr>
          <w:rStyle w:val="TagStyle"/>
          <w:rtl/>
        </w:rPr>
        <w:t xml:space="preserve"> &lt;&lt; קריאה &gt;&gt; </w:t>
      </w:r>
      <w:r>
        <w:rPr>
          <w:rtl/>
        </w:rPr>
        <w:t>שר התקשורת שלמה קרעי:</w:t>
      </w:r>
      <w:r w:rsidRPr="00E77B40">
        <w:rPr>
          <w:rStyle w:val="TagStyle"/>
          <w:rtl/>
        </w:rPr>
        <w:t xml:space="preserve"> &lt;&lt; קריאה &gt;&gt;</w:t>
      </w:r>
      <w:r>
        <w:rPr>
          <w:rtl/>
        </w:rPr>
        <w:t xml:space="preserve"> </w:t>
      </w:r>
      <w:bookmarkEnd w:id="21492"/>
    </w:p>
    <w:p w:rsidR="00263879" w:rsidRDefault="00263879" w:rsidP="00DA3834">
      <w:pPr>
        <w:rPr>
          <w:rtl/>
          <w:lang w:eastAsia="he-IL"/>
        </w:rPr>
      </w:pPr>
    </w:p>
    <w:p w:rsidR="00263879" w:rsidRDefault="00263879" w:rsidP="00BA73B6">
      <w:pPr>
        <w:rPr>
          <w:rtl/>
          <w:lang w:eastAsia="he-IL"/>
        </w:rPr>
      </w:pPr>
      <w:bookmarkStart w:id="21493" w:name="_ETM_Q52_363793"/>
      <w:bookmarkEnd w:id="21493"/>
      <w:r>
        <w:rPr>
          <w:rFonts w:hint="cs"/>
          <w:rtl/>
          <w:lang w:eastAsia="he-IL"/>
        </w:rPr>
        <w:t xml:space="preserve">הזמן </w:t>
      </w:r>
      <w:bookmarkStart w:id="21494" w:name="_ETM_Q52_359223"/>
      <w:bookmarkEnd w:id="21494"/>
      <w:r>
        <w:rPr>
          <w:rFonts w:hint="cs"/>
          <w:rtl/>
          <w:lang w:eastAsia="he-IL"/>
        </w:rPr>
        <w:t xml:space="preserve">נגמר. טיבי, זמנך עבר. </w:t>
      </w:r>
    </w:p>
    <w:p w:rsidR="00263879" w:rsidRDefault="00263879" w:rsidP="00BA73B6">
      <w:pPr>
        <w:rPr>
          <w:rtl/>
          <w:lang w:eastAsia="he-IL"/>
        </w:rPr>
      </w:pPr>
      <w:bookmarkStart w:id="21495" w:name="_ETM_Q52_364815"/>
      <w:bookmarkStart w:id="21496" w:name="_ETM_Q52_364915"/>
      <w:bookmarkEnd w:id="21495"/>
      <w:bookmarkEnd w:id="21496"/>
    </w:p>
    <w:p w:rsidR="00263879" w:rsidRDefault="00263879" w:rsidP="00BA73B6">
      <w:pPr>
        <w:pStyle w:val="-"/>
        <w:keepNext/>
        <w:rPr>
          <w:rtl/>
        </w:rPr>
      </w:pPr>
      <w:bookmarkStart w:id="21497" w:name="_ETM_Q52_364937"/>
      <w:bookmarkStart w:id="21498" w:name="_ETM_Q52_365014"/>
      <w:bookmarkStart w:id="21499" w:name="ET_speakercontinue_5264_97"/>
      <w:bookmarkEnd w:id="21497"/>
      <w:bookmarkEnd w:id="21498"/>
      <w:r w:rsidRPr="00E77B40">
        <w:rPr>
          <w:rStyle w:val="TagStyle"/>
          <w:rtl/>
        </w:rPr>
        <w:t xml:space="preserve"> &lt;&lt; דובר_המשך &gt;&gt; </w:t>
      </w:r>
      <w:r>
        <w:rPr>
          <w:rtl/>
        </w:rPr>
        <w:t>אחמד טיבי (חד"ש-תע"ל):</w:t>
      </w:r>
      <w:r w:rsidRPr="00E77B40">
        <w:rPr>
          <w:rStyle w:val="TagStyle"/>
          <w:rtl/>
        </w:rPr>
        <w:t xml:space="preserve"> &lt;&lt; דובר_המשך &gt;&gt;</w:t>
      </w:r>
      <w:r>
        <w:rPr>
          <w:rtl/>
        </w:rPr>
        <w:t xml:space="preserve"> </w:t>
      </w:r>
      <w:bookmarkEnd w:id="21499"/>
    </w:p>
    <w:p w:rsidR="00263879" w:rsidRDefault="00263879" w:rsidP="00DA3834">
      <w:pPr>
        <w:rPr>
          <w:rtl/>
          <w:lang w:eastAsia="he-IL"/>
        </w:rPr>
      </w:pPr>
    </w:p>
    <w:p w:rsidR="00263879" w:rsidRDefault="00263879" w:rsidP="00BA73B6">
      <w:pPr>
        <w:rPr>
          <w:rtl/>
          <w:lang w:eastAsia="he-IL"/>
        </w:rPr>
      </w:pPr>
      <w:bookmarkStart w:id="21500" w:name="_ETM_Q52_366110"/>
      <w:bookmarkEnd w:id="21500"/>
      <w:r>
        <w:rPr>
          <w:rFonts w:hint="cs"/>
          <w:rtl/>
          <w:lang w:eastAsia="he-IL"/>
        </w:rPr>
        <w:t xml:space="preserve">נראה. כל כלב ביג'י יומו. </w:t>
      </w:r>
      <w:bookmarkStart w:id="21501" w:name="_ETM_Q52_371287"/>
      <w:bookmarkEnd w:id="21501"/>
    </w:p>
    <w:p w:rsidR="00263879" w:rsidRDefault="00263879" w:rsidP="00BA73B6">
      <w:pPr>
        <w:rPr>
          <w:rtl/>
          <w:lang w:eastAsia="he-IL"/>
        </w:rPr>
      </w:pPr>
      <w:bookmarkStart w:id="21502" w:name="_ETM_Q52_366732"/>
      <w:bookmarkStart w:id="21503" w:name="_ETM_Q52_366781"/>
      <w:bookmarkEnd w:id="21502"/>
      <w:bookmarkEnd w:id="21503"/>
    </w:p>
    <w:p w:rsidR="00263879" w:rsidRDefault="00263879" w:rsidP="00BA73B6">
      <w:pPr>
        <w:pStyle w:val="af6"/>
        <w:keepNext/>
        <w:rPr>
          <w:rtl/>
        </w:rPr>
      </w:pPr>
      <w:bookmarkStart w:id="21504" w:name="_ETM_Q52_366857"/>
      <w:bookmarkStart w:id="21505" w:name="_ETM_Q52_366900"/>
      <w:bookmarkStart w:id="21506" w:name="ET_interruption_6461_98"/>
      <w:bookmarkEnd w:id="21504"/>
      <w:bookmarkEnd w:id="21505"/>
      <w:r w:rsidRPr="00E77B40">
        <w:rPr>
          <w:rStyle w:val="TagStyle"/>
          <w:rtl/>
        </w:rPr>
        <w:t xml:space="preserve"> &lt;&lt; קריאה &gt;&gt; </w:t>
      </w:r>
      <w:r>
        <w:rPr>
          <w:rtl/>
        </w:rPr>
        <w:t>שר התקשורת שלמה קרעי:</w:t>
      </w:r>
      <w:r w:rsidRPr="00E77B40">
        <w:rPr>
          <w:rStyle w:val="TagStyle"/>
          <w:rtl/>
        </w:rPr>
        <w:t xml:space="preserve"> &lt;&lt; קריאה &gt;&gt;</w:t>
      </w:r>
      <w:r>
        <w:rPr>
          <w:rtl/>
        </w:rPr>
        <w:t xml:space="preserve"> </w:t>
      </w:r>
      <w:bookmarkEnd w:id="21506"/>
    </w:p>
    <w:p w:rsidR="00263879" w:rsidRDefault="00263879" w:rsidP="00DA3834">
      <w:pPr>
        <w:rPr>
          <w:rtl/>
          <w:lang w:eastAsia="he-IL"/>
        </w:rPr>
      </w:pPr>
    </w:p>
    <w:p w:rsidR="00263879" w:rsidRDefault="00263879" w:rsidP="00BA73B6">
      <w:pPr>
        <w:rPr>
          <w:rtl/>
          <w:lang w:eastAsia="he-IL"/>
        </w:rPr>
      </w:pPr>
      <w:bookmarkStart w:id="21507" w:name="_ETM_Q52_367153"/>
      <w:bookmarkEnd w:id="21507"/>
      <w:r>
        <w:rPr>
          <w:rFonts w:hint="cs"/>
          <w:rtl/>
          <w:lang w:eastAsia="he-IL"/>
        </w:rPr>
        <w:t>תרתי משמע.</w:t>
      </w:r>
      <w:bookmarkStart w:id="21508" w:name="_ETM_Q52_371574"/>
      <w:bookmarkEnd w:id="21508"/>
    </w:p>
    <w:p w:rsidR="00263879" w:rsidRDefault="00263879" w:rsidP="00BA73B6">
      <w:pPr>
        <w:rPr>
          <w:rtl/>
          <w:lang w:eastAsia="he-IL"/>
        </w:rPr>
      </w:pPr>
      <w:bookmarkStart w:id="21509" w:name="_ETM_Q52_371655"/>
      <w:bookmarkEnd w:id="21509"/>
    </w:p>
    <w:p w:rsidR="00263879" w:rsidRDefault="00263879" w:rsidP="00BA73B6">
      <w:pPr>
        <w:pStyle w:val="-"/>
        <w:keepNext/>
        <w:rPr>
          <w:rtl/>
        </w:rPr>
      </w:pPr>
      <w:bookmarkStart w:id="21510" w:name="_ETM_Q52_371697"/>
      <w:bookmarkStart w:id="21511" w:name="_ETM_Q52_371790"/>
      <w:bookmarkStart w:id="21512" w:name="ET_speakercontinue_5264_99"/>
      <w:bookmarkEnd w:id="21510"/>
      <w:bookmarkEnd w:id="21511"/>
      <w:r w:rsidRPr="00E77B40">
        <w:rPr>
          <w:rStyle w:val="TagStyle"/>
          <w:rtl/>
        </w:rPr>
        <w:t xml:space="preserve"> &lt;&lt; דובר_המשך &gt;&gt; </w:t>
      </w:r>
      <w:r>
        <w:rPr>
          <w:rtl/>
        </w:rPr>
        <w:t>אחמד טיבי (חד"ש-תע"ל):</w:t>
      </w:r>
      <w:r w:rsidRPr="00E77B40">
        <w:rPr>
          <w:rStyle w:val="TagStyle"/>
          <w:rtl/>
        </w:rPr>
        <w:t xml:space="preserve"> &lt;&lt; דובר_המשך &gt;&gt;</w:t>
      </w:r>
      <w:r>
        <w:rPr>
          <w:rtl/>
        </w:rPr>
        <w:t xml:space="preserve"> </w:t>
      </w:r>
      <w:bookmarkEnd w:id="21512"/>
    </w:p>
    <w:p w:rsidR="00263879" w:rsidRDefault="00263879" w:rsidP="00DA3834">
      <w:pPr>
        <w:rPr>
          <w:rtl/>
          <w:lang w:eastAsia="he-IL"/>
        </w:rPr>
      </w:pPr>
    </w:p>
    <w:p w:rsidR="00263879" w:rsidRDefault="00263879" w:rsidP="0077735B">
      <w:pPr>
        <w:rPr>
          <w:rtl/>
          <w:lang w:eastAsia="he-IL"/>
        </w:rPr>
      </w:pPr>
      <w:bookmarkStart w:id="21513" w:name="_ETM_Q52_372633"/>
      <w:bookmarkEnd w:id="21513"/>
      <w:r>
        <w:rPr>
          <w:rFonts w:hint="cs"/>
          <w:rtl/>
          <w:lang w:eastAsia="he-IL"/>
        </w:rPr>
        <w:t>נראה, כל כלב ביג'י יומו. כל כלב ביג'י יומו</w:t>
      </w:r>
      <w:r w:rsidR="0077735B">
        <w:rPr>
          <w:rFonts w:hint="cs"/>
          <w:rtl/>
          <w:lang w:eastAsia="he-IL"/>
        </w:rPr>
        <w:t>,</w:t>
      </w:r>
      <w:r>
        <w:rPr>
          <w:rFonts w:hint="cs"/>
          <w:rtl/>
          <w:lang w:eastAsia="he-IL"/>
        </w:rPr>
        <w:t xml:space="preserve"> בערבית, בעברית, בארמית. זהו.</w:t>
      </w:r>
    </w:p>
    <w:p w:rsidR="00263879" w:rsidRDefault="00263879" w:rsidP="00BA73B6">
      <w:pPr>
        <w:rPr>
          <w:rtl/>
          <w:lang w:eastAsia="he-IL"/>
        </w:rPr>
      </w:pPr>
      <w:bookmarkStart w:id="21514" w:name="_ETM_Q52_374896"/>
      <w:bookmarkStart w:id="21515" w:name="_ETM_Q52_374996"/>
      <w:bookmarkEnd w:id="21514"/>
      <w:bookmarkEnd w:id="21515"/>
    </w:p>
    <w:p w:rsidR="00263879" w:rsidRDefault="00263879" w:rsidP="00BA73B6">
      <w:pPr>
        <w:pStyle w:val="af8"/>
        <w:keepNext/>
        <w:rPr>
          <w:rtl/>
        </w:rPr>
      </w:pPr>
      <w:bookmarkStart w:id="21516" w:name="_ETM_Q52_375017"/>
      <w:bookmarkStart w:id="21517" w:name="_ETM_Q52_375116"/>
      <w:bookmarkStart w:id="21518" w:name="ET_yor_6488_100"/>
      <w:bookmarkEnd w:id="21516"/>
      <w:bookmarkEnd w:id="21517"/>
      <w:r w:rsidRPr="00E77B40">
        <w:rPr>
          <w:rStyle w:val="TagStyle"/>
          <w:rtl/>
        </w:rPr>
        <w:t xml:space="preserve"> &lt;&lt; יור &gt;&gt; </w:t>
      </w:r>
      <w:r>
        <w:rPr>
          <w:rtl/>
        </w:rPr>
        <w:t xml:space="preserve">היו"ר </w:t>
      </w:r>
      <w:r w:rsidR="00BA73B6">
        <w:rPr>
          <w:rtl/>
        </w:rPr>
        <w:t>אוריאל בוסו</w:t>
      </w:r>
      <w:r>
        <w:rPr>
          <w:rtl/>
        </w:rPr>
        <w:t>:</w:t>
      </w:r>
      <w:r w:rsidRPr="00E77B40">
        <w:rPr>
          <w:rStyle w:val="TagStyle"/>
          <w:rtl/>
        </w:rPr>
        <w:t xml:space="preserve"> &lt;&lt; יור &gt;&gt;</w:t>
      </w:r>
      <w:r>
        <w:rPr>
          <w:rtl/>
        </w:rPr>
        <w:t xml:space="preserve"> </w:t>
      </w:r>
      <w:bookmarkEnd w:id="21518"/>
    </w:p>
    <w:p w:rsidR="00263879" w:rsidRDefault="00263879" w:rsidP="00DA3834">
      <w:pPr>
        <w:rPr>
          <w:rtl/>
          <w:lang w:eastAsia="he-IL"/>
        </w:rPr>
      </w:pPr>
    </w:p>
    <w:p w:rsidR="00263879" w:rsidRDefault="00263879" w:rsidP="00BA73B6">
      <w:pPr>
        <w:rPr>
          <w:rtl/>
          <w:lang w:eastAsia="he-IL"/>
        </w:rPr>
      </w:pPr>
      <w:bookmarkStart w:id="21519" w:name="_ETM_Q52_375933"/>
      <w:bookmarkEnd w:id="21519"/>
      <w:r>
        <w:rPr>
          <w:rFonts w:hint="cs"/>
          <w:rtl/>
          <w:lang w:eastAsia="he-IL"/>
        </w:rPr>
        <w:t>חצי דקה.</w:t>
      </w:r>
      <w:bookmarkStart w:id="21520" w:name="_ETM_Q52_378280"/>
      <w:bookmarkEnd w:id="21520"/>
      <w:r>
        <w:rPr>
          <w:rFonts w:hint="cs"/>
          <w:rtl/>
          <w:lang w:eastAsia="he-IL"/>
        </w:rPr>
        <w:t xml:space="preserve"> יש לך חצי דקה לסיים.</w:t>
      </w:r>
    </w:p>
    <w:p w:rsidR="00263879" w:rsidRDefault="00263879" w:rsidP="00BA73B6">
      <w:pPr>
        <w:rPr>
          <w:rtl/>
          <w:lang w:eastAsia="he-IL"/>
        </w:rPr>
      </w:pPr>
      <w:bookmarkStart w:id="21521" w:name="_ETM_Q52_380829"/>
      <w:bookmarkStart w:id="21522" w:name="_ETM_Q52_380923"/>
      <w:bookmarkEnd w:id="21521"/>
      <w:bookmarkEnd w:id="21522"/>
    </w:p>
    <w:p w:rsidR="00263879" w:rsidRDefault="00263879" w:rsidP="00BA73B6">
      <w:pPr>
        <w:pStyle w:val="af6"/>
        <w:keepNext/>
        <w:rPr>
          <w:rtl/>
        </w:rPr>
      </w:pPr>
      <w:bookmarkStart w:id="21523" w:name="_ETM_Q52_376086"/>
      <w:bookmarkStart w:id="21524" w:name="_ETM_Q52_376194"/>
      <w:bookmarkEnd w:id="21523"/>
      <w:bookmarkEnd w:id="21524"/>
      <w:r w:rsidRPr="00DB064A">
        <w:rPr>
          <w:rStyle w:val="TagStyle"/>
          <w:rtl/>
        </w:rPr>
        <w:t xml:space="preserve"> &lt;&lt; קריאה &gt;&gt; </w:t>
      </w:r>
      <w:r>
        <w:rPr>
          <w:rtl/>
        </w:rPr>
        <w:t>משה סעדה (הליכוד):</w:t>
      </w:r>
      <w:r w:rsidRPr="00DB064A">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525" w:name="_ETM_Q52_381699"/>
      <w:bookmarkEnd w:id="21525"/>
      <w:r>
        <w:rPr>
          <w:rFonts w:hint="cs"/>
          <w:rtl/>
          <w:lang w:eastAsia="he-IL"/>
        </w:rPr>
        <w:t>אתה לא רגיל לזה שאתה מוקצה.</w:t>
      </w:r>
    </w:p>
    <w:p w:rsidR="00263879" w:rsidRPr="00DB064A" w:rsidRDefault="00263879" w:rsidP="00BA73B6">
      <w:pPr>
        <w:rPr>
          <w:rtl/>
          <w:lang w:eastAsia="he-IL"/>
        </w:rPr>
      </w:pPr>
      <w:bookmarkStart w:id="21526" w:name="_ETM_Q52_378885"/>
      <w:bookmarkStart w:id="21527" w:name="_ETM_Q52_379000"/>
      <w:bookmarkEnd w:id="21526"/>
      <w:bookmarkEnd w:id="21527"/>
    </w:p>
    <w:p w:rsidR="00263879" w:rsidRDefault="00263879" w:rsidP="00BA73B6">
      <w:pPr>
        <w:pStyle w:val="af6"/>
        <w:keepNext/>
        <w:rPr>
          <w:rtl/>
        </w:rPr>
      </w:pPr>
      <w:bookmarkStart w:id="21528" w:name="ET_interruption_6461_101"/>
      <w:r w:rsidRPr="00DB064A">
        <w:rPr>
          <w:rStyle w:val="TagStyle"/>
          <w:rtl/>
        </w:rPr>
        <w:t xml:space="preserve"> &lt;&lt; קריאה &gt;&gt; </w:t>
      </w:r>
      <w:r>
        <w:rPr>
          <w:rtl/>
        </w:rPr>
        <w:t>שר התקשורת שלמה קרעי:</w:t>
      </w:r>
      <w:r w:rsidRPr="00DB064A">
        <w:rPr>
          <w:rStyle w:val="TagStyle"/>
          <w:rtl/>
        </w:rPr>
        <w:t xml:space="preserve"> &lt;&lt; קריאה &gt;&gt;</w:t>
      </w:r>
      <w:r>
        <w:rPr>
          <w:rtl/>
        </w:rPr>
        <w:t xml:space="preserve"> </w:t>
      </w:r>
      <w:bookmarkEnd w:id="21528"/>
    </w:p>
    <w:p w:rsidR="00263879" w:rsidRDefault="00263879" w:rsidP="00DA3834">
      <w:pPr>
        <w:rPr>
          <w:rtl/>
          <w:lang w:eastAsia="he-IL"/>
        </w:rPr>
      </w:pPr>
    </w:p>
    <w:p w:rsidR="00263879" w:rsidRPr="00DB064A" w:rsidRDefault="00263879" w:rsidP="00BA73B6">
      <w:pPr>
        <w:rPr>
          <w:rtl/>
          <w:lang w:eastAsia="he-IL"/>
        </w:rPr>
      </w:pPr>
      <w:bookmarkStart w:id="21529" w:name="_ETM_Q52_377750"/>
      <w:bookmarkEnd w:id="21529"/>
      <w:r>
        <w:rPr>
          <w:rFonts w:hint="cs"/>
          <w:rtl/>
          <w:lang w:eastAsia="he-IL"/>
        </w:rPr>
        <w:t xml:space="preserve">אתה צודק, כי יגיע יומך, </w:t>
      </w:r>
      <w:bookmarkStart w:id="21530" w:name="_ETM_Q52_383738"/>
      <w:bookmarkEnd w:id="21530"/>
      <w:r>
        <w:rPr>
          <w:rFonts w:hint="cs"/>
          <w:rtl/>
          <w:lang w:eastAsia="he-IL"/>
        </w:rPr>
        <w:t>בעזרת השם.</w:t>
      </w:r>
    </w:p>
    <w:p w:rsidR="00263879" w:rsidRPr="00E77B40" w:rsidRDefault="00263879" w:rsidP="00BA73B6">
      <w:pPr>
        <w:rPr>
          <w:rtl/>
          <w:lang w:eastAsia="he-IL"/>
        </w:rPr>
      </w:pPr>
      <w:bookmarkStart w:id="21531" w:name="_ETM_Q52_376227"/>
      <w:bookmarkStart w:id="21532" w:name="_ETM_Q52_376302"/>
      <w:bookmarkEnd w:id="21531"/>
      <w:bookmarkEnd w:id="21532"/>
    </w:p>
    <w:p w:rsidR="00263879" w:rsidRDefault="00263879" w:rsidP="00BA73B6">
      <w:pPr>
        <w:pStyle w:val="-"/>
        <w:keepNext/>
        <w:rPr>
          <w:rtl/>
        </w:rPr>
      </w:pPr>
      <w:bookmarkStart w:id="21533" w:name="_ETM_Q52_301930"/>
      <w:bookmarkStart w:id="21534" w:name="_ETM_Q52_302026"/>
      <w:bookmarkStart w:id="21535" w:name="ET_speakercontinue_5264_103"/>
      <w:bookmarkEnd w:id="21533"/>
      <w:bookmarkEnd w:id="21534"/>
      <w:r w:rsidRPr="00DB064A">
        <w:rPr>
          <w:rStyle w:val="TagStyle"/>
          <w:rtl/>
        </w:rPr>
        <w:t xml:space="preserve"> &lt;&lt; דובר_המשך &gt;&gt; </w:t>
      </w:r>
      <w:r>
        <w:rPr>
          <w:rtl/>
        </w:rPr>
        <w:t>אחמד טיבי (חד"ש-תע"ל):</w:t>
      </w:r>
      <w:r w:rsidRPr="00DB064A">
        <w:rPr>
          <w:rStyle w:val="TagStyle"/>
          <w:rtl/>
        </w:rPr>
        <w:t xml:space="preserve"> &lt;&lt; דובר_המשך &gt;&gt;</w:t>
      </w:r>
      <w:r>
        <w:rPr>
          <w:rtl/>
        </w:rPr>
        <w:t xml:space="preserve"> </w:t>
      </w:r>
      <w:bookmarkEnd w:id="21535"/>
    </w:p>
    <w:p w:rsidR="00263879" w:rsidRDefault="00263879" w:rsidP="00DA3834">
      <w:pPr>
        <w:rPr>
          <w:rtl/>
          <w:lang w:eastAsia="he-IL"/>
        </w:rPr>
      </w:pPr>
    </w:p>
    <w:p w:rsidR="00263879" w:rsidRDefault="00263879" w:rsidP="00BA73B6">
      <w:pPr>
        <w:rPr>
          <w:rtl/>
          <w:lang w:eastAsia="he-IL"/>
        </w:rPr>
      </w:pPr>
      <w:bookmarkStart w:id="21536" w:name="_ETM_Q52_383586"/>
      <w:bookmarkEnd w:id="21536"/>
      <w:r>
        <w:rPr>
          <w:rFonts w:hint="cs"/>
          <w:rtl/>
          <w:lang w:eastAsia="he-IL"/>
        </w:rPr>
        <w:t xml:space="preserve">עכשיו, מי שלא </w:t>
      </w:r>
      <w:bookmarkStart w:id="21537" w:name="_ETM_Q52_385811"/>
      <w:bookmarkEnd w:id="21537"/>
      <w:r>
        <w:rPr>
          <w:rFonts w:hint="cs"/>
          <w:rtl/>
          <w:lang w:eastAsia="he-IL"/>
        </w:rPr>
        <w:t xml:space="preserve">נבחר באופן דמוקרטי לא אומר לח"כים שצריך לסלק אותם. זה </w:t>
      </w:r>
      <w:bookmarkStart w:id="21538" w:name="_ETM_Q52_391069"/>
      <w:bookmarkEnd w:id="21538"/>
      <w:r>
        <w:rPr>
          <w:rFonts w:hint="cs"/>
          <w:rtl/>
          <w:lang w:eastAsia="he-IL"/>
        </w:rPr>
        <w:t>הכול, זה מה שאני אומר.</w:t>
      </w:r>
      <w:bookmarkStart w:id="21539" w:name="_ETM_Q52_392129"/>
      <w:bookmarkEnd w:id="21539"/>
    </w:p>
    <w:p w:rsidR="00263879" w:rsidRDefault="00263879" w:rsidP="00BA73B6">
      <w:pPr>
        <w:rPr>
          <w:rtl/>
          <w:lang w:eastAsia="he-IL"/>
        </w:rPr>
      </w:pPr>
      <w:bookmarkStart w:id="21540" w:name="_ETM_Q52_392239"/>
      <w:bookmarkEnd w:id="21540"/>
    </w:p>
    <w:p w:rsidR="00263879" w:rsidRDefault="00263879" w:rsidP="00BA73B6">
      <w:pPr>
        <w:pStyle w:val="af6"/>
        <w:keepNext/>
        <w:rPr>
          <w:rtl/>
        </w:rPr>
      </w:pPr>
      <w:bookmarkStart w:id="21541" w:name="_ETM_Q52_392267"/>
      <w:bookmarkStart w:id="21542" w:name="_ETM_Q52_392332"/>
      <w:bookmarkStart w:id="21543" w:name="ET_interruption_6357_104"/>
      <w:bookmarkEnd w:id="21541"/>
      <w:bookmarkEnd w:id="21542"/>
      <w:r w:rsidRPr="00AE50E3">
        <w:rPr>
          <w:rStyle w:val="TagStyle"/>
          <w:rtl/>
        </w:rPr>
        <w:t xml:space="preserve"> &lt;&lt; קריאה &gt;&gt; </w:t>
      </w:r>
      <w:r>
        <w:rPr>
          <w:rtl/>
        </w:rPr>
        <w:t>משה סעדה (הליכוד):</w:t>
      </w:r>
      <w:r w:rsidRPr="00AE50E3">
        <w:rPr>
          <w:rStyle w:val="TagStyle"/>
          <w:rtl/>
        </w:rPr>
        <w:t xml:space="preserve"> &lt;&lt; קריאה &gt;&gt;</w:t>
      </w:r>
      <w:r>
        <w:rPr>
          <w:rtl/>
        </w:rPr>
        <w:t xml:space="preserve"> </w:t>
      </w:r>
      <w:bookmarkEnd w:id="21543"/>
    </w:p>
    <w:p w:rsidR="00263879" w:rsidRDefault="00263879" w:rsidP="00DA3834">
      <w:pPr>
        <w:rPr>
          <w:rtl/>
          <w:lang w:eastAsia="he-IL"/>
        </w:rPr>
      </w:pPr>
    </w:p>
    <w:p w:rsidR="00263879" w:rsidRDefault="00263879" w:rsidP="00BA73B6">
      <w:pPr>
        <w:rPr>
          <w:rtl/>
          <w:lang w:eastAsia="he-IL"/>
        </w:rPr>
      </w:pPr>
      <w:bookmarkStart w:id="21544" w:name="_ETM_Q52_390427"/>
      <w:bookmarkEnd w:id="21544"/>
      <w:r>
        <w:rPr>
          <w:rFonts w:hint="cs"/>
          <w:rtl/>
          <w:lang w:eastAsia="he-IL"/>
        </w:rPr>
        <w:t>כל</w:t>
      </w:r>
      <w:bookmarkStart w:id="21545" w:name="_ETM_Q52_390708"/>
      <w:bookmarkEnd w:id="21545"/>
      <w:r>
        <w:rPr>
          <w:rFonts w:hint="cs"/>
          <w:rtl/>
          <w:lang w:eastAsia="he-IL"/>
        </w:rPr>
        <w:t xml:space="preserve"> </w:t>
      </w:r>
      <w:bookmarkStart w:id="21546" w:name="_ETM_Q52_390796"/>
      <w:bookmarkEnd w:id="21546"/>
      <w:r>
        <w:rPr>
          <w:rFonts w:hint="cs"/>
          <w:rtl/>
          <w:lang w:eastAsia="he-IL"/>
        </w:rPr>
        <w:t xml:space="preserve">עוד תחגוג על דמם של </w:t>
      </w:r>
      <w:bookmarkStart w:id="21547" w:name="_ETM_Q52_394145"/>
      <w:bookmarkEnd w:id="21547"/>
      <w:r>
        <w:rPr>
          <w:rFonts w:hint="cs"/>
          <w:rtl/>
          <w:lang w:eastAsia="he-IL"/>
        </w:rPr>
        <w:t xml:space="preserve">יהודים ותהלל רוצח ותגיד שהוא גיבור, אתה תהיה מוקצה. </w:t>
      </w:r>
      <w:bookmarkStart w:id="21548" w:name="_ETM_Q52_393267"/>
      <w:bookmarkEnd w:id="21548"/>
      <w:r>
        <w:rPr>
          <w:rFonts w:hint="cs"/>
          <w:rtl/>
          <w:lang w:eastAsia="he-IL"/>
        </w:rPr>
        <w:t xml:space="preserve">ואני אגיד לך, אני אחזור על זה, ואני - - </w:t>
      </w:r>
      <w:bookmarkStart w:id="21549" w:name="_ETM_Q52_401701"/>
      <w:bookmarkEnd w:id="21549"/>
      <w:r>
        <w:rPr>
          <w:rFonts w:hint="cs"/>
          <w:rtl/>
          <w:lang w:eastAsia="he-IL"/>
        </w:rPr>
        <w:t>- ואני לא מפחד ממך.</w:t>
      </w:r>
    </w:p>
    <w:p w:rsidR="00263879" w:rsidRDefault="00263879" w:rsidP="00BA73B6">
      <w:pPr>
        <w:rPr>
          <w:rtl/>
          <w:lang w:eastAsia="he-IL"/>
        </w:rPr>
      </w:pPr>
      <w:bookmarkStart w:id="21550" w:name="_ETM_Q52_394865"/>
      <w:bookmarkStart w:id="21551" w:name="_ETM_Q52_394953"/>
      <w:bookmarkEnd w:id="21550"/>
      <w:bookmarkEnd w:id="21551"/>
    </w:p>
    <w:p w:rsidR="00263879" w:rsidRDefault="00263879" w:rsidP="00BA73B6">
      <w:pPr>
        <w:pStyle w:val="-"/>
        <w:keepNext/>
        <w:rPr>
          <w:rtl/>
        </w:rPr>
      </w:pPr>
      <w:bookmarkStart w:id="21552" w:name="_ETM_Q52_394985"/>
      <w:bookmarkStart w:id="21553" w:name="_ETM_Q52_395081"/>
      <w:bookmarkStart w:id="21554" w:name="ET_speakercontinue_5264_105"/>
      <w:bookmarkEnd w:id="21552"/>
      <w:bookmarkEnd w:id="21553"/>
      <w:r w:rsidRPr="00EC7D9A">
        <w:rPr>
          <w:rStyle w:val="TagStyle"/>
          <w:rtl/>
        </w:rPr>
        <w:t xml:space="preserve"> &lt;&lt; דובר_המשך &gt;&gt; </w:t>
      </w:r>
      <w:r>
        <w:rPr>
          <w:rtl/>
        </w:rPr>
        <w:t>אחמד טיבי (חד"ש-תע"ל):</w:t>
      </w:r>
      <w:r w:rsidRPr="00EC7D9A">
        <w:rPr>
          <w:rStyle w:val="TagStyle"/>
          <w:rtl/>
        </w:rPr>
        <w:t xml:space="preserve"> &lt;&lt; דובר_המשך &gt;&gt;</w:t>
      </w:r>
      <w:r>
        <w:rPr>
          <w:rtl/>
        </w:rPr>
        <w:t xml:space="preserve"> </w:t>
      </w:r>
      <w:bookmarkEnd w:id="21554"/>
    </w:p>
    <w:p w:rsidR="00263879" w:rsidRDefault="00263879" w:rsidP="00DA3834">
      <w:pPr>
        <w:rPr>
          <w:rtl/>
          <w:lang w:eastAsia="he-IL"/>
        </w:rPr>
      </w:pPr>
    </w:p>
    <w:p w:rsidR="00263879" w:rsidRDefault="00263879" w:rsidP="00BA73B6">
      <w:pPr>
        <w:rPr>
          <w:rtl/>
          <w:lang w:eastAsia="he-IL"/>
        </w:rPr>
      </w:pPr>
      <w:bookmarkStart w:id="21555" w:name="_ETM_Q52_395903"/>
      <w:bookmarkEnd w:id="21555"/>
      <w:r>
        <w:rPr>
          <w:rFonts w:hint="cs"/>
          <w:rtl/>
          <w:lang w:eastAsia="he-IL"/>
        </w:rPr>
        <w:t>הידיים שלי מגואלות בדם של ילדים ערבים ויהודים</w:t>
      </w:r>
      <w:bookmarkStart w:id="21556" w:name="_ETM_Q52_396191"/>
      <w:bookmarkEnd w:id="21556"/>
      <w:r>
        <w:rPr>
          <w:rFonts w:hint="cs"/>
          <w:rtl/>
          <w:lang w:eastAsia="he-IL"/>
        </w:rPr>
        <w:t xml:space="preserve"> שאני יילדתי. אני לא בטוח לגביך ולגבי חבריך.</w:t>
      </w:r>
    </w:p>
    <w:p w:rsidR="00263879" w:rsidRDefault="00263879" w:rsidP="00BA73B6">
      <w:pPr>
        <w:rPr>
          <w:rtl/>
          <w:lang w:eastAsia="he-IL"/>
        </w:rPr>
      </w:pPr>
      <w:bookmarkStart w:id="21557" w:name="_ETM_Q52_399554"/>
      <w:bookmarkStart w:id="21558" w:name="_ETM_Q52_399650"/>
      <w:bookmarkEnd w:id="21557"/>
      <w:bookmarkEnd w:id="21558"/>
    </w:p>
    <w:p w:rsidR="00263879" w:rsidRDefault="00263879" w:rsidP="00BA73B6">
      <w:pPr>
        <w:pStyle w:val="af6"/>
        <w:keepNext/>
        <w:rPr>
          <w:rtl/>
        </w:rPr>
      </w:pPr>
      <w:bookmarkStart w:id="21559" w:name="_ETM_Q52_399675"/>
      <w:bookmarkStart w:id="21560" w:name="_ETM_Q52_399758"/>
      <w:bookmarkStart w:id="21561" w:name="ET_interruption_6357_106"/>
      <w:bookmarkEnd w:id="21559"/>
      <w:bookmarkEnd w:id="21560"/>
      <w:r w:rsidRPr="009E0CEA">
        <w:rPr>
          <w:rStyle w:val="TagStyle"/>
          <w:rtl/>
        </w:rPr>
        <w:t xml:space="preserve"> &lt;&lt; קריאה &gt;&gt; </w:t>
      </w:r>
      <w:r>
        <w:rPr>
          <w:rtl/>
        </w:rPr>
        <w:t>משה סעדה (הליכוד):</w:t>
      </w:r>
      <w:r w:rsidRPr="009E0CEA">
        <w:rPr>
          <w:rStyle w:val="TagStyle"/>
          <w:rtl/>
        </w:rPr>
        <w:t xml:space="preserve"> &lt;&lt; קריאה &gt;&gt;</w:t>
      </w:r>
      <w:r>
        <w:rPr>
          <w:rtl/>
        </w:rPr>
        <w:t xml:space="preserve"> </w:t>
      </w:r>
      <w:bookmarkEnd w:id="21561"/>
    </w:p>
    <w:p w:rsidR="00263879" w:rsidRDefault="00263879" w:rsidP="00DA3834">
      <w:pPr>
        <w:rPr>
          <w:rtl/>
          <w:lang w:eastAsia="he-IL"/>
        </w:rPr>
      </w:pPr>
    </w:p>
    <w:p w:rsidR="00263879" w:rsidRDefault="00263879" w:rsidP="00BA73B6">
      <w:pPr>
        <w:rPr>
          <w:rtl/>
          <w:lang w:eastAsia="he-IL"/>
        </w:rPr>
      </w:pPr>
      <w:bookmarkStart w:id="21562" w:name="_ETM_Q52_402446"/>
      <w:bookmarkEnd w:id="21562"/>
      <w:r>
        <w:rPr>
          <w:rFonts w:hint="cs"/>
          <w:rtl/>
          <w:lang w:eastAsia="he-IL"/>
        </w:rPr>
        <w:t xml:space="preserve">אני </w:t>
      </w:r>
      <w:bookmarkStart w:id="21563" w:name="_ETM_Q52_402843"/>
      <w:bookmarkEnd w:id="21563"/>
      <w:r>
        <w:rPr>
          <w:rFonts w:hint="cs"/>
          <w:rtl/>
          <w:lang w:eastAsia="he-IL"/>
        </w:rPr>
        <w:t>יהודי גאה ואתה מוקצה.</w:t>
      </w:r>
    </w:p>
    <w:p w:rsidR="00263879" w:rsidRDefault="00263879" w:rsidP="00BA73B6">
      <w:pPr>
        <w:rPr>
          <w:rtl/>
          <w:lang w:eastAsia="he-IL"/>
        </w:rPr>
      </w:pPr>
      <w:bookmarkStart w:id="21564" w:name="_ETM_Q52_401288"/>
      <w:bookmarkStart w:id="21565" w:name="_ETM_Q52_401371"/>
      <w:bookmarkEnd w:id="21564"/>
      <w:bookmarkEnd w:id="21565"/>
    </w:p>
    <w:p w:rsidR="00263879" w:rsidRDefault="00263879" w:rsidP="00BA73B6">
      <w:pPr>
        <w:pStyle w:val="-"/>
        <w:keepNext/>
        <w:rPr>
          <w:rtl/>
        </w:rPr>
      </w:pPr>
      <w:bookmarkStart w:id="21566" w:name="_ETM_Q52_401407"/>
      <w:bookmarkStart w:id="21567" w:name="_ETM_Q52_401464"/>
      <w:bookmarkStart w:id="21568" w:name="ET_speakercontinue_5264_107"/>
      <w:bookmarkEnd w:id="21566"/>
      <w:bookmarkEnd w:id="21567"/>
      <w:r w:rsidRPr="009E0CEA">
        <w:rPr>
          <w:rStyle w:val="TagStyle"/>
          <w:rtl/>
        </w:rPr>
        <w:t xml:space="preserve"> &lt;&lt; דובר_המשך &gt;&gt; </w:t>
      </w:r>
      <w:r>
        <w:rPr>
          <w:rtl/>
        </w:rPr>
        <w:t>אחמד טיבי (חד"ש-תע"ל):</w:t>
      </w:r>
      <w:r w:rsidRPr="009E0CEA">
        <w:rPr>
          <w:rStyle w:val="TagStyle"/>
          <w:rtl/>
        </w:rPr>
        <w:t xml:space="preserve"> &lt;&lt; דובר_המשך &gt;&gt;</w:t>
      </w:r>
      <w:r>
        <w:rPr>
          <w:rtl/>
        </w:rPr>
        <w:t xml:space="preserve"> </w:t>
      </w:r>
      <w:bookmarkEnd w:id="21568"/>
    </w:p>
    <w:p w:rsidR="00263879" w:rsidRDefault="00263879" w:rsidP="00DA3834">
      <w:pPr>
        <w:rPr>
          <w:rtl/>
          <w:lang w:eastAsia="he-IL"/>
        </w:rPr>
      </w:pPr>
    </w:p>
    <w:p w:rsidR="00263879" w:rsidRDefault="00263879" w:rsidP="00BA73B6">
      <w:pPr>
        <w:rPr>
          <w:rtl/>
          <w:lang w:eastAsia="he-IL"/>
        </w:rPr>
      </w:pPr>
      <w:bookmarkStart w:id="21569" w:name="_ETM_Q52_402406"/>
      <w:bookmarkEnd w:id="21569"/>
      <w:r>
        <w:rPr>
          <w:rFonts w:hint="cs"/>
          <w:rtl/>
          <w:lang w:eastAsia="he-IL"/>
        </w:rPr>
        <w:t xml:space="preserve">לא בטוח, לא בטוח. </w:t>
      </w:r>
    </w:p>
    <w:p w:rsidR="00263879" w:rsidRDefault="00263879" w:rsidP="00BA73B6">
      <w:pPr>
        <w:rPr>
          <w:rtl/>
          <w:lang w:eastAsia="he-IL"/>
        </w:rPr>
      </w:pPr>
      <w:bookmarkStart w:id="21570" w:name="_ETM_Q52_406256"/>
      <w:bookmarkStart w:id="21571" w:name="_ETM_Q52_406339"/>
      <w:bookmarkEnd w:id="21570"/>
      <w:bookmarkEnd w:id="21571"/>
    </w:p>
    <w:p w:rsidR="00263879" w:rsidRDefault="00263879" w:rsidP="00BA73B6">
      <w:pPr>
        <w:pStyle w:val="af6"/>
        <w:keepNext/>
        <w:rPr>
          <w:rtl/>
        </w:rPr>
      </w:pPr>
      <w:bookmarkStart w:id="21572" w:name="_ETM_Q52_406400"/>
      <w:bookmarkStart w:id="21573" w:name="ET_interruption_6357_108"/>
      <w:bookmarkEnd w:id="21572"/>
      <w:r w:rsidRPr="009E0CEA">
        <w:rPr>
          <w:rStyle w:val="TagStyle"/>
          <w:rtl/>
        </w:rPr>
        <w:t xml:space="preserve"> &lt;&lt; קריאה &gt;&gt; </w:t>
      </w:r>
      <w:r>
        <w:rPr>
          <w:rtl/>
        </w:rPr>
        <w:t>משה סעדה (הליכוד):</w:t>
      </w:r>
      <w:r w:rsidRPr="009E0CEA">
        <w:rPr>
          <w:rStyle w:val="TagStyle"/>
          <w:rtl/>
        </w:rPr>
        <w:t xml:space="preserve"> &lt;&lt; קריאה &gt;&gt;</w:t>
      </w:r>
      <w:r>
        <w:rPr>
          <w:rtl/>
        </w:rPr>
        <w:t xml:space="preserve"> </w:t>
      </w:r>
      <w:bookmarkEnd w:id="21573"/>
    </w:p>
    <w:p w:rsidR="00263879" w:rsidRDefault="00263879" w:rsidP="00DA3834">
      <w:pPr>
        <w:rPr>
          <w:rtl/>
          <w:lang w:eastAsia="he-IL"/>
        </w:rPr>
      </w:pPr>
    </w:p>
    <w:p w:rsidR="00263879" w:rsidRDefault="00263879" w:rsidP="00BA73B6">
      <w:pPr>
        <w:rPr>
          <w:rtl/>
          <w:lang w:eastAsia="he-IL"/>
        </w:rPr>
      </w:pPr>
      <w:bookmarkStart w:id="21574" w:name="_ETM_Q52_403632"/>
      <w:bookmarkEnd w:id="21574"/>
      <w:r>
        <w:rPr>
          <w:rFonts w:hint="cs"/>
          <w:rtl/>
          <w:lang w:eastAsia="he-IL"/>
        </w:rPr>
        <w:t xml:space="preserve">וההם שם לוחצים </w:t>
      </w:r>
      <w:bookmarkStart w:id="21575" w:name="_ETM_Q52_406470"/>
      <w:bookmarkEnd w:id="21575"/>
      <w:r>
        <w:rPr>
          <w:rFonts w:hint="cs"/>
          <w:rtl/>
          <w:lang w:eastAsia="he-IL"/>
        </w:rPr>
        <w:t>לך ידיים ומחייכים, לא ראויים.</w:t>
      </w:r>
    </w:p>
    <w:p w:rsidR="00263879" w:rsidRDefault="00263879" w:rsidP="00BA73B6">
      <w:pPr>
        <w:rPr>
          <w:rtl/>
          <w:lang w:eastAsia="he-IL"/>
        </w:rPr>
      </w:pPr>
      <w:bookmarkStart w:id="21576" w:name="_ETM_Q52_410143"/>
      <w:bookmarkStart w:id="21577" w:name="_ETM_Q52_410267"/>
      <w:bookmarkEnd w:id="21576"/>
      <w:bookmarkEnd w:id="21577"/>
    </w:p>
    <w:p w:rsidR="00263879" w:rsidRDefault="00263879" w:rsidP="00BA73B6">
      <w:pPr>
        <w:pStyle w:val="-"/>
        <w:keepNext/>
        <w:rPr>
          <w:rtl/>
        </w:rPr>
      </w:pPr>
      <w:bookmarkStart w:id="21578" w:name="_ETM_Q52_406799"/>
      <w:bookmarkStart w:id="21579" w:name="_ETM_Q52_406904"/>
      <w:bookmarkEnd w:id="21578"/>
      <w:bookmarkEnd w:id="21579"/>
      <w:r w:rsidRPr="009E0CEA">
        <w:rPr>
          <w:rStyle w:val="TagStyle"/>
          <w:rtl/>
        </w:rPr>
        <w:t xml:space="preserve">&lt;&lt; דובר_המשך &gt;&gt; </w:t>
      </w:r>
      <w:r>
        <w:rPr>
          <w:rtl/>
        </w:rPr>
        <w:t>אחמד טיבי (חד"ש-תע"ל):</w:t>
      </w:r>
      <w:r w:rsidRPr="009E0CEA">
        <w:rPr>
          <w:rStyle w:val="TagStyle"/>
          <w:rtl/>
        </w:rPr>
        <w:t xml:space="preserve"> &lt;&lt; דובר_המשך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לא בטוח, לא בטוח. </w:t>
      </w:r>
    </w:p>
    <w:p w:rsidR="00263879" w:rsidRDefault="00263879" w:rsidP="00BA73B6">
      <w:pPr>
        <w:rPr>
          <w:rtl/>
          <w:lang w:eastAsia="he-IL"/>
        </w:rPr>
      </w:pPr>
    </w:p>
    <w:p w:rsidR="00263879" w:rsidRDefault="00263879" w:rsidP="00BA73B6">
      <w:pPr>
        <w:pStyle w:val="af8"/>
        <w:keepNext/>
        <w:rPr>
          <w:rtl/>
        </w:rPr>
      </w:pPr>
      <w:bookmarkStart w:id="21580" w:name="_ETM_Q52_406938"/>
      <w:bookmarkStart w:id="21581" w:name="_ETM_Q52_407012"/>
      <w:bookmarkStart w:id="21582" w:name="ET_yor_6488_109"/>
      <w:bookmarkEnd w:id="21580"/>
      <w:bookmarkEnd w:id="21581"/>
      <w:r w:rsidRPr="00E4488B">
        <w:rPr>
          <w:rStyle w:val="TagStyle"/>
          <w:rtl/>
        </w:rPr>
        <w:t xml:space="preserve"> &lt;&lt; יור &gt;&gt; </w:t>
      </w:r>
      <w:r>
        <w:rPr>
          <w:rtl/>
        </w:rPr>
        <w:t xml:space="preserve">היו"ר </w:t>
      </w:r>
      <w:r w:rsidR="00BA73B6">
        <w:rPr>
          <w:rtl/>
        </w:rPr>
        <w:t>אוריאל בוסו</w:t>
      </w:r>
      <w:r>
        <w:rPr>
          <w:rtl/>
        </w:rPr>
        <w:t>:</w:t>
      </w:r>
      <w:r w:rsidRPr="00E4488B">
        <w:rPr>
          <w:rStyle w:val="TagStyle"/>
          <w:rtl/>
        </w:rPr>
        <w:t xml:space="preserve"> &lt;&lt; יור &gt;&gt;</w:t>
      </w:r>
      <w:r>
        <w:rPr>
          <w:rtl/>
        </w:rPr>
        <w:t xml:space="preserve"> </w:t>
      </w:r>
      <w:bookmarkEnd w:id="21582"/>
    </w:p>
    <w:p w:rsidR="00263879" w:rsidRDefault="00263879" w:rsidP="00DA3834">
      <w:pPr>
        <w:rPr>
          <w:rtl/>
          <w:lang w:eastAsia="he-IL"/>
        </w:rPr>
      </w:pPr>
    </w:p>
    <w:p w:rsidR="00263879" w:rsidRDefault="00263879" w:rsidP="00BA73B6">
      <w:pPr>
        <w:rPr>
          <w:rtl/>
          <w:lang w:eastAsia="he-IL"/>
        </w:rPr>
      </w:pPr>
      <w:bookmarkStart w:id="21583" w:name="_ETM_Q52_406461"/>
      <w:bookmarkEnd w:id="21583"/>
      <w:r>
        <w:rPr>
          <w:rFonts w:hint="cs"/>
          <w:rtl/>
          <w:lang w:eastAsia="he-IL"/>
        </w:rPr>
        <w:t>חבר הכ</w:t>
      </w:r>
      <w:bookmarkStart w:id="21584" w:name="_ETM_Q52_407694"/>
      <w:bookmarkEnd w:id="21584"/>
      <w:r>
        <w:rPr>
          <w:rFonts w:hint="cs"/>
          <w:rtl/>
          <w:lang w:eastAsia="he-IL"/>
        </w:rPr>
        <w:t>נסת סעדה.</w:t>
      </w:r>
    </w:p>
    <w:p w:rsidR="00263879" w:rsidRDefault="00263879" w:rsidP="00BA73B6">
      <w:pPr>
        <w:rPr>
          <w:rtl/>
          <w:lang w:eastAsia="he-IL"/>
        </w:rPr>
      </w:pPr>
      <w:bookmarkStart w:id="21585" w:name="_ETM_Q52_410837"/>
      <w:bookmarkStart w:id="21586" w:name="_ETM_Q52_410937"/>
      <w:bookmarkEnd w:id="21585"/>
      <w:bookmarkEnd w:id="21586"/>
    </w:p>
    <w:p w:rsidR="00263879" w:rsidRDefault="00263879" w:rsidP="00BA73B6">
      <w:pPr>
        <w:pStyle w:val="-"/>
        <w:keepNext/>
        <w:rPr>
          <w:rtl/>
        </w:rPr>
      </w:pPr>
      <w:bookmarkStart w:id="21587" w:name="_ETM_Q52_410958"/>
      <w:bookmarkStart w:id="21588" w:name="_ETM_Q52_411055"/>
      <w:bookmarkStart w:id="21589" w:name="ET_speakercontinue_5264_110"/>
      <w:bookmarkEnd w:id="21587"/>
      <w:bookmarkEnd w:id="21588"/>
      <w:r w:rsidRPr="008B2F96">
        <w:rPr>
          <w:rStyle w:val="TagStyle"/>
          <w:rtl/>
        </w:rPr>
        <w:t xml:space="preserve"> &lt;&lt; דובר_המשך &gt;&gt; </w:t>
      </w:r>
      <w:r>
        <w:rPr>
          <w:rtl/>
        </w:rPr>
        <w:t>אחמד טיבי (חד"ש-תע"ל):</w:t>
      </w:r>
      <w:r w:rsidRPr="008B2F96">
        <w:rPr>
          <w:rStyle w:val="TagStyle"/>
          <w:rtl/>
        </w:rPr>
        <w:t xml:space="preserve"> &lt;&lt; דובר_המשך &gt;&gt;</w:t>
      </w:r>
      <w:r>
        <w:rPr>
          <w:rtl/>
        </w:rPr>
        <w:t xml:space="preserve"> </w:t>
      </w:r>
      <w:bookmarkEnd w:id="21589"/>
    </w:p>
    <w:p w:rsidR="00263879" w:rsidRDefault="00263879" w:rsidP="00DA3834">
      <w:pPr>
        <w:rPr>
          <w:rtl/>
          <w:lang w:eastAsia="he-IL"/>
        </w:rPr>
      </w:pPr>
    </w:p>
    <w:p w:rsidR="00263879" w:rsidRDefault="00263879" w:rsidP="00BA73B6">
      <w:pPr>
        <w:rPr>
          <w:rtl/>
          <w:lang w:eastAsia="he-IL"/>
        </w:rPr>
      </w:pPr>
      <w:bookmarkStart w:id="21590" w:name="_ETM_Q52_406490"/>
      <w:bookmarkEnd w:id="21590"/>
      <w:r>
        <w:rPr>
          <w:rFonts w:hint="cs"/>
          <w:rtl/>
          <w:lang w:eastAsia="he-IL"/>
        </w:rPr>
        <w:t xml:space="preserve">אני לא רוצה שתגיד לי בוקר טוב. כשאתה עובר </w:t>
      </w:r>
      <w:bookmarkStart w:id="21591" w:name="_ETM_Q52_407980"/>
      <w:bookmarkEnd w:id="21591"/>
      <w:r>
        <w:rPr>
          <w:rFonts w:hint="cs"/>
          <w:rtl/>
          <w:lang w:eastAsia="he-IL"/>
        </w:rPr>
        <w:t>לידי אל תעז להגיד לי בוקר טוב. אל תעז. כי</w:t>
      </w:r>
      <w:bookmarkStart w:id="21592" w:name="_ETM_Q52_414844"/>
      <w:bookmarkEnd w:id="21592"/>
      <w:r>
        <w:rPr>
          <w:rFonts w:hint="cs"/>
          <w:rtl/>
          <w:lang w:eastAsia="he-IL"/>
        </w:rPr>
        <w:t xml:space="preserve"> כשישבתי אמרת לי בוקר טוב.</w:t>
      </w:r>
    </w:p>
    <w:p w:rsidR="00263879" w:rsidRDefault="00263879" w:rsidP="00BA73B6">
      <w:pPr>
        <w:rPr>
          <w:rtl/>
          <w:lang w:eastAsia="he-IL"/>
        </w:rPr>
      </w:pPr>
      <w:bookmarkStart w:id="21593" w:name="_ETM_Q52_409612"/>
      <w:bookmarkStart w:id="21594" w:name="_ETM_Q52_409713"/>
      <w:bookmarkEnd w:id="21593"/>
      <w:bookmarkEnd w:id="21594"/>
    </w:p>
    <w:p w:rsidR="00263879" w:rsidRDefault="00263879" w:rsidP="00BA73B6">
      <w:pPr>
        <w:pStyle w:val="af6"/>
        <w:keepNext/>
        <w:rPr>
          <w:rtl/>
        </w:rPr>
      </w:pPr>
      <w:bookmarkStart w:id="21595" w:name="_ETM_Q52_409733"/>
      <w:bookmarkStart w:id="21596" w:name="_ETM_Q52_409810"/>
      <w:bookmarkStart w:id="21597" w:name="ET_interruption_6357_111"/>
      <w:bookmarkEnd w:id="21595"/>
      <w:bookmarkEnd w:id="21596"/>
      <w:r w:rsidRPr="008B2F96">
        <w:rPr>
          <w:rStyle w:val="TagStyle"/>
          <w:rtl/>
        </w:rPr>
        <w:t xml:space="preserve"> &lt;&lt; קריאה &gt;&gt; </w:t>
      </w:r>
      <w:r>
        <w:rPr>
          <w:rtl/>
        </w:rPr>
        <w:t>משה סעדה (הליכוד):</w:t>
      </w:r>
      <w:r w:rsidRPr="008B2F96">
        <w:rPr>
          <w:rStyle w:val="TagStyle"/>
          <w:rtl/>
        </w:rPr>
        <w:t xml:space="preserve"> &lt;&lt; קריאה &gt;&gt;</w:t>
      </w:r>
      <w:r>
        <w:rPr>
          <w:rtl/>
        </w:rPr>
        <w:t xml:space="preserve"> </w:t>
      </w:r>
      <w:bookmarkEnd w:id="21597"/>
    </w:p>
    <w:p w:rsidR="00263879" w:rsidRDefault="00263879" w:rsidP="00DA3834">
      <w:pPr>
        <w:rPr>
          <w:rtl/>
          <w:lang w:eastAsia="he-IL"/>
        </w:rPr>
      </w:pPr>
    </w:p>
    <w:p w:rsidR="00263879" w:rsidRDefault="00263879" w:rsidP="00BA73B6">
      <w:pPr>
        <w:rPr>
          <w:rtl/>
          <w:lang w:eastAsia="he-IL"/>
        </w:rPr>
      </w:pPr>
      <w:bookmarkStart w:id="21598" w:name="_ETM_Q52_414650"/>
      <w:bookmarkStart w:id="21599" w:name="_ETM_Q52_414764"/>
      <w:bookmarkEnd w:id="21598"/>
      <w:bookmarkEnd w:id="21599"/>
      <w:r>
        <w:rPr>
          <w:rFonts w:hint="cs"/>
          <w:rtl/>
          <w:lang w:eastAsia="he-IL"/>
        </w:rPr>
        <w:t xml:space="preserve">ממש לא. לא אמרתי לך. </w:t>
      </w:r>
      <w:bookmarkStart w:id="21600" w:name="_ETM_Q52_417872"/>
      <w:bookmarkEnd w:id="21600"/>
      <w:r>
        <w:rPr>
          <w:rFonts w:hint="cs"/>
          <w:rtl/>
          <w:lang w:eastAsia="he-IL"/>
        </w:rPr>
        <w:t>לא אמרתי לך.</w:t>
      </w:r>
    </w:p>
    <w:p w:rsidR="00263879" w:rsidRDefault="00263879" w:rsidP="00BA73B6">
      <w:pPr>
        <w:rPr>
          <w:rtl/>
          <w:lang w:eastAsia="he-IL"/>
        </w:rPr>
      </w:pPr>
      <w:bookmarkStart w:id="21601" w:name="_ETM_Q52_415338"/>
      <w:bookmarkEnd w:id="21601"/>
    </w:p>
    <w:p w:rsidR="00263879" w:rsidRDefault="00263879" w:rsidP="00BA73B6">
      <w:pPr>
        <w:pStyle w:val="-"/>
        <w:keepNext/>
        <w:rPr>
          <w:rtl/>
        </w:rPr>
      </w:pPr>
      <w:bookmarkStart w:id="21602" w:name="_ETM_Q52_415435"/>
      <w:bookmarkStart w:id="21603" w:name="_ETM_Q52_415512"/>
      <w:bookmarkStart w:id="21604" w:name="_ETM_Q52_415553"/>
      <w:bookmarkStart w:id="21605" w:name="ET_speakercontinue_5264_112"/>
      <w:bookmarkEnd w:id="21602"/>
      <w:bookmarkEnd w:id="21603"/>
      <w:bookmarkEnd w:id="21604"/>
      <w:r w:rsidRPr="008B2F96">
        <w:rPr>
          <w:rStyle w:val="TagStyle"/>
          <w:rtl/>
        </w:rPr>
        <w:t xml:space="preserve"> &lt;&lt; דובר_המשך &gt;&gt; </w:t>
      </w:r>
      <w:r>
        <w:rPr>
          <w:rtl/>
        </w:rPr>
        <w:t>אחמד טיבי (חד"ש-תע"ל):</w:t>
      </w:r>
      <w:r w:rsidRPr="008B2F96">
        <w:rPr>
          <w:rStyle w:val="TagStyle"/>
          <w:rtl/>
        </w:rPr>
        <w:t xml:space="preserve"> &lt;&lt; דובר_המשך &gt;&gt;</w:t>
      </w:r>
      <w:r>
        <w:rPr>
          <w:rtl/>
        </w:rPr>
        <w:t xml:space="preserve"> </w:t>
      </w:r>
      <w:bookmarkEnd w:id="21605"/>
    </w:p>
    <w:p w:rsidR="00263879" w:rsidRDefault="00263879" w:rsidP="00DA3834">
      <w:pPr>
        <w:rPr>
          <w:rtl/>
          <w:lang w:eastAsia="he-IL"/>
        </w:rPr>
      </w:pPr>
    </w:p>
    <w:p w:rsidR="00263879" w:rsidRDefault="00263879" w:rsidP="00BA73B6">
      <w:pPr>
        <w:rPr>
          <w:rtl/>
          <w:lang w:eastAsia="he-IL"/>
        </w:rPr>
      </w:pPr>
      <w:bookmarkStart w:id="21606" w:name="_ETM_Q52_416246"/>
      <w:bookmarkEnd w:id="21606"/>
      <w:r>
        <w:rPr>
          <w:rFonts w:hint="cs"/>
          <w:rtl/>
          <w:lang w:eastAsia="he-IL"/>
        </w:rPr>
        <w:t>זה מעליב אותי.</w:t>
      </w:r>
    </w:p>
    <w:p w:rsidR="00263879" w:rsidRDefault="00263879" w:rsidP="00BA73B6">
      <w:pPr>
        <w:rPr>
          <w:rtl/>
          <w:lang w:eastAsia="he-IL"/>
        </w:rPr>
      </w:pPr>
      <w:bookmarkStart w:id="21607" w:name="_ETM_Q52_421910"/>
      <w:bookmarkEnd w:id="21607"/>
    </w:p>
    <w:p w:rsidR="00263879" w:rsidRDefault="00263879" w:rsidP="00BA73B6">
      <w:pPr>
        <w:pStyle w:val="af6"/>
        <w:keepNext/>
        <w:rPr>
          <w:rtl/>
        </w:rPr>
      </w:pPr>
      <w:bookmarkStart w:id="21608" w:name="_ETM_Q52_422007"/>
      <w:bookmarkStart w:id="21609" w:name="_ETM_Q52_422074"/>
      <w:bookmarkStart w:id="21610" w:name="_ETM_Q52_422114"/>
      <w:bookmarkStart w:id="21611" w:name="ET_interruption_6357_113"/>
      <w:bookmarkEnd w:id="21608"/>
      <w:bookmarkEnd w:id="21609"/>
      <w:bookmarkEnd w:id="21610"/>
      <w:r w:rsidRPr="00BE5435">
        <w:rPr>
          <w:rStyle w:val="TagStyle"/>
          <w:rtl/>
        </w:rPr>
        <w:t xml:space="preserve"> &lt;&lt; קריאה &gt;&gt; </w:t>
      </w:r>
      <w:r>
        <w:rPr>
          <w:rtl/>
        </w:rPr>
        <w:t>משה סעדה (הליכוד):</w:t>
      </w:r>
      <w:r w:rsidRPr="00BE5435">
        <w:rPr>
          <w:rStyle w:val="TagStyle"/>
          <w:rtl/>
        </w:rPr>
        <w:t xml:space="preserve"> &lt;&lt; קריאה &gt;&gt;</w:t>
      </w:r>
      <w:r>
        <w:rPr>
          <w:rtl/>
        </w:rPr>
        <w:t xml:space="preserve"> </w:t>
      </w:r>
      <w:bookmarkEnd w:id="21611"/>
    </w:p>
    <w:p w:rsidR="00263879" w:rsidRDefault="00263879" w:rsidP="00DA3834">
      <w:pPr>
        <w:rPr>
          <w:rtl/>
          <w:lang w:eastAsia="he-IL"/>
        </w:rPr>
      </w:pPr>
    </w:p>
    <w:p w:rsidR="00263879" w:rsidRDefault="00263879" w:rsidP="00BA73B6">
      <w:pPr>
        <w:rPr>
          <w:rtl/>
          <w:lang w:eastAsia="he-IL"/>
        </w:rPr>
      </w:pPr>
      <w:bookmarkStart w:id="21612" w:name="_ETM_Q52_421048"/>
      <w:bookmarkEnd w:id="21612"/>
      <w:r>
        <w:rPr>
          <w:rFonts w:hint="cs"/>
          <w:rtl/>
          <w:lang w:eastAsia="he-IL"/>
        </w:rPr>
        <w:t xml:space="preserve">לא אגיד לך. </w:t>
      </w:r>
    </w:p>
    <w:p w:rsidR="00263879" w:rsidRDefault="00263879" w:rsidP="00BA73B6">
      <w:pPr>
        <w:rPr>
          <w:rtl/>
          <w:lang w:eastAsia="he-IL"/>
        </w:rPr>
      </w:pPr>
      <w:bookmarkStart w:id="21613" w:name="_ETM_Q52_420273"/>
      <w:bookmarkStart w:id="21614" w:name="_ETM_Q52_420363"/>
      <w:bookmarkEnd w:id="21613"/>
      <w:bookmarkEnd w:id="21614"/>
    </w:p>
    <w:p w:rsidR="00263879" w:rsidRDefault="00263879" w:rsidP="00BA73B6">
      <w:pPr>
        <w:pStyle w:val="-"/>
        <w:keepNext/>
        <w:rPr>
          <w:rtl/>
        </w:rPr>
      </w:pPr>
      <w:bookmarkStart w:id="21615" w:name="_ETM_Q52_420393"/>
      <w:bookmarkStart w:id="21616" w:name="_ETM_Q52_420479"/>
      <w:bookmarkStart w:id="21617" w:name="ET_speakercontinue_5264_114"/>
      <w:bookmarkEnd w:id="21615"/>
      <w:bookmarkEnd w:id="21616"/>
      <w:r w:rsidRPr="00BE5435">
        <w:rPr>
          <w:rStyle w:val="TagStyle"/>
          <w:rtl/>
        </w:rPr>
        <w:t xml:space="preserve"> &lt;&lt; דובר_המשך &gt;&gt; </w:t>
      </w:r>
      <w:r>
        <w:rPr>
          <w:rtl/>
        </w:rPr>
        <w:t>אחמד טיבי (חד"ש-תע"ל):</w:t>
      </w:r>
      <w:r w:rsidRPr="00BE5435">
        <w:rPr>
          <w:rStyle w:val="TagStyle"/>
          <w:rtl/>
        </w:rPr>
        <w:t xml:space="preserve"> &lt;&lt; דובר_המשך &gt;&gt;</w:t>
      </w:r>
      <w:r>
        <w:rPr>
          <w:rtl/>
        </w:rPr>
        <w:t xml:space="preserve"> </w:t>
      </w:r>
      <w:bookmarkEnd w:id="21617"/>
    </w:p>
    <w:p w:rsidR="00263879" w:rsidRDefault="00263879" w:rsidP="00DA3834">
      <w:pPr>
        <w:rPr>
          <w:rtl/>
          <w:lang w:eastAsia="he-IL"/>
        </w:rPr>
      </w:pPr>
    </w:p>
    <w:p w:rsidR="00263879" w:rsidRDefault="00263879" w:rsidP="00BA73B6">
      <w:pPr>
        <w:rPr>
          <w:rtl/>
          <w:lang w:eastAsia="he-IL"/>
        </w:rPr>
      </w:pPr>
      <w:bookmarkStart w:id="21618" w:name="_ETM_Q52_421649"/>
      <w:bookmarkEnd w:id="21618"/>
      <w:r>
        <w:rPr>
          <w:rFonts w:hint="cs"/>
          <w:rtl/>
          <w:lang w:eastAsia="he-IL"/>
        </w:rPr>
        <w:t xml:space="preserve">אני נעלב כשאנשים </w:t>
      </w:r>
      <w:bookmarkStart w:id="21619" w:name="_ETM_Q52_419073"/>
      <w:bookmarkEnd w:id="21619"/>
      <w:r>
        <w:rPr>
          <w:rFonts w:hint="cs"/>
          <w:rtl/>
          <w:lang w:eastAsia="he-IL"/>
        </w:rPr>
        <w:t xml:space="preserve">כמוך אומרים לי בוקר טוב. </w:t>
      </w:r>
    </w:p>
    <w:p w:rsidR="00263879" w:rsidRDefault="00263879" w:rsidP="00BA73B6">
      <w:pPr>
        <w:rPr>
          <w:rtl/>
          <w:lang w:eastAsia="he-IL"/>
        </w:rPr>
      </w:pPr>
      <w:bookmarkStart w:id="21620" w:name="_ETM_Q52_421635"/>
      <w:bookmarkEnd w:id="21620"/>
    </w:p>
    <w:p w:rsidR="00263879" w:rsidRDefault="00263879" w:rsidP="00BA73B6">
      <w:pPr>
        <w:pStyle w:val="af6"/>
        <w:keepNext/>
        <w:rPr>
          <w:rtl/>
        </w:rPr>
      </w:pPr>
      <w:bookmarkStart w:id="21621" w:name="_ETM_Q52_421815"/>
      <w:bookmarkStart w:id="21622" w:name="_ETM_Q52_421843"/>
      <w:bookmarkStart w:id="21623" w:name="_ETM_Q52_421895"/>
      <w:bookmarkStart w:id="21624" w:name="ET_interruption_6357_115"/>
      <w:bookmarkEnd w:id="21621"/>
      <w:bookmarkEnd w:id="21622"/>
      <w:bookmarkEnd w:id="21623"/>
      <w:r w:rsidRPr="00BE5435">
        <w:rPr>
          <w:rStyle w:val="TagStyle"/>
          <w:rtl/>
        </w:rPr>
        <w:t xml:space="preserve"> &lt;&lt; קריאה &gt;&gt; </w:t>
      </w:r>
      <w:r>
        <w:rPr>
          <w:rtl/>
        </w:rPr>
        <w:t>משה סעדה (הליכוד):</w:t>
      </w:r>
      <w:r w:rsidRPr="00BE5435">
        <w:rPr>
          <w:rStyle w:val="TagStyle"/>
          <w:rtl/>
        </w:rPr>
        <w:t xml:space="preserve"> &lt;&lt; קריאה &gt;&gt;</w:t>
      </w:r>
      <w:r>
        <w:rPr>
          <w:rtl/>
        </w:rPr>
        <w:t xml:space="preserve"> </w:t>
      </w:r>
      <w:bookmarkEnd w:id="21624"/>
    </w:p>
    <w:p w:rsidR="00263879" w:rsidRDefault="00263879" w:rsidP="00DA3834">
      <w:pPr>
        <w:rPr>
          <w:rtl/>
          <w:lang w:eastAsia="he-IL"/>
        </w:rPr>
      </w:pPr>
    </w:p>
    <w:p w:rsidR="00263879" w:rsidRDefault="00263879" w:rsidP="00BA73B6">
      <w:pPr>
        <w:rPr>
          <w:rtl/>
          <w:lang w:eastAsia="he-IL"/>
        </w:rPr>
      </w:pPr>
      <w:bookmarkStart w:id="21625" w:name="_ETM_Q52_419247"/>
      <w:bookmarkEnd w:id="21625"/>
      <w:r>
        <w:rPr>
          <w:rFonts w:hint="cs"/>
          <w:rtl/>
          <w:lang w:eastAsia="he-IL"/>
        </w:rPr>
        <w:t xml:space="preserve">אמרתי שאתה מוקצה. אתה </w:t>
      </w:r>
      <w:bookmarkStart w:id="21626" w:name="_ETM_Q52_424386"/>
      <w:bookmarkEnd w:id="21626"/>
      <w:r>
        <w:rPr>
          <w:rFonts w:hint="cs"/>
          <w:rtl/>
          <w:lang w:eastAsia="he-IL"/>
        </w:rPr>
        <w:t xml:space="preserve">מוקצה, ואני לא אגיד לך. </w:t>
      </w:r>
    </w:p>
    <w:p w:rsidR="00263879" w:rsidRDefault="00263879" w:rsidP="00BA73B6">
      <w:pPr>
        <w:rPr>
          <w:rtl/>
          <w:lang w:eastAsia="he-IL"/>
        </w:rPr>
      </w:pPr>
      <w:bookmarkStart w:id="21627" w:name="_ETM_Q52_418004"/>
      <w:bookmarkStart w:id="21628" w:name="_ETM_Q52_418120"/>
      <w:bookmarkEnd w:id="21627"/>
      <w:bookmarkEnd w:id="21628"/>
    </w:p>
    <w:p w:rsidR="00263879" w:rsidRDefault="00263879" w:rsidP="00BA73B6">
      <w:pPr>
        <w:pStyle w:val="-"/>
        <w:keepNext/>
        <w:rPr>
          <w:rtl/>
        </w:rPr>
      </w:pPr>
      <w:bookmarkStart w:id="21629" w:name="_ETM_Q52_418148"/>
      <w:bookmarkStart w:id="21630" w:name="_ETM_Q52_418255"/>
      <w:bookmarkStart w:id="21631" w:name="ET_speakercontinue_5264_116"/>
      <w:bookmarkEnd w:id="21629"/>
      <w:bookmarkEnd w:id="21630"/>
      <w:r w:rsidRPr="001C5C66">
        <w:rPr>
          <w:rStyle w:val="TagStyle"/>
          <w:rtl/>
        </w:rPr>
        <w:t xml:space="preserve"> &lt;&lt; דובר_המשך &gt;&gt; </w:t>
      </w:r>
      <w:r>
        <w:rPr>
          <w:rtl/>
        </w:rPr>
        <w:t>אחמד טיבי (חד"ש-תע"ל):</w:t>
      </w:r>
      <w:r w:rsidRPr="001C5C66">
        <w:rPr>
          <w:rStyle w:val="TagStyle"/>
          <w:rtl/>
        </w:rPr>
        <w:t xml:space="preserve"> &lt;&lt; דובר_המשך &gt;&gt;</w:t>
      </w:r>
      <w:r>
        <w:rPr>
          <w:rtl/>
        </w:rPr>
        <w:t xml:space="preserve"> </w:t>
      </w:r>
      <w:bookmarkEnd w:id="21631"/>
    </w:p>
    <w:p w:rsidR="00263879" w:rsidRDefault="00263879" w:rsidP="00DA3834">
      <w:pPr>
        <w:rPr>
          <w:rtl/>
          <w:lang w:eastAsia="he-IL"/>
        </w:rPr>
      </w:pPr>
    </w:p>
    <w:p w:rsidR="00263879" w:rsidRDefault="00263879" w:rsidP="0077735B">
      <w:pPr>
        <w:rPr>
          <w:rtl/>
          <w:lang w:eastAsia="he-IL"/>
        </w:rPr>
      </w:pPr>
      <w:bookmarkStart w:id="21632" w:name="_ETM_Q52_418897"/>
      <w:bookmarkEnd w:id="21632"/>
      <w:r>
        <w:rPr>
          <w:rFonts w:hint="cs"/>
          <w:rtl/>
          <w:lang w:eastAsia="he-IL"/>
        </w:rPr>
        <w:t>יעני, (אומר בערבית: אל תגיד לי בוקר טוב</w:t>
      </w:r>
      <w:r w:rsidR="0077735B">
        <w:rPr>
          <w:rFonts w:hint="cs"/>
          <w:rtl/>
          <w:lang w:eastAsia="he-IL"/>
        </w:rPr>
        <w:t>.</w:t>
      </w:r>
      <w:r>
        <w:rPr>
          <w:rFonts w:hint="cs"/>
          <w:rtl/>
          <w:lang w:eastAsia="he-IL"/>
        </w:rPr>
        <w:t xml:space="preserve">) </w:t>
      </w:r>
      <w:bookmarkStart w:id="21633" w:name="_ETM_Q52_424722"/>
      <w:bookmarkEnd w:id="21633"/>
      <w:r>
        <w:rPr>
          <w:rFonts w:hint="cs"/>
          <w:rtl/>
          <w:lang w:eastAsia="he-IL"/>
        </w:rPr>
        <w:t>אל תגיד לי שלום. אתה אל תגיד לי שלום.</w:t>
      </w:r>
    </w:p>
    <w:p w:rsidR="00263879" w:rsidRDefault="00263879" w:rsidP="00BA73B6">
      <w:pPr>
        <w:rPr>
          <w:rtl/>
          <w:lang w:eastAsia="he-IL"/>
        </w:rPr>
      </w:pPr>
      <w:bookmarkStart w:id="21634" w:name="_ETM_Q52_426398"/>
      <w:bookmarkStart w:id="21635" w:name="_ETM_Q52_426497"/>
      <w:bookmarkEnd w:id="21634"/>
      <w:bookmarkEnd w:id="21635"/>
    </w:p>
    <w:p w:rsidR="00263879" w:rsidRDefault="00263879" w:rsidP="00BA73B6">
      <w:pPr>
        <w:pStyle w:val="af8"/>
        <w:keepNext/>
        <w:rPr>
          <w:rtl/>
        </w:rPr>
      </w:pPr>
      <w:bookmarkStart w:id="21636" w:name="_ETM_Q52_426518"/>
      <w:bookmarkStart w:id="21637" w:name="_ETM_Q52_426622"/>
      <w:bookmarkStart w:id="21638" w:name="ET_yor_6488_117"/>
      <w:bookmarkEnd w:id="21636"/>
      <w:bookmarkEnd w:id="21637"/>
      <w:r w:rsidRPr="00A4341F">
        <w:rPr>
          <w:rStyle w:val="TagStyle"/>
          <w:rtl/>
        </w:rPr>
        <w:t xml:space="preserve"> &lt;&lt; יור &gt;&gt; </w:t>
      </w:r>
      <w:r>
        <w:rPr>
          <w:rtl/>
        </w:rPr>
        <w:t xml:space="preserve">היו"ר </w:t>
      </w:r>
      <w:r w:rsidR="00BA73B6">
        <w:rPr>
          <w:rtl/>
        </w:rPr>
        <w:t>אוריאל בוסו</w:t>
      </w:r>
      <w:r>
        <w:rPr>
          <w:rtl/>
        </w:rPr>
        <w:t>:</w:t>
      </w:r>
      <w:r w:rsidRPr="00A4341F">
        <w:rPr>
          <w:rStyle w:val="TagStyle"/>
          <w:rtl/>
        </w:rPr>
        <w:t xml:space="preserve"> &lt;&lt; יור &gt;&gt;</w:t>
      </w:r>
      <w:r>
        <w:rPr>
          <w:rtl/>
        </w:rPr>
        <w:t xml:space="preserve"> </w:t>
      </w:r>
      <w:bookmarkEnd w:id="21638"/>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חבר </w:t>
      </w:r>
      <w:bookmarkStart w:id="21639" w:name="_ETM_Q52_426681"/>
      <w:bookmarkEnd w:id="21639"/>
      <w:r>
        <w:rPr>
          <w:rFonts w:hint="cs"/>
          <w:rtl/>
          <w:lang w:eastAsia="he-IL"/>
        </w:rPr>
        <w:t>הכנסת טיבי, תודה רבה, נא לסיים.</w:t>
      </w:r>
    </w:p>
    <w:p w:rsidR="00263879" w:rsidRDefault="00263879" w:rsidP="00BA73B6">
      <w:pPr>
        <w:rPr>
          <w:rtl/>
          <w:lang w:eastAsia="he-IL"/>
        </w:rPr>
      </w:pPr>
      <w:bookmarkStart w:id="21640" w:name="_ETM_Q52_426051"/>
      <w:bookmarkStart w:id="21641" w:name="_ETM_Q52_426146"/>
      <w:bookmarkEnd w:id="21640"/>
      <w:bookmarkEnd w:id="21641"/>
    </w:p>
    <w:p w:rsidR="00263879" w:rsidRDefault="00263879" w:rsidP="00BA73B6">
      <w:pPr>
        <w:pStyle w:val="-"/>
        <w:keepNext/>
        <w:rPr>
          <w:rtl/>
        </w:rPr>
      </w:pPr>
      <w:bookmarkStart w:id="21642" w:name="_ETM_Q52_426171"/>
      <w:bookmarkStart w:id="21643" w:name="_ETM_Q52_426253"/>
      <w:bookmarkStart w:id="21644" w:name="ET_speakercontinue_5264_118"/>
      <w:bookmarkEnd w:id="21642"/>
      <w:bookmarkEnd w:id="21643"/>
      <w:r w:rsidRPr="00840D74">
        <w:rPr>
          <w:rStyle w:val="TagStyle"/>
          <w:rtl/>
        </w:rPr>
        <w:t xml:space="preserve"> &lt;&lt; דובר_המשך &gt;&gt; </w:t>
      </w:r>
      <w:r>
        <w:rPr>
          <w:rtl/>
        </w:rPr>
        <w:t>אחמד טיבי (חד"ש-תע"ל):</w:t>
      </w:r>
      <w:r w:rsidRPr="00840D74">
        <w:rPr>
          <w:rStyle w:val="TagStyle"/>
          <w:rtl/>
        </w:rPr>
        <w:t xml:space="preserve"> &lt;&lt; דובר_המשך &gt;&gt;</w:t>
      </w:r>
      <w:r>
        <w:rPr>
          <w:rtl/>
        </w:rPr>
        <w:t xml:space="preserve"> </w:t>
      </w:r>
      <w:bookmarkEnd w:id="21644"/>
    </w:p>
    <w:p w:rsidR="00263879" w:rsidRDefault="00263879" w:rsidP="00DA3834">
      <w:pPr>
        <w:rPr>
          <w:rtl/>
          <w:lang w:eastAsia="he-IL"/>
        </w:rPr>
      </w:pPr>
    </w:p>
    <w:p w:rsidR="00263879" w:rsidRDefault="00263879" w:rsidP="00BA73B6">
      <w:pPr>
        <w:rPr>
          <w:rtl/>
          <w:lang w:eastAsia="he-IL"/>
        </w:rPr>
      </w:pPr>
      <w:bookmarkStart w:id="21645" w:name="_ETM_Q52_432900"/>
      <w:bookmarkEnd w:id="21645"/>
      <w:r>
        <w:rPr>
          <w:rFonts w:hint="cs"/>
          <w:rtl/>
          <w:lang w:eastAsia="he-IL"/>
        </w:rPr>
        <w:t xml:space="preserve">אני לא רוצה לשמוע ממך </w:t>
      </w:r>
      <w:bookmarkStart w:id="21646" w:name="_ETM_Q52_430261"/>
      <w:bookmarkEnd w:id="21646"/>
      <w:r>
        <w:rPr>
          <w:rFonts w:hint="cs"/>
          <w:rtl/>
          <w:lang w:eastAsia="he-IL"/>
        </w:rPr>
        <w:t>שלום.</w:t>
      </w:r>
    </w:p>
    <w:p w:rsidR="00263879" w:rsidRDefault="00263879" w:rsidP="00BA73B6">
      <w:pPr>
        <w:rPr>
          <w:rtl/>
          <w:lang w:eastAsia="he-IL"/>
        </w:rPr>
      </w:pPr>
      <w:bookmarkStart w:id="21647" w:name="_ETM_Q52_431653"/>
      <w:bookmarkStart w:id="21648" w:name="_ETM_Q52_431772"/>
      <w:bookmarkEnd w:id="21647"/>
      <w:bookmarkEnd w:id="21648"/>
    </w:p>
    <w:p w:rsidR="00263879" w:rsidRDefault="00263879" w:rsidP="00BA73B6">
      <w:pPr>
        <w:pStyle w:val="af6"/>
        <w:keepNext/>
        <w:rPr>
          <w:rtl/>
        </w:rPr>
      </w:pPr>
      <w:bookmarkStart w:id="21649" w:name="_ETM_Q52_431844"/>
      <w:bookmarkStart w:id="21650" w:name="_ETM_Q52_431887"/>
      <w:bookmarkStart w:id="21651" w:name="ET_interruption_6357_119"/>
      <w:bookmarkEnd w:id="21649"/>
      <w:bookmarkEnd w:id="21650"/>
      <w:r w:rsidRPr="00840D74">
        <w:rPr>
          <w:rStyle w:val="TagStyle"/>
          <w:rtl/>
        </w:rPr>
        <w:t xml:space="preserve"> &lt;&lt; קריאה &gt;&gt; </w:t>
      </w:r>
      <w:r>
        <w:rPr>
          <w:rtl/>
        </w:rPr>
        <w:t>משה סעדה (הליכוד):</w:t>
      </w:r>
      <w:r w:rsidRPr="00840D74">
        <w:rPr>
          <w:rStyle w:val="TagStyle"/>
          <w:rtl/>
        </w:rPr>
        <w:t xml:space="preserve"> &lt;&lt; קריאה &gt;&gt;</w:t>
      </w:r>
      <w:r>
        <w:rPr>
          <w:rtl/>
        </w:rPr>
        <w:t xml:space="preserve"> </w:t>
      </w:r>
      <w:bookmarkEnd w:id="21651"/>
    </w:p>
    <w:p w:rsidR="00263879" w:rsidRDefault="00263879" w:rsidP="00DA3834">
      <w:pPr>
        <w:rPr>
          <w:rtl/>
          <w:lang w:eastAsia="he-IL"/>
        </w:rPr>
      </w:pPr>
    </w:p>
    <w:p w:rsidR="00263879" w:rsidRDefault="00263879" w:rsidP="00BA73B6">
      <w:pPr>
        <w:rPr>
          <w:rtl/>
          <w:lang w:eastAsia="he-IL"/>
        </w:rPr>
      </w:pPr>
      <w:bookmarkStart w:id="21652" w:name="_ETM_Q52_429513"/>
      <w:bookmarkStart w:id="21653" w:name="_ETM_Q52_429785"/>
      <w:bookmarkEnd w:id="21652"/>
      <w:bookmarkEnd w:id="21653"/>
      <w:r>
        <w:rPr>
          <w:rFonts w:hint="cs"/>
          <w:rtl/>
          <w:lang w:eastAsia="he-IL"/>
        </w:rPr>
        <w:t xml:space="preserve">לא רוצה </w:t>
      </w:r>
      <w:bookmarkStart w:id="21654" w:name="_ETM_Q52_426607"/>
      <w:bookmarkEnd w:id="21654"/>
      <w:r>
        <w:rPr>
          <w:rFonts w:hint="cs"/>
          <w:rtl/>
          <w:lang w:eastAsia="he-IL"/>
        </w:rPr>
        <w:t>להגיד לך. נכון, אתה צודק. א</w:t>
      </w:r>
      <w:bookmarkStart w:id="21655" w:name="_ETM_Q52_429863"/>
      <w:bookmarkEnd w:id="21655"/>
      <w:r>
        <w:rPr>
          <w:rFonts w:hint="cs"/>
          <w:rtl/>
          <w:lang w:eastAsia="he-IL"/>
        </w:rPr>
        <w:t xml:space="preserve">ני לא אגיד לך. </w:t>
      </w:r>
      <w:bookmarkStart w:id="21656" w:name="_ETM_Q52_434288"/>
      <w:bookmarkEnd w:id="21656"/>
    </w:p>
    <w:p w:rsidR="00263879" w:rsidRDefault="00263879" w:rsidP="00BA73B6">
      <w:pPr>
        <w:rPr>
          <w:rtl/>
          <w:lang w:eastAsia="he-IL"/>
        </w:rPr>
      </w:pPr>
      <w:bookmarkStart w:id="21657" w:name="_ETM_Q52_434405"/>
      <w:bookmarkEnd w:id="21657"/>
    </w:p>
    <w:p w:rsidR="00263879" w:rsidRDefault="00263879" w:rsidP="00BA73B6">
      <w:pPr>
        <w:pStyle w:val="-"/>
        <w:keepNext/>
        <w:rPr>
          <w:rtl/>
        </w:rPr>
      </w:pPr>
      <w:bookmarkStart w:id="21658" w:name="_ETM_Q52_434477"/>
      <w:bookmarkStart w:id="21659" w:name="_ETM_Q52_434519"/>
      <w:bookmarkStart w:id="21660" w:name="ET_speakercontinue_5264_120"/>
      <w:bookmarkEnd w:id="21658"/>
      <w:bookmarkEnd w:id="21659"/>
      <w:r w:rsidRPr="004D2391">
        <w:rPr>
          <w:rStyle w:val="TagStyle"/>
          <w:rtl/>
        </w:rPr>
        <w:t xml:space="preserve"> &lt;&lt; דובר_המשך &gt;&gt; </w:t>
      </w:r>
      <w:r>
        <w:rPr>
          <w:rtl/>
        </w:rPr>
        <w:t>אחמד טיבי (חד"ש-תע"ל):</w:t>
      </w:r>
      <w:r w:rsidRPr="004D2391">
        <w:rPr>
          <w:rStyle w:val="TagStyle"/>
          <w:rtl/>
        </w:rPr>
        <w:t xml:space="preserve"> &lt;&lt; דובר_המשך &gt;&gt;</w:t>
      </w:r>
      <w:r>
        <w:rPr>
          <w:rtl/>
        </w:rPr>
        <w:t xml:space="preserve"> </w:t>
      </w:r>
      <w:bookmarkEnd w:id="21660"/>
    </w:p>
    <w:p w:rsidR="00263879" w:rsidRDefault="00263879" w:rsidP="00DA3834">
      <w:pPr>
        <w:rPr>
          <w:rtl/>
          <w:lang w:eastAsia="he-IL"/>
        </w:rPr>
      </w:pPr>
    </w:p>
    <w:p w:rsidR="00263879" w:rsidRDefault="00263879" w:rsidP="00BA73B6">
      <w:pPr>
        <w:rPr>
          <w:rtl/>
          <w:lang w:eastAsia="he-IL"/>
        </w:rPr>
      </w:pPr>
      <w:bookmarkStart w:id="21661" w:name="_ETM_Q52_435246"/>
      <w:bookmarkEnd w:id="21661"/>
      <w:r>
        <w:rPr>
          <w:rFonts w:hint="cs"/>
          <w:rtl/>
          <w:lang w:eastAsia="he-IL"/>
        </w:rPr>
        <w:t xml:space="preserve">יש יריבים </w:t>
      </w:r>
      <w:bookmarkStart w:id="21662" w:name="_ETM_Q52_431467"/>
      <w:bookmarkEnd w:id="21662"/>
      <w:r>
        <w:rPr>
          <w:rFonts w:hint="cs"/>
          <w:rtl/>
          <w:lang w:eastAsia="he-IL"/>
        </w:rPr>
        <w:t>שאני מוכן לשמוע מהם שלום.</w:t>
      </w:r>
    </w:p>
    <w:p w:rsidR="00263879" w:rsidRDefault="00263879" w:rsidP="00BA73B6">
      <w:pPr>
        <w:rPr>
          <w:rtl/>
          <w:lang w:eastAsia="he-IL"/>
        </w:rPr>
      </w:pPr>
      <w:bookmarkStart w:id="21663" w:name="_ETM_Q52_434995"/>
      <w:bookmarkEnd w:id="21663"/>
    </w:p>
    <w:p w:rsidR="00263879" w:rsidRDefault="00263879" w:rsidP="00BA73B6">
      <w:pPr>
        <w:pStyle w:val="af8"/>
        <w:keepNext/>
        <w:rPr>
          <w:rtl/>
        </w:rPr>
      </w:pPr>
      <w:bookmarkStart w:id="21664" w:name="_ETM_Q52_435150"/>
      <w:bookmarkStart w:id="21665" w:name="_ETM_Q52_435164"/>
      <w:bookmarkStart w:id="21666" w:name="_ETM_Q52_435206"/>
      <w:bookmarkStart w:id="21667" w:name="ET_yor_6488_121"/>
      <w:bookmarkEnd w:id="21664"/>
      <w:bookmarkEnd w:id="21665"/>
      <w:bookmarkEnd w:id="21666"/>
      <w:r w:rsidRPr="004D2391">
        <w:rPr>
          <w:rStyle w:val="TagStyle"/>
          <w:rtl/>
        </w:rPr>
        <w:t xml:space="preserve"> &lt;&lt; יור &gt;&gt; </w:t>
      </w:r>
      <w:r>
        <w:rPr>
          <w:rtl/>
        </w:rPr>
        <w:t xml:space="preserve">היו"ר </w:t>
      </w:r>
      <w:r w:rsidR="00BA73B6">
        <w:rPr>
          <w:rtl/>
        </w:rPr>
        <w:t>אוריאל בוסו</w:t>
      </w:r>
      <w:r>
        <w:rPr>
          <w:rtl/>
        </w:rPr>
        <w:t>:</w:t>
      </w:r>
      <w:r w:rsidRPr="004D2391">
        <w:rPr>
          <w:rStyle w:val="TagStyle"/>
          <w:rtl/>
        </w:rPr>
        <w:t xml:space="preserve"> &lt;&lt; יור &gt;&gt;</w:t>
      </w:r>
      <w:r>
        <w:rPr>
          <w:rtl/>
        </w:rPr>
        <w:t xml:space="preserve"> </w:t>
      </w:r>
      <w:bookmarkEnd w:id="21667"/>
    </w:p>
    <w:p w:rsidR="00263879" w:rsidRDefault="00263879" w:rsidP="00DA3834">
      <w:pPr>
        <w:rPr>
          <w:rtl/>
          <w:lang w:eastAsia="he-IL"/>
        </w:rPr>
      </w:pPr>
    </w:p>
    <w:p w:rsidR="00263879" w:rsidRDefault="00263879" w:rsidP="00BA73B6">
      <w:pPr>
        <w:rPr>
          <w:rtl/>
          <w:lang w:eastAsia="he-IL"/>
        </w:rPr>
      </w:pPr>
      <w:bookmarkStart w:id="21668" w:name="_ETM_Q52_436368"/>
      <w:bookmarkEnd w:id="21668"/>
      <w:r>
        <w:rPr>
          <w:rFonts w:hint="cs"/>
          <w:rtl/>
          <w:lang w:eastAsia="he-IL"/>
        </w:rPr>
        <w:t>תודה רבה.</w:t>
      </w:r>
    </w:p>
    <w:p w:rsidR="00263879" w:rsidRDefault="00263879" w:rsidP="00BA73B6">
      <w:pPr>
        <w:rPr>
          <w:rtl/>
          <w:lang w:eastAsia="he-IL"/>
        </w:rPr>
      </w:pPr>
      <w:bookmarkStart w:id="21669" w:name="_ETM_Q52_432343"/>
      <w:bookmarkStart w:id="21670" w:name="_ETM_Q52_432428"/>
      <w:bookmarkEnd w:id="21669"/>
      <w:bookmarkEnd w:id="21670"/>
    </w:p>
    <w:p w:rsidR="00263879" w:rsidRDefault="00263879" w:rsidP="00BA73B6">
      <w:pPr>
        <w:pStyle w:val="-"/>
        <w:keepNext/>
        <w:rPr>
          <w:rtl/>
        </w:rPr>
      </w:pPr>
      <w:bookmarkStart w:id="21671" w:name="_ETM_Q52_432456"/>
      <w:bookmarkStart w:id="21672" w:name="_ETM_Q52_432518"/>
      <w:bookmarkStart w:id="21673" w:name="ET_speakercontinue_5264_122"/>
      <w:bookmarkEnd w:id="21671"/>
      <w:bookmarkEnd w:id="21672"/>
      <w:r w:rsidRPr="004D2391">
        <w:rPr>
          <w:rStyle w:val="TagStyle"/>
          <w:rtl/>
        </w:rPr>
        <w:t xml:space="preserve"> &lt;&lt; דובר_המשך &gt;&gt; </w:t>
      </w:r>
      <w:r>
        <w:rPr>
          <w:rtl/>
        </w:rPr>
        <w:t>אחמד טיבי (חד"ש-תע"ל):</w:t>
      </w:r>
      <w:r w:rsidRPr="004D2391">
        <w:rPr>
          <w:rStyle w:val="TagStyle"/>
          <w:rtl/>
        </w:rPr>
        <w:t xml:space="preserve"> &lt;&lt; דובר_המשך &gt;&gt;</w:t>
      </w:r>
      <w:r>
        <w:rPr>
          <w:rtl/>
        </w:rPr>
        <w:t xml:space="preserve"> </w:t>
      </w:r>
      <w:bookmarkEnd w:id="21673"/>
    </w:p>
    <w:p w:rsidR="00263879" w:rsidRDefault="00263879" w:rsidP="00DA3834">
      <w:pPr>
        <w:rPr>
          <w:rtl/>
          <w:lang w:eastAsia="he-IL"/>
        </w:rPr>
      </w:pPr>
    </w:p>
    <w:p w:rsidR="00263879" w:rsidRDefault="00263879" w:rsidP="00BA73B6">
      <w:pPr>
        <w:rPr>
          <w:rtl/>
          <w:lang w:eastAsia="he-IL"/>
        </w:rPr>
      </w:pPr>
      <w:bookmarkStart w:id="21674" w:name="_ETM_Q52_433199"/>
      <w:bookmarkEnd w:id="21674"/>
      <w:r>
        <w:rPr>
          <w:rFonts w:hint="cs"/>
          <w:rtl/>
          <w:lang w:eastAsia="he-IL"/>
        </w:rPr>
        <w:t>אתה לא מהם.</w:t>
      </w:r>
    </w:p>
    <w:p w:rsidR="00263879" w:rsidRDefault="00263879" w:rsidP="00BA73B6">
      <w:pPr>
        <w:rPr>
          <w:rtl/>
          <w:lang w:eastAsia="he-IL"/>
        </w:rPr>
      </w:pPr>
      <w:bookmarkStart w:id="21675" w:name="_ETM_Q52_432782"/>
      <w:bookmarkStart w:id="21676" w:name="_ETM_Q52_432867"/>
      <w:bookmarkEnd w:id="21675"/>
      <w:bookmarkEnd w:id="21676"/>
    </w:p>
    <w:p w:rsidR="00263879" w:rsidRDefault="00263879" w:rsidP="00BA73B6">
      <w:pPr>
        <w:pStyle w:val="af6"/>
        <w:keepNext/>
        <w:rPr>
          <w:rtl/>
        </w:rPr>
      </w:pPr>
      <w:bookmarkStart w:id="21677" w:name="_ETM_Q52_432904"/>
      <w:bookmarkStart w:id="21678" w:name="_ETM_Q52_432988"/>
      <w:bookmarkEnd w:id="21677"/>
      <w:bookmarkEnd w:id="21678"/>
      <w:r w:rsidRPr="004D2391">
        <w:rPr>
          <w:rStyle w:val="TagStyle"/>
          <w:rtl/>
        </w:rPr>
        <w:t xml:space="preserve"> &lt;&lt; קריאה &gt;&gt; </w:t>
      </w:r>
      <w:r>
        <w:rPr>
          <w:rtl/>
        </w:rPr>
        <w:t>משה סעדה (הליכוד):</w:t>
      </w:r>
      <w:r w:rsidRPr="004D2391">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679" w:name="_ETM_Q52_435079"/>
      <w:bookmarkEnd w:id="21679"/>
      <w:r>
        <w:rPr>
          <w:rFonts w:hint="cs"/>
          <w:rtl/>
          <w:lang w:eastAsia="he-IL"/>
        </w:rPr>
        <w:t xml:space="preserve">אין שלום, </w:t>
      </w:r>
      <w:bookmarkStart w:id="21680" w:name="_ETM_Q52_432693"/>
      <w:bookmarkEnd w:id="21680"/>
      <w:r>
        <w:rPr>
          <w:rFonts w:hint="cs"/>
          <w:rtl/>
          <w:lang w:eastAsia="he-IL"/>
        </w:rPr>
        <w:t xml:space="preserve">אין שלום לרשעים. הינה, אין שלום לרשעים. </w:t>
      </w:r>
    </w:p>
    <w:p w:rsidR="00263879" w:rsidRDefault="00263879" w:rsidP="00BA73B6">
      <w:pPr>
        <w:rPr>
          <w:rtl/>
          <w:lang w:eastAsia="he-IL"/>
        </w:rPr>
      </w:pPr>
      <w:bookmarkStart w:id="21681" w:name="_ETM_Q52_438558"/>
      <w:bookmarkEnd w:id="21681"/>
    </w:p>
    <w:p w:rsidR="00263879" w:rsidRDefault="00263879" w:rsidP="00BA73B6">
      <w:pPr>
        <w:pStyle w:val="-"/>
        <w:keepNext/>
        <w:rPr>
          <w:rtl/>
        </w:rPr>
      </w:pPr>
      <w:bookmarkStart w:id="21682" w:name="_ETM_Q52_438751"/>
      <w:bookmarkStart w:id="21683" w:name="_ETM_Q52_438781"/>
      <w:bookmarkStart w:id="21684" w:name="_ETM_Q52_438840"/>
      <w:bookmarkStart w:id="21685" w:name="ET_speakercontinue_5264_124"/>
      <w:bookmarkEnd w:id="21682"/>
      <w:bookmarkEnd w:id="21683"/>
      <w:bookmarkEnd w:id="21684"/>
      <w:r w:rsidRPr="00DE415F">
        <w:rPr>
          <w:rStyle w:val="TagStyle"/>
          <w:rtl/>
        </w:rPr>
        <w:t xml:space="preserve"> &lt;&lt; דובר_המשך &gt;&gt; </w:t>
      </w:r>
      <w:r>
        <w:rPr>
          <w:rtl/>
        </w:rPr>
        <w:t>אחמד טיבי (חד"ש-תע"ל):</w:t>
      </w:r>
      <w:r w:rsidRPr="00DE415F">
        <w:rPr>
          <w:rStyle w:val="TagStyle"/>
          <w:rtl/>
        </w:rPr>
        <w:t xml:space="preserve"> &lt;&lt; דובר_המשך &gt;&gt;</w:t>
      </w:r>
      <w:r>
        <w:rPr>
          <w:rtl/>
        </w:rPr>
        <w:t xml:space="preserve"> </w:t>
      </w:r>
      <w:bookmarkEnd w:id="21685"/>
    </w:p>
    <w:p w:rsidR="00263879" w:rsidRDefault="00263879" w:rsidP="00DA3834">
      <w:pPr>
        <w:rPr>
          <w:rtl/>
          <w:lang w:eastAsia="he-IL"/>
        </w:rPr>
      </w:pPr>
    </w:p>
    <w:p w:rsidR="00263879" w:rsidRDefault="00263879" w:rsidP="00BA73B6">
      <w:pPr>
        <w:rPr>
          <w:rtl/>
          <w:lang w:eastAsia="he-IL"/>
        </w:rPr>
      </w:pPr>
      <w:bookmarkStart w:id="21686" w:name="_ETM_Q52_439513"/>
      <w:bookmarkEnd w:id="21686"/>
      <w:r>
        <w:rPr>
          <w:rFonts w:hint="cs"/>
          <w:rtl/>
          <w:lang w:eastAsia="he-IL"/>
        </w:rPr>
        <w:t xml:space="preserve">יש יריבים </w:t>
      </w:r>
      <w:bookmarkStart w:id="21687" w:name="_ETM_Q52_436257"/>
      <w:bookmarkEnd w:id="21687"/>
      <w:r>
        <w:rPr>
          <w:rFonts w:hint="cs"/>
          <w:rtl/>
          <w:lang w:eastAsia="he-IL"/>
        </w:rPr>
        <w:t xml:space="preserve">קשים. יש יריבים קשים. הוא אמר לך שאתה משקר. הוא יודע על </w:t>
      </w:r>
      <w:bookmarkStart w:id="21688" w:name="_ETM_Q52_444794"/>
      <w:bookmarkEnd w:id="21688"/>
      <w:r>
        <w:rPr>
          <w:rFonts w:hint="cs"/>
          <w:rtl/>
          <w:lang w:eastAsia="he-IL"/>
        </w:rPr>
        <w:t>מה.</w:t>
      </w:r>
    </w:p>
    <w:p w:rsidR="00263879" w:rsidRDefault="00263879" w:rsidP="00BA73B6">
      <w:pPr>
        <w:rPr>
          <w:rtl/>
          <w:lang w:eastAsia="he-IL"/>
        </w:rPr>
      </w:pPr>
      <w:bookmarkStart w:id="21689" w:name="_ETM_Q52_437394"/>
      <w:bookmarkStart w:id="21690" w:name="_ETM_Q52_437490"/>
      <w:bookmarkEnd w:id="21689"/>
      <w:bookmarkEnd w:id="21690"/>
    </w:p>
    <w:p w:rsidR="00263879" w:rsidRDefault="00263879" w:rsidP="00BA73B6">
      <w:pPr>
        <w:pStyle w:val="af8"/>
        <w:keepNext/>
        <w:rPr>
          <w:rtl/>
        </w:rPr>
      </w:pPr>
      <w:bookmarkStart w:id="21691" w:name="_ETM_Q52_437514"/>
      <w:bookmarkStart w:id="21692" w:name="_ETM_Q52_437607"/>
      <w:bookmarkEnd w:id="21691"/>
      <w:bookmarkEnd w:id="21692"/>
      <w:r w:rsidRPr="00DE415F">
        <w:rPr>
          <w:rStyle w:val="TagStyle"/>
          <w:rtl/>
        </w:rPr>
        <w:t xml:space="preserve"> &lt;&lt; יור &gt;&gt; </w:t>
      </w:r>
      <w:r>
        <w:rPr>
          <w:rtl/>
        </w:rPr>
        <w:t xml:space="preserve">היו"ר </w:t>
      </w:r>
      <w:r w:rsidR="00BA73B6">
        <w:rPr>
          <w:rtl/>
        </w:rPr>
        <w:t>אוריאל בוסו</w:t>
      </w:r>
      <w:r>
        <w:rPr>
          <w:rtl/>
        </w:rPr>
        <w:t>:</w:t>
      </w:r>
      <w:r w:rsidRPr="00DE415F">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1693" w:name="_ETM_Q52_438390"/>
      <w:bookmarkEnd w:id="21693"/>
      <w:r>
        <w:rPr>
          <w:rFonts w:hint="cs"/>
          <w:rtl/>
          <w:lang w:eastAsia="he-IL"/>
        </w:rPr>
        <w:t xml:space="preserve">תודה רבה לחבר </w:t>
      </w:r>
      <w:bookmarkStart w:id="21694" w:name="_ETM_Q52_435949"/>
      <w:bookmarkEnd w:id="21694"/>
      <w:r>
        <w:rPr>
          <w:rFonts w:hint="cs"/>
          <w:rtl/>
          <w:lang w:eastAsia="he-IL"/>
        </w:rPr>
        <w:t>הכנסת טיבי. נא לסיים. נא לרדת.</w:t>
      </w:r>
    </w:p>
    <w:p w:rsidR="00263879" w:rsidRDefault="00263879" w:rsidP="00BA73B6">
      <w:pPr>
        <w:rPr>
          <w:rtl/>
          <w:lang w:eastAsia="he-IL"/>
        </w:rPr>
      </w:pPr>
      <w:bookmarkStart w:id="21695" w:name="_ETM_Q52_438469"/>
      <w:bookmarkStart w:id="21696" w:name="_ETM_Q52_438575"/>
      <w:bookmarkEnd w:id="21695"/>
      <w:bookmarkEnd w:id="21696"/>
    </w:p>
    <w:p w:rsidR="00263879" w:rsidRDefault="00263879" w:rsidP="00BA73B6">
      <w:pPr>
        <w:pStyle w:val="-"/>
        <w:keepNext/>
        <w:rPr>
          <w:rtl/>
        </w:rPr>
      </w:pPr>
      <w:bookmarkStart w:id="21697" w:name="_ETM_Q52_438610"/>
      <w:bookmarkStart w:id="21698" w:name="_ETM_Q52_438688"/>
      <w:bookmarkStart w:id="21699" w:name="ET_speakercontinue_5264_126"/>
      <w:bookmarkEnd w:id="21697"/>
      <w:bookmarkEnd w:id="21698"/>
      <w:r w:rsidRPr="00DE415F">
        <w:rPr>
          <w:rStyle w:val="TagStyle"/>
          <w:rtl/>
        </w:rPr>
        <w:t xml:space="preserve"> &lt;&lt; דובר_המשך &gt;&gt; </w:t>
      </w:r>
      <w:r>
        <w:rPr>
          <w:rtl/>
        </w:rPr>
        <w:t>אחמד טיבי (חד"ש-תע"ל):</w:t>
      </w:r>
      <w:r w:rsidRPr="00DE415F">
        <w:rPr>
          <w:rStyle w:val="TagStyle"/>
          <w:rtl/>
        </w:rPr>
        <w:t xml:space="preserve"> &lt;&lt; דובר_המשך &gt;&gt;</w:t>
      </w:r>
      <w:r>
        <w:rPr>
          <w:rtl/>
        </w:rPr>
        <w:t xml:space="preserve"> </w:t>
      </w:r>
      <w:bookmarkEnd w:id="21699"/>
    </w:p>
    <w:p w:rsidR="00263879" w:rsidRDefault="00263879" w:rsidP="00DA3834">
      <w:pPr>
        <w:rPr>
          <w:rtl/>
          <w:lang w:eastAsia="he-IL"/>
        </w:rPr>
      </w:pPr>
      <w:bookmarkStart w:id="21700" w:name="_ETM_Q52_443320"/>
      <w:bookmarkEnd w:id="21700"/>
    </w:p>
    <w:p w:rsidR="00263879" w:rsidRDefault="00263879" w:rsidP="00BA73B6">
      <w:pPr>
        <w:rPr>
          <w:rtl/>
          <w:lang w:eastAsia="he-IL"/>
        </w:rPr>
      </w:pPr>
      <w:bookmarkStart w:id="21701" w:name="_ETM_Q52_443555"/>
      <w:bookmarkEnd w:id="21701"/>
      <w:r>
        <w:rPr>
          <w:rFonts w:hint="cs"/>
          <w:rtl/>
          <w:lang w:eastAsia="he-IL"/>
        </w:rPr>
        <w:t>אפילו תנ"ך לא ידעת.</w:t>
      </w:r>
    </w:p>
    <w:p w:rsidR="00263879" w:rsidRDefault="00263879" w:rsidP="00BA73B6">
      <w:pPr>
        <w:rPr>
          <w:rtl/>
          <w:lang w:eastAsia="he-IL"/>
        </w:rPr>
      </w:pPr>
      <w:bookmarkStart w:id="21702" w:name="_ETM_Q52_445961"/>
      <w:bookmarkStart w:id="21703" w:name="_ETM_Q52_446070"/>
      <w:bookmarkEnd w:id="21702"/>
      <w:bookmarkEnd w:id="21703"/>
    </w:p>
    <w:p w:rsidR="00263879" w:rsidRDefault="00263879" w:rsidP="00BA73B6">
      <w:pPr>
        <w:pStyle w:val="af6"/>
        <w:keepNext/>
        <w:rPr>
          <w:rtl/>
        </w:rPr>
      </w:pPr>
      <w:bookmarkStart w:id="21704" w:name="_ETM_Q52_442977"/>
      <w:bookmarkStart w:id="21705" w:name="_ETM_Q52_443080"/>
      <w:bookmarkStart w:id="21706" w:name="ET_interruption_6357_128"/>
      <w:bookmarkEnd w:id="21704"/>
      <w:bookmarkEnd w:id="21705"/>
      <w:r w:rsidRPr="0002706F">
        <w:rPr>
          <w:rStyle w:val="TagStyle"/>
          <w:rtl/>
        </w:rPr>
        <w:t xml:space="preserve"> &lt;&lt; קריאה &gt;&gt; </w:t>
      </w:r>
      <w:r>
        <w:rPr>
          <w:rtl/>
        </w:rPr>
        <w:t>משה סעדה (הליכוד):</w:t>
      </w:r>
      <w:r w:rsidRPr="0002706F">
        <w:rPr>
          <w:rStyle w:val="TagStyle"/>
          <w:rtl/>
        </w:rPr>
        <w:t xml:space="preserve"> &lt;&lt; קריאה &gt;&gt;</w:t>
      </w:r>
      <w:r>
        <w:rPr>
          <w:rtl/>
        </w:rPr>
        <w:t xml:space="preserve"> </w:t>
      </w:r>
      <w:bookmarkEnd w:id="21706"/>
    </w:p>
    <w:p w:rsidR="00263879" w:rsidRDefault="00263879" w:rsidP="00DA3834">
      <w:pPr>
        <w:rPr>
          <w:rtl/>
          <w:lang w:eastAsia="he-IL"/>
        </w:rPr>
      </w:pPr>
    </w:p>
    <w:p w:rsidR="00263879" w:rsidRDefault="00263879" w:rsidP="00BA73B6">
      <w:pPr>
        <w:rPr>
          <w:rtl/>
          <w:lang w:eastAsia="he-IL"/>
        </w:rPr>
      </w:pPr>
      <w:bookmarkStart w:id="21707" w:name="_ETM_Q52_445220"/>
      <w:bookmarkStart w:id="21708" w:name="_ETM_Q52_445499"/>
      <w:bookmarkStart w:id="21709" w:name="_ETM_Q52_445564"/>
      <w:bookmarkEnd w:id="21707"/>
      <w:bookmarkEnd w:id="21708"/>
      <w:bookmarkEnd w:id="21709"/>
      <w:r>
        <w:rPr>
          <w:rFonts w:hint="cs"/>
          <w:rtl/>
          <w:lang w:eastAsia="he-IL"/>
        </w:rPr>
        <w:t xml:space="preserve">עד </w:t>
      </w:r>
      <w:bookmarkStart w:id="21710" w:name="_ETM_Q52_444076"/>
      <w:bookmarkEnd w:id="21710"/>
      <w:r>
        <w:rPr>
          <w:rFonts w:hint="cs"/>
          <w:rtl/>
          <w:lang w:eastAsia="he-IL"/>
        </w:rPr>
        <w:t>שלא תחזור בך ועד שלא תתנצל בפני המשפחה.</w:t>
      </w:r>
    </w:p>
    <w:p w:rsidR="00263879" w:rsidRPr="0002706F" w:rsidRDefault="00263879" w:rsidP="00BA73B6">
      <w:pPr>
        <w:rPr>
          <w:rtl/>
          <w:lang w:eastAsia="he-IL"/>
        </w:rPr>
      </w:pPr>
      <w:bookmarkStart w:id="21711" w:name="_ETM_Q52_447189"/>
      <w:bookmarkStart w:id="21712" w:name="_ETM_Q52_447283"/>
      <w:bookmarkEnd w:id="21711"/>
      <w:bookmarkEnd w:id="21712"/>
    </w:p>
    <w:p w:rsidR="00263879" w:rsidRDefault="00263879" w:rsidP="00BA73B6">
      <w:pPr>
        <w:pStyle w:val="af8"/>
        <w:keepNext/>
        <w:rPr>
          <w:rtl/>
        </w:rPr>
      </w:pPr>
      <w:bookmarkStart w:id="21713" w:name="_ETM_Q52_446094"/>
      <w:bookmarkStart w:id="21714" w:name="_ETM_Q52_446182"/>
      <w:bookmarkStart w:id="21715" w:name="ET_yor_6488_127"/>
      <w:bookmarkEnd w:id="21713"/>
      <w:bookmarkEnd w:id="21714"/>
      <w:r w:rsidRPr="0002706F">
        <w:rPr>
          <w:rStyle w:val="TagStyle"/>
          <w:rtl/>
        </w:rPr>
        <w:t xml:space="preserve"> &lt;&lt; יור &gt;&gt; </w:t>
      </w:r>
      <w:r>
        <w:rPr>
          <w:rtl/>
        </w:rPr>
        <w:t xml:space="preserve">היו"ר </w:t>
      </w:r>
      <w:r w:rsidR="00BA73B6">
        <w:rPr>
          <w:rtl/>
        </w:rPr>
        <w:t>אוריאל בוסו</w:t>
      </w:r>
      <w:r>
        <w:rPr>
          <w:rtl/>
        </w:rPr>
        <w:t>:</w:t>
      </w:r>
      <w:r w:rsidRPr="0002706F">
        <w:rPr>
          <w:rStyle w:val="TagStyle"/>
          <w:rtl/>
        </w:rPr>
        <w:t xml:space="preserve"> &lt;&lt; יור &gt;&gt;</w:t>
      </w:r>
      <w:r>
        <w:rPr>
          <w:rtl/>
        </w:rPr>
        <w:t xml:space="preserve"> </w:t>
      </w:r>
      <w:bookmarkEnd w:id="21715"/>
    </w:p>
    <w:p w:rsidR="00263879" w:rsidRDefault="00263879" w:rsidP="00DA3834">
      <w:pPr>
        <w:rPr>
          <w:rtl/>
          <w:lang w:eastAsia="he-IL"/>
        </w:rPr>
      </w:pPr>
    </w:p>
    <w:p w:rsidR="00263879" w:rsidRDefault="00263879" w:rsidP="00BA73B6">
      <w:pPr>
        <w:rPr>
          <w:rtl/>
          <w:lang w:eastAsia="he-IL"/>
        </w:rPr>
      </w:pPr>
      <w:bookmarkStart w:id="21716" w:name="_ETM_Q52_448090"/>
      <w:bookmarkEnd w:id="21716"/>
      <w:r>
        <w:rPr>
          <w:rFonts w:hint="cs"/>
          <w:rtl/>
          <w:lang w:eastAsia="he-IL"/>
        </w:rPr>
        <w:t xml:space="preserve">תודה רבה. חבר הכנסת סעדה. </w:t>
      </w:r>
    </w:p>
    <w:p w:rsidR="00263879" w:rsidRDefault="00263879" w:rsidP="00BA73B6">
      <w:pPr>
        <w:rPr>
          <w:rtl/>
          <w:lang w:eastAsia="he-IL"/>
        </w:rPr>
      </w:pPr>
      <w:bookmarkStart w:id="21717" w:name="_ETM_Q52_445830"/>
      <w:bookmarkStart w:id="21718" w:name="_ETM_Q52_445941"/>
      <w:bookmarkEnd w:id="21717"/>
      <w:bookmarkEnd w:id="21718"/>
    </w:p>
    <w:p w:rsidR="00263879" w:rsidRDefault="00263879" w:rsidP="00BA73B6">
      <w:pPr>
        <w:pStyle w:val="-"/>
        <w:keepNext/>
        <w:rPr>
          <w:rtl/>
        </w:rPr>
      </w:pPr>
      <w:bookmarkStart w:id="21719" w:name="_ETM_Q52_445980"/>
      <w:bookmarkStart w:id="21720" w:name="_ETM_Q52_446082"/>
      <w:bookmarkStart w:id="21721" w:name="ET_speakercontinue_5264_129"/>
      <w:bookmarkEnd w:id="21719"/>
      <w:bookmarkEnd w:id="21720"/>
      <w:r w:rsidRPr="0002706F">
        <w:rPr>
          <w:rStyle w:val="TagStyle"/>
          <w:rtl/>
        </w:rPr>
        <w:t xml:space="preserve"> &lt;&lt; דובר_המשך &gt;&gt; </w:t>
      </w:r>
      <w:r>
        <w:rPr>
          <w:rtl/>
        </w:rPr>
        <w:t>אחמד טיבי (חד"ש-תע"ל):</w:t>
      </w:r>
      <w:r w:rsidRPr="0002706F">
        <w:rPr>
          <w:rStyle w:val="TagStyle"/>
          <w:rtl/>
        </w:rPr>
        <w:t xml:space="preserve"> &lt;&lt; דובר_המשך &gt;&gt;</w:t>
      </w:r>
      <w:r>
        <w:rPr>
          <w:rtl/>
        </w:rPr>
        <w:t xml:space="preserve"> </w:t>
      </w:r>
      <w:bookmarkEnd w:id="21721"/>
    </w:p>
    <w:p w:rsidR="00263879" w:rsidRDefault="00263879" w:rsidP="00DA3834">
      <w:pPr>
        <w:rPr>
          <w:rtl/>
          <w:lang w:eastAsia="he-IL"/>
        </w:rPr>
      </w:pPr>
    </w:p>
    <w:p w:rsidR="00263879" w:rsidRDefault="00263879" w:rsidP="00BA73B6">
      <w:pPr>
        <w:rPr>
          <w:rtl/>
          <w:lang w:eastAsia="he-IL"/>
        </w:rPr>
      </w:pPr>
      <w:bookmarkStart w:id="21722" w:name="_ETM_Q52_446915"/>
      <w:bookmarkEnd w:id="21722"/>
      <w:r>
        <w:rPr>
          <w:rFonts w:hint="cs"/>
          <w:rtl/>
          <w:lang w:eastAsia="he-IL"/>
        </w:rPr>
        <w:t>אפילו תנ"ך לא ידעת, הוא אמר לך שאתה משקר.</w:t>
      </w:r>
      <w:bookmarkStart w:id="21723" w:name="_ETM_Q52_443509"/>
      <w:bookmarkEnd w:id="21723"/>
    </w:p>
    <w:p w:rsidR="00263879" w:rsidRDefault="00263879" w:rsidP="00BA73B6">
      <w:pPr>
        <w:rPr>
          <w:rtl/>
          <w:lang w:eastAsia="he-IL"/>
        </w:rPr>
      </w:pPr>
    </w:p>
    <w:p w:rsidR="00263879" w:rsidRDefault="00263879" w:rsidP="00BA73B6">
      <w:pPr>
        <w:pStyle w:val="af8"/>
        <w:keepNext/>
        <w:rPr>
          <w:rtl/>
        </w:rPr>
      </w:pPr>
      <w:bookmarkStart w:id="21724" w:name="_ETM_Q52_443684"/>
      <w:bookmarkStart w:id="21725" w:name="_ETM_Q52_443700"/>
      <w:bookmarkStart w:id="21726" w:name="_ETM_Q52_443740"/>
      <w:bookmarkStart w:id="21727" w:name="ET_yor_6488_130"/>
      <w:bookmarkEnd w:id="21724"/>
      <w:bookmarkEnd w:id="21725"/>
      <w:bookmarkEnd w:id="21726"/>
      <w:r w:rsidRPr="0002706F">
        <w:rPr>
          <w:rStyle w:val="TagStyle"/>
          <w:rtl/>
        </w:rPr>
        <w:t xml:space="preserve"> &lt;&lt; יור &gt;&gt; </w:t>
      </w:r>
      <w:r>
        <w:rPr>
          <w:rtl/>
        </w:rPr>
        <w:t xml:space="preserve">היו"ר </w:t>
      </w:r>
      <w:r w:rsidR="00BA73B6">
        <w:rPr>
          <w:rtl/>
        </w:rPr>
        <w:t>אוריאל בוסו</w:t>
      </w:r>
      <w:r>
        <w:rPr>
          <w:rtl/>
        </w:rPr>
        <w:t>:</w:t>
      </w:r>
      <w:r w:rsidRPr="0002706F">
        <w:rPr>
          <w:rStyle w:val="TagStyle"/>
          <w:rtl/>
        </w:rPr>
        <w:t xml:space="preserve"> &lt;&lt; יור &gt;&gt;</w:t>
      </w:r>
      <w:r>
        <w:rPr>
          <w:rtl/>
        </w:rPr>
        <w:t xml:space="preserve"> </w:t>
      </w:r>
      <w:bookmarkEnd w:id="21727"/>
    </w:p>
    <w:p w:rsidR="00263879" w:rsidRDefault="00263879" w:rsidP="00DA3834">
      <w:pPr>
        <w:rPr>
          <w:rtl/>
          <w:lang w:eastAsia="he-IL"/>
        </w:rPr>
      </w:pPr>
    </w:p>
    <w:p w:rsidR="00263879" w:rsidRDefault="00263879" w:rsidP="00BA73B6">
      <w:pPr>
        <w:rPr>
          <w:rtl/>
          <w:lang w:eastAsia="he-IL"/>
        </w:rPr>
      </w:pPr>
      <w:bookmarkStart w:id="21728" w:name="_ETM_Q52_444608"/>
      <w:bookmarkEnd w:id="21728"/>
      <w:r>
        <w:rPr>
          <w:rFonts w:hint="cs"/>
          <w:rtl/>
          <w:lang w:eastAsia="he-IL"/>
        </w:rPr>
        <w:t xml:space="preserve">חבר הכנסת </w:t>
      </w:r>
      <w:bookmarkStart w:id="21729" w:name="_ETM_Q52_446726"/>
      <w:bookmarkEnd w:id="21729"/>
      <w:r>
        <w:rPr>
          <w:rFonts w:hint="cs"/>
          <w:rtl/>
          <w:lang w:eastAsia="he-IL"/>
        </w:rPr>
        <w:t>סעדה. תודה רבה, חבר הכנסת טיבי.</w:t>
      </w:r>
    </w:p>
    <w:p w:rsidR="00263879" w:rsidRDefault="00263879" w:rsidP="00BA73B6">
      <w:pPr>
        <w:rPr>
          <w:rtl/>
          <w:lang w:eastAsia="he-IL"/>
        </w:rPr>
      </w:pPr>
      <w:bookmarkStart w:id="21730" w:name="_ETM_Q52_449743"/>
      <w:bookmarkStart w:id="21731" w:name="_ETM_Q52_449819"/>
      <w:bookmarkEnd w:id="21730"/>
      <w:bookmarkEnd w:id="21731"/>
    </w:p>
    <w:p w:rsidR="00263879" w:rsidRDefault="00263879" w:rsidP="00BA73B6">
      <w:pPr>
        <w:pStyle w:val="-"/>
        <w:keepNext/>
        <w:rPr>
          <w:rtl/>
        </w:rPr>
      </w:pPr>
      <w:bookmarkStart w:id="21732" w:name="_ETM_Q52_449852"/>
      <w:bookmarkStart w:id="21733" w:name="_ETM_Q52_449937"/>
      <w:bookmarkStart w:id="21734" w:name="ET_speakercontinue_5264_131"/>
      <w:bookmarkEnd w:id="21732"/>
      <w:bookmarkEnd w:id="21733"/>
      <w:r w:rsidRPr="0002706F">
        <w:rPr>
          <w:rStyle w:val="TagStyle"/>
          <w:rtl/>
        </w:rPr>
        <w:t xml:space="preserve"> &lt;&lt; דובר_המשך &gt;&gt; </w:t>
      </w:r>
      <w:r>
        <w:rPr>
          <w:rtl/>
        </w:rPr>
        <w:t>אחמד טיבי (חד"ש-תע"ל):</w:t>
      </w:r>
      <w:r w:rsidRPr="0002706F">
        <w:rPr>
          <w:rStyle w:val="TagStyle"/>
          <w:rtl/>
        </w:rPr>
        <w:t xml:space="preserve"> &lt;&lt; דובר_המשך &gt;&gt;</w:t>
      </w:r>
      <w:r>
        <w:rPr>
          <w:rtl/>
        </w:rPr>
        <w:t xml:space="preserve"> </w:t>
      </w:r>
      <w:bookmarkEnd w:id="21734"/>
    </w:p>
    <w:p w:rsidR="00263879" w:rsidRDefault="00263879" w:rsidP="00DA3834">
      <w:pPr>
        <w:rPr>
          <w:rtl/>
          <w:lang w:eastAsia="he-IL"/>
        </w:rPr>
      </w:pPr>
    </w:p>
    <w:p w:rsidR="00263879" w:rsidRDefault="00263879" w:rsidP="00BA73B6">
      <w:pPr>
        <w:rPr>
          <w:rtl/>
          <w:lang w:eastAsia="he-IL"/>
        </w:rPr>
      </w:pPr>
      <w:bookmarkStart w:id="21735" w:name="_ETM_Q52_450604"/>
      <w:bookmarkEnd w:id="21735"/>
      <w:r>
        <w:rPr>
          <w:rFonts w:hint="cs"/>
          <w:rtl/>
          <w:lang w:eastAsia="he-IL"/>
        </w:rPr>
        <w:t>עכשיו משפט סיום.</w:t>
      </w:r>
    </w:p>
    <w:p w:rsidR="00263879" w:rsidRDefault="00263879" w:rsidP="00BA73B6">
      <w:pPr>
        <w:rPr>
          <w:rtl/>
          <w:lang w:eastAsia="he-IL"/>
        </w:rPr>
      </w:pPr>
      <w:bookmarkStart w:id="21736" w:name="_ETM_Q52_452131"/>
      <w:bookmarkStart w:id="21737" w:name="_ETM_Q52_452235"/>
      <w:bookmarkEnd w:id="21736"/>
      <w:bookmarkEnd w:id="21737"/>
    </w:p>
    <w:p w:rsidR="00263879" w:rsidRDefault="00263879" w:rsidP="00BA73B6">
      <w:pPr>
        <w:pStyle w:val="af8"/>
        <w:keepNext/>
        <w:rPr>
          <w:rtl/>
        </w:rPr>
      </w:pPr>
      <w:bookmarkStart w:id="21738" w:name="_ETM_Q52_452251"/>
      <w:bookmarkStart w:id="21739" w:name="_ETM_Q52_452339"/>
      <w:bookmarkStart w:id="21740" w:name="ET_yor_6488_132"/>
      <w:bookmarkEnd w:id="21738"/>
      <w:bookmarkEnd w:id="21739"/>
      <w:r w:rsidRPr="0028274C">
        <w:rPr>
          <w:rStyle w:val="TagStyle"/>
          <w:rtl/>
        </w:rPr>
        <w:t xml:space="preserve"> &lt;&lt; יור &gt;&gt; </w:t>
      </w:r>
      <w:r>
        <w:rPr>
          <w:rtl/>
        </w:rPr>
        <w:t xml:space="preserve">היו"ר </w:t>
      </w:r>
      <w:r w:rsidR="00BA73B6">
        <w:rPr>
          <w:rtl/>
        </w:rPr>
        <w:t>אוריאל בוסו</w:t>
      </w:r>
      <w:r>
        <w:rPr>
          <w:rtl/>
        </w:rPr>
        <w:t>:</w:t>
      </w:r>
      <w:r w:rsidRPr="0028274C">
        <w:rPr>
          <w:rStyle w:val="TagStyle"/>
          <w:rtl/>
        </w:rPr>
        <w:t xml:space="preserve"> &lt;&lt; יור &gt;&gt;</w:t>
      </w:r>
      <w:r>
        <w:rPr>
          <w:rtl/>
        </w:rPr>
        <w:t xml:space="preserve"> </w:t>
      </w:r>
      <w:bookmarkEnd w:id="21740"/>
    </w:p>
    <w:p w:rsidR="00263879" w:rsidRDefault="00263879" w:rsidP="00DA3834">
      <w:pPr>
        <w:rPr>
          <w:rtl/>
          <w:lang w:eastAsia="he-IL"/>
        </w:rPr>
      </w:pPr>
    </w:p>
    <w:p w:rsidR="00263879" w:rsidRDefault="00263879" w:rsidP="00BA73B6">
      <w:pPr>
        <w:rPr>
          <w:rtl/>
          <w:lang w:eastAsia="he-IL"/>
        </w:rPr>
      </w:pPr>
      <w:bookmarkStart w:id="21741" w:name="_ETM_Q52_453013"/>
      <w:bookmarkEnd w:id="21741"/>
      <w:r>
        <w:rPr>
          <w:rFonts w:hint="cs"/>
          <w:rtl/>
          <w:lang w:eastAsia="he-IL"/>
        </w:rPr>
        <w:t>משפט סיום.</w:t>
      </w:r>
    </w:p>
    <w:p w:rsidR="00263879" w:rsidRDefault="00263879" w:rsidP="00BA73B6">
      <w:pPr>
        <w:rPr>
          <w:rtl/>
          <w:lang w:eastAsia="he-IL"/>
        </w:rPr>
      </w:pPr>
      <w:bookmarkStart w:id="21742" w:name="_ETM_Q52_454675"/>
      <w:bookmarkEnd w:id="21742"/>
    </w:p>
    <w:p w:rsidR="00263879" w:rsidRDefault="00263879" w:rsidP="00BA73B6">
      <w:pPr>
        <w:pStyle w:val="-"/>
        <w:keepNext/>
        <w:rPr>
          <w:rtl/>
        </w:rPr>
      </w:pPr>
      <w:bookmarkStart w:id="21743" w:name="_ETM_Q52_454864"/>
      <w:bookmarkStart w:id="21744" w:name="_ETM_Q52_454893"/>
      <w:bookmarkStart w:id="21745" w:name="_ETM_Q52_454950"/>
      <w:bookmarkStart w:id="21746" w:name="ET_speakercontinue_5264_133"/>
      <w:bookmarkEnd w:id="21743"/>
      <w:bookmarkEnd w:id="21744"/>
      <w:bookmarkEnd w:id="21745"/>
      <w:r w:rsidRPr="0028274C">
        <w:rPr>
          <w:rStyle w:val="TagStyle"/>
          <w:rtl/>
        </w:rPr>
        <w:t xml:space="preserve"> &lt;&lt; דובר_המשך &gt;&gt; </w:t>
      </w:r>
      <w:r>
        <w:rPr>
          <w:rtl/>
        </w:rPr>
        <w:t>אחמד טיבי (חד"ש-תע"ל):</w:t>
      </w:r>
      <w:r w:rsidRPr="0028274C">
        <w:rPr>
          <w:rStyle w:val="TagStyle"/>
          <w:rtl/>
        </w:rPr>
        <w:t xml:space="preserve"> &lt;&lt; דובר_המשך &gt;&gt;</w:t>
      </w:r>
      <w:r>
        <w:rPr>
          <w:rtl/>
        </w:rPr>
        <w:t xml:space="preserve"> </w:t>
      </w:r>
      <w:bookmarkEnd w:id="21746"/>
    </w:p>
    <w:p w:rsidR="00263879" w:rsidRDefault="00263879" w:rsidP="00DA3834">
      <w:pPr>
        <w:rPr>
          <w:rtl/>
          <w:lang w:eastAsia="he-IL"/>
        </w:rPr>
      </w:pPr>
    </w:p>
    <w:p w:rsidR="00263879" w:rsidRDefault="00263879" w:rsidP="00BA73B6">
      <w:pPr>
        <w:rPr>
          <w:rtl/>
          <w:lang w:eastAsia="he-IL"/>
        </w:rPr>
      </w:pPr>
      <w:bookmarkStart w:id="21747" w:name="_ETM_Q52_455588"/>
      <w:bookmarkEnd w:id="21747"/>
      <w:r>
        <w:rPr>
          <w:rFonts w:hint="cs"/>
          <w:rtl/>
          <w:lang w:eastAsia="he-IL"/>
        </w:rPr>
        <w:t xml:space="preserve">בדרך כלל, </w:t>
      </w:r>
      <w:bookmarkStart w:id="21748" w:name="_ETM_Q52_457675"/>
      <w:bookmarkEnd w:id="21748"/>
      <w:r>
        <w:rPr>
          <w:rFonts w:hint="cs"/>
          <w:rtl/>
          <w:lang w:eastAsia="he-IL"/>
        </w:rPr>
        <w:t xml:space="preserve">אדוני היושב-ראש, אתה יודע שאני </w:t>
      </w:r>
      <w:bookmarkStart w:id="21749" w:name="_ETM_Q52_439482"/>
      <w:bookmarkStart w:id="21750" w:name="_ETM_Q52_412115"/>
      <w:bookmarkStart w:id="21751" w:name="_ETM_Q52_393305"/>
      <w:bookmarkStart w:id="21752" w:name="_ETM_Q52_393403"/>
      <w:bookmarkStart w:id="21753" w:name="_ETM_Q52_393449"/>
      <w:bookmarkStart w:id="21754" w:name="_ETM_Q52_393526"/>
      <w:bookmarkStart w:id="21755" w:name="_ETM_Q52_305600"/>
      <w:bookmarkStart w:id="21756" w:name="_ETM_Q52_280289"/>
      <w:bookmarkStart w:id="21757" w:name="_ETM_Q52_280576"/>
      <w:bookmarkStart w:id="21758" w:name="_ETM_Q52_280650"/>
      <w:bookmarkStart w:id="21759" w:name="_ETM_Q52_275273"/>
      <w:bookmarkStart w:id="21760" w:name="_ETM_Q52_264219"/>
      <w:bookmarkStart w:id="21761" w:name="_ETM_Q52_222263"/>
      <w:bookmarkStart w:id="21762" w:name="_ETM_Q52_222369"/>
      <w:bookmarkStart w:id="21763" w:name="_ETM_Q52_222408"/>
      <w:bookmarkStart w:id="21764" w:name="_ETM_Q52_222504"/>
      <w:bookmarkStart w:id="21765" w:name="_ETM_Q52_220326"/>
      <w:bookmarkStart w:id="21766" w:name="_ETM_Q52_458089"/>
      <w:bookmarkEnd w:id="21749"/>
      <w:bookmarkEnd w:id="21750"/>
      <w:bookmarkEnd w:id="21751"/>
      <w:bookmarkEnd w:id="21752"/>
      <w:bookmarkEnd w:id="21753"/>
      <w:bookmarkEnd w:id="21754"/>
      <w:bookmarkEnd w:id="21755"/>
      <w:bookmarkEnd w:id="21756"/>
      <w:bookmarkEnd w:id="21757"/>
      <w:bookmarkEnd w:id="21758"/>
      <w:bookmarkEnd w:id="21759"/>
      <w:bookmarkEnd w:id="21760"/>
      <w:bookmarkEnd w:id="21761"/>
      <w:bookmarkEnd w:id="21762"/>
      <w:bookmarkEnd w:id="21763"/>
      <w:bookmarkEnd w:id="21764"/>
      <w:bookmarkEnd w:id="21765"/>
      <w:bookmarkEnd w:id="21766"/>
      <w:r w:rsidRPr="00B32FE1">
        <w:rPr>
          <w:rtl/>
          <w:lang w:eastAsia="he-IL"/>
        </w:rPr>
        <w:t xml:space="preserve">מכבד </w:t>
      </w:r>
      <w:bookmarkStart w:id="21767" w:name="_ETM_Q52_458479"/>
      <w:bookmarkEnd w:id="21767"/>
      <w:r w:rsidRPr="00B32FE1">
        <w:rPr>
          <w:rtl/>
          <w:lang w:eastAsia="he-IL"/>
        </w:rPr>
        <w:t>אותך</w:t>
      </w:r>
      <w:r>
        <w:rPr>
          <w:rFonts w:hint="cs"/>
          <w:rtl/>
          <w:lang w:eastAsia="he-IL"/>
        </w:rPr>
        <w:t xml:space="preserve">. כאשר חברי כנסת </w:t>
      </w:r>
      <w:bookmarkStart w:id="21768" w:name="_ETM_Q52_461645"/>
      <w:bookmarkEnd w:id="21768"/>
      <w:r>
        <w:rPr>
          <w:rFonts w:hint="cs"/>
          <w:rtl/>
          <w:lang w:eastAsia="he-IL"/>
        </w:rPr>
        <w:t xml:space="preserve">מפריעים לדובר הקודם, הוא כמעט </w:t>
      </w:r>
      <w:r>
        <w:rPr>
          <w:rtl/>
          <w:lang w:eastAsia="he-IL"/>
        </w:rPr>
        <w:t>–</w:t>
      </w:r>
      <w:r>
        <w:rPr>
          <w:rFonts w:hint="cs"/>
          <w:rtl/>
          <w:lang w:eastAsia="he-IL"/>
        </w:rPr>
        <w:t xml:space="preserve"> אלעזר שטרן לא השלים </w:t>
      </w:r>
      <w:bookmarkStart w:id="21769" w:name="_ETM_Q52_465296"/>
      <w:bookmarkEnd w:id="21769"/>
      <w:r>
        <w:rPr>
          <w:rFonts w:hint="cs"/>
          <w:rtl/>
          <w:lang w:eastAsia="he-IL"/>
        </w:rPr>
        <w:t xml:space="preserve">משפט. גם הדובר, גם משה טור פז לא השלים משפט. </w:t>
      </w:r>
      <w:bookmarkStart w:id="21770" w:name="_ETM_Q52_465565"/>
      <w:bookmarkEnd w:id="21770"/>
    </w:p>
    <w:p w:rsidR="00263879" w:rsidRDefault="00263879" w:rsidP="00BA73B6">
      <w:pPr>
        <w:rPr>
          <w:rtl/>
          <w:lang w:eastAsia="he-IL"/>
        </w:rPr>
      </w:pPr>
      <w:bookmarkStart w:id="21771" w:name="_ETM_Q52_465564"/>
      <w:bookmarkStart w:id="21772" w:name="_ETM_Q52_465676"/>
      <w:bookmarkEnd w:id="21771"/>
      <w:bookmarkEnd w:id="21772"/>
    </w:p>
    <w:p w:rsidR="00263879" w:rsidRDefault="00263879" w:rsidP="00BA73B6">
      <w:pPr>
        <w:pStyle w:val="af8"/>
        <w:keepNext/>
        <w:rPr>
          <w:rtl/>
        </w:rPr>
      </w:pPr>
      <w:bookmarkStart w:id="21773" w:name="_ETM_Q52_465708"/>
      <w:bookmarkStart w:id="21774" w:name="_ETM_Q52_465783"/>
      <w:bookmarkStart w:id="21775" w:name="_ETM_Q52_465853"/>
      <w:bookmarkStart w:id="21776" w:name="ET_yor_6488_134"/>
      <w:bookmarkEnd w:id="21773"/>
      <w:bookmarkEnd w:id="21774"/>
      <w:bookmarkEnd w:id="21775"/>
      <w:r w:rsidRPr="00EA3DB3">
        <w:rPr>
          <w:rStyle w:val="TagStyle"/>
          <w:rtl/>
        </w:rPr>
        <w:t xml:space="preserve"> &lt;&lt; יור &gt;&gt; </w:t>
      </w:r>
      <w:r>
        <w:rPr>
          <w:rtl/>
        </w:rPr>
        <w:t xml:space="preserve">היו"ר </w:t>
      </w:r>
      <w:r w:rsidR="00BA73B6">
        <w:rPr>
          <w:rtl/>
        </w:rPr>
        <w:t>אוריאל בוסו</w:t>
      </w:r>
      <w:r>
        <w:rPr>
          <w:rtl/>
        </w:rPr>
        <w:t>:</w:t>
      </w:r>
      <w:r w:rsidRPr="00EA3DB3">
        <w:rPr>
          <w:rStyle w:val="TagStyle"/>
          <w:rtl/>
        </w:rPr>
        <w:t xml:space="preserve"> &lt;&lt; יור &gt;&gt;</w:t>
      </w:r>
      <w:r>
        <w:rPr>
          <w:rtl/>
        </w:rPr>
        <w:t xml:space="preserve"> </w:t>
      </w:r>
      <w:bookmarkEnd w:id="21776"/>
    </w:p>
    <w:p w:rsidR="00263879" w:rsidRDefault="00263879" w:rsidP="00DA3834">
      <w:pPr>
        <w:rPr>
          <w:rtl/>
          <w:lang w:eastAsia="he-IL"/>
        </w:rPr>
      </w:pPr>
    </w:p>
    <w:p w:rsidR="00263879" w:rsidRDefault="00263879" w:rsidP="00BA73B6">
      <w:pPr>
        <w:rPr>
          <w:rtl/>
          <w:lang w:eastAsia="he-IL"/>
        </w:rPr>
      </w:pPr>
      <w:bookmarkStart w:id="21777" w:name="_ETM_Q52_467125"/>
      <w:bookmarkEnd w:id="21777"/>
      <w:r>
        <w:rPr>
          <w:rFonts w:hint="cs"/>
          <w:rtl/>
          <w:lang w:eastAsia="he-IL"/>
        </w:rPr>
        <w:t>ובסוף הוא היה שש דקות.</w:t>
      </w:r>
    </w:p>
    <w:p w:rsidR="00263879" w:rsidRDefault="00263879" w:rsidP="00BA73B6">
      <w:pPr>
        <w:rPr>
          <w:rtl/>
          <w:lang w:eastAsia="he-IL"/>
        </w:rPr>
      </w:pPr>
      <w:bookmarkStart w:id="21778" w:name="_ETM_Q52_468967"/>
      <w:bookmarkStart w:id="21779" w:name="_ETM_Q52_469056"/>
      <w:bookmarkEnd w:id="21778"/>
      <w:bookmarkEnd w:id="21779"/>
    </w:p>
    <w:p w:rsidR="00263879" w:rsidRDefault="00263879" w:rsidP="00BA73B6">
      <w:pPr>
        <w:pStyle w:val="-"/>
        <w:keepNext/>
        <w:rPr>
          <w:rtl/>
        </w:rPr>
      </w:pPr>
      <w:bookmarkStart w:id="21780" w:name="_ETM_Q52_469085"/>
      <w:bookmarkStart w:id="21781" w:name="_ETM_Q52_469154"/>
      <w:bookmarkStart w:id="21782" w:name="ET_speakercontinue_5264_135"/>
      <w:bookmarkEnd w:id="21780"/>
      <w:bookmarkEnd w:id="21781"/>
      <w:r w:rsidRPr="00EA3DB3">
        <w:rPr>
          <w:rStyle w:val="TagStyle"/>
          <w:rtl/>
        </w:rPr>
        <w:t xml:space="preserve"> &lt;&lt; דובר_המשך &gt;&gt; </w:t>
      </w:r>
      <w:r>
        <w:rPr>
          <w:rtl/>
        </w:rPr>
        <w:t>אחמד טיבי (חד"ש-תע"ל):</w:t>
      </w:r>
      <w:r w:rsidRPr="00EA3DB3">
        <w:rPr>
          <w:rStyle w:val="TagStyle"/>
          <w:rtl/>
        </w:rPr>
        <w:t xml:space="preserve"> &lt;&lt; דובר_המשך &gt;&gt;</w:t>
      </w:r>
      <w:r>
        <w:rPr>
          <w:rtl/>
        </w:rPr>
        <w:t xml:space="preserve"> </w:t>
      </w:r>
      <w:bookmarkEnd w:id="21782"/>
    </w:p>
    <w:p w:rsidR="00263879" w:rsidRDefault="00263879" w:rsidP="00DA3834">
      <w:pPr>
        <w:rPr>
          <w:rtl/>
          <w:lang w:eastAsia="he-IL"/>
        </w:rPr>
      </w:pPr>
      <w:bookmarkStart w:id="21783" w:name="_ETM_Q52_469670"/>
      <w:bookmarkEnd w:id="21783"/>
    </w:p>
    <w:p w:rsidR="00263879" w:rsidRDefault="00263879" w:rsidP="00BA73B6">
      <w:pPr>
        <w:rPr>
          <w:rtl/>
          <w:lang w:eastAsia="he-IL"/>
        </w:rPr>
      </w:pPr>
      <w:bookmarkStart w:id="21784" w:name="_ETM_Q52_469758"/>
      <w:bookmarkEnd w:id="21784"/>
      <w:r>
        <w:rPr>
          <w:rFonts w:hint="cs"/>
          <w:rtl/>
          <w:lang w:eastAsia="he-IL"/>
        </w:rPr>
        <w:t xml:space="preserve">אח, אבל זאת הייתה הפרעה כרונית. </w:t>
      </w:r>
      <w:bookmarkStart w:id="21785" w:name="_ETM_Q52_472792"/>
      <w:bookmarkEnd w:id="21785"/>
    </w:p>
    <w:p w:rsidR="00263879" w:rsidRDefault="00263879" w:rsidP="00BA73B6">
      <w:pPr>
        <w:rPr>
          <w:rtl/>
          <w:lang w:eastAsia="he-IL"/>
        </w:rPr>
      </w:pPr>
    </w:p>
    <w:p w:rsidR="00263879" w:rsidRDefault="00263879" w:rsidP="00BA73B6">
      <w:pPr>
        <w:pStyle w:val="af8"/>
        <w:keepNext/>
        <w:rPr>
          <w:rtl/>
        </w:rPr>
      </w:pPr>
      <w:bookmarkStart w:id="21786" w:name="_ETM_Q52_470221"/>
      <w:bookmarkStart w:id="21787" w:name="_ETM_Q52_470236"/>
      <w:bookmarkStart w:id="21788" w:name="ET_yor_6488_136"/>
      <w:bookmarkEnd w:id="21786"/>
      <w:bookmarkEnd w:id="21787"/>
      <w:r w:rsidRPr="00EA3DB3">
        <w:rPr>
          <w:rStyle w:val="TagStyle"/>
          <w:rtl/>
        </w:rPr>
        <w:t xml:space="preserve"> &lt;&lt; יור &gt;&gt; </w:t>
      </w:r>
      <w:r>
        <w:rPr>
          <w:rtl/>
        </w:rPr>
        <w:t xml:space="preserve">היו"ר </w:t>
      </w:r>
      <w:r w:rsidR="00BA73B6">
        <w:rPr>
          <w:rtl/>
        </w:rPr>
        <w:t>אוריאל בוסו</w:t>
      </w:r>
      <w:r>
        <w:rPr>
          <w:rtl/>
        </w:rPr>
        <w:t>:</w:t>
      </w:r>
      <w:r w:rsidRPr="00EA3DB3">
        <w:rPr>
          <w:rStyle w:val="TagStyle"/>
          <w:rtl/>
        </w:rPr>
        <w:t xml:space="preserve"> &lt;&lt; יור &gt;&gt;</w:t>
      </w:r>
      <w:r>
        <w:rPr>
          <w:rtl/>
        </w:rPr>
        <w:t xml:space="preserve"> </w:t>
      </w:r>
      <w:bookmarkEnd w:id="21788"/>
    </w:p>
    <w:p w:rsidR="00263879" w:rsidRDefault="00263879" w:rsidP="00DA3834">
      <w:pPr>
        <w:rPr>
          <w:rtl/>
          <w:lang w:eastAsia="he-IL"/>
        </w:rPr>
      </w:pPr>
    </w:p>
    <w:p w:rsidR="00263879" w:rsidRDefault="00263879" w:rsidP="00BA73B6">
      <w:pPr>
        <w:rPr>
          <w:rtl/>
          <w:lang w:eastAsia="he-IL"/>
        </w:rPr>
      </w:pPr>
      <w:bookmarkStart w:id="21789" w:name="_ETM_Q52_471017"/>
      <w:bookmarkEnd w:id="21789"/>
      <w:r>
        <w:rPr>
          <w:rFonts w:hint="cs"/>
          <w:rtl/>
          <w:lang w:eastAsia="he-IL"/>
        </w:rPr>
        <w:t>בסוף נתתי לו.</w:t>
      </w:r>
      <w:bookmarkStart w:id="21790" w:name="_ETM_Q52_470331"/>
      <w:bookmarkEnd w:id="21790"/>
    </w:p>
    <w:p w:rsidR="00263879" w:rsidRDefault="00263879" w:rsidP="00DA3834">
      <w:pPr>
        <w:rPr>
          <w:rtl/>
          <w:lang w:eastAsia="he-IL"/>
        </w:rPr>
      </w:pPr>
      <w:bookmarkStart w:id="21791" w:name="_ETM_Q52_470388"/>
      <w:bookmarkStart w:id="21792" w:name="_ETM_Q52_469005"/>
      <w:bookmarkEnd w:id="21791"/>
      <w:bookmarkEnd w:id="21792"/>
    </w:p>
    <w:p w:rsidR="00263879" w:rsidRDefault="00263879" w:rsidP="00BA73B6">
      <w:pPr>
        <w:pStyle w:val="-"/>
        <w:keepNext/>
        <w:rPr>
          <w:rtl/>
        </w:rPr>
      </w:pPr>
      <w:bookmarkStart w:id="21793" w:name="_ETM_Q52_469129"/>
      <w:bookmarkStart w:id="21794" w:name="ET_speakercontinue_5264_138"/>
      <w:bookmarkEnd w:id="21793"/>
      <w:r w:rsidRPr="00EA3DB3">
        <w:rPr>
          <w:rStyle w:val="TagStyle"/>
          <w:rtl/>
        </w:rPr>
        <w:t xml:space="preserve"> &lt;&lt; דובר_המשך &gt;&gt; </w:t>
      </w:r>
      <w:r>
        <w:rPr>
          <w:rtl/>
        </w:rPr>
        <w:t>אחמד טיבי (חד"ש-תע"ל):</w:t>
      </w:r>
      <w:r w:rsidRPr="00EA3DB3">
        <w:rPr>
          <w:rStyle w:val="TagStyle"/>
          <w:rtl/>
        </w:rPr>
        <w:t xml:space="preserve"> &lt;&lt; דובר_המשך &gt;&gt;</w:t>
      </w:r>
      <w:r>
        <w:rPr>
          <w:rtl/>
        </w:rPr>
        <w:t xml:space="preserve"> </w:t>
      </w:r>
      <w:bookmarkEnd w:id="21794"/>
    </w:p>
    <w:p w:rsidR="00263879" w:rsidRDefault="00263879" w:rsidP="00DA3834">
      <w:pPr>
        <w:rPr>
          <w:rtl/>
          <w:lang w:eastAsia="he-IL"/>
        </w:rPr>
      </w:pPr>
    </w:p>
    <w:p w:rsidR="00263879" w:rsidRDefault="00263879" w:rsidP="0077735B">
      <w:pPr>
        <w:rPr>
          <w:rtl/>
          <w:lang w:eastAsia="he-IL"/>
        </w:rPr>
      </w:pPr>
      <w:bookmarkStart w:id="21795" w:name="_ETM_Q52_469800"/>
      <w:bookmarkEnd w:id="21795"/>
      <w:r>
        <w:rPr>
          <w:rFonts w:hint="cs"/>
          <w:rtl/>
          <w:lang w:eastAsia="he-IL"/>
        </w:rPr>
        <w:t xml:space="preserve">אני יודע שאתה </w:t>
      </w:r>
      <w:bookmarkStart w:id="21796" w:name="_ETM_Q52_471561"/>
      <w:bookmarkEnd w:id="21796"/>
      <w:r>
        <w:rPr>
          <w:rFonts w:hint="cs"/>
          <w:rtl/>
          <w:lang w:eastAsia="he-IL"/>
        </w:rPr>
        <w:t xml:space="preserve">עם רוחב לב, </w:t>
      </w:r>
      <w:bookmarkStart w:id="21797" w:name="_ETM_Q52_477382"/>
      <w:bookmarkEnd w:id="21797"/>
      <w:r>
        <w:rPr>
          <w:rFonts w:hint="cs"/>
          <w:rtl/>
          <w:lang w:eastAsia="he-IL"/>
        </w:rPr>
        <w:t xml:space="preserve">אתה סגן יושב-ראש חדש, אבל יש גבול. תשקול את מה </w:t>
      </w:r>
      <w:bookmarkStart w:id="21798" w:name="_ETM_Q52_477107"/>
      <w:bookmarkEnd w:id="21798"/>
      <w:r>
        <w:rPr>
          <w:rFonts w:hint="cs"/>
          <w:rtl/>
          <w:lang w:eastAsia="he-IL"/>
        </w:rPr>
        <w:t>שאני אומר. בערבית אני אומר לך: (אומר בערבית: תלמד את הנושא הזה פעם אחרת</w:t>
      </w:r>
      <w:r w:rsidR="0077735B">
        <w:rPr>
          <w:rFonts w:hint="cs"/>
          <w:rtl/>
          <w:lang w:eastAsia="he-IL"/>
        </w:rPr>
        <w:t>.</w:t>
      </w:r>
      <w:r>
        <w:rPr>
          <w:rFonts w:hint="cs"/>
          <w:rtl/>
          <w:lang w:eastAsia="he-IL"/>
        </w:rPr>
        <w:t xml:space="preserve">) ואני מציע למי שלא מבין ערבית – או שילמד או שיבקש מהנהלת הכנסת לשים </w:t>
      </w:r>
      <w:bookmarkStart w:id="21799" w:name="_ETM_Q52_493544"/>
      <w:bookmarkEnd w:id="21799"/>
      <w:r>
        <w:rPr>
          <w:rFonts w:hint="cs"/>
          <w:rtl/>
          <w:lang w:eastAsia="he-IL"/>
        </w:rPr>
        <w:t>תרגום סימולטני. אלה שתי האופציות היחידות. תודה רבה.</w:t>
      </w:r>
    </w:p>
    <w:p w:rsidR="00263879" w:rsidRDefault="00263879" w:rsidP="00BA73B6">
      <w:pPr>
        <w:rPr>
          <w:rtl/>
          <w:lang w:eastAsia="he-IL"/>
        </w:rPr>
      </w:pPr>
      <w:bookmarkStart w:id="21800" w:name="_ETM_Q52_494857"/>
      <w:bookmarkStart w:id="21801" w:name="_ETM_Q52_494939"/>
      <w:bookmarkEnd w:id="21800"/>
      <w:bookmarkEnd w:id="21801"/>
    </w:p>
    <w:p w:rsidR="00263879" w:rsidRDefault="00263879" w:rsidP="00BA73B6">
      <w:pPr>
        <w:pStyle w:val="af8"/>
        <w:keepNext/>
        <w:rPr>
          <w:rtl/>
        </w:rPr>
      </w:pPr>
      <w:bookmarkStart w:id="21802" w:name="_ETM_Q52_494977"/>
      <w:bookmarkStart w:id="21803" w:name="_ETM_Q52_495066"/>
      <w:bookmarkStart w:id="21804" w:name="ET_yor_6488_139"/>
      <w:bookmarkEnd w:id="21802"/>
      <w:bookmarkEnd w:id="21803"/>
      <w:r w:rsidRPr="00E04891">
        <w:rPr>
          <w:rStyle w:val="TagStyle"/>
          <w:rtl/>
        </w:rPr>
        <w:t xml:space="preserve"> &lt;&lt; יור &gt;&gt; </w:t>
      </w:r>
      <w:r>
        <w:rPr>
          <w:rtl/>
        </w:rPr>
        <w:t xml:space="preserve">היו"ר </w:t>
      </w:r>
      <w:r w:rsidR="00BA73B6">
        <w:rPr>
          <w:rtl/>
        </w:rPr>
        <w:t>אוריאל בוסו</w:t>
      </w:r>
      <w:r>
        <w:rPr>
          <w:rtl/>
        </w:rPr>
        <w:t>:</w:t>
      </w:r>
      <w:r w:rsidRPr="00E04891">
        <w:rPr>
          <w:rStyle w:val="TagStyle"/>
          <w:rtl/>
        </w:rPr>
        <w:t xml:space="preserve"> &lt;&lt; יור &gt;&gt;</w:t>
      </w:r>
      <w:r>
        <w:rPr>
          <w:rtl/>
        </w:rPr>
        <w:t xml:space="preserve"> </w:t>
      </w:r>
      <w:bookmarkEnd w:id="21804"/>
    </w:p>
    <w:p w:rsidR="00263879" w:rsidRDefault="00263879" w:rsidP="00DA3834">
      <w:pPr>
        <w:rPr>
          <w:rtl/>
          <w:lang w:eastAsia="he-IL"/>
        </w:rPr>
      </w:pPr>
    </w:p>
    <w:p w:rsidR="00263879" w:rsidRDefault="00263879" w:rsidP="0077735B">
      <w:pPr>
        <w:rPr>
          <w:rtl/>
          <w:lang w:eastAsia="he-IL"/>
        </w:rPr>
      </w:pPr>
      <w:bookmarkStart w:id="21805" w:name="_ETM_Q52_495692"/>
      <w:bookmarkEnd w:id="21805"/>
      <w:r>
        <w:rPr>
          <w:rFonts w:hint="cs"/>
          <w:rtl/>
          <w:lang w:eastAsia="he-IL"/>
        </w:rPr>
        <w:t xml:space="preserve">תודה רבה. </w:t>
      </w:r>
      <w:bookmarkStart w:id="21806" w:name="_ETM_Q52_493479"/>
      <w:bookmarkEnd w:id="21806"/>
      <w:r>
        <w:rPr>
          <w:rFonts w:hint="cs"/>
          <w:rtl/>
          <w:lang w:eastAsia="he-IL"/>
        </w:rPr>
        <w:t xml:space="preserve">הדוברת הבאה </w:t>
      </w:r>
      <w:r w:rsidR="0077735B">
        <w:rPr>
          <w:rFonts w:hint="eastAsia"/>
          <w:rtl/>
          <w:lang w:eastAsia="he-IL"/>
        </w:rPr>
        <w:t xml:space="preserve">– </w:t>
      </w:r>
      <w:r>
        <w:rPr>
          <w:rFonts w:hint="cs"/>
          <w:rtl/>
          <w:lang w:eastAsia="he-IL"/>
        </w:rPr>
        <w:t>חברת הכנסת מירב כהן.</w:t>
      </w:r>
      <w:bookmarkStart w:id="21807" w:name="_ETM_Q52_495733"/>
      <w:bookmarkEnd w:id="21807"/>
    </w:p>
    <w:p w:rsidR="00263879" w:rsidRDefault="00263879" w:rsidP="00BA73B6">
      <w:pPr>
        <w:rPr>
          <w:rtl/>
          <w:lang w:eastAsia="he-IL"/>
        </w:rPr>
      </w:pPr>
      <w:bookmarkStart w:id="21808" w:name="_ETM_Q52_495814"/>
      <w:bookmarkEnd w:id="21808"/>
    </w:p>
    <w:p w:rsidR="00263879" w:rsidRDefault="00263879" w:rsidP="00BA73B6">
      <w:pPr>
        <w:pStyle w:val="a4"/>
        <w:keepNext/>
        <w:rPr>
          <w:rtl/>
        </w:rPr>
      </w:pPr>
      <w:bookmarkStart w:id="21809" w:name="_ETM_Q52_495851"/>
      <w:bookmarkStart w:id="21810" w:name="_ETM_Q52_495944"/>
      <w:bookmarkStart w:id="21811" w:name="_ETM_Q52_497243"/>
      <w:bookmarkStart w:id="21812" w:name="ET_speaker_5783_140"/>
      <w:bookmarkEnd w:id="21809"/>
      <w:bookmarkEnd w:id="21810"/>
      <w:bookmarkEnd w:id="21811"/>
      <w:r w:rsidRPr="00E04891">
        <w:rPr>
          <w:rStyle w:val="TagStyle"/>
          <w:rtl/>
        </w:rPr>
        <w:t xml:space="preserve"> &lt;&lt; דובר &gt;&gt; </w:t>
      </w:r>
      <w:bookmarkStart w:id="21813" w:name="_Toc124881420"/>
      <w:bookmarkStart w:id="21814" w:name="_Toc124882134"/>
      <w:r>
        <w:rPr>
          <w:rtl/>
        </w:rPr>
        <w:t>מירב כהן (יש עתיד):</w:t>
      </w:r>
      <w:bookmarkEnd w:id="21813"/>
      <w:bookmarkEnd w:id="21814"/>
      <w:r w:rsidRPr="00E04891">
        <w:rPr>
          <w:rStyle w:val="TagStyle"/>
          <w:rtl/>
        </w:rPr>
        <w:t xml:space="preserve"> &lt;&lt; דובר &gt;&gt;</w:t>
      </w:r>
      <w:r>
        <w:rPr>
          <w:rtl/>
        </w:rPr>
        <w:t xml:space="preserve"> </w:t>
      </w:r>
      <w:bookmarkEnd w:id="21812"/>
    </w:p>
    <w:p w:rsidR="00263879" w:rsidRDefault="00263879" w:rsidP="00BA73B6">
      <w:pPr>
        <w:keepNext/>
        <w:rPr>
          <w:rtl/>
          <w:lang w:eastAsia="he-IL"/>
        </w:rPr>
      </w:pPr>
      <w:bookmarkStart w:id="21815" w:name="_ETM_Q52_497879"/>
      <w:bookmarkStart w:id="21816" w:name="_ETM_Q52_497953"/>
      <w:bookmarkStart w:id="21817" w:name="_ETM_Q52_513710"/>
      <w:bookmarkEnd w:id="21815"/>
      <w:bookmarkEnd w:id="21816"/>
      <w:bookmarkEnd w:id="21817"/>
    </w:p>
    <w:p w:rsidR="00263879" w:rsidRDefault="00263879" w:rsidP="0077735B">
      <w:pPr>
        <w:keepNext/>
        <w:rPr>
          <w:rtl/>
          <w:lang w:eastAsia="he-IL"/>
        </w:rPr>
      </w:pPr>
      <w:bookmarkStart w:id="21818" w:name="_ETM_Q52_511955"/>
      <w:bookmarkStart w:id="21819" w:name="_ETM_Q52_512044"/>
      <w:bookmarkEnd w:id="21818"/>
      <w:bookmarkEnd w:id="21819"/>
      <w:r w:rsidRPr="00B32FE1">
        <w:rPr>
          <w:rtl/>
          <w:lang w:eastAsia="he-IL"/>
        </w:rPr>
        <w:t xml:space="preserve">כבוד </w:t>
      </w:r>
      <w:bookmarkStart w:id="21820" w:name="_ETM_Q52_513980"/>
      <w:bookmarkEnd w:id="21820"/>
      <w:r w:rsidRPr="00B32FE1">
        <w:rPr>
          <w:rtl/>
          <w:lang w:eastAsia="he-IL"/>
        </w:rPr>
        <w:t>היושב-ראש</w:t>
      </w:r>
      <w:r>
        <w:rPr>
          <w:rFonts w:hint="cs"/>
          <w:rtl/>
          <w:lang w:eastAsia="he-IL"/>
        </w:rPr>
        <w:t>,</w:t>
      </w:r>
      <w:r w:rsidRPr="00B32FE1">
        <w:rPr>
          <w:rtl/>
          <w:lang w:eastAsia="he-IL"/>
        </w:rPr>
        <w:t xml:space="preserve"> </w:t>
      </w:r>
      <w:bookmarkStart w:id="21821" w:name="_ETM_Q52_514730"/>
      <w:bookmarkEnd w:id="21821"/>
      <w:r w:rsidRPr="00B32FE1">
        <w:rPr>
          <w:rtl/>
          <w:lang w:eastAsia="he-IL"/>
        </w:rPr>
        <w:t xml:space="preserve">כנסת </w:t>
      </w:r>
      <w:bookmarkStart w:id="21822" w:name="_ETM_Q52_515120"/>
      <w:bookmarkEnd w:id="21822"/>
      <w:r w:rsidRPr="00B32FE1">
        <w:rPr>
          <w:rtl/>
          <w:lang w:eastAsia="he-IL"/>
        </w:rPr>
        <w:t>נכבדה</w:t>
      </w:r>
      <w:r>
        <w:rPr>
          <w:rFonts w:hint="cs"/>
          <w:rtl/>
          <w:lang w:eastAsia="he-IL"/>
        </w:rPr>
        <w:t>,</w:t>
      </w:r>
      <w:r w:rsidRPr="00B32FE1">
        <w:rPr>
          <w:rtl/>
          <w:lang w:eastAsia="he-IL"/>
        </w:rPr>
        <w:t xml:space="preserve"> </w:t>
      </w:r>
      <w:bookmarkStart w:id="21823" w:name="_ETM_Q52_515690"/>
      <w:bookmarkEnd w:id="21823"/>
      <w:r w:rsidRPr="00B32FE1">
        <w:rPr>
          <w:rtl/>
          <w:lang w:eastAsia="he-IL"/>
        </w:rPr>
        <w:t xml:space="preserve">כדי </w:t>
      </w:r>
      <w:bookmarkStart w:id="21824" w:name="_ETM_Q52_516529"/>
      <w:bookmarkEnd w:id="21824"/>
      <w:r w:rsidRPr="00B32FE1">
        <w:rPr>
          <w:rtl/>
          <w:lang w:eastAsia="he-IL"/>
        </w:rPr>
        <w:t xml:space="preserve">להירגע </w:t>
      </w:r>
      <w:bookmarkStart w:id="21825" w:name="_ETM_Q52_517100"/>
      <w:bookmarkEnd w:id="21825"/>
      <w:r w:rsidRPr="00B32FE1">
        <w:rPr>
          <w:rtl/>
          <w:lang w:eastAsia="he-IL"/>
        </w:rPr>
        <w:t xml:space="preserve">קצת </w:t>
      </w:r>
      <w:bookmarkStart w:id="21826" w:name="_ETM_Q52_517700"/>
      <w:bookmarkEnd w:id="21826"/>
      <w:r w:rsidRPr="00B32FE1">
        <w:rPr>
          <w:rtl/>
          <w:lang w:eastAsia="he-IL"/>
        </w:rPr>
        <w:t xml:space="preserve">אני </w:t>
      </w:r>
      <w:bookmarkStart w:id="21827" w:name="_ETM_Q52_518060"/>
      <w:bookmarkEnd w:id="21827"/>
      <w:r w:rsidRPr="00B32FE1">
        <w:rPr>
          <w:rtl/>
          <w:lang w:eastAsia="he-IL"/>
        </w:rPr>
        <w:t xml:space="preserve">אקריא </w:t>
      </w:r>
      <w:bookmarkStart w:id="21828" w:name="_ETM_Q52_518810"/>
      <w:bookmarkEnd w:id="21828"/>
      <w:r w:rsidRPr="00B32FE1">
        <w:rPr>
          <w:rtl/>
          <w:lang w:eastAsia="he-IL"/>
        </w:rPr>
        <w:t xml:space="preserve">קטע </w:t>
      </w:r>
      <w:bookmarkStart w:id="21829" w:name="_ETM_Q52_519170"/>
      <w:bookmarkEnd w:id="21829"/>
      <w:r w:rsidRPr="00B32FE1">
        <w:rPr>
          <w:rtl/>
          <w:lang w:eastAsia="he-IL"/>
        </w:rPr>
        <w:t xml:space="preserve">מנאום </w:t>
      </w:r>
      <w:bookmarkStart w:id="21830" w:name="_ETM_Q52_519740"/>
      <w:bookmarkEnd w:id="21830"/>
      <w:r w:rsidRPr="00B32FE1">
        <w:rPr>
          <w:rtl/>
          <w:lang w:eastAsia="he-IL"/>
        </w:rPr>
        <w:t xml:space="preserve">של </w:t>
      </w:r>
      <w:bookmarkStart w:id="21831" w:name="_ETM_Q52_519980"/>
      <w:bookmarkEnd w:id="21831"/>
      <w:r w:rsidRPr="00B32FE1">
        <w:rPr>
          <w:rtl/>
          <w:lang w:eastAsia="he-IL"/>
        </w:rPr>
        <w:t xml:space="preserve">אדם </w:t>
      </w:r>
      <w:bookmarkStart w:id="21832" w:name="_ETM_Q52_520310"/>
      <w:bookmarkEnd w:id="21832"/>
      <w:r w:rsidRPr="00B32FE1">
        <w:rPr>
          <w:rtl/>
          <w:lang w:eastAsia="he-IL"/>
        </w:rPr>
        <w:t xml:space="preserve">שאני </w:t>
      </w:r>
      <w:bookmarkStart w:id="21833" w:name="_ETM_Q52_520910"/>
      <w:bookmarkEnd w:id="21833"/>
      <w:r w:rsidRPr="00B32FE1">
        <w:rPr>
          <w:rtl/>
          <w:lang w:eastAsia="he-IL"/>
        </w:rPr>
        <w:t xml:space="preserve">ממש </w:t>
      </w:r>
      <w:bookmarkStart w:id="21834" w:name="_ETM_Q52_521330"/>
      <w:bookmarkEnd w:id="21834"/>
      <w:r w:rsidRPr="00B32FE1">
        <w:rPr>
          <w:rtl/>
          <w:lang w:eastAsia="he-IL"/>
        </w:rPr>
        <w:t>מעריצה</w:t>
      </w:r>
      <w:r w:rsidR="0077735B">
        <w:rPr>
          <w:rFonts w:hint="cs"/>
          <w:rtl/>
          <w:lang w:eastAsia="he-IL"/>
        </w:rPr>
        <w:t>,</w:t>
      </w:r>
      <w:r w:rsidRPr="00B32FE1">
        <w:rPr>
          <w:rtl/>
          <w:lang w:eastAsia="he-IL"/>
        </w:rPr>
        <w:t xml:space="preserve"> </w:t>
      </w:r>
      <w:bookmarkStart w:id="21835" w:name="_ETM_Q52_522900"/>
      <w:bookmarkEnd w:id="21835"/>
      <w:r w:rsidRPr="00B32FE1">
        <w:rPr>
          <w:rtl/>
          <w:lang w:eastAsia="he-IL"/>
        </w:rPr>
        <w:t xml:space="preserve">רלוונטי </w:t>
      </w:r>
      <w:bookmarkStart w:id="21836" w:name="_ETM_Q52_523500"/>
      <w:bookmarkEnd w:id="21836"/>
      <w:r w:rsidRPr="00B32FE1">
        <w:rPr>
          <w:rtl/>
          <w:lang w:eastAsia="he-IL"/>
        </w:rPr>
        <w:t xml:space="preserve">היום </w:t>
      </w:r>
      <w:bookmarkStart w:id="21837" w:name="_ETM_Q52_523830"/>
      <w:bookmarkEnd w:id="21837"/>
      <w:r w:rsidRPr="00B32FE1">
        <w:rPr>
          <w:rtl/>
          <w:lang w:eastAsia="he-IL"/>
        </w:rPr>
        <w:t xml:space="preserve">יותר </w:t>
      </w:r>
      <w:bookmarkStart w:id="21838" w:name="_ETM_Q52_524190"/>
      <w:bookmarkEnd w:id="21838"/>
      <w:r>
        <w:rPr>
          <w:rFonts w:hint="cs"/>
          <w:rtl/>
          <w:lang w:eastAsia="he-IL"/>
        </w:rPr>
        <w:t>מתמיד:</w:t>
      </w:r>
      <w:r w:rsidRPr="00B32FE1">
        <w:rPr>
          <w:rtl/>
          <w:lang w:eastAsia="he-IL"/>
        </w:rPr>
        <w:t xml:space="preserve"> </w:t>
      </w:r>
      <w:bookmarkStart w:id="21839" w:name="_ETM_Q52_525929"/>
      <w:bookmarkEnd w:id="21839"/>
      <w:r w:rsidRPr="00B32FE1">
        <w:rPr>
          <w:rtl/>
          <w:lang w:eastAsia="he-IL"/>
        </w:rPr>
        <w:t xml:space="preserve">למדתי </w:t>
      </w:r>
      <w:bookmarkStart w:id="21840" w:name="_ETM_Q52_526620"/>
      <w:bookmarkEnd w:id="21840"/>
      <w:r w:rsidRPr="00B32FE1">
        <w:rPr>
          <w:rtl/>
          <w:lang w:eastAsia="he-IL"/>
        </w:rPr>
        <w:t xml:space="preserve">כי </w:t>
      </w:r>
      <w:bookmarkStart w:id="21841" w:name="_ETM_Q52_526829"/>
      <w:bookmarkEnd w:id="21841"/>
      <w:r w:rsidRPr="00B32FE1">
        <w:rPr>
          <w:rtl/>
          <w:lang w:eastAsia="he-IL"/>
        </w:rPr>
        <w:t xml:space="preserve">שר </w:t>
      </w:r>
      <w:bookmarkStart w:id="21842" w:name="_ETM_Q52_527159"/>
      <w:bookmarkEnd w:id="21842"/>
      <w:r w:rsidRPr="00B32FE1">
        <w:rPr>
          <w:rtl/>
          <w:lang w:eastAsia="he-IL"/>
        </w:rPr>
        <w:t xml:space="preserve">המשפטים </w:t>
      </w:r>
      <w:bookmarkStart w:id="21843" w:name="_ETM_Q52_528719"/>
      <w:bookmarkEnd w:id="21843"/>
      <w:r>
        <w:rPr>
          <w:rFonts w:hint="cs"/>
          <w:rtl/>
          <w:lang w:eastAsia="he-IL"/>
        </w:rPr>
        <w:t>מעמיק דעת</w:t>
      </w:r>
      <w:r w:rsidRPr="00B32FE1">
        <w:rPr>
          <w:rtl/>
          <w:lang w:eastAsia="he-IL"/>
        </w:rPr>
        <w:t xml:space="preserve"> </w:t>
      </w:r>
      <w:bookmarkStart w:id="21844" w:name="_ETM_Q52_529829"/>
      <w:bookmarkEnd w:id="21844"/>
      <w:r>
        <w:rPr>
          <w:rFonts w:hint="cs"/>
          <w:rtl/>
          <w:lang w:eastAsia="he-IL"/>
        </w:rPr>
        <w:t xml:space="preserve">לא רק </w:t>
      </w:r>
      <w:bookmarkStart w:id="21845" w:name="_ETM_Q52_529398"/>
      <w:bookmarkEnd w:id="21845"/>
      <w:r>
        <w:rPr>
          <w:rFonts w:hint="cs"/>
          <w:rtl/>
          <w:lang w:eastAsia="he-IL"/>
        </w:rPr>
        <w:t>ב</w:t>
      </w:r>
      <w:r w:rsidRPr="00B32FE1">
        <w:rPr>
          <w:rtl/>
          <w:lang w:eastAsia="he-IL"/>
        </w:rPr>
        <w:t>חוק</w:t>
      </w:r>
      <w:r>
        <w:rPr>
          <w:rFonts w:hint="cs"/>
          <w:rtl/>
          <w:lang w:eastAsia="he-IL"/>
        </w:rPr>
        <w:t>י הגויים</w:t>
      </w:r>
      <w:r w:rsidRPr="00B32FE1">
        <w:rPr>
          <w:rtl/>
          <w:lang w:eastAsia="he-IL"/>
        </w:rPr>
        <w:t xml:space="preserve"> </w:t>
      </w:r>
      <w:bookmarkStart w:id="21846" w:name="_ETM_Q52_530969"/>
      <w:bookmarkStart w:id="21847" w:name="_ETM_Q52_531510"/>
      <w:bookmarkEnd w:id="21846"/>
      <w:bookmarkEnd w:id="21847"/>
      <w:r w:rsidRPr="00B32FE1">
        <w:rPr>
          <w:rtl/>
          <w:lang w:eastAsia="he-IL"/>
        </w:rPr>
        <w:t xml:space="preserve">המחייבים </w:t>
      </w:r>
      <w:bookmarkStart w:id="21848" w:name="_ETM_Q52_533210"/>
      <w:bookmarkEnd w:id="21848"/>
      <w:r w:rsidRPr="00B32FE1">
        <w:rPr>
          <w:rtl/>
          <w:lang w:eastAsia="he-IL"/>
        </w:rPr>
        <w:t xml:space="preserve">עדיין </w:t>
      </w:r>
      <w:bookmarkStart w:id="21849" w:name="_ETM_Q52_533659"/>
      <w:bookmarkEnd w:id="21849"/>
      <w:r w:rsidRPr="00B32FE1">
        <w:rPr>
          <w:rtl/>
          <w:lang w:eastAsia="he-IL"/>
        </w:rPr>
        <w:t xml:space="preserve">את </w:t>
      </w:r>
      <w:bookmarkStart w:id="21850" w:name="_ETM_Q52_533779"/>
      <w:bookmarkEnd w:id="21850"/>
      <w:r w:rsidRPr="00B32FE1">
        <w:rPr>
          <w:rtl/>
          <w:lang w:eastAsia="he-IL"/>
        </w:rPr>
        <w:t xml:space="preserve">אזרחי </w:t>
      </w:r>
      <w:bookmarkStart w:id="21851" w:name="_ETM_Q52_534199"/>
      <w:bookmarkEnd w:id="21851"/>
      <w:r w:rsidRPr="00B32FE1">
        <w:rPr>
          <w:rtl/>
          <w:lang w:eastAsia="he-IL"/>
        </w:rPr>
        <w:t>ישראל</w:t>
      </w:r>
      <w:r>
        <w:rPr>
          <w:rFonts w:hint="cs"/>
          <w:rtl/>
          <w:lang w:eastAsia="he-IL"/>
        </w:rPr>
        <w:t>,</w:t>
      </w:r>
      <w:r w:rsidRPr="00B32FE1">
        <w:rPr>
          <w:rtl/>
          <w:lang w:eastAsia="he-IL"/>
        </w:rPr>
        <w:t xml:space="preserve"> </w:t>
      </w:r>
      <w:bookmarkStart w:id="21852" w:name="_ETM_Q52_534829"/>
      <w:bookmarkEnd w:id="21852"/>
      <w:r w:rsidRPr="00B32FE1">
        <w:rPr>
          <w:rtl/>
          <w:lang w:eastAsia="he-IL"/>
        </w:rPr>
        <w:t xml:space="preserve">אלא </w:t>
      </w:r>
      <w:bookmarkStart w:id="21853" w:name="_ETM_Q52_535070"/>
      <w:bookmarkEnd w:id="21853"/>
      <w:r w:rsidRPr="00B32FE1">
        <w:rPr>
          <w:rtl/>
          <w:lang w:eastAsia="he-IL"/>
        </w:rPr>
        <w:t xml:space="preserve">גם </w:t>
      </w:r>
      <w:bookmarkStart w:id="21854" w:name="_ETM_Q52_535370"/>
      <w:bookmarkEnd w:id="21854"/>
      <w:r>
        <w:rPr>
          <w:rFonts w:hint="cs"/>
          <w:rtl/>
          <w:lang w:eastAsia="he-IL"/>
        </w:rPr>
        <w:t>בתורת</w:t>
      </w:r>
      <w:bookmarkStart w:id="21855" w:name="_ETM_Q52_535730"/>
      <w:bookmarkEnd w:id="21855"/>
      <w:r w:rsidRPr="00B32FE1">
        <w:rPr>
          <w:rtl/>
          <w:lang w:eastAsia="he-IL"/>
        </w:rPr>
        <w:t xml:space="preserve"> </w:t>
      </w:r>
      <w:bookmarkStart w:id="21856" w:name="_ETM_Q52_535850"/>
      <w:bookmarkEnd w:id="21856"/>
      <w:r w:rsidRPr="00B32FE1">
        <w:rPr>
          <w:rtl/>
          <w:lang w:eastAsia="he-IL"/>
        </w:rPr>
        <w:t xml:space="preserve">המשפט </w:t>
      </w:r>
      <w:bookmarkStart w:id="21857" w:name="_ETM_Q52_537489"/>
      <w:bookmarkEnd w:id="21857"/>
      <w:r>
        <w:rPr>
          <w:rFonts w:hint="cs"/>
          <w:rtl/>
          <w:lang w:eastAsia="he-IL"/>
        </w:rPr>
        <w:t xml:space="preserve">העברי. </w:t>
      </w:r>
      <w:r w:rsidRPr="00B32FE1">
        <w:rPr>
          <w:rtl/>
          <w:lang w:eastAsia="he-IL"/>
        </w:rPr>
        <w:t xml:space="preserve">ודאי </w:t>
      </w:r>
      <w:bookmarkStart w:id="21858" w:name="_ETM_Q52_539079"/>
      <w:bookmarkEnd w:id="21858"/>
      <w:r>
        <w:rPr>
          <w:rFonts w:hint="cs"/>
          <w:rtl/>
          <w:lang w:eastAsia="he-IL"/>
        </w:rPr>
        <w:t xml:space="preserve">בהיותו </w:t>
      </w:r>
      <w:r w:rsidRPr="00B32FE1">
        <w:rPr>
          <w:rtl/>
          <w:lang w:eastAsia="he-IL"/>
        </w:rPr>
        <w:t xml:space="preserve">נציג </w:t>
      </w:r>
      <w:bookmarkStart w:id="21859" w:name="_ETM_Q52_539409"/>
      <w:bookmarkEnd w:id="21859"/>
      <w:r w:rsidRPr="00B32FE1">
        <w:rPr>
          <w:rtl/>
          <w:lang w:eastAsia="he-IL"/>
        </w:rPr>
        <w:t xml:space="preserve">הממשלה </w:t>
      </w:r>
      <w:bookmarkStart w:id="21860" w:name="_ETM_Q52_541180"/>
      <w:bookmarkEnd w:id="21860"/>
      <w:r>
        <w:rPr>
          <w:rFonts w:hint="cs"/>
          <w:rtl/>
          <w:lang w:eastAsia="he-IL"/>
        </w:rPr>
        <w:t>הזאת</w:t>
      </w:r>
      <w:r w:rsidRPr="00B32FE1">
        <w:rPr>
          <w:rtl/>
          <w:lang w:eastAsia="he-IL"/>
        </w:rPr>
        <w:t xml:space="preserve"> </w:t>
      </w:r>
      <w:bookmarkStart w:id="21861" w:name="_ETM_Q52_541300"/>
      <w:bookmarkEnd w:id="21861"/>
      <w:r>
        <w:rPr>
          <w:rFonts w:hint="cs"/>
          <w:rtl/>
          <w:lang w:eastAsia="he-IL"/>
        </w:rPr>
        <w:t xml:space="preserve">הוא </w:t>
      </w:r>
      <w:r w:rsidRPr="00B32FE1">
        <w:rPr>
          <w:rtl/>
          <w:lang w:eastAsia="he-IL"/>
        </w:rPr>
        <w:t xml:space="preserve">מביע </w:t>
      </w:r>
      <w:bookmarkStart w:id="21862" w:name="_ETM_Q52_542680"/>
      <w:bookmarkEnd w:id="21862"/>
      <w:r>
        <w:rPr>
          <w:rFonts w:hint="cs"/>
          <w:rtl/>
          <w:lang w:eastAsia="he-IL"/>
        </w:rPr>
        <w:t xml:space="preserve">דעות </w:t>
      </w:r>
      <w:r w:rsidRPr="00B32FE1">
        <w:rPr>
          <w:rtl/>
          <w:lang w:eastAsia="he-IL"/>
        </w:rPr>
        <w:t xml:space="preserve">שהן </w:t>
      </w:r>
      <w:bookmarkStart w:id="21863" w:name="_ETM_Q52_543010"/>
      <w:bookmarkEnd w:id="21863"/>
      <w:r w:rsidRPr="00B32FE1">
        <w:rPr>
          <w:rtl/>
          <w:lang w:eastAsia="he-IL"/>
        </w:rPr>
        <w:t xml:space="preserve">מנוגדות </w:t>
      </w:r>
      <w:bookmarkStart w:id="21864" w:name="_ETM_Q52_543879"/>
      <w:bookmarkEnd w:id="21864"/>
      <w:r w:rsidRPr="00B32FE1">
        <w:rPr>
          <w:rtl/>
          <w:lang w:eastAsia="he-IL"/>
        </w:rPr>
        <w:t>לחלוטין</w:t>
      </w:r>
      <w:r>
        <w:rPr>
          <w:rFonts w:hint="cs"/>
          <w:rtl/>
          <w:lang w:eastAsia="he-IL"/>
        </w:rPr>
        <w:t xml:space="preserve"> לדעתי, בייחוד במה </w:t>
      </w:r>
      <w:bookmarkStart w:id="21865" w:name="_ETM_Q52_543935"/>
      <w:bookmarkEnd w:id="21865"/>
      <w:r>
        <w:rPr>
          <w:rFonts w:hint="cs"/>
          <w:rtl/>
          <w:lang w:eastAsia="he-IL"/>
        </w:rPr>
        <w:t xml:space="preserve">שנוגע </w:t>
      </w:r>
      <w:bookmarkStart w:id="21866" w:name="_ETM_Q52_544510"/>
      <w:bookmarkStart w:id="21867" w:name="_ETM_Q52_548029"/>
      <w:bookmarkEnd w:id="21866"/>
      <w:bookmarkEnd w:id="21867"/>
      <w:r>
        <w:rPr>
          <w:rFonts w:hint="cs"/>
          <w:rtl/>
          <w:lang w:eastAsia="he-IL"/>
        </w:rPr>
        <w:t>ל</w:t>
      </w:r>
      <w:r w:rsidRPr="00B32FE1">
        <w:rPr>
          <w:rtl/>
          <w:lang w:eastAsia="he-IL"/>
        </w:rPr>
        <w:t xml:space="preserve">יחסים </w:t>
      </w:r>
      <w:bookmarkStart w:id="21868" w:name="_ETM_Q52_549290"/>
      <w:bookmarkEnd w:id="21868"/>
      <w:r w:rsidRPr="00B32FE1">
        <w:rPr>
          <w:rtl/>
          <w:lang w:eastAsia="he-IL"/>
        </w:rPr>
        <w:t>בין</w:t>
      </w:r>
      <w:bookmarkStart w:id="21869" w:name="_ETM_Q52_549560"/>
      <w:bookmarkEnd w:id="21869"/>
      <w:r>
        <w:rPr>
          <w:rFonts w:hint="cs"/>
          <w:rtl/>
          <w:lang w:eastAsia="he-IL"/>
        </w:rPr>
        <w:t xml:space="preserve"> שלוש</w:t>
      </w:r>
      <w:r w:rsidRPr="00B32FE1">
        <w:rPr>
          <w:rtl/>
          <w:lang w:eastAsia="he-IL"/>
        </w:rPr>
        <w:t xml:space="preserve"> </w:t>
      </w:r>
      <w:bookmarkStart w:id="21870" w:name="_ETM_Q52_549979"/>
      <w:bookmarkEnd w:id="21870"/>
      <w:r w:rsidRPr="00B32FE1">
        <w:rPr>
          <w:rtl/>
          <w:lang w:eastAsia="he-IL"/>
        </w:rPr>
        <w:t xml:space="preserve">הרשויות </w:t>
      </w:r>
      <w:bookmarkStart w:id="21871" w:name="_ETM_Q52_550610"/>
      <w:bookmarkEnd w:id="21871"/>
      <w:r w:rsidRPr="00B32FE1">
        <w:rPr>
          <w:rtl/>
          <w:lang w:eastAsia="he-IL"/>
        </w:rPr>
        <w:t xml:space="preserve">של </w:t>
      </w:r>
      <w:bookmarkStart w:id="21872" w:name="_ETM_Q52_550790"/>
      <w:bookmarkEnd w:id="21872"/>
      <w:r w:rsidRPr="00B32FE1">
        <w:rPr>
          <w:rtl/>
          <w:lang w:eastAsia="he-IL"/>
        </w:rPr>
        <w:t>המדינה</w:t>
      </w:r>
      <w:r>
        <w:rPr>
          <w:rFonts w:hint="cs"/>
          <w:rtl/>
          <w:lang w:eastAsia="he-IL"/>
        </w:rPr>
        <w:t>:</w:t>
      </w:r>
      <w:r w:rsidRPr="00B32FE1">
        <w:rPr>
          <w:rtl/>
          <w:lang w:eastAsia="he-IL"/>
        </w:rPr>
        <w:t xml:space="preserve"> </w:t>
      </w:r>
      <w:bookmarkStart w:id="21873" w:name="_ETM_Q52_551510"/>
      <w:bookmarkEnd w:id="21873"/>
      <w:r w:rsidRPr="00B32FE1">
        <w:rPr>
          <w:rtl/>
          <w:lang w:eastAsia="he-IL"/>
        </w:rPr>
        <w:t>המחוקקת</w:t>
      </w:r>
      <w:r>
        <w:rPr>
          <w:rFonts w:hint="cs"/>
          <w:rtl/>
          <w:lang w:eastAsia="he-IL"/>
        </w:rPr>
        <w:t>,</w:t>
      </w:r>
      <w:r w:rsidRPr="00B32FE1">
        <w:rPr>
          <w:rtl/>
          <w:lang w:eastAsia="he-IL"/>
        </w:rPr>
        <w:t xml:space="preserve"> </w:t>
      </w:r>
      <w:bookmarkStart w:id="21874" w:name="_ETM_Q52_552560"/>
      <w:bookmarkEnd w:id="21874"/>
      <w:r w:rsidRPr="00B32FE1">
        <w:rPr>
          <w:rtl/>
          <w:lang w:eastAsia="he-IL"/>
        </w:rPr>
        <w:t xml:space="preserve">השופטת </w:t>
      </w:r>
      <w:bookmarkStart w:id="21875" w:name="_ETM_Q52_553689"/>
      <w:bookmarkEnd w:id="21875"/>
      <w:r>
        <w:rPr>
          <w:rFonts w:hint="cs"/>
          <w:rtl/>
          <w:lang w:eastAsia="he-IL"/>
        </w:rPr>
        <w:t>והמבצעת</w:t>
      </w:r>
      <w:bookmarkStart w:id="21876" w:name="_ETM_Q52_556680"/>
      <w:bookmarkEnd w:id="21876"/>
      <w:r>
        <w:rPr>
          <w:rFonts w:hint="cs"/>
          <w:rtl/>
          <w:lang w:eastAsia="he-IL"/>
        </w:rPr>
        <w:t xml:space="preserve">. </w:t>
      </w:r>
    </w:p>
    <w:p w:rsidR="00263879" w:rsidRDefault="00263879" w:rsidP="00BA73B6">
      <w:pPr>
        <w:rPr>
          <w:rtl/>
          <w:lang w:eastAsia="he-IL"/>
        </w:rPr>
      </w:pPr>
      <w:bookmarkStart w:id="21877" w:name="_ETM_Q52_563444"/>
      <w:bookmarkStart w:id="21878" w:name="_ETM_Q52_563547"/>
      <w:bookmarkEnd w:id="21877"/>
      <w:bookmarkEnd w:id="21878"/>
    </w:p>
    <w:p w:rsidR="00263879" w:rsidRDefault="00263879" w:rsidP="00BA73B6">
      <w:pPr>
        <w:rPr>
          <w:rtl/>
          <w:lang w:eastAsia="he-IL"/>
        </w:rPr>
      </w:pPr>
      <w:bookmarkStart w:id="21879" w:name="_ETM_Q52_563605"/>
      <w:bookmarkStart w:id="21880" w:name="_ETM_Q52_563680"/>
      <w:bookmarkEnd w:id="21879"/>
      <w:bookmarkEnd w:id="21880"/>
      <w:r>
        <w:rPr>
          <w:rFonts w:hint="cs"/>
          <w:rtl/>
          <w:lang w:eastAsia="he-IL"/>
        </w:rPr>
        <w:t xml:space="preserve">הוא למשל </w:t>
      </w:r>
      <w:r w:rsidRPr="00B32FE1">
        <w:rPr>
          <w:rtl/>
          <w:lang w:eastAsia="he-IL"/>
        </w:rPr>
        <w:t xml:space="preserve">תמך </w:t>
      </w:r>
      <w:bookmarkStart w:id="21881" w:name="_ETM_Q52_557670"/>
      <w:bookmarkEnd w:id="21881"/>
      <w:r>
        <w:rPr>
          <w:rFonts w:hint="cs"/>
          <w:rtl/>
          <w:lang w:eastAsia="he-IL"/>
        </w:rPr>
        <w:t>בדעה ש</w:t>
      </w:r>
      <w:r w:rsidRPr="00B32FE1">
        <w:rPr>
          <w:rtl/>
          <w:lang w:eastAsia="he-IL"/>
        </w:rPr>
        <w:t xml:space="preserve">לפיה </w:t>
      </w:r>
      <w:bookmarkStart w:id="21882" w:name="_ETM_Q52_558659"/>
      <w:bookmarkEnd w:id="21882"/>
      <w:r w:rsidRPr="00B32FE1">
        <w:rPr>
          <w:rtl/>
          <w:lang w:eastAsia="he-IL"/>
        </w:rPr>
        <w:t xml:space="preserve">ועדת </w:t>
      </w:r>
      <w:bookmarkStart w:id="21883" w:name="_ETM_Q52_559140"/>
      <w:bookmarkEnd w:id="21883"/>
      <w:r w:rsidRPr="00B32FE1">
        <w:rPr>
          <w:rtl/>
          <w:lang w:eastAsia="he-IL"/>
        </w:rPr>
        <w:t xml:space="preserve">המינויים </w:t>
      </w:r>
      <w:bookmarkStart w:id="21884" w:name="_ETM_Q52_559650"/>
      <w:bookmarkEnd w:id="21884"/>
      <w:r w:rsidRPr="00B32FE1">
        <w:rPr>
          <w:rtl/>
          <w:lang w:eastAsia="he-IL"/>
        </w:rPr>
        <w:t xml:space="preserve">לשופטי </w:t>
      </w:r>
      <w:bookmarkStart w:id="21885" w:name="_ETM_Q52_560189"/>
      <w:bookmarkEnd w:id="21885"/>
      <w:r w:rsidRPr="00B32FE1">
        <w:rPr>
          <w:rtl/>
          <w:lang w:eastAsia="he-IL"/>
        </w:rPr>
        <w:t xml:space="preserve">ישראל </w:t>
      </w:r>
      <w:bookmarkStart w:id="21886" w:name="_ETM_Q52_561420"/>
      <w:bookmarkEnd w:id="21886"/>
      <w:r w:rsidRPr="00B32FE1">
        <w:rPr>
          <w:rtl/>
          <w:lang w:eastAsia="he-IL"/>
        </w:rPr>
        <w:t xml:space="preserve">צריכה </w:t>
      </w:r>
      <w:bookmarkStart w:id="21887" w:name="_ETM_Q52_561839"/>
      <w:bookmarkEnd w:id="21887"/>
      <w:r w:rsidRPr="00B32FE1">
        <w:rPr>
          <w:rtl/>
          <w:lang w:eastAsia="he-IL"/>
        </w:rPr>
        <w:t xml:space="preserve">להיות </w:t>
      </w:r>
      <w:bookmarkStart w:id="21888" w:name="_ETM_Q52_562110"/>
      <w:bookmarkEnd w:id="21888"/>
      <w:r w:rsidRPr="00B32FE1">
        <w:rPr>
          <w:rtl/>
          <w:lang w:eastAsia="he-IL"/>
        </w:rPr>
        <w:t xml:space="preserve">מורכבת </w:t>
      </w:r>
      <w:bookmarkStart w:id="21889" w:name="_ETM_Q52_562650"/>
      <w:bookmarkEnd w:id="21889"/>
      <w:r w:rsidRPr="00B32FE1">
        <w:rPr>
          <w:rtl/>
          <w:lang w:eastAsia="he-IL"/>
        </w:rPr>
        <w:t>מ</w:t>
      </w:r>
      <w:bookmarkStart w:id="21890" w:name="_ETM_Q52_563339"/>
      <w:bookmarkEnd w:id="21890"/>
      <w:r>
        <w:rPr>
          <w:rFonts w:hint="cs"/>
          <w:rtl/>
          <w:lang w:eastAsia="he-IL"/>
        </w:rPr>
        <w:t xml:space="preserve">תשעה </w:t>
      </w:r>
      <w:r w:rsidRPr="00B32FE1">
        <w:rPr>
          <w:rtl/>
          <w:lang w:eastAsia="he-IL"/>
        </w:rPr>
        <w:t>חברים</w:t>
      </w:r>
      <w:r>
        <w:rPr>
          <w:rFonts w:hint="cs"/>
          <w:rtl/>
          <w:lang w:eastAsia="he-IL"/>
        </w:rPr>
        <w:t>,</w:t>
      </w:r>
      <w:r w:rsidRPr="00B32FE1">
        <w:rPr>
          <w:rtl/>
          <w:lang w:eastAsia="he-IL"/>
        </w:rPr>
        <w:t xml:space="preserve"> </w:t>
      </w:r>
      <w:bookmarkStart w:id="21891" w:name="_ETM_Q52_564060"/>
      <w:bookmarkEnd w:id="21891"/>
      <w:r w:rsidRPr="00B32FE1">
        <w:rPr>
          <w:rtl/>
          <w:lang w:eastAsia="he-IL"/>
        </w:rPr>
        <w:t xml:space="preserve">ומהם </w:t>
      </w:r>
      <w:bookmarkStart w:id="21892" w:name="_ETM_Q52_564939"/>
      <w:bookmarkEnd w:id="21892"/>
      <w:r w:rsidRPr="00B32FE1">
        <w:rPr>
          <w:rtl/>
          <w:lang w:eastAsia="he-IL"/>
        </w:rPr>
        <w:t xml:space="preserve">שני </w:t>
      </w:r>
      <w:bookmarkStart w:id="21893" w:name="_ETM_Q52_565270"/>
      <w:bookmarkEnd w:id="21893"/>
      <w:r w:rsidRPr="00B32FE1">
        <w:rPr>
          <w:rtl/>
          <w:lang w:eastAsia="he-IL"/>
        </w:rPr>
        <w:t xml:space="preserve">שופטים </w:t>
      </w:r>
      <w:bookmarkStart w:id="21894" w:name="_ETM_Q52_565750"/>
      <w:bookmarkEnd w:id="21894"/>
      <w:r w:rsidRPr="00B32FE1">
        <w:rPr>
          <w:rtl/>
          <w:lang w:eastAsia="he-IL"/>
        </w:rPr>
        <w:t>בלבד</w:t>
      </w:r>
      <w:r>
        <w:rPr>
          <w:rFonts w:hint="cs"/>
          <w:rtl/>
          <w:lang w:eastAsia="he-IL"/>
        </w:rPr>
        <w:t>.</w:t>
      </w:r>
      <w:r w:rsidRPr="00B32FE1">
        <w:rPr>
          <w:rtl/>
          <w:lang w:eastAsia="he-IL"/>
        </w:rPr>
        <w:t xml:space="preserve"> </w:t>
      </w:r>
      <w:bookmarkStart w:id="21895" w:name="_ETM_Q52_567040"/>
      <w:bookmarkEnd w:id="21895"/>
      <w:r>
        <w:rPr>
          <w:rFonts w:hint="cs"/>
          <w:rtl/>
          <w:lang w:eastAsia="he-IL"/>
        </w:rPr>
        <w:t>שבעת</w:t>
      </w:r>
      <w:r w:rsidRPr="00B32FE1">
        <w:rPr>
          <w:rtl/>
          <w:lang w:eastAsia="he-IL"/>
        </w:rPr>
        <w:t xml:space="preserve"> </w:t>
      </w:r>
      <w:bookmarkStart w:id="21896" w:name="_ETM_Q52_567490"/>
      <w:bookmarkEnd w:id="21896"/>
      <w:r w:rsidRPr="00B32FE1">
        <w:rPr>
          <w:rtl/>
          <w:lang w:eastAsia="he-IL"/>
        </w:rPr>
        <w:t xml:space="preserve">החברים </w:t>
      </w:r>
      <w:bookmarkStart w:id="21897" w:name="_ETM_Q52_567970"/>
      <w:bookmarkEnd w:id="21897"/>
      <w:r w:rsidRPr="00B32FE1">
        <w:rPr>
          <w:rtl/>
          <w:lang w:eastAsia="he-IL"/>
        </w:rPr>
        <w:t xml:space="preserve">האחרים </w:t>
      </w:r>
      <w:bookmarkStart w:id="21898" w:name="_ETM_Q52_568330"/>
      <w:bookmarkEnd w:id="21898"/>
      <w:r>
        <w:rPr>
          <w:rFonts w:hint="cs"/>
          <w:rtl/>
          <w:lang w:eastAsia="he-IL"/>
        </w:rPr>
        <w:t>יהיו,</w:t>
      </w:r>
      <w:r w:rsidRPr="00B32FE1">
        <w:rPr>
          <w:rtl/>
          <w:lang w:eastAsia="he-IL"/>
        </w:rPr>
        <w:t xml:space="preserve"> </w:t>
      </w:r>
      <w:bookmarkStart w:id="21899" w:name="_ETM_Q52_568600"/>
      <w:bookmarkEnd w:id="21899"/>
      <w:r w:rsidRPr="00B32FE1">
        <w:rPr>
          <w:rtl/>
          <w:lang w:eastAsia="he-IL"/>
        </w:rPr>
        <w:t xml:space="preserve">לפי </w:t>
      </w:r>
      <w:bookmarkStart w:id="21900" w:name="_ETM_Q52_568930"/>
      <w:bookmarkEnd w:id="21900"/>
      <w:r w:rsidRPr="00B32FE1">
        <w:rPr>
          <w:rtl/>
          <w:lang w:eastAsia="he-IL"/>
        </w:rPr>
        <w:t xml:space="preserve">הצעה </w:t>
      </w:r>
      <w:bookmarkStart w:id="21901" w:name="_ETM_Q52_569350"/>
      <w:bookmarkEnd w:id="21901"/>
      <w:r w:rsidRPr="00B32FE1">
        <w:rPr>
          <w:rtl/>
          <w:lang w:eastAsia="he-IL"/>
        </w:rPr>
        <w:t>ז</w:t>
      </w:r>
      <w:r>
        <w:rPr>
          <w:rFonts w:hint="cs"/>
          <w:rtl/>
          <w:lang w:eastAsia="he-IL"/>
        </w:rPr>
        <w:t>ו,</w:t>
      </w:r>
      <w:r w:rsidRPr="00B32FE1">
        <w:rPr>
          <w:rtl/>
          <w:lang w:eastAsia="he-IL"/>
        </w:rPr>
        <w:t xml:space="preserve"> </w:t>
      </w:r>
      <w:bookmarkStart w:id="21902" w:name="_ETM_Q52_570070"/>
      <w:bookmarkEnd w:id="21902"/>
      <w:r w:rsidRPr="00B32FE1">
        <w:rPr>
          <w:rtl/>
          <w:lang w:eastAsia="he-IL"/>
        </w:rPr>
        <w:t xml:space="preserve">היועץ </w:t>
      </w:r>
      <w:bookmarkStart w:id="21903" w:name="_ETM_Q52_570550"/>
      <w:bookmarkEnd w:id="21903"/>
      <w:r w:rsidRPr="00B32FE1">
        <w:rPr>
          <w:rtl/>
          <w:lang w:eastAsia="he-IL"/>
        </w:rPr>
        <w:t xml:space="preserve">המשפטי </w:t>
      </w:r>
      <w:bookmarkStart w:id="21904" w:name="_ETM_Q52_571150"/>
      <w:bookmarkEnd w:id="21904"/>
      <w:r w:rsidRPr="00B32FE1">
        <w:rPr>
          <w:rtl/>
          <w:lang w:eastAsia="he-IL"/>
        </w:rPr>
        <w:t>עצמו</w:t>
      </w:r>
      <w:r>
        <w:rPr>
          <w:rFonts w:hint="cs"/>
          <w:rtl/>
          <w:lang w:eastAsia="he-IL"/>
        </w:rPr>
        <w:t>,</w:t>
      </w:r>
      <w:r w:rsidRPr="00B32FE1">
        <w:rPr>
          <w:rtl/>
          <w:lang w:eastAsia="he-IL"/>
        </w:rPr>
        <w:t xml:space="preserve"> </w:t>
      </w:r>
      <w:bookmarkStart w:id="21905" w:name="_ETM_Q52_572230"/>
      <w:bookmarkEnd w:id="21905"/>
      <w:r w:rsidRPr="00B32FE1">
        <w:rPr>
          <w:rtl/>
          <w:lang w:eastAsia="he-IL"/>
        </w:rPr>
        <w:t xml:space="preserve">שני </w:t>
      </w:r>
      <w:bookmarkStart w:id="21906" w:name="_ETM_Q52_572770"/>
      <w:bookmarkEnd w:id="21906"/>
      <w:r w:rsidRPr="00B32FE1">
        <w:rPr>
          <w:rtl/>
          <w:lang w:eastAsia="he-IL"/>
        </w:rPr>
        <w:t xml:space="preserve">שרי </w:t>
      </w:r>
      <w:bookmarkStart w:id="21907" w:name="_ETM_Q52_573190"/>
      <w:bookmarkEnd w:id="21907"/>
      <w:r w:rsidRPr="00B32FE1">
        <w:rPr>
          <w:rtl/>
          <w:lang w:eastAsia="he-IL"/>
        </w:rPr>
        <w:t>הממשלה</w:t>
      </w:r>
      <w:r>
        <w:rPr>
          <w:rFonts w:hint="cs"/>
          <w:rtl/>
          <w:lang w:eastAsia="he-IL"/>
        </w:rPr>
        <w:t>,</w:t>
      </w:r>
      <w:r w:rsidRPr="00B32FE1">
        <w:rPr>
          <w:rtl/>
          <w:lang w:eastAsia="he-IL"/>
        </w:rPr>
        <w:t xml:space="preserve"> </w:t>
      </w:r>
      <w:bookmarkStart w:id="21908" w:name="_ETM_Q52_574600"/>
      <w:bookmarkEnd w:id="21908"/>
      <w:r>
        <w:rPr>
          <w:rFonts w:hint="cs"/>
          <w:rtl/>
          <w:lang w:eastAsia="he-IL"/>
        </w:rPr>
        <w:t>שני</w:t>
      </w:r>
      <w:bookmarkStart w:id="21909" w:name="_ETM_Q52_575940"/>
      <w:bookmarkStart w:id="21910" w:name="_ETM_Q52_575080"/>
      <w:bookmarkEnd w:id="21909"/>
      <w:bookmarkEnd w:id="21910"/>
      <w:r>
        <w:rPr>
          <w:rFonts w:hint="cs"/>
          <w:rtl/>
          <w:lang w:eastAsia="he-IL"/>
        </w:rPr>
        <w:t xml:space="preserve"> </w:t>
      </w:r>
      <w:r w:rsidRPr="00B32FE1">
        <w:rPr>
          <w:rtl/>
          <w:lang w:eastAsia="he-IL"/>
        </w:rPr>
        <w:t xml:space="preserve">חברי </w:t>
      </w:r>
      <w:bookmarkStart w:id="21911" w:name="_ETM_Q52_575440"/>
      <w:bookmarkEnd w:id="21911"/>
      <w:r w:rsidRPr="00B32FE1">
        <w:rPr>
          <w:rtl/>
          <w:lang w:eastAsia="he-IL"/>
        </w:rPr>
        <w:t>כנסת</w:t>
      </w:r>
      <w:r>
        <w:rPr>
          <w:rFonts w:hint="cs"/>
          <w:rtl/>
          <w:lang w:eastAsia="he-IL"/>
        </w:rPr>
        <w:t>,</w:t>
      </w:r>
      <w:r w:rsidRPr="00B32FE1">
        <w:rPr>
          <w:rtl/>
          <w:lang w:eastAsia="he-IL"/>
        </w:rPr>
        <w:t xml:space="preserve"> </w:t>
      </w:r>
      <w:bookmarkStart w:id="21912" w:name="_ETM_Q52_576040"/>
      <w:bookmarkEnd w:id="21912"/>
      <w:r>
        <w:rPr>
          <w:rtl/>
          <w:lang w:eastAsia="he-IL"/>
        </w:rPr>
        <w:t>נציג</w:t>
      </w:r>
      <w:r w:rsidRPr="00B32FE1">
        <w:rPr>
          <w:rtl/>
          <w:lang w:eastAsia="he-IL"/>
        </w:rPr>
        <w:t xml:space="preserve"> </w:t>
      </w:r>
      <w:bookmarkStart w:id="21913" w:name="_ETM_Q52_576460"/>
      <w:bookmarkEnd w:id="21913"/>
      <w:r w:rsidRPr="00B32FE1">
        <w:rPr>
          <w:rtl/>
          <w:lang w:eastAsia="he-IL"/>
        </w:rPr>
        <w:t xml:space="preserve">האוניברסיטאות </w:t>
      </w:r>
      <w:bookmarkStart w:id="21914" w:name="_ETM_Q52_577300"/>
      <w:bookmarkEnd w:id="21914"/>
      <w:r w:rsidRPr="00B32FE1">
        <w:rPr>
          <w:rtl/>
          <w:lang w:eastAsia="he-IL"/>
        </w:rPr>
        <w:t xml:space="preserve">ונציג </w:t>
      </w:r>
      <w:bookmarkStart w:id="21915" w:name="_ETM_Q52_577930"/>
      <w:bookmarkEnd w:id="21915"/>
      <w:r w:rsidRPr="00B32FE1">
        <w:rPr>
          <w:rtl/>
          <w:lang w:eastAsia="he-IL"/>
        </w:rPr>
        <w:t xml:space="preserve">עורכי </w:t>
      </w:r>
      <w:bookmarkStart w:id="21916" w:name="_ETM_Q52_578620"/>
      <w:bookmarkEnd w:id="21916"/>
      <w:r w:rsidRPr="00B32FE1">
        <w:rPr>
          <w:rtl/>
          <w:lang w:eastAsia="he-IL"/>
        </w:rPr>
        <w:t>הדין</w:t>
      </w:r>
      <w:r>
        <w:rPr>
          <w:rFonts w:hint="cs"/>
          <w:rtl/>
          <w:lang w:eastAsia="he-IL"/>
        </w:rPr>
        <w:t>.</w:t>
      </w:r>
      <w:r w:rsidRPr="00B32FE1">
        <w:rPr>
          <w:rtl/>
          <w:lang w:eastAsia="he-IL"/>
        </w:rPr>
        <w:t xml:space="preserve"> </w:t>
      </w:r>
      <w:bookmarkStart w:id="21917" w:name="_ETM_Q52_579940"/>
      <w:bookmarkEnd w:id="21917"/>
      <w:r w:rsidRPr="00B32FE1">
        <w:rPr>
          <w:rtl/>
          <w:lang w:eastAsia="he-IL"/>
        </w:rPr>
        <w:t xml:space="preserve">אם </w:t>
      </w:r>
      <w:bookmarkStart w:id="21918" w:name="_ETM_Q52_580089"/>
      <w:bookmarkEnd w:id="21918"/>
      <w:r>
        <w:rPr>
          <w:rFonts w:hint="cs"/>
          <w:rtl/>
          <w:lang w:eastAsia="he-IL"/>
        </w:rPr>
        <w:t>נ</w:t>
      </w:r>
      <w:r w:rsidRPr="00B32FE1">
        <w:rPr>
          <w:rtl/>
          <w:lang w:eastAsia="he-IL"/>
        </w:rPr>
        <w:t xml:space="preserve">יקח </w:t>
      </w:r>
      <w:bookmarkStart w:id="21919" w:name="_ETM_Q52_580390"/>
      <w:bookmarkEnd w:id="21919"/>
      <w:r w:rsidRPr="00B32FE1">
        <w:rPr>
          <w:rtl/>
          <w:lang w:eastAsia="he-IL"/>
        </w:rPr>
        <w:t xml:space="preserve">בחשבון </w:t>
      </w:r>
      <w:bookmarkStart w:id="21920" w:name="_ETM_Q52_581630"/>
      <w:bookmarkEnd w:id="21920"/>
      <w:r w:rsidRPr="00B32FE1">
        <w:rPr>
          <w:rtl/>
          <w:lang w:eastAsia="he-IL"/>
        </w:rPr>
        <w:t>כ</w:t>
      </w:r>
      <w:r>
        <w:rPr>
          <w:rFonts w:hint="cs"/>
          <w:rtl/>
          <w:lang w:eastAsia="he-IL"/>
        </w:rPr>
        <w:t xml:space="preserve">י </w:t>
      </w:r>
      <w:r w:rsidRPr="00B32FE1">
        <w:rPr>
          <w:rtl/>
          <w:lang w:eastAsia="he-IL"/>
        </w:rPr>
        <w:t xml:space="preserve">חברי </w:t>
      </w:r>
      <w:bookmarkStart w:id="21921" w:name="_ETM_Q52_582170"/>
      <w:bookmarkEnd w:id="21921"/>
      <w:r w:rsidRPr="00B32FE1">
        <w:rPr>
          <w:rtl/>
          <w:lang w:eastAsia="he-IL"/>
        </w:rPr>
        <w:t xml:space="preserve">הכנסת </w:t>
      </w:r>
      <w:bookmarkStart w:id="21922" w:name="_ETM_Q52_583579"/>
      <w:bookmarkEnd w:id="21922"/>
      <w:r>
        <w:rPr>
          <w:rFonts w:hint="cs"/>
          <w:rtl/>
          <w:lang w:eastAsia="he-IL"/>
        </w:rPr>
        <w:t xml:space="preserve">האלה יהיו </w:t>
      </w:r>
      <w:r w:rsidRPr="00B32FE1">
        <w:rPr>
          <w:rtl/>
          <w:lang w:eastAsia="he-IL"/>
        </w:rPr>
        <w:t xml:space="preserve">למעשה </w:t>
      </w:r>
      <w:bookmarkStart w:id="21923" w:name="_ETM_Q52_584029"/>
      <w:bookmarkEnd w:id="21923"/>
      <w:r>
        <w:rPr>
          <w:rtl/>
          <w:lang w:eastAsia="he-IL"/>
        </w:rPr>
        <w:t>נציגי</w:t>
      </w:r>
      <w:r w:rsidRPr="00B32FE1">
        <w:rPr>
          <w:rtl/>
          <w:lang w:eastAsia="he-IL"/>
        </w:rPr>
        <w:t xml:space="preserve"> </w:t>
      </w:r>
      <w:bookmarkStart w:id="21924" w:name="_ETM_Q52_584509"/>
      <w:bookmarkEnd w:id="21924"/>
      <w:r>
        <w:rPr>
          <w:rFonts w:hint="cs"/>
          <w:rtl/>
          <w:lang w:eastAsia="he-IL"/>
        </w:rPr>
        <w:t>ה</w:t>
      </w:r>
      <w:r w:rsidRPr="00B32FE1">
        <w:rPr>
          <w:rtl/>
          <w:lang w:eastAsia="he-IL"/>
        </w:rPr>
        <w:t xml:space="preserve">רוב </w:t>
      </w:r>
      <w:bookmarkStart w:id="21925" w:name="_ETM_Q52_584719"/>
      <w:bookmarkEnd w:id="21925"/>
      <w:r w:rsidRPr="00B32FE1">
        <w:rPr>
          <w:rtl/>
          <w:lang w:eastAsia="he-IL"/>
        </w:rPr>
        <w:t>בכנסת</w:t>
      </w:r>
      <w:r>
        <w:rPr>
          <w:rFonts w:hint="cs"/>
          <w:rtl/>
          <w:lang w:eastAsia="he-IL"/>
        </w:rPr>
        <w:t>,</w:t>
      </w:r>
      <w:r w:rsidRPr="00B32FE1">
        <w:rPr>
          <w:rtl/>
          <w:lang w:eastAsia="he-IL"/>
        </w:rPr>
        <w:t xml:space="preserve"> </w:t>
      </w:r>
      <w:bookmarkStart w:id="21926" w:name="_ETM_Q52_585900"/>
      <w:bookmarkEnd w:id="21926"/>
      <w:r w:rsidRPr="00B32FE1">
        <w:rPr>
          <w:rtl/>
          <w:lang w:eastAsia="he-IL"/>
        </w:rPr>
        <w:t xml:space="preserve">יוצא </w:t>
      </w:r>
      <w:bookmarkStart w:id="21927" w:name="_ETM_Q52_586589"/>
      <w:bookmarkEnd w:id="21927"/>
      <w:r w:rsidRPr="00B32FE1">
        <w:rPr>
          <w:rtl/>
          <w:lang w:eastAsia="he-IL"/>
        </w:rPr>
        <w:t xml:space="preserve">כי </w:t>
      </w:r>
      <w:bookmarkStart w:id="21928" w:name="_ETM_Q52_586770"/>
      <w:bookmarkEnd w:id="21928"/>
      <w:r w:rsidRPr="00B32FE1">
        <w:rPr>
          <w:rtl/>
          <w:lang w:eastAsia="he-IL"/>
        </w:rPr>
        <w:t xml:space="preserve">בוועדת </w:t>
      </w:r>
      <w:bookmarkStart w:id="21929" w:name="_ETM_Q52_587310"/>
      <w:bookmarkEnd w:id="21929"/>
      <w:r w:rsidRPr="00B32FE1">
        <w:rPr>
          <w:rtl/>
          <w:lang w:eastAsia="he-IL"/>
        </w:rPr>
        <w:t xml:space="preserve">המינויים </w:t>
      </w:r>
      <w:bookmarkStart w:id="21930" w:name="_ETM_Q52_587790"/>
      <w:bookmarkEnd w:id="21930"/>
      <w:r w:rsidRPr="00B32FE1">
        <w:rPr>
          <w:rtl/>
          <w:lang w:eastAsia="he-IL"/>
        </w:rPr>
        <w:t>לדי</w:t>
      </w:r>
      <w:r>
        <w:rPr>
          <w:rFonts w:hint="cs"/>
          <w:rtl/>
          <w:lang w:eastAsia="he-IL"/>
        </w:rPr>
        <w:t xml:space="preserve">יני </w:t>
      </w:r>
      <w:bookmarkStart w:id="21931" w:name="_ETM_Q52_588390"/>
      <w:bookmarkEnd w:id="21931"/>
      <w:r w:rsidRPr="00B32FE1">
        <w:rPr>
          <w:rtl/>
          <w:lang w:eastAsia="he-IL"/>
        </w:rPr>
        <w:t xml:space="preserve">הצדק </w:t>
      </w:r>
      <w:bookmarkStart w:id="21932" w:name="_ETM_Q52_588869"/>
      <w:bookmarkEnd w:id="21932"/>
      <w:r w:rsidRPr="00B32FE1">
        <w:rPr>
          <w:rtl/>
          <w:lang w:eastAsia="he-IL"/>
        </w:rPr>
        <w:t xml:space="preserve">שלנו </w:t>
      </w:r>
      <w:bookmarkStart w:id="21933" w:name="_ETM_Q52_589979"/>
      <w:bookmarkEnd w:id="21933"/>
      <w:r w:rsidRPr="00B32FE1">
        <w:rPr>
          <w:rtl/>
          <w:lang w:eastAsia="he-IL"/>
        </w:rPr>
        <w:t xml:space="preserve">יהיה </w:t>
      </w:r>
      <w:bookmarkStart w:id="21934" w:name="_ETM_Q52_590310"/>
      <w:bookmarkEnd w:id="21934"/>
      <w:r w:rsidRPr="00B32FE1">
        <w:rPr>
          <w:rtl/>
          <w:lang w:eastAsia="he-IL"/>
        </w:rPr>
        <w:t xml:space="preserve">רוב </w:t>
      </w:r>
      <w:bookmarkStart w:id="21935" w:name="_ETM_Q52_590579"/>
      <w:bookmarkEnd w:id="21935"/>
      <w:r w:rsidRPr="00B32FE1">
        <w:rPr>
          <w:rtl/>
          <w:lang w:eastAsia="he-IL"/>
        </w:rPr>
        <w:t xml:space="preserve">מוחלט </w:t>
      </w:r>
      <w:bookmarkStart w:id="21936" w:name="_ETM_Q52_591240"/>
      <w:bookmarkStart w:id="21937" w:name="_ETM_Q52_591750"/>
      <w:bookmarkEnd w:id="21936"/>
      <w:bookmarkEnd w:id="21937"/>
      <w:r>
        <w:rPr>
          <w:rtl/>
          <w:lang w:eastAsia="he-IL"/>
        </w:rPr>
        <w:t>–</w:t>
      </w:r>
      <w:r>
        <w:rPr>
          <w:rFonts w:hint="cs"/>
          <w:rtl/>
          <w:lang w:eastAsia="he-IL"/>
        </w:rPr>
        <w:t xml:space="preserve"> חמישה </w:t>
      </w:r>
      <w:r w:rsidRPr="00B32FE1">
        <w:rPr>
          <w:rtl/>
          <w:lang w:eastAsia="he-IL"/>
        </w:rPr>
        <w:t xml:space="preserve">נציגים </w:t>
      </w:r>
      <w:bookmarkStart w:id="21938" w:name="_ETM_Q52_592500"/>
      <w:bookmarkEnd w:id="21938"/>
      <w:r w:rsidRPr="00B32FE1">
        <w:rPr>
          <w:rtl/>
          <w:lang w:eastAsia="he-IL"/>
        </w:rPr>
        <w:t>ל</w:t>
      </w:r>
      <w:bookmarkStart w:id="21939" w:name="_ETM_Q52_593279"/>
      <w:bookmarkEnd w:id="21939"/>
      <w:r w:rsidRPr="00B32FE1">
        <w:rPr>
          <w:rtl/>
          <w:lang w:eastAsia="he-IL"/>
        </w:rPr>
        <w:t>ממשלה</w:t>
      </w:r>
      <w:r>
        <w:rPr>
          <w:rFonts w:hint="cs"/>
          <w:rtl/>
          <w:lang w:eastAsia="he-IL"/>
        </w:rPr>
        <w:t>.</w:t>
      </w:r>
      <w:r w:rsidRPr="00B32FE1">
        <w:rPr>
          <w:rtl/>
          <w:lang w:eastAsia="he-IL"/>
        </w:rPr>
        <w:t xml:space="preserve"> </w:t>
      </w:r>
      <w:bookmarkStart w:id="21940" w:name="_ETM_Q52_595380"/>
      <w:bookmarkEnd w:id="21940"/>
      <w:r w:rsidRPr="00B32FE1">
        <w:rPr>
          <w:rtl/>
          <w:lang w:eastAsia="he-IL"/>
        </w:rPr>
        <w:t xml:space="preserve">במילים </w:t>
      </w:r>
      <w:bookmarkStart w:id="21941" w:name="_ETM_Q52_595950"/>
      <w:bookmarkEnd w:id="21941"/>
      <w:r w:rsidRPr="00B32FE1">
        <w:rPr>
          <w:rtl/>
          <w:lang w:eastAsia="he-IL"/>
        </w:rPr>
        <w:t>אחרות</w:t>
      </w:r>
      <w:r>
        <w:rPr>
          <w:rFonts w:hint="cs"/>
          <w:rtl/>
          <w:lang w:eastAsia="he-IL"/>
        </w:rPr>
        <w:t>,</w:t>
      </w:r>
      <w:r w:rsidRPr="00B32FE1">
        <w:rPr>
          <w:rtl/>
          <w:lang w:eastAsia="he-IL"/>
        </w:rPr>
        <w:t xml:space="preserve"> </w:t>
      </w:r>
      <w:bookmarkStart w:id="21942" w:name="_ETM_Q52_597299"/>
      <w:bookmarkEnd w:id="21942"/>
      <w:r w:rsidRPr="00B32FE1">
        <w:rPr>
          <w:rtl/>
          <w:lang w:eastAsia="he-IL"/>
        </w:rPr>
        <w:t xml:space="preserve">הממשלה </w:t>
      </w:r>
      <w:bookmarkStart w:id="21943" w:name="_ETM_Q52_598600"/>
      <w:bookmarkEnd w:id="21943"/>
      <w:r>
        <w:rPr>
          <w:rFonts w:hint="cs"/>
          <w:rtl/>
          <w:lang w:eastAsia="he-IL"/>
        </w:rPr>
        <w:t>היא ש</w:t>
      </w:r>
      <w:r w:rsidRPr="00B32FE1">
        <w:rPr>
          <w:rtl/>
          <w:lang w:eastAsia="he-IL"/>
        </w:rPr>
        <w:t xml:space="preserve">תמנה </w:t>
      </w:r>
      <w:bookmarkStart w:id="21944" w:name="_ETM_Q52_599110"/>
      <w:bookmarkEnd w:id="21944"/>
      <w:r w:rsidRPr="00B32FE1">
        <w:rPr>
          <w:rtl/>
          <w:lang w:eastAsia="he-IL"/>
        </w:rPr>
        <w:t xml:space="preserve">למעשה </w:t>
      </w:r>
      <w:bookmarkStart w:id="21945" w:name="_ETM_Q52_599860"/>
      <w:bookmarkEnd w:id="21945"/>
      <w:r w:rsidRPr="00B32FE1">
        <w:rPr>
          <w:rtl/>
          <w:lang w:eastAsia="he-IL"/>
        </w:rPr>
        <w:t xml:space="preserve">את </w:t>
      </w:r>
      <w:bookmarkStart w:id="21946" w:name="_ETM_Q52_600040"/>
      <w:bookmarkEnd w:id="21946"/>
      <w:r>
        <w:rPr>
          <w:rFonts w:hint="cs"/>
          <w:rtl/>
          <w:lang w:eastAsia="he-IL"/>
        </w:rPr>
        <w:t>שופטיה.</w:t>
      </w:r>
      <w:r w:rsidRPr="00B32FE1">
        <w:rPr>
          <w:rtl/>
          <w:lang w:eastAsia="he-IL"/>
        </w:rPr>
        <w:t xml:space="preserve"> </w:t>
      </w:r>
      <w:bookmarkStart w:id="21947" w:name="_ETM_Q52_601760"/>
      <w:bookmarkStart w:id="21948" w:name="_ETM_Q52_599352"/>
      <w:bookmarkStart w:id="21949" w:name="_ETM_Q52_599440"/>
      <w:bookmarkStart w:id="21950" w:name="_ETM_Q52_599471"/>
      <w:bookmarkStart w:id="21951" w:name="_ETM_Q52_599538"/>
      <w:bookmarkEnd w:id="21947"/>
      <w:bookmarkEnd w:id="21948"/>
      <w:bookmarkEnd w:id="21949"/>
      <w:bookmarkEnd w:id="21950"/>
      <w:bookmarkEnd w:id="21951"/>
      <w:r w:rsidRPr="00B32FE1">
        <w:rPr>
          <w:rtl/>
          <w:lang w:eastAsia="he-IL"/>
        </w:rPr>
        <w:t xml:space="preserve">הצעה </w:t>
      </w:r>
      <w:bookmarkStart w:id="21952" w:name="_ETM_Q52_602330"/>
      <w:bookmarkEnd w:id="21952"/>
      <w:r w:rsidRPr="00B32FE1">
        <w:rPr>
          <w:rtl/>
          <w:lang w:eastAsia="he-IL"/>
        </w:rPr>
        <w:t xml:space="preserve">זו </w:t>
      </w:r>
      <w:bookmarkStart w:id="21953" w:name="_ETM_Q52_602630"/>
      <w:bookmarkEnd w:id="21953"/>
      <w:r w:rsidRPr="00B32FE1">
        <w:rPr>
          <w:rtl/>
          <w:lang w:eastAsia="he-IL"/>
        </w:rPr>
        <w:t xml:space="preserve">באה </w:t>
      </w:r>
      <w:bookmarkStart w:id="21954" w:name="_ETM_Q52_602900"/>
      <w:bookmarkEnd w:id="21954"/>
      <w:r w:rsidRPr="00B32FE1">
        <w:rPr>
          <w:rtl/>
          <w:lang w:eastAsia="he-IL"/>
        </w:rPr>
        <w:t xml:space="preserve">להסוות </w:t>
      </w:r>
      <w:bookmarkStart w:id="21955" w:name="_ETM_Q52_603650"/>
      <w:bookmarkEnd w:id="21955"/>
      <w:r w:rsidRPr="00B32FE1">
        <w:rPr>
          <w:rtl/>
          <w:lang w:eastAsia="he-IL"/>
        </w:rPr>
        <w:t xml:space="preserve">בלי </w:t>
      </w:r>
      <w:bookmarkStart w:id="21956" w:name="_ETM_Q52_603920"/>
      <w:bookmarkEnd w:id="21956"/>
      <w:r w:rsidRPr="00B32FE1">
        <w:rPr>
          <w:rtl/>
          <w:lang w:eastAsia="he-IL"/>
        </w:rPr>
        <w:t xml:space="preserve">הצלחה </w:t>
      </w:r>
      <w:bookmarkStart w:id="21957" w:name="_ETM_Q52_604430"/>
      <w:bookmarkEnd w:id="21957"/>
      <w:r w:rsidRPr="00B32FE1">
        <w:rPr>
          <w:rtl/>
          <w:lang w:eastAsia="he-IL"/>
        </w:rPr>
        <w:t xml:space="preserve">יתרה </w:t>
      </w:r>
      <w:bookmarkStart w:id="21958" w:name="_ETM_Q52_605850"/>
      <w:bookmarkEnd w:id="21958"/>
      <w:r w:rsidRPr="00B32FE1">
        <w:rPr>
          <w:rtl/>
          <w:lang w:eastAsia="he-IL"/>
        </w:rPr>
        <w:t xml:space="preserve">את </w:t>
      </w:r>
      <w:bookmarkStart w:id="21959" w:name="_ETM_Q52_606089"/>
      <w:bookmarkEnd w:id="21959"/>
      <w:r w:rsidRPr="00B32FE1">
        <w:rPr>
          <w:rtl/>
          <w:lang w:eastAsia="he-IL"/>
        </w:rPr>
        <w:t xml:space="preserve">ניסיון </w:t>
      </w:r>
      <w:bookmarkStart w:id="21960" w:name="_ETM_Q52_606719"/>
      <w:bookmarkEnd w:id="21960"/>
      <w:r w:rsidRPr="00B32FE1">
        <w:rPr>
          <w:rtl/>
          <w:lang w:eastAsia="he-IL"/>
        </w:rPr>
        <w:t>ה</w:t>
      </w:r>
      <w:r>
        <w:rPr>
          <w:rFonts w:hint="cs"/>
          <w:rtl/>
          <w:lang w:eastAsia="he-IL"/>
        </w:rPr>
        <w:t>ה</w:t>
      </w:r>
      <w:r w:rsidRPr="00B32FE1">
        <w:rPr>
          <w:rtl/>
          <w:lang w:eastAsia="he-IL"/>
        </w:rPr>
        <w:t xml:space="preserve">שתלטות </w:t>
      </w:r>
      <w:bookmarkStart w:id="21961" w:name="_ETM_Q52_607529"/>
      <w:bookmarkEnd w:id="21961"/>
      <w:r w:rsidRPr="00B32FE1">
        <w:rPr>
          <w:rtl/>
          <w:lang w:eastAsia="he-IL"/>
        </w:rPr>
        <w:t xml:space="preserve">של </w:t>
      </w:r>
      <w:bookmarkStart w:id="21962" w:name="_ETM_Q52_607710"/>
      <w:bookmarkEnd w:id="21962"/>
      <w:r w:rsidRPr="00B32FE1">
        <w:rPr>
          <w:rtl/>
          <w:lang w:eastAsia="he-IL"/>
        </w:rPr>
        <w:t xml:space="preserve">הרשות </w:t>
      </w:r>
      <w:bookmarkStart w:id="21963" w:name="_ETM_Q52_608220"/>
      <w:bookmarkEnd w:id="21963"/>
      <w:r w:rsidRPr="00B32FE1">
        <w:rPr>
          <w:rtl/>
          <w:lang w:eastAsia="he-IL"/>
        </w:rPr>
        <w:t xml:space="preserve">המבצעת </w:t>
      </w:r>
      <w:bookmarkStart w:id="21964" w:name="_ETM_Q52_608970"/>
      <w:bookmarkEnd w:id="21964"/>
      <w:r>
        <w:rPr>
          <w:rFonts w:hint="cs"/>
          <w:rtl/>
          <w:lang w:eastAsia="he-IL"/>
        </w:rPr>
        <w:t xml:space="preserve">על </w:t>
      </w:r>
      <w:bookmarkStart w:id="21965" w:name="_ETM_Q52_605976"/>
      <w:bookmarkEnd w:id="21965"/>
      <w:r w:rsidRPr="00B32FE1">
        <w:rPr>
          <w:rtl/>
          <w:lang w:eastAsia="he-IL"/>
        </w:rPr>
        <w:t xml:space="preserve">בית </w:t>
      </w:r>
      <w:bookmarkStart w:id="21966" w:name="_ETM_Q52_609450"/>
      <w:bookmarkEnd w:id="21966"/>
      <w:r w:rsidRPr="00B32FE1">
        <w:rPr>
          <w:rtl/>
          <w:lang w:eastAsia="he-IL"/>
        </w:rPr>
        <w:t xml:space="preserve">המשפט </w:t>
      </w:r>
      <w:bookmarkStart w:id="21967" w:name="_ETM_Q52_610110"/>
      <w:bookmarkEnd w:id="21967"/>
      <w:r w:rsidRPr="00B32FE1">
        <w:rPr>
          <w:rtl/>
          <w:lang w:eastAsia="he-IL"/>
        </w:rPr>
        <w:t>העברי</w:t>
      </w:r>
      <w:r>
        <w:rPr>
          <w:rFonts w:hint="cs"/>
          <w:rtl/>
          <w:lang w:eastAsia="he-IL"/>
        </w:rPr>
        <w:t>,</w:t>
      </w:r>
      <w:r w:rsidRPr="00B32FE1">
        <w:rPr>
          <w:rtl/>
          <w:lang w:eastAsia="he-IL"/>
        </w:rPr>
        <w:t xml:space="preserve"> </w:t>
      </w:r>
      <w:bookmarkStart w:id="21968" w:name="_ETM_Q52_611130"/>
      <w:bookmarkEnd w:id="21968"/>
      <w:r w:rsidRPr="00B32FE1">
        <w:rPr>
          <w:rtl/>
          <w:lang w:eastAsia="he-IL"/>
        </w:rPr>
        <w:t xml:space="preserve">המבצר </w:t>
      </w:r>
      <w:bookmarkStart w:id="21969" w:name="_ETM_Q52_611970"/>
      <w:bookmarkEnd w:id="21969"/>
      <w:r w:rsidRPr="00B32FE1">
        <w:rPr>
          <w:rtl/>
          <w:lang w:eastAsia="he-IL"/>
        </w:rPr>
        <w:t xml:space="preserve">האחרון </w:t>
      </w:r>
      <w:bookmarkStart w:id="21970" w:name="_ETM_Q52_612510"/>
      <w:bookmarkEnd w:id="21970"/>
      <w:r w:rsidRPr="00B32FE1">
        <w:rPr>
          <w:rtl/>
          <w:lang w:eastAsia="he-IL"/>
        </w:rPr>
        <w:t xml:space="preserve">לחירות </w:t>
      </w:r>
      <w:bookmarkStart w:id="21971" w:name="_ETM_Q52_613080"/>
      <w:bookmarkEnd w:id="21971"/>
      <w:r w:rsidRPr="00B32FE1">
        <w:rPr>
          <w:rtl/>
          <w:lang w:eastAsia="he-IL"/>
        </w:rPr>
        <w:t xml:space="preserve">האדם </w:t>
      </w:r>
      <w:bookmarkStart w:id="21972" w:name="_ETM_Q52_613590"/>
      <w:bookmarkEnd w:id="21972"/>
      <w:r w:rsidRPr="00B32FE1">
        <w:rPr>
          <w:rtl/>
          <w:lang w:eastAsia="he-IL"/>
        </w:rPr>
        <w:t>במדינה</w:t>
      </w:r>
      <w:r>
        <w:rPr>
          <w:rFonts w:hint="cs"/>
          <w:rtl/>
          <w:lang w:eastAsia="he-IL"/>
        </w:rPr>
        <w:t>, שעליה</w:t>
      </w:r>
      <w:bookmarkStart w:id="21973" w:name="_ETM_Q52_614870"/>
      <w:bookmarkEnd w:id="21973"/>
      <w:r w:rsidRPr="00B32FE1">
        <w:rPr>
          <w:rtl/>
          <w:lang w:eastAsia="he-IL"/>
        </w:rPr>
        <w:t xml:space="preserve"> </w:t>
      </w:r>
      <w:bookmarkStart w:id="21974" w:name="_ETM_Q52_615319"/>
      <w:bookmarkEnd w:id="21974"/>
      <w:r w:rsidRPr="00B32FE1">
        <w:rPr>
          <w:rtl/>
          <w:lang w:eastAsia="he-IL"/>
        </w:rPr>
        <w:t xml:space="preserve">מאיימת </w:t>
      </w:r>
      <w:bookmarkStart w:id="21975" w:name="_ETM_Q52_616510"/>
      <w:bookmarkEnd w:id="21975"/>
      <w:r>
        <w:rPr>
          <w:rFonts w:hint="cs"/>
          <w:rtl/>
          <w:lang w:eastAsia="he-IL"/>
        </w:rPr>
        <w:t xml:space="preserve">השררה </w:t>
      </w:r>
      <w:bookmarkStart w:id="21976" w:name="_ETM_Q52_617710"/>
      <w:bookmarkEnd w:id="21976"/>
      <w:r w:rsidRPr="00B32FE1">
        <w:rPr>
          <w:rtl/>
          <w:lang w:eastAsia="he-IL"/>
        </w:rPr>
        <w:t>הטוטליטרית</w:t>
      </w:r>
      <w:r>
        <w:rPr>
          <w:rFonts w:hint="cs"/>
          <w:rtl/>
          <w:lang w:eastAsia="he-IL"/>
        </w:rPr>
        <w:t>.</w:t>
      </w:r>
      <w:r w:rsidRPr="00B32FE1">
        <w:rPr>
          <w:rtl/>
          <w:lang w:eastAsia="he-IL"/>
        </w:rPr>
        <w:t xml:space="preserve"> </w:t>
      </w:r>
      <w:bookmarkStart w:id="21977" w:name="_ETM_Q52_620780"/>
      <w:bookmarkEnd w:id="21977"/>
    </w:p>
    <w:p w:rsidR="00263879" w:rsidRDefault="00263879" w:rsidP="00BA73B6">
      <w:pPr>
        <w:rPr>
          <w:rtl/>
          <w:lang w:eastAsia="he-IL"/>
        </w:rPr>
      </w:pPr>
      <w:bookmarkStart w:id="21978" w:name="_ETM_Q52_614083"/>
      <w:bookmarkStart w:id="21979" w:name="_ETM_Q52_614178"/>
      <w:bookmarkEnd w:id="21978"/>
      <w:bookmarkEnd w:id="21979"/>
    </w:p>
    <w:p w:rsidR="00263879" w:rsidRDefault="00263879" w:rsidP="00BA73B6">
      <w:pPr>
        <w:rPr>
          <w:rtl/>
          <w:lang w:eastAsia="he-IL"/>
        </w:rPr>
      </w:pPr>
      <w:bookmarkStart w:id="21980" w:name="_ETM_Q52_614251"/>
      <w:bookmarkStart w:id="21981" w:name="_ETM_Q52_614316"/>
      <w:bookmarkEnd w:id="21980"/>
      <w:bookmarkEnd w:id="21981"/>
      <w:r w:rsidRPr="00B32FE1">
        <w:rPr>
          <w:rtl/>
          <w:lang w:eastAsia="he-IL"/>
        </w:rPr>
        <w:t xml:space="preserve">את </w:t>
      </w:r>
      <w:bookmarkStart w:id="21982" w:name="_ETM_Q52_620990"/>
      <w:bookmarkEnd w:id="21982"/>
      <w:r w:rsidRPr="00B32FE1">
        <w:rPr>
          <w:rtl/>
          <w:lang w:eastAsia="he-IL"/>
        </w:rPr>
        <w:t xml:space="preserve">הדברים </w:t>
      </w:r>
      <w:bookmarkStart w:id="21983" w:name="_ETM_Q52_621530"/>
      <w:bookmarkEnd w:id="21983"/>
      <w:r>
        <w:rPr>
          <w:rtl/>
          <w:lang w:eastAsia="he-IL"/>
        </w:rPr>
        <w:t>האל</w:t>
      </w:r>
      <w:r>
        <w:rPr>
          <w:rFonts w:hint="cs"/>
          <w:rtl/>
          <w:lang w:eastAsia="he-IL"/>
        </w:rPr>
        <w:t>ו, הדברים</w:t>
      </w:r>
      <w:r w:rsidRPr="00B32FE1">
        <w:rPr>
          <w:rtl/>
          <w:lang w:eastAsia="he-IL"/>
        </w:rPr>
        <w:t xml:space="preserve"> </w:t>
      </w:r>
      <w:bookmarkStart w:id="21984" w:name="_ETM_Q52_622130"/>
      <w:bookmarkStart w:id="21985" w:name="_ETM_Q52_622580"/>
      <w:bookmarkEnd w:id="21984"/>
      <w:bookmarkEnd w:id="21985"/>
      <w:r w:rsidRPr="00B32FE1">
        <w:rPr>
          <w:rtl/>
          <w:lang w:eastAsia="he-IL"/>
        </w:rPr>
        <w:t>הכל</w:t>
      </w:r>
      <w:bookmarkStart w:id="21986" w:name="_ETM_Q52_622910"/>
      <w:bookmarkEnd w:id="21986"/>
      <w:r>
        <w:rPr>
          <w:rFonts w:hint="cs"/>
          <w:rtl/>
          <w:lang w:eastAsia="he-IL"/>
        </w:rPr>
        <w:t>-</w:t>
      </w:r>
      <w:r w:rsidRPr="00B32FE1">
        <w:rPr>
          <w:rtl/>
          <w:lang w:eastAsia="he-IL"/>
        </w:rPr>
        <w:t xml:space="preserve">כך </w:t>
      </w:r>
      <w:bookmarkStart w:id="21987" w:name="_ETM_Q52_623090"/>
      <w:bookmarkEnd w:id="21987"/>
      <w:r w:rsidRPr="00B32FE1">
        <w:rPr>
          <w:rtl/>
          <w:lang w:eastAsia="he-IL"/>
        </w:rPr>
        <w:t xml:space="preserve">חשובים </w:t>
      </w:r>
      <w:bookmarkStart w:id="21988" w:name="_ETM_Q52_623630"/>
      <w:bookmarkEnd w:id="21988"/>
      <w:r>
        <w:rPr>
          <w:rtl/>
          <w:lang w:eastAsia="he-IL"/>
        </w:rPr>
        <w:t>האל</w:t>
      </w:r>
      <w:r>
        <w:rPr>
          <w:rFonts w:hint="cs"/>
          <w:rtl/>
          <w:lang w:eastAsia="he-IL"/>
        </w:rPr>
        <w:t>ו</w:t>
      </w:r>
      <w:r w:rsidRPr="00B32FE1">
        <w:rPr>
          <w:rtl/>
          <w:lang w:eastAsia="he-IL"/>
        </w:rPr>
        <w:t xml:space="preserve"> </w:t>
      </w:r>
      <w:bookmarkStart w:id="21989" w:name="_ETM_Q52_624110"/>
      <w:bookmarkEnd w:id="21989"/>
      <w:r w:rsidRPr="00B32FE1">
        <w:rPr>
          <w:rtl/>
          <w:lang w:eastAsia="he-IL"/>
        </w:rPr>
        <w:t xml:space="preserve">כתב </w:t>
      </w:r>
      <w:bookmarkStart w:id="21990" w:name="_ETM_Q52_624530"/>
      <w:bookmarkEnd w:id="21990"/>
      <w:r w:rsidRPr="00B32FE1">
        <w:rPr>
          <w:rtl/>
          <w:lang w:eastAsia="he-IL"/>
        </w:rPr>
        <w:t xml:space="preserve">ראש </w:t>
      </w:r>
      <w:bookmarkStart w:id="21991" w:name="_ETM_Q52_624770"/>
      <w:bookmarkEnd w:id="21991"/>
      <w:r w:rsidRPr="00B32FE1">
        <w:rPr>
          <w:rtl/>
          <w:lang w:eastAsia="he-IL"/>
        </w:rPr>
        <w:t xml:space="preserve">הממשלה </w:t>
      </w:r>
      <w:bookmarkStart w:id="21992" w:name="_ETM_Q52_625280"/>
      <w:bookmarkEnd w:id="21992"/>
      <w:r w:rsidRPr="00B32FE1">
        <w:rPr>
          <w:rtl/>
          <w:lang w:eastAsia="he-IL"/>
        </w:rPr>
        <w:t xml:space="preserve">לשעבר </w:t>
      </w:r>
      <w:bookmarkStart w:id="21993" w:name="_ETM_Q52_625940"/>
      <w:bookmarkEnd w:id="21993"/>
      <w:r w:rsidRPr="00B32FE1">
        <w:rPr>
          <w:rtl/>
          <w:lang w:eastAsia="he-IL"/>
        </w:rPr>
        <w:t xml:space="preserve">מנחם </w:t>
      </w:r>
      <w:bookmarkStart w:id="21994" w:name="_ETM_Q52_626510"/>
      <w:bookmarkEnd w:id="21994"/>
      <w:r>
        <w:rPr>
          <w:rtl/>
          <w:lang w:eastAsia="he-IL"/>
        </w:rPr>
        <w:t>בגי</w:t>
      </w:r>
      <w:bookmarkStart w:id="21995" w:name="_ETM_Q52_625551"/>
      <w:bookmarkStart w:id="21996" w:name="_ETM_Q52_625620"/>
      <w:bookmarkEnd w:id="21995"/>
      <w:bookmarkEnd w:id="21996"/>
      <w:r>
        <w:rPr>
          <w:rFonts w:hint="cs"/>
          <w:rtl/>
          <w:lang w:eastAsia="he-IL"/>
        </w:rPr>
        <w:t>ן, זיכרונו לברכה,</w:t>
      </w:r>
      <w:r w:rsidRPr="00B32FE1">
        <w:rPr>
          <w:rtl/>
          <w:lang w:eastAsia="he-IL"/>
        </w:rPr>
        <w:t xml:space="preserve"> </w:t>
      </w:r>
      <w:bookmarkStart w:id="21997" w:name="_ETM_Q52_628629"/>
      <w:bookmarkEnd w:id="21997"/>
      <w:r w:rsidRPr="00B32FE1">
        <w:rPr>
          <w:rtl/>
          <w:lang w:eastAsia="he-IL"/>
        </w:rPr>
        <w:t xml:space="preserve">במאמרו </w:t>
      </w:r>
      <w:bookmarkStart w:id="21998" w:name="_ETM_Q52_629530"/>
      <w:bookmarkEnd w:id="21998"/>
      <w:r w:rsidRPr="00B32FE1">
        <w:rPr>
          <w:rtl/>
          <w:lang w:eastAsia="he-IL"/>
        </w:rPr>
        <w:t xml:space="preserve">בעיתון </w:t>
      </w:r>
      <w:bookmarkStart w:id="21999" w:name="_ETM_Q52_630040"/>
      <w:bookmarkEnd w:id="21999"/>
      <w:r>
        <w:rPr>
          <w:rFonts w:hint="cs"/>
          <w:rtl/>
          <w:lang w:eastAsia="he-IL"/>
        </w:rPr>
        <w:t>"</w:t>
      </w:r>
      <w:r w:rsidRPr="00B32FE1">
        <w:rPr>
          <w:rtl/>
          <w:lang w:eastAsia="he-IL"/>
        </w:rPr>
        <w:t>חירות</w:t>
      </w:r>
      <w:r>
        <w:rPr>
          <w:rFonts w:hint="cs"/>
          <w:rtl/>
          <w:lang w:eastAsia="he-IL"/>
        </w:rPr>
        <w:t>"</w:t>
      </w:r>
      <w:r w:rsidRPr="00B32FE1">
        <w:rPr>
          <w:rtl/>
          <w:lang w:eastAsia="he-IL"/>
        </w:rPr>
        <w:t xml:space="preserve"> </w:t>
      </w:r>
      <w:bookmarkStart w:id="22000" w:name="_ETM_Q52_630640"/>
      <w:bookmarkEnd w:id="22000"/>
      <w:r w:rsidRPr="00B32FE1">
        <w:rPr>
          <w:rtl/>
          <w:lang w:eastAsia="he-IL"/>
        </w:rPr>
        <w:t xml:space="preserve">ביוני </w:t>
      </w:r>
      <w:bookmarkStart w:id="22001" w:name="_ETM_Q52_631299"/>
      <w:bookmarkEnd w:id="22001"/>
      <w:r w:rsidRPr="00B32FE1">
        <w:rPr>
          <w:rtl/>
          <w:lang w:eastAsia="he-IL"/>
        </w:rPr>
        <w:t>1953</w:t>
      </w:r>
      <w:bookmarkStart w:id="22002" w:name="_ETM_Q52_634989"/>
      <w:bookmarkEnd w:id="22002"/>
      <w:r>
        <w:rPr>
          <w:rFonts w:hint="cs"/>
          <w:rtl/>
          <w:lang w:eastAsia="he-IL"/>
        </w:rPr>
        <w:t xml:space="preserve">. </w:t>
      </w:r>
      <w:r w:rsidRPr="00B32FE1">
        <w:rPr>
          <w:rtl/>
          <w:lang w:eastAsia="he-IL"/>
        </w:rPr>
        <w:t xml:space="preserve">מנחם </w:t>
      </w:r>
      <w:bookmarkStart w:id="22003" w:name="_ETM_Q52_635590"/>
      <w:bookmarkEnd w:id="22003"/>
      <w:r w:rsidRPr="00B32FE1">
        <w:rPr>
          <w:rtl/>
          <w:lang w:eastAsia="he-IL"/>
        </w:rPr>
        <w:t>בגין</w:t>
      </w:r>
      <w:bookmarkStart w:id="22004" w:name="_ETM_Q52_635919"/>
      <w:bookmarkEnd w:id="22004"/>
      <w:r>
        <w:rPr>
          <w:rFonts w:hint="cs"/>
          <w:rtl/>
          <w:lang w:eastAsia="he-IL"/>
        </w:rPr>
        <w:t xml:space="preserve">, </w:t>
      </w:r>
      <w:r w:rsidRPr="00B32FE1">
        <w:rPr>
          <w:rtl/>
          <w:lang w:eastAsia="he-IL"/>
        </w:rPr>
        <w:t>ז</w:t>
      </w:r>
      <w:r>
        <w:rPr>
          <w:rFonts w:hint="cs"/>
          <w:rtl/>
          <w:lang w:eastAsia="he-IL"/>
        </w:rPr>
        <w:t>י</w:t>
      </w:r>
      <w:r w:rsidRPr="00B32FE1">
        <w:rPr>
          <w:rtl/>
          <w:lang w:eastAsia="he-IL"/>
        </w:rPr>
        <w:t xml:space="preserve">כרונו </w:t>
      </w:r>
      <w:bookmarkStart w:id="22005" w:name="_ETM_Q52_636310"/>
      <w:bookmarkEnd w:id="22005"/>
      <w:r w:rsidRPr="00B32FE1">
        <w:rPr>
          <w:rtl/>
          <w:lang w:eastAsia="he-IL"/>
        </w:rPr>
        <w:t>לברכה</w:t>
      </w:r>
      <w:r>
        <w:rPr>
          <w:rFonts w:hint="cs"/>
          <w:rtl/>
          <w:lang w:eastAsia="he-IL"/>
        </w:rPr>
        <w:t>,</w:t>
      </w:r>
      <w:r w:rsidRPr="00B32FE1">
        <w:rPr>
          <w:rtl/>
          <w:lang w:eastAsia="he-IL"/>
        </w:rPr>
        <w:t xml:space="preserve"> </w:t>
      </w:r>
      <w:bookmarkStart w:id="22006" w:name="_ETM_Q52_636760"/>
      <w:bookmarkEnd w:id="22006"/>
      <w:r w:rsidRPr="00B32FE1">
        <w:rPr>
          <w:rtl/>
          <w:lang w:eastAsia="he-IL"/>
        </w:rPr>
        <w:t xml:space="preserve">בוודאי </w:t>
      </w:r>
      <w:bookmarkStart w:id="22007" w:name="_ETM_Q52_637419"/>
      <w:bookmarkEnd w:id="22007"/>
      <w:r w:rsidRPr="00B32FE1">
        <w:rPr>
          <w:rtl/>
          <w:lang w:eastAsia="he-IL"/>
        </w:rPr>
        <w:t xml:space="preserve">היה </w:t>
      </w:r>
      <w:bookmarkStart w:id="22008" w:name="_ETM_Q52_637659"/>
      <w:bookmarkEnd w:id="22008"/>
      <w:r w:rsidRPr="00B32FE1">
        <w:rPr>
          <w:rtl/>
          <w:lang w:eastAsia="he-IL"/>
        </w:rPr>
        <w:t xml:space="preserve">מתהפך </w:t>
      </w:r>
      <w:bookmarkStart w:id="22009" w:name="_ETM_Q52_638469"/>
      <w:bookmarkEnd w:id="22009"/>
      <w:r w:rsidRPr="00B32FE1">
        <w:rPr>
          <w:rtl/>
          <w:lang w:eastAsia="he-IL"/>
        </w:rPr>
        <w:t xml:space="preserve">בקברו </w:t>
      </w:r>
      <w:bookmarkStart w:id="22010" w:name="_ETM_Q52_639489"/>
      <w:bookmarkEnd w:id="22010"/>
      <w:r w:rsidRPr="00B32FE1">
        <w:rPr>
          <w:rtl/>
          <w:lang w:eastAsia="he-IL"/>
        </w:rPr>
        <w:t xml:space="preserve">אם </w:t>
      </w:r>
      <w:bookmarkStart w:id="22011" w:name="_ETM_Q52_639639"/>
      <w:bookmarkEnd w:id="22011"/>
      <w:r w:rsidRPr="00B32FE1">
        <w:rPr>
          <w:rtl/>
          <w:lang w:eastAsia="he-IL"/>
        </w:rPr>
        <w:t xml:space="preserve">הוא </w:t>
      </w:r>
      <w:bookmarkStart w:id="22012" w:name="_ETM_Q52_639730"/>
      <w:bookmarkEnd w:id="22012"/>
      <w:r w:rsidRPr="00B32FE1">
        <w:rPr>
          <w:rtl/>
          <w:lang w:eastAsia="he-IL"/>
        </w:rPr>
        <w:t xml:space="preserve">היה </w:t>
      </w:r>
      <w:bookmarkStart w:id="22013" w:name="_ETM_Q52_639879"/>
      <w:bookmarkEnd w:id="22013"/>
      <w:r w:rsidRPr="00B32FE1">
        <w:rPr>
          <w:rtl/>
          <w:lang w:eastAsia="he-IL"/>
        </w:rPr>
        <w:t xml:space="preserve">שומע </w:t>
      </w:r>
      <w:bookmarkStart w:id="22014" w:name="_ETM_Q52_640329"/>
      <w:bookmarkEnd w:id="22014"/>
      <w:r w:rsidRPr="00B32FE1">
        <w:rPr>
          <w:rtl/>
          <w:lang w:eastAsia="he-IL"/>
        </w:rPr>
        <w:t xml:space="preserve">את </w:t>
      </w:r>
      <w:bookmarkStart w:id="22015" w:name="_ETM_Q52_640480"/>
      <w:bookmarkEnd w:id="22015"/>
      <w:r w:rsidRPr="00B32FE1">
        <w:rPr>
          <w:rtl/>
          <w:lang w:eastAsia="he-IL"/>
        </w:rPr>
        <w:t xml:space="preserve">חברי </w:t>
      </w:r>
      <w:bookmarkStart w:id="22016" w:name="_ETM_Q52_640840"/>
      <w:bookmarkEnd w:id="22016"/>
      <w:r w:rsidRPr="00B32FE1">
        <w:rPr>
          <w:rtl/>
          <w:lang w:eastAsia="he-IL"/>
        </w:rPr>
        <w:t>הליכוד</w:t>
      </w:r>
      <w:r>
        <w:rPr>
          <w:rFonts w:hint="cs"/>
          <w:rtl/>
          <w:lang w:eastAsia="he-IL"/>
        </w:rPr>
        <w:t>,</w:t>
      </w:r>
      <w:r w:rsidRPr="00B32FE1">
        <w:rPr>
          <w:rtl/>
          <w:lang w:eastAsia="he-IL"/>
        </w:rPr>
        <w:t xml:space="preserve"> </w:t>
      </w:r>
      <w:bookmarkStart w:id="22017" w:name="_ETM_Q52_642450"/>
      <w:bookmarkEnd w:id="22017"/>
      <w:r w:rsidRPr="00B32FE1">
        <w:rPr>
          <w:rtl/>
          <w:lang w:eastAsia="he-IL"/>
        </w:rPr>
        <w:t xml:space="preserve">שמתיימרים </w:t>
      </w:r>
      <w:bookmarkStart w:id="22018" w:name="_ETM_Q52_643680"/>
      <w:bookmarkEnd w:id="22018"/>
      <w:r w:rsidRPr="00B32FE1">
        <w:rPr>
          <w:rtl/>
          <w:lang w:eastAsia="he-IL"/>
        </w:rPr>
        <w:t xml:space="preserve">להמשיך </w:t>
      </w:r>
      <w:bookmarkStart w:id="22019" w:name="_ETM_Q52_644159"/>
      <w:bookmarkEnd w:id="22019"/>
      <w:r w:rsidRPr="00B32FE1">
        <w:rPr>
          <w:rtl/>
          <w:lang w:eastAsia="he-IL"/>
        </w:rPr>
        <w:t xml:space="preserve">את </w:t>
      </w:r>
      <w:bookmarkStart w:id="22020" w:name="_ETM_Q52_644279"/>
      <w:bookmarkEnd w:id="22020"/>
      <w:r w:rsidRPr="00B32FE1">
        <w:rPr>
          <w:rtl/>
          <w:lang w:eastAsia="he-IL"/>
        </w:rPr>
        <w:t>דרכו</w:t>
      </w:r>
      <w:r>
        <w:rPr>
          <w:rFonts w:hint="cs"/>
          <w:rtl/>
          <w:lang w:eastAsia="he-IL"/>
        </w:rPr>
        <w:t>,</w:t>
      </w:r>
      <w:r w:rsidRPr="00B32FE1">
        <w:rPr>
          <w:rtl/>
          <w:lang w:eastAsia="he-IL"/>
        </w:rPr>
        <w:t xml:space="preserve"> </w:t>
      </w:r>
      <w:bookmarkStart w:id="22021" w:name="_ETM_Q52_644879"/>
      <w:bookmarkEnd w:id="22021"/>
      <w:r w:rsidRPr="00B32FE1">
        <w:rPr>
          <w:rtl/>
          <w:lang w:eastAsia="he-IL"/>
        </w:rPr>
        <w:t xml:space="preserve">שפועלים </w:t>
      </w:r>
      <w:bookmarkStart w:id="22022" w:name="_ETM_Q52_645540"/>
      <w:bookmarkEnd w:id="22022"/>
      <w:r w:rsidRPr="00B32FE1">
        <w:rPr>
          <w:rtl/>
          <w:lang w:eastAsia="he-IL"/>
        </w:rPr>
        <w:t xml:space="preserve">ביד </w:t>
      </w:r>
      <w:bookmarkStart w:id="22023" w:name="_ETM_Q52_645870"/>
      <w:bookmarkEnd w:id="22023"/>
      <w:r w:rsidRPr="00B32FE1">
        <w:rPr>
          <w:rtl/>
          <w:lang w:eastAsia="he-IL"/>
        </w:rPr>
        <w:t xml:space="preserve">גסה </w:t>
      </w:r>
      <w:bookmarkStart w:id="22024" w:name="_ETM_Q52_646529"/>
      <w:bookmarkEnd w:id="22024"/>
      <w:r w:rsidRPr="00B32FE1">
        <w:rPr>
          <w:rtl/>
          <w:lang w:eastAsia="he-IL"/>
        </w:rPr>
        <w:t xml:space="preserve">לרמוס </w:t>
      </w:r>
      <w:bookmarkStart w:id="22025" w:name="_ETM_Q52_647069"/>
      <w:bookmarkEnd w:id="22025"/>
      <w:r w:rsidRPr="00B32FE1">
        <w:rPr>
          <w:rtl/>
          <w:lang w:eastAsia="he-IL"/>
        </w:rPr>
        <w:t xml:space="preserve">את </w:t>
      </w:r>
      <w:bookmarkStart w:id="22026" w:name="_ETM_Q52_647219"/>
      <w:bookmarkEnd w:id="22026"/>
      <w:r w:rsidRPr="00B32FE1">
        <w:rPr>
          <w:rtl/>
          <w:lang w:eastAsia="he-IL"/>
        </w:rPr>
        <w:t xml:space="preserve">בית </w:t>
      </w:r>
      <w:bookmarkStart w:id="22027" w:name="_ETM_Q52_647459"/>
      <w:bookmarkEnd w:id="22027"/>
      <w:r w:rsidRPr="00B32FE1">
        <w:rPr>
          <w:rtl/>
          <w:lang w:eastAsia="he-IL"/>
        </w:rPr>
        <w:t>המשפט</w:t>
      </w:r>
      <w:r>
        <w:rPr>
          <w:rFonts w:hint="cs"/>
          <w:rtl/>
          <w:lang w:eastAsia="he-IL"/>
        </w:rPr>
        <w:t xml:space="preserve"> - -</w:t>
      </w:r>
    </w:p>
    <w:p w:rsidR="00263879" w:rsidRDefault="00263879" w:rsidP="00BA73B6">
      <w:pPr>
        <w:rPr>
          <w:rtl/>
          <w:lang w:eastAsia="he-IL"/>
        </w:rPr>
      </w:pPr>
      <w:bookmarkStart w:id="22028" w:name="_ETM_Q52_645492"/>
      <w:bookmarkStart w:id="22029" w:name="_ETM_Q52_645600"/>
      <w:bookmarkEnd w:id="22028"/>
      <w:bookmarkEnd w:id="22029"/>
    </w:p>
    <w:p w:rsidR="00263879" w:rsidRDefault="00263879" w:rsidP="00BA73B6">
      <w:pPr>
        <w:pStyle w:val="af6"/>
        <w:keepNext/>
        <w:rPr>
          <w:rtl/>
        </w:rPr>
      </w:pPr>
      <w:bookmarkStart w:id="22030" w:name="_ETM_Q52_645660"/>
      <w:bookmarkStart w:id="22031" w:name="_ETM_Q52_645765"/>
      <w:bookmarkStart w:id="22032" w:name="ET_interruption_6435_141"/>
      <w:bookmarkEnd w:id="22030"/>
      <w:bookmarkEnd w:id="22031"/>
      <w:r w:rsidRPr="00DC1EB3">
        <w:rPr>
          <w:rStyle w:val="TagStyle"/>
          <w:rtl/>
        </w:rPr>
        <w:t xml:space="preserve"> &lt;&lt; קריאה &gt;&gt; </w:t>
      </w:r>
      <w:r>
        <w:rPr>
          <w:rtl/>
        </w:rPr>
        <w:t>השרה במשרד ראש הממשלה גלית דיסטל אטבריאן:</w:t>
      </w:r>
      <w:r w:rsidRPr="00DC1EB3">
        <w:rPr>
          <w:rStyle w:val="TagStyle"/>
          <w:rtl/>
        </w:rPr>
        <w:t xml:space="preserve"> &lt;&lt; קריאה &gt;&gt;</w:t>
      </w:r>
      <w:r>
        <w:rPr>
          <w:rtl/>
        </w:rPr>
        <w:t xml:space="preserve"> </w:t>
      </w:r>
      <w:bookmarkEnd w:id="22032"/>
    </w:p>
    <w:p w:rsidR="00263879" w:rsidRDefault="00263879" w:rsidP="00BA73B6">
      <w:pPr>
        <w:ind w:firstLine="0"/>
        <w:rPr>
          <w:rtl/>
          <w:lang w:eastAsia="he-IL"/>
        </w:rPr>
      </w:pPr>
      <w:bookmarkStart w:id="22033" w:name="_ETM_Q52_649849"/>
      <w:bookmarkEnd w:id="22033"/>
    </w:p>
    <w:p w:rsidR="00263879" w:rsidRDefault="00263879" w:rsidP="00BA73B6">
      <w:pPr>
        <w:rPr>
          <w:rtl/>
          <w:lang w:eastAsia="he-IL"/>
        </w:rPr>
      </w:pPr>
      <w:r>
        <w:rPr>
          <w:rFonts w:hint="cs"/>
          <w:rtl/>
          <w:lang w:eastAsia="he-IL"/>
        </w:rPr>
        <w:t xml:space="preserve">אתם </w:t>
      </w:r>
      <w:bookmarkStart w:id="22034" w:name="_ETM_Q52_646868"/>
      <w:bookmarkEnd w:id="22034"/>
      <w:r>
        <w:rPr>
          <w:rFonts w:hint="cs"/>
          <w:rtl/>
          <w:lang w:eastAsia="he-IL"/>
        </w:rPr>
        <w:t>אמרתם עליו בדיוק את מה שאתם אומרים עלינו. אתם אמרתם שהוא - - -</w:t>
      </w:r>
    </w:p>
    <w:p w:rsidR="00263879" w:rsidRDefault="00263879" w:rsidP="00BA73B6">
      <w:pPr>
        <w:rPr>
          <w:rtl/>
          <w:lang w:eastAsia="he-IL"/>
        </w:rPr>
      </w:pPr>
      <w:bookmarkStart w:id="22035" w:name="_ETM_Q52_648900"/>
      <w:bookmarkStart w:id="22036" w:name="_ETM_Q52_648985"/>
      <w:bookmarkEnd w:id="22035"/>
      <w:bookmarkEnd w:id="22036"/>
    </w:p>
    <w:p w:rsidR="00263879" w:rsidRDefault="00263879" w:rsidP="00BA73B6">
      <w:pPr>
        <w:pStyle w:val="-"/>
        <w:keepNext/>
        <w:rPr>
          <w:rtl/>
        </w:rPr>
      </w:pPr>
      <w:bookmarkStart w:id="22037" w:name="_ETM_Q52_649020"/>
      <w:bookmarkStart w:id="22038" w:name="_ETM_Q52_649083"/>
      <w:bookmarkStart w:id="22039" w:name="ET_speakercontinue_5783_142"/>
      <w:bookmarkEnd w:id="22037"/>
      <w:bookmarkEnd w:id="22038"/>
      <w:r w:rsidRPr="00DC1EB3">
        <w:rPr>
          <w:rStyle w:val="TagStyle"/>
          <w:rtl/>
        </w:rPr>
        <w:t xml:space="preserve"> &lt;&lt; דובר_המשך &gt;&gt; </w:t>
      </w:r>
      <w:r>
        <w:rPr>
          <w:rtl/>
        </w:rPr>
        <w:t>מירב כהן (יש עתיד):</w:t>
      </w:r>
      <w:r w:rsidRPr="00DC1EB3">
        <w:rPr>
          <w:rStyle w:val="TagStyle"/>
          <w:rtl/>
        </w:rPr>
        <w:t xml:space="preserve"> &lt;&lt; דובר_המשך &gt;&gt;</w:t>
      </w:r>
      <w:r>
        <w:rPr>
          <w:rtl/>
        </w:rPr>
        <w:t xml:space="preserve"> </w:t>
      </w:r>
      <w:bookmarkEnd w:id="22039"/>
    </w:p>
    <w:p w:rsidR="00263879" w:rsidRPr="00DC1EB3" w:rsidRDefault="00263879" w:rsidP="00BA73B6">
      <w:pPr>
        <w:ind w:firstLine="0"/>
        <w:rPr>
          <w:rtl/>
          <w:lang w:eastAsia="he-IL"/>
        </w:rPr>
      </w:pPr>
      <w:bookmarkStart w:id="22040" w:name="_ETM_Q52_642255"/>
      <w:bookmarkEnd w:id="22040"/>
    </w:p>
    <w:p w:rsidR="00263879" w:rsidRDefault="00263879" w:rsidP="00BA73B6">
      <w:pPr>
        <w:rPr>
          <w:rtl/>
          <w:lang w:eastAsia="he-IL"/>
        </w:rPr>
      </w:pPr>
      <w:bookmarkStart w:id="22041" w:name="_ETM_Q52_645819"/>
      <w:bookmarkStart w:id="22042" w:name="_ETM_Q52_645884"/>
      <w:bookmarkStart w:id="22043" w:name="_ETM_Q52_648870"/>
      <w:bookmarkEnd w:id="22041"/>
      <w:bookmarkEnd w:id="22042"/>
      <w:bookmarkEnd w:id="22043"/>
      <w:r>
        <w:rPr>
          <w:rFonts w:hint="cs"/>
          <w:rtl/>
          <w:lang w:eastAsia="he-IL"/>
        </w:rPr>
        <w:t xml:space="preserve">- - ומבצעים הלכה למעשה </w:t>
      </w:r>
      <w:bookmarkStart w:id="22044" w:name="_ETM_Q52_651799"/>
      <w:bookmarkEnd w:id="22044"/>
      <w:r w:rsidRPr="00B32FE1">
        <w:rPr>
          <w:rtl/>
          <w:lang w:eastAsia="he-IL"/>
        </w:rPr>
        <w:t xml:space="preserve">את </w:t>
      </w:r>
      <w:bookmarkStart w:id="22045" w:name="_ETM_Q52_652069"/>
      <w:bookmarkEnd w:id="22045"/>
      <w:r>
        <w:rPr>
          <w:rFonts w:hint="cs"/>
          <w:rtl/>
          <w:lang w:eastAsia="he-IL"/>
        </w:rPr>
        <w:t>ההפך הגמור</w:t>
      </w:r>
      <w:r w:rsidRPr="00B32FE1">
        <w:rPr>
          <w:rtl/>
          <w:lang w:eastAsia="he-IL"/>
        </w:rPr>
        <w:t xml:space="preserve"> </w:t>
      </w:r>
      <w:bookmarkStart w:id="22046" w:name="_ETM_Q52_653370"/>
      <w:bookmarkEnd w:id="22046"/>
      <w:r w:rsidRPr="00B32FE1">
        <w:rPr>
          <w:rtl/>
          <w:lang w:eastAsia="he-IL"/>
        </w:rPr>
        <w:t xml:space="preserve">ממה </w:t>
      </w:r>
      <w:bookmarkStart w:id="22047" w:name="_ETM_Q52_654930"/>
      <w:bookmarkEnd w:id="22047"/>
      <w:r>
        <w:rPr>
          <w:rFonts w:hint="cs"/>
          <w:rtl/>
          <w:lang w:eastAsia="he-IL"/>
        </w:rPr>
        <w:t xml:space="preserve">שבגין הטיף לו. </w:t>
      </w:r>
      <w:bookmarkStart w:id="22048" w:name="_ETM_Q52_652252"/>
      <w:bookmarkEnd w:id="22048"/>
    </w:p>
    <w:p w:rsidR="00263879" w:rsidRDefault="00263879" w:rsidP="00BA73B6">
      <w:pPr>
        <w:rPr>
          <w:rtl/>
          <w:lang w:eastAsia="he-IL"/>
        </w:rPr>
      </w:pPr>
      <w:bookmarkStart w:id="22049" w:name="_ETM_Q52_653380"/>
      <w:bookmarkStart w:id="22050" w:name="_ETM_Q52_653448"/>
      <w:bookmarkEnd w:id="22049"/>
      <w:bookmarkEnd w:id="22050"/>
    </w:p>
    <w:p w:rsidR="00263879" w:rsidRDefault="00263879" w:rsidP="00BA73B6">
      <w:pPr>
        <w:pStyle w:val="af6"/>
        <w:keepNext/>
        <w:rPr>
          <w:rtl/>
        </w:rPr>
      </w:pPr>
      <w:bookmarkStart w:id="22051" w:name="_ETM_Q52_653548"/>
      <w:bookmarkStart w:id="22052" w:name="_ETM_Q52_653632"/>
      <w:bookmarkEnd w:id="22051"/>
      <w:bookmarkEnd w:id="22052"/>
      <w:r w:rsidRPr="00DC1EB3">
        <w:rPr>
          <w:rStyle w:val="TagStyle"/>
          <w:rtl/>
        </w:rPr>
        <w:t xml:space="preserve">&lt;&lt; קריאה &gt;&gt; </w:t>
      </w:r>
      <w:r>
        <w:rPr>
          <w:rtl/>
        </w:rPr>
        <w:t>השרה במשרד ראש הממשלה גלית דיסטל אטבריאן:</w:t>
      </w:r>
      <w:r w:rsidRPr="00DC1EB3">
        <w:rPr>
          <w:rStyle w:val="TagStyle"/>
          <w:rtl/>
        </w:rPr>
        <w:t xml:space="preserve"> &lt;&lt; קריאה &gt;&gt;</w:t>
      </w:r>
      <w:r>
        <w:rPr>
          <w:rtl/>
        </w:rPr>
        <w:t xml:space="preserve"> </w:t>
      </w:r>
    </w:p>
    <w:p w:rsidR="00263879" w:rsidRDefault="00263879" w:rsidP="00BA73B6">
      <w:pPr>
        <w:rPr>
          <w:rtl/>
          <w:lang w:eastAsia="he-IL"/>
        </w:rPr>
      </w:pPr>
    </w:p>
    <w:p w:rsidR="00263879" w:rsidRDefault="00263879" w:rsidP="00BA73B6">
      <w:pPr>
        <w:rPr>
          <w:rtl/>
          <w:lang w:eastAsia="he-IL"/>
        </w:rPr>
      </w:pPr>
      <w:bookmarkStart w:id="22053" w:name="_ETM_Q52_653070"/>
      <w:bookmarkStart w:id="22054" w:name="_ETM_Q52_653133"/>
      <w:bookmarkEnd w:id="22053"/>
      <w:bookmarkEnd w:id="22054"/>
      <w:r>
        <w:rPr>
          <w:rFonts w:hint="cs"/>
          <w:rtl/>
          <w:lang w:eastAsia="he-IL"/>
        </w:rPr>
        <w:t>- - -</w:t>
      </w:r>
      <w:bookmarkStart w:id="22055" w:name="_ETM_Q52_653989"/>
      <w:bookmarkEnd w:id="22055"/>
    </w:p>
    <w:p w:rsidR="00263879" w:rsidRDefault="00263879" w:rsidP="00BA73B6">
      <w:pPr>
        <w:rPr>
          <w:rtl/>
          <w:lang w:eastAsia="he-IL"/>
        </w:rPr>
      </w:pPr>
      <w:bookmarkStart w:id="22056" w:name="_ETM_Q52_651902"/>
      <w:bookmarkStart w:id="22057" w:name="_ETM_Q52_651988"/>
      <w:bookmarkEnd w:id="22056"/>
      <w:bookmarkEnd w:id="22057"/>
    </w:p>
    <w:p w:rsidR="00263879" w:rsidRDefault="00263879" w:rsidP="00BA73B6">
      <w:pPr>
        <w:pStyle w:val="-"/>
        <w:keepNext/>
        <w:rPr>
          <w:rtl/>
        </w:rPr>
      </w:pPr>
      <w:bookmarkStart w:id="22058" w:name="_ETM_Q52_654077"/>
      <w:bookmarkStart w:id="22059" w:name="ET_speakercontinue_5783_143"/>
      <w:bookmarkEnd w:id="22058"/>
      <w:r w:rsidRPr="00D15131">
        <w:rPr>
          <w:rStyle w:val="TagStyle"/>
          <w:rtl/>
        </w:rPr>
        <w:t xml:space="preserve"> &lt;&lt; דובר_המשך &gt;&gt; </w:t>
      </w:r>
      <w:r>
        <w:rPr>
          <w:rtl/>
        </w:rPr>
        <w:t>מירב כהן (יש עתיד):</w:t>
      </w:r>
      <w:r w:rsidRPr="00D15131">
        <w:rPr>
          <w:rStyle w:val="TagStyle"/>
          <w:rtl/>
        </w:rPr>
        <w:t xml:space="preserve"> &lt;&lt; דובר_המשך &gt;&gt;</w:t>
      </w:r>
      <w:r>
        <w:rPr>
          <w:rtl/>
        </w:rPr>
        <w:t xml:space="preserve"> </w:t>
      </w:r>
      <w:bookmarkEnd w:id="22059"/>
    </w:p>
    <w:p w:rsidR="00263879" w:rsidRDefault="00263879" w:rsidP="00DA3834">
      <w:pPr>
        <w:rPr>
          <w:rtl/>
          <w:lang w:eastAsia="he-IL"/>
        </w:rPr>
      </w:pPr>
    </w:p>
    <w:p w:rsidR="00263879" w:rsidRDefault="00263879" w:rsidP="00BA73B6">
      <w:pPr>
        <w:rPr>
          <w:rtl/>
          <w:lang w:eastAsia="he-IL"/>
        </w:rPr>
      </w:pPr>
      <w:bookmarkStart w:id="22060" w:name="_ETM_Q52_655229"/>
      <w:bookmarkEnd w:id="22060"/>
      <w:r>
        <w:rPr>
          <w:rFonts w:hint="cs"/>
          <w:rtl/>
          <w:lang w:eastAsia="he-IL"/>
        </w:rPr>
        <w:t xml:space="preserve">בגין, </w:t>
      </w:r>
      <w:bookmarkStart w:id="22061" w:name="_ETM_Q52_653692"/>
      <w:bookmarkStart w:id="22062" w:name="_ETM_Q52_653795"/>
      <w:bookmarkStart w:id="22063" w:name="_ETM_Q52_656870"/>
      <w:bookmarkEnd w:id="22061"/>
      <w:bookmarkEnd w:id="22062"/>
      <w:bookmarkEnd w:id="22063"/>
      <w:r>
        <w:rPr>
          <w:rFonts w:hint="cs"/>
          <w:rtl/>
          <w:lang w:eastAsia="he-IL"/>
        </w:rPr>
        <w:t>זי</w:t>
      </w:r>
      <w:r>
        <w:rPr>
          <w:rtl/>
          <w:lang w:eastAsia="he-IL"/>
        </w:rPr>
        <w:t>כרונ</w:t>
      </w:r>
      <w:r>
        <w:rPr>
          <w:rFonts w:hint="cs"/>
          <w:rtl/>
          <w:lang w:eastAsia="he-IL"/>
        </w:rPr>
        <w:t>ו</w:t>
      </w:r>
      <w:r w:rsidRPr="00B32FE1">
        <w:rPr>
          <w:rtl/>
          <w:lang w:eastAsia="he-IL"/>
        </w:rPr>
        <w:t xml:space="preserve"> </w:t>
      </w:r>
      <w:bookmarkStart w:id="22064" w:name="_ETM_Q52_657590"/>
      <w:bookmarkEnd w:id="22064"/>
      <w:r w:rsidRPr="00B32FE1">
        <w:rPr>
          <w:rtl/>
          <w:lang w:eastAsia="he-IL"/>
        </w:rPr>
        <w:t>לברכה</w:t>
      </w:r>
      <w:r>
        <w:rPr>
          <w:rFonts w:hint="cs"/>
          <w:rtl/>
          <w:lang w:eastAsia="he-IL"/>
        </w:rPr>
        <w:t xml:space="preserve">, היה מתבייש בצורה שבה אתם </w:t>
      </w:r>
      <w:bookmarkStart w:id="22065" w:name="_ETM_Q52_658150"/>
      <w:bookmarkEnd w:id="22065"/>
      <w:r>
        <w:rPr>
          <w:rFonts w:hint="cs"/>
          <w:rtl/>
          <w:lang w:eastAsia="he-IL"/>
        </w:rPr>
        <w:t>מנהיגים את הליכוד.</w:t>
      </w:r>
      <w:r w:rsidRPr="00B32FE1">
        <w:rPr>
          <w:rtl/>
          <w:lang w:eastAsia="he-IL"/>
        </w:rPr>
        <w:t xml:space="preserve"> </w:t>
      </w:r>
      <w:bookmarkStart w:id="22066" w:name="_ETM_Q52_658519"/>
      <w:bookmarkEnd w:id="22066"/>
      <w:r>
        <w:rPr>
          <w:rFonts w:hint="cs"/>
          <w:rtl/>
          <w:lang w:eastAsia="he-IL"/>
        </w:rPr>
        <w:t xml:space="preserve">איבדתם את הדרך. איבדתם </w:t>
      </w:r>
      <w:bookmarkStart w:id="22067" w:name="_ETM_Q52_666332"/>
      <w:bookmarkEnd w:id="22067"/>
      <w:r>
        <w:rPr>
          <w:rFonts w:hint="cs"/>
          <w:rtl/>
          <w:lang w:eastAsia="he-IL"/>
        </w:rPr>
        <w:t>את דרככם.</w:t>
      </w:r>
    </w:p>
    <w:p w:rsidR="00263879" w:rsidRDefault="00263879" w:rsidP="00BA73B6">
      <w:pPr>
        <w:rPr>
          <w:rtl/>
          <w:lang w:eastAsia="he-IL"/>
        </w:rPr>
      </w:pPr>
      <w:bookmarkStart w:id="22068" w:name="_ETM_Q52_666058"/>
      <w:bookmarkEnd w:id="22068"/>
    </w:p>
    <w:p w:rsidR="00263879" w:rsidRDefault="00263879" w:rsidP="00BA73B6">
      <w:pPr>
        <w:pStyle w:val="af8"/>
        <w:keepNext/>
        <w:rPr>
          <w:rtl/>
        </w:rPr>
      </w:pPr>
      <w:bookmarkStart w:id="22069" w:name="_ETM_Q52_666200"/>
      <w:bookmarkStart w:id="22070" w:name="_ETM_Q52_666289"/>
      <w:bookmarkEnd w:id="22069"/>
      <w:bookmarkEnd w:id="22070"/>
      <w:r w:rsidRPr="008B60D1">
        <w:rPr>
          <w:rStyle w:val="TagStyle"/>
          <w:rtl/>
        </w:rPr>
        <w:t xml:space="preserve"> &lt;&lt; יור &gt;&gt; </w:t>
      </w:r>
      <w:r>
        <w:rPr>
          <w:rtl/>
        </w:rPr>
        <w:t xml:space="preserve">היו"ר </w:t>
      </w:r>
      <w:r w:rsidR="00BA73B6">
        <w:rPr>
          <w:rtl/>
        </w:rPr>
        <w:t>אוריאל בוסו</w:t>
      </w:r>
      <w:r>
        <w:rPr>
          <w:rtl/>
        </w:rPr>
        <w:t>:</w:t>
      </w:r>
      <w:r w:rsidRPr="008B60D1">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2071" w:name="_ETM_Q52_663004"/>
      <w:bookmarkEnd w:id="22071"/>
      <w:r>
        <w:rPr>
          <w:rFonts w:hint="cs"/>
          <w:rtl/>
          <w:lang w:eastAsia="he-IL"/>
        </w:rPr>
        <w:t xml:space="preserve">השרה דיסטל, השרה דיסטל, בדיון </w:t>
      </w:r>
      <w:bookmarkStart w:id="22072" w:name="_ETM_Q52_668910"/>
      <w:bookmarkEnd w:id="22072"/>
      <w:r>
        <w:rPr>
          <w:rFonts w:hint="cs"/>
          <w:rtl/>
          <w:lang w:eastAsia="he-IL"/>
        </w:rPr>
        <w:t xml:space="preserve">שלך גם את צריכה לדבר. </w:t>
      </w:r>
    </w:p>
    <w:p w:rsidR="00263879" w:rsidRDefault="00263879" w:rsidP="00BA73B6">
      <w:pPr>
        <w:rPr>
          <w:rtl/>
          <w:lang w:eastAsia="he-IL"/>
        </w:rPr>
      </w:pPr>
      <w:bookmarkStart w:id="22073" w:name="_ETM_Q52_666159"/>
      <w:bookmarkEnd w:id="22073"/>
    </w:p>
    <w:p w:rsidR="00263879" w:rsidRDefault="00263879" w:rsidP="00BA73B6">
      <w:pPr>
        <w:pStyle w:val="-"/>
        <w:keepNext/>
        <w:rPr>
          <w:rtl/>
        </w:rPr>
      </w:pPr>
      <w:bookmarkStart w:id="22074" w:name="_ETM_Q52_666296"/>
      <w:bookmarkStart w:id="22075" w:name="_ETM_Q52_666319"/>
      <w:bookmarkStart w:id="22076" w:name="_ETM_Q52_666368"/>
      <w:bookmarkStart w:id="22077" w:name="ET_speakercontinue_5783_145"/>
      <w:bookmarkEnd w:id="22074"/>
      <w:bookmarkEnd w:id="22075"/>
      <w:bookmarkEnd w:id="22076"/>
      <w:r w:rsidRPr="008B60D1">
        <w:rPr>
          <w:rStyle w:val="TagStyle"/>
          <w:rtl/>
        </w:rPr>
        <w:t xml:space="preserve"> &lt;&lt; דובר_המשך &gt;&gt; </w:t>
      </w:r>
      <w:r>
        <w:rPr>
          <w:rtl/>
        </w:rPr>
        <w:t>מירב כהן (יש עתיד):</w:t>
      </w:r>
      <w:r w:rsidRPr="008B60D1">
        <w:rPr>
          <w:rStyle w:val="TagStyle"/>
          <w:rtl/>
        </w:rPr>
        <w:t xml:space="preserve"> &lt;&lt; דובר_המשך &gt;&gt;</w:t>
      </w:r>
      <w:r>
        <w:rPr>
          <w:rtl/>
        </w:rPr>
        <w:t xml:space="preserve"> </w:t>
      </w:r>
      <w:bookmarkEnd w:id="22077"/>
    </w:p>
    <w:p w:rsidR="00263879" w:rsidRDefault="00263879" w:rsidP="00DA3834">
      <w:pPr>
        <w:rPr>
          <w:rtl/>
          <w:lang w:eastAsia="he-IL"/>
        </w:rPr>
      </w:pPr>
    </w:p>
    <w:p w:rsidR="00263879" w:rsidRDefault="00263879" w:rsidP="00BA73B6">
      <w:pPr>
        <w:rPr>
          <w:rtl/>
          <w:lang w:eastAsia="he-IL"/>
        </w:rPr>
      </w:pPr>
      <w:bookmarkStart w:id="22078" w:name="_ETM_Q52_667097"/>
      <w:bookmarkEnd w:id="22078"/>
      <w:r>
        <w:rPr>
          <w:rFonts w:hint="cs"/>
          <w:rtl/>
          <w:lang w:eastAsia="he-IL"/>
        </w:rPr>
        <w:t xml:space="preserve">במקום להמשיך את </w:t>
      </w:r>
      <w:bookmarkStart w:id="22079" w:name="_ETM_Q52_666344"/>
      <w:bookmarkStart w:id="22080" w:name="_ETM_Q52_666417"/>
      <w:bookmarkStart w:id="22081" w:name="_ETM_Q52_670969"/>
      <w:bookmarkEnd w:id="22079"/>
      <w:bookmarkEnd w:id="22080"/>
      <w:bookmarkEnd w:id="22081"/>
      <w:r w:rsidRPr="00B32FE1">
        <w:rPr>
          <w:rtl/>
          <w:lang w:eastAsia="he-IL"/>
        </w:rPr>
        <w:t xml:space="preserve">דרך </w:t>
      </w:r>
      <w:bookmarkStart w:id="22082" w:name="_ETM_Q52_672310"/>
      <w:bookmarkEnd w:id="22082"/>
      <w:r>
        <w:rPr>
          <w:rFonts w:hint="cs"/>
          <w:rtl/>
          <w:lang w:eastAsia="he-IL"/>
        </w:rPr>
        <w:t>הליכוד בחרתם</w:t>
      </w:r>
      <w:r w:rsidRPr="00B32FE1">
        <w:rPr>
          <w:rtl/>
          <w:lang w:eastAsia="he-IL"/>
        </w:rPr>
        <w:t xml:space="preserve"> </w:t>
      </w:r>
      <w:bookmarkStart w:id="22083" w:name="_ETM_Q52_672640"/>
      <w:bookmarkStart w:id="22084" w:name="_ETM_Q52_674620"/>
      <w:bookmarkEnd w:id="22083"/>
      <w:bookmarkEnd w:id="22084"/>
      <w:r w:rsidRPr="00B32FE1">
        <w:rPr>
          <w:rtl/>
          <w:lang w:eastAsia="he-IL"/>
        </w:rPr>
        <w:t xml:space="preserve">ללכת </w:t>
      </w:r>
      <w:bookmarkStart w:id="22085" w:name="_ETM_Q52_675190"/>
      <w:bookmarkEnd w:id="22085"/>
      <w:r w:rsidRPr="00B32FE1">
        <w:rPr>
          <w:rtl/>
          <w:lang w:eastAsia="he-IL"/>
        </w:rPr>
        <w:t xml:space="preserve">אחרי </w:t>
      </w:r>
      <w:bookmarkStart w:id="22086" w:name="_ETM_Q52_675610"/>
      <w:bookmarkEnd w:id="22086"/>
      <w:r w:rsidRPr="00B32FE1">
        <w:rPr>
          <w:rtl/>
          <w:lang w:eastAsia="he-IL"/>
        </w:rPr>
        <w:t xml:space="preserve">אדם </w:t>
      </w:r>
      <w:bookmarkStart w:id="22087" w:name="_ETM_Q52_676810"/>
      <w:bookmarkEnd w:id="22087"/>
      <w:r w:rsidRPr="00B32FE1">
        <w:rPr>
          <w:rtl/>
          <w:lang w:eastAsia="he-IL"/>
        </w:rPr>
        <w:t xml:space="preserve">שנמצא </w:t>
      </w:r>
      <w:bookmarkStart w:id="22088" w:name="_ETM_Q52_677890"/>
      <w:bookmarkEnd w:id="22088"/>
      <w:r w:rsidRPr="00B32FE1">
        <w:rPr>
          <w:rtl/>
          <w:lang w:eastAsia="he-IL"/>
        </w:rPr>
        <w:t xml:space="preserve">בניגוד </w:t>
      </w:r>
      <w:bookmarkStart w:id="22089" w:name="_ETM_Q52_678459"/>
      <w:bookmarkEnd w:id="22089"/>
      <w:r w:rsidRPr="00B32FE1">
        <w:rPr>
          <w:rtl/>
          <w:lang w:eastAsia="he-IL"/>
        </w:rPr>
        <w:t>עניינים</w:t>
      </w:r>
      <w:r>
        <w:rPr>
          <w:rFonts w:hint="cs"/>
          <w:rtl/>
          <w:lang w:eastAsia="he-IL"/>
        </w:rPr>
        <w:t>,</w:t>
      </w:r>
      <w:r w:rsidRPr="00B32FE1">
        <w:rPr>
          <w:rtl/>
          <w:lang w:eastAsia="he-IL"/>
        </w:rPr>
        <w:t xml:space="preserve"> </w:t>
      </w:r>
      <w:bookmarkStart w:id="22090" w:name="_ETM_Q52_680129"/>
      <w:bookmarkEnd w:id="22090"/>
      <w:r w:rsidRPr="00B32FE1">
        <w:rPr>
          <w:rtl/>
          <w:lang w:eastAsia="he-IL"/>
        </w:rPr>
        <w:t xml:space="preserve">שמוכן </w:t>
      </w:r>
      <w:bookmarkStart w:id="22091" w:name="_ETM_Q52_680819"/>
      <w:bookmarkEnd w:id="22091"/>
      <w:r w:rsidRPr="00B32FE1">
        <w:rPr>
          <w:rtl/>
          <w:lang w:eastAsia="he-IL"/>
        </w:rPr>
        <w:t>לה</w:t>
      </w:r>
      <w:r>
        <w:rPr>
          <w:rFonts w:hint="cs"/>
          <w:rtl/>
          <w:lang w:eastAsia="he-IL"/>
        </w:rPr>
        <w:t>ח</w:t>
      </w:r>
      <w:r w:rsidRPr="00B32FE1">
        <w:rPr>
          <w:rtl/>
          <w:lang w:eastAsia="he-IL"/>
        </w:rPr>
        <w:t xml:space="preserve">ריב </w:t>
      </w:r>
      <w:bookmarkStart w:id="22092" w:name="_ETM_Q52_681599"/>
      <w:bookmarkEnd w:id="22092"/>
      <w:r w:rsidRPr="00B32FE1">
        <w:rPr>
          <w:rtl/>
          <w:lang w:eastAsia="he-IL"/>
        </w:rPr>
        <w:t xml:space="preserve">את </w:t>
      </w:r>
      <w:bookmarkStart w:id="22093" w:name="_ETM_Q52_681749"/>
      <w:bookmarkEnd w:id="22093"/>
      <w:r w:rsidRPr="00B32FE1">
        <w:rPr>
          <w:rtl/>
          <w:lang w:eastAsia="he-IL"/>
        </w:rPr>
        <w:t xml:space="preserve">מערכת </w:t>
      </w:r>
      <w:bookmarkStart w:id="22094" w:name="_ETM_Q52_682290"/>
      <w:bookmarkEnd w:id="22094"/>
      <w:r w:rsidRPr="00B32FE1">
        <w:rPr>
          <w:rtl/>
          <w:lang w:eastAsia="he-IL"/>
        </w:rPr>
        <w:t xml:space="preserve">המשפט </w:t>
      </w:r>
      <w:bookmarkStart w:id="22095" w:name="_ETM_Q52_683069"/>
      <w:bookmarkEnd w:id="22095"/>
      <w:r w:rsidRPr="00B32FE1">
        <w:rPr>
          <w:rtl/>
          <w:lang w:eastAsia="he-IL"/>
        </w:rPr>
        <w:t xml:space="preserve">בגלל </w:t>
      </w:r>
      <w:bookmarkStart w:id="22096" w:name="_ETM_Q52_684029"/>
      <w:bookmarkEnd w:id="22096"/>
      <w:r w:rsidRPr="00B32FE1">
        <w:rPr>
          <w:rtl/>
          <w:lang w:eastAsia="he-IL"/>
        </w:rPr>
        <w:t xml:space="preserve">כתבי </w:t>
      </w:r>
      <w:bookmarkStart w:id="22097" w:name="_ETM_Q52_684480"/>
      <w:bookmarkEnd w:id="22097"/>
      <w:r w:rsidRPr="00B32FE1">
        <w:rPr>
          <w:rtl/>
          <w:lang w:eastAsia="he-IL"/>
        </w:rPr>
        <w:t xml:space="preserve">האישום </w:t>
      </w:r>
      <w:bookmarkStart w:id="22098" w:name="_ETM_Q52_684989"/>
      <w:bookmarkEnd w:id="22098"/>
      <w:r w:rsidRPr="00B32FE1">
        <w:rPr>
          <w:rtl/>
          <w:lang w:eastAsia="he-IL"/>
        </w:rPr>
        <w:t>שלו</w:t>
      </w:r>
      <w:r>
        <w:rPr>
          <w:rFonts w:hint="cs"/>
          <w:rtl/>
          <w:lang w:eastAsia="he-IL"/>
        </w:rPr>
        <w:t>.</w:t>
      </w:r>
      <w:r w:rsidRPr="00B32FE1">
        <w:rPr>
          <w:rtl/>
          <w:lang w:eastAsia="he-IL"/>
        </w:rPr>
        <w:t xml:space="preserve"> </w:t>
      </w:r>
      <w:bookmarkStart w:id="22099" w:name="_ETM_Q52_685739"/>
      <w:bookmarkEnd w:id="22099"/>
      <w:r>
        <w:rPr>
          <w:rtl/>
          <w:lang w:eastAsia="he-IL"/>
        </w:rPr>
        <w:t>בן</w:t>
      </w:r>
      <w:r>
        <w:rPr>
          <w:rFonts w:hint="cs"/>
          <w:rtl/>
          <w:lang w:eastAsia="he-IL"/>
        </w:rPr>
        <w:t xml:space="preserve"> </w:t>
      </w:r>
      <w:r w:rsidRPr="00B32FE1">
        <w:rPr>
          <w:rtl/>
          <w:lang w:eastAsia="he-IL"/>
        </w:rPr>
        <w:t xml:space="preserve">אדם </w:t>
      </w:r>
      <w:bookmarkStart w:id="22100" w:name="_ETM_Q52_686309"/>
      <w:bookmarkEnd w:id="22100"/>
      <w:r w:rsidRPr="00B32FE1">
        <w:rPr>
          <w:rtl/>
          <w:lang w:eastAsia="he-IL"/>
        </w:rPr>
        <w:t xml:space="preserve">עם </w:t>
      </w:r>
      <w:bookmarkStart w:id="22101" w:name="_ETM_Q52_686400"/>
      <w:bookmarkEnd w:id="22101"/>
      <w:r>
        <w:rPr>
          <w:rFonts w:hint="cs"/>
          <w:rtl/>
          <w:lang w:eastAsia="he-IL"/>
        </w:rPr>
        <w:t>שלושה</w:t>
      </w:r>
      <w:r w:rsidRPr="00B32FE1">
        <w:rPr>
          <w:rtl/>
          <w:lang w:eastAsia="he-IL"/>
        </w:rPr>
        <w:t xml:space="preserve"> </w:t>
      </w:r>
      <w:bookmarkStart w:id="22102" w:name="_ETM_Q52_686849"/>
      <w:bookmarkEnd w:id="22102"/>
      <w:r w:rsidRPr="00B32FE1">
        <w:rPr>
          <w:rtl/>
          <w:lang w:eastAsia="he-IL"/>
        </w:rPr>
        <w:t xml:space="preserve">כתבי </w:t>
      </w:r>
      <w:bookmarkStart w:id="22103" w:name="_ETM_Q52_687480"/>
      <w:bookmarkEnd w:id="22103"/>
      <w:r w:rsidRPr="00B32FE1">
        <w:rPr>
          <w:rtl/>
          <w:lang w:eastAsia="he-IL"/>
        </w:rPr>
        <w:t xml:space="preserve">אישום </w:t>
      </w:r>
      <w:bookmarkStart w:id="22104" w:name="_ETM_Q52_688360"/>
      <w:bookmarkEnd w:id="22104"/>
      <w:r w:rsidRPr="00B32FE1">
        <w:rPr>
          <w:rtl/>
          <w:lang w:eastAsia="he-IL"/>
        </w:rPr>
        <w:t xml:space="preserve">שמעוניין </w:t>
      </w:r>
      <w:bookmarkStart w:id="22105" w:name="_ETM_Q52_689200"/>
      <w:bookmarkEnd w:id="22105"/>
      <w:r w:rsidRPr="00B32FE1">
        <w:rPr>
          <w:rtl/>
          <w:lang w:eastAsia="he-IL"/>
        </w:rPr>
        <w:t>ל</w:t>
      </w:r>
      <w:r>
        <w:rPr>
          <w:rFonts w:hint="cs"/>
          <w:rtl/>
          <w:lang w:eastAsia="he-IL"/>
        </w:rPr>
        <w:t xml:space="preserve">הוביל </w:t>
      </w:r>
      <w:bookmarkStart w:id="22106" w:name="_ETM_Q52_689590"/>
      <w:bookmarkEnd w:id="22106"/>
      <w:r w:rsidRPr="00B32FE1">
        <w:rPr>
          <w:rtl/>
          <w:lang w:eastAsia="he-IL"/>
        </w:rPr>
        <w:t xml:space="preserve">תהליך </w:t>
      </w:r>
      <w:bookmarkStart w:id="22107" w:name="_ETM_Q52_690400"/>
      <w:bookmarkEnd w:id="22107"/>
      <w:r w:rsidRPr="00B32FE1">
        <w:rPr>
          <w:rtl/>
          <w:lang w:eastAsia="he-IL"/>
        </w:rPr>
        <w:t xml:space="preserve">של בחירת </w:t>
      </w:r>
      <w:bookmarkStart w:id="22108" w:name="_ETM_Q52_691180"/>
      <w:bookmarkEnd w:id="22108"/>
      <w:r w:rsidRPr="00B32FE1">
        <w:rPr>
          <w:rtl/>
          <w:lang w:eastAsia="he-IL"/>
        </w:rPr>
        <w:t>שופטיו</w:t>
      </w:r>
      <w:r>
        <w:rPr>
          <w:rFonts w:hint="cs"/>
          <w:rtl/>
          <w:lang w:eastAsia="he-IL"/>
        </w:rPr>
        <w:t>.</w:t>
      </w:r>
      <w:r w:rsidRPr="00B32FE1">
        <w:rPr>
          <w:rtl/>
          <w:lang w:eastAsia="he-IL"/>
        </w:rPr>
        <w:t xml:space="preserve"> </w:t>
      </w:r>
      <w:bookmarkStart w:id="22109" w:name="_ETM_Q52_692380"/>
      <w:bookmarkEnd w:id="22109"/>
      <w:r w:rsidRPr="00B32FE1">
        <w:rPr>
          <w:rtl/>
          <w:lang w:eastAsia="he-IL"/>
        </w:rPr>
        <w:t>בושה</w:t>
      </w:r>
      <w:r>
        <w:rPr>
          <w:rFonts w:hint="cs"/>
          <w:rtl/>
          <w:lang w:eastAsia="he-IL"/>
        </w:rPr>
        <w:t>.</w:t>
      </w:r>
      <w:r w:rsidRPr="00B32FE1">
        <w:rPr>
          <w:rtl/>
          <w:lang w:eastAsia="he-IL"/>
        </w:rPr>
        <w:t xml:space="preserve"> </w:t>
      </w:r>
      <w:bookmarkStart w:id="22110" w:name="_ETM_Q52_694189"/>
      <w:bookmarkEnd w:id="22110"/>
    </w:p>
    <w:p w:rsidR="00263879" w:rsidRDefault="00263879" w:rsidP="00BA73B6">
      <w:pPr>
        <w:rPr>
          <w:rtl/>
          <w:lang w:eastAsia="he-IL"/>
        </w:rPr>
      </w:pPr>
      <w:bookmarkStart w:id="22111" w:name="_ETM_Q52_690610"/>
      <w:bookmarkStart w:id="22112" w:name="_ETM_Q52_690677"/>
      <w:bookmarkEnd w:id="22111"/>
      <w:bookmarkEnd w:id="22112"/>
    </w:p>
    <w:p w:rsidR="00263879" w:rsidRDefault="00263879" w:rsidP="00BA73B6">
      <w:pPr>
        <w:pStyle w:val="af8"/>
        <w:keepNext/>
        <w:rPr>
          <w:rtl/>
        </w:rPr>
      </w:pPr>
      <w:bookmarkStart w:id="22113" w:name="_ETM_Q52_690753"/>
      <w:bookmarkStart w:id="22114" w:name="_ETM_Q52_690843"/>
      <w:bookmarkStart w:id="22115" w:name="_ETM_Q52_690898"/>
      <w:bookmarkEnd w:id="22113"/>
      <w:bookmarkEnd w:id="22114"/>
      <w:bookmarkEnd w:id="22115"/>
      <w:r w:rsidRPr="002576C4">
        <w:rPr>
          <w:rStyle w:val="TagStyle"/>
          <w:rtl/>
        </w:rPr>
        <w:t xml:space="preserve"> &lt;&lt; יור &gt;&gt; </w:t>
      </w:r>
      <w:r>
        <w:rPr>
          <w:rtl/>
        </w:rPr>
        <w:t xml:space="preserve">היו"ר </w:t>
      </w:r>
      <w:r w:rsidR="00BA73B6">
        <w:rPr>
          <w:rtl/>
        </w:rPr>
        <w:t>אוריאל בוסו</w:t>
      </w:r>
      <w:r>
        <w:rPr>
          <w:rtl/>
        </w:rPr>
        <w:t>:</w:t>
      </w:r>
      <w:r w:rsidRPr="002576C4">
        <w:rPr>
          <w:rStyle w:val="TagStyle"/>
          <w:rtl/>
        </w:rPr>
        <w:t xml:space="preserve"> &lt;&lt; יור &gt;&gt;</w:t>
      </w:r>
      <w:r>
        <w:rPr>
          <w:rtl/>
        </w:rPr>
        <w:t xml:space="preserve"> </w:t>
      </w:r>
    </w:p>
    <w:p w:rsidR="00263879" w:rsidRPr="002576C4" w:rsidRDefault="00263879" w:rsidP="00BA73B6">
      <w:pPr>
        <w:ind w:firstLine="0"/>
        <w:rPr>
          <w:rtl/>
          <w:lang w:eastAsia="he-IL"/>
        </w:rPr>
      </w:pPr>
      <w:bookmarkStart w:id="22116" w:name="_ETM_Q52_692600"/>
      <w:bookmarkEnd w:id="22116"/>
    </w:p>
    <w:p w:rsidR="00263879" w:rsidRDefault="00263879" w:rsidP="00BA73B6">
      <w:pPr>
        <w:rPr>
          <w:rtl/>
          <w:lang w:eastAsia="he-IL"/>
        </w:rPr>
      </w:pPr>
      <w:bookmarkStart w:id="22117" w:name="_ETM_Q52_690990"/>
      <w:bookmarkEnd w:id="22117"/>
      <w:r w:rsidRPr="00B32FE1">
        <w:rPr>
          <w:rtl/>
          <w:lang w:eastAsia="he-IL"/>
        </w:rPr>
        <w:t xml:space="preserve">תודה </w:t>
      </w:r>
      <w:bookmarkStart w:id="22118" w:name="_ETM_Q52_694519"/>
      <w:bookmarkEnd w:id="22118"/>
      <w:r w:rsidRPr="00B32FE1">
        <w:rPr>
          <w:rtl/>
          <w:lang w:eastAsia="he-IL"/>
        </w:rPr>
        <w:t>רבה</w:t>
      </w:r>
      <w:r>
        <w:rPr>
          <w:rFonts w:hint="cs"/>
          <w:rtl/>
          <w:lang w:eastAsia="he-IL"/>
        </w:rPr>
        <w:t>.</w:t>
      </w:r>
      <w:r w:rsidRPr="00B32FE1">
        <w:rPr>
          <w:rtl/>
          <w:lang w:eastAsia="he-IL"/>
        </w:rPr>
        <w:t xml:space="preserve"> </w:t>
      </w:r>
      <w:bookmarkStart w:id="22119" w:name="_ETM_Q52_696610"/>
      <w:bookmarkEnd w:id="22119"/>
      <w:r>
        <w:rPr>
          <w:rFonts w:hint="cs"/>
          <w:rtl/>
          <w:lang w:eastAsia="he-IL"/>
        </w:rPr>
        <w:t xml:space="preserve">הדובר הבא, חבר </w:t>
      </w:r>
      <w:bookmarkStart w:id="22120" w:name="_ETM_Q52_695349"/>
      <w:bookmarkEnd w:id="22120"/>
      <w:r>
        <w:rPr>
          <w:rFonts w:hint="cs"/>
          <w:rtl/>
          <w:lang w:eastAsia="he-IL"/>
        </w:rPr>
        <w:t xml:space="preserve">הכנסת ואליד אל הואשלה </w:t>
      </w:r>
      <w:r>
        <w:rPr>
          <w:rtl/>
          <w:lang w:eastAsia="he-IL"/>
        </w:rPr>
        <w:t>–</w:t>
      </w:r>
      <w:r>
        <w:rPr>
          <w:rFonts w:hint="cs"/>
          <w:rtl/>
          <w:lang w:eastAsia="he-IL"/>
        </w:rPr>
        <w:t xml:space="preserve"> אינו נוכח. חברת</w:t>
      </w:r>
      <w:bookmarkStart w:id="22121" w:name="_ETM_Q52_700039"/>
      <w:bookmarkEnd w:id="22121"/>
      <w:r>
        <w:rPr>
          <w:rFonts w:hint="cs"/>
          <w:rtl/>
          <w:lang w:eastAsia="he-IL"/>
        </w:rPr>
        <w:t xml:space="preserve"> הכנסת מיכל שיר סגמן, בבקשה.</w:t>
      </w:r>
    </w:p>
    <w:p w:rsidR="00263879" w:rsidRDefault="00263879" w:rsidP="00BA73B6">
      <w:pPr>
        <w:rPr>
          <w:rtl/>
          <w:lang w:eastAsia="he-IL"/>
        </w:rPr>
      </w:pPr>
      <w:bookmarkStart w:id="22122" w:name="_ETM_Q52_706471"/>
      <w:bookmarkStart w:id="22123" w:name="_ETM_Q52_706575"/>
      <w:bookmarkStart w:id="22124" w:name="_ETM_Q52_706615"/>
      <w:bookmarkStart w:id="22125" w:name="_ETM_Q52_706688"/>
      <w:bookmarkEnd w:id="20893"/>
      <w:bookmarkEnd w:id="22122"/>
      <w:bookmarkEnd w:id="22123"/>
      <w:bookmarkEnd w:id="22124"/>
      <w:bookmarkEnd w:id="22125"/>
    </w:p>
    <w:p w:rsidR="00263879" w:rsidRDefault="00263879" w:rsidP="00BA73B6">
      <w:pPr>
        <w:pStyle w:val="a4"/>
      </w:pPr>
      <w:bookmarkStart w:id="22126" w:name="TOR_Q53"/>
      <w:bookmarkStart w:id="22127" w:name="ET_speaker_5809_14"/>
      <w:bookmarkEnd w:id="22126"/>
      <w:r w:rsidRPr="005113FF">
        <w:rPr>
          <w:rStyle w:val="TagStyle"/>
          <w:rFonts w:hint="cs"/>
          <w:rtl/>
        </w:rPr>
        <w:t>&lt;&lt; דובר &gt;&gt;</w:t>
      </w:r>
      <w:r>
        <w:rPr>
          <w:rStyle w:val="TagStyle"/>
          <w:rFonts w:hint="cs"/>
          <w:rtl/>
        </w:rPr>
        <w:t xml:space="preserve"> </w:t>
      </w:r>
      <w:bookmarkStart w:id="22128" w:name="_Toc124881421"/>
      <w:bookmarkStart w:id="22129" w:name="_Toc124882135"/>
      <w:r>
        <w:rPr>
          <w:rFonts w:hint="cs"/>
          <w:rtl/>
        </w:rPr>
        <w:t>מיכל שיר סגמן (יש עתיד):</w:t>
      </w:r>
      <w:bookmarkEnd w:id="22128"/>
      <w:bookmarkEnd w:id="22129"/>
      <w:r>
        <w:rPr>
          <w:rStyle w:val="TagStyle"/>
          <w:rtl/>
        </w:rPr>
        <w:t xml:space="preserve"> </w:t>
      </w:r>
      <w:r w:rsidRPr="005113FF">
        <w:rPr>
          <w:rStyle w:val="TagStyle"/>
          <w:rtl/>
        </w:rPr>
        <w:t>&lt;&lt; דובר &gt;&gt;</w:t>
      </w:r>
      <w:r>
        <w:rPr>
          <w:rFonts w:hint="cs"/>
          <w:rtl/>
        </w:rPr>
        <w:t xml:space="preserve">   </w:t>
      </w:r>
      <w:bookmarkEnd w:id="22127"/>
    </w:p>
    <w:p w:rsidR="00263879" w:rsidRPr="00662372" w:rsidRDefault="00263879" w:rsidP="00BA73B6">
      <w:pPr>
        <w:rPr>
          <w:rtl/>
        </w:rPr>
      </w:pPr>
    </w:p>
    <w:p w:rsidR="00263879" w:rsidRDefault="00263879" w:rsidP="00DA3834">
      <w:pPr>
        <w:rPr>
          <w:rtl/>
          <w:lang w:eastAsia="he-IL"/>
        </w:rPr>
      </w:pPr>
      <w:bookmarkStart w:id="22130" w:name="_ETM_Q53_104297"/>
      <w:bookmarkEnd w:id="22130"/>
      <w:r>
        <w:rPr>
          <w:rFonts w:hint="cs"/>
          <w:rtl/>
          <w:lang w:eastAsia="he-IL"/>
        </w:rPr>
        <w:t xml:space="preserve">תודה רבה, אדוני היושב-ראש. כנסת נכבדה, היום, בנאום מוקדם יותר שלי, האשים אותי חבר הכנסת אייכלר שאני נגד ההלכה. זה </w:t>
      </w:r>
      <w:bookmarkStart w:id="22131" w:name="_ETM_Q53_136740"/>
      <w:bookmarkEnd w:id="22131"/>
      <w:r>
        <w:rPr>
          <w:rFonts w:hint="cs"/>
          <w:rtl/>
          <w:lang w:eastAsia="he-IL"/>
        </w:rPr>
        <w:t xml:space="preserve">משפט שכשירדתי מהדוכן המשכתי לחשוב עליו כי כיהודייה מאמינה, מסורתית, </w:t>
      </w:r>
      <w:bookmarkStart w:id="22132" w:name="_ETM_Q53_141565"/>
      <w:bookmarkEnd w:id="22132"/>
      <w:r>
        <w:rPr>
          <w:rFonts w:hint="cs"/>
          <w:rtl/>
          <w:lang w:eastAsia="he-IL"/>
        </w:rPr>
        <w:t xml:space="preserve">זה משפט שפוגע, זה משפט שכואב. אז אני רק רוצה </w:t>
      </w:r>
      <w:bookmarkStart w:id="22133" w:name="_ETM_Q53_149690"/>
      <w:bookmarkEnd w:id="22133"/>
      <w:r>
        <w:rPr>
          <w:rFonts w:hint="cs"/>
          <w:rtl/>
          <w:lang w:eastAsia="he-IL"/>
        </w:rPr>
        <w:t>להבהיר כמה דברים גם למאזינים וגם לחבר הכנסת אייכלר.</w:t>
      </w:r>
    </w:p>
    <w:p w:rsidR="00263879" w:rsidRDefault="00263879" w:rsidP="00DA3834">
      <w:pPr>
        <w:rPr>
          <w:rtl/>
          <w:lang w:eastAsia="he-IL"/>
        </w:rPr>
      </w:pPr>
      <w:bookmarkStart w:id="22134" w:name="_ETM_Q53_157706"/>
      <w:bookmarkEnd w:id="22134"/>
    </w:p>
    <w:p w:rsidR="00263879" w:rsidRDefault="00263879" w:rsidP="00DA3834">
      <w:pPr>
        <w:rPr>
          <w:rtl/>
        </w:rPr>
      </w:pPr>
      <w:r>
        <w:rPr>
          <w:rFonts w:hint="cs"/>
          <w:rtl/>
          <w:lang w:eastAsia="he-IL"/>
        </w:rPr>
        <w:t>יש הב</w:t>
      </w:r>
      <w:bookmarkStart w:id="22135" w:name="_ETM_Q53_158551"/>
      <w:bookmarkStart w:id="22136" w:name="_ETM_Q53_158563"/>
      <w:bookmarkStart w:id="22137" w:name="_ETM_Q53_158583"/>
      <w:bookmarkEnd w:id="22135"/>
      <w:bookmarkEnd w:id="22136"/>
      <w:bookmarkEnd w:id="22137"/>
      <w:r>
        <w:rPr>
          <w:rFonts w:hint="cs"/>
          <w:rtl/>
          <w:lang w:eastAsia="he-IL"/>
        </w:rPr>
        <w:t xml:space="preserve">דל </w:t>
      </w:r>
      <w:bookmarkStart w:id="22138" w:name="_ETM_Q53_159706"/>
      <w:bookmarkEnd w:id="22138"/>
      <w:r>
        <w:rPr>
          <w:rFonts w:hint="cs"/>
          <w:rtl/>
          <w:lang w:eastAsia="he-IL"/>
        </w:rPr>
        <w:t xml:space="preserve">עצום בין מדינת הלכה לבין לאהוב ולכבד את ההלכה, את </w:t>
      </w:r>
      <w:bookmarkStart w:id="22139" w:name="_ETM_Q53_167563"/>
      <w:bookmarkEnd w:id="22139"/>
      <w:r>
        <w:rPr>
          <w:rFonts w:hint="cs"/>
          <w:rtl/>
          <w:lang w:eastAsia="he-IL"/>
        </w:rPr>
        <w:t xml:space="preserve">הדת ואת היהדות; יש הבדל בין לאהוב ולרצות לקיים מצוות </w:t>
      </w:r>
      <w:bookmarkStart w:id="22140" w:name="_ETM_Q53_172132"/>
      <w:bookmarkEnd w:id="22140"/>
      <w:r>
        <w:rPr>
          <w:rFonts w:hint="cs"/>
          <w:rtl/>
          <w:lang w:eastAsia="he-IL"/>
        </w:rPr>
        <w:t xml:space="preserve">לבין לכפות את הרצון שלך על אוכלוסייה שלמה, כמו חברי </w:t>
      </w:r>
      <w:bookmarkStart w:id="22141" w:name="_ETM_Q53_179795"/>
      <w:bookmarkEnd w:id="22141"/>
      <w:r>
        <w:rPr>
          <w:rFonts w:hint="cs"/>
          <w:rtl/>
          <w:lang w:eastAsia="he-IL"/>
        </w:rPr>
        <w:t>ממשלה שרוצים ששמירת השבת תהיה חובה לכל האוכלוסייה.</w:t>
      </w:r>
      <w:r>
        <w:rPr>
          <w:rtl/>
        </w:rPr>
        <w:t xml:space="preserve"> </w:t>
      </w:r>
      <w:bookmarkStart w:id="22142" w:name="_ETM_Q53_180060"/>
      <w:bookmarkStart w:id="22143" w:name="_ETM_Q53_180740"/>
      <w:bookmarkEnd w:id="22142"/>
      <w:bookmarkEnd w:id="22143"/>
      <w:r>
        <w:rPr>
          <w:rtl/>
        </w:rPr>
        <w:t xml:space="preserve">יש </w:t>
      </w:r>
      <w:bookmarkStart w:id="22144" w:name="_ETM_Q53_181099"/>
      <w:bookmarkEnd w:id="22144"/>
      <w:r>
        <w:rPr>
          <w:rtl/>
        </w:rPr>
        <w:t xml:space="preserve">אנשים </w:t>
      </w:r>
      <w:bookmarkStart w:id="22145" w:name="_ETM_Q53_181609"/>
      <w:bookmarkEnd w:id="22145"/>
      <w:r>
        <w:rPr>
          <w:rtl/>
        </w:rPr>
        <w:t xml:space="preserve">שאוהבים </w:t>
      </w:r>
      <w:bookmarkStart w:id="22146" w:name="_ETM_Q53_182060"/>
      <w:bookmarkEnd w:id="22146"/>
      <w:r>
        <w:rPr>
          <w:rtl/>
        </w:rPr>
        <w:t xml:space="preserve">לעשות </w:t>
      </w:r>
      <w:bookmarkStart w:id="22147" w:name="_ETM_Q53_182419"/>
      <w:bookmarkEnd w:id="22147"/>
      <w:r>
        <w:rPr>
          <w:rtl/>
        </w:rPr>
        <w:t xml:space="preserve">קידוש </w:t>
      </w:r>
      <w:bookmarkStart w:id="22148" w:name="_ETM_Q53_182810"/>
      <w:bookmarkEnd w:id="22148"/>
      <w:r>
        <w:rPr>
          <w:rtl/>
        </w:rPr>
        <w:t xml:space="preserve">ולצאת </w:t>
      </w:r>
      <w:bookmarkStart w:id="22149" w:name="_ETM_Q53_183259"/>
      <w:bookmarkEnd w:id="22149"/>
      <w:r>
        <w:rPr>
          <w:rtl/>
        </w:rPr>
        <w:t xml:space="preserve">לסרט </w:t>
      </w:r>
      <w:bookmarkStart w:id="22150" w:name="_ETM_Q53_183709"/>
      <w:bookmarkEnd w:id="22150"/>
      <w:r>
        <w:rPr>
          <w:rtl/>
        </w:rPr>
        <w:t xml:space="preserve">אחר </w:t>
      </w:r>
      <w:bookmarkStart w:id="22151" w:name="_ETM_Q53_184040"/>
      <w:bookmarkEnd w:id="22151"/>
      <w:r>
        <w:rPr>
          <w:rtl/>
        </w:rPr>
        <w:t>כך</w:t>
      </w:r>
      <w:r>
        <w:rPr>
          <w:rFonts w:hint="cs"/>
          <w:rtl/>
        </w:rPr>
        <w:t>.</w:t>
      </w:r>
      <w:r>
        <w:rPr>
          <w:rtl/>
        </w:rPr>
        <w:t xml:space="preserve"> </w:t>
      </w:r>
      <w:bookmarkStart w:id="22152" w:name="_ETM_Q53_184640"/>
      <w:bookmarkEnd w:id="22152"/>
      <w:r>
        <w:rPr>
          <w:rtl/>
        </w:rPr>
        <w:t xml:space="preserve">זה </w:t>
      </w:r>
      <w:bookmarkStart w:id="22153" w:name="_ETM_Q53_184850"/>
      <w:bookmarkEnd w:id="22153"/>
      <w:r>
        <w:rPr>
          <w:rtl/>
        </w:rPr>
        <w:t xml:space="preserve">לא </w:t>
      </w:r>
      <w:bookmarkStart w:id="22154" w:name="_ETM_Q53_184940"/>
      <w:bookmarkEnd w:id="22154"/>
      <w:r>
        <w:rPr>
          <w:rtl/>
        </w:rPr>
        <w:t xml:space="preserve">הופך </w:t>
      </w:r>
      <w:bookmarkStart w:id="22155" w:name="_ETM_Q53_185120"/>
      <w:bookmarkEnd w:id="22155"/>
      <w:r>
        <w:rPr>
          <w:rtl/>
        </w:rPr>
        <w:t xml:space="preserve">אותם </w:t>
      </w:r>
      <w:bookmarkStart w:id="22156" w:name="_ETM_Q53_185300"/>
      <w:bookmarkEnd w:id="22156"/>
      <w:r>
        <w:rPr>
          <w:rtl/>
        </w:rPr>
        <w:t>ל</w:t>
      </w:r>
      <w:bookmarkStart w:id="22157" w:name="_ETM_Q53_185390"/>
      <w:bookmarkEnd w:id="22157"/>
      <w:r>
        <w:rPr>
          <w:rtl/>
        </w:rPr>
        <w:t xml:space="preserve">פחות </w:t>
      </w:r>
      <w:bookmarkStart w:id="22158" w:name="_ETM_Q53_185720"/>
      <w:bookmarkEnd w:id="22158"/>
      <w:r>
        <w:rPr>
          <w:rtl/>
        </w:rPr>
        <w:t>יהודים</w:t>
      </w:r>
      <w:r>
        <w:rPr>
          <w:rFonts w:hint="cs"/>
          <w:rtl/>
        </w:rPr>
        <w:t>,</w:t>
      </w:r>
      <w:r>
        <w:rPr>
          <w:rtl/>
        </w:rPr>
        <w:t xml:space="preserve"> </w:t>
      </w:r>
      <w:bookmarkStart w:id="22159" w:name="_ETM_Q53_186390"/>
      <w:bookmarkEnd w:id="22159"/>
      <w:r>
        <w:rPr>
          <w:rtl/>
        </w:rPr>
        <w:t xml:space="preserve">זה </w:t>
      </w:r>
      <w:bookmarkStart w:id="22160" w:name="_ETM_Q53_186629"/>
      <w:bookmarkEnd w:id="22160"/>
      <w:r>
        <w:rPr>
          <w:rtl/>
        </w:rPr>
        <w:t xml:space="preserve">לא </w:t>
      </w:r>
      <w:bookmarkStart w:id="22161" w:name="_ETM_Q53_186720"/>
      <w:bookmarkEnd w:id="22161"/>
      <w:r>
        <w:rPr>
          <w:rtl/>
        </w:rPr>
        <w:t xml:space="preserve">הופך </w:t>
      </w:r>
      <w:bookmarkStart w:id="22162" w:name="_ETM_Q53_186930"/>
      <w:bookmarkEnd w:id="22162"/>
      <w:r>
        <w:rPr>
          <w:rtl/>
        </w:rPr>
        <w:t xml:space="preserve">אותם </w:t>
      </w:r>
      <w:bookmarkStart w:id="22163" w:name="_ETM_Q53_187140"/>
      <w:bookmarkEnd w:id="22163"/>
      <w:r>
        <w:rPr>
          <w:rtl/>
        </w:rPr>
        <w:t xml:space="preserve">לפחות </w:t>
      </w:r>
      <w:bookmarkStart w:id="22164" w:name="_ETM_Q53_187529"/>
      <w:bookmarkEnd w:id="22164"/>
      <w:r>
        <w:rPr>
          <w:rtl/>
        </w:rPr>
        <w:t xml:space="preserve">אוהבים </w:t>
      </w:r>
      <w:bookmarkStart w:id="22165" w:name="_ETM_Q53_187920"/>
      <w:bookmarkEnd w:id="22165"/>
      <w:r>
        <w:rPr>
          <w:rtl/>
        </w:rPr>
        <w:t xml:space="preserve">את </w:t>
      </w:r>
      <w:bookmarkStart w:id="22166" w:name="_ETM_Q53_188039"/>
      <w:bookmarkEnd w:id="22166"/>
      <w:r>
        <w:rPr>
          <w:rtl/>
        </w:rPr>
        <w:t>ה</w:t>
      </w:r>
      <w:r>
        <w:rPr>
          <w:rFonts w:hint="cs"/>
          <w:rtl/>
        </w:rPr>
        <w:t>יהדות</w:t>
      </w:r>
      <w:r>
        <w:rPr>
          <w:rtl/>
        </w:rPr>
        <w:t xml:space="preserve"> </w:t>
      </w:r>
      <w:bookmarkStart w:id="22167" w:name="_ETM_Q53_188700"/>
      <w:bookmarkEnd w:id="22167"/>
      <w:r>
        <w:rPr>
          <w:rtl/>
        </w:rPr>
        <w:t xml:space="preserve">או </w:t>
      </w:r>
      <w:bookmarkStart w:id="22168" w:name="_ETM_Q53_188820"/>
      <w:bookmarkEnd w:id="22168"/>
      <w:r>
        <w:rPr>
          <w:rtl/>
        </w:rPr>
        <w:t xml:space="preserve">את </w:t>
      </w:r>
      <w:bookmarkStart w:id="22169" w:name="_ETM_Q53_189000"/>
      <w:bookmarkEnd w:id="22169"/>
      <w:r>
        <w:rPr>
          <w:rFonts w:hint="cs"/>
          <w:rtl/>
        </w:rPr>
        <w:t>הדת</w:t>
      </w:r>
      <w:r>
        <w:rPr>
          <w:rtl/>
        </w:rPr>
        <w:t xml:space="preserve"> </w:t>
      </w:r>
      <w:bookmarkStart w:id="22170" w:name="_ETM_Q53_189450"/>
      <w:bookmarkEnd w:id="22170"/>
      <w:r>
        <w:rPr>
          <w:rFonts w:hint="cs"/>
          <w:rtl/>
        </w:rPr>
        <w:t xml:space="preserve">או </w:t>
      </w:r>
      <w:r>
        <w:rPr>
          <w:rtl/>
        </w:rPr>
        <w:t xml:space="preserve">את </w:t>
      </w:r>
      <w:bookmarkStart w:id="22171" w:name="_ETM_Q53_189570"/>
      <w:bookmarkEnd w:id="22171"/>
      <w:r>
        <w:rPr>
          <w:rtl/>
        </w:rPr>
        <w:t>המסורת</w:t>
      </w:r>
      <w:r>
        <w:rPr>
          <w:rFonts w:hint="cs"/>
          <w:rtl/>
        </w:rPr>
        <w:t>.</w:t>
      </w:r>
      <w:r>
        <w:rPr>
          <w:rtl/>
        </w:rPr>
        <w:t xml:space="preserve"> </w:t>
      </w:r>
      <w:bookmarkStart w:id="22172" w:name="_ETM_Q53_191530"/>
      <w:bookmarkEnd w:id="22172"/>
    </w:p>
    <w:p w:rsidR="00263879" w:rsidRDefault="00263879" w:rsidP="00DA3834">
      <w:pPr>
        <w:rPr>
          <w:rtl/>
        </w:rPr>
      </w:pPr>
    </w:p>
    <w:p w:rsidR="00263879" w:rsidRDefault="00263879" w:rsidP="00DA3834">
      <w:pPr>
        <w:rPr>
          <w:rtl/>
        </w:rPr>
      </w:pPr>
      <w:r>
        <w:rPr>
          <w:rtl/>
        </w:rPr>
        <w:t xml:space="preserve">יש </w:t>
      </w:r>
      <w:bookmarkStart w:id="22173" w:name="_ETM_Q53_191800"/>
      <w:bookmarkEnd w:id="22173"/>
      <w:r>
        <w:rPr>
          <w:rtl/>
        </w:rPr>
        <w:t xml:space="preserve">הבדל </w:t>
      </w:r>
      <w:bookmarkStart w:id="22174" w:name="_ETM_Q53_192280"/>
      <w:bookmarkEnd w:id="22174"/>
      <w:r>
        <w:rPr>
          <w:rtl/>
        </w:rPr>
        <w:t xml:space="preserve">בין </w:t>
      </w:r>
      <w:bookmarkStart w:id="22175" w:name="_ETM_Q53_192460"/>
      <w:bookmarkEnd w:id="22175"/>
      <w:r>
        <w:rPr>
          <w:rFonts w:hint="cs"/>
          <w:rtl/>
        </w:rPr>
        <w:t>ש</w:t>
      </w:r>
      <w:r>
        <w:rPr>
          <w:rtl/>
        </w:rPr>
        <w:t xml:space="preserve">ר </w:t>
      </w:r>
      <w:bookmarkStart w:id="22176" w:name="_ETM_Q53_192940"/>
      <w:bookmarkEnd w:id="22176"/>
      <w:r>
        <w:rPr>
          <w:rtl/>
        </w:rPr>
        <w:t xml:space="preserve">שאחראי </w:t>
      </w:r>
      <w:bookmarkStart w:id="22177" w:name="_ETM_Q53_193780"/>
      <w:bookmarkStart w:id="22178" w:name="_ETM_Q53_194380"/>
      <w:bookmarkEnd w:id="22177"/>
      <w:bookmarkEnd w:id="22178"/>
      <w:r>
        <w:rPr>
          <w:rFonts w:hint="cs"/>
          <w:rtl/>
        </w:rPr>
        <w:t>ל</w:t>
      </w:r>
      <w:r>
        <w:rPr>
          <w:rtl/>
        </w:rPr>
        <w:t xml:space="preserve">מדיניות </w:t>
      </w:r>
      <w:bookmarkStart w:id="22179" w:name="_ETM_Q53_195100"/>
      <w:bookmarkEnd w:id="22179"/>
      <w:r>
        <w:rPr>
          <w:rtl/>
        </w:rPr>
        <w:t xml:space="preserve">של </w:t>
      </w:r>
      <w:bookmarkStart w:id="22180" w:name="_ETM_Q53_195250"/>
      <w:bookmarkEnd w:id="22180"/>
      <w:r>
        <w:rPr>
          <w:rtl/>
        </w:rPr>
        <w:t xml:space="preserve">ביטחון </w:t>
      </w:r>
      <w:bookmarkStart w:id="22181" w:name="_ETM_Q53_195760"/>
      <w:bookmarkEnd w:id="22181"/>
      <w:r>
        <w:rPr>
          <w:rtl/>
        </w:rPr>
        <w:t xml:space="preserve">פנים </w:t>
      </w:r>
      <w:bookmarkStart w:id="22182" w:name="_ETM_Q53_196150"/>
      <w:bookmarkEnd w:id="22182"/>
      <w:r>
        <w:rPr>
          <w:rtl/>
        </w:rPr>
        <w:t xml:space="preserve">לבין </w:t>
      </w:r>
      <w:bookmarkStart w:id="22183" w:name="_ETM_Q53_196450"/>
      <w:bookmarkEnd w:id="22183"/>
      <w:r>
        <w:rPr>
          <w:rtl/>
        </w:rPr>
        <w:t xml:space="preserve">שר </w:t>
      </w:r>
      <w:bookmarkStart w:id="22184" w:name="_ETM_Q53_196960"/>
      <w:bookmarkEnd w:id="22184"/>
      <w:r>
        <w:rPr>
          <w:rtl/>
        </w:rPr>
        <w:t xml:space="preserve">ששולט </w:t>
      </w:r>
      <w:bookmarkStart w:id="22185" w:name="_ETM_Q53_198040"/>
      <w:bookmarkEnd w:id="22185"/>
      <w:r>
        <w:rPr>
          <w:rtl/>
        </w:rPr>
        <w:t xml:space="preserve">על </w:t>
      </w:r>
      <w:bookmarkStart w:id="22186" w:name="_ETM_Q53_198189"/>
      <w:bookmarkEnd w:id="22186"/>
      <w:r>
        <w:rPr>
          <w:rtl/>
        </w:rPr>
        <w:t xml:space="preserve">המשטרה </w:t>
      </w:r>
      <w:bookmarkStart w:id="22187" w:name="_ETM_Q53_199189"/>
      <w:bookmarkEnd w:id="22187"/>
      <w:r>
        <w:rPr>
          <w:rtl/>
        </w:rPr>
        <w:t>שפועל</w:t>
      </w:r>
      <w:r>
        <w:rPr>
          <w:rFonts w:hint="cs"/>
          <w:rtl/>
        </w:rPr>
        <w:t>ת</w:t>
      </w:r>
      <w:r>
        <w:rPr>
          <w:rtl/>
        </w:rPr>
        <w:t xml:space="preserve"> </w:t>
      </w:r>
      <w:bookmarkStart w:id="22188" w:name="_ETM_Q53_200050"/>
      <w:bookmarkEnd w:id="22188"/>
      <w:r>
        <w:rPr>
          <w:rFonts w:hint="cs"/>
          <w:rtl/>
        </w:rPr>
        <w:t xml:space="preserve">מול </w:t>
      </w:r>
      <w:r>
        <w:rPr>
          <w:rtl/>
        </w:rPr>
        <w:t>האזרחים</w:t>
      </w:r>
      <w:r>
        <w:rPr>
          <w:rFonts w:hint="cs"/>
          <w:rtl/>
        </w:rPr>
        <w:t>;</w:t>
      </w:r>
      <w:r>
        <w:rPr>
          <w:rtl/>
        </w:rPr>
        <w:t xml:space="preserve"> </w:t>
      </w:r>
      <w:bookmarkStart w:id="22189" w:name="_ETM_Q53_201650"/>
      <w:bookmarkEnd w:id="22189"/>
      <w:r>
        <w:rPr>
          <w:rtl/>
        </w:rPr>
        <w:t xml:space="preserve">ויש </w:t>
      </w:r>
      <w:bookmarkStart w:id="22190" w:name="_ETM_Q53_202130"/>
      <w:bookmarkEnd w:id="22190"/>
      <w:r>
        <w:rPr>
          <w:rtl/>
        </w:rPr>
        <w:t xml:space="preserve">הבדל </w:t>
      </w:r>
      <w:bookmarkStart w:id="22191" w:name="_ETM_Q53_203180"/>
      <w:bookmarkEnd w:id="22191"/>
      <w:r>
        <w:rPr>
          <w:rtl/>
        </w:rPr>
        <w:t xml:space="preserve">בין </w:t>
      </w:r>
      <w:bookmarkStart w:id="22192" w:name="_ETM_Q53_203450"/>
      <w:bookmarkEnd w:id="22192"/>
      <w:r>
        <w:rPr>
          <w:rtl/>
        </w:rPr>
        <w:t xml:space="preserve">להסביר </w:t>
      </w:r>
      <w:bookmarkStart w:id="22193" w:name="_ETM_Q53_204350"/>
      <w:bookmarkEnd w:id="22193"/>
      <w:r>
        <w:rPr>
          <w:rtl/>
        </w:rPr>
        <w:t xml:space="preserve">את </w:t>
      </w:r>
      <w:bookmarkStart w:id="22194" w:name="_ETM_Q53_204470"/>
      <w:bookmarkEnd w:id="22194"/>
      <w:r>
        <w:rPr>
          <w:rtl/>
        </w:rPr>
        <w:t xml:space="preserve">ישראל </w:t>
      </w:r>
      <w:bookmarkStart w:id="22195" w:name="_ETM_Q53_205100"/>
      <w:bookmarkEnd w:id="22195"/>
      <w:r>
        <w:rPr>
          <w:rtl/>
        </w:rPr>
        <w:t xml:space="preserve">בעולם </w:t>
      </w:r>
      <w:bookmarkStart w:id="22196" w:name="_ETM_Q53_206300"/>
      <w:bookmarkEnd w:id="22196"/>
      <w:r>
        <w:rPr>
          <w:rtl/>
        </w:rPr>
        <w:t xml:space="preserve">לבין </w:t>
      </w:r>
      <w:bookmarkStart w:id="22197" w:name="_ETM_Q53_206810"/>
      <w:bookmarkEnd w:id="22197"/>
      <w:r>
        <w:rPr>
          <w:rtl/>
        </w:rPr>
        <w:t xml:space="preserve">למנות </w:t>
      </w:r>
      <w:bookmarkStart w:id="22198" w:name="_ETM_Q53_207529"/>
      <w:bookmarkEnd w:id="22198"/>
      <w:r>
        <w:rPr>
          <w:rFonts w:hint="cs"/>
          <w:rtl/>
        </w:rPr>
        <w:t>ש</w:t>
      </w:r>
      <w:r>
        <w:rPr>
          <w:rtl/>
        </w:rPr>
        <w:t xml:space="preserve">רת </w:t>
      </w:r>
      <w:bookmarkStart w:id="22199" w:name="_ETM_Q53_208099"/>
      <w:bookmarkEnd w:id="22199"/>
      <w:r>
        <w:rPr>
          <w:rFonts w:hint="cs"/>
          <w:rtl/>
        </w:rPr>
        <w:t>פרופגנדה</w:t>
      </w:r>
      <w:r>
        <w:rPr>
          <w:rtl/>
        </w:rPr>
        <w:t xml:space="preserve"> </w:t>
      </w:r>
      <w:bookmarkStart w:id="22200" w:name="_ETM_Q53_209509"/>
      <w:bookmarkEnd w:id="22200"/>
      <w:r>
        <w:rPr>
          <w:rtl/>
        </w:rPr>
        <w:t xml:space="preserve">שתסביר </w:t>
      </w:r>
      <w:bookmarkStart w:id="22201" w:name="_ETM_Q53_210259"/>
      <w:bookmarkEnd w:id="22201"/>
      <w:r>
        <w:rPr>
          <w:rtl/>
        </w:rPr>
        <w:t xml:space="preserve">את </w:t>
      </w:r>
      <w:bookmarkStart w:id="22202" w:name="_ETM_Q53_210380"/>
      <w:bookmarkEnd w:id="22202"/>
      <w:r>
        <w:rPr>
          <w:rtl/>
        </w:rPr>
        <w:t xml:space="preserve">מדינת </w:t>
      </w:r>
      <w:bookmarkStart w:id="22203" w:name="_ETM_Q53_210950"/>
      <w:bookmarkEnd w:id="22203"/>
      <w:r>
        <w:rPr>
          <w:rtl/>
        </w:rPr>
        <w:t xml:space="preserve">ישראל </w:t>
      </w:r>
      <w:bookmarkStart w:id="22204" w:name="_ETM_Q53_211759"/>
      <w:bookmarkEnd w:id="22204"/>
      <w:r>
        <w:rPr>
          <w:rtl/>
        </w:rPr>
        <w:t>לציבור</w:t>
      </w:r>
      <w:r>
        <w:rPr>
          <w:rFonts w:hint="cs"/>
          <w:rtl/>
        </w:rPr>
        <w:t>;</w:t>
      </w:r>
      <w:r>
        <w:rPr>
          <w:rtl/>
        </w:rPr>
        <w:t xml:space="preserve"> </w:t>
      </w:r>
      <w:bookmarkStart w:id="22205" w:name="_ETM_Q53_213420"/>
      <w:bookmarkEnd w:id="22205"/>
      <w:r>
        <w:rPr>
          <w:rtl/>
        </w:rPr>
        <w:t xml:space="preserve">יש </w:t>
      </w:r>
      <w:bookmarkStart w:id="22206" w:name="_ETM_Q53_213719"/>
      <w:bookmarkEnd w:id="22206"/>
      <w:r>
        <w:rPr>
          <w:rtl/>
        </w:rPr>
        <w:t xml:space="preserve">הבדל </w:t>
      </w:r>
      <w:bookmarkStart w:id="22207" w:name="_ETM_Q53_214170"/>
      <w:bookmarkEnd w:id="22207"/>
      <w:r>
        <w:rPr>
          <w:rtl/>
        </w:rPr>
        <w:t xml:space="preserve">בין </w:t>
      </w:r>
      <w:bookmarkStart w:id="22208" w:name="_ETM_Q53_214350"/>
      <w:bookmarkEnd w:id="22208"/>
      <w:r>
        <w:rPr>
          <w:rtl/>
        </w:rPr>
        <w:t xml:space="preserve">להיות </w:t>
      </w:r>
      <w:bookmarkStart w:id="22209" w:name="_ETM_Q53_214710"/>
      <w:bookmarkEnd w:id="22209"/>
      <w:r>
        <w:rPr>
          <w:rtl/>
        </w:rPr>
        <w:t xml:space="preserve">איש </w:t>
      </w:r>
      <w:bookmarkStart w:id="22210" w:name="_ETM_Q53_214979"/>
      <w:bookmarkEnd w:id="22210"/>
      <w:r>
        <w:rPr>
          <w:rtl/>
        </w:rPr>
        <w:t xml:space="preserve">ימין </w:t>
      </w:r>
      <w:bookmarkStart w:id="22211" w:name="_ETM_Q53_215940"/>
      <w:bookmarkEnd w:id="22211"/>
      <w:r>
        <w:rPr>
          <w:rtl/>
        </w:rPr>
        <w:t xml:space="preserve">לבין </w:t>
      </w:r>
      <w:bookmarkStart w:id="22212" w:name="_ETM_Q53_216510"/>
      <w:bookmarkEnd w:id="22212"/>
      <w:r>
        <w:rPr>
          <w:rtl/>
        </w:rPr>
        <w:t xml:space="preserve">לתמוך </w:t>
      </w:r>
      <w:bookmarkStart w:id="22213" w:name="_ETM_Q53_216960"/>
      <w:bookmarkEnd w:id="22213"/>
      <w:r>
        <w:rPr>
          <w:rtl/>
        </w:rPr>
        <w:t xml:space="preserve">במשטר </w:t>
      </w:r>
      <w:bookmarkStart w:id="22214" w:name="_ETM_Q53_217649"/>
      <w:bookmarkEnd w:id="22214"/>
      <w:r>
        <w:rPr>
          <w:rtl/>
        </w:rPr>
        <w:t xml:space="preserve">פשיסטי </w:t>
      </w:r>
      <w:bookmarkStart w:id="22215" w:name="_ETM_Q53_218820"/>
      <w:bookmarkEnd w:id="22215"/>
      <w:r>
        <w:rPr>
          <w:rtl/>
        </w:rPr>
        <w:t>שמכב</w:t>
      </w:r>
      <w:r>
        <w:rPr>
          <w:rFonts w:hint="cs"/>
          <w:rtl/>
        </w:rPr>
        <w:t>ה</w:t>
      </w:r>
      <w:r>
        <w:rPr>
          <w:rtl/>
        </w:rPr>
        <w:t xml:space="preserve"> </w:t>
      </w:r>
      <w:bookmarkStart w:id="22216" w:name="_ETM_Q53_219539"/>
      <w:bookmarkEnd w:id="22216"/>
      <w:r>
        <w:rPr>
          <w:rtl/>
        </w:rPr>
        <w:t xml:space="preserve">את </w:t>
      </w:r>
      <w:bookmarkStart w:id="22217" w:name="_ETM_Q53_219659"/>
      <w:bookmarkEnd w:id="22217"/>
      <w:r>
        <w:rPr>
          <w:rtl/>
        </w:rPr>
        <w:t xml:space="preserve">האור </w:t>
      </w:r>
      <w:bookmarkStart w:id="22218" w:name="_ETM_Q53_220050"/>
      <w:bookmarkEnd w:id="22218"/>
      <w:r>
        <w:rPr>
          <w:rtl/>
        </w:rPr>
        <w:t xml:space="preserve">על </w:t>
      </w:r>
      <w:bookmarkStart w:id="22219" w:name="_ETM_Q53_220170"/>
      <w:bookmarkEnd w:id="22219"/>
      <w:r>
        <w:rPr>
          <w:rtl/>
        </w:rPr>
        <w:t>הציונות</w:t>
      </w:r>
      <w:r>
        <w:rPr>
          <w:rFonts w:hint="cs"/>
          <w:rtl/>
        </w:rPr>
        <w:t>;</w:t>
      </w:r>
      <w:r>
        <w:rPr>
          <w:rtl/>
        </w:rPr>
        <w:t xml:space="preserve"> </w:t>
      </w:r>
      <w:bookmarkStart w:id="22220" w:name="_ETM_Q53_221190"/>
      <w:bookmarkEnd w:id="22220"/>
      <w:r>
        <w:rPr>
          <w:rtl/>
        </w:rPr>
        <w:t xml:space="preserve">ויש </w:t>
      </w:r>
      <w:bookmarkStart w:id="22221" w:name="_ETM_Q53_221729"/>
      <w:bookmarkEnd w:id="22221"/>
      <w:r>
        <w:rPr>
          <w:rtl/>
        </w:rPr>
        <w:t xml:space="preserve">הבדל </w:t>
      </w:r>
      <w:bookmarkStart w:id="22222" w:name="_ETM_Q53_222690"/>
      <w:bookmarkEnd w:id="22222"/>
      <w:r>
        <w:rPr>
          <w:rtl/>
        </w:rPr>
        <w:t xml:space="preserve">עצום </w:t>
      </w:r>
      <w:bookmarkStart w:id="22223" w:name="_ETM_Q53_223710"/>
      <w:bookmarkEnd w:id="22223"/>
      <w:r>
        <w:rPr>
          <w:rtl/>
        </w:rPr>
        <w:t xml:space="preserve">בין </w:t>
      </w:r>
      <w:bookmarkStart w:id="22224" w:name="_ETM_Q53_224070"/>
      <w:bookmarkEnd w:id="22224"/>
      <w:r>
        <w:rPr>
          <w:rtl/>
        </w:rPr>
        <w:t xml:space="preserve">משילות </w:t>
      </w:r>
      <w:bookmarkStart w:id="22225" w:name="_ETM_Q53_225239"/>
      <w:bookmarkEnd w:id="22225"/>
      <w:r>
        <w:rPr>
          <w:rtl/>
        </w:rPr>
        <w:t xml:space="preserve">לבין </w:t>
      </w:r>
      <w:bookmarkStart w:id="22226" w:name="_ETM_Q53_226110"/>
      <w:bookmarkEnd w:id="22226"/>
      <w:r>
        <w:rPr>
          <w:rFonts w:hint="cs"/>
          <w:rtl/>
        </w:rPr>
        <w:t>הפיכת</w:t>
      </w:r>
      <w:r>
        <w:rPr>
          <w:rtl/>
        </w:rPr>
        <w:t xml:space="preserve"> </w:t>
      </w:r>
      <w:bookmarkStart w:id="22227" w:name="_ETM_Q53_226649"/>
      <w:bookmarkEnd w:id="22227"/>
      <w:r>
        <w:rPr>
          <w:rtl/>
        </w:rPr>
        <w:t xml:space="preserve">מדינת </w:t>
      </w:r>
      <w:bookmarkStart w:id="22228" w:name="_ETM_Q53_227219"/>
      <w:bookmarkEnd w:id="22228"/>
      <w:r>
        <w:rPr>
          <w:rtl/>
        </w:rPr>
        <w:t xml:space="preserve">ישראל </w:t>
      </w:r>
      <w:bookmarkStart w:id="22229" w:name="_ETM_Q53_227989"/>
      <w:bookmarkEnd w:id="22229"/>
      <w:r>
        <w:rPr>
          <w:rtl/>
        </w:rPr>
        <w:t>לביבי</w:t>
      </w:r>
      <w:bookmarkStart w:id="22230" w:name="_ETM_Q53_228499"/>
      <w:bookmarkEnd w:id="22230"/>
      <w:r>
        <w:rPr>
          <w:rtl/>
        </w:rPr>
        <w:t>קטטורה</w:t>
      </w:r>
      <w:r>
        <w:rPr>
          <w:rFonts w:hint="cs"/>
          <w:rtl/>
        </w:rPr>
        <w:t>.</w:t>
      </w:r>
      <w:r>
        <w:rPr>
          <w:rtl/>
        </w:rPr>
        <w:t xml:space="preserve"> </w:t>
      </w:r>
      <w:bookmarkStart w:id="22231" w:name="_ETM_Q53_229309"/>
      <w:bookmarkEnd w:id="22231"/>
      <w:r>
        <w:rPr>
          <w:rtl/>
        </w:rPr>
        <w:t xml:space="preserve">תודה </w:t>
      </w:r>
      <w:bookmarkStart w:id="22232" w:name="_ETM_Q53_229579"/>
      <w:bookmarkEnd w:id="22232"/>
      <w:r>
        <w:rPr>
          <w:rtl/>
        </w:rPr>
        <w:t>רבה</w:t>
      </w:r>
      <w:r>
        <w:rPr>
          <w:rFonts w:hint="cs"/>
          <w:rtl/>
        </w:rPr>
        <w:t>.</w:t>
      </w:r>
    </w:p>
    <w:p w:rsidR="00263879" w:rsidRDefault="00263879" w:rsidP="00DA3834">
      <w:pPr>
        <w:rPr>
          <w:rtl/>
        </w:rPr>
      </w:pPr>
      <w:bookmarkStart w:id="22233" w:name="_ETM_Q53_236268"/>
      <w:bookmarkStart w:id="22234" w:name="_ETM_Q53_236339"/>
      <w:bookmarkEnd w:id="22233"/>
      <w:bookmarkEnd w:id="22234"/>
    </w:p>
    <w:p w:rsidR="00263879" w:rsidRDefault="00263879" w:rsidP="00BA73B6">
      <w:pPr>
        <w:pStyle w:val="af8"/>
        <w:rPr>
          <w:rtl/>
        </w:rPr>
      </w:pPr>
      <w:r w:rsidRPr="005113FF">
        <w:rPr>
          <w:rStyle w:val="TagStyle"/>
          <w:rtl/>
        </w:rPr>
        <w:t xml:space="preserve"> &lt;&lt; יור &gt;&gt;</w:t>
      </w:r>
      <w:r w:rsidRPr="003C57A8">
        <w:rPr>
          <w:rStyle w:val="TagStyle"/>
          <w:rtl/>
        </w:rPr>
        <w:t xml:space="preserve"> </w:t>
      </w:r>
      <w:r>
        <w:rPr>
          <w:rtl/>
        </w:rPr>
        <w:t xml:space="preserve">היו"ר </w:t>
      </w:r>
      <w:r w:rsidR="00BA73B6">
        <w:rPr>
          <w:rtl/>
        </w:rPr>
        <w:t>אוריאל בוסו</w:t>
      </w:r>
      <w:r>
        <w:rPr>
          <w:rtl/>
        </w:rPr>
        <w:t>:</w:t>
      </w:r>
      <w:r w:rsidRPr="003C57A8">
        <w:rPr>
          <w:rStyle w:val="TagStyle"/>
          <w:rtl/>
        </w:rPr>
        <w:t xml:space="preserve"> </w:t>
      </w:r>
      <w:r w:rsidRPr="005113FF">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2235" w:name="_ETM_Q53_237331"/>
      <w:bookmarkStart w:id="22236" w:name="_ETM_Q53_230579"/>
      <w:bookmarkEnd w:id="22235"/>
      <w:bookmarkEnd w:id="22236"/>
      <w:r>
        <w:rPr>
          <w:rtl/>
        </w:rPr>
        <w:t xml:space="preserve">תודה </w:t>
      </w:r>
      <w:bookmarkStart w:id="22237" w:name="_ETM_Q53_230820"/>
      <w:bookmarkEnd w:id="22237"/>
      <w:r>
        <w:rPr>
          <w:rtl/>
        </w:rPr>
        <w:t>רבה</w:t>
      </w:r>
      <w:r>
        <w:rPr>
          <w:rFonts w:hint="cs"/>
          <w:rtl/>
        </w:rPr>
        <w:t>.</w:t>
      </w:r>
      <w:r>
        <w:rPr>
          <w:rtl/>
        </w:rPr>
        <w:t xml:space="preserve"> </w:t>
      </w:r>
      <w:bookmarkStart w:id="22238" w:name="_ETM_Q53_232350"/>
      <w:bookmarkEnd w:id="22238"/>
      <w:r>
        <w:rPr>
          <w:rtl/>
        </w:rPr>
        <w:t xml:space="preserve">חבר </w:t>
      </w:r>
      <w:bookmarkStart w:id="22239" w:name="_ETM_Q53_232589"/>
      <w:bookmarkEnd w:id="22239"/>
      <w:r>
        <w:rPr>
          <w:rtl/>
        </w:rPr>
        <w:t xml:space="preserve">הכנסת </w:t>
      </w:r>
      <w:bookmarkStart w:id="22240" w:name="_ETM_Q53_232920"/>
      <w:bookmarkStart w:id="22241" w:name="_ETM_Q53_233459"/>
      <w:bookmarkEnd w:id="22240"/>
      <w:bookmarkEnd w:id="22241"/>
      <w:r>
        <w:rPr>
          <w:rFonts w:hint="cs"/>
          <w:rtl/>
        </w:rPr>
        <w:t>גלעד</w:t>
      </w:r>
      <w:bookmarkStart w:id="22242" w:name="_ETM_Q53_242339"/>
      <w:bookmarkEnd w:id="22242"/>
      <w:r>
        <w:rPr>
          <w:rFonts w:hint="cs"/>
          <w:rtl/>
        </w:rPr>
        <w:t xml:space="preserve"> קריב, </w:t>
      </w:r>
      <w:r>
        <w:rPr>
          <w:rtl/>
        </w:rPr>
        <w:t>בבקשה</w:t>
      </w:r>
      <w:r>
        <w:rPr>
          <w:rFonts w:hint="cs"/>
          <w:rtl/>
        </w:rPr>
        <w:t>.</w:t>
      </w:r>
    </w:p>
    <w:p w:rsidR="00263879" w:rsidRDefault="00263879" w:rsidP="00BA73B6">
      <w:pPr>
        <w:rPr>
          <w:rtl/>
        </w:rPr>
      </w:pPr>
      <w:bookmarkStart w:id="22243" w:name="_ETM_Q53_245166"/>
      <w:bookmarkStart w:id="22244" w:name="_ETM_Q53_245261"/>
      <w:bookmarkStart w:id="22245" w:name="_ETM_Q53_246304"/>
      <w:bookmarkEnd w:id="22243"/>
      <w:bookmarkEnd w:id="22244"/>
      <w:bookmarkEnd w:id="22245"/>
    </w:p>
    <w:p w:rsidR="00263879" w:rsidRDefault="00263879" w:rsidP="00BA73B6">
      <w:pPr>
        <w:pStyle w:val="a4"/>
        <w:rPr>
          <w:rtl/>
        </w:rPr>
      </w:pPr>
      <w:bookmarkStart w:id="22246" w:name="ET_speaker_6156_15"/>
      <w:r w:rsidRPr="005113FF">
        <w:rPr>
          <w:rStyle w:val="TagStyle"/>
          <w:rtl/>
        </w:rPr>
        <w:t xml:space="preserve"> &lt;&lt; דובר &gt;&gt;</w:t>
      </w:r>
      <w:r w:rsidRPr="003C57A8">
        <w:rPr>
          <w:rStyle w:val="TagStyle"/>
          <w:rtl/>
        </w:rPr>
        <w:t xml:space="preserve"> </w:t>
      </w:r>
      <w:bookmarkStart w:id="22247" w:name="_Toc124881422"/>
      <w:bookmarkStart w:id="22248" w:name="_Toc124882136"/>
      <w:r>
        <w:rPr>
          <w:rtl/>
        </w:rPr>
        <w:t>גלעד קריב (העבודה):</w:t>
      </w:r>
      <w:bookmarkEnd w:id="22247"/>
      <w:bookmarkEnd w:id="22248"/>
      <w:r w:rsidRPr="003C57A8">
        <w:rPr>
          <w:rStyle w:val="TagStyle"/>
          <w:rtl/>
        </w:rPr>
        <w:t xml:space="preserve"> </w:t>
      </w:r>
      <w:r w:rsidRPr="005113FF">
        <w:rPr>
          <w:rStyle w:val="TagStyle"/>
          <w:rtl/>
        </w:rPr>
        <w:t>&lt;&lt; דובר &gt;&gt;</w:t>
      </w:r>
      <w:r>
        <w:rPr>
          <w:rtl/>
        </w:rPr>
        <w:t xml:space="preserve">   </w:t>
      </w:r>
      <w:bookmarkEnd w:id="22246"/>
    </w:p>
    <w:p w:rsidR="00263879" w:rsidRDefault="00263879" w:rsidP="00DA3834">
      <w:pPr>
        <w:rPr>
          <w:rtl/>
        </w:rPr>
      </w:pPr>
    </w:p>
    <w:p w:rsidR="00263879" w:rsidRDefault="00263879" w:rsidP="00BA73B6">
      <w:pPr>
        <w:rPr>
          <w:rtl/>
        </w:rPr>
      </w:pPr>
      <w:bookmarkStart w:id="22249" w:name="_ETM_Q53_247009"/>
      <w:bookmarkStart w:id="22250" w:name="_ETM_Q53_247089"/>
      <w:bookmarkStart w:id="22251" w:name="_ETM_Q53_255479"/>
      <w:bookmarkEnd w:id="22249"/>
      <w:bookmarkEnd w:id="22250"/>
      <w:bookmarkEnd w:id="22251"/>
      <w:r>
        <w:rPr>
          <w:rtl/>
        </w:rPr>
        <w:t xml:space="preserve">אדוני </w:t>
      </w:r>
      <w:bookmarkStart w:id="22252" w:name="_ETM_Q53_256140"/>
      <w:bookmarkEnd w:id="22252"/>
      <w:r>
        <w:rPr>
          <w:rtl/>
        </w:rPr>
        <w:t>היושב-ראש</w:t>
      </w:r>
      <w:r>
        <w:rPr>
          <w:rFonts w:hint="cs"/>
          <w:rtl/>
        </w:rPr>
        <w:t>,</w:t>
      </w:r>
      <w:r>
        <w:rPr>
          <w:rtl/>
        </w:rPr>
        <w:t xml:space="preserve"> </w:t>
      </w:r>
      <w:bookmarkStart w:id="22253" w:name="_ETM_Q53_256800"/>
      <w:bookmarkEnd w:id="22253"/>
      <w:r>
        <w:rPr>
          <w:rtl/>
        </w:rPr>
        <w:t xml:space="preserve">כנסת </w:t>
      </w:r>
      <w:bookmarkStart w:id="22254" w:name="_ETM_Q53_257550"/>
      <w:bookmarkEnd w:id="22254"/>
      <w:r>
        <w:rPr>
          <w:rtl/>
        </w:rPr>
        <w:t>נכבדה</w:t>
      </w:r>
      <w:r>
        <w:rPr>
          <w:rFonts w:hint="cs"/>
          <w:rtl/>
        </w:rPr>
        <w:t>,</w:t>
      </w:r>
      <w:r>
        <w:rPr>
          <w:rtl/>
        </w:rPr>
        <w:t xml:space="preserve"> </w:t>
      </w:r>
      <w:bookmarkStart w:id="22255" w:name="_ETM_Q53_258330"/>
      <w:bookmarkEnd w:id="22255"/>
      <w:r>
        <w:rPr>
          <w:rtl/>
        </w:rPr>
        <w:t xml:space="preserve">גברתי </w:t>
      </w:r>
      <w:bookmarkStart w:id="22256" w:name="_ETM_Q53_258840"/>
      <w:bookmarkEnd w:id="22256"/>
      <w:r>
        <w:rPr>
          <w:rtl/>
        </w:rPr>
        <w:t>השרה</w:t>
      </w:r>
      <w:r>
        <w:rPr>
          <w:rFonts w:hint="cs"/>
          <w:rtl/>
        </w:rPr>
        <w:t>,</w:t>
      </w:r>
      <w:r>
        <w:rPr>
          <w:rtl/>
        </w:rPr>
        <w:t xml:space="preserve"> </w:t>
      </w:r>
      <w:bookmarkStart w:id="22257" w:name="_ETM_Q53_260080"/>
      <w:bookmarkStart w:id="22258" w:name="_ETM_Q53_260980"/>
      <w:bookmarkEnd w:id="22257"/>
      <w:bookmarkEnd w:id="22258"/>
      <w:r>
        <w:rPr>
          <w:rtl/>
        </w:rPr>
        <w:t xml:space="preserve">ברכות </w:t>
      </w:r>
      <w:bookmarkStart w:id="22259" w:name="_ETM_Q53_261490"/>
      <w:bookmarkEnd w:id="22259"/>
      <w:r>
        <w:rPr>
          <w:rtl/>
        </w:rPr>
        <w:t xml:space="preserve">אישיות </w:t>
      </w:r>
      <w:bookmarkStart w:id="22260" w:name="_ETM_Q53_262090"/>
      <w:bookmarkEnd w:id="22260"/>
      <w:r>
        <w:rPr>
          <w:rtl/>
        </w:rPr>
        <w:t xml:space="preserve">על </w:t>
      </w:r>
      <w:bookmarkStart w:id="22261" w:name="_ETM_Q53_262240"/>
      <w:bookmarkEnd w:id="22261"/>
      <w:r>
        <w:rPr>
          <w:rtl/>
        </w:rPr>
        <w:t>המינוי</w:t>
      </w:r>
      <w:r>
        <w:rPr>
          <w:rFonts w:hint="cs"/>
          <w:rtl/>
        </w:rPr>
        <w:t>,</w:t>
      </w:r>
      <w:r>
        <w:rPr>
          <w:rtl/>
        </w:rPr>
        <w:t xml:space="preserve"> </w:t>
      </w:r>
      <w:bookmarkStart w:id="22262" w:name="_ETM_Q53_263630"/>
      <w:bookmarkEnd w:id="22262"/>
      <w:r>
        <w:rPr>
          <w:rtl/>
        </w:rPr>
        <w:t xml:space="preserve">אבל </w:t>
      </w:r>
      <w:bookmarkStart w:id="22263" w:name="_ETM_Q53_264139"/>
      <w:bookmarkEnd w:id="22263"/>
      <w:r>
        <w:rPr>
          <w:rtl/>
        </w:rPr>
        <w:t xml:space="preserve">האמת </w:t>
      </w:r>
      <w:bookmarkStart w:id="22264" w:name="_ETM_Q53_265549"/>
      <w:bookmarkEnd w:id="22264"/>
      <w:r>
        <w:rPr>
          <w:rtl/>
        </w:rPr>
        <w:t xml:space="preserve">היא </w:t>
      </w:r>
      <w:bookmarkStart w:id="22265" w:name="_ETM_Q53_267200"/>
      <w:bookmarkEnd w:id="22265"/>
      <w:r>
        <w:rPr>
          <w:rFonts w:hint="cs"/>
          <w:rtl/>
        </w:rPr>
        <w:t>ש</w:t>
      </w:r>
      <w:r>
        <w:rPr>
          <w:rtl/>
        </w:rPr>
        <w:t xml:space="preserve">הערב </w:t>
      </w:r>
      <w:bookmarkStart w:id="22266" w:name="_ETM_Q53_267650"/>
      <w:bookmarkEnd w:id="22266"/>
      <w:r>
        <w:rPr>
          <w:rtl/>
        </w:rPr>
        <w:t>הזה</w:t>
      </w:r>
      <w:r>
        <w:rPr>
          <w:rFonts w:hint="cs"/>
          <w:rtl/>
        </w:rPr>
        <w:t>,</w:t>
      </w:r>
      <w:r>
        <w:rPr>
          <w:rtl/>
        </w:rPr>
        <w:t xml:space="preserve"> </w:t>
      </w:r>
      <w:bookmarkStart w:id="22267" w:name="_ETM_Q53_267890"/>
      <w:bookmarkEnd w:id="22267"/>
      <w:r>
        <w:rPr>
          <w:rtl/>
        </w:rPr>
        <w:t xml:space="preserve">אני </w:t>
      </w:r>
      <w:bookmarkStart w:id="22268" w:name="_ETM_Q53_268069"/>
      <w:bookmarkEnd w:id="22268"/>
      <w:r>
        <w:rPr>
          <w:rtl/>
        </w:rPr>
        <w:t xml:space="preserve">חייב </w:t>
      </w:r>
      <w:bookmarkStart w:id="22269" w:name="_ETM_Q53_268370"/>
      <w:bookmarkEnd w:id="22269"/>
      <w:r>
        <w:rPr>
          <w:rtl/>
        </w:rPr>
        <w:t xml:space="preserve">לומר </w:t>
      </w:r>
      <w:bookmarkStart w:id="22270" w:name="_ETM_Q53_268790"/>
      <w:bookmarkEnd w:id="22270"/>
      <w:r>
        <w:rPr>
          <w:rtl/>
        </w:rPr>
        <w:t>לך</w:t>
      </w:r>
      <w:r>
        <w:rPr>
          <w:rFonts w:hint="cs"/>
          <w:rtl/>
        </w:rPr>
        <w:t>,</w:t>
      </w:r>
      <w:r>
        <w:rPr>
          <w:rtl/>
        </w:rPr>
        <w:t xml:space="preserve"> </w:t>
      </w:r>
      <w:bookmarkStart w:id="22271" w:name="_ETM_Q53_269510"/>
      <w:bookmarkEnd w:id="22271"/>
      <w:r>
        <w:rPr>
          <w:rtl/>
        </w:rPr>
        <w:t xml:space="preserve">נפתח </w:t>
      </w:r>
      <w:bookmarkStart w:id="22272" w:name="_ETM_Q53_270050"/>
      <w:bookmarkEnd w:id="22272"/>
      <w:r>
        <w:rPr>
          <w:rtl/>
        </w:rPr>
        <w:t xml:space="preserve">בדרך </w:t>
      </w:r>
      <w:bookmarkStart w:id="22273" w:name="_ETM_Q53_270470"/>
      <w:bookmarkEnd w:id="22273"/>
      <w:r>
        <w:rPr>
          <w:rtl/>
        </w:rPr>
        <w:t xml:space="preserve">קצת </w:t>
      </w:r>
      <w:bookmarkStart w:id="22274" w:name="_ETM_Q53_270770"/>
      <w:bookmarkEnd w:id="22274"/>
      <w:r>
        <w:rPr>
          <w:rtl/>
        </w:rPr>
        <w:t>מאכזב</w:t>
      </w:r>
      <w:r>
        <w:rPr>
          <w:rFonts w:hint="cs"/>
          <w:rtl/>
        </w:rPr>
        <w:t>ת</w:t>
      </w:r>
      <w:r>
        <w:rPr>
          <w:rtl/>
        </w:rPr>
        <w:t xml:space="preserve"> </w:t>
      </w:r>
      <w:bookmarkStart w:id="22275" w:name="_ETM_Q53_271490"/>
      <w:bookmarkEnd w:id="22275"/>
      <w:r>
        <w:rPr>
          <w:rtl/>
        </w:rPr>
        <w:t xml:space="preserve">מבחינת </w:t>
      </w:r>
      <w:bookmarkStart w:id="22276" w:name="_ETM_Q53_272060"/>
      <w:bookmarkEnd w:id="22276"/>
      <w:r>
        <w:rPr>
          <w:rtl/>
        </w:rPr>
        <w:t>המינוי</w:t>
      </w:r>
      <w:r>
        <w:rPr>
          <w:rFonts w:hint="cs"/>
          <w:rtl/>
        </w:rPr>
        <w:t>,</w:t>
      </w:r>
      <w:r>
        <w:rPr>
          <w:rtl/>
        </w:rPr>
        <w:t xml:space="preserve"> </w:t>
      </w:r>
      <w:bookmarkStart w:id="22277" w:name="_ETM_Q53_273409"/>
      <w:bookmarkEnd w:id="22277"/>
      <w:r>
        <w:rPr>
          <w:rtl/>
        </w:rPr>
        <w:t xml:space="preserve">מכיוון </w:t>
      </w:r>
      <w:bookmarkStart w:id="22278" w:name="_ETM_Q53_273920"/>
      <w:bookmarkEnd w:id="22278"/>
      <w:r>
        <w:rPr>
          <w:rtl/>
        </w:rPr>
        <w:t xml:space="preserve">שאני </w:t>
      </w:r>
      <w:bookmarkStart w:id="22279" w:name="_ETM_Q53_274219"/>
      <w:bookmarkEnd w:id="22279"/>
      <w:r>
        <w:rPr>
          <w:rtl/>
        </w:rPr>
        <w:t xml:space="preserve">חשבתי </w:t>
      </w:r>
      <w:bookmarkStart w:id="22280" w:name="_ETM_Q53_274789"/>
      <w:bookmarkEnd w:id="22280"/>
      <w:r>
        <w:rPr>
          <w:rtl/>
        </w:rPr>
        <w:t>לתומי</w:t>
      </w:r>
      <w:r>
        <w:rPr>
          <w:rFonts w:hint="cs"/>
          <w:rtl/>
        </w:rPr>
        <w:t>,</w:t>
      </w:r>
      <w:r>
        <w:rPr>
          <w:rtl/>
        </w:rPr>
        <w:t xml:space="preserve"> </w:t>
      </w:r>
      <w:bookmarkStart w:id="22281" w:name="_ETM_Q53_275970"/>
      <w:bookmarkEnd w:id="22281"/>
      <w:r>
        <w:rPr>
          <w:rtl/>
        </w:rPr>
        <w:t xml:space="preserve">כן </w:t>
      </w:r>
      <w:bookmarkStart w:id="22282" w:name="_ETM_Q53_276240"/>
      <w:bookmarkEnd w:id="22282"/>
      <w:r>
        <w:rPr>
          <w:rtl/>
        </w:rPr>
        <w:t xml:space="preserve">צריך </w:t>
      </w:r>
      <w:bookmarkStart w:id="22283" w:name="_ETM_Q53_276630"/>
      <w:bookmarkEnd w:id="22283"/>
      <w:r>
        <w:rPr>
          <w:rtl/>
        </w:rPr>
        <w:t xml:space="preserve">משרד </w:t>
      </w:r>
      <w:bookmarkStart w:id="22284" w:name="_ETM_Q53_277110"/>
      <w:bookmarkEnd w:id="22284"/>
      <w:r>
        <w:rPr>
          <w:rtl/>
        </w:rPr>
        <w:t>הסברה</w:t>
      </w:r>
      <w:r>
        <w:rPr>
          <w:rFonts w:hint="cs"/>
          <w:rtl/>
        </w:rPr>
        <w:t>,</w:t>
      </w:r>
      <w:r>
        <w:rPr>
          <w:rtl/>
        </w:rPr>
        <w:t xml:space="preserve"> </w:t>
      </w:r>
      <w:bookmarkStart w:id="22285" w:name="_ETM_Q53_277619"/>
      <w:bookmarkEnd w:id="22285"/>
      <w:r>
        <w:rPr>
          <w:rtl/>
        </w:rPr>
        <w:t xml:space="preserve">לא </w:t>
      </w:r>
      <w:bookmarkStart w:id="22286" w:name="_ETM_Q53_277770"/>
      <w:bookmarkEnd w:id="22286"/>
      <w:r>
        <w:rPr>
          <w:rtl/>
        </w:rPr>
        <w:t xml:space="preserve">צריך </w:t>
      </w:r>
      <w:bookmarkStart w:id="22287" w:name="_ETM_Q53_278009"/>
      <w:bookmarkEnd w:id="22287"/>
      <w:r>
        <w:rPr>
          <w:rtl/>
        </w:rPr>
        <w:t xml:space="preserve">משרד </w:t>
      </w:r>
      <w:bookmarkStart w:id="22288" w:name="_ETM_Q53_278459"/>
      <w:bookmarkEnd w:id="22288"/>
      <w:r>
        <w:rPr>
          <w:rtl/>
        </w:rPr>
        <w:t>ההסברה</w:t>
      </w:r>
      <w:r>
        <w:rPr>
          <w:rFonts w:hint="cs"/>
          <w:rtl/>
        </w:rPr>
        <w:t>,</w:t>
      </w:r>
      <w:r>
        <w:rPr>
          <w:rtl/>
        </w:rPr>
        <w:t xml:space="preserve"> </w:t>
      </w:r>
      <w:bookmarkStart w:id="22289" w:name="_ETM_Q53_279149"/>
      <w:bookmarkEnd w:id="22289"/>
      <w:r>
        <w:rPr>
          <w:rtl/>
        </w:rPr>
        <w:t xml:space="preserve">שברור </w:t>
      </w:r>
      <w:bookmarkStart w:id="22290" w:name="_ETM_Q53_280500"/>
      <w:bookmarkEnd w:id="22290"/>
      <w:r>
        <w:rPr>
          <w:rtl/>
        </w:rPr>
        <w:t xml:space="preserve">שהכוונה </w:t>
      </w:r>
      <w:bookmarkStart w:id="22291" w:name="_ETM_Q53_281369"/>
      <w:bookmarkEnd w:id="22291"/>
      <w:r>
        <w:rPr>
          <w:rtl/>
        </w:rPr>
        <w:t xml:space="preserve">היא </w:t>
      </w:r>
      <w:bookmarkStart w:id="22292" w:name="_ETM_Q53_281640"/>
      <w:bookmarkEnd w:id="22292"/>
      <w:r>
        <w:rPr>
          <w:rtl/>
        </w:rPr>
        <w:t xml:space="preserve">לשיפור </w:t>
      </w:r>
      <w:bookmarkStart w:id="22293" w:name="_ETM_Q53_282340"/>
      <w:bookmarkEnd w:id="22293"/>
      <w:r>
        <w:rPr>
          <w:rtl/>
        </w:rPr>
        <w:t xml:space="preserve">מעמדה </w:t>
      </w:r>
      <w:bookmarkStart w:id="22294" w:name="_ETM_Q53_283539"/>
      <w:bookmarkEnd w:id="22294"/>
      <w:r>
        <w:rPr>
          <w:rtl/>
        </w:rPr>
        <w:t xml:space="preserve">של </w:t>
      </w:r>
      <w:bookmarkStart w:id="22295" w:name="_ETM_Q53_283840"/>
      <w:bookmarkEnd w:id="22295"/>
      <w:r>
        <w:rPr>
          <w:rtl/>
        </w:rPr>
        <w:t xml:space="preserve">מדינת </w:t>
      </w:r>
      <w:bookmarkStart w:id="22296" w:name="_ETM_Q53_284530"/>
      <w:bookmarkEnd w:id="22296"/>
      <w:r>
        <w:rPr>
          <w:rtl/>
        </w:rPr>
        <w:t xml:space="preserve">ישראל </w:t>
      </w:r>
      <w:bookmarkStart w:id="22297" w:name="_ETM_Q53_285810"/>
      <w:bookmarkEnd w:id="22297"/>
      <w:r>
        <w:rPr>
          <w:rtl/>
        </w:rPr>
        <w:t>בעיני</w:t>
      </w:r>
      <w:r>
        <w:rPr>
          <w:rFonts w:hint="cs"/>
          <w:rtl/>
        </w:rPr>
        <w:t xml:space="preserve"> העולם,</w:t>
      </w:r>
      <w:r>
        <w:rPr>
          <w:rtl/>
        </w:rPr>
        <w:t xml:space="preserve"> </w:t>
      </w:r>
      <w:bookmarkStart w:id="22298" w:name="_ETM_Q53_287549"/>
      <w:bookmarkEnd w:id="22298"/>
      <w:r>
        <w:rPr>
          <w:rFonts w:hint="cs"/>
          <w:rtl/>
        </w:rPr>
        <w:t>ו</w:t>
      </w:r>
      <w:r>
        <w:rPr>
          <w:rtl/>
        </w:rPr>
        <w:t>ה</w:t>
      </w:r>
      <w:r>
        <w:rPr>
          <w:rFonts w:hint="cs"/>
          <w:rtl/>
        </w:rPr>
        <w:t>י</w:t>
      </w:r>
      <w:r>
        <w:rPr>
          <w:rtl/>
        </w:rPr>
        <w:t xml:space="preserve">נה </w:t>
      </w:r>
      <w:bookmarkStart w:id="22299" w:name="_ETM_Q53_287729"/>
      <w:bookmarkEnd w:id="22299"/>
      <w:r>
        <w:rPr>
          <w:rtl/>
        </w:rPr>
        <w:t xml:space="preserve">מסתבר </w:t>
      </w:r>
      <w:bookmarkStart w:id="22300" w:name="_ETM_Q53_288569"/>
      <w:bookmarkEnd w:id="22300"/>
      <w:r>
        <w:rPr>
          <w:rtl/>
        </w:rPr>
        <w:t xml:space="preserve">שהסגירה </w:t>
      </w:r>
      <w:bookmarkStart w:id="22301" w:name="_ETM_Q53_289259"/>
      <w:bookmarkEnd w:id="22301"/>
      <w:r>
        <w:rPr>
          <w:rtl/>
        </w:rPr>
        <w:t xml:space="preserve">שלך </w:t>
      </w:r>
      <w:bookmarkStart w:id="22302" w:name="_ETM_Q53_290409"/>
      <w:bookmarkEnd w:id="22302"/>
      <w:r>
        <w:rPr>
          <w:rtl/>
        </w:rPr>
        <w:t xml:space="preserve">עם </w:t>
      </w:r>
      <w:bookmarkStart w:id="22303" w:name="_ETM_Q53_290680"/>
      <w:bookmarkEnd w:id="22303"/>
      <w:r>
        <w:rPr>
          <w:rtl/>
        </w:rPr>
        <w:t>ר</w:t>
      </w:r>
      <w:r>
        <w:rPr>
          <w:rFonts w:hint="cs"/>
          <w:rtl/>
        </w:rPr>
        <w:t>אש הממשלה</w:t>
      </w:r>
      <w:r>
        <w:rPr>
          <w:rtl/>
        </w:rPr>
        <w:t xml:space="preserve"> </w:t>
      </w:r>
      <w:bookmarkStart w:id="22304" w:name="_ETM_Q53_292070"/>
      <w:bookmarkEnd w:id="22304"/>
      <w:r>
        <w:rPr>
          <w:rtl/>
        </w:rPr>
        <w:t xml:space="preserve">היא </w:t>
      </w:r>
      <w:bookmarkStart w:id="22305" w:name="_ETM_Q53_292189"/>
      <w:bookmarkEnd w:id="22305"/>
      <w:r>
        <w:rPr>
          <w:rtl/>
        </w:rPr>
        <w:t xml:space="preserve">שמוקם </w:t>
      </w:r>
      <w:bookmarkStart w:id="22306" w:name="_ETM_Q53_292880"/>
      <w:bookmarkEnd w:id="22306"/>
      <w:r>
        <w:rPr>
          <w:rtl/>
        </w:rPr>
        <w:t xml:space="preserve">כאן </w:t>
      </w:r>
      <w:bookmarkStart w:id="22307" w:name="_ETM_Q53_293270"/>
      <w:bookmarkEnd w:id="22307"/>
      <w:r>
        <w:rPr>
          <w:rtl/>
        </w:rPr>
        <w:t xml:space="preserve">משרד </w:t>
      </w:r>
      <w:bookmarkStart w:id="22308" w:name="_ETM_Q53_293900"/>
      <w:bookmarkEnd w:id="22308"/>
      <w:r>
        <w:rPr>
          <w:rtl/>
        </w:rPr>
        <w:t xml:space="preserve">תעמולה </w:t>
      </w:r>
      <w:bookmarkStart w:id="22309" w:name="_ETM_Q53_294590"/>
      <w:bookmarkEnd w:id="22309"/>
      <w:r>
        <w:rPr>
          <w:rtl/>
        </w:rPr>
        <w:t xml:space="preserve">מפלגתי </w:t>
      </w:r>
      <w:bookmarkStart w:id="22310" w:name="_ETM_Q53_295970"/>
      <w:bookmarkEnd w:id="22310"/>
      <w:r>
        <w:rPr>
          <w:rtl/>
        </w:rPr>
        <w:t>שפנ</w:t>
      </w:r>
      <w:r>
        <w:rPr>
          <w:rFonts w:hint="cs"/>
          <w:rtl/>
        </w:rPr>
        <w:t>יו אל</w:t>
      </w:r>
      <w:r>
        <w:rPr>
          <w:rtl/>
        </w:rPr>
        <w:t xml:space="preserve"> </w:t>
      </w:r>
      <w:bookmarkStart w:id="22311" w:name="_ETM_Q53_296630"/>
      <w:bookmarkEnd w:id="22311"/>
      <w:r>
        <w:rPr>
          <w:rtl/>
        </w:rPr>
        <w:t xml:space="preserve">עבר </w:t>
      </w:r>
      <w:bookmarkStart w:id="22312" w:name="_ETM_Q53_297170"/>
      <w:bookmarkEnd w:id="22312"/>
      <w:r>
        <w:rPr>
          <w:rtl/>
        </w:rPr>
        <w:t xml:space="preserve">החברה </w:t>
      </w:r>
      <w:bookmarkStart w:id="22313" w:name="_ETM_Q53_297650"/>
      <w:bookmarkEnd w:id="22313"/>
      <w:r>
        <w:rPr>
          <w:rtl/>
        </w:rPr>
        <w:t>הישראלית</w:t>
      </w:r>
      <w:r>
        <w:rPr>
          <w:rFonts w:hint="cs"/>
          <w:rtl/>
        </w:rPr>
        <w:t xml:space="preserve"> - - -</w:t>
      </w:r>
    </w:p>
    <w:p w:rsidR="00263879" w:rsidRDefault="00263879" w:rsidP="00BA73B6">
      <w:pPr>
        <w:rPr>
          <w:rtl/>
        </w:rPr>
      </w:pPr>
    </w:p>
    <w:p w:rsidR="00263879" w:rsidRDefault="00263879" w:rsidP="00BA73B6">
      <w:pPr>
        <w:pStyle w:val="af6"/>
        <w:rPr>
          <w:rtl/>
        </w:rPr>
      </w:pPr>
      <w:bookmarkStart w:id="22314" w:name="ET_interruption_6435_33"/>
      <w:r w:rsidRPr="005113FF">
        <w:rPr>
          <w:rStyle w:val="TagStyle"/>
          <w:rtl/>
        </w:rPr>
        <w:t>&lt;&lt; קריאה &gt;&gt;</w:t>
      </w:r>
      <w:r w:rsidRPr="008D7EC0">
        <w:rPr>
          <w:rStyle w:val="TagStyle"/>
          <w:rtl/>
        </w:rPr>
        <w:t xml:space="preserve"> </w:t>
      </w:r>
      <w:r>
        <w:rPr>
          <w:rtl/>
        </w:rPr>
        <w:t>השרה במשרד ראש הממשלה גלית דיסטל אטבריאן:</w:t>
      </w:r>
      <w:r w:rsidRPr="008D7EC0">
        <w:rPr>
          <w:rStyle w:val="TagStyle"/>
          <w:rtl/>
        </w:rPr>
        <w:t xml:space="preserve"> </w:t>
      </w:r>
      <w:r w:rsidRPr="005113FF">
        <w:rPr>
          <w:rStyle w:val="TagStyle"/>
          <w:rtl/>
        </w:rPr>
        <w:t>&lt;&lt; קריאה &gt;&gt;</w:t>
      </w:r>
      <w:bookmarkEnd w:id="22314"/>
      <w:r>
        <w:rPr>
          <w:rtl/>
        </w:rPr>
        <w:t xml:space="preserve">   </w:t>
      </w:r>
    </w:p>
    <w:p w:rsidR="00263879" w:rsidRDefault="00263879" w:rsidP="00BA73B6">
      <w:pPr>
        <w:rPr>
          <w:rtl/>
        </w:rPr>
      </w:pPr>
    </w:p>
    <w:p w:rsidR="00263879" w:rsidRDefault="00263879" w:rsidP="00BA73B6">
      <w:pPr>
        <w:rPr>
          <w:rtl/>
        </w:rPr>
      </w:pPr>
      <w:bookmarkStart w:id="22315" w:name="_ETM_Q53_298721"/>
      <w:bookmarkStart w:id="22316" w:name="_ETM_Q53_298819"/>
      <w:bookmarkEnd w:id="22315"/>
      <w:bookmarkEnd w:id="22316"/>
      <w:r>
        <w:rPr>
          <w:rFonts w:hint="cs"/>
          <w:rtl/>
        </w:rPr>
        <w:t xml:space="preserve">אתה יכול </w:t>
      </w:r>
      <w:bookmarkStart w:id="22317" w:name="_ETM_Q53_299873"/>
      <w:bookmarkEnd w:id="22317"/>
      <w:r>
        <w:rPr>
          <w:rFonts w:hint="cs"/>
          <w:rtl/>
        </w:rPr>
        <w:t xml:space="preserve">להיות יותר - - - מה אתה יודע על מה שאני </w:t>
      </w:r>
      <w:bookmarkStart w:id="22318" w:name="_ETM_Q53_303421"/>
      <w:bookmarkEnd w:id="22318"/>
      <w:r>
        <w:rPr>
          <w:rFonts w:hint="cs"/>
          <w:rtl/>
        </w:rPr>
        <w:t>עושה - - -</w:t>
      </w:r>
    </w:p>
    <w:p w:rsidR="00263879" w:rsidRDefault="00263879" w:rsidP="00BA73B6">
      <w:pPr>
        <w:pStyle w:val="-"/>
        <w:keepNext/>
        <w:rPr>
          <w:rStyle w:val="TagStyle"/>
          <w:rtl/>
        </w:rPr>
      </w:pPr>
      <w:bookmarkStart w:id="22319" w:name="ET_speakercontinue_6156_16"/>
    </w:p>
    <w:p w:rsidR="00263879" w:rsidRDefault="00263879" w:rsidP="00BA73B6">
      <w:pPr>
        <w:pStyle w:val="-"/>
        <w:keepNext/>
        <w:rPr>
          <w:rtl/>
        </w:rPr>
      </w:pPr>
      <w:bookmarkStart w:id="22320" w:name="_ETM_Q53_307025"/>
      <w:bookmarkStart w:id="22321" w:name="_ETM_Q53_307146"/>
      <w:bookmarkEnd w:id="22320"/>
      <w:bookmarkEnd w:id="22321"/>
      <w:r w:rsidRPr="005113FF">
        <w:rPr>
          <w:rStyle w:val="TagStyle"/>
          <w:rtl/>
        </w:rPr>
        <w:t xml:space="preserve"> &lt;&lt; דובר_המשך &gt;&gt;</w:t>
      </w:r>
      <w:r w:rsidRPr="0065088A">
        <w:rPr>
          <w:rStyle w:val="TagStyle"/>
          <w:rtl/>
        </w:rPr>
        <w:t xml:space="preserve"> </w:t>
      </w:r>
      <w:r>
        <w:rPr>
          <w:rtl/>
        </w:rPr>
        <w:t>גלעד קריב (העבודה):</w:t>
      </w:r>
      <w:r w:rsidRPr="0065088A">
        <w:rPr>
          <w:rStyle w:val="TagStyle"/>
          <w:rtl/>
        </w:rPr>
        <w:t xml:space="preserve"> </w:t>
      </w:r>
      <w:r w:rsidRPr="005113FF">
        <w:rPr>
          <w:rStyle w:val="TagStyle"/>
          <w:rtl/>
        </w:rPr>
        <w:t>&lt;&lt; דובר_המשך &gt;&gt;</w:t>
      </w:r>
      <w:r>
        <w:rPr>
          <w:rtl/>
        </w:rPr>
        <w:t xml:space="preserve">   </w:t>
      </w:r>
      <w:bookmarkEnd w:id="22319"/>
    </w:p>
    <w:p w:rsidR="00263879" w:rsidRDefault="00263879" w:rsidP="00DA3834">
      <w:pPr>
        <w:rPr>
          <w:rtl/>
        </w:rPr>
      </w:pPr>
    </w:p>
    <w:p w:rsidR="00263879" w:rsidRDefault="00263879" w:rsidP="00BA73B6">
      <w:pPr>
        <w:keepNext/>
        <w:rPr>
          <w:rtl/>
        </w:rPr>
      </w:pPr>
      <w:bookmarkStart w:id="22322" w:name="_ETM_Q53_300319"/>
      <w:bookmarkEnd w:id="22322"/>
      <w:r>
        <w:rPr>
          <w:rtl/>
        </w:rPr>
        <w:t>לא</w:t>
      </w:r>
      <w:r>
        <w:rPr>
          <w:rFonts w:hint="cs"/>
          <w:rtl/>
        </w:rPr>
        <w:t>,</w:t>
      </w:r>
      <w:r>
        <w:rPr>
          <w:rtl/>
        </w:rPr>
        <w:t xml:space="preserve"> </w:t>
      </w:r>
      <w:bookmarkStart w:id="22323" w:name="_ETM_Q53_304469"/>
      <w:bookmarkEnd w:id="22323"/>
      <w:r>
        <w:rPr>
          <w:rtl/>
        </w:rPr>
        <w:t>גברתי</w:t>
      </w:r>
      <w:r>
        <w:rPr>
          <w:rFonts w:hint="cs"/>
          <w:rtl/>
        </w:rPr>
        <w:t>.</w:t>
      </w:r>
      <w:r>
        <w:rPr>
          <w:rtl/>
        </w:rPr>
        <w:t xml:space="preserve"> </w:t>
      </w:r>
      <w:bookmarkStart w:id="22324" w:name="_ETM_Q53_305310"/>
      <w:bookmarkEnd w:id="22324"/>
      <w:r>
        <w:rPr>
          <w:rtl/>
        </w:rPr>
        <w:t xml:space="preserve">אני </w:t>
      </w:r>
      <w:bookmarkStart w:id="22325" w:name="_ETM_Q53_305549"/>
      <w:bookmarkEnd w:id="22325"/>
      <w:r>
        <w:rPr>
          <w:rtl/>
        </w:rPr>
        <w:t xml:space="preserve">אומר </w:t>
      </w:r>
      <w:bookmarkStart w:id="22326" w:name="_ETM_Q53_305850"/>
      <w:bookmarkEnd w:id="22326"/>
      <w:r>
        <w:rPr>
          <w:rtl/>
        </w:rPr>
        <w:t xml:space="preserve">עוד </w:t>
      </w:r>
      <w:bookmarkStart w:id="22327" w:name="_ETM_Q53_305969"/>
      <w:bookmarkEnd w:id="22327"/>
      <w:r>
        <w:rPr>
          <w:rtl/>
        </w:rPr>
        <w:t>פעם</w:t>
      </w:r>
      <w:r>
        <w:rPr>
          <w:rFonts w:hint="cs"/>
          <w:rtl/>
        </w:rPr>
        <w:t>,</w:t>
      </w:r>
      <w:r>
        <w:rPr>
          <w:rtl/>
        </w:rPr>
        <w:t xml:space="preserve"> </w:t>
      </w:r>
      <w:bookmarkStart w:id="22328" w:name="_ETM_Q53_307560"/>
      <w:bookmarkEnd w:id="22328"/>
      <w:r>
        <w:rPr>
          <w:rtl/>
        </w:rPr>
        <w:t xml:space="preserve">נוסד </w:t>
      </w:r>
      <w:bookmarkStart w:id="22329" w:name="_ETM_Q53_308280"/>
      <w:bookmarkEnd w:id="22329"/>
      <w:r>
        <w:rPr>
          <w:rtl/>
        </w:rPr>
        <w:t>כ</w:t>
      </w:r>
      <w:r>
        <w:rPr>
          <w:rFonts w:hint="cs"/>
          <w:rtl/>
        </w:rPr>
        <w:t>א</w:t>
      </w:r>
      <w:r>
        <w:rPr>
          <w:rtl/>
        </w:rPr>
        <w:t xml:space="preserve">ן </w:t>
      </w:r>
      <w:bookmarkStart w:id="22330" w:name="_ETM_Q53_308519"/>
      <w:bookmarkEnd w:id="22330"/>
      <w:r>
        <w:rPr>
          <w:rtl/>
        </w:rPr>
        <w:t xml:space="preserve">משרד </w:t>
      </w:r>
      <w:bookmarkStart w:id="22331" w:name="_ETM_Q53_309330"/>
      <w:bookmarkEnd w:id="22331"/>
      <w:r>
        <w:rPr>
          <w:rtl/>
        </w:rPr>
        <w:t xml:space="preserve">שהוא </w:t>
      </w:r>
      <w:bookmarkStart w:id="22332" w:name="_ETM_Q53_309720"/>
      <w:bookmarkEnd w:id="22332"/>
      <w:r>
        <w:rPr>
          <w:rtl/>
        </w:rPr>
        <w:t>גם</w:t>
      </w:r>
      <w:r>
        <w:rPr>
          <w:rFonts w:hint="cs"/>
          <w:rtl/>
        </w:rPr>
        <w:t>,</w:t>
      </w:r>
      <w:r>
        <w:rPr>
          <w:rtl/>
        </w:rPr>
        <w:t xml:space="preserve"> </w:t>
      </w:r>
      <w:bookmarkStart w:id="22333" w:name="_ETM_Q53_310650"/>
      <w:bookmarkEnd w:id="22333"/>
      <w:r>
        <w:rPr>
          <w:rtl/>
        </w:rPr>
        <w:t xml:space="preserve">שהוא </w:t>
      </w:r>
      <w:bookmarkStart w:id="22334" w:name="_ETM_Q53_311040"/>
      <w:bookmarkEnd w:id="22334"/>
      <w:r>
        <w:rPr>
          <w:rtl/>
        </w:rPr>
        <w:t xml:space="preserve">גם </w:t>
      </w:r>
      <w:bookmarkStart w:id="22335" w:name="_ETM_Q53_311400"/>
      <w:bookmarkEnd w:id="22335"/>
      <w:r>
        <w:rPr>
          <w:rtl/>
        </w:rPr>
        <w:t xml:space="preserve">משרד </w:t>
      </w:r>
      <w:bookmarkStart w:id="22336" w:name="_ETM_Q53_312480"/>
      <w:bookmarkEnd w:id="22336"/>
      <w:r>
        <w:rPr>
          <w:rtl/>
        </w:rPr>
        <w:t xml:space="preserve">תעמולה </w:t>
      </w:r>
      <w:bookmarkStart w:id="22337" w:name="_ETM_Q53_313080"/>
      <w:bookmarkEnd w:id="22337"/>
      <w:r>
        <w:rPr>
          <w:rtl/>
        </w:rPr>
        <w:t>מפלגתי</w:t>
      </w:r>
      <w:r>
        <w:rPr>
          <w:rFonts w:hint="cs"/>
          <w:rtl/>
        </w:rPr>
        <w:t>ת,</w:t>
      </w:r>
      <w:r>
        <w:rPr>
          <w:rtl/>
        </w:rPr>
        <w:t xml:space="preserve"> </w:t>
      </w:r>
      <w:bookmarkStart w:id="22338" w:name="_ETM_Q53_313800"/>
      <w:bookmarkEnd w:id="22338"/>
      <w:r>
        <w:rPr>
          <w:rtl/>
        </w:rPr>
        <w:t xml:space="preserve">והדבר </w:t>
      </w:r>
      <w:bookmarkStart w:id="22339" w:name="_ETM_Q53_314280"/>
      <w:bookmarkEnd w:id="22339"/>
      <w:r>
        <w:rPr>
          <w:rtl/>
        </w:rPr>
        <w:t>הזה</w:t>
      </w:r>
      <w:r>
        <w:rPr>
          <w:rFonts w:hint="cs"/>
          <w:rtl/>
        </w:rPr>
        <w:t>,</w:t>
      </w:r>
      <w:r>
        <w:rPr>
          <w:rtl/>
        </w:rPr>
        <w:t xml:space="preserve"> </w:t>
      </w:r>
      <w:bookmarkStart w:id="22340" w:name="_ETM_Q53_314550"/>
      <w:bookmarkEnd w:id="22340"/>
      <w:r>
        <w:rPr>
          <w:rtl/>
        </w:rPr>
        <w:t xml:space="preserve">מה </w:t>
      </w:r>
      <w:bookmarkStart w:id="22341" w:name="_ETM_Q53_314760"/>
      <w:bookmarkEnd w:id="22341"/>
      <w:r>
        <w:rPr>
          <w:rtl/>
        </w:rPr>
        <w:t xml:space="preserve">לעשות </w:t>
      </w:r>
      <w:bookmarkStart w:id="22342" w:name="_ETM_Q53_316239"/>
      <w:bookmarkEnd w:id="22342"/>
      <w:r>
        <w:rPr>
          <w:rFonts w:hint="cs"/>
          <w:rtl/>
        </w:rPr>
        <w:t>- - -</w:t>
      </w:r>
    </w:p>
    <w:p w:rsidR="00263879" w:rsidRDefault="00263879" w:rsidP="00BA73B6">
      <w:pPr>
        <w:rPr>
          <w:rtl/>
        </w:rPr>
      </w:pPr>
      <w:bookmarkStart w:id="22343" w:name="_ETM_Q53_316359"/>
      <w:bookmarkStart w:id="22344" w:name="_ETM_Q53_316464"/>
      <w:bookmarkEnd w:id="22343"/>
      <w:bookmarkEnd w:id="22344"/>
    </w:p>
    <w:p w:rsidR="00263879" w:rsidRDefault="00263879" w:rsidP="00BA73B6">
      <w:pPr>
        <w:pStyle w:val="af6"/>
        <w:rPr>
          <w:rtl/>
        </w:rPr>
      </w:pPr>
      <w:bookmarkStart w:id="22345" w:name="_ETM_Q53_316521"/>
      <w:bookmarkStart w:id="22346" w:name="_ETM_Q53_316575"/>
      <w:bookmarkStart w:id="22347" w:name="ET_interruption_6435_34"/>
      <w:bookmarkEnd w:id="22345"/>
      <w:bookmarkEnd w:id="22346"/>
      <w:r w:rsidRPr="005113FF">
        <w:rPr>
          <w:rStyle w:val="TagStyle"/>
          <w:rtl/>
        </w:rPr>
        <w:t>&lt;&lt; קריאה &gt;&gt;</w:t>
      </w:r>
      <w:r w:rsidRPr="008D7EC0">
        <w:rPr>
          <w:rStyle w:val="TagStyle"/>
          <w:rtl/>
        </w:rPr>
        <w:t xml:space="preserve"> </w:t>
      </w:r>
      <w:r>
        <w:rPr>
          <w:rtl/>
        </w:rPr>
        <w:t>השרה במשרד ראש הממשלה גלית דיסטל אטבריאן:</w:t>
      </w:r>
      <w:r w:rsidRPr="008D7EC0">
        <w:rPr>
          <w:rStyle w:val="TagStyle"/>
          <w:rtl/>
        </w:rPr>
        <w:t xml:space="preserve"> </w:t>
      </w:r>
      <w:r w:rsidRPr="005113FF">
        <w:rPr>
          <w:rStyle w:val="TagStyle"/>
          <w:rtl/>
        </w:rPr>
        <w:t>&lt;&lt; קריאה &gt;&gt;</w:t>
      </w:r>
      <w:bookmarkEnd w:id="22347"/>
      <w:r>
        <w:rPr>
          <w:rtl/>
        </w:rPr>
        <w:t xml:space="preserve">   </w:t>
      </w:r>
    </w:p>
    <w:p w:rsidR="00263879" w:rsidRDefault="00263879" w:rsidP="00BA73B6">
      <w:pPr>
        <w:rPr>
          <w:rtl/>
        </w:rPr>
      </w:pPr>
    </w:p>
    <w:p w:rsidR="00263879" w:rsidRDefault="00263879" w:rsidP="00BA73B6">
      <w:pPr>
        <w:rPr>
          <w:rtl/>
        </w:rPr>
      </w:pPr>
      <w:r>
        <w:rPr>
          <w:rFonts w:hint="cs"/>
          <w:rtl/>
        </w:rPr>
        <w:t>- - -</w:t>
      </w:r>
    </w:p>
    <w:p w:rsidR="00263879" w:rsidRDefault="00263879" w:rsidP="00BA73B6">
      <w:pPr>
        <w:rPr>
          <w:rtl/>
        </w:rPr>
      </w:pPr>
      <w:bookmarkStart w:id="22348" w:name="_ETM_Q53_315149"/>
      <w:bookmarkStart w:id="22349" w:name="_ETM_Q53_315237"/>
      <w:bookmarkEnd w:id="22348"/>
      <w:bookmarkEnd w:id="22349"/>
    </w:p>
    <w:p w:rsidR="00263879" w:rsidRDefault="00263879" w:rsidP="00BA73B6">
      <w:pPr>
        <w:pStyle w:val="-"/>
        <w:rPr>
          <w:rtl/>
        </w:rPr>
      </w:pPr>
      <w:bookmarkStart w:id="22350" w:name="ET_speakercontinue_6156_17"/>
      <w:r w:rsidRPr="005113FF">
        <w:rPr>
          <w:rStyle w:val="TagStyle"/>
          <w:rtl/>
        </w:rPr>
        <w:t xml:space="preserve"> &lt;&lt; דובר_המשך &gt;&gt;</w:t>
      </w:r>
      <w:r w:rsidRPr="0074557D">
        <w:rPr>
          <w:rStyle w:val="TagStyle"/>
          <w:rtl/>
        </w:rPr>
        <w:t xml:space="preserve"> </w:t>
      </w:r>
      <w:r>
        <w:rPr>
          <w:rtl/>
        </w:rPr>
        <w:t>גלעד קריב (העבודה):</w:t>
      </w:r>
      <w:r w:rsidRPr="0074557D">
        <w:rPr>
          <w:rStyle w:val="TagStyle"/>
          <w:rtl/>
        </w:rPr>
        <w:t xml:space="preserve"> </w:t>
      </w:r>
      <w:r w:rsidRPr="005113FF">
        <w:rPr>
          <w:rStyle w:val="TagStyle"/>
          <w:rtl/>
        </w:rPr>
        <w:t>&lt;&lt; דובר_המשך &gt;&gt;</w:t>
      </w:r>
      <w:r>
        <w:rPr>
          <w:rtl/>
        </w:rPr>
        <w:t xml:space="preserve">   </w:t>
      </w:r>
      <w:bookmarkEnd w:id="22350"/>
    </w:p>
    <w:p w:rsidR="00263879" w:rsidRDefault="00263879" w:rsidP="00DA3834">
      <w:pPr>
        <w:rPr>
          <w:rtl/>
        </w:rPr>
      </w:pPr>
    </w:p>
    <w:p w:rsidR="00263879" w:rsidRDefault="00263879" w:rsidP="00BA73B6">
      <w:pPr>
        <w:rPr>
          <w:rtl/>
        </w:rPr>
      </w:pPr>
      <w:bookmarkStart w:id="22351" w:name="_ETM_Q53_316222"/>
      <w:bookmarkEnd w:id="22351"/>
      <w:r>
        <w:rPr>
          <w:rtl/>
        </w:rPr>
        <w:t xml:space="preserve">מה </w:t>
      </w:r>
      <w:bookmarkStart w:id="22352" w:name="_ETM_Q53_316719"/>
      <w:bookmarkEnd w:id="22352"/>
      <w:r>
        <w:rPr>
          <w:rtl/>
        </w:rPr>
        <w:t xml:space="preserve">לעשות </w:t>
      </w:r>
      <w:bookmarkStart w:id="22353" w:name="_ETM_Q53_317499"/>
      <w:bookmarkEnd w:id="22353"/>
      <w:r>
        <w:rPr>
          <w:rtl/>
        </w:rPr>
        <w:t xml:space="preserve">שאינו </w:t>
      </w:r>
      <w:bookmarkStart w:id="22354" w:name="_ETM_Q53_318069"/>
      <w:bookmarkEnd w:id="22354"/>
      <w:r>
        <w:rPr>
          <w:rtl/>
        </w:rPr>
        <w:t xml:space="preserve">עולה </w:t>
      </w:r>
      <w:bookmarkStart w:id="22355" w:name="_ETM_Q53_318309"/>
      <w:bookmarkEnd w:id="22355"/>
      <w:r>
        <w:rPr>
          <w:rtl/>
        </w:rPr>
        <w:t xml:space="preserve">בקנה </w:t>
      </w:r>
      <w:bookmarkStart w:id="22356" w:name="_ETM_Q53_318819"/>
      <w:bookmarkStart w:id="22357" w:name="_ETM_Q53_319450"/>
      <w:bookmarkEnd w:id="22356"/>
      <w:bookmarkEnd w:id="22357"/>
      <w:r>
        <w:rPr>
          <w:rFonts w:hint="cs"/>
          <w:rtl/>
        </w:rPr>
        <w:t xml:space="preserve">אחד </w:t>
      </w:r>
      <w:r>
        <w:rPr>
          <w:rtl/>
        </w:rPr>
        <w:t xml:space="preserve">עם </w:t>
      </w:r>
      <w:bookmarkStart w:id="22358" w:name="_ETM_Q53_319629"/>
      <w:bookmarkEnd w:id="22358"/>
      <w:r>
        <w:rPr>
          <w:rtl/>
        </w:rPr>
        <w:t xml:space="preserve">הוראות </w:t>
      </w:r>
      <w:bookmarkStart w:id="22359" w:name="_ETM_Q53_320169"/>
      <w:bookmarkEnd w:id="22359"/>
      <w:r>
        <w:rPr>
          <w:rtl/>
        </w:rPr>
        <w:t>החוק</w:t>
      </w:r>
      <w:r>
        <w:rPr>
          <w:rFonts w:hint="cs"/>
          <w:rtl/>
        </w:rPr>
        <w:t>.</w:t>
      </w:r>
      <w:r>
        <w:rPr>
          <w:rtl/>
        </w:rPr>
        <w:t xml:space="preserve"> </w:t>
      </w:r>
      <w:bookmarkStart w:id="22360" w:name="_ETM_Q53_321180"/>
      <w:bookmarkEnd w:id="22360"/>
      <w:r>
        <w:rPr>
          <w:rtl/>
        </w:rPr>
        <w:t xml:space="preserve">אם </w:t>
      </w:r>
      <w:bookmarkStart w:id="22361" w:name="_ETM_Q53_321419"/>
      <w:bookmarkEnd w:id="22361"/>
      <w:r>
        <w:rPr>
          <w:rtl/>
        </w:rPr>
        <w:t xml:space="preserve">אתם </w:t>
      </w:r>
      <w:bookmarkStart w:id="22362" w:name="_ETM_Q53_321690"/>
      <w:bookmarkEnd w:id="22362"/>
      <w:r>
        <w:rPr>
          <w:rtl/>
        </w:rPr>
        <w:t xml:space="preserve">רוצים </w:t>
      </w:r>
      <w:bookmarkStart w:id="22363" w:name="_ETM_Q53_322139"/>
      <w:bookmarkEnd w:id="22363"/>
      <w:r>
        <w:rPr>
          <w:rtl/>
        </w:rPr>
        <w:t xml:space="preserve">לנצל </w:t>
      </w:r>
      <w:bookmarkStart w:id="22364" w:name="_ETM_Q53_322919"/>
      <w:bookmarkEnd w:id="22364"/>
      <w:r>
        <w:rPr>
          <w:rtl/>
        </w:rPr>
        <w:t xml:space="preserve">את </w:t>
      </w:r>
      <w:bookmarkStart w:id="22365" w:name="_ETM_Q53_323070"/>
      <w:bookmarkEnd w:id="22365"/>
      <w:r>
        <w:rPr>
          <w:rtl/>
        </w:rPr>
        <w:t xml:space="preserve">כספי </w:t>
      </w:r>
      <w:bookmarkStart w:id="22366" w:name="_ETM_Q53_323460"/>
      <w:bookmarkEnd w:id="22366"/>
      <w:r>
        <w:rPr>
          <w:rtl/>
        </w:rPr>
        <w:t xml:space="preserve">מימון </w:t>
      </w:r>
      <w:bookmarkStart w:id="22367" w:name="_ETM_Q53_323790"/>
      <w:bookmarkEnd w:id="22367"/>
      <w:r>
        <w:rPr>
          <w:rtl/>
        </w:rPr>
        <w:t xml:space="preserve">המפלגות </w:t>
      </w:r>
      <w:bookmarkStart w:id="22368" w:name="_ETM_Q53_324450"/>
      <w:bookmarkEnd w:id="22368"/>
      <w:r>
        <w:rPr>
          <w:rtl/>
        </w:rPr>
        <w:t>ש</w:t>
      </w:r>
      <w:r>
        <w:rPr>
          <w:rFonts w:hint="cs"/>
          <w:rtl/>
        </w:rPr>
        <w:t xml:space="preserve">ל </w:t>
      </w:r>
      <w:bookmarkStart w:id="22369" w:name="_ETM_Q53_327245"/>
      <w:bookmarkEnd w:id="22369"/>
      <w:r>
        <w:rPr>
          <w:rtl/>
        </w:rPr>
        <w:t xml:space="preserve">סיעת </w:t>
      </w:r>
      <w:bookmarkStart w:id="22370" w:name="_ETM_Q53_325080"/>
      <w:bookmarkEnd w:id="22370"/>
      <w:r>
        <w:rPr>
          <w:rtl/>
        </w:rPr>
        <w:t xml:space="preserve">הליכוד </w:t>
      </w:r>
      <w:bookmarkStart w:id="22371" w:name="_ETM_Q53_326070"/>
      <w:bookmarkEnd w:id="22371"/>
      <w:r>
        <w:rPr>
          <w:rtl/>
        </w:rPr>
        <w:t xml:space="preserve">לטובת </w:t>
      </w:r>
      <w:bookmarkStart w:id="22372" w:name="_ETM_Q53_326820"/>
      <w:bookmarkEnd w:id="22372"/>
      <w:r>
        <w:rPr>
          <w:rtl/>
        </w:rPr>
        <w:t xml:space="preserve">הסברת </w:t>
      </w:r>
      <w:bookmarkStart w:id="22373" w:name="_ETM_Q53_327360"/>
      <w:bookmarkEnd w:id="22373"/>
      <w:r>
        <w:rPr>
          <w:rtl/>
        </w:rPr>
        <w:t xml:space="preserve">המדיניות </w:t>
      </w:r>
      <w:bookmarkStart w:id="22374" w:name="_ETM_Q53_328050"/>
      <w:bookmarkEnd w:id="22374"/>
      <w:r>
        <w:rPr>
          <w:rtl/>
        </w:rPr>
        <w:t>שלכם</w:t>
      </w:r>
      <w:r>
        <w:rPr>
          <w:rFonts w:hint="cs"/>
          <w:rtl/>
        </w:rPr>
        <w:t xml:space="preserve"> –</w:t>
      </w:r>
      <w:r>
        <w:rPr>
          <w:rtl/>
        </w:rPr>
        <w:t xml:space="preserve"> </w:t>
      </w:r>
      <w:bookmarkStart w:id="22375" w:name="_ETM_Q53_328650"/>
      <w:bookmarkEnd w:id="22375"/>
      <w:r>
        <w:rPr>
          <w:rtl/>
        </w:rPr>
        <w:t xml:space="preserve">עשו </w:t>
      </w:r>
      <w:bookmarkStart w:id="22376" w:name="_ETM_Q53_329040"/>
      <w:bookmarkEnd w:id="22376"/>
      <w:r>
        <w:rPr>
          <w:rtl/>
        </w:rPr>
        <w:t>כן</w:t>
      </w:r>
      <w:r>
        <w:rPr>
          <w:rFonts w:hint="cs"/>
          <w:rtl/>
        </w:rPr>
        <w:t>,</w:t>
      </w:r>
      <w:r>
        <w:rPr>
          <w:rtl/>
        </w:rPr>
        <w:t xml:space="preserve"> </w:t>
      </w:r>
      <w:bookmarkStart w:id="22377" w:name="_ETM_Q53_329730"/>
      <w:bookmarkEnd w:id="22377"/>
      <w:r>
        <w:rPr>
          <w:rtl/>
        </w:rPr>
        <w:t xml:space="preserve">אבל </w:t>
      </w:r>
      <w:bookmarkStart w:id="22378" w:name="_ETM_Q53_330060"/>
      <w:bookmarkEnd w:id="22378"/>
      <w:r>
        <w:rPr>
          <w:rtl/>
        </w:rPr>
        <w:t xml:space="preserve">ניצול </w:t>
      </w:r>
      <w:bookmarkStart w:id="22379" w:name="_ETM_Q53_330540"/>
      <w:bookmarkEnd w:id="22379"/>
      <w:r>
        <w:rPr>
          <w:rtl/>
        </w:rPr>
        <w:t xml:space="preserve">כספי </w:t>
      </w:r>
      <w:bookmarkStart w:id="22380" w:name="_ETM_Q53_330990"/>
      <w:bookmarkEnd w:id="22380"/>
      <w:r>
        <w:rPr>
          <w:rtl/>
        </w:rPr>
        <w:t xml:space="preserve">הציבור </w:t>
      </w:r>
      <w:bookmarkStart w:id="22381" w:name="_ETM_Q53_332130"/>
      <w:bookmarkEnd w:id="22381"/>
      <w:r>
        <w:rPr>
          <w:rtl/>
        </w:rPr>
        <w:t xml:space="preserve">על </w:t>
      </w:r>
      <w:bookmarkStart w:id="22382" w:name="_ETM_Q53_332490"/>
      <w:bookmarkEnd w:id="22382"/>
      <w:r>
        <w:rPr>
          <w:rtl/>
        </w:rPr>
        <w:t xml:space="preserve">מנת </w:t>
      </w:r>
      <w:bookmarkStart w:id="22383" w:name="_ETM_Q53_332850"/>
      <w:bookmarkEnd w:id="22383"/>
      <w:r>
        <w:rPr>
          <w:rtl/>
        </w:rPr>
        <w:t xml:space="preserve">להסביר </w:t>
      </w:r>
      <w:bookmarkStart w:id="22384" w:name="_ETM_Q53_333660"/>
      <w:bookmarkEnd w:id="22384"/>
      <w:r>
        <w:rPr>
          <w:rtl/>
        </w:rPr>
        <w:t xml:space="preserve">מדיניות </w:t>
      </w:r>
      <w:bookmarkStart w:id="22385" w:name="_ETM_Q53_334800"/>
      <w:bookmarkEnd w:id="22385"/>
      <w:r>
        <w:rPr>
          <w:rtl/>
        </w:rPr>
        <w:t>ש</w:t>
      </w:r>
      <w:r>
        <w:rPr>
          <w:rFonts w:hint="cs"/>
          <w:rtl/>
        </w:rPr>
        <w:t xml:space="preserve">היא </w:t>
      </w:r>
      <w:r>
        <w:rPr>
          <w:rtl/>
        </w:rPr>
        <w:t xml:space="preserve">עניין </w:t>
      </w:r>
      <w:bookmarkStart w:id="22386" w:name="_ETM_Q53_336030"/>
      <w:bookmarkEnd w:id="22386"/>
      <w:r>
        <w:rPr>
          <w:rFonts w:hint="cs"/>
          <w:rtl/>
        </w:rPr>
        <w:t>פוליטי - - -</w:t>
      </w:r>
    </w:p>
    <w:p w:rsidR="00263879" w:rsidRDefault="00263879" w:rsidP="00BA73B6">
      <w:pPr>
        <w:rPr>
          <w:rtl/>
        </w:rPr>
      </w:pPr>
      <w:bookmarkStart w:id="22387" w:name="_ETM_Q53_336554"/>
      <w:bookmarkStart w:id="22388" w:name="_ETM_Q53_336638"/>
      <w:bookmarkEnd w:id="22387"/>
      <w:bookmarkEnd w:id="22388"/>
    </w:p>
    <w:p w:rsidR="00263879" w:rsidRDefault="00263879" w:rsidP="00BA73B6">
      <w:pPr>
        <w:pStyle w:val="af6"/>
        <w:rPr>
          <w:rtl/>
        </w:rPr>
      </w:pPr>
      <w:bookmarkStart w:id="22389" w:name="ET_interruption_6435_35"/>
      <w:r w:rsidRPr="005113FF">
        <w:rPr>
          <w:rStyle w:val="TagStyle"/>
          <w:rtl/>
        </w:rPr>
        <w:t>&lt;&lt; קריאה &gt;&gt;</w:t>
      </w:r>
      <w:r w:rsidRPr="008D7EC0">
        <w:rPr>
          <w:rStyle w:val="TagStyle"/>
          <w:rtl/>
        </w:rPr>
        <w:t xml:space="preserve"> </w:t>
      </w:r>
      <w:r>
        <w:rPr>
          <w:rtl/>
        </w:rPr>
        <w:t>השרה במשרד ראש הממשלה גלית דיסטל אטבריאן:</w:t>
      </w:r>
      <w:r w:rsidRPr="008D7EC0">
        <w:rPr>
          <w:rStyle w:val="TagStyle"/>
          <w:rtl/>
        </w:rPr>
        <w:t xml:space="preserve"> </w:t>
      </w:r>
      <w:r w:rsidRPr="005113FF">
        <w:rPr>
          <w:rStyle w:val="TagStyle"/>
          <w:rtl/>
        </w:rPr>
        <w:t>&lt;&lt; קריאה &gt;&gt;</w:t>
      </w:r>
      <w:bookmarkEnd w:id="22389"/>
      <w:r>
        <w:rPr>
          <w:rtl/>
        </w:rPr>
        <w:t xml:space="preserve">   </w:t>
      </w:r>
    </w:p>
    <w:p w:rsidR="00263879" w:rsidRDefault="00263879" w:rsidP="00BA73B6">
      <w:pPr>
        <w:rPr>
          <w:rtl/>
        </w:rPr>
      </w:pPr>
    </w:p>
    <w:p w:rsidR="00263879" w:rsidRDefault="00263879" w:rsidP="00BA73B6">
      <w:pPr>
        <w:rPr>
          <w:rtl/>
        </w:rPr>
      </w:pPr>
      <w:r>
        <w:rPr>
          <w:rFonts w:hint="cs"/>
          <w:rtl/>
        </w:rPr>
        <w:t xml:space="preserve">אבל אתה משקר עכשיו - - </w:t>
      </w:r>
      <w:bookmarkStart w:id="22390" w:name="_ETM_Q53_334828"/>
      <w:bookmarkEnd w:id="22390"/>
      <w:r>
        <w:rPr>
          <w:rFonts w:hint="cs"/>
          <w:rtl/>
        </w:rPr>
        <w:t>-</w:t>
      </w:r>
    </w:p>
    <w:p w:rsidR="00263879" w:rsidRDefault="00263879" w:rsidP="00BA73B6">
      <w:pPr>
        <w:rPr>
          <w:rtl/>
        </w:rPr>
      </w:pPr>
      <w:bookmarkStart w:id="22391" w:name="_ETM_Q53_335180"/>
      <w:bookmarkStart w:id="22392" w:name="_ETM_Q53_335245"/>
      <w:bookmarkEnd w:id="22391"/>
      <w:bookmarkEnd w:id="22392"/>
    </w:p>
    <w:p w:rsidR="00263879" w:rsidRDefault="00263879" w:rsidP="00BA73B6">
      <w:pPr>
        <w:pStyle w:val="af8"/>
        <w:rPr>
          <w:rtl/>
        </w:rPr>
      </w:pPr>
      <w:r w:rsidRPr="005113FF">
        <w:rPr>
          <w:rStyle w:val="TagStyle"/>
          <w:rtl/>
        </w:rPr>
        <w:t xml:space="preserve"> &lt;&lt; יור &gt;&gt;</w:t>
      </w:r>
      <w:r w:rsidRPr="007B3495">
        <w:rPr>
          <w:rStyle w:val="TagStyle"/>
          <w:rtl/>
        </w:rPr>
        <w:t xml:space="preserve"> </w:t>
      </w:r>
      <w:r>
        <w:rPr>
          <w:rtl/>
        </w:rPr>
        <w:t xml:space="preserve">היו"ר </w:t>
      </w:r>
      <w:r w:rsidR="00BA73B6">
        <w:rPr>
          <w:rtl/>
        </w:rPr>
        <w:t>אוריאל בוסו</w:t>
      </w:r>
      <w:r>
        <w:rPr>
          <w:rtl/>
        </w:rPr>
        <w:t>:</w:t>
      </w:r>
      <w:r w:rsidRPr="007B3495">
        <w:rPr>
          <w:rStyle w:val="TagStyle"/>
          <w:rtl/>
        </w:rPr>
        <w:t xml:space="preserve"> </w:t>
      </w:r>
      <w:r w:rsidRPr="005113FF">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2393" w:name="_ETM_Q53_336250"/>
      <w:bookmarkEnd w:id="22393"/>
      <w:r>
        <w:rPr>
          <w:rFonts w:hint="cs"/>
          <w:rtl/>
        </w:rPr>
        <w:t>השרה דיסטל. השרה דיסטל.</w:t>
      </w:r>
    </w:p>
    <w:p w:rsidR="00263879" w:rsidRDefault="00263879" w:rsidP="00BA73B6">
      <w:pPr>
        <w:rPr>
          <w:rtl/>
        </w:rPr>
      </w:pPr>
    </w:p>
    <w:p w:rsidR="00263879" w:rsidRDefault="00263879" w:rsidP="00BA73B6">
      <w:pPr>
        <w:pStyle w:val="-"/>
        <w:rPr>
          <w:rtl/>
        </w:rPr>
      </w:pPr>
      <w:bookmarkStart w:id="22394" w:name="ET_speakercontinue_6156_19"/>
      <w:r w:rsidRPr="005113FF">
        <w:rPr>
          <w:rStyle w:val="TagStyle"/>
          <w:rtl/>
        </w:rPr>
        <w:t xml:space="preserve"> &lt;&lt; דובר_המשך &gt;&gt;</w:t>
      </w:r>
      <w:r w:rsidRPr="007B3495">
        <w:rPr>
          <w:rStyle w:val="TagStyle"/>
          <w:rtl/>
        </w:rPr>
        <w:t xml:space="preserve"> </w:t>
      </w:r>
      <w:r>
        <w:rPr>
          <w:rtl/>
        </w:rPr>
        <w:t>גלעד קריב (העבודה):</w:t>
      </w:r>
      <w:r w:rsidRPr="007B3495">
        <w:rPr>
          <w:rStyle w:val="TagStyle"/>
          <w:rtl/>
        </w:rPr>
        <w:t xml:space="preserve"> </w:t>
      </w:r>
      <w:r w:rsidRPr="005113FF">
        <w:rPr>
          <w:rStyle w:val="TagStyle"/>
          <w:rtl/>
        </w:rPr>
        <w:t>&lt;&lt; דובר_המשך &gt;&gt;</w:t>
      </w:r>
      <w:r>
        <w:rPr>
          <w:rtl/>
        </w:rPr>
        <w:t xml:space="preserve">   </w:t>
      </w:r>
      <w:bookmarkEnd w:id="22394"/>
    </w:p>
    <w:p w:rsidR="00263879" w:rsidRDefault="00263879" w:rsidP="00DA3834">
      <w:pPr>
        <w:rPr>
          <w:rtl/>
        </w:rPr>
      </w:pPr>
    </w:p>
    <w:p w:rsidR="00263879" w:rsidRDefault="00263879" w:rsidP="00BA73B6">
      <w:pPr>
        <w:rPr>
          <w:rtl/>
        </w:rPr>
      </w:pPr>
      <w:bookmarkStart w:id="22395" w:name="_ETM_Q53_336360"/>
      <w:bookmarkStart w:id="22396" w:name="_ETM_Q53_337290"/>
      <w:bookmarkEnd w:id="22395"/>
      <w:bookmarkEnd w:id="22396"/>
      <w:r>
        <w:rPr>
          <w:rtl/>
        </w:rPr>
        <w:t xml:space="preserve">זה </w:t>
      </w:r>
      <w:bookmarkStart w:id="22397" w:name="_ETM_Q53_337620"/>
      <w:bookmarkEnd w:id="22397"/>
      <w:r>
        <w:rPr>
          <w:rtl/>
        </w:rPr>
        <w:t xml:space="preserve">דבר </w:t>
      </w:r>
      <w:bookmarkStart w:id="22398" w:name="_ETM_Q53_338010"/>
      <w:bookmarkEnd w:id="22398"/>
      <w:r>
        <w:rPr>
          <w:rtl/>
        </w:rPr>
        <w:t xml:space="preserve">שלא </w:t>
      </w:r>
      <w:bookmarkStart w:id="22399" w:name="_ETM_Q53_338280"/>
      <w:bookmarkEnd w:id="22399"/>
      <w:r>
        <w:rPr>
          <w:rtl/>
        </w:rPr>
        <w:t xml:space="preserve">יכול </w:t>
      </w:r>
      <w:bookmarkStart w:id="22400" w:name="_ETM_Q53_338700"/>
      <w:bookmarkEnd w:id="22400"/>
      <w:r>
        <w:rPr>
          <w:rtl/>
        </w:rPr>
        <w:t>ל</w:t>
      </w:r>
      <w:r>
        <w:rPr>
          <w:rFonts w:hint="cs"/>
          <w:rtl/>
        </w:rPr>
        <w:t>הי</w:t>
      </w:r>
      <w:r>
        <w:rPr>
          <w:rtl/>
        </w:rPr>
        <w:t xml:space="preserve">עשות </w:t>
      </w:r>
      <w:bookmarkStart w:id="22401" w:name="_ETM_Q53_339150"/>
      <w:bookmarkEnd w:id="22401"/>
      <w:r>
        <w:rPr>
          <w:rtl/>
        </w:rPr>
        <w:t xml:space="preserve">בתקציבי </w:t>
      </w:r>
      <w:bookmarkStart w:id="22402" w:name="_ETM_Q53_339810"/>
      <w:bookmarkEnd w:id="22402"/>
      <w:r>
        <w:rPr>
          <w:rtl/>
        </w:rPr>
        <w:t>הממשלה</w:t>
      </w:r>
      <w:r>
        <w:rPr>
          <w:rFonts w:hint="cs"/>
          <w:rtl/>
        </w:rPr>
        <w:t>.</w:t>
      </w:r>
      <w:r>
        <w:rPr>
          <w:rtl/>
        </w:rPr>
        <w:t xml:space="preserve"> </w:t>
      </w:r>
      <w:bookmarkStart w:id="22403" w:name="_ETM_Q53_340940"/>
      <w:bookmarkEnd w:id="22403"/>
      <w:r>
        <w:rPr>
          <w:rtl/>
        </w:rPr>
        <w:t xml:space="preserve">מה </w:t>
      </w:r>
      <w:bookmarkStart w:id="22404" w:name="_ETM_Q53_341989"/>
      <w:bookmarkEnd w:id="22404"/>
      <w:r>
        <w:rPr>
          <w:rFonts w:hint="cs"/>
          <w:rtl/>
        </w:rPr>
        <w:t xml:space="preserve">לעשות? </w:t>
      </w:r>
      <w:r>
        <w:rPr>
          <w:rtl/>
        </w:rPr>
        <w:t xml:space="preserve">אתם </w:t>
      </w:r>
      <w:bookmarkStart w:id="22405" w:name="_ETM_Q53_342230"/>
      <w:bookmarkEnd w:id="22405"/>
      <w:r>
        <w:rPr>
          <w:rtl/>
        </w:rPr>
        <w:t xml:space="preserve">לא </w:t>
      </w:r>
      <w:bookmarkStart w:id="22406" w:name="_ETM_Q53_342379"/>
      <w:bookmarkEnd w:id="22406"/>
      <w:r>
        <w:rPr>
          <w:rtl/>
        </w:rPr>
        <w:t xml:space="preserve">יכולים </w:t>
      </w:r>
      <w:bookmarkStart w:id="22407" w:name="_ETM_Q53_342919"/>
      <w:bookmarkEnd w:id="22407"/>
      <w:r>
        <w:rPr>
          <w:rtl/>
        </w:rPr>
        <w:t xml:space="preserve">לרמוס </w:t>
      </w:r>
      <w:bookmarkStart w:id="22408" w:name="_ETM_Q53_343430"/>
      <w:bookmarkEnd w:id="22408"/>
      <w:r>
        <w:rPr>
          <w:rtl/>
        </w:rPr>
        <w:t xml:space="preserve">ברגל </w:t>
      </w:r>
      <w:bookmarkStart w:id="22409" w:name="_ETM_Q53_343909"/>
      <w:bookmarkEnd w:id="22409"/>
      <w:r>
        <w:rPr>
          <w:rtl/>
        </w:rPr>
        <w:t xml:space="preserve">גסה </w:t>
      </w:r>
      <w:bookmarkStart w:id="22410" w:name="_ETM_Q53_344269"/>
      <w:bookmarkEnd w:id="22410"/>
      <w:r>
        <w:rPr>
          <w:rtl/>
        </w:rPr>
        <w:t xml:space="preserve">את </w:t>
      </w:r>
      <w:bookmarkStart w:id="22411" w:name="_ETM_Q53_344450"/>
      <w:bookmarkEnd w:id="22411"/>
      <w:r>
        <w:rPr>
          <w:rtl/>
        </w:rPr>
        <w:t>ה</w:t>
      </w:r>
      <w:r>
        <w:rPr>
          <w:rFonts w:hint="cs"/>
          <w:rtl/>
        </w:rPr>
        <w:t>חוק.</w:t>
      </w:r>
    </w:p>
    <w:p w:rsidR="00263879" w:rsidRDefault="00263879" w:rsidP="00BA73B6">
      <w:pPr>
        <w:rPr>
          <w:rtl/>
        </w:rPr>
      </w:pPr>
      <w:bookmarkStart w:id="22412" w:name="_ETM_Q53_345986"/>
      <w:bookmarkStart w:id="22413" w:name="_ETM_Q53_346054"/>
      <w:bookmarkEnd w:id="22412"/>
      <w:bookmarkEnd w:id="22413"/>
    </w:p>
    <w:p w:rsidR="00263879" w:rsidRDefault="00263879" w:rsidP="00BA73B6">
      <w:pPr>
        <w:pStyle w:val="af6"/>
        <w:rPr>
          <w:rtl/>
        </w:rPr>
      </w:pPr>
      <w:bookmarkStart w:id="22414" w:name="_ETM_Q53_346146"/>
      <w:bookmarkStart w:id="22415" w:name="_ETM_Q53_346200"/>
      <w:bookmarkStart w:id="22416" w:name="ET_interruption_6435_36"/>
      <w:bookmarkEnd w:id="22414"/>
      <w:bookmarkEnd w:id="22415"/>
      <w:r w:rsidRPr="005113FF">
        <w:rPr>
          <w:rStyle w:val="TagStyle"/>
          <w:rtl/>
        </w:rPr>
        <w:t>&lt;&lt; קריאה &gt;&gt;</w:t>
      </w:r>
      <w:r w:rsidRPr="008D7EC0">
        <w:rPr>
          <w:rStyle w:val="TagStyle"/>
          <w:rtl/>
        </w:rPr>
        <w:t xml:space="preserve"> </w:t>
      </w:r>
      <w:r>
        <w:rPr>
          <w:rtl/>
        </w:rPr>
        <w:t>השרה במשרד ראש הממשלה גלית דיסטל אטבריאן:</w:t>
      </w:r>
      <w:r w:rsidRPr="008D7EC0">
        <w:rPr>
          <w:rStyle w:val="TagStyle"/>
          <w:rtl/>
        </w:rPr>
        <w:t xml:space="preserve"> </w:t>
      </w:r>
      <w:r w:rsidRPr="005113FF">
        <w:rPr>
          <w:rStyle w:val="TagStyle"/>
          <w:rtl/>
        </w:rPr>
        <w:t>&lt;&lt; קריאה &gt;&gt;</w:t>
      </w:r>
      <w:bookmarkEnd w:id="22416"/>
      <w:r>
        <w:rPr>
          <w:rtl/>
        </w:rPr>
        <w:t xml:space="preserve">   </w:t>
      </w:r>
    </w:p>
    <w:p w:rsidR="00263879" w:rsidRDefault="00263879" w:rsidP="00BA73B6">
      <w:pPr>
        <w:rPr>
          <w:rtl/>
        </w:rPr>
      </w:pPr>
    </w:p>
    <w:p w:rsidR="00263879" w:rsidRDefault="00263879" w:rsidP="00BA73B6">
      <w:pPr>
        <w:rPr>
          <w:rtl/>
        </w:rPr>
      </w:pPr>
      <w:bookmarkStart w:id="22417" w:name="_ETM_Q53_347698"/>
      <w:bookmarkStart w:id="22418" w:name="_ETM_Q53_347773"/>
      <w:bookmarkEnd w:id="22417"/>
      <w:bookmarkEnd w:id="22418"/>
      <w:r>
        <w:rPr>
          <w:rFonts w:hint="cs"/>
          <w:rtl/>
        </w:rPr>
        <w:t xml:space="preserve">גלעד, אבל אתה משקר, זה לא מכספי הציבור </w:t>
      </w:r>
      <w:bookmarkStart w:id="22419" w:name="_ETM_Q53_352501"/>
      <w:bookmarkEnd w:id="22419"/>
      <w:r>
        <w:rPr>
          <w:rFonts w:hint="cs"/>
          <w:rtl/>
        </w:rPr>
        <w:t xml:space="preserve">- </w:t>
      </w:r>
      <w:bookmarkStart w:id="22420" w:name="_ETM_Q53_346689"/>
      <w:bookmarkEnd w:id="22420"/>
      <w:r>
        <w:rPr>
          <w:rFonts w:hint="cs"/>
          <w:rtl/>
        </w:rPr>
        <w:t>- -</w:t>
      </w:r>
    </w:p>
    <w:p w:rsidR="00263879" w:rsidRDefault="00263879" w:rsidP="00BA73B6">
      <w:pPr>
        <w:rPr>
          <w:rtl/>
        </w:rPr>
      </w:pPr>
      <w:bookmarkStart w:id="22421" w:name="_ETM_Q53_347185"/>
      <w:bookmarkStart w:id="22422" w:name="_ETM_Q53_347233"/>
      <w:bookmarkEnd w:id="22421"/>
      <w:bookmarkEnd w:id="22422"/>
    </w:p>
    <w:p w:rsidR="00263879" w:rsidRDefault="00263879" w:rsidP="00BA73B6">
      <w:pPr>
        <w:pStyle w:val="-"/>
        <w:rPr>
          <w:rtl/>
        </w:rPr>
      </w:pPr>
      <w:bookmarkStart w:id="22423" w:name="ET_speakercontinue_6156_20"/>
      <w:r w:rsidRPr="005113FF">
        <w:rPr>
          <w:rStyle w:val="TagStyle"/>
          <w:rtl/>
        </w:rPr>
        <w:t xml:space="preserve"> &lt;&lt; דובר_המשך &gt;&gt;</w:t>
      </w:r>
      <w:r w:rsidRPr="007B3495">
        <w:rPr>
          <w:rStyle w:val="TagStyle"/>
          <w:rtl/>
        </w:rPr>
        <w:t xml:space="preserve"> </w:t>
      </w:r>
      <w:r>
        <w:rPr>
          <w:rtl/>
        </w:rPr>
        <w:t>גלעד קריב (העבודה):</w:t>
      </w:r>
      <w:r w:rsidRPr="007B3495">
        <w:rPr>
          <w:rStyle w:val="TagStyle"/>
          <w:rtl/>
        </w:rPr>
        <w:t xml:space="preserve"> </w:t>
      </w:r>
      <w:r w:rsidRPr="005113FF">
        <w:rPr>
          <w:rStyle w:val="TagStyle"/>
          <w:rtl/>
        </w:rPr>
        <w:t>&lt;&lt; דובר_המשך &gt;&gt;</w:t>
      </w:r>
      <w:r>
        <w:rPr>
          <w:rtl/>
        </w:rPr>
        <w:t xml:space="preserve">   </w:t>
      </w:r>
      <w:bookmarkEnd w:id="22423"/>
    </w:p>
    <w:p w:rsidR="00263879" w:rsidRDefault="00263879" w:rsidP="00DA3834">
      <w:pPr>
        <w:rPr>
          <w:rtl/>
        </w:rPr>
      </w:pPr>
    </w:p>
    <w:p w:rsidR="00263879" w:rsidRDefault="00263879" w:rsidP="00BA73B6">
      <w:pPr>
        <w:rPr>
          <w:rtl/>
        </w:rPr>
      </w:pPr>
      <w:bookmarkStart w:id="22424" w:name="_ETM_Q53_348253"/>
      <w:bookmarkStart w:id="22425" w:name="_ETM_Q53_346660"/>
      <w:bookmarkEnd w:id="22424"/>
      <w:bookmarkEnd w:id="22425"/>
      <w:r>
        <w:rPr>
          <w:rtl/>
        </w:rPr>
        <w:t>טוב</w:t>
      </w:r>
      <w:r>
        <w:rPr>
          <w:rFonts w:hint="cs"/>
          <w:rtl/>
        </w:rPr>
        <w:t>.</w:t>
      </w:r>
      <w:r>
        <w:rPr>
          <w:rtl/>
        </w:rPr>
        <w:t xml:space="preserve"> </w:t>
      </w:r>
      <w:bookmarkStart w:id="22426" w:name="_ETM_Q53_347320"/>
      <w:bookmarkEnd w:id="22426"/>
      <w:r>
        <w:rPr>
          <w:rtl/>
        </w:rPr>
        <w:t>עכשיו</w:t>
      </w:r>
      <w:r>
        <w:rPr>
          <w:rFonts w:hint="cs"/>
          <w:rtl/>
        </w:rPr>
        <w:t>,</w:t>
      </w:r>
      <w:r>
        <w:rPr>
          <w:rtl/>
        </w:rPr>
        <w:t xml:space="preserve"> </w:t>
      </w:r>
      <w:bookmarkStart w:id="22427" w:name="_ETM_Q53_348040"/>
      <w:bookmarkEnd w:id="22427"/>
      <w:r>
        <w:rPr>
          <w:rtl/>
        </w:rPr>
        <w:t>גברתי</w:t>
      </w:r>
      <w:r>
        <w:rPr>
          <w:rFonts w:hint="cs"/>
          <w:rtl/>
        </w:rPr>
        <w:t>, את העניין הזה - - -</w:t>
      </w:r>
    </w:p>
    <w:p w:rsidR="00263879" w:rsidRDefault="00263879" w:rsidP="00BA73B6">
      <w:pPr>
        <w:rPr>
          <w:rtl/>
        </w:rPr>
      </w:pPr>
    </w:p>
    <w:p w:rsidR="00263879" w:rsidRDefault="00263879" w:rsidP="00BA73B6">
      <w:pPr>
        <w:pStyle w:val="af6"/>
        <w:rPr>
          <w:rtl/>
        </w:rPr>
      </w:pPr>
      <w:bookmarkStart w:id="22428" w:name="ET_interruption_6435_37"/>
      <w:r w:rsidRPr="005113FF">
        <w:rPr>
          <w:rStyle w:val="TagStyle"/>
          <w:rtl/>
        </w:rPr>
        <w:t>&lt;&lt; קריאה &gt;&gt;</w:t>
      </w:r>
      <w:r w:rsidRPr="008D7EC0">
        <w:rPr>
          <w:rStyle w:val="TagStyle"/>
          <w:rtl/>
        </w:rPr>
        <w:t xml:space="preserve"> </w:t>
      </w:r>
      <w:r>
        <w:rPr>
          <w:rtl/>
        </w:rPr>
        <w:t>השרה במשרד ראש הממשלה גלית דיסטל אטבריאן:</w:t>
      </w:r>
      <w:r w:rsidRPr="008D7EC0">
        <w:rPr>
          <w:rStyle w:val="TagStyle"/>
          <w:rtl/>
        </w:rPr>
        <w:t xml:space="preserve"> </w:t>
      </w:r>
      <w:r w:rsidRPr="005113FF">
        <w:rPr>
          <w:rStyle w:val="TagStyle"/>
          <w:rtl/>
        </w:rPr>
        <w:t>&lt;&lt; קריאה &gt;&gt;</w:t>
      </w:r>
      <w:bookmarkEnd w:id="22428"/>
      <w:r>
        <w:rPr>
          <w:rtl/>
        </w:rPr>
        <w:t xml:space="preserve">   </w:t>
      </w:r>
    </w:p>
    <w:p w:rsidR="00263879" w:rsidRDefault="00263879" w:rsidP="00BA73B6">
      <w:pPr>
        <w:rPr>
          <w:rtl/>
        </w:rPr>
      </w:pPr>
      <w:r>
        <w:rPr>
          <w:rtl/>
        </w:rPr>
        <w:t xml:space="preserve"> </w:t>
      </w:r>
      <w:bookmarkStart w:id="22429" w:name="_ETM_Q53_349319"/>
      <w:bookmarkEnd w:id="22429"/>
    </w:p>
    <w:p w:rsidR="00263879" w:rsidRDefault="00263879" w:rsidP="00BA73B6">
      <w:pPr>
        <w:rPr>
          <w:rtl/>
        </w:rPr>
      </w:pPr>
      <w:r>
        <w:rPr>
          <w:rFonts w:hint="cs"/>
          <w:rtl/>
        </w:rPr>
        <w:t xml:space="preserve">זה מכספי המפלגות, </w:t>
      </w:r>
      <w:bookmarkStart w:id="22430" w:name="_ETM_Q53_360663"/>
      <w:bookmarkEnd w:id="22430"/>
      <w:r>
        <w:rPr>
          <w:rFonts w:hint="cs"/>
          <w:rtl/>
        </w:rPr>
        <w:t>לא מכספי הציבור - - -</w:t>
      </w:r>
    </w:p>
    <w:p w:rsidR="00263879" w:rsidRDefault="00263879" w:rsidP="00BA73B6">
      <w:pPr>
        <w:rPr>
          <w:rtl/>
        </w:rPr>
      </w:pPr>
    </w:p>
    <w:p w:rsidR="00263879" w:rsidRDefault="00263879" w:rsidP="00BA73B6">
      <w:pPr>
        <w:pStyle w:val="-"/>
        <w:rPr>
          <w:rtl/>
        </w:rPr>
      </w:pPr>
      <w:bookmarkStart w:id="22431" w:name="ET_speakercontinue_6156_22"/>
      <w:r w:rsidRPr="005113FF">
        <w:rPr>
          <w:rStyle w:val="TagStyle"/>
          <w:rtl/>
        </w:rPr>
        <w:t xml:space="preserve"> &lt;&lt; דובר_המשך &gt;&gt;</w:t>
      </w:r>
      <w:r w:rsidRPr="007B3495">
        <w:rPr>
          <w:rStyle w:val="TagStyle"/>
          <w:rtl/>
        </w:rPr>
        <w:t xml:space="preserve"> </w:t>
      </w:r>
      <w:r>
        <w:rPr>
          <w:rtl/>
        </w:rPr>
        <w:t>גלעד קריב (העבודה):</w:t>
      </w:r>
      <w:r w:rsidRPr="007B3495">
        <w:rPr>
          <w:rStyle w:val="TagStyle"/>
          <w:rtl/>
        </w:rPr>
        <w:t xml:space="preserve"> </w:t>
      </w:r>
      <w:r w:rsidRPr="005113FF">
        <w:rPr>
          <w:rStyle w:val="TagStyle"/>
          <w:rtl/>
        </w:rPr>
        <w:t>&lt;&lt; דובר_המשך &gt;&gt;</w:t>
      </w:r>
      <w:r>
        <w:rPr>
          <w:rtl/>
        </w:rPr>
        <w:t xml:space="preserve">   </w:t>
      </w:r>
      <w:bookmarkEnd w:id="22431"/>
    </w:p>
    <w:p w:rsidR="00263879" w:rsidRDefault="00263879" w:rsidP="00DA3834">
      <w:pPr>
        <w:rPr>
          <w:rtl/>
        </w:rPr>
      </w:pPr>
    </w:p>
    <w:p w:rsidR="00263879" w:rsidRDefault="00263879" w:rsidP="00BA73B6">
      <w:pPr>
        <w:rPr>
          <w:rtl/>
        </w:rPr>
      </w:pPr>
      <w:bookmarkStart w:id="22432" w:name="_ETM_Q53_352919"/>
      <w:bookmarkEnd w:id="22432"/>
      <w:r>
        <w:rPr>
          <w:rtl/>
        </w:rPr>
        <w:t xml:space="preserve">אדוני </w:t>
      </w:r>
      <w:bookmarkStart w:id="22433" w:name="_ETM_Q53_353279"/>
      <w:bookmarkEnd w:id="22433"/>
      <w:r>
        <w:rPr>
          <w:rFonts w:hint="cs"/>
          <w:rtl/>
        </w:rPr>
        <w:t xml:space="preserve">היושב-ראש, </w:t>
      </w:r>
      <w:bookmarkStart w:id="22434" w:name="_ETM_Q53_356839"/>
      <w:bookmarkEnd w:id="22434"/>
      <w:r>
        <w:rPr>
          <w:rFonts w:hint="cs"/>
          <w:rtl/>
        </w:rPr>
        <w:t>גברתי השרה, גברתי השרה - - -</w:t>
      </w:r>
    </w:p>
    <w:p w:rsidR="00263879" w:rsidRDefault="00263879" w:rsidP="00BA73B6">
      <w:pPr>
        <w:rPr>
          <w:rtl/>
        </w:rPr>
      </w:pPr>
      <w:bookmarkStart w:id="22435" w:name="_ETM_Q53_361042"/>
      <w:bookmarkStart w:id="22436" w:name="_ETM_Q53_361136"/>
      <w:bookmarkEnd w:id="22435"/>
      <w:bookmarkEnd w:id="22436"/>
    </w:p>
    <w:p w:rsidR="00263879" w:rsidRDefault="00263879" w:rsidP="00BA73B6">
      <w:pPr>
        <w:pStyle w:val="af6"/>
        <w:rPr>
          <w:rtl/>
        </w:rPr>
      </w:pPr>
      <w:bookmarkStart w:id="22437" w:name="_ETM_Q53_361201"/>
      <w:bookmarkStart w:id="22438" w:name="_ETM_Q53_361269"/>
      <w:bookmarkStart w:id="22439" w:name="ET_interruption_6435_38"/>
      <w:bookmarkEnd w:id="22437"/>
      <w:bookmarkEnd w:id="22438"/>
      <w:r w:rsidRPr="005113FF">
        <w:rPr>
          <w:rStyle w:val="TagStyle"/>
          <w:rtl/>
        </w:rPr>
        <w:t>&lt;&lt; קריאה &gt;&gt;</w:t>
      </w:r>
      <w:r w:rsidRPr="008D7EC0">
        <w:rPr>
          <w:rStyle w:val="TagStyle"/>
          <w:rtl/>
        </w:rPr>
        <w:t xml:space="preserve"> </w:t>
      </w:r>
      <w:r>
        <w:rPr>
          <w:rtl/>
        </w:rPr>
        <w:t>השרה במשרד ראש הממשלה גלית דיסטל אטבריאן:</w:t>
      </w:r>
      <w:r w:rsidRPr="008D7EC0">
        <w:rPr>
          <w:rStyle w:val="TagStyle"/>
          <w:rtl/>
        </w:rPr>
        <w:t xml:space="preserve"> </w:t>
      </w:r>
      <w:r w:rsidRPr="005113FF">
        <w:rPr>
          <w:rStyle w:val="TagStyle"/>
          <w:rtl/>
        </w:rPr>
        <w:t>&lt;&lt; קריאה &gt;&gt;</w:t>
      </w:r>
      <w:bookmarkEnd w:id="22439"/>
      <w:r>
        <w:rPr>
          <w:rtl/>
        </w:rPr>
        <w:t xml:space="preserve">   </w:t>
      </w:r>
    </w:p>
    <w:p w:rsidR="00263879" w:rsidRDefault="00263879" w:rsidP="00BA73B6">
      <w:pPr>
        <w:rPr>
          <w:rtl/>
        </w:rPr>
      </w:pPr>
    </w:p>
    <w:p w:rsidR="00263879" w:rsidRDefault="00263879" w:rsidP="00BA73B6">
      <w:pPr>
        <w:rPr>
          <w:rtl/>
        </w:rPr>
      </w:pPr>
      <w:bookmarkStart w:id="22440" w:name="_ETM_Q53_363155"/>
      <w:bookmarkStart w:id="22441" w:name="_ETM_Q53_363242"/>
      <w:bookmarkEnd w:id="22440"/>
      <w:bookmarkEnd w:id="22441"/>
      <w:r>
        <w:rPr>
          <w:rFonts w:hint="cs"/>
          <w:rtl/>
        </w:rPr>
        <w:t>שיקרת הרגע, אמרת עובדה לא נכונה. זה לא מכספי הציבור - - -</w:t>
      </w:r>
    </w:p>
    <w:p w:rsidR="00263879" w:rsidRDefault="00263879" w:rsidP="00BA73B6">
      <w:pPr>
        <w:rPr>
          <w:rtl/>
        </w:rPr>
      </w:pPr>
    </w:p>
    <w:p w:rsidR="00263879" w:rsidRDefault="00263879" w:rsidP="00BA73B6">
      <w:pPr>
        <w:pStyle w:val="-"/>
        <w:rPr>
          <w:rtl/>
        </w:rPr>
      </w:pPr>
      <w:bookmarkStart w:id="22442" w:name="ET_speakercontinue_6156_23"/>
      <w:r w:rsidRPr="005113FF">
        <w:rPr>
          <w:rStyle w:val="TagStyle"/>
          <w:rtl/>
        </w:rPr>
        <w:t xml:space="preserve"> &lt;&lt; דובר_המשך &gt;&gt;</w:t>
      </w:r>
      <w:r w:rsidRPr="007B3495">
        <w:rPr>
          <w:rStyle w:val="TagStyle"/>
          <w:rtl/>
        </w:rPr>
        <w:t xml:space="preserve"> </w:t>
      </w:r>
      <w:r>
        <w:rPr>
          <w:rtl/>
        </w:rPr>
        <w:t>גלעד קריב (העבודה):</w:t>
      </w:r>
      <w:r w:rsidRPr="007B3495">
        <w:rPr>
          <w:rStyle w:val="TagStyle"/>
          <w:rtl/>
        </w:rPr>
        <w:t xml:space="preserve"> </w:t>
      </w:r>
      <w:r w:rsidRPr="005113FF">
        <w:rPr>
          <w:rStyle w:val="TagStyle"/>
          <w:rtl/>
        </w:rPr>
        <w:t>&lt;&lt; דובר_המשך &gt;&gt;</w:t>
      </w:r>
      <w:r>
        <w:rPr>
          <w:rtl/>
        </w:rPr>
        <w:t xml:space="preserve">   </w:t>
      </w:r>
      <w:bookmarkEnd w:id="22442"/>
    </w:p>
    <w:p w:rsidR="00263879" w:rsidRDefault="00263879" w:rsidP="00DA3834">
      <w:pPr>
        <w:rPr>
          <w:rtl/>
        </w:rPr>
      </w:pPr>
    </w:p>
    <w:p w:rsidR="00263879" w:rsidRDefault="00263879" w:rsidP="00BA73B6">
      <w:pPr>
        <w:rPr>
          <w:rtl/>
        </w:rPr>
      </w:pPr>
      <w:r>
        <w:rPr>
          <w:rFonts w:hint="cs"/>
          <w:rtl/>
        </w:rPr>
        <w:t>מתנצל. טוב, גברתי השרה, עכשיו אני - - -</w:t>
      </w:r>
    </w:p>
    <w:p w:rsidR="00263879" w:rsidRDefault="00263879" w:rsidP="00BA73B6">
      <w:pPr>
        <w:rPr>
          <w:rtl/>
        </w:rPr>
      </w:pPr>
    </w:p>
    <w:p w:rsidR="00263879" w:rsidRDefault="00263879" w:rsidP="00BA73B6">
      <w:pPr>
        <w:pStyle w:val="af8"/>
        <w:rPr>
          <w:rtl/>
        </w:rPr>
      </w:pPr>
      <w:r w:rsidRPr="005113FF">
        <w:rPr>
          <w:rStyle w:val="TagStyle"/>
          <w:rtl/>
        </w:rPr>
        <w:t xml:space="preserve"> &lt;&lt; יור &gt;&gt;</w:t>
      </w:r>
      <w:r w:rsidRPr="000857D1">
        <w:rPr>
          <w:rStyle w:val="TagStyle"/>
          <w:rtl/>
        </w:rPr>
        <w:t xml:space="preserve"> </w:t>
      </w:r>
      <w:r>
        <w:rPr>
          <w:rtl/>
        </w:rPr>
        <w:t xml:space="preserve">היו"ר </w:t>
      </w:r>
      <w:r w:rsidR="00BA73B6">
        <w:rPr>
          <w:rtl/>
        </w:rPr>
        <w:t>אוריאל בוסו</w:t>
      </w:r>
      <w:r>
        <w:rPr>
          <w:rtl/>
        </w:rPr>
        <w:t>:</w:t>
      </w:r>
      <w:r w:rsidRPr="000857D1">
        <w:rPr>
          <w:rStyle w:val="TagStyle"/>
          <w:rtl/>
        </w:rPr>
        <w:t xml:space="preserve"> </w:t>
      </w:r>
      <w:r w:rsidRPr="005113FF">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2443" w:name="_ETM_Q53_353669"/>
      <w:bookmarkStart w:id="22444" w:name="_ETM_Q53_353819"/>
      <w:bookmarkStart w:id="22445" w:name="_ETM_Q53_354120"/>
      <w:bookmarkStart w:id="22446" w:name="_ETM_Q53_354329"/>
      <w:bookmarkEnd w:id="22443"/>
      <w:bookmarkEnd w:id="22444"/>
      <w:bookmarkEnd w:id="22445"/>
      <w:bookmarkEnd w:id="22446"/>
      <w:r>
        <w:rPr>
          <w:rFonts w:hint="cs"/>
          <w:rtl/>
        </w:rPr>
        <w:t xml:space="preserve">הוא </w:t>
      </w:r>
      <w:bookmarkStart w:id="22447" w:name="_ETM_Q53_356810"/>
      <w:bookmarkStart w:id="22448" w:name="_ETM_Q53_358070"/>
      <w:bookmarkStart w:id="22449" w:name="_ETM_Q53_358460"/>
      <w:bookmarkStart w:id="22450" w:name="_ETM_Q53_360700"/>
      <w:bookmarkStart w:id="22451" w:name="_ETM_Q53_362370"/>
      <w:bookmarkStart w:id="22452" w:name="_ETM_Q53_362940"/>
      <w:bookmarkStart w:id="22453" w:name="_ETM_Q53_363300"/>
      <w:bookmarkStart w:id="22454" w:name="_ETM_Q53_364830"/>
      <w:bookmarkStart w:id="22455" w:name="_ETM_Q53_365129"/>
      <w:bookmarkStart w:id="22456" w:name="_ETM_Q53_365489"/>
      <w:bookmarkEnd w:id="22447"/>
      <w:bookmarkEnd w:id="22448"/>
      <w:bookmarkEnd w:id="22449"/>
      <w:bookmarkEnd w:id="22450"/>
      <w:bookmarkEnd w:id="22451"/>
      <w:bookmarkEnd w:id="22452"/>
      <w:bookmarkEnd w:id="22453"/>
      <w:bookmarkEnd w:id="22454"/>
      <w:bookmarkEnd w:id="22455"/>
      <w:bookmarkEnd w:id="22456"/>
      <w:r>
        <w:rPr>
          <w:rFonts w:hint="cs"/>
          <w:rtl/>
        </w:rPr>
        <w:t>ב</w:t>
      </w:r>
      <w:r>
        <w:rPr>
          <w:rtl/>
        </w:rPr>
        <w:t xml:space="preserve">סך </w:t>
      </w:r>
      <w:bookmarkStart w:id="22457" w:name="_ETM_Q53_365730"/>
      <w:bookmarkEnd w:id="22457"/>
      <w:r>
        <w:rPr>
          <w:rtl/>
        </w:rPr>
        <w:t>הכ</w:t>
      </w:r>
      <w:r>
        <w:rPr>
          <w:rFonts w:hint="cs"/>
          <w:rtl/>
        </w:rPr>
        <w:t>ו</w:t>
      </w:r>
      <w:r>
        <w:rPr>
          <w:rtl/>
        </w:rPr>
        <w:t xml:space="preserve">ל </w:t>
      </w:r>
      <w:bookmarkStart w:id="22458" w:name="_ETM_Q53_365969"/>
      <w:bookmarkEnd w:id="22458"/>
      <w:r>
        <w:rPr>
          <w:rtl/>
        </w:rPr>
        <w:t>ע</w:t>
      </w:r>
      <w:r>
        <w:rPr>
          <w:rFonts w:hint="cs"/>
          <w:rtl/>
        </w:rPr>
        <w:t>ו</w:t>
      </w:r>
      <w:r>
        <w:rPr>
          <w:rtl/>
        </w:rPr>
        <w:t xml:space="preserve">שה </w:t>
      </w:r>
      <w:bookmarkStart w:id="22459" w:name="_ETM_Q53_366150"/>
      <w:bookmarkEnd w:id="22459"/>
      <w:r>
        <w:rPr>
          <w:rtl/>
        </w:rPr>
        <w:t>ל</w:t>
      </w:r>
      <w:r>
        <w:rPr>
          <w:rFonts w:hint="cs"/>
          <w:rtl/>
        </w:rPr>
        <w:t xml:space="preserve">ך </w:t>
      </w:r>
      <w:bookmarkStart w:id="22460" w:name="_ETM_Q53_362173"/>
      <w:bookmarkEnd w:id="22460"/>
      <w:r>
        <w:rPr>
          <w:rFonts w:hint="cs"/>
          <w:rtl/>
        </w:rPr>
        <w:t xml:space="preserve">עבודת </w:t>
      </w:r>
      <w:bookmarkStart w:id="22461" w:name="_ETM_Q53_366540"/>
      <w:bookmarkStart w:id="22462" w:name="_ETM_Q53_366749"/>
      <w:bookmarkEnd w:id="22461"/>
      <w:bookmarkEnd w:id="22462"/>
      <w:r>
        <w:rPr>
          <w:rtl/>
        </w:rPr>
        <w:t xml:space="preserve">הסברה </w:t>
      </w:r>
      <w:bookmarkStart w:id="22463" w:name="_ETM_Q53_367109"/>
      <w:bookmarkEnd w:id="22463"/>
      <w:r>
        <w:rPr>
          <w:rtl/>
        </w:rPr>
        <w:t xml:space="preserve">לאחר </w:t>
      </w:r>
      <w:bookmarkStart w:id="22464" w:name="_ETM_Q53_367439"/>
      <w:bookmarkEnd w:id="22464"/>
      <w:r>
        <w:rPr>
          <w:rtl/>
        </w:rPr>
        <w:t>מכן</w:t>
      </w:r>
      <w:r>
        <w:rPr>
          <w:rFonts w:hint="cs"/>
          <w:rtl/>
        </w:rPr>
        <w:t>.</w:t>
      </w:r>
    </w:p>
    <w:p w:rsidR="00263879" w:rsidRDefault="00263879" w:rsidP="00BA73B6">
      <w:pPr>
        <w:rPr>
          <w:rtl/>
        </w:rPr>
      </w:pPr>
      <w:bookmarkStart w:id="22465" w:name="_ETM_Q53_370654"/>
      <w:bookmarkStart w:id="22466" w:name="_ETM_Q53_370733"/>
      <w:bookmarkEnd w:id="22465"/>
      <w:bookmarkEnd w:id="22466"/>
    </w:p>
    <w:p w:rsidR="00263879" w:rsidRDefault="00263879" w:rsidP="00BA73B6">
      <w:pPr>
        <w:pStyle w:val="-"/>
        <w:rPr>
          <w:rtl/>
        </w:rPr>
      </w:pPr>
      <w:bookmarkStart w:id="22467" w:name="ET_speakercontinue_6156_25"/>
      <w:r w:rsidRPr="005113FF">
        <w:rPr>
          <w:rStyle w:val="TagStyle"/>
          <w:rtl/>
        </w:rPr>
        <w:t xml:space="preserve"> &lt;&lt; דובר_המשך &gt;&gt;</w:t>
      </w:r>
      <w:r w:rsidRPr="000857D1">
        <w:rPr>
          <w:rStyle w:val="TagStyle"/>
          <w:rtl/>
        </w:rPr>
        <w:t xml:space="preserve"> </w:t>
      </w:r>
      <w:r>
        <w:rPr>
          <w:rtl/>
        </w:rPr>
        <w:t>גלעד קריב (העבודה):</w:t>
      </w:r>
      <w:r w:rsidRPr="000857D1">
        <w:rPr>
          <w:rStyle w:val="TagStyle"/>
          <w:rtl/>
        </w:rPr>
        <w:t xml:space="preserve"> </w:t>
      </w:r>
      <w:r w:rsidRPr="005113FF">
        <w:rPr>
          <w:rStyle w:val="TagStyle"/>
          <w:rtl/>
        </w:rPr>
        <w:t>&lt;&lt; דובר_המשך &gt;&gt;</w:t>
      </w:r>
      <w:r>
        <w:rPr>
          <w:rtl/>
        </w:rPr>
        <w:t xml:space="preserve">   </w:t>
      </w:r>
      <w:bookmarkEnd w:id="22467"/>
    </w:p>
    <w:p w:rsidR="00263879" w:rsidRDefault="00263879" w:rsidP="00DA3834">
      <w:pPr>
        <w:rPr>
          <w:rtl/>
        </w:rPr>
      </w:pPr>
    </w:p>
    <w:p w:rsidR="00263879" w:rsidRDefault="00263879" w:rsidP="00BA73B6">
      <w:pPr>
        <w:rPr>
          <w:rtl/>
        </w:rPr>
      </w:pPr>
      <w:bookmarkStart w:id="22468" w:name="_ETM_Q53_371471"/>
      <w:bookmarkStart w:id="22469" w:name="_ETM_Q53_367980"/>
      <w:bookmarkEnd w:id="22468"/>
      <w:bookmarkEnd w:id="22469"/>
      <w:r>
        <w:rPr>
          <w:rtl/>
        </w:rPr>
        <w:t>נכון</w:t>
      </w:r>
      <w:r>
        <w:rPr>
          <w:rFonts w:hint="cs"/>
          <w:rtl/>
        </w:rPr>
        <w:t>,</w:t>
      </w:r>
      <w:r>
        <w:rPr>
          <w:rtl/>
        </w:rPr>
        <w:t xml:space="preserve"> </w:t>
      </w:r>
      <w:bookmarkStart w:id="22470" w:name="_ETM_Q53_368310"/>
      <w:bookmarkEnd w:id="22470"/>
      <w:r>
        <w:rPr>
          <w:rtl/>
        </w:rPr>
        <w:t xml:space="preserve">עכשיו </w:t>
      </w:r>
      <w:bookmarkStart w:id="22471" w:name="_ETM_Q53_368579"/>
      <w:bookmarkEnd w:id="22471"/>
      <w:r>
        <w:rPr>
          <w:rtl/>
        </w:rPr>
        <w:t xml:space="preserve">אני </w:t>
      </w:r>
      <w:bookmarkStart w:id="22472" w:name="_ETM_Q53_369389"/>
      <w:bookmarkEnd w:id="22472"/>
      <w:r>
        <w:rPr>
          <w:rFonts w:hint="cs"/>
          <w:rtl/>
        </w:rPr>
        <w:t>- - -</w:t>
      </w:r>
    </w:p>
    <w:p w:rsidR="00263879" w:rsidRDefault="00263879" w:rsidP="00BA73B6">
      <w:pPr>
        <w:rPr>
          <w:rtl/>
        </w:rPr>
      </w:pPr>
      <w:bookmarkStart w:id="22473" w:name="_ETM_Q53_371194"/>
      <w:bookmarkStart w:id="22474" w:name="_ETM_Q53_371256"/>
      <w:bookmarkEnd w:id="22473"/>
      <w:bookmarkEnd w:id="22474"/>
    </w:p>
    <w:p w:rsidR="00263879" w:rsidRDefault="00263879" w:rsidP="00BA73B6">
      <w:pPr>
        <w:pStyle w:val="af6"/>
        <w:rPr>
          <w:rtl/>
        </w:rPr>
      </w:pPr>
      <w:bookmarkStart w:id="22475" w:name="_ETM_Q53_371337"/>
      <w:bookmarkStart w:id="22476" w:name="_ETM_Q53_371390"/>
      <w:bookmarkStart w:id="22477" w:name="ET_interruption_6435_39"/>
      <w:bookmarkEnd w:id="22475"/>
      <w:bookmarkEnd w:id="22476"/>
      <w:r w:rsidRPr="005113FF">
        <w:rPr>
          <w:rStyle w:val="TagStyle"/>
          <w:rtl/>
        </w:rPr>
        <w:t>&lt;&lt; קריאה &gt;&gt;</w:t>
      </w:r>
      <w:r w:rsidRPr="008D7EC0">
        <w:rPr>
          <w:rStyle w:val="TagStyle"/>
          <w:rtl/>
        </w:rPr>
        <w:t xml:space="preserve"> </w:t>
      </w:r>
      <w:r>
        <w:rPr>
          <w:rtl/>
        </w:rPr>
        <w:t>השרה במשרד ראש הממשלה גלית דיסטל אטבריאן:</w:t>
      </w:r>
      <w:r w:rsidRPr="008D7EC0">
        <w:rPr>
          <w:rStyle w:val="TagStyle"/>
          <w:rtl/>
        </w:rPr>
        <w:t xml:space="preserve"> </w:t>
      </w:r>
      <w:r w:rsidRPr="005113FF">
        <w:rPr>
          <w:rStyle w:val="TagStyle"/>
          <w:rtl/>
        </w:rPr>
        <w:t>&lt;&lt; קריאה &gt;&gt;</w:t>
      </w:r>
      <w:bookmarkEnd w:id="22477"/>
      <w:r>
        <w:rPr>
          <w:rtl/>
        </w:rPr>
        <w:t xml:space="preserve">   </w:t>
      </w:r>
    </w:p>
    <w:p w:rsidR="00263879" w:rsidRDefault="00263879" w:rsidP="00BA73B6">
      <w:pPr>
        <w:rPr>
          <w:rtl/>
        </w:rPr>
      </w:pPr>
    </w:p>
    <w:p w:rsidR="00263879" w:rsidRDefault="00263879" w:rsidP="00BA73B6">
      <w:pPr>
        <w:rPr>
          <w:rtl/>
        </w:rPr>
      </w:pPr>
      <w:bookmarkStart w:id="22478" w:name="_ETM_Q53_372890"/>
      <w:bookmarkStart w:id="22479" w:name="_ETM_Q53_372973"/>
      <w:bookmarkEnd w:id="22478"/>
      <w:bookmarkEnd w:id="22479"/>
      <w:r>
        <w:rPr>
          <w:rFonts w:hint="cs"/>
          <w:rtl/>
        </w:rPr>
        <w:t>- - -</w:t>
      </w:r>
      <w:bookmarkStart w:id="22480" w:name="_ETM_Q53_374169"/>
      <w:bookmarkEnd w:id="22480"/>
    </w:p>
    <w:p w:rsidR="00263879" w:rsidRDefault="00263879" w:rsidP="00BA73B6">
      <w:pPr>
        <w:rPr>
          <w:rtl/>
        </w:rPr>
      </w:pPr>
      <w:bookmarkStart w:id="22481" w:name="_ETM_Q53_374224"/>
      <w:bookmarkEnd w:id="22481"/>
    </w:p>
    <w:p w:rsidR="00263879" w:rsidRDefault="00263879" w:rsidP="00BA73B6">
      <w:pPr>
        <w:pStyle w:val="-"/>
        <w:rPr>
          <w:rtl/>
        </w:rPr>
      </w:pPr>
      <w:bookmarkStart w:id="22482" w:name="ET_speakercontinue_6156_26"/>
      <w:r w:rsidRPr="005113FF">
        <w:rPr>
          <w:rStyle w:val="TagStyle"/>
          <w:rtl/>
        </w:rPr>
        <w:t xml:space="preserve"> &lt;&lt; דובר_המשך &gt;&gt;</w:t>
      </w:r>
      <w:r w:rsidRPr="000857D1">
        <w:rPr>
          <w:rStyle w:val="TagStyle"/>
          <w:rtl/>
        </w:rPr>
        <w:t xml:space="preserve"> </w:t>
      </w:r>
      <w:r>
        <w:rPr>
          <w:rtl/>
        </w:rPr>
        <w:t>גלעד קריב (העבודה):</w:t>
      </w:r>
      <w:r w:rsidRPr="000857D1">
        <w:rPr>
          <w:rStyle w:val="TagStyle"/>
          <w:rtl/>
        </w:rPr>
        <w:t xml:space="preserve"> </w:t>
      </w:r>
      <w:r w:rsidRPr="005113FF">
        <w:rPr>
          <w:rStyle w:val="TagStyle"/>
          <w:rtl/>
        </w:rPr>
        <w:t>&lt;&lt; דובר_המשך &gt;&gt;</w:t>
      </w:r>
      <w:r>
        <w:rPr>
          <w:rtl/>
        </w:rPr>
        <w:t xml:space="preserve">   </w:t>
      </w:r>
      <w:bookmarkEnd w:id="22482"/>
    </w:p>
    <w:p w:rsidR="00263879" w:rsidRDefault="00263879" w:rsidP="00DA3834">
      <w:pPr>
        <w:rPr>
          <w:rtl/>
        </w:rPr>
      </w:pPr>
    </w:p>
    <w:p w:rsidR="00263879" w:rsidRDefault="00263879" w:rsidP="00BA73B6">
      <w:pPr>
        <w:rPr>
          <w:rtl/>
        </w:rPr>
      </w:pPr>
      <w:bookmarkStart w:id="22483" w:name="_ETM_Q53_374953"/>
      <w:bookmarkStart w:id="22484" w:name="_ETM_Q53_369599"/>
      <w:bookmarkStart w:id="22485" w:name="_ETM_Q53_370709"/>
      <w:bookmarkStart w:id="22486" w:name="_ETM_Q53_370889"/>
      <w:bookmarkEnd w:id="22483"/>
      <w:bookmarkEnd w:id="22484"/>
      <w:bookmarkEnd w:id="22485"/>
      <w:bookmarkEnd w:id="22486"/>
      <w:r>
        <w:rPr>
          <w:rFonts w:hint="cs"/>
          <w:rtl/>
        </w:rPr>
        <w:t>טוב,</w:t>
      </w:r>
      <w:r>
        <w:rPr>
          <w:rtl/>
        </w:rPr>
        <w:t xml:space="preserve"> </w:t>
      </w:r>
      <w:bookmarkStart w:id="22487" w:name="_ETM_Q53_371639"/>
      <w:bookmarkEnd w:id="22487"/>
      <w:r>
        <w:rPr>
          <w:rtl/>
        </w:rPr>
        <w:t xml:space="preserve">עכשיו </w:t>
      </w:r>
      <w:bookmarkStart w:id="22488" w:name="_ETM_Q53_371969"/>
      <w:bookmarkEnd w:id="22488"/>
      <w:r>
        <w:rPr>
          <w:rtl/>
        </w:rPr>
        <w:t xml:space="preserve">אדוני </w:t>
      </w:r>
      <w:bookmarkStart w:id="22489" w:name="_ETM_Q53_372749"/>
      <w:bookmarkEnd w:id="22489"/>
      <w:r>
        <w:rPr>
          <w:rFonts w:hint="cs"/>
          <w:rtl/>
        </w:rPr>
        <w:t>י</w:t>
      </w:r>
      <w:r>
        <w:rPr>
          <w:rtl/>
        </w:rPr>
        <w:t xml:space="preserve">יתן </w:t>
      </w:r>
      <w:bookmarkStart w:id="22490" w:name="_ETM_Q53_373859"/>
      <w:bookmarkEnd w:id="22490"/>
      <w:r>
        <w:rPr>
          <w:rFonts w:hint="cs"/>
          <w:rtl/>
        </w:rPr>
        <w:t xml:space="preserve">לי </w:t>
      </w:r>
      <w:r>
        <w:rPr>
          <w:rtl/>
        </w:rPr>
        <w:t>להמשיך</w:t>
      </w:r>
      <w:r>
        <w:rPr>
          <w:rFonts w:hint="cs"/>
          <w:rtl/>
        </w:rPr>
        <w:t>.</w:t>
      </w:r>
      <w:r>
        <w:rPr>
          <w:rtl/>
        </w:rPr>
        <w:t xml:space="preserve"> </w:t>
      </w:r>
      <w:bookmarkStart w:id="22491" w:name="_ETM_Q53_375020"/>
      <w:bookmarkEnd w:id="22491"/>
      <w:r>
        <w:rPr>
          <w:rtl/>
        </w:rPr>
        <w:t xml:space="preserve">אחרי </w:t>
      </w:r>
      <w:bookmarkStart w:id="22492" w:name="_ETM_Q53_375260"/>
      <w:bookmarkEnd w:id="22492"/>
      <w:r>
        <w:rPr>
          <w:rtl/>
        </w:rPr>
        <w:t xml:space="preserve">שאמרתי </w:t>
      </w:r>
      <w:bookmarkStart w:id="22493" w:name="_ETM_Q53_375860"/>
      <w:bookmarkEnd w:id="22493"/>
      <w:r>
        <w:rPr>
          <w:rtl/>
        </w:rPr>
        <w:t xml:space="preserve">את </w:t>
      </w:r>
      <w:bookmarkStart w:id="22494" w:name="_ETM_Q53_375980"/>
      <w:bookmarkEnd w:id="22494"/>
      <w:r>
        <w:rPr>
          <w:rtl/>
        </w:rPr>
        <w:t xml:space="preserve">האמירה </w:t>
      </w:r>
      <w:bookmarkStart w:id="22495" w:name="_ETM_Q53_376400"/>
      <w:bookmarkEnd w:id="22495"/>
      <w:r>
        <w:rPr>
          <w:rtl/>
        </w:rPr>
        <w:t>הזו</w:t>
      </w:r>
      <w:r>
        <w:rPr>
          <w:rFonts w:hint="cs"/>
          <w:rtl/>
        </w:rPr>
        <w:t>,</w:t>
      </w:r>
      <w:r>
        <w:rPr>
          <w:rtl/>
        </w:rPr>
        <w:t xml:space="preserve"> </w:t>
      </w:r>
      <w:bookmarkStart w:id="22496" w:name="_ETM_Q53_377180"/>
      <w:bookmarkEnd w:id="22496"/>
      <w:r>
        <w:rPr>
          <w:rtl/>
        </w:rPr>
        <w:t xml:space="preserve">יש </w:t>
      </w:r>
      <w:bookmarkStart w:id="22497" w:name="_ETM_Q53_377419"/>
      <w:bookmarkEnd w:id="22497"/>
      <w:r>
        <w:rPr>
          <w:rtl/>
        </w:rPr>
        <w:t xml:space="preserve">משהו </w:t>
      </w:r>
      <w:bookmarkStart w:id="22498" w:name="_ETM_Q53_377990"/>
      <w:bookmarkEnd w:id="22498"/>
      <w:r>
        <w:rPr>
          <w:rtl/>
        </w:rPr>
        <w:t xml:space="preserve">סמלי </w:t>
      </w:r>
      <w:bookmarkStart w:id="22499" w:name="_ETM_Q53_378440"/>
      <w:bookmarkEnd w:id="22499"/>
      <w:r>
        <w:rPr>
          <w:rtl/>
        </w:rPr>
        <w:t xml:space="preserve">בכך </w:t>
      </w:r>
      <w:bookmarkStart w:id="22500" w:name="_ETM_Q53_379450"/>
      <w:bookmarkStart w:id="22501" w:name="_ETM_Q53_380080"/>
      <w:bookmarkEnd w:id="22500"/>
      <w:bookmarkEnd w:id="22501"/>
      <w:r>
        <w:rPr>
          <w:rFonts w:hint="cs"/>
          <w:rtl/>
        </w:rPr>
        <w:t xml:space="preserve">שהשר קרעי, </w:t>
      </w:r>
      <w:bookmarkStart w:id="22502" w:name="_ETM_Q53_380439"/>
      <w:bookmarkEnd w:id="22502"/>
      <w:r>
        <w:rPr>
          <w:rtl/>
        </w:rPr>
        <w:t xml:space="preserve">שר </w:t>
      </w:r>
      <w:bookmarkStart w:id="22503" w:name="_ETM_Q53_380739"/>
      <w:bookmarkEnd w:id="22503"/>
      <w:r>
        <w:rPr>
          <w:rtl/>
        </w:rPr>
        <w:t>התקשורת</w:t>
      </w:r>
      <w:r>
        <w:rPr>
          <w:rFonts w:hint="cs"/>
          <w:rtl/>
        </w:rPr>
        <w:t>, הוא</w:t>
      </w:r>
      <w:r>
        <w:rPr>
          <w:rtl/>
        </w:rPr>
        <w:t xml:space="preserve"> </w:t>
      </w:r>
      <w:bookmarkStart w:id="22504" w:name="_ETM_Q53_381549"/>
      <w:bookmarkEnd w:id="22504"/>
      <w:r>
        <w:rPr>
          <w:rtl/>
        </w:rPr>
        <w:t xml:space="preserve">זה </w:t>
      </w:r>
      <w:bookmarkStart w:id="22505" w:name="_ETM_Q53_381790"/>
      <w:bookmarkEnd w:id="22505"/>
      <w:r>
        <w:rPr>
          <w:rtl/>
        </w:rPr>
        <w:t xml:space="preserve">שהציג </w:t>
      </w:r>
      <w:bookmarkStart w:id="22506" w:name="_ETM_Q53_382389"/>
      <w:bookmarkEnd w:id="22506"/>
      <w:r>
        <w:rPr>
          <w:rtl/>
        </w:rPr>
        <w:t xml:space="preserve">את </w:t>
      </w:r>
      <w:bookmarkStart w:id="22507" w:name="_ETM_Q53_382510"/>
      <w:bookmarkEnd w:id="22507"/>
      <w:r>
        <w:rPr>
          <w:rtl/>
        </w:rPr>
        <w:t xml:space="preserve">הודעת </w:t>
      </w:r>
      <w:bookmarkStart w:id="22508" w:name="_ETM_Q53_382989"/>
      <w:bookmarkEnd w:id="22508"/>
      <w:r>
        <w:rPr>
          <w:rtl/>
        </w:rPr>
        <w:t>המינוי</w:t>
      </w:r>
      <w:r>
        <w:rPr>
          <w:rFonts w:hint="cs"/>
          <w:rtl/>
        </w:rPr>
        <w:t>.</w:t>
      </w:r>
      <w:bookmarkStart w:id="22509" w:name="_ETM_Q53_383889"/>
      <w:bookmarkEnd w:id="22509"/>
      <w:r>
        <w:rPr>
          <w:rFonts w:hint="cs"/>
          <w:rtl/>
        </w:rPr>
        <w:t xml:space="preserve"> </w:t>
      </w:r>
      <w:r>
        <w:rPr>
          <w:rtl/>
        </w:rPr>
        <w:t xml:space="preserve">אנחנו </w:t>
      </w:r>
      <w:bookmarkStart w:id="22510" w:name="_ETM_Q53_384879"/>
      <w:bookmarkEnd w:id="22510"/>
      <w:r>
        <w:rPr>
          <w:rtl/>
        </w:rPr>
        <w:t xml:space="preserve">ניצבים </w:t>
      </w:r>
      <w:bookmarkStart w:id="22511" w:name="_ETM_Q53_385389"/>
      <w:bookmarkEnd w:id="22511"/>
      <w:r>
        <w:rPr>
          <w:rtl/>
        </w:rPr>
        <w:t xml:space="preserve">מול </w:t>
      </w:r>
      <w:bookmarkStart w:id="22512" w:name="_ETM_Q53_385569"/>
      <w:bookmarkEnd w:id="22512"/>
      <w:r>
        <w:rPr>
          <w:rtl/>
        </w:rPr>
        <w:t xml:space="preserve">ממשלה </w:t>
      </w:r>
      <w:bookmarkStart w:id="22513" w:name="_ETM_Q53_386660"/>
      <w:bookmarkEnd w:id="22513"/>
      <w:r>
        <w:rPr>
          <w:rtl/>
        </w:rPr>
        <w:t xml:space="preserve">שבידה </w:t>
      </w:r>
      <w:bookmarkStart w:id="22514" w:name="_ETM_Q53_387349"/>
      <w:bookmarkEnd w:id="22514"/>
      <w:r>
        <w:rPr>
          <w:rFonts w:hint="cs"/>
          <w:rtl/>
        </w:rPr>
        <w:t>האחת</w:t>
      </w:r>
      <w:r>
        <w:rPr>
          <w:rtl/>
        </w:rPr>
        <w:t xml:space="preserve"> </w:t>
      </w:r>
      <w:bookmarkStart w:id="22515" w:name="_ETM_Q53_387739"/>
      <w:bookmarkEnd w:id="22515"/>
      <w:r>
        <w:rPr>
          <w:rtl/>
        </w:rPr>
        <w:t xml:space="preserve">מקימה </w:t>
      </w:r>
      <w:bookmarkStart w:id="22516" w:name="_ETM_Q53_388160"/>
      <w:bookmarkEnd w:id="22516"/>
      <w:r>
        <w:rPr>
          <w:rtl/>
        </w:rPr>
        <w:t xml:space="preserve">משרד </w:t>
      </w:r>
      <w:bookmarkStart w:id="22517" w:name="_ETM_Q53_388700"/>
      <w:bookmarkEnd w:id="22517"/>
      <w:r>
        <w:rPr>
          <w:rtl/>
        </w:rPr>
        <w:t xml:space="preserve">הסברה </w:t>
      </w:r>
      <w:bookmarkStart w:id="22518" w:name="_ETM_Q53_389629"/>
      <w:bookmarkEnd w:id="22518"/>
      <w:r>
        <w:rPr>
          <w:rtl/>
        </w:rPr>
        <w:t xml:space="preserve">ובידה </w:t>
      </w:r>
      <w:bookmarkStart w:id="22519" w:name="_ETM_Q53_390290"/>
      <w:bookmarkEnd w:id="22519"/>
      <w:r>
        <w:rPr>
          <w:rtl/>
        </w:rPr>
        <w:t xml:space="preserve">השנייה </w:t>
      </w:r>
      <w:bookmarkStart w:id="22520" w:name="_ETM_Q53_390860"/>
      <w:bookmarkEnd w:id="22520"/>
      <w:r>
        <w:rPr>
          <w:rtl/>
        </w:rPr>
        <w:t xml:space="preserve">מאיימת </w:t>
      </w:r>
      <w:bookmarkStart w:id="22521" w:name="_ETM_Q53_391580"/>
      <w:bookmarkEnd w:id="22521"/>
      <w:r>
        <w:rPr>
          <w:rtl/>
        </w:rPr>
        <w:t xml:space="preserve">על </w:t>
      </w:r>
      <w:bookmarkStart w:id="22522" w:name="_ETM_Q53_391730"/>
      <w:bookmarkEnd w:id="22522"/>
      <w:r>
        <w:rPr>
          <w:rtl/>
        </w:rPr>
        <w:t xml:space="preserve">השידור </w:t>
      </w:r>
      <w:bookmarkStart w:id="22523" w:name="_ETM_Q53_392209"/>
      <w:bookmarkEnd w:id="22523"/>
      <w:r>
        <w:rPr>
          <w:rtl/>
        </w:rPr>
        <w:t>הציבורי</w:t>
      </w:r>
      <w:bookmarkStart w:id="22524" w:name="_ETM_Q53_393290"/>
      <w:bookmarkStart w:id="22525" w:name="_ETM_Q53_393560"/>
      <w:bookmarkEnd w:id="22524"/>
      <w:bookmarkEnd w:id="22525"/>
      <w:r>
        <w:rPr>
          <w:rFonts w:hint="cs"/>
          <w:rtl/>
        </w:rPr>
        <w:t xml:space="preserve">, הן </w:t>
      </w:r>
      <w:r>
        <w:rPr>
          <w:rtl/>
        </w:rPr>
        <w:t xml:space="preserve">בהפרטה </w:t>
      </w:r>
      <w:bookmarkStart w:id="22526" w:name="_ETM_Q53_394489"/>
      <w:bookmarkEnd w:id="22526"/>
      <w:r>
        <w:rPr>
          <w:rtl/>
        </w:rPr>
        <w:t>ו</w:t>
      </w:r>
      <w:r>
        <w:rPr>
          <w:rFonts w:hint="cs"/>
          <w:rtl/>
        </w:rPr>
        <w:t>הן</w:t>
      </w:r>
      <w:r>
        <w:rPr>
          <w:rtl/>
        </w:rPr>
        <w:t xml:space="preserve"> </w:t>
      </w:r>
      <w:bookmarkStart w:id="22527" w:name="_ETM_Q53_394910"/>
      <w:bookmarkEnd w:id="22527"/>
      <w:r>
        <w:rPr>
          <w:rtl/>
        </w:rPr>
        <w:t xml:space="preserve">בקיצוץ </w:t>
      </w:r>
      <w:bookmarkStart w:id="22528" w:name="_ETM_Q53_395540"/>
      <w:bookmarkEnd w:id="22528"/>
      <w:r>
        <w:rPr>
          <w:rtl/>
        </w:rPr>
        <w:t>תקציבו</w:t>
      </w:r>
      <w:r>
        <w:rPr>
          <w:rFonts w:hint="cs"/>
          <w:rtl/>
        </w:rPr>
        <w:t>.</w:t>
      </w:r>
      <w:r>
        <w:rPr>
          <w:rtl/>
        </w:rPr>
        <w:t xml:space="preserve"> </w:t>
      </w:r>
      <w:bookmarkStart w:id="22529" w:name="_ETM_Q53_396690"/>
      <w:bookmarkEnd w:id="22529"/>
      <w:r>
        <w:rPr>
          <w:rtl/>
        </w:rPr>
        <w:t xml:space="preserve">מה </w:t>
      </w:r>
      <w:bookmarkStart w:id="22530" w:name="_ETM_Q53_397299"/>
      <w:bookmarkEnd w:id="22530"/>
      <w:r>
        <w:rPr>
          <w:rtl/>
        </w:rPr>
        <w:t xml:space="preserve">הכותרת </w:t>
      </w:r>
      <w:bookmarkStart w:id="22531" w:name="_ETM_Q53_398169"/>
      <w:bookmarkEnd w:id="22531"/>
      <w:r>
        <w:rPr>
          <w:rtl/>
        </w:rPr>
        <w:t xml:space="preserve">המתאימה </w:t>
      </w:r>
      <w:bookmarkStart w:id="22532" w:name="_ETM_Q53_398949"/>
      <w:bookmarkEnd w:id="22532"/>
      <w:r>
        <w:rPr>
          <w:rtl/>
        </w:rPr>
        <w:t xml:space="preserve">לממשלה </w:t>
      </w:r>
      <w:bookmarkStart w:id="22533" w:name="_ETM_Q53_400120"/>
      <w:bookmarkEnd w:id="22533"/>
      <w:r>
        <w:rPr>
          <w:rtl/>
        </w:rPr>
        <w:t xml:space="preserve">שמקימה </w:t>
      </w:r>
      <w:bookmarkStart w:id="22534" w:name="_ETM_Q53_401019"/>
      <w:bookmarkEnd w:id="22534"/>
      <w:r>
        <w:rPr>
          <w:rtl/>
        </w:rPr>
        <w:t xml:space="preserve">משרד </w:t>
      </w:r>
      <w:bookmarkStart w:id="22535" w:name="_ETM_Q53_401620"/>
      <w:bookmarkEnd w:id="22535"/>
      <w:r>
        <w:rPr>
          <w:rtl/>
        </w:rPr>
        <w:t xml:space="preserve">הסברה </w:t>
      </w:r>
      <w:bookmarkStart w:id="22536" w:name="_ETM_Q53_402159"/>
      <w:bookmarkEnd w:id="22536"/>
      <w:r>
        <w:rPr>
          <w:rtl/>
        </w:rPr>
        <w:t xml:space="preserve">ומשרד </w:t>
      </w:r>
      <w:bookmarkStart w:id="22537" w:name="_ETM_Q53_402760"/>
      <w:bookmarkEnd w:id="22537"/>
      <w:r>
        <w:rPr>
          <w:rtl/>
        </w:rPr>
        <w:t xml:space="preserve">תעמולה </w:t>
      </w:r>
      <w:bookmarkStart w:id="22538" w:name="_ETM_Q53_404130"/>
      <w:bookmarkEnd w:id="22538"/>
      <w:r>
        <w:rPr>
          <w:rtl/>
        </w:rPr>
        <w:t>ב</w:t>
      </w:r>
      <w:r>
        <w:rPr>
          <w:rFonts w:hint="cs"/>
          <w:rtl/>
        </w:rPr>
        <w:t>עודה מאיימת על</w:t>
      </w:r>
      <w:r>
        <w:rPr>
          <w:rtl/>
        </w:rPr>
        <w:t xml:space="preserve"> </w:t>
      </w:r>
      <w:bookmarkStart w:id="22539" w:name="_ETM_Q53_405870"/>
      <w:bookmarkEnd w:id="22539"/>
      <w:r>
        <w:rPr>
          <w:rtl/>
        </w:rPr>
        <w:t xml:space="preserve">השידור </w:t>
      </w:r>
      <w:bookmarkStart w:id="22540" w:name="_ETM_Q53_406350"/>
      <w:bookmarkEnd w:id="22540"/>
      <w:r>
        <w:rPr>
          <w:rtl/>
        </w:rPr>
        <w:t>הציבורי</w:t>
      </w:r>
      <w:r>
        <w:rPr>
          <w:rFonts w:hint="cs"/>
          <w:rtl/>
        </w:rPr>
        <w:t>?</w:t>
      </w:r>
      <w:r>
        <w:rPr>
          <w:rtl/>
        </w:rPr>
        <w:t xml:space="preserve"> </w:t>
      </w:r>
      <w:bookmarkStart w:id="22541" w:name="_ETM_Q53_407460"/>
      <w:bookmarkEnd w:id="22541"/>
      <w:r>
        <w:rPr>
          <w:rtl/>
        </w:rPr>
        <w:t xml:space="preserve">זאת </w:t>
      </w:r>
      <w:bookmarkStart w:id="22542" w:name="_ETM_Q53_407760"/>
      <w:bookmarkEnd w:id="22542"/>
      <w:r>
        <w:rPr>
          <w:rtl/>
        </w:rPr>
        <w:t xml:space="preserve">ממשלה </w:t>
      </w:r>
      <w:bookmarkStart w:id="22543" w:name="_ETM_Q53_408420"/>
      <w:bookmarkEnd w:id="22543"/>
      <w:r>
        <w:rPr>
          <w:rtl/>
        </w:rPr>
        <w:t xml:space="preserve">שבשבילה </w:t>
      </w:r>
      <w:bookmarkStart w:id="22544" w:name="_ETM_Q53_409260"/>
      <w:bookmarkEnd w:id="22544"/>
      <w:r>
        <w:rPr>
          <w:rFonts w:hint="cs"/>
          <w:rtl/>
        </w:rPr>
        <w:t>ה</w:t>
      </w:r>
      <w:r>
        <w:rPr>
          <w:rtl/>
        </w:rPr>
        <w:t xml:space="preserve">דמוקרטיה </w:t>
      </w:r>
      <w:bookmarkStart w:id="22545" w:name="_ETM_Q53_410390"/>
      <w:bookmarkEnd w:id="22545"/>
      <w:r>
        <w:rPr>
          <w:rFonts w:hint="cs"/>
          <w:rtl/>
        </w:rPr>
        <w:t>היא רק</w:t>
      </w:r>
      <w:r>
        <w:rPr>
          <w:rtl/>
        </w:rPr>
        <w:t xml:space="preserve"> </w:t>
      </w:r>
      <w:bookmarkStart w:id="22546" w:name="_ETM_Q53_411530"/>
      <w:bookmarkEnd w:id="22546"/>
      <w:r>
        <w:rPr>
          <w:rtl/>
        </w:rPr>
        <w:t>כ</w:t>
      </w:r>
      <w:r>
        <w:rPr>
          <w:rFonts w:hint="cs"/>
          <w:rtl/>
        </w:rPr>
        <w:t>ל</w:t>
      </w:r>
      <w:r>
        <w:rPr>
          <w:rtl/>
        </w:rPr>
        <w:t>י</w:t>
      </w:r>
      <w:r>
        <w:rPr>
          <w:rFonts w:hint="cs"/>
          <w:rtl/>
        </w:rPr>
        <w:t xml:space="preserve"> כדי</w:t>
      </w:r>
      <w:r>
        <w:rPr>
          <w:rtl/>
        </w:rPr>
        <w:t xml:space="preserve"> </w:t>
      </w:r>
      <w:bookmarkStart w:id="22547" w:name="_ETM_Q53_411950"/>
      <w:bookmarkEnd w:id="22547"/>
      <w:r>
        <w:rPr>
          <w:rtl/>
        </w:rPr>
        <w:t xml:space="preserve">להגיע </w:t>
      </w:r>
      <w:bookmarkStart w:id="22548" w:name="_ETM_Q53_412520"/>
      <w:bookmarkEnd w:id="22548"/>
      <w:r>
        <w:rPr>
          <w:rtl/>
        </w:rPr>
        <w:t>לשלטון</w:t>
      </w:r>
      <w:r>
        <w:rPr>
          <w:rFonts w:hint="cs"/>
          <w:rtl/>
        </w:rPr>
        <w:t>,</w:t>
      </w:r>
      <w:r>
        <w:rPr>
          <w:rtl/>
        </w:rPr>
        <w:t xml:space="preserve"> </w:t>
      </w:r>
      <w:bookmarkStart w:id="22549" w:name="_ETM_Q53_413590"/>
      <w:bookmarkEnd w:id="22549"/>
      <w:r>
        <w:rPr>
          <w:rtl/>
        </w:rPr>
        <w:t xml:space="preserve">לא </w:t>
      </w:r>
      <w:bookmarkStart w:id="22550" w:name="_ETM_Q53_413830"/>
      <w:bookmarkEnd w:id="22550"/>
      <w:r>
        <w:rPr>
          <w:rtl/>
        </w:rPr>
        <w:t xml:space="preserve">עניין </w:t>
      </w:r>
      <w:bookmarkStart w:id="22551" w:name="_ETM_Q53_414340"/>
      <w:bookmarkEnd w:id="22551"/>
      <w:r>
        <w:rPr>
          <w:rtl/>
        </w:rPr>
        <w:t>מהותי</w:t>
      </w:r>
      <w:r>
        <w:rPr>
          <w:rFonts w:hint="cs"/>
          <w:rtl/>
        </w:rPr>
        <w:t>.</w:t>
      </w:r>
    </w:p>
    <w:p w:rsidR="00263879" w:rsidRDefault="00263879" w:rsidP="00BA73B6">
      <w:pPr>
        <w:rPr>
          <w:rtl/>
        </w:rPr>
      </w:pPr>
      <w:bookmarkStart w:id="22552" w:name="_ETM_Q53_418620"/>
      <w:bookmarkEnd w:id="22552"/>
    </w:p>
    <w:p w:rsidR="00263879" w:rsidRDefault="00263879" w:rsidP="00BA73B6">
      <w:pPr>
        <w:rPr>
          <w:rtl/>
        </w:rPr>
      </w:pPr>
      <w:bookmarkStart w:id="22553" w:name="_ETM_Q53_418773"/>
      <w:bookmarkStart w:id="22554" w:name="_ETM_Q53_418800"/>
      <w:bookmarkStart w:id="22555" w:name="_ETM_Q53_418866"/>
      <w:bookmarkEnd w:id="22553"/>
      <w:bookmarkEnd w:id="22554"/>
      <w:bookmarkEnd w:id="22555"/>
      <w:r>
        <w:rPr>
          <w:rFonts w:hint="cs"/>
          <w:rtl/>
        </w:rPr>
        <w:t>ה</w:t>
      </w:r>
      <w:bookmarkStart w:id="22556" w:name="_ETM_Q53_415450"/>
      <w:bookmarkEnd w:id="22556"/>
      <w:r>
        <w:rPr>
          <w:rtl/>
        </w:rPr>
        <w:t xml:space="preserve">איומים </w:t>
      </w:r>
      <w:bookmarkStart w:id="22557" w:name="_ETM_Q53_416140"/>
      <w:bookmarkEnd w:id="22557"/>
      <w:r>
        <w:rPr>
          <w:rtl/>
        </w:rPr>
        <w:t xml:space="preserve">של </w:t>
      </w:r>
      <w:bookmarkStart w:id="22558" w:name="_ETM_Q53_416379"/>
      <w:bookmarkEnd w:id="22558"/>
      <w:r>
        <w:rPr>
          <w:rtl/>
        </w:rPr>
        <w:t xml:space="preserve">ממשלת </w:t>
      </w:r>
      <w:bookmarkStart w:id="22559" w:name="_ETM_Q53_416950"/>
      <w:bookmarkEnd w:id="22559"/>
      <w:r>
        <w:rPr>
          <w:rtl/>
        </w:rPr>
        <w:t xml:space="preserve">נתניהו </w:t>
      </w:r>
      <w:bookmarkStart w:id="22560" w:name="_ETM_Q53_417670"/>
      <w:bookmarkEnd w:id="22560"/>
      <w:r>
        <w:rPr>
          <w:rtl/>
        </w:rPr>
        <w:t xml:space="preserve">השישית </w:t>
      </w:r>
      <w:bookmarkStart w:id="22561" w:name="_ETM_Q53_418510"/>
      <w:bookmarkEnd w:id="22561"/>
      <w:r>
        <w:rPr>
          <w:rtl/>
        </w:rPr>
        <w:t xml:space="preserve">על </w:t>
      </w:r>
      <w:bookmarkStart w:id="22562" w:name="_ETM_Q53_418750"/>
      <w:bookmarkEnd w:id="22562"/>
      <w:r>
        <w:rPr>
          <w:rtl/>
        </w:rPr>
        <w:t xml:space="preserve">השידור </w:t>
      </w:r>
      <w:bookmarkStart w:id="22563" w:name="_ETM_Q53_419319"/>
      <w:bookmarkEnd w:id="22563"/>
      <w:r>
        <w:rPr>
          <w:rtl/>
        </w:rPr>
        <w:t xml:space="preserve">הציבורי </w:t>
      </w:r>
      <w:bookmarkStart w:id="22564" w:name="_ETM_Q53_419890"/>
      <w:bookmarkEnd w:id="22564"/>
      <w:r>
        <w:rPr>
          <w:rtl/>
        </w:rPr>
        <w:t xml:space="preserve">במדינת </w:t>
      </w:r>
      <w:bookmarkStart w:id="22565" w:name="_ETM_Q53_420640"/>
      <w:bookmarkEnd w:id="22565"/>
      <w:r>
        <w:rPr>
          <w:rtl/>
        </w:rPr>
        <w:t xml:space="preserve">ישראל </w:t>
      </w:r>
      <w:bookmarkStart w:id="22566" w:name="_ETM_Q53_422319"/>
      <w:bookmarkStart w:id="22567" w:name="_ETM_Q53_422680"/>
      <w:bookmarkEnd w:id="22566"/>
      <w:bookmarkEnd w:id="22567"/>
      <w:r>
        <w:rPr>
          <w:rFonts w:hint="cs"/>
          <w:rtl/>
        </w:rPr>
        <w:t xml:space="preserve">הם </w:t>
      </w:r>
      <w:r>
        <w:rPr>
          <w:rtl/>
        </w:rPr>
        <w:t xml:space="preserve">המשך </w:t>
      </w:r>
      <w:bookmarkStart w:id="22568" w:name="_ETM_Q53_423489"/>
      <w:bookmarkEnd w:id="22568"/>
      <w:r>
        <w:rPr>
          <w:rtl/>
        </w:rPr>
        <w:t xml:space="preserve">ישיר </w:t>
      </w:r>
      <w:bookmarkStart w:id="22569" w:name="_ETM_Q53_424629"/>
      <w:bookmarkEnd w:id="22569"/>
      <w:r>
        <w:rPr>
          <w:rtl/>
        </w:rPr>
        <w:t xml:space="preserve">של </w:t>
      </w:r>
      <w:bookmarkStart w:id="22570" w:name="_ETM_Q53_425230"/>
      <w:bookmarkEnd w:id="22570"/>
      <w:r>
        <w:rPr>
          <w:rtl/>
        </w:rPr>
        <w:t xml:space="preserve">המהפכה </w:t>
      </w:r>
      <w:bookmarkStart w:id="22571" w:name="_ETM_Q53_426069"/>
      <w:bookmarkEnd w:id="22571"/>
      <w:r>
        <w:rPr>
          <w:rtl/>
        </w:rPr>
        <w:t>המשטרי</w:t>
      </w:r>
      <w:r>
        <w:rPr>
          <w:rFonts w:hint="cs"/>
          <w:rtl/>
        </w:rPr>
        <w:t>ת</w:t>
      </w:r>
      <w:r>
        <w:rPr>
          <w:rtl/>
        </w:rPr>
        <w:t xml:space="preserve"> </w:t>
      </w:r>
      <w:bookmarkStart w:id="22572" w:name="_ETM_Q53_426879"/>
      <w:bookmarkEnd w:id="22572"/>
      <w:r>
        <w:rPr>
          <w:rtl/>
        </w:rPr>
        <w:t xml:space="preserve">שהממשלה </w:t>
      </w:r>
      <w:bookmarkStart w:id="22573" w:name="_ETM_Q53_427719"/>
      <w:bookmarkEnd w:id="22573"/>
      <w:r>
        <w:rPr>
          <w:rtl/>
        </w:rPr>
        <w:t xml:space="preserve">הזו </w:t>
      </w:r>
      <w:bookmarkStart w:id="22574" w:name="_ETM_Q53_428140"/>
      <w:bookmarkEnd w:id="22574"/>
      <w:r>
        <w:rPr>
          <w:rtl/>
        </w:rPr>
        <w:t xml:space="preserve">מבקשת </w:t>
      </w:r>
      <w:bookmarkStart w:id="22575" w:name="_ETM_Q53_428829"/>
      <w:bookmarkEnd w:id="22575"/>
      <w:r>
        <w:rPr>
          <w:rtl/>
        </w:rPr>
        <w:t>לה</w:t>
      </w:r>
      <w:r>
        <w:rPr>
          <w:rFonts w:hint="cs"/>
          <w:rtl/>
        </w:rPr>
        <w:t>ביא על</w:t>
      </w:r>
      <w:r>
        <w:rPr>
          <w:rtl/>
        </w:rPr>
        <w:t xml:space="preserve"> </w:t>
      </w:r>
      <w:bookmarkStart w:id="22576" w:name="_ETM_Q53_429370"/>
      <w:bookmarkEnd w:id="22576"/>
      <w:r>
        <w:rPr>
          <w:rtl/>
        </w:rPr>
        <w:t xml:space="preserve">אזרחי </w:t>
      </w:r>
      <w:bookmarkStart w:id="22577" w:name="_ETM_Q53_430060"/>
      <w:bookmarkEnd w:id="22577"/>
      <w:r>
        <w:rPr>
          <w:rtl/>
        </w:rPr>
        <w:t>ישראל</w:t>
      </w:r>
      <w:r>
        <w:rPr>
          <w:rFonts w:hint="cs"/>
          <w:rtl/>
        </w:rPr>
        <w:t>.</w:t>
      </w:r>
      <w:r>
        <w:rPr>
          <w:rtl/>
        </w:rPr>
        <w:t xml:space="preserve"> </w:t>
      </w:r>
      <w:bookmarkStart w:id="22578" w:name="_ETM_Q53_431030"/>
      <w:bookmarkEnd w:id="22578"/>
      <w:r>
        <w:rPr>
          <w:rtl/>
        </w:rPr>
        <w:t xml:space="preserve">קו </w:t>
      </w:r>
      <w:bookmarkStart w:id="22579" w:name="_ETM_Q53_431480"/>
      <w:bookmarkStart w:id="22580" w:name="_ETM_Q53_431870"/>
      <w:bookmarkEnd w:id="22579"/>
      <w:bookmarkEnd w:id="22580"/>
      <w:r>
        <w:rPr>
          <w:rFonts w:hint="cs"/>
          <w:rtl/>
        </w:rPr>
        <w:t xml:space="preserve">אחד </w:t>
      </w:r>
      <w:r>
        <w:rPr>
          <w:rtl/>
        </w:rPr>
        <w:t xml:space="preserve">מחבר </w:t>
      </w:r>
      <w:bookmarkStart w:id="22581" w:name="_ETM_Q53_432650"/>
      <w:bookmarkEnd w:id="22581"/>
      <w:r>
        <w:rPr>
          <w:rtl/>
        </w:rPr>
        <w:t xml:space="preserve">בין </w:t>
      </w:r>
      <w:bookmarkStart w:id="22582" w:name="_ETM_Q53_433610"/>
      <w:bookmarkEnd w:id="22582"/>
      <w:r>
        <w:rPr>
          <w:rtl/>
        </w:rPr>
        <w:t xml:space="preserve">התוכנית </w:t>
      </w:r>
      <w:bookmarkStart w:id="22583" w:name="_ETM_Q53_434810"/>
      <w:bookmarkEnd w:id="22583"/>
      <w:r>
        <w:rPr>
          <w:rFonts w:hint="cs"/>
          <w:rtl/>
        </w:rPr>
        <w:t>ה</w:t>
      </w:r>
      <w:r>
        <w:rPr>
          <w:rtl/>
        </w:rPr>
        <w:t xml:space="preserve">הרסנית </w:t>
      </w:r>
      <w:bookmarkStart w:id="22584" w:name="_ETM_Q53_435710"/>
      <w:bookmarkEnd w:id="22584"/>
      <w:r>
        <w:rPr>
          <w:rtl/>
        </w:rPr>
        <w:t xml:space="preserve">לגבי </w:t>
      </w:r>
      <w:bookmarkStart w:id="22585" w:name="_ETM_Q53_436100"/>
      <w:bookmarkEnd w:id="22585"/>
      <w:r>
        <w:rPr>
          <w:rtl/>
        </w:rPr>
        <w:t xml:space="preserve">מערכת </w:t>
      </w:r>
      <w:bookmarkStart w:id="22586" w:name="_ETM_Q53_436670"/>
      <w:bookmarkEnd w:id="22586"/>
      <w:r>
        <w:rPr>
          <w:rtl/>
        </w:rPr>
        <w:t xml:space="preserve">המשפט </w:t>
      </w:r>
      <w:bookmarkStart w:id="22587" w:name="_ETM_Q53_437630"/>
      <w:bookmarkEnd w:id="22587"/>
      <w:r>
        <w:rPr>
          <w:rtl/>
        </w:rPr>
        <w:t xml:space="preserve">לבין </w:t>
      </w:r>
      <w:bookmarkStart w:id="22588" w:name="_ETM_Q53_438080"/>
      <w:bookmarkEnd w:id="22588"/>
      <w:r>
        <w:rPr>
          <w:rtl/>
        </w:rPr>
        <w:t xml:space="preserve">האיומים </w:t>
      </w:r>
      <w:bookmarkStart w:id="22589" w:name="_ETM_Q53_438830"/>
      <w:bookmarkEnd w:id="22589"/>
      <w:r>
        <w:rPr>
          <w:rtl/>
        </w:rPr>
        <w:t xml:space="preserve">של </w:t>
      </w:r>
      <w:bookmarkStart w:id="22590" w:name="_ETM_Q53_439070"/>
      <w:bookmarkEnd w:id="22590"/>
      <w:r>
        <w:rPr>
          <w:rtl/>
        </w:rPr>
        <w:t xml:space="preserve">השר </w:t>
      </w:r>
      <w:bookmarkStart w:id="22591" w:name="_ETM_Q53_439460"/>
      <w:bookmarkEnd w:id="22591"/>
      <w:r>
        <w:rPr>
          <w:rtl/>
        </w:rPr>
        <w:t>קר</w:t>
      </w:r>
      <w:r>
        <w:rPr>
          <w:rFonts w:hint="cs"/>
          <w:rtl/>
        </w:rPr>
        <w:t>ע</w:t>
      </w:r>
      <w:r>
        <w:rPr>
          <w:rtl/>
        </w:rPr>
        <w:t xml:space="preserve">י </w:t>
      </w:r>
      <w:bookmarkStart w:id="22592" w:name="_ETM_Q53_439880"/>
      <w:bookmarkEnd w:id="22592"/>
      <w:r>
        <w:rPr>
          <w:rtl/>
        </w:rPr>
        <w:t xml:space="preserve">על </w:t>
      </w:r>
      <w:bookmarkStart w:id="22593" w:name="_ETM_Q53_440029"/>
      <w:bookmarkEnd w:id="22593"/>
      <w:r>
        <w:rPr>
          <w:rtl/>
        </w:rPr>
        <w:t xml:space="preserve">השידור </w:t>
      </w:r>
      <w:bookmarkStart w:id="22594" w:name="_ETM_Q53_440480"/>
      <w:bookmarkEnd w:id="22594"/>
      <w:r>
        <w:rPr>
          <w:rtl/>
        </w:rPr>
        <w:t>הציבורי</w:t>
      </w:r>
      <w:r>
        <w:rPr>
          <w:rFonts w:hint="cs"/>
          <w:rtl/>
        </w:rPr>
        <w:t>.</w:t>
      </w:r>
      <w:r>
        <w:rPr>
          <w:rtl/>
        </w:rPr>
        <w:t xml:space="preserve"> </w:t>
      </w:r>
      <w:bookmarkStart w:id="22595" w:name="_ETM_Q53_441529"/>
      <w:bookmarkEnd w:id="22595"/>
      <w:r>
        <w:rPr>
          <w:rtl/>
        </w:rPr>
        <w:t xml:space="preserve">ולכן </w:t>
      </w:r>
      <w:bookmarkStart w:id="22596" w:name="_ETM_Q53_442220"/>
      <w:bookmarkEnd w:id="22596"/>
      <w:r>
        <w:rPr>
          <w:rtl/>
        </w:rPr>
        <w:t xml:space="preserve">מן </w:t>
      </w:r>
      <w:bookmarkStart w:id="22597" w:name="_ETM_Q53_442430"/>
      <w:bookmarkEnd w:id="22597"/>
      <w:r>
        <w:rPr>
          <w:rtl/>
        </w:rPr>
        <w:t>הראוי</w:t>
      </w:r>
      <w:r>
        <w:rPr>
          <w:rFonts w:hint="cs"/>
          <w:rtl/>
        </w:rPr>
        <w:t>,</w:t>
      </w:r>
      <w:r>
        <w:rPr>
          <w:rtl/>
        </w:rPr>
        <w:t xml:space="preserve"> </w:t>
      </w:r>
      <w:bookmarkStart w:id="22598" w:name="_ETM_Q53_442820"/>
      <w:bookmarkEnd w:id="22598"/>
      <w:r>
        <w:rPr>
          <w:rtl/>
        </w:rPr>
        <w:t xml:space="preserve">מעל </w:t>
      </w:r>
      <w:bookmarkStart w:id="22599" w:name="_ETM_Q53_443120"/>
      <w:bookmarkEnd w:id="22599"/>
      <w:r>
        <w:rPr>
          <w:rtl/>
        </w:rPr>
        <w:t xml:space="preserve">הדוכן </w:t>
      </w:r>
      <w:bookmarkStart w:id="22600" w:name="_ETM_Q53_443600"/>
      <w:bookmarkEnd w:id="22600"/>
      <w:r>
        <w:rPr>
          <w:rtl/>
        </w:rPr>
        <w:t>הזה</w:t>
      </w:r>
      <w:r>
        <w:rPr>
          <w:rFonts w:hint="cs"/>
          <w:rtl/>
        </w:rPr>
        <w:t>,</w:t>
      </w:r>
      <w:r>
        <w:rPr>
          <w:rtl/>
        </w:rPr>
        <w:t xml:space="preserve"> </w:t>
      </w:r>
      <w:bookmarkStart w:id="22601" w:name="_ETM_Q53_444440"/>
      <w:bookmarkEnd w:id="22601"/>
      <w:r>
        <w:rPr>
          <w:rtl/>
        </w:rPr>
        <w:t xml:space="preserve">לומר </w:t>
      </w:r>
      <w:bookmarkStart w:id="22602" w:name="_ETM_Q53_444980"/>
      <w:bookmarkEnd w:id="22602"/>
      <w:r>
        <w:rPr>
          <w:rtl/>
        </w:rPr>
        <w:t xml:space="preserve">לכל </w:t>
      </w:r>
      <w:bookmarkStart w:id="22603" w:name="_ETM_Q53_445490"/>
      <w:bookmarkEnd w:id="22603"/>
      <w:r>
        <w:rPr>
          <w:rtl/>
        </w:rPr>
        <w:t xml:space="preserve">טייקון </w:t>
      </w:r>
      <w:bookmarkStart w:id="22604" w:name="_ETM_Q53_446660"/>
      <w:bookmarkEnd w:id="22604"/>
      <w:r>
        <w:rPr>
          <w:rtl/>
        </w:rPr>
        <w:t xml:space="preserve">או </w:t>
      </w:r>
      <w:bookmarkStart w:id="22605" w:name="_ETM_Q53_446810"/>
      <w:bookmarkEnd w:id="22605"/>
      <w:r>
        <w:rPr>
          <w:rtl/>
        </w:rPr>
        <w:t xml:space="preserve">בעל </w:t>
      </w:r>
      <w:bookmarkStart w:id="22606" w:name="_ETM_Q53_447290"/>
      <w:bookmarkEnd w:id="22606"/>
      <w:r>
        <w:rPr>
          <w:rtl/>
        </w:rPr>
        <w:t xml:space="preserve">הון </w:t>
      </w:r>
      <w:bookmarkStart w:id="22607" w:name="_ETM_Q53_447589"/>
      <w:bookmarkEnd w:id="22607"/>
      <w:r>
        <w:rPr>
          <w:rtl/>
        </w:rPr>
        <w:t xml:space="preserve">שמקורב </w:t>
      </w:r>
      <w:bookmarkStart w:id="22608" w:name="_ETM_Q53_448430"/>
      <w:bookmarkEnd w:id="22608"/>
      <w:r>
        <w:rPr>
          <w:rtl/>
        </w:rPr>
        <w:t xml:space="preserve">למר </w:t>
      </w:r>
      <w:bookmarkStart w:id="22609" w:name="_ETM_Q53_448850"/>
      <w:bookmarkEnd w:id="22609"/>
      <w:r>
        <w:rPr>
          <w:rtl/>
        </w:rPr>
        <w:t xml:space="preserve">נתניהו </w:t>
      </w:r>
      <w:bookmarkStart w:id="22610" w:name="_ETM_Q53_450020"/>
      <w:bookmarkEnd w:id="22610"/>
      <w:r>
        <w:rPr>
          <w:rtl/>
        </w:rPr>
        <w:t xml:space="preserve">שחושב </w:t>
      </w:r>
      <w:bookmarkStart w:id="22611" w:name="_ETM_Q53_450980"/>
      <w:bookmarkEnd w:id="22611"/>
      <w:r>
        <w:rPr>
          <w:rtl/>
        </w:rPr>
        <w:t xml:space="preserve">ליטול </w:t>
      </w:r>
      <w:bookmarkStart w:id="22612" w:name="_ETM_Q53_451460"/>
      <w:bookmarkEnd w:id="22612"/>
      <w:r>
        <w:rPr>
          <w:rtl/>
        </w:rPr>
        <w:t xml:space="preserve">חלק </w:t>
      </w:r>
      <w:bookmarkStart w:id="22613" w:name="_ETM_Q53_452470"/>
      <w:bookmarkEnd w:id="22613"/>
      <w:r>
        <w:rPr>
          <w:rtl/>
        </w:rPr>
        <w:t xml:space="preserve">בתהליך </w:t>
      </w:r>
      <w:bookmarkStart w:id="22614" w:name="_ETM_Q53_453640"/>
      <w:bookmarkEnd w:id="22614"/>
      <w:r>
        <w:rPr>
          <w:rtl/>
        </w:rPr>
        <w:t>המכירה</w:t>
      </w:r>
      <w:r>
        <w:rPr>
          <w:rFonts w:hint="cs"/>
          <w:rtl/>
        </w:rPr>
        <w:t>,</w:t>
      </w:r>
      <w:r>
        <w:rPr>
          <w:rtl/>
        </w:rPr>
        <w:t xml:space="preserve"> </w:t>
      </w:r>
      <w:bookmarkStart w:id="22615" w:name="_ETM_Q53_455110"/>
      <w:bookmarkEnd w:id="22615"/>
      <w:r>
        <w:rPr>
          <w:rtl/>
        </w:rPr>
        <w:t xml:space="preserve">תהליך </w:t>
      </w:r>
      <w:bookmarkStart w:id="22616" w:name="_ETM_Q53_456010"/>
      <w:bookmarkEnd w:id="22616"/>
      <w:r>
        <w:rPr>
          <w:rFonts w:hint="cs"/>
          <w:rtl/>
        </w:rPr>
        <w:t>ה</w:t>
      </w:r>
      <w:r>
        <w:rPr>
          <w:rtl/>
        </w:rPr>
        <w:t>חיסול</w:t>
      </w:r>
      <w:r>
        <w:rPr>
          <w:rFonts w:hint="cs"/>
          <w:rtl/>
        </w:rPr>
        <w:t>,</w:t>
      </w:r>
      <w:r>
        <w:rPr>
          <w:rtl/>
        </w:rPr>
        <w:t xml:space="preserve"> </w:t>
      </w:r>
      <w:bookmarkStart w:id="22617" w:name="_ETM_Q53_456910"/>
      <w:bookmarkEnd w:id="22617"/>
      <w:r>
        <w:rPr>
          <w:rtl/>
        </w:rPr>
        <w:t xml:space="preserve">תהליך </w:t>
      </w:r>
      <w:bookmarkStart w:id="22618" w:name="_ETM_Q53_457450"/>
      <w:bookmarkEnd w:id="22618"/>
      <w:r>
        <w:rPr>
          <w:rtl/>
        </w:rPr>
        <w:t xml:space="preserve">ההפרטה </w:t>
      </w:r>
      <w:bookmarkStart w:id="22619" w:name="_ETM_Q53_458080"/>
      <w:bookmarkEnd w:id="22619"/>
      <w:r>
        <w:rPr>
          <w:rtl/>
        </w:rPr>
        <w:t xml:space="preserve">של </w:t>
      </w:r>
      <w:bookmarkStart w:id="22620" w:name="_ETM_Q53_458290"/>
      <w:bookmarkEnd w:id="22620"/>
      <w:r>
        <w:rPr>
          <w:rtl/>
        </w:rPr>
        <w:t xml:space="preserve">השידור </w:t>
      </w:r>
      <w:bookmarkStart w:id="22621" w:name="_ETM_Q53_458800"/>
      <w:bookmarkEnd w:id="22621"/>
      <w:r>
        <w:rPr>
          <w:rtl/>
        </w:rPr>
        <w:t>הציבורי</w:t>
      </w:r>
      <w:r>
        <w:rPr>
          <w:rFonts w:hint="cs"/>
          <w:rtl/>
        </w:rPr>
        <w:t>,</w:t>
      </w:r>
      <w:r>
        <w:rPr>
          <w:rtl/>
        </w:rPr>
        <w:t xml:space="preserve"> </w:t>
      </w:r>
      <w:bookmarkStart w:id="22622" w:name="_ETM_Q53_460010"/>
      <w:bookmarkEnd w:id="22622"/>
      <w:r>
        <w:rPr>
          <w:rtl/>
        </w:rPr>
        <w:t xml:space="preserve">לומר </w:t>
      </w:r>
      <w:bookmarkStart w:id="22623" w:name="_ETM_Q53_460430"/>
      <w:bookmarkEnd w:id="22623"/>
      <w:r>
        <w:rPr>
          <w:rtl/>
        </w:rPr>
        <w:t xml:space="preserve">לכל </w:t>
      </w:r>
      <w:bookmarkStart w:id="22624" w:name="_ETM_Q53_461000"/>
      <w:bookmarkStart w:id="22625" w:name="_ETM_Q53_461510"/>
      <w:bookmarkEnd w:id="22624"/>
      <w:bookmarkEnd w:id="22625"/>
      <w:r>
        <w:rPr>
          <w:rFonts w:hint="cs"/>
          <w:rtl/>
        </w:rPr>
        <w:t xml:space="preserve">אחד </w:t>
      </w:r>
      <w:r>
        <w:rPr>
          <w:rtl/>
        </w:rPr>
        <w:t xml:space="preserve">מאותם </w:t>
      </w:r>
      <w:bookmarkStart w:id="22626" w:name="_ETM_Q53_462080"/>
      <w:bookmarkEnd w:id="22626"/>
      <w:r>
        <w:rPr>
          <w:rtl/>
        </w:rPr>
        <w:t xml:space="preserve">בעלי </w:t>
      </w:r>
      <w:bookmarkStart w:id="22627" w:name="_ETM_Q53_462830"/>
      <w:bookmarkEnd w:id="22627"/>
      <w:r>
        <w:rPr>
          <w:rtl/>
        </w:rPr>
        <w:t xml:space="preserve">הון </w:t>
      </w:r>
      <w:bookmarkStart w:id="22628" w:name="_ETM_Q53_463130"/>
      <w:bookmarkEnd w:id="22628"/>
      <w:r>
        <w:rPr>
          <w:rtl/>
        </w:rPr>
        <w:t>מקורבים</w:t>
      </w:r>
      <w:r>
        <w:rPr>
          <w:rFonts w:hint="cs"/>
          <w:rtl/>
        </w:rPr>
        <w:t xml:space="preserve">: </w:t>
      </w:r>
      <w:bookmarkStart w:id="22629" w:name="_ETM_Q53_468043"/>
      <w:bookmarkEnd w:id="22629"/>
      <w:r>
        <w:rPr>
          <w:rFonts w:hint="cs"/>
          <w:rtl/>
        </w:rPr>
        <w:t>הסירו ידיכם</w:t>
      </w:r>
      <w:r>
        <w:rPr>
          <w:rtl/>
        </w:rPr>
        <w:t xml:space="preserve"> </w:t>
      </w:r>
      <w:bookmarkStart w:id="22630" w:name="_ETM_Q53_465800"/>
      <w:bookmarkEnd w:id="22630"/>
      <w:r>
        <w:rPr>
          <w:rtl/>
        </w:rPr>
        <w:t>מ</w:t>
      </w:r>
      <w:bookmarkStart w:id="22631" w:name="_ETM_Q53_466010"/>
      <w:bookmarkEnd w:id="22631"/>
      <w:r>
        <w:rPr>
          <w:rFonts w:hint="cs"/>
          <w:rtl/>
        </w:rPr>
        <w:t>ן ה</w:t>
      </w:r>
      <w:r>
        <w:rPr>
          <w:rtl/>
        </w:rPr>
        <w:t xml:space="preserve">שידור </w:t>
      </w:r>
      <w:bookmarkStart w:id="22632" w:name="_ETM_Q53_466520"/>
      <w:bookmarkEnd w:id="22632"/>
      <w:r>
        <w:rPr>
          <w:rFonts w:hint="cs"/>
          <w:rtl/>
        </w:rPr>
        <w:t>ה</w:t>
      </w:r>
      <w:r>
        <w:rPr>
          <w:rtl/>
        </w:rPr>
        <w:t>ציבורי</w:t>
      </w:r>
      <w:r>
        <w:rPr>
          <w:rFonts w:hint="cs"/>
          <w:rtl/>
        </w:rPr>
        <w:t>.</w:t>
      </w:r>
      <w:r>
        <w:rPr>
          <w:rtl/>
        </w:rPr>
        <w:t xml:space="preserve"> </w:t>
      </w:r>
      <w:bookmarkStart w:id="22633" w:name="_ETM_Q53_467570"/>
      <w:bookmarkEnd w:id="22633"/>
      <w:r>
        <w:rPr>
          <w:rtl/>
        </w:rPr>
        <w:t xml:space="preserve">לא </w:t>
      </w:r>
      <w:bookmarkStart w:id="22634" w:name="_ETM_Q53_467810"/>
      <w:bookmarkEnd w:id="22634"/>
      <w:r>
        <w:rPr>
          <w:rtl/>
        </w:rPr>
        <w:t xml:space="preserve">מדובר </w:t>
      </w:r>
      <w:bookmarkStart w:id="22635" w:name="_ETM_Q53_468350"/>
      <w:bookmarkEnd w:id="22635"/>
      <w:r>
        <w:rPr>
          <w:rtl/>
        </w:rPr>
        <w:t xml:space="preserve">פה </w:t>
      </w:r>
      <w:bookmarkStart w:id="22636" w:name="_ETM_Q53_468560"/>
      <w:bookmarkEnd w:id="22636"/>
      <w:r>
        <w:rPr>
          <w:rtl/>
        </w:rPr>
        <w:t xml:space="preserve">בעסקה </w:t>
      </w:r>
      <w:bookmarkStart w:id="22637" w:name="_ETM_Q53_469100"/>
      <w:bookmarkEnd w:id="22637"/>
      <w:r>
        <w:rPr>
          <w:rtl/>
        </w:rPr>
        <w:t>משתלמת</w:t>
      </w:r>
      <w:r>
        <w:rPr>
          <w:rFonts w:hint="cs"/>
          <w:rtl/>
        </w:rPr>
        <w:t>,</w:t>
      </w:r>
      <w:r>
        <w:rPr>
          <w:rtl/>
        </w:rPr>
        <w:t xml:space="preserve"> </w:t>
      </w:r>
      <w:bookmarkStart w:id="22638" w:name="_ETM_Q53_470300"/>
      <w:bookmarkEnd w:id="22638"/>
      <w:r>
        <w:rPr>
          <w:rtl/>
        </w:rPr>
        <w:t xml:space="preserve">כי </w:t>
      </w:r>
      <w:bookmarkStart w:id="22639" w:name="_ETM_Q53_470510"/>
      <w:bookmarkEnd w:id="22639"/>
      <w:r>
        <w:rPr>
          <w:rtl/>
        </w:rPr>
        <w:t xml:space="preserve">כשאנחנו </w:t>
      </w:r>
      <w:bookmarkStart w:id="22640" w:name="_ETM_Q53_471260"/>
      <w:bookmarkEnd w:id="22640"/>
      <w:r>
        <w:rPr>
          <w:rtl/>
        </w:rPr>
        <w:t xml:space="preserve">לשוב </w:t>
      </w:r>
      <w:bookmarkStart w:id="22641" w:name="_ETM_Q53_471710"/>
      <w:bookmarkEnd w:id="22641"/>
      <w:r>
        <w:rPr>
          <w:rtl/>
        </w:rPr>
        <w:t xml:space="preserve">לשלטון </w:t>
      </w:r>
      <w:bookmarkStart w:id="22642" w:name="_ETM_Q53_472550"/>
      <w:bookmarkEnd w:id="22642"/>
      <w:r>
        <w:rPr>
          <w:rFonts w:hint="cs"/>
          <w:rtl/>
        </w:rPr>
        <w:t xml:space="preserve">– </w:t>
      </w:r>
      <w:r>
        <w:rPr>
          <w:rtl/>
        </w:rPr>
        <w:t xml:space="preserve">והאמינו </w:t>
      </w:r>
      <w:bookmarkStart w:id="22643" w:name="_ETM_Q53_473270"/>
      <w:bookmarkEnd w:id="22643"/>
      <w:r>
        <w:rPr>
          <w:rFonts w:hint="cs"/>
          <w:rtl/>
        </w:rPr>
        <w:t>לי שנשוב</w:t>
      </w:r>
      <w:r>
        <w:rPr>
          <w:rtl/>
        </w:rPr>
        <w:t xml:space="preserve"> </w:t>
      </w:r>
      <w:bookmarkStart w:id="22644" w:name="_ETM_Q53_474080"/>
      <w:bookmarkEnd w:id="22644"/>
      <w:r>
        <w:rPr>
          <w:rFonts w:hint="cs"/>
          <w:rtl/>
        </w:rPr>
        <w:t>ל</w:t>
      </w:r>
      <w:r>
        <w:rPr>
          <w:rtl/>
        </w:rPr>
        <w:t xml:space="preserve">שלטון </w:t>
      </w:r>
      <w:bookmarkStart w:id="22645" w:name="_ETM_Q53_475220"/>
      <w:bookmarkEnd w:id="22645"/>
      <w:r>
        <w:rPr>
          <w:rFonts w:hint="cs"/>
          <w:rtl/>
        </w:rPr>
        <w:t xml:space="preserve">– </w:t>
      </w:r>
      <w:r>
        <w:rPr>
          <w:rtl/>
        </w:rPr>
        <w:t xml:space="preserve">אנחנו </w:t>
      </w:r>
      <w:bookmarkStart w:id="22646" w:name="_ETM_Q53_475970"/>
      <w:bookmarkEnd w:id="22646"/>
      <w:r>
        <w:rPr>
          <w:rtl/>
        </w:rPr>
        <w:t xml:space="preserve">נחזיר </w:t>
      </w:r>
      <w:bookmarkStart w:id="22647" w:name="_ETM_Q53_476630"/>
      <w:bookmarkEnd w:id="22647"/>
      <w:r>
        <w:rPr>
          <w:rtl/>
        </w:rPr>
        <w:t xml:space="preserve">את </w:t>
      </w:r>
      <w:bookmarkStart w:id="22648" w:name="_ETM_Q53_476810"/>
      <w:bookmarkEnd w:id="22648"/>
      <w:r>
        <w:rPr>
          <w:rtl/>
        </w:rPr>
        <w:t xml:space="preserve">השידור </w:t>
      </w:r>
      <w:bookmarkStart w:id="22649" w:name="_ETM_Q53_477380"/>
      <w:bookmarkEnd w:id="22649"/>
      <w:r>
        <w:rPr>
          <w:rtl/>
        </w:rPr>
        <w:t xml:space="preserve">הציבורי </w:t>
      </w:r>
      <w:bookmarkStart w:id="22650" w:name="_ETM_Q53_478560"/>
      <w:bookmarkEnd w:id="22650"/>
      <w:r>
        <w:rPr>
          <w:rtl/>
        </w:rPr>
        <w:t xml:space="preserve">לידי </w:t>
      </w:r>
      <w:bookmarkStart w:id="22651" w:name="_ETM_Q53_479310"/>
      <w:bookmarkEnd w:id="22651"/>
      <w:r>
        <w:rPr>
          <w:rtl/>
        </w:rPr>
        <w:t xml:space="preserve">הציבור </w:t>
      </w:r>
      <w:bookmarkStart w:id="22652" w:name="_ETM_Q53_480699"/>
      <w:bookmarkEnd w:id="22652"/>
      <w:r>
        <w:rPr>
          <w:rtl/>
        </w:rPr>
        <w:t>ישראלי</w:t>
      </w:r>
      <w:r>
        <w:rPr>
          <w:rFonts w:hint="cs"/>
          <w:rtl/>
        </w:rPr>
        <w:t>. תודה.</w:t>
      </w:r>
    </w:p>
    <w:p w:rsidR="00263879" w:rsidRDefault="00263879" w:rsidP="00BA73B6">
      <w:pPr>
        <w:rPr>
          <w:rtl/>
        </w:rPr>
      </w:pPr>
    </w:p>
    <w:p w:rsidR="00263879" w:rsidRDefault="00263879" w:rsidP="00BA73B6">
      <w:pPr>
        <w:pStyle w:val="af8"/>
        <w:rPr>
          <w:rtl/>
        </w:rPr>
      </w:pPr>
      <w:r w:rsidRPr="005113FF">
        <w:rPr>
          <w:rStyle w:val="TagStyle"/>
          <w:rtl/>
        </w:rPr>
        <w:t xml:space="preserve"> &lt;&lt; יור &gt;&gt;</w:t>
      </w:r>
      <w:r w:rsidRPr="001F54C8">
        <w:rPr>
          <w:rStyle w:val="TagStyle"/>
          <w:rtl/>
        </w:rPr>
        <w:t xml:space="preserve"> </w:t>
      </w:r>
      <w:r>
        <w:rPr>
          <w:rtl/>
        </w:rPr>
        <w:t xml:space="preserve">היו"ר </w:t>
      </w:r>
      <w:r w:rsidR="00BA73B6">
        <w:rPr>
          <w:rtl/>
        </w:rPr>
        <w:t>אוריאל בוסו</w:t>
      </w:r>
      <w:r>
        <w:rPr>
          <w:rtl/>
        </w:rPr>
        <w:t>:</w:t>
      </w:r>
      <w:r w:rsidRPr="001F54C8">
        <w:rPr>
          <w:rStyle w:val="TagStyle"/>
          <w:rtl/>
        </w:rPr>
        <w:t xml:space="preserve"> </w:t>
      </w:r>
      <w:r w:rsidRPr="005113FF">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2653" w:name="_ETM_Q53_480000"/>
      <w:bookmarkStart w:id="22654" w:name="_ETM_Q53_480960"/>
      <w:bookmarkStart w:id="22655" w:name="_ETM_Q53_482159"/>
      <w:bookmarkStart w:id="22656" w:name="_ETM_Q53_482399"/>
      <w:bookmarkStart w:id="22657" w:name="_ETM_Q53_482820"/>
      <w:bookmarkEnd w:id="22653"/>
      <w:bookmarkEnd w:id="22654"/>
      <w:bookmarkEnd w:id="22655"/>
      <w:bookmarkEnd w:id="22656"/>
      <w:bookmarkEnd w:id="22657"/>
      <w:r>
        <w:rPr>
          <w:rtl/>
        </w:rPr>
        <w:t xml:space="preserve">תודה </w:t>
      </w:r>
      <w:bookmarkStart w:id="22658" w:name="_ETM_Q53_483000"/>
      <w:bookmarkEnd w:id="22658"/>
      <w:r>
        <w:rPr>
          <w:rtl/>
        </w:rPr>
        <w:t>רבה</w:t>
      </w:r>
      <w:r>
        <w:rPr>
          <w:rFonts w:hint="cs"/>
          <w:rtl/>
        </w:rPr>
        <w:t>.</w:t>
      </w:r>
      <w:r>
        <w:rPr>
          <w:rtl/>
        </w:rPr>
        <w:t xml:space="preserve"> </w:t>
      </w:r>
      <w:bookmarkStart w:id="22659" w:name="_ETM_Q53_483419"/>
      <w:bookmarkEnd w:id="22659"/>
      <w:r>
        <w:rPr>
          <w:rtl/>
        </w:rPr>
        <w:t xml:space="preserve">חברת </w:t>
      </w:r>
      <w:bookmarkStart w:id="22660" w:name="_ETM_Q53_483810"/>
      <w:bookmarkEnd w:id="22660"/>
      <w:r>
        <w:rPr>
          <w:rtl/>
        </w:rPr>
        <w:t xml:space="preserve">הכנסת </w:t>
      </w:r>
      <w:bookmarkStart w:id="22661" w:name="_ETM_Q53_484380"/>
      <w:bookmarkEnd w:id="22661"/>
      <w:r>
        <w:rPr>
          <w:rtl/>
        </w:rPr>
        <w:t xml:space="preserve">אימאן </w:t>
      </w:r>
      <w:bookmarkStart w:id="22662" w:name="_ETM_Q53_484710"/>
      <w:bookmarkEnd w:id="22662"/>
      <w:r>
        <w:rPr>
          <w:rtl/>
        </w:rPr>
        <w:t xml:space="preserve">ח'טיב </w:t>
      </w:r>
      <w:bookmarkStart w:id="22663" w:name="_ETM_Q53_484980"/>
      <w:bookmarkEnd w:id="22663"/>
      <w:r>
        <w:rPr>
          <w:rtl/>
        </w:rPr>
        <w:t xml:space="preserve">יאסין </w:t>
      </w:r>
      <w:bookmarkStart w:id="22664" w:name="_ETM_Q53_486220"/>
      <w:bookmarkEnd w:id="22664"/>
      <w:r>
        <w:rPr>
          <w:rFonts w:hint="cs"/>
          <w:rtl/>
        </w:rPr>
        <w:t xml:space="preserve">– </w:t>
      </w:r>
      <w:r>
        <w:rPr>
          <w:rtl/>
        </w:rPr>
        <w:t xml:space="preserve">אינה </w:t>
      </w:r>
      <w:bookmarkStart w:id="22665" w:name="_ETM_Q53_486460"/>
      <w:bookmarkEnd w:id="22665"/>
      <w:r>
        <w:rPr>
          <w:rtl/>
        </w:rPr>
        <w:t>נוכחת</w:t>
      </w:r>
      <w:r>
        <w:rPr>
          <w:rFonts w:hint="cs"/>
          <w:rtl/>
        </w:rPr>
        <w:t>.</w:t>
      </w:r>
      <w:r>
        <w:rPr>
          <w:rtl/>
        </w:rPr>
        <w:t xml:space="preserve"> </w:t>
      </w:r>
      <w:bookmarkStart w:id="22666" w:name="_ETM_Q53_487060"/>
      <w:bookmarkEnd w:id="22666"/>
      <w:r>
        <w:rPr>
          <w:rtl/>
        </w:rPr>
        <w:t xml:space="preserve">חבר </w:t>
      </w:r>
      <w:bookmarkStart w:id="22667" w:name="_ETM_Q53_487360"/>
      <w:bookmarkEnd w:id="22667"/>
      <w:r>
        <w:rPr>
          <w:rtl/>
        </w:rPr>
        <w:t xml:space="preserve">הכנסת </w:t>
      </w:r>
      <w:bookmarkStart w:id="22668" w:name="_ETM_Q53_487690"/>
      <w:bookmarkEnd w:id="22668"/>
      <w:r>
        <w:rPr>
          <w:rtl/>
        </w:rPr>
        <w:t xml:space="preserve">מאיר </w:t>
      </w:r>
      <w:bookmarkStart w:id="22669" w:name="_ETM_Q53_487900"/>
      <w:bookmarkEnd w:id="22669"/>
      <w:r>
        <w:rPr>
          <w:rtl/>
        </w:rPr>
        <w:t>כהן</w:t>
      </w:r>
      <w:r>
        <w:rPr>
          <w:rFonts w:hint="cs"/>
          <w:rtl/>
        </w:rPr>
        <w:t>,</w:t>
      </w:r>
      <w:r>
        <w:rPr>
          <w:rtl/>
        </w:rPr>
        <w:t xml:space="preserve"> </w:t>
      </w:r>
      <w:bookmarkStart w:id="22670" w:name="_ETM_Q53_488500"/>
      <w:bookmarkEnd w:id="22670"/>
      <w:r>
        <w:rPr>
          <w:rtl/>
        </w:rPr>
        <w:t>בבקשה</w:t>
      </w:r>
      <w:r>
        <w:rPr>
          <w:rFonts w:hint="cs"/>
          <w:rtl/>
        </w:rPr>
        <w:t>.</w:t>
      </w:r>
    </w:p>
    <w:p w:rsidR="00263879" w:rsidRDefault="00263879" w:rsidP="00BA73B6">
      <w:pPr>
        <w:rPr>
          <w:rtl/>
        </w:rPr>
      </w:pPr>
    </w:p>
    <w:p w:rsidR="00263879" w:rsidRDefault="00263879" w:rsidP="00BA73B6">
      <w:pPr>
        <w:pStyle w:val="a4"/>
        <w:rPr>
          <w:rtl/>
        </w:rPr>
      </w:pPr>
      <w:bookmarkStart w:id="22671" w:name="ET_speaker_5082_28"/>
      <w:r w:rsidRPr="005113FF">
        <w:rPr>
          <w:rStyle w:val="TagStyle"/>
          <w:rtl/>
        </w:rPr>
        <w:t xml:space="preserve"> &lt;&lt; דובר &gt;&gt;</w:t>
      </w:r>
      <w:r w:rsidRPr="001F54C8">
        <w:rPr>
          <w:rStyle w:val="TagStyle"/>
          <w:rtl/>
        </w:rPr>
        <w:t xml:space="preserve"> </w:t>
      </w:r>
      <w:bookmarkStart w:id="22672" w:name="_Toc124881423"/>
      <w:bookmarkStart w:id="22673" w:name="_Toc124882137"/>
      <w:r>
        <w:rPr>
          <w:rtl/>
        </w:rPr>
        <w:t>מאיר כהן (יש עתיד):</w:t>
      </w:r>
      <w:bookmarkEnd w:id="22672"/>
      <w:bookmarkEnd w:id="22673"/>
      <w:r w:rsidRPr="001F54C8">
        <w:rPr>
          <w:rStyle w:val="TagStyle"/>
          <w:rtl/>
        </w:rPr>
        <w:t xml:space="preserve"> </w:t>
      </w:r>
      <w:r w:rsidRPr="005113FF">
        <w:rPr>
          <w:rStyle w:val="TagStyle"/>
          <w:rtl/>
        </w:rPr>
        <w:t>&lt;&lt; דובר &gt;&gt;</w:t>
      </w:r>
      <w:r>
        <w:rPr>
          <w:rtl/>
        </w:rPr>
        <w:t xml:space="preserve">   </w:t>
      </w:r>
      <w:bookmarkEnd w:id="22671"/>
    </w:p>
    <w:p w:rsidR="00263879" w:rsidRDefault="00263879" w:rsidP="00DA3834">
      <w:pPr>
        <w:rPr>
          <w:rtl/>
        </w:rPr>
      </w:pPr>
    </w:p>
    <w:p w:rsidR="00263879" w:rsidRDefault="00263879" w:rsidP="00BA73B6">
      <w:pPr>
        <w:rPr>
          <w:rtl/>
        </w:rPr>
      </w:pPr>
      <w:bookmarkStart w:id="22674" w:name="_ETM_Q53_493980"/>
      <w:bookmarkStart w:id="22675" w:name="_ETM_Q53_494519"/>
      <w:bookmarkStart w:id="22676" w:name="_ETM_Q53_497349"/>
      <w:bookmarkEnd w:id="22674"/>
      <w:bookmarkEnd w:id="22675"/>
      <w:bookmarkEnd w:id="22676"/>
      <w:r>
        <w:rPr>
          <w:rtl/>
        </w:rPr>
        <w:t xml:space="preserve">אדוני </w:t>
      </w:r>
      <w:bookmarkStart w:id="22677" w:name="_ETM_Q53_497710"/>
      <w:bookmarkEnd w:id="22677"/>
      <w:r>
        <w:rPr>
          <w:rtl/>
        </w:rPr>
        <w:t>היושב-ראש</w:t>
      </w:r>
      <w:r>
        <w:rPr>
          <w:rFonts w:hint="cs"/>
          <w:rtl/>
        </w:rPr>
        <w:t>,</w:t>
      </w:r>
      <w:r>
        <w:rPr>
          <w:rtl/>
        </w:rPr>
        <w:t xml:space="preserve"> </w:t>
      </w:r>
      <w:bookmarkStart w:id="22678" w:name="_ETM_Q53_498310"/>
      <w:bookmarkEnd w:id="22678"/>
      <w:r>
        <w:rPr>
          <w:rtl/>
        </w:rPr>
        <w:t xml:space="preserve">חברות </w:t>
      </w:r>
      <w:bookmarkStart w:id="22679" w:name="_ETM_Q53_498640"/>
      <w:bookmarkEnd w:id="22679"/>
      <w:r>
        <w:rPr>
          <w:rtl/>
        </w:rPr>
        <w:t xml:space="preserve">וחברי </w:t>
      </w:r>
      <w:bookmarkStart w:id="22680" w:name="_ETM_Q53_499000"/>
      <w:bookmarkEnd w:id="22680"/>
      <w:r>
        <w:rPr>
          <w:rtl/>
        </w:rPr>
        <w:t xml:space="preserve">כנסת </w:t>
      </w:r>
      <w:bookmarkStart w:id="22681" w:name="_ETM_Q53_499419"/>
      <w:bookmarkEnd w:id="22681"/>
      <w:r>
        <w:rPr>
          <w:rtl/>
        </w:rPr>
        <w:t>נכבדים</w:t>
      </w:r>
      <w:r>
        <w:rPr>
          <w:rFonts w:hint="cs"/>
          <w:rtl/>
        </w:rPr>
        <w:t>,</w:t>
      </w:r>
      <w:r>
        <w:rPr>
          <w:rtl/>
        </w:rPr>
        <w:t xml:space="preserve"> </w:t>
      </w:r>
      <w:bookmarkStart w:id="22682" w:name="_ETM_Q53_502640"/>
      <w:bookmarkEnd w:id="22682"/>
      <w:r>
        <w:rPr>
          <w:rtl/>
        </w:rPr>
        <w:t xml:space="preserve">חברת </w:t>
      </w:r>
      <w:bookmarkStart w:id="22683" w:name="_ETM_Q53_503029"/>
      <w:bookmarkEnd w:id="22683"/>
      <w:r>
        <w:rPr>
          <w:rtl/>
        </w:rPr>
        <w:t xml:space="preserve">הכנסת </w:t>
      </w:r>
      <w:bookmarkStart w:id="22684" w:name="_ETM_Q53_503930"/>
      <w:bookmarkEnd w:id="22684"/>
      <w:r>
        <w:rPr>
          <w:rtl/>
        </w:rPr>
        <w:t>דיסטל</w:t>
      </w:r>
      <w:r>
        <w:rPr>
          <w:rFonts w:hint="cs"/>
          <w:rtl/>
        </w:rPr>
        <w:t>,</w:t>
      </w:r>
      <w:r>
        <w:rPr>
          <w:rtl/>
        </w:rPr>
        <w:t xml:space="preserve"> </w:t>
      </w:r>
      <w:bookmarkStart w:id="22685" w:name="_ETM_Q53_506269"/>
      <w:bookmarkEnd w:id="22685"/>
      <w:r>
        <w:rPr>
          <w:rtl/>
        </w:rPr>
        <w:t xml:space="preserve">חברת </w:t>
      </w:r>
      <w:bookmarkStart w:id="22686" w:name="_ETM_Q53_506720"/>
      <w:bookmarkEnd w:id="22686"/>
      <w:r>
        <w:rPr>
          <w:rtl/>
        </w:rPr>
        <w:t xml:space="preserve">הכנסת </w:t>
      </w:r>
      <w:bookmarkStart w:id="22687" w:name="_ETM_Q53_507169"/>
      <w:bookmarkEnd w:id="22687"/>
      <w:r>
        <w:rPr>
          <w:rtl/>
        </w:rPr>
        <w:t>דיסטל</w:t>
      </w:r>
      <w:r>
        <w:rPr>
          <w:rFonts w:hint="cs"/>
          <w:rtl/>
        </w:rPr>
        <w:t>,</w:t>
      </w:r>
      <w:r>
        <w:rPr>
          <w:rtl/>
        </w:rPr>
        <w:t xml:space="preserve"> </w:t>
      </w:r>
      <w:bookmarkStart w:id="22688" w:name="_ETM_Q53_509080"/>
      <w:bookmarkEnd w:id="22688"/>
      <w:r>
        <w:rPr>
          <w:rFonts w:hint="cs"/>
          <w:rtl/>
        </w:rPr>
        <w:t>חברת הכנסת דיסטל - - -</w:t>
      </w:r>
    </w:p>
    <w:p w:rsidR="00263879" w:rsidRDefault="00263879" w:rsidP="00BA73B6">
      <w:pPr>
        <w:rPr>
          <w:rtl/>
        </w:rPr>
      </w:pPr>
    </w:p>
    <w:p w:rsidR="00263879" w:rsidRDefault="00263879" w:rsidP="00BA73B6">
      <w:pPr>
        <w:pStyle w:val="af8"/>
        <w:rPr>
          <w:rtl/>
        </w:rPr>
      </w:pPr>
      <w:r w:rsidRPr="005113FF">
        <w:rPr>
          <w:rStyle w:val="TagStyle"/>
          <w:rtl/>
        </w:rPr>
        <w:t xml:space="preserve"> &lt;&lt; יור &gt;&gt;</w:t>
      </w:r>
      <w:r w:rsidRPr="001445C5">
        <w:rPr>
          <w:rStyle w:val="TagStyle"/>
          <w:rtl/>
        </w:rPr>
        <w:t xml:space="preserve"> </w:t>
      </w:r>
      <w:r>
        <w:rPr>
          <w:rtl/>
        </w:rPr>
        <w:t xml:space="preserve">היו"ר </w:t>
      </w:r>
      <w:r w:rsidR="00BA73B6">
        <w:rPr>
          <w:rtl/>
        </w:rPr>
        <w:t>אוריאל בוסו</w:t>
      </w:r>
      <w:r>
        <w:rPr>
          <w:rtl/>
        </w:rPr>
        <w:t>:</w:t>
      </w:r>
      <w:r w:rsidRPr="001445C5">
        <w:rPr>
          <w:rStyle w:val="TagStyle"/>
          <w:rtl/>
        </w:rPr>
        <w:t xml:space="preserve"> </w:t>
      </w:r>
      <w:r w:rsidRPr="005113FF">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השרה דיסטל.</w:t>
      </w:r>
    </w:p>
    <w:p w:rsidR="00263879" w:rsidRDefault="00263879" w:rsidP="00BA73B6">
      <w:pPr>
        <w:rPr>
          <w:rtl/>
        </w:rPr>
      </w:pPr>
    </w:p>
    <w:p w:rsidR="00263879" w:rsidRDefault="00263879" w:rsidP="00BA73B6">
      <w:pPr>
        <w:pStyle w:val="-"/>
        <w:rPr>
          <w:rtl/>
        </w:rPr>
      </w:pPr>
      <w:bookmarkStart w:id="22689" w:name="ET_speakercontinue_5082_30"/>
      <w:r w:rsidRPr="005113FF">
        <w:rPr>
          <w:rStyle w:val="TagStyle"/>
          <w:rtl/>
        </w:rPr>
        <w:t xml:space="preserve"> &lt;&lt; דובר_המשך &gt;&gt;</w:t>
      </w:r>
      <w:r w:rsidRPr="001445C5">
        <w:rPr>
          <w:rStyle w:val="TagStyle"/>
          <w:rtl/>
        </w:rPr>
        <w:t xml:space="preserve"> </w:t>
      </w:r>
      <w:r>
        <w:rPr>
          <w:rtl/>
        </w:rPr>
        <w:t>מאיר כהן (יש עתיד):</w:t>
      </w:r>
      <w:r w:rsidRPr="001445C5">
        <w:rPr>
          <w:rStyle w:val="TagStyle"/>
          <w:rtl/>
        </w:rPr>
        <w:t xml:space="preserve"> </w:t>
      </w:r>
      <w:r w:rsidRPr="005113FF">
        <w:rPr>
          <w:rStyle w:val="TagStyle"/>
          <w:rtl/>
        </w:rPr>
        <w:t>&lt;&lt; דובר_המשך &gt;&gt;</w:t>
      </w:r>
      <w:r>
        <w:rPr>
          <w:rtl/>
        </w:rPr>
        <w:t xml:space="preserve">   </w:t>
      </w:r>
      <w:bookmarkEnd w:id="22689"/>
    </w:p>
    <w:p w:rsidR="00263879" w:rsidRDefault="00263879" w:rsidP="00DA3834">
      <w:pPr>
        <w:rPr>
          <w:rtl/>
        </w:rPr>
      </w:pPr>
    </w:p>
    <w:p w:rsidR="00263879" w:rsidRDefault="00263879" w:rsidP="00BA73B6">
      <w:pPr>
        <w:rPr>
          <w:rtl/>
        </w:rPr>
      </w:pPr>
      <w:r>
        <w:rPr>
          <w:rFonts w:hint="cs"/>
          <w:rtl/>
        </w:rPr>
        <w:t>השרה דיסטל, בהצלחה, בעזרת השם. תצליחי ותצלח</w:t>
      </w:r>
      <w:r>
        <w:rPr>
          <w:rtl/>
        </w:rPr>
        <w:t xml:space="preserve"> </w:t>
      </w:r>
      <w:bookmarkStart w:id="22690" w:name="_ETM_Q53_517470"/>
      <w:bookmarkEnd w:id="22690"/>
      <w:r>
        <w:rPr>
          <w:rtl/>
        </w:rPr>
        <w:t>דרכך</w:t>
      </w:r>
      <w:r>
        <w:rPr>
          <w:rFonts w:hint="cs"/>
          <w:rtl/>
        </w:rPr>
        <w:t>.</w:t>
      </w:r>
      <w:r>
        <w:rPr>
          <w:rtl/>
        </w:rPr>
        <w:t xml:space="preserve"> </w:t>
      </w:r>
      <w:bookmarkStart w:id="22691" w:name="_ETM_Q53_518510"/>
      <w:bookmarkEnd w:id="22691"/>
      <w:r>
        <w:rPr>
          <w:rtl/>
        </w:rPr>
        <w:t xml:space="preserve">אדוני </w:t>
      </w:r>
      <w:bookmarkStart w:id="22692" w:name="_ETM_Q53_518870"/>
      <w:bookmarkEnd w:id="22692"/>
      <w:r>
        <w:rPr>
          <w:rtl/>
        </w:rPr>
        <w:t>היושב-ראש</w:t>
      </w:r>
      <w:r>
        <w:rPr>
          <w:rFonts w:hint="cs"/>
          <w:rtl/>
        </w:rPr>
        <w:t>,</w:t>
      </w:r>
      <w:r>
        <w:rPr>
          <w:rtl/>
        </w:rPr>
        <w:t xml:space="preserve"> </w:t>
      </w:r>
      <w:bookmarkStart w:id="22693" w:name="_ETM_Q53_519440"/>
      <w:bookmarkEnd w:id="22693"/>
      <w:r>
        <w:rPr>
          <w:rtl/>
        </w:rPr>
        <w:t xml:space="preserve">כנסת </w:t>
      </w:r>
      <w:bookmarkStart w:id="22694" w:name="_ETM_Q53_519859"/>
      <w:bookmarkEnd w:id="22694"/>
      <w:r>
        <w:rPr>
          <w:rtl/>
        </w:rPr>
        <w:t>נכבדה</w:t>
      </w:r>
      <w:r>
        <w:rPr>
          <w:rFonts w:hint="cs"/>
          <w:rtl/>
        </w:rPr>
        <w:t>, חברות</w:t>
      </w:r>
      <w:r>
        <w:rPr>
          <w:rtl/>
        </w:rPr>
        <w:t xml:space="preserve"> </w:t>
      </w:r>
      <w:bookmarkStart w:id="22695" w:name="_ETM_Q53_520579"/>
      <w:bookmarkEnd w:id="22695"/>
      <w:r>
        <w:rPr>
          <w:rtl/>
        </w:rPr>
        <w:t xml:space="preserve">וחברי </w:t>
      </w:r>
      <w:bookmarkStart w:id="22696" w:name="_ETM_Q53_521029"/>
      <w:bookmarkEnd w:id="22696"/>
      <w:r>
        <w:rPr>
          <w:rtl/>
        </w:rPr>
        <w:t xml:space="preserve">כנסת </w:t>
      </w:r>
      <w:bookmarkStart w:id="22697" w:name="_ETM_Q53_521449"/>
      <w:bookmarkEnd w:id="22697"/>
      <w:r>
        <w:rPr>
          <w:rtl/>
        </w:rPr>
        <w:t>נכבדים</w:t>
      </w:r>
      <w:r>
        <w:rPr>
          <w:rFonts w:hint="cs"/>
          <w:rtl/>
        </w:rPr>
        <w:t>,</w:t>
      </w:r>
      <w:r>
        <w:rPr>
          <w:rtl/>
        </w:rPr>
        <w:t xml:space="preserve"> </w:t>
      </w:r>
      <w:bookmarkStart w:id="22698" w:name="_ETM_Q53_523230"/>
      <w:bookmarkEnd w:id="22698"/>
      <w:r>
        <w:rPr>
          <w:rtl/>
        </w:rPr>
        <w:t xml:space="preserve">בחמישי </w:t>
      </w:r>
      <w:bookmarkStart w:id="22699" w:name="_ETM_Q53_523800"/>
      <w:bookmarkEnd w:id="22699"/>
      <w:r>
        <w:rPr>
          <w:rtl/>
        </w:rPr>
        <w:t>האחרון</w:t>
      </w:r>
      <w:r>
        <w:rPr>
          <w:rFonts w:hint="cs"/>
          <w:rtl/>
        </w:rPr>
        <w:t>,</w:t>
      </w:r>
      <w:r>
        <w:rPr>
          <w:rtl/>
        </w:rPr>
        <w:t xml:space="preserve"> </w:t>
      </w:r>
      <w:bookmarkStart w:id="22700" w:name="_ETM_Q53_524430"/>
      <w:bookmarkEnd w:id="22700"/>
      <w:r>
        <w:rPr>
          <w:rtl/>
        </w:rPr>
        <w:t xml:space="preserve">אדוני </w:t>
      </w:r>
      <w:bookmarkStart w:id="22701" w:name="_ETM_Q53_524820"/>
      <w:bookmarkEnd w:id="22701"/>
      <w:r>
        <w:rPr>
          <w:rtl/>
        </w:rPr>
        <w:t>היושב-ראש</w:t>
      </w:r>
      <w:r>
        <w:rPr>
          <w:rFonts w:hint="cs"/>
          <w:rtl/>
        </w:rPr>
        <w:t>,</w:t>
      </w:r>
      <w:r>
        <w:rPr>
          <w:rtl/>
        </w:rPr>
        <w:t xml:space="preserve"> </w:t>
      </w:r>
      <w:bookmarkStart w:id="22702" w:name="_ETM_Q53_525920"/>
      <w:bookmarkEnd w:id="22702"/>
      <w:r>
        <w:rPr>
          <w:rtl/>
        </w:rPr>
        <w:t xml:space="preserve">פורסם </w:t>
      </w:r>
      <w:bookmarkStart w:id="22703" w:name="_ETM_Q53_526460"/>
      <w:bookmarkEnd w:id="22703"/>
      <w:r>
        <w:rPr>
          <w:rtl/>
        </w:rPr>
        <w:t xml:space="preserve">דוח </w:t>
      </w:r>
      <w:bookmarkStart w:id="22704" w:name="_ETM_Q53_526670"/>
      <w:bookmarkEnd w:id="22704"/>
      <w:r>
        <w:rPr>
          <w:rtl/>
        </w:rPr>
        <w:t xml:space="preserve">מדד </w:t>
      </w:r>
      <w:bookmarkStart w:id="22705" w:name="_ETM_Q53_526999"/>
      <w:bookmarkEnd w:id="22705"/>
      <w:r>
        <w:rPr>
          <w:rtl/>
        </w:rPr>
        <w:t xml:space="preserve">העוני </w:t>
      </w:r>
      <w:bookmarkStart w:id="22706" w:name="_ETM_Q53_527389"/>
      <w:bookmarkEnd w:id="22706"/>
      <w:r>
        <w:rPr>
          <w:rFonts w:hint="cs"/>
          <w:rtl/>
        </w:rPr>
        <w:t>והאי</w:t>
      </w:r>
      <w:bookmarkStart w:id="22707" w:name="_ETM_Q53_527899"/>
      <w:bookmarkEnd w:id="22707"/>
      <w:r>
        <w:rPr>
          <w:rFonts w:hint="cs"/>
          <w:rtl/>
        </w:rPr>
        <w:t>-</w:t>
      </w:r>
      <w:r>
        <w:rPr>
          <w:rtl/>
        </w:rPr>
        <w:t xml:space="preserve">שוויון </w:t>
      </w:r>
      <w:bookmarkStart w:id="22708" w:name="_ETM_Q53_528350"/>
      <w:bookmarkEnd w:id="22708"/>
      <w:r>
        <w:rPr>
          <w:rtl/>
        </w:rPr>
        <w:t xml:space="preserve">בהכנסות </w:t>
      </w:r>
      <w:bookmarkStart w:id="22709" w:name="_ETM_Q53_528949"/>
      <w:bookmarkStart w:id="22710" w:name="_ETM_Q53_529129"/>
      <w:bookmarkEnd w:id="22709"/>
      <w:bookmarkEnd w:id="22710"/>
      <w:r>
        <w:rPr>
          <w:rFonts w:hint="cs"/>
          <w:rtl/>
        </w:rPr>
        <w:t xml:space="preserve">של </w:t>
      </w:r>
      <w:r>
        <w:rPr>
          <w:rtl/>
        </w:rPr>
        <w:t xml:space="preserve">הביטוח </w:t>
      </w:r>
      <w:bookmarkStart w:id="22711" w:name="_ETM_Q53_529579"/>
      <w:bookmarkEnd w:id="22711"/>
      <w:r>
        <w:rPr>
          <w:rtl/>
        </w:rPr>
        <w:t xml:space="preserve">הלאומי </w:t>
      </w:r>
      <w:bookmarkStart w:id="22712" w:name="_ETM_Q53_529940"/>
      <w:bookmarkEnd w:id="22712"/>
      <w:r>
        <w:rPr>
          <w:rtl/>
        </w:rPr>
        <w:t xml:space="preserve">לשנת </w:t>
      </w:r>
      <w:bookmarkStart w:id="22713" w:name="_ETM_Q53_530329"/>
      <w:bookmarkEnd w:id="22713"/>
      <w:r>
        <w:rPr>
          <w:rtl/>
        </w:rPr>
        <w:t>20</w:t>
      </w:r>
      <w:bookmarkStart w:id="22714" w:name="_ETM_Q53_530690"/>
      <w:bookmarkEnd w:id="22714"/>
      <w:r>
        <w:rPr>
          <w:rtl/>
        </w:rPr>
        <w:t>21</w:t>
      </w:r>
      <w:r>
        <w:rPr>
          <w:rFonts w:hint="cs"/>
          <w:rtl/>
        </w:rPr>
        <w:t>.</w:t>
      </w:r>
      <w:r>
        <w:rPr>
          <w:rtl/>
        </w:rPr>
        <w:t xml:space="preserve"> </w:t>
      </w:r>
      <w:bookmarkStart w:id="22715" w:name="_ETM_Q53_532199"/>
      <w:bookmarkEnd w:id="22715"/>
      <w:r>
        <w:rPr>
          <w:rtl/>
        </w:rPr>
        <w:t xml:space="preserve">על </w:t>
      </w:r>
      <w:bookmarkStart w:id="22716" w:name="_ETM_Q53_532499"/>
      <w:bookmarkEnd w:id="22716"/>
      <w:r>
        <w:rPr>
          <w:rtl/>
        </w:rPr>
        <w:t xml:space="preserve">פי </w:t>
      </w:r>
      <w:bookmarkStart w:id="22717" w:name="_ETM_Q53_532799"/>
      <w:bookmarkEnd w:id="22717"/>
      <w:r>
        <w:rPr>
          <w:rtl/>
        </w:rPr>
        <w:t>הדוח</w:t>
      </w:r>
      <w:r>
        <w:rPr>
          <w:rFonts w:hint="cs"/>
          <w:rtl/>
        </w:rPr>
        <w:t>,</w:t>
      </w:r>
      <w:r>
        <w:rPr>
          <w:rtl/>
        </w:rPr>
        <w:t xml:space="preserve"> </w:t>
      </w:r>
      <w:bookmarkStart w:id="22718" w:name="_ETM_Q53_535980"/>
      <w:bookmarkEnd w:id="22718"/>
      <w:r>
        <w:rPr>
          <w:rtl/>
        </w:rPr>
        <w:t xml:space="preserve">נכון </w:t>
      </w:r>
      <w:bookmarkStart w:id="22719" w:name="_ETM_Q53_536579"/>
      <w:bookmarkEnd w:id="22719"/>
      <w:r>
        <w:rPr>
          <w:rFonts w:hint="cs"/>
          <w:rtl/>
        </w:rPr>
        <w:t>ל-</w:t>
      </w:r>
      <w:r>
        <w:rPr>
          <w:rtl/>
        </w:rPr>
        <w:t>20</w:t>
      </w:r>
      <w:bookmarkStart w:id="22720" w:name="_ETM_Q53_536909"/>
      <w:bookmarkEnd w:id="22720"/>
      <w:r>
        <w:rPr>
          <w:rtl/>
        </w:rPr>
        <w:t xml:space="preserve">21 </w:t>
      </w:r>
      <w:bookmarkStart w:id="22721" w:name="_ETM_Q53_537449"/>
      <w:bookmarkStart w:id="22722" w:name="_ETM_Q53_538109"/>
      <w:bookmarkEnd w:id="22721"/>
      <w:bookmarkEnd w:id="22722"/>
      <w:r>
        <w:rPr>
          <w:rtl/>
        </w:rPr>
        <w:t xml:space="preserve">חיים </w:t>
      </w:r>
      <w:bookmarkStart w:id="22723" w:name="_ETM_Q53_538529"/>
      <w:bookmarkEnd w:id="22723"/>
      <w:r>
        <w:rPr>
          <w:rtl/>
        </w:rPr>
        <w:t xml:space="preserve">במדינת </w:t>
      </w:r>
      <w:bookmarkStart w:id="22724" w:name="_ETM_Q53_538980"/>
      <w:bookmarkEnd w:id="22724"/>
      <w:r>
        <w:rPr>
          <w:rtl/>
        </w:rPr>
        <w:t xml:space="preserve">ישראל </w:t>
      </w:r>
      <w:bookmarkStart w:id="22725" w:name="_ETM_Q53_539909"/>
      <w:bookmarkEnd w:id="22725"/>
      <w:r>
        <w:rPr>
          <w:rFonts w:hint="cs"/>
          <w:rtl/>
        </w:rPr>
        <w:t>1.950 מיליון</w:t>
      </w:r>
      <w:r>
        <w:rPr>
          <w:rtl/>
        </w:rPr>
        <w:t xml:space="preserve"> </w:t>
      </w:r>
      <w:bookmarkStart w:id="22726" w:name="_ETM_Q53_542219"/>
      <w:bookmarkEnd w:id="22726"/>
      <w:r>
        <w:rPr>
          <w:rtl/>
        </w:rPr>
        <w:t>נפשות</w:t>
      </w:r>
      <w:bookmarkStart w:id="22727" w:name="_ETM_Q53_542699"/>
      <w:bookmarkEnd w:id="22727"/>
      <w:r>
        <w:rPr>
          <w:rFonts w:hint="cs"/>
          <w:rtl/>
        </w:rPr>
        <w:t xml:space="preserve"> </w:t>
      </w:r>
      <w:bookmarkStart w:id="22728" w:name="_ETM_Q53_548333"/>
      <w:bookmarkEnd w:id="22728"/>
      <w:r>
        <w:rPr>
          <w:rFonts w:hint="cs"/>
          <w:rtl/>
        </w:rPr>
        <w:t>– א</w:t>
      </w:r>
      <w:r>
        <w:rPr>
          <w:rtl/>
        </w:rPr>
        <w:t xml:space="preserve">דוני </w:t>
      </w:r>
      <w:bookmarkStart w:id="22729" w:name="_ETM_Q53_543000"/>
      <w:bookmarkEnd w:id="22729"/>
      <w:r>
        <w:rPr>
          <w:rtl/>
        </w:rPr>
        <w:t>היושב-ראש</w:t>
      </w:r>
      <w:r>
        <w:rPr>
          <w:rFonts w:hint="cs"/>
          <w:rtl/>
        </w:rPr>
        <w:t>,</w:t>
      </w:r>
      <w:r>
        <w:rPr>
          <w:rtl/>
        </w:rPr>
        <w:t xml:space="preserve"> </w:t>
      </w:r>
      <w:bookmarkStart w:id="22730" w:name="_ETM_Q53_543510"/>
      <w:bookmarkEnd w:id="22730"/>
      <w:r>
        <w:rPr>
          <w:rtl/>
        </w:rPr>
        <w:t>תקשיב</w:t>
      </w:r>
      <w:r>
        <w:rPr>
          <w:rFonts w:hint="cs"/>
          <w:rtl/>
        </w:rPr>
        <w:t>,</w:t>
      </w:r>
      <w:r>
        <w:rPr>
          <w:rtl/>
        </w:rPr>
        <w:t xml:space="preserve"> </w:t>
      </w:r>
      <w:bookmarkStart w:id="22731" w:name="_ETM_Q53_543960"/>
      <w:bookmarkEnd w:id="22731"/>
      <w:r>
        <w:rPr>
          <w:rtl/>
        </w:rPr>
        <w:t xml:space="preserve">כי </w:t>
      </w:r>
      <w:bookmarkStart w:id="22732" w:name="_ETM_Q53_544110"/>
      <w:bookmarkEnd w:id="22732"/>
      <w:r>
        <w:rPr>
          <w:rtl/>
        </w:rPr>
        <w:t xml:space="preserve">זה </w:t>
      </w:r>
      <w:bookmarkStart w:id="22733" w:name="_ETM_Q53_544810"/>
      <w:bookmarkEnd w:id="22733"/>
      <w:r>
        <w:rPr>
          <w:rtl/>
        </w:rPr>
        <w:t xml:space="preserve">במיוחד </w:t>
      </w:r>
      <w:bookmarkStart w:id="22734" w:name="_ETM_Q53_545800"/>
      <w:bookmarkEnd w:id="22734"/>
      <w:r>
        <w:rPr>
          <w:rtl/>
        </w:rPr>
        <w:t xml:space="preserve">אליך </w:t>
      </w:r>
      <w:bookmarkStart w:id="22735" w:name="_ETM_Q53_546370"/>
      <w:bookmarkEnd w:id="22735"/>
      <w:r>
        <w:rPr>
          <w:rtl/>
        </w:rPr>
        <w:t xml:space="preserve">ואל </w:t>
      </w:r>
      <w:bookmarkStart w:id="22736" w:name="_ETM_Q53_547630"/>
      <w:bookmarkEnd w:id="22736"/>
      <w:r>
        <w:rPr>
          <w:rtl/>
        </w:rPr>
        <w:t xml:space="preserve">המפלגה </w:t>
      </w:r>
      <w:bookmarkStart w:id="22737" w:name="_ETM_Q53_548710"/>
      <w:bookmarkEnd w:id="22737"/>
      <w:r>
        <w:rPr>
          <w:rtl/>
        </w:rPr>
        <w:t xml:space="preserve">שאתה </w:t>
      </w:r>
      <w:bookmarkStart w:id="22738" w:name="_ETM_Q53_549070"/>
      <w:bookmarkEnd w:id="22738"/>
      <w:r>
        <w:rPr>
          <w:rtl/>
        </w:rPr>
        <w:t>מייצג</w:t>
      </w:r>
      <w:r>
        <w:rPr>
          <w:rFonts w:hint="cs"/>
          <w:rtl/>
        </w:rPr>
        <w:t xml:space="preserve"> – </w:t>
      </w:r>
      <w:bookmarkStart w:id="22739" w:name="_ETM_Q53_551773"/>
      <w:bookmarkEnd w:id="22739"/>
      <w:r>
        <w:rPr>
          <w:rFonts w:hint="cs"/>
          <w:rtl/>
        </w:rPr>
        <w:t>1.950 מיליון</w:t>
      </w:r>
      <w:r>
        <w:rPr>
          <w:rtl/>
        </w:rPr>
        <w:t xml:space="preserve"> </w:t>
      </w:r>
      <w:bookmarkStart w:id="22740" w:name="_ETM_Q53_552589"/>
      <w:bookmarkEnd w:id="22740"/>
      <w:r>
        <w:rPr>
          <w:rtl/>
        </w:rPr>
        <w:t xml:space="preserve">נפשות </w:t>
      </w:r>
      <w:bookmarkStart w:id="22741" w:name="_ETM_Q53_553219"/>
      <w:bookmarkEnd w:id="22741"/>
      <w:r>
        <w:rPr>
          <w:rtl/>
        </w:rPr>
        <w:t>עניות</w:t>
      </w:r>
      <w:r>
        <w:rPr>
          <w:rFonts w:hint="cs"/>
          <w:rtl/>
        </w:rPr>
        <w:t>,</w:t>
      </w:r>
      <w:r>
        <w:rPr>
          <w:rtl/>
        </w:rPr>
        <w:t xml:space="preserve"> </w:t>
      </w:r>
      <w:bookmarkStart w:id="22742" w:name="_ETM_Q53_553789"/>
      <w:bookmarkEnd w:id="22742"/>
      <w:r>
        <w:rPr>
          <w:rFonts w:hint="cs"/>
          <w:rtl/>
        </w:rPr>
        <w:t>ש</w:t>
      </w:r>
      <w:r>
        <w:rPr>
          <w:rtl/>
        </w:rPr>
        <w:t>בה</w:t>
      </w:r>
      <w:r>
        <w:rPr>
          <w:rFonts w:hint="cs"/>
          <w:rtl/>
        </w:rPr>
        <w:t>ם</w:t>
      </w:r>
      <w:r>
        <w:rPr>
          <w:rtl/>
        </w:rPr>
        <w:t xml:space="preserve"> </w:t>
      </w:r>
      <w:bookmarkStart w:id="22743" w:name="_ETM_Q53_554329"/>
      <w:bookmarkEnd w:id="22743"/>
      <w:r>
        <w:rPr>
          <w:rtl/>
        </w:rPr>
        <w:t>853</w:t>
      </w:r>
      <w:r>
        <w:rPr>
          <w:rFonts w:hint="cs"/>
          <w:rtl/>
        </w:rPr>
        <w:t>,</w:t>
      </w:r>
      <w:r>
        <w:rPr>
          <w:rtl/>
        </w:rPr>
        <w:t xml:space="preserve">000 </w:t>
      </w:r>
      <w:bookmarkStart w:id="22744" w:name="_ETM_Q53_556399"/>
      <w:bookmarkEnd w:id="22744"/>
      <w:r>
        <w:rPr>
          <w:rtl/>
        </w:rPr>
        <w:t xml:space="preserve">ילדים </w:t>
      </w:r>
      <w:bookmarkStart w:id="22745" w:name="_ETM_Q53_557500"/>
      <w:bookmarkEnd w:id="22745"/>
      <w:r>
        <w:rPr>
          <w:rtl/>
        </w:rPr>
        <w:t>ו-212</w:t>
      </w:r>
      <w:r>
        <w:rPr>
          <w:rFonts w:hint="cs"/>
          <w:rtl/>
        </w:rPr>
        <w:t>,</w:t>
      </w:r>
      <w:r>
        <w:rPr>
          <w:rtl/>
        </w:rPr>
        <w:t xml:space="preserve">000 </w:t>
      </w:r>
      <w:bookmarkStart w:id="22746" w:name="_ETM_Q53_559869"/>
      <w:bookmarkEnd w:id="22746"/>
      <w:r>
        <w:rPr>
          <w:rtl/>
        </w:rPr>
        <w:t xml:space="preserve">אזרחים </w:t>
      </w:r>
      <w:bookmarkStart w:id="22747" w:name="_ETM_Q53_560650"/>
      <w:bookmarkEnd w:id="22747"/>
      <w:r>
        <w:rPr>
          <w:rtl/>
        </w:rPr>
        <w:t>ותיקים</w:t>
      </w:r>
      <w:r>
        <w:rPr>
          <w:rFonts w:hint="cs"/>
          <w:rtl/>
        </w:rPr>
        <w:t>.</w:t>
      </w:r>
      <w:r>
        <w:rPr>
          <w:rtl/>
        </w:rPr>
        <w:t xml:space="preserve"> </w:t>
      </w:r>
      <w:bookmarkStart w:id="22748" w:name="_ETM_Q53_562520"/>
      <w:bookmarkEnd w:id="22748"/>
    </w:p>
    <w:p w:rsidR="00263879" w:rsidRDefault="00263879" w:rsidP="00BA73B6">
      <w:pPr>
        <w:rPr>
          <w:rtl/>
        </w:rPr>
      </w:pPr>
      <w:bookmarkStart w:id="22749" w:name="_ETM_Q53_563384"/>
      <w:bookmarkStart w:id="22750" w:name="_ETM_Q53_563498"/>
      <w:bookmarkEnd w:id="22749"/>
      <w:bookmarkEnd w:id="22750"/>
    </w:p>
    <w:p w:rsidR="00263879" w:rsidRDefault="00263879" w:rsidP="00BA73B6">
      <w:pPr>
        <w:rPr>
          <w:rtl/>
        </w:rPr>
      </w:pPr>
      <w:bookmarkStart w:id="22751" w:name="_ETM_Q53_563527"/>
      <w:bookmarkStart w:id="22752" w:name="_ETM_Q53_563592"/>
      <w:bookmarkEnd w:id="22751"/>
      <w:bookmarkEnd w:id="22752"/>
      <w:r>
        <w:rPr>
          <w:rtl/>
        </w:rPr>
        <w:t xml:space="preserve">בקדנציה </w:t>
      </w:r>
      <w:bookmarkStart w:id="22753" w:name="_ETM_Q53_563510"/>
      <w:bookmarkEnd w:id="22753"/>
      <w:r>
        <w:rPr>
          <w:rtl/>
        </w:rPr>
        <w:t xml:space="preserve">של </w:t>
      </w:r>
      <w:bookmarkStart w:id="22754" w:name="_ETM_Q53_563720"/>
      <w:bookmarkEnd w:id="22754"/>
      <w:r>
        <w:rPr>
          <w:rtl/>
        </w:rPr>
        <w:t xml:space="preserve">הממשלה </w:t>
      </w:r>
      <w:bookmarkStart w:id="22755" w:name="_ETM_Q53_564529"/>
      <w:bookmarkEnd w:id="22755"/>
      <w:r>
        <w:rPr>
          <w:rtl/>
        </w:rPr>
        <w:t>היוצאת</w:t>
      </w:r>
      <w:r>
        <w:rPr>
          <w:rFonts w:hint="cs"/>
          <w:rtl/>
        </w:rPr>
        <w:t>,</w:t>
      </w:r>
      <w:r>
        <w:rPr>
          <w:rtl/>
        </w:rPr>
        <w:t xml:space="preserve"> </w:t>
      </w:r>
      <w:bookmarkStart w:id="22756" w:name="_ETM_Q53_565370"/>
      <w:bookmarkEnd w:id="22756"/>
      <w:r>
        <w:rPr>
          <w:rFonts w:hint="cs"/>
          <w:rtl/>
        </w:rPr>
        <w:t>ש</w:t>
      </w:r>
      <w:r>
        <w:rPr>
          <w:rtl/>
        </w:rPr>
        <w:t>ב</w:t>
      </w:r>
      <w:r>
        <w:rPr>
          <w:rFonts w:hint="cs"/>
          <w:rtl/>
        </w:rPr>
        <w:t xml:space="preserve">ה </w:t>
      </w:r>
      <w:r>
        <w:rPr>
          <w:rtl/>
        </w:rPr>
        <w:t xml:space="preserve">כיהנתי </w:t>
      </w:r>
      <w:bookmarkStart w:id="22757" w:name="_ETM_Q53_566759"/>
      <w:bookmarkEnd w:id="22757"/>
      <w:r>
        <w:rPr>
          <w:rtl/>
        </w:rPr>
        <w:t xml:space="preserve">כשר </w:t>
      </w:r>
      <w:bookmarkStart w:id="22758" w:name="_ETM_Q53_567119"/>
      <w:bookmarkEnd w:id="22758"/>
      <w:r>
        <w:rPr>
          <w:rtl/>
        </w:rPr>
        <w:t xml:space="preserve">הרווחה </w:t>
      </w:r>
      <w:bookmarkStart w:id="22759" w:name="_ETM_Q53_567539"/>
      <w:bookmarkEnd w:id="22759"/>
      <w:r>
        <w:rPr>
          <w:rtl/>
        </w:rPr>
        <w:t xml:space="preserve">והביטחון </w:t>
      </w:r>
      <w:bookmarkStart w:id="22760" w:name="_ETM_Q53_568020"/>
      <w:bookmarkEnd w:id="22760"/>
      <w:r>
        <w:rPr>
          <w:rtl/>
        </w:rPr>
        <w:t>החברתי</w:t>
      </w:r>
      <w:r>
        <w:rPr>
          <w:rFonts w:hint="cs"/>
          <w:rtl/>
        </w:rPr>
        <w:t>,</w:t>
      </w:r>
      <w:r>
        <w:rPr>
          <w:rtl/>
        </w:rPr>
        <w:t xml:space="preserve"> </w:t>
      </w:r>
      <w:bookmarkStart w:id="22761" w:name="_ETM_Q53_569069"/>
      <w:bookmarkEnd w:id="22761"/>
      <w:r>
        <w:rPr>
          <w:rtl/>
        </w:rPr>
        <w:t xml:space="preserve">הצבתי </w:t>
      </w:r>
      <w:bookmarkStart w:id="22762" w:name="_ETM_Q53_569880"/>
      <w:bookmarkEnd w:id="22762"/>
      <w:r>
        <w:rPr>
          <w:rtl/>
        </w:rPr>
        <w:t xml:space="preserve">את </w:t>
      </w:r>
      <w:bookmarkStart w:id="22763" w:name="_ETM_Q53_569999"/>
      <w:bookmarkEnd w:id="22763"/>
      <w:r>
        <w:rPr>
          <w:rtl/>
        </w:rPr>
        <w:t xml:space="preserve">נושא </w:t>
      </w:r>
      <w:bookmarkStart w:id="22764" w:name="_ETM_Q53_570329"/>
      <w:bookmarkEnd w:id="22764"/>
      <w:r>
        <w:rPr>
          <w:rtl/>
        </w:rPr>
        <w:t xml:space="preserve">העוני </w:t>
      </w:r>
      <w:bookmarkStart w:id="22765" w:name="_ETM_Q53_570600"/>
      <w:bookmarkEnd w:id="22765"/>
      <w:r>
        <w:rPr>
          <w:rtl/>
        </w:rPr>
        <w:t xml:space="preserve">בראש </w:t>
      </w:r>
      <w:bookmarkStart w:id="22766" w:name="_ETM_Q53_571049"/>
      <w:bookmarkEnd w:id="22766"/>
      <w:r>
        <w:rPr>
          <w:rtl/>
        </w:rPr>
        <w:t xml:space="preserve">סדר </w:t>
      </w:r>
      <w:bookmarkStart w:id="22767" w:name="_ETM_Q53_571560"/>
      <w:bookmarkEnd w:id="22767"/>
      <w:r>
        <w:rPr>
          <w:rtl/>
        </w:rPr>
        <w:t>העדיפו</w:t>
      </w:r>
      <w:r>
        <w:rPr>
          <w:rFonts w:hint="cs"/>
          <w:rtl/>
        </w:rPr>
        <w:t>יו</w:t>
      </w:r>
      <w:r>
        <w:rPr>
          <w:rtl/>
        </w:rPr>
        <w:t xml:space="preserve">ת </w:t>
      </w:r>
      <w:bookmarkStart w:id="22768" w:name="_ETM_Q53_571979"/>
      <w:bookmarkEnd w:id="22768"/>
      <w:r>
        <w:rPr>
          <w:rtl/>
        </w:rPr>
        <w:t xml:space="preserve">של </w:t>
      </w:r>
      <w:bookmarkStart w:id="22769" w:name="_ETM_Q53_572159"/>
      <w:bookmarkEnd w:id="22769"/>
      <w:r>
        <w:rPr>
          <w:rtl/>
        </w:rPr>
        <w:t xml:space="preserve">המשרד </w:t>
      </w:r>
      <w:bookmarkStart w:id="22770" w:name="_ETM_Q53_573389"/>
      <w:bookmarkEnd w:id="22770"/>
      <w:r>
        <w:rPr>
          <w:rtl/>
        </w:rPr>
        <w:t xml:space="preserve">והגדלנו </w:t>
      </w:r>
      <w:bookmarkStart w:id="22771" w:name="_ETM_Q53_574200"/>
      <w:bookmarkEnd w:id="22771"/>
      <w:r>
        <w:rPr>
          <w:rtl/>
        </w:rPr>
        <w:t xml:space="preserve">את </w:t>
      </w:r>
      <w:bookmarkStart w:id="22772" w:name="_ETM_Q53_574350"/>
      <w:bookmarkEnd w:id="22772"/>
      <w:r>
        <w:rPr>
          <w:rtl/>
        </w:rPr>
        <w:t>המיזם</w:t>
      </w:r>
      <w:r>
        <w:rPr>
          <w:rFonts w:hint="cs"/>
          <w:rtl/>
        </w:rPr>
        <w:t xml:space="preserve"> </w:t>
      </w:r>
      <w:r>
        <w:rPr>
          <w:rtl/>
        </w:rPr>
        <w:t xml:space="preserve">– </w:t>
      </w:r>
      <w:bookmarkStart w:id="22773" w:name="_ETM_Q53_575009"/>
      <w:bookmarkEnd w:id="22773"/>
      <w:r>
        <w:rPr>
          <w:rtl/>
        </w:rPr>
        <w:t>תקשיב</w:t>
      </w:r>
      <w:r>
        <w:rPr>
          <w:rFonts w:hint="cs"/>
          <w:rtl/>
        </w:rPr>
        <w:t>,</w:t>
      </w:r>
      <w:r>
        <w:rPr>
          <w:rtl/>
        </w:rPr>
        <w:t xml:space="preserve"> </w:t>
      </w:r>
      <w:bookmarkStart w:id="22774" w:name="_ETM_Q53_575399"/>
      <w:bookmarkEnd w:id="22774"/>
      <w:r>
        <w:rPr>
          <w:rtl/>
        </w:rPr>
        <w:t xml:space="preserve">אדוני </w:t>
      </w:r>
      <w:bookmarkStart w:id="22775" w:name="_ETM_Q53_576390"/>
      <w:bookmarkEnd w:id="22775"/>
      <w:r>
        <w:rPr>
          <w:rFonts w:hint="cs"/>
          <w:rtl/>
        </w:rPr>
        <w:t xml:space="preserve">– </w:t>
      </w:r>
      <w:r>
        <w:rPr>
          <w:rtl/>
        </w:rPr>
        <w:t xml:space="preserve">לביטחון </w:t>
      </w:r>
      <w:bookmarkStart w:id="22776" w:name="_ETM_Q53_576990"/>
      <w:bookmarkEnd w:id="22776"/>
      <w:r>
        <w:rPr>
          <w:rtl/>
        </w:rPr>
        <w:t xml:space="preserve">תזונתי </w:t>
      </w:r>
      <w:bookmarkStart w:id="22777" w:name="_ETM_Q53_577409"/>
      <w:bookmarkEnd w:id="22777"/>
      <w:r>
        <w:rPr>
          <w:rtl/>
        </w:rPr>
        <w:t>מ-</w:t>
      </w:r>
      <w:r>
        <w:rPr>
          <w:rFonts w:hint="cs"/>
          <w:rtl/>
        </w:rPr>
        <w:t xml:space="preserve">20 מיליון </w:t>
      </w:r>
      <w:bookmarkStart w:id="22778" w:name="_ETM_Q53_578939"/>
      <w:bookmarkEnd w:id="22778"/>
      <w:r>
        <w:rPr>
          <w:rtl/>
        </w:rPr>
        <w:t xml:space="preserve">ש"ח </w:t>
      </w:r>
      <w:bookmarkStart w:id="22779" w:name="_ETM_Q53_579700"/>
      <w:bookmarkEnd w:id="22779"/>
      <w:r>
        <w:rPr>
          <w:rtl/>
        </w:rPr>
        <w:t xml:space="preserve">בשנה </w:t>
      </w:r>
      <w:bookmarkStart w:id="22780" w:name="_ETM_Q53_580750"/>
      <w:bookmarkEnd w:id="22780"/>
      <w:r>
        <w:rPr>
          <w:rtl/>
        </w:rPr>
        <w:t>ל-</w:t>
      </w:r>
      <w:bookmarkStart w:id="22781" w:name="_ETM_Q53_582339"/>
      <w:bookmarkEnd w:id="22781"/>
      <w:r>
        <w:rPr>
          <w:rFonts w:hint="cs"/>
          <w:rtl/>
        </w:rPr>
        <w:t xml:space="preserve">290 </w:t>
      </w:r>
      <w:bookmarkStart w:id="22782" w:name="_ETM_Q53_585609"/>
      <w:bookmarkEnd w:id="22782"/>
      <w:r>
        <w:rPr>
          <w:rFonts w:hint="cs"/>
          <w:rtl/>
        </w:rPr>
        <w:t xml:space="preserve">מילון </w:t>
      </w:r>
      <w:r>
        <w:rPr>
          <w:rtl/>
        </w:rPr>
        <w:t xml:space="preserve">שקלים </w:t>
      </w:r>
      <w:bookmarkStart w:id="22783" w:name="_ETM_Q53_583089"/>
      <w:bookmarkEnd w:id="22783"/>
      <w:r>
        <w:rPr>
          <w:rtl/>
        </w:rPr>
        <w:t xml:space="preserve">ולראשונה </w:t>
      </w:r>
      <w:bookmarkStart w:id="22784" w:name="_ETM_Q53_584589"/>
      <w:bookmarkEnd w:id="22784"/>
      <w:r>
        <w:rPr>
          <w:rtl/>
        </w:rPr>
        <w:t xml:space="preserve">הכנסנו </w:t>
      </w:r>
      <w:bookmarkStart w:id="22785" w:name="_ETM_Q53_585220"/>
      <w:bookmarkEnd w:id="22785"/>
      <w:r>
        <w:rPr>
          <w:rtl/>
        </w:rPr>
        <w:t xml:space="preserve">את </w:t>
      </w:r>
      <w:bookmarkStart w:id="22786" w:name="_ETM_Q53_585339"/>
      <w:bookmarkEnd w:id="22786"/>
      <w:r>
        <w:rPr>
          <w:rtl/>
        </w:rPr>
        <w:t xml:space="preserve">זה </w:t>
      </w:r>
      <w:bookmarkStart w:id="22787" w:name="_ETM_Q53_585520"/>
      <w:bookmarkEnd w:id="22787"/>
      <w:r>
        <w:rPr>
          <w:rtl/>
        </w:rPr>
        <w:t xml:space="preserve">לתוך </w:t>
      </w:r>
      <w:bookmarkStart w:id="22788" w:name="_ETM_Q53_586240"/>
      <w:bookmarkEnd w:id="22788"/>
      <w:r>
        <w:rPr>
          <w:rtl/>
        </w:rPr>
        <w:t xml:space="preserve">תקציב </w:t>
      </w:r>
      <w:bookmarkStart w:id="22789" w:name="_ETM_Q53_587260"/>
      <w:bookmarkEnd w:id="22789"/>
      <w:r>
        <w:rPr>
          <w:rtl/>
        </w:rPr>
        <w:t>המדינה</w:t>
      </w:r>
      <w:r>
        <w:rPr>
          <w:rFonts w:hint="cs"/>
          <w:rtl/>
        </w:rPr>
        <w:t>, לתוך</w:t>
      </w:r>
      <w:r>
        <w:rPr>
          <w:rtl/>
        </w:rPr>
        <w:t xml:space="preserve"> </w:t>
      </w:r>
      <w:bookmarkStart w:id="22790" w:name="_ETM_Q53_588569"/>
      <w:bookmarkEnd w:id="22790"/>
      <w:r>
        <w:rPr>
          <w:rtl/>
        </w:rPr>
        <w:t xml:space="preserve">בסיס </w:t>
      </w:r>
      <w:bookmarkStart w:id="22791" w:name="_ETM_Q53_589810"/>
      <w:bookmarkEnd w:id="22791"/>
      <w:r>
        <w:rPr>
          <w:rFonts w:hint="cs"/>
          <w:rtl/>
        </w:rPr>
        <w:t xml:space="preserve">התקציב, </w:t>
      </w:r>
      <w:r>
        <w:rPr>
          <w:rtl/>
        </w:rPr>
        <w:t xml:space="preserve">כדי </w:t>
      </w:r>
      <w:bookmarkStart w:id="22792" w:name="_ETM_Q53_590229"/>
      <w:bookmarkEnd w:id="22792"/>
      <w:r>
        <w:rPr>
          <w:rtl/>
        </w:rPr>
        <w:t xml:space="preserve">שלא </w:t>
      </w:r>
      <w:bookmarkStart w:id="22793" w:name="_ETM_Q53_590560"/>
      <w:bookmarkEnd w:id="22793"/>
      <w:r>
        <w:rPr>
          <w:rtl/>
        </w:rPr>
        <w:t xml:space="preserve">יהיה </w:t>
      </w:r>
      <w:bookmarkStart w:id="22794" w:name="_ETM_Q53_590770"/>
      <w:bookmarkEnd w:id="22794"/>
      <w:r>
        <w:rPr>
          <w:rtl/>
        </w:rPr>
        <w:t xml:space="preserve">מצב </w:t>
      </w:r>
      <w:bookmarkStart w:id="22795" w:name="_ETM_Q53_591279"/>
      <w:bookmarkEnd w:id="22795"/>
      <w:r>
        <w:rPr>
          <w:rtl/>
        </w:rPr>
        <w:t xml:space="preserve">שבכל </w:t>
      </w:r>
      <w:bookmarkStart w:id="22796" w:name="_ETM_Q53_591969"/>
      <w:bookmarkEnd w:id="22796"/>
      <w:r>
        <w:rPr>
          <w:rtl/>
        </w:rPr>
        <w:t xml:space="preserve">שנה </w:t>
      </w:r>
      <w:bookmarkStart w:id="22797" w:name="_ETM_Q53_592810"/>
      <w:bookmarkEnd w:id="22797"/>
      <w:r>
        <w:rPr>
          <w:rtl/>
        </w:rPr>
        <w:t xml:space="preserve">אנחנו </w:t>
      </w:r>
      <w:bookmarkStart w:id="22798" w:name="_ETM_Q53_593319"/>
      <w:bookmarkEnd w:id="22798"/>
      <w:r>
        <w:rPr>
          <w:rtl/>
        </w:rPr>
        <w:t xml:space="preserve">נפשוט </w:t>
      </w:r>
      <w:bookmarkStart w:id="22799" w:name="_ETM_Q53_593829"/>
      <w:bookmarkEnd w:id="22799"/>
      <w:r>
        <w:rPr>
          <w:rtl/>
        </w:rPr>
        <w:t>יד</w:t>
      </w:r>
      <w:r>
        <w:rPr>
          <w:rFonts w:hint="cs"/>
          <w:rtl/>
        </w:rPr>
        <w:t>,</w:t>
      </w:r>
      <w:r>
        <w:rPr>
          <w:rtl/>
        </w:rPr>
        <w:t xml:space="preserve"> </w:t>
      </w:r>
      <w:bookmarkStart w:id="22800" w:name="_ETM_Q53_595170"/>
      <w:bookmarkEnd w:id="22800"/>
      <w:r>
        <w:rPr>
          <w:rtl/>
        </w:rPr>
        <w:t xml:space="preserve">גם </w:t>
      </w:r>
      <w:bookmarkStart w:id="22801" w:name="_ETM_Q53_595499"/>
      <w:bookmarkEnd w:id="22801"/>
      <w:r>
        <w:rPr>
          <w:rtl/>
        </w:rPr>
        <w:t xml:space="preserve">אני </w:t>
      </w:r>
      <w:bookmarkStart w:id="22802" w:name="_ETM_Q53_595950"/>
      <w:bookmarkEnd w:id="22802"/>
      <w:r>
        <w:rPr>
          <w:rtl/>
        </w:rPr>
        <w:t xml:space="preserve">וגם </w:t>
      </w:r>
      <w:bookmarkStart w:id="22803" w:name="_ETM_Q53_596249"/>
      <w:bookmarkEnd w:id="22803"/>
      <w:r>
        <w:rPr>
          <w:rtl/>
        </w:rPr>
        <w:t xml:space="preserve">השר </w:t>
      </w:r>
      <w:bookmarkStart w:id="22804" w:name="_ETM_Q53_597680"/>
      <w:bookmarkEnd w:id="22804"/>
      <w:r>
        <w:rPr>
          <w:rtl/>
        </w:rPr>
        <w:t>מרגי</w:t>
      </w:r>
      <w:r>
        <w:rPr>
          <w:rFonts w:hint="cs"/>
          <w:rtl/>
        </w:rPr>
        <w:t xml:space="preserve"> –</w:t>
      </w:r>
      <w:r>
        <w:rPr>
          <w:rtl/>
        </w:rPr>
        <w:t xml:space="preserve"> </w:t>
      </w:r>
      <w:bookmarkStart w:id="22805" w:name="_ETM_Q53_598219"/>
      <w:bookmarkEnd w:id="22805"/>
      <w:r>
        <w:rPr>
          <w:rtl/>
        </w:rPr>
        <w:t xml:space="preserve">שאני </w:t>
      </w:r>
      <w:bookmarkStart w:id="22806" w:name="_ETM_Q53_598430"/>
      <w:bookmarkEnd w:id="22806"/>
      <w:r>
        <w:rPr>
          <w:rtl/>
        </w:rPr>
        <w:t xml:space="preserve">תמיד </w:t>
      </w:r>
      <w:bookmarkStart w:id="22807" w:name="_ETM_Q53_598729"/>
      <w:bookmarkEnd w:id="22807"/>
      <w:r>
        <w:rPr>
          <w:rtl/>
        </w:rPr>
        <w:t xml:space="preserve">מאחל </w:t>
      </w:r>
      <w:bookmarkStart w:id="22808" w:name="_ETM_Q53_599149"/>
      <w:bookmarkEnd w:id="22808"/>
      <w:r>
        <w:rPr>
          <w:rtl/>
        </w:rPr>
        <w:t xml:space="preserve">לו </w:t>
      </w:r>
      <w:bookmarkStart w:id="22809" w:name="_ETM_Q53_599270"/>
      <w:bookmarkEnd w:id="22809"/>
      <w:r>
        <w:rPr>
          <w:rtl/>
        </w:rPr>
        <w:t>בהצלחה</w:t>
      </w:r>
      <w:r>
        <w:rPr>
          <w:rFonts w:hint="cs"/>
          <w:rtl/>
        </w:rPr>
        <w:t>,</w:t>
      </w:r>
      <w:r>
        <w:rPr>
          <w:rtl/>
        </w:rPr>
        <w:t xml:space="preserve"> </w:t>
      </w:r>
      <w:bookmarkStart w:id="22810" w:name="_ETM_Q53_599990"/>
      <w:bookmarkEnd w:id="22810"/>
      <w:r>
        <w:rPr>
          <w:rtl/>
        </w:rPr>
        <w:t xml:space="preserve">הצלחתו </w:t>
      </w:r>
      <w:bookmarkStart w:id="22811" w:name="_ETM_Q53_600500"/>
      <w:bookmarkEnd w:id="22811"/>
      <w:r>
        <w:rPr>
          <w:rtl/>
        </w:rPr>
        <w:t>הצלחתנו</w:t>
      </w:r>
      <w:bookmarkStart w:id="22812" w:name="_ETM_Q53_601490"/>
      <w:bookmarkEnd w:id="22812"/>
      <w:r>
        <w:rPr>
          <w:rFonts w:hint="cs"/>
          <w:rtl/>
        </w:rPr>
        <w:t xml:space="preserve"> – </w:t>
      </w:r>
      <w:r>
        <w:rPr>
          <w:rtl/>
        </w:rPr>
        <w:t xml:space="preserve">כדי </w:t>
      </w:r>
      <w:bookmarkStart w:id="22813" w:name="_ETM_Q53_601850"/>
      <w:bookmarkEnd w:id="22813"/>
      <w:r>
        <w:rPr>
          <w:rtl/>
        </w:rPr>
        <w:t xml:space="preserve">שלא </w:t>
      </w:r>
      <w:bookmarkStart w:id="22814" w:name="_ETM_Q53_602089"/>
      <w:bookmarkEnd w:id="22814"/>
      <w:r>
        <w:rPr>
          <w:rtl/>
        </w:rPr>
        <w:t xml:space="preserve">נפשוט </w:t>
      </w:r>
      <w:bookmarkStart w:id="22815" w:name="_ETM_Q53_602570"/>
      <w:bookmarkEnd w:id="22815"/>
      <w:r>
        <w:rPr>
          <w:rtl/>
        </w:rPr>
        <w:t>יד</w:t>
      </w:r>
      <w:r>
        <w:rPr>
          <w:rFonts w:hint="cs"/>
          <w:rtl/>
        </w:rPr>
        <w:t>.</w:t>
      </w:r>
      <w:r>
        <w:rPr>
          <w:rtl/>
        </w:rPr>
        <w:t xml:space="preserve"> </w:t>
      </w:r>
      <w:bookmarkStart w:id="22816" w:name="_ETM_Q53_602810"/>
      <w:bookmarkEnd w:id="22816"/>
      <w:r>
        <w:rPr>
          <w:rtl/>
        </w:rPr>
        <w:t xml:space="preserve">זה </w:t>
      </w:r>
      <w:bookmarkStart w:id="22817" w:name="_ETM_Q53_602960"/>
      <w:bookmarkEnd w:id="22817"/>
      <w:r>
        <w:rPr>
          <w:rtl/>
        </w:rPr>
        <w:t xml:space="preserve">יהיה </w:t>
      </w:r>
      <w:bookmarkStart w:id="22818" w:name="_ETM_Q53_603110"/>
      <w:bookmarkEnd w:id="22818"/>
      <w:r>
        <w:rPr>
          <w:rtl/>
        </w:rPr>
        <w:t xml:space="preserve">חלק </w:t>
      </w:r>
      <w:bookmarkStart w:id="22819" w:name="_ETM_Q53_603560"/>
      <w:bookmarkEnd w:id="22819"/>
      <w:r>
        <w:rPr>
          <w:rtl/>
        </w:rPr>
        <w:t xml:space="preserve">מבסיס </w:t>
      </w:r>
      <w:bookmarkStart w:id="22820" w:name="_ETM_Q53_603979"/>
      <w:bookmarkEnd w:id="22820"/>
      <w:r>
        <w:rPr>
          <w:rtl/>
        </w:rPr>
        <w:t>התקציב</w:t>
      </w:r>
      <w:r>
        <w:rPr>
          <w:rFonts w:hint="cs"/>
          <w:rtl/>
        </w:rPr>
        <w:t>.</w:t>
      </w:r>
      <w:r>
        <w:rPr>
          <w:rtl/>
        </w:rPr>
        <w:t xml:space="preserve"> </w:t>
      </w:r>
      <w:bookmarkStart w:id="22821" w:name="_ETM_Q53_604800"/>
      <w:bookmarkEnd w:id="22821"/>
      <w:r>
        <w:rPr>
          <w:rtl/>
        </w:rPr>
        <w:t xml:space="preserve">וכך </w:t>
      </w:r>
      <w:bookmarkStart w:id="22822" w:name="_ETM_Q53_605190"/>
      <w:bookmarkEnd w:id="22822"/>
      <w:r>
        <w:rPr>
          <w:rtl/>
        </w:rPr>
        <w:t xml:space="preserve">עשינו </w:t>
      </w:r>
      <w:bookmarkStart w:id="22823" w:name="_ETM_Q53_605550"/>
      <w:bookmarkEnd w:id="22823"/>
      <w:r>
        <w:rPr>
          <w:rtl/>
        </w:rPr>
        <w:t xml:space="preserve">וזה </w:t>
      </w:r>
      <w:bookmarkStart w:id="22824" w:name="_ETM_Q53_605790"/>
      <w:bookmarkEnd w:id="22824"/>
      <w:r>
        <w:rPr>
          <w:rtl/>
        </w:rPr>
        <w:t xml:space="preserve">הגיע </w:t>
      </w:r>
      <w:bookmarkStart w:id="22825" w:name="_ETM_Q53_606029"/>
      <w:bookmarkEnd w:id="22825"/>
      <w:r>
        <w:rPr>
          <w:rtl/>
        </w:rPr>
        <w:t>ל-</w:t>
      </w:r>
      <w:bookmarkStart w:id="22826" w:name="_ETM_Q53_607529"/>
      <w:bookmarkEnd w:id="22826"/>
      <w:r>
        <w:rPr>
          <w:rFonts w:hint="cs"/>
          <w:rtl/>
        </w:rPr>
        <w:t xml:space="preserve">290 מילון </w:t>
      </w:r>
      <w:r>
        <w:rPr>
          <w:rtl/>
        </w:rPr>
        <w:t>שקלים</w:t>
      </w:r>
      <w:bookmarkStart w:id="22827" w:name="_ETM_Q53_608529"/>
      <w:bookmarkStart w:id="22828" w:name="_ETM_Q53_608502"/>
      <w:bookmarkStart w:id="22829" w:name="_ETM_Q53_608606"/>
      <w:bookmarkStart w:id="22830" w:name="_ETM_Q53_608635"/>
      <w:bookmarkStart w:id="22831" w:name="_ETM_Q53_608691"/>
      <w:bookmarkEnd w:id="22827"/>
      <w:bookmarkEnd w:id="22828"/>
      <w:bookmarkEnd w:id="22829"/>
      <w:bookmarkEnd w:id="22830"/>
      <w:bookmarkEnd w:id="22831"/>
      <w:r>
        <w:rPr>
          <w:rFonts w:hint="cs"/>
          <w:rtl/>
        </w:rPr>
        <w:t xml:space="preserve">, </w:t>
      </w:r>
      <w:r>
        <w:rPr>
          <w:rtl/>
        </w:rPr>
        <w:t xml:space="preserve">ההכרה </w:t>
      </w:r>
      <w:bookmarkStart w:id="22832" w:name="_ETM_Q53_609040"/>
      <w:bookmarkEnd w:id="22832"/>
      <w:r>
        <w:rPr>
          <w:rtl/>
        </w:rPr>
        <w:t xml:space="preserve">בתופעה </w:t>
      </w:r>
      <w:bookmarkStart w:id="22833" w:name="_ETM_Q53_609640"/>
      <w:bookmarkEnd w:id="22833"/>
      <w:r>
        <w:rPr>
          <w:rtl/>
        </w:rPr>
        <w:t>שב</w:t>
      </w:r>
      <w:r>
        <w:rPr>
          <w:rFonts w:hint="cs"/>
          <w:rtl/>
        </w:rPr>
        <w:t>אה</w:t>
      </w:r>
      <w:r>
        <w:rPr>
          <w:rtl/>
        </w:rPr>
        <w:t xml:space="preserve"> </w:t>
      </w:r>
      <w:bookmarkStart w:id="22834" w:name="_ETM_Q53_610299"/>
      <w:bookmarkEnd w:id="22834"/>
      <w:r>
        <w:rPr>
          <w:rtl/>
        </w:rPr>
        <w:t xml:space="preserve">לידי </w:t>
      </w:r>
      <w:bookmarkStart w:id="22835" w:name="_ETM_Q53_610960"/>
      <w:bookmarkEnd w:id="22835"/>
      <w:r>
        <w:rPr>
          <w:rtl/>
        </w:rPr>
        <w:t xml:space="preserve">ביטוי </w:t>
      </w:r>
      <w:bookmarkStart w:id="22836" w:name="_ETM_Q53_611400"/>
      <w:bookmarkEnd w:id="22836"/>
      <w:r>
        <w:rPr>
          <w:rtl/>
        </w:rPr>
        <w:t xml:space="preserve">בהכללת </w:t>
      </w:r>
      <w:bookmarkStart w:id="22837" w:name="_ETM_Q53_612180"/>
      <w:bookmarkEnd w:id="22837"/>
      <w:r>
        <w:rPr>
          <w:rtl/>
        </w:rPr>
        <w:t xml:space="preserve">המימון </w:t>
      </w:r>
      <w:bookmarkStart w:id="22838" w:name="_ETM_Q53_613230"/>
      <w:bookmarkEnd w:id="22838"/>
      <w:r>
        <w:rPr>
          <w:rtl/>
        </w:rPr>
        <w:t xml:space="preserve">בבסיס </w:t>
      </w:r>
      <w:bookmarkStart w:id="22839" w:name="_ETM_Q53_613920"/>
      <w:bookmarkEnd w:id="22839"/>
      <w:r>
        <w:rPr>
          <w:rtl/>
        </w:rPr>
        <w:t>התקציב</w:t>
      </w:r>
      <w:r>
        <w:rPr>
          <w:rFonts w:hint="cs"/>
          <w:rtl/>
        </w:rPr>
        <w:t>.</w:t>
      </w:r>
      <w:bookmarkStart w:id="22840" w:name="_ETM_Q53_615439"/>
      <w:bookmarkEnd w:id="22840"/>
    </w:p>
    <w:p w:rsidR="00263879" w:rsidRDefault="00263879" w:rsidP="00BA73B6">
      <w:pPr>
        <w:rPr>
          <w:rtl/>
        </w:rPr>
      </w:pPr>
    </w:p>
    <w:p w:rsidR="00263879" w:rsidRDefault="00263879" w:rsidP="00BA73B6">
      <w:pPr>
        <w:rPr>
          <w:rtl/>
        </w:rPr>
      </w:pPr>
      <w:r>
        <w:rPr>
          <w:rtl/>
        </w:rPr>
        <w:t xml:space="preserve">ולרגע </w:t>
      </w:r>
      <w:bookmarkStart w:id="22841" w:name="_ETM_Q53_616099"/>
      <w:bookmarkEnd w:id="22841"/>
      <w:r>
        <w:rPr>
          <w:rtl/>
        </w:rPr>
        <w:t xml:space="preserve">נעשה </w:t>
      </w:r>
      <w:bookmarkStart w:id="22842" w:name="_ETM_Q53_616519"/>
      <w:bookmarkEnd w:id="22842"/>
      <w:r>
        <w:rPr>
          <w:rtl/>
        </w:rPr>
        <w:t>אתנח</w:t>
      </w:r>
      <w:bookmarkStart w:id="22843" w:name="_ETM_Q53_616939"/>
      <w:bookmarkEnd w:id="22843"/>
      <w:r>
        <w:rPr>
          <w:rFonts w:hint="cs"/>
          <w:rtl/>
        </w:rPr>
        <w:t xml:space="preserve">תא </w:t>
      </w:r>
      <w:r>
        <w:rPr>
          <w:rtl/>
        </w:rPr>
        <w:t>מ</w:t>
      </w:r>
      <w:bookmarkStart w:id="22844" w:name="_ETM_Q53_617120"/>
      <w:bookmarkEnd w:id="22844"/>
      <w:r>
        <w:rPr>
          <w:rtl/>
        </w:rPr>
        <w:t>ה</w:t>
      </w:r>
      <w:r>
        <w:rPr>
          <w:rFonts w:hint="cs"/>
          <w:rtl/>
        </w:rPr>
        <w:t>ו</w:t>
      </w:r>
      <w:r>
        <w:rPr>
          <w:rtl/>
        </w:rPr>
        <w:t xml:space="preserve">ויכוחים </w:t>
      </w:r>
      <w:bookmarkStart w:id="22845" w:name="_ETM_Q53_617629"/>
      <w:bookmarkEnd w:id="22845"/>
      <w:r>
        <w:rPr>
          <w:rtl/>
        </w:rPr>
        <w:t xml:space="preserve">הפוליטיים </w:t>
      </w:r>
      <w:bookmarkStart w:id="22846" w:name="_ETM_Q53_618079"/>
      <w:bookmarkStart w:id="22847" w:name="_ETM_Q53_618200"/>
      <w:bookmarkEnd w:id="22846"/>
      <w:bookmarkEnd w:id="22847"/>
      <w:r>
        <w:rPr>
          <w:rFonts w:hint="cs"/>
          <w:rtl/>
        </w:rPr>
        <w:t>ו</w:t>
      </w:r>
      <w:r>
        <w:rPr>
          <w:rtl/>
        </w:rPr>
        <w:t xml:space="preserve">נדבר </w:t>
      </w:r>
      <w:bookmarkStart w:id="22848" w:name="_ETM_Q53_618590"/>
      <w:bookmarkEnd w:id="22848"/>
      <w:r>
        <w:rPr>
          <w:rtl/>
        </w:rPr>
        <w:t xml:space="preserve">באמת </w:t>
      </w:r>
      <w:bookmarkStart w:id="22849" w:name="_ETM_Q53_619129"/>
      <w:bookmarkEnd w:id="22849"/>
      <w:r>
        <w:rPr>
          <w:rtl/>
        </w:rPr>
        <w:t xml:space="preserve">על </w:t>
      </w:r>
      <w:bookmarkStart w:id="22850" w:name="_ETM_Q53_619250"/>
      <w:bookmarkEnd w:id="22850"/>
      <w:r>
        <w:rPr>
          <w:rtl/>
        </w:rPr>
        <w:t xml:space="preserve">הדבר </w:t>
      </w:r>
      <w:bookmarkStart w:id="22851" w:name="_ETM_Q53_619610"/>
      <w:bookmarkEnd w:id="22851"/>
      <w:r>
        <w:rPr>
          <w:rtl/>
        </w:rPr>
        <w:t xml:space="preserve">שהוא </w:t>
      </w:r>
      <w:bookmarkStart w:id="22852" w:name="_ETM_Q53_620969"/>
      <w:bookmarkEnd w:id="22852"/>
      <w:r>
        <w:rPr>
          <w:rtl/>
        </w:rPr>
        <w:t xml:space="preserve">בלב </w:t>
      </w:r>
      <w:bookmarkStart w:id="22853" w:name="_ETM_Q53_621390"/>
      <w:bookmarkEnd w:id="22853"/>
      <w:r>
        <w:rPr>
          <w:rtl/>
        </w:rPr>
        <w:t>העניין</w:t>
      </w:r>
      <w:r>
        <w:rPr>
          <w:rFonts w:hint="cs"/>
          <w:rtl/>
        </w:rPr>
        <w:t>.</w:t>
      </w:r>
      <w:r>
        <w:rPr>
          <w:rtl/>
        </w:rPr>
        <w:t xml:space="preserve"> </w:t>
      </w:r>
      <w:bookmarkStart w:id="22854" w:name="_ETM_Q53_621900"/>
      <w:bookmarkEnd w:id="22854"/>
      <w:r>
        <w:rPr>
          <w:rtl/>
        </w:rPr>
        <w:t xml:space="preserve">ההחלטה </w:t>
      </w:r>
      <w:bookmarkStart w:id="22855" w:name="_ETM_Q53_622530"/>
      <w:bookmarkEnd w:id="22855"/>
      <w:r>
        <w:rPr>
          <w:rtl/>
        </w:rPr>
        <w:t xml:space="preserve">הזאת </w:t>
      </w:r>
      <w:bookmarkStart w:id="22856" w:name="_ETM_Q53_623159"/>
      <w:bookmarkEnd w:id="22856"/>
      <w:r>
        <w:rPr>
          <w:rtl/>
        </w:rPr>
        <w:t xml:space="preserve">היא </w:t>
      </w:r>
      <w:bookmarkStart w:id="22857" w:name="_ETM_Q53_623519"/>
      <w:bookmarkEnd w:id="22857"/>
      <w:r>
        <w:rPr>
          <w:rtl/>
        </w:rPr>
        <w:t xml:space="preserve">אמירה </w:t>
      </w:r>
      <w:bookmarkStart w:id="22858" w:name="_ETM_Q53_624450"/>
      <w:bookmarkEnd w:id="22858"/>
      <w:r>
        <w:rPr>
          <w:rtl/>
        </w:rPr>
        <w:t xml:space="preserve">שהממשלה </w:t>
      </w:r>
      <w:bookmarkStart w:id="22859" w:name="_ETM_Q53_625319"/>
      <w:bookmarkEnd w:id="22859"/>
      <w:r>
        <w:rPr>
          <w:rtl/>
        </w:rPr>
        <w:t>נו</w:t>
      </w:r>
      <w:bookmarkStart w:id="22860" w:name="_ETM_Q53_626180"/>
      <w:bookmarkStart w:id="22861" w:name="_ETM_Q53_626900"/>
      <w:bookmarkEnd w:id="22860"/>
      <w:bookmarkEnd w:id="22861"/>
      <w:r>
        <w:rPr>
          <w:rFonts w:hint="cs"/>
          <w:rtl/>
        </w:rPr>
        <w:t xml:space="preserve">טלת </w:t>
      </w:r>
      <w:r>
        <w:rPr>
          <w:rtl/>
        </w:rPr>
        <w:t xml:space="preserve">אחריות </w:t>
      </w:r>
      <w:bookmarkStart w:id="22862" w:name="_ETM_Q53_628069"/>
      <w:bookmarkEnd w:id="22862"/>
      <w:r>
        <w:rPr>
          <w:rtl/>
        </w:rPr>
        <w:t xml:space="preserve">על </w:t>
      </w:r>
      <w:bookmarkStart w:id="22863" w:name="_ETM_Q53_628430"/>
      <w:bookmarkEnd w:id="22863"/>
      <w:r>
        <w:rPr>
          <w:rtl/>
        </w:rPr>
        <w:t xml:space="preserve">מנת </w:t>
      </w:r>
      <w:bookmarkStart w:id="22864" w:name="_ETM_Q53_628849"/>
      <w:bookmarkEnd w:id="22864"/>
      <w:r>
        <w:rPr>
          <w:rtl/>
        </w:rPr>
        <w:t xml:space="preserve">לתת </w:t>
      </w:r>
      <w:bookmarkStart w:id="22865" w:name="_ETM_Q53_629390"/>
      <w:bookmarkEnd w:id="22865"/>
      <w:r>
        <w:rPr>
          <w:rtl/>
        </w:rPr>
        <w:t xml:space="preserve">מענה </w:t>
      </w:r>
      <w:bookmarkStart w:id="22866" w:name="_ETM_Q53_629840"/>
      <w:bookmarkEnd w:id="22866"/>
      <w:r>
        <w:rPr>
          <w:rtl/>
        </w:rPr>
        <w:t xml:space="preserve">לכל </w:t>
      </w:r>
      <w:bookmarkStart w:id="22867" w:name="_ETM_Q53_630410"/>
      <w:bookmarkEnd w:id="22867"/>
      <w:r>
        <w:rPr>
          <w:rtl/>
        </w:rPr>
        <w:t xml:space="preserve">אותם </w:t>
      </w:r>
      <w:bookmarkStart w:id="22868" w:name="_ETM_Q53_631310"/>
      <w:bookmarkEnd w:id="22868"/>
      <w:r>
        <w:rPr>
          <w:rtl/>
        </w:rPr>
        <w:t>ילדים</w:t>
      </w:r>
      <w:r>
        <w:rPr>
          <w:rFonts w:hint="cs"/>
          <w:rtl/>
        </w:rPr>
        <w:t>,</w:t>
      </w:r>
      <w:r>
        <w:rPr>
          <w:rtl/>
        </w:rPr>
        <w:t xml:space="preserve"> </w:t>
      </w:r>
      <w:bookmarkStart w:id="22869" w:name="_ETM_Q53_632030"/>
      <w:bookmarkEnd w:id="22869"/>
      <w:r>
        <w:rPr>
          <w:rtl/>
        </w:rPr>
        <w:t>משפחות</w:t>
      </w:r>
      <w:r>
        <w:rPr>
          <w:rFonts w:hint="cs"/>
          <w:rtl/>
        </w:rPr>
        <w:t>,</w:t>
      </w:r>
      <w:r>
        <w:rPr>
          <w:rtl/>
        </w:rPr>
        <w:t xml:space="preserve"> </w:t>
      </w:r>
      <w:bookmarkStart w:id="22870" w:name="_ETM_Q53_632690"/>
      <w:bookmarkEnd w:id="22870"/>
      <w:r>
        <w:rPr>
          <w:rtl/>
        </w:rPr>
        <w:t>שהזכרת</w:t>
      </w:r>
      <w:r>
        <w:rPr>
          <w:rFonts w:hint="cs"/>
          <w:rtl/>
        </w:rPr>
        <w:t>י.</w:t>
      </w:r>
      <w:r>
        <w:rPr>
          <w:rtl/>
        </w:rPr>
        <w:t xml:space="preserve"> </w:t>
      </w:r>
      <w:bookmarkStart w:id="22871" w:name="_ETM_Q53_634529"/>
      <w:bookmarkEnd w:id="22871"/>
      <w:r>
        <w:rPr>
          <w:rtl/>
        </w:rPr>
        <w:t xml:space="preserve">יש </w:t>
      </w:r>
      <w:bookmarkStart w:id="22872" w:name="_ETM_Q53_634889"/>
      <w:bookmarkEnd w:id="22872"/>
      <w:r>
        <w:rPr>
          <w:rtl/>
        </w:rPr>
        <w:t xml:space="preserve">צורך </w:t>
      </w:r>
      <w:bookmarkStart w:id="22873" w:name="_ETM_Q53_635819"/>
      <w:bookmarkEnd w:id="22873"/>
      <w:r>
        <w:rPr>
          <w:rtl/>
        </w:rPr>
        <w:t xml:space="preserve">בהמשך </w:t>
      </w:r>
      <w:bookmarkStart w:id="22874" w:name="_ETM_Q53_636840"/>
      <w:bookmarkEnd w:id="22874"/>
      <w:r>
        <w:rPr>
          <w:rtl/>
        </w:rPr>
        <w:t xml:space="preserve">המדיניות </w:t>
      </w:r>
      <w:bookmarkStart w:id="22875" w:name="_ETM_Q53_637529"/>
      <w:bookmarkEnd w:id="22875"/>
      <w:r>
        <w:rPr>
          <w:rtl/>
        </w:rPr>
        <w:t xml:space="preserve">הזאת </w:t>
      </w:r>
      <w:bookmarkStart w:id="22876" w:name="_ETM_Q53_637889"/>
      <w:bookmarkEnd w:id="22876"/>
      <w:r>
        <w:rPr>
          <w:rtl/>
        </w:rPr>
        <w:t xml:space="preserve">ובהגדלת </w:t>
      </w:r>
      <w:bookmarkStart w:id="22877" w:name="_ETM_Q53_638819"/>
      <w:bookmarkEnd w:id="22877"/>
      <w:r>
        <w:rPr>
          <w:rtl/>
        </w:rPr>
        <w:t xml:space="preserve">המימון </w:t>
      </w:r>
      <w:bookmarkStart w:id="22878" w:name="_ETM_Q53_639359"/>
      <w:bookmarkEnd w:id="22878"/>
      <w:r>
        <w:rPr>
          <w:rtl/>
        </w:rPr>
        <w:t xml:space="preserve">לאורך </w:t>
      </w:r>
      <w:bookmarkStart w:id="22879" w:name="_ETM_Q53_639719"/>
      <w:bookmarkEnd w:id="22879"/>
      <w:r>
        <w:rPr>
          <w:rtl/>
        </w:rPr>
        <w:t>השנים</w:t>
      </w:r>
      <w:r>
        <w:rPr>
          <w:rFonts w:hint="cs"/>
          <w:rtl/>
        </w:rPr>
        <w:t>.</w:t>
      </w:r>
      <w:r>
        <w:rPr>
          <w:rtl/>
        </w:rPr>
        <w:t xml:space="preserve"> </w:t>
      </w:r>
      <w:bookmarkStart w:id="22880" w:name="_ETM_Q53_640720"/>
      <w:bookmarkEnd w:id="22880"/>
      <w:r>
        <w:rPr>
          <w:rtl/>
        </w:rPr>
        <w:t>עכשיו</w:t>
      </w:r>
      <w:r>
        <w:rPr>
          <w:rFonts w:hint="cs"/>
          <w:rtl/>
        </w:rPr>
        <w:t>,</w:t>
      </w:r>
      <w:r>
        <w:rPr>
          <w:rtl/>
        </w:rPr>
        <w:t xml:space="preserve"> </w:t>
      </w:r>
      <w:bookmarkStart w:id="22881" w:name="_ETM_Q53_640960"/>
      <w:bookmarkEnd w:id="22881"/>
      <w:r>
        <w:rPr>
          <w:rtl/>
        </w:rPr>
        <w:t xml:space="preserve">אני </w:t>
      </w:r>
      <w:bookmarkStart w:id="22882" w:name="_ETM_Q53_641140"/>
      <w:bookmarkEnd w:id="22882"/>
      <w:r>
        <w:rPr>
          <w:rtl/>
        </w:rPr>
        <w:t xml:space="preserve">שומע </w:t>
      </w:r>
      <w:bookmarkStart w:id="22883" w:name="_ETM_Q53_642920"/>
      <w:bookmarkEnd w:id="22883"/>
      <w:r>
        <w:rPr>
          <w:rtl/>
        </w:rPr>
        <w:t>ש</w:t>
      </w:r>
      <w:r>
        <w:rPr>
          <w:rFonts w:hint="cs"/>
          <w:rtl/>
        </w:rPr>
        <w:t>השר</w:t>
      </w:r>
      <w:r>
        <w:rPr>
          <w:rtl/>
        </w:rPr>
        <w:t xml:space="preserve"> </w:t>
      </w:r>
      <w:bookmarkStart w:id="22884" w:name="_ETM_Q53_645489"/>
      <w:bookmarkEnd w:id="22884"/>
      <w:r>
        <w:rPr>
          <w:rtl/>
        </w:rPr>
        <w:t xml:space="preserve">דרעי </w:t>
      </w:r>
      <w:bookmarkStart w:id="22885" w:name="_ETM_Q53_647180"/>
      <w:bookmarkEnd w:id="22885"/>
      <w:r>
        <w:rPr>
          <w:rtl/>
        </w:rPr>
        <w:t xml:space="preserve">מדבר </w:t>
      </w:r>
      <w:bookmarkStart w:id="22886" w:name="_ETM_Q53_647750"/>
      <w:bookmarkEnd w:id="22886"/>
      <w:r>
        <w:rPr>
          <w:rtl/>
        </w:rPr>
        <w:t>על</w:t>
      </w:r>
      <w:r>
        <w:rPr>
          <w:rFonts w:hint="cs"/>
          <w:rtl/>
        </w:rPr>
        <w:t xml:space="preserve"> </w:t>
      </w:r>
      <w:r>
        <w:rPr>
          <w:rtl/>
        </w:rPr>
        <w:t xml:space="preserve">כך </w:t>
      </w:r>
      <w:bookmarkStart w:id="22887" w:name="_ETM_Q53_648260"/>
      <w:bookmarkEnd w:id="22887"/>
      <w:r>
        <w:rPr>
          <w:rtl/>
        </w:rPr>
        <w:t xml:space="preserve">שהוא </w:t>
      </w:r>
      <w:bookmarkStart w:id="22888" w:name="_ETM_Q53_648439"/>
      <w:bookmarkEnd w:id="22888"/>
      <w:r>
        <w:rPr>
          <w:rtl/>
        </w:rPr>
        <w:t xml:space="preserve">יביא </w:t>
      </w:r>
      <w:bookmarkStart w:id="22889" w:name="_ETM_Q53_648920"/>
      <w:bookmarkEnd w:id="22889"/>
      <w:r>
        <w:rPr>
          <w:rtl/>
        </w:rPr>
        <w:t xml:space="preserve">מיליארד </w:t>
      </w:r>
      <w:bookmarkStart w:id="22890" w:name="_ETM_Q53_649590"/>
      <w:bookmarkEnd w:id="22890"/>
      <w:r>
        <w:rPr>
          <w:rtl/>
        </w:rPr>
        <w:t>שקלים</w:t>
      </w:r>
      <w:r>
        <w:rPr>
          <w:rFonts w:hint="cs"/>
          <w:rtl/>
        </w:rPr>
        <w:t>.</w:t>
      </w:r>
      <w:r>
        <w:rPr>
          <w:rtl/>
        </w:rPr>
        <w:t xml:space="preserve"> </w:t>
      </w:r>
      <w:bookmarkStart w:id="22891" w:name="_ETM_Q53_650599"/>
      <w:bookmarkEnd w:id="22891"/>
      <w:r>
        <w:rPr>
          <w:rtl/>
        </w:rPr>
        <w:t xml:space="preserve">טוב </w:t>
      </w:r>
      <w:bookmarkStart w:id="22892" w:name="_ETM_Q53_651139"/>
      <w:bookmarkStart w:id="22893" w:name="_ETM_Q53_651260"/>
      <w:bookmarkEnd w:id="22892"/>
      <w:bookmarkEnd w:id="22893"/>
      <w:r>
        <w:rPr>
          <w:rFonts w:hint="cs"/>
          <w:rtl/>
        </w:rPr>
        <w:t>ו</w:t>
      </w:r>
      <w:r>
        <w:rPr>
          <w:rtl/>
        </w:rPr>
        <w:t>מבורך</w:t>
      </w:r>
      <w:r>
        <w:rPr>
          <w:rFonts w:hint="cs"/>
          <w:rtl/>
        </w:rPr>
        <w:t>,</w:t>
      </w:r>
      <w:r>
        <w:rPr>
          <w:rtl/>
        </w:rPr>
        <w:t xml:space="preserve"> </w:t>
      </w:r>
      <w:bookmarkStart w:id="22894" w:name="_ETM_Q53_651949"/>
      <w:bookmarkEnd w:id="22894"/>
      <w:r>
        <w:rPr>
          <w:rtl/>
        </w:rPr>
        <w:t xml:space="preserve">ואני </w:t>
      </w:r>
      <w:bookmarkStart w:id="22895" w:name="_ETM_Q53_652249"/>
      <w:bookmarkEnd w:id="22895"/>
      <w:r>
        <w:rPr>
          <w:rtl/>
        </w:rPr>
        <w:t xml:space="preserve">מברך </w:t>
      </w:r>
      <w:bookmarkStart w:id="22896" w:name="_ETM_Q53_652730"/>
      <w:bookmarkEnd w:id="22896"/>
      <w:r>
        <w:rPr>
          <w:rtl/>
        </w:rPr>
        <w:t xml:space="preserve">על </w:t>
      </w:r>
      <w:bookmarkStart w:id="22897" w:name="_ETM_Q53_653200"/>
      <w:bookmarkEnd w:id="22897"/>
      <w:r>
        <w:rPr>
          <w:rFonts w:hint="cs"/>
          <w:rtl/>
        </w:rPr>
        <w:t xml:space="preserve">זה. </w:t>
      </w:r>
      <w:bookmarkStart w:id="22898" w:name="_ETM_Q53_656468"/>
      <w:bookmarkEnd w:id="22898"/>
    </w:p>
    <w:p w:rsidR="00263879" w:rsidRDefault="00263879" w:rsidP="00BA73B6">
      <w:pPr>
        <w:rPr>
          <w:rtl/>
        </w:rPr>
      </w:pPr>
    </w:p>
    <w:p w:rsidR="00263879" w:rsidRDefault="00263879" w:rsidP="00BA73B6">
      <w:pPr>
        <w:rPr>
          <w:rtl/>
        </w:rPr>
      </w:pPr>
      <w:r>
        <w:rPr>
          <w:rtl/>
        </w:rPr>
        <w:t>אבל</w:t>
      </w:r>
      <w:r>
        <w:rPr>
          <w:rFonts w:hint="cs"/>
          <w:rtl/>
        </w:rPr>
        <w:t>,</w:t>
      </w:r>
      <w:r>
        <w:rPr>
          <w:rtl/>
        </w:rPr>
        <w:t xml:space="preserve"> </w:t>
      </w:r>
      <w:bookmarkStart w:id="22899" w:name="_ETM_Q53_654160"/>
      <w:bookmarkEnd w:id="22899"/>
      <w:r>
        <w:rPr>
          <w:rFonts w:hint="cs"/>
          <w:rtl/>
        </w:rPr>
        <w:t>ו</w:t>
      </w:r>
      <w:r>
        <w:rPr>
          <w:rtl/>
        </w:rPr>
        <w:t xml:space="preserve">אני </w:t>
      </w:r>
      <w:bookmarkStart w:id="22900" w:name="_ETM_Q53_654430"/>
      <w:bookmarkEnd w:id="22900"/>
      <w:r>
        <w:rPr>
          <w:rtl/>
        </w:rPr>
        <w:t xml:space="preserve">אומר </w:t>
      </w:r>
      <w:bookmarkStart w:id="22901" w:name="_ETM_Q53_654760"/>
      <w:bookmarkEnd w:id="22901"/>
      <w:r>
        <w:rPr>
          <w:rtl/>
        </w:rPr>
        <w:t>אבל</w:t>
      </w:r>
      <w:r>
        <w:rPr>
          <w:rFonts w:hint="cs"/>
          <w:rtl/>
        </w:rPr>
        <w:t>,</w:t>
      </w:r>
      <w:r>
        <w:rPr>
          <w:rtl/>
        </w:rPr>
        <w:t xml:space="preserve"> </w:t>
      </w:r>
      <w:bookmarkStart w:id="22902" w:name="_ETM_Q53_656469"/>
      <w:bookmarkEnd w:id="22902"/>
      <w:r>
        <w:rPr>
          <w:rFonts w:hint="cs"/>
          <w:rtl/>
        </w:rPr>
        <w:t>ל</w:t>
      </w:r>
      <w:r>
        <w:rPr>
          <w:rtl/>
        </w:rPr>
        <w:t xml:space="preserve">צד </w:t>
      </w:r>
      <w:bookmarkStart w:id="22903" w:name="_ETM_Q53_657010"/>
      <w:bookmarkEnd w:id="22903"/>
      <w:r>
        <w:rPr>
          <w:rtl/>
        </w:rPr>
        <w:t xml:space="preserve">הסיוע </w:t>
      </w:r>
      <w:bookmarkStart w:id="22904" w:name="_ETM_Q53_657639"/>
      <w:bookmarkEnd w:id="22904"/>
      <w:r>
        <w:rPr>
          <w:rtl/>
        </w:rPr>
        <w:t>למשפחות</w:t>
      </w:r>
      <w:r>
        <w:rPr>
          <w:rFonts w:hint="cs"/>
          <w:rtl/>
        </w:rPr>
        <w:t>, א',</w:t>
      </w:r>
      <w:r>
        <w:rPr>
          <w:rtl/>
        </w:rPr>
        <w:t xml:space="preserve"> </w:t>
      </w:r>
      <w:bookmarkStart w:id="22905" w:name="_ETM_Q53_658599"/>
      <w:bookmarkEnd w:id="22905"/>
      <w:r>
        <w:rPr>
          <w:rtl/>
        </w:rPr>
        <w:t xml:space="preserve">אני </w:t>
      </w:r>
      <w:bookmarkStart w:id="22906" w:name="_ETM_Q53_658779"/>
      <w:bookmarkEnd w:id="22906"/>
      <w:r>
        <w:rPr>
          <w:rtl/>
        </w:rPr>
        <w:t xml:space="preserve">מבקש </w:t>
      </w:r>
      <w:bookmarkStart w:id="22907" w:name="_ETM_Q53_659900"/>
      <w:bookmarkEnd w:id="22907"/>
      <w:r>
        <w:rPr>
          <w:rtl/>
        </w:rPr>
        <w:t xml:space="preserve">ואני </w:t>
      </w:r>
      <w:bookmarkStart w:id="22908" w:name="_ETM_Q53_660320"/>
      <w:bookmarkEnd w:id="22908"/>
      <w:r>
        <w:rPr>
          <w:rtl/>
        </w:rPr>
        <w:t xml:space="preserve">פונה </w:t>
      </w:r>
      <w:bookmarkStart w:id="22909" w:name="_ETM_Q53_660620"/>
      <w:bookmarkEnd w:id="22909"/>
      <w:r>
        <w:rPr>
          <w:rtl/>
        </w:rPr>
        <w:t xml:space="preserve">לשר </w:t>
      </w:r>
      <w:bookmarkStart w:id="22910" w:name="_ETM_Q53_661010"/>
      <w:bookmarkEnd w:id="22910"/>
      <w:r>
        <w:rPr>
          <w:rtl/>
        </w:rPr>
        <w:t>דרעי</w:t>
      </w:r>
      <w:r>
        <w:rPr>
          <w:rFonts w:hint="cs"/>
          <w:rtl/>
        </w:rPr>
        <w:t>,</w:t>
      </w:r>
      <w:r>
        <w:rPr>
          <w:rtl/>
        </w:rPr>
        <w:t xml:space="preserve"> </w:t>
      </w:r>
      <w:bookmarkStart w:id="22911" w:name="_ETM_Q53_661820"/>
      <w:bookmarkEnd w:id="22911"/>
      <w:r>
        <w:rPr>
          <w:rtl/>
        </w:rPr>
        <w:t xml:space="preserve">השאר </w:t>
      </w:r>
      <w:bookmarkStart w:id="22912" w:name="_ETM_Q53_662660"/>
      <w:bookmarkEnd w:id="22912"/>
      <w:r>
        <w:rPr>
          <w:rtl/>
        </w:rPr>
        <w:t xml:space="preserve">את </w:t>
      </w:r>
      <w:bookmarkStart w:id="22913" w:name="_ETM_Q53_662840"/>
      <w:bookmarkEnd w:id="22913"/>
      <w:r>
        <w:rPr>
          <w:rtl/>
        </w:rPr>
        <w:t xml:space="preserve">הדבר </w:t>
      </w:r>
      <w:bookmarkStart w:id="22914" w:name="_ETM_Q53_663260"/>
      <w:bookmarkEnd w:id="22914"/>
      <w:r>
        <w:rPr>
          <w:rtl/>
        </w:rPr>
        <w:t xml:space="preserve">הזה </w:t>
      </w:r>
      <w:bookmarkStart w:id="22915" w:name="_ETM_Q53_663830"/>
      <w:bookmarkEnd w:id="22915"/>
      <w:r>
        <w:rPr>
          <w:rtl/>
        </w:rPr>
        <w:t xml:space="preserve">בידיו </w:t>
      </w:r>
      <w:bookmarkStart w:id="22916" w:name="_ETM_Q53_664400"/>
      <w:bookmarkEnd w:id="22916"/>
      <w:r>
        <w:rPr>
          <w:rtl/>
        </w:rPr>
        <w:t xml:space="preserve">של </w:t>
      </w:r>
      <w:bookmarkStart w:id="22917" w:name="_ETM_Q53_664580"/>
      <w:bookmarkEnd w:id="22917"/>
      <w:r>
        <w:rPr>
          <w:rtl/>
        </w:rPr>
        <w:t xml:space="preserve">השר </w:t>
      </w:r>
      <w:bookmarkStart w:id="22918" w:name="_ETM_Q53_665120"/>
      <w:bookmarkEnd w:id="22918"/>
      <w:r>
        <w:rPr>
          <w:rtl/>
        </w:rPr>
        <w:t>מרגי</w:t>
      </w:r>
      <w:r>
        <w:rPr>
          <w:rFonts w:hint="cs"/>
          <w:rtl/>
        </w:rPr>
        <w:t>.</w:t>
      </w:r>
      <w:r>
        <w:rPr>
          <w:rtl/>
        </w:rPr>
        <w:t xml:space="preserve"> </w:t>
      </w:r>
      <w:bookmarkStart w:id="22919" w:name="_ETM_Q53_666040"/>
      <w:bookmarkEnd w:id="22919"/>
      <w:r>
        <w:rPr>
          <w:rtl/>
        </w:rPr>
        <w:t xml:space="preserve">שזה </w:t>
      </w:r>
      <w:bookmarkStart w:id="22920" w:name="_ETM_Q53_666370"/>
      <w:bookmarkStart w:id="22921" w:name="_ETM_Q53_666730"/>
      <w:bookmarkEnd w:id="22920"/>
      <w:bookmarkEnd w:id="22921"/>
      <w:r>
        <w:rPr>
          <w:rtl/>
        </w:rPr>
        <w:t xml:space="preserve">יישאר </w:t>
      </w:r>
      <w:bookmarkStart w:id="22922" w:name="_ETM_Q53_667120"/>
      <w:bookmarkEnd w:id="22922"/>
      <w:r>
        <w:rPr>
          <w:rtl/>
        </w:rPr>
        <w:t xml:space="preserve">במשרד </w:t>
      </w:r>
      <w:bookmarkStart w:id="22923" w:name="_ETM_Q53_667510"/>
      <w:bookmarkEnd w:id="22923"/>
      <w:r>
        <w:rPr>
          <w:rtl/>
        </w:rPr>
        <w:t xml:space="preserve">הרווחה </w:t>
      </w:r>
      <w:bookmarkStart w:id="22924" w:name="_ETM_Q53_667900"/>
      <w:bookmarkEnd w:id="22924"/>
      <w:r>
        <w:rPr>
          <w:rtl/>
        </w:rPr>
        <w:t xml:space="preserve">כי </w:t>
      </w:r>
      <w:bookmarkStart w:id="22925" w:name="_ETM_Q53_668049"/>
      <w:bookmarkEnd w:id="22925"/>
      <w:r>
        <w:rPr>
          <w:rtl/>
        </w:rPr>
        <w:t xml:space="preserve">המנגנונים </w:t>
      </w:r>
      <w:bookmarkStart w:id="22926" w:name="_ETM_Q53_668859"/>
      <w:bookmarkEnd w:id="22926"/>
      <w:r>
        <w:rPr>
          <w:rtl/>
        </w:rPr>
        <w:t xml:space="preserve">במשרד </w:t>
      </w:r>
      <w:bookmarkStart w:id="22927" w:name="_ETM_Q53_669849"/>
      <w:bookmarkEnd w:id="22927"/>
      <w:r>
        <w:rPr>
          <w:rtl/>
        </w:rPr>
        <w:t xml:space="preserve">יודעים </w:t>
      </w:r>
      <w:bookmarkStart w:id="22928" w:name="_ETM_Q53_670480"/>
      <w:bookmarkEnd w:id="22928"/>
      <w:r>
        <w:rPr>
          <w:rtl/>
        </w:rPr>
        <w:t>לעבוד</w:t>
      </w:r>
      <w:bookmarkStart w:id="22929" w:name="_ETM_Q53_670989"/>
      <w:bookmarkEnd w:id="22929"/>
      <w:r>
        <w:rPr>
          <w:rFonts w:hint="cs"/>
          <w:rtl/>
        </w:rPr>
        <w:t xml:space="preserve"> ו</w:t>
      </w:r>
      <w:r>
        <w:rPr>
          <w:rtl/>
        </w:rPr>
        <w:t xml:space="preserve">הם </w:t>
      </w:r>
      <w:bookmarkStart w:id="22930" w:name="_ETM_Q53_671139"/>
      <w:bookmarkEnd w:id="22930"/>
      <w:r>
        <w:rPr>
          <w:rtl/>
        </w:rPr>
        <w:t xml:space="preserve">עושים </w:t>
      </w:r>
      <w:bookmarkStart w:id="22931" w:name="_ETM_Q53_671439"/>
      <w:bookmarkEnd w:id="22931"/>
      <w:r>
        <w:rPr>
          <w:rtl/>
        </w:rPr>
        <w:t xml:space="preserve">עבודה </w:t>
      </w:r>
      <w:bookmarkStart w:id="22932" w:name="_ETM_Q53_671739"/>
      <w:bookmarkEnd w:id="22932"/>
      <w:r>
        <w:rPr>
          <w:rtl/>
        </w:rPr>
        <w:t>מצוינת</w:t>
      </w:r>
      <w:r>
        <w:rPr>
          <w:rFonts w:hint="cs"/>
          <w:rtl/>
        </w:rPr>
        <w:t>.</w:t>
      </w:r>
      <w:r>
        <w:rPr>
          <w:rtl/>
        </w:rPr>
        <w:t xml:space="preserve"> </w:t>
      </w:r>
      <w:bookmarkStart w:id="22933" w:name="_ETM_Q53_672370"/>
      <w:bookmarkEnd w:id="22933"/>
      <w:r>
        <w:rPr>
          <w:rtl/>
        </w:rPr>
        <w:t xml:space="preserve">אנשי </w:t>
      </w:r>
      <w:bookmarkStart w:id="22934" w:name="_ETM_Q53_672639"/>
      <w:bookmarkEnd w:id="22934"/>
      <w:r>
        <w:rPr>
          <w:rtl/>
        </w:rPr>
        <w:t xml:space="preserve">המשרד </w:t>
      </w:r>
      <w:bookmarkStart w:id="22935" w:name="_ETM_Q53_673640"/>
      <w:bookmarkEnd w:id="22935"/>
      <w:r>
        <w:rPr>
          <w:rtl/>
        </w:rPr>
        <w:t>ובכלל</w:t>
      </w:r>
      <w:r>
        <w:rPr>
          <w:rFonts w:hint="cs"/>
          <w:rtl/>
        </w:rPr>
        <w:t>ם</w:t>
      </w:r>
      <w:r>
        <w:rPr>
          <w:rtl/>
        </w:rPr>
        <w:t xml:space="preserve"> </w:t>
      </w:r>
      <w:bookmarkStart w:id="22936" w:name="_ETM_Q53_674120"/>
      <w:bookmarkStart w:id="22937" w:name="_ETM_Q53_674269"/>
      <w:bookmarkEnd w:id="22936"/>
      <w:bookmarkEnd w:id="22937"/>
      <w:r>
        <w:rPr>
          <w:rtl/>
        </w:rPr>
        <w:t xml:space="preserve">השר </w:t>
      </w:r>
      <w:bookmarkStart w:id="22938" w:name="_ETM_Q53_674780"/>
      <w:bookmarkEnd w:id="22938"/>
      <w:r>
        <w:rPr>
          <w:rtl/>
        </w:rPr>
        <w:t xml:space="preserve">הנכנס </w:t>
      </w:r>
      <w:bookmarkStart w:id="22939" w:name="_ETM_Q53_675379"/>
      <w:bookmarkEnd w:id="22939"/>
      <w:r>
        <w:rPr>
          <w:rtl/>
        </w:rPr>
        <w:t xml:space="preserve">בוודאי </w:t>
      </w:r>
      <w:bookmarkStart w:id="22940" w:name="_ETM_Q53_675980"/>
      <w:bookmarkEnd w:id="22940"/>
      <w:r>
        <w:rPr>
          <w:rtl/>
        </w:rPr>
        <w:t xml:space="preserve">ובוודאי </w:t>
      </w:r>
      <w:bookmarkStart w:id="22941" w:name="_ETM_Q53_676519"/>
      <w:bookmarkEnd w:id="22941"/>
      <w:r>
        <w:rPr>
          <w:rtl/>
        </w:rPr>
        <w:t xml:space="preserve">ידעו </w:t>
      </w:r>
      <w:bookmarkStart w:id="22942" w:name="_ETM_Q53_676879"/>
      <w:bookmarkStart w:id="22943" w:name="_ETM_Q53_677420"/>
      <w:bookmarkEnd w:id="22942"/>
      <w:bookmarkEnd w:id="22943"/>
      <w:r>
        <w:rPr>
          <w:rtl/>
        </w:rPr>
        <w:t xml:space="preserve">לטפל </w:t>
      </w:r>
      <w:bookmarkStart w:id="22944" w:name="_ETM_Q53_677900"/>
      <w:bookmarkEnd w:id="22944"/>
      <w:r>
        <w:rPr>
          <w:rtl/>
        </w:rPr>
        <w:t>בזה</w:t>
      </w:r>
      <w:r>
        <w:rPr>
          <w:rFonts w:hint="cs"/>
          <w:rtl/>
        </w:rPr>
        <w:t>,</w:t>
      </w:r>
      <w:r>
        <w:rPr>
          <w:rtl/>
        </w:rPr>
        <w:t xml:space="preserve"> </w:t>
      </w:r>
      <w:bookmarkStart w:id="22945" w:name="_ETM_Q53_678760"/>
      <w:bookmarkEnd w:id="22945"/>
      <w:r>
        <w:rPr>
          <w:rtl/>
        </w:rPr>
        <w:t xml:space="preserve">כי </w:t>
      </w:r>
      <w:bookmarkStart w:id="22946" w:name="_ETM_Q53_679329"/>
      <w:bookmarkEnd w:id="22946"/>
      <w:r>
        <w:rPr>
          <w:rtl/>
        </w:rPr>
        <w:t xml:space="preserve">צריך </w:t>
      </w:r>
      <w:bookmarkStart w:id="22947" w:name="_ETM_Q53_679840"/>
      <w:bookmarkStart w:id="22948" w:name="_ETM_Q53_680230"/>
      <w:bookmarkEnd w:id="22947"/>
      <w:bookmarkEnd w:id="22948"/>
      <w:r>
        <w:rPr>
          <w:rtl/>
        </w:rPr>
        <w:t>ל</w:t>
      </w:r>
      <w:r>
        <w:rPr>
          <w:rFonts w:hint="cs"/>
          <w:rtl/>
        </w:rPr>
        <w:t>א</w:t>
      </w:r>
      <w:r>
        <w:rPr>
          <w:rtl/>
        </w:rPr>
        <w:t xml:space="preserve"> </w:t>
      </w:r>
      <w:bookmarkStart w:id="22949" w:name="_ETM_Q53_680620"/>
      <w:bookmarkEnd w:id="22949"/>
      <w:r>
        <w:rPr>
          <w:rtl/>
        </w:rPr>
        <w:t xml:space="preserve">רק </w:t>
      </w:r>
      <w:bookmarkStart w:id="22950" w:name="_ETM_Q53_681040"/>
      <w:bookmarkEnd w:id="22950"/>
      <w:r>
        <w:rPr>
          <w:rtl/>
        </w:rPr>
        <w:t xml:space="preserve">לתת כסף </w:t>
      </w:r>
      <w:bookmarkStart w:id="22951" w:name="_ETM_Q53_682299"/>
      <w:bookmarkEnd w:id="22951"/>
      <w:r>
        <w:rPr>
          <w:rtl/>
        </w:rPr>
        <w:t xml:space="preserve">אלא </w:t>
      </w:r>
      <w:bookmarkStart w:id="22952" w:name="_ETM_Q53_682569"/>
      <w:bookmarkEnd w:id="22952"/>
      <w:r>
        <w:rPr>
          <w:rtl/>
        </w:rPr>
        <w:t xml:space="preserve">גם </w:t>
      </w:r>
      <w:bookmarkStart w:id="22953" w:name="_ETM_Q53_682840"/>
      <w:bookmarkEnd w:id="22953"/>
      <w:r>
        <w:rPr>
          <w:rtl/>
        </w:rPr>
        <w:t xml:space="preserve">לתת </w:t>
      </w:r>
      <w:bookmarkStart w:id="22954" w:name="_ETM_Q53_684140"/>
      <w:bookmarkEnd w:id="22954"/>
      <w:r>
        <w:rPr>
          <w:rtl/>
        </w:rPr>
        <w:t xml:space="preserve">כלים </w:t>
      </w:r>
      <w:bookmarkStart w:id="22955" w:name="_ETM_Q53_684760"/>
      <w:bookmarkEnd w:id="22955"/>
      <w:r>
        <w:rPr>
          <w:rtl/>
        </w:rPr>
        <w:t xml:space="preserve">כדי </w:t>
      </w:r>
      <w:bookmarkStart w:id="22956" w:name="_ETM_Q53_685030"/>
      <w:bookmarkEnd w:id="22956"/>
      <w:r>
        <w:rPr>
          <w:rtl/>
        </w:rPr>
        <w:t xml:space="preserve">שיוכלו </w:t>
      </w:r>
      <w:bookmarkStart w:id="22957" w:name="_ETM_Q53_685420"/>
      <w:bookmarkEnd w:id="22957"/>
      <w:r>
        <w:rPr>
          <w:rtl/>
        </w:rPr>
        <w:t xml:space="preserve">לצאת </w:t>
      </w:r>
      <w:bookmarkStart w:id="22958" w:name="_ETM_Q53_685750"/>
      <w:bookmarkEnd w:id="22958"/>
      <w:r>
        <w:rPr>
          <w:rtl/>
        </w:rPr>
        <w:t xml:space="preserve">ממעגל </w:t>
      </w:r>
      <w:bookmarkStart w:id="22959" w:name="_ETM_Q53_686230"/>
      <w:bookmarkEnd w:id="22959"/>
      <w:r>
        <w:rPr>
          <w:rtl/>
        </w:rPr>
        <w:t>העוני</w:t>
      </w:r>
      <w:bookmarkStart w:id="22960" w:name="_ETM_Q53_687250"/>
      <w:bookmarkStart w:id="22961" w:name="_ETM_Q53_689836"/>
      <w:bookmarkStart w:id="22962" w:name="_ETM_Q53_689914"/>
      <w:bookmarkStart w:id="22963" w:name="_ETM_Q53_689995"/>
      <w:bookmarkStart w:id="22964" w:name="_ETM_Q53_690048"/>
      <w:bookmarkEnd w:id="22960"/>
      <w:bookmarkEnd w:id="22961"/>
      <w:bookmarkEnd w:id="22962"/>
      <w:bookmarkEnd w:id="22963"/>
      <w:bookmarkEnd w:id="22964"/>
      <w:r>
        <w:rPr>
          <w:rFonts w:hint="cs"/>
          <w:rtl/>
        </w:rPr>
        <w:t>, ד</w:t>
      </w:r>
      <w:r>
        <w:rPr>
          <w:rtl/>
        </w:rPr>
        <w:t xml:space="preserve">רך </w:t>
      </w:r>
      <w:bookmarkStart w:id="22965" w:name="_ETM_Q53_687879"/>
      <w:bookmarkEnd w:id="22965"/>
      <w:r>
        <w:rPr>
          <w:rtl/>
        </w:rPr>
        <w:t xml:space="preserve">הרבה </w:t>
      </w:r>
      <w:bookmarkStart w:id="22966" w:name="_ETM_Q53_688390"/>
      <w:bookmarkEnd w:id="22966"/>
      <w:r>
        <w:rPr>
          <w:rtl/>
        </w:rPr>
        <w:t xml:space="preserve">מאוד </w:t>
      </w:r>
      <w:bookmarkStart w:id="22967" w:name="_ETM_Q53_688599"/>
      <w:bookmarkEnd w:id="22967"/>
      <w:r>
        <w:rPr>
          <w:rtl/>
        </w:rPr>
        <w:t>תוכניות</w:t>
      </w:r>
      <w:r>
        <w:rPr>
          <w:rFonts w:hint="cs"/>
          <w:rtl/>
        </w:rPr>
        <w:t>,</w:t>
      </w:r>
      <w:r>
        <w:rPr>
          <w:rtl/>
        </w:rPr>
        <w:t xml:space="preserve"> </w:t>
      </w:r>
      <w:bookmarkStart w:id="22968" w:name="_ETM_Q53_689170"/>
      <w:bookmarkEnd w:id="22968"/>
      <w:r>
        <w:rPr>
          <w:rtl/>
        </w:rPr>
        <w:t xml:space="preserve">שאולי </w:t>
      </w:r>
      <w:bookmarkStart w:id="22969" w:name="_ETM_Q53_689620"/>
      <w:bookmarkEnd w:id="22969"/>
      <w:r>
        <w:rPr>
          <w:rtl/>
        </w:rPr>
        <w:t xml:space="preserve">התוכנית </w:t>
      </w:r>
      <w:bookmarkStart w:id="22970" w:name="_ETM_Q53_690129"/>
      <w:bookmarkEnd w:id="22970"/>
      <w:r>
        <w:rPr>
          <w:rtl/>
        </w:rPr>
        <w:t xml:space="preserve">הטובה </w:t>
      </w:r>
      <w:bookmarkStart w:id="22971" w:name="_ETM_Q53_690730"/>
      <w:bookmarkEnd w:id="22971"/>
      <w:r>
        <w:rPr>
          <w:rtl/>
        </w:rPr>
        <w:t>ביותר</w:t>
      </w:r>
      <w:r>
        <w:rPr>
          <w:rFonts w:hint="cs"/>
          <w:rtl/>
        </w:rPr>
        <w:t xml:space="preserve"> </w:t>
      </w:r>
      <w:r>
        <w:rPr>
          <w:rFonts w:hint="eastAsia"/>
        </w:rPr>
        <w:t>–</w:t>
      </w:r>
      <w:r>
        <w:rPr>
          <w:rtl/>
        </w:rPr>
        <w:t xml:space="preserve"> </w:t>
      </w:r>
      <w:bookmarkStart w:id="22972" w:name="_ETM_Q53_691800"/>
      <w:bookmarkEnd w:id="22972"/>
      <w:r>
        <w:rPr>
          <w:rtl/>
        </w:rPr>
        <w:t xml:space="preserve">ואני </w:t>
      </w:r>
      <w:bookmarkStart w:id="22973" w:name="_ETM_Q53_692099"/>
      <w:bookmarkEnd w:id="22973"/>
      <w:r>
        <w:rPr>
          <w:rtl/>
        </w:rPr>
        <w:t xml:space="preserve">יכול </w:t>
      </w:r>
      <w:bookmarkStart w:id="22974" w:name="_ETM_Q53_692370"/>
      <w:bookmarkEnd w:id="22974"/>
      <w:r>
        <w:rPr>
          <w:rtl/>
        </w:rPr>
        <w:t xml:space="preserve">להעיד </w:t>
      </w:r>
      <w:bookmarkStart w:id="22975" w:name="_ETM_Q53_692730"/>
      <w:bookmarkEnd w:id="22975"/>
      <w:r>
        <w:rPr>
          <w:rtl/>
        </w:rPr>
        <w:t>עליה</w:t>
      </w:r>
      <w:r>
        <w:rPr>
          <w:rFonts w:hint="cs"/>
          <w:rtl/>
        </w:rPr>
        <w:t>,</w:t>
      </w:r>
      <w:r>
        <w:rPr>
          <w:rtl/>
        </w:rPr>
        <w:t xml:space="preserve"> </w:t>
      </w:r>
      <w:bookmarkStart w:id="22976" w:name="_ETM_Q53_693090"/>
      <w:bookmarkEnd w:id="22976"/>
      <w:r>
        <w:rPr>
          <w:rtl/>
        </w:rPr>
        <w:t xml:space="preserve">ואני </w:t>
      </w:r>
      <w:bookmarkStart w:id="22977" w:name="_ETM_Q53_693300"/>
      <w:bookmarkStart w:id="22978" w:name="_ETM_Q53_693450"/>
      <w:bookmarkEnd w:id="22977"/>
      <w:bookmarkEnd w:id="22978"/>
      <w:r>
        <w:rPr>
          <w:rFonts w:hint="cs"/>
          <w:rtl/>
        </w:rPr>
        <w:t xml:space="preserve">אומר את </w:t>
      </w:r>
      <w:r>
        <w:rPr>
          <w:rtl/>
        </w:rPr>
        <w:t xml:space="preserve">זה </w:t>
      </w:r>
      <w:bookmarkStart w:id="22979" w:name="_ETM_Q53_693569"/>
      <w:bookmarkEnd w:id="22979"/>
      <w:r>
        <w:rPr>
          <w:rtl/>
        </w:rPr>
        <w:t xml:space="preserve">בענווה </w:t>
      </w:r>
      <w:bookmarkStart w:id="22980" w:name="_ETM_Q53_694020"/>
      <w:bookmarkEnd w:id="22980"/>
      <w:r>
        <w:rPr>
          <w:rtl/>
        </w:rPr>
        <w:t>גדולה</w:t>
      </w:r>
      <w:r>
        <w:rPr>
          <w:rFonts w:hint="cs"/>
          <w:rtl/>
        </w:rPr>
        <w:t xml:space="preserve"> </w:t>
      </w:r>
      <w:r>
        <w:rPr>
          <w:rFonts w:hint="eastAsia"/>
        </w:rPr>
        <w:t>–</w:t>
      </w:r>
      <w:r>
        <w:rPr>
          <w:rtl/>
        </w:rPr>
        <w:t xml:space="preserve"> </w:t>
      </w:r>
      <w:bookmarkStart w:id="22981" w:name="_ETM_Q53_694750"/>
      <w:bookmarkEnd w:id="22981"/>
      <w:r>
        <w:rPr>
          <w:rtl/>
        </w:rPr>
        <w:t>ז</w:t>
      </w:r>
      <w:r>
        <w:rPr>
          <w:rFonts w:hint="cs"/>
          <w:rtl/>
        </w:rPr>
        <w:t>ו</w:t>
      </w:r>
      <w:r>
        <w:rPr>
          <w:rtl/>
        </w:rPr>
        <w:t xml:space="preserve"> </w:t>
      </w:r>
      <w:bookmarkStart w:id="22982" w:name="_ETM_Q53_694929"/>
      <w:bookmarkEnd w:id="22982"/>
      <w:r>
        <w:rPr>
          <w:rtl/>
        </w:rPr>
        <w:t xml:space="preserve">התוכנית </w:t>
      </w:r>
      <w:bookmarkStart w:id="22983" w:name="_ETM_Q53_695409"/>
      <w:bookmarkEnd w:id="22983"/>
      <w:r>
        <w:rPr>
          <w:rFonts w:hint="cs"/>
          <w:rtl/>
        </w:rPr>
        <w:t>"</w:t>
      </w:r>
      <w:r>
        <w:rPr>
          <w:rtl/>
        </w:rPr>
        <w:t xml:space="preserve">נושמים </w:t>
      </w:r>
      <w:bookmarkStart w:id="22984" w:name="_ETM_Q53_695890"/>
      <w:bookmarkEnd w:id="22984"/>
      <w:r>
        <w:rPr>
          <w:rtl/>
        </w:rPr>
        <w:t>לרווחה</w:t>
      </w:r>
      <w:r>
        <w:rPr>
          <w:rFonts w:hint="cs"/>
          <w:rtl/>
        </w:rPr>
        <w:t>".</w:t>
      </w:r>
      <w:r>
        <w:rPr>
          <w:rtl/>
        </w:rPr>
        <w:t xml:space="preserve"> </w:t>
      </w:r>
      <w:bookmarkStart w:id="22985" w:name="_ETM_Q53_697190"/>
      <w:bookmarkEnd w:id="22985"/>
    </w:p>
    <w:p w:rsidR="00263879" w:rsidRDefault="00263879" w:rsidP="00BA73B6">
      <w:pPr>
        <w:rPr>
          <w:rtl/>
        </w:rPr>
      </w:pPr>
    </w:p>
    <w:p w:rsidR="00263879" w:rsidRDefault="00263879" w:rsidP="00BA73B6">
      <w:pPr>
        <w:rPr>
          <w:rtl/>
        </w:rPr>
      </w:pPr>
      <w:r>
        <w:rPr>
          <w:rtl/>
        </w:rPr>
        <w:t xml:space="preserve">המדינה </w:t>
      </w:r>
      <w:bookmarkStart w:id="22986" w:name="_ETM_Q53_698000"/>
      <w:bookmarkEnd w:id="22986"/>
      <w:r>
        <w:rPr>
          <w:rtl/>
        </w:rPr>
        <w:t xml:space="preserve">צריכה </w:t>
      </w:r>
      <w:bookmarkStart w:id="22987" w:name="_ETM_Q53_698360"/>
      <w:bookmarkEnd w:id="22987"/>
      <w:r>
        <w:rPr>
          <w:rtl/>
        </w:rPr>
        <w:t xml:space="preserve">להתוות </w:t>
      </w:r>
      <w:bookmarkStart w:id="22988" w:name="_ETM_Q53_699260"/>
      <w:bookmarkEnd w:id="22988"/>
      <w:r>
        <w:rPr>
          <w:rtl/>
        </w:rPr>
        <w:t xml:space="preserve">אסטרטגיה </w:t>
      </w:r>
      <w:bookmarkStart w:id="22989" w:name="_ETM_Q53_700250"/>
      <w:bookmarkEnd w:id="22989"/>
      <w:r>
        <w:rPr>
          <w:rtl/>
        </w:rPr>
        <w:t xml:space="preserve">ומדיניות </w:t>
      </w:r>
      <w:bookmarkStart w:id="22990" w:name="_ETM_Q53_701819"/>
      <w:bookmarkEnd w:id="22990"/>
      <w:r>
        <w:rPr>
          <w:rtl/>
        </w:rPr>
        <w:t xml:space="preserve">שתוביל </w:t>
      </w:r>
      <w:bookmarkStart w:id="22991" w:name="_ETM_Q53_702389"/>
      <w:bookmarkEnd w:id="22991"/>
      <w:r>
        <w:rPr>
          <w:rtl/>
        </w:rPr>
        <w:t xml:space="preserve">להוצאת </w:t>
      </w:r>
      <w:bookmarkStart w:id="22992" w:name="_ETM_Q53_702840"/>
      <w:bookmarkEnd w:id="22992"/>
      <w:r>
        <w:rPr>
          <w:rtl/>
        </w:rPr>
        <w:t xml:space="preserve">אנשים </w:t>
      </w:r>
      <w:bookmarkStart w:id="22993" w:name="_ETM_Q53_703139"/>
      <w:bookmarkEnd w:id="22993"/>
      <w:r>
        <w:rPr>
          <w:rtl/>
        </w:rPr>
        <w:t xml:space="preserve">ממעגל </w:t>
      </w:r>
      <w:bookmarkStart w:id="22994" w:name="_ETM_Q53_703650"/>
      <w:bookmarkEnd w:id="22994"/>
      <w:r>
        <w:rPr>
          <w:rtl/>
        </w:rPr>
        <w:t>העוני</w:t>
      </w:r>
      <w:r>
        <w:rPr>
          <w:rFonts w:hint="cs"/>
          <w:rtl/>
        </w:rPr>
        <w:t>,</w:t>
      </w:r>
      <w:r>
        <w:rPr>
          <w:rtl/>
        </w:rPr>
        <w:t xml:space="preserve"> </w:t>
      </w:r>
      <w:bookmarkStart w:id="22995" w:name="_ETM_Q53_704040"/>
      <w:bookmarkEnd w:id="22995"/>
      <w:r>
        <w:rPr>
          <w:rtl/>
        </w:rPr>
        <w:t xml:space="preserve">לא </w:t>
      </w:r>
      <w:bookmarkStart w:id="22996" w:name="_ETM_Q53_704519"/>
      <w:bookmarkEnd w:id="22996"/>
      <w:r>
        <w:rPr>
          <w:rtl/>
        </w:rPr>
        <w:t xml:space="preserve">רק </w:t>
      </w:r>
      <w:bookmarkStart w:id="22997" w:name="_ETM_Q53_704790"/>
      <w:bookmarkEnd w:id="22997"/>
      <w:r>
        <w:rPr>
          <w:rtl/>
        </w:rPr>
        <w:t xml:space="preserve">בחלוקה </w:t>
      </w:r>
      <w:bookmarkStart w:id="22998" w:name="_ETM_Q53_705840"/>
      <w:bookmarkEnd w:id="22998"/>
      <w:r>
        <w:rPr>
          <w:rtl/>
        </w:rPr>
        <w:t xml:space="preserve">של </w:t>
      </w:r>
      <w:bookmarkStart w:id="22999" w:name="_ETM_Q53_706650"/>
      <w:bookmarkEnd w:id="22999"/>
      <w:r>
        <w:rPr>
          <w:rtl/>
        </w:rPr>
        <w:t>הכסף</w:t>
      </w:r>
      <w:r>
        <w:rPr>
          <w:rFonts w:hint="cs"/>
          <w:rtl/>
        </w:rPr>
        <w:t xml:space="preserve"> הזה.</w:t>
      </w:r>
      <w:r>
        <w:rPr>
          <w:rtl/>
        </w:rPr>
        <w:t xml:space="preserve"> </w:t>
      </w:r>
      <w:bookmarkStart w:id="23000" w:name="_ETM_Q53_707800"/>
      <w:bookmarkEnd w:id="23000"/>
      <w:r>
        <w:rPr>
          <w:rtl/>
        </w:rPr>
        <w:t xml:space="preserve">זה </w:t>
      </w:r>
      <w:bookmarkStart w:id="23001" w:name="_ETM_Q53_708040"/>
      <w:bookmarkEnd w:id="23001"/>
      <w:r>
        <w:rPr>
          <w:rtl/>
        </w:rPr>
        <w:t>חשוב</w:t>
      </w:r>
      <w:r>
        <w:rPr>
          <w:rFonts w:hint="cs"/>
          <w:rtl/>
        </w:rPr>
        <w:t>,</w:t>
      </w:r>
      <w:r>
        <w:rPr>
          <w:rtl/>
        </w:rPr>
        <w:t xml:space="preserve"> </w:t>
      </w:r>
      <w:bookmarkStart w:id="23002" w:name="_ETM_Q53_709030"/>
      <w:bookmarkEnd w:id="23002"/>
      <w:r>
        <w:rPr>
          <w:rtl/>
        </w:rPr>
        <w:t xml:space="preserve">אבל </w:t>
      </w:r>
      <w:bookmarkStart w:id="23003" w:name="_ETM_Q53_709300"/>
      <w:bookmarkEnd w:id="23003"/>
      <w:r>
        <w:rPr>
          <w:rtl/>
        </w:rPr>
        <w:t xml:space="preserve">צריך </w:t>
      </w:r>
      <w:bookmarkStart w:id="23004" w:name="_ETM_Q53_709660"/>
      <w:bookmarkEnd w:id="23004"/>
      <w:r>
        <w:rPr>
          <w:rtl/>
        </w:rPr>
        <w:t xml:space="preserve">לתת </w:t>
      </w:r>
      <w:bookmarkStart w:id="23005" w:name="_ETM_Q53_710020"/>
      <w:bookmarkEnd w:id="23005"/>
      <w:r>
        <w:rPr>
          <w:rtl/>
        </w:rPr>
        <w:t>כלים</w:t>
      </w:r>
      <w:r>
        <w:rPr>
          <w:rFonts w:hint="cs"/>
          <w:rtl/>
        </w:rPr>
        <w:t>,</w:t>
      </w:r>
      <w:r>
        <w:rPr>
          <w:rtl/>
        </w:rPr>
        <w:t xml:space="preserve"> </w:t>
      </w:r>
      <w:bookmarkStart w:id="23006" w:name="_ETM_Q53_710559"/>
      <w:bookmarkEnd w:id="23006"/>
      <w:r>
        <w:rPr>
          <w:rtl/>
        </w:rPr>
        <w:t xml:space="preserve">כי </w:t>
      </w:r>
      <w:bookmarkStart w:id="23007" w:name="_ETM_Q53_710709"/>
      <w:bookmarkEnd w:id="23007"/>
      <w:r>
        <w:rPr>
          <w:rtl/>
        </w:rPr>
        <w:t>כ</w:t>
      </w:r>
      <w:r>
        <w:rPr>
          <w:rFonts w:hint="cs"/>
          <w:rtl/>
        </w:rPr>
        <w:t>ך</w:t>
      </w:r>
      <w:r>
        <w:rPr>
          <w:rtl/>
        </w:rPr>
        <w:t xml:space="preserve"> </w:t>
      </w:r>
      <w:bookmarkStart w:id="23008" w:name="_ETM_Q53_711099"/>
      <w:bookmarkEnd w:id="23008"/>
      <w:r>
        <w:rPr>
          <w:rtl/>
        </w:rPr>
        <w:t xml:space="preserve">נהגנו </w:t>
      </w:r>
      <w:bookmarkStart w:id="23009" w:name="_ETM_Q53_711640"/>
      <w:bookmarkEnd w:id="23009"/>
      <w:r>
        <w:rPr>
          <w:rtl/>
        </w:rPr>
        <w:t xml:space="preserve">לאורך </w:t>
      </w:r>
      <w:bookmarkStart w:id="23010" w:name="_ETM_Q53_712179"/>
      <w:bookmarkEnd w:id="23010"/>
      <w:r>
        <w:rPr>
          <w:rtl/>
        </w:rPr>
        <w:t xml:space="preserve">כל </w:t>
      </w:r>
      <w:bookmarkStart w:id="23011" w:name="_ETM_Q53_712420"/>
      <w:bookmarkEnd w:id="23011"/>
      <w:r>
        <w:rPr>
          <w:rtl/>
        </w:rPr>
        <w:t>השנים</w:t>
      </w:r>
      <w:r>
        <w:rPr>
          <w:rFonts w:hint="cs"/>
          <w:rtl/>
        </w:rPr>
        <w:t>,</w:t>
      </w:r>
      <w:r>
        <w:rPr>
          <w:rtl/>
        </w:rPr>
        <w:t xml:space="preserve"> </w:t>
      </w:r>
      <w:bookmarkStart w:id="23012" w:name="_ETM_Q53_713440"/>
      <w:bookmarkEnd w:id="23012"/>
      <w:r>
        <w:rPr>
          <w:rtl/>
        </w:rPr>
        <w:t xml:space="preserve">כל </w:t>
      </w:r>
      <w:bookmarkStart w:id="23013" w:name="_ETM_Q53_713679"/>
      <w:bookmarkStart w:id="23014" w:name="_ETM_Q53_713950"/>
      <w:bookmarkEnd w:id="23013"/>
      <w:bookmarkEnd w:id="23014"/>
      <w:r>
        <w:rPr>
          <w:rFonts w:hint="cs"/>
          <w:rtl/>
        </w:rPr>
        <w:t xml:space="preserve">אחד </w:t>
      </w:r>
      <w:r>
        <w:rPr>
          <w:rtl/>
        </w:rPr>
        <w:t xml:space="preserve">שעסק </w:t>
      </w:r>
      <w:bookmarkStart w:id="23015" w:name="_ETM_Q53_714580"/>
      <w:bookmarkEnd w:id="23015"/>
      <w:r>
        <w:rPr>
          <w:rtl/>
        </w:rPr>
        <w:t>בהוראה</w:t>
      </w:r>
      <w:r>
        <w:rPr>
          <w:rFonts w:hint="cs"/>
          <w:rtl/>
        </w:rPr>
        <w:t>.</w:t>
      </w:r>
      <w:r>
        <w:rPr>
          <w:rtl/>
        </w:rPr>
        <w:t xml:space="preserve"> </w:t>
      </w:r>
      <w:bookmarkStart w:id="23016" w:name="_ETM_Q53_715150"/>
      <w:bookmarkEnd w:id="23016"/>
      <w:r>
        <w:rPr>
          <w:rtl/>
        </w:rPr>
        <w:t xml:space="preserve">אתה </w:t>
      </w:r>
      <w:bookmarkStart w:id="23017" w:name="_ETM_Q53_715360"/>
      <w:bookmarkEnd w:id="23017"/>
      <w:r>
        <w:rPr>
          <w:rtl/>
        </w:rPr>
        <w:t xml:space="preserve">לא </w:t>
      </w:r>
      <w:bookmarkStart w:id="23018" w:name="_ETM_Q53_715510"/>
      <w:bookmarkEnd w:id="23018"/>
      <w:r>
        <w:rPr>
          <w:rtl/>
        </w:rPr>
        <w:t>אמר</w:t>
      </w:r>
      <w:bookmarkStart w:id="23019" w:name="_ETM_Q53_718424"/>
      <w:bookmarkStart w:id="23020" w:name="_ETM_Q53_718508"/>
      <w:bookmarkEnd w:id="23019"/>
      <w:bookmarkEnd w:id="23020"/>
      <w:r>
        <w:rPr>
          <w:rFonts w:hint="cs"/>
          <w:rtl/>
        </w:rPr>
        <w:t>ת:</w:t>
      </w:r>
      <w:r>
        <w:rPr>
          <w:rtl/>
        </w:rPr>
        <w:t xml:space="preserve"> </w:t>
      </w:r>
      <w:bookmarkStart w:id="23021" w:name="_ETM_Q53_716050"/>
      <w:bookmarkEnd w:id="23021"/>
      <w:r>
        <w:rPr>
          <w:rtl/>
        </w:rPr>
        <w:t xml:space="preserve">אנחנו </w:t>
      </w:r>
      <w:bookmarkStart w:id="23022" w:name="_ETM_Q53_716410"/>
      <w:bookmarkEnd w:id="23022"/>
      <w:r>
        <w:rPr>
          <w:rtl/>
        </w:rPr>
        <w:t xml:space="preserve">ניתן </w:t>
      </w:r>
      <w:bookmarkStart w:id="23023" w:name="_ETM_Q53_717150"/>
      <w:bookmarkEnd w:id="23023"/>
      <w:r>
        <w:rPr>
          <w:rtl/>
        </w:rPr>
        <w:t xml:space="preserve">רק </w:t>
      </w:r>
      <w:bookmarkStart w:id="23024" w:name="_ETM_Q53_718350"/>
      <w:bookmarkEnd w:id="23024"/>
      <w:r>
        <w:rPr>
          <w:rtl/>
        </w:rPr>
        <w:t xml:space="preserve">קצבאות </w:t>
      </w:r>
      <w:bookmarkStart w:id="23025" w:name="_ETM_Q53_719280"/>
      <w:bookmarkEnd w:id="23025"/>
      <w:r>
        <w:rPr>
          <w:rtl/>
        </w:rPr>
        <w:t xml:space="preserve">אלא </w:t>
      </w:r>
      <w:bookmarkStart w:id="23026" w:name="_ETM_Q53_719490"/>
      <w:bookmarkEnd w:id="23026"/>
      <w:r>
        <w:rPr>
          <w:rtl/>
        </w:rPr>
        <w:t xml:space="preserve">אנחנו </w:t>
      </w:r>
      <w:bookmarkStart w:id="23027" w:name="_ETM_Q53_719820"/>
      <w:bookmarkEnd w:id="23027"/>
      <w:r>
        <w:rPr>
          <w:rtl/>
        </w:rPr>
        <w:t xml:space="preserve">גם </w:t>
      </w:r>
      <w:bookmarkStart w:id="23028" w:name="_ETM_Q53_720420"/>
      <w:bookmarkEnd w:id="23028"/>
      <w:r>
        <w:rPr>
          <w:rtl/>
        </w:rPr>
        <w:t xml:space="preserve">נכניס </w:t>
      </w:r>
      <w:bookmarkStart w:id="23029" w:name="_ETM_Q53_720929"/>
      <w:bookmarkEnd w:id="23029"/>
      <w:r>
        <w:rPr>
          <w:rtl/>
        </w:rPr>
        <w:t xml:space="preserve">את </w:t>
      </w:r>
      <w:bookmarkStart w:id="23030" w:name="_ETM_Q53_721050"/>
      <w:bookmarkEnd w:id="23030"/>
      <w:r>
        <w:rPr>
          <w:rtl/>
        </w:rPr>
        <w:t xml:space="preserve">זה </w:t>
      </w:r>
      <w:bookmarkStart w:id="23031" w:name="_ETM_Q53_721230"/>
      <w:bookmarkEnd w:id="23031"/>
      <w:r>
        <w:rPr>
          <w:rFonts w:hint="cs"/>
          <w:rtl/>
        </w:rPr>
        <w:t>כ</w:t>
      </w:r>
      <w:r>
        <w:rPr>
          <w:rtl/>
        </w:rPr>
        <w:t xml:space="preserve">דרך </w:t>
      </w:r>
      <w:bookmarkStart w:id="23032" w:name="_ETM_Q53_721800"/>
      <w:bookmarkEnd w:id="23032"/>
      <w:r>
        <w:rPr>
          <w:rtl/>
        </w:rPr>
        <w:t>חיים</w:t>
      </w:r>
      <w:r>
        <w:rPr>
          <w:rFonts w:hint="cs"/>
          <w:rtl/>
        </w:rPr>
        <w:t>.</w:t>
      </w:r>
    </w:p>
    <w:p w:rsidR="00263879" w:rsidRDefault="00263879" w:rsidP="00BA73B6">
      <w:pPr>
        <w:rPr>
          <w:rtl/>
        </w:rPr>
      </w:pPr>
      <w:bookmarkStart w:id="23033" w:name="_ETM_Q53_723987"/>
      <w:bookmarkStart w:id="23034" w:name="_ETM_Q53_724063"/>
      <w:bookmarkEnd w:id="23033"/>
      <w:bookmarkEnd w:id="23034"/>
    </w:p>
    <w:p w:rsidR="00263879" w:rsidRDefault="00263879" w:rsidP="00BA73B6">
      <w:pPr>
        <w:pStyle w:val="af8"/>
        <w:rPr>
          <w:rtl/>
        </w:rPr>
      </w:pPr>
      <w:r w:rsidRPr="005113FF">
        <w:rPr>
          <w:rStyle w:val="TagStyle"/>
          <w:rtl/>
        </w:rPr>
        <w:t xml:space="preserve"> &lt;&lt; יור &gt;&gt;</w:t>
      </w:r>
      <w:r w:rsidRPr="001900A3">
        <w:rPr>
          <w:rStyle w:val="TagStyle"/>
          <w:rtl/>
        </w:rPr>
        <w:t xml:space="preserve"> </w:t>
      </w:r>
      <w:r>
        <w:rPr>
          <w:rtl/>
        </w:rPr>
        <w:t xml:space="preserve">היו"ר </w:t>
      </w:r>
      <w:r w:rsidR="00BA73B6">
        <w:rPr>
          <w:rtl/>
        </w:rPr>
        <w:t>אוריאל בוסו</w:t>
      </w:r>
      <w:r>
        <w:rPr>
          <w:rtl/>
        </w:rPr>
        <w:t>:</w:t>
      </w:r>
      <w:r w:rsidRPr="001900A3">
        <w:rPr>
          <w:rStyle w:val="TagStyle"/>
          <w:rtl/>
        </w:rPr>
        <w:t xml:space="preserve"> </w:t>
      </w:r>
      <w:r w:rsidRPr="005113FF">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3035" w:name="_ETM_Q53_725331"/>
      <w:bookmarkEnd w:id="23035"/>
      <w:r>
        <w:rPr>
          <w:rFonts w:hint="cs"/>
          <w:rtl/>
        </w:rPr>
        <w:t>תודה רבה.</w:t>
      </w:r>
      <w:bookmarkStart w:id="23036" w:name="_ETM_Q53_729862"/>
      <w:bookmarkEnd w:id="23036"/>
    </w:p>
    <w:p w:rsidR="00263879" w:rsidRDefault="00263879" w:rsidP="00BA73B6">
      <w:pPr>
        <w:rPr>
          <w:rtl/>
        </w:rPr>
      </w:pPr>
    </w:p>
    <w:p w:rsidR="00263879" w:rsidRDefault="00263879" w:rsidP="00BA73B6">
      <w:pPr>
        <w:pStyle w:val="-"/>
        <w:rPr>
          <w:rtl/>
        </w:rPr>
      </w:pPr>
      <w:bookmarkStart w:id="23037" w:name="ET_speakercontinue_5082_32"/>
      <w:r w:rsidRPr="005113FF">
        <w:rPr>
          <w:rStyle w:val="TagStyle"/>
          <w:rtl/>
        </w:rPr>
        <w:t xml:space="preserve"> &lt;&lt; דובר_המשך &gt;&gt;</w:t>
      </w:r>
      <w:r w:rsidRPr="001900A3">
        <w:rPr>
          <w:rStyle w:val="TagStyle"/>
          <w:rtl/>
        </w:rPr>
        <w:t xml:space="preserve"> </w:t>
      </w:r>
      <w:r>
        <w:rPr>
          <w:rtl/>
        </w:rPr>
        <w:t>מאיר כהן (יש עתיד):</w:t>
      </w:r>
      <w:r w:rsidRPr="001900A3">
        <w:rPr>
          <w:rStyle w:val="TagStyle"/>
          <w:rtl/>
        </w:rPr>
        <w:t xml:space="preserve"> </w:t>
      </w:r>
      <w:r w:rsidRPr="005113FF">
        <w:rPr>
          <w:rStyle w:val="TagStyle"/>
          <w:rtl/>
        </w:rPr>
        <w:t>&lt;&lt; דובר_המשך &gt;&gt;</w:t>
      </w:r>
      <w:r>
        <w:rPr>
          <w:rtl/>
        </w:rPr>
        <w:t xml:space="preserve">   </w:t>
      </w:r>
      <w:bookmarkEnd w:id="23037"/>
    </w:p>
    <w:p w:rsidR="00263879" w:rsidRDefault="00263879" w:rsidP="00DA3834">
      <w:pPr>
        <w:rPr>
          <w:rtl/>
        </w:rPr>
      </w:pPr>
    </w:p>
    <w:p w:rsidR="00263879" w:rsidRPr="00EE58A1" w:rsidRDefault="00263879" w:rsidP="00BA73B6">
      <w:pPr>
        <w:rPr>
          <w:rtl/>
        </w:rPr>
      </w:pPr>
      <w:bookmarkStart w:id="23038" w:name="_ETM_Q53_722280"/>
      <w:bookmarkEnd w:id="23038"/>
      <w:r>
        <w:rPr>
          <w:rtl/>
        </w:rPr>
        <w:t>שנייה</w:t>
      </w:r>
      <w:r>
        <w:rPr>
          <w:rFonts w:hint="cs"/>
          <w:rtl/>
        </w:rPr>
        <w:t>,</w:t>
      </w:r>
      <w:r>
        <w:rPr>
          <w:rtl/>
        </w:rPr>
        <w:t xml:space="preserve"> </w:t>
      </w:r>
      <w:bookmarkStart w:id="23039" w:name="_ETM_Q53_722640"/>
      <w:bookmarkEnd w:id="23039"/>
      <w:r>
        <w:rPr>
          <w:rtl/>
        </w:rPr>
        <w:t>ברשותך</w:t>
      </w:r>
      <w:r>
        <w:rPr>
          <w:rFonts w:hint="cs"/>
          <w:rtl/>
        </w:rPr>
        <w:t>.</w:t>
      </w:r>
      <w:r>
        <w:rPr>
          <w:rtl/>
        </w:rPr>
        <w:t xml:space="preserve"> </w:t>
      </w:r>
      <w:bookmarkStart w:id="23040" w:name="_ETM_Q53_723120"/>
      <w:bookmarkEnd w:id="23040"/>
      <w:r>
        <w:rPr>
          <w:rtl/>
        </w:rPr>
        <w:t xml:space="preserve">עוד </w:t>
      </w:r>
      <w:bookmarkStart w:id="23041" w:name="_ETM_Q53_723330"/>
      <w:bookmarkEnd w:id="23041"/>
      <w:r>
        <w:rPr>
          <w:rtl/>
        </w:rPr>
        <w:t>דקה</w:t>
      </w:r>
      <w:bookmarkStart w:id="23042" w:name="_ETM_Q53_724130"/>
      <w:bookmarkEnd w:id="23042"/>
      <w:r>
        <w:rPr>
          <w:rFonts w:hint="cs"/>
          <w:rtl/>
        </w:rPr>
        <w:t>.</w:t>
      </w:r>
    </w:p>
    <w:p w:rsidR="00263879" w:rsidRDefault="00263879" w:rsidP="00BA73B6">
      <w:pPr>
        <w:rPr>
          <w:rtl/>
          <w:lang w:eastAsia="he-IL"/>
        </w:rPr>
      </w:pPr>
    </w:p>
    <w:p w:rsidR="00263879" w:rsidRDefault="00263879" w:rsidP="00BA73B6">
      <w:pPr>
        <w:rPr>
          <w:rtl/>
          <w:lang w:eastAsia="he-IL"/>
        </w:rPr>
      </w:pPr>
      <w:bookmarkStart w:id="23043" w:name="TOR_Q54"/>
      <w:bookmarkStart w:id="23044" w:name="_ETM_Q54_180000"/>
      <w:bookmarkEnd w:id="23043"/>
      <w:bookmarkEnd w:id="23044"/>
      <w:r>
        <w:rPr>
          <w:rFonts w:hint="cs"/>
          <w:rtl/>
          <w:lang w:eastAsia="he-IL"/>
        </w:rPr>
        <w:t xml:space="preserve">לכן אני מאוד מבקש ופונה לשר דרעי: טוב הדבר, אבל אנא ממך, לשבת עם משרד הרווחה, לשבת </w:t>
      </w:r>
      <w:bookmarkStart w:id="23045" w:name="_ETM_Q54_135856"/>
      <w:bookmarkEnd w:id="23045"/>
      <w:r>
        <w:rPr>
          <w:rFonts w:hint="cs"/>
          <w:rtl/>
          <w:lang w:eastAsia="he-IL"/>
        </w:rPr>
        <w:t xml:space="preserve">עם השר מרגי, להעביר את הכסף, לעשות את זה באמת בשום שכל, כדי שהאנשים האלה לא רק יקבלו את הקצבאות, אלא גם יקבלו תוכניות תומכות. ככל שאנחנו נעשה את זה, בוודאי ובוודאי אף אחד מאיתנו לא יתנגד. אנחנו נראה מזה ברכה באחריותה של המדינה. </w:t>
      </w:r>
    </w:p>
    <w:p w:rsidR="00263879" w:rsidRDefault="00263879" w:rsidP="00BA73B6">
      <w:pPr>
        <w:rPr>
          <w:rtl/>
          <w:lang w:eastAsia="he-IL"/>
        </w:rPr>
      </w:pPr>
    </w:p>
    <w:p w:rsidR="00263879" w:rsidRDefault="00263879" w:rsidP="00BA73B6">
      <w:pPr>
        <w:pStyle w:val="af8"/>
        <w:keepNext/>
        <w:rPr>
          <w:rtl/>
        </w:rPr>
      </w:pPr>
      <w:r w:rsidRPr="00B6563B">
        <w:rPr>
          <w:rStyle w:val="TagStyle"/>
          <w:rtl/>
        </w:rPr>
        <w:t xml:space="preserve"> &lt;&lt; יור &gt;&gt; </w:t>
      </w:r>
      <w:r>
        <w:rPr>
          <w:rtl/>
        </w:rPr>
        <w:t xml:space="preserve">היו"ר </w:t>
      </w:r>
      <w:r w:rsidR="00BA73B6">
        <w:rPr>
          <w:rtl/>
        </w:rPr>
        <w:t>אוריאל בוסו</w:t>
      </w:r>
      <w:r>
        <w:rPr>
          <w:rtl/>
        </w:rPr>
        <w:t>:</w:t>
      </w:r>
      <w:r w:rsidRPr="00B6563B">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r>
        <w:rPr>
          <w:rFonts w:hint="cs"/>
          <w:rtl/>
        </w:rPr>
        <w:t xml:space="preserve">תודה רבה. בהחלט, גם השר דרעי דיבר </w:t>
      </w:r>
      <w:bookmarkStart w:id="23046" w:name="_ETM_Q54_157862"/>
      <w:bookmarkEnd w:id="23046"/>
      <w:r>
        <w:rPr>
          <w:rFonts w:hint="cs"/>
          <w:rtl/>
        </w:rPr>
        <w:t xml:space="preserve">גם על דגים וגם על חכות, אחד לצד השני. </w:t>
      </w:r>
      <w:bookmarkStart w:id="23047" w:name="_ETM_Q54_159246"/>
      <w:bookmarkStart w:id="23048" w:name="_ETM_Q54_159302"/>
      <w:bookmarkStart w:id="23049" w:name="_ETM_Q54_159374"/>
      <w:bookmarkStart w:id="23050" w:name="_ETM_Q54_159427"/>
      <w:bookmarkEnd w:id="23047"/>
      <w:bookmarkEnd w:id="23048"/>
      <w:bookmarkEnd w:id="23049"/>
      <w:bookmarkEnd w:id="23050"/>
      <w:r>
        <w:rPr>
          <w:rFonts w:hint="cs"/>
          <w:rtl/>
        </w:rPr>
        <w:t xml:space="preserve">הדוברת </w:t>
      </w:r>
      <w:bookmarkStart w:id="23051" w:name="_ETM_Q54_160495"/>
      <w:bookmarkEnd w:id="23051"/>
      <w:r>
        <w:rPr>
          <w:rFonts w:hint="cs"/>
          <w:rtl/>
        </w:rPr>
        <w:t>הבאה,</w:t>
      </w:r>
      <w:r>
        <w:rPr>
          <w:rFonts w:hint="eastAsia"/>
          <w:rtl/>
        </w:rPr>
        <w:t xml:space="preserve"> </w:t>
      </w:r>
      <w:r>
        <w:rPr>
          <w:rFonts w:hint="cs"/>
          <w:rtl/>
        </w:rPr>
        <w:t xml:space="preserve">חברת הכנסת מרב מיכאלי </w:t>
      </w:r>
      <w:r>
        <w:rPr>
          <w:rFonts w:hint="eastAsia"/>
        </w:rPr>
        <w:t>–</w:t>
      </w:r>
      <w:r>
        <w:rPr>
          <w:rFonts w:hint="cs"/>
          <w:rtl/>
        </w:rPr>
        <w:t xml:space="preserve"> אינה נוכחת. </w:t>
      </w:r>
      <w:bookmarkStart w:id="23052" w:name="_ETM_Q54_161747"/>
      <w:bookmarkStart w:id="23053" w:name="_ETM_Q54_161810"/>
      <w:bookmarkStart w:id="23054" w:name="_ETM_Q54_161875"/>
      <w:bookmarkStart w:id="23055" w:name="_ETM_Q54_161940"/>
      <w:bookmarkEnd w:id="23052"/>
      <w:bookmarkEnd w:id="23053"/>
      <w:bookmarkEnd w:id="23054"/>
      <w:bookmarkEnd w:id="23055"/>
      <w:r>
        <w:rPr>
          <w:rFonts w:hint="cs"/>
          <w:rtl/>
        </w:rPr>
        <w:t xml:space="preserve">חבר הכנסת יוראי </w:t>
      </w:r>
      <w:bookmarkStart w:id="23056" w:name="_ETM_Q54_165091"/>
      <w:bookmarkEnd w:id="23056"/>
      <w:r>
        <w:rPr>
          <w:rFonts w:hint="cs"/>
          <w:rtl/>
        </w:rPr>
        <w:t xml:space="preserve">להב הרצנו, בבקשה. </w:t>
      </w:r>
    </w:p>
    <w:p w:rsidR="00263879" w:rsidRDefault="00263879" w:rsidP="00BA73B6">
      <w:pPr>
        <w:rPr>
          <w:rtl/>
        </w:rPr>
      </w:pPr>
      <w:bookmarkStart w:id="23057" w:name="_ETM_Q54_168548"/>
      <w:bookmarkStart w:id="23058" w:name="_ETM_Q54_168605"/>
      <w:bookmarkEnd w:id="23057"/>
      <w:bookmarkEnd w:id="23058"/>
    </w:p>
    <w:p w:rsidR="00263879" w:rsidRDefault="00263879" w:rsidP="00BA73B6">
      <w:pPr>
        <w:pStyle w:val="a4"/>
        <w:keepNext/>
        <w:rPr>
          <w:rtl/>
        </w:rPr>
      </w:pPr>
      <w:bookmarkStart w:id="23059" w:name="_ETM_Q54_168707"/>
      <w:bookmarkStart w:id="23060" w:name="_ETM_Q54_168758"/>
      <w:bookmarkStart w:id="23061" w:name="_ETM_Q54_169732"/>
      <w:bookmarkEnd w:id="23059"/>
      <w:bookmarkEnd w:id="23060"/>
      <w:bookmarkEnd w:id="23061"/>
      <w:r w:rsidRPr="00B6563B">
        <w:rPr>
          <w:rStyle w:val="TagStyle"/>
          <w:rtl/>
        </w:rPr>
        <w:t xml:space="preserve"> &lt;&lt; דובר &gt;&gt; </w:t>
      </w:r>
      <w:bookmarkStart w:id="23062" w:name="_Toc124881424"/>
      <w:bookmarkStart w:id="23063" w:name="_Toc124882138"/>
      <w:r>
        <w:rPr>
          <w:rtl/>
        </w:rPr>
        <w:t>יוראי להב הרצנו (יש עתיד):</w:t>
      </w:r>
      <w:bookmarkEnd w:id="23062"/>
      <w:bookmarkEnd w:id="23063"/>
      <w:r w:rsidRPr="00B6563B">
        <w:rPr>
          <w:rStyle w:val="TagStyle"/>
          <w:rtl/>
        </w:rPr>
        <w:t xml:space="preserve"> &lt;&lt; דובר &gt;&gt;</w:t>
      </w:r>
      <w:r>
        <w:rPr>
          <w:rtl/>
        </w:rPr>
        <w:t xml:space="preserve">  </w:t>
      </w:r>
    </w:p>
    <w:p w:rsidR="00263879" w:rsidRDefault="00263879" w:rsidP="00DA3834">
      <w:pPr>
        <w:rPr>
          <w:rtl/>
          <w:lang w:eastAsia="he-IL"/>
        </w:rPr>
      </w:pPr>
    </w:p>
    <w:p w:rsidR="00263879" w:rsidRDefault="00263879" w:rsidP="00BA73B6">
      <w:pPr>
        <w:rPr>
          <w:rtl/>
        </w:rPr>
      </w:pPr>
      <w:bookmarkStart w:id="23064" w:name="_ETM_Q54_170323"/>
      <w:bookmarkStart w:id="23065" w:name="_ETM_Q54_170376"/>
      <w:bookmarkEnd w:id="23064"/>
      <w:bookmarkEnd w:id="23065"/>
      <w:r>
        <w:rPr>
          <w:rFonts w:hint="cs"/>
          <w:rtl/>
          <w:lang w:eastAsia="he-IL"/>
        </w:rPr>
        <w:t xml:space="preserve">אדוני היושב-ראש, חבריי חברי הכנסת, אני רוצה </w:t>
      </w:r>
      <w:bookmarkStart w:id="23066" w:name="_ETM_Q54_180900"/>
      <w:bookmarkEnd w:id="23066"/>
      <w:r>
        <w:rPr>
          <w:rFonts w:hint="cs"/>
          <w:rtl/>
          <w:lang w:eastAsia="he-IL"/>
        </w:rPr>
        <w:t xml:space="preserve">לייחד את הדקות הקרובות ולדבר על חוק איסור אפליה ועל </w:t>
      </w:r>
      <w:bookmarkStart w:id="23067" w:name="_ETM_Q54_184036"/>
      <w:bookmarkEnd w:id="23067"/>
      <w:r>
        <w:rPr>
          <w:rFonts w:hint="cs"/>
          <w:rtl/>
          <w:lang w:eastAsia="he-IL"/>
        </w:rPr>
        <w:t xml:space="preserve">ההסכמים הקואליציוניים שבהם נתניהו סיכם עם חבר הכנסת בצלאל סמוטריץ', </w:t>
      </w:r>
      <w:bookmarkStart w:id="23068" w:name="_ETM_Q54_189274"/>
      <w:bookmarkEnd w:id="23068"/>
      <w:r>
        <w:rPr>
          <w:rFonts w:hint="cs"/>
          <w:rtl/>
          <w:lang w:eastAsia="he-IL"/>
        </w:rPr>
        <w:t xml:space="preserve">השר בצלאל סמוטריץ', על שינוי חוק איסור אפליה באופן </w:t>
      </w:r>
      <w:bookmarkStart w:id="23069" w:name="_ETM_Q54_194149"/>
      <w:bookmarkEnd w:id="23069"/>
      <w:r>
        <w:rPr>
          <w:rFonts w:hint="cs"/>
          <w:rtl/>
          <w:lang w:eastAsia="he-IL"/>
        </w:rPr>
        <w:t xml:space="preserve">שיאפשר למעשה אפליה באספקת מוצרים ובכניסה למקומות ציבוריים, </w:t>
      </w:r>
      <w:bookmarkStart w:id="23070" w:name="_ETM_Q54_180299"/>
      <w:bookmarkStart w:id="23071" w:name="_ETM_Q54_180420"/>
      <w:bookmarkStart w:id="23072" w:name="_ETM_Q54_180630"/>
      <w:bookmarkStart w:id="23073" w:name="_ETM_Q54_180960"/>
      <w:bookmarkStart w:id="23074" w:name="_ETM_Q54_182259"/>
      <w:bookmarkStart w:id="23075" w:name="_ETM_Q54_182679"/>
      <w:bookmarkStart w:id="23076" w:name="_ETM_Q54_183790"/>
      <w:bookmarkStart w:id="23077" w:name="_ETM_Q54_184540"/>
      <w:bookmarkStart w:id="23078" w:name="_ETM_Q54_185350"/>
      <w:bookmarkStart w:id="23079" w:name="_ETM_Q54_185859"/>
      <w:bookmarkStart w:id="23080" w:name="_ETM_Q54_186950"/>
      <w:bookmarkStart w:id="23081" w:name="_ETM_Q54_187099"/>
      <w:bookmarkStart w:id="23082" w:name="_ETM_Q54_187399"/>
      <w:bookmarkStart w:id="23083" w:name="_ETM_Q54_187789"/>
      <w:bookmarkStart w:id="23084" w:name="_ETM_Q54_188119"/>
      <w:bookmarkStart w:id="23085" w:name="_ETM_Q54_188599"/>
      <w:bookmarkStart w:id="23086" w:name="_ETM_Q54_188900"/>
      <w:bookmarkStart w:id="23087" w:name="_ETM_Q54_189320"/>
      <w:bookmarkStart w:id="23088" w:name="_ETM_Q54_190280"/>
      <w:bookmarkStart w:id="23089" w:name="_ETM_Q54_190459"/>
      <w:bookmarkStart w:id="23090" w:name="_ETM_Q54_191299"/>
      <w:bookmarkStart w:id="23091" w:name="_ETM_Q54_191570"/>
      <w:bookmarkStart w:id="23092" w:name="_ETM_Q54_191869"/>
      <w:bookmarkStart w:id="23093" w:name="_ETM_Q54_192320"/>
      <w:bookmarkStart w:id="23094" w:name="_ETM_Q54_192709"/>
      <w:bookmarkStart w:id="23095" w:name="_ETM_Q54_193969"/>
      <w:bookmarkStart w:id="23096" w:name="_ETM_Q54_194450"/>
      <w:bookmarkStart w:id="23097" w:name="_ETM_Q54_195259"/>
      <w:bookmarkStart w:id="23098" w:name="_ETM_Q54_196099"/>
      <w:bookmarkStart w:id="23099" w:name="_ETM_Q54_196610"/>
      <w:bookmarkStart w:id="23100" w:name="_ETM_Q54_197150"/>
      <w:bookmarkStart w:id="23101" w:name="_ETM_Q54_197599"/>
      <w:bookmarkStart w:id="23102" w:name="_ETM_Q54_198650"/>
      <w:bookmarkEnd w:id="23070"/>
      <w:bookmarkEnd w:id="23071"/>
      <w:bookmarkEnd w:id="23072"/>
      <w:bookmarkEnd w:id="23073"/>
      <w:bookmarkEnd w:id="23074"/>
      <w:bookmarkEnd w:id="23075"/>
      <w:bookmarkEnd w:id="23076"/>
      <w:bookmarkEnd w:id="23077"/>
      <w:bookmarkEnd w:id="23078"/>
      <w:bookmarkEnd w:id="23079"/>
      <w:bookmarkEnd w:id="23080"/>
      <w:bookmarkEnd w:id="23081"/>
      <w:bookmarkEnd w:id="23082"/>
      <w:bookmarkEnd w:id="23083"/>
      <w:bookmarkEnd w:id="23084"/>
      <w:bookmarkEnd w:id="23085"/>
      <w:bookmarkEnd w:id="23086"/>
      <w:bookmarkEnd w:id="23087"/>
      <w:bookmarkEnd w:id="23088"/>
      <w:bookmarkEnd w:id="23089"/>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r>
        <w:rPr>
          <w:rtl/>
        </w:rPr>
        <w:t xml:space="preserve">אפליה </w:t>
      </w:r>
      <w:bookmarkStart w:id="23103" w:name="_ETM_Q54_199400"/>
      <w:bookmarkEnd w:id="23103"/>
      <w:r>
        <w:rPr>
          <w:rtl/>
        </w:rPr>
        <w:t xml:space="preserve">מטעמים </w:t>
      </w:r>
      <w:bookmarkStart w:id="23104" w:name="_ETM_Q54_200029"/>
      <w:bookmarkEnd w:id="23104"/>
      <w:r>
        <w:rPr>
          <w:rtl/>
        </w:rPr>
        <w:t>דתיים</w:t>
      </w:r>
      <w:r>
        <w:rPr>
          <w:rFonts w:hint="cs"/>
          <w:rtl/>
        </w:rPr>
        <w:t>.</w:t>
      </w:r>
      <w:r>
        <w:rPr>
          <w:rtl/>
        </w:rPr>
        <w:t xml:space="preserve"> </w:t>
      </w:r>
      <w:bookmarkStart w:id="23105" w:name="_ETM_Q54_201050"/>
      <w:bookmarkEnd w:id="23105"/>
    </w:p>
    <w:p w:rsidR="00263879" w:rsidRDefault="00263879" w:rsidP="00BA73B6">
      <w:pPr>
        <w:rPr>
          <w:rtl/>
        </w:rPr>
      </w:pPr>
      <w:bookmarkStart w:id="23106" w:name="_ETM_Q54_200260"/>
      <w:bookmarkStart w:id="23107" w:name="_ETM_Q54_200314"/>
      <w:bookmarkEnd w:id="23106"/>
      <w:bookmarkEnd w:id="23107"/>
    </w:p>
    <w:p w:rsidR="00263879" w:rsidRDefault="00263879" w:rsidP="00BA73B6">
      <w:pPr>
        <w:rPr>
          <w:rtl/>
        </w:rPr>
      </w:pPr>
      <w:bookmarkStart w:id="23108" w:name="_ETM_Q54_200421"/>
      <w:bookmarkStart w:id="23109" w:name="_ETM_Q54_200458"/>
      <w:bookmarkEnd w:id="23108"/>
      <w:bookmarkEnd w:id="23109"/>
      <w:r>
        <w:rPr>
          <w:rtl/>
        </w:rPr>
        <w:t xml:space="preserve">החוק </w:t>
      </w:r>
      <w:bookmarkStart w:id="23110" w:name="_ETM_Q54_201349"/>
      <w:bookmarkEnd w:id="23110"/>
      <w:r>
        <w:rPr>
          <w:rtl/>
        </w:rPr>
        <w:t xml:space="preserve">הזה </w:t>
      </w:r>
      <w:bookmarkStart w:id="23111" w:name="_ETM_Q54_201560"/>
      <w:bookmarkEnd w:id="23111"/>
      <w:r>
        <w:rPr>
          <w:rtl/>
        </w:rPr>
        <w:t xml:space="preserve">חוקק </w:t>
      </w:r>
      <w:bookmarkStart w:id="23112" w:name="_ETM_Q54_203089"/>
      <w:bookmarkEnd w:id="23112"/>
      <w:r>
        <w:rPr>
          <w:rtl/>
        </w:rPr>
        <w:t xml:space="preserve">בגלל </w:t>
      </w:r>
      <w:bookmarkStart w:id="23113" w:name="_ETM_Q54_204300"/>
      <w:bookmarkEnd w:id="23113"/>
      <w:r>
        <w:rPr>
          <w:rtl/>
        </w:rPr>
        <w:t xml:space="preserve">צורך </w:t>
      </w:r>
      <w:bookmarkStart w:id="23114" w:name="_ETM_Q54_204989"/>
      <w:bookmarkEnd w:id="23114"/>
      <w:r>
        <w:rPr>
          <w:rtl/>
        </w:rPr>
        <w:t>ש</w:t>
      </w:r>
      <w:r>
        <w:rPr>
          <w:rFonts w:hint="cs"/>
          <w:rtl/>
        </w:rPr>
        <w:t>ע</w:t>
      </w:r>
      <w:r>
        <w:rPr>
          <w:rtl/>
        </w:rPr>
        <w:t xml:space="preserve">לה </w:t>
      </w:r>
      <w:bookmarkStart w:id="23115" w:name="_ETM_Q54_205500"/>
      <w:bookmarkEnd w:id="23115"/>
      <w:r>
        <w:rPr>
          <w:rtl/>
        </w:rPr>
        <w:t xml:space="preserve">בישראל </w:t>
      </w:r>
      <w:bookmarkStart w:id="23116" w:name="_ETM_Q54_206099"/>
      <w:bookmarkEnd w:id="23116"/>
      <w:r>
        <w:rPr>
          <w:rtl/>
        </w:rPr>
        <w:t xml:space="preserve">מאחר </w:t>
      </w:r>
      <w:bookmarkStart w:id="23117" w:name="_ETM_Q54_206460"/>
      <w:bookmarkEnd w:id="23117"/>
      <w:r>
        <w:rPr>
          <w:rFonts w:hint="cs"/>
          <w:rtl/>
        </w:rPr>
        <w:t>ש</w:t>
      </w:r>
      <w:r>
        <w:rPr>
          <w:rtl/>
        </w:rPr>
        <w:t xml:space="preserve">יוצאי </w:t>
      </w:r>
      <w:bookmarkStart w:id="23118" w:name="_ETM_Q54_206849"/>
      <w:bookmarkEnd w:id="23118"/>
      <w:r>
        <w:rPr>
          <w:rtl/>
        </w:rPr>
        <w:t xml:space="preserve">אתיופיה </w:t>
      </w:r>
      <w:bookmarkStart w:id="23119" w:name="_ETM_Q54_207960"/>
      <w:bookmarkEnd w:id="23119"/>
      <w:r>
        <w:rPr>
          <w:rtl/>
        </w:rPr>
        <w:t xml:space="preserve">לא </w:t>
      </w:r>
      <w:bookmarkStart w:id="23120" w:name="_ETM_Q54_208230"/>
      <w:bookmarkEnd w:id="23120"/>
      <w:r>
        <w:rPr>
          <w:rtl/>
        </w:rPr>
        <w:t xml:space="preserve">הורשו </w:t>
      </w:r>
      <w:bookmarkStart w:id="23121" w:name="_ETM_Q54_209070"/>
      <w:bookmarkEnd w:id="23121"/>
      <w:r>
        <w:rPr>
          <w:rtl/>
        </w:rPr>
        <w:t xml:space="preserve">להיכנס </w:t>
      </w:r>
      <w:bookmarkStart w:id="23122" w:name="_ETM_Q54_209580"/>
      <w:bookmarkEnd w:id="23122"/>
      <w:r>
        <w:rPr>
          <w:rtl/>
        </w:rPr>
        <w:t>למועדונים</w:t>
      </w:r>
      <w:r>
        <w:rPr>
          <w:rFonts w:hint="cs"/>
          <w:rtl/>
        </w:rPr>
        <w:t>.</w:t>
      </w:r>
      <w:r>
        <w:rPr>
          <w:rtl/>
        </w:rPr>
        <w:t xml:space="preserve"> </w:t>
      </w:r>
      <w:bookmarkStart w:id="23123" w:name="_ETM_Q54_210720"/>
      <w:bookmarkEnd w:id="23123"/>
      <w:r>
        <w:rPr>
          <w:rtl/>
        </w:rPr>
        <w:t xml:space="preserve">השם </w:t>
      </w:r>
      <w:bookmarkStart w:id="23124" w:name="_ETM_Q54_211109"/>
      <w:bookmarkEnd w:id="23124"/>
      <w:r>
        <w:rPr>
          <w:rtl/>
        </w:rPr>
        <w:t xml:space="preserve">שלו </w:t>
      </w:r>
      <w:bookmarkStart w:id="23125" w:name="_ETM_Q54_211349"/>
      <w:bookmarkEnd w:id="23125"/>
      <w:r>
        <w:rPr>
          <w:rtl/>
        </w:rPr>
        <w:t xml:space="preserve">היה </w:t>
      </w:r>
      <w:bookmarkStart w:id="23126" w:name="_ETM_Q54_211529"/>
      <w:bookmarkEnd w:id="23126"/>
      <w:r>
        <w:rPr>
          <w:rFonts w:hint="cs"/>
          <w:rtl/>
        </w:rPr>
        <w:t>"</w:t>
      </w:r>
      <w:r>
        <w:rPr>
          <w:rtl/>
        </w:rPr>
        <w:t xml:space="preserve">חוק </w:t>
      </w:r>
      <w:bookmarkStart w:id="23127" w:name="_ETM_Q54_211800"/>
      <w:bookmarkEnd w:id="23127"/>
      <w:r>
        <w:rPr>
          <w:rtl/>
        </w:rPr>
        <w:t>הדיסקוטקים</w:t>
      </w:r>
      <w:r>
        <w:rPr>
          <w:rFonts w:hint="cs"/>
          <w:rtl/>
        </w:rPr>
        <w:t>",</w:t>
      </w:r>
      <w:r>
        <w:rPr>
          <w:rtl/>
        </w:rPr>
        <w:t xml:space="preserve"> </w:t>
      </w:r>
      <w:bookmarkStart w:id="23128" w:name="_ETM_Q54_213059"/>
      <w:bookmarkEnd w:id="23128"/>
      <w:r>
        <w:rPr>
          <w:rtl/>
        </w:rPr>
        <w:t xml:space="preserve">כי </w:t>
      </w:r>
      <w:bookmarkStart w:id="23129" w:name="_ETM_Q54_213239"/>
      <w:bookmarkEnd w:id="23129"/>
      <w:r>
        <w:rPr>
          <w:rtl/>
        </w:rPr>
        <w:t xml:space="preserve">יוצאי </w:t>
      </w:r>
      <w:bookmarkStart w:id="23130" w:name="_ETM_Q54_213510"/>
      <w:bookmarkEnd w:id="23130"/>
      <w:r>
        <w:rPr>
          <w:rtl/>
        </w:rPr>
        <w:t xml:space="preserve">אתיופיה </w:t>
      </w:r>
      <w:bookmarkStart w:id="23131" w:name="_ETM_Q54_213900"/>
      <w:bookmarkEnd w:id="23131"/>
      <w:r>
        <w:rPr>
          <w:rtl/>
        </w:rPr>
        <w:t xml:space="preserve">היו </w:t>
      </w:r>
      <w:bookmarkStart w:id="23132" w:name="_ETM_Q54_214020"/>
      <w:bookmarkEnd w:id="23132"/>
      <w:r>
        <w:rPr>
          <w:rtl/>
        </w:rPr>
        <w:t xml:space="preserve">מגיעים </w:t>
      </w:r>
      <w:bookmarkStart w:id="23133" w:name="_ETM_Q54_214440"/>
      <w:bookmarkEnd w:id="23133"/>
      <w:r>
        <w:rPr>
          <w:rtl/>
        </w:rPr>
        <w:t>למועדונים</w:t>
      </w:r>
      <w:r>
        <w:rPr>
          <w:rFonts w:hint="cs"/>
          <w:rtl/>
        </w:rPr>
        <w:t>,</w:t>
      </w:r>
      <w:r>
        <w:rPr>
          <w:rtl/>
        </w:rPr>
        <w:t xml:space="preserve"> </w:t>
      </w:r>
      <w:bookmarkStart w:id="23134" w:name="_ETM_Q54_215250"/>
      <w:bookmarkEnd w:id="23134"/>
      <w:r>
        <w:rPr>
          <w:rtl/>
        </w:rPr>
        <w:t xml:space="preserve">והם </w:t>
      </w:r>
      <w:bookmarkStart w:id="23135" w:name="_ETM_Q54_216059"/>
      <w:bookmarkEnd w:id="23135"/>
      <w:r>
        <w:rPr>
          <w:rtl/>
        </w:rPr>
        <w:t xml:space="preserve">לפתע </w:t>
      </w:r>
      <w:bookmarkStart w:id="23136" w:name="_ETM_Q54_216479"/>
      <w:bookmarkEnd w:id="23136"/>
      <w:r>
        <w:rPr>
          <w:rtl/>
        </w:rPr>
        <w:t xml:space="preserve">היו </w:t>
      </w:r>
      <w:bookmarkStart w:id="23137" w:name="_ETM_Q54_216600"/>
      <w:bookmarkEnd w:id="23137"/>
      <w:r>
        <w:rPr>
          <w:rtl/>
        </w:rPr>
        <w:t xml:space="preserve">מגלים </w:t>
      </w:r>
      <w:bookmarkStart w:id="23138" w:name="_ETM_Q54_216989"/>
      <w:bookmarkEnd w:id="23138"/>
      <w:r>
        <w:rPr>
          <w:rtl/>
        </w:rPr>
        <w:t xml:space="preserve">שיש </w:t>
      </w:r>
      <w:bookmarkStart w:id="23139" w:name="_ETM_Q54_217920"/>
      <w:bookmarkEnd w:id="23139"/>
      <w:r>
        <w:rPr>
          <w:rtl/>
        </w:rPr>
        <w:t xml:space="preserve">רשימה </w:t>
      </w:r>
      <w:bookmarkStart w:id="23140" w:name="_ETM_Q54_218340"/>
      <w:bookmarkEnd w:id="23140"/>
      <w:r>
        <w:rPr>
          <w:rtl/>
        </w:rPr>
        <w:t xml:space="preserve">סגורה </w:t>
      </w:r>
      <w:bookmarkStart w:id="23141" w:name="_ETM_Q54_219090"/>
      <w:bookmarkEnd w:id="23141"/>
      <w:r>
        <w:rPr>
          <w:rtl/>
        </w:rPr>
        <w:t xml:space="preserve">של </w:t>
      </w:r>
      <w:bookmarkStart w:id="23142" w:name="_ETM_Q54_219329"/>
      <w:bookmarkEnd w:id="23142"/>
      <w:r>
        <w:rPr>
          <w:rtl/>
        </w:rPr>
        <w:t>מוזמנים</w:t>
      </w:r>
      <w:r>
        <w:rPr>
          <w:rFonts w:hint="cs"/>
          <w:rtl/>
        </w:rPr>
        <w:t>.</w:t>
      </w:r>
      <w:r>
        <w:rPr>
          <w:rtl/>
        </w:rPr>
        <w:t xml:space="preserve"> </w:t>
      </w:r>
      <w:bookmarkStart w:id="23143" w:name="_ETM_Q54_220290"/>
      <w:bookmarkEnd w:id="23143"/>
      <w:r>
        <w:rPr>
          <w:rtl/>
        </w:rPr>
        <w:t xml:space="preserve">הרשימה </w:t>
      </w:r>
      <w:bookmarkStart w:id="23144" w:name="_ETM_Q54_220769"/>
      <w:bookmarkEnd w:id="23144"/>
      <w:r>
        <w:rPr>
          <w:rtl/>
        </w:rPr>
        <w:t xml:space="preserve">נוצרה </w:t>
      </w:r>
      <w:bookmarkStart w:id="23145" w:name="_ETM_Q54_221800"/>
      <w:bookmarkEnd w:id="23145"/>
      <w:r>
        <w:rPr>
          <w:rtl/>
        </w:rPr>
        <w:t xml:space="preserve">כשהם </w:t>
      </w:r>
      <w:bookmarkStart w:id="23146" w:name="_ETM_Q54_222640"/>
      <w:bookmarkEnd w:id="23146"/>
      <w:r>
        <w:rPr>
          <w:rtl/>
        </w:rPr>
        <w:t>הגיעו</w:t>
      </w:r>
      <w:r>
        <w:rPr>
          <w:rFonts w:hint="cs"/>
          <w:rtl/>
        </w:rPr>
        <w:t>,</w:t>
      </w:r>
      <w:r>
        <w:rPr>
          <w:rtl/>
        </w:rPr>
        <w:t xml:space="preserve"> </w:t>
      </w:r>
      <w:bookmarkStart w:id="23147" w:name="_ETM_Q54_223650"/>
      <w:bookmarkEnd w:id="23147"/>
      <w:r>
        <w:rPr>
          <w:rtl/>
        </w:rPr>
        <w:t>כש</w:t>
      </w:r>
      <w:r>
        <w:rPr>
          <w:rFonts w:hint="cs"/>
          <w:rtl/>
        </w:rPr>
        <w:t>ה</w:t>
      </w:r>
      <w:r>
        <w:rPr>
          <w:rtl/>
        </w:rPr>
        <w:t xml:space="preserve">גיע </w:t>
      </w:r>
      <w:bookmarkStart w:id="23148" w:name="_ETM_Q54_224159"/>
      <w:bookmarkEnd w:id="23148"/>
      <w:r>
        <w:rPr>
          <w:rtl/>
        </w:rPr>
        <w:t xml:space="preserve">תורם </w:t>
      </w:r>
      <w:bookmarkStart w:id="23149" w:name="_ETM_Q54_224550"/>
      <w:bookmarkEnd w:id="23149"/>
      <w:r>
        <w:rPr>
          <w:rtl/>
        </w:rPr>
        <w:t xml:space="preserve">להיכנס </w:t>
      </w:r>
      <w:bookmarkStart w:id="23150" w:name="_ETM_Q54_225000"/>
      <w:bookmarkEnd w:id="23150"/>
      <w:r>
        <w:rPr>
          <w:rtl/>
        </w:rPr>
        <w:t>למועדון</w:t>
      </w:r>
      <w:r>
        <w:rPr>
          <w:rFonts w:hint="cs"/>
          <w:rtl/>
        </w:rPr>
        <w:t>.</w:t>
      </w:r>
      <w:r>
        <w:rPr>
          <w:rtl/>
        </w:rPr>
        <w:t xml:space="preserve"> </w:t>
      </w:r>
      <w:bookmarkStart w:id="23151" w:name="_ETM_Q54_225930"/>
      <w:bookmarkEnd w:id="23151"/>
      <w:r>
        <w:rPr>
          <w:rtl/>
        </w:rPr>
        <w:t xml:space="preserve">על </w:t>
      </w:r>
      <w:bookmarkStart w:id="23152" w:name="_ETM_Q54_226140"/>
      <w:bookmarkEnd w:id="23152"/>
      <w:r>
        <w:rPr>
          <w:rtl/>
        </w:rPr>
        <w:t>כן</w:t>
      </w:r>
      <w:r>
        <w:rPr>
          <w:rFonts w:hint="cs"/>
          <w:rtl/>
        </w:rPr>
        <w:t>,</w:t>
      </w:r>
      <w:r>
        <w:rPr>
          <w:rtl/>
        </w:rPr>
        <w:t xml:space="preserve"> </w:t>
      </w:r>
      <w:bookmarkStart w:id="23153" w:name="_ETM_Q54_226909"/>
      <w:bookmarkEnd w:id="23153"/>
      <w:r>
        <w:rPr>
          <w:rtl/>
        </w:rPr>
        <w:t xml:space="preserve">חברות </w:t>
      </w:r>
      <w:bookmarkStart w:id="23154" w:name="_ETM_Q54_227390"/>
      <w:bookmarkEnd w:id="23154"/>
      <w:r>
        <w:rPr>
          <w:rtl/>
        </w:rPr>
        <w:t xml:space="preserve">וחברי </w:t>
      </w:r>
      <w:bookmarkStart w:id="23155" w:name="_ETM_Q54_227809"/>
      <w:bookmarkEnd w:id="23155"/>
      <w:r>
        <w:rPr>
          <w:rtl/>
        </w:rPr>
        <w:t>הכנסת</w:t>
      </w:r>
      <w:r>
        <w:rPr>
          <w:rFonts w:hint="cs"/>
          <w:rtl/>
        </w:rPr>
        <w:t>,</w:t>
      </w:r>
      <w:r>
        <w:rPr>
          <w:rtl/>
        </w:rPr>
        <w:t xml:space="preserve"> </w:t>
      </w:r>
      <w:bookmarkStart w:id="23156" w:name="_ETM_Q54_228350"/>
      <w:bookmarkEnd w:id="23156"/>
      <w:r>
        <w:rPr>
          <w:rFonts w:hint="cs"/>
          <w:rtl/>
        </w:rPr>
        <w:t>ו</w:t>
      </w:r>
      <w:r>
        <w:rPr>
          <w:rtl/>
        </w:rPr>
        <w:t xml:space="preserve">ביניהם </w:t>
      </w:r>
      <w:bookmarkStart w:id="23157" w:name="_ETM_Q54_228890"/>
      <w:bookmarkEnd w:id="23157"/>
      <w:r>
        <w:rPr>
          <w:rtl/>
        </w:rPr>
        <w:t xml:space="preserve">רבים </w:t>
      </w:r>
      <w:bookmarkStart w:id="23158" w:name="_ETM_Q54_229249"/>
      <w:bookmarkEnd w:id="23158"/>
      <w:r>
        <w:rPr>
          <w:rtl/>
        </w:rPr>
        <w:t xml:space="preserve">מחברי </w:t>
      </w:r>
      <w:bookmarkStart w:id="23159" w:name="_ETM_Q54_229609"/>
      <w:bookmarkEnd w:id="23159"/>
      <w:r>
        <w:rPr>
          <w:rtl/>
        </w:rPr>
        <w:t xml:space="preserve">הכנסת </w:t>
      </w:r>
      <w:bookmarkStart w:id="23160" w:name="_ETM_Q54_229850"/>
      <w:bookmarkEnd w:id="23160"/>
      <w:r>
        <w:rPr>
          <w:rtl/>
        </w:rPr>
        <w:t xml:space="preserve">של </w:t>
      </w:r>
      <w:bookmarkStart w:id="23161" w:name="_ETM_Q54_229940"/>
      <w:bookmarkEnd w:id="23161"/>
      <w:r>
        <w:rPr>
          <w:rtl/>
        </w:rPr>
        <w:t>הליכוד</w:t>
      </w:r>
      <w:r>
        <w:rPr>
          <w:rFonts w:hint="cs"/>
          <w:rtl/>
        </w:rPr>
        <w:t>,</w:t>
      </w:r>
      <w:r>
        <w:rPr>
          <w:rtl/>
        </w:rPr>
        <w:t xml:space="preserve"> </w:t>
      </w:r>
      <w:bookmarkStart w:id="23162" w:name="_ETM_Q54_230359"/>
      <w:bookmarkEnd w:id="23162"/>
      <w:r>
        <w:rPr>
          <w:rtl/>
        </w:rPr>
        <w:t xml:space="preserve">התייצבו </w:t>
      </w:r>
      <w:bookmarkStart w:id="23163" w:name="_ETM_Q54_231190"/>
      <w:bookmarkEnd w:id="23163"/>
      <w:r>
        <w:rPr>
          <w:rtl/>
        </w:rPr>
        <w:t xml:space="preserve">ובצדק </w:t>
      </w:r>
      <w:bookmarkStart w:id="23164" w:name="_ETM_Q54_232090"/>
      <w:bookmarkEnd w:id="23164"/>
      <w:r>
        <w:rPr>
          <w:rtl/>
        </w:rPr>
        <w:t>הרי</w:t>
      </w:r>
      <w:r>
        <w:rPr>
          <w:rFonts w:hint="cs"/>
          <w:rtl/>
        </w:rPr>
        <w:t>מו</w:t>
      </w:r>
      <w:r>
        <w:rPr>
          <w:rtl/>
        </w:rPr>
        <w:t xml:space="preserve"> </w:t>
      </w:r>
      <w:bookmarkStart w:id="23165" w:name="_ETM_Q54_232359"/>
      <w:bookmarkEnd w:id="23165"/>
      <w:r>
        <w:rPr>
          <w:rtl/>
        </w:rPr>
        <w:t>ח</w:t>
      </w:r>
      <w:r>
        <w:rPr>
          <w:rFonts w:hint="cs"/>
          <w:rtl/>
        </w:rPr>
        <w:t>ו</w:t>
      </w:r>
      <w:r>
        <w:rPr>
          <w:rtl/>
        </w:rPr>
        <w:t xml:space="preserve">מה </w:t>
      </w:r>
      <w:bookmarkStart w:id="23166" w:name="_ETM_Q54_232870"/>
      <w:bookmarkEnd w:id="23166"/>
      <w:r>
        <w:rPr>
          <w:rtl/>
        </w:rPr>
        <w:t xml:space="preserve">של </w:t>
      </w:r>
      <w:bookmarkStart w:id="23167" w:name="_ETM_Q54_233079"/>
      <w:bookmarkEnd w:id="23167"/>
      <w:r>
        <w:rPr>
          <w:rtl/>
        </w:rPr>
        <w:t xml:space="preserve">מגן </w:t>
      </w:r>
      <w:bookmarkStart w:id="23168" w:name="_ETM_Q54_233890"/>
      <w:bookmarkEnd w:id="23168"/>
      <w:r>
        <w:rPr>
          <w:rtl/>
        </w:rPr>
        <w:t xml:space="preserve">כנגד </w:t>
      </w:r>
      <w:bookmarkStart w:id="23169" w:name="_ETM_Q54_234340"/>
      <w:bookmarkEnd w:id="23169"/>
      <w:r>
        <w:rPr>
          <w:rtl/>
        </w:rPr>
        <w:t xml:space="preserve">אפליה </w:t>
      </w:r>
      <w:bookmarkStart w:id="23170" w:name="_ETM_Q54_234820"/>
      <w:bookmarkEnd w:id="23170"/>
      <w:r>
        <w:rPr>
          <w:rtl/>
        </w:rPr>
        <w:t xml:space="preserve">של </w:t>
      </w:r>
      <w:bookmarkStart w:id="23171" w:name="_ETM_Q54_235000"/>
      <w:bookmarkEnd w:id="23171"/>
      <w:r>
        <w:rPr>
          <w:rtl/>
        </w:rPr>
        <w:t xml:space="preserve">אנשים </w:t>
      </w:r>
      <w:bookmarkStart w:id="23172" w:name="_ETM_Q54_235420"/>
      <w:bookmarkEnd w:id="23172"/>
      <w:r>
        <w:rPr>
          <w:rtl/>
        </w:rPr>
        <w:t>באשר</w:t>
      </w:r>
      <w:r>
        <w:rPr>
          <w:rFonts w:hint="cs"/>
          <w:rtl/>
        </w:rPr>
        <w:t xml:space="preserve"> הם</w:t>
      </w:r>
      <w:r>
        <w:rPr>
          <w:rtl/>
        </w:rPr>
        <w:t xml:space="preserve"> </w:t>
      </w:r>
      <w:bookmarkStart w:id="23173" w:name="_ETM_Q54_235899"/>
      <w:bookmarkStart w:id="23174" w:name="_ETM_Q54_236670"/>
      <w:bookmarkEnd w:id="23173"/>
      <w:bookmarkEnd w:id="23174"/>
      <w:r>
        <w:rPr>
          <w:rtl/>
        </w:rPr>
        <w:t xml:space="preserve">מטעמים </w:t>
      </w:r>
      <w:bookmarkStart w:id="23175" w:name="_ETM_Q54_237540"/>
      <w:bookmarkEnd w:id="23175"/>
      <w:r>
        <w:rPr>
          <w:rtl/>
        </w:rPr>
        <w:t xml:space="preserve">של </w:t>
      </w:r>
      <w:bookmarkStart w:id="23176" w:name="_ETM_Q54_237930"/>
      <w:bookmarkEnd w:id="23176"/>
      <w:r>
        <w:rPr>
          <w:rtl/>
        </w:rPr>
        <w:t xml:space="preserve">מוצא </w:t>
      </w:r>
      <w:bookmarkStart w:id="23177" w:name="_ETM_Q54_238380"/>
      <w:bookmarkEnd w:id="23177"/>
      <w:r>
        <w:rPr>
          <w:rtl/>
        </w:rPr>
        <w:t>אתני</w:t>
      </w:r>
      <w:r>
        <w:rPr>
          <w:rFonts w:hint="cs"/>
          <w:rtl/>
        </w:rPr>
        <w:t>,</w:t>
      </w:r>
      <w:r>
        <w:rPr>
          <w:rtl/>
        </w:rPr>
        <w:t xml:space="preserve"> </w:t>
      </w:r>
      <w:bookmarkStart w:id="23178" w:name="_ETM_Q54_238800"/>
      <w:bookmarkEnd w:id="23178"/>
      <w:r>
        <w:rPr>
          <w:rtl/>
        </w:rPr>
        <w:t xml:space="preserve">צבע </w:t>
      </w:r>
      <w:bookmarkStart w:id="23179" w:name="_ETM_Q54_239220"/>
      <w:bookmarkEnd w:id="23179"/>
      <w:r>
        <w:rPr>
          <w:rtl/>
        </w:rPr>
        <w:t>עור</w:t>
      </w:r>
      <w:r>
        <w:rPr>
          <w:rFonts w:hint="cs"/>
          <w:rtl/>
        </w:rPr>
        <w:t>,</w:t>
      </w:r>
      <w:r>
        <w:rPr>
          <w:rtl/>
        </w:rPr>
        <w:t xml:space="preserve"> </w:t>
      </w:r>
      <w:bookmarkStart w:id="23180" w:name="_ETM_Q54_239579"/>
      <w:bookmarkEnd w:id="23180"/>
      <w:r>
        <w:rPr>
          <w:rtl/>
        </w:rPr>
        <w:t>דת</w:t>
      </w:r>
      <w:r>
        <w:rPr>
          <w:rFonts w:hint="cs"/>
          <w:rtl/>
        </w:rPr>
        <w:t>,</w:t>
      </w:r>
      <w:r>
        <w:rPr>
          <w:rtl/>
        </w:rPr>
        <w:t xml:space="preserve"> </w:t>
      </w:r>
      <w:bookmarkStart w:id="23181" w:name="_ETM_Q54_240780"/>
      <w:bookmarkEnd w:id="23181"/>
      <w:r>
        <w:rPr>
          <w:rtl/>
        </w:rPr>
        <w:t xml:space="preserve">דפוס </w:t>
      </w:r>
      <w:bookmarkStart w:id="23182" w:name="_ETM_Q54_241139"/>
      <w:bookmarkEnd w:id="23182"/>
      <w:r>
        <w:rPr>
          <w:rtl/>
        </w:rPr>
        <w:t>הצבעה</w:t>
      </w:r>
      <w:r>
        <w:rPr>
          <w:rFonts w:hint="cs"/>
          <w:rtl/>
        </w:rPr>
        <w:t>,</w:t>
      </w:r>
      <w:r>
        <w:rPr>
          <w:rtl/>
        </w:rPr>
        <w:t xml:space="preserve"> </w:t>
      </w:r>
      <w:bookmarkStart w:id="23183" w:name="_ETM_Q54_242370"/>
      <w:bookmarkEnd w:id="23183"/>
      <w:r>
        <w:rPr>
          <w:rtl/>
        </w:rPr>
        <w:t xml:space="preserve">מקום </w:t>
      </w:r>
      <w:bookmarkStart w:id="23184" w:name="_ETM_Q54_242789"/>
      <w:bookmarkEnd w:id="23184"/>
      <w:r>
        <w:rPr>
          <w:rtl/>
        </w:rPr>
        <w:t>מגורים</w:t>
      </w:r>
      <w:r>
        <w:rPr>
          <w:rFonts w:hint="cs"/>
          <w:rtl/>
        </w:rPr>
        <w:t>,</w:t>
      </w:r>
      <w:r>
        <w:rPr>
          <w:rtl/>
        </w:rPr>
        <w:t xml:space="preserve"> </w:t>
      </w:r>
      <w:bookmarkStart w:id="23185" w:name="_ETM_Q54_244170"/>
      <w:bookmarkEnd w:id="23185"/>
      <w:r>
        <w:rPr>
          <w:rtl/>
        </w:rPr>
        <w:t xml:space="preserve">זהות </w:t>
      </w:r>
      <w:bookmarkStart w:id="23186" w:name="_ETM_Q54_244619"/>
      <w:bookmarkEnd w:id="23186"/>
      <w:r>
        <w:rPr>
          <w:rtl/>
        </w:rPr>
        <w:t xml:space="preserve">מינית </w:t>
      </w:r>
      <w:bookmarkStart w:id="23187" w:name="_ETM_Q54_246990"/>
      <w:bookmarkEnd w:id="23187"/>
      <w:r>
        <w:rPr>
          <w:rtl/>
        </w:rPr>
        <w:t xml:space="preserve">וכו' </w:t>
      </w:r>
      <w:bookmarkStart w:id="23188" w:name="_ETM_Q54_247590"/>
      <w:bookmarkEnd w:id="23188"/>
      <w:r>
        <w:rPr>
          <w:rtl/>
        </w:rPr>
        <w:t>וכו'</w:t>
      </w:r>
      <w:r>
        <w:rPr>
          <w:rFonts w:hint="cs"/>
          <w:rtl/>
        </w:rPr>
        <w:t>.</w:t>
      </w:r>
    </w:p>
    <w:p w:rsidR="00263879" w:rsidRDefault="00263879" w:rsidP="00BA73B6">
      <w:pPr>
        <w:rPr>
          <w:rtl/>
        </w:rPr>
      </w:pPr>
      <w:bookmarkStart w:id="23189" w:name="_ETM_Q54_251988"/>
      <w:bookmarkStart w:id="23190" w:name="_ETM_Q54_252066"/>
      <w:bookmarkEnd w:id="23189"/>
      <w:bookmarkEnd w:id="23190"/>
    </w:p>
    <w:p w:rsidR="00263879" w:rsidRDefault="00263879" w:rsidP="00BA73B6">
      <w:pPr>
        <w:rPr>
          <w:rtl/>
        </w:rPr>
      </w:pPr>
      <w:bookmarkStart w:id="23191" w:name="_ETM_Q54_252148"/>
      <w:bookmarkStart w:id="23192" w:name="_ETM_Q54_252204"/>
      <w:bookmarkStart w:id="23193" w:name="_ETM_Q54_248990"/>
      <w:bookmarkEnd w:id="23191"/>
      <w:bookmarkEnd w:id="23192"/>
      <w:bookmarkEnd w:id="23193"/>
      <w:r>
        <w:rPr>
          <w:rtl/>
        </w:rPr>
        <w:t xml:space="preserve">ברור </w:t>
      </w:r>
      <w:bookmarkStart w:id="23194" w:name="_ETM_Q54_250039"/>
      <w:bookmarkStart w:id="23195" w:name="_ETM_Q54_251450"/>
      <w:bookmarkEnd w:id="23194"/>
      <w:bookmarkEnd w:id="23195"/>
      <w:r>
        <w:rPr>
          <w:rFonts w:hint="cs"/>
          <w:rtl/>
        </w:rPr>
        <w:t>ש</w:t>
      </w:r>
      <w:r>
        <w:rPr>
          <w:rtl/>
        </w:rPr>
        <w:t xml:space="preserve">לשנות </w:t>
      </w:r>
      <w:bookmarkStart w:id="23196" w:name="_ETM_Q54_252020"/>
      <w:bookmarkEnd w:id="23196"/>
      <w:r>
        <w:rPr>
          <w:rtl/>
        </w:rPr>
        <w:t xml:space="preserve">את </w:t>
      </w:r>
      <w:bookmarkStart w:id="23197" w:name="_ETM_Q54_252920"/>
      <w:bookmarkEnd w:id="23197"/>
      <w:r>
        <w:rPr>
          <w:rtl/>
        </w:rPr>
        <w:t xml:space="preserve">חוק </w:t>
      </w:r>
      <w:bookmarkStart w:id="23198" w:name="_ETM_Q54_253190"/>
      <w:bookmarkEnd w:id="23198"/>
      <w:r>
        <w:rPr>
          <w:rtl/>
        </w:rPr>
        <w:t xml:space="preserve">איסור </w:t>
      </w:r>
      <w:bookmarkStart w:id="23199" w:name="_ETM_Q54_253459"/>
      <w:bookmarkEnd w:id="23199"/>
      <w:r>
        <w:rPr>
          <w:rFonts w:hint="cs"/>
          <w:rtl/>
        </w:rPr>
        <w:t>א</w:t>
      </w:r>
      <w:r>
        <w:rPr>
          <w:rtl/>
        </w:rPr>
        <w:t xml:space="preserve">פליה </w:t>
      </w:r>
      <w:bookmarkStart w:id="23200" w:name="_ETM_Q54_253760"/>
      <w:bookmarkEnd w:id="23200"/>
      <w:r>
        <w:rPr>
          <w:rtl/>
        </w:rPr>
        <w:t xml:space="preserve">ולהכניס </w:t>
      </w:r>
      <w:bookmarkStart w:id="23201" w:name="_ETM_Q54_255100"/>
      <w:bookmarkEnd w:id="23201"/>
      <w:r>
        <w:rPr>
          <w:rtl/>
        </w:rPr>
        <w:t xml:space="preserve">היתר </w:t>
      </w:r>
      <w:bookmarkStart w:id="23202" w:name="_ETM_Q54_255609"/>
      <w:bookmarkEnd w:id="23202"/>
      <w:r>
        <w:rPr>
          <w:rtl/>
        </w:rPr>
        <w:t>להפ</w:t>
      </w:r>
      <w:r>
        <w:rPr>
          <w:rFonts w:hint="cs"/>
          <w:rtl/>
        </w:rPr>
        <w:t>ל</w:t>
      </w:r>
      <w:r>
        <w:rPr>
          <w:rtl/>
        </w:rPr>
        <w:t xml:space="preserve">ות </w:t>
      </w:r>
      <w:bookmarkStart w:id="23203" w:name="_ETM_Q54_256030"/>
      <w:bookmarkEnd w:id="23203"/>
      <w:r>
        <w:rPr>
          <w:rtl/>
        </w:rPr>
        <w:t xml:space="preserve">מטעמים </w:t>
      </w:r>
      <w:bookmarkStart w:id="23204" w:name="_ETM_Q54_256509"/>
      <w:bookmarkEnd w:id="23204"/>
      <w:r>
        <w:rPr>
          <w:rtl/>
        </w:rPr>
        <w:t xml:space="preserve">דתיים </w:t>
      </w:r>
      <w:bookmarkStart w:id="23205" w:name="_ETM_Q54_257469"/>
      <w:bookmarkEnd w:id="23205"/>
      <w:r>
        <w:rPr>
          <w:rtl/>
        </w:rPr>
        <w:t xml:space="preserve">פורץ </w:t>
      </w:r>
      <w:bookmarkStart w:id="23206" w:name="_ETM_Q54_257859"/>
      <w:bookmarkEnd w:id="23206"/>
      <w:r>
        <w:rPr>
          <w:rtl/>
        </w:rPr>
        <w:t xml:space="preserve">אותו </w:t>
      </w:r>
      <w:bookmarkStart w:id="23207" w:name="_ETM_Q54_258039"/>
      <w:bookmarkEnd w:id="23207"/>
      <w:r>
        <w:rPr>
          <w:rtl/>
        </w:rPr>
        <w:t>לחלוטין</w:t>
      </w:r>
      <w:r>
        <w:rPr>
          <w:rFonts w:hint="cs"/>
          <w:rtl/>
        </w:rPr>
        <w:t>,</w:t>
      </w:r>
      <w:r>
        <w:rPr>
          <w:rtl/>
        </w:rPr>
        <w:t xml:space="preserve"> </w:t>
      </w:r>
      <w:bookmarkStart w:id="23208" w:name="_ETM_Q54_258950"/>
      <w:bookmarkEnd w:id="23208"/>
      <w:r>
        <w:rPr>
          <w:rtl/>
        </w:rPr>
        <w:t xml:space="preserve">מייתר </w:t>
      </w:r>
      <w:bookmarkStart w:id="23209" w:name="_ETM_Q54_259610"/>
      <w:bookmarkEnd w:id="23209"/>
      <w:r>
        <w:rPr>
          <w:rtl/>
        </w:rPr>
        <w:t>אותו</w:t>
      </w:r>
      <w:r>
        <w:rPr>
          <w:rFonts w:hint="cs"/>
          <w:rtl/>
        </w:rPr>
        <w:t>.</w:t>
      </w:r>
      <w:r>
        <w:rPr>
          <w:rtl/>
        </w:rPr>
        <w:t xml:space="preserve"> </w:t>
      </w:r>
      <w:bookmarkStart w:id="23210" w:name="_ETM_Q54_260270"/>
      <w:bookmarkEnd w:id="23210"/>
      <w:r>
        <w:rPr>
          <w:rtl/>
        </w:rPr>
        <w:t xml:space="preserve">שהרי </w:t>
      </w:r>
      <w:bookmarkStart w:id="23211" w:name="_ETM_Q54_260630"/>
      <w:bookmarkEnd w:id="23211"/>
      <w:r>
        <w:rPr>
          <w:rtl/>
        </w:rPr>
        <w:t xml:space="preserve">אם </w:t>
      </w:r>
      <w:bookmarkStart w:id="23212" w:name="_ETM_Q54_260840"/>
      <w:bookmarkEnd w:id="23212"/>
      <w:r>
        <w:rPr>
          <w:rtl/>
        </w:rPr>
        <w:t xml:space="preserve">אני </w:t>
      </w:r>
      <w:bookmarkStart w:id="23213" w:name="_ETM_Q54_261050"/>
      <w:bookmarkEnd w:id="23213"/>
      <w:r>
        <w:rPr>
          <w:rtl/>
        </w:rPr>
        <w:t>יכול</w:t>
      </w:r>
      <w:r>
        <w:rPr>
          <w:rFonts w:hint="cs"/>
          <w:rtl/>
        </w:rPr>
        <w:t>,</w:t>
      </w:r>
      <w:r>
        <w:rPr>
          <w:rtl/>
        </w:rPr>
        <w:t xml:space="preserve"> </w:t>
      </w:r>
      <w:bookmarkStart w:id="23214" w:name="_ETM_Q54_261440"/>
      <w:bookmarkEnd w:id="23214"/>
      <w:r>
        <w:rPr>
          <w:rtl/>
        </w:rPr>
        <w:t xml:space="preserve">על </w:t>
      </w:r>
      <w:bookmarkStart w:id="23215" w:name="_ETM_Q54_261530"/>
      <w:bookmarkEnd w:id="23215"/>
      <w:r>
        <w:rPr>
          <w:rtl/>
        </w:rPr>
        <w:t xml:space="preserve">בסיס </w:t>
      </w:r>
      <w:bookmarkStart w:id="23216" w:name="_ETM_Q54_261830"/>
      <w:bookmarkEnd w:id="23216"/>
      <w:r>
        <w:rPr>
          <w:rtl/>
        </w:rPr>
        <w:t>אמונתי</w:t>
      </w:r>
      <w:r>
        <w:rPr>
          <w:rFonts w:hint="cs"/>
          <w:rtl/>
        </w:rPr>
        <w:t>,</w:t>
      </w:r>
      <w:r>
        <w:rPr>
          <w:rtl/>
        </w:rPr>
        <w:t xml:space="preserve"> </w:t>
      </w:r>
      <w:bookmarkStart w:id="23217" w:name="_ETM_Q54_262940"/>
      <w:bookmarkEnd w:id="23217"/>
      <w:r>
        <w:rPr>
          <w:rtl/>
        </w:rPr>
        <w:t xml:space="preserve">לא </w:t>
      </w:r>
      <w:bookmarkStart w:id="23218" w:name="_ETM_Q54_263270"/>
      <w:bookmarkEnd w:id="23218"/>
      <w:r>
        <w:rPr>
          <w:rtl/>
        </w:rPr>
        <w:t xml:space="preserve">לספק </w:t>
      </w:r>
      <w:bookmarkStart w:id="23219" w:name="_ETM_Q54_263750"/>
      <w:bookmarkEnd w:id="23219"/>
      <w:r>
        <w:rPr>
          <w:rtl/>
        </w:rPr>
        <w:t>שירות</w:t>
      </w:r>
      <w:r>
        <w:rPr>
          <w:rFonts w:hint="cs"/>
          <w:rtl/>
        </w:rPr>
        <w:t>,</w:t>
      </w:r>
      <w:r>
        <w:rPr>
          <w:rtl/>
        </w:rPr>
        <w:t xml:space="preserve"> </w:t>
      </w:r>
      <w:bookmarkStart w:id="23220" w:name="_ETM_Q54_264110"/>
      <w:bookmarkEnd w:id="23220"/>
      <w:r>
        <w:rPr>
          <w:rtl/>
        </w:rPr>
        <w:t xml:space="preserve">או </w:t>
      </w:r>
      <w:bookmarkStart w:id="23221" w:name="_ETM_Q54_264170"/>
      <w:bookmarkEnd w:id="23221"/>
      <w:r>
        <w:rPr>
          <w:rtl/>
        </w:rPr>
        <w:t xml:space="preserve">לא </w:t>
      </w:r>
      <w:bookmarkStart w:id="23222" w:name="_ETM_Q54_264290"/>
      <w:bookmarkEnd w:id="23222"/>
      <w:r>
        <w:rPr>
          <w:rtl/>
        </w:rPr>
        <w:t xml:space="preserve">לאפשר </w:t>
      </w:r>
      <w:bookmarkStart w:id="23223" w:name="_ETM_Q54_264860"/>
      <w:bookmarkEnd w:id="23223"/>
      <w:r>
        <w:rPr>
          <w:rtl/>
        </w:rPr>
        <w:t xml:space="preserve">לאדם </w:t>
      </w:r>
      <w:bookmarkStart w:id="23224" w:name="_ETM_Q54_265880"/>
      <w:bookmarkEnd w:id="23224"/>
      <w:r>
        <w:rPr>
          <w:rtl/>
        </w:rPr>
        <w:t xml:space="preserve">להיכנס </w:t>
      </w:r>
      <w:bookmarkStart w:id="23225" w:name="_ETM_Q54_266450"/>
      <w:bookmarkEnd w:id="23225"/>
      <w:r>
        <w:rPr>
          <w:rtl/>
        </w:rPr>
        <w:t xml:space="preserve">לבית </w:t>
      </w:r>
      <w:bookmarkStart w:id="23226" w:name="_ETM_Q54_266780"/>
      <w:bookmarkEnd w:id="23226"/>
      <w:r>
        <w:rPr>
          <w:rtl/>
        </w:rPr>
        <w:t xml:space="preserve">העסק </w:t>
      </w:r>
      <w:bookmarkStart w:id="23227" w:name="_ETM_Q54_267170"/>
      <w:bookmarkEnd w:id="23227"/>
      <w:r>
        <w:rPr>
          <w:rtl/>
        </w:rPr>
        <w:t>שלי</w:t>
      </w:r>
      <w:r>
        <w:rPr>
          <w:rFonts w:hint="cs"/>
          <w:rtl/>
        </w:rPr>
        <w:t>,</w:t>
      </w:r>
      <w:r>
        <w:rPr>
          <w:rtl/>
        </w:rPr>
        <w:t xml:space="preserve"> </w:t>
      </w:r>
      <w:bookmarkStart w:id="23228" w:name="_ETM_Q54_268229"/>
      <w:bookmarkEnd w:id="23228"/>
      <w:r>
        <w:rPr>
          <w:rtl/>
        </w:rPr>
        <w:t xml:space="preserve">אין </w:t>
      </w:r>
      <w:bookmarkStart w:id="23229" w:name="_ETM_Q54_268530"/>
      <w:bookmarkEnd w:id="23229"/>
      <w:r>
        <w:rPr>
          <w:rtl/>
        </w:rPr>
        <w:t xml:space="preserve">טעם </w:t>
      </w:r>
      <w:bookmarkStart w:id="23230" w:name="_ETM_Q54_268799"/>
      <w:bookmarkEnd w:id="23230"/>
      <w:r>
        <w:rPr>
          <w:rtl/>
        </w:rPr>
        <w:t xml:space="preserve">בחוק </w:t>
      </w:r>
      <w:bookmarkStart w:id="23231" w:name="_ETM_Q54_269159"/>
      <w:bookmarkEnd w:id="23231"/>
      <w:r>
        <w:rPr>
          <w:rtl/>
        </w:rPr>
        <w:t>הזה</w:t>
      </w:r>
      <w:r>
        <w:rPr>
          <w:rFonts w:hint="cs"/>
          <w:rtl/>
        </w:rPr>
        <w:t>.</w:t>
      </w:r>
      <w:r>
        <w:rPr>
          <w:rtl/>
        </w:rPr>
        <w:t xml:space="preserve"> </w:t>
      </w:r>
      <w:bookmarkStart w:id="23232" w:name="_ETM_Q54_269690"/>
      <w:bookmarkEnd w:id="23232"/>
      <w:r>
        <w:rPr>
          <w:rtl/>
        </w:rPr>
        <w:t xml:space="preserve">ברור </w:t>
      </w:r>
      <w:bookmarkStart w:id="23233" w:name="_ETM_Q54_270140"/>
      <w:bookmarkEnd w:id="23233"/>
      <w:r>
        <w:rPr>
          <w:rtl/>
        </w:rPr>
        <w:t xml:space="preserve">שהוא </w:t>
      </w:r>
      <w:bookmarkStart w:id="23234" w:name="_ETM_Q54_270290"/>
      <w:bookmarkEnd w:id="23234"/>
      <w:r>
        <w:rPr>
          <w:rtl/>
        </w:rPr>
        <w:t xml:space="preserve">פותח </w:t>
      </w:r>
      <w:bookmarkStart w:id="23235" w:name="_ETM_Q54_271179"/>
      <w:bookmarkEnd w:id="23235"/>
      <w:r>
        <w:rPr>
          <w:rtl/>
        </w:rPr>
        <w:t xml:space="preserve">פתח </w:t>
      </w:r>
      <w:bookmarkStart w:id="23236" w:name="_ETM_Q54_271869"/>
      <w:bookmarkEnd w:id="23236"/>
      <w:r>
        <w:rPr>
          <w:rtl/>
        </w:rPr>
        <w:t xml:space="preserve">גלוי </w:t>
      </w:r>
      <w:bookmarkStart w:id="23237" w:name="_ETM_Q54_272759"/>
      <w:bookmarkEnd w:id="23237"/>
      <w:r>
        <w:rPr>
          <w:rtl/>
        </w:rPr>
        <w:t xml:space="preserve">ומופגן </w:t>
      </w:r>
      <w:bookmarkStart w:id="23238" w:name="_ETM_Q54_273810"/>
      <w:bookmarkEnd w:id="23238"/>
      <w:r>
        <w:rPr>
          <w:rtl/>
        </w:rPr>
        <w:t xml:space="preserve">לאפליה </w:t>
      </w:r>
      <w:bookmarkStart w:id="23239" w:name="_ETM_Q54_274380"/>
      <w:bookmarkEnd w:id="23239"/>
      <w:r>
        <w:rPr>
          <w:rtl/>
        </w:rPr>
        <w:t>של</w:t>
      </w:r>
      <w:r>
        <w:rPr>
          <w:rFonts w:hint="cs"/>
          <w:rtl/>
        </w:rPr>
        <w:t xml:space="preserve"> ל</w:t>
      </w:r>
      <w:r>
        <w:rPr>
          <w:rtl/>
        </w:rPr>
        <w:t>הט"בים</w:t>
      </w:r>
      <w:r>
        <w:rPr>
          <w:rFonts w:hint="cs"/>
          <w:rtl/>
        </w:rPr>
        <w:t>,</w:t>
      </w:r>
      <w:r>
        <w:rPr>
          <w:rtl/>
        </w:rPr>
        <w:t xml:space="preserve"> </w:t>
      </w:r>
      <w:bookmarkStart w:id="23240" w:name="_ETM_Q54_275549"/>
      <w:bookmarkEnd w:id="23240"/>
      <w:r>
        <w:rPr>
          <w:rtl/>
        </w:rPr>
        <w:t xml:space="preserve">לאפליה </w:t>
      </w:r>
      <w:bookmarkStart w:id="23241" w:name="_ETM_Q54_276149"/>
      <w:bookmarkEnd w:id="23241"/>
      <w:r>
        <w:rPr>
          <w:rtl/>
        </w:rPr>
        <w:t xml:space="preserve">של </w:t>
      </w:r>
      <w:bookmarkStart w:id="23242" w:name="_ETM_Q54_276329"/>
      <w:bookmarkEnd w:id="23242"/>
      <w:r>
        <w:rPr>
          <w:rtl/>
        </w:rPr>
        <w:t xml:space="preserve">אנשים </w:t>
      </w:r>
      <w:bookmarkStart w:id="23243" w:name="_ETM_Q54_277330"/>
      <w:bookmarkEnd w:id="23243"/>
      <w:r>
        <w:rPr>
          <w:rtl/>
        </w:rPr>
        <w:t xml:space="preserve">שנראים </w:t>
      </w:r>
      <w:bookmarkStart w:id="23244" w:name="_ETM_Q54_278049"/>
      <w:bookmarkEnd w:id="23244"/>
      <w:r>
        <w:rPr>
          <w:rtl/>
        </w:rPr>
        <w:t xml:space="preserve">וחושבים </w:t>
      </w:r>
      <w:bookmarkStart w:id="23245" w:name="_ETM_Q54_278560"/>
      <w:bookmarkEnd w:id="23245"/>
      <w:r>
        <w:rPr>
          <w:rtl/>
        </w:rPr>
        <w:t xml:space="preserve">אחרת </w:t>
      </w:r>
      <w:bookmarkStart w:id="23246" w:name="_ETM_Q54_278950"/>
      <w:bookmarkEnd w:id="23246"/>
      <w:r>
        <w:rPr>
          <w:rtl/>
        </w:rPr>
        <w:t xml:space="preserve">מקבוצת </w:t>
      </w:r>
      <w:bookmarkStart w:id="23247" w:name="_ETM_Q54_279520"/>
      <w:bookmarkEnd w:id="23247"/>
      <w:r>
        <w:rPr>
          <w:rtl/>
        </w:rPr>
        <w:t>הרוב</w:t>
      </w:r>
      <w:r>
        <w:rPr>
          <w:rFonts w:hint="cs"/>
          <w:rtl/>
        </w:rPr>
        <w:t>.</w:t>
      </w:r>
      <w:r>
        <w:rPr>
          <w:rtl/>
        </w:rPr>
        <w:t xml:space="preserve"> </w:t>
      </w:r>
      <w:bookmarkStart w:id="23248" w:name="_ETM_Q54_280520"/>
      <w:bookmarkStart w:id="23249" w:name="_ETM_Q54_280850"/>
      <w:bookmarkStart w:id="23250" w:name="_ETM_Q54_281359"/>
      <w:bookmarkEnd w:id="23248"/>
      <w:bookmarkEnd w:id="23249"/>
      <w:bookmarkEnd w:id="23250"/>
      <w:r>
        <w:rPr>
          <w:rtl/>
        </w:rPr>
        <w:t xml:space="preserve">איך </w:t>
      </w:r>
      <w:bookmarkStart w:id="23251" w:name="_ETM_Q54_281810"/>
      <w:bookmarkEnd w:id="23251"/>
      <w:r>
        <w:rPr>
          <w:rtl/>
        </w:rPr>
        <w:t xml:space="preserve">אנחנו </w:t>
      </w:r>
      <w:bookmarkStart w:id="23252" w:name="_ETM_Q54_282079"/>
      <w:bookmarkEnd w:id="23252"/>
      <w:r>
        <w:rPr>
          <w:rtl/>
        </w:rPr>
        <w:t xml:space="preserve">יודעים </w:t>
      </w:r>
      <w:bookmarkStart w:id="23253" w:name="_ETM_Q54_282380"/>
      <w:bookmarkEnd w:id="23253"/>
      <w:r>
        <w:rPr>
          <w:rtl/>
        </w:rPr>
        <w:t xml:space="preserve">את </w:t>
      </w:r>
      <w:bookmarkStart w:id="23254" w:name="_ETM_Q54_282469"/>
      <w:bookmarkEnd w:id="23254"/>
      <w:r>
        <w:rPr>
          <w:rtl/>
        </w:rPr>
        <w:t>זה</w:t>
      </w:r>
      <w:r>
        <w:rPr>
          <w:rFonts w:hint="cs"/>
          <w:rtl/>
        </w:rPr>
        <w:t>?</w:t>
      </w:r>
      <w:r>
        <w:rPr>
          <w:rtl/>
        </w:rPr>
        <w:t xml:space="preserve"> </w:t>
      </w:r>
      <w:bookmarkStart w:id="23255" w:name="_ETM_Q54_282950"/>
      <w:bookmarkEnd w:id="23255"/>
      <w:r>
        <w:rPr>
          <w:rtl/>
        </w:rPr>
        <w:t xml:space="preserve">כי </w:t>
      </w:r>
      <w:bookmarkStart w:id="23256" w:name="_ETM_Q54_283130"/>
      <w:bookmarkEnd w:id="23256"/>
      <w:r>
        <w:rPr>
          <w:rtl/>
        </w:rPr>
        <w:t xml:space="preserve">בכירים </w:t>
      </w:r>
      <w:bookmarkStart w:id="23257" w:name="_ETM_Q54_283549"/>
      <w:bookmarkEnd w:id="23257"/>
      <w:r>
        <w:rPr>
          <w:rtl/>
        </w:rPr>
        <w:t>בקואליציה</w:t>
      </w:r>
      <w:r>
        <w:rPr>
          <w:rFonts w:hint="cs"/>
          <w:rtl/>
        </w:rPr>
        <w:t>,</w:t>
      </w:r>
      <w:r>
        <w:rPr>
          <w:rtl/>
        </w:rPr>
        <w:t xml:space="preserve"> </w:t>
      </w:r>
      <w:bookmarkStart w:id="23258" w:name="_ETM_Q54_284509"/>
      <w:bookmarkEnd w:id="23258"/>
      <w:r>
        <w:rPr>
          <w:rtl/>
        </w:rPr>
        <w:t xml:space="preserve">חלקם </w:t>
      </w:r>
      <w:bookmarkStart w:id="23259" w:name="_ETM_Q54_284959"/>
      <w:bookmarkEnd w:id="23259"/>
      <w:r>
        <w:rPr>
          <w:rtl/>
        </w:rPr>
        <w:t xml:space="preserve">שרים </w:t>
      </w:r>
      <w:bookmarkStart w:id="23260" w:name="_ETM_Q54_285319"/>
      <w:bookmarkEnd w:id="23260"/>
      <w:r>
        <w:rPr>
          <w:rtl/>
        </w:rPr>
        <w:t xml:space="preserve">וחלקם </w:t>
      </w:r>
      <w:bookmarkStart w:id="23261" w:name="_ETM_Q54_285770"/>
      <w:bookmarkEnd w:id="23261"/>
      <w:r>
        <w:rPr>
          <w:rtl/>
        </w:rPr>
        <w:t xml:space="preserve">יושבי-ראש </w:t>
      </w:r>
      <w:bookmarkStart w:id="23262" w:name="_ETM_Q54_286310"/>
      <w:bookmarkEnd w:id="23262"/>
      <w:r>
        <w:rPr>
          <w:rtl/>
        </w:rPr>
        <w:t>ועדות</w:t>
      </w:r>
      <w:r>
        <w:rPr>
          <w:rFonts w:hint="cs"/>
          <w:rtl/>
        </w:rPr>
        <w:t>,</w:t>
      </w:r>
      <w:r>
        <w:rPr>
          <w:rtl/>
        </w:rPr>
        <w:t xml:space="preserve"> </w:t>
      </w:r>
      <w:bookmarkStart w:id="23263" w:name="_ETM_Q54_286700"/>
      <w:bookmarkEnd w:id="23263"/>
      <w:r>
        <w:rPr>
          <w:rtl/>
        </w:rPr>
        <w:t>הבי</w:t>
      </w:r>
      <w:r>
        <w:rPr>
          <w:rFonts w:hint="cs"/>
          <w:rtl/>
        </w:rPr>
        <w:t>ע</w:t>
      </w:r>
      <w:r>
        <w:rPr>
          <w:rtl/>
        </w:rPr>
        <w:t xml:space="preserve">ו </w:t>
      </w:r>
      <w:bookmarkStart w:id="23264" w:name="_ETM_Q54_287600"/>
      <w:bookmarkEnd w:id="23264"/>
      <w:r>
        <w:rPr>
          <w:rFonts w:hint="cs"/>
          <w:rtl/>
        </w:rPr>
        <w:t>את</w:t>
      </w:r>
      <w:r>
        <w:rPr>
          <w:rtl/>
        </w:rPr>
        <w:t xml:space="preserve"> </w:t>
      </w:r>
      <w:bookmarkStart w:id="23265" w:name="_ETM_Q54_287840"/>
      <w:bookmarkStart w:id="23266" w:name="_ETM_Q54_288229"/>
      <w:bookmarkEnd w:id="23265"/>
      <w:bookmarkEnd w:id="23266"/>
      <w:r>
        <w:rPr>
          <w:rFonts w:hint="cs"/>
          <w:rtl/>
        </w:rPr>
        <w:t>כוונתם</w:t>
      </w:r>
      <w:r>
        <w:rPr>
          <w:rtl/>
        </w:rPr>
        <w:t xml:space="preserve"> </w:t>
      </w:r>
      <w:bookmarkStart w:id="23267" w:name="_ETM_Q54_288499"/>
      <w:bookmarkEnd w:id="23267"/>
      <w:r>
        <w:rPr>
          <w:rtl/>
        </w:rPr>
        <w:t>בהכנס</w:t>
      </w:r>
      <w:r>
        <w:rPr>
          <w:rFonts w:hint="cs"/>
          <w:rtl/>
        </w:rPr>
        <w:t>ת</w:t>
      </w:r>
      <w:r>
        <w:rPr>
          <w:rtl/>
        </w:rPr>
        <w:t xml:space="preserve"> </w:t>
      </w:r>
      <w:bookmarkStart w:id="23268" w:name="_ETM_Q54_289009"/>
      <w:bookmarkEnd w:id="23268"/>
      <w:r>
        <w:rPr>
          <w:rtl/>
        </w:rPr>
        <w:t xml:space="preserve">אותו </w:t>
      </w:r>
      <w:bookmarkStart w:id="23269" w:name="_ETM_Q54_289340"/>
      <w:bookmarkEnd w:id="23269"/>
      <w:r>
        <w:rPr>
          <w:rtl/>
        </w:rPr>
        <w:t xml:space="preserve">סעיף </w:t>
      </w:r>
      <w:bookmarkStart w:id="23270" w:name="_ETM_Q54_290090"/>
      <w:bookmarkEnd w:id="23270"/>
      <w:r>
        <w:rPr>
          <w:rFonts w:hint="cs"/>
          <w:rtl/>
        </w:rPr>
        <w:t>ל</w:t>
      </w:r>
      <w:r>
        <w:rPr>
          <w:rtl/>
        </w:rPr>
        <w:t xml:space="preserve">הסכמים </w:t>
      </w:r>
      <w:bookmarkStart w:id="23271" w:name="_ETM_Q54_290569"/>
      <w:bookmarkEnd w:id="23271"/>
      <w:r>
        <w:rPr>
          <w:rtl/>
        </w:rPr>
        <w:t>הקואליציוניים</w:t>
      </w:r>
      <w:r>
        <w:rPr>
          <w:rFonts w:hint="cs"/>
          <w:rtl/>
        </w:rPr>
        <w:t>,</w:t>
      </w:r>
      <w:r>
        <w:rPr>
          <w:rtl/>
        </w:rPr>
        <w:t xml:space="preserve"> </w:t>
      </w:r>
      <w:bookmarkStart w:id="23272" w:name="_ETM_Q54_291829"/>
      <w:bookmarkEnd w:id="23272"/>
      <w:r>
        <w:rPr>
          <w:rtl/>
        </w:rPr>
        <w:t xml:space="preserve">באפליה </w:t>
      </w:r>
      <w:bookmarkStart w:id="23273" w:name="_ETM_Q54_292399"/>
      <w:bookmarkEnd w:id="23273"/>
      <w:r>
        <w:rPr>
          <w:rtl/>
        </w:rPr>
        <w:t xml:space="preserve">במתן </w:t>
      </w:r>
      <w:bookmarkStart w:id="23274" w:name="_ETM_Q54_292819"/>
      <w:bookmarkEnd w:id="23274"/>
      <w:r>
        <w:rPr>
          <w:rtl/>
        </w:rPr>
        <w:t xml:space="preserve">שירות </w:t>
      </w:r>
      <w:bookmarkStart w:id="23275" w:name="_ETM_Q54_293149"/>
      <w:bookmarkEnd w:id="23275"/>
      <w:r>
        <w:rPr>
          <w:rtl/>
        </w:rPr>
        <w:t xml:space="preserve">רפואי </w:t>
      </w:r>
      <w:bookmarkStart w:id="23276" w:name="_ETM_Q54_293929"/>
      <w:bookmarkEnd w:id="23276"/>
      <w:r>
        <w:rPr>
          <w:rtl/>
        </w:rPr>
        <w:t xml:space="preserve">לאנשים </w:t>
      </w:r>
      <w:bookmarkStart w:id="23277" w:name="_ETM_Q54_295149"/>
      <w:bookmarkEnd w:id="23277"/>
      <w:r>
        <w:rPr>
          <w:rtl/>
        </w:rPr>
        <w:t xml:space="preserve">שהאמונה </w:t>
      </w:r>
      <w:bookmarkStart w:id="23278" w:name="_ETM_Q54_296259"/>
      <w:bookmarkEnd w:id="23278"/>
      <w:r>
        <w:rPr>
          <w:rtl/>
        </w:rPr>
        <w:t xml:space="preserve">לא </w:t>
      </w:r>
      <w:bookmarkStart w:id="23279" w:name="_ETM_Q54_296380"/>
      <w:bookmarkEnd w:id="23279"/>
      <w:r>
        <w:rPr>
          <w:rtl/>
        </w:rPr>
        <w:t>מאפ</w:t>
      </w:r>
      <w:r>
        <w:rPr>
          <w:rFonts w:hint="cs"/>
          <w:rtl/>
        </w:rPr>
        <w:t>שרת</w:t>
      </w:r>
      <w:r>
        <w:rPr>
          <w:rtl/>
        </w:rPr>
        <w:t xml:space="preserve"> </w:t>
      </w:r>
      <w:bookmarkStart w:id="23280" w:name="_ETM_Q54_296860"/>
      <w:bookmarkEnd w:id="23280"/>
      <w:r>
        <w:rPr>
          <w:rtl/>
        </w:rPr>
        <w:t xml:space="preserve">לתת </w:t>
      </w:r>
      <w:bookmarkStart w:id="23281" w:name="_ETM_Q54_297130"/>
      <w:bookmarkEnd w:id="23281"/>
      <w:r>
        <w:rPr>
          <w:rtl/>
        </w:rPr>
        <w:t xml:space="preserve">להם </w:t>
      </w:r>
      <w:bookmarkStart w:id="23282" w:name="_ETM_Q54_297549"/>
      <w:bookmarkEnd w:id="23282"/>
      <w:r>
        <w:rPr>
          <w:rtl/>
        </w:rPr>
        <w:t>שירות</w:t>
      </w:r>
      <w:r>
        <w:rPr>
          <w:rFonts w:hint="cs"/>
          <w:rtl/>
        </w:rPr>
        <w:t>.</w:t>
      </w:r>
      <w:r>
        <w:rPr>
          <w:rtl/>
        </w:rPr>
        <w:t xml:space="preserve"> </w:t>
      </w:r>
      <w:bookmarkStart w:id="23283" w:name="_ETM_Q54_298700"/>
      <w:bookmarkEnd w:id="23283"/>
      <w:r>
        <w:rPr>
          <w:rtl/>
        </w:rPr>
        <w:t xml:space="preserve">כניסה </w:t>
      </w:r>
      <w:bookmarkStart w:id="23284" w:name="_ETM_Q54_299420"/>
      <w:bookmarkEnd w:id="23284"/>
      <w:r>
        <w:rPr>
          <w:rtl/>
        </w:rPr>
        <w:t xml:space="preserve">למלונות </w:t>
      </w:r>
      <w:bookmarkStart w:id="23285" w:name="_ETM_Q54_300530"/>
      <w:bookmarkEnd w:id="23285"/>
      <w:r>
        <w:rPr>
          <w:rtl/>
        </w:rPr>
        <w:t xml:space="preserve">לאנשים </w:t>
      </w:r>
      <w:bookmarkStart w:id="23286" w:name="_ETM_Q54_301100"/>
      <w:bookmarkEnd w:id="23286"/>
      <w:r>
        <w:rPr>
          <w:rtl/>
        </w:rPr>
        <w:t xml:space="preserve">שהם </w:t>
      </w:r>
      <w:bookmarkStart w:id="23287" w:name="_ETM_Q54_301310"/>
      <w:bookmarkEnd w:id="23287"/>
      <w:r>
        <w:rPr>
          <w:rtl/>
        </w:rPr>
        <w:t xml:space="preserve">בלתי </w:t>
      </w:r>
      <w:bookmarkStart w:id="23288" w:name="_ETM_Q54_301610"/>
      <w:bookmarkEnd w:id="23288"/>
      <w:r>
        <w:rPr>
          <w:rtl/>
        </w:rPr>
        <w:t>רצויים</w:t>
      </w:r>
      <w:r>
        <w:rPr>
          <w:rFonts w:hint="cs"/>
          <w:rtl/>
        </w:rPr>
        <w:t>.</w:t>
      </w:r>
      <w:r>
        <w:rPr>
          <w:rtl/>
        </w:rPr>
        <w:t xml:space="preserve"> </w:t>
      </w:r>
      <w:bookmarkStart w:id="23289" w:name="_ETM_Q54_302510"/>
      <w:bookmarkEnd w:id="23289"/>
      <w:r>
        <w:rPr>
          <w:rtl/>
        </w:rPr>
        <w:t xml:space="preserve">חבר </w:t>
      </w:r>
      <w:bookmarkStart w:id="23290" w:name="_ETM_Q54_302780"/>
      <w:bookmarkEnd w:id="23290"/>
      <w:r>
        <w:rPr>
          <w:rtl/>
        </w:rPr>
        <w:t xml:space="preserve">הכנסת </w:t>
      </w:r>
      <w:bookmarkStart w:id="23291" w:name="_ETM_Q54_303050"/>
      <w:bookmarkEnd w:id="23291"/>
      <w:r>
        <w:rPr>
          <w:rtl/>
        </w:rPr>
        <w:t>רו</w:t>
      </w:r>
      <w:r>
        <w:rPr>
          <w:rFonts w:hint="cs"/>
          <w:rtl/>
        </w:rPr>
        <w:t>ט</w:t>
      </w:r>
      <w:r>
        <w:rPr>
          <w:rtl/>
        </w:rPr>
        <w:t xml:space="preserve">מן </w:t>
      </w:r>
      <w:bookmarkStart w:id="23292" w:name="_ETM_Q54_303380"/>
      <w:bookmarkEnd w:id="23292"/>
      <w:r>
        <w:rPr>
          <w:rtl/>
        </w:rPr>
        <w:t>הב</w:t>
      </w:r>
      <w:r>
        <w:rPr>
          <w:rFonts w:hint="cs"/>
          <w:rtl/>
        </w:rPr>
        <w:t>ה</w:t>
      </w:r>
      <w:r>
        <w:rPr>
          <w:rtl/>
        </w:rPr>
        <w:t xml:space="preserve">יר </w:t>
      </w:r>
      <w:bookmarkStart w:id="23293" w:name="_ETM_Q54_303770"/>
      <w:bookmarkEnd w:id="23293"/>
      <w:r>
        <w:rPr>
          <w:rtl/>
        </w:rPr>
        <w:t xml:space="preserve">שהקבוצה </w:t>
      </w:r>
      <w:bookmarkStart w:id="23294" w:name="_ETM_Q54_304370"/>
      <w:bookmarkEnd w:id="23294"/>
      <w:r>
        <w:rPr>
          <w:rtl/>
        </w:rPr>
        <w:t xml:space="preserve">הזו </w:t>
      </w:r>
      <w:bookmarkStart w:id="23295" w:name="_ETM_Q54_304670"/>
      <w:bookmarkEnd w:id="23295"/>
      <w:r>
        <w:rPr>
          <w:rtl/>
        </w:rPr>
        <w:t xml:space="preserve">יכולה </w:t>
      </w:r>
      <w:bookmarkStart w:id="23296" w:name="_ETM_Q54_305000"/>
      <w:bookmarkEnd w:id="23296"/>
      <w:r>
        <w:rPr>
          <w:rtl/>
        </w:rPr>
        <w:t xml:space="preserve">לכלול </w:t>
      </w:r>
      <w:bookmarkStart w:id="23297" w:name="_ETM_Q54_305390"/>
      <w:bookmarkEnd w:id="23297"/>
      <w:r>
        <w:rPr>
          <w:rtl/>
        </w:rPr>
        <w:t>הומואים</w:t>
      </w:r>
      <w:r>
        <w:rPr>
          <w:rFonts w:hint="cs"/>
          <w:rtl/>
        </w:rPr>
        <w:t>.</w:t>
      </w:r>
      <w:r>
        <w:rPr>
          <w:rtl/>
        </w:rPr>
        <w:t xml:space="preserve"> </w:t>
      </w:r>
      <w:bookmarkStart w:id="23298" w:name="_ETM_Q54_307630"/>
      <w:bookmarkEnd w:id="23298"/>
      <w:r>
        <w:rPr>
          <w:rtl/>
        </w:rPr>
        <w:t xml:space="preserve">נתניהו </w:t>
      </w:r>
      <w:bookmarkStart w:id="23299" w:name="_ETM_Q54_308290"/>
      <w:bookmarkStart w:id="23300" w:name="_ETM_Q54_309330"/>
      <w:bookmarkEnd w:id="23299"/>
      <w:bookmarkEnd w:id="23300"/>
      <w:r>
        <w:rPr>
          <w:rtl/>
        </w:rPr>
        <w:t xml:space="preserve">הבהיר </w:t>
      </w:r>
      <w:bookmarkStart w:id="23301" w:name="_ETM_Q54_310150"/>
      <w:bookmarkEnd w:id="23301"/>
      <w:r>
        <w:rPr>
          <w:rtl/>
        </w:rPr>
        <w:t xml:space="preserve">פעמיים </w:t>
      </w:r>
      <w:bookmarkStart w:id="23302" w:name="_ETM_Q54_310989"/>
      <w:bookmarkEnd w:id="23302"/>
      <w:r>
        <w:rPr>
          <w:rtl/>
        </w:rPr>
        <w:t xml:space="preserve">בהצהרה </w:t>
      </w:r>
      <w:bookmarkStart w:id="23303" w:name="_ETM_Q54_311500"/>
      <w:bookmarkEnd w:id="23303"/>
      <w:r>
        <w:rPr>
          <w:rtl/>
        </w:rPr>
        <w:t xml:space="preserve">מוקלטת </w:t>
      </w:r>
      <w:bookmarkStart w:id="23304" w:name="_ETM_Q54_312629"/>
      <w:bookmarkEnd w:id="23304"/>
      <w:r>
        <w:rPr>
          <w:rtl/>
        </w:rPr>
        <w:t xml:space="preserve">ובכתב </w:t>
      </w:r>
      <w:bookmarkStart w:id="23305" w:name="_ETM_Q54_313799"/>
      <w:bookmarkEnd w:id="23305"/>
      <w:r>
        <w:rPr>
          <w:rtl/>
        </w:rPr>
        <w:t xml:space="preserve">שהוא </w:t>
      </w:r>
      <w:bookmarkStart w:id="23306" w:name="_ETM_Q54_314010"/>
      <w:bookmarkEnd w:id="23306"/>
      <w:r>
        <w:rPr>
          <w:rtl/>
        </w:rPr>
        <w:t xml:space="preserve">לא </w:t>
      </w:r>
      <w:bookmarkStart w:id="23307" w:name="_ETM_Q54_314129"/>
      <w:bookmarkEnd w:id="23307"/>
      <w:r>
        <w:rPr>
          <w:rtl/>
        </w:rPr>
        <w:t xml:space="preserve">יתיר </w:t>
      </w:r>
      <w:bookmarkStart w:id="23308" w:name="_ETM_Q54_314459"/>
      <w:bookmarkEnd w:id="23308"/>
      <w:r>
        <w:rPr>
          <w:rtl/>
        </w:rPr>
        <w:t xml:space="preserve">פגיעה </w:t>
      </w:r>
      <w:bookmarkStart w:id="23309" w:name="_ETM_Q54_315000"/>
      <w:bookmarkEnd w:id="23309"/>
      <w:r>
        <w:rPr>
          <w:rtl/>
        </w:rPr>
        <w:t xml:space="preserve">ולא </w:t>
      </w:r>
      <w:bookmarkStart w:id="23310" w:name="_ETM_Q54_315209"/>
      <w:bookmarkEnd w:id="23310"/>
      <w:r>
        <w:rPr>
          <w:rtl/>
        </w:rPr>
        <w:t xml:space="preserve">יתיר </w:t>
      </w:r>
      <w:bookmarkStart w:id="23311" w:name="_ETM_Q54_315480"/>
      <w:bookmarkEnd w:id="23311"/>
      <w:r>
        <w:rPr>
          <w:rtl/>
        </w:rPr>
        <w:t xml:space="preserve">אפליה </w:t>
      </w:r>
      <w:bookmarkStart w:id="23312" w:name="_ETM_Q54_315989"/>
      <w:bookmarkEnd w:id="23312"/>
      <w:r>
        <w:rPr>
          <w:rtl/>
        </w:rPr>
        <w:t>של</w:t>
      </w:r>
      <w:r>
        <w:rPr>
          <w:rFonts w:hint="cs"/>
          <w:rtl/>
        </w:rPr>
        <w:t xml:space="preserve"> </w:t>
      </w:r>
      <w:bookmarkStart w:id="23313" w:name="_ETM_Q54_318522"/>
      <w:bookmarkEnd w:id="23313"/>
      <w:r>
        <w:rPr>
          <w:rFonts w:hint="cs"/>
          <w:rtl/>
        </w:rPr>
        <w:t>ל</w:t>
      </w:r>
      <w:r>
        <w:rPr>
          <w:rtl/>
        </w:rPr>
        <w:t xml:space="preserve">הט"בים </w:t>
      </w:r>
      <w:bookmarkStart w:id="23314" w:name="_ETM_Q54_317129"/>
      <w:bookmarkStart w:id="23315" w:name="_ETM_Q54_317340"/>
      <w:bookmarkEnd w:id="23314"/>
      <w:bookmarkEnd w:id="23315"/>
      <w:r>
        <w:rPr>
          <w:rFonts w:hint="cs"/>
          <w:rtl/>
        </w:rPr>
        <w:t>או של כל</w:t>
      </w:r>
      <w:r>
        <w:rPr>
          <w:rtl/>
        </w:rPr>
        <w:t xml:space="preserve"> </w:t>
      </w:r>
      <w:bookmarkStart w:id="23316" w:name="_ETM_Q54_317549"/>
      <w:bookmarkEnd w:id="23316"/>
      <w:r>
        <w:rPr>
          <w:rtl/>
        </w:rPr>
        <w:t xml:space="preserve">קבוצה </w:t>
      </w:r>
      <w:bookmarkStart w:id="23317" w:name="_ETM_Q54_318180"/>
      <w:bookmarkEnd w:id="23317"/>
      <w:r>
        <w:rPr>
          <w:rtl/>
        </w:rPr>
        <w:t xml:space="preserve">אחרת </w:t>
      </w:r>
      <w:bookmarkStart w:id="23318" w:name="_ETM_Q54_318629"/>
      <w:bookmarkEnd w:id="23318"/>
      <w:r>
        <w:rPr>
          <w:rtl/>
        </w:rPr>
        <w:t>בישראל</w:t>
      </w:r>
      <w:r>
        <w:rPr>
          <w:rFonts w:hint="cs"/>
          <w:rtl/>
        </w:rPr>
        <w:t>.</w:t>
      </w:r>
      <w:r>
        <w:rPr>
          <w:rtl/>
        </w:rPr>
        <w:t xml:space="preserve"> </w:t>
      </w:r>
      <w:bookmarkStart w:id="23319" w:name="_ETM_Q54_320370"/>
      <w:bookmarkEnd w:id="23319"/>
      <w:r>
        <w:rPr>
          <w:rtl/>
        </w:rPr>
        <w:t xml:space="preserve">רגעים </w:t>
      </w:r>
      <w:bookmarkStart w:id="23320" w:name="_ETM_Q54_320879"/>
      <w:bookmarkEnd w:id="23320"/>
      <w:r>
        <w:rPr>
          <w:rFonts w:hint="cs"/>
          <w:rtl/>
        </w:rPr>
        <w:t xml:space="preserve">אחרי ההבהרה </w:t>
      </w:r>
      <w:bookmarkStart w:id="23321" w:name="_ETM_Q54_321120"/>
      <w:bookmarkStart w:id="23322" w:name="_ETM_Q54_321750"/>
      <w:bookmarkEnd w:id="23321"/>
      <w:bookmarkEnd w:id="23322"/>
      <w:r>
        <w:rPr>
          <w:rtl/>
        </w:rPr>
        <w:t xml:space="preserve">הזו </w:t>
      </w:r>
      <w:bookmarkStart w:id="23323" w:name="_ETM_Q54_322440"/>
      <w:bookmarkEnd w:id="23323"/>
      <w:r>
        <w:rPr>
          <w:rtl/>
        </w:rPr>
        <w:t xml:space="preserve">נחתם </w:t>
      </w:r>
      <w:bookmarkStart w:id="23324" w:name="_ETM_Q54_323760"/>
      <w:bookmarkEnd w:id="23324"/>
      <w:r>
        <w:rPr>
          <w:rtl/>
        </w:rPr>
        <w:t xml:space="preserve">אותו </w:t>
      </w:r>
      <w:bookmarkStart w:id="23325" w:name="_ETM_Q54_324180"/>
      <w:bookmarkEnd w:id="23325"/>
      <w:r>
        <w:rPr>
          <w:rtl/>
        </w:rPr>
        <w:t xml:space="preserve">הסכם </w:t>
      </w:r>
      <w:bookmarkStart w:id="23326" w:name="_ETM_Q54_324510"/>
      <w:bookmarkEnd w:id="23326"/>
      <w:r>
        <w:rPr>
          <w:rtl/>
        </w:rPr>
        <w:t xml:space="preserve">קואליציוני </w:t>
      </w:r>
      <w:bookmarkStart w:id="23327" w:name="_ETM_Q54_325470"/>
      <w:bookmarkEnd w:id="23327"/>
      <w:r>
        <w:rPr>
          <w:rtl/>
        </w:rPr>
        <w:t xml:space="preserve">בכתב </w:t>
      </w:r>
      <w:bookmarkStart w:id="23328" w:name="_ETM_Q54_326010"/>
      <w:bookmarkEnd w:id="23328"/>
      <w:r>
        <w:rPr>
          <w:rtl/>
        </w:rPr>
        <w:t xml:space="preserve">ידו </w:t>
      </w:r>
      <w:bookmarkStart w:id="23329" w:name="_ETM_Q54_326310"/>
      <w:bookmarkEnd w:id="23329"/>
      <w:r>
        <w:rPr>
          <w:rtl/>
        </w:rPr>
        <w:t xml:space="preserve">של </w:t>
      </w:r>
      <w:bookmarkStart w:id="23330" w:name="_ETM_Q54_326460"/>
      <w:bookmarkEnd w:id="23330"/>
      <w:r>
        <w:rPr>
          <w:rtl/>
        </w:rPr>
        <w:t xml:space="preserve">נתניהו </w:t>
      </w:r>
      <w:bookmarkStart w:id="23331" w:name="_ETM_Q54_327030"/>
      <w:bookmarkEnd w:id="23331"/>
      <w:r>
        <w:rPr>
          <w:rtl/>
        </w:rPr>
        <w:t>שב</w:t>
      </w:r>
      <w:r>
        <w:rPr>
          <w:rFonts w:hint="cs"/>
          <w:rtl/>
        </w:rPr>
        <w:t>ו</w:t>
      </w:r>
      <w:r>
        <w:rPr>
          <w:rtl/>
        </w:rPr>
        <w:t xml:space="preserve"> </w:t>
      </w:r>
      <w:bookmarkStart w:id="23332" w:name="_ETM_Q54_327990"/>
      <w:bookmarkEnd w:id="23332"/>
      <w:r>
        <w:rPr>
          <w:rtl/>
        </w:rPr>
        <w:t xml:space="preserve">הוא </w:t>
      </w:r>
      <w:bookmarkStart w:id="23333" w:name="_ETM_Q54_328110"/>
      <w:bookmarkEnd w:id="23333"/>
      <w:r>
        <w:rPr>
          <w:rtl/>
        </w:rPr>
        <w:t xml:space="preserve">בעצם </w:t>
      </w:r>
      <w:bookmarkStart w:id="23334" w:name="_ETM_Q54_328560"/>
      <w:bookmarkEnd w:id="23334"/>
      <w:r>
        <w:rPr>
          <w:rtl/>
        </w:rPr>
        <w:t xml:space="preserve">מרוקן </w:t>
      </w:r>
      <w:bookmarkStart w:id="23335" w:name="_ETM_Q54_329010"/>
      <w:bookmarkEnd w:id="23335"/>
      <w:r>
        <w:rPr>
          <w:rtl/>
        </w:rPr>
        <w:t xml:space="preserve">מתוכן </w:t>
      </w:r>
      <w:bookmarkStart w:id="23336" w:name="_ETM_Q54_329520"/>
      <w:bookmarkEnd w:id="23336"/>
      <w:r>
        <w:rPr>
          <w:rtl/>
        </w:rPr>
        <w:t xml:space="preserve">את </w:t>
      </w:r>
      <w:bookmarkStart w:id="23337" w:name="_ETM_Q54_329610"/>
      <w:bookmarkEnd w:id="23337"/>
      <w:r>
        <w:rPr>
          <w:rtl/>
        </w:rPr>
        <w:t xml:space="preserve">חוק </w:t>
      </w:r>
      <w:bookmarkStart w:id="23338" w:name="_ETM_Q54_329820"/>
      <w:bookmarkEnd w:id="23338"/>
      <w:r>
        <w:rPr>
          <w:rtl/>
        </w:rPr>
        <w:t xml:space="preserve">איסור </w:t>
      </w:r>
      <w:bookmarkStart w:id="23339" w:name="_ETM_Q54_330090"/>
      <w:bookmarkEnd w:id="23339"/>
      <w:r>
        <w:rPr>
          <w:rFonts w:hint="cs"/>
          <w:rtl/>
        </w:rPr>
        <w:t>א</w:t>
      </w:r>
      <w:r>
        <w:rPr>
          <w:rtl/>
        </w:rPr>
        <w:t>פליה</w:t>
      </w:r>
      <w:r>
        <w:rPr>
          <w:rFonts w:hint="cs"/>
          <w:rtl/>
        </w:rPr>
        <w:t>. זהו</w:t>
      </w:r>
      <w:r>
        <w:rPr>
          <w:rtl/>
        </w:rPr>
        <w:t xml:space="preserve"> </w:t>
      </w:r>
      <w:bookmarkStart w:id="23340" w:name="_ETM_Q54_330930"/>
      <w:bookmarkEnd w:id="23340"/>
      <w:r>
        <w:rPr>
          <w:rtl/>
        </w:rPr>
        <w:t xml:space="preserve">חוק </w:t>
      </w:r>
      <w:bookmarkStart w:id="23341" w:name="_ETM_Q54_331320"/>
      <w:bookmarkEnd w:id="23341"/>
      <w:r>
        <w:rPr>
          <w:rtl/>
        </w:rPr>
        <w:t xml:space="preserve">שבעיניי </w:t>
      </w:r>
      <w:bookmarkStart w:id="23342" w:name="_ETM_Q54_332610"/>
      <w:bookmarkEnd w:id="23342"/>
      <w:r>
        <w:rPr>
          <w:rtl/>
        </w:rPr>
        <w:t>מ</w:t>
      </w:r>
      <w:r>
        <w:rPr>
          <w:rFonts w:hint="cs"/>
          <w:rtl/>
        </w:rPr>
        <w:t xml:space="preserve">גדיר, או </w:t>
      </w:r>
      <w:bookmarkStart w:id="23343" w:name="_ETM_Q54_334100"/>
      <w:bookmarkStart w:id="23344" w:name="_ETM_Q54_334340"/>
      <w:bookmarkEnd w:id="23343"/>
      <w:bookmarkEnd w:id="23344"/>
      <w:r>
        <w:rPr>
          <w:rtl/>
        </w:rPr>
        <w:t xml:space="preserve">נוגע </w:t>
      </w:r>
      <w:bookmarkStart w:id="23345" w:name="_ETM_Q54_334760"/>
      <w:bookmarkEnd w:id="23345"/>
      <w:r>
        <w:rPr>
          <w:rtl/>
        </w:rPr>
        <w:t xml:space="preserve">בתכלית </w:t>
      </w:r>
      <w:bookmarkStart w:id="23346" w:name="_ETM_Q54_335840"/>
      <w:bookmarkEnd w:id="23346"/>
      <w:r>
        <w:rPr>
          <w:rtl/>
        </w:rPr>
        <w:t xml:space="preserve">של </w:t>
      </w:r>
      <w:bookmarkStart w:id="23347" w:name="_ETM_Q54_336050"/>
      <w:bookmarkStart w:id="23348" w:name="_ETM_Q54_336739"/>
      <w:bookmarkEnd w:id="23347"/>
      <w:bookmarkEnd w:id="23348"/>
      <w:r>
        <w:rPr>
          <w:rtl/>
        </w:rPr>
        <w:t xml:space="preserve">קיומה </w:t>
      </w:r>
      <w:bookmarkStart w:id="23349" w:name="_ETM_Q54_337069"/>
      <w:bookmarkEnd w:id="23349"/>
      <w:r>
        <w:rPr>
          <w:rtl/>
        </w:rPr>
        <w:t xml:space="preserve">של </w:t>
      </w:r>
      <w:bookmarkStart w:id="23350" w:name="_ETM_Q54_337219"/>
      <w:bookmarkEnd w:id="23350"/>
      <w:r>
        <w:rPr>
          <w:rtl/>
        </w:rPr>
        <w:t xml:space="preserve">מדינת </w:t>
      </w:r>
      <w:bookmarkStart w:id="23351" w:name="_ETM_Q54_337609"/>
      <w:bookmarkEnd w:id="23351"/>
      <w:r>
        <w:rPr>
          <w:rtl/>
        </w:rPr>
        <w:t>ישראל</w:t>
      </w:r>
      <w:r>
        <w:rPr>
          <w:rFonts w:hint="cs"/>
          <w:rtl/>
        </w:rPr>
        <w:t>.</w:t>
      </w:r>
      <w:r>
        <w:rPr>
          <w:rtl/>
        </w:rPr>
        <w:t xml:space="preserve"> </w:t>
      </w:r>
      <w:bookmarkStart w:id="23352" w:name="_ETM_Q54_338510"/>
      <w:bookmarkEnd w:id="23352"/>
      <w:r>
        <w:rPr>
          <w:rtl/>
        </w:rPr>
        <w:t xml:space="preserve">זה </w:t>
      </w:r>
      <w:bookmarkStart w:id="23353" w:name="_ETM_Q54_338810"/>
      <w:bookmarkEnd w:id="23353"/>
      <w:r>
        <w:rPr>
          <w:rtl/>
        </w:rPr>
        <w:t xml:space="preserve">שאף </w:t>
      </w:r>
      <w:bookmarkStart w:id="23354" w:name="_ETM_Q54_339260"/>
      <w:bookmarkEnd w:id="23354"/>
      <w:r>
        <w:rPr>
          <w:rtl/>
        </w:rPr>
        <w:t>יהודי</w:t>
      </w:r>
      <w:r>
        <w:rPr>
          <w:rFonts w:hint="cs"/>
          <w:rtl/>
        </w:rPr>
        <w:t>,</w:t>
      </w:r>
      <w:r>
        <w:rPr>
          <w:rtl/>
        </w:rPr>
        <w:t xml:space="preserve"> </w:t>
      </w:r>
      <w:bookmarkStart w:id="23355" w:name="_ETM_Q54_339650"/>
      <w:bookmarkEnd w:id="23355"/>
      <w:r>
        <w:rPr>
          <w:rtl/>
        </w:rPr>
        <w:t xml:space="preserve">אף </w:t>
      </w:r>
      <w:bookmarkStart w:id="23356" w:name="_ETM_Q54_339829"/>
      <w:bookmarkEnd w:id="23356"/>
      <w:r>
        <w:rPr>
          <w:rtl/>
        </w:rPr>
        <w:t>אדם</w:t>
      </w:r>
      <w:r>
        <w:rPr>
          <w:rFonts w:hint="cs"/>
          <w:rtl/>
        </w:rPr>
        <w:t xml:space="preserve"> - - </w:t>
      </w:r>
    </w:p>
    <w:p w:rsidR="00263879" w:rsidRDefault="00263879" w:rsidP="00BA73B6">
      <w:pPr>
        <w:rPr>
          <w:rtl/>
        </w:rPr>
      </w:pPr>
    </w:p>
    <w:p w:rsidR="00263879" w:rsidRDefault="00263879" w:rsidP="00BA73B6">
      <w:pPr>
        <w:pStyle w:val="af8"/>
        <w:keepNext/>
        <w:rPr>
          <w:rtl/>
        </w:rPr>
      </w:pPr>
      <w:r w:rsidRPr="004C4968">
        <w:rPr>
          <w:rStyle w:val="TagStyle"/>
          <w:rtl/>
        </w:rPr>
        <w:t xml:space="preserve"> &lt;&lt; יור &gt;&gt; </w:t>
      </w:r>
      <w:r>
        <w:rPr>
          <w:rtl/>
        </w:rPr>
        <w:t xml:space="preserve">היו"ר </w:t>
      </w:r>
      <w:r w:rsidR="00BA73B6">
        <w:rPr>
          <w:rtl/>
        </w:rPr>
        <w:t>אוריאל בוסו</w:t>
      </w:r>
      <w:r>
        <w:rPr>
          <w:rtl/>
        </w:rPr>
        <w:t>:</w:t>
      </w:r>
      <w:r w:rsidRPr="004C4968">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משפט לסיום. </w:t>
      </w:r>
    </w:p>
    <w:p w:rsidR="00263879" w:rsidRDefault="00263879" w:rsidP="00BA73B6">
      <w:pPr>
        <w:rPr>
          <w:rtl/>
          <w:lang w:eastAsia="he-IL"/>
        </w:rPr>
      </w:pPr>
    </w:p>
    <w:p w:rsidR="00263879" w:rsidRDefault="00263879" w:rsidP="00BA73B6">
      <w:pPr>
        <w:pStyle w:val="-"/>
        <w:keepNext/>
        <w:rPr>
          <w:rtl/>
        </w:rPr>
      </w:pPr>
      <w:r w:rsidRPr="004C4968">
        <w:rPr>
          <w:rStyle w:val="TagStyle"/>
          <w:rtl/>
        </w:rPr>
        <w:t xml:space="preserve"> &lt;&lt; דובר_המשך &gt;&gt; </w:t>
      </w:r>
      <w:r>
        <w:rPr>
          <w:rtl/>
        </w:rPr>
        <w:t>יוראי להב הרצנו (יש עתיד):</w:t>
      </w:r>
      <w:r w:rsidRPr="004C4968">
        <w:rPr>
          <w:rStyle w:val="TagStyle"/>
          <w:rtl/>
        </w:rPr>
        <w:t xml:space="preserve"> &lt;&lt; דובר_המשך &gt;&gt;</w:t>
      </w:r>
      <w:r>
        <w:rPr>
          <w:rtl/>
        </w:rPr>
        <w:t xml:space="preserve">  </w:t>
      </w:r>
    </w:p>
    <w:p w:rsidR="00263879" w:rsidRDefault="00263879" w:rsidP="00DA3834">
      <w:pPr>
        <w:rPr>
          <w:rtl/>
          <w:lang w:eastAsia="he-IL"/>
        </w:rPr>
      </w:pPr>
    </w:p>
    <w:p w:rsidR="00263879" w:rsidRDefault="00263879" w:rsidP="00BA73B6">
      <w:pPr>
        <w:rPr>
          <w:rtl/>
        </w:rPr>
      </w:pPr>
      <w:r>
        <w:rPr>
          <w:rFonts w:hint="cs"/>
          <w:rtl/>
        </w:rPr>
        <w:t xml:space="preserve">- - </w:t>
      </w:r>
      <w:bookmarkStart w:id="23357" w:name="_ETM_Q54_340639"/>
      <w:bookmarkEnd w:id="23357"/>
      <w:r>
        <w:rPr>
          <w:rtl/>
        </w:rPr>
        <w:t xml:space="preserve">לא </w:t>
      </w:r>
      <w:bookmarkStart w:id="23358" w:name="_ETM_Q54_340760"/>
      <w:bookmarkEnd w:id="23358"/>
      <w:r>
        <w:rPr>
          <w:rtl/>
        </w:rPr>
        <w:t xml:space="preserve">יגיע </w:t>
      </w:r>
      <w:bookmarkStart w:id="23359" w:name="_ETM_Q54_341540"/>
      <w:bookmarkEnd w:id="23359"/>
      <w:r>
        <w:rPr>
          <w:rtl/>
        </w:rPr>
        <w:t xml:space="preserve">לבית </w:t>
      </w:r>
      <w:bookmarkStart w:id="23360" w:name="_ETM_Q54_342019"/>
      <w:bookmarkEnd w:id="23360"/>
      <w:r>
        <w:rPr>
          <w:rtl/>
        </w:rPr>
        <w:t xml:space="preserve">עסק </w:t>
      </w:r>
      <w:bookmarkStart w:id="23361" w:name="_ETM_Q54_342349"/>
      <w:bookmarkEnd w:id="23361"/>
      <w:r>
        <w:rPr>
          <w:rtl/>
        </w:rPr>
        <w:t xml:space="preserve">במדינה </w:t>
      </w:r>
      <w:bookmarkStart w:id="23362" w:name="_ETM_Q54_342889"/>
      <w:bookmarkEnd w:id="23362"/>
      <w:r>
        <w:rPr>
          <w:rtl/>
        </w:rPr>
        <w:t xml:space="preserve">הזו </w:t>
      </w:r>
      <w:bookmarkStart w:id="23363" w:name="_ETM_Q54_343750"/>
      <w:bookmarkEnd w:id="23363"/>
      <w:r>
        <w:rPr>
          <w:rtl/>
        </w:rPr>
        <w:t xml:space="preserve">ובכניסה </w:t>
      </w:r>
      <w:bookmarkStart w:id="23364" w:name="_ETM_Q54_344290"/>
      <w:bookmarkEnd w:id="23364"/>
      <w:r>
        <w:rPr>
          <w:rtl/>
        </w:rPr>
        <w:t xml:space="preserve">יגידו </w:t>
      </w:r>
      <w:bookmarkStart w:id="23365" w:name="_ETM_Q54_344650"/>
      <w:bookmarkEnd w:id="23365"/>
      <w:r>
        <w:rPr>
          <w:rtl/>
        </w:rPr>
        <w:t>לו</w:t>
      </w:r>
      <w:r>
        <w:rPr>
          <w:rFonts w:hint="cs"/>
          <w:rtl/>
        </w:rPr>
        <w:t>:</w:t>
      </w:r>
      <w:r>
        <w:rPr>
          <w:rtl/>
        </w:rPr>
        <w:t xml:space="preserve"> </w:t>
      </w:r>
      <w:bookmarkStart w:id="23366" w:name="_ETM_Q54_344770"/>
      <w:bookmarkEnd w:id="23366"/>
      <w:r>
        <w:rPr>
          <w:rtl/>
        </w:rPr>
        <w:t xml:space="preserve">אתה </w:t>
      </w:r>
      <w:bookmarkStart w:id="23367" w:name="_ETM_Q54_345010"/>
      <w:bookmarkEnd w:id="23367"/>
      <w:r>
        <w:rPr>
          <w:rtl/>
        </w:rPr>
        <w:t xml:space="preserve">לא </w:t>
      </w:r>
      <w:bookmarkStart w:id="23368" w:name="_ETM_Q54_345129"/>
      <w:bookmarkEnd w:id="23368"/>
      <w:r>
        <w:rPr>
          <w:rtl/>
        </w:rPr>
        <w:t xml:space="preserve">רצוי </w:t>
      </w:r>
      <w:bookmarkStart w:id="23369" w:name="_ETM_Q54_345550"/>
      <w:bookmarkEnd w:id="23369"/>
      <w:r>
        <w:rPr>
          <w:rtl/>
        </w:rPr>
        <w:t>כ</w:t>
      </w:r>
      <w:r>
        <w:rPr>
          <w:rFonts w:hint="cs"/>
          <w:rtl/>
        </w:rPr>
        <w:t>א</w:t>
      </w:r>
      <w:r>
        <w:rPr>
          <w:rtl/>
        </w:rPr>
        <w:t>ן</w:t>
      </w:r>
      <w:r>
        <w:rPr>
          <w:rFonts w:hint="cs"/>
          <w:rtl/>
        </w:rPr>
        <w:t>,</w:t>
      </w:r>
      <w:r>
        <w:rPr>
          <w:rtl/>
        </w:rPr>
        <w:t xml:space="preserve"> </w:t>
      </w:r>
      <w:bookmarkStart w:id="23370" w:name="_ETM_Q54_346180"/>
      <w:bookmarkEnd w:id="23370"/>
      <w:r>
        <w:rPr>
          <w:rtl/>
        </w:rPr>
        <w:t xml:space="preserve">כי </w:t>
      </w:r>
      <w:bookmarkStart w:id="23371" w:name="_ETM_Q54_346360"/>
      <w:bookmarkEnd w:id="23371"/>
      <w:r>
        <w:rPr>
          <w:rtl/>
        </w:rPr>
        <w:t xml:space="preserve">אתה </w:t>
      </w:r>
      <w:bookmarkStart w:id="23372" w:name="_ETM_Q54_346780"/>
      <w:bookmarkEnd w:id="23372"/>
      <w:r>
        <w:rPr>
          <w:rtl/>
        </w:rPr>
        <w:t xml:space="preserve">מי </w:t>
      </w:r>
      <w:bookmarkStart w:id="23373" w:name="_ETM_Q54_346959"/>
      <w:bookmarkEnd w:id="23373"/>
      <w:r>
        <w:rPr>
          <w:rtl/>
        </w:rPr>
        <w:t>שאתה</w:t>
      </w:r>
      <w:r>
        <w:rPr>
          <w:rFonts w:hint="cs"/>
          <w:rtl/>
        </w:rPr>
        <w:t>.</w:t>
      </w:r>
      <w:r>
        <w:rPr>
          <w:rtl/>
        </w:rPr>
        <w:t xml:space="preserve"> </w:t>
      </w:r>
      <w:bookmarkStart w:id="23374" w:name="_ETM_Q54_348870"/>
      <w:bookmarkEnd w:id="23374"/>
    </w:p>
    <w:p w:rsidR="00263879" w:rsidRDefault="00263879" w:rsidP="00BA73B6">
      <w:pPr>
        <w:rPr>
          <w:rtl/>
        </w:rPr>
      </w:pPr>
      <w:bookmarkStart w:id="23375" w:name="_ETM_Q54_346986"/>
      <w:bookmarkStart w:id="23376" w:name="_ETM_Q54_347040"/>
      <w:bookmarkEnd w:id="23375"/>
      <w:bookmarkEnd w:id="23376"/>
    </w:p>
    <w:p w:rsidR="00263879" w:rsidRDefault="00263879" w:rsidP="00BA73B6">
      <w:pPr>
        <w:rPr>
          <w:rtl/>
        </w:rPr>
      </w:pPr>
      <w:bookmarkStart w:id="23377" w:name="_ETM_Q54_347577"/>
      <w:bookmarkStart w:id="23378" w:name="_ETM_Q54_347631"/>
      <w:bookmarkEnd w:id="23377"/>
      <w:bookmarkEnd w:id="23378"/>
      <w:r>
        <w:rPr>
          <w:rtl/>
        </w:rPr>
        <w:t xml:space="preserve">אסור </w:t>
      </w:r>
      <w:bookmarkStart w:id="23379" w:name="_ETM_Q54_349230"/>
      <w:bookmarkEnd w:id="23379"/>
      <w:r>
        <w:rPr>
          <w:rtl/>
        </w:rPr>
        <w:t xml:space="preserve">לאפשר </w:t>
      </w:r>
      <w:bookmarkStart w:id="23380" w:name="_ETM_Q54_349590"/>
      <w:bookmarkEnd w:id="23380"/>
      <w:r>
        <w:rPr>
          <w:rtl/>
        </w:rPr>
        <w:t xml:space="preserve">את </w:t>
      </w:r>
      <w:bookmarkStart w:id="23381" w:name="_ETM_Q54_349680"/>
      <w:bookmarkEnd w:id="23381"/>
      <w:r>
        <w:rPr>
          <w:rtl/>
        </w:rPr>
        <w:t xml:space="preserve">זה </w:t>
      </w:r>
      <w:bookmarkStart w:id="23382" w:name="_ETM_Q54_349799"/>
      <w:bookmarkEnd w:id="23382"/>
      <w:r>
        <w:rPr>
          <w:rFonts w:hint="cs"/>
          <w:rtl/>
        </w:rPr>
        <w:t>ב</w:t>
      </w:r>
      <w:r>
        <w:rPr>
          <w:rtl/>
        </w:rPr>
        <w:t xml:space="preserve">מדינת </w:t>
      </w:r>
      <w:bookmarkStart w:id="23383" w:name="_ETM_Q54_350219"/>
      <w:bookmarkEnd w:id="23383"/>
      <w:r>
        <w:rPr>
          <w:rtl/>
        </w:rPr>
        <w:t>ישראל</w:t>
      </w:r>
      <w:r>
        <w:rPr>
          <w:rFonts w:hint="cs"/>
          <w:rtl/>
        </w:rPr>
        <w:t>.</w:t>
      </w:r>
      <w:r>
        <w:rPr>
          <w:rtl/>
        </w:rPr>
        <w:t xml:space="preserve"> </w:t>
      </w:r>
      <w:bookmarkStart w:id="23384" w:name="_ETM_Q54_351120"/>
      <w:bookmarkStart w:id="23385" w:name="_ETM_Q54_351299"/>
      <w:bookmarkEnd w:id="23384"/>
      <w:bookmarkEnd w:id="23385"/>
      <w:r>
        <w:rPr>
          <w:rtl/>
        </w:rPr>
        <w:t xml:space="preserve">חשוב </w:t>
      </w:r>
      <w:bookmarkStart w:id="23386" w:name="_ETM_Q54_351629"/>
      <w:bookmarkEnd w:id="23386"/>
      <w:r>
        <w:rPr>
          <w:rtl/>
        </w:rPr>
        <w:t xml:space="preserve">לי </w:t>
      </w:r>
      <w:bookmarkStart w:id="23387" w:name="_ETM_Q54_351749"/>
      <w:bookmarkEnd w:id="23387"/>
      <w:r>
        <w:rPr>
          <w:rtl/>
        </w:rPr>
        <w:t xml:space="preserve">להבהיר </w:t>
      </w:r>
      <w:bookmarkStart w:id="23388" w:name="_ETM_Q54_352169"/>
      <w:bookmarkEnd w:id="23388"/>
      <w:r>
        <w:rPr>
          <w:rtl/>
        </w:rPr>
        <w:t xml:space="preserve">למה </w:t>
      </w:r>
      <w:bookmarkStart w:id="23389" w:name="_ETM_Q54_352469"/>
      <w:bookmarkEnd w:id="23389"/>
      <w:r>
        <w:rPr>
          <w:rtl/>
        </w:rPr>
        <w:t xml:space="preserve">אני </w:t>
      </w:r>
      <w:bookmarkStart w:id="23390" w:name="_ETM_Q54_352769"/>
      <w:bookmarkEnd w:id="23390"/>
      <w:r>
        <w:rPr>
          <w:rtl/>
        </w:rPr>
        <w:t xml:space="preserve">סקפטי </w:t>
      </w:r>
      <w:bookmarkStart w:id="23391" w:name="_ETM_Q54_353699"/>
      <w:bookmarkEnd w:id="23391"/>
      <w:r>
        <w:rPr>
          <w:rtl/>
        </w:rPr>
        <w:t xml:space="preserve">בנוגע </w:t>
      </w:r>
      <w:bookmarkStart w:id="23392" w:name="_ETM_Q54_354150"/>
      <w:bookmarkEnd w:id="23392"/>
      <w:r>
        <w:rPr>
          <w:rtl/>
        </w:rPr>
        <w:t>להב</w:t>
      </w:r>
      <w:r>
        <w:rPr>
          <w:rFonts w:hint="cs"/>
          <w:rtl/>
        </w:rPr>
        <w:t>ה</w:t>
      </w:r>
      <w:r>
        <w:rPr>
          <w:rtl/>
        </w:rPr>
        <w:t xml:space="preserve">רות </w:t>
      </w:r>
      <w:bookmarkStart w:id="23393" w:name="_ETM_Q54_354659"/>
      <w:bookmarkEnd w:id="23393"/>
      <w:r>
        <w:rPr>
          <w:rtl/>
        </w:rPr>
        <w:t xml:space="preserve">של </w:t>
      </w:r>
      <w:bookmarkStart w:id="23394" w:name="_ETM_Q54_354779"/>
      <w:bookmarkEnd w:id="23394"/>
      <w:r>
        <w:rPr>
          <w:rtl/>
        </w:rPr>
        <w:t>נתניהו</w:t>
      </w:r>
      <w:r>
        <w:rPr>
          <w:rFonts w:hint="cs"/>
          <w:rtl/>
        </w:rPr>
        <w:t>,</w:t>
      </w:r>
      <w:r>
        <w:rPr>
          <w:rtl/>
        </w:rPr>
        <w:t xml:space="preserve"> </w:t>
      </w:r>
      <w:bookmarkStart w:id="23395" w:name="_ETM_Q54_355409"/>
      <w:bookmarkEnd w:id="23395"/>
      <w:r>
        <w:rPr>
          <w:rtl/>
        </w:rPr>
        <w:t xml:space="preserve">כי </w:t>
      </w:r>
      <w:bookmarkStart w:id="23396" w:name="_ETM_Q54_355889"/>
      <w:bookmarkEnd w:id="23396"/>
      <w:r>
        <w:rPr>
          <w:rtl/>
        </w:rPr>
        <w:t xml:space="preserve">יש </w:t>
      </w:r>
      <w:bookmarkStart w:id="23397" w:name="_ETM_Q54_356069"/>
      <w:bookmarkEnd w:id="23397"/>
      <w:r>
        <w:rPr>
          <w:rtl/>
        </w:rPr>
        <w:t xml:space="preserve">לי </w:t>
      </w:r>
      <w:bookmarkStart w:id="23398" w:name="_ETM_Q54_356189"/>
      <w:bookmarkEnd w:id="23398"/>
      <w:r>
        <w:rPr>
          <w:rtl/>
        </w:rPr>
        <w:t xml:space="preserve">איזשהו </w:t>
      </w:r>
      <w:bookmarkStart w:id="23399" w:name="_ETM_Q54_356370"/>
      <w:bookmarkEnd w:id="23399"/>
      <w:r>
        <w:rPr>
          <w:rtl/>
        </w:rPr>
        <w:t>ד</w:t>
      </w:r>
      <w:r>
        <w:rPr>
          <w:rFonts w:hint="cs"/>
          <w:rtl/>
        </w:rPr>
        <w:t>ז'ה וו.</w:t>
      </w:r>
      <w:r>
        <w:rPr>
          <w:rtl/>
        </w:rPr>
        <w:t xml:space="preserve"> </w:t>
      </w:r>
      <w:bookmarkStart w:id="23400" w:name="_ETM_Q54_357359"/>
      <w:bookmarkEnd w:id="23400"/>
      <w:r>
        <w:rPr>
          <w:rtl/>
        </w:rPr>
        <w:t xml:space="preserve">גם </w:t>
      </w:r>
      <w:bookmarkStart w:id="23401" w:name="_ETM_Q54_357719"/>
      <w:bookmarkEnd w:id="23401"/>
      <w:r>
        <w:rPr>
          <w:rtl/>
        </w:rPr>
        <w:t xml:space="preserve">ב-2018 </w:t>
      </w:r>
      <w:bookmarkStart w:id="23402" w:name="_ETM_Q54_359430"/>
      <w:bookmarkEnd w:id="23402"/>
      <w:r>
        <w:rPr>
          <w:rtl/>
        </w:rPr>
        <w:t xml:space="preserve">נתניהו </w:t>
      </w:r>
      <w:bookmarkStart w:id="23403" w:name="_ETM_Q54_359970"/>
      <w:bookmarkEnd w:id="23403"/>
      <w:r>
        <w:rPr>
          <w:rtl/>
        </w:rPr>
        <w:t>הב</w:t>
      </w:r>
      <w:r>
        <w:rPr>
          <w:rFonts w:hint="cs"/>
          <w:rtl/>
        </w:rPr>
        <w:t>היר</w:t>
      </w:r>
      <w:r>
        <w:rPr>
          <w:rtl/>
        </w:rPr>
        <w:t xml:space="preserve"> </w:t>
      </w:r>
      <w:bookmarkStart w:id="23404" w:name="_ETM_Q54_360330"/>
      <w:bookmarkEnd w:id="23404"/>
      <w:r>
        <w:rPr>
          <w:rtl/>
        </w:rPr>
        <w:t xml:space="preserve">שלא </w:t>
      </w:r>
      <w:bookmarkStart w:id="23405" w:name="_ETM_Q54_360570"/>
      <w:bookmarkEnd w:id="23405"/>
      <w:r>
        <w:rPr>
          <w:rtl/>
        </w:rPr>
        <w:t xml:space="preserve">תהיה </w:t>
      </w:r>
      <w:bookmarkStart w:id="23406" w:name="_ETM_Q54_360870"/>
      <w:bookmarkEnd w:id="23406"/>
      <w:r>
        <w:rPr>
          <w:rtl/>
        </w:rPr>
        <w:t xml:space="preserve">פגיעה </w:t>
      </w:r>
      <w:bookmarkStart w:id="23407" w:name="_ETM_Q54_361260"/>
      <w:bookmarkEnd w:id="23407"/>
      <w:r>
        <w:rPr>
          <w:rtl/>
        </w:rPr>
        <w:t>בלהט"בים</w:t>
      </w:r>
      <w:r>
        <w:rPr>
          <w:rFonts w:hint="cs"/>
          <w:rtl/>
        </w:rPr>
        <w:t>,</w:t>
      </w:r>
      <w:r>
        <w:rPr>
          <w:rtl/>
        </w:rPr>
        <w:t xml:space="preserve"> </w:t>
      </w:r>
      <w:bookmarkStart w:id="23408" w:name="_ETM_Q54_362650"/>
      <w:bookmarkEnd w:id="23408"/>
      <w:r>
        <w:rPr>
          <w:rtl/>
        </w:rPr>
        <w:t xml:space="preserve">הבהיר </w:t>
      </w:r>
      <w:bookmarkStart w:id="23409" w:name="_ETM_Q54_363129"/>
      <w:bookmarkEnd w:id="23409"/>
      <w:r>
        <w:rPr>
          <w:rtl/>
        </w:rPr>
        <w:t xml:space="preserve">בצורה </w:t>
      </w:r>
      <w:bookmarkStart w:id="23410" w:name="_ETM_Q54_363549"/>
      <w:bookmarkEnd w:id="23410"/>
      <w:r>
        <w:rPr>
          <w:rtl/>
        </w:rPr>
        <w:t>מצולמת</w:t>
      </w:r>
      <w:r>
        <w:rPr>
          <w:rFonts w:hint="cs"/>
          <w:rtl/>
        </w:rPr>
        <w:t>.</w:t>
      </w:r>
      <w:r>
        <w:rPr>
          <w:rtl/>
        </w:rPr>
        <w:t xml:space="preserve"> </w:t>
      </w:r>
      <w:bookmarkStart w:id="23411" w:name="_ETM_Q54_364910"/>
      <w:bookmarkEnd w:id="23411"/>
      <w:r>
        <w:rPr>
          <w:rtl/>
        </w:rPr>
        <w:t xml:space="preserve">רגעים </w:t>
      </w:r>
      <w:bookmarkStart w:id="23412" w:name="_ETM_Q54_365360"/>
      <w:bookmarkEnd w:id="23412"/>
      <w:r>
        <w:rPr>
          <w:rtl/>
        </w:rPr>
        <w:t xml:space="preserve">לאחר </w:t>
      </w:r>
      <w:bookmarkStart w:id="23413" w:name="_ETM_Q54_365720"/>
      <w:bookmarkEnd w:id="23413"/>
      <w:r>
        <w:rPr>
          <w:rtl/>
        </w:rPr>
        <w:t xml:space="preserve">מכן </w:t>
      </w:r>
      <w:bookmarkStart w:id="23414" w:name="_ETM_Q54_366200"/>
      <w:bookmarkEnd w:id="23414"/>
      <w:r>
        <w:rPr>
          <w:rtl/>
        </w:rPr>
        <w:t xml:space="preserve">הבית </w:t>
      </w:r>
      <w:bookmarkStart w:id="23415" w:name="_ETM_Q54_366680"/>
      <w:bookmarkEnd w:id="23415"/>
      <w:r>
        <w:rPr>
          <w:rtl/>
        </w:rPr>
        <w:t>הזה</w:t>
      </w:r>
      <w:r>
        <w:rPr>
          <w:rFonts w:hint="cs"/>
          <w:rtl/>
        </w:rPr>
        <w:t xml:space="preserve"> </w:t>
      </w:r>
      <w:r>
        <w:rPr>
          <w:rtl/>
        </w:rPr>
        <w:t xml:space="preserve">– </w:t>
      </w:r>
      <w:bookmarkStart w:id="23416" w:name="_ETM_Q54_366950"/>
      <w:bookmarkEnd w:id="23416"/>
      <w:r>
        <w:rPr>
          <w:rtl/>
        </w:rPr>
        <w:t xml:space="preserve">ממשלתו </w:t>
      </w:r>
      <w:bookmarkStart w:id="23417" w:name="_ETM_Q54_367550"/>
      <w:bookmarkEnd w:id="23417"/>
      <w:r>
        <w:rPr>
          <w:rtl/>
        </w:rPr>
        <w:t>של</w:t>
      </w:r>
      <w:r>
        <w:rPr>
          <w:rFonts w:hint="cs"/>
          <w:rtl/>
        </w:rPr>
        <w:t>ו,</w:t>
      </w:r>
      <w:r>
        <w:rPr>
          <w:rtl/>
        </w:rPr>
        <w:t xml:space="preserve"> </w:t>
      </w:r>
      <w:bookmarkStart w:id="23418" w:name="_ETM_Q54_367970"/>
      <w:bookmarkEnd w:id="23418"/>
      <w:r>
        <w:rPr>
          <w:rtl/>
        </w:rPr>
        <w:t>בהנהגתו</w:t>
      </w:r>
      <w:r>
        <w:rPr>
          <w:rFonts w:hint="cs"/>
          <w:rtl/>
        </w:rPr>
        <w:t>, חוקקה</w:t>
      </w:r>
      <w:bookmarkStart w:id="23419" w:name="_ETM_Q54_369380"/>
      <w:bookmarkStart w:id="23420" w:name="_ETM_Q54_369650"/>
      <w:bookmarkEnd w:id="23419"/>
      <w:bookmarkEnd w:id="23420"/>
      <w:r>
        <w:rPr>
          <w:rtl/>
        </w:rPr>
        <w:t xml:space="preserve"> </w:t>
      </w:r>
      <w:bookmarkStart w:id="23421" w:name="_ETM_Q54_369980"/>
      <w:bookmarkEnd w:id="23421"/>
      <w:r>
        <w:rPr>
          <w:rtl/>
        </w:rPr>
        <w:t xml:space="preserve">נגד </w:t>
      </w:r>
      <w:bookmarkStart w:id="23422" w:name="_ETM_Q54_370250"/>
      <w:bookmarkEnd w:id="23422"/>
      <w:r>
        <w:rPr>
          <w:rtl/>
        </w:rPr>
        <w:t xml:space="preserve">הקהילה </w:t>
      </w:r>
      <w:bookmarkStart w:id="23423" w:name="_ETM_Q54_370700"/>
      <w:bookmarkEnd w:id="23423"/>
      <w:r>
        <w:rPr>
          <w:rtl/>
        </w:rPr>
        <w:t>הגאה</w:t>
      </w:r>
      <w:r>
        <w:rPr>
          <w:rFonts w:hint="cs"/>
          <w:rtl/>
        </w:rPr>
        <w:t>,</w:t>
      </w:r>
      <w:r>
        <w:rPr>
          <w:rtl/>
        </w:rPr>
        <w:t xml:space="preserve"> </w:t>
      </w:r>
      <w:bookmarkStart w:id="23424" w:name="_ETM_Q54_371030"/>
      <w:bookmarkEnd w:id="23424"/>
      <w:r>
        <w:rPr>
          <w:rtl/>
        </w:rPr>
        <w:t xml:space="preserve">באופן </w:t>
      </w:r>
      <w:bookmarkStart w:id="23425" w:name="_ETM_Q54_371480"/>
      <w:bookmarkEnd w:id="23425"/>
      <w:r>
        <w:rPr>
          <w:rtl/>
        </w:rPr>
        <w:t xml:space="preserve">הכי </w:t>
      </w:r>
      <w:bookmarkStart w:id="23426" w:name="_ETM_Q54_371720"/>
      <w:bookmarkEnd w:id="23426"/>
      <w:r>
        <w:rPr>
          <w:rtl/>
        </w:rPr>
        <w:t xml:space="preserve">אקטיבי </w:t>
      </w:r>
      <w:bookmarkStart w:id="23427" w:name="_ETM_Q54_372080"/>
      <w:bookmarkEnd w:id="23427"/>
      <w:r>
        <w:rPr>
          <w:rtl/>
        </w:rPr>
        <w:t xml:space="preserve">שרק </w:t>
      </w:r>
      <w:bookmarkStart w:id="23428" w:name="_ETM_Q54_372410"/>
      <w:bookmarkEnd w:id="23428"/>
      <w:r>
        <w:rPr>
          <w:rtl/>
        </w:rPr>
        <w:t>אפשר</w:t>
      </w:r>
      <w:r>
        <w:rPr>
          <w:rFonts w:hint="cs"/>
          <w:rtl/>
        </w:rPr>
        <w:t>,</w:t>
      </w:r>
      <w:r>
        <w:rPr>
          <w:rtl/>
        </w:rPr>
        <w:t xml:space="preserve"> </w:t>
      </w:r>
      <w:bookmarkStart w:id="23429" w:name="_ETM_Q54_373639"/>
      <w:bookmarkEnd w:id="23429"/>
      <w:r>
        <w:rPr>
          <w:rtl/>
        </w:rPr>
        <w:t xml:space="preserve">חוקקה </w:t>
      </w:r>
      <w:bookmarkStart w:id="23430" w:name="_ETM_Q54_374209"/>
      <w:bookmarkEnd w:id="23430"/>
      <w:r>
        <w:rPr>
          <w:rtl/>
        </w:rPr>
        <w:t xml:space="preserve">את </w:t>
      </w:r>
      <w:bookmarkStart w:id="23431" w:name="_ETM_Q54_374300"/>
      <w:bookmarkEnd w:id="23431"/>
      <w:r>
        <w:rPr>
          <w:rtl/>
        </w:rPr>
        <w:t xml:space="preserve">חוק </w:t>
      </w:r>
      <w:bookmarkStart w:id="23432" w:name="_ETM_Q54_374510"/>
      <w:bookmarkEnd w:id="23432"/>
      <w:r>
        <w:rPr>
          <w:rtl/>
        </w:rPr>
        <w:t>הפונדקאות</w:t>
      </w:r>
      <w:r>
        <w:rPr>
          <w:rFonts w:hint="cs"/>
          <w:rtl/>
        </w:rPr>
        <w:t xml:space="preserve"> או תיקנה אותו - - </w:t>
      </w:r>
    </w:p>
    <w:p w:rsidR="00263879" w:rsidRDefault="00263879" w:rsidP="00BA73B6">
      <w:pPr>
        <w:rPr>
          <w:rtl/>
        </w:rPr>
      </w:pPr>
    </w:p>
    <w:p w:rsidR="00263879" w:rsidRDefault="00263879" w:rsidP="00BA73B6">
      <w:pPr>
        <w:pStyle w:val="af8"/>
        <w:keepNext/>
        <w:rPr>
          <w:rtl/>
        </w:rPr>
      </w:pPr>
      <w:r w:rsidRPr="004C4968">
        <w:rPr>
          <w:rStyle w:val="TagStyle"/>
          <w:rtl/>
        </w:rPr>
        <w:t xml:space="preserve"> &lt;&lt; יור &gt;&gt; </w:t>
      </w:r>
      <w:r>
        <w:rPr>
          <w:rtl/>
        </w:rPr>
        <w:t xml:space="preserve">היו"ר </w:t>
      </w:r>
      <w:r w:rsidR="00BA73B6">
        <w:rPr>
          <w:rtl/>
        </w:rPr>
        <w:t>אוריאל בוסו</w:t>
      </w:r>
      <w:r>
        <w:rPr>
          <w:rtl/>
        </w:rPr>
        <w:t>:</w:t>
      </w:r>
      <w:r w:rsidRPr="004C4968">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נא לסיים, תודה רבה. </w:t>
      </w:r>
    </w:p>
    <w:p w:rsidR="00263879" w:rsidRDefault="00263879" w:rsidP="00BA73B6">
      <w:pPr>
        <w:rPr>
          <w:rtl/>
          <w:lang w:eastAsia="he-IL"/>
        </w:rPr>
      </w:pPr>
    </w:p>
    <w:p w:rsidR="00263879" w:rsidRDefault="00263879" w:rsidP="00BA73B6">
      <w:pPr>
        <w:pStyle w:val="-"/>
        <w:keepNext/>
        <w:rPr>
          <w:rtl/>
        </w:rPr>
      </w:pPr>
      <w:r w:rsidRPr="004C4968">
        <w:rPr>
          <w:rStyle w:val="TagStyle"/>
          <w:rtl/>
        </w:rPr>
        <w:t xml:space="preserve"> &lt;&lt; דובר_המשך &gt;&gt; </w:t>
      </w:r>
      <w:r>
        <w:rPr>
          <w:rtl/>
        </w:rPr>
        <w:t>יוראי להב הרצנו (יש עתיד):</w:t>
      </w:r>
      <w:r w:rsidRPr="004C4968">
        <w:rPr>
          <w:rStyle w:val="TagStyle"/>
          <w:rtl/>
        </w:rPr>
        <w:t xml:space="preserve"> &lt;&lt; דובר_המשך &gt;&gt;</w:t>
      </w:r>
      <w:r>
        <w:rPr>
          <w:rtl/>
        </w:rPr>
        <w:t xml:space="preserve">  </w:t>
      </w:r>
    </w:p>
    <w:p w:rsidR="00263879" w:rsidRDefault="00263879" w:rsidP="00DA3834">
      <w:pPr>
        <w:rPr>
          <w:rtl/>
          <w:lang w:eastAsia="he-IL"/>
        </w:rPr>
      </w:pPr>
    </w:p>
    <w:p w:rsidR="00263879" w:rsidRDefault="00263879" w:rsidP="00BA73B6">
      <w:pPr>
        <w:rPr>
          <w:rtl/>
        </w:rPr>
      </w:pPr>
      <w:r>
        <w:rPr>
          <w:rFonts w:hint="cs"/>
          <w:rtl/>
          <w:lang w:eastAsia="he-IL"/>
        </w:rPr>
        <w:t xml:space="preserve">- - </w:t>
      </w:r>
      <w:r>
        <w:rPr>
          <w:rFonts w:hint="cs"/>
          <w:rtl/>
        </w:rPr>
        <w:t xml:space="preserve">באופן שרק </w:t>
      </w:r>
      <w:bookmarkStart w:id="23433" w:name="_ETM_Q54_378313"/>
      <w:bookmarkEnd w:id="23433"/>
      <w:r>
        <w:rPr>
          <w:rFonts w:hint="cs"/>
          <w:rtl/>
        </w:rPr>
        <w:t xml:space="preserve">להט"בים, רק הומואים וגברים יחידניים, </w:t>
      </w:r>
      <w:bookmarkStart w:id="23434" w:name="_ETM_Q54_375139"/>
      <w:bookmarkStart w:id="23435" w:name="_ETM_Q54_375349"/>
      <w:bookmarkStart w:id="23436" w:name="_ETM_Q54_376129"/>
      <w:bookmarkStart w:id="23437" w:name="_ETM_Q54_376370"/>
      <w:bookmarkStart w:id="23438" w:name="_ETM_Q54_376639"/>
      <w:bookmarkStart w:id="23439" w:name="_ETM_Q54_377120"/>
      <w:bookmarkStart w:id="23440" w:name="_ETM_Q54_377750"/>
      <w:bookmarkStart w:id="23441" w:name="_ETM_Q54_378019"/>
      <w:bookmarkStart w:id="23442" w:name="_ETM_Q54_378799"/>
      <w:bookmarkStart w:id="23443" w:name="_ETM_Q54_379220"/>
      <w:bookmarkStart w:id="23444" w:name="_ETM_Q54_379700"/>
      <w:bookmarkEnd w:id="23434"/>
      <w:bookmarkEnd w:id="23435"/>
      <w:bookmarkEnd w:id="23436"/>
      <w:bookmarkEnd w:id="23437"/>
      <w:bookmarkEnd w:id="23438"/>
      <w:bookmarkEnd w:id="23439"/>
      <w:bookmarkEnd w:id="23440"/>
      <w:bookmarkEnd w:id="23441"/>
      <w:bookmarkEnd w:id="23442"/>
      <w:bookmarkEnd w:id="23443"/>
      <w:bookmarkEnd w:id="23444"/>
      <w:r>
        <w:rPr>
          <w:rFonts w:hint="cs"/>
          <w:rtl/>
        </w:rPr>
        <w:t>ל</w:t>
      </w:r>
      <w:r>
        <w:rPr>
          <w:rtl/>
        </w:rPr>
        <w:t xml:space="preserve">א </w:t>
      </w:r>
      <w:bookmarkStart w:id="23445" w:name="_ETM_Q54_379819"/>
      <w:bookmarkEnd w:id="23445"/>
      <w:r>
        <w:rPr>
          <w:rtl/>
        </w:rPr>
        <w:t>יוכלו</w:t>
      </w:r>
      <w:r>
        <w:rPr>
          <w:rFonts w:hint="cs"/>
          <w:rtl/>
        </w:rPr>
        <w:t xml:space="preserve"> להיות הורים.</w:t>
      </w:r>
    </w:p>
    <w:p w:rsidR="00263879" w:rsidRDefault="00263879" w:rsidP="00BA73B6">
      <w:pPr>
        <w:rPr>
          <w:rtl/>
        </w:rPr>
      </w:pPr>
    </w:p>
    <w:p w:rsidR="00263879" w:rsidRDefault="00263879" w:rsidP="00BA73B6">
      <w:pPr>
        <w:pStyle w:val="af8"/>
        <w:keepNext/>
        <w:rPr>
          <w:rtl/>
        </w:rPr>
      </w:pPr>
      <w:r w:rsidRPr="00837125">
        <w:rPr>
          <w:rStyle w:val="TagStyle"/>
          <w:rtl/>
        </w:rPr>
        <w:t xml:space="preserve"> &lt;&lt; יור &gt;&gt; </w:t>
      </w:r>
      <w:r>
        <w:rPr>
          <w:rtl/>
        </w:rPr>
        <w:t xml:space="preserve">היו"ר </w:t>
      </w:r>
      <w:r w:rsidR="00BA73B6">
        <w:rPr>
          <w:rtl/>
        </w:rPr>
        <w:t>אוריאל בוסו</w:t>
      </w:r>
      <w:r>
        <w:rPr>
          <w:rtl/>
        </w:rPr>
        <w:t>:</w:t>
      </w:r>
      <w:r w:rsidRPr="00837125">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תודה רבה. </w:t>
      </w:r>
    </w:p>
    <w:p w:rsidR="00263879" w:rsidRDefault="00263879" w:rsidP="00BA73B6">
      <w:pPr>
        <w:rPr>
          <w:rtl/>
          <w:lang w:eastAsia="he-IL"/>
        </w:rPr>
      </w:pPr>
      <w:bookmarkStart w:id="23446" w:name="_ETM_Q54_378810"/>
      <w:bookmarkStart w:id="23447" w:name="_ETM_Q54_378880"/>
      <w:bookmarkEnd w:id="23446"/>
      <w:bookmarkEnd w:id="23447"/>
    </w:p>
    <w:p w:rsidR="00263879" w:rsidRDefault="00263879" w:rsidP="00BA73B6">
      <w:pPr>
        <w:pStyle w:val="-"/>
        <w:keepNext/>
        <w:rPr>
          <w:rtl/>
        </w:rPr>
      </w:pPr>
      <w:r w:rsidRPr="00837125">
        <w:rPr>
          <w:rStyle w:val="TagStyle"/>
          <w:rtl/>
        </w:rPr>
        <w:t xml:space="preserve"> &lt;&lt; דובר_המשך &gt;&gt; </w:t>
      </w:r>
      <w:r>
        <w:rPr>
          <w:rtl/>
        </w:rPr>
        <w:t>יוראי להב הרצנו (יש עתיד):</w:t>
      </w:r>
      <w:r w:rsidRPr="00837125">
        <w:rPr>
          <w:rStyle w:val="TagStyle"/>
          <w:rtl/>
        </w:rPr>
        <w:t xml:space="preserve"> &lt;&lt; דובר_המשך &gt;&gt;</w:t>
      </w:r>
      <w:r>
        <w:rPr>
          <w:rtl/>
        </w:rPr>
        <w:t xml:space="preserve">  </w:t>
      </w:r>
    </w:p>
    <w:p w:rsidR="00263879" w:rsidRDefault="00263879" w:rsidP="00DA3834">
      <w:pPr>
        <w:rPr>
          <w:rtl/>
          <w:lang w:eastAsia="he-IL"/>
        </w:rPr>
      </w:pPr>
    </w:p>
    <w:p w:rsidR="00263879" w:rsidRDefault="00263879" w:rsidP="00BA73B6">
      <w:pPr>
        <w:rPr>
          <w:rtl/>
        </w:rPr>
      </w:pPr>
      <w:bookmarkStart w:id="23448" w:name="_ETM_Q54_380157"/>
      <w:bookmarkEnd w:id="23448"/>
      <w:r>
        <w:rPr>
          <w:rFonts w:hint="cs"/>
          <w:rtl/>
        </w:rPr>
        <w:t xml:space="preserve">נתניהו </w:t>
      </w:r>
      <w:bookmarkStart w:id="23449" w:name="_ETM_Q54_383803"/>
      <w:bookmarkEnd w:id="23449"/>
      <w:r>
        <w:rPr>
          <w:rFonts w:hint="cs"/>
          <w:rtl/>
        </w:rPr>
        <w:t xml:space="preserve">שיקר ואז הלך </w:t>
      </w:r>
      <w:bookmarkStart w:id="23450" w:name="_ETM_Q54_380180"/>
      <w:bookmarkStart w:id="23451" w:name="_ETM_Q54_380419"/>
      <w:bookmarkStart w:id="23452" w:name="_ETM_Q54_380659"/>
      <w:bookmarkStart w:id="23453" w:name="_ETM_Q54_381230"/>
      <w:bookmarkStart w:id="23454" w:name="_ETM_Q54_381650"/>
      <w:bookmarkStart w:id="23455" w:name="_ETM_Q54_382590"/>
      <w:bookmarkStart w:id="23456" w:name="_ETM_Q54_382919"/>
      <w:bookmarkStart w:id="23457" w:name="_ETM_Q54_383159"/>
      <w:bookmarkEnd w:id="23450"/>
      <w:bookmarkEnd w:id="23451"/>
      <w:bookmarkEnd w:id="23452"/>
      <w:bookmarkEnd w:id="23453"/>
      <w:bookmarkEnd w:id="23454"/>
      <w:bookmarkEnd w:id="23455"/>
      <w:bookmarkEnd w:id="23456"/>
      <w:bookmarkEnd w:id="23457"/>
      <w:r>
        <w:rPr>
          <w:rtl/>
        </w:rPr>
        <w:t xml:space="preserve">וחתם </w:t>
      </w:r>
      <w:bookmarkStart w:id="23458" w:name="_ETM_Q54_383609"/>
      <w:bookmarkEnd w:id="23458"/>
      <w:r>
        <w:rPr>
          <w:rtl/>
        </w:rPr>
        <w:t xml:space="preserve">על </w:t>
      </w:r>
      <w:bookmarkStart w:id="23459" w:name="_ETM_Q54_383700"/>
      <w:bookmarkEnd w:id="23459"/>
      <w:r>
        <w:rPr>
          <w:rtl/>
        </w:rPr>
        <w:t xml:space="preserve">הסכמי </w:t>
      </w:r>
      <w:bookmarkStart w:id="23460" w:name="_ETM_Q54_384120"/>
      <w:bookmarkEnd w:id="23460"/>
      <w:r>
        <w:rPr>
          <w:rtl/>
        </w:rPr>
        <w:t xml:space="preserve">אימוץ </w:t>
      </w:r>
      <w:bookmarkStart w:id="23461" w:name="_ETM_Q54_384919"/>
      <w:bookmarkEnd w:id="23461"/>
      <w:r>
        <w:rPr>
          <w:rtl/>
        </w:rPr>
        <w:t>בי</w:t>
      </w:r>
      <w:r>
        <w:rPr>
          <w:rFonts w:hint="cs"/>
          <w:rtl/>
        </w:rPr>
        <w:t>ן-</w:t>
      </w:r>
      <w:r>
        <w:rPr>
          <w:rtl/>
        </w:rPr>
        <w:t xml:space="preserve">לאומיים </w:t>
      </w:r>
      <w:bookmarkStart w:id="23462" w:name="_ETM_Q54_385639"/>
      <w:bookmarkEnd w:id="23462"/>
      <w:r>
        <w:rPr>
          <w:rtl/>
        </w:rPr>
        <w:t xml:space="preserve">שבהם </w:t>
      </w:r>
      <w:bookmarkStart w:id="23463" w:name="_ETM_Q54_385999"/>
      <w:bookmarkEnd w:id="23463"/>
      <w:r>
        <w:rPr>
          <w:rtl/>
        </w:rPr>
        <w:t xml:space="preserve">הוא </w:t>
      </w:r>
      <w:bookmarkStart w:id="23464" w:name="_ETM_Q54_386090"/>
      <w:bookmarkEnd w:id="23464"/>
      <w:r>
        <w:rPr>
          <w:rtl/>
        </w:rPr>
        <w:t>החריג</w:t>
      </w:r>
      <w:r>
        <w:rPr>
          <w:rFonts w:hint="cs"/>
          <w:rtl/>
        </w:rPr>
        <w:t xml:space="preserve"> את הקהילה הגאה. </w:t>
      </w:r>
    </w:p>
    <w:p w:rsidR="00263879" w:rsidRDefault="00263879" w:rsidP="00BA73B6">
      <w:pPr>
        <w:rPr>
          <w:rtl/>
        </w:rPr>
      </w:pPr>
    </w:p>
    <w:p w:rsidR="00263879" w:rsidRDefault="00263879" w:rsidP="00BA73B6">
      <w:pPr>
        <w:pStyle w:val="af8"/>
        <w:keepNext/>
        <w:rPr>
          <w:rtl/>
        </w:rPr>
      </w:pPr>
      <w:r w:rsidRPr="00837125">
        <w:rPr>
          <w:rStyle w:val="TagStyle"/>
          <w:rtl/>
        </w:rPr>
        <w:t xml:space="preserve"> &lt;&lt; יור &gt;&gt; </w:t>
      </w:r>
      <w:r>
        <w:rPr>
          <w:rtl/>
        </w:rPr>
        <w:t xml:space="preserve">היו"ר </w:t>
      </w:r>
      <w:r w:rsidR="00BA73B6">
        <w:rPr>
          <w:rtl/>
        </w:rPr>
        <w:t>אוריאל בוסו</w:t>
      </w:r>
      <w:r>
        <w:rPr>
          <w:rtl/>
        </w:rPr>
        <w:t>:</w:t>
      </w:r>
      <w:r w:rsidRPr="00837125">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תודה רבה. </w:t>
      </w:r>
    </w:p>
    <w:p w:rsidR="00263879" w:rsidRDefault="00263879" w:rsidP="00BA73B6">
      <w:pPr>
        <w:rPr>
          <w:rtl/>
          <w:lang w:eastAsia="he-IL"/>
        </w:rPr>
      </w:pPr>
    </w:p>
    <w:p w:rsidR="00263879" w:rsidRDefault="00263879" w:rsidP="00BA73B6">
      <w:pPr>
        <w:pStyle w:val="-"/>
        <w:keepNext/>
        <w:rPr>
          <w:rtl/>
        </w:rPr>
      </w:pPr>
      <w:bookmarkStart w:id="23465" w:name="ET_speakercontinue_5787_15"/>
      <w:r w:rsidRPr="00837125">
        <w:rPr>
          <w:rStyle w:val="TagStyle"/>
          <w:rtl/>
        </w:rPr>
        <w:t xml:space="preserve"> &lt;&lt; דובר_המשך &gt;&gt; </w:t>
      </w:r>
      <w:r>
        <w:rPr>
          <w:rtl/>
        </w:rPr>
        <w:t>יוראי להב הרצנו (יש עתיד):</w:t>
      </w:r>
      <w:r w:rsidRPr="00837125">
        <w:rPr>
          <w:rStyle w:val="TagStyle"/>
          <w:rtl/>
        </w:rPr>
        <w:t xml:space="preserve"> &lt;&lt; דובר_המשך &gt;&gt;</w:t>
      </w:r>
      <w:r>
        <w:rPr>
          <w:rtl/>
        </w:rPr>
        <w:t xml:space="preserve">  </w:t>
      </w:r>
      <w:bookmarkEnd w:id="23465"/>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אז </w:t>
      </w:r>
      <w:bookmarkStart w:id="23466" w:name="_ETM_Q54_390494"/>
      <w:bookmarkEnd w:id="23466"/>
      <w:r>
        <w:rPr>
          <w:rFonts w:hint="cs"/>
          <w:rtl/>
          <w:lang w:eastAsia="he-IL"/>
        </w:rPr>
        <w:t xml:space="preserve">אני אומר שוב. אני מצפה מחברי התנועה הלאומית הליברלית, מחברי </w:t>
      </w:r>
      <w:bookmarkStart w:id="23467" w:name="_ETM_Q54_390386"/>
      <w:bookmarkEnd w:id="23467"/>
      <w:r>
        <w:rPr>
          <w:rFonts w:hint="cs"/>
          <w:rtl/>
          <w:lang w:eastAsia="he-IL"/>
        </w:rPr>
        <w:t xml:space="preserve">הליכוד שנמצאים בצד הזה של הבניין, לא לאפשר בדל של </w:t>
      </w:r>
      <w:bookmarkStart w:id="23468" w:name="_ETM_Q54_400921"/>
      <w:bookmarkEnd w:id="23468"/>
      <w:r>
        <w:rPr>
          <w:rFonts w:hint="cs"/>
          <w:rtl/>
          <w:lang w:eastAsia="he-IL"/>
        </w:rPr>
        <w:t xml:space="preserve">פגיעה בקהילה הגאה, - - </w:t>
      </w:r>
    </w:p>
    <w:p w:rsidR="00263879" w:rsidRDefault="00263879" w:rsidP="00BA73B6">
      <w:pPr>
        <w:rPr>
          <w:rtl/>
          <w:lang w:eastAsia="he-IL"/>
        </w:rPr>
      </w:pPr>
    </w:p>
    <w:p w:rsidR="00263879" w:rsidRDefault="00263879" w:rsidP="00BA73B6">
      <w:pPr>
        <w:pStyle w:val="af8"/>
        <w:keepNext/>
        <w:rPr>
          <w:rtl/>
        </w:rPr>
      </w:pPr>
      <w:r w:rsidRPr="00837125">
        <w:rPr>
          <w:rStyle w:val="TagStyle"/>
          <w:rtl/>
        </w:rPr>
        <w:t xml:space="preserve"> &lt;&lt; יור &gt;&gt; </w:t>
      </w:r>
      <w:r>
        <w:rPr>
          <w:rtl/>
        </w:rPr>
        <w:t xml:space="preserve">היו"ר </w:t>
      </w:r>
      <w:r w:rsidR="00BA73B6">
        <w:rPr>
          <w:rtl/>
        </w:rPr>
        <w:t>אוריאל בוסו</w:t>
      </w:r>
      <w:r>
        <w:rPr>
          <w:rtl/>
        </w:rPr>
        <w:t>:</w:t>
      </w:r>
      <w:r w:rsidRPr="00837125">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תודה רבה חבר הכנסת יוראי להב הרצנו. </w:t>
      </w:r>
    </w:p>
    <w:p w:rsidR="00263879" w:rsidRDefault="00263879" w:rsidP="00BA73B6">
      <w:pPr>
        <w:rPr>
          <w:rtl/>
          <w:lang w:eastAsia="he-IL"/>
        </w:rPr>
      </w:pPr>
      <w:bookmarkStart w:id="23469" w:name="_ETM_Q54_399229"/>
      <w:bookmarkStart w:id="23470" w:name="_ETM_Q54_399287"/>
      <w:bookmarkEnd w:id="23469"/>
      <w:bookmarkEnd w:id="23470"/>
    </w:p>
    <w:p w:rsidR="00263879" w:rsidRDefault="00263879" w:rsidP="00BA73B6">
      <w:pPr>
        <w:pStyle w:val="-"/>
        <w:keepNext/>
        <w:rPr>
          <w:rtl/>
        </w:rPr>
      </w:pPr>
      <w:r w:rsidRPr="00837125">
        <w:rPr>
          <w:rStyle w:val="TagStyle"/>
          <w:rtl/>
        </w:rPr>
        <w:t xml:space="preserve"> &lt;&lt; דובר_המשך &gt;&gt; </w:t>
      </w:r>
      <w:r>
        <w:rPr>
          <w:rtl/>
        </w:rPr>
        <w:t>יוראי להב הרצנו (יש עתיד):</w:t>
      </w:r>
      <w:r w:rsidRPr="00837125">
        <w:rPr>
          <w:rStyle w:val="TagStyle"/>
          <w:rtl/>
        </w:rPr>
        <w:t xml:space="preserve"> &lt;&lt; דובר_המשך &gt;&gt;</w:t>
      </w:r>
      <w:r>
        <w:rPr>
          <w:rtl/>
        </w:rPr>
        <w:t xml:space="preserve">  </w:t>
      </w:r>
    </w:p>
    <w:p w:rsidR="00263879" w:rsidRDefault="00263879" w:rsidP="00DA3834">
      <w:pPr>
        <w:rPr>
          <w:rtl/>
          <w:lang w:eastAsia="he-IL"/>
        </w:rPr>
      </w:pPr>
    </w:p>
    <w:p w:rsidR="00263879" w:rsidRDefault="00263879" w:rsidP="00BA73B6">
      <w:pPr>
        <w:rPr>
          <w:rtl/>
        </w:rPr>
      </w:pPr>
      <w:bookmarkStart w:id="23471" w:name="_ETM_Q54_400633"/>
      <w:bookmarkStart w:id="23472" w:name="_ETM_Q54_386719"/>
      <w:bookmarkEnd w:id="23471"/>
      <w:bookmarkEnd w:id="23472"/>
      <w:r>
        <w:rPr>
          <w:rFonts w:hint="cs"/>
          <w:rtl/>
        </w:rPr>
        <w:t xml:space="preserve">- - בנשים. בכל מי שלא נמנה עם </w:t>
      </w:r>
      <w:bookmarkStart w:id="23473" w:name="_ETM_Q54_406962"/>
      <w:bookmarkEnd w:id="23473"/>
      <w:r>
        <w:rPr>
          <w:rFonts w:hint="cs"/>
          <w:rtl/>
        </w:rPr>
        <w:t xml:space="preserve">קבוצות הרוב וגם במי שכן נמנה עם קבוצות הרוב. ישראל הוקמה כדי שלכל אדם, לכל יהודי, יהיה מקום שווה ומלא - - </w:t>
      </w:r>
    </w:p>
    <w:p w:rsidR="00263879" w:rsidRDefault="00263879" w:rsidP="00BA73B6">
      <w:pPr>
        <w:rPr>
          <w:rtl/>
        </w:rPr>
      </w:pPr>
    </w:p>
    <w:p w:rsidR="00263879" w:rsidRDefault="00263879" w:rsidP="00BA73B6">
      <w:pPr>
        <w:pStyle w:val="af8"/>
        <w:keepNext/>
        <w:rPr>
          <w:rtl/>
        </w:rPr>
      </w:pPr>
      <w:r w:rsidRPr="00837125">
        <w:rPr>
          <w:rStyle w:val="TagStyle"/>
          <w:rtl/>
        </w:rPr>
        <w:t xml:space="preserve"> &lt;&lt; יור &gt;&gt; </w:t>
      </w:r>
      <w:r>
        <w:rPr>
          <w:rtl/>
        </w:rPr>
        <w:t xml:space="preserve">היו"ר </w:t>
      </w:r>
      <w:r w:rsidR="00BA73B6">
        <w:rPr>
          <w:rtl/>
        </w:rPr>
        <w:t>אוריאל בוסו</w:t>
      </w:r>
      <w:r>
        <w:rPr>
          <w:rtl/>
        </w:rPr>
        <w:t>:</w:t>
      </w:r>
      <w:r w:rsidRPr="00837125">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חבר הכנסת </w:t>
      </w:r>
      <w:bookmarkStart w:id="23474" w:name="_ETM_Q54_408465"/>
      <w:bookmarkEnd w:id="23474"/>
      <w:r>
        <w:rPr>
          <w:rFonts w:hint="cs"/>
          <w:rtl/>
          <w:lang w:eastAsia="he-IL"/>
        </w:rPr>
        <w:t xml:space="preserve">הרצנו, ביקשתי לסיים. </w:t>
      </w:r>
    </w:p>
    <w:p w:rsidR="00263879" w:rsidRDefault="00263879" w:rsidP="00BA73B6">
      <w:pPr>
        <w:rPr>
          <w:rtl/>
          <w:lang w:eastAsia="he-IL"/>
        </w:rPr>
      </w:pPr>
    </w:p>
    <w:p w:rsidR="00263879" w:rsidRDefault="00263879" w:rsidP="00BA73B6">
      <w:pPr>
        <w:pStyle w:val="-"/>
        <w:keepNext/>
        <w:rPr>
          <w:rtl/>
        </w:rPr>
      </w:pPr>
      <w:r w:rsidRPr="00837125">
        <w:rPr>
          <w:rStyle w:val="TagStyle"/>
          <w:rtl/>
        </w:rPr>
        <w:t xml:space="preserve"> &lt;&lt; דובר_המשך &gt;&gt; </w:t>
      </w:r>
      <w:r>
        <w:rPr>
          <w:rtl/>
        </w:rPr>
        <w:t>יוראי להב הרצנו (יש עתיד):</w:t>
      </w:r>
      <w:r w:rsidRPr="00837125">
        <w:rPr>
          <w:rStyle w:val="TagStyle"/>
          <w:rtl/>
        </w:rPr>
        <w:t xml:space="preserve"> &lt;&lt; דובר_המשך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אני מסיים. </w:t>
      </w:r>
    </w:p>
    <w:p w:rsidR="00263879" w:rsidRDefault="00263879" w:rsidP="00BA73B6">
      <w:pPr>
        <w:rPr>
          <w:rtl/>
          <w:lang w:eastAsia="he-IL"/>
        </w:rPr>
      </w:pPr>
    </w:p>
    <w:p w:rsidR="00263879" w:rsidRDefault="00263879" w:rsidP="00BA73B6">
      <w:pPr>
        <w:pStyle w:val="af8"/>
        <w:keepNext/>
        <w:rPr>
          <w:rtl/>
        </w:rPr>
      </w:pPr>
      <w:r w:rsidRPr="00837125">
        <w:rPr>
          <w:rStyle w:val="TagStyle"/>
          <w:rtl/>
        </w:rPr>
        <w:t xml:space="preserve"> &lt;&lt; יור &gt;&gt; </w:t>
      </w:r>
      <w:r>
        <w:rPr>
          <w:rtl/>
        </w:rPr>
        <w:t xml:space="preserve">היו"ר </w:t>
      </w:r>
      <w:r w:rsidR="00BA73B6">
        <w:rPr>
          <w:rtl/>
        </w:rPr>
        <w:t>אוריאל בוסו</w:t>
      </w:r>
      <w:r>
        <w:rPr>
          <w:rtl/>
        </w:rPr>
        <w:t>:</w:t>
      </w:r>
      <w:r w:rsidRPr="00837125">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לא, ביקשתי לסיים ואתה ממשיך עוד ועוד משפט. </w:t>
      </w:r>
    </w:p>
    <w:p w:rsidR="00263879" w:rsidRDefault="00263879" w:rsidP="00BA73B6">
      <w:pPr>
        <w:rPr>
          <w:rtl/>
          <w:lang w:eastAsia="he-IL"/>
        </w:rPr>
      </w:pPr>
    </w:p>
    <w:p w:rsidR="00263879" w:rsidRDefault="00263879" w:rsidP="00BA73B6">
      <w:pPr>
        <w:pStyle w:val="-"/>
        <w:keepNext/>
        <w:rPr>
          <w:rtl/>
        </w:rPr>
      </w:pPr>
      <w:bookmarkStart w:id="23475" w:name="ET_speakercontinue_5787_21"/>
      <w:r w:rsidRPr="00837125">
        <w:rPr>
          <w:rStyle w:val="TagStyle"/>
          <w:rtl/>
        </w:rPr>
        <w:t xml:space="preserve"> &lt;&lt; דובר_המשך &gt;&gt; </w:t>
      </w:r>
      <w:r>
        <w:rPr>
          <w:rtl/>
        </w:rPr>
        <w:t>יוראי להב הרצנו (יש עתיד):</w:t>
      </w:r>
      <w:r w:rsidRPr="00837125">
        <w:rPr>
          <w:rStyle w:val="TagStyle"/>
          <w:rtl/>
        </w:rPr>
        <w:t xml:space="preserve"> &lt;&lt; דובר_המשך &gt;&gt;</w:t>
      </w:r>
      <w:r>
        <w:rPr>
          <w:rtl/>
        </w:rPr>
        <w:t xml:space="preserve">  </w:t>
      </w:r>
      <w:bookmarkEnd w:id="23475"/>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אז אני רק אסיים את המשפט. </w:t>
      </w:r>
    </w:p>
    <w:p w:rsidR="00263879" w:rsidRDefault="00263879" w:rsidP="00BA73B6">
      <w:pPr>
        <w:rPr>
          <w:rtl/>
          <w:lang w:eastAsia="he-IL"/>
        </w:rPr>
      </w:pPr>
      <w:bookmarkStart w:id="23476" w:name="_ETM_Q54_419185"/>
      <w:bookmarkStart w:id="23477" w:name="_ETM_Q54_419281"/>
      <w:bookmarkEnd w:id="23476"/>
      <w:bookmarkEnd w:id="23477"/>
    </w:p>
    <w:p w:rsidR="00263879" w:rsidRDefault="00263879" w:rsidP="00BA73B6">
      <w:pPr>
        <w:rPr>
          <w:rtl/>
          <w:lang w:eastAsia="he-IL"/>
        </w:rPr>
      </w:pPr>
      <w:bookmarkStart w:id="23478" w:name="_ETM_Q54_419345"/>
      <w:bookmarkStart w:id="23479" w:name="_ETM_Q54_419447"/>
      <w:bookmarkEnd w:id="23478"/>
      <w:bookmarkEnd w:id="23479"/>
      <w:r>
        <w:rPr>
          <w:rFonts w:hint="cs"/>
          <w:rtl/>
          <w:lang w:eastAsia="he-IL"/>
        </w:rPr>
        <w:t xml:space="preserve">הבית הזה הוקם </w:t>
      </w:r>
      <w:r>
        <w:rPr>
          <w:rtl/>
          <w:lang w:eastAsia="he-IL"/>
        </w:rPr>
        <w:t>–</w:t>
      </w:r>
      <w:r>
        <w:rPr>
          <w:rFonts w:hint="cs"/>
          <w:rtl/>
          <w:lang w:eastAsia="he-IL"/>
        </w:rPr>
        <w:t xml:space="preserve"> מ</w:t>
      </w:r>
      <w:bookmarkStart w:id="23480" w:name="_ETM_Q54_421694"/>
      <w:bookmarkEnd w:id="23480"/>
      <w:r>
        <w:rPr>
          <w:rFonts w:hint="cs"/>
          <w:rtl/>
          <w:lang w:eastAsia="he-IL"/>
        </w:rPr>
        <w:t xml:space="preserve">דינת ישראל הוקמה כדי שלכל אדם יהיה מקום </w:t>
      </w:r>
      <w:bookmarkStart w:id="23481" w:name="_ETM_Q54_422626"/>
      <w:bookmarkEnd w:id="23481"/>
      <w:r>
        <w:rPr>
          <w:rFonts w:hint="cs"/>
          <w:rtl/>
          <w:lang w:eastAsia="he-IL"/>
        </w:rPr>
        <w:t xml:space="preserve">שווה ומלא במדינה הזאת. </w:t>
      </w:r>
    </w:p>
    <w:p w:rsidR="00263879" w:rsidRDefault="00263879" w:rsidP="00BA73B6">
      <w:pPr>
        <w:rPr>
          <w:rtl/>
          <w:lang w:eastAsia="he-IL"/>
        </w:rPr>
      </w:pPr>
    </w:p>
    <w:p w:rsidR="00263879" w:rsidRDefault="00263879" w:rsidP="00BA73B6">
      <w:pPr>
        <w:pStyle w:val="af8"/>
        <w:keepNext/>
        <w:rPr>
          <w:rtl/>
        </w:rPr>
      </w:pPr>
      <w:bookmarkStart w:id="23482" w:name="ET_yor_6488_22"/>
      <w:r w:rsidRPr="00837125">
        <w:rPr>
          <w:rStyle w:val="TagStyle"/>
          <w:rtl/>
        </w:rPr>
        <w:t xml:space="preserve"> &lt;&lt; יור &gt;&gt; </w:t>
      </w:r>
      <w:r>
        <w:rPr>
          <w:rtl/>
        </w:rPr>
        <w:t xml:space="preserve">היו"ר </w:t>
      </w:r>
      <w:r w:rsidR="00BA73B6">
        <w:rPr>
          <w:rtl/>
        </w:rPr>
        <w:t>אוריאל בוסו</w:t>
      </w:r>
      <w:r>
        <w:rPr>
          <w:rtl/>
        </w:rPr>
        <w:t>:</w:t>
      </w:r>
      <w:r w:rsidRPr="00837125">
        <w:rPr>
          <w:rStyle w:val="TagStyle"/>
          <w:rtl/>
        </w:rPr>
        <w:t xml:space="preserve"> &lt;&lt; יור &gt;&gt;</w:t>
      </w:r>
      <w:r>
        <w:rPr>
          <w:rtl/>
        </w:rPr>
        <w:t xml:space="preserve">  </w:t>
      </w:r>
      <w:bookmarkEnd w:id="23482"/>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תודה רבה. </w:t>
      </w:r>
    </w:p>
    <w:p w:rsidR="00263879" w:rsidRDefault="00263879" w:rsidP="00BA73B6">
      <w:pPr>
        <w:rPr>
          <w:rtl/>
          <w:lang w:eastAsia="he-IL"/>
        </w:rPr>
      </w:pPr>
    </w:p>
    <w:p w:rsidR="00263879" w:rsidRDefault="00263879" w:rsidP="00BA73B6">
      <w:pPr>
        <w:pStyle w:val="-"/>
        <w:keepNext/>
        <w:rPr>
          <w:rtl/>
        </w:rPr>
      </w:pPr>
      <w:bookmarkStart w:id="23483" w:name="ET_speakercontinue_5787_23"/>
      <w:r w:rsidRPr="00837125">
        <w:rPr>
          <w:rStyle w:val="TagStyle"/>
          <w:rtl/>
        </w:rPr>
        <w:t xml:space="preserve"> &lt;&lt; דובר_המשך &gt;&gt; </w:t>
      </w:r>
      <w:r>
        <w:rPr>
          <w:rtl/>
        </w:rPr>
        <w:t>יוראי להב הרצנו (יש עתיד):</w:t>
      </w:r>
      <w:r w:rsidRPr="00837125">
        <w:rPr>
          <w:rStyle w:val="TagStyle"/>
          <w:rtl/>
        </w:rPr>
        <w:t xml:space="preserve"> &lt;&lt; דובר_המשך &gt;&gt;</w:t>
      </w:r>
      <w:r>
        <w:rPr>
          <w:rtl/>
        </w:rPr>
        <w:t xml:space="preserve">  </w:t>
      </w:r>
      <w:bookmarkEnd w:id="23483"/>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אני דורש מכם לעמוד </w:t>
      </w:r>
      <w:bookmarkStart w:id="23484" w:name="_ETM_Q54_426037"/>
      <w:bookmarkEnd w:id="23484"/>
      <w:r>
        <w:rPr>
          <w:rFonts w:hint="cs"/>
          <w:rtl/>
          <w:lang w:eastAsia="he-IL"/>
        </w:rPr>
        <w:t xml:space="preserve">בהבטחה הזאת שעל בסיסה הוקמה המדינה. </w:t>
      </w:r>
    </w:p>
    <w:p w:rsidR="00263879" w:rsidRDefault="00263879" w:rsidP="00BA73B6">
      <w:pPr>
        <w:rPr>
          <w:rtl/>
          <w:lang w:eastAsia="he-IL"/>
        </w:rPr>
      </w:pPr>
    </w:p>
    <w:p w:rsidR="00263879" w:rsidRDefault="00263879" w:rsidP="00BA73B6">
      <w:pPr>
        <w:pStyle w:val="af8"/>
        <w:keepNext/>
        <w:rPr>
          <w:rtl/>
        </w:rPr>
      </w:pPr>
      <w:r w:rsidRPr="00837125">
        <w:rPr>
          <w:rStyle w:val="TagStyle"/>
          <w:rtl/>
        </w:rPr>
        <w:t xml:space="preserve"> &lt;&lt; יור &gt;&gt; </w:t>
      </w:r>
      <w:r>
        <w:rPr>
          <w:rtl/>
        </w:rPr>
        <w:t xml:space="preserve">היו"ר </w:t>
      </w:r>
      <w:r w:rsidR="00BA73B6">
        <w:rPr>
          <w:rtl/>
        </w:rPr>
        <w:t>אוריאל בוסו</w:t>
      </w:r>
      <w:r>
        <w:rPr>
          <w:rtl/>
        </w:rPr>
        <w:t>:</w:t>
      </w:r>
      <w:r w:rsidRPr="00837125">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תודה רבה. חבר הכנסת </w:t>
      </w:r>
      <w:bookmarkStart w:id="23485" w:name="_ETM_Q54_424465"/>
      <w:bookmarkEnd w:id="23485"/>
      <w:r>
        <w:rPr>
          <w:rFonts w:hint="cs"/>
          <w:rtl/>
          <w:lang w:eastAsia="he-IL"/>
        </w:rPr>
        <w:t xml:space="preserve">איימן עודה – אינו נוכח; חברת הכנסת עאידה תומא סלימאן – אינה נוכחת. חברת הכנסת מטי צרפתי הרכבי, בבקשה. </w:t>
      </w:r>
    </w:p>
    <w:p w:rsidR="00263879" w:rsidRDefault="00263879" w:rsidP="00BA73B6">
      <w:pPr>
        <w:rPr>
          <w:rtl/>
          <w:lang w:eastAsia="he-IL"/>
        </w:rPr>
      </w:pPr>
      <w:bookmarkStart w:id="23486" w:name="_ETM_Q54_430016"/>
      <w:bookmarkStart w:id="23487" w:name="_ETM_Q54_430050"/>
      <w:bookmarkEnd w:id="23486"/>
      <w:bookmarkEnd w:id="23487"/>
    </w:p>
    <w:p w:rsidR="00263879" w:rsidRDefault="00263879" w:rsidP="00BA73B6">
      <w:pPr>
        <w:pStyle w:val="a4"/>
        <w:keepNext/>
        <w:rPr>
          <w:rtl/>
        </w:rPr>
      </w:pPr>
      <w:bookmarkStart w:id="23488" w:name="_ETM_Q54_430097"/>
      <w:bookmarkStart w:id="23489" w:name="_ETM_Q54_430151"/>
      <w:bookmarkStart w:id="23490" w:name="_ETM_Q54_432642"/>
      <w:bookmarkStart w:id="23491" w:name="ET_speaker_6359_25"/>
      <w:bookmarkEnd w:id="23488"/>
      <w:bookmarkEnd w:id="23489"/>
      <w:bookmarkEnd w:id="23490"/>
      <w:r w:rsidRPr="00837125">
        <w:rPr>
          <w:rStyle w:val="TagStyle"/>
          <w:rtl/>
        </w:rPr>
        <w:t xml:space="preserve"> &lt;&lt; דובר &gt;&gt; </w:t>
      </w:r>
      <w:bookmarkStart w:id="23492" w:name="_Toc124881425"/>
      <w:bookmarkStart w:id="23493" w:name="_Toc124882139"/>
      <w:r>
        <w:rPr>
          <w:rtl/>
        </w:rPr>
        <w:t>מטי צרפתי הרכבי (יש עתיד):</w:t>
      </w:r>
      <w:bookmarkEnd w:id="23492"/>
      <w:bookmarkEnd w:id="23493"/>
      <w:r w:rsidRPr="00837125">
        <w:rPr>
          <w:rStyle w:val="TagStyle"/>
          <w:rtl/>
        </w:rPr>
        <w:t xml:space="preserve"> &lt;&lt; דובר &gt;&gt;</w:t>
      </w:r>
      <w:r>
        <w:rPr>
          <w:rtl/>
        </w:rPr>
        <w:t xml:space="preserve">  </w:t>
      </w:r>
      <w:bookmarkEnd w:id="23491"/>
    </w:p>
    <w:p w:rsidR="00263879" w:rsidRDefault="00263879" w:rsidP="00DA3834">
      <w:pPr>
        <w:rPr>
          <w:rtl/>
          <w:lang w:eastAsia="he-IL"/>
        </w:rPr>
      </w:pPr>
    </w:p>
    <w:p w:rsidR="00263879" w:rsidRDefault="00263879" w:rsidP="00BA73B6">
      <w:pPr>
        <w:rPr>
          <w:rtl/>
        </w:rPr>
      </w:pPr>
      <w:bookmarkStart w:id="23494" w:name="_ETM_Q54_433153"/>
      <w:bookmarkStart w:id="23495" w:name="_ETM_Q54_433217"/>
      <w:bookmarkStart w:id="23496" w:name="_ETM_Q54_432010"/>
      <w:bookmarkStart w:id="23497" w:name="_ETM_Q54_432489"/>
      <w:bookmarkStart w:id="23498" w:name="_ETM_Q54_432760"/>
      <w:bookmarkStart w:id="23499" w:name="_ETM_Q54_433180"/>
      <w:bookmarkStart w:id="23500" w:name="_ETM_Q54_433420"/>
      <w:bookmarkStart w:id="23501" w:name="_ETM_Q54_433900"/>
      <w:bookmarkStart w:id="23502" w:name="_ETM_Q54_434020"/>
      <w:bookmarkStart w:id="23503" w:name="_ETM_Q54_434410"/>
      <w:bookmarkStart w:id="23504" w:name="_ETM_Q54_451910"/>
      <w:bookmarkEnd w:id="23494"/>
      <w:bookmarkEnd w:id="23495"/>
      <w:bookmarkEnd w:id="23496"/>
      <w:bookmarkEnd w:id="23497"/>
      <w:bookmarkEnd w:id="23498"/>
      <w:bookmarkEnd w:id="23499"/>
      <w:bookmarkEnd w:id="23500"/>
      <w:bookmarkEnd w:id="23501"/>
      <w:bookmarkEnd w:id="23502"/>
      <w:bookmarkEnd w:id="23503"/>
      <w:bookmarkEnd w:id="23504"/>
      <w:r>
        <w:rPr>
          <w:rtl/>
        </w:rPr>
        <w:t xml:space="preserve">כבוד </w:t>
      </w:r>
      <w:bookmarkStart w:id="23505" w:name="_ETM_Q54_452240"/>
      <w:bookmarkEnd w:id="23505"/>
      <w:r>
        <w:rPr>
          <w:rtl/>
        </w:rPr>
        <w:t>היושב-ראש</w:t>
      </w:r>
      <w:r>
        <w:rPr>
          <w:rFonts w:hint="cs"/>
          <w:rtl/>
        </w:rPr>
        <w:t>,</w:t>
      </w:r>
      <w:r>
        <w:rPr>
          <w:rtl/>
        </w:rPr>
        <w:t xml:space="preserve"> </w:t>
      </w:r>
      <w:bookmarkStart w:id="23506" w:name="_ETM_Q54_453440"/>
      <w:bookmarkEnd w:id="23506"/>
      <w:r>
        <w:rPr>
          <w:rtl/>
        </w:rPr>
        <w:t xml:space="preserve">כנסת </w:t>
      </w:r>
      <w:bookmarkStart w:id="23507" w:name="_ETM_Q54_453800"/>
      <w:bookmarkEnd w:id="23507"/>
      <w:r>
        <w:rPr>
          <w:rtl/>
        </w:rPr>
        <w:t>נכבדה</w:t>
      </w:r>
      <w:r>
        <w:rPr>
          <w:rFonts w:hint="cs"/>
          <w:rtl/>
        </w:rPr>
        <w:t>,</w:t>
      </w:r>
      <w:r>
        <w:rPr>
          <w:rtl/>
        </w:rPr>
        <w:t xml:space="preserve"> </w:t>
      </w:r>
      <w:bookmarkStart w:id="23508" w:name="_ETM_Q54_455969"/>
      <w:bookmarkEnd w:id="23508"/>
      <w:r>
        <w:rPr>
          <w:rtl/>
        </w:rPr>
        <w:t xml:space="preserve">170 </w:t>
      </w:r>
      <w:bookmarkStart w:id="23509" w:name="_ETM_Q54_456569"/>
      <w:bookmarkEnd w:id="23509"/>
      <w:r>
        <w:rPr>
          <w:rtl/>
        </w:rPr>
        <w:t xml:space="preserve">ראשי </w:t>
      </w:r>
      <w:bookmarkStart w:id="23510" w:name="_ETM_Q54_456839"/>
      <w:bookmarkEnd w:id="23510"/>
      <w:r>
        <w:rPr>
          <w:rtl/>
        </w:rPr>
        <w:t xml:space="preserve">רשויות </w:t>
      </w:r>
      <w:bookmarkStart w:id="23511" w:name="_ETM_Q54_457379"/>
      <w:bookmarkEnd w:id="23511"/>
      <w:r>
        <w:rPr>
          <w:rFonts w:hint="cs"/>
          <w:rtl/>
        </w:rPr>
        <w:t>שי</w:t>
      </w:r>
      <w:r>
        <w:rPr>
          <w:rtl/>
        </w:rPr>
        <w:t xml:space="preserve">גרו </w:t>
      </w:r>
      <w:bookmarkStart w:id="23512" w:name="_ETM_Q54_457740"/>
      <w:bookmarkEnd w:id="23512"/>
      <w:r>
        <w:rPr>
          <w:rtl/>
        </w:rPr>
        <w:t xml:space="preserve">בשבוע </w:t>
      </w:r>
      <w:bookmarkStart w:id="23513" w:name="_ETM_Q54_458219"/>
      <w:bookmarkEnd w:id="23513"/>
      <w:r>
        <w:rPr>
          <w:rtl/>
        </w:rPr>
        <w:t xml:space="preserve">שעבר </w:t>
      </w:r>
      <w:bookmarkStart w:id="23514" w:name="_ETM_Q54_459210"/>
      <w:bookmarkEnd w:id="23514"/>
      <w:r>
        <w:rPr>
          <w:rtl/>
        </w:rPr>
        <w:t xml:space="preserve">מכתב </w:t>
      </w:r>
      <w:bookmarkStart w:id="23515" w:name="_ETM_Q54_459629"/>
      <w:bookmarkEnd w:id="23515"/>
      <w:r>
        <w:rPr>
          <w:rtl/>
        </w:rPr>
        <w:t xml:space="preserve">חריף </w:t>
      </w:r>
      <w:bookmarkStart w:id="23516" w:name="_ETM_Q54_460560"/>
      <w:bookmarkEnd w:id="23516"/>
      <w:r>
        <w:rPr>
          <w:rtl/>
        </w:rPr>
        <w:t xml:space="preserve">שבו </w:t>
      </w:r>
      <w:bookmarkStart w:id="23517" w:name="_ETM_Q54_460889"/>
      <w:bookmarkEnd w:id="23517"/>
      <w:r>
        <w:rPr>
          <w:rtl/>
        </w:rPr>
        <w:t xml:space="preserve">הם </w:t>
      </w:r>
      <w:bookmarkStart w:id="23518" w:name="_ETM_Q54_460979"/>
      <w:bookmarkEnd w:id="23518"/>
      <w:r>
        <w:rPr>
          <w:rtl/>
        </w:rPr>
        <w:t xml:space="preserve">מבהירים </w:t>
      </w:r>
      <w:bookmarkStart w:id="23519" w:name="_ETM_Q54_461339"/>
      <w:bookmarkEnd w:id="23519"/>
      <w:r>
        <w:rPr>
          <w:rtl/>
        </w:rPr>
        <w:t xml:space="preserve">שלא </w:t>
      </w:r>
      <w:bookmarkStart w:id="23520" w:name="_ETM_Q54_461580"/>
      <w:bookmarkEnd w:id="23520"/>
      <w:r>
        <w:rPr>
          <w:rFonts w:hint="cs"/>
          <w:rtl/>
        </w:rPr>
        <w:t>י</w:t>
      </w:r>
      <w:r>
        <w:rPr>
          <w:rtl/>
        </w:rPr>
        <w:t xml:space="preserve">סכימו </w:t>
      </w:r>
      <w:bookmarkStart w:id="23521" w:name="_ETM_Q54_462240"/>
      <w:bookmarkEnd w:id="23521"/>
      <w:r>
        <w:rPr>
          <w:rtl/>
        </w:rPr>
        <w:t xml:space="preserve">לממן </w:t>
      </w:r>
      <w:bookmarkStart w:id="23522" w:name="_ETM_Q54_462750"/>
      <w:bookmarkEnd w:id="23522"/>
      <w:r>
        <w:rPr>
          <w:rtl/>
        </w:rPr>
        <w:t xml:space="preserve">את </w:t>
      </w:r>
      <w:bookmarkStart w:id="23523" w:name="_ETM_Q54_462870"/>
      <w:bookmarkEnd w:id="23523"/>
      <w:r>
        <w:rPr>
          <w:rtl/>
        </w:rPr>
        <w:t xml:space="preserve">החינוך </w:t>
      </w:r>
      <w:bookmarkStart w:id="23524" w:name="_ETM_Q54_463650"/>
      <w:bookmarkEnd w:id="23524"/>
      <w:r>
        <w:rPr>
          <w:rtl/>
        </w:rPr>
        <w:t xml:space="preserve">הלא </w:t>
      </w:r>
      <w:bookmarkStart w:id="23525" w:name="_ETM_Q54_463949"/>
      <w:bookmarkEnd w:id="23525"/>
      <w:r>
        <w:rPr>
          <w:rtl/>
        </w:rPr>
        <w:t xml:space="preserve">רשמי </w:t>
      </w:r>
      <w:bookmarkStart w:id="23526" w:name="_ETM_Q54_464790"/>
      <w:bookmarkEnd w:id="23526"/>
      <w:r>
        <w:rPr>
          <w:rtl/>
        </w:rPr>
        <w:t xml:space="preserve">במגזר </w:t>
      </w:r>
      <w:bookmarkStart w:id="23527" w:name="_ETM_Q54_465330"/>
      <w:bookmarkEnd w:id="23527"/>
      <w:r>
        <w:rPr>
          <w:rtl/>
        </w:rPr>
        <w:t xml:space="preserve">החרדי </w:t>
      </w:r>
      <w:bookmarkStart w:id="23528" w:name="_ETM_Q54_465839"/>
      <w:bookmarkEnd w:id="23528"/>
      <w:r>
        <w:rPr>
          <w:rtl/>
        </w:rPr>
        <w:t xml:space="preserve">מכספי </w:t>
      </w:r>
      <w:bookmarkStart w:id="23529" w:name="_ETM_Q54_466290"/>
      <w:bookmarkEnd w:id="23529"/>
      <w:r>
        <w:rPr>
          <w:rtl/>
        </w:rPr>
        <w:t>התושבים</w:t>
      </w:r>
      <w:r>
        <w:rPr>
          <w:rFonts w:hint="cs"/>
          <w:rtl/>
        </w:rPr>
        <w:t>.</w:t>
      </w:r>
      <w:r>
        <w:rPr>
          <w:rtl/>
        </w:rPr>
        <w:t xml:space="preserve"> </w:t>
      </w:r>
      <w:bookmarkStart w:id="23530" w:name="_ETM_Q54_467460"/>
      <w:bookmarkEnd w:id="23530"/>
      <w:r>
        <w:rPr>
          <w:rtl/>
        </w:rPr>
        <w:t xml:space="preserve">לא </w:t>
      </w:r>
      <w:bookmarkStart w:id="23531" w:name="_ETM_Q54_467639"/>
      <w:bookmarkEnd w:id="23531"/>
      <w:r>
        <w:rPr>
          <w:rtl/>
        </w:rPr>
        <w:t xml:space="preserve">נסכים </w:t>
      </w:r>
      <w:bookmarkStart w:id="23532" w:name="_ETM_Q54_469430"/>
      <w:bookmarkEnd w:id="23532"/>
      <w:r>
        <w:rPr>
          <w:rtl/>
        </w:rPr>
        <w:t xml:space="preserve">להעדפת </w:t>
      </w:r>
      <w:bookmarkStart w:id="23533" w:name="_ETM_Q54_470029"/>
      <w:bookmarkEnd w:id="23533"/>
      <w:r>
        <w:rPr>
          <w:rtl/>
        </w:rPr>
        <w:t xml:space="preserve">אוכלוסייה </w:t>
      </w:r>
      <w:bookmarkStart w:id="23534" w:name="_ETM_Q54_470509"/>
      <w:bookmarkEnd w:id="23534"/>
      <w:r>
        <w:rPr>
          <w:rtl/>
        </w:rPr>
        <w:t>אח</w:t>
      </w:r>
      <w:bookmarkStart w:id="23535" w:name="_ETM_Q54_470990"/>
      <w:bookmarkStart w:id="23536" w:name="_ETM_Q54_471319"/>
      <w:bookmarkEnd w:id="23535"/>
      <w:bookmarkEnd w:id="23536"/>
      <w:r>
        <w:rPr>
          <w:rFonts w:hint="cs"/>
          <w:rtl/>
        </w:rPr>
        <w:t xml:space="preserve">ת </w:t>
      </w:r>
      <w:r>
        <w:rPr>
          <w:rtl/>
        </w:rPr>
        <w:t xml:space="preserve">על </w:t>
      </w:r>
      <w:bookmarkStart w:id="23537" w:name="_ETM_Q54_471439"/>
      <w:bookmarkEnd w:id="23537"/>
      <w:r>
        <w:rPr>
          <w:rtl/>
        </w:rPr>
        <w:t xml:space="preserve">פני </w:t>
      </w:r>
      <w:bookmarkStart w:id="23538" w:name="_ETM_Q54_471740"/>
      <w:bookmarkEnd w:id="23538"/>
      <w:r>
        <w:rPr>
          <w:rtl/>
        </w:rPr>
        <w:t>האחרת</w:t>
      </w:r>
      <w:r>
        <w:rPr>
          <w:rFonts w:hint="cs"/>
          <w:rtl/>
        </w:rPr>
        <w:t>,</w:t>
      </w:r>
      <w:r>
        <w:rPr>
          <w:rtl/>
        </w:rPr>
        <w:t xml:space="preserve"> </w:t>
      </w:r>
      <w:bookmarkStart w:id="23539" w:name="_ETM_Q54_472580"/>
      <w:bookmarkEnd w:id="23539"/>
      <w:r>
        <w:rPr>
          <w:rtl/>
        </w:rPr>
        <w:t xml:space="preserve">כך </w:t>
      </w:r>
      <w:bookmarkStart w:id="23540" w:name="_ETM_Q54_472789"/>
      <w:bookmarkEnd w:id="23540"/>
      <w:r>
        <w:rPr>
          <w:rtl/>
        </w:rPr>
        <w:t xml:space="preserve">הם </w:t>
      </w:r>
      <w:bookmarkStart w:id="23541" w:name="_ETM_Q54_472909"/>
      <w:bookmarkEnd w:id="23541"/>
      <w:r>
        <w:rPr>
          <w:rtl/>
        </w:rPr>
        <w:t>כתבו</w:t>
      </w:r>
      <w:r>
        <w:rPr>
          <w:rFonts w:hint="cs"/>
          <w:rtl/>
        </w:rPr>
        <w:t>.</w:t>
      </w:r>
      <w:r>
        <w:rPr>
          <w:rtl/>
        </w:rPr>
        <w:t xml:space="preserve"> </w:t>
      </w:r>
      <w:bookmarkStart w:id="23542" w:name="_ETM_Q54_474000"/>
      <w:bookmarkEnd w:id="23542"/>
      <w:r>
        <w:rPr>
          <w:rtl/>
        </w:rPr>
        <w:t xml:space="preserve">במשך </w:t>
      </w:r>
      <w:bookmarkStart w:id="23543" w:name="_ETM_Q54_474390"/>
      <w:bookmarkEnd w:id="23543"/>
      <w:r>
        <w:rPr>
          <w:rtl/>
        </w:rPr>
        <w:t xml:space="preserve">קרוב </w:t>
      </w:r>
      <w:bookmarkStart w:id="23544" w:name="_ETM_Q54_474660"/>
      <w:bookmarkEnd w:id="23544"/>
      <w:r>
        <w:rPr>
          <w:rtl/>
        </w:rPr>
        <w:t>ל</w:t>
      </w:r>
      <w:r>
        <w:rPr>
          <w:rFonts w:hint="cs"/>
          <w:rtl/>
        </w:rPr>
        <w:t>-12</w:t>
      </w:r>
      <w:bookmarkStart w:id="23545" w:name="_ETM_Q54_474960"/>
      <w:bookmarkEnd w:id="23545"/>
      <w:r>
        <w:rPr>
          <w:rtl/>
        </w:rPr>
        <w:t xml:space="preserve"> </w:t>
      </w:r>
      <w:bookmarkStart w:id="23546" w:name="_ETM_Q54_475200"/>
      <w:bookmarkEnd w:id="23546"/>
      <w:r>
        <w:rPr>
          <w:rtl/>
        </w:rPr>
        <w:t xml:space="preserve">שנים </w:t>
      </w:r>
      <w:bookmarkStart w:id="23547" w:name="_ETM_Q54_476290"/>
      <w:bookmarkEnd w:id="23547"/>
      <w:r>
        <w:rPr>
          <w:rtl/>
        </w:rPr>
        <w:t xml:space="preserve">ועד </w:t>
      </w:r>
      <w:bookmarkStart w:id="23548" w:name="_ETM_Q54_476620"/>
      <w:bookmarkEnd w:id="23548"/>
      <w:r>
        <w:rPr>
          <w:rtl/>
        </w:rPr>
        <w:t xml:space="preserve">לפני </w:t>
      </w:r>
      <w:bookmarkStart w:id="23549" w:name="_ETM_Q54_476920"/>
      <w:bookmarkEnd w:id="23549"/>
      <w:r>
        <w:rPr>
          <w:rtl/>
        </w:rPr>
        <w:t xml:space="preserve">קצת </w:t>
      </w:r>
      <w:bookmarkStart w:id="23550" w:name="_ETM_Q54_477160"/>
      <w:bookmarkEnd w:id="23550"/>
      <w:r>
        <w:rPr>
          <w:rtl/>
        </w:rPr>
        <w:t xml:space="preserve">יותר </w:t>
      </w:r>
      <w:bookmarkStart w:id="23551" w:name="_ETM_Q54_477430"/>
      <w:bookmarkEnd w:id="23551"/>
      <w:r>
        <w:rPr>
          <w:rtl/>
        </w:rPr>
        <w:t>מחודשיים</w:t>
      </w:r>
      <w:r>
        <w:rPr>
          <w:rFonts w:hint="cs"/>
          <w:rtl/>
        </w:rPr>
        <w:t>,</w:t>
      </w:r>
      <w:r>
        <w:rPr>
          <w:rtl/>
        </w:rPr>
        <w:t xml:space="preserve"> </w:t>
      </w:r>
      <w:bookmarkStart w:id="23552" w:name="_ETM_Q54_478450"/>
      <w:bookmarkEnd w:id="23552"/>
      <w:r>
        <w:rPr>
          <w:rtl/>
        </w:rPr>
        <w:t xml:space="preserve">עמדתי </w:t>
      </w:r>
      <w:bookmarkStart w:id="23553" w:name="_ETM_Q54_478810"/>
      <w:bookmarkEnd w:id="23553"/>
      <w:r>
        <w:rPr>
          <w:rtl/>
        </w:rPr>
        <w:t xml:space="preserve">גם </w:t>
      </w:r>
      <w:bookmarkStart w:id="23554" w:name="_ETM_Q54_478960"/>
      <w:bookmarkEnd w:id="23554"/>
      <w:r>
        <w:rPr>
          <w:rtl/>
        </w:rPr>
        <w:t xml:space="preserve">אני </w:t>
      </w:r>
      <w:bookmarkStart w:id="23555" w:name="_ETM_Q54_479140"/>
      <w:bookmarkEnd w:id="23555"/>
      <w:r>
        <w:rPr>
          <w:rtl/>
        </w:rPr>
        <w:t xml:space="preserve">בראש </w:t>
      </w:r>
      <w:bookmarkStart w:id="23556" w:name="_ETM_Q54_479500"/>
      <w:bookmarkEnd w:id="23556"/>
      <w:r>
        <w:rPr>
          <w:rtl/>
        </w:rPr>
        <w:t>רשות</w:t>
      </w:r>
      <w:r>
        <w:rPr>
          <w:rFonts w:hint="cs"/>
          <w:rtl/>
        </w:rPr>
        <w:t>.</w:t>
      </w:r>
      <w:r>
        <w:rPr>
          <w:rtl/>
        </w:rPr>
        <w:t xml:space="preserve"> </w:t>
      </w:r>
      <w:bookmarkStart w:id="23557" w:name="_ETM_Q54_480200"/>
      <w:bookmarkEnd w:id="23557"/>
      <w:r>
        <w:rPr>
          <w:rtl/>
        </w:rPr>
        <w:t xml:space="preserve">תפקיד </w:t>
      </w:r>
      <w:bookmarkStart w:id="23558" w:name="_ETM_Q54_480680"/>
      <w:bookmarkEnd w:id="23558"/>
      <w:r>
        <w:rPr>
          <w:rtl/>
        </w:rPr>
        <w:t xml:space="preserve">שיש </w:t>
      </w:r>
      <w:bookmarkStart w:id="23559" w:name="_ETM_Q54_480860"/>
      <w:bookmarkEnd w:id="23559"/>
      <w:r>
        <w:rPr>
          <w:rtl/>
        </w:rPr>
        <w:t xml:space="preserve">בו </w:t>
      </w:r>
      <w:bookmarkStart w:id="23560" w:name="_ETM_Q54_481040"/>
      <w:bookmarkStart w:id="23561" w:name="_ETM_Q54_480000"/>
      <w:bookmarkStart w:id="23562" w:name="_ETM_Q54_480359"/>
      <w:bookmarkStart w:id="23563" w:name="_ETM_Q54_480539"/>
      <w:bookmarkStart w:id="23564" w:name="_ETM_Q54_480719"/>
      <w:bookmarkEnd w:id="23560"/>
      <w:bookmarkEnd w:id="23561"/>
      <w:bookmarkEnd w:id="23562"/>
      <w:bookmarkEnd w:id="23563"/>
      <w:bookmarkEnd w:id="23564"/>
      <w:r>
        <w:rPr>
          <w:rtl/>
        </w:rPr>
        <w:t xml:space="preserve">אחריות </w:t>
      </w:r>
      <w:bookmarkStart w:id="23565" w:name="_ETM_Q54_481170"/>
      <w:bookmarkEnd w:id="23565"/>
      <w:r>
        <w:rPr>
          <w:rtl/>
        </w:rPr>
        <w:t xml:space="preserve">רבה </w:t>
      </w:r>
      <w:bookmarkStart w:id="23566" w:name="_ETM_Q54_481860"/>
      <w:bookmarkEnd w:id="23566"/>
      <w:r>
        <w:rPr>
          <w:rtl/>
        </w:rPr>
        <w:t xml:space="preserve">וגם </w:t>
      </w:r>
      <w:bookmarkStart w:id="23567" w:name="_ETM_Q54_482129"/>
      <w:bookmarkEnd w:id="23567"/>
      <w:r>
        <w:rPr>
          <w:rtl/>
        </w:rPr>
        <w:t xml:space="preserve">השפעה </w:t>
      </w:r>
      <w:bookmarkStart w:id="23568" w:name="_ETM_Q54_482520"/>
      <w:bookmarkEnd w:id="23568"/>
      <w:r>
        <w:rPr>
          <w:rtl/>
        </w:rPr>
        <w:t xml:space="preserve">רבה </w:t>
      </w:r>
      <w:bookmarkStart w:id="23569" w:name="_ETM_Q54_482850"/>
      <w:bookmarkEnd w:id="23569"/>
      <w:r>
        <w:rPr>
          <w:rtl/>
        </w:rPr>
        <w:t xml:space="preserve">על </w:t>
      </w:r>
      <w:bookmarkStart w:id="23570" w:name="_ETM_Q54_482939"/>
      <w:bookmarkEnd w:id="23570"/>
      <w:r>
        <w:rPr>
          <w:rtl/>
        </w:rPr>
        <w:t xml:space="preserve">שגרת </w:t>
      </w:r>
      <w:bookmarkStart w:id="23571" w:name="_ETM_Q54_483360"/>
      <w:bookmarkEnd w:id="23571"/>
      <w:r>
        <w:rPr>
          <w:rtl/>
        </w:rPr>
        <w:t xml:space="preserve">היום </w:t>
      </w:r>
      <w:bookmarkStart w:id="23572" w:name="_ETM_Q54_484589"/>
      <w:bookmarkEnd w:id="23572"/>
      <w:r>
        <w:rPr>
          <w:rtl/>
        </w:rPr>
        <w:t xml:space="preserve">של </w:t>
      </w:r>
      <w:bookmarkStart w:id="23573" w:name="_ETM_Q54_484830"/>
      <w:bookmarkEnd w:id="23573"/>
      <w:r>
        <w:rPr>
          <w:rtl/>
        </w:rPr>
        <w:t xml:space="preserve">תושבי </w:t>
      </w:r>
      <w:bookmarkStart w:id="23574" w:name="_ETM_Q54_485190"/>
      <w:bookmarkEnd w:id="23574"/>
      <w:r>
        <w:rPr>
          <w:rtl/>
        </w:rPr>
        <w:t>הרשות</w:t>
      </w:r>
      <w:r>
        <w:rPr>
          <w:rFonts w:hint="cs"/>
          <w:rtl/>
        </w:rPr>
        <w:t>.</w:t>
      </w:r>
      <w:r>
        <w:rPr>
          <w:rtl/>
        </w:rPr>
        <w:t xml:space="preserve"> </w:t>
      </w:r>
      <w:bookmarkStart w:id="23575" w:name="_ETM_Q54_486210"/>
      <w:bookmarkEnd w:id="23575"/>
      <w:r>
        <w:rPr>
          <w:rtl/>
        </w:rPr>
        <w:t xml:space="preserve">ראש </w:t>
      </w:r>
      <w:bookmarkStart w:id="23576" w:name="_ETM_Q54_486540"/>
      <w:bookmarkEnd w:id="23576"/>
      <w:r>
        <w:rPr>
          <w:rtl/>
        </w:rPr>
        <w:t xml:space="preserve">הרשות </w:t>
      </w:r>
      <w:bookmarkStart w:id="23577" w:name="_ETM_Q54_486900"/>
      <w:bookmarkEnd w:id="23577"/>
      <w:r>
        <w:rPr>
          <w:rtl/>
        </w:rPr>
        <w:t xml:space="preserve">הוא </w:t>
      </w:r>
      <w:bookmarkStart w:id="23578" w:name="_ETM_Q54_486990"/>
      <w:bookmarkEnd w:id="23578"/>
      <w:r>
        <w:rPr>
          <w:rtl/>
        </w:rPr>
        <w:t xml:space="preserve">הגורם </w:t>
      </w:r>
      <w:bookmarkStart w:id="23579" w:name="_ETM_Q54_487470"/>
      <w:bookmarkEnd w:id="23579"/>
      <w:r>
        <w:rPr>
          <w:rtl/>
        </w:rPr>
        <w:t xml:space="preserve">שאמור </w:t>
      </w:r>
      <w:bookmarkStart w:id="23580" w:name="_ETM_Q54_487859"/>
      <w:bookmarkEnd w:id="23580"/>
      <w:r>
        <w:rPr>
          <w:rtl/>
        </w:rPr>
        <w:t xml:space="preserve">לייצג </w:t>
      </w:r>
      <w:bookmarkStart w:id="23581" w:name="_ETM_Q54_488219"/>
      <w:bookmarkEnd w:id="23581"/>
      <w:r>
        <w:rPr>
          <w:rtl/>
        </w:rPr>
        <w:t xml:space="preserve">את </w:t>
      </w:r>
      <w:bookmarkStart w:id="23582" w:name="_ETM_Q54_488309"/>
      <w:bookmarkEnd w:id="23582"/>
      <w:r>
        <w:rPr>
          <w:rtl/>
        </w:rPr>
        <w:t xml:space="preserve">האינטרסים </w:t>
      </w:r>
      <w:bookmarkStart w:id="23583" w:name="_ETM_Q54_488880"/>
      <w:bookmarkEnd w:id="23583"/>
      <w:r>
        <w:rPr>
          <w:rtl/>
        </w:rPr>
        <w:t xml:space="preserve">של </w:t>
      </w:r>
      <w:bookmarkStart w:id="23584" w:name="_ETM_Q54_489059"/>
      <w:bookmarkEnd w:id="23584"/>
      <w:r>
        <w:rPr>
          <w:rtl/>
        </w:rPr>
        <w:t>תושביו</w:t>
      </w:r>
      <w:r>
        <w:rPr>
          <w:rFonts w:hint="cs"/>
          <w:rtl/>
        </w:rPr>
        <w:t>,</w:t>
      </w:r>
      <w:r>
        <w:rPr>
          <w:rtl/>
        </w:rPr>
        <w:t xml:space="preserve"> </w:t>
      </w:r>
      <w:bookmarkStart w:id="23585" w:name="_ETM_Q54_489980"/>
      <w:bookmarkEnd w:id="23585"/>
      <w:r>
        <w:rPr>
          <w:rtl/>
        </w:rPr>
        <w:t xml:space="preserve">למקסם </w:t>
      </w:r>
      <w:bookmarkStart w:id="23586" w:name="_ETM_Q54_490519"/>
      <w:bookmarkEnd w:id="23586"/>
      <w:r>
        <w:rPr>
          <w:rtl/>
        </w:rPr>
        <w:t xml:space="preserve">את </w:t>
      </w:r>
      <w:bookmarkStart w:id="23587" w:name="_ETM_Q54_490639"/>
      <w:bookmarkEnd w:id="23587"/>
      <w:r>
        <w:rPr>
          <w:rtl/>
        </w:rPr>
        <w:t xml:space="preserve">המשאבים </w:t>
      </w:r>
      <w:bookmarkStart w:id="23588" w:name="_ETM_Q54_491209"/>
      <w:bookmarkEnd w:id="23588"/>
      <w:r>
        <w:rPr>
          <w:rtl/>
        </w:rPr>
        <w:t xml:space="preserve">שמגיעים </w:t>
      </w:r>
      <w:bookmarkStart w:id="23589" w:name="_ETM_Q54_491690"/>
      <w:bookmarkEnd w:id="23589"/>
      <w:r>
        <w:rPr>
          <w:rtl/>
        </w:rPr>
        <w:t xml:space="preserve">אליהם </w:t>
      </w:r>
      <w:bookmarkStart w:id="23590" w:name="_ETM_Q54_492379"/>
      <w:bookmarkEnd w:id="23590"/>
      <w:r>
        <w:rPr>
          <w:rtl/>
        </w:rPr>
        <w:t xml:space="preserve">ולהגן </w:t>
      </w:r>
      <w:bookmarkStart w:id="23591" w:name="_ETM_Q54_492919"/>
      <w:bookmarkEnd w:id="23591"/>
      <w:r>
        <w:rPr>
          <w:rtl/>
        </w:rPr>
        <w:t xml:space="preserve">עליהם </w:t>
      </w:r>
      <w:bookmarkStart w:id="23592" w:name="_ETM_Q54_493190"/>
      <w:bookmarkEnd w:id="23592"/>
      <w:r>
        <w:rPr>
          <w:rtl/>
        </w:rPr>
        <w:t xml:space="preserve">מפני </w:t>
      </w:r>
      <w:bookmarkStart w:id="23593" w:name="_ETM_Q54_493519"/>
      <w:bookmarkEnd w:id="23593"/>
      <w:r>
        <w:rPr>
          <w:rtl/>
        </w:rPr>
        <w:t>גזרות</w:t>
      </w:r>
      <w:bookmarkStart w:id="23594" w:name="_ETM_Q54_494429"/>
      <w:bookmarkEnd w:id="23594"/>
      <w:r>
        <w:rPr>
          <w:rtl/>
        </w:rPr>
        <w:t xml:space="preserve"> </w:t>
      </w:r>
      <w:bookmarkStart w:id="23595" w:name="_ETM_Q54_494969"/>
      <w:bookmarkEnd w:id="23595"/>
      <w:r>
        <w:rPr>
          <w:rtl/>
        </w:rPr>
        <w:t>ממשלה</w:t>
      </w:r>
      <w:r>
        <w:rPr>
          <w:rFonts w:hint="cs"/>
          <w:rtl/>
        </w:rPr>
        <w:t>.</w:t>
      </w:r>
    </w:p>
    <w:p w:rsidR="00263879" w:rsidRDefault="00263879" w:rsidP="00BA73B6">
      <w:pPr>
        <w:rPr>
          <w:rtl/>
        </w:rPr>
      </w:pPr>
      <w:bookmarkStart w:id="23596" w:name="_ETM_Q54_492285"/>
      <w:bookmarkStart w:id="23597" w:name="_ETM_Q54_492304"/>
      <w:bookmarkEnd w:id="23596"/>
      <w:bookmarkEnd w:id="23597"/>
    </w:p>
    <w:p w:rsidR="00263879" w:rsidRDefault="00263879" w:rsidP="00BA73B6">
      <w:pPr>
        <w:rPr>
          <w:rtl/>
        </w:rPr>
      </w:pPr>
      <w:bookmarkStart w:id="23598" w:name="_ETM_Q54_492358"/>
      <w:bookmarkStart w:id="23599" w:name="_ETM_Q54_495930"/>
      <w:bookmarkEnd w:id="23598"/>
      <w:bookmarkEnd w:id="23599"/>
      <w:r>
        <w:rPr>
          <w:rtl/>
        </w:rPr>
        <w:t xml:space="preserve">170 </w:t>
      </w:r>
      <w:bookmarkStart w:id="23600" w:name="_ETM_Q54_496440"/>
      <w:bookmarkEnd w:id="23600"/>
      <w:r>
        <w:rPr>
          <w:rtl/>
        </w:rPr>
        <w:t xml:space="preserve">ראשי </w:t>
      </w:r>
      <w:bookmarkStart w:id="23601" w:name="_ETM_Q54_496680"/>
      <w:bookmarkEnd w:id="23601"/>
      <w:r>
        <w:rPr>
          <w:rtl/>
        </w:rPr>
        <w:t xml:space="preserve">הרשויות </w:t>
      </w:r>
      <w:bookmarkStart w:id="23602" w:name="_ETM_Q54_497100"/>
      <w:bookmarkEnd w:id="23602"/>
      <w:r>
        <w:rPr>
          <w:rtl/>
        </w:rPr>
        <w:t xml:space="preserve">שחתמו </w:t>
      </w:r>
      <w:bookmarkStart w:id="23603" w:name="_ETM_Q54_497610"/>
      <w:bookmarkEnd w:id="23603"/>
      <w:r>
        <w:rPr>
          <w:rtl/>
        </w:rPr>
        <w:t xml:space="preserve">על </w:t>
      </w:r>
      <w:bookmarkStart w:id="23604" w:name="_ETM_Q54_497700"/>
      <w:bookmarkEnd w:id="23604"/>
      <w:r>
        <w:rPr>
          <w:rtl/>
        </w:rPr>
        <w:t xml:space="preserve">אותו </w:t>
      </w:r>
      <w:bookmarkStart w:id="23605" w:name="_ETM_Q54_497910"/>
      <w:bookmarkEnd w:id="23605"/>
      <w:r>
        <w:rPr>
          <w:rtl/>
        </w:rPr>
        <w:t xml:space="preserve">מכתב </w:t>
      </w:r>
      <w:bookmarkStart w:id="23606" w:name="_ETM_Q54_498270"/>
      <w:bookmarkEnd w:id="23606"/>
      <w:r>
        <w:rPr>
          <w:rtl/>
        </w:rPr>
        <w:t xml:space="preserve">חריף </w:t>
      </w:r>
      <w:bookmarkStart w:id="23607" w:name="_ETM_Q54_499020"/>
      <w:bookmarkEnd w:id="23607"/>
      <w:r>
        <w:rPr>
          <w:rtl/>
        </w:rPr>
        <w:t>מיל</w:t>
      </w:r>
      <w:r>
        <w:rPr>
          <w:rFonts w:hint="cs"/>
          <w:rtl/>
        </w:rPr>
        <w:t>א</w:t>
      </w:r>
      <w:r>
        <w:rPr>
          <w:rtl/>
        </w:rPr>
        <w:t xml:space="preserve">ו </w:t>
      </w:r>
      <w:bookmarkStart w:id="23608" w:name="_ETM_Q54_499440"/>
      <w:bookmarkEnd w:id="23608"/>
      <w:r>
        <w:rPr>
          <w:rtl/>
        </w:rPr>
        <w:t>תפקידם</w:t>
      </w:r>
      <w:r>
        <w:rPr>
          <w:rFonts w:hint="cs"/>
          <w:rtl/>
        </w:rPr>
        <w:t>.</w:t>
      </w:r>
      <w:r>
        <w:rPr>
          <w:rtl/>
        </w:rPr>
        <w:t xml:space="preserve"> </w:t>
      </w:r>
      <w:bookmarkStart w:id="23609" w:name="_ETM_Q54_500400"/>
      <w:bookmarkStart w:id="23610" w:name="_ETM_Q54_501029"/>
      <w:bookmarkEnd w:id="23609"/>
      <w:bookmarkEnd w:id="23610"/>
      <w:r>
        <w:rPr>
          <w:rtl/>
        </w:rPr>
        <w:t xml:space="preserve">הם </w:t>
      </w:r>
      <w:bookmarkStart w:id="23611" w:name="_ETM_Q54_501180"/>
      <w:bookmarkEnd w:id="23611"/>
      <w:r>
        <w:rPr>
          <w:rtl/>
        </w:rPr>
        <w:t xml:space="preserve">לא </w:t>
      </w:r>
      <w:bookmarkStart w:id="23612" w:name="_ETM_Q54_501270"/>
      <w:bookmarkEnd w:id="23612"/>
      <w:r>
        <w:rPr>
          <w:rtl/>
        </w:rPr>
        <w:t xml:space="preserve">מוכנים </w:t>
      </w:r>
      <w:bookmarkStart w:id="23613" w:name="_ETM_Q54_502100"/>
      <w:bookmarkEnd w:id="23613"/>
      <w:r>
        <w:rPr>
          <w:rtl/>
        </w:rPr>
        <w:t xml:space="preserve">שתושבי </w:t>
      </w:r>
      <w:bookmarkStart w:id="23614" w:name="_ETM_Q54_502580"/>
      <w:bookmarkEnd w:id="23614"/>
      <w:r>
        <w:rPr>
          <w:rtl/>
        </w:rPr>
        <w:t xml:space="preserve">הרשויות </w:t>
      </w:r>
      <w:bookmarkStart w:id="23615" w:name="_ETM_Q54_503000"/>
      <w:bookmarkEnd w:id="23615"/>
      <w:r>
        <w:rPr>
          <w:rtl/>
        </w:rPr>
        <w:t xml:space="preserve">שלהם </w:t>
      </w:r>
      <w:bookmarkStart w:id="23616" w:name="_ETM_Q54_503359"/>
      <w:bookmarkEnd w:id="23616"/>
      <w:r>
        <w:rPr>
          <w:rtl/>
        </w:rPr>
        <w:t xml:space="preserve">ישלמו </w:t>
      </w:r>
      <w:bookmarkStart w:id="23617" w:name="_ETM_Q54_504289"/>
      <w:bookmarkEnd w:id="23617"/>
      <w:r>
        <w:rPr>
          <w:rtl/>
        </w:rPr>
        <w:t xml:space="preserve">את </w:t>
      </w:r>
      <w:bookmarkStart w:id="23618" w:name="_ETM_Q54_504499"/>
      <w:bookmarkEnd w:id="23618"/>
      <w:r>
        <w:rPr>
          <w:rtl/>
        </w:rPr>
        <w:t xml:space="preserve">מחיר </w:t>
      </w:r>
      <w:bookmarkStart w:id="23619" w:name="_ETM_Q54_504859"/>
      <w:bookmarkEnd w:id="23619"/>
      <w:r>
        <w:rPr>
          <w:rtl/>
        </w:rPr>
        <w:t xml:space="preserve">ההסכמים </w:t>
      </w:r>
      <w:bookmarkStart w:id="23620" w:name="_ETM_Q54_505369"/>
      <w:bookmarkEnd w:id="23620"/>
      <w:r>
        <w:rPr>
          <w:rtl/>
        </w:rPr>
        <w:t xml:space="preserve">הקואליציוניים </w:t>
      </w:r>
      <w:bookmarkStart w:id="23621" w:name="_ETM_Q54_506569"/>
      <w:bookmarkEnd w:id="23621"/>
      <w:r>
        <w:rPr>
          <w:rtl/>
        </w:rPr>
        <w:t xml:space="preserve">שעליהם </w:t>
      </w:r>
      <w:bookmarkStart w:id="23622" w:name="_ETM_Q54_506989"/>
      <w:bookmarkEnd w:id="23622"/>
      <w:r>
        <w:rPr>
          <w:rtl/>
        </w:rPr>
        <w:t xml:space="preserve">חתם </w:t>
      </w:r>
      <w:bookmarkStart w:id="23623" w:name="_ETM_Q54_507409"/>
      <w:bookmarkEnd w:id="23623"/>
      <w:r>
        <w:rPr>
          <w:rtl/>
        </w:rPr>
        <w:t xml:space="preserve">ראש </w:t>
      </w:r>
      <w:bookmarkStart w:id="23624" w:name="_ETM_Q54_507619"/>
      <w:bookmarkEnd w:id="23624"/>
      <w:r>
        <w:rPr>
          <w:rtl/>
        </w:rPr>
        <w:t xml:space="preserve">ממשלה </w:t>
      </w:r>
      <w:bookmarkStart w:id="23625" w:name="_ETM_Q54_508619"/>
      <w:bookmarkEnd w:id="23625"/>
      <w:r>
        <w:rPr>
          <w:rtl/>
        </w:rPr>
        <w:t xml:space="preserve">חלש </w:t>
      </w:r>
      <w:bookmarkStart w:id="23626" w:name="_ETM_Q54_509039"/>
      <w:bookmarkEnd w:id="23626"/>
      <w:r>
        <w:rPr>
          <w:rtl/>
        </w:rPr>
        <w:t>ו</w:t>
      </w:r>
      <w:r>
        <w:rPr>
          <w:rFonts w:hint="cs"/>
          <w:rtl/>
        </w:rPr>
        <w:t>סחיט.</w:t>
      </w:r>
      <w:r>
        <w:rPr>
          <w:rtl/>
        </w:rPr>
        <w:t xml:space="preserve"> </w:t>
      </w:r>
      <w:bookmarkStart w:id="23627" w:name="_ETM_Q54_510160"/>
      <w:bookmarkEnd w:id="23627"/>
      <w:r>
        <w:rPr>
          <w:rtl/>
        </w:rPr>
        <w:t xml:space="preserve">הם </w:t>
      </w:r>
      <w:bookmarkStart w:id="23628" w:name="_ETM_Q54_510310"/>
      <w:bookmarkEnd w:id="23628"/>
      <w:r>
        <w:rPr>
          <w:rtl/>
        </w:rPr>
        <w:t xml:space="preserve">לא </w:t>
      </w:r>
      <w:bookmarkStart w:id="23629" w:name="_ETM_Q54_510400"/>
      <w:bookmarkEnd w:id="23629"/>
      <w:r>
        <w:rPr>
          <w:rtl/>
        </w:rPr>
        <w:t xml:space="preserve">מוכנים </w:t>
      </w:r>
      <w:bookmarkStart w:id="23630" w:name="_ETM_Q54_510789"/>
      <w:bookmarkEnd w:id="23630"/>
      <w:r>
        <w:rPr>
          <w:rtl/>
        </w:rPr>
        <w:t xml:space="preserve">שחינוך </w:t>
      </w:r>
      <w:bookmarkStart w:id="23631" w:name="_ETM_Q54_511210"/>
      <w:bookmarkEnd w:id="23631"/>
      <w:r>
        <w:rPr>
          <w:rtl/>
        </w:rPr>
        <w:t xml:space="preserve">הילדים </w:t>
      </w:r>
      <w:bookmarkStart w:id="23632" w:name="_ETM_Q54_511630"/>
      <w:bookmarkEnd w:id="23632"/>
      <w:r>
        <w:rPr>
          <w:rtl/>
        </w:rPr>
        <w:t xml:space="preserve">ברשויות </w:t>
      </w:r>
      <w:bookmarkStart w:id="23633" w:name="_ETM_Q54_512110"/>
      <w:bookmarkEnd w:id="23633"/>
      <w:r>
        <w:rPr>
          <w:rtl/>
        </w:rPr>
        <w:t xml:space="preserve">שלהם </w:t>
      </w:r>
      <w:bookmarkStart w:id="23634" w:name="_ETM_Q54_512739"/>
      <w:bookmarkStart w:id="23635" w:name="_ETM_Q54_512890"/>
      <w:bookmarkEnd w:id="23634"/>
      <w:bookmarkEnd w:id="23635"/>
      <w:r>
        <w:rPr>
          <w:rFonts w:hint="cs"/>
          <w:rtl/>
        </w:rPr>
        <w:t>ייפגע,</w:t>
      </w:r>
      <w:r>
        <w:rPr>
          <w:rtl/>
        </w:rPr>
        <w:t xml:space="preserve"> </w:t>
      </w:r>
      <w:bookmarkStart w:id="23636" w:name="_ETM_Q54_513610"/>
      <w:bookmarkEnd w:id="23636"/>
      <w:r>
        <w:rPr>
          <w:rtl/>
        </w:rPr>
        <w:t xml:space="preserve">והם </w:t>
      </w:r>
      <w:bookmarkStart w:id="23637" w:name="_ETM_Q54_513879"/>
      <w:bookmarkEnd w:id="23637"/>
      <w:r>
        <w:rPr>
          <w:rtl/>
        </w:rPr>
        <w:t xml:space="preserve">צודקים </w:t>
      </w:r>
      <w:bookmarkStart w:id="23638" w:name="_ETM_Q54_514360"/>
      <w:bookmarkEnd w:id="23638"/>
      <w:r>
        <w:rPr>
          <w:rtl/>
        </w:rPr>
        <w:t>לחלוטין</w:t>
      </w:r>
      <w:r>
        <w:rPr>
          <w:rFonts w:hint="cs"/>
          <w:rtl/>
        </w:rPr>
        <w:t>.</w:t>
      </w:r>
      <w:r>
        <w:rPr>
          <w:rtl/>
        </w:rPr>
        <w:t xml:space="preserve"> </w:t>
      </w:r>
      <w:bookmarkStart w:id="23639" w:name="_ETM_Q54_515620"/>
      <w:bookmarkEnd w:id="23639"/>
      <w:r>
        <w:rPr>
          <w:rtl/>
        </w:rPr>
        <w:t xml:space="preserve">אילו </w:t>
      </w:r>
      <w:bookmarkStart w:id="23640" w:name="_ETM_Q54_515890"/>
      <w:bookmarkEnd w:id="23640"/>
      <w:r>
        <w:rPr>
          <w:rtl/>
        </w:rPr>
        <w:t xml:space="preserve">הייתי </w:t>
      </w:r>
      <w:bookmarkStart w:id="23641" w:name="_ETM_Q54_516129"/>
      <w:bookmarkEnd w:id="23641"/>
      <w:r>
        <w:rPr>
          <w:rtl/>
        </w:rPr>
        <w:t xml:space="preserve">עדיין </w:t>
      </w:r>
      <w:bookmarkStart w:id="23642" w:name="_ETM_Q54_516489"/>
      <w:bookmarkEnd w:id="23642"/>
      <w:r>
        <w:rPr>
          <w:rtl/>
        </w:rPr>
        <w:t xml:space="preserve">ראש </w:t>
      </w:r>
      <w:bookmarkStart w:id="23643" w:name="_ETM_Q54_516699"/>
      <w:bookmarkEnd w:id="23643"/>
      <w:r>
        <w:rPr>
          <w:rtl/>
        </w:rPr>
        <w:t>רשות</w:t>
      </w:r>
      <w:r>
        <w:rPr>
          <w:rFonts w:hint="cs"/>
          <w:rtl/>
        </w:rPr>
        <w:t>,</w:t>
      </w:r>
      <w:r>
        <w:rPr>
          <w:rtl/>
        </w:rPr>
        <w:t xml:space="preserve"> </w:t>
      </w:r>
      <w:bookmarkStart w:id="23644" w:name="_ETM_Q54_517479"/>
      <w:bookmarkEnd w:id="23644"/>
      <w:r>
        <w:rPr>
          <w:rtl/>
        </w:rPr>
        <w:t xml:space="preserve">שמי </w:t>
      </w:r>
      <w:bookmarkStart w:id="23645" w:name="_ETM_Q54_517749"/>
      <w:bookmarkEnd w:id="23645"/>
      <w:r>
        <w:rPr>
          <w:rtl/>
        </w:rPr>
        <w:t xml:space="preserve">היה </w:t>
      </w:r>
      <w:bookmarkStart w:id="23646" w:name="_ETM_Q54_517960"/>
      <w:bookmarkEnd w:id="23646"/>
      <w:r>
        <w:rPr>
          <w:rtl/>
        </w:rPr>
        <w:t xml:space="preserve">מתנוסס </w:t>
      </w:r>
      <w:bookmarkStart w:id="23647" w:name="_ETM_Q54_518440"/>
      <w:bookmarkEnd w:id="23647"/>
      <w:r>
        <w:rPr>
          <w:rtl/>
        </w:rPr>
        <w:t xml:space="preserve">בגאווה </w:t>
      </w:r>
      <w:bookmarkStart w:id="23648" w:name="_ETM_Q54_519069"/>
      <w:bookmarkEnd w:id="23648"/>
      <w:r>
        <w:rPr>
          <w:rtl/>
        </w:rPr>
        <w:t xml:space="preserve">על </w:t>
      </w:r>
      <w:bookmarkStart w:id="23649" w:name="_ETM_Q54_519219"/>
      <w:bookmarkEnd w:id="23649"/>
      <w:r>
        <w:rPr>
          <w:rtl/>
        </w:rPr>
        <w:t xml:space="preserve">מכתב </w:t>
      </w:r>
      <w:bookmarkStart w:id="23650" w:name="_ETM_Q54_519640"/>
      <w:bookmarkEnd w:id="23650"/>
      <w:r>
        <w:rPr>
          <w:rtl/>
        </w:rPr>
        <w:t>זה</w:t>
      </w:r>
      <w:r>
        <w:rPr>
          <w:rFonts w:hint="cs"/>
          <w:rtl/>
        </w:rPr>
        <w:t>.</w:t>
      </w:r>
    </w:p>
    <w:p w:rsidR="00263879" w:rsidRDefault="00263879" w:rsidP="00BA73B6">
      <w:pPr>
        <w:rPr>
          <w:rtl/>
        </w:rPr>
      </w:pPr>
      <w:bookmarkStart w:id="23651" w:name="_ETM_Q54_522080"/>
      <w:bookmarkStart w:id="23652" w:name="_ETM_Q54_522149"/>
      <w:bookmarkEnd w:id="23651"/>
      <w:bookmarkEnd w:id="23652"/>
    </w:p>
    <w:p w:rsidR="00263879" w:rsidRDefault="00263879" w:rsidP="00BA73B6">
      <w:pPr>
        <w:rPr>
          <w:rtl/>
        </w:rPr>
      </w:pPr>
      <w:bookmarkStart w:id="23653" w:name="_ETM_Q54_522272"/>
      <w:bookmarkStart w:id="23654" w:name="_ETM_Q54_522329"/>
      <w:bookmarkStart w:id="23655" w:name="_ETM_Q54_520579"/>
      <w:bookmarkEnd w:id="23653"/>
      <w:bookmarkEnd w:id="23654"/>
      <w:bookmarkEnd w:id="23655"/>
      <w:r>
        <w:rPr>
          <w:rtl/>
        </w:rPr>
        <w:t xml:space="preserve">המכתב </w:t>
      </w:r>
      <w:bookmarkStart w:id="23656" w:name="_ETM_Q54_521329"/>
      <w:bookmarkEnd w:id="23656"/>
      <w:r>
        <w:rPr>
          <w:rtl/>
        </w:rPr>
        <w:t xml:space="preserve">עורר </w:t>
      </w:r>
      <w:bookmarkStart w:id="23657" w:name="_ETM_Q54_521629"/>
      <w:bookmarkEnd w:id="23657"/>
      <w:r>
        <w:rPr>
          <w:rtl/>
        </w:rPr>
        <w:t xml:space="preserve">את </w:t>
      </w:r>
      <w:bookmarkStart w:id="23658" w:name="_ETM_Q54_521719"/>
      <w:bookmarkEnd w:id="23658"/>
      <w:r>
        <w:rPr>
          <w:rtl/>
        </w:rPr>
        <w:t xml:space="preserve">זעמם </w:t>
      </w:r>
      <w:bookmarkStart w:id="23659" w:name="_ETM_Q54_522079"/>
      <w:bookmarkEnd w:id="23659"/>
      <w:r>
        <w:rPr>
          <w:rtl/>
        </w:rPr>
        <w:t xml:space="preserve">של </w:t>
      </w:r>
      <w:bookmarkStart w:id="23660" w:name="_ETM_Q54_522230"/>
      <w:bookmarkEnd w:id="23660"/>
      <w:r>
        <w:rPr>
          <w:rtl/>
        </w:rPr>
        <w:t xml:space="preserve">חברי </w:t>
      </w:r>
      <w:bookmarkStart w:id="23661" w:name="_ETM_Q54_522559"/>
      <w:bookmarkEnd w:id="23661"/>
      <w:r>
        <w:rPr>
          <w:rtl/>
        </w:rPr>
        <w:t xml:space="preserve">הכנסת </w:t>
      </w:r>
      <w:bookmarkStart w:id="23662" w:name="_ETM_Q54_523309"/>
      <w:bookmarkEnd w:id="23662"/>
      <w:r>
        <w:rPr>
          <w:rtl/>
        </w:rPr>
        <w:t>החרדים</w:t>
      </w:r>
      <w:r>
        <w:rPr>
          <w:rFonts w:hint="cs"/>
          <w:rtl/>
        </w:rPr>
        <w:t>,</w:t>
      </w:r>
      <w:r>
        <w:rPr>
          <w:rtl/>
        </w:rPr>
        <w:t xml:space="preserve"> </w:t>
      </w:r>
      <w:bookmarkStart w:id="23663" w:name="_ETM_Q54_523969"/>
      <w:bookmarkEnd w:id="23663"/>
      <w:r>
        <w:rPr>
          <w:rtl/>
        </w:rPr>
        <w:t>שמי</w:t>
      </w:r>
      <w:r>
        <w:rPr>
          <w:rFonts w:hint="cs"/>
          <w:rtl/>
        </w:rPr>
        <w:t>י</w:t>
      </w:r>
      <w:r>
        <w:rPr>
          <w:rtl/>
        </w:rPr>
        <w:t xml:space="preserve">ד </w:t>
      </w:r>
      <w:bookmarkStart w:id="23664" w:name="_ETM_Q54_524420"/>
      <w:bookmarkEnd w:id="23664"/>
      <w:r>
        <w:rPr>
          <w:rtl/>
        </w:rPr>
        <w:t xml:space="preserve">נזעקו </w:t>
      </w:r>
      <w:bookmarkStart w:id="23665" w:name="_ETM_Q54_524899"/>
      <w:bookmarkEnd w:id="23665"/>
      <w:r>
        <w:rPr>
          <w:rtl/>
        </w:rPr>
        <w:t xml:space="preserve">להגן </w:t>
      </w:r>
      <w:bookmarkStart w:id="23666" w:name="_ETM_Q54_525769"/>
      <w:bookmarkEnd w:id="23666"/>
      <w:r>
        <w:rPr>
          <w:rtl/>
        </w:rPr>
        <w:t xml:space="preserve">לכאורה </w:t>
      </w:r>
      <w:bookmarkStart w:id="23667" w:name="_ETM_Q54_526339"/>
      <w:bookmarkEnd w:id="23667"/>
      <w:r>
        <w:rPr>
          <w:rtl/>
        </w:rPr>
        <w:t xml:space="preserve">על </w:t>
      </w:r>
      <w:bookmarkStart w:id="23668" w:name="_ETM_Q54_526430"/>
      <w:bookmarkEnd w:id="23668"/>
      <w:r>
        <w:rPr>
          <w:rtl/>
        </w:rPr>
        <w:t xml:space="preserve">זכויותיהם </w:t>
      </w:r>
      <w:bookmarkStart w:id="23669" w:name="_ETM_Q54_526969"/>
      <w:bookmarkEnd w:id="23669"/>
      <w:r>
        <w:rPr>
          <w:rtl/>
        </w:rPr>
        <w:t xml:space="preserve">של </w:t>
      </w:r>
      <w:bookmarkStart w:id="23670" w:name="_ETM_Q54_527180"/>
      <w:bookmarkEnd w:id="23670"/>
      <w:r>
        <w:rPr>
          <w:rtl/>
        </w:rPr>
        <w:t xml:space="preserve">התלמידים </w:t>
      </w:r>
      <w:bookmarkStart w:id="23671" w:name="_ETM_Q54_527960"/>
      <w:bookmarkEnd w:id="23671"/>
      <w:r>
        <w:rPr>
          <w:rtl/>
        </w:rPr>
        <w:t xml:space="preserve">החרדים </w:t>
      </w:r>
      <w:bookmarkStart w:id="23672" w:name="_ETM_Q54_528739"/>
      <w:bookmarkEnd w:id="23672"/>
      <w:r>
        <w:rPr>
          <w:rtl/>
        </w:rPr>
        <w:t>ול</w:t>
      </w:r>
      <w:r>
        <w:rPr>
          <w:rFonts w:hint="cs"/>
          <w:rtl/>
        </w:rPr>
        <w:t xml:space="preserve">איים במרומז </w:t>
      </w:r>
      <w:bookmarkStart w:id="23673" w:name="_ETM_Q54_529760"/>
      <w:bookmarkStart w:id="23674" w:name="_ETM_Q54_530000"/>
      <w:bookmarkStart w:id="23675" w:name="_ETM_Q54_530510"/>
      <w:bookmarkStart w:id="23676" w:name="_ETM_Q54_531110"/>
      <w:bookmarkEnd w:id="23673"/>
      <w:bookmarkEnd w:id="23674"/>
      <w:bookmarkEnd w:id="23675"/>
      <w:bookmarkEnd w:id="23676"/>
      <w:r>
        <w:rPr>
          <w:rtl/>
        </w:rPr>
        <w:t xml:space="preserve">וגם </w:t>
      </w:r>
      <w:bookmarkStart w:id="23677" w:name="_ETM_Q54_531350"/>
      <w:bookmarkEnd w:id="23677"/>
      <w:r>
        <w:rPr>
          <w:rtl/>
        </w:rPr>
        <w:t xml:space="preserve">לא </w:t>
      </w:r>
      <w:bookmarkStart w:id="23678" w:name="_ETM_Q54_531440"/>
      <w:bookmarkEnd w:id="23678"/>
      <w:r>
        <w:rPr>
          <w:rtl/>
        </w:rPr>
        <w:t xml:space="preserve">במרומז </w:t>
      </w:r>
      <w:bookmarkStart w:id="23679" w:name="_ETM_Q54_532559"/>
      <w:bookmarkEnd w:id="23679"/>
      <w:r>
        <w:rPr>
          <w:rtl/>
        </w:rPr>
        <w:t xml:space="preserve">על </w:t>
      </w:r>
      <w:bookmarkStart w:id="23680" w:name="_ETM_Q54_532800"/>
      <w:bookmarkEnd w:id="23680"/>
      <w:r>
        <w:rPr>
          <w:rtl/>
        </w:rPr>
        <w:t xml:space="preserve">ראשי </w:t>
      </w:r>
      <w:bookmarkStart w:id="23681" w:name="_ETM_Q54_533129"/>
      <w:bookmarkEnd w:id="23681"/>
      <w:r>
        <w:rPr>
          <w:rtl/>
        </w:rPr>
        <w:t xml:space="preserve">הרשויות </w:t>
      </w:r>
      <w:bookmarkStart w:id="23682" w:name="_ETM_Q54_533610"/>
      <w:bookmarkEnd w:id="23682"/>
      <w:r>
        <w:rPr>
          <w:rtl/>
        </w:rPr>
        <w:t xml:space="preserve">החתומים </w:t>
      </w:r>
      <w:bookmarkStart w:id="23683" w:name="_ETM_Q54_534059"/>
      <w:bookmarkEnd w:id="23683"/>
      <w:r>
        <w:rPr>
          <w:rtl/>
        </w:rPr>
        <w:t xml:space="preserve">על </w:t>
      </w:r>
      <w:bookmarkStart w:id="23684" w:name="_ETM_Q54_534180"/>
      <w:bookmarkEnd w:id="23684"/>
      <w:r>
        <w:rPr>
          <w:rtl/>
        </w:rPr>
        <w:t>המכתב</w:t>
      </w:r>
      <w:r>
        <w:rPr>
          <w:rFonts w:hint="cs"/>
          <w:rtl/>
        </w:rPr>
        <w:t>.</w:t>
      </w:r>
      <w:r>
        <w:rPr>
          <w:rtl/>
        </w:rPr>
        <w:t xml:space="preserve"> </w:t>
      </w:r>
      <w:bookmarkStart w:id="23685" w:name="_ETM_Q54_535249"/>
      <w:bookmarkEnd w:id="23685"/>
      <w:r>
        <w:rPr>
          <w:rtl/>
        </w:rPr>
        <w:t xml:space="preserve">הגדיל </w:t>
      </w:r>
      <w:bookmarkStart w:id="23686" w:name="_ETM_Q54_535579"/>
      <w:bookmarkEnd w:id="23686"/>
      <w:r>
        <w:rPr>
          <w:rtl/>
        </w:rPr>
        <w:t xml:space="preserve">לעשות </w:t>
      </w:r>
      <w:bookmarkStart w:id="23687" w:name="_ETM_Q54_536089"/>
      <w:bookmarkEnd w:id="23687"/>
      <w:r>
        <w:rPr>
          <w:rtl/>
        </w:rPr>
        <w:t xml:space="preserve">יושב-ראש </w:t>
      </w:r>
      <w:bookmarkStart w:id="23688" w:name="_ETM_Q54_536510"/>
      <w:bookmarkEnd w:id="23688"/>
      <w:r>
        <w:rPr>
          <w:rtl/>
        </w:rPr>
        <w:t xml:space="preserve">ועדת </w:t>
      </w:r>
      <w:bookmarkStart w:id="23689" w:name="_ETM_Q54_536839"/>
      <w:bookmarkEnd w:id="23689"/>
      <w:r>
        <w:rPr>
          <w:rtl/>
        </w:rPr>
        <w:t>הכספים</w:t>
      </w:r>
      <w:r>
        <w:rPr>
          <w:rFonts w:hint="cs"/>
          <w:rtl/>
        </w:rPr>
        <w:t>,</w:t>
      </w:r>
      <w:r>
        <w:rPr>
          <w:rtl/>
        </w:rPr>
        <w:t xml:space="preserve"> </w:t>
      </w:r>
      <w:bookmarkStart w:id="23690" w:name="_ETM_Q54_537740"/>
      <w:bookmarkEnd w:id="23690"/>
      <w:r>
        <w:rPr>
          <w:rtl/>
        </w:rPr>
        <w:t xml:space="preserve">חבר </w:t>
      </w:r>
      <w:bookmarkStart w:id="23691" w:name="_ETM_Q54_538010"/>
      <w:bookmarkEnd w:id="23691"/>
      <w:r>
        <w:rPr>
          <w:rtl/>
        </w:rPr>
        <w:t xml:space="preserve">הכנסת </w:t>
      </w:r>
      <w:bookmarkStart w:id="23692" w:name="_ETM_Q54_538430"/>
      <w:bookmarkEnd w:id="23692"/>
      <w:r>
        <w:rPr>
          <w:rtl/>
        </w:rPr>
        <w:t>גפני</w:t>
      </w:r>
      <w:r>
        <w:rPr>
          <w:rFonts w:hint="cs"/>
          <w:rtl/>
        </w:rPr>
        <w:t>,</w:t>
      </w:r>
      <w:r>
        <w:rPr>
          <w:rtl/>
        </w:rPr>
        <w:t xml:space="preserve"> </w:t>
      </w:r>
      <w:bookmarkStart w:id="23693" w:name="_ETM_Q54_539240"/>
      <w:bookmarkEnd w:id="23693"/>
      <w:r>
        <w:rPr>
          <w:rtl/>
        </w:rPr>
        <w:t xml:space="preserve">שאיים </w:t>
      </w:r>
      <w:bookmarkStart w:id="23694" w:name="_ETM_Q54_540600"/>
      <w:bookmarkEnd w:id="23694"/>
      <w:r>
        <w:rPr>
          <w:rFonts w:hint="cs"/>
          <w:rtl/>
        </w:rPr>
        <w:t>ש</w:t>
      </w:r>
      <w:r>
        <w:rPr>
          <w:rtl/>
        </w:rPr>
        <w:t xml:space="preserve">מי </w:t>
      </w:r>
      <w:bookmarkStart w:id="23695" w:name="_ETM_Q54_540809"/>
      <w:bookmarkEnd w:id="23695"/>
      <w:r>
        <w:rPr>
          <w:rtl/>
        </w:rPr>
        <w:t xml:space="preserve">שחתום </w:t>
      </w:r>
      <w:bookmarkStart w:id="23696" w:name="_ETM_Q54_541320"/>
      <w:bookmarkEnd w:id="23696"/>
      <w:r>
        <w:rPr>
          <w:rtl/>
        </w:rPr>
        <w:t xml:space="preserve">על </w:t>
      </w:r>
      <w:bookmarkStart w:id="23697" w:name="_ETM_Q54_541410"/>
      <w:bookmarkEnd w:id="23697"/>
      <w:r>
        <w:rPr>
          <w:rtl/>
        </w:rPr>
        <w:t xml:space="preserve">מסמך </w:t>
      </w:r>
      <w:bookmarkStart w:id="23698" w:name="_ETM_Q54_541800"/>
      <w:bookmarkEnd w:id="23698"/>
      <w:r>
        <w:rPr>
          <w:rtl/>
        </w:rPr>
        <w:t>כזה</w:t>
      </w:r>
      <w:r>
        <w:rPr>
          <w:rFonts w:hint="cs"/>
          <w:rtl/>
        </w:rPr>
        <w:t>,</w:t>
      </w:r>
      <w:r>
        <w:rPr>
          <w:rtl/>
        </w:rPr>
        <w:t xml:space="preserve"> </w:t>
      </w:r>
      <w:bookmarkStart w:id="23699" w:name="_ETM_Q54_542279"/>
      <w:bookmarkEnd w:id="23699"/>
      <w:r>
        <w:rPr>
          <w:rtl/>
        </w:rPr>
        <w:t xml:space="preserve">שהוא </w:t>
      </w:r>
      <w:bookmarkStart w:id="23700" w:name="_ETM_Q54_542579"/>
      <w:bookmarkEnd w:id="23700"/>
      <w:r>
        <w:rPr>
          <w:rtl/>
        </w:rPr>
        <w:t xml:space="preserve">חמור </w:t>
      </w:r>
      <w:bookmarkStart w:id="23701" w:name="_ETM_Q54_543029"/>
      <w:bookmarkEnd w:id="23701"/>
      <w:r>
        <w:rPr>
          <w:rtl/>
        </w:rPr>
        <w:t xml:space="preserve">מכל </w:t>
      </w:r>
      <w:bookmarkStart w:id="23702" w:name="_ETM_Q54_543359"/>
      <w:bookmarkEnd w:id="23702"/>
      <w:r>
        <w:rPr>
          <w:rtl/>
        </w:rPr>
        <w:t xml:space="preserve">בחינה </w:t>
      </w:r>
      <w:bookmarkStart w:id="23703" w:name="_ETM_Q54_543750"/>
      <w:bookmarkEnd w:id="23703"/>
      <w:r>
        <w:rPr>
          <w:rtl/>
        </w:rPr>
        <w:t>אפשרית</w:t>
      </w:r>
      <w:r>
        <w:rPr>
          <w:rFonts w:hint="cs"/>
          <w:rtl/>
        </w:rPr>
        <w:t>,</w:t>
      </w:r>
      <w:r>
        <w:rPr>
          <w:rtl/>
        </w:rPr>
        <w:t xml:space="preserve"> </w:t>
      </w:r>
      <w:bookmarkStart w:id="23704" w:name="_ETM_Q54_544499"/>
      <w:bookmarkEnd w:id="23704"/>
      <w:r>
        <w:rPr>
          <w:rtl/>
        </w:rPr>
        <w:t xml:space="preserve">אנחנו </w:t>
      </w:r>
      <w:bookmarkStart w:id="23705" w:name="_ETM_Q54_545189"/>
      <w:bookmarkEnd w:id="23705"/>
      <w:r>
        <w:rPr>
          <w:rtl/>
        </w:rPr>
        <w:t xml:space="preserve">נבוא </w:t>
      </w:r>
      <w:bookmarkStart w:id="23706" w:name="_ETM_Q54_545520"/>
      <w:bookmarkEnd w:id="23706"/>
      <w:r>
        <w:rPr>
          <w:rtl/>
        </w:rPr>
        <w:t xml:space="preserve">איתו </w:t>
      </w:r>
      <w:bookmarkStart w:id="23707" w:name="_ETM_Q54_545759"/>
      <w:bookmarkEnd w:id="23707"/>
      <w:r>
        <w:rPr>
          <w:rtl/>
        </w:rPr>
        <w:t>חשבון</w:t>
      </w:r>
      <w:r>
        <w:rPr>
          <w:rFonts w:hint="cs"/>
          <w:rtl/>
        </w:rPr>
        <w:t>.</w:t>
      </w:r>
      <w:r>
        <w:rPr>
          <w:rtl/>
        </w:rPr>
        <w:t xml:space="preserve"> </w:t>
      </w:r>
      <w:bookmarkStart w:id="23708" w:name="_ETM_Q54_546210"/>
      <w:bookmarkStart w:id="23709" w:name="_ETM_Q54_546509"/>
      <w:bookmarkStart w:id="23710" w:name="_ETM_Q54_546749"/>
      <w:bookmarkStart w:id="23711" w:name="_ETM_Q54_546959"/>
      <w:bookmarkStart w:id="23712" w:name="_ETM_Q54_548100"/>
      <w:bookmarkEnd w:id="23708"/>
      <w:bookmarkEnd w:id="23709"/>
      <w:bookmarkEnd w:id="23710"/>
      <w:bookmarkEnd w:id="23711"/>
      <w:bookmarkEnd w:id="23712"/>
      <w:r>
        <w:rPr>
          <w:rtl/>
        </w:rPr>
        <w:t xml:space="preserve">בפתחה </w:t>
      </w:r>
      <w:bookmarkStart w:id="23713" w:name="_ETM_Q54_548790"/>
      <w:bookmarkEnd w:id="23713"/>
      <w:r>
        <w:rPr>
          <w:rtl/>
        </w:rPr>
        <w:t xml:space="preserve">של </w:t>
      </w:r>
      <w:bookmarkStart w:id="23714" w:name="_ETM_Q54_548940"/>
      <w:bookmarkEnd w:id="23714"/>
      <w:r>
        <w:rPr>
          <w:rtl/>
        </w:rPr>
        <w:t xml:space="preserve">שנת </w:t>
      </w:r>
      <w:bookmarkStart w:id="23715" w:name="_ETM_Q54_549270"/>
      <w:bookmarkEnd w:id="23715"/>
      <w:r>
        <w:rPr>
          <w:rtl/>
        </w:rPr>
        <w:t xml:space="preserve">בחירות </w:t>
      </w:r>
      <w:bookmarkStart w:id="23716" w:name="_ETM_Q54_549630"/>
      <w:bookmarkEnd w:id="23716"/>
      <w:r>
        <w:rPr>
          <w:rtl/>
        </w:rPr>
        <w:t xml:space="preserve">לרשויות </w:t>
      </w:r>
      <w:bookmarkStart w:id="23717" w:name="_ETM_Q54_550050"/>
      <w:bookmarkEnd w:id="23717"/>
      <w:r>
        <w:rPr>
          <w:rtl/>
        </w:rPr>
        <w:t xml:space="preserve">המקומיות </w:t>
      </w:r>
      <w:bookmarkStart w:id="23718" w:name="_ETM_Q54_551220"/>
      <w:bookmarkEnd w:id="23718"/>
      <w:r>
        <w:rPr>
          <w:rtl/>
        </w:rPr>
        <w:t xml:space="preserve">מדובר </w:t>
      </w:r>
      <w:bookmarkStart w:id="23719" w:name="_ETM_Q54_551640"/>
      <w:bookmarkEnd w:id="23719"/>
      <w:r>
        <w:rPr>
          <w:rtl/>
        </w:rPr>
        <w:t xml:space="preserve">באיום </w:t>
      </w:r>
      <w:bookmarkStart w:id="23720" w:name="_ETM_Q54_552060"/>
      <w:bookmarkEnd w:id="23720"/>
      <w:r>
        <w:rPr>
          <w:rtl/>
        </w:rPr>
        <w:t>שאי</w:t>
      </w:r>
      <w:r>
        <w:rPr>
          <w:rFonts w:hint="cs"/>
          <w:rtl/>
        </w:rPr>
        <w:t>-</w:t>
      </w:r>
      <w:bookmarkStart w:id="23721" w:name="_ETM_Q54_552270"/>
      <w:bookmarkEnd w:id="23721"/>
      <w:r>
        <w:rPr>
          <w:rtl/>
        </w:rPr>
        <w:t xml:space="preserve">אפשר </w:t>
      </w:r>
      <w:bookmarkStart w:id="23722" w:name="_ETM_Q54_552540"/>
      <w:bookmarkEnd w:id="23722"/>
      <w:r>
        <w:rPr>
          <w:rtl/>
        </w:rPr>
        <w:t xml:space="preserve">לזלזל </w:t>
      </w:r>
      <w:bookmarkStart w:id="23723" w:name="_ETM_Q54_553080"/>
      <w:bookmarkEnd w:id="23723"/>
      <w:r>
        <w:rPr>
          <w:rtl/>
        </w:rPr>
        <w:t>בו</w:t>
      </w:r>
      <w:r>
        <w:rPr>
          <w:rFonts w:hint="cs"/>
          <w:rtl/>
        </w:rPr>
        <w:t>.</w:t>
      </w:r>
      <w:r>
        <w:rPr>
          <w:rtl/>
        </w:rPr>
        <w:t xml:space="preserve"> </w:t>
      </w:r>
      <w:bookmarkStart w:id="23724" w:name="_ETM_Q54_553720"/>
      <w:bookmarkEnd w:id="23724"/>
      <w:r>
        <w:rPr>
          <w:rtl/>
        </w:rPr>
        <w:t xml:space="preserve">אם </w:t>
      </w:r>
      <w:bookmarkStart w:id="23725" w:name="_ETM_Q54_553960"/>
      <w:bookmarkEnd w:id="23725"/>
      <w:r>
        <w:rPr>
          <w:rtl/>
        </w:rPr>
        <w:t xml:space="preserve">המסר </w:t>
      </w:r>
      <w:bookmarkStart w:id="23726" w:name="_ETM_Q54_554350"/>
      <w:bookmarkEnd w:id="23726"/>
      <w:r>
        <w:rPr>
          <w:rtl/>
        </w:rPr>
        <w:t xml:space="preserve">לא </w:t>
      </w:r>
      <w:bookmarkStart w:id="23727" w:name="_ETM_Q54_554470"/>
      <w:bookmarkEnd w:id="23727"/>
      <w:r>
        <w:rPr>
          <w:rtl/>
        </w:rPr>
        <w:t xml:space="preserve">היה </w:t>
      </w:r>
      <w:bookmarkStart w:id="23728" w:name="_ETM_Q54_554589"/>
      <w:bookmarkEnd w:id="23728"/>
      <w:r>
        <w:rPr>
          <w:rtl/>
        </w:rPr>
        <w:t xml:space="preserve">מספיק </w:t>
      </w:r>
      <w:bookmarkStart w:id="23729" w:name="_ETM_Q54_554920"/>
      <w:bookmarkEnd w:id="23729"/>
      <w:r>
        <w:rPr>
          <w:rtl/>
        </w:rPr>
        <w:t>ברור</w:t>
      </w:r>
      <w:r>
        <w:rPr>
          <w:rFonts w:hint="cs"/>
          <w:rtl/>
        </w:rPr>
        <w:t>,</w:t>
      </w:r>
      <w:r>
        <w:rPr>
          <w:rtl/>
        </w:rPr>
        <w:t xml:space="preserve"> </w:t>
      </w:r>
      <w:bookmarkStart w:id="23730" w:name="_ETM_Q54_555610"/>
      <w:bookmarkEnd w:id="23730"/>
      <w:r>
        <w:rPr>
          <w:rtl/>
        </w:rPr>
        <w:t xml:space="preserve">הוא </w:t>
      </w:r>
      <w:bookmarkStart w:id="23731" w:name="_ETM_Q54_555760"/>
      <w:bookmarkEnd w:id="23731"/>
      <w:r>
        <w:rPr>
          <w:rtl/>
        </w:rPr>
        <w:t xml:space="preserve">הוסיף </w:t>
      </w:r>
      <w:bookmarkStart w:id="23732" w:name="_ETM_Q54_556089"/>
      <w:bookmarkEnd w:id="23732"/>
      <w:r>
        <w:rPr>
          <w:rtl/>
        </w:rPr>
        <w:t>ואמר</w:t>
      </w:r>
      <w:r>
        <w:rPr>
          <w:rFonts w:hint="cs"/>
          <w:rtl/>
        </w:rPr>
        <w:t>:</w:t>
      </w:r>
      <w:r>
        <w:rPr>
          <w:rtl/>
        </w:rPr>
        <w:t xml:space="preserve"> </w:t>
      </w:r>
      <w:bookmarkStart w:id="23733" w:name="_ETM_Q54_557190"/>
      <w:bookmarkEnd w:id="23733"/>
      <w:r>
        <w:rPr>
          <w:rtl/>
        </w:rPr>
        <w:t xml:space="preserve">זה </w:t>
      </w:r>
      <w:bookmarkStart w:id="23734" w:name="_ETM_Q54_557460"/>
      <w:bookmarkEnd w:id="23734"/>
      <w:r>
        <w:rPr>
          <w:rtl/>
        </w:rPr>
        <w:t xml:space="preserve">יהיה </w:t>
      </w:r>
      <w:bookmarkStart w:id="23735" w:name="_ETM_Q54_557610"/>
      <w:bookmarkEnd w:id="23735"/>
      <w:r>
        <w:rPr>
          <w:rtl/>
        </w:rPr>
        <w:t xml:space="preserve">אצלנו </w:t>
      </w:r>
      <w:bookmarkStart w:id="23736" w:name="_ETM_Q54_557970"/>
      <w:bookmarkEnd w:id="23736"/>
      <w:r>
        <w:rPr>
          <w:rtl/>
        </w:rPr>
        <w:t xml:space="preserve">נקודת </w:t>
      </w:r>
      <w:bookmarkStart w:id="23737" w:name="_ETM_Q54_558420"/>
      <w:bookmarkEnd w:id="23737"/>
      <w:r>
        <w:rPr>
          <w:rtl/>
        </w:rPr>
        <w:t xml:space="preserve">בוחן </w:t>
      </w:r>
      <w:bookmarkStart w:id="23738" w:name="_ETM_Q54_559230"/>
      <w:bookmarkEnd w:id="23738"/>
      <w:r>
        <w:rPr>
          <w:rtl/>
        </w:rPr>
        <w:t xml:space="preserve">לבחירות </w:t>
      </w:r>
      <w:bookmarkStart w:id="23739" w:name="_ETM_Q54_559890"/>
      <w:bookmarkEnd w:id="23739"/>
      <w:r>
        <w:rPr>
          <w:rtl/>
        </w:rPr>
        <w:t xml:space="preserve">לרשויות </w:t>
      </w:r>
      <w:bookmarkStart w:id="23740" w:name="_ETM_Q54_560370"/>
      <w:bookmarkEnd w:id="23740"/>
      <w:r>
        <w:rPr>
          <w:rtl/>
        </w:rPr>
        <w:t>המקומיות</w:t>
      </w:r>
      <w:r>
        <w:rPr>
          <w:rFonts w:hint="cs"/>
          <w:rtl/>
        </w:rPr>
        <w:t>.</w:t>
      </w:r>
      <w:r>
        <w:rPr>
          <w:rtl/>
        </w:rPr>
        <w:t xml:space="preserve"> </w:t>
      </w:r>
      <w:bookmarkStart w:id="23741" w:name="_ETM_Q54_561729"/>
      <w:bookmarkEnd w:id="23741"/>
      <w:r>
        <w:rPr>
          <w:rtl/>
        </w:rPr>
        <w:t>כן</w:t>
      </w:r>
      <w:r>
        <w:rPr>
          <w:rFonts w:hint="cs"/>
          <w:rtl/>
        </w:rPr>
        <w:t>,</w:t>
      </w:r>
      <w:r>
        <w:rPr>
          <w:rtl/>
        </w:rPr>
        <w:t xml:space="preserve"> </w:t>
      </w:r>
      <w:bookmarkStart w:id="23742" w:name="_ETM_Q54_562390"/>
      <w:bookmarkEnd w:id="23742"/>
      <w:r>
        <w:rPr>
          <w:rtl/>
        </w:rPr>
        <w:t xml:space="preserve">בלי </w:t>
      </w:r>
      <w:bookmarkStart w:id="23743" w:name="_ETM_Q54_562630"/>
      <w:bookmarkEnd w:id="23743"/>
      <w:r>
        <w:rPr>
          <w:rtl/>
        </w:rPr>
        <w:t xml:space="preserve">להסס </w:t>
      </w:r>
      <w:bookmarkStart w:id="23744" w:name="_ETM_Q54_563170"/>
      <w:bookmarkEnd w:id="23744"/>
      <w:r>
        <w:rPr>
          <w:rtl/>
        </w:rPr>
        <w:t xml:space="preserve">ובלי </w:t>
      </w:r>
      <w:bookmarkStart w:id="23745" w:name="_ETM_Q54_563439"/>
      <w:bookmarkEnd w:id="23745"/>
      <w:r>
        <w:rPr>
          <w:rtl/>
        </w:rPr>
        <w:t xml:space="preserve">להתבלבל </w:t>
      </w:r>
      <w:bookmarkStart w:id="23746" w:name="_ETM_Q54_564310"/>
      <w:bookmarkEnd w:id="23746"/>
      <w:r>
        <w:rPr>
          <w:rtl/>
        </w:rPr>
        <w:t xml:space="preserve">חבר </w:t>
      </w:r>
      <w:bookmarkStart w:id="23747" w:name="_ETM_Q54_564700"/>
      <w:bookmarkEnd w:id="23747"/>
      <w:r>
        <w:rPr>
          <w:rtl/>
        </w:rPr>
        <w:t xml:space="preserve">כנסת </w:t>
      </w:r>
      <w:bookmarkStart w:id="23748" w:name="_ETM_Q54_565329"/>
      <w:bookmarkEnd w:id="23748"/>
      <w:r>
        <w:rPr>
          <w:rtl/>
        </w:rPr>
        <w:t xml:space="preserve">יושב-ראש </w:t>
      </w:r>
      <w:bookmarkStart w:id="23749" w:name="_ETM_Q54_565839"/>
      <w:bookmarkEnd w:id="23749"/>
      <w:r>
        <w:rPr>
          <w:rtl/>
        </w:rPr>
        <w:t xml:space="preserve">סיעה </w:t>
      </w:r>
      <w:bookmarkStart w:id="23750" w:name="_ETM_Q54_566540"/>
      <w:bookmarkEnd w:id="23750"/>
      <w:r>
        <w:rPr>
          <w:rtl/>
        </w:rPr>
        <w:t xml:space="preserve">ויושב-ראש </w:t>
      </w:r>
      <w:bookmarkStart w:id="23751" w:name="_ETM_Q54_567080"/>
      <w:bookmarkEnd w:id="23751"/>
      <w:r>
        <w:rPr>
          <w:rtl/>
        </w:rPr>
        <w:t xml:space="preserve">ועדה </w:t>
      </w:r>
      <w:bookmarkStart w:id="23752" w:name="_ETM_Q54_567440"/>
      <w:bookmarkEnd w:id="23752"/>
      <w:r>
        <w:rPr>
          <w:rtl/>
        </w:rPr>
        <w:t xml:space="preserve">משמעותית </w:t>
      </w:r>
      <w:bookmarkStart w:id="23753" w:name="_ETM_Q54_568040"/>
      <w:bookmarkEnd w:id="23753"/>
      <w:r>
        <w:rPr>
          <w:rtl/>
        </w:rPr>
        <w:t xml:space="preserve">כמו </w:t>
      </w:r>
      <w:bookmarkStart w:id="23754" w:name="_ETM_Q54_568220"/>
      <w:bookmarkEnd w:id="23754"/>
      <w:r>
        <w:rPr>
          <w:rtl/>
        </w:rPr>
        <w:t xml:space="preserve">ועדת </w:t>
      </w:r>
      <w:bookmarkStart w:id="23755" w:name="_ETM_Q54_568610"/>
      <w:bookmarkEnd w:id="23755"/>
      <w:r>
        <w:rPr>
          <w:rtl/>
        </w:rPr>
        <w:t xml:space="preserve">הכספים </w:t>
      </w:r>
      <w:bookmarkStart w:id="23756" w:name="_ETM_Q54_569569"/>
      <w:bookmarkEnd w:id="23756"/>
      <w:r>
        <w:rPr>
          <w:rtl/>
        </w:rPr>
        <w:t xml:space="preserve">מאיים </w:t>
      </w:r>
      <w:bookmarkStart w:id="23757" w:name="_ETM_Q54_570049"/>
      <w:bookmarkEnd w:id="23757"/>
      <w:r>
        <w:rPr>
          <w:rtl/>
        </w:rPr>
        <w:t xml:space="preserve">על </w:t>
      </w:r>
      <w:bookmarkStart w:id="23758" w:name="_ETM_Q54_570139"/>
      <w:bookmarkEnd w:id="23758"/>
      <w:r>
        <w:rPr>
          <w:rtl/>
        </w:rPr>
        <w:t xml:space="preserve">ראשי </w:t>
      </w:r>
      <w:bookmarkStart w:id="23759" w:name="_ETM_Q54_570409"/>
      <w:bookmarkEnd w:id="23759"/>
      <w:r>
        <w:rPr>
          <w:rtl/>
        </w:rPr>
        <w:t xml:space="preserve">רשויות </w:t>
      </w:r>
      <w:bookmarkStart w:id="23760" w:name="_ETM_Q54_571219"/>
      <w:bookmarkEnd w:id="23760"/>
      <w:r>
        <w:rPr>
          <w:rtl/>
        </w:rPr>
        <w:t xml:space="preserve">שהתבטאו </w:t>
      </w:r>
      <w:bookmarkStart w:id="23761" w:name="_ETM_Q54_571759"/>
      <w:bookmarkEnd w:id="23761"/>
      <w:r>
        <w:rPr>
          <w:rtl/>
        </w:rPr>
        <w:t xml:space="preserve">למען </w:t>
      </w:r>
      <w:bookmarkStart w:id="23762" w:name="_ETM_Q54_572119"/>
      <w:bookmarkEnd w:id="23762"/>
      <w:r>
        <w:rPr>
          <w:rtl/>
        </w:rPr>
        <w:t xml:space="preserve">התושבים </w:t>
      </w:r>
      <w:bookmarkStart w:id="23763" w:name="_ETM_Q54_572659"/>
      <w:bookmarkEnd w:id="23763"/>
      <w:r>
        <w:rPr>
          <w:rtl/>
        </w:rPr>
        <w:t>שלהם</w:t>
      </w:r>
      <w:r>
        <w:rPr>
          <w:rFonts w:hint="cs"/>
          <w:rtl/>
        </w:rPr>
        <w:t>,</w:t>
      </w:r>
      <w:r>
        <w:rPr>
          <w:rtl/>
        </w:rPr>
        <w:t xml:space="preserve"> </w:t>
      </w:r>
      <w:bookmarkStart w:id="23764" w:name="_ETM_Q54_573409"/>
      <w:bookmarkEnd w:id="23764"/>
      <w:r>
        <w:rPr>
          <w:rtl/>
        </w:rPr>
        <w:t xml:space="preserve">שמילאו </w:t>
      </w:r>
      <w:bookmarkStart w:id="23765" w:name="_ETM_Q54_573829"/>
      <w:bookmarkEnd w:id="23765"/>
      <w:r>
        <w:rPr>
          <w:rtl/>
        </w:rPr>
        <w:t xml:space="preserve">את </w:t>
      </w:r>
      <w:bookmarkStart w:id="23766" w:name="_ETM_Q54_573920"/>
      <w:bookmarkEnd w:id="23766"/>
      <w:r>
        <w:rPr>
          <w:rtl/>
        </w:rPr>
        <w:t xml:space="preserve">תפקידם </w:t>
      </w:r>
      <w:bookmarkStart w:id="23767" w:name="_ETM_Q54_574549"/>
      <w:bookmarkEnd w:id="23767"/>
      <w:r>
        <w:rPr>
          <w:rtl/>
        </w:rPr>
        <w:t>וש</w:t>
      </w:r>
      <w:bookmarkStart w:id="23768" w:name="_ETM_Q54_575029"/>
      <w:bookmarkStart w:id="23769" w:name="_ETM_Q54_576069"/>
      <w:bookmarkEnd w:id="23768"/>
      <w:bookmarkEnd w:id="23769"/>
      <w:r>
        <w:rPr>
          <w:rFonts w:hint="cs"/>
          <w:rtl/>
        </w:rPr>
        <w:t xml:space="preserve">כל חטאם </w:t>
      </w:r>
      <w:r>
        <w:rPr>
          <w:rtl/>
        </w:rPr>
        <w:t xml:space="preserve">הוא </w:t>
      </w:r>
      <w:bookmarkStart w:id="23770" w:name="_ETM_Q54_576339"/>
      <w:bookmarkEnd w:id="23770"/>
      <w:r>
        <w:rPr>
          <w:rtl/>
        </w:rPr>
        <w:t xml:space="preserve">שהם </w:t>
      </w:r>
      <w:bookmarkStart w:id="23771" w:name="_ETM_Q54_576670"/>
      <w:bookmarkEnd w:id="23771"/>
      <w:r>
        <w:rPr>
          <w:rtl/>
        </w:rPr>
        <w:t xml:space="preserve">מחזיקים </w:t>
      </w:r>
      <w:bookmarkStart w:id="23772" w:name="_ETM_Q54_577209"/>
      <w:bookmarkEnd w:id="23772"/>
      <w:r>
        <w:rPr>
          <w:rtl/>
        </w:rPr>
        <w:t xml:space="preserve">בדעה </w:t>
      </w:r>
      <w:bookmarkStart w:id="23773" w:name="_ETM_Q54_577959"/>
      <w:bookmarkEnd w:id="23773"/>
      <w:r>
        <w:rPr>
          <w:rtl/>
        </w:rPr>
        <w:t xml:space="preserve">המנוגדת </w:t>
      </w:r>
      <w:bookmarkStart w:id="23774" w:name="_ETM_Q54_578560"/>
      <w:bookmarkEnd w:id="23774"/>
      <w:r>
        <w:rPr>
          <w:rtl/>
        </w:rPr>
        <w:t xml:space="preserve">לזו </w:t>
      </w:r>
      <w:bookmarkStart w:id="23775" w:name="_ETM_Q54_579189"/>
      <w:bookmarkEnd w:id="23775"/>
      <w:r>
        <w:rPr>
          <w:rtl/>
        </w:rPr>
        <w:t xml:space="preserve">של </w:t>
      </w:r>
      <w:bookmarkStart w:id="23776" w:name="_ETM_Q54_579429"/>
      <w:bookmarkEnd w:id="23776"/>
      <w:r>
        <w:rPr>
          <w:rtl/>
        </w:rPr>
        <w:t xml:space="preserve">אותו </w:t>
      </w:r>
      <w:bookmarkStart w:id="23777" w:name="_ETM_Q54_579609"/>
      <w:bookmarkEnd w:id="23777"/>
      <w:r>
        <w:rPr>
          <w:rtl/>
        </w:rPr>
        <w:t xml:space="preserve">חבר </w:t>
      </w:r>
      <w:bookmarkStart w:id="23778" w:name="_ETM_Q54_579909"/>
      <w:bookmarkEnd w:id="23778"/>
      <w:r>
        <w:rPr>
          <w:rtl/>
        </w:rPr>
        <w:t xml:space="preserve">כנסת </w:t>
      </w:r>
      <w:bookmarkStart w:id="23779" w:name="_ETM_Q54_580329"/>
      <w:bookmarkEnd w:id="23779"/>
      <w:r>
        <w:rPr>
          <w:rtl/>
        </w:rPr>
        <w:t xml:space="preserve">רב </w:t>
      </w:r>
      <w:bookmarkStart w:id="23780" w:name="_ETM_Q54_580509"/>
      <w:bookmarkEnd w:id="23780"/>
      <w:r>
        <w:rPr>
          <w:rtl/>
        </w:rPr>
        <w:t>השפעה</w:t>
      </w:r>
      <w:r>
        <w:rPr>
          <w:rFonts w:hint="cs"/>
          <w:rtl/>
        </w:rPr>
        <w:t>.</w:t>
      </w:r>
      <w:r>
        <w:rPr>
          <w:rtl/>
        </w:rPr>
        <w:t xml:space="preserve"> </w:t>
      </w:r>
      <w:bookmarkStart w:id="23781" w:name="_ETM_Q54_582060"/>
      <w:bookmarkEnd w:id="23781"/>
      <w:r>
        <w:rPr>
          <w:rtl/>
        </w:rPr>
        <w:t>זהו</w:t>
      </w:r>
      <w:r>
        <w:rPr>
          <w:rFonts w:hint="cs"/>
          <w:rtl/>
        </w:rPr>
        <w:t>,</w:t>
      </w:r>
      <w:r>
        <w:rPr>
          <w:rtl/>
        </w:rPr>
        <w:t xml:space="preserve"> </w:t>
      </w:r>
      <w:bookmarkStart w:id="23782" w:name="_ETM_Q54_582389"/>
      <w:bookmarkEnd w:id="23782"/>
      <w:r>
        <w:rPr>
          <w:rtl/>
        </w:rPr>
        <w:t xml:space="preserve">מעכשיו </w:t>
      </w:r>
      <w:bookmarkStart w:id="23783" w:name="_ETM_Q54_582899"/>
      <w:bookmarkEnd w:id="23783"/>
      <w:r>
        <w:rPr>
          <w:rtl/>
        </w:rPr>
        <w:t xml:space="preserve">עידן </w:t>
      </w:r>
      <w:bookmarkStart w:id="23784" w:name="_ETM_Q54_583200"/>
      <w:bookmarkEnd w:id="23784"/>
      <w:r>
        <w:rPr>
          <w:rtl/>
        </w:rPr>
        <w:t>חדש</w:t>
      </w:r>
      <w:r>
        <w:rPr>
          <w:rFonts w:hint="cs"/>
          <w:rtl/>
        </w:rPr>
        <w:t>.</w:t>
      </w:r>
      <w:r>
        <w:rPr>
          <w:rtl/>
        </w:rPr>
        <w:t xml:space="preserve"> </w:t>
      </w:r>
      <w:bookmarkStart w:id="23785" w:name="_ETM_Q54_584319"/>
      <w:bookmarkEnd w:id="23785"/>
      <w:r>
        <w:rPr>
          <w:rtl/>
        </w:rPr>
        <w:t xml:space="preserve">ראו </w:t>
      </w:r>
      <w:bookmarkStart w:id="23786" w:name="_ETM_Q54_584589"/>
      <w:bookmarkEnd w:id="23786"/>
      <w:r>
        <w:rPr>
          <w:rtl/>
        </w:rPr>
        <w:t>הוזהרתם</w:t>
      </w:r>
      <w:r>
        <w:rPr>
          <w:rFonts w:hint="cs"/>
          <w:rtl/>
        </w:rPr>
        <w:t>,</w:t>
      </w:r>
      <w:r>
        <w:rPr>
          <w:rtl/>
        </w:rPr>
        <w:t xml:space="preserve"> </w:t>
      </w:r>
      <w:bookmarkStart w:id="23787" w:name="_ETM_Q54_585100"/>
      <w:bookmarkEnd w:id="23787"/>
      <w:r>
        <w:rPr>
          <w:rtl/>
        </w:rPr>
        <w:t xml:space="preserve">ראשי </w:t>
      </w:r>
      <w:bookmarkStart w:id="23788" w:name="_ETM_Q54_585339"/>
      <w:bookmarkEnd w:id="23788"/>
      <w:r>
        <w:rPr>
          <w:rtl/>
        </w:rPr>
        <w:t>הרשויות</w:t>
      </w:r>
      <w:r>
        <w:rPr>
          <w:rFonts w:hint="cs"/>
          <w:rtl/>
        </w:rPr>
        <w:t>,</w:t>
      </w:r>
      <w:r>
        <w:rPr>
          <w:rtl/>
        </w:rPr>
        <w:t xml:space="preserve"> </w:t>
      </w:r>
      <w:bookmarkStart w:id="23789" w:name="_ETM_Q54_586329"/>
      <w:bookmarkEnd w:id="23789"/>
      <w:r>
        <w:rPr>
          <w:rtl/>
        </w:rPr>
        <w:t xml:space="preserve">אם </w:t>
      </w:r>
      <w:bookmarkStart w:id="23790" w:name="_ETM_Q54_586509"/>
      <w:bookmarkEnd w:id="23790"/>
      <w:r>
        <w:rPr>
          <w:rtl/>
        </w:rPr>
        <w:t xml:space="preserve">תגידו </w:t>
      </w:r>
      <w:bookmarkStart w:id="23791" w:name="_ETM_Q54_586990"/>
      <w:bookmarkEnd w:id="23791"/>
      <w:r>
        <w:rPr>
          <w:rtl/>
        </w:rPr>
        <w:t xml:space="preserve">את </w:t>
      </w:r>
      <w:bookmarkStart w:id="23792" w:name="_ETM_Q54_587109"/>
      <w:bookmarkEnd w:id="23792"/>
      <w:r>
        <w:rPr>
          <w:rtl/>
        </w:rPr>
        <w:t xml:space="preserve">הדבר </w:t>
      </w:r>
      <w:bookmarkStart w:id="23793" w:name="_ETM_Q54_587529"/>
      <w:bookmarkEnd w:id="23793"/>
      <w:r>
        <w:rPr>
          <w:rtl/>
        </w:rPr>
        <w:t xml:space="preserve">הלא </w:t>
      </w:r>
      <w:bookmarkStart w:id="23794" w:name="_ETM_Q54_587709"/>
      <w:bookmarkEnd w:id="23794"/>
      <w:r>
        <w:rPr>
          <w:rtl/>
        </w:rPr>
        <w:t>נכון</w:t>
      </w:r>
      <w:r>
        <w:rPr>
          <w:rFonts w:hint="cs"/>
          <w:rtl/>
        </w:rPr>
        <w:t>,</w:t>
      </w:r>
      <w:r>
        <w:rPr>
          <w:rtl/>
        </w:rPr>
        <w:t xml:space="preserve"> </w:t>
      </w:r>
      <w:bookmarkStart w:id="23795" w:name="_ETM_Q54_588159"/>
      <w:bookmarkEnd w:id="23795"/>
      <w:r>
        <w:rPr>
          <w:rtl/>
        </w:rPr>
        <w:t xml:space="preserve">אתם </w:t>
      </w:r>
      <w:bookmarkStart w:id="23796" w:name="_ETM_Q54_588369"/>
      <w:bookmarkEnd w:id="23796"/>
      <w:r>
        <w:rPr>
          <w:rtl/>
        </w:rPr>
        <w:t xml:space="preserve">עלולים </w:t>
      </w:r>
      <w:bookmarkStart w:id="23797" w:name="_ETM_Q54_588700"/>
      <w:bookmarkEnd w:id="23797"/>
      <w:r>
        <w:rPr>
          <w:rtl/>
        </w:rPr>
        <w:t xml:space="preserve">לשלם </w:t>
      </w:r>
      <w:bookmarkStart w:id="23798" w:name="_ETM_Q54_589060"/>
      <w:bookmarkEnd w:id="23798"/>
      <w:r>
        <w:rPr>
          <w:rtl/>
        </w:rPr>
        <w:t xml:space="preserve">את </w:t>
      </w:r>
      <w:bookmarkStart w:id="23799" w:name="_ETM_Q54_589149"/>
      <w:bookmarkEnd w:id="23799"/>
      <w:r>
        <w:rPr>
          <w:rtl/>
        </w:rPr>
        <w:t>המחיר</w:t>
      </w:r>
      <w:r>
        <w:rPr>
          <w:rFonts w:hint="cs"/>
          <w:rtl/>
        </w:rPr>
        <w:t>.</w:t>
      </w:r>
      <w:r>
        <w:rPr>
          <w:rtl/>
        </w:rPr>
        <w:t xml:space="preserve"> </w:t>
      </w:r>
      <w:bookmarkStart w:id="23800" w:name="_ETM_Q54_589959"/>
      <w:bookmarkEnd w:id="23800"/>
      <w:r>
        <w:rPr>
          <w:rtl/>
        </w:rPr>
        <w:t xml:space="preserve">המסר </w:t>
      </w:r>
      <w:bookmarkStart w:id="23801" w:name="_ETM_Q54_590439"/>
      <w:bookmarkEnd w:id="23801"/>
      <w:r>
        <w:rPr>
          <w:rtl/>
        </w:rPr>
        <w:t xml:space="preserve">ברור </w:t>
      </w:r>
      <w:bookmarkStart w:id="23802" w:name="_ETM_Q54_591310"/>
      <w:bookmarkEnd w:id="23802"/>
      <w:r>
        <w:rPr>
          <w:rtl/>
        </w:rPr>
        <w:t xml:space="preserve">והריח </w:t>
      </w:r>
      <w:bookmarkStart w:id="23803" w:name="_ETM_Q54_591789"/>
      <w:bookmarkEnd w:id="23803"/>
      <w:r>
        <w:rPr>
          <w:rtl/>
        </w:rPr>
        <w:t xml:space="preserve">הנודף </w:t>
      </w:r>
      <w:bookmarkStart w:id="23804" w:name="_ETM_Q54_592209"/>
      <w:bookmarkEnd w:id="23804"/>
      <w:r>
        <w:rPr>
          <w:rtl/>
        </w:rPr>
        <w:t xml:space="preserve">ממנו </w:t>
      </w:r>
      <w:bookmarkStart w:id="23805" w:name="_ETM_Q54_593079"/>
      <w:bookmarkEnd w:id="23805"/>
      <w:r>
        <w:rPr>
          <w:rtl/>
        </w:rPr>
        <w:t xml:space="preserve">אינו </w:t>
      </w:r>
      <w:bookmarkStart w:id="23806" w:name="_ETM_Q54_593829"/>
      <w:bookmarkStart w:id="23807" w:name="_ETM_Q54_594130"/>
      <w:bookmarkEnd w:id="23806"/>
      <w:bookmarkEnd w:id="23807"/>
      <w:r>
        <w:rPr>
          <w:rFonts w:hint="cs"/>
          <w:rtl/>
        </w:rPr>
        <w:t>ריחה</w:t>
      </w:r>
      <w:r>
        <w:rPr>
          <w:rtl/>
        </w:rPr>
        <w:t xml:space="preserve"> </w:t>
      </w:r>
      <w:bookmarkStart w:id="23808" w:name="_ETM_Q54_594429"/>
      <w:bookmarkEnd w:id="23808"/>
      <w:r>
        <w:rPr>
          <w:rtl/>
        </w:rPr>
        <w:t xml:space="preserve">של </w:t>
      </w:r>
      <w:bookmarkStart w:id="23809" w:name="_ETM_Q54_594609"/>
      <w:bookmarkEnd w:id="23809"/>
      <w:r>
        <w:rPr>
          <w:rtl/>
        </w:rPr>
        <w:t>דמוקרטיה</w:t>
      </w:r>
      <w:r>
        <w:rPr>
          <w:rFonts w:hint="cs"/>
          <w:rtl/>
        </w:rPr>
        <w:t>.</w:t>
      </w:r>
    </w:p>
    <w:p w:rsidR="00263879" w:rsidRDefault="00263879" w:rsidP="00BA73B6">
      <w:pPr>
        <w:rPr>
          <w:rtl/>
        </w:rPr>
      </w:pPr>
      <w:bookmarkStart w:id="23810" w:name="_ETM_Q54_595091"/>
      <w:bookmarkStart w:id="23811" w:name="_ETM_Q54_595181"/>
      <w:bookmarkEnd w:id="23810"/>
      <w:bookmarkEnd w:id="23811"/>
    </w:p>
    <w:p w:rsidR="00263879" w:rsidRDefault="00263879" w:rsidP="00BA73B6">
      <w:pPr>
        <w:rPr>
          <w:rtl/>
        </w:rPr>
      </w:pPr>
      <w:bookmarkStart w:id="23812" w:name="_ETM_Q54_595330"/>
      <w:bookmarkStart w:id="23813" w:name="_ETM_Q54_595395"/>
      <w:bookmarkStart w:id="23814" w:name="_ETM_Q54_596350"/>
      <w:bookmarkEnd w:id="23812"/>
      <w:bookmarkEnd w:id="23813"/>
      <w:bookmarkEnd w:id="23814"/>
      <w:r>
        <w:rPr>
          <w:rFonts w:hint="cs"/>
          <w:rtl/>
        </w:rPr>
        <w:t xml:space="preserve">עוד ניחוח </w:t>
      </w:r>
      <w:bookmarkStart w:id="23815" w:name="_ETM_Q54_596560"/>
      <w:bookmarkStart w:id="23816" w:name="_ETM_Q54_597219"/>
      <w:bookmarkEnd w:id="23815"/>
      <w:bookmarkEnd w:id="23816"/>
      <w:r>
        <w:rPr>
          <w:rtl/>
        </w:rPr>
        <w:t xml:space="preserve">שנודף </w:t>
      </w:r>
      <w:bookmarkStart w:id="23817" w:name="_ETM_Q54_597700"/>
      <w:bookmarkStart w:id="23818" w:name="_ETM_Q54_598170"/>
      <w:bookmarkEnd w:id="23817"/>
      <w:bookmarkEnd w:id="23818"/>
      <w:r>
        <w:rPr>
          <w:rtl/>
        </w:rPr>
        <w:t xml:space="preserve">מתגובתו </w:t>
      </w:r>
      <w:bookmarkStart w:id="23819" w:name="_ETM_Q54_599189"/>
      <w:bookmarkEnd w:id="23819"/>
      <w:r>
        <w:rPr>
          <w:rtl/>
        </w:rPr>
        <w:t xml:space="preserve">של </w:t>
      </w:r>
      <w:bookmarkStart w:id="23820" w:name="_ETM_Q54_599430"/>
      <w:bookmarkEnd w:id="23820"/>
      <w:r>
        <w:rPr>
          <w:rtl/>
        </w:rPr>
        <w:t xml:space="preserve">גפני </w:t>
      </w:r>
      <w:bookmarkStart w:id="23821" w:name="_ETM_Q54_600240"/>
      <w:bookmarkEnd w:id="23821"/>
      <w:r>
        <w:rPr>
          <w:rtl/>
        </w:rPr>
        <w:t xml:space="preserve">הוא </w:t>
      </w:r>
      <w:bookmarkStart w:id="23822" w:name="_ETM_Q54_600360"/>
      <w:bookmarkEnd w:id="23822"/>
      <w:r>
        <w:rPr>
          <w:rtl/>
        </w:rPr>
        <w:t xml:space="preserve">ניחוחה </w:t>
      </w:r>
      <w:bookmarkStart w:id="23823" w:name="_ETM_Q54_600900"/>
      <w:bookmarkEnd w:id="23823"/>
      <w:r>
        <w:rPr>
          <w:rtl/>
        </w:rPr>
        <w:t xml:space="preserve">של </w:t>
      </w:r>
      <w:bookmarkStart w:id="23824" w:name="_ETM_Q54_601140"/>
      <w:bookmarkEnd w:id="23824"/>
      <w:r>
        <w:rPr>
          <w:rtl/>
        </w:rPr>
        <w:t>צביעות</w:t>
      </w:r>
      <w:r>
        <w:rPr>
          <w:rFonts w:hint="cs"/>
          <w:rtl/>
        </w:rPr>
        <w:t>.</w:t>
      </w:r>
      <w:r>
        <w:rPr>
          <w:rtl/>
        </w:rPr>
        <w:t xml:space="preserve"> </w:t>
      </w:r>
      <w:bookmarkStart w:id="23825" w:name="_ETM_Q54_602189"/>
      <w:bookmarkEnd w:id="23825"/>
      <w:r>
        <w:rPr>
          <w:rtl/>
        </w:rPr>
        <w:t xml:space="preserve">ראש </w:t>
      </w:r>
      <w:bookmarkStart w:id="23826" w:name="_ETM_Q54_602609"/>
      <w:bookmarkEnd w:id="23826"/>
      <w:r>
        <w:rPr>
          <w:rtl/>
        </w:rPr>
        <w:t xml:space="preserve">עיר </w:t>
      </w:r>
      <w:bookmarkStart w:id="23827" w:name="_ETM_Q54_602909"/>
      <w:bookmarkEnd w:id="23827"/>
      <w:r>
        <w:rPr>
          <w:rtl/>
        </w:rPr>
        <w:t xml:space="preserve">זה </w:t>
      </w:r>
      <w:bookmarkStart w:id="23828" w:name="_ETM_Q54_603240"/>
      <w:bookmarkEnd w:id="23828"/>
      <w:r>
        <w:rPr>
          <w:rtl/>
        </w:rPr>
        <w:t xml:space="preserve">אבא </w:t>
      </w:r>
      <w:bookmarkStart w:id="23829" w:name="_ETM_Q54_603509"/>
      <w:bookmarkEnd w:id="23829"/>
      <w:r>
        <w:rPr>
          <w:rtl/>
        </w:rPr>
        <w:t xml:space="preserve">של </w:t>
      </w:r>
      <w:bookmarkStart w:id="23830" w:name="_ETM_Q54_603689"/>
      <w:bookmarkEnd w:id="23830"/>
      <w:r>
        <w:rPr>
          <w:rtl/>
        </w:rPr>
        <w:t xml:space="preserve">כל </w:t>
      </w:r>
      <w:bookmarkStart w:id="23831" w:name="_ETM_Q54_603990"/>
      <w:bookmarkEnd w:id="23831"/>
      <w:r>
        <w:rPr>
          <w:rtl/>
        </w:rPr>
        <w:t xml:space="preserve">העיר </w:t>
      </w:r>
      <w:bookmarkStart w:id="23832" w:name="_ETM_Q54_604500"/>
      <w:bookmarkEnd w:id="23832"/>
      <w:r>
        <w:rPr>
          <w:rFonts w:hint="cs"/>
          <w:rtl/>
        </w:rPr>
        <w:t xml:space="preserve">שלו. </w:t>
      </w:r>
      <w:bookmarkStart w:id="23833" w:name="_ETM_Q54_604770"/>
      <w:bookmarkStart w:id="23834" w:name="_ETM_Q54_605009"/>
      <w:bookmarkStart w:id="23835" w:name="_ETM_Q54_605670"/>
      <w:bookmarkEnd w:id="23833"/>
      <w:bookmarkEnd w:id="23834"/>
      <w:bookmarkEnd w:id="23835"/>
      <w:r>
        <w:rPr>
          <w:rtl/>
        </w:rPr>
        <w:t xml:space="preserve">האחריות </w:t>
      </w:r>
      <w:bookmarkStart w:id="23836" w:name="_ETM_Q54_606240"/>
      <w:bookmarkEnd w:id="23836"/>
      <w:r>
        <w:rPr>
          <w:rtl/>
        </w:rPr>
        <w:t xml:space="preserve">שלו </w:t>
      </w:r>
      <w:bookmarkStart w:id="23837" w:name="_ETM_Q54_606450"/>
      <w:bookmarkEnd w:id="23837"/>
      <w:r>
        <w:rPr>
          <w:rtl/>
        </w:rPr>
        <w:t xml:space="preserve">היא </w:t>
      </w:r>
      <w:bookmarkStart w:id="23838" w:name="_ETM_Q54_606600"/>
      <w:bookmarkEnd w:id="23838"/>
      <w:r>
        <w:rPr>
          <w:rtl/>
        </w:rPr>
        <w:t xml:space="preserve">על </w:t>
      </w:r>
      <w:bookmarkStart w:id="23839" w:name="_ETM_Q54_606689"/>
      <w:bookmarkEnd w:id="23839"/>
      <w:r>
        <w:rPr>
          <w:rtl/>
        </w:rPr>
        <w:t>כולם</w:t>
      </w:r>
      <w:r>
        <w:rPr>
          <w:rFonts w:hint="cs"/>
          <w:rtl/>
        </w:rPr>
        <w:t>,</w:t>
      </w:r>
      <w:r>
        <w:rPr>
          <w:rtl/>
        </w:rPr>
        <w:t xml:space="preserve"> </w:t>
      </w:r>
      <w:bookmarkStart w:id="23840" w:name="_ETM_Q54_607500"/>
      <w:bookmarkEnd w:id="23840"/>
      <w:r>
        <w:rPr>
          <w:rtl/>
        </w:rPr>
        <w:t xml:space="preserve">אמר </w:t>
      </w:r>
      <w:bookmarkStart w:id="23841" w:name="_ETM_Q54_607859"/>
      <w:bookmarkEnd w:id="23841"/>
      <w:r>
        <w:rPr>
          <w:rtl/>
        </w:rPr>
        <w:t>גפני</w:t>
      </w:r>
      <w:r>
        <w:rPr>
          <w:rFonts w:hint="cs"/>
          <w:rtl/>
        </w:rPr>
        <w:t>,</w:t>
      </w:r>
      <w:r>
        <w:rPr>
          <w:rtl/>
        </w:rPr>
        <w:t xml:space="preserve"> </w:t>
      </w:r>
      <w:bookmarkStart w:id="23842" w:name="_ETM_Q54_608339"/>
      <w:bookmarkEnd w:id="23842"/>
      <w:r>
        <w:rPr>
          <w:rtl/>
        </w:rPr>
        <w:t xml:space="preserve">והוא </w:t>
      </w:r>
      <w:bookmarkStart w:id="23843" w:name="_ETM_Q54_608550"/>
      <w:bookmarkEnd w:id="23843"/>
      <w:r>
        <w:rPr>
          <w:rtl/>
        </w:rPr>
        <w:t>צודק</w:t>
      </w:r>
      <w:r>
        <w:rPr>
          <w:rFonts w:hint="cs"/>
          <w:rtl/>
        </w:rPr>
        <w:t>.</w:t>
      </w:r>
      <w:r>
        <w:rPr>
          <w:rtl/>
        </w:rPr>
        <w:t xml:space="preserve"> </w:t>
      </w:r>
      <w:bookmarkStart w:id="23844" w:name="_ETM_Q54_609580"/>
      <w:bookmarkEnd w:id="23844"/>
      <w:r>
        <w:rPr>
          <w:rtl/>
        </w:rPr>
        <w:t xml:space="preserve">ראש </w:t>
      </w:r>
      <w:bookmarkStart w:id="23845" w:name="_ETM_Q54_609940"/>
      <w:bookmarkEnd w:id="23845"/>
      <w:r>
        <w:rPr>
          <w:rtl/>
        </w:rPr>
        <w:t xml:space="preserve">עיר </w:t>
      </w:r>
      <w:bookmarkStart w:id="23846" w:name="_ETM_Q54_610209"/>
      <w:bookmarkEnd w:id="23846"/>
      <w:r>
        <w:rPr>
          <w:rtl/>
        </w:rPr>
        <w:t xml:space="preserve">הוא </w:t>
      </w:r>
      <w:bookmarkStart w:id="23847" w:name="_ETM_Q54_610360"/>
      <w:bookmarkEnd w:id="23847"/>
      <w:r>
        <w:rPr>
          <w:rtl/>
        </w:rPr>
        <w:t xml:space="preserve">אכן </w:t>
      </w:r>
      <w:bookmarkStart w:id="23848" w:name="_ETM_Q54_610750"/>
      <w:bookmarkEnd w:id="23848"/>
      <w:r>
        <w:rPr>
          <w:rtl/>
        </w:rPr>
        <w:t xml:space="preserve">אבא </w:t>
      </w:r>
      <w:bookmarkStart w:id="23849" w:name="_ETM_Q54_611740"/>
      <w:bookmarkEnd w:id="23849"/>
      <w:r>
        <w:rPr>
          <w:rtl/>
        </w:rPr>
        <w:t>–</w:t>
      </w:r>
      <w:r>
        <w:rPr>
          <w:rFonts w:hint="cs"/>
          <w:rtl/>
        </w:rPr>
        <w:t xml:space="preserve"> </w:t>
      </w:r>
      <w:r>
        <w:rPr>
          <w:rtl/>
        </w:rPr>
        <w:t xml:space="preserve">ואני </w:t>
      </w:r>
      <w:bookmarkStart w:id="23850" w:name="_ETM_Q54_612160"/>
      <w:bookmarkEnd w:id="23850"/>
      <w:r>
        <w:rPr>
          <w:rtl/>
        </w:rPr>
        <w:t xml:space="preserve">אומרת </w:t>
      </w:r>
      <w:bookmarkStart w:id="23851" w:name="_ETM_Q54_612700"/>
      <w:bookmarkEnd w:id="23851"/>
      <w:r>
        <w:rPr>
          <w:rtl/>
        </w:rPr>
        <w:t xml:space="preserve">או </w:t>
      </w:r>
      <w:bookmarkStart w:id="23852" w:name="_ETM_Q54_612880"/>
      <w:bookmarkEnd w:id="23852"/>
      <w:r>
        <w:rPr>
          <w:rtl/>
        </w:rPr>
        <w:t xml:space="preserve">אימא </w:t>
      </w:r>
      <w:bookmarkStart w:id="23853" w:name="_ETM_Q54_614030"/>
      <w:bookmarkEnd w:id="23853"/>
      <w:r>
        <w:rPr>
          <w:rtl/>
        </w:rPr>
        <w:t>–</w:t>
      </w:r>
      <w:r>
        <w:rPr>
          <w:rFonts w:hint="cs"/>
          <w:rtl/>
        </w:rPr>
        <w:t xml:space="preserve"> </w:t>
      </w:r>
      <w:r>
        <w:rPr>
          <w:rtl/>
        </w:rPr>
        <w:t xml:space="preserve">ויש </w:t>
      </w:r>
      <w:bookmarkStart w:id="23854" w:name="_ETM_Q54_614390"/>
      <w:bookmarkEnd w:id="23854"/>
      <w:r>
        <w:rPr>
          <w:rtl/>
        </w:rPr>
        <w:t xml:space="preserve">לו </w:t>
      </w:r>
      <w:bookmarkStart w:id="23855" w:name="_ETM_Q54_614510"/>
      <w:bookmarkEnd w:id="23855"/>
      <w:r>
        <w:rPr>
          <w:rtl/>
        </w:rPr>
        <w:t xml:space="preserve">אחריות </w:t>
      </w:r>
      <w:bookmarkStart w:id="23856" w:name="_ETM_Q54_614990"/>
      <w:bookmarkEnd w:id="23856"/>
      <w:r>
        <w:rPr>
          <w:rtl/>
        </w:rPr>
        <w:t xml:space="preserve">כלפי </w:t>
      </w:r>
      <w:bookmarkStart w:id="23857" w:name="_ETM_Q54_615290"/>
      <w:bookmarkEnd w:id="23857"/>
      <w:r>
        <w:rPr>
          <w:rtl/>
        </w:rPr>
        <w:t>כולם</w:t>
      </w:r>
      <w:r>
        <w:rPr>
          <w:rFonts w:hint="cs"/>
          <w:rtl/>
        </w:rPr>
        <w:t>.</w:t>
      </w:r>
      <w:r>
        <w:rPr>
          <w:rtl/>
        </w:rPr>
        <w:t xml:space="preserve"> </w:t>
      </w:r>
      <w:bookmarkStart w:id="23858" w:name="_ETM_Q54_616069"/>
      <w:bookmarkEnd w:id="23858"/>
      <w:r>
        <w:rPr>
          <w:rtl/>
        </w:rPr>
        <w:t xml:space="preserve">אבל </w:t>
      </w:r>
      <w:bookmarkStart w:id="23859" w:name="_ETM_Q54_616310"/>
      <w:bookmarkEnd w:id="23859"/>
      <w:r>
        <w:rPr>
          <w:rtl/>
        </w:rPr>
        <w:t xml:space="preserve">מי </w:t>
      </w:r>
      <w:bookmarkStart w:id="23860" w:name="_ETM_Q54_616430"/>
      <w:bookmarkEnd w:id="23860"/>
      <w:r>
        <w:rPr>
          <w:rtl/>
        </w:rPr>
        <w:t xml:space="preserve">שפוגע </w:t>
      </w:r>
      <w:bookmarkStart w:id="23861" w:name="_ETM_Q54_616910"/>
      <w:bookmarkEnd w:id="23861"/>
      <w:r>
        <w:rPr>
          <w:rtl/>
        </w:rPr>
        <w:t xml:space="preserve">בילדי </w:t>
      </w:r>
      <w:bookmarkStart w:id="23862" w:name="_ETM_Q54_617270"/>
      <w:bookmarkEnd w:id="23862"/>
      <w:r>
        <w:rPr>
          <w:rtl/>
        </w:rPr>
        <w:t xml:space="preserve">החינוך </w:t>
      </w:r>
      <w:bookmarkStart w:id="23863" w:name="_ETM_Q54_617630"/>
      <w:bookmarkEnd w:id="23863"/>
      <w:r>
        <w:rPr>
          <w:rtl/>
        </w:rPr>
        <w:t xml:space="preserve">החרדי </w:t>
      </w:r>
      <w:bookmarkStart w:id="23864" w:name="_ETM_Q54_618530"/>
      <w:bookmarkEnd w:id="23864"/>
      <w:r>
        <w:rPr>
          <w:rtl/>
        </w:rPr>
        <w:t xml:space="preserve">אינם </w:t>
      </w:r>
      <w:bookmarkStart w:id="23865" w:name="_ETM_Q54_618920"/>
      <w:bookmarkEnd w:id="23865"/>
      <w:r>
        <w:rPr>
          <w:rtl/>
        </w:rPr>
        <w:t xml:space="preserve">אותם </w:t>
      </w:r>
      <w:bookmarkStart w:id="23866" w:name="_ETM_Q54_619520"/>
      <w:bookmarkEnd w:id="23866"/>
      <w:r>
        <w:rPr>
          <w:rtl/>
        </w:rPr>
        <w:t xml:space="preserve">ראשי </w:t>
      </w:r>
      <w:bookmarkStart w:id="23867" w:name="_ETM_Q54_619940"/>
      <w:bookmarkEnd w:id="23867"/>
      <w:r>
        <w:rPr>
          <w:rtl/>
        </w:rPr>
        <w:t xml:space="preserve">ערים </w:t>
      </w:r>
      <w:bookmarkStart w:id="23868" w:name="_ETM_Q54_620240"/>
      <w:bookmarkEnd w:id="23868"/>
      <w:r>
        <w:rPr>
          <w:rtl/>
        </w:rPr>
        <w:t xml:space="preserve">החתומים </w:t>
      </w:r>
      <w:bookmarkStart w:id="23869" w:name="_ETM_Q54_620720"/>
      <w:bookmarkEnd w:id="23869"/>
      <w:r>
        <w:rPr>
          <w:rtl/>
        </w:rPr>
        <w:t xml:space="preserve">על </w:t>
      </w:r>
      <w:bookmarkStart w:id="23870" w:name="_ETM_Q54_620840"/>
      <w:bookmarkEnd w:id="23870"/>
      <w:r>
        <w:rPr>
          <w:rtl/>
        </w:rPr>
        <w:t>המכתב</w:t>
      </w:r>
      <w:r>
        <w:rPr>
          <w:rFonts w:hint="cs"/>
          <w:rtl/>
        </w:rPr>
        <w:t>,</w:t>
      </w:r>
      <w:r>
        <w:rPr>
          <w:rtl/>
        </w:rPr>
        <w:t xml:space="preserve"> </w:t>
      </w:r>
      <w:bookmarkStart w:id="23871" w:name="_ETM_Q54_621709"/>
      <w:bookmarkEnd w:id="23871"/>
      <w:r>
        <w:rPr>
          <w:rtl/>
        </w:rPr>
        <w:t xml:space="preserve">אלא </w:t>
      </w:r>
      <w:bookmarkStart w:id="23872" w:name="_ETM_Q54_621920"/>
      <w:bookmarkEnd w:id="23872"/>
      <w:r>
        <w:rPr>
          <w:rtl/>
        </w:rPr>
        <w:t xml:space="preserve">גפני </w:t>
      </w:r>
      <w:bookmarkStart w:id="23873" w:name="_ETM_Q54_622310"/>
      <w:bookmarkEnd w:id="23873"/>
      <w:r>
        <w:rPr>
          <w:rtl/>
        </w:rPr>
        <w:t xml:space="preserve">וחברי </w:t>
      </w:r>
      <w:bookmarkStart w:id="23874" w:name="_ETM_Q54_622730"/>
      <w:bookmarkEnd w:id="23874"/>
      <w:r>
        <w:rPr>
          <w:rtl/>
        </w:rPr>
        <w:t xml:space="preserve">מפלגתו </w:t>
      </w:r>
      <w:bookmarkStart w:id="23875" w:name="_ETM_Q54_623630"/>
      <w:bookmarkEnd w:id="23875"/>
      <w:r>
        <w:rPr>
          <w:rtl/>
        </w:rPr>
        <w:t xml:space="preserve">שמתעקשים </w:t>
      </w:r>
      <w:bookmarkStart w:id="23876" w:name="_ETM_Q54_624319"/>
      <w:bookmarkEnd w:id="23876"/>
      <w:r>
        <w:rPr>
          <w:rtl/>
        </w:rPr>
        <w:t>ל</w:t>
      </w:r>
      <w:r>
        <w:rPr>
          <w:rFonts w:hint="cs"/>
          <w:rtl/>
        </w:rPr>
        <w:t>ג</w:t>
      </w:r>
      <w:r>
        <w:rPr>
          <w:rtl/>
        </w:rPr>
        <w:t xml:space="preserve">זול </w:t>
      </w:r>
      <w:bookmarkStart w:id="23877" w:name="_ETM_Q54_624709"/>
      <w:bookmarkEnd w:id="23877"/>
      <w:r>
        <w:rPr>
          <w:rtl/>
        </w:rPr>
        <w:t xml:space="preserve">מאותם </w:t>
      </w:r>
      <w:bookmarkStart w:id="23878" w:name="_ETM_Q54_625130"/>
      <w:bookmarkEnd w:id="23878"/>
      <w:r>
        <w:rPr>
          <w:rtl/>
        </w:rPr>
        <w:t xml:space="preserve">ילדים </w:t>
      </w:r>
      <w:bookmarkStart w:id="23879" w:name="_ETM_Q54_625940"/>
      <w:bookmarkEnd w:id="23879"/>
      <w:r>
        <w:rPr>
          <w:rtl/>
        </w:rPr>
        <w:t xml:space="preserve">את </w:t>
      </w:r>
      <w:bookmarkStart w:id="23880" w:name="_ETM_Q54_626150"/>
      <w:bookmarkEnd w:id="23880"/>
      <w:r>
        <w:rPr>
          <w:rtl/>
        </w:rPr>
        <w:t xml:space="preserve">הזכות </w:t>
      </w:r>
      <w:bookmarkStart w:id="23881" w:name="_ETM_Q54_626510"/>
      <w:bookmarkEnd w:id="23881"/>
      <w:r>
        <w:rPr>
          <w:rtl/>
        </w:rPr>
        <w:t xml:space="preserve">הבסיסית </w:t>
      </w:r>
      <w:bookmarkStart w:id="23882" w:name="_ETM_Q54_627110"/>
      <w:bookmarkEnd w:id="23882"/>
      <w:r>
        <w:rPr>
          <w:rtl/>
        </w:rPr>
        <w:t xml:space="preserve">ללימודי </w:t>
      </w:r>
      <w:bookmarkStart w:id="23883" w:name="_ETM_Q54_627680"/>
      <w:bookmarkEnd w:id="23883"/>
      <w:r>
        <w:rPr>
          <w:rtl/>
        </w:rPr>
        <w:t xml:space="preserve">ליבה </w:t>
      </w:r>
      <w:bookmarkStart w:id="23884" w:name="_ETM_Q54_628470"/>
      <w:bookmarkEnd w:id="23884"/>
      <w:r>
        <w:rPr>
          <w:rtl/>
        </w:rPr>
        <w:t xml:space="preserve">ודנים </w:t>
      </w:r>
      <w:bookmarkStart w:id="23885" w:name="_ETM_Q54_629010"/>
      <w:bookmarkEnd w:id="23885"/>
      <w:r>
        <w:rPr>
          <w:rtl/>
        </w:rPr>
        <w:t xml:space="preserve">אותם </w:t>
      </w:r>
      <w:bookmarkStart w:id="23886" w:name="_ETM_Q54_630050"/>
      <w:bookmarkEnd w:id="23886"/>
      <w:r>
        <w:rPr>
          <w:rtl/>
        </w:rPr>
        <w:t xml:space="preserve">לחיי </w:t>
      </w:r>
      <w:bookmarkStart w:id="23887" w:name="_ETM_Q54_630739"/>
      <w:bookmarkEnd w:id="23887"/>
      <w:r>
        <w:rPr>
          <w:rtl/>
        </w:rPr>
        <w:t xml:space="preserve">מחסור </w:t>
      </w:r>
      <w:bookmarkStart w:id="23888" w:name="_ETM_Q54_631250"/>
      <w:bookmarkEnd w:id="23888"/>
      <w:r>
        <w:rPr>
          <w:rtl/>
        </w:rPr>
        <w:t>ועוני</w:t>
      </w:r>
      <w:r>
        <w:rPr>
          <w:rFonts w:hint="cs"/>
          <w:rtl/>
        </w:rPr>
        <w:t>.</w:t>
      </w:r>
    </w:p>
    <w:p w:rsidR="00263879" w:rsidRDefault="00263879" w:rsidP="00BA73B6">
      <w:pPr>
        <w:rPr>
          <w:rtl/>
        </w:rPr>
      </w:pPr>
    </w:p>
    <w:p w:rsidR="00263879" w:rsidRDefault="00263879" w:rsidP="00BA73B6">
      <w:pPr>
        <w:pStyle w:val="af8"/>
        <w:keepNext/>
        <w:rPr>
          <w:rtl/>
        </w:rPr>
      </w:pPr>
      <w:r w:rsidRPr="008B05C3">
        <w:rPr>
          <w:rStyle w:val="TagStyle"/>
          <w:rtl/>
        </w:rPr>
        <w:t xml:space="preserve"> &lt;&lt; יור &gt;&gt; </w:t>
      </w:r>
      <w:r>
        <w:rPr>
          <w:rtl/>
        </w:rPr>
        <w:t xml:space="preserve">היו"ר </w:t>
      </w:r>
      <w:r w:rsidR="00BA73B6">
        <w:rPr>
          <w:rtl/>
        </w:rPr>
        <w:t>אוריאל בוסו</w:t>
      </w:r>
      <w:r>
        <w:rPr>
          <w:rtl/>
        </w:rPr>
        <w:t>:</w:t>
      </w:r>
      <w:r w:rsidRPr="008B05C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תודה רבה. </w:t>
      </w:r>
    </w:p>
    <w:p w:rsidR="00263879" w:rsidRDefault="00263879" w:rsidP="00BA73B6">
      <w:pPr>
        <w:rPr>
          <w:rtl/>
          <w:lang w:eastAsia="he-IL"/>
        </w:rPr>
      </w:pPr>
    </w:p>
    <w:p w:rsidR="00263879" w:rsidRDefault="00263879" w:rsidP="00BA73B6">
      <w:pPr>
        <w:pStyle w:val="-"/>
        <w:keepNext/>
        <w:rPr>
          <w:rtl/>
        </w:rPr>
      </w:pPr>
      <w:bookmarkStart w:id="23889" w:name="ET_speakercontinue_6359_27"/>
      <w:r w:rsidRPr="008B05C3">
        <w:rPr>
          <w:rStyle w:val="TagStyle"/>
          <w:rtl/>
        </w:rPr>
        <w:t xml:space="preserve"> &lt;&lt; דובר_המשך &gt;&gt; </w:t>
      </w:r>
      <w:r>
        <w:rPr>
          <w:rtl/>
        </w:rPr>
        <w:t>מטי צרפתי הרכבי (יש עתיד):</w:t>
      </w:r>
      <w:r w:rsidRPr="008B05C3">
        <w:rPr>
          <w:rStyle w:val="TagStyle"/>
          <w:rtl/>
        </w:rPr>
        <w:t xml:space="preserve"> &lt;&lt; דובר_המשך &gt;&gt;</w:t>
      </w:r>
      <w:r>
        <w:rPr>
          <w:rtl/>
        </w:rPr>
        <w:t xml:space="preserve">  </w:t>
      </w:r>
      <w:bookmarkEnd w:id="23889"/>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משפט אחרון. </w:t>
      </w:r>
    </w:p>
    <w:p w:rsidR="00263879" w:rsidRDefault="00263879" w:rsidP="00BA73B6">
      <w:pPr>
        <w:rPr>
          <w:rtl/>
          <w:lang w:eastAsia="he-IL"/>
        </w:rPr>
      </w:pPr>
      <w:bookmarkStart w:id="23890" w:name="_ETM_Q54_632802"/>
      <w:bookmarkStart w:id="23891" w:name="_ETM_Q54_632868"/>
      <w:bookmarkEnd w:id="23890"/>
      <w:bookmarkEnd w:id="23891"/>
    </w:p>
    <w:p w:rsidR="00263879" w:rsidRDefault="00263879" w:rsidP="00BA73B6">
      <w:pPr>
        <w:rPr>
          <w:rtl/>
          <w:lang w:eastAsia="he-IL"/>
        </w:rPr>
      </w:pPr>
      <w:bookmarkStart w:id="23892" w:name="_ETM_Q54_632930"/>
      <w:bookmarkStart w:id="23893" w:name="_ETM_Q54_632977"/>
      <w:bookmarkEnd w:id="23892"/>
      <w:bookmarkEnd w:id="23893"/>
      <w:r>
        <w:rPr>
          <w:rFonts w:hint="cs"/>
          <w:rtl/>
          <w:lang w:eastAsia="he-IL"/>
        </w:rPr>
        <w:t xml:space="preserve">גם לחברי כנסת יש אחריות כלפי הציבור; </w:t>
      </w:r>
      <w:bookmarkStart w:id="23894" w:name="_ETM_Q54_634373"/>
      <w:bookmarkEnd w:id="23894"/>
      <w:r>
        <w:rPr>
          <w:rFonts w:hint="cs"/>
          <w:rtl/>
          <w:lang w:eastAsia="he-IL"/>
        </w:rPr>
        <w:t xml:space="preserve">אחריות לא פחות כבדה מזו של ראשי הרשויות. במקום לאיים </w:t>
      </w:r>
      <w:bookmarkStart w:id="23895" w:name="_ETM_Q54_643494"/>
      <w:bookmarkEnd w:id="23895"/>
      <w:r>
        <w:rPr>
          <w:rFonts w:hint="cs"/>
          <w:rtl/>
          <w:lang w:eastAsia="he-IL"/>
        </w:rPr>
        <w:t xml:space="preserve">על ראשי רשויות, מוטב היה שגפני וחבריו יתחילו לדאוג באמת </w:t>
      </w:r>
      <w:bookmarkStart w:id="23896" w:name="_ETM_Q54_647348"/>
      <w:bookmarkEnd w:id="23896"/>
      <w:r>
        <w:rPr>
          <w:rFonts w:hint="cs"/>
          <w:rtl/>
          <w:lang w:eastAsia="he-IL"/>
        </w:rPr>
        <w:t xml:space="preserve">לטובתו של הציבור, של כל הציבור. תודה רבה. </w:t>
      </w:r>
    </w:p>
    <w:p w:rsidR="00263879" w:rsidRDefault="00263879" w:rsidP="00BA73B6">
      <w:pPr>
        <w:rPr>
          <w:rtl/>
          <w:lang w:eastAsia="he-IL"/>
        </w:rPr>
      </w:pPr>
    </w:p>
    <w:p w:rsidR="00263879" w:rsidRDefault="00263879" w:rsidP="00BA73B6">
      <w:pPr>
        <w:pStyle w:val="af8"/>
        <w:keepNext/>
        <w:rPr>
          <w:rtl/>
        </w:rPr>
      </w:pPr>
      <w:r w:rsidRPr="008B05C3">
        <w:rPr>
          <w:rStyle w:val="TagStyle"/>
          <w:rtl/>
        </w:rPr>
        <w:t xml:space="preserve"> &lt;&lt; יור &gt;&gt; </w:t>
      </w:r>
      <w:r>
        <w:rPr>
          <w:rtl/>
        </w:rPr>
        <w:t xml:space="preserve">היו"ר </w:t>
      </w:r>
      <w:r w:rsidR="00BA73B6">
        <w:rPr>
          <w:rtl/>
        </w:rPr>
        <w:t>אוריאל בוסו</w:t>
      </w:r>
      <w:r>
        <w:rPr>
          <w:rtl/>
        </w:rPr>
        <w:t>:</w:t>
      </w:r>
      <w:r w:rsidRPr="008B05C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תודה רבה. </w:t>
      </w:r>
      <w:bookmarkStart w:id="23897" w:name="_ETM_Q54_648969"/>
      <w:bookmarkStart w:id="23898" w:name="_ETM_Q54_649513"/>
      <w:bookmarkStart w:id="23899" w:name="_ETM_Q54_649568"/>
      <w:bookmarkStart w:id="23900" w:name="_ETM_Q54_649657"/>
      <w:bookmarkStart w:id="23901" w:name="_ETM_Q54_649757"/>
      <w:bookmarkEnd w:id="23897"/>
      <w:bookmarkEnd w:id="23898"/>
      <w:bookmarkEnd w:id="23899"/>
      <w:bookmarkEnd w:id="23900"/>
      <w:bookmarkEnd w:id="23901"/>
      <w:r>
        <w:rPr>
          <w:rFonts w:hint="cs"/>
          <w:rtl/>
          <w:lang w:eastAsia="he-IL"/>
        </w:rPr>
        <w:t xml:space="preserve">חברת הכנסת טטיאנה מזרסקי, בבקשה. </w:t>
      </w:r>
      <w:bookmarkStart w:id="23902" w:name="_ETM_Q54_657490"/>
      <w:bookmarkStart w:id="23903" w:name="_ETM_Q54_657564"/>
      <w:bookmarkStart w:id="23904" w:name="_ETM_Q54_657634"/>
      <w:bookmarkStart w:id="23905" w:name="_ETM_Q54_657741"/>
      <w:bookmarkEnd w:id="23902"/>
      <w:bookmarkEnd w:id="23903"/>
      <w:bookmarkEnd w:id="23904"/>
      <w:bookmarkEnd w:id="23905"/>
      <w:r>
        <w:rPr>
          <w:rFonts w:hint="cs"/>
          <w:rtl/>
          <w:lang w:eastAsia="he-IL"/>
        </w:rPr>
        <w:t xml:space="preserve">לאחר מכן חברת הכנסת טלי </w:t>
      </w:r>
      <w:bookmarkStart w:id="23906" w:name="_ETM_Q54_660771"/>
      <w:bookmarkEnd w:id="23906"/>
      <w:r>
        <w:rPr>
          <w:rFonts w:hint="cs"/>
          <w:rtl/>
          <w:lang w:eastAsia="he-IL"/>
        </w:rPr>
        <w:t xml:space="preserve">גוטליב </w:t>
      </w:r>
      <w:r>
        <w:rPr>
          <w:rtl/>
          <w:lang w:eastAsia="he-IL"/>
        </w:rPr>
        <w:t>–</w:t>
      </w:r>
      <w:r>
        <w:rPr>
          <w:rFonts w:hint="cs"/>
          <w:rtl/>
          <w:lang w:eastAsia="he-IL"/>
        </w:rPr>
        <w:t xml:space="preserve"> אפשר לקרוא לה אם היא רוצה לשאת דברים. </w:t>
      </w:r>
    </w:p>
    <w:p w:rsidR="00263879" w:rsidRDefault="00263879" w:rsidP="00BA73B6">
      <w:pPr>
        <w:rPr>
          <w:rtl/>
          <w:lang w:eastAsia="he-IL"/>
        </w:rPr>
      </w:pPr>
      <w:bookmarkStart w:id="23907" w:name="_ETM_Q54_656633"/>
      <w:bookmarkStart w:id="23908" w:name="_ETM_Q54_656689"/>
      <w:bookmarkStart w:id="23909" w:name="_ETM_Q54_657834"/>
      <w:bookmarkStart w:id="23910" w:name="_ETM_Q54_657902"/>
      <w:bookmarkStart w:id="23911" w:name="_ETM_Q54_659896"/>
      <w:bookmarkEnd w:id="23907"/>
      <w:bookmarkEnd w:id="23908"/>
      <w:bookmarkEnd w:id="23909"/>
      <w:bookmarkEnd w:id="23910"/>
      <w:bookmarkEnd w:id="23911"/>
    </w:p>
    <w:p w:rsidR="00263879" w:rsidRDefault="00263879" w:rsidP="00BA73B6">
      <w:pPr>
        <w:pStyle w:val="af6"/>
        <w:keepNext/>
        <w:rPr>
          <w:rtl/>
        </w:rPr>
      </w:pPr>
      <w:r w:rsidRPr="008B05C3">
        <w:rPr>
          <w:rStyle w:val="TagStyle"/>
          <w:rtl/>
        </w:rPr>
        <w:t xml:space="preserve"> &lt;&lt; קריאה &gt;&gt; </w:t>
      </w:r>
      <w:r>
        <w:rPr>
          <w:rtl/>
        </w:rPr>
        <w:t>רון כץ (יש עתיד):</w:t>
      </w:r>
      <w:r w:rsidRPr="008B05C3">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הכנסת בלעדיה זאת לא אותה כנסת. </w:t>
      </w:r>
    </w:p>
    <w:p w:rsidR="00263879" w:rsidRPr="008B05C3" w:rsidRDefault="00263879" w:rsidP="00BA73B6">
      <w:pPr>
        <w:rPr>
          <w:rtl/>
          <w:lang w:eastAsia="he-IL"/>
        </w:rPr>
      </w:pPr>
    </w:p>
    <w:p w:rsidR="00263879" w:rsidRDefault="00263879" w:rsidP="00BA73B6">
      <w:pPr>
        <w:pStyle w:val="a4"/>
        <w:keepNext/>
        <w:rPr>
          <w:rtl/>
        </w:rPr>
      </w:pPr>
      <w:bookmarkStart w:id="23912" w:name="ET_speaker_6228_29"/>
      <w:r w:rsidRPr="008B05C3">
        <w:rPr>
          <w:rStyle w:val="TagStyle"/>
          <w:rtl/>
        </w:rPr>
        <w:t xml:space="preserve"> &lt;&lt; דובר &gt;&gt; </w:t>
      </w:r>
      <w:bookmarkStart w:id="23913" w:name="_Toc124881426"/>
      <w:bookmarkStart w:id="23914" w:name="_Toc124882140"/>
      <w:r>
        <w:rPr>
          <w:rtl/>
        </w:rPr>
        <w:t>טטיאנה מזרסקי (יש עתיד):</w:t>
      </w:r>
      <w:bookmarkEnd w:id="23913"/>
      <w:bookmarkEnd w:id="23914"/>
      <w:r w:rsidRPr="008B05C3">
        <w:rPr>
          <w:rStyle w:val="TagStyle"/>
          <w:rtl/>
        </w:rPr>
        <w:t xml:space="preserve"> &lt;&lt; דובר &gt;&gt;</w:t>
      </w:r>
      <w:r>
        <w:rPr>
          <w:rtl/>
        </w:rPr>
        <w:t xml:space="preserve">  </w:t>
      </w:r>
      <w:bookmarkEnd w:id="23912"/>
    </w:p>
    <w:p w:rsidR="00263879" w:rsidRDefault="00263879" w:rsidP="00DA3834">
      <w:pPr>
        <w:rPr>
          <w:rtl/>
          <w:lang w:eastAsia="he-IL"/>
        </w:rPr>
      </w:pPr>
    </w:p>
    <w:p w:rsidR="00263879" w:rsidRDefault="00263879" w:rsidP="00BA73B6">
      <w:pPr>
        <w:rPr>
          <w:rtl/>
          <w:lang w:eastAsia="he-IL"/>
        </w:rPr>
      </w:pPr>
      <w:bookmarkStart w:id="23915" w:name="_ETM_Q54_660315"/>
      <w:bookmarkStart w:id="23916" w:name="_ETM_Q54_660344"/>
      <w:bookmarkEnd w:id="23915"/>
      <w:bookmarkEnd w:id="23916"/>
      <w:r>
        <w:rPr>
          <w:rFonts w:hint="cs"/>
          <w:rtl/>
          <w:lang w:eastAsia="he-IL"/>
        </w:rPr>
        <w:t xml:space="preserve">אדוני היושב-ראש, כנסת נכבדה, </w:t>
      </w:r>
      <w:bookmarkStart w:id="23917" w:name="_ETM_Q54_677628"/>
      <w:bookmarkEnd w:id="23917"/>
      <w:r>
        <w:rPr>
          <w:rFonts w:hint="cs"/>
          <w:rtl/>
          <w:lang w:eastAsia="he-IL"/>
        </w:rPr>
        <w:t xml:space="preserve">לפני שבוע והיום בבוקר קיימתי מפגש מאוד מאוד מעניין עם </w:t>
      </w:r>
      <w:bookmarkStart w:id="23918" w:name="_ETM_Q54_679582"/>
      <w:bookmarkEnd w:id="23918"/>
      <w:r>
        <w:rPr>
          <w:rFonts w:hint="cs"/>
          <w:rtl/>
          <w:lang w:eastAsia="he-IL"/>
        </w:rPr>
        <w:t xml:space="preserve">ראשי ארגונים שמטפלים במקצועות הבריאות. הסערה הציבורית והמקצועית קמה בעקבות </w:t>
      </w:r>
      <w:bookmarkStart w:id="23919" w:name="_ETM_Q54_692414"/>
      <w:bookmarkEnd w:id="23919"/>
      <w:r>
        <w:rPr>
          <w:rFonts w:hint="cs"/>
          <w:rtl/>
          <w:lang w:eastAsia="he-IL"/>
        </w:rPr>
        <w:t xml:space="preserve">הסעיף בהסכם הקואליציוני שנחתם בין הליכוד ליהדות התורה והנחת הצעת </w:t>
      </w:r>
      <w:bookmarkStart w:id="23920" w:name="_ETM_Q54_693360"/>
      <w:bookmarkEnd w:id="23920"/>
      <w:r>
        <w:rPr>
          <w:rFonts w:hint="cs"/>
          <w:rtl/>
          <w:lang w:eastAsia="he-IL"/>
        </w:rPr>
        <w:t xml:space="preserve">חוק של חברי הכנסת מסיעת ש"ס; תיקון של החוק על </w:t>
      </w:r>
      <w:bookmarkStart w:id="23921" w:name="_ETM_Q54_700424"/>
      <w:bookmarkEnd w:id="23921"/>
      <w:r>
        <w:rPr>
          <w:rFonts w:hint="cs"/>
          <w:rtl/>
          <w:lang w:eastAsia="he-IL"/>
        </w:rPr>
        <w:t xml:space="preserve">הסדרת העיסוק במקצועות הבריאות (מתן תעודה במקצועות הבריאות בעלי הכשרה </w:t>
      </w:r>
      <w:bookmarkStart w:id="23922" w:name="_ETM_Q54_709195"/>
      <w:bookmarkEnd w:id="23922"/>
      <w:r>
        <w:rPr>
          <w:rFonts w:hint="cs"/>
          <w:rtl/>
          <w:lang w:eastAsia="he-IL"/>
        </w:rPr>
        <w:t xml:space="preserve">מקצועית). </w:t>
      </w:r>
    </w:p>
    <w:p w:rsidR="00263879" w:rsidRDefault="00263879" w:rsidP="00BA73B6">
      <w:pPr>
        <w:rPr>
          <w:rtl/>
          <w:lang w:eastAsia="he-IL"/>
        </w:rPr>
      </w:pPr>
      <w:bookmarkStart w:id="23923" w:name="_ETM_Q54_705589"/>
      <w:bookmarkStart w:id="23924" w:name="_ETM_Q54_705652"/>
      <w:bookmarkEnd w:id="23923"/>
      <w:bookmarkEnd w:id="23924"/>
    </w:p>
    <w:p w:rsidR="00263879" w:rsidRDefault="00263879" w:rsidP="00BA73B6">
      <w:pPr>
        <w:rPr>
          <w:rtl/>
          <w:lang w:eastAsia="he-IL"/>
        </w:rPr>
      </w:pPr>
      <w:bookmarkStart w:id="23925" w:name="_ETM_Q54_705717"/>
      <w:bookmarkStart w:id="23926" w:name="_ETM_Q54_705771"/>
      <w:bookmarkEnd w:id="23925"/>
      <w:bookmarkEnd w:id="23926"/>
      <w:r>
        <w:rPr>
          <w:rFonts w:hint="cs"/>
          <w:rtl/>
          <w:lang w:eastAsia="he-IL"/>
        </w:rPr>
        <w:t xml:space="preserve">מדובר בסעיף שמבקש להכניס למקצועות הבריאות טיפול רגשי, פיזיותרפיה, </w:t>
      </w:r>
      <w:bookmarkStart w:id="23927" w:name="_ETM_Q54_715057"/>
      <w:bookmarkEnd w:id="23927"/>
      <w:r>
        <w:rPr>
          <w:rFonts w:hint="cs"/>
          <w:rtl/>
          <w:lang w:eastAsia="he-IL"/>
        </w:rPr>
        <w:t xml:space="preserve">ריפוי בעיסוק, ריפוי בדיבור, תרפיה באומנות, טיפול במגע ועוד; </w:t>
      </w:r>
      <w:bookmarkStart w:id="23928" w:name="_ETM_Q54_722446"/>
      <w:bookmarkEnd w:id="23928"/>
      <w:r>
        <w:rPr>
          <w:rFonts w:hint="cs"/>
          <w:rtl/>
          <w:lang w:eastAsia="he-IL"/>
        </w:rPr>
        <w:t xml:space="preserve">להכניס אנשים שלא עברו את ההכשרה המתאימה והמקובלת במדינות העולם המערבי. אנשים שלא עשו תואר אקדמי בתחום ולא עברו פרקטיקום </w:t>
      </w:r>
      <w:bookmarkStart w:id="23929" w:name="_ETM_Q54_726640"/>
      <w:bookmarkEnd w:id="23929"/>
      <w:r>
        <w:rPr>
          <w:rFonts w:hint="cs"/>
          <w:rtl/>
          <w:lang w:eastAsia="he-IL"/>
        </w:rPr>
        <w:t xml:space="preserve">של שעות רבות שנדרשות כדי לקבל הסמכה. </w:t>
      </w:r>
    </w:p>
    <w:p w:rsidR="00263879" w:rsidRDefault="00263879" w:rsidP="00BA73B6">
      <w:pPr>
        <w:rPr>
          <w:rtl/>
          <w:lang w:eastAsia="he-IL"/>
        </w:rPr>
      </w:pPr>
    </w:p>
    <w:p w:rsidR="00263879" w:rsidRDefault="00263879" w:rsidP="00BA73B6">
      <w:pPr>
        <w:rPr>
          <w:rtl/>
          <w:lang w:eastAsia="he-IL"/>
        </w:rPr>
      </w:pPr>
      <w:bookmarkStart w:id="23930" w:name="TOR_Q55"/>
      <w:bookmarkEnd w:id="23930"/>
      <w:r>
        <w:rPr>
          <w:rFonts w:hint="cs"/>
          <w:rtl/>
          <w:lang w:eastAsia="he-IL"/>
        </w:rPr>
        <w:t xml:space="preserve">במקום הכשרה אקדמית, חברי סיעת ש"ס מציעים לעבור קורס הכשרה של שלושה-ארבעה חודשים. ההכשרה </w:t>
      </w:r>
      <w:bookmarkStart w:id="23931" w:name="_ETM_Q55_145451"/>
      <w:bookmarkEnd w:id="23931"/>
      <w:r>
        <w:rPr>
          <w:rFonts w:hint="cs"/>
          <w:rtl/>
          <w:lang w:eastAsia="he-IL"/>
        </w:rPr>
        <w:t xml:space="preserve">תתקיים בסמינרים חרדיים ולא במוסדות האקדמיים. </w:t>
      </w:r>
    </w:p>
    <w:p w:rsidR="00263879" w:rsidRDefault="00263879" w:rsidP="00BA73B6">
      <w:pPr>
        <w:rPr>
          <w:rtl/>
          <w:lang w:eastAsia="he-IL"/>
        </w:rPr>
      </w:pPr>
    </w:p>
    <w:p w:rsidR="00263879" w:rsidRDefault="00263879" w:rsidP="00BA73B6">
      <w:pPr>
        <w:rPr>
          <w:rtl/>
          <w:lang w:eastAsia="he-IL"/>
        </w:rPr>
      </w:pPr>
      <w:r>
        <w:rPr>
          <w:rFonts w:hint="cs"/>
          <w:rtl/>
          <w:lang w:eastAsia="he-IL"/>
        </w:rPr>
        <w:t xml:space="preserve">מקצועות הבריאות היום בישראל </w:t>
      </w:r>
      <w:bookmarkStart w:id="23932" w:name="_ETM_Q55_152152"/>
      <w:bookmarkEnd w:id="23932"/>
      <w:r>
        <w:rPr>
          <w:rFonts w:hint="cs"/>
          <w:rtl/>
          <w:lang w:eastAsia="he-IL"/>
        </w:rPr>
        <w:t>נלמדים ברמה אקדמית גבוהה. יש תוכנית לימודים שנבנ</w:t>
      </w:r>
      <w:bookmarkStart w:id="23933" w:name="_ETM_Q55_157578"/>
      <w:bookmarkEnd w:id="23933"/>
      <w:r>
        <w:rPr>
          <w:rFonts w:hint="cs"/>
          <w:rtl/>
          <w:lang w:eastAsia="he-IL"/>
        </w:rPr>
        <w:t xml:space="preserve">תה על פי המלצות ארגון הבריאות העולמי, תוכנית שמשלבת </w:t>
      </w:r>
      <w:bookmarkStart w:id="23934" w:name="_ETM_Q55_165229"/>
      <w:bookmarkEnd w:id="23934"/>
      <w:r>
        <w:rPr>
          <w:rFonts w:hint="cs"/>
          <w:rtl/>
          <w:lang w:eastAsia="he-IL"/>
        </w:rPr>
        <w:t xml:space="preserve">לימודים אקדמיים של שלוש וחצי-ארבע שנים, גם הכשרה מקצועית </w:t>
      </w:r>
      <w:bookmarkStart w:id="23935" w:name="_ETM_Q55_169121"/>
      <w:bookmarkEnd w:id="23935"/>
      <w:r>
        <w:rPr>
          <w:rFonts w:hint="cs"/>
          <w:rtl/>
          <w:lang w:eastAsia="he-IL"/>
        </w:rPr>
        <w:t xml:space="preserve">מעמיקה וגם התנסות פרקטית של 1,000 שעות במוסדות הבריאות השונים במדינה. העוסקים במקצועות הבריאות נדרשים לגשת לבחינת רישוי מטעם משרד הבריאות, ולאחר השלמה של כל החובות האקדמיים, רק </w:t>
      </w:r>
      <w:bookmarkStart w:id="23936" w:name="_ETM_Q55_184427"/>
      <w:bookmarkEnd w:id="23936"/>
      <w:r>
        <w:rPr>
          <w:rFonts w:hint="cs"/>
          <w:rtl/>
          <w:lang w:eastAsia="he-IL"/>
        </w:rPr>
        <w:t xml:space="preserve">לאחר שעברו את המבחן בהצלחה, ניתן להם רישיון לעסוק במקצוע. </w:t>
      </w:r>
      <w:bookmarkStart w:id="23937" w:name="_ETM_Q55_190056"/>
      <w:bookmarkEnd w:id="23937"/>
      <w:r>
        <w:rPr>
          <w:rFonts w:hint="cs"/>
          <w:rtl/>
          <w:lang w:eastAsia="he-IL"/>
        </w:rPr>
        <w:t xml:space="preserve">הרגולציה הזו מבטיחה </w:t>
      </w:r>
      <w:r>
        <w:rPr>
          <w:rtl/>
          <w:lang w:eastAsia="he-IL"/>
        </w:rPr>
        <w:t>–</w:t>
      </w:r>
      <w:r>
        <w:rPr>
          <w:rFonts w:hint="cs"/>
          <w:rtl/>
          <w:lang w:eastAsia="he-IL"/>
        </w:rPr>
        <w:t xml:space="preserve"> תקשיבו </w:t>
      </w:r>
      <w:r>
        <w:rPr>
          <w:rtl/>
          <w:lang w:eastAsia="he-IL"/>
        </w:rPr>
        <w:t>–</w:t>
      </w:r>
      <w:r>
        <w:rPr>
          <w:rFonts w:hint="cs"/>
          <w:rtl/>
          <w:lang w:eastAsia="he-IL"/>
        </w:rPr>
        <w:t xml:space="preserve"> איכות טיפול גבוהה עבור </w:t>
      </w:r>
      <w:bookmarkStart w:id="23938" w:name="_ETM_Q55_198927"/>
      <w:bookmarkEnd w:id="23938"/>
      <w:r>
        <w:rPr>
          <w:rFonts w:hint="cs"/>
          <w:rtl/>
          <w:lang w:eastAsia="he-IL"/>
        </w:rPr>
        <w:t xml:space="preserve">הציבור בישראל באשר הוא, המקובל במקצועות אחרים כגון רפואה </w:t>
      </w:r>
      <w:bookmarkStart w:id="23939" w:name="_ETM_Q55_203903"/>
      <w:bookmarkEnd w:id="23939"/>
      <w:r>
        <w:rPr>
          <w:rFonts w:hint="cs"/>
          <w:rtl/>
          <w:lang w:eastAsia="he-IL"/>
        </w:rPr>
        <w:t xml:space="preserve">וסיעוד. </w:t>
      </w:r>
    </w:p>
    <w:p w:rsidR="00263879" w:rsidRDefault="00263879" w:rsidP="00BA73B6">
      <w:pPr>
        <w:rPr>
          <w:rtl/>
          <w:lang w:eastAsia="he-IL"/>
        </w:rPr>
      </w:pPr>
      <w:bookmarkStart w:id="23940" w:name="_ETM_Q55_202466"/>
      <w:bookmarkStart w:id="23941" w:name="_ETM_Q55_202561"/>
      <w:bookmarkEnd w:id="23940"/>
      <w:bookmarkEnd w:id="23941"/>
    </w:p>
    <w:p w:rsidR="00263879" w:rsidRDefault="00263879" w:rsidP="00BA73B6">
      <w:pPr>
        <w:rPr>
          <w:rtl/>
          <w:lang w:eastAsia="he-IL"/>
        </w:rPr>
      </w:pPr>
      <w:bookmarkStart w:id="23942" w:name="_ETM_Q55_202849"/>
      <w:bookmarkStart w:id="23943" w:name="_ETM_Q55_202939"/>
      <w:bookmarkEnd w:id="23942"/>
      <w:bookmarkEnd w:id="23943"/>
      <w:r>
        <w:rPr>
          <w:rFonts w:hint="cs"/>
          <w:rtl/>
          <w:lang w:eastAsia="he-IL"/>
        </w:rPr>
        <w:t>מדובר בסיכון של חיי אדם. זו פגיעה בילדים, במבוגרים שזקוקים לטיפול, בקשישים ובכל אדם שנדר</w:t>
      </w:r>
      <w:bookmarkStart w:id="23944" w:name="_ETM_Q55_214206"/>
      <w:bookmarkEnd w:id="23944"/>
      <w:r>
        <w:rPr>
          <w:rFonts w:hint="cs"/>
          <w:rtl/>
          <w:lang w:eastAsia="he-IL"/>
        </w:rPr>
        <w:t xml:space="preserve">ש לפעולה שיקומית כדי לחזור לתפקוד. כל אדם </w:t>
      </w:r>
      <w:r>
        <w:rPr>
          <w:rtl/>
          <w:lang w:eastAsia="he-IL"/>
        </w:rPr>
        <w:t>–</w:t>
      </w:r>
      <w:r>
        <w:rPr>
          <w:rFonts w:hint="cs"/>
          <w:rtl/>
          <w:lang w:eastAsia="he-IL"/>
        </w:rPr>
        <w:t xml:space="preserve"> גם </w:t>
      </w:r>
      <w:bookmarkStart w:id="23945" w:name="_ETM_Q55_218085"/>
      <w:bookmarkEnd w:id="23945"/>
      <w:r>
        <w:rPr>
          <w:rFonts w:hint="cs"/>
          <w:rtl/>
          <w:lang w:eastAsia="he-IL"/>
        </w:rPr>
        <w:t xml:space="preserve">אדם חילוני וגם אדם חרדי. </w:t>
      </w:r>
    </w:p>
    <w:p w:rsidR="00263879" w:rsidRDefault="00263879" w:rsidP="00BA73B6">
      <w:pPr>
        <w:rPr>
          <w:rtl/>
          <w:lang w:eastAsia="he-IL"/>
        </w:rPr>
      </w:pPr>
    </w:p>
    <w:p w:rsidR="00263879" w:rsidRDefault="00263879" w:rsidP="00BA73B6">
      <w:pPr>
        <w:rPr>
          <w:rtl/>
          <w:lang w:eastAsia="he-IL"/>
        </w:rPr>
      </w:pPr>
      <w:r>
        <w:rPr>
          <w:rFonts w:hint="cs"/>
          <w:rtl/>
          <w:lang w:eastAsia="he-IL"/>
        </w:rPr>
        <w:t xml:space="preserve">במקצועות הבריאות, לטיפול פארה-רפואי יש </w:t>
      </w:r>
      <w:bookmarkStart w:id="23946" w:name="_ETM_Q55_224602"/>
      <w:bookmarkEnd w:id="23946"/>
      <w:r>
        <w:rPr>
          <w:rFonts w:hint="cs"/>
          <w:rtl/>
          <w:lang w:eastAsia="he-IL"/>
        </w:rPr>
        <w:t xml:space="preserve">חשיבות רבה במערכת הבריאות. הכשרה אקדמית מקצועית עמוקה ומחקר </w:t>
      </w:r>
      <w:bookmarkStart w:id="23947" w:name="_ETM_Q55_229562"/>
      <w:bookmarkEnd w:id="23947"/>
      <w:r>
        <w:rPr>
          <w:rFonts w:hint="cs"/>
          <w:rtl/>
          <w:lang w:eastAsia="he-IL"/>
        </w:rPr>
        <w:t xml:space="preserve">מהווים בסיס לפיתוח וחיזוק מקצועות הבריאות ומתן טיפול למטופלים ברמה גבוהה. </w:t>
      </w:r>
      <w:bookmarkStart w:id="23948" w:name="_ETM_Q55_207709"/>
      <w:bookmarkEnd w:id="23948"/>
    </w:p>
    <w:p w:rsidR="00263879" w:rsidRDefault="00263879" w:rsidP="00BA73B6">
      <w:pPr>
        <w:rPr>
          <w:rtl/>
          <w:lang w:eastAsia="he-IL"/>
        </w:rPr>
      </w:pPr>
      <w:bookmarkStart w:id="23949" w:name="_ETM_Q55_234778"/>
      <w:bookmarkStart w:id="23950" w:name="_ETM_Q55_234887"/>
      <w:bookmarkEnd w:id="23949"/>
      <w:bookmarkEnd w:id="23950"/>
    </w:p>
    <w:p w:rsidR="00263879" w:rsidRDefault="00263879" w:rsidP="00BA73B6">
      <w:pPr>
        <w:rPr>
          <w:rtl/>
          <w:lang w:eastAsia="he-IL"/>
        </w:rPr>
      </w:pPr>
      <w:bookmarkStart w:id="23951" w:name="_ETM_Q55_234946"/>
      <w:bookmarkStart w:id="23952" w:name="_ETM_Q55_235065"/>
      <w:bookmarkEnd w:id="23951"/>
      <w:bookmarkEnd w:id="23952"/>
      <w:r>
        <w:rPr>
          <w:rFonts w:hint="cs"/>
          <w:rtl/>
          <w:lang w:eastAsia="he-IL"/>
        </w:rPr>
        <w:t xml:space="preserve">נכון, יש לדאוג לפתרון תעסוקתי למגזר החרדי, ויש בישראל </w:t>
      </w:r>
      <w:bookmarkStart w:id="23953" w:name="_ETM_Q55_240364"/>
      <w:bookmarkEnd w:id="23953"/>
      <w:r>
        <w:rPr>
          <w:rFonts w:hint="cs"/>
          <w:rtl/>
          <w:lang w:eastAsia="he-IL"/>
        </w:rPr>
        <w:t xml:space="preserve">מסלולים אקדמיים והתאמת תוכניות לימודים לאוכלוסייה החרדית. חשוב לא לאפשר </w:t>
      </w:r>
      <w:bookmarkStart w:id="23954" w:name="_ETM_Q55_250271"/>
      <w:bookmarkEnd w:id="23954"/>
      <w:r>
        <w:rPr>
          <w:rFonts w:hint="cs"/>
          <w:rtl/>
          <w:lang w:eastAsia="he-IL"/>
        </w:rPr>
        <w:t xml:space="preserve">לאינטרסים פוליטיים לפגוע בבריאות של האזרחים. נקדם את קו המאבק </w:t>
      </w:r>
      <w:bookmarkStart w:id="23955" w:name="_ETM_Q55_254942"/>
      <w:bookmarkEnd w:id="23955"/>
      <w:r>
        <w:rPr>
          <w:rFonts w:hint="cs"/>
          <w:rtl/>
          <w:lang w:eastAsia="he-IL"/>
        </w:rPr>
        <w:t xml:space="preserve">שלנו גם בוועדות, גם בפורומים עם אנשי מקצוע. נעשה </w:t>
      </w:r>
      <w:bookmarkStart w:id="23956" w:name="_ETM_Q55_259572"/>
      <w:bookmarkEnd w:id="23956"/>
      <w:r>
        <w:rPr>
          <w:rFonts w:hint="cs"/>
          <w:rtl/>
          <w:lang w:eastAsia="he-IL"/>
        </w:rPr>
        <w:t xml:space="preserve">הכול כדי לחסום את המהלכים הפוגעניים של הממשלה הנוכחית. בואו </w:t>
      </w:r>
      <w:bookmarkStart w:id="23957" w:name="_ETM_Q55_264280"/>
      <w:bookmarkEnd w:id="23957"/>
      <w:r>
        <w:rPr>
          <w:rFonts w:hint="cs"/>
          <w:rtl/>
          <w:lang w:eastAsia="he-IL"/>
        </w:rPr>
        <w:t xml:space="preserve">נשמור על המקצועיות של המטפלים ולא נאפשר לגישה החאפרית לסכן </w:t>
      </w:r>
      <w:bookmarkStart w:id="23958" w:name="_ETM_Q55_268739"/>
      <w:bookmarkEnd w:id="23958"/>
      <w:r>
        <w:rPr>
          <w:rFonts w:hint="cs"/>
          <w:rtl/>
          <w:lang w:eastAsia="he-IL"/>
        </w:rPr>
        <w:t xml:space="preserve">את בריאות הציבור. תודה. </w:t>
      </w:r>
    </w:p>
    <w:p w:rsidR="00263879" w:rsidRDefault="00263879" w:rsidP="00BA73B6">
      <w:pPr>
        <w:rPr>
          <w:rtl/>
          <w:lang w:eastAsia="he-IL"/>
        </w:rPr>
      </w:pPr>
    </w:p>
    <w:p w:rsidR="00263879" w:rsidRDefault="00263879" w:rsidP="00BA73B6">
      <w:pPr>
        <w:pStyle w:val="af8"/>
        <w:keepNext/>
        <w:rPr>
          <w:rtl/>
        </w:rPr>
      </w:pPr>
      <w:r w:rsidRPr="00EB67C9">
        <w:rPr>
          <w:rStyle w:val="TagStyle"/>
          <w:rtl/>
        </w:rPr>
        <w:t xml:space="preserve"> &lt;&lt; יור &gt;&gt; </w:t>
      </w:r>
      <w:r>
        <w:rPr>
          <w:rtl/>
        </w:rPr>
        <w:t xml:space="preserve">היו"ר </w:t>
      </w:r>
      <w:r w:rsidR="00BA73B6">
        <w:rPr>
          <w:rtl/>
        </w:rPr>
        <w:t>אוריאל בוסו</w:t>
      </w:r>
      <w:r>
        <w:rPr>
          <w:rtl/>
        </w:rPr>
        <w:t>:</w:t>
      </w:r>
      <w:r w:rsidRPr="00EB67C9">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תודה רבה. לפני שאני אזמין את הדובר הבא, </w:t>
      </w:r>
      <w:bookmarkStart w:id="23959" w:name="_ETM_Q55_275919"/>
      <w:bookmarkEnd w:id="23959"/>
      <w:r>
        <w:rPr>
          <w:rFonts w:hint="cs"/>
          <w:rtl/>
          <w:lang w:eastAsia="he-IL"/>
        </w:rPr>
        <w:t xml:space="preserve">חברת הכנסת מזרסקי, אני רוצה לומר לך משהו – וגם נמצא </w:t>
      </w:r>
      <w:bookmarkStart w:id="23960" w:name="_ETM_Q55_280245"/>
      <w:bookmarkEnd w:id="23960"/>
      <w:r>
        <w:rPr>
          <w:rFonts w:hint="cs"/>
          <w:rtl/>
          <w:lang w:eastAsia="he-IL"/>
        </w:rPr>
        <w:t xml:space="preserve">פה עודד פורר – כשהייתה העלייה הגדולה, ישראל ביתנו יזמה </w:t>
      </w:r>
      <w:bookmarkStart w:id="23961" w:name="_ETM_Q55_285625"/>
      <w:bookmarkEnd w:id="23961"/>
      <w:r>
        <w:rPr>
          <w:rFonts w:hint="cs"/>
          <w:rtl/>
          <w:lang w:eastAsia="he-IL"/>
        </w:rPr>
        <w:t xml:space="preserve">בהוראת שעה חקיקה מהירה למקצועות הפארה-רפואיים, שתאפשר לעולים שלא עשו </w:t>
      </w:r>
      <w:bookmarkStart w:id="23962" w:name="_ETM_Q55_292573"/>
      <w:bookmarkEnd w:id="23962"/>
      <w:r>
        <w:rPr>
          <w:rFonts w:hint="cs"/>
          <w:rtl/>
          <w:lang w:eastAsia="he-IL"/>
        </w:rPr>
        <w:t xml:space="preserve">הכשרה בארץ לקבל מקצועות ולטפל במוסדות הפארה-רפואיים, גם כפסיכולוגים, למרות </w:t>
      </w:r>
      <w:bookmarkStart w:id="23963" w:name="_ETM_Q55_300255"/>
      <w:bookmarkEnd w:id="23963"/>
      <w:r>
        <w:rPr>
          <w:rFonts w:hint="cs"/>
          <w:rtl/>
          <w:lang w:eastAsia="he-IL"/>
        </w:rPr>
        <w:t xml:space="preserve">שלא עשו פה הכשרה. </w:t>
      </w:r>
    </w:p>
    <w:p w:rsidR="00263879" w:rsidRDefault="00263879" w:rsidP="00BA73B6">
      <w:pPr>
        <w:rPr>
          <w:rtl/>
          <w:lang w:eastAsia="he-IL"/>
        </w:rPr>
      </w:pPr>
      <w:bookmarkStart w:id="23964" w:name="_ETM_Q55_299589"/>
      <w:bookmarkEnd w:id="23964"/>
    </w:p>
    <w:p w:rsidR="00263879" w:rsidRDefault="00263879" w:rsidP="00BA73B6">
      <w:pPr>
        <w:pStyle w:val="-"/>
        <w:keepNext/>
        <w:rPr>
          <w:rtl/>
        </w:rPr>
      </w:pPr>
      <w:bookmarkStart w:id="23965" w:name="ET_speakercontinue_6228_3"/>
      <w:r w:rsidRPr="00D75D49">
        <w:rPr>
          <w:rStyle w:val="TagStyle"/>
          <w:rtl/>
        </w:rPr>
        <w:t xml:space="preserve"> &lt;&lt; דובר_המשך &gt;&gt; </w:t>
      </w:r>
      <w:r>
        <w:rPr>
          <w:rtl/>
        </w:rPr>
        <w:t>טטיאנה מזרסקי (יש עתיד):</w:t>
      </w:r>
      <w:r w:rsidRPr="00D75D49">
        <w:rPr>
          <w:rStyle w:val="TagStyle"/>
          <w:rtl/>
        </w:rPr>
        <w:t xml:space="preserve"> &lt;&lt; דובר_המשך &gt;&gt;</w:t>
      </w:r>
      <w:r>
        <w:rPr>
          <w:rtl/>
        </w:rPr>
        <w:t xml:space="preserve"> </w:t>
      </w:r>
      <w:bookmarkEnd w:id="23965"/>
    </w:p>
    <w:p w:rsidR="00263879" w:rsidRDefault="00263879" w:rsidP="00DA3834">
      <w:pPr>
        <w:rPr>
          <w:rtl/>
        </w:rPr>
      </w:pPr>
    </w:p>
    <w:p w:rsidR="00263879" w:rsidRDefault="00263879" w:rsidP="00BA73B6">
      <w:pPr>
        <w:rPr>
          <w:rtl/>
        </w:rPr>
      </w:pPr>
      <w:bookmarkStart w:id="23966" w:name="_ETM_Q55_301309"/>
      <w:bookmarkEnd w:id="23966"/>
      <w:r>
        <w:rPr>
          <w:rFonts w:hint="cs"/>
          <w:rtl/>
        </w:rPr>
        <w:t>השמה של אקדמאים?</w:t>
      </w:r>
      <w:bookmarkStart w:id="23967" w:name="_ETM_Q55_301799"/>
      <w:bookmarkEnd w:id="23967"/>
    </w:p>
    <w:p w:rsidR="00263879" w:rsidRDefault="00263879" w:rsidP="00BA73B6">
      <w:pPr>
        <w:rPr>
          <w:rStyle w:val="TagStyle"/>
          <w:b/>
          <w:bCs/>
          <w:u w:val="single"/>
          <w:rtl/>
          <w:lang w:eastAsia="he-IL"/>
        </w:rPr>
      </w:pPr>
      <w:bookmarkStart w:id="23968" w:name="_ETM_Q55_301925"/>
      <w:bookmarkStart w:id="23969" w:name="_ETM_Q55_274910"/>
      <w:bookmarkStart w:id="23970" w:name="_ETM_Q55_275003"/>
      <w:bookmarkEnd w:id="23968"/>
      <w:bookmarkEnd w:id="23969"/>
      <w:bookmarkEnd w:id="23970"/>
    </w:p>
    <w:p w:rsidR="00263879" w:rsidRDefault="00263879" w:rsidP="00BA73B6">
      <w:pPr>
        <w:pStyle w:val="af8"/>
        <w:keepNext/>
        <w:rPr>
          <w:rtl/>
        </w:rPr>
      </w:pPr>
      <w:r w:rsidRPr="00D75D49">
        <w:rPr>
          <w:rStyle w:val="TagStyle"/>
          <w:rtl/>
        </w:rPr>
        <w:t xml:space="preserve"> &lt;&lt; יור &gt;&gt; </w:t>
      </w:r>
      <w:r>
        <w:rPr>
          <w:rtl/>
        </w:rPr>
        <w:t xml:space="preserve">היו"ר </w:t>
      </w:r>
      <w:r w:rsidR="00BA73B6">
        <w:rPr>
          <w:rtl/>
        </w:rPr>
        <w:t>אוריאל בוסו</w:t>
      </w:r>
      <w:r>
        <w:rPr>
          <w:rtl/>
        </w:rPr>
        <w:t>:</w:t>
      </w:r>
      <w:r w:rsidRPr="00D75D49">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3971" w:name="_ETM_Q55_303059"/>
      <w:bookmarkEnd w:id="23971"/>
      <w:r>
        <w:rPr>
          <w:rFonts w:hint="cs"/>
          <w:rtl/>
          <w:lang w:eastAsia="he-IL"/>
        </w:rPr>
        <w:t xml:space="preserve">בהוראת שעה. </w:t>
      </w:r>
    </w:p>
    <w:p w:rsidR="00263879" w:rsidRDefault="00263879" w:rsidP="00BA73B6">
      <w:pPr>
        <w:rPr>
          <w:rtl/>
          <w:lang w:eastAsia="he-IL"/>
        </w:rPr>
      </w:pPr>
      <w:bookmarkStart w:id="23972" w:name="_ETM_Q55_306054"/>
      <w:bookmarkStart w:id="23973" w:name="_ETM_Q55_306144"/>
      <w:bookmarkEnd w:id="23972"/>
      <w:bookmarkEnd w:id="23973"/>
    </w:p>
    <w:p w:rsidR="00263879" w:rsidRDefault="00263879" w:rsidP="00BA73B6">
      <w:pPr>
        <w:pStyle w:val="-"/>
        <w:keepNext/>
        <w:rPr>
          <w:rtl/>
        </w:rPr>
      </w:pPr>
      <w:bookmarkStart w:id="23974" w:name="ET_speakercontinue_6228_6"/>
      <w:r w:rsidRPr="00D75D49">
        <w:rPr>
          <w:rStyle w:val="TagStyle"/>
          <w:rtl/>
        </w:rPr>
        <w:t xml:space="preserve"> &lt;&lt; דובר_המשך &gt;&gt; </w:t>
      </w:r>
      <w:r>
        <w:rPr>
          <w:rtl/>
        </w:rPr>
        <w:t>טטיאנה מזרסקי (יש עתיד):</w:t>
      </w:r>
      <w:r w:rsidRPr="00D75D49">
        <w:rPr>
          <w:rStyle w:val="TagStyle"/>
          <w:rtl/>
        </w:rPr>
        <w:t xml:space="preserve"> &lt;&lt; דובר_המשך &gt;&gt;</w:t>
      </w:r>
      <w:r>
        <w:rPr>
          <w:rtl/>
        </w:rPr>
        <w:t xml:space="preserve"> </w:t>
      </w:r>
      <w:bookmarkEnd w:id="23974"/>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השמה של אקדמאים. </w:t>
      </w:r>
    </w:p>
    <w:p w:rsidR="00263879" w:rsidRDefault="00263879" w:rsidP="00BA73B6">
      <w:pPr>
        <w:rPr>
          <w:rtl/>
          <w:lang w:eastAsia="he-IL"/>
        </w:rPr>
      </w:pPr>
      <w:bookmarkStart w:id="23975" w:name="_ETM_Q55_304764"/>
      <w:bookmarkStart w:id="23976" w:name="_ETM_Q55_304872"/>
      <w:bookmarkEnd w:id="23975"/>
      <w:bookmarkEnd w:id="23976"/>
    </w:p>
    <w:p w:rsidR="00263879" w:rsidRDefault="00263879" w:rsidP="00BA73B6">
      <w:pPr>
        <w:pStyle w:val="af8"/>
        <w:keepNext/>
        <w:rPr>
          <w:rtl/>
        </w:rPr>
      </w:pPr>
      <w:r w:rsidRPr="00D75D49">
        <w:rPr>
          <w:rStyle w:val="TagStyle"/>
          <w:rtl/>
        </w:rPr>
        <w:t xml:space="preserve"> &lt;&lt; יור &gt;&gt; </w:t>
      </w:r>
      <w:r>
        <w:rPr>
          <w:rtl/>
        </w:rPr>
        <w:t xml:space="preserve">היו"ר </w:t>
      </w:r>
      <w:r w:rsidR="00BA73B6">
        <w:rPr>
          <w:rtl/>
        </w:rPr>
        <w:t>אוריאל בוסו</w:t>
      </w:r>
      <w:r>
        <w:rPr>
          <w:rtl/>
        </w:rPr>
        <w:t>:</w:t>
      </w:r>
      <w:r w:rsidRPr="00D75D49">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3977" w:name="_ETM_Q55_305929"/>
      <w:bookmarkEnd w:id="23977"/>
      <w:r>
        <w:rPr>
          <w:rFonts w:hint="cs"/>
          <w:rtl/>
          <w:lang w:eastAsia="he-IL"/>
        </w:rPr>
        <w:t xml:space="preserve">אגב, החוק שדובר כרגע </w:t>
      </w:r>
      <w:r>
        <w:rPr>
          <w:rtl/>
          <w:lang w:eastAsia="he-IL"/>
        </w:rPr>
        <w:t>–</w:t>
      </w:r>
      <w:r>
        <w:rPr>
          <w:rFonts w:hint="cs"/>
          <w:rtl/>
          <w:lang w:eastAsia="he-IL"/>
        </w:rPr>
        <w:t xml:space="preserve"> מדובר בדיוק באותו </w:t>
      </w:r>
      <w:bookmarkStart w:id="23978" w:name="_ETM_Q55_311812"/>
      <w:bookmarkEnd w:id="23978"/>
      <w:r>
        <w:rPr>
          <w:rFonts w:hint="cs"/>
          <w:rtl/>
          <w:lang w:eastAsia="he-IL"/>
        </w:rPr>
        <w:t xml:space="preserve">דבר של מה שעשו ישראל ביתנו בהוראת שעה, לעשות </w:t>
      </w:r>
      <w:bookmarkStart w:id="23979" w:name="_ETM_Q55_311299"/>
      <w:bookmarkEnd w:id="23979"/>
      <w:r>
        <w:rPr>
          <w:rFonts w:hint="cs"/>
          <w:rtl/>
          <w:lang w:eastAsia="he-IL"/>
        </w:rPr>
        <w:t xml:space="preserve">כרגע בחקיקה לציבור החרדי. כמו שאפשרתם העסקה לעלייה. </w:t>
      </w:r>
      <w:bookmarkStart w:id="23980" w:name="_ETM_Q55_315033"/>
      <w:bookmarkEnd w:id="23980"/>
    </w:p>
    <w:p w:rsidR="00263879" w:rsidRDefault="00263879" w:rsidP="00BA73B6">
      <w:pPr>
        <w:rPr>
          <w:rtl/>
          <w:lang w:eastAsia="he-IL"/>
        </w:rPr>
      </w:pPr>
      <w:bookmarkStart w:id="23981" w:name="_ETM_Q55_315248"/>
      <w:bookmarkStart w:id="23982" w:name="_ETM_Q55_315348"/>
      <w:bookmarkEnd w:id="23981"/>
      <w:bookmarkEnd w:id="23982"/>
    </w:p>
    <w:p w:rsidR="00263879" w:rsidRDefault="00263879" w:rsidP="00BA73B6">
      <w:pPr>
        <w:pStyle w:val="af6"/>
        <w:keepNext/>
        <w:rPr>
          <w:rtl/>
        </w:rPr>
      </w:pPr>
      <w:bookmarkStart w:id="23983" w:name="ET_interruption_5520_8"/>
      <w:r w:rsidRPr="00D75D49">
        <w:rPr>
          <w:rStyle w:val="TagStyle"/>
          <w:rtl/>
        </w:rPr>
        <w:t xml:space="preserve"> &lt;&lt; קריאה &gt;&gt; </w:t>
      </w:r>
      <w:r>
        <w:rPr>
          <w:rtl/>
        </w:rPr>
        <w:t>עודד פורר (ישראל ביתנו):</w:t>
      </w:r>
      <w:r w:rsidRPr="00D75D49">
        <w:rPr>
          <w:rStyle w:val="TagStyle"/>
          <w:rtl/>
        </w:rPr>
        <w:t xml:space="preserve"> &lt;&lt; קריאה &gt;&gt;</w:t>
      </w:r>
      <w:r>
        <w:rPr>
          <w:rtl/>
        </w:rPr>
        <w:t xml:space="preserve"> </w:t>
      </w:r>
      <w:bookmarkEnd w:id="23983"/>
    </w:p>
    <w:p w:rsidR="00263879" w:rsidRDefault="00263879" w:rsidP="00DA3834">
      <w:pPr>
        <w:rPr>
          <w:rtl/>
          <w:lang w:eastAsia="he-IL"/>
        </w:rPr>
      </w:pPr>
    </w:p>
    <w:p w:rsidR="00263879" w:rsidRDefault="00263879" w:rsidP="00BA73B6">
      <w:pPr>
        <w:rPr>
          <w:rtl/>
          <w:lang w:eastAsia="he-IL"/>
        </w:rPr>
      </w:pPr>
      <w:bookmarkStart w:id="23984" w:name="_ETM_Q55_318364"/>
      <w:bookmarkEnd w:id="23984"/>
      <w:r>
        <w:rPr>
          <w:rFonts w:hint="cs"/>
          <w:rtl/>
          <w:lang w:eastAsia="he-IL"/>
        </w:rPr>
        <w:t>א</w:t>
      </w:r>
      <w:bookmarkStart w:id="23985" w:name="_ETM_Q55_318604"/>
      <w:bookmarkStart w:id="23986" w:name="_ETM_Q55_318676"/>
      <w:bookmarkEnd w:id="23985"/>
      <w:bookmarkEnd w:id="23986"/>
      <w:r>
        <w:rPr>
          <w:rFonts w:hint="cs"/>
          <w:rtl/>
          <w:lang w:eastAsia="he-IL"/>
        </w:rPr>
        <w:t xml:space="preserve">תה אומר דברים לא נכונים. </w:t>
      </w:r>
    </w:p>
    <w:p w:rsidR="00263879" w:rsidRDefault="00263879" w:rsidP="00BA73B6">
      <w:pPr>
        <w:rPr>
          <w:rtl/>
          <w:lang w:eastAsia="he-IL"/>
        </w:rPr>
      </w:pPr>
      <w:bookmarkStart w:id="23987" w:name="_ETM_Q55_315736"/>
      <w:bookmarkStart w:id="23988" w:name="_ETM_Q55_315833"/>
      <w:bookmarkEnd w:id="23987"/>
      <w:bookmarkEnd w:id="23988"/>
    </w:p>
    <w:p w:rsidR="00263879" w:rsidRDefault="00263879" w:rsidP="00BA73B6">
      <w:pPr>
        <w:pStyle w:val="af8"/>
        <w:keepNext/>
        <w:rPr>
          <w:rtl/>
        </w:rPr>
      </w:pPr>
      <w:r w:rsidRPr="00D75D49">
        <w:rPr>
          <w:rStyle w:val="TagStyle"/>
          <w:rtl/>
        </w:rPr>
        <w:t xml:space="preserve"> &lt;&lt; יור &gt;&gt; </w:t>
      </w:r>
      <w:r>
        <w:rPr>
          <w:rtl/>
        </w:rPr>
        <w:t xml:space="preserve">היו"ר </w:t>
      </w:r>
      <w:r w:rsidR="00BA73B6">
        <w:rPr>
          <w:rtl/>
        </w:rPr>
        <w:t>אוריאל בוסו</w:t>
      </w:r>
      <w:r>
        <w:rPr>
          <w:rtl/>
        </w:rPr>
        <w:t>:</w:t>
      </w:r>
      <w:r w:rsidRPr="00D75D49">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3989" w:name="_ETM_Q55_316561"/>
      <w:bookmarkEnd w:id="23989"/>
      <w:r>
        <w:rPr>
          <w:rFonts w:hint="cs"/>
          <w:rtl/>
          <w:lang w:eastAsia="he-IL"/>
        </w:rPr>
        <w:t xml:space="preserve">תבדקו את זה. שווה בדיקה. </w:t>
      </w:r>
      <w:bookmarkStart w:id="23990" w:name="_ETM_Q55_319840"/>
      <w:bookmarkEnd w:id="23990"/>
    </w:p>
    <w:p w:rsidR="00263879" w:rsidRDefault="00263879" w:rsidP="00BA73B6">
      <w:pPr>
        <w:rPr>
          <w:rtl/>
          <w:lang w:eastAsia="he-IL"/>
        </w:rPr>
      </w:pPr>
      <w:bookmarkStart w:id="23991" w:name="_ETM_Q55_320080"/>
      <w:bookmarkStart w:id="23992" w:name="_ETM_Q55_320164"/>
      <w:bookmarkEnd w:id="23991"/>
      <w:bookmarkEnd w:id="23992"/>
    </w:p>
    <w:p w:rsidR="00263879" w:rsidRDefault="00263879" w:rsidP="00BA73B6">
      <w:pPr>
        <w:pStyle w:val="-"/>
        <w:keepNext/>
        <w:rPr>
          <w:rtl/>
        </w:rPr>
      </w:pPr>
      <w:bookmarkStart w:id="23993" w:name="ET_speakercontinue_6228_10"/>
      <w:r w:rsidRPr="00D75D49">
        <w:rPr>
          <w:rStyle w:val="TagStyle"/>
          <w:rtl/>
        </w:rPr>
        <w:t xml:space="preserve"> &lt;&lt; דובר_המשך &gt;&gt; </w:t>
      </w:r>
      <w:r>
        <w:rPr>
          <w:rtl/>
        </w:rPr>
        <w:t>טטיאנה מזרסקי (יש עתיד):</w:t>
      </w:r>
      <w:r w:rsidRPr="00D75D49">
        <w:rPr>
          <w:rStyle w:val="TagStyle"/>
          <w:rtl/>
        </w:rPr>
        <w:t xml:space="preserve"> &lt;&lt; דובר_המשך &gt;&gt;</w:t>
      </w:r>
      <w:r>
        <w:rPr>
          <w:rtl/>
        </w:rPr>
        <w:t xml:space="preserve"> </w:t>
      </w:r>
      <w:bookmarkEnd w:id="23993"/>
    </w:p>
    <w:p w:rsidR="00263879" w:rsidRDefault="00263879" w:rsidP="00DA3834">
      <w:pPr>
        <w:rPr>
          <w:rtl/>
          <w:lang w:eastAsia="he-IL"/>
        </w:rPr>
      </w:pPr>
    </w:p>
    <w:p w:rsidR="00263879" w:rsidRDefault="00263879" w:rsidP="00BA73B6">
      <w:pPr>
        <w:rPr>
          <w:rtl/>
          <w:lang w:eastAsia="he-IL"/>
        </w:rPr>
      </w:pPr>
      <w:bookmarkStart w:id="23994" w:name="_ETM_Q55_321279"/>
      <w:bookmarkEnd w:id="23994"/>
      <w:r>
        <w:rPr>
          <w:rFonts w:hint="cs"/>
          <w:rtl/>
          <w:lang w:eastAsia="he-IL"/>
        </w:rPr>
        <w:t xml:space="preserve">יכול להיות שאקדמאים שכבר למדו ביולוגיה ומקצועות אחרים. </w:t>
      </w:r>
    </w:p>
    <w:p w:rsidR="00263879" w:rsidRDefault="00263879" w:rsidP="00BA73B6">
      <w:pPr>
        <w:rPr>
          <w:rtl/>
          <w:lang w:eastAsia="he-IL"/>
        </w:rPr>
      </w:pPr>
      <w:bookmarkStart w:id="23995" w:name="_ETM_Q55_323498"/>
      <w:bookmarkStart w:id="23996" w:name="_ETM_Q55_323525"/>
      <w:bookmarkEnd w:id="23995"/>
      <w:bookmarkEnd w:id="23996"/>
    </w:p>
    <w:p w:rsidR="00263879" w:rsidRDefault="00263879" w:rsidP="00BA73B6">
      <w:pPr>
        <w:pStyle w:val="af6"/>
        <w:keepNext/>
        <w:rPr>
          <w:rtl/>
        </w:rPr>
      </w:pPr>
      <w:bookmarkStart w:id="23997" w:name="ET_interruption_5520_11"/>
      <w:r w:rsidRPr="00D75D49">
        <w:rPr>
          <w:rStyle w:val="TagStyle"/>
          <w:rtl/>
        </w:rPr>
        <w:t xml:space="preserve"> &lt;&lt; קריאה &gt;&gt; </w:t>
      </w:r>
      <w:r>
        <w:rPr>
          <w:rtl/>
        </w:rPr>
        <w:t>עודד פורר (ישראל ביתנו):</w:t>
      </w:r>
      <w:r w:rsidRPr="00D75D49">
        <w:rPr>
          <w:rStyle w:val="TagStyle"/>
          <w:rtl/>
        </w:rPr>
        <w:t xml:space="preserve"> &lt;&lt; קריאה &gt;&gt;</w:t>
      </w:r>
      <w:r>
        <w:rPr>
          <w:rtl/>
        </w:rPr>
        <w:t xml:space="preserve"> </w:t>
      </w:r>
      <w:bookmarkEnd w:id="23997"/>
    </w:p>
    <w:p w:rsidR="00263879" w:rsidRDefault="00263879" w:rsidP="00DA3834">
      <w:pPr>
        <w:rPr>
          <w:rtl/>
          <w:lang w:eastAsia="he-IL"/>
        </w:rPr>
      </w:pPr>
    </w:p>
    <w:p w:rsidR="00263879" w:rsidRDefault="00263879" w:rsidP="00BA73B6">
      <w:pPr>
        <w:rPr>
          <w:rtl/>
          <w:lang w:eastAsia="he-IL"/>
        </w:rPr>
      </w:pPr>
      <w:bookmarkStart w:id="23998" w:name="_ETM_Q55_322919"/>
      <w:bookmarkStart w:id="23999" w:name="_ETM_Q55_323154"/>
      <w:bookmarkStart w:id="24000" w:name="_ETM_Q55_323221"/>
      <w:bookmarkEnd w:id="23998"/>
      <w:bookmarkEnd w:id="23999"/>
      <w:bookmarkEnd w:id="24000"/>
      <w:r>
        <w:rPr>
          <w:rFonts w:hint="cs"/>
          <w:rtl/>
          <w:lang w:eastAsia="he-IL"/>
        </w:rPr>
        <w:t xml:space="preserve">אני </w:t>
      </w:r>
      <w:bookmarkStart w:id="24001" w:name="_ETM_Q55_325890"/>
      <w:bookmarkEnd w:id="24001"/>
      <w:r>
        <w:rPr>
          <w:rFonts w:hint="cs"/>
          <w:rtl/>
          <w:lang w:eastAsia="he-IL"/>
        </w:rPr>
        <w:t>מציע שתברר מה הם המקצועות הפארה-רפואיים</w:t>
      </w:r>
      <w:bookmarkStart w:id="24002" w:name="_ETM_Q55_325709"/>
      <w:bookmarkStart w:id="24003" w:name="_ETM_Q55_325812"/>
      <w:bookmarkEnd w:id="24002"/>
      <w:bookmarkEnd w:id="24003"/>
      <w:r>
        <w:rPr>
          <w:rFonts w:hint="cs"/>
          <w:rtl/>
          <w:lang w:eastAsia="he-IL"/>
        </w:rPr>
        <w:t xml:space="preserve"> - - -</w:t>
      </w:r>
    </w:p>
    <w:p w:rsidR="00263879" w:rsidRDefault="00263879" w:rsidP="00BA73B6">
      <w:pPr>
        <w:rPr>
          <w:rtl/>
          <w:lang w:eastAsia="he-IL"/>
        </w:rPr>
      </w:pPr>
      <w:bookmarkStart w:id="24004" w:name="_ETM_Q55_329092"/>
      <w:bookmarkStart w:id="24005" w:name="_ETM_Q55_329193"/>
      <w:bookmarkEnd w:id="24004"/>
      <w:bookmarkEnd w:id="24005"/>
    </w:p>
    <w:p w:rsidR="00263879" w:rsidRDefault="00263879" w:rsidP="00BA73B6">
      <w:pPr>
        <w:pStyle w:val="af8"/>
        <w:keepNext/>
        <w:rPr>
          <w:rtl/>
        </w:rPr>
      </w:pPr>
      <w:r w:rsidRPr="00D75D49">
        <w:rPr>
          <w:rStyle w:val="TagStyle"/>
          <w:rtl/>
        </w:rPr>
        <w:t xml:space="preserve"> &lt;&lt; יור &gt;&gt; </w:t>
      </w:r>
      <w:r>
        <w:rPr>
          <w:rtl/>
        </w:rPr>
        <w:t xml:space="preserve">היו"ר </w:t>
      </w:r>
      <w:r w:rsidR="00BA73B6">
        <w:rPr>
          <w:rtl/>
        </w:rPr>
        <w:t>אוריאל בוסו</w:t>
      </w:r>
      <w:r>
        <w:rPr>
          <w:rtl/>
        </w:rPr>
        <w:t>:</w:t>
      </w:r>
      <w:r w:rsidRPr="00D75D49">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שווה </w:t>
      </w:r>
      <w:bookmarkStart w:id="24006" w:name="_ETM_Q55_324139"/>
      <w:bookmarkEnd w:id="24006"/>
      <w:r>
        <w:rPr>
          <w:rFonts w:hint="cs"/>
          <w:rtl/>
          <w:lang w:eastAsia="he-IL"/>
        </w:rPr>
        <w:t xml:space="preserve">בדיקה, שווה בדיקה. לא בטוח שאני טועה. </w:t>
      </w:r>
    </w:p>
    <w:p w:rsidR="00263879" w:rsidRDefault="00263879" w:rsidP="00BA73B6">
      <w:pPr>
        <w:rPr>
          <w:rtl/>
          <w:lang w:eastAsia="he-IL"/>
        </w:rPr>
      </w:pPr>
      <w:bookmarkStart w:id="24007" w:name="_ETM_Q55_330115"/>
      <w:bookmarkStart w:id="24008" w:name="_ETM_Q55_330215"/>
      <w:bookmarkStart w:id="24009" w:name="_ETM_Q55_328410"/>
      <w:bookmarkStart w:id="24010" w:name="_ETM_Q55_328465"/>
      <w:bookmarkEnd w:id="24007"/>
      <w:bookmarkEnd w:id="24008"/>
      <w:bookmarkEnd w:id="24009"/>
      <w:bookmarkEnd w:id="24010"/>
    </w:p>
    <w:p w:rsidR="00263879" w:rsidRDefault="00263879" w:rsidP="00BA73B6">
      <w:pPr>
        <w:pStyle w:val="af6"/>
        <w:keepNext/>
        <w:rPr>
          <w:rtl/>
        </w:rPr>
      </w:pPr>
      <w:bookmarkStart w:id="24011" w:name="ET_interruption_5520_13"/>
      <w:r w:rsidRPr="00D75D49">
        <w:rPr>
          <w:rStyle w:val="TagStyle"/>
          <w:rtl/>
        </w:rPr>
        <w:t xml:space="preserve"> &lt;&lt; קריאה &gt;&gt; </w:t>
      </w:r>
      <w:r>
        <w:rPr>
          <w:rtl/>
        </w:rPr>
        <w:t>עודד פורר (ישראל ביתנו):</w:t>
      </w:r>
      <w:r w:rsidRPr="00D75D49">
        <w:rPr>
          <w:rStyle w:val="TagStyle"/>
          <w:rtl/>
        </w:rPr>
        <w:t xml:space="preserve"> &lt;&lt; קריאה &gt;&gt;</w:t>
      </w:r>
      <w:r>
        <w:rPr>
          <w:rtl/>
        </w:rPr>
        <w:t xml:space="preserve"> </w:t>
      </w:r>
      <w:bookmarkEnd w:id="24011"/>
    </w:p>
    <w:p w:rsidR="00263879" w:rsidRDefault="00263879" w:rsidP="00DA3834">
      <w:pPr>
        <w:rPr>
          <w:rtl/>
          <w:lang w:eastAsia="he-IL"/>
        </w:rPr>
      </w:pPr>
    </w:p>
    <w:p w:rsidR="00263879" w:rsidRDefault="00263879" w:rsidP="00BA73B6">
      <w:pPr>
        <w:rPr>
          <w:rtl/>
          <w:lang w:eastAsia="he-IL"/>
        </w:rPr>
      </w:pPr>
      <w:bookmarkStart w:id="24012" w:name="_ETM_Q55_333366"/>
      <w:bookmarkStart w:id="24013" w:name="_ETM_Q55_333602"/>
      <w:bookmarkStart w:id="24014" w:name="_ETM_Q55_333676"/>
      <w:bookmarkEnd w:id="24012"/>
      <w:bookmarkEnd w:id="24013"/>
      <w:bookmarkEnd w:id="24014"/>
      <w:r>
        <w:rPr>
          <w:rFonts w:hint="cs"/>
          <w:rtl/>
          <w:lang w:eastAsia="he-IL"/>
        </w:rPr>
        <w:t xml:space="preserve">ההשוואה של - - - </w:t>
      </w:r>
      <w:bookmarkStart w:id="24015" w:name="_ETM_Q55_332631"/>
      <w:bookmarkEnd w:id="24015"/>
      <w:r>
        <w:rPr>
          <w:rFonts w:hint="cs"/>
          <w:rtl/>
          <w:lang w:eastAsia="he-IL"/>
        </w:rPr>
        <w:t xml:space="preserve">אני הובלתי אותה, הייתה בגלל שבצרפת מקצועות הלימוד בחלק מהתחומים </w:t>
      </w:r>
      <w:r>
        <w:rPr>
          <w:rtl/>
          <w:lang w:eastAsia="he-IL"/>
        </w:rPr>
        <w:t>–</w:t>
      </w:r>
      <w:r>
        <w:rPr>
          <w:rFonts w:hint="cs"/>
          <w:rtl/>
          <w:lang w:eastAsia="he-IL"/>
        </w:rPr>
        <w:t xml:space="preserve"> אגב, גם </w:t>
      </w:r>
      <w:bookmarkStart w:id="24016" w:name="_ETM_Q55_339901"/>
      <w:bookmarkEnd w:id="24016"/>
      <w:r>
        <w:rPr>
          <w:rFonts w:hint="cs"/>
          <w:rtl/>
          <w:lang w:eastAsia="he-IL"/>
        </w:rPr>
        <w:t xml:space="preserve">בישראל </w:t>
      </w:r>
      <w:r>
        <w:rPr>
          <w:rtl/>
          <w:lang w:eastAsia="he-IL"/>
        </w:rPr>
        <w:t>–</w:t>
      </w:r>
      <w:r>
        <w:rPr>
          <w:rFonts w:hint="cs"/>
          <w:rtl/>
          <w:lang w:eastAsia="he-IL"/>
        </w:rPr>
        <w:t xml:space="preserve"> לא נדרש להם תואר אקדמי. ופה היה </w:t>
      </w:r>
      <w:bookmarkStart w:id="24017" w:name="_ETM_Q55_341454"/>
      <w:bookmarkEnd w:id="24017"/>
      <w:r>
        <w:rPr>
          <w:rFonts w:hint="cs"/>
          <w:rtl/>
          <w:lang w:eastAsia="he-IL"/>
        </w:rPr>
        <w:t xml:space="preserve">שינוי, שהפכו מקצוע ללא תואר אקדמי לעם תואר אקדמי, ולכן </w:t>
      </w:r>
      <w:bookmarkStart w:id="24018" w:name="_ETM_Q55_346780"/>
      <w:bookmarkEnd w:id="24018"/>
      <w:r>
        <w:rPr>
          <w:rFonts w:hint="cs"/>
          <w:rtl/>
          <w:lang w:eastAsia="he-IL"/>
        </w:rPr>
        <w:t>עשו את כל הרוויזיה הזאת, שאפשרה לאנשים שכבר</w:t>
      </w:r>
      <w:bookmarkStart w:id="24019" w:name="_ETM_Q55_351282"/>
      <w:bookmarkEnd w:id="24019"/>
      <w:r>
        <w:rPr>
          <w:rFonts w:hint="cs"/>
          <w:rtl/>
          <w:lang w:eastAsia="he-IL"/>
        </w:rPr>
        <w:t xml:space="preserve"> היו פה ועסקו במקצוע להמשיך ולעסוק במקצוע. </w:t>
      </w:r>
    </w:p>
    <w:p w:rsidR="00263879" w:rsidRDefault="00263879" w:rsidP="00BA73B6">
      <w:pPr>
        <w:rPr>
          <w:rtl/>
          <w:lang w:eastAsia="he-IL"/>
        </w:rPr>
      </w:pPr>
      <w:bookmarkStart w:id="24020" w:name="_ETM_Q55_353793"/>
      <w:bookmarkStart w:id="24021" w:name="_ETM_Q55_353901"/>
      <w:bookmarkEnd w:id="24020"/>
      <w:bookmarkEnd w:id="24021"/>
    </w:p>
    <w:p w:rsidR="00263879" w:rsidRDefault="00263879" w:rsidP="00BA73B6">
      <w:pPr>
        <w:pStyle w:val="af8"/>
        <w:keepNext/>
        <w:rPr>
          <w:rtl/>
        </w:rPr>
      </w:pPr>
      <w:r w:rsidRPr="006B41B3">
        <w:rPr>
          <w:rStyle w:val="TagStyle"/>
          <w:rtl/>
        </w:rPr>
        <w:t xml:space="preserve"> &lt;&lt; יור &gt;&gt; </w:t>
      </w:r>
      <w:r>
        <w:rPr>
          <w:rtl/>
        </w:rPr>
        <w:t xml:space="preserve">היו"ר </w:t>
      </w:r>
      <w:r w:rsidR="00BA73B6">
        <w:rPr>
          <w:rtl/>
        </w:rPr>
        <w:t>אוריאל בוסו</w:t>
      </w:r>
      <w:r>
        <w:rPr>
          <w:rtl/>
        </w:rPr>
        <w:t>:</w:t>
      </w:r>
      <w:r w:rsidRPr="006B41B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022" w:name="_ETM_Q55_352127"/>
      <w:bookmarkEnd w:id="24022"/>
      <w:r>
        <w:rPr>
          <w:rFonts w:hint="cs"/>
          <w:rtl/>
          <w:lang w:eastAsia="he-IL"/>
        </w:rPr>
        <w:t xml:space="preserve">לא מדובר </w:t>
      </w:r>
      <w:bookmarkStart w:id="24023" w:name="_ETM_Q55_354589"/>
      <w:bookmarkEnd w:id="24023"/>
      <w:r>
        <w:rPr>
          <w:rFonts w:hint="cs"/>
          <w:rtl/>
          <w:lang w:eastAsia="he-IL"/>
        </w:rPr>
        <w:t>במקצועות שלמדו במקומות שמוכרים על ידי משרד החינוך, באות</w:t>
      </w:r>
      <w:bookmarkStart w:id="24024" w:name="_ETM_Q55_360841"/>
      <w:bookmarkEnd w:id="24024"/>
      <w:r>
        <w:rPr>
          <w:rFonts w:hint="cs"/>
          <w:rtl/>
          <w:lang w:eastAsia="he-IL"/>
        </w:rPr>
        <w:t xml:space="preserve">ן שעות, בסילבוס שמובל על ידי משרד החינוך. אבל זה </w:t>
      </w:r>
      <w:bookmarkStart w:id="24025" w:name="_ETM_Q55_363947"/>
      <w:bookmarkEnd w:id="24025"/>
      <w:r>
        <w:rPr>
          <w:rFonts w:hint="cs"/>
          <w:rtl/>
          <w:lang w:eastAsia="he-IL"/>
        </w:rPr>
        <w:t xml:space="preserve">כבר נושא בפני עצמו. </w:t>
      </w:r>
    </w:p>
    <w:p w:rsidR="00263879" w:rsidRDefault="00263879" w:rsidP="00BA73B6">
      <w:pPr>
        <w:rPr>
          <w:rtl/>
          <w:lang w:eastAsia="he-IL"/>
        </w:rPr>
      </w:pPr>
      <w:bookmarkStart w:id="24026" w:name="_ETM_Q55_367211"/>
      <w:bookmarkStart w:id="24027" w:name="_ETM_Q55_367318"/>
      <w:bookmarkEnd w:id="24026"/>
      <w:bookmarkEnd w:id="24027"/>
    </w:p>
    <w:p w:rsidR="00263879" w:rsidRDefault="00263879" w:rsidP="00BA73B6">
      <w:pPr>
        <w:rPr>
          <w:rtl/>
          <w:lang w:eastAsia="he-IL"/>
        </w:rPr>
      </w:pPr>
      <w:r>
        <w:rPr>
          <w:rFonts w:hint="cs"/>
          <w:rtl/>
          <w:lang w:eastAsia="he-IL"/>
        </w:rPr>
        <w:t xml:space="preserve">חברת הכנסת טלי גוטליב. </w:t>
      </w:r>
    </w:p>
    <w:p w:rsidR="00263879" w:rsidRDefault="00263879" w:rsidP="00BA73B6">
      <w:pPr>
        <w:rPr>
          <w:rtl/>
          <w:lang w:eastAsia="he-IL"/>
        </w:rPr>
      </w:pPr>
      <w:bookmarkStart w:id="24028" w:name="_ETM_Q55_368027"/>
      <w:bookmarkStart w:id="24029" w:name="_ETM_Q55_368132"/>
      <w:bookmarkEnd w:id="24028"/>
      <w:bookmarkEnd w:id="24029"/>
    </w:p>
    <w:p w:rsidR="00263879" w:rsidRDefault="00263879" w:rsidP="00BA73B6">
      <w:pPr>
        <w:pStyle w:val="af6"/>
        <w:keepNext/>
        <w:rPr>
          <w:rtl/>
        </w:rPr>
      </w:pPr>
      <w:r w:rsidRPr="006B41B3">
        <w:rPr>
          <w:rStyle w:val="TagStyle"/>
          <w:rtl/>
        </w:rPr>
        <w:t xml:space="preserve"> &lt;&lt; קריאה &gt;&gt; </w:t>
      </w:r>
      <w:r>
        <w:rPr>
          <w:rtl/>
        </w:rPr>
        <w:t>טלי גוטליב (הליכוד):</w:t>
      </w:r>
      <w:r w:rsidRPr="006B41B3">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נאמתי היום. </w:t>
      </w:r>
      <w:bookmarkStart w:id="24030" w:name="_ETM_Q55_365847"/>
      <w:bookmarkEnd w:id="24030"/>
    </w:p>
    <w:p w:rsidR="00263879" w:rsidRDefault="00263879" w:rsidP="00BA73B6">
      <w:pPr>
        <w:rPr>
          <w:rtl/>
          <w:lang w:eastAsia="he-IL"/>
        </w:rPr>
      </w:pPr>
      <w:bookmarkStart w:id="24031" w:name="_ETM_Q55_366065"/>
      <w:bookmarkStart w:id="24032" w:name="_ETM_Q55_366153"/>
      <w:bookmarkEnd w:id="24031"/>
      <w:bookmarkEnd w:id="24032"/>
    </w:p>
    <w:p w:rsidR="00263879" w:rsidRDefault="00263879" w:rsidP="00BA73B6">
      <w:pPr>
        <w:pStyle w:val="af8"/>
        <w:keepNext/>
        <w:rPr>
          <w:rtl/>
        </w:rPr>
      </w:pPr>
      <w:r w:rsidRPr="006B41B3">
        <w:rPr>
          <w:rStyle w:val="TagStyle"/>
          <w:rtl/>
        </w:rPr>
        <w:t xml:space="preserve"> &lt;&lt; יור &gt;&gt; </w:t>
      </w:r>
      <w:r>
        <w:rPr>
          <w:rtl/>
        </w:rPr>
        <w:t xml:space="preserve">היו"ר </w:t>
      </w:r>
      <w:r w:rsidR="00BA73B6">
        <w:rPr>
          <w:rtl/>
        </w:rPr>
        <w:t>אוריאל בוסו</w:t>
      </w:r>
      <w:r>
        <w:rPr>
          <w:rtl/>
        </w:rPr>
        <w:t>:</w:t>
      </w:r>
      <w:r w:rsidRPr="006B41B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033" w:name="_ETM_Q55_366851"/>
      <w:bookmarkEnd w:id="24033"/>
      <w:r>
        <w:rPr>
          <w:rFonts w:hint="cs"/>
          <w:rtl/>
          <w:lang w:eastAsia="he-IL"/>
        </w:rPr>
        <w:t xml:space="preserve">נאמת מספיק. מסכים איתך. אבל הבמה לרשותך, אם את רוצה. </w:t>
      </w:r>
      <w:bookmarkStart w:id="24034" w:name="_ETM_Q55_372202"/>
      <w:bookmarkEnd w:id="24034"/>
      <w:r>
        <w:rPr>
          <w:rFonts w:hint="cs"/>
          <w:rtl/>
          <w:lang w:eastAsia="he-IL"/>
        </w:rPr>
        <w:t xml:space="preserve">אם לא – את מוותרת. תודה רבה. חבר הכנסת רון </w:t>
      </w:r>
      <w:bookmarkStart w:id="24035" w:name="_ETM_Q55_376210"/>
      <w:bookmarkEnd w:id="24035"/>
      <w:r>
        <w:rPr>
          <w:rFonts w:hint="cs"/>
          <w:rtl/>
          <w:lang w:eastAsia="he-IL"/>
        </w:rPr>
        <w:t xml:space="preserve">כץ. </w:t>
      </w:r>
      <w:bookmarkStart w:id="24036" w:name="_ETM_Q55_377122"/>
      <w:bookmarkEnd w:id="24036"/>
    </w:p>
    <w:p w:rsidR="00263879" w:rsidRDefault="00263879" w:rsidP="00BA73B6">
      <w:pPr>
        <w:rPr>
          <w:rtl/>
          <w:lang w:eastAsia="he-IL"/>
        </w:rPr>
      </w:pPr>
      <w:bookmarkStart w:id="24037" w:name="_ETM_Q55_377214"/>
      <w:bookmarkEnd w:id="24037"/>
    </w:p>
    <w:p w:rsidR="00263879" w:rsidRDefault="00263879" w:rsidP="00BA73B6">
      <w:pPr>
        <w:pStyle w:val="af6"/>
        <w:keepNext/>
        <w:rPr>
          <w:rtl/>
        </w:rPr>
      </w:pPr>
      <w:bookmarkStart w:id="24038" w:name="ET_interruption_5800_17"/>
      <w:r w:rsidRPr="006B41B3">
        <w:rPr>
          <w:rStyle w:val="TagStyle"/>
          <w:rtl/>
        </w:rPr>
        <w:t xml:space="preserve"> &lt;&lt; קריאה &gt;&gt; </w:t>
      </w:r>
      <w:r>
        <w:rPr>
          <w:rtl/>
        </w:rPr>
        <w:t>אורית פרקש הכהן (המחנה הממלכתי):</w:t>
      </w:r>
      <w:r w:rsidRPr="006B41B3">
        <w:rPr>
          <w:rStyle w:val="TagStyle"/>
          <w:rtl/>
        </w:rPr>
        <w:t xml:space="preserve"> &lt;&lt; קריאה &gt;&gt;</w:t>
      </w:r>
      <w:r>
        <w:rPr>
          <w:rtl/>
        </w:rPr>
        <w:t xml:space="preserve"> </w:t>
      </w:r>
      <w:bookmarkEnd w:id="24038"/>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לא, לא, למה את מוותרת? בבקשה, </w:t>
      </w:r>
      <w:bookmarkStart w:id="24039" w:name="_ETM_Q55_379814"/>
      <w:bookmarkEnd w:id="24039"/>
      <w:r>
        <w:rPr>
          <w:rFonts w:hint="cs"/>
          <w:rtl/>
          <w:lang w:eastAsia="he-IL"/>
        </w:rPr>
        <w:t xml:space="preserve">בואי, בואי. </w:t>
      </w:r>
    </w:p>
    <w:p w:rsidR="00263879" w:rsidRDefault="00263879" w:rsidP="00BA73B6">
      <w:pPr>
        <w:rPr>
          <w:rtl/>
          <w:lang w:eastAsia="he-IL"/>
        </w:rPr>
      </w:pPr>
      <w:bookmarkStart w:id="24040" w:name="_ETM_Q55_378073"/>
      <w:bookmarkStart w:id="24041" w:name="_ETM_Q55_378155"/>
      <w:bookmarkEnd w:id="24040"/>
      <w:bookmarkEnd w:id="24041"/>
    </w:p>
    <w:p w:rsidR="00263879" w:rsidRDefault="00263879" w:rsidP="00BA73B6">
      <w:pPr>
        <w:pStyle w:val="af6"/>
        <w:keepNext/>
        <w:rPr>
          <w:rtl/>
        </w:rPr>
      </w:pPr>
      <w:r w:rsidRPr="006B41B3">
        <w:rPr>
          <w:rStyle w:val="TagStyle"/>
          <w:rtl/>
        </w:rPr>
        <w:t xml:space="preserve"> &lt;&lt; קריאה &gt;&gt; </w:t>
      </w:r>
      <w:r>
        <w:rPr>
          <w:rtl/>
        </w:rPr>
        <w:t>טלי גוטליב (הליכוד):</w:t>
      </w:r>
      <w:r w:rsidRPr="006B41B3">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042" w:name="_ETM_Q55_380594"/>
      <w:bookmarkEnd w:id="24042"/>
      <w:r>
        <w:rPr>
          <w:rFonts w:hint="cs"/>
          <w:rtl/>
          <w:lang w:eastAsia="he-IL"/>
        </w:rPr>
        <w:t>ל</w:t>
      </w:r>
      <w:bookmarkStart w:id="24043" w:name="_ETM_Q55_380841"/>
      <w:bookmarkStart w:id="24044" w:name="_ETM_Q55_380910"/>
      <w:bookmarkEnd w:id="24043"/>
      <w:bookmarkEnd w:id="24044"/>
      <w:r>
        <w:rPr>
          <w:rFonts w:hint="cs"/>
          <w:rtl/>
          <w:lang w:eastAsia="he-IL"/>
        </w:rPr>
        <w:t>א רוצים שאני אוותר?</w:t>
      </w:r>
      <w:bookmarkStart w:id="24045" w:name="_ETM_Q55_380359"/>
      <w:bookmarkEnd w:id="24045"/>
    </w:p>
    <w:p w:rsidR="00263879" w:rsidRDefault="00263879" w:rsidP="00BA73B6">
      <w:pPr>
        <w:rPr>
          <w:rtl/>
          <w:lang w:eastAsia="he-IL"/>
        </w:rPr>
      </w:pPr>
    </w:p>
    <w:p w:rsidR="00263879" w:rsidRDefault="00263879" w:rsidP="00BA73B6">
      <w:pPr>
        <w:pStyle w:val="af6"/>
        <w:keepNext/>
        <w:rPr>
          <w:rtl/>
        </w:rPr>
      </w:pPr>
      <w:bookmarkStart w:id="24046" w:name="ET_interruption_6255_21"/>
      <w:r w:rsidRPr="006B41B3">
        <w:rPr>
          <w:rStyle w:val="TagStyle"/>
          <w:rtl/>
        </w:rPr>
        <w:t xml:space="preserve"> &lt;&lt; קריאה &gt;&gt; </w:t>
      </w:r>
      <w:r>
        <w:rPr>
          <w:rtl/>
        </w:rPr>
        <w:t>סימון דוידסון (יש עתיד):</w:t>
      </w:r>
      <w:r w:rsidRPr="006B41B3">
        <w:rPr>
          <w:rStyle w:val="TagStyle"/>
          <w:rtl/>
        </w:rPr>
        <w:t xml:space="preserve"> &lt;&lt; קריאה &gt;&gt;</w:t>
      </w:r>
      <w:r>
        <w:rPr>
          <w:rtl/>
        </w:rPr>
        <w:t xml:space="preserve"> </w:t>
      </w:r>
      <w:bookmarkEnd w:id="24046"/>
    </w:p>
    <w:p w:rsidR="00263879" w:rsidRDefault="00263879" w:rsidP="00DA3834">
      <w:pPr>
        <w:rPr>
          <w:rtl/>
          <w:lang w:eastAsia="he-IL"/>
        </w:rPr>
      </w:pPr>
    </w:p>
    <w:p w:rsidR="00263879" w:rsidRPr="006B41B3" w:rsidRDefault="00263879" w:rsidP="00BA73B6">
      <w:pPr>
        <w:rPr>
          <w:rtl/>
          <w:lang w:eastAsia="he-IL"/>
        </w:rPr>
      </w:pPr>
      <w:r>
        <w:rPr>
          <w:rFonts w:hint="cs"/>
          <w:rtl/>
          <w:lang w:eastAsia="he-IL"/>
        </w:rPr>
        <w:t xml:space="preserve">אנחנו רוצים שטלי תדבר. </w:t>
      </w:r>
    </w:p>
    <w:p w:rsidR="00263879" w:rsidRDefault="00263879" w:rsidP="00BA73B6">
      <w:pPr>
        <w:rPr>
          <w:rtl/>
          <w:lang w:eastAsia="he-IL"/>
        </w:rPr>
      </w:pPr>
      <w:bookmarkStart w:id="24047" w:name="_ETM_Q55_380440"/>
      <w:bookmarkEnd w:id="24047"/>
    </w:p>
    <w:p w:rsidR="00263879" w:rsidRDefault="00263879" w:rsidP="00BA73B6">
      <w:pPr>
        <w:pStyle w:val="af8"/>
        <w:keepNext/>
        <w:rPr>
          <w:rtl/>
        </w:rPr>
      </w:pPr>
      <w:r w:rsidRPr="006B41B3">
        <w:rPr>
          <w:rStyle w:val="TagStyle"/>
          <w:rtl/>
        </w:rPr>
        <w:t xml:space="preserve"> &lt;&lt; יור &gt;&gt; </w:t>
      </w:r>
      <w:r>
        <w:rPr>
          <w:rtl/>
        </w:rPr>
        <w:t xml:space="preserve">היו"ר </w:t>
      </w:r>
      <w:r w:rsidR="00BA73B6">
        <w:rPr>
          <w:rtl/>
        </w:rPr>
        <w:t>אוריאל בוסו</w:t>
      </w:r>
      <w:r>
        <w:rPr>
          <w:rtl/>
        </w:rPr>
        <w:t>:</w:t>
      </w:r>
      <w:r w:rsidRPr="006B41B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048" w:name="_ETM_Q55_378608"/>
      <w:bookmarkEnd w:id="24048"/>
      <w:r>
        <w:rPr>
          <w:rFonts w:hint="cs"/>
          <w:rtl/>
          <w:lang w:eastAsia="he-IL"/>
        </w:rPr>
        <w:t xml:space="preserve">היא לא מוותרת, היא </w:t>
      </w:r>
      <w:bookmarkStart w:id="24049" w:name="_ETM_Q55_384078"/>
      <w:bookmarkEnd w:id="24049"/>
      <w:r>
        <w:rPr>
          <w:rFonts w:hint="cs"/>
          <w:rtl/>
          <w:lang w:eastAsia="he-IL"/>
        </w:rPr>
        <w:t xml:space="preserve">עולה. </w:t>
      </w:r>
    </w:p>
    <w:p w:rsidR="00263879" w:rsidRDefault="00263879" w:rsidP="00BA73B6">
      <w:pPr>
        <w:rPr>
          <w:rtl/>
          <w:lang w:eastAsia="he-IL"/>
        </w:rPr>
      </w:pPr>
      <w:bookmarkStart w:id="24050" w:name="_ETM_Q55_384966"/>
      <w:bookmarkStart w:id="24051" w:name="_ETM_Q55_385035"/>
      <w:bookmarkEnd w:id="24050"/>
      <w:bookmarkEnd w:id="24051"/>
    </w:p>
    <w:p w:rsidR="00263879" w:rsidRDefault="00263879" w:rsidP="00BA73B6">
      <w:pPr>
        <w:pStyle w:val="af6"/>
        <w:keepNext/>
        <w:rPr>
          <w:rtl/>
        </w:rPr>
      </w:pPr>
      <w:bookmarkStart w:id="24052" w:name="ET_interruption_6255_20"/>
      <w:r w:rsidRPr="006B41B3">
        <w:rPr>
          <w:rStyle w:val="TagStyle"/>
          <w:rtl/>
        </w:rPr>
        <w:t xml:space="preserve"> &lt;&lt; קריאה &gt;&gt; </w:t>
      </w:r>
      <w:r>
        <w:rPr>
          <w:rtl/>
        </w:rPr>
        <w:t>סימון דוידסון (יש עתיד):</w:t>
      </w:r>
      <w:r w:rsidRPr="006B41B3">
        <w:rPr>
          <w:rStyle w:val="TagStyle"/>
          <w:rtl/>
        </w:rPr>
        <w:t xml:space="preserve"> &lt;&lt; קריאה &gt;&gt;</w:t>
      </w:r>
      <w:r>
        <w:rPr>
          <w:rtl/>
        </w:rPr>
        <w:t xml:space="preserve"> </w:t>
      </w:r>
      <w:bookmarkEnd w:id="24052"/>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בלי טלי אין כנסת. </w:t>
      </w:r>
    </w:p>
    <w:p w:rsidR="00263879" w:rsidRDefault="00263879" w:rsidP="00BA73B6">
      <w:pPr>
        <w:rPr>
          <w:rtl/>
          <w:lang w:eastAsia="he-IL"/>
        </w:rPr>
      </w:pPr>
      <w:bookmarkStart w:id="24053" w:name="_ETM_Q55_386880"/>
      <w:bookmarkStart w:id="24054" w:name="_ETM_Q55_386999"/>
      <w:bookmarkEnd w:id="24053"/>
      <w:bookmarkEnd w:id="24054"/>
    </w:p>
    <w:p w:rsidR="00263879" w:rsidRDefault="00263879" w:rsidP="00BA73B6">
      <w:pPr>
        <w:pStyle w:val="af6"/>
        <w:keepNext/>
        <w:rPr>
          <w:rtl/>
        </w:rPr>
      </w:pPr>
      <w:r w:rsidRPr="006B41B3">
        <w:rPr>
          <w:rStyle w:val="TagStyle"/>
          <w:rtl/>
        </w:rPr>
        <w:t xml:space="preserve"> &lt;&lt; קריאה &gt;&gt; </w:t>
      </w:r>
      <w:r>
        <w:rPr>
          <w:rtl/>
        </w:rPr>
        <w:t>טלי גוטליב (הליכוד):</w:t>
      </w:r>
      <w:r w:rsidRPr="006B41B3">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055" w:name="_ETM_Q55_389526"/>
      <w:bookmarkEnd w:id="24055"/>
      <w:r>
        <w:rPr>
          <w:rFonts w:hint="cs"/>
          <w:rtl/>
          <w:lang w:eastAsia="he-IL"/>
        </w:rPr>
        <w:t>ב</w:t>
      </w:r>
      <w:bookmarkStart w:id="24056" w:name="_ETM_Q55_389947"/>
      <w:bookmarkEnd w:id="24056"/>
      <w:r>
        <w:rPr>
          <w:rFonts w:hint="cs"/>
          <w:rtl/>
          <w:lang w:eastAsia="he-IL"/>
        </w:rPr>
        <w:t>ב</w:t>
      </w:r>
      <w:bookmarkStart w:id="24057" w:name="_ETM_Q55_390051"/>
      <w:bookmarkEnd w:id="24057"/>
      <w:r>
        <w:rPr>
          <w:rFonts w:hint="cs"/>
          <w:rtl/>
          <w:lang w:eastAsia="he-IL"/>
        </w:rPr>
        <w:t xml:space="preserve">קשה, בכיף. </w:t>
      </w:r>
      <w:bookmarkStart w:id="24058" w:name="_ETM_Q55_385070"/>
      <w:bookmarkEnd w:id="24058"/>
    </w:p>
    <w:p w:rsidR="00263879" w:rsidRDefault="00263879" w:rsidP="00BA73B6">
      <w:pPr>
        <w:rPr>
          <w:rtl/>
          <w:lang w:eastAsia="he-IL"/>
        </w:rPr>
      </w:pPr>
      <w:bookmarkStart w:id="24059" w:name="_ETM_Q55_393127"/>
      <w:bookmarkStart w:id="24060" w:name="_ETM_Q55_393230"/>
      <w:bookmarkEnd w:id="24059"/>
      <w:bookmarkEnd w:id="24060"/>
    </w:p>
    <w:p w:rsidR="00263879" w:rsidRDefault="00263879" w:rsidP="00BA73B6">
      <w:pPr>
        <w:pStyle w:val="af6"/>
        <w:keepNext/>
        <w:rPr>
          <w:rtl/>
        </w:rPr>
      </w:pPr>
      <w:r w:rsidRPr="006B41B3">
        <w:rPr>
          <w:rStyle w:val="TagStyle"/>
          <w:rtl/>
        </w:rPr>
        <w:t xml:space="preserve"> &lt;&lt; קריאה &gt;&gt; </w:t>
      </w:r>
      <w:r>
        <w:rPr>
          <w:rtl/>
        </w:rPr>
        <w:t>סימון דוידסון (יש עתיד):</w:t>
      </w:r>
      <w:r w:rsidRPr="006B41B3">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אני רוצה שתדברי על משרד ההסברה. </w:t>
      </w:r>
    </w:p>
    <w:p w:rsidR="00263879" w:rsidRDefault="00263879" w:rsidP="00BA73B6">
      <w:pPr>
        <w:rPr>
          <w:rtl/>
          <w:lang w:eastAsia="he-IL"/>
        </w:rPr>
      </w:pPr>
      <w:bookmarkStart w:id="24061" w:name="_ETM_Q55_392238"/>
      <w:bookmarkStart w:id="24062" w:name="_ETM_Q55_392353"/>
      <w:bookmarkEnd w:id="24061"/>
      <w:bookmarkEnd w:id="24062"/>
    </w:p>
    <w:p w:rsidR="00263879" w:rsidRDefault="00263879" w:rsidP="00BA73B6">
      <w:pPr>
        <w:pStyle w:val="af6"/>
        <w:keepNext/>
        <w:rPr>
          <w:rtl/>
        </w:rPr>
      </w:pPr>
      <w:r w:rsidRPr="006B41B3">
        <w:rPr>
          <w:rStyle w:val="TagStyle"/>
          <w:rtl/>
        </w:rPr>
        <w:t xml:space="preserve"> &lt;&lt; קריאה &gt;&gt; </w:t>
      </w:r>
      <w:r>
        <w:rPr>
          <w:rtl/>
        </w:rPr>
        <w:t>רון כץ (יש עתיד):</w:t>
      </w:r>
      <w:r w:rsidRPr="006B41B3">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063" w:name="_ETM_Q55_390893"/>
      <w:bookmarkStart w:id="24064" w:name="_ETM_Q55_391134"/>
      <w:bookmarkStart w:id="24065" w:name="_ETM_Q55_391201"/>
      <w:bookmarkEnd w:id="24063"/>
      <w:bookmarkEnd w:id="24064"/>
      <w:bookmarkEnd w:id="24065"/>
      <w:r>
        <w:rPr>
          <w:rFonts w:hint="cs"/>
          <w:rtl/>
          <w:lang w:eastAsia="he-IL"/>
        </w:rPr>
        <w:t xml:space="preserve">לא, אני רוצה לדבר </w:t>
      </w:r>
      <w:bookmarkStart w:id="24066" w:name="_ETM_Q55_393726"/>
      <w:bookmarkEnd w:id="24066"/>
      <w:r>
        <w:rPr>
          <w:rFonts w:hint="cs"/>
          <w:rtl/>
          <w:lang w:eastAsia="he-IL"/>
        </w:rPr>
        <w:t xml:space="preserve">על מינוי סגני יו"ר הכנסת. </w:t>
      </w:r>
    </w:p>
    <w:p w:rsidR="00263879" w:rsidRDefault="00263879" w:rsidP="00BA73B6">
      <w:pPr>
        <w:rPr>
          <w:rtl/>
          <w:lang w:eastAsia="he-IL"/>
        </w:rPr>
      </w:pPr>
      <w:bookmarkStart w:id="24067" w:name="_ETM_Q55_395882"/>
      <w:bookmarkStart w:id="24068" w:name="_ETM_Q55_395974"/>
      <w:bookmarkEnd w:id="24067"/>
      <w:bookmarkEnd w:id="24068"/>
    </w:p>
    <w:p w:rsidR="00263879" w:rsidRDefault="00263879" w:rsidP="00BA73B6">
      <w:pPr>
        <w:pStyle w:val="a4"/>
        <w:keepNext/>
        <w:rPr>
          <w:rtl/>
        </w:rPr>
      </w:pPr>
      <w:bookmarkStart w:id="24069" w:name="ET_speaker_6345_25"/>
      <w:r w:rsidRPr="006B41B3">
        <w:rPr>
          <w:rStyle w:val="TagStyle"/>
          <w:rtl/>
        </w:rPr>
        <w:t xml:space="preserve"> &lt;&lt; דובר &gt;&gt; </w:t>
      </w:r>
      <w:bookmarkStart w:id="24070" w:name="_Toc124881427"/>
      <w:bookmarkStart w:id="24071" w:name="_Toc124882141"/>
      <w:r>
        <w:rPr>
          <w:rtl/>
        </w:rPr>
        <w:t>טלי גוטליב (הליכוד):</w:t>
      </w:r>
      <w:bookmarkEnd w:id="24070"/>
      <w:bookmarkEnd w:id="24071"/>
      <w:r w:rsidRPr="006B41B3">
        <w:rPr>
          <w:rStyle w:val="TagStyle"/>
          <w:rtl/>
        </w:rPr>
        <w:t xml:space="preserve"> &lt;&lt; דובר &gt;&gt;</w:t>
      </w:r>
      <w:r>
        <w:rPr>
          <w:rtl/>
        </w:rPr>
        <w:t xml:space="preserve"> </w:t>
      </w:r>
      <w:bookmarkEnd w:id="24069"/>
    </w:p>
    <w:p w:rsidR="00263879" w:rsidRDefault="00263879" w:rsidP="00DA3834">
      <w:pPr>
        <w:rPr>
          <w:rtl/>
          <w:lang w:eastAsia="he-IL"/>
        </w:rPr>
      </w:pPr>
    </w:p>
    <w:p w:rsidR="00263879" w:rsidRDefault="00263879" w:rsidP="00BA73B6">
      <w:pPr>
        <w:rPr>
          <w:rtl/>
          <w:lang w:eastAsia="he-IL"/>
        </w:rPr>
      </w:pPr>
      <w:bookmarkStart w:id="24072" w:name="_ETM_Q55_398221"/>
      <w:bookmarkStart w:id="24073" w:name="_ETM_Q55_398284"/>
      <w:bookmarkEnd w:id="24072"/>
      <w:bookmarkEnd w:id="24073"/>
      <w:r>
        <w:rPr>
          <w:rFonts w:hint="cs"/>
          <w:rtl/>
          <w:lang w:eastAsia="he-IL"/>
        </w:rPr>
        <w:t xml:space="preserve">תקשיבו, אני רוצה להסביר לכם </w:t>
      </w:r>
      <w:bookmarkStart w:id="24074" w:name="_ETM_Q55_394500"/>
      <w:bookmarkEnd w:id="24074"/>
      <w:r>
        <w:rPr>
          <w:rFonts w:hint="cs"/>
          <w:rtl/>
          <w:lang w:eastAsia="he-IL"/>
        </w:rPr>
        <w:t xml:space="preserve">משהו. אני הייתי מוותרת על הזכות לנאום, </w:t>
      </w:r>
      <w:bookmarkStart w:id="24075" w:name="_ETM_Q55_398575"/>
      <w:bookmarkEnd w:id="24075"/>
      <w:r>
        <w:rPr>
          <w:rFonts w:hint="cs"/>
          <w:rtl/>
          <w:lang w:eastAsia="he-IL"/>
        </w:rPr>
        <w:t>אבל אתם התעקשתם - - -</w:t>
      </w:r>
    </w:p>
    <w:p w:rsidR="00263879" w:rsidRDefault="00263879" w:rsidP="00BA73B6">
      <w:pPr>
        <w:rPr>
          <w:rtl/>
          <w:lang w:eastAsia="he-IL"/>
        </w:rPr>
      </w:pPr>
      <w:bookmarkStart w:id="24076" w:name="_ETM_Q55_396990"/>
      <w:bookmarkStart w:id="24077" w:name="_ETM_Q55_397077"/>
      <w:bookmarkEnd w:id="24076"/>
      <w:bookmarkEnd w:id="24077"/>
    </w:p>
    <w:p w:rsidR="00263879" w:rsidRDefault="00263879" w:rsidP="00BA73B6">
      <w:pPr>
        <w:pStyle w:val="af8"/>
        <w:keepNext/>
        <w:rPr>
          <w:rtl/>
        </w:rPr>
      </w:pPr>
      <w:r w:rsidRPr="006B41B3">
        <w:rPr>
          <w:rStyle w:val="TagStyle"/>
          <w:rtl/>
        </w:rPr>
        <w:t xml:space="preserve"> &lt;&lt; יור &gt;&gt; </w:t>
      </w:r>
      <w:r>
        <w:rPr>
          <w:rtl/>
        </w:rPr>
        <w:t xml:space="preserve">היו"ר </w:t>
      </w:r>
      <w:r w:rsidR="00BA73B6">
        <w:rPr>
          <w:rtl/>
        </w:rPr>
        <w:t>אוריאל בוסו</w:t>
      </w:r>
      <w:r>
        <w:rPr>
          <w:rtl/>
        </w:rPr>
        <w:t>:</w:t>
      </w:r>
      <w:r w:rsidRPr="006B41B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078" w:name="_ETM_Q55_398543"/>
      <w:bookmarkEnd w:id="24078"/>
      <w:r>
        <w:rPr>
          <w:rFonts w:hint="cs"/>
          <w:rtl/>
          <w:lang w:eastAsia="he-IL"/>
        </w:rPr>
        <w:t>רגע, רגע, חברת הכנסת גוטליב</w:t>
      </w:r>
      <w:bookmarkStart w:id="24079" w:name="_ETM_Q55_399787"/>
      <w:bookmarkEnd w:id="24079"/>
      <w:r>
        <w:rPr>
          <w:rFonts w:hint="cs"/>
          <w:rtl/>
          <w:lang w:eastAsia="he-IL"/>
        </w:rPr>
        <w:t>, "אדוני היושב-ראש".</w:t>
      </w:r>
    </w:p>
    <w:p w:rsidR="00263879" w:rsidRDefault="00263879" w:rsidP="00BA73B6">
      <w:pPr>
        <w:rPr>
          <w:rtl/>
          <w:lang w:eastAsia="he-IL"/>
        </w:rPr>
      </w:pPr>
      <w:bookmarkStart w:id="24080" w:name="_ETM_Q55_400791"/>
      <w:bookmarkStart w:id="24081" w:name="_ETM_Q55_400897"/>
      <w:bookmarkEnd w:id="24080"/>
      <w:bookmarkEnd w:id="24081"/>
    </w:p>
    <w:p w:rsidR="00263879" w:rsidRDefault="00263879" w:rsidP="00BA73B6">
      <w:pPr>
        <w:pStyle w:val="af6"/>
        <w:keepNext/>
        <w:rPr>
          <w:rtl/>
        </w:rPr>
      </w:pPr>
      <w:bookmarkStart w:id="24082" w:name="ET_interruption_6255_27"/>
      <w:r w:rsidRPr="006B41B3">
        <w:rPr>
          <w:rStyle w:val="TagStyle"/>
          <w:rtl/>
        </w:rPr>
        <w:t xml:space="preserve"> &lt;&lt; קריאה &gt;&gt; </w:t>
      </w:r>
      <w:r>
        <w:rPr>
          <w:rtl/>
        </w:rPr>
        <w:t>סימון דוידסון (יש עתיד):</w:t>
      </w:r>
      <w:r w:rsidRPr="006B41B3">
        <w:rPr>
          <w:rStyle w:val="TagStyle"/>
          <w:rtl/>
        </w:rPr>
        <w:t xml:space="preserve"> &lt;&lt; קריאה &gt;&gt;</w:t>
      </w:r>
      <w:r>
        <w:rPr>
          <w:rtl/>
        </w:rPr>
        <w:t xml:space="preserve"> </w:t>
      </w:r>
      <w:bookmarkEnd w:id="24082"/>
    </w:p>
    <w:p w:rsidR="00263879" w:rsidRDefault="00263879" w:rsidP="00DA3834">
      <w:pPr>
        <w:rPr>
          <w:rtl/>
          <w:lang w:eastAsia="he-IL"/>
        </w:rPr>
      </w:pPr>
    </w:p>
    <w:p w:rsidR="00263879" w:rsidRDefault="00263879" w:rsidP="00BA73B6">
      <w:pPr>
        <w:rPr>
          <w:rtl/>
          <w:lang w:eastAsia="he-IL"/>
        </w:rPr>
      </w:pPr>
      <w:bookmarkStart w:id="24083" w:name="_ETM_Q55_401002"/>
      <w:bookmarkEnd w:id="24083"/>
      <w:r>
        <w:rPr>
          <w:rFonts w:hint="cs"/>
          <w:rtl/>
          <w:lang w:eastAsia="he-IL"/>
        </w:rPr>
        <w:t>"כבוד היושב-ראש, חברי הכנסת".</w:t>
      </w:r>
      <w:bookmarkStart w:id="24084" w:name="_ETM_Q55_402620"/>
      <w:bookmarkEnd w:id="24084"/>
    </w:p>
    <w:p w:rsidR="00263879" w:rsidRDefault="00263879" w:rsidP="00BA73B6">
      <w:pPr>
        <w:rPr>
          <w:rtl/>
          <w:lang w:eastAsia="he-IL"/>
        </w:rPr>
      </w:pPr>
      <w:bookmarkStart w:id="24085" w:name="_ETM_Q55_402718"/>
      <w:bookmarkEnd w:id="24085"/>
    </w:p>
    <w:p w:rsidR="00263879" w:rsidRDefault="00263879" w:rsidP="00BA73B6">
      <w:pPr>
        <w:pStyle w:val="-"/>
        <w:keepNext/>
        <w:rPr>
          <w:rtl/>
        </w:rPr>
      </w:pPr>
      <w:bookmarkStart w:id="24086" w:name="ET_speakercontinue_6345_28"/>
      <w:r w:rsidRPr="006B41B3">
        <w:rPr>
          <w:rStyle w:val="TagStyle"/>
          <w:rtl/>
        </w:rPr>
        <w:t xml:space="preserve"> &lt;&lt; דובר_המשך &gt;&gt; </w:t>
      </w:r>
      <w:r>
        <w:rPr>
          <w:rtl/>
        </w:rPr>
        <w:t>טלי גוטליב (הליכוד):</w:t>
      </w:r>
      <w:r w:rsidRPr="006B41B3">
        <w:rPr>
          <w:rStyle w:val="TagStyle"/>
          <w:rtl/>
        </w:rPr>
        <w:t xml:space="preserve"> &lt;&lt; דובר_המשך &gt;&gt;</w:t>
      </w:r>
      <w:r>
        <w:rPr>
          <w:rtl/>
        </w:rPr>
        <w:t xml:space="preserve"> </w:t>
      </w:r>
      <w:bookmarkEnd w:id="24086"/>
    </w:p>
    <w:p w:rsidR="00263879" w:rsidRDefault="00263879" w:rsidP="00DA3834">
      <w:pPr>
        <w:rPr>
          <w:rtl/>
          <w:lang w:eastAsia="he-IL"/>
        </w:rPr>
      </w:pPr>
    </w:p>
    <w:p w:rsidR="00263879" w:rsidRDefault="00263879" w:rsidP="00BA73B6">
      <w:pPr>
        <w:rPr>
          <w:rtl/>
          <w:lang w:eastAsia="he-IL"/>
        </w:rPr>
      </w:pPr>
      <w:bookmarkStart w:id="24087" w:name="_ETM_Q55_401271"/>
      <w:bookmarkEnd w:id="24087"/>
      <w:r>
        <w:rPr>
          <w:rFonts w:hint="cs"/>
          <w:rtl/>
          <w:lang w:eastAsia="he-IL"/>
        </w:rPr>
        <w:t xml:space="preserve">אדוני היושב-ראש, חברים נכבדים </w:t>
      </w:r>
      <w:bookmarkStart w:id="24088" w:name="_ETM_Q55_404862"/>
      <w:bookmarkEnd w:id="24088"/>
      <w:r>
        <w:rPr>
          <w:rtl/>
          <w:lang w:eastAsia="he-IL"/>
        </w:rPr>
        <w:t>–</w:t>
      </w:r>
      <w:r>
        <w:rPr>
          <w:rFonts w:hint="cs"/>
          <w:rtl/>
          <w:lang w:eastAsia="he-IL"/>
        </w:rPr>
        <w:t xml:space="preserve"> אני מאוד אדם של גינונים. הייתי מוותרת על הזכות לנאום כי כבר נאמתי בפניכם היום, אבל בגלל שאתם</w:t>
      </w:r>
      <w:bookmarkStart w:id="24089" w:name="_ETM_Q55_412969"/>
      <w:bookmarkEnd w:id="24089"/>
      <w:r>
        <w:rPr>
          <w:rFonts w:hint="cs"/>
          <w:rtl/>
          <w:lang w:eastAsia="he-IL"/>
        </w:rPr>
        <w:t xml:space="preserve"> נורא נורא מתעקשים, בגלל שאתם מאוד מאוד מתעקשים, רציתי לומר </w:t>
      </w:r>
      <w:bookmarkStart w:id="24090" w:name="_ETM_Q55_415790"/>
      <w:bookmarkEnd w:id="24090"/>
      <w:r>
        <w:rPr>
          <w:rFonts w:hint="cs"/>
          <w:rtl/>
          <w:lang w:eastAsia="he-IL"/>
        </w:rPr>
        <w:t xml:space="preserve">לכם משהו על תיאטרון האבסורד באיך שאנחנו מתנהלים פה במליאה, </w:t>
      </w:r>
      <w:bookmarkStart w:id="24091" w:name="_ETM_Q55_417932"/>
      <w:bookmarkEnd w:id="24091"/>
      <w:r>
        <w:rPr>
          <w:rFonts w:hint="cs"/>
          <w:rtl/>
          <w:lang w:eastAsia="he-IL"/>
        </w:rPr>
        <w:t xml:space="preserve">במנותק מדעה פוליטית. </w:t>
      </w:r>
    </w:p>
    <w:p w:rsidR="00263879" w:rsidRDefault="00263879" w:rsidP="00BA73B6">
      <w:pPr>
        <w:rPr>
          <w:rtl/>
          <w:lang w:eastAsia="he-IL"/>
        </w:rPr>
      </w:pPr>
      <w:bookmarkStart w:id="24092" w:name="_ETM_Q55_419641"/>
      <w:bookmarkStart w:id="24093" w:name="_ETM_Q55_419739"/>
      <w:bookmarkEnd w:id="24092"/>
      <w:bookmarkEnd w:id="24093"/>
    </w:p>
    <w:p w:rsidR="00263879" w:rsidRDefault="00263879" w:rsidP="00BA73B6">
      <w:pPr>
        <w:rPr>
          <w:rtl/>
          <w:lang w:eastAsia="he-IL"/>
        </w:rPr>
      </w:pPr>
      <w:bookmarkStart w:id="24094" w:name="_ETM_Q55_419761"/>
      <w:bookmarkStart w:id="24095" w:name="_ETM_Q55_419853"/>
      <w:bookmarkEnd w:id="24094"/>
      <w:bookmarkEnd w:id="24095"/>
      <w:r>
        <w:rPr>
          <w:rFonts w:hint="cs"/>
          <w:rtl/>
          <w:lang w:eastAsia="he-IL"/>
        </w:rPr>
        <w:t xml:space="preserve">אני בדקתי את תקנון הכנסת. תקנון הכנסת </w:t>
      </w:r>
      <w:bookmarkStart w:id="24096" w:name="_ETM_Q55_424732"/>
      <w:bookmarkEnd w:id="24096"/>
      <w:r>
        <w:rPr>
          <w:rFonts w:hint="cs"/>
          <w:rtl/>
          <w:lang w:eastAsia="he-IL"/>
        </w:rPr>
        <w:t xml:space="preserve">נחקק בשנת 1952, כשחברי הכנסת עבדו בשתי עבודות. העבודה השנייה </w:t>
      </w:r>
      <w:bookmarkStart w:id="24097" w:name="_ETM_Q55_428230"/>
      <w:bookmarkEnd w:id="24097"/>
      <w:r>
        <w:rPr>
          <w:rFonts w:hint="cs"/>
          <w:rtl/>
          <w:lang w:eastAsia="he-IL"/>
        </w:rPr>
        <w:t xml:space="preserve">שלהם הייתה כאן, ולכן הם התחילו את הדיונים שלהם במליאה </w:t>
      </w:r>
      <w:bookmarkStart w:id="24098" w:name="_ETM_Q55_431087"/>
      <w:bookmarkEnd w:id="24098"/>
      <w:r>
        <w:rPr>
          <w:rFonts w:hint="cs"/>
          <w:rtl/>
          <w:lang w:eastAsia="he-IL"/>
        </w:rPr>
        <w:t xml:space="preserve">בשעה 16:00. משנת 1952 ועד 2022 עברו שנים רבות, </w:t>
      </w:r>
      <w:bookmarkStart w:id="24099" w:name="_ETM_Q55_437925"/>
      <w:bookmarkEnd w:id="24099"/>
      <w:r>
        <w:rPr>
          <w:rFonts w:hint="cs"/>
          <w:rtl/>
          <w:lang w:eastAsia="he-IL"/>
        </w:rPr>
        <w:t>ובכל הכבוד, אנחנו פה בשם האזרחים, ואנחנו - -</w:t>
      </w:r>
      <w:bookmarkStart w:id="24100" w:name="_ETM_Q55_442375"/>
      <w:bookmarkStart w:id="24101" w:name="_ETM_Q55_442494"/>
      <w:bookmarkEnd w:id="24100"/>
      <w:bookmarkEnd w:id="24101"/>
      <w:r>
        <w:rPr>
          <w:rFonts w:hint="cs"/>
          <w:rtl/>
          <w:lang w:eastAsia="he-IL"/>
        </w:rPr>
        <w:t xml:space="preserve"> </w:t>
      </w:r>
      <w:bookmarkStart w:id="24102" w:name="_ETM_Q55_440911"/>
      <w:bookmarkEnd w:id="24102"/>
      <w:r>
        <w:rPr>
          <w:rFonts w:hint="cs"/>
          <w:rtl/>
          <w:lang w:eastAsia="he-IL"/>
        </w:rPr>
        <w:t>-</w:t>
      </w:r>
    </w:p>
    <w:p w:rsidR="00263879" w:rsidRDefault="00263879" w:rsidP="00BA73B6">
      <w:pPr>
        <w:rPr>
          <w:rtl/>
          <w:lang w:eastAsia="he-IL"/>
        </w:rPr>
      </w:pPr>
      <w:bookmarkStart w:id="24103" w:name="_ETM_Q55_441222"/>
      <w:bookmarkStart w:id="24104" w:name="_ETM_Q55_441333"/>
      <w:bookmarkEnd w:id="24103"/>
      <w:bookmarkEnd w:id="24104"/>
    </w:p>
    <w:p w:rsidR="00263879" w:rsidRDefault="00263879" w:rsidP="00BA73B6">
      <w:pPr>
        <w:pStyle w:val="af6"/>
        <w:keepNext/>
        <w:rPr>
          <w:rtl/>
        </w:rPr>
      </w:pPr>
      <w:r w:rsidRPr="006B41B3">
        <w:rPr>
          <w:rStyle w:val="TagStyle"/>
          <w:rtl/>
        </w:rPr>
        <w:t xml:space="preserve"> &lt;&lt; קריאה &gt;&gt; </w:t>
      </w:r>
      <w:r>
        <w:rPr>
          <w:rtl/>
        </w:rPr>
        <w:t>מיקי לוי (יש עתיד):</w:t>
      </w:r>
      <w:r w:rsidRPr="006B41B3">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105" w:name="_ETM_Q55_442653"/>
      <w:bookmarkStart w:id="24106" w:name="_ETM_Q55_442893"/>
      <w:bookmarkStart w:id="24107" w:name="_ETM_Q55_442970"/>
      <w:bookmarkEnd w:id="24105"/>
      <w:bookmarkEnd w:id="24106"/>
      <w:bookmarkEnd w:id="24107"/>
      <w:r>
        <w:rPr>
          <w:rFonts w:hint="cs"/>
          <w:rtl/>
          <w:lang w:eastAsia="he-IL"/>
        </w:rPr>
        <w:t xml:space="preserve">פעם היו תוספות. </w:t>
      </w:r>
    </w:p>
    <w:p w:rsidR="00263879" w:rsidRDefault="00263879" w:rsidP="00BA73B6">
      <w:pPr>
        <w:rPr>
          <w:rtl/>
          <w:lang w:eastAsia="he-IL"/>
        </w:rPr>
      </w:pPr>
      <w:bookmarkStart w:id="24108" w:name="_ETM_Q55_442255"/>
      <w:bookmarkStart w:id="24109" w:name="_ETM_Q55_442367"/>
      <w:bookmarkEnd w:id="24108"/>
      <w:bookmarkEnd w:id="24109"/>
    </w:p>
    <w:p w:rsidR="00263879" w:rsidRDefault="00263879" w:rsidP="00BA73B6">
      <w:pPr>
        <w:pStyle w:val="-"/>
        <w:keepNext/>
        <w:rPr>
          <w:rtl/>
        </w:rPr>
      </w:pPr>
      <w:bookmarkStart w:id="24110" w:name="ET_speakercontinue_6345_30"/>
      <w:r w:rsidRPr="006B41B3">
        <w:rPr>
          <w:rStyle w:val="TagStyle"/>
          <w:rtl/>
        </w:rPr>
        <w:t xml:space="preserve"> &lt;&lt; דובר_המשך &gt;&gt; </w:t>
      </w:r>
      <w:r>
        <w:rPr>
          <w:rtl/>
        </w:rPr>
        <w:t>טלי גוטליב (הליכוד):</w:t>
      </w:r>
      <w:r w:rsidRPr="006B41B3">
        <w:rPr>
          <w:rStyle w:val="TagStyle"/>
          <w:rtl/>
        </w:rPr>
        <w:t xml:space="preserve"> &lt;&lt; דובר_המשך &gt;&gt;</w:t>
      </w:r>
      <w:r>
        <w:rPr>
          <w:rtl/>
        </w:rPr>
        <w:t xml:space="preserve"> </w:t>
      </w:r>
      <w:bookmarkEnd w:id="24110"/>
    </w:p>
    <w:p w:rsidR="00263879" w:rsidRDefault="00263879" w:rsidP="00DA3834">
      <w:pPr>
        <w:rPr>
          <w:rtl/>
          <w:lang w:eastAsia="he-IL"/>
        </w:rPr>
      </w:pPr>
    </w:p>
    <w:p w:rsidR="00263879" w:rsidRDefault="00263879" w:rsidP="00BA73B6">
      <w:pPr>
        <w:rPr>
          <w:rtl/>
          <w:lang w:eastAsia="he-IL"/>
        </w:rPr>
      </w:pPr>
      <w:bookmarkStart w:id="24111" w:name="_ETM_Q55_443094"/>
      <w:bookmarkEnd w:id="24111"/>
      <w:r>
        <w:rPr>
          <w:rFonts w:hint="cs"/>
          <w:rtl/>
          <w:lang w:eastAsia="he-IL"/>
        </w:rPr>
        <w:t xml:space="preserve">היו תוספות, היה עוד יום אחד </w:t>
      </w:r>
      <w:bookmarkStart w:id="24112" w:name="_ETM_Q55_446814"/>
      <w:bookmarkEnd w:id="24112"/>
      <w:r>
        <w:rPr>
          <w:rFonts w:hint="cs"/>
          <w:rtl/>
          <w:lang w:eastAsia="he-IL"/>
        </w:rPr>
        <w:t xml:space="preserve">כתוספת. בסופו של דבר, שימו לב, אנחנו ביום מליאה, </w:t>
      </w:r>
      <w:bookmarkStart w:id="24113" w:name="_ETM_Q55_449245"/>
      <w:bookmarkEnd w:id="24113"/>
      <w:r>
        <w:rPr>
          <w:rFonts w:hint="cs"/>
          <w:rtl/>
          <w:lang w:eastAsia="he-IL"/>
        </w:rPr>
        <w:t xml:space="preserve">ביום שני משעה 16:00, ביום שלישי משעה 16:00, שזה רק נאומים בני דקה, וביום רביעי מ-11:00. עכשיו אתם </w:t>
      </w:r>
      <w:bookmarkStart w:id="24114" w:name="_ETM_Q55_457228"/>
      <w:bookmarkEnd w:id="24114"/>
      <w:r>
        <w:rPr>
          <w:rFonts w:hint="cs"/>
          <w:rtl/>
          <w:lang w:eastAsia="he-IL"/>
        </w:rPr>
        <w:t>צריכים - - -</w:t>
      </w:r>
    </w:p>
    <w:p w:rsidR="00263879" w:rsidRDefault="00263879" w:rsidP="00BA73B6">
      <w:pPr>
        <w:rPr>
          <w:rtl/>
          <w:lang w:eastAsia="he-IL"/>
        </w:rPr>
      </w:pPr>
      <w:bookmarkStart w:id="24115" w:name="_ETM_Q55_456381"/>
      <w:bookmarkStart w:id="24116" w:name="_ETM_Q55_456417"/>
      <w:bookmarkEnd w:id="24115"/>
      <w:bookmarkEnd w:id="24116"/>
    </w:p>
    <w:p w:rsidR="00263879" w:rsidRDefault="00263879" w:rsidP="00BA73B6">
      <w:pPr>
        <w:pStyle w:val="af6"/>
        <w:keepNext/>
        <w:rPr>
          <w:rtl/>
        </w:rPr>
      </w:pPr>
      <w:bookmarkStart w:id="24117" w:name="ET_interruption_6151_31"/>
      <w:r w:rsidRPr="006B41B3">
        <w:rPr>
          <w:rStyle w:val="TagStyle"/>
          <w:rtl/>
        </w:rPr>
        <w:t xml:space="preserve"> &lt;&lt; קריאה &gt;&gt; </w:t>
      </w:r>
      <w:r>
        <w:rPr>
          <w:rtl/>
        </w:rPr>
        <w:t>רון כץ (יש עתיד):</w:t>
      </w:r>
      <w:r w:rsidRPr="006B41B3">
        <w:rPr>
          <w:rStyle w:val="TagStyle"/>
          <w:rtl/>
        </w:rPr>
        <w:t xml:space="preserve"> &lt;&lt; קריאה &gt;&gt;</w:t>
      </w:r>
      <w:r>
        <w:rPr>
          <w:rtl/>
        </w:rPr>
        <w:t xml:space="preserve"> </w:t>
      </w:r>
      <w:bookmarkEnd w:id="24117"/>
    </w:p>
    <w:p w:rsidR="00263879" w:rsidRDefault="00263879" w:rsidP="00DA3834">
      <w:pPr>
        <w:rPr>
          <w:rtl/>
          <w:lang w:eastAsia="he-IL"/>
        </w:rPr>
      </w:pPr>
    </w:p>
    <w:p w:rsidR="00263879" w:rsidRDefault="00263879" w:rsidP="00BA73B6">
      <w:pPr>
        <w:rPr>
          <w:rtl/>
          <w:lang w:eastAsia="he-IL"/>
        </w:rPr>
      </w:pPr>
      <w:bookmarkStart w:id="24118" w:name="_ETM_Q55_454938"/>
      <w:bookmarkStart w:id="24119" w:name="_ETM_Q55_455195"/>
      <w:bookmarkStart w:id="24120" w:name="_ETM_Q55_455269"/>
      <w:bookmarkEnd w:id="24118"/>
      <w:bookmarkEnd w:id="24119"/>
      <w:bookmarkEnd w:id="24120"/>
      <w:r>
        <w:rPr>
          <w:rFonts w:hint="cs"/>
          <w:rtl/>
          <w:lang w:eastAsia="he-IL"/>
        </w:rPr>
        <w:t xml:space="preserve">אני לא מאמין, אני מסכים עם טלי. </w:t>
      </w:r>
      <w:bookmarkStart w:id="24121" w:name="_ETM_Q55_455880"/>
      <w:bookmarkEnd w:id="24121"/>
    </w:p>
    <w:p w:rsidR="00263879" w:rsidRDefault="00263879" w:rsidP="00BA73B6">
      <w:pPr>
        <w:rPr>
          <w:b/>
          <w:bCs/>
          <w:u w:val="single"/>
          <w:rtl/>
          <w:lang w:eastAsia="he-IL"/>
        </w:rPr>
      </w:pPr>
      <w:bookmarkStart w:id="24122" w:name="_ETM_Q55_455892"/>
      <w:bookmarkStart w:id="24123" w:name="_ETM_Q55_455999"/>
      <w:bookmarkEnd w:id="24122"/>
      <w:bookmarkEnd w:id="24123"/>
    </w:p>
    <w:p w:rsidR="00263879" w:rsidRDefault="00263879" w:rsidP="00BA73B6">
      <w:pPr>
        <w:pStyle w:val="-"/>
        <w:keepNext/>
        <w:rPr>
          <w:rtl/>
        </w:rPr>
      </w:pPr>
      <w:bookmarkStart w:id="24124" w:name="ET_speakercontinue_6345_33"/>
      <w:r w:rsidRPr="006B41B3">
        <w:rPr>
          <w:rStyle w:val="TagStyle"/>
          <w:rtl/>
        </w:rPr>
        <w:t xml:space="preserve"> &lt;&lt; דובר_המשך &gt;&gt; </w:t>
      </w:r>
      <w:r>
        <w:rPr>
          <w:rtl/>
        </w:rPr>
        <w:t>טלי גוטליב (הליכוד):</w:t>
      </w:r>
      <w:r w:rsidRPr="006B41B3">
        <w:rPr>
          <w:rStyle w:val="TagStyle"/>
          <w:rtl/>
        </w:rPr>
        <w:t xml:space="preserve"> &lt;&lt; דובר_המשך &gt;&gt;</w:t>
      </w:r>
      <w:r>
        <w:rPr>
          <w:rtl/>
        </w:rPr>
        <w:t xml:space="preserve"> </w:t>
      </w:r>
      <w:bookmarkEnd w:id="24124"/>
    </w:p>
    <w:p w:rsidR="00263879" w:rsidRDefault="00263879" w:rsidP="00DA3834">
      <w:pPr>
        <w:rPr>
          <w:rtl/>
          <w:lang w:eastAsia="he-IL"/>
        </w:rPr>
      </w:pPr>
    </w:p>
    <w:p w:rsidR="00263879" w:rsidRDefault="00263879" w:rsidP="00BA73B6">
      <w:pPr>
        <w:rPr>
          <w:rtl/>
          <w:lang w:eastAsia="he-IL"/>
        </w:rPr>
      </w:pPr>
      <w:bookmarkStart w:id="24125" w:name="_ETM_Q55_460581"/>
      <w:bookmarkEnd w:id="24125"/>
      <w:r>
        <w:rPr>
          <w:rFonts w:hint="cs"/>
          <w:rtl/>
          <w:lang w:eastAsia="he-IL"/>
        </w:rPr>
        <w:t>רגע, רגע, תקשיבו עכשיו ברצינות - - -</w:t>
      </w:r>
    </w:p>
    <w:p w:rsidR="00263879" w:rsidRDefault="00263879" w:rsidP="00BA73B6">
      <w:pPr>
        <w:rPr>
          <w:rtl/>
          <w:lang w:eastAsia="he-IL"/>
        </w:rPr>
      </w:pPr>
      <w:bookmarkStart w:id="24126" w:name="_ETM_Q55_459557"/>
      <w:bookmarkStart w:id="24127" w:name="_ETM_Q55_459644"/>
      <w:bookmarkEnd w:id="24126"/>
      <w:bookmarkEnd w:id="24127"/>
    </w:p>
    <w:p w:rsidR="00263879" w:rsidRDefault="00263879" w:rsidP="00BA73B6">
      <w:pPr>
        <w:pStyle w:val="af8"/>
        <w:keepNext/>
        <w:rPr>
          <w:rtl/>
        </w:rPr>
      </w:pPr>
      <w:r w:rsidRPr="006B41B3">
        <w:rPr>
          <w:rStyle w:val="TagStyle"/>
          <w:rtl/>
        </w:rPr>
        <w:t xml:space="preserve"> &lt;&lt; יור &gt;&gt; </w:t>
      </w:r>
      <w:r>
        <w:rPr>
          <w:rtl/>
        </w:rPr>
        <w:t xml:space="preserve">היו"ר </w:t>
      </w:r>
      <w:r w:rsidR="00BA73B6">
        <w:rPr>
          <w:rtl/>
        </w:rPr>
        <w:t>אוריאל בוסו</w:t>
      </w:r>
      <w:r>
        <w:rPr>
          <w:rtl/>
        </w:rPr>
        <w:t>:</w:t>
      </w:r>
      <w:r w:rsidRPr="006B41B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128" w:name="_ETM_Q55_461217"/>
      <w:bookmarkEnd w:id="24128"/>
      <w:r>
        <w:rPr>
          <w:rFonts w:hint="cs"/>
          <w:rtl/>
          <w:lang w:eastAsia="he-IL"/>
        </w:rPr>
        <w:t>והוועדות?</w:t>
      </w:r>
      <w:bookmarkStart w:id="24129" w:name="_ETM_Q55_462999"/>
      <w:bookmarkEnd w:id="24129"/>
    </w:p>
    <w:p w:rsidR="00263879" w:rsidRDefault="00263879" w:rsidP="00BA73B6">
      <w:pPr>
        <w:rPr>
          <w:rtl/>
          <w:lang w:eastAsia="he-IL"/>
        </w:rPr>
      </w:pPr>
      <w:bookmarkStart w:id="24130" w:name="_ETM_Q55_463084"/>
      <w:bookmarkEnd w:id="24130"/>
    </w:p>
    <w:p w:rsidR="00263879" w:rsidRDefault="00263879" w:rsidP="00BA73B6">
      <w:pPr>
        <w:pStyle w:val="-"/>
        <w:keepNext/>
        <w:rPr>
          <w:rtl/>
        </w:rPr>
      </w:pPr>
      <w:bookmarkStart w:id="24131" w:name="ET_speakercontinue_6345_35"/>
      <w:r w:rsidRPr="006B41B3">
        <w:rPr>
          <w:rStyle w:val="TagStyle"/>
          <w:rtl/>
        </w:rPr>
        <w:t xml:space="preserve"> &lt;&lt; דובר_המשך &gt;&gt; </w:t>
      </w:r>
      <w:r>
        <w:rPr>
          <w:rtl/>
        </w:rPr>
        <w:t>טלי גוטליב (הליכוד):</w:t>
      </w:r>
      <w:r w:rsidRPr="006B41B3">
        <w:rPr>
          <w:rStyle w:val="TagStyle"/>
          <w:rtl/>
        </w:rPr>
        <w:t xml:space="preserve"> &lt;&lt; דובר_המשך &gt;&gt;</w:t>
      </w:r>
      <w:r>
        <w:rPr>
          <w:rtl/>
        </w:rPr>
        <w:t xml:space="preserve"> </w:t>
      </w:r>
      <w:bookmarkEnd w:id="24131"/>
    </w:p>
    <w:p w:rsidR="00263879" w:rsidRDefault="00263879" w:rsidP="00DA3834">
      <w:pPr>
        <w:rPr>
          <w:rtl/>
          <w:lang w:eastAsia="he-IL"/>
        </w:rPr>
      </w:pPr>
    </w:p>
    <w:p w:rsidR="00263879" w:rsidRDefault="00263879" w:rsidP="00BA73B6">
      <w:pPr>
        <w:rPr>
          <w:rtl/>
          <w:lang w:eastAsia="he-IL"/>
        </w:rPr>
      </w:pPr>
      <w:bookmarkStart w:id="24132" w:name="_ETM_Q55_460966"/>
      <w:bookmarkEnd w:id="24132"/>
      <w:r>
        <w:rPr>
          <w:rFonts w:hint="cs"/>
          <w:rtl/>
          <w:lang w:eastAsia="he-IL"/>
        </w:rPr>
        <w:t xml:space="preserve">רגע, אני עוד </w:t>
      </w:r>
      <w:bookmarkStart w:id="24133" w:name="_ETM_Q55_462742"/>
      <w:bookmarkEnd w:id="24133"/>
      <w:r>
        <w:rPr>
          <w:rFonts w:hint="cs"/>
          <w:rtl/>
          <w:lang w:eastAsia="he-IL"/>
        </w:rPr>
        <w:t xml:space="preserve">דקה מסיימת. תראו, אם אנחנו כנים בינינו לבין עצמנו, אנחנו </w:t>
      </w:r>
      <w:bookmarkStart w:id="24134" w:name="_ETM_Q55_467281"/>
      <w:bookmarkEnd w:id="24134"/>
      <w:r>
        <w:rPr>
          <w:rFonts w:hint="cs"/>
          <w:rtl/>
          <w:lang w:eastAsia="he-IL"/>
        </w:rPr>
        <w:t xml:space="preserve">אנשי עבודה בסופו של דבר. באנו לעבוד, בין אם מכאן </w:t>
      </w:r>
      <w:bookmarkStart w:id="24135" w:name="_ETM_Q55_469132"/>
      <w:bookmarkEnd w:id="24135"/>
      <w:r>
        <w:rPr>
          <w:rFonts w:hint="cs"/>
          <w:rtl/>
          <w:lang w:eastAsia="he-IL"/>
        </w:rPr>
        <w:t>ובין אם מכאן. עכשיו, לא בגלל שאני איזה אדמיניסטרטיבי</w:t>
      </w:r>
      <w:r>
        <w:rPr>
          <w:rFonts w:hint="eastAsia"/>
          <w:rtl/>
          <w:lang w:eastAsia="he-IL"/>
        </w:rPr>
        <w:t>ת</w:t>
      </w:r>
      <w:r>
        <w:rPr>
          <w:rFonts w:hint="cs"/>
          <w:rtl/>
          <w:lang w:eastAsia="he-IL"/>
        </w:rPr>
        <w:t xml:space="preserve">-על, אני שואלת אתכם ותוהה: יש לנו </w:t>
      </w:r>
      <w:bookmarkStart w:id="24136" w:name="_ETM_Q55_473952"/>
      <w:bookmarkEnd w:id="24136"/>
      <w:r>
        <w:rPr>
          <w:rFonts w:hint="cs"/>
          <w:rtl/>
          <w:lang w:eastAsia="he-IL"/>
        </w:rPr>
        <w:t>את ראשון וחמישי – אז נכון, זה כיף, אבל זה לא</w:t>
      </w:r>
      <w:bookmarkStart w:id="24137" w:name="_ETM_Q55_476788"/>
      <w:bookmarkEnd w:id="24137"/>
      <w:r>
        <w:rPr>
          <w:rFonts w:hint="cs"/>
          <w:rtl/>
          <w:lang w:eastAsia="he-IL"/>
        </w:rPr>
        <w:t xml:space="preserve"> מספיק. כי אם אנחנו ביום רביעי נדחה את המליאה מ-11:00 </w:t>
      </w:r>
      <w:bookmarkStart w:id="24138" w:name="_ETM_Q55_480331"/>
      <w:bookmarkEnd w:id="24138"/>
      <w:r>
        <w:rPr>
          <w:rFonts w:hint="cs"/>
          <w:rtl/>
          <w:lang w:eastAsia="he-IL"/>
        </w:rPr>
        <w:t xml:space="preserve">עד לאחר הצוהריים, יהיה לנו עוד זמן לוועדות. מעבר </w:t>
      </w:r>
      <w:bookmarkStart w:id="24139" w:name="_ETM_Q55_483445"/>
      <w:bookmarkEnd w:id="24139"/>
      <w:r>
        <w:rPr>
          <w:rFonts w:hint="cs"/>
          <w:rtl/>
          <w:lang w:eastAsia="he-IL"/>
        </w:rPr>
        <w:t xml:space="preserve">לסנכרון של הוועדות, אין סיבה </w:t>
      </w:r>
      <w:r>
        <w:rPr>
          <w:rtl/>
          <w:lang w:eastAsia="he-IL"/>
        </w:rPr>
        <w:t>–</w:t>
      </w:r>
      <w:r>
        <w:rPr>
          <w:rFonts w:hint="cs"/>
          <w:rtl/>
          <w:lang w:eastAsia="he-IL"/>
        </w:rPr>
        <w:t xml:space="preserve"> אפרופו פיליבסטר גאוני</w:t>
      </w:r>
      <w:bookmarkStart w:id="24140" w:name="_ETM_Q55_488617"/>
      <w:bookmarkEnd w:id="24140"/>
      <w:r>
        <w:rPr>
          <w:rFonts w:hint="cs"/>
          <w:rtl/>
          <w:lang w:eastAsia="he-IL"/>
        </w:rPr>
        <w:t xml:space="preserve"> </w:t>
      </w:r>
      <w:r>
        <w:rPr>
          <w:rtl/>
          <w:lang w:eastAsia="he-IL"/>
        </w:rPr>
        <w:t>–</w:t>
      </w:r>
      <w:r>
        <w:rPr>
          <w:rFonts w:hint="cs"/>
          <w:rtl/>
          <w:lang w:eastAsia="he-IL"/>
        </w:rPr>
        <w:t xml:space="preserve"> ואתם יודעים מה, אתם תגידו לי שגם </w:t>
      </w:r>
      <w:bookmarkStart w:id="24141" w:name="_ETM_Q55_490150"/>
      <w:bookmarkEnd w:id="24141"/>
      <w:r>
        <w:rPr>
          <w:rFonts w:hint="cs"/>
          <w:rtl/>
          <w:lang w:eastAsia="he-IL"/>
        </w:rPr>
        <w:t xml:space="preserve">אנחנו עשינו את זה. בסדר. אם אני עשיתי את זה, וזה לא בסדר וזה גם דבילי </w:t>
      </w:r>
      <w:r>
        <w:rPr>
          <w:rtl/>
          <w:lang w:eastAsia="he-IL"/>
        </w:rPr>
        <w:t>–</w:t>
      </w:r>
      <w:r>
        <w:rPr>
          <w:rFonts w:hint="cs"/>
          <w:rtl/>
          <w:lang w:eastAsia="he-IL"/>
        </w:rPr>
        <w:t xml:space="preserve"> אז </w:t>
      </w:r>
      <w:bookmarkStart w:id="24142" w:name="_ETM_Q55_495068"/>
      <w:bookmarkEnd w:id="24142"/>
      <w:r>
        <w:rPr>
          <w:rFonts w:hint="cs"/>
          <w:rtl/>
          <w:lang w:eastAsia="he-IL"/>
        </w:rPr>
        <w:t>אני לא אחזור ואהיה שוב דבילית, בסדר? כי בסו</w:t>
      </w:r>
      <w:bookmarkStart w:id="24143" w:name="_ETM_Q55_499635"/>
      <w:bookmarkEnd w:id="24143"/>
      <w:r>
        <w:rPr>
          <w:rFonts w:hint="cs"/>
          <w:rtl/>
          <w:lang w:eastAsia="he-IL"/>
        </w:rPr>
        <w:t xml:space="preserve">ף זה צריך להיות ענייני. </w:t>
      </w:r>
    </w:p>
    <w:p w:rsidR="00263879" w:rsidRDefault="00263879" w:rsidP="00BA73B6">
      <w:pPr>
        <w:rPr>
          <w:rtl/>
          <w:lang w:eastAsia="he-IL"/>
        </w:rPr>
      </w:pPr>
      <w:bookmarkStart w:id="24144" w:name="_ETM_Q55_498389"/>
      <w:bookmarkStart w:id="24145" w:name="_ETM_Q55_498493"/>
      <w:bookmarkEnd w:id="24144"/>
      <w:bookmarkEnd w:id="24145"/>
    </w:p>
    <w:p w:rsidR="00263879" w:rsidRDefault="00263879" w:rsidP="00BA73B6">
      <w:pPr>
        <w:rPr>
          <w:rtl/>
          <w:lang w:eastAsia="he-IL"/>
        </w:rPr>
      </w:pPr>
      <w:bookmarkStart w:id="24146" w:name="_ETM_Q55_498514"/>
      <w:bookmarkStart w:id="24147" w:name="_ETM_Q55_498606"/>
      <w:bookmarkEnd w:id="24146"/>
      <w:bookmarkEnd w:id="24147"/>
      <w:r>
        <w:rPr>
          <w:rFonts w:hint="cs"/>
          <w:rtl/>
          <w:lang w:eastAsia="he-IL"/>
        </w:rPr>
        <w:t>הרי מה הרעיון?</w:t>
      </w:r>
      <w:bookmarkStart w:id="24148" w:name="_ETM_Q55_499596"/>
      <w:bookmarkEnd w:id="24148"/>
      <w:r>
        <w:rPr>
          <w:rFonts w:hint="cs"/>
          <w:rtl/>
          <w:lang w:eastAsia="he-IL"/>
        </w:rPr>
        <w:t xml:space="preserve"> לתת לכם כלים של פיליבסטר כאופוזיציה? תהיה לכם גם כך היכולת להתנגד, להסתייג, הכול בסדר. השאלה היא </w:t>
      </w:r>
      <w:bookmarkStart w:id="24149" w:name="_ETM_Q55_505514"/>
      <w:bookmarkEnd w:id="24149"/>
      <w:r>
        <w:rPr>
          <w:rFonts w:hint="cs"/>
          <w:rtl/>
          <w:lang w:eastAsia="he-IL"/>
        </w:rPr>
        <w:t xml:space="preserve">איך אנחנו ביחד מתכנסים לשינוי תקנון שנחקק לפני 70 שנה, </w:t>
      </w:r>
      <w:bookmarkStart w:id="24150" w:name="_ETM_Q55_513470"/>
      <w:bookmarkEnd w:id="24150"/>
      <w:r>
        <w:rPr>
          <w:rFonts w:hint="cs"/>
          <w:rtl/>
          <w:lang w:eastAsia="he-IL"/>
        </w:rPr>
        <w:t xml:space="preserve">בכבוד רב לאנשים שישבו במקום הזה, כמו כל ייעוץ </w:t>
      </w:r>
      <w:bookmarkStart w:id="24151" w:name="_ETM_Q55_518532"/>
      <w:bookmarkEnd w:id="24151"/>
      <w:r>
        <w:rPr>
          <w:rFonts w:hint="cs"/>
          <w:rtl/>
          <w:lang w:eastAsia="he-IL"/>
        </w:rPr>
        <w:t xml:space="preserve">ארגוני אחר. תחשבו לכם שהמליאה, תהיה לה הגבלה של זמן </w:t>
      </w:r>
      <w:bookmarkStart w:id="24152" w:name="_ETM_Q55_521837"/>
      <w:bookmarkEnd w:id="24152"/>
      <w:r>
        <w:rPr>
          <w:rFonts w:hint="cs"/>
          <w:rtl/>
          <w:lang w:eastAsia="he-IL"/>
        </w:rPr>
        <w:t>ויהיה הגבלה של דוברים והגבלה של תוכן וגם תה</w:t>
      </w:r>
      <w:bookmarkStart w:id="24153" w:name="_ETM_Q55_525981"/>
      <w:bookmarkEnd w:id="24153"/>
      <w:r>
        <w:rPr>
          <w:rFonts w:hint="cs"/>
          <w:rtl/>
          <w:lang w:eastAsia="he-IL"/>
        </w:rPr>
        <w:t xml:space="preserve">יה הגבלה של מהות. זאת אומרת שאם אני מסתייגת, כמו </w:t>
      </w:r>
      <w:bookmarkStart w:id="24154" w:name="_ETM_Q55_528083"/>
      <w:bookmarkEnd w:id="24154"/>
      <w:r>
        <w:rPr>
          <w:rFonts w:hint="cs"/>
          <w:rtl/>
          <w:lang w:eastAsia="he-IL"/>
        </w:rPr>
        <w:t xml:space="preserve">שצחקתי עליכם בזמנו על השר </w:t>
      </w:r>
      <w:bookmarkStart w:id="24155" w:name="_ETM_Q55_531917"/>
      <w:bookmarkEnd w:id="24155"/>
      <w:r>
        <w:rPr>
          <w:rFonts w:hint="cs"/>
          <w:rtl/>
          <w:lang w:eastAsia="he-IL"/>
        </w:rPr>
        <w:t xml:space="preserve">הצמחוני </w:t>
      </w:r>
      <w:r>
        <w:rPr>
          <w:rtl/>
          <w:lang w:eastAsia="he-IL"/>
        </w:rPr>
        <w:t>–</w:t>
      </w:r>
      <w:r>
        <w:rPr>
          <w:rFonts w:hint="cs"/>
          <w:rtl/>
          <w:lang w:eastAsia="he-IL"/>
        </w:rPr>
        <w:t xml:space="preserve"> אמרנו, בואו נבדוק אפשרות להסתייג</w:t>
      </w:r>
      <w:bookmarkStart w:id="24156" w:name="_ETM_Q55_535146"/>
      <w:bookmarkEnd w:id="24156"/>
      <w:r>
        <w:rPr>
          <w:rFonts w:hint="cs"/>
          <w:rtl/>
          <w:lang w:eastAsia="he-IL"/>
        </w:rPr>
        <w:t xml:space="preserve">ות שתהיה עניינית. כי בתכלס אנחנו מדברים את עצמנו לדעת, </w:t>
      </w:r>
      <w:bookmarkStart w:id="24157" w:name="_ETM_Q55_539050"/>
      <w:bookmarkEnd w:id="24157"/>
      <w:r>
        <w:rPr>
          <w:rFonts w:hint="cs"/>
          <w:rtl/>
          <w:lang w:eastAsia="he-IL"/>
        </w:rPr>
        <w:t xml:space="preserve">וזה קצת, איך אני אומר לכם, מגוחך. גם אני יכולה </w:t>
      </w:r>
      <w:bookmarkStart w:id="24158" w:name="_ETM_Q55_539296"/>
      <w:bookmarkEnd w:id="24158"/>
      <w:r>
        <w:rPr>
          <w:rFonts w:hint="cs"/>
          <w:rtl/>
          <w:lang w:eastAsia="he-IL"/>
        </w:rPr>
        <w:t xml:space="preserve">להיות מגוחכת. </w:t>
      </w:r>
    </w:p>
    <w:p w:rsidR="00263879" w:rsidRDefault="00263879" w:rsidP="00BA73B6">
      <w:pPr>
        <w:rPr>
          <w:rtl/>
          <w:lang w:eastAsia="he-IL"/>
        </w:rPr>
      </w:pPr>
      <w:bookmarkStart w:id="24159" w:name="_ETM_Q55_541936"/>
      <w:bookmarkStart w:id="24160" w:name="_ETM_Q55_542055"/>
      <w:bookmarkStart w:id="24161" w:name="_ETM_Q55_542080"/>
      <w:bookmarkEnd w:id="24159"/>
      <w:bookmarkEnd w:id="24160"/>
      <w:bookmarkEnd w:id="24161"/>
    </w:p>
    <w:p w:rsidR="00263879" w:rsidRDefault="00263879" w:rsidP="00BA73B6">
      <w:pPr>
        <w:rPr>
          <w:rtl/>
          <w:lang w:eastAsia="he-IL"/>
        </w:rPr>
      </w:pPr>
      <w:bookmarkStart w:id="24162" w:name="_ETM_Q55_542167"/>
      <w:bookmarkEnd w:id="24162"/>
      <w:r>
        <w:rPr>
          <w:rFonts w:hint="cs"/>
          <w:rtl/>
          <w:lang w:eastAsia="he-IL"/>
        </w:rPr>
        <w:t xml:space="preserve">ולכן אני אומרת שהתקנון דורש אותנו. השעה עכשיו </w:t>
      </w:r>
      <w:bookmarkStart w:id="24163" w:name="_ETM_Q55_541953"/>
      <w:bookmarkEnd w:id="24163"/>
      <w:r>
        <w:rPr>
          <w:rtl/>
          <w:lang w:eastAsia="he-IL"/>
        </w:rPr>
        <w:t>–</w:t>
      </w:r>
      <w:r>
        <w:rPr>
          <w:rFonts w:hint="cs"/>
          <w:rtl/>
          <w:lang w:eastAsia="he-IL"/>
        </w:rPr>
        <w:t xml:space="preserve"> אני לא יודעת מה השעה, אבל זה די מגוחך, </w:t>
      </w:r>
      <w:bookmarkStart w:id="24164" w:name="_ETM_Q55_545428"/>
      <w:bookmarkEnd w:id="24164"/>
      <w:r>
        <w:rPr>
          <w:rFonts w:hint="cs"/>
          <w:rtl/>
          <w:lang w:eastAsia="he-IL"/>
        </w:rPr>
        <w:t xml:space="preserve">כי אנחנו ממחזרים את עצמנו לדעת. צריך לעשות </w:t>
      </w:r>
      <w:bookmarkStart w:id="24165" w:name="_ETM_Q55_548659"/>
      <w:bookmarkEnd w:id="24165"/>
      <w:r>
        <w:rPr>
          <w:rFonts w:hint="cs"/>
          <w:rtl/>
          <w:lang w:eastAsia="he-IL"/>
        </w:rPr>
        <w:t xml:space="preserve">חשיבה מחודשת איך אפשר להפוך את זה לשלושה ימי מליאה. </w:t>
      </w:r>
      <w:bookmarkStart w:id="24166" w:name="_ETM_Q55_551733"/>
      <w:bookmarkEnd w:id="24166"/>
      <w:r>
        <w:rPr>
          <w:rFonts w:hint="cs"/>
          <w:rtl/>
          <w:lang w:eastAsia="he-IL"/>
        </w:rPr>
        <w:t>אנחנו ממילא נוכל לארגן יותר נכון את הוועדות</w:t>
      </w:r>
      <w:bookmarkStart w:id="24167" w:name="_ETM_Q55_556734"/>
      <w:bookmarkEnd w:id="24167"/>
      <w:r>
        <w:rPr>
          <w:rFonts w:hint="cs"/>
          <w:rtl/>
          <w:lang w:eastAsia="he-IL"/>
        </w:rPr>
        <w:t xml:space="preserve"> ולסנכרן אותן, כך שיש ועדות חשובות שמתכנסות ואתה רוצה </w:t>
      </w:r>
      <w:bookmarkStart w:id="24168" w:name="_ETM_Q55_557493"/>
      <w:bookmarkEnd w:id="24168"/>
      <w:r>
        <w:rPr>
          <w:rFonts w:hint="cs"/>
          <w:rtl/>
          <w:lang w:eastAsia="he-IL"/>
        </w:rPr>
        <w:t>להיות בהן. יכולת ארגונית קלילה, בתיקון קל של התקנון, לתפ</w:t>
      </w:r>
      <w:bookmarkStart w:id="24169" w:name="_ETM_Q55_563452"/>
      <w:bookmarkEnd w:id="24169"/>
      <w:r>
        <w:rPr>
          <w:rFonts w:hint="cs"/>
          <w:rtl/>
          <w:lang w:eastAsia="he-IL"/>
        </w:rPr>
        <w:t xml:space="preserve">ארת מדינת ישראל ולתפארתנו שלו. נכון, אדוני היו"ר? זהו. </w:t>
      </w:r>
      <w:bookmarkStart w:id="24170" w:name="_ETM_Q55_565336"/>
      <w:bookmarkEnd w:id="24170"/>
    </w:p>
    <w:p w:rsidR="00263879" w:rsidRDefault="00263879" w:rsidP="00BA73B6">
      <w:pPr>
        <w:rPr>
          <w:rtl/>
          <w:lang w:eastAsia="he-IL"/>
        </w:rPr>
      </w:pPr>
      <w:bookmarkStart w:id="24171" w:name="_ETM_Q55_565650"/>
      <w:bookmarkStart w:id="24172" w:name="_ETM_Q55_565743"/>
      <w:bookmarkEnd w:id="24171"/>
      <w:bookmarkEnd w:id="24172"/>
    </w:p>
    <w:p w:rsidR="00263879" w:rsidRDefault="00263879" w:rsidP="00BA73B6">
      <w:pPr>
        <w:pStyle w:val="af8"/>
        <w:keepNext/>
        <w:rPr>
          <w:rtl/>
        </w:rPr>
      </w:pPr>
      <w:r w:rsidRPr="006B41B3">
        <w:rPr>
          <w:rStyle w:val="TagStyle"/>
          <w:rtl/>
        </w:rPr>
        <w:t xml:space="preserve"> &lt;&lt; יור &gt;&gt; </w:t>
      </w:r>
      <w:r>
        <w:rPr>
          <w:rtl/>
        </w:rPr>
        <w:t xml:space="preserve">היו"ר </w:t>
      </w:r>
      <w:r w:rsidR="00BA73B6">
        <w:rPr>
          <w:rtl/>
        </w:rPr>
        <w:t>אוריאל בוסו</w:t>
      </w:r>
      <w:r>
        <w:rPr>
          <w:rtl/>
        </w:rPr>
        <w:t>:</w:t>
      </w:r>
      <w:r w:rsidRPr="006B41B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173" w:name="_ETM_Q55_567041"/>
      <w:bookmarkEnd w:id="24173"/>
      <w:r>
        <w:rPr>
          <w:rFonts w:hint="cs"/>
          <w:rtl/>
          <w:lang w:eastAsia="he-IL"/>
        </w:rPr>
        <w:t xml:space="preserve">תודה רבה. </w:t>
      </w:r>
    </w:p>
    <w:p w:rsidR="00263879" w:rsidRDefault="00263879" w:rsidP="00BA73B6">
      <w:pPr>
        <w:rPr>
          <w:rtl/>
          <w:lang w:eastAsia="he-IL"/>
        </w:rPr>
      </w:pPr>
      <w:bookmarkStart w:id="24174" w:name="_ETM_Q55_565109"/>
      <w:bookmarkEnd w:id="24174"/>
    </w:p>
    <w:p w:rsidR="00263879" w:rsidRDefault="00263879" w:rsidP="00BA73B6">
      <w:pPr>
        <w:pStyle w:val="-"/>
        <w:keepNext/>
        <w:rPr>
          <w:rtl/>
        </w:rPr>
      </w:pPr>
      <w:bookmarkStart w:id="24175" w:name="ET_speakercontinue_6345_37"/>
      <w:r w:rsidRPr="006B41B3">
        <w:rPr>
          <w:rStyle w:val="TagStyle"/>
          <w:rtl/>
        </w:rPr>
        <w:t xml:space="preserve"> &lt;&lt; דובר_המשך &gt;&gt; </w:t>
      </w:r>
      <w:r>
        <w:rPr>
          <w:rtl/>
        </w:rPr>
        <w:t>טלי גוטליב (הליכוד):</w:t>
      </w:r>
      <w:r w:rsidRPr="006B41B3">
        <w:rPr>
          <w:rStyle w:val="TagStyle"/>
          <w:rtl/>
        </w:rPr>
        <w:t xml:space="preserve"> &lt;&lt; דובר_המשך &gt;&gt;</w:t>
      </w:r>
      <w:r>
        <w:rPr>
          <w:rtl/>
        </w:rPr>
        <w:t xml:space="preserve"> </w:t>
      </w:r>
      <w:bookmarkEnd w:id="24175"/>
    </w:p>
    <w:p w:rsidR="00263879" w:rsidRDefault="00263879" w:rsidP="00DA3834">
      <w:pPr>
        <w:rPr>
          <w:rtl/>
          <w:lang w:eastAsia="he-IL"/>
        </w:rPr>
      </w:pPr>
    </w:p>
    <w:p w:rsidR="00263879" w:rsidRDefault="00263879" w:rsidP="00BA73B6">
      <w:pPr>
        <w:rPr>
          <w:rtl/>
          <w:lang w:eastAsia="he-IL"/>
        </w:rPr>
      </w:pPr>
      <w:bookmarkStart w:id="24176" w:name="_ETM_Q55_565782"/>
      <w:bookmarkEnd w:id="24176"/>
      <w:r>
        <w:rPr>
          <w:rFonts w:hint="cs"/>
          <w:rtl/>
          <w:lang w:eastAsia="he-IL"/>
        </w:rPr>
        <w:t xml:space="preserve">פעם באה לא לבקש ממני לבוא. </w:t>
      </w:r>
      <w:bookmarkStart w:id="24177" w:name="_ETM_Q55_567278"/>
      <w:bookmarkEnd w:id="24177"/>
    </w:p>
    <w:p w:rsidR="00263879" w:rsidRDefault="00263879" w:rsidP="00BA73B6">
      <w:pPr>
        <w:rPr>
          <w:rtl/>
          <w:lang w:eastAsia="he-IL"/>
        </w:rPr>
      </w:pPr>
      <w:bookmarkStart w:id="24178" w:name="_ETM_Q55_567383"/>
      <w:bookmarkEnd w:id="24178"/>
    </w:p>
    <w:p w:rsidR="00263879" w:rsidRDefault="00263879" w:rsidP="00BA73B6">
      <w:pPr>
        <w:pStyle w:val="af8"/>
        <w:keepNext/>
        <w:rPr>
          <w:rtl/>
        </w:rPr>
      </w:pPr>
      <w:r w:rsidRPr="006B41B3">
        <w:rPr>
          <w:rStyle w:val="TagStyle"/>
          <w:rtl/>
        </w:rPr>
        <w:t xml:space="preserve"> &lt;&lt; יור &gt;&gt; </w:t>
      </w:r>
      <w:r>
        <w:rPr>
          <w:rtl/>
        </w:rPr>
        <w:t xml:space="preserve">היו"ר </w:t>
      </w:r>
      <w:r w:rsidR="00BA73B6">
        <w:rPr>
          <w:rtl/>
        </w:rPr>
        <w:t>אוריאל בוסו</w:t>
      </w:r>
      <w:r>
        <w:rPr>
          <w:rtl/>
        </w:rPr>
        <w:t>:</w:t>
      </w:r>
      <w:r w:rsidRPr="006B41B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179" w:name="_ETM_Q55_568574"/>
      <w:bookmarkEnd w:id="24179"/>
      <w:r>
        <w:rPr>
          <w:rFonts w:hint="cs"/>
          <w:rtl/>
          <w:lang w:eastAsia="he-IL"/>
        </w:rPr>
        <w:t xml:space="preserve">אי-אפשר </w:t>
      </w:r>
      <w:bookmarkStart w:id="24180" w:name="_ETM_Q55_569581"/>
      <w:bookmarkEnd w:id="24180"/>
      <w:r>
        <w:rPr>
          <w:rFonts w:hint="cs"/>
          <w:rtl/>
          <w:lang w:eastAsia="he-IL"/>
        </w:rPr>
        <w:t xml:space="preserve">לומר שאת לא מדברת דברי טעם. </w:t>
      </w:r>
    </w:p>
    <w:p w:rsidR="00263879" w:rsidRDefault="00263879" w:rsidP="00BA73B6">
      <w:pPr>
        <w:rPr>
          <w:rtl/>
          <w:lang w:eastAsia="he-IL"/>
        </w:rPr>
      </w:pPr>
    </w:p>
    <w:p w:rsidR="00263879" w:rsidRDefault="00263879" w:rsidP="00BA73B6">
      <w:pPr>
        <w:pStyle w:val="af6"/>
        <w:keepNext/>
        <w:rPr>
          <w:rtl/>
        </w:rPr>
      </w:pPr>
      <w:bookmarkStart w:id="24181" w:name="ET_interruption_5084_39"/>
      <w:r w:rsidRPr="006B41B3">
        <w:rPr>
          <w:rStyle w:val="TagStyle"/>
          <w:rtl/>
        </w:rPr>
        <w:t xml:space="preserve"> &lt;&lt; קריאה &gt;&gt; </w:t>
      </w:r>
      <w:r>
        <w:rPr>
          <w:rtl/>
        </w:rPr>
        <w:t>מיקי לוי (יש עתיד):</w:t>
      </w:r>
      <w:r w:rsidRPr="006B41B3">
        <w:rPr>
          <w:rStyle w:val="TagStyle"/>
          <w:rtl/>
        </w:rPr>
        <w:t xml:space="preserve"> &lt;&lt; קריאה &gt;&gt;</w:t>
      </w:r>
      <w:r>
        <w:rPr>
          <w:rtl/>
        </w:rPr>
        <w:t xml:space="preserve"> </w:t>
      </w:r>
      <w:bookmarkEnd w:id="24181"/>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אני מבקש להקדים </w:t>
      </w:r>
      <w:bookmarkStart w:id="24182" w:name="_ETM_Q55_573915"/>
      <w:bookmarkEnd w:id="24182"/>
      <w:r>
        <w:rPr>
          <w:rFonts w:hint="cs"/>
          <w:rtl/>
          <w:lang w:eastAsia="he-IL"/>
        </w:rPr>
        <w:t xml:space="preserve">את התור שלי כדי לענות לה. </w:t>
      </w:r>
    </w:p>
    <w:p w:rsidR="00263879" w:rsidRDefault="00263879" w:rsidP="00BA73B6">
      <w:pPr>
        <w:rPr>
          <w:rtl/>
          <w:lang w:eastAsia="he-IL"/>
        </w:rPr>
      </w:pPr>
      <w:bookmarkStart w:id="24183" w:name="_ETM_Q55_571193"/>
      <w:bookmarkStart w:id="24184" w:name="_ETM_Q55_571300"/>
      <w:bookmarkEnd w:id="24183"/>
      <w:bookmarkEnd w:id="24184"/>
    </w:p>
    <w:p w:rsidR="00263879" w:rsidRDefault="00263879" w:rsidP="00BA73B6">
      <w:pPr>
        <w:pStyle w:val="af8"/>
        <w:keepNext/>
        <w:rPr>
          <w:rtl/>
        </w:rPr>
      </w:pPr>
      <w:r w:rsidRPr="006B41B3">
        <w:rPr>
          <w:rStyle w:val="TagStyle"/>
          <w:rtl/>
        </w:rPr>
        <w:t xml:space="preserve"> &lt;&lt; יור &gt;&gt; </w:t>
      </w:r>
      <w:r>
        <w:rPr>
          <w:rtl/>
        </w:rPr>
        <w:t xml:space="preserve">היו"ר </w:t>
      </w:r>
      <w:r w:rsidR="00BA73B6">
        <w:rPr>
          <w:rtl/>
        </w:rPr>
        <w:t>אוריאל בוסו</w:t>
      </w:r>
      <w:r>
        <w:rPr>
          <w:rtl/>
        </w:rPr>
        <w:t>:</w:t>
      </w:r>
      <w:r w:rsidRPr="006B41B3">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185" w:name="_ETM_Q55_573144"/>
      <w:bookmarkEnd w:id="24185"/>
      <w:r>
        <w:rPr>
          <w:rFonts w:hint="cs"/>
          <w:rtl/>
          <w:lang w:eastAsia="he-IL"/>
        </w:rPr>
        <w:t>אבל רק שנייה</w:t>
      </w:r>
      <w:bookmarkStart w:id="24186" w:name="_ETM_Q55_575079"/>
      <w:bookmarkEnd w:id="24186"/>
      <w:r>
        <w:rPr>
          <w:rFonts w:hint="cs"/>
          <w:rtl/>
          <w:lang w:eastAsia="he-IL"/>
        </w:rPr>
        <w:t>. חבר הכנסת רון כץ מוותר?</w:t>
      </w:r>
      <w:bookmarkStart w:id="24187" w:name="_ETM_Q55_574710"/>
      <w:bookmarkEnd w:id="24187"/>
    </w:p>
    <w:p w:rsidR="00263879" w:rsidRDefault="00263879" w:rsidP="00BA73B6">
      <w:pPr>
        <w:rPr>
          <w:rtl/>
          <w:lang w:eastAsia="he-IL"/>
        </w:rPr>
      </w:pPr>
      <w:bookmarkStart w:id="24188" w:name="_ETM_Q55_574817"/>
      <w:bookmarkEnd w:id="24188"/>
    </w:p>
    <w:p w:rsidR="00263879" w:rsidRDefault="00263879" w:rsidP="00BA73B6">
      <w:pPr>
        <w:pStyle w:val="af6"/>
        <w:keepNext/>
        <w:rPr>
          <w:rtl/>
        </w:rPr>
      </w:pPr>
      <w:bookmarkStart w:id="24189" w:name="ET_interruption_6151_41"/>
      <w:r w:rsidRPr="006B41B3">
        <w:rPr>
          <w:rStyle w:val="TagStyle"/>
          <w:rtl/>
        </w:rPr>
        <w:t xml:space="preserve"> &lt;&lt; קריאה &gt;&gt; </w:t>
      </w:r>
      <w:r>
        <w:rPr>
          <w:rtl/>
        </w:rPr>
        <w:t>רון כץ (יש עתיד):</w:t>
      </w:r>
      <w:r w:rsidRPr="006B41B3">
        <w:rPr>
          <w:rStyle w:val="TagStyle"/>
          <w:rtl/>
        </w:rPr>
        <w:t xml:space="preserve"> &lt;&lt; קריאה &gt;&gt;</w:t>
      </w:r>
      <w:r>
        <w:rPr>
          <w:rtl/>
        </w:rPr>
        <w:t xml:space="preserve"> </w:t>
      </w:r>
      <w:bookmarkEnd w:id="24189"/>
    </w:p>
    <w:p w:rsidR="00263879" w:rsidRDefault="00263879" w:rsidP="00DA3834">
      <w:pPr>
        <w:rPr>
          <w:rtl/>
          <w:lang w:eastAsia="he-IL"/>
        </w:rPr>
      </w:pPr>
    </w:p>
    <w:p w:rsidR="00263879" w:rsidRDefault="00263879" w:rsidP="00BA73B6">
      <w:pPr>
        <w:rPr>
          <w:rtl/>
          <w:lang w:eastAsia="he-IL"/>
        </w:rPr>
      </w:pPr>
      <w:bookmarkStart w:id="24190" w:name="_ETM_Q55_577299"/>
      <w:bookmarkStart w:id="24191" w:name="_ETM_Q55_577550"/>
      <w:bookmarkStart w:id="24192" w:name="_ETM_Q55_577622"/>
      <w:bookmarkEnd w:id="24190"/>
      <w:bookmarkEnd w:id="24191"/>
      <w:bookmarkEnd w:id="24192"/>
      <w:r>
        <w:rPr>
          <w:rFonts w:hint="cs"/>
          <w:rtl/>
          <w:lang w:eastAsia="he-IL"/>
        </w:rPr>
        <w:t xml:space="preserve">אם הוא מבקש </w:t>
      </w:r>
      <w:bookmarkStart w:id="24193" w:name="_ETM_Q55_577147"/>
      <w:bookmarkEnd w:id="24193"/>
      <w:r>
        <w:rPr>
          <w:rFonts w:hint="cs"/>
          <w:rtl/>
          <w:lang w:eastAsia="he-IL"/>
        </w:rPr>
        <w:t xml:space="preserve">להקדים </w:t>
      </w:r>
      <w:r>
        <w:rPr>
          <w:rtl/>
          <w:lang w:eastAsia="he-IL"/>
        </w:rPr>
        <w:t>–</w:t>
      </w:r>
      <w:r>
        <w:rPr>
          <w:rFonts w:hint="cs"/>
          <w:rtl/>
          <w:lang w:eastAsia="he-IL"/>
        </w:rPr>
        <w:t xml:space="preserve"> בשמחה. </w:t>
      </w:r>
    </w:p>
    <w:p w:rsidR="00263879" w:rsidRDefault="00263879" w:rsidP="00BA73B6">
      <w:pPr>
        <w:rPr>
          <w:rtl/>
          <w:lang w:eastAsia="he-IL"/>
        </w:rPr>
      </w:pPr>
      <w:bookmarkStart w:id="24194" w:name="_ETM_Q55_576699"/>
      <w:bookmarkStart w:id="24195" w:name="_ETM_Q55_576818"/>
      <w:bookmarkEnd w:id="24194"/>
      <w:bookmarkEnd w:id="24195"/>
    </w:p>
    <w:p w:rsidR="00263879" w:rsidRDefault="00263879" w:rsidP="00BA73B6">
      <w:pPr>
        <w:pStyle w:val="af8"/>
        <w:keepNext/>
        <w:rPr>
          <w:rtl/>
        </w:rPr>
      </w:pPr>
      <w:r w:rsidRPr="008F202D">
        <w:rPr>
          <w:rStyle w:val="TagStyle"/>
          <w:rtl/>
        </w:rPr>
        <w:t xml:space="preserve"> &lt;&lt; יור &gt;&gt; </w:t>
      </w:r>
      <w:r>
        <w:rPr>
          <w:rtl/>
        </w:rPr>
        <w:t xml:space="preserve">היו"ר </w:t>
      </w:r>
      <w:r w:rsidR="00BA73B6">
        <w:rPr>
          <w:rtl/>
        </w:rPr>
        <w:t>אוריאל בוסו</w:t>
      </w:r>
      <w:r>
        <w:rPr>
          <w:rtl/>
        </w:rPr>
        <w:t>:</w:t>
      </w:r>
      <w:r w:rsidRPr="008F202D">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196" w:name="_ETM_Q55_577998"/>
      <w:bookmarkEnd w:id="24196"/>
      <w:r>
        <w:rPr>
          <w:rFonts w:hint="cs"/>
          <w:rtl/>
          <w:lang w:eastAsia="he-IL"/>
        </w:rPr>
        <w:t xml:space="preserve">חבר הכנסת מיקי </w:t>
      </w:r>
      <w:bookmarkStart w:id="24197" w:name="_ETM_Q55_579580"/>
      <w:bookmarkEnd w:id="24197"/>
      <w:r>
        <w:rPr>
          <w:rFonts w:hint="cs"/>
          <w:rtl/>
          <w:lang w:eastAsia="he-IL"/>
        </w:rPr>
        <w:t xml:space="preserve">לוי, בבקשה. </w:t>
      </w:r>
      <w:bookmarkStart w:id="24198" w:name="_ETM_Q55_581476"/>
      <w:bookmarkEnd w:id="24198"/>
    </w:p>
    <w:p w:rsidR="00263879" w:rsidRDefault="00263879" w:rsidP="00BA73B6">
      <w:pPr>
        <w:rPr>
          <w:rtl/>
          <w:lang w:eastAsia="he-IL"/>
        </w:rPr>
      </w:pPr>
      <w:bookmarkStart w:id="24199" w:name="_ETM_Q55_581614"/>
      <w:bookmarkStart w:id="24200" w:name="_ETM_Q55_585916"/>
      <w:bookmarkEnd w:id="24199"/>
      <w:bookmarkEnd w:id="24200"/>
    </w:p>
    <w:p w:rsidR="00263879" w:rsidRDefault="00263879" w:rsidP="00BA73B6">
      <w:pPr>
        <w:pStyle w:val="a4"/>
        <w:keepNext/>
        <w:rPr>
          <w:rtl/>
        </w:rPr>
      </w:pPr>
      <w:bookmarkStart w:id="24201" w:name="ET_speaker_5084_43"/>
      <w:r w:rsidRPr="008F202D">
        <w:rPr>
          <w:rStyle w:val="TagStyle"/>
          <w:rtl/>
        </w:rPr>
        <w:t xml:space="preserve"> &lt;&lt; דובר &gt;&gt; </w:t>
      </w:r>
      <w:bookmarkStart w:id="24202" w:name="_Toc124881428"/>
      <w:bookmarkStart w:id="24203" w:name="_Toc124882142"/>
      <w:r>
        <w:rPr>
          <w:rtl/>
        </w:rPr>
        <w:t>מיקי לוי (יש עתיד):</w:t>
      </w:r>
      <w:bookmarkEnd w:id="24202"/>
      <w:bookmarkEnd w:id="24203"/>
      <w:r w:rsidRPr="008F202D">
        <w:rPr>
          <w:rStyle w:val="TagStyle"/>
          <w:rtl/>
        </w:rPr>
        <w:t xml:space="preserve"> &lt;&lt; דובר &gt;&gt;</w:t>
      </w:r>
      <w:r>
        <w:rPr>
          <w:rtl/>
        </w:rPr>
        <w:t xml:space="preserve"> </w:t>
      </w:r>
      <w:bookmarkEnd w:id="24201"/>
    </w:p>
    <w:p w:rsidR="00263879" w:rsidRDefault="00263879" w:rsidP="00DA3834">
      <w:pPr>
        <w:rPr>
          <w:rtl/>
          <w:lang w:eastAsia="he-IL"/>
        </w:rPr>
      </w:pPr>
    </w:p>
    <w:p w:rsidR="00263879" w:rsidRDefault="00263879" w:rsidP="00BA73B6">
      <w:pPr>
        <w:rPr>
          <w:rtl/>
          <w:lang w:eastAsia="he-IL"/>
        </w:rPr>
      </w:pPr>
      <w:bookmarkStart w:id="24204" w:name="_ETM_Q55_586721"/>
      <w:bookmarkStart w:id="24205" w:name="_ETM_Q55_586772"/>
      <w:bookmarkEnd w:id="24204"/>
      <w:bookmarkEnd w:id="24205"/>
      <w:r>
        <w:rPr>
          <w:rFonts w:hint="cs"/>
          <w:rtl/>
          <w:lang w:eastAsia="he-IL"/>
        </w:rPr>
        <w:t>אדוני היושב בראש, חברת הכנסת גוטליב, כל הצבעה</w:t>
      </w:r>
      <w:bookmarkStart w:id="24206" w:name="_ETM_Q55_595910"/>
      <w:bookmarkEnd w:id="24206"/>
      <w:r>
        <w:rPr>
          <w:rFonts w:hint="cs"/>
          <w:rtl/>
          <w:lang w:eastAsia="he-IL"/>
        </w:rPr>
        <w:t xml:space="preserve"> </w:t>
      </w:r>
      <w:r>
        <w:rPr>
          <w:rtl/>
          <w:lang w:eastAsia="he-IL"/>
        </w:rPr>
        <w:t>–</w:t>
      </w:r>
      <w:r>
        <w:rPr>
          <w:rFonts w:hint="cs"/>
          <w:rtl/>
          <w:lang w:eastAsia="he-IL"/>
        </w:rPr>
        <w:t xml:space="preserve"> כל הצבעה </w:t>
      </w:r>
      <w:r>
        <w:rPr>
          <w:rtl/>
          <w:lang w:eastAsia="he-IL"/>
        </w:rPr>
        <w:t>–</w:t>
      </w:r>
      <w:r>
        <w:rPr>
          <w:rFonts w:hint="cs"/>
          <w:rtl/>
          <w:lang w:eastAsia="he-IL"/>
        </w:rPr>
        <w:t xml:space="preserve"> הייתה הצבעה שמית </w:t>
      </w:r>
      <w:bookmarkStart w:id="24207" w:name="_ETM_Q55_598723"/>
      <w:bookmarkEnd w:id="24207"/>
      <w:r>
        <w:rPr>
          <w:rFonts w:hint="cs"/>
          <w:rtl/>
          <w:lang w:eastAsia="he-IL"/>
        </w:rPr>
        <w:t xml:space="preserve">במשך שנה וחצי. </w:t>
      </w:r>
    </w:p>
    <w:p w:rsidR="00263879" w:rsidRDefault="00263879" w:rsidP="00BA73B6">
      <w:pPr>
        <w:rPr>
          <w:rtl/>
          <w:lang w:eastAsia="he-IL"/>
        </w:rPr>
      </w:pPr>
      <w:bookmarkStart w:id="24208" w:name="_ETM_Q55_601026"/>
      <w:bookmarkStart w:id="24209" w:name="_ETM_Q55_601142"/>
      <w:bookmarkEnd w:id="24208"/>
      <w:bookmarkEnd w:id="24209"/>
    </w:p>
    <w:p w:rsidR="00263879" w:rsidRDefault="00263879" w:rsidP="00BA73B6">
      <w:pPr>
        <w:pStyle w:val="af6"/>
        <w:keepNext/>
        <w:rPr>
          <w:rtl/>
        </w:rPr>
      </w:pPr>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בסדר, אז זה אומר מה?</w:t>
      </w:r>
      <w:bookmarkStart w:id="24210" w:name="_ETM_Q55_602105"/>
      <w:bookmarkStart w:id="24211" w:name="_ETM_Q55_602209"/>
      <w:bookmarkEnd w:id="24210"/>
      <w:bookmarkEnd w:id="24211"/>
      <w:r>
        <w:rPr>
          <w:rFonts w:hint="cs"/>
          <w:rtl/>
          <w:lang w:eastAsia="he-IL"/>
        </w:rPr>
        <w:t xml:space="preserve"> זה אומר מה?</w:t>
      </w:r>
      <w:bookmarkStart w:id="24212" w:name="_ETM_Q55_602627"/>
      <w:bookmarkEnd w:id="24212"/>
    </w:p>
    <w:p w:rsidR="00263879" w:rsidRDefault="00263879" w:rsidP="00BA73B6">
      <w:pPr>
        <w:rPr>
          <w:rtl/>
          <w:lang w:eastAsia="he-IL"/>
        </w:rPr>
      </w:pPr>
      <w:bookmarkStart w:id="24213" w:name="_ETM_Q55_602734"/>
      <w:bookmarkEnd w:id="24213"/>
    </w:p>
    <w:p w:rsidR="00263879" w:rsidRDefault="00263879" w:rsidP="00BA73B6">
      <w:pPr>
        <w:pStyle w:val="-"/>
        <w:keepNext/>
        <w:rPr>
          <w:rtl/>
        </w:rPr>
      </w:pPr>
      <w:bookmarkStart w:id="24214" w:name="ET_speakercontinue_5084_45"/>
      <w:r w:rsidRPr="008F202D">
        <w:rPr>
          <w:rStyle w:val="TagStyle"/>
          <w:rtl/>
        </w:rPr>
        <w:t xml:space="preserve"> &lt;&lt; דובר_המשך &gt;&gt; </w:t>
      </w:r>
      <w:r>
        <w:rPr>
          <w:rtl/>
        </w:rPr>
        <w:t>מיקי לוי (יש עתיד):</w:t>
      </w:r>
      <w:r w:rsidRPr="008F202D">
        <w:rPr>
          <w:rStyle w:val="TagStyle"/>
          <w:rtl/>
        </w:rPr>
        <w:t xml:space="preserve"> &lt;&lt; דובר_המשך &gt;&gt;</w:t>
      </w:r>
      <w:r>
        <w:rPr>
          <w:rtl/>
        </w:rPr>
        <w:t xml:space="preserve"> </w:t>
      </w:r>
      <w:bookmarkEnd w:id="24214"/>
    </w:p>
    <w:p w:rsidR="00263879" w:rsidRDefault="00263879" w:rsidP="00DA3834">
      <w:pPr>
        <w:rPr>
          <w:rtl/>
          <w:lang w:eastAsia="he-IL"/>
        </w:rPr>
      </w:pPr>
    </w:p>
    <w:p w:rsidR="00263879" w:rsidRDefault="00263879" w:rsidP="00BA73B6">
      <w:pPr>
        <w:rPr>
          <w:rtl/>
          <w:lang w:eastAsia="he-IL"/>
        </w:rPr>
      </w:pPr>
      <w:bookmarkStart w:id="24215" w:name="_ETM_Q55_604283"/>
      <w:bookmarkEnd w:id="24215"/>
      <w:r>
        <w:rPr>
          <w:rFonts w:hint="cs"/>
          <w:rtl/>
          <w:lang w:eastAsia="he-IL"/>
        </w:rPr>
        <w:t xml:space="preserve">רגע, לא הפרעתי לך. </w:t>
      </w:r>
    </w:p>
    <w:p w:rsidR="00263879" w:rsidRDefault="00263879" w:rsidP="00BA73B6">
      <w:pPr>
        <w:rPr>
          <w:rtl/>
          <w:lang w:eastAsia="he-IL"/>
        </w:rPr>
      </w:pPr>
    </w:p>
    <w:p w:rsidR="00263879" w:rsidRDefault="00263879" w:rsidP="00BA73B6">
      <w:pPr>
        <w:pStyle w:val="af6"/>
        <w:keepNext/>
        <w:rPr>
          <w:rtl/>
        </w:rPr>
      </w:pPr>
      <w:bookmarkStart w:id="24216" w:name="ET_interruption_6345_46"/>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bookmarkEnd w:id="24216"/>
    </w:p>
    <w:p w:rsidR="00263879" w:rsidRDefault="00263879" w:rsidP="00DA3834">
      <w:pPr>
        <w:rPr>
          <w:rtl/>
          <w:lang w:eastAsia="he-IL"/>
        </w:rPr>
      </w:pPr>
    </w:p>
    <w:p w:rsidR="00263879" w:rsidRDefault="00263879" w:rsidP="00BA73B6">
      <w:pPr>
        <w:rPr>
          <w:rtl/>
          <w:lang w:eastAsia="he-IL"/>
        </w:rPr>
      </w:pPr>
      <w:bookmarkStart w:id="24217" w:name="_ETM_Q55_602899"/>
      <w:bookmarkEnd w:id="24217"/>
      <w:r>
        <w:rPr>
          <w:rFonts w:hint="cs"/>
          <w:rtl/>
          <w:lang w:eastAsia="he-IL"/>
        </w:rPr>
        <w:t>א</w:t>
      </w:r>
      <w:bookmarkStart w:id="24218" w:name="_ETM_Q55_603145"/>
      <w:bookmarkStart w:id="24219" w:name="_ETM_Q55_603219"/>
      <w:bookmarkEnd w:id="24218"/>
      <w:bookmarkEnd w:id="24219"/>
      <w:r>
        <w:rPr>
          <w:rFonts w:hint="cs"/>
          <w:rtl/>
          <w:lang w:eastAsia="he-IL"/>
        </w:rPr>
        <w:t xml:space="preserve">בל אם זה היה לא </w:t>
      </w:r>
      <w:bookmarkStart w:id="24220" w:name="_ETM_Q55_604750"/>
      <w:bookmarkEnd w:id="24220"/>
      <w:r>
        <w:rPr>
          <w:rFonts w:hint="cs"/>
          <w:rtl/>
          <w:lang w:eastAsia="he-IL"/>
        </w:rPr>
        <w:t>נכון, אז מה? נמשיך בזה?</w:t>
      </w:r>
      <w:bookmarkStart w:id="24221" w:name="_ETM_Q55_607764"/>
      <w:bookmarkEnd w:id="24221"/>
    </w:p>
    <w:p w:rsidR="00263879" w:rsidRDefault="00263879" w:rsidP="00BA73B6">
      <w:pPr>
        <w:rPr>
          <w:rtl/>
          <w:lang w:eastAsia="he-IL"/>
        </w:rPr>
      </w:pPr>
      <w:bookmarkStart w:id="24222" w:name="_ETM_Q55_607849"/>
      <w:bookmarkEnd w:id="24222"/>
    </w:p>
    <w:p w:rsidR="00263879" w:rsidRDefault="00263879" w:rsidP="00BA73B6">
      <w:pPr>
        <w:pStyle w:val="-"/>
        <w:keepNext/>
        <w:rPr>
          <w:rtl/>
        </w:rPr>
      </w:pPr>
      <w:bookmarkStart w:id="24223" w:name="ET_speakercontinue_5084_47"/>
      <w:r w:rsidRPr="008F202D">
        <w:rPr>
          <w:rStyle w:val="TagStyle"/>
          <w:rtl/>
        </w:rPr>
        <w:t xml:space="preserve"> &lt;&lt; דובר_המשך &gt;&gt; </w:t>
      </w:r>
      <w:r>
        <w:rPr>
          <w:rtl/>
        </w:rPr>
        <w:t>מיקי לוי (יש עתיד):</w:t>
      </w:r>
      <w:r w:rsidRPr="008F202D">
        <w:rPr>
          <w:rStyle w:val="TagStyle"/>
          <w:rtl/>
        </w:rPr>
        <w:t xml:space="preserve"> &lt;&lt; דובר_המשך &gt;&gt;</w:t>
      </w:r>
      <w:r>
        <w:rPr>
          <w:rtl/>
        </w:rPr>
        <w:t xml:space="preserve"> </w:t>
      </w:r>
      <w:bookmarkEnd w:id="24223"/>
    </w:p>
    <w:p w:rsidR="00263879" w:rsidRDefault="00263879" w:rsidP="00DA3834">
      <w:pPr>
        <w:rPr>
          <w:rtl/>
          <w:lang w:eastAsia="he-IL"/>
        </w:rPr>
      </w:pPr>
    </w:p>
    <w:p w:rsidR="00263879" w:rsidRDefault="00263879" w:rsidP="00BA73B6">
      <w:pPr>
        <w:rPr>
          <w:rtl/>
          <w:lang w:eastAsia="he-IL"/>
        </w:rPr>
      </w:pPr>
      <w:bookmarkStart w:id="24224" w:name="_ETM_Q55_609136"/>
      <w:bookmarkEnd w:id="24224"/>
      <w:r>
        <w:rPr>
          <w:rFonts w:hint="cs"/>
          <w:rtl/>
          <w:lang w:eastAsia="he-IL"/>
        </w:rPr>
        <w:t xml:space="preserve">כל ניסיון שלי </w:t>
      </w:r>
      <w:bookmarkStart w:id="24225" w:name="_ETM_Q55_607401"/>
      <w:bookmarkEnd w:id="24225"/>
      <w:r>
        <w:rPr>
          <w:rtl/>
          <w:lang w:eastAsia="he-IL"/>
        </w:rPr>
        <w:t>–</w:t>
      </w:r>
      <w:r>
        <w:rPr>
          <w:rFonts w:hint="cs"/>
          <w:rtl/>
          <w:lang w:eastAsia="he-IL"/>
        </w:rPr>
        <w:t xml:space="preserve"> והיו הרבה ניסיונות להזמין, את יכולה לבדוק עם שר המשפטים </w:t>
      </w:r>
      <w:r>
        <w:rPr>
          <w:rtl/>
          <w:lang w:eastAsia="he-IL"/>
        </w:rPr>
        <w:t>–</w:t>
      </w:r>
      <w:r>
        <w:rPr>
          <w:rFonts w:hint="cs"/>
          <w:rtl/>
          <w:lang w:eastAsia="he-IL"/>
        </w:rPr>
        <w:t xml:space="preserve"> לבוא לאיזושהי הידברות כדי להכניס את זה </w:t>
      </w:r>
      <w:bookmarkStart w:id="24226" w:name="_ETM_Q55_616258"/>
      <w:bookmarkEnd w:id="24226"/>
      <w:r>
        <w:rPr>
          <w:rFonts w:hint="cs"/>
          <w:rtl/>
          <w:lang w:eastAsia="he-IL"/>
        </w:rPr>
        <w:t xml:space="preserve">לאיזושהי פרופורציה </w:t>
      </w:r>
      <w:r>
        <w:rPr>
          <w:rtl/>
          <w:lang w:eastAsia="he-IL"/>
        </w:rPr>
        <w:t>–</w:t>
      </w:r>
      <w:r>
        <w:rPr>
          <w:rFonts w:hint="cs"/>
          <w:rtl/>
          <w:lang w:eastAsia="he-IL"/>
        </w:rPr>
        <w:t xml:space="preserve"> הכול כשל. </w:t>
      </w:r>
    </w:p>
    <w:p w:rsidR="00263879" w:rsidRDefault="00263879" w:rsidP="00BA73B6">
      <w:pPr>
        <w:rPr>
          <w:rtl/>
          <w:lang w:eastAsia="he-IL"/>
        </w:rPr>
      </w:pPr>
    </w:p>
    <w:p w:rsidR="00263879" w:rsidRDefault="00263879" w:rsidP="00BA73B6">
      <w:pPr>
        <w:pStyle w:val="af6"/>
        <w:keepNext/>
        <w:rPr>
          <w:rtl/>
        </w:rPr>
      </w:pPr>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אני מציעה את יכולת הארגון שלי, שהיא ממוצעת ומעלה, ואני אארגן את הדבר הזה. גם אני אסדר </w:t>
      </w:r>
      <w:bookmarkStart w:id="24227" w:name="_ETM_Q55_624449"/>
      <w:bookmarkEnd w:id="24227"/>
      <w:r>
        <w:rPr>
          <w:rFonts w:hint="cs"/>
          <w:rtl/>
          <w:lang w:eastAsia="he-IL"/>
        </w:rPr>
        <w:t>את התקנון וגם אני - - -</w:t>
      </w:r>
    </w:p>
    <w:p w:rsidR="00263879" w:rsidRDefault="00263879" w:rsidP="00BA73B6">
      <w:pPr>
        <w:rPr>
          <w:rtl/>
          <w:lang w:eastAsia="he-IL"/>
        </w:rPr>
      </w:pPr>
      <w:bookmarkStart w:id="24228" w:name="_ETM_Q55_628792"/>
      <w:bookmarkStart w:id="24229" w:name="_ETM_Q55_628906"/>
      <w:bookmarkEnd w:id="24228"/>
      <w:bookmarkEnd w:id="24229"/>
    </w:p>
    <w:p w:rsidR="00263879" w:rsidRDefault="00263879" w:rsidP="00BA73B6">
      <w:pPr>
        <w:pStyle w:val="af8"/>
        <w:keepNext/>
        <w:rPr>
          <w:rtl/>
        </w:rPr>
      </w:pPr>
      <w:r w:rsidRPr="008F202D">
        <w:rPr>
          <w:rStyle w:val="TagStyle"/>
          <w:rtl/>
        </w:rPr>
        <w:t xml:space="preserve"> &lt;&lt; יור &gt;&gt; </w:t>
      </w:r>
      <w:r>
        <w:rPr>
          <w:rtl/>
        </w:rPr>
        <w:t xml:space="preserve">היו"ר </w:t>
      </w:r>
      <w:r w:rsidR="00BA73B6">
        <w:rPr>
          <w:rtl/>
        </w:rPr>
        <w:t>אוריאל בוסו</w:t>
      </w:r>
      <w:r>
        <w:rPr>
          <w:rtl/>
        </w:rPr>
        <w:t>:</w:t>
      </w:r>
      <w:r w:rsidRPr="008F202D">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230" w:name="_ETM_Q55_626818"/>
      <w:bookmarkEnd w:id="24230"/>
      <w:r>
        <w:rPr>
          <w:rFonts w:hint="cs"/>
          <w:rtl/>
          <w:lang w:eastAsia="he-IL"/>
        </w:rPr>
        <w:t xml:space="preserve">חברת הכנסת גוטליב, </w:t>
      </w:r>
      <w:bookmarkStart w:id="24231" w:name="_ETM_Q55_629895"/>
      <w:bookmarkEnd w:id="24231"/>
      <w:r>
        <w:rPr>
          <w:rFonts w:hint="cs"/>
          <w:rtl/>
          <w:lang w:eastAsia="he-IL"/>
        </w:rPr>
        <w:t>שני דברים: א. את קוראת קריאות ביניים בעמידה. חברת הכנסת</w:t>
      </w:r>
      <w:bookmarkStart w:id="24232" w:name="_ETM_Q55_636126"/>
      <w:bookmarkEnd w:id="24232"/>
      <w:r>
        <w:rPr>
          <w:rFonts w:hint="cs"/>
          <w:rtl/>
          <w:lang w:eastAsia="he-IL"/>
        </w:rPr>
        <w:t xml:space="preserve"> גוטליב, נכנסת לא בשביל לצאת עוד הפעם. </w:t>
      </w:r>
    </w:p>
    <w:p w:rsidR="00263879" w:rsidRDefault="00263879" w:rsidP="00BA73B6">
      <w:pPr>
        <w:rPr>
          <w:rtl/>
          <w:lang w:eastAsia="he-IL"/>
        </w:rPr>
      </w:pPr>
      <w:bookmarkStart w:id="24233" w:name="_ETM_Q55_637731"/>
      <w:bookmarkStart w:id="24234" w:name="_ETM_Q55_637852"/>
      <w:bookmarkEnd w:id="24233"/>
      <w:bookmarkEnd w:id="24234"/>
    </w:p>
    <w:p w:rsidR="00263879" w:rsidRDefault="00263879" w:rsidP="00BA73B6">
      <w:pPr>
        <w:pStyle w:val="-"/>
        <w:keepNext/>
        <w:rPr>
          <w:rtl/>
        </w:rPr>
      </w:pPr>
      <w:bookmarkStart w:id="24235" w:name="ET_speakercontinue_5084_50"/>
      <w:r w:rsidRPr="008F202D">
        <w:rPr>
          <w:rStyle w:val="TagStyle"/>
          <w:rtl/>
        </w:rPr>
        <w:t xml:space="preserve"> &lt;&lt; דובר_המשך &gt;&gt; </w:t>
      </w:r>
      <w:r>
        <w:rPr>
          <w:rtl/>
        </w:rPr>
        <w:t>מיקי לוי (יש עתיד):</w:t>
      </w:r>
      <w:r w:rsidRPr="008F202D">
        <w:rPr>
          <w:rStyle w:val="TagStyle"/>
          <w:rtl/>
        </w:rPr>
        <w:t xml:space="preserve"> &lt;&lt; דובר_המשך &gt;&gt;</w:t>
      </w:r>
      <w:r>
        <w:rPr>
          <w:rtl/>
        </w:rPr>
        <w:t xml:space="preserve"> </w:t>
      </w:r>
      <w:bookmarkEnd w:id="24235"/>
    </w:p>
    <w:p w:rsidR="00263879" w:rsidRDefault="00263879" w:rsidP="00DA3834">
      <w:pPr>
        <w:rPr>
          <w:rtl/>
          <w:lang w:eastAsia="he-IL"/>
        </w:rPr>
      </w:pPr>
    </w:p>
    <w:p w:rsidR="00263879" w:rsidRDefault="00263879" w:rsidP="00BA73B6">
      <w:pPr>
        <w:rPr>
          <w:rtl/>
          <w:lang w:eastAsia="he-IL"/>
        </w:rPr>
      </w:pPr>
      <w:bookmarkStart w:id="24236" w:name="_ETM_Q55_639457"/>
      <w:bookmarkEnd w:id="24236"/>
      <w:r>
        <w:rPr>
          <w:rFonts w:hint="cs"/>
          <w:rtl/>
          <w:lang w:eastAsia="he-IL"/>
        </w:rPr>
        <w:t>חברת הכנסת גוטליב, תקשיבי. בשעה 04:00 - - -</w:t>
      </w:r>
    </w:p>
    <w:p w:rsidR="00263879" w:rsidRDefault="00263879" w:rsidP="00BA73B6">
      <w:pPr>
        <w:rPr>
          <w:rtl/>
          <w:lang w:eastAsia="he-IL"/>
        </w:rPr>
      </w:pPr>
      <w:bookmarkStart w:id="24237" w:name="_ETM_Q55_643906"/>
      <w:bookmarkStart w:id="24238" w:name="_ETM_Q55_644014"/>
      <w:bookmarkEnd w:id="24237"/>
      <w:bookmarkEnd w:id="24238"/>
    </w:p>
    <w:p w:rsidR="00263879" w:rsidRDefault="00263879" w:rsidP="00BA73B6">
      <w:pPr>
        <w:pStyle w:val="af6"/>
        <w:keepNext/>
        <w:rPr>
          <w:rtl/>
        </w:rPr>
      </w:pPr>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239" w:name="_ETM_Q55_642821"/>
      <w:bookmarkStart w:id="24240" w:name="_ETM_Q55_643059"/>
      <w:bookmarkEnd w:id="24239"/>
      <w:bookmarkEnd w:id="24240"/>
      <w:r>
        <w:rPr>
          <w:rFonts w:hint="cs"/>
          <w:rtl/>
          <w:lang w:eastAsia="he-IL"/>
        </w:rPr>
        <w:t>- - -</w:t>
      </w:r>
    </w:p>
    <w:p w:rsidR="00263879" w:rsidRDefault="00263879" w:rsidP="00BA73B6">
      <w:pPr>
        <w:rPr>
          <w:rtl/>
          <w:lang w:eastAsia="he-IL"/>
        </w:rPr>
      </w:pPr>
      <w:bookmarkStart w:id="24241" w:name="_ETM_Q55_645390"/>
      <w:bookmarkStart w:id="24242" w:name="_ETM_Q55_645507"/>
      <w:bookmarkEnd w:id="24241"/>
      <w:bookmarkEnd w:id="24242"/>
    </w:p>
    <w:p w:rsidR="00263879" w:rsidRDefault="00263879" w:rsidP="00BA73B6">
      <w:pPr>
        <w:pStyle w:val="af8"/>
        <w:keepNext/>
        <w:rPr>
          <w:rtl/>
        </w:rPr>
      </w:pPr>
      <w:bookmarkStart w:id="24243" w:name="ET_yor_6488_52"/>
      <w:r w:rsidRPr="008F202D">
        <w:rPr>
          <w:rStyle w:val="TagStyle"/>
          <w:rtl/>
        </w:rPr>
        <w:t xml:space="preserve"> &lt;&lt; יור &gt;&gt; </w:t>
      </w:r>
      <w:r>
        <w:rPr>
          <w:rtl/>
        </w:rPr>
        <w:t xml:space="preserve">היו"ר </w:t>
      </w:r>
      <w:r w:rsidR="00BA73B6">
        <w:rPr>
          <w:rtl/>
        </w:rPr>
        <w:t>אוריאל בוסו</w:t>
      </w:r>
      <w:r>
        <w:rPr>
          <w:rtl/>
        </w:rPr>
        <w:t>:</w:t>
      </w:r>
      <w:r w:rsidRPr="008F202D">
        <w:rPr>
          <w:rStyle w:val="TagStyle"/>
          <w:rtl/>
        </w:rPr>
        <w:t xml:space="preserve"> &lt;&lt; יור &gt;&gt;</w:t>
      </w:r>
      <w:r>
        <w:rPr>
          <w:rtl/>
        </w:rPr>
        <w:t xml:space="preserve"> </w:t>
      </w:r>
      <w:bookmarkEnd w:id="24243"/>
    </w:p>
    <w:p w:rsidR="00263879" w:rsidRDefault="00263879" w:rsidP="00DA3834">
      <w:pPr>
        <w:rPr>
          <w:rtl/>
          <w:lang w:eastAsia="he-IL"/>
        </w:rPr>
      </w:pPr>
    </w:p>
    <w:p w:rsidR="00263879" w:rsidRDefault="00263879" w:rsidP="00BA73B6">
      <w:pPr>
        <w:rPr>
          <w:rtl/>
          <w:lang w:eastAsia="he-IL"/>
        </w:rPr>
      </w:pPr>
      <w:bookmarkStart w:id="24244" w:name="_ETM_Q55_646577"/>
      <w:bookmarkEnd w:id="24244"/>
      <w:r>
        <w:rPr>
          <w:rFonts w:hint="cs"/>
          <w:rtl/>
          <w:lang w:eastAsia="he-IL"/>
        </w:rPr>
        <w:t xml:space="preserve">חברת </w:t>
      </w:r>
      <w:bookmarkStart w:id="24245" w:name="_ETM_Q55_647069"/>
      <w:bookmarkEnd w:id="24245"/>
      <w:r>
        <w:rPr>
          <w:rFonts w:hint="cs"/>
          <w:rtl/>
          <w:lang w:eastAsia="he-IL"/>
        </w:rPr>
        <w:t xml:space="preserve">הכנסת גוטליב, הוא ביקש להשיב להצעה שהצעת. </w:t>
      </w:r>
    </w:p>
    <w:p w:rsidR="00263879" w:rsidRDefault="00263879" w:rsidP="00BA73B6">
      <w:pPr>
        <w:rPr>
          <w:rtl/>
          <w:lang w:eastAsia="he-IL"/>
        </w:rPr>
      </w:pPr>
      <w:bookmarkStart w:id="24246" w:name="_ETM_Q55_647848"/>
      <w:bookmarkStart w:id="24247" w:name="_ETM_Q55_647946"/>
      <w:bookmarkEnd w:id="24246"/>
      <w:bookmarkEnd w:id="24247"/>
    </w:p>
    <w:p w:rsidR="00263879" w:rsidRDefault="00263879" w:rsidP="00BA73B6">
      <w:pPr>
        <w:pStyle w:val="af6"/>
        <w:keepNext/>
        <w:rPr>
          <w:rtl/>
        </w:rPr>
      </w:pPr>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248" w:name="_ETM_Q55_649585"/>
      <w:bookmarkStart w:id="24249" w:name="_ETM_Q55_649830"/>
      <w:bookmarkStart w:id="24250" w:name="_ETM_Q55_649894"/>
      <w:bookmarkEnd w:id="24248"/>
      <w:bookmarkEnd w:id="24249"/>
      <w:bookmarkEnd w:id="24250"/>
      <w:r>
        <w:rPr>
          <w:rFonts w:hint="cs"/>
          <w:rtl/>
          <w:lang w:eastAsia="he-IL"/>
        </w:rPr>
        <w:t>- -</w:t>
      </w:r>
      <w:bookmarkStart w:id="24251" w:name="_ETM_Q55_651789"/>
      <w:bookmarkEnd w:id="24251"/>
      <w:r>
        <w:rPr>
          <w:rFonts w:hint="cs"/>
          <w:rtl/>
          <w:lang w:eastAsia="he-IL"/>
        </w:rPr>
        <w:t xml:space="preserve"> -</w:t>
      </w:r>
    </w:p>
    <w:p w:rsidR="00263879" w:rsidRDefault="00263879" w:rsidP="00BA73B6">
      <w:pPr>
        <w:rPr>
          <w:rtl/>
          <w:lang w:eastAsia="he-IL"/>
        </w:rPr>
      </w:pPr>
      <w:bookmarkStart w:id="24252" w:name="_ETM_Q55_653205"/>
      <w:bookmarkStart w:id="24253" w:name="_ETM_Q55_653286"/>
      <w:bookmarkEnd w:id="24252"/>
      <w:bookmarkEnd w:id="24253"/>
    </w:p>
    <w:p w:rsidR="00263879" w:rsidRDefault="00263879" w:rsidP="00BA73B6">
      <w:pPr>
        <w:pStyle w:val="af8"/>
        <w:keepNext/>
        <w:rPr>
          <w:rtl/>
        </w:rPr>
      </w:pPr>
      <w:bookmarkStart w:id="24254" w:name="ET_yor_6488_54"/>
      <w:r w:rsidRPr="008F202D">
        <w:rPr>
          <w:rStyle w:val="TagStyle"/>
          <w:rtl/>
        </w:rPr>
        <w:t xml:space="preserve"> &lt;&lt; יור &gt;&gt; </w:t>
      </w:r>
      <w:r>
        <w:rPr>
          <w:rtl/>
        </w:rPr>
        <w:t xml:space="preserve">היו"ר </w:t>
      </w:r>
      <w:r w:rsidR="00BA73B6">
        <w:rPr>
          <w:rtl/>
        </w:rPr>
        <w:t>אוריאל בוסו</w:t>
      </w:r>
      <w:r>
        <w:rPr>
          <w:rtl/>
        </w:rPr>
        <w:t>:</w:t>
      </w:r>
      <w:r w:rsidRPr="008F202D">
        <w:rPr>
          <w:rStyle w:val="TagStyle"/>
          <w:rtl/>
        </w:rPr>
        <w:t xml:space="preserve"> &lt;&lt; יור &gt;&gt;</w:t>
      </w:r>
      <w:r>
        <w:rPr>
          <w:rtl/>
        </w:rPr>
        <w:t xml:space="preserve"> </w:t>
      </w:r>
      <w:bookmarkEnd w:id="24254"/>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הוא שמע אותך בקשב רב, אז תקשיבי לו </w:t>
      </w:r>
      <w:bookmarkStart w:id="24255" w:name="_ETM_Q55_652802"/>
      <w:bookmarkEnd w:id="24255"/>
      <w:r>
        <w:rPr>
          <w:rFonts w:hint="cs"/>
          <w:rtl/>
          <w:lang w:eastAsia="he-IL"/>
        </w:rPr>
        <w:t xml:space="preserve">בקשב רב. </w:t>
      </w:r>
    </w:p>
    <w:p w:rsidR="00263879" w:rsidRDefault="00263879" w:rsidP="00BA73B6">
      <w:pPr>
        <w:rPr>
          <w:rtl/>
          <w:lang w:eastAsia="he-IL"/>
        </w:rPr>
      </w:pPr>
      <w:bookmarkStart w:id="24256" w:name="_ETM_Q55_651774"/>
      <w:bookmarkStart w:id="24257" w:name="_ETM_Q55_651866"/>
      <w:bookmarkEnd w:id="24256"/>
      <w:bookmarkEnd w:id="24257"/>
    </w:p>
    <w:p w:rsidR="00263879" w:rsidRDefault="00263879" w:rsidP="00BA73B6">
      <w:pPr>
        <w:pStyle w:val="af6"/>
        <w:keepNext/>
        <w:rPr>
          <w:rtl/>
        </w:rPr>
      </w:pPr>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258" w:name="_ETM_Q55_653879"/>
      <w:bookmarkEnd w:id="24258"/>
      <w:r>
        <w:rPr>
          <w:rFonts w:hint="cs"/>
          <w:rtl/>
          <w:lang w:eastAsia="he-IL"/>
        </w:rPr>
        <w:t xml:space="preserve">אני מקשיבה, אני מקשיבה. </w:t>
      </w:r>
    </w:p>
    <w:p w:rsidR="00263879" w:rsidRDefault="00263879" w:rsidP="00BA73B6">
      <w:pPr>
        <w:rPr>
          <w:rtl/>
          <w:lang w:eastAsia="he-IL"/>
        </w:rPr>
      </w:pPr>
      <w:bookmarkStart w:id="24259" w:name="_ETM_Q55_653942"/>
      <w:bookmarkStart w:id="24260" w:name="_ETM_Q55_654067"/>
      <w:bookmarkEnd w:id="24259"/>
      <w:bookmarkEnd w:id="24260"/>
    </w:p>
    <w:p w:rsidR="00263879" w:rsidRDefault="00263879" w:rsidP="00BA73B6">
      <w:pPr>
        <w:pStyle w:val="af8"/>
        <w:keepNext/>
        <w:rPr>
          <w:rtl/>
        </w:rPr>
      </w:pPr>
      <w:bookmarkStart w:id="24261" w:name="ET_yor_6488_56"/>
      <w:r w:rsidRPr="008F202D">
        <w:rPr>
          <w:rStyle w:val="TagStyle"/>
          <w:rtl/>
        </w:rPr>
        <w:t xml:space="preserve"> &lt;&lt; יור &gt;&gt; </w:t>
      </w:r>
      <w:r>
        <w:rPr>
          <w:rtl/>
        </w:rPr>
        <w:t xml:space="preserve">היו"ר </w:t>
      </w:r>
      <w:r w:rsidR="00BA73B6">
        <w:rPr>
          <w:rtl/>
        </w:rPr>
        <w:t>אוריאל בוסו</w:t>
      </w:r>
      <w:r>
        <w:rPr>
          <w:rtl/>
        </w:rPr>
        <w:t>:</w:t>
      </w:r>
      <w:r w:rsidRPr="008F202D">
        <w:rPr>
          <w:rStyle w:val="TagStyle"/>
          <w:rtl/>
        </w:rPr>
        <w:t xml:space="preserve"> &lt;&lt; יור &gt;&gt;</w:t>
      </w:r>
      <w:r>
        <w:rPr>
          <w:rtl/>
        </w:rPr>
        <w:t xml:space="preserve"> </w:t>
      </w:r>
      <w:bookmarkEnd w:id="24261"/>
    </w:p>
    <w:p w:rsidR="00263879" w:rsidRDefault="00263879" w:rsidP="00DA3834">
      <w:pPr>
        <w:rPr>
          <w:rtl/>
          <w:lang w:eastAsia="he-IL"/>
        </w:rPr>
      </w:pPr>
    </w:p>
    <w:p w:rsidR="00263879" w:rsidRDefault="00263879" w:rsidP="00BA73B6">
      <w:pPr>
        <w:rPr>
          <w:rtl/>
          <w:lang w:eastAsia="he-IL"/>
        </w:rPr>
      </w:pPr>
      <w:bookmarkStart w:id="24262" w:name="_ETM_Q55_655117"/>
      <w:bookmarkEnd w:id="24262"/>
      <w:r>
        <w:rPr>
          <w:rFonts w:hint="cs"/>
          <w:rtl/>
          <w:lang w:eastAsia="he-IL"/>
        </w:rPr>
        <w:t xml:space="preserve">את לא מקשיבה. </w:t>
      </w:r>
      <w:bookmarkStart w:id="24263" w:name="_ETM_Q55_654138"/>
      <w:bookmarkEnd w:id="24263"/>
    </w:p>
    <w:p w:rsidR="00263879" w:rsidRDefault="00263879" w:rsidP="00BA73B6">
      <w:pPr>
        <w:rPr>
          <w:rtl/>
          <w:lang w:eastAsia="he-IL"/>
        </w:rPr>
      </w:pPr>
      <w:bookmarkStart w:id="24264" w:name="_ETM_Q55_654250"/>
      <w:bookmarkEnd w:id="24264"/>
    </w:p>
    <w:p w:rsidR="00263879" w:rsidRDefault="00263879" w:rsidP="00BA73B6">
      <w:pPr>
        <w:pStyle w:val="af6"/>
        <w:keepNext/>
        <w:rPr>
          <w:rtl/>
        </w:rPr>
      </w:pPr>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265" w:name="_ETM_Q55_656688"/>
      <w:bookmarkStart w:id="24266" w:name="_ETM_Q55_656933"/>
      <w:bookmarkEnd w:id="24265"/>
      <w:bookmarkEnd w:id="24266"/>
      <w:r>
        <w:rPr>
          <w:rFonts w:hint="cs"/>
          <w:rtl/>
          <w:lang w:eastAsia="he-IL"/>
        </w:rPr>
        <w:t>א</w:t>
      </w:r>
      <w:bookmarkStart w:id="24267" w:name="_ETM_Q55_657034"/>
      <w:bookmarkEnd w:id="24267"/>
      <w:r>
        <w:rPr>
          <w:rFonts w:hint="cs"/>
          <w:rtl/>
          <w:lang w:eastAsia="he-IL"/>
        </w:rPr>
        <w:t xml:space="preserve">בל אדוני </w:t>
      </w:r>
      <w:bookmarkStart w:id="24268" w:name="_ETM_Q55_656872"/>
      <w:bookmarkEnd w:id="24268"/>
      <w:r>
        <w:rPr>
          <w:rFonts w:hint="cs"/>
          <w:rtl/>
          <w:lang w:eastAsia="he-IL"/>
        </w:rPr>
        <w:t>- - -</w:t>
      </w:r>
    </w:p>
    <w:p w:rsidR="00263879" w:rsidRDefault="00263879" w:rsidP="00BA73B6">
      <w:pPr>
        <w:rPr>
          <w:rtl/>
          <w:lang w:eastAsia="he-IL"/>
        </w:rPr>
      </w:pPr>
    </w:p>
    <w:p w:rsidR="00263879" w:rsidRDefault="00263879" w:rsidP="00BA73B6">
      <w:pPr>
        <w:pStyle w:val="af8"/>
        <w:keepNext/>
        <w:rPr>
          <w:rtl/>
        </w:rPr>
      </w:pPr>
      <w:r w:rsidRPr="008F202D">
        <w:rPr>
          <w:rStyle w:val="TagStyle"/>
          <w:rtl/>
        </w:rPr>
        <w:t xml:space="preserve"> &lt;&lt; יור &gt;&gt; </w:t>
      </w:r>
      <w:r>
        <w:rPr>
          <w:rtl/>
        </w:rPr>
        <w:t xml:space="preserve">היו"ר </w:t>
      </w:r>
      <w:r w:rsidR="00BA73B6">
        <w:rPr>
          <w:rtl/>
        </w:rPr>
        <w:t>אוריאל בוסו</w:t>
      </w:r>
      <w:r>
        <w:rPr>
          <w:rtl/>
        </w:rPr>
        <w:t>:</w:t>
      </w:r>
      <w:r w:rsidRPr="008F202D">
        <w:rPr>
          <w:rStyle w:val="TagStyle"/>
          <w:rtl/>
        </w:rPr>
        <w:t xml:space="preserve"> &lt;&lt; יור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269" w:name="_ETM_Q55_654544"/>
      <w:bookmarkEnd w:id="24269"/>
      <w:r>
        <w:rPr>
          <w:rFonts w:hint="cs"/>
          <w:rtl/>
          <w:lang w:eastAsia="he-IL"/>
        </w:rPr>
        <w:t xml:space="preserve">אבל תיתני לו להשלים את הדברים. </w:t>
      </w:r>
    </w:p>
    <w:p w:rsidR="00263879" w:rsidRDefault="00263879" w:rsidP="00BA73B6">
      <w:pPr>
        <w:rPr>
          <w:rtl/>
          <w:lang w:eastAsia="he-IL"/>
        </w:rPr>
      </w:pPr>
      <w:bookmarkStart w:id="24270" w:name="_ETM_Q55_659321"/>
      <w:bookmarkStart w:id="24271" w:name="_ETM_Q55_659443"/>
      <w:bookmarkEnd w:id="24270"/>
      <w:bookmarkEnd w:id="24271"/>
    </w:p>
    <w:p w:rsidR="00263879" w:rsidRDefault="00263879" w:rsidP="00BA73B6">
      <w:pPr>
        <w:pStyle w:val="af6"/>
        <w:keepNext/>
        <w:rPr>
          <w:rtl/>
        </w:rPr>
      </w:pPr>
      <w:bookmarkStart w:id="24272" w:name="ET_interruption_6345_59"/>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bookmarkEnd w:id="24272"/>
    </w:p>
    <w:p w:rsidR="00263879" w:rsidRDefault="00263879" w:rsidP="00DA3834">
      <w:pPr>
        <w:rPr>
          <w:rtl/>
          <w:lang w:eastAsia="he-IL"/>
        </w:rPr>
      </w:pPr>
    </w:p>
    <w:p w:rsidR="00263879" w:rsidRDefault="00263879" w:rsidP="00BA73B6">
      <w:pPr>
        <w:rPr>
          <w:rtl/>
          <w:lang w:eastAsia="he-IL"/>
        </w:rPr>
      </w:pPr>
      <w:bookmarkStart w:id="24273" w:name="_ETM_Q55_661276"/>
      <w:bookmarkEnd w:id="24273"/>
      <w:r>
        <w:rPr>
          <w:rFonts w:hint="cs"/>
          <w:rtl/>
          <w:lang w:eastAsia="he-IL"/>
        </w:rPr>
        <w:t>ת</w:t>
      </w:r>
      <w:bookmarkStart w:id="24274" w:name="_ETM_Q55_661522"/>
      <w:bookmarkStart w:id="24275" w:name="_ETM_Q55_661592"/>
      <w:bookmarkEnd w:id="24274"/>
      <w:bookmarkEnd w:id="24275"/>
      <w:r>
        <w:rPr>
          <w:rFonts w:hint="cs"/>
          <w:rtl/>
          <w:lang w:eastAsia="he-IL"/>
        </w:rPr>
        <w:t xml:space="preserve">פסיקו להשתמש ב"מה אנחנו עשינו". תגידו מה אתם עושים </w:t>
      </w:r>
      <w:bookmarkStart w:id="24276" w:name="_ETM_Q55_662849"/>
      <w:bookmarkEnd w:id="24276"/>
      <w:r>
        <w:rPr>
          <w:rFonts w:hint="cs"/>
          <w:rtl/>
          <w:lang w:eastAsia="he-IL"/>
        </w:rPr>
        <w:t>- - -</w:t>
      </w:r>
      <w:bookmarkStart w:id="24277" w:name="_ETM_Q55_668610"/>
      <w:bookmarkEnd w:id="24277"/>
    </w:p>
    <w:p w:rsidR="00263879" w:rsidRDefault="00263879" w:rsidP="00BA73B6">
      <w:pPr>
        <w:rPr>
          <w:rtl/>
          <w:lang w:eastAsia="he-IL"/>
        </w:rPr>
      </w:pPr>
      <w:bookmarkStart w:id="24278" w:name="_ETM_Q55_668724"/>
      <w:bookmarkEnd w:id="24278"/>
    </w:p>
    <w:p w:rsidR="00263879" w:rsidRDefault="00263879" w:rsidP="00BA73B6">
      <w:pPr>
        <w:pStyle w:val="af8"/>
        <w:keepNext/>
        <w:rPr>
          <w:rtl/>
        </w:rPr>
      </w:pPr>
      <w:bookmarkStart w:id="24279" w:name="ET_yor_6488_60"/>
      <w:r w:rsidRPr="008F202D">
        <w:rPr>
          <w:rStyle w:val="TagStyle"/>
          <w:rtl/>
        </w:rPr>
        <w:t xml:space="preserve"> &lt;&lt; יור &gt;&gt; </w:t>
      </w:r>
      <w:r>
        <w:rPr>
          <w:rtl/>
        </w:rPr>
        <w:t xml:space="preserve">היו"ר </w:t>
      </w:r>
      <w:r w:rsidR="00BA73B6">
        <w:rPr>
          <w:rtl/>
        </w:rPr>
        <w:t>אוריאל בוסו</w:t>
      </w:r>
      <w:r>
        <w:rPr>
          <w:rtl/>
        </w:rPr>
        <w:t>:</w:t>
      </w:r>
      <w:r w:rsidRPr="008F202D">
        <w:rPr>
          <w:rStyle w:val="TagStyle"/>
          <w:rtl/>
        </w:rPr>
        <w:t xml:space="preserve"> &lt;&lt; יור &gt;&gt;</w:t>
      </w:r>
      <w:r>
        <w:rPr>
          <w:rtl/>
        </w:rPr>
        <w:t xml:space="preserve"> </w:t>
      </w:r>
      <w:bookmarkEnd w:id="24279"/>
    </w:p>
    <w:p w:rsidR="00263879" w:rsidRDefault="00263879" w:rsidP="00DA3834">
      <w:pPr>
        <w:rPr>
          <w:rtl/>
          <w:lang w:eastAsia="he-IL"/>
        </w:rPr>
      </w:pPr>
    </w:p>
    <w:p w:rsidR="00263879" w:rsidRDefault="00263879" w:rsidP="00BA73B6">
      <w:pPr>
        <w:rPr>
          <w:rtl/>
          <w:lang w:eastAsia="he-IL"/>
        </w:rPr>
      </w:pPr>
      <w:bookmarkStart w:id="24280" w:name="_ETM_Q55_670004"/>
      <w:bookmarkEnd w:id="24280"/>
      <w:r>
        <w:rPr>
          <w:rFonts w:hint="cs"/>
          <w:rtl/>
          <w:lang w:eastAsia="he-IL"/>
        </w:rPr>
        <w:t xml:space="preserve">חברת הכנסת גוטליב, הוא מבקש לענות לך. זה </w:t>
      </w:r>
      <w:bookmarkStart w:id="24281" w:name="_ETM_Q55_672396"/>
      <w:bookmarkEnd w:id="24281"/>
      <w:r>
        <w:rPr>
          <w:rFonts w:hint="cs"/>
          <w:rtl/>
          <w:lang w:eastAsia="he-IL"/>
        </w:rPr>
        <w:t>לא משנה איך - - -</w:t>
      </w:r>
    </w:p>
    <w:p w:rsidR="00263879" w:rsidRDefault="00263879" w:rsidP="00BA73B6">
      <w:pPr>
        <w:rPr>
          <w:rtl/>
          <w:lang w:eastAsia="he-IL"/>
        </w:rPr>
      </w:pPr>
    </w:p>
    <w:p w:rsidR="00263879" w:rsidRDefault="00263879" w:rsidP="00BA73B6">
      <w:pPr>
        <w:pStyle w:val="-"/>
        <w:keepNext/>
        <w:rPr>
          <w:rtl/>
        </w:rPr>
      </w:pPr>
      <w:bookmarkStart w:id="24282" w:name="ET_speakercontinue_5084_61"/>
      <w:r w:rsidRPr="008F202D">
        <w:rPr>
          <w:rStyle w:val="TagStyle"/>
          <w:rtl/>
        </w:rPr>
        <w:t xml:space="preserve"> &lt;&lt; דובר_המשך &gt;&gt; </w:t>
      </w:r>
      <w:r>
        <w:rPr>
          <w:rtl/>
        </w:rPr>
        <w:t>מיקי לוי (יש עתיד):</w:t>
      </w:r>
      <w:r w:rsidRPr="008F202D">
        <w:rPr>
          <w:rStyle w:val="TagStyle"/>
          <w:rtl/>
        </w:rPr>
        <w:t xml:space="preserve"> &lt;&lt; דובר_המשך &gt;&gt;</w:t>
      </w:r>
      <w:r>
        <w:rPr>
          <w:rtl/>
        </w:rPr>
        <w:t xml:space="preserve"> </w:t>
      </w:r>
      <w:bookmarkEnd w:id="24282"/>
    </w:p>
    <w:p w:rsidR="00263879" w:rsidRDefault="00263879" w:rsidP="00DA3834">
      <w:pPr>
        <w:rPr>
          <w:rtl/>
          <w:lang w:eastAsia="he-IL"/>
        </w:rPr>
      </w:pPr>
    </w:p>
    <w:p w:rsidR="00263879" w:rsidRDefault="00263879" w:rsidP="00BA73B6">
      <w:pPr>
        <w:rPr>
          <w:rtl/>
          <w:lang w:eastAsia="he-IL"/>
        </w:rPr>
      </w:pPr>
      <w:r>
        <w:rPr>
          <w:rFonts w:hint="cs"/>
          <w:rtl/>
          <w:lang w:eastAsia="he-IL"/>
        </w:rPr>
        <w:t xml:space="preserve">42 שנה אתם עושים את </w:t>
      </w:r>
      <w:bookmarkStart w:id="24283" w:name="_ETM_Q55_677606"/>
      <w:bookmarkEnd w:id="24283"/>
      <w:r>
        <w:rPr>
          <w:rFonts w:hint="cs"/>
          <w:rtl/>
          <w:lang w:eastAsia="he-IL"/>
        </w:rPr>
        <w:t>זה. 42 שנה. לבוא פתאום יום אחד ולהגיד</w:t>
      </w:r>
      <w:bookmarkStart w:id="24284" w:name="_ETM_Q55_685411"/>
      <w:bookmarkEnd w:id="24284"/>
      <w:r>
        <w:rPr>
          <w:rFonts w:hint="cs"/>
          <w:rtl/>
          <w:lang w:eastAsia="he-IL"/>
        </w:rPr>
        <w:t>: רגע, אנחנו - - -</w:t>
      </w:r>
    </w:p>
    <w:p w:rsidR="00263879" w:rsidRDefault="00263879" w:rsidP="00BA73B6">
      <w:pPr>
        <w:rPr>
          <w:rtl/>
          <w:lang w:eastAsia="he-IL"/>
        </w:rPr>
      </w:pPr>
      <w:bookmarkStart w:id="24285" w:name="_ETM_Q55_681643"/>
      <w:bookmarkStart w:id="24286" w:name="_ETM_Q55_681753"/>
      <w:bookmarkEnd w:id="24285"/>
      <w:bookmarkEnd w:id="24286"/>
    </w:p>
    <w:p w:rsidR="00263879" w:rsidRDefault="00263879" w:rsidP="00BA73B6">
      <w:pPr>
        <w:pStyle w:val="af6"/>
        <w:keepNext/>
        <w:rPr>
          <w:rtl/>
        </w:rPr>
      </w:pPr>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287" w:name="_ETM_Q55_683701"/>
      <w:bookmarkStart w:id="24288" w:name="_ETM_Q55_683938"/>
      <w:bookmarkStart w:id="24289" w:name="_ETM_Q55_684038"/>
      <w:bookmarkEnd w:id="24287"/>
      <w:bookmarkEnd w:id="24288"/>
      <w:bookmarkEnd w:id="24289"/>
      <w:r>
        <w:rPr>
          <w:rFonts w:hint="cs"/>
          <w:rtl/>
          <w:lang w:eastAsia="he-IL"/>
        </w:rPr>
        <w:t>-</w:t>
      </w:r>
      <w:bookmarkStart w:id="24290" w:name="_ETM_Q55_686653"/>
      <w:bookmarkEnd w:id="24290"/>
      <w:r>
        <w:rPr>
          <w:rFonts w:hint="cs"/>
          <w:rtl/>
          <w:lang w:eastAsia="he-IL"/>
        </w:rPr>
        <w:t xml:space="preserve"> - - מה הבעיה? - - -</w:t>
      </w:r>
    </w:p>
    <w:p w:rsidR="00263879" w:rsidRDefault="00263879" w:rsidP="00BA73B6">
      <w:pPr>
        <w:rPr>
          <w:rtl/>
          <w:lang w:eastAsia="he-IL"/>
        </w:rPr>
      </w:pPr>
      <w:bookmarkStart w:id="24291" w:name="_ETM_Q55_683799"/>
      <w:bookmarkStart w:id="24292" w:name="_ETM_Q55_683914"/>
      <w:bookmarkEnd w:id="24291"/>
      <w:bookmarkEnd w:id="24292"/>
    </w:p>
    <w:p w:rsidR="00263879" w:rsidRDefault="00263879" w:rsidP="00BA73B6">
      <w:pPr>
        <w:pStyle w:val="-"/>
        <w:keepNext/>
        <w:rPr>
          <w:rtl/>
        </w:rPr>
      </w:pPr>
      <w:bookmarkStart w:id="24293" w:name="ET_speakercontinue_5084_63"/>
      <w:r w:rsidRPr="008F202D">
        <w:rPr>
          <w:rStyle w:val="TagStyle"/>
          <w:rtl/>
        </w:rPr>
        <w:t xml:space="preserve"> &lt;&lt; דובר_המשך &gt;&gt; </w:t>
      </w:r>
      <w:r>
        <w:rPr>
          <w:rtl/>
        </w:rPr>
        <w:t>מיקי לוי (יש עתיד):</w:t>
      </w:r>
      <w:r w:rsidRPr="008F202D">
        <w:rPr>
          <w:rStyle w:val="TagStyle"/>
          <w:rtl/>
        </w:rPr>
        <w:t xml:space="preserve"> &lt;&lt; דובר_המשך &gt;&gt;</w:t>
      </w:r>
      <w:r>
        <w:rPr>
          <w:rtl/>
        </w:rPr>
        <w:t xml:space="preserve"> </w:t>
      </w:r>
      <w:bookmarkEnd w:id="24293"/>
    </w:p>
    <w:p w:rsidR="00263879" w:rsidRDefault="00263879" w:rsidP="00DA3834">
      <w:pPr>
        <w:rPr>
          <w:rtl/>
          <w:lang w:eastAsia="he-IL"/>
        </w:rPr>
      </w:pPr>
    </w:p>
    <w:p w:rsidR="00263879" w:rsidRDefault="00263879" w:rsidP="00BA73B6">
      <w:pPr>
        <w:rPr>
          <w:rtl/>
          <w:lang w:eastAsia="he-IL"/>
        </w:rPr>
      </w:pPr>
      <w:bookmarkStart w:id="24294" w:name="_ETM_Q55_685218"/>
      <w:bookmarkEnd w:id="24294"/>
      <w:r>
        <w:rPr>
          <w:rFonts w:hint="cs"/>
          <w:rtl/>
          <w:lang w:eastAsia="he-IL"/>
        </w:rPr>
        <w:t xml:space="preserve">אנחנו מתחסדים, </w:t>
      </w:r>
      <w:bookmarkStart w:id="24295" w:name="_ETM_Q55_688720"/>
      <w:bookmarkEnd w:id="24295"/>
      <w:r>
        <w:rPr>
          <w:rFonts w:hint="cs"/>
          <w:rtl/>
          <w:lang w:eastAsia="he-IL"/>
        </w:rPr>
        <w:t xml:space="preserve">אנחנו מבקשים לשנות סדרי עולם. </w:t>
      </w:r>
    </w:p>
    <w:p w:rsidR="00263879" w:rsidRDefault="00263879" w:rsidP="00BA73B6">
      <w:pPr>
        <w:rPr>
          <w:rtl/>
          <w:lang w:eastAsia="he-IL"/>
        </w:rPr>
      </w:pPr>
      <w:bookmarkStart w:id="24296" w:name="_ETM_Q55_690582"/>
      <w:bookmarkEnd w:id="24296"/>
    </w:p>
    <w:p w:rsidR="00263879" w:rsidRDefault="00263879" w:rsidP="00BA73B6">
      <w:pPr>
        <w:pStyle w:val="af6"/>
        <w:keepNext/>
        <w:rPr>
          <w:rtl/>
        </w:rPr>
      </w:pPr>
      <w:r w:rsidRPr="008F202D">
        <w:rPr>
          <w:rStyle w:val="TagStyle"/>
          <w:rtl/>
        </w:rPr>
        <w:t xml:space="preserve"> &lt;&lt; קריאה &gt;&gt; </w:t>
      </w:r>
      <w:r>
        <w:rPr>
          <w:rtl/>
        </w:rPr>
        <w:t>טלי גוטליב (הליכוד):</w:t>
      </w:r>
      <w:r w:rsidRPr="008F202D">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lang w:eastAsia="he-IL"/>
        </w:rPr>
      </w:pPr>
      <w:bookmarkStart w:id="24297" w:name="_ETM_Q55_691244"/>
      <w:bookmarkStart w:id="24298" w:name="_ETM_Q55_691518"/>
      <w:bookmarkStart w:id="24299" w:name="_ETM_Q55_691610"/>
      <w:bookmarkEnd w:id="24297"/>
      <w:bookmarkEnd w:id="24298"/>
      <w:bookmarkEnd w:id="24299"/>
      <w:r>
        <w:rPr>
          <w:rFonts w:hint="cs"/>
          <w:rtl/>
          <w:lang w:eastAsia="he-IL"/>
        </w:rPr>
        <w:t xml:space="preserve">- - - אז נשב כאן יחד </w:t>
      </w:r>
      <w:bookmarkStart w:id="24300" w:name="_ETM_Q55_692616"/>
      <w:bookmarkEnd w:id="24300"/>
      <w:r>
        <w:rPr>
          <w:rFonts w:hint="cs"/>
          <w:rtl/>
          <w:lang w:eastAsia="he-IL"/>
        </w:rPr>
        <w:t>ונשנה את התקנון - - -</w:t>
      </w:r>
    </w:p>
    <w:p w:rsidR="00263879" w:rsidRDefault="00263879" w:rsidP="00BA73B6">
      <w:pPr>
        <w:rPr>
          <w:rtl/>
          <w:lang w:eastAsia="he-IL"/>
        </w:rPr>
      </w:pPr>
      <w:bookmarkStart w:id="24301" w:name="_ETM_Q55_695856"/>
      <w:bookmarkStart w:id="24302" w:name="_ETM_Q55_695964"/>
      <w:bookmarkEnd w:id="24301"/>
      <w:bookmarkEnd w:id="24302"/>
    </w:p>
    <w:p w:rsidR="00263879" w:rsidRDefault="00263879" w:rsidP="00BA73B6">
      <w:pPr>
        <w:pStyle w:val="-"/>
        <w:keepNext/>
        <w:rPr>
          <w:rtl/>
        </w:rPr>
      </w:pPr>
      <w:bookmarkStart w:id="24303" w:name="ET_speakercontinue_5084_65"/>
      <w:r w:rsidRPr="008F202D">
        <w:rPr>
          <w:rStyle w:val="TagStyle"/>
          <w:rtl/>
        </w:rPr>
        <w:t xml:space="preserve"> &lt;&lt; דובר_המשך &gt;&gt; </w:t>
      </w:r>
      <w:r>
        <w:rPr>
          <w:rtl/>
        </w:rPr>
        <w:t>מיקי לוי (יש עתיד):</w:t>
      </w:r>
      <w:r w:rsidRPr="008F202D">
        <w:rPr>
          <w:rStyle w:val="TagStyle"/>
          <w:rtl/>
        </w:rPr>
        <w:t xml:space="preserve"> &lt;&lt; דובר_המשך &gt;&gt;</w:t>
      </w:r>
      <w:r>
        <w:rPr>
          <w:rtl/>
        </w:rPr>
        <w:t xml:space="preserve"> </w:t>
      </w:r>
      <w:bookmarkEnd w:id="24303"/>
    </w:p>
    <w:p w:rsidR="00263879" w:rsidRDefault="00263879" w:rsidP="00DA3834">
      <w:pPr>
        <w:rPr>
          <w:rtl/>
          <w:lang w:eastAsia="he-IL"/>
        </w:rPr>
      </w:pPr>
    </w:p>
    <w:p w:rsidR="00263879" w:rsidRDefault="00263879" w:rsidP="00BA73B6">
      <w:pPr>
        <w:rPr>
          <w:rtl/>
          <w:lang w:eastAsia="he-IL"/>
        </w:rPr>
      </w:pPr>
      <w:bookmarkStart w:id="24304" w:name="_ETM_Q55_691407"/>
      <w:bookmarkEnd w:id="24304"/>
      <w:r>
        <w:rPr>
          <w:rFonts w:hint="cs"/>
          <w:rtl/>
          <w:lang w:eastAsia="he-IL"/>
        </w:rPr>
        <w:t xml:space="preserve">ב-04:00 הגישו לי </w:t>
      </w:r>
      <w:bookmarkStart w:id="24305" w:name="_ETM_Q55_695251"/>
      <w:bookmarkEnd w:id="24305"/>
      <w:r>
        <w:rPr>
          <w:rFonts w:hint="cs"/>
          <w:rtl/>
          <w:lang w:eastAsia="he-IL"/>
        </w:rPr>
        <w:t xml:space="preserve">בקשה לקריאה שמית. חבר כנסת אחד, שבסוף הצביע גם </w:t>
      </w:r>
      <w:bookmarkStart w:id="24306" w:name="_ETM_Q55_705711"/>
      <w:bookmarkEnd w:id="24306"/>
      <w:r>
        <w:rPr>
          <w:rFonts w:hint="cs"/>
          <w:rtl/>
          <w:lang w:eastAsia="he-IL"/>
        </w:rPr>
        <w:t xml:space="preserve">עם הקואליציה. חבר הכנסת שמחה רוטמן הגיש בשעה 04:00 בקשה שמית, ובסוף הצביע עם הקואליציה. </w:t>
      </w:r>
    </w:p>
    <w:p w:rsidR="00263879" w:rsidRDefault="00263879" w:rsidP="00BA73B6">
      <w:pPr>
        <w:rPr>
          <w:rtl/>
          <w:lang w:eastAsia="he-IL"/>
        </w:rPr>
      </w:pPr>
      <w:bookmarkStart w:id="24307" w:name="_ETM_Q55_711870"/>
      <w:bookmarkStart w:id="24308" w:name="_ETM_Q55_711984"/>
      <w:bookmarkEnd w:id="24307"/>
      <w:bookmarkEnd w:id="24308"/>
    </w:p>
    <w:p w:rsidR="00263879" w:rsidRDefault="00263879" w:rsidP="00BA73B6">
      <w:pPr>
        <w:rPr>
          <w:rtl/>
        </w:rPr>
      </w:pPr>
      <w:bookmarkStart w:id="24309" w:name="_ETM_Q55_712014"/>
      <w:bookmarkStart w:id="24310" w:name="_ETM_Q55_712106"/>
      <w:bookmarkEnd w:id="24309"/>
      <w:bookmarkEnd w:id="24310"/>
      <w:r>
        <w:rPr>
          <w:rFonts w:hint="cs"/>
          <w:rtl/>
          <w:lang w:eastAsia="he-IL"/>
        </w:rPr>
        <w:t xml:space="preserve">חברת הכנסת גלית </w:t>
      </w:r>
      <w:bookmarkStart w:id="24311" w:name="_ETM_Q55_716309"/>
      <w:bookmarkEnd w:id="24311"/>
      <w:r>
        <w:rPr>
          <w:rFonts w:hint="cs"/>
          <w:rtl/>
          <w:lang w:eastAsia="he-IL"/>
        </w:rPr>
        <w:t xml:space="preserve">דיסטל, בהצלחה. </w:t>
      </w:r>
      <w:bookmarkStart w:id="24312" w:name="_ETM_Q55_715801"/>
      <w:bookmarkStart w:id="24313" w:name="_ETM_Q55_715917"/>
      <w:bookmarkStart w:id="24314" w:name="_ETM_Q55_715970"/>
      <w:bookmarkStart w:id="24315" w:name="_ETM_Q55_716080"/>
      <w:bookmarkStart w:id="24316" w:name="_ETM_Q55_675323"/>
      <w:bookmarkStart w:id="24317" w:name="_ETM_Q55_675479"/>
      <w:bookmarkStart w:id="24318" w:name="TOR_Q56"/>
      <w:bookmarkStart w:id="24319" w:name="_ETM_Q56_23774"/>
      <w:bookmarkStart w:id="24320" w:name="_ETM_Q56_23877"/>
      <w:bookmarkStart w:id="24321" w:name="_ETM_Q56_23911"/>
      <w:bookmarkEnd w:id="24312"/>
      <w:bookmarkEnd w:id="24313"/>
      <w:bookmarkEnd w:id="24314"/>
      <w:bookmarkEnd w:id="24315"/>
      <w:bookmarkEnd w:id="24316"/>
      <w:bookmarkEnd w:id="24317"/>
      <w:bookmarkEnd w:id="24318"/>
      <w:bookmarkEnd w:id="24319"/>
      <w:bookmarkEnd w:id="24320"/>
      <w:bookmarkEnd w:id="24321"/>
      <w:r>
        <w:rPr>
          <w:rFonts w:hint="cs"/>
          <w:rtl/>
        </w:rPr>
        <w:t xml:space="preserve">עכשיו, דבר אחד, תאמיני לי, הצד הזה הוא צד לפלף. הצד הזה, כשהיה הפוך, קרא לראש ממשלה רוצח. </w:t>
      </w:r>
    </w:p>
    <w:p w:rsidR="00263879" w:rsidRDefault="00263879" w:rsidP="00BA73B6">
      <w:pPr>
        <w:rPr>
          <w:rtl/>
        </w:rPr>
      </w:pPr>
    </w:p>
    <w:p w:rsidR="00263879" w:rsidRDefault="00263879" w:rsidP="00BA73B6">
      <w:pPr>
        <w:pStyle w:val="af6"/>
        <w:keepNext/>
        <w:rPr>
          <w:rtl/>
        </w:rPr>
      </w:pPr>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 לא, קראו לו נוכל, כי הוא רימה את הבוחרים </w:t>
      </w:r>
      <w:bookmarkStart w:id="24322" w:name="_ETM_Q56_132406"/>
      <w:bookmarkEnd w:id="24322"/>
      <w:r>
        <w:rPr>
          <w:rFonts w:hint="cs"/>
          <w:rtl/>
        </w:rPr>
        <w:t xml:space="preserve">שלו - - - </w:t>
      </w:r>
    </w:p>
    <w:p w:rsidR="00263879" w:rsidRDefault="00263879" w:rsidP="00BA73B6">
      <w:pPr>
        <w:rPr>
          <w:rtl/>
        </w:rPr>
      </w:pPr>
    </w:p>
    <w:p w:rsidR="00263879" w:rsidRDefault="00263879" w:rsidP="00BA73B6">
      <w:pPr>
        <w:pStyle w:val="-"/>
        <w:keepNext/>
        <w:rPr>
          <w:rtl/>
        </w:rPr>
      </w:pPr>
      <w:bookmarkStart w:id="24323" w:name="ET_speakercontinue_5084_8"/>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r>
        <w:rPr>
          <w:rtl/>
        </w:rPr>
        <w:t xml:space="preserve">  </w:t>
      </w:r>
      <w:bookmarkEnd w:id="24323"/>
    </w:p>
    <w:p w:rsidR="00263879" w:rsidRDefault="00263879" w:rsidP="00DA3834">
      <w:pPr>
        <w:rPr>
          <w:rtl/>
        </w:rPr>
      </w:pPr>
    </w:p>
    <w:p w:rsidR="00263879" w:rsidRDefault="00263879" w:rsidP="00BA73B6">
      <w:pPr>
        <w:rPr>
          <w:rtl/>
        </w:rPr>
      </w:pPr>
      <w:r>
        <w:rPr>
          <w:rFonts w:hint="cs"/>
          <w:rtl/>
        </w:rPr>
        <w:t xml:space="preserve">תקשיבי - - - </w:t>
      </w:r>
    </w:p>
    <w:p w:rsidR="00263879" w:rsidRDefault="00263879" w:rsidP="00BA73B6">
      <w:pPr>
        <w:rPr>
          <w:rtl/>
        </w:rPr>
      </w:pPr>
      <w:bookmarkStart w:id="24324" w:name="_ETM_Q56_145039"/>
      <w:bookmarkStart w:id="24325" w:name="_ETM_Q56_145152"/>
      <w:bookmarkStart w:id="24326" w:name="_ETM_Q56_145182"/>
      <w:bookmarkStart w:id="24327" w:name="_ETM_Q56_145281"/>
      <w:bookmarkEnd w:id="24324"/>
      <w:bookmarkEnd w:id="24325"/>
      <w:bookmarkEnd w:id="24326"/>
      <w:bookmarkEnd w:id="24327"/>
    </w:p>
    <w:p w:rsidR="00263879" w:rsidRDefault="00263879" w:rsidP="00BA73B6">
      <w:pPr>
        <w:pStyle w:val="af8"/>
        <w:keepNext/>
        <w:rPr>
          <w:rtl/>
        </w:rPr>
      </w:pPr>
      <w:r w:rsidRPr="00F2520C">
        <w:rPr>
          <w:rStyle w:val="TagStyle"/>
          <w:rtl/>
        </w:rPr>
        <w:t xml:space="preserve"> &lt;&lt; יור &gt;&gt;</w:t>
      </w:r>
      <w:r w:rsidRPr="006D6A18">
        <w:rPr>
          <w:rStyle w:val="TagStyle"/>
          <w:rtl/>
        </w:rPr>
        <w:t xml:space="preserve"> </w:t>
      </w:r>
      <w:r>
        <w:rPr>
          <w:rtl/>
        </w:rPr>
        <w:t xml:space="preserve">היו"ר </w:t>
      </w:r>
      <w:r w:rsidR="00BA73B6">
        <w:rPr>
          <w:rtl/>
        </w:rPr>
        <w:t>אוריאל בוסו</w:t>
      </w:r>
      <w:r>
        <w:rPr>
          <w:rtl/>
        </w:rPr>
        <w:t>:</w:t>
      </w:r>
      <w:r w:rsidRPr="006D6A1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328" w:name="_ETM_Q56_146234"/>
      <w:bookmarkEnd w:id="24328"/>
      <w:r>
        <w:rPr>
          <w:rFonts w:hint="cs"/>
          <w:rtl/>
        </w:rPr>
        <w:t xml:space="preserve">חברת הכנסת </w:t>
      </w:r>
      <w:bookmarkStart w:id="24329" w:name="_ETM_Q56_142390"/>
      <w:bookmarkEnd w:id="24329"/>
      <w:r>
        <w:rPr>
          <w:rFonts w:hint="cs"/>
          <w:rtl/>
        </w:rPr>
        <w:t xml:space="preserve">גוטליב. הרגע חזרת מהרחקה מהמליאה. </w:t>
      </w:r>
    </w:p>
    <w:p w:rsidR="00263879" w:rsidRDefault="00263879" w:rsidP="00BA73B6">
      <w:pPr>
        <w:rPr>
          <w:rtl/>
        </w:rPr>
      </w:pPr>
      <w:bookmarkStart w:id="24330" w:name="_ETM_Q56_152789"/>
      <w:bookmarkStart w:id="24331" w:name="_ETM_Q56_152947"/>
      <w:bookmarkEnd w:id="24330"/>
      <w:bookmarkEnd w:id="24331"/>
    </w:p>
    <w:p w:rsidR="00263879" w:rsidRDefault="00263879" w:rsidP="00BA73B6">
      <w:pPr>
        <w:pStyle w:val="-"/>
        <w:keepNext/>
        <w:rPr>
          <w:rtl/>
        </w:rPr>
      </w:pPr>
      <w:bookmarkStart w:id="24332" w:name="_ETM_Q56_152989"/>
      <w:bookmarkStart w:id="24333" w:name="_ETM_Q56_153104"/>
      <w:bookmarkStart w:id="24334" w:name="ET_speakercontinue_5084_10"/>
      <w:bookmarkEnd w:id="24332"/>
      <w:bookmarkEnd w:id="24333"/>
      <w:r w:rsidRPr="00F2520C">
        <w:rPr>
          <w:rStyle w:val="TagStyle"/>
          <w:rtl/>
        </w:rPr>
        <w:t xml:space="preserve"> &lt;&lt; דובר_המשך &gt;&gt;</w:t>
      </w:r>
      <w:r w:rsidRPr="006D6A18">
        <w:rPr>
          <w:rStyle w:val="TagStyle"/>
          <w:rtl/>
        </w:rPr>
        <w:t xml:space="preserve"> </w:t>
      </w:r>
      <w:r>
        <w:rPr>
          <w:rtl/>
        </w:rPr>
        <w:t>מיקי לוי (יש עתיד):</w:t>
      </w:r>
      <w:r w:rsidRPr="006D6A18">
        <w:rPr>
          <w:rStyle w:val="TagStyle"/>
          <w:rtl/>
        </w:rPr>
        <w:t xml:space="preserve"> </w:t>
      </w:r>
      <w:r w:rsidRPr="00F2520C">
        <w:rPr>
          <w:rStyle w:val="TagStyle"/>
          <w:rtl/>
        </w:rPr>
        <w:t>&lt;&lt; דובר_המשך &gt;&gt;</w:t>
      </w:r>
      <w:r>
        <w:rPr>
          <w:rtl/>
        </w:rPr>
        <w:t xml:space="preserve">  </w:t>
      </w:r>
      <w:bookmarkEnd w:id="24334"/>
    </w:p>
    <w:p w:rsidR="00263879" w:rsidRDefault="00263879" w:rsidP="00DA3834">
      <w:pPr>
        <w:rPr>
          <w:rtl/>
        </w:rPr>
      </w:pPr>
    </w:p>
    <w:p w:rsidR="00263879" w:rsidRDefault="00263879" w:rsidP="00BA73B6">
      <w:pPr>
        <w:rPr>
          <w:rtl/>
        </w:rPr>
      </w:pPr>
      <w:bookmarkStart w:id="24335" w:name="_ETM_Q56_155552"/>
      <w:bookmarkEnd w:id="24335"/>
      <w:r>
        <w:rPr>
          <w:rFonts w:hint="cs"/>
          <w:rtl/>
        </w:rPr>
        <w:t xml:space="preserve">חברת הכנסת גוטליב, מהצד הזה </w:t>
      </w:r>
      <w:bookmarkStart w:id="24336" w:name="_ETM_Q56_156562"/>
      <w:bookmarkEnd w:id="24336"/>
      <w:r>
        <w:rPr>
          <w:rFonts w:hint="cs"/>
          <w:rtl/>
        </w:rPr>
        <w:t xml:space="preserve">קראו לראש ממשלה רוצח. </w:t>
      </w:r>
    </w:p>
    <w:p w:rsidR="00263879" w:rsidRDefault="00263879" w:rsidP="00BA73B6">
      <w:pPr>
        <w:rPr>
          <w:rtl/>
        </w:rPr>
      </w:pPr>
    </w:p>
    <w:p w:rsidR="00263879" w:rsidRDefault="00263879" w:rsidP="00BA73B6">
      <w:pPr>
        <w:pStyle w:val="af6"/>
        <w:keepNext/>
        <w:rPr>
          <w:rtl/>
        </w:rPr>
      </w:pPr>
      <w:bookmarkStart w:id="24337" w:name="ET_interruption_6345_65"/>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bookmarkEnd w:id="24337"/>
      <w:r>
        <w:rPr>
          <w:rtl/>
        </w:rPr>
        <w:t xml:space="preserve">  </w:t>
      </w:r>
    </w:p>
    <w:p w:rsidR="00263879" w:rsidRDefault="00263879" w:rsidP="00DA3834">
      <w:pPr>
        <w:rPr>
          <w:rtl/>
        </w:rPr>
      </w:pPr>
    </w:p>
    <w:p w:rsidR="00263879" w:rsidRDefault="00263879" w:rsidP="00BA73B6">
      <w:pPr>
        <w:rPr>
          <w:rtl/>
        </w:rPr>
      </w:pPr>
      <w:r>
        <w:rPr>
          <w:rFonts w:hint="cs"/>
          <w:rtl/>
        </w:rPr>
        <w:t xml:space="preserve">נוכל, לא רוצח. </w:t>
      </w:r>
    </w:p>
    <w:p w:rsidR="00263879" w:rsidRDefault="00263879" w:rsidP="00BA73B6">
      <w:pPr>
        <w:rPr>
          <w:rtl/>
        </w:rPr>
      </w:pPr>
      <w:bookmarkStart w:id="24338" w:name="_ETM_Q56_157401"/>
      <w:bookmarkStart w:id="24339" w:name="_ETM_Q56_157523"/>
      <w:bookmarkStart w:id="24340" w:name="_ETM_Q56_157613"/>
      <w:bookmarkEnd w:id="24338"/>
      <w:bookmarkEnd w:id="24339"/>
      <w:bookmarkEnd w:id="24340"/>
    </w:p>
    <w:p w:rsidR="00263879" w:rsidRDefault="00263879" w:rsidP="00BA73B6">
      <w:pPr>
        <w:pStyle w:val="af8"/>
        <w:keepNext/>
        <w:rPr>
          <w:rtl/>
        </w:rPr>
      </w:pPr>
      <w:bookmarkStart w:id="24341" w:name="_ETM_Q56_157729"/>
      <w:bookmarkEnd w:id="24341"/>
      <w:r w:rsidRPr="00F2520C">
        <w:rPr>
          <w:rStyle w:val="TagStyle"/>
          <w:rtl/>
        </w:rPr>
        <w:t xml:space="preserve"> &lt;&lt; יור &gt;&gt;</w:t>
      </w:r>
      <w:r w:rsidRPr="006D6A18">
        <w:rPr>
          <w:rStyle w:val="TagStyle"/>
          <w:rtl/>
        </w:rPr>
        <w:t xml:space="preserve"> </w:t>
      </w:r>
      <w:r>
        <w:rPr>
          <w:rtl/>
        </w:rPr>
        <w:t xml:space="preserve">היו"ר </w:t>
      </w:r>
      <w:r w:rsidR="00BA73B6">
        <w:rPr>
          <w:rtl/>
        </w:rPr>
        <w:t>אוריאל בוסו</w:t>
      </w:r>
      <w:r>
        <w:rPr>
          <w:rtl/>
        </w:rPr>
        <w:t>:</w:t>
      </w:r>
      <w:r w:rsidRPr="006D6A1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6D6A18" w:rsidRDefault="00263879" w:rsidP="00BA73B6">
      <w:pPr>
        <w:rPr>
          <w:rtl/>
        </w:rPr>
      </w:pPr>
      <w:bookmarkStart w:id="24342" w:name="_ETM_Q56_158625"/>
      <w:bookmarkEnd w:id="24342"/>
      <w:r>
        <w:rPr>
          <w:rFonts w:hint="cs"/>
          <w:rtl/>
        </w:rPr>
        <w:t xml:space="preserve">את זה אני לא </w:t>
      </w:r>
      <w:bookmarkStart w:id="24343" w:name="_ETM_Q56_154996"/>
      <w:bookmarkEnd w:id="24343"/>
      <w:r>
        <w:rPr>
          <w:rFonts w:hint="cs"/>
          <w:rtl/>
        </w:rPr>
        <w:t xml:space="preserve">זוכר. </w:t>
      </w:r>
    </w:p>
    <w:p w:rsidR="00263879" w:rsidRDefault="00263879" w:rsidP="00BA73B6">
      <w:pPr>
        <w:rPr>
          <w:rtl/>
        </w:rPr>
      </w:pPr>
    </w:p>
    <w:p w:rsidR="00263879" w:rsidRDefault="00263879" w:rsidP="00BA73B6">
      <w:pPr>
        <w:pStyle w:val="-"/>
        <w:keepNext/>
        <w:rPr>
          <w:rtl/>
        </w:rPr>
      </w:pPr>
      <w:bookmarkStart w:id="24344" w:name="ET_speakercontinue_5084_66"/>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344"/>
      <w:r>
        <w:rPr>
          <w:rtl/>
        </w:rPr>
        <w:t xml:space="preserve">  </w:t>
      </w:r>
    </w:p>
    <w:p w:rsidR="00263879" w:rsidRDefault="00263879" w:rsidP="00DA3834">
      <w:pPr>
        <w:rPr>
          <w:rtl/>
        </w:rPr>
      </w:pPr>
    </w:p>
    <w:p w:rsidR="00263879" w:rsidRDefault="00263879" w:rsidP="00BA73B6">
      <w:pPr>
        <w:rPr>
          <w:rtl/>
        </w:rPr>
      </w:pPr>
      <w:r>
        <w:rPr>
          <w:rFonts w:hint="cs"/>
          <w:rtl/>
        </w:rPr>
        <w:t>תקשיבי טוב. אני, אפשר להגיד עליי הכול. תבדקי.</w:t>
      </w:r>
    </w:p>
    <w:p w:rsidR="00263879" w:rsidRDefault="00263879" w:rsidP="00BA73B6">
      <w:pPr>
        <w:rPr>
          <w:rtl/>
        </w:rPr>
      </w:pPr>
      <w:bookmarkStart w:id="24345" w:name="_ETM_Q56_162514"/>
      <w:bookmarkStart w:id="24346" w:name="_ETM_Q56_162637"/>
      <w:bookmarkStart w:id="24347" w:name="_ETM_Q56_162707"/>
      <w:bookmarkStart w:id="24348" w:name="_ETM_Q56_162812"/>
      <w:bookmarkEnd w:id="24345"/>
      <w:bookmarkEnd w:id="24346"/>
      <w:bookmarkEnd w:id="24347"/>
      <w:bookmarkEnd w:id="24348"/>
    </w:p>
    <w:p w:rsidR="00263879" w:rsidRDefault="00263879" w:rsidP="00BA73B6">
      <w:pPr>
        <w:pStyle w:val="af6"/>
        <w:keepNext/>
        <w:rPr>
          <w:rtl/>
        </w:rPr>
      </w:pPr>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 כן </w:t>
      </w:r>
      <w:bookmarkStart w:id="24349" w:name="_ETM_Q56_168549"/>
      <w:bookmarkEnd w:id="24349"/>
      <w:r>
        <w:rPr>
          <w:rFonts w:hint="cs"/>
          <w:rtl/>
        </w:rPr>
        <w:t>- - -</w:t>
      </w:r>
    </w:p>
    <w:p w:rsidR="00263879" w:rsidRDefault="00263879" w:rsidP="00BA73B6">
      <w:pPr>
        <w:rPr>
          <w:rtl/>
        </w:rPr>
      </w:pPr>
    </w:p>
    <w:p w:rsidR="00263879" w:rsidRDefault="00263879" w:rsidP="00BA73B6">
      <w:pPr>
        <w:pStyle w:val="-"/>
        <w:keepNext/>
        <w:rPr>
          <w:rtl/>
        </w:rPr>
      </w:pPr>
      <w:bookmarkStart w:id="24350" w:name="ET_speakercontinue_5084_68"/>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350"/>
      <w:r>
        <w:rPr>
          <w:rtl/>
        </w:rPr>
        <w:t xml:space="preserve">  </w:t>
      </w:r>
    </w:p>
    <w:p w:rsidR="00263879" w:rsidRDefault="00263879" w:rsidP="00DA3834">
      <w:pPr>
        <w:rPr>
          <w:rtl/>
        </w:rPr>
      </w:pPr>
    </w:p>
    <w:p w:rsidR="00263879" w:rsidRDefault="00263879" w:rsidP="00BA73B6">
      <w:pPr>
        <w:rPr>
          <w:rtl/>
        </w:rPr>
      </w:pPr>
      <w:r>
        <w:rPr>
          <w:rFonts w:hint="cs"/>
          <w:rtl/>
        </w:rPr>
        <w:t xml:space="preserve">בוא הנה, באמת. </w:t>
      </w:r>
    </w:p>
    <w:p w:rsidR="00263879" w:rsidRDefault="00263879" w:rsidP="00BA73B6">
      <w:pPr>
        <w:rPr>
          <w:rtl/>
        </w:rPr>
      </w:pPr>
      <w:bookmarkStart w:id="24351" w:name="_ETM_Q56_168317"/>
      <w:bookmarkStart w:id="24352" w:name="_ETM_Q56_168425"/>
      <w:bookmarkStart w:id="24353" w:name="_ETM_Q56_168477"/>
      <w:bookmarkStart w:id="24354" w:name="_ETM_Q56_168584"/>
      <w:bookmarkEnd w:id="24351"/>
      <w:bookmarkEnd w:id="24352"/>
      <w:bookmarkEnd w:id="24353"/>
      <w:bookmarkEnd w:id="24354"/>
    </w:p>
    <w:p w:rsidR="00263879" w:rsidRDefault="00263879" w:rsidP="00BA73B6">
      <w:pPr>
        <w:pStyle w:val="af8"/>
        <w:keepNext/>
        <w:rPr>
          <w:rtl/>
        </w:rPr>
      </w:pPr>
      <w:r w:rsidRPr="00F2520C">
        <w:rPr>
          <w:rStyle w:val="TagStyle"/>
          <w:rtl/>
        </w:rPr>
        <w:t xml:space="preserve"> &lt;&lt; יור &gt;&gt;</w:t>
      </w:r>
      <w:r w:rsidRPr="006D6A18">
        <w:rPr>
          <w:rStyle w:val="TagStyle"/>
          <w:rtl/>
        </w:rPr>
        <w:t xml:space="preserve"> </w:t>
      </w:r>
      <w:r>
        <w:rPr>
          <w:rtl/>
        </w:rPr>
        <w:t xml:space="preserve">היו"ר </w:t>
      </w:r>
      <w:r w:rsidR="00BA73B6">
        <w:rPr>
          <w:rtl/>
        </w:rPr>
        <w:t>אוריאל בוסו</w:t>
      </w:r>
      <w:r>
        <w:rPr>
          <w:rtl/>
        </w:rPr>
        <w:t>:</w:t>
      </w:r>
      <w:r w:rsidRPr="006D6A1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355" w:name="_ETM_Q56_169388"/>
      <w:bookmarkEnd w:id="24355"/>
      <w:r>
        <w:rPr>
          <w:rFonts w:hint="cs"/>
          <w:rtl/>
        </w:rPr>
        <w:t xml:space="preserve">חברת הכנסת גוטליב, אי-אפשר להמשיך - - - </w:t>
      </w:r>
    </w:p>
    <w:p w:rsidR="00263879" w:rsidRDefault="00263879" w:rsidP="00BA73B6">
      <w:pPr>
        <w:rPr>
          <w:rtl/>
        </w:rPr>
      </w:pPr>
      <w:bookmarkStart w:id="24356" w:name="_ETM_Q56_169131"/>
      <w:bookmarkStart w:id="24357" w:name="_ETM_Q56_169204"/>
      <w:bookmarkEnd w:id="24356"/>
      <w:bookmarkEnd w:id="24357"/>
    </w:p>
    <w:p w:rsidR="00263879" w:rsidRDefault="00263879" w:rsidP="00BA73B6">
      <w:pPr>
        <w:pStyle w:val="af6"/>
        <w:keepNext/>
        <w:rPr>
          <w:rtl/>
        </w:rPr>
      </w:pPr>
      <w:bookmarkStart w:id="24358" w:name="_ETM_Q56_169323"/>
      <w:bookmarkStart w:id="24359" w:name="_ETM_Q56_169405"/>
      <w:bookmarkEnd w:id="24358"/>
      <w:bookmarkEnd w:id="24359"/>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 - - -</w:t>
      </w:r>
    </w:p>
    <w:p w:rsidR="00263879" w:rsidRDefault="00263879" w:rsidP="00BA73B6">
      <w:pPr>
        <w:rPr>
          <w:rtl/>
        </w:rPr>
      </w:pPr>
    </w:p>
    <w:p w:rsidR="00263879" w:rsidRDefault="00263879" w:rsidP="00BA73B6">
      <w:pPr>
        <w:pStyle w:val="-"/>
        <w:keepNext/>
        <w:rPr>
          <w:rtl/>
        </w:rPr>
      </w:pPr>
      <w:bookmarkStart w:id="24360" w:name="ET_speakercontinue_5084_70"/>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360"/>
      <w:r>
        <w:rPr>
          <w:rtl/>
        </w:rPr>
        <w:t xml:space="preserve">  </w:t>
      </w:r>
    </w:p>
    <w:p w:rsidR="00263879" w:rsidRDefault="00263879" w:rsidP="00DA3834">
      <w:pPr>
        <w:rPr>
          <w:rtl/>
        </w:rPr>
      </w:pPr>
      <w:bookmarkStart w:id="24361" w:name="_ETM_Q56_176217"/>
      <w:bookmarkEnd w:id="24361"/>
    </w:p>
    <w:p w:rsidR="00263879" w:rsidRPr="006D6A18" w:rsidRDefault="00263879" w:rsidP="00BA73B6">
      <w:pPr>
        <w:rPr>
          <w:rtl/>
        </w:rPr>
      </w:pPr>
      <w:bookmarkStart w:id="24362" w:name="_ETM_Q56_176329"/>
      <w:bookmarkEnd w:id="24362"/>
      <w:r>
        <w:rPr>
          <w:rFonts w:hint="cs"/>
          <w:rtl/>
        </w:rPr>
        <w:t xml:space="preserve">חברת </w:t>
      </w:r>
      <w:bookmarkStart w:id="24363" w:name="_ETM_Q56_171883"/>
      <w:bookmarkEnd w:id="24363"/>
      <w:r>
        <w:rPr>
          <w:rFonts w:hint="cs"/>
          <w:rtl/>
        </w:rPr>
        <w:t xml:space="preserve">הכנסת גוטליב, באמת את תופעה. מכיוון שהייתי פה וישבתי כאן </w:t>
      </w:r>
      <w:r>
        <w:rPr>
          <w:rtl/>
        </w:rPr>
        <w:t>–</w:t>
      </w:r>
      <w:r>
        <w:rPr>
          <w:rFonts w:hint="cs"/>
          <w:rtl/>
        </w:rPr>
        <w:t xml:space="preserve"> </w:t>
      </w:r>
      <w:bookmarkStart w:id="24364" w:name="_ETM_Q56_175926"/>
      <w:bookmarkEnd w:id="24364"/>
      <w:r>
        <w:rPr>
          <w:rFonts w:hint="cs"/>
          <w:rtl/>
        </w:rPr>
        <w:t xml:space="preserve">קראו לראש ממשלה רוצח, קראו לראש ממשלה נבל. </w:t>
      </w:r>
      <w:bookmarkStart w:id="24365" w:name="_ETM_Q56_180544"/>
      <w:bookmarkEnd w:id="24365"/>
    </w:p>
    <w:p w:rsidR="00263879" w:rsidRDefault="00263879" w:rsidP="00BA73B6">
      <w:pPr>
        <w:rPr>
          <w:rtl/>
        </w:rPr>
      </w:pPr>
    </w:p>
    <w:p w:rsidR="00263879" w:rsidRDefault="00263879" w:rsidP="00BA73B6">
      <w:pPr>
        <w:pStyle w:val="af6"/>
        <w:keepNext/>
        <w:rPr>
          <w:rtl/>
        </w:rPr>
      </w:pPr>
      <w:bookmarkStart w:id="24366" w:name="_ETM_Q56_182397"/>
      <w:bookmarkStart w:id="24367" w:name="_ETM_Q56_182486"/>
      <w:bookmarkEnd w:id="24366"/>
      <w:bookmarkEnd w:id="24367"/>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 - - -</w:t>
      </w:r>
    </w:p>
    <w:p w:rsidR="00263879" w:rsidRDefault="00263879" w:rsidP="00BA73B6">
      <w:pPr>
        <w:rPr>
          <w:rtl/>
        </w:rPr>
      </w:pPr>
    </w:p>
    <w:p w:rsidR="00263879" w:rsidRDefault="00263879" w:rsidP="00BA73B6">
      <w:pPr>
        <w:pStyle w:val="-"/>
        <w:keepNext/>
        <w:rPr>
          <w:rtl/>
        </w:rPr>
      </w:pPr>
      <w:bookmarkStart w:id="24368" w:name="ET_speakercontinue_5084_72"/>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368"/>
      <w:r>
        <w:rPr>
          <w:rtl/>
        </w:rPr>
        <w:t xml:space="preserve">  </w:t>
      </w:r>
    </w:p>
    <w:p w:rsidR="00263879" w:rsidRDefault="00263879" w:rsidP="00DA3834">
      <w:pPr>
        <w:rPr>
          <w:rtl/>
        </w:rPr>
      </w:pPr>
    </w:p>
    <w:p w:rsidR="00263879" w:rsidRDefault="00263879" w:rsidP="00BA73B6">
      <w:pPr>
        <w:rPr>
          <w:rtl/>
        </w:rPr>
      </w:pPr>
      <w:bookmarkStart w:id="24369" w:name="_ETM_Q56_190087"/>
      <w:bookmarkStart w:id="24370" w:name="_ETM_Q56_190240"/>
      <w:bookmarkEnd w:id="24369"/>
      <w:bookmarkEnd w:id="24370"/>
      <w:r>
        <w:rPr>
          <w:rFonts w:hint="cs"/>
          <w:rtl/>
        </w:rPr>
        <w:t xml:space="preserve">קראו לממשלה, למרות שהיא הייתה ממשלה נבחרת, ממשלה מקוללת. קראו ליושב-ראש </w:t>
      </w:r>
      <w:bookmarkStart w:id="24371" w:name="_ETM_Q56_197011"/>
      <w:bookmarkEnd w:id="24371"/>
      <w:r>
        <w:rPr>
          <w:rFonts w:hint="cs"/>
          <w:rtl/>
        </w:rPr>
        <w:t xml:space="preserve">הכנסת סמרטוט רצפה. קיללו בכל דרך אפשרית, בגימטריה ולא בגימטריה, </w:t>
      </w:r>
      <w:bookmarkStart w:id="24372" w:name="_ETM_Q56_206100"/>
      <w:bookmarkEnd w:id="24372"/>
      <w:r>
        <w:rPr>
          <w:rFonts w:hint="cs"/>
          <w:rtl/>
        </w:rPr>
        <w:t xml:space="preserve">וכל הניסיונות להידברות </w:t>
      </w:r>
      <w:r>
        <w:rPr>
          <w:rtl/>
        </w:rPr>
        <w:t>–</w:t>
      </w:r>
      <w:r>
        <w:rPr>
          <w:rFonts w:hint="cs"/>
          <w:rtl/>
        </w:rPr>
        <w:t xml:space="preserve"> תקשיבי רגע - - -</w:t>
      </w:r>
    </w:p>
    <w:p w:rsidR="00263879" w:rsidRDefault="00263879" w:rsidP="00BA73B6">
      <w:pPr>
        <w:rPr>
          <w:rtl/>
        </w:rPr>
      </w:pPr>
    </w:p>
    <w:p w:rsidR="00263879" w:rsidRDefault="00263879" w:rsidP="00BA73B6">
      <w:pPr>
        <w:pStyle w:val="af6"/>
        <w:keepNext/>
        <w:rPr>
          <w:rtl/>
        </w:rPr>
      </w:pPr>
      <w:bookmarkStart w:id="24373" w:name="ET_interruption_6345_73"/>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bookmarkEnd w:id="24373"/>
      <w:r>
        <w:rPr>
          <w:rtl/>
        </w:rPr>
        <w:t xml:space="preserve">  </w:t>
      </w:r>
    </w:p>
    <w:p w:rsidR="00263879" w:rsidRDefault="00263879" w:rsidP="00DA3834">
      <w:pPr>
        <w:rPr>
          <w:rtl/>
        </w:rPr>
      </w:pPr>
    </w:p>
    <w:p w:rsidR="00263879" w:rsidRDefault="00263879" w:rsidP="00BA73B6">
      <w:pPr>
        <w:rPr>
          <w:rtl/>
        </w:rPr>
      </w:pPr>
      <w:r>
        <w:rPr>
          <w:rFonts w:hint="cs"/>
          <w:rtl/>
        </w:rPr>
        <w:t xml:space="preserve"> - - -</w:t>
      </w:r>
    </w:p>
    <w:p w:rsidR="00263879" w:rsidRDefault="00263879" w:rsidP="00BA73B6">
      <w:pPr>
        <w:rPr>
          <w:rtl/>
        </w:rPr>
      </w:pPr>
    </w:p>
    <w:p w:rsidR="00263879" w:rsidRDefault="00263879" w:rsidP="00BA73B6">
      <w:pPr>
        <w:pStyle w:val="-"/>
        <w:keepNext/>
        <w:rPr>
          <w:rtl/>
        </w:rPr>
      </w:pPr>
      <w:bookmarkStart w:id="24374" w:name="ET_speakercontinue_5084_74"/>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374"/>
      <w:r>
        <w:rPr>
          <w:rtl/>
        </w:rPr>
        <w:t xml:space="preserve">  </w:t>
      </w:r>
    </w:p>
    <w:p w:rsidR="00263879" w:rsidRDefault="00263879" w:rsidP="00DA3834">
      <w:pPr>
        <w:rPr>
          <w:rtl/>
        </w:rPr>
      </w:pPr>
    </w:p>
    <w:p w:rsidR="00263879" w:rsidRDefault="00263879" w:rsidP="00BA73B6">
      <w:pPr>
        <w:rPr>
          <w:rtl/>
        </w:rPr>
      </w:pPr>
      <w:r>
        <w:rPr>
          <w:rFonts w:hint="cs"/>
          <w:rtl/>
        </w:rPr>
        <w:t xml:space="preserve">תקשיבי, בבקשה. </w:t>
      </w:r>
    </w:p>
    <w:p w:rsidR="00263879" w:rsidRDefault="00263879" w:rsidP="00BA73B6">
      <w:pPr>
        <w:rPr>
          <w:rtl/>
        </w:rPr>
      </w:pPr>
    </w:p>
    <w:p w:rsidR="00263879" w:rsidRDefault="00263879" w:rsidP="00BA73B6">
      <w:pPr>
        <w:pStyle w:val="KeepWithNext"/>
        <w:rPr>
          <w:rStyle w:val="TagStyle"/>
          <w:b/>
          <w:bCs/>
          <w:u w:val="single"/>
          <w:rtl/>
          <w:lang w:eastAsia="he-IL"/>
        </w:rPr>
      </w:pPr>
    </w:p>
    <w:p w:rsidR="00263879" w:rsidRDefault="00263879" w:rsidP="00BA73B6">
      <w:pPr>
        <w:pStyle w:val="af6"/>
        <w:keepNext/>
        <w:rPr>
          <w:rtl/>
        </w:rPr>
      </w:pPr>
      <w:r w:rsidRPr="00641FC8">
        <w:rPr>
          <w:rStyle w:val="TagStyle"/>
          <w:rtl/>
        </w:rPr>
        <w:t xml:space="preserve"> &lt;&lt; קריאה &gt;&gt; </w:t>
      </w:r>
      <w:r>
        <w:rPr>
          <w:rtl/>
        </w:rPr>
        <w:t>טלי גוטליב (הליכוד):</w:t>
      </w:r>
      <w:r w:rsidRPr="00641FC8">
        <w:rPr>
          <w:rStyle w:val="TagStyle"/>
          <w:rtl/>
        </w:rPr>
        <w:t xml:space="preserve"> &lt;&lt; קריאה &gt;&gt;</w:t>
      </w:r>
      <w:r>
        <w:rPr>
          <w:rtl/>
        </w:rPr>
        <w:t xml:space="preserve">  </w:t>
      </w:r>
    </w:p>
    <w:p w:rsidR="00263879" w:rsidRDefault="00263879" w:rsidP="00DA3834">
      <w:pPr>
        <w:rPr>
          <w:rtl/>
          <w:lang w:eastAsia="he-IL"/>
        </w:rPr>
      </w:pPr>
    </w:p>
    <w:p w:rsidR="00263879" w:rsidRDefault="00263879" w:rsidP="00BA73B6">
      <w:pPr>
        <w:rPr>
          <w:rtl/>
        </w:rPr>
      </w:pPr>
      <w:r>
        <w:rPr>
          <w:rFonts w:hint="cs"/>
          <w:rtl/>
        </w:rPr>
        <w:t xml:space="preserve">אני מקשיבה - - </w:t>
      </w:r>
      <w:bookmarkStart w:id="24375" w:name="_ETM_Q56_215000"/>
      <w:bookmarkEnd w:id="24375"/>
      <w:r>
        <w:rPr>
          <w:rFonts w:hint="cs"/>
          <w:rtl/>
        </w:rPr>
        <w:t>-</w:t>
      </w:r>
    </w:p>
    <w:p w:rsidR="00263879" w:rsidRDefault="00263879" w:rsidP="00BA73B6">
      <w:pPr>
        <w:rPr>
          <w:rtl/>
        </w:rPr>
      </w:pPr>
      <w:bookmarkStart w:id="24376" w:name="_ETM_Q56_207000"/>
      <w:bookmarkEnd w:id="24376"/>
    </w:p>
    <w:p w:rsidR="00263879" w:rsidRDefault="00263879" w:rsidP="00BA73B6">
      <w:pPr>
        <w:pStyle w:val="-"/>
        <w:keepNext/>
        <w:rPr>
          <w:rtl/>
        </w:rPr>
      </w:pPr>
      <w:r w:rsidRPr="00F2520C">
        <w:rPr>
          <w:rStyle w:val="TagStyle"/>
          <w:rtl/>
        </w:rPr>
        <w:t>&lt;&lt;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r>
        <w:rPr>
          <w:rtl/>
        </w:rPr>
        <w:t xml:space="preserve">  </w:t>
      </w:r>
    </w:p>
    <w:p w:rsidR="00263879" w:rsidRDefault="00263879" w:rsidP="00DA3834">
      <w:pPr>
        <w:rPr>
          <w:rtl/>
        </w:rPr>
      </w:pPr>
    </w:p>
    <w:p w:rsidR="00263879" w:rsidRDefault="00263879" w:rsidP="00BA73B6">
      <w:pPr>
        <w:rPr>
          <w:rtl/>
        </w:rPr>
      </w:pPr>
      <w:bookmarkStart w:id="24377" w:name="_ETM_Q56_209000"/>
      <w:bookmarkEnd w:id="24377"/>
      <w:r>
        <w:rPr>
          <w:rFonts w:hint="cs"/>
          <w:rtl/>
        </w:rPr>
        <w:t xml:space="preserve">לא, את לא </w:t>
      </w:r>
      <w:bookmarkStart w:id="24378" w:name="_ETM_Q56_210160"/>
      <w:bookmarkEnd w:id="24378"/>
      <w:r>
        <w:rPr>
          <w:rFonts w:hint="cs"/>
          <w:rtl/>
        </w:rPr>
        <w:t xml:space="preserve">מקשיבה. חבר הכנסת ברקת, תן לי את זה, תן לי </w:t>
      </w:r>
      <w:bookmarkStart w:id="24379" w:name="_ETM_Q56_216582"/>
      <w:bookmarkEnd w:id="24379"/>
      <w:r>
        <w:rPr>
          <w:rFonts w:hint="cs"/>
          <w:rtl/>
        </w:rPr>
        <w:t xml:space="preserve">דקה. </w:t>
      </w:r>
      <w:bookmarkStart w:id="24380" w:name="_ETM_Q56_218025"/>
      <w:bookmarkStart w:id="24381" w:name="_ETM_Q56_218133"/>
      <w:bookmarkEnd w:id="24380"/>
      <w:bookmarkEnd w:id="24381"/>
      <w:r>
        <w:rPr>
          <w:rFonts w:hint="cs"/>
          <w:rtl/>
        </w:rPr>
        <w:t xml:space="preserve">ניסיתי לדבר עם ראש המפלגה שלך - - - </w:t>
      </w:r>
      <w:bookmarkStart w:id="24382" w:name="_ETM_Q56_219868"/>
      <w:bookmarkEnd w:id="24382"/>
    </w:p>
    <w:p w:rsidR="00263879" w:rsidRDefault="00263879" w:rsidP="00BA73B6">
      <w:pPr>
        <w:rPr>
          <w:rtl/>
        </w:rPr>
      </w:pPr>
      <w:bookmarkStart w:id="24383" w:name="_ETM_Q56_220331"/>
      <w:bookmarkStart w:id="24384" w:name="_ETM_Q56_220416"/>
      <w:bookmarkStart w:id="24385" w:name="_ETM_Q56_220474"/>
      <w:bookmarkStart w:id="24386" w:name="_ETM_Q56_220599"/>
      <w:bookmarkEnd w:id="24383"/>
      <w:bookmarkEnd w:id="24384"/>
      <w:bookmarkEnd w:id="24385"/>
      <w:bookmarkEnd w:id="24386"/>
    </w:p>
    <w:p w:rsidR="00263879" w:rsidRDefault="00263879" w:rsidP="00BA73B6">
      <w:pPr>
        <w:pStyle w:val="af6"/>
        <w:keepNext/>
        <w:rPr>
          <w:rtl/>
        </w:rPr>
      </w:pPr>
      <w:bookmarkStart w:id="24387" w:name="ET_interruption_6345_75"/>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bookmarkEnd w:id="24387"/>
      <w:r>
        <w:rPr>
          <w:rtl/>
        </w:rPr>
        <w:t xml:space="preserve">  </w:t>
      </w:r>
    </w:p>
    <w:p w:rsidR="00263879" w:rsidRDefault="00263879" w:rsidP="00DA3834">
      <w:pPr>
        <w:rPr>
          <w:rtl/>
        </w:rPr>
      </w:pPr>
    </w:p>
    <w:p w:rsidR="00263879" w:rsidRDefault="00263879" w:rsidP="00BA73B6">
      <w:pPr>
        <w:rPr>
          <w:rtl/>
        </w:rPr>
      </w:pPr>
      <w:r>
        <w:rPr>
          <w:rFonts w:hint="cs"/>
          <w:rtl/>
        </w:rPr>
        <w:t xml:space="preserve">מה זה שווה מה ניסית. עכשיו - - - ההוא אמר </w:t>
      </w:r>
      <w:bookmarkStart w:id="24388" w:name="_ETM_Q56_231257"/>
      <w:bookmarkEnd w:id="24388"/>
      <w:r>
        <w:rPr>
          <w:rFonts w:hint="cs"/>
          <w:rtl/>
        </w:rPr>
        <w:t xml:space="preserve">ככה - - - ההוא אמר </w:t>
      </w:r>
      <w:bookmarkStart w:id="24389" w:name="_ETM_Q56_230451"/>
      <w:bookmarkEnd w:id="24389"/>
      <w:r>
        <w:rPr>
          <w:rFonts w:hint="cs"/>
          <w:rtl/>
        </w:rPr>
        <w:t>כך</w:t>
      </w:r>
      <w:r>
        <w:t>.</w:t>
      </w:r>
      <w:r>
        <w:rPr>
          <w:rFonts w:hint="cs"/>
          <w:rtl/>
        </w:rPr>
        <w:t xml:space="preserve"> חברים, זה נקרא להידבר? </w:t>
      </w:r>
    </w:p>
    <w:p w:rsidR="00263879" w:rsidRDefault="00263879" w:rsidP="00BA73B6">
      <w:pPr>
        <w:rPr>
          <w:rtl/>
        </w:rPr>
      </w:pPr>
      <w:bookmarkStart w:id="24390" w:name="_ETM_Q56_233588"/>
      <w:bookmarkStart w:id="24391" w:name="_ETM_Q56_233701"/>
      <w:bookmarkEnd w:id="24390"/>
      <w:bookmarkEnd w:id="24391"/>
    </w:p>
    <w:p w:rsidR="00263879" w:rsidRDefault="00263879" w:rsidP="00BA73B6">
      <w:pPr>
        <w:pStyle w:val="-"/>
        <w:keepNext/>
        <w:rPr>
          <w:rtl/>
        </w:rPr>
      </w:pPr>
      <w:bookmarkStart w:id="24392" w:name="_ETM_Q56_233094"/>
      <w:bookmarkStart w:id="24393" w:name="_ETM_Q56_233194"/>
      <w:bookmarkStart w:id="24394" w:name="ET_speakercontinue_5084_76"/>
      <w:bookmarkEnd w:id="24392"/>
      <w:bookmarkEnd w:id="24393"/>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394"/>
      <w:r>
        <w:rPr>
          <w:rtl/>
        </w:rPr>
        <w:t xml:space="preserve">  </w:t>
      </w:r>
    </w:p>
    <w:p w:rsidR="00263879" w:rsidRDefault="00263879" w:rsidP="00DA3834">
      <w:pPr>
        <w:rPr>
          <w:rtl/>
        </w:rPr>
      </w:pPr>
    </w:p>
    <w:p w:rsidR="00263879" w:rsidRDefault="00263879" w:rsidP="00BA73B6">
      <w:pPr>
        <w:rPr>
          <w:rtl/>
        </w:rPr>
      </w:pPr>
      <w:r>
        <w:rPr>
          <w:rFonts w:hint="cs"/>
          <w:rtl/>
        </w:rPr>
        <w:t>באמת את תופעת טבע</w:t>
      </w:r>
      <w:r>
        <w:t>.</w:t>
      </w:r>
      <w:r>
        <w:rPr>
          <w:rFonts w:hint="cs"/>
          <w:rtl/>
        </w:rPr>
        <w:t xml:space="preserve"> זה לא סתם, </w:t>
      </w:r>
      <w:bookmarkStart w:id="24395" w:name="_ETM_Q56_232426"/>
      <w:bookmarkEnd w:id="24395"/>
      <w:r>
        <w:rPr>
          <w:rFonts w:hint="cs"/>
          <w:rtl/>
        </w:rPr>
        <w:t xml:space="preserve">תאמיני לי. </w:t>
      </w:r>
    </w:p>
    <w:p w:rsidR="00263879" w:rsidRDefault="00263879" w:rsidP="00BA73B6">
      <w:pPr>
        <w:rPr>
          <w:rtl/>
        </w:rPr>
      </w:pPr>
      <w:bookmarkStart w:id="24396" w:name="_ETM_Q56_235005"/>
      <w:bookmarkStart w:id="24397" w:name="_ETM_Q56_235110"/>
      <w:bookmarkEnd w:id="24396"/>
      <w:bookmarkEnd w:id="24397"/>
    </w:p>
    <w:p w:rsidR="00263879" w:rsidRDefault="00263879" w:rsidP="00BA73B6">
      <w:pPr>
        <w:pStyle w:val="af8"/>
        <w:keepNext/>
        <w:rPr>
          <w:rtl/>
        </w:rPr>
      </w:pPr>
      <w:bookmarkStart w:id="24398" w:name="_ETM_Q56_235149"/>
      <w:bookmarkStart w:id="24399" w:name="_ETM_Q56_235272"/>
      <w:bookmarkEnd w:id="24398"/>
      <w:bookmarkEnd w:id="24399"/>
      <w:r w:rsidRPr="00F2520C">
        <w:rPr>
          <w:rStyle w:val="TagStyle"/>
          <w:rtl/>
        </w:rPr>
        <w:t xml:space="preserve"> &lt;&lt; יור &gt;&gt;</w:t>
      </w:r>
      <w:r w:rsidRPr="006D6A18">
        <w:rPr>
          <w:rStyle w:val="TagStyle"/>
          <w:rtl/>
        </w:rPr>
        <w:t xml:space="preserve"> </w:t>
      </w:r>
      <w:r>
        <w:rPr>
          <w:rtl/>
        </w:rPr>
        <w:t xml:space="preserve">היו"ר </w:t>
      </w:r>
      <w:r w:rsidR="00BA73B6">
        <w:rPr>
          <w:rtl/>
        </w:rPr>
        <w:t>אוריאל בוסו</w:t>
      </w:r>
      <w:r>
        <w:rPr>
          <w:rtl/>
        </w:rPr>
        <w:t>:</w:t>
      </w:r>
      <w:r w:rsidRPr="006D6A1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400" w:name="_ETM_Q56_236243"/>
      <w:bookmarkEnd w:id="24400"/>
      <w:r>
        <w:rPr>
          <w:rFonts w:hint="cs"/>
          <w:rtl/>
        </w:rPr>
        <w:t>חברת הכנסת גוטליב, ממתי הקואליציה עושה פיליבסטר לעצמה</w:t>
      </w:r>
      <w:bookmarkStart w:id="24401" w:name="_ETM_Q56_241760"/>
      <w:bookmarkEnd w:id="24401"/>
      <w:r>
        <w:rPr>
          <w:rFonts w:hint="cs"/>
          <w:rtl/>
        </w:rPr>
        <w:t>?</w:t>
      </w:r>
    </w:p>
    <w:p w:rsidR="00263879" w:rsidRDefault="00263879" w:rsidP="00BA73B6">
      <w:pPr>
        <w:rPr>
          <w:rtl/>
        </w:rPr>
      </w:pPr>
      <w:bookmarkStart w:id="24402" w:name="_ETM_Q56_237858"/>
      <w:bookmarkStart w:id="24403" w:name="_ETM_Q56_237966"/>
      <w:bookmarkStart w:id="24404" w:name="_ETM_Q56_238051"/>
      <w:bookmarkEnd w:id="24402"/>
      <w:bookmarkEnd w:id="24403"/>
      <w:bookmarkEnd w:id="24404"/>
    </w:p>
    <w:p w:rsidR="00263879" w:rsidRDefault="00263879" w:rsidP="00BA73B6">
      <w:pPr>
        <w:pStyle w:val="-"/>
        <w:keepNext/>
        <w:rPr>
          <w:rtl/>
        </w:rPr>
      </w:pPr>
      <w:bookmarkStart w:id="24405" w:name="_ETM_Q56_238179"/>
      <w:bookmarkStart w:id="24406" w:name="ET_speakercontinue_5084_14"/>
      <w:bookmarkEnd w:id="24405"/>
      <w:r w:rsidRPr="00F2520C">
        <w:rPr>
          <w:rStyle w:val="TagStyle"/>
          <w:rtl/>
        </w:rPr>
        <w:t xml:space="preserve"> &lt;&lt; דובר_המשך &gt;&gt;</w:t>
      </w:r>
      <w:r w:rsidRPr="006D6A18">
        <w:rPr>
          <w:rStyle w:val="TagStyle"/>
          <w:rtl/>
        </w:rPr>
        <w:t xml:space="preserve"> </w:t>
      </w:r>
      <w:r>
        <w:rPr>
          <w:rtl/>
        </w:rPr>
        <w:t>מיקי לוי (יש עתיד):</w:t>
      </w:r>
      <w:r w:rsidRPr="006D6A18">
        <w:rPr>
          <w:rStyle w:val="TagStyle"/>
          <w:rtl/>
        </w:rPr>
        <w:t xml:space="preserve"> </w:t>
      </w:r>
      <w:r w:rsidRPr="00F2520C">
        <w:rPr>
          <w:rStyle w:val="TagStyle"/>
          <w:rtl/>
        </w:rPr>
        <w:t>&lt;&lt; דובר_המשך &gt;&gt;</w:t>
      </w:r>
      <w:r>
        <w:rPr>
          <w:rtl/>
        </w:rPr>
        <w:t xml:space="preserve">  </w:t>
      </w:r>
      <w:bookmarkEnd w:id="24406"/>
    </w:p>
    <w:p w:rsidR="00263879" w:rsidRDefault="00263879" w:rsidP="00DA3834">
      <w:pPr>
        <w:rPr>
          <w:rtl/>
        </w:rPr>
      </w:pPr>
    </w:p>
    <w:p w:rsidR="00263879" w:rsidRPr="006D6A18" w:rsidRDefault="00263879" w:rsidP="00BA73B6">
      <w:pPr>
        <w:rPr>
          <w:rtl/>
        </w:rPr>
      </w:pPr>
      <w:bookmarkStart w:id="24407" w:name="_ETM_Q56_240466"/>
      <w:bookmarkEnd w:id="24407"/>
      <w:r>
        <w:rPr>
          <w:rFonts w:hint="cs"/>
          <w:rtl/>
        </w:rPr>
        <w:t xml:space="preserve">את תופעת טבע. </w:t>
      </w:r>
    </w:p>
    <w:p w:rsidR="00263879" w:rsidRDefault="00263879" w:rsidP="00BA73B6">
      <w:pPr>
        <w:rPr>
          <w:rtl/>
        </w:rPr>
      </w:pPr>
    </w:p>
    <w:p w:rsidR="00263879" w:rsidRDefault="00263879" w:rsidP="00BA73B6">
      <w:pPr>
        <w:pStyle w:val="af6"/>
        <w:keepNext/>
        <w:rPr>
          <w:rtl/>
        </w:rPr>
      </w:pPr>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אנחנו בסיעור מוחות. </w:t>
      </w:r>
    </w:p>
    <w:p w:rsidR="00263879" w:rsidRDefault="00263879" w:rsidP="00BA73B6">
      <w:pPr>
        <w:rPr>
          <w:rtl/>
        </w:rPr>
      </w:pPr>
    </w:p>
    <w:p w:rsidR="00263879" w:rsidRDefault="00263879" w:rsidP="00BA73B6">
      <w:pPr>
        <w:pStyle w:val="af8"/>
        <w:keepNext/>
        <w:rPr>
          <w:rtl/>
        </w:rPr>
      </w:pPr>
      <w:r w:rsidRPr="00F2520C">
        <w:rPr>
          <w:rStyle w:val="TagStyle"/>
          <w:rtl/>
        </w:rPr>
        <w:t xml:space="preserve"> &lt;&lt; יור &gt;&gt;</w:t>
      </w:r>
      <w:r w:rsidRPr="006D6A18">
        <w:rPr>
          <w:rStyle w:val="TagStyle"/>
          <w:rtl/>
        </w:rPr>
        <w:t xml:space="preserve"> </w:t>
      </w:r>
      <w:r>
        <w:rPr>
          <w:rtl/>
        </w:rPr>
        <w:t xml:space="preserve">היו"ר </w:t>
      </w:r>
      <w:r w:rsidR="00BA73B6">
        <w:rPr>
          <w:rtl/>
        </w:rPr>
        <w:t>אוריאל בוסו</w:t>
      </w:r>
      <w:r>
        <w:rPr>
          <w:rtl/>
        </w:rPr>
        <w:t>:</w:t>
      </w:r>
      <w:r w:rsidRPr="006D6A1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6D6A18" w:rsidRDefault="00263879" w:rsidP="00BA73B6">
      <w:pPr>
        <w:rPr>
          <w:rtl/>
        </w:rPr>
      </w:pPr>
      <w:r>
        <w:rPr>
          <w:rFonts w:hint="cs"/>
          <w:rtl/>
        </w:rPr>
        <w:t xml:space="preserve">אבל ממתי הקואליציה עושה </w:t>
      </w:r>
      <w:bookmarkStart w:id="24408" w:name="_ETM_Q56_247006"/>
      <w:bookmarkEnd w:id="24408"/>
      <w:r>
        <w:rPr>
          <w:rFonts w:hint="cs"/>
          <w:rtl/>
        </w:rPr>
        <w:t>פיליבסטר לעצמה?</w:t>
      </w:r>
    </w:p>
    <w:p w:rsidR="00263879" w:rsidRDefault="00263879" w:rsidP="00BA73B6">
      <w:pPr>
        <w:rPr>
          <w:rtl/>
        </w:rPr>
      </w:pPr>
    </w:p>
    <w:p w:rsidR="00263879" w:rsidRDefault="00263879" w:rsidP="00BA73B6">
      <w:pPr>
        <w:pStyle w:val="af6"/>
        <w:keepNext/>
        <w:rPr>
          <w:rtl/>
        </w:rPr>
      </w:pPr>
      <w:bookmarkStart w:id="24409" w:name="_ETM_Q56_245057"/>
      <w:bookmarkStart w:id="24410" w:name="_ETM_Q56_245186"/>
      <w:bookmarkStart w:id="24411" w:name="ET_interruption_6461_16"/>
      <w:bookmarkEnd w:id="24409"/>
      <w:bookmarkEnd w:id="24410"/>
      <w:r w:rsidRPr="00F2520C">
        <w:rPr>
          <w:rStyle w:val="TagStyle"/>
          <w:rtl/>
        </w:rPr>
        <w:t xml:space="preserve"> &lt;&lt; קריאה &gt;&gt;</w:t>
      </w:r>
      <w:r w:rsidRPr="006D6A18">
        <w:rPr>
          <w:rStyle w:val="TagStyle"/>
          <w:rtl/>
        </w:rPr>
        <w:t xml:space="preserve"> </w:t>
      </w:r>
      <w:r>
        <w:rPr>
          <w:rtl/>
        </w:rPr>
        <w:t>שר התקשורת שלמה קרעי:</w:t>
      </w:r>
      <w:r w:rsidRPr="006D6A18">
        <w:rPr>
          <w:rStyle w:val="TagStyle"/>
          <w:rtl/>
        </w:rPr>
        <w:t xml:space="preserve"> </w:t>
      </w:r>
      <w:r w:rsidRPr="00F2520C">
        <w:rPr>
          <w:rStyle w:val="TagStyle"/>
          <w:rtl/>
        </w:rPr>
        <w:t>&lt;&lt; קריאה &gt;&gt;</w:t>
      </w:r>
      <w:r>
        <w:rPr>
          <w:rtl/>
        </w:rPr>
        <w:t xml:space="preserve">  </w:t>
      </w:r>
      <w:bookmarkEnd w:id="24411"/>
    </w:p>
    <w:p w:rsidR="00263879" w:rsidRDefault="00263879" w:rsidP="00DA3834">
      <w:pPr>
        <w:rPr>
          <w:rtl/>
        </w:rPr>
      </w:pPr>
    </w:p>
    <w:p w:rsidR="00263879" w:rsidRDefault="00263879" w:rsidP="00BA73B6">
      <w:pPr>
        <w:rPr>
          <w:rtl/>
        </w:rPr>
      </w:pPr>
      <w:bookmarkStart w:id="24412" w:name="_ETM_Q56_246452"/>
      <w:bookmarkEnd w:id="24412"/>
      <w:r>
        <w:rPr>
          <w:rFonts w:hint="cs"/>
          <w:rtl/>
        </w:rPr>
        <w:t xml:space="preserve">אני אזכיר לך, אדוני. הם כבר קבעו את השעה בינם </w:t>
      </w:r>
      <w:bookmarkStart w:id="24413" w:name="_ETM_Q56_250454"/>
      <w:bookmarkEnd w:id="24413"/>
      <w:r>
        <w:rPr>
          <w:rFonts w:hint="cs"/>
          <w:rtl/>
        </w:rPr>
        <w:t xml:space="preserve">לבין עצמם. גם אנחנו נהנים. </w:t>
      </w:r>
    </w:p>
    <w:p w:rsidR="00263879" w:rsidRDefault="00263879" w:rsidP="00BA73B6">
      <w:pPr>
        <w:rPr>
          <w:rtl/>
        </w:rPr>
      </w:pPr>
    </w:p>
    <w:p w:rsidR="00263879" w:rsidRDefault="00263879" w:rsidP="00BA73B6">
      <w:pPr>
        <w:pStyle w:val="af8"/>
        <w:keepNext/>
        <w:rPr>
          <w:rtl/>
        </w:rPr>
      </w:pPr>
      <w:r w:rsidRPr="00F2520C">
        <w:rPr>
          <w:rStyle w:val="TagStyle"/>
          <w:rtl/>
        </w:rPr>
        <w:t xml:space="preserve"> &lt;&lt; יור &gt;&gt;</w:t>
      </w:r>
      <w:r w:rsidRPr="00DD7EC8">
        <w:rPr>
          <w:rStyle w:val="TagStyle"/>
          <w:rtl/>
        </w:rPr>
        <w:t xml:space="preserve"> </w:t>
      </w:r>
      <w:r>
        <w:rPr>
          <w:rtl/>
        </w:rPr>
        <w:t xml:space="preserve">היו"ר </w:t>
      </w:r>
      <w:r w:rsidR="00BA73B6">
        <w:rPr>
          <w:rtl/>
        </w:rPr>
        <w:t>אוריאל בוסו</w:t>
      </w:r>
      <w:r>
        <w:rPr>
          <w:rtl/>
        </w:rPr>
        <w:t>:</w:t>
      </w:r>
      <w:r w:rsidRPr="00DD7EC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DD7EC8" w:rsidRDefault="00263879" w:rsidP="00BA73B6">
      <w:pPr>
        <w:rPr>
          <w:rtl/>
        </w:rPr>
      </w:pPr>
      <w:r>
        <w:rPr>
          <w:rFonts w:hint="cs"/>
          <w:rtl/>
        </w:rPr>
        <w:t xml:space="preserve">אבל צריך לתת </w:t>
      </w:r>
      <w:bookmarkStart w:id="24414" w:name="_ETM_Q56_249631"/>
      <w:bookmarkEnd w:id="24414"/>
      <w:r>
        <w:rPr>
          <w:rFonts w:hint="cs"/>
          <w:rtl/>
        </w:rPr>
        <w:t xml:space="preserve">לו להשלים את הדברים בכל מקרה. הם קוראים לה, והיא עונה </w:t>
      </w:r>
      <w:bookmarkStart w:id="24415" w:name="_ETM_Q56_252451"/>
      <w:bookmarkEnd w:id="24415"/>
      <w:r>
        <w:rPr>
          <w:rFonts w:hint="cs"/>
          <w:rtl/>
        </w:rPr>
        <w:t xml:space="preserve">להם. </w:t>
      </w:r>
    </w:p>
    <w:p w:rsidR="00263879" w:rsidRDefault="00263879" w:rsidP="00BA73B6">
      <w:pPr>
        <w:rPr>
          <w:rtl/>
        </w:rPr>
      </w:pPr>
      <w:bookmarkStart w:id="24416" w:name="_ETM_Q56_251929"/>
      <w:bookmarkStart w:id="24417" w:name="_ETM_Q56_252049"/>
      <w:bookmarkStart w:id="24418" w:name="_ETM_Q56_259657"/>
      <w:bookmarkStart w:id="24419" w:name="_ETM_Q56_259740"/>
      <w:bookmarkEnd w:id="24416"/>
      <w:bookmarkEnd w:id="24417"/>
      <w:bookmarkEnd w:id="24418"/>
      <w:bookmarkEnd w:id="24419"/>
    </w:p>
    <w:p w:rsidR="00263879" w:rsidRDefault="00263879" w:rsidP="00BA73B6">
      <w:pPr>
        <w:pStyle w:val="af6"/>
        <w:keepNext/>
        <w:rPr>
          <w:rtl/>
        </w:rPr>
      </w:pPr>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 - - - רצו שאני אנאם - - - </w:t>
      </w:r>
    </w:p>
    <w:p w:rsidR="00263879" w:rsidRDefault="00263879" w:rsidP="00BA73B6">
      <w:pPr>
        <w:rPr>
          <w:rtl/>
        </w:rPr>
      </w:pPr>
    </w:p>
    <w:p w:rsidR="00263879" w:rsidRDefault="00263879" w:rsidP="00BA73B6">
      <w:pPr>
        <w:pStyle w:val="af8"/>
        <w:keepNext/>
        <w:rPr>
          <w:rtl/>
        </w:rPr>
      </w:pPr>
      <w:r w:rsidRPr="00F2520C">
        <w:rPr>
          <w:rStyle w:val="TagStyle"/>
          <w:rtl/>
        </w:rPr>
        <w:t xml:space="preserve"> &lt;&lt; יור &gt;&gt;</w:t>
      </w:r>
      <w:r w:rsidRPr="00DD7EC8">
        <w:rPr>
          <w:rStyle w:val="TagStyle"/>
          <w:rtl/>
        </w:rPr>
        <w:t xml:space="preserve"> </w:t>
      </w:r>
      <w:r>
        <w:rPr>
          <w:rtl/>
        </w:rPr>
        <w:t xml:space="preserve">היו"ר </w:t>
      </w:r>
      <w:r w:rsidR="00BA73B6">
        <w:rPr>
          <w:rtl/>
        </w:rPr>
        <w:t>אוריאל בוסו</w:t>
      </w:r>
      <w:r>
        <w:rPr>
          <w:rtl/>
        </w:rPr>
        <w:t>:</w:t>
      </w:r>
      <w:r w:rsidRPr="00DD7EC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DD7EC8" w:rsidRDefault="00263879" w:rsidP="00BA73B6">
      <w:pPr>
        <w:rPr>
          <w:rtl/>
        </w:rPr>
      </w:pPr>
      <w:r>
        <w:rPr>
          <w:rFonts w:hint="cs"/>
          <w:rtl/>
        </w:rPr>
        <w:t xml:space="preserve">נאמת, </w:t>
      </w:r>
      <w:bookmarkStart w:id="24420" w:name="_ETM_Q56_259787"/>
      <w:bookmarkEnd w:id="24420"/>
      <w:r>
        <w:rPr>
          <w:rFonts w:hint="cs"/>
          <w:rtl/>
        </w:rPr>
        <w:t xml:space="preserve">אבל לא לנאום </w:t>
      </w:r>
      <w:bookmarkStart w:id="24421" w:name="_ETM_Q56_258000"/>
      <w:bookmarkEnd w:id="24421"/>
      <w:r>
        <w:rPr>
          <w:rFonts w:hint="cs"/>
          <w:rtl/>
        </w:rPr>
        <w:t>שוב.</w:t>
      </w:r>
    </w:p>
    <w:p w:rsidR="00263879" w:rsidRDefault="00263879" w:rsidP="00BA73B6">
      <w:pPr>
        <w:rPr>
          <w:rtl/>
        </w:rPr>
      </w:pPr>
    </w:p>
    <w:p w:rsidR="00263879" w:rsidRDefault="00263879" w:rsidP="00BA73B6">
      <w:pPr>
        <w:pStyle w:val="-"/>
        <w:keepNext/>
        <w:rPr>
          <w:rtl/>
        </w:rPr>
      </w:pPr>
      <w:bookmarkStart w:id="24422" w:name="ET_speakercontinue_5084_79"/>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422"/>
      <w:r>
        <w:rPr>
          <w:rtl/>
        </w:rPr>
        <w:t xml:space="preserve">  </w:t>
      </w:r>
    </w:p>
    <w:p w:rsidR="00263879" w:rsidRDefault="00263879" w:rsidP="00DA3834">
      <w:pPr>
        <w:rPr>
          <w:rtl/>
        </w:rPr>
      </w:pPr>
    </w:p>
    <w:p w:rsidR="00263879" w:rsidRDefault="00263879" w:rsidP="00BA73B6">
      <w:pPr>
        <w:rPr>
          <w:rtl/>
        </w:rPr>
      </w:pPr>
      <w:r>
        <w:rPr>
          <w:rFonts w:hint="cs"/>
          <w:rtl/>
        </w:rPr>
        <w:t xml:space="preserve">אבל את לא </w:t>
      </w:r>
      <w:bookmarkStart w:id="24423" w:name="_ETM_Q56_260907"/>
      <w:bookmarkEnd w:id="24423"/>
      <w:r>
        <w:rPr>
          <w:rFonts w:hint="cs"/>
          <w:rtl/>
        </w:rPr>
        <w:t xml:space="preserve">מפסיקה לנאום. את לא מפסיקה לנאום. </w:t>
      </w:r>
    </w:p>
    <w:p w:rsidR="00263879" w:rsidRDefault="00263879" w:rsidP="00BA73B6">
      <w:pPr>
        <w:rPr>
          <w:rtl/>
        </w:rPr>
      </w:pPr>
    </w:p>
    <w:p w:rsidR="00263879" w:rsidRDefault="00263879" w:rsidP="00BA73B6">
      <w:pPr>
        <w:pStyle w:val="af8"/>
        <w:keepNext/>
        <w:rPr>
          <w:rtl/>
        </w:rPr>
      </w:pPr>
      <w:r w:rsidRPr="00F2520C">
        <w:rPr>
          <w:rStyle w:val="TagStyle"/>
          <w:rtl/>
        </w:rPr>
        <w:t xml:space="preserve"> &lt;&lt; יור &gt;&gt;</w:t>
      </w:r>
      <w:r w:rsidRPr="00DD7EC8">
        <w:rPr>
          <w:rStyle w:val="TagStyle"/>
          <w:rtl/>
        </w:rPr>
        <w:t xml:space="preserve"> </w:t>
      </w:r>
      <w:r>
        <w:rPr>
          <w:rtl/>
        </w:rPr>
        <w:t xml:space="preserve">היו"ר </w:t>
      </w:r>
      <w:r w:rsidR="00BA73B6">
        <w:rPr>
          <w:rtl/>
        </w:rPr>
        <w:t>אוריאל בוסו</w:t>
      </w:r>
      <w:r>
        <w:rPr>
          <w:rtl/>
        </w:rPr>
        <w:t>:</w:t>
      </w:r>
      <w:r w:rsidRPr="00DD7EC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DD7EC8" w:rsidRDefault="00263879" w:rsidP="00BA73B6">
      <w:pPr>
        <w:rPr>
          <w:rtl/>
        </w:rPr>
      </w:pPr>
      <w:r>
        <w:rPr>
          <w:rFonts w:hint="cs"/>
          <w:rtl/>
        </w:rPr>
        <w:t xml:space="preserve">אני לא יכול לא </w:t>
      </w:r>
      <w:bookmarkStart w:id="24424" w:name="_ETM_Q56_265786"/>
      <w:bookmarkEnd w:id="24424"/>
      <w:r>
        <w:rPr>
          <w:rFonts w:hint="cs"/>
          <w:rtl/>
        </w:rPr>
        <w:t xml:space="preserve">לאפשר לו להשלים דברים. </w:t>
      </w:r>
    </w:p>
    <w:p w:rsidR="00263879" w:rsidRPr="006D6A18" w:rsidRDefault="00263879" w:rsidP="00BA73B6">
      <w:pPr>
        <w:rPr>
          <w:rtl/>
        </w:rPr>
      </w:pPr>
      <w:r>
        <w:rPr>
          <w:rFonts w:hint="cs"/>
          <w:rtl/>
        </w:rPr>
        <w:t xml:space="preserve"> </w:t>
      </w:r>
    </w:p>
    <w:p w:rsidR="00263879" w:rsidRDefault="00263879" w:rsidP="00BA73B6">
      <w:pPr>
        <w:pStyle w:val="-"/>
        <w:keepNext/>
        <w:rPr>
          <w:rtl/>
        </w:rPr>
      </w:pPr>
      <w:bookmarkStart w:id="24425" w:name="ET_speakercontinue_5084_80"/>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425"/>
      <w:r>
        <w:rPr>
          <w:rtl/>
        </w:rPr>
        <w:t xml:space="preserve">  </w:t>
      </w:r>
    </w:p>
    <w:p w:rsidR="00263879" w:rsidRDefault="00263879" w:rsidP="00DA3834">
      <w:pPr>
        <w:rPr>
          <w:rtl/>
        </w:rPr>
      </w:pPr>
    </w:p>
    <w:p w:rsidR="00263879" w:rsidRDefault="00263879" w:rsidP="00BA73B6">
      <w:pPr>
        <w:rPr>
          <w:rtl/>
        </w:rPr>
      </w:pPr>
      <w:r>
        <w:rPr>
          <w:rFonts w:hint="cs"/>
          <w:rtl/>
        </w:rPr>
        <w:t xml:space="preserve">תאמיני לי, אם היית אצלי בפעמים </w:t>
      </w:r>
      <w:bookmarkStart w:id="24426" w:name="_ETM_Q56_271905"/>
      <w:bookmarkEnd w:id="24426"/>
      <w:r>
        <w:rPr>
          <w:rFonts w:hint="cs"/>
          <w:rtl/>
        </w:rPr>
        <w:t xml:space="preserve">הקודמות זה לא היה קורה. </w:t>
      </w:r>
    </w:p>
    <w:p w:rsidR="00263879" w:rsidRDefault="00263879" w:rsidP="00BA73B6">
      <w:pPr>
        <w:rPr>
          <w:rtl/>
        </w:rPr>
      </w:pPr>
      <w:bookmarkStart w:id="24427" w:name="_ETM_Q56_270236"/>
      <w:bookmarkStart w:id="24428" w:name="_ETM_Q56_270364"/>
      <w:bookmarkStart w:id="24429" w:name="_ETM_Q56_270418"/>
      <w:bookmarkStart w:id="24430" w:name="_ETM_Q56_270518"/>
      <w:bookmarkEnd w:id="24427"/>
      <w:bookmarkEnd w:id="24428"/>
      <w:bookmarkEnd w:id="24429"/>
      <w:bookmarkEnd w:id="24430"/>
    </w:p>
    <w:p w:rsidR="00263879" w:rsidRDefault="00263879" w:rsidP="00BA73B6">
      <w:pPr>
        <w:pStyle w:val="af6"/>
        <w:keepNext/>
        <w:rPr>
          <w:rtl/>
        </w:rPr>
      </w:pPr>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אוי, באמת. כי אנחנו לא סותמי פיות - - -</w:t>
      </w:r>
    </w:p>
    <w:p w:rsidR="00263879" w:rsidRDefault="00263879" w:rsidP="00BA73B6">
      <w:pPr>
        <w:rPr>
          <w:rtl/>
        </w:rPr>
      </w:pPr>
    </w:p>
    <w:p w:rsidR="00263879" w:rsidRDefault="00263879" w:rsidP="00BA73B6">
      <w:pPr>
        <w:pStyle w:val="-"/>
        <w:keepNext/>
        <w:rPr>
          <w:rtl/>
        </w:rPr>
      </w:pPr>
      <w:bookmarkStart w:id="24431" w:name="ET_speakercontinue_5084_82"/>
      <w:r w:rsidRPr="00F2520C">
        <w:rPr>
          <w:rStyle w:val="TagStyle"/>
          <w:rtl/>
        </w:rPr>
        <w:t xml:space="preserve"> &lt;&lt; דובר_המשך &gt;&gt;</w:t>
      </w:r>
      <w:r w:rsidRPr="004650DF">
        <w:rPr>
          <w:rStyle w:val="TagStyle"/>
          <w:rtl/>
        </w:rPr>
        <w:t xml:space="preserve"> </w:t>
      </w:r>
      <w:r>
        <w:rPr>
          <w:rtl/>
        </w:rPr>
        <w:t>מיקי לוי (יש עתיד):</w:t>
      </w:r>
      <w:r w:rsidRPr="004650DF">
        <w:rPr>
          <w:rStyle w:val="TagStyle"/>
          <w:rtl/>
        </w:rPr>
        <w:t xml:space="preserve"> </w:t>
      </w:r>
      <w:r w:rsidRPr="00F2520C">
        <w:rPr>
          <w:rStyle w:val="TagStyle"/>
          <w:rtl/>
        </w:rPr>
        <w:t>&lt;&lt; דובר_המשך &gt;&gt;</w:t>
      </w:r>
      <w:bookmarkEnd w:id="24431"/>
      <w:r>
        <w:rPr>
          <w:rtl/>
        </w:rPr>
        <w:t xml:space="preserve">  </w:t>
      </w:r>
    </w:p>
    <w:p w:rsidR="00263879" w:rsidRDefault="00263879" w:rsidP="00DA3834">
      <w:pPr>
        <w:rPr>
          <w:rtl/>
        </w:rPr>
      </w:pPr>
    </w:p>
    <w:p w:rsidR="00263879" w:rsidRDefault="00263879" w:rsidP="00BA73B6">
      <w:pPr>
        <w:rPr>
          <w:rtl/>
        </w:rPr>
      </w:pPr>
      <w:r>
        <w:rPr>
          <w:rFonts w:hint="cs"/>
          <w:rtl/>
        </w:rPr>
        <w:t xml:space="preserve">בחיי. ולכן, </w:t>
      </w:r>
      <w:bookmarkStart w:id="24432" w:name="_ETM_Q56_283769"/>
      <w:bookmarkEnd w:id="24432"/>
      <w:r>
        <w:rPr>
          <w:rFonts w:hint="cs"/>
          <w:rtl/>
        </w:rPr>
        <w:t xml:space="preserve">גם הניסיונות שעשיתי להידברות </w:t>
      </w:r>
      <w:r>
        <w:rPr>
          <w:rtl/>
        </w:rPr>
        <w:t>–</w:t>
      </w:r>
      <w:r>
        <w:rPr>
          <w:rFonts w:hint="cs"/>
          <w:rtl/>
        </w:rPr>
        <w:t xml:space="preserve"> </w:t>
      </w:r>
      <w:bookmarkStart w:id="24433" w:name="_ETM_Q56_282000"/>
      <w:bookmarkEnd w:id="24433"/>
      <w:r>
        <w:rPr>
          <w:rFonts w:hint="cs"/>
          <w:rtl/>
        </w:rPr>
        <w:t xml:space="preserve">הוא בכלל אני לא שם לב </w:t>
      </w:r>
      <w:r>
        <w:rPr>
          <w:rFonts w:hint="eastAsia"/>
        </w:rPr>
        <w:t>–</w:t>
      </w:r>
      <w:r>
        <w:rPr>
          <w:rFonts w:hint="cs"/>
          <w:rtl/>
        </w:rPr>
        <w:t xml:space="preserve"> אבל </w:t>
      </w:r>
      <w:bookmarkStart w:id="24434" w:name="_ETM_Q56_288172"/>
      <w:bookmarkEnd w:id="24434"/>
      <w:r>
        <w:rPr>
          <w:rFonts w:hint="cs"/>
          <w:rtl/>
        </w:rPr>
        <w:t xml:space="preserve">כמה ניסיונות שעשיתי להידברות, גם עם ראש המפלגה שלך ברמה </w:t>
      </w:r>
      <w:bookmarkStart w:id="24435" w:name="_ETM_Q56_291721"/>
      <w:bookmarkEnd w:id="24435"/>
      <w:r>
        <w:rPr>
          <w:rFonts w:hint="cs"/>
          <w:rtl/>
        </w:rPr>
        <w:t xml:space="preserve">האישית, גם אצלי בבית, גם אצלי במשרד, כל הניסיונות לנסות </w:t>
      </w:r>
      <w:bookmarkStart w:id="24436" w:name="_ETM_Q56_296797"/>
      <w:bookmarkEnd w:id="24436"/>
      <w:r>
        <w:rPr>
          <w:rFonts w:hint="cs"/>
          <w:rtl/>
        </w:rPr>
        <w:t xml:space="preserve">לבוא, לדבר אל ליבו של שר המשפטים, לדבר אל ליבו </w:t>
      </w:r>
      <w:bookmarkStart w:id="24437" w:name="_ETM_Q56_300764"/>
      <w:bookmarkEnd w:id="24437"/>
      <w:r>
        <w:rPr>
          <w:rFonts w:hint="cs"/>
          <w:rtl/>
        </w:rPr>
        <w:t xml:space="preserve">של ראש הממשלה דהיום נתניהו - - - </w:t>
      </w:r>
    </w:p>
    <w:p w:rsidR="00263879" w:rsidRDefault="00263879" w:rsidP="00BA73B6">
      <w:pPr>
        <w:rPr>
          <w:rtl/>
        </w:rPr>
      </w:pPr>
      <w:bookmarkStart w:id="24438" w:name="_ETM_Q56_302973"/>
      <w:bookmarkStart w:id="24439" w:name="_ETM_Q56_303094"/>
      <w:bookmarkStart w:id="24440" w:name="_ETM_Q56_303148"/>
      <w:bookmarkStart w:id="24441" w:name="_ETM_Q56_303249"/>
      <w:bookmarkEnd w:id="24438"/>
      <w:bookmarkEnd w:id="24439"/>
      <w:bookmarkEnd w:id="24440"/>
      <w:bookmarkEnd w:id="24441"/>
    </w:p>
    <w:p w:rsidR="00263879" w:rsidRDefault="00263879" w:rsidP="00BA73B6">
      <w:pPr>
        <w:pStyle w:val="af6"/>
        <w:keepNext/>
        <w:rPr>
          <w:rtl/>
        </w:rPr>
      </w:pPr>
      <w:bookmarkStart w:id="24442" w:name="ET_interruption_6345_83"/>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bookmarkEnd w:id="24442"/>
      <w:r>
        <w:rPr>
          <w:rtl/>
        </w:rPr>
        <w:t xml:space="preserve">  </w:t>
      </w:r>
    </w:p>
    <w:p w:rsidR="00263879" w:rsidRDefault="00263879" w:rsidP="00DA3834">
      <w:pPr>
        <w:rPr>
          <w:rtl/>
        </w:rPr>
      </w:pPr>
    </w:p>
    <w:p w:rsidR="00263879" w:rsidRDefault="00263879" w:rsidP="00BA73B6">
      <w:pPr>
        <w:rPr>
          <w:rtl/>
        </w:rPr>
      </w:pPr>
      <w:r>
        <w:rPr>
          <w:rFonts w:hint="cs"/>
          <w:rtl/>
        </w:rPr>
        <w:t xml:space="preserve"> זה היה </w:t>
      </w:r>
      <w:bookmarkStart w:id="24443" w:name="_ETM_Q56_307366"/>
      <w:bookmarkEnd w:id="24443"/>
      <w:r>
        <w:rPr>
          <w:rFonts w:hint="cs"/>
          <w:rtl/>
        </w:rPr>
        <w:t>- - -</w:t>
      </w:r>
    </w:p>
    <w:p w:rsidR="00263879" w:rsidRDefault="00263879" w:rsidP="00BA73B6">
      <w:pPr>
        <w:rPr>
          <w:rtl/>
        </w:rPr>
      </w:pPr>
    </w:p>
    <w:p w:rsidR="00263879" w:rsidRDefault="00263879" w:rsidP="00BA73B6">
      <w:pPr>
        <w:pStyle w:val="af8"/>
        <w:keepNext/>
        <w:rPr>
          <w:rtl/>
        </w:rPr>
      </w:pPr>
      <w:r w:rsidRPr="00F2520C">
        <w:rPr>
          <w:rStyle w:val="TagStyle"/>
          <w:rtl/>
        </w:rPr>
        <w:t xml:space="preserve"> &lt;&lt; יור &gt;&gt;</w:t>
      </w:r>
      <w:r w:rsidRPr="00DD7EC8">
        <w:rPr>
          <w:rStyle w:val="TagStyle"/>
          <w:rtl/>
        </w:rPr>
        <w:t xml:space="preserve"> </w:t>
      </w:r>
      <w:r>
        <w:rPr>
          <w:rtl/>
        </w:rPr>
        <w:t xml:space="preserve">היו"ר </w:t>
      </w:r>
      <w:r w:rsidR="00BA73B6">
        <w:rPr>
          <w:rtl/>
        </w:rPr>
        <w:t>אוריאל בוסו</w:t>
      </w:r>
      <w:r>
        <w:rPr>
          <w:rtl/>
        </w:rPr>
        <w:t>:</w:t>
      </w:r>
      <w:r w:rsidRPr="00DD7EC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 xml:space="preserve">חברת הכנסת </w:t>
      </w:r>
      <w:bookmarkStart w:id="24444" w:name="_ETM_Q56_304948"/>
      <w:bookmarkEnd w:id="24444"/>
      <w:r>
        <w:rPr>
          <w:rFonts w:hint="cs"/>
          <w:rtl/>
        </w:rPr>
        <w:t xml:space="preserve">גוטליב, אני שוב קורא אותך לסדר פעם ראשונה. </w:t>
      </w:r>
    </w:p>
    <w:p w:rsidR="00263879" w:rsidRDefault="00263879" w:rsidP="00BA73B6">
      <w:pPr>
        <w:rPr>
          <w:rtl/>
        </w:rPr>
      </w:pPr>
      <w:bookmarkStart w:id="24445" w:name="_ETM_Q56_313143"/>
      <w:bookmarkStart w:id="24446" w:name="_ETM_Q56_313270"/>
      <w:bookmarkStart w:id="24447" w:name="_ETM_Q56_313317"/>
      <w:bookmarkStart w:id="24448" w:name="_ETM_Q56_313440"/>
      <w:bookmarkEnd w:id="24445"/>
      <w:bookmarkEnd w:id="24446"/>
      <w:bookmarkEnd w:id="24447"/>
      <w:bookmarkEnd w:id="24448"/>
    </w:p>
    <w:p w:rsidR="00263879" w:rsidRDefault="00263879" w:rsidP="00BA73B6">
      <w:pPr>
        <w:pStyle w:val="af6"/>
        <w:keepNext/>
        <w:rPr>
          <w:rtl/>
        </w:rPr>
      </w:pPr>
      <w:bookmarkStart w:id="24449" w:name="_ETM_Q56_314985"/>
      <w:bookmarkStart w:id="24450" w:name="_ETM_Q56_315106"/>
      <w:bookmarkStart w:id="24451" w:name="ET_interruption_6345_84"/>
      <w:bookmarkEnd w:id="24449"/>
      <w:bookmarkEnd w:id="24450"/>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bookmarkEnd w:id="24451"/>
      <w:r>
        <w:rPr>
          <w:rtl/>
        </w:rPr>
        <w:t xml:space="preserve">  </w:t>
      </w:r>
    </w:p>
    <w:p w:rsidR="00263879" w:rsidRDefault="00263879" w:rsidP="00DA3834">
      <w:pPr>
        <w:rPr>
          <w:rtl/>
        </w:rPr>
      </w:pPr>
    </w:p>
    <w:p w:rsidR="00263879" w:rsidRDefault="00263879" w:rsidP="00BA73B6">
      <w:pPr>
        <w:rPr>
          <w:rtl/>
        </w:rPr>
      </w:pPr>
      <w:r>
        <w:rPr>
          <w:rFonts w:hint="cs"/>
          <w:rtl/>
        </w:rPr>
        <w:t xml:space="preserve"> בסדר גמור - - -</w:t>
      </w:r>
    </w:p>
    <w:p w:rsidR="00263879" w:rsidRDefault="00263879" w:rsidP="00DA3834">
      <w:pPr>
        <w:rPr>
          <w:rtl/>
        </w:rPr>
      </w:pPr>
    </w:p>
    <w:p w:rsidR="00263879" w:rsidRDefault="00263879" w:rsidP="00BA73B6">
      <w:pPr>
        <w:pStyle w:val="af8"/>
        <w:keepNext/>
        <w:rPr>
          <w:rtl/>
        </w:rPr>
      </w:pPr>
      <w:r w:rsidRPr="00F2520C">
        <w:rPr>
          <w:rStyle w:val="TagStyle"/>
          <w:rtl/>
        </w:rPr>
        <w:t xml:space="preserve"> &lt;&lt; יור &gt;&gt;</w:t>
      </w:r>
      <w:r w:rsidRPr="00DD7EC8">
        <w:rPr>
          <w:rStyle w:val="TagStyle"/>
          <w:rtl/>
        </w:rPr>
        <w:t xml:space="preserve"> </w:t>
      </w:r>
      <w:r>
        <w:rPr>
          <w:rtl/>
        </w:rPr>
        <w:t xml:space="preserve">היו"ר </w:t>
      </w:r>
      <w:r w:rsidR="00BA73B6">
        <w:rPr>
          <w:rtl/>
        </w:rPr>
        <w:t>אוריאל בוסו</w:t>
      </w:r>
      <w:r>
        <w:rPr>
          <w:rtl/>
        </w:rPr>
        <w:t>:</w:t>
      </w:r>
      <w:r w:rsidRPr="00DD7EC8">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תודה רבה לדובר.</w:t>
      </w:r>
      <w:bookmarkStart w:id="24452" w:name="_ETM_Q56_316729"/>
      <w:bookmarkStart w:id="24453" w:name="_ETM_Q56_316833"/>
      <w:bookmarkStart w:id="24454" w:name="_ETM_Q56_316873"/>
      <w:bookmarkStart w:id="24455" w:name="_ETM_Q56_316994"/>
      <w:bookmarkEnd w:id="24452"/>
      <w:bookmarkEnd w:id="24453"/>
      <w:bookmarkEnd w:id="24454"/>
      <w:bookmarkEnd w:id="24455"/>
      <w:r>
        <w:rPr>
          <w:rFonts w:hint="cs"/>
          <w:rtl/>
        </w:rPr>
        <w:t xml:space="preserve"> הדובר הבא, חבר הכנסת אבי מעוז </w:t>
      </w:r>
      <w:r>
        <w:rPr>
          <w:rFonts w:hint="eastAsia"/>
        </w:rPr>
        <w:t>–</w:t>
      </w:r>
      <w:r>
        <w:rPr>
          <w:rFonts w:hint="cs"/>
          <w:rtl/>
        </w:rPr>
        <w:t xml:space="preserve"> אינו נוכח. </w:t>
      </w:r>
      <w:bookmarkStart w:id="24456" w:name="_ETM_Q56_324183"/>
      <w:bookmarkStart w:id="24457" w:name="_ETM_Q56_324314"/>
      <w:bookmarkStart w:id="24458" w:name="_ETM_Q56_324475"/>
      <w:bookmarkStart w:id="24459" w:name="_ETM_Q56_324599"/>
      <w:bookmarkEnd w:id="24456"/>
      <w:bookmarkEnd w:id="24457"/>
      <w:bookmarkEnd w:id="24458"/>
      <w:bookmarkEnd w:id="24459"/>
      <w:r>
        <w:rPr>
          <w:rFonts w:hint="cs"/>
          <w:rtl/>
        </w:rPr>
        <w:t>חבר</w:t>
      </w:r>
      <w:bookmarkStart w:id="24460" w:name="_ETM_Q56_319798"/>
      <w:bookmarkEnd w:id="24460"/>
      <w:r>
        <w:rPr>
          <w:rFonts w:hint="cs"/>
          <w:rtl/>
        </w:rPr>
        <w:t xml:space="preserve"> הכנסת עודד פורר.</w:t>
      </w:r>
    </w:p>
    <w:p w:rsidR="00263879" w:rsidRDefault="00263879" w:rsidP="00BA73B6">
      <w:pPr>
        <w:rPr>
          <w:rtl/>
        </w:rPr>
      </w:pPr>
      <w:bookmarkStart w:id="24461" w:name="_ETM_Q56_323564"/>
      <w:bookmarkStart w:id="24462" w:name="_ETM_Q56_323672"/>
      <w:bookmarkStart w:id="24463" w:name="_ETM_Q56_323707"/>
      <w:bookmarkStart w:id="24464" w:name="_ETM_Q56_323831"/>
      <w:bookmarkStart w:id="24465" w:name="_ETM_Q56_325543"/>
      <w:bookmarkEnd w:id="24461"/>
      <w:bookmarkEnd w:id="24462"/>
      <w:bookmarkEnd w:id="24463"/>
      <w:bookmarkEnd w:id="24464"/>
      <w:bookmarkEnd w:id="24465"/>
    </w:p>
    <w:p w:rsidR="00263879" w:rsidRDefault="00263879" w:rsidP="00BA73B6">
      <w:pPr>
        <w:pStyle w:val="a4"/>
        <w:keepNext/>
        <w:rPr>
          <w:rtl/>
        </w:rPr>
      </w:pPr>
      <w:bookmarkStart w:id="24466" w:name="ET_speaker_5520_22"/>
      <w:r w:rsidRPr="00F2520C">
        <w:rPr>
          <w:rStyle w:val="TagStyle"/>
          <w:rtl/>
        </w:rPr>
        <w:t xml:space="preserve"> &lt;&lt; דובר &gt;&gt;</w:t>
      </w:r>
      <w:r w:rsidRPr="00DD7EC8">
        <w:rPr>
          <w:rStyle w:val="TagStyle"/>
          <w:rtl/>
        </w:rPr>
        <w:t xml:space="preserve"> </w:t>
      </w:r>
      <w:bookmarkStart w:id="24467" w:name="_Toc124881429"/>
      <w:bookmarkStart w:id="24468" w:name="_Toc124882143"/>
      <w:r>
        <w:rPr>
          <w:rtl/>
        </w:rPr>
        <w:t>עודד פורר (ישראל ביתנו):</w:t>
      </w:r>
      <w:bookmarkEnd w:id="24467"/>
      <w:bookmarkEnd w:id="24468"/>
      <w:r w:rsidRPr="00DD7EC8">
        <w:rPr>
          <w:rStyle w:val="TagStyle"/>
          <w:rtl/>
        </w:rPr>
        <w:t xml:space="preserve"> </w:t>
      </w:r>
      <w:r w:rsidRPr="00F2520C">
        <w:rPr>
          <w:rStyle w:val="TagStyle"/>
          <w:rtl/>
        </w:rPr>
        <w:t>&lt;&lt; דובר &gt;&gt;</w:t>
      </w:r>
      <w:r>
        <w:rPr>
          <w:rtl/>
        </w:rPr>
        <w:t xml:space="preserve">  </w:t>
      </w:r>
      <w:bookmarkEnd w:id="24466"/>
    </w:p>
    <w:p w:rsidR="00263879" w:rsidRDefault="00263879" w:rsidP="00DA3834">
      <w:pPr>
        <w:rPr>
          <w:rtl/>
        </w:rPr>
      </w:pPr>
    </w:p>
    <w:p w:rsidR="00263879" w:rsidRDefault="00263879" w:rsidP="00BA73B6">
      <w:pPr>
        <w:rPr>
          <w:rtl/>
        </w:rPr>
      </w:pPr>
      <w:bookmarkStart w:id="24469" w:name="_ETM_Q56_326371"/>
      <w:bookmarkStart w:id="24470" w:name="_ETM_Q56_326439"/>
      <w:bookmarkEnd w:id="24469"/>
      <w:bookmarkEnd w:id="24470"/>
      <w:r>
        <w:rPr>
          <w:rFonts w:hint="cs"/>
          <w:rtl/>
        </w:rPr>
        <w:t xml:space="preserve">אדוני היושב-ראש, חבריי חברי הכנסת, רבותיי השרים, חברת הכנסת </w:t>
      </w:r>
      <w:bookmarkStart w:id="24471" w:name="_ETM_Q56_352946"/>
      <w:bookmarkEnd w:id="24471"/>
      <w:r>
        <w:rPr>
          <w:rFonts w:hint="cs"/>
          <w:rtl/>
        </w:rPr>
        <w:t>גוטליב - - -</w:t>
      </w:r>
    </w:p>
    <w:p w:rsidR="00263879" w:rsidRDefault="00263879" w:rsidP="00BA73B6">
      <w:pPr>
        <w:rPr>
          <w:rtl/>
        </w:rPr>
      </w:pPr>
      <w:bookmarkStart w:id="24472" w:name="_ETM_Q56_350584"/>
      <w:bookmarkStart w:id="24473" w:name="_ETM_Q56_350713"/>
      <w:bookmarkEnd w:id="24472"/>
      <w:bookmarkEnd w:id="24473"/>
    </w:p>
    <w:p w:rsidR="00263879" w:rsidRDefault="00263879" w:rsidP="00BA73B6">
      <w:pPr>
        <w:pStyle w:val="af6"/>
        <w:keepNext/>
        <w:rPr>
          <w:rtl/>
        </w:rPr>
      </w:pPr>
      <w:bookmarkStart w:id="24474" w:name="_ETM_Q56_350769"/>
      <w:bookmarkStart w:id="24475" w:name="_ETM_Q56_350893"/>
      <w:bookmarkEnd w:id="24474"/>
      <w:bookmarkEnd w:id="24475"/>
      <w:r w:rsidRPr="00F2520C">
        <w:rPr>
          <w:rStyle w:val="TagStyle"/>
          <w:rtl/>
        </w:rPr>
        <w:t xml:space="preserve"> &lt;&lt;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לא - - - </w:t>
      </w:r>
    </w:p>
    <w:p w:rsidR="00263879" w:rsidRDefault="00263879" w:rsidP="00BA73B6">
      <w:pPr>
        <w:rPr>
          <w:rtl/>
        </w:rPr>
      </w:pPr>
      <w:bookmarkStart w:id="24476" w:name="_ETM_Q56_354822"/>
      <w:bookmarkStart w:id="24477" w:name="_ETM_Q56_354933"/>
      <w:bookmarkEnd w:id="24476"/>
      <w:bookmarkEnd w:id="24477"/>
    </w:p>
    <w:p w:rsidR="00263879" w:rsidRDefault="00263879" w:rsidP="00BA73B6">
      <w:pPr>
        <w:pStyle w:val="-"/>
        <w:keepNext/>
        <w:rPr>
          <w:rtl/>
        </w:rPr>
      </w:pPr>
      <w:bookmarkStart w:id="24478" w:name="_ETM_Q56_354999"/>
      <w:bookmarkStart w:id="24479" w:name="_ETM_Q56_355108"/>
      <w:bookmarkStart w:id="24480" w:name="ET_speakercontinue_5520_23"/>
      <w:bookmarkEnd w:id="24478"/>
      <w:bookmarkEnd w:id="24479"/>
      <w:r w:rsidRPr="00F2520C">
        <w:rPr>
          <w:rStyle w:val="TagStyle"/>
          <w:rtl/>
        </w:rPr>
        <w:t xml:space="preserve"> &lt;&lt; דובר_המשך &gt;&gt;</w:t>
      </w:r>
      <w:r w:rsidRPr="004F78AF">
        <w:rPr>
          <w:rStyle w:val="TagStyle"/>
          <w:rtl/>
        </w:rPr>
        <w:t xml:space="preserve"> </w:t>
      </w:r>
      <w:r>
        <w:rPr>
          <w:rtl/>
        </w:rPr>
        <w:t>עודד פורר (ישראל ביתנו):</w:t>
      </w:r>
      <w:r w:rsidRPr="004F78AF">
        <w:rPr>
          <w:rStyle w:val="TagStyle"/>
          <w:rtl/>
        </w:rPr>
        <w:t xml:space="preserve"> </w:t>
      </w:r>
      <w:r w:rsidRPr="00F2520C">
        <w:rPr>
          <w:rStyle w:val="TagStyle"/>
          <w:rtl/>
        </w:rPr>
        <w:t>&lt;&lt; דובר_המשך &gt;&gt;</w:t>
      </w:r>
      <w:r>
        <w:rPr>
          <w:rtl/>
        </w:rPr>
        <w:t xml:space="preserve">  </w:t>
      </w:r>
      <w:bookmarkEnd w:id="24480"/>
    </w:p>
    <w:p w:rsidR="00263879" w:rsidRDefault="00263879" w:rsidP="00DA3834">
      <w:pPr>
        <w:rPr>
          <w:rtl/>
        </w:rPr>
      </w:pPr>
    </w:p>
    <w:p w:rsidR="00263879" w:rsidRDefault="00263879" w:rsidP="00BA73B6">
      <w:pPr>
        <w:rPr>
          <w:rtl/>
        </w:rPr>
      </w:pPr>
      <w:r>
        <w:rPr>
          <w:rFonts w:hint="cs"/>
          <w:rtl/>
        </w:rPr>
        <w:t xml:space="preserve">דווקא </w:t>
      </w:r>
      <w:bookmarkStart w:id="24481" w:name="_ETM_Q56_354679"/>
      <w:bookmarkEnd w:id="24481"/>
      <w:r>
        <w:rPr>
          <w:rFonts w:hint="cs"/>
          <w:rtl/>
        </w:rPr>
        <w:t xml:space="preserve">אני חושב שזה יעניין אותך, הדיון, כי הסיפור שמונח לפניכם עכשיו עם הרפורמה המשפטית - - - </w:t>
      </w:r>
    </w:p>
    <w:p w:rsidR="00263879" w:rsidRDefault="00263879" w:rsidP="00BA73B6">
      <w:pPr>
        <w:rPr>
          <w:rtl/>
        </w:rPr>
      </w:pPr>
      <w:bookmarkStart w:id="24482" w:name="_ETM_Q56_367487"/>
      <w:bookmarkStart w:id="24483" w:name="_ETM_Q56_367604"/>
      <w:bookmarkEnd w:id="24482"/>
      <w:bookmarkEnd w:id="24483"/>
    </w:p>
    <w:p w:rsidR="00263879" w:rsidRDefault="00263879" w:rsidP="00BA73B6">
      <w:pPr>
        <w:pStyle w:val="af6"/>
        <w:keepNext/>
        <w:rPr>
          <w:rtl/>
        </w:rPr>
      </w:pPr>
      <w:bookmarkStart w:id="24484" w:name="_ETM_Q56_367650"/>
      <w:bookmarkStart w:id="24485" w:name="_ETM_Q56_367730"/>
      <w:bookmarkStart w:id="24486" w:name="ET_interruption_6345_86"/>
      <w:bookmarkEnd w:id="24484"/>
      <w:bookmarkEnd w:id="24485"/>
      <w:r w:rsidRPr="00F2520C">
        <w:rPr>
          <w:rStyle w:val="TagStyle"/>
          <w:rtl/>
        </w:rPr>
        <w:t>&lt;&lt;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bookmarkEnd w:id="24486"/>
      <w:r>
        <w:rPr>
          <w:rtl/>
        </w:rPr>
        <w:t xml:space="preserve">  </w:t>
      </w:r>
    </w:p>
    <w:p w:rsidR="00263879" w:rsidRDefault="00263879" w:rsidP="00DA3834">
      <w:pPr>
        <w:rPr>
          <w:rtl/>
        </w:rPr>
      </w:pPr>
    </w:p>
    <w:p w:rsidR="00263879" w:rsidRDefault="00263879" w:rsidP="00BA73B6">
      <w:pPr>
        <w:rPr>
          <w:rtl/>
        </w:rPr>
      </w:pPr>
      <w:bookmarkStart w:id="24487" w:name="_ETM_Q56_369586"/>
      <w:bookmarkStart w:id="24488" w:name="_ETM_Q56_369674"/>
      <w:bookmarkEnd w:id="24487"/>
      <w:bookmarkEnd w:id="24488"/>
      <w:r>
        <w:rPr>
          <w:rFonts w:hint="cs"/>
          <w:rtl/>
        </w:rPr>
        <w:t xml:space="preserve">- - </w:t>
      </w:r>
      <w:bookmarkStart w:id="24489" w:name="_ETM_Q56_370398"/>
      <w:bookmarkEnd w:id="24489"/>
      <w:r>
        <w:rPr>
          <w:rFonts w:hint="cs"/>
          <w:rtl/>
        </w:rPr>
        <w:t xml:space="preserve">- </w:t>
      </w:r>
    </w:p>
    <w:p w:rsidR="00263879" w:rsidRDefault="00263879" w:rsidP="00BA73B6">
      <w:pPr>
        <w:rPr>
          <w:rtl/>
        </w:rPr>
      </w:pPr>
    </w:p>
    <w:p w:rsidR="00263879" w:rsidRDefault="00263879" w:rsidP="00BA73B6">
      <w:pPr>
        <w:pStyle w:val="af6"/>
        <w:keepNext/>
        <w:rPr>
          <w:rtl/>
        </w:rPr>
      </w:pPr>
      <w:bookmarkStart w:id="24490" w:name="ET_interruption_5767_25"/>
      <w:r w:rsidRPr="00F2520C">
        <w:rPr>
          <w:rStyle w:val="TagStyle"/>
          <w:rtl/>
        </w:rPr>
        <w:t xml:space="preserve"> &lt;&lt; קריאה &gt;&gt;</w:t>
      </w:r>
      <w:r w:rsidRPr="004F78AF">
        <w:rPr>
          <w:rStyle w:val="TagStyle"/>
          <w:rtl/>
        </w:rPr>
        <w:t xml:space="preserve"> </w:t>
      </w:r>
      <w:r>
        <w:rPr>
          <w:rtl/>
        </w:rPr>
        <w:t>אורנה ברביבאי (יש עתיד):</w:t>
      </w:r>
      <w:r w:rsidRPr="004F78AF">
        <w:rPr>
          <w:rStyle w:val="TagStyle"/>
          <w:rtl/>
        </w:rPr>
        <w:t xml:space="preserve"> </w:t>
      </w:r>
      <w:r w:rsidRPr="00F2520C">
        <w:rPr>
          <w:rStyle w:val="TagStyle"/>
          <w:rtl/>
        </w:rPr>
        <w:t>&lt;&lt; קריאה &gt;&gt;</w:t>
      </w:r>
      <w:r>
        <w:rPr>
          <w:rtl/>
        </w:rPr>
        <w:t xml:space="preserve">  </w:t>
      </w:r>
      <w:bookmarkEnd w:id="24490"/>
    </w:p>
    <w:p w:rsidR="00263879" w:rsidRDefault="00263879" w:rsidP="00DA3834">
      <w:pPr>
        <w:rPr>
          <w:rtl/>
          <w:lang w:eastAsia="he-IL"/>
        </w:rPr>
      </w:pPr>
    </w:p>
    <w:p w:rsidR="00263879" w:rsidRPr="004F78AF" w:rsidRDefault="00263879" w:rsidP="00BA73B6">
      <w:pPr>
        <w:rPr>
          <w:rtl/>
        </w:rPr>
      </w:pPr>
      <w:r>
        <w:rPr>
          <w:rFonts w:hint="cs"/>
          <w:rtl/>
        </w:rPr>
        <w:t>טלי</w:t>
      </w:r>
      <w:bookmarkStart w:id="24491" w:name="_ETM_Q56_367000"/>
      <w:bookmarkEnd w:id="24491"/>
      <w:r>
        <w:rPr>
          <w:rFonts w:hint="cs"/>
          <w:rtl/>
        </w:rPr>
        <w:t xml:space="preserve"> - - - אומרת שזה לא צריך להיות </w:t>
      </w:r>
      <w:bookmarkStart w:id="24492" w:name="_ETM_Q56_368579"/>
      <w:bookmarkEnd w:id="24492"/>
      <w:r>
        <w:rPr>
          <w:rFonts w:hint="cs"/>
          <w:rtl/>
        </w:rPr>
        <w:t xml:space="preserve">ככה. בכלל. </w:t>
      </w:r>
    </w:p>
    <w:p w:rsidR="00263879" w:rsidRDefault="00263879" w:rsidP="00DA3834">
      <w:pPr>
        <w:rPr>
          <w:rtl/>
        </w:rPr>
      </w:pPr>
    </w:p>
    <w:p w:rsidR="00263879" w:rsidRDefault="00263879" w:rsidP="00BA73B6">
      <w:pPr>
        <w:pStyle w:val="-"/>
        <w:keepNext/>
        <w:rPr>
          <w:rtl/>
        </w:rPr>
      </w:pPr>
      <w:bookmarkStart w:id="24493" w:name="ET_speakercontinue_5520_26"/>
      <w:r w:rsidRPr="00F2520C">
        <w:rPr>
          <w:rStyle w:val="TagStyle"/>
          <w:rtl/>
        </w:rPr>
        <w:t xml:space="preserve"> &lt;&lt; דובר_המשך &gt;&gt;</w:t>
      </w:r>
      <w:r w:rsidRPr="004F78AF">
        <w:rPr>
          <w:rStyle w:val="TagStyle"/>
          <w:rtl/>
        </w:rPr>
        <w:t xml:space="preserve"> </w:t>
      </w:r>
      <w:r>
        <w:rPr>
          <w:rtl/>
        </w:rPr>
        <w:t>עודד פורר (ישראל ביתנו):</w:t>
      </w:r>
      <w:r w:rsidRPr="004F78AF">
        <w:rPr>
          <w:rStyle w:val="TagStyle"/>
          <w:rtl/>
        </w:rPr>
        <w:t xml:space="preserve"> </w:t>
      </w:r>
      <w:r w:rsidRPr="00F2520C">
        <w:rPr>
          <w:rStyle w:val="TagStyle"/>
          <w:rtl/>
        </w:rPr>
        <w:t>&lt;&lt; דובר_המשך &gt;&gt;</w:t>
      </w:r>
      <w:r>
        <w:rPr>
          <w:rtl/>
        </w:rPr>
        <w:t xml:space="preserve">  </w:t>
      </w:r>
      <w:bookmarkEnd w:id="24493"/>
    </w:p>
    <w:p w:rsidR="00263879" w:rsidRDefault="00263879" w:rsidP="00DA3834">
      <w:pPr>
        <w:rPr>
          <w:rtl/>
        </w:rPr>
      </w:pPr>
    </w:p>
    <w:p w:rsidR="00263879" w:rsidRDefault="00263879" w:rsidP="00BA73B6">
      <w:pPr>
        <w:rPr>
          <w:rtl/>
        </w:rPr>
      </w:pPr>
      <w:bookmarkStart w:id="24494" w:name="_ETM_Q56_386958"/>
      <w:bookmarkEnd w:id="24494"/>
      <w:r>
        <w:rPr>
          <w:rFonts w:hint="cs"/>
          <w:rtl/>
        </w:rPr>
        <w:t xml:space="preserve">אדוני היושב-ראש - - </w:t>
      </w:r>
      <w:bookmarkStart w:id="24495" w:name="_ETM_Q56_381968"/>
      <w:bookmarkEnd w:id="24495"/>
      <w:r>
        <w:rPr>
          <w:rFonts w:hint="cs"/>
          <w:rtl/>
        </w:rPr>
        <w:t>-</w:t>
      </w:r>
    </w:p>
    <w:p w:rsidR="00263879" w:rsidRDefault="00263879" w:rsidP="00BA73B6">
      <w:pPr>
        <w:rPr>
          <w:rtl/>
        </w:rPr>
      </w:pPr>
    </w:p>
    <w:p w:rsidR="00263879" w:rsidRDefault="00263879" w:rsidP="00BA73B6">
      <w:pPr>
        <w:pStyle w:val="af8"/>
        <w:keepNext/>
        <w:rPr>
          <w:rtl/>
        </w:rPr>
      </w:pPr>
      <w:r w:rsidRPr="00F2520C">
        <w:rPr>
          <w:rStyle w:val="TagStyle"/>
          <w:rtl/>
        </w:rPr>
        <w:t xml:space="preserve"> &lt;&lt; יור &gt;&gt;</w:t>
      </w:r>
      <w:r w:rsidRPr="004F78AF">
        <w:rPr>
          <w:rStyle w:val="TagStyle"/>
          <w:rtl/>
        </w:rPr>
        <w:t xml:space="preserve"> </w:t>
      </w:r>
      <w:r>
        <w:rPr>
          <w:rtl/>
        </w:rPr>
        <w:t xml:space="preserve">היו"ר </w:t>
      </w:r>
      <w:r w:rsidR="00BA73B6">
        <w:rPr>
          <w:rtl/>
        </w:rPr>
        <w:t>אוריאל בוסו</w:t>
      </w:r>
      <w:r>
        <w:rPr>
          <w:rtl/>
        </w:rPr>
        <w:t>:</w:t>
      </w:r>
      <w:r w:rsidRPr="004F78AF">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לא, אבל אתה יכול לדבר. אף אחד לא מפריע לך.</w:t>
      </w:r>
      <w:bookmarkStart w:id="24496" w:name="_ETM_Q56_378632"/>
      <w:bookmarkEnd w:id="24496"/>
      <w:r>
        <w:rPr>
          <w:rFonts w:hint="cs"/>
          <w:rtl/>
        </w:rPr>
        <w:t xml:space="preserve"> </w:t>
      </w:r>
    </w:p>
    <w:p w:rsidR="00263879" w:rsidRDefault="00263879" w:rsidP="00BA73B6">
      <w:pPr>
        <w:rPr>
          <w:rtl/>
        </w:rPr>
      </w:pPr>
      <w:bookmarkStart w:id="24497" w:name="_ETM_Q56_381721"/>
      <w:bookmarkStart w:id="24498" w:name="_ETM_Q56_381834"/>
      <w:bookmarkStart w:id="24499" w:name="_ETM_Q56_381897"/>
      <w:bookmarkStart w:id="24500" w:name="_ETM_Q56_382014"/>
      <w:bookmarkEnd w:id="24497"/>
      <w:bookmarkEnd w:id="24498"/>
      <w:bookmarkEnd w:id="24499"/>
      <w:bookmarkEnd w:id="24500"/>
    </w:p>
    <w:p w:rsidR="00263879" w:rsidRDefault="00263879" w:rsidP="00BA73B6">
      <w:pPr>
        <w:pStyle w:val="-"/>
        <w:keepNext/>
        <w:rPr>
          <w:rtl/>
        </w:rPr>
      </w:pPr>
      <w:bookmarkStart w:id="24501" w:name="ET_speakercontinue_5520_28"/>
      <w:r w:rsidRPr="00F2520C">
        <w:rPr>
          <w:rStyle w:val="TagStyle"/>
          <w:rtl/>
        </w:rPr>
        <w:t xml:space="preserve"> &lt;&lt; דובר_המשך &gt;&gt;</w:t>
      </w:r>
      <w:r w:rsidRPr="004F78AF">
        <w:rPr>
          <w:rStyle w:val="TagStyle"/>
          <w:rtl/>
        </w:rPr>
        <w:t xml:space="preserve"> </w:t>
      </w:r>
      <w:r>
        <w:rPr>
          <w:rtl/>
        </w:rPr>
        <w:t>עודד פורר (ישראל ביתנו):</w:t>
      </w:r>
      <w:r w:rsidRPr="004F78AF">
        <w:rPr>
          <w:rStyle w:val="TagStyle"/>
          <w:rtl/>
        </w:rPr>
        <w:t xml:space="preserve"> </w:t>
      </w:r>
      <w:r w:rsidRPr="00F2520C">
        <w:rPr>
          <w:rStyle w:val="TagStyle"/>
          <w:rtl/>
        </w:rPr>
        <w:t>&lt;&lt; דובר_המשך &gt;&gt;</w:t>
      </w:r>
      <w:r>
        <w:rPr>
          <w:rtl/>
        </w:rPr>
        <w:t xml:space="preserve">  </w:t>
      </w:r>
      <w:bookmarkEnd w:id="24501"/>
    </w:p>
    <w:p w:rsidR="00263879" w:rsidRDefault="00263879" w:rsidP="00DA3834">
      <w:pPr>
        <w:rPr>
          <w:rtl/>
        </w:rPr>
      </w:pPr>
    </w:p>
    <w:p w:rsidR="00263879" w:rsidRDefault="00263879" w:rsidP="00BA73B6">
      <w:pPr>
        <w:rPr>
          <w:rtl/>
        </w:rPr>
      </w:pPr>
      <w:bookmarkStart w:id="24502" w:name="_ETM_Q56_383063"/>
      <w:bookmarkEnd w:id="24502"/>
      <w:r>
        <w:rPr>
          <w:rFonts w:hint="cs"/>
          <w:rtl/>
        </w:rPr>
        <w:t>כן. אדוני היושב-ראש - - -</w:t>
      </w:r>
    </w:p>
    <w:p w:rsidR="00263879" w:rsidRDefault="00263879" w:rsidP="00BA73B6">
      <w:pPr>
        <w:rPr>
          <w:rtl/>
        </w:rPr>
      </w:pPr>
    </w:p>
    <w:p w:rsidR="00263879" w:rsidRDefault="00263879" w:rsidP="00BA73B6">
      <w:pPr>
        <w:pStyle w:val="af8"/>
        <w:keepNext/>
        <w:rPr>
          <w:rtl/>
        </w:rPr>
      </w:pPr>
      <w:r w:rsidRPr="00F2520C">
        <w:rPr>
          <w:rStyle w:val="TagStyle"/>
          <w:rtl/>
        </w:rPr>
        <w:t xml:space="preserve"> &lt;&lt; יור &gt;&gt;</w:t>
      </w:r>
      <w:r w:rsidRPr="004F78AF">
        <w:rPr>
          <w:rStyle w:val="TagStyle"/>
          <w:rtl/>
        </w:rPr>
        <w:t xml:space="preserve"> </w:t>
      </w:r>
      <w:r>
        <w:rPr>
          <w:rtl/>
        </w:rPr>
        <w:t xml:space="preserve">היו"ר </w:t>
      </w:r>
      <w:r w:rsidR="00BA73B6">
        <w:rPr>
          <w:rtl/>
        </w:rPr>
        <w:t>אוריאל בוסו</w:t>
      </w:r>
      <w:r>
        <w:rPr>
          <w:rtl/>
        </w:rPr>
        <w:t>:</w:t>
      </w:r>
      <w:r w:rsidRPr="004F78AF">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זה על חשבון הזמן</w:t>
      </w:r>
      <w:bookmarkStart w:id="24503" w:name="_ETM_Q56_386424"/>
      <w:bookmarkEnd w:id="24503"/>
      <w:r>
        <w:rPr>
          <w:rFonts w:hint="cs"/>
          <w:rtl/>
        </w:rPr>
        <w:t xml:space="preserve"> שלך. </w:t>
      </w:r>
    </w:p>
    <w:p w:rsidR="00263879" w:rsidRDefault="00263879" w:rsidP="00BA73B6">
      <w:pPr>
        <w:rPr>
          <w:rtl/>
        </w:rPr>
      </w:pPr>
      <w:bookmarkStart w:id="24504" w:name="_ETM_Q56_387830"/>
      <w:bookmarkStart w:id="24505" w:name="_ETM_Q56_387954"/>
      <w:bookmarkEnd w:id="24504"/>
      <w:bookmarkEnd w:id="24505"/>
    </w:p>
    <w:p w:rsidR="00263879" w:rsidRDefault="00263879" w:rsidP="00BA73B6">
      <w:pPr>
        <w:pStyle w:val="-"/>
        <w:keepNext/>
        <w:rPr>
          <w:rtl/>
        </w:rPr>
      </w:pPr>
      <w:bookmarkStart w:id="24506" w:name="_ETM_Q56_388005"/>
      <w:bookmarkStart w:id="24507" w:name="_ETM_Q56_388110"/>
      <w:bookmarkStart w:id="24508" w:name="ET_speakercontinue_5520_30"/>
      <w:bookmarkEnd w:id="24506"/>
      <w:bookmarkEnd w:id="24507"/>
      <w:r w:rsidRPr="00F2520C">
        <w:rPr>
          <w:rStyle w:val="TagStyle"/>
          <w:rtl/>
        </w:rPr>
        <w:t xml:space="preserve"> &lt;&lt; דובר_המשך &gt;&gt;</w:t>
      </w:r>
      <w:r w:rsidRPr="004F78AF">
        <w:rPr>
          <w:rStyle w:val="TagStyle"/>
          <w:rtl/>
        </w:rPr>
        <w:t xml:space="preserve"> </w:t>
      </w:r>
      <w:r>
        <w:rPr>
          <w:rtl/>
        </w:rPr>
        <w:t>עודד פורר (ישראל ביתנו):</w:t>
      </w:r>
      <w:r w:rsidRPr="004F78AF">
        <w:rPr>
          <w:rStyle w:val="TagStyle"/>
          <w:rtl/>
        </w:rPr>
        <w:t xml:space="preserve"> </w:t>
      </w:r>
      <w:r w:rsidRPr="00F2520C">
        <w:rPr>
          <w:rStyle w:val="TagStyle"/>
          <w:rtl/>
        </w:rPr>
        <w:t>&lt;&lt; דובר_המשך &gt;&gt;</w:t>
      </w:r>
      <w:r>
        <w:rPr>
          <w:rtl/>
        </w:rPr>
        <w:t xml:space="preserve">  </w:t>
      </w:r>
      <w:bookmarkEnd w:id="24508"/>
    </w:p>
    <w:p w:rsidR="00263879" w:rsidRDefault="00263879" w:rsidP="00DA3834">
      <w:pPr>
        <w:rPr>
          <w:rtl/>
        </w:rPr>
      </w:pPr>
    </w:p>
    <w:p w:rsidR="00263879" w:rsidRDefault="00263879" w:rsidP="00BA73B6">
      <w:pPr>
        <w:rPr>
          <w:rtl/>
        </w:rPr>
      </w:pPr>
      <w:bookmarkStart w:id="24509" w:name="_ETM_Q56_389091"/>
      <w:bookmarkEnd w:id="24509"/>
      <w:r>
        <w:rPr>
          <w:rFonts w:hint="cs"/>
          <w:rtl/>
        </w:rPr>
        <w:t xml:space="preserve">זה לא על חשבון הזמן. </w:t>
      </w:r>
    </w:p>
    <w:p w:rsidR="00263879" w:rsidRDefault="00263879" w:rsidP="00BA73B6">
      <w:pPr>
        <w:rPr>
          <w:rtl/>
        </w:rPr>
      </w:pPr>
      <w:bookmarkStart w:id="24510" w:name="_ETM_Q56_386301"/>
      <w:bookmarkStart w:id="24511" w:name="_ETM_Q56_386405"/>
      <w:bookmarkStart w:id="24512" w:name="_ETM_Q56_386456"/>
      <w:bookmarkStart w:id="24513" w:name="_ETM_Q56_386577"/>
      <w:bookmarkEnd w:id="24510"/>
      <w:bookmarkEnd w:id="24511"/>
      <w:bookmarkEnd w:id="24512"/>
      <w:bookmarkEnd w:id="24513"/>
    </w:p>
    <w:p w:rsidR="00263879" w:rsidRDefault="00263879" w:rsidP="00BA73B6">
      <w:pPr>
        <w:pStyle w:val="af8"/>
        <w:keepNext/>
        <w:rPr>
          <w:rtl/>
        </w:rPr>
      </w:pPr>
      <w:r w:rsidRPr="00F2520C">
        <w:rPr>
          <w:rStyle w:val="TagStyle"/>
          <w:rtl/>
        </w:rPr>
        <w:t xml:space="preserve"> &lt;&lt; יור &gt;&gt;</w:t>
      </w:r>
      <w:r w:rsidRPr="004F78AF">
        <w:rPr>
          <w:rStyle w:val="TagStyle"/>
          <w:rtl/>
        </w:rPr>
        <w:t xml:space="preserve"> </w:t>
      </w:r>
      <w:r>
        <w:rPr>
          <w:rtl/>
        </w:rPr>
        <w:t xml:space="preserve">היו"ר </w:t>
      </w:r>
      <w:r w:rsidR="00BA73B6">
        <w:rPr>
          <w:rtl/>
        </w:rPr>
        <w:t>אוריאל בוסו</w:t>
      </w:r>
      <w:r>
        <w:rPr>
          <w:rtl/>
        </w:rPr>
        <w:t>:</w:t>
      </w:r>
      <w:r w:rsidRPr="004F78AF">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514" w:name="_ETM_Q56_387493"/>
      <w:bookmarkEnd w:id="24514"/>
      <w:r>
        <w:rPr>
          <w:rFonts w:hint="cs"/>
          <w:rtl/>
        </w:rPr>
        <w:t>אבל אף אחד לא</w:t>
      </w:r>
      <w:bookmarkStart w:id="24515" w:name="_ETM_Q56_389323"/>
      <w:bookmarkEnd w:id="24515"/>
      <w:r>
        <w:rPr>
          <w:rFonts w:hint="cs"/>
          <w:rtl/>
        </w:rPr>
        <w:t xml:space="preserve"> מפריע לך. </w:t>
      </w:r>
    </w:p>
    <w:p w:rsidR="00263879" w:rsidRDefault="00263879" w:rsidP="00BA73B6">
      <w:pPr>
        <w:rPr>
          <w:rtl/>
        </w:rPr>
      </w:pPr>
    </w:p>
    <w:p w:rsidR="00263879" w:rsidRDefault="00263879" w:rsidP="00BA73B6">
      <w:pPr>
        <w:pStyle w:val="-"/>
        <w:keepNext/>
        <w:rPr>
          <w:rtl/>
        </w:rPr>
      </w:pPr>
      <w:bookmarkStart w:id="24516" w:name="ET_speakercontinue_5520_32"/>
      <w:r w:rsidRPr="00F2520C">
        <w:rPr>
          <w:rStyle w:val="TagStyle"/>
          <w:rtl/>
        </w:rPr>
        <w:t xml:space="preserve"> &lt;&lt; דובר_המשך &gt;&gt;</w:t>
      </w:r>
      <w:r w:rsidRPr="004F78AF">
        <w:rPr>
          <w:rStyle w:val="TagStyle"/>
          <w:rtl/>
        </w:rPr>
        <w:t xml:space="preserve"> </w:t>
      </w:r>
      <w:r>
        <w:rPr>
          <w:rtl/>
        </w:rPr>
        <w:t>עודד פורר (ישראל ביתנו):</w:t>
      </w:r>
      <w:r w:rsidRPr="004F78AF">
        <w:rPr>
          <w:rStyle w:val="TagStyle"/>
          <w:rtl/>
        </w:rPr>
        <w:t xml:space="preserve"> </w:t>
      </w:r>
      <w:r w:rsidRPr="00F2520C">
        <w:rPr>
          <w:rStyle w:val="TagStyle"/>
          <w:rtl/>
        </w:rPr>
        <w:t>&lt;&lt; דובר_המשך &gt;&gt;</w:t>
      </w:r>
      <w:r>
        <w:rPr>
          <w:rtl/>
        </w:rPr>
        <w:t xml:space="preserve">  </w:t>
      </w:r>
      <w:bookmarkEnd w:id="24516"/>
    </w:p>
    <w:p w:rsidR="00263879" w:rsidRDefault="00263879" w:rsidP="00DA3834">
      <w:pPr>
        <w:rPr>
          <w:rtl/>
        </w:rPr>
      </w:pPr>
    </w:p>
    <w:p w:rsidR="00263879" w:rsidRDefault="00263879" w:rsidP="00BA73B6">
      <w:pPr>
        <w:rPr>
          <w:rtl/>
        </w:rPr>
      </w:pPr>
      <w:r>
        <w:rPr>
          <w:rFonts w:hint="cs"/>
          <w:rtl/>
        </w:rPr>
        <w:t xml:space="preserve">אי-אפשר להסתובב פה ולנהל שיחה מהצד הזה לצד </w:t>
      </w:r>
      <w:bookmarkStart w:id="24517" w:name="_ETM_Q56_388789"/>
      <w:bookmarkEnd w:id="24517"/>
      <w:r>
        <w:rPr>
          <w:rFonts w:hint="cs"/>
          <w:rtl/>
        </w:rPr>
        <w:t xml:space="preserve">הזה, ולהגיד לי: זה על חשבון הזמן שלך. </w:t>
      </w:r>
    </w:p>
    <w:p w:rsidR="00263879" w:rsidRDefault="00263879" w:rsidP="00BA73B6">
      <w:pPr>
        <w:rPr>
          <w:rtl/>
        </w:rPr>
      </w:pPr>
    </w:p>
    <w:p w:rsidR="00263879" w:rsidRDefault="00263879" w:rsidP="00BA73B6">
      <w:pPr>
        <w:pStyle w:val="af8"/>
        <w:keepNext/>
        <w:rPr>
          <w:rtl/>
        </w:rPr>
      </w:pPr>
      <w:r w:rsidRPr="00F2520C">
        <w:rPr>
          <w:rStyle w:val="TagStyle"/>
          <w:rtl/>
        </w:rPr>
        <w:t xml:space="preserve"> &lt;&lt; יור &gt;&gt;</w:t>
      </w:r>
      <w:r w:rsidRPr="004F78AF">
        <w:rPr>
          <w:rStyle w:val="TagStyle"/>
          <w:rtl/>
        </w:rPr>
        <w:t xml:space="preserve"> </w:t>
      </w:r>
      <w:r>
        <w:rPr>
          <w:rtl/>
        </w:rPr>
        <w:t xml:space="preserve">היו"ר </w:t>
      </w:r>
      <w:r w:rsidR="00BA73B6">
        <w:rPr>
          <w:rtl/>
        </w:rPr>
        <w:t>אוריאל בוסו</w:t>
      </w:r>
      <w:r>
        <w:rPr>
          <w:rtl/>
        </w:rPr>
        <w:t>:</w:t>
      </w:r>
      <w:r w:rsidRPr="004F78AF">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4F78AF" w:rsidRDefault="00263879" w:rsidP="00BA73B6">
      <w:pPr>
        <w:rPr>
          <w:rtl/>
        </w:rPr>
      </w:pPr>
      <w:bookmarkStart w:id="24518" w:name="_ETM_Q56_391952"/>
      <w:bookmarkEnd w:id="24518"/>
      <w:r>
        <w:rPr>
          <w:rFonts w:hint="cs"/>
          <w:rtl/>
        </w:rPr>
        <w:t xml:space="preserve">אין שום בעיה. נשארו לך 2.5 דקות. </w:t>
      </w:r>
    </w:p>
    <w:p w:rsidR="00263879" w:rsidRPr="00DD7EC8" w:rsidRDefault="00263879" w:rsidP="00BA73B6">
      <w:pPr>
        <w:rPr>
          <w:rtl/>
        </w:rPr>
      </w:pPr>
    </w:p>
    <w:p w:rsidR="00263879" w:rsidRDefault="00263879" w:rsidP="00BA73B6">
      <w:pPr>
        <w:pStyle w:val="-"/>
        <w:keepNext/>
        <w:rPr>
          <w:rtl/>
        </w:rPr>
      </w:pPr>
      <w:bookmarkStart w:id="24519" w:name="ET_speakercontinue_5520_34"/>
      <w:r w:rsidRPr="00F2520C">
        <w:rPr>
          <w:rStyle w:val="TagStyle"/>
          <w:rtl/>
        </w:rPr>
        <w:t xml:space="preserve"> &lt;&lt; דובר_המשך &gt;&gt;</w:t>
      </w:r>
      <w:r w:rsidRPr="004F78AF">
        <w:rPr>
          <w:rStyle w:val="TagStyle"/>
          <w:rtl/>
        </w:rPr>
        <w:t xml:space="preserve"> </w:t>
      </w:r>
      <w:r>
        <w:rPr>
          <w:rtl/>
        </w:rPr>
        <w:t>עודד פורר (ישראל ביתנו):</w:t>
      </w:r>
      <w:r w:rsidRPr="004F78AF">
        <w:rPr>
          <w:rStyle w:val="TagStyle"/>
          <w:rtl/>
        </w:rPr>
        <w:t xml:space="preserve"> </w:t>
      </w:r>
      <w:r w:rsidRPr="00F2520C">
        <w:rPr>
          <w:rStyle w:val="TagStyle"/>
          <w:rtl/>
        </w:rPr>
        <w:t>&lt;&lt; דובר_המשך &gt;&gt;</w:t>
      </w:r>
      <w:r>
        <w:rPr>
          <w:rtl/>
        </w:rPr>
        <w:t xml:space="preserve">  </w:t>
      </w:r>
      <w:bookmarkEnd w:id="24519"/>
    </w:p>
    <w:p w:rsidR="00263879" w:rsidRDefault="00263879" w:rsidP="00DA3834">
      <w:pPr>
        <w:rPr>
          <w:rtl/>
        </w:rPr>
      </w:pPr>
    </w:p>
    <w:p w:rsidR="00263879" w:rsidRDefault="00263879" w:rsidP="00BA73B6">
      <w:pPr>
        <w:rPr>
          <w:rtl/>
        </w:rPr>
      </w:pPr>
      <w:bookmarkStart w:id="24520" w:name="_ETM_Q56_397676"/>
      <w:bookmarkEnd w:id="24520"/>
      <w:r>
        <w:rPr>
          <w:rFonts w:hint="cs"/>
          <w:rtl/>
        </w:rPr>
        <w:t xml:space="preserve">מי שרוצה </w:t>
      </w:r>
      <w:bookmarkStart w:id="24521" w:name="_ETM_Q56_393305"/>
      <w:bookmarkEnd w:id="24521"/>
      <w:r>
        <w:rPr>
          <w:rFonts w:hint="cs"/>
          <w:rtl/>
        </w:rPr>
        <w:t xml:space="preserve">לנהל שיחה, אפשר מאחור לנהל שיחה. אין שום בעיה. </w:t>
      </w:r>
    </w:p>
    <w:p w:rsidR="00263879" w:rsidRDefault="00263879" w:rsidP="00BA73B6">
      <w:pPr>
        <w:rPr>
          <w:rtl/>
        </w:rPr>
      </w:pPr>
      <w:bookmarkStart w:id="24522" w:name="_ETM_Q56_407900"/>
      <w:bookmarkStart w:id="24523" w:name="_ETM_Q56_408033"/>
      <w:bookmarkEnd w:id="24522"/>
      <w:bookmarkEnd w:id="24523"/>
    </w:p>
    <w:p w:rsidR="00263879" w:rsidRDefault="00263879" w:rsidP="00BA73B6">
      <w:pPr>
        <w:pStyle w:val="af6"/>
        <w:keepNext/>
        <w:rPr>
          <w:rtl/>
        </w:rPr>
      </w:pPr>
      <w:bookmarkStart w:id="24524" w:name="_ETM_Q56_408075"/>
      <w:bookmarkStart w:id="24525" w:name="_ETM_Q56_408204"/>
      <w:bookmarkStart w:id="24526" w:name="ET_interruption_6345_87"/>
      <w:bookmarkEnd w:id="24524"/>
      <w:bookmarkEnd w:id="24525"/>
      <w:r w:rsidRPr="00F2520C">
        <w:rPr>
          <w:rStyle w:val="TagStyle"/>
          <w:rtl/>
        </w:rPr>
        <w:t>&lt;&lt; קריאה &gt;&gt;</w:t>
      </w:r>
      <w:r w:rsidRPr="004650DF">
        <w:rPr>
          <w:rStyle w:val="TagStyle"/>
          <w:rtl/>
        </w:rPr>
        <w:t xml:space="preserve"> </w:t>
      </w:r>
      <w:r>
        <w:rPr>
          <w:rtl/>
        </w:rPr>
        <w:t>טלי גוטליב (הליכוד):</w:t>
      </w:r>
      <w:r w:rsidRPr="004650DF">
        <w:rPr>
          <w:rStyle w:val="TagStyle"/>
          <w:rtl/>
        </w:rPr>
        <w:t xml:space="preserve"> </w:t>
      </w:r>
      <w:r w:rsidRPr="00F2520C">
        <w:rPr>
          <w:rStyle w:val="TagStyle"/>
          <w:rtl/>
        </w:rPr>
        <w:t>&lt;&lt; קריאה &gt;&gt;</w:t>
      </w:r>
      <w:bookmarkEnd w:id="24526"/>
      <w:r>
        <w:rPr>
          <w:rtl/>
        </w:rPr>
        <w:t xml:space="preserve">  </w:t>
      </w:r>
    </w:p>
    <w:p w:rsidR="00263879" w:rsidRDefault="00263879" w:rsidP="00DA3834">
      <w:pPr>
        <w:rPr>
          <w:rtl/>
        </w:rPr>
      </w:pPr>
    </w:p>
    <w:p w:rsidR="00263879" w:rsidRDefault="00263879" w:rsidP="00BA73B6">
      <w:pPr>
        <w:rPr>
          <w:rtl/>
        </w:rPr>
      </w:pPr>
      <w:bookmarkStart w:id="24527" w:name="_ETM_Q56_404116"/>
      <w:bookmarkStart w:id="24528" w:name="_ETM_Q56_404238"/>
      <w:bookmarkEnd w:id="24527"/>
      <w:bookmarkEnd w:id="24528"/>
      <w:r>
        <w:rPr>
          <w:rFonts w:hint="cs"/>
          <w:rtl/>
        </w:rPr>
        <w:t xml:space="preserve">- </w:t>
      </w:r>
      <w:bookmarkStart w:id="24529" w:name="_ETM_Q56_404578"/>
      <w:bookmarkEnd w:id="24529"/>
      <w:r>
        <w:rPr>
          <w:rFonts w:hint="cs"/>
          <w:rtl/>
        </w:rPr>
        <w:t>- - בשקט גמור - - -</w:t>
      </w:r>
    </w:p>
    <w:p w:rsidR="00263879" w:rsidRDefault="00263879" w:rsidP="00BA73B6">
      <w:pPr>
        <w:rPr>
          <w:rtl/>
        </w:rPr>
      </w:pPr>
      <w:bookmarkStart w:id="24530" w:name="_ETM_Q56_407138"/>
      <w:bookmarkStart w:id="24531" w:name="_ETM_Q56_407252"/>
      <w:bookmarkEnd w:id="24530"/>
      <w:bookmarkEnd w:id="24531"/>
    </w:p>
    <w:p w:rsidR="00263879" w:rsidRDefault="00263879" w:rsidP="00BA73B6">
      <w:pPr>
        <w:pStyle w:val="-"/>
        <w:keepNext/>
        <w:rPr>
          <w:rtl/>
        </w:rPr>
      </w:pPr>
      <w:bookmarkStart w:id="24532" w:name="_ETM_Q56_407329"/>
      <w:bookmarkStart w:id="24533" w:name="_ETM_Q56_407457"/>
      <w:bookmarkStart w:id="24534" w:name="ET_speakercontinue_5520_35"/>
      <w:bookmarkEnd w:id="24532"/>
      <w:bookmarkEnd w:id="24533"/>
      <w:r w:rsidRPr="00F2520C">
        <w:rPr>
          <w:rStyle w:val="TagStyle"/>
          <w:rtl/>
        </w:rPr>
        <w:t xml:space="preserve"> &lt;&lt; דובר_המשך &gt;&gt;</w:t>
      </w:r>
      <w:r w:rsidRPr="004F78AF">
        <w:rPr>
          <w:rStyle w:val="TagStyle"/>
          <w:rtl/>
        </w:rPr>
        <w:t xml:space="preserve"> </w:t>
      </w:r>
      <w:r>
        <w:rPr>
          <w:rtl/>
        </w:rPr>
        <w:t>עודד פורר (ישראל ביתנו):</w:t>
      </w:r>
      <w:r w:rsidRPr="004F78AF">
        <w:rPr>
          <w:rStyle w:val="TagStyle"/>
          <w:rtl/>
        </w:rPr>
        <w:t xml:space="preserve"> </w:t>
      </w:r>
      <w:r w:rsidRPr="00F2520C">
        <w:rPr>
          <w:rStyle w:val="TagStyle"/>
          <w:rtl/>
        </w:rPr>
        <w:t>&lt;&lt; דובר_המשך &gt;&gt;</w:t>
      </w:r>
      <w:r>
        <w:rPr>
          <w:rtl/>
        </w:rPr>
        <w:t xml:space="preserve">  </w:t>
      </w:r>
      <w:bookmarkEnd w:id="24534"/>
    </w:p>
    <w:p w:rsidR="00263879" w:rsidRDefault="00263879" w:rsidP="00DA3834">
      <w:pPr>
        <w:rPr>
          <w:rtl/>
        </w:rPr>
      </w:pPr>
    </w:p>
    <w:p w:rsidR="00263879" w:rsidRPr="004F78AF" w:rsidRDefault="00263879" w:rsidP="00BA73B6">
      <w:pPr>
        <w:rPr>
          <w:rtl/>
        </w:rPr>
      </w:pPr>
      <w:bookmarkStart w:id="24535" w:name="_ETM_Q56_408459"/>
      <w:bookmarkEnd w:id="24535"/>
      <w:r>
        <w:rPr>
          <w:rFonts w:hint="cs"/>
          <w:rtl/>
        </w:rPr>
        <w:t xml:space="preserve">את כל כך בשקט. חברת הכנסת גוטליב, אני עליתי </w:t>
      </w:r>
      <w:bookmarkStart w:id="24536" w:name="_ETM_Q56_409987"/>
      <w:bookmarkEnd w:id="24536"/>
      <w:r>
        <w:rPr>
          <w:rFonts w:hint="cs"/>
          <w:rtl/>
        </w:rPr>
        <w:t xml:space="preserve">לדוכן כדי לשאול: למה לא שומעים את חברת הכנסת </w:t>
      </w:r>
      <w:bookmarkStart w:id="24537" w:name="_ETM_Q56_411945"/>
      <w:bookmarkEnd w:id="24537"/>
      <w:r>
        <w:rPr>
          <w:rFonts w:hint="cs"/>
          <w:rtl/>
        </w:rPr>
        <w:t xml:space="preserve">גוטליב פה? כבר כמה שעות אנחנו פה ולא שומעים. </w:t>
      </w:r>
    </w:p>
    <w:p w:rsidR="00263879" w:rsidRDefault="00263879" w:rsidP="00BA73B6">
      <w:pPr>
        <w:rPr>
          <w:rtl/>
        </w:rPr>
      </w:pPr>
      <w:bookmarkStart w:id="24538" w:name="_ETM_Q56_401529"/>
      <w:bookmarkStart w:id="24539" w:name="_ETM_Q56_401656"/>
      <w:bookmarkEnd w:id="24538"/>
      <w:bookmarkEnd w:id="24539"/>
    </w:p>
    <w:p w:rsidR="00263879" w:rsidRDefault="00263879" w:rsidP="00BA73B6">
      <w:pPr>
        <w:rPr>
          <w:rtl/>
        </w:rPr>
      </w:pPr>
      <w:bookmarkStart w:id="24540" w:name="_ETM_Q56_401689"/>
      <w:bookmarkStart w:id="24541" w:name="_ETM_Q56_401803"/>
      <w:bookmarkStart w:id="24542" w:name="_ETM_Q56_356549"/>
      <w:bookmarkEnd w:id="24540"/>
      <w:bookmarkEnd w:id="24541"/>
      <w:bookmarkEnd w:id="24542"/>
      <w:r>
        <w:rPr>
          <w:rtl/>
        </w:rPr>
        <w:t xml:space="preserve">הסיפור </w:t>
      </w:r>
      <w:bookmarkStart w:id="24543" w:name="_ETM_Q56_358319"/>
      <w:bookmarkEnd w:id="24543"/>
      <w:r>
        <w:rPr>
          <w:rFonts w:hint="cs"/>
          <w:rtl/>
        </w:rPr>
        <w:t xml:space="preserve">שמונח </w:t>
      </w:r>
      <w:bookmarkStart w:id="24544" w:name="_ETM_Q56_422400"/>
      <w:bookmarkEnd w:id="24544"/>
      <w:r>
        <w:rPr>
          <w:rFonts w:hint="cs"/>
          <w:rtl/>
        </w:rPr>
        <w:t xml:space="preserve">לפתחנו עכשיו מעבר לחקיקה </w:t>
      </w:r>
      <w:r>
        <w:rPr>
          <w:rtl/>
        </w:rPr>
        <w:t>–</w:t>
      </w:r>
      <w:r>
        <w:rPr>
          <w:rFonts w:hint="cs"/>
          <w:rtl/>
        </w:rPr>
        <w:t xml:space="preserve"> וכל פעם אתם תעבירו את </w:t>
      </w:r>
      <w:bookmarkStart w:id="24545" w:name="_ETM_Q56_423105"/>
      <w:bookmarkEnd w:id="24545"/>
      <w:r>
        <w:rPr>
          <w:rFonts w:hint="cs"/>
          <w:rtl/>
        </w:rPr>
        <w:t xml:space="preserve">הסמכות הזאת לפה ואת הסמכות הזאת לפה. הצבתם איזושהי אמירה: רפורמה משפטית, התיקונים שצריך לעשות. אבל אתם לא באמת </w:t>
      </w:r>
      <w:bookmarkStart w:id="24546" w:name="_ETM_Q56_432126"/>
      <w:bookmarkEnd w:id="24546"/>
      <w:r>
        <w:rPr>
          <w:rFonts w:hint="cs"/>
          <w:rtl/>
        </w:rPr>
        <w:t xml:space="preserve">מביאים רפורמה משפטית שאותה אנחנו צריכים. אתם לא באמת באים </w:t>
      </w:r>
      <w:bookmarkStart w:id="24547" w:name="_ETM_Q56_436303"/>
      <w:bookmarkEnd w:id="24547"/>
      <w:r>
        <w:rPr>
          <w:rFonts w:hint="cs"/>
          <w:rtl/>
        </w:rPr>
        <w:t xml:space="preserve">ומסתכלים על התמונה הכוללת. אתם באים בשיטת הסלמי </w:t>
      </w:r>
      <w:r>
        <w:rPr>
          <w:rtl/>
        </w:rPr>
        <w:t>–</w:t>
      </w:r>
      <w:r>
        <w:rPr>
          <w:rFonts w:hint="cs"/>
          <w:rtl/>
        </w:rPr>
        <w:t xml:space="preserve"> פה </w:t>
      </w:r>
      <w:bookmarkStart w:id="24548" w:name="_ETM_Q56_445824"/>
      <w:bookmarkEnd w:id="24548"/>
      <w:r>
        <w:rPr>
          <w:rFonts w:hint="cs"/>
          <w:rtl/>
        </w:rPr>
        <w:t xml:space="preserve">כואב לכם משהו, יש איזה חצי תיקון, וגם אותו </w:t>
      </w:r>
      <w:bookmarkStart w:id="24549" w:name="_ETM_Q56_450511"/>
      <w:bookmarkEnd w:id="24549"/>
      <w:r>
        <w:rPr>
          <w:rFonts w:hint="cs"/>
          <w:rtl/>
        </w:rPr>
        <w:t xml:space="preserve">עושים עקום. כשאתה לוקח כל חקיקה בפני עצמה </w:t>
      </w:r>
      <w:bookmarkStart w:id="24550" w:name="_ETM_Q56_450683"/>
      <w:bookmarkEnd w:id="24550"/>
      <w:r>
        <w:rPr>
          <w:rFonts w:hint="cs"/>
          <w:rtl/>
        </w:rPr>
        <w:t xml:space="preserve">עוד אולי אתה יכול לדון עליה כחקיקה ולהגיד עליה: פה </w:t>
      </w:r>
      <w:bookmarkStart w:id="24551" w:name="_ETM_Q56_454780"/>
      <w:bookmarkEnd w:id="24551"/>
      <w:r>
        <w:rPr>
          <w:rFonts w:hint="cs"/>
          <w:rtl/>
        </w:rPr>
        <w:t xml:space="preserve">צריך לטייב, שם צריך להוריד. אבל אתה חייב לראות את הכול כמכלול. אתה לא יכול לדון </w:t>
      </w:r>
      <w:bookmarkStart w:id="24552" w:name="_ETM_Q56_463854"/>
      <w:bookmarkEnd w:id="24552"/>
      <w:r>
        <w:rPr>
          <w:rFonts w:hint="cs"/>
          <w:rtl/>
        </w:rPr>
        <w:t>על החוק של ה</w:t>
      </w:r>
      <w:bookmarkStart w:id="24553" w:name="_ETM_Q56_464583"/>
      <w:bookmarkStart w:id="24554" w:name="_ETM_Q56_464732"/>
      <w:bookmarkStart w:id="24555" w:name="_ETM_Q56_460000"/>
      <w:bookmarkStart w:id="24556" w:name="_ETM_Q56_460120"/>
      <w:bookmarkStart w:id="24557" w:name="_ETM_Q56_460389"/>
      <w:bookmarkStart w:id="24558" w:name="_ETM_Q56_461540"/>
      <w:bookmarkStart w:id="24559" w:name="_ETM_Q56_461810"/>
      <w:bookmarkStart w:id="24560" w:name="_ETM_Q56_461930"/>
      <w:bookmarkStart w:id="24561" w:name="_ETM_Q56_462290"/>
      <w:bookmarkStart w:id="24562" w:name="_ETM_Q56_463029"/>
      <w:bookmarkStart w:id="24563" w:name="_ETM_Q56_463659"/>
      <w:bookmarkStart w:id="24564" w:name="_ETM_Q56_463720"/>
      <w:bookmarkEnd w:id="24553"/>
      <w:bookmarkEnd w:id="24554"/>
      <w:bookmarkEnd w:id="24555"/>
      <w:bookmarkEnd w:id="24556"/>
      <w:bookmarkEnd w:id="24557"/>
      <w:bookmarkEnd w:id="24558"/>
      <w:bookmarkEnd w:id="24559"/>
      <w:bookmarkEnd w:id="24560"/>
      <w:bookmarkEnd w:id="24561"/>
      <w:bookmarkEnd w:id="24562"/>
      <w:bookmarkEnd w:id="24563"/>
      <w:bookmarkEnd w:id="24564"/>
      <w:r>
        <w:rPr>
          <w:rtl/>
        </w:rPr>
        <w:t xml:space="preserve">יועצים </w:t>
      </w:r>
      <w:bookmarkStart w:id="24565" w:name="_ETM_Q56_464020"/>
      <w:bookmarkEnd w:id="24565"/>
      <w:r>
        <w:rPr>
          <w:rtl/>
        </w:rPr>
        <w:t xml:space="preserve">המשפטיים </w:t>
      </w:r>
      <w:bookmarkStart w:id="24566" w:name="_ETM_Q56_464589"/>
      <w:bookmarkEnd w:id="24566"/>
      <w:r>
        <w:rPr>
          <w:rtl/>
        </w:rPr>
        <w:t xml:space="preserve">במשרדים </w:t>
      </w:r>
      <w:bookmarkStart w:id="24567" w:name="_ETM_Q56_465810"/>
      <w:bookmarkEnd w:id="24567"/>
      <w:r>
        <w:rPr>
          <w:rtl/>
        </w:rPr>
        <w:t xml:space="preserve">בלי </w:t>
      </w:r>
      <w:bookmarkStart w:id="24568" w:name="_ETM_Q56_466170"/>
      <w:bookmarkEnd w:id="24568"/>
      <w:r>
        <w:rPr>
          <w:rtl/>
        </w:rPr>
        <w:t xml:space="preserve">לדבר </w:t>
      </w:r>
      <w:bookmarkStart w:id="24569" w:name="_ETM_Q56_467419"/>
      <w:bookmarkEnd w:id="24569"/>
      <w:r>
        <w:rPr>
          <w:rFonts w:hint="cs"/>
          <w:rtl/>
        </w:rPr>
        <w:t xml:space="preserve">על </w:t>
      </w:r>
      <w:r>
        <w:rPr>
          <w:rtl/>
        </w:rPr>
        <w:t xml:space="preserve">ועדה </w:t>
      </w:r>
      <w:bookmarkStart w:id="24570" w:name="_ETM_Q56_467930"/>
      <w:bookmarkEnd w:id="24570"/>
      <w:r>
        <w:rPr>
          <w:rtl/>
        </w:rPr>
        <w:t xml:space="preserve">למינוי </w:t>
      </w:r>
      <w:bookmarkStart w:id="24571" w:name="_ETM_Q56_468260"/>
      <w:bookmarkEnd w:id="24571"/>
      <w:r>
        <w:rPr>
          <w:rtl/>
        </w:rPr>
        <w:t>שופטים</w:t>
      </w:r>
      <w:r>
        <w:rPr>
          <w:rFonts w:hint="cs"/>
          <w:rtl/>
        </w:rPr>
        <w:t xml:space="preserve"> ובלי לדבר על הפרדת הרשויות ובלי לדבר על חיזוק כוחה של הכנסת אל מול הממשלה. ובסופו של יום - - -</w:t>
      </w:r>
    </w:p>
    <w:p w:rsidR="00263879" w:rsidRDefault="00263879" w:rsidP="00BA73B6">
      <w:pPr>
        <w:ind w:firstLine="0"/>
        <w:rPr>
          <w:rtl/>
        </w:rPr>
      </w:pPr>
      <w:bookmarkStart w:id="24572" w:name="_ETM_Q56_474584"/>
      <w:bookmarkStart w:id="24573" w:name="_ETM_Q56_474744"/>
      <w:bookmarkStart w:id="24574" w:name="_ETM_Q56_474823"/>
      <w:bookmarkStart w:id="24575" w:name="_ETM_Q56_474890"/>
      <w:bookmarkEnd w:id="24572"/>
      <w:bookmarkEnd w:id="24573"/>
      <w:bookmarkEnd w:id="24574"/>
      <w:bookmarkEnd w:id="24575"/>
    </w:p>
    <w:p w:rsidR="00263879" w:rsidRDefault="00263879" w:rsidP="00BA73B6">
      <w:pPr>
        <w:pStyle w:val="af8"/>
        <w:keepNext/>
        <w:rPr>
          <w:rtl/>
        </w:rPr>
      </w:pPr>
      <w:r w:rsidRPr="00F2520C">
        <w:rPr>
          <w:rStyle w:val="TagStyle"/>
          <w:rtl/>
        </w:rPr>
        <w:t xml:space="preserve"> &lt;&lt; יור &gt;&gt;</w:t>
      </w:r>
      <w:r w:rsidRPr="000F1E9E">
        <w:rPr>
          <w:rStyle w:val="TagStyle"/>
          <w:rtl/>
        </w:rPr>
        <w:t xml:space="preserve"> </w:t>
      </w:r>
      <w:r>
        <w:rPr>
          <w:rtl/>
        </w:rPr>
        <w:t xml:space="preserve">היו"ר </w:t>
      </w:r>
      <w:r w:rsidR="00BA73B6">
        <w:rPr>
          <w:rtl/>
        </w:rPr>
        <w:t>אוריאל בוסו</w:t>
      </w:r>
      <w:r>
        <w:rPr>
          <w:rtl/>
        </w:rPr>
        <w:t>:</w:t>
      </w:r>
      <w:r w:rsidRPr="000F1E9E">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576" w:name="_ETM_Q56_477827"/>
      <w:bookmarkEnd w:id="24576"/>
      <w:r>
        <w:rPr>
          <w:rFonts w:hint="cs"/>
          <w:rtl/>
        </w:rPr>
        <w:t xml:space="preserve">אבל אני חושב שבוועדה למינוי שופטים רוצים לעשות את מה שאתם עשיתם בוועדה למינוי דיינים </w:t>
      </w:r>
      <w:r>
        <w:rPr>
          <w:rtl/>
        </w:rPr>
        <w:t>–</w:t>
      </w:r>
      <w:r>
        <w:rPr>
          <w:rFonts w:hint="cs"/>
          <w:rtl/>
        </w:rPr>
        <w:t xml:space="preserve"> להוסיף כוח לכנסת. </w:t>
      </w:r>
    </w:p>
    <w:p w:rsidR="00263879" w:rsidRDefault="00263879" w:rsidP="00BA73B6">
      <w:pPr>
        <w:ind w:firstLine="0"/>
        <w:rPr>
          <w:rtl/>
        </w:rPr>
      </w:pPr>
      <w:bookmarkStart w:id="24577" w:name="_ETM_Q56_490940"/>
      <w:bookmarkStart w:id="24578" w:name="_ETM_Q56_491065"/>
      <w:bookmarkStart w:id="24579" w:name="_ETM_Q56_491166"/>
      <w:bookmarkStart w:id="24580" w:name="_ETM_Q56_491235"/>
      <w:bookmarkEnd w:id="24577"/>
      <w:bookmarkEnd w:id="24578"/>
      <w:bookmarkEnd w:id="24579"/>
      <w:bookmarkEnd w:id="24580"/>
    </w:p>
    <w:p w:rsidR="00263879" w:rsidRDefault="00263879" w:rsidP="00BA73B6">
      <w:pPr>
        <w:pStyle w:val="af6"/>
        <w:keepNext/>
        <w:rPr>
          <w:rtl/>
        </w:rPr>
      </w:pPr>
      <w:r w:rsidRPr="00F2520C">
        <w:rPr>
          <w:rStyle w:val="TagStyle"/>
          <w:rtl/>
        </w:rPr>
        <w:t xml:space="preserve"> &lt;&lt; קריאה &gt;&gt;</w:t>
      </w:r>
      <w:r w:rsidRPr="000F1E9E">
        <w:rPr>
          <w:rStyle w:val="TagStyle"/>
          <w:rtl/>
        </w:rPr>
        <w:t xml:space="preserve"> </w:t>
      </w:r>
      <w:r>
        <w:rPr>
          <w:rtl/>
        </w:rPr>
        <w:t>טלי גוטליב (הליכוד):</w:t>
      </w:r>
      <w:r w:rsidRPr="000F1E9E">
        <w:rPr>
          <w:rStyle w:val="TagStyle"/>
          <w:rtl/>
        </w:rPr>
        <w:t xml:space="preserve"> </w:t>
      </w:r>
      <w:r w:rsidRPr="00F2520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 xml:space="preserve">יפה. </w:t>
      </w:r>
      <w:bookmarkStart w:id="24581" w:name="_ETM_Q56_478302"/>
      <w:bookmarkEnd w:id="24581"/>
    </w:p>
    <w:p w:rsidR="00263879" w:rsidRDefault="00263879" w:rsidP="00BA73B6">
      <w:pPr>
        <w:rPr>
          <w:rtl/>
        </w:rPr>
      </w:pPr>
      <w:bookmarkStart w:id="24582" w:name="_ETM_Q56_478813"/>
      <w:bookmarkStart w:id="24583" w:name="_ETM_Q56_478941"/>
      <w:bookmarkEnd w:id="24582"/>
      <w:bookmarkEnd w:id="24583"/>
    </w:p>
    <w:p w:rsidR="00263879" w:rsidRDefault="00263879" w:rsidP="00BA73B6">
      <w:pPr>
        <w:pStyle w:val="af8"/>
        <w:keepNext/>
        <w:rPr>
          <w:rtl/>
        </w:rPr>
      </w:pPr>
      <w:r w:rsidRPr="00F2520C">
        <w:rPr>
          <w:rStyle w:val="TagStyle"/>
          <w:rtl/>
        </w:rPr>
        <w:t xml:space="preserve"> &lt;&lt; יור &gt;&gt;</w:t>
      </w:r>
      <w:r w:rsidRPr="000F1E9E">
        <w:rPr>
          <w:rStyle w:val="TagStyle"/>
          <w:rtl/>
        </w:rPr>
        <w:t xml:space="preserve"> </w:t>
      </w:r>
      <w:r>
        <w:rPr>
          <w:rtl/>
        </w:rPr>
        <w:t xml:space="preserve">היו"ר </w:t>
      </w:r>
      <w:r w:rsidR="00BA73B6">
        <w:rPr>
          <w:rtl/>
        </w:rPr>
        <w:t>אוריאל בוסו</w:t>
      </w:r>
      <w:r>
        <w:rPr>
          <w:rtl/>
        </w:rPr>
        <w:t>:</w:t>
      </w:r>
      <w:r w:rsidRPr="000F1E9E">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0F1E9E" w:rsidRDefault="00263879" w:rsidP="00BA73B6">
      <w:pPr>
        <w:rPr>
          <w:rtl/>
        </w:rPr>
      </w:pPr>
      <w:r>
        <w:rPr>
          <w:rFonts w:hint="cs"/>
          <w:rtl/>
        </w:rPr>
        <w:t>מה ההבדל?</w:t>
      </w:r>
    </w:p>
    <w:p w:rsidR="00263879" w:rsidRDefault="00263879" w:rsidP="00BA73B6">
      <w:pPr>
        <w:rPr>
          <w:rtl/>
        </w:rPr>
      </w:pPr>
      <w:bookmarkStart w:id="24584" w:name="_ETM_Q56_478985"/>
      <w:bookmarkStart w:id="24585" w:name="_ETM_Q56_479100"/>
      <w:bookmarkEnd w:id="24584"/>
      <w:bookmarkEnd w:id="24585"/>
    </w:p>
    <w:p w:rsidR="00263879" w:rsidRDefault="00263879" w:rsidP="00BA73B6">
      <w:pPr>
        <w:pStyle w:val="-"/>
        <w:keepNext/>
        <w:rPr>
          <w:rtl/>
        </w:rPr>
      </w:pPr>
      <w:bookmarkStart w:id="24586" w:name="ET_speakercontinue_5520_37"/>
      <w:r w:rsidRPr="00F2520C">
        <w:rPr>
          <w:rStyle w:val="TagStyle"/>
          <w:rtl/>
        </w:rPr>
        <w:t xml:space="preserve"> &lt;&lt; דובר_המשך &gt;&gt;</w:t>
      </w:r>
      <w:r w:rsidRPr="000F1E9E">
        <w:rPr>
          <w:rStyle w:val="TagStyle"/>
          <w:rtl/>
        </w:rPr>
        <w:t xml:space="preserve"> </w:t>
      </w:r>
      <w:r>
        <w:rPr>
          <w:rtl/>
        </w:rPr>
        <w:t>עודד פורר (ישראל ביתנו):</w:t>
      </w:r>
      <w:r w:rsidRPr="000F1E9E">
        <w:rPr>
          <w:rStyle w:val="TagStyle"/>
          <w:rtl/>
        </w:rPr>
        <w:t xml:space="preserve"> </w:t>
      </w:r>
      <w:r w:rsidRPr="00F2520C">
        <w:rPr>
          <w:rStyle w:val="TagStyle"/>
          <w:rtl/>
        </w:rPr>
        <w:t>&lt;&lt; דובר_המשך &gt;&gt;</w:t>
      </w:r>
      <w:r>
        <w:rPr>
          <w:rtl/>
        </w:rPr>
        <w:t xml:space="preserve">  </w:t>
      </w:r>
      <w:bookmarkEnd w:id="24586"/>
    </w:p>
    <w:p w:rsidR="00263879" w:rsidRDefault="00263879" w:rsidP="00DA3834">
      <w:pPr>
        <w:rPr>
          <w:rtl/>
        </w:rPr>
      </w:pPr>
    </w:p>
    <w:p w:rsidR="00263879" w:rsidRDefault="00263879" w:rsidP="00BA73B6">
      <w:pPr>
        <w:rPr>
          <w:rtl/>
        </w:rPr>
      </w:pPr>
      <w:bookmarkStart w:id="24587" w:name="_ETM_Q56_499432"/>
      <w:bookmarkStart w:id="24588" w:name="_ETM_Q56_499549"/>
      <w:bookmarkEnd w:id="24587"/>
      <w:bookmarkEnd w:id="24588"/>
      <w:r>
        <w:rPr>
          <w:rFonts w:hint="cs"/>
          <w:rtl/>
        </w:rPr>
        <w:t xml:space="preserve">בוועדה למינוי שופטים רוצים לייצר - </w:t>
      </w:r>
      <w:bookmarkStart w:id="24589" w:name="_ETM_Q56_499957"/>
      <w:bookmarkEnd w:id="24589"/>
      <w:r>
        <w:rPr>
          <w:rFonts w:hint="cs"/>
          <w:rtl/>
        </w:rPr>
        <w:t xml:space="preserve">- - </w:t>
      </w:r>
    </w:p>
    <w:p w:rsidR="00263879" w:rsidRDefault="00263879" w:rsidP="00BA73B6">
      <w:pPr>
        <w:rPr>
          <w:rtl/>
        </w:rPr>
      </w:pPr>
      <w:bookmarkStart w:id="24590" w:name="_ETM_Q56_500769"/>
      <w:bookmarkStart w:id="24591" w:name="_ETM_Q56_500874"/>
      <w:bookmarkStart w:id="24592" w:name="_ETM_Q56_500915"/>
      <w:bookmarkStart w:id="24593" w:name="_ETM_Q56_501024"/>
      <w:bookmarkEnd w:id="24590"/>
      <w:bookmarkEnd w:id="24591"/>
      <w:bookmarkEnd w:id="24592"/>
      <w:bookmarkEnd w:id="24593"/>
    </w:p>
    <w:p w:rsidR="00263879" w:rsidRDefault="00263879" w:rsidP="00BA73B6">
      <w:pPr>
        <w:pStyle w:val="af8"/>
        <w:keepNext/>
        <w:rPr>
          <w:rtl/>
        </w:rPr>
      </w:pPr>
      <w:r w:rsidRPr="00F2520C">
        <w:rPr>
          <w:rStyle w:val="TagStyle"/>
          <w:rtl/>
        </w:rPr>
        <w:t xml:space="preserve"> &lt;&lt; יור &gt;&gt;</w:t>
      </w:r>
      <w:r w:rsidRPr="000F1E9E">
        <w:rPr>
          <w:rStyle w:val="TagStyle"/>
          <w:rtl/>
        </w:rPr>
        <w:t xml:space="preserve"> </w:t>
      </w:r>
      <w:r>
        <w:rPr>
          <w:rtl/>
        </w:rPr>
        <w:t xml:space="preserve">היו"ר </w:t>
      </w:r>
      <w:r w:rsidR="00BA73B6">
        <w:rPr>
          <w:rtl/>
        </w:rPr>
        <w:t>אוריאל בוסו</w:t>
      </w:r>
      <w:r>
        <w:rPr>
          <w:rtl/>
        </w:rPr>
        <w:t>:</w:t>
      </w:r>
      <w:r w:rsidRPr="000F1E9E">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594" w:name="_ETM_Q56_501867"/>
      <w:bookmarkEnd w:id="24594"/>
      <w:r>
        <w:rPr>
          <w:rFonts w:hint="cs"/>
          <w:rtl/>
        </w:rPr>
        <w:t xml:space="preserve">אה, שופטים זה קודש קודשים ודיינים לא. </w:t>
      </w:r>
    </w:p>
    <w:p w:rsidR="00263879" w:rsidRDefault="00263879" w:rsidP="00BA73B6">
      <w:pPr>
        <w:rPr>
          <w:rtl/>
        </w:rPr>
      </w:pPr>
      <w:bookmarkStart w:id="24595" w:name="_ETM_Q56_503379"/>
      <w:bookmarkStart w:id="24596" w:name="_ETM_Q56_503483"/>
      <w:bookmarkStart w:id="24597" w:name="_ETM_Q56_503555"/>
      <w:bookmarkStart w:id="24598" w:name="_ETM_Q56_503678"/>
      <w:bookmarkEnd w:id="24595"/>
      <w:bookmarkEnd w:id="24596"/>
      <w:bookmarkEnd w:id="24597"/>
      <w:bookmarkEnd w:id="24598"/>
    </w:p>
    <w:p w:rsidR="00263879" w:rsidRDefault="00263879" w:rsidP="00BA73B6">
      <w:pPr>
        <w:pStyle w:val="-"/>
        <w:keepNext/>
        <w:rPr>
          <w:rtl/>
        </w:rPr>
      </w:pPr>
      <w:bookmarkStart w:id="24599" w:name="ET_speakercontinue_5520_41"/>
      <w:r w:rsidRPr="00F2520C">
        <w:rPr>
          <w:rStyle w:val="TagStyle"/>
          <w:rtl/>
        </w:rPr>
        <w:t xml:space="preserve"> &lt;&lt; דובר_המשך &gt;&gt;</w:t>
      </w:r>
      <w:r w:rsidRPr="000F1E9E">
        <w:rPr>
          <w:rStyle w:val="TagStyle"/>
          <w:rtl/>
        </w:rPr>
        <w:t xml:space="preserve"> </w:t>
      </w:r>
      <w:r>
        <w:rPr>
          <w:rtl/>
        </w:rPr>
        <w:t>עודד פורר (ישראל ביתנו):</w:t>
      </w:r>
      <w:r w:rsidRPr="000F1E9E">
        <w:rPr>
          <w:rStyle w:val="TagStyle"/>
          <w:rtl/>
        </w:rPr>
        <w:t xml:space="preserve"> </w:t>
      </w:r>
      <w:r w:rsidRPr="00F2520C">
        <w:rPr>
          <w:rStyle w:val="TagStyle"/>
          <w:rtl/>
        </w:rPr>
        <w:t>&lt;&lt; דובר_המשך &gt;&gt;</w:t>
      </w:r>
      <w:r>
        <w:rPr>
          <w:rtl/>
        </w:rPr>
        <w:t xml:space="preserve">  </w:t>
      </w:r>
      <w:bookmarkEnd w:id="24599"/>
    </w:p>
    <w:p w:rsidR="00263879" w:rsidRDefault="00263879" w:rsidP="00DA3834">
      <w:pPr>
        <w:rPr>
          <w:rtl/>
        </w:rPr>
      </w:pPr>
    </w:p>
    <w:p w:rsidR="00263879" w:rsidRDefault="00263879" w:rsidP="00BA73B6">
      <w:pPr>
        <w:rPr>
          <w:rtl/>
        </w:rPr>
      </w:pPr>
      <w:r>
        <w:rPr>
          <w:rFonts w:hint="cs"/>
          <w:rtl/>
        </w:rPr>
        <w:t>תראה,</w:t>
      </w:r>
      <w:bookmarkStart w:id="24600" w:name="_ETM_Q56_500614"/>
      <w:bookmarkEnd w:id="24600"/>
      <w:r>
        <w:rPr>
          <w:rFonts w:hint="cs"/>
          <w:rtl/>
        </w:rPr>
        <w:t xml:space="preserve"> אדוני היושב-ראש, אתה מנצל את זכותך כיושב-ראש הישיבה </w:t>
      </w:r>
      <w:r>
        <w:rPr>
          <w:rtl/>
        </w:rPr>
        <w:t>–</w:t>
      </w:r>
      <w:r>
        <w:rPr>
          <w:rFonts w:hint="cs"/>
          <w:rtl/>
        </w:rPr>
        <w:t xml:space="preserve"> אתה שואל </w:t>
      </w:r>
      <w:bookmarkStart w:id="24601" w:name="_ETM_Q56_503737"/>
      <w:bookmarkEnd w:id="24601"/>
      <w:r>
        <w:rPr>
          <w:rFonts w:hint="cs"/>
          <w:rtl/>
        </w:rPr>
        <w:t xml:space="preserve">ועונה. </w:t>
      </w:r>
    </w:p>
    <w:p w:rsidR="00263879" w:rsidRDefault="00263879" w:rsidP="00BA73B6">
      <w:pPr>
        <w:rPr>
          <w:rtl/>
        </w:rPr>
      </w:pPr>
      <w:bookmarkStart w:id="24602" w:name="_ETM_Q56_505209"/>
      <w:bookmarkStart w:id="24603" w:name="_ETM_Q56_505319"/>
      <w:bookmarkStart w:id="24604" w:name="_ETM_Q56_505371"/>
      <w:bookmarkStart w:id="24605" w:name="_ETM_Q56_505522"/>
      <w:bookmarkEnd w:id="24602"/>
      <w:bookmarkEnd w:id="24603"/>
      <w:bookmarkEnd w:id="24604"/>
      <w:bookmarkEnd w:id="24605"/>
    </w:p>
    <w:p w:rsidR="00263879" w:rsidRDefault="00263879" w:rsidP="00BA73B6">
      <w:pPr>
        <w:pStyle w:val="af8"/>
        <w:keepNext/>
        <w:rPr>
          <w:rtl/>
        </w:rPr>
      </w:pPr>
      <w:r w:rsidRPr="00F2520C">
        <w:rPr>
          <w:rStyle w:val="TagStyle"/>
          <w:rtl/>
        </w:rPr>
        <w:t xml:space="preserve"> &lt;&lt; יור &gt;&gt;</w:t>
      </w:r>
      <w:r w:rsidRPr="000F1E9E">
        <w:rPr>
          <w:rStyle w:val="TagStyle"/>
          <w:rtl/>
        </w:rPr>
        <w:t xml:space="preserve"> </w:t>
      </w:r>
      <w:r>
        <w:rPr>
          <w:rtl/>
        </w:rPr>
        <w:t xml:space="preserve">היו"ר </w:t>
      </w:r>
      <w:r w:rsidR="00BA73B6">
        <w:rPr>
          <w:rtl/>
        </w:rPr>
        <w:t>אוריאל בוסו</w:t>
      </w:r>
      <w:r>
        <w:rPr>
          <w:rtl/>
        </w:rPr>
        <w:t>:</w:t>
      </w:r>
      <w:r w:rsidRPr="000F1E9E">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606" w:name="_ETM_Q56_506294"/>
      <w:bookmarkEnd w:id="24606"/>
      <w:r>
        <w:rPr>
          <w:rFonts w:hint="cs"/>
          <w:rtl/>
        </w:rPr>
        <w:t>לא. אני שאלתי. לא על חשבונך.</w:t>
      </w:r>
    </w:p>
    <w:p w:rsidR="00263879" w:rsidRDefault="00263879" w:rsidP="00BA73B6">
      <w:pPr>
        <w:rPr>
          <w:rtl/>
        </w:rPr>
      </w:pPr>
    </w:p>
    <w:p w:rsidR="00263879" w:rsidRDefault="00263879" w:rsidP="00BA73B6">
      <w:pPr>
        <w:pStyle w:val="-"/>
        <w:keepNext/>
        <w:rPr>
          <w:rtl/>
        </w:rPr>
      </w:pPr>
      <w:bookmarkStart w:id="24607" w:name="ET_speakercontinue_5520_43"/>
      <w:r w:rsidRPr="00F2520C">
        <w:rPr>
          <w:rStyle w:val="TagStyle"/>
          <w:rtl/>
        </w:rPr>
        <w:t xml:space="preserve"> &lt;&lt; דובר_המשך &gt;&gt;</w:t>
      </w:r>
      <w:r w:rsidRPr="000F1E9E">
        <w:rPr>
          <w:rStyle w:val="TagStyle"/>
          <w:rtl/>
        </w:rPr>
        <w:t xml:space="preserve"> </w:t>
      </w:r>
      <w:r>
        <w:rPr>
          <w:rtl/>
        </w:rPr>
        <w:t>עודד פורר (ישראל ביתנו):</w:t>
      </w:r>
      <w:r w:rsidRPr="000F1E9E">
        <w:rPr>
          <w:rStyle w:val="TagStyle"/>
          <w:rtl/>
        </w:rPr>
        <w:t xml:space="preserve"> </w:t>
      </w:r>
      <w:r w:rsidRPr="00F2520C">
        <w:rPr>
          <w:rStyle w:val="TagStyle"/>
          <w:rtl/>
        </w:rPr>
        <w:t>&lt;&lt; דובר_המשך &gt;&gt;</w:t>
      </w:r>
      <w:r>
        <w:rPr>
          <w:rtl/>
        </w:rPr>
        <w:t xml:space="preserve">  </w:t>
      </w:r>
      <w:bookmarkEnd w:id="24607"/>
    </w:p>
    <w:p w:rsidR="00263879" w:rsidRDefault="00263879" w:rsidP="00DA3834">
      <w:pPr>
        <w:rPr>
          <w:rtl/>
        </w:rPr>
      </w:pPr>
    </w:p>
    <w:p w:rsidR="00263879" w:rsidRDefault="00263879" w:rsidP="00BA73B6">
      <w:pPr>
        <w:rPr>
          <w:rtl/>
        </w:rPr>
      </w:pPr>
      <w:r>
        <w:rPr>
          <w:rFonts w:hint="cs"/>
          <w:rtl/>
        </w:rPr>
        <w:t xml:space="preserve">אז אם אתה שואל, </w:t>
      </w:r>
      <w:bookmarkStart w:id="24608" w:name="_ETM_Q56_508537"/>
      <w:bookmarkEnd w:id="24608"/>
      <w:r>
        <w:rPr>
          <w:rFonts w:hint="cs"/>
          <w:rtl/>
        </w:rPr>
        <w:t xml:space="preserve">לפחות תיתן לענות. זה שאתה שואל ועונה זו שיטה טובה, </w:t>
      </w:r>
      <w:bookmarkStart w:id="24609" w:name="_ETM_Q56_511556"/>
      <w:bookmarkEnd w:id="24609"/>
      <w:r>
        <w:rPr>
          <w:rFonts w:hint="cs"/>
          <w:rtl/>
        </w:rPr>
        <w:t>אבל - - -</w:t>
      </w:r>
    </w:p>
    <w:p w:rsidR="00263879" w:rsidRDefault="00263879" w:rsidP="00BA73B6">
      <w:pPr>
        <w:rPr>
          <w:rtl/>
        </w:rPr>
      </w:pPr>
      <w:bookmarkStart w:id="24610" w:name="_ETM_Q56_514662"/>
      <w:bookmarkStart w:id="24611" w:name="_ETM_Q56_514775"/>
      <w:bookmarkEnd w:id="24610"/>
      <w:bookmarkEnd w:id="24611"/>
    </w:p>
    <w:p w:rsidR="00263879" w:rsidRDefault="00263879" w:rsidP="00BA73B6">
      <w:pPr>
        <w:pStyle w:val="af8"/>
        <w:keepNext/>
        <w:rPr>
          <w:rtl/>
        </w:rPr>
      </w:pPr>
      <w:bookmarkStart w:id="24612" w:name="_ETM_Q56_514820"/>
      <w:bookmarkStart w:id="24613" w:name="_ETM_Q56_514933"/>
      <w:bookmarkEnd w:id="24612"/>
      <w:bookmarkEnd w:id="24613"/>
      <w:r w:rsidRPr="00F2520C">
        <w:rPr>
          <w:rStyle w:val="TagStyle"/>
          <w:rtl/>
        </w:rPr>
        <w:t xml:space="preserve"> &lt;&lt; יור &gt;&gt;</w:t>
      </w:r>
      <w:r w:rsidRPr="000F1E9E">
        <w:rPr>
          <w:rStyle w:val="TagStyle"/>
          <w:rtl/>
        </w:rPr>
        <w:t xml:space="preserve"> </w:t>
      </w:r>
      <w:r>
        <w:rPr>
          <w:rtl/>
        </w:rPr>
        <w:t xml:space="preserve">היו"ר </w:t>
      </w:r>
      <w:r w:rsidR="00BA73B6">
        <w:rPr>
          <w:rtl/>
        </w:rPr>
        <w:t>אוריאל בוסו</w:t>
      </w:r>
      <w:r>
        <w:rPr>
          <w:rtl/>
        </w:rPr>
        <w:t>:</w:t>
      </w:r>
      <w:r w:rsidRPr="000F1E9E">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0F1E9E" w:rsidRDefault="00263879" w:rsidP="00BA73B6">
      <w:pPr>
        <w:rPr>
          <w:rtl/>
        </w:rPr>
      </w:pPr>
      <w:r>
        <w:rPr>
          <w:rFonts w:hint="cs"/>
          <w:rtl/>
        </w:rPr>
        <w:t xml:space="preserve">תשיב, בבקשה. </w:t>
      </w:r>
    </w:p>
    <w:p w:rsidR="00263879" w:rsidRDefault="00263879" w:rsidP="00BA73B6">
      <w:pPr>
        <w:rPr>
          <w:rtl/>
        </w:rPr>
      </w:pPr>
      <w:bookmarkStart w:id="24614" w:name="_ETM_Q56_503295"/>
      <w:bookmarkStart w:id="24615" w:name="_ETM_Q56_503414"/>
      <w:bookmarkStart w:id="24616" w:name="_ETM_Q56_503469"/>
      <w:bookmarkStart w:id="24617" w:name="_ETM_Q56_503604"/>
      <w:bookmarkEnd w:id="24614"/>
      <w:bookmarkEnd w:id="24615"/>
      <w:bookmarkEnd w:id="24616"/>
      <w:bookmarkEnd w:id="24617"/>
    </w:p>
    <w:p w:rsidR="00263879" w:rsidRDefault="00263879" w:rsidP="00BA73B6">
      <w:pPr>
        <w:pStyle w:val="-"/>
        <w:keepNext/>
        <w:rPr>
          <w:rtl/>
        </w:rPr>
      </w:pPr>
      <w:bookmarkStart w:id="24618" w:name="ET_speakercontinue_5520_45"/>
      <w:r w:rsidRPr="00F2520C">
        <w:rPr>
          <w:rStyle w:val="TagStyle"/>
          <w:rtl/>
        </w:rPr>
        <w:t xml:space="preserve"> &lt;&lt; דובר_המשך &gt;&gt;</w:t>
      </w:r>
      <w:r w:rsidRPr="000F1E9E">
        <w:rPr>
          <w:rStyle w:val="TagStyle"/>
          <w:rtl/>
        </w:rPr>
        <w:t xml:space="preserve"> </w:t>
      </w:r>
      <w:r>
        <w:rPr>
          <w:rtl/>
        </w:rPr>
        <w:t>עודד פורר (ישראל ביתנו):</w:t>
      </w:r>
      <w:r w:rsidRPr="000F1E9E">
        <w:rPr>
          <w:rStyle w:val="TagStyle"/>
          <w:rtl/>
        </w:rPr>
        <w:t xml:space="preserve"> </w:t>
      </w:r>
      <w:r w:rsidRPr="00F2520C">
        <w:rPr>
          <w:rStyle w:val="TagStyle"/>
          <w:rtl/>
        </w:rPr>
        <w:t>&lt;&lt; דובר_המשך &gt;&gt;</w:t>
      </w:r>
      <w:r>
        <w:rPr>
          <w:rtl/>
        </w:rPr>
        <w:t xml:space="preserve">  </w:t>
      </w:r>
      <w:bookmarkEnd w:id="24618"/>
    </w:p>
    <w:p w:rsidR="00263879" w:rsidRDefault="00263879" w:rsidP="00DA3834">
      <w:pPr>
        <w:rPr>
          <w:rtl/>
        </w:rPr>
      </w:pPr>
    </w:p>
    <w:p w:rsidR="00263879" w:rsidRDefault="00263879" w:rsidP="00BA73B6">
      <w:pPr>
        <w:rPr>
          <w:rtl/>
        </w:rPr>
      </w:pPr>
      <w:bookmarkStart w:id="24619" w:name="_ETM_Q56_520219"/>
      <w:bookmarkStart w:id="24620" w:name="_ETM_Q56_508410"/>
      <w:bookmarkStart w:id="24621" w:name="_ETM_Q56_508860"/>
      <w:bookmarkStart w:id="24622" w:name="_ETM_Q56_509369"/>
      <w:bookmarkStart w:id="24623" w:name="_ETM_Q56_510029"/>
      <w:bookmarkStart w:id="24624" w:name="_ETM_Q56_510509"/>
      <w:bookmarkStart w:id="24625" w:name="_ETM_Q56_510869"/>
      <w:bookmarkStart w:id="24626" w:name="_ETM_Q56_511020"/>
      <w:bookmarkStart w:id="24627" w:name="_ETM_Q56_511259"/>
      <w:bookmarkStart w:id="24628" w:name="_ETM_Q56_511680"/>
      <w:bookmarkStart w:id="24629" w:name="_ETM_Q56_512040"/>
      <w:bookmarkStart w:id="24630" w:name="_ETM_Q56_512910"/>
      <w:bookmarkStart w:id="24631" w:name="_ETM_Q56_513540"/>
      <w:bookmarkEnd w:id="24619"/>
      <w:bookmarkEnd w:id="24620"/>
      <w:bookmarkEnd w:id="24621"/>
      <w:bookmarkEnd w:id="24622"/>
      <w:bookmarkEnd w:id="24623"/>
      <w:bookmarkEnd w:id="24624"/>
      <w:bookmarkEnd w:id="24625"/>
      <w:bookmarkEnd w:id="24626"/>
      <w:bookmarkEnd w:id="24627"/>
      <w:bookmarkEnd w:id="24628"/>
      <w:bookmarkEnd w:id="24629"/>
      <w:bookmarkEnd w:id="24630"/>
      <w:bookmarkEnd w:id="24631"/>
      <w:r>
        <w:rPr>
          <w:rtl/>
        </w:rPr>
        <w:t xml:space="preserve">השינוי </w:t>
      </w:r>
      <w:bookmarkStart w:id="24632" w:name="_ETM_Q56_515580"/>
      <w:bookmarkEnd w:id="24632"/>
      <w:r>
        <w:rPr>
          <w:rFonts w:hint="cs"/>
          <w:rtl/>
        </w:rPr>
        <w:t xml:space="preserve">המבוקש, בסופו של יום, הוא </w:t>
      </w:r>
      <w:bookmarkStart w:id="24633" w:name="_ETM_Q56_519112"/>
      <w:bookmarkStart w:id="24634" w:name="_ETM_Q56_515730"/>
      <w:bookmarkStart w:id="24635" w:name="_ETM_Q56_515820"/>
      <w:bookmarkStart w:id="24636" w:name="_ETM_Q56_516029"/>
      <w:bookmarkStart w:id="24637" w:name="_ETM_Q56_516210"/>
      <w:bookmarkStart w:id="24638" w:name="_ETM_Q56_517800"/>
      <w:bookmarkStart w:id="24639" w:name="_ETM_Q56_518370"/>
      <w:bookmarkStart w:id="24640" w:name="_ETM_Q56_519210"/>
      <w:bookmarkStart w:id="24641" w:name="_ETM_Q56_519600"/>
      <w:bookmarkStart w:id="24642" w:name="_ETM_Q56_519779"/>
      <w:bookmarkStart w:id="24643" w:name="_ETM_Q56_519989"/>
      <w:bookmarkEnd w:id="24633"/>
      <w:bookmarkEnd w:id="24634"/>
      <w:bookmarkEnd w:id="24635"/>
      <w:bookmarkEnd w:id="24636"/>
      <w:bookmarkEnd w:id="24637"/>
      <w:bookmarkEnd w:id="24638"/>
      <w:bookmarkEnd w:id="24639"/>
      <w:bookmarkEnd w:id="24640"/>
      <w:bookmarkEnd w:id="24641"/>
      <w:bookmarkEnd w:id="24642"/>
      <w:bookmarkEnd w:id="24643"/>
      <w:r>
        <w:rPr>
          <w:rtl/>
        </w:rPr>
        <w:t xml:space="preserve">לייצר </w:t>
      </w:r>
      <w:bookmarkStart w:id="24644" w:name="_ETM_Q56_520469"/>
      <w:bookmarkEnd w:id="24644"/>
      <w:r>
        <w:rPr>
          <w:rtl/>
        </w:rPr>
        <w:t xml:space="preserve">לממשלה </w:t>
      </w:r>
      <w:bookmarkStart w:id="24645" w:name="_ETM_Q56_521890"/>
      <w:bookmarkEnd w:id="24645"/>
      <w:r>
        <w:rPr>
          <w:rtl/>
        </w:rPr>
        <w:t xml:space="preserve">רוב </w:t>
      </w:r>
      <w:bookmarkStart w:id="24646" w:name="_ETM_Q56_522309"/>
      <w:bookmarkEnd w:id="24646"/>
      <w:r>
        <w:rPr>
          <w:rtl/>
        </w:rPr>
        <w:t xml:space="preserve">בוועדה </w:t>
      </w:r>
      <w:bookmarkStart w:id="24647" w:name="_ETM_Q56_522699"/>
      <w:bookmarkEnd w:id="24647"/>
      <w:r>
        <w:rPr>
          <w:rtl/>
        </w:rPr>
        <w:t xml:space="preserve">למינוי </w:t>
      </w:r>
      <w:bookmarkStart w:id="24648" w:name="_ETM_Q56_522940"/>
      <w:bookmarkEnd w:id="24648"/>
      <w:r>
        <w:rPr>
          <w:rtl/>
        </w:rPr>
        <w:t>שופטים</w:t>
      </w:r>
      <w:r>
        <w:rPr>
          <w:rFonts w:hint="cs"/>
          <w:rtl/>
        </w:rPr>
        <w:t>.</w:t>
      </w:r>
      <w:r>
        <w:rPr>
          <w:rtl/>
        </w:rPr>
        <w:t xml:space="preserve"> </w:t>
      </w:r>
      <w:bookmarkStart w:id="24649" w:name="_ETM_Q56_524260"/>
      <w:bookmarkEnd w:id="24649"/>
      <w:r>
        <w:rPr>
          <w:rtl/>
        </w:rPr>
        <w:t xml:space="preserve">מה </w:t>
      </w:r>
      <w:bookmarkStart w:id="24650" w:name="_ETM_Q56_524529"/>
      <w:bookmarkEnd w:id="24650"/>
      <w:r>
        <w:rPr>
          <w:rtl/>
        </w:rPr>
        <w:t>המשמעות</w:t>
      </w:r>
      <w:r>
        <w:rPr>
          <w:rFonts w:hint="cs"/>
          <w:rtl/>
        </w:rPr>
        <w:t xml:space="preserve">? הרי במדינת ישראל </w:t>
      </w:r>
      <w:bookmarkStart w:id="24651" w:name="_ETM_Q56_529253"/>
      <w:bookmarkEnd w:id="24651"/>
      <w:r>
        <w:rPr>
          <w:rFonts w:hint="cs"/>
          <w:rtl/>
        </w:rPr>
        <w:t>אין - - -</w:t>
      </w:r>
    </w:p>
    <w:p w:rsidR="00263879" w:rsidRDefault="00263879" w:rsidP="00BA73B6">
      <w:pPr>
        <w:rPr>
          <w:rtl/>
        </w:rPr>
      </w:pPr>
      <w:bookmarkStart w:id="24652" w:name="_ETM_Q56_532119"/>
      <w:bookmarkStart w:id="24653" w:name="_ETM_Q56_532263"/>
      <w:bookmarkEnd w:id="24652"/>
      <w:bookmarkEnd w:id="24653"/>
    </w:p>
    <w:p w:rsidR="00263879" w:rsidRDefault="00263879" w:rsidP="00BA73B6">
      <w:pPr>
        <w:pStyle w:val="af6"/>
        <w:keepNext/>
        <w:rPr>
          <w:rtl/>
        </w:rPr>
      </w:pPr>
      <w:bookmarkStart w:id="24654" w:name="_ETM_Q56_532300"/>
      <w:bookmarkStart w:id="24655" w:name="_ETM_Q56_532420"/>
      <w:bookmarkStart w:id="24656" w:name="ET_interruption_6345_88"/>
      <w:bookmarkEnd w:id="24654"/>
      <w:bookmarkEnd w:id="24655"/>
      <w:r w:rsidRPr="00F2520C">
        <w:rPr>
          <w:rStyle w:val="TagStyle"/>
          <w:rtl/>
        </w:rPr>
        <w:t>&lt;&lt; קריאה &gt;&gt;</w:t>
      </w:r>
      <w:r w:rsidRPr="000F1E9E">
        <w:rPr>
          <w:rStyle w:val="TagStyle"/>
          <w:rtl/>
        </w:rPr>
        <w:t xml:space="preserve"> </w:t>
      </w:r>
      <w:r>
        <w:rPr>
          <w:rtl/>
        </w:rPr>
        <w:t>טלי גוטליב (הליכוד):</w:t>
      </w:r>
      <w:r w:rsidRPr="000F1E9E">
        <w:rPr>
          <w:rStyle w:val="TagStyle"/>
          <w:rtl/>
        </w:rPr>
        <w:t xml:space="preserve"> </w:t>
      </w:r>
      <w:r w:rsidRPr="00F2520C">
        <w:rPr>
          <w:rStyle w:val="TagStyle"/>
          <w:rtl/>
        </w:rPr>
        <w:t>&lt;&lt; קריאה &gt;&gt;</w:t>
      </w:r>
      <w:bookmarkEnd w:id="24656"/>
      <w:r>
        <w:rPr>
          <w:rtl/>
        </w:rPr>
        <w:t xml:space="preserve">  </w:t>
      </w:r>
    </w:p>
    <w:p w:rsidR="00263879" w:rsidRDefault="00263879" w:rsidP="00DA3834">
      <w:pPr>
        <w:rPr>
          <w:rtl/>
        </w:rPr>
      </w:pPr>
    </w:p>
    <w:p w:rsidR="00263879" w:rsidRDefault="00263879" w:rsidP="00BA73B6">
      <w:pPr>
        <w:ind w:firstLine="0"/>
        <w:rPr>
          <w:rtl/>
        </w:rPr>
      </w:pPr>
      <w:r>
        <w:rPr>
          <w:rtl/>
        </w:rPr>
        <w:tab/>
      </w:r>
      <w:r>
        <w:rPr>
          <w:rFonts w:hint="cs"/>
          <w:rtl/>
        </w:rPr>
        <w:t xml:space="preserve">מה הבעיה? תגיד לי מה הבעיה פה? </w:t>
      </w:r>
    </w:p>
    <w:p w:rsidR="00263879" w:rsidRDefault="00263879" w:rsidP="00BA73B6">
      <w:pPr>
        <w:ind w:firstLine="0"/>
        <w:rPr>
          <w:rtl/>
        </w:rPr>
      </w:pPr>
      <w:bookmarkStart w:id="24657" w:name="_ETM_Q56_531138"/>
      <w:bookmarkStart w:id="24658" w:name="_ETM_Q56_531240"/>
      <w:bookmarkStart w:id="24659" w:name="_ETM_Q56_531298"/>
      <w:bookmarkStart w:id="24660" w:name="_ETM_Q56_531399"/>
      <w:bookmarkEnd w:id="24657"/>
      <w:bookmarkEnd w:id="24658"/>
      <w:bookmarkEnd w:id="24659"/>
      <w:bookmarkEnd w:id="24660"/>
    </w:p>
    <w:p w:rsidR="00263879" w:rsidRDefault="00263879" w:rsidP="00BA73B6">
      <w:pPr>
        <w:pStyle w:val="af8"/>
        <w:keepNext/>
        <w:rPr>
          <w:rtl/>
        </w:rPr>
      </w:pPr>
      <w:r w:rsidRPr="00F2520C">
        <w:rPr>
          <w:rStyle w:val="TagStyle"/>
          <w:rtl/>
        </w:rPr>
        <w:t xml:space="preserve"> &lt;&lt; יור &gt;&gt;</w:t>
      </w:r>
      <w:r w:rsidRPr="000F1E9E">
        <w:rPr>
          <w:rStyle w:val="TagStyle"/>
          <w:rtl/>
        </w:rPr>
        <w:t xml:space="preserve"> </w:t>
      </w:r>
      <w:r>
        <w:rPr>
          <w:rtl/>
        </w:rPr>
        <w:t xml:space="preserve">היו"ר </w:t>
      </w:r>
      <w:r w:rsidR="00BA73B6">
        <w:rPr>
          <w:rtl/>
        </w:rPr>
        <w:t>אוריאל בוסו</w:t>
      </w:r>
      <w:r>
        <w:rPr>
          <w:rtl/>
        </w:rPr>
        <w:t>:</w:t>
      </w:r>
      <w:r w:rsidRPr="000F1E9E">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661" w:name="_ETM_Q56_532291"/>
      <w:bookmarkEnd w:id="24661"/>
      <w:r>
        <w:rPr>
          <w:rFonts w:hint="cs"/>
          <w:rtl/>
        </w:rPr>
        <w:t xml:space="preserve">חברת הכנסת גוטליב, </w:t>
      </w:r>
      <w:bookmarkStart w:id="24662" w:name="_ETM_Q56_529414"/>
      <w:bookmarkEnd w:id="24662"/>
      <w:r>
        <w:rPr>
          <w:rFonts w:hint="cs"/>
          <w:rtl/>
        </w:rPr>
        <w:t xml:space="preserve">שאלת אותו שאלה. הוא משיב. </w:t>
      </w:r>
    </w:p>
    <w:p w:rsidR="00263879" w:rsidRDefault="00263879" w:rsidP="00BA73B6">
      <w:pPr>
        <w:rPr>
          <w:rtl/>
        </w:rPr>
      </w:pPr>
      <w:bookmarkStart w:id="24663" w:name="_ETM_Q56_530863"/>
      <w:bookmarkStart w:id="24664" w:name="_ETM_Q56_530980"/>
      <w:bookmarkEnd w:id="24663"/>
      <w:bookmarkEnd w:id="24664"/>
    </w:p>
    <w:p w:rsidR="00263879" w:rsidRDefault="00263879" w:rsidP="00BA73B6">
      <w:pPr>
        <w:pStyle w:val="-"/>
        <w:keepNext/>
        <w:rPr>
          <w:rtl/>
        </w:rPr>
      </w:pPr>
      <w:bookmarkStart w:id="24665" w:name="_ETM_Q56_531038"/>
      <w:bookmarkStart w:id="24666" w:name="_ETM_Q56_531159"/>
      <w:bookmarkStart w:id="24667" w:name="ET_speakercontinue_5520_47"/>
      <w:bookmarkEnd w:id="24665"/>
      <w:bookmarkEnd w:id="24666"/>
      <w:r w:rsidRPr="00F2520C">
        <w:rPr>
          <w:rStyle w:val="TagStyle"/>
          <w:rtl/>
        </w:rPr>
        <w:t xml:space="preserve"> &lt;&lt; דובר_המשך &gt;&gt;</w:t>
      </w:r>
      <w:r w:rsidRPr="00B70CE1">
        <w:rPr>
          <w:rStyle w:val="TagStyle"/>
          <w:rtl/>
        </w:rPr>
        <w:t xml:space="preserve"> </w:t>
      </w:r>
      <w:r>
        <w:rPr>
          <w:rtl/>
        </w:rPr>
        <w:t>עודד פורר (ישראל ביתנו):</w:t>
      </w:r>
      <w:r w:rsidRPr="00B70CE1">
        <w:rPr>
          <w:rStyle w:val="TagStyle"/>
          <w:rtl/>
        </w:rPr>
        <w:t xml:space="preserve"> </w:t>
      </w:r>
      <w:r w:rsidRPr="00F2520C">
        <w:rPr>
          <w:rStyle w:val="TagStyle"/>
          <w:rtl/>
        </w:rPr>
        <w:t>&lt;&lt; דובר_המשך &gt;&gt;</w:t>
      </w:r>
      <w:r>
        <w:rPr>
          <w:rtl/>
        </w:rPr>
        <w:t xml:space="preserve">  </w:t>
      </w:r>
      <w:bookmarkEnd w:id="24667"/>
    </w:p>
    <w:p w:rsidR="00263879" w:rsidRDefault="00263879" w:rsidP="00DA3834">
      <w:pPr>
        <w:rPr>
          <w:rtl/>
        </w:rPr>
      </w:pPr>
    </w:p>
    <w:p w:rsidR="00263879" w:rsidRDefault="00263879" w:rsidP="00BA73B6">
      <w:pPr>
        <w:rPr>
          <w:rtl/>
        </w:rPr>
      </w:pPr>
      <w:bookmarkStart w:id="24668" w:name="_ETM_Q56_537097"/>
      <w:bookmarkStart w:id="24669" w:name="_ETM_Q56_532492"/>
      <w:bookmarkStart w:id="24670" w:name="_ETM_Q56_532602"/>
      <w:bookmarkStart w:id="24671" w:name="_ETM_Q56_532681"/>
      <w:bookmarkStart w:id="24672" w:name="_ETM_Q56_532806"/>
      <w:bookmarkStart w:id="24673" w:name="_ETM_Q56_525309"/>
      <w:bookmarkStart w:id="24674" w:name="_ETM_Q56_525550"/>
      <w:bookmarkStart w:id="24675" w:name="_ETM_Q56_525969"/>
      <w:bookmarkStart w:id="24676" w:name="_ETM_Q56_526510"/>
      <w:bookmarkStart w:id="24677" w:name="_ETM_Q56_529190"/>
      <w:bookmarkStart w:id="24678" w:name="_ETM_Q56_530150"/>
      <w:bookmarkStart w:id="24679" w:name="_ETM_Q56_530390"/>
      <w:bookmarkStart w:id="24680" w:name="_ETM_Q56_530810"/>
      <w:bookmarkStart w:id="24681" w:name="_ETM_Q56_531170"/>
      <w:bookmarkStart w:id="24682" w:name="_ETM_Q56_534079"/>
      <w:bookmarkStart w:id="24683" w:name="_ETM_Q56_535569"/>
      <w:bookmarkStart w:id="24684" w:name="_ETM_Q56_536170"/>
      <w:bookmarkEnd w:id="24668"/>
      <w:bookmarkEnd w:id="24669"/>
      <w:bookmarkEnd w:id="24670"/>
      <w:bookmarkEnd w:id="24671"/>
      <w:bookmarkEnd w:id="24672"/>
      <w:bookmarkEnd w:id="24673"/>
      <w:bookmarkEnd w:id="24674"/>
      <w:bookmarkEnd w:id="24675"/>
      <w:bookmarkEnd w:id="24676"/>
      <w:bookmarkEnd w:id="24677"/>
      <w:bookmarkEnd w:id="24678"/>
      <w:bookmarkEnd w:id="24679"/>
      <w:bookmarkEnd w:id="24680"/>
      <w:bookmarkEnd w:id="24681"/>
      <w:bookmarkEnd w:id="24682"/>
      <w:bookmarkEnd w:id="24683"/>
      <w:bookmarkEnd w:id="24684"/>
      <w:r>
        <w:rPr>
          <w:rtl/>
        </w:rPr>
        <w:t>לשאלת</w:t>
      </w:r>
      <w:r>
        <w:rPr>
          <w:rFonts w:hint="cs"/>
          <w:rtl/>
        </w:rPr>
        <w:t>ה</w:t>
      </w:r>
      <w:r>
        <w:rPr>
          <w:rtl/>
        </w:rPr>
        <w:t xml:space="preserve"> </w:t>
      </w:r>
      <w:bookmarkStart w:id="24685" w:name="_ETM_Q56_536799"/>
      <w:bookmarkEnd w:id="24685"/>
      <w:r>
        <w:rPr>
          <w:rtl/>
        </w:rPr>
        <w:t xml:space="preserve">של </w:t>
      </w:r>
      <w:bookmarkStart w:id="24686" w:name="_ETM_Q56_536949"/>
      <w:bookmarkEnd w:id="24686"/>
      <w:r>
        <w:rPr>
          <w:rtl/>
        </w:rPr>
        <w:t>חבר</w:t>
      </w:r>
      <w:r>
        <w:rPr>
          <w:rFonts w:hint="cs"/>
          <w:rtl/>
        </w:rPr>
        <w:t>ת</w:t>
      </w:r>
      <w:r>
        <w:rPr>
          <w:rtl/>
        </w:rPr>
        <w:t xml:space="preserve"> </w:t>
      </w:r>
      <w:bookmarkStart w:id="24687" w:name="_ETM_Q56_537249"/>
      <w:bookmarkEnd w:id="24687"/>
      <w:r>
        <w:rPr>
          <w:rtl/>
        </w:rPr>
        <w:t xml:space="preserve">הכנסת </w:t>
      </w:r>
      <w:bookmarkStart w:id="24688" w:name="_ETM_Q56_540279"/>
      <w:bookmarkEnd w:id="24688"/>
      <w:r>
        <w:rPr>
          <w:rFonts w:hint="cs"/>
          <w:rtl/>
        </w:rPr>
        <w:t xml:space="preserve">גוטליב, שהיא בהמשך לשאלתו של </w:t>
      </w:r>
      <w:bookmarkStart w:id="24689" w:name="_ETM_Q56_533702"/>
      <w:bookmarkEnd w:id="24689"/>
      <w:r>
        <w:rPr>
          <w:rFonts w:hint="cs"/>
          <w:rtl/>
        </w:rPr>
        <w:t xml:space="preserve">חבר הכנסת בוסו - - - </w:t>
      </w:r>
    </w:p>
    <w:p w:rsidR="00263879" w:rsidRDefault="00263879" w:rsidP="00BA73B6">
      <w:pPr>
        <w:rPr>
          <w:rtl/>
        </w:rPr>
      </w:pPr>
      <w:bookmarkStart w:id="24690" w:name="_ETM_Q56_546230"/>
      <w:bookmarkStart w:id="24691" w:name="_ETM_Q56_546338"/>
      <w:bookmarkEnd w:id="24690"/>
      <w:bookmarkEnd w:id="24691"/>
    </w:p>
    <w:p w:rsidR="00263879" w:rsidRDefault="00263879" w:rsidP="00BA73B6">
      <w:pPr>
        <w:pStyle w:val="af6"/>
        <w:keepNext/>
        <w:rPr>
          <w:rtl/>
        </w:rPr>
      </w:pPr>
      <w:bookmarkStart w:id="24692" w:name="_ETM_Q56_546404"/>
      <w:bookmarkStart w:id="24693" w:name="_ETM_Q56_546488"/>
      <w:bookmarkStart w:id="24694" w:name="ET_interruption_6345_89"/>
      <w:bookmarkEnd w:id="24692"/>
      <w:bookmarkEnd w:id="24693"/>
      <w:r w:rsidRPr="00F2520C">
        <w:rPr>
          <w:rStyle w:val="TagStyle"/>
          <w:rtl/>
        </w:rPr>
        <w:t>&lt;&lt; קריאה &gt;&gt;</w:t>
      </w:r>
      <w:r w:rsidRPr="000F1E9E">
        <w:rPr>
          <w:rStyle w:val="TagStyle"/>
          <w:rtl/>
        </w:rPr>
        <w:t xml:space="preserve"> </w:t>
      </w:r>
      <w:r>
        <w:rPr>
          <w:rtl/>
        </w:rPr>
        <w:t>טלי גוטליב (הליכוד):</w:t>
      </w:r>
      <w:r w:rsidRPr="000F1E9E">
        <w:rPr>
          <w:rStyle w:val="TagStyle"/>
          <w:rtl/>
        </w:rPr>
        <w:t xml:space="preserve"> </w:t>
      </w:r>
      <w:r w:rsidRPr="00F2520C">
        <w:rPr>
          <w:rStyle w:val="TagStyle"/>
          <w:rtl/>
        </w:rPr>
        <w:t>&lt;&lt; קריאה &gt;&gt;</w:t>
      </w:r>
      <w:bookmarkEnd w:id="24694"/>
      <w:r>
        <w:rPr>
          <w:rtl/>
        </w:rPr>
        <w:t xml:space="preserve">  </w:t>
      </w:r>
    </w:p>
    <w:p w:rsidR="00263879" w:rsidRDefault="00263879" w:rsidP="00DA3834">
      <w:pPr>
        <w:rPr>
          <w:rtl/>
        </w:rPr>
      </w:pPr>
    </w:p>
    <w:p w:rsidR="00263879" w:rsidRDefault="00263879" w:rsidP="00BA73B6">
      <w:pPr>
        <w:ind w:firstLine="0"/>
        <w:rPr>
          <w:rtl/>
        </w:rPr>
      </w:pPr>
      <w:bookmarkStart w:id="24695" w:name="_ETM_Q56_551078"/>
      <w:bookmarkStart w:id="24696" w:name="_ETM_Q56_551198"/>
      <w:bookmarkEnd w:id="24695"/>
      <w:bookmarkEnd w:id="24696"/>
      <w:r>
        <w:rPr>
          <w:rtl/>
        </w:rPr>
        <w:tab/>
      </w:r>
      <w:r>
        <w:rPr>
          <w:rFonts w:hint="cs"/>
          <w:rtl/>
        </w:rPr>
        <w:t xml:space="preserve">- - - קיזוז, אמרתי </w:t>
      </w:r>
      <w:bookmarkStart w:id="24697" w:name="_ETM_Q56_549265"/>
      <w:bookmarkEnd w:id="24697"/>
      <w:r>
        <w:rPr>
          <w:rFonts w:hint="cs"/>
          <w:rtl/>
        </w:rPr>
        <w:t xml:space="preserve">לו - - - </w:t>
      </w:r>
    </w:p>
    <w:p w:rsidR="00263879" w:rsidRPr="00F2520C" w:rsidRDefault="00263879" w:rsidP="00BA73B6">
      <w:pPr>
        <w:rPr>
          <w:rtl/>
        </w:rPr>
      </w:pPr>
    </w:p>
    <w:p w:rsidR="00263879" w:rsidRDefault="00263879" w:rsidP="00BA73B6">
      <w:pPr>
        <w:pStyle w:val="af6"/>
        <w:keepNext/>
        <w:rPr>
          <w:rtl/>
        </w:rPr>
      </w:pPr>
      <w:bookmarkStart w:id="24698" w:name="ET_interruption_6151_53"/>
      <w:r w:rsidRPr="00F2520C">
        <w:rPr>
          <w:rStyle w:val="TagStyle"/>
          <w:rtl/>
        </w:rPr>
        <w:t xml:space="preserve"> &lt;&lt; קריאה &gt;&gt;</w:t>
      </w:r>
      <w:r w:rsidRPr="00B70CE1">
        <w:rPr>
          <w:rStyle w:val="TagStyle"/>
          <w:rtl/>
        </w:rPr>
        <w:t xml:space="preserve"> </w:t>
      </w:r>
      <w:r>
        <w:rPr>
          <w:rtl/>
        </w:rPr>
        <w:t>רון כץ (יש עתיד):</w:t>
      </w:r>
      <w:r w:rsidRPr="00B70CE1">
        <w:rPr>
          <w:rStyle w:val="TagStyle"/>
          <w:rtl/>
        </w:rPr>
        <w:t xml:space="preserve"> </w:t>
      </w:r>
      <w:r w:rsidRPr="00F2520C">
        <w:rPr>
          <w:rStyle w:val="TagStyle"/>
          <w:rtl/>
        </w:rPr>
        <w:t>&lt;&lt; קריאה &gt;&gt;</w:t>
      </w:r>
      <w:r>
        <w:rPr>
          <w:rtl/>
        </w:rPr>
        <w:t xml:space="preserve">  </w:t>
      </w:r>
      <w:bookmarkEnd w:id="24698"/>
    </w:p>
    <w:p w:rsidR="00263879" w:rsidRDefault="00263879" w:rsidP="00DA3834">
      <w:pPr>
        <w:rPr>
          <w:rtl/>
          <w:lang w:eastAsia="he-IL"/>
        </w:rPr>
      </w:pPr>
    </w:p>
    <w:p w:rsidR="00263879" w:rsidRDefault="00263879" w:rsidP="00BA73B6">
      <w:pPr>
        <w:rPr>
          <w:rtl/>
        </w:rPr>
      </w:pPr>
      <w:r>
        <w:rPr>
          <w:rFonts w:hint="cs"/>
          <w:rtl/>
        </w:rPr>
        <w:t xml:space="preserve">מה זה קיזוז? את שווה שתיים. </w:t>
      </w:r>
      <w:bookmarkStart w:id="24699" w:name="_ETM_Q56_550871"/>
      <w:bookmarkEnd w:id="24699"/>
    </w:p>
    <w:p w:rsidR="00263879" w:rsidRDefault="00263879" w:rsidP="00BA73B6">
      <w:pPr>
        <w:rPr>
          <w:rtl/>
        </w:rPr>
      </w:pPr>
      <w:bookmarkStart w:id="24700" w:name="_ETM_Q56_552988"/>
      <w:bookmarkStart w:id="24701" w:name="_ETM_Q56_553087"/>
      <w:bookmarkEnd w:id="24700"/>
      <w:bookmarkEnd w:id="24701"/>
    </w:p>
    <w:p w:rsidR="00263879" w:rsidRDefault="00263879" w:rsidP="00BA73B6">
      <w:pPr>
        <w:pStyle w:val="af6"/>
        <w:keepNext/>
        <w:rPr>
          <w:rtl/>
        </w:rPr>
      </w:pPr>
      <w:bookmarkStart w:id="24702" w:name="_ETM_Q56_553164"/>
      <w:bookmarkStart w:id="24703" w:name="_ETM_Q56_553284"/>
      <w:bookmarkStart w:id="24704" w:name="ET_interruption_קר_אה_49"/>
      <w:bookmarkEnd w:id="24702"/>
      <w:bookmarkEnd w:id="24703"/>
      <w:r w:rsidRPr="00F2520C">
        <w:rPr>
          <w:rStyle w:val="TagStyle"/>
          <w:rtl/>
        </w:rPr>
        <w:t xml:space="preserve"> &lt;&lt; קריאה &gt;&gt;</w:t>
      </w:r>
      <w:r w:rsidRPr="00B70CE1">
        <w:rPr>
          <w:rStyle w:val="TagStyle"/>
          <w:rtl/>
        </w:rPr>
        <w:t xml:space="preserve"> </w:t>
      </w:r>
      <w:r>
        <w:rPr>
          <w:rtl/>
        </w:rPr>
        <w:t>קריא</w:t>
      </w:r>
      <w:r>
        <w:rPr>
          <w:rFonts w:hint="cs"/>
          <w:rtl/>
        </w:rPr>
        <w:t>ות</w:t>
      </w:r>
      <w:r>
        <w:rPr>
          <w:rtl/>
        </w:rPr>
        <w:t>:</w:t>
      </w:r>
      <w:r w:rsidRPr="00B70CE1">
        <w:rPr>
          <w:rStyle w:val="TagStyle"/>
          <w:rtl/>
        </w:rPr>
        <w:t xml:space="preserve"> </w:t>
      </w:r>
      <w:r w:rsidRPr="00F2520C">
        <w:rPr>
          <w:rStyle w:val="TagStyle"/>
          <w:rtl/>
        </w:rPr>
        <w:t>&lt;&lt; קריאה &gt;&gt;</w:t>
      </w:r>
      <w:r>
        <w:rPr>
          <w:rtl/>
        </w:rPr>
        <w:t xml:space="preserve">  </w:t>
      </w:r>
      <w:bookmarkEnd w:id="24704"/>
    </w:p>
    <w:p w:rsidR="00263879" w:rsidRDefault="00263879" w:rsidP="00DA3834">
      <w:pPr>
        <w:rPr>
          <w:rtl/>
        </w:rPr>
      </w:pPr>
    </w:p>
    <w:p w:rsidR="00263879" w:rsidRDefault="00263879" w:rsidP="00BA73B6">
      <w:pPr>
        <w:rPr>
          <w:rtl/>
        </w:rPr>
      </w:pPr>
      <w:bookmarkStart w:id="24705" w:name="_ETM_Q56_550840"/>
      <w:bookmarkStart w:id="24706" w:name="_ETM_Q56_551101"/>
      <w:bookmarkStart w:id="24707" w:name="_ETM_Q56_551192"/>
      <w:bookmarkEnd w:id="24705"/>
      <w:bookmarkEnd w:id="24706"/>
      <w:bookmarkEnd w:id="24707"/>
      <w:r>
        <w:rPr>
          <w:rFonts w:hint="cs"/>
          <w:rtl/>
        </w:rPr>
        <w:t xml:space="preserve">- - - </w:t>
      </w:r>
    </w:p>
    <w:p w:rsidR="00263879" w:rsidRPr="00F2520C" w:rsidRDefault="00263879" w:rsidP="00BA73B6">
      <w:pPr>
        <w:rPr>
          <w:rtl/>
        </w:rPr>
      </w:pPr>
      <w:bookmarkStart w:id="24708" w:name="_ETM_Q56_562139"/>
      <w:bookmarkStart w:id="24709" w:name="_ETM_Q56_562251"/>
      <w:bookmarkEnd w:id="24708"/>
      <w:bookmarkEnd w:id="24709"/>
    </w:p>
    <w:p w:rsidR="00263879" w:rsidRDefault="00263879" w:rsidP="00BA73B6">
      <w:pPr>
        <w:pStyle w:val="-"/>
        <w:keepNext/>
        <w:rPr>
          <w:rtl/>
        </w:rPr>
      </w:pPr>
      <w:bookmarkStart w:id="24710" w:name="ET_speakercontinue_5520_61"/>
      <w:r w:rsidRPr="00F2520C">
        <w:rPr>
          <w:rStyle w:val="TagStyle"/>
          <w:rtl/>
        </w:rPr>
        <w:t xml:space="preserve"> &lt;&lt; דובר_המשך &gt;&gt;</w:t>
      </w:r>
      <w:r w:rsidRPr="00A32C54">
        <w:rPr>
          <w:rStyle w:val="TagStyle"/>
          <w:rtl/>
        </w:rPr>
        <w:t xml:space="preserve"> </w:t>
      </w:r>
      <w:r>
        <w:rPr>
          <w:rtl/>
        </w:rPr>
        <w:t>עודד פורר (ישראל ביתנו):</w:t>
      </w:r>
      <w:r w:rsidRPr="00A32C54">
        <w:rPr>
          <w:rStyle w:val="TagStyle"/>
          <w:rtl/>
        </w:rPr>
        <w:t xml:space="preserve"> </w:t>
      </w:r>
      <w:r w:rsidRPr="00F2520C">
        <w:rPr>
          <w:rStyle w:val="TagStyle"/>
          <w:rtl/>
        </w:rPr>
        <w:t>&lt;&lt; דובר_המשך &gt;&gt;</w:t>
      </w:r>
      <w:r>
        <w:rPr>
          <w:rtl/>
        </w:rPr>
        <w:t xml:space="preserve">  </w:t>
      </w:r>
      <w:bookmarkEnd w:id="24710"/>
    </w:p>
    <w:p w:rsidR="00263879" w:rsidRDefault="00263879" w:rsidP="00DA3834">
      <w:pPr>
        <w:rPr>
          <w:rtl/>
          <w:lang w:eastAsia="he-IL"/>
        </w:rPr>
      </w:pPr>
    </w:p>
    <w:p w:rsidR="00263879" w:rsidRDefault="00263879" w:rsidP="00BA73B6">
      <w:pPr>
        <w:rPr>
          <w:rtl/>
        </w:rPr>
      </w:pPr>
      <w:r>
        <w:rPr>
          <w:rFonts w:hint="cs"/>
          <w:rtl/>
        </w:rPr>
        <w:t xml:space="preserve">חברת </w:t>
      </w:r>
      <w:bookmarkStart w:id="24711" w:name="_ETM_Q56_561565"/>
      <w:bookmarkEnd w:id="24711"/>
      <w:r>
        <w:rPr>
          <w:rFonts w:hint="cs"/>
          <w:rtl/>
        </w:rPr>
        <w:t xml:space="preserve">הכנסת גוטליב, אני יכול להבטיח לך דבר אחד, אחרי הלילה הזה - - - </w:t>
      </w:r>
    </w:p>
    <w:p w:rsidR="00263879" w:rsidRDefault="00263879" w:rsidP="00BA73B6">
      <w:pPr>
        <w:rPr>
          <w:rtl/>
        </w:rPr>
      </w:pPr>
      <w:bookmarkStart w:id="24712" w:name="_ETM_Q56_573618"/>
      <w:bookmarkStart w:id="24713" w:name="_ETM_Q56_573707"/>
      <w:bookmarkEnd w:id="24712"/>
      <w:bookmarkEnd w:id="24713"/>
    </w:p>
    <w:p w:rsidR="00263879" w:rsidRDefault="00263879" w:rsidP="00BA73B6">
      <w:pPr>
        <w:pStyle w:val="af6"/>
        <w:keepNext/>
        <w:rPr>
          <w:rtl/>
        </w:rPr>
      </w:pPr>
      <w:bookmarkStart w:id="24714" w:name="ET_interruption_6345_90"/>
      <w:r w:rsidRPr="00F2520C">
        <w:rPr>
          <w:rStyle w:val="TagStyle"/>
          <w:rtl/>
        </w:rPr>
        <w:t>&lt;&lt; קריאה &gt;&gt;</w:t>
      </w:r>
      <w:r w:rsidRPr="000F1E9E">
        <w:rPr>
          <w:rStyle w:val="TagStyle"/>
          <w:rtl/>
        </w:rPr>
        <w:t xml:space="preserve"> </w:t>
      </w:r>
      <w:r>
        <w:rPr>
          <w:rtl/>
        </w:rPr>
        <w:t>טלי גוטליב (הליכוד):</w:t>
      </w:r>
      <w:r w:rsidRPr="000F1E9E">
        <w:rPr>
          <w:rStyle w:val="TagStyle"/>
          <w:rtl/>
        </w:rPr>
        <w:t xml:space="preserve"> </w:t>
      </w:r>
      <w:r w:rsidRPr="00F2520C">
        <w:rPr>
          <w:rStyle w:val="TagStyle"/>
          <w:rtl/>
        </w:rPr>
        <w:t>&lt;&lt; קריאה &gt;&gt;</w:t>
      </w:r>
      <w:bookmarkEnd w:id="24714"/>
      <w:r>
        <w:rPr>
          <w:rtl/>
        </w:rPr>
        <w:t xml:space="preserve">  </w:t>
      </w:r>
    </w:p>
    <w:p w:rsidR="00263879" w:rsidRDefault="00263879" w:rsidP="00DA3834">
      <w:pPr>
        <w:rPr>
          <w:rtl/>
        </w:rPr>
      </w:pPr>
      <w:bookmarkStart w:id="24715" w:name="_ETM_Q56_569706"/>
      <w:bookmarkEnd w:id="24715"/>
    </w:p>
    <w:p w:rsidR="00263879" w:rsidRDefault="00263879" w:rsidP="00BA73B6">
      <w:pPr>
        <w:rPr>
          <w:rtl/>
        </w:rPr>
      </w:pPr>
      <w:bookmarkStart w:id="24716" w:name="_ETM_Q56_569812"/>
      <w:bookmarkEnd w:id="24716"/>
      <w:r>
        <w:rPr>
          <w:rFonts w:hint="cs"/>
          <w:rtl/>
        </w:rPr>
        <w:t xml:space="preserve">- </w:t>
      </w:r>
      <w:bookmarkStart w:id="24717" w:name="_ETM_Q56_570101"/>
      <w:bookmarkEnd w:id="24717"/>
      <w:r>
        <w:rPr>
          <w:rFonts w:hint="cs"/>
          <w:rtl/>
        </w:rPr>
        <w:t>- -</w:t>
      </w:r>
    </w:p>
    <w:p w:rsidR="00263879" w:rsidRPr="00F2520C" w:rsidRDefault="00263879" w:rsidP="00BA73B6">
      <w:pPr>
        <w:rPr>
          <w:rtl/>
        </w:rPr>
      </w:pPr>
      <w:bookmarkStart w:id="24718" w:name="_ETM_Q56_570981"/>
      <w:bookmarkStart w:id="24719" w:name="_ETM_Q56_571104"/>
      <w:bookmarkStart w:id="24720" w:name="_ETM_Q56_571164"/>
      <w:bookmarkStart w:id="24721" w:name="_ETM_Q56_571260"/>
      <w:bookmarkEnd w:id="24718"/>
      <w:bookmarkEnd w:id="24719"/>
      <w:bookmarkEnd w:id="24720"/>
      <w:bookmarkEnd w:id="24721"/>
    </w:p>
    <w:p w:rsidR="00263879" w:rsidRDefault="00263879" w:rsidP="00BA73B6">
      <w:pPr>
        <w:pStyle w:val="-"/>
        <w:keepNext/>
        <w:rPr>
          <w:rtl/>
        </w:rPr>
      </w:pPr>
      <w:bookmarkStart w:id="24722" w:name="ET_speakercontinue_5520_59"/>
      <w:r w:rsidRPr="00F2520C">
        <w:rPr>
          <w:rStyle w:val="TagStyle"/>
          <w:rtl/>
        </w:rPr>
        <w:t xml:space="preserve"> &lt;&lt; דובר_המשך &gt;&gt;</w:t>
      </w:r>
      <w:r w:rsidRPr="00A32C54">
        <w:rPr>
          <w:rStyle w:val="TagStyle"/>
          <w:rtl/>
        </w:rPr>
        <w:t xml:space="preserve"> </w:t>
      </w:r>
      <w:r>
        <w:rPr>
          <w:rtl/>
        </w:rPr>
        <w:t>עודד פורר (ישראל ביתנו):</w:t>
      </w:r>
      <w:r w:rsidRPr="00A32C54">
        <w:rPr>
          <w:rStyle w:val="TagStyle"/>
          <w:rtl/>
        </w:rPr>
        <w:t xml:space="preserve"> </w:t>
      </w:r>
      <w:r w:rsidRPr="00F2520C">
        <w:rPr>
          <w:rStyle w:val="TagStyle"/>
          <w:rtl/>
        </w:rPr>
        <w:t>&lt;&lt; דובר_המשך &gt;&gt;</w:t>
      </w:r>
      <w:r>
        <w:rPr>
          <w:rtl/>
        </w:rPr>
        <w:t xml:space="preserve">  </w:t>
      </w:r>
      <w:bookmarkEnd w:id="24722"/>
    </w:p>
    <w:p w:rsidR="00263879" w:rsidRDefault="00263879" w:rsidP="00DA3834">
      <w:pPr>
        <w:rPr>
          <w:rtl/>
          <w:lang w:eastAsia="he-IL"/>
        </w:rPr>
      </w:pPr>
    </w:p>
    <w:p w:rsidR="00263879" w:rsidRDefault="00263879" w:rsidP="00BA73B6">
      <w:pPr>
        <w:rPr>
          <w:rtl/>
        </w:rPr>
      </w:pPr>
      <w:bookmarkStart w:id="24723" w:name="_ETM_Q56_572203"/>
      <w:bookmarkEnd w:id="24723"/>
      <w:r>
        <w:rPr>
          <w:rFonts w:hint="cs"/>
          <w:rtl/>
        </w:rPr>
        <w:t xml:space="preserve">חברת הכנסת גוטליב, אני גם רוצה להשיב לך. אבל </w:t>
      </w:r>
      <w:bookmarkStart w:id="24724" w:name="_ETM_Q56_579861"/>
      <w:bookmarkEnd w:id="24724"/>
      <w:r>
        <w:rPr>
          <w:rFonts w:hint="cs"/>
          <w:rtl/>
        </w:rPr>
        <w:t xml:space="preserve">רק להגיד לך לגבי הקיזוזים. אחרי הלילה הזה, אין לי </w:t>
      </w:r>
      <w:bookmarkStart w:id="24725" w:name="_ETM_Q56_582884"/>
      <w:bookmarkEnd w:id="24725"/>
      <w:r>
        <w:rPr>
          <w:rFonts w:hint="cs"/>
          <w:rtl/>
        </w:rPr>
        <w:t xml:space="preserve">ספק שעליזה תודיע לך </w:t>
      </w:r>
      <w:r>
        <w:rPr>
          <w:rtl/>
        </w:rPr>
        <w:t>–</w:t>
      </w:r>
      <w:r>
        <w:rPr>
          <w:rFonts w:hint="cs"/>
          <w:rtl/>
        </w:rPr>
        <w:t xml:space="preserve"> את לא צריכה קיזוז, את </w:t>
      </w:r>
      <w:bookmarkStart w:id="24726" w:name="_ETM_Q56_583304"/>
      <w:bookmarkEnd w:id="24726"/>
      <w:r>
        <w:rPr>
          <w:rFonts w:hint="cs"/>
          <w:rtl/>
        </w:rPr>
        <w:t xml:space="preserve">יכולה ללכת הביתה, בזה אין לי ספק. </w:t>
      </w:r>
    </w:p>
    <w:p w:rsidR="00263879" w:rsidRDefault="00263879" w:rsidP="00BA73B6">
      <w:pPr>
        <w:rPr>
          <w:rtl/>
        </w:rPr>
      </w:pPr>
      <w:bookmarkStart w:id="24727" w:name="_ETM_Q56_584054"/>
      <w:bookmarkStart w:id="24728" w:name="_ETM_Q56_584179"/>
      <w:bookmarkStart w:id="24729" w:name="_ETM_Q56_584219"/>
      <w:bookmarkStart w:id="24730" w:name="_ETM_Q56_584319"/>
      <w:bookmarkEnd w:id="24727"/>
      <w:bookmarkEnd w:id="24728"/>
      <w:bookmarkEnd w:id="24729"/>
      <w:bookmarkEnd w:id="24730"/>
    </w:p>
    <w:p w:rsidR="00263879" w:rsidRDefault="00263879" w:rsidP="00BA73B6">
      <w:pPr>
        <w:pStyle w:val="af8"/>
        <w:keepNext/>
        <w:rPr>
          <w:rtl/>
        </w:rPr>
      </w:pPr>
      <w:r w:rsidRPr="00F2520C">
        <w:rPr>
          <w:rStyle w:val="TagStyle"/>
          <w:rtl/>
        </w:rPr>
        <w:t xml:space="preserve"> &lt;&lt; יור &gt;&gt;</w:t>
      </w:r>
      <w:r w:rsidRPr="00B70CE1">
        <w:rPr>
          <w:rStyle w:val="TagStyle"/>
          <w:rtl/>
        </w:rPr>
        <w:t xml:space="preserve"> </w:t>
      </w:r>
      <w:r>
        <w:rPr>
          <w:rtl/>
        </w:rPr>
        <w:t xml:space="preserve">היו"ר </w:t>
      </w:r>
      <w:r w:rsidR="00BA73B6">
        <w:rPr>
          <w:rtl/>
        </w:rPr>
        <w:t>אוריאל בוסו</w:t>
      </w:r>
      <w:r>
        <w:rPr>
          <w:rtl/>
        </w:rPr>
        <w:t>:</w:t>
      </w:r>
      <w:r w:rsidRPr="00B70CE1">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4731" w:name="_ETM_Q56_585394"/>
      <w:bookmarkEnd w:id="24731"/>
      <w:r>
        <w:rPr>
          <w:rFonts w:hint="cs"/>
          <w:rtl/>
        </w:rPr>
        <w:t xml:space="preserve">אבל יתרה מזאת, </w:t>
      </w:r>
      <w:bookmarkStart w:id="24732" w:name="_ETM_Q56_588811"/>
      <w:bookmarkEnd w:id="24732"/>
      <w:r>
        <w:rPr>
          <w:rFonts w:hint="cs"/>
          <w:rtl/>
        </w:rPr>
        <w:t xml:space="preserve">אני חושב שהאופוזיציה </w:t>
      </w:r>
      <w:r>
        <w:rPr>
          <w:rtl/>
        </w:rPr>
        <w:t>–</w:t>
      </w:r>
      <w:r>
        <w:rPr>
          <w:rFonts w:hint="cs"/>
          <w:rtl/>
        </w:rPr>
        <w:t xml:space="preserve"> אין מצב שיקזזו אותך אף פעם. את </w:t>
      </w:r>
      <w:bookmarkStart w:id="24733" w:name="_ETM_Q56_594192"/>
      <w:bookmarkEnd w:id="24733"/>
      <w:r>
        <w:rPr>
          <w:rFonts w:hint="cs"/>
          <w:rtl/>
        </w:rPr>
        <w:t xml:space="preserve">מספקת להם את כל מה שהם רוצים. באמת, חברת הכנסת </w:t>
      </w:r>
      <w:bookmarkStart w:id="24734" w:name="_ETM_Q56_600299"/>
      <w:bookmarkEnd w:id="24734"/>
      <w:r>
        <w:rPr>
          <w:rFonts w:hint="cs"/>
          <w:rtl/>
        </w:rPr>
        <w:t xml:space="preserve">גוטליב, צריך לתת לו להשיב. בבקשה. באמת. </w:t>
      </w:r>
    </w:p>
    <w:p w:rsidR="00263879" w:rsidRDefault="00263879" w:rsidP="00BA73B6">
      <w:pPr>
        <w:rPr>
          <w:rtl/>
        </w:rPr>
      </w:pPr>
      <w:bookmarkStart w:id="24735" w:name="_ETM_Q56_607519"/>
      <w:bookmarkStart w:id="24736" w:name="_ETM_Q56_607648"/>
      <w:bookmarkStart w:id="24737" w:name="_ETM_Q56_607696"/>
      <w:bookmarkStart w:id="24738" w:name="_ETM_Q56_607789"/>
      <w:bookmarkEnd w:id="24735"/>
      <w:bookmarkEnd w:id="24736"/>
      <w:bookmarkEnd w:id="24737"/>
      <w:bookmarkEnd w:id="24738"/>
    </w:p>
    <w:p w:rsidR="00263879" w:rsidRDefault="00263879" w:rsidP="00BA73B6">
      <w:pPr>
        <w:pStyle w:val="af6"/>
        <w:keepNext/>
        <w:rPr>
          <w:rtl/>
        </w:rPr>
      </w:pPr>
      <w:bookmarkStart w:id="24739" w:name="_ETM_Q56_616884"/>
      <w:bookmarkStart w:id="24740" w:name="_ETM_Q56_616996"/>
      <w:bookmarkStart w:id="24741" w:name="ET_interruption_6345_91"/>
      <w:bookmarkEnd w:id="24739"/>
      <w:bookmarkEnd w:id="24740"/>
      <w:r w:rsidRPr="00F2520C">
        <w:rPr>
          <w:rStyle w:val="TagStyle"/>
          <w:rtl/>
        </w:rPr>
        <w:t>&lt;&lt; קריאה &gt;&gt;</w:t>
      </w:r>
      <w:r w:rsidRPr="000F1E9E">
        <w:rPr>
          <w:rStyle w:val="TagStyle"/>
          <w:rtl/>
        </w:rPr>
        <w:t xml:space="preserve"> </w:t>
      </w:r>
      <w:r>
        <w:rPr>
          <w:rtl/>
        </w:rPr>
        <w:t>טלי גוטליב (הליכוד):</w:t>
      </w:r>
      <w:r w:rsidRPr="000F1E9E">
        <w:rPr>
          <w:rStyle w:val="TagStyle"/>
          <w:rtl/>
        </w:rPr>
        <w:t xml:space="preserve"> </w:t>
      </w:r>
      <w:r w:rsidRPr="00F2520C">
        <w:rPr>
          <w:rStyle w:val="TagStyle"/>
          <w:rtl/>
        </w:rPr>
        <w:t>&lt;&lt; קריאה &gt;&gt;</w:t>
      </w:r>
      <w:bookmarkEnd w:id="24741"/>
      <w:r>
        <w:rPr>
          <w:rtl/>
        </w:rPr>
        <w:t xml:space="preserve">  </w:t>
      </w:r>
    </w:p>
    <w:p w:rsidR="00263879" w:rsidRDefault="00263879" w:rsidP="00DA3834">
      <w:pPr>
        <w:rPr>
          <w:rtl/>
        </w:rPr>
      </w:pPr>
    </w:p>
    <w:p w:rsidR="00263879" w:rsidRDefault="00263879" w:rsidP="00BA73B6">
      <w:pPr>
        <w:rPr>
          <w:rtl/>
        </w:rPr>
      </w:pPr>
      <w:bookmarkStart w:id="24742" w:name="_ETM_Q56_619076"/>
      <w:bookmarkStart w:id="24743" w:name="_ETM_Q56_619181"/>
      <w:bookmarkEnd w:id="24742"/>
      <w:bookmarkEnd w:id="24743"/>
      <w:r>
        <w:rPr>
          <w:rFonts w:hint="cs"/>
          <w:rtl/>
        </w:rPr>
        <w:t>- - -</w:t>
      </w:r>
    </w:p>
    <w:p w:rsidR="00263879" w:rsidRDefault="00263879" w:rsidP="00DA3834">
      <w:pPr>
        <w:rPr>
          <w:rtl/>
        </w:rPr>
      </w:pPr>
    </w:p>
    <w:p w:rsidR="00263879" w:rsidRDefault="00263879" w:rsidP="00BA73B6">
      <w:pPr>
        <w:pStyle w:val="af8"/>
        <w:keepNext/>
        <w:rPr>
          <w:rtl/>
        </w:rPr>
      </w:pPr>
      <w:r w:rsidRPr="00F2520C">
        <w:rPr>
          <w:rStyle w:val="TagStyle"/>
          <w:rtl/>
        </w:rPr>
        <w:t xml:space="preserve"> &lt;&lt; יור &gt;&gt;</w:t>
      </w:r>
      <w:r w:rsidRPr="00B70CE1">
        <w:rPr>
          <w:rStyle w:val="TagStyle"/>
          <w:rtl/>
        </w:rPr>
        <w:t xml:space="preserve"> </w:t>
      </w:r>
      <w:r>
        <w:rPr>
          <w:rtl/>
        </w:rPr>
        <w:t xml:space="preserve">היו"ר </w:t>
      </w:r>
      <w:r w:rsidR="00BA73B6">
        <w:rPr>
          <w:rtl/>
        </w:rPr>
        <w:t>אוריאל בוסו</w:t>
      </w:r>
      <w:r>
        <w:rPr>
          <w:rtl/>
        </w:rPr>
        <w:t>:</w:t>
      </w:r>
      <w:r w:rsidRPr="00B70CE1">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Pr="00B70CE1" w:rsidRDefault="00263879" w:rsidP="00BA73B6">
      <w:pPr>
        <w:rPr>
          <w:rtl/>
        </w:rPr>
      </w:pPr>
      <w:r>
        <w:rPr>
          <w:rFonts w:hint="cs"/>
          <w:rtl/>
        </w:rPr>
        <w:t xml:space="preserve">חברת </w:t>
      </w:r>
      <w:bookmarkStart w:id="24744" w:name="_ETM_Q56_616383"/>
      <w:bookmarkEnd w:id="24744"/>
      <w:r>
        <w:rPr>
          <w:rFonts w:hint="cs"/>
          <w:rtl/>
        </w:rPr>
        <w:t xml:space="preserve">הכנסת גוטליב, את בקריאה ראשונה בפעם השנייה כבר. </w:t>
      </w:r>
      <w:bookmarkStart w:id="24745" w:name="_ETM_Q56_617492"/>
      <w:bookmarkEnd w:id="24745"/>
    </w:p>
    <w:p w:rsidR="00263879" w:rsidRDefault="00263879" w:rsidP="00BA73B6">
      <w:pPr>
        <w:rPr>
          <w:rtl/>
        </w:rPr>
      </w:pPr>
      <w:bookmarkStart w:id="24746" w:name="_ETM_Q56_608884"/>
      <w:bookmarkStart w:id="24747" w:name="_ETM_Q56_599684"/>
      <w:bookmarkStart w:id="24748" w:name="_ETM_Q56_599807"/>
      <w:bookmarkEnd w:id="24746"/>
      <w:bookmarkEnd w:id="24747"/>
      <w:bookmarkEnd w:id="24748"/>
    </w:p>
    <w:p w:rsidR="00263879" w:rsidRDefault="00263879" w:rsidP="00BA73B6">
      <w:pPr>
        <w:pStyle w:val="-"/>
        <w:keepNext/>
        <w:rPr>
          <w:rtl/>
        </w:rPr>
      </w:pPr>
      <w:bookmarkStart w:id="24749" w:name="ET_speakercontinue_5520_62"/>
      <w:r w:rsidRPr="00F2520C">
        <w:rPr>
          <w:rStyle w:val="TagStyle"/>
          <w:rtl/>
        </w:rPr>
        <w:t xml:space="preserve"> &lt;&lt; דובר_המשך &gt;&gt;</w:t>
      </w:r>
      <w:r w:rsidRPr="00A32C54">
        <w:rPr>
          <w:rStyle w:val="TagStyle"/>
          <w:rtl/>
        </w:rPr>
        <w:t xml:space="preserve"> </w:t>
      </w:r>
      <w:r>
        <w:rPr>
          <w:rtl/>
        </w:rPr>
        <w:t>עודד פורר (ישראל ביתנו):</w:t>
      </w:r>
      <w:r w:rsidRPr="00A32C54">
        <w:rPr>
          <w:rStyle w:val="TagStyle"/>
          <w:rtl/>
        </w:rPr>
        <w:t xml:space="preserve"> </w:t>
      </w:r>
      <w:r w:rsidRPr="00F2520C">
        <w:rPr>
          <w:rStyle w:val="TagStyle"/>
          <w:rtl/>
        </w:rPr>
        <w:t>&lt;&lt; דובר_המשך &gt;&gt;</w:t>
      </w:r>
      <w:r>
        <w:rPr>
          <w:rtl/>
        </w:rPr>
        <w:t xml:space="preserve">  </w:t>
      </w:r>
      <w:bookmarkEnd w:id="24749"/>
    </w:p>
    <w:p w:rsidR="00263879" w:rsidRDefault="00263879" w:rsidP="00DA3834">
      <w:pPr>
        <w:rPr>
          <w:rtl/>
          <w:lang w:eastAsia="he-IL"/>
        </w:rPr>
      </w:pPr>
    </w:p>
    <w:p w:rsidR="00263879" w:rsidRDefault="00263879" w:rsidP="00BA73B6">
      <w:pPr>
        <w:rPr>
          <w:rtl/>
        </w:rPr>
      </w:pPr>
      <w:bookmarkStart w:id="24750" w:name="_ETM_Q56_626445"/>
      <w:bookmarkEnd w:id="24750"/>
      <w:r>
        <w:rPr>
          <w:rFonts w:hint="cs"/>
          <w:rtl/>
        </w:rPr>
        <w:t xml:space="preserve">לא, היא בקריאה ראשונה פעם שלישית, לדעתי. </w:t>
      </w:r>
      <w:bookmarkStart w:id="24751" w:name="_ETM_Q56_624564"/>
      <w:bookmarkEnd w:id="24751"/>
      <w:r>
        <w:rPr>
          <w:rFonts w:hint="cs"/>
          <w:rtl/>
        </w:rPr>
        <w:t>כן, חשוב לי שתקשיבי, כי היא גם שאלה. חברת הכנסת</w:t>
      </w:r>
      <w:bookmarkStart w:id="24752" w:name="_ETM_Q56_626366"/>
      <w:bookmarkEnd w:id="24752"/>
      <w:r>
        <w:rPr>
          <w:rFonts w:hint="cs"/>
          <w:rtl/>
        </w:rPr>
        <w:t xml:space="preserve"> גוטליב, אני רוצה באמת להשיב. הנושא הזה של הרפורמה </w:t>
      </w:r>
      <w:bookmarkStart w:id="24753" w:name="_ETM_Q56_632719"/>
      <w:bookmarkEnd w:id="24753"/>
      <w:r>
        <w:rPr>
          <w:rFonts w:hint="cs"/>
          <w:rtl/>
        </w:rPr>
        <w:t xml:space="preserve">המשפטית הוא חשוב מאין כמוהו. גם אני חושב שצריך לעשות </w:t>
      </w:r>
      <w:bookmarkStart w:id="24754" w:name="_ETM_Q56_636446"/>
      <w:bookmarkEnd w:id="24754"/>
      <w:r>
        <w:rPr>
          <w:rFonts w:hint="cs"/>
          <w:rtl/>
        </w:rPr>
        <w:t xml:space="preserve">שינויים, ושינויים משמעותיים, באירועים האלה. כשאתה לוקח את זה, </w:t>
      </w:r>
      <w:bookmarkStart w:id="24755" w:name="_ETM_Q56_647450"/>
      <w:bookmarkEnd w:id="24755"/>
      <w:r>
        <w:rPr>
          <w:rFonts w:hint="cs"/>
          <w:rtl/>
        </w:rPr>
        <w:t xml:space="preserve">כל אחד לבד </w:t>
      </w:r>
      <w:r>
        <w:rPr>
          <w:rtl/>
        </w:rPr>
        <w:t>–</w:t>
      </w:r>
      <w:r>
        <w:rPr>
          <w:rFonts w:hint="cs"/>
          <w:rtl/>
        </w:rPr>
        <w:t xml:space="preserve"> אתה יכול לקיים עליו דיון, אבל הדיון </w:t>
      </w:r>
      <w:bookmarkStart w:id="24756" w:name="_ETM_Q56_649584"/>
      <w:bookmarkEnd w:id="24756"/>
      <w:r>
        <w:rPr>
          <w:rFonts w:hint="cs"/>
          <w:rtl/>
        </w:rPr>
        <w:t xml:space="preserve">חייב להתקיים ביחד. כשאני מדבר על הוועדה למינוי שופטים, אם </w:t>
      </w:r>
      <w:bookmarkStart w:id="24757" w:name="_ETM_Q56_651197"/>
      <w:bookmarkEnd w:id="24757"/>
      <w:r>
        <w:rPr>
          <w:rFonts w:hint="cs"/>
          <w:rtl/>
        </w:rPr>
        <w:t xml:space="preserve">אתה מייצר מצב שבו לממשלה יש רוב בוועדה למינוי שופטים, </w:t>
      </w:r>
      <w:bookmarkStart w:id="24758" w:name="_ETM_Q56_660718"/>
      <w:bookmarkEnd w:id="24758"/>
      <w:r>
        <w:rPr>
          <w:rFonts w:hint="cs"/>
          <w:rtl/>
        </w:rPr>
        <w:t xml:space="preserve">המשמעות היא שמערכת המשפט הופכת להיות כפופה לממשלה. היא הדין. </w:t>
      </w:r>
      <w:bookmarkStart w:id="24759" w:name="_ETM_Q56_661228"/>
      <w:bookmarkEnd w:id="24759"/>
      <w:r>
        <w:rPr>
          <w:rFonts w:hint="cs"/>
          <w:rtl/>
        </w:rPr>
        <w:t xml:space="preserve">ולאורך השנים, זה גם מה שיקרה. זה יקרה כששופט שלום </w:t>
      </w:r>
      <w:bookmarkStart w:id="24760" w:name="_ETM_Q56_668211"/>
      <w:bookmarkEnd w:id="24760"/>
      <w:r>
        <w:rPr>
          <w:rFonts w:hint="cs"/>
          <w:rtl/>
        </w:rPr>
        <w:t xml:space="preserve">ירצה להתמנות למחוזי. וזה יקרה </w:t>
      </w:r>
      <w:r>
        <w:rPr>
          <w:rtl/>
        </w:rPr>
        <w:t>–</w:t>
      </w:r>
      <w:r>
        <w:rPr>
          <w:rFonts w:hint="cs"/>
          <w:rtl/>
        </w:rPr>
        <w:t xml:space="preserve"> תצביע על חברת הכנסת </w:t>
      </w:r>
      <w:bookmarkStart w:id="24761" w:name="_ETM_Q56_669308"/>
      <w:bookmarkEnd w:id="24761"/>
      <w:r>
        <w:rPr>
          <w:rFonts w:hint="cs"/>
          <w:rtl/>
        </w:rPr>
        <w:t xml:space="preserve">גוטליב. זה יקרה כששופט שלום ירצה להתמנות למחוזי, וזה בוודאי </w:t>
      </w:r>
      <w:bookmarkStart w:id="24762" w:name="_ETM_Q56_676959"/>
      <w:bookmarkEnd w:id="24762"/>
      <w:r>
        <w:rPr>
          <w:rFonts w:hint="cs"/>
          <w:rtl/>
        </w:rPr>
        <w:t xml:space="preserve">יגיע למינויים בעליון, אבל זה לא רק, כי מערכת </w:t>
      </w:r>
      <w:bookmarkStart w:id="24763" w:name="_ETM_Q56_675656"/>
      <w:bookmarkEnd w:id="24763"/>
      <w:r>
        <w:rPr>
          <w:rFonts w:hint="cs"/>
          <w:rtl/>
        </w:rPr>
        <w:t xml:space="preserve">המשפט היא מערכת כוללת. בסופו של יום, אנחנו נמצא את </w:t>
      </w:r>
      <w:bookmarkStart w:id="24764" w:name="_ETM_Q56_678369"/>
      <w:bookmarkEnd w:id="24764"/>
      <w:r>
        <w:rPr>
          <w:rFonts w:hint="cs"/>
          <w:rtl/>
        </w:rPr>
        <w:t xml:space="preserve">עצמנו במדינה שבה אין באמת הפרדה בין הרשות המחוקקת למבצעת. </w:t>
      </w:r>
      <w:bookmarkStart w:id="24765" w:name="_ETM_Q56_681557"/>
      <w:bookmarkEnd w:id="24765"/>
      <w:r>
        <w:rPr>
          <w:rFonts w:hint="cs"/>
          <w:rtl/>
        </w:rPr>
        <w:t xml:space="preserve">כל מי שיושב בבניין הזה יודע שזה המצב. ומהצד השני, </w:t>
      </w:r>
      <w:bookmarkStart w:id="24766" w:name="_ETM_Q56_687562"/>
      <w:bookmarkEnd w:id="24766"/>
      <w:r>
        <w:rPr>
          <w:rFonts w:hint="cs"/>
          <w:rtl/>
        </w:rPr>
        <w:t>גם אין הפרדה כבר בין המבצעת לשופטת, היינו הרשות המבצעת</w:t>
      </w:r>
      <w:bookmarkStart w:id="24767" w:name="_ETM_Q56_691469"/>
      <w:bookmarkEnd w:id="24767"/>
      <w:r>
        <w:rPr>
          <w:rFonts w:hint="cs"/>
          <w:rtl/>
        </w:rPr>
        <w:t xml:space="preserve"> שולטת גם במחוקקת וגם בשופטת. </w:t>
      </w:r>
    </w:p>
    <w:p w:rsidR="00263879" w:rsidRDefault="00263879" w:rsidP="00BA73B6">
      <w:pPr>
        <w:rPr>
          <w:rtl/>
        </w:rPr>
      </w:pPr>
    </w:p>
    <w:p w:rsidR="00263879" w:rsidRDefault="00263879" w:rsidP="00BA73B6">
      <w:pPr>
        <w:rPr>
          <w:rtl/>
        </w:rPr>
      </w:pPr>
      <w:r>
        <w:rPr>
          <w:rFonts w:hint="cs"/>
          <w:rtl/>
        </w:rPr>
        <w:t xml:space="preserve">לכן, אם רוצים לעשות רפורמה </w:t>
      </w:r>
      <w:bookmarkStart w:id="24768" w:name="_ETM_Q56_697605"/>
      <w:bookmarkEnd w:id="24768"/>
      <w:r>
        <w:rPr>
          <w:rFonts w:hint="cs"/>
          <w:rtl/>
        </w:rPr>
        <w:t xml:space="preserve">משפטית, הרפורמה היא חוקה אמיתית שתגדיר גם את הפרדת </w:t>
      </w:r>
      <w:bookmarkStart w:id="24769" w:name="_ETM_Q56_702634"/>
      <w:bookmarkEnd w:id="24769"/>
      <w:r>
        <w:rPr>
          <w:rFonts w:hint="cs"/>
          <w:rtl/>
        </w:rPr>
        <w:t xml:space="preserve">הרשויות, תייצר את העוגן ואת ההפרדה ואת הכוח גם לכנסת, </w:t>
      </w:r>
      <w:bookmarkStart w:id="24770" w:name="_ETM_Q56_707472"/>
      <w:bookmarkEnd w:id="24770"/>
      <w:r>
        <w:rPr>
          <w:rFonts w:hint="cs"/>
          <w:rtl/>
        </w:rPr>
        <w:t>מצד אחד, וגם את איך חוקי היסוד לא הופכים להיו</w:t>
      </w:r>
      <w:bookmarkStart w:id="24771" w:name="_ETM_Q56_711665"/>
      <w:bookmarkEnd w:id="24771"/>
      <w:r>
        <w:rPr>
          <w:rFonts w:hint="cs"/>
          <w:rtl/>
        </w:rPr>
        <w:t xml:space="preserve">ת האסקופה הנדרסת. בכל פעם שמגיעה ממשלה אחרת, היא דורסת </w:t>
      </w:r>
      <w:bookmarkStart w:id="24772" w:name="_ETM_Q56_717258"/>
      <w:bookmarkEnd w:id="24772"/>
      <w:r>
        <w:rPr>
          <w:rFonts w:hint="cs"/>
          <w:rtl/>
        </w:rPr>
        <w:t xml:space="preserve">את החוקים האלה. באמת, לא עושים תיקונים בחוקי-יסוד, </w:t>
      </w:r>
      <w:bookmarkStart w:id="24773" w:name="_ETM_Q56_720996"/>
      <w:bookmarkEnd w:id="24773"/>
      <w:r>
        <w:rPr>
          <w:rFonts w:hint="cs"/>
          <w:rtl/>
        </w:rPr>
        <w:t xml:space="preserve">אלא באיזשהו רוב מאוד משמעותי, ובצורה כזאת שזה בא באמת </w:t>
      </w:r>
      <w:bookmarkStart w:id="24774" w:name="_ETM_Q56_725971"/>
      <w:bookmarkEnd w:id="24774"/>
      <w:r>
        <w:rPr>
          <w:rFonts w:hint="cs"/>
          <w:rtl/>
        </w:rPr>
        <w:t xml:space="preserve">בצורה מדודה ומינימלית. </w:t>
      </w:r>
    </w:p>
    <w:p w:rsidR="00263879" w:rsidRDefault="00263879" w:rsidP="00BA73B6">
      <w:pPr>
        <w:rPr>
          <w:rtl/>
        </w:rPr>
      </w:pPr>
      <w:bookmarkStart w:id="24775" w:name="_ETM_Q56_733255"/>
      <w:bookmarkStart w:id="24776" w:name="_ETM_Q56_733366"/>
      <w:bookmarkEnd w:id="24775"/>
      <w:bookmarkEnd w:id="24776"/>
    </w:p>
    <w:p w:rsidR="00263879" w:rsidRDefault="00263879" w:rsidP="00BA73B6">
      <w:pPr>
        <w:pStyle w:val="af8"/>
        <w:keepNext/>
        <w:rPr>
          <w:rtl/>
        </w:rPr>
      </w:pPr>
      <w:bookmarkStart w:id="24777" w:name="_ETM_Q56_733444"/>
      <w:bookmarkStart w:id="24778" w:name="_ETM_Q56_733548"/>
      <w:bookmarkEnd w:id="24777"/>
      <w:bookmarkEnd w:id="24778"/>
      <w:r w:rsidRPr="00F2520C">
        <w:rPr>
          <w:rStyle w:val="TagStyle"/>
          <w:rtl/>
        </w:rPr>
        <w:t xml:space="preserve"> &lt;&lt; יור &gt;&gt;</w:t>
      </w:r>
      <w:r w:rsidRPr="006B634B">
        <w:rPr>
          <w:rStyle w:val="TagStyle"/>
          <w:rtl/>
        </w:rPr>
        <w:t xml:space="preserve"> </w:t>
      </w:r>
      <w:r>
        <w:rPr>
          <w:rtl/>
        </w:rPr>
        <w:t xml:space="preserve">היו"ר </w:t>
      </w:r>
      <w:r w:rsidR="00BA73B6">
        <w:rPr>
          <w:rtl/>
        </w:rPr>
        <w:t>אוריאל בוסו</w:t>
      </w:r>
      <w:r>
        <w:rPr>
          <w:rtl/>
        </w:rPr>
        <w:t>:</w:t>
      </w:r>
      <w:r w:rsidRPr="006B634B">
        <w:rPr>
          <w:rStyle w:val="TagStyle"/>
          <w:rtl/>
        </w:rPr>
        <w:t xml:space="preserve"> </w:t>
      </w:r>
      <w:r w:rsidRPr="00F2520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 xml:space="preserve">תודה רבה. ולא ענית על השאלה </w:t>
      </w:r>
      <w:bookmarkStart w:id="24779" w:name="_ETM_Q56_728267"/>
      <w:bookmarkEnd w:id="24779"/>
      <w:r>
        <w:rPr>
          <w:rFonts w:hint="cs"/>
          <w:rtl/>
        </w:rPr>
        <w:t xml:space="preserve">שלי. </w:t>
      </w:r>
    </w:p>
    <w:p w:rsidR="00263879" w:rsidRDefault="00263879" w:rsidP="00BA73B6">
      <w:pPr>
        <w:rPr>
          <w:rtl/>
        </w:rPr>
      </w:pPr>
    </w:p>
    <w:p w:rsidR="00263879" w:rsidRDefault="00263879" w:rsidP="00BA73B6">
      <w:pPr>
        <w:pStyle w:val="af6"/>
        <w:keepNext/>
        <w:rPr>
          <w:rtl/>
        </w:rPr>
      </w:pPr>
      <w:bookmarkStart w:id="24780" w:name="ET_interruption_6151_1"/>
      <w:r w:rsidRPr="000C1E5B">
        <w:rPr>
          <w:rStyle w:val="TagStyle"/>
          <w:rtl/>
        </w:rPr>
        <w:t xml:space="preserve">&lt;&lt; קריאה &gt;&gt; </w:t>
      </w:r>
      <w:r>
        <w:rPr>
          <w:rtl/>
        </w:rPr>
        <w:t>רון כץ (יש עתיד):</w:t>
      </w:r>
      <w:r w:rsidRPr="000C1E5B">
        <w:rPr>
          <w:rStyle w:val="TagStyle"/>
          <w:rtl/>
        </w:rPr>
        <w:t xml:space="preserve"> &lt;&lt; קריאה &gt;&gt;</w:t>
      </w:r>
      <w:r>
        <w:rPr>
          <w:rtl/>
        </w:rPr>
        <w:t xml:space="preserve">  </w:t>
      </w:r>
      <w:bookmarkEnd w:id="24780"/>
    </w:p>
    <w:p w:rsidR="00263879" w:rsidRDefault="00263879" w:rsidP="00DA3834">
      <w:pPr>
        <w:rPr>
          <w:rtl/>
        </w:rPr>
      </w:pPr>
    </w:p>
    <w:p w:rsidR="00263879" w:rsidRDefault="00263879" w:rsidP="00BA73B6">
      <w:pPr>
        <w:rPr>
          <w:rtl/>
        </w:rPr>
      </w:pPr>
      <w:r>
        <w:rPr>
          <w:rFonts w:hint="cs"/>
          <w:rtl/>
        </w:rPr>
        <w:t>מה הייתה השאלה?</w:t>
      </w:r>
    </w:p>
    <w:p w:rsidR="00263879" w:rsidRDefault="00263879" w:rsidP="00BA73B6">
      <w:pPr>
        <w:rPr>
          <w:rtl/>
        </w:rPr>
      </w:pPr>
      <w:bookmarkStart w:id="24781" w:name="_ETM_Q57_133000"/>
      <w:bookmarkEnd w:id="24781"/>
    </w:p>
    <w:p w:rsidR="00263879" w:rsidRDefault="00263879" w:rsidP="00BA73B6">
      <w:pPr>
        <w:pStyle w:val="af8"/>
        <w:keepNext/>
        <w:rPr>
          <w:rtl/>
        </w:rPr>
      </w:pPr>
      <w:r w:rsidRPr="000C1E5B">
        <w:rPr>
          <w:rStyle w:val="TagStyle"/>
          <w:rtl/>
        </w:rPr>
        <w:t xml:space="preserve"> &lt;&lt; יור &gt;&gt; </w:t>
      </w:r>
      <w:r>
        <w:rPr>
          <w:rtl/>
        </w:rPr>
        <w:t xml:space="preserve">היו"ר </w:t>
      </w:r>
      <w:r w:rsidR="00BA73B6">
        <w:rPr>
          <w:rtl/>
        </w:rPr>
        <w:t>אוריאל בוסו</w:t>
      </w:r>
      <w:r>
        <w:rPr>
          <w:rtl/>
        </w:rPr>
        <w:t>:</w:t>
      </w:r>
      <w:r w:rsidRPr="000C1E5B">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4782" w:name="_ETM_Q57_134000"/>
      <w:bookmarkEnd w:id="24782"/>
      <w:r>
        <w:rPr>
          <w:rFonts w:hint="cs"/>
          <w:rtl/>
        </w:rPr>
        <w:t xml:space="preserve">הוא לא ענה לי מה ההבדל בין הוועדה למינוי שופטים לוועדה למינוי הדיינים. כי גם בוועדה למינוי דיינים הממשלה ביקשה להיות רוב מעל הרב הראשי לישראל, מעל </w:t>
      </w:r>
      <w:bookmarkStart w:id="24783" w:name="_ETM_Q57_142000"/>
      <w:bookmarkEnd w:id="24783"/>
      <w:r>
        <w:rPr>
          <w:rFonts w:hint="cs"/>
          <w:rtl/>
        </w:rPr>
        <w:t xml:space="preserve">נשיא בית הדין הגדול. </w:t>
      </w:r>
    </w:p>
    <w:p w:rsidR="00263879" w:rsidRDefault="00263879" w:rsidP="00BA73B6">
      <w:pPr>
        <w:rPr>
          <w:rtl/>
        </w:rPr>
      </w:pPr>
      <w:bookmarkStart w:id="24784" w:name="_ETM_Q57_151000"/>
      <w:bookmarkEnd w:id="24784"/>
    </w:p>
    <w:p w:rsidR="00263879" w:rsidRDefault="00263879" w:rsidP="00BA73B6">
      <w:pPr>
        <w:pStyle w:val="-"/>
        <w:keepNext/>
        <w:rPr>
          <w:rtl/>
        </w:rPr>
      </w:pPr>
      <w:bookmarkStart w:id="24785" w:name="ET_speakercontinue_5785_3"/>
      <w:r w:rsidRPr="000C1E5B">
        <w:rPr>
          <w:rStyle w:val="TagStyle"/>
          <w:rtl/>
        </w:rPr>
        <w:t xml:space="preserve"> &lt;&lt; דובר_המשך &gt;&gt; </w:t>
      </w:r>
      <w:r>
        <w:rPr>
          <w:rtl/>
        </w:rPr>
        <w:t>עופר כסיף (חד"ש-תע"ל):</w:t>
      </w:r>
      <w:r w:rsidRPr="000C1E5B">
        <w:rPr>
          <w:rStyle w:val="TagStyle"/>
          <w:rtl/>
        </w:rPr>
        <w:t xml:space="preserve"> &lt;&lt; דובר_המשך &gt;&gt;</w:t>
      </w:r>
      <w:r>
        <w:rPr>
          <w:rtl/>
        </w:rPr>
        <w:t xml:space="preserve">  </w:t>
      </w:r>
      <w:bookmarkEnd w:id="24785"/>
    </w:p>
    <w:p w:rsidR="00263879" w:rsidRDefault="00263879" w:rsidP="00DA3834">
      <w:pPr>
        <w:rPr>
          <w:rtl/>
        </w:rPr>
      </w:pPr>
    </w:p>
    <w:p w:rsidR="00263879" w:rsidRDefault="00263879" w:rsidP="00BA73B6">
      <w:pPr>
        <w:rPr>
          <w:rtl/>
        </w:rPr>
      </w:pPr>
      <w:r>
        <w:rPr>
          <w:rFonts w:hint="cs"/>
          <w:rtl/>
        </w:rPr>
        <w:t>- - -</w:t>
      </w:r>
    </w:p>
    <w:p w:rsidR="00263879" w:rsidRDefault="00263879" w:rsidP="00BA73B6">
      <w:pPr>
        <w:rPr>
          <w:rtl/>
        </w:rPr>
      </w:pPr>
      <w:bookmarkStart w:id="24786" w:name="_ETM_Q57_146000"/>
      <w:bookmarkEnd w:id="24786"/>
    </w:p>
    <w:p w:rsidR="00263879" w:rsidRDefault="00263879" w:rsidP="00BA73B6">
      <w:pPr>
        <w:pStyle w:val="af8"/>
        <w:keepNext/>
        <w:rPr>
          <w:rtl/>
        </w:rPr>
      </w:pPr>
      <w:r w:rsidRPr="000C1E5B">
        <w:rPr>
          <w:rStyle w:val="TagStyle"/>
          <w:rtl/>
        </w:rPr>
        <w:t xml:space="preserve"> &lt;&lt; יור &gt;&gt; </w:t>
      </w:r>
      <w:r>
        <w:rPr>
          <w:rtl/>
        </w:rPr>
        <w:t xml:space="preserve">היו"ר </w:t>
      </w:r>
      <w:r w:rsidR="00BA73B6">
        <w:rPr>
          <w:rtl/>
        </w:rPr>
        <w:t>אוריאל בוסו</w:t>
      </w:r>
      <w:r>
        <w:rPr>
          <w:rtl/>
        </w:rPr>
        <w:t>:</w:t>
      </w:r>
      <w:r w:rsidRPr="000C1E5B">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4787" w:name="_ETM_Q57_147000"/>
      <w:bookmarkEnd w:id="24787"/>
      <w:r>
        <w:rPr>
          <w:rFonts w:hint="cs"/>
          <w:rtl/>
        </w:rPr>
        <w:t xml:space="preserve">תודה רבה. הדובר </w:t>
      </w:r>
      <w:bookmarkStart w:id="24788" w:name="_ETM_Q57_150000"/>
      <w:bookmarkEnd w:id="24788"/>
      <w:r>
        <w:rPr>
          <w:rFonts w:hint="cs"/>
          <w:rtl/>
        </w:rPr>
        <w:t xml:space="preserve">הבא, חבר הכנסת יוסף עטאונה </w:t>
      </w:r>
      <w:r>
        <w:rPr>
          <w:rtl/>
        </w:rPr>
        <w:t>–</w:t>
      </w:r>
      <w:r>
        <w:rPr>
          <w:rFonts w:hint="cs"/>
          <w:rtl/>
        </w:rPr>
        <w:t xml:space="preserve"> אינו נוכח; השר שלמה </w:t>
      </w:r>
      <w:bookmarkStart w:id="24789" w:name="_ETM_Q57_152000"/>
      <w:bookmarkEnd w:id="24789"/>
      <w:r>
        <w:rPr>
          <w:rFonts w:hint="cs"/>
          <w:rtl/>
        </w:rPr>
        <w:t xml:space="preserve">קרעי </w:t>
      </w:r>
      <w:r>
        <w:rPr>
          <w:rtl/>
        </w:rPr>
        <w:t>–</w:t>
      </w:r>
      <w:r>
        <w:rPr>
          <w:rFonts w:hint="cs"/>
          <w:rtl/>
        </w:rPr>
        <w:t xml:space="preserve"> מוותר. חברת הכנסת יוליה מלינובסקי, בבקשה.</w:t>
      </w:r>
    </w:p>
    <w:p w:rsidR="00263879" w:rsidRDefault="00263879" w:rsidP="00BA73B6">
      <w:pPr>
        <w:rPr>
          <w:rtl/>
        </w:rPr>
      </w:pPr>
      <w:bookmarkStart w:id="24790" w:name="_ETM_Q57_178000"/>
      <w:bookmarkEnd w:id="24790"/>
    </w:p>
    <w:p w:rsidR="00263879" w:rsidRDefault="00263879" w:rsidP="00BA73B6">
      <w:pPr>
        <w:pStyle w:val="a4"/>
        <w:keepNext/>
        <w:rPr>
          <w:rtl/>
        </w:rPr>
      </w:pPr>
      <w:bookmarkStart w:id="24791" w:name="ET_speaker_5552_5"/>
      <w:r w:rsidRPr="000C1E5B">
        <w:rPr>
          <w:rStyle w:val="TagStyle"/>
          <w:rtl/>
        </w:rPr>
        <w:t xml:space="preserve"> &lt;&lt; דובר &gt;&gt; </w:t>
      </w:r>
      <w:bookmarkStart w:id="24792" w:name="_Toc124881430"/>
      <w:bookmarkStart w:id="24793" w:name="_Toc124882144"/>
      <w:r>
        <w:rPr>
          <w:rtl/>
        </w:rPr>
        <w:t>יוליה מלינובסקי (ישראל ביתנו):</w:t>
      </w:r>
      <w:bookmarkEnd w:id="24792"/>
      <w:bookmarkEnd w:id="24793"/>
      <w:r w:rsidRPr="000C1E5B">
        <w:rPr>
          <w:rStyle w:val="TagStyle"/>
          <w:rtl/>
        </w:rPr>
        <w:t xml:space="preserve"> &lt;&lt; דובר &gt;&gt;</w:t>
      </w:r>
      <w:r>
        <w:rPr>
          <w:rtl/>
        </w:rPr>
        <w:t xml:space="preserve">  </w:t>
      </w:r>
      <w:bookmarkEnd w:id="24791"/>
    </w:p>
    <w:p w:rsidR="00263879" w:rsidRDefault="00263879" w:rsidP="00DA3834">
      <w:pPr>
        <w:rPr>
          <w:rtl/>
        </w:rPr>
      </w:pPr>
    </w:p>
    <w:p w:rsidR="00263879" w:rsidRDefault="00263879" w:rsidP="00BA73B6">
      <w:pPr>
        <w:rPr>
          <w:rtl/>
        </w:rPr>
      </w:pPr>
      <w:bookmarkStart w:id="24794" w:name="_ETM_Q57_184000"/>
      <w:bookmarkEnd w:id="24794"/>
      <w:r>
        <w:rPr>
          <w:rFonts w:hint="cs"/>
          <w:rtl/>
        </w:rPr>
        <w:t xml:space="preserve">היי, שלום, ערב </w:t>
      </w:r>
      <w:bookmarkStart w:id="24795" w:name="_ETM_Q57_185000"/>
      <w:bookmarkEnd w:id="24795"/>
      <w:r>
        <w:rPr>
          <w:rFonts w:hint="cs"/>
          <w:rtl/>
        </w:rPr>
        <w:t>טוב, לילה טוב, אנחנו פה במופע ס</w:t>
      </w:r>
      <w:bookmarkStart w:id="24796" w:name="_ETM_Q57_184799"/>
      <w:bookmarkStart w:id="24797" w:name="_ETM_Q57_185190"/>
      <w:bookmarkStart w:id="24798" w:name="_ETM_Q57_185640"/>
      <w:bookmarkStart w:id="24799" w:name="_ETM_Q57_186059"/>
      <w:bookmarkStart w:id="24800" w:name="_ETM_Q57_186540"/>
      <w:bookmarkStart w:id="24801" w:name="_ETM_Q57_186930"/>
      <w:bookmarkStart w:id="24802" w:name="_ETM_Q57_187080"/>
      <w:bookmarkStart w:id="24803" w:name="_ETM_Q57_187560"/>
      <w:bookmarkEnd w:id="24796"/>
      <w:bookmarkEnd w:id="24797"/>
      <w:bookmarkEnd w:id="24798"/>
      <w:bookmarkEnd w:id="24799"/>
      <w:bookmarkEnd w:id="24800"/>
      <w:bookmarkEnd w:id="24801"/>
      <w:bookmarkEnd w:id="24802"/>
      <w:bookmarkEnd w:id="24803"/>
      <w:r>
        <w:rPr>
          <w:rtl/>
        </w:rPr>
        <w:t>טנדאפ</w:t>
      </w:r>
      <w:r>
        <w:rPr>
          <w:rFonts w:hint="cs"/>
          <w:rtl/>
        </w:rPr>
        <w:t>,</w:t>
      </w:r>
      <w:r>
        <w:rPr>
          <w:rtl/>
        </w:rPr>
        <w:t xml:space="preserve"> </w:t>
      </w:r>
      <w:bookmarkStart w:id="24804" w:name="_ETM_Q57_188630"/>
      <w:bookmarkEnd w:id="24804"/>
      <w:r>
        <w:rPr>
          <w:rtl/>
        </w:rPr>
        <w:t>נכון</w:t>
      </w:r>
      <w:r>
        <w:rPr>
          <w:rFonts w:hint="cs"/>
          <w:rtl/>
        </w:rPr>
        <w:t>?</w:t>
      </w:r>
      <w:r>
        <w:rPr>
          <w:rtl/>
        </w:rPr>
        <w:t xml:space="preserve"> </w:t>
      </w:r>
      <w:bookmarkStart w:id="24805" w:name="_ETM_Q57_189440"/>
      <w:bookmarkEnd w:id="24805"/>
      <w:r>
        <w:rPr>
          <w:rtl/>
        </w:rPr>
        <w:t xml:space="preserve">אדוני </w:t>
      </w:r>
      <w:bookmarkStart w:id="24806" w:name="_ETM_Q57_189830"/>
      <w:bookmarkEnd w:id="24806"/>
      <w:r>
        <w:rPr>
          <w:rtl/>
        </w:rPr>
        <w:t>היושב-ראש</w:t>
      </w:r>
      <w:r>
        <w:rPr>
          <w:rFonts w:hint="cs"/>
          <w:rtl/>
        </w:rPr>
        <w:t>,</w:t>
      </w:r>
      <w:r>
        <w:rPr>
          <w:rtl/>
        </w:rPr>
        <w:t xml:space="preserve"> </w:t>
      </w:r>
      <w:bookmarkStart w:id="24807" w:name="_ETM_Q57_190880"/>
      <w:bookmarkEnd w:id="24807"/>
      <w:r>
        <w:rPr>
          <w:rtl/>
        </w:rPr>
        <w:t xml:space="preserve">חבריי </w:t>
      </w:r>
      <w:bookmarkStart w:id="24808" w:name="_ETM_Q57_191300"/>
      <w:bookmarkEnd w:id="24808"/>
      <w:r>
        <w:rPr>
          <w:rtl/>
        </w:rPr>
        <w:t xml:space="preserve">חברי </w:t>
      </w:r>
      <w:bookmarkStart w:id="24809" w:name="_ETM_Q57_191690"/>
      <w:bookmarkEnd w:id="24809"/>
      <w:r>
        <w:rPr>
          <w:rtl/>
        </w:rPr>
        <w:t>הכנסת</w:t>
      </w:r>
      <w:r>
        <w:rPr>
          <w:rFonts w:hint="cs"/>
          <w:rtl/>
        </w:rPr>
        <w:t>,</w:t>
      </w:r>
      <w:r>
        <w:rPr>
          <w:rtl/>
        </w:rPr>
        <w:t xml:space="preserve"> </w:t>
      </w:r>
      <w:bookmarkStart w:id="24810" w:name="_ETM_Q57_192530"/>
      <w:bookmarkEnd w:id="24810"/>
      <w:r>
        <w:rPr>
          <w:rtl/>
        </w:rPr>
        <w:t>חברי</w:t>
      </w:r>
      <w:r>
        <w:rPr>
          <w:rFonts w:hint="cs"/>
          <w:rtl/>
        </w:rPr>
        <w:t>י</w:t>
      </w:r>
      <w:r>
        <w:rPr>
          <w:rtl/>
        </w:rPr>
        <w:t xml:space="preserve"> </w:t>
      </w:r>
      <w:bookmarkStart w:id="24811" w:name="_ETM_Q57_192920"/>
      <w:bookmarkEnd w:id="24811"/>
      <w:r>
        <w:rPr>
          <w:rtl/>
        </w:rPr>
        <w:t>השרים</w:t>
      </w:r>
      <w:r>
        <w:rPr>
          <w:rFonts w:hint="cs"/>
          <w:rtl/>
        </w:rPr>
        <w:t xml:space="preserve">, טלי החמודה </w:t>
      </w:r>
      <w:bookmarkStart w:id="24812" w:name="_ETM_Q57_193000"/>
      <w:bookmarkEnd w:id="24812"/>
      <w:r>
        <w:rPr>
          <w:rFonts w:hint="cs"/>
          <w:rtl/>
        </w:rPr>
        <w:t>הנכבדה, עשית</w:t>
      </w:r>
      <w:bookmarkStart w:id="24813" w:name="_ETM_Q57_193969"/>
      <w:bookmarkStart w:id="24814" w:name="_ETM_Q57_194240"/>
      <w:bookmarkStart w:id="24815" w:name="_ETM_Q57_194990"/>
      <w:bookmarkStart w:id="24816" w:name="_ETM_Q57_195860"/>
      <w:bookmarkStart w:id="24817" w:name="_ETM_Q57_196400"/>
      <w:bookmarkEnd w:id="24813"/>
      <w:bookmarkEnd w:id="24814"/>
      <w:bookmarkEnd w:id="24815"/>
      <w:bookmarkEnd w:id="24816"/>
      <w:bookmarkEnd w:id="24817"/>
      <w:r>
        <w:rPr>
          <w:rFonts w:hint="cs"/>
          <w:rtl/>
        </w:rPr>
        <w:t xml:space="preserve"> </w:t>
      </w:r>
      <w:r>
        <w:rPr>
          <w:rtl/>
        </w:rPr>
        <w:t xml:space="preserve">לנו </w:t>
      </w:r>
      <w:bookmarkStart w:id="24818" w:name="_ETM_Q57_196640"/>
      <w:bookmarkEnd w:id="24818"/>
      <w:r>
        <w:rPr>
          <w:rtl/>
        </w:rPr>
        <w:t xml:space="preserve">פה </w:t>
      </w:r>
      <w:bookmarkStart w:id="24819" w:name="_ETM_Q57_196850"/>
      <w:bookmarkEnd w:id="24819"/>
      <w:r>
        <w:rPr>
          <w:rtl/>
        </w:rPr>
        <w:t>הלילה</w:t>
      </w:r>
      <w:r>
        <w:rPr>
          <w:rFonts w:hint="cs"/>
          <w:rtl/>
        </w:rPr>
        <w:t xml:space="preserve"> –</w:t>
      </w:r>
      <w:r>
        <w:rPr>
          <w:rtl/>
        </w:rPr>
        <w:t xml:space="preserve"> </w:t>
      </w:r>
      <w:bookmarkStart w:id="24820" w:name="_ETM_Q57_197949"/>
      <w:bookmarkEnd w:id="24820"/>
      <w:r>
        <w:rPr>
          <w:rtl/>
        </w:rPr>
        <w:t xml:space="preserve">אנחנו </w:t>
      </w:r>
      <w:bookmarkStart w:id="24821" w:name="_ETM_Q57_198460"/>
      <w:bookmarkEnd w:id="24821"/>
      <w:r>
        <w:rPr>
          <w:rtl/>
        </w:rPr>
        <w:t xml:space="preserve">כולנו </w:t>
      </w:r>
      <w:bookmarkStart w:id="24822" w:name="_ETM_Q57_198999"/>
      <w:bookmarkEnd w:id="24822"/>
      <w:r>
        <w:rPr>
          <w:rtl/>
        </w:rPr>
        <w:t>נהנים</w:t>
      </w:r>
      <w:r>
        <w:rPr>
          <w:rFonts w:hint="cs"/>
          <w:rtl/>
        </w:rPr>
        <w:t>.</w:t>
      </w:r>
      <w:r>
        <w:rPr>
          <w:rtl/>
        </w:rPr>
        <w:t xml:space="preserve"> </w:t>
      </w:r>
      <w:bookmarkStart w:id="24823" w:name="_ETM_Q57_200619"/>
      <w:bookmarkEnd w:id="24823"/>
      <w:r>
        <w:rPr>
          <w:rtl/>
        </w:rPr>
        <w:t xml:space="preserve">אבל </w:t>
      </w:r>
      <w:bookmarkStart w:id="24824" w:name="_ETM_Q57_201099"/>
      <w:bookmarkEnd w:id="24824"/>
      <w:r>
        <w:rPr>
          <w:rtl/>
        </w:rPr>
        <w:t>תקשיבי</w:t>
      </w:r>
      <w:r>
        <w:rPr>
          <w:rFonts w:hint="cs"/>
          <w:rtl/>
        </w:rPr>
        <w:t>,</w:t>
      </w:r>
      <w:r>
        <w:rPr>
          <w:rtl/>
        </w:rPr>
        <w:t xml:space="preserve"> </w:t>
      </w:r>
      <w:bookmarkStart w:id="24825" w:name="_ETM_Q57_201699"/>
      <w:bookmarkEnd w:id="24825"/>
      <w:r>
        <w:rPr>
          <w:rtl/>
        </w:rPr>
        <w:t xml:space="preserve">זה </w:t>
      </w:r>
      <w:bookmarkStart w:id="24826" w:name="_ETM_Q57_201849"/>
      <w:bookmarkEnd w:id="24826"/>
      <w:r>
        <w:rPr>
          <w:rtl/>
        </w:rPr>
        <w:t>מה</w:t>
      </w:r>
      <w:bookmarkStart w:id="24827" w:name="_ETM_Q57_202000"/>
      <w:bookmarkEnd w:id="24827"/>
      <w:r>
        <w:rPr>
          <w:rFonts w:hint="cs"/>
          <w:rtl/>
        </w:rPr>
        <w:t>-</w:t>
      </w:r>
      <w:r>
        <w:rPr>
          <w:rtl/>
        </w:rPr>
        <w:t xml:space="preserve">זה </w:t>
      </w:r>
      <w:bookmarkStart w:id="24828" w:name="_ETM_Q57_202150"/>
      <w:bookmarkEnd w:id="24828"/>
      <w:r>
        <w:rPr>
          <w:rtl/>
        </w:rPr>
        <w:t>משעשע</w:t>
      </w:r>
      <w:r>
        <w:rPr>
          <w:rFonts w:hint="cs"/>
          <w:rtl/>
        </w:rPr>
        <w:t>.</w:t>
      </w:r>
    </w:p>
    <w:p w:rsidR="00263879" w:rsidRDefault="00263879" w:rsidP="00BA73B6">
      <w:pPr>
        <w:rPr>
          <w:rtl/>
        </w:rPr>
      </w:pPr>
    </w:p>
    <w:p w:rsidR="00263879" w:rsidRDefault="00263879" w:rsidP="00BA73B6">
      <w:pPr>
        <w:pStyle w:val="af6"/>
        <w:keepNext/>
        <w:rPr>
          <w:rtl/>
        </w:rPr>
      </w:pPr>
      <w:r w:rsidRPr="000C1E5B">
        <w:rPr>
          <w:rStyle w:val="TagStyle"/>
          <w:rtl/>
        </w:rPr>
        <w:t xml:space="preserve"> &lt;&lt; קריאה &gt;&gt; </w:t>
      </w:r>
      <w:r>
        <w:rPr>
          <w:rtl/>
        </w:rPr>
        <w:t>טלי גוטליב (הליכוד):</w:t>
      </w:r>
      <w:r w:rsidRPr="000C1E5B">
        <w:rPr>
          <w:rStyle w:val="TagStyle"/>
          <w:rtl/>
        </w:rPr>
        <w:t xml:space="preserve"> &lt;&lt; קריאה &gt;&gt;</w:t>
      </w:r>
      <w:r>
        <w:rPr>
          <w:rtl/>
        </w:rPr>
        <w:t xml:space="preserve">  </w:t>
      </w:r>
    </w:p>
    <w:p w:rsidR="00263879" w:rsidRDefault="00263879" w:rsidP="00DA3834">
      <w:pPr>
        <w:rPr>
          <w:rtl/>
        </w:rPr>
      </w:pPr>
    </w:p>
    <w:p w:rsidR="00263879" w:rsidRDefault="00263879" w:rsidP="00BA73B6">
      <w:pPr>
        <w:rPr>
          <w:rtl/>
        </w:rPr>
      </w:pPr>
      <w:bookmarkStart w:id="24829" w:name="_ETM_Q57_203000"/>
      <w:bookmarkEnd w:id="24829"/>
      <w:r>
        <w:rPr>
          <w:rFonts w:hint="cs"/>
          <w:rtl/>
        </w:rPr>
        <w:t>- - -</w:t>
      </w:r>
    </w:p>
    <w:p w:rsidR="00263879" w:rsidRDefault="00263879" w:rsidP="00BA73B6">
      <w:pPr>
        <w:rPr>
          <w:rtl/>
        </w:rPr>
      </w:pPr>
      <w:bookmarkStart w:id="24830" w:name="_ETM_Q57_200000"/>
      <w:bookmarkEnd w:id="24830"/>
    </w:p>
    <w:p w:rsidR="00263879" w:rsidRDefault="00263879" w:rsidP="00BA73B6">
      <w:pPr>
        <w:pStyle w:val="-"/>
        <w:keepNext/>
        <w:rPr>
          <w:rtl/>
        </w:rPr>
      </w:pPr>
      <w:bookmarkStart w:id="24831" w:name="ET_speakercontinue_5552_7"/>
      <w:r w:rsidRPr="000C1E5B">
        <w:rPr>
          <w:rStyle w:val="TagStyle"/>
          <w:rtl/>
        </w:rPr>
        <w:t xml:space="preserve"> &lt;&lt; דובר_המשך &gt;&gt; </w:t>
      </w:r>
      <w:r>
        <w:rPr>
          <w:rtl/>
        </w:rPr>
        <w:t>יוליה מלינובסקי (ישראל ביתנו):</w:t>
      </w:r>
      <w:r w:rsidRPr="000C1E5B">
        <w:rPr>
          <w:rStyle w:val="TagStyle"/>
          <w:rtl/>
        </w:rPr>
        <w:t xml:space="preserve"> &lt;&lt; דובר_המשך &gt;&gt;</w:t>
      </w:r>
      <w:r>
        <w:rPr>
          <w:rtl/>
        </w:rPr>
        <w:t xml:space="preserve">  </w:t>
      </w:r>
      <w:bookmarkEnd w:id="24831"/>
    </w:p>
    <w:p w:rsidR="00263879" w:rsidRDefault="00263879" w:rsidP="00DA3834">
      <w:pPr>
        <w:rPr>
          <w:rtl/>
        </w:rPr>
      </w:pPr>
    </w:p>
    <w:p w:rsidR="00263879" w:rsidRDefault="00263879" w:rsidP="00BA73B6">
      <w:pPr>
        <w:rPr>
          <w:rtl/>
        </w:rPr>
      </w:pPr>
      <w:bookmarkStart w:id="24832" w:name="_ETM_Q57_201000"/>
      <w:bookmarkStart w:id="24833" w:name="_ETM_Q57_204070"/>
      <w:bookmarkEnd w:id="24832"/>
      <w:bookmarkEnd w:id="24833"/>
      <w:r>
        <w:rPr>
          <w:rtl/>
        </w:rPr>
        <w:t xml:space="preserve">מה </w:t>
      </w:r>
      <w:bookmarkStart w:id="24834" w:name="_ETM_Q57_204369"/>
      <w:bookmarkEnd w:id="24834"/>
      <w:r>
        <w:rPr>
          <w:rtl/>
        </w:rPr>
        <w:t>שכן</w:t>
      </w:r>
      <w:r>
        <w:rPr>
          <w:rFonts w:hint="cs"/>
          <w:rtl/>
        </w:rPr>
        <w:t>,</w:t>
      </w:r>
      <w:r>
        <w:rPr>
          <w:rtl/>
        </w:rPr>
        <w:t xml:space="preserve"> </w:t>
      </w:r>
      <w:bookmarkStart w:id="24835" w:name="_ETM_Q57_205150"/>
      <w:bookmarkEnd w:id="24835"/>
      <w:r>
        <w:rPr>
          <w:rtl/>
        </w:rPr>
        <w:t xml:space="preserve">את </w:t>
      </w:r>
      <w:bookmarkStart w:id="24836" w:name="_ETM_Q57_205329"/>
      <w:bookmarkEnd w:id="24836"/>
      <w:r>
        <w:rPr>
          <w:rtl/>
        </w:rPr>
        <w:t>יודע</w:t>
      </w:r>
      <w:r>
        <w:rPr>
          <w:rFonts w:hint="cs"/>
          <w:rtl/>
        </w:rPr>
        <w:t>ת,</w:t>
      </w:r>
      <w:bookmarkStart w:id="24837" w:name="_ETM_Q57_205480"/>
      <w:bookmarkStart w:id="24838" w:name="_ETM_Q57_205660"/>
      <w:bookmarkEnd w:id="24837"/>
      <w:bookmarkEnd w:id="24838"/>
      <w:r>
        <w:rPr>
          <w:rFonts w:hint="cs"/>
          <w:rtl/>
        </w:rPr>
        <w:t xml:space="preserve"> הכול</w:t>
      </w:r>
      <w:r>
        <w:rPr>
          <w:rtl/>
        </w:rPr>
        <w:t xml:space="preserve"> </w:t>
      </w:r>
      <w:bookmarkStart w:id="24839" w:name="_ETM_Q57_206079"/>
      <w:bookmarkEnd w:id="24839"/>
      <w:r>
        <w:rPr>
          <w:rtl/>
        </w:rPr>
        <w:t xml:space="preserve">טוב </w:t>
      </w:r>
      <w:bookmarkStart w:id="24840" w:name="_ETM_Q57_206410"/>
      <w:bookmarkEnd w:id="24840"/>
      <w:r>
        <w:rPr>
          <w:rtl/>
        </w:rPr>
        <w:t>במיד</w:t>
      </w:r>
      <w:r>
        <w:rPr>
          <w:rFonts w:hint="cs"/>
          <w:rtl/>
        </w:rPr>
        <w:t>ה. דקה, טלי.</w:t>
      </w:r>
      <w:r>
        <w:rPr>
          <w:rtl/>
        </w:rPr>
        <w:t xml:space="preserve"> </w:t>
      </w:r>
      <w:bookmarkStart w:id="24841" w:name="_ETM_Q57_207130"/>
      <w:bookmarkStart w:id="24842" w:name="_ETM_Q57_208360"/>
      <w:bookmarkEnd w:id="24841"/>
      <w:bookmarkEnd w:id="24842"/>
      <w:r>
        <w:rPr>
          <w:rtl/>
        </w:rPr>
        <w:t xml:space="preserve">את </w:t>
      </w:r>
      <w:bookmarkStart w:id="24843" w:name="_ETM_Q57_208570"/>
      <w:bookmarkEnd w:id="24843"/>
      <w:r>
        <w:rPr>
          <w:rtl/>
        </w:rPr>
        <w:t>יודעת</w:t>
      </w:r>
      <w:r>
        <w:rPr>
          <w:rFonts w:hint="cs"/>
          <w:rtl/>
        </w:rPr>
        <w:t>,</w:t>
      </w:r>
      <w:r>
        <w:rPr>
          <w:rtl/>
        </w:rPr>
        <w:t xml:space="preserve"> </w:t>
      </w:r>
      <w:bookmarkStart w:id="24844" w:name="_ETM_Q57_208840"/>
      <w:bookmarkEnd w:id="24844"/>
      <w:r>
        <w:rPr>
          <w:rFonts w:hint="cs"/>
          <w:rtl/>
        </w:rPr>
        <w:t>כ</w:t>
      </w:r>
      <w:r>
        <w:rPr>
          <w:rtl/>
        </w:rPr>
        <w:t xml:space="preserve">שאת </w:t>
      </w:r>
      <w:bookmarkStart w:id="24845" w:name="_ETM_Q57_209110"/>
      <w:bookmarkEnd w:id="24845"/>
      <w:r>
        <w:rPr>
          <w:rtl/>
        </w:rPr>
        <w:t xml:space="preserve">שמה </w:t>
      </w:r>
      <w:bookmarkStart w:id="24846" w:name="_ETM_Q57_209560"/>
      <w:bookmarkEnd w:id="24846"/>
      <w:r>
        <w:rPr>
          <w:rtl/>
        </w:rPr>
        <w:t xml:space="preserve">כפית </w:t>
      </w:r>
      <w:bookmarkStart w:id="24847" w:name="_ETM_Q57_209980"/>
      <w:bookmarkEnd w:id="24847"/>
      <w:r>
        <w:rPr>
          <w:rtl/>
        </w:rPr>
        <w:t xml:space="preserve">סוכר </w:t>
      </w:r>
      <w:bookmarkStart w:id="24848" w:name="_ETM_Q57_210640"/>
      <w:bookmarkEnd w:id="24848"/>
      <w:r>
        <w:rPr>
          <w:rFonts w:hint="cs"/>
          <w:rtl/>
        </w:rPr>
        <w:t>ב</w:t>
      </w:r>
      <w:r>
        <w:rPr>
          <w:rtl/>
        </w:rPr>
        <w:t xml:space="preserve">תוך </w:t>
      </w:r>
      <w:bookmarkStart w:id="24849" w:name="_ETM_Q57_211270"/>
      <w:bookmarkEnd w:id="24849"/>
      <w:r>
        <w:rPr>
          <w:rFonts w:hint="cs"/>
          <w:rtl/>
        </w:rPr>
        <w:t>ה</w:t>
      </w:r>
      <w:r>
        <w:rPr>
          <w:rtl/>
        </w:rPr>
        <w:t>קפה</w:t>
      </w:r>
      <w:r>
        <w:rPr>
          <w:rFonts w:hint="cs"/>
          <w:rtl/>
        </w:rPr>
        <w:t>,</w:t>
      </w:r>
      <w:r>
        <w:rPr>
          <w:rtl/>
        </w:rPr>
        <w:t xml:space="preserve"> </w:t>
      </w:r>
      <w:bookmarkStart w:id="24850" w:name="_ETM_Q57_212050"/>
      <w:bookmarkEnd w:id="24850"/>
      <w:r>
        <w:rPr>
          <w:rtl/>
        </w:rPr>
        <w:t xml:space="preserve">זה </w:t>
      </w:r>
      <w:bookmarkStart w:id="24851" w:name="_ETM_Q57_212229"/>
      <w:bookmarkEnd w:id="24851"/>
      <w:r>
        <w:rPr>
          <w:rtl/>
        </w:rPr>
        <w:t xml:space="preserve">טעים </w:t>
      </w:r>
      <w:bookmarkStart w:id="24852" w:name="_ETM_Q57_212590"/>
      <w:bookmarkEnd w:id="24852"/>
      <w:r>
        <w:rPr>
          <w:rtl/>
        </w:rPr>
        <w:t>ונחמד</w:t>
      </w:r>
      <w:r>
        <w:rPr>
          <w:rFonts w:hint="cs"/>
          <w:rtl/>
        </w:rPr>
        <w:t>.</w:t>
      </w:r>
      <w:r>
        <w:rPr>
          <w:rtl/>
        </w:rPr>
        <w:t xml:space="preserve"> </w:t>
      </w:r>
      <w:bookmarkStart w:id="24853" w:name="_ETM_Q57_213790"/>
      <w:bookmarkEnd w:id="24853"/>
      <w:r>
        <w:rPr>
          <w:rtl/>
        </w:rPr>
        <w:t xml:space="preserve">יותר </w:t>
      </w:r>
      <w:bookmarkStart w:id="24854" w:name="_ETM_Q57_214239"/>
      <w:bookmarkEnd w:id="24854"/>
      <w:r>
        <w:rPr>
          <w:rtl/>
        </w:rPr>
        <w:t>מדי</w:t>
      </w:r>
      <w:r>
        <w:rPr>
          <w:rFonts w:hint="cs"/>
          <w:rtl/>
        </w:rPr>
        <w:t xml:space="preserve"> –</w:t>
      </w:r>
      <w:r>
        <w:rPr>
          <w:rtl/>
        </w:rPr>
        <w:t xml:space="preserve"> </w:t>
      </w:r>
      <w:bookmarkStart w:id="24855" w:name="_ETM_Q57_214540"/>
      <w:bookmarkEnd w:id="24855"/>
      <w:r>
        <w:rPr>
          <w:rtl/>
        </w:rPr>
        <w:t xml:space="preserve">זה </w:t>
      </w:r>
      <w:bookmarkStart w:id="24856" w:name="_ETM_Q57_214690"/>
      <w:bookmarkEnd w:id="24856"/>
      <w:r>
        <w:rPr>
          <w:rtl/>
        </w:rPr>
        <w:t xml:space="preserve">כבר </w:t>
      </w:r>
      <w:bookmarkStart w:id="24857" w:name="_ETM_Q57_215190"/>
      <w:bookmarkEnd w:id="24857"/>
      <w:r>
        <w:rPr>
          <w:rFonts w:hint="cs"/>
          <w:rtl/>
        </w:rPr>
        <w:t>ס</w:t>
      </w:r>
      <w:r>
        <w:rPr>
          <w:rtl/>
        </w:rPr>
        <w:t>וכרת</w:t>
      </w:r>
      <w:r>
        <w:rPr>
          <w:rFonts w:hint="cs"/>
          <w:rtl/>
        </w:rPr>
        <w:t>.</w:t>
      </w:r>
      <w:r>
        <w:rPr>
          <w:rtl/>
        </w:rPr>
        <w:t xml:space="preserve"> </w:t>
      </w:r>
      <w:bookmarkStart w:id="24858" w:name="_ETM_Q57_216120"/>
      <w:bookmarkEnd w:id="24858"/>
      <w:r>
        <w:rPr>
          <w:rtl/>
        </w:rPr>
        <w:t xml:space="preserve">אז </w:t>
      </w:r>
      <w:bookmarkStart w:id="24859" w:name="_ETM_Q57_216390"/>
      <w:bookmarkEnd w:id="24859"/>
      <w:r>
        <w:rPr>
          <w:rtl/>
        </w:rPr>
        <w:t xml:space="preserve">אנא </w:t>
      </w:r>
      <w:bookmarkStart w:id="24860" w:name="_ETM_Q57_216659"/>
      <w:bookmarkEnd w:id="24860"/>
      <w:r>
        <w:rPr>
          <w:rtl/>
        </w:rPr>
        <w:t>ממך</w:t>
      </w:r>
      <w:r>
        <w:rPr>
          <w:rFonts w:hint="cs"/>
          <w:rtl/>
        </w:rPr>
        <w:t>,</w:t>
      </w:r>
      <w:r>
        <w:rPr>
          <w:rtl/>
        </w:rPr>
        <w:t xml:space="preserve"> </w:t>
      </w:r>
      <w:bookmarkStart w:id="24861" w:name="_ETM_Q57_217620"/>
      <w:bookmarkEnd w:id="24861"/>
      <w:r>
        <w:rPr>
          <w:rtl/>
        </w:rPr>
        <w:t xml:space="preserve">אנחנו </w:t>
      </w:r>
      <w:bookmarkStart w:id="24862" w:name="_ETM_Q57_218100"/>
      <w:bookmarkEnd w:id="24862"/>
      <w:r>
        <w:rPr>
          <w:rtl/>
        </w:rPr>
        <w:t xml:space="preserve">כנראה </w:t>
      </w:r>
      <w:bookmarkStart w:id="24863" w:name="_ETM_Q57_218519"/>
      <w:bookmarkEnd w:id="24863"/>
      <w:r>
        <w:rPr>
          <w:rtl/>
        </w:rPr>
        <w:t xml:space="preserve">לא </w:t>
      </w:r>
      <w:bookmarkStart w:id="24864" w:name="_ETM_Q57_218729"/>
      <w:bookmarkEnd w:id="24864"/>
      <w:r>
        <w:rPr>
          <w:rFonts w:hint="cs"/>
          <w:rtl/>
        </w:rPr>
        <w:t xml:space="preserve">ערוכים </w:t>
      </w:r>
      <w:bookmarkStart w:id="24865" w:name="_ETM_Q57_219210"/>
      <w:bookmarkEnd w:id="24865"/>
      <w:r>
        <w:rPr>
          <w:rtl/>
        </w:rPr>
        <w:t xml:space="preserve">לקבל </w:t>
      </w:r>
      <w:bookmarkStart w:id="24866" w:name="_ETM_Q57_219690"/>
      <w:bookmarkEnd w:id="24866"/>
      <w:r>
        <w:rPr>
          <w:rtl/>
        </w:rPr>
        <w:t xml:space="preserve">אותך </w:t>
      </w:r>
      <w:bookmarkStart w:id="24867" w:name="_ETM_Q57_219960"/>
      <w:bookmarkEnd w:id="24867"/>
      <w:r>
        <w:rPr>
          <w:rtl/>
        </w:rPr>
        <w:t>ב</w:t>
      </w:r>
      <w:r>
        <w:rPr>
          <w:rFonts w:hint="cs"/>
          <w:rtl/>
        </w:rPr>
        <w:t>כאלו</w:t>
      </w:r>
      <w:r>
        <w:rPr>
          <w:rtl/>
        </w:rPr>
        <w:t xml:space="preserve"> </w:t>
      </w:r>
      <w:bookmarkStart w:id="24868" w:name="_ETM_Q57_220440"/>
      <w:bookmarkEnd w:id="24868"/>
      <w:r>
        <w:rPr>
          <w:rtl/>
        </w:rPr>
        <w:t>כמויות</w:t>
      </w:r>
      <w:r>
        <w:rPr>
          <w:rFonts w:hint="cs"/>
          <w:rtl/>
        </w:rPr>
        <w:t>.</w:t>
      </w:r>
    </w:p>
    <w:p w:rsidR="00263879" w:rsidRDefault="00263879" w:rsidP="00BA73B6">
      <w:pPr>
        <w:rPr>
          <w:rtl/>
        </w:rPr>
      </w:pPr>
    </w:p>
    <w:p w:rsidR="00263879" w:rsidRDefault="00263879" w:rsidP="00BA73B6">
      <w:pPr>
        <w:pStyle w:val="af6"/>
        <w:keepNext/>
        <w:rPr>
          <w:rtl/>
        </w:rPr>
      </w:pPr>
      <w:r w:rsidRPr="00927C62">
        <w:rPr>
          <w:rStyle w:val="TagStyle"/>
          <w:rtl/>
        </w:rPr>
        <w:t xml:space="preserve"> &lt;&lt; קריאה &gt;&gt; </w:t>
      </w:r>
      <w:r>
        <w:rPr>
          <w:rtl/>
        </w:rPr>
        <w:t>טלי גוטליב (הליכוד):</w:t>
      </w:r>
      <w:r w:rsidRPr="00927C62">
        <w:rPr>
          <w:rStyle w:val="TagStyle"/>
          <w:rtl/>
        </w:rPr>
        <w:t xml:space="preserve"> &lt;&lt; קריאה &gt;&gt;</w:t>
      </w:r>
      <w:r>
        <w:rPr>
          <w:rtl/>
        </w:rPr>
        <w:t xml:space="preserve">  </w:t>
      </w:r>
    </w:p>
    <w:p w:rsidR="00263879" w:rsidRDefault="00263879" w:rsidP="00DA3834">
      <w:pPr>
        <w:rPr>
          <w:rtl/>
        </w:rPr>
      </w:pPr>
    </w:p>
    <w:p w:rsidR="00263879" w:rsidRDefault="00263879" w:rsidP="00BA73B6">
      <w:pPr>
        <w:rPr>
          <w:rtl/>
        </w:rPr>
      </w:pPr>
      <w:bookmarkStart w:id="24869" w:name="_ETM_Q57_224000"/>
      <w:bookmarkEnd w:id="24869"/>
      <w:r>
        <w:rPr>
          <w:rFonts w:hint="cs"/>
          <w:rtl/>
        </w:rPr>
        <w:t>- - -</w:t>
      </w:r>
    </w:p>
    <w:p w:rsidR="00263879" w:rsidRDefault="00263879" w:rsidP="00BA73B6">
      <w:pPr>
        <w:rPr>
          <w:rtl/>
        </w:rPr>
      </w:pPr>
      <w:bookmarkStart w:id="24870" w:name="_ETM_Q57_221000"/>
      <w:bookmarkEnd w:id="24870"/>
    </w:p>
    <w:p w:rsidR="00263879" w:rsidRDefault="00263879" w:rsidP="00BA73B6">
      <w:pPr>
        <w:pStyle w:val="-"/>
        <w:keepNext/>
        <w:rPr>
          <w:rtl/>
        </w:rPr>
      </w:pPr>
      <w:bookmarkStart w:id="24871" w:name="ET_speakercontinue_5552_9"/>
      <w:r w:rsidRPr="00927C62">
        <w:rPr>
          <w:rStyle w:val="TagStyle"/>
          <w:rtl/>
        </w:rPr>
        <w:t xml:space="preserve"> &lt;&lt; דובר_המשך &gt;&gt; </w:t>
      </w:r>
      <w:r>
        <w:rPr>
          <w:rtl/>
        </w:rPr>
        <w:t>יוליה מלינובסקי (ישראל ביתנו):</w:t>
      </w:r>
      <w:r w:rsidRPr="00927C62">
        <w:rPr>
          <w:rStyle w:val="TagStyle"/>
          <w:rtl/>
        </w:rPr>
        <w:t xml:space="preserve"> &lt;&lt; דובר_המשך &gt;&gt;</w:t>
      </w:r>
      <w:r>
        <w:rPr>
          <w:rtl/>
        </w:rPr>
        <w:t xml:space="preserve">  </w:t>
      </w:r>
      <w:bookmarkEnd w:id="24871"/>
    </w:p>
    <w:p w:rsidR="00263879" w:rsidRDefault="00263879" w:rsidP="00DA3834">
      <w:pPr>
        <w:rPr>
          <w:rtl/>
        </w:rPr>
      </w:pPr>
    </w:p>
    <w:p w:rsidR="00263879" w:rsidRDefault="00263879" w:rsidP="00BA73B6">
      <w:pPr>
        <w:rPr>
          <w:rtl/>
        </w:rPr>
      </w:pPr>
      <w:bookmarkStart w:id="24872" w:name="_ETM_Q57_221590"/>
      <w:bookmarkEnd w:id="24872"/>
      <w:r>
        <w:rPr>
          <w:rtl/>
        </w:rPr>
        <w:t xml:space="preserve">אנחנו </w:t>
      </w:r>
      <w:bookmarkStart w:id="24873" w:name="_ETM_Q57_222040"/>
      <w:bookmarkEnd w:id="24873"/>
      <w:r>
        <w:rPr>
          <w:rtl/>
        </w:rPr>
        <w:t xml:space="preserve">נהיה </w:t>
      </w:r>
      <w:bookmarkStart w:id="24874" w:name="_ETM_Q57_222280"/>
      <w:bookmarkEnd w:id="24874"/>
      <w:r>
        <w:rPr>
          <w:rtl/>
        </w:rPr>
        <w:t>פה</w:t>
      </w:r>
      <w:r>
        <w:rPr>
          <w:rFonts w:hint="cs"/>
          <w:rtl/>
        </w:rPr>
        <w:t xml:space="preserve"> סוכרתיים כולנו ביחד.</w:t>
      </w:r>
      <w:bookmarkStart w:id="24875" w:name="_ETM_Q57_224870"/>
      <w:bookmarkStart w:id="24876" w:name="_ETM_Q57_230170"/>
      <w:bookmarkStart w:id="24877" w:name="_ETM_Q57_233659"/>
      <w:bookmarkEnd w:id="24875"/>
      <w:bookmarkEnd w:id="24876"/>
      <w:bookmarkEnd w:id="24877"/>
      <w:r>
        <w:rPr>
          <w:rFonts w:hint="cs"/>
          <w:rtl/>
        </w:rPr>
        <w:t xml:space="preserve"> אז אנחנו מבקשים ממך - </w:t>
      </w:r>
      <w:bookmarkStart w:id="24878" w:name="_ETM_Q57_226000"/>
      <w:bookmarkEnd w:id="24878"/>
      <w:r>
        <w:rPr>
          <w:rFonts w:hint="cs"/>
          <w:rtl/>
        </w:rPr>
        <w:t>- -</w:t>
      </w:r>
    </w:p>
    <w:p w:rsidR="00263879" w:rsidRDefault="00263879" w:rsidP="00BA73B6">
      <w:pPr>
        <w:rPr>
          <w:rtl/>
        </w:rPr>
      </w:pPr>
      <w:bookmarkStart w:id="24879" w:name="_ETM_Q57_222000"/>
      <w:bookmarkEnd w:id="24879"/>
    </w:p>
    <w:p w:rsidR="00263879" w:rsidRDefault="00263879" w:rsidP="00BA73B6">
      <w:pPr>
        <w:pStyle w:val="af6"/>
        <w:keepNext/>
        <w:rPr>
          <w:rtl/>
        </w:rPr>
      </w:pPr>
      <w:r w:rsidRPr="00927C62">
        <w:rPr>
          <w:rStyle w:val="TagStyle"/>
          <w:rtl/>
        </w:rPr>
        <w:t xml:space="preserve"> &lt;&lt; קריאה &gt;&gt; </w:t>
      </w:r>
      <w:r>
        <w:rPr>
          <w:rtl/>
        </w:rPr>
        <w:t>טלי גוטליב (הליכוד):</w:t>
      </w:r>
      <w:r w:rsidRPr="00927C62">
        <w:rPr>
          <w:rStyle w:val="TagStyle"/>
          <w:rtl/>
        </w:rPr>
        <w:t xml:space="preserve"> &lt;&lt; קריאה &gt;&gt;</w:t>
      </w:r>
      <w:r>
        <w:rPr>
          <w:rtl/>
        </w:rPr>
        <w:t xml:space="preserve">  </w:t>
      </w:r>
    </w:p>
    <w:p w:rsidR="00263879" w:rsidRDefault="00263879" w:rsidP="00DA3834">
      <w:pPr>
        <w:rPr>
          <w:rtl/>
        </w:rPr>
      </w:pPr>
    </w:p>
    <w:p w:rsidR="00263879" w:rsidRDefault="00263879" w:rsidP="00BA73B6">
      <w:pPr>
        <w:rPr>
          <w:rtl/>
        </w:rPr>
      </w:pPr>
      <w:bookmarkStart w:id="24880" w:name="_ETM_Q57_225000"/>
      <w:bookmarkEnd w:id="24880"/>
      <w:r>
        <w:rPr>
          <w:rFonts w:hint="cs"/>
          <w:rtl/>
        </w:rPr>
        <w:t xml:space="preserve">הגשתי, ביקשתי רשות. הוא אמר </w:t>
      </w:r>
      <w:bookmarkStart w:id="24881" w:name="_ETM_Q57_229000"/>
      <w:bookmarkEnd w:id="24881"/>
      <w:r>
        <w:rPr>
          <w:rFonts w:hint="cs"/>
          <w:rtl/>
        </w:rPr>
        <w:t>- - -</w:t>
      </w:r>
    </w:p>
    <w:p w:rsidR="00263879" w:rsidRDefault="00263879" w:rsidP="00BA73B6">
      <w:pPr>
        <w:rPr>
          <w:b/>
          <w:bCs/>
          <w:u w:val="single"/>
          <w:rtl/>
          <w:lang w:eastAsia="he-IL"/>
        </w:rPr>
      </w:pPr>
    </w:p>
    <w:p w:rsidR="00263879" w:rsidRDefault="00263879" w:rsidP="00BA73B6">
      <w:pPr>
        <w:pStyle w:val="-"/>
        <w:keepNext/>
        <w:rPr>
          <w:rtl/>
        </w:rPr>
      </w:pPr>
      <w:bookmarkStart w:id="24882" w:name="ET_speakercontinue_5552_12"/>
      <w:r w:rsidRPr="00927C62">
        <w:rPr>
          <w:rStyle w:val="TagStyle"/>
          <w:rtl/>
        </w:rPr>
        <w:t xml:space="preserve"> &lt;&lt; דובר_המשך &gt;&gt; </w:t>
      </w:r>
      <w:r>
        <w:rPr>
          <w:rtl/>
        </w:rPr>
        <w:t>יוליה מלינובסקי (ישראל ביתנו):</w:t>
      </w:r>
      <w:r w:rsidRPr="00927C62">
        <w:rPr>
          <w:rStyle w:val="TagStyle"/>
          <w:rtl/>
        </w:rPr>
        <w:t xml:space="preserve"> &lt;&lt; דובר_המשך &gt;&gt;</w:t>
      </w:r>
      <w:r>
        <w:rPr>
          <w:rtl/>
        </w:rPr>
        <w:t xml:space="preserve">  </w:t>
      </w:r>
      <w:bookmarkEnd w:id="24882"/>
    </w:p>
    <w:p w:rsidR="00263879" w:rsidRDefault="00263879" w:rsidP="00DA3834">
      <w:pPr>
        <w:rPr>
          <w:rtl/>
          <w:lang w:eastAsia="he-IL"/>
        </w:rPr>
      </w:pPr>
    </w:p>
    <w:p w:rsidR="00263879" w:rsidRDefault="00263879" w:rsidP="00BA73B6">
      <w:pPr>
        <w:rPr>
          <w:rtl/>
        </w:rPr>
      </w:pPr>
      <w:r>
        <w:rPr>
          <w:rFonts w:hint="cs"/>
          <w:rtl/>
          <w:lang w:eastAsia="he-IL"/>
        </w:rPr>
        <w:t xml:space="preserve">אבל, תקשיבי, אנחנו מבקשים ממך </w:t>
      </w:r>
      <w:r>
        <w:rPr>
          <w:rtl/>
          <w:lang w:eastAsia="he-IL"/>
        </w:rPr>
        <w:t>–</w:t>
      </w:r>
      <w:r>
        <w:rPr>
          <w:rFonts w:hint="cs"/>
          <w:rtl/>
          <w:lang w:eastAsia="he-IL"/>
        </w:rPr>
        <w:t xml:space="preserve"> כנראה שטלי גוטליב</w:t>
      </w:r>
      <w:bookmarkStart w:id="24883" w:name="_ETM_Q57_231000"/>
      <w:bookmarkEnd w:id="24883"/>
      <w:r>
        <w:rPr>
          <w:rFonts w:hint="cs"/>
          <w:rtl/>
          <w:lang w:eastAsia="he-IL"/>
        </w:rPr>
        <w:t xml:space="preserve"> צריכה להיות במינון מסוים. אז בצד שני, חייבת להודות </w:t>
      </w:r>
      <w:bookmarkStart w:id="24884" w:name="_ETM_Q57_241000"/>
      <w:bookmarkEnd w:id="24884"/>
      <w:r>
        <w:rPr>
          <w:rFonts w:hint="cs"/>
          <w:rtl/>
          <w:lang w:eastAsia="he-IL"/>
        </w:rPr>
        <w:t xml:space="preserve">לך, שאת פה מלאת אנרגיות, </w:t>
      </w:r>
      <w:bookmarkStart w:id="24885" w:name="_ETM_Q57_242989"/>
      <w:bookmarkEnd w:id="24885"/>
      <w:r>
        <w:rPr>
          <w:rFonts w:hint="cs"/>
          <w:rtl/>
        </w:rPr>
        <w:t xml:space="preserve">עושה </w:t>
      </w:r>
      <w:r>
        <w:rPr>
          <w:rtl/>
        </w:rPr>
        <w:t xml:space="preserve">פה </w:t>
      </w:r>
      <w:bookmarkStart w:id="24886" w:name="_ETM_Q57_243170"/>
      <w:bookmarkEnd w:id="24886"/>
      <w:r>
        <w:rPr>
          <w:rtl/>
        </w:rPr>
        <w:t>עניין</w:t>
      </w:r>
      <w:r>
        <w:rPr>
          <w:rFonts w:hint="cs"/>
          <w:rtl/>
        </w:rPr>
        <w:t>.</w:t>
      </w:r>
      <w:r>
        <w:rPr>
          <w:rtl/>
        </w:rPr>
        <w:t xml:space="preserve"> </w:t>
      </w:r>
      <w:bookmarkStart w:id="24887" w:name="_ETM_Q57_243989"/>
      <w:bookmarkEnd w:id="24887"/>
      <w:r>
        <w:rPr>
          <w:rtl/>
        </w:rPr>
        <w:t xml:space="preserve">מה </w:t>
      </w:r>
      <w:bookmarkStart w:id="24888" w:name="_ETM_Q57_244290"/>
      <w:bookmarkEnd w:id="24888"/>
      <w:r>
        <w:rPr>
          <w:rtl/>
        </w:rPr>
        <w:t>שכן</w:t>
      </w:r>
      <w:r>
        <w:rPr>
          <w:rFonts w:hint="cs"/>
          <w:rtl/>
        </w:rPr>
        <w:t>,</w:t>
      </w:r>
      <w:r>
        <w:rPr>
          <w:rtl/>
        </w:rPr>
        <w:t xml:space="preserve"> </w:t>
      </w:r>
      <w:bookmarkStart w:id="24889" w:name="_ETM_Q57_244829"/>
      <w:bookmarkEnd w:id="24889"/>
      <w:r>
        <w:rPr>
          <w:rtl/>
        </w:rPr>
        <w:t xml:space="preserve">חברי </w:t>
      </w:r>
      <w:bookmarkStart w:id="24890" w:name="_ETM_Q57_245189"/>
      <w:bookmarkEnd w:id="24890"/>
      <w:r>
        <w:rPr>
          <w:rtl/>
        </w:rPr>
        <w:t xml:space="preserve">הקואליציה </w:t>
      </w:r>
      <w:bookmarkStart w:id="24891" w:name="_ETM_Q57_246030"/>
      <w:bookmarkEnd w:id="24891"/>
      <w:r>
        <w:rPr>
          <w:rtl/>
        </w:rPr>
        <w:t xml:space="preserve">שלך </w:t>
      </w:r>
      <w:bookmarkStart w:id="24892" w:name="_ETM_Q57_246390"/>
      <w:bookmarkEnd w:id="24892"/>
      <w:r>
        <w:rPr>
          <w:rtl/>
        </w:rPr>
        <w:t xml:space="preserve">סובלים </w:t>
      </w:r>
      <w:bookmarkStart w:id="24893" w:name="_ETM_Q57_246840"/>
      <w:bookmarkEnd w:id="24893"/>
      <w:r>
        <w:rPr>
          <w:rtl/>
        </w:rPr>
        <w:t>ממך</w:t>
      </w:r>
      <w:bookmarkStart w:id="24894" w:name="_ETM_Q57_247590"/>
      <w:bookmarkEnd w:id="24894"/>
      <w:r>
        <w:rPr>
          <w:rFonts w:hint="cs"/>
          <w:rtl/>
        </w:rPr>
        <w:t xml:space="preserve">. אז </w:t>
      </w:r>
      <w:bookmarkStart w:id="24895" w:name="_ETM_Q57_247000"/>
      <w:bookmarkEnd w:id="24895"/>
      <w:r>
        <w:rPr>
          <w:rFonts w:hint="cs"/>
          <w:rtl/>
        </w:rPr>
        <w:t>תתחשבי</w:t>
      </w:r>
      <w:bookmarkStart w:id="24896" w:name="_ETM_Q57_247709"/>
      <w:bookmarkStart w:id="24897" w:name="_ETM_Q57_248220"/>
      <w:bookmarkEnd w:id="24896"/>
      <w:bookmarkEnd w:id="24897"/>
      <w:r>
        <w:rPr>
          <w:rFonts w:hint="cs"/>
          <w:rtl/>
        </w:rPr>
        <w:t xml:space="preserve"> לפחות </w:t>
      </w:r>
      <w:bookmarkStart w:id="24898" w:name="_ETM_Q57_248729"/>
      <w:bookmarkEnd w:id="24898"/>
      <w:r>
        <w:rPr>
          <w:rFonts w:hint="cs"/>
          <w:rtl/>
        </w:rPr>
        <w:t>ב</w:t>
      </w:r>
      <w:r>
        <w:rPr>
          <w:rtl/>
        </w:rPr>
        <w:t xml:space="preserve">חברים </w:t>
      </w:r>
      <w:bookmarkStart w:id="24899" w:name="_ETM_Q57_249360"/>
      <w:bookmarkEnd w:id="24899"/>
      <w:r>
        <w:rPr>
          <w:rtl/>
        </w:rPr>
        <w:t>שלך</w:t>
      </w:r>
      <w:r>
        <w:rPr>
          <w:rFonts w:hint="cs"/>
          <w:rtl/>
        </w:rPr>
        <w:t>.</w:t>
      </w:r>
    </w:p>
    <w:p w:rsidR="00263879" w:rsidRDefault="00263879" w:rsidP="00BA73B6">
      <w:pPr>
        <w:rPr>
          <w:rtl/>
        </w:rPr>
      </w:pPr>
    </w:p>
    <w:p w:rsidR="00263879" w:rsidRDefault="00263879" w:rsidP="00BA73B6">
      <w:pPr>
        <w:pStyle w:val="af6"/>
        <w:keepNext/>
        <w:rPr>
          <w:rtl/>
        </w:rPr>
      </w:pPr>
      <w:r w:rsidRPr="00927C62">
        <w:rPr>
          <w:rStyle w:val="TagStyle"/>
          <w:rtl/>
        </w:rPr>
        <w:t xml:space="preserve"> &lt;&lt; קריאה &gt;&gt; </w:t>
      </w:r>
      <w:r>
        <w:rPr>
          <w:rtl/>
        </w:rPr>
        <w:t>טלי גוטליב (הליכוד):</w:t>
      </w:r>
      <w:r w:rsidRPr="00927C62">
        <w:rPr>
          <w:rStyle w:val="TagStyle"/>
          <w:rtl/>
        </w:rPr>
        <w:t xml:space="preserve"> &lt;&lt; קריאה &gt;&gt;</w:t>
      </w:r>
      <w:r>
        <w:rPr>
          <w:rtl/>
        </w:rPr>
        <w:t xml:space="preserve">  </w:t>
      </w:r>
    </w:p>
    <w:p w:rsidR="00263879" w:rsidRDefault="00263879" w:rsidP="00DA3834">
      <w:pPr>
        <w:rPr>
          <w:rtl/>
        </w:rPr>
      </w:pPr>
    </w:p>
    <w:p w:rsidR="00263879" w:rsidRDefault="00263879" w:rsidP="00BA73B6">
      <w:pPr>
        <w:rPr>
          <w:rtl/>
        </w:rPr>
      </w:pPr>
      <w:bookmarkStart w:id="24900" w:name="_ETM_Q57_250000"/>
      <w:bookmarkEnd w:id="24900"/>
      <w:r>
        <w:rPr>
          <w:rFonts w:hint="cs"/>
          <w:rtl/>
        </w:rPr>
        <w:t>- - -</w:t>
      </w:r>
    </w:p>
    <w:p w:rsidR="00263879" w:rsidRDefault="00263879" w:rsidP="00BA73B6">
      <w:pPr>
        <w:rPr>
          <w:rtl/>
        </w:rPr>
      </w:pPr>
      <w:bookmarkStart w:id="24901" w:name="_ETM_Q57_253000"/>
      <w:bookmarkEnd w:id="24901"/>
    </w:p>
    <w:p w:rsidR="00263879" w:rsidRDefault="00263879" w:rsidP="00BA73B6">
      <w:pPr>
        <w:pStyle w:val="-"/>
        <w:keepNext/>
        <w:rPr>
          <w:rtl/>
        </w:rPr>
      </w:pPr>
      <w:bookmarkStart w:id="24902" w:name="ET_speakercontinue_5552_14"/>
      <w:r w:rsidRPr="00927C62">
        <w:rPr>
          <w:rStyle w:val="TagStyle"/>
          <w:rtl/>
        </w:rPr>
        <w:t xml:space="preserve"> &lt;&lt; דובר_המשך &gt;&gt; </w:t>
      </w:r>
      <w:r>
        <w:rPr>
          <w:rtl/>
        </w:rPr>
        <w:t>יוליה מלינובסקי (ישראל ביתנו):</w:t>
      </w:r>
      <w:r w:rsidRPr="00927C62">
        <w:rPr>
          <w:rStyle w:val="TagStyle"/>
          <w:rtl/>
        </w:rPr>
        <w:t xml:space="preserve"> &lt;&lt; דובר_המשך &gt;&gt;</w:t>
      </w:r>
      <w:r>
        <w:rPr>
          <w:rtl/>
        </w:rPr>
        <w:t xml:space="preserve">  </w:t>
      </w:r>
      <w:bookmarkEnd w:id="24902"/>
    </w:p>
    <w:p w:rsidR="00263879" w:rsidRDefault="00263879" w:rsidP="00DA3834">
      <w:pPr>
        <w:rPr>
          <w:rtl/>
        </w:rPr>
      </w:pPr>
    </w:p>
    <w:p w:rsidR="00263879" w:rsidRDefault="00263879" w:rsidP="00BA73B6">
      <w:pPr>
        <w:rPr>
          <w:rtl/>
        </w:rPr>
      </w:pPr>
      <w:r w:rsidRPr="00FE55B1">
        <w:rPr>
          <w:rFonts w:hint="cs"/>
          <w:rtl/>
        </w:rPr>
        <w:t xml:space="preserve">אז, כפי שאמרתי, את יודעת, יש משפט </w:t>
      </w:r>
      <w:r w:rsidRPr="00FE55B1">
        <w:rPr>
          <w:rtl/>
        </w:rPr>
        <w:t>–</w:t>
      </w:r>
      <w:r w:rsidRPr="00FE55B1">
        <w:rPr>
          <w:rFonts w:hint="cs"/>
          <w:rtl/>
        </w:rPr>
        <w:t xml:space="preserve"> טלי, יש משפט בפולנית</w:t>
      </w:r>
      <w:bookmarkStart w:id="24903" w:name="_ETM_Q57_254000"/>
      <w:bookmarkEnd w:id="24903"/>
      <w:r w:rsidRPr="00FE55B1">
        <w:rPr>
          <w:rFonts w:hint="cs"/>
          <w:rtl/>
        </w:rPr>
        <w:t xml:space="preserve"> (אומרת מילים ב</w:t>
      </w:r>
      <w:r>
        <w:rPr>
          <w:rFonts w:hint="cs"/>
          <w:rtl/>
        </w:rPr>
        <w:t>שפה ה</w:t>
      </w:r>
      <w:r w:rsidRPr="00FE55B1">
        <w:rPr>
          <w:rFonts w:hint="cs"/>
          <w:rtl/>
        </w:rPr>
        <w:t>פולנית). אז תלמדי את המשפט הזה: הכול טוב במידה.</w:t>
      </w:r>
    </w:p>
    <w:p w:rsidR="00263879" w:rsidRDefault="00263879" w:rsidP="00BA73B6">
      <w:pPr>
        <w:rPr>
          <w:rtl/>
        </w:rPr>
      </w:pPr>
    </w:p>
    <w:p w:rsidR="00263879" w:rsidRDefault="00263879" w:rsidP="00BA73B6">
      <w:pPr>
        <w:pStyle w:val="af6"/>
        <w:keepNext/>
        <w:rPr>
          <w:rtl/>
        </w:rPr>
      </w:pPr>
      <w:r w:rsidRPr="00927C62">
        <w:rPr>
          <w:rStyle w:val="TagStyle"/>
          <w:rtl/>
        </w:rPr>
        <w:t xml:space="preserve"> &lt;&lt; קריאה &gt;&gt; </w:t>
      </w:r>
      <w:r>
        <w:rPr>
          <w:rtl/>
        </w:rPr>
        <w:t>טלי גוטליב (הליכוד):</w:t>
      </w:r>
      <w:r w:rsidRPr="00927C62">
        <w:rPr>
          <w:rStyle w:val="TagStyle"/>
          <w:rtl/>
        </w:rPr>
        <w:t xml:space="preserve"> &lt;&lt; קריאה &gt;&gt;</w:t>
      </w:r>
      <w:r>
        <w:rPr>
          <w:rtl/>
        </w:rPr>
        <w:t xml:space="preserve">  </w:t>
      </w:r>
    </w:p>
    <w:p w:rsidR="00263879" w:rsidRDefault="00263879" w:rsidP="00DA3834">
      <w:pPr>
        <w:rPr>
          <w:rtl/>
        </w:rPr>
      </w:pPr>
    </w:p>
    <w:p w:rsidR="00263879" w:rsidRDefault="00263879" w:rsidP="00BA73B6">
      <w:pPr>
        <w:rPr>
          <w:rtl/>
        </w:rPr>
      </w:pPr>
      <w:bookmarkStart w:id="24904" w:name="_ETM_Q57_256000"/>
      <w:bookmarkEnd w:id="24904"/>
      <w:r>
        <w:rPr>
          <w:rFonts w:hint="cs"/>
          <w:rtl/>
        </w:rPr>
        <w:t xml:space="preserve">- - </w:t>
      </w:r>
      <w:bookmarkStart w:id="24905" w:name="_ETM_Q57_265000"/>
      <w:bookmarkEnd w:id="24905"/>
      <w:r>
        <w:rPr>
          <w:rFonts w:hint="cs"/>
          <w:rtl/>
        </w:rPr>
        <w:t>-</w:t>
      </w:r>
    </w:p>
    <w:p w:rsidR="00263879" w:rsidRDefault="00263879" w:rsidP="00BA73B6">
      <w:pPr>
        <w:rPr>
          <w:rtl/>
        </w:rPr>
      </w:pPr>
      <w:bookmarkStart w:id="24906" w:name="_ETM_Q57_266000"/>
      <w:bookmarkEnd w:id="24906"/>
    </w:p>
    <w:p w:rsidR="00263879" w:rsidRDefault="00263879" w:rsidP="00BA73B6">
      <w:pPr>
        <w:pStyle w:val="-"/>
        <w:keepNext/>
        <w:rPr>
          <w:rtl/>
        </w:rPr>
      </w:pPr>
      <w:bookmarkStart w:id="24907" w:name="ET_speakercontinue_5552_16"/>
      <w:r w:rsidRPr="00927C62">
        <w:rPr>
          <w:rStyle w:val="TagStyle"/>
          <w:rtl/>
        </w:rPr>
        <w:t xml:space="preserve"> &lt;&lt; דובר_המשך &gt;&gt; </w:t>
      </w:r>
      <w:r>
        <w:rPr>
          <w:rtl/>
        </w:rPr>
        <w:t>יוליה מלינובסקי (ישראל ביתנו):</w:t>
      </w:r>
      <w:r w:rsidRPr="00927C62">
        <w:rPr>
          <w:rStyle w:val="TagStyle"/>
          <w:rtl/>
        </w:rPr>
        <w:t xml:space="preserve"> &lt;&lt; דובר_המשך &gt;&gt;</w:t>
      </w:r>
      <w:r>
        <w:rPr>
          <w:rtl/>
        </w:rPr>
        <w:t xml:space="preserve">  </w:t>
      </w:r>
      <w:bookmarkEnd w:id="24907"/>
    </w:p>
    <w:p w:rsidR="00263879" w:rsidRDefault="00263879" w:rsidP="00DA3834">
      <w:pPr>
        <w:rPr>
          <w:rtl/>
        </w:rPr>
      </w:pPr>
    </w:p>
    <w:p w:rsidR="00263879" w:rsidRDefault="00263879" w:rsidP="00BA73B6">
      <w:pPr>
        <w:rPr>
          <w:rtl/>
        </w:rPr>
      </w:pPr>
      <w:bookmarkStart w:id="24908" w:name="_ETM_Q57_268000"/>
      <w:bookmarkEnd w:id="24908"/>
      <w:r>
        <w:rPr>
          <w:rFonts w:hint="cs"/>
          <w:rtl/>
        </w:rPr>
        <w:t>(</w:t>
      </w:r>
      <w:r w:rsidRPr="00FE55B1">
        <w:rPr>
          <w:rFonts w:hint="cs"/>
          <w:rtl/>
        </w:rPr>
        <w:t xml:space="preserve">אומרת </w:t>
      </w:r>
      <w:r>
        <w:rPr>
          <w:rFonts w:hint="cs"/>
          <w:rtl/>
        </w:rPr>
        <w:t>מילים בשפה ה</w:t>
      </w:r>
      <w:r w:rsidRPr="00FE55B1">
        <w:rPr>
          <w:rFonts w:hint="cs"/>
          <w:rtl/>
        </w:rPr>
        <w:t>פולנית</w:t>
      </w:r>
      <w:r>
        <w:rPr>
          <w:rFonts w:hint="cs"/>
          <w:rtl/>
        </w:rPr>
        <w:t>)</w:t>
      </w:r>
      <w:r w:rsidRPr="00FE55B1">
        <w:rPr>
          <w:rFonts w:hint="cs"/>
          <w:rtl/>
        </w:rPr>
        <w:t>, בסדר? אז אנא</w:t>
      </w:r>
      <w:r>
        <w:rPr>
          <w:rFonts w:hint="cs"/>
          <w:rtl/>
        </w:rPr>
        <w:t>,</w:t>
      </w:r>
      <w:r w:rsidRPr="00FE55B1">
        <w:rPr>
          <w:rFonts w:hint="cs"/>
          <w:rtl/>
        </w:rPr>
        <w:t xml:space="preserve"> לתשומת ליבך, בכל </w:t>
      </w:r>
      <w:bookmarkStart w:id="24909" w:name="_ETM_Q57_269000"/>
      <w:bookmarkEnd w:id="24909"/>
      <w:r w:rsidRPr="00FE55B1">
        <w:rPr>
          <w:rFonts w:hint="cs"/>
          <w:rtl/>
        </w:rPr>
        <w:t>מקום בחיים.</w:t>
      </w:r>
    </w:p>
    <w:p w:rsidR="00263879" w:rsidRDefault="00263879" w:rsidP="00BA73B6">
      <w:pPr>
        <w:rPr>
          <w:rtl/>
        </w:rPr>
      </w:pPr>
    </w:p>
    <w:p w:rsidR="00263879" w:rsidRDefault="00263879" w:rsidP="00BA73B6">
      <w:pPr>
        <w:rPr>
          <w:rtl/>
        </w:rPr>
      </w:pPr>
      <w:r>
        <w:rPr>
          <w:rFonts w:hint="cs"/>
          <w:rtl/>
        </w:rPr>
        <w:t xml:space="preserve">עכשיו, ברשותך, אדוני היושב-ראש, אני רוצה </w:t>
      </w:r>
      <w:bookmarkStart w:id="24910" w:name="_ETM_Q57_272000"/>
      <w:bookmarkEnd w:id="24910"/>
      <w:r>
        <w:rPr>
          <w:rFonts w:hint="cs"/>
          <w:rtl/>
        </w:rPr>
        <w:t xml:space="preserve">להתייחס לסיפור שהתפרסם אתמול והיום קיבל המשך. קופת חולים מכבי </w:t>
      </w:r>
      <w:bookmarkStart w:id="24911" w:name="_ETM_Q57_284000"/>
      <w:bookmarkEnd w:id="24911"/>
      <w:r>
        <w:rPr>
          <w:rFonts w:hint="cs"/>
          <w:rtl/>
        </w:rPr>
        <w:t xml:space="preserve">החליטה משום מה לאסור </w:t>
      </w:r>
      <w:bookmarkStart w:id="24912" w:name="_ETM_Q57_253940"/>
      <w:bookmarkStart w:id="24913" w:name="_ETM_Q57_257630"/>
      <w:bookmarkStart w:id="24914" w:name="_ETM_Q57_261590"/>
      <w:bookmarkStart w:id="24915" w:name="_ETM_Q57_262130"/>
      <w:bookmarkStart w:id="24916" w:name="_ETM_Q57_262999"/>
      <w:bookmarkStart w:id="24917" w:name="_ETM_Q57_265520"/>
      <w:bookmarkStart w:id="24918" w:name="_ETM_Q57_273719"/>
      <w:bookmarkStart w:id="24919" w:name="_ETM_Q57_277620"/>
      <w:bookmarkStart w:id="24920" w:name="_ETM_Q57_278069"/>
      <w:bookmarkStart w:id="24921" w:name="_ETM_Q57_283219"/>
      <w:bookmarkStart w:id="24922" w:name="_ETM_Q57_283700"/>
      <w:bookmarkStart w:id="24923" w:name="_ETM_Q57_284209"/>
      <w:bookmarkStart w:id="24924" w:name="_ETM_Q57_284950"/>
      <w:bookmarkStart w:id="24925" w:name="_ETM_Q57_285310"/>
      <w:bookmarkEnd w:id="24912"/>
      <w:bookmarkEnd w:id="24913"/>
      <w:bookmarkEnd w:id="24914"/>
      <w:bookmarkEnd w:id="24915"/>
      <w:bookmarkEnd w:id="24916"/>
      <w:bookmarkEnd w:id="24917"/>
      <w:bookmarkEnd w:id="24918"/>
      <w:bookmarkEnd w:id="24919"/>
      <w:bookmarkEnd w:id="24920"/>
      <w:bookmarkEnd w:id="24921"/>
      <w:bookmarkEnd w:id="24922"/>
      <w:bookmarkEnd w:id="24923"/>
      <w:bookmarkEnd w:id="24924"/>
      <w:bookmarkEnd w:id="24925"/>
      <w:r>
        <w:rPr>
          <w:rtl/>
        </w:rPr>
        <w:t xml:space="preserve">על </w:t>
      </w:r>
      <w:bookmarkStart w:id="24926" w:name="_ETM_Q57_285430"/>
      <w:bookmarkEnd w:id="24926"/>
      <w:r>
        <w:rPr>
          <w:rtl/>
        </w:rPr>
        <w:t xml:space="preserve">אנשים </w:t>
      </w:r>
      <w:bookmarkStart w:id="24927" w:name="_ETM_Q57_286000"/>
      <w:bookmarkEnd w:id="24927"/>
      <w:r>
        <w:rPr>
          <w:rtl/>
        </w:rPr>
        <w:t>ל</w:t>
      </w:r>
      <w:r>
        <w:rPr>
          <w:rFonts w:hint="cs"/>
          <w:rtl/>
        </w:rPr>
        <w:t>פ</w:t>
      </w:r>
      <w:r>
        <w:rPr>
          <w:rtl/>
        </w:rPr>
        <w:t xml:space="preserve">נות </w:t>
      </w:r>
      <w:bookmarkStart w:id="24928" w:name="_ETM_Q57_286509"/>
      <w:bookmarkEnd w:id="24928"/>
      <w:r>
        <w:rPr>
          <w:rtl/>
        </w:rPr>
        <w:t xml:space="preserve">בצורה </w:t>
      </w:r>
      <w:bookmarkStart w:id="24929" w:name="_ETM_Q57_286899"/>
      <w:bookmarkEnd w:id="24929"/>
      <w:r>
        <w:rPr>
          <w:rtl/>
        </w:rPr>
        <w:t xml:space="preserve">דיגיטלית </w:t>
      </w:r>
      <w:bookmarkStart w:id="24930" w:name="_ETM_Q57_287710"/>
      <w:bookmarkEnd w:id="24930"/>
      <w:r>
        <w:rPr>
          <w:rFonts w:hint="cs"/>
          <w:rtl/>
        </w:rPr>
        <w:t>ל</w:t>
      </w:r>
      <w:r>
        <w:rPr>
          <w:rtl/>
        </w:rPr>
        <w:t xml:space="preserve">קופת </w:t>
      </w:r>
      <w:bookmarkStart w:id="24931" w:name="_ETM_Q57_288189"/>
      <w:bookmarkEnd w:id="24931"/>
      <w:r>
        <w:rPr>
          <w:rtl/>
        </w:rPr>
        <w:t xml:space="preserve">חולים </w:t>
      </w:r>
      <w:bookmarkStart w:id="24932" w:name="_ETM_Q57_288520"/>
      <w:bookmarkEnd w:id="24932"/>
      <w:r>
        <w:rPr>
          <w:rtl/>
        </w:rPr>
        <w:t>בשבת</w:t>
      </w:r>
      <w:r>
        <w:rPr>
          <w:rFonts w:hint="cs"/>
          <w:rtl/>
        </w:rPr>
        <w:t>.</w:t>
      </w:r>
      <w:r>
        <w:rPr>
          <w:rtl/>
        </w:rPr>
        <w:t xml:space="preserve"> </w:t>
      </w:r>
      <w:bookmarkStart w:id="24933" w:name="_ETM_Q57_290619"/>
      <w:bookmarkEnd w:id="24933"/>
      <w:r>
        <w:rPr>
          <w:rtl/>
        </w:rPr>
        <w:t xml:space="preserve">איך </w:t>
      </w:r>
      <w:bookmarkStart w:id="24934" w:name="_ETM_Q57_290859"/>
      <w:bookmarkEnd w:id="24934"/>
      <w:r>
        <w:rPr>
          <w:rtl/>
        </w:rPr>
        <w:t xml:space="preserve">שאני </w:t>
      </w:r>
      <w:bookmarkStart w:id="24935" w:name="_ETM_Q57_291249"/>
      <w:bookmarkEnd w:id="24935"/>
      <w:r>
        <w:rPr>
          <w:rtl/>
        </w:rPr>
        <w:t>הבנתי</w:t>
      </w:r>
      <w:r>
        <w:rPr>
          <w:rFonts w:hint="cs"/>
          <w:rtl/>
        </w:rPr>
        <w:t>,</w:t>
      </w:r>
      <w:r>
        <w:rPr>
          <w:rtl/>
        </w:rPr>
        <w:t xml:space="preserve"> </w:t>
      </w:r>
      <w:bookmarkStart w:id="24936" w:name="_ETM_Q57_291909"/>
      <w:bookmarkEnd w:id="24936"/>
      <w:r>
        <w:rPr>
          <w:rtl/>
        </w:rPr>
        <w:t xml:space="preserve">זה </w:t>
      </w:r>
      <w:bookmarkStart w:id="24937" w:name="_ETM_Q57_292090"/>
      <w:bookmarkEnd w:id="24937"/>
      <w:r>
        <w:rPr>
          <w:rtl/>
        </w:rPr>
        <w:t xml:space="preserve">לא </w:t>
      </w:r>
      <w:bookmarkStart w:id="24938" w:name="_ETM_Q57_292240"/>
      <w:bookmarkEnd w:id="24938"/>
      <w:r>
        <w:rPr>
          <w:rtl/>
        </w:rPr>
        <w:t xml:space="preserve">נעשה </w:t>
      </w:r>
      <w:bookmarkStart w:id="24939" w:name="_ETM_Q57_292719"/>
      <w:bookmarkEnd w:id="24939"/>
      <w:r>
        <w:rPr>
          <w:rtl/>
        </w:rPr>
        <w:t xml:space="preserve">מטעמי </w:t>
      </w:r>
      <w:bookmarkStart w:id="24940" w:name="_ETM_Q57_293499"/>
      <w:bookmarkEnd w:id="24940"/>
      <w:r>
        <w:rPr>
          <w:rtl/>
        </w:rPr>
        <w:t>הדת</w:t>
      </w:r>
      <w:r>
        <w:rPr>
          <w:rFonts w:hint="cs"/>
          <w:rtl/>
        </w:rPr>
        <w:t>, אלא</w:t>
      </w:r>
      <w:bookmarkStart w:id="24941" w:name="_ETM_Q57_294910"/>
      <w:bookmarkEnd w:id="24941"/>
      <w:r>
        <w:rPr>
          <w:rtl/>
        </w:rPr>
        <w:t xml:space="preserve"> </w:t>
      </w:r>
      <w:bookmarkStart w:id="24942" w:name="_ETM_Q57_295390"/>
      <w:bookmarkEnd w:id="24942"/>
      <w:r>
        <w:rPr>
          <w:rtl/>
        </w:rPr>
        <w:t xml:space="preserve">מסיבות </w:t>
      </w:r>
      <w:bookmarkStart w:id="24943" w:name="_ETM_Q57_295990"/>
      <w:bookmarkEnd w:id="24943"/>
      <w:r>
        <w:rPr>
          <w:rtl/>
        </w:rPr>
        <w:t>אחרות</w:t>
      </w:r>
      <w:r>
        <w:rPr>
          <w:rFonts w:hint="cs"/>
          <w:rtl/>
        </w:rPr>
        <w:t>.</w:t>
      </w:r>
      <w:r>
        <w:rPr>
          <w:rtl/>
        </w:rPr>
        <w:t xml:space="preserve"> </w:t>
      </w:r>
      <w:bookmarkStart w:id="24944" w:name="_ETM_Q57_297350"/>
      <w:bookmarkEnd w:id="24944"/>
      <w:r>
        <w:rPr>
          <w:rtl/>
        </w:rPr>
        <w:t xml:space="preserve">אבל </w:t>
      </w:r>
      <w:bookmarkStart w:id="24945" w:name="_ETM_Q57_297740"/>
      <w:bookmarkEnd w:id="24945"/>
      <w:r>
        <w:rPr>
          <w:rtl/>
        </w:rPr>
        <w:t xml:space="preserve">ההחלטה </w:t>
      </w:r>
      <w:bookmarkStart w:id="24946" w:name="_ETM_Q57_298490"/>
      <w:bookmarkEnd w:id="24946"/>
      <w:r>
        <w:rPr>
          <w:rtl/>
        </w:rPr>
        <w:t xml:space="preserve">הזאת </w:t>
      </w:r>
      <w:bookmarkStart w:id="24947" w:name="_ETM_Q57_298729"/>
      <w:bookmarkEnd w:id="24947"/>
      <w:r>
        <w:rPr>
          <w:rtl/>
        </w:rPr>
        <w:t xml:space="preserve">של </w:t>
      </w:r>
      <w:bookmarkStart w:id="24948" w:name="_ETM_Q57_298850"/>
      <w:bookmarkEnd w:id="24948"/>
      <w:r>
        <w:rPr>
          <w:rtl/>
        </w:rPr>
        <w:t xml:space="preserve">קופת </w:t>
      </w:r>
      <w:bookmarkStart w:id="24949" w:name="_ETM_Q57_299210"/>
      <w:bookmarkEnd w:id="24949"/>
      <w:r>
        <w:rPr>
          <w:rFonts w:hint="cs"/>
          <w:rtl/>
        </w:rPr>
        <w:t>ה</w:t>
      </w:r>
      <w:r>
        <w:rPr>
          <w:rtl/>
        </w:rPr>
        <w:t xml:space="preserve">חולים </w:t>
      </w:r>
      <w:bookmarkStart w:id="24950" w:name="_ETM_Q57_299509"/>
      <w:bookmarkEnd w:id="24950"/>
      <w:r>
        <w:rPr>
          <w:rtl/>
        </w:rPr>
        <w:t xml:space="preserve">מכבי </w:t>
      </w:r>
      <w:bookmarkStart w:id="24951" w:name="_ETM_Q57_300140"/>
      <w:bookmarkEnd w:id="24951"/>
      <w:r>
        <w:rPr>
          <w:rtl/>
        </w:rPr>
        <w:t xml:space="preserve">פגעה </w:t>
      </w:r>
      <w:bookmarkStart w:id="24952" w:name="_ETM_Q57_300560"/>
      <w:bookmarkEnd w:id="24952"/>
      <w:r>
        <w:rPr>
          <w:rtl/>
        </w:rPr>
        <w:t xml:space="preserve">דווקא </w:t>
      </w:r>
      <w:bookmarkStart w:id="24953" w:name="_ETM_Q57_300979"/>
      <w:bookmarkEnd w:id="24953"/>
      <w:r>
        <w:rPr>
          <w:rtl/>
        </w:rPr>
        <w:t xml:space="preserve">בציבור </w:t>
      </w:r>
      <w:bookmarkStart w:id="24954" w:name="_ETM_Q57_301490"/>
      <w:bookmarkEnd w:id="24954"/>
      <w:r>
        <w:rPr>
          <w:rtl/>
        </w:rPr>
        <w:t>החילוני</w:t>
      </w:r>
      <w:r>
        <w:rPr>
          <w:rFonts w:hint="cs"/>
          <w:rtl/>
        </w:rPr>
        <w:t>,</w:t>
      </w:r>
      <w:r>
        <w:rPr>
          <w:rtl/>
        </w:rPr>
        <w:t xml:space="preserve"> </w:t>
      </w:r>
      <w:bookmarkStart w:id="24955" w:name="_ETM_Q57_302610"/>
      <w:bookmarkEnd w:id="24955"/>
      <w:r>
        <w:rPr>
          <w:rtl/>
        </w:rPr>
        <w:t xml:space="preserve">כי </w:t>
      </w:r>
      <w:bookmarkStart w:id="24956" w:name="_ETM_Q57_302790"/>
      <w:bookmarkEnd w:id="24956"/>
      <w:r>
        <w:rPr>
          <w:rtl/>
        </w:rPr>
        <w:t xml:space="preserve">הציבור </w:t>
      </w:r>
      <w:bookmarkStart w:id="24957" w:name="_ETM_Q57_303510"/>
      <w:bookmarkEnd w:id="24957"/>
      <w:r>
        <w:rPr>
          <w:rFonts w:hint="cs"/>
          <w:rtl/>
        </w:rPr>
        <w:t>ה</w:t>
      </w:r>
      <w:r>
        <w:rPr>
          <w:rtl/>
        </w:rPr>
        <w:t>מסורתי</w:t>
      </w:r>
      <w:bookmarkStart w:id="24958" w:name="_ETM_Q57_304679"/>
      <w:bookmarkEnd w:id="24958"/>
      <w:r>
        <w:rPr>
          <w:rFonts w:hint="cs"/>
          <w:rtl/>
        </w:rPr>
        <w:t xml:space="preserve">, </w:t>
      </w:r>
      <w:r>
        <w:rPr>
          <w:rtl/>
        </w:rPr>
        <w:t xml:space="preserve">ציבור </w:t>
      </w:r>
      <w:bookmarkStart w:id="24959" w:name="_ETM_Q57_305249"/>
      <w:bookmarkEnd w:id="24959"/>
      <w:r>
        <w:rPr>
          <w:rtl/>
        </w:rPr>
        <w:t>שומ</w:t>
      </w:r>
      <w:r>
        <w:rPr>
          <w:rFonts w:hint="cs"/>
          <w:rtl/>
        </w:rPr>
        <w:t>ר</w:t>
      </w:r>
      <w:r>
        <w:rPr>
          <w:rtl/>
        </w:rPr>
        <w:t xml:space="preserve"> </w:t>
      </w:r>
      <w:bookmarkStart w:id="24960" w:name="_ETM_Q57_305700"/>
      <w:bookmarkEnd w:id="24960"/>
      <w:r>
        <w:rPr>
          <w:rFonts w:hint="cs"/>
          <w:rtl/>
        </w:rPr>
        <w:t>ה</w:t>
      </w:r>
      <w:r>
        <w:rPr>
          <w:rtl/>
        </w:rPr>
        <w:t>שבת</w:t>
      </w:r>
      <w:r>
        <w:rPr>
          <w:rFonts w:hint="cs"/>
          <w:rtl/>
        </w:rPr>
        <w:t xml:space="preserve">, הוא </w:t>
      </w:r>
      <w:bookmarkStart w:id="24961" w:name="_ETM_Q57_303000"/>
      <w:bookmarkEnd w:id="24961"/>
      <w:r>
        <w:rPr>
          <w:rFonts w:hint="cs"/>
          <w:rtl/>
        </w:rPr>
        <w:t>ממילא</w:t>
      </w:r>
      <w:bookmarkStart w:id="24962" w:name="_ETM_Q57_306420"/>
      <w:bookmarkEnd w:id="24962"/>
      <w:r>
        <w:rPr>
          <w:rtl/>
        </w:rPr>
        <w:t xml:space="preserve"> </w:t>
      </w:r>
      <w:bookmarkStart w:id="24963" w:name="_ETM_Q57_306719"/>
      <w:bookmarkEnd w:id="24963"/>
      <w:r>
        <w:rPr>
          <w:rtl/>
        </w:rPr>
        <w:t xml:space="preserve">לא </w:t>
      </w:r>
      <w:bookmarkStart w:id="24964" w:name="_ETM_Q57_307109"/>
      <w:bookmarkEnd w:id="24964"/>
      <w:r>
        <w:rPr>
          <w:rtl/>
        </w:rPr>
        <w:t xml:space="preserve">משתמש </w:t>
      </w:r>
      <w:bookmarkStart w:id="24965" w:name="_ETM_Q57_307679"/>
      <w:bookmarkEnd w:id="24965"/>
      <w:r>
        <w:rPr>
          <w:rtl/>
        </w:rPr>
        <w:t xml:space="preserve">במחשב </w:t>
      </w:r>
      <w:bookmarkStart w:id="24966" w:name="_ETM_Q57_308220"/>
      <w:bookmarkEnd w:id="24966"/>
      <w:r>
        <w:rPr>
          <w:rtl/>
        </w:rPr>
        <w:t>בשבת</w:t>
      </w:r>
      <w:r>
        <w:rPr>
          <w:rFonts w:hint="cs"/>
          <w:rtl/>
        </w:rPr>
        <w:t>;</w:t>
      </w:r>
      <w:r>
        <w:rPr>
          <w:rtl/>
        </w:rPr>
        <w:t xml:space="preserve"> </w:t>
      </w:r>
      <w:bookmarkStart w:id="24967" w:name="_ETM_Q57_309270"/>
      <w:bookmarkEnd w:id="24967"/>
      <w:r>
        <w:rPr>
          <w:rtl/>
        </w:rPr>
        <w:t xml:space="preserve">אנשים </w:t>
      </w:r>
      <w:bookmarkStart w:id="24968" w:name="_ETM_Q57_309750"/>
      <w:bookmarkEnd w:id="24968"/>
      <w:r>
        <w:rPr>
          <w:rtl/>
        </w:rPr>
        <w:t xml:space="preserve">מבוגרים </w:t>
      </w:r>
      <w:bookmarkStart w:id="24969" w:name="_ETM_Q57_310319"/>
      <w:bookmarkStart w:id="24970" w:name="_ETM_Q57_310950"/>
      <w:bookmarkEnd w:id="24969"/>
      <w:bookmarkEnd w:id="24970"/>
      <w:r>
        <w:rPr>
          <w:rFonts w:hint="cs"/>
          <w:rtl/>
        </w:rPr>
        <w:t>ל</w:t>
      </w:r>
      <w:r>
        <w:rPr>
          <w:rtl/>
        </w:rPr>
        <w:t xml:space="preserve">א </w:t>
      </w:r>
      <w:bookmarkStart w:id="24971" w:name="_ETM_Q57_311099"/>
      <w:bookmarkEnd w:id="24971"/>
      <w:r>
        <w:rPr>
          <w:rtl/>
        </w:rPr>
        <w:t xml:space="preserve">משתמשים </w:t>
      </w:r>
      <w:bookmarkStart w:id="24972" w:name="_ETM_Q57_311669"/>
      <w:bookmarkEnd w:id="24972"/>
      <w:r>
        <w:rPr>
          <w:rtl/>
        </w:rPr>
        <w:t xml:space="preserve">במחשב </w:t>
      </w:r>
      <w:bookmarkStart w:id="24973" w:name="_ETM_Q57_312180"/>
      <w:bookmarkEnd w:id="24973"/>
      <w:r>
        <w:rPr>
          <w:rtl/>
        </w:rPr>
        <w:t>בשבת</w:t>
      </w:r>
      <w:r>
        <w:rPr>
          <w:rFonts w:hint="cs"/>
          <w:rtl/>
        </w:rPr>
        <w:t>;</w:t>
      </w:r>
      <w:r>
        <w:rPr>
          <w:rtl/>
        </w:rPr>
        <w:t xml:space="preserve"> </w:t>
      </w:r>
      <w:bookmarkStart w:id="24974" w:name="_ETM_Q57_313169"/>
      <w:bookmarkEnd w:id="24974"/>
      <w:r>
        <w:rPr>
          <w:rtl/>
        </w:rPr>
        <w:t xml:space="preserve">אבל </w:t>
      </w:r>
      <w:bookmarkStart w:id="24975" w:name="_ETM_Q57_313410"/>
      <w:bookmarkEnd w:id="24975"/>
      <w:r>
        <w:rPr>
          <w:rtl/>
        </w:rPr>
        <w:t xml:space="preserve">אנשים </w:t>
      </w:r>
      <w:bookmarkStart w:id="24976" w:name="_ETM_Q57_313830"/>
      <w:bookmarkEnd w:id="24976"/>
      <w:r>
        <w:rPr>
          <w:rtl/>
        </w:rPr>
        <w:t xml:space="preserve">חילונים </w:t>
      </w:r>
      <w:bookmarkStart w:id="24977" w:name="_ETM_Q57_314950"/>
      <w:bookmarkEnd w:id="24977"/>
      <w:r>
        <w:rPr>
          <w:rtl/>
        </w:rPr>
        <w:t>שצרי</w:t>
      </w:r>
      <w:r>
        <w:rPr>
          <w:rFonts w:hint="cs"/>
          <w:rtl/>
        </w:rPr>
        <w:t>כים</w:t>
      </w:r>
      <w:r>
        <w:rPr>
          <w:rtl/>
        </w:rPr>
        <w:t xml:space="preserve"> </w:t>
      </w:r>
      <w:bookmarkStart w:id="24978" w:name="_ETM_Q57_315489"/>
      <w:bookmarkEnd w:id="24978"/>
      <w:r>
        <w:rPr>
          <w:rtl/>
        </w:rPr>
        <w:t xml:space="preserve">לבקש </w:t>
      </w:r>
      <w:bookmarkStart w:id="24979" w:name="_ETM_Q57_316239"/>
      <w:bookmarkEnd w:id="24979"/>
      <w:r>
        <w:rPr>
          <w:rtl/>
        </w:rPr>
        <w:t>לה</w:t>
      </w:r>
      <w:r>
        <w:rPr>
          <w:rFonts w:hint="cs"/>
          <w:rtl/>
        </w:rPr>
        <w:t xml:space="preserve">אריך </w:t>
      </w:r>
      <w:bookmarkStart w:id="24980" w:name="_ETM_Q57_316750"/>
      <w:bookmarkStart w:id="24981" w:name="_ETM_Q57_317590"/>
      <w:bookmarkEnd w:id="24980"/>
      <w:bookmarkEnd w:id="24981"/>
      <w:r>
        <w:rPr>
          <w:rtl/>
        </w:rPr>
        <w:t xml:space="preserve">את </w:t>
      </w:r>
      <w:bookmarkStart w:id="24982" w:name="_ETM_Q57_317769"/>
      <w:bookmarkEnd w:id="24982"/>
      <w:r>
        <w:rPr>
          <w:rtl/>
        </w:rPr>
        <w:t xml:space="preserve">המרשם </w:t>
      </w:r>
      <w:bookmarkStart w:id="24983" w:name="_ETM_Q57_318340"/>
      <w:bookmarkEnd w:id="24983"/>
      <w:r>
        <w:rPr>
          <w:rtl/>
        </w:rPr>
        <w:t xml:space="preserve">שלהם </w:t>
      </w:r>
      <w:bookmarkStart w:id="24984" w:name="_ETM_Q57_319239"/>
      <w:bookmarkEnd w:id="24984"/>
      <w:r>
        <w:rPr>
          <w:rtl/>
        </w:rPr>
        <w:t xml:space="preserve">או </w:t>
      </w:r>
      <w:bookmarkStart w:id="24985" w:name="_ETM_Q57_319419"/>
      <w:bookmarkEnd w:id="24985"/>
      <w:r>
        <w:rPr>
          <w:rtl/>
        </w:rPr>
        <w:t xml:space="preserve">לשלוח </w:t>
      </w:r>
      <w:bookmarkStart w:id="24986" w:name="_ETM_Q57_319900"/>
      <w:bookmarkEnd w:id="24986"/>
      <w:r>
        <w:rPr>
          <w:rtl/>
        </w:rPr>
        <w:t>מסמכים</w:t>
      </w:r>
      <w:r>
        <w:rPr>
          <w:rFonts w:hint="cs"/>
          <w:rtl/>
        </w:rPr>
        <w:t>,</w:t>
      </w:r>
      <w:r>
        <w:rPr>
          <w:rtl/>
        </w:rPr>
        <w:t xml:space="preserve"> </w:t>
      </w:r>
      <w:bookmarkStart w:id="24987" w:name="_ETM_Q57_321050"/>
      <w:bookmarkEnd w:id="24987"/>
      <w:r>
        <w:rPr>
          <w:rtl/>
        </w:rPr>
        <w:t xml:space="preserve">בשבת </w:t>
      </w:r>
      <w:bookmarkStart w:id="24988" w:name="_ETM_Q57_321680"/>
      <w:bookmarkEnd w:id="24988"/>
      <w:r>
        <w:rPr>
          <w:rtl/>
        </w:rPr>
        <w:t xml:space="preserve">זה </w:t>
      </w:r>
      <w:bookmarkStart w:id="24989" w:name="_ETM_Q57_321830"/>
      <w:bookmarkEnd w:id="24989"/>
      <w:r>
        <w:rPr>
          <w:rtl/>
        </w:rPr>
        <w:t xml:space="preserve">הזמן </w:t>
      </w:r>
      <w:bookmarkStart w:id="24990" w:name="_ETM_Q57_322250"/>
      <w:bookmarkEnd w:id="24990"/>
      <w:r>
        <w:rPr>
          <w:rtl/>
        </w:rPr>
        <w:t xml:space="preserve">שלהם </w:t>
      </w:r>
      <w:bookmarkStart w:id="24991" w:name="_ETM_Q57_322700"/>
      <w:bookmarkEnd w:id="24991"/>
      <w:r>
        <w:rPr>
          <w:rtl/>
        </w:rPr>
        <w:t xml:space="preserve">שהם </w:t>
      </w:r>
      <w:bookmarkStart w:id="24992" w:name="_ETM_Q57_322970"/>
      <w:bookmarkEnd w:id="24992"/>
      <w:r>
        <w:rPr>
          <w:rtl/>
        </w:rPr>
        <w:t xml:space="preserve">פנויים </w:t>
      </w:r>
      <w:bookmarkStart w:id="24993" w:name="_ETM_Q57_323419"/>
      <w:bookmarkEnd w:id="24993"/>
      <w:r>
        <w:rPr>
          <w:rtl/>
        </w:rPr>
        <w:t>לזה</w:t>
      </w:r>
      <w:r>
        <w:rPr>
          <w:rFonts w:hint="cs"/>
          <w:rtl/>
        </w:rPr>
        <w:t xml:space="preserve"> –</w:t>
      </w:r>
      <w:r>
        <w:rPr>
          <w:rtl/>
        </w:rPr>
        <w:t xml:space="preserve"> </w:t>
      </w:r>
      <w:bookmarkStart w:id="24994" w:name="_ETM_Q57_324240"/>
      <w:bookmarkEnd w:id="24994"/>
      <w:r>
        <w:rPr>
          <w:rtl/>
        </w:rPr>
        <w:t xml:space="preserve">משום </w:t>
      </w:r>
      <w:bookmarkStart w:id="24995" w:name="_ETM_Q57_324690"/>
      <w:bookmarkEnd w:id="24995"/>
      <w:r>
        <w:rPr>
          <w:rtl/>
        </w:rPr>
        <w:t>מה</w:t>
      </w:r>
      <w:r>
        <w:rPr>
          <w:rFonts w:hint="cs"/>
          <w:rtl/>
        </w:rPr>
        <w:t>,</w:t>
      </w:r>
      <w:r>
        <w:rPr>
          <w:rtl/>
        </w:rPr>
        <w:t xml:space="preserve"> </w:t>
      </w:r>
      <w:bookmarkStart w:id="24996" w:name="_ETM_Q57_324840"/>
      <w:bookmarkEnd w:id="24996"/>
      <w:r>
        <w:rPr>
          <w:rtl/>
        </w:rPr>
        <w:t xml:space="preserve">קופת </w:t>
      </w:r>
      <w:bookmarkStart w:id="24997" w:name="_ETM_Q57_325200"/>
      <w:bookmarkEnd w:id="24997"/>
      <w:r>
        <w:rPr>
          <w:rtl/>
        </w:rPr>
        <w:t xml:space="preserve">חולים </w:t>
      </w:r>
      <w:bookmarkStart w:id="24998" w:name="_ETM_Q57_325530"/>
      <w:bookmarkEnd w:id="24998"/>
      <w:r>
        <w:rPr>
          <w:rtl/>
        </w:rPr>
        <w:t>מכבי</w:t>
      </w:r>
      <w:r>
        <w:rPr>
          <w:rFonts w:hint="cs"/>
          <w:rtl/>
        </w:rPr>
        <w:t xml:space="preserve">, 2 מיליון </w:t>
      </w:r>
      <w:bookmarkStart w:id="24999" w:name="_ETM_Q57_326130"/>
      <w:bookmarkStart w:id="25000" w:name="_ETM_Q57_326400"/>
      <w:bookmarkStart w:id="25001" w:name="_ETM_Q57_326820"/>
      <w:bookmarkEnd w:id="24999"/>
      <w:bookmarkEnd w:id="25000"/>
      <w:bookmarkEnd w:id="25001"/>
      <w:r>
        <w:rPr>
          <w:rtl/>
        </w:rPr>
        <w:t>מבוטחים</w:t>
      </w:r>
      <w:r>
        <w:rPr>
          <w:rFonts w:hint="cs"/>
          <w:rtl/>
        </w:rPr>
        <w:t>,</w:t>
      </w:r>
      <w:r>
        <w:rPr>
          <w:rtl/>
        </w:rPr>
        <w:t xml:space="preserve"> </w:t>
      </w:r>
      <w:bookmarkStart w:id="25002" w:name="_ETM_Q57_327960"/>
      <w:bookmarkEnd w:id="25002"/>
      <w:r>
        <w:rPr>
          <w:rtl/>
        </w:rPr>
        <w:t xml:space="preserve">החליטה </w:t>
      </w:r>
      <w:bookmarkStart w:id="25003" w:name="_ETM_Q57_328590"/>
      <w:bookmarkEnd w:id="25003"/>
      <w:r>
        <w:rPr>
          <w:rtl/>
        </w:rPr>
        <w:t xml:space="preserve">שזה </w:t>
      </w:r>
      <w:bookmarkStart w:id="25004" w:name="_ETM_Q57_328860"/>
      <w:bookmarkEnd w:id="25004"/>
      <w:r>
        <w:rPr>
          <w:rtl/>
        </w:rPr>
        <w:t xml:space="preserve">לא </w:t>
      </w:r>
      <w:bookmarkStart w:id="25005" w:name="_ETM_Q57_328980"/>
      <w:bookmarkEnd w:id="25005"/>
      <w:r>
        <w:rPr>
          <w:rtl/>
        </w:rPr>
        <w:t xml:space="preserve">מתאים </w:t>
      </w:r>
      <w:bookmarkStart w:id="25006" w:name="_ETM_Q57_329430"/>
      <w:bookmarkEnd w:id="25006"/>
      <w:r>
        <w:rPr>
          <w:rtl/>
        </w:rPr>
        <w:t>לה</w:t>
      </w:r>
      <w:r>
        <w:rPr>
          <w:rFonts w:hint="cs"/>
          <w:rtl/>
        </w:rPr>
        <w:t>.</w:t>
      </w:r>
      <w:r>
        <w:rPr>
          <w:rtl/>
        </w:rPr>
        <w:t xml:space="preserve"> </w:t>
      </w:r>
      <w:bookmarkStart w:id="25007" w:name="_ETM_Q57_330139"/>
      <w:bookmarkEnd w:id="25007"/>
      <w:r>
        <w:rPr>
          <w:rtl/>
        </w:rPr>
        <w:t xml:space="preserve">נאמר </w:t>
      </w:r>
      <w:bookmarkStart w:id="25008" w:name="_ETM_Q57_330620"/>
      <w:bookmarkEnd w:id="25008"/>
      <w:r>
        <w:rPr>
          <w:rtl/>
        </w:rPr>
        <w:t xml:space="preserve">לי </w:t>
      </w:r>
      <w:bookmarkStart w:id="25009" w:name="_ETM_Q57_330769"/>
      <w:bookmarkEnd w:id="25009"/>
      <w:r>
        <w:rPr>
          <w:rtl/>
        </w:rPr>
        <w:t xml:space="preserve">שזה </w:t>
      </w:r>
      <w:bookmarkStart w:id="25010" w:name="_ETM_Q57_331010"/>
      <w:bookmarkEnd w:id="25010"/>
      <w:r>
        <w:rPr>
          <w:rtl/>
        </w:rPr>
        <w:t xml:space="preserve">מסיבות </w:t>
      </w:r>
      <w:bookmarkStart w:id="25011" w:name="_ETM_Q57_332480"/>
      <w:bookmarkEnd w:id="25011"/>
      <w:r>
        <w:rPr>
          <w:rtl/>
        </w:rPr>
        <w:t xml:space="preserve">שהרופאים </w:t>
      </w:r>
      <w:bookmarkStart w:id="25012" w:name="_ETM_Q57_333200"/>
      <w:bookmarkEnd w:id="25012"/>
      <w:r>
        <w:rPr>
          <w:rtl/>
        </w:rPr>
        <w:t xml:space="preserve">לא </w:t>
      </w:r>
      <w:bookmarkStart w:id="25013" w:name="_ETM_Q57_333349"/>
      <w:bookmarkEnd w:id="25013"/>
      <w:r>
        <w:rPr>
          <w:rtl/>
        </w:rPr>
        <w:t xml:space="preserve">עומדים </w:t>
      </w:r>
      <w:bookmarkStart w:id="25014" w:name="_ETM_Q57_333680"/>
      <w:bookmarkEnd w:id="25014"/>
      <w:r>
        <w:rPr>
          <w:rtl/>
        </w:rPr>
        <w:t>ב</w:t>
      </w:r>
      <w:bookmarkStart w:id="25015" w:name="_ETM_Q57_333919"/>
      <w:bookmarkEnd w:id="25015"/>
      <w:r>
        <w:rPr>
          <w:rFonts w:hint="cs"/>
          <w:rtl/>
        </w:rPr>
        <w:t xml:space="preserve">עומס </w:t>
      </w:r>
      <w:bookmarkStart w:id="25016" w:name="_ETM_Q57_334159"/>
      <w:bookmarkEnd w:id="25016"/>
      <w:r>
        <w:rPr>
          <w:rFonts w:hint="cs"/>
          <w:rtl/>
        </w:rPr>
        <w:t>ב</w:t>
      </w:r>
      <w:r>
        <w:rPr>
          <w:rtl/>
        </w:rPr>
        <w:t xml:space="preserve">יום </w:t>
      </w:r>
      <w:bookmarkStart w:id="25017" w:name="_ETM_Q57_334519"/>
      <w:bookmarkEnd w:id="25017"/>
      <w:r>
        <w:rPr>
          <w:rtl/>
        </w:rPr>
        <w:t>ראשון</w:t>
      </w:r>
      <w:r>
        <w:rPr>
          <w:rFonts w:hint="cs"/>
          <w:rtl/>
        </w:rPr>
        <w:t>.</w:t>
      </w:r>
      <w:r>
        <w:rPr>
          <w:rtl/>
        </w:rPr>
        <w:t xml:space="preserve"> </w:t>
      </w:r>
      <w:bookmarkStart w:id="25018" w:name="_ETM_Q57_335520"/>
      <w:bookmarkEnd w:id="25018"/>
      <w:r>
        <w:rPr>
          <w:rtl/>
        </w:rPr>
        <w:t xml:space="preserve">אבל </w:t>
      </w:r>
      <w:bookmarkStart w:id="25019" w:name="_ETM_Q57_335880"/>
      <w:bookmarkEnd w:id="25019"/>
      <w:r>
        <w:rPr>
          <w:rtl/>
        </w:rPr>
        <w:t xml:space="preserve">אם </w:t>
      </w:r>
      <w:bookmarkStart w:id="25020" w:name="_ETM_Q57_336090"/>
      <w:bookmarkEnd w:id="25020"/>
      <w:r>
        <w:rPr>
          <w:rtl/>
        </w:rPr>
        <w:t>ז</w:t>
      </w:r>
      <w:r>
        <w:rPr>
          <w:rFonts w:hint="cs"/>
          <w:rtl/>
        </w:rPr>
        <w:t>ו</w:t>
      </w:r>
      <w:r>
        <w:rPr>
          <w:rtl/>
        </w:rPr>
        <w:t xml:space="preserve"> </w:t>
      </w:r>
      <w:bookmarkStart w:id="25021" w:name="_ETM_Q57_336270"/>
      <w:bookmarkEnd w:id="25021"/>
      <w:r>
        <w:rPr>
          <w:rFonts w:hint="cs"/>
          <w:rtl/>
        </w:rPr>
        <w:t>ה</w:t>
      </w:r>
      <w:r>
        <w:rPr>
          <w:rtl/>
        </w:rPr>
        <w:t>טענה</w:t>
      </w:r>
      <w:r>
        <w:rPr>
          <w:rFonts w:hint="cs"/>
          <w:rtl/>
        </w:rPr>
        <w:t>,</w:t>
      </w:r>
      <w:r>
        <w:rPr>
          <w:rtl/>
        </w:rPr>
        <w:t xml:space="preserve"> </w:t>
      </w:r>
      <w:bookmarkStart w:id="25022" w:name="_ETM_Q57_337350"/>
      <w:bookmarkEnd w:id="25022"/>
      <w:r>
        <w:rPr>
          <w:rtl/>
        </w:rPr>
        <w:t xml:space="preserve">אז </w:t>
      </w:r>
      <w:bookmarkStart w:id="25023" w:name="_ETM_Q57_337560"/>
      <w:bookmarkEnd w:id="25023"/>
      <w:r>
        <w:rPr>
          <w:rtl/>
        </w:rPr>
        <w:t xml:space="preserve">אנחנו </w:t>
      </w:r>
      <w:bookmarkStart w:id="25024" w:name="_ETM_Q57_337950"/>
      <w:bookmarkEnd w:id="25024"/>
      <w:r>
        <w:rPr>
          <w:rtl/>
        </w:rPr>
        <w:t>צריכים</w:t>
      </w:r>
      <w:r>
        <w:rPr>
          <w:rFonts w:hint="cs"/>
          <w:rtl/>
        </w:rPr>
        <w:t xml:space="preserve"> </w:t>
      </w:r>
      <w:r>
        <w:rPr>
          <w:rtl/>
        </w:rPr>
        <w:t xml:space="preserve">– </w:t>
      </w:r>
      <w:bookmarkStart w:id="25025" w:name="_ETM_Q57_338880"/>
      <w:bookmarkEnd w:id="25025"/>
      <w:r>
        <w:rPr>
          <w:rtl/>
        </w:rPr>
        <w:t xml:space="preserve">המורים </w:t>
      </w:r>
      <w:bookmarkStart w:id="25026" w:name="_ETM_Q57_339419"/>
      <w:bookmarkEnd w:id="25026"/>
      <w:r>
        <w:rPr>
          <w:rtl/>
        </w:rPr>
        <w:t xml:space="preserve">לא </w:t>
      </w:r>
      <w:bookmarkStart w:id="25027" w:name="_ETM_Q57_339600"/>
      <w:bookmarkEnd w:id="25027"/>
      <w:r>
        <w:rPr>
          <w:rtl/>
        </w:rPr>
        <w:t xml:space="preserve">עומדים </w:t>
      </w:r>
      <w:bookmarkStart w:id="25028" w:name="_ETM_Q57_339990"/>
      <w:bookmarkEnd w:id="25028"/>
      <w:r>
        <w:rPr>
          <w:rtl/>
        </w:rPr>
        <w:t>בעומס</w:t>
      </w:r>
      <w:r>
        <w:rPr>
          <w:rFonts w:hint="cs"/>
          <w:rtl/>
        </w:rPr>
        <w:t>;</w:t>
      </w:r>
      <w:r>
        <w:rPr>
          <w:rtl/>
        </w:rPr>
        <w:t xml:space="preserve"> </w:t>
      </w:r>
      <w:bookmarkStart w:id="25029" w:name="_ETM_Q57_340889"/>
      <w:bookmarkEnd w:id="25029"/>
      <w:r>
        <w:rPr>
          <w:rtl/>
        </w:rPr>
        <w:t xml:space="preserve">השוטרים </w:t>
      </w:r>
      <w:bookmarkStart w:id="25030" w:name="_ETM_Q57_341459"/>
      <w:bookmarkEnd w:id="25030"/>
      <w:r>
        <w:rPr>
          <w:rtl/>
        </w:rPr>
        <w:t>ל</w:t>
      </w:r>
      <w:r>
        <w:rPr>
          <w:rFonts w:hint="cs"/>
          <w:rtl/>
        </w:rPr>
        <w:t xml:space="preserve">א </w:t>
      </w:r>
      <w:bookmarkStart w:id="25031" w:name="_ETM_Q57_340000"/>
      <w:bookmarkEnd w:id="25031"/>
      <w:r>
        <w:rPr>
          <w:rFonts w:hint="cs"/>
          <w:rtl/>
        </w:rPr>
        <w:t xml:space="preserve">עומדים באונס </w:t>
      </w:r>
      <w:r>
        <w:rPr>
          <w:rtl/>
        </w:rPr>
        <w:t>–</w:t>
      </w:r>
      <w:r>
        <w:rPr>
          <w:rFonts w:hint="cs"/>
          <w:rtl/>
        </w:rPr>
        <w:t xml:space="preserve"> </w:t>
      </w:r>
      <w:bookmarkStart w:id="25032" w:name="_ETM_Q57_341970"/>
      <w:bookmarkStart w:id="25033" w:name="_ETM_Q57_342930"/>
      <w:bookmarkStart w:id="25034" w:name="_ETM_Q57_343560"/>
      <w:bookmarkStart w:id="25035" w:name="_ETM_Q57_344010"/>
      <w:bookmarkEnd w:id="25032"/>
      <w:bookmarkEnd w:id="25033"/>
      <w:bookmarkEnd w:id="25034"/>
      <w:bookmarkEnd w:id="25035"/>
      <w:r>
        <w:rPr>
          <w:rFonts w:hint="cs"/>
          <w:rtl/>
        </w:rPr>
        <w:t xml:space="preserve">באונס, </w:t>
      </w:r>
      <w:r>
        <w:rPr>
          <w:rtl/>
        </w:rPr>
        <w:t xml:space="preserve">גם </w:t>
      </w:r>
      <w:bookmarkStart w:id="25036" w:name="_ETM_Q57_344310"/>
      <w:bookmarkEnd w:id="25036"/>
      <w:r>
        <w:rPr>
          <w:rtl/>
        </w:rPr>
        <w:t xml:space="preserve">באונס </w:t>
      </w:r>
      <w:bookmarkStart w:id="25037" w:name="_ETM_Q57_345120"/>
      <w:bookmarkEnd w:id="25037"/>
      <w:r>
        <w:rPr>
          <w:rtl/>
        </w:rPr>
        <w:t xml:space="preserve">לא </w:t>
      </w:r>
      <w:bookmarkStart w:id="25038" w:name="_ETM_Q57_345330"/>
      <w:bookmarkEnd w:id="25038"/>
      <w:r>
        <w:rPr>
          <w:rtl/>
        </w:rPr>
        <w:t xml:space="preserve">מסתדרים </w:t>
      </w:r>
      <w:bookmarkStart w:id="25039" w:name="_ETM_Q57_345840"/>
      <w:bookmarkEnd w:id="25039"/>
      <w:r>
        <w:rPr>
          <w:rtl/>
        </w:rPr>
        <w:t xml:space="preserve">כל </w:t>
      </w:r>
      <w:bookmarkStart w:id="25040" w:name="_ETM_Q57_346050"/>
      <w:bookmarkEnd w:id="25040"/>
      <w:r>
        <w:rPr>
          <w:rtl/>
        </w:rPr>
        <w:t xml:space="preserve">כך </w:t>
      </w:r>
      <w:bookmarkStart w:id="25041" w:name="_ETM_Q57_347100"/>
      <w:bookmarkEnd w:id="25041"/>
      <w:r>
        <w:rPr>
          <w:rtl/>
        </w:rPr>
        <w:t>–</w:t>
      </w:r>
      <w:r>
        <w:rPr>
          <w:rFonts w:hint="cs"/>
          <w:rtl/>
        </w:rPr>
        <w:t xml:space="preserve"> </w:t>
      </w:r>
      <w:r>
        <w:rPr>
          <w:rtl/>
        </w:rPr>
        <w:t>ב</w:t>
      </w:r>
      <w:bookmarkStart w:id="25042" w:name="_ETM_Q57_347400"/>
      <w:bookmarkEnd w:id="25042"/>
      <w:r>
        <w:rPr>
          <w:rtl/>
        </w:rPr>
        <w:t>עומס</w:t>
      </w:r>
      <w:r>
        <w:rPr>
          <w:rFonts w:hint="cs"/>
          <w:rtl/>
        </w:rPr>
        <w:t>.</w:t>
      </w:r>
      <w:r>
        <w:rPr>
          <w:rtl/>
        </w:rPr>
        <w:t xml:space="preserve"> </w:t>
      </w:r>
      <w:bookmarkStart w:id="25043" w:name="_ETM_Q57_347970"/>
      <w:bookmarkEnd w:id="25043"/>
      <w:r>
        <w:rPr>
          <w:rtl/>
        </w:rPr>
        <w:t xml:space="preserve">זאת </w:t>
      </w:r>
      <w:bookmarkStart w:id="25044" w:name="_ETM_Q57_348180"/>
      <w:bookmarkEnd w:id="25044"/>
      <w:r>
        <w:rPr>
          <w:rtl/>
        </w:rPr>
        <w:t>אומרת</w:t>
      </w:r>
      <w:r>
        <w:rPr>
          <w:rFonts w:hint="cs"/>
          <w:rtl/>
        </w:rPr>
        <w:t>,</w:t>
      </w:r>
      <w:r>
        <w:rPr>
          <w:rtl/>
        </w:rPr>
        <w:t xml:space="preserve"> </w:t>
      </w:r>
      <w:bookmarkStart w:id="25045" w:name="_ETM_Q57_348480"/>
      <w:bookmarkEnd w:id="25045"/>
      <w:r>
        <w:rPr>
          <w:rtl/>
        </w:rPr>
        <w:t>ז</w:t>
      </w:r>
      <w:r>
        <w:rPr>
          <w:rFonts w:hint="cs"/>
          <w:rtl/>
        </w:rPr>
        <w:t>ו</w:t>
      </w:r>
      <w:r>
        <w:rPr>
          <w:rtl/>
        </w:rPr>
        <w:t xml:space="preserve"> </w:t>
      </w:r>
      <w:bookmarkStart w:id="25046" w:name="_ETM_Q57_348690"/>
      <w:bookmarkEnd w:id="25046"/>
      <w:r>
        <w:rPr>
          <w:rtl/>
        </w:rPr>
        <w:t xml:space="preserve">לא </w:t>
      </w:r>
      <w:bookmarkStart w:id="25047" w:name="_ETM_Q57_348810"/>
      <w:bookmarkEnd w:id="25047"/>
      <w:r>
        <w:rPr>
          <w:rtl/>
        </w:rPr>
        <w:t>התשובה</w:t>
      </w:r>
      <w:r>
        <w:rPr>
          <w:rFonts w:hint="cs"/>
          <w:rtl/>
        </w:rPr>
        <w:t>.</w:t>
      </w:r>
      <w:r>
        <w:rPr>
          <w:rtl/>
        </w:rPr>
        <w:t xml:space="preserve"> </w:t>
      </w:r>
      <w:bookmarkStart w:id="25048" w:name="_ETM_Q57_349950"/>
      <w:bookmarkEnd w:id="25048"/>
    </w:p>
    <w:p w:rsidR="00263879" w:rsidRDefault="00263879" w:rsidP="00BA73B6">
      <w:pPr>
        <w:rPr>
          <w:rtl/>
        </w:rPr>
      </w:pPr>
      <w:bookmarkStart w:id="25049" w:name="_ETM_Q57_352000"/>
      <w:bookmarkEnd w:id="25049"/>
    </w:p>
    <w:p w:rsidR="00263879" w:rsidRDefault="00263879" w:rsidP="00BA73B6">
      <w:pPr>
        <w:rPr>
          <w:rtl/>
        </w:rPr>
      </w:pPr>
      <w:r>
        <w:rPr>
          <w:rtl/>
        </w:rPr>
        <w:t xml:space="preserve">באתי </w:t>
      </w:r>
      <w:bookmarkStart w:id="25050" w:name="_ETM_Q57_350490"/>
      <w:bookmarkEnd w:id="25050"/>
      <w:r>
        <w:rPr>
          <w:rtl/>
        </w:rPr>
        <w:t xml:space="preserve">בדין </w:t>
      </w:r>
      <w:bookmarkStart w:id="25051" w:name="_ETM_Q57_350790"/>
      <w:bookmarkEnd w:id="25051"/>
      <w:r>
        <w:rPr>
          <w:rtl/>
        </w:rPr>
        <w:t xml:space="preserve">ודברים </w:t>
      </w:r>
      <w:bookmarkStart w:id="25052" w:name="_ETM_Q57_351419"/>
      <w:bookmarkEnd w:id="25052"/>
      <w:r>
        <w:rPr>
          <w:rtl/>
        </w:rPr>
        <w:t xml:space="preserve">עם </w:t>
      </w:r>
      <w:bookmarkStart w:id="25053" w:name="_ETM_Q57_351630"/>
      <w:bookmarkEnd w:id="25053"/>
      <w:r>
        <w:rPr>
          <w:rtl/>
        </w:rPr>
        <w:t xml:space="preserve">קופת </w:t>
      </w:r>
      <w:bookmarkStart w:id="25054" w:name="_ETM_Q57_351960"/>
      <w:bookmarkEnd w:id="25054"/>
      <w:r>
        <w:rPr>
          <w:rtl/>
        </w:rPr>
        <w:t xml:space="preserve">חולים </w:t>
      </w:r>
      <w:bookmarkStart w:id="25055" w:name="_ETM_Q57_352260"/>
      <w:bookmarkEnd w:id="25055"/>
      <w:r>
        <w:rPr>
          <w:rtl/>
        </w:rPr>
        <w:t>מכבי</w:t>
      </w:r>
      <w:r>
        <w:rPr>
          <w:rFonts w:hint="cs"/>
          <w:rtl/>
        </w:rPr>
        <w:t>.</w:t>
      </w:r>
      <w:r>
        <w:rPr>
          <w:rtl/>
        </w:rPr>
        <w:t xml:space="preserve"> </w:t>
      </w:r>
      <w:bookmarkStart w:id="25056" w:name="_ETM_Q57_352770"/>
      <w:bookmarkEnd w:id="25056"/>
      <w:r>
        <w:rPr>
          <w:rtl/>
        </w:rPr>
        <w:t xml:space="preserve">הם </w:t>
      </w:r>
      <w:bookmarkStart w:id="25057" w:name="_ETM_Q57_352919"/>
      <w:bookmarkEnd w:id="25057"/>
      <w:r>
        <w:rPr>
          <w:rtl/>
        </w:rPr>
        <w:t>הבינו</w:t>
      </w:r>
      <w:bookmarkStart w:id="25058" w:name="_ETM_Q57_354120"/>
      <w:bookmarkEnd w:id="25058"/>
      <w:r>
        <w:rPr>
          <w:rFonts w:hint="cs"/>
          <w:rtl/>
        </w:rPr>
        <w:t xml:space="preserve"> </w:t>
      </w:r>
      <w:bookmarkStart w:id="25059" w:name="_ETM_Q57_354000"/>
      <w:bookmarkEnd w:id="25059"/>
      <w:r>
        <w:rPr>
          <w:rtl/>
        </w:rPr>
        <w:t>–</w:t>
      </w:r>
      <w:r>
        <w:rPr>
          <w:rFonts w:hint="cs"/>
          <w:rtl/>
        </w:rPr>
        <w:t xml:space="preserve"> </w:t>
      </w:r>
      <w:r>
        <w:rPr>
          <w:rtl/>
        </w:rPr>
        <w:t xml:space="preserve">כי </w:t>
      </w:r>
      <w:bookmarkStart w:id="25060" w:name="_ETM_Q57_354360"/>
      <w:bookmarkEnd w:id="25060"/>
      <w:r>
        <w:rPr>
          <w:rtl/>
        </w:rPr>
        <w:t xml:space="preserve">זה </w:t>
      </w:r>
      <w:bookmarkStart w:id="25061" w:name="_ETM_Q57_354480"/>
      <w:bookmarkEnd w:id="25061"/>
      <w:r>
        <w:rPr>
          <w:rtl/>
        </w:rPr>
        <w:t xml:space="preserve">גם </w:t>
      </w:r>
      <w:bookmarkStart w:id="25062" w:name="_ETM_Q57_354530"/>
      <w:bookmarkStart w:id="25063" w:name="_ETM_Q57_354680"/>
      <w:bookmarkEnd w:id="25062"/>
      <w:bookmarkEnd w:id="25063"/>
      <w:r>
        <w:rPr>
          <w:rtl/>
        </w:rPr>
        <w:t xml:space="preserve">כן </w:t>
      </w:r>
      <w:bookmarkStart w:id="25064" w:name="_ETM_Q57_355040"/>
      <w:bookmarkEnd w:id="25064"/>
      <w:r>
        <w:rPr>
          <w:rtl/>
        </w:rPr>
        <w:t xml:space="preserve">קיבל </w:t>
      </w:r>
      <w:bookmarkStart w:id="25065" w:name="_ETM_Q57_355400"/>
      <w:bookmarkEnd w:id="25065"/>
      <w:r>
        <w:rPr>
          <w:rtl/>
        </w:rPr>
        <w:t xml:space="preserve">זווית </w:t>
      </w:r>
      <w:bookmarkStart w:id="25066" w:name="_ETM_Q57_355819"/>
      <w:bookmarkEnd w:id="25066"/>
      <w:r>
        <w:rPr>
          <w:rtl/>
        </w:rPr>
        <w:t xml:space="preserve">לא </w:t>
      </w:r>
      <w:bookmarkStart w:id="25067" w:name="_ETM_Q57_355970"/>
      <w:bookmarkEnd w:id="25067"/>
      <w:r>
        <w:rPr>
          <w:rtl/>
        </w:rPr>
        <w:t>טובה</w:t>
      </w:r>
      <w:r>
        <w:rPr>
          <w:rFonts w:hint="cs"/>
          <w:rtl/>
        </w:rPr>
        <w:t>,</w:t>
      </w:r>
      <w:r>
        <w:rPr>
          <w:rtl/>
        </w:rPr>
        <w:t xml:space="preserve"> </w:t>
      </w:r>
      <w:bookmarkStart w:id="25068" w:name="_ETM_Q57_356360"/>
      <w:bookmarkEnd w:id="25068"/>
      <w:r>
        <w:rPr>
          <w:rtl/>
        </w:rPr>
        <w:t xml:space="preserve">שזה </w:t>
      </w:r>
      <w:bookmarkStart w:id="25069" w:name="_ETM_Q57_356630"/>
      <w:bookmarkEnd w:id="25069"/>
      <w:r>
        <w:rPr>
          <w:rtl/>
        </w:rPr>
        <w:t xml:space="preserve">כאילו </w:t>
      </w:r>
      <w:bookmarkStart w:id="25070" w:name="_ETM_Q57_357350"/>
      <w:bookmarkStart w:id="25071" w:name="_ETM_Q57_357740"/>
      <w:bookmarkEnd w:id="25070"/>
      <w:bookmarkEnd w:id="25071"/>
      <w:r>
        <w:rPr>
          <w:rtl/>
        </w:rPr>
        <w:t xml:space="preserve">מטעמי </w:t>
      </w:r>
      <w:bookmarkStart w:id="25072" w:name="_ETM_Q57_358340"/>
      <w:bookmarkEnd w:id="25072"/>
      <w:r>
        <w:rPr>
          <w:rtl/>
        </w:rPr>
        <w:t>הדת</w:t>
      </w:r>
      <w:r>
        <w:rPr>
          <w:rFonts w:hint="cs"/>
          <w:rtl/>
        </w:rPr>
        <w:t>,</w:t>
      </w:r>
      <w:r>
        <w:rPr>
          <w:rtl/>
        </w:rPr>
        <w:t xml:space="preserve"> </w:t>
      </w:r>
      <w:bookmarkStart w:id="25073" w:name="_ETM_Q57_359709"/>
      <w:bookmarkEnd w:id="25073"/>
      <w:r>
        <w:rPr>
          <w:rtl/>
        </w:rPr>
        <w:t xml:space="preserve">והציבור </w:t>
      </w:r>
      <w:bookmarkStart w:id="25074" w:name="_ETM_Q57_360790"/>
      <w:bookmarkEnd w:id="25074"/>
      <w:r>
        <w:rPr>
          <w:rtl/>
        </w:rPr>
        <w:t xml:space="preserve">הישראלי </w:t>
      </w:r>
      <w:bookmarkStart w:id="25075" w:name="_ETM_Q57_361299"/>
      <w:bookmarkEnd w:id="25075"/>
      <w:r>
        <w:rPr>
          <w:rtl/>
        </w:rPr>
        <w:t xml:space="preserve">מאוד </w:t>
      </w:r>
      <w:bookmarkStart w:id="25076" w:name="_ETM_Q57_361629"/>
      <w:bookmarkEnd w:id="25076"/>
      <w:r>
        <w:rPr>
          <w:rtl/>
        </w:rPr>
        <w:t xml:space="preserve">רגיש </w:t>
      </w:r>
      <w:bookmarkStart w:id="25077" w:name="_ETM_Q57_361989"/>
      <w:bookmarkEnd w:id="25077"/>
      <w:r>
        <w:rPr>
          <w:rtl/>
        </w:rPr>
        <w:t xml:space="preserve">לנושא </w:t>
      </w:r>
      <w:bookmarkStart w:id="25078" w:name="_ETM_Q57_362469"/>
      <w:bookmarkEnd w:id="25078"/>
      <w:r>
        <w:rPr>
          <w:rtl/>
        </w:rPr>
        <w:t>הזה</w:t>
      </w:r>
      <w:r>
        <w:rPr>
          <w:rFonts w:hint="cs"/>
          <w:rtl/>
        </w:rPr>
        <w:t>,</w:t>
      </w:r>
      <w:r>
        <w:rPr>
          <w:rtl/>
        </w:rPr>
        <w:t xml:space="preserve"> </w:t>
      </w:r>
      <w:bookmarkStart w:id="25079" w:name="_ETM_Q57_363099"/>
      <w:bookmarkEnd w:id="25079"/>
      <w:r>
        <w:rPr>
          <w:rtl/>
        </w:rPr>
        <w:t xml:space="preserve">ואף </w:t>
      </w:r>
      <w:bookmarkStart w:id="25080" w:name="_ETM_Q57_363400"/>
      <w:bookmarkStart w:id="25081" w:name="_ETM_Q57_363760"/>
      <w:bookmarkEnd w:id="25080"/>
      <w:bookmarkEnd w:id="25081"/>
      <w:r>
        <w:rPr>
          <w:rFonts w:hint="cs"/>
          <w:rtl/>
        </w:rPr>
        <w:t xml:space="preserve">אחד </w:t>
      </w:r>
      <w:r>
        <w:rPr>
          <w:rtl/>
        </w:rPr>
        <w:t xml:space="preserve">לא </w:t>
      </w:r>
      <w:bookmarkStart w:id="25082" w:name="_ETM_Q57_363879"/>
      <w:bookmarkStart w:id="25083" w:name="_ETM_Q57_364120"/>
      <w:bookmarkEnd w:id="25082"/>
      <w:bookmarkEnd w:id="25083"/>
      <w:r>
        <w:rPr>
          <w:rFonts w:hint="cs"/>
          <w:rtl/>
        </w:rPr>
        <w:t xml:space="preserve">ינהל </w:t>
      </w:r>
      <w:r>
        <w:rPr>
          <w:rtl/>
        </w:rPr>
        <w:t xml:space="preserve">לחילונים </w:t>
      </w:r>
      <w:bookmarkStart w:id="25084" w:name="_ETM_Q57_365139"/>
      <w:bookmarkEnd w:id="25084"/>
      <w:r>
        <w:rPr>
          <w:rtl/>
        </w:rPr>
        <w:t xml:space="preserve">איך </w:t>
      </w:r>
      <w:bookmarkStart w:id="25085" w:name="_ETM_Q57_365349"/>
      <w:bookmarkEnd w:id="25085"/>
      <w:r>
        <w:rPr>
          <w:rtl/>
        </w:rPr>
        <w:t xml:space="preserve">הם </w:t>
      </w:r>
      <w:bookmarkStart w:id="25086" w:name="_ETM_Q57_365439"/>
      <w:bookmarkEnd w:id="25086"/>
      <w:r>
        <w:rPr>
          <w:rtl/>
        </w:rPr>
        <w:t xml:space="preserve">צריכים </w:t>
      </w:r>
      <w:bookmarkStart w:id="25087" w:name="_ETM_Q57_365769"/>
      <w:bookmarkEnd w:id="25087"/>
      <w:r>
        <w:rPr>
          <w:rtl/>
        </w:rPr>
        <w:t xml:space="preserve">להתנהל </w:t>
      </w:r>
      <w:bookmarkStart w:id="25088" w:name="_ETM_Q57_366159"/>
      <w:bookmarkEnd w:id="25088"/>
      <w:r>
        <w:rPr>
          <w:rtl/>
        </w:rPr>
        <w:t>בשבת</w:t>
      </w:r>
      <w:r>
        <w:rPr>
          <w:rFonts w:hint="cs"/>
          <w:rtl/>
        </w:rPr>
        <w:t>.</w:t>
      </w:r>
      <w:r>
        <w:rPr>
          <w:rtl/>
        </w:rPr>
        <w:t xml:space="preserve"> </w:t>
      </w:r>
      <w:bookmarkStart w:id="25089" w:name="_ETM_Q57_367120"/>
      <w:bookmarkEnd w:id="25089"/>
      <w:r>
        <w:rPr>
          <w:rtl/>
        </w:rPr>
        <w:t xml:space="preserve">אז </w:t>
      </w:r>
      <w:bookmarkStart w:id="25090" w:name="_ETM_Q57_367299"/>
      <w:bookmarkEnd w:id="25090"/>
      <w:r>
        <w:rPr>
          <w:rtl/>
        </w:rPr>
        <w:t xml:space="preserve">דיברתי </w:t>
      </w:r>
      <w:bookmarkStart w:id="25091" w:name="_ETM_Q57_367749"/>
      <w:bookmarkEnd w:id="25091"/>
      <w:r>
        <w:rPr>
          <w:rtl/>
        </w:rPr>
        <w:t xml:space="preserve">עם </w:t>
      </w:r>
      <w:bookmarkStart w:id="25092" w:name="_ETM_Q57_367839"/>
      <w:bookmarkEnd w:id="25092"/>
      <w:r>
        <w:rPr>
          <w:rtl/>
        </w:rPr>
        <w:t xml:space="preserve">קופת </w:t>
      </w:r>
      <w:bookmarkStart w:id="25093" w:name="_ETM_Q57_368169"/>
      <w:bookmarkEnd w:id="25093"/>
      <w:r>
        <w:rPr>
          <w:rtl/>
        </w:rPr>
        <w:t xml:space="preserve">חולים </w:t>
      </w:r>
      <w:bookmarkStart w:id="25094" w:name="_ETM_Q57_368469"/>
      <w:bookmarkEnd w:id="25094"/>
      <w:r>
        <w:rPr>
          <w:rtl/>
        </w:rPr>
        <w:t>מכבי</w:t>
      </w:r>
      <w:r>
        <w:rPr>
          <w:rFonts w:hint="cs"/>
          <w:rtl/>
        </w:rPr>
        <w:t>.</w:t>
      </w:r>
    </w:p>
    <w:p w:rsidR="00263879" w:rsidRDefault="00263879" w:rsidP="00BA73B6">
      <w:pPr>
        <w:rPr>
          <w:rtl/>
        </w:rPr>
      </w:pPr>
      <w:bookmarkStart w:id="25095" w:name="_ETM_Q57_367000"/>
      <w:bookmarkEnd w:id="25095"/>
    </w:p>
    <w:p w:rsidR="00263879" w:rsidRDefault="00263879" w:rsidP="00BA73B6">
      <w:pPr>
        <w:pStyle w:val="af8"/>
        <w:keepNext/>
        <w:rPr>
          <w:rtl/>
        </w:rPr>
      </w:pPr>
      <w:r w:rsidRPr="005F23EC">
        <w:rPr>
          <w:rStyle w:val="TagStyle"/>
          <w:rtl/>
        </w:rPr>
        <w:t xml:space="preserve"> &lt;&lt; יור &gt;&gt; </w:t>
      </w:r>
      <w:r>
        <w:rPr>
          <w:rtl/>
        </w:rPr>
        <w:t xml:space="preserve">היו"ר </w:t>
      </w:r>
      <w:r w:rsidR="00BA73B6">
        <w:rPr>
          <w:rtl/>
        </w:rPr>
        <w:t>אוריאל בוסו</w:t>
      </w:r>
      <w:r>
        <w:rPr>
          <w:rtl/>
        </w:rPr>
        <w:t>:</w:t>
      </w:r>
      <w:r w:rsidRPr="005F23EC">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r>
        <w:rPr>
          <w:rFonts w:hint="cs"/>
          <w:rtl/>
        </w:rPr>
        <w:t xml:space="preserve">נא </w:t>
      </w:r>
      <w:bookmarkStart w:id="25096" w:name="_ETM_Q57_365000"/>
      <w:bookmarkEnd w:id="25096"/>
      <w:r>
        <w:rPr>
          <w:rFonts w:hint="cs"/>
          <w:rtl/>
        </w:rPr>
        <w:t>לסיים.</w:t>
      </w:r>
    </w:p>
    <w:p w:rsidR="00263879" w:rsidRDefault="00263879" w:rsidP="00BA73B6">
      <w:pPr>
        <w:rPr>
          <w:rtl/>
        </w:rPr>
      </w:pPr>
      <w:bookmarkStart w:id="25097" w:name="_ETM_Q57_368000"/>
      <w:bookmarkEnd w:id="25097"/>
    </w:p>
    <w:p w:rsidR="00263879" w:rsidRDefault="00263879" w:rsidP="00BA73B6">
      <w:pPr>
        <w:pStyle w:val="-"/>
        <w:keepNext/>
        <w:rPr>
          <w:rtl/>
        </w:rPr>
      </w:pPr>
      <w:bookmarkStart w:id="25098" w:name="ET_speakercontinue_5552_17"/>
      <w:r w:rsidRPr="005F23EC">
        <w:rPr>
          <w:rStyle w:val="TagStyle"/>
          <w:rtl/>
        </w:rPr>
        <w:t xml:space="preserve"> &lt;&lt; דובר_המשך &gt;&gt; </w:t>
      </w:r>
      <w:r>
        <w:rPr>
          <w:rtl/>
        </w:rPr>
        <w:t>יוליה מלינובסקי (ישראל ביתנו):</w:t>
      </w:r>
      <w:r w:rsidRPr="005F23EC">
        <w:rPr>
          <w:rStyle w:val="TagStyle"/>
          <w:rtl/>
        </w:rPr>
        <w:t xml:space="preserve"> &lt;&lt; דובר_המשך &gt;&gt;</w:t>
      </w:r>
      <w:r>
        <w:rPr>
          <w:rtl/>
        </w:rPr>
        <w:t xml:space="preserve">  </w:t>
      </w:r>
      <w:bookmarkEnd w:id="25098"/>
    </w:p>
    <w:p w:rsidR="00263879" w:rsidRDefault="00263879" w:rsidP="00DA3834">
      <w:pPr>
        <w:rPr>
          <w:rtl/>
        </w:rPr>
      </w:pPr>
    </w:p>
    <w:p w:rsidR="00263879" w:rsidRDefault="00263879" w:rsidP="00BA73B6">
      <w:pPr>
        <w:rPr>
          <w:rtl/>
        </w:rPr>
      </w:pPr>
      <w:bookmarkStart w:id="25099" w:name="_ETM_Q57_369000"/>
      <w:bookmarkStart w:id="25100" w:name="_ETM_Q57_368919"/>
      <w:bookmarkEnd w:id="25099"/>
      <w:bookmarkEnd w:id="25100"/>
      <w:r>
        <w:rPr>
          <w:rtl/>
        </w:rPr>
        <w:t xml:space="preserve">אני </w:t>
      </w:r>
      <w:bookmarkStart w:id="25101" w:name="_ETM_Q57_369069"/>
      <w:bookmarkEnd w:id="25101"/>
      <w:r>
        <w:rPr>
          <w:rtl/>
        </w:rPr>
        <w:t xml:space="preserve">מסיימת </w:t>
      </w:r>
      <w:bookmarkStart w:id="25102" w:name="_ETM_Q57_369639"/>
      <w:bookmarkEnd w:id="25102"/>
      <w:r>
        <w:rPr>
          <w:rtl/>
        </w:rPr>
        <w:t xml:space="preserve">כבר </w:t>
      </w:r>
      <w:bookmarkStart w:id="25103" w:name="_ETM_Q57_369909"/>
      <w:bookmarkEnd w:id="25103"/>
      <w:r>
        <w:rPr>
          <w:rtl/>
        </w:rPr>
        <w:t xml:space="preserve">וזה </w:t>
      </w:r>
      <w:bookmarkStart w:id="25104" w:name="_ETM_Q57_370150"/>
      <w:bookmarkEnd w:id="25104"/>
      <w:r>
        <w:rPr>
          <w:rtl/>
        </w:rPr>
        <w:t>חשוב</w:t>
      </w:r>
      <w:r>
        <w:rPr>
          <w:rFonts w:hint="cs"/>
          <w:rtl/>
        </w:rPr>
        <w:t>.</w:t>
      </w:r>
      <w:r>
        <w:rPr>
          <w:rtl/>
        </w:rPr>
        <w:t xml:space="preserve"> </w:t>
      </w:r>
      <w:bookmarkStart w:id="25105" w:name="_ETM_Q57_371229"/>
      <w:bookmarkEnd w:id="25105"/>
      <w:r>
        <w:rPr>
          <w:rtl/>
        </w:rPr>
        <w:t xml:space="preserve">הם </w:t>
      </w:r>
      <w:bookmarkStart w:id="25106" w:name="_ETM_Q57_371409"/>
      <w:bookmarkEnd w:id="25106"/>
      <w:r>
        <w:rPr>
          <w:rtl/>
        </w:rPr>
        <w:t xml:space="preserve">הבינו </w:t>
      </w:r>
      <w:bookmarkStart w:id="25107" w:name="_ETM_Q57_371919"/>
      <w:bookmarkEnd w:id="25107"/>
      <w:r>
        <w:rPr>
          <w:rtl/>
        </w:rPr>
        <w:t xml:space="preserve">שזה </w:t>
      </w:r>
      <w:bookmarkStart w:id="25108" w:name="_ETM_Q57_373020"/>
      <w:bookmarkEnd w:id="25108"/>
      <w:r>
        <w:rPr>
          <w:rtl/>
        </w:rPr>
        <w:t xml:space="preserve">נעשה </w:t>
      </w:r>
      <w:bookmarkStart w:id="25109" w:name="_ETM_Q57_374400"/>
      <w:bookmarkEnd w:id="25109"/>
      <w:r>
        <w:rPr>
          <w:rtl/>
        </w:rPr>
        <w:t xml:space="preserve">בצורה </w:t>
      </w:r>
      <w:bookmarkStart w:id="25110" w:name="_ETM_Q57_374910"/>
      <w:bookmarkEnd w:id="25110"/>
      <w:r>
        <w:rPr>
          <w:rtl/>
        </w:rPr>
        <w:t>עקומה</w:t>
      </w:r>
      <w:r>
        <w:rPr>
          <w:rFonts w:hint="cs"/>
          <w:rtl/>
        </w:rPr>
        <w:t>,</w:t>
      </w:r>
      <w:r>
        <w:rPr>
          <w:rtl/>
        </w:rPr>
        <w:t xml:space="preserve"> </w:t>
      </w:r>
      <w:bookmarkStart w:id="25111" w:name="_ETM_Q57_375990"/>
      <w:bookmarkEnd w:id="25111"/>
      <w:r>
        <w:rPr>
          <w:rtl/>
        </w:rPr>
        <w:t xml:space="preserve">שצריך </w:t>
      </w:r>
      <w:bookmarkStart w:id="25112" w:name="_ETM_Q57_376440"/>
      <w:bookmarkEnd w:id="25112"/>
      <w:r>
        <w:rPr>
          <w:rtl/>
        </w:rPr>
        <w:t xml:space="preserve">לעשות </w:t>
      </w:r>
      <w:bookmarkStart w:id="25113" w:name="_ETM_Q57_376800"/>
      <w:bookmarkEnd w:id="25113"/>
      <w:r>
        <w:rPr>
          <w:rtl/>
        </w:rPr>
        <w:t>תיקון</w:t>
      </w:r>
      <w:r>
        <w:rPr>
          <w:rFonts w:hint="cs"/>
          <w:rtl/>
        </w:rPr>
        <w:t>.</w:t>
      </w:r>
      <w:r>
        <w:rPr>
          <w:rtl/>
        </w:rPr>
        <w:t xml:space="preserve"> </w:t>
      </w:r>
      <w:bookmarkStart w:id="25114" w:name="_ETM_Q57_377790"/>
      <w:bookmarkEnd w:id="25114"/>
      <w:r>
        <w:rPr>
          <w:rtl/>
        </w:rPr>
        <w:t>והבטיח</w:t>
      </w:r>
      <w:r>
        <w:rPr>
          <w:rFonts w:hint="cs"/>
          <w:rtl/>
        </w:rPr>
        <w:t>ו</w:t>
      </w:r>
      <w:r>
        <w:rPr>
          <w:rtl/>
        </w:rPr>
        <w:t xml:space="preserve"> </w:t>
      </w:r>
      <w:bookmarkStart w:id="25115" w:name="_ETM_Q57_378419"/>
      <w:bookmarkStart w:id="25116" w:name="_ETM_Q57_378810"/>
      <w:bookmarkEnd w:id="25115"/>
      <w:bookmarkEnd w:id="25116"/>
      <w:r>
        <w:rPr>
          <w:rFonts w:hint="cs"/>
          <w:rtl/>
        </w:rPr>
        <w:t xml:space="preserve">לי </w:t>
      </w:r>
      <w:r>
        <w:rPr>
          <w:rtl/>
        </w:rPr>
        <w:t>שמ</w:t>
      </w:r>
      <w:bookmarkStart w:id="25117" w:name="_ETM_Q57_379350"/>
      <w:bookmarkEnd w:id="25117"/>
      <w:r>
        <w:rPr>
          <w:rtl/>
        </w:rPr>
        <w:t xml:space="preserve">מחר </w:t>
      </w:r>
      <w:bookmarkStart w:id="25118" w:name="_ETM_Q57_379800"/>
      <w:bookmarkEnd w:id="25118"/>
      <w:r>
        <w:rPr>
          <w:rtl/>
        </w:rPr>
        <w:t>–</w:t>
      </w:r>
      <w:r>
        <w:rPr>
          <w:rFonts w:hint="cs"/>
          <w:rtl/>
        </w:rPr>
        <w:t xml:space="preserve"> </w:t>
      </w:r>
      <w:r>
        <w:rPr>
          <w:rtl/>
        </w:rPr>
        <w:t xml:space="preserve">והם </w:t>
      </w:r>
      <w:bookmarkStart w:id="25119" w:name="_ETM_Q57_380190"/>
      <w:bookmarkEnd w:id="25119"/>
      <w:r>
        <w:rPr>
          <w:rFonts w:hint="cs"/>
          <w:rtl/>
        </w:rPr>
        <w:t xml:space="preserve">כבר </w:t>
      </w:r>
      <w:r>
        <w:rPr>
          <w:rtl/>
        </w:rPr>
        <w:t xml:space="preserve">התחילו </w:t>
      </w:r>
      <w:bookmarkStart w:id="25120" w:name="_ETM_Q57_380490"/>
      <w:bookmarkEnd w:id="25120"/>
      <w:r>
        <w:rPr>
          <w:rtl/>
        </w:rPr>
        <w:t xml:space="preserve">לדבר </w:t>
      </w:r>
      <w:bookmarkStart w:id="25121" w:name="_ETM_Q57_380880"/>
      <w:bookmarkEnd w:id="25121"/>
      <w:r>
        <w:rPr>
          <w:rtl/>
        </w:rPr>
        <w:t xml:space="preserve">על </w:t>
      </w:r>
      <w:bookmarkStart w:id="25122" w:name="_ETM_Q57_380970"/>
      <w:bookmarkEnd w:id="25122"/>
      <w:r>
        <w:rPr>
          <w:rtl/>
        </w:rPr>
        <w:t xml:space="preserve">זה </w:t>
      </w:r>
      <w:bookmarkStart w:id="25123" w:name="_ETM_Q57_381180"/>
      <w:bookmarkEnd w:id="25123"/>
      <w:r>
        <w:rPr>
          <w:rtl/>
        </w:rPr>
        <w:t xml:space="preserve">ולעבוד </w:t>
      </w:r>
      <w:bookmarkStart w:id="25124" w:name="_ETM_Q57_381660"/>
      <w:bookmarkEnd w:id="25124"/>
      <w:r>
        <w:rPr>
          <w:rtl/>
        </w:rPr>
        <w:t xml:space="preserve">על </w:t>
      </w:r>
      <w:bookmarkStart w:id="25125" w:name="_ETM_Q57_381780"/>
      <w:bookmarkEnd w:id="25125"/>
      <w:r>
        <w:rPr>
          <w:rtl/>
        </w:rPr>
        <w:t>זה</w:t>
      </w:r>
      <w:r>
        <w:rPr>
          <w:rFonts w:hint="cs"/>
          <w:rtl/>
        </w:rPr>
        <w:t xml:space="preserve"> </w:t>
      </w:r>
      <w:r>
        <w:rPr>
          <w:rtl/>
        </w:rPr>
        <w:t>–</w:t>
      </w:r>
      <w:r>
        <w:rPr>
          <w:rFonts w:hint="cs"/>
          <w:rtl/>
        </w:rPr>
        <w:t xml:space="preserve"> </w:t>
      </w:r>
      <w:bookmarkStart w:id="25126" w:name="_ETM_Q57_378000"/>
      <w:bookmarkEnd w:id="25126"/>
      <w:r>
        <w:rPr>
          <w:rFonts w:hint="cs"/>
          <w:rtl/>
        </w:rPr>
        <w:t xml:space="preserve">ממחר הם יעשו </w:t>
      </w:r>
      <w:bookmarkStart w:id="25127" w:name="_ETM_Q57_382350"/>
      <w:bookmarkStart w:id="25128" w:name="_ETM_Q57_382950"/>
      <w:bookmarkEnd w:id="25127"/>
      <w:bookmarkEnd w:id="25128"/>
      <w:r>
        <w:rPr>
          <w:rFonts w:hint="cs"/>
          <w:rtl/>
        </w:rPr>
        <w:t>רצף</w:t>
      </w:r>
      <w:r>
        <w:rPr>
          <w:rtl/>
        </w:rPr>
        <w:t xml:space="preserve"> </w:t>
      </w:r>
      <w:bookmarkStart w:id="25129" w:name="_ETM_Q57_383580"/>
      <w:bookmarkEnd w:id="25129"/>
      <w:r>
        <w:rPr>
          <w:rtl/>
        </w:rPr>
        <w:t xml:space="preserve">דיונים </w:t>
      </w:r>
      <w:bookmarkStart w:id="25130" w:name="_ETM_Q57_384510"/>
      <w:bookmarkEnd w:id="25130"/>
      <w:r>
        <w:rPr>
          <w:rtl/>
        </w:rPr>
        <w:t xml:space="preserve">בתוך </w:t>
      </w:r>
      <w:bookmarkStart w:id="25131" w:name="_ETM_Q57_384870"/>
      <w:bookmarkEnd w:id="25131"/>
      <w:r>
        <w:rPr>
          <w:rtl/>
        </w:rPr>
        <w:t xml:space="preserve">קופת </w:t>
      </w:r>
      <w:bookmarkStart w:id="25132" w:name="_ETM_Q57_385230"/>
      <w:bookmarkEnd w:id="25132"/>
      <w:r>
        <w:rPr>
          <w:rtl/>
        </w:rPr>
        <w:t xml:space="preserve">חולים </w:t>
      </w:r>
      <w:bookmarkStart w:id="25133" w:name="_ETM_Q57_385530"/>
      <w:bookmarkEnd w:id="25133"/>
      <w:r>
        <w:rPr>
          <w:rtl/>
        </w:rPr>
        <w:t>מכבי</w:t>
      </w:r>
      <w:r>
        <w:rPr>
          <w:rFonts w:hint="cs"/>
          <w:rtl/>
        </w:rPr>
        <w:t xml:space="preserve"> - -</w:t>
      </w:r>
    </w:p>
    <w:p w:rsidR="00263879" w:rsidRDefault="00263879" w:rsidP="00BA73B6">
      <w:pPr>
        <w:rPr>
          <w:rtl/>
        </w:rPr>
      </w:pPr>
    </w:p>
    <w:p w:rsidR="00263879" w:rsidRDefault="00263879" w:rsidP="00BA73B6">
      <w:pPr>
        <w:pStyle w:val="af8"/>
        <w:keepNext/>
        <w:rPr>
          <w:rtl/>
        </w:rPr>
      </w:pPr>
      <w:r w:rsidRPr="005F23EC">
        <w:rPr>
          <w:rStyle w:val="TagStyle"/>
          <w:rtl/>
        </w:rPr>
        <w:t xml:space="preserve"> &lt;&lt; יור &gt;&gt; </w:t>
      </w:r>
      <w:r>
        <w:rPr>
          <w:rtl/>
        </w:rPr>
        <w:t xml:space="preserve">היו"ר </w:t>
      </w:r>
      <w:r w:rsidR="00BA73B6">
        <w:rPr>
          <w:rtl/>
        </w:rPr>
        <w:t>אוריאל בוסו</w:t>
      </w:r>
      <w:r>
        <w:rPr>
          <w:rtl/>
        </w:rPr>
        <w:t>:</w:t>
      </w:r>
      <w:r w:rsidRPr="005F23EC">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5134" w:name="_ETM_Q57_386010"/>
      <w:bookmarkEnd w:id="25134"/>
      <w:r>
        <w:rPr>
          <w:rtl/>
        </w:rPr>
        <w:t xml:space="preserve">תודה </w:t>
      </w:r>
      <w:bookmarkStart w:id="25135" w:name="_ETM_Q57_386220"/>
      <w:bookmarkEnd w:id="25135"/>
      <w:r>
        <w:rPr>
          <w:rtl/>
        </w:rPr>
        <w:t>רבה</w:t>
      </w:r>
      <w:r>
        <w:rPr>
          <w:rFonts w:hint="cs"/>
          <w:rtl/>
        </w:rPr>
        <w:t>.</w:t>
      </w:r>
    </w:p>
    <w:p w:rsidR="00263879" w:rsidRDefault="00263879" w:rsidP="00BA73B6">
      <w:pPr>
        <w:rPr>
          <w:rtl/>
        </w:rPr>
      </w:pPr>
      <w:bookmarkStart w:id="25136" w:name="_ETM_Q57_385000"/>
      <w:bookmarkEnd w:id="25136"/>
    </w:p>
    <w:p w:rsidR="00263879" w:rsidRDefault="00263879" w:rsidP="00BA73B6">
      <w:pPr>
        <w:pStyle w:val="-"/>
        <w:keepNext/>
        <w:rPr>
          <w:rtl/>
        </w:rPr>
      </w:pPr>
      <w:bookmarkStart w:id="25137" w:name="ET_speakercontinue_5552_19"/>
      <w:r w:rsidRPr="005F23EC">
        <w:rPr>
          <w:rStyle w:val="TagStyle"/>
          <w:rtl/>
        </w:rPr>
        <w:t xml:space="preserve"> &lt;&lt; דובר_המשך &gt;&gt; </w:t>
      </w:r>
      <w:r>
        <w:rPr>
          <w:rtl/>
        </w:rPr>
        <w:t>יוליה מלינובסקי (ישראל ביתנו):</w:t>
      </w:r>
      <w:r w:rsidRPr="005F23EC">
        <w:rPr>
          <w:rStyle w:val="TagStyle"/>
          <w:rtl/>
        </w:rPr>
        <w:t xml:space="preserve"> &lt;&lt; דובר_המשך &gt;&gt;</w:t>
      </w:r>
      <w:r>
        <w:rPr>
          <w:rtl/>
        </w:rPr>
        <w:t xml:space="preserve">  </w:t>
      </w:r>
      <w:bookmarkEnd w:id="25137"/>
    </w:p>
    <w:p w:rsidR="00263879" w:rsidRDefault="00263879" w:rsidP="00DA3834">
      <w:pPr>
        <w:rPr>
          <w:rtl/>
        </w:rPr>
      </w:pPr>
    </w:p>
    <w:p w:rsidR="00263879" w:rsidRDefault="00263879" w:rsidP="00BA73B6">
      <w:pPr>
        <w:rPr>
          <w:rtl/>
        </w:rPr>
      </w:pPr>
      <w:bookmarkStart w:id="25138" w:name="_ETM_Q57_386000"/>
      <w:bookmarkEnd w:id="25138"/>
      <w:r>
        <w:rPr>
          <w:rFonts w:hint="cs"/>
          <w:rtl/>
        </w:rPr>
        <w:t>- -</w:t>
      </w:r>
      <w:r>
        <w:rPr>
          <w:rtl/>
        </w:rPr>
        <w:t xml:space="preserve"> </w:t>
      </w:r>
      <w:bookmarkStart w:id="25139" w:name="_ETM_Q57_386490"/>
      <w:bookmarkEnd w:id="25139"/>
      <w:r>
        <w:rPr>
          <w:rtl/>
        </w:rPr>
        <w:t xml:space="preserve">איך </w:t>
      </w:r>
      <w:bookmarkStart w:id="25140" w:name="_ETM_Q57_386700"/>
      <w:bookmarkEnd w:id="25140"/>
      <w:r>
        <w:rPr>
          <w:rtl/>
        </w:rPr>
        <w:t xml:space="preserve">לפתור </w:t>
      </w:r>
      <w:bookmarkStart w:id="25141" w:name="_ETM_Q57_387120"/>
      <w:bookmarkEnd w:id="25141"/>
      <w:r>
        <w:rPr>
          <w:rtl/>
        </w:rPr>
        <w:t xml:space="preserve">את </w:t>
      </w:r>
      <w:bookmarkStart w:id="25142" w:name="_ETM_Q57_387240"/>
      <w:bookmarkEnd w:id="25142"/>
      <w:r>
        <w:rPr>
          <w:rtl/>
        </w:rPr>
        <w:t xml:space="preserve">הבעיה </w:t>
      </w:r>
      <w:bookmarkStart w:id="25143" w:name="_ETM_Q57_387960"/>
      <w:bookmarkEnd w:id="25143"/>
      <w:r>
        <w:rPr>
          <w:rtl/>
        </w:rPr>
        <w:t xml:space="preserve">ולאפשר </w:t>
      </w:r>
      <w:bookmarkStart w:id="25144" w:name="_ETM_Q57_388650"/>
      <w:bookmarkEnd w:id="25144"/>
      <w:r>
        <w:rPr>
          <w:rtl/>
        </w:rPr>
        <w:t xml:space="preserve">לציבור </w:t>
      </w:r>
      <w:bookmarkStart w:id="25145" w:name="_ETM_Q57_389580"/>
      <w:bookmarkEnd w:id="25145"/>
      <w:r>
        <w:rPr>
          <w:rtl/>
        </w:rPr>
        <w:t xml:space="preserve">שזקוק </w:t>
      </w:r>
      <w:bookmarkStart w:id="25146" w:name="_ETM_Q57_390210"/>
      <w:bookmarkEnd w:id="25146"/>
      <w:r>
        <w:rPr>
          <w:rFonts w:hint="cs"/>
          <w:rtl/>
        </w:rPr>
        <w:t>ל</w:t>
      </w:r>
      <w:r>
        <w:rPr>
          <w:rtl/>
        </w:rPr>
        <w:t xml:space="preserve">כך </w:t>
      </w:r>
      <w:bookmarkStart w:id="25147" w:name="_ETM_Q57_391440"/>
      <w:bookmarkEnd w:id="25147"/>
      <w:r>
        <w:rPr>
          <w:rtl/>
        </w:rPr>
        <w:t xml:space="preserve">לנהל </w:t>
      </w:r>
      <w:bookmarkStart w:id="25148" w:name="_ETM_Q57_391830"/>
      <w:bookmarkEnd w:id="25148"/>
      <w:r>
        <w:rPr>
          <w:rtl/>
        </w:rPr>
        <w:t xml:space="preserve">את </w:t>
      </w:r>
      <w:bookmarkStart w:id="25149" w:name="_ETM_Q57_391950"/>
      <w:bookmarkEnd w:id="25149"/>
      <w:r>
        <w:rPr>
          <w:rFonts w:hint="cs"/>
          <w:rtl/>
        </w:rPr>
        <w:t>אורח</w:t>
      </w:r>
      <w:r>
        <w:rPr>
          <w:rtl/>
        </w:rPr>
        <w:t xml:space="preserve"> </w:t>
      </w:r>
      <w:bookmarkStart w:id="25150" w:name="_ETM_Q57_392250"/>
      <w:bookmarkEnd w:id="25150"/>
      <w:r>
        <w:rPr>
          <w:rtl/>
        </w:rPr>
        <w:t xml:space="preserve">החיים </w:t>
      </w:r>
      <w:bookmarkStart w:id="25151" w:name="_ETM_Q57_392700"/>
      <w:bookmarkEnd w:id="25151"/>
      <w:r>
        <w:rPr>
          <w:rtl/>
        </w:rPr>
        <w:t xml:space="preserve">המתאים </w:t>
      </w:r>
      <w:bookmarkStart w:id="25152" w:name="_ETM_Q57_393270"/>
      <w:bookmarkEnd w:id="25152"/>
      <w:r>
        <w:rPr>
          <w:rtl/>
        </w:rPr>
        <w:t xml:space="preserve">לו </w:t>
      </w:r>
      <w:bookmarkStart w:id="25153" w:name="_ETM_Q57_393800"/>
      <w:bookmarkEnd w:id="25153"/>
      <w:r>
        <w:rPr>
          <w:rtl/>
        </w:rPr>
        <w:t xml:space="preserve">בלי </w:t>
      </w:r>
      <w:bookmarkStart w:id="25154" w:name="_ETM_Q57_394010"/>
      <w:bookmarkEnd w:id="25154"/>
      <w:r>
        <w:rPr>
          <w:rtl/>
        </w:rPr>
        <w:t xml:space="preserve">לפגוע </w:t>
      </w:r>
      <w:bookmarkStart w:id="25155" w:name="_ETM_Q57_394430"/>
      <w:bookmarkEnd w:id="25155"/>
      <w:r>
        <w:rPr>
          <w:rtl/>
        </w:rPr>
        <w:t xml:space="preserve">באף </w:t>
      </w:r>
      <w:bookmarkStart w:id="25156" w:name="_ETM_Q57_394730"/>
      <w:bookmarkStart w:id="25157" w:name="_ETM_Q57_395120"/>
      <w:bookmarkEnd w:id="25156"/>
      <w:bookmarkEnd w:id="25157"/>
      <w:r>
        <w:rPr>
          <w:rFonts w:hint="cs"/>
          <w:rtl/>
        </w:rPr>
        <w:t xml:space="preserve">אחד </w:t>
      </w:r>
      <w:r>
        <w:rPr>
          <w:rtl/>
        </w:rPr>
        <w:t>אחר</w:t>
      </w:r>
      <w:r>
        <w:rPr>
          <w:rFonts w:hint="cs"/>
          <w:rtl/>
        </w:rPr>
        <w:t>.</w:t>
      </w:r>
    </w:p>
    <w:p w:rsidR="00263879" w:rsidRDefault="00263879" w:rsidP="00BA73B6">
      <w:pPr>
        <w:rPr>
          <w:rtl/>
        </w:rPr>
      </w:pPr>
    </w:p>
    <w:p w:rsidR="00263879" w:rsidRDefault="00263879" w:rsidP="00BA73B6">
      <w:pPr>
        <w:pStyle w:val="af8"/>
        <w:keepNext/>
        <w:rPr>
          <w:rtl/>
        </w:rPr>
      </w:pPr>
      <w:r w:rsidRPr="005F23EC">
        <w:rPr>
          <w:rStyle w:val="TagStyle"/>
          <w:rtl/>
        </w:rPr>
        <w:t xml:space="preserve"> &lt;&lt; יור &gt;&gt; </w:t>
      </w:r>
      <w:r>
        <w:rPr>
          <w:rtl/>
        </w:rPr>
        <w:t xml:space="preserve">היו"ר </w:t>
      </w:r>
      <w:r w:rsidR="00BA73B6">
        <w:rPr>
          <w:rtl/>
        </w:rPr>
        <w:t>אוריאל בוסו</w:t>
      </w:r>
      <w:r>
        <w:rPr>
          <w:rtl/>
        </w:rPr>
        <w:t>:</w:t>
      </w:r>
      <w:r w:rsidRPr="005F23EC">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5158" w:name="_ETM_Q57_395720"/>
      <w:bookmarkEnd w:id="25158"/>
      <w:r>
        <w:rPr>
          <w:rtl/>
        </w:rPr>
        <w:t xml:space="preserve">תודה </w:t>
      </w:r>
      <w:bookmarkStart w:id="25159" w:name="_ETM_Q57_395960"/>
      <w:bookmarkEnd w:id="25159"/>
      <w:r>
        <w:rPr>
          <w:rtl/>
        </w:rPr>
        <w:t>רבה</w:t>
      </w:r>
      <w:r>
        <w:rPr>
          <w:rFonts w:hint="cs"/>
          <w:rtl/>
        </w:rPr>
        <w:t>.</w:t>
      </w:r>
    </w:p>
    <w:p w:rsidR="00263879" w:rsidRDefault="00263879" w:rsidP="00BA73B6">
      <w:pPr>
        <w:rPr>
          <w:rtl/>
        </w:rPr>
      </w:pPr>
      <w:bookmarkStart w:id="25160" w:name="_ETM_Q57_395000"/>
      <w:bookmarkEnd w:id="25160"/>
    </w:p>
    <w:p w:rsidR="00263879" w:rsidRDefault="00263879" w:rsidP="00BA73B6">
      <w:pPr>
        <w:pStyle w:val="-"/>
        <w:keepNext/>
        <w:rPr>
          <w:rtl/>
        </w:rPr>
      </w:pPr>
      <w:bookmarkStart w:id="25161" w:name="ET_speakercontinue_5552_21"/>
      <w:r w:rsidRPr="005F23EC">
        <w:rPr>
          <w:rStyle w:val="TagStyle"/>
          <w:rtl/>
        </w:rPr>
        <w:t xml:space="preserve"> &lt;&lt; דובר_המשך &gt;&gt; </w:t>
      </w:r>
      <w:r>
        <w:rPr>
          <w:rtl/>
        </w:rPr>
        <w:t>יוליה מלינובסקי (ישראל ביתנו):</w:t>
      </w:r>
      <w:r w:rsidRPr="005F23EC">
        <w:rPr>
          <w:rStyle w:val="TagStyle"/>
          <w:rtl/>
        </w:rPr>
        <w:t xml:space="preserve"> &lt;&lt; דובר_המשך &gt;&gt;</w:t>
      </w:r>
      <w:r>
        <w:rPr>
          <w:rtl/>
        </w:rPr>
        <w:t xml:space="preserve">  </w:t>
      </w:r>
      <w:bookmarkEnd w:id="25161"/>
    </w:p>
    <w:p w:rsidR="00263879" w:rsidRDefault="00263879" w:rsidP="00DA3834">
      <w:pPr>
        <w:rPr>
          <w:rtl/>
        </w:rPr>
      </w:pPr>
    </w:p>
    <w:p w:rsidR="00263879" w:rsidRDefault="00263879" w:rsidP="00BA73B6">
      <w:pPr>
        <w:rPr>
          <w:rtl/>
        </w:rPr>
      </w:pPr>
      <w:bookmarkStart w:id="25162" w:name="_ETM_Q57_396000"/>
      <w:bookmarkStart w:id="25163" w:name="_ETM_Q57_396170"/>
      <w:bookmarkEnd w:id="25162"/>
      <w:bookmarkEnd w:id="25163"/>
      <w:r>
        <w:rPr>
          <w:rFonts w:hint="cs"/>
          <w:rtl/>
        </w:rPr>
        <w:t>ו</w:t>
      </w:r>
      <w:r>
        <w:rPr>
          <w:rtl/>
        </w:rPr>
        <w:t xml:space="preserve">אני </w:t>
      </w:r>
      <w:bookmarkStart w:id="25164" w:name="_ETM_Q57_396260"/>
      <w:bookmarkEnd w:id="25164"/>
      <w:r>
        <w:rPr>
          <w:rtl/>
        </w:rPr>
        <w:t xml:space="preserve">מקווה </w:t>
      </w:r>
      <w:bookmarkStart w:id="25165" w:name="_ETM_Q57_396650"/>
      <w:bookmarkEnd w:id="25165"/>
      <w:r>
        <w:rPr>
          <w:rtl/>
        </w:rPr>
        <w:t xml:space="preserve">מאוד </w:t>
      </w:r>
      <w:bookmarkStart w:id="25166" w:name="_ETM_Q57_396860"/>
      <w:bookmarkEnd w:id="25166"/>
      <w:r>
        <w:rPr>
          <w:rtl/>
        </w:rPr>
        <w:t xml:space="preserve">שהתשובות </w:t>
      </w:r>
      <w:bookmarkStart w:id="25167" w:name="_ETM_Q57_397370"/>
      <w:bookmarkEnd w:id="25167"/>
      <w:r>
        <w:rPr>
          <w:rtl/>
        </w:rPr>
        <w:t xml:space="preserve">יהיו </w:t>
      </w:r>
      <w:bookmarkStart w:id="25168" w:name="_ETM_Q57_397550"/>
      <w:bookmarkEnd w:id="25168"/>
      <w:r>
        <w:rPr>
          <w:rtl/>
        </w:rPr>
        <w:t>ברורות</w:t>
      </w:r>
      <w:r>
        <w:rPr>
          <w:rFonts w:hint="cs"/>
          <w:rtl/>
        </w:rPr>
        <w:t>.</w:t>
      </w:r>
      <w:r>
        <w:rPr>
          <w:rtl/>
        </w:rPr>
        <w:t xml:space="preserve"> </w:t>
      </w:r>
      <w:bookmarkStart w:id="25169" w:name="_ETM_Q57_397970"/>
      <w:bookmarkEnd w:id="25169"/>
      <w:r>
        <w:rPr>
          <w:rtl/>
        </w:rPr>
        <w:t xml:space="preserve">עד </w:t>
      </w:r>
      <w:bookmarkStart w:id="25170" w:name="_ETM_Q57_398120"/>
      <w:bookmarkEnd w:id="25170"/>
      <w:r>
        <w:rPr>
          <w:rtl/>
        </w:rPr>
        <w:t>ש</w:t>
      </w:r>
      <w:r>
        <w:rPr>
          <w:rFonts w:hint="cs"/>
          <w:rtl/>
        </w:rPr>
        <w:t>בת הבאה</w:t>
      </w:r>
      <w:bookmarkStart w:id="25171" w:name="_ETM_Q57_398480"/>
      <w:bookmarkEnd w:id="25171"/>
      <w:r>
        <w:rPr>
          <w:rtl/>
        </w:rPr>
        <w:t xml:space="preserve"> </w:t>
      </w:r>
      <w:bookmarkStart w:id="25172" w:name="_ETM_Q57_398870"/>
      <w:bookmarkEnd w:id="25172"/>
      <w:r>
        <w:rPr>
          <w:rtl/>
        </w:rPr>
        <w:t xml:space="preserve">השירות </w:t>
      </w:r>
      <w:bookmarkStart w:id="25173" w:name="_ETM_Q57_399230"/>
      <w:bookmarkEnd w:id="25173"/>
      <w:r>
        <w:rPr>
          <w:rtl/>
        </w:rPr>
        <w:t xml:space="preserve">הזה </w:t>
      </w:r>
      <w:bookmarkStart w:id="25174" w:name="_ETM_Q57_399440"/>
      <w:bookmarkEnd w:id="25174"/>
      <w:r>
        <w:rPr>
          <w:rtl/>
        </w:rPr>
        <w:t xml:space="preserve">יעבוד </w:t>
      </w:r>
      <w:bookmarkStart w:id="25175" w:name="_ETM_Q57_400160"/>
      <w:bookmarkEnd w:id="25175"/>
      <w:r>
        <w:rPr>
          <w:rtl/>
        </w:rPr>
        <w:t xml:space="preserve">ואנשים </w:t>
      </w:r>
      <w:bookmarkStart w:id="25176" w:name="_ETM_Q57_400700"/>
      <w:bookmarkEnd w:id="25176"/>
      <w:r>
        <w:rPr>
          <w:rtl/>
        </w:rPr>
        <w:t xml:space="preserve">יזכו </w:t>
      </w:r>
      <w:bookmarkStart w:id="25177" w:name="_ETM_Q57_401180"/>
      <w:bookmarkEnd w:id="25177"/>
      <w:r>
        <w:rPr>
          <w:rtl/>
        </w:rPr>
        <w:t xml:space="preserve">לשירות </w:t>
      </w:r>
      <w:bookmarkStart w:id="25178" w:name="_ETM_Q57_401690"/>
      <w:bookmarkEnd w:id="25178"/>
      <w:r>
        <w:rPr>
          <w:rtl/>
        </w:rPr>
        <w:t xml:space="preserve">כפי </w:t>
      </w:r>
      <w:bookmarkStart w:id="25179" w:name="_ETM_Q57_401930"/>
      <w:bookmarkEnd w:id="25179"/>
      <w:r>
        <w:rPr>
          <w:rtl/>
        </w:rPr>
        <w:t xml:space="preserve">שהם </w:t>
      </w:r>
      <w:bookmarkStart w:id="25180" w:name="_ETM_Q57_402170"/>
      <w:bookmarkEnd w:id="25180"/>
      <w:r>
        <w:rPr>
          <w:rtl/>
        </w:rPr>
        <w:t>רוצים</w:t>
      </w:r>
      <w:r>
        <w:rPr>
          <w:rFonts w:hint="cs"/>
          <w:rtl/>
        </w:rPr>
        <w:t>.</w:t>
      </w:r>
      <w:r>
        <w:rPr>
          <w:rtl/>
        </w:rPr>
        <w:t xml:space="preserve"> </w:t>
      </w:r>
      <w:bookmarkStart w:id="25181" w:name="_ETM_Q57_402590"/>
      <w:bookmarkEnd w:id="25181"/>
      <w:r>
        <w:rPr>
          <w:rtl/>
        </w:rPr>
        <w:t xml:space="preserve">תודה </w:t>
      </w:r>
      <w:bookmarkStart w:id="25182" w:name="_ETM_Q57_402920"/>
      <w:bookmarkEnd w:id="25182"/>
      <w:r>
        <w:rPr>
          <w:rtl/>
        </w:rPr>
        <w:t>רבה</w:t>
      </w:r>
      <w:r>
        <w:rPr>
          <w:rFonts w:hint="cs"/>
          <w:rtl/>
        </w:rPr>
        <w:t>.</w:t>
      </w:r>
    </w:p>
    <w:p w:rsidR="00263879" w:rsidRDefault="00263879" w:rsidP="00BA73B6">
      <w:pPr>
        <w:rPr>
          <w:rtl/>
        </w:rPr>
      </w:pPr>
      <w:bookmarkStart w:id="25183" w:name="_ETM_Q57_405000"/>
      <w:bookmarkEnd w:id="25183"/>
    </w:p>
    <w:p w:rsidR="00263879" w:rsidRDefault="00263879" w:rsidP="00BA73B6">
      <w:pPr>
        <w:pStyle w:val="af8"/>
        <w:keepNext/>
        <w:rPr>
          <w:rtl/>
        </w:rPr>
      </w:pPr>
      <w:r w:rsidRPr="005F23EC">
        <w:rPr>
          <w:rStyle w:val="TagStyle"/>
          <w:rtl/>
        </w:rPr>
        <w:t xml:space="preserve"> &lt;&lt; יור &gt;&gt; </w:t>
      </w:r>
      <w:r>
        <w:rPr>
          <w:rtl/>
        </w:rPr>
        <w:t xml:space="preserve">היו"ר </w:t>
      </w:r>
      <w:r w:rsidR="00BA73B6">
        <w:rPr>
          <w:rtl/>
        </w:rPr>
        <w:t>אוריאל בוסו</w:t>
      </w:r>
      <w:r>
        <w:rPr>
          <w:rtl/>
        </w:rPr>
        <w:t>:</w:t>
      </w:r>
      <w:r w:rsidRPr="005F23EC">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5184" w:name="_ETM_Q57_403000"/>
      <w:bookmarkStart w:id="25185" w:name="_ETM_Q57_403160"/>
      <w:bookmarkEnd w:id="25184"/>
      <w:bookmarkEnd w:id="25185"/>
      <w:r>
        <w:rPr>
          <w:rtl/>
        </w:rPr>
        <w:t xml:space="preserve">תודה </w:t>
      </w:r>
      <w:bookmarkStart w:id="25186" w:name="_ETM_Q57_403340"/>
      <w:bookmarkEnd w:id="25186"/>
      <w:r>
        <w:rPr>
          <w:rtl/>
        </w:rPr>
        <w:t>רבה</w:t>
      </w:r>
      <w:r>
        <w:rPr>
          <w:rFonts w:hint="cs"/>
          <w:rtl/>
        </w:rPr>
        <w:t>.</w:t>
      </w:r>
      <w:r>
        <w:rPr>
          <w:rtl/>
        </w:rPr>
        <w:t xml:space="preserve"> </w:t>
      </w:r>
      <w:bookmarkStart w:id="25187" w:name="_ETM_Q57_403640"/>
      <w:bookmarkEnd w:id="25187"/>
      <w:r>
        <w:rPr>
          <w:rtl/>
        </w:rPr>
        <w:t xml:space="preserve">חבר </w:t>
      </w:r>
      <w:bookmarkStart w:id="25188" w:name="_ETM_Q57_403910"/>
      <w:bookmarkEnd w:id="25188"/>
      <w:r>
        <w:rPr>
          <w:rtl/>
        </w:rPr>
        <w:t xml:space="preserve">הכנסת </w:t>
      </w:r>
      <w:bookmarkStart w:id="25189" w:name="_ETM_Q57_404330"/>
      <w:bookmarkEnd w:id="25189"/>
      <w:r>
        <w:rPr>
          <w:rtl/>
        </w:rPr>
        <w:t xml:space="preserve">יואב </w:t>
      </w:r>
      <w:bookmarkStart w:id="25190" w:name="_ETM_Q57_404540"/>
      <w:bookmarkEnd w:id="25190"/>
      <w:r>
        <w:rPr>
          <w:rtl/>
        </w:rPr>
        <w:t>סגלוביץ'</w:t>
      </w:r>
      <w:r>
        <w:rPr>
          <w:rFonts w:hint="cs"/>
          <w:rtl/>
        </w:rPr>
        <w:t>.</w:t>
      </w:r>
    </w:p>
    <w:p w:rsidR="00263879" w:rsidRDefault="00263879" w:rsidP="00BA73B6">
      <w:pPr>
        <w:rPr>
          <w:rtl/>
        </w:rPr>
      </w:pPr>
      <w:bookmarkStart w:id="25191" w:name="_ETM_Q57_412000"/>
      <w:bookmarkEnd w:id="25191"/>
    </w:p>
    <w:p w:rsidR="00263879" w:rsidRDefault="00263879" w:rsidP="00BA73B6">
      <w:pPr>
        <w:pStyle w:val="a4"/>
        <w:keepNext/>
        <w:rPr>
          <w:rtl/>
        </w:rPr>
      </w:pPr>
      <w:bookmarkStart w:id="25192" w:name="ET_speaker_5791_23"/>
      <w:r w:rsidRPr="005F23EC">
        <w:rPr>
          <w:rStyle w:val="TagStyle"/>
          <w:rtl/>
        </w:rPr>
        <w:t xml:space="preserve"> &lt;&lt; דובר &gt;&gt; </w:t>
      </w:r>
      <w:bookmarkStart w:id="25193" w:name="_Toc124881431"/>
      <w:bookmarkStart w:id="25194" w:name="_Toc124882145"/>
      <w:r>
        <w:rPr>
          <w:rtl/>
        </w:rPr>
        <w:t>יואב סגלוביץ' (יש עתיד):</w:t>
      </w:r>
      <w:bookmarkEnd w:id="25193"/>
      <w:bookmarkEnd w:id="25194"/>
      <w:r w:rsidRPr="005F23EC">
        <w:rPr>
          <w:rStyle w:val="TagStyle"/>
          <w:rtl/>
        </w:rPr>
        <w:t xml:space="preserve"> &lt;&lt; דובר &gt;&gt;</w:t>
      </w:r>
      <w:r>
        <w:rPr>
          <w:rtl/>
        </w:rPr>
        <w:t xml:space="preserve">  </w:t>
      </w:r>
      <w:bookmarkEnd w:id="25192"/>
    </w:p>
    <w:p w:rsidR="00263879" w:rsidRDefault="00263879" w:rsidP="00DA3834">
      <w:pPr>
        <w:rPr>
          <w:rtl/>
        </w:rPr>
      </w:pPr>
    </w:p>
    <w:p w:rsidR="00263879" w:rsidRDefault="00263879" w:rsidP="00BA73B6">
      <w:pPr>
        <w:rPr>
          <w:rtl/>
        </w:rPr>
      </w:pPr>
      <w:bookmarkStart w:id="25195" w:name="_ETM_Q57_420000"/>
      <w:bookmarkStart w:id="25196" w:name="_ETM_Q57_419840"/>
      <w:bookmarkStart w:id="25197" w:name="_ETM_Q57_421520"/>
      <w:bookmarkEnd w:id="25195"/>
      <w:bookmarkEnd w:id="25196"/>
      <w:bookmarkEnd w:id="25197"/>
      <w:r>
        <w:rPr>
          <w:rtl/>
        </w:rPr>
        <w:t xml:space="preserve">אדוני </w:t>
      </w:r>
      <w:bookmarkStart w:id="25198" w:name="_ETM_Q57_421970"/>
      <w:bookmarkEnd w:id="25198"/>
      <w:r>
        <w:rPr>
          <w:rtl/>
        </w:rPr>
        <w:t>היושב</w:t>
      </w:r>
      <w:bookmarkStart w:id="25199" w:name="_ETM_Q57_422599"/>
      <w:bookmarkEnd w:id="25199"/>
      <w:r>
        <w:rPr>
          <w:rFonts w:hint="cs"/>
          <w:rtl/>
        </w:rPr>
        <w:t xml:space="preserve"> ב</w:t>
      </w:r>
      <w:r>
        <w:rPr>
          <w:rtl/>
        </w:rPr>
        <w:t>ראש</w:t>
      </w:r>
      <w:r>
        <w:rPr>
          <w:rFonts w:hint="cs"/>
          <w:rtl/>
        </w:rPr>
        <w:t>,</w:t>
      </w:r>
      <w:r>
        <w:rPr>
          <w:rtl/>
        </w:rPr>
        <w:t xml:space="preserve"> </w:t>
      </w:r>
      <w:bookmarkStart w:id="25200" w:name="_ETM_Q57_423020"/>
      <w:bookmarkEnd w:id="25200"/>
      <w:r>
        <w:rPr>
          <w:rtl/>
        </w:rPr>
        <w:t xml:space="preserve">חבריי </w:t>
      </w:r>
      <w:bookmarkStart w:id="25201" w:name="_ETM_Q57_423410"/>
      <w:bookmarkEnd w:id="25201"/>
      <w:r>
        <w:rPr>
          <w:rtl/>
        </w:rPr>
        <w:t xml:space="preserve">חברי </w:t>
      </w:r>
      <w:bookmarkStart w:id="25202" w:name="_ETM_Q57_423709"/>
      <w:bookmarkEnd w:id="25202"/>
      <w:r>
        <w:rPr>
          <w:rtl/>
        </w:rPr>
        <w:t>הכנסת</w:t>
      </w:r>
      <w:r>
        <w:rPr>
          <w:rFonts w:hint="cs"/>
          <w:rtl/>
        </w:rPr>
        <w:t>,</w:t>
      </w:r>
      <w:r>
        <w:rPr>
          <w:rtl/>
        </w:rPr>
        <w:t xml:space="preserve"> </w:t>
      </w:r>
      <w:bookmarkStart w:id="25203" w:name="_ETM_Q57_425810"/>
      <w:bookmarkEnd w:id="25203"/>
      <w:r>
        <w:rPr>
          <w:rtl/>
        </w:rPr>
        <w:t xml:space="preserve">היום </w:t>
      </w:r>
      <w:bookmarkStart w:id="25204" w:name="_ETM_Q57_426230"/>
      <w:bookmarkEnd w:id="25204"/>
      <w:r>
        <w:rPr>
          <w:rtl/>
        </w:rPr>
        <w:t xml:space="preserve">הצבענו </w:t>
      </w:r>
      <w:bookmarkStart w:id="25205" w:name="_ETM_Q57_426739"/>
      <w:bookmarkStart w:id="25206" w:name="_ETM_Q57_426859"/>
      <w:bookmarkStart w:id="25207" w:name="_ETM_Q57_427719"/>
      <w:bookmarkEnd w:id="25205"/>
      <w:bookmarkEnd w:id="25206"/>
      <w:bookmarkEnd w:id="25207"/>
      <w:r>
        <w:rPr>
          <w:rtl/>
        </w:rPr>
        <w:t xml:space="preserve">על </w:t>
      </w:r>
      <w:bookmarkStart w:id="25208" w:name="_ETM_Q57_427959"/>
      <w:bookmarkEnd w:id="25208"/>
      <w:r>
        <w:rPr>
          <w:rtl/>
        </w:rPr>
        <w:t xml:space="preserve">החוק </w:t>
      </w:r>
      <w:bookmarkStart w:id="25209" w:name="_ETM_Q57_428200"/>
      <w:bookmarkEnd w:id="25209"/>
      <w:r>
        <w:rPr>
          <w:rtl/>
        </w:rPr>
        <w:t>הנור</w:t>
      </w:r>
      <w:r>
        <w:rPr>
          <w:rFonts w:hint="cs"/>
          <w:rtl/>
        </w:rPr>
        <w:t>ב</w:t>
      </w:r>
      <w:r>
        <w:rPr>
          <w:rtl/>
        </w:rPr>
        <w:t>גי</w:t>
      </w:r>
      <w:r>
        <w:rPr>
          <w:rFonts w:hint="cs"/>
          <w:rtl/>
        </w:rPr>
        <w:t>.</w:t>
      </w:r>
      <w:r>
        <w:rPr>
          <w:rtl/>
        </w:rPr>
        <w:t xml:space="preserve"> </w:t>
      </w:r>
      <w:bookmarkStart w:id="25210" w:name="_ETM_Q57_430029"/>
      <w:bookmarkEnd w:id="25210"/>
      <w:r>
        <w:rPr>
          <w:rtl/>
        </w:rPr>
        <w:t xml:space="preserve">בדיונים </w:t>
      </w:r>
      <w:bookmarkStart w:id="25211" w:name="_ETM_Q57_430840"/>
      <w:bookmarkEnd w:id="25211"/>
      <w:r>
        <w:rPr>
          <w:rtl/>
        </w:rPr>
        <w:t xml:space="preserve">בוועדה </w:t>
      </w:r>
      <w:bookmarkStart w:id="25212" w:name="_ETM_Q57_431230"/>
      <w:bookmarkEnd w:id="25212"/>
      <w:r>
        <w:rPr>
          <w:rtl/>
        </w:rPr>
        <w:t>כ</w:t>
      </w:r>
      <w:r>
        <w:rPr>
          <w:rFonts w:hint="cs"/>
          <w:rtl/>
        </w:rPr>
        <w:t>כה</w:t>
      </w:r>
      <w:r>
        <w:rPr>
          <w:rtl/>
        </w:rPr>
        <w:t xml:space="preserve"> </w:t>
      </w:r>
      <w:bookmarkStart w:id="25213" w:name="_ETM_Q57_431409"/>
      <w:bookmarkEnd w:id="25213"/>
      <w:r>
        <w:rPr>
          <w:rtl/>
        </w:rPr>
        <w:t xml:space="preserve">חשבתי </w:t>
      </w:r>
      <w:bookmarkStart w:id="25214" w:name="_ETM_Q57_431769"/>
      <w:bookmarkEnd w:id="25214"/>
      <w:r>
        <w:rPr>
          <w:rtl/>
        </w:rPr>
        <w:t xml:space="preserve">ביני </w:t>
      </w:r>
      <w:bookmarkStart w:id="25215" w:name="_ETM_Q57_432010"/>
      <w:bookmarkEnd w:id="25215"/>
      <w:r>
        <w:rPr>
          <w:rtl/>
        </w:rPr>
        <w:t xml:space="preserve">לביני </w:t>
      </w:r>
      <w:bookmarkStart w:id="25216" w:name="_ETM_Q57_433999"/>
      <w:bookmarkEnd w:id="25216"/>
      <w:r>
        <w:rPr>
          <w:rtl/>
        </w:rPr>
        <w:t xml:space="preserve">ובעצם </w:t>
      </w:r>
      <w:bookmarkStart w:id="25217" w:name="_ETM_Q57_434599"/>
      <w:bookmarkEnd w:id="25217"/>
      <w:r>
        <w:rPr>
          <w:rtl/>
        </w:rPr>
        <w:t xml:space="preserve">מה </w:t>
      </w:r>
      <w:bookmarkStart w:id="25218" w:name="_ETM_Q57_434719"/>
      <w:bookmarkEnd w:id="25218"/>
      <w:r>
        <w:rPr>
          <w:rtl/>
        </w:rPr>
        <w:t>נכון</w:t>
      </w:r>
      <w:r>
        <w:rPr>
          <w:rFonts w:hint="cs"/>
          <w:rtl/>
        </w:rPr>
        <w:t>.</w:t>
      </w:r>
      <w:r>
        <w:rPr>
          <w:rtl/>
        </w:rPr>
        <w:t xml:space="preserve"> </w:t>
      </w:r>
      <w:bookmarkStart w:id="25219" w:name="_ETM_Q57_435229"/>
      <w:bookmarkEnd w:id="25219"/>
      <w:r>
        <w:rPr>
          <w:rtl/>
        </w:rPr>
        <w:t>כלומר</w:t>
      </w:r>
      <w:r>
        <w:rPr>
          <w:rFonts w:hint="cs"/>
          <w:rtl/>
        </w:rPr>
        <w:t>,</w:t>
      </w:r>
      <w:r>
        <w:rPr>
          <w:rtl/>
        </w:rPr>
        <w:t xml:space="preserve"> </w:t>
      </w:r>
      <w:bookmarkStart w:id="25220" w:name="_ETM_Q57_436430"/>
      <w:bookmarkEnd w:id="25220"/>
      <w:r>
        <w:rPr>
          <w:rtl/>
        </w:rPr>
        <w:t xml:space="preserve">אני </w:t>
      </w:r>
      <w:bookmarkStart w:id="25221" w:name="_ETM_Q57_436610"/>
      <w:bookmarkEnd w:id="25221"/>
      <w:r>
        <w:rPr>
          <w:rtl/>
        </w:rPr>
        <w:t xml:space="preserve">חושב </w:t>
      </w:r>
      <w:bookmarkStart w:id="25222" w:name="_ETM_Q57_436850"/>
      <w:bookmarkEnd w:id="25222"/>
      <w:r>
        <w:rPr>
          <w:rtl/>
        </w:rPr>
        <w:t>של</w:t>
      </w:r>
      <w:r>
        <w:rPr>
          <w:rFonts w:hint="cs"/>
          <w:rtl/>
        </w:rPr>
        <w:t>ה</w:t>
      </w:r>
      <w:r>
        <w:rPr>
          <w:rtl/>
        </w:rPr>
        <w:t xml:space="preserve">עלות </w:t>
      </w:r>
      <w:bookmarkStart w:id="25223" w:name="_ETM_Q57_437300"/>
      <w:bookmarkEnd w:id="25223"/>
      <w:r>
        <w:rPr>
          <w:rtl/>
        </w:rPr>
        <w:t>מ</w:t>
      </w:r>
      <w:r>
        <w:rPr>
          <w:rFonts w:hint="cs"/>
          <w:rtl/>
        </w:rPr>
        <w:t xml:space="preserve">חמש לעשר </w:t>
      </w:r>
      <w:bookmarkStart w:id="25224" w:name="_ETM_Q57_431000"/>
      <w:bookmarkStart w:id="25225" w:name="_ETM_Q57_437720"/>
      <w:bookmarkStart w:id="25226" w:name="_ETM_Q57_438080"/>
      <w:bookmarkEnd w:id="25224"/>
      <w:bookmarkEnd w:id="25225"/>
      <w:bookmarkEnd w:id="25226"/>
      <w:r>
        <w:rPr>
          <w:rtl/>
        </w:rPr>
        <w:t xml:space="preserve">זה </w:t>
      </w:r>
      <w:bookmarkStart w:id="25227" w:name="_ETM_Q57_438229"/>
      <w:bookmarkEnd w:id="25227"/>
      <w:r>
        <w:rPr>
          <w:rtl/>
        </w:rPr>
        <w:t>מוגזם</w:t>
      </w:r>
      <w:r>
        <w:rPr>
          <w:rFonts w:hint="cs"/>
          <w:rtl/>
        </w:rPr>
        <w:t>.</w:t>
      </w:r>
      <w:r>
        <w:rPr>
          <w:rtl/>
        </w:rPr>
        <w:t xml:space="preserve"> </w:t>
      </w:r>
      <w:bookmarkStart w:id="25228" w:name="_ETM_Q57_439900"/>
      <w:bookmarkEnd w:id="25228"/>
      <w:r>
        <w:rPr>
          <w:rtl/>
        </w:rPr>
        <w:t xml:space="preserve">זה </w:t>
      </w:r>
      <w:bookmarkStart w:id="25229" w:name="_ETM_Q57_440199"/>
      <w:bookmarkEnd w:id="25229"/>
      <w:r>
        <w:rPr>
          <w:rtl/>
        </w:rPr>
        <w:t xml:space="preserve">מה </w:t>
      </w:r>
      <w:bookmarkStart w:id="25230" w:name="_ETM_Q57_440290"/>
      <w:bookmarkEnd w:id="25230"/>
      <w:r>
        <w:rPr>
          <w:rtl/>
        </w:rPr>
        <w:t xml:space="preserve">שכתוב </w:t>
      </w:r>
      <w:bookmarkStart w:id="25231" w:name="_ETM_Q57_440650"/>
      <w:bookmarkEnd w:id="25231"/>
      <w:r>
        <w:rPr>
          <w:rtl/>
        </w:rPr>
        <w:t xml:space="preserve">בהצעת </w:t>
      </w:r>
      <w:bookmarkStart w:id="25232" w:name="_ETM_Q57_441009"/>
      <w:bookmarkEnd w:id="25232"/>
      <w:r>
        <w:rPr>
          <w:rtl/>
        </w:rPr>
        <w:t>החוק</w:t>
      </w:r>
      <w:r>
        <w:rPr>
          <w:rFonts w:hint="cs"/>
          <w:rtl/>
        </w:rPr>
        <w:t>.</w:t>
      </w:r>
      <w:r>
        <w:rPr>
          <w:rtl/>
        </w:rPr>
        <w:t xml:space="preserve"> </w:t>
      </w:r>
      <w:bookmarkStart w:id="25233" w:name="_ETM_Q57_442129"/>
      <w:bookmarkEnd w:id="25233"/>
      <w:r>
        <w:rPr>
          <w:rtl/>
        </w:rPr>
        <w:t xml:space="preserve">אני </w:t>
      </w:r>
      <w:bookmarkStart w:id="25234" w:name="_ETM_Q57_442310"/>
      <w:bookmarkEnd w:id="25234"/>
      <w:r>
        <w:rPr>
          <w:rtl/>
        </w:rPr>
        <w:t xml:space="preserve">גם </w:t>
      </w:r>
      <w:bookmarkStart w:id="25235" w:name="_ETM_Q57_442430"/>
      <w:bookmarkEnd w:id="25235"/>
      <w:r>
        <w:rPr>
          <w:rtl/>
        </w:rPr>
        <w:t xml:space="preserve">לא </w:t>
      </w:r>
      <w:bookmarkStart w:id="25236" w:name="_ETM_Q57_442520"/>
      <w:bookmarkEnd w:id="25236"/>
      <w:r>
        <w:rPr>
          <w:rtl/>
        </w:rPr>
        <w:t xml:space="preserve">רואה </w:t>
      </w:r>
      <w:bookmarkStart w:id="25237" w:name="_ETM_Q57_442669"/>
      <w:bookmarkEnd w:id="25237"/>
      <w:r>
        <w:rPr>
          <w:rtl/>
        </w:rPr>
        <w:t xml:space="preserve">את </w:t>
      </w:r>
      <w:bookmarkStart w:id="25238" w:name="_ETM_Q57_442759"/>
      <w:bookmarkEnd w:id="25238"/>
      <w:r>
        <w:rPr>
          <w:rtl/>
        </w:rPr>
        <w:t xml:space="preserve">אנשי </w:t>
      </w:r>
      <w:bookmarkStart w:id="25239" w:name="_ETM_Q57_443000"/>
      <w:bookmarkEnd w:id="25239"/>
      <w:r>
        <w:rPr>
          <w:rtl/>
        </w:rPr>
        <w:t xml:space="preserve">הליכוד </w:t>
      </w:r>
      <w:bookmarkStart w:id="25240" w:name="_ETM_Q57_443360"/>
      <w:bookmarkEnd w:id="25240"/>
      <w:r>
        <w:rPr>
          <w:rtl/>
        </w:rPr>
        <w:t xml:space="preserve">מאיישים </w:t>
      </w:r>
      <w:bookmarkStart w:id="25241" w:name="_ETM_Q57_443990"/>
      <w:bookmarkEnd w:id="25241"/>
      <w:r>
        <w:rPr>
          <w:rtl/>
        </w:rPr>
        <w:t xml:space="preserve">את </w:t>
      </w:r>
      <w:bookmarkStart w:id="25242" w:name="_ETM_Q57_444139"/>
      <w:bookmarkEnd w:id="25242"/>
      <w:r>
        <w:rPr>
          <w:rtl/>
        </w:rPr>
        <w:t xml:space="preserve">כל </w:t>
      </w:r>
      <w:bookmarkStart w:id="25243" w:name="_ETM_Q57_444319"/>
      <w:bookmarkEnd w:id="25243"/>
      <w:r>
        <w:rPr>
          <w:rtl/>
        </w:rPr>
        <w:t xml:space="preserve">המשרות </w:t>
      </w:r>
      <w:bookmarkStart w:id="25244" w:name="_ETM_Q57_444800"/>
      <w:bookmarkEnd w:id="25244"/>
      <w:r>
        <w:rPr>
          <w:rtl/>
        </w:rPr>
        <w:t xml:space="preserve">האלה </w:t>
      </w:r>
      <w:bookmarkStart w:id="25245" w:name="_ETM_Q57_445009"/>
      <w:bookmarkEnd w:id="25245"/>
      <w:r>
        <w:rPr>
          <w:rtl/>
        </w:rPr>
        <w:t xml:space="preserve">משיקולים </w:t>
      </w:r>
      <w:bookmarkStart w:id="25246" w:name="_ETM_Q57_445460"/>
      <w:bookmarkEnd w:id="25246"/>
      <w:r>
        <w:rPr>
          <w:rtl/>
        </w:rPr>
        <w:t>אחרים</w:t>
      </w:r>
      <w:r>
        <w:rPr>
          <w:rFonts w:hint="cs"/>
          <w:rtl/>
        </w:rPr>
        <w:t>.</w:t>
      </w:r>
      <w:r>
        <w:rPr>
          <w:rtl/>
        </w:rPr>
        <w:t xml:space="preserve"> </w:t>
      </w:r>
      <w:bookmarkStart w:id="25247" w:name="_ETM_Q57_445879"/>
      <w:bookmarkEnd w:id="25247"/>
      <w:r>
        <w:rPr>
          <w:rtl/>
        </w:rPr>
        <w:t xml:space="preserve">אבל </w:t>
      </w:r>
      <w:bookmarkStart w:id="25248" w:name="_ETM_Q57_446720"/>
      <w:bookmarkEnd w:id="25248"/>
      <w:r>
        <w:rPr>
          <w:rtl/>
        </w:rPr>
        <w:t xml:space="preserve">גם </w:t>
      </w:r>
      <w:bookmarkStart w:id="25249" w:name="_ETM_Q57_447020"/>
      <w:bookmarkEnd w:id="25249"/>
      <w:r>
        <w:rPr>
          <w:rtl/>
        </w:rPr>
        <w:t xml:space="preserve">הייתי </w:t>
      </w:r>
      <w:bookmarkStart w:id="25250" w:name="_ETM_Q57_447229"/>
      <w:bookmarkEnd w:id="25250"/>
      <w:r>
        <w:rPr>
          <w:rtl/>
        </w:rPr>
        <w:t xml:space="preserve">קצת </w:t>
      </w:r>
      <w:bookmarkStart w:id="25251" w:name="_ETM_Q57_447470"/>
      <w:bookmarkEnd w:id="25251"/>
      <w:r>
        <w:rPr>
          <w:rtl/>
        </w:rPr>
        <w:t xml:space="preserve">אגואיסט </w:t>
      </w:r>
      <w:bookmarkStart w:id="25252" w:name="_ETM_Q57_447919"/>
      <w:bookmarkEnd w:id="25252"/>
      <w:r>
        <w:rPr>
          <w:rtl/>
        </w:rPr>
        <w:t xml:space="preserve">במהלך </w:t>
      </w:r>
      <w:bookmarkStart w:id="25253" w:name="_ETM_Q57_448430"/>
      <w:bookmarkEnd w:id="25253"/>
      <w:r>
        <w:rPr>
          <w:rtl/>
        </w:rPr>
        <w:t xml:space="preserve">דיוני </w:t>
      </w:r>
      <w:bookmarkStart w:id="25254" w:name="_ETM_Q57_448759"/>
      <w:bookmarkEnd w:id="25254"/>
      <w:r>
        <w:rPr>
          <w:rtl/>
        </w:rPr>
        <w:t>הוועדה</w:t>
      </w:r>
      <w:r>
        <w:rPr>
          <w:rFonts w:hint="cs"/>
          <w:rtl/>
        </w:rPr>
        <w:t>,</w:t>
      </w:r>
      <w:r>
        <w:rPr>
          <w:rtl/>
        </w:rPr>
        <w:t xml:space="preserve"> </w:t>
      </w:r>
      <w:bookmarkStart w:id="25255" w:name="_ETM_Q57_450080"/>
      <w:bookmarkEnd w:id="25255"/>
      <w:r>
        <w:rPr>
          <w:rtl/>
        </w:rPr>
        <w:t xml:space="preserve">וחשבתי </w:t>
      </w:r>
      <w:bookmarkStart w:id="25256" w:name="_ETM_Q57_450529"/>
      <w:bookmarkEnd w:id="25256"/>
      <w:r>
        <w:rPr>
          <w:rtl/>
        </w:rPr>
        <w:t xml:space="preserve">לעצמי </w:t>
      </w:r>
      <w:bookmarkStart w:id="25257" w:name="_ETM_Q57_450800"/>
      <w:bookmarkEnd w:id="25257"/>
      <w:r>
        <w:rPr>
          <w:rtl/>
        </w:rPr>
        <w:t xml:space="preserve">בעצם </w:t>
      </w:r>
      <w:bookmarkStart w:id="25258" w:name="_ETM_Q57_452240"/>
      <w:bookmarkEnd w:id="25258"/>
      <w:r>
        <w:rPr>
          <w:rtl/>
        </w:rPr>
        <w:t xml:space="preserve">שאני </w:t>
      </w:r>
      <w:bookmarkStart w:id="25259" w:name="_ETM_Q57_452510"/>
      <w:bookmarkEnd w:id="25259"/>
      <w:r>
        <w:rPr>
          <w:rtl/>
        </w:rPr>
        <w:t>בעד</w:t>
      </w:r>
      <w:r>
        <w:rPr>
          <w:rFonts w:hint="cs"/>
          <w:rtl/>
        </w:rPr>
        <w:t xml:space="preserve"> עשר.</w:t>
      </w:r>
      <w:bookmarkStart w:id="25260" w:name="_ETM_Q57_452779"/>
      <w:bookmarkStart w:id="25261" w:name="_ETM_Q57_454360"/>
      <w:bookmarkEnd w:id="25260"/>
      <w:bookmarkEnd w:id="25261"/>
      <w:r>
        <w:rPr>
          <w:rFonts w:hint="cs"/>
          <w:rtl/>
        </w:rPr>
        <w:t xml:space="preserve"> כי אם </w:t>
      </w:r>
      <w:bookmarkStart w:id="25262" w:name="_ETM_Q57_455350"/>
      <w:bookmarkEnd w:id="25262"/>
      <w:r>
        <w:rPr>
          <w:rFonts w:hint="cs"/>
          <w:rtl/>
        </w:rPr>
        <w:t>יהיו</w:t>
      </w:r>
      <w:r>
        <w:rPr>
          <w:rtl/>
        </w:rPr>
        <w:t xml:space="preserve"> </w:t>
      </w:r>
      <w:bookmarkStart w:id="25263" w:name="_ETM_Q57_455529"/>
      <w:bookmarkEnd w:id="25263"/>
      <w:r>
        <w:rPr>
          <w:rtl/>
        </w:rPr>
        <w:t xml:space="preserve">יותר </w:t>
      </w:r>
      <w:bookmarkStart w:id="25264" w:name="_ETM_Q57_456040"/>
      <w:bookmarkEnd w:id="25264"/>
      <w:r>
        <w:rPr>
          <w:rtl/>
        </w:rPr>
        <w:t xml:space="preserve">שרים </w:t>
      </w:r>
      <w:bookmarkStart w:id="25265" w:name="_ETM_Q57_457770"/>
      <w:bookmarkEnd w:id="25265"/>
      <w:r>
        <w:rPr>
          <w:rtl/>
        </w:rPr>
        <w:t xml:space="preserve">מהצד </w:t>
      </w:r>
      <w:bookmarkStart w:id="25266" w:name="_ETM_Q57_458279"/>
      <w:bookmarkEnd w:id="25266"/>
      <w:r>
        <w:rPr>
          <w:rtl/>
        </w:rPr>
        <w:t xml:space="preserve">הזה </w:t>
      </w:r>
      <w:bookmarkStart w:id="25267" w:name="_ETM_Q57_458490"/>
      <w:bookmarkEnd w:id="25267"/>
      <w:r>
        <w:rPr>
          <w:rtl/>
        </w:rPr>
        <w:t xml:space="preserve">של </w:t>
      </w:r>
      <w:bookmarkStart w:id="25268" w:name="_ETM_Q57_458670"/>
      <w:bookmarkEnd w:id="25268"/>
      <w:r>
        <w:rPr>
          <w:rtl/>
        </w:rPr>
        <w:t>המתרס</w:t>
      </w:r>
      <w:r>
        <w:rPr>
          <w:rFonts w:hint="cs"/>
          <w:rtl/>
        </w:rPr>
        <w:t>,</w:t>
      </w:r>
      <w:r>
        <w:rPr>
          <w:rtl/>
        </w:rPr>
        <w:t xml:space="preserve"> </w:t>
      </w:r>
      <w:bookmarkStart w:id="25269" w:name="_ETM_Q57_460529"/>
      <w:bookmarkEnd w:id="25269"/>
      <w:r>
        <w:rPr>
          <w:rFonts w:hint="cs"/>
          <w:rtl/>
        </w:rPr>
        <w:t xml:space="preserve">יהיה </w:t>
      </w:r>
      <w:r>
        <w:rPr>
          <w:rtl/>
        </w:rPr>
        <w:t xml:space="preserve">יותר </w:t>
      </w:r>
      <w:bookmarkStart w:id="25270" w:name="_ETM_Q57_460920"/>
      <w:bookmarkEnd w:id="25270"/>
      <w:r>
        <w:rPr>
          <w:rtl/>
        </w:rPr>
        <w:t>שקט</w:t>
      </w:r>
      <w:bookmarkStart w:id="25271" w:name="_ETM_Q57_462849"/>
      <w:bookmarkEnd w:id="25271"/>
      <w:r>
        <w:rPr>
          <w:rFonts w:hint="cs"/>
          <w:rtl/>
        </w:rPr>
        <w:t xml:space="preserve">, </w:t>
      </w:r>
      <w:r>
        <w:rPr>
          <w:rtl/>
        </w:rPr>
        <w:t xml:space="preserve">כי </w:t>
      </w:r>
      <w:bookmarkStart w:id="25272" w:name="_ETM_Q57_463389"/>
      <w:bookmarkEnd w:id="25272"/>
      <w:r>
        <w:rPr>
          <w:rtl/>
        </w:rPr>
        <w:t xml:space="preserve">מינוי </w:t>
      </w:r>
      <w:bookmarkStart w:id="25273" w:name="_ETM_Q57_463749"/>
      <w:bookmarkEnd w:id="25273"/>
      <w:r>
        <w:rPr>
          <w:rtl/>
        </w:rPr>
        <w:t xml:space="preserve">השרים </w:t>
      </w:r>
      <w:bookmarkStart w:id="25274" w:name="_ETM_Q57_464259"/>
      <w:bookmarkEnd w:id="25274"/>
      <w:r>
        <w:rPr>
          <w:rtl/>
        </w:rPr>
        <w:t xml:space="preserve">פה </w:t>
      </w:r>
      <w:bookmarkStart w:id="25275" w:name="_ETM_Q57_464990"/>
      <w:bookmarkEnd w:id="25275"/>
      <w:r>
        <w:rPr>
          <w:rtl/>
        </w:rPr>
        <w:t>–</w:t>
      </w:r>
      <w:r>
        <w:rPr>
          <w:rFonts w:hint="cs"/>
          <w:rtl/>
        </w:rPr>
        <w:t xml:space="preserve"> </w:t>
      </w:r>
      <w:r>
        <w:rPr>
          <w:rtl/>
        </w:rPr>
        <w:t xml:space="preserve">תיקחו </w:t>
      </w:r>
      <w:bookmarkStart w:id="25276" w:name="_ETM_Q57_465410"/>
      <w:bookmarkEnd w:id="25276"/>
      <w:r>
        <w:rPr>
          <w:rtl/>
        </w:rPr>
        <w:t xml:space="preserve">את </w:t>
      </w:r>
      <w:bookmarkStart w:id="25277" w:name="_ETM_Q57_465470"/>
      <w:bookmarkEnd w:id="25277"/>
      <w:r>
        <w:rPr>
          <w:rtl/>
        </w:rPr>
        <w:t xml:space="preserve">זה </w:t>
      </w:r>
      <w:bookmarkStart w:id="25278" w:name="_ETM_Q57_465560"/>
      <w:bookmarkEnd w:id="25278"/>
      <w:r>
        <w:rPr>
          <w:rtl/>
        </w:rPr>
        <w:t xml:space="preserve">איך </w:t>
      </w:r>
      <w:bookmarkStart w:id="25279" w:name="_ETM_Q57_465650"/>
      <w:bookmarkEnd w:id="25279"/>
      <w:r>
        <w:rPr>
          <w:rtl/>
        </w:rPr>
        <w:t xml:space="preserve">שאתם </w:t>
      </w:r>
      <w:bookmarkStart w:id="25280" w:name="_ETM_Q57_465830"/>
      <w:bookmarkEnd w:id="25280"/>
      <w:r>
        <w:rPr>
          <w:rtl/>
        </w:rPr>
        <w:t>רוצים</w:t>
      </w:r>
      <w:r>
        <w:rPr>
          <w:rFonts w:hint="cs"/>
          <w:rtl/>
        </w:rPr>
        <w:t>,</w:t>
      </w:r>
      <w:r>
        <w:rPr>
          <w:rtl/>
        </w:rPr>
        <w:t xml:space="preserve"> </w:t>
      </w:r>
      <w:bookmarkStart w:id="25281" w:name="_ETM_Q57_466220"/>
      <w:bookmarkEnd w:id="25281"/>
      <w:r>
        <w:rPr>
          <w:rFonts w:hint="cs"/>
          <w:rtl/>
        </w:rPr>
        <w:t xml:space="preserve">בלי כל קשר </w:t>
      </w:r>
      <w:bookmarkStart w:id="25282" w:name="_ETM_Q57_466670"/>
      <w:bookmarkEnd w:id="25282"/>
      <w:r>
        <w:rPr>
          <w:rFonts w:hint="cs"/>
          <w:rtl/>
        </w:rPr>
        <w:t>לכ</w:t>
      </w:r>
      <w:r>
        <w:rPr>
          <w:rtl/>
        </w:rPr>
        <w:t xml:space="preserve">ישורים </w:t>
      </w:r>
      <w:bookmarkStart w:id="25283" w:name="_ETM_Q57_467120"/>
      <w:bookmarkEnd w:id="25283"/>
      <w:r>
        <w:rPr>
          <w:rtl/>
        </w:rPr>
        <w:t xml:space="preserve">המצוינים </w:t>
      </w:r>
      <w:bookmarkStart w:id="25284" w:name="_ETM_Q57_467540"/>
      <w:bookmarkEnd w:id="25284"/>
      <w:r>
        <w:rPr>
          <w:rtl/>
        </w:rPr>
        <w:t xml:space="preserve">של </w:t>
      </w:r>
      <w:bookmarkStart w:id="25285" w:name="_ETM_Q57_467690"/>
      <w:bookmarkEnd w:id="25285"/>
      <w:r>
        <w:rPr>
          <w:rtl/>
        </w:rPr>
        <w:t xml:space="preserve">כולם </w:t>
      </w:r>
      <w:bookmarkStart w:id="25286" w:name="_ETM_Q57_468650"/>
      <w:bookmarkEnd w:id="25286"/>
      <w:r>
        <w:rPr>
          <w:rtl/>
        </w:rPr>
        <w:t>–</w:t>
      </w:r>
      <w:r>
        <w:rPr>
          <w:rFonts w:hint="cs"/>
          <w:rtl/>
        </w:rPr>
        <w:t xml:space="preserve"> </w:t>
      </w:r>
      <w:r>
        <w:rPr>
          <w:rtl/>
        </w:rPr>
        <w:t xml:space="preserve">הולך </w:t>
      </w:r>
      <w:bookmarkStart w:id="25287" w:name="_ETM_Q57_468979"/>
      <w:bookmarkEnd w:id="25287"/>
      <w:r>
        <w:rPr>
          <w:rtl/>
        </w:rPr>
        <w:t xml:space="preserve">גם </w:t>
      </w:r>
      <w:bookmarkStart w:id="25288" w:name="_ETM_Q57_469250"/>
      <w:bookmarkEnd w:id="25288"/>
      <w:r>
        <w:rPr>
          <w:rtl/>
        </w:rPr>
        <w:t xml:space="preserve">בהתאם </w:t>
      </w:r>
      <w:bookmarkStart w:id="25289" w:name="_ETM_Q57_469580"/>
      <w:bookmarkEnd w:id="25289"/>
      <w:r>
        <w:rPr>
          <w:rtl/>
        </w:rPr>
        <w:t>לדציבלים</w:t>
      </w:r>
      <w:r>
        <w:rPr>
          <w:rFonts w:hint="cs"/>
          <w:rtl/>
        </w:rPr>
        <w:t>.</w:t>
      </w:r>
      <w:r>
        <w:rPr>
          <w:rtl/>
        </w:rPr>
        <w:t xml:space="preserve"> </w:t>
      </w:r>
      <w:bookmarkStart w:id="25290" w:name="_ETM_Q57_471400"/>
      <w:bookmarkEnd w:id="25290"/>
      <w:r>
        <w:rPr>
          <w:rtl/>
        </w:rPr>
        <w:t xml:space="preserve">ככל </w:t>
      </w:r>
      <w:bookmarkStart w:id="25291" w:name="_ETM_Q57_471730"/>
      <w:bookmarkEnd w:id="25291"/>
      <w:r>
        <w:rPr>
          <w:rtl/>
        </w:rPr>
        <w:t xml:space="preserve">שהדציבל </w:t>
      </w:r>
      <w:bookmarkStart w:id="25292" w:name="_ETM_Q57_472330"/>
      <w:bookmarkEnd w:id="25292"/>
      <w:r>
        <w:rPr>
          <w:rtl/>
        </w:rPr>
        <w:t xml:space="preserve">יותר </w:t>
      </w:r>
      <w:bookmarkStart w:id="25293" w:name="_ETM_Q57_472570"/>
      <w:bookmarkEnd w:id="25293"/>
      <w:r>
        <w:rPr>
          <w:rtl/>
        </w:rPr>
        <w:t>גבוה</w:t>
      </w:r>
      <w:r>
        <w:rPr>
          <w:rFonts w:hint="cs"/>
          <w:rtl/>
        </w:rPr>
        <w:t>,</w:t>
      </w:r>
      <w:r>
        <w:rPr>
          <w:rtl/>
        </w:rPr>
        <w:t xml:space="preserve"> </w:t>
      </w:r>
      <w:bookmarkStart w:id="25294" w:name="_ETM_Q57_474180"/>
      <w:bookmarkEnd w:id="25294"/>
      <w:r>
        <w:rPr>
          <w:rtl/>
        </w:rPr>
        <w:t xml:space="preserve">יש </w:t>
      </w:r>
      <w:bookmarkStart w:id="25295" w:name="_ETM_Q57_474389"/>
      <w:bookmarkEnd w:id="25295"/>
      <w:r>
        <w:rPr>
          <w:rtl/>
        </w:rPr>
        <w:t xml:space="preserve">סיכוי </w:t>
      </w:r>
      <w:bookmarkStart w:id="25296" w:name="_ETM_Q57_474749"/>
      <w:bookmarkEnd w:id="25296"/>
      <w:r>
        <w:rPr>
          <w:rtl/>
        </w:rPr>
        <w:t>ל</w:t>
      </w:r>
      <w:r>
        <w:rPr>
          <w:rFonts w:hint="cs"/>
          <w:rtl/>
        </w:rPr>
        <w:t xml:space="preserve">היות </w:t>
      </w:r>
      <w:bookmarkStart w:id="25297" w:name="_ETM_Q57_475409"/>
      <w:bookmarkEnd w:id="25297"/>
      <w:r>
        <w:rPr>
          <w:rFonts w:hint="cs"/>
          <w:rtl/>
        </w:rPr>
        <w:t xml:space="preserve">שר </w:t>
      </w:r>
      <w:r>
        <w:rPr>
          <w:rtl/>
        </w:rPr>
        <w:t xml:space="preserve">יותר </w:t>
      </w:r>
      <w:bookmarkStart w:id="25298" w:name="_ETM_Q57_475740"/>
      <w:bookmarkEnd w:id="25298"/>
      <w:r>
        <w:rPr>
          <w:rtl/>
        </w:rPr>
        <w:t>מה</w:t>
      </w:r>
      <w:r>
        <w:rPr>
          <w:rFonts w:hint="cs"/>
          <w:rtl/>
        </w:rPr>
        <w:t>ר.</w:t>
      </w:r>
      <w:r>
        <w:rPr>
          <w:rtl/>
        </w:rPr>
        <w:t xml:space="preserve"> </w:t>
      </w:r>
      <w:bookmarkStart w:id="25299" w:name="_ETM_Q57_476939"/>
      <w:bookmarkEnd w:id="25299"/>
      <w:r>
        <w:rPr>
          <w:rtl/>
        </w:rPr>
        <w:t xml:space="preserve">כך </w:t>
      </w:r>
      <w:bookmarkStart w:id="25300" w:name="_ETM_Q57_477180"/>
      <w:bookmarkEnd w:id="25300"/>
      <w:r>
        <w:rPr>
          <w:rtl/>
        </w:rPr>
        <w:t>ש</w:t>
      </w:r>
      <w:bookmarkStart w:id="25301" w:name="_ETM_Q57_478169"/>
      <w:bookmarkEnd w:id="25301"/>
      <w:r>
        <w:rPr>
          <w:rtl/>
        </w:rPr>
        <w:t xml:space="preserve">עוד </w:t>
      </w:r>
      <w:bookmarkStart w:id="25302" w:name="_ETM_Q57_478379"/>
      <w:bookmarkEnd w:id="25302"/>
      <w:r>
        <w:rPr>
          <w:rtl/>
        </w:rPr>
        <w:t xml:space="preserve">לא </w:t>
      </w:r>
      <w:bookmarkStart w:id="25303" w:name="_ETM_Q57_478500"/>
      <w:bookmarkEnd w:id="25303"/>
      <w:r>
        <w:rPr>
          <w:rtl/>
        </w:rPr>
        <w:t xml:space="preserve">נגמר </w:t>
      </w:r>
      <w:bookmarkStart w:id="25304" w:name="_ETM_Q57_479129"/>
      <w:bookmarkEnd w:id="25304"/>
      <w:r>
        <w:rPr>
          <w:rtl/>
        </w:rPr>
        <w:t xml:space="preserve">ועדיין </w:t>
      </w:r>
      <w:bookmarkStart w:id="25305" w:name="_ETM_Q57_479610"/>
      <w:bookmarkEnd w:id="25305"/>
      <w:r>
        <w:rPr>
          <w:rtl/>
        </w:rPr>
        <w:t xml:space="preserve">עוד </w:t>
      </w:r>
      <w:bookmarkStart w:id="25306" w:name="_ETM_Q57_479729"/>
      <w:bookmarkEnd w:id="25306"/>
      <w:r>
        <w:rPr>
          <w:rtl/>
        </w:rPr>
        <w:t>אפשר</w:t>
      </w:r>
      <w:r>
        <w:rPr>
          <w:rFonts w:hint="cs"/>
          <w:rtl/>
        </w:rPr>
        <w:t>.</w:t>
      </w:r>
      <w:r>
        <w:rPr>
          <w:rtl/>
        </w:rPr>
        <w:t xml:space="preserve"> </w:t>
      </w:r>
      <w:bookmarkStart w:id="25307" w:name="_ETM_Q57_480799"/>
      <w:bookmarkEnd w:id="25307"/>
      <w:r>
        <w:rPr>
          <w:rtl/>
        </w:rPr>
        <w:t xml:space="preserve">ואני </w:t>
      </w:r>
      <w:bookmarkStart w:id="25308" w:name="_ETM_Q57_481160"/>
      <w:bookmarkEnd w:id="25308"/>
      <w:r>
        <w:rPr>
          <w:rtl/>
        </w:rPr>
        <w:t xml:space="preserve">אומר </w:t>
      </w:r>
      <w:bookmarkStart w:id="25309" w:name="_ETM_Q57_481279"/>
      <w:bookmarkEnd w:id="25309"/>
      <w:r>
        <w:rPr>
          <w:rtl/>
        </w:rPr>
        <w:t>מראש</w:t>
      </w:r>
      <w:r>
        <w:rPr>
          <w:rFonts w:hint="cs"/>
          <w:rtl/>
        </w:rPr>
        <w:t xml:space="preserve"> –</w:t>
      </w:r>
      <w:r>
        <w:rPr>
          <w:rtl/>
        </w:rPr>
        <w:t xml:space="preserve"> </w:t>
      </w:r>
      <w:bookmarkStart w:id="25310" w:name="_ETM_Q57_481699"/>
      <w:bookmarkEnd w:id="25310"/>
      <w:r>
        <w:rPr>
          <w:rtl/>
        </w:rPr>
        <w:t xml:space="preserve">ואני </w:t>
      </w:r>
      <w:bookmarkStart w:id="25311" w:name="_ETM_Q57_481939"/>
      <w:bookmarkEnd w:id="25311"/>
      <w:r>
        <w:rPr>
          <w:rtl/>
        </w:rPr>
        <w:t>פה</w:t>
      </w:r>
      <w:r>
        <w:rPr>
          <w:rFonts w:hint="cs"/>
          <w:rtl/>
        </w:rPr>
        <w:t>,</w:t>
      </w:r>
      <w:r>
        <w:rPr>
          <w:rtl/>
        </w:rPr>
        <w:t xml:space="preserve"> </w:t>
      </w:r>
      <w:bookmarkStart w:id="25312" w:name="_ETM_Q57_482210"/>
      <w:bookmarkEnd w:id="25312"/>
      <w:r>
        <w:rPr>
          <w:rtl/>
        </w:rPr>
        <w:t>באמת</w:t>
      </w:r>
      <w:r>
        <w:rPr>
          <w:rFonts w:hint="cs"/>
          <w:rtl/>
        </w:rPr>
        <w:t>,</w:t>
      </w:r>
      <w:r>
        <w:rPr>
          <w:rtl/>
        </w:rPr>
        <w:t xml:space="preserve"> </w:t>
      </w:r>
      <w:bookmarkStart w:id="25313" w:name="_ETM_Q57_483260"/>
      <w:bookmarkEnd w:id="25313"/>
      <w:r>
        <w:rPr>
          <w:rtl/>
        </w:rPr>
        <w:t xml:space="preserve">ברכות </w:t>
      </w:r>
      <w:bookmarkStart w:id="25314" w:name="_ETM_Q57_483889"/>
      <w:bookmarkEnd w:id="25314"/>
      <w:r>
        <w:rPr>
          <w:rtl/>
        </w:rPr>
        <w:t xml:space="preserve">לחברת </w:t>
      </w:r>
      <w:bookmarkStart w:id="25315" w:name="_ETM_Q57_484460"/>
      <w:bookmarkEnd w:id="25315"/>
      <w:r>
        <w:rPr>
          <w:rtl/>
        </w:rPr>
        <w:t xml:space="preserve">הכנסת </w:t>
      </w:r>
      <w:bookmarkStart w:id="25316" w:name="_ETM_Q57_485210"/>
      <w:bookmarkEnd w:id="25316"/>
      <w:r>
        <w:rPr>
          <w:rtl/>
        </w:rPr>
        <w:t>גלי</w:t>
      </w:r>
      <w:r>
        <w:rPr>
          <w:rFonts w:hint="cs"/>
          <w:rtl/>
        </w:rPr>
        <w:t>ת</w:t>
      </w:r>
      <w:r>
        <w:rPr>
          <w:rtl/>
        </w:rPr>
        <w:t xml:space="preserve"> </w:t>
      </w:r>
      <w:bookmarkStart w:id="25317" w:name="_ETM_Q57_485479"/>
      <w:bookmarkEnd w:id="25317"/>
      <w:r>
        <w:rPr>
          <w:rtl/>
        </w:rPr>
        <w:t xml:space="preserve">דיסטל </w:t>
      </w:r>
      <w:bookmarkStart w:id="25318" w:name="_ETM_Q57_485870"/>
      <w:bookmarkEnd w:id="25318"/>
      <w:r>
        <w:rPr>
          <w:rtl/>
        </w:rPr>
        <w:t xml:space="preserve">שתהיה </w:t>
      </w:r>
      <w:bookmarkStart w:id="25319" w:name="_ETM_Q57_486229"/>
      <w:bookmarkEnd w:id="25319"/>
      <w:r>
        <w:rPr>
          <w:rtl/>
        </w:rPr>
        <w:t>שרה</w:t>
      </w:r>
      <w:r>
        <w:rPr>
          <w:rFonts w:hint="cs"/>
          <w:rtl/>
        </w:rPr>
        <w:t xml:space="preserve"> </w:t>
      </w:r>
      <w:r>
        <w:rPr>
          <w:rtl/>
        </w:rPr>
        <w:t xml:space="preserve">– </w:t>
      </w:r>
      <w:bookmarkStart w:id="25320" w:name="_ETM_Q57_486979"/>
      <w:bookmarkEnd w:id="25320"/>
      <w:r>
        <w:rPr>
          <w:rtl/>
        </w:rPr>
        <w:t xml:space="preserve">אני </w:t>
      </w:r>
      <w:bookmarkStart w:id="25321" w:name="_ETM_Q57_487190"/>
      <w:bookmarkEnd w:id="25321"/>
      <w:r>
        <w:rPr>
          <w:rtl/>
        </w:rPr>
        <w:t xml:space="preserve">בטוח </w:t>
      </w:r>
      <w:bookmarkStart w:id="25322" w:name="_ETM_Q57_487549"/>
      <w:bookmarkEnd w:id="25322"/>
      <w:r>
        <w:rPr>
          <w:rtl/>
        </w:rPr>
        <w:t xml:space="preserve">שהיא </w:t>
      </w:r>
      <w:bookmarkStart w:id="25323" w:name="_ETM_Q57_487700"/>
      <w:bookmarkEnd w:id="25323"/>
      <w:r>
        <w:rPr>
          <w:rtl/>
        </w:rPr>
        <w:t xml:space="preserve">תדע </w:t>
      </w:r>
      <w:bookmarkStart w:id="25324" w:name="_ETM_Q57_488029"/>
      <w:bookmarkEnd w:id="25324"/>
      <w:r>
        <w:rPr>
          <w:rtl/>
        </w:rPr>
        <w:t xml:space="preserve">להסביר </w:t>
      </w:r>
      <w:bookmarkStart w:id="25325" w:name="_ETM_Q57_488480"/>
      <w:bookmarkEnd w:id="25325"/>
      <w:r>
        <w:rPr>
          <w:rtl/>
        </w:rPr>
        <w:t xml:space="preserve">את </w:t>
      </w:r>
      <w:bookmarkStart w:id="25326" w:name="_ETM_Q57_488570"/>
      <w:bookmarkEnd w:id="25326"/>
      <w:r>
        <w:rPr>
          <w:rtl/>
        </w:rPr>
        <w:t xml:space="preserve">זה </w:t>
      </w:r>
      <w:bookmarkStart w:id="25327" w:name="_ETM_Q57_488719"/>
      <w:bookmarkEnd w:id="25327"/>
      <w:r>
        <w:rPr>
          <w:rFonts w:hint="cs"/>
          <w:rtl/>
        </w:rPr>
        <w:t>היטב כי תפקידה - -</w:t>
      </w:r>
    </w:p>
    <w:p w:rsidR="00263879" w:rsidRDefault="00263879" w:rsidP="00BA73B6">
      <w:pPr>
        <w:rPr>
          <w:rtl/>
        </w:rPr>
      </w:pPr>
      <w:bookmarkStart w:id="25328" w:name="_ETM_Q57_484000"/>
      <w:bookmarkEnd w:id="25328"/>
    </w:p>
    <w:p w:rsidR="00263879" w:rsidRDefault="00263879" w:rsidP="00BA73B6">
      <w:pPr>
        <w:pStyle w:val="af8"/>
        <w:keepNext/>
        <w:rPr>
          <w:rtl/>
        </w:rPr>
      </w:pPr>
      <w:r w:rsidRPr="005F23EC">
        <w:rPr>
          <w:rStyle w:val="TagStyle"/>
          <w:rtl/>
        </w:rPr>
        <w:t xml:space="preserve"> &lt;&lt; יור &gt;&gt; </w:t>
      </w:r>
      <w:r>
        <w:rPr>
          <w:rtl/>
        </w:rPr>
        <w:t xml:space="preserve">היו"ר </w:t>
      </w:r>
      <w:r w:rsidR="00BA73B6">
        <w:rPr>
          <w:rtl/>
        </w:rPr>
        <w:t>אוריאל בוסו</w:t>
      </w:r>
      <w:r>
        <w:rPr>
          <w:rtl/>
        </w:rPr>
        <w:t>:</w:t>
      </w:r>
      <w:r w:rsidRPr="005F23EC">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5329" w:name="_ETM_Q57_485000"/>
      <w:bookmarkEnd w:id="25329"/>
      <w:r>
        <w:rPr>
          <w:rtl/>
        </w:rPr>
        <w:t xml:space="preserve">היא </w:t>
      </w:r>
      <w:bookmarkStart w:id="25330" w:name="_ETM_Q57_488839"/>
      <w:bookmarkEnd w:id="25330"/>
      <w:r>
        <w:rPr>
          <w:rtl/>
        </w:rPr>
        <w:t xml:space="preserve">כבר </w:t>
      </w:r>
      <w:bookmarkStart w:id="25331" w:name="_ETM_Q57_489049"/>
      <w:bookmarkEnd w:id="25331"/>
      <w:r>
        <w:rPr>
          <w:rtl/>
        </w:rPr>
        <w:t>ש</w:t>
      </w:r>
      <w:r>
        <w:rPr>
          <w:rFonts w:hint="cs"/>
          <w:rtl/>
        </w:rPr>
        <w:t xml:space="preserve">רה. </w:t>
      </w:r>
    </w:p>
    <w:p w:rsidR="00263879" w:rsidRDefault="00263879" w:rsidP="00BA73B6">
      <w:pPr>
        <w:rPr>
          <w:rtl/>
        </w:rPr>
      </w:pPr>
      <w:bookmarkStart w:id="25332" w:name="_ETM_Q57_487000"/>
      <w:bookmarkEnd w:id="25332"/>
    </w:p>
    <w:p w:rsidR="00263879" w:rsidRDefault="00263879" w:rsidP="00BA73B6">
      <w:pPr>
        <w:pStyle w:val="-"/>
        <w:keepNext/>
        <w:rPr>
          <w:rtl/>
        </w:rPr>
      </w:pPr>
      <w:bookmarkStart w:id="25333" w:name="ET_speakercontinue_5791_25"/>
      <w:r w:rsidRPr="00E84D5D">
        <w:rPr>
          <w:rStyle w:val="TagStyle"/>
          <w:rtl/>
        </w:rPr>
        <w:t xml:space="preserve"> &lt;&lt; דובר_המשך &gt;&gt; </w:t>
      </w:r>
      <w:r>
        <w:rPr>
          <w:rtl/>
        </w:rPr>
        <w:t>יואב סגלוביץ' (יש עתיד):</w:t>
      </w:r>
      <w:r w:rsidRPr="00E84D5D">
        <w:rPr>
          <w:rStyle w:val="TagStyle"/>
          <w:rtl/>
        </w:rPr>
        <w:t xml:space="preserve"> &lt;&lt; דובר_המשך &gt;&gt;</w:t>
      </w:r>
      <w:r>
        <w:rPr>
          <w:rtl/>
        </w:rPr>
        <w:t xml:space="preserve">  </w:t>
      </w:r>
      <w:bookmarkEnd w:id="25333"/>
    </w:p>
    <w:p w:rsidR="00263879" w:rsidRDefault="00263879" w:rsidP="00DA3834">
      <w:pPr>
        <w:rPr>
          <w:rtl/>
        </w:rPr>
      </w:pPr>
    </w:p>
    <w:p w:rsidR="00263879" w:rsidRDefault="00263879" w:rsidP="00BA73B6">
      <w:pPr>
        <w:rPr>
          <w:rtl/>
        </w:rPr>
      </w:pPr>
      <w:bookmarkStart w:id="25334" w:name="_ETM_Q57_488000"/>
      <w:bookmarkEnd w:id="25334"/>
      <w:r>
        <w:rPr>
          <w:rFonts w:hint="cs"/>
          <w:rtl/>
        </w:rPr>
        <w:t>עוד מעט.</w:t>
      </w:r>
    </w:p>
    <w:p w:rsidR="00263879" w:rsidRDefault="00263879" w:rsidP="00BA73B6">
      <w:pPr>
        <w:rPr>
          <w:rtl/>
        </w:rPr>
      </w:pPr>
      <w:bookmarkStart w:id="25335" w:name="_ETM_Q57_491000"/>
      <w:bookmarkEnd w:id="25335"/>
    </w:p>
    <w:p w:rsidR="00263879" w:rsidRDefault="00263879" w:rsidP="00BA73B6">
      <w:pPr>
        <w:pStyle w:val="af8"/>
        <w:keepNext/>
        <w:rPr>
          <w:rtl/>
        </w:rPr>
      </w:pPr>
      <w:r w:rsidRPr="00E84D5D">
        <w:rPr>
          <w:rStyle w:val="TagStyle"/>
          <w:rtl/>
        </w:rPr>
        <w:t xml:space="preserve"> &lt;&lt; יור &gt;&gt; </w:t>
      </w:r>
      <w:r>
        <w:rPr>
          <w:rtl/>
        </w:rPr>
        <w:t xml:space="preserve">היו"ר </w:t>
      </w:r>
      <w:r w:rsidR="00BA73B6">
        <w:rPr>
          <w:rtl/>
        </w:rPr>
        <w:t>אוריאל בוסו</w:t>
      </w:r>
      <w:r>
        <w:rPr>
          <w:rtl/>
        </w:rPr>
        <w:t>:</w:t>
      </w:r>
      <w:r w:rsidRPr="00E84D5D">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r>
        <w:rPr>
          <w:rFonts w:hint="cs"/>
          <w:rtl/>
        </w:rPr>
        <w:t xml:space="preserve">לא. היא כבר </w:t>
      </w:r>
      <w:bookmarkStart w:id="25336" w:name="_ETM_Q57_490000"/>
      <w:bookmarkEnd w:id="25336"/>
      <w:r>
        <w:rPr>
          <w:rFonts w:hint="cs"/>
          <w:rtl/>
        </w:rPr>
        <w:t>שרה. היא תהיה שרת ההסברה.</w:t>
      </w:r>
    </w:p>
    <w:p w:rsidR="00263879" w:rsidRDefault="00263879" w:rsidP="00BA73B6">
      <w:pPr>
        <w:rPr>
          <w:rtl/>
        </w:rPr>
      </w:pPr>
      <w:bookmarkStart w:id="25337" w:name="_ETM_Q57_492000"/>
      <w:bookmarkEnd w:id="25337"/>
    </w:p>
    <w:p w:rsidR="00263879" w:rsidRDefault="00263879" w:rsidP="00BA73B6">
      <w:pPr>
        <w:pStyle w:val="-"/>
        <w:keepNext/>
        <w:rPr>
          <w:rtl/>
        </w:rPr>
      </w:pPr>
      <w:bookmarkStart w:id="25338" w:name="ET_speakercontinue_5791_27"/>
      <w:r w:rsidRPr="00E84D5D">
        <w:rPr>
          <w:rStyle w:val="TagStyle"/>
          <w:rtl/>
        </w:rPr>
        <w:t xml:space="preserve"> &lt;&lt; דובר_המשך &gt;&gt; </w:t>
      </w:r>
      <w:r>
        <w:rPr>
          <w:rtl/>
        </w:rPr>
        <w:t>יואב סגלוביץ' (יש עתיד):</w:t>
      </w:r>
      <w:r w:rsidRPr="00E84D5D">
        <w:rPr>
          <w:rStyle w:val="TagStyle"/>
          <w:rtl/>
        </w:rPr>
        <w:t xml:space="preserve"> &lt;&lt; דובר_המשך &gt;&gt;</w:t>
      </w:r>
      <w:r>
        <w:rPr>
          <w:rtl/>
        </w:rPr>
        <w:t xml:space="preserve">  </w:t>
      </w:r>
      <w:bookmarkEnd w:id="25338"/>
    </w:p>
    <w:p w:rsidR="00263879" w:rsidRDefault="00263879" w:rsidP="00DA3834">
      <w:pPr>
        <w:rPr>
          <w:rtl/>
        </w:rPr>
      </w:pPr>
    </w:p>
    <w:p w:rsidR="00263879" w:rsidRDefault="00263879" w:rsidP="00BA73B6">
      <w:pPr>
        <w:rPr>
          <w:rtl/>
        </w:rPr>
      </w:pPr>
      <w:bookmarkStart w:id="25339" w:name="_ETM_Q57_489000"/>
      <w:bookmarkEnd w:id="25339"/>
      <w:r>
        <w:rPr>
          <w:rFonts w:hint="cs"/>
          <w:rtl/>
        </w:rPr>
        <w:t xml:space="preserve">היא כבר שרה, סליחה. היא תדע להסביר </w:t>
      </w:r>
      <w:bookmarkStart w:id="25340" w:name="_ETM_Q57_496000"/>
      <w:bookmarkEnd w:id="25340"/>
      <w:r>
        <w:rPr>
          <w:rFonts w:hint="cs"/>
          <w:rtl/>
        </w:rPr>
        <w:t xml:space="preserve">היטב את המינוי של טלי גוטליב לשרה. </w:t>
      </w:r>
      <w:bookmarkStart w:id="25341" w:name="_ETM_Q57_498240"/>
      <w:bookmarkEnd w:id="25341"/>
      <w:r>
        <w:rPr>
          <w:rtl/>
        </w:rPr>
        <w:t>עכשיו</w:t>
      </w:r>
      <w:r>
        <w:rPr>
          <w:rFonts w:hint="cs"/>
          <w:rtl/>
        </w:rPr>
        <w:t>,</w:t>
      </w:r>
      <w:r>
        <w:rPr>
          <w:rtl/>
        </w:rPr>
        <w:t xml:space="preserve"> </w:t>
      </w:r>
      <w:bookmarkStart w:id="25342" w:name="_ETM_Q57_498449"/>
      <w:bookmarkEnd w:id="25342"/>
      <w:r>
        <w:rPr>
          <w:rtl/>
        </w:rPr>
        <w:t xml:space="preserve">נכון </w:t>
      </w:r>
      <w:bookmarkStart w:id="25343" w:name="_ETM_Q57_498779"/>
      <w:bookmarkEnd w:id="25343"/>
      <w:r>
        <w:rPr>
          <w:rFonts w:hint="cs"/>
          <w:rtl/>
        </w:rPr>
        <w:t>ש</w:t>
      </w:r>
      <w:r>
        <w:rPr>
          <w:rtl/>
        </w:rPr>
        <w:t xml:space="preserve">זה </w:t>
      </w:r>
      <w:bookmarkStart w:id="25344" w:name="_ETM_Q57_498869"/>
      <w:bookmarkEnd w:id="25344"/>
      <w:r>
        <w:rPr>
          <w:rtl/>
        </w:rPr>
        <w:t xml:space="preserve">בניגוד </w:t>
      </w:r>
      <w:bookmarkStart w:id="25345" w:name="_ETM_Q57_499199"/>
      <w:bookmarkEnd w:id="25345"/>
      <w:r>
        <w:rPr>
          <w:rtl/>
        </w:rPr>
        <w:t xml:space="preserve">לאינטרס </w:t>
      </w:r>
      <w:bookmarkStart w:id="25346" w:name="_ETM_Q57_499740"/>
      <w:bookmarkEnd w:id="25346"/>
      <w:r>
        <w:rPr>
          <w:rtl/>
        </w:rPr>
        <w:t xml:space="preserve">להרחיב </w:t>
      </w:r>
      <w:bookmarkStart w:id="25347" w:name="_ETM_Q57_500130"/>
      <w:bookmarkEnd w:id="25347"/>
      <w:r>
        <w:rPr>
          <w:rtl/>
        </w:rPr>
        <w:t xml:space="preserve">ולהרחיב </w:t>
      </w:r>
      <w:bookmarkStart w:id="25348" w:name="_ETM_Q57_500460"/>
      <w:bookmarkEnd w:id="25348"/>
      <w:r>
        <w:rPr>
          <w:rtl/>
        </w:rPr>
        <w:t xml:space="preserve">את </w:t>
      </w:r>
      <w:bookmarkStart w:id="25349" w:name="_ETM_Q57_500550"/>
      <w:bookmarkEnd w:id="25349"/>
      <w:r>
        <w:rPr>
          <w:rtl/>
        </w:rPr>
        <w:t>הנור</w:t>
      </w:r>
      <w:r>
        <w:rPr>
          <w:rFonts w:hint="cs"/>
          <w:rtl/>
        </w:rPr>
        <w:t>ב</w:t>
      </w:r>
      <w:r>
        <w:rPr>
          <w:rtl/>
        </w:rPr>
        <w:t>גי</w:t>
      </w:r>
      <w:r>
        <w:rPr>
          <w:rFonts w:hint="cs"/>
          <w:rtl/>
        </w:rPr>
        <w:t>,</w:t>
      </w:r>
      <w:r>
        <w:rPr>
          <w:rtl/>
        </w:rPr>
        <w:t xml:space="preserve"> </w:t>
      </w:r>
      <w:bookmarkStart w:id="25350" w:name="_ETM_Q57_500939"/>
      <w:bookmarkEnd w:id="25350"/>
      <w:r>
        <w:rPr>
          <w:rtl/>
        </w:rPr>
        <w:t xml:space="preserve">לפחות </w:t>
      </w:r>
      <w:bookmarkStart w:id="25351" w:name="_ETM_Q57_501150"/>
      <w:bookmarkEnd w:id="25351"/>
      <w:r>
        <w:rPr>
          <w:rFonts w:hint="cs"/>
          <w:rtl/>
        </w:rPr>
        <w:t>ל</w:t>
      </w:r>
      <w:r>
        <w:rPr>
          <w:rtl/>
        </w:rPr>
        <w:t xml:space="preserve">תפיסת </w:t>
      </w:r>
      <w:bookmarkStart w:id="25352" w:name="_ETM_Q57_501480"/>
      <w:bookmarkEnd w:id="25352"/>
      <w:r>
        <w:rPr>
          <w:rtl/>
        </w:rPr>
        <w:t>עולמי</w:t>
      </w:r>
      <w:r>
        <w:rPr>
          <w:rFonts w:hint="cs"/>
          <w:rtl/>
        </w:rPr>
        <w:t>.</w:t>
      </w:r>
      <w:r>
        <w:rPr>
          <w:rtl/>
        </w:rPr>
        <w:t xml:space="preserve"> </w:t>
      </w:r>
      <w:bookmarkStart w:id="25353" w:name="_ETM_Q57_501750"/>
      <w:bookmarkEnd w:id="25353"/>
      <w:r>
        <w:rPr>
          <w:rtl/>
        </w:rPr>
        <w:t xml:space="preserve">מצד </w:t>
      </w:r>
      <w:bookmarkStart w:id="25354" w:name="_ETM_Q57_502019"/>
      <w:bookmarkEnd w:id="25354"/>
      <w:r>
        <w:rPr>
          <w:rtl/>
        </w:rPr>
        <w:t>שני</w:t>
      </w:r>
      <w:r>
        <w:rPr>
          <w:rFonts w:hint="cs"/>
          <w:rtl/>
        </w:rPr>
        <w:t>,</w:t>
      </w:r>
      <w:r>
        <w:rPr>
          <w:rtl/>
        </w:rPr>
        <w:t xml:space="preserve"> </w:t>
      </w:r>
      <w:bookmarkStart w:id="25355" w:name="_ETM_Q57_503000"/>
      <w:bookmarkEnd w:id="25355"/>
      <w:r>
        <w:rPr>
          <w:rtl/>
        </w:rPr>
        <w:t xml:space="preserve">זה </w:t>
      </w:r>
      <w:bookmarkStart w:id="25356" w:name="_ETM_Q57_503180"/>
      <w:bookmarkEnd w:id="25356"/>
      <w:r>
        <w:rPr>
          <w:rtl/>
        </w:rPr>
        <w:t xml:space="preserve">נותן </w:t>
      </w:r>
      <w:bookmarkStart w:id="25357" w:name="_ETM_Q57_503480"/>
      <w:bookmarkEnd w:id="25357"/>
      <w:r>
        <w:rPr>
          <w:rtl/>
        </w:rPr>
        <w:t xml:space="preserve">קצת </w:t>
      </w:r>
      <w:bookmarkStart w:id="25358" w:name="_ETM_Q57_503689"/>
      <w:bookmarkEnd w:id="25358"/>
      <w:r>
        <w:rPr>
          <w:rtl/>
        </w:rPr>
        <w:t xml:space="preserve">יותר </w:t>
      </w:r>
      <w:bookmarkStart w:id="25359" w:name="_ETM_Q57_503930"/>
      <w:bookmarkEnd w:id="25359"/>
      <w:r>
        <w:rPr>
          <w:rtl/>
        </w:rPr>
        <w:t xml:space="preserve">שקט </w:t>
      </w:r>
      <w:bookmarkStart w:id="25360" w:name="_ETM_Q57_504260"/>
      <w:bookmarkEnd w:id="25360"/>
      <w:r>
        <w:rPr>
          <w:rtl/>
        </w:rPr>
        <w:t>נפשי</w:t>
      </w:r>
      <w:r>
        <w:rPr>
          <w:rFonts w:hint="cs"/>
          <w:rtl/>
        </w:rPr>
        <w:t>.</w:t>
      </w:r>
      <w:r>
        <w:rPr>
          <w:rtl/>
        </w:rPr>
        <w:t xml:space="preserve"> </w:t>
      </w:r>
      <w:bookmarkStart w:id="25361" w:name="_ETM_Q57_505429"/>
      <w:bookmarkEnd w:id="25361"/>
      <w:r>
        <w:rPr>
          <w:rtl/>
        </w:rPr>
        <w:t xml:space="preserve">ואני </w:t>
      </w:r>
      <w:bookmarkStart w:id="25362" w:name="_ETM_Q57_505759"/>
      <w:bookmarkEnd w:id="25362"/>
      <w:r>
        <w:rPr>
          <w:rFonts w:hint="cs"/>
          <w:rtl/>
        </w:rPr>
        <w:t xml:space="preserve">גם </w:t>
      </w:r>
      <w:r>
        <w:rPr>
          <w:rtl/>
        </w:rPr>
        <w:t xml:space="preserve">בעד </w:t>
      </w:r>
      <w:bookmarkStart w:id="25363" w:name="_ETM_Q57_506179"/>
      <w:bookmarkEnd w:id="25363"/>
      <w:r>
        <w:rPr>
          <w:rtl/>
        </w:rPr>
        <w:t xml:space="preserve">שקט </w:t>
      </w:r>
      <w:bookmarkStart w:id="25364" w:name="_ETM_Q57_506480"/>
      <w:bookmarkEnd w:id="25364"/>
      <w:r>
        <w:rPr>
          <w:rtl/>
        </w:rPr>
        <w:t>נפשי</w:t>
      </w:r>
      <w:r>
        <w:rPr>
          <w:rFonts w:hint="cs"/>
          <w:rtl/>
        </w:rPr>
        <w:t>.</w:t>
      </w:r>
      <w:r>
        <w:rPr>
          <w:rtl/>
        </w:rPr>
        <w:t xml:space="preserve"> </w:t>
      </w:r>
      <w:bookmarkStart w:id="25365" w:name="_ETM_Q57_508610"/>
      <w:bookmarkEnd w:id="25365"/>
    </w:p>
    <w:p w:rsidR="00263879" w:rsidRDefault="00263879" w:rsidP="00BA73B6">
      <w:pPr>
        <w:rPr>
          <w:rtl/>
        </w:rPr>
      </w:pPr>
    </w:p>
    <w:p w:rsidR="00263879" w:rsidRDefault="00263879" w:rsidP="00BA73B6">
      <w:pPr>
        <w:rPr>
          <w:rtl/>
        </w:rPr>
      </w:pPr>
      <w:bookmarkStart w:id="25366" w:name="_ETM_Q57_506000"/>
      <w:bookmarkEnd w:id="25366"/>
      <w:r>
        <w:rPr>
          <w:rtl/>
        </w:rPr>
        <w:t xml:space="preserve">ההבדל </w:t>
      </w:r>
      <w:bookmarkStart w:id="25367" w:name="_ETM_Q57_509180"/>
      <w:bookmarkEnd w:id="25367"/>
      <w:r>
        <w:rPr>
          <w:rtl/>
        </w:rPr>
        <w:t xml:space="preserve">בין </w:t>
      </w:r>
      <w:bookmarkStart w:id="25368" w:name="_ETM_Q57_509360"/>
      <w:bookmarkEnd w:id="25368"/>
      <w:r>
        <w:rPr>
          <w:rtl/>
        </w:rPr>
        <w:t xml:space="preserve">מדינה </w:t>
      </w:r>
      <w:bookmarkStart w:id="25369" w:name="_ETM_Q57_509779"/>
      <w:bookmarkEnd w:id="25369"/>
      <w:r>
        <w:rPr>
          <w:rtl/>
        </w:rPr>
        <w:t xml:space="preserve">מושחתת </w:t>
      </w:r>
      <w:bookmarkStart w:id="25370" w:name="_ETM_Q57_511630"/>
      <w:bookmarkEnd w:id="25370"/>
      <w:r>
        <w:rPr>
          <w:rtl/>
        </w:rPr>
        <w:t xml:space="preserve">לבין </w:t>
      </w:r>
      <w:bookmarkStart w:id="25371" w:name="_ETM_Q57_511960"/>
      <w:bookmarkEnd w:id="25371"/>
      <w:r>
        <w:rPr>
          <w:rtl/>
        </w:rPr>
        <w:t xml:space="preserve">מדינה </w:t>
      </w:r>
      <w:bookmarkStart w:id="25372" w:name="_ETM_Q57_512350"/>
      <w:bookmarkEnd w:id="25372"/>
      <w:r>
        <w:rPr>
          <w:rtl/>
        </w:rPr>
        <w:t xml:space="preserve">שיש </w:t>
      </w:r>
      <w:bookmarkStart w:id="25373" w:name="_ETM_Q57_512680"/>
      <w:bookmarkEnd w:id="25373"/>
      <w:r>
        <w:rPr>
          <w:rtl/>
        </w:rPr>
        <w:t xml:space="preserve">בה </w:t>
      </w:r>
      <w:bookmarkStart w:id="25374" w:name="_ETM_Q57_512829"/>
      <w:bookmarkEnd w:id="25374"/>
      <w:r>
        <w:rPr>
          <w:rtl/>
        </w:rPr>
        <w:t xml:space="preserve">שחיתות </w:t>
      </w:r>
      <w:bookmarkStart w:id="25375" w:name="_ETM_Q57_514440"/>
      <w:bookmarkEnd w:id="25375"/>
      <w:r>
        <w:rPr>
          <w:rtl/>
        </w:rPr>
        <w:t xml:space="preserve">הוא </w:t>
      </w:r>
      <w:bookmarkStart w:id="25376" w:name="_ETM_Q57_514589"/>
      <w:bookmarkEnd w:id="25376"/>
      <w:r>
        <w:rPr>
          <w:rtl/>
        </w:rPr>
        <w:t xml:space="preserve">ההבדל </w:t>
      </w:r>
      <w:bookmarkStart w:id="25377" w:name="_ETM_Q57_514950"/>
      <w:bookmarkEnd w:id="25377"/>
      <w:r>
        <w:rPr>
          <w:rtl/>
        </w:rPr>
        <w:t>מה</w:t>
      </w:r>
      <w:r>
        <w:rPr>
          <w:rFonts w:hint="cs"/>
          <w:rtl/>
        </w:rPr>
        <w:t>ם</w:t>
      </w:r>
      <w:r>
        <w:rPr>
          <w:rtl/>
        </w:rPr>
        <w:t xml:space="preserve"> </w:t>
      </w:r>
      <w:bookmarkStart w:id="25378" w:name="_ETM_Q57_515190"/>
      <w:bookmarkEnd w:id="25378"/>
      <w:r>
        <w:rPr>
          <w:rtl/>
        </w:rPr>
        <w:t xml:space="preserve">המנגנונים </w:t>
      </w:r>
      <w:bookmarkStart w:id="25379" w:name="_ETM_Q57_516989"/>
      <w:bookmarkEnd w:id="25379"/>
      <w:r>
        <w:rPr>
          <w:rtl/>
        </w:rPr>
        <w:t>שמ</w:t>
      </w:r>
      <w:r>
        <w:rPr>
          <w:rFonts w:hint="cs"/>
          <w:rtl/>
        </w:rPr>
        <w:t xml:space="preserve">ונעים </w:t>
      </w:r>
      <w:bookmarkStart w:id="25380" w:name="_ETM_Q57_517350"/>
      <w:bookmarkStart w:id="25381" w:name="_ETM_Q57_517440"/>
      <w:bookmarkEnd w:id="25380"/>
      <w:bookmarkEnd w:id="25381"/>
      <w:r>
        <w:rPr>
          <w:rtl/>
        </w:rPr>
        <w:t>שחיתות</w:t>
      </w:r>
      <w:r>
        <w:rPr>
          <w:rFonts w:hint="cs"/>
          <w:rtl/>
        </w:rPr>
        <w:t>.</w:t>
      </w:r>
      <w:r>
        <w:rPr>
          <w:rtl/>
        </w:rPr>
        <w:t xml:space="preserve"> </w:t>
      </w:r>
      <w:bookmarkStart w:id="25382" w:name="_ETM_Q57_519910"/>
      <w:bookmarkStart w:id="25383" w:name="_ETM_Q57_520450"/>
      <w:bookmarkEnd w:id="25382"/>
      <w:bookmarkEnd w:id="25383"/>
      <w:r>
        <w:rPr>
          <w:rFonts w:hint="cs"/>
          <w:rtl/>
        </w:rPr>
        <w:t>ו</w:t>
      </w:r>
      <w:r>
        <w:rPr>
          <w:rtl/>
        </w:rPr>
        <w:t xml:space="preserve">אחרי </w:t>
      </w:r>
      <w:bookmarkStart w:id="25384" w:name="_ETM_Q57_520690"/>
      <w:bookmarkEnd w:id="25384"/>
      <w:r>
        <w:rPr>
          <w:rtl/>
        </w:rPr>
        <w:t xml:space="preserve">שאמרתי </w:t>
      </w:r>
      <w:bookmarkStart w:id="25385" w:name="_ETM_Q57_521260"/>
      <w:bookmarkEnd w:id="25385"/>
      <w:r>
        <w:rPr>
          <w:rtl/>
        </w:rPr>
        <w:t xml:space="preserve">את </w:t>
      </w:r>
      <w:bookmarkStart w:id="25386" w:name="_ETM_Q57_521320"/>
      <w:bookmarkEnd w:id="25386"/>
      <w:r>
        <w:rPr>
          <w:rtl/>
        </w:rPr>
        <w:t>זה</w:t>
      </w:r>
      <w:r>
        <w:rPr>
          <w:rFonts w:hint="cs"/>
          <w:rtl/>
        </w:rPr>
        <w:t>,</w:t>
      </w:r>
      <w:r>
        <w:rPr>
          <w:rtl/>
        </w:rPr>
        <w:t xml:space="preserve"> </w:t>
      </w:r>
      <w:bookmarkStart w:id="25387" w:name="_ETM_Q57_521440"/>
      <w:bookmarkEnd w:id="25387"/>
      <w:r>
        <w:rPr>
          <w:rtl/>
        </w:rPr>
        <w:t xml:space="preserve">אני </w:t>
      </w:r>
      <w:bookmarkStart w:id="25388" w:name="_ETM_Q57_521560"/>
      <w:bookmarkEnd w:id="25388"/>
      <w:r>
        <w:rPr>
          <w:rtl/>
        </w:rPr>
        <w:t xml:space="preserve">רוצה </w:t>
      </w:r>
      <w:bookmarkStart w:id="25389" w:name="_ETM_Q57_521800"/>
      <w:bookmarkEnd w:id="25389"/>
      <w:r>
        <w:rPr>
          <w:rtl/>
        </w:rPr>
        <w:t xml:space="preserve">להתייחס </w:t>
      </w:r>
      <w:bookmarkStart w:id="25390" w:name="_ETM_Q57_522370"/>
      <w:bookmarkEnd w:id="25390"/>
      <w:r>
        <w:rPr>
          <w:rtl/>
        </w:rPr>
        <w:t xml:space="preserve">בכלל </w:t>
      </w:r>
      <w:bookmarkStart w:id="25391" w:name="_ETM_Q57_522670"/>
      <w:bookmarkEnd w:id="25391"/>
      <w:r>
        <w:rPr>
          <w:rtl/>
        </w:rPr>
        <w:t xml:space="preserve">לשירות </w:t>
      </w:r>
      <w:bookmarkStart w:id="25392" w:name="_ETM_Q57_523030"/>
      <w:bookmarkEnd w:id="25392"/>
      <w:r>
        <w:rPr>
          <w:rtl/>
        </w:rPr>
        <w:t xml:space="preserve">הציבורי </w:t>
      </w:r>
      <w:bookmarkStart w:id="25393" w:name="_ETM_Q57_523450"/>
      <w:bookmarkEnd w:id="25393"/>
      <w:r>
        <w:rPr>
          <w:rtl/>
        </w:rPr>
        <w:t>בכללותו</w:t>
      </w:r>
      <w:r>
        <w:rPr>
          <w:rFonts w:hint="cs"/>
          <w:rtl/>
        </w:rPr>
        <w:t>.</w:t>
      </w:r>
      <w:r>
        <w:rPr>
          <w:rtl/>
        </w:rPr>
        <w:t xml:space="preserve"> </w:t>
      </w:r>
      <w:bookmarkStart w:id="25394" w:name="_ETM_Q57_525699"/>
      <w:bookmarkEnd w:id="25394"/>
      <w:r>
        <w:rPr>
          <w:rFonts w:hint="cs"/>
          <w:rtl/>
        </w:rPr>
        <w:t>כש</w:t>
      </w:r>
      <w:r>
        <w:rPr>
          <w:rtl/>
        </w:rPr>
        <w:t xml:space="preserve">אנחנו </w:t>
      </w:r>
      <w:bookmarkStart w:id="25395" w:name="_ETM_Q57_526120"/>
      <w:bookmarkEnd w:id="25395"/>
      <w:r>
        <w:rPr>
          <w:rtl/>
        </w:rPr>
        <w:t xml:space="preserve">רואים </w:t>
      </w:r>
      <w:bookmarkStart w:id="25396" w:name="_ETM_Q57_526299"/>
      <w:bookmarkEnd w:id="25396"/>
      <w:r>
        <w:rPr>
          <w:rtl/>
        </w:rPr>
        <w:t xml:space="preserve">את </w:t>
      </w:r>
      <w:bookmarkStart w:id="25397" w:name="_ETM_Q57_526420"/>
      <w:bookmarkEnd w:id="25397"/>
      <w:r>
        <w:rPr>
          <w:rtl/>
        </w:rPr>
        <w:t xml:space="preserve">המטוטלת </w:t>
      </w:r>
      <w:bookmarkStart w:id="25398" w:name="_ETM_Q57_526989"/>
      <w:bookmarkEnd w:id="25398"/>
      <w:r>
        <w:rPr>
          <w:rtl/>
        </w:rPr>
        <w:t>ש</w:t>
      </w:r>
      <w:r>
        <w:rPr>
          <w:rFonts w:hint="cs"/>
          <w:rtl/>
        </w:rPr>
        <w:t xml:space="preserve">נעה, </w:t>
      </w:r>
      <w:bookmarkStart w:id="25399" w:name="_ETM_Q57_527879"/>
      <w:bookmarkEnd w:id="25399"/>
      <w:r>
        <w:rPr>
          <w:rtl/>
        </w:rPr>
        <w:t xml:space="preserve">מתי </w:t>
      </w:r>
      <w:bookmarkStart w:id="25400" w:name="_ETM_Q57_528210"/>
      <w:bookmarkEnd w:id="25400"/>
      <w:r>
        <w:rPr>
          <w:rtl/>
        </w:rPr>
        <w:t xml:space="preserve">נזכרים </w:t>
      </w:r>
      <w:bookmarkStart w:id="25401" w:name="_ETM_Q57_528779"/>
      <w:bookmarkEnd w:id="25401"/>
      <w:r>
        <w:rPr>
          <w:rtl/>
        </w:rPr>
        <w:t xml:space="preserve">ביועצים </w:t>
      </w:r>
      <w:bookmarkStart w:id="25402" w:name="_ETM_Q57_529139"/>
      <w:bookmarkEnd w:id="25402"/>
      <w:r>
        <w:rPr>
          <w:rtl/>
        </w:rPr>
        <w:t>המשפטיים</w:t>
      </w:r>
      <w:r>
        <w:rPr>
          <w:rFonts w:hint="cs"/>
          <w:rtl/>
        </w:rPr>
        <w:t>?</w:t>
      </w:r>
      <w:r>
        <w:rPr>
          <w:rtl/>
        </w:rPr>
        <w:t xml:space="preserve"> </w:t>
      </w:r>
      <w:bookmarkStart w:id="25403" w:name="_ETM_Q57_529710"/>
      <w:bookmarkEnd w:id="25403"/>
      <w:r>
        <w:rPr>
          <w:rtl/>
        </w:rPr>
        <w:t xml:space="preserve">מתי </w:t>
      </w:r>
      <w:bookmarkStart w:id="25404" w:name="_ETM_Q57_529979"/>
      <w:bookmarkEnd w:id="25404"/>
      <w:r>
        <w:rPr>
          <w:rtl/>
        </w:rPr>
        <w:t xml:space="preserve">מתחיל </w:t>
      </w:r>
      <w:bookmarkStart w:id="25405" w:name="_ETM_Q57_530309"/>
      <w:bookmarkEnd w:id="25405"/>
      <w:r>
        <w:rPr>
          <w:rtl/>
        </w:rPr>
        <w:t>הרג</w:t>
      </w:r>
      <w:r>
        <w:rPr>
          <w:rFonts w:hint="cs"/>
          <w:rtl/>
        </w:rPr>
        <w:t>ע</w:t>
      </w:r>
      <w:r>
        <w:rPr>
          <w:rtl/>
        </w:rPr>
        <w:t xml:space="preserve"> </w:t>
      </w:r>
      <w:bookmarkStart w:id="25406" w:name="_ETM_Q57_530579"/>
      <w:bookmarkEnd w:id="25406"/>
      <w:r>
        <w:rPr>
          <w:rFonts w:hint="cs"/>
          <w:rtl/>
        </w:rPr>
        <w:t>ש</w:t>
      </w:r>
      <w:r>
        <w:rPr>
          <w:rtl/>
        </w:rPr>
        <w:t xml:space="preserve">נזכרים </w:t>
      </w:r>
      <w:bookmarkStart w:id="25407" w:name="_ETM_Q57_531089"/>
      <w:bookmarkEnd w:id="25407"/>
      <w:r>
        <w:rPr>
          <w:rtl/>
        </w:rPr>
        <w:t xml:space="preserve">לאורך </w:t>
      </w:r>
      <w:bookmarkStart w:id="25408" w:name="_ETM_Q57_531299"/>
      <w:bookmarkEnd w:id="25408"/>
      <w:r>
        <w:rPr>
          <w:rtl/>
        </w:rPr>
        <w:t xml:space="preserve">ההיסטוריה </w:t>
      </w:r>
      <w:bookmarkStart w:id="25409" w:name="_ETM_Q57_531690"/>
      <w:bookmarkEnd w:id="25409"/>
      <w:r>
        <w:rPr>
          <w:rtl/>
        </w:rPr>
        <w:t xml:space="preserve">ביועצים </w:t>
      </w:r>
      <w:bookmarkStart w:id="25410" w:name="_ETM_Q57_531960"/>
      <w:bookmarkEnd w:id="25410"/>
      <w:r>
        <w:rPr>
          <w:rtl/>
        </w:rPr>
        <w:t>משפטיים</w:t>
      </w:r>
      <w:r>
        <w:rPr>
          <w:rFonts w:hint="cs"/>
          <w:rtl/>
        </w:rPr>
        <w:t>?</w:t>
      </w:r>
      <w:r>
        <w:rPr>
          <w:rtl/>
        </w:rPr>
        <w:t xml:space="preserve"> </w:t>
      </w:r>
      <w:bookmarkStart w:id="25411" w:name="_ETM_Q57_533609"/>
      <w:bookmarkEnd w:id="25411"/>
      <w:r>
        <w:rPr>
          <w:rtl/>
        </w:rPr>
        <w:t xml:space="preserve">זה </w:t>
      </w:r>
      <w:bookmarkStart w:id="25412" w:name="_ETM_Q57_533730"/>
      <w:bookmarkEnd w:id="25412"/>
      <w:r>
        <w:rPr>
          <w:rtl/>
        </w:rPr>
        <w:t xml:space="preserve">בדרך </w:t>
      </w:r>
      <w:bookmarkStart w:id="25413" w:name="_ETM_Q57_533940"/>
      <w:bookmarkEnd w:id="25413"/>
      <w:r>
        <w:rPr>
          <w:rtl/>
        </w:rPr>
        <w:t xml:space="preserve">כלל </w:t>
      </w:r>
      <w:bookmarkStart w:id="25414" w:name="_ETM_Q57_534059"/>
      <w:bookmarkEnd w:id="25414"/>
      <w:r>
        <w:rPr>
          <w:rtl/>
        </w:rPr>
        <w:t xml:space="preserve">בהחלטות </w:t>
      </w:r>
      <w:bookmarkStart w:id="25415" w:name="_ETM_Q57_534480"/>
      <w:bookmarkEnd w:id="25415"/>
      <w:r>
        <w:rPr>
          <w:rtl/>
        </w:rPr>
        <w:t xml:space="preserve">של </w:t>
      </w:r>
      <w:bookmarkStart w:id="25416" w:name="_ETM_Q57_534600"/>
      <w:bookmarkEnd w:id="25416"/>
      <w:r>
        <w:rPr>
          <w:rFonts w:hint="cs"/>
          <w:rtl/>
        </w:rPr>
        <w:t>יועץ משפטי</w:t>
      </w:r>
      <w:r>
        <w:rPr>
          <w:rtl/>
        </w:rPr>
        <w:t xml:space="preserve"> </w:t>
      </w:r>
      <w:bookmarkStart w:id="25417" w:name="_ETM_Q57_535109"/>
      <w:bookmarkEnd w:id="25417"/>
      <w:r>
        <w:rPr>
          <w:rtl/>
        </w:rPr>
        <w:t xml:space="preserve">לממשלה </w:t>
      </w:r>
      <w:bookmarkStart w:id="25418" w:name="_ETM_Q57_535559"/>
      <w:bookmarkEnd w:id="25418"/>
      <w:r>
        <w:rPr>
          <w:rtl/>
        </w:rPr>
        <w:t xml:space="preserve">שדן </w:t>
      </w:r>
      <w:bookmarkStart w:id="25419" w:name="_ETM_Q57_536039"/>
      <w:bookmarkEnd w:id="25419"/>
      <w:r>
        <w:rPr>
          <w:rtl/>
        </w:rPr>
        <w:t xml:space="preserve">בעניינם </w:t>
      </w:r>
      <w:bookmarkStart w:id="25420" w:name="_ETM_Q57_536429"/>
      <w:bookmarkEnd w:id="25420"/>
      <w:r>
        <w:rPr>
          <w:rtl/>
        </w:rPr>
        <w:t xml:space="preserve">של </w:t>
      </w:r>
      <w:bookmarkStart w:id="25421" w:name="_ETM_Q57_536609"/>
      <w:bookmarkEnd w:id="25421"/>
      <w:r>
        <w:rPr>
          <w:rtl/>
        </w:rPr>
        <w:t xml:space="preserve">נבחרי </w:t>
      </w:r>
      <w:bookmarkStart w:id="25422" w:name="_ETM_Q57_536999"/>
      <w:bookmarkEnd w:id="25422"/>
      <w:r>
        <w:rPr>
          <w:rtl/>
        </w:rPr>
        <w:t>ציבור</w:t>
      </w:r>
      <w:r>
        <w:rPr>
          <w:rFonts w:hint="cs"/>
          <w:rtl/>
        </w:rPr>
        <w:t>. עד</w:t>
      </w:r>
      <w:r>
        <w:rPr>
          <w:rtl/>
        </w:rPr>
        <w:t xml:space="preserve"> </w:t>
      </w:r>
      <w:bookmarkStart w:id="25423" w:name="_ETM_Q57_538100"/>
      <w:bookmarkEnd w:id="25423"/>
      <w:r>
        <w:rPr>
          <w:rtl/>
        </w:rPr>
        <w:t xml:space="preserve">אז </w:t>
      </w:r>
      <w:bookmarkStart w:id="25424" w:name="_ETM_Q57_538399"/>
      <w:bookmarkEnd w:id="25424"/>
      <w:r>
        <w:rPr>
          <w:rtl/>
        </w:rPr>
        <w:t xml:space="preserve">בדרך </w:t>
      </w:r>
      <w:bookmarkStart w:id="25425" w:name="_ETM_Q57_538699"/>
      <w:bookmarkEnd w:id="25425"/>
      <w:r>
        <w:rPr>
          <w:rtl/>
        </w:rPr>
        <w:t xml:space="preserve">כלל </w:t>
      </w:r>
      <w:bookmarkStart w:id="25426" w:name="_ETM_Q57_538820"/>
      <w:bookmarkEnd w:id="25426"/>
      <w:r>
        <w:rPr>
          <w:rtl/>
        </w:rPr>
        <w:t xml:space="preserve">יש </w:t>
      </w:r>
      <w:bookmarkStart w:id="25427" w:name="_ETM_Q57_538940"/>
      <w:bookmarkEnd w:id="25427"/>
      <w:r>
        <w:rPr>
          <w:rtl/>
        </w:rPr>
        <w:t>שקט</w:t>
      </w:r>
      <w:r>
        <w:rPr>
          <w:rFonts w:hint="cs"/>
          <w:rtl/>
        </w:rPr>
        <w:t>.</w:t>
      </w:r>
      <w:r>
        <w:rPr>
          <w:rtl/>
        </w:rPr>
        <w:t xml:space="preserve"> </w:t>
      </w:r>
      <w:bookmarkStart w:id="25428" w:name="_ETM_Q57_540120"/>
      <w:bookmarkEnd w:id="25428"/>
      <w:r>
        <w:rPr>
          <w:rtl/>
        </w:rPr>
        <w:t xml:space="preserve">בדרך </w:t>
      </w:r>
      <w:bookmarkStart w:id="25429" w:name="_ETM_Q57_540480"/>
      <w:bookmarkEnd w:id="25429"/>
      <w:r>
        <w:rPr>
          <w:rtl/>
        </w:rPr>
        <w:t xml:space="preserve">כלל </w:t>
      </w:r>
      <w:bookmarkStart w:id="25430" w:name="_ETM_Q57_540600"/>
      <w:bookmarkEnd w:id="25430"/>
      <w:r>
        <w:rPr>
          <w:rtl/>
        </w:rPr>
        <w:t xml:space="preserve">לא </w:t>
      </w:r>
      <w:bookmarkStart w:id="25431" w:name="_ETM_Q57_540750"/>
      <w:bookmarkEnd w:id="25431"/>
      <w:r>
        <w:rPr>
          <w:rFonts w:hint="cs"/>
          <w:rtl/>
        </w:rPr>
        <w:t xml:space="preserve">רבים </w:t>
      </w:r>
      <w:bookmarkStart w:id="25432" w:name="_ETM_Q57_541050"/>
      <w:bookmarkStart w:id="25433" w:name="_ETM_Q57_541170"/>
      <w:bookmarkEnd w:id="25432"/>
      <w:bookmarkEnd w:id="25433"/>
      <w:r>
        <w:rPr>
          <w:rFonts w:hint="cs"/>
          <w:rtl/>
        </w:rPr>
        <w:t>את ריבו</w:t>
      </w:r>
      <w:r>
        <w:rPr>
          <w:rtl/>
        </w:rPr>
        <w:t xml:space="preserve"> </w:t>
      </w:r>
      <w:bookmarkStart w:id="25434" w:name="_ETM_Q57_541470"/>
      <w:bookmarkEnd w:id="25434"/>
      <w:r>
        <w:rPr>
          <w:rtl/>
        </w:rPr>
        <w:t xml:space="preserve">של </w:t>
      </w:r>
      <w:bookmarkStart w:id="25435" w:name="_ETM_Q57_541650"/>
      <w:bookmarkEnd w:id="25435"/>
      <w:r>
        <w:rPr>
          <w:rtl/>
        </w:rPr>
        <w:t xml:space="preserve">האזרח </w:t>
      </w:r>
      <w:bookmarkStart w:id="25436" w:name="_ETM_Q57_542040"/>
      <w:bookmarkEnd w:id="25436"/>
      <w:r>
        <w:rPr>
          <w:rtl/>
        </w:rPr>
        <w:t>הפשוט</w:t>
      </w:r>
      <w:r>
        <w:rPr>
          <w:rFonts w:hint="cs"/>
          <w:rtl/>
        </w:rPr>
        <w:t>.</w:t>
      </w:r>
      <w:r>
        <w:rPr>
          <w:rtl/>
        </w:rPr>
        <w:t xml:space="preserve"> </w:t>
      </w:r>
      <w:bookmarkStart w:id="25437" w:name="_ETM_Q57_543850"/>
      <w:bookmarkEnd w:id="25437"/>
      <w:r>
        <w:rPr>
          <w:rtl/>
        </w:rPr>
        <w:t xml:space="preserve">את </w:t>
      </w:r>
      <w:bookmarkStart w:id="25438" w:name="_ETM_Q57_544890"/>
      <w:bookmarkEnd w:id="25438"/>
      <w:r>
        <w:rPr>
          <w:rtl/>
        </w:rPr>
        <w:t>ר</w:t>
      </w:r>
      <w:r>
        <w:rPr>
          <w:rFonts w:hint="cs"/>
          <w:rtl/>
        </w:rPr>
        <w:t>י</w:t>
      </w:r>
      <w:r>
        <w:rPr>
          <w:rtl/>
        </w:rPr>
        <w:t xml:space="preserve">בם </w:t>
      </w:r>
      <w:bookmarkStart w:id="25439" w:name="_ETM_Q57_545279"/>
      <w:bookmarkEnd w:id="25439"/>
      <w:r>
        <w:rPr>
          <w:rtl/>
        </w:rPr>
        <w:t xml:space="preserve">של </w:t>
      </w:r>
      <w:bookmarkStart w:id="25440" w:name="_ETM_Q57_545430"/>
      <w:bookmarkEnd w:id="25440"/>
      <w:r>
        <w:rPr>
          <w:rtl/>
        </w:rPr>
        <w:t xml:space="preserve">החברים </w:t>
      </w:r>
      <w:bookmarkStart w:id="25441" w:name="_ETM_Q57_545790"/>
      <w:bookmarkEnd w:id="25441"/>
      <w:r>
        <w:rPr>
          <w:rtl/>
        </w:rPr>
        <w:t xml:space="preserve">שיושבים </w:t>
      </w:r>
      <w:bookmarkStart w:id="25442" w:name="_ETM_Q57_546240"/>
      <w:bookmarkEnd w:id="25442"/>
      <w:r>
        <w:rPr>
          <w:rtl/>
        </w:rPr>
        <w:t xml:space="preserve">פה </w:t>
      </w:r>
      <w:bookmarkStart w:id="25443" w:name="_ETM_Q57_546420"/>
      <w:bookmarkEnd w:id="25443"/>
      <w:r>
        <w:rPr>
          <w:rtl/>
        </w:rPr>
        <w:t xml:space="preserve">ועוד </w:t>
      </w:r>
      <w:bookmarkStart w:id="25444" w:name="_ETM_Q57_546689"/>
      <w:bookmarkEnd w:id="25444"/>
      <w:r>
        <w:rPr>
          <w:rFonts w:hint="cs"/>
          <w:rtl/>
        </w:rPr>
        <w:t xml:space="preserve">שועים </w:t>
      </w:r>
      <w:bookmarkStart w:id="25445" w:name="_ETM_Q57_546960"/>
      <w:bookmarkEnd w:id="25445"/>
      <w:r>
        <w:rPr>
          <w:rtl/>
        </w:rPr>
        <w:t xml:space="preserve">ורוזנים </w:t>
      </w:r>
      <w:bookmarkStart w:id="25446" w:name="_ETM_Q57_547470"/>
      <w:bookmarkEnd w:id="25446"/>
      <w:r>
        <w:rPr>
          <w:rFonts w:hint="cs"/>
          <w:rtl/>
        </w:rPr>
        <w:t xml:space="preserve">– </w:t>
      </w:r>
      <w:r>
        <w:rPr>
          <w:rtl/>
        </w:rPr>
        <w:t xml:space="preserve">בדרך </w:t>
      </w:r>
      <w:bookmarkStart w:id="25447" w:name="_ETM_Q57_547799"/>
      <w:bookmarkEnd w:id="25447"/>
      <w:r>
        <w:rPr>
          <w:rtl/>
        </w:rPr>
        <w:t xml:space="preserve">כלל </w:t>
      </w:r>
      <w:bookmarkStart w:id="25448" w:name="_ETM_Q57_548220"/>
      <w:bookmarkEnd w:id="25448"/>
      <w:r>
        <w:rPr>
          <w:rtl/>
        </w:rPr>
        <w:t xml:space="preserve">כולנו </w:t>
      </w:r>
      <w:bookmarkStart w:id="25449" w:name="_ETM_Q57_548640"/>
      <w:bookmarkEnd w:id="25449"/>
      <w:r>
        <w:rPr>
          <w:rtl/>
        </w:rPr>
        <w:t xml:space="preserve">יודעים </w:t>
      </w:r>
      <w:bookmarkStart w:id="25450" w:name="_ETM_Q57_549000"/>
      <w:bookmarkEnd w:id="25450"/>
      <w:r>
        <w:rPr>
          <w:rtl/>
        </w:rPr>
        <w:t>ל</w:t>
      </w:r>
      <w:r>
        <w:rPr>
          <w:rFonts w:hint="cs"/>
          <w:rtl/>
        </w:rPr>
        <w:t>ריב.</w:t>
      </w:r>
      <w:bookmarkStart w:id="25451" w:name="_ETM_Q57_549299"/>
      <w:bookmarkEnd w:id="25451"/>
      <w:r>
        <w:rPr>
          <w:rtl/>
        </w:rPr>
        <w:t xml:space="preserve"> </w:t>
      </w:r>
      <w:bookmarkStart w:id="25452" w:name="_ETM_Q57_550549"/>
      <w:bookmarkEnd w:id="25452"/>
      <w:r>
        <w:rPr>
          <w:rtl/>
        </w:rPr>
        <w:t xml:space="preserve">ואז </w:t>
      </w:r>
      <w:bookmarkStart w:id="25453" w:name="_ETM_Q57_550909"/>
      <w:bookmarkEnd w:id="25453"/>
      <w:r>
        <w:rPr>
          <w:rtl/>
        </w:rPr>
        <w:t xml:space="preserve">באותו </w:t>
      </w:r>
      <w:bookmarkStart w:id="25454" w:name="_ETM_Q57_551240"/>
      <w:bookmarkEnd w:id="25454"/>
      <w:r>
        <w:rPr>
          <w:rtl/>
        </w:rPr>
        <w:t xml:space="preserve">רגע </w:t>
      </w:r>
      <w:bookmarkStart w:id="25455" w:name="_ETM_Q57_551509"/>
      <w:bookmarkEnd w:id="25455"/>
      <w:r>
        <w:rPr>
          <w:rtl/>
        </w:rPr>
        <w:t xml:space="preserve">שעולה </w:t>
      </w:r>
      <w:bookmarkStart w:id="25456" w:name="_ETM_Q57_551899"/>
      <w:bookmarkEnd w:id="25456"/>
      <w:r>
        <w:rPr>
          <w:rtl/>
        </w:rPr>
        <w:t xml:space="preserve">עניין </w:t>
      </w:r>
      <w:bookmarkStart w:id="25457" w:name="_ETM_Q57_552170"/>
      <w:bookmarkEnd w:id="25457"/>
      <w:r>
        <w:rPr>
          <w:rtl/>
        </w:rPr>
        <w:t>ש</w:t>
      </w:r>
      <w:r>
        <w:rPr>
          <w:rFonts w:hint="cs"/>
          <w:rtl/>
        </w:rPr>
        <w:t xml:space="preserve">ל </w:t>
      </w:r>
      <w:r>
        <w:rPr>
          <w:rtl/>
        </w:rPr>
        <w:t xml:space="preserve">נבחר </w:t>
      </w:r>
      <w:bookmarkStart w:id="25458" w:name="_ETM_Q57_552560"/>
      <w:bookmarkEnd w:id="25458"/>
      <w:r>
        <w:rPr>
          <w:rtl/>
        </w:rPr>
        <w:t xml:space="preserve">ציבור </w:t>
      </w:r>
      <w:bookmarkStart w:id="25459" w:name="_ETM_Q57_552890"/>
      <w:bookmarkEnd w:id="25459"/>
      <w:r>
        <w:rPr>
          <w:rtl/>
        </w:rPr>
        <w:t xml:space="preserve">כולנו </w:t>
      </w:r>
      <w:bookmarkStart w:id="25460" w:name="_ETM_Q57_553189"/>
      <w:bookmarkEnd w:id="25460"/>
      <w:r>
        <w:rPr>
          <w:rtl/>
        </w:rPr>
        <w:t xml:space="preserve">נזכרים </w:t>
      </w:r>
      <w:bookmarkStart w:id="25461" w:name="_ETM_Q57_554089"/>
      <w:bookmarkEnd w:id="25461"/>
      <w:r>
        <w:rPr>
          <w:rtl/>
        </w:rPr>
        <w:t>ברפורמות</w:t>
      </w:r>
      <w:r>
        <w:rPr>
          <w:rFonts w:hint="cs"/>
          <w:rtl/>
        </w:rPr>
        <w:t>,</w:t>
      </w:r>
      <w:r>
        <w:rPr>
          <w:rtl/>
        </w:rPr>
        <w:t xml:space="preserve"> </w:t>
      </w:r>
      <w:bookmarkStart w:id="25462" w:name="_ETM_Q57_554839"/>
      <w:bookmarkEnd w:id="25462"/>
      <w:r>
        <w:rPr>
          <w:rtl/>
        </w:rPr>
        <w:t>בדברים</w:t>
      </w:r>
      <w:r>
        <w:rPr>
          <w:rFonts w:hint="cs"/>
          <w:rtl/>
        </w:rPr>
        <w:t>.</w:t>
      </w:r>
      <w:r>
        <w:rPr>
          <w:rtl/>
        </w:rPr>
        <w:t xml:space="preserve"> </w:t>
      </w:r>
      <w:bookmarkStart w:id="25463" w:name="_ETM_Q57_555229"/>
      <w:bookmarkStart w:id="25464" w:name="_ETM_Q57_557000"/>
      <w:bookmarkEnd w:id="25463"/>
      <w:bookmarkEnd w:id="25464"/>
      <w:r>
        <w:rPr>
          <w:rtl/>
        </w:rPr>
        <w:t>וז</w:t>
      </w:r>
      <w:r>
        <w:rPr>
          <w:rFonts w:hint="cs"/>
          <w:rtl/>
        </w:rPr>
        <w:t>ו</w:t>
      </w:r>
      <w:r>
        <w:rPr>
          <w:rtl/>
        </w:rPr>
        <w:t xml:space="preserve"> </w:t>
      </w:r>
      <w:bookmarkStart w:id="25465" w:name="_ETM_Q57_555380"/>
      <w:bookmarkEnd w:id="25465"/>
      <w:r>
        <w:rPr>
          <w:rtl/>
        </w:rPr>
        <w:t xml:space="preserve">הנקודה </w:t>
      </w:r>
      <w:bookmarkStart w:id="25466" w:name="_ETM_Q57_555710"/>
      <w:bookmarkEnd w:id="25466"/>
      <w:r>
        <w:rPr>
          <w:rtl/>
        </w:rPr>
        <w:t>בזמן</w:t>
      </w:r>
      <w:r>
        <w:rPr>
          <w:rFonts w:hint="cs"/>
          <w:rtl/>
        </w:rPr>
        <w:t xml:space="preserve">. הרי </w:t>
      </w:r>
      <w:bookmarkStart w:id="25467" w:name="_ETM_Q57_554000"/>
      <w:bookmarkEnd w:id="25467"/>
      <w:r>
        <w:rPr>
          <w:rFonts w:hint="cs"/>
          <w:rtl/>
        </w:rPr>
        <w:t>מהי</w:t>
      </w:r>
      <w:bookmarkStart w:id="25468" w:name="_ETM_Q57_556790"/>
      <w:bookmarkStart w:id="25469" w:name="_ETM_Q57_557180"/>
      <w:bookmarkStart w:id="25470" w:name="_ETM_Q57_557270"/>
      <w:bookmarkEnd w:id="25468"/>
      <w:bookmarkEnd w:id="25469"/>
      <w:bookmarkEnd w:id="25470"/>
      <w:r>
        <w:rPr>
          <w:rFonts w:hint="cs"/>
          <w:rtl/>
        </w:rPr>
        <w:t xml:space="preserve"> </w:t>
      </w:r>
      <w:r>
        <w:rPr>
          <w:rtl/>
        </w:rPr>
        <w:t xml:space="preserve">אותה </w:t>
      </w:r>
      <w:bookmarkStart w:id="25471" w:name="_ETM_Q57_557480"/>
      <w:bookmarkEnd w:id="25471"/>
      <w:r>
        <w:rPr>
          <w:rtl/>
        </w:rPr>
        <w:t xml:space="preserve">נקודה </w:t>
      </w:r>
      <w:bookmarkStart w:id="25472" w:name="_ETM_Q57_557870"/>
      <w:bookmarkEnd w:id="25472"/>
      <w:r>
        <w:rPr>
          <w:rtl/>
        </w:rPr>
        <w:t xml:space="preserve">בזמן </w:t>
      </w:r>
      <w:bookmarkStart w:id="25473" w:name="_ETM_Q57_558710"/>
      <w:bookmarkEnd w:id="25473"/>
      <w:r>
        <w:rPr>
          <w:rtl/>
        </w:rPr>
        <w:t xml:space="preserve">שהתחיל </w:t>
      </w:r>
      <w:bookmarkStart w:id="25474" w:name="_ETM_Q57_559279"/>
      <w:bookmarkEnd w:id="25474"/>
      <w:r>
        <w:rPr>
          <w:rtl/>
        </w:rPr>
        <w:t xml:space="preserve">האירוע </w:t>
      </w:r>
      <w:bookmarkStart w:id="25475" w:name="_ETM_Q57_559820"/>
      <w:bookmarkEnd w:id="25475"/>
      <w:r>
        <w:rPr>
          <w:rtl/>
        </w:rPr>
        <w:t xml:space="preserve">שאנחנו </w:t>
      </w:r>
      <w:bookmarkStart w:id="25476" w:name="_ETM_Q57_560300"/>
      <w:bookmarkEnd w:id="25476"/>
      <w:r>
        <w:rPr>
          <w:rtl/>
        </w:rPr>
        <w:t>כול</w:t>
      </w:r>
      <w:r>
        <w:rPr>
          <w:rFonts w:hint="cs"/>
          <w:rtl/>
        </w:rPr>
        <w:t>נו</w:t>
      </w:r>
      <w:r>
        <w:rPr>
          <w:rtl/>
        </w:rPr>
        <w:t xml:space="preserve"> </w:t>
      </w:r>
      <w:bookmarkStart w:id="25477" w:name="_ETM_Q57_560600"/>
      <w:bookmarkEnd w:id="25477"/>
      <w:r>
        <w:rPr>
          <w:rtl/>
        </w:rPr>
        <w:t xml:space="preserve">מתגלגלים </w:t>
      </w:r>
      <w:bookmarkStart w:id="25478" w:name="_ETM_Q57_561110"/>
      <w:bookmarkEnd w:id="25478"/>
      <w:r>
        <w:rPr>
          <w:rtl/>
        </w:rPr>
        <w:t>בתוכו</w:t>
      </w:r>
      <w:r>
        <w:rPr>
          <w:rFonts w:hint="cs"/>
          <w:rtl/>
        </w:rPr>
        <w:t>?</w:t>
      </w:r>
      <w:r>
        <w:rPr>
          <w:rtl/>
        </w:rPr>
        <w:t xml:space="preserve"> </w:t>
      </w:r>
      <w:bookmarkStart w:id="25479" w:name="_ETM_Q57_561890"/>
      <w:bookmarkEnd w:id="25479"/>
      <w:r>
        <w:rPr>
          <w:rtl/>
        </w:rPr>
        <w:t xml:space="preserve">חקירות </w:t>
      </w:r>
      <w:bookmarkStart w:id="25480" w:name="_ETM_Q57_562340"/>
      <w:bookmarkEnd w:id="25480"/>
      <w:r>
        <w:rPr>
          <w:rtl/>
        </w:rPr>
        <w:t>נתניהו</w:t>
      </w:r>
      <w:r>
        <w:rPr>
          <w:rFonts w:hint="cs"/>
          <w:rtl/>
        </w:rPr>
        <w:t>.</w:t>
      </w:r>
      <w:r>
        <w:rPr>
          <w:rtl/>
        </w:rPr>
        <w:t xml:space="preserve"> </w:t>
      </w:r>
      <w:bookmarkStart w:id="25481" w:name="_ETM_Q57_563299"/>
      <w:bookmarkEnd w:id="25481"/>
      <w:r>
        <w:rPr>
          <w:rtl/>
        </w:rPr>
        <w:t xml:space="preserve">שם </w:t>
      </w:r>
      <w:bookmarkStart w:id="25482" w:name="_ETM_Q57_563779"/>
      <w:bookmarkEnd w:id="25482"/>
      <w:r>
        <w:rPr>
          <w:rtl/>
        </w:rPr>
        <w:t xml:space="preserve">התחיל </w:t>
      </w:r>
      <w:bookmarkStart w:id="25483" w:name="_ETM_Q57_564200"/>
      <w:bookmarkEnd w:id="25483"/>
      <w:r>
        <w:rPr>
          <w:rtl/>
        </w:rPr>
        <w:t>הכ</w:t>
      </w:r>
      <w:r>
        <w:rPr>
          <w:rFonts w:hint="cs"/>
          <w:rtl/>
        </w:rPr>
        <w:t>ו</w:t>
      </w:r>
      <w:r>
        <w:rPr>
          <w:rtl/>
        </w:rPr>
        <w:t>ל</w:t>
      </w:r>
      <w:r>
        <w:rPr>
          <w:rFonts w:hint="cs"/>
          <w:rtl/>
        </w:rPr>
        <w:t>.</w:t>
      </w:r>
      <w:r>
        <w:rPr>
          <w:rtl/>
        </w:rPr>
        <w:t xml:space="preserve"> </w:t>
      </w:r>
      <w:bookmarkStart w:id="25484" w:name="_ETM_Q57_565410"/>
      <w:bookmarkEnd w:id="25484"/>
      <w:r>
        <w:rPr>
          <w:rtl/>
        </w:rPr>
        <w:t xml:space="preserve">ובכלל </w:t>
      </w:r>
      <w:bookmarkStart w:id="25485" w:name="_ETM_Q57_565860"/>
      <w:bookmarkEnd w:id="25485"/>
      <w:r>
        <w:rPr>
          <w:rtl/>
        </w:rPr>
        <w:t xml:space="preserve">בחקירה </w:t>
      </w:r>
      <w:bookmarkStart w:id="25486" w:name="_ETM_Q57_566279"/>
      <w:bookmarkEnd w:id="25486"/>
      <w:r>
        <w:rPr>
          <w:rtl/>
        </w:rPr>
        <w:t>ש</w:t>
      </w:r>
      <w:r>
        <w:rPr>
          <w:rFonts w:hint="cs"/>
          <w:rtl/>
        </w:rPr>
        <w:t xml:space="preserve">ל </w:t>
      </w:r>
      <w:r>
        <w:rPr>
          <w:rtl/>
        </w:rPr>
        <w:t xml:space="preserve">איש </w:t>
      </w:r>
      <w:bookmarkStart w:id="25487" w:name="_ETM_Q57_566610"/>
      <w:bookmarkEnd w:id="25487"/>
      <w:r>
        <w:rPr>
          <w:rtl/>
        </w:rPr>
        <w:t>ציבור</w:t>
      </w:r>
      <w:r>
        <w:rPr>
          <w:rFonts w:hint="cs"/>
          <w:rtl/>
        </w:rPr>
        <w:t>, שם יש כינוסים דחופים</w:t>
      </w:r>
      <w:bookmarkStart w:id="25488" w:name="_ETM_Q57_566940"/>
      <w:bookmarkStart w:id="25489" w:name="_ETM_Q57_567540"/>
      <w:bookmarkStart w:id="25490" w:name="_ETM_Q57_567779"/>
      <w:bookmarkEnd w:id="25488"/>
      <w:bookmarkEnd w:id="25489"/>
      <w:bookmarkEnd w:id="25490"/>
      <w:r>
        <w:rPr>
          <w:rtl/>
        </w:rPr>
        <w:t xml:space="preserve"> </w:t>
      </w:r>
      <w:bookmarkStart w:id="25491" w:name="_ETM_Q57_568140"/>
      <w:bookmarkEnd w:id="25491"/>
      <w:r>
        <w:rPr>
          <w:rtl/>
        </w:rPr>
        <w:t xml:space="preserve">של </w:t>
      </w:r>
      <w:bookmarkStart w:id="25492" w:name="_ETM_Q57_568290"/>
      <w:bookmarkEnd w:id="25492"/>
      <w:r>
        <w:rPr>
          <w:rtl/>
        </w:rPr>
        <w:t>הכנסת</w:t>
      </w:r>
      <w:r>
        <w:rPr>
          <w:rFonts w:hint="cs"/>
          <w:rtl/>
        </w:rPr>
        <w:t>.</w:t>
      </w:r>
      <w:bookmarkStart w:id="25493" w:name="_ETM_Q57_569010"/>
      <w:bookmarkEnd w:id="25493"/>
      <w:r>
        <w:rPr>
          <w:rtl/>
        </w:rPr>
        <w:t xml:space="preserve"> </w:t>
      </w:r>
      <w:bookmarkStart w:id="25494" w:name="_ETM_Q57_569250"/>
      <w:bookmarkEnd w:id="25494"/>
      <w:r>
        <w:rPr>
          <w:rFonts w:hint="cs"/>
          <w:rtl/>
        </w:rPr>
        <w:t xml:space="preserve">על זה </w:t>
      </w:r>
      <w:r>
        <w:rPr>
          <w:rtl/>
        </w:rPr>
        <w:t xml:space="preserve">יש </w:t>
      </w:r>
      <w:bookmarkStart w:id="25495" w:name="_ETM_Q57_569430"/>
      <w:bookmarkEnd w:id="25495"/>
      <w:r>
        <w:rPr>
          <w:rtl/>
        </w:rPr>
        <w:t>דיונים</w:t>
      </w:r>
      <w:r>
        <w:rPr>
          <w:rFonts w:hint="cs"/>
          <w:rtl/>
        </w:rPr>
        <w:t>,</w:t>
      </w:r>
      <w:r>
        <w:rPr>
          <w:rtl/>
        </w:rPr>
        <w:t xml:space="preserve"> </w:t>
      </w:r>
      <w:bookmarkStart w:id="25496" w:name="_ETM_Q57_570060"/>
      <w:bookmarkEnd w:id="25496"/>
      <w:r>
        <w:rPr>
          <w:rtl/>
        </w:rPr>
        <w:t xml:space="preserve">לא </w:t>
      </w:r>
      <w:bookmarkStart w:id="25497" w:name="_ETM_Q57_570270"/>
      <w:bookmarkEnd w:id="25497"/>
      <w:r>
        <w:rPr>
          <w:rtl/>
        </w:rPr>
        <w:t xml:space="preserve">על </w:t>
      </w:r>
      <w:bookmarkStart w:id="25498" w:name="_ETM_Q57_570360"/>
      <w:bookmarkEnd w:id="25498"/>
      <w:r>
        <w:rPr>
          <w:rtl/>
        </w:rPr>
        <w:t xml:space="preserve">שום </w:t>
      </w:r>
      <w:bookmarkStart w:id="25499" w:name="_ETM_Q57_570540"/>
      <w:bookmarkEnd w:id="25499"/>
      <w:r>
        <w:rPr>
          <w:rtl/>
        </w:rPr>
        <w:t xml:space="preserve">דבר </w:t>
      </w:r>
      <w:bookmarkStart w:id="25500" w:name="_ETM_Q57_570779"/>
      <w:bookmarkEnd w:id="25500"/>
      <w:r>
        <w:rPr>
          <w:rtl/>
        </w:rPr>
        <w:t>אחר</w:t>
      </w:r>
      <w:r>
        <w:rPr>
          <w:rFonts w:hint="cs"/>
          <w:rtl/>
        </w:rPr>
        <w:t>.</w:t>
      </w:r>
      <w:r>
        <w:rPr>
          <w:rtl/>
        </w:rPr>
        <w:t xml:space="preserve"> </w:t>
      </w:r>
      <w:bookmarkStart w:id="25501" w:name="_ETM_Q57_572500"/>
      <w:bookmarkEnd w:id="25501"/>
    </w:p>
    <w:p w:rsidR="00263879" w:rsidRDefault="00263879" w:rsidP="00BA73B6">
      <w:pPr>
        <w:rPr>
          <w:rtl/>
        </w:rPr>
      </w:pPr>
    </w:p>
    <w:p w:rsidR="00263879" w:rsidRDefault="00263879" w:rsidP="00BA73B6">
      <w:pPr>
        <w:rPr>
          <w:rtl/>
        </w:rPr>
      </w:pPr>
      <w:bookmarkStart w:id="25502" w:name="_ETM_Q57_570000"/>
      <w:bookmarkEnd w:id="25502"/>
      <w:r>
        <w:rPr>
          <w:rtl/>
        </w:rPr>
        <w:t xml:space="preserve">ואחרי </w:t>
      </w:r>
      <w:bookmarkStart w:id="25503" w:name="_ETM_Q57_572830"/>
      <w:bookmarkEnd w:id="25503"/>
      <w:r>
        <w:rPr>
          <w:rtl/>
        </w:rPr>
        <w:t xml:space="preserve">שאמרתי </w:t>
      </w:r>
      <w:bookmarkStart w:id="25504" w:name="_ETM_Q57_573279"/>
      <w:bookmarkEnd w:id="25504"/>
      <w:r>
        <w:rPr>
          <w:rtl/>
        </w:rPr>
        <w:t xml:space="preserve">את </w:t>
      </w:r>
      <w:bookmarkStart w:id="25505" w:name="_ETM_Q57_573339"/>
      <w:bookmarkEnd w:id="25505"/>
      <w:r>
        <w:rPr>
          <w:rtl/>
        </w:rPr>
        <w:t xml:space="preserve">הדבר </w:t>
      </w:r>
      <w:bookmarkStart w:id="25506" w:name="_ETM_Q57_573700"/>
      <w:bookmarkEnd w:id="25506"/>
      <w:r>
        <w:rPr>
          <w:rtl/>
        </w:rPr>
        <w:t>הזה</w:t>
      </w:r>
      <w:r>
        <w:rPr>
          <w:rFonts w:hint="cs"/>
          <w:rtl/>
        </w:rPr>
        <w:t>,</w:t>
      </w:r>
      <w:r>
        <w:rPr>
          <w:rtl/>
        </w:rPr>
        <w:t xml:space="preserve"> </w:t>
      </w:r>
      <w:bookmarkStart w:id="25507" w:name="_ETM_Q57_573850"/>
      <w:bookmarkEnd w:id="25507"/>
      <w:r>
        <w:rPr>
          <w:rtl/>
        </w:rPr>
        <w:t xml:space="preserve">אני </w:t>
      </w:r>
      <w:bookmarkStart w:id="25508" w:name="_ETM_Q57_573940"/>
      <w:bookmarkEnd w:id="25508"/>
      <w:r>
        <w:rPr>
          <w:rtl/>
        </w:rPr>
        <w:t xml:space="preserve">רוצה </w:t>
      </w:r>
      <w:bookmarkStart w:id="25509" w:name="_ETM_Q57_574120"/>
      <w:bookmarkEnd w:id="25509"/>
      <w:r>
        <w:rPr>
          <w:rtl/>
        </w:rPr>
        <w:t xml:space="preserve">לעבור </w:t>
      </w:r>
      <w:bookmarkStart w:id="25510" w:name="_ETM_Q57_574390"/>
      <w:bookmarkEnd w:id="25510"/>
      <w:r>
        <w:rPr>
          <w:rtl/>
        </w:rPr>
        <w:t xml:space="preserve">לנושא </w:t>
      </w:r>
      <w:bookmarkStart w:id="25511" w:name="_ETM_Q57_574750"/>
      <w:bookmarkEnd w:id="25511"/>
      <w:r>
        <w:rPr>
          <w:rtl/>
        </w:rPr>
        <w:t>הבא</w:t>
      </w:r>
      <w:r>
        <w:rPr>
          <w:rFonts w:hint="cs"/>
          <w:rtl/>
        </w:rPr>
        <w:t>.</w:t>
      </w:r>
      <w:r>
        <w:rPr>
          <w:rtl/>
        </w:rPr>
        <w:t xml:space="preserve"> </w:t>
      </w:r>
      <w:bookmarkStart w:id="25512" w:name="_ETM_Q57_575380"/>
      <w:bookmarkEnd w:id="25512"/>
      <w:r>
        <w:rPr>
          <w:rtl/>
        </w:rPr>
        <w:t xml:space="preserve">עובדי </w:t>
      </w:r>
      <w:bookmarkStart w:id="25513" w:name="_ETM_Q57_575740"/>
      <w:bookmarkEnd w:id="25513"/>
      <w:r>
        <w:rPr>
          <w:rtl/>
        </w:rPr>
        <w:t xml:space="preserve">הציבור </w:t>
      </w:r>
      <w:bookmarkStart w:id="25514" w:name="_ETM_Q57_576220"/>
      <w:bookmarkEnd w:id="25514"/>
      <w:r>
        <w:rPr>
          <w:rtl/>
        </w:rPr>
        <w:t>ב</w:t>
      </w:r>
      <w:r>
        <w:rPr>
          <w:rFonts w:hint="cs"/>
          <w:rtl/>
        </w:rPr>
        <w:t xml:space="preserve">אשר הם </w:t>
      </w:r>
      <w:bookmarkStart w:id="25515" w:name="_ETM_Q57_576000"/>
      <w:bookmarkEnd w:id="25515"/>
      <w:r>
        <w:rPr>
          <w:rFonts w:hint="cs"/>
          <w:rtl/>
        </w:rPr>
        <w:t xml:space="preserve">בכל </w:t>
      </w:r>
      <w:bookmarkStart w:id="25516" w:name="_ETM_Q57_576940"/>
      <w:bookmarkStart w:id="25517" w:name="_ETM_Q57_577390"/>
      <w:bookmarkEnd w:id="25516"/>
      <w:bookmarkEnd w:id="25517"/>
      <w:r>
        <w:rPr>
          <w:rtl/>
        </w:rPr>
        <w:t xml:space="preserve">משרדי </w:t>
      </w:r>
      <w:bookmarkStart w:id="25518" w:name="_ETM_Q57_577839"/>
      <w:bookmarkEnd w:id="25518"/>
      <w:r>
        <w:rPr>
          <w:rtl/>
        </w:rPr>
        <w:t>הממשלה</w:t>
      </w:r>
      <w:r>
        <w:rPr>
          <w:rFonts w:hint="cs"/>
          <w:rtl/>
        </w:rPr>
        <w:t>,</w:t>
      </w:r>
      <w:r>
        <w:rPr>
          <w:rtl/>
        </w:rPr>
        <w:t xml:space="preserve"> </w:t>
      </w:r>
      <w:bookmarkStart w:id="25519" w:name="_ETM_Q57_578870"/>
      <w:bookmarkEnd w:id="25519"/>
      <w:r>
        <w:rPr>
          <w:rtl/>
        </w:rPr>
        <w:t>מתפקיד</w:t>
      </w:r>
      <w:r>
        <w:rPr>
          <w:rFonts w:hint="cs"/>
          <w:rtl/>
        </w:rPr>
        <w:t>נו</w:t>
      </w:r>
      <w:bookmarkStart w:id="25520" w:name="_ETM_Q57_580100"/>
      <w:bookmarkEnd w:id="25520"/>
      <w:r>
        <w:rPr>
          <w:rFonts w:hint="cs"/>
          <w:rtl/>
        </w:rPr>
        <w:t>,</w:t>
      </w:r>
      <w:r>
        <w:rPr>
          <w:rtl/>
        </w:rPr>
        <w:t xml:space="preserve"> </w:t>
      </w:r>
      <w:bookmarkStart w:id="25521" w:name="_ETM_Q57_580340"/>
      <w:bookmarkEnd w:id="25521"/>
      <w:r>
        <w:rPr>
          <w:rtl/>
        </w:rPr>
        <w:t>כול</w:t>
      </w:r>
      <w:r>
        <w:rPr>
          <w:rFonts w:hint="cs"/>
          <w:rtl/>
        </w:rPr>
        <w:t>נו –</w:t>
      </w:r>
      <w:r>
        <w:rPr>
          <w:rtl/>
        </w:rPr>
        <w:t xml:space="preserve"> </w:t>
      </w:r>
      <w:bookmarkStart w:id="25522" w:name="_ETM_Q57_580880"/>
      <w:bookmarkStart w:id="25523" w:name="_ETM_Q57_612028"/>
      <w:bookmarkEnd w:id="25522"/>
      <w:bookmarkEnd w:id="25523"/>
      <w:r>
        <w:rPr>
          <w:rtl/>
        </w:rPr>
        <w:t xml:space="preserve">חברי </w:t>
      </w:r>
      <w:bookmarkStart w:id="25524" w:name="_ETM_Q57_581240"/>
      <w:bookmarkEnd w:id="25524"/>
      <w:r>
        <w:rPr>
          <w:rtl/>
        </w:rPr>
        <w:t>כנסת</w:t>
      </w:r>
      <w:r>
        <w:rPr>
          <w:rFonts w:hint="cs"/>
          <w:rtl/>
        </w:rPr>
        <w:t>,</w:t>
      </w:r>
      <w:r>
        <w:rPr>
          <w:rtl/>
        </w:rPr>
        <w:t xml:space="preserve"> </w:t>
      </w:r>
      <w:bookmarkStart w:id="25525" w:name="_ETM_Q57_581779"/>
      <w:bookmarkEnd w:id="25525"/>
      <w:r>
        <w:rPr>
          <w:rtl/>
        </w:rPr>
        <w:t>שרים</w:t>
      </w:r>
      <w:r>
        <w:rPr>
          <w:rFonts w:hint="cs"/>
          <w:rtl/>
        </w:rPr>
        <w:t>,</w:t>
      </w:r>
      <w:r>
        <w:rPr>
          <w:rtl/>
        </w:rPr>
        <w:t xml:space="preserve"> </w:t>
      </w:r>
      <w:bookmarkStart w:id="25526" w:name="_ETM_Q57_582260"/>
      <w:bookmarkEnd w:id="25526"/>
      <w:r>
        <w:rPr>
          <w:rtl/>
        </w:rPr>
        <w:t xml:space="preserve">לא </w:t>
      </w:r>
      <w:bookmarkStart w:id="25527" w:name="_ETM_Q57_582380"/>
      <w:bookmarkEnd w:id="25527"/>
      <w:r>
        <w:rPr>
          <w:rtl/>
        </w:rPr>
        <w:t xml:space="preserve">משנה </w:t>
      </w:r>
      <w:bookmarkStart w:id="25528" w:name="_ETM_Q57_582770"/>
      <w:bookmarkEnd w:id="25528"/>
      <w:r>
        <w:rPr>
          <w:rtl/>
        </w:rPr>
        <w:t xml:space="preserve">באיזה </w:t>
      </w:r>
      <w:bookmarkStart w:id="25529" w:name="_ETM_Q57_582950"/>
      <w:bookmarkEnd w:id="25529"/>
      <w:r>
        <w:rPr>
          <w:rtl/>
        </w:rPr>
        <w:t>תפקיד</w:t>
      </w:r>
      <w:r>
        <w:rPr>
          <w:rFonts w:hint="cs"/>
          <w:rtl/>
        </w:rPr>
        <w:t xml:space="preserve"> –</w:t>
      </w:r>
      <w:r>
        <w:rPr>
          <w:rtl/>
        </w:rPr>
        <w:t xml:space="preserve"> </w:t>
      </w:r>
      <w:bookmarkStart w:id="25530" w:name="_ETM_Q57_584229"/>
      <w:bookmarkEnd w:id="25530"/>
      <w:r>
        <w:rPr>
          <w:rFonts w:hint="cs"/>
          <w:rtl/>
        </w:rPr>
        <w:t>ל</w:t>
      </w:r>
      <w:r>
        <w:rPr>
          <w:rtl/>
        </w:rPr>
        <w:t>טפח</w:t>
      </w:r>
      <w:r>
        <w:rPr>
          <w:rFonts w:hint="cs"/>
          <w:rtl/>
        </w:rPr>
        <w:t xml:space="preserve">, להעצים, </w:t>
      </w:r>
      <w:bookmarkStart w:id="25531" w:name="_ETM_Q57_585070"/>
      <w:bookmarkStart w:id="25532" w:name="_ETM_Q57_585589"/>
      <w:bookmarkStart w:id="25533" w:name="_ETM_Q57_585920"/>
      <w:bookmarkEnd w:id="25531"/>
      <w:bookmarkEnd w:id="25532"/>
      <w:bookmarkEnd w:id="25533"/>
      <w:r>
        <w:rPr>
          <w:rtl/>
        </w:rPr>
        <w:t>לשמר</w:t>
      </w:r>
      <w:r>
        <w:rPr>
          <w:rFonts w:hint="cs"/>
          <w:rtl/>
        </w:rPr>
        <w:t>,</w:t>
      </w:r>
      <w:r>
        <w:rPr>
          <w:rtl/>
        </w:rPr>
        <w:t xml:space="preserve"> </w:t>
      </w:r>
      <w:bookmarkStart w:id="25534" w:name="_ETM_Q57_586670"/>
      <w:bookmarkEnd w:id="25534"/>
      <w:r>
        <w:rPr>
          <w:rtl/>
        </w:rPr>
        <w:t xml:space="preserve">לגדל </w:t>
      </w:r>
      <w:bookmarkStart w:id="25535" w:name="_ETM_Q57_588119"/>
      <w:bookmarkEnd w:id="25535"/>
      <w:r>
        <w:rPr>
          <w:rtl/>
        </w:rPr>
        <w:t xml:space="preserve">ולדאוג </w:t>
      </w:r>
      <w:bookmarkStart w:id="25536" w:name="_ETM_Q57_588570"/>
      <w:bookmarkEnd w:id="25536"/>
      <w:r>
        <w:rPr>
          <w:rtl/>
        </w:rPr>
        <w:t>ש</w:t>
      </w:r>
      <w:r>
        <w:rPr>
          <w:rFonts w:hint="cs"/>
          <w:rtl/>
        </w:rPr>
        <w:t>יש</w:t>
      </w:r>
      <w:r>
        <w:rPr>
          <w:rtl/>
        </w:rPr>
        <w:t xml:space="preserve"> </w:t>
      </w:r>
      <w:bookmarkStart w:id="25537" w:name="_ETM_Q57_588779"/>
      <w:bookmarkEnd w:id="25537"/>
      <w:r>
        <w:rPr>
          <w:rtl/>
        </w:rPr>
        <w:t xml:space="preserve">שירות </w:t>
      </w:r>
      <w:bookmarkStart w:id="25538" w:name="_ETM_Q57_589110"/>
      <w:bookmarkEnd w:id="25538"/>
      <w:r>
        <w:rPr>
          <w:rtl/>
        </w:rPr>
        <w:t xml:space="preserve">ציבורי </w:t>
      </w:r>
      <w:bookmarkStart w:id="25539" w:name="_ETM_Q57_589920"/>
      <w:bookmarkEnd w:id="25539"/>
      <w:r>
        <w:rPr>
          <w:rtl/>
        </w:rPr>
        <w:t>טוב</w:t>
      </w:r>
      <w:r>
        <w:rPr>
          <w:rFonts w:hint="cs"/>
          <w:rtl/>
        </w:rPr>
        <w:t>,</w:t>
      </w:r>
      <w:r>
        <w:rPr>
          <w:rtl/>
        </w:rPr>
        <w:t xml:space="preserve"> </w:t>
      </w:r>
      <w:bookmarkStart w:id="25540" w:name="_ETM_Q57_590850"/>
      <w:bookmarkEnd w:id="25540"/>
      <w:r>
        <w:rPr>
          <w:rtl/>
        </w:rPr>
        <w:t>מקצועי</w:t>
      </w:r>
      <w:r>
        <w:rPr>
          <w:rFonts w:hint="cs"/>
          <w:rtl/>
        </w:rPr>
        <w:t>,</w:t>
      </w:r>
      <w:r>
        <w:rPr>
          <w:rtl/>
        </w:rPr>
        <w:t xml:space="preserve"> </w:t>
      </w:r>
      <w:bookmarkStart w:id="25541" w:name="_ETM_Q57_591979"/>
      <w:bookmarkEnd w:id="25541"/>
      <w:r>
        <w:rPr>
          <w:rtl/>
        </w:rPr>
        <w:t>אפקטיבי</w:t>
      </w:r>
      <w:r>
        <w:rPr>
          <w:rFonts w:hint="cs"/>
          <w:rtl/>
        </w:rPr>
        <w:t>,</w:t>
      </w:r>
      <w:r>
        <w:rPr>
          <w:rtl/>
        </w:rPr>
        <w:t xml:space="preserve"> </w:t>
      </w:r>
      <w:bookmarkStart w:id="25542" w:name="_ETM_Q57_593060"/>
      <w:bookmarkEnd w:id="25542"/>
      <w:r>
        <w:rPr>
          <w:rtl/>
        </w:rPr>
        <w:t xml:space="preserve">יעיל </w:t>
      </w:r>
      <w:bookmarkStart w:id="25543" w:name="_ETM_Q57_593720"/>
      <w:bookmarkEnd w:id="25543"/>
      <w:r>
        <w:rPr>
          <w:rtl/>
        </w:rPr>
        <w:t xml:space="preserve">ועם </w:t>
      </w:r>
      <w:bookmarkStart w:id="25544" w:name="_ETM_Q57_593990"/>
      <w:bookmarkEnd w:id="25544"/>
      <w:r>
        <w:rPr>
          <w:rtl/>
        </w:rPr>
        <w:t xml:space="preserve">חוט </w:t>
      </w:r>
      <w:bookmarkStart w:id="25545" w:name="_ETM_Q57_594260"/>
      <w:bookmarkEnd w:id="25545"/>
      <w:r>
        <w:rPr>
          <w:rtl/>
        </w:rPr>
        <w:t>שדרה</w:t>
      </w:r>
      <w:r>
        <w:rPr>
          <w:rFonts w:hint="cs"/>
          <w:rtl/>
        </w:rPr>
        <w:t>.</w:t>
      </w:r>
      <w:r>
        <w:rPr>
          <w:rtl/>
        </w:rPr>
        <w:t xml:space="preserve"> </w:t>
      </w:r>
      <w:bookmarkStart w:id="25546" w:name="_ETM_Q57_595260"/>
      <w:bookmarkEnd w:id="25546"/>
      <w:r>
        <w:rPr>
          <w:rtl/>
        </w:rPr>
        <w:t xml:space="preserve">האם </w:t>
      </w:r>
      <w:bookmarkStart w:id="25547" w:name="_ETM_Q57_595560"/>
      <w:bookmarkEnd w:id="25547"/>
      <w:r>
        <w:rPr>
          <w:rtl/>
        </w:rPr>
        <w:t xml:space="preserve">את </w:t>
      </w:r>
      <w:bookmarkStart w:id="25548" w:name="_ETM_Q57_595650"/>
      <w:bookmarkEnd w:id="25548"/>
      <w:r>
        <w:rPr>
          <w:rtl/>
        </w:rPr>
        <w:t xml:space="preserve">זה </w:t>
      </w:r>
      <w:bookmarkStart w:id="25549" w:name="_ETM_Q57_595770"/>
      <w:bookmarkEnd w:id="25549"/>
      <w:r>
        <w:rPr>
          <w:rtl/>
        </w:rPr>
        <w:t xml:space="preserve">אנחנו </w:t>
      </w:r>
      <w:bookmarkStart w:id="25550" w:name="_ETM_Q57_596159"/>
      <w:bookmarkEnd w:id="25550"/>
      <w:r>
        <w:rPr>
          <w:rtl/>
        </w:rPr>
        <w:t>עושים</w:t>
      </w:r>
      <w:r>
        <w:rPr>
          <w:rFonts w:hint="cs"/>
          <w:rtl/>
        </w:rPr>
        <w:t>?</w:t>
      </w:r>
      <w:r>
        <w:rPr>
          <w:rtl/>
        </w:rPr>
        <w:t xml:space="preserve"> </w:t>
      </w:r>
      <w:bookmarkStart w:id="25551" w:name="_ETM_Q57_596580"/>
      <w:bookmarkEnd w:id="25551"/>
      <w:r>
        <w:rPr>
          <w:rtl/>
        </w:rPr>
        <w:t xml:space="preserve">אני </w:t>
      </w:r>
      <w:bookmarkStart w:id="25552" w:name="_ETM_Q57_596790"/>
      <w:bookmarkEnd w:id="25552"/>
      <w:r>
        <w:rPr>
          <w:rtl/>
        </w:rPr>
        <w:t>אומר</w:t>
      </w:r>
      <w:r>
        <w:rPr>
          <w:rFonts w:hint="cs"/>
          <w:rtl/>
        </w:rPr>
        <w:t>,</w:t>
      </w:r>
      <w:r>
        <w:rPr>
          <w:rtl/>
        </w:rPr>
        <w:t xml:space="preserve"> </w:t>
      </w:r>
      <w:bookmarkStart w:id="25553" w:name="_ETM_Q57_596939"/>
      <w:bookmarkEnd w:id="25553"/>
      <w:r>
        <w:rPr>
          <w:rtl/>
        </w:rPr>
        <w:t xml:space="preserve">הממשלה </w:t>
      </w:r>
      <w:bookmarkStart w:id="25554" w:name="_ETM_Q57_597689"/>
      <w:bookmarkEnd w:id="25554"/>
      <w:r>
        <w:rPr>
          <w:rtl/>
        </w:rPr>
        <w:t xml:space="preserve">הזו </w:t>
      </w:r>
      <w:bookmarkStart w:id="25555" w:name="_ETM_Q57_598549"/>
      <w:bookmarkEnd w:id="25555"/>
      <w:r>
        <w:rPr>
          <w:rtl/>
        </w:rPr>
        <w:t xml:space="preserve">והממשלות </w:t>
      </w:r>
      <w:bookmarkStart w:id="25556" w:name="_ETM_Q57_599390"/>
      <w:bookmarkEnd w:id="25556"/>
      <w:r>
        <w:rPr>
          <w:rtl/>
        </w:rPr>
        <w:t xml:space="preserve">הקודמות </w:t>
      </w:r>
      <w:bookmarkStart w:id="25557" w:name="_ETM_Q57_599960"/>
      <w:bookmarkEnd w:id="25557"/>
      <w:r>
        <w:rPr>
          <w:rtl/>
        </w:rPr>
        <w:t xml:space="preserve">של </w:t>
      </w:r>
      <w:bookmarkStart w:id="25558" w:name="_ETM_Q57_600170"/>
      <w:bookmarkEnd w:id="25558"/>
      <w:r>
        <w:rPr>
          <w:rtl/>
        </w:rPr>
        <w:t xml:space="preserve">אותו </w:t>
      </w:r>
      <w:bookmarkStart w:id="25559" w:name="_ETM_Q57_600409"/>
      <w:bookmarkEnd w:id="25559"/>
      <w:r>
        <w:rPr>
          <w:rtl/>
        </w:rPr>
        <w:t xml:space="preserve">ראש </w:t>
      </w:r>
      <w:bookmarkStart w:id="25560" w:name="_ETM_Q57_600589"/>
      <w:bookmarkEnd w:id="25560"/>
      <w:r>
        <w:rPr>
          <w:rtl/>
        </w:rPr>
        <w:t xml:space="preserve">ממשלה </w:t>
      </w:r>
      <w:bookmarkStart w:id="25561" w:name="_ETM_Q57_601450"/>
      <w:bookmarkEnd w:id="25561"/>
      <w:r>
        <w:rPr>
          <w:rtl/>
        </w:rPr>
        <w:t xml:space="preserve">עשו </w:t>
      </w:r>
      <w:bookmarkStart w:id="25562" w:name="_ETM_Q57_601750"/>
      <w:bookmarkEnd w:id="25562"/>
      <w:r>
        <w:rPr>
          <w:rtl/>
        </w:rPr>
        <w:t xml:space="preserve">את </w:t>
      </w:r>
      <w:bookmarkStart w:id="25563" w:name="_ETM_Q57_601869"/>
      <w:bookmarkEnd w:id="25563"/>
      <w:r>
        <w:rPr>
          <w:rtl/>
        </w:rPr>
        <w:t>הכ</w:t>
      </w:r>
      <w:r>
        <w:rPr>
          <w:rFonts w:hint="cs"/>
          <w:rtl/>
        </w:rPr>
        <w:t>ו</w:t>
      </w:r>
      <w:r>
        <w:rPr>
          <w:rtl/>
        </w:rPr>
        <w:t xml:space="preserve">ל </w:t>
      </w:r>
      <w:bookmarkStart w:id="25564" w:name="_ETM_Q57_602110"/>
      <w:bookmarkEnd w:id="25564"/>
      <w:r>
        <w:rPr>
          <w:rtl/>
        </w:rPr>
        <w:t xml:space="preserve">לפגוע </w:t>
      </w:r>
      <w:bookmarkStart w:id="25565" w:name="_ETM_Q57_602439"/>
      <w:bookmarkEnd w:id="25565"/>
      <w:r>
        <w:rPr>
          <w:rtl/>
        </w:rPr>
        <w:t xml:space="preserve">בשירות </w:t>
      </w:r>
      <w:bookmarkStart w:id="25566" w:name="_ETM_Q57_602770"/>
      <w:bookmarkEnd w:id="25566"/>
      <w:r>
        <w:rPr>
          <w:rtl/>
        </w:rPr>
        <w:t xml:space="preserve">הציבורי </w:t>
      </w:r>
      <w:bookmarkStart w:id="25567" w:name="_ETM_Q57_603130"/>
      <w:bookmarkEnd w:id="25567"/>
      <w:r>
        <w:rPr>
          <w:rtl/>
        </w:rPr>
        <w:t xml:space="preserve">בהיבט </w:t>
      </w:r>
      <w:bookmarkStart w:id="25568" w:name="_ETM_Q57_603399"/>
      <w:bookmarkEnd w:id="25568"/>
      <w:r>
        <w:rPr>
          <w:rtl/>
        </w:rPr>
        <w:t xml:space="preserve">הרחב </w:t>
      </w:r>
      <w:bookmarkStart w:id="25569" w:name="_ETM_Q57_603759"/>
      <w:bookmarkEnd w:id="25569"/>
      <w:r>
        <w:rPr>
          <w:rtl/>
        </w:rPr>
        <w:t>שלו</w:t>
      </w:r>
      <w:r>
        <w:rPr>
          <w:rFonts w:hint="cs"/>
          <w:rtl/>
        </w:rPr>
        <w:t>.</w:t>
      </w:r>
      <w:r>
        <w:rPr>
          <w:rtl/>
        </w:rPr>
        <w:t xml:space="preserve"> </w:t>
      </w:r>
      <w:bookmarkStart w:id="25570" w:name="_ETM_Q57_604149"/>
      <w:bookmarkEnd w:id="25570"/>
      <w:r>
        <w:rPr>
          <w:rtl/>
        </w:rPr>
        <w:t xml:space="preserve">תיזכרו </w:t>
      </w:r>
      <w:bookmarkStart w:id="25571" w:name="_ETM_Q57_604570"/>
      <w:bookmarkEnd w:id="25571"/>
      <w:r>
        <w:rPr>
          <w:rFonts w:hint="cs"/>
          <w:rtl/>
        </w:rPr>
        <w:t xml:space="preserve">איך </w:t>
      </w:r>
      <w:bookmarkStart w:id="25572" w:name="_ETM_Q57_604630"/>
      <w:bookmarkEnd w:id="25572"/>
      <w:r>
        <w:rPr>
          <w:rtl/>
        </w:rPr>
        <w:t xml:space="preserve">דיברו </w:t>
      </w:r>
      <w:bookmarkStart w:id="25573" w:name="_ETM_Q57_604930"/>
      <w:bookmarkEnd w:id="25573"/>
      <w:r>
        <w:rPr>
          <w:rtl/>
        </w:rPr>
        <w:t xml:space="preserve">על </w:t>
      </w:r>
      <w:bookmarkStart w:id="25574" w:name="_ETM_Q57_604990"/>
      <w:bookmarkEnd w:id="25574"/>
      <w:r>
        <w:rPr>
          <w:rtl/>
        </w:rPr>
        <w:t xml:space="preserve">ראש </w:t>
      </w:r>
      <w:bookmarkStart w:id="25575" w:name="_ETM_Q57_605140"/>
      <w:bookmarkEnd w:id="25575"/>
      <w:r>
        <w:rPr>
          <w:rtl/>
        </w:rPr>
        <w:t xml:space="preserve">השב"כ </w:t>
      </w:r>
      <w:bookmarkStart w:id="25576" w:name="_ETM_Q57_605829"/>
      <w:bookmarkEnd w:id="25576"/>
      <w:r>
        <w:rPr>
          <w:rtl/>
        </w:rPr>
        <w:t>בזמנו</w:t>
      </w:r>
      <w:r>
        <w:rPr>
          <w:rFonts w:hint="cs"/>
          <w:rtl/>
        </w:rPr>
        <w:t>,</w:t>
      </w:r>
      <w:r>
        <w:rPr>
          <w:rtl/>
        </w:rPr>
        <w:t xml:space="preserve"> </w:t>
      </w:r>
      <w:bookmarkStart w:id="25577" w:name="_ETM_Q57_606759"/>
      <w:bookmarkEnd w:id="25577"/>
      <w:r>
        <w:rPr>
          <w:rtl/>
        </w:rPr>
        <w:t>אותו</w:t>
      </w:r>
      <w:r>
        <w:rPr>
          <w:rFonts w:hint="cs"/>
          <w:rtl/>
        </w:rPr>
        <w:t xml:space="preserve"> אחד</w:t>
      </w:r>
      <w:bookmarkStart w:id="25578" w:name="_ETM_Q57_607029"/>
      <w:bookmarkEnd w:id="25578"/>
      <w:r>
        <w:rPr>
          <w:rtl/>
        </w:rPr>
        <w:t xml:space="preserve"> </w:t>
      </w:r>
      <w:bookmarkStart w:id="25579" w:name="_ETM_Q57_607240"/>
      <w:bookmarkEnd w:id="25579"/>
      <w:r>
        <w:rPr>
          <w:rtl/>
        </w:rPr>
        <w:t xml:space="preserve">שהוא </w:t>
      </w:r>
      <w:bookmarkStart w:id="25580" w:name="_ETM_Q57_607329"/>
      <w:bookmarkEnd w:id="25580"/>
      <w:r>
        <w:rPr>
          <w:rtl/>
        </w:rPr>
        <w:t xml:space="preserve">השר </w:t>
      </w:r>
      <w:bookmarkStart w:id="25581" w:name="_ETM_Q57_607539"/>
      <w:bookmarkEnd w:id="25581"/>
      <w:r>
        <w:rPr>
          <w:rtl/>
        </w:rPr>
        <w:t xml:space="preserve">לביטחון </w:t>
      </w:r>
      <w:bookmarkStart w:id="25582" w:name="_ETM_Q57_607990"/>
      <w:bookmarkEnd w:id="25582"/>
      <w:r>
        <w:rPr>
          <w:rtl/>
        </w:rPr>
        <w:t xml:space="preserve">לאומי </w:t>
      </w:r>
      <w:bookmarkStart w:id="25583" w:name="_ETM_Q57_608230"/>
      <w:bookmarkEnd w:id="25583"/>
      <w:r>
        <w:rPr>
          <w:rtl/>
        </w:rPr>
        <w:t>היום</w:t>
      </w:r>
      <w:r>
        <w:rPr>
          <w:rFonts w:hint="cs"/>
          <w:rtl/>
        </w:rPr>
        <w:t>.</w:t>
      </w:r>
      <w:r>
        <w:rPr>
          <w:rtl/>
        </w:rPr>
        <w:t xml:space="preserve"> </w:t>
      </w:r>
      <w:bookmarkStart w:id="25584" w:name="_ETM_Q57_609279"/>
      <w:bookmarkEnd w:id="25584"/>
      <w:r>
        <w:rPr>
          <w:rtl/>
        </w:rPr>
        <w:t>תיזכר</w:t>
      </w:r>
      <w:r>
        <w:rPr>
          <w:rFonts w:hint="cs"/>
          <w:rtl/>
        </w:rPr>
        <w:t>ו</w:t>
      </w:r>
      <w:r>
        <w:rPr>
          <w:rtl/>
        </w:rPr>
        <w:t xml:space="preserve"> </w:t>
      </w:r>
      <w:bookmarkStart w:id="25585" w:name="_ETM_Q57_609670"/>
      <w:bookmarkEnd w:id="25585"/>
      <w:r>
        <w:rPr>
          <w:rtl/>
        </w:rPr>
        <w:t xml:space="preserve">איך </w:t>
      </w:r>
      <w:bookmarkStart w:id="25586" w:name="_ETM_Q57_609730"/>
      <w:bookmarkEnd w:id="25586"/>
      <w:r>
        <w:rPr>
          <w:rtl/>
        </w:rPr>
        <w:t xml:space="preserve">דיברו </w:t>
      </w:r>
      <w:bookmarkStart w:id="25587" w:name="_ETM_Q57_610060"/>
      <w:bookmarkEnd w:id="25587"/>
      <w:r>
        <w:rPr>
          <w:rtl/>
        </w:rPr>
        <w:t xml:space="preserve">על </w:t>
      </w:r>
      <w:bookmarkStart w:id="25588" w:name="_ETM_Q57_610150"/>
      <w:bookmarkEnd w:id="25588"/>
      <w:r>
        <w:rPr>
          <w:rtl/>
        </w:rPr>
        <w:t xml:space="preserve">רמטכ"ל </w:t>
      </w:r>
      <w:bookmarkStart w:id="25589" w:name="_ETM_Q57_610930"/>
      <w:bookmarkEnd w:id="25589"/>
      <w:r>
        <w:rPr>
          <w:rtl/>
        </w:rPr>
        <w:t xml:space="preserve">כאשר </w:t>
      </w:r>
      <w:bookmarkStart w:id="25590" w:name="_ETM_Q57_611260"/>
      <w:bookmarkEnd w:id="25590"/>
      <w:r>
        <w:rPr>
          <w:rtl/>
        </w:rPr>
        <w:t xml:space="preserve">הוא </w:t>
      </w:r>
      <w:bookmarkStart w:id="25591" w:name="_ETM_Q57_611350"/>
      <w:bookmarkEnd w:id="25591"/>
      <w:r>
        <w:rPr>
          <w:rFonts w:hint="cs"/>
          <w:rtl/>
        </w:rPr>
        <w:t>העז להגיד - -</w:t>
      </w:r>
    </w:p>
    <w:p w:rsidR="00263879" w:rsidRDefault="00263879" w:rsidP="00BA73B6">
      <w:pPr>
        <w:rPr>
          <w:rtl/>
        </w:rPr>
      </w:pPr>
      <w:bookmarkStart w:id="25592" w:name="_ETM_Q57_607000"/>
      <w:bookmarkEnd w:id="25592"/>
    </w:p>
    <w:p w:rsidR="00263879" w:rsidRDefault="00263879" w:rsidP="00BA73B6">
      <w:pPr>
        <w:pStyle w:val="af8"/>
        <w:keepNext/>
        <w:rPr>
          <w:rtl/>
        </w:rPr>
      </w:pPr>
      <w:r w:rsidRPr="00C60686">
        <w:rPr>
          <w:rStyle w:val="TagStyle"/>
          <w:rtl/>
        </w:rPr>
        <w:t xml:space="preserve"> &lt;&lt; יור &gt;&gt; </w:t>
      </w:r>
      <w:r>
        <w:rPr>
          <w:rtl/>
        </w:rPr>
        <w:t xml:space="preserve">היו"ר </w:t>
      </w:r>
      <w:r w:rsidR="00BA73B6">
        <w:rPr>
          <w:rtl/>
        </w:rPr>
        <w:t>אוריאל בוסו</w:t>
      </w:r>
      <w:r>
        <w:rPr>
          <w:rtl/>
        </w:rPr>
        <w:t>:</w:t>
      </w:r>
      <w:r w:rsidRPr="00C60686">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r>
        <w:rPr>
          <w:rFonts w:hint="cs"/>
          <w:rtl/>
        </w:rPr>
        <w:t>נא לסיים.</w:t>
      </w:r>
    </w:p>
    <w:p w:rsidR="00263879" w:rsidRDefault="00263879" w:rsidP="00BA73B6">
      <w:pPr>
        <w:rPr>
          <w:rtl/>
        </w:rPr>
      </w:pPr>
      <w:bookmarkStart w:id="25593" w:name="_ETM_Q57_612000"/>
      <w:bookmarkEnd w:id="25593"/>
    </w:p>
    <w:p w:rsidR="00263879" w:rsidRDefault="00263879" w:rsidP="00BA73B6">
      <w:pPr>
        <w:pStyle w:val="-"/>
        <w:keepNext/>
        <w:rPr>
          <w:rtl/>
        </w:rPr>
      </w:pPr>
      <w:bookmarkStart w:id="25594" w:name="ET_speakercontinue_5791_29"/>
      <w:r w:rsidRPr="00C60686">
        <w:rPr>
          <w:rStyle w:val="TagStyle"/>
          <w:rtl/>
        </w:rPr>
        <w:t xml:space="preserve"> &lt;&lt; דובר_המשך &gt;&gt; </w:t>
      </w:r>
      <w:r>
        <w:rPr>
          <w:rtl/>
        </w:rPr>
        <w:t>יואב סגלוביץ' (יש עתיד):</w:t>
      </w:r>
      <w:r w:rsidRPr="00C60686">
        <w:rPr>
          <w:rStyle w:val="TagStyle"/>
          <w:rtl/>
        </w:rPr>
        <w:t xml:space="preserve"> &lt;&lt; דובר_המשך &gt;&gt;</w:t>
      </w:r>
      <w:r>
        <w:rPr>
          <w:rtl/>
        </w:rPr>
        <w:t xml:space="preserve">  </w:t>
      </w:r>
      <w:bookmarkEnd w:id="25594"/>
    </w:p>
    <w:p w:rsidR="00263879" w:rsidRDefault="00263879" w:rsidP="00DA3834">
      <w:pPr>
        <w:rPr>
          <w:rtl/>
        </w:rPr>
      </w:pPr>
    </w:p>
    <w:p w:rsidR="00263879" w:rsidRDefault="00263879" w:rsidP="00BA73B6">
      <w:pPr>
        <w:rPr>
          <w:rtl/>
        </w:rPr>
      </w:pPr>
      <w:bookmarkStart w:id="25595" w:name="_ETM_Q57_608000"/>
      <w:bookmarkEnd w:id="25595"/>
      <w:r>
        <w:rPr>
          <w:rFonts w:hint="cs"/>
          <w:rtl/>
        </w:rPr>
        <w:t xml:space="preserve">- </w:t>
      </w:r>
      <w:bookmarkStart w:id="25596" w:name="_ETM_Q57_610000"/>
      <w:bookmarkEnd w:id="25596"/>
      <w:r>
        <w:rPr>
          <w:rFonts w:hint="cs"/>
          <w:rtl/>
        </w:rPr>
        <w:t>-</w:t>
      </w:r>
      <w:bookmarkStart w:id="25597" w:name="_ETM_Q57_612010"/>
      <w:bookmarkEnd w:id="25597"/>
      <w:r>
        <w:rPr>
          <w:rFonts w:hint="cs"/>
          <w:rtl/>
        </w:rPr>
        <w:t xml:space="preserve"> </w:t>
      </w:r>
      <w:r>
        <w:rPr>
          <w:rtl/>
        </w:rPr>
        <w:t xml:space="preserve">משהו </w:t>
      </w:r>
      <w:bookmarkStart w:id="25598" w:name="_ETM_Q57_612460"/>
      <w:bookmarkEnd w:id="25598"/>
      <w:r>
        <w:rPr>
          <w:rtl/>
        </w:rPr>
        <w:t>מקצועי</w:t>
      </w:r>
      <w:r>
        <w:rPr>
          <w:rFonts w:hint="cs"/>
          <w:rtl/>
        </w:rPr>
        <w:t>,</w:t>
      </w:r>
      <w:r>
        <w:rPr>
          <w:rtl/>
        </w:rPr>
        <w:t xml:space="preserve"> </w:t>
      </w:r>
      <w:bookmarkStart w:id="25599" w:name="_ETM_Q57_613390"/>
      <w:bookmarkEnd w:id="25599"/>
      <w:r>
        <w:rPr>
          <w:rtl/>
        </w:rPr>
        <w:t xml:space="preserve">ערכי </w:t>
      </w:r>
      <w:bookmarkStart w:id="25600" w:name="_ETM_Q57_614110"/>
      <w:bookmarkEnd w:id="25600"/>
      <w:r>
        <w:rPr>
          <w:rtl/>
        </w:rPr>
        <w:t xml:space="preserve">על </w:t>
      </w:r>
      <w:bookmarkStart w:id="25601" w:name="_ETM_Q57_614260"/>
      <w:bookmarkEnd w:id="25601"/>
      <w:r>
        <w:rPr>
          <w:rtl/>
        </w:rPr>
        <w:t xml:space="preserve">אנשים </w:t>
      </w:r>
      <w:bookmarkStart w:id="25602" w:name="_ETM_Q57_614650"/>
      <w:bookmarkEnd w:id="25602"/>
      <w:r>
        <w:rPr>
          <w:rtl/>
        </w:rPr>
        <w:t xml:space="preserve">שפגעו </w:t>
      </w:r>
      <w:bookmarkStart w:id="25603" w:name="_ETM_Q57_615430"/>
      <w:bookmarkEnd w:id="25603"/>
      <w:r>
        <w:rPr>
          <w:rtl/>
        </w:rPr>
        <w:t xml:space="preserve">בערכים </w:t>
      </w:r>
      <w:bookmarkStart w:id="25604" w:name="_ETM_Q57_615970"/>
      <w:bookmarkEnd w:id="25604"/>
      <w:r>
        <w:rPr>
          <w:rtl/>
        </w:rPr>
        <w:t>ובמוסר</w:t>
      </w:r>
      <w:r>
        <w:rPr>
          <w:rFonts w:hint="cs"/>
          <w:rtl/>
        </w:rPr>
        <w:t>.</w:t>
      </w:r>
      <w:r>
        <w:rPr>
          <w:rtl/>
        </w:rPr>
        <w:t xml:space="preserve"> </w:t>
      </w:r>
      <w:bookmarkStart w:id="25605" w:name="_ETM_Q57_617210"/>
      <w:bookmarkEnd w:id="25605"/>
      <w:r>
        <w:rPr>
          <w:rtl/>
        </w:rPr>
        <w:t xml:space="preserve">לכן </w:t>
      </w:r>
      <w:bookmarkStart w:id="25606" w:name="_ETM_Q57_617540"/>
      <w:bookmarkEnd w:id="25606"/>
      <w:r>
        <w:rPr>
          <w:rtl/>
        </w:rPr>
        <w:t xml:space="preserve">כולם </w:t>
      </w:r>
      <w:bookmarkStart w:id="25607" w:name="_ETM_Q57_617780"/>
      <w:bookmarkEnd w:id="25607"/>
      <w:r>
        <w:rPr>
          <w:rtl/>
        </w:rPr>
        <w:t xml:space="preserve">צריכים </w:t>
      </w:r>
      <w:bookmarkStart w:id="25608" w:name="_ETM_Q57_617990"/>
      <w:bookmarkEnd w:id="25608"/>
      <w:r>
        <w:rPr>
          <w:rtl/>
        </w:rPr>
        <w:t xml:space="preserve">לחשוב </w:t>
      </w:r>
      <w:bookmarkStart w:id="25609" w:name="_ETM_Q57_618260"/>
      <w:bookmarkEnd w:id="25609"/>
      <w:r>
        <w:rPr>
          <w:rtl/>
        </w:rPr>
        <w:t>קצת</w:t>
      </w:r>
      <w:r>
        <w:rPr>
          <w:rFonts w:hint="cs"/>
          <w:rtl/>
        </w:rPr>
        <w:t>,</w:t>
      </w:r>
      <w:r>
        <w:rPr>
          <w:rtl/>
        </w:rPr>
        <w:t xml:space="preserve"> </w:t>
      </w:r>
      <w:bookmarkStart w:id="25610" w:name="_ETM_Q57_618440"/>
      <w:bookmarkEnd w:id="25610"/>
      <w:r>
        <w:rPr>
          <w:rtl/>
        </w:rPr>
        <w:t xml:space="preserve">להסתכל </w:t>
      </w:r>
      <w:bookmarkStart w:id="25611" w:name="_ETM_Q57_618830"/>
      <w:bookmarkEnd w:id="25611"/>
      <w:r>
        <w:rPr>
          <w:rtl/>
        </w:rPr>
        <w:t xml:space="preserve">על </w:t>
      </w:r>
      <w:bookmarkStart w:id="25612" w:name="_ETM_Q57_618890"/>
      <w:bookmarkEnd w:id="25612"/>
      <w:r>
        <w:rPr>
          <w:rtl/>
        </w:rPr>
        <w:t xml:space="preserve">עצמנו </w:t>
      </w:r>
      <w:bookmarkStart w:id="25613" w:name="_ETM_Q57_619220"/>
      <w:bookmarkEnd w:id="25613"/>
      <w:r>
        <w:rPr>
          <w:rFonts w:hint="cs"/>
          <w:rtl/>
        </w:rPr>
        <w:t>ב</w:t>
      </w:r>
      <w:r>
        <w:rPr>
          <w:rtl/>
        </w:rPr>
        <w:t xml:space="preserve">מראה </w:t>
      </w:r>
      <w:bookmarkStart w:id="25614" w:name="_ETM_Q57_619520"/>
      <w:bookmarkEnd w:id="25614"/>
      <w:r>
        <w:rPr>
          <w:rtl/>
        </w:rPr>
        <w:t xml:space="preserve">פנימה </w:t>
      </w:r>
      <w:bookmarkStart w:id="25615" w:name="_ETM_Q57_619880"/>
      <w:bookmarkEnd w:id="25615"/>
      <w:r>
        <w:rPr>
          <w:rtl/>
        </w:rPr>
        <w:t xml:space="preserve">ולראות </w:t>
      </w:r>
      <w:bookmarkStart w:id="25616" w:name="_ETM_Q57_620210"/>
      <w:bookmarkEnd w:id="25616"/>
      <w:r>
        <w:rPr>
          <w:rtl/>
        </w:rPr>
        <w:t xml:space="preserve">אם </w:t>
      </w:r>
      <w:bookmarkStart w:id="25617" w:name="_ETM_Q57_620420"/>
      <w:bookmarkEnd w:id="25617"/>
      <w:r>
        <w:rPr>
          <w:rtl/>
        </w:rPr>
        <w:t xml:space="preserve">אנחנו </w:t>
      </w:r>
      <w:bookmarkStart w:id="25618" w:name="_ETM_Q57_620750"/>
      <w:bookmarkEnd w:id="25618"/>
      <w:r>
        <w:rPr>
          <w:rtl/>
        </w:rPr>
        <w:t xml:space="preserve">עושים </w:t>
      </w:r>
      <w:bookmarkStart w:id="25619" w:name="_ETM_Q57_620990"/>
      <w:bookmarkEnd w:id="25619"/>
      <w:r>
        <w:rPr>
          <w:rtl/>
        </w:rPr>
        <w:t xml:space="preserve">את </w:t>
      </w:r>
      <w:bookmarkStart w:id="25620" w:name="_ETM_Q57_621140"/>
      <w:bookmarkEnd w:id="25620"/>
      <w:r>
        <w:rPr>
          <w:rtl/>
        </w:rPr>
        <w:t xml:space="preserve">הכול </w:t>
      </w:r>
      <w:bookmarkStart w:id="25621" w:name="_ETM_Q57_621770"/>
      <w:bookmarkEnd w:id="25621"/>
      <w:r>
        <w:rPr>
          <w:rtl/>
        </w:rPr>
        <w:t xml:space="preserve">לטפח </w:t>
      </w:r>
      <w:bookmarkStart w:id="25622" w:name="_ETM_Q57_622220"/>
      <w:bookmarkEnd w:id="25622"/>
      <w:r>
        <w:rPr>
          <w:rtl/>
        </w:rPr>
        <w:t xml:space="preserve">את </w:t>
      </w:r>
      <w:bookmarkStart w:id="25623" w:name="_ETM_Q57_622310"/>
      <w:bookmarkEnd w:id="25623"/>
      <w:r>
        <w:rPr>
          <w:rtl/>
        </w:rPr>
        <w:t xml:space="preserve">השירות </w:t>
      </w:r>
      <w:bookmarkStart w:id="25624" w:name="_ETM_Q57_622610"/>
      <w:bookmarkEnd w:id="25624"/>
      <w:r>
        <w:rPr>
          <w:rtl/>
        </w:rPr>
        <w:t>הציבורי</w:t>
      </w:r>
      <w:r>
        <w:rPr>
          <w:rFonts w:hint="cs"/>
          <w:rtl/>
        </w:rPr>
        <w:t>,</w:t>
      </w:r>
      <w:r>
        <w:rPr>
          <w:rtl/>
        </w:rPr>
        <w:t xml:space="preserve"> </w:t>
      </w:r>
      <w:bookmarkStart w:id="25625" w:name="_ETM_Q57_623330"/>
      <w:bookmarkEnd w:id="25625"/>
      <w:r>
        <w:rPr>
          <w:rtl/>
        </w:rPr>
        <w:t xml:space="preserve">או </w:t>
      </w:r>
      <w:bookmarkStart w:id="25626" w:name="_ETM_Q57_623420"/>
      <w:bookmarkEnd w:id="25626"/>
      <w:r>
        <w:rPr>
          <w:rtl/>
        </w:rPr>
        <w:t xml:space="preserve">פוגעים </w:t>
      </w:r>
      <w:bookmarkStart w:id="25627" w:name="_ETM_Q57_623840"/>
      <w:bookmarkEnd w:id="25627"/>
      <w:r>
        <w:rPr>
          <w:rtl/>
        </w:rPr>
        <w:t xml:space="preserve">בו </w:t>
      </w:r>
      <w:bookmarkStart w:id="25628" w:name="_ETM_Q57_624110"/>
      <w:bookmarkEnd w:id="25628"/>
      <w:r>
        <w:rPr>
          <w:rtl/>
        </w:rPr>
        <w:t xml:space="preserve">ונהפוך </w:t>
      </w:r>
      <w:bookmarkStart w:id="25629" w:name="_ETM_Q57_624590"/>
      <w:bookmarkEnd w:id="25629"/>
      <w:r>
        <w:rPr>
          <w:rtl/>
        </w:rPr>
        <w:t xml:space="preserve">כולנו </w:t>
      </w:r>
      <w:bookmarkStart w:id="25630" w:name="_ETM_Q57_625250"/>
      <w:bookmarkEnd w:id="25630"/>
      <w:r>
        <w:rPr>
          <w:rtl/>
        </w:rPr>
        <w:t xml:space="preserve">למדינה </w:t>
      </w:r>
      <w:bookmarkStart w:id="25631" w:name="_ETM_Q57_625850"/>
      <w:bookmarkEnd w:id="25631"/>
      <w:r>
        <w:rPr>
          <w:rtl/>
        </w:rPr>
        <w:t>מושחתת</w:t>
      </w:r>
      <w:r>
        <w:rPr>
          <w:rFonts w:hint="cs"/>
          <w:rtl/>
        </w:rPr>
        <w:t>,</w:t>
      </w:r>
      <w:r>
        <w:rPr>
          <w:rtl/>
        </w:rPr>
        <w:t xml:space="preserve"> </w:t>
      </w:r>
      <w:bookmarkStart w:id="25632" w:name="_ETM_Q57_626450"/>
      <w:bookmarkEnd w:id="25632"/>
      <w:r>
        <w:rPr>
          <w:rtl/>
        </w:rPr>
        <w:t xml:space="preserve">לא </w:t>
      </w:r>
      <w:bookmarkStart w:id="25633" w:name="_ETM_Q57_626630"/>
      <w:bookmarkEnd w:id="25633"/>
      <w:r>
        <w:rPr>
          <w:rFonts w:hint="cs"/>
          <w:rtl/>
        </w:rPr>
        <w:t>ל</w:t>
      </w:r>
      <w:r>
        <w:rPr>
          <w:rtl/>
        </w:rPr>
        <w:t xml:space="preserve">מדינה </w:t>
      </w:r>
      <w:bookmarkStart w:id="25634" w:name="_ETM_Q57_626960"/>
      <w:bookmarkEnd w:id="25634"/>
      <w:r>
        <w:rPr>
          <w:rtl/>
        </w:rPr>
        <w:t xml:space="preserve">שיש </w:t>
      </w:r>
      <w:bookmarkStart w:id="25635" w:name="_ETM_Q57_627170"/>
      <w:bookmarkEnd w:id="25635"/>
      <w:r>
        <w:rPr>
          <w:rtl/>
        </w:rPr>
        <w:t xml:space="preserve">בה </w:t>
      </w:r>
      <w:bookmarkStart w:id="25636" w:name="_ETM_Q57_627290"/>
      <w:bookmarkEnd w:id="25636"/>
      <w:r>
        <w:rPr>
          <w:rtl/>
        </w:rPr>
        <w:t>שחיתות</w:t>
      </w:r>
      <w:r>
        <w:rPr>
          <w:rFonts w:hint="cs"/>
          <w:rtl/>
        </w:rPr>
        <w:t>.</w:t>
      </w:r>
      <w:r>
        <w:rPr>
          <w:rtl/>
        </w:rPr>
        <w:t xml:space="preserve"> </w:t>
      </w:r>
      <w:bookmarkStart w:id="25637" w:name="_ETM_Q57_627650"/>
      <w:bookmarkEnd w:id="25637"/>
      <w:r>
        <w:rPr>
          <w:rtl/>
        </w:rPr>
        <w:t xml:space="preserve">תודה </w:t>
      </w:r>
      <w:bookmarkStart w:id="25638" w:name="_ETM_Q57_627830"/>
      <w:bookmarkEnd w:id="25638"/>
      <w:r>
        <w:rPr>
          <w:rtl/>
        </w:rPr>
        <w:t>רבה</w:t>
      </w:r>
      <w:r>
        <w:rPr>
          <w:rFonts w:hint="cs"/>
          <w:rtl/>
        </w:rPr>
        <w:t>.</w:t>
      </w:r>
    </w:p>
    <w:p w:rsidR="00263879" w:rsidRDefault="00263879" w:rsidP="00BA73B6">
      <w:pPr>
        <w:rPr>
          <w:rtl/>
        </w:rPr>
      </w:pPr>
      <w:bookmarkStart w:id="25639" w:name="_ETM_Q57_624000"/>
      <w:bookmarkEnd w:id="25639"/>
    </w:p>
    <w:p w:rsidR="00263879" w:rsidRDefault="00263879" w:rsidP="00BA73B6">
      <w:pPr>
        <w:pStyle w:val="af8"/>
        <w:keepNext/>
        <w:rPr>
          <w:rtl/>
        </w:rPr>
      </w:pPr>
      <w:r w:rsidRPr="00C60686">
        <w:rPr>
          <w:rStyle w:val="TagStyle"/>
          <w:rtl/>
        </w:rPr>
        <w:t xml:space="preserve"> &lt;&lt; יור &gt;&gt; </w:t>
      </w:r>
      <w:r>
        <w:rPr>
          <w:rtl/>
        </w:rPr>
        <w:t xml:space="preserve">היו"ר </w:t>
      </w:r>
      <w:r w:rsidR="00BA73B6">
        <w:rPr>
          <w:rtl/>
        </w:rPr>
        <w:t>אוריאל בוסו</w:t>
      </w:r>
      <w:r>
        <w:rPr>
          <w:rtl/>
        </w:rPr>
        <w:t>:</w:t>
      </w:r>
      <w:r w:rsidRPr="00C60686">
        <w:rPr>
          <w:rStyle w:val="TagStyle"/>
          <w:rtl/>
        </w:rPr>
        <w:t xml:space="preserve"> &lt;&lt; יור &gt;&gt;</w:t>
      </w:r>
      <w:r>
        <w:rPr>
          <w:rtl/>
        </w:rPr>
        <w:t xml:space="preserve">  </w:t>
      </w:r>
    </w:p>
    <w:p w:rsidR="00263879" w:rsidRDefault="00263879" w:rsidP="00DA3834">
      <w:pPr>
        <w:rPr>
          <w:rtl/>
        </w:rPr>
      </w:pPr>
    </w:p>
    <w:p w:rsidR="00263879" w:rsidRDefault="00263879" w:rsidP="00BA73B6">
      <w:pPr>
        <w:rPr>
          <w:rtl/>
        </w:rPr>
      </w:pPr>
      <w:bookmarkStart w:id="25640" w:name="_ETM_Q57_626000"/>
      <w:bookmarkStart w:id="25641" w:name="_ETM_Q57_628130"/>
      <w:bookmarkEnd w:id="25640"/>
      <w:bookmarkEnd w:id="25641"/>
      <w:r>
        <w:rPr>
          <w:rtl/>
        </w:rPr>
        <w:t xml:space="preserve">תודה </w:t>
      </w:r>
      <w:bookmarkStart w:id="25642" w:name="_ETM_Q57_628400"/>
      <w:bookmarkEnd w:id="25642"/>
      <w:r>
        <w:rPr>
          <w:rtl/>
        </w:rPr>
        <w:t>רבה</w:t>
      </w:r>
      <w:r>
        <w:rPr>
          <w:rFonts w:hint="cs"/>
          <w:rtl/>
        </w:rPr>
        <w:t>.</w:t>
      </w:r>
      <w:r>
        <w:rPr>
          <w:rtl/>
        </w:rPr>
        <w:t xml:space="preserve"> </w:t>
      </w:r>
      <w:bookmarkStart w:id="25643" w:name="_ETM_Q57_628700"/>
      <w:bookmarkEnd w:id="25643"/>
      <w:r>
        <w:rPr>
          <w:rtl/>
        </w:rPr>
        <w:t xml:space="preserve">הדוברת </w:t>
      </w:r>
      <w:bookmarkStart w:id="25644" w:name="_ETM_Q57_629120"/>
      <w:bookmarkEnd w:id="25644"/>
      <w:r>
        <w:rPr>
          <w:rtl/>
        </w:rPr>
        <w:t>הבאה</w:t>
      </w:r>
      <w:r>
        <w:rPr>
          <w:rFonts w:hint="cs"/>
          <w:rtl/>
        </w:rPr>
        <w:t xml:space="preserve"> –</w:t>
      </w:r>
      <w:r>
        <w:rPr>
          <w:rtl/>
        </w:rPr>
        <w:t xml:space="preserve"> </w:t>
      </w:r>
      <w:bookmarkStart w:id="25645" w:name="_ETM_Q57_629420"/>
      <w:bookmarkEnd w:id="25645"/>
      <w:r>
        <w:rPr>
          <w:rtl/>
        </w:rPr>
        <w:t xml:space="preserve">חברת </w:t>
      </w:r>
      <w:bookmarkStart w:id="25646" w:name="_ETM_Q57_629750"/>
      <w:bookmarkEnd w:id="25646"/>
      <w:r>
        <w:rPr>
          <w:rtl/>
        </w:rPr>
        <w:t>הכנסת</w:t>
      </w:r>
      <w:r>
        <w:rPr>
          <w:rFonts w:hint="cs"/>
          <w:rtl/>
        </w:rPr>
        <w:t xml:space="preserve"> שרון ניר. תת-אלוף גברה על האלופה? בבקשה.</w:t>
      </w:r>
    </w:p>
    <w:p w:rsidR="00263879" w:rsidRDefault="00263879" w:rsidP="00BA73B6">
      <w:pPr>
        <w:rPr>
          <w:rtl/>
        </w:rPr>
      </w:pPr>
      <w:bookmarkStart w:id="25647" w:name="_ETM_Q57_634000"/>
      <w:bookmarkEnd w:id="25647"/>
    </w:p>
    <w:p w:rsidR="00263879" w:rsidRDefault="00263879" w:rsidP="00BA73B6">
      <w:pPr>
        <w:pStyle w:val="a4"/>
        <w:keepNext/>
        <w:rPr>
          <w:rtl/>
        </w:rPr>
      </w:pPr>
      <w:bookmarkStart w:id="25648" w:name="ET_speaker_6367_31"/>
      <w:r w:rsidRPr="00C60686">
        <w:rPr>
          <w:rStyle w:val="TagStyle"/>
          <w:rtl/>
        </w:rPr>
        <w:t xml:space="preserve"> &lt;&lt; דובר &gt;&gt; </w:t>
      </w:r>
      <w:bookmarkStart w:id="25649" w:name="_Toc124881432"/>
      <w:bookmarkStart w:id="25650" w:name="_Toc124882146"/>
      <w:r>
        <w:rPr>
          <w:rtl/>
        </w:rPr>
        <w:t>שרון ניר (ישראל ביתנו):</w:t>
      </w:r>
      <w:bookmarkEnd w:id="25649"/>
      <w:bookmarkEnd w:id="25650"/>
      <w:r w:rsidRPr="00C60686">
        <w:rPr>
          <w:rStyle w:val="TagStyle"/>
          <w:rtl/>
        </w:rPr>
        <w:t xml:space="preserve"> &lt;&lt; דובר &gt;&gt;</w:t>
      </w:r>
      <w:r>
        <w:rPr>
          <w:rtl/>
        </w:rPr>
        <w:t xml:space="preserve">  </w:t>
      </w:r>
      <w:bookmarkEnd w:id="25648"/>
    </w:p>
    <w:p w:rsidR="00263879" w:rsidRDefault="00263879" w:rsidP="00DA3834">
      <w:pPr>
        <w:rPr>
          <w:rtl/>
        </w:rPr>
      </w:pPr>
    </w:p>
    <w:p w:rsidR="00263879" w:rsidRDefault="00263879" w:rsidP="00BA73B6">
      <w:pPr>
        <w:rPr>
          <w:rtl/>
        </w:rPr>
      </w:pPr>
      <w:bookmarkStart w:id="25651" w:name="_ETM_Q57_639000"/>
      <w:bookmarkStart w:id="25652" w:name="_ETM_Q57_630110"/>
      <w:bookmarkEnd w:id="25651"/>
      <w:bookmarkEnd w:id="25652"/>
      <w:r>
        <w:rPr>
          <w:rFonts w:hint="cs"/>
          <w:rtl/>
        </w:rPr>
        <w:t xml:space="preserve">טוב, </w:t>
      </w:r>
      <w:bookmarkStart w:id="25653" w:name="_ETM_Q57_630440"/>
      <w:bookmarkStart w:id="25654" w:name="_ETM_Q57_643560"/>
      <w:bookmarkStart w:id="25655" w:name="_ETM_Q57_644370"/>
      <w:bookmarkStart w:id="25656" w:name="_ETM_Q57_644819"/>
      <w:bookmarkStart w:id="25657" w:name="_ETM_Q57_644939"/>
      <w:bookmarkStart w:id="25658" w:name="_ETM_Q57_648970"/>
      <w:bookmarkStart w:id="25659" w:name="_ETM_Q57_650200"/>
      <w:bookmarkStart w:id="25660" w:name="_ETM_Q57_650980"/>
      <w:bookmarkEnd w:id="25653"/>
      <w:bookmarkEnd w:id="25654"/>
      <w:bookmarkEnd w:id="25655"/>
      <w:bookmarkEnd w:id="25656"/>
      <w:bookmarkEnd w:id="25657"/>
      <w:bookmarkEnd w:id="25658"/>
      <w:bookmarkEnd w:id="25659"/>
      <w:bookmarkEnd w:id="25660"/>
      <w:r>
        <w:rPr>
          <w:rtl/>
        </w:rPr>
        <w:t xml:space="preserve">אדוני </w:t>
      </w:r>
      <w:bookmarkStart w:id="25661" w:name="_ETM_Q57_651459"/>
      <w:bookmarkEnd w:id="25661"/>
      <w:r>
        <w:rPr>
          <w:rtl/>
        </w:rPr>
        <w:t>היושב-ראש</w:t>
      </w:r>
      <w:r>
        <w:rPr>
          <w:rFonts w:hint="cs"/>
          <w:rtl/>
        </w:rPr>
        <w:t>,</w:t>
      </w:r>
      <w:r>
        <w:rPr>
          <w:rtl/>
        </w:rPr>
        <w:t xml:space="preserve"> </w:t>
      </w:r>
      <w:bookmarkStart w:id="25662" w:name="_ETM_Q57_652360"/>
      <w:bookmarkEnd w:id="25662"/>
      <w:r>
        <w:rPr>
          <w:rtl/>
        </w:rPr>
        <w:t xml:space="preserve">חבריי </w:t>
      </w:r>
      <w:bookmarkStart w:id="25663" w:name="_ETM_Q57_652900"/>
      <w:bookmarkEnd w:id="25663"/>
      <w:r>
        <w:rPr>
          <w:rtl/>
        </w:rPr>
        <w:t xml:space="preserve">חברי </w:t>
      </w:r>
      <w:bookmarkStart w:id="25664" w:name="_ETM_Q57_653319"/>
      <w:bookmarkEnd w:id="25664"/>
      <w:r>
        <w:rPr>
          <w:rtl/>
        </w:rPr>
        <w:t>הכנסת</w:t>
      </w:r>
      <w:r>
        <w:rPr>
          <w:rFonts w:hint="cs"/>
          <w:rtl/>
        </w:rPr>
        <w:t>,</w:t>
      </w:r>
      <w:r>
        <w:rPr>
          <w:rtl/>
        </w:rPr>
        <w:t xml:space="preserve"> </w:t>
      </w:r>
      <w:bookmarkStart w:id="25665" w:name="_ETM_Q57_654739"/>
      <w:bookmarkEnd w:id="25665"/>
      <w:r>
        <w:rPr>
          <w:rFonts w:hint="cs"/>
          <w:rtl/>
        </w:rPr>
        <w:t xml:space="preserve">זה </w:t>
      </w:r>
      <w:bookmarkStart w:id="25666" w:name="_ETM_Q57_654000"/>
      <w:bookmarkEnd w:id="25666"/>
      <w:r>
        <w:rPr>
          <w:rtl/>
        </w:rPr>
        <w:t xml:space="preserve">קצת </w:t>
      </w:r>
      <w:bookmarkStart w:id="25667" w:name="_ETM_Q57_655310"/>
      <w:bookmarkEnd w:id="25667"/>
      <w:r>
        <w:rPr>
          <w:rtl/>
        </w:rPr>
        <w:t xml:space="preserve">עבר </w:t>
      </w:r>
      <w:bookmarkStart w:id="25668" w:name="_ETM_Q57_655610"/>
      <w:bookmarkEnd w:id="25668"/>
      <w:r>
        <w:rPr>
          <w:rtl/>
        </w:rPr>
        <w:t xml:space="preserve">לידנו </w:t>
      </w:r>
      <w:bookmarkStart w:id="25669" w:name="_ETM_Q57_656540"/>
      <w:bookmarkEnd w:id="25669"/>
      <w:r>
        <w:rPr>
          <w:rtl/>
        </w:rPr>
        <w:t xml:space="preserve">אבל </w:t>
      </w:r>
      <w:bookmarkStart w:id="25670" w:name="_ETM_Q57_656870"/>
      <w:bookmarkEnd w:id="25670"/>
      <w:r>
        <w:rPr>
          <w:rtl/>
        </w:rPr>
        <w:t xml:space="preserve">היום </w:t>
      </w:r>
      <w:bookmarkStart w:id="25671" w:name="_ETM_Q57_657110"/>
      <w:bookmarkEnd w:id="25671"/>
      <w:r>
        <w:rPr>
          <w:rtl/>
        </w:rPr>
        <w:t xml:space="preserve">היה </w:t>
      </w:r>
      <w:bookmarkStart w:id="25672" w:name="_ETM_Q57_657319"/>
      <w:bookmarkEnd w:id="25672"/>
      <w:r>
        <w:rPr>
          <w:rtl/>
        </w:rPr>
        <w:t xml:space="preserve">יום </w:t>
      </w:r>
      <w:bookmarkStart w:id="25673" w:name="_ETM_Q57_657560"/>
      <w:bookmarkEnd w:id="25673"/>
      <w:r>
        <w:rPr>
          <w:rtl/>
        </w:rPr>
        <w:t xml:space="preserve">חג </w:t>
      </w:r>
      <w:bookmarkStart w:id="25674" w:name="_ETM_Q57_657890"/>
      <w:bookmarkEnd w:id="25674"/>
      <w:r>
        <w:rPr>
          <w:rtl/>
        </w:rPr>
        <w:t>בצה"ל</w:t>
      </w:r>
      <w:r>
        <w:rPr>
          <w:rFonts w:hint="cs"/>
          <w:rtl/>
        </w:rPr>
        <w:t>,</w:t>
      </w:r>
      <w:r>
        <w:rPr>
          <w:rtl/>
        </w:rPr>
        <w:t xml:space="preserve"> </w:t>
      </w:r>
      <w:bookmarkStart w:id="25675" w:name="_ETM_Q57_659380"/>
      <w:bookmarkEnd w:id="25675"/>
      <w:r>
        <w:rPr>
          <w:rtl/>
        </w:rPr>
        <w:t xml:space="preserve">כור </w:t>
      </w:r>
      <w:bookmarkStart w:id="25676" w:name="_ETM_Q57_659709"/>
      <w:bookmarkEnd w:id="25676"/>
      <w:r>
        <w:rPr>
          <w:rFonts w:hint="cs"/>
          <w:rtl/>
        </w:rPr>
        <w:t xml:space="preserve">מחצבתי. </w:t>
      </w:r>
      <w:bookmarkStart w:id="25677" w:name="_ETM_Q57_661370"/>
      <w:bookmarkEnd w:id="25677"/>
      <w:r>
        <w:rPr>
          <w:rtl/>
        </w:rPr>
        <w:t xml:space="preserve">אני </w:t>
      </w:r>
      <w:bookmarkStart w:id="25678" w:name="_ETM_Q57_661670"/>
      <w:bookmarkEnd w:id="25678"/>
      <w:r>
        <w:rPr>
          <w:rtl/>
        </w:rPr>
        <w:t xml:space="preserve">מבקשת </w:t>
      </w:r>
      <w:bookmarkStart w:id="25679" w:name="_ETM_Q57_662330"/>
      <w:bookmarkEnd w:id="25679"/>
      <w:r>
        <w:rPr>
          <w:rtl/>
        </w:rPr>
        <w:t xml:space="preserve">להודות </w:t>
      </w:r>
      <w:bookmarkStart w:id="25680" w:name="_ETM_Q57_662840"/>
      <w:bookmarkEnd w:id="25680"/>
      <w:r>
        <w:rPr>
          <w:rtl/>
        </w:rPr>
        <w:t xml:space="preserve">לרמטכ"ל </w:t>
      </w:r>
      <w:bookmarkStart w:id="25681" w:name="_ETM_Q57_663530"/>
      <w:bookmarkEnd w:id="25681"/>
      <w:r>
        <w:rPr>
          <w:rtl/>
        </w:rPr>
        <w:t xml:space="preserve">היוצא </w:t>
      </w:r>
      <w:bookmarkStart w:id="25682" w:name="_ETM_Q57_664800"/>
      <w:bookmarkEnd w:id="25682"/>
      <w:r>
        <w:rPr>
          <w:rtl/>
        </w:rPr>
        <w:t xml:space="preserve">רב </w:t>
      </w:r>
      <w:bookmarkStart w:id="25683" w:name="_ETM_Q57_665130"/>
      <w:bookmarkEnd w:id="25683"/>
      <w:r>
        <w:rPr>
          <w:rtl/>
        </w:rPr>
        <w:t xml:space="preserve">אלוף </w:t>
      </w:r>
      <w:bookmarkStart w:id="25684" w:name="_ETM_Q57_665460"/>
      <w:bookmarkEnd w:id="25684"/>
      <w:r>
        <w:rPr>
          <w:rtl/>
        </w:rPr>
        <w:t xml:space="preserve">אביב </w:t>
      </w:r>
      <w:bookmarkStart w:id="25685" w:name="_ETM_Q57_665700"/>
      <w:bookmarkEnd w:id="25685"/>
      <w:r>
        <w:rPr>
          <w:rtl/>
        </w:rPr>
        <w:t>כוכבי</w:t>
      </w:r>
      <w:r>
        <w:rPr>
          <w:rFonts w:hint="cs"/>
          <w:rtl/>
        </w:rPr>
        <w:t>,</w:t>
      </w:r>
      <w:r>
        <w:rPr>
          <w:rtl/>
        </w:rPr>
        <w:t xml:space="preserve"> </w:t>
      </w:r>
      <w:bookmarkStart w:id="25686" w:name="_ETM_Q57_666600"/>
      <w:bookmarkEnd w:id="25686"/>
      <w:r>
        <w:rPr>
          <w:rtl/>
        </w:rPr>
        <w:t xml:space="preserve">שגם </w:t>
      </w:r>
      <w:bookmarkStart w:id="25687" w:name="_ETM_Q57_666960"/>
      <w:bookmarkEnd w:id="25687"/>
      <w:r>
        <w:rPr>
          <w:rtl/>
        </w:rPr>
        <w:t xml:space="preserve">היה </w:t>
      </w:r>
      <w:bookmarkStart w:id="25688" w:name="_ETM_Q57_667170"/>
      <w:bookmarkEnd w:id="25688"/>
      <w:r>
        <w:rPr>
          <w:rtl/>
        </w:rPr>
        <w:t>מפקדי</w:t>
      </w:r>
      <w:r>
        <w:rPr>
          <w:rFonts w:hint="cs"/>
          <w:rtl/>
        </w:rPr>
        <w:t>,</w:t>
      </w:r>
      <w:r>
        <w:rPr>
          <w:rtl/>
        </w:rPr>
        <w:t xml:space="preserve"> </w:t>
      </w:r>
      <w:bookmarkStart w:id="25689" w:name="_ETM_Q57_668349"/>
      <w:bookmarkEnd w:id="25689"/>
      <w:r>
        <w:rPr>
          <w:rtl/>
        </w:rPr>
        <w:t xml:space="preserve">אדם </w:t>
      </w:r>
      <w:bookmarkStart w:id="25690" w:name="_ETM_Q57_668950"/>
      <w:bookmarkEnd w:id="25690"/>
      <w:r>
        <w:rPr>
          <w:rtl/>
        </w:rPr>
        <w:t xml:space="preserve">ומפקד </w:t>
      </w:r>
      <w:bookmarkStart w:id="25691" w:name="_ETM_Q57_669610"/>
      <w:bookmarkEnd w:id="25691"/>
      <w:r>
        <w:rPr>
          <w:rtl/>
        </w:rPr>
        <w:t xml:space="preserve">משכמו </w:t>
      </w:r>
      <w:bookmarkStart w:id="25692" w:name="_ETM_Q57_670090"/>
      <w:bookmarkEnd w:id="25692"/>
      <w:r>
        <w:rPr>
          <w:rtl/>
        </w:rPr>
        <w:t>ומעלה</w:t>
      </w:r>
      <w:r>
        <w:rPr>
          <w:rFonts w:hint="cs"/>
          <w:rtl/>
        </w:rPr>
        <w:t>.</w:t>
      </w:r>
      <w:r>
        <w:rPr>
          <w:rtl/>
        </w:rPr>
        <w:t xml:space="preserve"> </w:t>
      </w:r>
      <w:bookmarkStart w:id="25693" w:name="_ETM_Q57_671359"/>
      <w:bookmarkEnd w:id="25693"/>
      <w:r>
        <w:rPr>
          <w:rtl/>
        </w:rPr>
        <w:t xml:space="preserve">אביב </w:t>
      </w:r>
      <w:bookmarkStart w:id="25694" w:name="_ETM_Q57_671870"/>
      <w:bookmarkEnd w:id="25694"/>
      <w:r>
        <w:rPr>
          <w:rtl/>
        </w:rPr>
        <w:t xml:space="preserve">שירת </w:t>
      </w:r>
      <w:bookmarkStart w:id="25695" w:name="_ETM_Q57_672319"/>
      <w:bookmarkEnd w:id="25695"/>
      <w:r>
        <w:rPr>
          <w:rtl/>
        </w:rPr>
        <w:t xml:space="preserve">בצה"ל </w:t>
      </w:r>
      <w:bookmarkStart w:id="25696" w:name="_ETM_Q57_673099"/>
      <w:bookmarkEnd w:id="25696"/>
      <w:r>
        <w:rPr>
          <w:rtl/>
        </w:rPr>
        <w:t xml:space="preserve">למעלה </w:t>
      </w:r>
      <w:bookmarkStart w:id="25697" w:name="_ETM_Q57_673519"/>
      <w:bookmarkEnd w:id="25697"/>
      <w:r>
        <w:rPr>
          <w:rFonts w:hint="cs"/>
          <w:rtl/>
        </w:rPr>
        <w:t>מ-40</w:t>
      </w:r>
      <w:r>
        <w:rPr>
          <w:rtl/>
        </w:rPr>
        <w:t xml:space="preserve"> </w:t>
      </w:r>
      <w:bookmarkStart w:id="25698" w:name="_ETM_Q57_674090"/>
      <w:bookmarkEnd w:id="25698"/>
      <w:r>
        <w:rPr>
          <w:rtl/>
        </w:rPr>
        <w:t xml:space="preserve">שנה </w:t>
      </w:r>
      <w:bookmarkStart w:id="25699" w:name="_ETM_Q57_675160"/>
      <w:bookmarkEnd w:id="25699"/>
      <w:r>
        <w:rPr>
          <w:rtl/>
        </w:rPr>
        <w:t xml:space="preserve">ותרם </w:t>
      </w:r>
      <w:bookmarkStart w:id="25700" w:name="_ETM_Q57_675790"/>
      <w:bookmarkEnd w:id="25700"/>
      <w:r>
        <w:rPr>
          <w:rtl/>
        </w:rPr>
        <w:t xml:space="preserve">רבות </w:t>
      </w:r>
      <w:bookmarkStart w:id="25701" w:name="_ETM_Q57_676300"/>
      <w:bookmarkEnd w:id="25701"/>
      <w:r>
        <w:rPr>
          <w:rtl/>
        </w:rPr>
        <w:t xml:space="preserve">למען </w:t>
      </w:r>
      <w:bookmarkStart w:id="25702" w:name="_ETM_Q57_676720"/>
      <w:bookmarkEnd w:id="25702"/>
      <w:r>
        <w:rPr>
          <w:rtl/>
        </w:rPr>
        <w:t xml:space="preserve">ביצור </w:t>
      </w:r>
      <w:bookmarkStart w:id="25703" w:name="_ETM_Q57_677170"/>
      <w:bookmarkEnd w:id="25703"/>
      <w:r>
        <w:rPr>
          <w:rtl/>
        </w:rPr>
        <w:t xml:space="preserve">ביטחונה </w:t>
      </w:r>
      <w:bookmarkStart w:id="25704" w:name="_ETM_Q57_678220"/>
      <w:bookmarkEnd w:id="25704"/>
      <w:r>
        <w:rPr>
          <w:rtl/>
        </w:rPr>
        <w:t xml:space="preserve">של </w:t>
      </w:r>
      <w:bookmarkStart w:id="25705" w:name="_ETM_Q57_678370"/>
      <w:bookmarkEnd w:id="25705"/>
      <w:r>
        <w:rPr>
          <w:rtl/>
        </w:rPr>
        <w:t xml:space="preserve">מדינת </w:t>
      </w:r>
      <w:bookmarkStart w:id="25706" w:name="_ETM_Q57_678790"/>
      <w:bookmarkEnd w:id="25706"/>
      <w:r>
        <w:rPr>
          <w:rtl/>
        </w:rPr>
        <w:t>ישראל</w:t>
      </w:r>
      <w:r>
        <w:rPr>
          <w:rFonts w:hint="cs"/>
          <w:rtl/>
        </w:rPr>
        <w:t>.</w:t>
      </w:r>
      <w:r>
        <w:rPr>
          <w:rtl/>
        </w:rPr>
        <w:t xml:space="preserve"> </w:t>
      </w:r>
      <w:bookmarkStart w:id="25707" w:name="_ETM_Q57_680409"/>
      <w:bookmarkEnd w:id="25707"/>
      <w:r>
        <w:rPr>
          <w:rtl/>
        </w:rPr>
        <w:t xml:space="preserve">בדברי </w:t>
      </w:r>
      <w:bookmarkStart w:id="25708" w:name="_ETM_Q57_680980"/>
      <w:bookmarkEnd w:id="25708"/>
      <w:r>
        <w:rPr>
          <w:rtl/>
        </w:rPr>
        <w:t xml:space="preserve">הפרידה </w:t>
      </w:r>
      <w:bookmarkStart w:id="25709" w:name="_ETM_Q57_681519"/>
      <w:bookmarkEnd w:id="25709"/>
      <w:r>
        <w:rPr>
          <w:rtl/>
        </w:rPr>
        <w:t xml:space="preserve">של </w:t>
      </w:r>
      <w:bookmarkStart w:id="25710" w:name="_ETM_Q57_681760"/>
      <w:bookmarkEnd w:id="25710"/>
      <w:r>
        <w:rPr>
          <w:rtl/>
        </w:rPr>
        <w:t xml:space="preserve">אביב </w:t>
      </w:r>
      <w:bookmarkStart w:id="25711" w:name="_ETM_Q57_682059"/>
      <w:bookmarkEnd w:id="25711"/>
      <w:r>
        <w:rPr>
          <w:rtl/>
        </w:rPr>
        <w:t xml:space="preserve">מצה"ל </w:t>
      </w:r>
      <w:bookmarkStart w:id="25712" w:name="_ETM_Q57_683340"/>
      <w:bookmarkEnd w:id="25712"/>
      <w:r>
        <w:rPr>
          <w:rtl/>
        </w:rPr>
        <w:t xml:space="preserve">אמר </w:t>
      </w:r>
      <w:bookmarkStart w:id="25713" w:name="_ETM_Q57_684600"/>
      <w:bookmarkEnd w:id="25713"/>
      <w:r>
        <w:rPr>
          <w:rtl/>
        </w:rPr>
        <w:t>ש</w:t>
      </w:r>
      <w:r>
        <w:rPr>
          <w:rFonts w:hint="cs"/>
          <w:rtl/>
        </w:rPr>
        <w:t>ע</w:t>
      </w:r>
      <w:r>
        <w:rPr>
          <w:rtl/>
        </w:rPr>
        <w:t xml:space="preserve">ם </w:t>
      </w:r>
      <w:bookmarkStart w:id="25714" w:name="_ETM_Q57_685080"/>
      <w:bookmarkEnd w:id="25714"/>
      <w:r>
        <w:rPr>
          <w:rtl/>
        </w:rPr>
        <w:t xml:space="preserve">גיוסו </w:t>
      </w:r>
      <w:bookmarkStart w:id="25715" w:name="_ETM_Q57_685620"/>
      <w:bookmarkEnd w:id="25715"/>
      <w:r>
        <w:rPr>
          <w:rtl/>
        </w:rPr>
        <w:t xml:space="preserve">לצה"ל </w:t>
      </w:r>
      <w:bookmarkStart w:id="25716" w:name="_ETM_Q57_686190"/>
      <w:bookmarkEnd w:id="25716"/>
      <w:r>
        <w:rPr>
          <w:rtl/>
        </w:rPr>
        <w:t xml:space="preserve">הוא </w:t>
      </w:r>
      <w:bookmarkStart w:id="25717" w:name="_ETM_Q57_686280"/>
      <w:bookmarkEnd w:id="25717"/>
      <w:r>
        <w:rPr>
          <w:rtl/>
        </w:rPr>
        <w:t xml:space="preserve">בחר </w:t>
      </w:r>
      <w:bookmarkStart w:id="25718" w:name="_ETM_Q57_686670"/>
      <w:bookmarkEnd w:id="25718"/>
      <w:r>
        <w:rPr>
          <w:rtl/>
        </w:rPr>
        <w:t xml:space="preserve">לשרת </w:t>
      </w:r>
      <w:bookmarkStart w:id="25719" w:name="_ETM_Q57_687209"/>
      <w:bookmarkEnd w:id="25719"/>
      <w:r>
        <w:rPr>
          <w:rtl/>
        </w:rPr>
        <w:t xml:space="preserve">בשירות </w:t>
      </w:r>
      <w:bookmarkStart w:id="25720" w:name="_ETM_Q57_687720"/>
      <w:bookmarkEnd w:id="25720"/>
      <w:r>
        <w:rPr>
          <w:rtl/>
        </w:rPr>
        <w:t xml:space="preserve">קרבי </w:t>
      </w:r>
      <w:bookmarkStart w:id="25721" w:name="_ETM_Q57_688680"/>
      <w:bookmarkEnd w:id="25721"/>
      <w:r>
        <w:rPr>
          <w:rtl/>
        </w:rPr>
        <w:t xml:space="preserve">כי </w:t>
      </w:r>
      <w:bookmarkStart w:id="25722" w:name="_ETM_Q57_688889"/>
      <w:bookmarkEnd w:id="25722"/>
      <w:r>
        <w:rPr>
          <w:rtl/>
        </w:rPr>
        <w:t xml:space="preserve">לא </w:t>
      </w:r>
      <w:bookmarkStart w:id="25723" w:name="_ETM_Q57_689129"/>
      <w:bookmarkEnd w:id="25723"/>
      <w:r>
        <w:rPr>
          <w:rtl/>
        </w:rPr>
        <w:t xml:space="preserve">הייתה </w:t>
      </w:r>
      <w:bookmarkStart w:id="25724" w:name="_ETM_Q57_689519"/>
      <w:bookmarkEnd w:id="25724"/>
      <w:r>
        <w:rPr>
          <w:rtl/>
        </w:rPr>
        <w:t xml:space="preserve">אופציה </w:t>
      </w:r>
      <w:bookmarkStart w:id="25725" w:name="_ETM_Q57_690059"/>
      <w:bookmarkEnd w:id="25725"/>
      <w:r>
        <w:rPr>
          <w:rtl/>
        </w:rPr>
        <w:t xml:space="preserve">אחרת </w:t>
      </w:r>
      <w:bookmarkStart w:id="25726" w:name="_ETM_Q57_690540"/>
      <w:bookmarkEnd w:id="25726"/>
      <w:r>
        <w:rPr>
          <w:rtl/>
        </w:rPr>
        <w:t>מבחינתו</w:t>
      </w:r>
      <w:r>
        <w:rPr>
          <w:rFonts w:hint="cs"/>
          <w:rtl/>
        </w:rPr>
        <w:t>.</w:t>
      </w:r>
      <w:r>
        <w:rPr>
          <w:rtl/>
        </w:rPr>
        <w:t xml:space="preserve"> </w:t>
      </w:r>
      <w:bookmarkStart w:id="25727" w:name="_ETM_Q57_692280"/>
      <w:bookmarkEnd w:id="25727"/>
      <w:r>
        <w:rPr>
          <w:rtl/>
        </w:rPr>
        <w:t xml:space="preserve">וכך </w:t>
      </w:r>
      <w:bookmarkStart w:id="25728" w:name="_ETM_Q57_692850"/>
      <w:bookmarkEnd w:id="25728"/>
      <w:r>
        <w:rPr>
          <w:rtl/>
        </w:rPr>
        <w:t xml:space="preserve">לאורך </w:t>
      </w:r>
      <w:bookmarkStart w:id="25729" w:name="_ETM_Q57_693240"/>
      <w:bookmarkEnd w:id="25729"/>
      <w:r>
        <w:rPr>
          <w:rtl/>
        </w:rPr>
        <w:t xml:space="preserve">כל </w:t>
      </w:r>
      <w:bookmarkStart w:id="25730" w:name="_ETM_Q57_693600"/>
      <w:bookmarkEnd w:id="25730"/>
      <w:r>
        <w:rPr>
          <w:rtl/>
        </w:rPr>
        <w:t xml:space="preserve">מסלול </w:t>
      </w:r>
      <w:bookmarkStart w:id="25731" w:name="_ETM_Q57_694020"/>
      <w:bookmarkEnd w:id="25731"/>
      <w:r>
        <w:rPr>
          <w:rtl/>
        </w:rPr>
        <w:t xml:space="preserve">שירותו </w:t>
      </w:r>
      <w:bookmarkStart w:id="25732" w:name="_ETM_Q57_695220"/>
      <w:bookmarkEnd w:id="25732"/>
      <w:r>
        <w:rPr>
          <w:rtl/>
        </w:rPr>
        <w:t>–</w:t>
      </w:r>
      <w:r>
        <w:rPr>
          <w:rFonts w:hint="cs"/>
          <w:rtl/>
        </w:rPr>
        <w:t xml:space="preserve"> </w:t>
      </w:r>
      <w:r>
        <w:rPr>
          <w:rtl/>
        </w:rPr>
        <w:t xml:space="preserve">תפקידי </w:t>
      </w:r>
      <w:bookmarkStart w:id="25733" w:name="_ETM_Q57_695850"/>
      <w:bookmarkEnd w:id="25733"/>
      <w:r>
        <w:rPr>
          <w:rtl/>
        </w:rPr>
        <w:t>לי</w:t>
      </w:r>
      <w:r>
        <w:rPr>
          <w:rFonts w:hint="cs"/>
          <w:rtl/>
        </w:rPr>
        <w:t>בה,</w:t>
      </w:r>
      <w:r>
        <w:rPr>
          <w:rtl/>
        </w:rPr>
        <w:t xml:space="preserve"> </w:t>
      </w:r>
      <w:bookmarkStart w:id="25734" w:name="_ETM_Q57_696030"/>
      <w:bookmarkEnd w:id="25734"/>
      <w:r>
        <w:rPr>
          <w:rtl/>
        </w:rPr>
        <w:t xml:space="preserve">תפקידי </w:t>
      </w:r>
      <w:bookmarkStart w:id="25735" w:name="_ETM_Q57_696960"/>
      <w:bookmarkEnd w:id="25735"/>
      <w:r>
        <w:rPr>
          <w:rtl/>
        </w:rPr>
        <w:t xml:space="preserve">לחימה </w:t>
      </w:r>
      <w:bookmarkStart w:id="25736" w:name="_ETM_Q57_698179"/>
      <w:bookmarkEnd w:id="25736"/>
      <w:r>
        <w:rPr>
          <w:rtl/>
        </w:rPr>
        <w:t>–</w:t>
      </w:r>
      <w:r>
        <w:rPr>
          <w:rFonts w:hint="cs"/>
          <w:rtl/>
        </w:rPr>
        <w:t xml:space="preserve"> </w:t>
      </w:r>
      <w:r>
        <w:rPr>
          <w:rtl/>
        </w:rPr>
        <w:t xml:space="preserve">תמיד </w:t>
      </w:r>
      <w:bookmarkStart w:id="25737" w:name="_ETM_Q57_698749"/>
      <w:bookmarkEnd w:id="25737"/>
      <w:r>
        <w:rPr>
          <w:rtl/>
        </w:rPr>
        <w:t xml:space="preserve">בחירה </w:t>
      </w:r>
      <w:bookmarkStart w:id="25738" w:name="_ETM_Q57_699230"/>
      <w:bookmarkEnd w:id="25738"/>
      <w:r>
        <w:rPr>
          <w:rtl/>
        </w:rPr>
        <w:t>ערכית</w:t>
      </w:r>
      <w:r>
        <w:rPr>
          <w:rFonts w:hint="cs"/>
          <w:rtl/>
        </w:rPr>
        <w:t>.</w:t>
      </w:r>
      <w:r>
        <w:rPr>
          <w:rtl/>
        </w:rPr>
        <w:t xml:space="preserve"> </w:t>
      </w:r>
      <w:bookmarkStart w:id="25739" w:name="_ETM_Q57_700519"/>
      <w:bookmarkEnd w:id="25739"/>
      <w:r>
        <w:rPr>
          <w:rtl/>
        </w:rPr>
        <w:t xml:space="preserve">הוא </w:t>
      </w:r>
      <w:bookmarkStart w:id="25740" w:name="_ETM_Q57_700699"/>
      <w:bookmarkEnd w:id="25740"/>
      <w:r>
        <w:rPr>
          <w:rtl/>
        </w:rPr>
        <w:t xml:space="preserve">היווה </w:t>
      </w:r>
      <w:bookmarkStart w:id="25741" w:name="_ETM_Q57_701059"/>
      <w:bookmarkEnd w:id="25741"/>
      <w:r>
        <w:rPr>
          <w:rtl/>
        </w:rPr>
        <w:t xml:space="preserve">מופת </w:t>
      </w:r>
      <w:bookmarkStart w:id="25742" w:name="_ETM_Q57_701809"/>
      <w:bookmarkEnd w:id="25742"/>
      <w:r>
        <w:rPr>
          <w:rtl/>
        </w:rPr>
        <w:t xml:space="preserve">לדור </w:t>
      </w:r>
      <w:bookmarkStart w:id="25743" w:name="_ETM_Q57_702319"/>
      <w:bookmarkEnd w:id="25743"/>
      <w:r>
        <w:rPr>
          <w:rtl/>
        </w:rPr>
        <w:t>ההמשך</w:t>
      </w:r>
      <w:r>
        <w:rPr>
          <w:rFonts w:hint="cs"/>
          <w:rtl/>
        </w:rPr>
        <w:t>.</w:t>
      </w:r>
      <w:r>
        <w:rPr>
          <w:rtl/>
        </w:rPr>
        <w:t xml:space="preserve"> </w:t>
      </w:r>
      <w:bookmarkStart w:id="25744" w:name="_ETM_Q57_703819"/>
      <w:bookmarkEnd w:id="25744"/>
    </w:p>
    <w:p w:rsidR="00263879" w:rsidRDefault="00263879" w:rsidP="00BA73B6">
      <w:pPr>
        <w:rPr>
          <w:rtl/>
        </w:rPr>
      </w:pPr>
    </w:p>
    <w:p w:rsidR="00263879" w:rsidRDefault="00263879" w:rsidP="00BA73B6">
      <w:pPr>
        <w:rPr>
          <w:rtl/>
        </w:rPr>
      </w:pPr>
      <w:bookmarkStart w:id="25745" w:name="_ETM_Q57_723000"/>
      <w:bookmarkEnd w:id="25745"/>
      <w:r>
        <w:rPr>
          <w:rtl/>
        </w:rPr>
        <w:t xml:space="preserve">אני </w:t>
      </w:r>
      <w:bookmarkStart w:id="25746" w:name="_ETM_Q57_704059"/>
      <w:bookmarkEnd w:id="25746"/>
      <w:r>
        <w:rPr>
          <w:rtl/>
        </w:rPr>
        <w:t xml:space="preserve">מבקשת </w:t>
      </w:r>
      <w:bookmarkStart w:id="25747" w:name="_ETM_Q57_704989"/>
      <w:bookmarkEnd w:id="25747"/>
      <w:r>
        <w:rPr>
          <w:rtl/>
        </w:rPr>
        <w:t xml:space="preserve">לברך </w:t>
      </w:r>
      <w:bookmarkStart w:id="25748" w:name="_ETM_Q57_705469"/>
      <w:bookmarkEnd w:id="25748"/>
      <w:r>
        <w:rPr>
          <w:rtl/>
        </w:rPr>
        <w:t xml:space="preserve">בדבריי </w:t>
      </w:r>
      <w:bookmarkStart w:id="25749" w:name="_ETM_Q57_706040"/>
      <w:bookmarkEnd w:id="25749"/>
      <w:r>
        <w:rPr>
          <w:rtl/>
        </w:rPr>
        <w:t xml:space="preserve">גם </w:t>
      </w:r>
      <w:bookmarkStart w:id="25750" w:name="_ETM_Q57_706219"/>
      <w:bookmarkEnd w:id="25750"/>
      <w:r>
        <w:rPr>
          <w:rtl/>
        </w:rPr>
        <w:t xml:space="preserve">את </w:t>
      </w:r>
      <w:bookmarkStart w:id="25751" w:name="_ETM_Q57_706340"/>
      <w:bookmarkEnd w:id="25751"/>
      <w:r>
        <w:rPr>
          <w:rtl/>
        </w:rPr>
        <w:t xml:space="preserve">הרמטכ"ל </w:t>
      </w:r>
      <w:bookmarkStart w:id="25752" w:name="_ETM_Q57_706939"/>
      <w:bookmarkEnd w:id="25752"/>
      <w:r>
        <w:rPr>
          <w:rtl/>
        </w:rPr>
        <w:t xml:space="preserve">הנכנס </w:t>
      </w:r>
      <w:bookmarkStart w:id="25753" w:name="_ETM_Q57_707599"/>
      <w:bookmarkEnd w:id="25753"/>
      <w:r>
        <w:rPr>
          <w:rtl/>
        </w:rPr>
        <w:t>רב</w:t>
      </w:r>
      <w:bookmarkStart w:id="25754" w:name="_ETM_Q57_707809"/>
      <w:bookmarkEnd w:id="25754"/>
      <w:r>
        <w:rPr>
          <w:rFonts w:hint="cs"/>
          <w:rtl/>
        </w:rPr>
        <w:t>-</w:t>
      </w:r>
      <w:r>
        <w:rPr>
          <w:rtl/>
        </w:rPr>
        <w:t xml:space="preserve">אלוף </w:t>
      </w:r>
      <w:bookmarkStart w:id="25755" w:name="_ETM_Q57_708139"/>
      <w:bookmarkStart w:id="25756" w:name="_ETM_Q57_708499"/>
      <w:bookmarkStart w:id="25757" w:name="_ETM_Q57_709249"/>
      <w:bookmarkEnd w:id="25755"/>
      <w:bookmarkEnd w:id="25756"/>
      <w:bookmarkEnd w:id="25757"/>
      <w:r>
        <w:rPr>
          <w:rFonts w:hint="cs"/>
          <w:rtl/>
        </w:rPr>
        <w:t>ה</w:t>
      </w:r>
      <w:r>
        <w:rPr>
          <w:rtl/>
        </w:rPr>
        <w:t xml:space="preserve">רצי </w:t>
      </w:r>
      <w:bookmarkStart w:id="25758" w:name="_ETM_Q57_709669"/>
      <w:bookmarkEnd w:id="25758"/>
      <w:r>
        <w:rPr>
          <w:rtl/>
        </w:rPr>
        <w:t>הלוי</w:t>
      </w:r>
      <w:r>
        <w:rPr>
          <w:rFonts w:hint="cs"/>
          <w:rtl/>
        </w:rPr>
        <w:t>,</w:t>
      </w:r>
      <w:r>
        <w:rPr>
          <w:rtl/>
        </w:rPr>
        <w:t xml:space="preserve"> </w:t>
      </w:r>
      <w:bookmarkStart w:id="25759" w:name="_ETM_Q57_710689"/>
      <w:bookmarkEnd w:id="25759"/>
      <w:r>
        <w:rPr>
          <w:rtl/>
        </w:rPr>
        <w:t xml:space="preserve">איש </w:t>
      </w:r>
      <w:bookmarkStart w:id="25760" w:name="_ETM_Q57_711079"/>
      <w:bookmarkEnd w:id="25760"/>
      <w:r>
        <w:rPr>
          <w:rtl/>
        </w:rPr>
        <w:t xml:space="preserve">צנוע </w:t>
      </w:r>
      <w:bookmarkStart w:id="25761" w:name="_ETM_Q57_711590"/>
      <w:bookmarkEnd w:id="25761"/>
      <w:r>
        <w:rPr>
          <w:rtl/>
        </w:rPr>
        <w:t xml:space="preserve">הליכות </w:t>
      </w:r>
      <w:bookmarkStart w:id="25762" w:name="_ETM_Q57_712880"/>
      <w:bookmarkEnd w:id="25762"/>
      <w:r>
        <w:rPr>
          <w:rtl/>
        </w:rPr>
        <w:t xml:space="preserve">אשר </w:t>
      </w:r>
      <w:bookmarkStart w:id="25763" w:name="_ETM_Q57_713270"/>
      <w:bookmarkEnd w:id="25763"/>
      <w:r>
        <w:rPr>
          <w:rtl/>
        </w:rPr>
        <w:t xml:space="preserve">פועל </w:t>
      </w:r>
      <w:bookmarkStart w:id="25764" w:name="_ETM_Q57_713690"/>
      <w:bookmarkEnd w:id="25764"/>
      <w:r>
        <w:rPr>
          <w:rtl/>
        </w:rPr>
        <w:t xml:space="preserve">במסירות </w:t>
      </w:r>
      <w:bookmarkStart w:id="25765" w:name="_ETM_Q57_714500"/>
      <w:bookmarkEnd w:id="25765"/>
      <w:r>
        <w:rPr>
          <w:rtl/>
        </w:rPr>
        <w:t>אין</w:t>
      </w:r>
      <w:r>
        <w:rPr>
          <w:rFonts w:hint="cs"/>
          <w:rtl/>
        </w:rPr>
        <w:t xml:space="preserve"> </w:t>
      </w:r>
      <w:r>
        <w:rPr>
          <w:rtl/>
        </w:rPr>
        <w:t xml:space="preserve">קץ </w:t>
      </w:r>
      <w:bookmarkStart w:id="25766" w:name="_ETM_Q57_715740"/>
      <w:bookmarkEnd w:id="25766"/>
      <w:r>
        <w:rPr>
          <w:rtl/>
        </w:rPr>
        <w:t xml:space="preserve">מתוך </w:t>
      </w:r>
      <w:bookmarkStart w:id="25767" w:name="_ETM_Q57_716340"/>
      <w:bookmarkEnd w:id="25767"/>
      <w:r>
        <w:rPr>
          <w:rtl/>
        </w:rPr>
        <w:t xml:space="preserve">תחושת </w:t>
      </w:r>
      <w:bookmarkStart w:id="25768" w:name="_ETM_Q57_716910"/>
      <w:bookmarkEnd w:id="25768"/>
      <w:r>
        <w:rPr>
          <w:rtl/>
        </w:rPr>
        <w:t xml:space="preserve">שליחות </w:t>
      </w:r>
      <w:bookmarkStart w:id="25769" w:name="_ETM_Q57_717630"/>
      <w:bookmarkEnd w:id="25769"/>
      <w:r>
        <w:rPr>
          <w:rtl/>
        </w:rPr>
        <w:t>אי</w:t>
      </w:r>
      <w:r>
        <w:rPr>
          <w:rFonts w:hint="cs"/>
          <w:rtl/>
        </w:rPr>
        <w:t>ן-</w:t>
      </w:r>
      <w:r>
        <w:rPr>
          <w:rtl/>
        </w:rPr>
        <w:t xml:space="preserve">סופית </w:t>
      </w:r>
      <w:bookmarkStart w:id="25770" w:name="_ETM_Q57_718830"/>
      <w:bookmarkEnd w:id="25770"/>
      <w:r>
        <w:rPr>
          <w:rtl/>
        </w:rPr>
        <w:t xml:space="preserve">למען </w:t>
      </w:r>
      <w:bookmarkStart w:id="25771" w:name="_ETM_Q57_719490"/>
      <w:bookmarkEnd w:id="25771"/>
      <w:r>
        <w:rPr>
          <w:rtl/>
        </w:rPr>
        <w:t xml:space="preserve">העתיד </w:t>
      </w:r>
      <w:bookmarkStart w:id="25772" w:name="_ETM_Q57_719940"/>
      <w:bookmarkEnd w:id="25772"/>
      <w:r>
        <w:rPr>
          <w:rtl/>
        </w:rPr>
        <w:t xml:space="preserve">של </w:t>
      </w:r>
      <w:bookmarkStart w:id="25773" w:name="_ETM_Q57_720120"/>
      <w:bookmarkEnd w:id="25773"/>
      <w:r>
        <w:rPr>
          <w:rtl/>
        </w:rPr>
        <w:t>כולנו</w:t>
      </w:r>
      <w:r>
        <w:rPr>
          <w:rFonts w:hint="cs"/>
          <w:rtl/>
        </w:rPr>
        <w:t>.</w:t>
      </w:r>
    </w:p>
    <w:p w:rsidR="00263879" w:rsidRDefault="00263879" w:rsidP="00BA73B6">
      <w:pPr>
        <w:rPr>
          <w:color w:val="0000FF"/>
          <w:rtl/>
        </w:rPr>
      </w:pPr>
    </w:p>
    <w:p w:rsidR="00263879" w:rsidRDefault="00263879" w:rsidP="00BA73B6">
      <w:pPr>
        <w:rPr>
          <w:rtl/>
        </w:rPr>
      </w:pPr>
      <w:bookmarkStart w:id="25774" w:name="TOR_Q58"/>
      <w:bookmarkEnd w:id="25774"/>
      <w:r>
        <w:rPr>
          <w:rFonts w:hint="cs"/>
          <w:rtl/>
        </w:rPr>
        <w:t xml:space="preserve">אני מבקשת בדברים שלי לברך את ראש המטה הכללי ואת </w:t>
      </w:r>
      <w:bookmarkStart w:id="25775" w:name="_ETM_Q58_125202"/>
      <w:bookmarkEnd w:id="25775"/>
      <w:r>
        <w:rPr>
          <w:rFonts w:hint="cs"/>
          <w:rtl/>
        </w:rPr>
        <w:t xml:space="preserve">כל חיילי צה"ל. אני התרגשתי מאוד להאזין לנאומו של רב-אלוף </w:t>
      </w:r>
      <w:bookmarkStart w:id="25776" w:name="_ETM_Q58_134505"/>
      <w:bookmarkEnd w:id="25776"/>
      <w:r>
        <w:rPr>
          <w:rFonts w:hint="cs"/>
          <w:rtl/>
        </w:rPr>
        <w:t xml:space="preserve">הרצי הלוי, אשר בחר להעביר מסר של אחדות והדגיש </w:t>
      </w:r>
      <w:bookmarkStart w:id="25777" w:name="_ETM_Q58_142045"/>
      <w:bookmarkEnd w:id="25777"/>
      <w:r>
        <w:rPr>
          <w:rFonts w:hint="cs"/>
          <w:rtl/>
        </w:rPr>
        <w:t xml:space="preserve">שחיילי צה"ל הינם מבית היוצר של כל חלקי החברה </w:t>
      </w:r>
      <w:bookmarkStart w:id="25778" w:name="_ETM_Q58_144506"/>
      <w:bookmarkEnd w:id="25778"/>
      <w:r>
        <w:rPr>
          <w:rFonts w:hint="cs"/>
          <w:rtl/>
        </w:rPr>
        <w:t xml:space="preserve">הישראלית. הוא הדגיש ואמר שייחודו של צה"ל בכך שהיה ועודנו </w:t>
      </w:r>
      <w:bookmarkStart w:id="25779" w:name="_ETM_Q58_155546"/>
      <w:bookmarkEnd w:id="25779"/>
      <w:r>
        <w:rPr>
          <w:rFonts w:hint="cs"/>
          <w:rtl/>
        </w:rPr>
        <w:t xml:space="preserve">פסיפס של החברה הישראלית. רב-אלוף אביב כוכבי, הרמטכ"ל היוצא, ורב-אלוף הרצי הלוי, הרמטכ"ל הנכנס, מהווים בעיניי מנהיגות ראויה. </w:t>
      </w:r>
    </w:p>
    <w:p w:rsidR="00263879" w:rsidRDefault="00263879" w:rsidP="00BA73B6">
      <w:pPr>
        <w:rPr>
          <w:rtl/>
        </w:rPr>
      </w:pPr>
    </w:p>
    <w:p w:rsidR="00263879" w:rsidRDefault="00263879" w:rsidP="00BA73B6">
      <w:pPr>
        <w:rPr>
          <w:rtl/>
        </w:rPr>
      </w:pPr>
      <w:r>
        <w:rPr>
          <w:rFonts w:hint="cs"/>
          <w:rtl/>
        </w:rPr>
        <w:t>אני מבקשת לפנות לראש ממשלת ישראל מר בנימין נתניהו: צא ולמד מאלו שכפופים למרותך מנהיגות מהי.</w:t>
      </w:r>
      <w:r>
        <w:rPr>
          <w:rtl/>
        </w:rPr>
        <w:t xml:space="preserve"> </w:t>
      </w:r>
      <w:bookmarkStart w:id="25780" w:name="_ETM_Q58_182100"/>
      <w:bookmarkEnd w:id="25780"/>
      <w:r>
        <w:rPr>
          <w:rtl/>
        </w:rPr>
        <w:t xml:space="preserve">נבחרת </w:t>
      </w:r>
      <w:bookmarkStart w:id="25781" w:name="_ETM_Q58_182850"/>
      <w:bookmarkEnd w:id="25781"/>
      <w:r>
        <w:rPr>
          <w:rtl/>
        </w:rPr>
        <w:t>להוביל</w:t>
      </w:r>
      <w:r>
        <w:rPr>
          <w:rFonts w:hint="cs"/>
          <w:rtl/>
        </w:rPr>
        <w:t>,</w:t>
      </w:r>
      <w:r>
        <w:rPr>
          <w:rtl/>
        </w:rPr>
        <w:t xml:space="preserve"> </w:t>
      </w:r>
      <w:bookmarkStart w:id="25782" w:name="_ETM_Q58_184080"/>
      <w:bookmarkEnd w:id="25782"/>
      <w:r>
        <w:rPr>
          <w:rtl/>
        </w:rPr>
        <w:t xml:space="preserve">להיות </w:t>
      </w:r>
      <w:bookmarkStart w:id="25783" w:name="_ETM_Q58_184559"/>
      <w:bookmarkEnd w:id="25783"/>
      <w:r>
        <w:rPr>
          <w:rtl/>
        </w:rPr>
        <w:t xml:space="preserve">מבוגר </w:t>
      </w:r>
      <w:bookmarkStart w:id="25784" w:name="_ETM_Q58_185130"/>
      <w:bookmarkEnd w:id="25784"/>
      <w:r>
        <w:rPr>
          <w:rtl/>
        </w:rPr>
        <w:t>אחראי</w:t>
      </w:r>
      <w:r>
        <w:rPr>
          <w:rFonts w:hint="cs"/>
          <w:rtl/>
        </w:rPr>
        <w:t>,</w:t>
      </w:r>
      <w:r>
        <w:rPr>
          <w:rtl/>
        </w:rPr>
        <w:t xml:space="preserve"> </w:t>
      </w:r>
      <w:bookmarkStart w:id="25785" w:name="_ETM_Q58_186309"/>
      <w:bookmarkEnd w:id="25785"/>
      <w:r>
        <w:rPr>
          <w:rtl/>
        </w:rPr>
        <w:t xml:space="preserve">אבל </w:t>
      </w:r>
      <w:bookmarkStart w:id="25786" w:name="_ETM_Q58_186670"/>
      <w:bookmarkEnd w:id="25786"/>
      <w:r>
        <w:rPr>
          <w:rtl/>
        </w:rPr>
        <w:t xml:space="preserve">המנהיגות </w:t>
      </w:r>
      <w:bookmarkStart w:id="25787" w:name="_ETM_Q58_187390"/>
      <w:bookmarkEnd w:id="25787"/>
      <w:r>
        <w:rPr>
          <w:rtl/>
        </w:rPr>
        <w:t xml:space="preserve">ממך </w:t>
      </w:r>
      <w:bookmarkStart w:id="25788" w:name="_ETM_Q58_187839"/>
      <w:bookmarkStart w:id="25789" w:name="_ETM_Q58_188349"/>
      <w:bookmarkEnd w:id="25788"/>
      <w:bookmarkEnd w:id="25789"/>
      <w:r>
        <w:rPr>
          <w:rFonts w:hint="cs"/>
          <w:rtl/>
        </w:rPr>
        <w:t xml:space="preserve">והלאה. </w:t>
      </w:r>
      <w:r>
        <w:rPr>
          <w:rtl/>
        </w:rPr>
        <w:t xml:space="preserve">במקום </w:t>
      </w:r>
      <w:bookmarkStart w:id="25790" w:name="_ETM_Q58_190110"/>
      <w:bookmarkEnd w:id="25790"/>
      <w:r>
        <w:rPr>
          <w:rtl/>
        </w:rPr>
        <w:t xml:space="preserve">לאחד </w:t>
      </w:r>
      <w:bookmarkStart w:id="25791" w:name="_ETM_Q58_191190"/>
      <w:bookmarkEnd w:id="25791"/>
      <w:r>
        <w:rPr>
          <w:rtl/>
        </w:rPr>
        <w:t xml:space="preserve">ולקרב </w:t>
      </w:r>
      <w:bookmarkStart w:id="25792" w:name="_ETM_Q58_192630"/>
      <w:bookmarkEnd w:id="25792"/>
      <w:r>
        <w:rPr>
          <w:rtl/>
        </w:rPr>
        <w:t>את</w:t>
      </w:r>
      <w:r>
        <w:rPr>
          <w:rFonts w:hint="cs"/>
          <w:rtl/>
        </w:rPr>
        <w:t>ה</w:t>
      </w:r>
      <w:r>
        <w:rPr>
          <w:rtl/>
        </w:rPr>
        <w:t xml:space="preserve"> </w:t>
      </w:r>
      <w:bookmarkStart w:id="25793" w:name="_ETM_Q58_192869"/>
      <w:bookmarkEnd w:id="25793"/>
      <w:r>
        <w:rPr>
          <w:rtl/>
        </w:rPr>
        <w:t xml:space="preserve">מפלג </w:t>
      </w:r>
      <w:bookmarkStart w:id="25794" w:name="_ETM_Q58_193500"/>
      <w:bookmarkEnd w:id="25794"/>
      <w:r>
        <w:rPr>
          <w:rtl/>
        </w:rPr>
        <w:t>ומשסה</w:t>
      </w:r>
      <w:r>
        <w:rPr>
          <w:rFonts w:hint="cs"/>
          <w:rtl/>
        </w:rPr>
        <w:t>.</w:t>
      </w:r>
      <w:r>
        <w:rPr>
          <w:rtl/>
        </w:rPr>
        <w:t xml:space="preserve"> </w:t>
      </w:r>
      <w:bookmarkStart w:id="25795" w:name="_ETM_Q58_194950"/>
      <w:bookmarkEnd w:id="25795"/>
      <w:r>
        <w:rPr>
          <w:rtl/>
        </w:rPr>
        <w:t xml:space="preserve">אתה </w:t>
      </w:r>
      <w:bookmarkStart w:id="25796" w:name="_ETM_Q58_195250"/>
      <w:bookmarkEnd w:id="25796"/>
      <w:r>
        <w:rPr>
          <w:rtl/>
        </w:rPr>
        <w:t xml:space="preserve">מאפשר </w:t>
      </w:r>
      <w:bookmarkStart w:id="25797" w:name="_ETM_Q58_195880"/>
      <w:bookmarkEnd w:id="25797"/>
      <w:r>
        <w:rPr>
          <w:rtl/>
        </w:rPr>
        <w:t>ל</w:t>
      </w:r>
      <w:bookmarkStart w:id="25798" w:name="_ETM_Q58_196000"/>
      <w:bookmarkEnd w:id="25798"/>
      <w:r>
        <w:rPr>
          <w:rtl/>
        </w:rPr>
        <w:t xml:space="preserve">שותפיך </w:t>
      </w:r>
      <w:bookmarkStart w:id="25799" w:name="_ETM_Q58_196660"/>
      <w:bookmarkEnd w:id="25799"/>
      <w:r>
        <w:rPr>
          <w:rtl/>
        </w:rPr>
        <w:t xml:space="preserve">בקואליציה </w:t>
      </w:r>
      <w:bookmarkStart w:id="25800" w:name="_ETM_Q58_198050"/>
      <w:bookmarkEnd w:id="25800"/>
      <w:r>
        <w:rPr>
          <w:rtl/>
        </w:rPr>
        <w:t xml:space="preserve">ולשרים </w:t>
      </w:r>
      <w:bookmarkStart w:id="25801" w:name="_ETM_Q58_199130"/>
      <w:bookmarkEnd w:id="25801"/>
      <w:r>
        <w:rPr>
          <w:rtl/>
        </w:rPr>
        <w:t xml:space="preserve">בממשלה </w:t>
      </w:r>
      <w:bookmarkStart w:id="25802" w:name="_ETM_Q58_199790"/>
      <w:bookmarkEnd w:id="25802"/>
      <w:r>
        <w:rPr>
          <w:rtl/>
        </w:rPr>
        <w:t xml:space="preserve">שלך </w:t>
      </w:r>
      <w:bookmarkStart w:id="25803" w:name="_ETM_Q58_200849"/>
      <w:bookmarkEnd w:id="25803"/>
      <w:r>
        <w:rPr>
          <w:rtl/>
        </w:rPr>
        <w:t xml:space="preserve">לפעול </w:t>
      </w:r>
      <w:bookmarkStart w:id="25804" w:name="_ETM_Q58_201749"/>
      <w:bookmarkEnd w:id="25804"/>
      <w:r>
        <w:rPr>
          <w:rtl/>
        </w:rPr>
        <w:t xml:space="preserve">ללא </w:t>
      </w:r>
      <w:bookmarkStart w:id="25805" w:name="_ETM_Q58_202169"/>
      <w:bookmarkEnd w:id="25805"/>
      <w:r>
        <w:rPr>
          <w:rtl/>
        </w:rPr>
        <w:t xml:space="preserve">לאות </w:t>
      </w:r>
      <w:bookmarkStart w:id="25806" w:name="_ETM_Q58_203159"/>
      <w:bookmarkEnd w:id="25806"/>
      <w:r>
        <w:rPr>
          <w:rtl/>
        </w:rPr>
        <w:t xml:space="preserve">לפרק </w:t>
      </w:r>
      <w:bookmarkStart w:id="25807" w:name="_ETM_Q58_203880"/>
      <w:bookmarkEnd w:id="25807"/>
      <w:r>
        <w:rPr>
          <w:rtl/>
        </w:rPr>
        <w:t>משרדים</w:t>
      </w:r>
      <w:r>
        <w:rPr>
          <w:rFonts w:hint="cs"/>
          <w:rtl/>
        </w:rPr>
        <w:t>,</w:t>
      </w:r>
      <w:r>
        <w:rPr>
          <w:rtl/>
        </w:rPr>
        <w:t xml:space="preserve"> </w:t>
      </w:r>
      <w:bookmarkStart w:id="25808" w:name="_ETM_Q58_205169"/>
      <w:bookmarkEnd w:id="25808"/>
      <w:r>
        <w:rPr>
          <w:rtl/>
        </w:rPr>
        <w:t xml:space="preserve">לפטר </w:t>
      </w:r>
      <w:bookmarkStart w:id="25809" w:name="_ETM_Q58_205980"/>
      <w:bookmarkEnd w:id="25809"/>
      <w:r>
        <w:rPr>
          <w:rtl/>
        </w:rPr>
        <w:t xml:space="preserve">אנשים </w:t>
      </w:r>
      <w:bookmarkStart w:id="25810" w:name="_ETM_Q58_207320"/>
      <w:bookmarkStart w:id="25811" w:name="_ETM_Q58_208100"/>
      <w:bookmarkEnd w:id="25810"/>
      <w:bookmarkEnd w:id="25811"/>
      <w:r>
        <w:rPr>
          <w:rtl/>
        </w:rPr>
        <w:t xml:space="preserve">ולפעול </w:t>
      </w:r>
      <w:bookmarkStart w:id="25812" w:name="_ETM_Q58_208700"/>
      <w:bookmarkEnd w:id="25812"/>
      <w:r>
        <w:rPr>
          <w:rtl/>
        </w:rPr>
        <w:t xml:space="preserve">באופן </w:t>
      </w:r>
      <w:bookmarkStart w:id="25813" w:name="_ETM_Q58_209210"/>
      <w:bookmarkEnd w:id="25813"/>
      <w:r>
        <w:rPr>
          <w:rtl/>
        </w:rPr>
        <w:t xml:space="preserve">חסר </w:t>
      </w:r>
      <w:bookmarkStart w:id="25814" w:name="_ETM_Q58_209660"/>
      <w:bookmarkEnd w:id="25814"/>
      <w:r>
        <w:rPr>
          <w:rtl/>
        </w:rPr>
        <w:t xml:space="preserve">גבולות </w:t>
      </w:r>
      <w:bookmarkStart w:id="25815" w:name="_ETM_Q58_210619"/>
      <w:bookmarkEnd w:id="25815"/>
      <w:r>
        <w:rPr>
          <w:rtl/>
        </w:rPr>
        <w:t xml:space="preserve">למילוי </w:t>
      </w:r>
      <w:bookmarkStart w:id="25816" w:name="_ETM_Q58_211279"/>
      <w:bookmarkEnd w:id="25816"/>
      <w:r>
        <w:rPr>
          <w:rtl/>
        </w:rPr>
        <w:t xml:space="preserve">הגחמות </w:t>
      </w:r>
      <w:bookmarkStart w:id="25817" w:name="_ETM_Q58_211880"/>
      <w:bookmarkEnd w:id="25817"/>
      <w:r>
        <w:rPr>
          <w:rtl/>
        </w:rPr>
        <w:t xml:space="preserve">של </w:t>
      </w:r>
      <w:bookmarkStart w:id="25818" w:name="_ETM_Q58_212090"/>
      <w:bookmarkEnd w:id="25818"/>
      <w:r>
        <w:rPr>
          <w:rtl/>
        </w:rPr>
        <w:t>עצמם</w:t>
      </w:r>
      <w:r>
        <w:rPr>
          <w:rFonts w:hint="cs"/>
          <w:rtl/>
        </w:rPr>
        <w:t>.</w:t>
      </w:r>
      <w:r>
        <w:rPr>
          <w:rtl/>
        </w:rPr>
        <w:t xml:space="preserve"> </w:t>
      </w:r>
      <w:bookmarkStart w:id="25819" w:name="_ETM_Q58_213729"/>
      <w:bookmarkStart w:id="25820" w:name="_ETM_Q58_216649"/>
      <w:bookmarkStart w:id="25821" w:name="_ETM_Q58_216720"/>
      <w:bookmarkStart w:id="25822" w:name="_ETM_Q58_216790"/>
      <w:bookmarkStart w:id="25823" w:name="_ETM_Q58_216850"/>
      <w:bookmarkEnd w:id="25819"/>
      <w:bookmarkEnd w:id="25820"/>
      <w:bookmarkEnd w:id="25821"/>
      <w:bookmarkEnd w:id="25822"/>
      <w:bookmarkEnd w:id="25823"/>
      <w:r>
        <w:rPr>
          <w:rtl/>
        </w:rPr>
        <w:t xml:space="preserve">דע </w:t>
      </w:r>
      <w:bookmarkStart w:id="25824" w:name="_ETM_Q58_214059"/>
      <w:bookmarkEnd w:id="25824"/>
      <w:r>
        <w:rPr>
          <w:rtl/>
        </w:rPr>
        <w:t xml:space="preserve">לך </w:t>
      </w:r>
      <w:bookmarkStart w:id="25825" w:name="_ETM_Q58_214890"/>
      <w:bookmarkEnd w:id="25825"/>
      <w:r>
        <w:rPr>
          <w:rtl/>
        </w:rPr>
        <w:t xml:space="preserve">שהאחריות </w:t>
      </w:r>
      <w:bookmarkStart w:id="25826" w:name="_ETM_Q58_215610"/>
      <w:bookmarkEnd w:id="25826"/>
      <w:r>
        <w:rPr>
          <w:rtl/>
        </w:rPr>
        <w:t xml:space="preserve">למצב </w:t>
      </w:r>
      <w:bookmarkStart w:id="25827" w:name="_ETM_Q58_216060"/>
      <w:bookmarkEnd w:id="25827"/>
      <w:r>
        <w:rPr>
          <w:rtl/>
        </w:rPr>
        <w:t xml:space="preserve">של </w:t>
      </w:r>
      <w:bookmarkStart w:id="25828" w:name="_ETM_Q58_216240"/>
      <w:bookmarkEnd w:id="25828"/>
      <w:r>
        <w:rPr>
          <w:rtl/>
        </w:rPr>
        <w:t xml:space="preserve">כולנו </w:t>
      </w:r>
      <w:bookmarkStart w:id="25829" w:name="_ETM_Q58_217290"/>
      <w:bookmarkEnd w:id="25829"/>
      <w:r>
        <w:rPr>
          <w:rtl/>
        </w:rPr>
        <w:t xml:space="preserve">מונחת </w:t>
      </w:r>
      <w:bookmarkStart w:id="25830" w:name="_ETM_Q58_217950"/>
      <w:bookmarkEnd w:id="25830"/>
      <w:r>
        <w:rPr>
          <w:rtl/>
        </w:rPr>
        <w:t xml:space="preserve">על </w:t>
      </w:r>
      <w:bookmarkStart w:id="25831" w:name="_ETM_Q58_218040"/>
      <w:bookmarkEnd w:id="25831"/>
      <w:r>
        <w:rPr>
          <w:rtl/>
        </w:rPr>
        <w:t xml:space="preserve">הכתפיים </w:t>
      </w:r>
      <w:bookmarkStart w:id="25832" w:name="_ETM_Q58_218670"/>
      <w:bookmarkEnd w:id="25832"/>
      <w:r>
        <w:rPr>
          <w:rtl/>
        </w:rPr>
        <w:t>שלך</w:t>
      </w:r>
      <w:r>
        <w:rPr>
          <w:rFonts w:hint="cs"/>
          <w:rtl/>
        </w:rPr>
        <w:t>. כך</w:t>
      </w:r>
      <w:bookmarkStart w:id="25833" w:name="_ETM_Q58_220070"/>
      <w:bookmarkEnd w:id="25833"/>
      <w:r>
        <w:rPr>
          <w:rtl/>
        </w:rPr>
        <w:t xml:space="preserve"> </w:t>
      </w:r>
      <w:bookmarkStart w:id="25834" w:name="_ETM_Q58_220520"/>
      <w:bookmarkEnd w:id="25834"/>
      <w:r>
        <w:rPr>
          <w:rtl/>
        </w:rPr>
        <w:t xml:space="preserve">לא </w:t>
      </w:r>
      <w:bookmarkStart w:id="25835" w:name="_ETM_Q58_220700"/>
      <w:bookmarkEnd w:id="25835"/>
      <w:r>
        <w:rPr>
          <w:rtl/>
        </w:rPr>
        <w:t xml:space="preserve">בונים </w:t>
      </w:r>
      <w:bookmarkStart w:id="25836" w:name="_ETM_Q58_221090"/>
      <w:bookmarkEnd w:id="25836"/>
      <w:r>
        <w:rPr>
          <w:rtl/>
        </w:rPr>
        <w:t>מדינה</w:t>
      </w:r>
      <w:r>
        <w:rPr>
          <w:rFonts w:hint="cs"/>
          <w:rtl/>
        </w:rPr>
        <w:t>, כך הורסים</w:t>
      </w:r>
      <w:r>
        <w:rPr>
          <w:rtl/>
        </w:rPr>
        <w:t xml:space="preserve"> </w:t>
      </w:r>
      <w:bookmarkStart w:id="25837" w:name="_ETM_Q58_222899"/>
      <w:bookmarkEnd w:id="25837"/>
      <w:r>
        <w:rPr>
          <w:rtl/>
        </w:rPr>
        <w:t>מדינה</w:t>
      </w:r>
      <w:r>
        <w:rPr>
          <w:rFonts w:hint="cs"/>
          <w:rtl/>
        </w:rPr>
        <w:t>.</w:t>
      </w:r>
      <w:r>
        <w:rPr>
          <w:rtl/>
        </w:rPr>
        <w:t xml:space="preserve"> </w:t>
      </w:r>
      <w:bookmarkStart w:id="25838" w:name="_ETM_Q58_224409"/>
      <w:bookmarkEnd w:id="25838"/>
      <w:r>
        <w:rPr>
          <w:rtl/>
        </w:rPr>
        <w:t xml:space="preserve">עדר </w:t>
      </w:r>
      <w:bookmarkStart w:id="25839" w:name="_ETM_Q58_224949"/>
      <w:bookmarkEnd w:id="25839"/>
      <w:r>
        <w:rPr>
          <w:rtl/>
        </w:rPr>
        <w:t>ל</w:t>
      </w:r>
      <w:bookmarkStart w:id="25840" w:name="_ETM_Q58_225129"/>
      <w:bookmarkEnd w:id="25840"/>
      <w:r>
        <w:rPr>
          <w:rtl/>
        </w:rPr>
        <w:t xml:space="preserve">לא </w:t>
      </w:r>
      <w:bookmarkStart w:id="25841" w:name="_ETM_Q58_225370"/>
      <w:bookmarkEnd w:id="25841"/>
      <w:r>
        <w:rPr>
          <w:rtl/>
        </w:rPr>
        <w:t>רו</w:t>
      </w:r>
      <w:r>
        <w:rPr>
          <w:rFonts w:hint="cs"/>
          <w:rtl/>
        </w:rPr>
        <w:t>ע</w:t>
      </w:r>
      <w:r>
        <w:rPr>
          <w:rtl/>
        </w:rPr>
        <w:t xml:space="preserve">ה </w:t>
      </w:r>
      <w:bookmarkStart w:id="25842" w:name="_ETM_Q58_226469"/>
      <w:bookmarkEnd w:id="25842"/>
      <w:r>
        <w:rPr>
          <w:rtl/>
        </w:rPr>
        <w:t xml:space="preserve">לעולם </w:t>
      </w:r>
      <w:bookmarkStart w:id="25843" w:name="_ETM_Q58_227250"/>
      <w:bookmarkEnd w:id="25843"/>
      <w:r>
        <w:rPr>
          <w:rtl/>
        </w:rPr>
        <w:t xml:space="preserve">לא </w:t>
      </w:r>
      <w:bookmarkStart w:id="25844" w:name="_ETM_Q58_227399"/>
      <w:bookmarkEnd w:id="25844"/>
      <w:r>
        <w:rPr>
          <w:rtl/>
        </w:rPr>
        <w:t xml:space="preserve">יגיע </w:t>
      </w:r>
      <w:bookmarkStart w:id="25845" w:name="_ETM_Q58_227969"/>
      <w:bookmarkEnd w:id="25845"/>
      <w:r>
        <w:rPr>
          <w:rtl/>
        </w:rPr>
        <w:t xml:space="preserve">לחוף </w:t>
      </w:r>
      <w:bookmarkStart w:id="25846" w:name="_ETM_Q58_228479"/>
      <w:bookmarkEnd w:id="25846"/>
      <w:r>
        <w:rPr>
          <w:rtl/>
        </w:rPr>
        <w:t>מבטחים</w:t>
      </w:r>
      <w:r>
        <w:rPr>
          <w:rFonts w:hint="cs"/>
          <w:rtl/>
        </w:rPr>
        <w:t>.</w:t>
      </w:r>
      <w:r>
        <w:rPr>
          <w:rtl/>
        </w:rPr>
        <w:t xml:space="preserve"> </w:t>
      </w:r>
      <w:bookmarkStart w:id="25847" w:name="_ETM_Q58_230629"/>
      <w:bookmarkEnd w:id="25847"/>
      <w:r>
        <w:rPr>
          <w:rtl/>
        </w:rPr>
        <w:t xml:space="preserve">מה </w:t>
      </w:r>
      <w:bookmarkStart w:id="25848" w:name="_ETM_Q58_230780"/>
      <w:bookmarkEnd w:id="25848"/>
      <w:r>
        <w:rPr>
          <w:rtl/>
        </w:rPr>
        <w:t>שבטוח</w:t>
      </w:r>
      <w:r>
        <w:rPr>
          <w:rFonts w:hint="cs"/>
          <w:rtl/>
        </w:rPr>
        <w:t>,</w:t>
      </w:r>
      <w:r>
        <w:rPr>
          <w:rtl/>
        </w:rPr>
        <w:t xml:space="preserve"> </w:t>
      </w:r>
      <w:bookmarkStart w:id="25849" w:name="_ETM_Q58_232039"/>
      <w:bookmarkEnd w:id="25849"/>
      <w:r>
        <w:rPr>
          <w:rtl/>
        </w:rPr>
        <w:t xml:space="preserve">הממשלה </w:t>
      </w:r>
      <w:bookmarkStart w:id="25850" w:name="_ETM_Q58_232999"/>
      <w:bookmarkEnd w:id="25850"/>
      <w:r>
        <w:rPr>
          <w:rtl/>
        </w:rPr>
        <w:t>הז</w:t>
      </w:r>
      <w:r>
        <w:rPr>
          <w:rFonts w:hint="cs"/>
          <w:rtl/>
        </w:rPr>
        <w:t>ו</w:t>
      </w:r>
      <w:r>
        <w:rPr>
          <w:rtl/>
        </w:rPr>
        <w:t xml:space="preserve"> </w:t>
      </w:r>
      <w:bookmarkStart w:id="25851" w:name="_ETM_Q58_233960"/>
      <w:bookmarkEnd w:id="25851"/>
      <w:r>
        <w:rPr>
          <w:rtl/>
        </w:rPr>
        <w:t xml:space="preserve">לא </w:t>
      </w:r>
      <w:bookmarkStart w:id="25852" w:name="_ETM_Q58_234390"/>
      <w:bookmarkEnd w:id="25852"/>
      <w:r>
        <w:rPr>
          <w:rtl/>
        </w:rPr>
        <w:t xml:space="preserve">תשלים </w:t>
      </w:r>
      <w:bookmarkStart w:id="25853" w:name="_ETM_Q58_234870"/>
      <w:bookmarkEnd w:id="25853"/>
      <w:r>
        <w:rPr>
          <w:rtl/>
        </w:rPr>
        <w:t xml:space="preserve">את </w:t>
      </w:r>
      <w:bookmarkStart w:id="25854" w:name="_ETM_Q58_235020"/>
      <w:bookmarkEnd w:id="25854"/>
      <w:r>
        <w:rPr>
          <w:rtl/>
        </w:rPr>
        <w:t>ימיה</w:t>
      </w:r>
      <w:r>
        <w:rPr>
          <w:rFonts w:hint="cs"/>
          <w:rtl/>
        </w:rPr>
        <w:t>.</w:t>
      </w:r>
    </w:p>
    <w:p w:rsidR="00263879" w:rsidRDefault="00263879" w:rsidP="00BA73B6">
      <w:pPr>
        <w:rPr>
          <w:rtl/>
        </w:rPr>
      </w:pPr>
    </w:p>
    <w:p w:rsidR="00263879" w:rsidRDefault="00263879" w:rsidP="00BA73B6">
      <w:pPr>
        <w:pStyle w:val="af8"/>
        <w:keepNext/>
        <w:rPr>
          <w:rtl/>
        </w:rPr>
      </w:pPr>
      <w:r w:rsidRPr="00E7381C">
        <w:rPr>
          <w:rStyle w:val="TagStyle"/>
          <w:rtl/>
        </w:rPr>
        <w:t>&lt;&lt; יור &gt;&gt;</w:t>
      </w:r>
      <w:r w:rsidRPr="00B01E77">
        <w:rPr>
          <w:rStyle w:val="TagStyle"/>
          <w:rtl/>
        </w:rPr>
        <w:t xml:space="preserve"> </w:t>
      </w:r>
      <w:r>
        <w:rPr>
          <w:rtl/>
        </w:rPr>
        <w:t xml:space="preserve">היו"ר </w:t>
      </w:r>
      <w:r w:rsidR="00BA73B6">
        <w:rPr>
          <w:rtl/>
        </w:rPr>
        <w:t>אוריאל בוסו</w:t>
      </w:r>
      <w:r>
        <w:rPr>
          <w:rtl/>
        </w:rPr>
        <w:t>:</w:t>
      </w:r>
      <w:r w:rsidRPr="00B01E77">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tl/>
        </w:rPr>
        <w:t xml:space="preserve"> </w:t>
      </w:r>
      <w:bookmarkStart w:id="25855" w:name="_ETM_Q58_236460"/>
      <w:bookmarkEnd w:id="25855"/>
      <w:r>
        <w:rPr>
          <w:rtl/>
        </w:rPr>
        <w:t xml:space="preserve">תודה </w:t>
      </w:r>
      <w:bookmarkStart w:id="25856" w:name="_ETM_Q58_236670"/>
      <w:bookmarkEnd w:id="25856"/>
      <w:r>
        <w:rPr>
          <w:rtl/>
        </w:rPr>
        <w:t>רבה</w:t>
      </w:r>
      <w:r>
        <w:rPr>
          <w:rFonts w:hint="cs"/>
          <w:rtl/>
        </w:rPr>
        <w:t>.</w:t>
      </w:r>
      <w:r>
        <w:rPr>
          <w:rtl/>
        </w:rPr>
        <w:t xml:space="preserve"> </w:t>
      </w:r>
      <w:bookmarkStart w:id="25857" w:name="_ETM_Q58_238680"/>
      <w:bookmarkEnd w:id="25857"/>
      <w:r>
        <w:rPr>
          <w:rtl/>
        </w:rPr>
        <w:t xml:space="preserve">חברת </w:t>
      </w:r>
      <w:bookmarkStart w:id="25858" w:name="_ETM_Q58_239070"/>
      <w:bookmarkEnd w:id="25858"/>
      <w:r>
        <w:rPr>
          <w:rtl/>
        </w:rPr>
        <w:t xml:space="preserve">הכנסת </w:t>
      </w:r>
      <w:bookmarkStart w:id="25859" w:name="_ETM_Q58_239489"/>
      <w:bookmarkEnd w:id="25859"/>
      <w:r>
        <w:rPr>
          <w:rtl/>
        </w:rPr>
        <w:t xml:space="preserve">אורנה </w:t>
      </w:r>
      <w:bookmarkStart w:id="25860" w:name="_ETM_Q58_239820"/>
      <w:bookmarkEnd w:id="25860"/>
      <w:r>
        <w:rPr>
          <w:rtl/>
        </w:rPr>
        <w:t>ברביבאי</w:t>
      </w:r>
      <w:r>
        <w:rPr>
          <w:rFonts w:hint="cs"/>
          <w:rtl/>
        </w:rPr>
        <w:t>,</w:t>
      </w:r>
      <w:r>
        <w:rPr>
          <w:rtl/>
        </w:rPr>
        <w:t xml:space="preserve"> </w:t>
      </w:r>
      <w:bookmarkStart w:id="25861" w:name="_ETM_Q58_240360"/>
      <w:bookmarkEnd w:id="25861"/>
      <w:r>
        <w:rPr>
          <w:rtl/>
        </w:rPr>
        <w:t>בבקשה</w:t>
      </w:r>
      <w:r>
        <w:rPr>
          <w:rFonts w:hint="cs"/>
          <w:rtl/>
        </w:rPr>
        <w:t>.</w:t>
      </w:r>
      <w:r>
        <w:rPr>
          <w:rtl/>
        </w:rPr>
        <w:t xml:space="preserve"> </w:t>
      </w:r>
      <w:bookmarkStart w:id="25862" w:name="_ETM_Q58_245300"/>
      <w:bookmarkStart w:id="25863" w:name="_ETM_Q58_261600"/>
      <w:bookmarkStart w:id="25864" w:name="_ETM_Q58_273319"/>
      <w:bookmarkEnd w:id="25862"/>
      <w:bookmarkEnd w:id="25863"/>
      <w:bookmarkEnd w:id="25864"/>
    </w:p>
    <w:p w:rsidR="00263879" w:rsidRDefault="00263879" w:rsidP="00BA73B6">
      <w:pPr>
        <w:rPr>
          <w:rtl/>
        </w:rPr>
      </w:pPr>
    </w:p>
    <w:p w:rsidR="00263879" w:rsidRDefault="00263879" w:rsidP="00BA73B6">
      <w:pPr>
        <w:pStyle w:val="af6"/>
        <w:keepNext/>
        <w:rPr>
          <w:rtl/>
        </w:rPr>
      </w:pPr>
      <w:bookmarkStart w:id="25865" w:name="ET_interruption_6461_26"/>
      <w:r w:rsidRPr="00E7381C">
        <w:rPr>
          <w:rStyle w:val="TagStyle"/>
          <w:rtl/>
        </w:rPr>
        <w:t xml:space="preserve"> &lt;&lt; קריאה &gt;&gt;</w:t>
      </w:r>
      <w:r w:rsidRPr="00EF6B66">
        <w:rPr>
          <w:rStyle w:val="TagStyle"/>
          <w:rtl/>
        </w:rPr>
        <w:t xml:space="preserve"> </w:t>
      </w:r>
      <w:r>
        <w:rPr>
          <w:rtl/>
        </w:rPr>
        <w:t>שר התקשורת שלמה קרעי:</w:t>
      </w:r>
      <w:r w:rsidRPr="00EF6B66">
        <w:rPr>
          <w:rStyle w:val="TagStyle"/>
          <w:rtl/>
        </w:rPr>
        <w:t xml:space="preserve"> </w:t>
      </w:r>
      <w:r w:rsidRPr="00E7381C">
        <w:rPr>
          <w:rStyle w:val="TagStyle"/>
          <w:rtl/>
        </w:rPr>
        <w:t>&lt;&lt; קריאה &gt;&gt;</w:t>
      </w:r>
      <w:r>
        <w:rPr>
          <w:rtl/>
        </w:rPr>
        <w:t xml:space="preserve"> </w:t>
      </w:r>
      <w:bookmarkEnd w:id="25865"/>
    </w:p>
    <w:p w:rsidR="00263879" w:rsidRDefault="00263879" w:rsidP="00DA3834">
      <w:pPr>
        <w:rPr>
          <w:rtl/>
        </w:rPr>
      </w:pPr>
    </w:p>
    <w:p w:rsidR="00263879" w:rsidRDefault="00263879" w:rsidP="00BA73B6">
      <w:pPr>
        <w:rPr>
          <w:rtl/>
        </w:rPr>
      </w:pPr>
      <w:r>
        <w:rPr>
          <w:rFonts w:hint="cs"/>
          <w:rtl/>
        </w:rPr>
        <w:t>איך עדר מגיע לחוף מבטחים, גב' ניר? טלי, את מכירה עדר שמגיע לחוף מבטחים</w:t>
      </w:r>
      <w:bookmarkStart w:id="25866" w:name="_ETM_Q58_271208"/>
      <w:bookmarkEnd w:id="25866"/>
      <w:r>
        <w:rPr>
          <w:rFonts w:hint="cs"/>
          <w:rtl/>
        </w:rPr>
        <w:t xml:space="preserve">? </w:t>
      </w:r>
      <w:bookmarkStart w:id="25867" w:name="_ETM_Q58_248623"/>
      <w:bookmarkEnd w:id="25867"/>
    </w:p>
    <w:p w:rsidR="00263879" w:rsidRDefault="00263879" w:rsidP="00BA73B6">
      <w:pPr>
        <w:rPr>
          <w:rtl/>
        </w:rPr>
      </w:pPr>
      <w:bookmarkStart w:id="25868" w:name="_ETM_Q58_274276"/>
      <w:bookmarkStart w:id="25869" w:name="_ETM_Q58_274331"/>
      <w:bookmarkEnd w:id="25868"/>
      <w:bookmarkEnd w:id="25869"/>
    </w:p>
    <w:p w:rsidR="00263879" w:rsidRDefault="00263879" w:rsidP="00BA73B6">
      <w:pPr>
        <w:pStyle w:val="af6"/>
        <w:keepNext/>
        <w:rPr>
          <w:rtl/>
        </w:rPr>
      </w:pPr>
      <w:bookmarkStart w:id="25870" w:name="ET_interruption_6367_29"/>
      <w:r w:rsidRPr="00E7381C">
        <w:rPr>
          <w:rStyle w:val="TagStyle"/>
          <w:rtl/>
        </w:rPr>
        <w:t xml:space="preserve"> &lt;&lt; קריאה &gt;&gt;</w:t>
      </w:r>
      <w:r w:rsidRPr="00EF6B66">
        <w:rPr>
          <w:rStyle w:val="TagStyle"/>
          <w:rtl/>
        </w:rPr>
        <w:t xml:space="preserve"> </w:t>
      </w:r>
      <w:r>
        <w:rPr>
          <w:rtl/>
        </w:rPr>
        <w:t>שרון ניר (ישראל ביתנו):</w:t>
      </w:r>
      <w:r w:rsidRPr="00EF6B66">
        <w:rPr>
          <w:rStyle w:val="TagStyle"/>
          <w:rtl/>
        </w:rPr>
        <w:t xml:space="preserve"> </w:t>
      </w:r>
      <w:r w:rsidRPr="00E7381C">
        <w:rPr>
          <w:rStyle w:val="TagStyle"/>
          <w:rtl/>
        </w:rPr>
        <w:t>&lt;&lt; קריאה &gt;&gt;</w:t>
      </w:r>
      <w:r>
        <w:rPr>
          <w:rtl/>
        </w:rPr>
        <w:t xml:space="preserve"> </w:t>
      </w:r>
      <w:bookmarkEnd w:id="25870"/>
    </w:p>
    <w:p w:rsidR="00263879" w:rsidRDefault="00263879" w:rsidP="00DA3834">
      <w:pPr>
        <w:rPr>
          <w:rtl/>
        </w:rPr>
      </w:pPr>
    </w:p>
    <w:p w:rsidR="00263879" w:rsidRDefault="00263879" w:rsidP="00BA73B6">
      <w:pPr>
        <w:rPr>
          <w:rtl/>
        </w:rPr>
      </w:pPr>
      <w:bookmarkStart w:id="25871" w:name="_ETM_Q58_277648"/>
      <w:bookmarkEnd w:id="25871"/>
      <w:r>
        <w:rPr>
          <w:rFonts w:hint="cs"/>
          <w:rtl/>
        </w:rPr>
        <w:t xml:space="preserve">חבל לי, השר קרעי, שאתה בוחר להתמקד בפשט ולא בדרש. </w:t>
      </w:r>
      <w:bookmarkStart w:id="25872" w:name="_ETM_Q58_269421"/>
      <w:bookmarkEnd w:id="25872"/>
      <w:r>
        <w:rPr>
          <w:rFonts w:hint="cs"/>
          <w:rtl/>
        </w:rPr>
        <w:t xml:space="preserve">אתה נראה לי בן אדם שמסוגל להתמקד בדרש ולהבין מה </w:t>
      </w:r>
      <w:bookmarkStart w:id="25873" w:name="_ETM_Q58_268640"/>
      <w:bookmarkEnd w:id="25873"/>
      <w:r>
        <w:rPr>
          <w:rFonts w:hint="cs"/>
          <w:rtl/>
        </w:rPr>
        <w:t>אמרתי.</w:t>
      </w:r>
    </w:p>
    <w:p w:rsidR="00263879" w:rsidRDefault="00263879" w:rsidP="00BA73B6">
      <w:pPr>
        <w:rPr>
          <w:rtl/>
        </w:rPr>
      </w:pPr>
      <w:bookmarkStart w:id="25874" w:name="_ETM_Q58_273909"/>
      <w:bookmarkEnd w:id="25874"/>
    </w:p>
    <w:p w:rsidR="00263879" w:rsidRDefault="00263879" w:rsidP="00BA73B6">
      <w:pPr>
        <w:pStyle w:val="af8"/>
        <w:keepNext/>
        <w:rPr>
          <w:rtl/>
        </w:rPr>
      </w:pPr>
      <w:r w:rsidRPr="00E7381C">
        <w:rPr>
          <w:rStyle w:val="TagStyle"/>
          <w:rtl/>
        </w:rPr>
        <w:t xml:space="preserve"> &lt;&lt; יור &gt;&gt;</w:t>
      </w:r>
      <w:r w:rsidRPr="00C971B8">
        <w:rPr>
          <w:rStyle w:val="TagStyle"/>
          <w:rtl/>
        </w:rPr>
        <w:t xml:space="preserve"> </w:t>
      </w:r>
      <w:r>
        <w:rPr>
          <w:rtl/>
        </w:rPr>
        <w:t xml:space="preserve">היו"ר </w:t>
      </w:r>
      <w:r w:rsidR="00BA73B6">
        <w:rPr>
          <w:rtl/>
        </w:rPr>
        <w:t>אוריאל בוסו</w:t>
      </w:r>
      <w:r>
        <w:rPr>
          <w:rtl/>
        </w:rPr>
        <w:t>:</w:t>
      </w:r>
      <w:r w:rsidRPr="00C971B8">
        <w:rPr>
          <w:rStyle w:val="TagStyle"/>
          <w:rtl/>
        </w:rPr>
        <w:t xml:space="preserve"> </w:t>
      </w:r>
      <w:r w:rsidRPr="00E7381C">
        <w:rPr>
          <w:rStyle w:val="TagStyle"/>
          <w:rtl/>
        </w:rPr>
        <w:t>&lt;&lt; יור &gt;&gt;</w:t>
      </w:r>
      <w:r>
        <w:rPr>
          <w:rtl/>
        </w:rPr>
        <w:t xml:space="preserve"> </w:t>
      </w:r>
    </w:p>
    <w:p w:rsidR="00263879" w:rsidRDefault="00263879" w:rsidP="00DA3834">
      <w:pPr>
        <w:rPr>
          <w:rtl/>
        </w:rPr>
      </w:pPr>
      <w:bookmarkStart w:id="25875" w:name="_ETM_Q58_258545"/>
      <w:bookmarkStart w:id="25876" w:name="_ETM_Q58_258565"/>
      <w:bookmarkStart w:id="25877" w:name="_ETM_Q58_258591"/>
      <w:bookmarkStart w:id="25878" w:name="_ETM_Q58_276658"/>
      <w:bookmarkEnd w:id="25875"/>
      <w:bookmarkEnd w:id="25876"/>
      <w:bookmarkEnd w:id="25877"/>
      <w:bookmarkEnd w:id="25878"/>
    </w:p>
    <w:p w:rsidR="00263879" w:rsidRDefault="00263879" w:rsidP="00BA73B6">
      <w:pPr>
        <w:rPr>
          <w:rtl/>
        </w:rPr>
      </w:pPr>
      <w:bookmarkStart w:id="25879" w:name="_ETM_Q58_277185"/>
      <w:bookmarkStart w:id="25880" w:name="_ETM_Q58_277260"/>
      <w:bookmarkEnd w:id="25879"/>
      <w:bookmarkEnd w:id="25880"/>
      <w:r>
        <w:rPr>
          <w:rtl/>
        </w:rPr>
        <w:t>בבקשה</w:t>
      </w:r>
      <w:r>
        <w:rPr>
          <w:rFonts w:hint="cs"/>
          <w:rtl/>
        </w:rPr>
        <w:t>,</w:t>
      </w:r>
      <w:r>
        <w:rPr>
          <w:rtl/>
        </w:rPr>
        <w:t xml:space="preserve"> </w:t>
      </w:r>
      <w:bookmarkStart w:id="25881" w:name="_ETM_Q58_274040"/>
      <w:bookmarkEnd w:id="25881"/>
      <w:r>
        <w:rPr>
          <w:rtl/>
        </w:rPr>
        <w:t xml:space="preserve">נא </w:t>
      </w:r>
      <w:bookmarkStart w:id="25882" w:name="_ETM_Q58_274190"/>
      <w:bookmarkEnd w:id="25882"/>
      <w:r>
        <w:rPr>
          <w:rtl/>
        </w:rPr>
        <w:t xml:space="preserve">לאפשר </w:t>
      </w:r>
      <w:bookmarkStart w:id="25883" w:name="_ETM_Q58_276439"/>
      <w:bookmarkEnd w:id="25883"/>
      <w:r>
        <w:rPr>
          <w:rtl/>
        </w:rPr>
        <w:t>לדוברת</w:t>
      </w:r>
      <w:r>
        <w:rPr>
          <w:rFonts w:hint="cs"/>
          <w:rtl/>
        </w:rPr>
        <w:t>.</w:t>
      </w:r>
      <w:r>
        <w:rPr>
          <w:rtl/>
        </w:rPr>
        <w:t xml:space="preserve"> </w:t>
      </w:r>
      <w:bookmarkStart w:id="25884" w:name="_ETM_Q58_280819"/>
      <w:bookmarkEnd w:id="25884"/>
    </w:p>
    <w:p w:rsidR="00263879" w:rsidRDefault="00263879" w:rsidP="00BA73B6">
      <w:pPr>
        <w:rPr>
          <w:rtl/>
        </w:rPr>
      </w:pPr>
    </w:p>
    <w:p w:rsidR="00263879" w:rsidRDefault="00263879" w:rsidP="00BA73B6">
      <w:pPr>
        <w:pStyle w:val="af6"/>
        <w:keepNext/>
        <w:rPr>
          <w:rtl/>
        </w:rPr>
      </w:pPr>
      <w:bookmarkStart w:id="25885" w:name="ET_interruption_6367_39"/>
      <w:r w:rsidRPr="00E7381C">
        <w:rPr>
          <w:rStyle w:val="TagStyle"/>
          <w:rtl/>
        </w:rPr>
        <w:t xml:space="preserve"> &lt;&lt; קריאה &gt;&gt;</w:t>
      </w:r>
      <w:r w:rsidRPr="00D651C8">
        <w:rPr>
          <w:rStyle w:val="TagStyle"/>
          <w:rtl/>
        </w:rPr>
        <w:t xml:space="preserve"> </w:t>
      </w:r>
      <w:r>
        <w:rPr>
          <w:rtl/>
        </w:rPr>
        <w:t>שרון ניר (ישראל ביתנו):</w:t>
      </w:r>
      <w:r w:rsidRPr="00D651C8">
        <w:rPr>
          <w:rStyle w:val="TagStyle"/>
          <w:rtl/>
        </w:rPr>
        <w:t xml:space="preserve"> </w:t>
      </w:r>
      <w:r w:rsidRPr="00E7381C">
        <w:rPr>
          <w:rStyle w:val="TagStyle"/>
          <w:rtl/>
        </w:rPr>
        <w:t>&lt;&lt; קריאה &gt;&gt;</w:t>
      </w:r>
      <w:r>
        <w:rPr>
          <w:rtl/>
        </w:rPr>
        <w:t xml:space="preserve"> </w:t>
      </w:r>
      <w:bookmarkEnd w:id="25885"/>
    </w:p>
    <w:p w:rsidR="00263879" w:rsidRDefault="00263879" w:rsidP="00DA3834">
      <w:pPr>
        <w:rPr>
          <w:rtl/>
        </w:rPr>
      </w:pPr>
    </w:p>
    <w:p w:rsidR="00263879" w:rsidRDefault="00263879" w:rsidP="00BA73B6">
      <w:pPr>
        <w:rPr>
          <w:rtl/>
        </w:rPr>
      </w:pPr>
      <w:r>
        <w:rPr>
          <w:rFonts w:hint="cs"/>
          <w:rtl/>
        </w:rPr>
        <w:t>אבל הבנו שהדברים המהותיים עוברים לידך - - -</w:t>
      </w:r>
    </w:p>
    <w:p w:rsidR="00263879" w:rsidRDefault="00263879" w:rsidP="00BA73B6">
      <w:pPr>
        <w:rPr>
          <w:rtl/>
        </w:rPr>
      </w:pPr>
      <w:bookmarkStart w:id="25886" w:name="_ETM_Q58_278187"/>
      <w:bookmarkStart w:id="25887" w:name="_ETM_Q58_278253"/>
      <w:bookmarkEnd w:id="25886"/>
      <w:bookmarkEnd w:id="25887"/>
    </w:p>
    <w:p w:rsidR="00263879" w:rsidRDefault="00263879" w:rsidP="00BA73B6">
      <w:pPr>
        <w:pStyle w:val="af8"/>
        <w:keepNext/>
        <w:rPr>
          <w:rtl/>
        </w:rPr>
      </w:pPr>
      <w:r w:rsidRPr="00E7381C">
        <w:rPr>
          <w:rStyle w:val="TagStyle"/>
          <w:rtl/>
        </w:rPr>
        <w:t xml:space="preserve"> &lt;&lt; יור &gt;&gt;</w:t>
      </w:r>
      <w:r w:rsidRPr="00D651C8">
        <w:rPr>
          <w:rStyle w:val="TagStyle"/>
          <w:rtl/>
        </w:rPr>
        <w:t xml:space="preserve"> </w:t>
      </w:r>
      <w:r>
        <w:rPr>
          <w:rtl/>
        </w:rPr>
        <w:t xml:space="preserve">היו"ר </w:t>
      </w:r>
      <w:r w:rsidR="00BA73B6">
        <w:rPr>
          <w:rtl/>
        </w:rPr>
        <w:t>אוריאל בוסו</w:t>
      </w:r>
      <w:r>
        <w:rPr>
          <w:rtl/>
        </w:rPr>
        <w:t>:</w:t>
      </w:r>
      <w:r w:rsidRPr="00D651C8">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5888" w:name="_ETM_Q58_278869"/>
      <w:bookmarkEnd w:id="25888"/>
      <w:r>
        <w:rPr>
          <w:rtl/>
        </w:rPr>
        <w:t xml:space="preserve">חברת </w:t>
      </w:r>
      <w:bookmarkStart w:id="25889" w:name="_ETM_Q58_281240"/>
      <w:bookmarkEnd w:id="25889"/>
      <w:r>
        <w:rPr>
          <w:rtl/>
        </w:rPr>
        <w:t xml:space="preserve">הכנסת </w:t>
      </w:r>
      <w:bookmarkStart w:id="25890" w:name="_ETM_Q58_281600"/>
      <w:bookmarkEnd w:id="25890"/>
      <w:r>
        <w:rPr>
          <w:rtl/>
        </w:rPr>
        <w:t>שרו</w:t>
      </w:r>
      <w:r>
        <w:rPr>
          <w:rFonts w:hint="cs"/>
          <w:rtl/>
        </w:rPr>
        <w:t>ן ניר,</w:t>
      </w:r>
      <w:r>
        <w:rPr>
          <w:rtl/>
        </w:rPr>
        <w:t xml:space="preserve"> </w:t>
      </w:r>
      <w:bookmarkStart w:id="25891" w:name="_ETM_Q58_282290"/>
      <w:bookmarkEnd w:id="25891"/>
      <w:r>
        <w:rPr>
          <w:rtl/>
        </w:rPr>
        <w:t xml:space="preserve">אפשרו </w:t>
      </w:r>
      <w:bookmarkStart w:id="25892" w:name="_ETM_Q58_282680"/>
      <w:bookmarkEnd w:id="25892"/>
      <w:r>
        <w:rPr>
          <w:rtl/>
        </w:rPr>
        <w:t xml:space="preserve">לך </w:t>
      </w:r>
      <w:bookmarkStart w:id="25893" w:name="_ETM_Q58_282860"/>
      <w:bookmarkEnd w:id="25893"/>
      <w:r>
        <w:rPr>
          <w:rtl/>
        </w:rPr>
        <w:t>לדבר</w:t>
      </w:r>
      <w:r>
        <w:rPr>
          <w:rFonts w:hint="cs"/>
          <w:rtl/>
        </w:rPr>
        <w:t>,</w:t>
      </w:r>
      <w:r>
        <w:rPr>
          <w:rtl/>
        </w:rPr>
        <w:t xml:space="preserve"> </w:t>
      </w:r>
      <w:bookmarkStart w:id="25894" w:name="_ETM_Q58_283459"/>
      <w:bookmarkEnd w:id="25894"/>
      <w:r>
        <w:rPr>
          <w:rtl/>
        </w:rPr>
        <w:t xml:space="preserve">תאפשרי </w:t>
      </w:r>
      <w:bookmarkStart w:id="25895" w:name="_ETM_Q58_283880"/>
      <w:bookmarkEnd w:id="25895"/>
      <w:r>
        <w:rPr>
          <w:rtl/>
        </w:rPr>
        <w:t xml:space="preserve">לאחרים </w:t>
      </w:r>
      <w:bookmarkStart w:id="25896" w:name="_ETM_Q58_284270"/>
      <w:bookmarkEnd w:id="25896"/>
      <w:r>
        <w:rPr>
          <w:rtl/>
        </w:rPr>
        <w:t>גם</w:t>
      </w:r>
      <w:r>
        <w:rPr>
          <w:rFonts w:hint="cs"/>
          <w:rtl/>
        </w:rPr>
        <w:t>.</w:t>
      </w:r>
      <w:r>
        <w:rPr>
          <w:rtl/>
        </w:rPr>
        <w:t xml:space="preserve"> </w:t>
      </w:r>
      <w:bookmarkStart w:id="25897" w:name="_ETM_Q58_287049"/>
      <w:bookmarkEnd w:id="25897"/>
    </w:p>
    <w:p w:rsidR="00263879" w:rsidRDefault="00263879" w:rsidP="00BA73B6">
      <w:pPr>
        <w:rPr>
          <w:rtl/>
        </w:rPr>
      </w:pPr>
      <w:bookmarkStart w:id="25898" w:name="_ETM_Q58_288784"/>
      <w:bookmarkStart w:id="25899" w:name="_ETM_Q58_288881"/>
      <w:bookmarkEnd w:id="25898"/>
      <w:bookmarkEnd w:id="25899"/>
    </w:p>
    <w:p w:rsidR="00263879" w:rsidRDefault="00263879" w:rsidP="00BA73B6">
      <w:pPr>
        <w:pStyle w:val="a4"/>
        <w:keepNext/>
        <w:rPr>
          <w:rtl/>
        </w:rPr>
      </w:pPr>
      <w:bookmarkStart w:id="25900" w:name="ET_speaker_5767_30"/>
      <w:r w:rsidRPr="00E7381C">
        <w:rPr>
          <w:rStyle w:val="TagStyle"/>
          <w:rtl/>
        </w:rPr>
        <w:t xml:space="preserve"> &lt;&lt; דובר &gt;&gt;</w:t>
      </w:r>
      <w:r w:rsidRPr="00EF6B66">
        <w:rPr>
          <w:rStyle w:val="TagStyle"/>
          <w:rtl/>
        </w:rPr>
        <w:t xml:space="preserve"> </w:t>
      </w:r>
      <w:bookmarkStart w:id="25901" w:name="_Toc124881433"/>
      <w:bookmarkStart w:id="25902" w:name="_Toc124882147"/>
      <w:r>
        <w:rPr>
          <w:rtl/>
        </w:rPr>
        <w:t>אורנה ברביבאי (יש עתיד):</w:t>
      </w:r>
      <w:bookmarkEnd w:id="25901"/>
      <w:bookmarkEnd w:id="25902"/>
      <w:r w:rsidRPr="00EF6B66">
        <w:rPr>
          <w:rStyle w:val="TagStyle"/>
          <w:rtl/>
        </w:rPr>
        <w:t xml:space="preserve"> </w:t>
      </w:r>
      <w:r w:rsidRPr="00E7381C">
        <w:rPr>
          <w:rStyle w:val="TagStyle"/>
          <w:rtl/>
        </w:rPr>
        <w:t>&lt;&lt; דובר &gt;&gt;</w:t>
      </w:r>
      <w:r>
        <w:rPr>
          <w:rtl/>
        </w:rPr>
        <w:t xml:space="preserve"> </w:t>
      </w:r>
      <w:bookmarkEnd w:id="25900"/>
    </w:p>
    <w:p w:rsidR="00263879" w:rsidRPr="00EF6B66" w:rsidRDefault="00263879" w:rsidP="00DA3834">
      <w:pPr>
        <w:rPr>
          <w:rtl/>
        </w:rPr>
      </w:pPr>
    </w:p>
    <w:p w:rsidR="00263879" w:rsidRDefault="00263879" w:rsidP="00BA73B6">
      <w:pPr>
        <w:rPr>
          <w:rtl/>
        </w:rPr>
      </w:pPr>
      <w:r>
        <w:rPr>
          <w:rtl/>
        </w:rPr>
        <w:t xml:space="preserve">לילה </w:t>
      </w:r>
      <w:bookmarkStart w:id="25903" w:name="_ETM_Q58_287439"/>
      <w:bookmarkEnd w:id="25903"/>
      <w:r>
        <w:rPr>
          <w:rtl/>
        </w:rPr>
        <w:t>טוב</w:t>
      </w:r>
      <w:r>
        <w:rPr>
          <w:rFonts w:hint="cs"/>
          <w:rtl/>
        </w:rPr>
        <w:t>,</w:t>
      </w:r>
      <w:r>
        <w:rPr>
          <w:rtl/>
        </w:rPr>
        <w:t xml:space="preserve"> </w:t>
      </w:r>
      <w:bookmarkStart w:id="25904" w:name="_ETM_Q58_287829"/>
      <w:bookmarkEnd w:id="25904"/>
      <w:r>
        <w:rPr>
          <w:rtl/>
        </w:rPr>
        <w:t xml:space="preserve">השעה </w:t>
      </w:r>
      <w:bookmarkStart w:id="25905" w:name="_ETM_Q58_288310"/>
      <w:bookmarkEnd w:id="25905"/>
      <w:r>
        <w:rPr>
          <w:rtl/>
        </w:rPr>
        <w:t>01:</w:t>
      </w:r>
      <w:bookmarkStart w:id="25906" w:name="_ETM_Q58_288790"/>
      <w:bookmarkStart w:id="25907" w:name="_ETM_Q58_289510"/>
      <w:bookmarkEnd w:id="25906"/>
      <w:bookmarkEnd w:id="25907"/>
      <w:r>
        <w:rPr>
          <w:rFonts w:hint="cs"/>
          <w:rtl/>
        </w:rPr>
        <w:t>30.</w:t>
      </w:r>
    </w:p>
    <w:p w:rsidR="00263879" w:rsidRDefault="00263879" w:rsidP="00BA73B6">
      <w:pPr>
        <w:rPr>
          <w:rtl/>
        </w:rPr>
      </w:pPr>
    </w:p>
    <w:p w:rsidR="00263879" w:rsidRDefault="00263879" w:rsidP="00BA73B6">
      <w:pPr>
        <w:pStyle w:val="af8"/>
        <w:keepNext/>
        <w:rPr>
          <w:rtl/>
        </w:rPr>
      </w:pPr>
      <w:r w:rsidRPr="00E7381C">
        <w:rPr>
          <w:rStyle w:val="TagStyle"/>
          <w:rtl/>
        </w:rPr>
        <w:t xml:space="preserve"> &lt;&lt; יור &gt;&gt;</w:t>
      </w:r>
      <w:r w:rsidRPr="00EF6B66">
        <w:rPr>
          <w:rStyle w:val="TagStyle"/>
          <w:rtl/>
        </w:rPr>
        <w:t xml:space="preserve"> </w:t>
      </w:r>
      <w:r>
        <w:rPr>
          <w:rtl/>
        </w:rPr>
        <w:t xml:space="preserve">היו"ר </w:t>
      </w:r>
      <w:r w:rsidR="00BA73B6">
        <w:rPr>
          <w:rtl/>
        </w:rPr>
        <w:t>אוריאל בוסו</w:t>
      </w:r>
      <w:r>
        <w:rPr>
          <w:rtl/>
        </w:rPr>
        <w:t>:</w:t>
      </w:r>
      <w:r w:rsidRPr="00EF6B66">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5908" w:name="_ETM_Q58_290470"/>
      <w:bookmarkStart w:id="25909" w:name="_ETM_Q58_290890"/>
      <w:bookmarkEnd w:id="25908"/>
      <w:bookmarkEnd w:id="25909"/>
      <w:r>
        <w:rPr>
          <w:rtl/>
        </w:rPr>
        <w:t xml:space="preserve">חברי </w:t>
      </w:r>
      <w:bookmarkStart w:id="25910" w:name="_ETM_Q58_291100"/>
      <w:bookmarkEnd w:id="25910"/>
      <w:r>
        <w:rPr>
          <w:rtl/>
        </w:rPr>
        <w:t>הכנסת</w:t>
      </w:r>
      <w:r>
        <w:rPr>
          <w:rFonts w:hint="cs"/>
          <w:rtl/>
        </w:rPr>
        <w:t>,</w:t>
      </w:r>
      <w:r>
        <w:rPr>
          <w:rtl/>
        </w:rPr>
        <w:t xml:space="preserve"> </w:t>
      </w:r>
      <w:bookmarkStart w:id="25911" w:name="_ETM_Q58_291790"/>
      <w:bookmarkEnd w:id="25911"/>
      <w:r>
        <w:rPr>
          <w:rtl/>
        </w:rPr>
        <w:t xml:space="preserve">קצת </w:t>
      </w:r>
      <w:bookmarkStart w:id="25912" w:name="_ETM_Q58_292090"/>
      <w:bookmarkEnd w:id="25912"/>
      <w:r>
        <w:rPr>
          <w:rFonts w:hint="cs"/>
          <w:rtl/>
        </w:rPr>
        <w:t>שקט.</w:t>
      </w:r>
    </w:p>
    <w:p w:rsidR="00263879" w:rsidRDefault="00263879" w:rsidP="00BA73B6">
      <w:pPr>
        <w:rPr>
          <w:rtl/>
        </w:rPr>
      </w:pPr>
    </w:p>
    <w:p w:rsidR="00263879" w:rsidRDefault="00263879" w:rsidP="00BA73B6">
      <w:pPr>
        <w:pStyle w:val="-"/>
        <w:keepNext/>
        <w:rPr>
          <w:rtl/>
        </w:rPr>
      </w:pPr>
      <w:bookmarkStart w:id="25913" w:name="ET_speakercontinue_5767_32"/>
      <w:r w:rsidRPr="00E7381C">
        <w:rPr>
          <w:rStyle w:val="TagStyle"/>
          <w:rtl/>
        </w:rPr>
        <w:t xml:space="preserve"> &lt;&lt; דובר_המשך &gt;&gt;</w:t>
      </w:r>
      <w:r w:rsidRPr="00EF6B66">
        <w:rPr>
          <w:rStyle w:val="TagStyle"/>
          <w:rtl/>
        </w:rPr>
        <w:t xml:space="preserve"> </w:t>
      </w:r>
      <w:r>
        <w:rPr>
          <w:rtl/>
        </w:rPr>
        <w:t>אורנה ברביבאי (יש עתיד):</w:t>
      </w:r>
      <w:r w:rsidRPr="00EF6B66">
        <w:rPr>
          <w:rStyle w:val="TagStyle"/>
          <w:rtl/>
        </w:rPr>
        <w:t xml:space="preserve"> </w:t>
      </w:r>
      <w:r w:rsidRPr="00E7381C">
        <w:rPr>
          <w:rStyle w:val="TagStyle"/>
          <w:rtl/>
        </w:rPr>
        <w:t>&lt;&lt; דובר_המשך &gt;&gt;</w:t>
      </w:r>
      <w:r>
        <w:rPr>
          <w:rtl/>
        </w:rPr>
        <w:t xml:space="preserve"> </w:t>
      </w:r>
      <w:bookmarkEnd w:id="25913"/>
    </w:p>
    <w:p w:rsidR="00263879" w:rsidRDefault="00263879" w:rsidP="00DA3834">
      <w:pPr>
        <w:rPr>
          <w:rtl/>
        </w:rPr>
      </w:pPr>
    </w:p>
    <w:p w:rsidR="00263879" w:rsidRDefault="00263879" w:rsidP="00BA73B6">
      <w:pPr>
        <w:rPr>
          <w:rtl/>
        </w:rPr>
      </w:pPr>
      <w:r>
        <w:rPr>
          <w:rFonts w:hint="cs"/>
          <w:rtl/>
        </w:rPr>
        <w:t>כבוד יושב-הראש, חברים</w:t>
      </w:r>
      <w:r>
        <w:rPr>
          <w:rtl/>
        </w:rPr>
        <w:t xml:space="preserve"> </w:t>
      </w:r>
      <w:bookmarkStart w:id="25914" w:name="_ETM_Q58_292810"/>
      <w:bookmarkEnd w:id="25914"/>
      <w:r>
        <w:rPr>
          <w:rtl/>
        </w:rPr>
        <w:t>נכבדים</w:t>
      </w:r>
      <w:r>
        <w:rPr>
          <w:rFonts w:hint="cs"/>
          <w:rtl/>
        </w:rPr>
        <w:t>,</w:t>
      </w:r>
      <w:r>
        <w:rPr>
          <w:rtl/>
        </w:rPr>
        <w:t xml:space="preserve"> </w:t>
      </w:r>
      <w:bookmarkStart w:id="25915" w:name="_ETM_Q58_294280"/>
      <w:bookmarkEnd w:id="25915"/>
      <w:r>
        <w:rPr>
          <w:rtl/>
        </w:rPr>
        <w:t xml:space="preserve">אני </w:t>
      </w:r>
      <w:bookmarkStart w:id="25916" w:name="_ETM_Q58_294580"/>
      <w:bookmarkEnd w:id="25916"/>
      <w:r>
        <w:rPr>
          <w:rtl/>
        </w:rPr>
        <w:t xml:space="preserve">מסתכלת </w:t>
      </w:r>
      <w:bookmarkStart w:id="25917" w:name="_ETM_Q58_295090"/>
      <w:bookmarkEnd w:id="25917"/>
      <w:r>
        <w:rPr>
          <w:rtl/>
        </w:rPr>
        <w:t xml:space="preserve">על </w:t>
      </w:r>
      <w:bookmarkStart w:id="25918" w:name="_ETM_Q58_295690"/>
      <w:bookmarkEnd w:id="25918"/>
      <w:r>
        <w:rPr>
          <w:rtl/>
        </w:rPr>
        <w:t xml:space="preserve">הצעת </w:t>
      </w:r>
      <w:bookmarkStart w:id="25919" w:name="_ETM_Q58_296230"/>
      <w:bookmarkEnd w:id="25919"/>
      <w:r>
        <w:rPr>
          <w:rtl/>
        </w:rPr>
        <w:t xml:space="preserve">החוק </w:t>
      </w:r>
      <w:bookmarkStart w:id="25920" w:name="_ETM_Q58_296860"/>
      <w:bookmarkEnd w:id="25920"/>
      <w:r>
        <w:rPr>
          <w:rtl/>
        </w:rPr>
        <w:t xml:space="preserve">שאנחנו </w:t>
      </w:r>
      <w:bookmarkStart w:id="25921" w:name="_ETM_Q58_297610"/>
      <w:bookmarkEnd w:id="25921"/>
      <w:r>
        <w:rPr>
          <w:rtl/>
        </w:rPr>
        <w:t xml:space="preserve">אמורים </w:t>
      </w:r>
      <w:bookmarkStart w:id="25922" w:name="_ETM_Q58_297910"/>
      <w:bookmarkEnd w:id="25922"/>
      <w:r>
        <w:rPr>
          <w:rtl/>
        </w:rPr>
        <w:t xml:space="preserve">לקבל </w:t>
      </w:r>
      <w:bookmarkStart w:id="25923" w:name="_ETM_Q58_298240"/>
      <w:bookmarkEnd w:id="25923"/>
      <w:r>
        <w:rPr>
          <w:rtl/>
        </w:rPr>
        <w:t xml:space="preserve">החלטה </w:t>
      </w:r>
      <w:bookmarkStart w:id="25924" w:name="_ETM_Q58_298690"/>
      <w:bookmarkEnd w:id="25924"/>
      <w:r>
        <w:rPr>
          <w:rtl/>
        </w:rPr>
        <w:t>לגביה</w:t>
      </w:r>
      <w:r>
        <w:rPr>
          <w:rFonts w:hint="cs"/>
          <w:rtl/>
        </w:rPr>
        <w:t xml:space="preserve"> – </w:t>
      </w:r>
      <w:r>
        <w:rPr>
          <w:rtl/>
        </w:rPr>
        <w:t xml:space="preserve">על </w:t>
      </w:r>
      <w:bookmarkStart w:id="25925" w:name="_ETM_Q58_302439"/>
      <w:bookmarkEnd w:id="25925"/>
      <w:r>
        <w:rPr>
          <w:rtl/>
        </w:rPr>
        <w:t xml:space="preserve">פי </w:t>
      </w:r>
      <w:bookmarkStart w:id="25926" w:name="_ETM_Q58_302590"/>
      <w:bookmarkEnd w:id="25926"/>
      <w:r>
        <w:rPr>
          <w:rtl/>
        </w:rPr>
        <w:t xml:space="preserve">סעיף </w:t>
      </w:r>
      <w:bookmarkStart w:id="25927" w:name="_ETM_Q58_303130"/>
      <w:bookmarkEnd w:id="25927"/>
      <w:r>
        <w:rPr>
          <w:rFonts w:hint="cs"/>
          <w:rtl/>
        </w:rPr>
        <w:t>ב</w:t>
      </w:r>
      <w:r>
        <w:rPr>
          <w:rtl/>
        </w:rPr>
        <w:t>חוק</w:t>
      </w:r>
      <w:bookmarkStart w:id="25928" w:name="_ETM_Q58_303430"/>
      <w:bookmarkEnd w:id="25928"/>
      <w:r>
        <w:rPr>
          <w:rFonts w:hint="cs"/>
          <w:rtl/>
        </w:rPr>
        <w:t>-</w:t>
      </w:r>
      <w:r>
        <w:rPr>
          <w:rtl/>
        </w:rPr>
        <w:t>יסוד</w:t>
      </w:r>
      <w:bookmarkStart w:id="25929" w:name="_ETM_Q58_304470"/>
      <w:bookmarkEnd w:id="25929"/>
      <w:r>
        <w:rPr>
          <w:rFonts w:hint="cs"/>
          <w:rtl/>
        </w:rPr>
        <w:t xml:space="preserve">: </w:t>
      </w:r>
      <w:r>
        <w:rPr>
          <w:rtl/>
        </w:rPr>
        <w:t>הממשלה</w:t>
      </w:r>
      <w:r>
        <w:rPr>
          <w:rFonts w:hint="cs"/>
          <w:rtl/>
        </w:rPr>
        <w:t xml:space="preserve"> –</w:t>
      </w:r>
      <w:r>
        <w:rPr>
          <w:rtl/>
        </w:rPr>
        <w:t xml:space="preserve"> </w:t>
      </w:r>
      <w:bookmarkStart w:id="25930" w:name="_ETM_Q58_305700"/>
      <w:bookmarkEnd w:id="25930"/>
      <w:r>
        <w:rPr>
          <w:rFonts w:hint="cs"/>
          <w:rtl/>
        </w:rPr>
        <w:t>לה</w:t>
      </w:r>
      <w:r>
        <w:rPr>
          <w:rtl/>
        </w:rPr>
        <w:t xml:space="preserve">קים </w:t>
      </w:r>
      <w:bookmarkStart w:id="25931" w:name="_ETM_Q58_306060"/>
      <w:bookmarkEnd w:id="25931"/>
      <w:r>
        <w:rPr>
          <w:rtl/>
        </w:rPr>
        <w:t xml:space="preserve">את </w:t>
      </w:r>
      <w:bookmarkStart w:id="25932" w:name="_ETM_Q58_306180"/>
      <w:bookmarkEnd w:id="25932"/>
      <w:r>
        <w:rPr>
          <w:rtl/>
        </w:rPr>
        <w:t xml:space="preserve">משרד </w:t>
      </w:r>
      <w:bookmarkStart w:id="25933" w:name="_ETM_Q58_306690"/>
      <w:bookmarkEnd w:id="25933"/>
      <w:r>
        <w:rPr>
          <w:rtl/>
        </w:rPr>
        <w:t xml:space="preserve">ההסברה </w:t>
      </w:r>
      <w:bookmarkStart w:id="25934" w:name="_ETM_Q58_307590"/>
      <w:bookmarkEnd w:id="25934"/>
      <w:r>
        <w:rPr>
          <w:rtl/>
        </w:rPr>
        <w:t xml:space="preserve">ולמנות </w:t>
      </w:r>
      <w:bookmarkStart w:id="25935" w:name="_ETM_Q58_308220"/>
      <w:bookmarkEnd w:id="25935"/>
      <w:r>
        <w:rPr>
          <w:rtl/>
        </w:rPr>
        <w:t xml:space="preserve">את </w:t>
      </w:r>
      <w:bookmarkStart w:id="25936" w:name="_ETM_Q58_308370"/>
      <w:bookmarkEnd w:id="25936"/>
      <w:r>
        <w:rPr>
          <w:rtl/>
        </w:rPr>
        <w:t xml:space="preserve">השרה </w:t>
      </w:r>
      <w:bookmarkStart w:id="25937" w:name="_ETM_Q58_308850"/>
      <w:bookmarkEnd w:id="25937"/>
      <w:r>
        <w:rPr>
          <w:rtl/>
        </w:rPr>
        <w:t xml:space="preserve">גלית </w:t>
      </w:r>
      <w:bookmarkStart w:id="25938" w:name="_ETM_Q58_309810"/>
      <w:bookmarkEnd w:id="25938"/>
      <w:r>
        <w:rPr>
          <w:rtl/>
        </w:rPr>
        <w:t xml:space="preserve">דיסטל </w:t>
      </w:r>
      <w:bookmarkStart w:id="25939" w:name="_ETM_Q58_311700"/>
      <w:bookmarkEnd w:id="25939"/>
      <w:r>
        <w:rPr>
          <w:rtl/>
        </w:rPr>
        <w:t xml:space="preserve">להיות </w:t>
      </w:r>
      <w:bookmarkStart w:id="25940" w:name="_ETM_Q58_312300"/>
      <w:bookmarkEnd w:id="25940"/>
      <w:r>
        <w:rPr>
          <w:rFonts w:hint="cs"/>
          <w:rtl/>
        </w:rPr>
        <w:t>ש</w:t>
      </w:r>
      <w:r>
        <w:rPr>
          <w:rtl/>
        </w:rPr>
        <w:t xml:space="preserve">רת </w:t>
      </w:r>
      <w:bookmarkStart w:id="25941" w:name="_ETM_Q58_312750"/>
      <w:bookmarkEnd w:id="25941"/>
      <w:r>
        <w:rPr>
          <w:rtl/>
        </w:rPr>
        <w:t>ההסברה</w:t>
      </w:r>
      <w:r>
        <w:rPr>
          <w:rFonts w:hint="cs"/>
          <w:rtl/>
        </w:rPr>
        <w:t>,</w:t>
      </w:r>
      <w:r>
        <w:rPr>
          <w:rtl/>
        </w:rPr>
        <w:t xml:space="preserve"> </w:t>
      </w:r>
      <w:bookmarkStart w:id="25942" w:name="_ETM_Q58_314330"/>
      <w:bookmarkEnd w:id="25942"/>
      <w:r>
        <w:rPr>
          <w:rtl/>
        </w:rPr>
        <w:t xml:space="preserve">ואני </w:t>
      </w:r>
      <w:bookmarkStart w:id="25943" w:name="_ETM_Q58_314959"/>
      <w:bookmarkEnd w:id="25943"/>
      <w:r>
        <w:rPr>
          <w:rtl/>
        </w:rPr>
        <w:t xml:space="preserve">שואלת </w:t>
      </w:r>
      <w:bookmarkStart w:id="25944" w:name="_ETM_Q58_315860"/>
      <w:bookmarkEnd w:id="25944"/>
      <w:r>
        <w:rPr>
          <w:rtl/>
        </w:rPr>
        <w:t xml:space="preserve">את </w:t>
      </w:r>
      <w:bookmarkStart w:id="25945" w:name="_ETM_Q58_317120"/>
      <w:bookmarkEnd w:id="25945"/>
      <w:r>
        <w:rPr>
          <w:rFonts w:hint="cs"/>
          <w:rtl/>
        </w:rPr>
        <w:t>ש</w:t>
      </w:r>
      <w:r>
        <w:rPr>
          <w:rtl/>
        </w:rPr>
        <w:t xml:space="preserve">רת </w:t>
      </w:r>
      <w:bookmarkStart w:id="25946" w:name="_ETM_Q58_317569"/>
      <w:bookmarkEnd w:id="25946"/>
      <w:r>
        <w:rPr>
          <w:rtl/>
        </w:rPr>
        <w:t xml:space="preserve">התעמולה </w:t>
      </w:r>
      <w:bookmarkStart w:id="25947" w:name="_ETM_Q58_318319"/>
      <w:bookmarkEnd w:id="25947"/>
      <w:r>
        <w:rPr>
          <w:rtl/>
        </w:rPr>
        <w:t>המיועדת</w:t>
      </w:r>
      <w:r>
        <w:rPr>
          <w:rFonts w:hint="cs"/>
          <w:rtl/>
        </w:rPr>
        <w:t>,</w:t>
      </w:r>
      <w:r>
        <w:rPr>
          <w:rtl/>
        </w:rPr>
        <w:t xml:space="preserve"> </w:t>
      </w:r>
      <w:bookmarkStart w:id="25948" w:name="_ETM_Q58_318980"/>
      <w:bookmarkEnd w:id="25948"/>
      <w:r>
        <w:rPr>
          <w:rtl/>
        </w:rPr>
        <w:t xml:space="preserve">שתכף </w:t>
      </w:r>
      <w:bookmarkStart w:id="25949" w:name="_ETM_Q58_319400"/>
      <w:bookmarkEnd w:id="25949"/>
      <w:r>
        <w:rPr>
          <w:rtl/>
        </w:rPr>
        <w:t xml:space="preserve">תאושר </w:t>
      </w:r>
      <w:bookmarkStart w:id="25950" w:name="_ETM_Q58_320030"/>
      <w:bookmarkEnd w:id="25950"/>
      <w:r>
        <w:rPr>
          <w:rtl/>
        </w:rPr>
        <w:t xml:space="preserve">כי </w:t>
      </w:r>
      <w:bookmarkStart w:id="25951" w:name="_ETM_Q58_320180"/>
      <w:bookmarkEnd w:id="25951"/>
      <w:r>
        <w:rPr>
          <w:rtl/>
        </w:rPr>
        <w:t xml:space="preserve">אנחנו </w:t>
      </w:r>
      <w:bookmarkStart w:id="25952" w:name="_ETM_Q58_320569"/>
      <w:bookmarkEnd w:id="25952"/>
      <w:r>
        <w:rPr>
          <w:rtl/>
        </w:rPr>
        <w:t xml:space="preserve">כמובן </w:t>
      </w:r>
      <w:bookmarkStart w:id="25953" w:name="_ETM_Q58_321049"/>
      <w:bookmarkEnd w:id="25953"/>
      <w:r>
        <w:rPr>
          <w:rtl/>
        </w:rPr>
        <w:t xml:space="preserve">אופוזיציה </w:t>
      </w:r>
      <w:bookmarkStart w:id="25954" w:name="_ETM_Q58_321650"/>
      <w:bookmarkEnd w:id="25954"/>
      <w:r>
        <w:rPr>
          <w:rtl/>
        </w:rPr>
        <w:t xml:space="preserve">במיעוט </w:t>
      </w:r>
      <w:bookmarkStart w:id="25955" w:name="_ETM_Q58_322690"/>
      <w:bookmarkEnd w:id="25955"/>
      <w:r>
        <w:rPr>
          <w:rtl/>
        </w:rPr>
        <w:t xml:space="preserve">והקואליציה </w:t>
      </w:r>
      <w:bookmarkStart w:id="25956" w:name="_ETM_Q58_323709"/>
      <w:bookmarkStart w:id="25957" w:name="_ETM_Q58_324340"/>
      <w:bookmarkEnd w:id="25956"/>
      <w:bookmarkEnd w:id="25957"/>
      <w:r>
        <w:rPr>
          <w:rtl/>
        </w:rPr>
        <w:t xml:space="preserve">תרשה </w:t>
      </w:r>
      <w:bookmarkStart w:id="25958" w:name="_ETM_Q58_324700"/>
      <w:bookmarkEnd w:id="25958"/>
      <w:r>
        <w:rPr>
          <w:rtl/>
        </w:rPr>
        <w:t xml:space="preserve">לעצמה </w:t>
      </w:r>
      <w:bookmarkStart w:id="25959" w:name="_ETM_Q58_325150"/>
      <w:bookmarkEnd w:id="25959"/>
      <w:r>
        <w:rPr>
          <w:rtl/>
        </w:rPr>
        <w:t xml:space="preserve">למנות </w:t>
      </w:r>
      <w:bookmarkStart w:id="25960" w:name="_ETM_Q58_325510"/>
      <w:bookmarkEnd w:id="25960"/>
      <w:r>
        <w:rPr>
          <w:rtl/>
        </w:rPr>
        <w:t>שר</w:t>
      </w:r>
      <w:r>
        <w:rPr>
          <w:rFonts w:hint="cs"/>
          <w:rtl/>
        </w:rPr>
        <w:t>ת</w:t>
      </w:r>
      <w:r>
        <w:rPr>
          <w:rtl/>
        </w:rPr>
        <w:t xml:space="preserve"> </w:t>
      </w:r>
      <w:bookmarkStart w:id="25961" w:name="_ETM_Q58_325780"/>
      <w:bookmarkEnd w:id="25961"/>
      <w:r>
        <w:rPr>
          <w:rtl/>
        </w:rPr>
        <w:t xml:space="preserve">תעמולה </w:t>
      </w:r>
      <w:bookmarkStart w:id="25962" w:name="_ETM_Q58_326290"/>
      <w:bookmarkEnd w:id="25962"/>
      <w:r>
        <w:rPr>
          <w:rtl/>
        </w:rPr>
        <w:t xml:space="preserve">באישון </w:t>
      </w:r>
      <w:bookmarkStart w:id="25963" w:name="_ETM_Q58_326769"/>
      <w:bookmarkEnd w:id="25963"/>
      <w:r>
        <w:rPr>
          <w:rtl/>
        </w:rPr>
        <w:t>לילה</w:t>
      </w:r>
      <w:r>
        <w:rPr>
          <w:rFonts w:hint="cs"/>
          <w:rtl/>
        </w:rPr>
        <w:t>:</w:t>
      </w:r>
      <w:r>
        <w:rPr>
          <w:rtl/>
        </w:rPr>
        <w:t xml:space="preserve"> </w:t>
      </w:r>
      <w:bookmarkStart w:id="25964" w:name="_ETM_Q58_328200"/>
      <w:bookmarkEnd w:id="25964"/>
      <w:r>
        <w:rPr>
          <w:rtl/>
        </w:rPr>
        <w:t>אי</w:t>
      </w:r>
      <w:r>
        <w:rPr>
          <w:rFonts w:hint="cs"/>
          <w:rtl/>
        </w:rPr>
        <w:t>זה</w:t>
      </w:r>
      <w:r>
        <w:rPr>
          <w:rtl/>
        </w:rPr>
        <w:t xml:space="preserve"> </w:t>
      </w:r>
      <w:bookmarkStart w:id="25965" w:name="_ETM_Q58_328870"/>
      <w:bookmarkEnd w:id="25965"/>
      <w:r>
        <w:rPr>
          <w:rtl/>
        </w:rPr>
        <w:t xml:space="preserve">תפקיד </w:t>
      </w:r>
      <w:bookmarkStart w:id="25966" w:name="_ETM_Q58_329470"/>
      <w:bookmarkEnd w:id="25966"/>
      <w:r>
        <w:rPr>
          <w:rtl/>
        </w:rPr>
        <w:t xml:space="preserve">מאתגר </w:t>
      </w:r>
      <w:bookmarkStart w:id="25967" w:name="_ETM_Q58_330610"/>
      <w:bookmarkStart w:id="25968" w:name="_ETM_Q58_330940"/>
      <w:bookmarkEnd w:id="25967"/>
      <w:bookmarkEnd w:id="25968"/>
      <w:r>
        <w:rPr>
          <w:rFonts w:hint="cs"/>
          <w:rtl/>
        </w:rPr>
        <w:t xml:space="preserve">יש לה? האם </w:t>
      </w:r>
      <w:r>
        <w:rPr>
          <w:rtl/>
        </w:rPr>
        <w:t xml:space="preserve">היא </w:t>
      </w:r>
      <w:bookmarkStart w:id="25969" w:name="_ETM_Q58_331030"/>
      <w:bookmarkEnd w:id="25969"/>
      <w:r>
        <w:rPr>
          <w:rtl/>
        </w:rPr>
        <w:t xml:space="preserve">מודעת </w:t>
      </w:r>
      <w:bookmarkStart w:id="25970" w:name="_ETM_Q58_331990"/>
      <w:bookmarkEnd w:id="25970"/>
      <w:r>
        <w:rPr>
          <w:rtl/>
        </w:rPr>
        <w:t xml:space="preserve">למורכבות </w:t>
      </w:r>
      <w:bookmarkStart w:id="25971" w:name="_ETM_Q58_332800"/>
      <w:bookmarkEnd w:id="25971"/>
      <w:r>
        <w:rPr>
          <w:rtl/>
        </w:rPr>
        <w:t xml:space="preserve">של </w:t>
      </w:r>
      <w:bookmarkStart w:id="25972" w:name="_ETM_Q58_332919"/>
      <w:bookmarkEnd w:id="25972"/>
      <w:r>
        <w:rPr>
          <w:rtl/>
        </w:rPr>
        <w:t xml:space="preserve">התפקיד </w:t>
      </w:r>
      <w:bookmarkStart w:id="25973" w:name="_ETM_Q58_333889"/>
      <w:bookmarkEnd w:id="25973"/>
      <w:r>
        <w:rPr>
          <w:rtl/>
        </w:rPr>
        <w:t xml:space="preserve">שבו </w:t>
      </w:r>
      <w:bookmarkStart w:id="25974" w:name="_ETM_Q58_334219"/>
      <w:bookmarkEnd w:id="25974"/>
      <w:r>
        <w:rPr>
          <w:rtl/>
        </w:rPr>
        <w:t xml:space="preserve">היא </w:t>
      </w:r>
      <w:bookmarkStart w:id="25975" w:name="_ETM_Q58_334340"/>
      <w:bookmarkEnd w:id="25975"/>
      <w:r>
        <w:rPr>
          <w:rtl/>
        </w:rPr>
        <w:t xml:space="preserve">תצטרך </w:t>
      </w:r>
      <w:bookmarkStart w:id="25976" w:name="_ETM_Q58_334879"/>
      <w:bookmarkEnd w:id="25976"/>
      <w:r>
        <w:rPr>
          <w:rtl/>
        </w:rPr>
        <w:t xml:space="preserve">להסביר </w:t>
      </w:r>
      <w:bookmarkStart w:id="25977" w:name="_ETM_Q58_335719"/>
      <w:bookmarkEnd w:id="25977"/>
      <w:r>
        <w:rPr>
          <w:rtl/>
        </w:rPr>
        <w:t xml:space="preserve">כל </w:t>
      </w:r>
      <w:bookmarkStart w:id="25978" w:name="_ETM_Q58_336109"/>
      <w:bookmarkEnd w:id="25978"/>
      <w:r>
        <w:rPr>
          <w:rtl/>
        </w:rPr>
        <w:t xml:space="preserve">כך </w:t>
      </w:r>
      <w:bookmarkStart w:id="25979" w:name="_ETM_Q58_336590"/>
      <w:bookmarkEnd w:id="25979"/>
      <w:r>
        <w:rPr>
          <w:rtl/>
        </w:rPr>
        <w:t xml:space="preserve">הרבה </w:t>
      </w:r>
      <w:bookmarkStart w:id="25980" w:name="_ETM_Q58_338669"/>
      <w:bookmarkStart w:id="25981" w:name="_ETM_Q58_339440"/>
      <w:bookmarkEnd w:id="25980"/>
      <w:bookmarkEnd w:id="25981"/>
      <w:r>
        <w:rPr>
          <w:rtl/>
        </w:rPr>
        <w:t xml:space="preserve">החלטות </w:t>
      </w:r>
      <w:bookmarkStart w:id="25982" w:name="_ETM_Q58_340430"/>
      <w:bookmarkEnd w:id="25982"/>
      <w:r>
        <w:rPr>
          <w:rtl/>
        </w:rPr>
        <w:t xml:space="preserve">הזויות </w:t>
      </w:r>
      <w:bookmarkStart w:id="25983" w:name="_ETM_Q58_341180"/>
      <w:bookmarkEnd w:id="25983"/>
      <w:r>
        <w:rPr>
          <w:rtl/>
        </w:rPr>
        <w:t xml:space="preserve">שהממשלה </w:t>
      </w:r>
      <w:bookmarkStart w:id="25984" w:name="_ETM_Q58_341840"/>
      <w:bookmarkEnd w:id="25984"/>
      <w:r>
        <w:rPr>
          <w:rtl/>
        </w:rPr>
        <w:t xml:space="preserve">הזאת </w:t>
      </w:r>
      <w:bookmarkStart w:id="25985" w:name="_ETM_Q58_342500"/>
      <w:bookmarkEnd w:id="25985"/>
      <w:r>
        <w:rPr>
          <w:rtl/>
        </w:rPr>
        <w:t xml:space="preserve">מקבלת </w:t>
      </w:r>
      <w:bookmarkStart w:id="25986" w:name="_ETM_Q58_343550"/>
      <w:bookmarkEnd w:id="25986"/>
      <w:r>
        <w:rPr>
          <w:rtl/>
        </w:rPr>
        <w:t xml:space="preserve">וגם </w:t>
      </w:r>
      <w:bookmarkStart w:id="25987" w:name="_ETM_Q58_344239"/>
      <w:bookmarkEnd w:id="25987"/>
      <w:r>
        <w:rPr>
          <w:rtl/>
        </w:rPr>
        <w:t>לייצ</w:t>
      </w:r>
      <w:r>
        <w:rPr>
          <w:rFonts w:hint="cs"/>
          <w:rtl/>
        </w:rPr>
        <w:t>ג</w:t>
      </w:r>
      <w:r>
        <w:rPr>
          <w:rtl/>
        </w:rPr>
        <w:t xml:space="preserve"> </w:t>
      </w:r>
      <w:bookmarkStart w:id="25988" w:name="_ETM_Q58_345480"/>
      <w:bookmarkEnd w:id="25988"/>
      <w:r>
        <w:rPr>
          <w:rtl/>
        </w:rPr>
        <w:t xml:space="preserve">חברי </w:t>
      </w:r>
      <w:bookmarkStart w:id="25989" w:name="_ETM_Q58_345959"/>
      <w:bookmarkEnd w:id="25989"/>
      <w:r>
        <w:rPr>
          <w:rtl/>
        </w:rPr>
        <w:t xml:space="preserve">כנסת </w:t>
      </w:r>
      <w:bookmarkStart w:id="25990" w:name="_ETM_Q58_347010"/>
      <w:bookmarkEnd w:id="25990"/>
      <w:r>
        <w:rPr>
          <w:rtl/>
        </w:rPr>
        <w:t>ושרים</w:t>
      </w:r>
      <w:r>
        <w:rPr>
          <w:rFonts w:hint="cs"/>
          <w:rtl/>
        </w:rPr>
        <w:t>,</w:t>
      </w:r>
      <w:r>
        <w:rPr>
          <w:rtl/>
        </w:rPr>
        <w:t xml:space="preserve"> </w:t>
      </w:r>
      <w:bookmarkStart w:id="25991" w:name="_ETM_Q58_348090"/>
      <w:bookmarkEnd w:id="25991"/>
      <w:r>
        <w:rPr>
          <w:rtl/>
        </w:rPr>
        <w:t xml:space="preserve">סגני </w:t>
      </w:r>
      <w:bookmarkStart w:id="25992" w:name="_ETM_Q58_348510"/>
      <w:bookmarkEnd w:id="25992"/>
      <w:r>
        <w:rPr>
          <w:rtl/>
        </w:rPr>
        <w:t>שרים</w:t>
      </w:r>
      <w:r>
        <w:rPr>
          <w:rFonts w:hint="cs"/>
          <w:rtl/>
        </w:rPr>
        <w:t>,</w:t>
      </w:r>
      <w:r>
        <w:rPr>
          <w:rtl/>
        </w:rPr>
        <w:t xml:space="preserve"> </w:t>
      </w:r>
      <w:bookmarkStart w:id="25993" w:name="_ETM_Q58_349439"/>
      <w:bookmarkEnd w:id="25993"/>
      <w:r>
        <w:rPr>
          <w:rtl/>
        </w:rPr>
        <w:t>שמדבר</w:t>
      </w:r>
      <w:r>
        <w:rPr>
          <w:rFonts w:hint="cs"/>
          <w:rtl/>
        </w:rPr>
        <w:t>ים אמירות - -</w:t>
      </w:r>
    </w:p>
    <w:p w:rsidR="00263879" w:rsidRDefault="00263879" w:rsidP="00BA73B6">
      <w:pPr>
        <w:rPr>
          <w:rtl/>
        </w:rPr>
      </w:pPr>
    </w:p>
    <w:p w:rsidR="00263879" w:rsidRDefault="00263879" w:rsidP="00BA73B6">
      <w:pPr>
        <w:pStyle w:val="af8"/>
        <w:keepNext/>
        <w:rPr>
          <w:rtl/>
        </w:rPr>
      </w:pPr>
      <w:r w:rsidRPr="00E7381C">
        <w:rPr>
          <w:rStyle w:val="TagStyle"/>
          <w:rtl/>
        </w:rPr>
        <w:t xml:space="preserve"> &lt;&lt; יור &gt;&gt;</w:t>
      </w:r>
      <w:r w:rsidRPr="00636DAF">
        <w:rPr>
          <w:rStyle w:val="TagStyle"/>
          <w:rtl/>
        </w:rPr>
        <w:t xml:space="preserve"> </w:t>
      </w:r>
      <w:r>
        <w:rPr>
          <w:rtl/>
        </w:rPr>
        <w:t xml:space="preserve">היו"ר </w:t>
      </w:r>
      <w:r w:rsidR="00BA73B6">
        <w:rPr>
          <w:rtl/>
        </w:rPr>
        <w:t>אוריאל בוסו</w:t>
      </w:r>
      <w:r>
        <w:rPr>
          <w:rtl/>
        </w:rPr>
        <w:t>:</w:t>
      </w:r>
      <w:r w:rsidRPr="00636DAF">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5994" w:name="_ETM_Q58_350010"/>
      <w:bookmarkEnd w:id="25994"/>
      <w:r>
        <w:rPr>
          <w:rtl/>
        </w:rPr>
        <w:t xml:space="preserve">חברת </w:t>
      </w:r>
      <w:bookmarkStart w:id="25995" w:name="_ETM_Q58_350340"/>
      <w:bookmarkEnd w:id="25995"/>
      <w:r>
        <w:rPr>
          <w:rtl/>
        </w:rPr>
        <w:t xml:space="preserve">הכנסת </w:t>
      </w:r>
      <w:bookmarkStart w:id="25996" w:name="_ETM_Q58_350730"/>
      <w:bookmarkEnd w:id="25996"/>
      <w:r>
        <w:rPr>
          <w:rtl/>
        </w:rPr>
        <w:t>מלינובסקי</w:t>
      </w:r>
      <w:r>
        <w:rPr>
          <w:rFonts w:hint="cs"/>
          <w:rtl/>
        </w:rPr>
        <w:t>.</w:t>
      </w:r>
      <w:r>
        <w:rPr>
          <w:rtl/>
        </w:rPr>
        <w:t xml:space="preserve"> </w:t>
      </w:r>
      <w:bookmarkStart w:id="25997" w:name="_ETM_Q58_352540"/>
      <w:bookmarkEnd w:id="25997"/>
      <w:r>
        <w:rPr>
          <w:rtl/>
        </w:rPr>
        <w:t xml:space="preserve">חברת </w:t>
      </w:r>
      <w:bookmarkStart w:id="25998" w:name="_ETM_Q58_353020"/>
      <w:bookmarkEnd w:id="25998"/>
      <w:r>
        <w:rPr>
          <w:rtl/>
        </w:rPr>
        <w:t xml:space="preserve">הכנסת </w:t>
      </w:r>
      <w:bookmarkStart w:id="25999" w:name="_ETM_Q58_353500"/>
      <w:bookmarkEnd w:id="25999"/>
      <w:r>
        <w:rPr>
          <w:rtl/>
        </w:rPr>
        <w:t>מלינובסקי</w:t>
      </w:r>
      <w:r>
        <w:rPr>
          <w:rFonts w:hint="cs"/>
          <w:rtl/>
        </w:rPr>
        <w:t>.</w:t>
      </w:r>
    </w:p>
    <w:p w:rsidR="00263879" w:rsidRDefault="00263879" w:rsidP="00BA73B6">
      <w:pPr>
        <w:rPr>
          <w:rtl/>
        </w:rPr>
      </w:pPr>
      <w:bookmarkStart w:id="26000" w:name="_ETM_Q58_356005"/>
      <w:bookmarkStart w:id="26001" w:name="_ETM_Q58_356105"/>
      <w:bookmarkEnd w:id="26000"/>
      <w:bookmarkEnd w:id="26001"/>
    </w:p>
    <w:p w:rsidR="00263879" w:rsidRDefault="00263879" w:rsidP="00BA73B6">
      <w:pPr>
        <w:pStyle w:val="-"/>
        <w:keepNext/>
        <w:rPr>
          <w:rtl/>
        </w:rPr>
      </w:pPr>
      <w:bookmarkStart w:id="26002" w:name="ET_speakercontinue_5767_34"/>
      <w:r w:rsidRPr="00E7381C">
        <w:rPr>
          <w:rStyle w:val="TagStyle"/>
          <w:rtl/>
        </w:rPr>
        <w:t xml:space="preserve"> &lt;&lt; דובר_המשך &gt;&gt;</w:t>
      </w:r>
      <w:r w:rsidRPr="00636DAF">
        <w:rPr>
          <w:rStyle w:val="TagStyle"/>
          <w:rtl/>
        </w:rPr>
        <w:t xml:space="preserve"> </w:t>
      </w:r>
      <w:r>
        <w:rPr>
          <w:rtl/>
        </w:rPr>
        <w:t>אורנה ברביבאי (יש עתיד):</w:t>
      </w:r>
      <w:r w:rsidRPr="00636DAF">
        <w:rPr>
          <w:rStyle w:val="TagStyle"/>
          <w:rtl/>
        </w:rPr>
        <w:t xml:space="preserve"> </w:t>
      </w:r>
      <w:r w:rsidRPr="00E7381C">
        <w:rPr>
          <w:rStyle w:val="TagStyle"/>
          <w:rtl/>
        </w:rPr>
        <w:t>&lt;&lt; דובר_המשך &gt;&gt;</w:t>
      </w:r>
      <w:r>
        <w:rPr>
          <w:rtl/>
        </w:rPr>
        <w:t xml:space="preserve"> </w:t>
      </w:r>
      <w:bookmarkEnd w:id="26002"/>
    </w:p>
    <w:p w:rsidR="00263879" w:rsidRDefault="00263879" w:rsidP="00DA3834">
      <w:pPr>
        <w:rPr>
          <w:rtl/>
        </w:rPr>
      </w:pPr>
    </w:p>
    <w:p w:rsidR="00263879" w:rsidRDefault="00263879" w:rsidP="00BA73B6">
      <w:pPr>
        <w:rPr>
          <w:rtl/>
        </w:rPr>
      </w:pPr>
      <w:bookmarkStart w:id="26003" w:name="_ETM_Q58_356892"/>
      <w:bookmarkStart w:id="26004" w:name="_ETM_Q58_354520"/>
      <w:bookmarkEnd w:id="26003"/>
      <w:bookmarkEnd w:id="26004"/>
      <w:r>
        <w:rPr>
          <w:rFonts w:hint="cs"/>
          <w:rtl/>
        </w:rPr>
        <w:t xml:space="preserve">- - </w:t>
      </w:r>
      <w:r>
        <w:rPr>
          <w:rtl/>
        </w:rPr>
        <w:t xml:space="preserve">אולי </w:t>
      </w:r>
      <w:bookmarkStart w:id="26005" w:name="_ETM_Q58_355030"/>
      <w:bookmarkEnd w:id="26005"/>
      <w:r>
        <w:rPr>
          <w:rFonts w:hint="cs"/>
          <w:rtl/>
        </w:rPr>
        <w:t>מ</w:t>
      </w:r>
      <w:r>
        <w:rPr>
          <w:rtl/>
        </w:rPr>
        <w:t>אח</w:t>
      </w:r>
      <w:r>
        <w:rPr>
          <w:rFonts w:hint="cs"/>
          <w:rtl/>
        </w:rPr>
        <w:t>ו</w:t>
      </w:r>
      <w:r>
        <w:rPr>
          <w:rtl/>
        </w:rPr>
        <w:t xml:space="preserve">רי </w:t>
      </w:r>
      <w:bookmarkStart w:id="26006" w:name="_ETM_Q58_356349"/>
      <w:bookmarkStart w:id="26007" w:name="_ETM_Q58_356620"/>
      <w:bookmarkEnd w:id="26006"/>
      <w:bookmarkEnd w:id="26007"/>
      <w:r>
        <w:rPr>
          <w:rtl/>
        </w:rPr>
        <w:t xml:space="preserve">דלתות </w:t>
      </w:r>
      <w:bookmarkStart w:id="26008" w:name="_ETM_Q58_356980"/>
      <w:bookmarkEnd w:id="26008"/>
      <w:r>
        <w:rPr>
          <w:rtl/>
        </w:rPr>
        <w:t>סגורות</w:t>
      </w:r>
      <w:r>
        <w:rPr>
          <w:rFonts w:hint="cs"/>
          <w:rtl/>
        </w:rPr>
        <w:t>,</w:t>
      </w:r>
      <w:r>
        <w:rPr>
          <w:rtl/>
        </w:rPr>
        <w:t xml:space="preserve"> </w:t>
      </w:r>
      <w:bookmarkStart w:id="26009" w:name="_ETM_Q58_357580"/>
      <w:bookmarkEnd w:id="26009"/>
      <w:r>
        <w:rPr>
          <w:rtl/>
        </w:rPr>
        <w:t xml:space="preserve">אבל </w:t>
      </w:r>
      <w:bookmarkStart w:id="26010" w:name="_ETM_Q58_357790"/>
      <w:bookmarkEnd w:id="26010"/>
      <w:r>
        <w:rPr>
          <w:rtl/>
        </w:rPr>
        <w:t xml:space="preserve">ההקלטות </w:t>
      </w:r>
      <w:bookmarkStart w:id="26011" w:name="_ETM_Q58_358330"/>
      <w:bookmarkEnd w:id="26011"/>
      <w:r>
        <w:rPr>
          <w:rtl/>
        </w:rPr>
        <w:t>שמגיעות</w:t>
      </w:r>
      <w:r>
        <w:rPr>
          <w:rFonts w:hint="cs"/>
          <w:rtl/>
        </w:rPr>
        <w:t xml:space="preserve"> – אני תוהה איך שרת</w:t>
      </w:r>
      <w:r>
        <w:rPr>
          <w:rtl/>
        </w:rPr>
        <w:t xml:space="preserve"> </w:t>
      </w:r>
      <w:bookmarkStart w:id="26012" w:name="_ETM_Q58_360220"/>
      <w:bookmarkEnd w:id="26012"/>
      <w:r>
        <w:rPr>
          <w:rtl/>
        </w:rPr>
        <w:t xml:space="preserve">התעמולה </w:t>
      </w:r>
      <w:bookmarkStart w:id="26013" w:name="_ETM_Q58_360819"/>
      <w:bookmarkEnd w:id="26013"/>
      <w:r>
        <w:rPr>
          <w:rtl/>
        </w:rPr>
        <w:t xml:space="preserve">של </w:t>
      </w:r>
      <w:bookmarkStart w:id="26014" w:name="_ETM_Q58_361000"/>
      <w:bookmarkEnd w:id="26014"/>
      <w:r>
        <w:rPr>
          <w:rtl/>
        </w:rPr>
        <w:t xml:space="preserve">הממשלה </w:t>
      </w:r>
      <w:bookmarkStart w:id="26015" w:name="_ETM_Q58_361510"/>
      <w:bookmarkEnd w:id="26015"/>
      <w:r>
        <w:rPr>
          <w:rtl/>
        </w:rPr>
        <w:t xml:space="preserve">הזאת </w:t>
      </w:r>
      <w:bookmarkStart w:id="26016" w:name="_ETM_Q58_361690"/>
      <w:bookmarkEnd w:id="26016"/>
      <w:r>
        <w:rPr>
          <w:rtl/>
        </w:rPr>
        <w:t xml:space="preserve">תסביר </w:t>
      </w:r>
      <w:bookmarkStart w:id="26017" w:name="_ETM_Q58_362139"/>
      <w:bookmarkEnd w:id="26017"/>
      <w:r>
        <w:rPr>
          <w:rtl/>
        </w:rPr>
        <w:t>אות</w:t>
      </w:r>
      <w:r>
        <w:rPr>
          <w:rFonts w:hint="cs"/>
          <w:rtl/>
        </w:rPr>
        <w:t>ן.</w:t>
      </w:r>
      <w:r>
        <w:rPr>
          <w:rtl/>
        </w:rPr>
        <w:t xml:space="preserve"> </w:t>
      </w:r>
      <w:bookmarkStart w:id="26018" w:name="_ETM_Q58_362980"/>
      <w:bookmarkEnd w:id="26018"/>
      <w:r>
        <w:rPr>
          <w:rtl/>
        </w:rPr>
        <w:t xml:space="preserve">היום </w:t>
      </w:r>
      <w:bookmarkStart w:id="26019" w:name="_ETM_Q58_363459"/>
      <w:bookmarkEnd w:id="26019"/>
      <w:r>
        <w:rPr>
          <w:rtl/>
        </w:rPr>
        <w:t xml:space="preserve">שמעתי </w:t>
      </w:r>
      <w:bookmarkStart w:id="26020" w:name="_ETM_Q58_363970"/>
      <w:bookmarkEnd w:id="26020"/>
      <w:r>
        <w:rPr>
          <w:rtl/>
        </w:rPr>
        <w:t xml:space="preserve">את </w:t>
      </w:r>
      <w:bookmarkStart w:id="26021" w:name="_ETM_Q58_365049"/>
      <w:bookmarkStart w:id="26022" w:name="_ETM_Q58_365260"/>
      <w:bookmarkEnd w:id="26021"/>
      <w:bookmarkEnd w:id="26022"/>
      <w:r>
        <w:rPr>
          <w:rtl/>
        </w:rPr>
        <w:t xml:space="preserve">ההקלטה </w:t>
      </w:r>
      <w:bookmarkStart w:id="26023" w:name="_ETM_Q58_365769"/>
      <w:bookmarkEnd w:id="26023"/>
      <w:r>
        <w:rPr>
          <w:rtl/>
        </w:rPr>
        <w:t>ש</w:t>
      </w:r>
      <w:r>
        <w:rPr>
          <w:rFonts w:hint="cs"/>
          <w:rtl/>
        </w:rPr>
        <w:t xml:space="preserve">בה </w:t>
      </w:r>
      <w:r>
        <w:rPr>
          <w:rtl/>
        </w:rPr>
        <w:t xml:space="preserve">מצוטט </w:t>
      </w:r>
      <w:bookmarkStart w:id="26024" w:name="_ETM_Q58_367510"/>
      <w:bookmarkEnd w:id="26024"/>
      <w:r>
        <w:rPr>
          <w:rtl/>
        </w:rPr>
        <w:t>סמוטריץ</w:t>
      </w:r>
      <w:r>
        <w:rPr>
          <w:rFonts w:hint="cs"/>
          <w:rtl/>
        </w:rPr>
        <w:t>'</w:t>
      </w:r>
      <w:r>
        <w:rPr>
          <w:rtl/>
        </w:rPr>
        <w:t xml:space="preserve"> </w:t>
      </w:r>
      <w:bookmarkStart w:id="26025" w:name="_ETM_Q58_368200"/>
      <w:bookmarkStart w:id="26026" w:name="_ETM_Q58_368349"/>
      <w:bookmarkEnd w:id="26025"/>
      <w:bookmarkEnd w:id="26026"/>
      <w:r>
        <w:rPr>
          <w:rFonts w:hint="cs"/>
          <w:rtl/>
        </w:rPr>
        <w:t>ש</w:t>
      </w:r>
      <w:r>
        <w:rPr>
          <w:rtl/>
        </w:rPr>
        <w:t>אומר</w:t>
      </w:r>
      <w:r>
        <w:rPr>
          <w:rFonts w:hint="cs"/>
          <w:rtl/>
        </w:rPr>
        <w:t>:</w:t>
      </w:r>
      <w:r>
        <w:rPr>
          <w:rtl/>
        </w:rPr>
        <w:t xml:space="preserve"> </w:t>
      </w:r>
      <w:bookmarkStart w:id="26027" w:name="_ETM_Q58_369410"/>
      <w:bookmarkEnd w:id="26027"/>
      <w:r>
        <w:rPr>
          <w:rtl/>
        </w:rPr>
        <w:t xml:space="preserve">ספרדי </w:t>
      </w:r>
      <w:bookmarkStart w:id="26028" w:name="_ETM_Q58_370100"/>
      <w:bookmarkEnd w:id="26028"/>
      <w:r>
        <w:rPr>
          <w:rtl/>
        </w:rPr>
        <w:t>מסורתי</w:t>
      </w:r>
      <w:r>
        <w:rPr>
          <w:rFonts w:hint="cs"/>
          <w:rtl/>
        </w:rPr>
        <w:t>,</w:t>
      </w:r>
      <w:r>
        <w:rPr>
          <w:rtl/>
        </w:rPr>
        <w:t xml:space="preserve"> </w:t>
      </w:r>
      <w:bookmarkStart w:id="26029" w:name="_ETM_Q58_370880"/>
      <w:bookmarkEnd w:id="26029"/>
      <w:r>
        <w:rPr>
          <w:rtl/>
        </w:rPr>
        <w:t xml:space="preserve">אכפת </w:t>
      </w:r>
      <w:bookmarkStart w:id="26030" w:name="_ETM_Q58_371389"/>
      <w:bookmarkEnd w:id="26030"/>
      <w:r>
        <w:rPr>
          <w:rtl/>
        </w:rPr>
        <w:t xml:space="preserve">לו </w:t>
      </w:r>
      <w:bookmarkStart w:id="26031" w:name="_ETM_Q58_371570"/>
      <w:bookmarkEnd w:id="26031"/>
      <w:r>
        <w:rPr>
          <w:rtl/>
        </w:rPr>
        <w:t>מהומואים</w:t>
      </w:r>
      <w:r>
        <w:rPr>
          <w:rFonts w:hint="cs"/>
          <w:rtl/>
        </w:rPr>
        <w:t>?</w:t>
      </w:r>
      <w:r>
        <w:rPr>
          <w:rtl/>
        </w:rPr>
        <w:t xml:space="preserve"> </w:t>
      </w:r>
      <w:bookmarkStart w:id="26032" w:name="_ETM_Q58_372770"/>
      <w:bookmarkEnd w:id="26032"/>
      <w:r>
        <w:rPr>
          <w:rFonts w:hint="cs"/>
          <w:rtl/>
        </w:rPr>
        <w:t>מ</w:t>
      </w:r>
      <w:r>
        <w:rPr>
          <w:rtl/>
        </w:rPr>
        <w:t xml:space="preserve">עניין </w:t>
      </w:r>
      <w:bookmarkStart w:id="26033" w:name="_ETM_Q58_373250"/>
      <w:bookmarkEnd w:id="26033"/>
      <w:r>
        <w:rPr>
          <w:rtl/>
        </w:rPr>
        <w:t xml:space="preserve">את </w:t>
      </w:r>
      <w:bookmarkStart w:id="26034" w:name="_ETM_Q58_373400"/>
      <w:bookmarkEnd w:id="26034"/>
      <w:r>
        <w:rPr>
          <w:rtl/>
        </w:rPr>
        <w:t xml:space="preserve">הסבתא </w:t>
      </w:r>
      <w:bookmarkStart w:id="26035" w:name="_ETM_Q58_373940"/>
      <w:bookmarkEnd w:id="26035"/>
      <w:r>
        <w:rPr>
          <w:rtl/>
        </w:rPr>
        <w:t>שלו</w:t>
      </w:r>
      <w:r>
        <w:rPr>
          <w:rFonts w:hint="cs"/>
          <w:rtl/>
        </w:rPr>
        <w:t>.</w:t>
      </w:r>
    </w:p>
    <w:p w:rsidR="00263879" w:rsidRDefault="00263879" w:rsidP="00BA73B6">
      <w:pPr>
        <w:rPr>
          <w:rtl/>
        </w:rPr>
      </w:pPr>
    </w:p>
    <w:p w:rsidR="00263879" w:rsidRDefault="00263879" w:rsidP="00BA73B6">
      <w:pPr>
        <w:pStyle w:val="af6"/>
        <w:keepNext/>
        <w:rPr>
          <w:rtl/>
        </w:rPr>
      </w:pPr>
      <w:r w:rsidRPr="00E7381C">
        <w:rPr>
          <w:rStyle w:val="TagStyle"/>
          <w:rtl/>
        </w:rPr>
        <w:t xml:space="preserve"> &lt;&lt; קריאה &gt;&gt;</w:t>
      </w:r>
      <w:r w:rsidRPr="00182521">
        <w:rPr>
          <w:rStyle w:val="TagStyle"/>
          <w:rtl/>
        </w:rPr>
        <w:t xml:space="preserve"> </w:t>
      </w:r>
      <w:r>
        <w:rPr>
          <w:rtl/>
        </w:rPr>
        <w:t>השרה במשרד ראש הממשלה גלית דיסטל אטבריאן:</w:t>
      </w:r>
      <w:r w:rsidRPr="00182521">
        <w:rPr>
          <w:rStyle w:val="TagStyle"/>
          <w:rtl/>
        </w:rPr>
        <w:t xml:space="preserve"> </w:t>
      </w:r>
      <w:r w:rsidRPr="00E7381C">
        <w:rPr>
          <w:rStyle w:val="TagStyle"/>
          <w:rtl/>
        </w:rPr>
        <w:t>&lt;&lt; קריאה &gt;&gt;</w:t>
      </w:r>
      <w:r>
        <w:rPr>
          <w:rtl/>
        </w:rPr>
        <w:t xml:space="preserve"> </w:t>
      </w:r>
    </w:p>
    <w:p w:rsidR="00263879" w:rsidRDefault="00263879" w:rsidP="00DA3834">
      <w:pPr>
        <w:rPr>
          <w:rtl/>
        </w:rPr>
      </w:pPr>
    </w:p>
    <w:p w:rsidR="00263879" w:rsidRDefault="00263879" w:rsidP="00BA73B6">
      <w:pPr>
        <w:rPr>
          <w:rtl/>
        </w:rPr>
      </w:pPr>
      <w:r>
        <w:rPr>
          <w:rFonts w:hint="cs"/>
          <w:rtl/>
        </w:rPr>
        <w:t>זה פרגון של אישה לאישה? - - -</w:t>
      </w:r>
    </w:p>
    <w:p w:rsidR="00263879" w:rsidRDefault="00263879" w:rsidP="00BA73B6">
      <w:pPr>
        <w:rPr>
          <w:rtl/>
        </w:rPr>
      </w:pPr>
    </w:p>
    <w:p w:rsidR="00263879" w:rsidRDefault="00263879" w:rsidP="00BA73B6">
      <w:pPr>
        <w:pStyle w:val="-"/>
        <w:keepNext/>
        <w:rPr>
          <w:rtl/>
        </w:rPr>
      </w:pPr>
      <w:bookmarkStart w:id="26036" w:name="ET_speakercontinue_5767_36"/>
      <w:r w:rsidRPr="00E7381C">
        <w:rPr>
          <w:rStyle w:val="TagStyle"/>
          <w:rtl/>
        </w:rPr>
        <w:t xml:space="preserve"> &lt;&lt; דובר_המשך &gt;&gt;</w:t>
      </w:r>
      <w:r w:rsidRPr="00182521">
        <w:rPr>
          <w:rStyle w:val="TagStyle"/>
          <w:rtl/>
        </w:rPr>
        <w:t xml:space="preserve"> </w:t>
      </w:r>
      <w:r>
        <w:rPr>
          <w:rtl/>
        </w:rPr>
        <w:t>אורנה ברביבאי (יש עתיד):</w:t>
      </w:r>
      <w:r w:rsidRPr="00182521">
        <w:rPr>
          <w:rStyle w:val="TagStyle"/>
          <w:rtl/>
        </w:rPr>
        <w:t xml:space="preserve"> </w:t>
      </w:r>
      <w:r w:rsidRPr="00E7381C">
        <w:rPr>
          <w:rStyle w:val="TagStyle"/>
          <w:rtl/>
        </w:rPr>
        <w:t>&lt;&lt; דובר_המשך &gt;&gt;</w:t>
      </w:r>
      <w:r>
        <w:rPr>
          <w:rtl/>
        </w:rPr>
        <w:t xml:space="preserve"> </w:t>
      </w:r>
      <w:bookmarkEnd w:id="26036"/>
    </w:p>
    <w:p w:rsidR="00263879" w:rsidRDefault="00263879" w:rsidP="00DA3834">
      <w:pPr>
        <w:rPr>
          <w:rtl/>
        </w:rPr>
      </w:pPr>
    </w:p>
    <w:p w:rsidR="00263879" w:rsidRDefault="00263879" w:rsidP="00BA73B6">
      <w:pPr>
        <w:rPr>
          <w:rtl/>
        </w:rPr>
      </w:pPr>
      <w:bookmarkStart w:id="26037" w:name="_ETM_Q58_376549"/>
      <w:bookmarkEnd w:id="26037"/>
      <w:r>
        <w:rPr>
          <w:rtl/>
        </w:rPr>
        <w:t xml:space="preserve">איך </w:t>
      </w:r>
      <w:bookmarkStart w:id="26038" w:name="_ETM_Q58_376879"/>
      <w:bookmarkEnd w:id="26038"/>
      <w:r>
        <w:rPr>
          <w:rtl/>
        </w:rPr>
        <w:t xml:space="preserve">לא </w:t>
      </w:r>
      <w:bookmarkStart w:id="26039" w:name="_ETM_Q58_377090"/>
      <w:bookmarkEnd w:id="26039"/>
      <w:r>
        <w:rPr>
          <w:rtl/>
        </w:rPr>
        <w:t xml:space="preserve">בירכתי </w:t>
      </w:r>
      <w:bookmarkStart w:id="26040" w:name="_ETM_Q58_377599"/>
      <w:bookmarkEnd w:id="26040"/>
      <w:r>
        <w:rPr>
          <w:rtl/>
        </w:rPr>
        <w:t>אות</w:t>
      </w:r>
      <w:r>
        <w:rPr>
          <w:rFonts w:hint="cs"/>
          <w:rtl/>
        </w:rPr>
        <w:t>ך?</w:t>
      </w:r>
      <w:r>
        <w:rPr>
          <w:rtl/>
        </w:rPr>
        <w:t xml:space="preserve"> </w:t>
      </w:r>
      <w:bookmarkStart w:id="26041" w:name="_ETM_Q58_380450"/>
      <w:bookmarkEnd w:id="26041"/>
      <w:r>
        <w:rPr>
          <w:rFonts w:hint="cs"/>
          <w:rtl/>
        </w:rPr>
        <w:t xml:space="preserve">אני מודעת </w:t>
      </w:r>
      <w:bookmarkStart w:id="26042" w:name="_ETM_Q58_380371"/>
      <w:bookmarkEnd w:id="26042"/>
      <w:r>
        <w:rPr>
          <w:rtl/>
        </w:rPr>
        <w:t xml:space="preserve">רק </w:t>
      </w:r>
      <w:bookmarkStart w:id="26043" w:name="_ETM_Q58_380750"/>
      <w:bookmarkEnd w:id="26043"/>
      <w:r>
        <w:rPr>
          <w:rtl/>
        </w:rPr>
        <w:t>למורכבות</w:t>
      </w:r>
      <w:r>
        <w:rPr>
          <w:rFonts w:hint="cs"/>
          <w:rtl/>
        </w:rPr>
        <w:t>,</w:t>
      </w:r>
      <w:r>
        <w:rPr>
          <w:rtl/>
        </w:rPr>
        <w:t xml:space="preserve"> </w:t>
      </w:r>
      <w:bookmarkStart w:id="26044" w:name="_ETM_Q58_382100"/>
      <w:bookmarkEnd w:id="26044"/>
      <w:r>
        <w:rPr>
          <w:rtl/>
        </w:rPr>
        <w:t xml:space="preserve">ואני </w:t>
      </w:r>
      <w:bookmarkStart w:id="26045" w:name="_ETM_Q58_382490"/>
      <w:bookmarkEnd w:id="26045"/>
      <w:r>
        <w:rPr>
          <w:rtl/>
        </w:rPr>
        <w:t xml:space="preserve">תוהה </w:t>
      </w:r>
      <w:bookmarkStart w:id="26046" w:name="_ETM_Q58_382970"/>
      <w:bookmarkEnd w:id="26046"/>
      <w:r>
        <w:rPr>
          <w:rtl/>
        </w:rPr>
        <w:t xml:space="preserve">איך </w:t>
      </w:r>
      <w:bookmarkStart w:id="26047" w:name="_ETM_Q58_383150"/>
      <w:bookmarkEnd w:id="26047"/>
      <w:r>
        <w:rPr>
          <w:rtl/>
        </w:rPr>
        <w:t>תהי</w:t>
      </w:r>
      <w:r>
        <w:rPr>
          <w:rFonts w:hint="cs"/>
          <w:rtl/>
        </w:rPr>
        <w:t>י</w:t>
      </w:r>
      <w:r>
        <w:rPr>
          <w:rtl/>
        </w:rPr>
        <w:t xml:space="preserve"> </w:t>
      </w:r>
      <w:bookmarkStart w:id="26048" w:name="_ETM_Q58_383360"/>
      <w:bookmarkEnd w:id="26048"/>
      <w:r>
        <w:rPr>
          <w:rtl/>
        </w:rPr>
        <w:t xml:space="preserve">מסוגלת </w:t>
      </w:r>
      <w:bookmarkStart w:id="26049" w:name="_ETM_Q58_383840"/>
      <w:bookmarkEnd w:id="26049"/>
      <w:r>
        <w:rPr>
          <w:rtl/>
        </w:rPr>
        <w:t xml:space="preserve">להסביר </w:t>
      </w:r>
      <w:bookmarkStart w:id="26050" w:name="_ETM_Q58_384290"/>
      <w:bookmarkEnd w:id="26050"/>
      <w:r>
        <w:rPr>
          <w:rtl/>
        </w:rPr>
        <w:t xml:space="preserve">את </w:t>
      </w:r>
      <w:bookmarkStart w:id="26051" w:name="_ETM_Q58_384380"/>
      <w:bookmarkEnd w:id="26051"/>
      <w:r>
        <w:rPr>
          <w:rtl/>
        </w:rPr>
        <w:t xml:space="preserve">השטויות </w:t>
      </w:r>
      <w:bookmarkStart w:id="26052" w:name="_ETM_Q58_384980"/>
      <w:bookmarkEnd w:id="26052"/>
      <w:r>
        <w:rPr>
          <w:rtl/>
        </w:rPr>
        <w:t>האלה</w:t>
      </w:r>
      <w:bookmarkStart w:id="26053" w:name="_ETM_Q58_386010"/>
      <w:bookmarkEnd w:id="26053"/>
      <w:r>
        <w:rPr>
          <w:rFonts w:hint="cs"/>
          <w:rtl/>
        </w:rPr>
        <w:t xml:space="preserve">? </w:t>
      </w:r>
      <w:bookmarkStart w:id="26054" w:name="_ETM_Q58_386939"/>
      <w:bookmarkEnd w:id="26054"/>
      <w:r>
        <w:rPr>
          <w:rFonts w:hint="cs"/>
          <w:rtl/>
        </w:rPr>
        <w:t>ה</w:t>
      </w:r>
      <w:r>
        <w:rPr>
          <w:rtl/>
        </w:rPr>
        <w:t xml:space="preserve">אמירה </w:t>
      </w:r>
      <w:bookmarkStart w:id="26055" w:name="_ETM_Q58_387629"/>
      <w:bookmarkEnd w:id="26055"/>
      <w:r>
        <w:rPr>
          <w:rtl/>
        </w:rPr>
        <w:t xml:space="preserve">על </w:t>
      </w:r>
      <w:bookmarkStart w:id="26056" w:name="_ETM_Q58_387719"/>
      <w:bookmarkEnd w:id="26056"/>
      <w:r>
        <w:rPr>
          <w:rFonts w:hint="cs"/>
          <w:rtl/>
        </w:rPr>
        <w:t>כך</w:t>
      </w:r>
      <w:r>
        <w:rPr>
          <w:rtl/>
        </w:rPr>
        <w:t xml:space="preserve"> </w:t>
      </w:r>
      <w:bookmarkStart w:id="26057" w:name="_ETM_Q58_387870"/>
      <w:bookmarkEnd w:id="26057"/>
      <w:r>
        <w:rPr>
          <w:rtl/>
        </w:rPr>
        <w:t xml:space="preserve">שספרדי </w:t>
      </w:r>
      <w:bookmarkStart w:id="26058" w:name="_ETM_Q58_388680"/>
      <w:bookmarkEnd w:id="26058"/>
      <w:r>
        <w:rPr>
          <w:rtl/>
        </w:rPr>
        <w:t>מסורתי</w:t>
      </w:r>
      <w:r>
        <w:rPr>
          <w:rFonts w:hint="cs"/>
          <w:rtl/>
        </w:rPr>
        <w:t xml:space="preserve"> –</w:t>
      </w:r>
      <w:r>
        <w:rPr>
          <w:rtl/>
        </w:rPr>
        <w:t xml:space="preserve"> </w:t>
      </w:r>
      <w:bookmarkStart w:id="26059" w:name="_ETM_Q58_389729"/>
      <w:bookmarkEnd w:id="26059"/>
      <w:r>
        <w:rPr>
          <w:rtl/>
        </w:rPr>
        <w:t xml:space="preserve">מעניין </w:t>
      </w:r>
      <w:bookmarkStart w:id="26060" w:name="_ETM_Q58_390089"/>
      <w:bookmarkEnd w:id="26060"/>
      <w:r>
        <w:rPr>
          <w:rtl/>
        </w:rPr>
        <w:t xml:space="preserve">את </w:t>
      </w:r>
      <w:bookmarkStart w:id="26061" w:name="_ETM_Q58_390150"/>
      <w:bookmarkEnd w:id="26061"/>
      <w:r>
        <w:rPr>
          <w:rtl/>
        </w:rPr>
        <w:t xml:space="preserve">הסבתא </w:t>
      </w:r>
      <w:bookmarkStart w:id="26062" w:name="_ETM_Q58_390689"/>
      <w:bookmarkEnd w:id="26062"/>
      <w:r>
        <w:rPr>
          <w:rtl/>
        </w:rPr>
        <w:t xml:space="preserve">שלו </w:t>
      </w:r>
      <w:bookmarkStart w:id="26063" w:name="_ETM_Q58_391079"/>
      <w:bookmarkEnd w:id="26063"/>
      <w:r>
        <w:rPr>
          <w:rtl/>
        </w:rPr>
        <w:t>הומואים</w:t>
      </w:r>
      <w:r>
        <w:rPr>
          <w:rFonts w:hint="cs"/>
          <w:rtl/>
        </w:rPr>
        <w:t>,</w:t>
      </w:r>
      <w:r>
        <w:rPr>
          <w:rtl/>
        </w:rPr>
        <w:t xml:space="preserve"> </w:t>
      </w:r>
      <w:bookmarkStart w:id="26064" w:name="_ETM_Q58_391859"/>
      <w:bookmarkEnd w:id="26064"/>
      <w:r>
        <w:rPr>
          <w:rtl/>
        </w:rPr>
        <w:t xml:space="preserve">האמירות </w:t>
      </w:r>
      <w:bookmarkStart w:id="26065" w:name="_ETM_Q58_392400"/>
      <w:bookmarkEnd w:id="26065"/>
      <w:r>
        <w:rPr>
          <w:rtl/>
        </w:rPr>
        <w:t xml:space="preserve">של </w:t>
      </w:r>
      <w:bookmarkStart w:id="26066" w:name="_ETM_Q58_392579"/>
      <w:bookmarkEnd w:id="26066"/>
      <w:r>
        <w:rPr>
          <w:rtl/>
        </w:rPr>
        <w:t>מעוז</w:t>
      </w:r>
      <w:r>
        <w:rPr>
          <w:rFonts w:hint="cs"/>
          <w:rtl/>
        </w:rPr>
        <w:t xml:space="preserve"> –</w:t>
      </w:r>
      <w:r>
        <w:rPr>
          <w:rtl/>
        </w:rPr>
        <w:t xml:space="preserve"> </w:t>
      </w:r>
      <w:bookmarkStart w:id="26067" w:name="_ETM_Q58_392969"/>
      <w:bookmarkEnd w:id="26067"/>
      <w:r>
        <w:rPr>
          <w:rFonts w:hint="cs"/>
          <w:rtl/>
        </w:rPr>
        <w:t>כאשה אני שואלת אותך – על</w:t>
      </w:r>
      <w:r>
        <w:rPr>
          <w:rtl/>
        </w:rPr>
        <w:t xml:space="preserve"> </w:t>
      </w:r>
      <w:bookmarkStart w:id="26068" w:name="_ETM_Q58_394959"/>
      <w:bookmarkEnd w:id="26068"/>
      <w:r>
        <w:rPr>
          <w:rtl/>
        </w:rPr>
        <w:t xml:space="preserve">זה </w:t>
      </w:r>
      <w:bookmarkStart w:id="26069" w:name="_ETM_Q58_395170"/>
      <w:bookmarkEnd w:id="26069"/>
      <w:r>
        <w:rPr>
          <w:rtl/>
        </w:rPr>
        <w:t xml:space="preserve">שנשים </w:t>
      </w:r>
      <w:bookmarkStart w:id="26070" w:name="_ETM_Q58_395739"/>
      <w:bookmarkEnd w:id="26070"/>
      <w:r>
        <w:rPr>
          <w:rtl/>
        </w:rPr>
        <w:t xml:space="preserve">לא </w:t>
      </w:r>
      <w:bookmarkStart w:id="26071" w:name="_ETM_Q58_395920"/>
      <w:bookmarkEnd w:id="26071"/>
      <w:r>
        <w:rPr>
          <w:rtl/>
        </w:rPr>
        <w:t xml:space="preserve">צריכות </w:t>
      </w:r>
      <w:bookmarkStart w:id="26072" w:name="_ETM_Q58_396250"/>
      <w:bookmarkEnd w:id="26072"/>
      <w:r>
        <w:rPr>
          <w:rtl/>
        </w:rPr>
        <w:t xml:space="preserve">לשרת </w:t>
      </w:r>
      <w:bookmarkStart w:id="26073" w:name="_ETM_Q58_396730"/>
      <w:bookmarkEnd w:id="26073"/>
      <w:r>
        <w:rPr>
          <w:rtl/>
        </w:rPr>
        <w:t>בצבא</w:t>
      </w:r>
      <w:r>
        <w:rPr>
          <w:rFonts w:hint="cs"/>
          <w:rtl/>
        </w:rPr>
        <w:t>,</w:t>
      </w:r>
      <w:r>
        <w:rPr>
          <w:rtl/>
        </w:rPr>
        <w:t xml:space="preserve"> </w:t>
      </w:r>
      <w:bookmarkStart w:id="26074" w:name="_ETM_Q58_397840"/>
      <w:bookmarkEnd w:id="26074"/>
      <w:r>
        <w:rPr>
          <w:rtl/>
        </w:rPr>
        <w:t xml:space="preserve">על </w:t>
      </w:r>
      <w:bookmarkStart w:id="26075" w:name="_ETM_Q58_401860"/>
      <w:bookmarkEnd w:id="26075"/>
      <w:r>
        <w:rPr>
          <w:rFonts w:hint="cs"/>
          <w:rtl/>
        </w:rPr>
        <w:t>זה שתפקידנו כנשים רק להקים</w:t>
      </w:r>
      <w:r>
        <w:rPr>
          <w:rtl/>
        </w:rPr>
        <w:t xml:space="preserve"> </w:t>
      </w:r>
      <w:bookmarkStart w:id="26076" w:name="_ETM_Q58_402819"/>
      <w:bookmarkEnd w:id="26076"/>
      <w:r>
        <w:rPr>
          <w:rtl/>
        </w:rPr>
        <w:t xml:space="preserve">משפחות </w:t>
      </w:r>
      <w:bookmarkStart w:id="26077" w:name="_ETM_Q58_403239"/>
      <w:bookmarkEnd w:id="26077"/>
      <w:r>
        <w:rPr>
          <w:rtl/>
        </w:rPr>
        <w:t xml:space="preserve">ולגדל </w:t>
      </w:r>
      <w:bookmarkStart w:id="26078" w:name="_ETM_Q58_404360"/>
      <w:bookmarkEnd w:id="26078"/>
      <w:r>
        <w:rPr>
          <w:rFonts w:hint="cs"/>
          <w:rtl/>
        </w:rPr>
        <w:t xml:space="preserve">ילדים </w:t>
      </w:r>
      <w:bookmarkStart w:id="26079" w:name="_ETM_Q58_400828"/>
      <w:bookmarkEnd w:id="26079"/>
      <w:r>
        <w:rPr>
          <w:rFonts w:hint="cs"/>
          <w:rtl/>
        </w:rPr>
        <w:t xml:space="preserve">- - </w:t>
      </w:r>
      <w:bookmarkStart w:id="26080" w:name="_ETM_Q58_391990"/>
      <w:bookmarkEnd w:id="26080"/>
    </w:p>
    <w:p w:rsidR="00263879" w:rsidRDefault="00263879" w:rsidP="00BA73B6">
      <w:pPr>
        <w:rPr>
          <w:rtl/>
        </w:rPr>
      </w:pPr>
      <w:bookmarkStart w:id="26081" w:name="_ETM_Q58_401803"/>
      <w:bookmarkStart w:id="26082" w:name="_ETM_Q58_401886"/>
      <w:bookmarkEnd w:id="26081"/>
      <w:bookmarkEnd w:id="26082"/>
    </w:p>
    <w:p w:rsidR="00263879" w:rsidRDefault="00263879" w:rsidP="00BA73B6">
      <w:pPr>
        <w:pStyle w:val="af6"/>
        <w:keepNext/>
        <w:rPr>
          <w:rtl/>
        </w:rPr>
      </w:pPr>
      <w:bookmarkStart w:id="26083" w:name="_ETM_Q58_406252"/>
      <w:bookmarkStart w:id="26084" w:name="_ETM_Q58_406353"/>
      <w:bookmarkStart w:id="26085" w:name="ET_interruption_השרה_במשרד_ראש_הממ_99"/>
      <w:bookmarkEnd w:id="26083"/>
      <w:bookmarkEnd w:id="26084"/>
      <w:r w:rsidRPr="00E7381C">
        <w:rPr>
          <w:rStyle w:val="TagStyle"/>
          <w:rtl/>
        </w:rPr>
        <w:t>&lt;&lt; קריאה &gt;&gt;</w:t>
      </w:r>
      <w:r w:rsidRPr="00182521">
        <w:rPr>
          <w:rStyle w:val="TagStyle"/>
          <w:rtl/>
        </w:rPr>
        <w:t xml:space="preserve"> </w:t>
      </w:r>
      <w:r>
        <w:rPr>
          <w:rtl/>
        </w:rPr>
        <w:t>השרה במשרד ראש הממשלה גלית דיסטל אטבריאן:</w:t>
      </w:r>
      <w:r w:rsidRPr="00182521">
        <w:rPr>
          <w:rStyle w:val="TagStyle"/>
          <w:rtl/>
        </w:rPr>
        <w:t xml:space="preserve"> </w:t>
      </w:r>
      <w:r w:rsidRPr="00E7381C">
        <w:rPr>
          <w:rStyle w:val="TagStyle"/>
          <w:rtl/>
        </w:rPr>
        <w:t>&lt;&lt; קריאה &gt;&gt;</w:t>
      </w:r>
      <w:r>
        <w:rPr>
          <w:rtl/>
        </w:rPr>
        <w:t xml:space="preserve"> </w:t>
      </w:r>
    </w:p>
    <w:bookmarkEnd w:id="26085"/>
    <w:p w:rsidR="00263879" w:rsidRDefault="00263879" w:rsidP="00DA3834">
      <w:pPr>
        <w:rPr>
          <w:rtl/>
        </w:rPr>
      </w:pPr>
    </w:p>
    <w:p w:rsidR="00263879" w:rsidRDefault="00263879" w:rsidP="00BA73B6">
      <w:pPr>
        <w:rPr>
          <w:rtl/>
        </w:rPr>
      </w:pPr>
      <w:r>
        <w:rPr>
          <w:rFonts w:hint="cs"/>
          <w:rtl/>
        </w:rPr>
        <w:t>- - -</w:t>
      </w:r>
    </w:p>
    <w:p w:rsidR="00263879" w:rsidRDefault="00263879" w:rsidP="00BA73B6">
      <w:pPr>
        <w:rPr>
          <w:rtl/>
        </w:rPr>
      </w:pPr>
      <w:bookmarkStart w:id="26086" w:name="_ETM_Q58_402028"/>
      <w:bookmarkStart w:id="26087" w:name="_ETM_Q58_402090"/>
      <w:bookmarkEnd w:id="26086"/>
      <w:bookmarkEnd w:id="26087"/>
    </w:p>
    <w:p w:rsidR="00263879" w:rsidRDefault="00263879" w:rsidP="00BA73B6">
      <w:pPr>
        <w:pStyle w:val="-"/>
        <w:keepNext/>
        <w:rPr>
          <w:rtl/>
        </w:rPr>
      </w:pPr>
      <w:bookmarkStart w:id="26088" w:name="ET_speakercontinue_5767_37"/>
      <w:r w:rsidRPr="00E7381C">
        <w:rPr>
          <w:rStyle w:val="TagStyle"/>
          <w:rtl/>
        </w:rPr>
        <w:t xml:space="preserve"> &lt;&lt; דובר_המשך &gt;&gt;</w:t>
      </w:r>
      <w:r w:rsidRPr="00182521">
        <w:rPr>
          <w:rStyle w:val="TagStyle"/>
          <w:rtl/>
        </w:rPr>
        <w:t xml:space="preserve"> </w:t>
      </w:r>
      <w:r>
        <w:rPr>
          <w:rtl/>
        </w:rPr>
        <w:t>אורנה ברביבאי (יש עתיד):</w:t>
      </w:r>
      <w:r w:rsidRPr="00182521">
        <w:rPr>
          <w:rStyle w:val="TagStyle"/>
          <w:rtl/>
        </w:rPr>
        <w:t xml:space="preserve"> </w:t>
      </w:r>
      <w:r w:rsidRPr="00E7381C">
        <w:rPr>
          <w:rStyle w:val="TagStyle"/>
          <w:rtl/>
        </w:rPr>
        <w:t>&lt;&lt; דובר_המשך &gt;&gt;</w:t>
      </w:r>
      <w:r>
        <w:rPr>
          <w:rtl/>
        </w:rPr>
        <w:t xml:space="preserve"> </w:t>
      </w:r>
      <w:bookmarkEnd w:id="26088"/>
    </w:p>
    <w:p w:rsidR="00263879" w:rsidRDefault="00263879" w:rsidP="00DA3834">
      <w:pPr>
        <w:rPr>
          <w:rtl/>
        </w:rPr>
      </w:pPr>
    </w:p>
    <w:p w:rsidR="00263879" w:rsidRDefault="00263879" w:rsidP="00BA73B6">
      <w:pPr>
        <w:rPr>
          <w:rtl/>
        </w:rPr>
      </w:pPr>
      <w:bookmarkStart w:id="26089" w:name="_ETM_Q58_408287"/>
      <w:bookmarkEnd w:id="26089"/>
      <w:r>
        <w:rPr>
          <w:rFonts w:hint="cs"/>
          <w:rtl/>
        </w:rPr>
        <w:t xml:space="preserve">- - </w:t>
      </w:r>
      <w:r>
        <w:rPr>
          <w:rtl/>
        </w:rPr>
        <w:t xml:space="preserve">איך </w:t>
      </w:r>
      <w:bookmarkStart w:id="26090" w:name="_ETM_Q58_407400"/>
      <w:bookmarkEnd w:id="26090"/>
      <w:r>
        <w:rPr>
          <w:rFonts w:hint="cs"/>
          <w:rtl/>
        </w:rPr>
        <w:t xml:space="preserve">תסבירי? איך תסבירי כשרת התעמולה את השטויות האלה? </w:t>
      </w:r>
      <w:bookmarkStart w:id="26091" w:name="_ETM_Q58_413595"/>
      <w:bookmarkEnd w:id="26091"/>
      <w:r>
        <w:rPr>
          <w:rFonts w:hint="cs"/>
          <w:rtl/>
        </w:rPr>
        <w:t>איך תסבירי כשרת תעמולה - - -</w:t>
      </w:r>
    </w:p>
    <w:p w:rsidR="00263879" w:rsidRDefault="00263879" w:rsidP="00BA73B6">
      <w:pPr>
        <w:rPr>
          <w:rtl/>
        </w:rPr>
      </w:pPr>
    </w:p>
    <w:p w:rsidR="00263879" w:rsidRDefault="00263879" w:rsidP="00BA73B6">
      <w:pPr>
        <w:pStyle w:val="af6"/>
        <w:keepNext/>
        <w:rPr>
          <w:rtl/>
        </w:rPr>
      </w:pPr>
      <w:bookmarkStart w:id="26092" w:name="ET_interruption_6461_41"/>
      <w:r w:rsidRPr="00E7381C">
        <w:rPr>
          <w:rStyle w:val="TagStyle"/>
          <w:rtl/>
        </w:rPr>
        <w:t xml:space="preserve"> &lt;&lt; קריאה &gt;&gt;</w:t>
      </w:r>
      <w:r w:rsidRPr="00133FD3">
        <w:rPr>
          <w:rStyle w:val="TagStyle"/>
          <w:rtl/>
        </w:rPr>
        <w:t xml:space="preserve"> </w:t>
      </w:r>
      <w:r>
        <w:rPr>
          <w:rtl/>
        </w:rPr>
        <w:t>שר התקשורת שלמה קרעי:</w:t>
      </w:r>
      <w:r w:rsidRPr="00133FD3">
        <w:rPr>
          <w:rStyle w:val="TagStyle"/>
          <w:rtl/>
        </w:rPr>
        <w:t xml:space="preserve"> </w:t>
      </w:r>
      <w:r w:rsidRPr="00E7381C">
        <w:rPr>
          <w:rStyle w:val="TagStyle"/>
          <w:rtl/>
        </w:rPr>
        <w:t>&lt;&lt; קריאה &gt;&gt;</w:t>
      </w:r>
      <w:r>
        <w:rPr>
          <w:rtl/>
        </w:rPr>
        <w:t xml:space="preserve"> </w:t>
      </w:r>
      <w:bookmarkEnd w:id="26092"/>
    </w:p>
    <w:p w:rsidR="00263879" w:rsidRDefault="00263879" w:rsidP="00DA3834">
      <w:pPr>
        <w:rPr>
          <w:rtl/>
        </w:rPr>
      </w:pPr>
    </w:p>
    <w:p w:rsidR="00263879" w:rsidRDefault="00263879" w:rsidP="00BA73B6">
      <w:pPr>
        <w:rPr>
          <w:rtl/>
        </w:rPr>
      </w:pPr>
      <w:bookmarkStart w:id="26093" w:name="_ETM_Q58_414521"/>
      <w:bookmarkEnd w:id="26093"/>
      <w:r>
        <w:rPr>
          <w:rFonts w:hint="cs"/>
          <w:rtl/>
        </w:rPr>
        <w:t xml:space="preserve">מה הבעיה? תראי איך שידורי התעמולה מהדהדים כל הזמן את </w:t>
      </w:r>
      <w:bookmarkStart w:id="26094" w:name="_ETM_Q58_414549"/>
      <w:bookmarkEnd w:id="26094"/>
      <w:r>
        <w:rPr>
          <w:rFonts w:hint="cs"/>
          <w:rtl/>
        </w:rPr>
        <w:t>השקרים שלכם.</w:t>
      </w:r>
    </w:p>
    <w:p w:rsidR="00263879" w:rsidRPr="00133FD3" w:rsidRDefault="00263879" w:rsidP="00BA73B6">
      <w:pPr>
        <w:rPr>
          <w:rtl/>
        </w:rPr>
      </w:pPr>
      <w:bookmarkStart w:id="26095" w:name="_ETM_Q58_416089"/>
      <w:bookmarkStart w:id="26096" w:name="_ETM_Q58_416214"/>
      <w:bookmarkEnd w:id="26095"/>
      <w:bookmarkEnd w:id="26096"/>
    </w:p>
    <w:p w:rsidR="00263879" w:rsidRDefault="00263879" w:rsidP="00BA73B6">
      <w:pPr>
        <w:pStyle w:val="af6"/>
        <w:keepNext/>
        <w:rPr>
          <w:rtl/>
        </w:rPr>
      </w:pPr>
      <w:bookmarkStart w:id="26097" w:name="ET_interruption_השרה_במשרד_ראש_הממ_100"/>
      <w:r w:rsidRPr="00E7381C">
        <w:rPr>
          <w:rStyle w:val="TagStyle"/>
          <w:rtl/>
        </w:rPr>
        <w:t>&lt;&lt; קריאה &gt;&gt;</w:t>
      </w:r>
      <w:r w:rsidRPr="00182521">
        <w:rPr>
          <w:rStyle w:val="TagStyle"/>
          <w:rtl/>
        </w:rPr>
        <w:t xml:space="preserve"> </w:t>
      </w:r>
      <w:r>
        <w:rPr>
          <w:rtl/>
        </w:rPr>
        <w:t>השרה במשרד ראש הממשלה גלית דיסטל אטבריאן:</w:t>
      </w:r>
      <w:r w:rsidRPr="00182521">
        <w:rPr>
          <w:rStyle w:val="TagStyle"/>
          <w:rtl/>
        </w:rPr>
        <w:t xml:space="preserve"> </w:t>
      </w:r>
      <w:r w:rsidRPr="00E7381C">
        <w:rPr>
          <w:rStyle w:val="TagStyle"/>
          <w:rtl/>
        </w:rPr>
        <w:t>&lt;&lt; קריאה &gt;&gt;</w:t>
      </w:r>
      <w:r>
        <w:rPr>
          <w:rtl/>
        </w:rPr>
        <w:t xml:space="preserve"> </w:t>
      </w:r>
    </w:p>
    <w:bookmarkEnd w:id="26097"/>
    <w:p w:rsidR="00263879" w:rsidRDefault="00263879" w:rsidP="00DA3834">
      <w:pPr>
        <w:rPr>
          <w:rtl/>
        </w:rPr>
      </w:pPr>
    </w:p>
    <w:p w:rsidR="00263879" w:rsidRDefault="00263879" w:rsidP="00BA73B6">
      <w:pPr>
        <w:rPr>
          <w:rtl/>
        </w:rPr>
      </w:pPr>
      <w:r>
        <w:rPr>
          <w:rFonts w:hint="cs"/>
          <w:rtl/>
        </w:rPr>
        <w:t>- - -</w:t>
      </w:r>
    </w:p>
    <w:p w:rsidR="00263879" w:rsidRPr="002A4986" w:rsidRDefault="00263879" w:rsidP="00BA73B6">
      <w:pPr>
        <w:ind w:firstLine="0"/>
        <w:rPr>
          <w:rtl/>
        </w:rPr>
      </w:pPr>
      <w:bookmarkStart w:id="26098" w:name="_ETM_Q58_418361"/>
      <w:bookmarkStart w:id="26099" w:name="_ETM_Q58_418454"/>
      <w:bookmarkEnd w:id="26098"/>
      <w:bookmarkEnd w:id="26099"/>
    </w:p>
    <w:p w:rsidR="00263879" w:rsidRDefault="00263879" w:rsidP="00BA73B6">
      <w:pPr>
        <w:pStyle w:val="-"/>
        <w:keepNext/>
        <w:rPr>
          <w:rtl/>
        </w:rPr>
      </w:pPr>
      <w:bookmarkStart w:id="26100" w:name="ET_speakercontinue_5767_38"/>
      <w:r w:rsidRPr="00E7381C">
        <w:rPr>
          <w:rStyle w:val="TagStyle"/>
          <w:rtl/>
        </w:rPr>
        <w:t xml:space="preserve"> &lt;&lt; דובר_המשך &gt;&gt;</w:t>
      </w:r>
      <w:r w:rsidRPr="004B61F0">
        <w:rPr>
          <w:rStyle w:val="TagStyle"/>
          <w:rtl/>
        </w:rPr>
        <w:t xml:space="preserve"> </w:t>
      </w:r>
      <w:r>
        <w:rPr>
          <w:rtl/>
        </w:rPr>
        <w:t>אורנה ברביבאי (יש עתיד):</w:t>
      </w:r>
      <w:r w:rsidRPr="004B61F0">
        <w:rPr>
          <w:rStyle w:val="TagStyle"/>
          <w:rtl/>
        </w:rPr>
        <w:t xml:space="preserve"> </w:t>
      </w:r>
      <w:r w:rsidRPr="00E7381C">
        <w:rPr>
          <w:rStyle w:val="TagStyle"/>
          <w:rtl/>
        </w:rPr>
        <w:t>&lt;&lt; דובר_המשך &gt;&gt;</w:t>
      </w:r>
      <w:r>
        <w:rPr>
          <w:rtl/>
        </w:rPr>
        <w:t xml:space="preserve"> </w:t>
      </w:r>
      <w:bookmarkEnd w:id="26100"/>
    </w:p>
    <w:p w:rsidR="00263879" w:rsidRDefault="00263879" w:rsidP="00DA3834">
      <w:pPr>
        <w:rPr>
          <w:rtl/>
        </w:rPr>
      </w:pPr>
    </w:p>
    <w:p w:rsidR="00263879" w:rsidRDefault="00263879" w:rsidP="00BA73B6">
      <w:pPr>
        <w:rPr>
          <w:rtl/>
        </w:rPr>
      </w:pPr>
      <w:bookmarkStart w:id="26101" w:name="_ETM_Q58_416425"/>
      <w:bookmarkEnd w:id="26101"/>
      <w:r>
        <w:rPr>
          <w:rtl/>
        </w:rPr>
        <w:t>אי</w:t>
      </w:r>
      <w:r>
        <w:rPr>
          <w:rFonts w:hint="cs"/>
          <w:rtl/>
        </w:rPr>
        <w:t xml:space="preserve">ך תסבירי לחברות זרות שיפסיקו להשקיע במדינת ישראל בגלל ההחלטה </w:t>
      </w:r>
      <w:bookmarkStart w:id="26102" w:name="_ETM_Q58_425510"/>
      <w:bookmarkEnd w:id="26102"/>
      <w:r>
        <w:rPr>
          <w:rFonts w:hint="cs"/>
          <w:rtl/>
        </w:rPr>
        <w:t>לחסל את הדמוקרטיה? האם רק בקולי-קולות ובצעקות?</w:t>
      </w:r>
      <w:r>
        <w:rPr>
          <w:rtl/>
        </w:rPr>
        <w:t xml:space="preserve"> </w:t>
      </w:r>
      <w:bookmarkStart w:id="26103" w:name="_ETM_Q58_407639"/>
      <w:bookmarkEnd w:id="26103"/>
      <w:r>
        <w:rPr>
          <w:rFonts w:hint="cs"/>
          <w:rtl/>
        </w:rPr>
        <w:t xml:space="preserve">אותי לא </w:t>
      </w:r>
      <w:bookmarkStart w:id="26104" w:name="_ETM_Q58_428098"/>
      <w:bookmarkEnd w:id="26104"/>
      <w:r>
        <w:rPr>
          <w:rFonts w:hint="cs"/>
          <w:rtl/>
        </w:rPr>
        <w:t>שכנעת, שרת התעמולה - - -</w:t>
      </w:r>
    </w:p>
    <w:p w:rsidR="00263879" w:rsidRDefault="00263879" w:rsidP="00BA73B6">
      <w:pPr>
        <w:rPr>
          <w:rtl/>
        </w:rPr>
      </w:pPr>
    </w:p>
    <w:p w:rsidR="00263879" w:rsidRDefault="00263879" w:rsidP="00BA73B6">
      <w:pPr>
        <w:pStyle w:val="af6"/>
        <w:keepNext/>
        <w:rPr>
          <w:rtl/>
        </w:rPr>
      </w:pPr>
      <w:bookmarkStart w:id="26105" w:name="ET_interruption_השרה_במשרד_ראש_הממ_101"/>
      <w:r w:rsidRPr="00E7381C">
        <w:rPr>
          <w:rStyle w:val="TagStyle"/>
          <w:rtl/>
        </w:rPr>
        <w:t>&lt;&lt; קריאה &gt;&gt;</w:t>
      </w:r>
      <w:r w:rsidRPr="00182521">
        <w:rPr>
          <w:rStyle w:val="TagStyle"/>
          <w:rtl/>
        </w:rPr>
        <w:t xml:space="preserve"> </w:t>
      </w:r>
      <w:r>
        <w:rPr>
          <w:rtl/>
        </w:rPr>
        <w:t>השרה במשרד ראש הממשלה גלית דיסטל אטבריאן:</w:t>
      </w:r>
      <w:r w:rsidRPr="00182521">
        <w:rPr>
          <w:rStyle w:val="TagStyle"/>
          <w:rtl/>
        </w:rPr>
        <w:t xml:space="preserve"> </w:t>
      </w:r>
      <w:r w:rsidRPr="00E7381C">
        <w:rPr>
          <w:rStyle w:val="TagStyle"/>
          <w:rtl/>
        </w:rPr>
        <w:t>&lt;&lt; קריאה &gt;&gt;</w:t>
      </w:r>
      <w:r>
        <w:rPr>
          <w:rtl/>
        </w:rPr>
        <w:t xml:space="preserve"> </w:t>
      </w:r>
    </w:p>
    <w:bookmarkEnd w:id="26105"/>
    <w:p w:rsidR="00263879" w:rsidRDefault="00263879" w:rsidP="00DA3834">
      <w:pPr>
        <w:rPr>
          <w:rtl/>
        </w:rPr>
      </w:pPr>
    </w:p>
    <w:p w:rsidR="00263879" w:rsidRDefault="00263879" w:rsidP="00BA73B6">
      <w:pPr>
        <w:rPr>
          <w:rtl/>
        </w:rPr>
      </w:pPr>
      <w:r>
        <w:rPr>
          <w:rFonts w:hint="cs"/>
          <w:rtl/>
        </w:rPr>
        <w:t>אני שרת התעמולה, את גברת גזענות – את מייצגת דיכוי ואת גזענית. את גזענית - - -</w:t>
      </w:r>
    </w:p>
    <w:p w:rsidR="00263879" w:rsidRDefault="00263879" w:rsidP="00BA73B6">
      <w:pPr>
        <w:rPr>
          <w:rtl/>
        </w:rPr>
      </w:pPr>
      <w:bookmarkStart w:id="26106" w:name="_ETM_Q58_433394"/>
      <w:bookmarkStart w:id="26107" w:name="_ETM_Q58_433491"/>
      <w:bookmarkEnd w:id="26106"/>
      <w:bookmarkEnd w:id="26107"/>
    </w:p>
    <w:p w:rsidR="00263879" w:rsidRDefault="00263879" w:rsidP="00BA73B6">
      <w:pPr>
        <w:pStyle w:val="-"/>
        <w:keepNext/>
        <w:rPr>
          <w:rtl/>
        </w:rPr>
      </w:pPr>
      <w:bookmarkStart w:id="26108" w:name="ET_speakercontinue_5767_40"/>
      <w:r w:rsidRPr="00E7381C">
        <w:rPr>
          <w:rStyle w:val="TagStyle"/>
          <w:rtl/>
        </w:rPr>
        <w:t xml:space="preserve"> &lt;&lt; דובר_המשך &gt;&gt;</w:t>
      </w:r>
      <w:r w:rsidRPr="002373F9">
        <w:rPr>
          <w:rStyle w:val="TagStyle"/>
          <w:rtl/>
        </w:rPr>
        <w:t xml:space="preserve"> </w:t>
      </w:r>
      <w:r>
        <w:rPr>
          <w:rtl/>
        </w:rPr>
        <w:t>אורנה ברביבאי (יש עתיד):</w:t>
      </w:r>
      <w:r w:rsidRPr="002373F9">
        <w:rPr>
          <w:rStyle w:val="TagStyle"/>
          <w:rtl/>
        </w:rPr>
        <w:t xml:space="preserve"> </w:t>
      </w:r>
      <w:r w:rsidRPr="00E7381C">
        <w:rPr>
          <w:rStyle w:val="TagStyle"/>
          <w:rtl/>
        </w:rPr>
        <w:t>&lt;&lt; דובר_המשך &gt;&gt;</w:t>
      </w:r>
      <w:r>
        <w:rPr>
          <w:rtl/>
        </w:rPr>
        <w:t xml:space="preserve"> </w:t>
      </w:r>
      <w:bookmarkEnd w:id="26108"/>
    </w:p>
    <w:p w:rsidR="00263879" w:rsidRPr="002373F9" w:rsidRDefault="00263879" w:rsidP="00DA3834">
      <w:pPr>
        <w:rPr>
          <w:rtl/>
        </w:rPr>
      </w:pPr>
      <w:bookmarkStart w:id="26109" w:name="_ETM_Q58_434202"/>
      <w:bookmarkEnd w:id="26109"/>
    </w:p>
    <w:p w:rsidR="00263879" w:rsidRDefault="00263879" w:rsidP="00BA73B6">
      <w:pPr>
        <w:rPr>
          <w:rtl/>
        </w:rPr>
      </w:pPr>
      <w:r>
        <w:rPr>
          <w:rFonts w:hint="cs"/>
          <w:rtl/>
        </w:rPr>
        <w:t xml:space="preserve">שרת התעמולה, אותי לא שכנעת. </w:t>
      </w:r>
      <w:bookmarkStart w:id="26110" w:name="_ETM_Q58_428167"/>
      <w:bookmarkEnd w:id="26110"/>
      <w:r>
        <w:rPr>
          <w:rFonts w:hint="cs"/>
          <w:rtl/>
        </w:rPr>
        <w:t xml:space="preserve">הרפורמה </w:t>
      </w:r>
      <w:bookmarkStart w:id="26111" w:name="_ETM_Q58_439106"/>
      <w:bookmarkEnd w:id="26111"/>
      <w:r>
        <w:rPr>
          <w:rFonts w:hint="cs"/>
          <w:rtl/>
        </w:rPr>
        <w:t>הנוראית - - -</w:t>
      </w:r>
    </w:p>
    <w:p w:rsidR="00263879" w:rsidRDefault="00263879" w:rsidP="00BA73B6">
      <w:pPr>
        <w:rPr>
          <w:rtl/>
        </w:rPr>
      </w:pPr>
      <w:bookmarkStart w:id="26112" w:name="_ETM_Q58_439762"/>
      <w:bookmarkStart w:id="26113" w:name="_ETM_Q58_439851"/>
      <w:bookmarkEnd w:id="26112"/>
      <w:bookmarkEnd w:id="26113"/>
    </w:p>
    <w:p w:rsidR="00263879" w:rsidRDefault="00263879" w:rsidP="00BA73B6">
      <w:pPr>
        <w:pStyle w:val="af8"/>
        <w:keepNext/>
        <w:rPr>
          <w:rtl/>
        </w:rPr>
      </w:pPr>
      <w:r w:rsidRPr="00E7381C">
        <w:rPr>
          <w:rStyle w:val="TagStyle"/>
          <w:rtl/>
        </w:rPr>
        <w:t xml:space="preserve"> &lt;&lt; יור &gt;&gt;</w:t>
      </w:r>
      <w:r w:rsidRPr="002373F9">
        <w:rPr>
          <w:rStyle w:val="TagStyle"/>
          <w:rtl/>
        </w:rPr>
        <w:t xml:space="preserve"> </w:t>
      </w:r>
      <w:r>
        <w:rPr>
          <w:rtl/>
        </w:rPr>
        <w:t xml:space="preserve">היו"ר </w:t>
      </w:r>
      <w:r w:rsidR="00BA73B6">
        <w:rPr>
          <w:rtl/>
        </w:rPr>
        <w:t>אוריאל בוסו</w:t>
      </w:r>
      <w:r>
        <w:rPr>
          <w:rtl/>
        </w:rPr>
        <w:t>:</w:t>
      </w:r>
      <w:r w:rsidRPr="002373F9">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114" w:name="_ETM_Q58_440583"/>
      <w:bookmarkEnd w:id="26114"/>
      <w:r>
        <w:rPr>
          <w:rFonts w:hint="cs"/>
          <w:rtl/>
        </w:rPr>
        <w:t>השרה דיסטל. השרה דיסטל.</w:t>
      </w:r>
    </w:p>
    <w:p w:rsidR="00263879" w:rsidRDefault="00263879" w:rsidP="00BA73B6">
      <w:pPr>
        <w:rPr>
          <w:rtl/>
        </w:rPr>
      </w:pPr>
      <w:bookmarkStart w:id="26115" w:name="_ETM_Q58_438016"/>
      <w:bookmarkStart w:id="26116" w:name="_ETM_Q58_438108"/>
      <w:bookmarkEnd w:id="26115"/>
      <w:bookmarkEnd w:id="26116"/>
    </w:p>
    <w:p w:rsidR="00263879" w:rsidRDefault="00263879" w:rsidP="00BA73B6">
      <w:pPr>
        <w:pStyle w:val="-"/>
        <w:keepNext/>
        <w:rPr>
          <w:rtl/>
        </w:rPr>
      </w:pPr>
      <w:bookmarkStart w:id="26117" w:name="ET_speakercontinue_5767_42"/>
      <w:r w:rsidRPr="00E7381C">
        <w:rPr>
          <w:rStyle w:val="TagStyle"/>
          <w:rtl/>
        </w:rPr>
        <w:t xml:space="preserve"> &lt;&lt; דובר_המשך &gt;&gt;</w:t>
      </w:r>
      <w:r w:rsidRPr="00B80195">
        <w:rPr>
          <w:rStyle w:val="TagStyle"/>
          <w:rtl/>
        </w:rPr>
        <w:t xml:space="preserve"> </w:t>
      </w:r>
      <w:r>
        <w:rPr>
          <w:rtl/>
        </w:rPr>
        <w:t>אורנה ברביבאי (יש עתיד):</w:t>
      </w:r>
      <w:r w:rsidRPr="00B80195">
        <w:rPr>
          <w:rStyle w:val="TagStyle"/>
          <w:rtl/>
        </w:rPr>
        <w:t xml:space="preserve"> </w:t>
      </w:r>
      <w:r w:rsidRPr="00E7381C">
        <w:rPr>
          <w:rStyle w:val="TagStyle"/>
          <w:rtl/>
        </w:rPr>
        <w:t>&lt;&lt; דובר_המשך &gt;&gt;</w:t>
      </w:r>
      <w:r>
        <w:rPr>
          <w:rtl/>
        </w:rPr>
        <w:t xml:space="preserve"> </w:t>
      </w:r>
      <w:bookmarkEnd w:id="26117"/>
    </w:p>
    <w:p w:rsidR="00263879" w:rsidRDefault="00263879" w:rsidP="00DA3834">
      <w:pPr>
        <w:rPr>
          <w:rtl/>
        </w:rPr>
      </w:pPr>
    </w:p>
    <w:p w:rsidR="00263879" w:rsidRDefault="00263879" w:rsidP="00BA73B6">
      <w:pPr>
        <w:rPr>
          <w:rtl/>
        </w:rPr>
      </w:pPr>
      <w:bookmarkStart w:id="26118" w:name="_ETM_Q58_438861"/>
      <w:bookmarkEnd w:id="26118"/>
      <w:r>
        <w:rPr>
          <w:rFonts w:hint="cs"/>
          <w:rtl/>
        </w:rPr>
        <w:t>אתה לא הגנת פעם אחת על היכולת שלי לדבר, פ</w:t>
      </w:r>
      <w:bookmarkStart w:id="26119" w:name="_ETM_Q58_443224"/>
      <w:bookmarkEnd w:id="26119"/>
      <w:r>
        <w:rPr>
          <w:rFonts w:hint="cs"/>
          <w:rtl/>
        </w:rPr>
        <w:t>עם אחת.</w:t>
      </w:r>
    </w:p>
    <w:p w:rsidR="00263879" w:rsidRDefault="00263879" w:rsidP="00BA73B6">
      <w:pPr>
        <w:rPr>
          <w:rtl/>
        </w:rPr>
      </w:pPr>
      <w:bookmarkStart w:id="26120" w:name="_ETM_Q58_444000"/>
      <w:bookmarkEnd w:id="26120"/>
    </w:p>
    <w:p w:rsidR="00263879" w:rsidRDefault="00263879" w:rsidP="00BA73B6">
      <w:pPr>
        <w:pStyle w:val="af8"/>
        <w:keepNext/>
        <w:rPr>
          <w:rtl/>
        </w:rPr>
      </w:pPr>
      <w:bookmarkStart w:id="26121" w:name="ET_yor_6488_37"/>
      <w:r w:rsidRPr="00E7381C">
        <w:rPr>
          <w:rStyle w:val="TagStyle"/>
          <w:rtl/>
        </w:rPr>
        <w:t xml:space="preserve"> &lt;&lt; יור &gt;&gt;</w:t>
      </w:r>
      <w:r w:rsidRPr="006D5F47">
        <w:rPr>
          <w:rStyle w:val="TagStyle"/>
          <w:rtl/>
        </w:rPr>
        <w:t xml:space="preserve"> </w:t>
      </w:r>
      <w:r>
        <w:rPr>
          <w:rtl/>
        </w:rPr>
        <w:t xml:space="preserve">היו"ר </w:t>
      </w:r>
      <w:r w:rsidR="00BA73B6">
        <w:rPr>
          <w:rtl/>
        </w:rPr>
        <w:t>אוריאל בוסו</w:t>
      </w:r>
      <w:r>
        <w:rPr>
          <w:rtl/>
        </w:rPr>
        <w:t>:</w:t>
      </w:r>
      <w:r w:rsidRPr="006D5F47">
        <w:rPr>
          <w:rStyle w:val="TagStyle"/>
          <w:rtl/>
        </w:rPr>
        <w:t xml:space="preserve"> </w:t>
      </w:r>
      <w:r w:rsidRPr="00E7381C">
        <w:rPr>
          <w:rStyle w:val="TagStyle"/>
          <w:rtl/>
        </w:rPr>
        <w:t>&lt;&lt; יור &gt;&gt;</w:t>
      </w:r>
      <w:r>
        <w:rPr>
          <w:rtl/>
        </w:rPr>
        <w:t xml:space="preserve"> </w:t>
      </w:r>
      <w:bookmarkEnd w:id="26121"/>
    </w:p>
    <w:p w:rsidR="00263879" w:rsidRDefault="00263879" w:rsidP="00DA3834">
      <w:pPr>
        <w:rPr>
          <w:rtl/>
        </w:rPr>
      </w:pPr>
    </w:p>
    <w:p w:rsidR="00263879" w:rsidRDefault="00263879" w:rsidP="00BA73B6">
      <w:pPr>
        <w:rPr>
          <w:rtl/>
        </w:rPr>
      </w:pPr>
      <w:r>
        <w:rPr>
          <w:rFonts w:hint="cs"/>
          <w:rtl/>
        </w:rPr>
        <w:t>השרה דיסטל - - -</w:t>
      </w:r>
    </w:p>
    <w:p w:rsidR="00263879" w:rsidRDefault="00263879" w:rsidP="00BA73B6">
      <w:pPr>
        <w:rPr>
          <w:rtl/>
        </w:rPr>
      </w:pPr>
      <w:bookmarkStart w:id="26122" w:name="_ETM_Q58_445629"/>
      <w:bookmarkStart w:id="26123" w:name="_ETM_Q58_445761"/>
      <w:bookmarkEnd w:id="26122"/>
      <w:bookmarkEnd w:id="26123"/>
    </w:p>
    <w:p w:rsidR="00263879" w:rsidRDefault="00263879" w:rsidP="00BA73B6">
      <w:pPr>
        <w:pStyle w:val="af6"/>
        <w:keepNext/>
        <w:rPr>
          <w:rtl/>
        </w:rPr>
      </w:pPr>
      <w:bookmarkStart w:id="26124" w:name="ET_interruption_6435_43"/>
      <w:r w:rsidRPr="00E7381C">
        <w:rPr>
          <w:rStyle w:val="TagStyle"/>
          <w:rtl/>
        </w:rPr>
        <w:t xml:space="preserve"> &lt;&lt; קריאה &gt;&gt;</w:t>
      </w:r>
      <w:r w:rsidRPr="00B80195">
        <w:rPr>
          <w:rStyle w:val="TagStyle"/>
          <w:rtl/>
        </w:rPr>
        <w:t xml:space="preserve"> </w:t>
      </w:r>
      <w:r>
        <w:rPr>
          <w:rtl/>
        </w:rPr>
        <w:t>השרה במשרד ראש הממשלה גלית דיסטל אטבריאן:</w:t>
      </w:r>
      <w:r w:rsidRPr="00B80195">
        <w:rPr>
          <w:rStyle w:val="TagStyle"/>
          <w:rtl/>
        </w:rPr>
        <w:t xml:space="preserve"> </w:t>
      </w:r>
      <w:r w:rsidRPr="00E7381C">
        <w:rPr>
          <w:rStyle w:val="TagStyle"/>
          <w:rtl/>
        </w:rPr>
        <w:t>&lt;&lt; קריאה &gt;&gt;</w:t>
      </w:r>
      <w:r>
        <w:rPr>
          <w:rtl/>
        </w:rPr>
        <w:t xml:space="preserve"> </w:t>
      </w:r>
      <w:bookmarkEnd w:id="26124"/>
    </w:p>
    <w:p w:rsidR="00263879" w:rsidRDefault="00263879" w:rsidP="00DA3834">
      <w:pPr>
        <w:rPr>
          <w:rtl/>
        </w:rPr>
      </w:pPr>
    </w:p>
    <w:p w:rsidR="00263879" w:rsidRDefault="00263879" w:rsidP="00BA73B6">
      <w:pPr>
        <w:rPr>
          <w:rtl/>
        </w:rPr>
      </w:pPr>
      <w:r>
        <w:rPr>
          <w:rFonts w:hint="cs"/>
          <w:rtl/>
        </w:rPr>
        <w:t>תקשיבי לי טוב - - -</w:t>
      </w:r>
    </w:p>
    <w:p w:rsidR="00263879" w:rsidRDefault="00263879" w:rsidP="00BA73B6">
      <w:pPr>
        <w:rPr>
          <w:rtl/>
        </w:rPr>
      </w:pPr>
    </w:p>
    <w:p w:rsidR="00263879" w:rsidRDefault="00263879" w:rsidP="00BA73B6">
      <w:pPr>
        <w:pStyle w:val="af6"/>
        <w:keepNext/>
        <w:rPr>
          <w:rtl/>
        </w:rPr>
      </w:pPr>
      <w:bookmarkStart w:id="26125" w:name="ET_interruption_5767_42"/>
      <w:r w:rsidRPr="00E7381C">
        <w:rPr>
          <w:rStyle w:val="TagStyle"/>
          <w:rtl/>
        </w:rPr>
        <w:t xml:space="preserve"> &lt;&lt; קריאה &gt;&gt;</w:t>
      </w:r>
      <w:r w:rsidRPr="00263434">
        <w:rPr>
          <w:rStyle w:val="TagStyle"/>
          <w:rtl/>
        </w:rPr>
        <w:t xml:space="preserve"> </w:t>
      </w:r>
      <w:r>
        <w:rPr>
          <w:rtl/>
        </w:rPr>
        <w:t>אורנה ברביבאי (יש עתיד):</w:t>
      </w:r>
      <w:r w:rsidRPr="00263434">
        <w:rPr>
          <w:rStyle w:val="TagStyle"/>
          <w:rtl/>
        </w:rPr>
        <w:t xml:space="preserve"> </w:t>
      </w:r>
      <w:r w:rsidRPr="00E7381C">
        <w:rPr>
          <w:rStyle w:val="TagStyle"/>
          <w:rtl/>
        </w:rPr>
        <w:t>&lt;&lt; קריאה &gt;&gt;</w:t>
      </w:r>
      <w:r>
        <w:rPr>
          <w:rtl/>
        </w:rPr>
        <w:t xml:space="preserve"> </w:t>
      </w:r>
      <w:bookmarkEnd w:id="26125"/>
    </w:p>
    <w:p w:rsidR="00263879" w:rsidRDefault="00263879" w:rsidP="00DA3834">
      <w:pPr>
        <w:rPr>
          <w:rtl/>
        </w:rPr>
      </w:pPr>
    </w:p>
    <w:p w:rsidR="00263879" w:rsidRDefault="00263879" w:rsidP="00BA73B6">
      <w:pPr>
        <w:rPr>
          <w:rtl/>
        </w:rPr>
      </w:pPr>
      <w:r>
        <w:rPr>
          <w:rFonts w:hint="cs"/>
          <w:rtl/>
        </w:rPr>
        <w:t>לא, לא מקשיבה לך.</w:t>
      </w:r>
    </w:p>
    <w:p w:rsidR="00263879" w:rsidRDefault="00263879" w:rsidP="00BA73B6">
      <w:pPr>
        <w:rPr>
          <w:rtl/>
        </w:rPr>
      </w:pPr>
      <w:bookmarkStart w:id="26126" w:name="_ETM_Q58_442422"/>
      <w:bookmarkStart w:id="26127" w:name="_ETM_Q58_442519"/>
      <w:bookmarkEnd w:id="26126"/>
      <w:bookmarkEnd w:id="26127"/>
    </w:p>
    <w:p w:rsidR="00263879" w:rsidRDefault="00263879" w:rsidP="00BA73B6">
      <w:pPr>
        <w:pStyle w:val="af8"/>
        <w:keepNext/>
        <w:rPr>
          <w:rtl/>
        </w:rPr>
      </w:pPr>
      <w:r w:rsidRPr="00E7381C">
        <w:rPr>
          <w:rStyle w:val="TagStyle"/>
          <w:rtl/>
        </w:rPr>
        <w:t xml:space="preserve"> &lt;&lt; יור &gt;&gt;</w:t>
      </w:r>
      <w:r w:rsidRPr="00263434">
        <w:rPr>
          <w:rStyle w:val="TagStyle"/>
          <w:rtl/>
        </w:rPr>
        <w:t xml:space="preserve"> </w:t>
      </w:r>
      <w:r>
        <w:rPr>
          <w:rtl/>
        </w:rPr>
        <w:t xml:space="preserve">היו"ר </w:t>
      </w:r>
      <w:r w:rsidR="00BA73B6">
        <w:rPr>
          <w:rtl/>
        </w:rPr>
        <w:t>אוריאל בוסו</w:t>
      </w:r>
      <w:r>
        <w:rPr>
          <w:rtl/>
        </w:rPr>
        <w:t>:</w:t>
      </w:r>
      <w:r w:rsidRPr="00263434">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Pr="006D5F47" w:rsidRDefault="00263879" w:rsidP="00BA73B6">
      <w:pPr>
        <w:rPr>
          <w:rtl/>
        </w:rPr>
      </w:pPr>
      <w:bookmarkStart w:id="26128" w:name="_ETM_Q58_443129"/>
      <w:bookmarkEnd w:id="26128"/>
      <w:r>
        <w:rPr>
          <w:rFonts w:hint="cs"/>
          <w:rtl/>
        </w:rPr>
        <w:t xml:space="preserve">קודם כול לשבת. </w:t>
      </w:r>
      <w:bookmarkStart w:id="26129" w:name="_ETM_Q58_445000"/>
      <w:bookmarkEnd w:id="26129"/>
      <w:r>
        <w:rPr>
          <w:rFonts w:hint="cs"/>
          <w:rtl/>
        </w:rPr>
        <w:t>קודם כול לשבת.</w:t>
      </w:r>
    </w:p>
    <w:p w:rsidR="00263879" w:rsidRDefault="00263879" w:rsidP="00BA73B6">
      <w:pPr>
        <w:rPr>
          <w:rtl/>
        </w:rPr>
      </w:pPr>
    </w:p>
    <w:p w:rsidR="00263879" w:rsidRPr="00263434" w:rsidRDefault="00263879" w:rsidP="00BA73B6">
      <w:pPr>
        <w:pStyle w:val="af6"/>
        <w:keepNext/>
        <w:rPr>
          <w:rtl/>
        </w:rPr>
      </w:pPr>
      <w:bookmarkStart w:id="26130" w:name="ET_interruption_6435_44"/>
      <w:r w:rsidRPr="00E7381C">
        <w:rPr>
          <w:rStyle w:val="TagStyle"/>
          <w:rtl/>
        </w:rPr>
        <w:t xml:space="preserve"> &lt;&lt; קריאה &gt;&gt;</w:t>
      </w:r>
      <w:r w:rsidRPr="00263434">
        <w:rPr>
          <w:rStyle w:val="TagStyle"/>
          <w:rtl/>
        </w:rPr>
        <w:t xml:space="preserve"> </w:t>
      </w:r>
      <w:r>
        <w:rPr>
          <w:rtl/>
        </w:rPr>
        <w:t>שרת ההסברה גלית דיסטל אטבריאן:</w:t>
      </w:r>
      <w:r w:rsidRPr="00263434">
        <w:rPr>
          <w:rStyle w:val="TagStyle"/>
          <w:rtl/>
        </w:rPr>
        <w:t xml:space="preserve"> </w:t>
      </w:r>
      <w:r w:rsidRPr="00E7381C">
        <w:rPr>
          <w:rStyle w:val="TagStyle"/>
          <w:rtl/>
        </w:rPr>
        <w:t>&lt;&lt; קריאה &gt;&gt;</w:t>
      </w:r>
      <w:r>
        <w:rPr>
          <w:rtl/>
        </w:rPr>
        <w:t xml:space="preserve"> </w:t>
      </w:r>
      <w:bookmarkStart w:id="26131" w:name="_ETM_Q58_442837"/>
      <w:bookmarkEnd w:id="26130"/>
      <w:bookmarkEnd w:id="26131"/>
    </w:p>
    <w:p w:rsidR="00263879" w:rsidRDefault="00263879" w:rsidP="00DA3834">
      <w:pPr>
        <w:rPr>
          <w:rtl/>
        </w:rPr>
      </w:pPr>
      <w:bookmarkStart w:id="26132" w:name="_ETM_Q58_446148"/>
      <w:bookmarkStart w:id="26133" w:name="_ETM_Q58_446235"/>
      <w:bookmarkEnd w:id="26132"/>
      <w:bookmarkEnd w:id="26133"/>
    </w:p>
    <w:p w:rsidR="00263879" w:rsidRDefault="00263879" w:rsidP="00BA73B6">
      <w:pPr>
        <w:rPr>
          <w:rtl/>
        </w:rPr>
      </w:pPr>
      <w:bookmarkStart w:id="26134" w:name="_ETM_Q58_446307"/>
      <w:bookmarkStart w:id="26135" w:name="_ETM_Q58_446402"/>
      <w:bookmarkEnd w:id="26134"/>
      <w:bookmarkEnd w:id="26135"/>
      <w:r>
        <w:rPr>
          <w:rFonts w:hint="cs"/>
          <w:rtl/>
        </w:rPr>
        <w:t xml:space="preserve">90% מהשופטים אשכנזים, זה </w:t>
      </w:r>
      <w:bookmarkStart w:id="26136" w:name="_ETM_Q58_451378"/>
      <w:bookmarkEnd w:id="26136"/>
      <w:r>
        <w:rPr>
          <w:rFonts w:hint="cs"/>
          <w:rtl/>
        </w:rPr>
        <w:t>נגמר. הגזענות נגמרה - - -</w:t>
      </w:r>
    </w:p>
    <w:p w:rsidR="00263879" w:rsidRDefault="00263879" w:rsidP="00BA73B6">
      <w:pPr>
        <w:rPr>
          <w:rtl/>
        </w:rPr>
      </w:pPr>
      <w:bookmarkStart w:id="26137" w:name="_ETM_Q58_450520"/>
      <w:bookmarkStart w:id="26138" w:name="_ETM_Q58_450652"/>
      <w:bookmarkEnd w:id="26137"/>
      <w:bookmarkEnd w:id="26138"/>
    </w:p>
    <w:p w:rsidR="00263879" w:rsidRDefault="00263879" w:rsidP="00BA73B6">
      <w:pPr>
        <w:pStyle w:val="-"/>
        <w:keepNext/>
        <w:rPr>
          <w:rtl/>
        </w:rPr>
      </w:pPr>
      <w:bookmarkStart w:id="26139" w:name="ET_speakercontinue_5767_102"/>
      <w:r w:rsidRPr="00E7381C">
        <w:rPr>
          <w:rStyle w:val="TagStyle"/>
          <w:rtl/>
        </w:rPr>
        <w:t xml:space="preserve"> &lt;&lt; דובר_המשך &gt;&gt;</w:t>
      </w:r>
      <w:r w:rsidRPr="0003424B">
        <w:rPr>
          <w:rStyle w:val="TagStyle"/>
          <w:rtl/>
        </w:rPr>
        <w:t xml:space="preserve"> </w:t>
      </w:r>
      <w:r>
        <w:rPr>
          <w:rtl/>
        </w:rPr>
        <w:t>אורנה ברביבאי (יש עתיד):</w:t>
      </w:r>
      <w:r w:rsidRPr="0003424B">
        <w:rPr>
          <w:rStyle w:val="TagStyle"/>
          <w:rtl/>
        </w:rPr>
        <w:t xml:space="preserve"> </w:t>
      </w:r>
      <w:r w:rsidRPr="00E7381C">
        <w:rPr>
          <w:rStyle w:val="TagStyle"/>
          <w:rtl/>
        </w:rPr>
        <w:t>&lt;&lt; דובר_המשך &gt;&gt;</w:t>
      </w:r>
      <w:bookmarkEnd w:id="26139"/>
      <w:r>
        <w:rPr>
          <w:rtl/>
        </w:rPr>
        <w:t xml:space="preserve"> </w:t>
      </w:r>
    </w:p>
    <w:p w:rsidR="00263879" w:rsidRDefault="00263879" w:rsidP="00DA3834">
      <w:pPr>
        <w:rPr>
          <w:rtl/>
        </w:rPr>
      </w:pPr>
    </w:p>
    <w:p w:rsidR="00263879" w:rsidRDefault="00263879" w:rsidP="00BA73B6">
      <w:pPr>
        <w:rPr>
          <w:rtl/>
        </w:rPr>
      </w:pPr>
      <w:bookmarkStart w:id="26140" w:name="_ETM_Q58_445842"/>
      <w:bookmarkEnd w:id="26140"/>
      <w:r>
        <w:rPr>
          <w:rFonts w:hint="cs"/>
          <w:rtl/>
        </w:rPr>
        <w:t xml:space="preserve">לא מקשיבה לך. תראי כמה את מאוימת, את לא מסוגלת לשבת ולהקשיב. </w:t>
      </w:r>
    </w:p>
    <w:p w:rsidR="00263879" w:rsidRPr="0003424B" w:rsidRDefault="00263879" w:rsidP="00BA73B6">
      <w:pPr>
        <w:rPr>
          <w:rtl/>
        </w:rPr>
      </w:pPr>
      <w:bookmarkStart w:id="26141" w:name="_ETM_Q58_445886"/>
      <w:bookmarkEnd w:id="26141"/>
    </w:p>
    <w:p w:rsidR="00263879" w:rsidRDefault="00263879" w:rsidP="00BA73B6">
      <w:pPr>
        <w:pStyle w:val="af8"/>
        <w:keepNext/>
        <w:rPr>
          <w:rtl/>
        </w:rPr>
      </w:pPr>
      <w:r w:rsidRPr="00E7381C">
        <w:rPr>
          <w:rStyle w:val="TagStyle"/>
          <w:rtl/>
        </w:rPr>
        <w:t xml:space="preserve"> &lt;&lt; יור &gt;&gt;</w:t>
      </w:r>
      <w:r w:rsidRPr="00B80195">
        <w:rPr>
          <w:rStyle w:val="TagStyle"/>
          <w:rtl/>
        </w:rPr>
        <w:t xml:space="preserve"> </w:t>
      </w:r>
      <w:r>
        <w:rPr>
          <w:rtl/>
        </w:rPr>
        <w:t xml:space="preserve">היו"ר </w:t>
      </w:r>
      <w:r w:rsidR="00BA73B6">
        <w:rPr>
          <w:rtl/>
        </w:rPr>
        <w:t>אוריאל בוסו</w:t>
      </w:r>
      <w:r>
        <w:rPr>
          <w:rtl/>
        </w:rPr>
        <w:t>:</w:t>
      </w:r>
      <w:r w:rsidRPr="00B80195">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142" w:name="_ETM_Q58_451445"/>
      <w:bookmarkEnd w:id="26142"/>
      <w:r>
        <w:rPr>
          <w:rFonts w:hint="cs"/>
          <w:rtl/>
        </w:rPr>
        <w:t>השרה דיסטל,</w:t>
      </w:r>
      <w:bookmarkStart w:id="26143" w:name="_ETM_Q58_448355"/>
      <w:bookmarkEnd w:id="26143"/>
      <w:r>
        <w:rPr>
          <w:rFonts w:hint="cs"/>
          <w:rtl/>
        </w:rPr>
        <w:t xml:space="preserve"> קודם כול לשבת.</w:t>
      </w:r>
    </w:p>
    <w:p w:rsidR="00263879" w:rsidRDefault="00263879" w:rsidP="00BA73B6">
      <w:pPr>
        <w:rPr>
          <w:rtl/>
        </w:rPr>
      </w:pPr>
      <w:bookmarkStart w:id="26144" w:name="_ETM_Q58_442735"/>
      <w:bookmarkEnd w:id="26144"/>
    </w:p>
    <w:p w:rsidR="00263879" w:rsidRDefault="00263879" w:rsidP="00BA73B6">
      <w:pPr>
        <w:pStyle w:val="-"/>
        <w:keepNext/>
        <w:rPr>
          <w:rtl/>
        </w:rPr>
      </w:pPr>
      <w:bookmarkStart w:id="26145" w:name="ET_speakercontinue_5767_45"/>
      <w:r w:rsidRPr="00E7381C">
        <w:rPr>
          <w:rStyle w:val="TagStyle"/>
          <w:rtl/>
        </w:rPr>
        <w:t xml:space="preserve"> &lt;&lt; דובר_המשך &gt;&gt;</w:t>
      </w:r>
      <w:r w:rsidRPr="00B80195">
        <w:rPr>
          <w:rStyle w:val="TagStyle"/>
          <w:rtl/>
        </w:rPr>
        <w:t xml:space="preserve"> </w:t>
      </w:r>
      <w:r>
        <w:rPr>
          <w:rtl/>
        </w:rPr>
        <w:t>אורנה ברביבאי (יש עתיד):</w:t>
      </w:r>
      <w:r w:rsidRPr="00B80195">
        <w:rPr>
          <w:rStyle w:val="TagStyle"/>
          <w:rtl/>
        </w:rPr>
        <w:t xml:space="preserve"> </w:t>
      </w:r>
      <w:r w:rsidRPr="00E7381C">
        <w:rPr>
          <w:rStyle w:val="TagStyle"/>
          <w:rtl/>
        </w:rPr>
        <w:t>&lt;&lt; דובר_המשך &gt;&gt;</w:t>
      </w:r>
      <w:r>
        <w:rPr>
          <w:rtl/>
        </w:rPr>
        <w:t xml:space="preserve"> </w:t>
      </w:r>
      <w:bookmarkEnd w:id="26145"/>
    </w:p>
    <w:p w:rsidR="00263879" w:rsidRDefault="00263879" w:rsidP="00DA3834">
      <w:pPr>
        <w:rPr>
          <w:rtl/>
        </w:rPr>
      </w:pPr>
    </w:p>
    <w:p w:rsidR="00263879" w:rsidRDefault="00263879" w:rsidP="00BA73B6">
      <w:pPr>
        <w:rPr>
          <w:rtl/>
        </w:rPr>
      </w:pPr>
      <w:bookmarkStart w:id="26146" w:name="_ETM_Q58_442838"/>
      <w:bookmarkEnd w:id="26146"/>
      <w:r>
        <w:rPr>
          <w:rFonts w:hint="cs"/>
          <w:rtl/>
        </w:rPr>
        <w:t xml:space="preserve">איך תסבירי, שרת התעמולה, איך </w:t>
      </w:r>
      <w:bookmarkStart w:id="26147" w:name="_ETM_Q58_457152"/>
      <w:bookmarkEnd w:id="26147"/>
      <w:r>
        <w:rPr>
          <w:rFonts w:hint="cs"/>
          <w:rtl/>
        </w:rPr>
        <w:t>תסבירי - - -</w:t>
      </w:r>
    </w:p>
    <w:p w:rsidR="00263879" w:rsidRDefault="00263879" w:rsidP="00BA73B6">
      <w:pPr>
        <w:rPr>
          <w:rtl/>
        </w:rPr>
      </w:pPr>
      <w:bookmarkStart w:id="26148" w:name="_ETM_Q58_456725"/>
      <w:bookmarkStart w:id="26149" w:name="_ETM_Q58_456836"/>
      <w:bookmarkEnd w:id="26148"/>
      <w:bookmarkEnd w:id="26149"/>
    </w:p>
    <w:p w:rsidR="00263879" w:rsidRDefault="00263879" w:rsidP="00BA73B6">
      <w:pPr>
        <w:pStyle w:val="af6"/>
        <w:keepNext/>
        <w:rPr>
          <w:rtl/>
        </w:rPr>
      </w:pPr>
      <w:bookmarkStart w:id="26150" w:name="ET_interruption_6435_45"/>
      <w:r w:rsidRPr="00E7381C">
        <w:rPr>
          <w:rStyle w:val="TagStyle"/>
          <w:rtl/>
        </w:rPr>
        <w:t xml:space="preserve"> &lt;&lt; קריאה &gt;&gt;</w:t>
      </w:r>
      <w:r w:rsidRPr="00263434">
        <w:rPr>
          <w:rStyle w:val="TagStyle"/>
          <w:rtl/>
        </w:rPr>
        <w:t xml:space="preserve"> </w:t>
      </w:r>
      <w:r>
        <w:rPr>
          <w:rtl/>
        </w:rPr>
        <w:t>שרת ההסברה גלית דיסטל אטבריאן:</w:t>
      </w:r>
      <w:r w:rsidRPr="00263434">
        <w:rPr>
          <w:rStyle w:val="TagStyle"/>
          <w:rtl/>
        </w:rPr>
        <w:t xml:space="preserve"> </w:t>
      </w:r>
      <w:r w:rsidRPr="00E7381C">
        <w:rPr>
          <w:rStyle w:val="TagStyle"/>
          <w:rtl/>
        </w:rPr>
        <w:t>&lt;&lt; קריאה &gt;&gt;</w:t>
      </w:r>
      <w:r>
        <w:rPr>
          <w:rtl/>
        </w:rPr>
        <w:t xml:space="preserve"> </w:t>
      </w:r>
      <w:bookmarkEnd w:id="26150"/>
    </w:p>
    <w:p w:rsidR="00263879" w:rsidRDefault="00263879" w:rsidP="00DA3834">
      <w:pPr>
        <w:rPr>
          <w:rtl/>
        </w:rPr>
      </w:pPr>
    </w:p>
    <w:p w:rsidR="00263879" w:rsidRDefault="00263879" w:rsidP="00BA73B6">
      <w:pPr>
        <w:rPr>
          <w:rtl/>
        </w:rPr>
      </w:pPr>
      <w:bookmarkStart w:id="26151" w:name="_ETM_Q58_458922"/>
      <w:bookmarkEnd w:id="26151"/>
      <w:r>
        <w:rPr>
          <w:rFonts w:hint="cs"/>
          <w:rtl/>
        </w:rPr>
        <w:t>נגמרה החגיגה. נגמר. נגמרה החגיגה והגזענות נגמרה</w:t>
      </w:r>
      <w:bookmarkStart w:id="26152" w:name="_ETM_Q58_462897"/>
      <w:bookmarkEnd w:id="26152"/>
      <w:r>
        <w:rPr>
          <w:rFonts w:hint="cs"/>
          <w:rtl/>
        </w:rPr>
        <w:t xml:space="preserve">. 90% מהשופטים הם אשכנזים, למה? </w:t>
      </w:r>
    </w:p>
    <w:p w:rsidR="00263879" w:rsidRDefault="00263879" w:rsidP="00BA73B6">
      <w:pPr>
        <w:rPr>
          <w:rtl/>
        </w:rPr>
      </w:pPr>
      <w:bookmarkStart w:id="26153" w:name="_ETM_Q58_457661"/>
      <w:bookmarkStart w:id="26154" w:name="_ETM_Q58_457773"/>
      <w:bookmarkEnd w:id="26153"/>
      <w:bookmarkEnd w:id="26154"/>
    </w:p>
    <w:p w:rsidR="00263879" w:rsidRDefault="00263879" w:rsidP="00BA73B6">
      <w:pPr>
        <w:pStyle w:val="-"/>
        <w:keepNext/>
        <w:rPr>
          <w:rtl/>
        </w:rPr>
      </w:pPr>
      <w:bookmarkStart w:id="26155" w:name="ET_speakercontinue_5767_46"/>
      <w:r w:rsidRPr="00E7381C">
        <w:rPr>
          <w:rStyle w:val="TagStyle"/>
          <w:rtl/>
        </w:rPr>
        <w:t xml:space="preserve"> &lt;&lt; דובר_המשך &gt;&gt;</w:t>
      </w:r>
      <w:r w:rsidRPr="00263434">
        <w:rPr>
          <w:rStyle w:val="TagStyle"/>
          <w:rtl/>
        </w:rPr>
        <w:t xml:space="preserve"> </w:t>
      </w:r>
      <w:r>
        <w:rPr>
          <w:rtl/>
        </w:rPr>
        <w:t>אורנה ברביבאי (יש עתיד):</w:t>
      </w:r>
      <w:r w:rsidRPr="00263434">
        <w:rPr>
          <w:rStyle w:val="TagStyle"/>
          <w:rtl/>
        </w:rPr>
        <w:t xml:space="preserve"> </w:t>
      </w:r>
      <w:r w:rsidRPr="00E7381C">
        <w:rPr>
          <w:rStyle w:val="TagStyle"/>
          <w:rtl/>
        </w:rPr>
        <w:t>&lt;&lt; דובר_המשך &gt;&gt;</w:t>
      </w:r>
      <w:r>
        <w:rPr>
          <w:rtl/>
        </w:rPr>
        <w:t xml:space="preserve"> </w:t>
      </w:r>
      <w:bookmarkEnd w:id="26155"/>
    </w:p>
    <w:p w:rsidR="00263879" w:rsidRPr="00263434" w:rsidRDefault="00263879" w:rsidP="00DA3834">
      <w:pPr>
        <w:rPr>
          <w:rtl/>
        </w:rPr>
      </w:pPr>
      <w:bookmarkStart w:id="26156" w:name="_ETM_Q58_458350"/>
      <w:bookmarkEnd w:id="26156"/>
    </w:p>
    <w:p w:rsidR="00263879" w:rsidRDefault="00263879" w:rsidP="00BA73B6">
      <w:pPr>
        <w:rPr>
          <w:rtl/>
        </w:rPr>
      </w:pPr>
      <w:bookmarkStart w:id="26157" w:name="_ETM_Q58_440274"/>
      <w:bookmarkStart w:id="26158" w:name="_ETM_Q58_440354"/>
      <w:bookmarkEnd w:id="26157"/>
      <w:bookmarkEnd w:id="26158"/>
      <w:r>
        <w:rPr>
          <w:rFonts w:hint="cs"/>
          <w:rtl/>
        </w:rPr>
        <w:t xml:space="preserve">אם את מתכוונת להסביר את הממשלה הזו </w:t>
      </w:r>
      <w:bookmarkStart w:id="26159" w:name="_ETM_Q58_461272"/>
      <w:bookmarkEnd w:id="26159"/>
      <w:r>
        <w:rPr>
          <w:rFonts w:hint="cs"/>
          <w:rtl/>
        </w:rPr>
        <w:t>בדרך הזו, הממשלה צריכה להיות מוטרדת. מאוד מוזר.</w:t>
      </w:r>
    </w:p>
    <w:p w:rsidR="00263879" w:rsidRDefault="00263879" w:rsidP="00BA73B6">
      <w:pPr>
        <w:rPr>
          <w:rtl/>
        </w:rPr>
      </w:pPr>
      <w:bookmarkStart w:id="26160" w:name="_ETM_Q58_470187"/>
      <w:bookmarkStart w:id="26161" w:name="_ETM_Q58_470298"/>
      <w:bookmarkEnd w:id="26160"/>
      <w:bookmarkEnd w:id="26161"/>
    </w:p>
    <w:p w:rsidR="00263879" w:rsidRDefault="00263879" w:rsidP="00BA73B6">
      <w:pPr>
        <w:pStyle w:val="af6"/>
        <w:keepNext/>
        <w:rPr>
          <w:rtl/>
        </w:rPr>
      </w:pPr>
      <w:bookmarkStart w:id="26162" w:name="ET_interruption_6435_52"/>
      <w:r w:rsidRPr="00E7381C">
        <w:rPr>
          <w:rStyle w:val="TagStyle"/>
          <w:rtl/>
        </w:rPr>
        <w:t xml:space="preserve"> &lt;&lt; קריאה &gt;&gt;</w:t>
      </w:r>
      <w:r w:rsidRPr="00263434">
        <w:rPr>
          <w:rStyle w:val="TagStyle"/>
          <w:rtl/>
        </w:rPr>
        <w:t xml:space="preserve"> </w:t>
      </w:r>
      <w:r>
        <w:rPr>
          <w:rtl/>
        </w:rPr>
        <w:t>שרת ההסברה גלית דיסטל אטבריאן:</w:t>
      </w:r>
      <w:r w:rsidRPr="00263434">
        <w:rPr>
          <w:rStyle w:val="TagStyle"/>
          <w:rtl/>
        </w:rPr>
        <w:t xml:space="preserve"> </w:t>
      </w:r>
      <w:r w:rsidRPr="00E7381C">
        <w:rPr>
          <w:rStyle w:val="TagStyle"/>
          <w:rtl/>
        </w:rPr>
        <w:t>&lt;&lt; קריאה &gt;&gt;</w:t>
      </w:r>
      <w:r>
        <w:rPr>
          <w:rtl/>
        </w:rPr>
        <w:t xml:space="preserve"> </w:t>
      </w:r>
      <w:bookmarkEnd w:id="26162"/>
    </w:p>
    <w:p w:rsidR="00263879" w:rsidRDefault="00263879" w:rsidP="00DA3834">
      <w:pPr>
        <w:rPr>
          <w:rtl/>
        </w:rPr>
      </w:pPr>
    </w:p>
    <w:p w:rsidR="00263879" w:rsidRDefault="00263879" w:rsidP="00BA73B6">
      <w:pPr>
        <w:rPr>
          <w:rtl/>
        </w:rPr>
      </w:pPr>
      <w:bookmarkStart w:id="26163" w:name="_ETM_Q58_471662"/>
      <w:bookmarkEnd w:id="26163"/>
      <w:r>
        <w:rPr>
          <w:rFonts w:hint="cs"/>
          <w:rtl/>
        </w:rPr>
        <w:t xml:space="preserve">תעני למה. למה 90% </w:t>
      </w:r>
      <w:bookmarkStart w:id="26164" w:name="_ETM_Q58_474500"/>
      <w:bookmarkEnd w:id="26164"/>
      <w:r>
        <w:rPr>
          <w:rFonts w:hint="cs"/>
          <w:rtl/>
        </w:rPr>
        <w:t>משופטי העליון אשכנזים? למה? למה?</w:t>
      </w:r>
    </w:p>
    <w:p w:rsidR="00263879" w:rsidRPr="00263434" w:rsidRDefault="00263879" w:rsidP="00BA73B6">
      <w:pPr>
        <w:rPr>
          <w:rtl/>
        </w:rPr>
      </w:pPr>
      <w:bookmarkStart w:id="26165" w:name="_ETM_Q58_472790"/>
      <w:bookmarkStart w:id="26166" w:name="_ETM_Q58_472886"/>
      <w:bookmarkEnd w:id="26165"/>
      <w:bookmarkEnd w:id="26166"/>
    </w:p>
    <w:p w:rsidR="00263879" w:rsidRDefault="00263879" w:rsidP="00BA73B6">
      <w:pPr>
        <w:pStyle w:val="af8"/>
        <w:keepNext/>
        <w:rPr>
          <w:rtl/>
        </w:rPr>
      </w:pPr>
      <w:r w:rsidRPr="00E7381C">
        <w:rPr>
          <w:rStyle w:val="TagStyle"/>
          <w:rtl/>
        </w:rPr>
        <w:t xml:space="preserve"> &lt;&lt; יור &gt;&gt;</w:t>
      </w:r>
      <w:r w:rsidRPr="00263434">
        <w:rPr>
          <w:rStyle w:val="TagStyle"/>
          <w:rtl/>
        </w:rPr>
        <w:t xml:space="preserve"> </w:t>
      </w:r>
      <w:r>
        <w:rPr>
          <w:rtl/>
        </w:rPr>
        <w:t xml:space="preserve">היו"ר </w:t>
      </w:r>
      <w:r w:rsidR="00BA73B6">
        <w:rPr>
          <w:rtl/>
        </w:rPr>
        <w:t>אוריאל בוסו</w:t>
      </w:r>
      <w:r>
        <w:rPr>
          <w:rtl/>
        </w:rPr>
        <w:t>:</w:t>
      </w:r>
      <w:r w:rsidRPr="00263434">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167" w:name="_ETM_Q58_470886"/>
      <w:bookmarkEnd w:id="26167"/>
      <w:r>
        <w:rPr>
          <w:rFonts w:hint="cs"/>
          <w:rtl/>
        </w:rPr>
        <w:t>השרה דיסטל אטבריאן.</w:t>
      </w:r>
    </w:p>
    <w:p w:rsidR="00263879" w:rsidRDefault="00263879" w:rsidP="00BA73B6">
      <w:pPr>
        <w:rPr>
          <w:rtl/>
        </w:rPr>
      </w:pPr>
    </w:p>
    <w:p w:rsidR="00263879" w:rsidRDefault="00263879" w:rsidP="00BA73B6">
      <w:pPr>
        <w:pStyle w:val="-"/>
        <w:keepNext/>
        <w:rPr>
          <w:rtl/>
        </w:rPr>
      </w:pPr>
      <w:bookmarkStart w:id="26168" w:name="ET_speakercontinue_5767_48"/>
      <w:r w:rsidRPr="00E7381C">
        <w:rPr>
          <w:rStyle w:val="TagStyle"/>
          <w:rtl/>
        </w:rPr>
        <w:t xml:space="preserve"> &lt;&lt; דובר_המשך &gt;&gt;</w:t>
      </w:r>
      <w:r w:rsidRPr="00263434">
        <w:rPr>
          <w:rStyle w:val="TagStyle"/>
          <w:rtl/>
        </w:rPr>
        <w:t xml:space="preserve"> </w:t>
      </w:r>
      <w:r>
        <w:rPr>
          <w:rtl/>
        </w:rPr>
        <w:t>אורנה ברביבאי (יש עתיד):</w:t>
      </w:r>
      <w:r w:rsidRPr="00263434">
        <w:rPr>
          <w:rStyle w:val="TagStyle"/>
          <w:rtl/>
        </w:rPr>
        <w:t xml:space="preserve"> </w:t>
      </w:r>
      <w:r w:rsidRPr="00E7381C">
        <w:rPr>
          <w:rStyle w:val="TagStyle"/>
          <w:rtl/>
        </w:rPr>
        <w:t>&lt;&lt; דובר_המשך &gt;&gt;</w:t>
      </w:r>
      <w:r>
        <w:rPr>
          <w:rtl/>
        </w:rPr>
        <w:t xml:space="preserve"> </w:t>
      </w:r>
      <w:bookmarkEnd w:id="26168"/>
    </w:p>
    <w:p w:rsidR="00263879" w:rsidRDefault="00263879" w:rsidP="00DA3834">
      <w:pPr>
        <w:rPr>
          <w:rtl/>
        </w:rPr>
      </w:pPr>
    </w:p>
    <w:p w:rsidR="00263879" w:rsidRDefault="00263879" w:rsidP="00BA73B6">
      <w:pPr>
        <w:rPr>
          <w:rtl/>
        </w:rPr>
      </w:pPr>
      <w:r>
        <w:rPr>
          <w:rFonts w:hint="cs"/>
          <w:rtl/>
        </w:rPr>
        <w:t xml:space="preserve">אני </w:t>
      </w:r>
      <w:bookmarkStart w:id="26169" w:name="_ETM_Q58_466292"/>
      <w:bookmarkEnd w:id="26169"/>
      <w:r>
        <w:rPr>
          <w:rFonts w:hint="cs"/>
          <w:rtl/>
        </w:rPr>
        <w:t xml:space="preserve">מציעה לך כשרת תעמולה לפתח יותר קור רוח. את </w:t>
      </w:r>
      <w:bookmarkStart w:id="26170" w:name="_ETM_Q58_476219"/>
      <w:bookmarkEnd w:id="26170"/>
      <w:r>
        <w:rPr>
          <w:rFonts w:hint="cs"/>
          <w:rtl/>
        </w:rPr>
        <w:t>לא תוכלי להסביר את הרפורמו</w:t>
      </w:r>
      <w:r>
        <w:rPr>
          <w:rFonts w:hint="eastAsia"/>
          <w:rtl/>
        </w:rPr>
        <w:t>ת</w:t>
      </w:r>
      <w:r>
        <w:rPr>
          <w:rFonts w:hint="cs"/>
          <w:rtl/>
        </w:rPr>
        <w:t xml:space="preserve"> ההזויות בדרך הזו, לא תוכלי - - -</w:t>
      </w:r>
    </w:p>
    <w:p w:rsidR="00263879" w:rsidRDefault="00263879" w:rsidP="00BA73B6">
      <w:pPr>
        <w:rPr>
          <w:rtl/>
        </w:rPr>
      </w:pPr>
      <w:bookmarkStart w:id="26171" w:name="_ETM_Q58_474385"/>
      <w:bookmarkStart w:id="26172" w:name="_ETM_Q58_474498"/>
      <w:bookmarkEnd w:id="26171"/>
      <w:bookmarkEnd w:id="26172"/>
    </w:p>
    <w:p w:rsidR="00263879" w:rsidRDefault="00263879" w:rsidP="00BA73B6">
      <w:pPr>
        <w:pStyle w:val="af8"/>
        <w:keepNext/>
        <w:rPr>
          <w:rtl/>
        </w:rPr>
      </w:pPr>
      <w:r w:rsidRPr="00E7381C">
        <w:rPr>
          <w:rStyle w:val="TagStyle"/>
          <w:rtl/>
        </w:rPr>
        <w:t xml:space="preserve"> &lt;&lt; יור &gt;&gt;</w:t>
      </w:r>
      <w:r w:rsidRPr="00263434">
        <w:rPr>
          <w:rStyle w:val="TagStyle"/>
          <w:rtl/>
        </w:rPr>
        <w:t xml:space="preserve"> </w:t>
      </w:r>
      <w:r>
        <w:rPr>
          <w:rtl/>
        </w:rPr>
        <w:t xml:space="preserve">היו"ר </w:t>
      </w:r>
      <w:r w:rsidR="00BA73B6">
        <w:rPr>
          <w:rtl/>
        </w:rPr>
        <w:t>אוריאל בוסו</w:t>
      </w:r>
      <w:r>
        <w:rPr>
          <w:rtl/>
        </w:rPr>
        <w:t>:</w:t>
      </w:r>
      <w:r w:rsidRPr="00263434">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 xml:space="preserve">השרה דיסטל אטבריאן, צריך לאפשר לה להשלים </w:t>
      </w:r>
      <w:bookmarkStart w:id="26173" w:name="_ETM_Q58_480870"/>
      <w:bookmarkEnd w:id="26173"/>
      <w:r>
        <w:rPr>
          <w:rFonts w:hint="cs"/>
          <w:rtl/>
        </w:rPr>
        <w:t>את הדברים.</w:t>
      </w:r>
    </w:p>
    <w:p w:rsidR="00263879" w:rsidRDefault="00263879" w:rsidP="00BA73B6">
      <w:pPr>
        <w:rPr>
          <w:rtl/>
        </w:rPr>
      </w:pPr>
    </w:p>
    <w:p w:rsidR="00263879" w:rsidRPr="00263434" w:rsidRDefault="00263879" w:rsidP="00BA73B6">
      <w:pPr>
        <w:rPr>
          <w:rtl/>
        </w:rPr>
      </w:pPr>
      <w:bookmarkStart w:id="26174" w:name="_ETM_Q58_482311"/>
      <w:bookmarkStart w:id="26175" w:name="_ETM_Q58_482417"/>
      <w:bookmarkEnd w:id="26174"/>
      <w:bookmarkEnd w:id="26175"/>
    </w:p>
    <w:p w:rsidR="00263879" w:rsidRDefault="00263879" w:rsidP="00BA73B6">
      <w:pPr>
        <w:rPr>
          <w:rtl/>
        </w:rPr>
      </w:pPr>
      <w:bookmarkStart w:id="26176" w:name="_ETM_Q58_477008"/>
      <w:bookmarkStart w:id="26177" w:name="_ETM_Q58_477109"/>
      <w:bookmarkEnd w:id="26176"/>
      <w:bookmarkEnd w:id="26177"/>
    </w:p>
    <w:p w:rsidR="00263879" w:rsidRDefault="00263879" w:rsidP="00BA73B6">
      <w:pPr>
        <w:pStyle w:val="-"/>
        <w:keepNext/>
        <w:rPr>
          <w:rtl/>
        </w:rPr>
      </w:pPr>
      <w:bookmarkStart w:id="26178" w:name="ET_speakercontinue_5767_50"/>
      <w:r w:rsidRPr="00E7381C">
        <w:rPr>
          <w:rStyle w:val="TagStyle"/>
          <w:rtl/>
        </w:rPr>
        <w:t xml:space="preserve"> &lt;&lt; דובר_המשך &gt;&gt;</w:t>
      </w:r>
      <w:r w:rsidRPr="00263434">
        <w:rPr>
          <w:rStyle w:val="TagStyle"/>
          <w:rtl/>
        </w:rPr>
        <w:t xml:space="preserve"> </w:t>
      </w:r>
      <w:r>
        <w:rPr>
          <w:rtl/>
        </w:rPr>
        <w:t>אורנה ברביבאי (יש עתיד):</w:t>
      </w:r>
      <w:r w:rsidRPr="00263434">
        <w:rPr>
          <w:rStyle w:val="TagStyle"/>
          <w:rtl/>
        </w:rPr>
        <w:t xml:space="preserve"> </w:t>
      </w:r>
      <w:r w:rsidRPr="00E7381C">
        <w:rPr>
          <w:rStyle w:val="TagStyle"/>
          <w:rtl/>
        </w:rPr>
        <w:t>&lt;&lt; דובר_המשך &gt;&gt;</w:t>
      </w:r>
      <w:r>
        <w:rPr>
          <w:rtl/>
        </w:rPr>
        <w:t xml:space="preserve"> </w:t>
      </w:r>
      <w:bookmarkEnd w:id="26178"/>
    </w:p>
    <w:p w:rsidR="00263879" w:rsidRDefault="00263879" w:rsidP="00DA3834">
      <w:pPr>
        <w:rPr>
          <w:rtl/>
        </w:rPr>
      </w:pPr>
    </w:p>
    <w:p w:rsidR="00263879" w:rsidRDefault="00263879" w:rsidP="00BA73B6">
      <w:pPr>
        <w:rPr>
          <w:rtl/>
        </w:rPr>
      </w:pPr>
      <w:bookmarkStart w:id="26179" w:name="_ETM_Q58_477656"/>
      <w:bookmarkEnd w:id="26179"/>
      <w:r>
        <w:rPr>
          <w:rtl/>
        </w:rPr>
        <w:t xml:space="preserve"> </w:t>
      </w:r>
      <w:bookmarkStart w:id="26180" w:name="_ETM_Q58_432010"/>
      <w:bookmarkEnd w:id="26180"/>
      <w:r>
        <w:rPr>
          <w:rFonts w:hint="cs"/>
          <w:rtl/>
        </w:rPr>
        <w:t>אתה כמובן לא אפשרת לי לשאת את הדברים. היא הפריעה לי לאורך כל הדברים - - -</w:t>
      </w:r>
    </w:p>
    <w:p w:rsidR="00263879" w:rsidRDefault="00263879" w:rsidP="00BA73B6">
      <w:pPr>
        <w:rPr>
          <w:rtl/>
        </w:rPr>
      </w:pPr>
    </w:p>
    <w:p w:rsidR="00263879" w:rsidRDefault="00263879" w:rsidP="00BA73B6">
      <w:pPr>
        <w:pStyle w:val="af8"/>
        <w:keepNext/>
        <w:rPr>
          <w:rtl/>
        </w:rPr>
      </w:pPr>
      <w:r w:rsidRPr="00E7381C">
        <w:rPr>
          <w:rStyle w:val="TagStyle"/>
          <w:rtl/>
        </w:rPr>
        <w:t xml:space="preserve"> &lt;&lt; יור &gt;&gt;</w:t>
      </w:r>
      <w:r w:rsidRPr="00E92378">
        <w:rPr>
          <w:rStyle w:val="TagStyle"/>
          <w:rtl/>
        </w:rPr>
        <w:t xml:space="preserve"> </w:t>
      </w:r>
      <w:r>
        <w:rPr>
          <w:rtl/>
        </w:rPr>
        <w:t xml:space="preserve">היו"ר </w:t>
      </w:r>
      <w:r w:rsidR="00BA73B6">
        <w:rPr>
          <w:rtl/>
        </w:rPr>
        <w:t>אוריאל בוסו</w:t>
      </w:r>
      <w:r>
        <w:rPr>
          <w:rtl/>
        </w:rPr>
        <w:t>:</w:t>
      </w:r>
      <w:r w:rsidRPr="00E92378">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לא, לאורך כל הדברים.</w:t>
      </w:r>
    </w:p>
    <w:p w:rsidR="00263879" w:rsidRDefault="00263879" w:rsidP="00BA73B6">
      <w:pPr>
        <w:rPr>
          <w:rtl/>
        </w:rPr>
      </w:pPr>
      <w:bookmarkStart w:id="26181" w:name="_ETM_Q58_484519"/>
      <w:bookmarkStart w:id="26182" w:name="_ETM_Q58_484601"/>
      <w:bookmarkEnd w:id="26181"/>
      <w:bookmarkEnd w:id="26182"/>
    </w:p>
    <w:p w:rsidR="00263879" w:rsidRDefault="00263879" w:rsidP="00BA73B6">
      <w:pPr>
        <w:pStyle w:val="-"/>
        <w:keepNext/>
        <w:rPr>
          <w:rtl/>
        </w:rPr>
      </w:pPr>
      <w:bookmarkStart w:id="26183" w:name="ET_speakercontinue_5767_54"/>
      <w:r w:rsidRPr="00E7381C">
        <w:rPr>
          <w:rStyle w:val="TagStyle"/>
          <w:rtl/>
        </w:rPr>
        <w:t xml:space="preserve"> &lt;&lt; דובר_המשך &gt;&gt;</w:t>
      </w:r>
      <w:r w:rsidRPr="00E92378">
        <w:rPr>
          <w:rStyle w:val="TagStyle"/>
          <w:rtl/>
        </w:rPr>
        <w:t xml:space="preserve"> </w:t>
      </w:r>
      <w:r>
        <w:rPr>
          <w:rtl/>
        </w:rPr>
        <w:t>אורנה ברביבאי (יש עתיד):</w:t>
      </w:r>
      <w:r w:rsidRPr="00E92378">
        <w:rPr>
          <w:rStyle w:val="TagStyle"/>
          <w:rtl/>
        </w:rPr>
        <w:t xml:space="preserve"> </w:t>
      </w:r>
      <w:r w:rsidRPr="00E7381C">
        <w:rPr>
          <w:rStyle w:val="TagStyle"/>
          <w:rtl/>
        </w:rPr>
        <w:t>&lt;&lt; דובר_המשך &gt;&gt;</w:t>
      </w:r>
      <w:r>
        <w:rPr>
          <w:rtl/>
        </w:rPr>
        <w:t xml:space="preserve"> </w:t>
      </w:r>
      <w:bookmarkEnd w:id="26183"/>
    </w:p>
    <w:p w:rsidR="00263879" w:rsidRDefault="00263879" w:rsidP="00DA3834">
      <w:pPr>
        <w:rPr>
          <w:rtl/>
        </w:rPr>
      </w:pPr>
    </w:p>
    <w:p w:rsidR="00263879" w:rsidRDefault="00263879" w:rsidP="00BA73B6">
      <w:pPr>
        <w:rPr>
          <w:rtl/>
        </w:rPr>
      </w:pPr>
      <w:bookmarkStart w:id="26184" w:name="_ETM_Q58_485303"/>
      <w:bookmarkEnd w:id="26184"/>
      <w:r>
        <w:rPr>
          <w:rFonts w:hint="cs"/>
          <w:rtl/>
        </w:rPr>
        <w:t>היא הפריעה לי לאורך כל הנאום, אתה תוכל להסתכל אחר כך בנאום</w:t>
      </w:r>
      <w:r>
        <w:rPr>
          <w:rtl/>
        </w:rPr>
        <w:t xml:space="preserve"> </w:t>
      </w:r>
      <w:bookmarkStart w:id="26185" w:name="_ETM_Q58_460710"/>
      <w:bookmarkEnd w:id="26185"/>
      <w:r>
        <w:rPr>
          <w:rFonts w:hint="cs"/>
          <w:rtl/>
        </w:rPr>
        <w:t>- - -</w:t>
      </w:r>
    </w:p>
    <w:p w:rsidR="00263879" w:rsidRDefault="00263879" w:rsidP="00BA73B6">
      <w:pPr>
        <w:rPr>
          <w:rtl/>
        </w:rPr>
      </w:pPr>
      <w:bookmarkStart w:id="26186" w:name="_ETM_Q58_492943"/>
      <w:bookmarkStart w:id="26187" w:name="_ETM_Q58_493008"/>
      <w:bookmarkEnd w:id="26186"/>
      <w:bookmarkEnd w:id="26187"/>
    </w:p>
    <w:p w:rsidR="00263879" w:rsidRDefault="00263879" w:rsidP="00BA73B6">
      <w:pPr>
        <w:pStyle w:val="af8"/>
        <w:keepNext/>
        <w:rPr>
          <w:rtl/>
        </w:rPr>
      </w:pPr>
      <w:r w:rsidRPr="00E7381C">
        <w:rPr>
          <w:rStyle w:val="TagStyle"/>
          <w:rtl/>
        </w:rPr>
        <w:t xml:space="preserve"> &lt;&lt; יור &gt;&gt;</w:t>
      </w:r>
      <w:r w:rsidRPr="00E92378">
        <w:rPr>
          <w:rStyle w:val="TagStyle"/>
          <w:rtl/>
        </w:rPr>
        <w:t xml:space="preserve"> </w:t>
      </w:r>
      <w:r>
        <w:rPr>
          <w:rtl/>
        </w:rPr>
        <w:t xml:space="preserve">היו"ר </w:t>
      </w:r>
      <w:r w:rsidR="00BA73B6">
        <w:rPr>
          <w:rtl/>
        </w:rPr>
        <w:t>אוריאל בוסו</w:t>
      </w:r>
      <w:r>
        <w:rPr>
          <w:rtl/>
        </w:rPr>
        <w:t>:</w:t>
      </w:r>
      <w:r w:rsidRPr="00E92378">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188" w:name="_ETM_Q58_493958"/>
      <w:bookmarkEnd w:id="26188"/>
      <w:r>
        <w:rPr>
          <w:rFonts w:hint="cs"/>
          <w:rtl/>
        </w:rPr>
        <w:t>לא, לא, ב-40 השניות האחרונות היא הגיבה לך.</w:t>
      </w:r>
    </w:p>
    <w:p w:rsidR="00263879" w:rsidRDefault="00263879" w:rsidP="00BA73B6">
      <w:pPr>
        <w:rPr>
          <w:rtl/>
        </w:rPr>
      </w:pPr>
    </w:p>
    <w:p w:rsidR="00263879" w:rsidRDefault="00263879" w:rsidP="00BA73B6">
      <w:pPr>
        <w:pStyle w:val="-"/>
        <w:keepNext/>
        <w:rPr>
          <w:rtl/>
        </w:rPr>
      </w:pPr>
      <w:bookmarkStart w:id="26189" w:name="ET_speakercontinue_5767_56"/>
      <w:r w:rsidRPr="00E7381C">
        <w:rPr>
          <w:rStyle w:val="TagStyle"/>
          <w:rtl/>
        </w:rPr>
        <w:t xml:space="preserve"> &lt;&lt; דובר_המשך &gt;&gt;</w:t>
      </w:r>
      <w:r w:rsidRPr="00E92378">
        <w:rPr>
          <w:rStyle w:val="TagStyle"/>
          <w:rtl/>
        </w:rPr>
        <w:t xml:space="preserve"> </w:t>
      </w:r>
      <w:r>
        <w:rPr>
          <w:rtl/>
        </w:rPr>
        <w:t>אורנה ברביבאי (יש עתיד):</w:t>
      </w:r>
      <w:r w:rsidRPr="00E92378">
        <w:rPr>
          <w:rStyle w:val="TagStyle"/>
          <w:rtl/>
        </w:rPr>
        <w:t xml:space="preserve"> </w:t>
      </w:r>
      <w:r w:rsidRPr="00E7381C">
        <w:rPr>
          <w:rStyle w:val="TagStyle"/>
          <w:rtl/>
        </w:rPr>
        <w:t>&lt;&lt; דובר_המשך &gt;&gt;</w:t>
      </w:r>
      <w:r>
        <w:rPr>
          <w:rtl/>
        </w:rPr>
        <w:t xml:space="preserve"> </w:t>
      </w:r>
      <w:bookmarkEnd w:id="26189"/>
    </w:p>
    <w:p w:rsidR="00263879" w:rsidRDefault="00263879" w:rsidP="00DA3834">
      <w:pPr>
        <w:rPr>
          <w:rtl/>
        </w:rPr>
      </w:pPr>
    </w:p>
    <w:p w:rsidR="00263879" w:rsidRDefault="00263879" w:rsidP="00BA73B6">
      <w:pPr>
        <w:rPr>
          <w:rtl/>
        </w:rPr>
      </w:pPr>
      <w:r>
        <w:rPr>
          <w:rFonts w:hint="cs"/>
          <w:rtl/>
        </w:rPr>
        <w:t xml:space="preserve">לא, לא. </w:t>
      </w:r>
      <w:bookmarkStart w:id="26190" w:name="_ETM_Q58_495926"/>
      <w:bookmarkEnd w:id="26190"/>
      <w:r>
        <w:rPr>
          <w:rFonts w:hint="cs"/>
          <w:rtl/>
        </w:rPr>
        <w:t xml:space="preserve">תסתכל אחר כך, כבוד היושב-ראש, ותראה שהיא לאורך כל הנאום. אני </w:t>
      </w:r>
      <w:bookmarkStart w:id="26191" w:name="_ETM_Q58_498855"/>
      <w:bookmarkEnd w:id="26191"/>
      <w:r>
        <w:rPr>
          <w:rFonts w:hint="cs"/>
          <w:rtl/>
        </w:rPr>
        <w:t xml:space="preserve">אסיים בכך שאני אומר שלהבנתי הכישורים של להיות שרת התעמולה </w:t>
      </w:r>
      <w:bookmarkStart w:id="26192" w:name="_ETM_Q58_505046"/>
      <w:bookmarkEnd w:id="26192"/>
      <w:r>
        <w:rPr>
          <w:rFonts w:hint="cs"/>
          <w:rtl/>
        </w:rPr>
        <w:t>מחייבים יותר קור רוח ופחות צעקנות.</w:t>
      </w:r>
    </w:p>
    <w:p w:rsidR="00263879" w:rsidRDefault="00263879" w:rsidP="00BA73B6">
      <w:pPr>
        <w:rPr>
          <w:rtl/>
        </w:rPr>
      </w:pPr>
    </w:p>
    <w:p w:rsidR="00263879" w:rsidRDefault="00263879" w:rsidP="00BA73B6">
      <w:pPr>
        <w:pStyle w:val="af6"/>
        <w:keepNext/>
        <w:rPr>
          <w:rtl/>
        </w:rPr>
      </w:pPr>
      <w:bookmarkStart w:id="26193" w:name="ET_interruption_6435_57"/>
      <w:r w:rsidRPr="00E7381C">
        <w:rPr>
          <w:rStyle w:val="TagStyle"/>
          <w:rtl/>
        </w:rPr>
        <w:t xml:space="preserve"> &lt;&lt; קריאה &gt;&gt;</w:t>
      </w:r>
      <w:r w:rsidRPr="00E92378">
        <w:rPr>
          <w:rStyle w:val="TagStyle"/>
          <w:rtl/>
        </w:rPr>
        <w:t xml:space="preserve"> </w:t>
      </w:r>
      <w:r>
        <w:rPr>
          <w:rtl/>
        </w:rPr>
        <w:t>שרת ההסברה גלית דיסטל אטבריאן:</w:t>
      </w:r>
      <w:r w:rsidRPr="00E92378">
        <w:rPr>
          <w:rStyle w:val="TagStyle"/>
          <w:rtl/>
        </w:rPr>
        <w:t xml:space="preserve"> </w:t>
      </w:r>
      <w:r w:rsidRPr="00E7381C">
        <w:rPr>
          <w:rStyle w:val="TagStyle"/>
          <w:rtl/>
        </w:rPr>
        <w:t>&lt;&lt; קריאה &gt;&gt;</w:t>
      </w:r>
      <w:r>
        <w:rPr>
          <w:rtl/>
        </w:rPr>
        <w:t xml:space="preserve"> </w:t>
      </w:r>
      <w:bookmarkEnd w:id="26193"/>
    </w:p>
    <w:p w:rsidR="00263879" w:rsidRDefault="00263879" w:rsidP="00DA3834">
      <w:pPr>
        <w:rPr>
          <w:rtl/>
        </w:rPr>
      </w:pPr>
    </w:p>
    <w:p w:rsidR="00263879" w:rsidRDefault="00263879" w:rsidP="00BA73B6">
      <w:pPr>
        <w:rPr>
          <w:rtl/>
        </w:rPr>
      </w:pPr>
      <w:bookmarkStart w:id="26194" w:name="_ETM_Q58_503968"/>
      <w:bookmarkEnd w:id="26194"/>
      <w:r>
        <w:rPr>
          <w:rFonts w:hint="cs"/>
          <w:rtl/>
        </w:rPr>
        <w:t xml:space="preserve">גזענית. כל פעם </w:t>
      </w:r>
      <w:bookmarkStart w:id="26195" w:name="_ETM_Q58_497340"/>
      <w:bookmarkEnd w:id="26195"/>
      <w:r>
        <w:rPr>
          <w:rFonts w:hint="cs"/>
          <w:rtl/>
        </w:rPr>
        <w:t xml:space="preserve">שתגידי "שרת התעמולה" אני אגיד שאת גזענית. למה 90% מהשופטים בעליון הם </w:t>
      </w:r>
      <w:bookmarkStart w:id="26196" w:name="_ETM_Q58_514329"/>
      <w:bookmarkEnd w:id="26196"/>
      <w:r>
        <w:rPr>
          <w:rFonts w:hint="cs"/>
          <w:rtl/>
        </w:rPr>
        <w:t>אשכנזים? למה?</w:t>
      </w:r>
      <w:bookmarkStart w:id="26197" w:name="_ETM_Q58_515215"/>
      <w:bookmarkStart w:id="26198" w:name="_ETM_Q58_515295"/>
      <w:bookmarkStart w:id="26199" w:name="_ETM_Q58_515356"/>
      <w:bookmarkStart w:id="26200" w:name="_ETM_Q58_515434"/>
      <w:bookmarkStart w:id="26201" w:name="_ETM_Q58_516126"/>
      <w:bookmarkEnd w:id="26197"/>
      <w:bookmarkEnd w:id="26198"/>
      <w:bookmarkEnd w:id="26199"/>
      <w:bookmarkEnd w:id="26200"/>
      <w:bookmarkEnd w:id="26201"/>
    </w:p>
    <w:p w:rsidR="00263879" w:rsidRDefault="00263879" w:rsidP="00BA73B6">
      <w:pPr>
        <w:rPr>
          <w:rtl/>
        </w:rPr>
      </w:pPr>
      <w:bookmarkStart w:id="26202" w:name="_ETM_Q58_517352"/>
      <w:bookmarkStart w:id="26203" w:name="_ETM_Q58_517450"/>
      <w:bookmarkEnd w:id="26202"/>
      <w:bookmarkEnd w:id="26203"/>
    </w:p>
    <w:p w:rsidR="00263879" w:rsidRDefault="00263879" w:rsidP="00BA73B6">
      <w:pPr>
        <w:pStyle w:val="af8"/>
        <w:keepNext/>
        <w:rPr>
          <w:rtl/>
        </w:rPr>
      </w:pPr>
      <w:r w:rsidRPr="00E7381C">
        <w:rPr>
          <w:rStyle w:val="TagStyle"/>
          <w:rtl/>
        </w:rPr>
        <w:t xml:space="preserve"> &lt;&lt; יור &gt;&gt;</w:t>
      </w:r>
      <w:r w:rsidRPr="00E92378">
        <w:rPr>
          <w:rStyle w:val="TagStyle"/>
          <w:rtl/>
        </w:rPr>
        <w:t xml:space="preserve"> </w:t>
      </w:r>
      <w:r>
        <w:rPr>
          <w:rtl/>
        </w:rPr>
        <w:t xml:space="preserve">היו"ר </w:t>
      </w:r>
      <w:r w:rsidR="00BA73B6">
        <w:rPr>
          <w:rtl/>
        </w:rPr>
        <w:t>אוריאל בוסו</w:t>
      </w:r>
      <w:r>
        <w:rPr>
          <w:rtl/>
        </w:rPr>
        <w:t>:</w:t>
      </w:r>
      <w:r w:rsidRPr="00E92378">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204" w:name="_ETM_Q58_518370"/>
      <w:bookmarkEnd w:id="26204"/>
      <w:r>
        <w:rPr>
          <w:rFonts w:hint="cs"/>
          <w:rtl/>
        </w:rPr>
        <w:t xml:space="preserve">השרה אטבריאן, קודם כול לשבת. </w:t>
      </w:r>
    </w:p>
    <w:p w:rsidR="00263879" w:rsidRDefault="00263879" w:rsidP="00BA73B6">
      <w:pPr>
        <w:rPr>
          <w:rtl/>
        </w:rPr>
      </w:pPr>
      <w:bookmarkStart w:id="26205" w:name="_ETM_Q58_530416"/>
      <w:bookmarkStart w:id="26206" w:name="_ETM_Q58_530480"/>
      <w:bookmarkEnd w:id="26205"/>
      <w:bookmarkEnd w:id="26206"/>
    </w:p>
    <w:p w:rsidR="00263879" w:rsidRDefault="00263879" w:rsidP="00BA73B6">
      <w:pPr>
        <w:pStyle w:val="af6"/>
        <w:keepNext/>
        <w:rPr>
          <w:rtl/>
        </w:rPr>
      </w:pPr>
      <w:bookmarkStart w:id="26207" w:name="ET_interruption_קר_אה_59"/>
      <w:r w:rsidRPr="00E7381C">
        <w:rPr>
          <w:rStyle w:val="TagStyle"/>
          <w:rtl/>
        </w:rPr>
        <w:t xml:space="preserve"> &lt;&lt; קריאה &gt;&gt;</w:t>
      </w:r>
      <w:r w:rsidRPr="004D6A94">
        <w:rPr>
          <w:rStyle w:val="TagStyle"/>
          <w:rtl/>
        </w:rPr>
        <w:t xml:space="preserve"> </w:t>
      </w:r>
      <w:r>
        <w:rPr>
          <w:rtl/>
        </w:rPr>
        <w:t>קריאה:</w:t>
      </w:r>
      <w:r w:rsidRPr="004D6A94">
        <w:rPr>
          <w:rStyle w:val="TagStyle"/>
          <w:rtl/>
        </w:rPr>
        <w:t xml:space="preserve"> </w:t>
      </w:r>
      <w:r w:rsidRPr="00E7381C">
        <w:rPr>
          <w:rStyle w:val="TagStyle"/>
          <w:rtl/>
        </w:rPr>
        <w:t>&lt;&lt; קריאה &gt;&gt;</w:t>
      </w:r>
      <w:r>
        <w:rPr>
          <w:rtl/>
        </w:rPr>
        <w:t xml:space="preserve"> </w:t>
      </w:r>
      <w:bookmarkEnd w:id="26207"/>
    </w:p>
    <w:p w:rsidR="00263879" w:rsidRPr="004D6A94" w:rsidRDefault="00263879" w:rsidP="00DA3834">
      <w:pPr>
        <w:rPr>
          <w:rtl/>
        </w:rPr>
      </w:pPr>
      <w:bookmarkStart w:id="26208" w:name="_ETM_Q58_531230"/>
      <w:bookmarkStart w:id="26209" w:name="_ETM_Q58_531496"/>
      <w:bookmarkStart w:id="26210" w:name="_ETM_Q58_531575"/>
      <w:bookmarkEnd w:id="26208"/>
      <w:bookmarkEnd w:id="26209"/>
      <w:bookmarkEnd w:id="26210"/>
    </w:p>
    <w:p w:rsidR="00263879" w:rsidRDefault="00263879" w:rsidP="00BA73B6">
      <w:pPr>
        <w:rPr>
          <w:rtl/>
        </w:rPr>
      </w:pPr>
      <w:r>
        <w:rPr>
          <w:rFonts w:hint="cs"/>
          <w:rtl/>
        </w:rPr>
        <w:t xml:space="preserve">חברת הכנסת אורנה ברביבאי, תספרי לה מאיפה האליטה באה, </w:t>
      </w:r>
      <w:bookmarkStart w:id="26211" w:name="_ETM_Q58_521755"/>
      <w:bookmarkEnd w:id="26211"/>
      <w:r>
        <w:rPr>
          <w:rFonts w:hint="cs"/>
          <w:rtl/>
        </w:rPr>
        <w:t>שאת הגעת מאליטה.</w:t>
      </w:r>
      <w:bookmarkStart w:id="26212" w:name="_ETM_Q58_526268"/>
      <w:bookmarkStart w:id="26213" w:name="_ETM_Q58_526354"/>
      <w:bookmarkEnd w:id="26212"/>
      <w:bookmarkEnd w:id="26213"/>
    </w:p>
    <w:p w:rsidR="00263879" w:rsidRDefault="00263879" w:rsidP="00BA73B6">
      <w:pPr>
        <w:rPr>
          <w:rtl/>
        </w:rPr>
      </w:pPr>
      <w:bookmarkStart w:id="26214" w:name="_ETM_Q58_528998"/>
      <w:bookmarkStart w:id="26215" w:name="_ETM_Q58_529067"/>
      <w:bookmarkEnd w:id="26214"/>
      <w:bookmarkEnd w:id="26215"/>
    </w:p>
    <w:p w:rsidR="00263879" w:rsidRDefault="00263879" w:rsidP="00BA73B6">
      <w:pPr>
        <w:pStyle w:val="af6"/>
        <w:keepNext/>
        <w:rPr>
          <w:rtl/>
        </w:rPr>
      </w:pPr>
      <w:bookmarkStart w:id="26216" w:name="ET_interruption_6435_60"/>
      <w:r w:rsidRPr="00E7381C">
        <w:rPr>
          <w:rStyle w:val="TagStyle"/>
          <w:rtl/>
        </w:rPr>
        <w:t xml:space="preserve"> &lt;&lt; קריאה &gt;&gt;</w:t>
      </w:r>
      <w:r w:rsidRPr="004D6A94">
        <w:rPr>
          <w:rStyle w:val="TagStyle"/>
          <w:rtl/>
        </w:rPr>
        <w:t xml:space="preserve"> </w:t>
      </w:r>
      <w:r>
        <w:rPr>
          <w:rtl/>
        </w:rPr>
        <w:t>שרת ההסברה גלית דיסטל אטבריאן:</w:t>
      </w:r>
      <w:r w:rsidRPr="004D6A94">
        <w:rPr>
          <w:rStyle w:val="TagStyle"/>
          <w:rtl/>
        </w:rPr>
        <w:t xml:space="preserve"> </w:t>
      </w:r>
      <w:r w:rsidRPr="00E7381C">
        <w:rPr>
          <w:rStyle w:val="TagStyle"/>
          <w:rtl/>
        </w:rPr>
        <w:t>&lt;&lt; קריאה &gt;&gt;</w:t>
      </w:r>
      <w:r>
        <w:rPr>
          <w:rtl/>
        </w:rPr>
        <w:t xml:space="preserve"> </w:t>
      </w:r>
      <w:bookmarkEnd w:id="26216"/>
    </w:p>
    <w:p w:rsidR="00263879" w:rsidRDefault="00263879" w:rsidP="00DA3834">
      <w:pPr>
        <w:rPr>
          <w:rtl/>
        </w:rPr>
      </w:pPr>
    </w:p>
    <w:p w:rsidR="00263879" w:rsidRDefault="00263879" w:rsidP="00BA73B6">
      <w:pPr>
        <w:rPr>
          <w:rtl/>
        </w:rPr>
      </w:pPr>
      <w:r>
        <w:rPr>
          <w:rFonts w:hint="cs"/>
          <w:rtl/>
        </w:rPr>
        <w:t>גזענית. גזענית. למה כולם אשכנזים? - - -</w:t>
      </w:r>
    </w:p>
    <w:p w:rsidR="00263879" w:rsidRDefault="00263879" w:rsidP="00BA73B6">
      <w:pPr>
        <w:rPr>
          <w:rtl/>
        </w:rPr>
      </w:pPr>
      <w:bookmarkStart w:id="26217" w:name="_ETM_Q58_525393"/>
      <w:bookmarkStart w:id="26218" w:name="_ETM_Q58_525484"/>
      <w:bookmarkEnd w:id="26217"/>
      <w:bookmarkEnd w:id="26218"/>
    </w:p>
    <w:p w:rsidR="00263879" w:rsidRDefault="00263879" w:rsidP="00BA73B6">
      <w:pPr>
        <w:pStyle w:val="af6"/>
        <w:keepNext/>
        <w:rPr>
          <w:rtl/>
        </w:rPr>
      </w:pPr>
      <w:r w:rsidRPr="00E7381C">
        <w:rPr>
          <w:rStyle w:val="TagStyle"/>
          <w:rtl/>
        </w:rPr>
        <w:t xml:space="preserve"> &lt;&lt; קריאה &gt;&gt;</w:t>
      </w:r>
      <w:r w:rsidRPr="004D6A94">
        <w:rPr>
          <w:rStyle w:val="TagStyle"/>
          <w:rtl/>
        </w:rPr>
        <w:t xml:space="preserve"> </w:t>
      </w:r>
      <w:r>
        <w:rPr>
          <w:rtl/>
        </w:rPr>
        <w:t>סימון דוידסון (יש עתיד):</w:t>
      </w:r>
      <w:r w:rsidRPr="004D6A94">
        <w:rPr>
          <w:rStyle w:val="TagStyle"/>
          <w:rtl/>
        </w:rPr>
        <w:t xml:space="preserve"> </w:t>
      </w:r>
      <w:r w:rsidRPr="00E7381C">
        <w:rPr>
          <w:rStyle w:val="TagStyle"/>
          <w:rtl/>
        </w:rPr>
        <w:t>&lt;&lt; קריאה &gt;&gt;</w:t>
      </w:r>
      <w:r>
        <w:rPr>
          <w:rtl/>
        </w:rPr>
        <w:t xml:space="preserve"> </w:t>
      </w:r>
    </w:p>
    <w:p w:rsidR="00263879" w:rsidRDefault="00263879" w:rsidP="00DA3834">
      <w:pPr>
        <w:rPr>
          <w:rtl/>
        </w:rPr>
      </w:pPr>
    </w:p>
    <w:p w:rsidR="00263879" w:rsidRDefault="00263879" w:rsidP="00BA73B6">
      <w:pPr>
        <w:rPr>
          <w:rtl/>
        </w:rPr>
      </w:pPr>
      <w:bookmarkStart w:id="26219" w:name="_ETM_Q58_527473"/>
      <w:bookmarkEnd w:id="26219"/>
      <w:r>
        <w:rPr>
          <w:rFonts w:hint="cs"/>
          <w:rtl/>
        </w:rPr>
        <w:t xml:space="preserve">זה </w:t>
      </w:r>
      <w:bookmarkStart w:id="26220" w:name="_ETM_Q58_528333"/>
      <w:bookmarkEnd w:id="26220"/>
      <w:r>
        <w:rPr>
          <w:rFonts w:hint="cs"/>
          <w:rtl/>
        </w:rPr>
        <w:t xml:space="preserve">לא קיים כבר, תפסיקו עם השטויות האלו. זה לא קיים כבר. אתם פוגעים בספרדים. את פוגעת בספרדים. אין דבר כזה </w:t>
      </w:r>
      <w:bookmarkStart w:id="26221" w:name="_ETM_Q58_542598"/>
      <w:bookmarkEnd w:id="26221"/>
      <w:r>
        <w:rPr>
          <w:rFonts w:hint="cs"/>
          <w:rtl/>
        </w:rPr>
        <w:t>כבר אשכנזי - - -</w:t>
      </w:r>
    </w:p>
    <w:p w:rsidR="00263879" w:rsidRDefault="00263879" w:rsidP="00BA73B6">
      <w:pPr>
        <w:rPr>
          <w:rtl/>
        </w:rPr>
      </w:pPr>
    </w:p>
    <w:p w:rsidR="00263879" w:rsidRDefault="00263879" w:rsidP="00BA73B6">
      <w:pPr>
        <w:pStyle w:val="af6"/>
        <w:keepNext/>
        <w:rPr>
          <w:rtl/>
        </w:rPr>
      </w:pPr>
      <w:bookmarkStart w:id="26222" w:name="ET_interruption_6367_64"/>
      <w:r w:rsidRPr="00E7381C">
        <w:rPr>
          <w:rStyle w:val="TagStyle"/>
          <w:rtl/>
        </w:rPr>
        <w:t xml:space="preserve"> &lt;&lt; קריאה &gt;&gt;</w:t>
      </w:r>
      <w:r w:rsidRPr="004D6A94">
        <w:rPr>
          <w:rStyle w:val="TagStyle"/>
          <w:rtl/>
        </w:rPr>
        <w:t xml:space="preserve"> </w:t>
      </w:r>
      <w:r>
        <w:rPr>
          <w:rtl/>
        </w:rPr>
        <w:t>שרון ניר (ישראל ביתנו):</w:t>
      </w:r>
      <w:r w:rsidRPr="004D6A94">
        <w:rPr>
          <w:rStyle w:val="TagStyle"/>
          <w:rtl/>
        </w:rPr>
        <w:t xml:space="preserve"> </w:t>
      </w:r>
      <w:r w:rsidRPr="00E7381C">
        <w:rPr>
          <w:rStyle w:val="TagStyle"/>
          <w:rtl/>
        </w:rPr>
        <w:t>&lt;&lt; קריאה &gt;&gt;</w:t>
      </w:r>
      <w:r>
        <w:rPr>
          <w:rtl/>
        </w:rPr>
        <w:t xml:space="preserve"> </w:t>
      </w:r>
      <w:bookmarkEnd w:id="26222"/>
    </w:p>
    <w:p w:rsidR="00263879" w:rsidRDefault="00263879" w:rsidP="00DA3834">
      <w:pPr>
        <w:rPr>
          <w:rtl/>
        </w:rPr>
      </w:pPr>
    </w:p>
    <w:p w:rsidR="00263879" w:rsidRDefault="00263879" w:rsidP="00BA73B6">
      <w:pPr>
        <w:rPr>
          <w:rtl/>
        </w:rPr>
      </w:pPr>
      <w:bookmarkStart w:id="26223" w:name="_ETM_Q58_540801"/>
      <w:bookmarkEnd w:id="26223"/>
      <w:r>
        <w:rPr>
          <w:rFonts w:hint="cs"/>
          <w:rtl/>
        </w:rPr>
        <w:t xml:space="preserve">אנחנו </w:t>
      </w:r>
      <w:bookmarkStart w:id="26224" w:name="_ETM_Q58_541822"/>
      <w:bookmarkEnd w:id="26224"/>
      <w:r>
        <w:rPr>
          <w:rFonts w:hint="cs"/>
          <w:rtl/>
        </w:rPr>
        <w:t>באליטות, חברת הכנסת, באליטות.</w:t>
      </w:r>
    </w:p>
    <w:p w:rsidR="00263879" w:rsidRPr="004D6A94" w:rsidRDefault="00263879" w:rsidP="00BA73B6">
      <w:pPr>
        <w:rPr>
          <w:rtl/>
        </w:rPr>
      </w:pPr>
      <w:bookmarkStart w:id="26225" w:name="_ETM_Q58_542673"/>
      <w:bookmarkStart w:id="26226" w:name="_ETM_Q58_542767"/>
      <w:bookmarkEnd w:id="26225"/>
      <w:bookmarkEnd w:id="26226"/>
    </w:p>
    <w:p w:rsidR="00263879" w:rsidRDefault="00263879" w:rsidP="00BA73B6">
      <w:pPr>
        <w:pStyle w:val="af6"/>
        <w:keepNext/>
        <w:rPr>
          <w:rtl/>
        </w:rPr>
      </w:pPr>
      <w:bookmarkStart w:id="26227" w:name="ET_interruption_6435_62"/>
      <w:r w:rsidRPr="00E7381C">
        <w:rPr>
          <w:rStyle w:val="TagStyle"/>
          <w:rtl/>
        </w:rPr>
        <w:t xml:space="preserve"> &lt;&lt; קריאה &gt;&gt;</w:t>
      </w:r>
      <w:r w:rsidRPr="004D6A94">
        <w:rPr>
          <w:rStyle w:val="TagStyle"/>
          <w:rtl/>
        </w:rPr>
        <w:t xml:space="preserve"> </w:t>
      </w:r>
      <w:r>
        <w:rPr>
          <w:rtl/>
        </w:rPr>
        <w:t>שרת ההסברה גלית דיסטל אטבריאן:</w:t>
      </w:r>
      <w:r w:rsidRPr="004D6A94">
        <w:rPr>
          <w:rStyle w:val="TagStyle"/>
          <w:rtl/>
        </w:rPr>
        <w:t xml:space="preserve"> </w:t>
      </w:r>
      <w:r w:rsidRPr="00E7381C">
        <w:rPr>
          <w:rStyle w:val="TagStyle"/>
          <w:rtl/>
        </w:rPr>
        <w:t>&lt;&lt; קריאה &gt;&gt;</w:t>
      </w:r>
      <w:r>
        <w:rPr>
          <w:rtl/>
        </w:rPr>
        <w:t xml:space="preserve"> </w:t>
      </w:r>
      <w:bookmarkEnd w:id="26227"/>
    </w:p>
    <w:p w:rsidR="00263879" w:rsidRDefault="00263879" w:rsidP="00DA3834">
      <w:pPr>
        <w:rPr>
          <w:rtl/>
        </w:rPr>
      </w:pPr>
    </w:p>
    <w:p w:rsidR="00263879" w:rsidRDefault="00263879" w:rsidP="00BA73B6">
      <w:pPr>
        <w:rPr>
          <w:rtl/>
        </w:rPr>
      </w:pPr>
      <w:bookmarkStart w:id="26228" w:name="_ETM_Q58_532869"/>
      <w:bookmarkStart w:id="26229" w:name="_ETM_Q58_532990"/>
      <w:bookmarkEnd w:id="26228"/>
      <w:bookmarkEnd w:id="26229"/>
      <w:r>
        <w:rPr>
          <w:rFonts w:hint="cs"/>
          <w:rtl/>
        </w:rPr>
        <w:t>- - -</w:t>
      </w:r>
    </w:p>
    <w:p w:rsidR="00263879" w:rsidRDefault="00263879" w:rsidP="00BA73B6">
      <w:pPr>
        <w:rPr>
          <w:rtl/>
        </w:rPr>
      </w:pPr>
      <w:bookmarkStart w:id="26230" w:name="_ETM_Q58_540446"/>
      <w:bookmarkStart w:id="26231" w:name="_ETM_Q58_540530"/>
      <w:bookmarkEnd w:id="26230"/>
      <w:bookmarkEnd w:id="26231"/>
    </w:p>
    <w:p w:rsidR="00263879" w:rsidRDefault="00263879" w:rsidP="00BA73B6">
      <w:pPr>
        <w:pStyle w:val="af6"/>
        <w:keepNext/>
        <w:rPr>
          <w:rtl/>
        </w:rPr>
      </w:pPr>
      <w:r w:rsidRPr="00E7381C">
        <w:rPr>
          <w:rStyle w:val="TagStyle"/>
          <w:rtl/>
        </w:rPr>
        <w:t xml:space="preserve"> &lt;&lt; קריאה &gt;&gt;</w:t>
      </w:r>
      <w:r w:rsidRPr="004D6A94">
        <w:rPr>
          <w:rStyle w:val="TagStyle"/>
          <w:rtl/>
        </w:rPr>
        <w:t xml:space="preserve"> </w:t>
      </w:r>
      <w:r>
        <w:rPr>
          <w:rtl/>
        </w:rPr>
        <w:t>טלי גוטליב (הליכוד):</w:t>
      </w:r>
      <w:r w:rsidRPr="004D6A94">
        <w:rPr>
          <w:rStyle w:val="TagStyle"/>
          <w:rtl/>
        </w:rPr>
        <w:t xml:space="preserve"> </w:t>
      </w:r>
      <w:r w:rsidRPr="00E7381C">
        <w:rPr>
          <w:rStyle w:val="TagStyle"/>
          <w:rtl/>
        </w:rPr>
        <w:t>&lt;&lt; קריאה &gt;&gt;</w:t>
      </w:r>
      <w:r>
        <w:rPr>
          <w:rtl/>
        </w:rPr>
        <w:t xml:space="preserve"> </w:t>
      </w:r>
    </w:p>
    <w:p w:rsidR="00263879" w:rsidRPr="004D6A94" w:rsidRDefault="00263879" w:rsidP="00DA3834">
      <w:pPr>
        <w:rPr>
          <w:rtl/>
        </w:rPr>
      </w:pPr>
      <w:bookmarkStart w:id="26232" w:name="_ETM_Q58_542536"/>
      <w:bookmarkEnd w:id="26232"/>
    </w:p>
    <w:p w:rsidR="00263879" w:rsidRDefault="00263879" w:rsidP="00BA73B6">
      <w:pPr>
        <w:rPr>
          <w:rtl/>
        </w:rPr>
      </w:pPr>
      <w:bookmarkStart w:id="26233" w:name="_ETM_Q58_541719"/>
      <w:bookmarkEnd w:id="26233"/>
      <w:r>
        <w:rPr>
          <w:rFonts w:hint="cs"/>
          <w:rtl/>
        </w:rPr>
        <w:t>הפרקליט שפר אמר שזה מה שקורה כשלא לומדים בש"ס, בגלל זה שופטים בעליון. השבוע אמר ברדיו. אין בושה.</w:t>
      </w:r>
    </w:p>
    <w:p w:rsidR="00263879" w:rsidRDefault="00263879" w:rsidP="00BA73B6">
      <w:pPr>
        <w:rPr>
          <w:rtl/>
        </w:rPr>
      </w:pPr>
      <w:bookmarkStart w:id="26234" w:name="_ETM_Q58_544767"/>
      <w:bookmarkStart w:id="26235" w:name="_ETM_Q58_544849"/>
      <w:bookmarkEnd w:id="26234"/>
      <w:bookmarkEnd w:id="26235"/>
    </w:p>
    <w:p w:rsidR="00263879" w:rsidRDefault="00263879" w:rsidP="00BA73B6">
      <w:pPr>
        <w:pStyle w:val="af6"/>
        <w:keepNext/>
        <w:rPr>
          <w:rtl/>
        </w:rPr>
      </w:pPr>
      <w:bookmarkStart w:id="26236" w:name="ET_interruption_6255_63"/>
      <w:r w:rsidRPr="00E7381C">
        <w:rPr>
          <w:rStyle w:val="TagStyle"/>
          <w:rtl/>
        </w:rPr>
        <w:t xml:space="preserve"> &lt;&lt; קריאה &gt;&gt;</w:t>
      </w:r>
      <w:r w:rsidRPr="004D6A94">
        <w:rPr>
          <w:rStyle w:val="TagStyle"/>
          <w:rtl/>
        </w:rPr>
        <w:t xml:space="preserve"> </w:t>
      </w:r>
      <w:r>
        <w:rPr>
          <w:rtl/>
        </w:rPr>
        <w:t>סימון דוידסון (יש עתיד):</w:t>
      </w:r>
      <w:r w:rsidRPr="004D6A94">
        <w:rPr>
          <w:rStyle w:val="TagStyle"/>
          <w:rtl/>
        </w:rPr>
        <w:t xml:space="preserve"> </w:t>
      </w:r>
      <w:r w:rsidRPr="00E7381C">
        <w:rPr>
          <w:rStyle w:val="TagStyle"/>
          <w:rtl/>
        </w:rPr>
        <w:t>&lt;&lt; קריאה &gt;&gt;</w:t>
      </w:r>
      <w:r>
        <w:rPr>
          <w:rtl/>
        </w:rPr>
        <w:t xml:space="preserve"> </w:t>
      </w:r>
      <w:bookmarkEnd w:id="26236"/>
    </w:p>
    <w:p w:rsidR="00263879" w:rsidRDefault="00263879" w:rsidP="00DA3834">
      <w:pPr>
        <w:rPr>
          <w:rtl/>
        </w:rPr>
      </w:pPr>
    </w:p>
    <w:p w:rsidR="00263879" w:rsidRDefault="00263879" w:rsidP="00BA73B6">
      <w:pPr>
        <w:rPr>
          <w:rtl/>
        </w:rPr>
      </w:pPr>
      <w:bookmarkStart w:id="26237" w:name="_ETM_Q58_543996"/>
      <w:bookmarkEnd w:id="26237"/>
      <w:r>
        <w:rPr>
          <w:rFonts w:hint="cs"/>
          <w:rtl/>
        </w:rPr>
        <w:t>גלית, זה לא קיים, תפסיקו עם זה כבר.</w:t>
      </w:r>
    </w:p>
    <w:p w:rsidR="00263879" w:rsidRDefault="00263879" w:rsidP="00BA73B6">
      <w:pPr>
        <w:rPr>
          <w:rtl/>
        </w:rPr>
      </w:pPr>
      <w:bookmarkStart w:id="26238" w:name="_ETM_Q58_547163"/>
      <w:bookmarkStart w:id="26239" w:name="_ETM_Q58_547258"/>
      <w:bookmarkEnd w:id="26238"/>
      <w:bookmarkEnd w:id="26239"/>
    </w:p>
    <w:p w:rsidR="00263879" w:rsidRDefault="00263879" w:rsidP="00BA73B6">
      <w:pPr>
        <w:pStyle w:val="af8"/>
        <w:keepNext/>
        <w:rPr>
          <w:rtl/>
        </w:rPr>
      </w:pPr>
      <w:r w:rsidRPr="00E7381C">
        <w:rPr>
          <w:rStyle w:val="TagStyle"/>
          <w:rtl/>
        </w:rPr>
        <w:t xml:space="preserve"> &lt;&lt; יור &gt;&gt;</w:t>
      </w:r>
      <w:r w:rsidRPr="004D6A94">
        <w:rPr>
          <w:rStyle w:val="TagStyle"/>
          <w:rtl/>
        </w:rPr>
        <w:t xml:space="preserve"> </w:t>
      </w:r>
      <w:r>
        <w:rPr>
          <w:rtl/>
        </w:rPr>
        <w:t xml:space="preserve">היו"ר </w:t>
      </w:r>
      <w:r w:rsidR="00BA73B6">
        <w:rPr>
          <w:rtl/>
        </w:rPr>
        <w:t>אוריאל בוסו</w:t>
      </w:r>
      <w:r>
        <w:rPr>
          <w:rtl/>
        </w:rPr>
        <w:t>:</w:t>
      </w:r>
      <w:r w:rsidRPr="004D6A94">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240" w:name="_ETM_Q58_547823"/>
      <w:bookmarkEnd w:id="26240"/>
      <w:r>
        <w:rPr>
          <w:rFonts w:hint="cs"/>
          <w:rtl/>
        </w:rPr>
        <w:t xml:space="preserve">השרה דיסטל, </w:t>
      </w:r>
      <w:bookmarkStart w:id="26241" w:name="_ETM_Q58_549961"/>
      <w:bookmarkEnd w:id="26241"/>
      <w:r>
        <w:rPr>
          <w:rFonts w:hint="cs"/>
          <w:rtl/>
        </w:rPr>
        <w:t>השרה דיסטל אטבריאן.</w:t>
      </w:r>
    </w:p>
    <w:p w:rsidR="00263879" w:rsidRDefault="00263879" w:rsidP="00BA73B6">
      <w:pPr>
        <w:rPr>
          <w:rtl/>
        </w:rPr>
      </w:pPr>
      <w:bookmarkStart w:id="26242" w:name="_ETM_Q58_554938"/>
      <w:bookmarkStart w:id="26243" w:name="_ETM_Q58_555058"/>
      <w:bookmarkEnd w:id="26242"/>
      <w:bookmarkEnd w:id="26243"/>
    </w:p>
    <w:p w:rsidR="00263879" w:rsidRDefault="00263879" w:rsidP="00BA73B6">
      <w:pPr>
        <w:pStyle w:val="af6"/>
        <w:keepNext/>
        <w:rPr>
          <w:rtl/>
        </w:rPr>
      </w:pPr>
      <w:bookmarkStart w:id="26244" w:name="ET_interruption_6435_67"/>
      <w:r w:rsidRPr="00E7381C">
        <w:rPr>
          <w:rStyle w:val="TagStyle"/>
          <w:rtl/>
        </w:rPr>
        <w:t xml:space="preserve"> &lt;&lt; קריאה &gt;&gt;</w:t>
      </w:r>
      <w:r w:rsidRPr="004D6A94">
        <w:rPr>
          <w:rStyle w:val="TagStyle"/>
          <w:rtl/>
        </w:rPr>
        <w:t xml:space="preserve"> </w:t>
      </w:r>
      <w:r>
        <w:rPr>
          <w:rtl/>
        </w:rPr>
        <w:t>שרת ההסברה גלית דיסטל אטבריאן:</w:t>
      </w:r>
      <w:r w:rsidRPr="004D6A94">
        <w:rPr>
          <w:rStyle w:val="TagStyle"/>
          <w:rtl/>
        </w:rPr>
        <w:t xml:space="preserve"> </w:t>
      </w:r>
      <w:r w:rsidRPr="00E7381C">
        <w:rPr>
          <w:rStyle w:val="TagStyle"/>
          <w:rtl/>
        </w:rPr>
        <w:t>&lt;&lt; קריאה &gt;&gt;</w:t>
      </w:r>
      <w:r>
        <w:rPr>
          <w:rtl/>
        </w:rPr>
        <w:t xml:space="preserve"> </w:t>
      </w:r>
      <w:bookmarkEnd w:id="26244"/>
    </w:p>
    <w:p w:rsidR="00263879" w:rsidRDefault="00263879" w:rsidP="00DA3834">
      <w:pPr>
        <w:rPr>
          <w:rtl/>
        </w:rPr>
      </w:pPr>
    </w:p>
    <w:p w:rsidR="00263879" w:rsidRDefault="00263879" w:rsidP="00BA73B6">
      <w:pPr>
        <w:rPr>
          <w:rtl/>
        </w:rPr>
      </w:pPr>
      <w:bookmarkStart w:id="26245" w:name="_ETM_Q58_557099"/>
      <w:bookmarkEnd w:id="26245"/>
      <w:r>
        <w:rPr>
          <w:rFonts w:hint="cs"/>
          <w:rtl/>
        </w:rPr>
        <w:t>הדיכוי נגמר - - - המזרחים רוצים שוויון. נגמר.</w:t>
      </w:r>
    </w:p>
    <w:p w:rsidR="00263879" w:rsidRDefault="00263879" w:rsidP="00BA73B6">
      <w:pPr>
        <w:rPr>
          <w:rtl/>
        </w:rPr>
      </w:pPr>
      <w:bookmarkStart w:id="26246" w:name="_ETM_Q58_567715"/>
      <w:bookmarkStart w:id="26247" w:name="_ETM_Q58_567813"/>
      <w:bookmarkEnd w:id="26246"/>
      <w:bookmarkEnd w:id="26247"/>
    </w:p>
    <w:p w:rsidR="00263879" w:rsidRDefault="00263879" w:rsidP="00BA73B6">
      <w:pPr>
        <w:pStyle w:val="af6"/>
        <w:keepNext/>
        <w:rPr>
          <w:rtl/>
        </w:rPr>
      </w:pPr>
      <w:bookmarkStart w:id="26248" w:name="ET_interruption_6367_68"/>
      <w:r w:rsidRPr="00E7381C">
        <w:rPr>
          <w:rStyle w:val="TagStyle"/>
          <w:rtl/>
        </w:rPr>
        <w:t xml:space="preserve"> &lt;&lt; קריאה &gt;&gt;</w:t>
      </w:r>
      <w:r w:rsidRPr="004D6A94">
        <w:rPr>
          <w:rStyle w:val="TagStyle"/>
          <w:rtl/>
        </w:rPr>
        <w:t xml:space="preserve"> </w:t>
      </w:r>
      <w:r>
        <w:rPr>
          <w:rtl/>
        </w:rPr>
        <w:t>שרון ניר (ישראל ביתנו):</w:t>
      </w:r>
      <w:r w:rsidRPr="004D6A94">
        <w:rPr>
          <w:rStyle w:val="TagStyle"/>
          <w:rtl/>
        </w:rPr>
        <w:t xml:space="preserve"> </w:t>
      </w:r>
      <w:r w:rsidRPr="00E7381C">
        <w:rPr>
          <w:rStyle w:val="TagStyle"/>
          <w:rtl/>
        </w:rPr>
        <w:t>&lt;&lt; קריאה &gt;&gt;</w:t>
      </w:r>
      <w:r>
        <w:rPr>
          <w:rtl/>
        </w:rPr>
        <w:t xml:space="preserve"> </w:t>
      </w:r>
      <w:bookmarkEnd w:id="26248"/>
    </w:p>
    <w:p w:rsidR="00263879" w:rsidRDefault="00263879" w:rsidP="00DA3834">
      <w:pPr>
        <w:rPr>
          <w:rtl/>
        </w:rPr>
      </w:pPr>
    </w:p>
    <w:p w:rsidR="00263879" w:rsidRDefault="00263879" w:rsidP="00BA73B6">
      <w:pPr>
        <w:rPr>
          <w:rtl/>
        </w:rPr>
      </w:pPr>
      <w:r>
        <w:rPr>
          <w:rFonts w:hint="cs"/>
          <w:rtl/>
        </w:rPr>
        <w:t>כך נראה שיסוי ופילוג. ככה משסים.</w:t>
      </w:r>
    </w:p>
    <w:p w:rsidR="00263879" w:rsidRDefault="00263879" w:rsidP="00BA73B6">
      <w:pPr>
        <w:rPr>
          <w:rtl/>
        </w:rPr>
      </w:pPr>
      <w:bookmarkStart w:id="26249" w:name="_ETM_Q58_564418"/>
      <w:bookmarkStart w:id="26250" w:name="_ETM_Q58_564528"/>
      <w:bookmarkEnd w:id="26249"/>
      <w:bookmarkEnd w:id="26250"/>
    </w:p>
    <w:p w:rsidR="00263879" w:rsidRDefault="00263879" w:rsidP="00BA73B6">
      <w:pPr>
        <w:pStyle w:val="af8"/>
        <w:keepNext/>
        <w:rPr>
          <w:rtl/>
        </w:rPr>
      </w:pPr>
      <w:r w:rsidRPr="00E7381C">
        <w:rPr>
          <w:rStyle w:val="TagStyle"/>
          <w:rtl/>
        </w:rPr>
        <w:t xml:space="preserve"> &lt;&lt; יור &gt;&gt;</w:t>
      </w:r>
      <w:r w:rsidRPr="004D6A94">
        <w:rPr>
          <w:rStyle w:val="TagStyle"/>
          <w:rtl/>
        </w:rPr>
        <w:t xml:space="preserve"> </w:t>
      </w:r>
      <w:r>
        <w:rPr>
          <w:rtl/>
        </w:rPr>
        <w:t xml:space="preserve">היו"ר </w:t>
      </w:r>
      <w:r w:rsidR="00BA73B6">
        <w:rPr>
          <w:rtl/>
        </w:rPr>
        <w:t>אוריאל בוסו</w:t>
      </w:r>
      <w:r>
        <w:rPr>
          <w:rtl/>
        </w:rPr>
        <w:t>:</w:t>
      </w:r>
      <w:r w:rsidRPr="004D6A94">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251" w:name="_ETM_Q58_565238"/>
      <w:bookmarkEnd w:id="26251"/>
      <w:r>
        <w:rPr>
          <w:rFonts w:hint="cs"/>
          <w:rtl/>
        </w:rPr>
        <w:t xml:space="preserve">תודה </w:t>
      </w:r>
      <w:bookmarkStart w:id="26252" w:name="_ETM_Q58_566149"/>
      <w:bookmarkEnd w:id="26252"/>
      <w:r>
        <w:rPr>
          <w:rFonts w:hint="cs"/>
          <w:rtl/>
        </w:rPr>
        <w:t>רבה. הדובר הבא, חבר הכנסת סימון דוידסון, בבקשה.</w:t>
      </w:r>
    </w:p>
    <w:p w:rsidR="00263879" w:rsidRDefault="00263879" w:rsidP="00BA73B6">
      <w:pPr>
        <w:rPr>
          <w:rtl/>
        </w:rPr>
      </w:pPr>
      <w:bookmarkStart w:id="26253" w:name="_ETM_Q58_570109"/>
      <w:bookmarkStart w:id="26254" w:name="_ETM_Q58_570229"/>
      <w:bookmarkEnd w:id="26253"/>
      <w:bookmarkEnd w:id="26254"/>
    </w:p>
    <w:p w:rsidR="00263879" w:rsidRDefault="00263879" w:rsidP="00BA73B6">
      <w:pPr>
        <w:pStyle w:val="af6"/>
        <w:keepNext/>
        <w:rPr>
          <w:rtl/>
        </w:rPr>
      </w:pPr>
      <w:bookmarkStart w:id="26255" w:name="ET_interruption_6461_70"/>
      <w:r w:rsidRPr="00E7381C">
        <w:rPr>
          <w:rStyle w:val="TagStyle"/>
          <w:rtl/>
        </w:rPr>
        <w:t xml:space="preserve"> &lt;&lt; קריאה &gt;&gt;</w:t>
      </w:r>
      <w:r w:rsidRPr="004D6A94">
        <w:rPr>
          <w:rStyle w:val="TagStyle"/>
          <w:rtl/>
        </w:rPr>
        <w:t xml:space="preserve"> </w:t>
      </w:r>
      <w:r>
        <w:rPr>
          <w:rtl/>
        </w:rPr>
        <w:t>שר התקשורת שלמה קרעי:</w:t>
      </w:r>
      <w:r w:rsidRPr="004D6A94">
        <w:rPr>
          <w:rStyle w:val="TagStyle"/>
          <w:rtl/>
        </w:rPr>
        <w:t xml:space="preserve"> </w:t>
      </w:r>
      <w:r w:rsidRPr="00E7381C">
        <w:rPr>
          <w:rStyle w:val="TagStyle"/>
          <w:rtl/>
        </w:rPr>
        <w:t>&lt;&lt; קריאה &gt;&gt;</w:t>
      </w:r>
      <w:r>
        <w:rPr>
          <w:rtl/>
        </w:rPr>
        <w:t xml:space="preserve"> </w:t>
      </w:r>
      <w:bookmarkEnd w:id="26255"/>
    </w:p>
    <w:p w:rsidR="00263879" w:rsidRDefault="00263879" w:rsidP="00DA3834">
      <w:pPr>
        <w:rPr>
          <w:rtl/>
        </w:rPr>
      </w:pPr>
    </w:p>
    <w:p w:rsidR="00263879" w:rsidRDefault="00263879" w:rsidP="00BA73B6">
      <w:pPr>
        <w:rPr>
          <w:rtl/>
        </w:rPr>
      </w:pPr>
      <w:bookmarkStart w:id="26256" w:name="_ETM_Q58_571973"/>
      <w:bookmarkEnd w:id="26256"/>
      <w:r>
        <w:rPr>
          <w:rFonts w:hint="cs"/>
          <w:rtl/>
        </w:rPr>
        <w:t>חברת הכנסת ברבי</w:t>
      </w:r>
      <w:bookmarkStart w:id="26257" w:name="_ETM_Q58_575518"/>
      <w:bookmarkEnd w:id="26257"/>
      <w:r>
        <w:rPr>
          <w:rFonts w:hint="cs"/>
          <w:rtl/>
        </w:rPr>
        <w:t>באי, כמו ששידורי התעמולה מצליחים להסתיר טוב את השקרים שלכם יום-יום, אם יהיה איזה שקר קטן אצלנו, תאמיני לי שנוכל להתגבר עליו.</w:t>
      </w:r>
    </w:p>
    <w:p w:rsidR="00263879" w:rsidRDefault="00263879" w:rsidP="00BA73B6">
      <w:pPr>
        <w:rPr>
          <w:rtl/>
        </w:rPr>
      </w:pPr>
    </w:p>
    <w:p w:rsidR="00263879" w:rsidRDefault="00263879" w:rsidP="00BA73B6">
      <w:pPr>
        <w:pStyle w:val="af6"/>
        <w:keepNext/>
        <w:rPr>
          <w:rtl/>
        </w:rPr>
      </w:pPr>
      <w:r w:rsidRPr="00E7381C">
        <w:rPr>
          <w:rStyle w:val="TagStyle"/>
          <w:rtl/>
        </w:rPr>
        <w:t>&lt;&lt; קריאה &gt;&gt;</w:t>
      </w:r>
      <w:r w:rsidRPr="004D6A94">
        <w:rPr>
          <w:rStyle w:val="TagStyle"/>
          <w:rtl/>
        </w:rPr>
        <w:t xml:space="preserve"> </w:t>
      </w:r>
      <w:r>
        <w:rPr>
          <w:rFonts w:hint="cs"/>
          <w:rtl/>
        </w:rPr>
        <w:t>אורנה ברביבאי (יש עתיד)</w:t>
      </w:r>
      <w:r>
        <w:rPr>
          <w:rtl/>
        </w:rPr>
        <w:t>:</w:t>
      </w:r>
      <w:r w:rsidRPr="004D6A94">
        <w:rPr>
          <w:rStyle w:val="TagStyle"/>
          <w:rtl/>
        </w:rPr>
        <w:t xml:space="preserve"> </w:t>
      </w:r>
      <w:r w:rsidRPr="00E7381C">
        <w:rPr>
          <w:rStyle w:val="TagStyle"/>
          <w:rtl/>
        </w:rPr>
        <w:t>&lt;&lt; קריאה &gt;&gt;</w:t>
      </w:r>
      <w:r>
        <w:rPr>
          <w:rtl/>
        </w:rPr>
        <w:t xml:space="preserve"> </w:t>
      </w:r>
    </w:p>
    <w:p w:rsidR="00263879" w:rsidRDefault="00263879" w:rsidP="00BA73B6">
      <w:pPr>
        <w:rPr>
          <w:rtl/>
        </w:rPr>
      </w:pPr>
    </w:p>
    <w:p w:rsidR="00263879" w:rsidRDefault="00263879" w:rsidP="00BA73B6">
      <w:pPr>
        <w:rPr>
          <w:rtl/>
        </w:rPr>
      </w:pPr>
      <w:r>
        <w:rPr>
          <w:rFonts w:hint="cs"/>
          <w:rtl/>
        </w:rPr>
        <w:t>אני מציעה לכם להיות מוטרדים אם זו דרך התעמולה שלכם.</w:t>
      </w:r>
    </w:p>
    <w:p w:rsidR="00263879" w:rsidRDefault="00263879" w:rsidP="00BA73B6">
      <w:pPr>
        <w:rPr>
          <w:rtl/>
        </w:rPr>
      </w:pPr>
      <w:bookmarkStart w:id="26258" w:name="_ETM_Q58_582320"/>
      <w:bookmarkStart w:id="26259" w:name="_ETM_Q58_582415"/>
      <w:bookmarkEnd w:id="26258"/>
      <w:bookmarkEnd w:id="26259"/>
    </w:p>
    <w:p w:rsidR="00263879" w:rsidRDefault="00263879" w:rsidP="00BA73B6">
      <w:pPr>
        <w:pStyle w:val="af6"/>
        <w:keepNext/>
        <w:rPr>
          <w:rtl/>
        </w:rPr>
      </w:pPr>
      <w:r w:rsidRPr="00E7381C">
        <w:rPr>
          <w:rStyle w:val="TagStyle"/>
          <w:rtl/>
        </w:rPr>
        <w:t xml:space="preserve"> &lt;&lt; קריאה &gt;&gt;</w:t>
      </w:r>
      <w:r w:rsidRPr="00E07E0B">
        <w:rPr>
          <w:rStyle w:val="TagStyle"/>
          <w:rtl/>
        </w:rPr>
        <w:t xml:space="preserve"> </w:t>
      </w:r>
      <w:r>
        <w:rPr>
          <w:rtl/>
        </w:rPr>
        <w:t>טלי גוטליב (הליכוד):</w:t>
      </w:r>
      <w:r w:rsidRPr="00E07E0B">
        <w:rPr>
          <w:rStyle w:val="TagStyle"/>
          <w:rtl/>
        </w:rPr>
        <w:t xml:space="preserve"> </w:t>
      </w:r>
      <w:r w:rsidRPr="00E7381C">
        <w:rPr>
          <w:rStyle w:val="TagStyle"/>
          <w:rtl/>
        </w:rPr>
        <w:t>&lt;&lt; קריאה &gt;&gt;</w:t>
      </w:r>
      <w:r>
        <w:rPr>
          <w:rtl/>
        </w:rPr>
        <w:t xml:space="preserve"> </w:t>
      </w:r>
    </w:p>
    <w:p w:rsidR="00263879" w:rsidRDefault="00263879" w:rsidP="00DA3834">
      <w:pPr>
        <w:rPr>
          <w:rtl/>
        </w:rPr>
      </w:pPr>
    </w:p>
    <w:p w:rsidR="00263879" w:rsidRDefault="00263879" w:rsidP="00BA73B6">
      <w:pPr>
        <w:rPr>
          <w:rtl/>
        </w:rPr>
      </w:pPr>
      <w:bookmarkStart w:id="26260" w:name="_ETM_Q58_584718"/>
      <w:bookmarkEnd w:id="26260"/>
      <w:r>
        <w:rPr>
          <w:rFonts w:hint="cs"/>
          <w:rtl/>
        </w:rPr>
        <w:t>הפרקליט לשעבר יהודה שפר אמר שאין שופטים מזרחים כי הם לומדים במוסדות של ש"ס – אי-אפשר לשמוע. זה מה שהוא אמר ברדיו השבוע.</w:t>
      </w:r>
    </w:p>
    <w:p w:rsidR="00263879" w:rsidRDefault="00263879" w:rsidP="00BA73B6">
      <w:pPr>
        <w:rPr>
          <w:rtl/>
        </w:rPr>
      </w:pPr>
      <w:bookmarkStart w:id="26261" w:name="_ETM_Q58_587440"/>
      <w:bookmarkStart w:id="26262" w:name="_ETM_Q58_587541"/>
      <w:bookmarkEnd w:id="26261"/>
      <w:bookmarkEnd w:id="26262"/>
    </w:p>
    <w:p w:rsidR="00263879" w:rsidRDefault="00263879" w:rsidP="00BA73B6">
      <w:pPr>
        <w:pStyle w:val="af6"/>
        <w:keepNext/>
        <w:rPr>
          <w:rtl/>
        </w:rPr>
      </w:pPr>
      <w:bookmarkStart w:id="26263" w:name="ET_interruption_6231_72"/>
      <w:r w:rsidRPr="00E7381C">
        <w:rPr>
          <w:rStyle w:val="TagStyle"/>
          <w:rtl/>
        </w:rPr>
        <w:t xml:space="preserve"> &lt;&lt; קריאה &gt;&gt;</w:t>
      </w:r>
      <w:r w:rsidRPr="00E07E0B">
        <w:rPr>
          <w:rStyle w:val="TagStyle"/>
          <w:rtl/>
        </w:rPr>
        <w:t xml:space="preserve"> </w:t>
      </w:r>
      <w:r>
        <w:rPr>
          <w:rtl/>
        </w:rPr>
        <w:t>יסמין פרידמן (יש עתיד):</w:t>
      </w:r>
      <w:r w:rsidRPr="00E07E0B">
        <w:rPr>
          <w:rStyle w:val="TagStyle"/>
          <w:rtl/>
        </w:rPr>
        <w:t xml:space="preserve"> </w:t>
      </w:r>
      <w:r w:rsidRPr="00E7381C">
        <w:rPr>
          <w:rStyle w:val="TagStyle"/>
          <w:rtl/>
        </w:rPr>
        <w:t>&lt;&lt; קריאה &gt;&gt;</w:t>
      </w:r>
      <w:r>
        <w:rPr>
          <w:rtl/>
        </w:rPr>
        <w:t xml:space="preserve"> </w:t>
      </w:r>
      <w:bookmarkEnd w:id="26263"/>
    </w:p>
    <w:p w:rsidR="00263879" w:rsidRDefault="00263879" w:rsidP="00DA3834">
      <w:pPr>
        <w:rPr>
          <w:rtl/>
        </w:rPr>
      </w:pPr>
    </w:p>
    <w:p w:rsidR="00263879" w:rsidRDefault="00263879" w:rsidP="00BA73B6">
      <w:pPr>
        <w:rPr>
          <w:rtl/>
        </w:rPr>
      </w:pPr>
      <w:r>
        <w:rPr>
          <w:rFonts w:hint="cs"/>
          <w:rtl/>
        </w:rPr>
        <w:t xml:space="preserve">המלך של הפייק, </w:t>
      </w:r>
      <w:bookmarkStart w:id="26264" w:name="_ETM_Q58_593137"/>
      <w:bookmarkEnd w:id="26264"/>
      <w:r>
        <w:rPr>
          <w:rFonts w:hint="cs"/>
          <w:rtl/>
        </w:rPr>
        <w:t xml:space="preserve">זה מה שאתה. </w:t>
      </w:r>
    </w:p>
    <w:p w:rsidR="00263879" w:rsidRDefault="00263879" w:rsidP="00BA73B6">
      <w:pPr>
        <w:rPr>
          <w:rtl/>
        </w:rPr>
      </w:pPr>
    </w:p>
    <w:p w:rsidR="00263879" w:rsidRDefault="00263879" w:rsidP="00BA73B6">
      <w:pPr>
        <w:pStyle w:val="af6"/>
        <w:keepNext/>
        <w:rPr>
          <w:rtl/>
        </w:rPr>
      </w:pPr>
      <w:r w:rsidRPr="00E7381C">
        <w:rPr>
          <w:rStyle w:val="TagStyle"/>
          <w:rtl/>
        </w:rPr>
        <w:t>&lt;&lt; קריאה &gt;&gt;</w:t>
      </w:r>
      <w:r w:rsidRPr="00E07E0B">
        <w:rPr>
          <w:rStyle w:val="TagStyle"/>
          <w:rtl/>
        </w:rPr>
        <w:t xml:space="preserve"> </w:t>
      </w:r>
      <w:r>
        <w:rPr>
          <w:rtl/>
        </w:rPr>
        <w:t>טלי גוטליב (הליכוד):</w:t>
      </w:r>
      <w:r w:rsidRPr="00E07E0B">
        <w:rPr>
          <w:rStyle w:val="TagStyle"/>
          <w:rtl/>
        </w:rPr>
        <w:t xml:space="preserve"> </w:t>
      </w:r>
      <w:r w:rsidRPr="00E7381C">
        <w:rPr>
          <w:rStyle w:val="TagStyle"/>
          <w:rtl/>
        </w:rPr>
        <w:t>&lt;&lt; קריאה &gt;&gt;</w:t>
      </w:r>
      <w:r>
        <w:rPr>
          <w:rtl/>
        </w:rPr>
        <w:t xml:space="preserve"> </w:t>
      </w:r>
    </w:p>
    <w:p w:rsidR="00263879" w:rsidRDefault="00263879" w:rsidP="00BA73B6">
      <w:pPr>
        <w:rPr>
          <w:rtl/>
        </w:rPr>
      </w:pPr>
    </w:p>
    <w:p w:rsidR="00263879" w:rsidRDefault="00263879" w:rsidP="00BA73B6">
      <w:pPr>
        <w:rPr>
          <w:rtl/>
        </w:rPr>
      </w:pPr>
      <w:r>
        <w:rPr>
          <w:rFonts w:hint="cs"/>
          <w:rtl/>
        </w:rPr>
        <w:t>המלך של הפייק זה יוראי. זה הוא, הוא מתבלבל. יוראי זה הפייק - - -</w:t>
      </w:r>
    </w:p>
    <w:p w:rsidR="00263879" w:rsidRDefault="00263879" w:rsidP="00BA73B6">
      <w:pPr>
        <w:rPr>
          <w:rtl/>
        </w:rPr>
      </w:pPr>
      <w:bookmarkStart w:id="26265" w:name="_ETM_Q58_600097"/>
      <w:bookmarkStart w:id="26266" w:name="_ETM_Q58_600186"/>
      <w:bookmarkEnd w:id="26265"/>
      <w:bookmarkEnd w:id="26266"/>
    </w:p>
    <w:p w:rsidR="00263879" w:rsidRDefault="00263879" w:rsidP="00BA73B6">
      <w:pPr>
        <w:pStyle w:val="af8"/>
        <w:keepNext/>
        <w:rPr>
          <w:rtl/>
        </w:rPr>
      </w:pPr>
      <w:bookmarkStart w:id="26267" w:name="ET_yor_6488_73"/>
      <w:r w:rsidRPr="00E7381C">
        <w:rPr>
          <w:rStyle w:val="TagStyle"/>
          <w:rtl/>
        </w:rPr>
        <w:t xml:space="preserve"> &lt;&lt; יור &gt;&gt;</w:t>
      </w:r>
      <w:r w:rsidRPr="00E07E0B">
        <w:rPr>
          <w:rStyle w:val="TagStyle"/>
          <w:rtl/>
        </w:rPr>
        <w:t xml:space="preserve"> </w:t>
      </w:r>
      <w:r>
        <w:rPr>
          <w:rtl/>
        </w:rPr>
        <w:t xml:space="preserve">היו"ר </w:t>
      </w:r>
      <w:r w:rsidR="00BA73B6">
        <w:rPr>
          <w:rtl/>
        </w:rPr>
        <w:t>אוריאל בוסו</w:t>
      </w:r>
      <w:r>
        <w:rPr>
          <w:rtl/>
        </w:rPr>
        <w:t>:</w:t>
      </w:r>
      <w:r w:rsidRPr="00E07E0B">
        <w:rPr>
          <w:rStyle w:val="TagStyle"/>
          <w:rtl/>
        </w:rPr>
        <w:t xml:space="preserve"> </w:t>
      </w:r>
      <w:r w:rsidRPr="00E7381C">
        <w:rPr>
          <w:rStyle w:val="TagStyle"/>
          <w:rtl/>
        </w:rPr>
        <w:t>&lt;&lt; יור &gt;&gt;</w:t>
      </w:r>
      <w:r>
        <w:rPr>
          <w:rtl/>
        </w:rPr>
        <w:t xml:space="preserve"> </w:t>
      </w:r>
      <w:bookmarkEnd w:id="26267"/>
    </w:p>
    <w:p w:rsidR="00263879" w:rsidRDefault="00263879" w:rsidP="00DA3834">
      <w:pPr>
        <w:rPr>
          <w:rtl/>
        </w:rPr>
      </w:pPr>
    </w:p>
    <w:p w:rsidR="00263879" w:rsidRDefault="00263879" w:rsidP="00BA73B6">
      <w:pPr>
        <w:rPr>
          <w:rtl/>
        </w:rPr>
      </w:pPr>
      <w:bookmarkStart w:id="26268" w:name="_ETM_Q58_600758"/>
      <w:bookmarkEnd w:id="26268"/>
      <w:r>
        <w:rPr>
          <w:rFonts w:hint="cs"/>
          <w:rtl/>
        </w:rPr>
        <w:t xml:space="preserve">חברי הקואליציה, תאפשרו להם להשלים את </w:t>
      </w:r>
      <w:bookmarkStart w:id="26269" w:name="_ETM_Q58_603571"/>
      <w:bookmarkEnd w:id="26269"/>
      <w:r>
        <w:rPr>
          <w:rFonts w:hint="cs"/>
          <w:rtl/>
        </w:rPr>
        <w:t>הדברים. תודה רבה. בבקשה.</w:t>
      </w:r>
    </w:p>
    <w:p w:rsidR="00263879" w:rsidRDefault="00263879" w:rsidP="00BA73B6">
      <w:pPr>
        <w:rPr>
          <w:rtl/>
        </w:rPr>
      </w:pPr>
      <w:bookmarkStart w:id="26270" w:name="_ETM_Q58_613503"/>
      <w:bookmarkStart w:id="26271" w:name="_ETM_Q58_613611"/>
      <w:bookmarkStart w:id="26272" w:name="_ETM_Q58_614484"/>
      <w:bookmarkEnd w:id="26270"/>
      <w:bookmarkEnd w:id="26271"/>
      <w:bookmarkEnd w:id="26272"/>
    </w:p>
    <w:p w:rsidR="00263879" w:rsidRDefault="00263879" w:rsidP="00BA73B6">
      <w:pPr>
        <w:pStyle w:val="a4"/>
        <w:keepNext/>
        <w:rPr>
          <w:rtl/>
        </w:rPr>
      </w:pPr>
      <w:bookmarkStart w:id="26273" w:name="ET_speaker_6255_74"/>
      <w:r w:rsidRPr="00E7381C">
        <w:rPr>
          <w:rStyle w:val="TagStyle"/>
          <w:rtl/>
        </w:rPr>
        <w:t xml:space="preserve"> &lt;&lt; דובר &gt;&gt;</w:t>
      </w:r>
      <w:r w:rsidRPr="00BB13AE">
        <w:rPr>
          <w:rStyle w:val="TagStyle"/>
          <w:rtl/>
        </w:rPr>
        <w:t xml:space="preserve"> </w:t>
      </w:r>
      <w:bookmarkStart w:id="26274" w:name="_Toc124881434"/>
      <w:bookmarkStart w:id="26275" w:name="_Toc124882148"/>
      <w:r>
        <w:rPr>
          <w:rtl/>
        </w:rPr>
        <w:t>סימון דוידסון (יש עתיד):</w:t>
      </w:r>
      <w:bookmarkEnd w:id="26274"/>
      <w:bookmarkEnd w:id="26275"/>
      <w:r w:rsidRPr="00BB13AE">
        <w:rPr>
          <w:rStyle w:val="TagStyle"/>
          <w:rtl/>
        </w:rPr>
        <w:t xml:space="preserve"> </w:t>
      </w:r>
      <w:r w:rsidRPr="00E7381C">
        <w:rPr>
          <w:rStyle w:val="TagStyle"/>
          <w:rtl/>
        </w:rPr>
        <w:t>&lt;&lt; דובר &gt;&gt;</w:t>
      </w:r>
      <w:r>
        <w:rPr>
          <w:rtl/>
        </w:rPr>
        <w:t xml:space="preserve"> </w:t>
      </w:r>
      <w:bookmarkEnd w:id="26273"/>
    </w:p>
    <w:p w:rsidR="00263879" w:rsidRDefault="00263879" w:rsidP="00DA3834">
      <w:pPr>
        <w:rPr>
          <w:rtl/>
        </w:rPr>
      </w:pPr>
    </w:p>
    <w:p w:rsidR="00263879" w:rsidRDefault="00263879" w:rsidP="00BA73B6">
      <w:pPr>
        <w:rPr>
          <w:rtl/>
        </w:rPr>
      </w:pPr>
      <w:bookmarkStart w:id="26276" w:name="_ETM_Q58_615105"/>
      <w:bookmarkStart w:id="26277" w:name="_ETM_Q58_615152"/>
      <w:bookmarkEnd w:id="26276"/>
      <w:bookmarkEnd w:id="26277"/>
      <w:r>
        <w:rPr>
          <w:rFonts w:hint="cs"/>
          <w:rtl/>
        </w:rPr>
        <w:t>אדוני היושב-ראש - - -</w:t>
      </w:r>
    </w:p>
    <w:p w:rsidR="00263879" w:rsidRDefault="00263879" w:rsidP="00BA73B6">
      <w:pPr>
        <w:rPr>
          <w:rtl/>
        </w:rPr>
      </w:pPr>
      <w:bookmarkStart w:id="26278" w:name="_ETM_Q58_622444"/>
      <w:bookmarkStart w:id="26279" w:name="_ETM_Q58_622511"/>
      <w:bookmarkEnd w:id="26278"/>
      <w:bookmarkEnd w:id="26279"/>
    </w:p>
    <w:p w:rsidR="00263879" w:rsidRDefault="00263879" w:rsidP="00BA73B6">
      <w:pPr>
        <w:pStyle w:val="af6"/>
        <w:keepNext/>
        <w:rPr>
          <w:rtl/>
        </w:rPr>
      </w:pPr>
      <w:bookmarkStart w:id="26280" w:name="ET_interruption_קריאות_75"/>
      <w:r w:rsidRPr="00E7381C">
        <w:rPr>
          <w:rStyle w:val="TagStyle"/>
          <w:rtl/>
        </w:rPr>
        <w:t xml:space="preserve"> &lt;&lt; קריאה &gt;&gt;</w:t>
      </w:r>
      <w:r w:rsidRPr="001D25FE">
        <w:rPr>
          <w:rStyle w:val="TagStyle"/>
          <w:rtl/>
        </w:rPr>
        <w:t xml:space="preserve"> </w:t>
      </w:r>
      <w:r>
        <w:rPr>
          <w:rtl/>
        </w:rPr>
        <w:t>קריאות:</w:t>
      </w:r>
      <w:r w:rsidRPr="001D25FE">
        <w:rPr>
          <w:rStyle w:val="TagStyle"/>
          <w:rtl/>
        </w:rPr>
        <w:t xml:space="preserve"> </w:t>
      </w:r>
      <w:r w:rsidRPr="00E7381C">
        <w:rPr>
          <w:rStyle w:val="TagStyle"/>
          <w:rtl/>
        </w:rPr>
        <w:t>&lt;&lt; קריאה &gt;&gt;</w:t>
      </w:r>
      <w:r>
        <w:rPr>
          <w:rtl/>
        </w:rPr>
        <w:t xml:space="preserve"> </w:t>
      </w:r>
      <w:bookmarkEnd w:id="26280"/>
    </w:p>
    <w:p w:rsidR="00263879" w:rsidRDefault="00263879" w:rsidP="00DA3834">
      <w:pPr>
        <w:rPr>
          <w:rtl/>
        </w:rPr>
      </w:pPr>
    </w:p>
    <w:p w:rsidR="00263879" w:rsidRDefault="00263879" w:rsidP="00BA73B6">
      <w:pPr>
        <w:rPr>
          <w:rtl/>
        </w:rPr>
      </w:pPr>
      <w:bookmarkStart w:id="26281" w:name="_ETM_Q58_623666"/>
      <w:bookmarkStart w:id="26282" w:name="_ETM_Q58_623932"/>
      <w:bookmarkStart w:id="26283" w:name="_ETM_Q58_624020"/>
      <w:bookmarkEnd w:id="26281"/>
      <w:bookmarkEnd w:id="26282"/>
      <w:bookmarkEnd w:id="26283"/>
      <w:r>
        <w:rPr>
          <w:rFonts w:hint="cs"/>
          <w:rtl/>
        </w:rPr>
        <w:t>- - -</w:t>
      </w:r>
    </w:p>
    <w:p w:rsidR="00263879" w:rsidRDefault="00263879" w:rsidP="00BA73B6">
      <w:pPr>
        <w:rPr>
          <w:rtl/>
        </w:rPr>
      </w:pPr>
      <w:bookmarkStart w:id="26284" w:name="_ETM_Q58_624766"/>
      <w:bookmarkStart w:id="26285" w:name="_ETM_Q58_624860"/>
      <w:bookmarkEnd w:id="26284"/>
      <w:bookmarkEnd w:id="26285"/>
    </w:p>
    <w:p w:rsidR="00263879" w:rsidRDefault="00263879" w:rsidP="00BA73B6">
      <w:pPr>
        <w:pStyle w:val="-"/>
        <w:keepNext/>
        <w:rPr>
          <w:rtl/>
        </w:rPr>
      </w:pPr>
      <w:bookmarkStart w:id="26286" w:name="ET_speakercontinue_6255_76"/>
      <w:r w:rsidRPr="00E7381C">
        <w:rPr>
          <w:rStyle w:val="TagStyle"/>
          <w:rtl/>
        </w:rPr>
        <w:t xml:space="preserve"> &lt;&lt; דובר_המשך &gt;&gt;</w:t>
      </w:r>
      <w:r w:rsidRPr="001D25FE">
        <w:rPr>
          <w:rStyle w:val="TagStyle"/>
          <w:rtl/>
        </w:rPr>
        <w:t xml:space="preserve"> </w:t>
      </w:r>
      <w:r>
        <w:rPr>
          <w:rtl/>
        </w:rPr>
        <w:t>סימון דוידסון (יש עתיד):</w:t>
      </w:r>
      <w:r w:rsidRPr="001D25FE">
        <w:rPr>
          <w:rStyle w:val="TagStyle"/>
          <w:rtl/>
        </w:rPr>
        <w:t xml:space="preserve"> </w:t>
      </w:r>
      <w:r w:rsidRPr="00E7381C">
        <w:rPr>
          <w:rStyle w:val="TagStyle"/>
          <w:rtl/>
        </w:rPr>
        <w:t>&lt;&lt; דובר_המשך &gt;&gt;</w:t>
      </w:r>
      <w:r>
        <w:rPr>
          <w:rtl/>
        </w:rPr>
        <w:t xml:space="preserve"> </w:t>
      </w:r>
      <w:bookmarkEnd w:id="26286"/>
    </w:p>
    <w:p w:rsidR="00263879" w:rsidRDefault="00263879" w:rsidP="00DA3834">
      <w:pPr>
        <w:rPr>
          <w:rtl/>
        </w:rPr>
      </w:pPr>
    </w:p>
    <w:p w:rsidR="00263879" w:rsidRDefault="00263879" w:rsidP="00BA73B6">
      <w:pPr>
        <w:rPr>
          <w:rtl/>
        </w:rPr>
      </w:pPr>
      <w:r>
        <w:rPr>
          <w:rFonts w:hint="cs"/>
          <w:rtl/>
        </w:rPr>
        <w:t xml:space="preserve">לא, </w:t>
      </w:r>
      <w:bookmarkStart w:id="26287" w:name="_ETM_Q58_618513"/>
      <w:bookmarkEnd w:id="26287"/>
      <w:r>
        <w:rPr>
          <w:rFonts w:hint="cs"/>
          <w:rtl/>
        </w:rPr>
        <w:t>אני לא אתחיל כך.</w:t>
      </w:r>
    </w:p>
    <w:p w:rsidR="00263879" w:rsidRDefault="00263879" w:rsidP="00BA73B6">
      <w:pPr>
        <w:rPr>
          <w:rtl/>
        </w:rPr>
      </w:pPr>
      <w:bookmarkStart w:id="26288" w:name="_ETM_Q58_615728"/>
      <w:bookmarkStart w:id="26289" w:name="_ETM_Q58_615852"/>
      <w:bookmarkEnd w:id="26288"/>
      <w:bookmarkEnd w:id="26289"/>
    </w:p>
    <w:p w:rsidR="00263879" w:rsidRDefault="00263879" w:rsidP="00BA73B6">
      <w:pPr>
        <w:pStyle w:val="af6"/>
        <w:keepNext/>
        <w:rPr>
          <w:rtl/>
        </w:rPr>
      </w:pPr>
      <w:bookmarkStart w:id="26290" w:name="ET_interruption_5787_80"/>
      <w:r w:rsidRPr="00E7381C">
        <w:rPr>
          <w:rStyle w:val="TagStyle"/>
          <w:rtl/>
        </w:rPr>
        <w:t xml:space="preserve"> &lt;&lt; קריאה &gt;&gt;</w:t>
      </w:r>
      <w:r w:rsidRPr="001D25FE">
        <w:rPr>
          <w:rStyle w:val="TagStyle"/>
          <w:rtl/>
        </w:rPr>
        <w:t xml:space="preserve"> </w:t>
      </w:r>
      <w:r>
        <w:rPr>
          <w:rtl/>
        </w:rPr>
        <w:t>יוראי להב הרצנו (יש עתיד):</w:t>
      </w:r>
      <w:r w:rsidRPr="001D25FE">
        <w:rPr>
          <w:rStyle w:val="TagStyle"/>
          <w:rtl/>
        </w:rPr>
        <w:t xml:space="preserve"> </w:t>
      </w:r>
      <w:r w:rsidRPr="00E7381C">
        <w:rPr>
          <w:rStyle w:val="TagStyle"/>
          <w:rtl/>
        </w:rPr>
        <w:t>&lt;&lt; קריאה &gt;&gt;</w:t>
      </w:r>
      <w:r>
        <w:rPr>
          <w:rtl/>
        </w:rPr>
        <w:t xml:space="preserve"> </w:t>
      </w:r>
      <w:bookmarkEnd w:id="26290"/>
    </w:p>
    <w:p w:rsidR="00263879" w:rsidRDefault="00263879" w:rsidP="00DA3834">
      <w:pPr>
        <w:rPr>
          <w:rtl/>
        </w:rPr>
      </w:pPr>
    </w:p>
    <w:p w:rsidR="00263879" w:rsidRDefault="00263879" w:rsidP="00BA73B6">
      <w:pPr>
        <w:rPr>
          <w:rtl/>
        </w:rPr>
      </w:pPr>
      <w:bookmarkStart w:id="26291" w:name="_ETM_Q58_617650"/>
      <w:bookmarkEnd w:id="26291"/>
      <w:r>
        <w:rPr>
          <w:rFonts w:hint="cs"/>
          <w:rtl/>
        </w:rPr>
        <w:t>כמו בצפון קוריאה</w:t>
      </w:r>
      <w:bookmarkStart w:id="26292" w:name="_ETM_Q58_615092"/>
      <w:bookmarkEnd w:id="26292"/>
      <w:r>
        <w:rPr>
          <w:rFonts w:hint="cs"/>
          <w:rtl/>
        </w:rPr>
        <w:t xml:space="preserve"> - - -</w:t>
      </w:r>
    </w:p>
    <w:p w:rsidR="00263879" w:rsidRPr="001D25FE" w:rsidRDefault="00263879" w:rsidP="00BA73B6">
      <w:pPr>
        <w:rPr>
          <w:rtl/>
        </w:rPr>
      </w:pPr>
      <w:bookmarkStart w:id="26293" w:name="_ETM_Q58_615878"/>
      <w:bookmarkStart w:id="26294" w:name="_ETM_Q58_615975"/>
      <w:bookmarkEnd w:id="26293"/>
      <w:bookmarkEnd w:id="26294"/>
    </w:p>
    <w:p w:rsidR="00263879" w:rsidRDefault="00263879" w:rsidP="00BA73B6">
      <w:pPr>
        <w:pStyle w:val="af8"/>
        <w:keepNext/>
        <w:rPr>
          <w:rtl/>
        </w:rPr>
      </w:pPr>
      <w:r w:rsidRPr="00E7381C">
        <w:rPr>
          <w:rStyle w:val="TagStyle"/>
          <w:rtl/>
        </w:rPr>
        <w:t xml:space="preserve"> &lt;&lt; יור &gt;&gt;</w:t>
      </w:r>
      <w:r w:rsidRPr="001D25FE">
        <w:rPr>
          <w:rStyle w:val="TagStyle"/>
          <w:rtl/>
        </w:rPr>
        <w:t xml:space="preserve"> </w:t>
      </w:r>
      <w:r>
        <w:rPr>
          <w:rtl/>
        </w:rPr>
        <w:t xml:space="preserve">היו"ר </w:t>
      </w:r>
      <w:r w:rsidR="00BA73B6">
        <w:rPr>
          <w:rtl/>
        </w:rPr>
        <w:t>אוריאל בוסו</w:t>
      </w:r>
      <w:r>
        <w:rPr>
          <w:rtl/>
        </w:rPr>
        <w:t>:</w:t>
      </w:r>
      <w:r w:rsidRPr="001D25FE">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295" w:name="_ETM_Q58_616462"/>
      <w:bookmarkEnd w:id="26295"/>
      <w:r>
        <w:rPr>
          <w:rFonts w:hint="cs"/>
          <w:rtl/>
        </w:rPr>
        <w:t xml:space="preserve">חבר הכנסת יוראי להב, אתה מפריע </w:t>
      </w:r>
      <w:bookmarkStart w:id="26296" w:name="_ETM_Q58_618963"/>
      <w:bookmarkEnd w:id="26296"/>
      <w:r>
        <w:rPr>
          <w:rFonts w:hint="cs"/>
          <w:rtl/>
        </w:rPr>
        <w:t xml:space="preserve">לחבר שלך לדבר. אתם מפריעים לחבר שלכם לשאת דברים. </w:t>
      </w:r>
    </w:p>
    <w:p w:rsidR="00263879" w:rsidRDefault="00263879" w:rsidP="00BA73B6">
      <w:pPr>
        <w:rPr>
          <w:rtl/>
        </w:rPr>
      </w:pPr>
      <w:bookmarkStart w:id="26297" w:name="_ETM_Q58_635686"/>
      <w:bookmarkStart w:id="26298" w:name="_ETM_Q58_635753"/>
      <w:bookmarkEnd w:id="26297"/>
      <w:bookmarkEnd w:id="26298"/>
    </w:p>
    <w:p w:rsidR="00263879" w:rsidRDefault="00263879" w:rsidP="00BA73B6">
      <w:pPr>
        <w:pStyle w:val="af6"/>
        <w:keepNext/>
        <w:rPr>
          <w:rtl/>
        </w:rPr>
      </w:pPr>
      <w:bookmarkStart w:id="26299" w:name="ET_interruption_6345_82"/>
      <w:r w:rsidRPr="00E7381C">
        <w:rPr>
          <w:rStyle w:val="TagStyle"/>
          <w:rtl/>
        </w:rPr>
        <w:t xml:space="preserve"> &lt;&lt; קריאה &gt;&gt;</w:t>
      </w:r>
      <w:r w:rsidRPr="002D4153">
        <w:rPr>
          <w:rStyle w:val="TagStyle"/>
          <w:rtl/>
        </w:rPr>
        <w:t xml:space="preserve"> </w:t>
      </w:r>
      <w:r>
        <w:rPr>
          <w:rtl/>
        </w:rPr>
        <w:t>טלי גוטליב (הליכוד):</w:t>
      </w:r>
      <w:r w:rsidRPr="002D4153">
        <w:rPr>
          <w:rStyle w:val="TagStyle"/>
          <w:rtl/>
        </w:rPr>
        <w:t xml:space="preserve"> </w:t>
      </w:r>
      <w:r w:rsidRPr="00E7381C">
        <w:rPr>
          <w:rStyle w:val="TagStyle"/>
          <w:rtl/>
        </w:rPr>
        <w:t>&lt;&lt; קריאה &gt;&gt;</w:t>
      </w:r>
      <w:r>
        <w:rPr>
          <w:rtl/>
        </w:rPr>
        <w:t xml:space="preserve"> </w:t>
      </w:r>
      <w:bookmarkEnd w:id="26299"/>
    </w:p>
    <w:p w:rsidR="00263879" w:rsidRDefault="00263879" w:rsidP="00DA3834">
      <w:pPr>
        <w:rPr>
          <w:rtl/>
        </w:rPr>
      </w:pPr>
    </w:p>
    <w:p w:rsidR="00263879" w:rsidRDefault="00263879" w:rsidP="00BA73B6">
      <w:pPr>
        <w:rPr>
          <w:rtl/>
        </w:rPr>
      </w:pPr>
      <w:bookmarkStart w:id="26300" w:name="_ETM_Q58_634201"/>
      <w:bookmarkEnd w:id="26300"/>
      <w:r>
        <w:rPr>
          <w:rFonts w:hint="cs"/>
          <w:rtl/>
        </w:rPr>
        <w:t>יוראי - - - עולים המיסים, יורדים המיסים. העלינו את המיסים - - -</w:t>
      </w:r>
    </w:p>
    <w:p w:rsidR="00263879" w:rsidRPr="002D4153" w:rsidRDefault="00263879" w:rsidP="00BA73B6">
      <w:pPr>
        <w:rPr>
          <w:rtl/>
        </w:rPr>
      </w:pPr>
      <w:bookmarkStart w:id="26301" w:name="_ETM_Q58_638800"/>
      <w:bookmarkStart w:id="26302" w:name="_ETM_Q58_638903"/>
      <w:bookmarkEnd w:id="26301"/>
      <w:bookmarkEnd w:id="26302"/>
    </w:p>
    <w:p w:rsidR="00263879" w:rsidRDefault="00263879" w:rsidP="00BA73B6">
      <w:pPr>
        <w:pStyle w:val="af8"/>
        <w:keepNext/>
        <w:rPr>
          <w:rtl/>
        </w:rPr>
      </w:pPr>
      <w:r w:rsidRPr="00E7381C">
        <w:rPr>
          <w:rStyle w:val="TagStyle"/>
          <w:rtl/>
        </w:rPr>
        <w:t xml:space="preserve"> &lt;&lt; יור &gt;&gt;</w:t>
      </w:r>
      <w:r w:rsidRPr="002D4153">
        <w:rPr>
          <w:rStyle w:val="TagStyle"/>
          <w:rtl/>
        </w:rPr>
        <w:t xml:space="preserve"> </w:t>
      </w:r>
      <w:r>
        <w:rPr>
          <w:rtl/>
        </w:rPr>
        <w:t xml:space="preserve">היו"ר </w:t>
      </w:r>
      <w:r w:rsidR="00BA73B6">
        <w:rPr>
          <w:rtl/>
        </w:rPr>
        <w:t>אוריאל בוסו</w:t>
      </w:r>
      <w:r>
        <w:rPr>
          <w:rtl/>
        </w:rPr>
        <w:t>:</w:t>
      </w:r>
      <w:r w:rsidRPr="002D4153">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bookmarkStart w:id="26303" w:name="_ETM_Q58_636434"/>
      <w:bookmarkEnd w:id="26303"/>
      <w:r>
        <w:rPr>
          <w:rFonts w:hint="cs"/>
          <w:rtl/>
        </w:rPr>
        <w:t xml:space="preserve">חברת </w:t>
      </w:r>
      <w:bookmarkStart w:id="26304" w:name="_ETM_Q58_637026"/>
      <w:bookmarkEnd w:id="26304"/>
      <w:r>
        <w:rPr>
          <w:rFonts w:hint="cs"/>
          <w:rtl/>
        </w:rPr>
        <w:t>הכנסת גוטליב.</w:t>
      </w:r>
    </w:p>
    <w:p w:rsidR="00263879" w:rsidRDefault="00263879" w:rsidP="00BA73B6">
      <w:pPr>
        <w:rPr>
          <w:rtl/>
        </w:rPr>
      </w:pPr>
      <w:bookmarkStart w:id="26305" w:name="_ETM_Q58_631889"/>
      <w:bookmarkStart w:id="26306" w:name="_ETM_Q58_632005"/>
      <w:bookmarkEnd w:id="26305"/>
      <w:bookmarkEnd w:id="26306"/>
    </w:p>
    <w:p w:rsidR="00263879" w:rsidRDefault="00263879" w:rsidP="00BA73B6">
      <w:pPr>
        <w:pStyle w:val="af6"/>
        <w:keepNext/>
        <w:rPr>
          <w:rtl/>
        </w:rPr>
      </w:pPr>
      <w:bookmarkStart w:id="26307" w:name="ET_interruption_6435_79"/>
      <w:r w:rsidRPr="00E7381C">
        <w:rPr>
          <w:rStyle w:val="TagStyle"/>
          <w:rtl/>
        </w:rPr>
        <w:t xml:space="preserve"> &lt;&lt; קריאה &gt;&gt;</w:t>
      </w:r>
      <w:r w:rsidRPr="001D25FE">
        <w:rPr>
          <w:rStyle w:val="TagStyle"/>
          <w:rtl/>
        </w:rPr>
        <w:t xml:space="preserve"> </w:t>
      </w:r>
      <w:r>
        <w:rPr>
          <w:rtl/>
        </w:rPr>
        <w:t>שרת ההסברה גלית דיסטל אטבריאן:</w:t>
      </w:r>
      <w:r w:rsidRPr="001D25FE">
        <w:rPr>
          <w:rStyle w:val="TagStyle"/>
          <w:rtl/>
        </w:rPr>
        <w:t xml:space="preserve"> </w:t>
      </w:r>
      <w:r w:rsidRPr="00E7381C">
        <w:rPr>
          <w:rStyle w:val="TagStyle"/>
          <w:rtl/>
        </w:rPr>
        <w:t>&lt;&lt; קריאה &gt;&gt;</w:t>
      </w:r>
      <w:r>
        <w:rPr>
          <w:rtl/>
        </w:rPr>
        <w:t xml:space="preserve"> </w:t>
      </w:r>
      <w:bookmarkEnd w:id="26307"/>
    </w:p>
    <w:p w:rsidR="00263879" w:rsidRDefault="00263879" w:rsidP="00DA3834">
      <w:pPr>
        <w:rPr>
          <w:rtl/>
        </w:rPr>
      </w:pPr>
    </w:p>
    <w:p w:rsidR="00263879" w:rsidRDefault="00263879" w:rsidP="00BA73B6">
      <w:pPr>
        <w:rPr>
          <w:rtl/>
        </w:rPr>
      </w:pPr>
      <w:bookmarkStart w:id="26308" w:name="_ETM_Q58_635400"/>
      <w:bookmarkEnd w:id="26308"/>
      <w:r>
        <w:rPr>
          <w:rFonts w:hint="cs"/>
          <w:rtl/>
        </w:rPr>
        <w:t xml:space="preserve">מדכאים אותנו כבר שבעה עשורים, ואז הם גם קוראים לעצמם חמלה. זה בלתי נסבל. אתם בלתי </w:t>
      </w:r>
      <w:bookmarkStart w:id="26309" w:name="_ETM_Q58_642483"/>
      <w:bookmarkEnd w:id="26309"/>
      <w:r>
        <w:rPr>
          <w:rFonts w:hint="cs"/>
          <w:rtl/>
        </w:rPr>
        <w:t>נסבלים. פשוט בלתי נסבלים - - -</w:t>
      </w:r>
    </w:p>
    <w:p w:rsidR="00263879" w:rsidRPr="00E7381C" w:rsidRDefault="00263879" w:rsidP="00BA73B6">
      <w:pPr>
        <w:rPr>
          <w:rtl/>
        </w:rPr>
      </w:pPr>
      <w:bookmarkStart w:id="26310" w:name="_ETM_Q58_645733"/>
      <w:bookmarkStart w:id="26311" w:name="_ETM_Q58_645844"/>
      <w:bookmarkEnd w:id="26310"/>
      <w:bookmarkEnd w:id="26311"/>
    </w:p>
    <w:p w:rsidR="00263879" w:rsidRDefault="00263879" w:rsidP="00BA73B6">
      <w:pPr>
        <w:pStyle w:val="af6"/>
        <w:keepNext/>
        <w:rPr>
          <w:rtl/>
        </w:rPr>
      </w:pPr>
      <w:bookmarkStart w:id="26312" w:name="ET_interruption_5787_98"/>
      <w:r w:rsidRPr="00E7381C">
        <w:rPr>
          <w:rStyle w:val="TagStyle"/>
          <w:rtl/>
        </w:rPr>
        <w:t xml:space="preserve"> &lt;&lt; קריאה &gt;&gt; </w:t>
      </w:r>
      <w:r>
        <w:rPr>
          <w:rtl/>
        </w:rPr>
        <w:t>יוראי להב הרצנו (יש עתיד):</w:t>
      </w:r>
      <w:r w:rsidRPr="00E7381C">
        <w:rPr>
          <w:rStyle w:val="TagStyle"/>
          <w:rtl/>
        </w:rPr>
        <w:t xml:space="preserve"> &lt;&lt; קריאה &gt;&gt;</w:t>
      </w:r>
      <w:r>
        <w:rPr>
          <w:rtl/>
        </w:rPr>
        <w:t xml:space="preserve"> </w:t>
      </w:r>
      <w:bookmarkEnd w:id="26312"/>
    </w:p>
    <w:p w:rsidR="00263879" w:rsidRPr="00E7381C" w:rsidRDefault="00263879" w:rsidP="00DA3834">
      <w:pPr>
        <w:rPr>
          <w:rtl/>
          <w:lang w:eastAsia="he-IL"/>
        </w:rPr>
      </w:pPr>
    </w:p>
    <w:p w:rsidR="00263879" w:rsidRDefault="00263879" w:rsidP="00BA73B6">
      <w:pPr>
        <w:rPr>
          <w:rtl/>
        </w:rPr>
      </w:pPr>
      <w:bookmarkStart w:id="26313" w:name="_ETM_Q58_651347"/>
      <w:bookmarkStart w:id="26314" w:name="_ETM_Q58_651457"/>
      <w:bookmarkEnd w:id="26313"/>
      <w:bookmarkEnd w:id="26314"/>
      <w:r>
        <w:rPr>
          <w:rFonts w:hint="cs"/>
          <w:rtl/>
        </w:rPr>
        <w:t xml:space="preserve">די עם רגשי הנחיתות, את שרה בממשלה. את שרה בממשלה, </w:t>
      </w:r>
      <w:bookmarkStart w:id="26315" w:name="_ETM_Q58_649904"/>
      <w:bookmarkEnd w:id="26315"/>
      <w:r>
        <w:rPr>
          <w:rFonts w:hint="cs"/>
          <w:rtl/>
        </w:rPr>
        <w:t>די עם רגשי הנחיתות - - -</w:t>
      </w:r>
    </w:p>
    <w:p w:rsidR="00263879" w:rsidRDefault="00263879" w:rsidP="00BA73B6">
      <w:pPr>
        <w:rPr>
          <w:rtl/>
        </w:rPr>
      </w:pPr>
      <w:bookmarkStart w:id="26316" w:name="_ETM_Q58_647212"/>
      <w:bookmarkStart w:id="26317" w:name="_ETM_Q58_647321"/>
      <w:bookmarkEnd w:id="26316"/>
      <w:bookmarkEnd w:id="26317"/>
    </w:p>
    <w:p w:rsidR="00263879" w:rsidRDefault="00263879" w:rsidP="00BA73B6">
      <w:pPr>
        <w:pStyle w:val="af6"/>
        <w:keepNext/>
        <w:rPr>
          <w:rtl/>
        </w:rPr>
      </w:pPr>
      <w:bookmarkStart w:id="26318" w:name="ET_interruption_6435_84"/>
      <w:r w:rsidRPr="00E7381C">
        <w:rPr>
          <w:rStyle w:val="TagStyle"/>
          <w:rtl/>
        </w:rPr>
        <w:t xml:space="preserve"> &lt;&lt; קריאה &gt;&gt;</w:t>
      </w:r>
      <w:r w:rsidRPr="002D4153">
        <w:rPr>
          <w:rStyle w:val="TagStyle"/>
          <w:rtl/>
        </w:rPr>
        <w:t xml:space="preserve"> </w:t>
      </w:r>
      <w:r>
        <w:rPr>
          <w:rtl/>
        </w:rPr>
        <w:t>שרת ההסברה גלית דיסטל אטבריאן:</w:t>
      </w:r>
      <w:r w:rsidRPr="002D4153">
        <w:rPr>
          <w:rStyle w:val="TagStyle"/>
          <w:rtl/>
        </w:rPr>
        <w:t xml:space="preserve"> </w:t>
      </w:r>
      <w:r w:rsidRPr="00E7381C">
        <w:rPr>
          <w:rStyle w:val="TagStyle"/>
          <w:rtl/>
        </w:rPr>
        <w:t>&lt;&lt; קריאה &gt;&gt;</w:t>
      </w:r>
      <w:r>
        <w:rPr>
          <w:rtl/>
        </w:rPr>
        <w:t xml:space="preserve"> </w:t>
      </w:r>
      <w:bookmarkEnd w:id="26318"/>
    </w:p>
    <w:p w:rsidR="00263879" w:rsidRDefault="00263879" w:rsidP="00DA3834">
      <w:pPr>
        <w:rPr>
          <w:rtl/>
        </w:rPr>
      </w:pPr>
    </w:p>
    <w:p w:rsidR="00263879" w:rsidRDefault="00263879" w:rsidP="00BA73B6">
      <w:pPr>
        <w:rPr>
          <w:rtl/>
        </w:rPr>
      </w:pPr>
      <w:r>
        <w:rPr>
          <w:rFonts w:hint="cs"/>
          <w:rtl/>
        </w:rPr>
        <w:t>למה אין מזרחים? למה? - - -</w:t>
      </w:r>
    </w:p>
    <w:p w:rsidR="00263879" w:rsidRDefault="00263879" w:rsidP="00BA73B6">
      <w:pPr>
        <w:rPr>
          <w:rtl/>
        </w:rPr>
      </w:pPr>
    </w:p>
    <w:p w:rsidR="00263879" w:rsidRDefault="00263879" w:rsidP="00BA73B6">
      <w:pPr>
        <w:pStyle w:val="af8"/>
        <w:keepNext/>
        <w:rPr>
          <w:rtl/>
        </w:rPr>
      </w:pPr>
      <w:bookmarkStart w:id="26319" w:name="ET_yor_6488_87"/>
      <w:r w:rsidRPr="00E7381C">
        <w:rPr>
          <w:rStyle w:val="TagStyle"/>
          <w:rtl/>
        </w:rPr>
        <w:t xml:space="preserve"> &lt;&lt; יור &gt;&gt;</w:t>
      </w:r>
      <w:r w:rsidRPr="002D4153">
        <w:rPr>
          <w:rStyle w:val="TagStyle"/>
          <w:rtl/>
        </w:rPr>
        <w:t xml:space="preserve"> </w:t>
      </w:r>
      <w:r>
        <w:rPr>
          <w:rtl/>
        </w:rPr>
        <w:t xml:space="preserve">היו"ר </w:t>
      </w:r>
      <w:r w:rsidR="00BA73B6">
        <w:rPr>
          <w:rtl/>
        </w:rPr>
        <w:t>אוריאל בוסו</w:t>
      </w:r>
      <w:r>
        <w:rPr>
          <w:rtl/>
        </w:rPr>
        <w:t>:</w:t>
      </w:r>
      <w:r w:rsidRPr="002D4153">
        <w:rPr>
          <w:rStyle w:val="TagStyle"/>
          <w:rtl/>
        </w:rPr>
        <w:t xml:space="preserve"> </w:t>
      </w:r>
      <w:r w:rsidRPr="00E7381C">
        <w:rPr>
          <w:rStyle w:val="TagStyle"/>
          <w:rtl/>
        </w:rPr>
        <w:t>&lt;&lt; יור &gt;&gt;</w:t>
      </w:r>
      <w:r>
        <w:rPr>
          <w:rtl/>
        </w:rPr>
        <w:t xml:space="preserve"> </w:t>
      </w:r>
      <w:bookmarkEnd w:id="26319"/>
    </w:p>
    <w:p w:rsidR="00263879" w:rsidRDefault="00263879" w:rsidP="00DA3834">
      <w:pPr>
        <w:rPr>
          <w:rtl/>
        </w:rPr>
      </w:pPr>
    </w:p>
    <w:p w:rsidR="00263879" w:rsidRDefault="00263879" w:rsidP="00BA73B6">
      <w:pPr>
        <w:rPr>
          <w:rtl/>
        </w:rPr>
      </w:pPr>
      <w:r>
        <w:rPr>
          <w:rFonts w:hint="cs"/>
          <w:rtl/>
        </w:rPr>
        <w:t xml:space="preserve">השרה גלית דיסטל, קודם כול </w:t>
      </w:r>
      <w:bookmarkStart w:id="26320" w:name="_ETM_Q58_653593"/>
      <w:bookmarkEnd w:id="26320"/>
      <w:r>
        <w:rPr>
          <w:rFonts w:hint="cs"/>
          <w:rtl/>
        </w:rPr>
        <w:t>לשבת.</w:t>
      </w:r>
    </w:p>
    <w:p w:rsidR="00263879" w:rsidRDefault="00263879" w:rsidP="00BA73B6">
      <w:pPr>
        <w:rPr>
          <w:rtl/>
        </w:rPr>
      </w:pPr>
    </w:p>
    <w:p w:rsidR="00263879" w:rsidRDefault="00263879" w:rsidP="00BA73B6">
      <w:pPr>
        <w:pStyle w:val="af6"/>
        <w:keepNext/>
        <w:rPr>
          <w:rtl/>
        </w:rPr>
      </w:pPr>
      <w:bookmarkStart w:id="26321" w:name="ET_interruption_6435_88"/>
      <w:r w:rsidRPr="00E7381C">
        <w:rPr>
          <w:rStyle w:val="TagStyle"/>
          <w:rtl/>
        </w:rPr>
        <w:t xml:space="preserve"> &lt;&lt; קריאה &gt;&gt;</w:t>
      </w:r>
      <w:r w:rsidRPr="002D4153">
        <w:rPr>
          <w:rStyle w:val="TagStyle"/>
          <w:rtl/>
        </w:rPr>
        <w:t xml:space="preserve"> </w:t>
      </w:r>
      <w:r>
        <w:rPr>
          <w:rtl/>
        </w:rPr>
        <w:t>שרת ההסברה גלית דיסטל אטבריאן:</w:t>
      </w:r>
      <w:r w:rsidRPr="002D4153">
        <w:rPr>
          <w:rStyle w:val="TagStyle"/>
          <w:rtl/>
        </w:rPr>
        <w:t xml:space="preserve"> </w:t>
      </w:r>
      <w:r w:rsidRPr="00E7381C">
        <w:rPr>
          <w:rStyle w:val="TagStyle"/>
          <w:rtl/>
        </w:rPr>
        <w:t>&lt;&lt; קריאה &gt;&gt;</w:t>
      </w:r>
      <w:r>
        <w:rPr>
          <w:rtl/>
        </w:rPr>
        <w:t xml:space="preserve"> </w:t>
      </w:r>
      <w:bookmarkEnd w:id="26321"/>
    </w:p>
    <w:p w:rsidR="00263879" w:rsidRDefault="00263879" w:rsidP="00DA3834">
      <w:pPr>
        <w:rPr>
          <w:rtl/>
        </w:rPr>
      </w:pPr>
    </w:p>
    <w:p w:rsidR="00263879" w:rsidRDefault="00263879" w:rsidP="00BA73B6">
      <w:pPr>
        <w:rPr>
          <w:rtl/>
        </w:rPr>
      </w:pPr>
      <w:r>
        <w:rPr>
          <w:rFonts w:hint="cs"/>
          <w:rtl/>
        </w:rPr>
        <w:t>למה אין מזרחים? - - -</w:t>
      </w:r>
    </w:p>
    <w:p w:rsidR="00263879" w:rsidRDefault="00263879" w:rsidP="00BA73B6">
      <w:pPr>
        <w:rPr>
          <w:rtl/>
        </w:rPr>
      </w:pPr>
      <w:bookmarkStart w:id="26322" w:name="_ETM_Q58_653642"/>
      <w:bookmarkStart w:id="26323" w:name="_ETM_Q58_653742"/>
      <w:bookmarkEnd w:id="26322"/>
      <w:bookmarkEnd w:id="26323"/>
    </w:p>
    <w:p w:rsidR="00263879" w:rsidRDefault="00263879" w:rsidP="00BA73B6">
      <w:pPr>
        <w:pStyle w:val="af8"/>
        <w:keepNext/>
        <w:rPr>
          <w:rtl/>
        </w:rPr>
      </w:pPr>
      <w:bookmarkStart w:id="26324" w:name="ET_yor_6488_85"/>
      <w:r w:rsidRPr="00E7381C">
        <w:rPr>
          <w:rStyle w:val="TagStyle"/>
          <w:rtl/>
        </w:rPr>
        <w:t xml:space="preserve"> &lt;&lt; יור &gt;&gt;</w:t>
      </w:r>
      <w:r w:rsidRPr="002D4153">
        <w:rPr>
          <w:rStyle w:val="TagStyle"/>
          <w:rtl/>
        </w:rPr>
        <w:t xml:space="preserve"> </w:t>
      </w:r>
      <w:r>
        <w:rPr>
          <w:rtl/>
        </w:rPr>
        <w:t xml:space="preserve">היו"ר </w:t>
      </w:r>
      <w:r w:rsidR="00BA73B6">
        <w:rPr>
          <w:rtl/>
        </w:rPr>
        <w:t>אוריאל בוסו</w:t>
      </w:r>
      <w:r>
        <w:rPr>
          <w:rtl/>
        </w:rPr>
        <w:t>:</w:t>
      </w:r>
      <w:r w:rsidRPr="002D4153">
        <w:rPr>
          <w:rStyle w:val="TagStyle"/>
          <w:rtl/>
        </w:rPr>
        <w:t xml:space="preserve"> </w:t>
      </w:r>
      <w:r w:rsidRPr="00E7381C">
        <w:rPr>
          <w:rStyle w:val="TagStyle"/>
          <w:rtl/>
        </w:rPr>
        <w:t>&lt;&lt; יור &gt;&gt;</w:t>
      </w:r>
      <w:r>
        <w:rPr>
          <w:rtl/>
        </w:rPr>
        <w:t xml:space="preserve"> </w:t>
      </w:r>
      <w:bookmarkEnd w:id="26324"/>
    </w:p>
    <w:p w:rsidR="00263879" w:rsidRDefault="00263879" w:rsidP="00DA3834">
      <w:pPr>
        <w:rPr>
          <w:rtl/>
        </w:rPr>
      </w:pPr>
    </w:p>
    <w:p w:rsidR="00263879" w:rsidRDefault="00263879" w:rsidP="00BA73B6">
      <w:pPr>
        <w:rPr>
          <w:rtl/>
        </w:rPr>
      </w:pPr>
      <w:bookmarkStart w:id="26325" w:name="_ETM_Q58_655256"/>
      <w:bookmarkStart w:id="26326" w:name="_ETM_Q58_661962"/>
      <w:bookmarkStart w:id="26327" w:name="_ETM_Q58_662064"/>
      <w:bookmarkEnd w:id="26325"/>
      <w:bookmarkEnd w:id="26326"/>
      <w:bookmarkEnd w:id="26327"/>
      <w:r>
        <w:rPr>
          <w:rFonts w:hint="cs"/>
          <w:rtl/>
        </w:rPr>
        <w:t>חברת הכנסת דיסטל, חברת הכנסת דיסטל, זה לא מקוב</w:t>
      </w:r>
      <w:bookmarkStart w:id="26328" w:name="_ETM_Q58_663677"/>
      <w:bookmarkEnd w:id="26328"/>
      <w:r>
        <w:rPr>
          <w:rFonts w:hint="cs"/>
          <w:rtl/>
        </w:rPr>
        <w:t>ל לקרוא שרים לסדר.</w:t>
      </w:r>
    </w:p>
    <w:p w:rsidR="00263879" w:rsidRDefault="00263879" w:rsidP="00BA73B6">
      <w:pPr>
        <w:rPr>
          <w:rtl/>
        </w:rPr>
      </w:pPr>
      <w:bookmarkStart w:id="26329" w:name="_ETM_Q58_670268"/>
      <w:bookmarkStart w:id="26330" w:name="_ETM_Q58_670368"/>
      <w:bookmarkEnd w:id="26329"/>
      <w:bookmarkEnd w:id="26330"/>
    </w:p>
    <w:p w:rsidR="00263879" w:rsidRDefault="00263879" w:rsidP="00BA73B6">
      <w:pPr>
        <w:pStyle w:val="af6"/>
        <w:keepNext/>
        <w:rPr>
          <w:rtl/>
        </w:rPr>
      </w:pPr>
      <w:bookmarkStart w:id="26331" w:name="ET_interruption_6435_89"/>
      <w:r w:rsidRPr="00E7381C">
        <w:rPr>
          <w:rStyle w:val="TagStyle"/>
          <w:rtl/>
        </w:rPr>
        <w:t xml:space="preserve"> &lt;&lt; קריאה &gt;&gt;</w:t>
      </w:r>
      <w:r w:rsidRPr="002D4153">
        <w:rPr>
          <w:rStyle w:val="TagStyle"/>
          <w:rtl/>
        </w:rPr>
        <w:t xml:space="preserve"> </w:t>
      </w:r>
      <w:r>
        <w:rPr>
          <w:rtl/>
        </w:rPr>
        <w:t>שרת ההסברה גלית דיסטל אטבריאן:</w:t>
      </w:r>
      <w:r w:rsidRPr="002D4153">
        <w:rPr>
          <w:rStyle w:val="TagStyle"/>
          <w:rtl/>
        </w:rPr>
        <w:t xml:space="preserve"> </w:t>
      </w:r>
      <w:r w:rsidRPr="00E7381C">
        <w:rPr>
          <w:rStyle w:val="TagStyle"/>
          <w:rtl/>
        </w:rPr>
        <w:t>&lt;&lt; קריאה &gt;&gt;</w:t>
      </w:r>
      <w:r>
        <w:rPr>
          <w:rtl/>
        </w:rPr>
        <w:t xml:space="preserve"> </w:t>
      </w:r>
      <w:bookmarkEnd w:id="26331"/>
    </w:p>
    <w:p w:rsidR="00263879" w:rsidRDefault="00263879" w:rsidP="00DA3834">
      <w:pPr>
        <w:rPr>
          <w:rtl/>
        </w:rPr>
      </w:pPr>
    </w:p>
    <w:p w:rsidR="00263879" w:rsidRDefault="00263879" w:rsidP="00BA73B6">
      <w:pPr>
        <w:rPr>
          <w:rtl/>
        </w:rPr>
      </w:pPr>
      <w:bookmarkStart w:id="26332" w:name="_ETM_Q58_672537"/>
      <w:bookmarkEnd w:id="26332"/>
      <w:r>
        <w:rPr>
          <w:rFonts w:hint="cs"/>
          <w:rtl/>
        </w:rPr>
        <w:t>בעליון - - -</w:t>
      </w:r>
    </w:p>
    <w:p w:rsidR="00263879" w:rsidRPr="002D4153" w:rsidRDefault="00263879" w:rsidP="00BA73B6">
      <w:pPr>
        <w:rPr>
          <w:rtl/>
        </w:rPr>
      </w:pPr>
      <w:bookmarkStart w:id="26333" w:name="_ETM_Q58_670045"/>
      <w:bookmarkEnd w:id="26333"/>
    </w:p>
    <w:p w:rsidR="00263879" w:rsidRDefault="00263879" w:rsidP="00BA73B6">
      <w:pPr>
        <w:pStyle w:val="af8"/>
        <w:keepNext/>
        <w:rPr>
          <w:rtl/>
        </w:rPr>
      </w:pPr>
      <w:bookmarkStart w:id="26334" w:name="ET_yor_6488_86"/>
      <w:r w:rsidRPr="00E7381C">
        <w:rPr>
          <w:rStyle w:val="TagStyle"/>
          <w:rtl/>
        </w:rPr>
        <w:t xml:space="preserve"> &lt;&lt; יור &gt;&gt;</w:t>
      </w:r>
      <w:r w:rsidRPr="002D4153">
        <w:rPr>
          <w:rStyle w:val="TagStyle"/>
          <w:rtl/>
        </w:rPr>
        <w:t xml:space="preserve"> </w:t>
      </w:r>
      <w:r>
        <w:rPr>
          <w:rtl/>
        </w:rPr>
        <w:t xml:space="preserve">היו"ר </w:t>
      </w:r>
      <w:r w:rsidR="00BA73B6">
        <w:rPr>
          <w:rtl/>
        </w:rPr>
        <w:t>אוריאל בוסו</w:t>
      </w:r>
      <w:r>
        <w:rPr>
          <w:rtl/>
        </w:rPr>
        <w:t>:</w:t>
      </w:r>
      <w:r w:rsidRPr="002D4153">
        <w:rPr>
          <w:rStyle w:val="TagStyle"/>
          <w:rtl/>
        </w:rPr>
        <w:t xml:space="preserve"> </w:t>
      </w:r>
      <w:r w:rsidRPr="00E7381C">
        <w:rPr>
          <w:rStyle w:val="TagStyle"/>
          <w:rtl/>
        </w:rPr>
        <w:t>&lt;&lt; יור &gt;&gt;</w:t>
      </w:r>
      <w:r>
        <w:rPr>
          <w:rtl/>
        </w:rPr>
        <w:t xml:space="preserve"> </w:t>
      </w:r>
      <w:bookmarkEnd w:id="26334"/>
    </w:p>
    <w:p w:rsidR="00263879" w:rsidRDefault="00263879" w:rsidP="00DA3834">
      <w:pPr>
        <w:rPr>
          <w:rtl/>
        </w:rPr>
      </w:pPr>
    </w:p>
    <w:p w:rsidR="00263879" w:rsidRDefault="00263879" w:rsidP="00BA73B6">
      <w:pPr>
        <w:rPr>
          <w:rtl/>
        </w:rPr>
      </w:pPr>
      <w:r>
        <w:rPr>
          <w:rFonts w:hint="cs"/>
          <w:rtl/>
        </w:rPr>
        <w:t xml:space="preserve">השר המקשר, אולי תקשר </w:t>
      </w:r>
      <w:bookmarkStart w:id="26335" w:name="_ETM_Q58_674450"/>
      <w:bookmarkEnd w:id="26335"/>
      <w:r>
        <w:rPr>
          <w:rFonts w:hint="cs"/>
          <w:rtl/>
        </w:rPr>
        <w:t xml:space="preserve">בינה לבין הכנסת? השרה גלית דיסטל, בבקשה לשבת. </w:t>
      </w:r>
      <w:bookmarkStart w:id="26336" w:name="_ETM_Q58_685528"/>
      <w:bookmarkEnd w:id="26336"/>
      <w:r>
        <w:rPr>
          <w:rFonts w:hint="cs"/>
          <w:rtl/>
        </w:rPr>
        <w:t>זה לא מקובל לקרוא לסדר לשרים. בבקשה מכם.</w:t>
      </w:r>
    </w:p>
    <w:p w:rsidR="00263879" w:rsidRDefault="00263879" w:rsidP="00BA73B6">
      <w:pPr>
        <w:rPr>
          <w:rtl/>
        </w:rPr>
      </w:pPr>
      <w:bookmarkStart w:id="26337" w:name="_ETM_Q58_689381"/>
      <w:bookmarkStart w:id="26338" w:name="_ETM_Q58_689473"/>
      <w:bookmarkEnd w:id="26337"/>
      <w:bookmarkEnd w:id="26338"/>
    </w:p>
    <w:p w:rsidR="00263879" w:rsidRDefault="00263879" w:rsidP="00BA73B6">
      <w:pPr>
        <w:pStyle w:val="af6"/>
        <w:keepNext/>
        <w:rPr>
          <w:rtl/>
        </w:rPr>
      </w:pPr>
      <w:bookmarkStart w:id="26339" w:name="ET_interruption_6435_91"/>
      <w:r w:rsidRPr="00E7381C">
        <w:rPr>
          <w:rStyle w:val="TagStyle"/>
          <w:rtl/>
        </w:rPr>
        <w:t xml:space="preserve"> &lt;&lt; קריאה &gt;&gt;</w:t>
      </w:r>
      <w:r w:rsidRPr="002D4153">
        <w:rPr>
          <w:rStyle w:val="TagStyle"/>
          <w:rtl/>
        </w:rPr>
        <w:t xml:space="preserve"> </w:t>
      </w:r>
      <w:r>
        <w:rPr>
          <w:rtl/>
        </w:rPr>
        <w:t>שרת ההסברה גלית דיסטל אטבריאן:</w:t>
      </w:r>
      <w:r w:rsidRPr="002D4153">
        <w:rPr>
          <w:rStyle w:val="TagStyle"/>
          <w:rtl/>
        </w:rPr>
        <w:t xml:space="preserve"> </w:t>
      </w:r>
      <w:r w:rsidRPr="00E7381C">
        <w:rPr>
          <w:rStyle w:val="TagStyle"/>
          <w:rtl/>
        </w:rPr>
        <w:t>&lt;&lt; קריאה &gt;&gt;</w:t>
      </w:r>
      <w:r>
        <w:rPr>
          <w:rtl/>
        </w:rPr>
        <w:t xml:space="preserve"> </w:t>
      </w:r>
      <w:bookmarkEnd w:id="26339"/>
    </w:p>
    <w:p w:rsidR="00263879" w:rsidRDefault="00263879" w:rsidP="00DA3834">
      <w:pPr>
        <w:rPr>
          <w:rtl/>
        </w:rPr>
      </w:pPr>
    </w:p>
    <w:p w:rsidR="00263879" w:rsidRDefault="00263879" w:rsidP="00BA73B6">
      <w:pPr>
        <w:rPr>
          <w:rtl/>
        </w:rPr>
      </w:pPr>
      <w:bookmarkStart w:id="26340" w:name="_ETM_Q58_688432"/>
      <w:bookmarkEnd w:id="26340"/>
      <w:r>
        <w:rPr>
          <w:rFonts w:hint="cs"/>
          <w:rtl/>
        </w:rPr>
        <w:t>- - -</w:t>
      </w:r>
    </w:p>
    <w:p w:rsidR="00263879" w:rsidRPr="002D4153" w:rsidRDefault="00263879" w:rsidP="00BA73B6">
      <w:pPr>
        <w:rPr>
          <w:rtl/>
        </w:rPr>
      </w:pPr>
      <w:bookmarkStart w:id="26341" w:name="_ETM_Q58_689589"/>
      <w:bookmarkStart w:id="26342" w:name="_ETM_Q58_689681"/>
      <w:bookmarkEnd w:id="26341"/>
      <w:bookmarkEnd w:id="26342"/>
    </w:p>
    <w:p w:rsidR="00263879" w:rsidRDefault="00263879" w:rsidP="00BA73B6">
      <w:pPr>
        <w:pStyle w:val="-"/>
        <w:keepNext/>
        <w:rPr>
          <w:rtl/>
        </w:rPr>
      </w:pPr>
      <w:bookmarkStart w:id="26343" w:name="ET_speakercontinue_6255_90"/>
      <w:r w:rsidRPr="00E7381C">
        <w:rPr>
          <w:rStyle w:val="TagStyle"/>
          <w:rtl/>
        </w:rPr>
        <w:t xml:space="preserve"> &lt;&lt; דובר_המשך &gt;&gt;</w:t>
      </w:r>
      <w:r w:rsidRPr="002D4153">
        <w:rPr>
          <w:rStyle w:val="TagStyle"/>
          <w:rtl/>
        </w:rPr>
        <w:t xml:space="preserve"> </w:t>
      </w:r>
      <w:r>
        <w:rPr>
          <w:rtl/>
        </w:rPr>
        <w:t>סימון דוידסון (יש עתיד):</w:t>
      </w:r>
      <w:r w:rsidRPr="002D4153">
        <w:rPr>
          <w:rStyle w:val="TagStyle"/>
          <w:rtl/>
        </w:rPr>
        <w:t xml:space="preserve"> </w:t>
      </w:r>
      <w:r w:rsidRPr="00E7381C">
        <w:rPr>
          <w:rStyle w:val="TagStyle"/>
          <w:rtl/>
        </w:rPr>
        <w:t>&lt;&lt; דובר_המשך &gt;&gt;</w:t>
      </w:r>
      <w:r>
        <w:rPr>
          <w:rtl/>
        </w:rPr>
        <w:t xml:space="preserve"> </w:t>
      </w:r>
      <w:bookmarkEnd w:id="26343"/>
    </w:p>
    <w:p w:rsidR="00263879" w:rsidRPr="002D4153" w:rsidRDefault="00263879" w:rsidP="00DA3834">
      <w:pPr>
        <w:rPr>
          <w:rtl/>
        </w:rPr>
      </w:pPr>
      <w:bookmarkStart w:id="26344" w:name="_ETM_Q58_690030"/>
      <w:bookmarkEnd w:id="26344"/>
    </w:p>
    <w:p w:rsidR="00263879" w:rsidRDefault="00263879" w:rsidP="00BA73B6">
      <w:pPr>
        <w:rPr>
          <w:rtl/>
        </w:rPr>
      </w:pPr>
      <w:bookmarkStart w:id="26345" w:name="_ETM_Q58_676628"/>
      <w:bookmarkStart w:id="26346" w:name="_ETM_Q58_676735"/>
      <w:bookmarkEnd w:id="26345"/>
      <w:bookmarkEnd w:id="26346"/>
      <w:r>
        <w:rPr>
          <w:rFonts w:hint="cs"/>
          <w:rtl/>
        </w:rPr>
        <w:t xml:space="preserve">לא הבנתי, כך </w:t>
      </w:r>
      <w:bookmarkStart w:id="26347" w:name="_ETM_Q58_691512"/>
      <w:bookmarkEnd w:id="26347"/>
      <w:r>
        <w:rPr>
          <w:rFonts w:hint="cs"/>
          <w:rtl/>
        </w:rPr>
        <w:t>תיראה ההסברה שלנו? אוי ואבוי. אוי ואבוי, גלית.</w:t>
      </w:r>
    </w:p>
    <w:p w:rsidR="00263879" w:rsidRDefault="00263879" w:rsidP="00BA73B6">
      <w:pPr>
        <w:rPr>
          <w:rtl/>
        </w:rPr>
      </w:pPr>
    </w:p>
    <w:p w:rsidR="00263879" w:rsidRDefault="00263879" w:rsidP="00BA73B6">
      <w:pPr>
        <w:pStyle w:val="af8"/>
        <w:keepNext/>
        <w:rPr>
          <w:rtl/>
        </w:rPr>
      </w:pPr>
      <w:r w:rsidRPr="00E7381C">
        <w:rPr>
          <w:rStyle w:val="TagStyle"/>
          <w:rtl/>
        </w:rPr>
        <w:t xml:space="preserve"> &lt;&lt; יור &gt;&gt;</w:t>
      </w:r>
      <w:r w:rsidRPr="002D4153">
        <w:rPr>
          <w:rStyle w:val="TagStyle"/>
          <w:rtl/>
        </w:rPr>
        <w:t xml:space="preserve"> </w:t>
      </w:r>
      <w:r>
        <w:rPr>
          <w:rtl/>
        </w:rPr>
        <w:t xml:space="preserve">היו"ר </w:t>
      </w:r>
      <w:r w:rsidR="00BA73B6">
        <w:rPr>
          <w:rtl/>
        </w:rPr>
        <w:t>אוריאל בוסו</w:t>
      </w:r>
      <w:r>
        <w:rPr>
          <w:rtl/>
        </w:rPr>
        <w:t>:</w:t>
      </w:r>
      <w:r w:rsidRPr="002D4153">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Default="00263879" w:rsidP="00BA73B6">
      <w:pPr>
        <w:rPr>
          <w:rtl/>
        </w:rPr>
      </w:pPr>
      <w:r>
        <w:rPr>
          <w:rFonts w:hint="cs"/>
          <w:rtl/>
        </w:rPr>
        <w:t xml:space="preserve">השרה, </w:t>
      </w:r>
      <w:bookmarkStart w:id="26348" w:name="_ETM_Q58_699014"/>
      <w:bookmarkEnd w:id="26348"/>
      <w:r>
        <w:rPr>
          <w:rFonts w:hint="cs"/>
          <w:rtl/>
        </w:rPr>
        <w:t>אני מבקש לא להשיב. תודה רבה.</w:t>
      </w:r>
    </w:p>
    <w:p w:rsidR="00263879" w:rsidRDefault="00263879" w:rsidP="00BA73B6">
      <w:pPr>
        <w:rPr>
          <w:rtl/>
        </w:rPr>
      </w:pPr>
      <w:bookmarkStart w:id="26349" w:name="_ETM_Q58_704388"/>
      <w:bookmarkStart w:id="26350" w:name="_ETM_Q58_704497"/>
      <w:bookmarkEnd w:id="26349"/>
      <w:bookmarkEnd w:id="26350"/>
    </w:p>
    <w:p w:rsidR="00263879" w:rsidRDefault="00263879" w:rsidP="00BA73B6">
      <w:pPr>
        <w:pStyle w:val="af6"/>
        <w:keepNext/>
        <w:rPr>
          <w:rtl/>
        </w:rPr>
      </w:pPr>
      <w:bookmarkStart w:id="26351" w:name="ET_interruption_5787_93"/>
      <w:r w:rsidRPr="00E7381C">
        <w:rPr>
          <w:rStyle w:val="TagStyle"/>
          <w:rtl/>
        </w:rPr>
        <w:t xml:space="preserve"> &lt;&lt; קריאה &gt;&gt;</w:t>
      </w:r>
      <w:r w:rsidRPr="005C7320">
        <w:rPr>
          <w:rStyle w:val="TagStyle"/>
          <w:rtl/>
        </w:rPr>
        <w:t xml:space="preserve"> </w:t>
      </w:r>
      <w:r>
        <w:rPr>
          <w:rtl/>
        </w:rPr>
        <w:t>יוראי להב הרצנו (יש עתיד):</w:t>
      </w:r>
      <w:r w:rsidRPr="005C7320">
        <w:rPr>
          <w:rStyle w:val="TagStyle"/>
          <w:rtl/>
        </w:rPr>
        <w:t xml:space="preserve"> </w:t>
      </w:r>
      <w:r w:rsidRPr="00E7381C">
        <w:rPr>
          <w:rStyle w:val="TagStyle"/>
          <w:rtl/>
        </w:rPr>
        <w:t>&lt;&lt; קריאה &gt;&gt;</w:t>
      </w:r>
      <w:r>
        <w:rPr>
          <w:rtl/>
        </w:rPr>
        <w:t xml:space="preserve"> </w:t>
      </w:r>
      <w:bookmarkEnd w:id="26351"/>
    </w:p>
    <w:p w:rsidR="00263879" w:rsidRDefault="00263879" w:rsidP="00DA3834">
      <w:pPr>
        <w:rPr>
          <w:rtl/>
        </w:rPr>
      </w:pPr>
    </w:p>
    <w:p w:rsidR="00263879" w:rsidRDefault="00263879" w:rsidP="00BA73B6">
      <w:pPr>
        <w:rPr>
          <w:rtl/>
        </w:rPr>
      </w:pPr>
      <w:bookmarkStart w:id="26352" w:name="_ETM_Q58_700972"/>
      <w:bookmarkStart w:id="26353" w:name="_ETM_Q58_701241"/>
      <w:bookmarkStart w:id="26354" w:name="_ETM_Q58_701317"/>
      <w:bookmarkEnd w:id="26352"/>
      <w:bookmarkEnd w:id="26353"/>
      <w:bookmarkEnd w:id="26354"/>
      <w:r>
        <w:rPr>
          <w:rFonts w:hint="cs"/>
          <w:rtl/>
        </w:rPr>
        <w:t>שרת התעמולה, תסבירי לנו איך לבטל לימודי ליבה זה יקדם שוויון.</w:t>
      </w:r>
    </w:p>
    <w:p w:rsidR="00263879" w:rsidRDefault="00263879" w:rsidP="00BA73B6">
      <w:pPr>
        <w:rPr>
          <w:rtl/>
        </w:rPr>
      </w:pPr>
      <w:bookmarkStart w:id="26355" w:name="_ETM_Q58_705554"/>
      <w:bookmarkStart w:id="26356" w:name="_ETM_Q58_705671"/>
      <w:bookmarkEnd w:id="26355"/>
      <w:bookmarkEnd w:id="26356"/>
    </w:p>
    <w:p w:rsidR="00263879" w:rsidRDefault="00263879" w:rsidP="00BA73B6">
      <w:pPr>
        <w:pStyle w:val="af8"/>
        <w:keepNext/>
        <w:rPr>
          <w:rtl/>
        </w:rPr>
      </w:pPr>
      <w:r w:rsidRPr="00E7381C">
        <w:rPr>
          <w:rStyle w:val="TagStyle"/>
          <w:rtl/>
        </w:rPr>
        <w:t xml:space="preserve"> &lt;&lt; יור &gt;&gt;</w:t>
      </w:r>
      <w:r w:rsidRPr="005C7320">
        <w:rPr>
          <w:rStyle w:val="TagStyle"/>
          <w:rtl/>
        </w:rPr>
        <w:t xml:space="preserve"> </w:t>
      </w:r>
      <w:r>
        <w:rPr>
          <w:rtl/>
        </w:rPr>
        <w:t xml:space="preserve">היו"ר </w:t>
      </w:r>
      <w:r w:rsidR="00BA73B6">
        <w:rPr>
          <w:rtl/>
        </w:rPr>
        <w:t>אוריאל בוסו</w:t>
      </w:r>
      <w:r>
        <w:rPr>
          <w:rtl/>
        </w:rPr>
        <w:t>:</w:t>
      </w:r>
      <w:r w:rsidRPr="005C7320">
        <w:rPr>
          <w:rStyle w:val="TagStyle"/>
          <w:rtl/>
        </w:rPr>
        <w:t xml:space="preserve"> </w:t>
      </w:r>
      <w:r w:rsidRPr="00E7381C">
        <w:rPr>
          <w:rStyle w:val="TagStyle"/>
          <w:rtl/>
        </w:rPr>
        <w:t>&lt;&lt; יור &gt;&gt;</w:t>
      </w:r>
      <w:r>
        <w:rPr>
          <w:rtl/>
        </w:rPr>
        <w:t xml:space="preserve"> </w:t>
      </w:r>
    </w:p>
    <w:p w:rsidR="00263879" w:rsidRDefault="00263879" w:rsidP="00DA3834">
      <w:pPr>
        <w:rPr>
          <w:rtl/>
        </w:rPr>
      </w:pPr>
    </w:p>
    <w:p w:rsidR="00263879" w:rsidRPr="005C7320" w:rsidRDefault="00263879" w:rsidP="00BA73B6">
      <w:pPr>
        <w:rPr>
          <w:rtl/>
        </w:rPr>
      </w:pPr>
      <w:bookmarkStart w:id="26357" w:name="_ETM_Q58_706254"/>
      <w:bookmarkEnd w:id="26357"/>
      <w:r>
        <w:rPr>
          <w:rFonts w:hint="cs"/>
          <w:rtl/>
        </w:rPr>
        <w:t xml:space="preserve">חבר </w:t>
      </w:r>
      <w:bookmarkStart w:id="26358" w:name="_ETM_Q58_707615"/>
      <w:bookmarkEnd w:id="26358"/>
      <w:r>
        <w:rPr>
          <w:rFonts w:hint="cs"/>
          <w:rtl/>
        </w:rPr>
        <w:t xml:space="preserve">הכנסת יוראי להב, כרגע זה על חשבון הזמן של חבר </w:t>
      </w:r>
      <w:bookmarkStart w:id="26359" w:name="_ETM_Q58_708124"/>
      <w:bookmarkEnd w:id="26359"/>
      <w:r>
        <w:rPr>
          <w:rFonts w:hint="cs"/>
          <w:rtl/>
        </w:rPr>
        <w:t>שלכם.</w:t>
      </w:r>
    </w:p>
    <w:p w:rsidR="00263879" w:rsidRPr="002D4153" w:rsidRDefault="00263879" w:rsidP="00BA73B6">
      <w:pPr>
        <w:rPr>
          <w:rtl/>
        </w:rPr>
      </w:pPr>
      <w:bookmarkStart w:id="26360" w:name="_ETM_Q58_694602"/>
      <w:bookmarkStart w:id="26361" w:name="_ETM_Q58_694691"/>
      <w:bookmarkEnd w:id="26360"/>
      <w:bookmarkEnd w:id="26361"/>
    </w:p>
    <w:p w:rsidR="00263879" w:rsidRDefault="00263879" w:rsidP="00BA73B6">
      <w:pPr>
        <w:pStyle w:val="-"/>
        <w:keepNext/>
        <w:rPr>
          <w:rtl/>
        </w:rPr>
      </w:pPr>
      <w:bookmarkStart w:id="26362" w:name="ET_speakercontinue_6255_78"/>
      <w:r w:rsidRPr="00E7381C">
        <w:rPr>
          <w:rStyle w:val="TagStyle"/>
          <w:rtl/>
        </w:rPr>
        <w:t xml:space="preserve"> &lt;&lt; דובר_המשך &gt;&gt;</w:t>
      </w:r>
      <w:r w:rsidRPr="001D25FE">
        <w:rPr>
          <w:rStyle w:val="TagStyle"/>
          <w:rtl/>
        </w:rPr>
        <w:t xml:space="preserve"> </w:t>
      </w:r>
      <w:r>
        <w:rPr>
          <w:rtl/>
        </w:rPr>
        <w:t>סימון דוידסון (יש עתיד):</w:t>
      </w:r>
      <w:r w:rsidRPr="001D25FE">
        <w:rPr>
          <w:rStyle w:val="TagStyle"/>
          <w:rtl/>
        </w:rPr>
        <w:t xml:space="preserve"> </w:t>
      </w:r>
      <w:r w:rsidRPr="00E7381C">
        <w:rPr>
          <w:rStyle w:val="TagStyle"/>
          <w:rtl/>
        </w:rPr>
        <w:t>&lt;&lt; דובר_המשך &gt;&gt;</w:t>
      </w:r>
      <w:r>
        <w:rPr>
          <w:rtl/>
        </w:rPr>
        <w:t xml:space="preserve"> </w:t>
      </w:r>
      <w:bookmarkEnd w:id="26362"/>
    </w:p>
    <w:p w:rsidR="00263879" w:rsidRDefault="00263879" w:rsidP="00DA3834">
      <w:pPr>
        <w:rPr>
          <w:rtl/>
        </w:rPr>
      </w:pPr>
    </w:p>
    <w:p w:rsidR="00263879" w:rsidRDefault="00263879" w:rsidP="00BA73B6">
      <w:pPr>
        <w:rPr>
          <w:rtl/>
        </w:rPr>
      </w:pPr>
      <w:bookmarkStart w:id="26363" w:name="_ETM_Q58_634150"/>
      <w:bookmarkEnd w:id="26363"/>
      <w:r>
        <w:rPr>
          <w:rFonts w:hint="cs"/>
          <w:rtl/>
        </w:rPr>
        <w:t xml:space="preserve">לפני שבוע נפל לי האסימון. הלכתי לבקר את אימא שלי, אישה בת 83, אישה מאוד מתורבתת, אקדמית, רופאה, </w:t>
      </w:r>
      <w:bookmarkStart w:id="26364" w:name="_ETM_Q58_510924"/>
      <w:bookmarkStart w:id="26365" w:name="_ETM_Q58_511012"/>
      <w:bookmarkStart w:id="26366" w:name="_ETM_Q58_463349"/>
      <w:bookmarkStart w:id="26367" w:name="_ETM_Q58_463800"/>
      <w:bookmarkStart w:id="26368" w:name="_ETM_Q58_468089"/>
      <w:bookmarkStart w:id="26369" w:name="_ETM_Q58_468330"/>
      <w:bookmarkStart w:id="26370" w:name="_ETM_Q58_472900"/>
      <w:bookmarkStart w:id="26371" w:name="_ETM_Q58_482190"/>
      <w:bookmarkStart w:id="26372" w:name="_ETM_Q58_484689"/>
      <w:bookmarkStart w:id="26373" w:name="_ETM_Q58_493400"/>
      <w:bookmarkStart w:id="26374" w:name="_ETM_Q58_493910"/>
      <w:bookmarkStart w:id="26375" w:name="_ETM_Q58_494180"/>
      <w:bookmarkStart w:id="26376" w:name="_ETM_Q58_497270"/>
      <w:bookmarkStart w:id="26377" w:name="_ETM_Q58_497450"/>
      <w:bookmarkStart w:id="26378" w:name="_ETM_Q58_499529"/>
      <w:bookmarkStart w:id="26379" w:name="_ETM_Q58_501929"/>
      <w:bookmarkStart w:id="26380" w:name="_ETM_Q58_502499"/>
      <w:bookmarkStart w:id="26381" w:name="_ETM_Q58_730500"/>
      <w:bookmarkEnd w:id="26364"/>
      <w:bookmarkEnd w:id="26365"/>
      <w:bookmarkEnd w:id="26366"/>
      <w:bookmarkEnd w:id="26367"/>
      <w:bookmarkEnd w:id="26368"/>
      <w:bookmarkEnd w:id="26369"/>
      <w:bookmarkEnd w:id="26370"/>
      <w:bookmarkEnd w:id="26371"/>
      <w:bookmarkEnd w:id="26372"/>
      <w:bookmarkEnd w:id="26373"/>
      <w:bookmarkEnd w:id="26374"/>
      <w:bookmarkEnd w:id="26375"/>
      <w:bookmarkEnd w:id="26376"/>
      <w:bookmarkEnd w:id="26377"/>
      <w:bookmarkEnd w:id="26378"/>
      <w:bookmarkEnd w:id="26379"/>
      <w:bookmarkEnd w:id="26380"/>
      <w:bookmarkEnd w:id="26381"/>
      <w:r>
        <w:rPr>
          <w:rtl/>
        </w:rPr>
        <w:t xml:space="preserve">ואז </w:t>
      </w:r>
      <w:bookmarkStart w:id="26382" w:name="_ETM_Q58_730799"/>
      <w:bookmarkEnd w:id="26382"/>
      <w:r>
        <w:rPr>
          <w:rtl/>
        </w:rPr>
        <w:t xml:space="preserve">היא </w:t>
      </w:r>
      <w:bookmarkStart w:id="26383" w:name="_ETM_Q58_730890"/>
      <w:bookmarkEnd w:id="26383"/>
      <w:r>
        <w:rPr>
          <w:rtl/>
        </w:rPr>
        <w:t xml:space="preserve">אומרת </w:t>
      </w:r>
      <w:bookmarkStart w:id="26384" w:name="_ETM_Q58_731250"/>
      <w:bookmarkEnd w:id="26384"/>
      <w:r>
        <w:rPr>
          <w:rtl/>
        </w:rPr>
        <w:t>לי</w:t>
      </w:r>
      <w:r>
        <w:rPr>
          <w:rFonts w:hint="cs"/>
          <w:rtl/>
        </w:rPr>
        <w:t>,</w:t>
      </w:r>
      <w:r>
        <w:rPr>
          <w:rtl/>
        </w:rPr>
        <w:t xml:space="preserve"> </w:t>
      </w:r>
      <w:bookmarkStart w:id="26385" w:name="_ETM_Q58_731370"/>
      <w:bookmarkEnd w:id="26385"/>
      <w:r>
        <w:rPr>
          <w:rtl/>
        </w:rPr>
        <w:t xml:space="preserve">עם </w:t>
      </w:r>
      <w:bookmarkStart w:id="26386" w:name="_ETM_Q58_731459"/>
      <w:bookmarkEnd w:id="26386"/>
      <w:r>
        <w:rPr>
          <w:rtl/>
        </w:rPr>
        <w:t xml:space="preserve">המבטא </w:t>
      </w:r>
      <w:bookmarkStart w:id="26387" w:name="_ETM_Q58_731760"/>
      <w:bookmarkEnd w:id="26387"/>
      <w:r>
        <w:rPr>
          <w:rtl/>
        </w:rPr>
        <w:t xml:space="preserve">הרוסי </w:t>
      </w:r>
      <w:bookmarkStart w:id="26388" w:name="_ETM_Q58_732120"/>
      <w:bookmarkEnd w:id="26388"/>
      <w:r>
        <w:rPr>
          <w:rtl/>
        </w:rPr>
        <w:t>שלה</w:t>
      </w:r>
      <w:r>
        <w:rPr>
          <w:rFonts w:hint="cs"/>
          <w:rtl/>
        </w:rPr>
        <w:t>,</w:t>
      </w:r>
      <w:r>
        <w:rPr>
          <w:rtl/>
        </w:rPr>
        <w:t xml:space="preserve"> </w:t>
      </w:r>
      <w:bookmarkStart w:id="26389" w:name="_ETM_Q58_733469"/>
      <w:bookmarkEnd w:id="26389"/>
      <w:r>
        <w:rPr>
          <w:rtl/>
        </w:rPr>
        <w:t xml:space="preserve">היא </w:t>
      </w:r>
      <w:bookmarkStart w:id="26390" w:name="_ETM_Q58_733559"/>
      <w:bookmarkEnd w:id="26390"/>
      <w:r>
        <w:rPr>
          <w:rtl/>
        </w:rPr>
        <w:t xml:space="preserve">אומרת </w:t>
      </w:r>
      <w:bookmarkStart w:id="26391" w:name="_ETM_Q58_733949"/>
      <w:bookmarkEnd w:id="26391"/>
      <w:r>
        <w:rPr>
          <w:rtl/>
        </w:rPr>
        <w:t>לי</w:t>
      </w:r>
      <w:r>
        <w:rPr>
          <w:rFonts w:hint="cs"/>
          <w:rtl/>
        </w:rPr>
        <w:t>: סימונצ'קה,</w:t>
      </w:r>
      <w:r>
        <w:rPr>
          <w:rtl/>
        </w:rPr>
        <w:t xml:space="preserve"> </w:t>
      </w:r>
      <w:bookmarkStart w:id="26392" w:name="_ETM_Q58_735340"/>
      <w:bookmarkStart w:id="26393" w:name="_ETM_Q58_735610"/>
      <w:bookmarkStart w:id="26394" w:name="_ETM_Q58_735700"/>
      <w:bookmarkStart w:id="26395" w:name="_ETM_Q58_736400"/>
      <w:bookmarkEnd w:id="26392"/>
      <w:bookmarkEnd w:id="26393"/>
      <w:bookmarkEnd w:id="26394"/>
      <w:bookmarkEnd w:id="26395"/>
      <w:r>
        <w:rPr>
          <w:rtl/>
        </w:rPr>
        <w:t>מה</w:t>
      </w:r>
      <w:r>
        <w:rPr>
          <w:rFonts w:hint="cs"/>
          <w:rtl/>
        </w:rPr>
        <w:t>,</w:t>
      </w:r>
      <w:r>
        <w:rPr>
          <w:rtl/>
        </w:rPr>
        <w:t xml:space="preserve"> </w:t>
      </w:r>
      <w:bookmarkStart w:id="26396" w:name="_ETM_Q58_736790"/>
      <w:bookmarkEnd w:id="26396"/>
      <w:r>
        <w:rPr>
          <w:rtl/>
        </w:rPr>
        <w:t xml:space="preserve">אימא </w:t>
      </w:r>
      <w:bookmarkStart w:id="26397" w:name="_ETM_Q58_737059"/>
      <w:bookmarkEnd w:id="26397"/>
      <w:r>
        <w:rPr>
          <w:rtl/>
        </w:rPr>
        <w:t xml:space="preserve">של </w:t>
      </w:r>
      <w:bookmarkStart w:id="26398" w:name="_ETM_Q58_737240"/>
      <w:bookmarkEnd w:id="26398"/>
      <w:r>
        <w:rPr>
          <w:rtl/>
        </w:rPr>
        <w:t xml:space="preserve">בנט </w:t>
      </w:r>
      <w:bookmarkStart w:id="26399" w:name="_ETM_Q58_737630"/>
      <w:bookmarkEnd w:id="26399"/>
      <w:r>
        <w:rPr>
          <w:rtl/>
        </w:rPr>
        <w:t xml:space="preserve">לא </w:t>
      </w:r>
      <w:bookmarkStart w:id="26400" w:name="_ETM_Q58_737750"/>
      <w:bookmarkEnd w:id="26400"/>
      <w:r>
        <w:rPr>
          <w:rtl/>
        </w:rPr>
        <w:t>יהוד</w:t>
      </w:r>
      <w:r>
        <w:rPr>
          <w:rFonts w:hint="cs"/>
          <w:rtl/>
        </w:rPr>
        <w:t>י</w:t>
      </w:r>
      <w:r>
        <w:rPr>
          <w:rtl/>
        </w:rPr>
        <w:t>יה</w:t>
      </w:r>
      <w:r>
        <w:rPr>
          <w:rFonts w:hint="cs"/>
          <w:rtl/>
        </w:rPr>
        <w:t>?</w:t>
      </w:r>
      <w:r>
        <w:rPr>
          <w:rtl/>
        </w:rPr>
        <w:t xml:space="preserve"> </w:t>
      </w:r>
      <w:bookmarkStart w:id="26401" w:name="_ETM_Q58_739139"/>
      <w:bookmarkEnd w:id="26401"/>
      <w:r>
        <w:rPr>
          <w:rtl/>
        </w:rPr>
        <w:t>אני</w:t>
      </w:r>
      <w:r>
        <w:rPr>
          <w:rFonts w:hint="cs"/>
          <w:rtl/>
        </w:rPr>
        <w:t>,</w:t>
      </w:r>
      <w:r>
        <w:rPr>
          <w:rtl/>
        </w:rPr>
        <w:t xml:space="preserve"> </w:t>
      </w:r>
      <w:bookmarkStart w:id="26402" w:name="_ETM_Q58_739409"/>
      <w:bookmarkEnd w:id="26402"/>
      <w:r>
        <w:rPr>
          <w:rtl/>
        </w:rPr>
        <w:t xml:space="preserve">כמעט </w:t>
      </w:r>
      <w:bookmarkStart w:id="26403" w:name="_ETM_Q58_739710"/>
      <w:bookmarkEnd w:id="26403"/>
      <w:r>
        <w:rPr>
          <w:rtl/>
        </w:rPr>
        <w:t xml:space="preserve">נפלה </w:t>
      </w:r>
      <w:bookmarkStart w:id="26404" w:name="_ETM_Q58_740009"/>
      <w:bookmarkEnd w:id="26404"/>
      <w:r>
        <w:rPr>
          <w:rtl/>
        </w:rPr>
        <w:t xml:space="preserve">לי </w:t>
      </w:r>
      <w:bookmarkStart w:id="26405" w:name="_ETM_Q58_740129"/>
      <w:bookmarkEnd w:id="26405"/>
      <w:r>
        <w:rPr>
          <w:rtl/>
        </w:rPr>
        <w:t>הלסת</w:t>
      </w:r>
      <w:r>
        <w:rPr>
          <w:rFonts w:hint="cs"/>
          <w:rtl/>
        </w:rPr>
        <w:t>.</w:t>
      </w:r>
      <w:r>
        <w:rPr>
          <w:rtl/>
        </w:rPr>
        <w:t xml:space="preserve"> </w:t>
      </w:r>
      <w:bookmarkStart w:id="26406" w:name="_ETM_Q58_742289"/>
      <w:bookmarkEnd w:id="26406"/>
      <w:r>
        <w:rPr>
          <w:rtl/>
        </w:rPr>
        <w:t xml:space="preserve">התחלתי </w:t>
      </w:r>
      <w:bookmarkStart w:id="26407" w:name="_ETM_Q58_742770"/>
      <w:bookmarkEnd w:id="26407"/>
      <w:r>
        <w:rPr>
          <w:rtl/>
        </w:rPr>
        <w:t xml:space="preserve">להסביר </w:t>
      </w:r>
      <w:bookmarkStart w:id="26408" w:name="_ETM_Q58_743069"/>
      <w:bookmarkEnd w:id="26408"/>
      <w:r>
        <w:rPr>
          <w:rtl/>
        </w:rPr>
        <w:t xml:space="preserve">לה </w:t>
      </w:r>
      <w:bookmarkStart w:id="26409" w:name="_ETM_Q58_743130"/>
      <w:bookmarkEnd w:id="26409"/>
      <w:r>
        <w:rPr>
          <w:rtl/>
        </w:rPr>
        <w:t xml:space="preserve">כמובן </w:t>
      </w:r>
      <w:bookmarkStart w:id="26410" w:name="_ETM_Q58_743550"/>
      <w:bookmarkEnd w:id="26410"/>
      <w:r>
        <w:rPr>
          <w:rtl/>
        </w:rPr>
        <w:t xml:space="preserve">שזה </w:t>
      </w:r>
      <w:bookmarkStart w:id="26411" w:name="_ETM_Q58_743819"/>
      <w:bookmarkEnd w:id="26411"/>
      <w:r>
        <w:rPr>
          <w:rtl/>
        </w:rPr>
        <w:t xml:space="preserve">פייק </w:t>
      </w:r>
      <w:bookmarkStart w:id="26412" w:name="_ETM_Q58_744090"/>
      <w:bookmarkEnd w:id="26412"/>
      <w:r>
        <w:rPr>
          <w:rtl/>
        </w:rPr>
        <w:t xml:space="preserve">ניוז </w:t>
      </w:r>
      <w:bookmarkStart w:id="26413" w:name="_ETM_Q58_744360"/>
      <w:bookmarkEnd w:id="26413"/>
      <w:r>
        <w:rPr>
          <w:rtl/>
        </w:rPr>
        <w:t xml:space="preserve">וזה </w:t>
      </w:r>
      <w:bookmarkStart w:id="26414" w:name="_ETM_Q58_744569"/>
      <w:bookmarkEnd w:id="26414"/>
      <w:r>
        <w:rPr>
          <w:rtl/>
        </w:rPr>
        <w:t>שקר</w:t>
      </w:r>
      <w:r>
        <w:rPr>
          <w:rFonts w:hint="cs"/>
          <w:rtl/>
        </w:rPr>
        <w:t>,</w:t>
      </w:r>
      <w:r>
        <w:rPr>
          <w:rtl/>
        </w:rPr>
        <w:t xml:space="preserve"> </w:t>
      </w:r>
      <w:bookmarkStart w:id="26415" w:name="_ETM_Q58_745380"/>
      <w:bookmarkEnd w:id="26415"/>
      <w:r>
        <w:rPr>
          <w:rtl/>
        </w:rPr>
        <w:t xml:space="preserve">והבנתי </w:t>
      </w:r>
      <w:bookmarkStart w:id="26416" w:name="_ETM_Q58_746039"/>
      <w:bookmarkEnd w:id="26416"/>
      <w:r>
        <w:rPr>
          <w:rtl/>
        </w:rPr>
        <w:t xml:space="preserve">שאם </w:t>
      </w:r>
      <w:bookmarkStart w:id="26417" w:name="_ETM_Q58_746759"/>
      <w:bookmarkEnd w:id="26417"/>
      <w:r>
        <w:rPr>
          <w:rtl/>
        </w:rPr>
        <w:t xml:space="preserve">אימא </w:t>
      </w:r>
      <w:bookmarkStart w:id="26418" w:name="_ETM_Q58_747000"/>
      <w:bookmarkEnd w:id="26418"/>
      <w:r>
        <w:rPr>
          <w:rtl/>
        </w:rPr>
        <w:t>שלי</w:t>
      </w:r>
      <w:r>
        <w:rPr>
          <w:rFonts w:hint="cs"/>
          <w:rtl/>
        </w:rPr>
        <w:t>,</w:t>
      </w:r>
      <w:r>
        <w:rPr>
          <w:rtl/>
        </w:rPr>
        <w:t xml:space="preserve"> </w:t>
      </w:r>
      <w:bookmarkStart w:id="26419" w:name="_ETM_Q58_747210"/>
      <w:bookmarkEnd w:id="26419"/>
      <w:r>
        <w:rPr>
          <w:rtl/>
        </w:rPr>
        <w:t xml:space="preserve">בת </w:t>
      </w:r>
      <w:bookmarkStart w:id="26420" w:name="_ETM_Q58_747360"/>
      <w:bookmarkEnd w:id="26420"/>
      <w:r>
        <w:rPr>
          <w:rtl/>
        </w:rPr>
        <w:t>83</w:t>
      </w:r>
      <w:r>
        <w:rPr>
          <w:rFonts w:hint="cs"/>
          <w:rtl/>
        </w:rPr>
        <w:t>,</w:t>
      </w:r>
      <w:r>
        <w:rPr>
          <w:rtl/>
        </w:rPr>
        <w:t xml:space="preserve"> </w:t>
      </w:r>
      <w:bookmarkStart w:id="26421" w:name="_ETM_Q58_748929"/>
      <w:bookmarkEnd w:id="26421"/>
      <w:r>
        <w:rPr>
          <w:rtl/>
        </w:rPr>
        <w:t xml:space="preserve">ד"ר </w:t>
      </w:r>
      <w:bookmarkStart w:id="26422" w:name="_ETM_Q58_749320"/>
      <w:bookmarkEnd w:id="26422"/>
      <w:r>
        <w:rPr>
          <w:rtl/>
        </w:rPr>
        <w:t>ד</w:t>
      </w:r>
      <w:r>
        <w:rPr>
          <w:rFonts w:hint="cs"/>
          <w:rtl/>
        </w:rPr>
        <w:t xml:space="preserve">וידסון, </w:t>
      </w:r>
      <w:bookmarkStart w:id="26423" w:name="_ETM_Q58_750309"/>
      <w:bookmarkEnd w:id="26423"/>
      <w:r>
        <w:rPr>
          <w:rtl/>
        </w:rPr>
        <w:t xml:space="preserve">נופלת </w:t>
      </w:r>
      <w:bookmarkStart w:id="26424" w:name="_ETM_Q58_750850"/>
      <w:bookmarkEnd w:id="26424"/>
      <w:r>
        <w:rPr>
          <w:rtl/>
        </w:rPr>
        <w:t xml:space="preserve">לשקר </w:t>
      </w:r>
      <w:bookmarkStart w:id="26425" w:name="_ETM_Q58_752690"/>
      <w:bookmarkEnd w:id="26425"/>
      <w:r>
        <w:rPr>
          <w:rtl/>
        </w:rPr>
        <w:t>שא</w:t>
      </w:r>
      <w:r>
        <w:rPr>
          <w:rFonts w:hint="cs"/>
          <w:rtl/>
        </w:rPr>
        <w:t>י</w:t>
      </w:r>
      <w:r>
        <w:rPr>
          <w:rtl/>
        </w:rPr>
        <w:t xml:space="preserve">מא </w:t>
      </w:r>
      <w:bookmarkStart w:id="26426" w:name="_ETM_Q58_753350"/>
      <w:bookmarkEnd w:id="26426"/>
      <w:r>
        <w:rPr>
          <w:rtl/>
        </w:rPr>
        <w:t xml:space="preserve">של </w:t>
      </w:r>
      <w:bookmarkStart w:id="26427" w:name="_ETM_Q58_753559"/>
      <w:bookmarkEnd w:id="26427"/>
      <w:r>
        <w:rPr>
          <w:rtl/>
        </w:rPr>
        <w:t xml:space="preserve">בנט </w:t>
      </w:r>
      <w:bookmarkStart w:id="26428" w:name="_ETM_Q58_754010"/>
      <w:bookmarkEnd w:id="26428"/>
      <w:r>
        <w:rPr>
          <w:rtl/>
        </w:rPr>
        <w:t xml:space="preserve">לא </w:t>
      </w:r>
      <w:bookmarkStart w:id="26429" w:name="_ETM_Q58_754160"/>
      <w:bookmarkEnd w:id="26429"/>
      <w:r>
        <w:rPr>
          <w:rtl/>
        </w:rPr>
        <w:t>יהוד</w:t>
      </w:r>
      <w:r>
        <w:rPr>
          <w:rFonts w:hint="cs"/>
          <w:rtl/>
        </w:rPr>
        <w:t>י</w:t>
      </w:r>
      <w:r>
        <w:rPr>
          <w:rtl/>
        </w:rPr>
        <w:t>יה</w:t>
      </w:r>
      <w:r>
        <w:rPr>
          <w:rFonts w:hint="cs"/>
          <w:rtl/>
        </w:rPr>
        <w:t>,</w:t>
      </w:r>
      <w:r>
        <w:rPr>
          <w:rtl/>
        </w:rPr>
        <w:t xml:space="preserve"> </w:t>
      </w:r>
      <w:bookmarkStart w:id="26430" w:name="_ETM_Q58_755630"/>
      <w:bookmarkEnd w:id="26430"/>
      <w:r>
        <w:rPr>
          <w:rtl/>
        </w:rPr>
        <w:t xml:space="preserve">אז </w:t>
      </w:r>
      <w:bookmarkStart w:id="26431" w:name="_ETM_Q58_755840"/>
      <w:bookmarkEnd w:id="26431"/>
      <w:r>
        <w:rPr>
          <w:rtl/>
        </w:rPr>
        <w:t xml:space="preserve">משהו </w:t>
      </w:r>
      <w:bookmarkStart w:id="26432" w:name="_ETM_Q58_756620"/>
      <w:bookmarkEnd w:id="26432"/>
      <w:r>
        <w:rPr>
          <w:rtl/>
        </w:rPr>
        <w:t xml:space="preserve">מטורף </w:t>
      </w:r>
      <w:bookmarkStart w:id="26433" w:name="_ETM_Q58_757220"/>
      <w:bookmarkEnd w:id="26433"/>
      <w:r>
        <w:rPr>
          <w:rtl/>
        </w:rPr>
        <w:t>קורה</w:t>
      </w:r>
      <w:r>
        <w:rPr>
          <w:rFonts w:hint="cs"/>
          <w:rtl/>
        </w:rPr>
        <w:t xml:space="preserve">. ולשלוש הדקות </w:t>
      </w:r>
      <w:bookmarkStart w:id="26434" w:name="_ETM_Q58_763970"/>
      <w:bookmarkEnd w:id="26434"/>
      <w:r>
        <w:rPr>
          <w:rFonts w:hint="cs"/>
          <w:rtl/>
        </w:rPr>
        <w:t>האלה - - -</w:t>
      </w:r>
    </w:p>
    <w:p w:rsidR="00263879" w:rsidRDefault="00263879" w:rsidP="00BA73B6">
      <w:pPr>
        <w:rPr>
          <w:rtl/>
        </w:rPr>
      </w:pPr>
    </w:p>
    <w:p w:rsidR="00263879" w:rsidRDefault="00263879" w:rsidP="00BA73B6">
      <w:pPr>
        <w:pStyle w:val="af6"/>
        <w:keepNext/>
        <w:rPr>
          <w:rtl/>
        </w:rPr>
      </w:pPr>
      <w:r w:rsidRPr="00E7381C">
        <w:rPr>
          <w:rStyle w:val="TagStyle"/>
          <w:rtl/>
        </w:rPr>
        <w:t xml:space="preserve"> &lt;&lt; קריאה &gt;&gt;</w:t>
      </w:r>
      <w:r w:rsidRPr="008E53A8">
        <w:rPr>
          <w:rStyle w:val="TagStyle"/>
          <w:rtl/>
        </w:rPr>
        <w:t xml:space="preserve"> </w:t>
      </w:r>
      <w:r>
        <w:rPr>
          <w:rtl/>
        </w:rPr>
        <w:t>טלי גוטליב (הליכוד):</w:t>
      </w:r>
      <w:r w:rsidRPr="008E53A8">
        <w:rPr>
          <w:rStyle w:val="TagStyle"/>
          <w:rtl/>
        </w:rPr>
        <w:t xml:space="preserve"> </w:t>
      </w:r>
      <w:r w:rsidRPr="00E7381C">
        <w:rPr>
          <w:rStyle w:val="TagStyle"/>
          <w:rtl/>
        </w:rPr>
        <w:t>&lt;&lt; קריאה &gt;&gt;</w:t>
      </w:r>
      <w:r>
        <w:rPr>
          <w:rtl/>
        </w:rPr>
        <w:t xml:space="preserve"> </w:t>
      </w:r>
    </w:p>
    <w:p w:rsidR="00263879" w:rsidRDefault="00263879" w:rsidP="00DA3834">
      <w:pPr>
        <w:rPr>
          <w:rtl/>
        </w:rPr>
      </w:pPr>
    </w:p>
    <w:p w:rsidR="00263879" w:rsidRDefault="00263879" w:rsidP="00BA73B6">
      <w:pPr>
        <w:rPr>
          <w:rtl/>
        </w:rPr>
      </w:pPr>
      <w:bookmarkStart w:id="26435" w:name="_ETM_Q58_753678"/>
      <w:bookmarkEnd w:id="26435"/>
      <w:r>
        <w:rPr>
          <w:rFonts w:hint="cs"/>
          <w:rtl/>
        </w:rPr>
        <w:t>רק עכשיו היא שמעה את זה?</w:t>
      </w:r>
      <w:bookmarkStart w:id="26436" w:name="_ETM_Q58_752964"/>
      <w:bookmarkEnd w:id="26436"/>
      <w:r>
        <w:rPr>
          <w:rFonts w:hint="cs"/>
          <w:rtl/>
        </w:rPr>
        <w:t xml:space="preserve"> פתאום היא אמרה לו את זה. עכשיו רק היא אמרה לו את זה, רק עכשיו היא שמעה את זה. עכשיו אימא שלו הרופאה שמעה את </w:t>
      </w:r>
      <w:bookmarkStart w:id="26437" w:name="_ETM_Q58_761304"/>
      <w:bookmarkEnd w:id="26437"/>
      <w:r>
        <w:rPr>
          <w:rFonts w:hint="cs"/>
          <w:rtl/>
        </w:rPr>
        <w:t>זה לראשונה. סימון, בבקשה, עובדות האמת נמצא</w:t>
      </w:r>
      <w:r w:rsidR="00BA73B6">
        <w:rPr>
          <w:rFonts w:hint="cs"/>
          <w:rtl/>
        </w:rPr>
        <w:t>ות</w:t>
      </w:r>
      <w:r>
        <w:rPr>
          <w:rFonts w:hint="cs"/>
          <w:rtl/>
        </w:rPr>
        <w:t xml:space="preserve"> בפרטים הקטנים.</w:t>
      </w:r>
    </w:p>
    <w:p w:rsidR="00BA73B6" w:rsidRDefault="00BA73B6" w:rsidP="00BA73B6">
      <w:pPr>
        <w:rPr>
          <w:rtl/>
        </w:rPr>
      </w:pPr>
    </w:p>
    <w:p w:rsidR="00FD59E2" w:rsidRDefault="00FD59E2" w:rsidP="00BA73B6">
      <w:pPr>
        <w:pStyle w:val="-"/>
        <w:keepNext/>
      </w:pPr>
      <w:bookmarkStart w:id="26438" w:name="_ETM_Q58_753059"/>
      <w:bookmarkStart w:id="26439" w:name="_ETM_Q58_744547"/>
      <w:bookmarkStart w:id="26440" w:name="_ETM_Q58_744608"/>
      <w:bookmarkStart w:id="26441" w:name="TOR_Q59"/>
      <w:bookmarkStart w:id="26442" w:name="_ETM_Q59_180399"/>
      <w:bookmarkStart w:id="26443" w:name="ET_speakercontinue_6255_97"/>
      <w:bookmarkEnd w:id="26438"/>
      <w:bookmarkEnd w:id="26439"/>
      <w:bookmarkEnd w:id="26440"/>
      <w:bookmarkEnd w:id="26441"/>
      <w:bookmarkEnd w:id="26442"/>
      <w:r w:rsidRPr="002C3BD2">
        <w:rPr>
          <w:rStyle w:val="TagStyle"/>
          <w:rFonts w:hint="cs"/>
          <w:rtl/>
        </w:rPr>
        <w:t>&lt;&lt; דובר_המשך &gt;&gt;</w:t>
      </w:r>
      <w:r>
        <w:rPr>
          <w:rStyle w:val="TagStyle"/>
          <w:rFonts w:hint="cs"/>
          <w:rtl/>
        </w:rPr>
        <w:t xml:space="preserve"> </w:t>
      </w:r>
      <w:r>
        <w:rPr>
          <w:rFonts w:hint="cs"/>
          <w:rtl/>
        </w:rPr>
        <w:t>סימון דוידסון (יש עתיד):</w:t>
      </w:r>
      <w:r>
        <w:rPr>
          <w:rStyle w:val="TagStyle"/>
          <w:rtl/>
        </w:rPr>
        <w:t xml:space="preserve"> </w:t>
      </w:r>
      <w:r w:rsidRPr="002C3BD2">
        <w:rPr>
          <w:rStyle w:val="TagStyle"/>
          <w:rtl/>
        </w:rPr>
        <w:t>&lt;&lt; דובר_המשך &gt;&gt;</w:t>
      </w:r>
      <w:r>
        <w:rPr>
          <w:rFonts w:hint="cs"/>
          <w:rtl/>
        </w:rPr>
        <w:t xml:space="preserve">   </w:t>
      </w:r>
      <w:bookmarkEnd w:id="26443"/>
    </w:p>
    <w:p w:rsidR="00FD59E2" w:rsidRDefault="00FD59E2" w:rsidP="00DA3834">
      <w:pPr>
        <w:rPr>
          <w:rtl/>
        </w:rPr>
      </w:pPr>
    </w:p>
    <w:p w:rsidR="00FD59E2" w:rsidRDefault="00FD59E2" w:rsidP="00BA73B6">
      <w:pPr>
        <w:rPr>
          <w:rtl/>
        </w:rPr>
      </w:pPr>
      <w:bookmarkStart w:id="26444" w:name="_ETM_Q58_753667"/>
      <w:bookmarkStart w:id="26445" w:name="_ETM_Q58_759039"/>
      <w:bookmarkEnd w:id="26444"/>
      <w:bookmarkEnd w:id="26445"/>
      <w:r>
        <w:rPr>
          <w:rFonts w:hint="cs"/>
          <w:rtl/>
        </w:rPr>
        <w:t xml:space="preserve">ולכמה דקות </w:t>
      </w:r>
      <w:bookmarkStart w:id="26446" w:name="_ETM_Q58_768109"/>
      <w:bookmarkEnd w:id="26446"/>
      <w:r>
        <w:rPr>
          <w:rFonts w:hint="cs"/>
          <w:rtl/>
        </w:rPr>
        <w:t xml:space="preserve">שאני מדבר אני קורא לנאום הזה "פינוקיו". </w:t>
      </w:r>
      <w:bookmarkStart w:id="26447" w:name="_ETM_Q58_761210"/>
      <w:bookmarkStart w:id="26448" w:name="_ETM_Q58_761630"/>
      <w:bookmarkStart w:id="26449" w:name="_ETM_Q58_764880"/>
      <w:bookmarkStart w:id="26450" w:name="_ETM_Q58_765179"/>
      <w:bookmarkStart w:id="26451" w:name="_ETM_Q58_765800"/>
      <w:bookmarkStart w:id="26452" w:name="_ETM_Q58_769620"/>
      <w:bookmarkStart w:id="26453" w:name="_ETM_Q58_770400"/>
      <w:bookmarkStart w:id="26454" w:name="_ETM_Q58_771000"/>
      <w:bookmarkStart w:id="26455" w:name="_ETM_Q58_771389"/>
      <w:bookmarkStart w:id="26456" w:name="_ETM_Q58_771900"/>
      <w:bookmarkStart w:id="26457" w:name="_ETM_Q58_772199"/>
      <w:bookmarkStart w:id="26458" w:name="_ETM_Q58_772440"/>
      <w:bookmarkStart w:id="26459" w:name="_ETM_Q58_774080"/>
      <w:bookmarkEnd w:id="26447"/>
      <w:bookmarkEnd w:id="26448"/>
      <w:bookmarkEnd w:id="26449"/>
      <w:bookmarkEnd w:id="26450"/>
      <w:bookmarkEnd w:id="26451"/>
      <w:bookmarkEnd w:id="26452"/>
      <w:bookmarkEnd w:id="26453"/>
      <w:bookmarkEnd w:id="26454"/>
      <w:bookmarkEnd w:id="26455"/>
      <w:bookmarkEnd w:id="26456"/>
      <w:bookmarkEnd w:id="26457"/>
      <w:bookmarkEnd w:id="26458"/>
      <w:bookmarkEnd w:id="26459"/>
      <w:r>
        <w:rPr>
          <w:rFonts w:hint="cs"/>
          <w:rtl/>
        </w:rPr>
        <w:t xml:space="preserve">יש </w:t>
      </w:r>
      <w:bookmarkStart w:id="26460" w:name="_ETM_Q58_774199"/>
      <w:bookmarkEnd w:id="26460"/>
      <w:r>
        <w:rPr>
          <w:rFonts w:hint="cs"/>
          <w:rtl/>
        </w:rPr>
        <w:t xml:space="preserve">לכם </w:t>
      </w:r>
      <w:bookmarkStart w:id="26461" w:name="_ETM_Q58_774530"/>
      <w:bookmarkEnd w:id="26461"/>
      <w:r>
        <w:rPr>
          <w:rFonts w:hint="cs"/>
          <w:rtl/>
        </w:rPr>
        <w:t xml:space="preserve">ילדים </w:t>
      </w:r>
      <w:bookmarkStart w:id="26462" w:name="_ETM_Q58_775009"/>
      <w:bookmarkEnd w:id="26462"/>
      <w:r>
        <w:rPr>
          <w:rFonts w:hint="eastAsia"/>
          <w:rtl/>
        </w:rPr>
        <w:t xml:space="preserve">– </w:t>
      </w:r>
      <w:r>
        <w:rPr>
          <w:rFonts w:hint="cs"/>
          <w:rtl/>
        </w:rPr>
        <w:t xml:space="preserve">אתם </w:t>
      </w:r>
      <w:bookmarkStart w:id="26463" w:name="_ETM_Q58_775250"/>
      <w:bookmarkEnd w:id="26463"/>
      <w:r>
        <w:rPr>
          <w:rFonts w:hint="cs"/>
          <w:rtl/>
        </w:rPr>
        <w:t xml:space="preserve">מכירים </w:t>
      </w:r>
      <w:bookmarkStart w:id="26464" w:name="_ETM_Q58_775520"/>
      <w:bookmarkEnd w:id="26464"/>
      <w:r>
        <w:rPr>
          <w:rFonts w:hint="cs"/>
          <w:rtl/>
        </w:rPr>
        <w:t xml:space="preserve">את </w:t>
      </w:r>
      <w:bookmarkStart w:id="26465" w:name="_ETM_Q58_775610"/>
      <w:bookmarkEnd w:id="26465"/>
      <w:r>
        <w:rPr>
          <w:rFonts w:hint="cs"/>
          <w:rtl/>
        </w:rPr>
        <w:t xml:space="preserve">הסרט </w:t>
      </w:r>
      <w:bookmarkStart w:id="26466" w:name="_ETM_Q58_776000"/>
      <w:bookmarkEnd w:id="26466"/>
      <w:r>
        <w:rPr>
          <w:rFonts w:hint="cs"/>
          <w:rtl/>
        </w:rPr>
        <w:t>פינוקיו</w:t>
      </w:r>
      <w:bookmarkStart w:id="26467" w:name="_ETM_Q58_777470"/>
      <w:bookmarkEnd w:id="26467"/>
      <w:r>
        <w:rPr>
          <w:rFonts w:hint="cs"/>
          <w:rtl/>
        </w:rPr>
        <w:t xml:space="preserve">. ויש </w:t>
      </w:r>
      <w:bookmarkStart w:id="26468" w:name="_ETM_Q58_779000"/>
      <w:bookmarkEnd w:id="26468"/>
      <w:r>
        <w:rPr>
          <w:rFonts w:hint="cs"/>
          <w:rtl/>
        </w:rPr>
        <w:t xml:space="preserve">שקר שחוזר </w:t>
      </w:r>
      <w:bookmarkStart w:id="26469" w:name="_ETM_Q58_779570"/>
      <w:bookmarkEnd w:id="26469"/>
      <w:r>
        <w:rPr>
          <w:rFonts w:hint="cs"/>
          <w:rtl/>
        </w:rPr>
        <w:t xml:space="preserve">על </w:t>
      </w:r>
      <w:bookmarkStart w:id="26470" w:name="_ETM_Q58_779660"/>
      <w:bookmarkEnd w:id="26470"/>
      <w:r>
        <w:rPr>
          <w:rFonts w:hint="cs"/>
          <w:rtl/>
        </w:rPr>
        <w:t xml:space="preserve">עצמו </w:t>
      </w:r>
      <w:bookmarkStart w:id="26471" w:name="_ETM_Q58_779929"/>
      <w:bookmarkEnd w:id="26471"/>
      <w:r>
        <w:rPr>
          <w:rFonts w:hint="cs"/>
          <w:rtl/>
        </w:rPr>
        <w:t xml:space="preserve">כל </w:t>
      </w:r>
      <w:bookmarkStart w:id="26472" w:name="_ETM_Q58_780080"/>
      <w:bookmarkEnd w:id="26472"/>
      <w:r>
        <w:rPr>
          <w:rFonts w:hint="cs"/>
          <w:rtl/>
        </w:rPr>
        <w:t xml:space="preserve">הזמן, </w:t>
      </w:r>
      <w:bookmarkStart w:id="26473" w:name="_ETM_Q58_780919"/>
      <w:bookmarkEnd w:id="26473"/>
      <w:r>
        <w:rPr>
          <w:rFonts w:hint="cs"/>
          <w:rtl/>
        </w:rPr>
        <w:t xml:space="preserve">ועוד שקר ועוד </w:t>
      </w:r>
      <w:bookmarkStart w:id="26474" w:name="_ETM_Q58_779086"/>
      <w:bookmarkEnd w:id="26474"/>
      <w:r>
        <w:rPr>
          <w:rFonts w:hint="cs"/>
          <w:rtl/>
        </w:rPr>
        <w:t xml:space="preserve">שקר, ואנחנו עדים בשנה וחצי האחרונות לשמוע: 53 מיליארד ש"ח </w:t>
      </w:r>
      <w:bookmarkStart w:id="26475" w:name="_ETM_Q58_786618"/>
      <w:bookmarkEnd w:id="26475"/>
      <w:r>
        <w:rPr>
          <w:rFonts w:hint="cs"/>
          <w:rtl/>
        </w:rPr>
        <w:t>עברו למנסור</w:t>
      </w:r>
      <w:bookmarkStart w:id="26476" w:name="_ETM_Q59_190000"/>
      <w:bookmarkEnd w:id="26476"/>
      <w:r>
        <w:rPr>
          <w:rFonts w:hint="cs"/>
          <w:rtl/>
        </w:rPr>
        <w:t xml:space="preserve">. </w:t>
      </w:r>
      <w:r>
        <w:rPr>
          <w:rtl/>
        </w:rPr>
        <w:t xml:space="preserve">כמה </w:t>
      </w:r>
      <w:bookmarkStart w:id="26477" w:name="_ETM_Q59_191019"/>
      <w:bookmarkEnd w:id="26477"/>
      <w:r>
        <w:rPr>
          <w:rFonts w:hint="cs"/>
          <w:rtl/>
        </w:rPr>
        <w:t xml:space="preserve">עברו בסוף? </w:t>
      </w:r>
      <w:r>
        <w:rPr>
          <w:rtl/>
        </w:rPr>
        <w:t xml:space="preserve">פחות </w:t>
      </w:r>
      <w:bookmarkStart w:id="26478" w:name="_ETM_Q59_191320"/>
      <w:bookmarkEnd w:id="26478"/>
      <w:r>
        <w:rPr>
          <w:rtl/>
        </w:rPr>
        <w:t xml:space="preserve">מ-3 </w:t>
      </w:r>
      <w:bookmarkStart w:id="26479" w:name="_ETM_Q59_191800"/>
      <w:bookmarkEnd w:id="26479"/>
      <w:r>
        <w:rPr>
          <w:rtl/>
        </w:rPr>
        <w:t xml:space="preserve">מיליארד </w:t>
      </w:r>
      <w:bookmarkStart w:id="26480" w:name="_ETM_Q59_192190"/>
      <w:bookmarkEnd w:id="26480"/>
      <w:r>
        <w:rPr>
          <w:rtl/>
        </w:rPr>
        <w:t>ש"ח</w:t>
      </w:r>
      <w:r>
        <w:rPr>
          <w:rFonts w:hint="cs"/>
          <w:rtl/>
        </w:rPr>
        <w:t>.</w:t>
      </w:r>
      <w:r>
        <w:rPr>
          <w:rtl/>
        </w:rPr>
        <w:t xml:space="preserve"> </w:t>
      </w:r>
      <w:bookmarkStart w:id="26481" w:name="_ETM_Q59_193070"/>
      <w:bookmarkEnd w:id="26481"/>
      <w:r>
        <w:rPr>
          <w:rtl/>
        </w:rPr>
        <w:t xml:space="preserve">שיפוץ </w:t>
      </w:r>
      <w:bookmarkStart w:id="26482" w:name="_ETM_Q59_193700"/>
      <w:bookmarkEnd w:id="26482"/>
      <w:r>
        <w:rPr>
          <w:rtl/>
        </w:rPr>
        <w:t xml:space="preserve">הבית </w:t>
      </w:r>
      <w:bookmarkStart w:id="26483" w:name="_ETM_Q59_194240"/>
      <w:bookmarkEnd w:id="26483"/>
      <w:r>
        <w:rPr>
          <w:rtl/>
        </w:rPr>
        <w:t xml:space="preserve">של </w:t>
      </w:r>
      <w:bookmarkStart w:id="26484" w:name="_ETM_Q59_194450"/>
      <w:bookmarkEnd w:id="26484"/>
      <w:r>
        <w:rPr>
          <w:rtl/>
        </w:rPr>
        <w:t>ב</w:t>
      </w:r>
      <w:r>
        <w:rPr>
          <w:rFonts w:hint="cs"/>
          <w:rtl/>
        </w:rPr>
        <w:t>נט</w:t>
      </w:r>
      <w:bookmarkStart w:id="26485" w:name="_ETM_Q59_195320"/>
      <w:bookmarkStart w:id="26486" w:name="_ETM_Q59_196640"/>
      <w:bookmarkEnd w:id="26485"/>
      <w:bookmarkEnd w:id="26486"/>
      <w:r>
        <w:rPr>
          <w:rFonts w:hint="cs"/>
          <w:rtl/>
        </w:rPr>
        <w:t xml:space="preserve"> </w:t>
      </w:r>
      <w:r>
        <w:rPr>
          <w:rFonts w:hint="eastAsia"/>
          <w:rtl/>
        </w:rPr>
        <w:t xml:space="preserve">– </w:t>
      </w:r>
      <w:r>
        <w:rPr>
          <w:rFonts w:hint="cs"/>
          <w:rtl/>
        </w:rPr>
        <w:t xml:space="preserve">50 </w:t>
      </w:r>
      <w:bookmarkStart w:id="26487" w:name="_ETM_Q59_194396"/>
      <w:bookmarkEnd w:id="26487"/>
      <w:r>
        <w:rPr>
          <w:rFonts w:hint="cs"/>
          <w:rtl/>
        </w:rPr>
        <w:t xml:space="preserve">מיליון </w:t>
      </w:r>
      <w:r>
        <w:rPr>
          <w:rtl/>
        </w:rPr>
        <w:t>שקלים</w:t>
      </w:r>
      <w:r>
        <w:rPr>
          <w:rFonts w:hint="cs"/>
          <w:rtl/>
        </w:rPr>
        <w:t xml:space="preserve">. </w:t>
      </w:r>
      <w:r>
        <w:rPr>
          <w:rtl/>
        </w:rPr>
        <w:t xml:space="preserve">בולשיט </w:t>
      </w:r>
      <w:bookmarkStart w:id="26488" w:name="_ETM_Q59_198460"/>
      <w:bookmarkStart w:id="26489" w:name="_ETM_Q59_198759"/>
      <w:bookmarkEnd w:id="26488"/>
      <w:bookmarkEnd w:id="26489"/>
      <w:r>
        <w:rPr>
          <w:rFonts w:hint="cs"/>
          <w:rtl/>
        </w:rPr>
        <w:t xml:space="preserve">אחד </w:t>
      </w:r>
      <w:r>
        <w:rPr>
          <w:rtl/>
        </w:rPr>
        <w:t>גדול</w:t>
      </w:r>
      <w:r>
        <w:rPr>
          <w:rFonts w:hint="cs"/>
          <w:rtl/>
        </w:rPr>
        <w:t>.</w:t>
      </w:r>
      <w:r>
        <w:rPr>
          <w:rtl/>
        </w:rPr>
        <w:t xml:space="preserve"> </w:t>
      </w:r>
      <w:bookmarkStart w:id="26490" w:name="_ETM_Q59_199449"/>
      <w:bookmarkEnd w:id="26490"/>
      <w:r>
        <w:rPr>
          <w:rtl/>
        </w:rPr>
        <w:t>שקרנים</w:t>
      </w:r>
      <w:r>
        <w:rPr>
          <w:rFonts w:hint="cs"/>
          <w:rtl/>
        </w:rPr>
        <w:t>.</w:t>
      </w:r>
      <w:r>
        <w:rPr>
          <w:rtl/>
        </w:rPr>
        <w:t xml:space="preserve"> </w:t>
      </w:r>
      <w:bookmarkStart w:id="26491" w:name="_ETM_Q59_200749"/>
      <w:bookmarkEnd w:id="26491"/>
      <w:r>
        <w:rPr>
          <w:rtl/>
        </w:rPr>
        <w:t xml:space="preserve">אימא </w:t>
      </w:r>
      <w:bookmarkStart w:id="26492" w:name="_ETM_Q59_201140"/>
      <w:bookmarkEnd w:id="26492"/>
      <w:r>
        <w:rPr>
          <w:rtl/>
        </w:rPr>
        <w:t xml:space="preserve">של </w:t>
      </w:r>
      <w:bookmarkStart w:id="26493" w:name="_ETM_Q59_201349"/>
      <w:bookmarkEnd w:id="26493"/>
      <w:r>
        <w:rPr>
          <w:rtl/>
        </w:rPr>
        <w:t xml:space="preserve">בנט </w:t>
      </w:r>
      <w:bookmarkStart w:id="26494" w:name="_ETM_Q59_201739"/>
      <w:bookmarkEnd w:id="26494"/>
      <w:r>
        <w:rPr>
          <w:rtl/>
        </w:rPr>
        <w:t xml:space="preserve">לא </w:t>
      </w:r>
      <w:bookmarkStart w:id="26495" w:name="_ETM_Q59_201859"/>
      <w:bookmarkEnd w:id="26495"/>
      <w:r>
        <w:rPr>
          <w:rtl/>
        </w:rPr>
        <w:t>יהודי</w:t>
      </w:r>
      <w:r>
        <w:rPr>
          <w:rFonts w:hint="cs"/>
          <w:rtl/>
        </w:rPr>
        <w:t>י</w:t>
      </w:r>
      <w:r>
        <w:rPr>
          <w:rtl/>
        </w:rPr>
        <w:t xml:space="preserve">ה </w:t>
      </w:r>
      <w:bookmarkStart w:id="26496" w:name="_ETM_Q59_202880"/>
      <w:bookmarkEnd w:id="26496"/>
      <w:r>
        <w:rPr>
          <w:rFonts w:hint="cs"/>
          <w:rtl/>
        </w:rPr>
        <w:t xml:space="preserve">– </w:t>
      </w:r>
      <w:r>
        <w:rPr>
          <w:rtl/>
        </w:rPr>
        <w:t xml:space="preserve">שקר </w:t>
      </w:r>
      <w:bookmarkStart w:id="26497" w:name="_ETM_Q59_203480"/>
      <w:bookmarkStart w:id="26498" w:name="_ETM_Q59_203779"/>
      <w:bookmarkEnd w:id="26497"/>
      <w:bookmarkEnd w:id="26498"/>
      <w:r>
        <w:rPr>
          <w:rFonts w:hint="cs"/>
          <w:rtl/>
        </w:rPr>
        <w:t xml:space="preserve">אחד </w:t>
      </w:r>
      <w:r>
        <w:rPr>
          <w:rtl/>
        </w:rPr>
        <w:t>גדול</w:t>
      </w:r>
      <w:r>
        <w:rPr>
          <w:rFonts w:hint="cs"/>
          <w:rtl/>
        </w:rPr>
        <w:t>.</w:t>
      </w:r>
      <w:r>
        <w:rPr>
          <w:rtl/>
        </w:rPr>
        <w:t xml:space="preserve"> </w:t>
      </w:r>
      <w:bookmarkStart w:id="26499" w:name="_ETM_Q59_204619"/>
      <w:bookmarkStart w:id="26500" w:name="_ETM_Q59_206441"/>
      <w:bookmarkEnd w:id="26499"/>
      <w:bookmarkEnd w:id="26500"/>
    </w:p>
    <w:p w:rsidR="00FD59E2" w:rsidRDefault="00FD59E2" w:rsidP="00BA73B6">
      <w:pPr>
        <w:rPr>
          <w:rtl/>
        </w:rPr>
      </w:pPr>
      <w:bookmarkStart w:id="26501" w:name="_ETM_Q59_206547"/>
      <w:bookmarkStart w:id="26502" w:name="_ETM_Q59_206570"/>
      <w:bookmarkEnd w:id="26501"/>
      <w:bookmarkEnd w:id="26502"/>
    </w:p>
    <w:p w:rsidR="00FD59E2" w:rsidRDefault="00FD59E2" w:rsidP="00BA73B6">
      <w:pPr>
        <w:rPr>
          <w:rtl/>
        </w:rPr>
      </w:pPr>
      <w:bookmarkStart w:id="26503" w:name="_ETM_Q59_206632"/>
      <w:bookmarkEnd w:id="26503"/>
      <w:r>
        <w:rPr>
          <w:rtl/>
        </w:rPr>
        <w:t xml:space="preserve">עכשיו </w:t>
      </w:r>
      <w:bookmarkStart w:id="26504" w:name="_ETM_Q59_205160"/>
      <w:bookmarkEnd w:id="26504"/>
      <w:r>
        <w:rPr>
          <w:rtl/>
        </w:rPr>
        <w:t xml:space="preserve">מגיע </w:t>
      </w:r>
      <w:bookmarkStart w:id="26505" w:name="_ETM_Q59_205489"/>
      <w:bookmarkEnd w:id="26505"/>
      <w:r>
        <w:rPr>
          <w:rtl/>
        </w:rPr>
        <w:t xml:space="preserve">שר </w:t>
      </w:r>
      <w:bookmarkStart w:id="26506" w:name="_ETM_Q59_205730"/>
      <w:bookmarkEnd w:id="26506"/>
      <w:r>
        <w:rPr>
          <w:rtl/>
        </w:rPr>
        <w:t xml:space="preserve">החינוך </w:t>
      </w:r>
      <w:bookmarkStart w:id="26507" w:name="_ETM_Q59_206269"/>
      <w:bookmarkEnd w:id="26507"/>
      <w:r>
        <w:rPr>
          <w:rFonts w:hint="cs"/>
          <w:rtl/>
        </w:rPr>
        <w:t xml:space="preserve">– </w:t>
      </w:r>
      <w:r>
        <w:rPr>
          <w:rtl/>
        </w:rPr>
        <w:t xml:space="preserve">אני </w:t>
      </w:r>
      <w:bookmarkStart w:id="26508" w:name="_ETM_Q59_206390"/>
      <w:bookmarkEnd w:id="26508"/>
      <w:r>
        <w:rPr>
          <w:rtl/>
        </w:rPr>
        <w:t xml:space="preserve">שמח </w:t>
      </w:r>
      <w:bookmarkStart w:id="26509" w:name="_ETM_Q59_206779"/>
      <w:bookmarkEnd w:id="26509"/>
      <w:r>
        <w:rPr>
          <w:rtl/>
        </w:rPr>
        <w:t xml:space="preserve">שהוא </w:t>
      </w:r>
      <w:bookmarkStart w:id="26510" w:name="_ETM_Q59_206899"/>
      <w:bookmarkEnd w:id="26510"/>
      <w:r>
        <w:rPr>
          <w:rFonts w:hint="cs"/>
          <w:rtl/>
        </w:rPr>
        <w:t xml:space="preserve">יושב </w:t>
      </w:r>
      <w:bookmarkStart w:id="26511" w:name="_ETM_Q59_207259"/>
      <w:bookmarkEnd w:id="26511"/>
      <w:r>
        <w:rPr>
          <w:rtl/>
        </w:rPr>
        <w:t>פה</w:t>
      </w:r>
      <w:r>
        <w:rPr>
          <w:rFonts w:hint="cs"/>
          <w:rtl/>
        </w:rPr>
        <w:t xml:space="preserve">: </w:t>
      </w:r>
      <w:r>
        <w:rPr>
          <w:rtl/>
        </w:rPr>
        <w:t xml:space="preserve">במשרד </w:t>
      </w:r>
      <w:bookmarkStart w:id="26512" w:name="_ETM_Q59_208759"/>
      <w:bookmarkEnd w:id="26512"/>
      <w:r>
        <w:rPr>
          <w:rtl/>
        </w:rPr>
        <w:t xml:space="preserve">החינוך </w:t>
      </w:r>
      <w:bookmarkStart w:id="26513" w:name="_ETM_Q59_209300"/>
      <w:bookmarkEnd w:id="26513"/>
      <w:r>
        <w:rPr>
          <w:rtl/>
        </w:rPr>
        <w:t xml:space="preserve">לא </w:t>
      </w:r>
      <w:bookmarkStart w:id="26514" w:name="_ETM_Q59_209509"/>
      <w:bookmarkEnd w:id="26514"/>
      <w:r>
        <w:rPr>
          <w:rtl/>
        </w:rPr>
        <w:t xml:space="preserve">לומדים </w:t>
      </w:r>
      <w:bookmarkStart w:id="26515" w:name="_ETM_Q59_209869"/>
      <w:bookmarkEnd w:id="26515"/>
      <w:r>
        <w:rPr>
          <w:rtl/>
        </w:rPr>
        <w:t xml:space="preserve">יותר </w:t>
      </w:r>
      <w:bookmarkStart w:id="26516" w:name="_ETM_Q59_210140"/>
      <w:bookmarkEnd w:id="26516"/>
      <w:r>
        <w:rPr>
          <w:rFonts w:hint="cs"/>
          <w:rtl/>
        </w:rPr>
        <w:t xml:space="preserve">תנ"ך. </w:t>
      </w:r>
      <w:bookmarkStart w:id="26517" w:name="_ETM_Q59_211070"/>
      <w:bookmarkEnd w:id="26517"/>
      <w:r>
        <w:rPr>
          <w:rtl/>
        </w:rPr>
        <w:t xml:space="preserve">תלמידי </w:t>
      </w:r>
      <w:bookmarkStart w:id="26518" w:name="_ETM_Q59_211609"/>
      <w:bookmarkEnd w:id="26518"/>
      <w:r>
        <w:rPr>
          <w:rtl/>
        </w:rPr>
        <w:t xml:space="preserve">בית </w:t>
      </w:r>
      <w:bookmarkStart w:id="26519" w:name="_ETM_Q59_211759"/>
      <w:bookmarkEnd w:id="26519"/>
      <w:r>
        <w:rPr>
          <w:rtl/>
        </w:rPr>
        <w:t xml:space="preserve">ספר </w:t>
      </w:r>
      <w:bookmarkStart w:id="26520" w:name="_ETM_Q59_212089"/>
      <w:bookmarkEnd w:id="26520"/>
      <w:r>
        <w:rPr>
          <w:rtl/>
        </w:rPr>
        <w:t xml:space="preserve">לא </w:t>
      </w:r>
      <w:bookmarkStart w:id="26521" w:name="_ETM_Q59_212180"/>
      <w:bookmarkEnd w:id="26521"/>
      <w:r>
        <w:rPr>
          <w:rFonts w:hint="cs"/>
          <w:rtl/>
        </w:rPr>
        <w:t xml:space="preserve">לומדים תנ"ך. </w:t>
      </w:r>
      <w:bookmarkStart w:id="26522" w:name="_ETM_Q59_212479"/>
      <w:bookmarkStart w:id="26523" w:name="_ETM_Q59_212659"/>
      <w:bookmarkEnd w:id="26522"/>
      <w:bookmarkEnd w:id="26523"/>
      <w:r>
        <w:rPr>
          <w:rtl/>
        </w:rPr>
        <w:t xml:space="preserve">עוד </w:t>
      </w:r>
      <w:bookmarkStart w:id="26524" w:name="_ETM_Q59_213909"/>
      <w:bookmarkEnd w:id="26524"/>
      <w:r>
        <w:rPr>
          <w:rtl/>
        </w:rPr>
        <w:t xml:space="preserve">שקר </w:t>
      </w:r>
      <w:bookmarkStart w:id="26525" w:name="_ETM_Q59_214360"/>
      <w:bookmarkStart w:id="26526" w:name="_ETM_Q59_214659"/>
      <w:bookmarkEnd w:id="26525"/>
      <w:bookmarkEnd w:id="26526"/>
      <w:r>
        <w:rPr>
          <w:rFonts w:hint="cs"/>
          <w:rtl/>
        </w:rPr>
        <w:t xml:space="preserve">אחד </w:t>
      </w:r>
      <w:r>
        <w:rPr>
          <w:rtl/>
        </w:rPr>
        <w:t>גדול</w:t>
      </w:r>
      <w:r>
        <w:rPr>
          <w:rFonts w:hint="cs"/>
          <w:rtl/>
        </w:rPr>
        <w:t>.</w:t>
      </w:r>
      <w:r>
        <w:rPr>
          <w:rtl/>
        </w:rPr>
        <w:t xml:space="preserve"> </w:t>
      </w:r>
      <w:bookmarkStart w:id="26527" w:name="_ETM_Q59_215110"/>
      <w:bookmarkEnd w:id="26527"/>
      <w:r>
        <w:rPr>
          <w:rtl/>
        </w:rPr>
        <w:t xml:space="preserve">ישבתי </w:t>
      </w:r>
      <w:bookmarkStart w:id="26528" w:name="_ETM_Q59_215620"/>
      <w:bookmarkEnd w:id="26528"/>
      <w:r>
        <w:rPr>
          <w:rtl/>
        </w:rPr>
        <w:t xml:space="preserve">אתמול </w:t>
      </w:r>
      <w:bookmarkStart w:id="26529" w:name="_ETM_Q59_216460"/>
      <w:bookmarkEnd w:id="26529"/>
      <w:r>
        <w:rPr>
          <w:rtl/>
        </w:rPr>
        <w:t xml:space="preserve">עם </w:t>
      </w:r>
      <w:bookmarkStart w:id="26530" w:name="_ETM_Q59_216640"/>
      <w:bookmarkStart w:id="26531" w:name="_ETM_Q59_217149"/>
      <w:bookmarkEnd w:id="26530"/>
      <w:bookmarkEnd w:id="26531"/>
      <w:r>
        <w:rPr>
          <w:rFonts w:hint="cs"/>
          <w:rtl/>
        </w:rPr>
        <w:t xml:space="preserve">שלושה </w:t>
      </w:r>
      <w:r>
        <w:rPr>
          <w:rtl/>
        </w:rPr>
        <w:t>מנהלי</w:t>
      </w:r>
      <w:r>
        <w:rPr>
          <w:rFonts w:hint="cs"/>
          <w:rtl/>
        </w:rPr>
        <w:t>ם</w:t>
      </w:r>
      <w:r>
        <w:rPr>
          <w:rtl/>
        </w:rPr>
        <w:t xml:space="preserve"> </w:t>
      </w:r>
      <w:bookmarkStart w:id="26532" w:name="_ETM_Q59_217720"/>
      <w:bookmarkEnd w:id="26532"/>
      <w:r>
        <w:rPr>
          <w:rFonts w:hint="cs"/>
          <w:rtl/>
        </w:rPr>
        <w:t>ב</w:t>
      </w:r>
      <w:r>
        <w:rPr>
          <w:rtl/>
        </w:rPr>
        <w:t xml:space="preserve">בתי </w:t>
      </w:r>
      <w:bookmarkStart w:id="26533" w:name="_ETM_Q59_217989"/>
      <w:bookmarkEnd w:id="26533"/>
      <w:r>
        <w:rPr>
          <w:rtl/>
        </w:rPr>
        <w:t xml:space="preserve">ספר </w:t>
      </w:r>
      <w:bookmarkStart w:id="26534" w:name="_ETM_Q59_218350"/>
      <w:bookmarkEnd w:id="26534"/>
      <w:r>
        <w:rPr>
          <w:rtl/>
        </w:rPr>
        <w:t xml:space="preserve">תיכון </w:t>
      </w:r>
      <w:bookmarkStart w:id="26535" w:name="_ETM_Q59_219070"/>
      <w:bookmarkEnd w:id="26535"/>
      <w:r>
        <w:rPr>
          <w:rtl/>
        </w:rPr>
        <w:t xml:space="preserve">באזור </w:t>
      </w:r>
      <w:bookmarkStart w:id="26536" w:name="_ETM_Q59_219520"/>
      <w:bookmarkEnd w:id="26536"/>
      <w:r>
        <w:rPr>
          <w:rtl/>
        </w:rPr>
        <w:t>נתניה</w:t>
      </w:r>
      <w:r>
        <w:rPr>
          <w:rFonts w:hint="cs"/>
          <w:rtl/>
        </w:rPr>
        <w:t>.</w:t>
      </w:r>
      <w:r>
        <w:rPr>
          <w:rtl/>
        </w:rPr>
        <w:t xml:space="preserve"> </w:t>
      </w:r>
      <w:bookmarkStart w:id="26537" w:name="_ETM_Q59_220540"/>
      <w:bookmarkEnd w:id="26537"/>
      <w:r>
        <w:rPr>
          <w:rtl/>
        </w:rPr>
        <w:t xml:space="preserve">שקר </w:t>
      </w:r>
      <w:bookmarkStart w:id="26538" w:name="_ETM_Q59_221170"/>
      <w:bookmarkStart w:id="26539" w:name="_ETM_Q59_221440"/>
      <w:bookmarkEnd w:id="26538"/>
      <w:bookmarkEnd w:id="26539"/>
      <w:r>
        <w:rPr>
          <w:rFonts w:hint="cs"/>
          <w:rtl/>
        </w:rPr>
        <w:t xml:space="preserve">אחד </w:t>
      </w:r>
      <w:r>
        <w:rPr>
          <w:rtl/>
        </w:rPr>
        <w:t>גדול</w:t>
      </w:r>
      <w:r>
        <w:rPr>
          <w:rFonts w:hint="cs"/>
          <w:rtl/>
        </w:rPr>
        <w:t>.</w:t>
      </w:r>
      <w:r>
        <w:rPr>
          <w:rtl/>
        </w:rPr>
        <w:t xml:space="preserve"> </w:t>
      </w:r>
      <w:bookmarkStart w:id="26540" w:name="_ETM_Q59_221860"/>
      <w:bookmarkEnd w:id="26540"/>
      <w:r>
        <w:rPr>
          <w:rtl/>
        </w:rPr>
        <w:t>לומדים</w:t>
      </w:r>
      <w:r>
        <w:rPr>
          <w:rFonts w:hint="cs"/>
          <w:rtl/>
        </w:rPr>
        <w:t>,</w:t>
      </w:r>
      <w:r>
        <w:rPr>
          <w:rtl/>
        </w:rPr>
        <w:t xml:space="preserve"> </w:t>
      </w:r>
      <w:bookmarkStart w:id="26541" w:name="_ETM_Q59_222430"/>
      <w:bookmarkEnd w:id="26541"/>
      <w:r>
        <w:rPr>
          <w:rtl/>
        </w:rPr>
        <w:t>ו</w:t>
      </w:r>
      <w:r>
        <w:rPr>
          <w:rFonts w:hint="cs"/>
          <w:rtl/>
        </w:rPr>
        <w:t>עוד איך</w:t>
      </w:r>
      <w:r>
        <w:rPr>
          <w:rtl/>
        </w:rPr>
        <w:t xml:space="preserve"> </w:t>
      </w:r>
      <w:bookmarkStart w:id="26542" w:name="_ETM_Q59_222879"/>
      <w:bookmarkEnd w:id="26542"/>
      <w:r>
        <w:rPr>
          <w:rtl/>
        </w:rPr>
        <w:t>לומדים</w:t>
      </w:r>
      <w:r>
        <w:rPr>
          <w:rFonts w:hint="cs"/>
          <w:rtl/>
        </w:rPr>
        <w:t>,</w:t>
      </w:r>
      <w:r>
        <w:rPr>
          <w:rtl/>
        </w:rPr>
        <w:t xml:space="preserve"> </w:t>
      </w:r>
      <w:bookmarkStart w:id="26543" w:name="_ETM_Q59_223750"/>
      <w:bookmarkEnd w:id="26543"/>
      <w:r>
        <w:rPr>
          <w:rtl/>
        </w:rPr>
        <w:t xml:space="preserve">אבל </w:t>
      </w:r>
      <w:bookmarkStart w:id="26544" w:name="_ETM_Q59_224050"/>
      <w:bookmarkEnd w:id="26544"/>
      <w:r>
        <w:rPr>
          <w:rtl/>
        </w:rPr>
        <w:t>ש</w:t>
      </w:r>
      <w:r>
        <w:rPr>
          <w:rFonts w:hint="cs"/>
          <w:rtl/>
        </w:rPr>
        <w:t>ינו</w:t>
      </w:r>
      <w:r>
        <w:rPr>
          <w:rtl/>
        </w:rPr>
        <w:t xml:space="preserve"> </w:t>
      </w:r>
      <w:bookmarkStart w:id="26545" w:name="_ETM_Q59_224320"/>
      <w:bookmarkEnd w:id="26545"/>
      <w:r>
        <w:rPr>
          <w:rtl/>
        </w:rPr>
        <w:t xml:space="preserve">את </w:t>
      </w:r>
      <w:bookmarkStart w:id="26546" w:name="_ETM_Q59_224379"/>
      <w:bookmarkEnd w:id="26546"/>
      <w:r>
        <w:rPr>
          <w:rtl/>
        </w:rPr>
        <w:t>התוכנית</w:t>
      </w:r>
      <w:r>
        <w:rPr>
          <w:rFonts w:hint="cs"/>
          <w:rtl/>
        </w:rPr>
        <w:t>.</w:t>
      </w:r>
      <w:r>
        <w:rPr>
          <w:rtl/>
        </w:rPr>
        <w:t xml:space="preserve"> </w:t>
      </w:r>
      <w:bookmarkStart w:id="26547" w:name="_ETM_Q59_225539"/>
      <w:bookmarkEnd w:id="26547"/>
      <w:r>
        <w:rPr>
          <w:rtl/>
        </w:rPr>
        <w:t xml:space="preserve">ומה </w:t>
      </w:r>
      <w:bookmarkStart w:id="26548" w:name="_ETM_Q59_225989"/>
      <w:bookmarkStart w:id="26549" w:name="_ETM_Q59_226320"/>
      <w:bookmarkEnd w:id="26548"/>
      <w:bookmarkEnd w:id="26549"/>
      <w:r>
        <w:rPr>
          <w:rFonts w:hint="cs"/>
          <w:rtl/>
        </w:rPr>
        <w:t xml:space="preserve">גילו </w:t>
      </w:r>
      <w:r>
        <w:rPr>
          <w:rtl/>
        </w:rPr>
        <w:t xml:space="preserve">בתוכנית </w:t>
      </w:r>
      <w:bookmarkStart w:id="26550" w:name="_ETM_Q59_226769"/>
      <w:bookmarkEnd w:id="26550"/>
      <w:r>
        <w:rPr>
          <w:rtl/>
        </w:rPr>
        <w:t>החדשה</w:t>
      </w:r>
      <w:r>
        <w:rPr>
          <w:rFonts w:hint="cs"/>
          <w:rtl/>
        </w:rPr>
        <w:t>?</w:t>
      </w:r>
      <w:r>
        <w:rPr>
          <w:rtl/>
        </w:rPr>
        <w:t xml:space="preserve"> </w:t>
      </w:r>
      <w:bookmarkStart w:id="26551" w:name="_ETM_Q59_227789"/>
      <w:bookmarkEnd w:id="26551"/>
      <w:r>
        <w:rPr>
          <w:rtl/>
        </w:rPr>
        <w:t xml:space="preserve">מה </w:t>
      </w:r>
      <w:bookmarkStart w:id="26552" w:name="_ETM_Q59_228030"/>
      <w:bookmarkEnd w:id="26552"/>
      <w:r>
        <w:rPr>
          <w:rtl/>
        </w:rPr>
        <w:t xml:space="preserve">יותר </w:t>
      </w:r>
      <w:bookmarkStart w:id="26553" w:name="_ETM_Q59_228359"/>
      <w:bookmarkEnd w:id="26553"/>
      <w:r>
        <w:rPr>
          <w:rtl/>
        </w:rPr>
        <w:t xml:space="preserve">דומה </w:t>
      </w:r>
      <w:bookmarkStart w:id="26554" w:name="_ETM_Q59_228629"/>
      <w:bookmarkEnd w:id="26554"/>
      <w:r>
        <w:rPr>
          <w:rtl/>
        </w:rPr>
        <w:t xml:space="preserve">ללימודים </w:t>
      </w:r>
      <w:bookmarkStart w:id="26555" w:name="_ETM_Q59_229229"/>
      <w:bookmarkEnd w:id="26555"/>
      <w:r>
        <w:rPr>
          <w:rFonts w:hint="cs"/>
          <w:rtl/>
        </w:rPr>
        <w:t xml:space="preserve">של </w:t>
      </w:r>
      <w:r>
        <w:rPr>
          <w:rtl/>
        </w:rPr>
        <w:t xml:space="preserve">התוכנית </w:t>
      </w:r>
      <w:bookmarkStart w:id="26556" w:name="_ETM_Q59_229530"/>
      <w:bookmarkEnd w:id="26556"/>
      <w:r>
        <w:rPr>
          <w:rtl/>
        </w:rPr>
        <w:t>החדשה</w:t>
      </w:r>
      <w:r>
        <w:rPr>
          <w:rFonts w:hint="cs"/>
          <w:rtl/>
        </w:rPr>
        <w:t>?</w:t>
      </w:r>
      <w:r>
        <w:rPr>
          <w:rtl/>
        </w:rPr>
        <w:t xml:space="preserve"> </w:t>
      </w:r>
      <w:bookmarkStart w:id="26557" w:name="_ETM_Q59_230250"/>
      <w:bookmarkEnd w:id="26557"/>
      <w:r>
        <w:rPr>
          <w:rtl/>
        </w:rPr>
        <w:t xml:space="preserve">הלימודים </w:t>
      </w:r>
      <w:bookmarkStart w:id="26558" w:name="_ETM_Q59_230789"/>
      <w:bookmarkEnd w:id="26558"/>
      <w:r>
        <w:rPr>
          <w:rtl/>
        </w:rPr>
        <w:t>בישיבות</w:t>
      </w:r>
      <w:r>
        <w:rPr>
          <w:rFonts w:hint="cs"/>
          <w:rtl/>
        </w:rPr>
        <w:t>.</w:t>
      </w:r>
      <w:r>
        <w:rPr>
          <w:rtl/>
        </w:rPr>
        <w:t xml:space="preserve"> </w:t>
      </w:r>
      <w:bookmarkStart w:id="26559" w:name="_ETM_Q59_232280"/>
      <w:bookmarkEnd w:id="26559"/>
      <w:r>
        <w:rPr>
          <w:rtl/>
        </w:rPr>
        <w:t xml:space="preserve">הקטע </w:t>
      </w:r>
      <w:bookmarkStart w:id="26560" w:name="_ETM_Q59_232909"/>
      <w:bookmarkEnd w:id="26560"/>
      <w:r>
        <w:rPr>
          <w:rtl/>
        </w:rPr>
        <w:t xml:space="preserve">הזה </w:t>
      </w:r>
      <w:bookmarkStart w:id="26561" w:name="_ETM_Q59_233150"/>
      <w:bookmarkEnd w:id="26561"/>
      <w:r>
        <w:rPr>
          <w:rtl/>
        </w:rPr>
        <w:t>ש</w:t>
      </w:r>
      <w:bookmarkStart w:id="26562" w:name="_ETM_Q59_233330"/>
      <w:bookmarkEnd w:id="26562"/>
      <w:r>
        <w:rPr>
          <w:rtl/>
        </w:rPr>
        <w:t xml:space="preserve">לומדים </w:t>
      </w:r>
      <w:bookmarkStart w:id="26563" w:name="_ETM_Q59_233659"/>
      <w:bookmarkEnd w:id="26563"/>
      <w:r>
        <w:rPr>
          <w:rtl/>
        </w:rPr>
        <w:t xml:space="preserve">ביחד </w:t>
      </w:r>
      <w:bookmarkStart w:id="26564" w:name="_ETM_Q59_234839"/>
      <w:bookmarkEnd w:id="26564"/>
      <w:r>
        <w:rPr>
          <w:rtl/>
        </w:rPr>
        <w:t xml:space="preserve">ולומדים </w:t>
      </w:r>
      <w:bookmarkStart w:id="26565" w:name="_ETM_Q59_235679"/>
      <w:bookmarkStart w:id="26566" w:name="_ETM_Q59_236399"/>
      <w:bookmarkEnd w:id="26565"/>
      <w:bookmarkEnd w:id="26566"/>
      <w:r>
        <w:rPr>
          <w:rFonts w:hint="cs"/>
          <w:rtl/>
        </w:rPr>
        <w:t xml:space="preserve">ביחד </w:t>
      </w:r>
      <w:r>
        <w:rPr>
          <w:rtl/>
        </w:rPr>
        <w:t xml:space="preserve">באופן </w:t>
      </w:r>
      <w:bookmarkStart w:id="26567" w:name="_ETM_Q59_236819"/>
      <w:bookmarkEnd w:id="26567"/>
      <w:r>
        <w:rPr>
          <w:rtl/>
        </w:rPr>
        <w:t xml:space="preserve">חופשי </w:t>
      </w:r>
      <w:bookmarkStart w:id="26568" w:name="_ETM_Q59_237920"/>
      <w:bookmarkEnd w:id="26568"/>
      <w:r>
        <w:rPr>
          <w:rFonts w:hint="cs"/>
          <w:rtl/>
        </w:rPr>
        <w:t>ו</w:t>
      </w:r>
      <w:r>
        <w:rPr>
          <w:rtl/>
        </w:rPr>
        <w:t xml:space="preserve">מקבלים </w:t>
      </w:r>
      <w:bookmarkStart w:id="26569" w:name="_ETM_Q59_238310"/>
      <w:bookmarkEnd w:id="26569"/>
      <w:r>
        <w:rPr>
          <w:rFonts w:hint="cs"/>
          <w:rtl/>
        </w:rPr>
        <w:t>משי</w:t>
      </w:r>
      <w:bookmarkStart w:id="26570" w:name="_ETM_Q59_237844"/>
      <w:bookmarkEnd w:id="26570"/>
      <w:r>
        <w:rPr>
          <w:rFonts w:hint="cs"/>
          <w:rtl/>
        </w:rPr>
        <w:t xml:space="preserve">מות </w:t>
      </w:r>
      <w:bookmarkStart w:id="26571" w:name="_ETM_Q59_238460"/>
      <w:bookmarkStart w:id="26572" w:name="_ETM_Q59_238850"/>
      <w:bookmarkEnd w:id="26571"/>
      <w:bookmarkEnd w:id="26572"/>
      <w:r>
        <w:rPr>
          <w:rFonts w:hint="eastAsia"/>
          <w:rtl/>
        </w:rPr>
        <w:t xml:space="preserve">– </w:t>
      </w:r>
      <w:r>
        <w:rPr>
          <w:rtl/>
        </w:rPr>
        <w:t xml:space="preserve">זה </w:t>
      </w:r>
      <w:bookmarkStart w:id="26573" w:name="_ETM_Q59_239090"/>
      <w:bookmarkEnd w:id="26573"/>
      <w:r>
        <w:rPr>
          <w:rtl/>
        </w:rPr>
        <w:t xml:space="preserve">מה </w:t>
      </w:r>
      <w:bookmarkStart w:id="26574" w:name="_ETM_Q59_239240"/>
      <w:bookmarkEnd w:id="26574"/>
      <w:r>
        <w:rPr>
          <w:rtl/>
        </w:rPr>
        <w:t xml:space="preserve">שקורה </w:t>
      </w:r>
      <w:bookmarkStart w:id="26575" w:name="_ETM_Q59_239690"/>
      <w:bookmarkEnd w:id="26575"/>
      <w:r>
        <w:rPr>
          <w:rtl/>
        </w:rPr>
        <w:t>עכשיו</w:t>
      </w:r>
      <w:r>
        <w:rPr>
          <w:rFonts w:hint="cs"/>
          <w:rtl/>
        </w:rPr>
        <w:t>.</w:t>
      </w:r>
      <w:r>
        <w:rPr>
          <w:rtl/>
        </w:rPr>
        <w:t xml:space="preserve"> </w:t>
      </w:r>
      <w:bookmarkStart w:id="26576" w:name="_ETM_Q59_240200"/>
      <w:bookmarkEnd w:id="26576"/>
    </w:p>
    <w:p w:rsidR="00FD59E2" w:rsidRDefault="00FD59E2" w:rsidP="00BA73B6">
      <w:pPr>
        <w:rPr>
          <w:rtl/>
        </w:rPr>
      </w:pPr>
      <w:bookmarkStart w:id="26577" w:name="_ETM_Q59_243100"/>
      <w:bookmarkStart w:id="26578" w:name="_ETM_Q59_243202"/>
      <w:bookmarkEnd w:id="26577"/>
      <w:bookmarkEnd w:id="26578"/>
    </w:p>
    <w:p w:rsidR="00FD59E2" w:rsidRDefault="00FD59E2" w:rsidP="00BA73B6">
      <w:pPr>
        <w:pStyle w:val="af6"/>
        <w:keepNext/>
        <w:rPr>
          <w:rtl/>
        </w:rPr>
      </w:pPr>
      <w:bookmarkStart w:id="26579" w:name="ET_interruption_6357_3"/>
      <w:r w:rsidRPr="002C3BD2">
        <w:rPr>
          <w:rStyle w:val="TagStyle"/>
          <w:rtl/>
        </w:rPr>
        <w:t xml:space="preserve"> &lt;&lt; קריאה &gt;&gt;</w:t>
      </w:r>
      <w:r w:rsidRPr="00AD081C">
        <w:rPr>
          <w:rStyle w:val="TagStyle"/>
          <w:rtl/>
        </w:rPr>
        <w:t xml:space="preserve"> </w:t>
      </w:r>
      <w:r>
        <w:rPr>
          <w:rtl/>
        </w:rPr>
        <w:t>משה סעדה (הליכוד):</w:t>
      </w:r>
      <w:r w:rsidRPr="00AD081C">
        <w:rPr>
          <w:rStyle w:val="TagStyle"/>
          <w:rtl/>
        </w:rPr>
        <w:t xml:space="preserve"> </w:t>
      </w:r>
      <w:r w:rsidRPr="002C3BD2">
        <w:rPr>
          <w:rStyle w:val="TagStyle"/>
          <w:rtl/>
        </w:rPr>
        <w:t>&lt;&lt; קריאה &gt;&gt;</w:t>
      </w:r>
      <w:r>
        <w:rPr>
          <w:rtl/>
        </w:rPr>
        <w:t xml:space="preserve">   </w:t>
      </w:r>
      <w:bookmarkEnd w:id="26579"/>
    </w:p>
    <w:p w:rsidR="00FD59E2" w:rsidRDefault="00FD59E2" w:rsidP="00DA3834">
      <w:pPr>
        <w:rPr>
          <w:rtl/>
        </w:rPr>
      </w:pPr>
    </w:p>
    <w:p w:rsidR="00FD59E2" w:rsidRDefault="00FD59E2" w:rsidP="00BA73B6">
      <w:pPr>
        <w:rPr>
          <w:rtl/>
        </w:rPr>
      </w:pPr>
      <w:r>
        <w:rPr>
          <w:rFonts w:hint="cs"/>
          <w:rtl/>
        </w:rPr>
        <w:t>ממש לא - - -</w:t>
      </w:r>
    </w:p>
    <w:p w:rsidR="00FD59E2" w:rsidRDefault="00FD59E2" w:rsidP="00BA73B6">
      <w:pPr>
        <w:rPr>
          <w:rtl/>
        </w:rPr>
      </w:pPr>
    </w:p>
    <w:p w:rsidR="00FD59E2" w:rsidRDefault="00FD59E2" w:rsidP="00BA73B6">
      <w:pPr>
        <w:pStyle w:val="-"/>
        <w:keepNext/>
        <w:rPr>
          <w:rtl/>
        </w:rPr>
      </w:pPr>
      <w:bookmarkStart w:id="26580" w:name="ET_speakercontinue_6255_6"/>
      <w:r w:rsidRPr="002C3BD2">
        <w:rPr>
          <w:rStyle w:val="TagStyle"/>
          <w:rtl/>
        </w:rPr>
        <w:t xml:space="preserve"> &lt;&lt; דובר_המשך &gt;&gt;</w:t>
      </w:r>
      <w:r w:rsidRPr="00AD081C">
        <w:rPr>
          <w:rStyle w:val="TagStyle"/>
          <w:rtl/>
        </w:rPr>
        <w:t xml:space="preserve"> </w:t>
      </w:r>
      <w:r>
        <w:rPr>
          <w:rtl/>
        </w:rPr>
        <w:t>סימון דוידסון (יש עתיד):</w:t>
      </w:r>
      <w:r w:rsidRPr="00AD081C">
        <w:rPr>
          <w:rStyle w:val="TagStyle"/>
          <w:rtl/>
        </w:rPr>
        <w:t xml:space="preserve"> </w:t>
      </w:r>
      <w:r w:rsidRPr="002C3BD2">
        <w:rPr>
          <w:rStyle w:val="TagStyle"/>
          <w:rtl/>
        </w:rPr>
        <w:t>&lt;&lt; דובר_המשך &gt;&gt;</w:t>
      </w:r>
      <w:r>
        <w:rPr>
          <w:rtl/>
        </w:rPr>
        <w:t xml:space="preserve">   </w:t>
      </w:r>
      <w:bookmarkEnd w:id="26580"/>
    </w:p>
    <w:p w:rsidR="00FD59E2" w:rsidRPr="00AD081C" w:rsidRDefault="00FD59E2" w:rsidP="00DA3834">
      <w:pPr>
        <w:rPr>
          <w:rtl/>
        </w:rPr>
      </w:pPr>
    </w:p>
    <w:p w:rsidR="00FD59E2" w:rsidRDefault="00FD59E2" w:rsidP="00BA73B6">
      <w:pPr>
        <w:rPr>
          <w:rtl/>
        </w:rPr>
      </w:pPr>
      <w:bookmarkStart w:id="26581" w:name="_ETM_Q59_243293"/>
      <w:bookmarkStart w:id="26582" w:name="_ETM_Q59_243356"/>
      <w:bookmarkEnd w:id="26581"/>
      <w:bookmarkEnd w:id="26582"/>
      <w:r>
        <w:rPr>
          <w:rFonts w:hint="cs"/>
          <w:rtl/>
        </w:rPr>
        <w:t>לך תלמד, סעדה.</w:t>
      </w:r>
      <w:r>
        <w:rPr>
          <w:rtl/>
        </w:rPr>
        <w:t xml:space="preserve"> </w:t>
      </w:r>
      <w:bookmarkStart w:id="26583" w:name="_ETM_Q59_241700"/>
      <w:bookmarkEnd w:id="26583"/>
      <w:r>
        <w:rPr>
          <w:rtl/>
        </w:rPr>
        <w:t xml:space="preserve">אתה </w:t>
      </w:r>
      <w:bookmarkStart w:id="26584" w:name="_ETM_Q59_241970"/>
      <w:bookmarkEnd w:id="26584"/>
      <w:r>
        <w:rPr>
          <w:rtl/>
        </w:rPr>
        <w:t xml:space="preserve">לא </w:t>
      </w:r>
      <w:bookmarkStart w:id="26585" w:name="_ETM_Q59_242060"/>
      <w:bookmarkEnd w:id="26585"/>
      <w:r>
        <w:rPr>
          <w:rtl/>
        </w:rPr>
        <w:t xml:space="preserve">יודע </w:t>
      </w:r>
      <w:bookmarkStart w:id="26586" w:name="_ETM_Q59_242270"/>
      <w:bookmarkEnd w:id="26586"/>
      <w:r>
        <w:rPr>
          <w:rtl/>
        </w:rPr>
        <w:t xml:space="preserve">מה </w:t>
      </w:r>
      <w:bookmarkStart w:id="26587" w:name="_ETM_Q59_242390"/>
      <w:bookmarkEnd w:id="26587"/>
      <w:r>
        <w:rPr>
          <w:rtl/>
        </w:rPr>
        <w:t xml:space="preserve">קורה </w:t>
      </w:r>
      <w:bookmarkStart w:id="26588" w:name="_ETM_Q59_242660"/>
      <w:bookmarkEnd w:id="26588"/>
      <w:r>
        <w:rPr>
          <w:rtl/>
        </w:rPr>
        <w:t>בכלל</w:t>
      </w:r>
      <w:r>
        <w:rPr>
          <w:rFonts w:hint="cs"/>
          <w:rtl/>
        </w:rPr>
        <w:t>.</w:t>
      </w:r>
      <w:r>
        <w:rPr>
          <w:rtl/>
        </w:rPr>
        <w:t xml:space="preserve"> </w:t>
      </w:r>
      <w:bookmarkStart w:id="26589" w:name="_ETM_Q59_243620"/>
      <w:bookmarkEnd w:id="26589"/>
      <w:r>
        <w:rPr>
          <w:rtl/>
        </w:rPr>
        <w:t xml:space="preserve">עומדת </w:t>
      </w:r>
      <w:bookmarkStart w:id="26590" w:name="_ETM_Q59_244190"/>
      <w:bookmarkEnd w:id="26590"/>
      <w:r>
        <w:rPr>
          <w:rtl/>
        </w:rPr>
        <w:t xml:space="preserve">לידי </w:t>
      </w:r>
      <w:bookmarkStart w:id="26591" w:name="_ETM_Q59_245060"/>
      <w:bookmarkEnd w:id="26591"/>
      <w:r>
        <w:rPr>
          <w:rtl/>
        </w:rPr>
        <w:t>חבר</w:t>
      </w:r>
      <w:r>
        <w:rPr>
          <w:rFonts w:hint="cs"/>
          <w:rtl/>
        </w:rPr>
        <w:t>ת</w:t>
      </w:r>
      <w:r>
        <w:rPr>
          <w:rtl/>
        </w:rPr>
        <w:t xml:space="preserve"> </w:t>
      </w:r>
      <w:bookmarkStart w:id="26592" w:name="_ETM_Q59_245660"/>
      <w:bookmarkEnd w:id="26592"/>
      <w:r>
        <w:rPr>
          <w:rtl/>
        </w:rPr>
        <w:t xml:space="preserve">הכנסת </w:t>
      </w:r>
      <w:bookmarkStart w:id="26593" w:name="_ETM_Q59_246590"/>
      <w:bookmarkEnd w:id="26593"/>
      <w:r>
        <w:rPr>
          <w:rFonts w:hint="cs"/>
          <w:rtl/>
        </w:rPr>
        <w:t>נעמה לזימי</w:t>
      </w:r>
      <w:r>
        <w:rPr>
          <w:rtl/>
        </w:rPr>
        <w:t xml:space="preserve"> </w:t>
      </w:r>
      <w:bookmarkStart w:id="26594" w:name="_ETM_Q59_247100"/>
      <w:bookmarkEnd w:id="26594"/>
      <w:r>
        <w:rPr>
          <w:rtl/>
        </w:rPr>
        <w:t>ו</w:t>
      </w:r>
      <w:bookmarkStart w:id="26595" w:name="_ETM_Q59_247790"/>
      <w:bookmarkEnd w:id="26595"/>
      <w:r>
        <w:rPr>
          <w:rtl/>
        </w:rPr>
        <w:t xml:space="preserve">אומרת </w:t>
      </w:r>
      <w:bookmarkStart w:id="26596" w:name="_ETM_Q59_248209"/>
      <w:bookmarkEnd w:id="26596"/>
      <w:r>
        <w:rPr>
          <w:rtl/>
        </w:rPr>
        <w:t>לי</w:t>
      </w:r>
      <w:r>
        <w:rPr>
          <w:rFonts w:hint="cs"/>
          <w:rtl/>
        </w:rPr>
        <w:t>:</w:t>
      </w:r>
      <w:r>
        <w:rPr>
          <w:rtl/>
        </w:rPr>
        <w:t xml:space="preserve"> </w:t>
      </w:r>
      <w:bookmarkStart w:id="26597" w:name="_ETM_Q59_248420"/>
      <w:bookmarkEnd w:id="26597"/>
      <w:r>
        <w:rPr>
          <w:rtl/>
        </w:rPr>
        <w:t xml:space="preserve">בעלי </w:t>
      </w:r>
      <w:bookmarkStart w:id="26598" w:name="_ETM_Q59_248930"/>
      <w:bookmarkEnd w:id="26598"/>
      <w:r>
        <w:rPr>
          <w:rtl/>
        </w:rPr>
        <w:t>מור</w:t>
      </w:r>
      <w:r>
        <w:rPr>
          <w:rFonts w:hint="cs"/>
          <w:rtl/>
        </w:rPr>
        <w:t>ה לתנ"ך.</w:t>
      </w:r>
      <w:r>
        <w:rPr>
          <w:rtl/>
        </w:rPr>
        <w:t xml:space="preserve"> </w:t>
      </w:r>
      <w:bookmarkStart w:id="26599" w:name="_ETM_Q59_250420"/>
      <w:bookmarkEnd w:id="26599"/>
      <w:r>
        <w:rPr>
          <w:rtl/>
        </w:rPr>
        <w:t xml:space="preserve">איך </w:t>
      </w:r>
      <w:bookmarkStart w:id="26600" w:name="_ETM_Q59_250689"/>
      <w:bookmarkEnd w:id="26600"/>
      <w:r>
        <w:rPr>
          <w:rtl/>
        </w:rPr>
        <w:t xml:space="preserve">הם </w:t>
      </w:r>
      <w:bookmarkStart w:id="26601" w:name="_ETM_Q59_250810"/>
      <w:bookmarkEnd w:id="26601"/>
      <w:r>
        <w:rPr>
          <w:rtl/>
        </w:rPr>
        <w:t>מ</w:t>
      </w:r>
      <w:r>
        <w:rPr>
          <w:rFonts w:hint="cs"/>
          <w:rtl/>
        </w:rPr>
        <w:t>שקרים</w:t>
      </w:r>
      <w:r>
        <w:rPr>
          <w:rtl/>
        </w:rPr>
        <w:t xml:space="preserve"> </w:t>
      </w:r>
      <w:bookmarkStart w:id="26602" w:name="_ETM_Q59_251350"/>
      <w:bookmarkEnd w:id="26602"/>
      <w:r>
        <w:rPr>
          <w:rtl/>
        </w:rPr>
        <w:t>ש</w:t>
      </w:r>
      <w:bookmarkStart w:id="26603" w:name="_ETM_Q59_251499"/>
      <w:bookmarkEnd w:id="26603"/>
      <w:r>
        <w:rPr>
          <w:rtl/>
        </w:rPr>
        <w:t xml:space="preserve">לא </w:t>
      </w:r>
      <w:bookmarkStart w:id="26604" w:name="_ETM_Q59_251590"/>
      <w:bookmarkEnd w:id="26604"/>
      <w:r>
        <w:rPr>
          <w:rFonts w:hint="cs"/>
          <w:rtl/>
        </w:rPr>
        <w:t xml:space="preserve">לומדים </w:t>
      </w:r>
      <w:bookmarkStart w:id="26605" w:name="_ETM_Q59_252899"/>
      <w:bookmarkEnd w:id="26605"/>
      <w:r>
        <w:rPr>
          <w:rFonts w:hint="cs"/>
          <w:rtl/>
        </w:rPr>
        <w:t>תנ"ך?</w:t>
      </w:r>
      <w:r>
        <w:rPr>
          <w:rtl/>
        </w:rPr>
        <w:t xml:space="preserve"> </w:t>
      </w:r>
      <w:bookmarkStart w:id="26606" w:name="_ETM_Q59_252579"/>
      <w:bookmarkEnd w:id="26606"/>
      <w:r>
        <w:rPr>
          <w:rtl/>
        </w:rPr>
        <w:t>בעלי</w:t>
      </w:r>
      <w:r>
        <w:rPr>
          <w:rFonts w:hint="cs"/>
          <w:rtl/>
        </w:rPr>
        <w:t>, זו</w:t>
      </w:r>
      <w:r>
        <w:rPr>
          <w:rtl/>
        </w:rPr>
        <w:t xml:space="preserve"> </w:t>
      </w:r>
      <w:bookmarkStart w:id="26607" w:name="_ETM_Q59_253270"/>
      <w:bookmarkEnd w:id="26607"/>
      <w:r>
        <w:rPr>
          <w:rFonts w:hint="cs"/>
          <w:rtl/>
        </w:rPr>
        <w:t>ה</w:t>
      </w:r>
      <w:r>
        <w:rPr>
          <w:rtl/>
        </w:rPr>
        <w:t xml:space="preserve">עבודה </w:t>
      </w:r>
      <w:bookmarkStart w:id="26608" w:name="_ETM_Q59_253659"/>
      <w:bookmarkEnd w:id="26608"/>
      <w:r>
        <w:rPr>
          <w:rFonts w:hint="cs"/>
          <w:rtl/>
        </w:rPr>
        <w:t>שלו.</w:t>
      </w:r>
      <w:r>
        <w:rPr>
          <w:rtl/>
        </w:rPr>
        <w:t xml:space="preserve"> </w:t>
      </w:r>
      <w:bookmarkStart w:id="26609" w:name="_ETM_Q59_254469"/>
      <w:bookmarkEnd w:id="26609"/>
      <w:r>
        <w:rPr>
          <w:rtl/>
        </w:rPr>
        <w:t xml:space="preserve">אז </w:t>
      </w:r>
      <w:bookmarkStart w:id="26610" w:name="_ETM_Q59_254679"/>
      <w:bookmarkEnd w:id="26610"/>
      <w:r>
        <w:rPr>
          <w:rtl/>
        </w:rPr>
        <w:t xml:space="preserve">זה </w:t>
      </w:r>
      <w:bookmarkStart w:id="26611" w:name="_ETM_Q59_254770"/>
      <w:bookmarkEnd w:id="26611"/>
      <w:r>
        <w:rPr>
          <w:rtl/>
        </w:rPr>
        <w:t xml:space="preserve">עוד </w:t>
      </w:r>
      <w:bookmarkStart w:id="26612" w:name="_ETM_Q59_254979"/>
      <w:bookmarkEnd w:id="26612"/>
      <w:r>
        <w:rPr>
          <w:rtl/>
        </w:rPr>
        <w:t>שקר</w:t>
      </w:r>
      <w:bookmarkStart w:id="26613" w:name="_ETM_Q59_256869"/>
      <w:bookmarkEnd w:id="26613"/>
      <w:r>
        <w:rPr>
          <w:rFonts w:hint="cs"/>
          <w:rtl/>
        </w:rPr>
        <w:t xml:space="preserve"> - - -</w:t>
      </w:r>
    </w:p>
    <w:p w:rsidR="00FD59E2" w:rsidRDefault="00FD59E2" w:rsidP="00BA73B6">
      <w:pPr>
        <w:rPr>
          <w:rtl/>
        </w:rPr>
      </w:pPr>
    </w:p>
    <w:p w:rsidR="00FD59E2" w:rsidRDefault="00FD59E2" w:rsidP="00BA73B6">
      <w:pPr>
        <w:pStyle w:val="af6"/>
        <w:keepNext/>
        <w:rPr>
          <w:rtl/>
        </w:rPr>
      </w:pPr>
      <w:bookmarkStart w:id="26614" w:name="ET_interruption_6357_7"/>
      <w:r w:rsidRPr="002C3BD2">
        <w:rPr>
          <w:rStyle w:val="TagStyle"/>
          <w:rtl/>
        </w:rPr>
        <w:t xml:space="preserve"> &lt;&lt; קריאה &gt;&gt;</w:t>
      </w:r>
      <w:r w:rsidRPr="00184A7E">
        <w:rPr>
          <w:rStyle w:val="TagStyle"/>
          <w:rtl/>
        </w:rPr>
        <w:t xml:space="preserve"> </w:t>
      </w:r>
      <w:r>
        <w:rPr>
          <w:rtl/>
        </w:rPr>
        <w:t>משה סעדה (הליכוד):</w:t>
      </w:r>
      <w:r w:rsidRPr="00184A7E">
        <w:rPr>
          <w:rStyle w:val="TagStyle"/>
          <w:rtl/>
        </w:rPr>
        <w:t xml:space="preserve"> </w:t>
      </w:r>
      <w:r w:rsidRPr="002C3BD2">
        <w:rPr>
          <w:rStyle w:val="TagStyle"/>
          <w:rtl/>
        </w:rPr>
        <w:t>&lt;&lt; קריאה &gt;&gt;</w:t>
      </w:r>
      <w:r>
        <w:rPr>
          <w:rtl/>
        </w:rPr>
        <w:t xml:space="preserve">   </w:t>
      </w:r>
      <w:bookmarkEnd w:id="26614"/>
    </w:p>
    <w:p w:rsidR="00FD59E2" w:rsidRDefault="00FD59E2" w:rsidP="00DA3834">
      <w:pPr>
        <w:rPr>
          <w:rtl/>
        </w:rPr>
      </w:pPr>
    </w:p>
    <w:p w:rsidR="00FD59E2" w:rsidRDefault="00FD59E2" w:rsidP="00BA73B6">
      <w:pPr>
        <w:rPr>
          <w:rtl/>
        </w:rPr>
      </w:pPr>
      <w:r>
        <w:rPr>
          <w:rFonts w:hint="cs"/>
          <w:rtl/>
        </w:rPr>
        <w:t>הציבור נתן לכם כרטיס אדום - - -</w:t>
      </w:r>
    </w:p>
    <w:p w:rsidR="00FD59E2" w:rsidRDefault="00FD59E2" w:rsidP="00BA73B6">
      <w:pPr>
        <w:rPr>
          <w:rtl/>
        </w:rPr>
      </w:pPr>
    </w:p>
    <w:p w:rsidR="00FD59E2" w:rsidRDefault="00FD59E2" w:rsidP="00BA73B6">
      <w:pPr>
        <w:pStyle w:val="-"/>
        <w:keepNext/>
        <w:rPr>
          <w:rtl/>
        </w:rPr>
      </w:pPr>
      <w:bookmarkStart w:id="26615" w:name="ET_speakercontinue_6255_8"/>
      <w:r w:rsidRPr="002C3BD2">
        <w:rPr>
          <w:rStyle w:val="TagStyle"/>
          <w:rtl/>
        </w:rPr>
        <w:t xml:space="preserve"> &lt;&lt; דובר_המשך &gt;&gt;</w:t>
      </w:r>
      <w:r w:rsidRPr="00184A7E">
        <w:rPr>
          <w:rStyle w:val="TagStyle"/>
          <w:rtl/>
        </w:rPr>
        <w:t xml:space="preserve"> </w:t>
      </w:r>
      <w:r>
        <w:rPr>
          <w:rtl/>
        </w:rPr>
        <w:t>סימון דוידסון (יש עתיד):</w:t>
      </w:r>
      <w:r w:rsidRPr="00184A7E">
        <w:rPr>
          <w:rStyle w:val="TagStyle"/>
          <w:rtl/>
        </w:rPr>
        <w:t xml:space="preserve"> </w:t>
      </w:r>
      <w:r w:rsidRPr="002C3BD2">
        <w:rPr>
          <w:rStyle w:val="TagStyle"/>
          <w:rtl/>
        </w:rPr>
        <w:t>&lt;&lt; דובר_המשך &gt;&gt;</w:t>
      </w:r>
      <w:r>
        <w:rPr>
          <w:rtl/>
        </w:rPr>
        <w:t xml:space="preserve">   </w:t>
      </w:r>
      <w:bookmarkEnd w:id="26615"/>
    </w:p>
    <w:p w:rsidR="00FD59E2" w:rsidRDefault="00FD59E2" w:rsidP="00DA3834">
      <w:pPr>
        <w:rPr>
          <w:rtl/>
        </w:rPr>
      </w:pPr>
    </w:p>
    <w:p w:rsidR="00FD59E2" w:rsidRDefault="00FD59E2" w:rsidP="00BA73B6">
      <w:pPr>
        <w:rPr>
          <w:rtl/>
        </w:rPr>
      </w:pPr>
      <w:bookmarkStart w:id="26616" w:name="_ETM_Q59_254984"/>
      <w:bookmarkEnd w:id="26616"/>
      <w:r>
        <w:rPr>
          <w:rtl/>
        </w:rPr>
        <w:t>חבר</w:t>
      </w:r>
      <w:r>
        <w:rPr>
          <w:rFonts w:hint="cs"/>
          <w:rtl/>
        </w:rPr>
        <w:t>'</w:t>
      </w:r>
      <w:r>
        <w:rPr>
          <w:rtl/>
        </w:rPr>
        <w:t>ה</w:t>
      </w:r>
      <w:r>
        <w:rPr>
          <w:rFonts w:hint="cs"/>
          <w:rtl/>
        </w:rPr>
        <w:t>,</w:t>
      </w:r>
      <w:r>
        <w:rPr>
          <w:rtl/>
        </w:rPr>
        <w:t xml:space="preserve"> </w:t>
      </w:r>
      <w:bookmarkStart w:id="26617" w:name="_ETM_Q59_257709"/>
      <w:bookmarkEnd w:id="26617"/>
      <w:r>
        <w:rPr>
          <w:rtl/>
        </w:rPr>
        <w:t>תפסיק</w:t>
      </w:r>
      <w:r>
        <w:rPr>
          <w:rFonts w:hint="cs"/>
          <w:rtl/>
        </w:rPr>
        <w:t>ו</w:t>
      </w:r>
      <w:r>
        <w:rPr>
          <w:rtl/>
        </w:rPr>
        <w:t xml:space="preserve"> </w:t>
      </w:r>
      <w:bookmarkStart w:id="26618" w:name="_ETM_Q59_258040"/>
      <w:bookmarkEnd w:id="26618"/>
      <w:r>
        <w:rPr>
          <w:rtl/>
        </w:rPr>
        <w:t xml:space="preserve">עם </w:t>
      </w:r>
      <w:bookmarkStart w:id="26619" w:name="_ETM_Q59_258159"/>
      <w:bookmarkEnd w:id="26619"/>
      <w:r>
        <w:rPr>
          <w:rtl/>
        </w:rPr>
        <w:t xml:space="preserve">השקרים </w:t>
      </w:r>
      <w:bookmarkStart w:id="26620" w:name="_ETM_Q59_258610"/>
      <w:bookmarkEnd w:id="26620"/>
      <w:r>
        <w:rPr>
          <w:rtl/>
        </w:rPr>
        <w:t>האל</w:t>
      </w:r>
      <w:r>
        <w:rPr>
          <w:rFonts w:hint="cs"/>
          <w:rtl/>
        </w:rPr>
        <w:t>ה. הגיע למצב</w:t>
      </w:r>
      <w:r>
        <w:rPr>
          <w:rtl/>
        </w:rPr>
        <w:t xml:space="preserve"> </w:t>
      </w:r>
      <w:bookmarkStart w:id="26621" w:name="_ETM_Q59_259869"/>
      <w:bookmarkEnd w:id="26621"/>
      <w:r>
        <w:rPr>
          <w:rFonts w:hint="cs"/>
          <w:rtl/>
        </w:rPr>
        <w:t xml:space="preserve">שיאיר לפיד נוצרי ואשתו נוצרייה </w:t>
      </w:r>
      <w:bookmarkStart w:id="26622" w:name="_ETM_Q59_260380"/>
      <w:bookmarkStart w:id="26623" w:name="_ETM_Q59_263290"/>
      <w:bookmarkStart w:id="26624" w:name="_ETM_Q59_263890"/>
      <w:bookmarkStart w:id="26625" w:name="_ETM_Q59_264819"/>
      <w:bookmarkEnd w:id="26622"/>
      <w:bookmarkEnd w:id="26623"/>
      <w:bookmarkEnd w:id="26624"/>
      <w:bookmarkEnd w:id="26625"/>
      <w:r>
        <w:rPr>
          <w:rtl/>
        </w:rPr>
        <w:t xml:space="preserve">ועוד </w:t>
      </w:r>
      <w:bookmarkStart w:id="26626" w:name="_ETM_Q59_265240"/>
      <w:bookmarkEnd w:id="26626"/>
      <w:r>
        <w:rPr>
          <w:rtl/>
        </w:rPr>
        <w:t xml:space="preserve">שקר </w:t>
      </w:r>
      <w:bookmarkStart w:id="26627" w:name="_ETM_Q59_265780"/>
      <w:bookmarkEnd w:id="26627"/>
      <w:r>
        <w:rPr>
          <w:rtl/>
        </w:rPr>
        <w:t xml:space="preserve">ועוד </w:t>
      </w:r>
      <w:bookmarkStart w:id="26628" w:name="_ETM_Q59_266140"/>
      <w:bookmarkEnd w:id="26628"/>
      <w:r>
        <w:rPr>
          <w:rtl/>
        </w:rPr>
        <w:t xml:space="preserve">שקר </w:t>
      </w:r>
      <w:bookmarkStart w:id="26629" w:name="_ETM_Q59_266649"/>
      <w:bookmarkEnd w:id="26629"/>
      <w:r>
        <w:rPr>
          <w:rtl/>
        </w:rPr>
        <w:t xml:space="preserve">ועוד </w:t>
      </w:r>
      <w:bookmarkStart w:id="26630" w:name="_ETM_Q59_267009"/>
      <w:bookmarkEnd w:id="26630"/>
      <w:r>
        <w:rPr>
          <w:rtl/>
        </w:rPr>
        <w:t>שקר</w:t>
      </w:r>
      <w:r>
        <w:rPr>
          <w:rFonts w:hint="cs"/>
          <w:rtl/>
        </w:rPr>
        <w:t>.</w:t>
      </w:r>
      <w:r>
        <w:rPr>
          <w:rtl/>
        </w:rPr>
        <w:t xml:space="preserve"> </w:t>
      </w:r>
      <w:bookmarkStart w:id="26631" w:name="_ETM_Q59_269350"/>
      <w:bookmarkEnd w:id="26631"/>
      <w:r>
        <w:rPr>
          <w:rFonts w:hint="cs"/>
          <w:rtl/>
        </w:rPr>
        <w:t>ויש לי שאלה</w:t>
      </w:r>
      <w:r>
        <w:rPr>
          <w:rtl/>
        </w:rPr>
        <w:t xml:space="preserve"> </w:t>
      </w:r>
      <w:bookmarkStart w:id="26632" w:name="_ETM_Q59_270850"/>
      <w:bookmarkStart w:id="26633" w:name="_ETM_Q59_271420"/>
      <w:bookmarkEnd w:id="26632"/>
      <w:bookmarkEnd w:id="26633"/>
      <w:r>
        <w:rPr>
          <w:rFonts w:hint="cs"/>
          <w:rtl/>
        </w:rPr>
        <w:t xml:space="preserve">– </w:t>
      </w:r>
      <w:r>
        <w:rPr>
          <w:rtl/>
        </w:rPr>
        <w:t>בוא</w:t>
      </w:r>
      <w:r>
        <w:rPr>
          <w:rFonts w:hint="cs"/>
          <w:rtl/>
        </w:rPr>
        <w:t>ו</w:t>
      </w:r>
      <w:r>
        <w:rPr>
          <w:rtl/>
        </w:rPr>
        <w:t xml:space="preserve"> </w:t>
      </w:r>
      <w:bookmarkStart w:id="26634" w:name="_ETM_Q59_271630"/>
      <w:bookmarkEnd w:id="26634"/>
      <w:r>
        <w:rPr>
          <w:rtl/>
        </w:rPr>
        <w:t xml:space="preserve">נעבור </w:t>
      </w:r>
      <w:bookmarkStart w:id="26635" w:name="_ETM_Q59_272110"/>
      <w:bookmarkEnd w:id="26635"/>
      <w:r>
        <w:rPr>
          <w:rtl/>
        </w:rPr>
        <w:t xml:space="preserve">רגע </w:t>
      </w:r>
      <w:bookmarkStart w:id="26636" w:name="_ETM_Q59_272319"/>
      <w:bookmarkEnd w:id="26636"/>
      <w:r>
        <w:rPr>
          <w:rtl/>
        </w:rPr>
        <w:t xml:space="preserve">לראש </w:t>
      </w:r>
      <w:bookmarkStart w:id="26637" w:name="_ETM_Q59_272650"/>
      <w:bookmarkEnd w:id="26637"/>
      <w:r>
        <w:rPr>
          <w:rtl/>
        </w:rPr>
        <w:t>הממשלה</w:t>
      </w:r>
      <w:r>
        <w:rPr>
          <w:rFonts w:hint="cs"/>
          <w:rtl/>
        </w:rPr>
        <w:t>.</w:t>
      </w:r>
      <w:r>
        <w:rPr>
          <w:rtl/>
        </w:rPr>
        <w:t xml:space="preserve"> </w:t>
      </w:r>
      <w:bookmarkStart w:id="26638" w:name="_ETM_Q59_274060"/>
      <w:bookmarkEnd w:id="26638"/>
      <w:r>
        <w:rPr>
          <w:rtl/>
        </w:rPr>
        <w:t xml:space="preserve">אני </w:t>
      </w:r>
      <w:bookmarkStart w:id="26639" w:name="_ETM_Q59_274299"/>
      <w:bookmarkEnd w:id="26639"/>
      <w:r>
        <w:rPr>
          <w:rtl/>
        </w:rPr>
        <w:t xml:space="preserve">אגיד </w:t>
      </w:r>
      <w:bookmarkStart w:id="26640" w:name="_ETM_Q59_274569"/>
      <w:bookmarkEnd w:id="26640"/>
      <w:r>
        <w:rPr>
          <w:rtl/>
        </w:rPr>
        <w:t xml:space="preserve">לכם </w:t>
      </w:r>
      <w:bookmarkStart w:id="26641" w:name="_ETM_Q59_274840"/>
      <w:bookmarkEnd w:id="26641"/>
      <w:r>
        <w:rPr>
          <w:rtl/>
        </w:rPr>
        <w:t>משפט</w:t>
      </w:r>
      <w:r>
        <w:rPr>
          <w:rFonts w:hint="cs"/>
          <w:rtl/>
        </w:rPr>
        <w:t>,</w:t>
      </w:r>
      <w:r>
        <w:rPr>
          <w:rtl/>
        </w:rPr>
        <w:t xml:space="preserve"> </w:t>
      </w:r>
      <w:bookmarkStart w:id="26642" w:name="_ETM_Q59_275290"/>
      <w:bookmarkEnd w:id="26642"/>
      <w:r>
        <w:rPr>
          <w:rtl/>
        </w:rPr>
        <w:t xml:space="preserve">תגידו </w:t>
      </w:r>
      <w:bookmarkStart w:id="26643" w:name="_ETM_Q59_275590"/>
      <w:bookmarkEnd w:id="26643"/>
      <w:r>
        <w:rPr>
          <w:rtl/>
        </w:rPr>
        <w:t xml:space="preserve">מי </w:t>
      </w:r>
      <w:bookmarkStart w:id="26644" w:name="_ETM_Q59_275709"/>
      <w:bookmarkEnd w:id="26644"/>
      <w:r>
        <w:rPr>
          <w:rtl/>
        </w:rPr>
        <w:t>אמר</w:t>
      </w:r>
      <w:r>
        <w:rPr>
          <w:rFonts w:hint="cs"/>
          <w:rtl/>
        </w:rPr>
        <w:t>:</w:t>
      </w:r>
      <w:r>
        <w:rPr>
          <w:rtl/>
        </w:rPr>
        <w:t xml:space="preserve"> </w:t>
      </w:r>
      <w:bookmarkStart w:id="26645" w:name="_ETM_Q59_276610"/>
      <w:bookmarkEnd w:id="26645"/>
      <w:r>
        <w:rPr>
          <w:rtl/>
        </w:rPr>
        <w:t>מה</w:t>
      </w:r>
      <w:r>
        <w:rPr>
          <w:rFonts w:hint="cs"/>
          <w:rtl/>
        </w:rPr>
        <w:t>?</w:t>
      </w:r>
      <w:r>
        <w:rPr>
          <w:rtl/>
        </w:rPr>
        <w:t xml:space="preserve"> </w:t>
      </w:r>
      <w:bookmarkStart w:id="26646" w:name="_ETM_Q59_277940"/>
      <w:bookmarkEnd w:id="26646"/>
      <w:r>
        <w:rPr>
          <w:rtl/>
        </w:rPr>
        <w:t xml:space="preserve">מה </w:t>
      </w:r>
      <w:bookmarkStart w:id="26647" w:name="_ETM_Q59_278120"/>
      <w:bookmarkEnd w:id="26647"/>
      <w:r>
        <w:rPr>
          <w:rtl/>
        </w:rPr>
        <w:t>פתאום</w:t>
      </w:r>
      <w:r>
        <w:rPr>
          <w:rFonts w:hint="cs"/>
          <w:rtl/>
        </w:rPr>
        <w:t>? מי</w:t>
      </w:r>
      <w:bookmarkStart w:id="26648" w:name="_ETM_Q59_281609"/>
      <w:bookmarkEnd w:id="26648"/>
      <w:r>
        <w:rPr>
          <w:rtl/>
        </w:rPr>
        <w:t xml:space="preserve"> </w:t>
      </w:r>
      <w:bookmarkStart w:id="26649" w:name="_ETM_Q59_281969"/>
      <w:bookmarkEnd w:id="26649"/>
      <w:r>
        <w:rPr>
          <w:rtl/>
        </w:rPr>
        <w:t>אמר</w:t>
      </w:r>
      <w:r>
        <w:rPr>
          <w:rFonts w:hint="cs"/>
          <w:rtl/>
        </w:rPr>
        <w:t>?</w:t>
      </w:r>
    </w:p>
    <w:p w:rsidR="00FD59E2" w:rsidRDefault="00FD59E2" w:rsidP="00BA73B6">
      <w:pPr>
        <w:rPr>
          <w:rtl/>
        </w:rPr>
      </w:pPr>
    </w:p>
    <w:p w:rsidR="00FD59E2" w:rsidRDefault="00FD59E2" w:rsidP="00BA73B6">
      <w:pPr>
        <w:pStyle w:val="af6"/>
        <w:keepNext/>
        <w:rPr>
          <w:rtl/>
        </w:rPr>
      </w:pPr>
      <w:bookmarkStart w:id="26650" w:name="ET_interruption_קר_אה_9"/>
      <w:r w:rsidRPr="002C3BD2">
        <w:rPr>
          <w:rStyle w:val="TagStyle"/>
          <w:rtl/>
        </w:rPr>
        <w:t xml:space="preserve"> &lt;&lt; קריאה &gt;&gt;</w:t>
      </w:r>
      <w:r w:rsidRPr="002F15BF">
        <w:rPr>
          <w:rStyle w:val="TagStyle"/>
          <w:rtl/>
        </w:rPr>
        <w:t xml:space="preserve"> </w:t>
      </w:r>
      <w:r>
        <w:rPr>
          <w:rtl/>
        </w:rPr>
        <w:t>קריאה:</w:t>
      </w:r>
      <w:r w:rsidRPr="002F15BF">
        <w:rPr>
          <w:rStyle w:val="TagStyle"/>
          <w:rtl/>
        </w:rPr>
        <w:t xml:space="preserve"> </w:t>
      </w:r>
      <w:r w:rsidRPr="002C3BD2">
        <w:rPr>
          <w:rStyle w:val="TagStyle"/>
          <w:rtl/>
        </w:rPr>
        <w:t>&lt;&lt; קריאה &gt;&gt;</w:t>
      </w:r>
      <w:r>
        <w:rPr>
          <w:rtl/>
        </w:rPr>
        <w:t xml:space="preserve">   </w:t>
      </w:r>
      <w:bookmarkEnd w:id="26650"/>
    </w:p>
    <w:p w:rsidR="00FD59E2" w:rsidRDefault="00FD59E2" w:rsidP="00DA3834">
      <w:pPr>
        <w:rPr>
          <w:rtl/>
        </w:rPr>
      </w:pPr>
    </w:p>
    <w:p w:rsidR="00FD59E2" w:rsidRDefault="00FD59E2" w:rsidP="00BA73B6">
      <w:pPr>
        <w:rPr>
          <w:rtl/>
        </w:rPr>
      </w:pPr>
      <w:r>
        <w:rPr>
          <w:rFonts w:hint="cs"/>
          <w:rtl/>
        </w:rPr>
        <w:t>ביבי.</w:t>
      </w:r>
    </w:p>
    <w:p w:rsidR="00FD59E2" w:rsidRDefault="00FD59E2" w:rsidP="00BA73B6">
      <w:pPr>
        <w:rPr>
          <w:rtl/>
        </w:rPr>
      </w:pPr>
    </w:p>
    <w:p w:rsidR="00FD59E2" w:rsidRDefault="00FD59E2" w:rsidP="00BA73B6">
      <w:pPr>
        <w:pStyle w:val="-"/>
        <w:keepNext/>
        <w:rPr>
          <w:rtl/>
        </w:rPr>
      </w:pPr>
      <w:bookmarkStart w:id="26651" w:name="ET_speakercontinue_6255_10"/>
      <w:r w:rsidRPr="002C3BD2">
        <w:rPr>
          <w:rStyle w:val="TagStyle"/>
          <w:rtl/>
        </w:rPr>
        <w:t xml:space="preserve"> &lt;&lt; דובר_המשך &gt;&gt;</w:t>
      </w:r>
      <w:r w:rsidRPr="002F15BF">
        <w:rPr>
          <w:rStyle w:val="TagStyle"/>
          <w:rtl/>
        </w:rPr>
        <w:t xml:space="preserve"> </w:t>
      </w:r>
      <w:r>
        <w:rPr>
          <w:rtl/>
        </w:rPr>
        <w:t>סימון דוידסון (יש עתיד):</w:t>
      </w:r>
      <w:r w:rsidRPr="002F15BF">
        <w:rPr>
          <w:rStyle w:val="TagStyle"/>
          <w:rtl/>
        </w:rPr>
        <w:t xml:space="preserve"> </w:t>
      </w:r>
      <w:r w:rsidRPr="002C3BD2">
        <w:rPr>
          <w:rStyle w:val="TagStyle"/>
          <w:rtl/>
        </w:rPr>
        <w:t>&lt;&lt; דובר_המשך &gt;&gt;</w:t>
      </w:r>
      <w:r>
        <w:rPr>
          <w:rtl/>
        </w:rPr>
        <w:t xml:space="preserve">   </w:t>
      </w:r>
      <w:bookmarkEnd w:id="26651"/>
    </w:p>
    <w:p w:rsidR="00FD59E2" w:rsidRDefault="00FD59E2" w:rsidP="00DA3834">
      <w:pPr>
        <w:rPr>
          <w:rtl/>
        </w:rPr>
      </w:pPr>
    </w:p>
    <w:p w:rsidR="00FD59E2" w:rsidRDefault="00FD59E2" w:rsidP="00BA73B6">
      <w:pPr>
        <w:rPr>
          <w:rtl/>
        </w:rPr>
      </w:pPr>
      <w:r>
        <w:rPr>
          <w:rFonts w:hint="cs"/>
          <w:rtl/>
        </w:rPr>
        <w:t>ביבי. למי הוא אמר</w:t>
      </w:r>
      <w:r>
        <w:rPr>
          <w:rtl/>
        </w:rPr>
        <w:t xml:space="preserve"> </w:t>
      </w:r>
      <w:bookmarkStart w:id="26652" w:name="_ETM_Q59_282270"/>
      <w:bookmarkEnd w:id="26652"/>
      <w:r>
        <w:rPr>
          <w:rtl/>
        </w:rPr>
        <w:t xml:space="preserve">את </w:t>
      </w:r>
      <w:bookmarkStart w:id="26653" w:name="_ETM_Q59_282359"/>
      <w:bookmarkEnd w:id="26653"/>
      <w:r>
        <w:rPr>
          <w:rtl/>
        </w:rPr>
        <w:t>זה</w:t>
      </w:r>
      <w:r>
        <w:rPr>
          <w:rFonts w:hint="cs"/>
          <w:rtl/>
        </w:rPr>
        <w:t>?</w:t>
      </w:r>
      <w:r>
        <w:rPr>
          <w:rtl/>
        </w:rPr>
        <w:t xml:space="preserve"> </w:t>
      </w:r>
      <w:bookmarkStart w:id="26654" w:name="_ETM_Q59_283319"/>
      <w:bookmarkEnd w:id="26654"/>
      <w:r>
        <w:rPr>
          <w:rtl/>
        </w:rPr>
        <w:t xml:space="preserve">הוא </w:t>
      </w:r>
      <w:bookmarkStart w:id="26655" w:name="_ETM_Q59_283409"/>
      <w:bookmarkEnd w:id="26655"/>
      <w:r>
        <w:rPr>
          <w:rtl/>
        </w:rPr>
        <w:t xml:space="preserve">אמר </w:t>
      </w:r>
      <w:bookmarkStart w:id="26656" w:name="_ETM_Q59_283680"/>
      <w:bookmarkEnd w:id="26656"/>
      <w:r>
        <w:rPr>
          <w:rtl/>
        </w:rPr>
        <w:t xml:space="preserve">את </w:t>
      </w:r>
      <w:bookmarkStart w:id="26657" w:name="_ETM_Q59_283799"/>
      <w:bookmarkEnd w:id="26657"/>
      <w:r>
        <w:rPr>
          <w:rtl/>
        </w:rPr>
        <w:t xml:space="preserve">זה </w:t>
      </w:r>
      <w:bookmarkStart w:id="26658" w:name="_ETM_Q59_285000"/>
      <w:bookmarkEnd w:id="26658"/>
      <w:r>
        <w:rPr>
          <w:rFonts w:hint="cs"/>
          <w:rtl/>
        </w:rPr>
        <w:t>בריאיון כ</w:t>
      </w:r>
      <w:r>
        <w:rPr>
          <w:rtl/>
        </w:rPr>
        <w:t xml:space="preserve">ששאלו </w:t>
      </w:r>
      <w:bookmarkStart w:id="26659" w:name="_ETM_Q59_285600"/>
      <w:bookmarkEnd w:id="26659"/>
      <w:r>
        <w:rPr>
          <w:rtl/>
        </w:rPr>
        <w:t>אותו</w:t>
      </w:r>
      <w:bookmarkStart w:id="26660" w:name="_ETM_Q59_286380"/>
      <w:bookmarkEnd w:id="26660"/>
      <w:r>
        <w:rPr>
          <w:rFonts w:hint="cs"/>
          <w:rtl/>
        </w:rPr>
        <w:t xml:space="preserve"> </w:t>
      </w:r>
      <w:bookmarkStart w:id="26661" w:name="_ETM_Q59_286205"/>
      <w:bookmarkEnd w:id="26661"/>
      <w:r>
        <w:rPr>
          <w:rFonts w:hint="eastAsia"/>
          <w:rtl/>
        </w:rPr>
        <w:t xml:space="preserve">– </w:t>
      </w:r>
      <w:r>
        <w:rPr>
          <w:rtl/>
        </w:rPr>
        <w:t xml:space="preserve">ואני </w:t>
      </w:r>
      <w:bookmarkStart w:id="26662" w:name="_ETM_Q59_286619"/>
      <w:bookmarkEnd w:id="26662"/>
      <w:r>
        <w:rPr>
          <w:rtl/>
        </w:rPr>
        <w:t>מצטט</w:t>
      </w:r>
      <w:r>
        <w:rPr>
          <w:rFonts w:hint="cs"/>
          <w:rtl/>
        </w:rPr>
        <w:t>:</w:t>
      </w:r>
      <w:r>
        <w:rPr>
          <w:rtl/>
        </w:rPr>
        <w:t xml:space="preserve"> </w:t>
      </w:r>
      <w:bookmarkStart w:id="26663" w:name="_ETM_Q59_287610"/>
      <w:bookmarkEnd w:id="26663"/>
      <w:r>
        <w:rPr>
          <w:rtl/>
        </w:rPr>
        <w:t xml:space="preserve">האם </w:t>
      </w:r>
      <w:bookmarkStart w:id="26664" w:name="_ETM_Q59_288060"/>
      <w:bookmarkEnd w:id="26664"/>
      <w:r>
        <w:rPr>
          <w:rtl/>
        </w:rPr>
        <w:t xml:space="preserve">תקדם </w:t>
      </w:r>
      <w:bookmarkStart w:id="26665" w:name="_ETM_Q59_288690"/>
      <w:bookmarkEnd w:id="26665"/>
      <w:r>
        <w:rPr>
          <w:rtl/>
        </w:rPr>
        <w:t xml:space="preserve">חוק </w:t>
      </w:r>
      <w:bookmarkStart w:id="26666" w:name="_ETM_Q59_289020"/>
      <w:bookmarkEnd w:id="26666"/>
      <w:r>
        <w:rPr>
          <w:rtl/>
        </w:rPr>
        <w:t>ש</w:t>
      </w:r>
      <w:r>
        <w:rPr>
          <w:rFonts w:hint="cs"/>
          <w:rtl/>
        </w:rPr>
        <w:t>ימנע את העמדתך לדין?</w:t>
      </w:r>
      <w:r>
        <w:rPr>
          <w:rtl/>
        </w:rPr>
        <w:t xml:space="preserve"> </w:t>
      </w:r>
      <w:bookmarkStart w:id="26667" w:name="_ETM_Q59_290729"/>
      <w:bookmarkEnd w:id="26667"/>
      <w:r>
        <w:rPr>
          <w:rtl/>
        </w:rPr>
        <w:t xml:space="preserve">ומה </w:t>
      </w:r>
      <w:bookmarkStart w:id="26668" w:name="_ETM_Q59_291030"/>
      <w:bookmarkEnd w:id="26668"/>
      <w:r>
        <w:rPr>
          <w:rtl/>
        </w:rPr>
        <w:t xml:space="preserve">הוא </w:t>
      </w:r>
      <w:bookmarkStart w:id="26669" w:name="_ETM_Q59_291150"/>
      <w:bookmarkEnd w:id="26669"/>
      <w:r>
        <w:rPr>
          <w:rtl/>
        </w:rPr>
        <w:t>ענה</w:t>
      </w:r>
      <w:r>
        <w:rPr>
          <w:rFonts w:hint="cs"/>
          <w:rtl/>
        </w:rPr>
        <w:t>?</w:t>
      </w:r>
      <w:r>
        <w:rPr>
          <w:rtl/>
        </w:rPr>
        <w:t xml:space="preserve"> </w:t>
      </w:r>
      <w:bookmarkStart w:id="26670" w:name="_ETM_Q59_291510"/>
      <w:bookmarkEnd w:id="26670"/>
      <w:r>
        <w:rPr>
          <w:rtl/>
        </w:rPr>
        <w:t>מה</w:t>
      </w:r>
      <w:r>
        <w:rPr>
          <w:rFonts w:hint="cs"/>
          <w:rtl/>
        </w:rPr>
        <w:t>,</w:t>
      </w:r>
      <w:r>
        <w:rPr>
          <w:rtl/>
        </w:rPr>
        <w:t xml:space="preserve"> </w:t>
      </w:r>
      <w:bookmarkStart w:id="26671" w:name="_ETM_Q59_291990"/>
      <w:bookmarkEnd w:id="26671"/>
      <w:r>
        <w:rPr>
          <w:rtl/>
        </w:rPr>
        <w:t>אני</w:t>
      </w:r>
      <w:r>
        <w:rPr>
          <w:rFonts w:hint="cs"/>
          <w:rtl/>
        </w:rPr>
        <w:t>?</w:t>
      </w:r>
      <w:r>
        <w:rPr>
          <w:rtl/>
        </w:rPr>
        <w:t xml:space="preserve"> </w:t>
      </w:r>
      <w:bookmarkStart w:id="26672" w:name="_ETM_Q59_292860"/>
      <w:bookmarkEnd w:id="26672"/>
      <w:r>
        <w:rPr>
          <w:rtl/>
        </w:rPr>
        <w:t>מה</w:t>
      </w:r>
      <w:r>
        <w:rPr>
          <w:rFonts w:hint="cs"/>
          <w:rtl/>
        </w:rPr>
        <w:t>? מה</w:t>
      </w:r>
      <w:r>
        <w:rPr>
          <w:rtl/>
        </w:rPr>
        <w:t xml:space="preserve"> </w:t>
      </w:r>
      <w:bookmarkStart w:id="26673" w:name="_ETM_Q59_293520"/>
      <w:bookmarkStart w:id="26674" w:name="_ETM_Q59_293729"/>
      <w:bookmarkEnd w:id="26673"/>
      <w:bookmarkEnd w:id="26674"/>
      <w:r>
        <w:rPr>
          <w:rtl/>
        </w:rPr>
        <w:t>פתאום</w:t>
      </w:r>
      <w:r>
        <w:rPr>
          <w:rFonts w:hint="cs"/>
          <w:rtl/>
        </w:rPr>
        <w:t>.</w:t>
      </w:r>
      <w:r>
        <w:rPr>
          <w:rtl/>
        </w:rPr>
        <w:t xml:space="preserve"> </w:t>
      </w:r>
      <w:bookmarkStart w:id="26675" w:name="_ETM_Q59_296210"/>
      <w:bookmarkEnd w:id="26675"/>
      <w:r>
        <w:rPr>
          <w:rFonts w:hint="cs"/>
          <w:rtl/>
        </w:rPr>
        <w:t>איך</w:t>
      </w:r>
      <w:r>
        <w:rPr>
          <w:rtl/>
        </w:rPr>
        <w:t xml:space="preserve"> </w:t>
      </w:r>
      <w:bookmarkStart w:id="26676" w:name="_ETM_Q59_296329"/>
      <w:bookmarkEnd w:id="26676"/>
      <w:r>
        <w:rPr>
          <w:rFonts w:hint="cs"/>
          <w:rtl/>
        </w:rPr>
        <w:t>סמוטריץ'</w:t>
      </w:r>
      <w:r>
        <w:rPr>
          <w:rtl/>
        </w:rPr>
        <w:t xml:space="preserve"> </w:t>
      </w:r>
      <w:bookmarkStart w:id="26677" w:name="_ETM_Q59_296600"/>
      <w:bookmarkEnd w:id="26677"/>
      <w:r>
        <w:rPr>
          <w:rtl/>
        </w:rPr>
        <w:t>אמר</w:t>
      </w:r>
      <w:r>
        <w:rPr>
          <w:rFonts w:hint="cs"/>
          <w:rtl/>
        </w:rPr>
        <w:t>?</w:t>
      </w:r>
      <w:r>
        <w:rPr>
          <w:rtl/>
        </w:rPr>
        <w:t xml:space="preserve"> </w:t>
      </w:r>
      <w:bookmarkStart w:id="26678" w:name="_ETM_Q59_296990"/>
      <w:bookmarkEnd w:id="26678"/>
      <w:r>
        <w:rPr>
          <w:rtl/>
        </w:rPr>
        <w:t>שקרן</w:t>
      </w:r>
      <w:r>
        <w:rPr>
          <w:rFonts w:hint="cs"/>
          <w:rtl/>
        </w:rPr>
        <w:t>,</w:t>
      </w:r>
      <w:r>
        <w:rPr>
          <w:rtl/>
        </w:rPr>
        <w:t xml:space="preserve"> </w:t>
      </w:r>
      <w:bookmarkStart w:id="26679" w:name="_ETM_Q59_297619"/>
      <w:bookmarkEnd w:id="26679"/>
      <w:r>
        <w:rPr>
          <w:rtl/>
        </w:rPr>
        <w:t xml:space="preserve">לא </w:t>
      </w:r>
      <w:bookmarkStart w:id="26680" w:name="_ETM_Q59_297740"/>
      <w:bookmarkEnd w:id="26680"/>
      <w:r>
        <w:rPr>
          <w:rtl/>
        </w:rPr>
        <w:t xml:space="preserve">רוצה </w:t>
      </w:r>
      <w:bookmarkStart w:id="26681" w:name="_ETM_Q59_298009"/>
      <w:bookmarkEnd w:id="26681"/>
      <w:r>
        <w:rPr>
          <w:rtl/>
        </w:rPr>
        <w:t xml:space="preserve">להגיד </w:t>
      </w:r>
      <w:bookmarkStart w:id="26682" w:name="_ETM_Q59_298369"/>
      <w:bookmarkEnd w:id="26682"/>
      <w:r>
        <w:rPr>
          <w:rtl/>
        </w:rPr>
        <w:t>בן</w:t>
      </w:r>
      <w:r>
        <w:rPr>
          <w:rFonts w:hint="cs"/>
          <w:rtl/>
        </w:rPr>
        <w:t>,</w:t>
      </w:r>
      <w:r>
        <w:rPr>
          <w:rtl/>
        </w:rPr>
        <w:t xml:space="preserve"> </w:t>
      </w:r>
      <w:bookmarkStart w:id="26683" w:name="_ETM_Q59_299090"/>
      <w:bookmarkEnd w:id="26683"/>
      <w:r>
        <w:rPr>
          <w:rtl/>
        </w:rPr>
        <w:t xml:space="preserve">אבל </w:t>
      </w:r>
      <w:bookmarkStart w:id="26684" w:name="_ETM_Q59_299360"/>
      <w:bookmarkEnd w:id="26684"/>
      <w:r>
        <w:rPr>
          <w:rtl/>
        </w:rPr>
        <w:t xml:space="preserve">המילה </w:t>
      </w:r>
      <w:bookmarkStart w:id="26685" w:name="_ETM_Q59_299659"/>
      <w:bookmarkEnd w:id="26685"/>
      <w:r>
        <w:rPr>
          <w:rtl/>
        </w:rPr>
        <w:t xml:space="preserve">שאמרתי </w:t>
      </w:r>
      <w:bookmarkStart w:id="26686" w:name="_ETM_Q59_300080"/>
      <w:bookmarkEnd w:id="26686"/>
      <w:r>
        <w:rPr>
          <w:rtl/>
        </w:rPr>
        <w:t>בהתחלה</w:t>
      </w:r>
      <w:r>
        <w:rPr>
          <w:rFonts w:hint="cs"/>
          <w:rtl/>
        </w:rPr>
        <w:t>;</w:t>
      </w:r>
      <w:r>
        <w:rPr>
          <w:rtl/>
        </w:rPr>
        <w:t xml:space="preserve"> </w:t>
      </w:r>
      <w:bookmarkStart w:id="26687" w:name="_ETM_Q59_301040"/>
      <w:bookmarkEnd w:id="26687"/>
      <w:r>
        <w:rPr>
          <w:rtl/>
        </w:rPr>
        <w:t xml:space="preserve">שקר </w:t>
      </w:r>
      <w:bookmarkStart w:id="26688" w:name="_ETM_Q59_302390"/>
      <w:bookmarkEnd w:id="26688"/>
      <w:r>
        <w:rPr>
          <w:rtl/>
        </w:rPr>
        <w:t xml:space="preserve">ועוד </w:t>
      </w:r>
      <w:bookmarkStart w:id="26689" w:name="_ETM_Q59_302600"/>
      <w:bookmarkEnd w:id="26689"/>
      <w:r>
        <w:rPr>
          <w:rtl/>
        </w:rPr>
        <w:t xml:space="preserve">שקר </w:t>
      </w:r>
      <w:bookmarkStart w:id="26690" w:name="_ETM_Q59_302990"/>
      <w:bookmarkEnd w:id="26690"/>
      <w:r>
        <w:rPr>
          <w:rtl/>
        </w:rPr>
        <w:t xml:space="preserve">ועוד </w:t>
      </w:r>
      <w:bookmarkStart w:id="26691" w:name="_ETM_Q59_303200"/>
      <w:bookmarkEnd w:id="26691"/>
      <w:r>
        <w:rPr>
          <w:rtl/>
        </w:rPr>
        <w:t xml:space="preserve">שקר </w:t>
      </w:r>
      <w:bookmarkStart w:id="26692" w:name="_ETM_Q59_303920"/>
      <w:bookmarkEnd w:id="26692"/>
      <w:r>
        <w:rPr>
          <w:rFonts w:hint="cs"/>
          <w:rtl/>
        </w:rPr>
        <w:t>ועוד שקר.</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DB1CE7">
        <w:rPr>
          <w:rStyle w:val="TagStyle"/>
          <w:rtl/>
        </w:rPr>
        <w:t xml:space="preserve"> </w:t>
      </w:r>
      <w:r>
        <w:rPr>
          <w:rtl/>
        </w:rPr>
        <w:t xml:space="preserve">היו"ר </w:t>
      </w:r>
      <w:r w:rsidR="00BA73B6">
        <w:rPr>
          <w:rtl/>
        </w:rPr>
        <w:t>אוריאל בוסו</w:t>
      </w:r>
      <w:r>
        <w:rPr>
          <w:rtl/>
        </w:rPr>
        <w:t>:</w:t>
      </w:r>
      <w:r w:rsidRPr="00DB1CE7">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נא לסיים.</w:t>
      </w:r>
    </w:p>
    <w:p w:rsidR="00FD59E2" w:rsidRDefault="00FD59E2" w:rsidP="00BA73B6">
      <w:pPr>
        <w:rPr>
          <w:rtl/>
        </w:rPr>
      </w:pPr>
    </w:p>
    <w:p w:rsidR="00FD59E2" w:rsidRDefault="00FD59E2" w:rsidP="00BA73B6">
      <w:pPr>
        <w:pStyle w:val="-"/>
        <w:keepNext/>
        <w:rPr>
          <w:rtl/>
        </w:rPr>
      </w:pPr>
      <w:bookmarkStart w:id="26693" w:name="ET_speakercontinue_6255_12"/>
      <w:r w:rsidRPr="002C3BD2">
        <w:rPr>
          <w:rStyle w:val="TagStyle"/>
          <w:rtl/>
        </w:rPr>
        <w:t xml:space="preserve"> &lt;&lt; דובר_המשך &gt;&gt;</w:t>
      </w:r>
      <w:r w:rsidRPr="00DB1CE7">
        <w:rPr>
          <w:rStyle w:val="TagStyle"/>
          <w:rtl/>
        </w:rPr>
        <w:t xml:space="preserve"> </w:t>
      </w:r>
      <w:r>
        <w:rPr>
          <w:rtl/>
        </w:rPr>
        <w:t>סימון דוידסון (יש עתיד):</w:t>
      </w:r>
      <w:r w:rsidRPr="00DB1CE7">
        <w:rPr>
          <w:rStyle w:val="TagStyle"/>
          <w:rtl/>
        </w:rPr>
        <w:t xml:space="preserve"> </w:t>
      </w:r>
      <w:r w:rsidRPr="002C3BD2">
        <w:rPr>
          <w:rStyle w:val="TagStyle"/>
          <w:rtl/>
        </w:rPr>
        <w:t>&lt;&lt; דובר_המשך &gt;&gt;</w:t>
      </w:r>
      <w:r>
        <w:rPr>
          <w:rtl/>
        </w:rPr>
        <w:t xml:space="preserve">   </w:t>
      </w:r>
      <w:bookmarkEnd w:id="26693"/>
    </w:p>
    <w:p w:rsidR="00FD59E2" w:rsidRDefault="00FD59E2" w:rsidP="00DA3834">
      <w:pPr>
        <w:rPr>
          <w:rtl/>
        </w:rPr>
      </w:pPr>
    </w:p>
    <w:p w:rsidR="00FD59E2" w:rsidRDefault="00FD59E2" w:rsidP="00BA73B6">
      <w:pPr>
        <w:rPr>
          <w:rtl/>
        </w:rPr>
      </w:pPr>
      <w:r>
        <w:rPr>
          <w:rtl/>
        </w:rPr>
        <w:t>ולכן</w:t>
      </w:r>
      <w:r>
        <w:rPr>
          <w:rFonts w:hint="cs"/>
          <w:rtl/>
        </w:rPr>
        <w:t>,</w:t>
      </w:r>
      <w:r>
        <w:rPr>
          <w:rtl/>
        </w:rPr>
        <w:t xml:space="preserve"> </w:t>
      </w:r>
      <w:bookmarkStart w:id="26694" w:name="_ETM_Q59_306060"/>
      <w:bookmarkStart w:id="26695" w:name="_ETM_Q59_306660"/>
      <w:bookmarkEnd w:id="26694"/>
      <w:bookmarkEnd w:id="26695"/>
      <w:r>
        <w:rPr>
          <w:rtl/>
        </w:rPr>
        <w:t xml:space="preserve">אחרי </w:t>
      </w:r>
      <w:bookmarkStart w:id="26696" w:name="_ETM_Q59_306870"/>
      <w:bookmarkEnd w:id="26696"/>
      <w:r>
        <w:rPr>
          <w:rtl/>
        </w:rPr>
        <w:t xml:space="preserve">כל </w:t>
      </w:r>
      <w:bookmarkStart w:id="26697" w:name="_ETM_Q59_307020"/>
      <w:bookmarkEnd w:id="26697"/>
      <w:r>
        <w:rPr>
          <w:rtl/>
        </w:rPr>
        <w:t xml:space="preserve">מה </w:t>
      </w:r>
      <w:bookmarkStart w:id="26698" w:name="_ETM_Q59_307140"/>
      <w:bookmarkEnd w:id="26698"/>
      <w:r>
        <w:rPr>
          <w:rtl/>
        </w:rPr>
        <w:t xml:space="preserve">שאמרתי </w:t>
      </w:r>
      <w:bookmarkStart w:id="26699" w:name="_ETM_Q59_308299"/>
      <w:bookmarkEnd w:id="26699"/>
      <w:r>
        <w:rPr>
          <w:rFonts w:hint="cs"/>
          <w:rtl/>
        </w:rPr>
        <w:t xml:space="preserve">אני הבנתי </w:t>
      </w:r>
      <w:r>
        <w:rPr>
          <w:rtl/>
        </w:rPr>
        <w:t xml:space="preserve">את </w:t>
      </w:r>
      <w:bookmarkStart w:id="26700" w:name="_ETM_Q59_308569"/>
      <w:bookmarkEnd w:id="26700"/>
      <w:r>
        <w:rPr>
          <w:rtl/>
        </w:rPr>
        <w:t>המסקנה</w:t>
      </w:r>
      <w:r>
        <w:rPr>
          <w:rFonts w:hint="cs"/>
          <w:rtl/>
        </w:rPr>
        <w:t xml:space="preserve"> </w:t>
      </w:r>
      <w:r>
        <w:rPr>
          <w:rFonts w:hint="eastAsia"/>
          <w:rtl/>
        </w:rPr>
        <w:t>–</w:t>
      </w:r>
      <w:r>
        <w:rPr>
          <w:rtl/>
        </w:rPr>
        <w:t xml:space="preserve"> </w:t>
      </w:r>
      <w:bookmarkStart w:id="26701" w:name="_ETM_Q59_309870"/>
      <w:bookmarkEnd w:id="26701"/>
      <w:r>
        <w:rPr>
          <w:rtl/>
        </w:rPr>
        <w:t xml:space="preserve">בגלל </w:t>
      </w:r>
      <w:bookmarkStart w:id="26702" w:name="_ETM_Q59_310499"/>
      <w:bookmarkEnd w:id="26702"/>
      <w:r>
        <w:rPr>
          <w:rtl/>
        </w:rPr>
        <w:t xml:space="preserve">כל </w:t>
      </w:r>
      <w:bookmarkStart w:id="26703" w:name="_ETM_Q59_310739"/>
      <w:bookmarkEnd w:id="26703"/>
      <w:r>
        <w:rPr>
          <w:rtl/>
        </w:rPr>
        <w:t xml:space="preserve">השקרים </w:t>
      </w:r>
      <w:bookmarkStart w:id="26704" w:name="_ETM_Q59_311280"/>
      <w:bookmarkEnd w:id="26704"/>
      <w:r>
        <w:rPr>
          <w:rtl/>
        </w:rPr>
        <w:t xml:space="preserve">האלה </w:t>
      </w:r>
      <w:bookmarkStart w:id="26705" w:name="_ETM_Q59_311549"/>
      <w:bookmarkStart w:id="26706" w:name="_ETM_Q59_312120"/>
      <w:bookmarkEnd w:id="26705"/>
      <w:bookmarkEnd w:id="26706"/>
      <w:r>
        <w:rPr>
          <w:rtl/>
        </w:rPr>
        <w:t xml:space="preserve">ופינוקיו </w:t>
      </w:r>
      <w:bookmarkStart w:id="26707" w:name="_ETM_Q59_312900"/>
      <w:bookmarkEnd w:id="26707"/>
      <w:r>
        <w:rPr>
          <w:rtl/>
        </w:rPr>
        <w:t xml:space="preserve">שחוזר </w:t>
      </w:r>
      <w:bookmarkStart w:id="26708" w:name="_ETM_Q59_313319"/>
      <w:bookmarkEnd w:id="26708"/>
      <w:r>
        <w:rPr>
          <w:rtl/>
        </w:rPr>
        <w:t xml:space="preserve">על </w:t>
      </w:r>
      <w:bookmarkStart w:id="26709" w:name="_ETM_Q59_313439"/>
      <w:bookmarkEnd w:id="26709"/>
      <w:r>
        <w:rPr>
          <w:rtl/>
        </w:rPr>
        <w:t>עצמו</w:t>
      </w:r>
      <w:r>
        <w:rPr>
          <w:rFonts w:hint="cs"/>
          <w:rtl/>
        </w:rPr>
        <w:t>,</w:t>
      </w:r>
      <w:r>
        <w:rPr>
          <w:rtl/>
        </w:rPr>
        <w:t xml:space="preserve"> </w:t>
      </w:r>
      <w:bookmarkStart w:id="26710" w:name="_ETM_Q59_314010"/>
      <w:bookmarkEnd w:id="26710"/>
      <w:r>
        <w:rPr>
          <w:rtl/>
        </w:rPr>
        <w:t xml:space="preserve">מה </w:t>
      </w:r>
      <w:bookmarkStart w:id="26711" w:name="_ETM_Q59_314249"/>
      <w:bookmarkEnd w:id="26711"/>
      <w:r>
        <w:rPr>
          <w:rtl/>
        </w:rPr>
        <w:t xml:space="preserve">אנחנו </w:t>
      </w:r>
      <w:bookmarkStart w:id="26712" w:name="_ETM_Q59_314549"/>
      <w:bookmarkEnd w:id="26712"/>
      <w:r>
        <w:rPr>
          <w:rtl/>
        </w:rPr>
        <w:t xml:space="preserve">צריכים </w:t>
      </w:r>
      <w:bookmarkStart w:id="26713" w:name="_ETM_Q59_314909"/>
      <w:bookmarkEnd w:id="26713"/>
      <w:r>
        <w:rPr>
          <w:rtl/>
        </w:rPr>
        <w:t xml:space="preserve">במדינת </w:t>
      </w:r>
      <w:bookmarkStart w:id="26714" w:name="_ETM_Q59_315329"/>
      <w:bookmarkEnd w:id="26714"/>
      <w:r>
        <w:rPr>
          <w:rtl/>
        </w:rPr>
        <w:t>ישראל</w:t>
      </w:r>
      <w:r>
        <w:rPr>
          <w:rFonts w:hint="cs"/>
          <w:rtl/>
        </w:rPr>
        <w:t>?</w:t>
      </w:r>
      <w:r>
        <w:rPr>
          <w:rtl/>
        </w:rPr>
        <w:t xml:space="preserve"> </w:t>
      </w:r>
      <w:bookmarkStart w:id="26715" w:name="_ETM_Q59_316079"/>
      <w:bookmarkEnd w:id="26715"/>
      <w:r>
        <w:rPr>
          <w:rtl/>
        </w:rPr>
        <w:t xml:space="preserve">משרד </w:t>
      </w:r>
      <w:bookmarkStart w:id="26716" w:name="_ETM_Q59_318200"/>
      <w:bookmarkEnd w:id="26716"/>
      <w:r>
        <w:rPr>
          <w:rFonts w:hint="cs"/>
          <w:rtl/>
        </w:rPr>
        <w:t xml:space="preserve">הס-ב-רה, </w:t>
      </w:r>
      <w:bookmarkStart w:id="26717" w:name="_ETM_Q59_318919"/>
      <w:bookmarkStart w:id="26718" w:name="_ETM_Q59_319430"/>
      <w:bookmarkStart w:id="26719" w:name="_ETM_Q59_320419"/>
      <w:bookmarkEnd w:id="26717"/>
      <w:bookmarkEnd w:id="26718"/>
      <w:bookmarkEnd w:id="26719"/>
      <w:r>
        <w:rPr>
          <w:rtl/>
        </w:rPr>
        <w:t xml:space="preserve">כדי </w:t>
      </w:r>
      <w:bookmarkStart w:id="26720" w:name="_ETM_Q59_320690"/>
      <w:bookmarkEnd w:id="26720"/>
      <w:r>
        <w:rPr>
          <w:rtl/>
        </w:rPr>
        <w:t>ש</w:t>
      </w:r>
      <w:r>
        <w:rPr>
          <w:rFonts w:hint="cs"/>
          <w:rtl/>
        </w:rPr>
        <w:t xml:space="preserve">הוא </w:t>
      </w:r>
      <w:r>
        <w:rPr>
          <w:rtl/>
        </w:rPr>
        <w:t xml:space="preserve">יסביר </w:t>
      </w:r>
      <w:bookmarkStart w:id="26721" w:name="_ETM_Q59_321320"/>
      <w:bookmarkEnd w:id="26721"/>
      <w:r>
        <w:rPr>
          <w:rtl/>
        </w:rPr>
        <w:t xml:space="preserve">את </w:t>
      </w:r>
      <w:bookmarkStart w:id="26722" w:name="_ETM_Q59_321410"/>
      <w:bookmarkEnd w:id="26722"/>
      <w:r>
        <w:rPr>
          <w:rtl/>
        </w:rPr>
        <w:t xml:space="preserve">כל </w:t>
      </w:r>
      <w:bookmarkStart w:id="26723" w:name="_ETM_Q59_321590"/>
      <w:bookmarkEnd w:id="26723"/>
      <w:r>
        <w:rPr>
          <w:rtl/>
        </w:rPr>
        <w:t xml:space="preserve">השקרים </w:t>
      </w:r>
      <w:bookmarkStart w:id="26724" w:name="_ETM_Q59_322100"/>
      <w:bookmarkEnd w:id="26724"/>
      <w:r>
        <w:rPr>
          <w:rtl/>
        </w:rPr>
        <w:t>האל</w:t>
      </w:r>
      <w:r>
        <w:rPr>
          <w:rFonts w:hint="cs"/>
          <w:rtl/>
        </w:rPr>
        <w:t>ה.</w:t>
      </w:r>
      <w:r>
        <w:rPr>
          <w:rtl/>
        </w:rPr>
        <w:t xml:space="preserve"> </w:t>
      </w:r>
      <w:bookmarkStart w:id="26725" w:name="_ETM_Q59_323200"/>
      <w:bookmarkEnd w:id="26725"/>
      <w:r>
        <w:rPr>
          <w:rtl/>
        </w:rPr>
        <w:t xml:space="preserve">אז </w:t>
      </w:r>
      <w:bookmarkStart w:id="26726" w:name="_ETM_Q59_323379"/>
      <w:bookmarkEnd w:id="26726"/>
      <w:r>
        <w:rPr>
          <w:rtl/>
        </w:rPr>
        <w:t xml:space="preserve">לכן </w:t>
      </w:r>
      <w:bookmarkStart w:id="26727" w:name="_ETM_Q59_323650"/>
      <w:bookmarkEnd w:id="26727"/>
      <w:r>
        <w:rPr>
          <w:rtl/>
        </w:rPr>
        <w:t xml:space="preserve">אנחנו </w:t>
      </w:r>
      <w:bookmarkStart w:id="26728" w:name="_ETM_Q59_323889"/>
      <w:bookmarkEnd w:id="26728"/>
      <w:r>
        <w:rPr>
          <w:rtl/>
        </w:rPr>
        <w:t xml:space="preserve">מקימים </w:t>
      </w:r>
      <w:bookmarkStart w:id="26729" w:name="_ETM_Q59_324280"/>
      <w:bookmarkEnd w:id="26729"/>
      <w:r>
        <w:rPr>
          <w:rtl/>
        </w:rPr>
        <w:t>משרד</w:t>
      </w:r>
      <w:r>
        <w:rPr>
          <w:rFonts w:hint="cs"/>
          <w:rtl/>
        </w:rPr>
        <w:t>,</w:t>
      </w:r>
      <w:r>
        <w:rPr>
          <w:rtl/>
        </w:rPr>
        <w:t xml:space="preserve"> </w:t>
      </w:r>
      <w:bookmarkStart w:id="26730" w:name="_ETM_Q59_324760"/>
      <w:bookmarkEnd w:id="26730"/>
      <w:r>
        <w:rPr>
          <w:rtl/>
        </w:rPr>
        <w:t xml:space="preserve">ואני </w:t>
      </w:r>
      <w:bookmarkStart w:id="26731" w:name="_ETM_Q59_324970"/>
      <w:bookmarkEnd w:id="26731"/>
      <w:r>
        <w:rPr>
          <w:rtl/>
        </w:rPr>
        <w:t xml:space="preserve">מאחל </w:t>
      </w:r>
      <w:bookmarkStart w:id="26732" w:name="_ETM_Q59_325269"/>
      <w:bookmarkEnd w:id="26732"/>
      <w:r>
        <w:rPr>
          <w:rtl/>
        </w:rPr>
        <w:t>לגל</w:t>
      </w:r>
      <w:r>
        <w:rPr>
          <w:rFonts w:hint="cs"/>
          <w:rtl/>
        </w:rPr>
        <w:t>ית</w:t>
      </w:r>
      <w:r>
        <w:rPr>
          <w:rtl/>
        </w:rPr>
        <w:t xml:space="preserve"> </w:t>
      </w:r>
      <w:bookmarkStart w:id="26733" w:name="_ETM_Q59_326349"/>
      <w:bookmarkEnd w:id="26733"/>
      <w:r>
        <w:rPr>
          <w:rtl/>
        </w:rPr>
        <w:t xml:space="preserve">באופן </w:t>
      </w:r>
      <w:bookmarkStart w:id="26734" w:name="_ETM_Q59_326739"/>
      <w:bookmarkEnd w:id="26734"/>
      <w:r>
        <w:rPr>
          <w:rtl/>
        </w:rPr>
        <w:t xml:space="preserve">אישי </w:t>
      </w:r>
      <w:bookmarkStart w:id="26735" w:name="_ETM_Q59_327010"/>
      <w:bookmarkEnd w:id="26735"/>
      <w:r>
        <w:rPr>
          <w:rtl/>
        </w:rPr>
        <w:t xml:space="preserve">הצלחה </w:t>
      </w:r>
      <w:bookmarkStart w:id="26736" w:name="_ETM_Q59_328209"/>
      <w:bookmarkEnd w:id="26736"/>
      <w:r>
        <w:rPr>
          <w:rFonts w:hint="cs"/>
          <w:rtl/>
        </w:rPr>
        <w:t>- -</w:t>
      </w:r>
    </w:p>
    <w:p w:rsidR="00FD59E2" w:rsidRDefault="00FD59E2" w:rsidP="00BA73B6">
      <w:pPr>
        <w:rPr>
          <w:rtl/>
        </w:rPr>
      </w:pPr>
      <w:bookmarkStart w:id="26737" w:name="_ETM_Q59_327371"/>
      <w:bookmarkStart w:id="26738" w:name="_ETM_Q59_327456"/>
      <w:bookmarkEnd w:id="26737"/>
      <w:bookmarkEnd w:id="26738"/>
    </w:p>
    <w:p w:rsidR="00FD59E2" w:rsidRDefault="00FD59E2" w:rsidP="00BA73B6">
      <w:pPr>
        <w:pStyle w:val="af8"/>
        <w:keepNext/>
        <w:rPr>
          <w:rtl/>
        </w:rPr>
      </w:pPr>
      <w:r w:rsidRPr="002C3BD2">
        <w:rPr>
          <w:rStyle w:val="TagStyle"/>
          <w:rtl/>
        </w:rPr>
        <w:t xml:space="preserve"> &lt;&lt; יור &gt;&gt;</w:t>
      </w:r>
      <w:r w:rsidRPr="00FA00B7">
        <w:rPr>
          <w:rStyle w:val="TagStyle"/>
          <w:rtl/>
        </w:rPr>
        <w:t xml:space="preserve"> </w:t>
      </w:r>
      <w:r>
        <w:rPr>
          <w:rtl/>
        </w:rPr>
        <w:t xml:space="preserve">היו"ר </w:t>
      </w:r>
      <w:r w:rsidR="00BA73B6">
        <w:rPr>
          <w:rtl/>
        </w:rPr>
        <w:t>אוריאל בוסו</w:t>
      </w:r>
      <w:r>
        <w:rPr>
          <w:rtl/>
        </w:rPr>
        <w:t>:</w:t>
      </w:r>
      <w:r w:rsidRPr="00FA00B7">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bookmarkStart w:id="26739" w:name="_ETM_Q59_328101"/>
      <w:bookmarkEnd w:id="26739"/>
      <w:r>
        <w:rPr>
          <w:rFonts w:hint="cs"/>
          <w:rtl/>
        </w:rPr>
        <w:t>תודה רבה. נא לסיים.</w:t>
      </w:r>
    </w:p>
    <w:p w:rsidR="00FD59E2" w:rsidRDefault="00FD59E2" w:rsidP="00BA73B6">
      <w:pPr>
        <w:rPr>
          <w:rtl/>
        </w:rPr>
      </w:pPr>
    </w:p>
    <w:p w:rsidR="00FD59E2" w:rsidRDefault="00FD59E2" w:rsidP="00BA73B6">
      <w:pPr>
        <w:pStyle w:val="-"/>
        <w:keepNext/>
        <w:rPr>
          <w:rtl/>
        </w:rPr>
      </w:pPr>
      <w:bookmarkStart w:id="26740" w:name="ET_speakercontinue_6255_14"/>
      <w:r w:rsidRPr="002C3BD2">
        <w:rPr>
          <w:rStyle w:val="TagStyle"/>
          <w:rtl/>
        </w:rPr>
        <w:t xml:space="preserve"> &lt;&lt; דובר_המשך &gt;&gt;</w:t>
      </w:r>
      <w:r w:rsidRPr="00FA00B7">
        <w:rPr>
          <w:rStyle w:val="TagStyle"/>
          <w:rtl/>
        </w:rPr>
        <w:t xml:space="preserve"> </w:t>
      </w:r>
      <w:r>
        <w:rPr>
          <w:rtl/>
        </w:rPr>
        <w:t>סימון דוידסון (יש עתיד):</w:t>
      </w:r>
      <w:r w:rsidRPr="00FA00B7">
        <w:rPr>
          <w:rStyle w:val="TagStyle"/>
          <w:rtl/>
        </w:rPr>
        <w:t xml:space="preserve"> </w:t>
      </w:r>
      <w:r w:rsidRPr="002C3BD2">
        <w:rPr>
          <w:rStyle w:val="TagStyle"/>
          <w:rtl/>
        </w:rPr>
        <w:t>&lt;&lt; דובר_המשך &gt;&gt;</w:t>
      </w:r>
      <w:r>
        <w:rPr>
          <w:rtl/>
        </w:rPr>
        <w:t xml:space="preserve">   </w:t>
      </w:r>
      <w:bookmarkEnd w:id="26740"/>
    </w:p>
    <w:p w:rsidR="00FD59E2" w:rsidRDefault="00FD59E2" w:rsidP="00DA3834">
      <w:pPr>
        <w:rPr>
          <w:rtl/>
        </w:rPr>
      </w:pPr>
    </w:p>
    <w:p w:rsidR="00FD59E2" w:rsidRDefault="00FD59E2" w:rsidP="00BA73B6">
      <w:pPr>
        <w:rPr>
          <w:rtl/>
        </w:rPr>
      </w:pPr>
      <w:bookmarkStart w:id="26741" w:name="_ETM_Q59_323907"/>
      <w:bookmarkEnd w:id="26741"/>
      <w:r>
        <w:rPr>
          <w:rFonts w:hint="cs"/>
          <w:rtl/>
        </w:rPr>
        <w:t xml:space="preserve">- - </w:t>
      </w:r>
      <w:r>
        <w:rPr>
          <w:rtl/>
        </w:rPr>
        <w:t xml:space="preserve">ותמשיכו </w:t>
      </w:r>
      <w:bookmarkStart w:id="26742" w:name="_ETM_Q59_329080"/>
      <w:bookmarkEnd w:id="26742"/>
      <w:r>
        <w:rPr>
          <w:rtl/>
        </w:rPr>
        <w:t>לשקר</w:t>
      </w:r>
      <w:r>
        <w:rPr>
          <w:rFonts w:hint="cs"/>
          <w:rtl/>
        </w:rPr>
        <w:t>,</w:t>
      </w:r>
      <w:r>
        <w:rPr>
          <w:rtl/>
        </w:rPr>
        <w:t xml:space="preserve"> </w:t>
      </w:r>
      <w:bookmarkStart w:id="26743" w:name="_ETM_Q59_329680"/>
      <w:bookmarkEnd w:id="26743"/>
      <w:r>
        <w:rPr>
          <w:rtl/>
        </w:rPr>
        <w:t xml:space="preserve">זה </w:t>
      </w:r>
      <w:bookmarkStart w:id="26744" w:name="_ETM_Q59_329800"/>
      <w:bookmarkEnd w:id="26744"/>
      <w:r>
        <w:rPr>
          <w:rtl/>
        </w:rPr>
        <w:t xml:space="preserve">עובד </w:t>
      </w:r>
      <w:bookmarkStart w:id="26745" w:name="_ETM_Q59_330010"/>
      <w:bookmarkEnd w:id="26745"/>
      <w:r>
        <w:rPr>
          <w:rtl/>
        </w:rPr>
        <w:t xml:space="preserve">לכם </w:t>
      </w:r>
      <w:bookmarkStart w:id="26746" w:name="_ETM_Q59_330220"/>
      <w:bookmarkEnd w:id="26746"/>
      <w:r>
        <w:rPr>
          <w:rtl/>
        </w:rPr>
        <w:t>טוב</w:t>
      </w:r>
      <w:r>
        <w:rPr>
          <w:rFonts w:hint="cs"/>
          <w:rtl/>
        </w:rPr>
        <w:t>.</w:t>
      </w:r>
    </w:p>
    <w:p w:rsidR="00FD59E2" w:rsidRDefault="00FD59E2" w:rsidP="00BA73B6">
      <w:pPr>
        <w:rPr>
          <w:rtl/>
        </w:rPr>
      </w:pPr>
      <w:bookmarkStart w:id="26747" w:name="_ETM_Q59_335864"/>
      <w:bookmarkStart w:id="26748" w:name="_ETM_Q59_335957"/>
      <w:bookmarkEnd w:id="26747"/>
      <w:bookmarkEnd w:id="26748"/>
    </w:p>
    <w:p w:rsidR="00FD59E2" w:rsidRDefault="00FD59E2" w:rsidP="00BA73B6">
      <w:pPr>
        <w:pStyle w:val="af8"/>
        <w:keepNext/>
        <w:rPr>
          <w:rtl/>
        </w:rPr>
      </w:pPr>
      <w:r w:rsidRPr="002C3BD2">
        <w:rPr>
          <w:rStyle w:val="TagStyle"/>
          <w:rtl/>
        </w:rPr>
        <w:t xml:space="preserve"> &lt;&lt; יור &gt;&gt;</w:t>
      </w:r>
      <w:r w:rsidRPr="001F6FB9">
        <w:rPr>
          <w:rStyle w:val="TagStyle"/>
          <w:rtl/>
        </w:rPr>
        <w:t xml:space="preserve"> </w:t>
      </w:r>
      <w:r>
        <w:rPr>
          <w:rtl/>
        </w:rPr>
        <w:t xml:space="preserve">היו"ר </w:t>
      </w:r>
      <w:r w:rsidR="00BA73B6">
        <w:rPr>
          <w:rtl/>
        </w:rPr>
        <w:t>אוריאל בוסו</w:t>
      </w:r>
      <w:r>
        <w:rPr>
          <w:rtl/>
        </w:rPr>
        <w:t>:</w:t>
      </w:r>
      <w:r w:rsidRPr="001F6FB9">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bookmarkStart w:id="26749" w:name="_ETM_Q59_336634"/>
      <w:bookmarkStart w:id="26750" w:name="_ETM_Q59_330580"/>
      <w:bookmarkEnd w:id="26749"/>
      <w:bookmarkEnd w:id="26750"/>
      <w:r>
        <w:rPr>
          <w:rtl/>
        </w:rPr>
        <w:t xml:space="preserve">תודה </w:t>
      </w:r>
      <w:bookmarkStart w:id="26751" w:name="_ETM_Q59_330849"/>
      <w:bookmarkEnd w:id="26751"/>
      <w:r>
        <w:rPr>
          <w:rtl/>
        </w:rPr>
        <w:t>רבה</w:t>
      </w:r>
      <w:r>
        <w:rPr>
          <w:rFonts w:hint="cs"/>
          <w:rtl/>
        </w:rPr>
        <w:t>.</w:t>
      </w:r>
      <w:r>
        <w:rPr>
          <w:rtl/>
        </w:rPr>
        <w:t xml:space="preserve"> </w:t>
      </w:r>
      <w:bookmarkStart w:id="26752" w:name="_ETM_Q59_331060"/>
      <w:bookmarkEnd w:id="26752"/>
      <w:r>
        <w:rPr>
          <w:rtl/>
        </w:rPr>
        <w:t xml:space="preserve">הדובר </w:t>
      </w:r>
      <w:bookmarkStart w:id="26753" w:name="_ETM_Q59_331360"/>
      <w:bookmarkEnd w:id="26753"/>
      <w:r>
        <w:rPr>
          <w:rtl/>
        </w:rPr>
        <w:t>הבא</w:t>
      </w:r>
      <w:r>
        <w:rPr>
          <w:rFonts w:hint="cs"/>
          <w:rtl/>
        </w:rPr>
        <w:t xml:space="preserve"> </w:t>
      </w:r>
      <w:r>
        <w:rPr>
          <w:rFonts w:hint="eastAsia"/>
          <w:rtl/>
        </w:rPr>
        <w:t>–</w:t>
      </w:r>
      <w:r>
        <w:rPr>
          <w:rtl/>
        </w:rPr>
        <w:t xml:space="preserve"> </w:t>
      </w:r>
      <w:bookmarkStart w:id="26754" w:name="_ETM_Q59_331540"/>
      <w:bookmarkEnd w:id="26754"/>
      <w:r>
        <w:rPr>
          <w:rtl/>
        </w:rPr>
        <w:t xml:space="preserve">חבר </w:t>
      </w:r>
      <w:bookmarkStart w:id="26755" w:name="_ETM_Q59_331780"/>
      <w:bookmarkEnd w:id="26755"/>
      <w:r>
        <w:rPr>
          <w:rtl/>
        </w:rPr>
        <w:t xml:space="preserve">הכנסת </w:t>
      </w:r>
      <w:bookmarkStart w:id="26756" w:name="_ETM_Q59_332080"/>
      <w:bookmarkEnd w:id="26756"/>
      <w:r>
        <w:rPr>
          <w:rtl/>
        </w:rPr>
        <w:t xml:space="preserve">רון </w:t>
      </w:r>
      <w:bookmarkStart w:id="26757" w:name="_ETM_Q59_332230"/>
      <w:bookmarkEnd w:id="26757"/>
      <w:r>
        <w:rPr>
          <w:rtl/>
        </w:rPr>
        <w:t>כץ</w:t>
      </w:r>
      <w:r>
        <w:rPr>
          <w:rFonts w:hint="cs"/>
          <w:rtl/>
        </w:rPr>
        <w:t>.</w:t>
      </w:r>
      <w:r>
        <w:rPr>
          <w:rtl/>
        </w:rPr>
        <w:t xml:space="preserve"> </w:t>
      </w:r>
      <w:bookmarkStart w:id="26758" w:name="_ETM_Q59_338810"/>
      <w:bookmarkEnd w:id="26758"/>
      <w:r>
        <w:rPr>
          <w:rFonts w:hint="cs"/>
          <w:rtl/>
        </w:rPr>
        <w:t>בבקשה.</w:t>
      </w:r>
    </w:p>
    <w:p w:rsidR="00FD59E2" w:rsidRDefault="00FD59E2" w:rsidP="00BA73B6">
      <w:pPr>
        <w:rPr>
          <w:rtl/>
        </w:rPr>
      </w:pPr>
    </w:p>
    <w:p w:rsidR="00FD59E2" w:rsidRDefault="00FD59E2" w:rsidP="00BA73B6">
      <w:pPr>
        <w:pStyle w:val="a4"/>
        <w:keepNext/>
        <w:rPr>
          <w:rtl/>
        </w:rPr>
      </w:pPr>
      <w:bookmarkStart w:id="26759" w:name="ET_speaker_6151_16"/>
      <w:r w:rsidRPr="002C3BD2">
        <w:rPr>
          <w:rStyle w:val="TagStyle"/>
          <w:rtl/>
        </w:rPr>
        <w:t xml:space="preserve"> &lt;&lt; דובר &gt;&gt;</w:t>
      </w:r>
      <w:r w:rsidRPr="004B3C1D">
        <w:rPr>
          <w:rStyle w:val="TagStyle"/>
          <w:rtl/>
        </w:rPr>
        <w:t xml:space="preserve"> </w:t>
      </w:r>
      <w:bookmarkStart w:id="26760" w:name="_Toc124881435"/>
      <w:bookmarkStart w:id="26761" w:name="_Toc124882149"/>
      <w:r>
        <w:rPr>
          <w:rtl/>
        </w:rPr>
        <w:t>רון כץ (יש עתיד):</w:t>
      </w:r>
      <w:bookmarkEnd w:id="26760"/>
      <w:bookmarkEnd w:id="26761"/>
      <w:r w:rsidRPr="004B3C1D">
        <w:rPr>
          <w:rStyle w:val="TagStyle"/>
          <w:rtl/>
        </w:rPr>
        <w:t xml:space="preserve"> </w:t>
      </w:r>
      <w:r w:rsidRPr="002C3BD2">
        <w:rPr>
          <w:rStyle w:val="TagStyle"/>
          <w:rtl/>
        </w:rPr>
        <w:t>&lt;&lt; דובר &gt;&gt;</w:t>
      </w:r>
      <w:r>
        <w:rPr>
          <w:rtl/>
        </w:rPr>
        <w:t xml:space="preserve">   </w:t>
      </w:r>
      <w:bookmarkEnd w:id="26759"/>
    </w:p>
    <w:p w:rsidR="00FD59E2" w:rsidRPr="004B3C1D" w:rsidRDefault="00FD59E2" w:rsidP="00DA3834">
      <w:pPr>
        <w:rPr>
          <w:rtl/>
        </w:rPr>
      </w:pPr>
    </w:p>
    <w:p w:rsidR="00FD59E2" w:rsidRDefault="00FD59E2" w:rsidP="00BA73B6">
      <w:pPr>
        <w:rPr>
          <w:rtl/>
        </w:rPr>
      </w:pPr>
      <w:r>
        <w:rPr>
          <w:rFonts w:hint="cs"/>
          <w:rtl/>
        </w:rPr>
        <w:t xml:space="preserve">תודה </w:t>
      </w:r>
      <w:bookmarkStart w:id="26762" w:name="_ETM_Q59_356155"/>
      <w:bookmarkEnd w:id="26762"/>
      <w:r>
        <w:rPr>
          <w:rFonts w:hint="cs"/>
          <w:rtl/>
        </w:rPr>
        <w:t xml:space="preserve">רבה. אדוני, כנסת נכבדה, אנחנו נמצאים פה היום באיזשהו מרתון </w:t>
      </w:r>
      <w:bookmarkStart w:id="26763" w:name="_ETM_Q59_367044"/>
      <w:bookmarkEnd w:id="26763"/>
      <w:r>
        <w:rPr>
          <w:rFonts w:hint="cs"/>
          <w:rtl/>
        </w:rPr>
        <w:t xml:space="preserve">כזה </w:t>
      </w:r>
      <w:bookmarkStart w:id="26764" w:name="_ETM_Q59_363440"/>
      <w:bookmarkStart w:id="26765" w:name="_ETM_Q59_363709"/>
      <w:bookmarkStart w:id="26766" w:name="_ETM_Q59_363919"/>
      <w:bookmarkEnd w:id="26764"/>
      <w:bookmarkEnd w:id="26765"/>
      <w:bookmarkEnd w:id="26766"/>
      <w:r>
        <w:rPr>
          <w:rtl/>
        </w:rPr>
        <w:t xml:space="preserve">שהתחיל </w:t>
      </w:r>
      <w:bookmarkStart w:id="26767" w:name="_ETM_Q59_364220"/>
      <w:bookmarkEnd w:id="26767"/>
      <w:r>
        <w:rPr>
          <w:rtl/>
        </w:rPr>
        <w:t>בבוקר</w:t>
      </w:r>
      <w:r>
        <w:rPr>
          <w:rFonts w:hint="cs"/>
          <w:rtl/>
        </w:rPr>
        <w:t>,</w:t>
      </w:r>
      <w:r>
        <w:rPr>
          <w:rtl/>
        </w:rPr>
        <w:t xml:space="preserve"> </w:t>
      </w:r>
      <w:bookmarkStart w:id="26768" w:name="_ETM_Q59_365579"/>
      <w:bookmarkEnd w:id="26768"/>
      <w:r>
        <w:rPr>
          <w:rtl/>
        </w:rPr>
        <w:t xml:space="preserve">התחיל </w:t>
      </w:r>
      <w:bookmarkStart w:id="26769" w:name="_ETM_Q59_368639"/>
      <w:bookmarkEnd w:id="26769"/>
      <w:r>
        <w:rPr>
          <w:rFonts w:hint="cs"/>
          <w:rtl/>
        </w:rPr>
        <w:t>בו</w:t>
      </w:r>
      <w:r>
        <w:rPr>
          <w:rtl/>
        </w:rPr>
        <w:t xml:space="preserve">ועדת </w:t>
      </w:r>
      <w:bookmarkStart w:id="26770" w:name="_ETM_Q59_369150"/>
      <w:bookmarkEnd w:id="26770"/>
      <w:r>
        <w:rPr>
          <w:rtl/>
        </w:rPr>
        <w:t>חוקה</w:t>
      </w:r>
      <w:r>
        <w:rPr>
          <w:rFonts w:hint="cs"/>
          <w:rtl/>
        </w:rPr>
        <w:t>,</w:t>
      </w:r>
      <w:r>
        <w:rPr>
          <w:rtl/>
        </w:rPr>
        <w:t xml:space="preserve"> </w:t>
      </w:r>
      <w:bookmarkStart w:id="26771" w:name="_ETM_Q59_370230"/>
      <w:bookmarkEnd w:id="26771"/>
      <w:r>
        <w:rPr>
          <w:rtl/>
        </w:rPr>
        <w:t xml:space="preserve">שעושה </w:t>
      </w:r>
      <w:bookmarkStart w:id="26772" w:name="_ETM_Q59_371430"/>
      <w:bookmarkEnd w:id="26772"/>
      <w:r>
        <w:rPr>
          <w:rtl/>
        </w:rPr>
        <w:t xml:space="preserve">קולות </w:t>
      </w:r>
      <w:bookmarkStart w:id="26773" w:name="_ETM_Q59_371880"/>
      <w:bookmarkEnd w:id="26773"/>
      <w:r>
        <w:rPr>
          <w:rtl/>
        </w:rPr>
        <w:t xml:space="preserve">כאילו </w:t>
      </w:r>
      <w:bookmarkStart w:id="26774" w:name="_ETM_Q59_372150"/>
      <w:bookmarkEnd w:id="26774"/>
      <w:r>
        <w:rPr>
          <w:rtl/>
        </w:rPr>
        <w:t xml:space="preserve">היא </w:t>
      </w:r>
      <w:bookmarkStart w:id="26775" w:name="_ETM_Q59_372209"/>
      <w:bookmarkEnd w:id="26775"/>
      <w:r>
        <w:rPr>
          <w:rtl/>
        </w:rPr>
        <w:t xml:space="preserve">ועדה </w:t>
      </w:r>
      <w:bookmarkStart w:id="26776" w:name="_ETM_Q59_372569"/>
      <w:bookmarkEnd w:id="26776"/>
      <w:r>
        <w:rPr>
          <w:rtl/>
        </w:rPr>
        <w:t xml:space="preserve">אמיתית </w:t>
      </w:r>
      <w:bookmarkStart w:id="26777" w:name="_ETM_Q59_373020"/>
      <w:bookmarkEnd w:id="26777"/>
      <w:r>
        <w:rPr>
          <w:rtl/>
        </w:rPr>
        <w:t xml:space="preserve">ובאמת </w:t>
      </w:r>
      <w:bookmarkStart w:id="26778" w:name="_ETM_Q59_374370"/>
      <w:bookmarkEnd w:id="26778"/>
      <w:r>
        <w:rPr>
          <w:rtl/>
        </w:rPr>
        <w:t xml:space="preserve">רוצה </w:t>
      </w:r>
      <w:bookmarkStart w:id="26779" w:name="_ETM_Q59_375300"/>
      <w:bookmarkEnd w:id="26779"/>
      <w:r>
        <w:rPr>
          <w:rtl/>
        </w:rPr>
        <w:t xml:space="preserve">לדון </w:t>
      </w:r>
      <w:bookmarkStart w:id="26780" w:name="_ETM_Q59_375750"/>
      <w:bookmarkEnd w:id="26780"/>
      <w:r>
        <w:rPr>
          <w:rtl/>
        </w:rPr>
        <w:t>בחוק</w:t>
      </w:r>
      <w:r>
        <w:rPr>
          <w:rFonts w:hint="cs"/>
          <w:rtl/>
        </w:rPr>
        <w:t>;</w:t>
      </w:r>
      <w:r>
        <w:rPr>
          <w:rtl/>
        </w:rPr>
        <w:t xml:space="preserve"> </w:t>
      </w:r>
      <w:bookmarkStart w:id="26781" w:name="_ETM_Q59_377010"/>
      <w:bookmarkEnd w:id="26781"/>
      <w:r>
        <w:rPr>
          <w:rtl/>
        </w:rPr>
        <w:t xml:space="preserve">בתכלס </w:t>
      </w:r>
      <w:bookmarkStart w:id="26782" w:name="_ETM_Q59_378159"/>
      <w:bookmarkEnd w:id="26782"/>
      <w:r>
        <w:rPr>
          <w:rtl/>
        </w:rPr>
        <w:t xml:space="preserve">אין </w:t>
      </w:r>
      <w:bookmarkStart w:id="26783" w:name="_ETM_Q59_378459"/>
      <w:bookmarkEnd w:id="26783"/>
      <w:r>
        <w:rPr>
          <w:rtl/>
        </w:rPr>
        <w:t xml:space="preserve">שם </w:t>
      </w:r>
      <w:bookmarkStart w:id="26784" w:name="_ETM_Q59_378609"/>
      <w:bookmarkEnd w:id="26784"/>
      <w:r>
        <w:rPr>
          <w:rtl/>
        </w:rPr>
        <w:t>כלום</w:t>
      </w:r>
      <w:r>
        <w:rPr>
          <w:rFonts w:hint="cs"/>
          <w:rtl/>
        </w:rPr>
        <w:t>.</w:t>
      </w:r>
      <w:r>
        <w:rPr>
          <w:rtl/>
        </w:rPr>
        <w:t xml:space="preserve"> </w:t>
      </w:r>
      <w:bookmarkStart w:id="26785" w:name="_ETM_Q59_380220"/>
      <w:bookmarkEnd w:id="26785"/>
      <w:r>
        <w:rPr>
          <w:rtl/>
        </w:rPr>
        <w:t xml:space="preserve">עברנו </w:t>
      </w:r>
      <w:bookmarkStart w:id="26786" w:name="_ETM_Q59_382010"/>
      <w:bookmarkEnd w:id="26786"/>
      <w:r>
        <w:rPr>
          <w:rtl/>
        </w:rPr>
        <w:t xml:space="preserve">לעוד </w:t>
      </w:r>
      <w:bookmarkStart w:id="26787" w:name="_ETM_Q59_382999"/>
      <w:bookmarkEnd w:id="26787"/>
      <w:r>
        <w:rPr>
          <w:rtl/>
        </w:rPr>
        <w:t xml:space="preserve">כמה </w:t>
      </w:r>
      <w:bookmarkStart w:id="26788" w:name="_ETM_Q59_383359"/>
      <w:bookmarkEnd w:id="26788"/>
      <w:r>
        <w:rPr>
          <w:rtl/>
        </w:rPr>
        <w:t xml:space="preserve">הצגות </w:t>
      </w:r>
      <w:bookmarkStart w:id="26789" w:name="_ETM_Q59_384240"/>
      <w:bookmarkEnd w:id="26789"/>
      <w:r>
        <w:rPr>
          <w:rtl/>
        </w:rPr>
        <w:t xml:space="preserve">והגענו </w:t>
      </w:r>
      <w:bookmarkStart w:id="26790" w:name="_ETM_Q59_384690"/>
      <w:bookmarkEnd w:id="26790"/>
      <w:r>
        <w:rPr>
          <w:rtl/>
        </w:rPr>
        <w:t xml:space="preserve">להצגה </w:t>
      </w:r>
      <w:bookmarkStart w:id="26791" w:name="_ETM_Q59_385169"/>
      <w:bookmarkEnd w:id="26791"/>
      <w:r>
        <w:rPr>
          <w:rtl/>
        </w:rPr>
        <w:t xml:space="preserve">המרכזית </w:t>
      </w:r>
      <w:bookmarkStart w:id="26792" w:name="_ETM_Q59_385770"/>
      <w:bookmarkEnd w:id="26792"/>
      <w:r>
        <w:rPr>
          <w:rtl/>
        </w:rPr>
        <w:t xml:space="preserve">פה </w:t>
      </w:r>
      <w:bookmarkStart w:id="26793" w:name="_ETM_Q59_385919"/>
      <w:bookmarkEnd w:id="26793"/>
      <w:r>
        <w:rPr>
          <w:rtl/>
        </w:rPr>
        <w:t>היום</w:t>
      </w:r>
      <w:r>
        <w:rPr>
          <w:rFonts w:hint="cs"/>
          <w:rtl/>
        </w:rPr>
        <w:t>,</w:t>
      </w:r>
      <w:r>
        <w:rPr>
          <w:rtl/>
        </w:rPr>
        <w:t xml:space="preserve"> </w:t>
      </w:r>
      <w:bookmarkStart w:id="26794" w:name="_ETM_Q59_386220"/>
      <w:bookmarkEnd w:id="26794"/>
      <w:r>
        <w:rPr>
          <w:rtl/>
        </w:rPr>
        <w:t>חברים</w:t>
      </w:r>
      <w:r>
        <w:rPr>
          <w:rFonts w:hint="cs"/>
          <w:rtl/>
        </w:rPr>
        <w:t xml:space="preserve"> </w:t>
      </w:r>
      <w:r>
        <w:rPr>
          <w:rFonts w:hint="eastAsia"/>
          <w:rtl/>
        </w:rPr>
        <w:t>–</w:t>
      </w:r>
      <w:r>
        <w:rPr>
          <w:rtl/>
        </w:rPr>
        <w:t xml:space="preserve"> </w:t>
      </w:r>
      <w:bookmarkStart w:id="26795" w:name="_ETM_Q59_387599"/>
      <w:bookmarkEnd w:id="26795"/>
      <w:r>
        <w:rPr>
          <w:rtl/>
        </w:rPr>
        <w:t>טלי</w:t>
      </w:r>
      <w:r>
        <w:rPr>
          <w:rFonts w:hint="cs"/>
          <w:rtl/>
        </w:rPr>
        <w:t>,</w:t>
      </w:r>
      <w:r>
        <w:rPr>
          <w:rtl/>
        </w:rPr>
        <w:t xml:space="preserve"> </w:t>
      </w:r>
      <w:bookmarkStart w:id="26796" w:name="_ETM_Q59_388049"/>
      <w:bookmarkEnd w:id="26796"/>
      <w:r>
        <w:rPr>
          <w:rtl/>
        </w:rPr>
        <w:t xml:space="preserve">את </w:t>
      </w:r>
      <w:bookmarkStart w:id="26797" w:name="_ETM_Q59_388200"/>
      <w:bookmarkStart w:id="26798" w:name="_ETM_Q59_388709"/>
      <w:bookmarkStart w:id="26799" w:name="_ETM_Q59_388859"/>
      <w:bookmarkEnd w:id="26797"/>
      <w:bookmarkEnd w:id="26798"/>
      <w:bookmarkEnd w:id="26799"/>
      <w:r>
        <w:rPr>
          <w:rFonts w:hint="cs"/>
          <w:rtl/>
        </w:rPr>
        <w:t>ה</w:t>
      </w:r>
      <w:r>
        <w:rPr>
          <w:rtl/>
        </w:rPr>
        <w:t xml:space="preserve">כוכבת </w:t>
      </w:r>
      <w:bookmarkStart w:id="26800" w:name="_ETM_Q59_389310"/>
      <w:bookmarkEnd w:id="26800"/>
      <w:r>
        <w:rPr>
          <w:rtl/>
        </w:rPr>
        <w:t xml:space="preserve">בהצגה </w:t>
      </w:r>
      <w:bookmarkStart w:id="26801" w:name="_ETM_Q59_389730"/>
      <w:bookmarkEnd w:id="26801"/>
      <w:r>
        <w:rPr>
          <w:rtl/>
        </w:rPr>
        <w:t>שלי</w:t>
      </w:r>
      <w:r>
        <w:rPr>
          <w:rFonts w:hint="cs"/>
          <w:rtl/>
        </w:rPr>
        <w:t>,</w:t>
      </w:r>
      <w:bookmarkStart w:id="26802" w:name="_ETM_Q59_384530"/>
      <w:bookmarkStart w:id="26803" w:name="_ETM_Q59_384605"/>
      <w:bookmarkEnd w:id="26802"/>
      <w:bookmarkEnd w:id="26803"/>
      <w:r>
        <w:rPr>
          <w:rtl/>
        </w:rPr>
        <w:t xml:space="preserve"> </w:t>
      </w:r>
      <w:bookmarkStart w:id="26804" w:name="_ETM_Q59_389999"/>
      <w:bookmarkEnd w:id="26804"/>
      <w:r>
        <w:rPr>
          <w:rtl/>
        </w:rPr>
        <w:t xml:space="preserve">אז </w:t>
      </w:r>
      <w:bookmarkStart w:id="26805" w:name="_ETM_Q59_390060"/>
      <w:bookmarkEnd w:id="26805"/>
      <w:r>
        <w:rPr>
          <w:rtl/>
        </w:rPr>
        <w:t xml:space="preserve">תבחרי </w:t>
      </w:r>
      <w:bookmarkStart w:id="26806" w:name="_ETM_Q59_390450"/>
      <w:bookmarkEnd w:id="26806"/>
      <w:r>
        <w:rPr>
          <w:rtl/>
        </w:rPr>
        <w:t>מקום</w:t>
      </w:r>
      <w:r>
        <w:rPr>
          <w:rFonts w:hint="cs"/>
          <w:rtl/>
        </w:rPr>
        <w:t>.</w:t>
      </w:r>
    </w:p>
    <w:p w:rsidR="00FD59E2" w:rsidRDefault="00FD59E2" w:rsidP="00BA73B6">
      <w:pPr>
        <w:rPr>
          <w:rtl/>
        </w:rPr>
      </w:pPr>
    </w:p>
    <w:p w:rsidR="00FD59E2" w:rsidRDefault="00FD59E2" w:rsidP="00BA73B6">
      <w:pPr>
        <w:pStyle w:val="af6"/>
        <w:keepNext/>
        <w:rPr>
          <w:rtl/>
        </w:rPr>
      </w:pPr>
      <w:r w:rsidRPr="002C3BD2">
        <w:rPr>
          <w:rStyle w:val="TagStyle"/>
          <w:rtl/>
        </w:rPr>
        <w:t xml:space="preserve"> &lt;&lt; קריאה &gt;&gt;</w:t>
      </w:r>
      <w:r w:rsidRPr="004B3C1D">
        <w:rPr>
          <w:rStyle w:val="TagStyle"/>
          <w:rtl/>
        </w:rPr>
        <w:t xml:space="preserve"> </w:t>
      </w:r>
      <w:r>
        <w:rPr>
          <w:rtl/>
        </w:rPr>
        <w:t>טלי גוטליב (הליכוד):</w:t>
      </w:r>
      <w:r w:rsidRPr="004B3C1D">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r>
        <w:rPr>
          <w:rFonts w:hint="cs"/>
          <w:rtl/>
        </w:rPr>
        <w:t>- - -</w:t>
      </w:r>
    </w:p>
    <w:p w:rsidR="00FD59E2" w:rsidRDefault="00FD59E2" w:rsidP="00BA73B6">
      <w:pPr>
        <w:rPr>
          <w:rtl/>
        </w:rPr>
      </w:pPr>
    </w:p>
    <w:p w:rsidR="00FD59E2" w:rsidRDefault="00FD59E2" w:rsidP="00BA73B6">
      <w:pPr>
        <w:pStyle w:val="-"/>
        <w:keepNext/>
        <w:rPr>
          <w:rtl/>
        </w:rPr>
      </w:pPr>
      <w:bookmarkStart w:id="26807" w:name="ET_speakercontinue_6151_18"/>
      <w:r w:rsidRPr="002C3BD2">
        <w:rPr>
          <w:rStyle w:val="TagStyle"/>
          <w:rtl/>
        </w:rPr>
        <w:t xml:space="preserve"> &lt;&lt; דובר_המשך &gt;&gt;</w:t>
      </w:r>
      <w:r w:rsidRPr="004B3C1D">
        <w:rPr>
          <w:rStyle w:val="TagStyle"/>
          <w:rtl/>
        </w:rPr>
        <w:t xml:space="preserve"> </w:t>
      </w:r>
      <w:r>
        <w:rPr>
          <w:rtl/>
        </w:rPr>
        <w:t>רון כץ (יש עתיד):</w:t>
      </w:r>
      <w:r w:rsidRPr="004B3C1D">
        <w:rPr>
          <w:rStyle w:val="TagStyle"/>
          <w:rtl/>
        </w:rPr>
        <w:t xml:space="preserve"> </w:t>
      </w:r>
      <w:r w:rsidRPr="002C3BD2">
        <w:rPr>
          <w:rStyle w:val="TagStyle"/>
          <w:rtl/>
        </w:rPr>
        <w:t>&lt;&lt; דובר_המשך &gt;&gt;</w:t>
      </w:r>
      <w:r>
        <w:rPr>
          <w:rtl/>
        </w:rPr>
        <w:t xml:space="preserve">   </w:t>
      </w:r>
      <w:bookmarkEnd w:id="26807"/>
    </w:p>
    <w:p w:rsidR="00FD59E2" w:rsidRDefault="00FD59E2" w:rsidP="00DA3834">
      <w:pPr>
        <w:rPr>
          <w:rtl/>
        </w:rPr>
      </w:pPr>
    </w:p>
    <w:p w:rsidR="00FD59E2" w:rsidRDefault="00FD59E2" w:rsidP="00BA73B6">
      <w:pPr>
        <w:rPr>
          <w:rtl/>
        </w:rPr>
      </w:pPr>
      <w:r>
        <w:rPr>
          <w:rtl/>
        </w:rPr>
        <w:t>הבנתי</w:t>
      </w:r>
      <w:bookmarkStart w:id="26808" w:name="_ETM_Q59_394019"/>
      <w:bookmarkStart w:id="26809" w:name="_ETM_Q59_394680"/>
      <w:bookmarkEnd w:id="26808"/>
      <w:bookmarkEnd w:id="26809"/>
      <w:r>
        <w:rPr>
          <w:rFonts w:hint="cs"/>
          <w:rtl/>
        </w:rPr>
        <w:t xml:space="preserve">, </w:t>
      </w:r>
      <w:r>
        <w:rPr>
          <w:rtl/>
        </w:rPr>
        <w:t>אוקיי</w:t>
      </w:r>
      <w:r>
        <w:rPr>
          <w:rFonts w:hint="cs"/>
          <w:rtl/>
        </w:rPr>
        <w:t>.</w:t>
      </w:r>
      <w:r>
        <w:rPr>
          <w:rtl/>
        </w:rPr>
        <w:t xml:space="preserve"> </w:t>
      </w:r>
      <w:bookmarkStart w:id="26810" w:name="_ETM_Q59_395719"/>
      <w:bookmarkEnd w:id="26810"/>
      <w:r>
        <w:rPr>
          <w:rtl/>
        </w:rPr>
        <w:t xml:space="preserve">הגענו </w:t>
      </w:r>
      <w:bookmarkStart w:id="26811" w:name="_ETM_Q59_396319"/>
      <w:bookmarkEnd w:id="26811"/>
      <w:r>
        <w:rPr>
          <w:rtl/>
        </w:rPr>
        <w:t xml:space="preserve">לפה </w:t>
      </w:r>
      <w:bookmarkStart w:id="26812" w:name="_ETM_Q59_396620"/>
      <w:bookmarkEnd w:id="26812"/>
      <w:r>
        <w:rPr>
          <w:rtl/>
        </w:rPr>
        <w:t>היום</w:t>
      </w:r>
      <w:r>
        <w:rPr>
          <w:rFonts w:hint="cs"/>
          <w:rtl/>
        </w:rPr>
        <w:t>,</w:t>
      </w:r>
      <w:r>
        <w:rPr>
          <w:rtl/>
        </w:rPr>
        <w:t xml:space="preserve"> </w:t>
      </w:r>
      <w:bookmarkStart w:id="26813" w:name="_ETM_Q59_397829"/>
      <w:bookmarkEnd w:id="26813"/>
      <w:r>
        <w:rPr>
          <w:rtl/>
        </w:rPr>
        <w:t xml:space="preserve">ואני </w:t>
      </w:r>
      <w:bookmarkStart w:id="26814" w:name="_ETM_Q59_398909"/>
      <w:bookmarkEnd w:id="26814"/>
      <w:r>
        <w:rPr>
          <w:rtl/>
        </w:rPr>
        <w:t xml:space="preserve">חייב </w:t>
      </w:r>
      <w:bookmarkStart w:id="26815" w:name="_ETM_Q59_399269"/>
      <w:bookmarkEnd w:id="26815"/>
      <w:r>
        <w:rPr>
          <w:rtl/>
        </w:rPr>
        <w:t xml:space="preserve">להזכיר </w:t>
      </w:r>
      <w:bookmarkStart w:id="26816" w:name="_ETM_Q59_400559"/>
      <w:bookmarkEnd w:id="26816"/>
      <w:r>
        <w:rPr>
          <w:rtl/>
        </w:rPr>
        <w:t xml:space="preserve">לכל </w:t>
      </w:r>
      <w:bookmarkStart w:id="26817" w:name="_ETM_Q59_400889"/>
      <w:bookmarkEnd w:id="26817"/>
      <w:r>
        <w:rPr>
          <w:rtl/>
        </w:rPr>
        <w:t xml:space="preserve">החברים </w:t>
      </w:r>
      <w:bookmarkStart w:id="26818" w:name="_ETM_Q59_401339"/>
      <w:bookmarkEnd w:id="26818"/>
      <w:r>
        <w:rPr>
          <w:rtl/>
        </w:rPr>
        <w:t xml:space="preserve">שיושבים </w:t>
      </w:r>
      <w:bookmarkStart w:id="26819" w:name="_ETM_Q59_401790"/>
      <w:bookmarkEnd w:id="26819"/>
      <w:r>
        <w:rPr>
          <w:rtl/>
        </w:rPr>
        <w:t xml:space="preserve">פה </w:t>
      </w:r>
      <w:bookmarkStart w:id="26820" w:name="_ETM_Q59_402909"/>
      <w:bookmarkEnd w:id="26820"/>
      <w:r>
        <w:rPr>
          <w:rtl/>
        </w:rPr>
        <w:t xml:space="preserve">שמחוץ </w:t>
      </w:r>
      <w:bookmarkStart w:id="26821" w:name="_ETM_Q59_404360"/>
      <w:bookmarkEnd w:id="26821"/>
      <w:r>
        <w:rPr>
          <w:rtl/>
        </w:rPr>
        <w:t xml:space="preserve">לבית </w:t>
      </w:r>
      <w:bookmarkStart w:id="26822" w:name="_ETM_Q59_404870"/>
      <w:bookmarkEnd w:id="26822"/>
      <w:r>
        <w:rPr>
          <w:rtl/>
        </w:rPr>
        <w:t xml:space="preserve">הנכבד </w:t>
      </w:r>
      <w:bookmarkStart w:id="26823" w:name="_ETM_Q59_405470"/>
      <w:bookmarkEnd w:id="26823"/>
      <w:r>
        <w:rPr>
          <w:rtl/>
        </w:rPr>
        <w:t xml:space="preserve">הזה </w:t>
      </w:r>
      <w:bookmarkStart w:id="26824" w:name="_ETM_Q59_406430"/>
      <w:bookmarkEnd w:id="26824"/>
      <w:r>
        <w:rPr>
          <w:rtl/>
        </w:rPr>
        <w:t xml:space="preserve">יש </w:t>
      </w:r>
      <w:bookmarkStart w:id="26825" w:name="_ETM_Q59_406639"/>
      <w:bookmarkEnd w:id="26825"/>
      <w:r>
        <w:rPr>
          <w:rtl/>
        </w:rPr>
        <w:t>מדינה</w:t>
      </w:r>
      <w:r>
        <w:rPr>
          <w:rFonts w:hint="cs"/>
          <w:rtl/>
        </w:rPr>
        <w:t>.</w:t>
      </w:r>
      <w:r>
        <w:rPr>
          <w:rtl/>
        </w:rPr>
        <w:t xml:space="preserve"> </w:t>
      </w:r>
      <w:bookmarkStart w:id="26826" w:name="_ETM_Q59_408010"/>
      <w:bookmarkEnd w:id="26826"/>
      <w:r>
        <w:rPr>
          <w:rtl/>
        </w:rPr>
        <w:t xml:space="preserve">האנשים </w:t>
      </w:r>
      <w:bookmarkStart w:id="26827" w:name="_ETM_Q59_408640"/>
      <w:bookmarkEnd w:id="26827"/>
      <w:r>
        <w:rPr>
          <w:rtl/>
        </w:rPr>
        <w:t xml:space="preserve">ההזויים </w:t>
      </w:r>
      <w:bookmarkStart w:id="26828" w:name="_ETM_Q59_409209"/>
      <w:bookmarkEnd w:id="26828"/>
      <w:r>
        <w:rPr>
          <w:rtl/>
        </w:rPr>
        <w:t>האלה</w:t>
      </w:r>
      <w:r>
        <w:rPr>
          <w:rFonts w:hint="cs"/>
          <w:rtl/>
        </w:rPr>
        <w:t>,</w:t>
      </w:r>
      <w:r>
        <w:rPr>
          <w:rtl/>
        </w:rPr>
        <w:t xml:space="preserve"> </w:t>
      </w:r>
      <w:bookmarkStart w:id="26829" w:name="_ETM_Q59_409900"/>
      <w:bookmarkEnd w:id="26829"/>
      <w:r>
        <w:rPr>
          <w:rtl/>
        </w:rPr>
        <w:t xml:space="preserve">שכל </w:t>
      </w:r>
      <w:bookmarkStart w:id="26830" w:name="_ETM_Q59_410290"/>
      <w:bookmarkEnd w:id="26830"/>
      <w:r>
        <w:rPr>
          <w:rtl/>
        </w:rPr>
        <w:t xml:space="preserve">רגע </w:t>
      </w:r>
      <w:bookmarkStart w:id="26831" w:name="_ETM_Q59_410560"/>
      <w:bookmarkEnd w:id="26831"/>
      <w:r>
        <w:rPr>
          <w:rtl/>
        </w:rPr>
        <w:t xml:space="preserve">קופצים </w:t>
      </w:r>
      <w:bookmarkStart w:id="26832" w:name="_ETM_Q59_410950"/>
      <w:bookmarkEnd w:id="26832"/>
      <w:r>
        <w:rPr>
          <w:rtl/>
        </w:rPr>
        <w:t xml:space="preserve">ממקום </w:t>
      </w:r>
      <w:bookmarkStart w:id="26833" w:name="_ETM_Q59_411430"/>
      <w:bookmarkEnd w:id="26833"/>
      <w:r>
        <w:rPr>
          <w:rtl/>
        </w:rPr>
        <w:t xml:space="preserve">למקום </w:t>
      </w:r>
      <w:bookmarkStart w:id="26834" w:name="_ETM_Q59_411970"/>
      <w:bookmarkEnd w:id="26834"/>
      <w:r>
        <w:rPr>
          <w:rtl/>
        </w:rPr>
        <w:t xml:space="preserve">וצועקים </w:t>
      </w:r>
      <w:bookmarkStart w:id="26835" w:name="_ETM_Q59_412599"/>
      <w:bookmarkEnd w:id="26835"/>
      <w:r>
        <w:rPr>
          <w:rtl/>
        </w:rPr>
        <w:t xml:space="preserve">מכל </w:t>
      </w:r>
      <w:bookmarkStart w:id="26836" w:name="_ETM_Q59_412900"/>
      <w:bookmarkEnd w:id="26836"/>
      <w:r>
        <w:rPr>
          <w:rtl/>
        </w:rPr>
        <w:t xml:space="preserve">פינה </w:t>
      </w:r>
      <w:bookmarkStart w:id="26837" w:name="_ETM_Q59_413260"/>
      <w:bookmarkEnd w:id="26837"/>
      <w:r>
        <w:rPr>
          <w:rtl/>
        </w:rPr>
        <w:t xml:space="preserve">בבית </w:t>
      </w:r>
      <w:bookmarkStart w:id="26838" w:name="_ETM_Q59_413709"/>
      <w:bookmarkEnd w:id="26838"/>
      <w:r>
        <w:rPr>
          <w:rtl/>
        </w:rPr>
        <w:t>הזה</w:t>
      </w:r>
      <w:r>
        <w:rPr>
          <w:rFonts w:hint="cs"/>
          <w:rtl/>
        </w:rPr>
        <w:t>,</w:t>
      </w:r>
      <w:r>
        <w:rPr>
          <w:rtl/>
        </w:rPr>
        <w:t xml:space="preserve"> </w:t>
      </w:r>
      <w:bookmarkStart w:id="26839" w:name="_ETM_Q59_414409"/>
      <w:bookmarkEnd w:id="26839"/>
      <w:r>
        <w:rPr>
          <w:rtl/>
        </w:rPr>
        <w:t xml:space="preserve">אמורים </w:t>
      </w:r>
      <w:bookmarkStart w:id="26840" w:name="_ETM_Q59_414980"/>
      <w:bookmarkEnd w:id="26840"/>
      <w:r>
        <w:rPr>
          <w:rtl/>
        </w:rPr>
        <w:t xml:space="preserve">לנהל </w:t>
      </w:r>
      <w:bookmarkStart w:id="26841" w:name="_ETM_Q59_415340"/>
      <w:bookmarkEnd w:id="26841"/>
      <w:r>
        <w:rPr>
          <w:rtl/>
        </w:rPr>
        <w:t>מדינה</w:t>
      </w:r>
      <w:r>
        <w:rPr>
          <w:rFonts w:hint="cs"/>
          <w:rtl/>
        </w:rPr>
        <w:t>.</w:t>
      </w:r>
      <w:r>
        <w:rPr>
          <w:rtl/>
        </w:rPr>
        <w:t xml:space="preserve"> </w:t>
      </w:r>
      <w:bookmarkStart w:id="26842" w:name="_ETM_Q59_416460"/>
      <w:bookmarkEnd w:id="26842"/>
      <w:r>
        <w:rPr>
          <w:rtl/>
        </w:rPr>
        <w:t xml:space="preserve">ממנים </w:t>
      </w:r>
      <w:bookmarkStart w:id="26843" w:name="_ETM_Q59_417030"/>
      <w:bookmarkEnd w:id="26843"/>
      <w:r>
        <w:rPr>
          <w:rtl/>
        </w:rPr>
        <w:t xml:space="preserve">פה </w:t>
      </w:r>
      <w:bookmarkStart w:id="26844" w:name="_ETM_Q59_417180"/>
      <w:bookmarkEnd w:id="26844"/>
      <w:r>
        <w:rPr>
          <w:rtl/>
        </w:rPr>
        <w:t xml:space="preserve">עכשיו </w:t>
      </w:r>
      <w:bookmarkStart w:id="26845" w:name="_ETM_Q59_418320"/>
      <w:bookmarkEnd w:id="26845"/>
      <w:r>
        <w:rPr>
          <w:rtl/>
        </w:rPr>
        <w:t xml:space="preserve">חברת </w:t>
      </w:r>
      <w:bookmarkStart w:id="26846" w:name="_ETM_Q59_418800"/>
      <w:bookmarkEnd w:id="26846"/>
      <w:r>
        <w:rPr>
          <w:rtl/>
        </w:rPr>
        <w:t xml:space="preserve">הכנסת </w:t>
      </w:r>
      <w:bookmarkStart w:id="26847" w:name="_ETM_Q59_419750"/>
      <w:bookmarkEnd w:id="26847"/>
      <w:r>
        <w:rPr>
          <w:rtl/>
        </w:rPr>
        <w:t xml:space="preserve">שאמורה </w:t>
      </w:r>
      <w:bookmarkStart w:id="26848" w:name="_ETM_Q59_420230"/>
      <w:bookmarkEnd w:id="26848"/>
      <w:r>
        <w:rPr>
          <w:rtl/>
        </w:rPr>
        <w:t xml:space="preserve">להיות </w:t>
      </w:r>
      <w:bookmarkStart w:id="26849" w:name="_ETM_Q59_420470"/>
      <w:bookmarkEnd w:id="26849"/>
      <w:r>
        <w:rPr>
          <w:rFonts w:hint="cs"/>
          <w:rtl/>
        </w:rPr>
        <w:t>ש</w:t>
      </w:r>
      <w:r>
        <w:rPr>
          <w:rtl/>
        </w:rPr>
        <w:t xml:space="preserve">רת </w:t>
      </w:r>
      <w:bookmarkStart w:id="26850" w:name="_ETM_Q59_420860"/>
      <w:bookmarkEnd w:id="26850"/>
      <w:r>
        <w:rPr>
          <w:rtl/>
        </w:rPr>
        <w:t>ההסברה</w:t>
      </w:r>
      <w:r>
        <w:rPr>
          <w:rFonts w:hint="cs"/>
          <w:rtl/>
        </w:rPr>
        <w:t>,</w:t>
      </w:r>
      <w:r>
        <w:rPr>
          <w:rtl/>
        </w:rPr>
        <w:t xml:space="preserve"> </w:t>
      </w:r>
      <w:bookmarkStart w:id="26851" w:name="_ETM_Q59_422150"/>
      <w:bookmarkEnd w:id="26851"/>
      <w:r>
        <w:rPr>
          <w:rtl/>
        </w:rPr>
        <w:t xml:space="preserve">שרוצה </w:t>
      </w:r>
      <w:bookmarkStart w:id="26852" w:name="_ETM_Q59_422599"/>
      <w:bookmarkEnd w:id="26852"/>
      <w:r>
        <w:rPr>
          <w:rtl/>
        </w:rPr>
        <w:t xml:space="preserve">לפתוח </w:t>
      </w:r>
      <w:bookmarkStart w:id="26853" w:name="_ETM_Q59_422959"/>
      <w:bookmarkEnd w:id="26853"/>
      <w:r>
        <w:rPr>
          <w:rtl/>
        </w:rPr>
        <w:t xml:space="preserve">משרד </w:t>
      </w:r>
      <w:bookmarkStart w:id="26854" w:name="_ETM_Q59_423799"/>
      <w:bookmarkEnd w:id="26854"/>
      <w:r>
        <w:rPr>
          <w:rtl/>
        </w:rPr>
        <w:t xml:space="preserve">שמסבירה </w:t>
      </w:r>
      <w:bookmarkStart w:id="26855" w:name="_ETM_Q59_424400"/>
      <w:bookmarkEnd w:id="26855"/>
      <w:r>
        <w:rPr>
          <w:rtl/>
        </w:rPr>
        <w:t xml:space="preserve">את </w:t>
      </w:r>
      <w:bookmarkStart w:id="26856" w:name="_ETM_Q59_424459"/>
      <w:bookmarkEnd w:id="26856"/>
      <w:r>
        <w:rPr>
          <w:rtl/>
        </w:rPr>
        <w:t xml:space="preserve">הרפורמה </w:t>
      </w:r>
      <w:bookmarkStart w:id="26857" w:name="_ETM_Q59_425000"/>
      <w:bookmarkEnd w:id="26857"/>
      <w:r>
        <w:rPr>
          <w:rtl/>
        </w:rPr>
        <w:t xml:space="preserve">של </w:t>
      </w:r>
      <w:bookmarkStart w:id="26858" w:name="_ETM_Q59_425239"/>
      <w:bookmarkEnd w:id="26858"/>
      <w:r>
        <w:rPr>
          <w:rFonts w:hint="cs"/>
          <w:rtl/>
        </w:rPr>
        <w:t>ה</w:t>
      </w:r>
      <w:r>
        <w:rPr>
          <w:rtl/>
        </w:rPr>
        <w:t>משפטים</w:t>
      </w:r>
      <w:r>
        <w:rPr>
          <w:rFonts w:hint="cs"/>
          <w:rtl/>
        </w:rPr>
        <w:t>.</w:t>
      </w:r>
      <w:r>
        <w:rPr>
          <w:rtl/>
        </w:rPr>
        <w:t xml:space="preserve"> </w:t>
      </w:r>
      <w:bookmarkStart w:id="26859" w:name="_ETM_Q59_426390"/>
      <w:bookmarkStart w:id="26860" w:name="_ETM_Q59_426690"/>
      <w:bookmarkEnd w:id="26859"/>
      <w:bookmarkEnd w:id="26860"/>
      <w:r>
        <w:rPr>
          <w:rFonts w:hint="cs"/>
          <w:rtl/>
        </w:rPr>
        <w:t>עכשיו, ש</w:t>
      </w:r>
      <w:r>
        <w:rPr>
          <w:rtl/>
        </w:rPr>
        <w:t xml:space="preserve">רת </w:t>
      </w:r>
      <w:bookmarkStart w:id="26861" w:name="_ETM_Q59_427019"/>
      <w:bookmarkEnd w:id="26861"/>
      <w:r>
        <w:rPr>
          <w:rtl/>
        </w:rPr>
        <w:t xml:space="preserve">ההסברה </w:t>
      </w:r>
      <w:bookmarkStart w:id="26862" w:name="_ETM_Q59_427980"/>
      <w:bookmarkEnd w:id="26862"/>
      <w:r>
        <w:rPr>
          <w:rFonts w:hint="cs"/>
          <w:rtl/>
        </w:rPr>
        <w:t xml:space="preserve">– </w:t>
      </w:r>
      <w:bookmarkStart w:id="26863" w:name="_ETM_Q59_429927"/>
      <w:bookmarkEnd w:id="26863"/>
      <w:r>
        <w:rPr>
          <w:rtl/>
        </w:rPr>
        <w:t xml:space="preserve">עוד </w:t>
      </w:r>
      <w:bookmarkStart w:id="26864" w:name="_ETM_Q59_428129"/>
      <w:bookmarkEnd w:id="26864"/>
      <w:r>
        <w:rPr>
          <w:rtl/>
        </w:rPr>
        <w:t xml:space="preserve">מעט </w:t>
      </w:r>
      <w:bookmarkStart w:id="26865" w:name="_ETM_Q59_428280"/>
      <w:bookmarkEnd w:id="26865"/>
      <w:r>
        <w:rPr>
          <w:rFonts w:hint="cs"/>
          <w:rtl/>
        </w:rPr>
        <w:t>י</w:t>
      </w:r>
      <w:r>
        <w:rPr>
          <w:rtl/>
        </w:rPr>
        <w:t xml:space="preserve">דבר </w:t>
      </w:r>
      <w:bookmarkStart w:id="26866" w:name="_ETM_Q59_429030"/>
      <w:bookmarkEnd w:id="26866"/>
      <w:r>
        <w:rPr>
          <w:rtl/>
        </w:rPr>
        <w:t xml:space="preserve">סגן </w:t>
      </w:r>
      <w:bookmarkStart w:id="26867" w:name="_ETM_Q59_429360"/>
      <w:bookmarkEnd w:id="26867"/>
      <w:r>
        <w:rPr>
          <w:rtl/>
        </w:rPr>
        <w:t xml:space="preserve">שר </w:t>
      </w:r>
      <w:bookmarkStart w:id="26868" w:name="_ETM_Q59_429599"/>
      <w:bookmarkEnd w:id="26868"/>
      <w:r>
        <w:rPr>
          <w:rtl/>
        </w:rPr>
        <w:t xml:space="preserve">החוץ </w:t>
      </w:r>
      <w:bookmarkStart w:id="26869" w:name="_ETM_Q59_429870"/>
      <w:bookmarkEnd w:id="26869"/>
      <w:r>
        <w:rPr>
          <w:rtl/>
        </w:rPr>
        <w:t xml:space="preserve">לשעבר </w:t>
      </w:r>
      <w:bookmarkStart w:id="26870" w:name="_ETM_Q59_430719"/>
      <w:bookmarkEnd w:id="26870"/>
      <w:r>
        <w:rPr>
          <w:rFonts w:hint="cs"/>
          <w:rtl/>
        </w:rPr>
        <w:t>ו</w:t>
      </w:r>
      <w:r>
        <w:rPr>
          <w:rtl/>
        </w:rPr>
        <w:t xml:space="preserve">אולי </w:t>
      </w:r>
      <w:bookmarkStart w:id="26871" w:name="_ETM_Q59_431109"/>
      <w:bookmarkEnd w:id="26871"/>
      <w:r>
        <w:rPr>
          <w:rtl/>
        </w:rPr>
        <w:t xml:space="preserve">יסביר </w:t>
      </w:r>
      <w:bookmarkStart w:id="26872" w:name="_ETM_Q59_431650"/>
      <w:bookmarkEnd w:id="26872"/>
      <w:r>
        <w:rPr>
          <w:rtl/>
        </w:rPr>
        <w:t xml:space="preserve">מה </w:t>
      </w:r>
      <w:bookmarkStart w:id="26873" w:name="_ETM_Q59_431829"/>
      <w:bookmarkEnd w:id="26873"/>
      <w:r>
        <w:rPr>
          <w:rFonts w:hint="cs"/>
          <w:rtl/>
        </w:rPr>
        <w:t>ש</w:t>
      </w:r>
      <w:r>
        <w:rPr>
          <w:rtl/>
        </w:rPr>
        <w:t xml:space="preserve">רת </w:t>
      </w:r>
      <w:bookmarkStart w:id="26874" w:name="_ETM_Q59_432219"/>
      <w:bookmarkEnd w:id="26874"/>
      <w:r>
        <w:rPr>
          <w:rtl/>
        </w:rPr>
        <w:t xml:space="preserve">ההסברה </w:t>
      </w:r>
      <w:bookmarkStart w:id="26875" w:name="_ETM_Q59_433579"/>
      <w:bookmarkEnd w:id="26875"/>
      <w:r>
        <w:rPr>
          <w:rtl/>
        </w:rPr>
        <w:t xml:space="preserve">אמורה </w:t>
      </w:r>
      <w:bookmarkStart w:id="26876" w:name="_ETM_Q59_433969"/>
      <w:bookmarkEnd w:id="26876"/>
      <w:r>
        <w:rPr>
          <w:rtl/>
        </w:rPr>
        <w:t>לעשות</w:t>
      </w:r>
      <w:r>
        <w:rPr>
          <w:rFonts w:hint="cs"/>
          <w:rtl/>
        </w:rPr>
        <w:t>,</w:t>
      </w:r>
      <w:r>
        <w:rPr>
          <w:rtl/>
        </w:rPr>
        <w:t xml:space="preserve"> </w:t>
      </w:r>
      <w:bookmarkStart w:id="26877" w:name="_ETM_Q59_435010"/>
      <w:bookmarkEnd w:id="26877"/>
      <w:r>
        <w:rPr>
          <w:rFonts w:hint="cs"/>
          <w:rtl/>
        </w:rPr>
        <w:t xml:space="preserve">כי </w:t>
      </w:r>
      <w:r>
        <w:rPr>
          <w:rtl/>
        </w:rPr>
        <w:t xml:space="preserve">אני </w:t>
      </w:r>
      <w:bookmarkStart w:id="26878" w:name="_ETM_Q59_435159"/>
      <w:bookmarkEnd w:id="26878"/>
      <w:r>
        <w:rPr>
          <w:rtl/>
        </w:rPr>
        <w:t xml:space="preserve">לא </w:t>
      </w:r>
      <w:bookmarkStart w:id="26879" w:name="_ETM_Q59_435250"/>
      <w:bookmarkEnd w:id="26879"/>
      <w:r>
        <w:rPr>
          <w:rtl/>
        </w:rPr>
        <w:t xml:space="preserve">חושב </w:t>
      </w:r>
      <w:bookmarkStart w:id="26880" w:name="_ETM_Q59_435580"/>
      <w:bookmarkEnd w:id="26880"/>
      <w:r>
        <w:rPr>
          <w:rtl/>
        </w:rPr>
        <w:t xml:space="preserve">שהיא </w:t>
      </w:r>
      <w:bookmarkStart w:id="26881" w:name="_ETM_Q59_435700"/>
      <w:bookmarkEnd w:id="26881"/>
      <w:r>
        <w:rPr>
          <w:rtl/>
        </w:rPr>
        <w:t xml:space="preserve">אמורה </w:t>
      </w:r>
      <w:bookmarkStart w:id="26882" w:name="_ETM_Q59_436060"/>
      <w:bookmarkEnd w:id="26882"/>
      <w:r>
        <w:rPr>
          <w:rtl/>
        </w:rPr>
        <w:t xml:space="preserve">להסביר </w:t>
      </w:r>
      <w:bookmarkStart w:id="26883" w:name="_ETM_Q59_436960"/>
      <w:bookmarkEnd w:id="26883"/>
      <w:r>
        <w:rPr>
          <w:rtl/>
        </w:rPr>
        <w:t xml:space="preserve">רפורמה </w:t>
      </w:r>
      <w:bookmarkStart w:id="26884" w:name="_ETM_Q59_437770"/>
      <w:bookmarkEnd w:id="26884"/>
      <w:r>
        <w:rPr>
          <w:rtl/>
        </w:rPr>
        <w:t xml:space="preserve">למדינת </w:t>
      </w:r>
      <w:bookmarkStart w:id="26885" w:name="_ETM_Q59_438310"/>
      <w:bookmarkEnd w:id="26885"/>
      <w:r>
        <w:rPr>
          <w:rtl/>
        </w:rPr>
        <w:t>ישראל</w:t>
      </w:r>
      <w:r>
        <w:rPr>
          <w:rFonts w:hint="cs"/>
          <w:rtl/>
        </w:rPr>
        <w:t>.</w:t>
      </w:r>
      <w:r>
        <w:rPr>
          <w:rtl/>
        </w:rPr>
        <w:t xml:space="preserve"> </w:t>
      </w:r>
      <w:bookmarkStart w:id="26886" w:name="_ETM_Q59_439290"/>
      <w:bookmarkEnd w:id="26886"/>
    </w:p>
    <w:p w:rsidR="00FD59E2" w:rsidRDefault="00FD59E2" w:rsidP="00BA73B6">
      <w:pPr>
        <w:rPr>
          <w:rtl/>
        </w:rPr>
      </w:pPr>
    </w:p>
    <w:p w:rsidR="00FD59E2" w:rsidRDefault="00FD59E2" w:rsidP="00BA73B6">
      <w:pPr>
        <w:rPr>
          <w:rtl/>
        </w:rPr>
      </w:pPr>
      <w:r>
        <w:rPr>
          <w:rtl/>
        </w:rPr>
        <w:t xml:space="preserve">זה </w:t>
      </w:r>
      <w:bookmarkStart w:id="26887" w:name="_ETM_Q59_439560"/>
      <w:bookmarkEnd w:id="26887"/>
      <w:r>
        <w:rPr>
          <w:rtl/>
        </w:rPr>
        <w:t xml:space="preserve">מקביל </w:t>
      </w:r>
      <w:bookmarkStart w:id="26888" w:name="_ETM_Q59_440860"/>
      <w:bookmarkEnd w:id="26888"/>
      <w:r>
        <w:rPr>
          <w:rtl/>
        </w:rPr>
        <w:t>לש</w:t>
      </w:r>
      <w:r>
        <w:rPr>
          <w:rFonts w:hint="cs"/>
          <w:rtl/>
        </w:rPr>
        <w:t>נ</w:t>
      </w:r>
      <w:r>
        <w:rPr>
          <w:rtl/>
        </w:rPr>
        <w:t xml:space="preserve">י </w:t>
      </w:r>
      <w:bookmarkStart w:id="26889" w:name="_ETM_Q59_441850"/>
      <w:bookmarkEnd w:id="26889"/>
      <w:r>
        <w:rPr>
          <w:rtl/>
        </w:rPr>
        <w:t xml:space="preserve">שרי </w:t>
      </w:r>
      <w:bookmarkStart w:id="26890" w:name="_ETM_Q59_442210"/>
      <w:bookmarkEnd w:id="26890"/>
      <w:r>
        <w:rPr>
          <w:rtl/>
        </w:rPr>
        <w:t>ביטחון</w:t>
      </w:r>
      <w:r>
        <w:rPr>
          <w:rFonts w:hint="cs"/>
          <w:rtl/>
        </w:rPr>
        <w:t>;</w:t>
      </w:r>
      <w:r>
        <w:rPr>
          <w:rtl/>
        </w:rPr>
        <w:t xml:space="preserve"> </w:t>
      </w:r>
      <w:bookmarkStart w:id="26891" w:name="_ETM_Q59_443260"/>
      <w:bookmarkEnd w:id="26891"/>
      <w:r>
        <w:rPr>
          <w:rtl/>
        </w:rPr>
        <w:t xml:space="preserve">זה </w:t>
      </w:r>
      <w:bookmarkStart w:id="26892" w:name="_ETM_Q59_443470"/>
      <w:bookmarkEnd w:id="26892"/>
      <w:r>
        <w:rPr>
          <w:rtl/>
        </w:rPr>
        <w:t>מקב</w:t>
      </w:r>
      <w:r>
        <w:rPr>
          <w:rFonts w:hint="cs"/>
          <w:rtl/>
        </w:rPr>
        <w:t>י</w:t>
      </w:r>
      <w:r>
        <w:rPr>
          <w:rtl/>
        </w:rPr>
        <w:t xml:space="preserve">ל </w:t>
      </w:r>
      <w:bookmarkStart w:id="26893" w:name="_ETM_Q59_444490"/>
      <w:bookmarkEnd w:id="26893"/>
      <w:r>
        <w:rPr>
          <w:rtl/>
        </w:rPr>
        <w:t>ל</w:t>
      </w:r>
      <w:r>
        <w:rPr>
          <w:rFonts w:hint="cs"/>
          <w:rtl/>
        </w:rPr>
        <w:t>ארבעה</w:t>
      </w:r>
      <w:r>
        <w:rPr>
          <w:rtl/>
        </w:rPr>
        <w:t xml:space="preserve"> </w:t>
      </w:r>
      <w:bookmarkStart w:id="26894" w:name="_ETM_Q59_445610"/>
      <w:bookmarkEnd w:id="26894"/>
      <w:r>
        <w:rPr>
          <w:rtl/>
        </w:rPr>
        <w:t xml:space="preserve">שרי </w:t>
      </w:r>
      <w:bookmarkStart w:id="26895" w:name="_ETM_Q59_446029"/>
      <w:bookmarkEnd w:id="26895"/>
      <w:r>
        <w:rPr>
          <w:rtl/>
        </w:rPr>
        <w:t>חינוך</w:t>
      </w:r>
      <w:r>
        <w:rPr>
          <w:rFonts w:hint="cs"/>
          <w:rtl/>
        </w:rPr>
        <w:t>;</w:t>
      </w:r>
      <w:r>
        <w:rPr>
          <w:rtl/>
        </w:rPr>
        <w:t xml:space="preserve"> </w:t>
      </w:r>
      <w:bookmarkStart w:id="26896" w:name="_ETM_Q59_447720"/>
      <w:bookmarkEnd w:id="26896"/>
      <w:r>
        <w:rPr>
          <w:rtl/>
        </w:rPr>
        <w:t xml:space="preserve">זה </w:t>
      </w:r>
      <w:bookmarkStart w:id="26897" w:name="_ETM_Q59_447990"/>
      <w:bookmarkEnd w:id="26897"/>
      <w:r>
        <w:rPr>
          <w:rtl/>
        </w:rPr>
        <w:t xml:space="preserve">מוסיף </w:t>
      </w:r>
      <w:bookmarkStart w:id="26898" w:name="_ETM_Q59_448839"/>
      <w:bookmarkEnd w:id="26898"/>
      <w:r>
        <w:rPr>
          <w:rFonts w:hint="cs"/>
          <w:rtl/>
        </w:rPr>
        <w:t xml:space="preserve">לכך </w:t>
      </w:r>
      <w:bookmarkStart w:id="26899" w:name="_ETM_Q59_456861"/>
      <w:bookmarkEnd w:id="26899"/>
      <w:r>
        <w:rPr>
          <w:rtl/>
        </w:rPr>
        <w:t xml:space="preserve">שאומרים </w:t>
      </w:r>
      <w:bookmarkStart w:id="26900" w:name="_ETM_Q59_449320"/>
      <w:bookmarkEnd w:id="26900"/>
      <w:r>
        <w:rPr>
          <w:rtl/>
        </w:rPr>
        <w:t xml:space="preserve">שההסכם </w:t>
      </w:r>
      <w:bookmarkStart w:id="26901" w:name="_ETM_Q59_449920"/>
      <w:bookmarkEnd w:id="26901"/>
      <w:r>
        <w:rPr>
          <w:rtl/>
        </w:rPr>
        <w:t xml:space="preserve">הקואליציוני </w:t>
      </w:r>
      <w:bookmarkStart w:id="26902" w:name="_ETM_Q59_451150"/>
      <w:bookmarkEnd w:id="26902"/>
      <w:r>
        <w:rPr>
          <w:rFonts w:hint="cs"/>
          <w:rtl/>
        </w:rPr>
        <w:t>עם אבי מעוז</w:t>
      </w:r>
      <w:r>
        <w:rPr>
          <w:rtl/>
        </w:rPr>
        <w:t xml:space="preserve"> </w:t>
      </w:r>
      <w:bookmarkStart w:id="26903" w:name="_ETM_Q59_452380"/>
      <w:bookmarkEnd w:id="26903"/>
      <w:r>
        <w:rPr>
          <w:rtl/>
        </w:rPr>
        <w:t xml:space="preserve">לא </w:t>
      </w:r>
      <w:bookmarkStart w:id="26904" w:name="_ETM_Q59_452620"/>
      <w:bookmarkEnd w:id="26904"/>
      <w:r>
        <w:rPr>
          <w:rtl/>
        </w:rPr>
        <w:t xml:space="preserve">באמת </w:t>
      </w:r>
      <w:bookmarkStart w:id="26905" w:name="_ETM_Q59_453040"/>
      <w:bookmarkEnd w:id="26905"/>
      <w:r>
        <w:rPr>
          <w:rtl/>
        </w:rPr>
        <w:t>קורה</w:t>
      </w:r>
      <w:r>
        <w:rPr>
          <w:rFonts w:hint="cs"/>
          <w:rtl/>
        </w:rPr>
        <w:t>,</w:t>
      </w:r>
      <w:r>
        <w:rPr>
          <w:rtl/>
        </w:rPr>
        <w:t xml:space="preserve"> </w:t>
      </w:r>
      <w:bookmarkStart w:id="26906" w:name="_ETM_Q59_453730"/>
      <w:bookmarkEnd w:id="26906"/>
      <w:r>
        <w:rPr>
          <w:rtl/>
        </w:rPr>
        <w:t xml:space="preserve">כי </w:t>
      </w:r>
      <w:bookmarkStart w:id="26907" w:name="_ETM_Q59_453910"/>
      <w:bookmarkEnd w:id="26907"/>
      <w:r>
        <w:rPr>
          <w:rtl/>
        </w:rPr>
        <w:t xml:space="preserve">גפן </w:t>
      </w:r>
      <w:bookmarkStart w:id="26908" w:name="_ETM_Q59_454330"/>
      <w:bookmarkEnd w:id="26908"/>
      <w:r>
        <w:rPr>
          <w:rtl/>
        </w:rPr>
        <w:t xml:space="preserve">לא </w:t>
      </w:r>
      <w:bookmarkStart w:id="26909" w:name="_ETM_Q59_454480"/>
      <w:bookmarkEnd w:id="26909"/>
      <w:r>
        <w:rPr>
          <w:rtl/>
        </w:rPr>
        <w:t xml:space="preserve">עובר </w:t>
      </w:r>
      <w:bookmarkStart w:id="26910" w:name="_ETM_Q59_454720"/>
      <w:bookmarkEnd w:id="26910"/>
      <w:r>
        <w:rPr>
          <w:rtl/>
        </w:rPr>
        <w:t xml:space="preserve">ממשרד </w:t>
      </w:r>
      <w:bookmarkStart w:id="26911" w:name="_ETM_Q59_455200"/>
      <w:bookmarkEnd w:id="26911"/>
      <w:r>
        <w:rPr>
          <w:rtl/>
        </w:rPr>
        <w:t>החינוך</w:t>
      </w:r>
      <w:r>
        <w:rPr>
          <w:rFonts w:hint="cs"/>
          <w:rtl/>
        </w:rPr>
        <w:t>,</w:t>
      </w:r>
      <w:r>
        <w:rPr>
          <w:rtl/>
        </w:rPr>
        <w:t xml:space="preserve"> </w:t>
      </w:r>
      <w:bookmarkStart w:id="26912" w:name="_ETM_Q59_455650"/>
      <w:bookmarkEnd w:id="26912"/>
      <w:r>
        <w:rPr>
          <w:rtl/>
        </w:rPr>
        <w:t xml:space="preserve">הוא </w:t>
      </w:r>
      <w:bookmarkStart w:id="26913" w:name="_ETM_Q59_455710"/>
      <w:bookmarkEnd w:id="26913"/>
      <w:r>
        <w:rPr>
          <w:rtl/>
        </w:rPr>
        <w:t xml:space="preserve">בעצם </w:t>
      </w:r>
      <w:bookmarkStart w:id="26914" w:name="_ETM_Q59_456040"/>
      <w:bookmarkEnd w:id="26914"/>
      <w:r>
        <w:rPr>
          <w:rtl/>
        </w:rPr>
        <w:t xml:space="preserve">נשאר </w:t>
      </w:r>
      <w:bookmarkStart w:id="26915" w:name="_ETM_Q59_456310"/>
      <w:bookmarkEnd w:id="26915"/>
      <w:r>
        <w:rPr>
          <w:rtl/>
        </w:rPr>
        <w:t xml:space="preserve">במשרד </w:t>
      </w:r>
      <w:bookmarkStart w:id="26916" w:name="_ETM_Q59_456760"/>
      <w:bookmarkEnd w:id="26916"/>
      <w:r>
        <w:rPr>
          <w:rtl/>
        </w:rPr>
        <w:t>החינוך</w:t>
      </w:r>
      <w:r>
        <w:rPr>
          <w:rFonts w:hint="cs"/>
          <w:rtl/>
        </w:rPr>
        <w:t>, ו</w:t>
      </w:r>
      <w:bookmarkStart w:id="26917" w:name="_ETM_Q59_457450"/>
      <w:bookmarkEnd w:id="26917"/>
      <w:r>
        <w:rPr>
          <w:rtl/>
        </w:rPr>
        <w:t xml:space="preserve">אבי </w:t>
      </w:r>
      <w:bookmarkStart w:id="26918" w:name="_ETM_Q59_457720"/>
      <w:bookmarkEnd w:id="26918"/>
      <w:r>
        <w:rPr>
          <w:rtl/>
        </w:rPr>
        <w:t>מ</w:t>
      </w:r>
      <w:r>
        <w:rPr>
          <w:rFonts w:hint="cs"/>
          <w:rtl/>
        </w:rPr>
        <w:t>עוז</w:t>
      </w:r>
      <w:r>
        <w:rPr>
          <w:rtl/>
        </w:rPr>
        <w:t xml:space="preserve"> </w:t>
      </w:r>
      <w:bookmarkStart w:id="26919" w:name="_ETM_Q59_457990"/>
      <w:bookmarkEnd w:id="26919"/>
      <w:r>
        <w:rPr>
          <w:rtl/>
        </w:rPr>
        <w:t xml:space="preserve">לא </w:t>
      </w:r>
      <w:bookmarkStart w:id="26920" w:name="_ETM_Q59_458140"/>
      <w:bookmarkEnd w:id="26920"/>
      <w:r>
        <w:rPr>
          <w:rtl/>
        </w:rPr>
        <w:t xml:space="preserve">קיבל </w:t>
      </w:r>
      <w:bookmarkStart w:id="26921" w:name="_ETM_Q59_458470"/>
      <w:bookmarkEnd w:id="26921"/>
      <w:r>
        <w:rPr>
          <w:rtl/>
        </w:rPr>
        <w:t>כלום</w:t>
      </w:r>
      <w:r>
        <w:rPr>
          <w:rFonts w:hint="cs"/>
          <w:rtl/>
        </w:rPr>
        <w:t>, או</w:t>
      </w:r>
      <w:r>
        <w:rPr>
          <w:rtl/>
        </w:rPr>
        <w:t xml:space="preserve"> </w:t>
      </w:r>
      <w:bookmarkStart w:id="26922" w:name="_ETM_Q59_459040"/>
      <w:bookmarkStart w:id="26923" w:name="_ETM_Q59_459190"/>
      <w:bookmarkEnd w:id="26922"/>
      <w:bookmarkEnd w:id="26923"/>
      <w:r>
        <w:rPr>
          <w:rtl/>
        </w:rPr>
        <w:t xml:space="preserve">כן </w:t>
      </w:r>
      <w:bookmarkStart w:id="26924" w:name="_ETM_Q59_459430"/>
      <w:bookmarkEnd w:id="26924"/>
      <w:r>
        <w:rPr>
          <w:rtl/>
        </w:rPr>
        <w:t xml:space="preserve">קיבל </w:t>
      </w:r>
      <w:bookmarkStart w:id="26925" w:name="_ETM_Q59_459760"/>
      <w:bookmarkEnd w:id="26925"/>
      <w:r>
        <w:rPr>
          <w:rtl/>
        </w:rPr>
        <w:t>כלום</w:t>
      </w:r>
      <w:r>
        <w:rPr>
          <w:rFonts w:hint="cs"/>
          <w:rtl/>
        </w:rPr>
        <w:t>;</w:t>
      </w:r>
      <w:r>
        <w:rPr>
          <w:rtl/>
        </w:rPr>
        <w:t xml:space="preserve"> </w:t>
      </w:r>
      <w:bookmarkStart w:id="26926" w:name="_ETM_Q59_460849"/>
      <w:bookmarkEnd w:id="26926"/>
      <w:r>
        <w:rPr>
          <w:rFonts w:hint="cs"/>
          <w:rtl/>
        </w:rPr>
        <w:t xml:space="preserve">זה נמשך </w:t>
      </w:r>
      <w:bookmarkStart w:id="26927" w:name="_ETM_Q59_462610"/>
      <w:bookmarkEnd w:id="26927"/>
      <w:r>
        <w:rPr>
          <w:rFonts w:hint="cs"/>
          <w:rtl/>
        </w:rPr>
        <w:t>ב</w:t>
      </w:r>
      <w:r>
        <w:rPr>
          <w:rtl/>
        </w:rPr>
        <w:t xml:space="preserve">העברת </w:t>
      </w:r>
      <w:bookmarkStart w:id="26928" w:name="_ETM_Q59_464430"/>
      <w:bookmarkEnd w:id="26928"/>
      <w:r>
        <w:rPr>
          <w:rtl/>
        </w:rPr>
        <w:t>סמכויות</w:t>
      </w:r>
      <w:r>
        <w:rPr>
          <w:rFonts w:hint="cs"/>
          <w:rtl/>
        </w:rPr>
        <w:t>,</w:t>
      </w:r>
      <w:r>
        <w:rPr>
          <w:rtl/>
        </w:rPr>
        <w:t xml:space="preserve"> </w:t>
      </w:r>
      <w:bookmarkStart w:id="26929" w:name="_ETM_Q59_465240"/>
      <w:bookmarkEnd w:id="26929"/>
      <w:r>
        <w:rPr>
          <w:rtl/>
        </w:rPr>
        <w:t>משרדים</w:t>
      </w:r>
      <w:r>
        <w:rPr>
          <w:rFonts w:hint="cs"/>
          <w:rtl/>
        </w:rPr>
        <w:t>,</w:t>
      </w:r>
      <w:r>
        <w:rPr>
          <w:rtl/>
        </w:rPr>
        <w:t xml:space="preserve"> </w:t>
      </w:r>
      <w:bookmarkStart w:id="26930" w:name="_ETM_Q59_465990"/>
      <w:bookmarkEnd w:id="26930"/>
      <w:r>
        <w:rPr>
          <w:rtl/>
        </w:rPr>
        <w:t>חגיגות</w:t>
      </w:r>
      <w:r>
        <w:rPr>
          <w:rFonts w:hint="cs"/>
          <w:rtl/>
        </w:rPr>
        <w:t>,</w:t>
      </w:r>
      <w:r>
        <w:rPr>
          <w:rtl/>
        </w:rPr>
        <w:t xml:space="preserve"> </w:t>
      </w:r>
      <w:bookmarkStart w:id="26931" w:name="_ETM_Q59_467070"/>
      <w:bookmarkEnd w:id="26931"/>
      <w:r>
        <w:rPr>
          <w:rtl/>
        </w:rPr>
        <w:t xml:space="preserve">שאף </w:t>
      </w:r>
      <w:bookmarkStart w:id="26932" w:name="_ETM_Q59_467400"/>
      <w:bookmarkStart w:id="26933" w:name="_ETM_Q59_467640"/>
      <w:bookmarkEnd w:id="26932"/>
      <w:bookmarkEnd w:id="26933"/>
      <w:r>
        <w:rPr>
          <w:rFonts w:hint="cs"/>
          <w:rtl/>
        </w:rPr>
        <w:t xml:space="preserve">אחד </w:t>
      </w:r>
      <w:r>
        <w:rPr>
          <w:rtl/>
        </w:rPr>
        <w:t xml:space="preserve">לא </w:t>
      </w:r>
      <w:bookmarkStart w:id="26934" w:name="_ETM_Q59_467730"/>
      <w:bookmarkEnd w:id="26934"/>
      <w:r>
        <w:rPr>
          <w:rtl/>
        </w:rPr>
        <w:t xml:space="preserve">מבין </w:t>
      </w:r>
      <w:bookmarkStart w:id="26935" w:name="_ETM_Q59_468060"/>
      <w:bookmarkEnd w:id="26935"/>
      <w:r>
        <w:rPr>
          <w:rtl/>
        </w:rPr>
        <w:t>מה</w:t>
      </w:r>
      <w:r>
        <w:rPr>
          <w:rFonts w:hint="cs"/>
          <w:rtl/>
        </w:rPr>
        <w:t>,</w:t>
      </w:r>
      <w:r>
        <w:rPr>
          <w:rtl/>
        </w:rPr>
        <w:t xml:space="preserve"> </w:t>
      </w:r>
      <w:bookmarkStart w:id="26936" w:name="_ETM_Q59_468720"/>
      <w:bookmarkEnd w:id="26936"/>
      <w:r>
        <w:rPr>
          <w:rtl/>
        </w:rPr>
        <w:t xml:space="preserve">שיא </w:t>
      </w:r>
      <w:bookmarkStart w:id="26937" w:name="_ETM_Q59_469020"/>
      <w:bookmarkEnd w:id="26937"/>
      <w:r>
        <w:rPr>
          <w:rtl/>
        </w:rPr>
        <w:t xml:space="preserve">חדש </w:t>
      </w:r>
      <w:bookmarkStart w:id="26938" w:name="_ETM_Q59_469560"/>
      <w:bookmarkEnd w:id="26938"/>
      <w:r>
        <w:rPr>
          <w:rtl/>
        </w:rPr>
        <w:t xml:space="preserve">בשרים </w:t>
      </w:r>
      <w:bookmarkStart w:id="26939" w:name="_ETM_Q59_470070"/>
      <w:bookmarkEnd w:id="26939"/>
      <w:r>
        <w:rPr>
          <w:rtl/>
        </w:rPr>
        <w:t xml:space="preserve">בלי </w:t>
      </w:r>
      <w:bookmarkStart w:id="26940" w:name="_ETM_Q59_470279"/>
      <w:bookmarkEnd w:id="26940"/>
      <w:r>
        <w:rPr>
          <w:rtl/>
        </w:rPr>
        <w:t>תיק</w:t>
      </w:r>
      <w:r>
        <w:rPr>
          <w:rFonts w:hint="cs"/>
          <w:rtl/>
        </w:rPr>
        <w:t>, והינה</w:t>
      </w:r>
      <w:r>
        <w:rPr>
          <w:rtl/>
        </w:rPr>
        <w:t xml:space="preserve"> </w:t>
      </w:r>
      <w:bookmarkStart w:id="26941" w:name="_ETM_Q59_473020"/>
      <w:bookmarkEnd w:id="26941"/>
      <w:r>
        <w:rPr>
          <w:rtl/>
        </w:rPr>
        <w:t xml:space="preserve">משהו </w:t>
      </w:r>
      <w:bookmarkStart w:id="26942" w:name="_ETM_Q59_473410"/>
      <w:bookmarkEnd w:id="26942"/>
      <w:r>
        <w:rPr>
          <w:rtl/>
        </w:rPr>
        <w:t xml:space="preserve">שעוד </w:t>
      </w:r>
      <w:bookmarkStart w:id="26943" w:name="_ETM_Q59_473710"/>
      <w:bookmarkEnd w:id="26943"/>
      <w:r>
        <w:rPr>
          <w:rtl/>
        </w:rPr>
        <w:t xml:space="preserve">לא </w:t>
      </w:r>
      <w:bookmarkStart w:id="26944" w:name="_ETM_Q59_473830"/>
      <w:bookmarkEnd w:id="26944"/>
      <w:r>
        <w:rPr>
          <w:rtl/>
        </w:rPr>
        <w:t xml:space="preserve">היה </w:t>
      </w:r>
      <w:bookmarkStart w:id="26945" w:name="_ETM_Q59_474010"/>
      <w:bookmarkEnd w:id="26945"/>
      <w:r>
        <w:rPr>
          <w:rtl/>
        </w:rPr>
        <w:t xml:space="preserve">לנו </w:t>
      </w:r>
      <w:bookmarkStart w:id="26946" w:name="_ETM_Q59_474190"/>
      <w:bookmarkEnd w:id="26946"/>
      <w:r>
        <w:rPr>
          <w:rtl/>
        </w:rPr>
        <w:t xml:space="preserve">בבית </w:t>
      </w:r>
      <w:bookmarkStart w:id="26947" w:name="_ETM_Q59_474580"/>
      <w:bookmarkEnd w:id="26947"/>
      <w:r>
        <w:rPr>
          <w:rtl/>
        </w:rPr>
        <w:t xml:space="preserve">הזה </w:t>
      </w:r>
      <w:bookmarkStart w:id="26948" w:name="_ETM_Q59_475619"/>
      <w:bookmarkEnd w:id="26948"/>
      <w:r>
        <w:rPr>
          <w:rFonts w:hint="cs"/>
          <w:rtl/>
        </w:rPr>
        <w:t xml:space="preserve">– </w:t>
      </w:r>
      <w:r>
        <w:rPr>
          <w:rtl/>
        </w:rPr>
        <w:t xml:space="preserve">שולחן </w:t>
      </w:r>
      <w:bookmarkStart w:id="26949" w:name="_ETM_Q59_476279"/>
      <w:bookmarkEnd w:id="26949"/>
      <w:r>
        <w:rPr>
          <w:rtl/>
        </w:rPr>
        <w:t xml:space="preserve">אחורי </w:t>
      </w:r>
      <w:bookmarkStart w:id="26950" w:name="_ETM_Q59_477360"/>
      <w:bookmarkEnd w:id="26950"/>
      <w:r>
        <w:rPr>
          <w:rtl/>
        </w:rPr>
        <w:t xml:space="preserve">לשרים </w:t>
      </w:r>
      <w:bookmarkStart w:id="26951" w:name="_ETM_Q59_477990"/>
      <w:bookmarkEnd w:id="26951"/>
      <w:r>
        <w:rPr>
          <w:rtl/>
        </w:rPr>
        <w:t>האחוריים</w:t>
      </w:r>
      <w:r>
        <w:rPr>
          <w:rFonts w:hint="cs"/>
          <w:rtl/>
        </w:rPr>
        <w:t>.</w:t>
      </w:r>
      <w:r>
        <w:rPr>
          <w:rtl/>
        </w:rPr>
        <w:t xml:space="preserve"> </w:t>
      </w:r>
      <w:bookmarkStart w:id="26952" w:name="_ETM_Q59_479270"/>
      <w:bookmarkEnd w:id="26952"/>
      <w:r>
        <w:rPr>
          <w:rtl/>
        </w:rPr>
        <w:t xml:space="preserve">לא </w:t>
      </w:r>
      <w:bookmarkStart w:id="26953" w:name="_ETM_Q59_479509"/>
      <w:bookmarkEnd w:id="26953"/>
      <w:r>
        <w:rPr>
          <w:rtl/>
        </w:rPr>
        <w:t xml:space="preserve">יודע </w:t>
      </w:r>
      <w:bookmarkStart w:id="26954" w:name="_ETM_Q59_479750"/>
      <w:bookmarkEnd w:id="26954"/>
      <w:r>
        <w:rPr>
          <w:rtl/>
        </w:rPr>
        <w:t xml:space="preserve">איך </w:t>
      </w:r>
      <w:bookmarkStart w:id="26955" w:name="_ETM_Q59_479870"/>
      <w:bookmarkEnd w:id="26955"/>
      <w:r>
        <w:rPr>
          <w:rtl/>
        </w:rPr>
        <w:t xml:space="preserve">אתם </w:t>
      </w:r>
      <w:bookmarkStart w:id="26956" w:name="_ETM_Q59_480789"/>
      <w:bookmarkEnd w:id="26956"/>
      <w:r>
        <w:rPr>
          <w:rtl/>
        </w:rPr>
        <w:t>מוכ</w:t>
      </w:r>
      <w:r>
        <w:rPr>
          <w:rFonts w:hint="cs"/>
          <w:rtl/>
        </w:rPr>
        <w:t>נים לעלבון</w:t>
      </w:r>
      <w:r>
        <w:rPr>
          <w:rtl/>
        </w:rPr>
        <w:t xml:space="preserve"> </w:t>
      </w:r>
      <w:bookmarkStart w:id="26957" w:name="_ETM_Q59_482610"/>
      <w:bookmarkEnd w:id="26957"/>
      <w:r>
        <w:rPr>
          <w:rtl/>
        </w:rPr>
        <w:t>הזה</w:t>
      </w:r>
      <w:r>
        <w:rPr>
          <w:rFonts w:hint="cs"/>
          <w:rtl/>
        </w:rPr>
        <w:t>,</w:t>
      </w:r>
      <w:r>
        <w:rPr>
          <w:rtl/>
        </w:rPr>
        <w:t xml:space="preserve"> </w:t>
      </w:r>
      <w:bookmarkStart w:id="26958" w:name="_ETM_Q59_483339"/>
      <w:bookmarkEnd w:id="26958"/>
      <w:r>
        <w:rPr>
          <w:rtl/>
        </w:rPr>
        <w:t xml:space="preserve">אבל </w:t>
      </w:r>
      <w:bookmarkStart w:id="26959" w:name="_ETM_Q59_483580"/>
      <w:bookmarkEnd w:id="26959"/>
      <w:r>
        <w:rPr>
          <w:rtl/>
        </w:rPr>
        <w:t xml:space="preserve">יש </w:t>
      </w:r>
      <w:bookmarkStart w:id="26960" w:name="_ETM_Q59_483760"/>
      <w:bookmarkStart w:id="26961" w:name="_ETM_Q59_484000"/>
      <w:bookmarkEnd w:id="26960"/>
      <w:bookmarkEnd w:id="26961"/>
      <w:r>
        <w:rPr>
          <w:rFonts w:hint="cs"/>
          <w:rtl/>
        </w:rPr>
        <w:t xml:space="preserve">שרים </w:t>
      </w:r>
      <w:r>
        <w:rPr>
          <w:rtl/>
        </w:rPr>
        <w:t>ש</w:t>
      </w:r>
      <w:bookmarkStart w:id="26962" w:name="_ETM_Q59_484180"/>
      <w:bookmarkEnd w:id="26962"/>
      <w:r>
        <w:rPr>
          <w:rtl/>
        </w:rPr>
        <w:t xml:space="preserve">מוכנים </w:t>
      </w:r>
      <w:bookmarkStart w:id="26963" w:name="_ETM_Q59_484509"/>
      <w:bookmarkEnd w:id="26963"/>
      <w:r>
        <w:rPr>
          <w:rtl/>
        </w:rPr>
        <w:t xml:space="preserve">להיות </w:t>
      </w:r>
      <w:bookmarkStart w:id="26964" w:name="_ETM_Q59_484720"/>
      <w:bookmarkEnd w:id="26964"/>
      <w:r>
        <w:rPr>
          <w:rtl/>
        </w:rPr>
        <w:t xml:space="preserve">שרים </w:t>
      </w:r>
      <w:bookmarkStart w:id="26965" w:name="_ETM_Q59_485140"/>
      <w:bookmarkEnd w:id="26965"/>
      <w:r>
        <w:rPr>
          <w:rtl/>
        </w:rPr>
        <w:t xml:space="preserve">סוג </w:t>
      </w:r>
      <w:bookmarkStart w:id="26966" w:name="_ETM_Q59_485439"/>
      <w:bookmarkEnd w:id="26966"/>
      <w:r>
        <w:rPr>
          <w:rtl/>
        </w:rPr>
        <w:t xml:space="preserve">ב' </w:t>
      </w:r>
      <w:bookmarkStart w:id="26967" w:name="_ETM_Q59_486069"/>
      <w:bookmarkEnd w:id="26967"/>
      <w:r>
        <w:rPr>
          <w:rtl/>
        </w:rPr>
        <w:t xml:space="preserve">רק </w:t>
      </w:r>
      <w:bookmarkStart w:id="26968" w:name="_ETM_Q59_486250"/>
      <w:bookmarkEnd w:id="26968"/>
      <w:r>
        <w:rPr>
          <w:rtl/>
        </w:rPr>
        <w:t xml:space="preserve">בשביל </w:t>
      </w:r>
      <w:bookmarkStart w:id="26969" w:name="_ETM_Q59_486519"/>
      <w:bookmarkEnd w:id="26969"/>
      <w:r>
        <w:rPr>
          <w:rtl/>
        </w:rPr>
        <w:t xml:space="preserve">שיקראו </w:t>
      </w:r>
      <w:bookmarkStart w:id="26970" w:name="_ETM_Q59_486880"/>
      <w:bookmarkEnd w:id="26970"/>
      <w:r>
        <w:rPr>
          <w:rtl/>
        </w:rPr>
        <w:t xml:space="preserve">להם </w:t>
      </w:r>
      <w:bookmarkStart w:id="26971" w:name="_ETM_Q59_487089"/>
      <w:bookmarkEnd w:id="26971"/>
      <w:r>
        <w:rPr>
          <w:rtl/>
        </w:rPr>
        <w:t>שרים</w:t>
      </w:r>
      <w:r>
        <w:rPr>
          <w:rFonts w:hint="cs"/>
          <w:rtl/>
        </w:rPr>
        <w:t>.</w:t>
      </w:r>
      <w:r>
        <w:rPr>
          <w:rtl/>
        </w:rPr>
        <w:t xml:space="preserve"> </w:t>
      </w:r>
      <w:bookmarkStart w:id="26972" w:name="_ETM_Q59_488220"/>
      <w:bookmarkEnd w:id="26972"/>
    </w:p>
    <w:p w:rsidR="00FD59E2" w:rsidRDefault="00FD59E2" w:rsidP="00BA73B6">
      <w:pPr>
        <w:rPr>
          <w:rtl/>
        </w:rPr>
      </w:pPr>
      <w:bookmarkStart w:id="26973" w:name="_ETM_Q59_487323"/>
      <w:bookmarkStart w:id="26974" w:name="_ETM_Q59_487397"/>
      <w:bookmarkEnd w:id="26973"/>
      <w:bookmarkEnd w:id="26974"/>
    </w:p>
    <w:p w:rsidR="00FD59E2" w:rsidRDefault="00FD59E2" w:rsidP="00BA73B6">
      <w:pPr>
        <w:rPr>
          <w:rtl/>
        </w:rPr>
      </w:pPr>
      <w:bookmarkStart w:id="26975" w:name="_ETM_Q59_487468"/>
      <w:bookmarkStart w:id="26976" w:name="_ETM_Q59_487523"/>
      <w:bookmarkEnd w:id="26975"/>
      <w:bookmarkEnd w:id="26976"/>
      <w:r>
        <w:rPr>
          <w:rtl/>
        </w:rPr>
        <w:t xml:space="preserve">ואם </w:t>
      </w:r>
      <w:bookmarkStart w:id="26977" w:name="_ETM_Q59_488550"/>
      <w:bookmarkEnd w:id="26977"/>
      <w:r>
        <w:rPr>
          <w:rtl/>
        </w:rPr>
        <w:t xml:space="preserve">זה </w:t>
      </w:r>
      <w:bookmarkStart w:id="26978" w:name="_ETM_Q59_488760"/>
      <w:bookmarkEnd w:id="26978"/>
      <w:r>
        <w:rPr>
          <w:rtl/>
        </w:rPr>
        <w:t xml:space="preserve">לא </w:t>
      </w:r>
      <w:bookmarkStart w:id="26979" w:name="_ETM_Q59_488880"/>
      <w:bookmarkEnd w:id="26979"/>
      <w:r>
        <w:rPr>
          <w:rtl/>
        </w:rPr>
        <w:t xml:space="preserve">מספיק </w:t>
      </w:r>
      <w:bookmarkStart w:id="26980" w:name="_ETM_Q59_490269"/>
      <w:bookmarkEnd w:id="26980"/>
      <w:r>
        <w:rPr>
          <w:rtl/>
        </w:rPr>
        <w:t xml:space="preserve">ואנחנו </w:t>
      </w:r>
      <w:bookmarkStart w:id="26981" w:name="_ETM_Q59_491379"/>
      <w:bookmarkEnd w:id="26981"/>
      <w:r>
        <w:rPr>
          <w:rtl/>
        </w:rPr>
        <w:t xml:space="preserve">רוצים </w:t>
      </w:r>
      <w:bookmarkStart w:id="26982" w:name="_ETM_Q59_491769"/>
      <w:bookmarkEnd w:id="26982"/>
      <w:r>
        <w:rPr>
          <w:rtl/>
        </w:rPr>
        <w:t xml:space="preserve">רגע </w:t>
      </w:r>
      <w:bookmarkStart w:id="26983" w:name="_ETM_Q59_492039"/>
      <w:bookmarkEnd w:id="26983"/>
      <w:r>
        <w:rPr>
          <w:rtl/>
        </w:rPr>
        <w:t xml:space="preserve">להסלים </w:t>
      </w:r>
      <w:bookmarkStart w:id="26984" w:name="_ETM_Q59_492609"/>
      <w:bookmarkEnd w:id="26984"/>
      <w:r>
        <w:rPr>
          <w:rtl/>
        </w:rPr>
        <w:t xml:space="preserve">את </w:t>
      </w:r>
      <w:bookmarkStart w:id="26985" w:name="_ETM_Q59_492759"/>
      <w:bookmarkEnd w:id="26985"/>
      <w:r>
        <w:rPr>
          <w:rtl/>
        </w:rPr>
        <w:t xml:space="preserve">האירוע </w:t>
      </w:r>
      <w:bookmarkStart w:id="26986" w:name="_ETM_Q59_494099"/>
      <w:bookmarkEnd w:id="26986"/>
      <w:r>
        <w:rPr>
          <w:rFonts w:hint="cs"/>
          <w:rtl/>
        </w:rPr>
        <w:t>ה</w:t>
      </w:r>
      <w:r>
        <w:rPr>
          <w:rtl/>
        </w:rPr>
        <w:t xml:space="preserve">ביזארי </w:t>
      </w:r>
      <w:bookmarkStart w:id="26987" w:name="_ETM_Q59_494730"/>
      <w:bookmarkEnd w:id="26987"/>
      <w:r>
        <w:rPr>
          <w:rtl/>
        </w:rPr>
        <w:t xml:space="preserve">הזה </w:t>
      </w:r>
      <w:bookmarkStart w:id="26988" w:name="_ETM_Q59_494909"/>
      <w:bookmarkEnd w:id="26988"/>
      <w:r>
        <w:rPr>
          <w:rtl/>
        </w:rPr>
        <w:t xml:space="preserve">שקורה </w:t>
      </w:r>
      <w:bookmarkStart w:id="26989" w:name="_ETM_Q59_495299"/>
      <w:bookmarkEnd w:id="26989"/>
      <w:r>
        <w:rPr>
          <w:rtl/>
        </w:rPr>
        <w:t xml:space="preserve">לנו </w:t>
      </w:r>
      <w:bookmarkStart w:id="26990" w:name="_ETM_Q59_495539"/>
      <w:bookmarkEnd w:id="26990"/>
      <w:r>
        <w:rPr>
          <w:rtl/>
        </w:rPr>
        <w:t xml:space="preserve">פה </w:t>
      </w:r>
      <w:bookmarkStart w:id="26991" w:name="_ETM_Q59_495719"/>
      <w:bookmarkEnd w:id="26991"/>
      <w:r>
        <w:rPr>
          <w:rtl/>
        </w:rPr>
        <w:t>היום</w:t>
      </w:r>
      <w:r>
        <w:rPr>
          <w:rFonts w:hint="cs"/>
          <w:rtl/>
        </w:rPr>
        <w:t>,</w:t>
      </w:r>
      <w:r>
        <w:rPr>
          <w:rtl/>
        </w:rPr>
        <w:t xml:space="preserve"> </w:t>
      </w:r>
      <w:bookmarkStart w:id="26992" w:name="_ETM_Q59_497520"/>
      <w:bookmarkEnd w:id="26992"/>
      <w:r>
        <w:rPr>
          <w:rtl/>
        </w:rPr>
        <w:t xml:space="preserve">יושבים </w:t>
      </w:r>
      <w:bookmarkStart w:id="26993" w:name="_ETM_Q59_498000"/>
      <w:bookmarkEnd w:id="26993"/>
      <w:r>
        <w:rPr>
          <w:rtl/>
        </w:rPr>
        <w:t xml:space="preserve">פה </w:t>
      </w:r>
      <w:bookmarkStart w:id="26994" w:name="_ETM_Q59_498690"/>
      <w:bookmarkEnd w:id="26994"/>
      <w:r>
        <w:rPr>
          <w:rtl/>
        </w:rPr>
        <w:t xml:space="preserve">אנשים </w:t>
      </w:r>
      <w:bookmarkStart w:id="26995" w:name="_ETM_Q59_500039"/>
      <w:bookmarkEnd w:id="26995"/>
      <w:r>
        <w:rPr>
          <w:rtl/>
        </w:rPr>
        <w:t xml:space="preserve">שלא </w:t>
      </w:r>
      <w:bookmarkStart w:id="26996" w:name="_ETM_Q59_500310"/>
      <w:bookmarkEnd w:id="26996"/>
      <w:r>
        <w:rPr>
          <w:rtl/>
        </w:rPr>
        <w:t xml:space="preserve">מבינים </w:t>
      </w:r>
      <w:bookmarkStart w:id="26997" w:name="_ETM_Q59_500609"/>
      <w:bookmarkEnd w:id="26997"/>
      <w:r>
        <w:rPr>
          <w:rtl/>
        </w:rPr>
        <w:t xml:space="preserve">על </w:t>
      </w:r>
      <w:bookmarkStart w:id="26998" w:name="_ETM_Q59_500699"/>
      <w:bookmarkEnd w:id="26998"/>
      <w:r>
        <w:rPr>
          <w:rtl/>
        </w:rPr>
        <w:t xml:space="preserve">מה </w:t>
      </w:r>
      <w:bookmarkStart w:id="26999" w:name="_ETM_Q59_500820"/>
      <w:bookmarkEnd w:id="26999"/>
      <w:r>
        <w:rPr>
          <w:rtl/>
        </w:rPr>
        <w:t xml:space="preserve">הם </w:t>
      </w:r>
      <w:bookmarkStart w:id="27000" w:name="_ETM_Q59_500880"/>
      <w:bookmarkEnd w:id="27000"/>
      <w:r>
        <w:rPr>
          <w:rtl/>
        </w:rPr>
        <w:t>מדברים</w:t>
      </w:r>
      <w:r>
        <w:rPr>
          <w:rFonts w:hint="cs"/>
          <w:rtl/>
        </w:rPr>
        <w:t>.</w:t>
      </w:r>
      <w:r>
        <w:rPr>
          <w:rtl/>
        </w:rPr>
        <w:t xml:space="preserve"> </w:t>
      </w:r>
      <w:bookmarkStart w:id="27001" w:name="_ETM_Q59_502560"/>
      <w:bookmarkStart w:id="27002" w:name="_ETM_Q59_502679"/>
      <w:bookmarkStart w:id="27003" w:name="_ETM_Q59_502830"/>
      <w:bookmarkEnd w:id="27001"/>
      <w:bookmarkEnd w:id="27002"/>
      <w:bookmarkEnd w:id="27003"/>
      <w:r>
        <w:rPr>
          <w:rtl/>
        </w:rPr>
        <w:t xml:space="preserve">אף </w:t>
      </w:r>
      <w:bookmarkStart w:id="27004" w:name="_ETM_Q59_503009"/>
      <w:bookmarkStart w:id="27005" w:name="_ETM_Q59_503339"/>
      <w:bookmarkEnd w:id="27004"/>
      <w:bookmarkEnd w:id="27005"/>
      <w:r>
        <w:rPr>
          <w:rFonts w:hint="cs"/>
          <w:rtl/>
        </w:rPr>
        <w:t xml:space="preserve">אחד </w:t>
      </w:r>
      <w:r>
        <w:rPr>
          <w:rtl/>
        </w:rPr>
        <w:t xml:space="preserve">כנראה </w:t>
      </w:r>
      <w:bookmarkStart w:id="27006" w:name="_ETM_Q59_503699"/>
      <w:bookmarkEnd w:id="27006"/>
      <w:r>
        <w:rPr>
          <w:rtl/>
        </w:rPr>
        <w:t xml:space="preserve">לא </w:t>
      </w:r>
      <w:bookmarkStart w:id="27007" w:name="_ETM_Q59_503820"/>
      <w:bookmarkEnd w:id="27007"/>
      <w:r>
        <w:rPr>
          <w:rtl/>
        </w:rPr>
        <w:t>ש</w:t>
      </w:r>
      <w:r>
        <w:rPr>
          <w:rFonts w:hint="cs"/>
          <w:rtl/>
        </w:rPr>
        <w:t xml:space="preserve">מע </w:t>
      </w:r>
      <w:bookmarkStart w:id="27008" w:name="_ETM_Q59_508683"/>
      <w:bookmarkEnd w:id="27008"/>
      <w:r>
        <w:rPr>
          <w:rFonts w:hint="cs"/>
          <w:rtl/>
        </w:rPr>
        <w:t>את</w:t>
      </w:r>
      <w:r>
        <w:rPr>
          <w:rtl/>
        </w:rPr>
        <w:t xml:space="preserve"> </w:t>
      </w:r>
      <w:bookmarkStart w:id="27009" w:name="_ETM_Q59_505589"/>
      <w:bookmarkEnd w:id="27009"/>
      <w:r>
        <w:rPr>
          <w:rFonts w:hint="cs"/>
          <w:rtl/>
        </w:rPr>
        <w:t>ה</w:t>
      </w:r>
      <w:r>
        <w:rPr>
          <w:rtl/>
        </w:rPr>
        <w:t xml:space="preserve">משנה </w:t>
      </w:r>
      <w:bookmarkStart w:id="27010" w:name="_ETM_Q59_506370"/>
      <w:bookmarkEnd w:id="27010"/>
      <w:r>
        <w:rPr>
          <w:rtl/>
        </w:rPr>
        <w:t xml:space="preserve">ליועמ"שית </w:t>
      </w:r>
      <w:bookmarkStart w:id="27011" w:name="_ETM_Q59_507330"/>
      <w:bookmarkEnd w:id="27011"/>
      <w:r>
        <w:rPr>
          <w:rFonts w:hint="cs"/>
          <w:rtl/>
        </w:rPr>
        <w:t>ש</w:t>
      </w:r>
      <w:r>
        <w:rPr>
          <w:rtl/>
        </w:rPr>
        <w:t xml:space="preserve">רון </w:t>
      </w:r>
      <w:bookmarkStart w:id="27012" w:name="_ETM_Q59_507720"/>
      <w:bookmarkEnd w:id="27012"/>
      <w:r>
        <w:rPr>
          <w:rtl/>
        </w:rPr>
        <w:t>אפק</w:t>
      </w:r>
      <w:r>
        <w:rPr>
          <w:rFonts w:hint="cs"/>
          <w:rtl/>
        </w:rPr>
        <w:t>,</w:t>
      </w:r>
      <w:r>
        <w:rPr>
          <w:rtl/>
        </w:rPr>
        <w:t xml:space="preserve"> </w:t>
      </w:r>
      <w:bookmarkStart w:id="27013" w:name="_ETM_Q59_508589"/>
      <w:bookmarkEnd w:id="27013"/>
      <w:r>
        <w:rPr>
          <w:rtl/>
        </w:rPr>
        <w:t xml:space="preserve">שדיבר </w:t>
      </w:r>
      <w:bookmarkStart w:id="27014" w:name="_ETM_Q59_509010"/>
      <w:bookmarkEnd w:id="27014"/>
      <w:r>
        <w:rPr>
          <w:rtl/>
        </w:rPr>
        <w:t xml:space="preserve">על </w:t>
      </w:r>
      <w:bookmarkStart w:id="27015" w:name="_ETM_Q59_509130"/>
      <w:bookmarkEnd w:id="27015"/>
      <w:r>
        <w:rPr>
          <w:rtl/>
        </w:rPr>
        <w:t xml:space="preserve">היועצים </w:t>
      </w:r>
      <w:bookmarkStart w:id="27016" w:name="_ETM_Q59_509490"/>
      <w:bookmarkEnd w:id="27016"/>
      <w:r>
        <w:rPr>
          <w:rtl/>
        </w:rPr>
        <w:t xml:space="preserve">המשפטיים </w:t>
      </w:r>
      <w:bookmarkStart w:id="27017" w:name="_ETM_Q59_510510"/>
      <w:bookmarkEnd w:id="27017"/>
      <w:r>
        <w:rPr>
          <w:rtl/>
        </w:rPr>
        <w:t xml:space="preserve">בראייה </w:t>
      </w:r>
      <w:bookmarkStart w:id="27018" w:name="_ETM_Q59_510990"/>
      <w:bookmarkEnd w:id="27018"/>
      <w:r>
        <w:rPr>
          <w:rtl/>
        </w:rPr>
        <w:t xml:space="preserve">של </w:t>
      </w:r>
      <w:bookmarkStart w:id="27019" w:name="_ETM_Q59_511200"/>
      <w:bookmarkEnd w:id="27019"/>
      <w:r>
        <w:rPr>
          <w:rtl/>
        </w:rPr>
        <w:t xml:space="preserve">הדין </w:t>
      </w:r>
      <w:bookmarkStart w:id="27020" w:name="_ETM_Q59_511410"/>
      <w:bookmarkEnd w:id="27020"/>
      <w:r>
        <w:rPr>
          <w:rtl/>
        </w:rPr>
        <w:t>הבין-לאומי</w:t>
      </w:r>
      <w:r>
        <w:rPr>
          <w:rFonts w:hint="cs"/>
          <w:rtl/>
        </w:rPr>
        <w:t>.</w:t>
      </w:r>
      <w:r>
        <w:rPr>
          <w:rtl/>
        </w:rPr>
        <w:t xml:space="preserve"> </w:t>
      </w:r>
      <w:bookmarkStart w:id="27021" w:name="_ETM_Q59_512600"/>
      <w:bookmarkEnd w:id="27021"/>
      <w:r>
        <w:rPr>
          <w:rtl/>
        </w:rPr>
        <w:t xml:space="preserve">עכשיו </w:t>
      </w:r>
      <w:bookmarkStart w:id="27022" w:name="_ETM_Q59_512960"/>
      <w:bookmarkEnd w:id="27022"/>
      <w:r>
        <w:rPr>
          <w:rtl/>
        </w:rPr>
        <w:t xml:space="preserve">זה </w:t>
      </w:r>
      <w:bookmarkStart w:id="27023" w:name="_ETM_Q59_513050"/>
      <w:bookmarkEnd w:id="27023"/>
      <w:r>
        <w:rPr>
          <w:rtl/>
        </w:rPr>
        <w:t xml:space="preserve">כאילו </w:t>
      </w:r>
      <w:bookmarkStart w:id="27024" w:name="_ETM_Q59_513260"/>
      <w:bookmarkEnd w:id="27024"/>
      <w:r>
        <w:rPr>
          <w:rtl/>
        </w:rPr>
        <w:t xml:space="preserve">אני </w:t>
      </w:r>
      <w:bookmarkStart w:id="27025" w:name="_ETM_Q59_513350"/>
      <w:bookmarkEnd w:id="27025"/>
      <w:r>
        <w:rPr>
          <w:rtl/>
        </w:rPr>
        <w:t xml:space="preserve">מדבר </w:t>
      </w:r>
      <w:bookmarkStart w:id="27026" w:name="_ETM_Q59_513680"/>
      <w:bookmarkEnd w:id="27026"/>
      <w:r>
        <w:rPr>
          <w:rtl/>
        </w:rPr>
        <w:t>סינית</w:t>
      </w:r>
      <w:r>
        <w:rPr>
          <w:rFonts w:hint="cs"/>
          <w:rtl/>
        </w:rPr>
        <w:t>,</w:t>
      </w:r>
      <w:r>
        <w:rPr>
          <w:rtl/>
        </w:rPr>
        <w:t xml:space="preserve"> </w:t>
      </w:r>
      <w:bookmarkStart w:id="27027" w:name="_ETM_Q59_514070"/>
      <w:bookmarkEnd w:id="27027"/>
      <w:r>
        <w:rPr>
          <w:rtl/>
        </w:rPr>
        <w:t>נכון</w:t>
      </w:r>
      <w:r>
        <w:rPr>
          <w:rFonts w:hint="cs"/>
          <w:rtl/>
        </w:rPr>
        <w:t>?</w:t>
      </w:r>
      <w:r>
        <w:rPr>
          <w:rtl/>
        </w:rPr>
        <w:t xml:space="preserve"> </w:t>
      </w:r>
      <w:bookmarkStart w:id="27028" w:name="_ETM_Q59_515190"/>
      <w:bookmarkEnd w:id="27028"/>
      <w:r>
        <w:rPr>
          <w:rtl/>
        </w:rPr>
        <w:t xml:space="preserve">אף </w:t>
      </w:r>
      <w:bookmarkStart w:id="27029" w:name="_ETM_Q59_515399"/>
      <w:bookmarkStart w:id="27030" w:name="_ETM_Q59_515579"/>
      <w:bookmarkEnd w:id="27029"/>
      <w:bookmarkEnd w:id="27030"/>
      <w:r>
        <w:rPr>
          <w:rFonts w:hint="cs"/>
          <w:rtl/>
        </w:rPr>
        <w:t xml:space="preserve">אחד </w:t>
      </w:r>
      <w:r>
        <w:rPr>
          <w:rtl/>
        </w:rPr>
        <w:t xml:space="preserve">לא </w:t>
      </w:r>
      <w:bookmarkStart w:id="27031" w:name="_ETM_Q59_515640"/>
      <w:bookmarkEnd w:id="27031"/>
      <w:r>
        <w:rPr>
          <w:rtl/>
        </w:rPr>
        <w:t xml:space="preserve">מבין </w:t>
      </w:r>
      <w:bookmarkStart w:id="27032" w:name="_ETM_Q59_515910"/>
      <w:bookmarkEnd w:id="27032"/>
      <w:r>
        <w:rPr>
          <w:rtl/>
        </w:rPr>
        <w:t xml:space="preserve">מה </w:t>
      </w:r>
      <w:bookmarkStart w:id="27033" w:name="_ETM_Q59_516059"/>
      <w:bookmarkEnd w:id="27033"/>
      <w:r>
        <w:rPr>
          <w:rtl/>
        </w:rPr>
        <w:t xml:space="preserve">זה </w:t>
      </w:r>
      <w:bookmarkStart w:id="27034" w:name="_ETM_Q59_516210"/>
      <w:bookmarkEnd w:id="27034"/>
      <w:r>
        <w:rPr>
          <w:rtl/>
        </w:rPr>
        <w:t>אומר</w:t>
      </w:r>
      <w:r>
        <w:rPr>
          <w:rFonts w:hint="cs"/>
          <w:rtl/>
        </w:rPr>
        <w:t>.</w:t>
      </w:r>
      <w:r>
        <w:rPr>
          <w:rtl/>
        </w:rPr>
        <w:t xml:space="preserve"> </w:t>
      </w:r>
      <w:bookmarkStart w:id="27035" w:name="_ETM_Q59_517050"/>
      <w:bookmarkEnd w:id="27035"/>
      <w:r>
        <w:rPr>
          <w:rtl/>
        </w:rPr>
        <w:t xml:space="preserve">מה </w:t>
      </w:r>
      <w:bookmarkStart w:id="27036" w:name="_ETM_Q59_517200"/>
      <w:bookmarkEnd w:id="27036"/>
      <w:r>
        <w:rPr>
          <w:rtl/>
        </w:rPr>
        <w:t xml:space="preserve">זה </w:t>
      </w:r>
      <w:bookmarkStart w:id="27037" w:name="_ETM_Q59_517350"/>
      <w:bookmarkEnd w:id="27037"/>
      <w:r>
        <w:rPr>
          <w:rtl/>
        </w:rPr>
        <w:t>אומר</w:t>
      </w:r>
      <w:r>
        <w:rPr>
          <w:rFonts w:hint="cs"/>
          <w:rtl/>
        </w:rPr>
        <w:t>?</w:t>
      </w:r>
      <w:r>
        <w:rPr>
          <w:rtl/>
        </w:rPr>
        <w:t xml:space="preserve"> </w:t>
      </w:r>
      <w:bookmarkStart w:id="27038" w:name="_ETM_Q59_517890"/>
      <w:bookmarkEnd w:id="27038"/>
      <w:r>
        <w:rPr>
          <w:rtl/>
        </w:rPr>
        <w:t xml:space="preserve">זה </w:t>
      </w:r>
      <w:bookmarkStart w:id="27039" w:name="_ETM_Q59_518070"/>
      <w:bookmarkEnd w:id="27039"/>
      <w:r>
        <w:rPr>
          <w:rtl/>
        </w:rPr>
        <w:t xml:space="preserve">אומר </w:t>
      </w:r>
      <w:bookmarkStart w:id="27040" w:name="_ETM_Q59_518870"/>
      <w:bookmarkEnd w:id="27040"/>
      <w:r>
        <w:rPr>
          <w:rtl/>
        </w:rPr>
        <w:t xml:space="preserve">שאם </w:t>
      </w:r>
      <w:bookmarkStart w:id="27041" w:name="_ETM_Q59_519199"/>
      <w:bookmarkEnd w:id="27041"/>
      <w:r>
        <w:rPr>
          <w:rtl/>
        </w:rPr>
        <w:t xml:space="preserve">אתם </w:t>
      </w:r>
      <w:bookmarkStart w:id="27042" w:name="_ETM_Q59_519769"/>
      <w:bookmarkEnd w:id="27042"/>
      <w:r>
        <w:rPr>
          <w:rtl/>
        </w:rPr>
        <w:t xml:space="preserve">תהפכו </w:t>
      </w:r>
      <w:bookmarkStart w:id="27043" w:name="_ETM_Q59_520190"/>
      <w:bookmarkEnd w:id="27043"/>
      <w:r>
        <w:rPr>
          <w:rtl/>
        </w:rPr>
        <w:t xml:space="preserve">את </w:t>
      </w:r>
      <w:bookmarkStart w:id="27044" w:name="_ETM_Q59_520309"/>
      <w:bookmarkEnd w:id="27044"/>
      <w:r>
        <w:rPr>
          <w:rtl/>
        </w:rPr>
        <w:t xml:space="preserve">היועצים </w:t>
      </w:r>
      <w:bookmarkStart w:id="27045" w:name="_ETM_Q59_520760"/>
      <w:bookmarkEnd w:id="27045"/>
      <w:r>
        <w:rPr>
          <w:rtl/>
        </w:rPr>
        <w:t xml:space="preserve">המשפטיים </w:t>
      </w:r>
      <w:bookmarkStart w:id="27046" w:name="_ETM_Q59_521749"/>
      <w:bookmarkEnd w:id="27046"/>
      <w:r>
        <w:rPr>
          <w:rtl/>
        </w:rPr>
        <w:t xml:space="preserve">לדעה </w:t>
      </w:r>
      <w:bookmarkStart w:id="27047" w:name="_ETM_Q59_522289"/>
      <w:bookmarkEnd w:id="27047"/>
      <w:r>
        <w:rPr>
          <w:rtl/>
        </w:rPr>
        <w:t xml:space="preserve">לא </w:t>
      </w:r>
      <w:bookmarkStart w:id="27048" w:name="_ETM_Q59_522440"/>
      <w:bookmarkEnd w:id="27048"/>
      <w:r>
        <w:rPr>
          <w:rtl/>
        </w:rPr>
        <w:t>מחייבת</w:t>
      </w:r>
      <w:r>
        <w:rPr>
          <w:rFonts w:hint="cs"/>
          <w:rtl/>
        </w:rPr>
        <w:t>,</w:t>
      </w:r>
      <w:r>
        <w:rPr>
          <w:rtl/>
        </w:rPr>
        <w:t xml:space="preserve"> </w:t>
      </w:r>
      <w:bookmarkStart w:id="27049" w:name="_ETM_Q59_523710"/>
      <w:bookmarkEnd w:id="27049"/>
      <w:r>
        <w:rPr>
          <w:rtl/>
        </w:rPr>
        <w:t xml:space="preserve">מה </w:t>
      </w:r>
      <w:bookmarkStart w:id="27050" w:name="_ETM_Q59_524039"/>
      <w:bookmarkEnd w:id="27050"/>
      <w:r>
        <w:rPr>
          <w:rtl/>
        </w:rPr>
        <w:t xml:space="preserve">תעשה </w:t>
      </w:r>
      <w:bookmarkStart w:id="27051" w:name="_ETM_Q59_524429"/>
      <w:bookmarkEnd w:id="27051"/>
      <w:r>
        <w:rPr>
          <w:rtl/>
        </w:rPr>
        <w:t xml:space="preserve">מחלקת </w:t>
      </w:r>
      <w:bookmarkStart w:id="27052" w:name="_ETM_Q59_524940"/>
      <w:bookmarkEnd w:id="27052"/>
      <w:r>
        <w:rPr>
          <w:rFonts w:hint="cs"/>
          <w:rtl/>
        </w:rPr>
        <w:t>ה</w:t>
      </w:r>
      <w:r>
        <w:rPr>
          <w:rtl/>
        </w:rPr>
        <w:t xml:space="preserve">דין </w:t>
      </w:r>
      <w:bookmarkStart w:id="27053" w:name="_ETM_Q59_525269"/>
      <w:bookmarkEnd w:id="27053"/>
      <w:r>
        <w:rPr>
          <w:rtl/>
        </w:rPr>
        <w:t xml:space="preserve">הבין-לאומי </w:t>
      </w:r>
      <w:bookmarkStart w:id="27054" w:name="_ETM_Q59_525779"/>
      <w:bookmarkEnd w:id="27054"/>
      <w:r>
        <w:rPr>
          <w:rtl/>
        </w:rPr>
        <w:t xml:space="preserve">בפרקליטות </w:t>
      </w:r>
      <w:bookmarkStart w:id="27055" w:name="_ETM_Q59_526379"/>
      <w:bookmarkEnd w:id="27055"/>
      <w:r>
        <w:rPr>
          <w:rtl/>
        </w:rPr>
        <w:t>הצבאית</w:t>
      </w:r>
      <w:r>
        <w:rPr>
          <w:rFonts w:hint="cs"/>
          <w:rtl/>
        </w:rPr>
        <w:t xml:space="preserve"> </w:t>
      </w:r>
      <w:r>
        <w:rPr>
          <w:rFonts w:hint="eastAsia"/>
          <w:rtl/>
        </w:rPr>
        <w:t>–</w:t>
      </w:r>
      <w:r>
        <w:rPr>
          <w:rtl/>
        </w:rPr>
        <w:t xml:space="preserve"> </w:t>
      </w:r>
      <w:bookmarkStart w:id="27056" w:name="_ETM_Q59_526800"/>
      <w:bookmarkEnd w:id="27056"/>
      <w:r>
        <w:rPr>
          <w:rtl/>
        </w:rPr>
        <w:t xml:space="preserve">יושב </w:t>
      </w:r>
      <w:bookmarkStart w:id="27057" w:name="_ETM_Q59_527069"/>
      <w:bookmarkEnd w:id="27057"/>
      <w:r>
        <w:rPr>
          <w:rtl/>
        </w:rPr>
        <w:t xml:space="preserve">פה </w:t>
      </w:r>
      <w:bookmarkStart w:id="27058" w:name="_ETM_Q59_527190"/>
      <w:bookmarkEnd w:id="27058"/>
      <w:r>
        <w:rPr>
          <w:rtl/>
        </w:rPr>
        <w:t xml:space="preserve">הרמטכ"ל </w:t>
      </w:r>
      <w:bookmarkStart w:id="27059" w:name="_ETM_Q59_527699"/>
      <w:bookmarkEnd w:id="27059"/>
      <w:r>
        <w:rPr>
          <w:rtl/>
        </w:rPr>
        <w:t xml:space="preserve">לשעבר </w:t>
      </w:r>
      <w:bookmarkStart w:id="27060" w:name="_ETM_Q59_528870"/>
      <w:bookmarkEnd w:id="27060"/>
      <w:r>
        <w:rPr>
          <w:rFonts w:hint="cs"/>
          <w:rtl/>
        </w:rPr>
        <w:t xml:space="preserve">– </w:t>
      </w:r>
      <w:r>
        <w:rPr>
          <w:rtl/>
        </w:rPr>
        <w:t xml:space="preserve">מה </w:t>
      </w:r>
      <w:bookmarkStart w:id="27061" w:name="_ETM_Q59_529140"/>
      <w:bookmarkEnd w:id="27061"/>
      <w:r>
        <w:rPr>
          <w:rtl/>
        </w:rPr>
        <w:t xml:space="preserve">היא </w:t>
      </w:r>
      <w:bookmarkStart w:id="27062" w:name="_ETM_Q59_529260"/>
      <w:bookmarkEnd w:id="27062"/>
      <w:r>
        <w:rPr>
          <w:rtl/>
        </w:rPr>
        <w:t xml:space="preserve">תעשה </w:t>
      </w:r>
      <w:bookmarkStart w:id="27063" w:name="_ETM_Q59_529589"/>
      <w:bookmarkEnd w:id="27063"/>
      <w:r>
        <w:rPr>
          <w:rFonts w:hint="cs"/>
          <w:rtl/>
        </w:rPr>
        <w:t>א</w:t>
      </w:r>
      <w:r>
        <w:rPr>
          <w:rtl/>
        </w:rPr>
        <w:t xml:space="preserve">ם </w:t>
      </w:r>
      <w:bookmarkStart w:id="27064" w:name="_ETM_Q59_529679"/>
      <w:bookmarkEnd w:id="27064"/>
      <w:r>
        <w:rPr>
          <w:rtl/>
        </w:rPr>
        <w:t xml:space="preserve">הדעה </w:t>
      </w:r>
      <w:bookmarkStart w:id="27065" w:name="_ETM_Q59_529949"/>
      <w:bookmarkEnd w:id="27065"/>
      <w:r>
        <w:rPr>
          <w:rtl/>
        </w:rPr>
        <w:t xml:space="preserve">שלהם </w:t>
      </w:r>
      <w:bookmarkStart w:id="27066" w:name="_ETM_Q59_530159"/>
      <w:bookmarkEnd w:id="27066"/>
      <w:r>
        <w:rPr>
          <w:rtl/>
        </w:rPr>
        <w:t xml:space="preserve">לא </w:t>
      </w:r>
      <w:bookmarkStart w:id="27067" w:name="_ETM_Q59_530249"/>
      <w:bookmarkEnd w:id="27067"/>
      <w:r>
        <w:rPr>
          <w:rtl/>
        </w:rPr>
        <w:t>מחייבת</w:t>
      </w:r>
      <w:r>
        <w:rPr>
          <w:rFonts w:hint="cs"/>
          <w:rtl/>
        </w:rPr>
        <w:t>?</w:t>
      </w:r>
      <w:r>
        <w:rPr>
          <w:rtl/>
        </w:rPr>
        <w:t xml:space="preserve"> </w:t>
      </w:r>
      <w:bookmarkStart w:id="27068" w:name="_ETM_Q59_530729"/>
      <w:bookmarkEnd w:id="27068"/>
      <w:r>
        <w:rPr>
          <w:rtl/>
        </w:rPr>
        <w:t xml:space="preserve">איך </w:t>
      </w:r>
      <w:bookmarkStart w:id="27069" w:name="_ETM_Q59_530940"/>
      <w:bookmarkEnd w:id="27069"/>
      <w:r>
        <w:rPr>
          <w:rtl/>
        </w:rPr>
        <w:t xml:space="preserve">היא </w:t>
      </w:r>
      <w:bookmarkStart w:id="27070" w:name="_ETM_Q59_531029"/>
      <w:bookmarkEnd w:id="27070"/>
      <w:r>
        <w:rPr>
          <w:rtl/>
        </w:rPr>
        <w:t xml:space="preserve">תגן </w:t>
      </w:r>
      <w:bookmarkStart w:id="27071" w:name="_ETM_Q59_531839"/>
      <w:bookmarkEnd w:id="27071"/>
      <w:r>
        <w:rPr>
          <w:rtl/>
        </w:rPr>
        <w:t xml:space="preserve">על </w:t>
      </w:r>
      <w:bookmarkStart w:id="27072" w:name="_ETM_Q59_532019"/>
      <w:bookmarkEnd w:id="27072"/>
      <w:r>
        <w:rPr>
          <w:rtl/>
        </w:rPr>
        <w:t xml:space="preserve">קצינים </w:t>
      </w:r>
      <w:bookmarkStart w:id="27073" w:name="_ETM_Q59_532440"/>
      <w:bookmarkEnd w:id="27073"/>
      <w:r>
        <w:rPr>
          <w:rtl/>
        </w:rPr>
        <w:t>בעולם</w:t>
      </w:r>
      <w:r>
        <w:rPr>
          <w:rFonts w:hint="cs"/>
          <w:rtl/>
        </w:rPr>
        <w:t>?</w:t>
      </w:r>
      <w:r>
        <w:rPr>
          <w:rtl/>
        </w:rPr>
        <w:t xml:space="preserve"> </w:t>
      </w:r>
      <w:bookmarkStart w:id="27074" w:name="_ETM_Q59_533129"/>
      <w:bookmarkEnd w:id="27074"/>
      <w:r>
        <w:rPr>
          <w:rtl/>
        </w:rPr>
        <w:t xml:space="preserve">איך </w:t>
      </w:r>
      <w:bookmarkStart w:id="27075" w:name="_ETM_Q59_533309"/>
      <w:bookmarkEnd w:id="27075"/>
      <w:r>
        <w:rPr>
          <w:rtl/>
        </w:rPr>
        <w:t xml:space="preserve">נעשה </w:t>
      </w:r>
      <w:bookmarkStart w:id="27076" w:name="_ETM_Q59_533699"/>
      <w:bookmarkEnd w:id="27076"/>
      <w:r>
        <w:rPr>
          <w:rtl/>
        </w:rPr>
        <w:t xml:space="preserve">את </w:t>
      </w:r>
      <w:bookmarkStart w:id="27077" w:name="_ETM_Q59_533789"/>
      <w:bookmarkEnd w:id="27077"/>
      <w:r>
        <w:rPr>
          <w:rtl/>
        </w:rPr>
        <w:t>זה</w:t>
      </w:r>
      <w:r>
        <w:rPr>
          <w:rFonts w:hint="cs"/>
          <w:rtl/>
        </w:rPr>
        <w:t xml:space="preserve"> אם</w:t>
      </w:r>
      <w:r>
        <w:rPr>
          <w:rtl/>
        </w:rPr>
        <w:t xml:space="preserve"> </w:t>
      </w:r>
      <w:bookmarkStart w:id="27078" w:name="_ETM_Q59_534089"/>
      <w:bookmarkEnd w:id="27078"/>
      <w:r>
        <w:rPr>
          <w:rtl/>
        </w:rPr>
        <w:t xml:space="preserve">מערכת </w:t>
      </w:r>
      <w:bookmarkStart w:id="27079" w:name="_ETM_Q59_534479"/>
      <w:bookmarkEnd w:id="27079"/>
      <w:r>
        <w:rPr>
          <w:rtl/>
        </w:rPr>
        <w:t xml:space="preserve">המשפט </w:t>
      </w:r>
      <w:bookmarkStart w:id="27080" w:name="_ETM_Q59_534929"/>
      <w:bookmarkEnd w:id="27080"/>
      <w:r>
        <w:rPr>
          <w:rtl/>
        </w:rPr>
        <w:t xml:space="preserve">שלנו </w:t>
      </w:r>
      <w:bookmarkStart w:id="27081" w:name="_ETM_Q59_535920"/>
      <w:bookmarkEnd w:id="27081"/>
      <w:r>
        <w:rPr>
          <w:rFonts w:hint="cs"/>
          <w:rtl/>
        </w:rPr>
        <w:t>- - -</w:t>
      </w:r>
    </w:p>
    <w:p w:rsidR="00FD59E2" w:rsidRDefault="00FD59E2" w:rsidP="00BA73B6">
      <w:pPr>
        <w:rPr>
          <w:rtl/>
        </w:rPr>
      </w:pPr>
    </w:p>
    <w:p w:rsidR="00FD59E2" w:rsidRDefault="00FD59E2" w:rsidP="00BA73B6">
      <w:pPr>
        <w:pStyle w:val="af6"/>
        <w:keepNext/>
        <w:rPr>
          <w:rtl/>
        </w:rPr>
      </w:pPr>
      <w:bookmarkStart w:id="27082" w:name="ET_interruption_6357_19"/>
      <w:r w:rsidRPr="002C3BD2">
        <w:rPr>
          <w:rStyle w:val="TagStyle"/>
          <w:rtl/>
        </w:rPr>
        <w:t xml:space="preserve"> &lt;&lt; קריאה &gt;&gt;</w:t>
      </w:r>
      <w:r w:rsidRPr="00D17E8B">
        <w:rPr>
          <w:rStyle w:val="TagStyle"/>
          <w:rtl/>
        </w:rPr>
        <w:t xml:space="preserve"> </w:t>
      </w:r>
      <w:r>
        <w:rPr>
          <w:rtl/>
        </w:rPr>
        <w:t>משה סעדה (הליכוד):</w:t>
      </w:r>
      <w:r w:rsidRPr="00D17E8B">
        <w:rPr>
          <w:rStyle w:val="TagStyle"/>
          <w:rtl/>
        </w:rPr>
        <w:t xml:space="preserve"> </w:t>
      </w:r>
      <w:r w:rsidRPr="002C3BD2">
        <w:rPr>
          <w:rStyle w:val="TagStyle"/>
          <w:rtl/>
        </w:rPr>
        <w:t>&lt;&lt; קריאה &gt;&gt;</w:t>
      </w:r>
      <w:r>
        <w:rPr>
          <w:rtl/>
        </w:rPr>
        <w:t xml:space="preserve">   </w:t>
      </w:r>
      <w:bookmarkEnd w:id="27082"/>
    </w:p>
    <w:p w:rsidR="00FD59E2" w:rsidRDefault="00FD59E2" w:rsidP="00DA3834">
      <w:pPr>
        <w:rPr>
          <w:rtl/>
        </w:rPr>
      </w:pPr>
    </w:p>
    <w:p w:rsidR="00FD59E2" w:rsidRDefault="00FD59E2" w:rsidP="00BA73B6">
      <w:pPr>
        <w:rPr>
          <w:rtl/>
        </w:rPr>
      </w:pPr>
      <w:r>
        <w:rPr>
          <w:rFonts w:hint="cs"/>
          <w:rtl/>
        </w:rPr>
        <w:t>תסביר לי איך זה קשור. מה עניין שמיטה להר סיני? זה לא קשור בכלל. זה לא קשור בכלל.</w:t>
      </w:r>
    </w:p>
    <w:p w:rsidR="00FD59E2" w:rsidRDefault="00FD59E2" w:rsidP="00BA73B6">
      <w:pPr>
        <w:rPr>
          <w:rtl/>
        </w:rPr>
      </w:pPr>
    </w:p>
    <w:p w:rsidR="00FD59E2" w:rsidRDefault="00FD59E2" w:rsidP="00BA73B6">
      <w:pPr>
        <w:pStyle w:val="-"/>
        <w:keepNext/>
        <w:rPr>
          <w:rtl/>
        </w:rPr>
      </w:pPr>
      <w:bookmarkStart w:id="27083" w:name="ET_speakercontinue_6151_20"/>
      <w:r w:rsidRPr="002C3BD2">
        <w:rPr>
          <w:rStyle w:val="TagStyle"/>
          <w:rtl/>
        </w:rPr>
        <w:t xml:space="preserve"> &lt;&lt; דובר_המשך &gt;&gt;</w:t>
      </w:r>
      <w:r w:rsidRPr="00D17E8B">
        <w:rPr>
          <w:rStyle w:val="TagStyle"/>
          <w:rtl/>
        </w:rPr>
        <w:t xml:space="preserve"> </w:t>
      </w:r>
      <w:r>
        <w:rPr>
          <w:rtl/>
        </w:rPr>
        <w:t>רון כץ (יש עתיד):</w:t>
      </w:r>
      <w:r w:rsidRPr="00D17E8B">
        <w:rPr>
          <w:rStyle w:val="TagStyle"/>
          <w:rtl/>
        </w:rPr>
        <w:t xml:space="preserve"> </w:t>
      </w:r>
      <w:r w:rsidRPr="002C3BD2">
        <w:rPr>
          <w:rStyle w:val="TagStyle"/>
          <w:rtl/>
        </w:rPr>
        <w:t>&lt;&lt; דובר_המשך &gt;&gt;</w:t>
      </w:r>
      <w:r>
        <w:rPr>
          <w:rtl/>
        </w:rPr>
        <w:t xml:space="preserve">   </w:t>
      </w:r>
      <w:bookmarkEnd w:id="27083"/>
    </w:p>
    <w:p w:rsidR="00FD59E2" w:rsidRDefault="00FD59E2" w:rsidP="00DA3834">
      <w:pPr>
        <w:rPr>
          <w:rtl/>
        </w:rPr>
      </w:pPr>
    </w:p>
    <w:p w:rsidR="00FD59E2" w:rsidRDefault="00FD59E2" w:rsidP="00BA73B6">
      <w:pPr>
        <w:rPr>
          <w:rtl/>
        </w:rPr>
      </w:pPr>
      <w:r>
        <w:rPr>
          <w:rFonts w:hint="cs"/>
          <w:rtl/>
        </w:rPr>
        <w:t xml:space="preserve">אני אסביר לך איך </w:t>
      </w:r>
      <w:bookmarkStart w:id="27084" w:name="_ETM_Q59_539683"/>
      <w:bookmarkEnd w:id="27084"/>
      <w:r>
        <w:rPr>
          <w:rFonts w:hint="cs"/>
          <w:rtl/>
        </w:rPr>
        <w:t xml:space="preserve">זה קשור, כי אתה לא מבין </w:t>
      </w:r>
      <w:bookmarkStart w:id="27085" w:name="_ETM_Q59_538762"/>
      <w:bookmarkEnd w:id="27085"/>
      <w:r>
        <w:rPr>
          <w:rFonts w:hint="cs"/>
          <w:rtl/>
        </w:rPr>
        <w:t>בזה כלום. שב, תקשיב, תלמד.</w:t>
      </w:r>
    </w:p>
    <w:p w:rsidR="00FD59E2" w:rsidRDefault="00FD59E2" w:rsidP="00BA73B6">
      <w:pPr>
        <w:rPr>
          <w:rtl/>
        </w:rPr>
      </w:pPr>
    </w:p>
    <w:p w:rsidR="00FD59E2" w:rsidRDefault="00FD59E2" w:rsidP="00BA73B6">
      <w:pPr>
        <w:pStyle w:val="af6"/>
        <w:keepNext/>
        <w:rPr>
          <w:rtl/>
        </w:rPr>
      </w:pPr>
      <w:r w:rsidRPr="002C3BD2">
        <w:rPr>
          <w:rStyle w:val="TagStyle"/>
          <w:rtl/>
        </w:rPr>
        <w:t xml:space="preserve"> &lt;&lt; קריאה &gt;&gt;</w:t>
      </w:r>
      <w:r w:rsidRPr="00D17E8B">
        <w:rPr>
          <w:rStyle w:val="TagStyle"/>
          <w:rtl/>
        </w:rPr>
        <w:t xml:space="preserve"> </w:t>
      </w:r>
      <w:r>
        <w:rPr>
          <w:rtl/>
        </w:rPr>
        <w:t>משה סעדה (הליכוד):</w:t>
      </w:r>
      <w:r w:rsidRPr="00D17E8B">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r>
        <w:rPr>
          <w:rFonts w:hint="cs"/>
          <w:rtl/>
        </w:rPr>
        <w:t xml:space="preserve">זכותם להגיד את העמדה שלהם והעמדה שלהם תישמע. כל מה שנאמר זה שבמשרד </w:t>
      </w:r>
      <w:bookmarkStart w:id="27086" w:name="_ETM_Q59_546259"/>
      <w:bookmarkEnd w:id="27086"/>
      <w:r>
        <w:rPr>
          <w:rFonts w:hint="cs"/>
          <w:rtl/>
        </w:rPr>
        <w:t xml:space="preserve">ביצועי אתה לא חייב </w:t>
      </w:r>
      <w:r>
        <w:rPr>
          <w:rFonts w:hint="eastAsia"/>
          <w:rtl/>
        </w:rPr>
        <w:t xml:space="preserve">– תביא </w:t>
      </w:r>
      <w:r>
        <w:rPr>
          <w:rFonts w:hint="cs"/>
          <w:rtl/>
        </w:rPr>
        <w:t xml:space="preserve">את חוות הדעת של </w:t>
      </w:r>
      <w:bookmarkStart w:id="27087" w:name="_ETM_Q59_546601"/>
      <w:bookmarkEnd w:id="27087"/>
      <w:r>
        <w:rPr>
          <w:rFonts w:hint="cs"/>
          <w:rtl/>
        </w:rPr>
        <w:t xml:space="preserve">עצמך. אין שום קשר בין שני הדברים, באמת. </w:t>
      </w:r>
    </w:p>
    <w:p w:rsidR="00FD59E2" w:rsidRDefault="00FD59E2" w:rsidP="00BA73B6">
      <w:pPr>
        <w:rPr>
          <w:rtl/>
        </w:rPr>
      </w:pPr>
      <w:bookmarkStart w:id="27088" w:name="_ETM_Q59_541642"/>
      <w:bookmarkStart w:id="27089" w:name="_ETM_Q59_541701"/>
      <w:bookmarkEnd w:id="27088"/>
      <w:bookmarkEnd w:id="27089"/>
    </w:p>
    <w:p w:rsidR="00FD59E2" w:rsidRDefault="00FD59E2" w:rsidP="00BA73B6">
      <w:pPr>
        <w:pStyle w:val="-"/>
        <w:keepNext/>
        <w:rPr>
          <w:rtl/>
        </w:rPr>
      </w:pPr>
      <w:bookmarkStart w:id="27090" w:name="ET_speakercontinue_6151_22"/>
      <w:r w:rsidRPr="002C3BD2">
        <w:rPr>
          <w:rStyle w:val="TagStyle"/>
          <w:rtl/>
        </w:rPr>
        <w:t xml:space="preserve"> &lt;&lt; דובר_המשך &gt;&gt;</w:t>
      </w:r>
      <w:r w:rsidRPr="00D17E8B">
        <w:rPr>
          <w:rStyle w:val="TagStyle"/>
          <w:rtl/>
        </w:rPr>
        <w:t xml:space="preserve"> </w:t>
      </w:r>
      <w:r>
        <w:rPr>
          <w:rtl/>
        </w:rPr>
        <w:t>רון כץ (יש עתיד):</w:t>
      </w:r>
      <w:r w:rsidRPr="00D17E8B">
        <w:rPr>
          <w:rStyle w:val="TagStyle"/>
          <w:rtl/>
        </w:rPr>
        <w:t xml:space="preserve"> </w:t>
      </w:r>
      <w:r w:rsidRPr="002C3BD2">
        <w:rPr>
          <w:rStyle w:val="TagStyle"/>
          <w:rtl/>
        </w:rPr>
        <w:t>&lt;&lt; דובר_המשך &gt;&gt;</w:t>
      </w:r>
      <w:r>
        <w:rPr>
          <w:rtl/>
        </w:rPr>
        <w:t xml:space="preserve">   </w:t>
      </w:r>
      <w:bookmarkEnd w:id="27090"/>
    </w:p>
    <w:p w:rsidR="00FD59E2" w:rsidRDefault="00FD59E2" w:rsidP="00DA3834">
      <w:pPr>
        <w:rPr>
          <w:rtl/>
        </w:rPr>
      </w:pPr>
    </w:p>
    <w:p w:rsidR="00FD59E2" w:rsidRDefault="00FD59E2" w:rsidP="00BA73B6">
      <w:pPr>
        <w:rPr>
          <w:rtl/>
        </w:rPr>
      </w:pPr>
      <w:bookmarkStart w:id="27091" w:name="_ETM_Q59_542389"/>
      <w:bookmarkEnd w:id="27091"/>
      <w:r>
        <w:rPr>
          <w:rFonts w:hint="cs"/>
          <w:rtl/>
        </w:rPr>
        <w:t xml:space="preserve">שב, תקשיב, תלמד. </w:t>
      </w:r>
      <w:r>
        <w:rPr>
          <w:rtl/>
        </w:rPr>
        <w:t xml:space="preserve">אם </w:t>
      </w:r>
      <w:bookmarkStart w:id="27092" w:name="_ETM_Q59_536519"/>
      <w:bookmarkEnd w:id="27092"/>
      <w:r>
        <w:rPr>
          <w:rFonts w:hint="cs"/>
          <w:rtl/>
        </w:rPr>
        <w:t xml:space="preserve">תהפכו </w:t>
      </w:r>
      <w:r>
        <w:rPr>
          <w:rtl/>
        </w:rPr>
        <w:t>–</w:t>
      </w:r>
      <w:r>
        <w:rPr>
          <w:rFonts w:hint="cs"/>
          <w:rtl/>
        </w:rPr>
        <w:t xml:space="preserve"> </w:t>
      </w:r>
      <w:bookmarkStart w:id="27093" w:name="_ETM_Q59_544221"/>
      <w:bookmarkStart w:id="27094" w:name="_ETM_Q59_544308"/>
      <w:bookmarkStart w:id="27095" w:name="_ETM_Q59_547245"/>
      <w:bookmarkStart w:id="27096" w:name="_ETM_Q59_547314"/>
      <w:bookmarkStart w:id="27097" w:name="_ETM_Q59_545881"/>
      <w:bookmarkEnd w:id="27093"/>
      <w:bookmarkEnd w:id="27094"/>
      <w:bookmarkEnd w:id="27095"/>
      <w:bookmarkEnd w:id="27096"/>
      <w:bookmarkEnd w:id="27097"/>
      <w:r>
        <w:rPr>
          <w:rFonts w:hint="cs"/>
          <w:rtl/>
        </w:rPr>
        <w:t xml:space="preserve">יואב, אתה אשם בזה. הוא היה צריך להיות </w:t>
      </w:r>
      <w:bookmarkStart w:id="27098" w:name="_ETM_Q59_543080"/>
      <w:bookmarkEnd w:id="27098"/>
      <w:r>
        <w:rPr>
          <w:rFonts w:hint="cs"/>
          <w:rtl/>
        </w:rPr>
        <w:t xml:space="preserve">ראש מח"ש. </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D17E8B">
        <w:rPr>
          <w:rStyle w:val="TagStyle"/>
          <w:rtl/>
        </w:rPr>
        <w:t xml:space="preserve"> </w:t>
      </w:r>
      <w:r>
        <w:rPr>
          <w:rtl/>
        </w:rPr>
        <w:t xml:space="preserve">היו"ר </w:t>
      </w:r>
      <w:r w:rsidR="00BA73B6">
        <w:rPr>
          <w:rtl/>
        </w:rPr>
        <w:t>אוריאל בוסו</w:t>
      </w:r>
      <w:r>
        <w:rPr>
          <w:rtl/>
        </w:rPr>
        <w:t>:</w:t>
      </w:r>
      <w:r w:rsidRPr="00D17E8B">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bookmarkStart w:id="27099" w:name="_ETM_Q59_547940"/>
      <w:bookmarkEnd w:id="27099"/>
      <w:r>
        <w:rPr>
          <w:rFonts w:hint="cs"/>
          <w:rtl/>
        </w:rPr>
        <w:t>נא לסיים.</w:t>
      </w:r>
      <w:bookmarkStart w:id="27100" w:name="_ETM_Q59_544549"/>
      <w:bookmarkEnd w:id="27100"/>
      <w:r>
        <w:rPr>
          <w:rFonts w:hint="cs"/>
          <w:rtl/>
        </w:rPr>
        <w:t xml:space="preserve"> </w:t>
      </w:r>
    </w:p>
    <w:p w:rsidR="00FD59E2" w:rsidRDefault="00FD59E2" w:rsidP="00BA73B6">
      <w:pPr>
        <w:rPr>
          <w:rtl/>
        </w:rPr>
      </w:pPr>
      <w:bookmarkStart w:id="27101" w:name="_ETM_Q59_545125"/>
      <w:bookmarkStart w:id="27102" w:name="_ETM_Q59_545204"/>
      <w:bookmarkStart w:id="27103" w:name="_ETM_Q59_550306"/>
      <w:bookmarkStart w:id="27104" w:name="_ETM_Q59_550385"/>
      <w:bookmarkEnd w:id="27101"/>
      <w:bookmarkEnd w:id="27102"/>
      <w:bookmarkEnd w:id="27103"/>
      <w:bookmarkEnd w:id="27104"/>
    </w:p>
    <w:p w:rsidR="00FD59E2" w:rsidRDefault="00FD59E2" w:rsidP="00BA73B6">
      <w:pPr>
        <w:pStyle w:val="-"/>
        <w:keepNext/>
        <w:rPr>
          <w:rtl/>
        </w:rPr>
      </w:pPr>
      <w:bookmarkStart w:id="27105" w:name="ET_speakercontinue_6151_25"/>
      <w:r w:rsidRPr="002C3BD2">
        <w:rPr>
          <w:rStyle w:val="TagStyle"/>
          <w:rtl/>
        </w:rPr>
        <w:t xml:space="preserve"> &lt;&lt; דובר_המשך &gt;&gt;</w:t>
      </w:r>
      <w:r w:rsidRPr="00D17E8B">
        <w:rPr>
          <w:rStyle w:val="TagStyle"/>
          <w:rtl/>
        </w:rPr>
        <w:t xml:space="preserve"> </w:t>
      </w:r>
      <w:r>
        <w:rPr>
          <w:rtl/>
        </w:rPr>
        <w:t>רון כץ (יש עתיד):</w:t>
      </w:r>
      <w:r w:rsidRPr="00D17E8B">
        <w:rPr>
          <w:rStyle w:val="TagStyle"/>
          <w:rtl/>
        </w:rPr>
        <w:t xml:space="preserve"> </w:t>
      </w:r>
      <w:r w:rsidRPr="002C3BD2">
        <w:rPr>
          <w:rStyle w:val="TagStyle"/>
          <w:rtl/>
        </w:rPr>
        <w:t>&lt;&lt; דובר_המשך &gt;&gt;</w:t>
      </w:r>
      <w:r>
        <w:rPr>
          <w:rtl/>
        </w:rPr>
        <w:t xml:space="preserve">   </w:t>
      </w:r>
      <w:bookmarkEnd w:id="27105"/>
    </w:p>
    <w:p w:rsidR="00FD59E2" w:rsidRDefault="00FD59E2" w:rsidP="00DA3834">
      <w:pPr>
        <w:rPr>
          <w:rtl/>
        </w:rPr>
      </w:pPr>
    </w:p>
    <w:p w:rsidR="00FD59E2" w:rsidRDefault="00FD59E2" w:rsidP="00BA73B6">
      <w:pPr>
        <w:rPr>
          <w:rtl/>
        </w:rPr>
      </w:pPr>
      <w:bookmarkStart w:id="27106" w:name="_ETM_Q59_551087"/>
      <w:bookmarkEnd w:id="27106"/>
      <w:r>
        <w:rPr>
          <w:rFonts w:hint="cs"/>
          <w:rtl/>
        </w:rPr>
        <w:t>הזמן שלי צריך לחזור.</w:t>
      </w:r>
    </w:p>
    <w:p w:rsidR="00FD59E2" w:rsidRDefault="00FD59E2" w:rsidP="00BA73B6">
      <w:pPr>
        <w:rPr>
          <w:rtl/>
        </w:rPr>
      </w:pPr>
      <w:bookmarkStart w:id="27107" w:name="_ETM_Q59_551492"/>
      <w:bookmarkStart w:id="27108" w:name="_ETM_Q59_551567"/>
      <w:bookmarkEnd w:id="27107"/>
      <w:bookmarkEnd w:id="27108"/>
    </w:p>
    <w:p w:rsidR="00FD59E2" w:rsidRDefault="00FD59E2" w:rsidP="00BA73B6">
      <w:pPr>
        <w:pStyle w:val="af8"/>
        <w:keepNext/>
        <w:rPr>
          <w:rtl/>
        </w:rPr>
      </w:pPr>
      <w:r w:rsidRPr="002C3BD2">
        <w:rPr>
          <w:rStyle w:val="TagStyle"/>
          <w:rtl/>
        </w:rPr>
        <w:t xml:space="preserve"> &lt;&lt; יור &gt;&gt;</w:t>
      </w:r>
      <w:r w:rsidRPr="00764EEB">
        <w:rPr>
          <w:rStyle w:val="TagStyle"/>
          <w:rtl/>
        </w:rPr>
        <w:t xml:space="preserve"> </w:t>
      </w:r>
      <w:r>
        <w:rPr>
          <w:rtl/>
        </w:rPr>
        <w:t xml:space="preserve">היו"ר </w:t>
      </w:r>
      <w:r w:rsidR="00BA73B6">
        <w:rPr>
          <w:rtl/>
        </w:rPr>
        <w:t>אוריאל בוסו</w:t>
      </w:r>
      <w:r>
        <w:rPr>
          <w:rtl/>
        </w:rPr>
        <w:t>:</w:t>
      </w:r>
      <w:r w:rsidRPr="00764EEB">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bookmarkStart w:id="27109" w:name="_ETM_Q59_552109"/>
      <w:bookmarkEnd w:id="27109"/>
      <w:r>
        <w:rPr>
          <w:rFonts w:hint="cs"/>
          <w:rtl/>
        </w:rPr>
        <w:t>נא לסיים.</w:t>
      </w:r>
    </w:p>
    <w:p w:rsidR="00FD59E2" w:rsidRDefault="00FD59E2" w:rsidP="00BA73B6">
      <w:pPr>
        <w:rPr>
          <w:rtl/>
        </w:rPr>
      </w:pPr>
    </w:p>
    <w:p w:rsidR="00FD59E2" w:rsidRDefault="00FD59E2" w:rsidP="00BA73B6">
      <w:pPr>
        <w:pStyle w:val="-"/>
        <w:keepNext/>
        <w:rPr>
          <w:rtl/>
        </w:rPr>
      </w:pPr>
      <w:bookmarkStart w:id="27110" w:name="ET_speakercontinue_6151_27"/>
      <w:r w:rsidRPr="002C3BD2">
        <w:rPr>
          <w:rStyle w:val="TagStyle"/>
          <w:rtl/>
        </w:rPr>
        <w:t xml:space="preserve"> &lt;&lt; דובר_המשך &gt;&gt;</w:t>
      </w:r>
      <w:r w:rsidRPr="00764EEB">
        <w:rPr>
          <w:rStyle w:val="TagStyle"/>
          <w:rtl/>
        </w:rPr>
        <w:t xml:space="preserve"> </w:t>
      </w:r>
      <w:r>
        <w:rPr>
          <w:rtl/>
        </w:rPr>
        <w:t>רון כץ (יש עתיד):</w:t>
      </w:r>
      <w:r w:rsidRPr="00764EEB">
        <w:rPr>
          <w:rStyle w:val="TagStyle"/>
          <w:rtl/>
        </w:rPr>
        <w:t xml:space="preserve"> </w:t>
      </w:r>
      <w:r w:rsidRPr="002C3BD2">
        <w:rPr>
          <w:rStyle w:val="TagStyle"/>
          <w:rtl/>
        </w:rPr>
        <w:t>&lt;&lt; דובר_המשך &gt;&gt;</w:t>
      </w:r>
      <w:r>
        <w:rPr>
          <w:rtl/>
        </w:rPr>
        <w:t xml:space="preserve">   </w:t>
      </w:r>
      <w:bookmarkEnd w:id="27110"/>
    </w:p>
    <w:p w:rsidR="00FD59E2" w:rsidRDefault="00FD59E2" w:rsidP="00DA3834">
      <w:pPr>
        <w:rPr>
          <w:rtl/>
        </w:rPr>
      </w:pPr>
    </w:p>
    <w:p w:rsidR="00FD59E2" w:rsidRDefault="00FD59E2" w:rsidP="00BA73B6">
      <w:pPr>
        <w:rPr>
          <w:rtl/>
        </w:rPr>
      </w:pPr>
      <w:r>
        <w:rPr>
          <w:rFonts w:hint="cs"/>
          <w:rtl/>
        </w:rPr>
        <w:t xml:space="preserve">רגע, תגיד </w:t>
      </w:r>
      <w:bookmarkStart w:id="27111" w:name="_ETM_Q59_548117"/>
      <w:bookmarkEnd w:id="27111"/>
      <w:r>
        <w:rPr>
          <w:rFonts w:hint="cs"/>
          <w:rtl/>
        </w:rPr>
        <w:t xml:space="preserve">לו להפסיק. </w:t>
      </w:r>
      <w:bookmarkStart w:id="27112" w:name="_ETM_Q59_554065"/>
      <w:bookmarkEnd w:id="27112"/>
    </w:p>
    <w:p w:rsidR="00FD59E2" w:rsidRDefault="00FD59E2" w:rsidP="00BA73B6">
      <w:pPr>
        <w:rPr>
          <w:rtl/>
        </w:rPr>
      </w:pPr>
      <w:bookmarkStart w:id="27113" w:name="_ETM_Q59_554139"/>
      <w:bookmarkEnd w:id="27113"/>
    </w:p>
    <w:p w:rsidR="00FD59E2" w:rsidRDefault="00FD59E2" w:rsidP="00BA73B6">
      <w:pPr>
        <w:pStyle w:val="af6"/>
        <w:keepNext/>
        <w:rPr>
          <w:rtl/>
        </w:rPr>
      </w:pPr>
      <w:bookmarkStart w:id="27114" w:name="ET_interruption_6357_28"/>
      <w:r w:rsidRPr="002C3BD2">
        <w:rPr>
          <w:rStyle w:val="TagStyle"/>
          <w:rtl/>
        </w:rPr>
        <w:t xml:space="preserve"> &lt;&lt; קריאה &gt;&gt;</w:t>
      </w:r>
      <w:r w:rsidRPr="00764EEB">
        <w:rPr>
          <w:rStyle w:val="TagStyle"/>
          <w:rtl/>
        </w:rPr>
        <w:t xml:space="preserve"> </w:t>
      </w:r>
      <w:r>
        <w:rPr>
          <w:rtl/>
        </w:rPr>
        <w:t>משה סעדה (הליכוד):</w:t>
      </w:r>
      <w:r w:rsidRPr="00764EEB">
        <w:rPr>
          <w:rStyle w:val="TagStyle"/>
          <w:rtl/>
        </w:rPr>
        <w:t xml:space="preserve"> </w:t>
      </w:r>
      <w:r w:rsidRPr="002C3BD2">
        <w:rPr>
          <w:rStyle w:val="TagStyle"/>
          <w:rtl/>
        </w:rPr>
        <w:t>&lt;&lt; קריאה &gt;&gt;</w:t>
      </w:r>
      <w:r>
        <w:rPr>
          <w:rtl/>
        </w:rPr>
        <w:t xml:space="preserve">   </w:t>
      </w:r>
      <w:bookmarkEnd w:id="27114"/>
    </w:p>
    <w:p w:rsidR="00FD59E2" w:rsidRDefault="00FD59E2" w:rsidP="00DA3834">
      <w:pPr>
        <w:rPr>
          <w:rtl/>
        </w:rPr>
      </w:pPr>
    </w:p>
    <w:p w:rsidR="00FD59E2" w:rsidRDefault="00FD59E2" w:rsidP="00BA73B6">
      <w:pPr>
        <w:rPr>
          <w:rtl/>
        </w:rPr>
      </w:pPr>
      <w:r>
        <w:rPr>
          <w:rFonts w:hint="cs"/>
          <w:rtl/>
        </w:rPr>
        <w:t>במקרה, במקרה, מי שהגיע לוועדה הזו - -</w:t>
      </w:r>
    </w:p>
    <w:p w:rsidR="00FD59E2" w:rsidRDefault="00FD59E2" w:rsidP="00BA73B6">
      <w:pPr>
        <w:rPr>
          <w:rtl/>
        </w:rPr>
      </w:pPr>
      <w:bookmarkStart w:id="27115" w:name="_ETM_Q59_554442"/>
      <w:bookmarkStart w:id="27116" w:name="_ETM_Q59_554520"/>
      <w:bookmarkEnd w:id="27115"/>
      <w:bookmarkEnd w:id="27116"/>
    </w:p>
    <w:p w:rsidR="00FD59E2" w:rsidRDefault="00FD59E2" w:rsidP="00BA73B6">
      <w:pPr>
        <w:pStyle w:val="-"/>
        <w:keepNext/>
        <w:rPr>
          <w:rtl/>
        </w:rPr>
      </w:pPr>
      <w:bookmarkStart w:id="27117" w:name="ET_speakercontinue_6151_29"/>
      <w:r w:rsidRPr="002C3BD2">
        <w:rPr>
          <w:rStyle w:val="TagStyle"/>
          <w:rtl/>
        </w:rPr>
        <w:t xml:space="preserve"> &lt;&lt; דובר_המשך &gt;&gt;</w:t>
      </w:r>
      <w:r w:rsidRPr="00764EEB">
        <w:rPr>
          <w:rStyle w:val="TagStyle"/>
          <w:rtl/>
        </w:rPr>
        <w:t xml:space="preserve"> </w:t>
      </w:r>
      <w:r>
        <w:rPr>
          <w:rtl/>
        </w:rPr>
        <w:t>רון כץ (יש עתיד):</w:t>
      </w:r>
      <w:r w:rsidRPr="00764EEB">
        <w:rPr>
          <w:rStyle w:val="TagStyle"/>
          <w:rtl/>
        </w:rPr>
        <w:t xml:space="preserve"> </w:t>
      </w:r>
      <w:r w:rsidRPr="002C3BD2">
        <w:rPr>
          <w:rStyle w:val="TagStyle"/>
          <w:rtl/>
        </w:rPr>
        <w:t>&lt;&lt; דובר_המשך &gt;&gt;</w:t>
      </w:r>
      <w:r>
        <w:rPr>
          <w:rtl/>
        </w:rPr>
        <w:t xml:space="preserve">   </w:t>
      </w:r>
      <w:bookmarkEnd w:id="27117"/>
    </w:p>
    <w:p w:rsidR="00FD59E2" w:rsidRDefault="00FD59E2" w:rsidP="00DA3834">
      <w:pPr>
        <w:rPr>
          <w:rtl/>
        </w:rPr>
      </w:pPr>
    </w:p>
    <w:p w:rsidR="00FD59E2" w:rsidRDefault="00FD59E2" w:rsidP="00BA73B6">
      <w:pPr>
        <w:rPr>
          <w:rtl/>
        </w:rPr>
      </w:pPr>
      <w:bookmarkStart w:id="27118" w:name="_ETM_Q59_555246"/>
      <w:bookmarkEnd w:id="27118"/>
      <w:r>
        <w:rPr>
          <w:rFonts w:hint="cs"/>
          <w:rtl/>
        </w:rPr>
        <w:t>זה בסדר</w:t>
      </w:r>
      <w:bookmarkStart w:id="27119" w:name="_ETM_Q59_557659"/>
      <w:bookmarkEnd w:id="27119"/>
      <w:r>
        <w:rPr>
          <w:rFonts w:hint="cs"/>
          <w:rtl/>
        </w:rPr>
        <w:t xml:space="preserve">, הוא סופר לי את הזמן בחזרה. </w:t>
      </w:r>
    </w:p>
    <w:p w:rsidR="00FD59E2" w:rsidRDefault="00FD59E2" w:rsidP="00BA73B6">
      <w:pPr>
        <w:rPr>
          <w:rtl/>
        </w:rPr>
      </w:pPr>
    </w:p>
    <w:p w:rsidR="00FD59E2" w:rsidRDefault="00FD59E2" w:rsidP="00BA73B6">
      <w:pPr>
        <w:pStyle w:val="af6"/>
        <w:keepNext/>
        <w:rPr>
          <w:rtl/>
        </w:rPr>
      </w:pPr>
      <w:bookmarkStart w:id="27120" w:name="ET_interruption_6357_73"/>
      <w:r w:rsidRPr="002C3BD2">
        <w:rPr>
          <w:rStyle w:val="TagStyle"/>
          <w:rtl/>
        </w:rPr>
        <w:t xml:space="preserve"> &lt;&lt; קריאה &gt;&gt; </w:t>
      </w:r>
      <w:r>
        <w:rPr>
          <w:rtl/>
        </w:rPr>
        <w:t>משה סעדה (הליכוד):</w:t>
      </w:r>
      <w:r w:rsidRPr="002C3BD2">
        <w:rPr>
          <w:rStyle w:val="TagStyle"/>
          <w:rtl/>
        </w:rPr>
        <w:t xml:space="preserve"> &lt;&lt; קריאה &gt;&gt;</w:t>
      </w:r>
      <w:r>
        <w:rPr>
          <w:rtl/>
        </w:rPr>
        <w:t xml:space="preserve">   </w:t>
      </w:r>
      <w:bookmarkEnd w:id="27120"/>
    </w:p>
    <w:p w:rsidR="00FD59E2" w:rsidRDefault="00FD59E2" w:rsidP="00DA3834">
      <w:pPr>
        <w:rPr>
          <w:rtl/>
        </w:rPr>
      </w:pPr>
    </w:p>
    <w:p w:rsidR="00FD59E2" w:rsidRDefault="00FD59E2" w:rsidP="00BA73B6">
      <w:pPr>
        <w:rPr>
          <w:rtl/>
        </w:rPr>
      </w:pPr>
      <w:bookmarkStart w:id="27121" w:name="_ETM_Q59_558886"/>
      <w:bookmarkEnd w:id="27121"/>
      <w:r>
        <w:rPr>
          <w:rFonts w:hint="cs"/>
          <w:rtl/>
        </w:rPr>
        <w:t>- - המשנה הבין-לאומי הגיע היום לוועדה - - -</w:t>
      </w:r>
    </w:p>
    <w:p w:rsidR="00FD59E2" w:rsidRDefault="00FD59E2" w:rsidP="00BA73B6">
      <w:pPr>
        <w:rPr>
          <w:rtl/>
        </w:rPr>
      </w:pPr>
      <w:bookmarkStart w:id="27122" w:name="_ETM_Q59_560369"/>
      <w:bookmarkStart w:id="27123" w:name="_ETM_Q59_560446"/>
      <w:bookmarkEnd w:id="27122"/>
      <w:bookmarkEnd w:id="27123"/>
    </w:p>
    <w:p w:rsidR="00FD59E2" w:rsidRDefault="00FD59E2" w:rsidP="00BA73B6">
      <w:pPr>
        <w:pStyle w:val="-"/>
        <w:keepNext/>
        <w:rPr>
          <w:rtl/>
        </w:rPr>
      </w:pPr>
      <w:bookmarkStart w:id="27124" w:name="ET_speakercontinue_6151_74"/>
      <w:r w:rsidRPr="002C3BD2">
        <w:rPr>
          <w:rStyle w:val="TagStyle"/>
          <w:rtl/>
        </w:rPr>
        <w:t xml:space="preserve"> &lt;&lt; דובר_המשך &gt;&gt; </w:t>
      </w:r>
      <w:r>
        <w:rPr>
          <w:rtl/>
        </w:rPr>
        <w:t>רון כץ (יש עתיד):</w:t>
      </w:r>
      <w:r w:rsidRPr="002C3BD2">
        <w:rPr>
          <w:rStyle w:val="TagStyle"/>
          <w:rtl/>
        </w:rPr>
        <w:t xml:space="preserve"> &lt;&lt; דובר_המשך &gt;&gt;</w:t>
      </w:r>
      <w:r>
        <w:rPr>
          <w:rtl/>
        </w:rPr>
        <w:t xml:space="preserve">   </w:t>
      </w:r>
      <w:bookmarkEnd w:id="27124"/>
    </w:p>
    <w:p w:rsidR="00FD59E2" w:rsidRDefault="00FD59E2" w:rsidP="00DA3834">
      <w:pPr>
        <w:rPr>
          <w:rtl/>
        </w:rPr>
      </w:pPr>
    </w:p>
    <w:p w:rsidR="00FD59E2" w:rsidRDefault="00FD59E2" w:rsidP="00BA73B6">
      <w:pPr>
        <w:rPr>
          <w:rtl/>
        </w:rPr>
      </w:pPr>
      <w:bookmarkStart w:id="27125" w:name="_ETM_Q59_561077"/>
      <w:bookmarkEnd w:id="27125"/>
      <w:r>
        <w:rPr>
          <w:rFonts w:hint="cs"/>
          <w:rtl/>
        </w:rPr>
        <w:t>מי? מי?</w:t>
      </w:r>
    </w:p>
    <w:p w:rsidR="00FD59E2" w:rsidRDefault="00FD59E2" w:rsidP="00BA73B6">
      <w:pPr>
        <w:rPr>
          <w:rtl/>
        </w:rPr>
      </w:pPr>
      <w:bookmarkStart w:id="27126" w:name="_ETM_Q59_555979"/>
      <w:bookmarkStart w:id="27127" w:name="_ETM_Q59_556042"/>
      <w:bookmarkEnd w:id="27126"/>
      <w:bookmarkEnd w:id="27127"/>
    </w:p>
    <w:p w:rsidR="00FD59E2" w:rsidRDefault="00FD59E2" w:rsidP="00BA73B6">
      <w:pPr>
        <w:pStyle w:val="af6"/>
        <w:keepNext/>
        <w:rPr>
          <w:rtl/>
        </w:rPr>
      </w:pPr>
      <w:r w:rsidRPr="002C3BD2">
        <w:rPr>
          <w:rStyle w:val="TagStyle"/>
          <w:rtl/>
        </w:rPr>
        <w:t xml:space="preserve"> &lt;&lt; קריאה &gt;&gt;</w:t>
      </w:r>
      <w:r w:rsidRPr="00C226E9">
        <w:rPr>
          <w:rStyle w:val="TagStyle"/>
          <w:rtl/>
        </w:rPr>
        <w:t xml:space="preserve"> </w:t>
      </w:r>
      <w:r>
        <w:rPr>
          <w:rtl/>
        </w:rPr>
        <w:t>משה סעדה (הליכוד):</w:t>
      </w:r>
      <w:r w:rsidRPr="00C226E9">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r w:rsidRPr="002C3BD2">
        <w:rPr>
          <w:rFonts w:hint="cs"/>
          <w:rtl/>
        </w:rPr>
        <w:t>המשנה</w:t>
      </w:r>
      <w:bookmarkStart w:id="27128" w:name="_ETM_Q59_562728"/>
      <w:bookmarkEnd w:id="27128"/>
      <w:r w:rsidRPr="002C3BD2">
        <w:rPr>
          <w:rFonts w:hint="cs"/>
          <w:rtl/>
        </w:rPr>
        <w:t xml:space="preserve"> ליועמ"ש</w:t>
      </w:r>
      <w:r>
        <w:rPr>
          <w:rFonts w:hint="cs"/>
          <w:rtl/>
        </w:rPr>
        <w:t xml:space="preserve"> הקודם, מנדלבליט, הגיע לוועדה כדי לתמוך ברפורמה - - -</w:t>
      </w:r>
    </w:p>
    <w:p w:rsidR="00FD59E2" w:rsidRPr="00C226E9" w:rsidRDefault="00FD59E2" w:rsidP="00BA73B6">
      <w:pPr>
        <w:rPr>
          <w:rtl/>
        </w:rPr>
      </w:pPr>
      <w:bookmarkStart w:id="27129" w:name="_ETM_Q59_558777"/>
      <w:bookmarkStart w:id="27130" w:name="_ETM_Q59_558866"/>
      <w:bookmarkEnd w:id="27129"/>
      <w:bookmarkEnd w:id="27130"/>
    </w:p>
    <w:p w:rsidR="00FD59E2" w:rsidRDefault="00FD59E2" w:rsidP="00BA73B6">
      <w:pPr>
        <w:pStyle w:val="-"/>
        <w:keepNext/>
        <w:rPr>
          <w:rtl/>
        </w:rPr>
      </w:pPr>
      <w:bookmarkStart w:id="27131" w:name="ET_speakercontinue_6151_30"/>
      <w:r w:rsidRPr="002C3BD2">
        <w:rPr>
          <w:rStyle w:val="TagStyle"/>
          <w:rtl/>
        </w:rPr>
        <w:t xml:space="preserve"> &lt;&lt; דובר_המשך &gt;&gt;</w:t>
      </w:r>
      <w:r w:rsidRPr="00C226E9">
        <w:rPr>
          <w:rStyle w:val="TagStyle"/>
          <w:rtl/>
        </w:rPr>
        <w:t xml:space="preserve"> </w:t>
      </w:r>
      <w:r>
        <w:rPr>
          <w:rtl/>
        </w:rPr>
        <w:t>רון כץ (יש עתיד):</w:t>
      </w:r>
      <w:r w:rsidRPr="00C226E9">
        <w:rPr>
          <w:rStyle w:val="TagStyle"/>
          <w:rtl/>
        </w:rPr>
        <w:t xml:space="preserve"> </w:t>
      </w:r>
      <w:r w:rsidRPr="002C3BD2">
        <w:rPr>
          <w:rStyle w:val="TagStyle"/>
          <w:rtl/>
        </w:rPr>
        <w:t>&lt;&lt; דובר_המשך &gt;&gt;</w:t>
      </w:r>
      <w:r>
        <w:rPr>
          <w:rtl/>
        </w:rPr>
        <w:t xml:space="preserve">   </w:t>
      </w:r>
      <w:bookmarkEnd w:id="27131"/>
    </w:p>
    <w:p w:rsidR="00FD59E2" w:rsidRDefault="00FD59E2" w:rsidP="00DA3834">
      <w:pPr>
        <w:rPr>
          <w:rtl/>
        </w:rPr>
      </w:pPr>
    </w:p>
    <w:p w:rsidR="00FD59E2" w:rsidRDefault="00FD59E2" w:rsidP="00BA73B6">
      <w:pPr>
        <w:rPr>
          <w:rtl/>
        </w:rPr>
      </w:pPr>
      <w:bookmarkStart w:id="27132" w:name="_ETM_Q59_556762"/>
      <w:bookmarkEnd w:id="27132"/>
      <w:r>
        <w:rPr>
          <w:rFonts w:hint="cs"/>
          <w:rtl/>
        </w:rPr>
        <w:t xml:space="preserve">מה הקשר בין מה שאני אמרתי למה שאתה אומר? </w:t>
      </w:r>
    </w:p>
    <w:p w:rsidR="00FD59E2" w:rsidRDefault="00FD59E2" w:rsidP="00BA73B6">
      <w:pPr>
        <w:rPr>
          <w:rtl/>
        </w:rPr>
      </w:pPr>
      <w:bookmarkStart w:id="27133" w:name="_ETM_Q59_568610"/>
      <w:bookmarkStart w:id="27134" w:name="_ETM_Q59_568681"/>
      <w:bookmarkEnd w:id="27133"/>
      <w:bookmarkEnd w:id="27134"/>
    </w:p>
    <w:p w:rsidR="00FD59E2" w:rsidRDefault="00FD59E2" w:rsidP="00BA73B6">
      <w:pPr>
        <w:pStyle w:val="af6"/>
        <w:keepNext/>
        <w:rPr>
          <w:rtl/>
        </w:rPr>
      </w:pPr>
      <w:r w:rsidRPr="002C3BD2">
        <w:rPr>
          <w:rStyle w:val="TagStyle"/>
          <w:rtl/>
        </w:rPr>
        <w:t xml:space="preserve"> &lt;&lt; קריאה &gt;&gt;</w:t>
      </w:r>
      <w:r w:rsidRPr="00C226E9">
        <w:rPr>
          <w:rStyle w:val="TagStyle"/>
          <w:rtl/>
        </w:rPr>
        <w:t xml:space="preserve"> </w:t>
      </w:r>
      <w:r>
        <w:rPr>
          <w:rtl/>
        </w:rPr>
        <w:t>משה סעדה (הליכוד):</w:t>
      </w:r>
      <w:r w:rsidRPr="00C226E9">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bookmarkStart w:id="27135" w:name="_ETM_Q59_570958"/>
      <w:bookmarkEnd w:id="27135"/>
      <w:r>
        <w:rPr>
          <w:rFonts w:hint="cs"/>
          <w:rtl/>
        </w:rPr>
        <w:t>כי</w:t>
      </w:r>
      <w:bookmarkStart w:id="27136" w:name="_ETM_Q59_569477"/>
      <w:bookmarkEnd w:id="27136"/>
      <w:r>
        <w:rPr>
          <w:rFonts w:hint="cs"/>
          <w:rtl/>
        </w:rPr>
        <w:t xml:space="preserve"> הוא התעסק בבין-לאומי.</w:t>
      </w:r>
    </w:p>
    <w:p w:rsidR="00FD59E2" w:rsidRDefault="00FD59E2" w:rsidP="00BA73B6">
      <w:pPr>
        <w:rPr>
          <w:rtl/>
        </w:rPr>
      </w:pPr>
      <w:bookmarkStart w:id="27137" w:name="_ETM_Q59_567605"/>
      <w:bookmarkStart w:id="27138" w:name="_ETM_Q59_567690"/>
      <w:bookmarkEnd w:id="27137"/>
      <w:bookmarkEnd w:id="27138"/>
    </w:p>
    <w:p w:rsidR="00FD59E2" w:rsidRDefault="00FD59E2" w:rsidP="00BA73B6">
      <w:pPr>
        <w:pStyle w:val="-"/>
        <w:keepNext/>
        <w:rPr>
          <w:rtl/>
        </w:rPr>
      </w:pPr>
      <w:bookmarkStart w:id="27139" w:name="ET_speakercontinue_6151_33"/>
      <w:r w:rsidRPr="002C3BD2">
        <w:rPr>
          <w:rStyle w:val="TagStyle"/>
          <w:rtl/>
        </w:rPr>
        <w:t xml:space="preserve"> &lt;&lt; דובר_המשך &gt;&gt;</w:t>
      </w:r>
      <w:r w:rsidRPr="00C226E9">
        <w:rPr>
          <w:rStyle w:val="TagStyle"/>
          <w:rtl/>
        </w:rPr>
        <w:t xml:space="preserve"> </w:t>
      </w:r>
      <w:r>
        <w:rPr>
          <w:rtl/>
        </w:rPr>
        <w:t>רון כץ (יש עתיד):</w:t>
      </w:r>
      <w:r w:rsidRPr="00C226E9">
        <w:rPr>
          <w:rStyle w:val="TagStyle"/>
          <w:rtl/>
        </w:rPr>
        <w:t xml:space="preserve"> </w:t>
      </w:r>
      <w:r w:rsidRPr="002C3BD2">
        <w:rPr>
          <w:rStyle w:val="TagStyle"/>
          <w:rtl/>
        </w:rPr>
        <w:t>&lt;&lt; דובר_המשך &gt;&gt;</w:t>
      </w:r>
      <w:r>
        <w:rPr>
          <w:rtl/>
        </w:rPr>
        <w:t xml:space="preserve">   </w:t>
      </w:r>
      <w:bookmarkEnd w:id="27139"/>
    </w:p>
    <w:p w:rsidR="00FD59E2" w:rsidRDefault="00FD59E2" w:rsidP="00DA3834">
      <w:pPr>
        <w:rPr>
          <w:rtl/>
        </w:rPr>
      </w:pPr>
    </w:p>
    <w:p w:rsidR="00FD59E2" w:rsidRDefault="00FD59E2" w:rsidP="00BA73B6">
      <w:pPr>
        <w:rPr>
          <w:rtl/>
        </w:rPr>
      </w:pPr>
      <w:bookmarkStart w:id="27140" w:name="_ETM_Q59_568552"/>
      <w:bookmarkEnd w:id="27140"/>
      <w:r>
        <w:rPr>
          <w:rFonts w:hint="cs"/>
          <w:rtl/>
        </w:rPr>
        <w:t>מה הקשר? מה הקשר?</w:t>
      </w:r>
      <w:bookmarkStart w:id="27141" w:name="_ETM_Q59_567946"/>
      <w:bookmarkEnd w:id="27141"/>
      <w:r>
        <w:rPr>
          <w:rFonts w:hint="cs"/>
          <w:rtl/>
        </w:rPr>
        <w:t xml:space="preserve"> על מה אתה מדבר?</w:t>
      </w:r>
    </w:p>
    <w:p w:rsidR="00FD59E2" w:rsidRDefault="00FD59E2" w:rsidP="00BA73B6">
      <w:pPr>
        <w:rPr>
          <w:rtl/>
        </w:rPr>
      </w:pPr>
      <w:bookmarkStart w:id="27142" w:name="_ETM_Q59_568018"/>
      <w:bookmarkEnd w:id="27142"/>
    </w:p>
    <w:p w:rsidR="00FD59E2" w:rsidRDefault="00FD59E2" w:rsidP="00BA73B6">
      <w:pPr>
        <w:pStyle w:val="af6"/>
        <w:keepNext/>
        <w:rPr>
          <w:rtl/>
        </w:rPr>
      </w:pPr>
      <w:bookmarkStart w:id="27143" w:name="ET_interruption_6357_34"/>
      <w:r w:rsidRPr="002C3BD2">
        <w:rPr>
          <w:rStyle w:val="TagStyle"/>
          <w:rtl/>
        </w:rPr>
        <w:t xml:space="preserve"> &lt;&lt; קריאה &gt;&gt;</w:t>
      </w:r>
      <w:r w:rsidRPr="00C226E9">
        <w:rPr>
          <w:rStyle w:val="TagStyle"/>
          <w:rtl/>
        </w:rPr>
        <w:t xml:space="preserve"> </w:t>
      </w:r>
      <w:r>
        <w:rPr>
          <w:rtl/>
        </w:rPr>
        <w:t>משה סעדה (הליכוד):</w:t>
      </w:r>
      <w:r w:rsidRPr="00C226E9">
        <w:rPr>
          <w:rStyle w:val="TagStyle"/>
          <w:rtl/>
        </w:rPr>
        <w:t xml:space="preserve"> </w:t>
      </w:r>
      <w:r w:rsidRPr="002C3BD2">
        <w:rPr>
          <w:rStyle w:val="TagStyle"/>
          <w:rtl/>
        </w:rPr>
        <w:t>&lt;&lt; קריאה &gt;&gt;</w:t>
      </w:r>
      <w:r>
        <w:rPr>
          <w:rtl/>
        </w:rPr>
        <w:t xml:space="preserve">   </w:t>
      </w:r>
      <w:bookmarkEnd w:id="27143"/>
    </w:p>
    <w:p w:rsidR="00FD59E2" w:rsidRDefault="00FD59E2" w:rsidP="00DA3834">
      <w:pPr>
        <w:rPr>
          <w:rtl/>
        </w:rPr>
      </w:pPr>
    </w:p>
    <w:p w:rsidR="00FD59E2" w:rsidRDefault="00FD59E2" w:rsidP="00BA73B6">
      <w:pPr>
        <w:rPr>
          <w:rtl/>
        </w:rPr>
      </w:pPr>
      <w:bookmarkStart w:id="27144" w:name="_ETM_Q59_570329"/>
      <w:bookmarkEnd w:id="27144"/>
      <w:r>
        <w:rPr>
          <w:rFonts w:hint="cs"/>
          <w:rtl/>
        </w:rPr>
        <w:t xml:space="preserve">מה הקשר? כי זה בדיוק </w:t>
      </w:r>
      <w:bookmarkStart w:id="27145" w:name="_ETM_Q59_573948"/>
      <w:bookmarkEnd w:id="27145"/>
      <w:r>
        <w:rPr>
          <w:rFonts w:hint="cs"/>
          <w:rtl/>
        </w:rPr>
        <w:t>אותו דבר, כי אם אתה לא יודע מה זה בין-לאומי - - -</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C226E9">
        <w:rPr>
          <w:rStyle w:val="TagStyle"/>
          <w:rtl/>
        </w:rPr>
        <w:t xml:space="preserve"> </w:t>
      </w:r>
      <w:r>
        <w:rPr>
          <w:rtl/>
        </w:rPr>
        <w:t xml:space="preserve">היו"ר </w:t>
      </w:r>
      <w:r w:rsidR="00BA73B6">
        <w:rPr>
          <w:rtl/>
        </w:rPr>
        <w:t>אוריאל בוסו</w:t>
      </w:r>
      <w:r>
        <w:rPr>
          <w:rtl/>
        </w:rPr>
        <w:t>:</w:t>
      </w:r>
      <w:r w:rsidRPr="00C226E9">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אתה אמרת שבחוק הבין-לאומי יש בעיה. המשנה - - -</w:t>
      </w:r>
    </w:p>
    <w:p w:rsidR="00FD59E2" w:rsidRPr="00C226E9" w:rsidRDefault="00FD59E2" w:rsidP="00BA73B6">
      <w:pPr>
        <w:rPr>
          <w:rtl/>
        </w:rPr>
      </w:pPr>
      <w:bookmarkStart w:id="27146" w:name="_ETM_Q59_573752"/>
      <w:bookmarkStart w:id="27147" w:name="_ETM_Q59_573828"/>
      <w:bookmarkEnd w:id="27146"/>
      <w:bookmarkEnd w:id="27147"/>
    </w:p>
    <w:p w:rsidR="00FD59E2" w:rsidRDefault="00FD59E2" w:rsidP="00BA73B6">
      <w:pPr>
        <w:pStyle w:val="-"/>
        <w:keepNext/>
        <w:rPr>
          <w:rtl/>
        </w:rPr>
      </w:pPr>
      <w:bookmarkStart w:id="27148" w:name="ET_speakercontinue_6151_35"/>
      <w:r w:rsidRPr="002C3BD2">
        <w:rPr>
          <w:rStyle w:val="TagStyle"/>
          <w:rtl/>
        </w:rPr>
        <w:t xml:space="preserve"> &lt;&lt; דובר_המשך &gt;&gt;</w:t>
      </w:r>
      <w:r w:rsidRPr="00C226E9">
        <w:rPr>
          <w:rStyle w:val="TagStyle"/>
          <w:rtl/>
        </w:rPr>
        <w:t xml:space="preserve"> </w:t>
      </w:r>
      <w:r>
        <w:rPr>
          <w:rtl/>
        </w:rPr>
        <w:t>רון כץ (יש עתיד):</w:t>
      </w:r>
      <w:r w:rsidRPr="00C226E9">
        <w:rPr>
          <w:rStyle w:val="TagStyle"/>
          <w:rtl/>
        </w:rPr>
        <w:t xml:space="preserve"> </w:t>
      </w:r>
      <w:r w:rsidRPr="002C3BD2">
        <w:rPr>
          <w:rStyle w:val="TagStyle"/>
          <w:rtl/>
        </w:rPr>
        <w:t>&lt;&lt; דובר_המשך &gt;&gt;</w:t>
      </w:r>
      <w:r>
        <w:rPr>
          <w:rtl/>
        </w:rPr>
        <w:t xml:space="preserve">   </w:t>
      </w:r>
      <w:bookmarkEnd w:id="27148"/>
    </w:p>
    <w:p w:rsidR="00FD59E2" w:rsidRDefault="00FD59E2" w:rsidP="00DA3834">
      <w:pPr>
        <w:rPr>
          <w:rtl/>
        </w:rPr>
      </w:pPr>
    </w:p>
    <w:p w:rsidR="00FD59E2" w:rsidRDefault="00FD59E2" w:rsidP="00BA73B6">
      <w:pPr>
        <w:rPr>
          <w:rtl/>
        </w:rPr>
      </w:pPr>
      <w:r>
        <w:rPr>
          <w:rtl/>
        </w:rPr>
        <w:t>א</w:t>
      </w:r>
      <w:r>
        <w:rPr>
          <w:rFonts w:hint="cs"/>
          <w:rtl/>
        </w:rPr>
        <w:t xml:space="preserve">בל אני מדבר על מחלקה </w:t>
      </w:r>
      <w:bookmarkStart w:id="27149" w:name="_ETM_Q59_574980"/>
      <w:bookmarkEnd w:id="27149"/>
      <w:r>
        <w:rPr>
          <w:rFonts w:hint="cs"/>
          <w:rtl/>
        </w:rPr>
        <w:t>אחרת, הוא הולך - - -</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C226E9">
        <w:rPr>
          <w:rStyle w:val="TagStyle"/>
          <w:rtl/>
        </w:rPr>
        <w:t xml:space="preserve"> </w:t>
      </w:r>
      <w:r>
        <w:rPr>
          <w:rtl/>
        </w:rPr>
        <w:t xml:space="preserve">היו"ר </w:t>
      </w:r>
      <w:r w:rsidR="00BA73B6">
        <w:rPr>
          <w:rtl/>
        </w:rPr>
        <w:t>אוריאל בוסו</w:t>
      </w:r>
      <w:r>
        <w:rPr>
          <w:rtl/>
        </w:rPr>
        <w:t>:</w:t>
      </w:r>
      <w:r w:rsidRPr="00C226E9">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 xml:space="preserve">לא, הוא הביא מישהו </w:t>
      </w:r>
      <w:bookmarkStart w:id="27150" w:name="_ETM_Q59_576949"/>
      <w:bookmarkEnd w:id="27150"/>
      <w:r>
        <w:rPr>
          <w:rFonts w:hint="cs"/>
          <w:rtl/>
        </w:rPr>
        <w:t>שהיה משנה שמטפל בבין-לאומי.</w:t>
      </w:r>
    </w:p>
    <w:p w:rsidR="00FD59E2" w:rsidRDefault="00FD59E2" w:rsidP="00BA73B6">
      <w:pPr>
        <w:rPr>
          <w:rtl/>
        </w:rPr>
      </w:pPr>
      <w:bookmarkStart w:id="27151" w:name="_ETM_Q59_579456"/>
      <w:bookmarkStart w:id="27152" w:name="_ETM_Q59_579576"/>
      <w:bookmarkEnd w:id="27151"/>
      <w:bookmarkEnd w:id="27152"/>
    </w:p>
    <w:p w:rsidR="00FD59E2" w:rsidRDefault="00FD59E2" w:rsidP="00BA73B6">
      <w:pPr>
        <w:pStyle w:val="-"/>
        <w:keepNext/>
        <w:rPr>
          <w:rtl/>
        </w:rPr>
      </w:pPr>
      <w:bookmarkStart w:id="27153" w:name="ET_speakercontinue_6151_38"/>
      <w:r w:rsidRPr="002C3BD2">
        <w:rPr>
          <w:rStyle w:val="TagStyle"/>
          <w:rtl/>
        </w:rPr>
        <w:t xml:space="preserve"> &lt;&lt; דובר_המשך &gt;&gt;</w:t>
      </w:r>
      <w:r w:rsidRPr="005E1160">
        <w:rPr>
          <w:rStyle w:val="TagStyle"/>
          <w:rtl/>
        </w:rPr>
        <w:t xml:space="preserve"> </w:t>
      </w:r>
      <w:r>
        <w:rPr>
          <w:rtl/>
        </w:rPr>
        <w:t>רון כץ (יש עתיד):</w:t>
      </w:r>
      <w:r w:rsidRPr="005E1160">
        <w:rPr>
          <w:rStyle w:val="TagStyle"/>
          <w:rtl/>
        </w:rPr>
        <w:t xml:space="preserve"> </w:t>
      </w:r>
      <w:r w:rsidRPr="002C3BD2">
        <w:rPr>
          <w:rStyle w:val="TagStyle"/>
          <w:rtl/>
        </w:rPr>
        <w:t>&lt;&lt; דובר_המשך &gt;&gt;</w:t>
      </w:r>
      <w:r>
        <w:rPr>
          <w:rtl/>
        </w:rPr>
        <w:t xml:space="preserve">   </w:t>
      </w:r>
      <w:bookmarkEnd w:id="27153"/>
    </w:p>
    <w:p w:rsidR="00FD59E2" w:rsidRDefault="00FD59E2" w:rsidP="00DA3834">
      <w:pPr>
        <w:rPr>
          <w:rtl/>
        </w:rPr>
      </w:pPr>
    </w:p>
    <w:p w:rsidR="00FD59E2" w:rsidRDefault="00FD59E2" w:rsidP="00BA73B6">
      <w:pPr>
        <w:rPr>
          <w:rtl/>
        </w:rPr>
      </w:pPr>
      <w:bookmarkStart w:id="27154" w:name="_ETM_Q59_580191"/>
      <w:bookmarkEnd w:id="27154"/>
      <w:r>
        <w:rPr>
          <w:rFonts w:hint="cs"/>
          <w:rtl/>
        </w:rPr>
        <w:t>אבל זה</w:t>
      </w:r>
      <w:r>
        <w:rPr>
          <w:rtl/>
        </w:rPr>
        <w:t xml:space="preserve"> </w:t>
      </w:r>
      <w:bookmarkStart w:id="27155" w:name="_ETM_Q59_537029"/>
      <w:bookmarkEnd w:id="27155"/>
      <w:r>
        <w:rPr>
          <w:rtl/>
        </w:rPr>
        <w:t>לא</w:t>
      </w:r>
      <w:r>
        <w:rPr>
          <w:rFonts w:hint="cs"/>
          <w:rtl/>
        </w:rPr>
        <w:t xml:space="preserve"> מה שאני אומר, אני מדבר</w:t>
      </w:r>
      <w:bookmarkStart w:id="27156" w:name="_ETM_Q59_580798"/>
      <w:bookmarkEnd w:id="27156"/>
      <w:r>
        <w:rPr>
          <w:rFonts w:hint="cs"/>
          <w:rtl/>
        </w:rPr>
        <w:t xml:space="preserve"> על הצבא.</w:t>
      </w:r>
    </w:p>
    <w:p w:rsidR="00FD59E2" w:rsidRDefault="00FD59E2" w:rsidP="00BA73B6">
      <w:pPr>
        <w:rPr>
          <w:rtl/>
        </w:rPr>
      </w:pPr>
      <w:bookmarkStart w:id="27157" w:name="_ETM_Q59_583087"/>
      <w:bookmarkStart w:id="27158" w:name="_ETM_Q59_583202"/>
      <w:bookmarkEnd w:id="27157"/>
      <w:bookmarkEnd w:id="27158"/>
    </w:p>
    <w:p w:rsidR="00FD59E2" w:rsidRDefault="00FD59E2" w:rsidP="00BA73B6">
      <w:pPr>
        <w:pStyle w:val="af6"/>
        <w:keepNext/>
        <w:rPr>
          <w:rtl/>
        </w:rPr>
      </w:pPr>
      <w:r w:rsidRPr="002C3BD2">
        <w:rPr>
          <w:rStyle w:val="TagStyle"/>
          <w:rtl/>
        </w:rPr>
        <w:t xml:space="preserve"> &lt;&lt; קריאה &gt;&gt;</w:t>
      </w:r>
      <w:r w:rsidRPr="005E1160">
        <w:rPr>
          <w:rStyle w:val="TagStyle"/>
          <w:rtl/>
        </w:rPr>
        <w:t xml:space="preserve"> </w:t>
      </w:r>
      <w:r>
        <w:rPr>
          <w:rtl/>
        </w:rPr>
        <w:t>משה סעדה (הליכוד):</w:t>
      </w:r>
      <w:r w:rsidRPr="005E1160">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bookmarkStart w:id="27159" w:name="_ETM_Q59_585442"/>
      <w:bookmarkEnd w:id="27159"/>
      <w:r>
        <w:rPr>
          <w:rFonts w:hint="cs"/>
          <w:rtl/>
        </w:rPr>
        <w:t xml:space="preserve">- </w:t>
      </w:r>
      <w:bookmarkStart w:id="27160" w:name="_ETM_Q59_585828"/>
      <w:bookmarkEnd w:id="27160"/>
      <w:r>
        <w:rPr>
          <w:rFonts w:hint="cs"/>
          <w:rtl/>
        </w:rPr>
        <w:t>- -</w:t>
      </w:r>
    </w:p>
    <w:p w:rsidR="00FD59E2" w:rsidRPr="005E1160" w:rsidRDefault="00FD59E2" w:rsidP="00BA73B6">
      <w:pPr>
        <w:rPr>
          <w:rtl/>
        </w:rPr>
      </w:pPr>
      <w:bookmarkStart w:id="27161" w:name="_ETM_Q59_589144"/>
      <w:bookmarkStart w:id="27162" w:name="_ETM_Q59_589209"/>
      <w:bookmarkEnd w:id="27161"/>
      <w:bookmarkEnd w:id="27162"/>
    </w:p>
    <w:p w:rsidR="00FD59E2" w:rsidRDefault="00FD59E2" w:rsidP="00BA73B6">
      <w:pPr>
        <w:pStyle w:val="af8"/>
        <w:keepNext/>
        <w:rPr>
          <w:rtl/>
        </w:rPr>
      </w:pPr>
      <w:r w:rsidRPr="002C3BD2">
        <w:rPr>
          <w:rStyle w:val="TagStyle"/>
          <w:rtl/>
        </w:rPr>
        <w:t xml:space="preserve"> &lt;&lt; יור &gt;&gt;</w:t>
      </w:r>
      <w:r w:rsidRPr="005E1160">
        <w:rPr>
          <w:rStyle w:val="TagStyle"/>
          <w:rtl/>
        </w:rPr>
        <w:t xml:space="preserve"> </w:t>
      </w:r>
      <w:r>
        <w:rPr>
          <w:rtl/>
        </w:rPr>
        <w:t xml:space="preserve">היו"ר </w:t>
      </w:r>
      <w:r w:rsidR="00BA73B6">
        <w:rPr>
          <w:rtl/>
        </w:rPr>
        <w:t>אוריאל בוסו</w:t>
      </w:r>
      <w:r>
        <w:rPr>
          <w:rtl/>
        </w:rPr>
        <w:t>:</w:t>
      </w:r>
      <w:r w:rsidRPr="005E1160">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bookmarkStart w:id="27163" w:name="_ETM_Q59_583796"/>
      <w:bookmarkEnd w:id="27163"/>
      <w:r>
        <w:rPr>
          <w:rFonts w:hint="cs"/>
          <w:rtl/>
        </w:rPr>
        <w:t>אוקיי. חבר הכנסת סעדה, תן לו להשלים את הדברים.</w:t>
      </w:r>
    </w:p>
    <w:p w:rsidR="00FD59E2" w:rsidRDefault="00FD59E2" w:rsidP="00BA73B6">
      <w:pPr>
        <w:rPr>
          <w:rtl/>
        </w:rPr>
      </w:pPr>
    </w:p>
    <w:p w:rsidR="00FD59E2" w:rsidRDefault="00FD59E2" w:rsidP="00BA73B6">
      <w:pPr>
        <w:pStyle w:val="-"/>
        <w:keepNext/>
        <w:rPr>
          <w:rtl/>
        </w:rPr>
      </w:pPr>
      <w:bookmarkStart w:id="27164" w:name="ET_speakercontinue_6151_40"/>
      <w:r w:rsidRPr="002C3BD2">
        <w:rPr>
          <w:rStyle w:val="TagStyle"/>
          <w:rtl/>
        </w:rPr>
        <w:t xml:space="preserve"> &lt;&lt; דובר_המשך &gt;&gt;</w:t>
      </w:r>
      <w:r w:rsidRPr="005E1160">
        <w:rPr>
          <w:rStyle w:val="TagStyle"/>
          <w:rtl/>
        </w:rPr>
        <w:t xml:space="preserve"> </w:t>
      </w:r>
      <w:r>
        <w:rPr>
          <w:rtl/>
        </w:rPr>
        <w:t>רון כץ (יש עתיד):</w:t>
      </w:r>
      <w:r w:rsidRPr="005E1160">
        <w:rPr>
          <w:rStyle w:val="TagStyle"/>
          <w:rtl/>
        </w:rPr>
        <w:t xml:space="preserve"> </w:t>
      </w:r>
      <w:r w:rsidRPr="002C3BD2">
        <w:rPr>
          <w:rStyle w:val="TagStyle"/>
          <w:rtl/>
        </w:rPr>
        <w:t>&lt;&lt; דובר_המשך &gt;&gt;</w:t>
      </w:r>
      <w:r>
        <w:rPr>
          <w:rtl/>
        </w:rPr>
        <w:t xml:space="preserve">   </w:t>
      </w:r>
      <w:bookmarkEnd w:id="27164"/>
    </w:p>
    <w:p w:rsidR="00FD59E2" w:rsidRDefault="00FD59E2" w:rsidP="00DA3834">
      <w:pPr>
        <w:rPr>
          <w:rtl/>
        </w:rPr>
      </w:pPr>
    </w:p>
    <w:p w:rsidR="00FD59E2" w:rsidRDefault="00FD59E2" w:rsidP="00BA73B6">
      <w:pPr>
        <w:rPr>
          <w:rtl/>
        </w:rPr>
      </w:pPr>
      <w:r>
        <w:rPr>
          <w:rFonts w:hint="cs"/>
          <w:rtl/>
        </w:rPr>
        <w:t xml:space="preserve">זה לא מה שהתכוונתי. אני אשלים, אם אחרי זה לא </w:t>
      </w:r>
      <w:bookmarkStart w:id="27165" w:name="_ETM_Q59_588015"/>
      <w:bookmarkEnd w:id="27165"/>
      <w:r>
        <w:rPr>
          <w:rFonts w:hint="cs"/>
          <w:rtl/>
        </w:rPr>
        <w:t>תבין אני אסביר לך.</w:t>
      </w:r>
    </w:p>
    <w:p w:rsidR="00FD59E2" w:rsidRDefault="00FD59E2" w:rsidP="00BA73B6">
      <w:pPr>
        <w:rPr>
          <w:rtl/>
        </w:rPr>
      </w:pPr>
      <w:bookmarkStart w:id="27166" w:name="_ETM_Q59_585517"/>
      <w:bookmarkStart w:id="27167" w:name="_ETM_Q59_585622"/>
      <w:bookmarkEnd w:id="27166"/>
      <w:bookmarkEnd w:id="27167"/>
    </w:p>
    <w:p w:rsidR="00FD59E2" w:rsidRDefault="00FD59E2" w:rsidP="00BA73B6">
      <w:pPr>
        <w:pStyle w:val="af8"/>
        <w:keepNext/>
        <w:rPr>
          <w:rtl/>
        </w:rPr>
      </w:pPr>
      <w:r w:rsidRPr="002C3BD2">
        <w:rPr>
          <w:rStyle w:val="TagStyle"/>
          <w:rtl/>
        </w:rPr>
        <w:t xml:space="preserve"> &lt;&lt; יור &gt;&gt;</w:t>
      </w:r>
      <w:r w:rsidRPr="005E1160">
        <w:rPr>
          <w:rStyle w:val="TagStyle"/>
          <w:rtl/>
        </w:rPr>
        <w:t xml:space="preserve"> </w:t>
      </w:r>
      <w:r>
        <w:rPr>
          <w:rtl/>
        </w:rPr>
        <w:t xml:space="preserve">היו"ר </w:t>
      </w:r>
      <w:r w:rsidR="00BA73B6">
        <w:rPr>
          <w:rtl/>
        </w:rPr>
        <w:t>אוריאל בוסו</w:t>
      </w:r>
      <w:r>
        <w:rPr>
          <w:rtl/>
        </w:rPr>
        <w:t>:</w:t>
      </w:r>
      <w:r w:rsidRPr="005E1160">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bookmarkStart w:id="27168" w:name="_ETM_Q59_586311"/>
      <w:bookmarkEnd w:id="27168"/>
      <w:r>
        <w:rPr>
          <w:rFonts w:hint="cs"/>
          <w:rtl/>
        </w:rPr>
        <w:t>חבר הכנסת סעדה, תן לו להשלים את הדברים.</w:t>
      </w:r>
    </w:p>
    <w:p w:rsidR="00FD59E2" w:rsidRDefault="00FD59E2" w:rsidP="00BA73B6">
      <w:pPr>
        <w:rPr>
          <w:rtl/>
        </w:rPr>
      </w:pPr>
    </w:p>
    <w:p w:rsidR="00FD59E2" w:rsidRDefault="00FD59E2" w:rsidP="00BA73B6">
      <w:pPr>
        <w:pStyle w:val="-"/>
        <w:keepNext/>
        <w:rPr>
          <w:rtl/>
        </w:rPr>
      </w:pPr>
      <w:bookmarkStart w:id="27169" w:name="ET_speakercontinue_6151_43"/>
      <w:r w:rsidRPr="002C3BD2">
        <w:rPr>
          <w:rStyle w:val="TagStyle"/>
          <w:rtl/>
        </w:rPr>
        <w:t xml:space="preserve"> &lt;&lt; דובר_המשך &gt;&gt;</w:t>
      </w:r>
      <w:r w:rsidRPr="005E1160">
        <w:rPr>
          <w:rStyle w:val="TagStyle"/>
          <w:rtl/>
        </w:rPr>
        <w:t xml:space="preserve"> </w:t>
      </w:r>
      <w:r>
        <w:rPr>
          <w:rtl/>
        </w:rPr>
        <w:t>רון כץ (יש עתיד):</w:t>
      </w:r>
      <w:r w:rsidRPr="005E1160">
        <w:rPr>
          <w:rStyle w:val="TagStyle"/>
          <w:rtl/>
        </w:rPr>
        <w:t xml:space="preserve"> </w:t>
      </w:r>
      <w:r w:rsidRPr="002C3BD2">
        <w:rPr>
          <w:rStyle w:val="TagStyle"/>
          <w:rtl/>
        </w:rPr>
        <w:t>&lt;&lt; דובר_המשך &gt;&gt;</w:t>
      </w:r>
      <w:r>
        <w:rPr>
          <w:rtl/>
        </w:rPr>
        <w:t xml:space="preserve">   </w:t>
      </w:r>
      <w:bookmarkEnd w:id="27169"/>
    </w:p>
    <w:p w:rsidR="00FD59E2" w:rsidRDefault="00FD59E2" w:rsidP="00DA3834">
      <w:pPr>
        <w:rPr>
          <w:rtl/>
        </w:rPr>
      </w:pPr>
    </w:p>
    <w:p w:rsidR="00FD59E2" w:rsidRDefault="00FD59E2" w:rsidP="00BA73B6">
      <w:pPr>
        <w:rPr>
          <w:rtl/>
        </w:rPr>
      </w:pPr>
      <w:r>
        <w:rPr>
          <w:rtl/>
        </w:rPr>
        <w:t xml:space="preserve"> </w:t>
      </w:r>
      <w:bookmarkStart w:id="27170" w:name="_ETM_Q59_537179"/>
      <w:bookmarkEnd w:id="27170"/>
      <w:r>
        <w:rPr>
          <w:rFonts w:hint="cs"/>
          <w:rtl/>
        </w:rPr>
        <w:t>אם לא תבין אני אסביר לך. אני רוצה להסבי</w:t>
      </w:r>
      <w:bookmarkStart w:id="27171" w:name="_ETM_Q59_592386"/>
      <w:bookmarkEnd w:id="27171"/>
      <w:r>
        <w:rPr>
          <w:rFonts w:hint="cs"/>
          <w:rtl/>
        </w:rPr>
        <w:t xml:space="preserve">ר לכם משהו: אם חוות דעת של יועמ"ש בדבל"א </w:t>
      </w:r>
      <w:bookmarkStart w:id="27172" w:name="_ETM_Q59_595964"/>
      <w:bookmarkEnd w:id="27172"/>
      <w:r>
        <w:rPr>
          <w:rFonts w:hint="cs"/>
          <w:rtl/>
        </w:rPr>
        <w:t xml:space="preserve">בפרקליטות הצבאית תהיה מסמך לא מחייב ומערכת המשפט הישראלית תהיה </w:t>
      </w:r>
      <w:bookmarkStart w:id="27173" w:name="_ETM_Q59_599541"/>
      <w:bookmarkEnd w:id="27173"/>
      <w:r>
        <w:rPr>
          <w:rFonts w:hint="cs"/>
          <w:rtl/>
        </w:rPr>
        <w:t xml:space="preserve">מערכת חלשה וחלולה בגללכם, קצינים במדינת ישראל לא יוכלו לטוס </w:t>
      </w:r>
      <w:bookmarkStart w:id="27174" w:name="_ETM_Q59_610309"/>
      <w:bookmarkEnd w:id="27174"/>
      <w:r>
        <w:rPr>
          <w:rFonts w:hint="cs"/>
          <w:rtl/>
        </w:rPr>
        <w:t>לחו"ל כי יתבעו אותם בכל המדינות בעולם - - -</w:t>
      </w:r>
    </w:p>
    <w:p w:rsidR="00FD59E2" w:rsidRDefault="00FD59E2" w:rsidP="00BA73B6">
      <w:pPr>
        <w:rPr>
          <w:rtl/>
        </w:rPr>
      </w:pPr>
    </w:p>
    <w:p w:rsidR="00FD59E2" w:rsidRDefault="00FD59E2" w:rsidP="00BA73B6">
      <w:pPr>
        <w:pStyle w:val="af6"/>
        <w:keepNext/>
        <w:rPr>
          <w:rtl/>
        </w:rPr>
      </w:pPr>
      <w:r w:rsidRPr="002C3BD2">
        <w:rPr>
          <w:rStyle w:val="TagStyle"/>
          <w:rtl/>
        </w:rPr>
        <w:t xml:space="preserve"> &lt;&lt; קריאה &gt;&gt;</w:t>
      </w:r>
      <w:r w:rsidRPr="0068631D">
        <w:rPr>
          <w:rStyle w:val="TagStyle"/>
          <w:rtl/>
        </w:rPr>
        <w:t xml:space="preserve"> </w:t>
      </w:r>
      <w:r>
        <w:rPr>
          <w:rtl/>
        </w:rPr>
        <w:t>משה סעדה (הליכוד):</w:t>
      </w:r>
      <w:r w:rsidRPr="0068631D">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r>
        <w:rPr>
          <w:rFonts w:hint="cs"/>
          <w:rtl/>
        </w:rPr>
        <w:t xml:space="preserve">היא תהיה חזקה, ואמון הציבור יהיה גדול, ותפסיקו להפחיד ולהפחיד. </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68631D">
        <w:rPr>
          <w:rStyle w:val="TagStyle"/>
          <w:rtl/>
        </w:rPr>
        <w:t xml:space="preserve"> </w:t>
      </w:r>
      <w:r>
        <w:rPr>
          <w:rtl/>
        </w:rPr>
        <w:t xml:space="preserve">היו"ר </w:t>
      </w:r>
      <w:r w:rsidR="00BA73B6">
        <w:rPr>
          <w:rtl/>
        </w:rPr>
        <w:t>אוריאל בוסו</w:t>
      </w:r>
      <w:r>
        <w:rPr>
          <w:rtl/>
        </w:rPr>
        <w:t>:</w:t>
      </w:r>
      <w:r w:rsidRPr="0068631D">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bookmarkStart w:id="27175" w:name="_ETM_Q59_614350"/>
      <w:bookmarkEnd w:id="27175"/>
      <w:r>
        <w:rPr>
          <w:rFonts w:hint="cs"/>
          <w:rtl/>
        </w:rPr>
        <w:t>תודה.</w:t>
      </w:r>
    </w:p>
    <w:p w:rsidR="00FD59E2" w:rsidRPr="0068631D" w:rsidRDefault="00FD59E2" w:rsidP="00BA73B6">
      <w:pPr>
        <w:rPr>
          <w:rtl/>
        </w:rPr>
      </w:pPr>
      <w:bookmarkStart w:id="27176" w:name="_ETM_Q59_606955"/>
      <w:bookmarkStart w:id="27177" w:name="_ETM_Q59_607019"/>
      <w:bookmarkEnd w:id="27176"/>
      <w:bookmarkEnd w:id="27177"/>
    </w:p>
    <w:p w:rsidR="00FD59E2" w:rsidRDefault="00FD59E2" w:rsidP="00BA73B6">
      <w:pPr>
        <w:pStyle w:val="-"/>
        <w:keepNext/>
        <w:rPr>
          <w:rtl/>
        </w:rPr>
      </w:pPr>
      <w:bookmarkStart w:id="27178" w:name="ET_speakercontinue_6151_45"/>
      <w:r w:rsidRPr="002C3BD2">
        <w:rPr>
          <w:rStyle w:val="TagStyle"/>
          <w:rtl/>
        </w:rPr>
        <w:t xml:space="preserve"> &lt;&lt; דובר_המשך &gt;&gt;</w:t>
      </w:r>
      <w:r w:rsidRPr="0068631D">
        <w:rPr>
          <w:rStyle w:val="TagStyle"/>
          <w:rtl/>
        </w:rPr>
        <w:t xml:space="preserve"> </w:t>
      </w:r>
      <w:r>
        <w:rPr>
          <w:rtl/>
        </w:rPr>
        <w:t>רון כץ (יש עתיד):</w:t>
      </w:r>
      <w:r w:rsidRPr="0068631D">
        <w:rPr>
          <w:rStyle w:val="TagStyle"/>
          <w:rtl/>
        </w:rPr>
        <w:t xml:space="preserve"> </w:t>
      </w:r>
      <w:r w:rsidRPr="002C3BD2">
        <w:rPr>
          <w:rStyle w:val="TagStyle"/>
          <w:rtl/>
        </w:rPr>
        <w:t>&lt;&lt; דובר_המשך &gt;&gt;</w:t>
      </w:r>
      <w:r>
        <w:rPr>
          <w:rtl/>
        </w:rPr>
        <w:t xml:space="preserve">   </w:t>
      </w:r>
      <w:bookmarkEnd w:id="27178"/>
    </w:p>
    <w:p w:rsidR="00FD59E2" w:rsidRDefault="00FD59E2" w:rsidP="00DA3834">
      <w:pPr>
        <w:rPr>
          <w:rtl/>
        </w:rPr>
      </w:pPr>
    </w:p>
    <w:p w:rsidR="00FD59E2" w:rsidRDefault="00FD59E2" w:rsidP="00BA73B6">
      <w:pPr>
        <w:rPr>
          <w:rtl/>
        </w:rPr>
      </w:pPr>
      <w:r>
        <w:rPr>
          <w:rFonts w:hint="cs"/>
          <w:rtl/>
        </w:rPr>
        <w:t xml:space="preserve">אתה רק מאריך לי את הזמן, כי אני אסיים </w:t>
      </w:r>
      <w:bookmarkStart w:id="27179" w:name="_ETM_Q59_616058"/>
      <w:bookmarkEnd w:id="27179"/>
      <w:r>
        <w:rPr>
          <w:rFonts w:hint="cs"/>
          <w:rtl/>
        </w:rPr>
        <w:t>את הטיעון שלי.</w:t>
      </w:r>
    </w:p>
    <w:p w:rsidR="00FD59E2" w:rsidRDefault="00FD59E2" w:rsidP="00BA73B6">
      <w:pPr>
        <w:rPr>
          <w:rtl/>
        </w:rPr>
      </w:pPr>
      <w:bookmarkStart w:id="27180" w:name="_ETM_Q59_611311"/>
      <w:bookmarkStart w:id="27181" w:name="_ETM_Q59_611380"/>
      <w:bookmarkEnd w:id="27180"/>
      <w:bookmarkEnd w:id="27181"/>
    </w:p>
    <w:p w:rsidR="00FD59E2" w:rsidRDefault="00FD59E2" w:rsidP="00BA73B6">
      <w:pPr>
        <w:pStyle w:val="af6"/>
        <w:keepNext/>
        <w:rPr>
          <w:rtl/>
        </w:rPr>
      </w:pPr>
      <w:bookmarkStart w:id="27182" w:name="ET_interruption_6357_47"/>
      <w:r w:rsidRPr="002C3BD2">
        <w:rPr>
          <w:rStyle w:val="TagStyle"/>
          <w:rtl/>
        </w:rPr>
        <w:t xml:space="preserve"> &lt;&lt; קריאה &gt;&gt;</w:t>
      </w:r>
      <w:r w:rsidRPr="0068631D">
        <w:rPr>
          <w:rStyle w:val="TagStyle"/>
          <w:rtl/>
        </w:rPr>
        <w:t xml:space="preserve"> </w:t>
      </w:r>
      <w:r>
        <w:rPr>
          <w:rtl/>
        </w:rPr>
        <w:t>משה סעדה (הליכוד):</w:t>
      </w:r>
      <w:r w:rsidRPr="0068631D">
        <w:rPr>
          <w:rStyle w:val="TagStyle"/>
          <w:rtl/>
        </w:rPr>
        <w:t xml:space="preserve"> </w:t>
      </w:r>
      <w:r w:rsidRPr="002C3BD2">
        <w:rPr>
          <w:rStyle w:val="TagStyle"/>
          <w:rtl/>
        </w:rPr>
        <w:t>&lt;&lt; קריאה &gt;&gt;</w:t>
      </w:r>
      <w:r>
        <w:rPr>
          <w:rtl/>
        </w:rPr>
        <w:t xml:space="preserve">   </w:t>
      </w:r>
      <w:bookmarkEnd w:id="27182"/>
    </w:p>
    <w:p w:rsidR="00FD59E2" w:rsidRDefault="00FD59E2" w:rsidP="00DA3834">
      <w:pPr>
        <w:rPr>
          <w:rtl/>
        </w:rPr>
      </w:pPr>
    </w:p>
    <w:p w:rsidR="00FD59E2" w:rsidRDefault="00FD59E2" w:rsidP="00BA73B6">
      <w:pPr>
        <w:rPr>
          <w:rtl/>
        </w:rPr>
      </w:pPr>
      <w:bookmarkStart w:id="27183" w:name="_ETM_Q59_613806"/>
      <w:bookmarkEnd w:id="27183"/>
      <w:r>
        <w:rPr>
          <w:rFonts w:hint="cs"/>
          <w:rtl/>
        </w:rPr>
        <w:t>הרפורמה הזאת היא טובה. אמון הציבור נמוך.</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68631D">
        <w:rPr>
          <w:rStyle w:val="TagStyle"/>
          <w:rtl/>
        </w:rPr>
        <w:t xml:space="preserve"> </w:t>
      </w:r>
      <w:r>
        <w:rPr>
          <w:rtl/>
        </w:rPr>
        <w:t xml:space="preserve">היו"ר </w:t>
      </w:r>
      <w:r w:rsidR="00BA73B6">
        <w:rPr>
          <w:rtl/>
        </w:rPr>
        <w:t>אוריאל בוסו</w:t>
      </w:r>
      <w:r>
        <w:rPr>
          <w:rtl/>
        </w:rPr>
        <w:t>:</w:t>
      </w:r>
      <w:r w:rsidRPr="0068631D">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 xml:space="preserve">חבר הכנסת </w:t>
      </w:r>
      <w:bookmarkStart w:id="27184" w:name="_ETM_Q59_613059"/>
      <w:bookmarkEnd w:id="27184"/>
      <w:r>
        <w:rPr>
          <w:rFonts w:hint="cs"/>
          <w:rtl/>
        </w:rPr>
        <w:t>סעדה.</w:t>
      </w:r>
    </w:p>
    <w:p w:rsidR="00FD59E2" w:rsidRDefault="00FD59E2" w:rsidP="00BA73B6">
      <w:pPr>
        <w:rPr>
          <w:rtl/>
        </w:rPr>
      </w:pPr>
    </w:p>
    <w:p w:rsidR="00FD59E2" w:rsidRDefault="00FD59E2" w:rsidP="00BA73B6">
      <w:pPr>
        <w:pStyle w:val="-"/>
        <w:keepNext/>
        <w:rPr>
          <w:rtl/>
        </w:rPr>
      </w:pPr>
      <w:bookmarkStart w:id="27185" w:name="ET_speakercontinue_6151_49"/>
      <w:r w:rsidRPr="002C3BD2">
        <w:rPr>
          <w:rStyle w:val="TagStyle"/>
          <w:rtl/>
        </w:rPr>
        <w:t xml:space="preserve"> &lt;&lt; דובר_המשך &gt;&gt;</w:t>
      </w:r>
      <w:r w:rsidRPr="0068631D">
        <w:rPr>
          <w:rStyle w:val="TagStyle"/>
          <w:rtl/>
        </w:rPr>
        <w:t xml:space="preserve"> </w:t>
      </w:r>
      <w:r>
        <w:rPr>
          <w:rtl/>
        </w:rPr>
        <w:t>רון כץ (יש עתיד):</w:t>
      </w:r>
      <w:r w:rsidRPr="0068631D">
        <w:rPr>
          <w:rStyle w:val="TagStyle"/>
          <w:rtl/>
        </w:rPr>
        <w:t xml:space="preserve"> </w:t>
      </w:r>
      <w:r w:rsidRPr="002C3BD2">
        <w:rPr>
          <w:rStyle w:val="TagStyle"/>
          <w:rtl/>
        </w:rPr>
        <w:t>&lt;&lt; דובר_המשך &gt;&gt;</w:t>
      </w:r>
      <w:r>
        <w:rPr>
          <w:rtl/>
        </w:rPr>
        <w:t xml:space="preserve">   </w:t>
      </w:r>
      <w:bookmarkEnd w:id="27185"/>
    </w:p>
    <w:p w:rsidR="00FD59E2" w:rsidRDefault="00FD59E2" w:rsidP="00DA3834">
      <w:pPr>
        <w:rPr>
          <w:rtl/>
        </w:rPr>
      </w:pPr>
    </w:p>
    <w:p w:rsidR="00FD59E2" w:rsidRDefault="00FD59E2" w:rsidP="00BA73B6">
      <w:pPr>
        <w:rPr>
          <w:rtl/>
        </w:rPr>
      </w:pPr>
      <w:r>
        <w:rPr>
          <w:rFonts w:hint="cs"/>
          <w:rtl/>
        </w:rPr>
        <w:t>תמשיך, יש לי זמן. יש לי זמן. תמשיך.</w:t>
      </w:r>
    </w:p>
    <w:p w:rsidR="00FD59E2" w:rsidRDefault="00FD59E2" w:rsidP="00BA73B6">
      <w:pPr>
        <w:rPr>
          <w:rtl/>
        </w:rPr>
      </w:pPr>
    </w:p>
    <w:p w:rsidR="00FD59E2" w:rsidRDefault="00FD59E2" w:rsidP="00BA73B6">
      <w:pPr>
        <w:pStyle w:val="af6"/>
        <w:keepNext/>
        <w:rPr>
          <w:rtl/>
        </w:rPr>
      </w:pPr>
      <w:bookmarkStart w:id="27186" w:name="ET_interruption_6357_50"/>
      <w:r w:rsidRPr="002C3BD2">
        <w:rPr>
          <w:rStyle w:val="TagStyle"/>
          <w:rtl/>
        </w:rPr>
        <w:t xml:space="preserve"> &lt;&lt; קריאה &gt;&gt;</w:t>
      </w:r>
      <w:r w:rsidRPr="0068631D">
        <w:rPr>
          <w:rStyle w:val="TagStyle"/>
          <w:rtl/>
        </w:rPr>
        <w:t xml:space="preserve"> </w:t>
      </w:r>
      <w:r>
        <w:rPr>
          <w:rtl/>
        </w:rPr>
        <w:t>משה סעדה (הליכוד):</w:t>
      </w:r>
      <w:r w:rsidRPr="0068631D">
        <w:rPr>
          <w:rStyle w:val="TagStyle"/>
          <w:rtl/>
        </w:rPr>
        <w:t xml:space="preserve"> </w:t>
      </w:r>
      <w:r w:rsidRPr="002C3BD2">
        <w:rPr>
          <w:rStyle w:val="TagStyle"/>
          <w:rtl/>
        </w:rPr>
        <w:t>&lt;&lt; קריאה &gt;&gt;</w:t>
      </w:r>
      <w:r>
        <w:rPr>
          <w:rtl/>
        </w:rPr>
        <w:t xml:space="preserve">   </w:t>
      </w:r>
      <w:bookmarkEnd w:id="27186"/>
    </w:p>
    <w:p w:rsidR="00FD59E2" w:rsidRDefault="00FD59E2" w:rsidP="00DA3834">
      <w:pPr>
        <w:rPr>
          <w:rtl/>
        </w:rPr>
      </w:pPr>
    </w:p>
    <w:p w:rsidR="00FD59E2" w:rsidRDefault="00FD59E2" w:rsidP="00BA73B6">
      <w:pPr>
        <w:rPr>
          <w:rtl/>
        </w:rPr>
      </w:pPr>
      <w:r>
        <w:rPr>
          <w:rFonts w:hint="cs"/>
          <w:rtl/>
        </w:rPr>
        <w:t xml:space="preserve">גם לי יש </w:t>
      </w:r>
      <w:bookmarkStart w:id="27187" w:name="_ETM_Q59_616792"/>
      <w:bookmarkEnd w:id="27187"/>
      <w:r>
        <w:rPr>
          <w:rFonts w:hint="cs"/>
          <w:rtl/>
        </w:rPr>
        <w:t>זמן, לאן אני ממהר?</w:t>
      </w:r>
    </w:p>
    <w:p w:rsidR="00FD59E2" w:rsidRDefault="00FD59E2" w:rsidP="00BA73B6">
      <w:pPr>
        <w:rPr>
          <w:rtl/>
        </w:rPr>
      </w:pPr>
      <w:bookmarkStart w:id="27188" w:name="_ETM_Q59_618008"/>
      <w:bookmarkStart w:id="27189" w:name="_ETM_Q59_618101"/>
      <w:bookmarkEnd w:id="27188"/>
      <w:bookmarkEnd w:id="27189"/>
    </w:p>
    <w:p w:rsidR="00FD59E2" w:rsidRDefault="00FD59E2" w:rsidP="00BA73B6">
      <w:pPr>
        <w:pStyle w:val="-"/>
        <w:keepNext/>
        <w:rPr>
          <w:rtl/>
        </w:rPr>
      </w:pPr>
      <w:bookmarkStart w:id="27190" w:name="ET_speakercontinue_6151_51"/>
      <w:r w:rsidRPr="002C3BD2">
        <w:rPr>
          <w:rStyle w:val="TagStyle"/>
          <w:rtl/>
        </w:rPr>
        <w:t xml:space="preserve"> &lt;&lt; דובר_המשך &gt;&gt;</w:t>
      </w:r>
      <w:r w:rsidRPr="0068631D">
        <w:rPr>
          <w:rStyle w:val="TagStyle"/>
          <w:rtl/>
        </w:rPr>
        <w:t xml:space="preserve"> </w:t>
      </w:r>
      <w:r>
        <w:rPr>
          <w:rtl/>
        </w:rPr>
        <w:t>רון כץ (יש עתיד):</w:t>
      </w:r>
      <w:r w:rsidRPr="0068631D">
        <w:rPr>
          <w:rStyle w:val="TagStyle"/>
          <w:rtl/>
        </w:rPr>
        <w:t xml:space="preserve"> </w:t>
      </w:r>
      <w:r w:rsidRPr="002C3BD2">
        <w:rPr>
          <w:rStyle w:val="TagStyle"/>
          <w:rtl/>
        </w:rPr>
        <w:t>&lt;&lt; דובר_המשך &gt;&gt;</w:t>
      </w:r>
      <w:r>
        <w:rPr>
          <w:rtl/>
        </w:rPr>
        <w:t xml:space="preserve">   </w:t>
      </w:r>
      <w:bookmarkEnd w:id="27190"/>
    </w:p>
    <w:p w:rsidR="00FD59E2" w:rsidRDefault="00FD59E2" w:rsidP="00DA3834">
      <w:pPr>
        <w:rPr>
          <w:rtl/>
        </w:rPr>
      </w:pPr>
    </w:p>
    <w:p w:rsidR="00FD59E2" w:rsidRDefault="00FD59E2" w:rsidP="00BA73B6">
      <w:pPr>
        <w:rPr>
          <w:rtl/>
        </w:rPr>
      </w:pPr>
      <w:bookmarkStart w:id="27191" w:name="_ETM_Q59_619489"/>
      <w:bookmarkEnd w:id="27191"/>
      <w:r>
        <w:rPr>
          <w:rFonts w:hint="cs"/>
          <w:rtl/>
        </w:rPr>
        <w:t xml:space="preserve">מעולה. </w:t>
      </w:r>
    </w:p>
    <w:p w:rsidR="00FD59E2" w:rsidRDefault="00FD59E2" w:rsidP="00BA73B6">
      <w:pPr>
        <w:rPr>
          <w:rtl/>
        </w:rPr>
      </w:pPr>
      <w:bookmarkStart w:id="27192" w:name="_ETM_Q59_623181"/>
      <w:bookmarkStart w:id="27193" w:name="_ETM_Q59_623270"/>
      <w:bookmarkEnd w:id="27192"/>
      <w:bookmarkEnd w:id="27193"/>
    </w:p>
    <w:p w:rsidR="00FD59E2" w:rsidRDefault="00FD59E2" w:rsidP="00BA73B6">
      <w:pPr>
        <w:pStyle w:val="af6"/>
        <w:keepNext/>
        <w:rPr>
          <w:rtl/>
        </w:rPr>
      </w:pPr>
      <w:r w:rsidRPr="002C3BD2">
        <w:rPr>
          <w:rStyle w:val="TagStyle"/>
          <w:rtl/>
        </w:rPr>
        <w:t xml:space="preserve"> &lt;&lt; קריאה &gt;&gt;</w:t>
      </w:r>
      <w:r w:rsidRPr="0068631D">
        <w:rPr>
          <w:rStyle w:val="TagStyle"/>
          <w:rtl/>
        </w:rPr>
        <w:t xml:space="preserve"> </w:t>
      </w:r>
      <w:r>
        <w:rPr>
          <w:rtl/>
        </w:rPr>
        <w:t>משה סעדה (הליכוד):</w:t>
      </w:r>
      <w:r w:rsidRPr="0068631D">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r>
        <w:rPr>
          <w:rFonts w:hint="cs"/>
          <w:rtl/>
        </w:rPr>
        <w:t>אני לא חוזר הביתה</w:t>
      </w:r>
      <w:bookmarkStart w:id="27194" w:name="_ETM_Q59_622251"/>
      <w:bookmarkEnd w:id="27194"/>
      <w:r>
        <w:rPr>
          <w:rFonts w:hint="cs"/>
          <w:rtl/>
        </w:rPr>
        <w:t xml:space="preserve">, נשאר פה עד הבוקר. </w:t>
      </w:r>
    </w:p>
    <w:p w:rsidR="00FD59E2" w:rsidRDefault="00FD59E2" w:rsidP="00BA73B6">
      <w:pPr>
        <w:rPr>
          <w:rtl/>
        </w:rPr>
      </w:pPr>
    </w:p>
    <w:p w:rsidR="00FD59E2" w:rsidRDefault="00FD59E2" w:rsidP="00BA73B6">
      <w:pPr>
        <w:pStyle w:val="-"/>
        <w:keepNext/>
        <w:rPr>
          <w:rtl/>
        </w:rPr>
      </w:pPr>
      <w:bookmarkStart w:id="27195" w:name="ET_speakercontinue_6151_54"/>
      <w:r w:rsidRPr="002C3BD2">
        <w:rPr>
          <w:rStyle w:val="TagStyle"/>
          <w:rtl/>
        </w:rPr>
        <w:t xml:space="preserve"> &lt;&lt; דובר_המשך &gt;&gt;</w:t>
      </w:r>
      <w:r w:rsidRPr="0068631D">
        <w:rPr>
          <w:rStyle w:val="TagStyle"/>
          <w:rtl/>
        </w:rPr>
        <w:t xml:space="preserve"> </w:t>
      </w:r>
      <w:r>
        <w:rPr>
          <w:rtl/>
        </w:rPr>
        <w:t>רון כץ (יש עתיד):</w:t>
      </w:r>
      <w:r w:rsidRPr="0068631D">
        <w:rPr>
          <w:rStyle w:val="TagStyle"/>
          <w:rtl/>
        </w:rPr>
        <w:t xml:space="preserve"> </w:t>
      </w:r>
      <w:r w:rsidRPr="002C3BD2">
        <w:rPr>
          <w:rStyle w:val="TagStyle"/>
          <w:rtl/>
        </w:rPr>
        <w:t>&lt;&lt; דובר_המשך &gt;&gt;</w:t>
      </w:r>
      <w:r>
        <w:rPr>
          <w:rtl/>
        </w:rPr>
        <w:t xml:space="preserve">   </w:t>
      </w:r>
      <w:bookmarkEnd w:id="27195"/>
    </w:p>
    <w:p w:rsidR="00FD59E2" w:rsidRDefault="00FD59E2" w:rsidP="00DA3834">
      <w:pPr>
        <w:rPr>
          <w:rtl/>
        </w:rPr>
      </w:pPr>
    </w:p>
    <w:p w:rsidR="00FD59E2" w:rsidRDefault="00FD59E2" w:rsidP="00BA73B6">
      <w:pPr>
        <w:rPr>
          <w:rtl/>
        </w:rPr>
      </w:pPr>
      <w:r>
        <w:rPr>
          <w:rFonts w:hint="cs"/>
          <w:rtl/>
        </w:rPr>
        <w:t>מעולה. אפשר להמשיך עכשיו?</w:t>
      </w:r>
      <w:bookmarkStart w:id="27196" w:name="_ETM_Q59_621752"/>
      <w:bookmarkEnd w:id="27196"/>
    </w:p>
    <w:p w:rsidR="00FD59E2" w:rsidRDefault="00FD59E2" w:rsidP="00BA73B6">
      <w:pPr>
        <w:rPr>
          <w:rtl/>
        </w:rPr>
      </w:pPr>
      <w:bookmarkStart w:id="27197" w:name="_ETM_Q59_621802"/>
      <w:bookmarkEnd w:id="27197"/>
    </w:p>
    <w:p w:rsidR="00FD59E2" w:rsidRDefault="00FD59E2" w:rsidP="00BA73B6">
      <w:pPr>
        <w:pStyle w:val="af8"/>
        <w:keepNext/>
        <w:rPr>
          <w:rtl/>
        </w:rPr>
      </w:pPr>
      <w:r w:rsidRPr="002C3BD2">
        <w:rPr>
          <w:rStyle w:val="TagStyle"/>
          <w:rtl/>
        </w:rPr>
        <w:t xml:space="preserve"> &lt;&lt; יור &gt;&gt;</w:t>
      </w:r>
      <w:r w:rsidRPr="0068631D">
        <w:rPr>
          <w:rStyle w:val="TagStyle"/>
          <w:rtl/>
        </w:rPr>
        <w:t xml:space="preserve"> </w:t>
      </w:r>
      <w:r>
        <w:rPr>
          <w:rtl/>
        </w:rPr>
        <w:t xml:space="preserve">היו"ר </w:t>
      </w:r>
      <w:r w:rsidR="00BA73B6">
        <w:rPr>
          <w:rtl/>
        </w:rPr>
        <w:t>אוריאל בוסו</w:t>
      </w:r>
      <w:r>
        <w:rPr>
          <w:rtl/>
        </w:rPr>
        <w:t>:</w:t>
      </w:r>
      <w:r w:rsidRPr="0068631D">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 xml:space="preserve">אבל אתה משאיר את </w:t>
      </w:r>
      <w:bookmarkStart w:id="27198" w:name="_ETM_Q59_620482"/>
      <w:bookmarkEnd w:id="27198"/>
      <w:r>
        <w:rPr>
          <w:rFonts w:hint="cs"/>
          <w:rtl/>
        </w:rPr>
        <w:t>כולם.</w:t>
      </w:r>
    </w:p>
    <w:p w:rsidR="00FD59E2" w:rsidRPr="0068631D" w:rsidRDefault="00FD59E2" w:rsidP="00BA73B6">
      <w:pPr>
        <w:rPr>
          <w:rtl/>
        </w:rPr>
      </w:pPr>
      <w:bookmarkStart w:id="27199" w:name="_ETM_Q59_622657"/>
      <w:bookmarkStart w:id="27200" w:name="_ETM_Q59_622743"/>
      <w:bookmarkEnd w:id="27199"/>
      <w:bookmarkEnd w:id="27200"/>
    </w:p>
    <w:p w:rsidR="00FD59E2" w:rsidRDefault="00FD59E2" w:rsidP="00BA73B6">
      <w:pPr>
        <w:pStyle w:val="af6"/>
        <w:keepNext/>
        <w:rPr>
          <w:rtl/>
        </w:rPr>
      </w:pPr>
      <w:r w:rsidRPr="002C3BD2">
        <w:rPr>
          <w:rStyle w:val="TagStyle"/>
          <w:rtl/>
        </w:rPr>
        <w:t xml:space="preserve"> &lt;&lt; קריאה &gt;&gt;</w:t>
      </w:r>
      <w:r w:rsidRPr="0068631D">
        <w:rPr>
          <w:rStyle w:val="TagStyle"/>
          <w:rtl/>
        </w:rPr>
        <w:t xml:space="preserve"> </w:t>
      </w:r>
      <w:r>
        <w:rPr>
          <w:rtl/>
        </w:rPr>
        <w:t>משה סעדה (הליכוד):</w:t>
      </w:r>
      <w:r w:rsidRPr="0068631D">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bookmarkStart w:id="27201" w:name="_ETM_Q59_623582"/>
      <w:bookmarkEnd w:id="27201"/>
      <w:r>
        <w:rPr>
          <w:rFonts w:hint="cs"/>
          <w:rtl/>
        </w:rPr>
        <w:t xml:space="preserve">יש לנו אחר כך עוד להסביר לך איך עובד הבין-לאומי בפרקליטות ואיך עובד - - </w:t>
      </w:r>
      <w:bookmarkStart w:id="27202" w:name="_ETM_Q59_632849"/>
      <w:bookmarkEnd w:id="27202"/>
      <w:r>
        <w:rPr>
          <w:rFonts w:hint="cs"/>
          <w:rtl/>
        </w:rPr>
        <w:t>-</w:t>
      </w:r>
    </w:p>
    <w:p w:rsidR="00FD59E2" w:rsidRDefault="00FD59E2" w:rsidP="00BA73B6">
      <w:pPr>
        <w:ind w:firstLine="0"/>
        <w:rPr>
          <w:rtl/>
        </w:rPr>
      </w:pPr>
      <w:bookmarkStart w:id="27203" w:name="_ETM_Q59_626488"/>
      <w:bookmarkStart w:id="27204" w:name="_ETM_Q59_626576"/>
      <w:bookmarkStart w:id="27205" w:name="_ETM_Q59_620409"/>
      <w:bookmarkStart w:id="27206" w:name="_ETM_Q59_620492"/>
      <w:bookmarkEnd w:id="27203"/>
      <w:bookmarkEnd w:id="27204"/>
      <w:bookmarkEnd w:id="27205"/>
      <w:bookmarkEnd w:id="27206"/>
    </w:p>
    <w:p w:rsidR="00FD59E2" w:rsidRDefault="00FD59E2" w:rsidP="00BA73B6">
      <w:pPr>
        <w:pStyle w:val="-"/>
        <w:keepNext/>
        <w:rPr>
          <w:rtl/>
        </w:rPr>
      </w:pPr>
      <w:bookmarkStart w:id="27207" w:name="ET_speakercontinue_6151_53"/>
      <w:r w:rsidRPr="002C3BD2">
        <w:rPr>
          <w:rStyle w:val="TagStyle"/>
          <w:rtl/>
        </w:rPr>
        <w:t xml:space="preserve"> &lt;&lt; דובר_המשך &gt;&gt;</w:t>
      </w:r>
      <w:r w:rsidRPr="0068631D">
        <w:rPr>
          <w:rStyle w:val="TagStyle"/>
          <w:rtl/>
        </w:rPr>
        <w:t xml:space="preserve"> </w:t>
      </w:r>
      <w:r>
        <w:rPr>
          <w:rtl/>
        </w:rPr>
        <w:t>רון כץ (יש עתיד):</w:t>
      </w:r>
      <w:r w:rsidRPr="0068631D">
        <w:rPr>
          <w:rStyle w:val="TagStyle"/>
          <w:rtl/>
        </w:rPr>
        <w:t xml:space="preserve"> </w:t>
      </w:r>
      <w:r w:rsidRPr="002C3BD2">
        <w:rPr>
          <w:rStyle w:val="TagStyle"/>
          <w:rtl/>
        </w:rPr>
        <w:t>&lt;&lt; דובר_המשך &gt;&gt;</w:t>
      </w:r>
      <w:r>
        <w:rPr>
          <w:rtl/>
        </w:rPr>
        <w:t xml:space="preserve">   </w:t>
      </w:r>
      <w:bookmarkEnd w:id="27207"/>
    </w:p>
    <w:p w:rsidR="00FD59E2" w:rsidRDefault="00FD59E2" w:rsidP="00DA3834">
      <w:pPr>
        <w:rPr>
          <w:rtl/>
        </w:rPr>
      </w:pPr>
    </w:p>
    <w:p w:rsidR="00FD59E2" w:rsidRDefault="00FD59E2" w:rsidP="00BA73B6">
      <w:pPr>
        <w:rPr>
          <w:rtl/>
        </w:rPr>
      </w:pPr>
      <w:bookmarkStart w:id="27208" w:name="_ETM_Q59_621160"/>
      <w:bookmarkEnd w:id="27208"/>
      <w:r>
        <w:rPr>
          <w:rFonts w:hint="cs"/>
          <w:rtl/>
        </w:rPr>
        <w:t>אין לך מושג על מה אתה מדבר. אתה רק ממורמר כי לא קיבלת תפקיד. די.</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C32B63">
        <w:rPr>
          <w:rStyle w:val="TagStyle"/>
          <w:rtl/>
        </w:rPr>
        <w:t xml:space="preserve"> </w:t>
      </w:r>
      <w:r>
        <w:rPr>
          <w:rtl/>
        </w:rPr>
        <w:t xml:space="preserve">היו"ר </w:t>
      </w:r>
      <w:r w:rsidR="00BA73B6">
        <w:rPr>
          <w:rtl/>
        </w:rPr>
        <w:t>אוריאל בוסו</w:t>
      </w:r>
      <w:r>
        <w:rPr>
          <w:rtl/>
        </w:rPr>
        <w:t>:</w:t>
      </w:r>
      <w:r w:rsidRPr="00C32B63">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 xml:space="preserve">אתה לא מחזיק אותו, אתה </w:t>
      </w:r>
      <w:bookmarkStart w:id="27209" w:name="_ETM_Q59_632408"/>
      <w:bookmarkEnd w:id="27209"/>
      <w:r>
        <w:rPr>
          <w:rFonts w:hint="cs"/>
          <w:rtl/>
        </w:rPr>
        <w:t>מחזיק את שר החינוך כאן.</w:t>
      </w:r>
    </w:p>
    <w:p w:rsidR="00FD59E2" w:rsidRDefault="00FD59E2" w:rsidP="00BA73B6">
      <w:pPr>
        <w:rPr>
          <w:rtl/>
        </w:rPr>
      </w:pPr>
      <w:bookmarkStart w:id="27210" w:name="_ETM_Q59_635589"/>
      <w:bookmarkStart w:id="27211" w:name="_ETM_Q59_635682"/>
      <w:bookmarkEnd w:id="27210"/>
      <w:bookmarkEnd w:id="27211"/>
    </w:p>
    <w:p w:rsidR="00FD59E2" w:rsidRDefault="00FD59E2" w:rsidP="00BA73B6">
      <w:pPr>
        <w:pStyle w:val="af6"/>
        <w:keepNext/>
        <w:rPr>
          <w:rtl/>
        </w:rPr>
      </w:pPr>
      <w:r w:rsidRPr="002C3BD2">
        <w:rPr>
          <w:rStyle w:val="TagStyle"/>
          <w:rtl/>
        </w:rPr>
        <w:t xml:space="preserve"> &lt;&lt; קריאה &gt;&gt;</w:t>
      </w:r>
      <w:r w:rsidRPr="00C32B63">
        <w:rPr>
          <w:rStyle w:val="TagStyle"/>
          <w:rtl/>
        </w:rPr>
        <w:t xml:space="preserve"> </w:t>
      </w:r>
      <w:r>
        <w:rPr>
          <w:rtl/>
        </w:rPr>
        <w:t>משה סעדה (הליכוד):</w:t>
      </w:r>
      <w:r w:rsidRPr="00C32B63">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bookmarkStart w:id="27212" w:name="_ETM_Q59_639449"/>
      <w:bookmarkEnd w:id="27212"/>
      <w:r>
        <w:rPr>
          <w:rFonts w:hint="cs"/>
          <w:rtl/>
        </w:rPr>
        <w:t xml:space="preserve">יש לי מושג ועוד </w:t>
      </w:r>
      <w:bookmarkStart w:id="27213" w:name="_ETM_Q59_639635"/>
      <w:bookmarkEnd w:id="27213"/>
      <w:r>
        <w:rPr>
          <w:rFonts w:hint="cs"/>
          <w:rtl/>
        </w:rPr>
        <w:t xml:space="preserve">איך. שמח וטוב לב. </w:t>
      </w:r>
      <w:bookmarkStart w:id="27214" w:name="_ETM_Q59_640453"/>
      <w:bookmarkEnd w:id="27214"/>
    </w:p>
    <w:p w:rsidR="00FD59E2" w:rsidRDefault="00FD59E2" w:rsidP="00BA73B6">
      <w:pPr>
        <w:rPr>
          <w:rtl/>
        </w:rPr>
      </w:pPr>
      <w:bookmarkStart w:id="27215" w:name="_ETM_Q59_640536"/>
      <w:bookmarkEnd w:id="27215"/>
    </w:p>
    <w:p w:rsidR="00FD59E2" w:rsidRDefault="00FD59E2" w:rsidP="00BA73B6">
      <w:pPr>
        <w:pStyle w:val="-"/>
        <w:keepNext/>
        <w:rPr>
          <w:rtl/>
        </w:rPr>
      </w:pPr>
      <w:bookmarkStart w:id="27216" w:name="ET_speakercontinue_6151_59"/>
      <w:r w:rsidRPr="002C3BD2">
        <w:rPr>
          <w:rStyle w:val="TagStyle"/>
          <w:rtl/>
        </w:rPr>
        <w:t xml:space="preserve"> &lt;&lt; דובר_המשך &gt;&gt;</w:t>
      </w:r>
      <w:r w:rsidRPr="00C32B63">
        <w:rPr>
          <w:rStyle w:val="TagStyle"/>
          <w:rtl/>
        </w:rPr>
        <w:t xml:space="preserve"> </w:t>
      </w:r>
      <w:r>
        <w:rPr>
          <w:rtl/>
        </w:rPr>
        <w:t>רון כץ (יש עתיד):</w:t>
      </w:r>
      <w:r w:rsidRPr="00C32B63">
        <w:rPr>
          <w:rStyle w:val="TagStyle"/>
          <w:rtl/>
        </w:rPr>
        <w:t xml:space="preserve"> </w:t>
      </w:r>
      <w:r w:rsidRPr="002C3BD2">
        <w:rPr>
          <w:rStyle w:val="TagStyle"/>
          <w:rtl/>
        </w:rPr>
        <w:t>&lt;&lt; דובר_המשך &gt;&gt;</w:t>
      </w:r>
      <w:r>
        <w:rPr>
          <w:rtl/>
        </w:rPr>
        <w:t xml:space="preserve">   </w:t>
      </w:r>
      <w:bookmarkEnd w:id="27216"/>
    </w:p>
    <w:p w:rsidR="00FD59E2" w:rsidRDefault="00FD59E2" w:rsidP="00DA3834">
      <w:pPr>
        <w:rPr>
          <w:rtl/>
        </w:rPr>
      </w:pPr>
    </w:p>
    <w:p w:rsidR="00FD59E2" w:rsidRDefault="00FD59E2" w:rsidP="00BA73B6">
      <w:pPr>
        <w:rPr>
          <w:rtl/>
        </w:rPr>
      </w:pPr>
      <w:bookmarkStart w:id="27217" w:name="_ETM_Q59_641209"/>
      <w:bookmarkEnd w:id="27217"/>
      <w:r>
        <w:rPr>
          <w:rFonts w:hint="cs"/>
          <w:rtl/>
        </w:rPr>
        <w:t xml:space="preserve">אבל זה יפה שבמחלקת </w:t>
      </w:r>
      <w:bookmarkStart w:id="27218" w:name="_ETM_Q59_637268"/>
      <w:bookmarkEnd w:id="27218"/>
      <w:r>
        <w:rPr>
          <w:rFonts w:hint="cs"/>
          <w:rtl/>
        </w:rPr>
        <w:t xml:space="preserve">חקירות שוטרים למדת על הדין הבין-לאומי. אני גאה בך. ועכשיו, </w:t>
      </w:r>
      <w:bookmarkStart w:id="27219" w:name="_ETM_Q59_644099"/>
      <w:bookmarkEnd w:id="27219"/>
      <w:r>
        <w:rPr>
          <w:rFonts w:hint="cs"/>
          <w:rtl/>
        </w:rPr>
        <w:t>אם תיתן לי להשלים את הטיעון של</w:t>
      </w:r>
      <w:bookmarkStart w:id="27220" w:name="_ETM_Q59_634043"/>
      <w:bookmarkStart w:id="27221" w:name="_ETM_Q59_634119"/>
      <w:bookmarkStart w:id="27222" w:name="_ETM_Q59_623430"/>
      <w:bookmarkStart w:id="27223" w:name="_ETM_Q59_642280"/>
      <w:bookmarkEnd w:id="27220"/>
      <w:bookmarkEnd w:id="27221"/>
      <w:bookmarkEnd w:id="27222"/>
      <w:bookmarkEnd w:id="27223"/>
      <w:r>
        <w:rPr>
          <w:rFonts w:hint="cs"/>
          <w:rtl/>
        </w:rPr>
        <w:t>י - - -</w:t>
      </w:r>
    </w:p>
    <w:p w:rsidR="00FD59E2" w:rsidRDefault="00FD59E2" w:rsidP="00BA73B6">
      <w:pPr>
        <w:rPr>
          <w:rtl/>
        </w:rPr>
      </w:pPr>
      <w:bookmarkStart w:id="27224" w:name="_ETM_Q59_646313"/>
      <w:bookmarkStart w:id="27225" w:name="_ETM_Q59_646395"/>
      <w:bookmarkEnd w:id="27224"/>
      <w:bookmarkEnd w:id="27225"/>
    </w:p>
    <w:p w:rsidR="00FD59E2" w:rsidRDefault="00FD59E2" w:rsidP="00BA73B6">
      <w:pPr>
        <w:pStyle w:val="af8"/>
        <w:keepNext/>
        <w:rPr>
          <w:rtl/>
        </w:rPr>
      </w:pPr>
      <w:r w:rsidRPr="002C3BD2">
        <w:rPr>
          <w:rStyle w:val="TagStyle"/>
          <w:rtl/>
        </w:rPr>
        <w:t xml:space="preserve"> &lt;&lt; יור &gt;&gt;</w:t>
      </w:r>
      <w:r w:rsidRPr="00862EB7">
        <w:rPr>
          <w:rStyle w:val="TagStyle"/>
          <w:rtl/>
        </w:rPr>
        <w:t xml:space="preserve"> </w:t>
      </w:r>
      <w:r>
        <w:rPr>
          <w:rtl/>
        </w:rPr>
        <w:t xml:space="preserve">היו"ר </w:t>
      </w:r>
      <w:r w:rsidR="00BA73B6">
        <w:rPr>
          <w:rtl/>
        </w:rPr>
        <w:t>אוריאל בוסו</w:t>
      </w:r>
      <w:r>
        <w:rPr>
          <w:rtl/>
        </w:rPr>
        <w:t>:</w:t>
      </w:r>
      <w:r w:rsidRPr="00862EB7">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תשלים, תשלים.</w:t>
      </w:r>
    </w:p>
    <w:p w:rsidR="00FD59E2" w:rsidRDefault="00FD59E2" w:rsidP="00BA73B6">
      <w:pPr>
        <w:rPr>
          <w:rtl/>
        </w:rPr>
      </w:pPr>
    </w:p>
    <w:p w:rsidR="00FD59E2" w:rsidRDefault="00FD59E2" w:rsidP="00BA73B6">
      <w:pPr>
        <w:pStyle w:val="af6"/>
        <w:keepNext/>
        <w:rPr>
          <w:rtl/>
        </w:rPr>
      </w:pPr>
      <w:r w:rsidRPr="002C3BD2">
        <w:rPr>
          <w:rStyle w:val="TagStyle"/>
          <w:rtl/>
        </w:rPr>
        <w:t xml:space="preserve"> &lt;&lt; קריאה &gt;&gt;</w:t>
      </w:r>
      <w:r w:rsidRPr="00862EB7">
        <w:rPr>
          <w:rStyle w:val="TagStyle"/>
          <w:rtl/>
        </w:rPr>
        <w:t xml:space="preserve"> </w:t>
      </w:r>
      <w:r>
        <w:rPr>
          <w:rtl/>
        </w:rPr>
        <w:t>משה סעדה (הליכוד):</w:t>
      </w:r>
      <w:r w:rsidRPr="00862EB7">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r>
        <w:rPr>
          <w:rFonts w:hint="cs"/>
          <w:rtl/>
        </w:rPr>
        <w:t>אתה יודע שעובדים ביחד, מתכללים אירועים.</w:t>
      </w:r>
    </w:p>
    <w:p w:rsidR="00FD59E2" w:rsidRDefault="00FD59E2" w:rsidP="00BA73B6">
      <w:pPr>
        <w:rPr>
          <w:rtl/>
        </w:rPr>
      </w:pPr>
    </w:p>
    <w:p w:rsidR="00FD59E2" w:rsidRDefault="00FD59E2" w:rsidP="00BA73B6">
      <w:pPr>
        <w:pStyle w:val="-"/>
        <w:keepNext/>
        <w:rPr>
          <w:rtl/>
        </w:rPr>
      </w:pPr>
      <w:bookmarkStart w:id="27226" w:name="ET_speakercontinue_6151_62"/>
      <w:r w:rsidRPr="002C3BD2">
        <w:rPr>
          <w:rStyle w:val="TagStyle"/>
          <w:rtl/>
        </w:rPr>
        <w:t xml:space="preserve"> &lt;&lt; דובר_המשך &gt;&gt;</w:t>
      </w:r>
      <w:r w:rsidRPr="00862EB7">
        <w:rPr>
          <w:rStyle w:val="TagStyle"/>
          <w:rtl/>
        </w:rPr>
        <w:t xml:space="preserve"> </w:t>
      </w:r>
      <w:r>
        <w:rPr>
          <w:rtl/>
        </w:rPr>
        <w:t>רון כץ (יש עתיד):</w:t>
      </w:r>
      <w:r w:rsidRPr="00862EB7">
        <w:rPr>
          <w:rStyle w:val="TagStyle"/>
          <w:rtl/>
        </w:rPr>
        <w:t xml:space="preserve"> </w:t>
      </w:r>
      <w:r w:rsidRPr="002C3BD2">
        <w:rPr>
          <w:rStyle w:val="TagStyle"/>
          <w:rtl/>
        </w:rPr>
        <w:t>&lt;&lt; דובר_המשך &gt;&gt;</w:t>
      </w:r>
      <w:r>
        <w:rPr>
          <w:rtl/>
        </w:rPr>
        <w:t xml:space="preserve">   </w:t>
      </w:r>
      <w:bookmarkEnd w:id="27226"/>
    </w:p>
    <w:p w:rsidR="00FD59E2" w:rsidRDefault="00FD59E2" w:rsidP="00DA3834">
      <w:pPr>
        <w:rPr>
          <w:rtl/>
        </w:rPr>
      </w:pPr>
    </w:p>
    <w:p w:rsidR="00FD59E2" w:rsidRDefault="00FD59E2" w:rsidP="00BA73B6">
      <w:pPr>
        <w:rPr>
          <w:rtl/>
        </w:rPr>
      </w:pPr>
      <w:r>
        <w:rPr>
          <w:rFonts w:hint="cs"/>
          <w:rtl/>
        </w:rPr>
        <w:t xml:space="preserve">עכשיו </w:t>
      </w:r>
      <w:r>
        <w:rPr>
          <w:rtl/>
        </w:rPr>
        <w:t xml:space="preserve">אם </w:t>
      </w:r>
      <w:bookmarkStart w:id="27227" w:name="_ETM_Q59_642340"/>
      <w:bookmarkEnd w:id="27227"/>
      <w:r>
        <w:rPr>
          <w:rtl/>
        </w:rPr>
        <w:t xml:space="preserve">תיתן </w:t>
      </w:r>
      <w:bookmarkStart w:id="27228" w:name="_ETM_Q59_642640"/>
      <w:bookmarkEnd w:id="27228"/>
      <w:r>
        <w:rPr>
          <w:rtl/>
        </w:rPr>
        <w:t xml:space="preserve">לי </w:t>
      </w:r>
      <w:bookmarkStart w:id="27229" w:name="_ETM_Q59_642730"/>
      <w:bookmarkEnd w:id="27229"/>
      <w:r>
        <w:rPr>
          <w:rtl/>
        </w:rPr>
        <w:t xml:space="preserve">להשלים </w:t>
      </w:r>
      <w:bookmarkStart w:id="27230" w:name="_ETM_Q59_643060"/>
      <w:bookmarkEnd w:id="27230"/>
      <w:r>
        <w:rPr>
          <w:rtl/>
        </w:rPr>
        <w:t xml:space="preserve">את </w:t>
      </w:r>
      <w:bookmarkStart w:id="27231" w:name="_ETM_Q59_643150"/>
      <w:bookmarkEnd w:id="27231"/>
      <w:r>
        <w:rPr>
          <w:rtl/>
        </w:rPr>
        <w:t xml:space="preserve">הטיעון </w:t>
      </w:r>
      <w:bookmarkStart w:id="27232" w:name="_ETM_Q59_643480"/>
      <w:bookmarkEnd w:id="27232"/>
      <w:r>
        <w:rPr>
          <w:rtl/>
        </w:rPr>
        <w:t xml:space="preserve">שלי </w:t>
      </w:r>
      <w:bookmarkStart w:id="27233" w:name="_ETM_Q59_644140"/>
      <w:bookmarkEnd w:id="27233"/>
      <w:r>
        <w:rPr>
          <w:rFonts w:hint="cs"/>
          <w:rtl/>
        </w:rPr>
        <w:t>אני אשמח.</w:t>
      </w:r>
      <w:r>
        <w:rPr>
          <w:rtl/>
        </w:rPr>
        <w:t xml:space="preserve"> </w:t>
      </w:r>
      <w:bookmarkStart w:id="27234" w:name="_ETM_Q59_648640"/>
      <w:bookmarkEnd w:id="27234"/>
      <w:r>
        <w:rPr>
          <w:rtl/>
        </w:rPr>
        <w:t xml:space="preserve">אני </w:t>
      </w:r>
      <w:bookmarkStart w:id="27235" w:name="_ETM_Q59_648760"/>
      <w:bookmarkEnd w:id="27235"/>
      <w:r>
        <w:rPr>
          <w:rtl/>
        </w:rPr>
        <w:t xml:space="preserve">לא </w:t>
      </w:r>
      <w:bookmarkStart w:id="27236" w:name="_ETM_Q59_648880"/>
      <w:bookmarkEnd w:id="27236"/>
      <w:r>
        <w:rPr>
          <w:rtl/>
        </w:rPr>
        <w:t xml:space="preserve">הפרעתי </w:t>
      </w:r>
      <w:bookmarkStart w:id="27237" w:name="_ETM_Q59_649240"/>
      <w:bookmarkEnd w:id="27237"/>
      <w:r>
        <w:rPr>
          <w:rtl/>
        </w:rPr>
        <w:t>לך</w:t>
      </w:r>
      <w:r>
        <w:rPr>
          <w:rFonts w:hint="cs"/>
          <w:rtl/>
        </w:rPr>
        <w:t>.</w:t>
      </w:r>
      <w:r>
        <w:rPr>
          <w:rtl/>
        </w:rPr>
        <w:t xml:space="preserve"> </w:t>
      </w:r>
      <w:bookmarkStart w:id="27238" w:name="_ETM_Q59_649480"/>
      <w:bookmarkEnd w:id="27238"/>
      <w:r>
        <w:rPr>
          <w:rtl/>
        </w:rPr>
        <w:t xml:space="preserve">תמיד </w:t>
      </w:r>
      <w:bookmarkStart w:id="27239" w:name="_ETM_Q59_649780"/>
      <w:bookmarkStart w:id="27240" w:name="_ETM_Q59_649870"/>
      <w:bookmarkEnd w:id="27239"/>
      <w:bookmarkEnd w:id="27240"/>
      <w:r>
        <w:rPr>
          <w:rFonts w:hint="cs"/>
          <w:rtl/>
        </w:rPr>
        <w:t>כש</w:t>
      </w:r>
      <w:r>
        <w:rPr>
          <w:rtl/>
        </w:rPr>
        <w:t xml:space="preserve">תדבר </w:t>
      </w:r>
      <w:bookmarkStart w:id="27241" w:name="_ETM_Q59_650260"/>
      <w:bookmarkEnd w:id="27241"/>
      <w:r>
        <w:rPr>
          <w:rtl/>
        </w:rPr>
        <w:t xml:space="preserve">אני </w:t>
      </w:r>
      <w:bookmarkStart w:id="27242" w:name="_ETM_Q59_650410"/>
      <w:bookmarkEnd w:id="27242"/>
      <w:r>
        <w:rPr>
          <w:rtl/>
        </w:rPr>
        <w:t xml:space="preserve">אקשיב </w:t>
      </w:r>
      <w:bookmarkStart w:id="27243" w:name="_ETM_Q59_650710"/>
      <w:bookmarkEnd w:id="27243"/>
      <w:r>
        <w:rPr>
          <w:rtl/>
        </w:rPr>
        <w:t xml:space="preserve">לך </w:t>
      </w:r>
      <w:bookmarkStart w:id="27244" w:name="_ETM_Q59_650890"/>
      <w:bookmarkEnd w:id="27244"/>
      <w:r>
        <w:rPr>
          <w:rtl/>
        </w:rPr>
        <w:t xml:space="preserve">בקשב </w:t>
      </w:r>
      <w:bookmarkStart w:id="27245" w:name="_ETM_Q59_651310"/>
      <w:bookmarkEnd w:id="27245"/>
      <w:r>
        <w:rPr>
          <w:rtl/>
        </w:rPr>
        <w:t>רב</w:t>
      </w:r>
      <w:r>
        <w:rPr>
          <w:rFonts w:hint="cs"/>
          <w:rtl/>
        </w:rPr>
        <w:t>,</w:t>
      </w:r>
      <w:r>
        <w:rPr>
          <w:rtl/>
        </w:rPr>
        <w:t xml:space="preserve"> </w:t>
      </w:r>
      <w:bookmarkStart w:id="27246" w:name="_ETM_Q59_651520"/>
      <w:bookmarkEnd w:id="27246"/>
      <w:r>
        <w:rPr>
          <w:rtl/>
        </w:rPr>
        <w:t xml:space="preserve">גם </w:t>
      </w:r>
      <w:bookmarkStart w:id="27247" w:name="_ETM_Q59_651670"/>
      <w:bookmarkEnd w:id="27247"/>
      <w:r>
        <w:rPr>
          <w:rtl/>
        </w:rPr>
        <w:t xml:space="preserve">אם </w:t>
      </w:r>
      <w:bookmarkStart w:id="27248" w:name="_ETM_Q59_651730"/>
      <w:bookmarkEnd w:id="27248"/>
      <w:r>
        <w:rPr>
          <w:rtl/>
        </w:rPr>
        <w:t xml:space="preserve">אני </w:t>
      </w:r>
      <w:bookmarkStart w:id="27249" w:name="_ETM_Q59_651880"/>
      <w:bookmarkEnd w:id="27249"/>
      <w:r>
        <w:rPr>
          <w:rtl/>
        </w:rPr>
        <w:t xml:space="preserve">לא </w:t>
      </w:r>
      <w:bookmarkStart w:id="27250" w:name="_ETM_Q59_651970"/>
      <w:bookmarkEnd w:id="27250"/>
      <w:r>
        <w:rPr>
          <w:rtl/>
        </w:rPr>
        <w:t xml:space="preserve">אסכים </w:t>
      </w:r>
      <w:bookmarkStart w:id="27251" w:name="_ETM_Q59_652240"/>
      <w:bookmarkEnd w:id="27251"/>
      <w:r>
        <w:rPr>
          <w:rtl/>
        </w:rPr>
        <w:t>א</w:t>
      </w:r>
      <w:r>
        <w:rPr>
          <w:rFonts w:hint="cs"/>
          <w:rtl/>
        </w:rPr>
        <w:t>י</w:t>
      </w:r>
      <w:r>
        <w:rPr>
          <w:rtl/>
        </w:rPr>
        <w:t>תך</w:t>
      </w:r>
      <w:r>
        <w:rPr>
          <w:rFonts w:hint="cs"/>
          <w:rtl/>
        </w:rPr>
        <w:t>.</w:t>
      </w:r>
      <w:r>
        <w:rPr>
          <w:rtl/>
        </w:rPr>
        <w:t xml:space="preserve"> </w:t>
      </w:r>
      <w:bookmarkStart w:id="27252" w:name="_ETM_Q59_652480"/>
      <w:bookmarkEnd w:id="27252"/>
      <w:r>
        <w:rPr>
          <w:rtl/>
        </w:rPr>
        <w:t>תמיד</w:t>
      </w:r>
      <w:r>
        <w:rPr>
          <w:rFonts w:hint="cs"/>
          <w:rtl/>
        </w:rPr>
        <w:t>.</w:t>
      </w:r>
      <w:r>
        <w:rPr>
          <w:rtl/>
        </w:rPr>
        <w:t xml:space="preserve"> </w:t>
      </w:r>
      <w:bookmarkStart w:id="27253" w:name="_ETM_Q59_653270"/>
      <w:bookmarkEnd w:id="27253"/>
      <w:r>
        <w:rPr>
          <w:rtl/>
        </w:rPr>
        <w:t xml:space="preserve">אני </w:t>
      </w:r>
      <w:bookmarkStart w:id="27254" w:name="_ETM_Q59_653390"/>
      <w:bookmarkEnd w:id="27254"/>
      <w:r>
        <w:rPr>
          <w:rtl/>
        </w:rPr>
        <w:t xml:space="preserve">מאמין </w:t>
      </w:r>
      <w:bookmarkStart w:id="27255" w:name="_ETM_Q59_653750"/>
      <w:bookmarkEnd w:id="27255"/>
      <w:r>
        <w:rPr>
          <w:rtl/>
        </w:rPr>
        <w:t>בזה</w:t>
      </w:r>
      <w:r>
        <w:rPr>
          <w:rFonts w:hint="cs"/>
          <w:rtl/>
        </w:rPr>
        <w:t>.</w:t>
      </w:r>
      <w:r>
        <w:rPr>
          <w:rtl/>
        </w:rPr>
        <w:t xml:space="preserve"> </w:t>
      </w:r>
      <w:bookmarkStart w:id="27256" w:name="_ETM_Q59_655379"/>
      <w:bookmarkEnd w:id="27256"/>
      <w:r>
        <w:rPr>
          <w:rtl/>
        </w:rPr>
        <w:t xml:space="preserve">אז </w:t>
      </w:r>
      <w:bookmarkStart w:id="27257" w:name="_ETM_Q59_655590"/>
      <w:bookmarkEnd w:id="27257"/>
      <w:r>
        <w:rPr>
          <w:rtl/>
        </w:rPr>
        <w:t xml:space="preserve">כמו </w:t>
      </w:r>
      <w:bookmarkStart w:id="27258" w:name="_ETM_Q59_655739"/>
      <w:bookmarkEnd w:id="27258"/>
      <w:r>
        <w:rPr>
          <w:rtl/>
        </w:rPr>
        <w:t xml:space="preserve">שהתחלתי </w:t>
      </w:r>
      <w:bookmarkStart w:id="27259" w:name="_ETM_Q59_656250"/>
      <w:bookmarkEnd w:id="27259"/>
      <w:r>
        <w:rPr>
          <w:rtl/>
        </w:rPr>
        <w:t>להגיד</w:t>
      </w:r>
      <w:r>
        <w:rPr>
          <w:rFonts w:hint="cs"/>
          <w:rtl/>
        </w:rPr>
        <w:t>,</w:t>
      </w:r>
      <w:r>
        <w:rPr>
          <w:rtl/>
        </w:rPr>
        <w:t xml:space="preserve"> </w:t>
      </w:r>
      <w:bookmarkStart w:id="27260" w:name="_ETM_Q59_656810"/>
      <w:bookmarkEnd w:id="27260"/>
      <w:r>
        <w:rPr>
          <w:rtl/>
        </w:rPr>
        <w:t xml:space="preserve">ברגע </w:t>
      </w:r>
      <w:bookmarkStart w:id="27261" w:name="_ETM_Q59_657260"/>
      <w:bookmarkEnd w:id="27261"/>
      <w:r>
        <w:rPr>
          <w:rtl/>
        </w:rPr>
        <w:t xml:space="preserve">שמערכת </w:t>
      </w:r>
      <w:bookmarkStart w:id="27262" w:name="_ETM_Q59_657710"/>
      <w:bookmarkEnd w:id="27262"/>
      <w:r>
        <w:rPr>
          <w:rtl/>
        </w:rPr>
        <w:t xml:space="preserve">המשפט </w:t>
      </w:r>
      <w:bookmarkStart w:id="27263" w:name="_ETM_Q59_658100"/>
      <w:bookmarkEnd w:id="27263"/>
      <w:r>
        <w:rPr>
          <w:rtl/>
        </w:rPr>
        <w:t xml:space="preserve">הישראלי </w:t>
      </w:r>
      <w:bookmarkStart w:id="27264" w:name="_ETM_Q59_658520"/>
      <w:bookmarkEnd w:id="27264"/>
      <w:r>
        <w:rPr>
          <w:rtl/>
        </w:rPr>
        <w:t xml:space="preserve">תהיה </w:t>
      </w:r>
      <w:bookmarkStart w:id="27265" w:name="_ETM_Q59_658730"/>
      <w:bookmarkEnd w:id="27265"/>
      <w:r>
        <w:rPr>
          <w:rtl/>
        </w:rPr>
        <w:t>חלשה</w:t>
      </w:r>
      <w:r>
        <w:rPr>
          <w:rFonts w:hint="cs"/>
          <w:rtl/>
        </w:rPr>
        <w:t>,</w:t>
      </w:r>
      <w:r>
        <w:rPr>
          <w:rtl/>
        </w:rPr>
        <w:t xml:space="preserve"> </w:t>
      </w:r>
      <w:bookmarkStart w:id="27266" w:name="_ETM_Q59_659550"/>
      <w:bookmarkEnd w:id="27266"/>
      <w:r>
        <w:rPr>
          <w:rtl/>
        </w:rPr>
        <w:t xml:space="preserve">היועמ"שים </w:t>
      </w:r>
      <w:bookmarkStart w:id="27267" w:name="_ETM_Q59_660450"/>
      <w:bookmarkEnd w:id="27267"/>
      <w:r>
        <w:rPr>
          <w:rtl/>
        </w:rPr>
        <w:t xml:space="preserve">יהיו </w:t>
      </w:r>
      <w:bookmarkStart w:id="27268" w:name="_ETM_Q59_660629"/>
      <w:bookmarkEnd w:id="27268"/>
      <w:r>
        <w:rPr>
          <w:rtl/>
        </w:rPr>
        <w:t xml:space="preserve">חסרי </w:t>
      </w:r>
      <w:bookmarkStart w:id="27269" w:name="_ETM_Q59_660989"/>
      <w:bookmarkEnd w:id="27269"/>
      <w:r>
        <w:rPr>
          <w:rtl/>
        </w:rPr>
        <w:t>משמעות</w:t>
      </w:r>
      <w:r>
        <w:rPr>
          <w:rFonts w:hint="cs"/>
          <w:rtl/>
        </w:rPr>
        <w:t>,</w:t>
      </w:r>
      <w:r>
        <w:rPr>
          <w:rtl/>
        </w:rPr>
        <w:t xml:space="preserve"> </w:t>
      </w:r>
      <w:bookmarkStart w:id="27270" w:name="_ETM_Q59_661890"/>
      <w:bookmarkEnd w:id="27270"/>
      <w:r>
        <w:rPr>
          <w:rtl/>
        </w:rPr>
        <w:t xml:space="preserve">לא </w:t>
      </w:r>
      <w:bookmarkStart w:id="27271" w:name="_ETM_Q59_662099"/>
      <w:bookmarkEnd w:id="27271"/>
      <w:r>
        <w:rPr>
          <w:rtl/>
        </w:rPr>
        <w:t xml:space="preserve">נוכל </w:t>
      </w:r>
      <w:bookmarkStart w:id="27272" w:name="_ETM_Q59_662400"/>
      <w:bookmarkEnd w:id="27272"/>
      <w:r>
        <w:rPr>
          <w:rtl/>
        </w:rPr>
        <w:t xml:space="preserve">להגן </w:t>
      </w:r>
      <w:bookmarkStart w:id="27273" w:name="_ETM_Q59_662670"/>
      <w:bookmarkEnd w:id="27273"/>
      <w:r>
        <w:rPr>
          <w:rtl/>
        </w:rPr>
        <w:t xml:space="preserve">על </w:t>
      </w:r>
      <w:bookmarkStart w:id="27274" w:name="_ETM_Q59_662790"/>
      <w:bookmarkEnd w:id="27274"/>
      <w:r>
        <w:rPr>
          <w:rtl/>
        </w:rPr>
        <w:t xml:space="preserve">קצינים </w:t>
      </w:r>
      <w:bookmarkStart w:id="27275" w:name="_ETM_Q59_663090"/>
      <w:bookmarkEnd w:id="27275"/>
      <w:r>
        <w:rPr>
          <w:rtl/>
        </w:rPr>
        <w:t xml:space="preserve">ישראלים </w:t>
      </w:r>
      <w:bookmarkStart w:id="27276" w:name="_ETM_Q59_663540"/>
      <w:bookmarkEnd w:id="27276"/>
      <w:r>
        <w:rPr>
          <w:rtl/>
        </w:rPr>
        <w:t>בעולם</w:t>
      </w:r>
      <w:r>
        <w:rPr>
          <w:rFonts w:hint="cs"/>
          <w:rtl/>
        </w:rPr>
        <w:t>.</w:t>
      </w:r>
      <w:r>
        <w:rPr>
          <w:rtl/>
        </w:rPr>
        <w:t xml:space="preserve"> </w:t>
      </w:r>
      <w:bookmarkStart w:id="27277" w:name="_ETM_Q59_664290"/>
      <w:bookmarkEnd w:id="27277"/>
      <w:r>
        <w:rPr>
          <w:rtl/>
        </w:rPr>
        <w:t xml:space="preserve">אני </w:t>
      </w:r>
      <w:bookmarkStart w:id="27278" w:name="_ETM_Q59_664500"/>
      <w:bookmarkEnd w:id="27278"/>
      <w:r>
        <w:rPr>
          <w:rtl/>
        </w:rPr>
        <w:t xml:space="preserve">יודע </w:t>
      </w:r>
      <w:bookmarkStart w:id="27279" w:name="_ETM_Q59_664739"/>
      <w:bookmarkEnd w:id="27279"/>
      <w:r>
        <w:rPr>
          <w:rtl/>
        </w:rPr>
        <w:t>ש</w:t>
      </w:r>
      <w:bookmarkStart w:id="27280" w:name="_ETM_Q59_665400"/>
      <w:bookmarkEnd w:id="27280"/>
      <w:r>
        <w:rPr>
          <w:rtl/>
        </w:rPr>
        <w:t xml:space="preserve">זה </w:t>
      </w:r>
      <w:bookmarkStart w:id="27281" w:name="_ETM_Q59_665580"/>
      <w:bookmarkEnd w:id="27281"/>
      <w:r>
        <w:rPr>
          <w:rtl/>
        </w:rPr>
        <w:t xml:space="preserve">לא </w:t>
      </w:r>
      <w:bookmarkStart w:id="27282" w:name="_ETM_Q59_665670"/>
      <w:bookmarkEnd w:id="27282"/>
      <w:r>
        <w:rPr>
          <w:rtl/>
        </w:rPr>
        <w:t xml:space="preserve">אומר </w:t>
      </w:r>
      <w:bookmarkStart w:id="27283" w:name="_ETM_Q59_665849"/>
      <w:bookmarkEnd w:id="27283"/>
      <w:r>
        <w:rPr>
          <w:rtl/>
        </w:rPr>
        <w:t xml:space="preserve">לכם </w:t>
      </w:r>
      <w:bookmarkStart w:id="27284" w:name="_ETM_Q59_666090"/>
      <w:bookmarkEnd w:id="27284"/>
      <w:r>
        <w:rPr>
          <w:rtl/>
        </w:rPr>
        <w:t xml:space="preserve">כלום </w:t>
      </w:r>
      <w:bookmarkStart w:id="27285" w:name="_ETM_Q59_666330"/>
      <w:bookmarkEnd w:id="27285"/>
      <w:r>
        <w:rPr>
          <w:rtl/>
        </w:rPr>
        <w:t xml:space="preserve">וזה </w:t>
      </w:r>
      <w:bookmarkStart w:id="27286" w:name="_ETM_Q59_666480"/>
      <w:bookmarkEnd w:id="27286"/>
      <w:r>
        <w:rPr>
          <w:rtl/>
        </w:rPr>
        <w:t xml:space="preserve">גם </w:t>
      </w:r>
      <w:bookmarkStart w:id="27287" w:name="_ETM_Q59_666599"/>
      <w:bookmarkEnd w:id="27287"/>
      <w:r>
        <w:rPr>
          <w:rtl/>
        </w:rPr>
        <w:t xml:space="preserve">לא </w:t>
      </w:r>
      <w:bookmarkStart w:id="27288" w:name="_ETM_Q59_666720"/>
      <w:bookmarkEnd w:id="27288"/>
      <w:r>
        <w:rPr>
          <w:rtl/>
        </w:rPr>
        <w:t xml:space="preserve">מעניין </w:t>
      </w:r>
      <w:bookmarkStart w:id="27289" w:name="_ETM_Q59_667050"/>
      <w:bookmarkEnd w:id="27289"/>
      <w:r>
        <w:rPr>
          <w:rtl/>
        </w:rPr>
        <w:t>אתכם</w:t>
      </w:r>
      <w:r>
        <w:rPr>
          <w:rFonts w:hint="cs"/>
          <w:rtl/>
        </w:rPr>
        <w:t>,</w:t>
      </w:r>
      <w:r>
        <w:rPr>
          <w:rtl/>
        </w:rPr>
        <w:t xml:space="preserve"> </w:t>
      </w:r>
      <w:bookmarkStart w:id="27290" w:name="_ETM_Q59_667709"/>
      <w:bookmarkEnd w:id="27290"/>
      <w:r>
        <w:rPr>
          <w:rtl/>
        </w:rPr>
        <w:t xml:space="preserve">כי </w:t>
      </w:r>
      <w:bookmarkStart w:id="27291" w:name="_ETM_Q59_667890"/>
      <w:bookmarkEnd w:id="27291"/>
      <w:r>
        <w:rPr>
          <w:rtl/>
        </w:rPr>
        <w:t xml:space="preserve">אלה </w:t>
      </w:r>
      <w:bookmarkStart w:id="27292" w:name="_ETM_Q59_668160"/>
      <w:bookmarkEnd w:id="27292"/>
      <w:r>
        <w:rPr>
          <w:rtl/>
        </w:rPr>
        <w:t xml:space="preserve">המינויים </w:t>
      </w:r>
      <w:bookmarkStart w:id="27293" w:name="_ETM_Q59_668670"/>
      <w:bookmarkEnd w:id="27293"/>
      <w:r>
        <w:rPr>
          <w:rtl/>
        </w:rPr>
        <w:t xml:space="preserve">שלכם </w:t>
      </w:r>
      <w:bookmarkStart w:id="27294" w:name="_ETM_Q59_670809"/>
      <w:bookmarkEnd w:id="27294"/>
      <w:r>
        <w:rPr>
          <w:rFonts w:hint="cs"/>
          <w:rtl/>
        </w:rPr>
        <w:t>- - -</w:t>
      </w:r>
    </w:p>
    <w:p w:rsidR="00FD59E2" w:rsidRDefault="00FD59E2" w:rsidP="00BA73B6">
      <w:pPr>
        <w:rPr>
          <w:rtl/>
        </w:rPr>
      </w:pPr>
    </w:p>
    <w:p w:rsidR="00FD59E2" w:rsidRDefault="00FD59E2" w:rsidP="00BA73B6">
      <w:pPr>
        <w:pStyle w:val="af6"/>
        <w:keepNext/>
        <w:rPr>
          <w:rtl/>
        </w:rPr>
      </w:pPr>
      <w:r w:rsidRPr="002C3BD2">
        <w:rPr>
          <w:rStyle w:val="TagStyle"/>
          <w:rtl/>
        </w:rPr>
        <w:t xml:space="preserve"> &lt;&lt; קריאה &gt;&gt;</w:t>
      </w:r>
      <w:r w:rsidRPr="00D106FB">
        <w:rPr>
          <w:rStyle w:val="TagStyle"/>
          <w:rtl/>
        </w:rPr>
        <w:t xml:space="preserve"> </w:t>
      </w:r>
      <w:r>
        <w:rPr>
          <w:rtl/>
        </w:rPr>
        <w:t>טלי גוטליב (הליכוד):</w:t>
      </w:r>
      <w:r w:rsidRPr="00D106FB">
        <w:rPr>
          <w:rStyle w:val="TagStyle"/>
          <w:rtl/>
        </w:rPr>
        <w:t xml:space="preserve"> </w:t>
      </w:r>
      <w:r w:rsidRPr="002C3BD2">
        <w:rPr>
          <w:rStyle w:val="TagStyle"/>
          <w:rtl/>
        </w:rPr>
        <w:t>&lt;&lt; קריאה &gt;&gt;</w:t>
      </w:r>
      <w:r>
        <w:rPr>
          <w:rtl/>
        </w:rPr>
        <w:t xml:space="preserve">   </w:t>
      </w:r>
    </w:p>
    <w:p w:rsidR="00FD59E2" w:rsidRDefault="00FD59E2" w:rsidP="00DA3834">
      <w:pPr>
        <w:rPr>
          <w:rtl/>
        </w:rPr>
      </w:pPr>
    </w:p>
    <w:p w:rsidR="00FD59E2" w:rsidRDefault="00FD59E2" w:rsidP="00BA73B6">
      <w:pPr>
        <w:rPr>
          <w:rtl/>
        </w:rPr>
      </w:pPr>
      <w:r>
        <w:rPr>
          <w:rFonts w:hint="cs"/>
          <w:rtl/>
        </w:rPr>
        <w:t xml:space="preserve">- - - בית הדין בהאג, בושה </w:t>
      </w:r>
      <w:bookmarkStart w:id="27295" w:name="_ETM_Q59_666909"/>
      <w:bookmarkEnd w:id="27295"/>
      <w:r>
        <w:rPr>
          <w:rFonts w:hint="cs"/>
          <w:rtl/>
        </w:rPr>
        <w:t>- - -</w:t>
      </w:r>
    </w:p>
    <w:p w:rsidR="00FD59E2" w:rsidRDefault="00FD59E2" w:rsidP="00BA73B6">
      <w:pPr>
        <w:rPr>
          <w:rtl/>
        </w:rPr>
      </w:pPr>
      <w:bookmarkStart w:id="27296" w:name="_ETM_Q59_667536"/>
      <w:bookmarkStart w:id="27297" w:name="_ETM_Q59_667614"/>
      <w:bookmarkEnd w:id="27296"/>
      <w:bookmarkEnd w:id="27297"/>
    </w:p>
    <w:p w:rsidR="00FD59E2" w:rsidRDefault="00FD59E2" w:rsidP="00BA73B6">
      <w:pPr>
        <w:pStyle w:val="-"/>
        <w:keepNext/>
        <w:rPr>
          <w:rtl/>
        </w:rPr>
      </w:pPr>
      <w:bookmarkStart w:id="27298" w:name="ET_speakercontinue_6151_64"/>
      <w:r w:rsidRPr="002C3BD2">
        <w:rPr>
          <w:rStyle w:val="TagStyle"/>
          <w:rtl/>
        </w:rPr>
        <w:t xml:space="preserve"> &lt;&lt; דובר_המשך &gt;&gt;</w:t>
      </w:r>
      <w:r w:rsidRPr="00D106FB">
        <w:rPr>
          <w:rStyle w:val="TagStyle"/>
          <w:rtl/>
        </w:rPr>
        <w:t xml:space="preserve"> </w:t>
      </w:r>
      <w:r>
        <w:rPr>
          <w:rtl/>
        </w:rPr>
        <w:t>רון כץ (יש עתיד):</w:t>
      </w:r>
      <w:r w:rsidRPr="00D106FB">
        <w:rPr>
          <w:rStyle w:val="TagStyle"/>
          <w:rtl/>
        </w:rPr>
        <w:t xml:space="preserve"> </w:t>
      </w:r>
      <w:r w:rsidRPr="002C3BD2">
        <w:rPr>
          <w:rStyle w:val="TagStyle"/>
          <w:rtl/>
        </w:rPr>
        <w:t>&lt;&lt; דובר_המשך &gt;&gt;</w:t>
      </w:r>
      <w:r>
        <w:rPr>
          <w:rtl/>
        </w:rPr>
        <w:t xml:space="preserve">   </w:t>
      </w:r>
      <w:bookmarkEnd w:id="27298"/>
    </w:p>
    <w:p w:rsidR="00FD59E2" w:rsidRDefault="00FD59E2" w:rsidP="00DA3834">
      <w:pPr>
        <w:rPr>
          <w:rtl/>
        </w:rPr>
      </w:pPr>
    </w:p>
    <w:p w:rsidR="00FD59E2" w:rsidRDefault="00FD59E2" w:rsidP="00BA73B6">
      <w:pPr>
        <w:rPr>
          <w:rtl/>
        </w:rPr>
      </w:pPr>
      <w:bookmarkStart w:id="27299" w:name="_ETM_Q59_668318"/>
      <w:bookmarkEnd w:id="27299"/>
      <w:r>
        <w:rPr>
          <w:rFonts w:hint="cs"/>
          <w:rtl/>
        </w:rPr>
        <w:t xml:space="preserve">טלי, </w:t>
      </w:r>
      <w:bookmarkStart w:id="27300" w:name="_ETM_Q59_671230"/>
      <w:bookmarkStart w:id="27301" w:name="_ETM_Q59_671909"/>
      <w:bookmarkEnd w:id="27300"/>
      <w:bookmarkEnd w:id="27301"/>
      <w:r>
        <w:rPr>
          <w:rFonts w:hint="cs"/>
          <w:rtl/>
        </w:rPr>
        <w:t xml:space="preserve">מה קשור בית הדין בהאג למה שאני </w:t>
      </w:r>
      <w:bookmarkStart w:id="27302" w:name="_ETM_Q59_667227"/>
      <w:bookmarkEnd w:id="27302"/>
      <w:r>
        <w:rPr>
          <w:rFonts w:hint="cs"/>
          <w:rtl/>
        </w:rPr>
        <w:t>אומר? אי-אפשר לדבר פה - - -</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6F3CF9">
        <w:rPr>
          <w:rStyle w:val="TagStyle"/>
          <w:rtl/>
        </w:rPr>
        <w:t xml:space="preserve"> </w:t>
      </w:r>
      <w:r>
        <w:rPr>
          <w:rtl/>
        </w:rPr>
        <w:t xml:space="preserve">היו"ר </w:t>
      </w:r>
      <w:r w:rsidR="00BA73B6">
        <w:rPr>
          <w:rtl/>
        </w:rPr>
        <w:t>אוריאל בוסו</w:t>
      </w:r>
      <w:r>
        <w:rPr>
          <w:rtl/>
        </w:rPr>
        <w:t>:</w:t>
      </w:r>
      <w:r w:rsidRPr="006F3CF9">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 xml:space="preserve">לא, חברת הכנסת גוטליב, </w:t>
      </w:r>
      <w:bookmarkStart w:id="27303" w:name="_ETM_Q59_673959"/>
      <w:bookmarkEnd w:id="27303"/>
      <w:r>
        <w:rPr>
          <w:rFonts w:hint="cs"/>
          <w:rtl/>
        </w:rPr>
        <w:t xml:space="preserve">מסיים חבר הכנסת סעדה </w:t>
      </w:r>
      <w:r>
        <w:rPr>
          <w:rFonts w:hint="eastAsia"/>
          <w:rtl/>
        </w:rPr>
        <w:t xml:space="preserve">– </w:t>
      </w:r>
      <w:r>
        <w:rPr>
          <w:rFonts w:hint="cs"/>
          <w:rtl/>
        </w:rPr>
        <w:t xml:space="preserve">את קמה. </w:t>
      </w:r>
      <w:bookmarkStart w:id="27304" w:name="_ETM_Q59_677185"/>
      <w:bookmarkEnd w:id="27304"/>
      <w:r>
        <w:rPr>
          <w:rFonts w:hint="cs"/>
          <w:rtl/>
        </w:rPr>
        <w:t xml:space="preserve">זה לא עובד כך, הפינג-פונג הזה. אי-אפשר להשלים את </w:t>
      </w:r>
      <w:bookmarkStart w:id="27305" w:name="_ETM_Q59_679717"/>
      <w:bookmarkEnd w:id="27305"/>
      <w:r>
        <w:rPr>
          <w:rFonts w:hint="cs"/>
          <w:rtl/>
        </w:rPr>
        <w:t xml:space="preserve">הדברים. אי-אפשר לנהל כאן דיון. אתם עושים פיליבסטר לשר החינוך, שבבוקר צריך לתפקד. יש פה שר כלכלה, יש פה </w:t>
      </w:r>
      <w:bookmarkStart w:id="27306" w:name="_ETM_Q59_690439"/>
      <w:bookmarkEnd w:id="27306"/>
      <w:r>
        <w:rPr>
          <w:rFonts w:hint="cs"/>
          <w:rtl/>
        </w:rPr>
        <w:t>שרים נוספים, אתם מחזיקים אותם, לא את האופוזיציה.</w:t>
      </w:r>
    </w:p>
    <w:p w:rsidR="00FD59E2" w:rsidRDefault="00FD59E2" w:rsidP="00BA73B6">
      <w:pPr>
        <w:rPr>
          <w:rtl/>
        </w:rPr>
      </w:pPr>
    </w:p>
    <w:p w:rsidR="00FD59E2" w:rsidRDefault="00FD59E2" w:rsidP="00BA73B6">
      <w:pPr>
        <w:pStyle w:val="af6"/>
        <w:rPr>
          <w:rtl/>
        </w:rPr>
      </w:pPr>
      <w:bookmarkStart w:id="27307" w:name="ET_interruption_קריאות_71"/>
      <w:r w:rsidRPr="00503C69">
        <w:rPr>
          <w:rStyle w:val="TagStyle"/>
          <w:rtl/>
        </w:rPr>
        <w:t xml:space="preserve"> &lt;&lt; קריאה &gt;&gt; </w:t>
      </w:r>
      <w:r>
        <w:rPr>
          <w:rtl/>
        </w:rPr>
        <w:t>קריאות:</w:t>
      </w:r>
      <w:r w:rsidRPr="00503C69">
        <w:rPr>
          <w:rStyle w:val="TagStyle"/>
          <w:rtl/>
        </w:rPr>
        <w:t xml:space="preserve"> &lt;&lt; קריאה &gt;&gt;</w:t>
      </w:r>
      <w:r>
        <w:rPr>
          <w:rtl/>
        </w:rPr>
        <w:t xml:space="preserve">  </w:t>
      </w:r>
    </w:p>
    <w:bookmarkEnd w:id="27307"/>
    <w:p w:rsidR="00FD59E2" w:rsidRDefault="00FD59E2" w:rsidP="00BA73B6">
      <w:pPr>
        <w:rPr>
          <w:rtl/>
        </w:rPr>
      </w:pPr>
      <w:r>
        <w:rPr>
          <w:rtl/>
        </w:rPr>
        <w:t xml:space="preserve"> </w:t>
      </w:r>
    </w:p>
    <w:p w:rsidR="00FD59E2" w:rsidRDefault="00FD59E2" w:rsidP="00BA73B6">
      <w:pPr>
        <w:rPr>
          <w:rtl/>
        </w:rPr>
      </w:pPr>
      <w:r>
        <w:rPr>
          <w:rFonts w:hint="cs"/>
          <w:rtl/>
        </w:rPr>
        <w:t>- - -</w:t>
      </w:r>
    </w:p>
    <w:p w:rsidR="00FD59E2" w:rsidRDefault="00FD59E2" w:rsidP="00BA73B6">
      <w:pPr>
        <w:rPr>
          <w:rtl/>
        </w:rPr>
      </w:pPr>
      <w:bookmarkStart w:id="27308" w:name="_ETM_Q59_691231"/>
      <w:bookmarkStart w:id="27309" w:name="_ETM_Q59_691302"/>
      <w:bookmarkEnd w:id="27308"/>
      <w:bookmarkEnd w:id="27309"/>
    </w:p>
    <w:p w:rsidR="00FD59E2" w:rsidRDefault="00FD59E2" w:rsidP="00BA73B6">
      <w:pPr>
        <w:pStyle w:val="-"/>
        <w:keepNext/>
        <w:rPr>
          <w:rtl/>
        </w:rPr>
      </w:pPr>
      <w:bookmarkStart w:id="27310" w:name="ET_speakercontinue_6151_66"/>
      <w:r w:rsidRPr="002C3BD2">
        <w:rPr>
          <w:rStyle w:val="TagStyle"/>
          <w:rtl/>
        </w:rPr>
        <w:t xml:space="preserve"> &lt;&lt; דובר_המשך &gt;&gt;</w:t>
      </w:r>
      <w:r w:rsidRPr="00400A2A">
        <w:rPr>
          <w:rStyle w:val="TagStyle"/>
          <w:rtl/>
        </w:rPr>
        <w:t xml:space="preserve"> </w:t>
      </w:r>
      <w:r>
        <w:rPr>
          <w:rtl/>
        </w:rPr>
        <w:t>רון כץ (יש עתיד):</w:t>
      </w:r>
      <w:r w:rsidRPr="00400A2A">
        <w:rPr>
          <w:rStyle w:val="TagStyle"/>
          <w:rtl/>
        </w:rPr>
        <w:t xml:space="preserve"> </w:t>
      </w:r>
      <w:r w:rsidRPr="002C3BD2">
        <w:rPr>
          <w:rStyle w:val="TagStyle"/>
          <w:rtl/>
        </w:rPr>
        <w:t>&lt;&lt; דובר_המשך &gt;&gt;</w:t>
      </w:r>
      <w:r>
        <w:rPr>
          <w:rtl/>
        </w:rPr>
        <w:t xml:space="preserve">   </w:t>
      </w:r>
      <w:bookmarkEnd w:id="27310"/>
    </w:p>
    <w:p w:rsidR="00FD59E2" w:rsidRDefault="00FD59E2" w:rsidP="00DA3834">
      <w:pPr>
        <w:rPr>
          <w:rtl/>
        </w:rPr>
      </w:pPr>
    </w:p>
    <w:p w:rsidR="00FD59E2" w:rsidRDefault="00FD59E2" w:rsidP="00BA73B6">
      <w:pPr>
        <w:rPr>
          <w:rtl/>
        </w:rPr>
      </w:pPr>
      <w:bookmarkStart w:id="27311" w:name="_ETM_Q59_691965"/>
      <w:bookmarkEnd w:id="27311"/>
      <w:r>
        <w:rPr>
          <w:rFonts w:hint="cs"/>
          <w:rtl/>
        </w:rPr>
        <w:t xml:space="preserve">אם יהיה שר </w:t>
      </w:r>
      <w:bookmarkStart w:id="27312" w:name="_ETM_Q59_694697"/>
      <w:bookmarkEnd w:id="27312"/>
      <w:r>
        <w:rPr>
          <w:rFonts w:hint="cs"/>
          <w:rtl/>
        </w:rPr>
        <w:t xml:space="preserve">אחד שלא צריך לדאוג ויש לו כמה מחליפים זה </w:t>
      </w:r>
      <w:bookmarkStart w:id="27313" w:name="_ETM_Q59_700545"/>
      <w:bookmarkEnd w:id="27313"/>
      <w:r>
        <w:rPr>
          <w:rFonts w:hint="cs"/>
          <w:rtl/>
        </w:rPr>
        <w:t>שר החינוך.</w:t>
      </w:r>
    </w:p>
    <w:p w:rsidR="00FD59E2" w:rsidRDefault="00FD59E2" w:rsidP="00BA73B6">
      <w:pPr>
        <w:rPr>
          <w:rtl/>
        </w:rPr>
      </w:pPr>
    </w:p>
    <w:p w:rsidR="00FD59E2" w:rsidRDefault="00FD59E2" w:rsidP="00BA73B6">
      <w:pPr>
        <w:pStyle w:val="af8"/>
        <w:keepNext/>
        <w:rPr>
          <w:rtl/>
        </w:rPr>
      </w:pPr>
      <w:r w:rsidRPr="002C3BD2">
        <w:rPr>
          <w:rStyle w:val="TagStyle"/>
          <w:rtl/>
        </w:rPr>
        <w:t xml:space="preserve"> &lt;&lt; יור &gt;&gt;</w:t>
      </w:r>
      <w:r w:rsidRPr="00400A2A">
        <w:rPr>
          <w:rStyle w:val="TagStyle"/>
          <w:rtl/>
        </w:rPr>
        <w:t xml:space="preserve"> </w:t>
      </w:r>
      <w:r>
        <w:rPr>
          <w:rtl/>
        </w:rPr>
        <w:t xml:space="preserve">היו"ר </w:t>
      </w:r>
      <w:r w:rsidR="00BA73B6">
        <w:rPr>
          <w:rtl/>
        </w:rPr>
        <w:t>אוריאל בוסו</w:t>
      </w:r>
      <w:r>
        <w:rPr>
          <w:rtl/>
        </w:rPr>
        <w:t>:</w:t>
      </w:r>
      <w:r w:rsidRPr="00400A2A">
        <w:rPr>
          <w:rStyle w:val="TagStyle"/>
          <w:rtl/>
        </w:rPr>
        <w:t xml:space="preserve"> </w:t>
      </w:r>
      <w:r w:rsidRPr="002C3BD2">
        <w:rPr>
          <w:rStyle w:val="TagStyle"/>
          <w:rtl/>
        </w:rPr>
        <w:t>&lt;&lt; יור &gt;&gt;</w:t>
      </w:r>
      <w:r>
        <w:rPr>
          <w:rtl/>
        </w:rPr>
        <w:t xml:space="preserve">   </w:t>
      </w:r>
    </w:p>
    <w:p w:rsidR="00FD59E2" w:rsidRDefault="00FD59E2" w:rsidP="00DA3834">
      <w:pPr>
        <w:rPr>
          <w:rtl/>
        </w:rPr>
      </w:pPr>
    </w:p>
    <w:p w:rsidR="00FD59E2" w:rsidRDefault="00FD59E2" w:rsidP="00BA73B6">
      <w:pPr>
        <w:rPr>
          <w:rtl/>
        </w:rPr>
      </w:pPr>
      <w:r>
        <w:rPr>
          <w:rFonts w:hint="cs"/>
          <w:rtl/>
        </w:rPr>
        <w:t>נא לסיים את הדברים.</w:t>
      </w:r>
    </w:p>
    <w:p w:rsidR="00FD59E2" w:rsidRDefault="00FD59E2" w:rsidP="00BA73B6">
      <w:pPr>
        <w:rPr>
          <w:rtl/>
        </w:rPr>
      </w:pPr>
      <w:bookmarkStart w:id="27314" w:name="_ETM_Q59_696707"/>
      <w:bookmarkStart w:id="27315" w:name="_ETM_Q59_696775"/>
      <w:bookmarkEnd w:id="27314"/>
      <w:bookmarkEnd w:id="27315"/>
    </w:p>
    <w:p w:rsidR="00FD59E2" w:rsidRDefault="00FD59E2" w:rsidP="00BA73B6">
      <w:pPr>
        <w:pStyle w:val="-"/>
        <w:keepNext/>
        <w:rPr>
          <w:rtl/>
        </w:rPr>
      </w:pPr>
      <w:bookmarkStart w:id="27316" w:name="ET_speakercontinue_6151_68"/>
      <w:r w:rsidRPr="002C3BD2">
        <w:rPr>
          <w:rStyle w:val="TagStyle"/>
          <w:rtl/>
        </w:rPr>
        <w:t xml:space="preserve"> &lt;&lt; דובר_המשך &gt;&gt;</w:t>
      </w:r>
      <w:r w:rsidRPr="00400A2A">
        <w:rPr>
          <w:rStyle w:val="TagStyle"/>
          <w:rtl/>
        </w:rPr>
        <w:t xml:space="preserve"> </w:t>
      </w:r>
      <w:r>
        <w:rPr>
          <w:rtl/>
        </w:rPr>
        <w:t>רון כץ (יש עתיד):</w:t>
      </w:r>
      <w:r w:rsidRPr="00400A2A">
        <w:rPr>
          <w:rStyle w:val="TagStyle"/>
          <w:rtl/>
        </w:rPr>
        <w:t xml:space="preserve"> </w:t>
      </w:r>
      <w:r w:rsidRPr="002C3BD2">
        <w:rPr>
          <w:rStyle w:val="TagStyle"/>
          <w:rtl/>
        </w:rPr>
        <w:t>&lt;&lt; דובר_המשך &gt;&gt;</w:t>
      </w:r>
      <w:r>
        <w:rPr>
          <w:rtl/>
        </w:rPr>
        <w:t xml:space="preserve">   </w:t>
      </w:r>
      <w:bookmarkEnd w:id="27316"/>
    </w:p>
    <w:p w:rsidR="00FD59E2" w:rsidRDefault="00FD59E2" w:rsidP="00DA3834">
      <w:pPr>
        <w:rPr>
          <w:rtl/>
        </w:rPr>
      </w:pPr>
    </w:p>
    <w:p w:rsidR="00FD59E2" w:rsidRDefault="00FD59E2" w:rsidP="00BA73B6">
      <w:pPr>
        <w:rPr>
          <w:rtl/>
        </w:rPr>
      </w:pPr>
      <w:bookmarkStart w:id="27317" w:name="_ETM_Q59_697412"/>
      <w:bookmarkEnd w:id="27317"/>
      <w:r>
        <w:rPr>
          <w:rFonts w:hint="cs"/>
          <w:rtl/>
        </w:rPr>
        <w:t>לסיום, חבר הכנסת סעדה וחב</w:t>
      </w:r>
      <w:bookmarkStart w:id="27318" w:name="_ETM_Q59_702461"/>
      <w:bookmarkEnd w:id="27318"/>
      <w:r>
        <w:rPr>
          <w:rFonts w:hint="cs"/>
          <w:rtl/>
        </w:rPr>
        <w:t xml:space="preserve">רת הכנסת גוטליב, שדיברה </w:t>
      </w:r>
      <w:bookmarkStart w:id="27319" w:name="_ETM_Q59_706209"/>
      <w:bookmarkEnd w:id="27319"/>
      <w:r>
        <w:rPr>
          <w:rtl/>
        </w:rPr>
        <w:t xml:space="preserve">על </w:t>
      </w:r>
      <w:bookmarkStart w:id="27320" w:name="_ETM_Q59_707920"/>
      <w:bookmarkEnd w:id="27320"/>
      <w:r>
        <w:rPr>
          <w:rFonts w:hint="cs"/>
          <w:rtl/>
        </w:rPr>
        <w:t xml:space="preserve">בית הדין בהאג </w:t>
      </w:r>
      <w:r>
        <w:rPr>
          <w:rFonts w:hint="eastAsia"/>
          <w:rtl/>
        </w:rPr>
        <w:t>–</w:t>
      </w:r>
      <w:r>
        <w:rPr>
          <w:rFonts w:hint="cs"/>
          <w:rtl/>
        </w:rPr>
        <w:t xml:space="preserve"> </w:t>
      </w:r>
      <w:r>
        <w:rPr>
          <w:rtl/>
        </w:rPr>
        <w:t xml:space="preserve">לא </w:t>
      </w:r>
      <w:bookmarkStart w:id="27321" w:name="_ETM_Q59_708010"/>
      <w:bookmarkEnd w:id="27321"/>
      <w:r>
        <w:rPr>
          <w:rtl/>
        </w:rPr>
        <w:t xml:space="preserve">יודע </w:t>
      </w:r>
      <w:bookmarkStart w:id="27322" w:name="_ETM_Q59_708190"/>
      <w:bookmarkEnd w:id="27322"/>
      <w:r>
        <w:rPr>
          <w:rtl/>
        </w:rPr>
        <w:t xml:space="preserve">מה </w:t>
      </w:r>
      <w:bookmarkStart w:id="27323" w:name="_ETM_Q59_708309"/>
      <w:bookmarkEnd w:id="27323"/>
      <w:r>
        <w:rPr>
          <w:rtl/>
        </w:rPr>
        <w:t xml:space="preserve">זה </w:t>
      </w:r>
      <w:bookmarkStart w:id="27324" w:name="_ETM_Q59_708429"/>
      <w:bookmarkEnd w:id="27324"/>
      <w:r>
        <w:rPr>
          <w:rtl/>
        </w:rPr>
        <w:t xml:space="preserve">קשור </w:t>
      </w:r>
      <w:bookmarkStart w:id="27325" w:name="_ETM_Q59_709489"/>
      <w:bookmarkEnd w:id="27325"/>
      <w:r>
        <w:rPr>
          <w:rFonts w:hint="cs"/>
          <w:rtl/>
        </w:rPr>
        <w:t xml:space="preserve">– </w:t>
      </w:r>
      <w:r>
        <w:rPr>
          <w:rtl/>
        </w:rPr>
        <w:t xml:space="preserve">אני </w:t>
      </w:r>
      <w:bookmarkStart w:id="27326" w:name="_ETM_Q59_709699"/>
      <w:bookmarkEnd w:id="27326"/>
      <w:r>
        <w:rPr>
          <w:rtl/>
        </w:rPr>
        <w:t xml:space="preserve">רוצה </w:t>
      </w:r>
      <w:bookmarkStart w:id="27327" w:name="_ETM_Q59_709969"/>
      <w:bookmarkEnd w:id="27327"/>
      <w:r>
        <w:rPr>
          <w:rtl/>
        </w:rPr>
        <w:t xml:space="preserve">לומר </w:t>
      </w:r>
      <w:bookmarkStart w:id="27328" w:name="_ETM_Q59_710239"/>
      <w:bookmarkEnd w:id="27328"/>
      <w:r>
        <w:rPr>
          <w:rtl/>
        </w:rPr>
        <w:t>לכם</w:t>
      </w:r>
      <w:r>
        <w:rPr>
          <w:rFonts w:hint="cs"/>
          <w:rtl/>
        </w:rPr>
        <w:t>,</w:t>
      </w:r>
      <w:r>
        <w:rPr>
          <w:rtl/>
        </w:rPr>
        <w:t xml:space="preserve"> </w:t>
      </w:r>
      <w:bookmarkStart w:id="27329" w:name="_ETM_Q59_710479"/>
      <w:bookmarkEnd w:id="27329"/>
      <w:r>
        <w:rPr>
          <w:rtl/>
        </w:rPr>
        <w:t>ו</w:t>
      </w:r>
      <w:r>
        <w:rPr>
          <w:rFonts w:hint="cs"/>
          <w:rtl/>
        </w:rPr>
        <w:t xml:space="preserve">שזה </w:t>
      </w:r>
      <w:bookmarkStart w:id="27330" w:name="_ETM_Q59_713472"/>
      <w:bookmarkEnd w:id="27330"/>
      <w:r>
        <w:rPr>
          <w:rtl/>
        </w:rPr>
        <w:t xml:space="preserve">יהיה </w:t>
      </w:r>
      <w:bookmarkStart w:id="27331" w:name="_ETM_Q59_710929"/>
      <w:bookmarkEnd w:id="27331"/>
      <w:r>
        <w:rPr>
          <w:rtl/>
        </w:rPr>
        <w:t xml:space="preserve">ברור </w:t>
      </w:r>
      <w:bookmarkStart w:id="27332" w:name="_ETM_Q59_711260"/>
      <w:bookmarkEnd w:id="27332"/>
      <w:r>
        <w:rPr>
          <w:rtl/>
        </w:rPr>
        <w:t>וש</w:t>
      </w:r>
      <w:r>
        <w:rPr>
          <w:rFonts w:hint="cs"/>
          <w:rtl/>
        </w:rPr>
        <w:t xml:space="preserve">זה </w:t>
      </w:r>
      <w:r>
        <w:rPr>
          <w:rtl/>
        </w:rPr>
        <w:t xml:space="preserve">יהיה </w:t>
      </w:r>
      <w:bookmarkStart w:id="27333" w:name="_ETM_Q59_711709"/>
      <w:bookmarkEnd w:id="27333"/>
      <w:r>
        <w:rPr>
          <w:rtl/>
        </w:rPr>
        <w:t xml:space="preserve">גם </w:t>
      </w:r>
      <w:bookmarkStart w:id="27334" w:name="_ETM_Q59_711859"/>
      <w:bookmarkEnd w:id="27334"/>
      <w:r>
        <w:rPr>
          <w:rtl/>
        </w:rPr>
        <w:t>לפרוטוקול</w:t>
      </w:r>
      <w:r>
        <w:rPr>
          <w:rFonts w:hint="cs"/>
          <w:rtl/>
        </w:rPr>
        <w:t>:</w:t>
      </w:r>
      <w:r>
        <w:rPr>
          <w:rtl/>
        </w:rPr>
        <w:t xml:space="preserve"> </w:t>
      </w:r>
      <w:bookmarkStart w:id="27335" w:name="_ETM_Q59_712669"/>
      <w:bookmarkEnd w:id="27335"/>
      <w:r>
        <w:rPr>
          <w:rtl/>
        </w:rPr>
        <w:t xml:space="preserve">ברגע </w:t>
      </w:r>
      <w:bookmarkStart w:id="27336" w:name="_ETM_Q59_713550"/>
      <w:bookmarkEnd w:id="27336"/>
      <w:r>
        <w:rPr>
          <w:rtl/>
        </w:rPr>
        <w:t xml:space="preserve">שמערכת </w:t>
      </w:r>
      <w:bookmarkStart w:id="27337" w:name="_ETM_Q59_714030"/>
      <w:bookmarkEnd w:id="27337"/>
      <w:r>
        <w:rPr>
          <w:rtl/>
        </w:rPr>
        <w:t xml:space="preserve">המשפט </w:t>
      </w:r>
      <w:bookmarkStart w:id="27338" w:name="_ETM_Q59_714390"/>
      <w:bookmarkEnd w:id="27338"/>
      <w:r>
        <w:rPr>
          <w:rtl/>
        </w:rPr>
        <w:t>הישראלי</w:t>
      </w:r>
      <w:r>
        <w:rPr>
          <w:rFonts w:hint="cs"/>
          <w:rtl/>
        </w:rPr>
        <w:t>ת</w:t>
      </w:r>
      <w:r>
        <w:rPr>
          <w:rtl/>
        </w:rPr>
        <w:t xml:space="preserve"> </w:t>
      </w:r>
      <w:bookmarkStart w:id="27339" w:name="_ETM_Q59_714780"/>
      <w:bookmarkEnd w:id="27339"/>
      <w:r>
        <w:rPr>
          <w:rtl/>
        </w:rPr>
        <w:t xml:space="preserve">תהיה </w:t>
      </w:r>
      <w:bookmarkStart w:id="27340" w:name="_ETM_Q59_714959"/>
      <w:bookmarkEnd w:id="27340"/>
      <w:r>
        <w:rPr>
          <w:rtl/>
        </w:rPr>
        <w:t xml:space="preserve">חלשה </w:t>
      </w:r>
      <w:bookmarkStart w:id="27341" w:name="_ETM_Q59_715379"/>
      <w:bookmarkEnd w:id="27341"/>
      <w:r>
        <w:rPr>
          <w:rtl/>
        </w:rPr>
        <w:t>ו</w:t>
      </w:r>
      <w:r>
        <w:rPr>
          <w:rFonts w:hint="cs"/>
          <w:rtl/>
        </w:rPr>
        <w:t>ל</w:t>
      </w:r>
      <w:r>
        <w:rPr>
          <w:rtl/>
        </w:rPr>
        <w:t>יו</w:t>
      </w:r>
      <w:r>
        <w:rPr>
          <w:rFonts w:hint="cs"/>
          <w:rtl/>
        </w:rPr>
        <w:t>ע</w:t>
      </w:r>
      <w:r>
        <w:rPr>
          <w:rtl/>
        </w:rPr>
        <w:t xml:space="preserve">מ"ש </w:t>
      </w:r>
      <w:bookmarkStart w:id="27342" w:name="_ETM_Q59_716250"/>
      <w:bookmarkEnd w:id="27342"/>
      <w:r>
        <w:rPr>
          <w:rFonts w:hint="cs"/>
          <w:rtl/>
        </w:rPr>
        <w:t>ת</w:t>
      </w:r>
      <w:r>
        <w:rPr>
          <w:rtl/>
        </w:rPr>
        <w:t xml:space="preserve">היה </w:t>
      </w:r>
      <w:bookmarkStart w:id="27343" w:name="_ETM_Q59_716790"/>
      <w:bookmarkEnd w:id="27343"/>
      <w:r>
        <w:rPr>
          <w:rtl/>
        </w:rPr>
        <w:t xml:space="preserve">חוות </w:t>
      </w:r>
      <w:bookmarkStart w:id="27344" w:name="_ETM_Q59_717179"/>
      <w:bookmarkEnd w:id="27344"/>
      <w:r>
        <w:rPr>
          <w:rtl/>
        </w:rPr>
        <w:t xml:space="preserve">דעת </w:t>
      </w:r>
      <w:bookmarkStart w:id="27345" w:name="_ETM_Q59_717390"/>
      <w:bookmarkEnd w:id="27345"/>
      <w:r>
        <w:rPr>
          <w:rtl/>
        </w:rPr>
        <w:t xml:space="preserve">שאפשר </w:t>
      </w:r>
      <w:bookmarkStart w:id="27346" w:name="_ETM_Q59_717689"/>
      <w:bookmarkEnd w:id="27346"/>
      <w:r>
        <w:rPr>
          <w:rtl/>
        </w:rPr>
        <w:t xml:space="preserve">לנגב </w:t>
      </w:r>
      <w:bookmarkStart w:id="27347" w:name="_ETM_Q59_718110"/>
      <w:bookmarkEnd w:id="27347"/>
      <w:r>
        <w:rPr>
          <w:rtl/>
        </w:rPr>
        <w:t>א</w:t>
      </w:r>
      <w:r>
        <w:rPr>
          <w:rFonts w:hint="cs"/>
          <w:rtl/>
        </w:rPr>
        <w:t>יתה</w:t>
      </w:r>
      <w:r>
        <w:rPr>
          <w:rtl/>
        </w:rPr>
        <w:t xml:space="preserve"> </w:t>
      </w:r>
      <w:bookmarkStart w:id="27348" w:name="_ETM_Q59_718650"/>
      <w:bookmarkEnd w:id="27348"/>
      <w:r>
        <w:rPr>
          <w:rtl/>
        </w:rPr>
        <w:t xml:space="preserve">אני </w:t>
      </w:r>
      <w:bookmarkStart w:id="27349" w:name="_ETM_Q59_718799"/>
      <w:bookmarkEnd w:id="27349"/>
      <w:r>
        <w:rPr>
          <w:rtl/>
        </w:rPr>
        <w:t xml:space="preserve">לא </w:t>
      </w:r>
      <w:bookmarkStart w:id="27350" w:name="_ETM_Q59_718860"/>
      <w:bookmarkEnd w:id="27350"/>
      <w:r>
        <w:rPr>
          <w:rtl/>
        </w:rPr>
        <w:t xml:space="preserve">רוצה </w:t>
      </w:r>
      <w:bookmarkStart w:id="27351" w:name="_ETM_Q59_719129"/>
      <w:bookmarkEnd w:id="27351"/>
      <w:r>
        <w:rPr>
          <w:rtl/>
        </w:rPr>
        <w:t xml:space="preserve">להגיד </w:t>
      </w:r>
      <w:bookmarkStart w:id="27352" w:name="_ETM_Q59_719459"/>
      <w:bookmarkEnd w:id="27352"/>
      <w:r>
        <w:rPr>
          <w:rtl/>
        </w:rPr>
        <w:t>מה</w:t>
      </w:r>
      <w:r>
        <w:rPr>
          <w:rFonts w:hint="cs"/>
          <w:rtl/>
        </w:rPr>
        <w:t>,</w:t>
      </w:r>
      <w:r>
        <w:rPr>
          <w:rtl/>
        </w:rPr>
        <w:t xml:space="preserve"> </w:t>
      </w:r>
      <w:bookmarkStart w:id="27353" w:name="_ETM_Q59_720240"/>
      <w:bookmarkEnd w:id="27353"/>
      <w:r>
        <w:rPr>
          <w:rtl/>
        </w:rPr>
        <w:t xml:space="preserve">קצינים </w:t>
      </w:r>
      <w:bookmarkStart w:id="27354" w:name="_ETM_Q59_720660"/>
      <w:bookmarkEnd w:id="27354"/>
      <w:r>
        <w:rPr>
          <w:rtl/>
        </w:rPr>
        <w:t xml:space="preserve">ישראלים </w:t>
      </w:r>
      <w:bookmarkStart w:id="27355" w:name="_ETM_Q59_721170"/>
      <w:bookmarkEnd w:id="27355"/>
      <w:r>
        <w:rPr>
          <w:rtl/>
        </w:rPr>
        <w:t xml:space="preserve">לא </w:t>
      </w:r>
      <w:bookmarkStart w:id="27356" w:name="_ETM_Q59_721230"/>
      <w:bookmarkEnd w:id="27356"/>
      <w:r>
        <w:rPr>
          <w:rtl/>
        </w:rPr>
        <w:t xml:space="preserve">יוכלו </w:t>
      </w:r>
      <w:bookmarkStart w:id="27357" w:name="_ETM_Q59_721500"/>
      <w:bookmarkEnd w:id="27357"/>
      <w:r>
        <w:rPr>
          <w:rtl/>
        </w:rPr>
        <w:t xml:space="preserve">לטוס </w:t>
      </w:r>
      <w:bookmarkStart w:id="27358" w:name="_ETM_Q59_721800"/>
      <w:bookmarkEnd w:id="27358"/>
      <w:r>
        <w:rPr>
          <w:rtl/>
        </w:rPr>
        <w:t>לחו"ל</w:t>
      </w:r>
      <w:r>
        <w:rPr>
          <w:rFonts w:hint="cs"/>
          <w:rtl/>
        </w:rPr>
        <w:t xml:space="preserve">, הגיבוי הבין-לאומי </w:t>
      </w:r>
      <w:bookmarkStart w:id="27359" w:name="_ETM_Q59_722880"/>
      <w:bookmarkStart w:id="27360" w:name="_ETM_Q59_723030"/>
      <w:bookmarkStart w:id="27361" w:name="_ETM_Q59_723569"/>
      <w:bookmarkEnd w:id="27359"/>
      <w:bookmarkEnd w:id="27360"/>
      <w:bookmarkEnd w:id="27361"/>
      <w:r>
        <w:rPr>
          <w:rtl/>
        </w:rPr>
        <w:t>של</w:t>
      </w:r>
      <w:r>
        <w:rPr>
          <w:rFonts w:hint="cs"/>
          <w:rtl/>
        </w:rPr>
        <w:t xml:space="preserve"> ה</w:t>
      </w:r>
      <w:r>
        <w:rPr>
          <w:rtl/>
        </w:rPr>
        <w:t xml:space="preserve">עולם </w:t>
      </w:r>
      <w:bookmarkStart w:id="27362" w:name="_ETM_Q59_724110"/>
      <w:bookmarkEnd w:id="27362"/>
      <w:r>
        <w:rPr>
          <w:rtl/>
        </w:rPr>
        <w:t xml:space="preserve">לא </w:t>
      </w:r>
      <w:bookmarkStart w:id="27363" w:name="_ETM_Q59_724200"/>
      <w:bookmarkEnd w:id="27363"/>
      <w:r>
        <w:rPr>
          <w:rtl/>
        </w:rPr>
        <w:t xml:space="preserve">יוכל </w:t>
      </w:r>
      <w:bookmarkStart w:id="27364" w:name="_ETM_Q59_724470"/>
      <w:bookmarkEnd w:id="27364"/>
      <w:r>
        <w:rPr>
          <w:rtl/>
        </w:rPr>
        <w:t>להתקיים</w:t>
      </w:r>
      <w:r>
        <w:rPr>
          <w:rFonts w:hint="cs"/>
          <w:rtl/>
        </w:rPr>
        <w:t>.</w:t>
      </w:r>
      <w:r>
        <w:rPr>
          <w:rtl/>
        </w:rPr>
        <w:t xml:space="preserve"> </w:t>
      </w:r>
      <w:bookmarkStart w:id="27365" w:name="_ETM_Q59_725559"/>
      <w:bookmarkEnd w:id="27365"/>
    </w:p>
    <w:p w:rsidR="00FD59E2" w:rsidRDefault="00FD59E2" w:rsidP="00BA73B6">
      <w:pPr>
        <w:rPr>
          <w:rtl/>
        </w:rPr>
      </w:pPr>
      <w:bookmarkStart w:id="27366" w:name="_ETM_Q59_728825"/>
      <w:bookmarkStart w:id="27367" w:name="_ETM_Q59_728899"/>
      <w:bookmarkEnd w:id="27366"/>
      <w:bookmarkEnd w:id="27367"/>
    </w:p>
    <w:p w:rsidR="00FD59E2" w:rsidRDefault="00FD59E2" w:rsidP="00BA73B6">
      <w:pPr>
        <w:rPr>
          <w:rtl/>
        </w:rPr>
      </w:pPr>
      <w:bookmarkStart w:id="27368" w:name="_ETM_Q59_728958"/>
      <w:bookmarkStart w:id="27369" w:name="_ETM_Q59_729019"/>
      <w:bookmarkEnd w:id="27368"/>
      <w:bookmarkEnd w:id="27369"/>
      <w:r>
        <w:rPr>
          <w:rtl/>
        </w:rPr>
        <w:t xml:space="preserve">ומשפט </w:t>
      </w:r>
      <w:bookmarkStart w:id="27370" w:name="_ETM_Q59_726829"/>
      <w:bookmarkEnd w:id="27370"/>
      <w:r>
        <w:rPr>
          <w:rtl/>
        </w:rPr>
        <w:t>לסיכום</w:t>
      </w:r>
      <w:bookmarkStart w:id="27371" w:name="_ETM_Q59_727730"/>
      <w:bookmarkEnd w:id="27371"/>
      <w:r>
        <w:rPr>
          <w:rFonts w:hint="cs"/>
          <w:rtl/>
        </w:rPr>
        <w:t xml:space="preserve">, </w:t>
      </w:r>
      <w:r>
        <w:rPr>
          <w:rtl/>
        </w:rPr>
        <w:t xml:space="preserve">כי </w:t>
      </w:r>
      <w:bookmarkStart w:id="27372" w:name="_ETM_Q59_727909"/>
      <w:bookmarkEnd w:id="27372"/>
      <w:r>
        <w:rPr>
          <w:rtl/>
        </w:rPr>
        <w:t xml:space="preserve">אני </w:t>
      </w:r>
      <w:bookmarkStart w:id="27373" w:name="_ETM_Q59_728059"/>
      <w:bookmarkEnd w:id="27373"/>
      <w:r>
        <w:rPr>
          <w:rtl/>
        </w:rPr>
        <w:t xml:space="preserve">לא </w:t>
      </w:r>
      <w:bookmarkStart w:id="27374" w:name="_ETM_Q59_728150"/>
      <w:bookmarkEnd w:id="27374"/>
      <w:r>
        <w:rPr>
          <w:rtl/>
        </w:rPr>
        <w:t xml:space="preserve">רוצה </w:t>
      </w:r>
      <w:bookmarkStart w:id="27375" w:name="_ETM_Q59_728359"/>
      <w:bookmarkEnd w:id="27375"/>
      <w:r>
        <w:rPr>
          <w:rtl/>
        </w:rPr>
        <w:t xml:space="preserve">רק </w:t>
      </w:r>
      <w:bookmarkStart w:id="27376" w:name="_ETM_Q59_728480"/>
      <w:bookmarkEnd w:id="27376"/>
      <w:r>
        <w:rPr>
          <w:rtl/>
        </w:rPr>
        <w:t xml:space="preserve">לתקוף </w:t>
      </w:r>
      <w:bookmarkStart w:id="27377" w:name="_ETM_Q59_728840"/>
      <w:bookmarkEnd w:id="27377"/>
      <w:r>
        <w:rPr>
          <w:rtl/>
        </w:rPr>
        <w:t>אתכם</w:t>
      </w:r>
      <w:r>
        <w:rPr>
          <w:rFonts w:hint="cs"/>
          <w:rtl/>
        </w:rPr>
        <w:t>,</w:t>
      </w:r>
      <w:r>
        <w:rPr>
          <w:rtl/>
        </w:rPr>
        <w:t xml:space="preserve"> </w:t>
      </w:r>
      <w:bookmarkStart w:id="27378" w:name="_ETM_Q59_729290"/>
      <w:bookmarkEnd w:id="27378"/>
      <w:r>
        <w:rPr>
          <w:rtl/>
        </w:rPr>
        <w:t xml:space="preserve">אז </w:t>
      </w:r>
      <w:bookmarkStart w:id="27379" w:name="_ETM_Q59_729439"/>
      <w:bookmarkEnd w:id="27379"/>
      <w:r>
        <w:rPr>
          <w:rtl/>
        </w:rPr>
        <w:t xml:space="preserve">אני </w:t>
      </w:r>
      <w:bookmarkStart w:id="27380" w:name="_ETM_Q59_729530"/>
      <w:bookmarkEnd w:id="27380"/>
      <w:r>
        <w:rPr>
          <w:rtl/>
        </w:rPr>
        <w:t xml:space="preserve">רוצה </w:t>
      </w:r>
      <w:bookmarkStart w:id="27381" w:name="_ETM_Q59_729739"/>
      <w:bookmarkEnd w:id="27381"/>
      <w:r>
        <w:rPr>
          <w:rtl/>
        </w:rPr>
        <w:t xml:space="preserve">לברך </w:t>
      </w:r>
      <w:bookmarkStart w:id="27382" w:name="_ETM_Q59_730040"/>
      <w:bookmarkEnd w:id="27382"/>
      <w:r>
        <w:rPr>
          <w:rtl/>
        </w:rPr>
        <w:t xml:space="preserve">את </w:t>
      </w:r>
      <w:bookmarkStart w:id="27383" w:name="_ETM_Q59_730159"/>
      <w:bookmarkEnd w:id="27383"/>
      <w:r>
        <w:rPr>
          <w:rtl/>
        </w:rPr>
        <w:t xml:space="preserve">חברך </w:t>
      </w:r>
      <w:bookmarkStart w:id="27384" w:name="_ETM_Q59_730879"/>
      <w:bookmarkEnd w:id="27384"/>
      <w:r>
        <w:rPr>
          <w:rtl/>
        </w:rPr>
        <w:t>יו</w:t>
      </w:r>
      <w:r>
        <w:rPr>
          <w:rFonts w:hint="cs"/>
          <w:rtl/>
        </w:rPr>
        <w:t>"ר</w:t>
      </w:r>
      <w:r>
        <w:rPr>
          <w:rtl/>
        </w:rPr>
        <w:t xml:space="preserve"> </w:t>
      </w:r>
      <w:bookmarkStart w:id="27385" w:name="_ETM_Q59_731120"/>
      <w:bookmarkEnd w:id="27385"/>
      <w:r>
        <w:rPr>
          <w:rtl/>
        </w:rPr>
        <w:t xml:space="preserve">ועדת </w:t>
      </w:r>
      <w:bookmarkStart w:id="27386" w:name="_ETM_Q59_731480"/>
      <w:bookmarkEnd w:id="27386"/>
      <w:r>
        <w:rPr>
          <w:rtl/>
        </w:rPr>
        <w:t>החינוך</w:t>
      </w:r>
      <w:r>
        <w:rPr>
          <w:rFonts w:hint="cs"/>
          <w:rtl/>
        </w:rPr>
        <w:t>,</w:t>
      </w:r>
      <w:r>
        <w:rPr>
          <w:rtl/>
        </w:rPr>
        <w:t xml:space="preserve"> </w:t>
      </w:r>
      <w:bookmarkStart w:id="27387" w:name="_ETM_Q59_732440"/>
      <w:bookmarkEnd w:id="27387"/>
      <w:r>
        <w:rPr>
          <w:rtl/>
        </w:rPr>
        <w:t>יוסי</w:t>
      </w:r>
      <w:r>
        <w:rPr>
          <w:rFonts w:hint="cs"/>
          <w:rtl/>
        </w:rPr>
        <w:t>,</w:t>
      </w:r>
      <w:r>
        <w:rPr>
          <w:rtl/>
        </w:rPr>
        <w:t xml:space="preserve"> </w:t>
      </w:r>
      <w:bookmarkStart w:id="27388" w:name="_ETM_Q59_733319"/>
      <w:bookmarkEnd w:id="27388"/>
      <w:r>
        <w:rPr>
          <w:rtl/>
        </w:rPr>
        <w:t xml:space="preserve">שהיום </w:t>
      </w:r>
      <w:bookmarkStart w:id="27389" w:name="_ETM_Q59_733620"/>
      <w:bookmarkEnd w:id="27389"/>
      <w:r>
        <w:rPr>
          <w:rtl/>
        </w:rPr>
        <w:t xml:space="preserve">קיים </w:t>
      </w:r>
      <w:bookmarkStart w:id="27390" w:name="_ETM_Q59_733919"/>
      <w:bookmarkEnd w:id="27390"/>
      <w:r>
        <w:rPr>
          <w:rtl/>
        </w:rPr>
        <w:t xml:space="preserve">דיון </w:t>
      </w:r>
      <w:bookmarkStart w:id="27391" w:name="_ETM_Q59_734159"/>
      <w:bookmarkEnd w:id="27391"/>
      <w:r>
        <w:rPr>
          <w:rtl/>
        </w:rPr>
        <w:t xml:space="preserve">חשוב </w:t>
      </w:r>
      <w:bookmarkStart w:id="27392" w:name="_ETM_Q59_735150"/>
      <w:bookmarkEnd w:id="27392"/>
      <w:r>
        <w:rPr>
          <w:rtl/>
        </w:rPr>
        <w:t xml:space="preserve">על </w:t>
      </w:r>
      <w:bookmarkStart w:id="27393" w:name="_ETM_Q59_736039"/>
      <w:bookmarkStart w:id="27394" w:name="_ETM_Q59_736400"/>
      <w:bookmarkEnd w:id="27393"/>
      <w:bookmarkEnd w:id="27394"/>
      <w:r>
        <w:rPr>
          <w:rFonts w:hint="cs"/>
          <w:rtl/>
        </w:rPr>
        <w:t>ה</w:t>
      </w:r>
      <w:r>
        <w:rPr>
          <w:rtl/>
        </w:rPr>
        <w:t xml:space="preserve">מורים </w:t>
      </w:r>
      <w:bookmarkStart w:id="27395" w:name="_ETM_Q59_737150"/>
      <w:bookmarkEnd w:id="27395"/>
      <w:r>
        <w:rPr>
          <w:rtl/>
        </w:rPr>
        <w:t xml:space="preserve">שמלמדים </w:t>
      </w:r>
      <w:bookmarkStart w:id="27396" w:name="_ETM_Q59_737960"/>
      <w:bookmarkEnd w:id="27396"/>
      <w:r>
        <w:rPr>
          <w:rtl/>
        </w:rPr>
        <w:t xml:space="preserve">את </w:t>
      </w:r>
      <w:bookmarkStart w:id="27397" w:name="_ETM_Q59_738080"/>
      <w:bookmarkEnd w:id="27397"/>
      <w:r>
        <w:rPr>
          <w:rtl/>
        </w:rPr>
        <w:t xml:space="preserve">העולים </w:t>
      </w:r>
      <w:bookmarkStart w:id="27398" w:name="_ETM_Q59_738349"/>
      <w:bookmarkEnd w:id="27398"/>
      <w:r>
        <w:rPr>
          <w:rtl/>
        </w:rPr>
        <w:t>שב</w:t>
      </w:r>
      <w:r>
        <w:rPr>
          <w:rFonts w:hint="cs"/>
          <w:rtl/>
        </w:rPr>
        <w:t>אים</w:t>
      </w:r>
      <w:r>
        <w:rPr>
          <w:rtl/>
        </w:rPr>
        <w:t xml:space="preserve"> </w:t>
      </w:r>
      <w:bookmarkStart w:id="27399" w:name="_ETM_Q59_738620"/>
      <w:bookmarkEnd w:id="27399"/>
      <w:r>
        <w:rPr>
          <w:rtl/>
        </w:rPr>
        <w:t xml:space="preserve">למדינת </w:t>
      </w:r>
      <w:bookmarkStart w:id="27400" w:name="_ETM_Q59_738979"/>
      <w:bookmarkEnd w:id="27400"/>
      <w:r>
        <w:rPr>
          <w:rtl/>
        </w:rPr>
        <w:t>ישראל</w:t>
      </w:r>
      <w:r>
        <w:rPr>
          <w:rFonts w:hint="cs"/>
          <w:rtl/>
        </w:rPr>
        <w:t>.</w:t>
      </w:r>
      <w:r>
        <w:rPr>
          <w:rtl/>
        </w:rPr>
        <w:t xml:space="preserve"> </w:t>
      </w:r>
      <w:bookmarkStart w:id="27401" w:name="_ETM_Q59_739340"/>
      <w:bookmarkEnd w:id="27401"/>
      <w:r>
        <w:rPr>
          <w:rtl/>
        </w:rPr>
        <w:t xml:space="preserve">אני </w:t>
      </w:r>
      <w:bookmarkStart w:id="27402" w:name="_ETM_Q59_739429"/>
      <w:bookmarkEnd w:id="27402"/>
      <w:r>
        <w:rPr>
          <w:rtl/>
        </w:rPr>
        <w:t>יודע</w:t>
      </w:r>
      <w:r>
        <w:rPr>
          <w:rFonts w:hint="cs"/>
          <w:rtl/>
        </w:rPr>
        <w:t>,</w:t>
      </w:r>
      <w:r>
        <w:rPr>
          <w:rtl/>
        </w:rPr>
        <w:t xml:space="preserve"> </w:t>
      </w:r>
      <w:bookmarkStart w:id="27403" w:name="_ETM_Q59_740059"/>
      <w:bookmarkEnd w:id="27403"/>
      <w:r>
        <w:rPr>
          <w:rtl/>
        </w:rPr>
        <w:t xml:space="preserve">זה </w:t>
      </w:r>
      <w:bookmarkStart w:id="27404" w:name="_ETM_Q59_740240"/>
      <w:bookmarkEnd w:id="27404"/>
      <w:r>
        <w:rPr>
          <w:rtl/>
        </w:rPr>
        <w:t xml:space="preserve">לא </w:t>
      </w:r>
      <w:bookmarkStart w:id="27405" w:name="_ETM_Q59_740330"/>
      <w:bookmarkEnd w:id="27405"/>
      <w:r>
        <w:rPr>
          <w:rtl/>
        </w:rPr>
        <w:t xml:space="preserve">מעניין </w:t>
      </w:r>
      <w:bookmarkStart w:id="27406" w:name="_ETM_Q59_740630"/>
      <w:bookmarkEnd w:id="27406"/>
      <w:r>
        <w:rPr>
          <w:rtl/>
        </w:rPr>
        <w:t xml:space="preserve">אף </w:t>
      </w:r>
      <w:bookmarkStart w:id="27407" w:name="_ETM_Q59_740750"/>
      <w:bookmarkStart w:id="27408" w:name="_ETM_Q59_740960"/>
      <w:bookmarkEnd w:id="27407"/>
      <w:bookmarkEnd w:id="27408"/>
      <w:r>
        <w:rPr>
          <w:rFonts w:hint="cs"/>
          <w:rtl/>
        </w:rPr>
        <w:t xml:space="preserve">אחד </w:t>
      </w:r>
      <w:r>
        <w:rPr>
          <w:rtl/>
        </w:rPr>
        <w:t xml:space="preserve">שנמצא </w:t>
      </w:r>
      <w:bookmarkStart w:id="27409" w:name="_ETM_Q59_741410"/>
      <w:bookmarkEnd w:id="27409"/>
      <w:r>
        <w:rPr>
          <w:rtl/>
        </w:rPr>
        <w:t>פה</w:t>
      </w:r>
      <w:r>
        <w:rPr>
          <w:rFonts w:hint="cs"/>
          <w:rtl/>
        </w:rPr>
        <w:t>.</w:t>
      </w:r>
      <w:r>
        <w:rPr>
          <w:rtl/>
        </w:rPr>
        <w:t xml:space="preserve"> </w:t>
      </w:r>
      <w:bookmarkStart w:id="27410" w:name="_ETM_Q59_742449"/>
      <w:bookmarkEnd w:id="27410"/>
      <w:r>
        <w:rPr>
          <w:rtl/>
        </w:rPr>
        <w:t xml:space="preserve">אני </w:t>
      </w:r>
      <w:bookmarkStart w:id="27411" w:name="_ETM_Q59_742570"/>
      <w:bookmarkEnd w:id="27411"/>
      <w:r>
        <w:rPr>
          <w:rtl/>
        </w:rPr>
        <w:t xml:space="preserve">יודע </w:t>
      </w:r>
      <w:bookmarkStart w:id="27412" w:name="_ETM_Q59_742809"/>
      <w:bookmarkEnd w:id="27412"/>
      <w:r>
        <w:rPr>
          <w:rtl/>
        </w:rPr>
        <w:t xml:space="preserve">את </w:t>
      </w:r>
      <w:bookmarkStart w:id="27413" w:name="_ETM_Q59_742900"/>
      <w:bookmarkEnd w:id="27413"/>
      <w:r>
        <w:rPr>
          <w:rtl/>
        </w:rPr>
        <w:t>זה</w:t>
      </w:r>
      <w:r>
        <w:rPr>
          <w:rFonts w:hint="cs"/>
          <w:rtl/>
        </w:rPr>
        <w:t>.</w:t>
      </w:r>
    </w:p>
    <w:p w:rsidR="00FD59E2" w:rsidRDefault="00FD59E2" w:rsidP="00BA73B6">
      <w:pPr>
        <w:rPr>
          <w:rtl/>
        </w:rPr>
      </w:pPr>
    </w:p>
    <w:p w:rsidR="00FD59E2" w:rsidRDefault="00FD59E2" w:rsidP="00BA73B6">
      <w:pPr>
        <w:pStyle w:val="af6"/>
        <w:keepNext/>
        <w:rPr>
          <w:rtl/>
        </w:rPr>
      </w:pPr>
      <w:bookmarkStart w:id="27414" w:name="ET_interruption_קר_אה_69"/>
      <w:r w:rsidRPr="002C3BD2">
        <w:rPr>
          <w:rStyle w:val="TagStyle"/>
          <w:rtl/>
        </w:rPr>
        <w:t xml:space="preserve"> &lt;&lt; קריאה &gt;&gt;</w:t>
      </w:r>
      <w:r w:rsidRPr="00E376C3">
        <w:rPr>
          <w:rStyle w:val="TagStyle"/>
          <w:rtl/>
        </w:rPr>
        <w:t xml:space="preserve"> </w:t>
      </w:r>
      <w:r>
        <w:rPr>
          <w:rtl/>
        </w:rPr>
        <w:t>קריאה:</w:t>
      </w:r>
      <w:r w:rsidRPr="00E376C3">
        <w:rPr>
          <w:rStyle w:val="TagStyle"/>
          <w:rtl/>
        </w:rPr>
        <w:t xml:space="preserve"> </w:t>
      </w:r>
      <w:r w:rsidRPr="002C3BD2">
        <w:rPr>
          <w:rStyle w:val="TagStyle"/>
          <w:rtl/>
        </w:rPr>
        <w:t>&lt;&lt; קריאה &gt;&gt;</w:t>
      </w:r>
      <w:r>
        <w:rPr>
          <w:rtl/>
        </w:rPr>
        <w:t xml:space="preserve">   </w:t>
      </w:r>
      <w:bookmarkEnd w:id="27414"/>
    </w:p>
    <w:p w:rsidR="00FD59E2" w:rsidRDefault="00FD59E2" w:rsidP="00DA3834">
      <w:pPr>
        <w:rPr>
          <w:rtl/>
        </w:rPr>
      </w:pPr>
    </w:p>
    <w:p w:rsidR="00FD59E2" w:rsidRDefault="00FD59E2" w:rsidP="00BA73B6">
      <w:pPr>
        <w:rPr>
          <w:rtl/>
        </w:rPr>
      </w:pPr>
      <w:r>
        <w:rPr>
          <w:rFonts w:hint="cs"/>
          <w:rtl/>
        </w:rPr>
        <w:t>למה?</w:t>
      </w:r>
    </w:p>
    <w:p w:rsidR="00FD59E2" w:rsidRDefault="00FD59E2" w:rsidP="00BA73B6">
      <w:pPr>
        <w:rPr>
          <w:rtl/>
        </w:rPr>
      </w:pPr>
    </w:p>
    <w:p w:rsidR="00FD59E2" w:rsidRDefault="00FD59E2" w:rsidP="00BA73B6">
      <w:pPr>
        <w:pStyle w:val="-"/>
        <w:keepNext/>
        <w:rPr>
          <w:rtl/>
        </w:rPr>
      </w:pPr>
      <w:bookmarkStart w:id="27415" w:name="ET_speakercontinue_6151_70"/>
      <w:r w:rsidRPr="002C3BD2">
        <w:rPr>
          <w:rStyle w:val="TagStyle"/>
          <w:rtl/>
        </w:rPr>
        <w:t xml:space="preserve"> &lt;&lt; דובר_המשך &gt;&gt;</w:t>
      </w:r>
      <w:r w:rsidRPr="00E376C3">
        <w:rPr>
          <w:rStyle w:val="TagStyle"/>
          <w:rtl/>
        </w:rPr>
        <w:t xml:space="preserve"> </w:t>
      </w:r>
      <w:r>
        <w:rPr>
          <w:rtl/>
        </w:rPr>
        <w:t>רון כץ (יש עתיד):</w:t>
      </w:r>
      <w:r w:rsidRPr="00E376C3">
        <w:rPr>
          <w:rStyle w:val="TagStyle"/>
          <w:rtl/>
        </w:rPr>
        <w:t xml:space="preserve"> </w:t>
      </w:r>
      <w:r w:rsidRPr="002C3BD2">
        <w:rPr>
          <w:rStyle w:val="TagStyle"/>
          <w:rtl/>
        </w:rPr>
        <w:t>&lt;&lt; דובר_המשך &gt;&gt;</w:t>
      </w:r>
      <w:r>
        <w:rPr>
          <w:rtl/>
        </w:rPr>
        <w:t xml:space="preserve">   </w:t>
      </w:r>
      <w:bookmarkEnd w:id="27415"/>
    </w:p>
    <w:p w:rsidR="00FD59E2" w:rsidRDefault="00FD59E2" w:rsidP="00DA3834">
      <w:pPr>
        <w:rPr>
          <w:rtl/>
        </w:rPr>
      </w:pPr>
    </w:p>
    <w:p w:rsidR="00FD59E2" w:rsidRDefault="00FD59E2" w:rsidP="00BA73B6">
      <w:pPr>
        <w:rPr>
          <w:rtl/>
        </w:rPr>
      </w:pPr>
      <w:bookmarkStart w:id="27416" w:name="_ETM_Q59_743929"/>
      <w:bookmarkStart w:id="27417" w:name="_ETM_Q59_744230"/>
      <w:bookmarkEnd w:id="27416"/>
      <w:bookmarkEnd w:id="27417"/>
      <w:r>
        <w:rPr>
          <w:rtl/>
        </w:rPr>
        <w:t xml:space="preserve">בצד </w:t>
      </w:r>
      <w:bookmarkStart w:id="27418" w:name="_ETM_Q59_744559"/>
      <w:bookmarkEnd w:id="27418"/>
      <w:r>
        <w:rPr>
          <w:rtl/>
        </w:rPr>
        <w:t xml:space="preserve">הזה </w:t>
      </w:r>
      <w:bookmarkStart w:id="27419" w:name="_ETM_Q59_744770"/>
      <w:bookmarkEnd w:id="27419"/>
      <w:r>
        <w:rPr>
          <w:rtl/>
        </w:rPr>
        <w:t xml:space="preserve">זה </w:t>
      </w:r>
      <w:bookmarkStart w:id="27420" w:name="_ETM_Q59_744890"/>
      <w:bookmarkEnd w:id="27420"/>
      <w:r>
        <w:rPr>
          <w:rtl/>
        </w:rPr>
        <w:t>מעניין</w:t>
      </w:r>
      <w:r>
        <w:rPr>
          <w:rFonts w:hint="cs"/>
          <w:rtl/>
        </w:rPr>
        <w:t>,</w:t>
      </w:r>
      <w:r>
        <w:rPr>
          <w:rtl/>
        </w:rPr>
        <w:t xml:space="preserve"> </w:t>
      </w:r>
      <w:bookmarkStart w:id="27421" w:name="_ETM_Q59_745250"/>
      <w:bookmarkEnd w:id="27421"/>
      <w:r>
        <w:rPr>
          <w:rtl/>
        </w:rPr>
        <w:t xml:space="preserve">אני </w:t>
      </w:r>
      <w:bookmarkStart w:id="27422" w:name="_ETM_Q59_745370"/>
      <w:bookmarkEnd w:id="27422"/>
      <w:r>
        <w:rPr>
          <w:rtl/>
        </w:rPr>
        <w:t>יודע</w:t>
      </w:r>
      <w:r>
        <w:rPr>
          <w:rFonts w:hint="cs"/>
          <w:rtl/>
        </w:rPr>
        <w:t>.</w:t>
      </w:r>
      <w:r>
        <w:rPr>
          <w:rtl/>
        </w:rPr>
        <w:t xml:space="preserve"> </w:t>
      </w:r>
      <w:bookmarkStart w:id="27423" w:name="_ETM_Q59_745800"/>
      <w:bookmarkEnd w:id="27423"/>
      <w:r>
        <w:rPr>
          <w:rtl/>
        </w:rPr>
        <w:t xml:space="preserve">אבל </w:t>
      </w:r>
      <w:bookmarkStart w:id="27424" w:name="_ETM_Q59_746100"/>
      <w:bookmarkEnd w:id="27424"/>
      <w:r>
        <w:rPr>
          <w:rtl/>
        </w:rPr>
        <w:t xml:space="preserve">יש </w:t>
      </w:r>
      <w:bookmarkStart w:id="27425" w:name="_ETM_Q59_746220"/>
      <w:bookmarkEnd w:id="27425"/>
      <w:r>
        <w:rPr>
          <w:rtl/>
        </w:rPr>
        <w:t xml:space="preserve">540 </w:t>
      </w:r>
      <w:bookmarkStart w:id="27426" w:name="_ETM_Q59_747059"/>
      <w:bookmarkEnd w:id="27426"/>
      <w:r>
        <w:rPr>
          <w:rtl/>
        </w:rPr>
        <w:t xml:space="preserve">מורים </w:t>
      </w:r>
      <w:bookmarkStart w:id="27427" w:name="_ETM_Q59_747330"/>
      <w:bookmarkEnd w:id="27427"/>
      <w:r>
        <w:rPr>
          <w:rtl/>
        </w:rPr>
        <w:t xml:space="preserve">שנפלו </w:t>
      </w:r>
      <w:bookmarkStart w:id="27428" w:name="_ETM_Q59_747780"/>
      <w:bookmarkEnd w:id="27428"/>
      <w:r>
        <w:rPr>
          <w:rtl/>
        </w:rPr>
        <w:t xml:space="preserve">ברפורמה </w:t>
      </w:r>
      <w:bookmarkStart w:id="27429" w:name="_ETM_Q59_748679"/>
      <w:bookmarkEnd w:id="27429"/>
      <w:r>
        <w:rPr>
          <w:rtl/>
        </w:rPr>
        <w:t xml:space="preserve">והיום </w:t>
      </w:r>
      <w:bookmarkStart w:id="27430" w:name="_ETM_Q59_748950"/>
      <w:bookmarkEnd w:id="27430"/>
      <w:r>
        <w:rPr>
          <w:rtl/>
        </w:rPr>
        <w:t xml:space="preserve">הוא </w:t>
      </w:r>
      <w:bookmarkStart w:id="27431" w:name="_ETM_Q59_749040"/>
      <w:bookmarkEnd w:id="27431"/>
      <w:r>
        <w:rPr>
          <w:rtl/>
        </w:rPr>
        <w:t xml:space="preserve">קיים </w:t>
      </w:r>
      <w:bookmarkStart w:id="27432" w:name="_ETM_Q59_749309"/>
      <w:bookmarkEnd w:id="27432"/>
      <w:r>
        <w:rPr>
          <w:rtl/>
        </w:rPr>
        <w:t xml:space="preserve">עליהם </w:t>
      </w:r>
      <w:bookmarkStart w:id="27433" w:name="_ETM_Q59_749580"/>
      <w:bookmarkEnd w:id="27433"/>
      <w:r>
        <w:rPr>
          <w:rtl/>
        </w:rPr>
        <w:t>דיון</w:t>
      </w:r>
      <w:r>
        <w:rPr>
          <w:rFonts w:hint="cs"/>
          <w:rtl/>
        </w:rPr>
        <w:t>,</w:t>
      </w:r>
      <w:r>
        <w:rPr>
          <w:rtl/>
        </w:rPr>
        <w:t xml:space="preserve"> </w:t>
      </w:r>
      <w:bookmarkStart w:id="27434" w:name="_ETM_Q59_749820"/>
      <w:bookmarkEnd w:id="27434"/>
      <w:r>
        <w:rPr>
          <w:rtl/>
        </w:rPr>
        <w:t xml:space="preserve">ומגיע </w:t>
      </w:r>
      <w:bookmarkStart w:id="27435" w:name="_ETM_Q59_750150"/>
      <w:bookmarkEnd w:id="27435"/>
      <w:r>
        <w:rPr>
          <w:rtl/>
        </w:rPr>
        <w:t xml:space="preserve">לו </w:t>
      </w:r>
      <w:bookmarkStart w:id="27436" w:name="_ETM_Q59_750240"/>
      <w:bookmarkEnd w:id="27436"/>
      <w:r>
        <w:rPr>
          <w:rtl/>
        </w:rPr>
        <w:t xml:space="preserve">גם </w:t>
      </w:r>
      <w:bookmarkStart w:id="27437" w:name="_ETM_Q59_750390"/>
      <w:bookmarkEnd w:id="27437"/>
      <w:r>
        <w:rPr>
          <w:rtl/>
        </w:rPr>
        <w:t xml:space="preserve">על </w:t>
      </w:r>
      <w:bookmarkStart w:id="27438" w:name="_ETM_Q59_750480"/>
      <w:bookmarkEnd w:id="27438"/>
      <w:r>
        <w:rPr>
          <w:rtl/>
        </w:rPr>
        <w:t xml:space="preserve">זה </w:t>
      </w:r>
      <w:bookmarkStart w:id="27439" w:name="_ETM_Q59_750600"/>
      <w:bookmarkEnd w:id="27439"/>
      <w:r>
        <w:rPr>
          <w:rtl/>
        </w:rPr>
        <w:t xml:space="preserve">יישר </w:t>
      </w:r>
      <w:bookmarkStart w:id="27440" w:name="_ETM_Q59_750870"/>
      <w:bookmarkEnd w:id="27440"/>
      <w:r>
        <w:rPr>
          <w:rtl/>
        </w:rPr>
        <w:t xml:space="preserve">כוח </w:t>
      </w:r>
      <w:bookmarkStart w:id="27441" w:name="_ETM_Q59_751080"/>
      <w:bookmarkEnd w:id="27441"/>
      <w:r>
        <w:rPr>
          <w:rtl/>
        </w:rPr>
        <w:t>גדול</w:t>
      </w:r>
      <w:r>
        <w:rPr>
          <w:rFonts w:hint="cs"/>
          <w:rtl/>
        </w:rPr>
        <w:t>.</w:t>
      </w:r>
      <w:r>
        <w:rPr>
          <w:rtl/>
        </w:rPr>
        <w:t xml:space="preserve"> </w:t>
      </w:r>
      <w:bookmarkStart w:id="27442" w:name="_ETM_Q59_751770"/>
      <w:bookmarkEnd w:id="27442"/>
      <w:r>
        <w:rPr>
          <w:rtl/>
        </w:rPr>
        <w:t xml:space="preserve">אתה </w:t>
      </w:r>
      <w:bookmarkStart w:id="27443" w:name="_ETM_Q59_751920"/>
      <w:bookmarkEnd w:id="27443"/>
      <w:r>
        <w:rPr>
          <w:rtl/>
        </w:rPr>
        <w:t>רואה</w:t>
      </w:r>
      <w:r>
        <w:rPr>
          <w:rFonts w:hint="cs"/>
          <w:rtl/>
        </w:rPr>
        <w:t>?</w:t>
      </w:r>
      <w:r>
        <w:rPr>
          <w:rtl/>
        </w:rPr>
        <w:t xml:space="preserve"> </w:t>
      </w:r>
      <w:bookmarkStart w:id="27444" w:name="_ETM_Q59_752070"/>
      <w:bookmarkEnd w:id="27444"/>
      <w:r>
        <w:rPr>
          <w:rtl/>
        </w:rPr>
        <w:t xml:space="preserve">לצד </w:t>
      </w:r>
      <w:bookmarkStart w:id="27445" w:name="_ETM_Q59_752340"/>
      <w:bookmarkEnd w:id="27445"/>
      <w:r>
        <w:rPr>
          <w:rtl/>
        </w:rPr>
        <w:t xml:space="preserve">הביקורת </w:t>
      </w:r>
      <w:bookmarkStart w:id="27446" w:name="_ETM_Q59_752760"/>
      <w:bookmarkEnd w:id="27446"/>
      <w:r>
        <w:rPr>
          <w:rtl/>
        </w:rPr>
        <w:t xml:space="preserve">יש </w:t>
      </w:r>
      <w:bookmarkStart w:id="27447" w:name="_ETM_Q59_752880"/>
      <w:bookmarkEnd w:id="27447"/>
      <w:r>
        <w:rPr>
          <w:rtl/>
        </w:rPr>
        <w:t xml:space="preserve">לי </w:t>
      </w:r>
      <w:bookmarkStart w:id="27448" w:name="_ETM_Q59_752970"/>
      <w:bookmarkEnd w:id="27448"/>
      <w:r>
        <w:rPr>
          <w:rtl/>
        </w:rPr>
        <w:t xml:space="preserve">גם </w:t>
      </w:r>
      <w:bookmarkStart w:id="27449" w:name="_ETM_Q59_753150"/>
      <w:bookmarkEnd w:id="27449"/>
      <w:r>
        <w:rPr>
          <w:rtl/>
        </w:rPr>
        <w:t>פרגון</w:t>
      </w:r>
      <w:r>
        <w:rPr>
          <w:rFonts w:hint="cs"/>
          <w:rtl/>
        </w:rPr>
        <w:t>.</w:t>
      </w:r>
      <w:r>
        <w:rPr>
          <w:rtl/>
        </w:rPr>
        <w:t xml:space="preserve"> </w:t>
      </w:r>
      <w:bookmarkStart w:id="27450" w:name="_ETM_Q59_753750"/>
      <w:bookmarkEnd w:id="27450"/>
      <w:r>
        <w:rPr>
          <w:rtl/>
        </w:rPr>
        <w:t xml:space="preserve">תודה </w:t>
      </w:r>
      <w:bookmarkStart w:id="27451" w:name="_ETM_Q59_753929"/>
      <w:bookmarkEnd w:id="27451"/>
      <w:r>
        <w:rPr>
          <w:rtl/>
        </w:rPr>
        <w:t>רבה</w:t>
      </w:r>
      <w:r>
        <w:rPr>
          <w:rFonts w:hint="cs"/>
          <w:rtl/>
        </w:rPr>
        <w:t>, אדוני.</w:t>
      </w:r>
    </w:p>
    <w:p w:rsidR="00FD59E2" w:rsidRDefault="00FD59E2" w:rsidP="00BA73B6">
      <w:pPr>
        <w:rPr>
          <w:rtl/>
        </w:rPr>
      </w:pPr>
    </w:p>
    <w:p w:rsidR="00FD59E2" w:rsidRDefault="00FD59E2" w:rsidP="00BA73B6">
      <w:pPr>
        <w:pStyle w:val="af8"/>
        <w:keepNext/>
        <w:rPr>
          <w:rtl/>
        </w:rPr>
      </w:pPr>
      <w:bookmarkStart w:id="27452" w:name="ET_yor_6488_71"/>
      <w:r w:rsidRPr="002C3BD2">
        <w:rPr>
          <w:rStyle w:val="TagStyle"/>
          <w:rtl/>
        </w:rPr>
        <w:t xml:space="preserve"> &lt;&lt; יור &gt;&gt;</w:t>
      </w:r>
      <w:r w:rsidRPr="00F6504C">
        <w:rPr>
          <w:rStyle w:val="TagStyle"/>
          <w:rtl/>
        </w:rPr>
        <w:t xml:space="preserve"> </w:t>
      </w:r>
      <w:r>
        <w:rPr>
          <w:rtl/>
        </w:rPr>
        <w:t xml:space="preserve">היו"ר </w:t>
      </w:r>
      <w:r w:rsidR="00BA73B6">
        <w:rPr>
          <w:rtl/>
        </w:rPr>
        <w:t>אוריאל בוסו</w:t>
      </w:r>
      <w:r>
        <w:rPr>
          <w:rtl/>
        </w:rPr>
        <w:t>:</w:t>
      </w:r>
      <w:r w:rsidRPr="00F6504C">
        <w:rPr>
          <w:rStyle w:val="TagStyle"/>
          <w:rtl/>
        </w:rPr>
        <w:t xml:space="preserve"> </w:t>
      </w:r>
      <w:r w:rsidRPr="002C3BD2">
        <w:rPr>
          <w:rStyle w:val="TagStyle"/>
          <w:rtl/>
        </w:rPr>
        <w:t>&lt;&lt; יור &gt;&gt;</w:t>
      </w:r>
      <w:r>
        <w:rPr>
          <w:rtl/>
        </w:rPr>
        <w:t xml:space="preserve">   </w:t>
      </w:r>
      <w:bookmarkEnd w:id="27452"/>
    </w:p>
    <w:p w:rsidR="00FD59E2" w:rsidRDefault="00FD59E2" w:rsidP="00DA3834">
      <w:pPr>
        <w:rPr>
          <w:rtl/>
        </w:rPr>
      </w:pPr>
    </w:p>
    <w:p w:rsidR="00FD59E2" w:rsidRDefault="00FD59E2" w:rsidP="00BA73B6">
      <w:pPr>
        <w:rPr>
          <w:rtl/>
        </w:rPr>
      </w:pPr>
      <w:r>
        <w:rPr>
          <w:rFonts w:hint="cs"/>
          <w:rtl/>
        </w:rPr>
        <w:t>בהחלט</w:t>
      </w:r>
      <w:r>
        <w:rPr>
          <w:rtl/>
        </w:rPr>
        <w:t xml:space="preserve"> </w:t>
      </w:r>
      <w:bookmarkStart w:id="27453" w:name="_ETM_Q59_754200"/>
      <w:bookmarkEnd w:id="27453"/>
      <w:r>
        <w:rPr>
          <w:rtl/>
        </w:rPr>
        <w:t xml:space="preserve">יושב-ראש </w:t>
      </w:r>
      <w:bookmarkStart w:id="27454" w:name="_ETM_Q59_754710"/>
      <w:bookmarkEnd w:id="27454"/>
      <w:r>
        <w:rPr>
          <w:rtl/>
        </w:rPr>
        <w:t xml:space="preserve">ועדת </w:t>
      </w:r>
      <w:bookmarkStart w:id="27455" w:name="_ETM_Q59_755130"/>
      <w:bookmarkEnd w:id="27455"/>
      <w:r>
        <w:rPr>
          <w:rFonts w:hint="cs"/>
          <w:rtl/>
        </w:rPr>
        <w:t>ה</w:t>
      </w:r>
      <w:r>
        <w:rPr>
          <w:rtl/>
        </w:rPr>
        <w:t xml:space="preserve">חינוך </w:t>
      </w:r>
      <w:bookmarkStart w:id="27456" w:name="_ETM_Q59_755490"/>
      <w:bookmarkEnd w:id="27456"/>
      <w:r>
        <w:rPr>
          <w:rtl/>
        </w:rPr>
        <w:t>ראוי</w:t>
      </w:r>
      <w:r>
        <w:rPr>
          <w:rFonts w:hint="cs"/>
          <w:rtl/>
        </w:rPr>
        <w:t>.</w:t>
      </w:r>
      <w:r>
        <w:rPr>
          <w:rtl/>
        </w:rPr>
        <w:t xml:space="preserve"> </w:t>
      </w:r>
      <w:bookmarkStart w:id="27457" w:name="_ETM_Q59_756120"/>
      <w:bookmarkEnd w:id="27457"/>
      <w:r>
        <w:rPr>
          <w:rtl/>
        </w:rPr>
        <w:t xml:space="preserve">תודה </w:t>
      </w:r>
      <w:bookmarkStart w:id="27458" w:name="_ETM_Q59_756390"/>
      <w:bookmarkEnd w:id="27458"/>
      <w:r>
        <w:rPr>
          <w:rtl/>
        </w:rPr>
        <w:t xml:space="preserve">רבה </w:t>
      </w:r>
      <w:bookmarkStart w:id="27459" w:name="_ETM_Q59_756660"/>
      <w:bookmarkEnd w:id="27459"/>
      <w:r>
        <w:rPr>
          <w:rtl/>
        </w:rPr>
        <w:t xml:space="preserve">לחבר </w:t>
      </w:r>
      <w:bookmarkStart w:id="27460" w:name="_ETM_Q59_756960"/>
      <w:bookmarkEnd w:id="27460"/>
      <w:r>
        <w:rPr>
          <w:rtl/>
        </w:rPr>
        <w:t xml:space="preserve">הכנסת </w:t>
      </w:r>
      <w:bookmarkStart w:id="27461" w:name="_ETM_Q59_757350"/>
      <w:bookmarkEnd w:id="27461"/>
      <w:r>
        <w:rPr>
          <w:rFonts w:hint="cs"/>
          <w:rtl/>
        </w:rPr>
        <w:t>רון</w:t>
      </w:r>
      <w:bookmarkStart w:id="27462" w:name="_ETM_Q59_758943"/>
      <w:bookmarkEnd w:id="27462"/>
      <w:r>
        <w:rPr>
          <w:rFonts w:hint="cs"/>
          <w:rtl/>
        </w:rPr>
        <w:t xml:space="preserve"> </w:t>
      </w:r>
      <w:r>
        <w:rPr>
          <w:rtl/>
        </w:rPr>
        <w:t>כץ</w:t>
      </w:r>
      <w:r>
        <w:rPr>
          <w:rFonts w:hint="cs"/>
          <w:rtl/>
        </w:rPr>
        <w:t>.</w:t>
      </w:r>
      <w:r>
        <w:rPr>
          <w:rtl/>
        </w:rPr>
        <w:t xml:space="preserve"> </w:t>
      </w:r>
      <w:bookmarkStart w:id="27463" w:name="_ETM_Q59_757679"/>
      <w:bookmarkEnd w:id="27463"/>
      <w:r>
        <w:rPr>
          <w:rtl/>
        </w:rPr>
        <w:t xml:space="preserve">חברת </w:t>
      </w:r>
      <w:bookmarkStart w:id="27464" w:name="_ETM_Q59_757950"/>
      <w:bookmarkEnd w:id="27464"/>
      <w:r>
        <w:rPr>
          <w:rtl/>
        </w:rPr>
        <w:t xml:space="preserve">הכנסת </w:t>
      </w:r>
      <w:bookmarkStart w:id="27465" w:name="_ETM_Q59_758250"/>
      <w:bookmarkStart w:id="27466" w:name="_ETM_Q59_758550"/>
      <w:bookmarkEnd w:id="27465"/>
      <w:bookmarkEnd w:id="27466"/>
      <w:r>
        <w:rPr>
          <w:rFonts w:hint="cs"/>
          <w:rtl/>
        </w:rPr>
        <w:t xml:space="preserve">אפרת </w:t>
      </w:r>
      <w:r>
        <w:rPr>
          <w:rtl/>
        </w:rPr>
        <w:t xml:space="preserve">רייטן </w:t>
      </w:r>
      <w:bookmarkStart w:id="27467" w:name="_ETM_Q59_758820"/>
      <w:bookmarkEnd w:id="27467"/>
      <w:r>
        <w:rPr>
          <w:rtl/>
        </w:rPr>
        <w:t>מ</w:t>
      </w:r>
      <w:r>
        <w:rPr>
          <w:rFonts w:hint="cs"/>
          <w:rtl/>
        </w:rPr>
        <w:t>רום,</w:t>
      </w:r>
      <w:r>
        <w:rPr>
          <w:rtl/>
        </w:rPr>
        <w:t xml:space="preserve"> </w:t>
      </w:r>
      <w:bookmarkStart w:id="27468" w:name="_ETM_Q59_759150"/>
      <w:bookmarkEnd w:id="27468"/>
      <w:r>
        <w:rPr>
          <w:rtl/>
        </w:rPr>
        <w:t>בבקשה</w:t>
      </w:r>
      <w:r>
        <w:rPr>
          <w:rFonts w:hint="cs"/>
          <w:rtl/>
        </w:rPr>
        <w:t>.</w:t>
      </w:r>
      <w:r>
        <w:rPr>
          <w:rtl/>
        </w:rPr>
        <w:t xml:space="preserve"> </w:t>
      </w:r>
      <w:bookmarkStart w:id="27469" w:name="_ETM_Q59_776830"/>
      <w:bookmarkEnd w:id="27469"/>
    </w:p>
    <w:p w:rsidR="00BA73B6" w:rsidRDefault="00BA73B6" w:rsidP="00BA73B6">
      <w:pPr>
        <w:rPr>
          <w:rtl/>
        </w:rPr>
      </w:pPr>
    </w:p>
    <w:p w:rsidR="001226F5" w:rsidRDefault="001226F5" w:rsidP="00BA73B6">
      <w:pPr>
        <w:pStyle w:val="a4"/>
        <w:keepNext/>
        <w:rPr>
          <w:rtl/>
        </w:rPr>
      </w:pPr>
      <w:bookmarkStart w:id="27470" w:name="ET_speaker_6158_35"/>
      <w:r w:rsidRPr="006C55D2">
        <w:rPr>
          <w:rStyle w:val="TagStyle"/>
          <w:rtl/>
        </w:rPr>
        <w:t>&lt;&lt; דובר &gt;&gt;</w:t>
      </w:r>
      <w:r w:rsidRPr="000A6C48">
        <w:rPr>
          <w:rStyle w:val="TagStyle"/>
          <w:rtl/>
        </w:rPr>
        <w:t xml:space="preserve"> </w:t>
      </w:r>
      <w:bookmarkStart w:id="27471" w:name="_Toc124881436"/>
      <w:bookmarkStart w:id="27472" w:name="_Toc124882150"/>
      <w:r>
        <w:rPr>
          <w:rtl/>
        </w:rPr>
        <w:t>אפרת רייטן מרום (העבודה):</w:t>
      </w:r>
      <w:bookmarkEnd w:id="27471"/>
      <w:bookmarkEnd w:id="27472"/>
      <w:r w:rsidRPr="000A6C48">
        <w:rPr>
          <w:rStyle w:val="TagStyle"/>
          <w:rtl/>
        </w:rPr>
        <w:t xml:space="preserve"> </w:t>
      </w:r>
      <w:r w:rsidRPr="006C55D2">
        <w:rPr>
          <w:rStyle w:val="TagStyle"/>
          <w:rtl/>
        </w:rPr>
        <w:t>&lt;&lt; דובר &gt;&gt;</w:t>
      </w:r>
      <w:r>
        <w:rPr>
          <w:rtl/>
        </w:rPr>
        <w:t xml:space="preserve">   </w:t>
      </w:r>
      <w:bookmarkEnd w:id="27470"/>
    </w:p>
    <w:p w:rsidR="001226F5" w:rsidRDefault="001226F5" w:rsidP="00DA3834">
      <w:pPr>
        <w:rPr>
          <w:rtl/>
        </w:rPr>
      </w:pPr>
    </w:p>
    <w:p w:rsidR="001226F5" w:rsidRDefault="001226F5" w:rsidP="00BA73B6">
      <w:pPr>
        <w:rPr>
          <w:rtl/>
        </w:rPr>
      </w:pPr>
      <w:bookmarkStart w:id="27473" w:name="_ETM_Q60_164614"/>
      <w:bookmarkStart w:id="27474" w:name="_ETM_Q60_164667"/>
      <w:bookmarkEnd w:id="27473"/>
      <w:bookmarkEnd w:id="27474"/>
      <w:r>
        <w:rPr>
          <w:rFonts w:hint="cs"/>
          <w:rtl/>
        </w:rPr>
        <w:t>ערב טוב, יו"ר הכנסת, כנסת נכבדה. האמת שקצת</w:t>
      </w:r>
      <w:bookmarkStart w:id="27475" w:name="_ETM_Q60_160313"/>
      <w:bookmarkStart w:id="27476" w:name="_ETM_Q60_160518"/>
      <w:bookmarkEnd w:id="27475"/>
      <w:bookmarkEnd w:id="27476"/>
      <w:r>
        <w:rPr>
          <w:rFonts w:hint="cs"/>
          <w:rtl/>
        </w:rPr>
        <w:t xml:space="preserve"> </w:t>
      </w:r>
      <w:r>
        <w:rPr>
          <w:rtl/>
        </w:rPr>
        <w:t xml:space="preserve">נמנמתי </w:t>
      </w:r>
      <w:bookmarkStart w:id="27477" w:name="_ETM_Q60_180599"/>
      <w:bookmarkEnd w:id="27477"/>
      <w:r>
        <w:rPr>
          <w:rtl/>
        </w:rPr>
        <w:t xml:space="preserve">בחוץ </w:t>
      </w:r>
      <w:bookmarkStart w:id="27478" w:name="_ETM_Q60_181020"/>
      <w:bookmarkEnd w:id="27478"/>
      <w:r>
        <w:rPr>
          <w:rtl/>
        </w:rPr>
        <w:t xml:space="preserve">והצעקות </w:t>
      </w:r>
      <w:bookmarkStart w:id="27479" w:name="_ETM_Q60_181800"/>
      <w:bookmarkEnd w:id="27479"/>
      <w:r>
        <w:rPr>
          <w:rtl/>
        </w:rPr>
        <w:t xml:space="preserve">פה </w:t>
      </w:r>
      <w:bookmarkStart w:id="27480" w:name="_ETM_Q60_182009"/>
      <w:bookmarkEnd w:id="27480"/>
      <w:r>
        <w:rPr>
          <w:rtl/>
        </w:rPr>
        <w:t>ב</w:t>
      </w:r>
      <w:bookmarkStart w:id="27481" w:name="_ETM_Q60_182580"/>
      <w:bookmarkEnd w:id="27481"/>
      <w:r>
        <w:rPr>
          <w:rtl/>
        </w:rPr>
        <w:t>מל</w:t>
      </w:r>
      <w:r>
        <w:rPr>
          <w:rFonts w:hint="cs"/>
          <w:rtl/>
        </w:rPr>
        <w:t>י</w:t>
      </w:r>
      <w:r>
        <w:rPr>
          <w:rtl/>
        </w:rPr>
        <w:t xml:space="preserve">אה </w:t>
      </w:r>
      <w:bookmarkStart w:id="27482" w:name="_ETM_Q60_184569"/>
      <w:bookmarkEnd w:id="27482"/>
      <w:r>
        <w:rPr>
          <w:rtl/>
        </w:rPr>
        <w:t xml:space="preserve">הכניסו </w:t>
      </w:r>
      <w:bookmarkStart w:id="27483" w:name="_ETM_Q60_185019"/>
      <w:bookmarkEnd w:id="27483"/>
      <w:r>
        <w:rPr>
          <w:rtl/>
        </w:rPr>
        <w:t xml:space="preserve">אותי </w:t>
      </w:r>
      <w:bookmarkStart w:id="27484" w:name="_ETM_Q60_185200"/>
      <w:bookmarkEnd w:id="27484"/>
      <w:r>
        <w:rPr>
          <w:rtl/>
        </w:rPr>
        <w:t>פנימה</w:t>
      </w:r>
      <w:r>
        <w:rPr>
          <w:rFonts w:hint="cs"/>
          <w:rtl/>
        </w:rPr>
        <w:t>.</w:t>
      </w:r>
      <w:r>
        <w:rPr>
          <w:rtl/>
        </w:rPr>
        <w:t xml:space="preserve"> </w:t>
      </w:r>
      <w:bookmarkStart w:id="27485" w:name="_ETM_Q60_186420"/>
      <w:bookmarkEnd w:id="27485"/>
      <w:r>
        <w:rPr>
          <w:rtl/>
        </w:rPr>
        <w:t xml:space="preserve">ואני </w:t>
      </w:r>
      <w:bookmarkStart w:id="27486" w:name="_ETM_Q60_186750"/>
      <w:bookmarkEnd w:id="27486"/>
      <w:r>
        <w:rPr>
          <w:rtl/>
        </w:rPr>
        <w:t xml:space="preserve">רציתי </w:t>
      </w:r>
      <w:bookmarkStart w:id="27487" w:name="_ETM_Q60_187080"/>
      <w:bookmarkEnd w:id="27487"/>
      <w:r>
        <w:rPr>
          <w:rtl/>
        </w:rPr>
        <w:t xml:space="preserve">לציין </w:t>
      </w:r>
      <w:bookmarkStart w:id="27488" w:name="_ETM_Q60_187410"/>
      <w:bookmarkEnd w:id="27488"/>
      <w:r>
        <w:rPr>
          <w:rtl/>
        </w:rPr>
        <w:t xml:space="preserve">לטובה </w:t>
      </w:r>
      <w:bookmarkStart w:id="27489" w:name="_ETM_Q60_188039"/>
      <w:bookmarkEnd w:id="27489"/>
      <w:r>
        <w:rPr>
          <w:rtl/>
        </w:rPr>
        <w:t xml:space="preserve">חבר </w:t>
      </w:r>
      <w:bookmarkStart w:id="27490" w:name="_ETM_Q60_188340"/>
      <w:bookmarkEnd w:id="27490"/>
      <w:r>
        <w:rPr>
          <w:rtl/>
        </w:rPr>
        <w:t xml:space="preserve">כנסת </w:t>
      </w:r>
      <w:bookmarkStart w:id="27491" w:name="_ETM_Q60_188700"/>
      <w:bookmarkStart w:id="27492" w:name="_ETM_Q60_189090"/>
      <w:bookmarkEnd w:id="27491"/>
      <w:bookmarkEnd w:id="27492"/>
      <w:r>
        <w:rPr>
          <w:rFonts w:hint="cs"/>
          <w:rtl/>
        </w:rPr>
        <w:t xml:space="preserve">אחד </w:t>
      </w:r>
      <w:bookmarkStart w:id="27493" w:name="_ETM_Q60_191397"/>
      <w:bookmarkEnd w:id="27493"/>
      <w:r>
        <w:rPr>
          <w:rtl/>
        </w:rPr>
        <w:t xml:space="preserve">שהיום </w:t>
      </w:r>
      <w:bookmarkStart w:id="27494" w:name="_ETM_Q60_189690"/>
      <w:bookmarkEnd w:id="27494"/>
      <w:r>
        <w:rPr>
          <w:rtl/>
        </w:rPr>
        <w:t xml:space="preserve">היה </w:t>
      </w:r>
      <w:bookmarkStart w:id="27495" w:name="_ETM_Q60_189930"/>
      <w:bookmarkEnd w:id="27495"/>
      <w:r>
        <w:rPr>
          <w:rtl/>
        </w:rPr>
        <w:t xml:space="preserve">לו </w:t>
      </w:r>
      <w:bookmarkStart w:id="27496" w:name="_ETM_Q60_190110"/>
      <w:bookmarkEnd w:id="27496"/>
      <w:r>
        <w:rPr>
          <w:rtl/>
        </w:rPr>
        <w:t xml:space="preserve">הרבה </w:t>
      </w:r>
      <w:bookmarkStart w:id="27497" w:name="_ETM_Q60_190350"/>
      <w:bookmarkEnd w:id="27497"/>
      <w:r>
        <w:rPr>
          <w:rtl/>
        </w:rPr>
        <w:t xml:space="preserve">מאוד </w:t>
      </w:r>
      <w:bookmarkStart w:id="27498" w:name="_ETM_Q60_190590"/>
      <w:bookmarkEnd w:id="27498"/>
      <w:r>
        <w:rPr>
          <w:rtl/>
        </w:rPr>
        <w:t xml:space="preserve">אומץ </w:t>
      </w:r>
      <w:bookmarkStart w:id="27499" w:name="_ETM_Q60_191769"/>
      <w:bookmarkEnd w:id="27499"/>
      <w:r>
        <w:rPr>
          <w:rtl/>
        </w:rPr>
        <w:t xml:space="preserve">להגיע </w:t>
      </w:r>
      <w:bookmarkStart w:id="27500" w:name="_ETM_Q60_192250"/>
      <w:bookmarkEnd w:id="27500"/>
      <w:r>
        <w:rPr>
          <w:rtl/>
        </w:rPr>
        <w:t xml:space="preserve">לוועדת </w:t>
      </w:r>
      <w:bookmarkStart w:id="27501" w:name="_ETM_Q60_192670"/>
      <w:bookmarkEnd w:id="27501"/>
      <w:r>
        <w:rPr>
          <w:rtl/>
        </w:rPr>
        <w:t>החוקה</w:t>
      </w:r>
      <w:r>
        <w:rPr>
          <w:rFonts w:hint="cs"/>
          <w:rtl/>
        </w:rPr>
        <w:t>,</w:t>
      </w:r>
      <w:r>
        <w:rPr>
          <w:rtl/>
        </w:rPr>
        <w:t xml:space="preserve"> </w:t>
      </w:r>
      <w:bookmarkStart w:id="27502" w:name="_ETM_Q60_193420"/>
      <w:bookmarkEnd w:id="27502"/>
      <w:r>
        <w:rPr>
          <w:rtl/>
        </w:rPr>
        <w:t xml:space="preserve">חבר </w:t>
      </w:r>
      <w:bookmarkStart w:id="27503" w:name="_ETM_Q60_193690"/>
      <w:bookmarkEnd w:id="27503"/>
      <w:r>
        <w:rPr>
          <w:rtl/>
        </w:rPr>
        <w:t xml:space="preserve">הכנסת </w:t>
      </w:r>
      <w:bookmarkStart w:id="27504" w:name="_ETM_Q60_194020"/>
      <w:bookmarkEnd w:id="27504"/>
      <w:r>
        <w:rPr>
          <w:rtl/>
        </w:rPr>
        <w:t xml:space="preserve">ינון </w:t>
      </w:r>
      <w:bookmarkStart w:id="27505" w:name="_ETM_Q60_194290"/>
      <w:bookmarkEnd w:id="27505"/>
      <w:r>
        <w:rPr>
          <w:rtl/>
        </w:rPr>
        <w:t>אזולאי</w:t>
      </w:r>
      <w:r>
        <w:rPr>
          <w:rFonts w:hint="cs"/>
          <w:rtl/>
        </w:rPr>
        <w:t>,</w:t>
      </w:r>
      <w:r>
        <w:rPr>
          <w:rtl/>
        </w:rPr>
        <w:t xml:space="preserve"> </w:t>
      </w:r>
      <w:bookmarkStart w:id="27506" w:name="_ETM_Q60_196140"/>
      <w:bookmarkEnd w:id="27506"/>
      <w:r>
        <w:rPr>
          <w:rtl/>
        </w:rPr>
        <w:t xml:space="preserve">שהוא </w:t>
      </w:r>
      <w:bookmarkStart w:id="27507" w:name="_ETM_Q60_196320"/>
      <w:bookmarkEnd w:id="27507"/>
      <w:r>
        <w:rPr>
          <w:rtl/>
        </w:rPr>
        <w:t xml:space="preserve">פרלמנטר </w:t>
      </w:r>
      <w:bookmarkStart w:id="27508" w:name="_ETM_Q60_196890"/>
      <w:bookmarkEnd w:id="27508"/>
      <w:r>
        <w:rPr>
          <w:rtl/>
        </w:rPr>
        <w:t>מצוין</w:t>
      </w:r>
      <w:r>
        <w:rPr>
          <w:rFonts w:hint="cs"/>
          <w:rtl/>
        </w:rPr>
        <w:t>,</w:t>
      </w:r>
      <w:r>
        <w:rPr>
          <w:rtl/>
        </w:rPr>
        <w:t xml:space="preserve"> </w:t>
      </w:r>
      <w:bookmarkStart w:id="27509" w:name="_ETM_Q60_198239"/>
      <w:bookmarkEnd w:id="27509"/>
      <w:r>
        <w:rPr>
          <w:rtl/>
        </w:rPr>
        <w:t>והי</w:t>
      </w:r>
      <w:r>
        <w:rPr>
          <w:rFonts w:hint="cs"/>
          <w:rtl/>
        </w:rPr>
        <w:t>ה הי</w:t>
      </w:r>
      <w:r>
        <w:rPr>
          <w:rtl/>
        </w:rPr>
        <w:t xml:space="preserve">חידי </w:t>
      </w:r>
      <w:bookmarkStart w:id="27510" w:name="_ETM_Q60_199110"/>
      <w:bookmarkEnd w:id="27510"/>
      <w:r>
        <w:rPr>
          <w:rtl/>
        </w:rPr>
        <w:t xml:space="preserve">שישב </w:t>
      </w:r>
      <w:bookmarkStart w:id="27511" w:name="_ETM_Q60_199680"/>
      <w:bookmarkEnd w:id="27511"/>
      <w:r>
        <w:rPr>
          <w:rtl/>
        </w:rPr>
        <w:t xml:space="preserve">בוועדת </w:t>
      </w:r>
      <w:bookmarkStart w:id="27512" w:name="_ETM_Q60_200160"/>
      <w:bookmarkEnd w:id="27512"/>
      <w:r>
        <w:rPr>
          <w:rtl/>
        </w:rPr>
        <w:t>החוקה</w:t>
      </w:r>
      <w:r>
        <w:rPr>
          <w:rFonts w:hint="cs"/>
          <w:rtl/>
        </w:rPr>
        <w:t>,</w:t>
      </w:r>
      <w:r>
        <w:rPr>
          <w:rtl/>
        </w:rPr>
        <w:t xml:space="preserve"> </w:t>
      </w:r>
      <w:bookmarkStart w:id="27513" w:name="_ETM_Q60_201190"/>
      <w:bookmarkEnd w:id="27513"/>
      <w:r>
        <w:rPr>
          <w:rtl/>
        </w:rPr>
        <w:t xml:space="preserve">שדנה </w:t>
      </w:r>
      <w:bookmarkStart w:id="27514" w:name="_ETM_Q60_201790"/>
      <w:bookmarkEnd w:id="27514"/>
      <w:r>
        <w:rPr>
          <w:rtl/>
        </w:rPr>
        <w:t xml:space="preserve">בייעוץ </w:t>
      </w:r>
      <w:bookmarkStart w:id="27515" w:name="_ETM_Q60_202480"/>
      <w:bookmarkEnd w:id="27515"/>
      <w:r>
        <w:rPr>
          <w:rtl/>
        </w:rPr>
        <w:t xml:space="preserve">המשפטי </w:t>
      </w:r>
      <w:bookmarkStart w:id="27516" w:name="_ETM_Q60_203079"/>
      <w:bookmarkEnd w:id="27516"/>
      <w:r>
        <w:rPr>
          <w:rtl/>
        </w:rPr>
        <w:t xml:space="preserve">ובעצם </w:t>
      </w:r>
      <w:bookmarkStart w:id="27517" w:name="_ETM_Q60_203650"/>
      <w:bookmarkEnd w:id="27517"/>
      <w:r>
        <w:rPr>
          <w:rtl/>
        </w:rPr>
        <w:t xml:space="preserve">בבקשה </w:t>
      </w:r>
      <w:bookmarkStart w:id="27518" w:name="_ETM_Q60_205150"/>
      <w:bookmarkEnd w:id="27518"/>
      <w:r>
        <w:rPr>
          <w:rtl/>
        </w:rPr>
        <w:t xml:space="preserve">של </w:t>
      </w:r>
      <w:bookmarkStart w:id="27519" w:name="_ETM_Q60_205420"/>
      <w:bookmarkEnd w:id="27519"/>
      <w:r>
        <w:rPr>
          <w:rtl/>
        </w:rPr>
        <w:t xml:space="preserve">הקואליציה </w:t>
      </w:r>
      <w:bookmarkStart w:id="27520" w:name="_ETM_Q60_206079"/>
      <w:bookmarkEnd w:id="27520"/>
      <w:r>
        <w:rPr>
          <w:rtl/>
        </w:rPr>
        <w:t xml:space="preserve">עכשיו </w:t>
      </w:r>
      <w:bookmarkStart w:id="27521" w:name="_ETM_Q60_207010"/>
      <w:bookmarkEnd w:id="27521"/>
      <w:r>
        <w:rPr>
          <w:rtl/>
        </w:rPr>
        <w:t>לרמוס</w:t>
      </w:r>
      <w:r>
        <w:rPr>
          <w:rFonts w:hint="cs"/>
          <w:rtl/>
        </w:rPr>
        <w:t>,</w:t>
      </w:r>
      <w:r>
        <w:rPr>
          <w:rtl/>
        </w:rPr>
        <w:t xml:space="preserve"> </w:t>
      </w:r>
      <w:bookmarkStart w:id="27522" w:name="_ETM_Q60_207640"/>
      <w:bookmarkEnd w:id="27522"/>
      <w:r>
        <w:rPr>
          <w:rtl/>
        </w:rPr>
        <w:t>לדרו</w:t>
      </w:r>
      <w:r>
        <w:rPr>
          <w:rFonts w:hint="cs"/>
          <w:rtl/>
        </w:rPr>
        <w:t>ס,</w:t>
      </w:r>
      <w:r>
        <w:rPr>
          <w:rtl/>
        </w:rPr>
        <w:t xml:space="preserve"> </w:t>
      </w:r>
      <w:bookmarkStart w:id="27523" w:name="_ETM_Q60_208090"/>
      <w:bookmarkEnd w:id="27523"/>
      <w:r>
        <w:rPr>
          <w:rtl/>
        </w:rPr>
        <w:t xml:space="preserve">לשים </w:t>
      </w:r>
      <w:bookmarkStart w:id="27524" w:name="_ETM_Q60_208330"/>
      <w:bookmarkEnd w:id="27524"/>
      <w:r>
        <w:rPr>
          <w:rtl/>
        </w:rPr>
        <w:t xml:space="preserve">במכלאות </w:t>
      </w:r>
      <w:bookmarkStart w:id="27525" w:name="_ETM_Q60_208900"/>
      <w:bookmarkEnd w:id="27525"/>
      <w:r>
        <w:rPr>
          <w:rFonts w:hint="eastAsia"/>
          <w:rtl/>
        </w:rPr>
        <w:t>–</w:t>
      </w:r>
      <w:r>
        <w:rPr>
          <w:rFonts w:hint="cs"/>
          <w:rtl/>
        </w:rPr>
        <w:t xml:space="preserve"> </w:t>
      </w:r>
      <w:r>
        <w:rPr>
          <w:rtl/>
        </w:rPr>
        <w:t xml:space="preserve">בוא </w:t>
      </w:r>
      <w:bookmarkStart w:id="27526" w:name="_ETM_Q60_209020"/>
      <w:bookmarkEnd w:id="27526"/>
      <w:r>
        <w:rPr>
          <w:rtl/>
        </w:rPr>
        <w:t xml:space="preserve">נצטט </w:t>
      </w:r>
      <w:bookmarkStart w:id="27527" w:name="_ETM_Q60_209410"/>
      <w:bookmarkEnd w:id="27527"/>
      <w:r>
        <w:rPr>
          <w:rtl/>
        </w:rPr>
        <w:t xml:space="preserve">את </w:t>
      </w:r>
      <w:bookmarkStart w:id="27528" w:name="_ETM_Q60_209500"/>
      <w:bookmarkEnd w:id="27528"/>
      <w:r>
        <w:rPr>
          <w:rtl/>
        </w:rPr>
        <w:t xml:space="preserve">כל </w:t>
      </w:r>
      <w:bookmarkStart w:id="27529" w:name="_ETM_Q60_209710"/>
      <w:bookmarkEnd w:id="27529"/>
      <w:r>
        <w:rPr>
          <w:rtl/>
        </w:rPr>
        <w:t xml:space="preserve">הציטוטים </w:t>
      </w:r>
      <w:bookmarkStart w:id="27530" w:name="_ETM_Q60_210279"/>
      <w:bookmarkStart w:id="27531" w:name="_ETM_Q60_211210"/>
      <w:bookmarkEnd w:id="27530"/>
      <w:bookmarkEnd w:id="27531"/>
      <w:r>
        <w:rPr>
          <w:rtl/>
        </w:rPr>
        <w:t xml:space="preserve">האלמותיים </w:t>
      </w:r>
      <w:bookmarkStart w:id="27532" w:name="_ETM_Q60_211840"/>
      <w:bookmarkEnd w:id="27532"/>
      <w:r>
        <w:rPr>
          <w:rtl/>
        </w:rPr>
        <w:t xml:space="preserve">שלהם </w:t>
      </w:r>
      <w:bookmarkStart w:id="27533" w:name="_ETM_Q60_212290"/>
      <w:bookmarkEnd w:id="27533"/>
      <w:r>
        <w:rPr>
          <w:rtl/>
        </w:rPr>
        <w:t>מהאופוזיציה</w:t>
      </w:r>
      <w:r>
        <w:rPr>
          <w:rFonts w:hint="cs"/>
          <w:rtl/>
        </w:rPr>
        <w:t xml:space="preserve"> - - -</w:t>
      </w:r>
    </w:p>
    <w:p w:rsidR="001226F5" w:rsidRDefault="001226F5" w:rsidP="00BA73B6">
      <w:pPr>
        <w:rPr>
          <w:rtl/>
        </w:rPr>
      </w:pPr>
      <w:bookmarkStart w:id="27534" w:name="_ETM_Q60_213750"/>
      <w:bookmarkStart w:id="27535" w:name="_ETM_Q60_213872"/>
      <w:bookmarkStart w:id="27536" w:name="_ETM_Q60_213910"/>
      <w:bookmarkEnd w:id="27534"/>
      <w:bookmarkEnd w:id="27535"/>
      <w:bookmarkEnd w:id="27536"/>
    </w:p>
    <w:p w:rsidR="001226F5" w:rsidRDefault="001226F5" w:rsidP="00BA73B6">
      <w:pPr>
        <w:pStyle w:val="af6"/>
        <w:keepNext/>
        <w:rPr>
          <w:rtl/>
        </w:rPr>
      </w:pPr>
      <w:r w:rsidRPr="006C55D2">
        <w:rPr>
          <w:rStyle w:val="TagStyle"/>
          <w:rtl/>
        </w:rPr>
        <w:t xml:space="preserve"> &lt;&lt; קריאה &gt;&gt;</w:t>
      </w:r>
      <w:r w:rsidRPr="000A6C48">
        <w:rPr>
          <w:rStyle w:val="TagStyle"/>
          <w:rtl/>
        </w:rPr>
        <w:t xml:space="preserve"> </w:t>
      </w:r>
      <w:r>
        <w:rPr>
          <w:rtl/>
        </w:rPr>
        <w:t>משה סעדה (הליכוד):</w:t>
      </w:r>
      <w:r w:rsidRPr="000A6C48">
        <w:rPr>
          <w:rStyle w:val="TagStyle"/>
          <w:rtl/>
        </w:rPr>
        <w:t xml:space="preserve"> </w:t>
      </w:r>
      <w:r w:rsidRPr="006C55D2">
        <w:rPr>
          <w:rStyle w:val="TagStyle"/>
          <w:rtl/>
        </w:rPr>
        <w:t>&lt;&lt; קריאה &gt;&gt;</w:t>
      </w:r>
      <w:r>
        <w:rPr>
          <w:rtl/>
        </w:rPr>
        <w:t xml:space="preserve">   </w:t>
      </w:r>
    </w:p>
    <w:p w:rsidR="001226F5" w:rsidRPr="000A6C48" w:rsidRDefault="001226F5" w:rsidP="00DA3834">
      <w:pPr>
        <w:rPr>
          <w:rtl/>
        </w:rPr>
      </w:pPr>
    </w:p>
    <w:p w:rsidR="001226F5" w:rsidRDefault="001226F5" w:rsidP="00BA73B6">
      <w:pPr>
        <w:rPr>
          <w:rtl/>
        </w:rPr>
      </w:pPr>
      <w:bookmarkStart w:id="27537" w:name="_ETM_Q60_213992"/>
      <w:bookmarkEnd w:id="27537"/>
      <w:r>
        <w:rPr>
          <w:rFonts w:hint="cs"/>
          <w:rtl/>
        </w:rPr>
        <w:t xml:space="preserve">לשים במכלאות? איך את אומרת דבר </w:t>
      </w:r>
      <w:bookmarkStart w:id="27538" w:name="_ETM_Q60_216245"/>
      <w:bookmarkEnd w:id="27538"/>
      <w:r>
        <w:rPr>
          <w:rFonts w:hint="cs"/>
          <w:rtl/>
        </w:rPr>
        <w:t xml:space="preserve">כזה? </w:t>
      </w:r>
      <w:bookmarkStart w:id="27539" w:name="_ETM_Q60_210991"/>
      <w:bookmarkEnd w:id="27539"/>
    </w:p>
    <w:p w:rsidR="001226F5" w:rsidRDefault="001226F5" w:rsidP="00BA73B6">
      <w:pPr>
        <w:rPr>
          <w:rtl/>
        </w:rPr>
      </w:pPr>
      <w:bookmarkStart w:id="27540" w:name="_ETM_Q60_211079"/>
      <w:bookmarkEnd w:id="27540"/>
    </w:p>
    <w:p w:rsidR="001226F5" w:rsidRDefault="001226F5" w:rsidP="00BA73B6">
      <w:pPr>
        <w:pStyle w:val="-"/>
        <w:keepNext/>
        <w:rPr>
          <w:rtl/>
        </w:rPr>
      </w:pPr>
      <w:bookmarkStart w:id="27541" w:name="ET_speakercontinue_6158_36"/>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41"/>
    </w:p>
    <w:p w:rsidR="001226F5" w:rsidRDefault="001226F5" w:rsidP="00DA3834">
      <w:pPr>
        <w:rPr>
          <w:rtl/>
        </w:rPr>
      </w:pPr>
    </w:p>
    <w:p w:rsidR="001226F5" w:rsidRDefault="001226F5" w:rsidP="00BA73B6">
      <w:pPr>
        <w:rPr>
          <w:rtl/>
        </w:rPr>
      </w:pPr>
      <w:bookmarkStart w:id="27542" w:name="_ETM_Q60_211810"/>
      <w:bookmarkStart w:id="27543" w:name="_ETM_Q60_214500"/>
      <w:bookmarkEnd w:id="27542"/>
      <w:bookmarkEnd w:id="27543"/>
      <w:r>
        <w:rPr>
          <w:rFonts w:hint="cs"/>
          <w:rtl/>
        </w:rPr>
        <w:t xml:space="preserve">אתה לא היית כאן בקואליציה הקודמת. </w:t>
      </w:r>
      <w:bookmarkStart w:id="27544" w:name="_ETM_Q60_218245"/>
      <w:bookmarkEnd w:id="27544"/>
      <w:r>
        <w:rPr>
          <w:rFonts w:hint="cs"/>
          <w:rtl/>
        </w:rPr>
        <w:t>ידידי, לא היית כאן - - -</w:t>
      </w:r>
    </w:p>
    <w:p w:rsidR="001226F5" w:rsidRDefault="001226F5" w:rsidP="00BA73B6">
      <w:pPr>
        <w:rPr>
          <w:rtl/>
        </w:rPr>
      </w:pPr>
      <w:bookmarkStart w:id="27545" w:name="_ETM_Q60_223605"/>
      <w:bookmarkStart w:id="27546" w:name="_ETM_Q60_223710"/>
      <w:bookmarkEnd w:id="27545"/>
      <w:bookmarkEnd w:id="27546"/>
    </w:p>
    <w:p w:rsidR="001226F5" w:rsidRDefault="001226F5" w:rsidP="00BA73B6">
      <w:pPr>
        <w:pStyle w:val="af6"/>
        <w:keepNext/>
        <w:rPr>
          <w:rtl/>
        </w:rPr>
      </w:pPr>
      <w:r w:rsidRPr="006C55D2">
        <w:rPr>
          <w:rStyle w:val="TagStyle"/>
          <w:rtl/>
        </w:rPr>
        <w:t>&lt;&lt; קריאה &gt;&gt;</w:t>
      </w:r>
      <w:r w:rsidRPr="000A6C48">
        <w:rPr>
          <w:rStyle w:val="TagStyle"/>
          <w:rtl/>
        </w:rPr>
        <w:t xml:space="preserve"> </w:t>
      </w:r>
      <w:r>
        <w:rPr>
          <w:rtl/>
        </w:rPr>
        <w:t>משה סעדה (הליכוד):</w:t>
      </w:r>
      <w:r w:rsidRPr="000A6C48">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bookmarkStart w:id="27547" w:name="_ETM_Q60_223765"/>
      <w:bookmarkStart w:id="27548" w:name="_ETM_Q60_223844"/>
      <w:bookmarkEnd w:id="27547"/>
      <w:bookmarkEnd w:id="27548"/>
      <w:r>
        <w:rPr>
          <w:rFonts w:hint="cs"/>
          <w:rtl/>
        </w:rPr>
        <w:t>שאלתי מי אמר.</w:t>
      </w:r>
    </w:p>
    <w:p w:rsidR="001226F5" w:rsidRDefault="001226F5" w:rsidP="00BA73B6">
      <w:pPr>
        <w:rPr>
          <w:rtl/>
        </w:rPr>
      </w:pPr>
      <w:bookmarkStart w:id="27549" w:name="_ETM_Q60_221732"/>
      <w:bookmarkStart w:id="27550" w:name="_ETM_Q60_221819"/>
      <w:bookmarkEnd w:id="27549"/>
      <w:bookmarkEnd w:id="27550"/>
    </w:p>
    <w:p w:rsidR="001226F5" w:rsidRDefault="001226F5" w:rsidP="00BA73B6">
      <w:pPr>
        <w:pStyle w:val="-"/>
        <w:keepNext/>
        <w:rPr>
          <w:rtl/>
        </w:rPr>
      </w:pPr>
      <w:bookmarkStart w:id="27551" w:name="ET_speakercontinue_6158_38"/>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51"/>
    </w:p>
    <w:p w:rsidR="001226F5" w:rsidRDefault="001226F5" w:rsidP="00DA3834">
      <w:pPr>
        <w:rPr>
          <w:rtl/>
        </w:rPr>
      </w:pPr>
    </w:p>
    <w:p w:rsidR="001226F5" w:rsidRDefault="001226F5" w:rsidP="00BA73B6">
      <w:pPr>
        <w:rPr>
          <w:rtl/>
        </w:rPr>
      </w:pPr>
      <w:bookmarkStart w:id="27552" w:name="_ETM_Q60_222553"/>
      <w:bookmarkEnd w:id="27552"/>
      <w:r>
        <w:rPr>
          <w:rFonts w:hint="cs"/>
          <w:rtl/>
        </w:rPr>
        <w:t xml:space="preserve">דודי </w:t>
      </w:r>
      <w:bookmarkStart w:id="27553" w:name="_ETM_Q60_223491"/>
      <w:bookmarkEnd w:id="27553"/>
      <w:r>
        <w:rPr>
          <w:rFonts w:hint="cs"/>
          <w:rtl/>
        </w:rPr>
        <w:t>אמסלם.</w:t>
      </w:r>
    </w:p>
    <w:p w:rsidR="001226F5" w:rsidRDefault="001226F5" w:rsidP="00BA73B6">
      <w:pPr>
        <w:rPr>
          <w:rtl/>
        </w:rPr>
      </w:pPr>
    </w:p>
    <w:p w:rsidR="001226F5" w:rsidRDefault="001226F5" w:rsidP="00BA73B6">
      <w:pPr>
        <w:pStyle w:val="af6"/>
        <w:keepNext/>
        <w:rPr>
          <w:rtl/>
        </w:rPr>
      </w:pPr>
      <w:r w:rsidRPr="006C55D2">
        <w:rPr>
          <w:rStyle w:val="TagStyle"/>
          <w:rtl/>
        </w:rPr>
        <w:t>&lt;&lt; קריאה &gt;&gt;</w:t>
      </w:r>
      <w:r w:rsidRPr="000A6C48">
        <w:rPr>
          <w:rStyle w:val="TagStyle"/>
          <w:rtl/>
        </w:rPr>
        <w:t xml:space="preserve"> </w:t>
      </w:r>
      <w:r>
        <w:rPr>
          <w:rtl/>
        </w:rPr>
        <w:t>משה סעדה (הליכוד):</w:t>
      </w:r>
      <w:r w:rsidRPr="000A6C48">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לשים במכלאות?</w:t>
      </w:r>
    </w:p>
    <w:p w:rsidR="001226F5" w:rsidRDefault="001226F5" w:rsidP="00BA73B6">
      <w:pPr>
        <w:rPr>
          <w:rtl/>
        </w:rPr>
      </w:pPr>
    </w:p>
    <w:p w:rsidR="001226F5" w:rsidRDefault="001226F5" w:rsidP="00BA73B6">
      <w:pPr>
        <w:pStyle w:val="-"/>
        <w:keepNext/>
        <w:rPr>
          <w:rtl/>
        </w:rPr>
      </w:pPr>
      <w:bookmarkStart w:id="27554" w:name="ET_speakercontinue_6158_39"/>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54"/>
    </w:p>
    <w:p w:rsidR="001226F5" w:rsidRDefault="001226F5" w:rsidP="00DA3834">
      <w:pPr>
        <w:rPr>
          <w:rtl/>
        </w:rPr>
      </w:pPr>
    </w:p>
    <w:p w:rsidR="001226F5" w:rsidRDefault="001226F5" w:rsidP="00BA73B6">
      <w:pPr>
        <w:rPr>
          <w:rtl/>
        </w:rPr>
      </w:pPr>
      <w:r>
        <w:rPr>
          <w:rFonts w:hint="cs"/>
          <w:rtl/>
        </w:rPr>
        <w:t xml:space="preserve">בוודאי. </w:t>
      </w:r>
    </w:p>
    <w:p w:rsidR="001226F5" w:rsidRDefault="001226F5" w:rsidP="00BA73B6">
      <w:pPr>
        <w:rPr>
          <w:rtl/>
        </w:rPr>
      </w:pPr>
    </w:p>
    <w:p w:rsidR="001226F5" w:rsidRDefault="001226F5" w:rsidP="00BA73B6">
      <w:pPr>
        <w:pStyle w:val="af6"/>
        <w:keepNext/>
        <w:rPr>
          <w:rtl/>
        </w:rPr>
      </w:pPr>
      <w:r w:rsidRPr="006C55D2">
        <w:rPr>
          <w:rStyle w:val="TagStyle"/>
          <w:rtl/>
        </w:rPr>
        <w:t>&lt;&lt; קריאה &gt;&gt;</w:t>
      </w:r>
      <w:r w:rsidRPr="000A6C48">
        <w:rPr>
          <w:rStyle w:val="TagStyle"/>
          <w:rtl/>
        </w:rPr>
        <w:t xml:space="preserve"> </w:t>
      </w:r>
      <w:r>
        <w:rPr>
          <w:rtl/>
        </w:rPr>
        <w:t>משה סעדה (הליכוד):</w:t>
      </w:r>
      <w:r w:rsidRPr="000A6C48">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אני לא מכיר אמירה כזאת.</w:t>
      </w:r>
    </w:p>
    <w:p w:rsidR="001226F5" w:rsidRDefault="001226F5" w:rsidP="00BA73B6">
      <w:pPr>
        <w:rPr>
          <w:rtl/>
        </w:rPr>
      </w:pPr>
      <w:bookmarkStart w:id="27555" w:name="_ETM_Q60_224647"/>
      <w:bookmarkStart w:id="27556" w:name="_ETM_Q60_224764"/>
      <w:bookmarkEnd w:id="27555"/>
      <w:bookmarkEnd w:id="27556"/>
    </w:p>
    <w:p w:rsidR="001226F5" w:rsidRDefault="001226F5" w:rsidP="00BA73B6">
      <w:pPr>
        <w:pStyle w:val="-"/>
        <w:keepNext/>
        <w:rPr>
          <w:rtl/>
        </w:rPr>
      </w:pPr>
      <w:bookmarkStart w:id="27557" w:name="ET_speakercontinue_6158_41"/>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57"/>
    </w:p>
    <w:p w:rsidR="001226F5" w:rsidRDefault="001226F5" w:rsidP="00DA3834">
      <w:pPr>
        <w:rPr>
          <w:rtl/>
        </w:rPr>
      </w:pPr>
    </w:p>
    <w:p w:rsidR="001226F5" w:rsidRDefault="001226F5" w:rsidP="00BA73B6">
      <w:pPr>
        <w:rPr>
          <w:rtl/>
        </w:rPr>
      </w:pPr>
      <w:bookmarkStart w:id="27558" w:name="_ETM_Q60_225403"/>
      <w:bookmarkEnd w:id="27558"/>
      <w:r>
        <w:rPr>
          <w:rFonts w:hint="cs"/>
          <w:rtl/>
        </w:rPr>
        <w:t>אז בבקשה.</w:t>
      </w:r>
    </w:p>
    <w:p w:rsidR="001226F5" w:rsidRDefault="001226F5" w:rsidP="00BA73B6">
      <w:pPr>
        <w:rPr>
          <w:rtl/>
        </w:rPr>
      </w:pPr>
      <w:bookmarkStart w:id="27559" w:name="_ETM_Q60_230911"/>
      <w:bookmarkStart w:id="27560" w:name="_ETM_Q60_231002"/>
      <w:bookmarkEnd w:id="27559"/>
      <w:bookmarkEnd w:id="27560"/>
    </w:p>
    <w:p w:rsidR="001226F5" w:rsidRDefault="001226F5" w:rsidP="00BA73B6">
      <w:pPr>
        <w:pStyle w:val="af6"/>
        <w:keepNext/>
        <w:rPr>
          <w:rtl/>
        </w:rPr>
      </w:pPr>
      <w:bookmarkStart w:id="27561" w:name="ET_interruption_6348_42"/>
      <w:r w:rsidRPr="006C55D2">
        <w:rPr>
          <w:rStyle w:val="TagStyle"/>
          <w:rtl/>
        </w:rPr>
        <w:t xml:space="preserve"> &lt;&lt; קריאה &gt;&gt;</w:t>
      </w:r>
      <w:r w:rsidRPr="000A6C48">
        <w:rPr>
          <w:rStyle w:val="TagStyle"/>
          <w:rtl/>
        </w:rPr>
        <w:t xml:space="preserve"> </w:t>
      </w:r>
      <w:r>
        <w:rPr>
          <w:rtl/>
        </w:rPr>
        <w:t>שלום דנינו (הליכוד):</w:t>
      </w:r>
      <w:r w:rsidRPr="000A6C48">
        <w:rPr>
          <w:rStyle w:val="TagStyle"/>
          <w:rtl/>
        </w:rPr>
        <w:t xml:space="preserve"> </w:t>
      </w:r>
      <w:r w:rsidRPr="006C55D2">
        <w:rPr>
          <w:rStyle w:val="TagStyle"/>
          <w:rtl/>
        </w:rPr>
        <w:t>&lt;&lt; קריאה &gt;&gt;</w:t>
      </w:r>
      <w:r>
        <w:rPr>
          <w:rtl/>
        </w:rPr>
        <w:t xml:space="preserve">   </w:t>
      </w:r>
      <w:bookmarkEnd w:id="27561"/>
    </w:p>
    <w:p w:rsidR="001226F5" w:rsidRDefault="001226F5" w:rsidP="00DA3834">
      <w:pPr>
        <w:rPr>
          <w:rtl/>
        </w:rPr>
      </w:pPr>
    </w:p>
    <w:p w:rsidR="001226F5" w:rsidRDefault="001226F5" w:rsidP="00BA73B6">
      <w:pPr>
        <w:rPr>
          <w:rtl/>
        </w:rPr>
      </w:pPr>
      <w:bookmarkStart w:id="27562" w:name="_ETM_Q60_226611"/>
      <w:bookmarkEnd w:id="27562"/>
      <w:r>
        <w:rPr>
          <w:rFonts w:hint="cs"/>
          <w:rtl/>
        </w:rPr>
        <w:t xml:space="preserve">סליחה, רק לעדכן אותך </w:t>
      </w:r>
      <w:bookmarkStart w:id="27563" w:name="_ETM_Q60_232348"/>
      <w:bookmarkEnd w:id="27563"/>
      <w:r>
        <w:rPr>
          <w:rFonts w:hint="cs"/>
          <w:rtl/>
        </w:rPr>
        <w:t>- - -</w:t>
      </w:r>
    </w:p>
    <w:p w:rsidR="001226F5" w:rsidRDefault="001226F5" w:rsidP="00BA73B6">
      <w:pPr>
        <w:rPr>
          <w:rtl/>
        </w:rPr>
      </w:pPr>
    </w:p>
    <w:p w:rsidR="001226F5" w:rsidRDefault="001226F5" w:rsidP="00BA73B6">
      <w:pPr>
        <w:pStyle w:val="-"/>
        <w:keepNext/>
        <w:rPr>
          <w:rtl/>
        </w:rPr>
      </w:pPr>
      <w:bookmarkStart w:id="27564" w:name="ET_speakercontinue_6158_43"/>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64"/>
    </w:p>
    <w:p w:rsidR="001226F5" w:rsidRDefault="001226F5" w:rsidP="00DA3834">
      <w:pPr>
        <w:rPr>
          <w:rtl/>
        </w:rPr>
      </w:pPr>
    </w:p>
    <w:p w:rsidR="001226F5" w:rsidRDefault="001226F5" w:rsidP="00BA73B6">
      <w:pPr>
        <w:rPr>
          <w:rtl/>
        </w:rPr>
      </w:pPr>
      <w:r>
        <w:rPr>
          <w:rFonts w:hint="cs"/>
          <w:rtl/>
        </w:rPr>
        <w:t xml:space="preserve">זה בסדר, אני רק אסיים את שלוש הדקות </w:t>
      </w:r>
      <w:bookmarkStart w:id="27565" w:name="_ETM_Q60_233982"/>
      <w:bookmarkEnd w:id="27565"/>
      <w:r>
        <w:rPr>
          <w:rFonts w:hint="cs"/>
          <w:rtl/>
        </w:rPr>
        <w:t>ותוכל לעדכן אותי.</w:t>
      </w:r>
    </w:p>
    <w:p w:rsidR="001226F5" w:rsidRDefault="001226F5" w:rsidP="00BA73B6">
      <w:pPr>
        <w:rPr>
          <w:rtl/>
        </w:rPr>
      </w:pPr>
    </w:p>
    <w:p w:rsidR="001226F5" w:rsidRDefault="001226F5" w:rsidP="00BA73B6">
      <w:pPr>
        <w:pStyle w:val="af6"/>
        <w:keepNext/>
        <w:rPr>
          <w:rtl/>
        </w:rPr>
      </w:pPr>
      <w:bookmarkStart w:id="27566" w:name="ET_interruption_6348_44"/>
      <w:r w:rsidRPr="006C55D2">
        <w:rPr>
          <w:rStyle w:val="TagStyle"/>
          <w:rtl/>
        </w:rPr>
        <w:t xml:space="preserve"> &lt;&lt; קריאה &gt;&gt;</w:t>
      </w:r>
      <w:r w:rsidRPr="000A6C48">
        <w:rPr>
          <w:rStyle w:val="TagStyle"/>
          <w:rtl/>
        </w:rPr>
        <w:t xml:space="preserve"> </w:t>
      </w:r>
      <w:r>
        <w:rPr>
          <w:rtl/>
        </w:rPr>
        <w:t>שלום דנינו (הליכוד):</w:t>
      </w:r>
      <w:r w:rsidRPr="000A6C48">
        <w:rPr>
          <w:rStyle w:val="TagStyle"/>
          <w:rtl/>
        </w:rPr>
        <w:t xml:space="preserve"> </w:t>
      </w:r>
      <w:r w:rsidRPr="006C55D2">
        <w:rPr>
          <w:rStyle w:val="TagStyle"/>
          <w:rtl/>
        </w:rPr>
        <w:t>&lt;&lt; קריאה &gt;&gt;</w:t>
      </w:r>
      <w:r>
        <w:rPr>
          <w:rtl/>
        </w:rPr>
        <w:t xml:space="preserve">   </w:t>
      </w:r>
      <w:bookmarkEnd w:id="27566"/>
    </w:p>
    <w:p w:rsidR="001226F5" w:rsidRDefault="001226F5" w:rsidP="00DA3834">
      <w:pPr>
        <w:rPr>
          <w:rtl/>
        </w:rPr>
      </w:pPr>
    </w:p>
    <w:p w:rsidR="001226F5" w:rsidRDefault="001226F5" w:rsidP="00BA73B6">
      <w:pPr>
        <w:rPr>
          <w:rtl/>
        </w:rPr>
      </w:pPr>
      <w:r>
        <w:rPr>
          <w:rFonts w:hint="cs"/>
          <w:rtl/>
        </w:rPr>
        <w:t>לא, רק לעדכן אותך</w:t>
      </w:r>
      <w:r>
        <w:rPr>
          <w:rtl/>
        </w:rPr>
        <w:t xml:space="preserve"> </w:t>
      </w:r>
      <w:bookmarkStart w:id="27567" w:name="_ETM_Q60_215370"/>
      <w:bookmarkEnd w:id="27567"/>
      <w:r>
        <w:rPr>
          <w:rFonts w:hint="cs"/>
          <w:rtl/>
        </w:rPr>
        <w:t>שהייתה התנצלות של ערוץ 2</w:t>
      </w:r>
      <w:bookmarkStart w:id="27568" w:name="_ETM_Q60_237261"/>
      <w:bookmarkEnd w:id="27568"/>
      <w:r>
        <w:rPr>
          <w:rFonts w:hint="cs"/>
          <w:rtl/>
        </w:rPr>
        <w:t xml:space="preserve"> שזה לא מה שנאמר.</w:t>
      </w:r>
      <w:bookmarkStart w:id="27569" w:name="_ETM_Q60_240461"/>
      <w:bookmarkEnd w:id="27569"/>
    </w:p>
    <w:p w:rsidR="001226F5" w:rsidRDefault="001226F5" w:rsidP="00BA73B6">
      <w:pPr>
        <w:rPr>
          <w:rtl/>
        </w:rPr>
      </w:pPr>
      <w:bookmarkStart w:id="27570" w:name="_ETM_Q60_240545"/>
      <w:bookmarkEnd w:id="27570"/>
    </w:p>
    <w:p w:rsidR="001226F5" w:rsidRDefault="001226F5" w:rsidP="00BA73B6">
      <w:pPr>
        <w:pStyle w:val="-"/>
        <w:keepNext/>
        <w:rPr>
          <w:rtl/>
        </w:rPr>
      </w:pPr>
      <w:bookmarkStart w:id="27571" w:name="ET_speakercontinue_6158_45"/>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71"/>
    </w:p>
    <w:p w:rsidR="001226F5" w:rsidRDefault="001226F5" w:rsidP="00DA3834">
      <w:pPr>
        <w:rPr>
          <w:rtl/>
        </w:rPr>
      </w:pPr>
    </w:p>
    <w:p w:rsidR="001226F5" w:rsidRDefault="001226F5" w:rsidP="00BA73B6">
      <w:pPr>
        <w:rPr>
          <w:rtl/>
        </w:rPr>
      </w:pPr>
      <w:bookmarkStart w:id="27572" w:name="_ETM_Q60_241252"/>
      <w:bookmarkEnd w:id="27572"/>
      <w:r>
        <w:rPr>
          <w:rFonts w:hint="cs"/>
          <w:rtl/>
        </w:rPr>
        <w:t>של מי?</w:t>
      </w:r>
    </w:p>
    <w:p w:rsidR="001226F5" w:rsidRDefault="001226F5" w:rsidP="00BA73B6">
      <w:pPr>
        <w:rPr>
          <w:rtl/>
        </w:rPr>
      </w:pPr>
    </w:p>
    <w:p w:rsidR="001226F5" w:rsidRDefault="001226F5" w:rsidP="00BA73B6">
      <w:pPr>
        <w:pStyle w:val="af6"/>
        <w:keepNext/>
        <w:rPr>
          <w:rtl/>
        </w:rPr>
      </w:pPr>
      <w:bookmarkStart w:id="27573" w:name="ET_interruption_6348_48"/>
      <w:r w:rsidRPr="006C55D2">
        <w:rPr>
          <w:rStyle w:val="TagStyle"/>
          <w:rtl/>
        </w:rPr>
        <w:t xml:space="preserve"> &lt;&lt; קריאה &gt;&gt;</w:t>
      </w:r>
      <w:r w:rsidRPr="000A6C48">
        <w:rPr>
          <w:rStyle w:val="TagStyle"/>
          <w:rtl/>
        </w:rPr>
        <w:t xml:space="preserve"> </w:t>
      </w:r>
      <w:r>
        <w:rPr>
          <w:rtl/>
        </w:rPr>
        <w:t>שלום דנינו (הליכוד):</w:t>
      </w:r>
      <w:r w:rsidRPr="000A6C48">
        <w:rPr>
          <w:rStyle w:val="TagStyle"/>
          <w:rtl/>
        </w:rPr>
        <w:t xml:space="preserve"> </w:t>
      </w:r>
      <w:r w:rsidRPr="006C55D2">
        <w:rPr>
          <w:rStyle w:val="TagStyle"/>
          <w:rtl/>
        </w:rPr>
        <w:t>&lt;&lt; קריאה &gt;&gt;</w:t>
      </w:r>
      <w:r>
        <w:rPr>
          <w:rtl/>
        </w:rPr>
        <w:t xml:space="preserve">   </w:t>
      </w:r>
      <w:bookmarkEnd w:id="27573"/>
    </w:p>
    <w:p w:rsidR="001226F5" w:rsidRDefault="001226F5" w:rsidP="00DA3834">
      <w:pPr>
        <w:rPr>
          <w:rtl/>
        </w:rPr>
      </w:pPr>
    </w:p>
    <w:p w:rsidR="001226F5" w:rsidRDefault="001226F5" w:rsidP="00BA73B6">
      <w:pPr>
        <w:rPr>
          <w:rtl/>
        </w:rPr>
      </w:pPr>
      <w:r>
        <w:rPr>
          <w:rFonts w:hint="cs"/>
          <w:rtl/>
        </w:rPr>
        <w:t>של ערוץ 12.</w:t>
      </w:r>
    </w:p>
    <w:p w:rsidR="001226F5" w:rsidRPr="000A6C48" w:rsidRDefault="001226F5" w:rsidP="00BA73B6">
      <w:pPr>
        <w:rPr>
          <w:rtl/>
        </w:rPr>
      </w:pPr>
      <w:bookmarkStart w:id="27574" w:name="_ETM_Q60_239729"/>
      <w:bookmarkStart w:id="27575" w:name="_ETM_Q60_239814"/>
      <w:bookmarkEnd w:id="27574"/>
      <w:bookmarkEnd w:id="27575"/>
    </w:p>
    <w:p w:rsidR="001226F5" w:rsidRDefault="001226F5" w:rsidP="00BA73B6">
      <w:pPr>
        <w:pStyle w:val="af8"/>
        <w:keepNext/>
        <w:rPr>
          <w:rtl/>
        </w:rPr>
      </w:pPr>
      <w:r w:rsidRPr="006C55D2">
        <w:rPr>
          <w:rStyle w:val="TagStyle"/>
          <w:rtl/>
        </w:rPr>
        <w:t xml:space="preserve"> &lt;&lt; יור &gt;&gt;</w:t>
      </w:r>
      <w:r w:rsidRPr="000A6C48">
        <w:rPr>
          <w:rStyle w:val="TagStyle"/>
          <w:rtl/>
        </w:rPr>
        <w:t xml:space="preserve"> </w:t>
      </w:r>
      <w:r>
        <w:rPr>
          <w:rtl/>
        </w:rPr>
        <w:t xml:space="preserve">היו"ר </w:t>
      </w:r>
      <w:r w:rsidR="00BA73B6">
        <w:rPr>
          <w:rtl/>
        </w:rPr>
        <w:t>אוריאל בוסו</w:t>
      </w:r>
      <w:r>
        <w:rPr>
          <w:rtl/>
        </w:rPr>
        <w:t>:</w:t>
      </w:r>
      <w:r w:rsidRPr="000A6C48">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bookmarkStart w:id="27576" w:name="_ETM_Q60_237769"/>
      <w:bookmarkEnd w:id="27576"/>
      <w:r>
        <w:rPr>
          <w:rFonts w:hint="cs"/>
          <w:rtl/>
        </w:rPr>
        <w:t xml:space="preserve">של ערוץ 2 שזה לא מה </w:t>
      </w:r>
      <w:bookmarkStart w:id="27577" w:name="_ETM_Q60_241781"/>
      <w:bookmarkEnd w:id="27577"/>
      <w:r>
        <w:rPr>
          <w:rFonts w:hint="cs"/>
          <w:rtl/>
        </w:rPr>
        <w:t>שנאמר, הוא אומר.</w:t>
      </w:r>
    </w:p>
    <w:p w:rsidR="001226F5" w:rsidRDefault="001226F5" w:rsidP="00BA73B6">
      <w:pPr>
        <w:rPr>
          <w:rtl/>
        </w:rPr>
      </w:pPr>
    </w:p>
    <w:p w:rsidR="001226F5" w:rsidRDefault="001226F5" w:rsidP="00BA73B6">
      <w:pPr>
        <w:pStyle w:val="-"/>
        <w:keepNext/>
        <w:rPr>
          <w:rtl/>
        </w:rPr>
      </w:pPr>
      <w:bookmarkStart w:id="27578" w:name="ET_speakercontinue_6158_47"/>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78"/>
    </w:p>
    <w:p w:rsidR="001226F5" w:rsidRDefault="001226F5" w:rsidP="00DA3834">
      <w:pPr>
        <w:rPr>
          <w:rtl/>
        </w:rPr>
      </w:pPr>
    </w:p>
    <w:p w:rsidR="001226F5" w:rsidRDefault="001226F5" w:rsidP="00BA73B6">
      <w:pPr>
        <w:rPr>
          <w:rtl/>
        </w:rPr>
      </w:pPr>
      <w:r>
        <w:rPr>
          <w:rFonts w:hint="cs"/>
          <w:rtl/>
        </w:rPr>
        <w:t>שהוא לא אמר מכלאות?</w:t>
      </w:r>
      <w:bookmarkStart w:id="27579" w:name="_ETM_Q60_240184"/>
      <w:bookmarkEnd w:id="27579"/>
    </w:p>
    <w:p w:rsidR="001226F5" w:rsidRDefault="001226F5" w:rsidP="00BA73B6">
      <w:pPr>
        <w:rPr>
          <w:rtl/>
        </w:rPr>
      </w:pPr>
      <w:bookmarkStart w:id="27580" w:name="_ETM_Q60_240275"/>
      <w:bookmarkEnd w:id="27580"/>
    </w:p>
    <w:p w:rsidR="001226F5" w:rsidRDefault="001226F5" w:rsidP="00BA73B6">
      <w:pPr>
        <w:pStyle w:val="af6"/>
        <w:keepNext/>
        <w:rPr>
          <w:rtl/>
        </w:rPr>
      </w:pPr>
      <w:bookmarkStart w:id="27581" w:name="ET_interruption_6348_49"/>
      <w:r w:rsidRPr="006C55D2">
        <w:rPr>
          <w:rStyle w:val="TagStyle"/>
          <w:rtl/>
        </w:rPr>
        <w:t xml:space="preserve"> &lt;&lt; קריאה &gt;&gt;</w:t>
      </w:r>
      <w:r w:rsidRPr="000A6C48">
        <w:rPr>
          <w:rStyle w:val="TagStyle"/>
          <w:rtl/>
        </w:rPr>
        <w:t xml:space="preserve"> </w:t>
      </w:r>
      <w:r>
        <w:rPr>
          <w:rtl/>
        </w:rPr>
        <w:t>שלום דנינו (הליכוד):</w:t>
      </w:r>
      <w:r w:rsidRPr="000A6C48">
        <w:rPr>
          <w:rStyle w:val="TagStyle"/>
          <w:rtl/>
        </w:rPr>
        <w:t xml:space="preserve"> </w:t>
      </w:r>
      <w:r w:rsidRPr="006C55D2">
        <w:rPr>
          <w:rStyle w:val="TagStyle"/>
          <w:rtl/>
        </w:rPr>
        <w:t>&lt;&lt; קריאה &gt;&gt;</w:t>
      </w:r>
      <w:r>
        <w:rPr>
          <w:rtl/>
        </w:rPr>
        <w:t xml:space="preserve">   </w:t>
      </w:r>
      <w:bookmarkEnd w:id="27581"/>
    </w:p>
    <w:p w:rsidR="001226F5" w:rsidRDefault="001226F5" w:rsidP="00DA3834">
      <w:pPr>
        <w:rPr>
          <w:rtl/>
        </w:rPr>
      </w:pPr>
    </w:p>
    <w:p w:rsidR="001226F5" w:rsidRDefault="001226F5" w:rsidP="00BA73B6">
      <w:pPr>
        <w:rPr>
          <w:rtl/>
        </w:rPr>
      </w:pPr>
      <w:bookmarkStart w:id="27582" w:name="_ETM_Q60_244258"/>
      <w:bookmarkEnd w:id="27582"/>
      <w:r>
        <w:rPr>
          <w:rFonts w:hint="cs"/>
          <w:rtl/>
        </w:rPr>
        <w:t xml:space="preserve">לא, הוא אמר </w:t>
      </w:r>
      <w:bookmarkStart w:id="27583" w:name="_ETM_Q60_246536"/>
      <w:bookmarkEnd w:id="27583"/>
      <w:r>
        <w:rPr>
          <w:rFonts w:hint="cs"/>
          <w:rtl/>
        </w:rPr>
        <w:t>- - -</w:t>
      </w:r>
    </w:p>
    <w:p w:rsidR="001226F5" w:rsidRDefault="001226F5" w:rsidP="00BA73B6">
      <w:pPr>
        <w:rPr>
          <w:rtl/>
        </w:rPr>
      </w:pPr>
      <w:bookmarkStart w:id="27584" w:name="_ETM_Q60_247272"/>
      <w:bookmarkStart w:id="27585" w:name="_ETM_Q60_247370"/>
      <w:bookmarkEnd w:id="27584"/>
      <w:bookmarkEnd w:id="27585"/>
    </w:p>
    <w:p w:rsidR="001226F5" w:rsidRDefault="001226F5" w:rsidP="00BA73B6">
      <w:pPr>
        <w:pStyle w:val="-"/>
        <w:keepNext/>
        <w:rPr>
          <w:rtl/>
        </w:rPr>
      </w:pPr>
      <w:bookmarkStart w:id="27586" w:name="ET_speakercontinue_6158_50"/>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86"/>
    </w:p>
    <w:p w:rsidR="001226F5" w:rsidRDefault="001226F5" w:rsidP="00DA3834">
      <w:pPr>
        <w:rPr>
          <w:rtl/>
        </w:rPr>
      </w:pPr>
    </w:p>
    <w:p w:rsidR="001226F5" w:rsidRDefault="001226F5" w:rsidP="00BA73B6">
      <w:pPr>
        <w:rPr>
          <w:rtl/>
        </w:rPr>
      </w:pPr>
      <w:bookmarkStart w:id="27587" w:name="_ETM_Q60_247933"/>
      <w:bookmarkEnd w:id="27587"/>
      <w:r>
        <w:rPr>
          <w:rFonts w:hint="cs"/>
          <w:rtl/>
        </w:rPr>
        <w:t xml:space="preserve">מצוין. מצוין. </w:t>
      </w:r>
      <w:bookmarkStart w:id="27588" w:name="_ETM_Q60_244632"/>
      <w:bookmarkEnd w:id="27588"/>
    </w:p>
    <w:p w:rsidR="001226F5" w:rsidRDefault="001226F5" w:rsidP="00BA73B6">
      <w:pPr>
        <w:rPr>
          <w:rtl/>
        </w:rPr>
      </w:pPr>
      <w:bookmarkStart w:id="27589" w:name="_ETM_Q60_244687"/>
      <w:bookmarkEnd w:id="27589"/>
    </w:p>
    <w:p w:rsidR="001226F5" w:rsidRDefault="001226F5" w:rsidP="00BA73B6">
      <w:pPr>
        <w:pStyle w:val="af8"/>
        <w:keepNext/>
        <w:rPr>
          <w:rtl/>
        </w:rPr>
      </w:pPr>
      <w:r w:rsidRPr="006C55D2">
        <w:rPr>
          <w:rStyle w:val="TagStyle"/>
          <w:rtl/>
        </w:rPr>
        <w:t xml:space="preserve"> &lt;&lt; יור &gt;&gt;</w:t>
      </w:r>
      <w:r w:rsidRPr="000A6C48">
        <w:rPr>
          <w:rStyle w:val="TagStyle"/>
          <w:rtl/>
        </w:rPr>
        <w:t xml:space="preserve"> </w:t>
      </w:r>
      <w:r>
        <w:rPr>
          <w:rtl/>
        </w:rPr>
        <w:t xml:space="preserve">היו"ר </w:t>
      </w:r>
      <w:r w:rsidR="00BA73B6">
        <w:rPr>
          <w:rtl/>
        </w:rPr>
        <w:t>אוריאל בוסו</w:t>
      </w:r>
      <w:r>
        <w:rPr>
          <w:rtl/>
        </w:rPr>
        <w:t>:</w:t>
      </w:r>
      <w:r w:rsidRPr="000A6C48">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bookmarkStart w:id="27590" w:name="_ETM_Q60_245295"/>
      <w:bookmarkEnd w:id="27590"/>
      <w:r>
        <w:rPr>
          <w:rFonts w:hint="cs"/>
          <w:rtl/>
        </w:rPr>
        <w:t>טוב שכך.</w:t>
      </w:r>
    </w:p>
    <w:p w:rsidR="001226F5" w:rsidRDefault="001226F5" w:rsidP="00BA73B6">
      <w:pPr>
        <w:rPr>
          <w:rtl/>
        </w:rPr>
      </w:pPr>
      <w:bookmarkStart w:id="27591" w:name="_ETM_Q60_247240"/>
      <w:bookmarkStart w:id="27592" w:name="_ETM_Q60_247303"/>
      <w:bookmarkEnd w:id="27591"/>
      <w:bookmarkEnd w:id="27592"/>
    </w:p>
    <w:p w:rsidR="001226F5" w:rsidRDefault="001226F5" w:rsidP="00BA73B6">
      <w:pPr>
        <w:pStyle w:val="-"/>
        <w:keepNext/>
        <w:rPr>
          <w:rtl/>
        </w:rPr>
      </w:pPr>
      <w:bookmarkStart w:id="27593" w:name="ET_speakercontinue_6158_52"/>
      <w:r w:rsidRPr="006C55D2">
        <w:rPr>
          <w:rStyle w:val="TagStyle"/>
          <w:rtl/>
        </w:rPr>
        <w:t xml:space="preserve"> &lt;&lt; דובר_המשך &gt;&gt;</w:t>
      </w:r>
      <w:r w:rsidRPr="000A6C48">
        <w:rPr>
          <w:rStyle w:val="TagStyle"/>
          <w:rtl/>
        </w:rPr>
        <w:t xml:space="preserve"> </w:t>
      </w:r>
      <w:r>
        <w:rPr>
          <w:rtl/>
        </w:rPr>
        <w:t>אפרת רייטן מרום (העבודה):</w:t>
      </w:r>
      <w:r w:rsidRPr="000A6C48">
        <w:rPr>
          <w:rStyle w:val="TagStyle"/>
          <w:rtl/>
        </w:rPr>
        <w:t xml:space="preserve"> </w:t>
      </w:r>
      <w:r w:rsidRPr="006C55D2">
        <w:rPr>
          <w:rStyle w:val="TagStyle"/>
          <w:rtl/>
        </w:rPr>
        <w:t>&lt;&lt; דובר_המשך &gt;&gt;</w:t>
      </w:r>
      <w:r>
        <w:rPr>
          <w:rtl/>
        </w:rPr>
        <w:t xml:space="preserve">   </w:t>
      </w:r>
      <w:bookmarkEnd w:id="27593"/>
    </w:p>
    <w:p w:rsidR="001226F5" w:rsidRDefault="001226F5" w:rsidP="00DA3834">
      <w:pPr>
        <w:rPr>
          <w:rtl/>
        </w:rPr>
      </w:pPr>
    </w:p>
    <w:p w:rsidR="001226F5" w:rsidRDefault="001226F5" w:rsidP="00BA73B6">
      <w:pPr>
        <w:rPr>
          <w:rtl/>
        </w:rPr>
      </w:pPr>
      <w:bookmarkStart w:id="27594" w:name="_ETM_Q60_247890"/>
      <w:bookmarkEnd w:id="27594"/>
      <w:r>
        <w:rPr>
          <w:rFonts w:hint="cs"/>
          <w:rtl/>
        </w:rPr>
        <w:t xml:space="preserve">אני שמחה לשמוע. אז נישאר בלי "מכלאות", רק "נרמוס" ו"נדרוס". ומה עוד היה? והיה </w:t>
      </w:r>
      <w:bookmarkStart w:id="27595" w:name="_ETM_Q60_249924"/>
      <w:bookmarkEnd w:id="27595"/>
      <w:r>
        <w:rPr>
          <w:rFonts w:hint="cs"/>
          <w:rtl/>
        </w:rPr>
        <w:t xml:space="preserve">"לשים ליד הקיר", והיה "אקונומיקה" </w:t>
      </w:r>
      <w:r>
        <w:rPr>
          <w:rFonts w:hint="eastAsia"/>
          <w:rtl/>
        </w:rPr>
        <w:t xml:space="preserve">– </w:t>
      </w:r>
      <w:r>
        <w:rPr>
          <w:rFonts w:hint="cs"/>
          <w:rtl/>
        </w:rPr>
        <w:t xml:space="preserve">היו כל מיני אמרות אלמותיות </w:t>
      </w:r>
      <w:bookmarkStart w:id="27596" w:name="_ETM_Q60_258201"/>
      <w:bookmarkEnd w:id="27596"/>
      <w:r>
        <w:rPr>
          <w:rFonts w:hint="cs"/>
          <w:rtl/>
        </w:rPr>
        <w:t>שאיתן הגענו - - -</w:t>
      </w:r>
    </w:p>
    <w:p w:rsidR="001226F5" w:rsidRDefault="001226F5" w:rsidP="00BA73B6">
      <w:pPr>
        <w:rPr>
          <w:rtl/>
        </w:rPr>
      </w:pPr>
    </w:p>
    <w:p w:rsidR="001226F5" w:rsidRDefault="001226F5" w:rsidP="00BA73B6">
      <w:pPr>
        <w:pStyle w:val="af6"/>
        <w:keepNext/>
        <w:rPr>
          <w:rtl/>
        </w:rPr>
      </w:pPr>
      <w:bookmarkStart w:id="27597" w:name="ET_interruption_6348_53"/>
      <w:r w:rsidRPr="006C55D2">
        <w:rPr>
          <w:rStyle w:val="TagStyle"/>
          <w:rtl/>
        </w:rPr>
        <w:t xml:space="preserve"> &lt;&lt; קריאה &gt;&gt;</w:t>
      </w:r>
      <w:r w:rsidRPr="00D0767C">
        <w:rPr>
          <w:rStyle w:val="TagStyle"/>
          <w:rtl/>
        </w:rPr>
        <w:t xml:space="preserve"> </w:t>
      </w:r>
      <w:r>
        <w:rPr>
          <w:rtl/>
        </w:rPr>
        <w:t>שלום דנינו (הליכוד):</w:t>
      </w:r>
      <w:r w:rsidRPr="00D0767C">
        <w:rPr>
          <w:rStyle w:val="TagStyle"/>
          <w:rtl/>
        </w:rPr>
        <w:t xml:space="preserve"> </w:t>
      </w:r>
      <w:r w:rsidRPr="006C55D2">
        <w:rPr>
          <w:rStyle w:val="TagStyle"/>
          <w:rtl/>
        </w:rPr>
        <w:t>&lt;&lt; קריאה &gt;&gt;</w:t>
      </w:r>
      <w:r>
        <w:rPr>
          <w:rtl/>
        </w:rPr>
        <w:t xml:space="preserve">   </w:t>
      </w:r>
      <w:bookmarkEnd w:id="27597"/>
    </w:p>
    <w:p w:rsidR="001226F5" w:rsidRDefault="001226F5" w:rsidP="00DA3834">
      <w:pPr>
        <w:rPr>
          <w:rtl/>
        </w:rPr>
      </w:pPr>
    </w:p>
    <w:p w:rsidR="001226F5" w:rsidRDefault="001226F5" w:rsidP="00BA73B6">
      <w:pPr>
        <w:rPr>
          <w:rtl/>
        </w:rPr>
      </w:pPr>
      <w:r>
        <w:rPr>
          <w:rFonts w:hint="cs"/>
          <w:rtl/>
        </w:rPr>
        <w:t>לא מדויק - - -</w:t>
      </w:r>
    </w:p>
    <w:p w:rsidR="001226F5" w:rsidRDefault="001226F5" w:rsidP="00BA73B6">
      <w:pPr>
        <w:rPr>
          <w:rtl/>
        </w:rPr>
      </w:pPr>
      <w:bookmarkStart w:id="27598" w:name="_ETM_Q60_251537"/>
      <w:bookmarkStart w:id="27599" w:name="_ETM_Q60_251612"/>
      <w:bookmarkEnd w:id="27598"/>
      <w:bookmarkEnd w:id="27599"/>
    </w:p>
    <w:p w:rsidR="001226F5" w:rsidRDefault="001226F5" w:rsidP="00BA73B6">
      <w:pPr>
        <w:pStyle w:val="-"/>
        <w:keepNext/>
        <w:rPr>
          <w:rtl/>
        </w:rPr>
      </w:pPr>
      <w:bookmarkStart w:id="27600" w:name="ET_speakercontinue_6158_54"/>
      <w:r w:rsidRPr="006C55D2">
        <w:rPr>
          <w:rStyle w:val="TagStyle"/>
          <w:rtl/>
        </w:rPr>
        <w:t xml:space="preserve"> &lt;&lt; דובר_המשך &gt;&gt;</w:t>
      </w:r>
      <w:r w:rsidRPr="00D0767C">
        <w:rPr>
          <w:rStyle w:val="TagStyle"/>
          <w:rtl/>
        </w:rPr>
        <w:t xml:space="preserve"> </w:t>
      </w:r>
      <w:r>
        <w:rPr>
          <w:rtl/>
        </w:rPr>
        <w:t>אפרת רייטן מרום (העבודה):</w:t>
      </w:r>
      <w:r w:rsidRPr="00D0767C">
        <w:rPr>
          <w:rStyle w:val="TagStyle"/>
          <w:rtl/>
        </w:rPr>
        <w:t xml:space="preserve"> </w:t>
      </w:r>
      <w:r w:rsidRPr="006C55D2">
        <w:rPr>
          <w:rStyle w:val="TagStyle"/>
          <w:rtl/>
        </w:rPr>
        <w:t>&lt;&lt; דובר_המשך &gt;&gt;</w:t>
      </w:r>
      <w:r>
        <w:rPr>
          <w:rtl/>
        </w:rPr>
        <w:t xml:space="preserve">   </w:t>
      </w:r>
      <w:bookmarkEnd w:id="27600"/>
    </w:p>
    <w:p w:rsidR="001226F5" w:rsidRDefault="001226F5" w:rsidP="00DA3834">
      <w:pPr>
        <w:rPr>
          <w:rtl/>
        </w:rPr>
      </w:pPr>
    </w:p>
    <w:p w:rsidR="001226F5" w:rsidRDefault="001226F5" w:rsidP="00BA73B6">
      <w:pPr>
        <w:rPr>
          <w:rtl/>
        </w:rPr>
      </w:pPr>
      <w:bookmarkStart w:id="27601" w:name="_ETM_Q60_252592"/>
      <w:bookmarkEnd w:id="27601"/>
      <w:r>
        <w:rPr>
          <w:rFonts w:hint="cs"/>
          <w:rtl/>
        </w:rPr>
        <w:t xml:space="preserve">אקונומיקה </w:t>
      </w:r>
      <w:bookmarkStart w:id="27602" w:name="_ETM_Q60_263858"/>
      <w:bookmarkEnd w:id="27602"/>
      <w:r>
        <w:rPr>
          <w:rtl/>
        </w:rPr>
        <w:t>–</w:t>
      </w:r>
      <w:r>
        <w:rPr>
          <w:rFonts w:hint="cs"/>
          <w:rtl/>
        </w:rPr>
        <w:t xml:space="preserve"> שרת ההסברה. </w:t>
      </w:r>
      <w:bookmarkStart w:id="27603" w:name="_ETM_Q60_264929"/>
      <w:bookmarkEnd w:id="27603"/>
      <w:r>
        <w:rPr>
          <w:rtl/>
        </w:rPr>
        <w:t xml:space="preserve">אני </w:t>
      </w:r>
      <w:bookmarkStart w:id="27604" w:name="_ETM_Q60_265170"/>
      <w:bookmarkEnd w:id="27604"/>
      <w:r>
        <w:rPr>
          <w:rtl/>
        </w:rPr>
        <w:t xml:space="preserve">רוצה </w:t>
      </w:r>
      <w:bookmarkStart w:id="27605" w:name="_ETM_Q60_265439"/>
      <w:bookmarkEnd w:id="27605"/>
      <w:r>
        <w:rPr>
          <w:rtl/>
        </w:rPr>
        <w:t xml:space="preserve">לומר </w:t>
      </w:r>
      <w:bookmarkStart w:id="27606" w:name="_ETM_Q60_265770"/>
      <w:bookmarkEnd w:id="27606"/>
      <w:r>
        <w:rPr>
          <w:rtl/>
        </w:rPr>
        <w:t xml:space="preserve">שינון </w:t>
      </w:r>
      <w:bookmarkStart w:id="27607" w:name="_ETM_Q60_266429"/>
      <w:bookmarkEnd w:id="27607"/>
      <w:r>
        <w:rPr>
          <w:rtl/>
        </w:rPr>
        <w:t xml:space="preserve">אזולאי </w:t>
      </w:r>
      <w:bookmarkStart w:id="27608" w:name="_ETM_Q60_267029"/>
      <w:bookmarkEnd w:id="27608"/>
      <w:r>
        <w:rPr>
          <w:rtl/>
        </w:rPr>
        <w:t xml:space="preserve">הגיע </w:t>
      </w:r>
      <w:bookmarkStart w:id="27609" w:name="_ETM_Q60_267299"/>
      <w:bookmarkEnd w:id="27609"/>
      <w:r>
        <w:rPr>
          <w:rtl/>
        </w:rPr>
        <w:t xml:space="preserve">היום </w:t>
      </w:r>
      <w:bookmarkStart w:id="27610" w:name="_ETM_Q60_267479"/>
      <w:bookmarkEnd w:id="27610"/>
      <w:r>
        <w:rPr>
          <w:rtl/>
        </w:rPr>
        <w:t xml:space="preserve">לוועדה </w:t>
      </w:r>
      <w:bookmarkStart w:id="27611" w:name="_ETM_Q60_268139"/>
      <w:bookmarkEnd w:id="27611"/>
      <w:r>
        <w:rPr>
          <w:rtl/>
        </w:rPr>
        <w:t xml:space="preserve">והיה </w:t>
      </w:r>
      <w:bookmarkStart w:id="27612" w:name="_ETM_Q60_268859"/>
      <w:bookmarkEnd w:id="27612"/>
      <w:r>
        <w:rPr>
          <w:rtl/>
        </w:rPr>
        <w:t xml:space="preserve">היחידי </w:t>
      </w:r>
      <w:bookmarkStart w:id="27613" w:name="_ETM_Q60_269590"/>
      <w:bookmarkEnd w:id="27613"/>
      <w:r>
        <w:rPr>
          <w:rtl/>
        </w:rPr>
        <w:t xml:space="preserve">שהעז </w:t>
      </w:r>
      <w:bookmarkStart w:id="27614" w:name="_ETM_Q60_270399"/>
      <w:bookmarkEnd w:id="27614"/>
      <w:r>
        <w:rPr>
          <w:rtl/>
        </w:rPr>
        <w:t xml:space="preserve">לעמוד </w:t>
      </w:r>
      <w:bookmarkStart w:id="27615" w:name="_ETM_Q60_270829"/>
      <w:bookmarkEnd w:id="27615"/>
      <w:r>
        <w:rPr>
          <w:rFonts w:hint="cs"/>
          <w:rtl/>
        </w:rPr>
        <w:t>מול</w:t>
      </w:r>
      <w:r>
        <w:rPr>
          <w:rtl/>
        </w:rPr>
        <w:t xml:space="preserve"> </w:t>
      </w:r>
      <w:bookmarkStart w:id="27616" w:name="_ETM_Q60_270950"/>
      <w:bookmarkEnd w:id="27616"/>
      <w:r>
        <w:rPr>
          <w:rtl/>
        </w:rPr>
        <w:t xml:space="preserve">הקואליציה </w:t>
      </w:r>
      <w:bookmarkStart w:id="27617" w:name="_ETM_Q60_271759"/>
      <w:bookmarkEnd w:id="27617"/>
      <w:r>
        <w:rPr>
          <w:rtl/>
        </w:rPr>
        <w:t xml:space="preserve">החדשה </w:t>
      </w:r>
      <w:bookmarkStart w:id="27618" w:name="_ETM_Q60_272959"/>
      <w:bookmarkEnd w:id="27618"/>
      <w:r>
        <w:rPr>
          <w:rtl/>
        </w:rPr>
        <w:t>ולומר</w:t>
      </w:r>
      <w:r>
        <w:rPr>
          <w:rFonts w:hint="cs"/>
          <w:rtl/>
        </w:rPr>
        <w:t>:</w:t>
      </w:r>
      <w:r>
        <w:rPr>
          <w:rtl/>
        </w:rPr>
        <w:t xml:space="preserve"> </w:t>
      </w:r>
      <w:bookmarkStart w:id="27619" w:name="_ETM_Q60_274369"/>
      <w:bookmarkEnd w:id="27619"/>
      <w:r>
        <w:rPr>
          <w:rtl/>
        </w:rPr>
        <w:t xml:space="preserve">אתם </w:t>
      </w:r>
      <w:bookmarkStart w:id="27620" w:name="_ETM_Q60_274729"/>
      <w:bookmarkEnd w:id="27620"/>
      <w:r>
        <w:rPr>
          <w:rtl/>
        </w:rPr>
        <w:t xml:space="preserve">טועים </w:t>
      </w:r>
      <w:bookmarkStart w:id="27621" w:name="_ETM_Q60_275990"/>
      <w:bookmarkEnd w:id="27621"/>
      <w:r>
        <w:rPr>
          <w:rtl/>
        </w:rPr>
        <w:t>ב</w:t>
      </w:r>
      <w:r>
        <w:rPr>
          <w:rFonts w:hint="cs"/>
          <w:rtl/>
        </w:rPr>
        <w:t>איך</w:t>
      </w:r>
      <w:r>
        <w:rPr>
          <w:rtl/>
        </w:rPr>
        <w:t xml:space="preserve"> </w:t>
      </w:r>
      <w:bookmarkStart w:id="27622" w:name="_ETM_Q60_276259"/>
      <w:bookmarkEnd w:id="27622"/>
      <w:r>
        <w:rPr>
          <w:rtl/>
        </w:rPr>
        <w:t xml:space="preserve">שאתם </w:t>
      </w:r>
      <w:bookmarkStart w:id="27623" w:name="_ETM_Q60_276530"/>
      <w:bookmarkEnd w:id="27623"/>
      <w:r>
        <w:rPr>
          <w:rtl/>
        </w:rPr>
        <w:t xml:space="preserve">מתייחסים </w:t>
      </w:r>
      <w:bookmarkStart w:id="27624" w:name="_ETM_Q60_277069"/>
      <w:bookmarkEnd w:id="27624"/>
      <w:r>
        <w:rPr>
          <w:rtl/>
        </w:rPr>
        <w:t xml:space="preserve">לייעוץ </w:t>
      </w:r>
      <w:bookmarkStart w:id="27625" w:name="_ETM_Q60_277430"/>
      <w:bookmarkEnd w:id="27625"/>
      <w:r>
        <w:rPr>
          <w:rtl/>
        </w:rPr>
        <w:t xml:space="preserve">המשפטי </w:t>
      </w:r>
      <w:bookmarkStart w:id="27626" w:name="_ETM_Q60_277880"/>
      <w:bookmarkEnd w:id="27626"/>
      <w:r>
        <w:rPr>
          <w:rtl/>
        </w:rPr>
        <w:t xml:space="preserve">של </w:t>
      </w:r>
      <w:bookmarkStart w:id="27627" w:name="_ETM_Q60_278060"/>
      <w:bookmarkEnd w:id="27627"/>
      <w:r>
        <w:rPr>
          <w:rtl/>
        </w:rPr>
        <w:t>הכנסת</w:t>
      </w:r>
      <w:r>
        <w:rPr>
          <w:rFonts w:hint="cs"/>
          <w:rtl/>
        </w:rPr>
        <w:t>,</w:t>
      </w:r>
      <w:r>
        <w:rPr>
          <w:rtl/>
        </w:rPr>
        <w:t xml:space="preserve"> </w:t>
      </w:r>
      <w:bookmarkStart w:id="27628" w:name="_ETM_Q60_279330"/>
      <w:bookmarkEnd w:id="27628"/>
      <w:r>
        <w:rPr>
          <w:rtl/>
        </w:rPr>
        <w:t xml:space="preserve">כי </w:t>
      </w:r>
      <w:bookmarkStart w:id="27629" w:name="_ETM_Q60_279479"/>
      <w:bookmarkEnd w:id="27629"/>
      <w:r>
        <w:rPr>
          <w:rtl/>
        </w:rPr>
        <w:t xml:space="preserve">זה </w:t>
      </w:r>
      <w:bookmarkStart w:id="27630" w:name="_ETM_Q60_279600"/>
      <w:bookmarkEnd w:id="27630"/>
      <w:r>
        <w:rPr>
          <w:rtl/>
        </w:rPr>
        <w:t xml:space="preserve">היה </w:t>
      </w:r>
      <w:bookmarkStart w:id="27631" w:name="_ETM_Q60_279750"/>
      <w:bookmarkEnd w:id="27631"/>
      <w:r>
        <w:rPr>
          <w:rtl/>
        </w:rPr>
        <w:t>בזיון</w:t>
      </w:r>
      <w:r>
        <w:rPr>
          <w:rFonts w:hint="cs"/>
          <w:rtl/>
        </w:rPr>
        <w:t>.</w:t>
      </w:r>
      <w:r>
        <w:rPr>
          <w:rtl/>
        </w:rPr>
        <w:t xml:space="preserve"> </w:t>
      </w:r>
      <w:bookmarkStart w:id="27632" w:name="_ETM_Q60_281200"/>
      <w:bookmarkEnd w:id="27632"/>
      <w:r>
        <w:rPr>
          <w:rtl/>
        </w:rPr>
        <w:t xml:space="preserve">ואנחנו </w:t>
      </w:r>
      <w:bookmarkStart w:id="27633" w:name="_ETM_Q60_281649"/>
      <w:bookmarkEnd w:id="27633"/>
      <w:r>
        <w:rPr>
          <w:rtl/>
        </w:rPr>
        <w:t xml:space="preserve">כבר </w:t>
      </w:r>
      <w:bookmarkStart w:id="27634" w:name="_ETM_Q60_281859"/>
      <w:bookmarkEnd w:id="27634"/>
      <w:r>
        <w:rPr>
          <w:rtl/>
        </w:rPr>
        <w:t xml:space="preserve">למדנו </w:t>
      </w:r>
      <w:bookmarkStart w:id="27635" w:name="_ETM_Q60_282280"/>
      <w:bookmarkEnd w:id="27635"/>
      <w:r>
        <w:rPr>
          <w:rtl/>
        </w:rPr>
        <w:t xml:space="preserve">ולומדים </w:t>
      </w:r>
      <w:bookmarkStart w:id="27636" w:name="_ETM_Q60_282819"/>
      <w:bookmarkEnd w:id="27636"/>
      <w:r>
        <w:rPr>
          <w:rtl/>
        </w:rPr>
        <w:t>שאת</w:t>
      </w:r>
      <w:r>
        <w:rPr>
          <w:rFonts w:hint="cs"/>
          <w:rtl/>
        </w:rPr>
        <w:t>ם</w:t>
      </w:r>
      <w:r>
        <w:rPr>
          <w:rtl/>
        </w:rPr>
        <w:t xml:space="preserve"> </w:t>
      </w:r>
      <w:bookmarkStart w:id="27637" w:name="_ETM_Q60_283030"/>
      <w:bookmarkEnd w:id="27637"/>
      <w:r>
        <w:rPr>
          <w:rtl/>
        </w:rPr>
        <w:t xml:space="preserve">שוברים </w:t>
      </w:r>
      <w:bookmarkStart w:id="27638" w:name="_ETM_Q60_283509"/>
      <w:bookmarkEnd w:id="27638"/>
      <w:r>
        <w:rPr>
          <w:rtl/>
        </w:rPr>
        <w:t xml:space="preserve">את </w:t>
      </w:r>
      <w:bookmarkStart w:id="27639" w:name="_ETM_Q60_283600"/>
      <w:bookmarkEnd w:id="27639"/>
      <w:r>
        <w:rPr>
          <w:rtl/>
        </w:rPr>
        <w:t xml:space="preserve">הכללים </w:t>
      </w:r>
      <w:bookmarkStart w:id="27640" w:name="_ETM_Q60_284109"/>
      <w:bookmarkEnd w:id="27640"/>
      <w:r>
        <w:rPr>
          <w:rtl/>
        </w:rPr>
        <w:t xml:space="preserve">ואין </w:t>
      </w:r>
      <w:bookmarkStart w:id="27641" w:name="_ETM_Q60_284350"/>
      <w:bookmarkEnd w:id="27641"/>
      <w:r>
        <w:rPr>
          <w:rtl/>
        </w:rPr>
        <w:t xml:space="preserve">לכם </w:t>
      </w:r>
      <w:bookmarkStart w:id="27642" w:name="_ETM_Q60_284560"/>
      <w:bookmarkEnd w:id="27642"/>
      <w:r>
        <w:rPr>
          <w:rtl/>
        </w:rPr>
        <w:t xml:space="preserve">שום </w:t>
      </w:r>
      <w:bookmarkStart w:id="27643" w:name="_ETM_Q60_284740"/>
      <w:bookmarkEnd w:id="27643"/>
      <w:r>
        <w:rPr>
          <w:rtl/>
        </w:rPr>
        <w:t>כבוד</w:t>
      </w:r>
      <w:r>
        <w:rPr>
          <w:rFonts w:hint="cs"/>
          <w:rtl/>
        </w:rPr>
        <w:t>,</w:t>
      </w:r>
      <w:r>
        <w:rPr>
          <w:rtl/>
        </w:rPr>
        <w:t xml:space="preserve"> </w:t>
      </w:r>
      <w:bookmarkStart w:id="27644" w:name="_ETM_Q60_285219"/>
      <w:bookmarkEnd w:id="27644"/>
      <w:r>
        <w:rPr>
          <w:rtl/>
        </w:rPr>
        <w:t>ל</w:t>
      </w:r>
      <w:r>
        <w:rPr>
          <w:rFonts w:hint="cs"/>
          <w:rtl/>
        </w:rPr>
        <w:t>א</w:t>
      </w:r>
      <w:r>
        <w:rPr>
          <w:rtl/>
        </w:rPr>
        <w:t xml:space="preserve"> </w:t>
      </w:r>
      <w:bookmarkStart w:id="27645" w:name="_ETM_Q60_285549"/>
      <w:bookmarkEnd w:id="27645"/>
      <w:r>
        <w:rPr>
          <w:rFonts w:hint="cs"/>
          <w:rtl/>
        </w:rPr>
        <w:t>ל</w:t>
      </w:r>
      <w:r>
        <w:rPr>
          <w:rtl/>
        </w:rPr>
        <w:t xml:space="preserve">מוסדות </w:t>
      </w:r>
      <w:bookmarkStart w:id="27646" w:name="_ETM_Q60_286270"/>
      <w:bookmarkEnd w:id="27646"/>
      <w:r>
        <w:rPr>
          <w:rtl/>
        </w:rPr>
        <w:t xml:space="preserve">הממלכתיים </w:t>
      </w:r>
      <w:bookmarkStart w:id="27647" w:name="_ETM_Q60_287140"/>
      <w:bookmarkEnd w:id="27647"/>
      <w:r>
        <w:rPr>
          <w:rtl/>
        </w:rPr>
        <w:t xml:space="preserve">ולא </w:t>
      </w:r>
      <w:bookmarkStart w:id="27648" w:name="_ETM_Q60_287350"/>
      <w:bookmarkEnd w:id="27648"/>
      <w:r>
        <w:rPr>
          <w:rtl/>
        </w:rPr>
        <w:t xml:space="preserve">לכללים </w:t>
      </w:r>
      <w:bookmarkStart w:id="27649" w:name="_ETM_Q60_287829"/>
      <w:bookmarkEnd w:id="27649"/>
      <w:r>
        <w:rPr>
          <w:rtl/>
        </w:rPr>
        <w:t>ולהנחיות</w:t>
      </w:r>
      <w:r>
        <w:rPr>
          <w:rFonts w:hint="cs"/>
          <w:rtl/>
        </w:rPr>
        <w:t>.</w:t>
      </w:r>
      <w:r>
        <w:rPr>
          <w:rtl/>
        </w:rPr>
        <w:t xml:space="preserve"> </w:t>
      </w:r>
      <w:bookmarkStart w:id="27650" w:name="_ETM_Q60_289090"/>
      <w:bookmarkEnd w:id="27650"/>
      <w:r>
        <w:rPr>
          <w:rtl/>
        </w:rPr>
        <w:t xml:space="preserve">אבל </w:t>
      </w:r>
      <w:bookmarkStart w:id="27651" w:name="_ETM_Q60_289389"/>
      <w:bookmarkEnd w:id="27651"/>
      <w:r>
        <w:rPr>
          <w:rtl/>
        </w:rPr>
        <w:t xml:space="preserve">הפעם </w:t>
      </w:r>
      <w:bookmarkStart w:id="27652" w:name="_ETM_Q60_289719"/>
      <w:bookmarkEnd w:id="27652"/>
      <w:r>
        <w:rPr>
          <w:rtl/>
        </w:rPr>
        <w:t xml:space="preserve">באמת </w:t>
      </w:r>
      <w:bookmarkStart w:id="27653" w:name="_ETM_Q60_289990"/>
      <w:bookmarkStart w:id="27654" w:name="_ETM_Q60_290409"/>
      <w:bookmarkStart w:id="27655" w:name="_ETM_Q60_291039"/>
      <w:bookmarkEnd w:id="27653"/>
      <w:bookmarkEnd w:id="27654"/>
      <w:bookmarkEnd w:id="27655"/>
      <w:r>
        <w:rPr>
          <w:rtl/>
        </w:rPr>
        <w:t xml:space="preserve">בוועדת </w:t>
      </w:r>
      <w:bookmarkStart w:id="27656" w:name="_ETM_Q60_291670"/>
      <w:bookmarkEnd w:id="27656"/>
      <w:r>
        <w:rPr>
          <w:rtl/>
        </w:rPr>
        <w:t xml:space="preserve">החוקה </w:t>
      </w:r>
      <w:bookmarkStart w:id="27657" w:name="_ETM_Q60_292800"/>
      <w:bookmarkEnd w:id="27657"/>
      <w:r>
        <w:rPr>
          <w:rtl/>
        </w:rPr>
        <w:t xml:space="preserve">גם </w:t>
      </w:r>
      <w:bookmarkStart w:id="27658" w:name="_ETM_Q60_293190"/>
      <w:bookmarkStart w:id="27659" w:name="_ETM_Q60_293370"/>
      <w:bookmarkEnd w:id="27658"/>
      <w:bookmarkEnd w:id="27659"/>
      <w:r>
        <w:rPr>
          <w:rtl/>
        </w:rPr>
        <w:t xml:space="preserve">נשמעה </w:t>
      </w:r>
      <w:bookmarkStart w:id="27660" w:name="_ETM_Q60_293700"/>
      <w:bookmarkEnd w:id="27660"/>
      <w:r>
        <w:rPr>
          <w:rtl/>
        </w:rPr>
        <w:t xml:space="preserve">חברת </w:t>
      </w:r>
      <w:bookmarkStart w:id="27661" w:name="_ETM_Q60_293970"/>
      <w:bookmarkEnd w:id="27661"/>
      <w:r>
        <w:rPr>
          <w:rtl/>
        </w:rPr>
        <w:t xml:space="preserve">הכנסת </w:t>
      </w:r>
      <w:bookmarkStart w:id="27662" w:name="_ETM_Q60_294270"/>
      <w:bookmarkEnd w:id="27662"/>
      <w:r>
        <w:rPr>
          <w:rtl/>
        </w:rPr>
        <w:t>גוטליב</w:t>
      </w:r>
      <w:r>
        <w:rPr>
          <w:rFonts w:hint="cs"/>
          <w:rtl/>
        </w:rPr>
        <w:t>,</w:t>
      </w:r>
      <w:r>
        <w:rPr>
          <w:rtl/>
        </w:rPr>
        <w:t xml:space="preserve"> </w:t>
      </w:r>
      <w:bookmarkStart w:id="27663" w:name="_ETM_Q60_294570"/>
      <w:bookmarkEnd w:id="27663"/>
      <w:r>
        <w:rPr>
          <w:rtl/>
        </w:rPr>
        <w:t xml:space="preserve">שעכשיו </w:t>
      </w:r>
      <w:bookmarkStart w:id="27664" w:name="_ETM_Q60_294840"/>
      <w:bookmarkEnd w:id="27664"/>
      <w:r>
        <w:rPr>
          <w:rtl/>
        </w:rPr>
        <w:t xml:space="preserve">לא </w:t>
      </w:r>
      <w:bookmarkStart w:id="27665" w:name="_ETM_Q60_294930"/>
      <w:bookmarkEnd w:id="27665"/>
      <w:r>
        <w:rPr>
          <w:rtl/>
        </w:rPr>
        <w:t xml:space="preserve">נמצאת </w:t>
      </w:r>
      <w:bookmarkStart w:id="27666" w:name="_ETM_Q60_295290"/>
      <w:bookmarkEnd w:id="27666"/>
      <w:r>
        <w:rPr>
          <w:rtl/>
        </w:rPr>
        <w:t>כאן</w:t>
      </w:r>
      <w:r>
        <w:rPr>
          <w:rFonts w:hint="cs"/>
          <w:rtl/>
        </w:rPr>
        <w:t>,</w:t>
      </w:r>
      <w:r>
        <w:rPr>
          <w:rtl/>
        </w:rPr>
        <w:t xml:space="preserve"> </w:t>
      </w:r>
      <w:bookmarkStart w:id="27667" w:name="_ETM_Q60_296130"/>
      <w:bookmarkEnd w:id="27667"/>
      <w:r>
        <w:rPr>
          <w:rtl/>
        </w:rPr>
        <w:t xml:space="preserve">שגם </w:t>
      </w:r>
      <w:bookmarkStart w:id="27668" w:name="_ETM_Q60_296520"/>
      <w:bookmarkEnd w:id="27668"/>
      <w:r>
        <w:rPr>
          <w:rtl/>
        </w:rPr>
        <w:t xml:space="preserve">פקפקה </w:t>
      </w:r>
      <w:bookmarkStart w:id="27669" w:name="_ETM_Q60_298360"/>
      <w:bookmarkEnd w:id="27669"/>
      <w:r>
        <w:rPr>
          <w:rFonts w:hint="cs"/>
          <w:rtl/>
        </w:rPr>
        <w:t>- -</w:t>
      </w:r>
    </w:p>
    <w:p w:rsidR="001226F5" w:rsidRDefault="001226F5" w:rsidP="00BA73B6">
      <w:pPr>
        <w:rPr>
          <w:rtl/>
        </w:rPr>
      </w:pPr>
    </w:p>
    <w:p w:rsidR="001226F5" w:rsidRDefault="001226F5" w:rsidP="00BA73B6">
      <w:pPr>
        <w:pStyle w:val="af6"/>
        <w:keepNext/>
        <w:rPr>
          <w:rtl/>
        </w:rPr>
      </w:pPr>
      <w:bookmarkStart w:id="27670" w:name="ET_interruption_קר_אה_55"/>
      <w:r w:rsidRPr="006C55D2">
        <w:rPr>
          <w:rStyle w:val="TagStyle"/>
          <w:rtl/>
        </w:rPr>
        <w:t xml:space="preserve"> &lt;&lt; קריאה &gt;&gt;</w:t>
      </w:r>
      <w:r w:rsidRPr="00911F60">
        <w:rPr>
          <w:rStyle w:val="TagStyle"/>
          <w:rtl/>
        </w:rPr>
        <w:t xml:space="preserve"> </w:t>
      </w:r>
      <w:r>
        <w:rPr>
          <w:rtl/>
        </w:rPr>
        <w:t>קריאה:</w:t>
      </w:r>
      <w:r w:rsidRPr="00911F60">
        <w:rPr>
          <w:rStyle w:val="TagStyle"/>
          <w:rtl/>
        </w:rPr>
        <w:t xml:space="preserve"> </w:t>
      </w:r>
      <w:r w:rsidRPr="006C55D2">
        <w:rPr>
          <w:rStyle w:val="TagStyle"/>
          <w:rtl/>
        </w:rPr>
        <w:t>&lt;&lt; קריאה &gt;&gt;</w:t>
      </w:r>
      <w:r>
        <w:rPr>
          <w:rtl/>
        </w:rPr>
        <w:t xml:space="preserve">   </w:t>
      </w:r>
      <w:bookmarkEnd w:id="27670"/>
    </w:p>
    <w:p w:rsidR="001226F5" w:rsidRDefault="001226F5" w:rsidP="00DA3834">
      <w:pPr>
        <w:rPr>
          <w:rtl/>
        </w:rPr>
      </w:pPr>
    </w:p>
    <w:p w:rsidR="001226F5" w:rsidRDefault="001226F5" w:rsidP="00BA73B6">
      <w:pPr>
        <w:rPr>
          <w:rtl/>
        </w:rPr>
      </w:pPr>
      <w:bookmarkStart w:id="27671" w:name="_ETM_Q60_300257"/>
      <w:bookmarkEnd w:id="27671"/>
      <w:r>
        <w:rPr>
          <w:rFonts w:hint="cs"/>
          <w:rtl/>
        </w:rPr>
        <w:t>היא פה - - -</w:t>
      </w:r>
      <w:bookmarkStart w:id="27672" w:name="_ETM_Q60_302540"/>
      <w:bookmarkEnd w:id="27672"/>
    </w:p>
    <w:p w:rsidR="001226F5" w:rsidRDefault="001226F5" w:rsidP="00BA73B6">
      <w:pPr>
        <w:rPr>
          <w:rtl/>
        </w:rPr>
      </w:pPr>
      <w:bookmarkStart w:id="27673" w:name="_ETM_Q60_302619"/>
      <w:bookmarkEnd w:id="27673"/>
    </w:p>
    <w:p w:rsidR="001226F5" w:rsidRDefault="001226F5" w:rsidP="00BA73B6">
      <w:pPr>
        <w:pStyle w:val="-"/>
        <w:keepNext/>
        <w:rPr>
          <w:rtl/>
        </w:rPr>
      </w:pPr>
      <w:bookmarkStart w:id="27674" w:name="ET_speakercontinue_6158_56"/>
      <w:r w:rsidRPr="006C55D2">
        <w:rPr>
          <w:rStyle w:val="TagStyle"/>
          <w:rtl/>
        </w:rPr>
        <w:t xml:space="preserve"> &lt;&lt; דובר_המשך &gt;&gt;</w:t>
      </w:r>
      <w:r w:rsidRPr="00911F60">
        <w:rPr>
          <w:rStyle w:val="TagStyle"/>
          <w:rtl/>
        </w:rPr>
        <w:t xml:space="preserve"> </w:t>
      </w:r>
      <w:r>
        <w:rPr>
          <w:rtl/>
        </w:rPr>
        <w:t>אפרת רייטן מרום (העבודה):</w:t>
      </w:r>
      <w:r w:rsidRPr="00911F60">
        <w:rPr>
          <w:rStyle w:val="TagStyle"/>
          <w:rtl/>
        </w:rPr>
        <w:t xml:space="preserve"> </w:t>
      </w:r>
      <w:r w:rsidRPr="006C55D2">
        <w:rPr>
          <w:rStyle w:val="TagStyle"/>
          <w:rtl/>
        </w:rPr>
        <w:t>&lt;&lt; דובר_המשך &gt;&gt;</w:t>
      </w:r>
      <w:r>
        <w:rPr>
          <w:rtl/>
        </w:rPr>
        <w:t xml:space="preserve">   </w:t>
      </w:r>
      <w:bookmarkEnd w:id="27674"/>
    </w:p>
    <w:p w:rsidR="001226F5" w:rsidRDefault="001226F5" w:rsidP="00DA3834">
      <w:pPr>
        <w:rPr>
          <w:rtl/>
        </w:rPr>
      </w:pPr>
    </w:p>
    <w:p w:rsidR="001226F5" w:rsidRDefault="001226F5" w:rsidP="00BA73B6">
      <w:pPr>
        <w:rPr>
          <w:rtl/>
        </w:rPr>
      </w:pPr>
      <w:bookmarkStart w:id="27675" w:name="_ETM_Q60_303241"/>
      <w:bookmarkEnd w:id="27675"/>
      <w:r>
        <w:rPr>
          <w:rtl/>
        </w:rPr>
        <w:t>איפה</w:t>
      </w:r>
      <w:r>
        <w:rPr>
          <w:rFonts w:hint="cs"/>
          <w:rtl/>
        </w:rPr>
        <w:t xml:space="preserve">? </w:t>
      </w:r>
      <w:bookmarkStart w:id="27676" w:name="_ETM_Q60_300410"/>
      <w:bookmarkEnd w:id="27676"/>
      <w:r>
        <w:rPr>
          <w:rFonts w:hint="cs"/>
          <w:rtl/>
        </w:rPr>
        <w:t>אה,</w:t>
      </w:r>
      <w:r>
        <w:rPr>
          <w:rtl/>
        </w:rPr>
        <w:t xml:space="preserve"> </w:t>
      </w:r>
      <w:bookmarkStart w:id="27677" w:name="_ETM_Q60_300050"/>
      <w:bookmarkEnd w:id="27677"/>
      <w:r>
        <w:rPr>
          <w:rtl/>
        </w:rPr>
        <w:t>הי</w:t>
      </w:r>
      <w:r>
        <w:rPr>
          <w:rFonts w:hint="cs"/>
          <w:rtl/>
        </w:rPr>
        <w:t>א</w:t>
      </w:r>
      <w:r>
        <w:rPr>
          <w:rtl/>
        </w:rPr>
        <w:t xml:space="preserve"> </w:t>
      </w:r>
      <w:bookmarkStart w:id="27678" w:name="_ETM_Q60_300440"/>
      <w:bookmarkEnd w:id="27678"/>
      <w:r>
        <w:rPr>
          <w:rtl/>
        </w:rPr>
        <w:t>מוס</w:t>
      </w:r>
      <w:r>
        <w:rPr>
          <w:rFonts w:hint="cs"/>
          <w:rtl/>
        </w:rPr>
        <w:t>ת</w:t>
      </w:r>
      <w:r>
        <w:rPr>
          <w:rtl/>
        </w:rPr>
        <w:t>רת</w:t>
      </w:r>
      <w:r>
        <w:rPr>
          <w:rFonts w:hint="cs"/>
          <w:rtl/>
        </w:rPr>
        <w:t>. - - שפקפקה</w:t>
      </w:r>
      <w:r>
        <w:rPr>
          <w:rtl/>
        </w:rPr>
        <w:t xml:space="preserve"> </w:t>
      </w:r>
      <w:bookmarkStart w:id="27679" w:name="_ETM_Q60_303659"/>
      <w:bookmarkEnd w:id="27679"/>
      <w:r>
        <w:rPr>
          <w:rFonts w:hint="cs"/>
          <w:rtl/>
        </w:rPr>
        <w:t>בי</w:t>
      </w:r>
      <w:r>
        <w:rPr>
          <w:rtl/>
        </w:rPr>
        <w:t>יע</w:t>
      </w:r>
      <w:r>
        <w:rPr>
          <w:rFonts w:hint="cs"/>
          <w:rtl/>
        </w:rPr>
        <w:t>ו</w:t>
      </w:r>
      <w:r>
        <w:rPr>
          <w:rtl/>
        </w:rPr>
        <w:t xml:space="preserve">ץ </w:t>
      </w:r>
      <w:bookmarkStart w:id="27680" w:name="_ETM_Q60_303960"/>
      <w:bookmarkEnd w:id="27680"/>
      <w:r>
        <w:rPr>
          <w:rtl/>
        </w:rPr>
        <w:t xml:space="preserve">המשפטי </w:t>
      </w:r>
      <w:bookmarkStart w:id="27681" w:name="_ETM_Q60_304790"/>
      <w:bookmarkEnd w:id="27681"/>
      <w:r>
        <w:rPr>
          <w:rtl/>
        </w:rPr>
        <w:t xml:space="preserve">והטענה </w:t>
      </w:r>
      <w:bookmarkStart w:id="27682" w:name="_ETM_Q60_305450"/>
      <w:bookmarkEnd w:id="27682"/>
      <w:r>
        <w:rPr>
          <w:rtl/>
        </w:rPr>
        <w:t xml:space="preserve">שהם </w:t>
      </w:r>
      <w:bookmarkStart w:id="27683" w:name="_ETM_Q60_305660"/>
      <w:bookmarkEnd w:id="27683"/>
      <w:r>
        <w:rPr>
          <w:rtl/>
        </w:rPr>
        <w:t xml:space="preserve">גם </w:t>
      </w:r>
      <w:bookmarkStart w:id="27684" w:name="_ETM_Q60_305840"/>
      <w:bookmarkEnd w:id="27684"/>
      <w:r>
        <w:rPr>
          <w:rtl/>
        </w:rPr>
        <w:t xml:space="preserve">בניגוד </w:t>
      </w:r>
      <w:bookmarkStart w:id="27685" w:name="_ETM_Q60_306200"/>
      <w:bookmarkEnd w:id="27685"/>
      <w:r>
        <w:rPr>
          <w:rtl/>
        </w:rPr>
        <w:t>עניינים</w:t>
      </w:r>
      <w:r>
        <w:rPr>
          <w:rFonts w:hint="cs"/>
          <w:rtl/>
        </w:rPr>
        <w:t>. את</w:t>
      </w:r>
      <w:r>
        <w:rPr>
          <w:rtl/>
        </w:rPr>
        <w:t xml:space="preserve"> </w:t>
      </w:r>
      <w:bookmarkStart w:id="27686" w:name="_ETM_Q60_306620"/>
      <w:bookmarkEnd w:id="27686"/>
      <w:r>
        <w:rPr>
          <w:rtl/>
        </w:rPr>
        <w:t>זוכרת</w:t>
      </w:r>
      <w:r>
        <w:rPr>
          <w:rFonts w:hint="cs"/>
          <w:rtl/>
        </w:rPr>
        <w:t>?</w:t>
      </w:r>
      <w:r>
        <w:rPr>
          <w:rtl/>
        </w:rPr>
        <w:t xml:space="preserve"> </w:t>
      </w:r>
      <w:bookmarkStart w:id="27687" w:name="_ETM_Q60_307430"/>
      <w:bookmarkEnd w:id="27687"/>
      <w:r>
        <w:rPr>
          <w:rtl/>
        </w:rPr>
        <w:t xml:space="preserve">אני </w:t>
      </w:r>
      <w:bookmarkStart w:id="27688" w:name="_ETM_Q60_307550"/>
      <w:bookmarkEnd w:id="27688"/>
      <w:r>
        <w:rPr>
          <w:rtl/>
        </w:rPr>
        <w:t>מזכירה</w:t>
      </w:r>
      <w:r>
        <w:rPr>
          <w:rFonts w:hint="cs"/>
          <w:rtl/>
        </w:rPr>
        <w:t>.</w:t>
      </w:r>
    </w:p>
    <w:p w:rsidR="001226F5" w:rsidRDefault="001226F5" w:rsidP="00BA73B6">
      <w:pPr>
        <w:rPr>
          <w:rtl/>
        </w:rPr>
      </w:pPr>
      <w:bookmarkStart w:id="27689" w:name="_ETM_Q60_306026"/>
      <w:bookmarkStart w:id="27690" w:name="_ETM_Q60_306151"/>
      <w:bookmarkEnd w:id="27689"/>
      <w:bookmarkEnd w:id="27690"/>
    </w:p>
    <w:p w:rsidR="001226F5" w:rsidRDefault="001226F5" w:rsidP="00BA73B6">
      <w:pPr>
        <w:pStyle w:val="af6"/>
        <w:keepNext/>
        <w:rPr>
          <w:rtl/>
        </w:rPr>
      </w:pPr>
      <w:r w:rsidRPr="006C55D2">
        <w:rPr>
          <w:rStyle w:val="TagStyle"/>
          <w:rtl/>
        </w:rPr>
        <w:t xml:space="preserve"> &lt;&lt; קריאה &gt;&gt;</w:t>
      </w:r>
      <w:r w:rsidRPr="00051CAE">
        <w:rPr>
          <w:rStyle w:val="TagStyle"/>
          <w:rtl/>
        </w:rPr>
        <w:t xml:space="preserve"> </w:t>
      </w:r>
      <w:r>
        <w:rPr>
          <w:rtl/>
        </w:rPr>
        <w:t>טלי גוטליב (הליכוד):</w:t>
      </w:r>
      <w:r w:rsidRPr="00051CAE">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bookmarkStart w:id="27691" w:name="_ETM_Q60_308134"/>
      <w:bookmarkEnd w:id="27691"/>
      <w:r>
        <w:rPr>
          <w:rFonts w:hint="cs"/>
          <w:rtl/>
        </w:rPr>
        <w:t xml:space="preserve">אני זוכרת, גם את יוצרת לי ישר זכות </w:t>
      </w:r>
      <w:bookmarkStart w:id="27692" w:name="_ETM_Q60_309631"/>
      <w:bookmarkEnd w:id="27692"/>
      <w:r>
        <w:rPr>
          <w:rFonts w:hint="cs"/>
          <w:rtl/>
        </w:rPr>
        <w:t xml:space="preserve">תשובה, ברור וברור. מה זאת אומרת? הייעוץ המשפטי לממשלה עושה מעשה גל הירש לאריה דרעי, </w:t>
      </w:r>
      <w:bookmarkStart w:id="27693" w:name="_ETM_Q60_320021"/>
      <w:bookmarkEnd w:id="27693"/>
      <w:r>
        <w:rPr>
          <w:rFonts w:hint="cs"/>
          <w:rtl/>
        </w:rPr>
        <w:t>ואז נותנים חוות דעת - - -</w:t>
      </w:r>
    </w:p>
    <w:p w:rsidR="001226F5" w:rsidRDefault="001226F5" w:rsidP="00BA73B6">
      <w:pPr>
        <w:rPr>
          <w:rtl/>
        </w:rPr>
      </w:pPr>
    </w:p>
    <w:p w:rsidR="001226F5" w:rsidRDefault="001226F5" w:rsidP="00BA73B6">
      <w:pPr>
        <w:pStyle w:val="-"/>
        <w:keepNext/>
        <w:rPr>
          <w:rtl/>
        </w:rPr>
      </w:pPr>
      <w:bookmarkStart w:id="27694" w:name="ET_speakercontinue_6158_58"/>
      <w:r w:rsidRPr="006C55D2">
        <w:rPr>
          <w:rStyle w:val="TagStyle"/>
          <w:rtl/>
        </w:rPr>
        <w:t xml:space="preserve"> &lt;&lt; דובר_המשך &gt;&gt;</w:t>
      </w:r>
      <w:r w:rsidRPr="00051CAE">
        <w:rPr>
          <w:rStyle w:val="TagStyle"/>
          <w:rtl/>
        </w:rPr>
        <w:t xml:space="preserve"> </w:t>
      </w:r>
      <w:r>
        <w:rPr>
          <w:rtl/>
        </w:rPr>
        <w:t>אפרת רייטן מרום (העבודה):</w:t>
      </w:r>
      <w:r w:rsidRPr="00051CAE">
        <w:rPr>
          <w:rStyle w:val="TagStyle"/>
          <w:rtl/>
        </w:rPr>
        <w:t xml:space="preserve"> </w:t>
      </w:r>
      <w:r w:rsidRPr="006C55D2">
        <w:rPr>
          <w:rStyle w:val="TagStyle"/>
          <w:rtl/>
        </w:rPr>
        <w:t>&lt;&lt; דובר_המשך &gt;&gt;</w:t>
      </w:r>
      <w:r>
        <w:rPr>
          <w:rtl/>
        </w:rPr>
        <w:t xml:space="preserve">   </w:t>
      </w:r>
      <w:bookmarkEnd w:id="27694"/>
    </w:p>
    <w:p w:rsidR="001226F5" w:rsidRDefault="001226F5" w:rsidP="00DA3834">
      <w:pPr>
        <w:rPr>
          <w:rtl/>
        </w:rPr>
      </w:pPr>
    </w:p>
    <w:p w:rsidR="001226F5" w:rsidRDefault="001226F5" w:rsidP="00BA73B6">
      <w:pPr>
        <w:rPr>
          <w:rtl/>
        </w:rPr>
      </w:pPr>
      <w:r>
        <w:rPr>
          <w:rFonts w:hint="cs"/>
          <w:rtl/>
        </w:rPr>
        <w:t xml:space="preserve">בבקשה. אנחנו אוהבים שאנחנו עובדים בהרמוניה ואנחנו </w:t>
      </w:r>
      <w:bookmarkStart w:id="27695" w:name="_ETM_Q60_317456"/>
      <w:bookmarkEnd w:id="27695"/>
      <w:r>
        <w:rPr>
          <w:rFonts w:hint="cs"/>
          <w:rtl/>
        </w:rPr>
        <w:t>עושים פיליבסטר משותף, קואליציה ואופוזיציה.</w:t>
      </w:r>
      <w:r>
        <w:rPr>
          <w:rtl/>
        </w:rPr>
        <w:t xml:space="preserve"> </w:t>
      </w:r>
      <w:bookmarkStart w:id="27696" w:name="_ETM_Q60_310810"/>
      <w:bookmarkEnd w:id="27696"/>
      <w:r>
        <w:rPr>
          <w:rFonts w:hint="cs"/>
          <w:rtl/>
        </w:rPr>
        <w:t>הינה, למה אומרים שאין הסכמות בין קואליציה לאופוזיציה? יש פיליבסטר משותף כל הלילה.</w:t>
      </w:r>
    </w:p>
    <w:p w:rsidR="001226F5" w:rsidRDefault="001226F5" w:rsidP="00BA73B6">
      <w:pPr>
        <w:rPr>
          <w:rtl/>
        </w:rPr>
      </w:pPr>
      <w:bookmarkStart w:id="27697" w:name="_ETM_Q60_322560"/>
      <w:bookmarkStart w:id="27698" w:name="_ETM_Q60_322660"/>
      <w:bookmarkEnd w:id="27697"/>
      <w:bookmarkEnd w:id="27698"/>
    </w:p>
    <w:p w:rsidR="001226F5" w:rsidRDefault="001226F5" w:rsidP="00BA73B6">
      <w:pPr>
        <w:pStyle w:val="af8"/>
        <w:keepNext/>
        <w:rPr>
          <w:rtl/>
        </w:rPr>
      </w:pPr>
      <w:r w:rsidRPr="006C55D2">
        <w:rPr>
          <w:rStyle w:val="TagStyle"/>
          <w:rtl/>
        </w:rPr>
        <w:t xml:space="preserve"> &lt;&lt; יור &gt;&gt;</w:t>
      </w:r>
      <w:r w:rsidRPr="00FA1666">
        <w:rPr>
          <w:rStyle w:val="TagStyle"/>
          <w:rtl/>
        </w:rPr>
        <w:t xml:space="preserve"> </w:t>
      </w:r>
      <w:r>
        <w:rPr>
          <w:rtl/>
        </w:rPr>
        <w:t xml:space="preserve">היו"ר </w:t>
      </w:r>
      <w:r w:rsidR="00BA73B6">
        <w:rPr>
          <w:rtl/>
        </w:rPr>
        <w:t>אוריאל בוסו</w:t>
      </w:r>
      <w:r>
        <w:rPr>
          <w:rtl/>
        </w:rPr>
        <w:t>:</w:t>
      </w:r>
      <w:r w:rsidRPr="00FA1666">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bookmarkStart w:id="27699" w:name="_ETM_Q60_323341"/>
      <w:bookmarkEnd w:id="27699"/>
      <w:r>
        <w:rPr>
          <w:rFonts w:hint="cs"/>
          <w:rtl/>
        </w:rPr>
        <w:t xml:space="preserve">אבל את צריכה </w:t>
      </w:r>
      <w:bookmarkStart w:id="27700" w:name="_ETM_Q60_326192"/>
      <w:bookmarkEnd w:id="27700"/>
      <w:r>
        <w:rPr>
          <w:rFonts w:hint="cs"/>
          <w:rtl/>
        </w:rPr>
        <w:t>לתת לדבר - - -</w:t>
      </w:r>
    </w:p>
    <w:p w:rsidR="001226F5" w:rsidRDefault="001226F5" w:rsidP="00BA73B6">
      <w:pPr>
        <w:rPr>
          <w:rtl/>
        </w:rPr>
      </w:pPr>
      <w:bookmarkStart w:id="27701" w:name="_ETM_Q60_321562"/>
      <w:bookmarkStart w:id="27702" w:name="_ETM_Q60_321633"/>
      <w:bookmarkEnd w:id="27701"/>
      <w:bookmarkEnd w:id="27702"/>
    </w:p>
    <w:p w:rsidR="001226F5" w:rsidRDefault="001226F5" w:rsidP="00BA73B6">
      <w:pPr>
        <w:pStyle w:val="-"/>
        <w:keepNext/>
        <w:rPr>
          <w:rtl/>
        </w:rPr>
      </w:pPr>
      <w:bookmarkStart w:id="27703" w:name="ET_speakercontinue_6158_60"/>
      <w:r w:rsidRPr="006C55D2">
        <w:rPr>
          <w:rStyle w:val="TagStyle"/>
          <w:rtl/>
        </w:rPr>
        <w:t xml:space="preserve"> &lt;&lt; דובר_המשך &gt;&gt;</w:t>
      </w:r>
      <w:r w:rsidRPr="00F87779">
        <w:rPr>
          <w:rStyle w:val="TagStyle"/>
          <w:rtl/>
        </w:rPr>
        <w:t xml:space="preserve"> </w:t>
      </w:r>
      <w:r>
        <w:rPr>
          <w:rtl/>
        </w:rPr>
        <w:t>אפרת רייטן מרום (העבודה):</w:t>
      </w:r>
      <w:r w:rsidRPr="00F87779">
        <w:rPr>
          <w:rStyle w:val="TagStyle"/>
          <w:rtl/>
        </w:rPr>
        <w:t xml:space="preserve"> </w:t>
      </w:r>
      <w:r w:rsidRPr="006C55D2">
        <w:rPr>
          <w:rStyle w:val="TagStyle"/>
          <w:rtl/>
        </w:rPr>
        <w:t>&lt;&lt; דובר_המשך &gt;&gt;</w:t>
      </w:r>
      <w:r>
        <w:rPr>
          <w:rtl/>
        </w:rPr>
        <w:t xml:space="preserve">   </w:t>
      </w:r>
      <w:bookmarkEnd w:id="27703"/>
    </w:p>
    <w:p w:rsidR="001226F5" w:rsidRDefault="001226F5" w:rsidP="00DA3834">
      <w:pPr>
        <w:rPr>
          <w:rtl/>
        </w:rPr>
      </w:pPr>
    </w:p>
    <w:p w:rsidR="001226F5" w:rsidRDefault="001226F5" w:rsidP="00BA73B6">
      <w:pPr>
        <w:rPr>
          <w:rtl/>
        </w:rPr>
      </w:pPr>
      <w:bookmarkStart w:id="27704" w:name="_ETM_Q60_322518"/>
      <w:bookmarkEnd w:id="27704"/>
      <w:r>
        <w:rPr>
          <w:rFonts w:hint="cs"/>
          <w:rtl/>
        </w:rPr>
        <w:t xml:space="preserve">ולכן הגיע </w:t>
      </w:r>
      <w:bookmarkStart w:id="27705" w:name="_ETM_Q60_327829"/>
      <w:bookmarkEnd w:id="27705"/>
      <w:r>
        <w:rPr>
          <w:rtl/>
        </w:rPr>
        <w:t xml:space="preserve">חבר </w:t>
      </w:r>
      <w:bookmarkStart w:id="27706" w:name="_ETM_Q60_328069"/>
      <w:bookmarkEnd w:id="27706"/>
      <w:r>
        <w:rPr>
          <w:rtl/>
        </w:rPr>
        <w:t xml:space="preserve">הכנסת </w:t>
      </w:r>
      <w:bookmarkStart w:id="27707" w:name="_ETM_Q60_328370"/>
      <w:bookmarkEnd w:id="27707"/>
      <w:r>
        <w:rPr>
          <w:rtl/>
        </w:rPr>
        <w:t xml:space="preserve">ינון </w:t>
      </w:r>
      <w:bookmarkStart w:id="27708" w:name="_ETM_Q60_328639"/>
      <w:bookmarkEnd w:id="27708"/>
      <w:r>
        <w:rPr>
          <w:rtl/>
        </w:rPr>
        <w:t xml:space="preserve">אזולאי </w:t>
      </w:r>
      <w:bookmarkStart w:id="27709" w:name="_ETM_Q60_329329"/>
      <w:bookmarkEnd w:id="27709"/>
      <w:r>
        <w:rPr>
          <w:rtl/>
        </w:rPr>
        <w:t>ו</w:t>
      </w:r>
      <w:r>
        <w:rPr>
          <w:rFonts w:hint="cs"/>
          <w:rtl/>
        </w:rPr>
        <w:t>עמד</w:t>
      </w:r>
      <w:r>
        <w:rPr>
          <w:rtl/>
        </w:rPr>
        <w:t xml:space="preserve"> </w:t>
      </w:r>
      <w:bookmarkStart w:id="27710" w:name="_ETM_Q60_330109"/>
      <w:bookmarkEnd w:id="27710"/>
      <w:r>
        <w:rPr>
          <w:rtl/>
        </w:rPr>
        <w:t xml:space="preserve">בצורה </w:t>
      </w:r>
      <w:bookmarkStart w:id="27711" w:name="_ETM_Q60_330769"/>
      <w:bookmarkEnd w:id="27711"/>
      <w:r>
        <w:rPr>
          <w:rtl/>
        </w:rPr>
        <w:t xml:space="preserve">ברורה </w:t>
      </w:r>
      <w:bookmarkStart w:id="27712" w:name="_ETM_Q60_331669"/>
      <w:bookmarkEnd w:id="27712"/>
      <w:r>
        <w:rPr>
          <w:rtl/>
        </w:rPr>
        <w:t>וחדה</w:t>
      </w:r>
      <w:r>
        <w:rPr>
          <w:rFonts w:hint="cs"/>
          <w:rtl/>
        </w:rPr>
        <w:t>,</w:t>
      </w:r>
      <w:r>
        <w:rPr>
          <w:rtl/>
        </w:rPr>
        <w:t xml:space="preserve"> </w:t>
      </w:r>
      <w:bookmarkStart w:id="27713" w:name="_ETM_Q60_332590"/>
      <w:bookmarkEnd w:id="27713"/>
      <w:r>
        <w:rPr>
          <w:rtl/>
        </w:rPr>
        <w:t xml:space="preserve">והוא </w:t>
      </w:r>
      <w:bookmarkStart w:id="27714" w:name="_ETM_Q60_333310"/>
      <w:bookmarkEnd w:id="27714"/>
      <w:r>
        <w:rPr>
          <w:rtl/>
        </w:rPr>
        <w:t xml:space="preserve">היה </w:t>
      </w:r>
      <w:bookmarkStart w:id="27715" w:name="_ETM_Q60_333610"/>
      <w:bookmarkEnd w:id="27715"/>
      <w:r>
        <w:rPr>
          <w:rtl/>
        </w:rPr>
        <w:t xml:space="preserve">היחיד </w:t>
      </w:r>
      <w:bookmarkStart w:id="27716" w:name="_ETM_Q60_333970"/>
      <w:bookmarkEnd w:id="27716"/>
      <w:r>
        <w:rPr>
          <w:rtl/>
        </w:rPr>
        <w:t>ש</w:t>
      </w:r>
      <w:r>
        <w:rPr>
          <w:rFonts w:hint="cs"/>
          <w:rtl/>
        </w:rPr>
        <w:t>ה</w:t>
      </w:r>
      <w:r>
        <w:rPr>
          <w:rtl/>
        </w:rPr>
        <w:t xml:space="preserve">גן </w:t>
      </w:r>
      <w:bookmarkStart w:id="27717" w:name="_ETM_Q60_335080"/>
      <w:bookmarkEnd w:id="27717"/>
      <w:r>
        <w:rPr>
          <w:rtl/>
        </w:rPr>
        <w:t xml:space="preserve">על </w:t>
      </w:r>
      <w:bookmarkStart w:id="27718" w:name="_ETM_Q60_335260"/>
      <w:bookmarkEnd w:id="27718"/>
      <w:r>
        <w:rPr>
          <w:rtl/>
        </w:rPr>
        <w:t xml:space="preserve">העמדה </w:t>
      </w:r>
      <w:bookmarkStart w:id="27719" w:name="_ETM_Q60_335900"/>
      <w:bookmarkEnd w:id="27719"/>
      <w:r>
        <w:rPr>
          <w:rFonts w:hint="cs"/>
          <w:rtl/>
        </w:rPr>
        <w:t xml:space="preserve">של </w:t>
      </w:r>
      <w:r>
        <w:rPr>
          <w:rtl/>
        </w:rPr>
        <w:t>הי</w:t>
      </w:r>
      <w:r>
        <w:rPr>
          <w:rFonts w:hint="cs"/>
          <w:rtl/>
        </w:rPr>
        <w:t>י</w:t>
      </w:r>
      <w:r>
        <w:rPr>
          <w:rtl/>
        </w:rPr>
        <w:t>ע</w:t>
      </w:r>
      <w:r>
        <w:rPr>
          <w:rFonts w:hint="cs"/>
          <w:rtl/>
        </w:rPr>
        <w:t>ו</w:t>
      </w:r>
      <w:r>
        <w:rPr>
          <w:rtl/>
        </w:rPr>
        <w:t xml:space="preserve">ץ </w:t>
      </w:r>
      <w:bookmarkStart w:id="27720" w:name="_ETM_Q60_336080"/>
      <w:bookmarkEnd w:id="27720"/>
      <w:r>
        <w:rPr>
          <w:rtl/>
        </w:rPr>
        <w:t xml:space="preserve">המשפטי </w:t>
      </w:r>
      <w:bookmarkStart w:id="27721" w:name="_ETM_Q60_336860"/>
      <w:bookmarkEnd w:id="27721"/>
      <w:r>
        <w:rPr>
          <w:rtl/>
        </w:rPr>
        <w:t xml:space="preserve">של </w:t>
      </w:r>
      <w:bookmarkStart w:id="27722" w:name="_ETM_Q60_337100"/>
      <w:bookmarkEnd w:id="27722"/>
      <w:r>
        <w:rPr>
          <w:rtl/>
        </w:rPr>
        <w:t>הכנסת</w:t>
      </w:r>
      <w:r>
        <w:rPr>
          <w:rFonts w:hint="cs"/>
          <w:rtl/>
        </w:rPr>
        <w:t>,</w:t>
      </w:r>
      <w:r>
        <w:rPr>
          <w:rtl/>
        </w:rPr>
        <w:t xml:space="preserve"> </w:t>
      </w:r>
      <w:bookmarkStart w:id="27723" w:name="_ETM_Q60_338200"/>
      <w:bookmarkEnd w:id="27723"/>
      <w:r>
        <w:rPr>
          <w:rtl/>
        </w:rPr>
        <w:t>ו</w:t>
      </w:r>
      <w:r>
        <w:rPr>
          <w:rFonts w:hint="cs"/>
          <w:rtl/>
        </w:rPr>
        <w:t>אמר</w:t>
      </w:r>
      <w:r>
        <w:rPr>
          <w:rtl/>
        </w:rPr>
        <w:t xml:space="preserve"> </w:t>
      </w:r>
      <w:bookmarkStart w:id="27724" w:name="_ETM_Q60_338480"/>
      <w:bookmarkEnd w:id="27724"/>
      <w:r>
        <w:rPr>
          <w:rtl/>
        </w:rPr>
        <w:t xml:space="preserve">דברים </w:t>
      </w:r>
      <w:bookmarkStart w:id="27725" w:name="_ETM_Q60_339260"/>
      <w:bookmarkEnd w:id="27725"/>
      <w:r>
        <w:rPr>
          <w:rtl/>
        </w:rPr>
        <w:t xml:space="preserve">ברורים </w:t>
      </w:r>
      <w:bookmarkStart w:id="27726" w:name="_ETM_Q60_339800"/>
      <w:bookmarkEnd w:id="27726"/>
      <w:r>
        <w:rPr>
          <w:rtl/>
        </w:rPr>
        <w:t xml:space="preserve">ויפים </w:t>
      </w:r>
      <w:bookmarkStart w:id="27727" w:name="_ETM_Q60_340340"/>
      <w:bookmarkEnd w:id="27727"/>
      <w:r>
        <w:rPr>
          <w:rtl/>
        </w:rPr>
        <w:t>מאוד</w:t>
      </w:r>
      <w:r>
        <w:rPr>
          <w:rFonts w:hint="cs"/>
          <w:rtl/>
        </w:rPr>
        <w:t xml:space="preserve"> על</w:t>
      </w:r>
      <w:r>
        <w:rPr>
          <w:rtl/>
        </w:rPr>
        <w:t xml:space="preserve"> </w:t>
      </w:r>
      <w:bookmarkStart w:id="27728" w:name="_ETM_Q60_341720"/>
      <w:bookmarkEnd w:id="27728"/>
      <w:r>
        <w:rPr>
          <w:rtl/>
        </w:rPr>
        <w:t xml:space="preserve">כך </w:t>
      </w:r>
      <w:bookmarkStart w:id="27729" w:name="_ETM_Q60_342770"/>
      <w:bookmarkEnd w:id="27729"/>
      <w:r>
        <w:rPr>
          <w:rFonts w:hint="cs"/>
          <w:rtl/>
        </w:rPr>
        <w:t>- - -</w:t>
      </w:r>
    </w:p>
    <w:p w:rsidR="001226F5" w:rsidRDefault="001226F5" w:rsidP="00BA73B6">
      <w:pPr>
        <w:rPr>
          <w:rtl/>
        </w:rPr>
      </w:pPr>
    </w:p>
    <w:p w:rsidR="001226F5" w:rsidRDefault="001226F5" w:rsidP="00BA73B6">
      <w:pPr>
        <w:pStyle w:val="af6"/>
        <w:keepNext/>
        <w:rPr>
          <w:rtl/>
        </w:rPr>
      </w:pPr>
      <w:r w:rsidRPr="006C55D2">
        <w:rPr>
          <w:rStyle w:val="TagStyle"/>
          <w:rtl/>
        </w:rPr>
        <w:t xml:space="preserve"> &lt;&lt; קריאה &gt;&gt;</w:t>
      </w:r>
      <w:r w:rsidRPr="009C18C1">
        <w:rPr>
          <w:rStyle w:val="TagStyle"/>
          <w:rtl/>
        </w:rPr>
        <w:t xml:space="preserve"> </w:t>
      </w:r>
      <w:r>
        <w:rPr>
          <w:rtl/>
        </w:rPr>
        <w:t>טלי גוטליב (הליכוד):</w:t>
      </w:r>
      <w:r w:rsidRPr="009C18C1">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 xml:space="preserve">מה הוא אמר? מה </w:t>
      </w:r>
      <w:bookmarkStart w:id="27730" w:name="_ETM_Q60_347040"/>
      <w:bookmarkEnd w:id="27730"/>
      <w:r>
        <w:rPr>
          <w:rFonts w:hint="cs"/>
          <w:rtl/>
        </w:rPr>
        <w:t>הוא אמר?</w:t>
      </w:r>
    </w:p>
    <w:p w:rsidR="001226F5" w:rsidRDefault="001226F5" w:rsidP="00BA73B6">
      <w:pPr>
        <w:rPr>
          <w:rtl/>
        </w:rPr>
      </w:pPr>
    </w:p>
    <w:p w:rsidR="001226F5" w:rsidRDefault="001226F5" w:rsidP="00BA73B6">
      <w:pPr>
        <w:pStyle w:val="-"/>
        <w:keepNext/>
        <w:rPr>
          <w:rtl/>
        </w:rPr>
      </w:pPr>
      <w:bookmarkStart w:id="27731" w:name="ET_speakercontinue_6158_62"/>
      <w:r w:rsidRPr="006C55D2">
        <w:rPr>
          <w:rStyle w:val="TagStyle"/>
          <w:rtl/>
        </w:rPr>
        <w:t xml:space="preserve"> &lt;&lt; דובר_המשך &gt;&gt;</w:t>
      </w:r>
      <w:r w:rsidRPr="009C18C1">
        <w:rPr>
          <w:rStyle w:val="TagStyle"/>
          <w:rtl/>
        </w:rPr>
        <w:t xml:space="preserve"> </w:t>
      </w:r>
      <w:r>
        <w:rPr>
          <w:rtl/>
        </w:rPr>
        <w:t>אפרת רייטן מרום (העבודה):</w:t>
      </w:r>
      <w:r w:rsidRPr="009C18C1">
        <w:rPr>
          <w:rStyle w:val="TagStyle"/>
          <w:rtl/>
        </w:rPr>
        <w:t xml:space="preserve"> </w:t>
      </w:r>
      <w:r w:rsidRPr="006C55D2">
        <w:rPr>
          <w:rStyle w:val="TagStyle"/>
          <w:rtl/>
        </w:rPr>
        <w:t>&lt;&lt; דובר_המשך &gt;&gt;</w:t>
      </w:r>
      <w:r>
        <w:rPr>
          <w:rtl/>
        </w:rPr>
        <w:t xml:space="preserve">   </w:t>
      </w:r>
      <w:bookmarkEnd w:id="27731"/>
    </w:p>
    <w:p w:rsidR="001226F5" w:rsidRDefault="001226F5" w:rsidP="00DA3834">
      <w:pPr>
        <w:rPr>
          <w:rtl/>
        </w:rPr>
      </w:pPr>
    </w:p>
    <w:p w:rsidR="001226F5" w:rsidRDefault="001226F5" w:rsidP="00BA73B6">
      <w:pPr>
        <w:rPr>
          <w:rtl/>
        </w:rPr>
      </w:pPr>
      <w:r>
        <w:rPr>
          <w:rtl/>
        </w:rPr>
        <w:t xml:space="preserve">אולי </w:t>
      </w:r>
      <w:bookmarkStart w:id="27732" w:name="_ETM_Q60_343040"/>
      <w:bookmarkEnd w:id="27732"/>
      <w:r>
        <w:rPr>
          <w:rtl/>
        </w:rPr>
        <w:t xml:space="preserve">אתם </w:t>
      </w:r>
      <w:bookmarkStart w:id="27733" w:name="_ETM_Q60_343220"/>
      <w:bookmarkEnd w:id="27733"/>
      <w:r>
        <w:rPr>
          <w:rtl/>
        </w:rPr>
        <w:t xml:space="preserve">לא </w:t>
      </w:r>
      <w:bookmarkStart w:id="27734" w:name="_ETM_Q60_343310"/>
      <w:bookmarkEnd w:id="27734"/>
      <w:r>
        <w:rPr>
          <w:rtl/>
        </w:rPr>
        <w:t xml:space="preserve">מסכימים </w:t>
      </w:r>
      <w:bookmarkStart w:id="27735" w:name="_ETM_Q60_343820"/>
      <w:bookmarkEnd w:id="27735"/>
      <w:r>
        <w:rPr>
          <w:rFonts w:hint="cs"/>
          <w:rtl/>
        </w:rPr>
        <w:t>איתם,</w:t>
      </w:r>
      <w:r>
        <w:rPr>
          <w:rtl/>
        </w:rPr>
        <w:t xml:space="preserve"> </w:t>
      </w:r>
      <w:bookmarkStart w:id="27736" w:name="_ETM_Q60_344000"/>
      <w:bookmarkEnd w:id="27736"/>
      <w:r>
        <w:rPr>
          <w:rtl/>
        </w:rPr>
        <w:t xml:space="preserve">אולי </w:t>
      </w:r>
      <w:bookmarkStart w:id="27737" w:name="_ETM_Q60_345560"/>
      <w:bookmarkEnd w:id="27737"/>
      <w:r>
        <w:rPr>
          <w:rFonts w:hint="cs"/>
          <w:rtl/>
        </w:rPr>
        <w:t>הוא כבר מוקצה בעיניכם,</w:t>
      </w:r>
      <w:r>
        <w:rPr>
          <w:rtl/>
        </w:rPr>
        <w:t xml:space="preserve"> </w:t>
      </w:r>
      <w:bookmarkStart w:id="27738" w:name="_ETM_Q60_346750"/>
      <w:bookmarkEnd w:id="27738"/>
      <w:r>
        <w:rPr>
          <w:rtl/>
        </w:rPr>
        <w:t xml:space="preserve">אבל </w:t>
      </w:r>
      <w:bookmarkStart w:id="27739" w:name="_ETM_Q60_347049"/>
      <w:bookmarkEnd w:id="27739"/>
      <w:r>
        <w:rPr>
          <w:rtl/>
        </w:rPr>
        <w:t xml:space="preserve">הוא </w:t>
      </w:r>
      <w:bookmarkStart w:id="27740" w:name="_ETM_Q60_347169"/>
      <w:bookmarkEnd w:id="27740"/>
      <w:r>
        <w:rPr>
          <w:rtl/>
        </w:rPr>
        <w:t xml:space="preserve">אמר </w:t>
      </w:r>
      <w:bookmarkStart w:id="27741" w:name="_ETM_Q60_347560"/>
      <w:bookmarkEnd w:id="27741"/>
      <w:r>
        <w:rPr>
          <w:rtl/>
        </w:rPr>
        <w:t>שצריך</w:t>
      </w:r>
      <w:r>
        <w:rPr>
          <w:rFonts w:hint="cs"/>
          <w:rtl/>
        </w:rPr>
        <w:t>, א.</w:t>
      </w:r>
      <w:r>
        <w:rPr>
          <w:rtl/>
        </w:rPr>
        <w:t xml:space="preserve"> </w:t>
      </w:r>
      <w:bookmarkStart w:id="27742" w:name="_ETM_Q60_348430"/>
      <w:bookmarkEnd w:id="27742"/>
      <w:r>
        <w:rPr>
          <w:rtl/>
        </w:rPr>
        <w:t xml:space="preserve">לתת </w:t>
      </w:r>
      <w:bookmarkStart w:id="27743" w:name="_ETM_Q60_348970"/>
      <w:bookmarkEnd w:id="27743"/>
      <w:r>
        <w:rPr>
          <w:rtl/>
        </w:rPr>
        <w:t xml:space="preserve">כבוד </w:t>
      </w:r>
      <w:bookmarkStart w:id="27744" w:name="_ETM_Q60_349900"/>
      <w:bookmarkEnd w:id="27744"/>
      <w:r>
        <w:rPr>
          <w:rtl/>
        </w:rPr>
        <w:t xml:space="preserve">ולכבד </w:t>
      </w:r>
      <w:bookmarkStart w:id="27745" w:name="_ETM_Q60_350919"/>
      <w:bookmarkEnd w:id="27745"/>
      <w:r>
        <w:rPr>
          <w:rtl/>
        </w:rPr>
        <w:t xml:space="preserve">ולהקשיב </w:t>
      </w:r>
      <w:bookmarkStart w:id="27746" w:name="_ETM_Q60_351700"/>
      <w:bookmarkStart w:id="27747" w:name="_ETM_Q60_352120"/>
      <w:bookmarkEnd w:id="27746"/>
      <w:bookmarkEnd w:id="27747"/>
      <w:r>
        <w:rPr>
          <w:rFonts w:hint="cs"/>
          <w:rtl/>
        </w:rPr>
        <w:t>לייעוץ</w:t>
      </w:r>
      <w:r>
        <w:rPr>
          <w:rtl/>
        </w:rPr>
        <w:t xml:space="preserve"> </w:t>
      </w:r>
      <w:bookmarkStart w:id="27748" w:name="_ETM_Q60_352450"/>
      <w:bookmarkEnd w:id="27748"/>
      <w:r>
        <w:rPr>
          <w:rtl/>
        </w:rPr>
        <w:t xml:space="preserve">המשפטי </w:t>
      </w:r>
      <w:bookmarkStart w:id="27749" w:name="_ETM_Q60_352870"/>
      <w:bookmarkEnd w:id="27749"/>
      <w:r>
        <w:rPr>
          <w:rtl/>
        </w:rPr>
        <w:t xml:space="preserve">של </w:t>
      </w:r>
      <w:bookmarkStart w:id="27750" w:name="_ETM_Q60_353049"/>
      <w:bookmarkEnd w:id="27750"/>
      <w:r>
        <w:rPr>
          <w:rtl/>
        </w:rPr>
        <w:t>הכנסת</w:t>
      </w:r>
      <w:r>
        <w:rPr>
          <w:rFonts w:hint="cs"/>
          <w:rtl/>
        </w:rPr>
        <w:t>,</w:t>
      </w:r>
      <w:r>
        <w:rPr>
          <w:rtl/>
        </w:rPr>
        <w:t xml:space="preserve"> </w:t>
      </w:r>
      <w:bookmarkStart w:id="27751" w:name="_ETM_Q60_353799"/>
      <w:bookmarkEnd w:id="27751"/>
      <w:r>
        <w:rPr>
          <w:rtl/>
        </w:rPr>
        <w:t xml:space="preserve">שהם </w:t>
      </w:r>
      <w:bookmarkStart w:id="27752" w:name="_ETM_Q60_353980"/>
      <w:bookmarkEnd w:id="27752"/>
      <w:r>
        <w:rPr>
          <w:rtl/>
        </w:rPr>
        <w:t xml:space="preserve">עושים </w:t>
      </w:r>
      <w:bookmarkStart w:id="27753" w:name="_ETM_Q60_354220"/>
      <w:bookmarkEnd w:id="27753"/>
      <w:r>
        <w:rPr>
          <w:rtl/>
        </w:rPr>
        <w:t xml:space="preserve">עבודה </w:t>
      </w:r>
      <w:bookmarkStart w:id="27754" w:name="_ETM_Q60_354579"/>
      <w:bookmarkEnd w:id="27754"/>
      <w:r>
        <w:rPr>
          <w:rtl/>
        </w:rPr>
        <w:t>נאמנה</w:t>
      </w:r>
      <w:r>
        <w:rPr>
          <w:rFonts w:hint="cs"/>
          <w:rtl/>
        </w:rPr>
        <w:t>,</w:t>
      </w:r>
      <w:r>
        <w:rPr>
          <w:rtl/>
        </w:rPr>
        <w:t xml:space="preserve"> </w:t>
      </w:r>
      <w:bookmarkStart w:id="27755" w:name="_ETM_Q60_355720"/>
      <w:bookmarkEnd w:id="27755"/>
      <w:r>
        <w:rPr>
          <w:rtl/>
        </w:rPr>
        <w:t xml:space="preserve">וגם </w:t>
      </w:r>
      <w:bookmarkStart w:id="27756" w:name="_ETM_Q60_357110"/>
      <w:bookmarkEnd w:id="27756"/>
      <w:r>
        <w:rPr>
          <w:rFonts w:hint="cs"/>
          <w:rtl/>
        </w:rPr>
        <w:t>אם לא מוצא חן בעיניכם</w:t>
      </w:r>
      <w:r>
        <w:rPr>
          <w:rtl/>
        </w:rPr>
        <w:t xml:space="preserve"> </w:t>
      </w:r>
      <w:bookmarkStart w:id="27757" w:name="_ETM_Q60_357290"/>
      <w:bookmarkEnd w:id="27757"/>
      <w:r>
        <w:rPr>
          <w:rFonts w:hint="cs"/>
          <w:rtl/>
        </w:rPr>
        <w:t>ה</w:t>
      </w:r>
      <w:r>
        <w:rPr>
          <w:rtl/>
        </w:rPr>
        <w:t xml:space="preserve">מכתבים </w:t>
      </w:r>
      <w:bookmarkStart w:id="27758" w:name="_ETM_Q60_357860"/>
      <w:bookmarkEnd w:id="27758"/>
      <w:r>
        <w:rPr>
          <w:rtl/>
        </w:rPr>
        <w:t>של</w:t>
      </w:r>
      <w:r>
        <w:rPr>
          <w:rFonts w:hint="cs"/>
          <w:rtl/>
        </w:rPr>
        <w:t>כם - -</w:t>
      </w:r>
    </w:p>
    <w:p w:rsidR="001226F5" w:rsidRDefault="001226F5" w:rsidP="00BA73B6">
      <w:pPr>
        <w:rPr>
          <w:rtl/>
        </w:rPr>
      </w:pPr>
      <w:bookmarkStart w:id="27759" w:name="_ETM_Q60_357953"/>
      <w:bookmarkStart w:id="27760" w:name="_ETM_Q60_358057"/>
      <w:bookmarkEnd w:id="27759"/>
      <w:bookmarkEnd w:id="27760"/>
    </w:p>
    <w:p w:rsidR="001226F5" w:rsidRDefault="001226F5" w:rsidP="00BA73B6">
      <w:pPr>
        <w:pStyle w:val="af6"/>
        <w:keepNext/>
        <w:rPr>
          <w:rtl/>
        </w:rPr>
      </w:pPr>
      <w:r w:rsidRPr="006C55D2">
        <w:rPr>
          <w:rStyle w:val="TagStyle"/>
          <w:rtl/>
        </w:rPr>
        <w:t xml:space="preserve"> &lt;&lt; קריאה &gt;&gt;</w:t>
      </w:r>
      <w:r w:rsidRPr="00F32E00">
        <w:rPr>
          <w:rStyle w:val="TagStyle"/>
          <w:rtl/>
        </w:rPr>
        <w:t xml:space="preserve"> </w:t>
      </w:r>
      <w:r>
        <w:rPr>
          <w:rtl/>
        </w:rPr>
        <w:t>טלי גוטליב (הליכוד):</w:t>
      </w:r>
      <w:r w:rsidRPr="00F32E00">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 xml:space="preserve">מאוד </w:t>
      </w:r>
      <w:bookmarkStart w:id="27761" w:name="_ETM_Q60_354360"/>
      <w:bookmarkEnd w:id="27761"/>
      <w:r>
        <w:rPr>
          <w:rFonts w:hint="cs"/>
          <w:rtl/>
        </w:rPr>
        <w:t>מרשים. אני מאוד מתרגשת.</w:t>
      </w:r>
    </w:p>
    <w:p w:rsidR="001226F5" w:rsidRDefault="001226F5" w:rsidP="00BA73B6">
      <w:pPr>
        <w:rPr>
          <w:rtl/>
        </w:rPr>
      </w:pPr>
      <w:bookmarkStart w:id="27762" w:name="_ETM_Q60_358664"/>
      <w:bookmarkStart w:id="27763" w:name="_ETM_Q60_358757"/>
      <w:bookmarkEnd w:id="27762"/>
      <w:bookmarkEnd w:id="27763"/>
    </w:p>
    <w:p w:rsidR="001226F5" w:rsidRDefault="001226F5" w:rsidP="00BA73B6">
      <w:pPr>
        <w:pStyle w:val="af8"/>
        <w:keepNext/>
        <w:rPr>
          <w:rtl/>
        </w:rPr>
      </w:pPr>
      <w:r w:rsidRPr="006C55D2">
        <w:rPr>
          <w:rStyle w:val="TagStyle"/>
          <w:rtl/>
        </w:rPr>
        <w:t xml:space="preserve"> &lt;&lt; יור &gt;&gt;</w:t>
      </w:r>
      <w:r w:rsidRPr="00F32E00">
        <w:rPr>
          <w:rStyle w:val="TagStyle"/>
          <w:rtl/>
        </w:rPr>
        <w:t xml:space="preserve"> </w:t>
      </w:r>
      <w:r>
        <w:rPr>
          <w:rtl/>
        </w:rPr>
        <w:t xml:space="preserve">היו"ר </w:t>
      </w:r>
      <w:r w:rsidR="00BA73B6">
        <w:rPr>
          <w:rtl/>
        </w:rPr>
        <w:t>אוריאל בוסו</w:t>
      </w:r>
      <w:r>
        <w:rPr>
          <w:rtl/>
        </w:rPr>
        <w:t>:</w:t>
      </w:r>
      <w:r w:rsidRPr="00F32E00">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r>
        <w:rPr>
          <w:rFonts w:hint="cs"/>
          <w:rtl/>
        </w:rPr>
        <w:t>נא לסיים.</w:t>
      </w:r>
    </w:p>
    <w:p w:rsidR="001226F5" w:rsidRPr="00F32E00" w:rsidRDefault="001226F5" w:rsidP="00BA73B6">
      <w:pPr>
        <w:rPr>
          <w:rtl/>
        </w:rPr>
      </w:pPr>
    </w:p>
    <w:p w:rsidR="001226F5" w:rsidRDefault="001226F5" w:rsidP="00BA73B6">
      <w:pPr>
        <w:pStyle w:val="-"/>
        <w:keepNext/>
        <w:rPr>
          <w:rtl/>
        </w:rPr>
      </w:pPr>
      <w:bookmarkStart w:id="27764" w:name="ET_speakercontinue_6158_64"/>
      <w:r w:rsidRPr="006C55D2">
        <w:rPr>
          <w:rStyle w:val="TagStyle"/>
          <w:rtl/>
        </w:rPr>
        <w:t xml:space="preserve"> &lt;&lt; דובר_המשך &gt;&gt;</w:t>
      </w:r>
      <w:r w:rsidRPr="00F32E00">
        <w:rPr>
          <w:rStyle w:val="TagStyle"/>
          <w:rtl/>
        </w:rPr>
        <w:t xml:space="preserve"> </w:t>
      </w:r>
      <w:r>
        <w:rPr>
          <w:rtl/>
        </w:rPr>
        <w:t>אפרת רייטן מרום (העבודה):</w:t>
      </w:r>
      <w:r w:rsidRPr="00F32E00">
        <w:rPr>
          <w:rStyle w:val="TagStyle"/>
          <w:rtl/>
        </w:rPr>
        <w:t xml:space="preserve"> </w:t>
      </w:r>
      <w:r w:rsidRPr="006C55D2">
        <w:rPr>
          <w:rStyle w:val="TagStyle"/>
          <w:rtl/>
        </w:rPr>
        <w:t>&lt;&lt; דובר_המשך &gt;&gt;</w:t>
      </w:r>
      <w:r>
        <w:rPr>
          <w:rtl/>
        </w:rPr>
        <w:t xml:space="preserve">   </w:t>
      </w:r>
      <w:bookmarkEnd w:id="27764"/>
    </w:p>
    <w:p w:rsidR="001226F5" w:rsidRDefault="001226F5" w:rsidP="00DA3834">
      <w:pPr>
        <w:rPr>
          <w:rtl/>
        </w:rPr>
      </w:pPr>
    </w:p>
    <w:p w:rsidR="001226F5" w:rsidRDefault="001226F5" w:rsidP="00BA73B6">
      <w:pPr>
        <w:rPr>
          <w:rtl/>
        </w:rPr>
      </w:pPr>
      <w:bookmarkStart w:id="27765" w:name="_ETM_Q60_359483"/>
      <w:bookmarkEnd w:id="27765"/>
      <w:r>
        <w:rPr>
          <w:rFonts w:hint="cs"/>
          <w:rtl/>
        </w:rPr>
        <w:t xml:space="preserve">- - וגם אם לא מוצא חן </w:t>
      </w:r>
      <w:bookmarkStart w:id="27766" w:name="_ETM_Q60_356932"/>
      <w:bookmarkEnd w:id="27766"/>
      <w:r>
        <w:rPr>
          <w:rFonts w:hint="cs"/>
          <w:rtl/>
        </w:rPr>
        <w:t xml:space="preserve">בעיניכם </w:t>
      </w:r>
      <w:bookmarkStart w:id="27767" w:name="_ETM_Q60_360380"/>
      <w:bookmarkStart w:id="27768" w:name="_ETM_Q60_360560"/>
      <w:bookmarkStart w:id="27769" w:name="_ETM_Q60_360680"/>
      <w:bookmarkStart w:id="27770" w:name="_ETM_Q60_360889"/>
      <w:bookmarkStart w:id="27771" w:name="_ETM_Q60_361250"/>
      <w:bookmarkEnd w:id="27767"/>
      <w:bookmarkEnd w:id="27768"/>
      <w:bookmarkEnd w:id="27769"/>
      <w:bookmarkEnd w:id="27770"/>
      <w:bookmarkEnd w:id="27771"/>
      <w:r>
        <w:rPr>
          <w:rFonts w:hint="cs"/>
          <w:rtl/>
        </w:rPr>
        <w:t>מה שהם אומרים וה</w:t>
      </w:r>
      <w:r>
        <w:rPr>
          <w:rtl/>
        </w:rPr>
        <w:t xml:space="preserve">הנחיות </w:t>
      </w:r>
      <w:bookmarkStart w:id="27772" w:name="_ETM_Q60_362970"/>
      <w:bookmarkEnd w:id="27772"/>
      <w:r>
        <w:rPr>
          <w:rFonts w:hint="cs"/>
          <w:rtl/>
        </w:rPr>
        <w:t xml:space="preserve">שלהם והכללים, </w:t>
      </w:r>
      <w:r>
        <w:rPr>
          <w:rtl/>
        </w:rPr>
        <w:t xml:space="preserve">עדיין </w:t>
      </w:r>
      <w:bookmarkStart w:id="27773" w:name="_ETM_Q60_363919"/>
      <w:bookmarkEnd w:id="27773"/>
      <w:r>
        <w:rPr>
          <w:rFonts w:hint="cs"/>
          <w:rtl/>
        </w:rPr>
        <w:t>יש ב</w:t>
      </w:r>
      <w:r>
        <w:rPr>
          <w:rtl/>
        </w:rPr>
        <w:t xml:space="preserve">זה </w:t>
      </w:r>
      <w:bookmarkStart w:id="27774" w:name="_ETM_Q60_365780"/>
      <w:bookmarkEnd w:id="27774"/>
      <w:r>
        <w:rPr>
          <w:rFonts w:hint="cs"/>
          <w:rtl/>
        </w:rPr>
        <w:t>בהחלט מסוג הדברים - - -</w:t>
      </w:r>
    </w:p>
    <w:p w:rsidR="001226F5" w:rsidRDefault="001226F5" w:rsidP="00BA73B6">
      <w:pPr>
        <w:rPr>
          <w:rtl/>
        </w:rPr>
      </w:pPr>
    </w:p>
    <w:p w:rsidR="001226F5" w:rsidRDefault="001226F5" w:rsidP="00BA73B6">
      <w:pPr>
        <w:pStyle w:val="af6"/>
        <w:keepNext/>
        <w:rPr>
          <w:rtl/>
        </w:rPr>
      </w:pPr>
      <w:bookmarkStart w:id="27775" w:name="ET_interruption_6345_66"/>
      <w:r w:rsidRPr="006C55D2">
        <w:rPr>
          <w:rStyle w:val="TagStyle"/>
          <w:rtl/>
        </w:rPr>
        <w:t xml:space="preserve"> &lt;&lt; קריאה &gt;&gt;</w:t>
      </w:r>
      <w:r w:rsidRPr="00D62F77">
        <w:rPr>
          <w:rStyle w:val="TagStyle"/>
          <w:rtl/>
        </w:rPr>
        <w:t xml:space="preserve"> </w:t>
      </w:r>
      <w:r>
        <w:rPr>
          <w:rtl/>
        </w:rPr>
        <w:t>טלי גוטליב (הליכוד):</w:t>
      </w:r>
      <w:r w:rsidRPr="00D62F77">
        <w:rPr>
          <w:rStyle w:val="TagStyle"/>
          <w:rtl/>
        </w:rPr>
        <w:t xml:space="preserve"> </w:t>
      </w:r>
      <w:r w:rsidRPr="006C55D2">
        <w:rPr>
          <w:rStyle w:val="TagStyle"/>
          <w:rtl/>
        </w:rPr>
        <w:t>&lt;&lt; קריאה &gt;&gt;</w:t>
      </w:r>
      <w:r>
        <w:rPr>
          <w:rtl/>
        </w:rPr>
        <w:t xml:space="preserve">   </w:t>
      </w:r>
      <w:bookmarkEnd w:id="27775"/>
    </w:p>
    <w:p w:rsidR="001226F5" w:rsidRDefault="001226F5" w:rsidP="00DA3834">
      <w:pPr>
        <w:rPr>
          <w:rtl/>
        </w:rPr>
      </w:pPr>
    </w:p>
    <w:p w:rsidR="001226F5" w:rsidRDefault="001226F5" w:rsidP="00BA73B6">
      <w:pPr>
        <w:rPr>
          <w:rtl/>
        </w:rPr>
      </w:pPr>
      <w:r>
        <w:rPr>
          <w:rFonts w:hint="cs"/>
          <w:rtl/>
        </w:rPr>
        <w:t xml:space="preserve">אנחנו נבחרי הציבור והם יועצים משפטיים. זה </w:t>
      </w:r>
      <w:bookmarkStart w:id="27776" w:name="_ETM_Q60_364649"/>
      <w:bookmarkEnd w:id="27776"/>
      <w:r>
        <w:rPr>
          <w:rFonts w:hint="cs"/>
          <w:rtl/>
        </w:rPr>
        <w:t>מקומם</w:t>
      </w:r>
      <w:bookmarkStart w:id="27777" w:name="_ETM_Q60_366672"/>
      <w:bookmarkEnd w:id="27777"/>
      <w:r>
        <w:rPr>
          <w:rFonts w:hint="cs"/>
          <w:rtl/>
        </w:rPr>
        <w:t xml:space="preserve">. וואו. </w:t>
      </w:r>
    </w:p>
    <w:p w:rsidR="001226F5" w:rsidRDefault="001226F5" w:rsidP="00BA73B6">
      <w:pPr>
        <w:rPr>
          <w:rtl/>
        </w:rPr>
      </w:pPr>
      <w:bookmarkStart w:id="27778" w:name="_ETM_Q60_366753"/>
      <w:bookmarkEnd w:id="27778"/>
    </w:p>
    <w:p w:rsidR="001226F5" w:rsidRDefault="001226F5" w:rsidP="00BA73B6">
      <w:pPr>
        <w:pStyle w:val="-"/>
        <w:keepNext/>
        <w:rPr>
          <w:rtl/>
        </w:rPr>
      </w:pPr>
      <w:bookmarkStart w:id="27779" w:name="ET_speakercontinue_6158_67"/>
      <w:r w:rsidRPr="006C55D2">
        <w:rPr>
          <w:rStyle w:val="TagStyle"/>
          <w:rtl/>
        </w:rPr>
        <w:t xml:space="preserve"> &lt;&lt; דובר_המשך &gt;&gt;</w:t>
      </w:r>
      <w:r w:rsidRPr="00D62F77">
        <w:rPr>
          <w:rStyle w:val="TagStyle"/>
          <w:rtl/>
        </w:rPr>
        <w:t xml:space="preserve"> </w:t>
      </w:r>
      <w:r>
        <w:rPr>
          <w:rtl/>
        </w:rPr>
        <w:t>אפרת רייטן מרום (העבודה):</w:t>
      </w:r>
      <w:r w:rsidRPr="00D62F77">
        <w:rPr>
          <w:rStyle w:val="TagStyle"/>
          <w:rtl/>
        </w:rPr>
        <w:t xml:space="preserve"> </w:t>
      </w:r>
      <w:r w:rsidRPr="006C55D2">
        <w:rPr>
          <w:rStyle w:val="TagStyle"/>
          <w:rtl/>
        </w:rPr>
        <w:t>&lt;&lt; דובר_המשך &gt;&gt;</w:t>
      </w:r>
      <w:r>
        <w:rPr>
          <w:rtl/>
        </w:rPr>
        <w:t xml:space="preserve">   </w:t>
      </w:r>
      <w:bookmarkEnd w:id="27779"/>
    </w:p>
    <w:p w:rsidR="001226F5" w:rsidRDefault="001226F5" w:rsidP="00DA3834">
      <w:pPr>
        <w:rPr>
          <w:rtl/>
        </w:rPr>
      </w:pPr>
    </w:p>
    <w:p w:rsidR="001226F5" w:rsidRDefault="001226F5" w:rsidP="00BA73B6">
      <w:pPr>
        <w:rPr>
          <w:rtl/>
        </w:rPr>
      </w:pPr>
      <w:bookmarkStart w:id="27780" w:name="_ETM_Q60_364980"/>
      <w:bookmarkEnd w:id="27780"/>
      <w:r>
        <w:rPr>
          <w:rFonts w:hint="cs"/>
          <w:rtl/>
        </w:rPr>
        <w:t>כן, גם</w:t>
      </w:r>
      <w:r>
        <w:rPr>
          <w:rtl/>
        </w:rPr>
        <w:t xml:space="preserve"> </w:t>
      </w:r>
      <w:bookmarkStart w:id="27781" w:name="_ETM_Q60_368060"/>
      <w:bookmarkEnd w:id="27781"/>
      <w:r>
        <w:rPr>
          <w:rtl/>
        </w:rPr>
        <w:t xml:space="preserve">ינון </w:t>
      </w:r>
      <w:bookmarkStart w:id="27782" w:name="_ETM_Q60_368360"/>
      <w:bookmarkEnd w:id="27782"/>
      <w:r>
        <w:rPr>
          <w:rtl/>
        </w:rPr>
        <w:t xml:space="preserve">אזולאי </w:t>
      </w:r>
      <w:bookmarkStart w:id="27783" w:name="_ETM_Q60_370410"/>
      <w:bookmarkEnd w:id="27783"/>
      <w:r>
        <w:rPr>
          <w:rFonts w:hint="cs"/>
          <w:rtl/>
        </w:rPr>
        <w:t xml:space="preserve">הוא נבחר ציבור, </w:t>
      </w:r>
      <w:r>
        <w:rPr>
          <w:rtl/>
        </w:rPr>
        <w:t xml:space="preserve">ולכן </w:t>
      </w:r>
      <w:bookmarkStart w:id="27784" w:name="_ETM_Q60_372200"/>
      <w:bookmarkEnd w:id="27784"/>
      <w:r>
        <w:rPr>
          <w:rtl/>
        </w:rPr>
        <w:t xml:space="preserve">אני </w:t>
      </w:r>
      <w:bookmarkStart w:id="27785" w:name="_ETM_Q60_372319"/>
      <w:bookmarkEnd w:id="27785"/>
      <w:r>
        <w:rPr>
          <w:rFonts w:hint="cs"/>
          <w:rtl/>
        </w:rPr>
        <w:t xml:space="preserve">מברכת אותו, ואני מקווה </w:t>
      </w:r>
      <w:bookmarkStart w:id="27786" w:name="_ETM_Q60_371340"/>
      <w:bookmarkStart w:id="27787" w:name="_ETM_Q60_373280"/>
      <w:bookmarkStart w:id="27788" w:name="_ETM_Q60_373400"/>
      <w:bookmarkStart w:id="27789" w:name="_ETM_Q60_374209"/>
      <w:bookmarkEnd w:id="27786"/>
      <w:bookmarkEnd w:id="27787"/>
      <w:bookmarkEnd w:id="27788"/>
      <w:bookmarkEnd w:id="27789"/>
      <w:r>
        <w:rPr>
          <w:rFonts w:hint="cs"/>
          <w:rtl/>
        </w:rPr>
        <w:t>שהוא הסנונית הראשונה ל</w:t>
      </w:r>
      <w:r>
        <w:rPr>
          <w:rtl/>
        </w:rPr>
        <w:t xml:space="preserve">עוד </w:t>
      </w:r>
      <w:bookmarkStart w:id="27790" w:name="_ETM_Q60_374419"/>
      <w:bookmarkEnd w:id="27790"/>
      <w:r>
        <w:rPr>
          <w:rtl/>
        </w:rPr>
        <w:t xml:space="preserve">רבים </w:t>
      </w:r>
      <w:bookmarkStart w:id="27791" w:name="_ETM_Q60_374749"/>
      <w:bookmarkEnd w:id="27791"/>
      <w:r>
        <w:rPr>
          <w:rtl/>
        </w:rPr>
        <w:t xml:space="preserve">אחרים </w:t>
      </w:r>
      <w:bookmarkStart w:id="27792" w:name="_ETM_Q60_375109"/>
      <w:bookmarkEnd w:id="27792"/>
      <w:r>
        <w:rPr>
          <w:rtl/>
        </w:rPr>
        <w:t xml:space="preserve">שיבואו </w:t>
      </w:r>
      <w:bookmarkStart w:id="27793" w:name="_ETM_Q60_375739"/>
      <w:bookmarkEnd w:id="27793"/>
      <w:r>
        <w:rPr>
          <w:rtl/>
        </w:rPr>
        <w:t xml:space="preserve">בעקבותיו </w:t>
      </w:r>
      <w:bookmarkStart w:id="27794" w:name="_ETM_Q60_376310"/>
      <w:bookmarkEnd w:id="27794"/>
      <w:r>
        <w:rPr>
          <w:rtl/>
        </w:rPr>
        <w:t xml:space="preserve">בקואליציה </w:t>
      </w:r>
      <w:bookmarkStart w:id="27795" w:name="_ETM_Q60_376939"/>
      <w:bookmarkEnd w:id="27795"/>
      <w:r>
        <w:rPr>
          <w:rtl/>
        </w:rPr>
        <w:t>הז</w:t>
      </w:r>
      <w:r>
        <w:rPr>
          <w:rFonts w:hint="cs"/>
          <w:rtl/>
        </w:rPr>
        <w:t>ו</w:t>
      </w:r>
      <w:r>
        <w:rPr>
          <w:rtl/>
        </w:rPr>
        <w:t xml:space="preserve"> </w:t>
      </w:r>
      <w:bookmarkStart w:id="27796" w:name="_ETM_Q60_377480"/>
      <w:bookmarkEnd w:id="27796"/>
      <w:r>
        <w:rPr>
          <w:rtl/>
        </w:rPr>
        <w:t xml:space="preserve">והיא </w:t>
      </w:r>
      <w:bookmarkStart w:id="27797" w:name="_ETM_Q60_377659"/>
      <w:bookmarkEnd w:id="27797"/>
      <w:r>
        <w:rPr>
          <w:rtl/>
        </w:rPr>
        <w:t xml:space="preserve">תיפול </w:t>
      </w:r>
      <w:bookmarkStart w:id="27798" w:name="_ETM_Q60_378319"/>
      <w:bookmarkEnd w:id="27798"/>
      <w:r>
        <w:rPr>
          <w:rtl/>
        </w:rPr>
        <w:t xml:space="preserve">במהרה </w:t>
      </w:r>
      <w:bookmarkStart w:id="27799" w:name="_ETM_Q60_378709"/>
      <w:bookmarkEnd w:id="27799"/>
      <w:r>
        <w:rPr>
          <w:rtl/>
        </w:rPr>
        <w:t>בימינו</w:t>
      </w:r>
      <w:r>
        <w:rPr>
          <w:rFonts w:hint="cs"/>
          <w:rtl/>
        </w:rPr>
        <w:t>.</w:t>
      </w:r>
      <w:r>
        <w:rPr>
          <w:rtl/>
        </w:rPr>
        <w:t xml:space="preserve"> </w:t>
      </w:r>
      <w:bookmarkStart w:id="27800" w:name="_ETM_Q60_379189"/>
      <w:bookmarkEnd w:id="27800"/>
    </w:p>
    <w:p w:rsidR="001226F5" w:rsidRDefault="001226F5" w:rsidP="00BA73B6">
      <w:pPr>
        <w:rPr>
          <w:rtl/>
        </w:rPr>
      </w:pPr>
    </w:p>
    <w:p w:rsidR="001226F5" w:rsidRDefault="001226F5" w:rsidP="00BA73B6">
      <w:pPr>
        <w:pStyle w:val="af6"/>
        <w:keepNext/>
        <w:rPr>
          <w:rtl/>
        </w:rPr>
      </w:pPr>
      <w:r w:rsidRPr="006C55D2">
        <w:rPr>
          <w:rStyle w:val="TagStyle"/>
          <w:rtl/>
        </w:rPr>
        <w:t xml:space="preserve"> &lt;&lt; קריאה &gt;&gt;</w:t>
      </w:r>
      <w:r w:rsidRPr="00937091">
        <w:rPr>
          <w:rStyle w:val="TagStyle"/>
          <w:rtl/>
        </w:rPr>
        <w:t xml:space="preserve"> </w:t>
      </w:r>
      <w:r>
        <w:rPr>
          <w:rtl/>
        </w:rPr>
        <w:t>משה סעדה (הליכוד):</w:t>
      </w:r>
      <w:r w:rsidRPr="00937091">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עוד ארבע שנים.</w:t>
      </w:r>
    </w:p>
    <w:p w:rsidR="001226F5" w:rsidRDefault="001226F5" w:rsidP="00BA73B6">
      <w:pPr>
        <w:rPr>
          <w:rtl/>
        </w:rPr>
      </w:pPr>
    </w:p>
    <w:p w:rsidR="001226F5" w:rsidRDefault="001226F5" w:rsidP="00BA73B6">
      <w:pPr>
        <w:pStyle w:val="af8"/>
        <w:keepNext/>
        <w:rPr>
          <w:rtl/>
        </w:rPr>
      </w:pPr>
      <w:r w:rsidRPr="006C55D2">
        <w:rPr>
          <w:rStyle w:val="TagStyle"/>
          <w:rtl/>
        </w:rPr>
        <w:t xml:space="preserve"> &lt;&lt; יור &gt;&gt;</w:t>
      </w:r>
      <w:r w:rsidRPr="00937091">
        <w:rPr>
          <w:rStyle w:val="TagStyle"/>
          <w:rtl/>
        </w:rPr>
        <w:t xml:space="preserve"> </w:t>
      </w:r>
      <w:r>
        <w:rPr>
          <w:rtl/>
        </w:rPr>
        <w:t xml:space="preserve">היו"ר </w:t>
      </w:r>
      <w:r w:rsidR="00BA73B6">
        <w:rPr>
          <w:rtl/>
        </w:rPr>
        <w:t>אוריאל בוסו</w:t>
      </w:r>
      <w:r>
        <w:rPr>
          <w:rtl/>
        </w:rPr>
        <w:t>:</w:t>
      </w:r>
      <w:r w:rsidRPr="00937091">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r>
        <w:rPr>
          <w:rtl/>
        </w:rPr>
        <w:t xml:space="preserve">תודה </w:t>
      </w:r>
      <w:bookmarkStart w:id="27801" w:name="_ETM_Q60_379609"/>
      <w:bookmarkEnd w:id="27801"/>
      <w:r>
        <w:rPr>
          <w:rtl/>
        </w:rPr>
        <w:t>רבה</w:t>
      </w:r>
      <w:r>
        <w:rPr>
          <w:rFonts w:hint="cs"/>
          <w:rtl/>
        </w:rPr>
        <w:t>,</w:t>
      </w:r>
      <w:r>
        <w:rPr>
          <w:rtl/>
        </w:rPr>
        <w:t xml:space="preserve"> </w:t>
      </w:r>
      <w:bookmarkStart w:id="27802" w:name="_ETM_Q60_380659"/>
      <w:bookmarkEnd w:id="27802"/>
      <w:r>
        <w:rPr>
          <w:rtl/>
        </w:rPr>
        <w:t xml:space="preserve">חברת </w:t>
      </w:r>
      <w:bookmarkStart w:id="27803" w:name="_ETM_Q60_381319"/>
      <w:bookmarkEnd w:id="27803"/>
      <w:r>
        <w:rPr>
          <w:rtl/>
        </w:rPr>
        <w:t xml:space="preserve">הכנסת </w:t>
      </w:r>
      <w:bookmarkStart w:id="27804" w:name="_ETM_Q60_382579"/>
      <w:bookmarkEnd w:id="27804"/>
      <w:r>
        <w:rPr>
          <w:rFonts w:hint="cs"/>
          <w:rtl/>
        </w:rPr>
        <w:t xml:space="preserve">אפרת רייטן מרום. </w:t>
      </w:r>
      <w:bookmarkStart w:id="27805" w:name="_ETM_Q60_383060"/>
      <w:bookmarkStart w:id="27806" w:name="_ETM_Q60_384019"/>
      <w:bookmarkEnd w:id="27805"/>
      <w:bookmarkEnd w:id="27806"/>
      <w:r>
        <w:rPr>
          <w:rtl/>
        </w:rPr>
        <w:t xml:space="preserve">הדובר </w:t>
      </w:r>
      <w:bookmarkStart w:id="27807" w:name="_ETM_Q60_384319"/>
      <w:bookmarkEnd w:id="27807"/>
      <w:r>
        <w:rPr>
          <w:rtl/>
        </w:rPr>
        <w:t>הבא</w:t>
      </w:r>
      <w:bookmarkStart w:id="27808" w:name="_ETM_Q60_384499"/>
      <w:bookmarkEnd w:id="27808"/>
      <w:r>
        <w:rPr>
          <w:rFonts w:hint="cs"/>
          <w:rtl/>
        </w:rPr>
        <w:t xml:space="preserve">, </w:t>
      </w:r>
      <w:r>
        <w:rPr>
          <w:rtl/>
        </w:rPr>
        <w:t xml:space="preserve">חבר </w:t>
      </w:r>
      <w:bookmarkStart w:id="27809" w:name="_ETM_Q60_384769"/>
      <w:bookmarkEnd w:id="27809"/>
      <w:r>
        <w:rPr>
          <w:rtl/>
        </w:rPr>
        <w:t xml:space="preserve">הכנסת </w:t>
      </w:r>
      <w:bookmarkStart w:id="27810" w:name="_ETM_Q60_385159"/>
      <w:bookmarkStart w:id="27811" w:name="_ETM_Q60_385730"/>
      <w:bookmarkStart w:id="27812" w:name="_ETM_Q60_387340"/>
      <w:bookmarkEnd w:id="27810"/>
      <w:bookmarkEnd w:id="27811"/>
      <w:bookmarkEnd w:id="27812"/>
      <w:r>
        <w:rPr>
          <w:rFonts w:hint="cs"/>
          <w:rtl/>
        </w:rPr>
        <w:t xml:space="preserve">יאסר חוג'יראת </w:t>
      </w:r>
      <w:r>
        <w:rPr>
          <w:rFonts w:hint="eastAsia"/>
          <w:rtl/>
        </w:rPr>
        <w:t>–</w:t>
      </w:r>
      <w:r>
        <w:rPr>
          <w:rFonts w:hint="cs"/>
          <w:rtl/>
        </w:rPr>
        <w:t xml:space="preserve"> </w:t>
      </w:r>
      <w:r>
        <w:rPr>
          <w:rtl/>
        </w:rPr>
        <w:t xml:space="preserve">אינו </w:t>
      </w:r>
      <w:bookmarkStart w:id="27813" w:name="_ETM_Q60_387639"/>
      <w:bookmarkEnd w:id="27813"/>
      <w:r>
        <w:rPr>
          <w:rtl/>
        </w:rPr>
        <w:t>נוכח</w:t>
      </w:r>
      <w:r>
        <w:rPr>
          <w:rFonts w:hint="cs"/>
          <w:rtl/>
        </w:rPr>
        <w:t>.</w:t>
      </w:r>
      <w:r>
        <w:rPr>
          <w:rtl/>
        </w:rPr>
        <w:t xml:space="preserve"> </w:t>
      </w:r>
      <w:bookmarkStart w:id="27814" w:name="_ETM_Q60_388150"/>
      <w:bookmarkEnd w:id="27814"/>
      <w:r>
        <w:rPr>
          <w:rtl/>
        </w:rPr>
        <w:t xml:space="preserve">חברת </w:t>
      </w:r>
      <w:bookmarkStart w:id="27815" w:name="_ETM_Q60_388419"/>
      <w:bookmarkEnd w:id="27815"/>
      <w:r>
        <w:rPr>
          <w:rtl/>
        </w:rPr>
        <w:t xml:space="preserve">הכנסת </w:t>
      </w:r>
      <w:bookmarkStart w:id="27816" w:name="_ETM_Q60_388750"/>
      <w:bookmarkEnd w:id="27816"/>
      <w:r>
        <w:rPr>
          <w:rtl/>
        </w:rPr>
        <w:t xml:space="preserve">יסמין </w:t>
      </w:r>
      <w:bookmarkStart w:id="27817" w:name="_ETM_Q60_389050"/>
      <w:bookmarkEnd w:id="27817"/>
      <w:r>
        <w:rPr>
          <w:rtl/>
        </w:rPr>
        <w:t>פרידמן</w:t>
      </w:r>
      <w:r>
        <w:rPr>
          <w:rFonts w:hint="cs"/>
          <w:rtl/>
        </w:rPr>
        <w:t>,</w:t>
      </w:r>
      <w:r>
        <w:rPr>
          <w:rtl/>
        </w:rPr>
        <w:t xml:space="preserve"> </w:t>
      </w:r>
      <w:bookmarkStart w:id="27818" w:name="_ETM_Q60_390849"/>
      <w:bookmarkEnd w:id="27818"/>
      <w:r>
        <w:rPr>
          <w:rtl/>
        </w:rPr>
        <w:t>בבקשה</w:t>
      </w:r>
      <w:r>
        <w:rPr>
          <w:rFonts w:hint="cs"/>
          <w:rtl/>
        </w:rPr>
        <w:t>.</w:t>
      </w:r>
      <w:r>
        <w:rPr>
          <w:rtl/>
        </w:rPr>
        <w:t xml:space="preserve"> </w:t>
      </w:r>
      <w:bookmarkStart w:id="27819" w:name="_ETM_Q60_407500"/>
      <w:bookmarkEnd w:id="27819"/>
    </w:p>
    <w:p w:rsidR="001226F5" w:rsidRDefault="001226F5" w:rsidP="00BA73B6">
      <w:pPr>
        <w:rPr>
          <w:rtl/>
        </w:rPr>
      </w:pPr>
      <w:bookmarkStart w:id="27820" w:name="_ETM_Q60_390362"/>
      <w:bookmarkStart w:id="27821" w:name="_ETM_Q60_390438"/>
      <w:bookmarkStart w:id="27822" w:name="_ETM_Q60_392426"/>
      <w:bookmarkEnd w:id="27820"/>
      <w:bookmarkEnd w:id="27821"/>
      <w:bookmarkEnd w:id="27822"/>
    </w:p>
    <w:p w:rsidR="001226F5" w:rsidRDefault="001226F5" w:rsidP="00BA73B6">
      <w:pPr>
        <w:pStyle w:val="a4"/>
        <w:keepNext/>
        <w:rPr>
          <w:rtl/>
        </w:rPr>
      </w:pPr>
      <w:bookmarkStart w:id="27823" w:name="ET_speaker_6231_70"/>
      <w:r w:rsidRPr="006C55D2">
        <w:rPr>
          <w:rStyle w:val="TagStyle"/>
          <w:rtl/>
        </w:rPr>
        <w:t xml:space="preserve"> &lt;&lt; דובר &gt;&gt;</w:t>
      </w:r>
      <w:r w:rsidRPr="00937091">
        <w:rPr>
          <w:rStyle w:val="TagStyle"/>
          <w:rtl/>
        </w:rPr>
        <w:t xml:space="preserve"> </w:t>
      </w:r>
      <w:bookmarkStart w:id="27824" w:name="_Toc124881437"/>
      <w:bookmarkStart w:id="27825" w:name="_Toc124882151"/>
      <w:r>
        <w:rPr>
          <w:rtl/>
        </w:rPr>
        <w:t>יסמין פרידמן (יש עתיד):</w:t>
      </w:r>
      <w:bookmarkEnd w:id="27824"/>
      <w:bookmarkEnd w:id="27825"/>
      <w:r w:rsidRPr="00937091">
        <w:rPr>
          <w:rStyle w:val="TagStyle"/>
          <w:rtl/>
        </w:rPr>
        <w:t xml:space="preserve"> </w:t>
      </w:r>
      <w:r w:rsidRPr="006C55D2">
        <w:rPr>
          <w:rStyle w:val="TagStyle"/>
          <w:rtl/>
        </w:rPr>
        <w:t>&lt;&lt; דובר &gt;&gt;</w:t>
      </w:r>
      <w:r>
        <w:rPr>
          <w:rtl/>
        </w:rPr>
        <w:t xml:space="preserve">   </w:t>
      </w:r>
      <w:bookmarkEnd w:id="27823"/>
    </w:p>
    <w:p w:rsidR="001226F5" w:rsidRPr="00937091" w:rsidRDefault="001226F5" w:rsidP="00DA3834">
      <w:pPr>
        <w:rPr>
          <w:rtl/>
        </w:rPr>
      </w:pPr>
      <w:bookmarkStart w:id="27826" w:name="_ETM_Q60_393047"/>
      <w:bookmarkStart w:id="27827" w:name="_ETM_Q60_393082"/>
      <w:bookmarkEnd w:id="27826"/>
      <w:bookmarkEnd w:id="27827"/>
    </w:p>
    <w:p w:rsidR="001226F5" w:rsidRDefault="001226F5" w:rsidP="00BA73B6">
      <w:pPr>
        <w:rPr>
          <w:rtl/>
        </w:rPr>
      </w:pPr>
      <w:bookmarkStart w:id="27828" w:name="_ETM_Q60_391241"/>
      <w:bookmarkStart w:id="27829" w:name="_ETM_Q60_391310"/>
      <w:bookmarkStart w:id="27830" w:name="_ETM_Q60_410920"/>
      <w:bookmarkEnd w:id="27828"/>
      <w:bookmarkEnd w:id="27829"/>
      <w:bookmarkEnd w:id="27830"/>
      <w:r>
        <w:rPr>
          <w:rtl/>
        </w:rPr>
        <w:t xml:space="preserve">בוקר </w:t>
      </w:r>
      <w:bookmarkStart w:id="27831" w:name="_ETM_Q60_411220"/>
      <w:bookmarkEnd w:id="27831"/>
      <w:r>
        <w:rPr>
          <w:rtl/>
        </w:rPr>
        <w:t>טוב</w:t>
      </w:r>
      <w:r>
        <w:rPr>
          <w:rFonts w:hint="cs"/>
          <w:rtl/>
        </w:rPr>
        <w:t>,</w:t>
      </w:r>
      <w:r>
        <w:rPr>
          <w:rtl/>
        </w:rPr>
        <w:t xml:space="preserve"> </w:t>
      </w:r>
      <w:bookmarkStart w:id="27832" w:name="_ETM_Q60_411580"/>
      <w:bookmarkEnd w:id="27832"/>
      <w:r>
        <w:rPr>
          <w:rtl/>
        </w:rPr>
        <w:t xml:space="preserve">אדוני </w:t>
      </w:r>
      <w:bookmarkStart w:id="27833" w:name="_ETM_Q60_411970"/>
      <w:bookmarkEnd w:id="27833"/>
      <w:r>
        <w:rPr>
          <w:rtl/>
        </w:rPr>
        <w:t>היושב-ראש</w:t>
      </w:r>
      <w:r>
        <w:rPr>
          <w:rFonts w:hint="cs"/>
          <w:rtl/>
        </w:rPr>
        <w:t>. היא</w:t>
      </w:r>
      <w:r>
        <w:rPr>
          <w:rtl/>
        </w:rPr>
        <w:t xml:space="preserve"> </w:t>
      </w:r>
      <w:bookmarkStart w:id="27834" w:name="_ETM_Q60_416590"/>
      <w:bookmarkEnd w:id="27834"/>
      <w:r>
        <w:rPr>
          <w:rtl/>
        </w:rPr>
        <w:t xml:space="preserve">מצחיקה </w:t>
      </w:r>
      <w:bookmarkStart w:id="27835" w:name="_ETM_Q60_422359"/>
      <w:bookmarkEnd w:id="27835"/>
      <w:r>
        <w:rPr>
          <w:rFonts w:hint="cs"/>
          <w:rtl/>
        </w:rPr>
        <w:t xml:space="preserve">אותי, אני לא יכולה. טלי, שבי </w:t>
      </w:r>
      <w:bookmarkStart w:id="27836" w:name="_ETM_Q60_425746"/>
      <w:bookmarkEnd w:id="27836"/>
      <w:r>
        <w:rPr>
          <w:rFonts w:hint="cs"/>
          <w:rtl/>
        </w:rPr>
        <w:t>כבר בשקט.</w:t>
      </w:r>
    </w:p>
    <w:p w:rsidR="001226F5" w:rsidRDefault="001226F5" w:rsidP="00BA73B6">
      <w:pPr>
        <w:rPr>
          <w:rtl/>
        </w:rPr>
      </w:pPr>
    </w:p>
    <w:p w:rsidR="001226F5" w:rsidRDefault="001226F5" w:rsidP="00BA73B6">
      <w:pPr>
        <w:pStyle w:val="af6"/>
        <w:keepNext/>
        <w:rPr>
          <w:rtl/>
        </w:rPr>
      </w:pPr>
      <w:r w:rsidRPr="006C55D2">
        <w:rPr>
          <w:rStyle w:val="TagStyle"/>
          <w:rtl/>
        </w:rPr>
        <w:t xml:space="preserve"> &lt;&lt; קריאה &gt;&gt;</w:t>
      </w:r>
      <w:r w:rsidRPr="005C5134">
        <w:rPr>
          <w:rStyle w:val="TagStyle"/>
          <w:rtl/>
        </w:rPr>
        <w:t xml:space="preserve"> </w:t>
      </w:r>
      <w:r>
        <w:rPr>
          <w:rtl/>
        </w:rPr>
        <w:t>טלי גוטליב (הליכוד):</w:t>
      </w:r>
      <w:r w:rsidRPr="005C5134">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 xml:space="preserve">הכול טוב, חבל לפנות אליי. חבל. תסתדרו לבד. מה </w:t>
      </w:r>
      <w:bookmarkStart w:id="27837" w:name="_ETM_Q60_429834"/>
      <w:bookmarkEnd w:id="27837"/>
      <w:r>
        <w:rPr>
          <w:rFonts w:hint="cs"/>
          <w:rtl/>
        </w:rPr>
        <w:t>אתם צריכים אותי?</w:t>
      </w:r>
      <w:bookmarkStart w:id="27838" w:name="_ETM_Q60_433850"/>
      <w:bookmarkStart w:id="27839" w:name="_ETM_Q60_433925"/>
      <w:bookmarkEnd w:id="27838"/>
      <w:bookmarkEnd w:id="27839"/>
    </w:p>
    <w:p w:rsidR="001226F5" w:rsidRDefault="001226F5" w:rsidP="00BA73B6">
      <w:pPr>
        <w:rPr>
          <w:rtl/>
        </w:rPr>
      </w:pPr>
    </w:p>
    <w:p w:rsidR="001226F5" w:rsidRDefault="001226F5" w:rsidP="00BA73B6">
      <w:pPr>
        <w:pStyle w:val="af6"/>
        <w:keepNext/>
        <w:rPr>
          <w:rtl/>
        </w:rPr>
      </w:pPr>
      <w:bookmarkStart w:id="27840" w:name="ET_interruption_6255_74"/>
      <w:r w:rsidRPr="006C55D2">
        <w:rPr>
          <w:rStyle w:val="TagStyle"/>
          <w:rtl/>
        </w:rPr>
        <w:t xml:space="preserve"> &lt;&lt; קריאה &gt;&gt;</w:t>
      </w:r>
      <w:r w:rsidRPr="005C5134">
        <w:rPr>
          <w:rStyle w:val="TagStyle"/>
          <w:rtl/>
        </w:rPr>
        <w:t xml:space="preserve"> </w:t>
      </w:r>
      <w:r>
        <w:rPr>
          <w:rtl/>
        </w:rPr>
        <w:t>סימון דוידסון (יש עתיד):</w:t>
      </w:r>
      <w:r w:rsidRPr="005C5134">
        <w:rPr>
          <w:rStyle w:val="TagStyle"/>
          <w:rtl/>
        </w:rPr>
        <w:t xml:space="preserve"> </w:t>
      </w:r>
      <w:r w:rsidRPr="006C55D2">
        <w:rPr>
          <w:rStyle w:val="TagStyle"/>
          <w:rtl/>
        </w:rPr>
        <w:t>&lt;&lt; קריאה &gt;&gt;</w:t>
      </w:r>
      <w:r>
        <w:rPr>
          <w:rtl/>
        </w:rPr>
        <w:t xml:space="preserve">   </w:t>
      </w:r>
      <w:bookmarkEnd w:id="27840"/>
    </w:p>
    <w:p w:rsidR="001226F5" w:rsidRPr="005C5134" w:rsidRDefault="001226F5" w:rsidP="00DA3834">
      <w:pPr>
        <w:rPr>
          <w:rtl/>
        </w:rPr>
      </w:pPr>
      <w:bookmarkStart w:id="27841" w:name="_ETM_Q60_433087"/>
      <w:bookmarkEnd w:id="27841"/>
    </w:p>
    <w:p w:rsidR="001226F5" w:rsidRDefault="001226F5" w:rsidP="00BA73B6">
      <w:pPr>
        <w:rPr>
          <w:rtl/>
        </w:rPr>
      </w:pPr>
      <w:bookmarkStart w:id="27842" w:name="_ETM_Q60_434205"/>
      <w:bookmarkEnd w:id="27842"/>
      <w:r>
        <w:rPr>
          <w:rFonts w:hint="cs"/>
          <w:rtl/>
        </w:rPr>
        <w:t>יסמין, לנו יש קול יותר חזק.</w:t>
      </w:r>
    </w:p>
    <w:p w:rsidR="001226F5" w:rsidRPr="005C5134" w:rsidRDefault="001226F5" w:rsidP="00BA73B6">
      <w:pPr>
        <w:rPr>
          <w:rtl/>
        </w:rPr>
      </w:pPr>
      <w:bookmarkStart w:id="27843" w:name="_ETM_Q60_434268"/>
      <w:bookmarkStart w:id="27844" w:name="_ETM_Q60_434353"/>
      <w:bookmarkEnd w:id="27843"/>
      <w:bookmarkEnd w:id="27844"/>
    </w:p>
    <w:p w:rsidR="001226F5" w:rsidRDefault="001226F5" w:rsidP="00BA73B6">
      <w:pPr>
        <w:pStyle w:val="-"/>
        <w:keepNext/>
        <w:rPr>
          <w:rtl/>
        </w:rPr>
      </w:pPr>
      <w:bookmarkStart w:id="27845" w:name="ET_speakercontinue_6231_72"/>
      <w:r w:rsidRPr="006C55D2">
        <w:rPr>
          <w:rStyle w:val="TagStyle"/>
          <w:rtl/>
        </w:rPr>
        <w:t xml:space="preserve"> &lt;&lt; דובר_המשך &gt;&gt;</w:t>
      </w:r>
      <w:r w:rsidRPr="005C5134">
        <w:rPr>
          <w:rStyle w:val="TagStyle"/>
          <w:rtl/>
        </w:rPr>
        <w:t xml:space="preserve"> </w:t>
      </w:r>
      <w:r>
        <w:rPr>
          <w:rtl/>
        </w:rPr>
        <w:t>יסמין פרידמן (יש עתיד):</w:t>
      </w:r>
      <w:r w:rsidRPr="005C5134">
        <w:rPr>
          <w:rStyle w:val="TagStyle"/>
          <w:rtl/>
        </w:rPr>
        <w:t xml:space="preserve"> </w:t>
      </w:r>
      <w:r w:rsidRPr="006C55D2">
        <w:rPr>
          <w:rStyle w:val="TagStyle"/>
          <w:rtl/>
        </w:rPr>
        <w:t>&lt;&lt; דובר_המשך &gt;&gt;</w:t>
      </w:r>
      <w:r>
        <w:rPr>
          <w:rtl/>
        </w:rPr>
        <w:t xml:space="preserve">   </w:t>
      </w:r>
      <w:bookmarkEnd w:id="27845"/>
    </w:p>
    <w:p w:rsidR="001226F5" w:rsidRDefault="001226F5" w:rsidP="00DA3834">
      <w:pPr>
        <w:rPr>
          <w:rtl/>
        </w:rPr>
      </w:pPr>
    </w:p>
    <w:p w:rsidR="001226F5" w:rsidRDefault="001226F5" w:rsidP="00BA73B6">
      <w:pPr>
        <w:rPr>
          <w:rtl/>
        </w:rPr>
      </w:pPr>
      <w:bookmarkStart w:id="27846" w:name="_ETM_Q60_435077"/>
      <w:bookmarkEnd w:id="27846"/>
      <w:r>
        <w:rPr>
          <w:rFonts w:hint="cs"/>
          <w:rtl/>
        </w:rPr>
        <w:t xml:space="preserve">אני יותר חזק. אם אני צועקת לא שווה להתחרות. </w:t>
      </w:r>
      <w:bookmarkStart w:id="27847" w:name="_ETM_Q60_422719"/>
      <w:bookmarkStart w:id="27848" w:name="_ETM_Q60_423769"/>
      <w:bookmarkStart w:id="27849" w:name="_ETM_Q60_423889"/>
      <w:bookmarkStart w:id="27850" w:name="_ETM_Q60_424159"/>
      <w:bookmarkStart w:id="27851" w:name="_ETM_Q60_426680"/>
      <w:bookmarkStart w:id="27852" w:name="_ETM_Q60_428840"/>
      <w:bookmarkStart w:id="27853" w:name="_ETM_Q60_437460"/>
      <w:bookmarkStart w:id="27854" w:name="_ETM_Q60_441110"/>
      <w:bookmarkStart w:id="27855" w:name="_ETM_Q60_441740"/>
      <w:bookmarkStart w:id="27856" w:name="_ETM_Q60_442759"/>
      <w:bookmarkStart w:id="27857" w:name="_ETM_Q60_444529"/>
      <w:bookmarkStart w:id="27858" w:name="_ETM_Q60_446919"/>
      <w:bookmarkStart w:id="27859" w:name="_ETM_Q60_447520"/>
      <w:bookmarkEnd w:id="27847"/>
      <w:bookmarkEnd w:id="27848"/>
      <w:bookmarkEnd w:id="27849"/>
      <w:bookmarkEnd w:id="27850"/>
      <w:bookmarkEnd w:id="27851"/>
      <w:bookmarkEnd w:id="27852"/>
      <w:bookmarkEnd w:id="27853"/>
      <w:bookmarkEnd w:id="27854"/>
      <w:bookmarkEnd w:id="27855"/>
      <w:bookmarkEnd w:id="27856"/>
      <w:bookmarkEnd w:id="27857"/>
      <w:bookmarkEnd w:id="27858"/>
      <w:bookmarkEnd w:id="27859"/>
      <w:r>
        <w:rPr>
          <w:rFonts w:hint="cs"/>
          <w:rtl/>
        </w:rPr>
        <w:t xml:space="preserve">איפה שר </w:t>
      </w:r>
      <w:bookmarkStart w:id="27860" w:name="_ETM_Q60_438379"/>
      <w:bookmarkEnd w:id="27860"/>
      <w:r>
        <w:rPr>
          <w:rFonts w:hint="cs"/>
          <w:rtl/>
        </w:rPr>
        <w:t>התקשורת? לא כאן.</w:t>
      </w:r>
      <w:r>
        <w:rPr>
          <w:rtl/>
        </w:rPr>
        <w:t xml:space="preserve"> </w:t>
      </w:r>
      <w:bookmarkStart w:id="27861" w:name="_ETM_Q60_449960"/>
      <w:bookmarkEnd w:id="27861"/>
      <w:r>
        <w:rPr>
          <w:rtl/>
        </w:rPr>
        <w:t xml:space="preserve">במוצאי </w:t>
      </w:r>
      <w:bookmarkStart w:id="27862" w:name="_ETM_Q60_450470"/>
      <w:bookmarkEnd w:id="27862"/>
      <w:r>
        <w:rPr>
          <w:rtl/>
        </w:rPr>
        <w:t>שבת</w:t>
      </w:r>
      <w:r>
        <w:rPr>
          <w:rFonts w:hint="cs"/>
          <w:rtl/>
        </w:rPr>
        <w:t xml:space="preserve"> - - -</w:t>
      </w:r>
    </w:p>
    <w:p w:rsidR="001226F5" w:rsidRDefault="001226F5" w:rsidP="00BA73B6">
      <w:pPr>
        <w:rPr>
          <w:rtl/>
        </w:rPr>
      </w:pPr>
    </w:p>
    <w:p w:rsidR="001226F5" w:rsidRDefault="001226F5" w:rsidP="00BA73B6">
      <w:pPr>
        <w:pStyle w:val="af8"/>
        <w:keepNext/>
        <w:rPr>
          <w:rtl/>
        </w:rPr>
      </w:pPr>
      <w:r w:rsidRPr="006C55D2">
        <w:rPr>
          <w:rStyle w:val="TagStyle"/>
          <w:rtl/>
        </w:rPr>
        <w:t xml:space="preserve"> &lt;&lt; יור &gt;&gt;</w:t>
      </w:r>
      <w:r w:rsidRPr="005C5134">
        <w:rPr>
          <w:rStyle w:val="TagStyle"/>
          <w:rtl/>
        </w:rPr>
        <w:t xml:space="preserve"> </w:t>
      </w:r>
      <w:r>
        <w:rPr>
          <w:rtl/>
        </w:rPr>
        <w:t xml:space="preserve">היו"ר </w:t>
      </w:r>
      <w:r w:rsidR="00BA73B6">
        <w:rPr>
          <w:rtl/>
        </w:rPr>
        <w:t>אוריאל בוסו</w:t>
      </w:r>
      <w:r>
        <w:rPr>
          <w:rtl/>
        </w:rPr>
        <w:t>:</w:t>
      </w:r>
      <w:r w:rsidRPr="005C5134">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r>
        <w:rPr>
          <w:rFonts w:hint="cs"/>
          <w:rtl/>
        </w:rPr>
        <w:t>שר התקשורת פה.</w:t>
      </w:r>
    </w:p>
    <w:p w:rsidR="001226F5" w:rsidRDefault="001226F5" w:rsidP="00BA73B6">
      <w:pPr>
        <w:rPr>
          <w:rtl/>
        </w:rPr>
      </w:pPr>
      <w:bookmarkStart w:id="27863" w:name="_ETM_Q60_445433"/>
      <w:bookmarkStart w:id="27864" w:name="_ETM_Q60_445528"/>
      <w:bookmarkEnd w:id="27863"/>
      <w:bookmarkEnd w:id="27864"/>
    </w:p>
    <w:p w:rsidR="001226F5" w:rsidRDefault="001226F5" w:rsidP="00BA73B6">
      <w:pPr>
        <w:pStyle w:val="-"/>
        <w:keepNext/>
        <w:rPr>
          <w:rtl/>
        </w:rPr>
      </w:pPr>
      <w:bookmarkStart w:id="27865" w:name="ET_speakercontinue_6231_76"/>
      <w:r w:rsidRPr="006C55D2">
        <w:rPr>
          <w:rStyle w:val="TagStyle"/>
          <w:rtl/>
        </w:rPr>
        <w:t xml:space="preserve"> &lt;&lt; דובר_המשך &gt;&gt;</w:t>
      </w:r>
      <w:r w:rsidRPr="005C5134">
        <w:rPr>
          <w:rStyle w:val="TagStyle"/>
          <w:rtl/>
        </w:rPr>
        <w:t xml:space="preserve"> </w:t>
      </w:r>
      <w:r>
        <w:rPr>
          <w:rtl/>
        </w:rPr>
        <w:t>יסמין פרידמן (יש עתיד):</w:t>
      </w:r>
      <w:r w:rsidRPr="005C5134">
        <w:rPr>
          <w:rStyle w:val="TagStyle"/>
          <w:rtl/>
        </w:rPr>
        <w:t xml:space="preserve"> </w:t>
      </w:r>
      <w:r w:rsidRPr="006C55D2">
        <w:rPr>
          <w:rStyle w:val="TagStyle"/>
          <w:rtl/>
        </w:rPr>
        <w:t>&lt;&lt; דובר_המשך &gt;&gt;</w:t>
      </w:r>
      <w:r>
        <w:rPr>
          <w:rtl/>
        </w:rPr>
        <w:t xml:space="preserve">   </w:t>
      </w:r>
      <w:bookmarkEnd w:id="27865"/>
    </w:p>
    <w:p w:rsidR="001226F5" w:rsidRDefault="001226F5" w:rsidP="00DA3834">
      <w:pPr>
        <w:rPr>
          <w:rtl/>
        </w:rPr>
      </w:pPr>
    </w:p>
    <w:p w:rsidR="001226F5" w:rsidRDefault="001226F5" w:rsidP="00BA73B6">
      <w:pPr>
        <w:rPr>
          <w:rtl/>
        </w:rPr>
      </w:pPr>
      <w:bookmarkStart w:id="27866" w:name="_ETM_Q60_446392"/>
      <w:bookmarkEnd w:id="27866"/>
      <w:r>
        <w:rPr>
          <w:rFonts w:hint="cs"/>
          <w:rtl/>
        </w:rPr>
        <w:t xml:space="preserve">אוקיי, מעולה, זה </w:t>
      </w:r>
      <w:bookmarkStart w:id="27867" w:name="_ETM_Q60_451353"/>
      <w:bookmarkEnd w:id="27867"/>
      <w:r>
        <w:rPr>
          <w:rFonts w:hint="cs"/>
          <w:rtl/>
        </w:rPr>
        <w:t>מיועד לו. במוצאי שבת,</w:t>
      </w:r>
      <w:r>
        <w:rPr>
          <w:rtl/>
        </w:rPr>
        <w:t xml:space="preserve"> </w:t>
      </w:r>
      <w:bookmarkStart w:id="27868" w:name="_ETM_Q60_451100"/>
      <w:bookmarkEnd w:id="27868"/>
      <w:r>
        <w:rPr>
          <w:rtl/>
        </w:rPr>
        <w:t xml:space="preserve">בזמן </w:t>
      </w:r>
      <w:bookmarkStart w:id="27869" w:name="_ETM_Q60_451460"/>
      <w:bookmarkEnd w:id="27869"/>
      <w:r>
        <w:rPr>
          <w:rtl/>
        </w:rPr>
        <w:t xml:space="preserve">שאנחנו </w:t>
      </w:r>
      <w:bookmarkStart w:id="27870" w:name="_ETM_Q60_452120"/>
      <w:bookmarkEnd w:id="27870"/>
      <w:r>
        <w:rPr>
          <w:rtl/>
        </w:rPr>
        <w:t xml:space="preserve">היינו </w:t>
      </w:r>
      <w:bookmarkStart w:id="27871" w:name="_ETM_Q60_452300"/>
      <w:bookmarkEnd w:id="27871"/>
      <w:r>
        <w:rPr>
          <w:rtl/>
        </w:rPr>
        <w:t>בהפגנ</w:t>
      </w:r>
      <w:r>
        <w:rPr>
          <w:rFonts w:hint="cs"/>
          <w:rtl/>
        </w:rPr>
        <w:t>ת הענק</w:t>
      </w:r>
      <w:r>
        <w:rPr>
          <w:rtl/>
        </w:rPr>
        <w:t xml:space="preserve"> </w:t>
      </w:r>
      <w:bookmarkStart w:id="27872" w:name="_ETM_Q60_453170"/>
      <w:bookmarkEnd w:id="27872"/>
      <w:r>
        <w:rPr>
          <w:rtl/>
        </w:rPr>
        <w:t>בהבימה</w:t>
      </w:r>
      <w:r>
        <w:rPr>
          <w:rFonts w:hint="cs"/>
          <w:rtl/>
        </w:rPr>
        <w:t>,</w:t>
      </w:r>
      <w:r>
        <w:rPr>
          <w:rtl/>
        </w:rPr>
        <w:t xml:space="preserve"> </w:t>
      </w:r>
      <w:bookmarkStart w:id="27873" w:name="_ETM_Q60_454510"/>
      <w:bookmarkEnd w:id="27873"/>
      <w:r>
        <w:rPr>
          <w:rtl/>
        </w:rPr>
        <w:t xml:space="preserve">שמעתי </w:t>
      </w:r>
      <w:bookmarkStart w:id="27874" w:name="_ETM_Q60_455050"/>
      <w:bookmarkEnd w:id="27874"/>
      <w:r>
        <w:rPr>
          <w:rtl/>
        </w:rPr>
        <w:t xml:space="preserve">ששר </w:t>
      </w:r>
      <w:bookmarkStart w:id="27875" w:name="_ETM_Q60_455680"/>
      <w:bookmarkEnd w:id="27875"/>
      <w:r>
        <w:rPr>
          <w:rtl/>
        </w:rPr>
        <w:t xml:space="preserve">התקשורת </w:t>
      </w:r>
      <w:bookmarkStart w:id="27876" w:name="_ETM_Q60_456520"/>
      <w:bookmarkEnd w:id="27876"/>
      <w:r>
        <w:rPr>
          <w:rtl/>
        </w:rPr>
        <w:t xml:space="preserve">הכריז </w:t>
      </w:r>
      <w:bookmarkStart w:id="27877" w:name="_ETM_Q60_457180"/>
      <w:bookmarkEnd w:id="27877"/>
      <w:r>
        <w:rPr>
          <w:rtl/>
        </w:rPr>
        <w:t xml:space="preserve">על </w:t>
      </w:r>
      <w:bookmarkStart w:id="27878" w:name="_ETM_Q60_457330"/>
      <w:bookmarkEnd w:id="27878"/>
      <w:r>
        <w:rPr>
          <w:rtl/>
        </w:rPr>
        <w:t xml:space="preserve">התוכנית </w:t>
      </w:r>
      <w:bookmarkStart w:id="27879" w:name="_ETM_Q60_457870"/>
      <w:bookmarkEnd w:id="27879"/>
      <w:r>
        <w:rPr>
          <w:rtl/>
        </w:rPr>
        <w:t xml:space="preserve">שלו </w:t>
      </w:r>
      <w:bookmarkStart w:id="27880" w:name="_ETM_Q60_458350"/>
      <w:bookmarkEnd w:id="27880"/>
      <w:r>
        <w:rPr>
          <w:rtl/>
        </w:rPr>
        <w:t xml:space="preserve">לתאגיד </w:t>
      </w:r>
      <w:bookmarkStart w:id="27881" w:name="_ETM_Q60_458950"/>
      <w:bookmarkEnd w:id="27881"/>
      <w:r>
        <w:rPr>
          <w:rtl/>
        </w:rPr>
        <w:t xml:space="preserve">השידור </w:t>
      </w:r>
      <w:bookmarkStart w:id="27882" w:name="_ETM_Q60_459370"/>
      <w:bookmarkEnd w:id="27882"/>
      <w:r>
        <w:rPr>
          <w:rtl/>
        </w:rPr>
        <w:t>הציבורי</w:t>
      </w:r>
      <w:r>
        <w:rPr>
          <w:rFonts w:hint="cs"/>
          <w:rtl/>
        </w:rPr>
        <w:t>, קיצוץ</w:t>
      </w:r>
      <w:r>
        <w:rPr>
          <w:rtl/>
        </w:rPr>
        <w:t xml:space="preserve"> </w:t>
      </w:r>
      <w:bookmarkStart w:id="27883" w:name="_ETM_Q60_461370"/>
      <w:bookmarkEnd w:id="27883"/>
      <w:r>
        <w:rPr>
          <w:rtl/>
        </w:rPr>
        <w:t xml:space="preserve">של </w:t>
      </w:r>
      <w:bookmarkStart w:id="27884" w:name="_ETM_Q60_461880"/>
      <w:bookmarkEnd w:id="27884"/>
      <w:r>
        <w:rPr>
          <w:rtl/>
        </w:rPr>
        <w:t xml:space="preserve">מאות </w:t>
      </w:r>
      <w:bookmarkStart w:id="27885" w:name="_ETM_Q60_462390"/>
      <w:bookmarkEnd w:id="27885"/>
      <w:r>
        <w:rPr>
          <w:rtl/>
        </w:rPr>
        <w:t xml:space="preserve">מיליונים </w:t>
      </w:r>
      <w:bookmarkStart w:id="27886" w:name="_ETM_Q60_462960"/>
      <w:bookmarkEnd w:id="27886"/>
      <w:r>
        <w:rPr>
          <w:rtl/>
        </w:rPr>
        <w:t xml:space="preserve">מתקציב </w:t>
      </w:r>
      <w:bookmarkStart w:id="27887" w:name="_ETM_Q60_463470"/>
      <w:bookmarkEnd w:id="27887"/>
      <w:r>
        <w:rPr>
          <w:rtl/>
        </w:rPr>
        <w:t xml:space="preserve">התאגיד </w:t>
      </w:r>
      <w:bookmarkStart w:id="27888" w:name="_ETM_Q60_464100"/>
      <w:bookmarkEnd w:id="27888"/>
      <w:r>
        <w:rPr>
          <w:rtl/>
        </w:rPr>
        <w:t>שמשמעות</w:t>
      </w:r>
      <w:r>
        <w:rPr>
          <w:rFonts w:hint="cs"/>
          <w:rtl/>
        </w:rPr>
        <w:t xml:space="preserve">ו אחת </w:t>
      </w:r>
      <w:r>
        <w:rPr>
          <w:rFonts w:hint="eastAsia"/>
          <w:rtl/>
        </w:rPr>
        <w:t>–</w:t>
      </w:r>
      <w:bookmarkStart w:id="27889" w:name="_ETM_Q60_465570"/>
      <w:bookmarkEnd w:id="27889"/>
      <w:r>
        <w:rPr>
          <w:rFonts w:hint="cs"/>
          <w:rtl/>
        </w:rPr>
        <w:t xml:space="preserve"> ל</w:t>
      </w:r>
      <w:r>
        <w:rPr>
          <w:rtl/>
        </w:rPr>
        <w:t xml:space="preserve">סגור </w:t>
      </w:r>
      <w:bookmarkStart w:id="27890" w:name="_ETM_Q60_466050"/>
      <w:bookmarkEnd w:id="27890"/>
      <w:r>
        <w:rPr>
          <w:rtl/>
        </w:rPr>
        <w:t>אותו</w:t>
      </w:r>
      <w:r>
        <w:rPr>
          <w:rFonts w:hint="cs"/>
          <w:rtl/>
        </w:rPr>
        <w:t>.</w:t>
      </w:r>
      <w:r>
        <w:rPr>
          <w:rtl/>
        </w:rPr>
        <w:t xml:space="preserve"> </w:t>
      </w:r>
      <w:bookmarkStart w:id="27891" w:name="_ETM_Q60_467520"/>
      <w:bookmarkStart w:id="27892" w:name="_ETM_Q60_470310"/>
      <w:bookmarkEnd w:id="27891"/>
      <w:bookmarkEnd w:id="27892"/>
    </w:p>
    <w:p w:rsidR="001226F5" w:rsidRDefault="001226F5" w:rsidP="00BA73B6">
      <w:pPr>
        <w:rPr>
          <w:rtl/>
        </w:rPr>
      </w:pPr>
      <w:bookmarkStart w:id="27893" w:name="_ETM_Q60_470390"/>
      <w:bookmarkEnd w:id="27893"/>
    </w:p>
    <w:p w:rsidR="001226F5" w:rsidRDefault="001226F5" w:rsidP="00BA73B6">
      <w:pPr>
        <w:rPr>
          <w:rtl/>
        </w:rPr>
      </w:pPr>
      <w:bookmarkStart w:id="27894" w:name="_ETM_Q60_470470"/>
      <w:bookmarkStart w:id="27895" w:name="_ETM_Q60_470544"/>
      <w:bookmarkEnd w:id="27894"/>
      <w:bookmarkEnd w:id="27895"/>
      <w:r>
        <w:rPr>
          <w:rtl/>
        </w:rPr>
        <w:t xml:space="preserve">אני </w:t>
      </w:r>
      <w:bookmarkStart w:id="27896" w:name="_ETM_Q60_467669"/>
      <w:bookmarkStart w:id="27897" w:name="_ETM_Q60_467880"/>
      <w:bookmarkEnd w:id="27896"/>
      <w:bookmarkEnd w:id="27897"/>
      <w:r>
        <w:rPr>
          <w:rFonts w:hint="cs"/>
          <w:rtl/>
        </w:rPr>
        <w:t xml:space="preserve">אומנם </w:t>
      </w:r>
      <w:r>
        <w:rPr>
          <w:rtl/>
        </w:rPr>
        <w:t xml:space="preserve">באופוזיציה </w:t>
      </w:r>
      <w:bookmarkStart w:id="27898" w:name="_ETM_Q60_469229"/>
      <w:bookmarkEnd w:id="27898"/>
      <w:r>
        <w:rPr>
          <w:rtl/>
        </w:rPr>
        <w:t xml:space="preserve">ואני </w:t>
      </w:r>
      <w:bookmarkStart w:id="27899" w:name="_ETM_Q60_469440"/>
      <w:bookmarkEnd w:id="27899"/>
      <w:r>
        <w:rPr>
          <w:rtl/>
        </w:rPr>
        <w:t xml:space="preserve">מקווה </w:t>
      </w:r>
      <w:bookmarkStart w:id="27900" w:name="_ETM_Q60_469680"/>
      <w:bookmarkEnd w:id="27900"/>
      <w:r>
        <w:rPr>
          <w:rtl/>
        </w:rPr>
        <w:t xml:space="preserve">שחבריי לא </w:t>
      </w:r>
      <w:bookmarkStart w:id="27901" w:name="_ETM_Q60_470430"/>
      <w:bookmarkEnd w:id="27901"/>
      <w:r>
        <w:rPr>
          <w:rtl/>
        </w:rPr>
        <w:t xml:space="preserve">יכעסו </w:t>
      </w:r>
      <w:bookmarkStart w:id="27902" w:name="_ETM_Q60_470910"/>
      <w:bookmarkEnd w:id="27902"/>
      <w:r>
        <w:rPr>
          <w:rtl/>
        </w:rPr>
        <w:t>עליי</w:t>
      </w:r>
      <w:r>
        <w:rPr>
          <w:rFonts w:hint="cs"/>
          <w:rtl/>
        </w:rPr>
        <w:t>,</w:t>
      </w:r>
      <w:r>
        <w:rPr>
          <w:rtl/>
        </w:rPr>
        <w:t xml:space="preserve"> </w:t>
      </w:r>
      <w:bookmarkStart w:id="27903" w:name="_ETM_Q60_471610"/>
      <w:bookmarkEnd w:id="27903"/>
      <w:r>
        <w:rPr>
          <w:rtl/>
        </w:rPr>
        <w:t xml:space="preserve">אבל </w:t>
      </w:r>
      <w:bookmarkStart w:id="27904" w:name="_ETM_Q60_471969"/>
      <w:bookmarkEnd w:id="27904"/>
      <w:r>
        <w:rPr>
          <w:rtl/>
        </w:rPr>
        <w:t xml:space="preserve">אני </w:t>
      </w:r>
      <w:bookmarkStart w:id="27905" w:name="_ETM_Q60_472270"/>
      <w:bookmarkEnd w:id="27905"/>
      <w:r>
        <w:rPr>
          <w:rtl/>
        </w:rPr>
        <w:t>פה</w:t>
      </w:r>
      <w:r>
        <w:rPr>
          <w:rFonts w:hint="cs"/>
          <w:rtl/>
        </w:rPr>
        <w:t>,</w:t>
      </w:r>
      <w:r>
        <w:rPr>
          <w:rtl/>
        </w:rPr>
        <w:t xml:space="preserve"> </w:t>
      </w:r>
      <w:bookmarkStart w:id="27906" w:name="_ETM_Q60_472479"/>
      <w:bookmarkEnd w:id="27906"/>
      <w:r>
        <w:rPr>
          <w:rtl/>
        </w:rPr>
        <w:t>האמת</w:t>
      </w:r>
      <w:r>
        <w:rPr>
          <w:rFonts w:hint="cs"/>
          <w:rtl/>
        </w:rPr>
        <w:t>,</w:t>
      </w:r>
      <w:r>
        <w:rPr>
          <w:rtl/>
        </w:rPr>
        <w:t xml:space="preserve"> </w:t>
      </w:r>
      <w:bookmarkStart w:id="27907" w:name="_ETM_Q60_473050"/>
      <w:bookmarkEnd w:id="27907"/>
      <w:r>
        <w:rPr>
          <w:rtl/>
        </w:rPr>
        <w:t xml:space="preserve">כדי </w:t>
      </w:r>
      <w:bookmarkStart w:id="27908" w:name="_ETM_Q60_473319"/>
      <w:bookmarkEnd w:id="27908"/>
      <w:r>
        <w:rPr>
          <w:rtl/>
        </w:rPr>
        <w:t xml:space="preserve">לעזור </w:t>
      </w:r>
      <w:bookmarkStart w:id="27909" w:name="_ETM_Q60_473830"/>
      <w:bookmarkEnd w:id="27909"/>
      <w:r>
        <w:rPr>
          <w:rtl/>
        </w:rPr>
        <w:t>לקר</w:t>
      </w:r>
      <w:r>
        <w:rPr>
          <w:rFonts w:hint="cs"/>
          <w:rtl/>
        </w:rPr>
        <w:t>ע</w:t>
      </w:r>
      <w:r>
        <w:rPr>
          <w:rtl/>
        </w:rPr>
        <w:t>י</w:t>
      </w:r>
      <w:r>
        <w:rPr>
          <w:rFonts w:hint="cs"/>
          <w:rtl/>
        </w:rPr>
        <w:t>,</w:t>
      </w:r>
      <w:r>
        <w:rPr>
          <w:rtl/>
        </w:rPr>
        <w:t xml:space="preserve"> </w:t>
      </w:r>
      <w:bookmarkStart w:id="27910" w:name="_ETM_Q60_474600"/>
      <w:bookmarkEnd w:id="27910"/>
      <w:r>
        <w:rPr>
          <w:rtl/>
        </w:rPr>
        <w:t xml:space="preserve">ואני </w:t>
      </w:r>
      <w:bookmarkStart w:id="27911" w:name="_ETM_Q60_475110"/>
      <w:bookmarkEnd w:id="27911"/>
      <w:r>
        <w:rPr>
          <w:rtl/>
        </w:rPr>
        <w:t xml:space="preserve">מקווה </w:t>
      </w:r>
      <w:bookmarkStart w:id="27912" w:name="_ETM_Q60_475710"/>
      <w:bookmarkEnd w:id="27912"/>
      <w:r>
        <w:rPr>
          <w:rtl/>
        </w:rPr>
        <w:t xml:space="preserve">שהמסר </w:t>
      </w:r>
      <w:bookmarkStart w:id="27913" w:name="_ETM_Q60_477089"/>
      <w:bookmarkEnd w:id="27913"/>
      <w:r>
        <w:rPr>
          <w:rtl/>
        </w:rPr>
        <w:t>יחדור</w:t>
      </w:r>
      <w:r>
        <w:rPr>
          <w:rFonts w:hint="cs"/>
          <w:rtl/>
        </w:rPr>
        <w:t>,</w:t>
      </w:r>
      <w:r>
        <w:rPr>
          <w:rtl/>
        </w:rPr>
        <w:t xml:space="preserve"> </w:t>
      </w:r>
      <w:bookmarkStart w:id="27914" w:name="_ETM_Q60_477839"/>
      <w:bookmarkEnd w:id="27914"/>
      <w:r>
        <w:rPr>
          <w:rtl/>
        </w:rPr>
        <w:t>יגיע</w:t>
      </w:r>
      <w:r>
        <w:rPr>
          <w:rFonts w:hint="cs"/>
          <w:rtl/>
        </w:rPr>
        <w:t>.</w:t>
      </w:r>
      <w:r>
        <w:rPr>
          <w:rtl/>
        </w:rPr>
        <w:t xml:space="preserve"> </w:t>
      </w:r>
      <w:bookmarkStart w:id="27915" w:name="_ETM_Q60_479069"/>
      <w:bookmarkEnd w:id="27915"/>
      <w:r>
        <w:rPr>
          <w:rtl/>
        </w:rPr>
        <w:t>תשמע</w:t>
      </w:r>
      <w:r>
        <w:rPr>
          <w:rFonts w:hint="cs"/>
          <w:rtl/>
        </w:rPr>
        <w:t>,</w:t>
      </w:r>
      <w:r>
        <w:rPr>
          <w:rtl/>
        </w:rPr>
        <w:t xml:space="preserve"> </w:t>
      </w:r>
      <w:bookmarkStart w:id="27916" w:name="_ETM_Q60_479610"/>
      <w:bookmarkEnd w:id="27916"/>
      <w:r>
        <w:rPr>
          <w:rtl/>
        </w:rPr>
        <w:t>קר</w:t>
      </w:r>
      <w:r>
        <w:rPr>
          <w:rFonts w:hint="cs"/>
          <w:rtl/>
        </w:rPr>
        <w:t>ע</w:t>
      </w:r>
      <w:r>
        <w:rPr>
          <w:rtl/>
        </w:rPr>
        <w:t>י</w:t>
      </w:r>
      <w:r>
        <w:rPr>
          <w:rFonts w:hint="cs"/>
          <w:rtl/>
        </w:rPr>
        <w:t>, הרי</w:t>
      </w:r>
      <w:r>
        <w:rPr>
          <w:rtl/>
        </w:rPr>
        <w:t xml:space="preserve"> </w:t>
      </w:r>
      <w:bookmarkStart w:id="27917" w:name="_ETM_Q60_480820"/>
      <w:bookmarkEnd w:id="27917"/>
      <w:r>
        <w:rPr>
          <w:rtl/>
        </w:rPr>
        <w:t xml:space="preserve">הסיבה </w:t>
      </w:r>
      <w:bookmarkStart w:id="27918" w:name="_ETM_Q60_481420"/>
      <w:bookmarkEnd w:id="27918"/>
      <w:r>
        <w:rPr>
          <w:rtl/>
        </w:rPr>
        <w:t xml:space="preserve">האמיתית </w:t>
      </w:r>
      <w:bookmarkStart w:id="27919" w:name="_ETM_Q60_481839"/>
      <w:bookmarkEnd w:id="27919"/>
      <w:r>
        <w:rPr>
          <w:rtl/>
        </w:rPr>
        <w:t xml:space="preserve">שאתה </w:t>
      </w:r>
      <w:bookmarkStart w:id="27920" w:name="_ETM_Q60_482050"/>
      <w:bookmarkEnd w:id="27920"/>
      <w:r>
        <w:rPr>
          <w:rtl/>
        </w:rPr>
        <w:t xml:space="preserve">רוצה </w:t>
      </w:r>
      <w:bookmarkStart w:id="27921" w:name="_ETM_Q60_482379"/>
      <w:bookmarkEnd w:id="27921"/>
      <w:r>
        <w:rPr>
          <w:rtl/>
        </w:rPr>
        <w:t xml:space="preserve">לסגור </w:t>
      </w:r>
      <w:bookmarkStart w:id="27922" w:name="_ETM_Q60_482830"/>
      <w:bookmarkEnd w:id="27922"/>
      <w:r>
        <w:rPr>
          <w:rtl/>
        </w:rPr>
        <w:t xml:space="preserve">את </w:t>
      </w:r>
      <w:bookmarkStart w:id="27923" w:name="_ETM_Q60_482950"/>
      <w:bookmarkEnd w:id="27923"/>
      <w:r>
        <w:rPr>
          <w:rtl/>
        </w:rPr>
        <w:t xml:space="preserve">התאגיד </w:t>
      </w:r>
      <w:bookmarkStart w:id="27924" w:name="_ETM_Q60_484029"/>
      <w:bookmarkEnd w:id="27924"/>
      <w:r>
        <w:rPr>
          <w:rtl/>
        </w:rPr>
        <w:t xml:space="preserve">היא </w:t>
      </w:r>
      <w:bookmarkStart w:id="27925" w:name="_ETM_Q60_484180"/>
      <w:bookmarkEnd w:id="27925"/>
      <w:r>
        <w:rPr>
          <w:rtl/>
        </w:rPr>
        <w:t xml:space="preserve">כי </w:t>
      </w:r>
      <w:bookmarkStart w:id="27926" w:name="_ETM_Q60_484390"/>
      <w:bookmarkEnd w:id="27926"/>
      <w:r>
        <w:rPr>
          <w:rtl/>
        </w:rPr>
        <w:t xml:space="preserve">אתה </w:t>
      </w:r>
      <w:bookmarkStart w:id="27927" w:name="_ETM_Q60_484630"/>
      <w:bookmarkEnd w:id="27927"/>
      <w:r>
        <w:rPr>
          <w:rtl/>
        </w:rPr>
        <w:t xml:space="preserve">חושב </w:t>
      </w:r>
      <w:bookmarkStart w:id="27928" w:name="_ETM_Q60_485080"/>
      <w:bookmarkEnd w:id="27928"/>
      <w:r>
        <w:rPr>
          <w:rtl/>
        </w:rPr>
        <w:t xml:space="preserve">שהוא </w:t>
      </w:r>
      <w:bookmarkStart w:id="27929" w:name="_ETM_Q60_485230"/>
      <w:bookmarkEnd w:id="27929"/>
      <w:r>
        <w:rPr>
          <w:rtl/>
        </w:rPr>
        <w:t xml:space="preserve">ערוץ </w:t>
      </w:r>
      <w:bookmarkStart w:id="27930" w:name="_ETM_Q60_485560"/>
      <w:bookmarkEnd w:id="27930"/>
      <w:r>
        <w:rPr>
          <w:rtl/>
        </w:rPr>
        <w:t xml:space="preserve">של </w:t>
      </w:r>
      <w:bookmarkStart w:id="27931" w:name="_ETM_Q60_485740"/>
      <w:bookmarkEnd w:id="27931"/>
      <w:r>
        <w:rPr>
          <w:rtl/>
        </w:rPr>
        <w:t>שמאלנים</w:t>
      </w:r>
      <w:r>
        <w:rPr>
          <w:rFonts w:hint="cs"/>
          <w:rtl/>
        </w:rPr>
        <w:t>,</w:t>
      </w:r>
      <w:r>
        <w:rPr>
          <w:rtl/>
        </w:rPr>
        <w:t xml:space="preserve"> </w:t>
      </w:r>
      <w:bookmarkStart w:id="27932" w:name="_ETM_Q60_487029"/>
      <w:bookmarkEnd w:id="27932"/>
      <w:r>
        <w:rPr>
          <w:rtl/>
        </w:rPr>
        <w:t xml:space="preserve">כל </w:t>
      </w:r>
      <w:bookmarkStart w:id="27933" w:name="_ETM_Q60_487299"/>
      <w:bookmarkEnd w:id="27933"/>
      <w:r>
        <w:rPr>
          <w:rtl/>
        </w:rPr>
        <w:t xml:space="preserve">מי </w:t>
      </w:r>
      <w:bookmarkStart w:id="27934" w:name="_ETM_Q60_487419"/>
      <w:bookmarkEnd w:id="27934"/>
      <w:r>
        <w:rPr>
          <w:rtl/>
        </w:rPr>
        <w:t xml:space="preserve">שצופה </w:t>
      </w:r>
      <w:bookmarkStart w:id="27935" w:name="_ETM_Q60_487960"/>
      <w:bookmarkEnd w:id="27935"/>
      <w:r>
        <w:rPr>
          <w:rtl/>
        </w:rPr>
        <w:t>בו</w:t>
      </w:r>
      <w:r>
        <w:rPr>
          <w:rFonts w:hint="cs"/>
          <w:rtl/>
        </w:rPr>
        <w:t xml:space="preserve"> הוא</w:t>
      </w:r>
      <w:r>
        <w:rPr>
          <w:rtl/>
        </w:rPr>
        <w:t xml:space="preserve"> </w:t>
      </w:r>
      <w:bookmarkStart w:id="27936" w:name="_ETM_Q60_488170"/>
      <w:bookmarkEnd w:id="27936"/>
      <w:r>
        <w:rPr>
          <w:rtl/>
        </w:rPr>
        <w:t>שמאלני</w:t>
      </w:r>
      <w:r>
        <w:rPr>
          <w:rFonts w:hint="cs"/>
          <w:rtl/>
        </w:rPr>
        <w:t>, זאת אומרת</w:t>
      </w:r>
      <w:bookmarkStart w:id="27937" w:name="_ETM_Q60_489339"/>
      <w:bookmarkEnd w:id="27937"/>
      <w:r>
        <w:rPr>
          <w:rtl/>
        </w:rPr>
        <w:t xml:space="preserve"> </w:t>
      </w:r>
      <w:bookmarkStart w:id="27938" w:name="_ETM_Q60_490179"/>
      <w:bookmarkEnd w:id="27938"/>
      <w:r>
        <w:rPr>
          <w:rtl/>
        </w:rPr>
        <w:t xml:space="preserve">שאם </w:t>
      </w:r>
      <w:bookmarkStart w:id="27939" w:name="_ETM_Q60_490360"/>
      <w:bookmarkEnd w:id="27939"/>
      <w:r>
        <w:rPr>
          <w:rtl/>
        </w:rPr>
        <w:t xml:space="preserve">תסגור </w:t>
      </w:r>
      <w:bookmarkStart w:id="27940" w:name="_ETM_Q60_490750"/>
      <w:bookmarkEnd w:id="27940"/>
      <w:r>
        <w:rPr>
          <w:rtl/>
        </w:rPr>
        <w:t xml:space="preserve">את </w:t>
      </w:r>
      <w:bookmarkStart w:id="27941" w:name="_ETM_Q60_490809"/>
      <w:bookmarkEnd w:id="27941"/>
      <w:r>
        <w:rPr>
          <w:rtl/>
        </w:rPr>
        <w:t xml:space="preserve">התאגיד </w:t>
      </w:r>
      <w:bookmarkStart w:id="27942" w:name="_ETM_Q60_491769"/>
      <w:bookmarkEnd w:id="27942"/>
      <w:r>
        <w:rPr>
          <w:rtl/>
        </w:rPr>
        <w:t xml:space="preserve">יהיה </w:t>
      </w:r>
      <w:bookmarkStart w:id="27943" w:name="_ETM_Q60_492009"/>
      <w:bookmarkEnd w:id="27943"/>
      <w:r>
        <w:rPr>
          <w:rtl/>
        </w:rPr>
        <w:t xml:space="preserve">לשמאלנים </w:t>
      </w:r>
      <w:bookmarkStart w:id="27944" w:name="_ETM_Q60_492790"/>
      <w:bookmarkEnd w:id="27944"/>
      <w:r>
        <w:rPr>
          <w:rtl/>
        </w:rPr>
        <w:t xml:space="preserve">פחות </w:t>
      </w:r>
      <w:bookmarkStart w:id="27945" w:name="_ETM_Q60_493509"/>
      <w:bookmarkEnd w:id="27945"/>
      <w:r>
        <w:rPr>
          <w:rtl/>
        </w:rPr>
        <w:t xml:space="preserve">מה </w:t>
      </w:r>
      <w:bookmarkStart w:id="27946" w:name="_ETM_Q60_493719"/>
      <w:bookmarkEnd w:id="27946"/>
      <w:r>
        <w:rPr>
          <w:rtl/>
        </w:rPr>
        <w:t xml:space="preserve">לראות </w:t>
      </w:r>
      <w:bookmarkStart w:id="27947" w:name="_ETM_Q60_494110"/>
      <w:bookmarkEnd w:id="27947"/>
      <w:r>
        <w:rPr>
          <w:rtl/>
        </w:rPr>
        <w:t>בטלוויזיה</w:t>
      </w:r>
      <w:r>
        <w:rPr>
          <w:rFonts w:hint="cs"/>
          <w:rtl/>
        </w:rPr>
        <w:t xml:space="preserve"> וייווצר להם</w:t>
      </w:r>
      <w:r>
        <w:rPr>
          <w:rtl/>
        </w:rPr>
        <w:t xml:space="preserve"> </w:t>
      </w:r>
      <w:bookmarkStart w:id="27948" w:name="_ETM_Q60_496790"/>
      <w:bookmarkEnd w:id="27948"/>
      <w:r>
        <w:rPr>
          <w:rtl/>
        </w:rPr>
        <w:t xml:space="preserve">זמן </w:t>
      </w:r>
      <w:bookmarkStart w:id="27949" w:name="_ETM_Q60_497119"/>
      <w:bookmarkEnd w:id="27949"/>
      <w:r>
        <w:rPr>
          <w:rtl/>
        </w:rPr>
        <w:t>פנוי</w:t>
      </w:r>
      <w:r>
        <w:rPr>
          <w:rFonts w:hint="cs"/>
          <w:rtl/>
        </w:rPr>
        <w:t>.</w:t>
      </w:r>
      <w:r>
        <w:rPr>
          <w:rtl/>
        </w:rPr>
        <w:t xml:space="preserve"> </w:t>
      </w:r>
      <w:bookmarkStart w:id="27950" w:name="_ETM_Q60_497510"/>
      <w:bookmarkStart w:id="27951" w:name="_ETM_Q60_498140"/>
      <w:bookmarkEnd w:id="27950"/>
      <w:bookmarkEnd w:id="27951"/>
      <w:r>
        <w:rPr>
          <w:rtl/>
        </w:rPr>
        <w:t xml:space="preserve">מה </w:t>
      </w:r>
      <w:bookmarkStart w:id="27952" w:name="_ETM_Q60_498560"/>
      <w:bookmarkEnd w:id="27952"/>
      <w:r>
        <w:rPr>
          <w:rtl/>
        </w:rPr>
        <w:t xml:space="preserve">השמאלנים </w:t>
      </w:r>
      <w:bookmarkStart w:id="27953" w:name="_ETM_Q60_499430"/>
      <w:bookmarkEnd w:id="27953"/>
      <w:r>
        <w:rPr>
          <w:rtl/>
        </w:rPr>
        <w:t xml:space="preserve">הכי </w:t>
      </w:r>
      <w:bookmarkStart w:id="27954" w:name="_ETM_Q60_499700"/>
      <w:bookmarkEnd w:id="27954"/>
      <w:r>
        <w:rPr>
          <w:rtl/>
        </w:rPr>
        <w:t xml:space="preserve">אוהבים </w:t>
      </w:r>
      <w:bookmarkStart w:id="27955" w:name="_ETM_Q60_500089"/>
      <w:bookmarkEnd w:id="27955"/>
      <w:r>
        <w:rPr>
          <w:rtl/>
        </w:rPr>
        <w:t xml:space="preserve">לעשות </w:t>
      </w:r>
      <w:bookmarkStart w:id="27956" w:name="_ETM_Q60_500450"/>
      <w:bookmarkEnd w:id="27956"/>
      <w:r>
        <w:rPr>
          <w:rtl/>
        </w:rPr>
        <w:t xml:space="preserve">בזמן </w:t>
      </w:r>
      <w:bookmarkStart w:id="27957" w:name="_ETM_Q60_500779"/>
      <w:bookmarkEnd w:id="27957"/>
      <w:r>
        <w:rPr>
          <w:rtl/>
        </w:rPr>
        <w:t xml:space="preserve">הפנוי </w:t>
      </w:r>
      <w:bookmarkStart w:id="27958" w:name="_ETM_Q60_501200"/>
      <w:bookmarkEnd w:id="27958"/>
      <w:r>
        <w:rPr>
          <w:rtl/>
        </w:rPr>
        <w:t>שלהם</w:t>
      </w:r>
      <w:r>
        <w:rPr>
          <w:rFonts w:hint="cs"/>
          <w:rtl/>
        </w:rPr>
        <w:t>? לצאת להפגנות.</w:t>
      </w:r>
    </w:p>
    <w:p w:rsidR="001226F5" w:rsidRDefault="001226F5" w:rsidP="00BA73B6">
      <w:pPr>
        <w:rPr>
          <w:rtl/>
        </w:rPr>
      </w:pPr>
    </w:p>
    <w:p w:rsidR="001226F5" w:rsidRDefault="001226F5" w:rsidP="00BA73B6">
      <w:pPr>
        <w:pStyle w:val="af6"/>
        <w:keepNext/>
        <w:rPr>
          <w:rtl/>
        </w:rPr>
      </w:pPr>
      <w:r w:rsidRPr="006C55D2">
        <w:rPr>
          <w:rStyle w:val="TagStyle"/>
          <w:rtl/>
        </w:rPr>
        <w:t xml:space="preserve"> &lt;&lt; קריאה &gt;&gt;</w:t>
      </w:r>
      <w:r w:rsidRPr="001375D7">
        <w:rPr>
          <w:rStyle w:val="TagStyle"/>
          <w:rtl/>
        </w:rPr>
        <w:t xml:space="preserve"> </w:t>
      </w:r>
      <w:r>
        <w:rPr>
          <w:rtl/>
        </w:rPr>
        <w:t>שר התקשורת שלמה קרעי:</w:t>
      </w:r>
      <w:r w:rsidRPr="001375D7">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להפגין.</w:t>
      </w:r>
    </w:p>
    <w:p w:rsidR="001226F5" w:rsidRDefault="001226F5" w:rsidP="00BA73B6">
      <w:pPr>
        <w:rPr>
          <w:rtl/>
        </w:rPr>
      </w:pPr>
    </w:p>
    <w:p w:rsidR="001226F5" w:rsidRDefault="001226F5" w:rsidP="00BA73B6">
      <w:pPr>
        <w:pStyle w:val="-"/>
        <w:keepNext/>
        <w:rPr>
          <w:rtl/>
        </w:rPr>
      </w:pPr>
      <w:bookmarkStart w:id="27959" w:name="ET_speakercontinue_6231_78"/>
      <w:r w:rsidRPr="006C55D2">
        <w:rPr>
          <w:rStyle w:val="TagStyle"/>
          <w:rtl/>
        </w:rPr>
        <w:t xml:space="preserve"> &lt;&lt; דובר_המשך &gt;&gt;</w:t>
      </w:r>
      <w:r w:rsidRPr="001375D7">
        <w:rPr>
          <w:rStyle w:val="TagStyle"/>
          <w:rtl/>
        </w:rPr>
        <w:t xml:space="preserve"> </w:t>
      </w:r>
      <w:r>
        <w:rPr>
          <w:rtl/>
        </w:rPr>
        <w:t>יסמין פרידמן (יש עתיד):</w:t>
      </w:r>
      <w:r w:rsidRPr="001375D7">
        <w:rPr>
          <w:rStyle w:val="TagStyle"/>
          <w:rtl/>
        </w:rPr>
        <w:t xml:space="preserve"> </w:t>
      </w:r>
      <w:r w:rsidRPr="006C55D2">
        <w:rPr>
          <w:rStyle w:val="TagStyle"/>
          <w:rtl/>
        </w:rPr>
        <w:t>&lt;&lt; דובר_המשך &gt;&gt;</w:t>
      </w:r>
      <w:r>
        <w:rPr>
          <w:rtl/>
        </w:rPr>
        <w:t xml:space="preserve">   </w:t>
      </w:r>
      <w:bookmarkEnd w:id="27959"/>
    </w:p>
    <w:p w:rsidR="001226F5" w:rsidRDefault="001226F5" w:rsidP="00DA3834">
      <w:pPr>
        <w:rPr>
          <w:rtl/>
        </w:rPr>
      </w:pPr>
    </w:p>
    <w:p w:rsidR="001226F5" w:rsidRDefault="001226F5" w:rsidP="00BA73B6">
      <w:pPr>
        <w:rPr>
          <w:rtl/>
        </w:rPr>
      </w:pPr>
      <w:bookmarkStart w:id="27960" w:name="_ETM_Q60_502010"/>
      <w:bookmarkEnd w:id="27960"/>
      <w:r>
        <w:rPr>
          <w:rtl/>
        </w:rPr>
        <w:t>יפה</w:t>
      </w:r>
      <w:r>
        <w:rPr>
          <w:rFonts w:hint="cs"/>
          <w:rtl/>
        </w:rPr>
        <w:t>.</w:t>
      </w:r>
      <w:r>
        <w:rPr>
          <w:rtl/>
        </w:rPr>
        <w:t xml:space="preserve"> </w:t>
      </w:r>
      <w:bookmarkStart w:id="27961" w:name="_ETM_Q60_504740"/>
      <w:bookmarkEnd w:id="27961"/>
      <w:r>
        <w:rPr>
          <w:rtl/>
        </w:rPr>
        <w:t xml:space="preserve">כל </w:t>
      </w:r>
      <w:bookmarkStart w:id="27962" w:name="_ETM_Q60_504980"/>
      <w:bookmarkEnd w:id="27962"/>
      <w:r>
        <w:rPr>
          <w:rtl/>
        </w:rPr>
        <w:t>הכבוד</w:t>
      </w:r>
      <w:r>
        <w:rPr>
          <w:rFonts w:hint="cs"/>
          <w:rtl/>
        </w:rPr>
        <w:t>.</w:t>
      </w:r>
      <w:r>
        <w:rPr>
          <w:rtl/>
        </w:rPr>
        <w:t xml:space="preserve"> </w:t>
      </w:r>
      <w:bookmarkStart w:id="27963" w:name="_ETM_Q60_505999"/>
      <w:bookmarkEnd w:id="27963"/>
      <w:r>
        <w:rPr>
          <w:rtl/>
        </w:rPr>
        <w:t xml:space="preserve">לכן </w:t>
      </w:r>
      <w:bookmarkStart w:id="27964" w:name="_ETM_Q60_507200"/>
      <w:bookmarkEnd w:id="27964"/>
      <w:r>
        <w:rPr>
          <w:rFonts w:hint="cs"/>
          <w:rtl/>
        </w:rPr>
        <w:t xml:space="preserve">אני אומרת, </w:t>
      </w:r>
      <w:r>
        <w:rPr>
          <w:rtl/>
        </w:rPr>
        <w:t>לטובת</w:t>
      </w:r>
      <w:r>
        <w:rPr>
          <w:rFonts w:hint="cs"/>
          <w:rtl/>
        </w:rPr>
        <w:t>ך</w:t>
      </w:r>
      <w:r>
        <w:rPr>
          <w:rtl/>
        </w:rPr>
        <w:t xml:space="preserve"> </w:t>
      </w:r>
      <w:bookmarkStart w:id="27965" w:name="_ETM_Q60_508460"/>
      <w:bookmarkStart w:id="27966" w:name="_ETM_Q60_508800"/>
      <w:bookmarkEnd w:id="27965"/>
      <w:bookmarkEnd w:id="27966"/>
      <w:r>
        <w:rPr>
          <w:rFonts w:hint="cs"/>
          <w:rtl/>
        </w:rPr>
        <w:t xml:space="preserve">תעשה </w:t>
      </w:r>
      <w:bookmarkStart w:id="27967" w:name="_ETM_Q60_510382"/>
      <w:bookmarkEnd w:id="27967"/>
      <w:r>
        <w:rPr>
          <w:rtl/>
        </w:rPr>
        <w:t xml:space="preserve">הפוך </w:t>
      </w:r>
      <w:bookmarkStart w:id="27968" w:name="_ETM_Q60_509939"/>
      <w:bookmarkEnd w:id="27968"/>
      <w:r>
        <w:rPr>
          <w:rFonts w:hint="cs"/>
          <w:rtl/>
        </w:rPr>
        <w:t xml:space="preserve">– </w:t>
      </w:r>
      <w:r>
        <w:rPr>
          <w:rtl/>
        </w:rPr>
        <w:t xml:space="preserve">תגדיל </w:t>
      </w:r>
      <w:bookmarkStart w:id="27969" w:name="_ETM_Q60_510449"/>
      <w:bookmarkEnd w:id="27969"/>
      <w:r>
        <w:rPr>
          <w:rtl/>
        </w:rPr>
        <w:t xml:space="preserve">את </w:t>
      </w:r>
      <w:bookmarkStart w:id="27970" w:name="_ETM_Q60_510509"/>
      <w:bookmarkEnd w:id="27970"/>
      <w:r>
        <w:rPr>
          <w:rtl/>
        </w:rPr>
        <w:t>התאגיד</w:t>
      </w:r>
      <w:r>
        <w:rPr>
          <w:rFonts w:hint="cs"/>
          <w:rtl/>
        </w:rPr>
        <w:t>,</w:t>
      </w:r>
      <w:r>
        <w:rPr>
          <w:rtl/>
        </w:rPr>
        <w:t xml:space="preserve"> </w:t>
      </w:r>
      <w:bookmarkStart w:id="27971" w:name="_ETM_Q60_511500"/>
      <w:bookmarkEnd w:id="27971"/>
      <w:r>
        <w:rPr>
          <w:rtl/>
        </w:rPr>
        <w:t xml:space="preserve">תן </w:t>
      </w:r>
      <w:bookmarkStart w:id="27972" w:name="_ETM_Q60_511920"/>
      <w:bookmarkEnd w:id="27972"/>
      <w:r>
        <w:rPr>
          <w:rtl/>
        </w:rPr>
        <w:t xml:space="preserve">לנו </w:t>
      </w:r>
      <w:bookmarkStart w:id="27973" w:name="_ETM_Q60_512279"/>
      <w:bookmarkEnd w:id="27973"/>
      <w:r>
        <w:rPr>
          <w:rtl/>
        </w:rPr>
        <w:t xml:space="preserve">סיבות </w:t>
      </w:r>
      <w:bookmarkStart w:id="27974" w:name="_ETM_Q60_513029"/>
      <w:bookmarkEnd w:id="27974"/>
      <w:r>
        <w:rPr>
          <w:rtl/>
        </w:rPr>
        <w:t xml:space="preserve">להישאר </w:t>
      </w:r>
      <w:bookmarkStart w:id="27975" w:name="_ETM_Q60_513839"/>
      <w:bookmarkEnd w:id="27975"/>
      <w:r>
        <w:rPr>
          <w:rtl/>
        </w:rPr>
        <w:t>בבית</w:t>
      </w:r>
      <w:r>
        <w:rPr>
          <w:rFonts w:hint="cs"/>
          <w:rtl/>
        </w:rPr>
        <w:t>;</w:t>
      </w:r>
      <w:r>
        <w:rPr>
          <w:rtl/>
        </w:rPr>
        <w:t xml:space="preserve"> </w:t>
      </w:r>
      <w:bookmarkStart w:id="27976" w:name="_ETM_Q60_514950"/>
      <w:bookmarkEnd w:id="27976"/>
      <w:r>
        <w:rPr>
          <w:rtl/>
        </w:rPr>
        <w:t xml:space="preserve">יותר </w:t>
      </w:r>
      <w:bookmarkStart w:id="27977" w:name="_ETM_Q60_515550"/>
      <w:bookmarkEnd w:id="27977"/>
      <w:r>
        <w:rPr>
          <w:rtl/>
        </w:rPr>
        <w:t xml:space="preserve">יצירות </w:t>
      </w:r>
      <w:bookmarkStart w:id="27978" w:name="_ETM_Q60_516180"/>
      <w:bookmarkEnd w:id="27978"/>
      <w:r>
        <w:rPr>
          <w:rtl/>
        </w:rPr>
        <w:t xml:space="preserve">מקוריות </w:t>
      </w:r>
      <w:bookmarkStart w:id="27979" w:name="_ETM_Q60_516839"/>
      <w:bookmarkEnd w:id="27979"/>
      <w:r>
        <w:rPr>
          <w:rtl/>
        </w:rPr>
        <w:t>חדשות</w:t>
      </w:r>
      <w:r>
        <w:rPr>
          <w:rFonts w:hint="cs"/>
          <w:rtl/>
        </w:rPr>
        <w:t>, עוד עונות</w:t>
      </w:r>
      <w:r>
        <w:rPr>
          <w:rtl/>
        </w:rPr>
        <w:t xml:space="preserve"> </w:t>
      </w:r>
      <w:bookmarkStart w:id="27980" w:name="_ETM_Q60_518620"/>
      <w:bookmarkEnd w:id="27980"/>
      <w:r>
        <w:rPr>
          <w:rtl/>
        </w:rPr>
        <w:t xml:space="preserve">לסדרות </w:t>
      </w:r>
      <w:bookmarkStart w:id="27981" w:name="_ETM_Q60_519159"/>
      <w:bookmarkEnd w:id="27981"/>
      <w:r>
        <w:rPr>
          <w:rtl/>
        </w:rPr>
        <w:t>הקיימות</w:t>
      </w:r>
      <w:r>
        <w:rPr>
          <w:rFonts w:hint="cs"/>
          <w:rtl/>
        </w:rPr>
        <w:t>:</w:t>
      </w:r>
      <w:r>
        <w:rPr>
          <w:rtl/>
        </w:rPr>
        <w:t xml:space="preserve"> </w:t>
      </w:r>
      <w:bookmarkStart w:id="27982" w:name="_ETM_Q60_520029"/>
      <w:bookmarkEnd w:id="27982"/>
      <w:r>
        <w:rPr>
          <w:rFonts w:hint="cs"/>
          <w:rtl/>
        </w:rPr>
        <w:t>"</w:t>
      </w:r>
      <w:r>
        <w:rPr>
          <w:rtl/>
        </w:rPr>
        <w:t>חזר</w:t>
      </w:r>
      <w:r>
        <w:rPr>
          <w:rFonts w:hint="cs"/>
          <w:rtl/>
        </w:rPr>
        <w:t>ו</w:t>
      </w:r>
      <w:r>
        <w:rPr>
          <w:rtl/>
        </w:rPr>
        <w:t>ת</w:t>
      </w:r>
      <w:r>
        <w:rPr>
          <w:rFonts w:hint="cs"/>
          <w:rtl/>
        </w:rPr>
        <w:t xml:space="preserve">" </w:t>
      </w:r>
      <w:r>
        <w:rPr>
          <w:rFonts w:hint="eastAsia"/>
          <w:rtl/>
        </w:rPr>
        <w:t>–</w:t>
      </w:r>
      <w:r>
        <w:rPr>
          <w:rtl/>
        </w:rPr>
        <w:t xml:space="preserve"> </w:t>
      </w:r>
      <w:bookmarkStart w:id="27983" w:name="_ETM_Q60_521109"/>
      <w:bookmarkEnd w:id="27983"/>
      <w:r>
        <w:rPr>
          <w:rtl/>
        </w:rPr>
        <w:t xml:space="preserve">לסגור </w:t>
      </w:r>
      <w:bookmarkStart w:id="27984" w:name="_ETM_Q60_521620"/>
      <w:bookmarkEnd w:id="27984"/>
      <w:r>
        <w:rPr>
          <w:rtl/>
        </w:rPr>
        <w:t xml:space="preserve">לעוד </w:t>
      </w:r>
      <w:bookmarkStart w:id="27985" w:name="_ETM_Q60_521859"/>
      <w:bookmarkEnd w:id="27985"/>
      <w:r>
        <w:rPr>
          <w:rFonts w:hint="cs"/>
          <w:rtl/>
        </w:rPr>
        <w:t>שלוש</w:t>
      </w:r>
      <w:r>
        <w:rPr>
          <w:rtl/>
        </w:rPr>
        <w:t xml:space="preserve"> </w:t>
      </w:r>
      <w:bookmarkStart w:id="27986" w:name="_ETM_Q60_522219"/>
      <w:bookmarkEnd w:id="27986"/>
      <w:r>
        <w:rPr>
          <w:rFonts w:hint="cs"/>
          <w:rtl/>
        </w:rPr>
        <w:t>ע</w:t>
      </w:r>
      <w:r>
        <w:rPr>
          <w:rtl/>
        </w:rPr>
        <w:t>ונות</w:t>
      </w:r>
      <w:r>
        <w:rPr>
          <w:rFonts w:hint="cs"/>
          <w:rtl/>
        </w:rPr>
        <w:t>; "קופה ראשית" - -</w:t>
      </w:r>
    </w:p>
    <w:p w:rsidR="001226F5" w:rsidRDefault="001226F5" w:rsidP="00BA73B6">
      <w:pPr>
        <w:rPr>
          <w:rtl/>
        </w:rPr>
      </w:pPr>
    </w:p>
    <w:p w:rsidR="001226F5" w:rsidRDefault="001226F5" w:rsidP="00BA73B6">
      <w:pPr>
        <w:pStyle w:val="af8"/>
        <w:keepNext/>
        <w:rPr>
          <w:rtl/>
        </w:rPr>
      </w:pPr>
      <w:r w:rsidRPr="006C55D2">
        <w:rPr>
          <w:rStyle w:val="TagStyle"/>
          <w:rtl/>
        </w:rPr>
        <w:t xml:space="preserve"> &lt;&lt; יור &gt;&gt;</w:t>
      </w:r>
      <w:r w:rsidRPr="005077A4">
        <w:rPr>
          <w:rStyle w:val="TagStyle"/>
          <w:rtl/>
        </w:rPr>
        <w:t xml:space="preserve"> </w:t>
      </w:r>
      <w:r>
        <w:rPr>
          <w:rtl/>
        </w:rPr>
        <w:t xml:space="preserve">היו"ר </w:t>
      </w:r>
      <w:r w:rsidR="00BA73B6">
        <w:rPr>
          <w:rtl/>
        </w:rPr>
        <w:t>אוריאל בוסו</w:t>
      </w:r>
      <w:r>
        <w:rPr>
          <w:rtl/>
        </w:rPr>
        <w:t>:</w:t>
      </w:r>
      <w:r w:rsidRPr="005077A4">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r>
        <w:rPr>
          <w:rFonts w:hint="cs"/>
          <w:rtl/>
        </w:rPr>
        <w:t>אני לא</w:t>
      </w:r>
      <w:bookmarkStart w:id="27987" w:name="_ETM_Q60_520270"/>
      <w:bookmarkEnd w:id="27987"/>
      <w:r>
        <w:rPr>
          <w:rFonts w:hint="cs"/>
          <w:rtl/>
        </w:rPr>
        <w:t xml:space="preserve"> מאמין שזה או הפגנות או טלוויזי</w:t>
      </w:r>
      <w:r>
        <w:rPr>
          <w:rFonts w:hint="eastAsia"/>
          <w:rtl/>
        </w:rPr>
        <w:t>ה</w:t>
      </w:r>
      <w:r>
        <w:rPr>
          <w:rFonts w:hint="cs"/>
          <w:rtl/>
        </w:rPr>
        <w:t>. אל תזלזלי כך בשמאלנים.</w:t>
      </w:r>
    </w:p>
    <w:p w:rsidR="001226F5" w:rsidRDefault="001226F5" w:rsidP="00BA73B6">
      <w:pPr>
        <w:rPr>
          <w:rtl/>
        </w:rPr>
      </w:pPr>
    </w:p>
    <w:p w:rsidR="001226F5" w:rsidRDefault="001226F5" w:rsidP="00BA73B6">
      <w:pPr>
        <w:pStyle w:val="-"/>
        <w:keepNext/>
        <w:rPr>
          <w:rtl/>
        </w:rPr>
      </w:pPr>
      <w:bookmarkStart w:id="27988" w:name="ET_speakercontinue_6231_80"/>
      <w:r w:rsidRPr="006C55D2">
        <w:rPr>
          <w:rStyle w:val="TagStyle"/>
          <w:rtl/>
        </w:rPr>
        <w:t xml:space="preserve"> &lt;&lt; דובר_המשך &gt;&gt;</w:t>
      </w:r>
      <w:r w:rsidRPr="00CF557E">
        <w:rPr>
          <w:rStyle w:val="TagStyle"/>
          <w:rtl/>
        </w:rPr>
        <w:t xml:space="preserve"> </w:t>
      </w:r>
      <w:r>
        <w:rPr>
          <w:rtl/>
        </w:rPr>
        <w:t>יסמין פרידמן (יש עתיד):</w:t>
      </w:r>
      <w:r w:rsidRPr="00CF557E">
        <w:rPr>
          <w:rStyle w:val="TagStyle"/>
          <w:rtl/>
        </w:rPr>
        <w:t xml:space="preserve"> </w:t>
      </w:r>
      <w:r w:rsidRPr="006C55D2">
        <w:rPr>
          <w:rStyle w:val="TagStyle"/>
          <w:rtl/>
        </w:rPr>
        <w:t>&lt;&lt; דובר_המשך &gt;&gt;</w:t>
      </w:r>
      <w:r>
        <w:rPr>
          <w:rtl/>
        </w:rPr>
        <w:t xml:space="preserve">   </w:t>
      </w:r>
      <w:bookmarkEnd w:id="27988"/>
    </w:p>
    <w:p w:rsidR="001226F5" w:rsidRDefault="001226F5" w:rsidP="00DA3834">
      <w:pPr>
        <w:rPr>
          <w:rtl/>
        </w:rPr>
      </w:pPr>
    </w:p>
    <w:p w:rsidR="001226F5" w:rsidRDefault="001226F5" w:rsidP="00BA73B6">
      <w:pPr>
        <w:rPr>
          <w:rtl/>
        </w:rPr>
      </w:pPr>
      <w:bookmarkStart w:id="27989" w:name="_ETM_Q60_523719"/>
      <w:bookmarkEnd w:id="27989"/>
      <w:r>
        <w:rPr>
          <w:rFonts w:hint="cs"/>
          <w:rtl/>
        </w:rPr>
        <w:t xml:space="preserve">רגע. </w:t>
      </w:r>
      <w:bookmarkStart w:id="27990" w:name="_ETM_Q60_529964"/>
      <w:bookmarkStart w:id="27991" w:name="_ETM_Q60_524229"/>
      <w:bookmarkStart w:id="27992" w:name="_ETM_Q60_524620"/>
      <w:bookmarkStart w:id="27993" w:name="_ETM_Q60_525039"/>
      <w:bookmarkStart w:id="27994" w:name="_ETM_Q60_526420"/>
      <w:bookmarkStart w:id="27995" w:name="_ETM_Q60_527350"/>
      <w:bookmarkStart w:id="27996" w:name="_ETM_Q60_527559"/>
      <w:bookmarkEnd w:id="27990"/>
      <w:bookmarkEnd w:id="27991"/>
      <w:bookmarkEnd w:id="27992"/>
      <w:bookmarkEnd w:id="27993"/>
      <w:bookmarkEnd w:id="27994"/>
      <w:bookmarkEnd w:id="27995"/>
      <w:bookmarkEnd w:id="27996"/>
      <w:r>
        <w:rPr>
          <w:rFonts w:hint="cs"/>
          <w:rtl/>
        </w:rPr>
        <w:t>- - "</w:t>
      </w:r>
      <w:r>
        <w:rPr>
          <w:rtl/>
        </w:rPr>
        <w:t xml:space="preserve">קופה </w:t>
      </w:r>
      <w:bookmarkStart w:id="27997" w:name="_ETM_Q60_528159"/>
      <w:bookmarkEnd w:id="27997"/>
      <w:r>
        <w:rPr>
          <w:rtl/>
        </w:rPr>
        <w:t>ראשית</w:t>
      </w:r>
      <w:r>
        <w:rPr>
          <w:rFonts w:hint="cs"/>
          <w:rtl/>
        </w:rPr>
        <w:t xml:space="preserve">" </w:t>
      </w:r>
      <w:r>
        <w:rPr>
          <w:rFonts w:hint="eastAsia"/>
          <w:rtl/>
        </w:rPr>
        <w:t>–</w:t>
      </w:r>
      <w:r>
        <w:rPr>
          <w:rtl/>
        </w:rPr>
        <w:t xml:space="preserve"> </w:t>
      </w:r>
      <w:bookmarkStart w:id="27998" w:name="_ETM_Q60_528789"/>
      <w:bookmarkEnd w:id="27998"/>
      <w:r>
        <w:rPr>
          <w:rtl/>
        </w:rPr>
        <w:t xml:space="preserve">ישר </w:t>
      </w:r>
      <w:bookmarkStart w:id="27999" w:name="_ETM_Q60_529329"/>
      <w:bookmarkEnd w:id="27999"/>
      <w:r>
        <w:rPr>
          <w:rFonts w:hint="cs"/>
          <w:rtl/>
        </w:rPr>
        <w:t>להחתים עד עונה שמינית.</w:t>
      </w:r>
      <w:r>
        <w:rPr>
          <w:rtl/>
        </w:rPr>
        <w:t xml:space="preserve"> </w:t>
      </w:r>
      <w:bookmarkStart w:id="28000" w:name="_ETM_Q60_531270"/>
      <w:bookmarkEnd w:id="28000"/>
      <w:r>
        <w:rPr>
          <w:rtl/>
        </w:rPr>
        <w:t>וה</w:t>
      </w:r>
      <w:r>
        <w:rPr>
          <w:rFonts w:hint="cs"/>
          <w:rtl/>
        </w:rPr>
        <w:t>י</w:t>
      </w:r>
      <w:r>
        <w:rPr>
          <w:rtl/>
        </w:rPr>
        <w:t xml:space="preserve">נה </w:t>
      </w:r>
      <w:bookmarkStart w:id="28001" w:name="_ETM_Q60_531750"/>
      <w:bookmarkEnd w:id="28001"/>
      <w:r>
        <w:rPr>
          <w:rtl/>
        </w:rPr>
        <w:t xml:space="preserve">אני </w:t>
      </w:r>
      <w:bookmarkStart w:id="28002" w:name="_ETM_Q60_531900"/>
      <w:bookmarkEnd w:id="28002"/>
      <w:r>
        <w:rPr>
          <w:rtl/>
        </w:rPr>
        <w:t xml:space="preserve">איתן </w:t>
      </w:r>
      <w:bookmarkStart w:id="28003" w:name="_ETM_Q60_532110"/>
      <w:bookmarkEnd w:id="28003"/>
      <w:r>
        <w:rPr>
          <w:rtl/>
        </w:rPr>
        <w:t xml:space="preserve">לך </w:t>
      </w:r>
      <w:bookmarkStart w:id="28004" w:name="_ETM_Q60_532350"/>
      <w:bookmarkEnd w:id="28004"/>
      <w:r>
        <w:rPr>
          <w:rtl/>
        </w:rPr>
        <w:t xml:space="preserve">אפילו </w:t>
      </w:r>
      <w:bookmarkStart w:id="28005" w:name="_ETM_Q60_532620"/>
      <w:bookmarkEnd w:id="28005"/>
      <w:r>
        <w:rPr>
          <w:rtl/>
        </w:rPr>
        <w:t xml:space="preserve">רעיון </w:t>
      </w:r>
      <w:bookmarkStart w:id="28006" w:name="_ETM_Q60_533010"/>
      <w:bookmarkStart w:id="28007" w:name="_ETM_Q60_533310"/>
      <w:bookmarkEnd w:id="28006"/>
      <w:bookmarkEnd w:id="28007"/>
      <w:r>
        <w:rPr>
          <w:rtl/>
        </w:rPr>
        <w:t>לפרק</w:t>
      </w:r>
      <w:r>
        <w:rPr>
          <w:rFonts w:hint="cs"/>
          <w:rtl/>
        </w:rPr>
        <w:t xml:space="preserve"> - - -</w:t>
      </w:r>
    </w:p>
    <w:p w:rsidR="001226F5" w:rsidRDefault="001226F5" w:rsidP="00BA73B6">
      <w:pPr>
        <w:rPr>
          <w:rtl/>
        </w:rPr>
      </w:pPr>
    </w:p>
    <w:p w:rsidR="001226F5" w:rsidRDefault="001226F5" w:rsidP="00BA73B6">
      <w:pPr>
        <w:pStyle w:val="af6"/>
        <w:keepNext/>
        <w:rPr>
          <w:rtl/>
        </w:rPr>
      </w:pPr>
      <w:bookmarkStart w:id="28008" w:name="ET_interruption_6461_81"/>
      <w:r w:rsidRPr="006C55D2">
        <w:rPr>
          <w:rStyle w:val="TagStyle"/>
          <w:rtl/>
        </w:rPr>
        <w:t xml:space="preserve"> &lt;&lt; קריאה &gt;&gt;</w:t>
      </w:r>
      <w:r w:rsidRPr="00CF557E">
        <w:rPr>
          <w:rStyle w:val="TagStyle"/>
          <w:rtl/>
        </w:rPr>
        <w:t xml:space="preserve"> </w:t>
      </w:r>
      <w:r>
        <w:rPr>
          <w:rtl/>
        </w:rPr>
        <w:t>שר התקשורת שלמה קרעי:</w:t>
      </w:r>
      <w:r w:rsidRPr="00CF557E">
        <w:rPr>
          <w:rStyle w:val="TagStyle"/>
          <w:rtl/>
        </w:rPr>
        <w:t xml:space="preserve"> </w:t>
      </w:r>
      <w:r w:rsidRPr="006C55D2">
        <w:rPr>
          <w:rStyle w:val="TagStyle"/>
          <w:rtl/>
        </w:rPr>
        <w:t>&lt;&lt; קריאה &gt;&gt;</w:t>
      </w:r>
      <w:r>
        <w:rPr>
          <w:rtl/>
        </w:rPr>
        <w:t xml:space="preserve">   </w:t>
      </w:r>
      <w:bookmarkEnd w:id="28008"/>
    </w:p>
    <w:p w:rsidR="001226F5" w:rsidRDefault="001226F5" w:rsidP="00DA3834">
      <w:pPr>
        <w:rPr>
          <w:rtl/>
        </w:rPr>
      </w:pPr>
    </w:p>
    <w:p w:rsidR="001226F5" w:rsidRDefault="001226F5" w:rsidP="00BA73B6">
      <w:pPr>
        <w:rPr>
          <w:rtl/>
        </w:rPr>
      </w:pPr>
      <w:r>
        <w:rPr>
          <w:rFonts w:hint="cs"/>
          <w:rtl/>
        </w:rPr>
        <w:t>- - -</w:t>
      </w:r>
    </w:p>
    <w:p w:rsidR="001226F5" w:rsidRDefault="001226F5" w:rsidP="00BA73B6">
      <w:pPr>
        <w:rPr>
          <w:rtl/>
        </w:rPr>
      </w:pPr>
    </w:p>
    <w:p w:rsidR="001226F5" w:rsidRDefault="001226F5" w:rsidP="00BA73B6">
      <w:pPr>
        <w:pStyle w:val="-"/>
        <w:keepNext/>
        <w:rPr>
          <w:rtl/>
        </w:rPr>
      </w:pPr>
      <w:bookmarkStart w:id="28009" w:name="ET_speakercontinue_6231_82"/>
      <w:r w:rsidRPr="006C55D2">
        <w:rPr>
          <w:rStyle w:val="TagStyle"/>
          <w:rtl/>
        </w:rPr>
        <w:t xml:space="preserve"> &lt;&lt; דובר_המשך &gt;&gt;</w:t>
      </w:r>
      <w:r w:rsidRPr="00CF557E">
        <w:rPr>
          <w:rStyle w:val="TagStyle"/>
          <w:rtl/>
        </w:rPr>
        <w:t xml:space="preserve"> </w:t>
      </w:r>
      <w:r>
        <w:rPr>
          <w:rtl/>
        </w:rPr>
        <w:t>יסמין פרידמן (יש עתיד):</w:t>
      </w:r>
      <w:r w:rsidRPr="00CF557E">
        <w:rPr>
          <w:rStyle w:val="TagStyle"/>
          <w:rtl/>
        </w:rPr>
        <w:t xml:space="preserve"> </w:t>
      </w:r>
      <w:r w:rsidRPr="006C55D2">
        <w:rPr>
          <w:rStyle w:val="TagStyle"/>
          <w:rtl/>
        </w:rPr>
        <w:t>&lt;&lt; דובר_המשך &gt;&gt;</w:t>
      </w:r>
      <w:r>
        <w:rPr>
          <w:rtl/>
        </w:rPr>
        <w:t xml:space="preserve">   </w:t>
      </w:r>
      <w:bookmarkEnd w:id="28009"/>
    </w:p>
    <w:p w:rsidR="001226F5" w:rsidRDefault="001226F5" w:rsidP="00DA3834">
      <w:pPr>
        <w:rPr>
          <w:rtl/>
        </w:rPr>
      </w:pPr>
    </w:p>
    <w:p w:rsidR="001226F5" w:rsidRDefault="001226F5" w:rsidP="00BA73B6">
      <w:pPr>
        <w:rPr>
          <w:rtl/>
        </w:rPr>
      </w:pPr>
      <w:bookmarkStart w:id="28010" w:name="_ETM_Q60_536239"/>
      <w:bookmarkEnd w:id="28010"/>
      <w:r>
        <w:rPr>
          <w:rtl/>
        </w:rPr>
        <w:t xml:space="preserve">אתה </w:t>
      </w:r>
      <w:bookmarkStart w:id="28011" w:name="_ETM_Q60_536600"/>
      <w:bookmarkEnd w:id="28011"/>
      <w:r>
        <w:rPr>
          <w:rtl/>
        </w:rPr>
        <w:t xml:space="preserve">לא </w:t>
      </w:r>
      <w:bookmarkStart w:id="28012" w:name="_ETM_Q60_536719"/>
      <w:bookmarkEnd w:id="28012"/>
      <w:r>
        <w:rPr>
          <w:rtl/>
        </w:rPr>
        <w:t xml:space="preserve">מקשיב </w:t>
      </w:r>
      <w:bookmarkStart w:id="28013" w:name="_ETM_Q60_537139"/>
      <w:bookmarkEnd w:id="28013"/>
      <w:r>
        <w:rPr>
          <w:rtl/>
        </w:rPr>
        <w:t xml:space="preserve">עד </w:t>
      </w:r>
      <w:bookmarkStart w:id="28014" w:name="_ETM_Q60_537319"/>
      <w:bookmarkEnd w:id="28014"/>
      <w:r>
        <w:rPr>
          <w:rtl/>
        </w:rPr>
        <w:t>הסוף</w:t>
      </w:r>
      <w:r>
        <w:rPr>
          <w:rFonts w:hint="cs"/>
          <w:rtl/>
        </w:rPr>
        <w:t>.</w:t>
      </w:r>
      <w:r>
        <w:rPr>
          <w:rtl/>
        </w:rPr>
        <w:t xml:space="preserve"> </w:t>
      </w:r>
      <w:bookmarkStart w:id="28015" w:name="_ETM_Q60_538300"/>
      <w:bookmarkEnd w:id="28015"/>
      <w:r>
        <w:rPr>
          <w:rtl/>
        </w:rPr>
        <w:t xml:space="preserve">עכשיו </w:t>
      </w:r>
      <w:bookmarkStart w:id="28016" w:name="_ETM_Q60_538929"/>
      <w:bookmarkEnd w:id="28016"/>
      <w:r>
        <w:rPr>
          <w:rtl/>
        </w:rPr>
        <w:t xml:space="preserve">בוא </w:t>
      </w:r>
      <w:bookmarkStart w:id="28017" w:name="_ETM_Q60_539029"/>
      <w:bookmarkEnd w:id="28017"/>
      <w:r>
        <w:rPr>
          <w:rtl/>
        </w:rPr>
        <w:t xml:space="preserve">אני </w:t>
      </w:r>
      <w:bookmarkStart w:id="28018" w:name="_ETM_Q60_539270"/>
      <w:bookmarkEnd w:id="28018"/>
      <w:r>
        <w:rPr>
          <w:rtl/>
        </w:rPr>
        <w:t xml:space="preserve">אתן </w:t>
      </w:r>
      <w:bookmarkStart w:id="28019" w:name="_ETM_Q60_539510"/>
      <w:bookmarkEnd w:id="28019"/>
      <w:r>
        <w:rPr>
          <w:rtl/>
        </w:rPr>
        <w:t xml:space="preserve">לך </w:t>
      </w:r>
      <w:bookmarkStart w:id="28020" w:name="_ETM_Q60_540079"/>
      <w:bookmarkEnd w:id="28020"/>
      <w:r>
        <w:rPr>
          <w:rFonts w:hint="cs"/>
          <w:rtl/>
        </w:rPr>
        <w:t xml:space="preserve">רעיון </w:t>
      </w:r>
      <w:bookmarkStart w:id="28021" w:name="_ETM_Q60_543462"/>
      <w:bookmarkEnd w:id="28021"/>
      <w:r>
        <w:rPr>
          <w:rFonts w:hint="cs"/>
          <w:rtl/>
        </w:rPr>
        <w:t>לפרק ל"קופה ראשית".</w:t>
      </w:r>
      <w:r>
        <w:rPr>
          <w:rtl/>
        </w:rPr>
        <w:t xml:space="preserve"> </w:t>
      </w:r>
      <w:bookmarkStart w:id="28022" w:name="_ETM_Q60_544050"/>
      <w:bookmarkEnd w:id="28022"/>
      <w:r>
        <w:rPr>
          <w:rtl/>
        </w:rPr>
        <w:t xml:space="preserve">בנימין </w:t>
      </w:r>
      <w:bookmarkStart w:id="28023" w:name="_ETM_Q60_544980"/>
      <w:bookmarkEnd w:id="28023"/>
      <w:r>
        <w:rPr>
          <w:rtl/>
        </w:rPr>
        <w:t xml:space="preserve">נתניהו </w:t>
      </w:r>
      <w:bookmarkStart w:id="28024" w:name="_ETM_Q60_546060"/>
      <w:bookmarkEnd w:id="28024"/>
      <w:r>
        <w:rPr>
          <w:rtl/>
        </w:rPr>
        <w:t xml:space="preserve">מחליט </w:t>
      </w:r>
      <w:bookmarkStart w:id="28025" w:name="_ETM_Q60_546540"/>
      <w:bookmarkEnd w:id="28025"/>
      <w:r>
        <w:rPr>
          <w:rtl/>
        </w:rPr>
        <w:t>לש</w:t>
      </w:r>
      <w:r>
        <w:rPr>
          <w:rFonts w:hint="cs"/>
          <w:rtl/>
        </w:rPr>
        <w:t>ריין</w:t>
      </w:r>
      <w:r>
        <w:rPr>
          <w:rtl/>
        </w:rPr>
        <w:t xml:space="preserve"> </w:t>
      </w:r>
      <w:bookmarkStart w:id="28026" w:name="_ETM_Q60_547770"/>
      <w:bookmarkEnd w:id="28026"/>
      <w:r>
        <w:rPr>
          <w:rtl/>
        </w:rPr>
        <w:t xml:space="preserve">את </w:t>
      </w:r>
      <w:bookmarkStart w:id="28027" w:name="_ETM_Q60_548040"/>
      <w:bookmarkEnd w:id="28027"/>
      <w:r>
        <w:rPr>
          <w:rtl/>
        </w:rPr>
        <w:t>כו</w:t>
      </w:r>
      <w:r>
        <w:rPr>
          <w:rFonts w:hint="cs"/>
          <w:rtl/>
        </w:rPr>
        <w:t>כב השביט</w:t>
      </w:r>
      <w:r>
        <w:rPr>
          <w:rtl/>
        </w:rPr>
        <w:t xml:space="preserve"> </w:t>
      </w:r>
      <w:bookmarkStart w:id="28028" w:name="_ETM_Q60_549600"/>
      <w:bookmarkEnd w:id="28028"/>
      <w:r>
        <w:rPr>
          <w:rtl/>
        </w:rPr>
        <w:t xml:space="preserve">לרשימת </w:t>
      </w:r>
      <w:bookmarkStart w:id="28029" w:name="_ETM_Q60_550350"/>
      <w:bookmarkEnd w:id="28029"/>
      <w:r>
        <w:rPr>
          <w:rtl/>
        </w:rPr>
        <w:t>הליכוד</w:t>
      </w:r>
      <w:bookmarkStart w:id="28030" w:name="_ETM_Q60_551279"/>
      <w:bookmarkEnd w:id="28030"/>
      <w:r>
        <w:rPr>
          <w:rFonts w:hint="cs"/>
          <w:rtl/>
        </w:rPr>
        <w:t xml:space="preserve"> אך </w:t>
      </w:r>
      <w:r>
        <w:rPr>
          <w:rtl/>
        </w:rPr>
        <w:t xml:space="preserve">חוזר </w:t>
      </w:r>
      <w:bookmarkStart w:id="28031" w:name="_ETM_Q60_551940"/>
      <w:bookmarkEnd w:id="28031"/>
      <w:r>
        <w:rPr>
          <w:rtl/>
        </w:rPr>
        <w:t>ב</w:t>
      </w:r>
      <w:r>
        <w:rPr>
          <w:rFonts w:hint="cs"/>
          <w:rtl/>
        </w:rPr>
        <w:t>ו</w:t>
      </w:r>
      <w:r>
        <w:rPr>
          <w:rtl/>
        </w:rPr>
        <w:t xml:space="preserve"> </w:t>
      </w:r>
      <w:bookmarkStart w:id="28032" w:name="_ETM_Q60_552089"/>
      <w:bookmarkEnd w:id="28032"/>
      <w:r>
        <w:rPr>
          <w:rtl/>
        </w:rPr>
        <w:t xml:space="preserve">ברגע </w:t>
      </w:r>
      <w:bookmarkStart w:id="28033" w:name="_ETM_Q60_552540"/>
      <w:bookmarkEnd w:id="28033"/>
      <w:r>
        <w:rPr>
          <w:rtl/>
        </w:rPr>
        <w:t xml:space="preserve">האחרון </w:t>
      </w:r>
      <w:bookmarkStart w:id="28034" w:name="_ETM_Q60_552990"/>
      <w:bookmarkEnd w:id="28034"/>
      <w:r>
        <w:rPr>
          <w:rtl/>
        </w:rPr>
        <w:t xml:space="preserve">לאחר </w:t>
      </w:r>
      <w:bookmarkStart w:id="28035" w:name="_ETM_Q60_553290"/>
      <w:bookmarkEnd w:id="28035"/>
      <w:r>
        <w:rPr>
          <w:rtl/>
        </w:rPr>
        <w:t xml:space="preserve">שמתגלה </w:t>
      </w:r>
      <w:bookmarkStart w:id="28036" w:name="_ETM_Q60_554310"/>
      <w:bookmarkEnd w:id="28036"/>
      <w:r>
        <w:rPr>
          <w:rtl/>
        </w:rPr>
        <w:t>כ</w:t>
      </w:r>
      <w:r>
        <w:rPr>
          <w:rFonts w:hint="cs"/>
          <w:rtl/>
        </w:rPr>
        <w:t xml:space="preserve">י </w:t>
      </w:r>
      <w:r>
        <w:rPr>
          <w:rtl/>
        </w:rPr>
        <w:t>בנה</w:t>
      </w:r>
      <w:r>
        <w:rPr>
          <w:rFonts w:hint="cs"/>
          <w:rtl/>
        </w:rPr>
        <w:t>,</w:t>
      </w:r>
      <w:r>
        <w:rPr>
          <w:rtl/>
        </w:rPr>
        <w:t xml:space="preserve"> </w:t>
      </w:r>
      <w:bookmarkStart w:id="28037" w:name="_ETM_Q60_554910"/>
      <w:bookmarkEnd w:id="28037"/>
      <w:r>
        <w:rPr>
          <w:rtl/>
        </w:rPr>
        <w:t>אוצר</w:t>
      </w:r>
      <w:r>
        <w:rPr>
          <w:rFonts w:hint="cs"/>
          <w:rtl/>
        </w:rPr>
        <w:t>,</w:t>
      </w:r>
      <w:r>
        <w:rPr>
          <w:rtl/>
        </w:rPr>
        <w:t xml:space="preserve"> </w:t>
      </w:r>
      <w:bookmarkStart w:id="28038" w:name="_ETM_Q60_555900"/>
      <w:bookmarkEnd w:id="28038"/>
      <w:r>
        <w:rPr>
          <w:rtl/>
        </w:rPr>
        <w:t xml:space="preserve">התחתן </w:t>
      </w:r>
      <w:bookmarkStart w:id="28039" w:name="_ETM_Q60_556410"/>
      <w:bookmarkEnd w:id="28039"/>
      <w:r>
        <w:rPr>
          <w:rtl/>
        </w:rPr>
        <w:t xml:space="preserve">עם </w:t>
      </w:r>
      <w:bookmarkStart w:id="28040" w:name="_ETM_Q60_556560"/>
      <w:bookmarkEnd w:id="28040"/>
      <w:r>
        <w:rPr>
          <w:rtl/>
        </w:rPr>
        <w:t>גבר</w:t>
      </w:r>
      <w:r>
        <w:rPr>
          <w:rFonts w:hint="cs"/>
          <w:rtl/>
        </w:rPr>
        <w:t>.</w:t>
      </w:r>
      <w:r>
        <w:rPr>
          <w:rtl/>
        </w:rPr>
        <w:t xml:space="preserve"> </w:t>
      </w:r>
      <w:bookmarkStart w:id="28041" w:name="_ETM_Q60_557710"/>
      <w:bookmarkEnd w:id="28041"/>
    </w:p>
    <w:p w:rsidR="001226F5" w:rsidRDefault="001226F5" w:rsidP="00BA73B6">
      <w:pPr>
        <w:rPr>
          <w:rtl/>
        </w:rPr>
      </w:pPr>
      <w:bookmarkStart w:id="28042" w:name="_ETM_Q60_559249"/>
      <w:bookmarkStart w:id="28043" w:name="_ETM_Q60_559340"/>
      <w:bookmarkStart w:id="28044" w:name="_ETM_Q60_559392"/>
      <w:bookmarkEnd w:id="28042"/>
      <w:bookmarkEnd w:id="28043"/>
      <w:bookmarkEnd w:id="28044"/>
    </w:p>
    <w:p w:rsidR="001226F5" w:rsidRDefault="001226F5" w:rsidP="00BA73B6">
      <w:pPr>
        <w:rPr>
          <w:rtl/>
        </w:rPr>
      </w:pPr>
      <w:bookmarkStart w:id="28045" w:name="_ETM_Q60_559455"/>
      <w:bookmarkEnd w:id="28045"/>
      <w:r>
        <w:rPr>
          <w:rtl/>
        </w:rPr>
        <w:t xml:space="preserve">ועכשיו </w:t>
      </w:r>
      <w:bookmarkStart w:id="28046" w:name="_ETM_Q60_558100"/>
      <w:bookmarkEnd w:id="28046"/>
      <w:r>
        <w:rPr>
          <w:rtl/>
        </w:rPr>
        <w:t>ברצינות</w:t>
      </w:r>
      <w:r>
        <w:rPr>
          <w:rFonts w:hint="cs"/>
          <w:rtl/>
        </w:rPr>
        <w:t>.</w:t>
      </w:r>
      <w:r>
        <w:rPr>
          <w:rtl/>
        </w:rPr>
        <w:t xml:space="preserve"> </w:t>
      </w:r>
      <w:bookmarkStart w:id="28047" w:name="_ETM_Q60_559320"/>
      <w:bookmarkEnd w:id="28047"/>
      <w:r>
        <w:rPr>
          <w:rtl/>
        </w:rPr>
        <w:t xml:space="preserve">הכוונה </w:t>
      </w:r>
      <w:bookmarkStart w:id="28048" w:name="_ETM_Q60_559920"/>
      <w:bookmarkEnd w:id="28048"/>
      <w:r>
        <w:rPr>
          <w:rtl/>
        </w:rPr>
        <w:t xml:space="preserve">לפגוע </w:t>
      </w:r>
      <w:bookmarkStart w:id="28049" w:name="_ETM_Q60_560220"/>
      <w:bookmarkEnd w:id="28049"/>
      <w:r>
        <w:rPr>
          <w:rtl/>
        </w:rPr>
        <w:t xml:space="preserve">בתאגיד </w:t>
      </w:r>
      <w:bookmarkStart w:id="28050" w:name="_ETM_Q60_560760"/>
      <w:bookmarkEnd w:id="28050"/>
      <w:r>
        <w:rPr>
          <w:rtl/>
        </w:rPr>
        <w:t xml:space="preserve">השידור </w:t>
      </w:r>
      <w:bookmarkStart w:id="28051" w:name="_ETM_Q60_561150"/>
      <w:bookmarkEnd w:id="28051"/>
      <w:r>
        <w:rPr>
          <w:rtl/>
        </w:rPr>
        <w:t xml:space="preserve">הציבורי </w:t>
      </w:r>
      <w:bookmarkStart w:id="28052" w:name="_ETM_Q60_561690"/>
      <w:bookmarkEnd w:id="28052"/>
      <w:r>
        <w:rPr>
          <w:rFonts w:hint="cs"/>
          <w:rtl/>
        </w:rPr>
        <w:t xml:space="preserve">היא </w:t>
      </w:r>
      <w:r>
        <w:rPr>
          <w:rtl/>
        </w:rPr>
        <w:t xml:space="preserve">לא </w:t>
      </w:r>
      <w:bookmarkStart w:id="28053" w:name="_ETM_Q60_561810"/>
      <w:bookmarkEnd w:id="28053"/>
      <w:r>
        <w:rPr>
          <w:rtl/>
        </w:rPr>
        <w:t xml:space="preserve">פחות </w:t>
      </w:r>
      <w:bookmarkStart w:id="28054" w:name="_ETM_Q60_562140"/>
      <w:bookmarkEnd w:id="28054"/>
      <w:r>
        <w:rPr>
          <w:rtl/>
        </w:rPr>
        <w:t xml:space="preserve">מאשר </w:t>
      </w:r>
      <w:bookmarkStart w:id="28055" w:name="_ETM_Q60_562440"/>
      <w:bookmarkEnd w:id="28055"/>
      <w:r>
        <w:rPr>
          <w:rtl/>
        </w:rPr>
        <w:t xml:space="preserve">סתימת </w:t>
      </w:r>
      <w:bookmarkStart w:id="28056" w:name="_ETM_Q60_562800"/>
      <w:bookmarkEnd w:id="28056"/>
      <w:r>
        <w:rPr>
          <w:rtl/>
        </w:rPr>
        <w:t>פיות</w:t>
      </w:r>
      <w:r>
        <w:rPr>
          <w:rFonts w:hint="cs"/>
          <w:rtl/>
        </w:rPr>
        <w:t>.</w:t>
      </w:r>
      <w:r>
        <w:rPr>
          <w:rtl/>
        </w:rPr>
        <w:t xml:space="preserve"> </w:t>
      </w:r>
      <w:bookmarkStart w:id="28057" w:name="_ETM_Q60_563399"/>
      <w:bookmarkEnd w:id="28057"/>
      <w:r>
        <w:rPr>
          <w:rtl/>
        </w:rPr>
        <w:t xml:space="preserve">התאגיד </w:t>
      </w:r>
      <w:bookmarkStart w:id="28058" w:name="_ETM_Q60_564089"/>
      <w:bookmarkEnd w:id="28058"/>
      <w:r>
        <w:rPr>
          <w:rtl/>
        </w:rPr>
        <w:t xml:space="preserve">מזוהה </w:t>
      </w:r>
      <w:bookmarkStart w:id="28059" w:name="_ETM_Q60_565289"/>
      <w:bookmarkEnd w:id="28059"/>
      <w:r>
        <w:rPr>
          <w:rtl/>
        </w:rPr>
        <w:t xml:space="preserve">כסמל </w:t>
      </w:r>
      <w:bookmarkStart w:id="28060" w:name="_ETM_Q60_565829"/>
      <w:bookmarkEnd w:id="28060"/>
      <w:r>
        <w:rPr>
          <w:rtl/>
        </w:rPr>
        <w:t xml:space="preserve">לתרבות </w:t>
      </w:r>
      <w:bookmarkStart w:id="28061" w:name="_ETM_Q60_566610"/>
      <w:bookmarkEnd w:id="28061"/>
      <w:r>
        <w:rPr>
          <w:rtl/>
        </w:rPr>
        <w:t xml:space="preserve">ויצירה </w:t>
      </w:r>
      <w:bookmarkStart w:id="28062" w:name="_ETM_Q60_567119"/>
      <w:bookmarkEnd w:id="28062"/>
      <w:r>
        <w:rPr>
          <w:rtl/>
        </w:rPr>
        <w:t xml:space="preserve">ישראלית </w:t>
      </w:r>
      <w:bookmarkStart w:id="28063" w:name="_ETM_Q60_567779"/>
      <w:bookmarkEnd w:id="28063"/>
      <w:r>
        <w:rPr>
          <w:rtl/>
        </w:rPr>
        <w:t xml:space="preserve">לא </w:t>
      </w:r>
      <w:bookmarkStart w:id="28064" w:name="_ETM_Q60_567899"/>
      <w:bookmarkEnd w:id="28064"/>
      <w:r>
        <w:rPr>
          <w:rtl/>
        </w:rPr>
        <w:t xml:space="preserve">רק </w:t>
      </w:r>
      <w:bookmarkStart w:id="28065" w:name="_ETM_Q60_568079"/>
      <w:bookmarkEnd w:id="28065"/>
      <w:r>
        <w:rPr>
          <w:rtl/>
        </w:rPr>
        <w:t xml:space="preserve">בארץ </w:t>
      </w:r>
      <w:bookmarkStart w:id="28066" w:name="_ETM_Q60_568469"/>
      <w:bookmarkEnd w:id="28066"/>
      <w:r>
        <w:rPr>
          <w:rtl/>
        </w:rPr>
        <w:t xml:space="preserve">אלא </w:t>
      </w:r>
      <w:bookmarkStart w:id="28067" w:name="_ETM_Q60_568649"/>
      <w:bookmarkEnd w:id="28067"/>
      <w:r>
        <w:rPr>
          <w:rtl/>
        </w:rPr>
        <w:t xml:space="preserve">גם </w:t>
      </w:r>
      <w:bookmarkStart w:id="28068" w:name="_ETM_Q60_568829"/>
      <w:bookmarkEnd w:id="28068"/>
      <w:r>
        <w:rPr>
          <w:rtl/>
        </w:rPr>
        <w:t xml:space="preserve">במדינות </w:t>
      </w:r>
      <w:bookmarkStart w:id="28069" w:name="_ETM_Q60_569339"/>
      <w:bookmarkEnd w:id="28069"/>
      <w:r>
        <w:rPr>
          <w:rtl/>
        </w:rPr>
        <w:t>העולם</w:t>
      </w:r>
      <w:r>
        <w:rPr>
          <w:rFonts w:hint="cs"/>
          <w:rtl/>
        </w:rPr>
        <w:t>.</w:t>
      </w:r>
      <w:r>
        <w:rPr>
          <w:rtl/>
        </w:rPr>
        <w:t xml:space="preserve"> </w:t>
      </w:r>
      <w:bookmarkStart w:id="28070" w:name="_ETM_Q60_570329"/>
      <w:bookmarkEnd w:id="28070"/>
      <w:r>
        <w:rPr>
          <w:rtl/>
        </w:rPr>
        <w:t xml:space="preserve">הערוץ </w:t>
      </w:r>
      <w:bookmarkStart w:id="28071" w:name="_ETM_Q60_570719"/>
      <w:bookmarkEnd w:id="28071"/>
      <w:r>
        <w:rPr>
          <w:rtl/>
        </w:rPr>
        <w:t xml:space="preserve">מקדם </w:t>
      </w:r>
      <w:bookmarkStart w:id="28072" w:name="_ETM_Q60_571170"/>
      <w:bookmarkEnd w:id="28072"/>
      <w:r>
        <w:rPr>
          <w:rtl/>
        </w:rPr>
        <w:t xml:space="preserve">הפקות </w:t>
      </w:r>
      <w:bookmarkStart w:id="28073" w:name="_ETM_Q60_571619"/>
      <w:bookmarkEnd w:id="28073"/>
      <w:r>
        <w:rPr>
          <w:rtl/>
        </w:rPr>
        <w:t>מקו</w:t>
      </w:r>
      <w:r>
        <w:rPr>
          <w:rFonts w:hint="cs"/>
          <w:rtl/>
        </w:rPr>
        <w:t>ר</w:t>
      </w:r>
      <w:r>
        <w:rPr>
          <w:rtl/>
        </w:rPr>
        <w:t xml:space="preserve">יות </w:t>
      </w:r>
      <w:bookmarkStart w:id="28074" w:name="_ETM_Q60_572189"/>
      <w:bookmarkEnd w:id="28074"/>
      <w:r>
        <w:rPr>
          <w:rtl/>
        </w:rPr>
        <w:t xml:space="preserve">יותר </w:t>
      </w:r>
      <w:bookmarkStart w:id="28075" w:name="_ETM_Q60_572460"/>
      <w:bookmarkEnd w:id="28075"/>
      <w:r>
        <w:rPr>
          <w:rtl/>
        </w:rPr>
        <w:t xml:space="preserve">מכל </w:t>
      </w:r>
      <w:bookmarkStart w:id="28076" w:name="_ETM_Q60_572939"/>
      <w:bookmarkEnd w:id="28076"/>
      <w:r>
        <w:rPr>
          <w:rtl/>
        </w:rPr>
        <w:t xml:space="preserve">ערוץ </w:t>
      </w:r>
      <w:bookmarkStart w:id="28077" w:name="_ETM_Q60_573210"/>
      <w:bookmarkEnd w:id="28077"/>
      <w:r>
        <w:rPr>
          <w:rtl/>
        </w:rPr>
        <w:t>אחר</w:t>
      </w:r>
      <w:r>
        <w:rPr>
          <w:rFonts w:hint="cs"/>
          <w:rtl/>
        </w:rPr>
        <w:t>,</w:t>
      </w:r>
      <w:r>
        <w:rPr>
          <w:rtl/>
        </w:rPr>
        <w:t xml:space="preserve"> </w:t>
      </w:r>
      <w:bookmarkStart w:id="28078" w:name="_ETM_Q60_573960"/>
      <w:bookmarkEnd w:id="28078"/>
      <w:r>
        <w:rPr>
          <w:rtl/>
        </w:rPr>
        <w:t xml:space="preserve">פותח </w:t>
      </w:r>
      <w:bookmarkStart w:id="28079" w:name="_ETM_Q60_574439"/>
      <w:bookmarkEnd w:id="28079"/>
      <w:r>
        <w:rPr>
          <w:rtl/>
        </w:rPr>
        <w:t xml:space="preserve">את </w:t>
      </w:r>
      <w:bookmarkStart w:id="28080" w:name="_ETM_Q60_574529"/>
      <w:bookmarkEnd w:id="28080"/>
      <w:r>
        <w:rPr>
          <w:rtl/>
        </w:rPr>
        <w:t xml:space="preserve">הדלת </w:t>
      </w:r>
      <w:bookmarkStart w:id="28081" w:name="_ETM_Q60_574860"/>
      <w:bookmarkEnd w:id="28081"/>
      <w:r>
        <w:rPr>
          <w:rtl/>
        </w:rPr>
        <w:t xml:space="preserve">בתעשייה </w:t>
      </w:r>
      <w:bookmarkStart w:id="28082" w:name="_ETM_Q60_575460"/>
      <w:bookmarkEnd w:id="28082"/>
      <w:r>
        <w:rPr>
          <w:rtl/>
        </w:rPr>
        <w:t xml:space="preserve">לשחקנים </w:t>
      </w:r>
      <w:bookmarkStart w:id="28083" w:name="_ETM_Q60_575969"/>
      <w:bookmarkEnd w:id="28083"/>
      <w:r>
        <w:rPr>
          <w:rtl/>
        </w:rPr>
        <w:t xml:space="preserve">מוכשרים </w:t>
      </w:r>
      <w:bookmarkStart w:id="28084" w:name="_ETM_Q60_576390"/>
      <w:bookmarkEnd w:id="28084"/>
      <w:r>
        <w:rPr>
          <w:rtl/>
        </w:rPr>
        <w:t xml:space="preserve">בתחילת </w:t>
      </w:r>
      <w:bookmarkStart w:id="28085" w:name="_ETM_Q60_576779"/>
      <w:bookmarkEnd w:id="28085"/>
      <w:r>
        <w:rPr>
          <w:rtl/>
        </w:rPr>
        <w:t>דרכ</w:t>
      </w:r>
      <w:r>
        <w:rPr>
          <w:rFonts w:hint="cs"/>
          <w:rtl/>
        </w:rPr>
        <w:t>ם</w:t>
      </w:r>
      <w:r>
        <w:rPr>
          <w:rtl/>
        </w:rPr>
        <w:t xml:space="preserve"> </w:t>
      </w:r>
      <w:bookmarkStart w:id="28086" w:name="_ETM_Q60_577079"/>
      <w:bookmarkEnd w:id="28086"/>
      <w:r>
        <w:rPr>
          <w:rtl/>
        </w:rPr>
        <w:t xml:space="preserve">ומעלה </w:t>
      </w:r>
      <w:bookmarkStart w:id="28087" w:name="_ETM_Q60_577469"/>
      <w:bookmarkEnd w:id="28087"/>
      <w:r>
        <w:rPr>
          <w:rtl/>
        </w:rPr>
        <w:t xml:space="preserve">לשיח </w:t>
      </w:r>
      <w:bookmarkStart w:id="28088" w:name="_ETM_Q60_577860"/>
      <w:bookmarkEnd w:id="28088"/>
      <w:r>
        <w:rPr>
          <w:rtl/>
        </w:rPr>
        <w:t xml:space="preserve">הציבורי </w:t>
      </w:r>
      <w:bookmarkStart w:id="28089" w:name="_ETM_Q60_578850"/>
      <w:bookmarkEnd w:id="28089"/>
      <w:r>
        <w:rPr>
          <w:rtl/>
        </w:rPr>
        <w:t>נו</w:t>
      </w:r>
      <w:r>
        <w:rPr>
          <w:rFonts w:hint="cs"/>
          <w:rtl/>
        </w:rPr>
        <w:t>שאים</w:t>
      </w:r>
      <w:r>
        <w:rPr>
          <w:rtl/>
        </w:rPr>
        <w:t xml:space="preserve"> </w:t>
      </w:r>
      <w:bookmarkStart w:id="28090" w:name="_ETM_Q60_579389"/>
      <w:bookmarkEnd w:id="28090"/>
      <w:r>
        <w:rPr>
          <w:rtl/>
        </w:rPr>
        <w:t xml:space="preserve">שאנחנו </w:t>
      </w:r>
      <w:bookmarkStart w:id="28091" w:name="_ETM_Q60_579839"/>
      <w:bookmarkEnd w:id="28091"/>
      <w:r>
        <w:rPr>
          <w:rtl/>
        </w:rPr>
        <w:t xml:space="preserve">לא </w:t>
      </w:r>
      <w:bookmarkStart w:id="28092" w:name="_ETM_Q60_580200"/>
      <w:bookmarkEnd w:id="28092"/>
      <w:r>
        <w:rPr>
          <w:rtl/>
        </w:rPr>
        <w:t xml:space="preserve">רגילים </w:t>
      </w:r>
      <w:bookmarkStart w:id="28093" w:name="_ETM_Q60_580649"/>
      <w:bookmarkEnd w:id="28093"/>
      <w:r>
        <w:rPr>
          <w:rtl/>
        </w:rPr>
        <w:t xml:space="preserve">לראות </w:t>
      </w:r>
      <w:bookmarkStart w:id="28094" w:name="_ETM_Q60_580920"/>
      <w:bookmarkEnd w:id="28094"/>
      <w:r>
        <w:rPr>
          <w:rtl/>
        </w:rPr>
        <w:t xml:space="preserve">על </w:t>
      </w:r>
      <w:bookmarkStart w:id="28095" w:name="_ETM_Q60_581009"/>
      <w:bookmarkEnd w:id="28095"/>
      <w:r>
        <w:rPr>
          <w:rtl/>
        </w:rPr>
        <w:t xml:space="preserve">מסך </w:t>
      </w:r>
      <w:bookmarkStart w:id="28096" w:name="_ETM_Q60_581339"/>
      <w:bookmarkEnd w:id="28096"/>
      <w:r>
        <w:rPr>
          <w:rtl/>
        </w:rPr>
        <w:t xml:space="preserve">הטלוויזיה </w:t>
      </w:r>
      <w:bookmarkStart w:id="28097" w:name="_ETM_Q60_581909"/>
      <w:bookmarkEnd w:id="28097"/>
      <w:r>
        <w:rPr>
          <w:rtl/>
        </w:rPr>
        <w:t xml:space="preserve">בדרך </w:t>
      </w:r>
      <w:bookmarkStart w:id="28098" w:name="_ETM_Q60_582290"/>
      <w:bookmarkEnd w:id="28098"/>
      <w:r>
        <w:rPr>
          <w:rtl/>
        </w:rPr>
        <w:t>כלל</w:t>
      </w:r>
      <w:r>
        <w:rPr>
          <w:rFonts w:hint="cs"/>
          <w:rtl/>
        </w:rPr>
        <w:t>.</w:t>
      </w:r>
      <w:r>
        <w:rPr>
          <w:rtl/>
        </w:rPr>
        <w:t xml:space="preserve"> </w:t>
      </w:r>
      <w:bookmarkStart w:id="28099" w:name="_ETM_Q60_583279"/>
      <w:bookmarkEnd w:id="28099"/>
      <w:r>
        <w:rPr>
          <w:rtl/>
        </w:rPr>
        <w:t xml:space="preserve">בנוסף </w:t>
      </w:r>
      <w:bookmarkStart w:id="28100" w:name="_ETM_Q60_586210"/>
      <w:bookmarkEnd w:id="28100"/>
      <w:r>
        <w:rPr>
          <w:rFonts w:hint="cs"/>
          <w:rtl/>
        </w:rPr>
        <w:t xml:space="preserve">- </w:t>
      </w:r>
      <w:bookmarkStart w:id="28101" w:name="_ETM_Q60_584827"/>
      <w:bookmarkEnd w:id="28101"/>
      <w:r>
        <w:rPr>
          <w:rFonts w:hint="cs"/>
          <w:rtl/>
        </w:rPr>
        <w:t>- -</w:t>
      </w:r>
      <w:bookmarkStart w:id="28102" w:name="_ETM_Q60_585355"/>
      <w:bookmarkEnd w:id="28102"/>
    </w:p>
    <w:p w:rsidR="001226F5" w:rsidRDefault="001226F5" w:rsidP="00BA73B6">
      <w:pPr>
        <w:rPr>
          <w:rtl/>
        </w:rPr>
      </w:pPr>
      <w:bookmarkStart w:id="28103" w:name="_ETM_Q60_585439"/>
      <w:bookmarkEnd w:id="28103"/>
    </w:p>
    <w:p w:rsidR="001226F5" w:rsidRDefault="001226F5" w:rsidP="00BA73B6">
      <w:pPr>
        <w:pStyle w:val="af6"/>
        <w:keepNext/>
        <w:rPr>
          <w:rtl/>
        </w:rPr>
      </w:pPr>
      <w:r w:rsidRPr="006C55D2">
        <w:rPr>
          <w:rStyle w:val="TagStyle"/>
          <w:rtl/>
        </w:rPr>
        <w:t xml:space="preserve"> &lt;&lt; קריאה &gt;&gt;</w:t>
      </w:r>
      <w:r w:rsidRPr="00B365F3">
        <w:rPr>
          <w:rStyle w:val="TagStyle"/>
          <w:rtl/>
        </w:rPr>
        <w:t xml:space="preserve"> </w:t>
      </w:r>
      <w:r>
        <w:rPr>
          <w:rtl/>
        </w:rPr>
        <w:t>שר התקשורת שלמה קרעי:</w:t>
      </w:r>
      <w:r w:rsidRPr="00B365F3">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bookmarkStart w:id="28104" w:name="_ETM_Q60_587125"/>
      <w:bookmarkEnd w:id="28104"/>
      <w:r>
        <w:rPr>
          <w:rFonts w:hint="cs"/>
          <w:rtl/>
        </w:rPr>
        <w:t>- - -</w:t>
      </w:r>
    </w:p>
    <w:p w:rsidR="001226F5" w:rsidRDefault="001226F5" w:rsidP="00BA73B6">
      <w:pPr>
        <w:rPr>
          <w:rtl/>
        </w:rPr>
      </w:pPr>
      <w:bookmarkStart w:id="28105" w:name="_ETM_Q60_588011"/>
      <w:bookmarkStart w:id="28106" w:name="_ETM_Q60_588107"/>
      <w:bookmarkEnd w:id="28105"/>
      <w:bookmarkEnd w:id="28106"/>
    </w:p>
    <w:p w:rsidR="001226F5" w:rsidRDefault="001226F5" w:rsidP="00BA73B6">
      <w:pPr>
        <w:pStyle w:val="-"/>
        <w:keepNext/>
        <w:rPr>
          <w:rtl/>
        </w:rPr>
      </w:pPr>
      <w:bookmarkStart w:id="28107" w:name="ET_speakercontinue_6231_84"/>
      <w:r w:rsidRPr="006C55D2">
        <w:rPr>
          <w:rStyle w:val="TagStyle"/>
          <w:rtl/>
        </w:rPr>
        <w:t xml:space="preserve"> &lt;&lt; דובר_המשך &gt;&gt;</w:t>
      </w:r>
      <w:r w:rsidRPr="00B365F3">
        <w:rPr>
          <w:rStyle w:val="TagStyle"/>
          <w:rtl/>
        </w:rPr>
        <w:t xml:space="preserve"> </w:t>
      </w:r>
      <w:r>
        <w:rPr>
          <w:rtl/>
        </w:rPr>
        <w:t>יסמין פרידמן (יש עתיד):</w:t>
      </w:r>
      <w:r w:rsidRPr="00B365F3">
        <w:rPr>
          <w:rStyle w:val="TagStyle"/>
          <w:rtl/>
        </w:rPr>
        <w:t xml:space="preserve"> </w:t>
      </w:r>
      <w:r w:rsidRPr="006C55D2">
        <w:rPr>
          <w:rStyle w:val="TagStyle"/>
          <w:rtl/>
        </w:rPr>
        <w:t>&lt;&lt; דובר_המשך &gt;&gt;</w:t>
      </w:r>
      <w:r>
        <w:rPr>
          <w:rtl/>
        </w:rPr>
        <w:t xml:space="preserve">   </w:t>
      </w:r>
      <w:bookmarkEnd w:id="28107"/>
    </w:p>
    <w:p w:rsidR="001226F5" w:rsidRDefault="001226F5" w:rsidP="00DA3834">
      <w:pPr>
        <w:rPr>
          <w:rtl/>
        </w:rPr>
      </w:pPr>
    </w:p>
    <w:p w:rsidR="001226F5" w:rsidRDefault="001226F5" w:rsidP="00BA73B6">
      <w:pPr>
        <w:rPr>
          <w:rtl/>
        </w:rPr>
      </w:pPr>
      <w:bookmarkStart w:id="28108" w:name="_ETM_Q60_588660"/>
      <w:bookmarkEnd w:id="28108"/>
      <w:r>
        <w:rPr>
          <w:rtl/>
        </w:rPr>
        <w:t xml:space="preserve">תתפלא </w:t>
      </w:r>
      <w:bookmarkStart w:id="28109" w:name="_ETM_Q60_587589"/>
      <w:bookmarkEnd w:id="28109"/>
      <w:r>
        <w:rPr>
          <w:rtl/>
        </w:rPr>
        <w:t xml:space="preserve">שכתבתי </w:t>
      </w:r>
      <w:bookmarkStart w:id="28110" w:name="_ETM_Q60_588339"/>
      <w:bookmarkEnd w:id="28110"/>
      <w:r>
        <w:rPr>
          <w:rtl/>
        </w:rPr>
        <w:t xml:space="preserve">את </w:t>
      </w:r>
      <w:bookmarkStart w:id="28111" w:name="_ETM_Q60_588490"/>
      <w:bookmarkEnd w:id="28111"/>
      <w:r>
        <w:rPr>
          <w:rtl/>
        </w:rPr>
        <w:t xml:space="preserve">זה </w:t>
      </w:r>
      <w:bookmarkStart w:id="28112" w:name="_ETM_Q60_588760"/>
      <w:bookmarkEnd w:id="28112"/>
      <w:r>
        <w:rPr>
          <w:rtl/>
        </w:rPr>
        <w:t xml:space="preserve">לבד </w:t>
      </w:r>
      <w:bookmarkStart w:id="28113" w:name="_ETM_Q60_589300"/>
      <w:bookmarkEnd w:id="28113"/>
      <w:r>
        <w:rPr>
          <w:rtl/>
        </w:rPr>
        <w:t>בעצמי</w:t>
      </w:r>
      <w:r>
        <w:rPr>
          <w:rFonts w:hint="cs"/>
          <w:rtl/>
        </w:rPr>
        <w:t>,</w:t>
      </w:r>
      <w:r>
        <w:rPr>
          <w:rtl/>
        </w:rPr>
        <w:t xml:space="preserve"> </w:t>
      </w:r>
      <w:bookmarkStart w:id="28114" w:name="_ETM_Q60_590410"/>
      <w:bookmarkEnd w:id="28114"/>
      <w:r>
        <w:rPr>
          <w:rtl/>
        </w:rPr>
        <w:t xml:space="preserve">שלמה </w:t>
      </w:r>
      <w:bookmarkStart w:id="28115" w:name="_ETM_Q60_590920"/>
      <w:bookmarkEnd w:id="28115"/>
      <w:r>
        <w:rPr>
          <w:rtl/>
        </w:rPr>
        <w:t>קרעי</w:t>
      </w:r>
      <w:r>
        <w:rPr>
          <w:rFonts w:hint="cs"/>
          <w:rtl/>
        </w:rPr>
        <w:t>.</w:t>
      </w:r>
      <w:r>
        <w:rPr>
          <w:rtl/>
        </w:rPr>
        <w:t xml:space="preserve"> </w:t>
      </w:r>
      <w:bookmarkStart w:id="28116" w:name="_ETM_Q60_591730"/>
      <w:bookmarkEnd w:id="28116"/>
      <w:r>
        <w:rPr>
          <w:rtl/>
        </w:rPr>
        <w:t xml:space="preserve">מה </w:t>
      </w:r>
      <w:bookmarkStart w:id="28117" w:name="_ETM_Q60_592060"/>
      <w:bookmarkEnd w:id="28117"/>
      <w:r>
        <w:rPr>
          <w:rtl/>
        </w:rPr>
        <w:t>לעשות</w:t>
      </w:r>
      <w:r>
        <w:rPr>
          <w:rFonts w:hint="cs"/>
          <w:rtl/>
        </w:rPr>
        <w:t>?</w:t>
      </w:r>
      <w:r>
        <w:rPr>
          <w:rtl/>
        </w:rPr>
        <w:t xml:space="preserve"> </w:t>
      </w:r>
      <w:bookmarkStart w:id="28118" w:name="_ETM_Q60_592870"/>
      <w:bookmarkEnd w:id="28118"/>
      <w:r>
        <w:rPr>
          <w:rtl/>
        </w:rPr>
        <w:t xml:space="preserve">מהיום </w:t>
      </w:r>
      <w:bookmarkStart w:id="28119" w:name="_ETM_Q60_593440"/>
      <w:bookmarkEnd w:id="28119"/>
      <w:r>
        <w:rPr>
          <w:rtl/>
        </w:rPr>
        <w:t xml:space="preserve">שהגעתי </w:t>
      </w:r>
      <w:bookmarkStart w:id="28120" w:name="_ETM_Q60_594220"/>
      <w:bookmarkEnd w:id="28120"/>
      <w:r>
        <w:rPr>
          <w:rtl/>
        </w:rPr>
        <w:t>לכאן</w:t>
      </w:r>
      <w:r>
        <w:rPr>
          <w:rFonts w:hint="cs"/>
          <w:rtl/>
        </w:rPr>
        <w:t>,</w:t>
      </w:r>
      <w:r>
        <w:rPr>
          <w:rtl/>
        </w:rPr>
        <w:t xml:space="preserve"> </w:t>
      </w:r>
      <w:bookmarkStart w:id="28121" w:name="_ETM_Q60_594640"/>
      <w:bookmarkEnd w:id="28121"/>
      <w:r>
        <w:rPr>
          <w:rtl/>
        </w:rPr>
        <w:t xml:space="preserve">שכף </w:t>
      </w:r>
      <w:bookmarkStart w:id="28122" w:name="_ETM_Q60_595180"/>
      <w:bookmarkEnd w:id="28122"/>
      <w:r>
        <w:rPr>
          <w:rtl/>
        </w:rPr>
        <w:t xml:space="preserve">רגלי </w:t>
      </w:r>
      <w:bookmarkStart w:id="28123" w:name="_ETM_Q60_595540"/>
      <w:bookmarkEnd w:id="28123"/>
      <w:r>
        <w:rPr>
          <w:rtl/>
        </w:rPr>
        <w:t xml:space="preserve">נכנסה </w:t>
      </w:r>
      <w:bookmarkStart w:id="28124" w:name="_ETM_Q60_596140"/>
      <w:bookmarkEnd w:id="28124"/>
      <w:r>
        <w:rPr>
          <w:rtl/>
        </w:rPr>
        <w:t xml:space="preserve">בדלת </w:t>
      </w:r>
      <w:bookmarkStart w:id="28125" w:name="_ETM_Q60_596830"/>
      <w:bookmarkEnd w:id="28125"/>
      <w:r>
        <w:rPr>
          <w:rtl/>
        </w:rPr>
        <w:t>הזאת</w:t>
      </w:r>
      <w:r>
        <w:rPr>
          <w:rFonts w:hint="cs"/>
          <w:rtl/>
        </w:rPr>
        <w:t>,</w:t>
      </w:r>
      <w:r>
        <w:rPr>
          <w:rtl/>
        </w:rPr>
        <w:t xml:space="preserve"> </w:t>
      </w:r>
      <w:bookmarkStart w:id="28126" w:name="_ETM_Q60_597550"/>
      <w:bookmarkEnd w:id="28126"/>
      <w:r>
        <w:rPr>
          <w:rtl/>
        </w:rPr>
        <w:t xml:space="preserve">קראת </w:t>
      </w:r>
      <w:bookmarkStart w:id="28127" w:name="_ETM_Q60_598150"/>
      <w:bookmarkEnd w:id="28127"/>
      <w:r>
        <w:rPr>
          <w:rtl/>
        </w:rPr>
        <w:t xml:space="preserve">לי </w:t>
      </w:r>
      <w:bookmarkStart w:id="28128" w:name="_ETM_Q60_598330"/>
      <w:bookmarkEnd w:id="28128"/>
      <w:r>
        <w:rPr>
          <w:rtl/>
        </w:rPr>
        <w:t>נורבגית</w:t>
      </w:r>
      <w:r>
        <w:rPr>
          <w:rFonts w:hint="cs"/>
          <w:rtl/>
        </w:rPr>
        <w:t>,</w:t>
      </w:r>
      <w:r>
        <w:rPr>
          <w:rtl/>
        </w:rPr>
        <w:t xml:space="preserve"> </w:t>
      </w:r>
      <w:bookmarkStart w:id="28129" w:name="_ETM_Q60_599930"/>
      <w:bookmarkEnd w:id="28129"/>
      <w:r>
        <w:rPr>
          <w:rtl/>
        </w:rPr>
        <w:t xml:space="preserve">קראת </w:t>
      </w:r>
      <w:bookmarkStart w:id="28130" w:name="_ETM_Q60_600830"/>
      <w:bookmarkEnd w:id="28130"/>
      <w:r>
        <w:rPr>
          <w:rtl/>
        </w:rPr>
        <w:t xml:space="preserve">לי </w:t>
      </w:r>
      <w:bookmarkStart w:id="28131" w:name="_ETM_Q60_601190"/>
      <w:bookmarkEnd w:id="28131"/>
      <w:r>
        <w:rPr>
          <w:rtl/>
        </w:rPr>
        <w:t xml:space="preserve">לבנה </w:t>
      </w:r>
      <w:bookmarkStart w:id="28132" w:name="_ETM_Q60_601820"/>
      <w:bookmarkEnd w:id="28132"/>
      <w:r>
        <w:rPr>
          <w:rFonts w:hint="cs"/>
          <w:rtl/>
        </w:rPr>
        <w:t>פריבילגי</w:t>
      </w:r>
      <w:r>
        <w:rPr>
          <w:rFonts w:hint="eastAsia"/>
          <w:rtl/>
        </w:rPr>
        <w:t>ת</w:t>
      </w:r>
      <w:r>
        <w:rPr>
          <w:rFonts w:hint="cs"/>
          <w:rtl/>
        </w:rPr>
        <w:t>. עכשיו</w:t>
      </w:r>
      <w:r>
        <w:rPr>
          <w:rtl/>
        </w:rPr>
        <w:t xml:space="preserve"> </w:t>
      </w:r>
      <w:bookmarkStart w:id="28133" w:name="_ETM_Q60_602779"/>
      <w:bookmarkEnd w:id="28133"/>
      <w:r>
        <w:rPr>
          <w:rFonts w:hint="cs"/>
          <w:rtl/>
        </w:rPr>
        <w:t>מילא פריבילגי</w:t>
      </w:r>
      <w:r>
        <w:rPr>
          <w:rFonts w:hint="eastAsia"/>
          <w:rtl/>
        </w:rPr>
        <w:t>ת</w:t>
      </w:r>
      <w:r>
        <w:rPr>
          <w:rFonts w:hint="cs"/>
          <w:rtl/>
        </w:rPr>
        <w:t>, אבל לבנה? קרעי, אתה</w:t>
      </w:r>
      <w:r>
        <w:rPr>
          <w:rtl/>
        </w:rPr>
        <w:t xml:space="preserve"> </w:t>
      </w:r>
      <w:bookmarkStart w:id="28134" w:name="_ETM_Q60_606460"/>
      <w:bookmarkEnd w:id="28134"/>
      <w:r>
        <w:rPr>
          <w:rtl/>
        </w:rPr>
        <w:t xml:space="preserve">גם </w:t>
      </w:r>
      <w:bookmarkStart w:id="28135" w:name="_ETM_Q60_606639"/>
      <w:bookmarkEnd w:id="28135"/>
      <w:r>
        <w:rPr>
          <w:rtl/>
        </w:rPr>
        <w:t xml:space="preserve">לא </w:t>
      </w:r>
      <w:bookmarkStart w:id="28136" w:name="_ETM_Q60_606789"/>
      <w:bookmarkEnd w:id="28136"/>
      <w:r>
        <w:rPr>
          <w:rtl/>
        </w:rPr>
        <w:t xml:space="preserve">רואה </w:t>
      </w:r>
      <w:bookmarkStart w:id="28137" w:name="_ETM_Q60_607119"/>
      <w:bookmarkEnd w:id="28137"/>
      <w:r>
        <w:rPr>
          <w:rtl/>
        </w:rPr>
        <w:t>טוב</w:t>
      </w:r>
      <w:bookmarkStart w:id="28138" w:name="_ETM_Q60_608140"/>
      <w:bookmarkEnd w:id="28138"/>
      <w:r>
        <w:rPr>
          <w:rFonts w:hint="cs"/>
          <w:rtl/>
        </w:rPr>
        <w:t xml:space="preserve"> </w:t>
      </w:r>
      <w:bookmarkStart w:id="28139" w:name="_ETM_Q60_607741"/>
      <w:bookmarkEnd w:id="28139"/>
      <w:r>
        <w:rPr>
          <w:rFonts w:hint="cs"/>
          <w:rtl/>
        </w:rPr>
        <w:t>- - -</w:t>
      </w:r>
      <w:bookmarkStart w:id="28140" w:name="_ETM_Q60_608381"/>
      <w:bookmarkEnd w:id="28140"/>
    </w:p>
    <w:p w:rsidR="001226F5" w:rsidRDefault="001226F5" w:rsidP="00BA73B6">
      <w:pPr>
        <w:rPr>
          <w:rtl/>
        </w:rPr>
      </w:pPr>
      <w:bookmarkStart w:id="28141" w:name="_ETM_Q60_608471"/>
      <w:bookmarkEnd w:id="28141"/>
    </w:p>
    <w:p w:rsidR="001226F5" w:rsidRDefault="001226F5" w:rsidP="00BA73B6">
      <w:pPr>
        <w:pStyle w:val="af6"/>
        <w:keepNext/>
        <w:rPr>
          <w:rtl/>
        </w:rPr>
      </w:pPr>
      <w:bookmarkStart w:id="28142" w:name="ET_interruption_6461_85"/>
      <w:r w:rsidRPr="006C55D2">
        <w:rPr>
          <w:rStyle w:val="TagStyle"/>
          <w:rtl/>
        </w:rPr>
        <w:t xml:space="preserve"> &lt;&lt; קריאה &gt;&gt;</w:t>
      </w:r>
      <w:r w:rsidRPr="00B365F3">
        <w:rPr>
          <w:rStyle w:val="TagStyle"/>
          <w:rtl/>
        </w:rPr>
        <w:t xml:space="preserve"> </w:t>
      </w:r>
      <w:r>
        <w:rPr>
          <w:rtl/>
        </w:rPr>
        <w:t>שר התקשורת שלמה קרעי:</w:t>
      </w:r>
      <w:r w:rsidRPr="00B365F3">
        <w:rPr>
          <w:rStyle w:val="TagStyle"/>
          <w:rtl/>
        </w:rPr>
        <w:t xml:space="preserve"> </w:t>
      </w:r>
      <w:r w:rsidRPr="006C55D2">
        <w:rPr>
          <w:rStyle w:val="TagStyle"/>
          <w:rtl/>
        </w:rPr>
        <w:t>&lt;&lt; קריאה &gt;&gt;</w:t>
      </w:r>
      <w:r>
        <w:rPr>
          <w:rtl/>
        </w:rPr>
        <w:t xml:space="preserve">   </w:t>
      </w:r>
      <w:bookmarkEnd w:id="28142"/>
    </w:p>
    <w:p w:rsidR="001226F5" w:rsidRDefault="001226F5" w:rsidP="00DA3834">
      <w:pPr>
        <w:rPr>
          <w:rtl/>
        </w:rPr>
      </w:pPr>
    </w:p>
    <w:p w:rsidR="001226F5" w:rsidRDefault="001226F5" w:rsidP="00BA73B6">
      <w:pPr>
        <w:rPr>
          <w:rtl/>
        </w:rPr>
      </w:pPr>
      <w:r>
        <w:rPr>
          <w:rFonts w:hint="cs"/>
          <w:rtl/>
        </w:rPr>
        <w:t>לא אמרתי את זה - - -</w:t>
      </w:r>
    </w:p>
    <w:p w:rsidR="001226F5" w:rsidRDefault="001226F5" w:rsidP="00BA73B6">
      <w:pPr>
        <w:rPr>
          <w:rtl/>
        </w:rPr>
      </w:pPr>
      <w:bookmarkStart w:id="28143" w:name="_ETM_Q60_604190"/>
      <w:bookmarkStart w:id="28144" w:name="_ETM_Q60_604250"/>
      <w:bookmarkEnd w:id="28143"/>
      <w:bookmarkEnd w:id="28144"/>
    </w:p>
    <w:p w:rsidR="001226F5" w:rsidRDefault="001226F5" w:rsidP="00BA73B6">
      <w:pPr>
        <w:pStyle w:val="-"/>
        <w:keepNext/>
        <w:rPr>
          <w:rtl/>
        </w:rPr>
      </w:pPr>
      <w:bookmarkStart w:id="28145" w:name="ET_speakercontinue_6231_86"/>
      <w:r w:rsidRPr="006C55D2">
        <w:rPr>
          <w:rStyle w:val="TagStyle"/>
          <w:rtl/>
        </w:rPr>
        <w:t xml:space="preserve"> &lt;&lt; דובר_המשך &gt;&gt;</w:t>
      </w:r>
      <w:r w:rsidRPr="00B365F3">
        <w:rPr>
          <w:rStyle w:val="TagStyle"/>
          <w:rtl/>
        </w:rPr>
        <w:t xml:space="preserve"> </w:t>
      </w:r>
      <w:r>
        <w:rPr>
          <w:rtl/>
        </w:rPr>
        <w:t>יסמין פרידמן (יש עתיד):</w:t>
      </w:r>
      <w:r w:rsidRPr="00B365F3">
        <w:rPr>
          <w:rStyle w:val="TagStyle"/>
          <w:rtl/>
        </w:rPr>
        <w:t xml:space="preserve"> </w:t>
      </w:r>
      <w:r w:rsidRPr="006C55D2">
        <w:rPr>
          <w:rStyle w:val="TagStyle"/>
          <w:rtl/>
        </w:rPr>
        <w:t>&lt;&lt; דובר_המשך &gt;&gt;</w:t>
      </w:r>
      <w:r>
        <w:rPr>
          <w:rtl/>
        </w:rPr>
        <w:t xml:space="preserve">   </w:t>
      </w:r>
      <w:bookmarkEnd w:id="28145"/>
    </w:p>
    <w:p w:rsidR="001226F5" w:rsidRDefault="001226F5" w:rsidP="00DA3834">
      <w:pPr>
        <w:rPr>
          <w:rtl/>
        </w:rPr>
      </w:pPr>
    </w:p>
    <w:p w:rsidR="001226F5" w:rsidRDefault="001226F5" w:rsidP="00BA73B6">
      <w:pPr>
        <w:rPr>
          <w:rtl/>
        </w:rPr>
      </w:pPr>
      <w:bookmarkStart w:id="28146" w:name="_ETM_Q60_604980"/>
      <w:bookmarkEnd w:id="28146"/>
      <w:r>
        <w:rPr>
          <w:rtl/>
        </w:rPr>
        <w:t>מה</w:t>
      </w:r>
      <w:r>
        <w:rPr>
          <w:rFonts w:hint="cs"/>
          <w:rtl/>
        </w:rPr>
        <w:t xml:space="preserve"> שאני </w:t>
      </w:r>
      <w:bookmarkStart w:id="28147" w:name="_ETM_Q60_610682"/>
      <w:bookmarkEnd w:id="28147"/>
      <w:r>
        <w:rPr>
          <w:rFonts w:hint="cs"/>
          <w:rtl/>
        </w:rPr>
        <w:t xml:space="preserve">ספגתי ממך בתור נורבגית זה לא מה שהנורבגים יזכו ממני, </w:t>
      </w:r>
      <w:bookmarkStart w:id="28148" w:name="_ETM_Q60_619246"/>
      <w:bookmarkEnd w:id="28148"/>
      <w:r>
        <w:rPr>
          <w:rFonts w:hint="cs"/>
          <w:rtl/>
        </w:rPr>
        <w:t>אוקיי - - -</w:t>
      </w:r>
    </w:p>
    <w:p w:rsidR="001226F5" w:rsidRDefault="001226F5" w:rsidP="00BA73B6">
      <w:pPr>
        <w:rPr>
          <w:rtl/>
        </w:rPr>
      </w:pPr>
    </w:p>
    <w:p w:rsidR="001226F5" w:rsidRDefault="001226F5" w:rsidP="00BA73B6">
      <w:pPr>
        <w:pStyle w:val="af6"/>
        <w:keepNext/>
        <w:rPr>
          <w:rtl/>
        </w:rPr>
      </w:pPr>
      <w:bookmarkStart w:id="28149" w:name="ET_interruption_6461_87"/>
      <w:r w:rsidRPr="006C55D2">
        <w:rPr>
          <w:rStyle w:val="TagStyle"/>
          <w:rtl/>
        </w:rPr>
        <w:t xml:space="preserve"> &lt;&lt; קריאה &gt;&gt;</w:t>
      </w:r>
      <w:r w:rsidRPr="00B365F3">
        <w:rPr>
          <w:rStyle w:val="TagStyle"/>
          <w:rtl/>
        </w:rPr>
        <w:t xml:space="preserve"> </w:t>
      </w:r>
      <w:r>
        <w:rPr>
          <w:rtl/>
        </w:rPr>
        <w:t>שר התקשורת שלמה קרעי:</w:t>
      </w:r>
      <w:r w:rsidRPr="00B365F3">
        <w:rPr>
          <w:rStyle w:val="TagStyle"/>
          <w:rtl/>
        </w:rPr>
        <w:t xml:space="preserve"> </w:t>
      </w:r>
      <w:r w:rsidRPr="006C55D2">
        <w:rPr>
          <w:rStyle w:val="TagStyle"/>
          <w:rtl/>
        </w:rPr>
        <w:t>&lt;&lt; קריאה &gt;&gt;</w:t>
      </w:r>
      <w:r>
        <w:rPr>
          <w:rtl/>
        </w:rPr>
        <w:t xml:space="preserve">   </w:t>
      </w:r>
      <w:bookmarkEnd w:id="28149"/>
    </w:p>
    <w:p w:rsidR="001226F5" w:rsidRDefault="001226F5" w:rsidP="00DA3834">
      <w:pPr>
        <w:rPr>
          <w:rtl/>
        </w:rPr>
      </w:pPr>
    </w:p>
    <w:p w:rsidR="001226F5" w:rsidRDefault="001226F5" w:rsidP="00BA73B6">
      <w:pPr>
        <w:rPr>
          <w:rtl/>
        </w:rPr>
      </w:pPr>
      <w:r>
        <w:rPr>
          <w:rFonts w:hint="cs"/>
          <w:rtl/>
        </w:rPr>
        <w:t xml:space="preserve">את משקרת במצח נחושה. מעולם לא </w:t>
      </w:r>
      <w:bookmarkStart w:id="28150" w:name="_ETM_Q60_611466"/>
      <w:bookmarkEnd w:id="28150"/>
      <w:r>
        <w:rPr>
          <w:rFonts w:hint="cs"/>
          <w:rtl/>
        </w:rPr>
        <w:t>- - -</w:t>
      </w:r>
    </w:p>
    <w:p w:rsidR="001226F5" w:rsidRDefault="001226F5" w:rsidP="00BA73B6">
      <w:pPr>
        <w:rPr>
          <w:rtl/>
        </w:rPr>
      </w:pPr>
      <w:bookmarkStart w:id="28151" w:name="_ETM_Q60_612233"/>
      <w:bookmarkStart w:id="28152" w:name="_ETM_Q60_612318"/>
      <w:bookmarkEnd w:id="28151"/>
      <w:bookmarkEnd w:id="28152"/>
    </w:p>
    <w:p w:rsidR="001226F5" w:rsidRDefault="001226F5" w:rsidP="00BA73B6">
      <w:pPr>
        <w:pStyle w:val="af8"/>
        <w:keepNext/>
        <w:rPr>
          <w:rtl/>
        </w:rPr>
      </w:pPr>
      <w:r w:rsidRPr="006C55D2">
        <w:rPr>
          <w:rStyle w:val="TagStyle"/>
          <w:rtl/>
        </w:rPr>
        <w:t xml:space="preserve"> &lt;&lt; יור &gt;&gt;</w:t>
      </w:r>
      <w:r w:rsidRPr="00B365F3">
        <w:rPr>
          <w:rStyle w:val="TagStyle"/>
          <w:rtl/>
        </w:rPr>
        <w:t xml:space="preserve"> </w:t>
      </w:r>
      <w:r>
        <w:rPr>
          <w:rtl/>
        </w:rPr>
        <w:t xml:space="preserve">היו"ר </w:t>
      </w:r>
      <w:r w:rsidR="00BA73B6">
        <w:rPr>
          <w:rtl/>
        </w:rPr>
        <w:t>אוריאל בוסו</w:t>
      </w:r>
      <w:r>
        <w:rPr>
          <w:rtl/>
        </w:rPr>
        <w:t>:</w:t>
      </w:r>
      <w:r w:rsidRPr="00B365F3">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bookmarkStart w:id="28153" w:name="_ETM_Q60_619155"/>
      <w:bookmarkEnd w:id="28153"/>
      <w:r>
        <w:rPr>
          <w:rFonts w:hint="cs"/>
          <w:rtl/>
        </w:rPr>
        <w:t>תודה רבה.</w:t>
      </w:r>
    </w:p>
    <w:p w:rsidR="001226F5" w:rsidRPr="00B365F3" w:rsidRDefault="001226F5" w:rsidP="00BA73B6">
      <w:pPr>
        <w:rPr>
          <w:rtl/>
        </w:rPr>
      </w:pPr>
      <w:bookmarkStart w:id="28154" w:name="_ETM_Q60_621483"/>
      <w:bookmarkStart w:id="28155" w:name="_ETM_Q60_621579"/>
      <w:bookmarkEnd w:id="28154"/>
      <w:bookmarkEnd w:id="28155"/>
    </w:p>
    <w:p w:rsidR="001226F5" w:rsidRDefault="001226F5" w:rsidP="00BA73B6">
      <w:pPr>
        <w:pStyle w:val="-"/>
        <w:keepNext/>
        <w:rPr>
          <w:rtl/>
        </w:rPr>
      </w:pPr>
      <w:bookmarkStart w:id="28156" w:name="ET_speakercontinue_6231_88"/>
      <w:r w:rsidRPr="006C55D2">
        <w:rPr>
          <w:rStyle w:val="TagStyle"/>
          <w:rtl/>
        </w:rPr>
        <w:t xml:space="preserve"> &lt;&lt; דובר_המשך &gt;&gt;</w:t>
      </w:r>
      <w:r w:rsidRPr="00B365F3">
        <w:rPr>
          <w:rStyle w:val="TagStyle"/>
          <w:rtl/>
        </w:rPr>
        <w:t xml:space="preserve"> </w:t>
      </w:r>
      <w:r>
        <w:rPr>
          <w:rtl/>
        </w:rPr>
        <w:t>יסמין פרידמן (יש עתיד):</w:t>
      </w:r>
      <w:r w:rsidRPr="00B365F3">
        <w:rPr>
          <w:rStyle w:val="TagStyle"/>
          <w:rtl/>
        </w:rPr>
        <w:t xml:space="preserve"> </w:t>
      </w:r>
      <w:r w:rsidRPr="006C55D2">
        <w:rPr>
          <w:rStyle w:val="TagStyle"/>
          <w:rtl/>
        </w:rPr>
        <w:t>&lt;&lt; דובר_המשך &gt;&gt;</w:t>
      </w:r>
      <w:r>
        <w:rPr>
          <w:rtl/>
        </w:rPr>
        <w:t xml:space="preserve">   </w:t>
      </w:r>
      <w:bookmarkEnd w:id="28156"/>
    </w:p>
    <w:p w:rsidR="001226F5" w:rsidRDefault="001226F5" w:rsidP="00DA3834">
      <w:pPr>
        <w:rPr>
          <w:rtl/>
        </w:rPr>
      </w:pPr>
    </w:p>
    <w:p w:rsidR="001226F5" w:rsidRDefault="001226F5" w:rsidP="00BA73B6">
      <w:pPr>
        <w:rPr>
          <w:rtl/>
        </w:rPr>
      </w:pPr>
      <w:bookmarkStart w:id="28157" w:name="_ETM_Q60_612943"/>
      <w:bookmarkEnd w:id="28157"/>
      <w:r>
        <w:rPr>
          <w:rFonts w:hint="cs"/>
          <w:rtl/>
        </w:rPr>
        <w:t>הוא הפריע לי, סליחה. לסיום - - -</w:t>
      </w:r>
      <w:bookmarkStart w:id="28158" w:name="_ETM_Q60_618860"/>
      <w:bookmarkEnd w:id="28158"/>
    </w:p>
    <w:p w:rsidR="001226F5" w:rsidRDefault="001226F5" w:rsidP="00BA73B6">
      <w:pPr>
        <w:rPr>
          <w:rtl/>
        </w:rPr>
      </w:pPr>
      <w:bookmarkStart w:id="28159" w:name="_ETM_Q60_618946"/>
      <w:bookmarkEnd w:id="28159"/>
    </w:p>
    <w:p w:rsidR="001226F5" w:rsidRDefault="001226F5" w:rsidP="00BA73B6">
      <w:pPr>
        <w:pStyle w:val="af6"/>
        <w:keepNext/>
        <w:rPr>
          <w:rtl/>
        </w:rPr>
      </w:pPr>
      <w:bookmarkStart w:id="28160" w:name="ET_interruption_6461_90"/>
      <w:r w:rsidRPr="006C55D2">
        <w:rPr>
          <w:rStyle w:val="TagStyle"/>
          <w:rtl/>
        </w:rPr>
        <w:t xml:space="preserve"> &lt;&lt; קריאה &gt;&gt;</w:t>
      </w:r>
      <w:r w:rsidRPr="00B365F3">
        <w:rPr>
          <w:rStyle w:val="TagStyle"/>
          <w:rtl/>
        </w:rPr>
        <w:t xml:space="preserve"> </w:t>
      </w:r>
      <w:r>
        <w:rPr>
          <w:rtl/>
        </w:rPr>
        <w:t>שר התקשורת שלמה קרעי:</w:t>
      </w:r>
      <w:r w:rsidRPr="00B365F3">
        <w:rPr>
          <w:rStyle w:val="TagStyle"/>
          <w:rtl/>
        </w:rPr>
        <w:t xml:space="preserve"> </w:t>
      </w:r>
      <w:r w:rsidRPr="006C55D2">
        <w:rPr>
          <w:rStyle w:val="TagStyle"/>
          <w:rtl/>
        </w:rPr>
        <w:t>&lt;&lt; קריאה &gt;&gt;</w:t>
      </w:r>
      <w:r>
        <w:rPr>
          <w:rtl/>
        </w:rPr>
        <w:t xml:space="preserve">   </w:t>
      </w:r>
      <w:bookmarkEnd w:id="28160"/>
    </w:p>
    <w:p w:rsidR="001226F5" w:rsidRDefault="001226F5" w:rsidP="00DA3834">
      <w:pPr>
        <w:rPr>
          <w:rtl/>
        </w:rPr>
      </w:pPr>
    </w:p>
    <w:p w:rsidR="001226F5" w:rsidRDefault="001226F5" w:rsidP="00BA73B6">
      <w:pPr>
        <w:rPr>
          <w:rtl/>
        </w:rPr>
      </w:pPr>
      <w:r>
        <w:rPr>
          <w:rFonts w:hint="cs"/>
          <w:rtl/>
        </w:rPr>
        <w:t>- - -</w:t>
      </w:r>
    </w:p>
    <w:p w:rsidR="001226F5" w:rsidRDefault="001226F5" w:rsidP="00BA73B6">
      <w:pPr>
        <w:rPr>
          <w:rtl/>
        </w:rPr>
      </w:pPr>
    </w:p>
    <w:p w:rsidR="001226F5" w:rsidRDefault="001226F5" w:rsidP="00BA73B6">
      <w:pPr>
        <w:pStyle w:val="-"/>
        <w:keepNext/>
        <w:rPr>
          <w:rtl/>
        </w:rPr>
      </w:pPr>
      <w:bookmarkStart w:id="28161" w:name="ET_speakercontinue_6231_91"/>
      <w:r w:rsidRPr="006C55D2">
        <w:rPr>
          <w:rStyle w:val="TagStyle"/>
          <w:rtl/>
        </w:rPr>
        <w:t xml:space="preserve"> &lt;&lt; דובר_המשך &gt;&gt;</w:t>
      </w:r>
      <w:r w:rsidRPr="00B365F3">
        <w:rPr>
          <w:rStyle w:val="TagStyle"/>
          <w:rtl/>
        </w:rPr>
        <w:t xml:space="preserve"> </w:t>
      </w:r>
      <w:r>
        <w:rPr>
          <w:rtl/>
        </w:rPr>
        <w:t>יסמין פרידמן (יש עתיד):</w:t>
      </w:r>
      <w:r w:rsidRPr="00B365F3">
        <w:rPr>
          <w:rStyle w:val="TagStyle"/>
          <w:rtl/>
        </w:rPr>
        <w:t xml:space="preserve"> </w:t>
      </w:r>
      <w:r w:rsidRPr="006C55D2">
        <w:rPr>
          <w:rStyle w:val="TagStyle"/>
          <w:rtl/>
        </w:rPr>
        <w:t>&lt;&lt; דובר_המשך &gt;&gt;</w:t>
      </w:r>
      <w:r>
        <w:rPr>
          <w:rtl/>
        </w:rPr>
        <w:t xml:space="preserve">   </w:t>
      </w:r>
      <w:bookmarkEnd w:id="28161"/>
    </w:p>
    <w:p w:rsidR="001226F5" w:rsidRDefault="001226F5" w:rsidP="00DA3834">
      <w:pPr>
        <w:rPr>
          <w:rtl/>
        </w:rPr>
      </w:pPr>
    </w:p>
    <w:p w:rsidR="001226F5" w:rsidRDefault="001226F5" w:rsidP="00BA73B6">
      <w:pPr>
        <w:rPr>
          <w:rtl/>
        </w:rPr>
      </w:pPr>
      <w:bookmarkStart w:id="28162" w:name="_ETM_Q60_616522"/>
      <w:bookmarkEnd w:id="28162"/>
      <w:r>
        <w:rPr>
          <w:rFonts w:hint="cs"/>
          <w:rtl/>
        </w:rPr>
        <w:t>אתה מפריע לי.</w:t>
      </w:r>
    </w:p>
    <w:p w:rsidR="001226F5" w:rsidRDefault="001226F5" w:rsidP="00BA73B6">
      <w:pPr>
        <w:rPr>
          <w:rtl/>
        </w:rPr>
      </w:pPr>
    </w:p>
    <w:p w:rsidR="001226F5" w:rsidRDefault="001226F5" w:rsidP="00BA73B6">
      <w:pPr>
        <w:pStyle w:val="af8"/>
        <w:keepNext/>
        <w:rPr>
          <w:rtl/>
        </w:rPr>
      </w:pPr>
      <w:r w:rsidRPr="006C55D2">
        <w:rPr>
          <w:rStyle w:val="TagStyle"/>
          <w:rtl/>
        </w:rPr>
        <w:t xml:space="preserve"> &lt;&lt; יור &gt;&gt;</w:t>
      </w:r>
      <w:r w:rsidRPr="00B365F3">
        <w:rPr>
          <w:rStyle w:val="TagStyle"/>
          <w:rtl/>
        </w:rPr>
        <w:t xml:space="preserve"> </w:t>
      </w:r>
      <w:r>
        <w:rPr>
          <w:rtl/>
        </w:rPr>
        <w:t xml:space="preserve">היו"ר </w:t>
      </w:r>
      <w:r w:rsidR="00BA73B6">
        <w:rPr>
          <w:rtl/>
        </w:rPr>
        <w:t>אוריאל בוסו</w:t>
      </w:r>
      <w:r>
        <w:rPr>
          <w:rtl/>
        </w:rPr>
        <w:t>:</w:t>
      </w:r>
      <w:r w:rsidRPr="00B365F3">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r>
        <w:rPr>
          <w:rFonts w:hint="cs"/>
          <w:rtl/>
        </w:rPr>
        <w:t>השר קרעי, תן לה להשלים את הדברים.</w:t>
      </w:r>
      <w:bookmarkStart w:id="28163" w:name="_ETM_Q60_621132"/>
      <w:bookmarkEnd w:id="28163"/>
    </w:p>
    <w:p w:rsidR="001226F5" w:rsidRDefault="001226F5" w:rsidP="00BA73B6">
      <w:pPr>
        <w:rPr>
          <w:rtl/>
        </w:rPr>
      </w:pPr>
      <w:bookmarkStart w:id="28164" w:name="_ETM_Q60_621227"/>
      <w:bookmarkEnd w:id="28164"/>
    </w:p>
    <w:p w:rsidR="001226F5" w:rsidRDefault="001226F5" w:rsidP="00BA73B6">
      <w:pPr>
        <w:pStyle w:val="af6"/>
        <w:keepNext/>
        <w:rPr>
          <w:rtl/>
        </w:rPr>
      </w:pPr>
      <w:r w:rsidRPr="006C55D2">
        <w:rPr>
          <w:rStyle w:val="TagStyle"/>
          <w:rtl/>
        </w:rPr>
        <w:t xml:space="preserve"> &lt;&lt; קריאה &gt;&gt;</w:t>
      </w:r>
      <w:r w:rsidRPr="00B365F3">
        <w:rPr>
          <w:rStyle w:val="TagStyle"/>
          <w:rtl/>
        </w:rPr>
        <w:t xml:space="preserve"> </w:t>
      </w:r>
      <w:r>
        <w:rPr>
          <w:rtl/>
        </w:rPr>
        <w:t>שר התקשורת שלמה קרעי:</w:t>
      </w:r>
      <w:r w:rsidRPr="00B365F3">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זה בדיוק כמו ערוצי התעמולה שהיא מעודדת. אני הוצאתי מהפה את המילים "לבנה"? בחיים לא אמרתי את זה -</w:t>
      </w:r>
      <w:bookmarkStart w:id="28165" w:name="_ETM_Q60_627125"/>
      <w:bookmarkEnd w:id="28165"/>
      <w:r>
        <w:rPr>
          <w:rFonts w:hint="cs"/>
          <w:rtl/>
        </w:rPr>
        <w:t xml:space="preserve"> - -</w:t>
      </w:r>
      <w:bookmarkStart w:id="28166" w:name="_ETM_Q60_627622"/>
      <w:bookmarkEnd w:id="28166"/>
    </w:p>
    <w:p w:rsidR="001226F5" w:rsidRDefault="001226F5" w:rsidP="00BA73B6">
      <w:pPr>
        <w:rPr>
          <w:rtl/>
        </w:rPr>
      </w:pPr>
      <w:bookmarkStart w:id="28167" w:name="_ETM_Q60_627729"/>
      <w:bookmarkEnd w:id="28167"/>
    </w:p>
    <w:p w:rsidR="001226F5" w:rsidRDefault="001226F5" w:rsidP="00BA73B6">
      <w:pPr>
        <w:pStyle w:val="af8"/>
        <w:keepNext/>
        <w:rPr>
          <w:rtl/>
        </w:rPr>
      </w:pPr>
      <w:bookmarkStart w:id="28168" w:name="ET_yor_6488_95"/>
      <w:r w:rsidRPr="006C55D2">
        <w:rPr>
          <w:rStyle w:val="TagStyle"/>
          <w:rtl/>
        </w:rPr>
        <w:t xml:space="preserve"> &lt;&lt; יור &gt;&gt;</w:t>
      </w:r>
      <w:r w:rsidRPr="00B365F3">
        <w:rPr>
          <w:rStyle w:val="TagStyle"/>
          <w:rtl/>
        </w:rPr>
        <w:t xml:space="preserve"> </w:t>
      </w:r>
      <w:r>
        <w:rPr>
          <w:rtl/>
        </w:rPr>
        <w:t xml:space="preserve">היו"ר </w:t>
      </w:r>
      <w:r w:rsidR="00BA73B6">
        <w:rPr>
          <w:rtl/>
        </w:rPr>
        <w:t>אוריאל בוסו</w:t>
      </w:r>
      <w:r>
        <w:rPr>
          <w:rtl/>
        </w:rPr>
        <w:t>:</w:t>
      </w:r>
      <w:r w:rsidRPr="00B365F3">
        <w:rPr>
          <w:rStyle w:val="TagStyle"/>
          <w:rtl/>
        </w:rPr>
        <w:t xml:space="preserve"> </w:t>
      </w:r>
      <w:r w:rsidRPr="006C55D2">
        <w:rPr>
          <w:rStyle w:val="TagStyle"/>
          <w:rtl/>
        </w:rPr>
        <w:t>&lt;&lt; יור &gt;&gt;</w:t>
      </w:r>
      <w:r>
        <w:rPr>
          <w:rtl/>
        </w:rPr>
        <w:t xml:space="preserve">   </w:t>
      </w:r>
      <w:bookmarkEnd w:id="28168"/>
    </w:p>
    <w:p w:rsidR="001226F5" w:rsidRDefault="001226F5" w:rsidP="00DA3834">
      <w:pPr>
        <w:rPr>
          <w:rtl/>
        </w:rPr>
      </w:pPr>
    </w:p>
    <w:p w:rsidR="001226F5" w:rsidRDefault="001226F5" w:rsidP="00BA73B6">
      <w:pPr>
        <w:rPr>
          <w:rtl/>
        </w:rPr>
      </w:pPr>
      <w:bookmarkStart w:id="28169" w:name="_ETM_Q60_629012"/>
      <w:bookmarkEnd w:id="28169"/>
      <w:r>
        <w:rPr>
          <w:rFonts w:hint="cs"/>
          <w:rtl/>
        </w:rPr>
        <w:t xml:space="preserve">אבל תן </w:t>
      </w:r>
      <w:bookmarkStart w:id="28170" w:name="_ETM_Q60_630597"/>
      <w:bookmarkEnd w:id="28170"/>
      <w:r>
        <w:rPr>
          <w:rFonts w:hint="cs"/>
          <w:rtl/>
        </w:rPr>
        <w:t>לה להשלים את הדברים.</w:t>
      </w:r>
    </w:p>
    <w:p w:rsidR="001226F5" w:rsidRPr="00B365F3" w:rsidRDefault="001226F5" w:rsidP="00BA73B6">
      <w:pPr>
        <w:rPr>
          <w:rtl/>
        </w:rPr>
      </w:pPr>
    </w:p>
    <w:p w:rsidR="001226F5" w:rsidRDefault="001226F5" w:rsidP="00BA73B6">
      <w:pPr>
        <w:pStyle w:val="-"/>
        <w:keepNext/>
        <w:rPr>
          <w:rtl/>
        </w:rPr>
      </w:pPr>
      <w:bookmarkStart w:id="28171" w:name="ET_speakercontinue_6231_93"/>
      <w:r w:rsidRPr="006C55D2">
        <w:rPr>
          <w:rStyle w:val="TagStyle"/>
          <w:rtl/>
        </w:rPr>
        <w:t xml:space="preserve"> &lt;&lt; דובר_המשך &gt;&gt;</w:t>
      </w:r>
      <w:r w:rsidRPr="00B365F3">
        <w:rPr>
          <w:rStyle w:val="TagStyle"/>
          <w:rtl/>
        </w:rPr>
        <w:t xml:space="preserve"> </w:t>
      </w:r>
      <w:r>
        <w:rPr>
          <w:rtl/>
        </w:rPr>
        <w:t>יסמין פרידמן (יש עתיד):</w:t>
      </w:r>
      <w:r w:rsidRPr="00B365F3">
        <w:rPr>
          <w:rStyle w:val="TagStyle"/>
          <w:rtl/>
        </w:rPr>
        <w:t xml:space="preserve"> </w:t>
      </w:r>
      <w:r w:rsidRPr="006C55D2">
        <w:rPr>
          <w:rStyle w:val="TagStyle"/>
          <w:rtl/>
        </w:rPr>
        <w:t>&lt;&lt; דובר_המשך &gt;&gt;</w:t>
      </w:r>
      <w:r>
        <w:rPr>
          <w:rtl/>
        </w:rPr>
        <w:t xml:space="preserve">   </w:t>
      </w:r>
      <w:bookmarkEnd w:id="28171"/>
    </w:p>
    <w:p w:rsidR="001226F5" w:rsidRDefault="001226F5" w:rsidP="00DA3834">
      <w:pPr>
        <w:rPr>
          <w:rtl/>
        </w:rPr>
      </w:pPr>
    </w:p>
    <w:p w:rsidR="001226F5" w:rsidRDefault="001226F5" w:rsidP="00BA73B6">
      <w:pPr>
        <w:rPr>
          <w:rtl/>
        </w:rPr>
      </w:pPr>
      <w:bookmarkStart w:id="28172" w:name="_ETM_Q60_621932"/>
      <w:bookmarkEnd w:id="28172"/>
      <w:r>
        <w:rPr>
          <w:rFonts w:hint="cs"/>
          <w:rtl/>
        </w:rPr>
        <w:t xml:space="preserve">לא? מעניין. </w:t>
      </w:r>
      <w:bookmarkStart w:id="28173" w:name="_ETM_Q60_635831"/>
      <w:bookmarkEnd w:id="28173"/>
      <w:r>
        <w:rPr>
          <w:rFonts w:hint="cs"/>
          <w:rtl/>
        </w:rPr>
        <w:t>אתה וחבריך.</w:t>
      </w:r>
      <w:bookmarkStart w:id="28174" w:name="_ETM_Q60_638359"/>
      <w:bookmarkEnd w:id="28174"/>
    </w:p>
    <w:p w:rsidR="001226F5" w:rsidRDefault="001226F5" w:rsidP="00BA73B6">
      <w:pPr>
        <w:rPr>
          <w:rtl/>
        </w:rPr>
      </w:pPr>
      <w:bookmarkStart w:id="28175" w:name="_ETM_Q60_638461"/>
      <w:bookmarkEnd w:id="28175"/>
    </w:p>
    <w:p w:rsidR="001226F5" w:rsidRDefault="001226F5" w:rsidP="00BA73B6">
      <w:pPr>
        <w:pStyle w:val="af6"/>
        <w:keepNext/>
        <w:rPr>
          <w:rtl/>
        </w:rPr>
      </w:pPr>
      <w:bookmarkStart w:id="28176" w:name="ET_interruption_6357_96"/>
      <w:r w:rsidRPr="006C55D2">
        <w:rPr>
          <w:rStyle w:val="TagStyle"/>
          <w:rtl/>
        </w:rPr>
        <w:t xml:space="preserve"> &lt;&lt; קריאה &gt;&gt;</w:t>
      </w:r>
      <w:r w:rsidRPr="00B365F3">
        <w:rPr>
          <w:rStyle w:val="TagStyle"/>
          <w:rtl/>
        </w:rPr>
        <w:t xml:space="preserve"> </w:t>
      </w:r>
      <w:r>
        <w:rPr>
          <w:rtl/>
        </w:rPr>
        <w:t>משה סעדה (הליכוד):</w:t>
      </w:r>
      <w:r w:rsidRPr="00B365F3">
        <w:rPr>
          <w:rStyle w:val="TagStyle"/>
          <w:rtl/>
        </w:rPr>
        <w:t xml:space="preserve"> </w:t>
      </w:r>
      <w:r w:rsidRPr="006C55D2">
        <w:rPr>
          <w:rStyle w:val="TagStyle"/>
          <w:rtl/>
        </w:rPr>
        <w:t>&lt;&lt; קריאה &gt;&gt;</w:t>
      </w:r>
      <w:r>
        <w:rPr>
          <w:rtl/>
        </w:rPr>
        <w:t xml:space="preserve">   </w:t>
      </w:r>
      <w:bookmarkEnd w:id="28176"/>
    </w:p>
    <w:p w:rsidR="001226F5" w:rsidRDefault="001226F5" w:rsidP="00DA3834">
      <w:pPr>
        <w:rPr>
          <w:rtl/>
        </w:rPr>
      </w:pPr>
    </w:p>
    <w:p w:rsidR="001226F5" w:rsidRDefault="001226F5" w:rsidP="00BA73B6">
      <w:pPr>
        <w:rPr>
          <w:rtl/>
        </w:rPr>
      </w:pPr>
      <w:bookmarkStart w:id="28177" w:name="_ETM_Q60_640468"/>
      <w:bookmarkEnd w:id="28177"/>
      <w:r>
        <w:rPr>
          <w:rFonts w:hint="cs"/>
          <w:rtl/>
        </w:rPr>
        <w:t xml:space="preserve">הם מבקשים לעצמם הכול, מה שטלי אמרה, פסוקי תהילים, הכול </w:t>
      </w:r>
      <w:bookmarkStart w:id="28178" w:name="_ETM_Q60_641537"/>
      <w:bookmarkEnd w:id="28178"/>
      <w:r>
        <w:rPr>
          <w:rFonts w:hint="cs"/>
          <w:rtl/>
        </w:rPr>
        <w:t xml:space="preserve">מכול. הלילה כנראה עשה את שלו אצלם, לא מדויקים - </w:t>
      </w:r>
      <w:bookmarkStart w:id="28179" w:name="_ETM_Q60_640682"/>
      <w:bookmarkEnd w:id="28179"/>
      <w:r>
        <w:rPr>
          <w:rFonts w:hint="cs"/>
          <w:rtl/>
        </w:rPr>
        <w:t>- -</w:t>
      </w:r>
    </w:p>
    <w:p w:rsidR="001226F5" w:rsidRDefault="001226F5" w:rsidP="00BA73B6">
      <w:pPr>
        <w:rPr>
          <w:rtl/>
        </w:rPr>
      </w:pPr>
      <w:bookmarkStart w:id="28180" w:name="_ETM_Q60_641498"/>
      <w:bookmarkStart w:id="28181" w:name="_ETM_Q60_641592"/>
      <w:bookmarkEnd w:id="28180"/>
      <w:bookmarkEnd w:id="28181"/>
    </w:p>
    <w:p w:rsidR="001226F5" w:rsidRDefault="001226F5" w:rsidP="00BA73B6">
      <w:pPr>
        <w:pStyle w:val="af6"/>
        <w:keepNext/>
        <w:rPr>
          <w:rtl/>
        </w:rPr>
      </w:pPr>
      <w:r w:rsidRPr="006C55D2">
        <w:rPr>
          <w:rStyle w:val="TagStyle"/>
          <w:rtl/>
        </w:rPr>
        <w:t xml:space="preserve"> &lt;&lt; קריאה &gt;&gt;</w:t>
      </w:r>
      <w:r w:rsidRPr="00B365F3">
        <w:rPr>
          <w:rStyle w:val="TagStyle"/>
          <w:rtl/>
        </w:rPr>
        <w:t xml:space="preserve"> </w:t>
      </w:r>
      <w:r>
        <w:rPr>
          <w:rtl/>
        </w:rPr>
        <w:t>שר התקשורת שלמה קרעי:</w:t>
      </w:r>
      <w:r w:rsidRPr="00B365F3">
        <w:rPr>
          <w:rStyle w:val="TagStyle"/>
          <w:rtl/>
        </w:rPr>
        <w:t xml:space="preserve"> </w:t>
      </w:r>
      <w:r w:rsidRPr="006C55D2">
        <w:rPr>
          <w:rStyle w:val="TagStyle"/>
          <w:rtl/>
        </w:rPr>
        <w:t>&lt;&lt; קריאה &gt;&gt;</w:t>
      </w:r>
      <w:r>
        <w:rPr>
          <w:rtl/>
        </w:rPr>
        <w:t xml:space="preserve">   </w:t>
      </w:r>
    </w:p>
    <w:p w:rsidR="001226F5" w:rsidRDefault="001226F5" w:rsidP="00DA3834">
      <w:pPr>
        <w:rPr>
          <w:rtl/>
        </w:rPr>
      </w:pPr>
    </w:p>
    <w:p w:rsidR="001226F5" w:rsidRDefault="001226F5" w:rsidP="00BA73B6">
      <w:pPr>
        <w:rPr>
          <w:rtl/>
        </w:rPr>
      </w:pPr>
      <w:r>
        <w:rPr>
          <w:rFonts w:hint="cs"/>
          <w:rtl/>
        </w:rPr>
        <w:t>זה לא הסגנון שלי - - -</w:t>
      </w:r>
    </w:p>
    <w:p w:rsidR="001226F5" w:rsidRPr="00B365F3" w:rsidRDefault="001226F5" w:rsidP="00BA73B6">
      <w:pPr>
        <w:rPr>
          <w:rtl/>
        </w:rPr>
      </w:pPr>
      <w:bookmarkStart w:id="28182" w:name="_ETM_Q60_640227"/>
      <w:bookmarkStart w:id="28183" w:name="_ETM_Q60_640329"/>
      <w:bookmarkEnd w:id="28182"/>
      <w:bookmarkEnd w:id="28183"/>
    </w:p>
    <w:p w:rsidR="001226F5" w:rsidRDefault="001226F5" w:rsidP="00BA73B6">
      <w:pPr>
        <w:pStyle w:val="af8"/>
        <w:keepNext/>
        <w:rPr>
          <w:rtl/>
        </w:rPr>
      </w:pPr>
      <w:bookmarkStart w:id="28184" w:name="ET_yor_6488_97"/>
      <w:r w:rsidRPr="006C55D2">
        <w:rPr>
          <w:rStyle w:val="TagStyle"/>
          <w:rtl/>
        </w:rPr>
        <w:t xml:space="preserve"> &lt;&lt; יור &gt;&gt;</w:t>
      </w:r>
      <w:r w:rsidRPr="00B365F3">
        <w:rPr>
          <w:rStyle w:val="TagStyle"/>
          <w:rtl/>
        </w:rPr>
        <w:t xml:space="preserve"> </w:t>
      </w:r>
      <w:r>
        <w:rPr>
          <w:rtl/>
        </w:rPr>
        <w:t xml:space="preserve">היו"ר </w:t>
      </w:r>
      <w:r w:rsidR="00BA73B6">
        <w:rPr>
          <w:rtl/>
        </w:rPr>
        <w:t>אוריאל בוסו</w:t>
      </w:r>
      <w:r>
        <w:rPr>
          <w:rtl/>
        </w:rPr>
        <w:t>:</w:t>
      </w:r>
      <w:r w:rsidRPr="00B365F3">
        <w:rPr>
          <w:rStyle w:val="TagStyle"/>
          <w:rtl/>
        </w:rPr>
        <w:t xml:space="preserve"> </w:t>
      </w:r>
      <w:r w:rsidRPr="006C55D2">
        <w:rPr>
          <w:rStyle w:val="TagStyle"/>
          <w:rtl/>
        </w:rPr>
        <w:t>&lt;&lt; יור &gt;&gt;</w:t>
      </w:r>
      <w:r>
        <w:rPr>
          <w:rtl/>
        </w:rPr>
        <w:t xml:space="preserve">   </w:t>
      </w:r>
      <w:bookmarkEnd w:id="28184"/>
    </w:p>
    <w:p w:rsidR="001226F5" w:rsidRDefault="001226F5" w:rsidP="00DA3834">
      <w:pPr>
        <w:rPr>
          <w:rtl/>
        </w:rPr>
      </w:pPr>
    </w:p>
    <w:p w:rsidR="001226F5" w:rsidRDefault="001226F5" w:rsidP="00BA73B6">
      <w:pPr>
        <w:rPr>
          <w:rtl/>
        </w:rPr>
      </w:pPr>
      <w:bookmarkStart w:id="28185" w:name="_ETM_Q60_642264"/>
      <w:bookmarkEnd w:id="28185"/>
      <w:r>
        <w:rPr>
          <w:rFonts w:hint="cs"/>
          <w:rtl/>
        </w:rPr>
        <w:t xml:space="preserve">אז הוא אומר </w:t>
      </w:r>
      <w:bookmarkStart w:id="28186" w:name="_ETM_Q60_644003"/>
      <w:bookmarkEnd w:id="28186"/>
      <w:r>
        <w:rPr>
          <w:rFonts w:hint="cs"/>
          <w:rtl/>
        </w:rPr>
        <w:t>שהוא לא אמר. טוב שכך.</w:t>
      </w:r>
    </w:p>
    <w:p w:rsidR="001226F5" w:rsidRDefault="001226F5" w:rsidP="00BA73B6">
      <w:pPr>
        <w:rPr>
          <w:rtl/>
        </w:rPr>
      </w:pPr>
      <w:bookmarkStart w:id="28187" w:name="_ETM_Q60_647747"/>
      <w:bookmarkStart w:id="28188" w:name="_ETM_Q60_647840"/>
      <w:bookmarkEnd w:id="28187"/>
      <w:bookmarkEnd w:id="28188"/>
    </w:p>
    <w:p w:rsidR="001226F5" w:rsidRDefault="001226F5" w:rsidP="00BA73B6">
      <w:pPr>
        <w:pStyle w:val="-"/>
        <w:keepNext/>
        <w:rPr>
          <w:rtl/>
        </w:rPr>
      </w:pPr>
      <w:bookmarkStart w:id="28189" w:name="ET_speakercontinue_6231_99"/>
      <w:r w:rsidRPr="006C55D2">
        <w:rPr>
          <w:rStyle w:val="TagStyle"/>
          <w:rtl/>
        </w:rPr>
        <w:t xml:space="preserve"> &lt;&lt; דובר_המשך &gt;&gt;</w:t>
      </w:r>
      <w:r w:rsidRPr="00B365F3">
        <w:rPr>
          <w:rStyle w:val="TagStyle"/>
          <w:rtl/>
        </w:rPr>
        <w:t xml:space="preserve"> </w:t>
      </w:r>
      <w:r>
        <w:rPr>
          <w:rtl/>
        </w:rPr>
        <w:t>יסמין פרידמן (יש עתיד):</w:t>
      </w:r>
      <w:r w:rsidRPr="00B365F3">
        <w:rPr>
          <w:rStyle w:val="TagStyle"/>
          <w:rtl/>
        </w:rPr>
        <w:t xml:space="preserve"> </w:t>
      </w:r>
      <w:r w:rsidRPr="006C55D2">
        <w:rPr>
          <w:rStyle w:val="TagStyle"/>
          <w:rtl/>
        </w:rPr>
        <w:t>&lt;&lt; דובר_המשך &gt;&gt;</w:t>
      </w:r>
      <w:r>
        <w:rPr>
          <w:rtl/>
        </w:rPr>
        <w:t xml:space="preserve">   </w:t>
      </w:r>
      <w:bookmarkEnd w:id="28189"/>
    </w:p>
    <w:p w:rsidR="001226F5" w:rsidRDefault="001226F5" w:rsidP="00DA3834">
      <w:pPr>
        <w:rPr>
          <w:rtl/>
        </w:rPr>
      </w:pPr>
    </w:p>
    <w:p w:rsidR="001226F5" w:rsidRDefault="001226F5" w:rsidP="00BA73B6">
      <w:pPr>
        <w:rPr>
          <w:rtl/>
        </w:rPr>
      </w:pPr>
      <w:bookmarkStart w:id="28190" w:name="_ETM_Q60_648450"/>
      <w:bookmarkEnd w:id="28190"/>
      <w:r>
        <w:rPr>
          <w:rFonts w:hint="cs"/>
          <w:rtl/>
        </w:rPr>
        <w:t>אני מחכה. אני מחכה. הם עושים</w:t>
      </w:r>
      <w:bookmarkStart w:id="28191" w:name="_ETM_Q60_646927"/>
      <w:bookmarkEnd w:id="28191"/>
      <w:r>
        <w:rPr>
          <w:rFonts w:hint="cs"/>
          <w:rtl/>
        </w:rPr>
        <w:t xml:space="preserve"> פיליבסטר לעצמם - - -</w:t>
      </w:r>
    </w:p>
    <w:p w:rsidR="001226F5" w:rsidRDefault="001226F5" w:rsidP="00BA73B6">
      <w:pPr>
        <w:rPr>
          <w:rtl/>
        </w:rPr>
      </w:pPr>
    </w:p>
    <w:p w:rsidR="001226F5" w:rsidRDefault="001226F5" w:rsidP="00BA73B6">
      <w:pPr>
        <w:pStyle w:val="af8"/>
        <w:keepNext/>
        <w:rPr>
          <w:rtl/>
        </w:rPr>
      </w:pPr>
      <w:r w:rsidRPr="006C55D2">
        <w:rPr>
          <w:rStyle w:val="TagStyle"/>
          <w:rtl/>
        </w:rPr>
        <w:t xml:space="preserve"> &lt;&lt; יור &gt;&gt;</w:t>
      </w:r>
      <w:r w:rsidRPr="00B365F3">
        <w:rPr>
          <w:rStyle w:val="TagStyle"/>
          <w:rtl/>
        </w:rPr>
        <w:t xml:space="preserve"> </w:t>
      </w:r>
      <w:r>
        <w:rPr>
          <w:rtl/>
        </w:rPr>
        <w:t xml:space="preserve">היו"ר </w:t>
      </w:r>
      <w:r w:rsidR="00BA73B6">
        <w:rPr>
          <w:rtl/>
        </w:rPr>
        <w:t>אוריאל בוסו</w:t>
      </w:r>
      <w:r>
        <w:rPr>
          <w:rtl/>
        </w:rPr>
        <w:t>:</w:t>
      </w:r>
      <w:r w:rsidRPr="00B365F3">
        <w:rPr>
          <w:rStyle w:val="TagStyle"/>
          <w:rtl/>
        </w:rPr>
        <w:t xml:space="preserve"> </w:t>
      </w:r>
      <w:r w:rsidRPr="006C55D2">
        <w:rPr>
          <w:rStyle w:val="TagStyle"/>
          <w:rtl/>
        </w:rPr>
        <w:t>&lt;&lt; יור &gt;&gt;</w:t>
      </w:r>
      <w:r>
        <w:rPr>
          <w:rtl/>
        </w:rPr>
        <w:t xml:space="preserve">   </w:t>
      </w:r>
    </w:p>
    <w:p w:rsidR="001226F5" w:rsidRDefault="001226F5" w:rsidP="00DA3834">
      <w:pPr>
        <w:rPr>
          <w:rtl/>
        </w:rPr>
      </w:pPr>
    </w:p>
    <w:p w:rsidR="001226F5" w:rsidRDefault="001226F5" w:rsidP="00BA73B6">
      <w:pPr>
        <w:rPr>
          <w:rtl/>
        </w:rPr>
      </w:pPr>
      <w:r>
        <w:rPr>
          <w:rFonts w:hint="cs"/>
          <w:rtl/>
        </w:rPr>
        <w:t>משפט לסיום.</w:t>
      </w:r>
    </w:p>
    <w:p w:rsidR="001226F5" w:rsidRDefault="001226F5" w:rsidP="00BA73B6">
      <w:pPr>
        <w:rPr>
          <w:rtl/>
        </w:rPr>
      </w:pPr>
    </w:p>
    <w:p w:rsidR="001226F5" w:rsidRDefault="001226F5" w:rsidP="00BA73B6">
      <w:pPr>
        <w:pStyle w:val="-"/>
        <w:keepNext/>
        <w:rPr>
          <w:rtl/>
        </w:rPr>
      </w:pPr>
      <w:bookmarkStart w:id="28192" w:name="ET_speakercontinue_6231_101"/>
      <w:r w:rsidRPr="006C55D2">
        <w:rPr>
          <w:rStyle w:val="TagStyle"/>
          <w:rtl/>
        </w:rPr>
        <w:t xml:space="preserve"> &lt;&lt; דובר_המשך &gt;&gt;</w:t>
      </w:r>
      <w:r w:rsidRPr="00B365F3">
        <w:rPr>
          <w:rStyle w:val="TagStyle"/>
          <w:rtl/>
        </w:rPr>
        <w:t xml:space="preserve"> </w:t>
      </w:r>
      <w:r>
        <w:rPr>
          <w:rtl/>
        </w:rPr>
        <w:t>יסמין פרידמן (יש עתיד):</w:t>
      </w:r>
      <w:r w:rsidRPr="00B365F3">
        <w:rPr>
          <w:rStyle w:val="TagStyle"/>
          <w:rtl/>
        </w:rPr>
        <w:t xml:space="preserve"> </w:t>
      </w:r>
      <w:r w:rsidRPr="006C55D2">
        <w:rPr>
          <w:rStyle w:val="TagStyle"/>
          <w:rtl/>
        </w:rPr>
        <w:t>&lt;&lt; דובר_המשך &gt;&gt;</w:t>
      </w:r>
      <w:r>
        <w:rPr>
          <w:rtl/>
        </w:rPr>
        <w:t xml:space="preserve">   </w:t>
      </w:r>
      <w:bookmarkEnd w:id="28192"/>
    </w:p>
    <w:p w:rsidR="001226F5" w:rsidRDefault="001226F5" w:rsidP="00DA3834">
      <w:pPr>
        <w:rPr>
          <w:rtl/>
        </w:rPr>
      </w:pPr>
    </w:p>
    <w:p w:rsidR="001226F5" w:rsidRDefault="001226F5" w:rsidP="00BA73B6">
      <w:pPr>
        <w:rPr>
          <w:rtl/>
        </w:rPr>
      </w:pPr>
      <w:r>
        <w:rPr>
          <w:rFonts w:hint="cs"/>
          <w:rtl/>
        </w:rPr>
        <w:t xml:space="preserve">לי, פעם אחת שצעקתי, אמרו </w:t>
      </w:r>
      <w:bookmarkStart w:id="28193" w:name="_ETM_Q60_648237"/>
      <w:bookmarkEnd w:id="28193"/>
      <w:r>
        <w:rPr>
          <w:rFonts w:hint="cs"/>
          <w:rtl/>
        </w:rPr>
        <w:t>לי: המנצחים לא צועקים. שלמה קרעי, המנצחים לא צועקים, תירגעו.</w:t>
      </w:r>
    </w:p>
    <w:p w:rsidR="001226F5" w:rsidRDefault="001226F5" w:rsidP="00BA73B6">
      <w:pPr>
        <w:rPr>
          <w:rtl/>
        </w:rPr>
      </w:pPr>
      <w:bookmarkStart w:id="28194" w:name="_ETM_Q60_664274"/>
      <w:bookmarkStart w:id="28195" w:name="_ETM_Q60_664398"/>
      <w:bookmarkEnd w:id="28194"/>
      <w:bookmarkEnd w:id="28195"/>
    </w:p>
    <w:p w:rsidR="001226F5" w:rsidRDefault="001226F5" w:rsidP="00BA73B6">
      <w:pPr>
        <w:rPr>
          <w:rtl/>
        </w:rPr>
      </w:pPr>
      <w:bookmarkStart w:id="28196" w:name="_ETM_Q60_664476"/>
      <w:bookmarkStart w:id="28197" w:name="_ETM_Q60_664534"/>
      <w:bookmarkEnd w:id="28196"/>
      <w:bookmarkEnd w:id="28197"/>
      <w:r>
        <w:rPr>
          <w:rFonts w:hint="cs"/>
          <w:rtl/>
        </w:rPr>
        <w:t xml:space="preserve">משפט </w:t>
      </w:r>
      <w:bookmarkStart w:id="28198" w:name="_ETM_Q60_665283"/>
      <w:bookmarkEnd w:id="28198"/>
      <w:r>
        <w:rPr>
          <w:rFonts w:hint="cs"/>
          <w:rtl/>
        </w:rPr>
        <w:t xml:space="preserve">לסיום: עבור כל המדינה אני באמת מקווה שהממשלה לא תפרק </w:t>
      </w:r>
      <w:bookmarkStart w:id="28199" w:name="_ETM_Q60_673282"/>
      <w:bookmarkEnd w:id="28199"/>
      <w:r>
        <w:rPr>
          <w:rFonts w:hint="cs"/>
          <w:rtl/>
        </w:rPr>
        <w:t>לגורמים גם את השידור הציבורי. תודה.</w:t>
      </w:r>
      <w:bookmarkStart w:id="28200" w:name="_ETM_Q60_678082"/>
      <w:bookmarkEnd w:id="28200"/>
    </w:p>
    <w:p w:rsidR="001226F5" w:rsidRDefault="001226F5" w:rsidP="00BA73B6">
      <w:pPr>
        <w:rPr>
          <w:rtl/>
        </w:rPr>
      </w:pPr>
      <w:bookmarkStart w:id="28201" w:name="_ETM_Q60_678200"/>
      <w:bookmarkEnd w:id="28201"/>
    </w:p>
    <w:p w:rsidR="001226F5" w:rsidRDefault="001226F5" w:rsidP="00BA73B6">
      <w:pPr>
        <w:pStyle w:val="af8"/>
        <w:keepNext/>
        <w:rPr>
          <w:rtl/>
        </w:rPr>
      </w:pPr>
      <w:bookmarkStart w:id="28202" w:name="ET_yor_6488_102"/>
      <w:r w:rsidRPr="006C55D2">
        <w:rPr>
          <w:rStyle w:val="TagStyle"/>
          <w:rtl/>
        </w:rPr>
        <w:t xml:space="preserve"> &lt;&lt; יור &gt;&gt; </w:t>
      </w:r>
      <w:r>
        <w:rPr>
          <w:rtl/>
        </w:rPr>
        <w:t xml:space="preserve">היו"ר </w:t>
      </w:r>
      <w:r w:rsidR="00BA73B6">
        <w:rPr>
          <w:rtl/>
        </w:rPr>
        <w:t>אוריאל בוסו</w:t>
      </w:r>
      <w:r>
        <w:rPr>
          <w:rtl/>
        </w:rPr>
        <w:t>:</w:t>
      </w:r>
      <w:r w:rsidRPr="006C55D2">
        <w:rPr>
          <w:rStyle w:val="TagStyle"/>
          <w:rtl/>
        </w:rPr>
        <w:t xml:space="preserve"> &lt;&lt; יור &gt;&gt;</w:t>
      </w:r>
      <w:r>
        <w:rPr>
          <w:rtl/>
        </w:rPr>
        <w:t xml:space="preserve">   </w:t>
      </w:r>
      <w:bookmarkEnd w:id="28202"/>
    </w:p>
    <w:p w:rsidR="001226F5" w:rsidRDefault="001226F5" w:rsidP="00DA3834">
      <w:pPr>
        <w:rPr>
          <w:rtl/>
        </w:rPr>
      </w:pPr>
    </w:p>
    <w:p w:rsidR="001226F5" w:rsidRDefault="001226F5" w:rsidP="00BA73B6">
      <w:pPr>
        <w:rPr>
          <w:rtl/>
        </w:rPr>
      </w:pPr>
      <w:bookmarkStart w:id="28203" w:name="_ETM_Q60_678876"/>
      <w:bookmarkEnd w:id="28203"/>
      <w:r>
        <w:rPr>
          <w:rFonts w:hint="cs"/>
          <w:rtl/>
        </w:rPr>
        <w:t xml:space="preserve">תודה רבה. הדובר הבא, דוד אמסלם </w:t>
      </w:r>
      <w:r>
        <w:rPr>
          <w:rFonts w:hint="eastAsia"/>
          <w:rtl/>
        </w:rPr>
        <w:t>–</w:t>
      </w:r>
      <w:r>
        <w:rPr>
          <w:rFonts w:hint="cs"/>
          <w:rtl/>
        </w:rPr>
        <w:t xml:space="preserve"> אינו נוכח. חבר הכנסת יואל רזבוזוב, בבקשה.</w:t>
      </w:r>
    </w:p>
    <w:p w:rsidR="001226F5" w:rsidRDefault="001226F5" w:rsidP="00BA73B6">
      <w:pPr>
        <w:rPr>
          <w:rtl/>
        </w:rPr>
      </w:pPr>
      <w:bookmarkStart w:id="28204" w:name="_ETM_Q60_695102"/>
      <w:bookmarkStart w:id="28205" w:name="_ETM_Q60_695226"/>
      <w:bookmarkEnd w:id="28204"/>
      <w:bookmarkEnd w:id="28205"/>
    </w:p>
    <w:p w:rsidR="001226F5" w:rsidRDefault="001226F5" w:rsidP="00BA73B6">
      <w:pPr>
        <w:pStyle w:val="af6"/>
        <w:keepNext/>
        <w:rPr>
          <w:rtl/>
        </w:rPr>
      </w:pPr>
      <w:bookmarkStart w:id="28206" w:name="ET_interruption_6461_103"/>
      <w:r w:rsidRPr="006C55D2">
        <w:rPr>
          <w:rStyle w:val="TagStyle"/>
          <w:rtl/>
        </w:rPr>
        <w:t xml:space="preserve"> &lt;&lt; קריאה &gt;&gt; </w:t>
      </w:r>
      <w:r>
        <w:rPr>
          <w:rtl/>
        </w:rPr>
        <w:t>שר התקשורת שלמה קרעי:</w:t>
      </w:r>
      <w:r w:rsidRPr="006C55D2">
        <w:rPr>
          <w:rStyle w:val="TagStyle"/>
          <w:rtl/>
        </w:rPr>
        <w:t xml:space="preserve"> &lt;&lt; קריאה &gt;&gt;</w:t>
      </w:r>
      <w:r>
        <w:rPr>
          <w:rtl/>
        </w:rPr>
        <w:t xml:space="preserve">   </w:t>
      </w:r>
      <w:bookmarkEnd w:id="28206"/>
    </w:p>
    <w:p w:rsidR="001226F5" w:rsidRDefault="001226F5" w:rsidP="00DA3834">
      <w:pPr>
        <w:rPr>
          <w:rtl/>
        </w:rPr>
      </w:pPr>
    </w:p>
    <w:p w:rsidR="001226F5" w:rsidRDefault="001226F5" w:rsidP="00BA73B6">
      <w:pPr>
        <w:rPr>
          <w:rtl/>
        </w:rPr>
      </w:pPr>
      <w:bookmarkStart w:id="28207" w:name="_ETM_Q60_697404"/>
      <w:bookmarkEnd w:id="28207"/>
      <w:r>
        <w:rPr>
          <w:rFonts w:hint="cs"/>
          <w:rtl/>
        </w:rPr>
        <w:t>אני ממש נעלב בשם השמאלנים בבית. מה זה, כאלה רדודים? זה או טלוויזיה או הפגנות?</w:t>
      </w:r>
      <w:bookmarkStart w:id="28208" w:name="_ETM_Q60_692602"/>
      <w:bookmarkEnd w:id="28208"/>
      <w:r>
        <w:rPr>
          <w:rFonts w:hint="cs"/>
          <w:rtl/>
        </w:rPr>
        <w:t xml:space="preserve"> אין שכל בבית - - </w:t>
      </w:r>
      <w:bookmarkStart w:id="28209" w:name="_ETM_Q60_685623"/>
      <w:bookmarkEnd w:id="28209"/>
      <w:r>
        <w:rPr>
          <w:rFonts w:hint="cs"/>
          <w:rtl/>
        </w:rPr>
        <w:t>-</w:t>
      </w:r>
    </w:p>
    <w:p w:rsidR="001226F5" w:rsidRDefault="001226F5" w:rsidP="00BA73B6">
      <w:pPr>
        <w:rPr>
          <w:rtl/>
        </w:rPr>
      </w:pPr>
      <w:bookmarkStart w:id="28210" w:name="_ETM_Q60_685959"/>
      <w:bookmarkStart w:id="28211" w:name="_ETM_Q60_686062"/>
      <w:bookmarkEnd w:id="28210"/>
      <w:bookmarkEnd w:id="28211"/>
    </w:p>
    <w:p w:rsidR="001226F5" w:rsidRDefault="001226F5" w:rsidP="00BA73B6">
      <w:pPr>
        <w:pStyle w:val="af8"/>
        <w:keepNext/>
        <w:rPr>
          <w:rtl/>
        </w:rPr>
      </w:pPr>
      <w:bookmarkStart w:id="28212" w:name="ET_yor_6488_104"/>
      <w:r w:rsidRPr="006C55D2">
        <w:rPr>
          <w:rStyle w:val="TagStyle"/>
          <w:rtl/>
        </w:rPr>
        <w:t xml:space="preserve"> &lt;&lt; יור &gt;&gt; </w:t>
      </w:r>
      <w:r>
        <w:rPr>
          <w:rtl/>
        </w:rPr>
        <w:t xml:space="preserve">היו"ר </w:t>
      </w:r>
      <w:r w:rsidR="00BA73B6">
        <w:rPr>
          <w:rtl/>
        </w:rPr>
        <w:t>אוריאל בוסו</w:t>
      </w:r>
      <w:r>
        <w:rPr>
          <w:rtl/>
        </w:rPr>
        <w:t>:</w:t>
      </w:r>
      <w:r w:rsidRPr="006C55D2">
        <w:rPr>
          <w:rStyle w:val="TagStyle"/>
          <w:rtl/>
        </w:rPr>
        <w:t xml:space="preserve"> &lt;&lt; יור &gt;&gt;</w:t>
      </w:r>
      <w:r>
        <w:rPr>
          <w:rtl/>
        </w:rPr>
        <w:t xml:space="preserve">   </w:t>
      </w:r>
      <w:bookmarkEnd w:id="28212"/>
    </w:p>
    <w:p w:rsidR="001226F5" w:rsidRDefault="001226F5" w:rsidP="00DA3834">
      <w:pPr>
        <w:rPr>
          <w:rtl/>
        </w:rPr>
      </w:pPr>
      <w:bookmarkStart w:id="28213" w:name="_ETM_Q60_677991"/>
      <w:bookmarkEnd w:id="28213"/>
    </w:p>
    <w:p w:rsidR="001226F5" w:rsidRDefault="001226F5" w:rsidP="00BA73B6">
      <w:pPr>
        <w:rPr>
          <w:rtl/>
        </w:rPr>
      </w:pPr>
      <w:bookmarkStart w:id="28214" w:name="_ETM_Q60_709210"/>
      <w:bookmarkStart w:id="28215" w:name="_ETM_Q60_709337"/>
      <w:bookmarkEnd w:id="28214"/>
      <w:bookmarkEnd w:id="28215"/>
      <w:r>
        <w:rPr>
          <w:rFonts w:hint="cs"/>
          <w:rtl/>
        </w:rPr>
        <w:t xml:space="preserve">בבקשה. חברי הכנסת, </w:t>
      </w:r>
      <w:bookmarkStart w:id="28216" w:name="_ETM_Q60_680968"/>
      <w:bookmarkEnd w:id="28216"/>
      <w:r>
        <w:rPr>
          <w:rFonts w:hint="cs"/>
          <w:rtl/>
        </w:rPr>
        <w:t>אתם מפריעים לחבר שלכם לדבר.</w:t>
      </w:r>
    </w:p>
    <w:p w:rsidR="00BA73B6" w:rsidRDefault="00BA73B6" w:rsidP="00BA73B6">
      <w:pPr>
        <w:rPr>
          <w:rtl/>
        </w:rPr>
      </w:pPr>
    </w:p>
    <w:p w:rsidR="00320165" w:rsidRDefault="00320165" w:rsidP="00BA73B6">
      <w:pPr>
        <w:pStyle w:val="a4"/>
        <w:keepNext/>
        <w:rPr>
          <w:rtl/>
        </w:rPr>
      </w:pPr>
      <w:bookmarkStart w:id="28217" w:name="_ETM_Q60_684584"/>
      <w:bookmarkStart w:id="28218" w:name="_ETM_Q60_684672"/>
      <w:bookmarkStart w:id="28219" w:name="ET_speaker_5107_1"/>
      <w:bookmarkEnd w:id="28217"/>
      <w:bookmarkEnd w:id="28218"/>
      <w:r w:rsidRPr="00F83586">
        <w:rPr>
          <w:rStyle w:val="TagStyle"/>
          <w:rtl/>
        </w:rPr>
        <w:t xml:space="preserve">&lt;&lt; דובר &gt;&gt; </w:t>
      </w:r>
      <w:bookmarkStart w:id="28220" w:name="_Toc124881438"/>
      <w:bookmarkStart w:id="28221" w:name="_Toc124882152"/>
      <w:r>
        <w:rPr>
          <w:rtl/>
        </w:rPr>
        <w:t>יואל רזבוזוב (יש עתיד):</w:t>
      </w:r>
      <w:bookmarkEnd w:id="28220"/>
      <w:bookmarkEnd w:id="28221"/>
      <w:r w:rsidRPr="00F83586">
        <w:rPr>
          <w:rStyle w:val="TagStyle"/>
          <w:rtl/>
        </w:rPr>
        <w:t xml:space="preserve"> &lt;&lt; דובר &gt;&gt;</w:t>
      </w:r>
      <w:r>
        <w:rPr>
          <w:rtl/>
        </w:rPr>
        <w:t xml:space="preserve">   </w:t>
      </w:r>
      <w:bookmarkEnd w:id="28219"/>
    </w:p>
    <w:p w:rsidR="00320165" w:rsidRDefault="00320165" w:rsidP="00DA3834">
      <w:pPr>
        <w:rPr>
          <w:rtl/>
          <w:lang w:eastAsia="he-IL"/>
        </w:rPr>
      </w:pPr>
    </w:p>
    <w:p w:rsidR="00320165" w:rsidRDefault="00320165" w:rsidP="00BA73B6">
      <w:pPr>
        <w:rPr>
          <w:rtl/>
        </w:rPr>
      </w:pPr>
      <w:r>
        <w:rPr>
          <w:rFonts w:hint="cs"/>
          <w:rtl/>
        </w:rPr>
        <w:t xml:space="preserve">כבוד היושב-ראש, חבריי חברי הכנסת, האמת היא שאני לא יודע </w:t>
      </w:r>
      <w:bookmarkStart w:id="28222" w:name="_ETM_Q61_111000"/>
      <w:bookmarkEnd w:id="28222"/>
      <w:r>
        <w:rPr>
          <w:rFonts w:hint="eastAsia"/>
          <w:rtl/>
        </w:rPr>
        <w:t>–</w:t>
      </w:r>
      <w:r>
        <w:rPr>
          <w:rFonts w:hint="cs"/>
          <w:rtl/>
        </w:rPr>
        <w:t xml:space="preserve"> לבכות, לצחוק </w:t>
      </w:r>
      <w:r>
        <w:rPr>
          <w:rFonts w:hint="eastAsia"/>
          <w:rtl/>
        </w:rPr>
        <w:t>–</w:t>
      </w:r>
      <w:r>
        <w:rPr>
          <w:rFonts w:hint="cs"/>
          <w:rtl/>
        </w:rPr>
        <w:t xml:space="preserve"> הבית הזה באמת הפך להיות קרקס. </w:t>
      </w:r>
      <w:bookmarkStart w:id="28223" w:name="_ETM_Q61_117000"/>
      <w:bookmarkEnd w:id="28223"/>
      <w:r>
        <w:rPr>
          <w:rFonts w:hint="cs"/>
          <w:rtl/>
        </w:rPr>
        <w:t xml:space="preserve">אני עשר שנים בבית הזה, ולא היה דבר כזה; </w:t>
      </w:r>
      <w:bookmarkStart w:id="28224" w:name="_ETM_Q61_120000"/>
      <w:bookmarkEnd w:id="28224"/>
      <w:r>
        <w:rPr>
          <w:rFonts w:hint="cs"/>
          <w:rtl/>
        </w:rPr>
        <w:t>לא צעקו פה: שמאלנים, ימנים, אשכנזים, ספרדים – כל היום צעקות</w:t>
      </w:r>
      <w:bookmarkStart w:id="28225" w:name="_ETM_Q61_126000"/>
      <w:bookmarkEnd w:id="28225"/>
      <w:r>
        <w:rPr>
          <w:rFonts w:hint="cs"/>
          <w:rtl/>
        </w:rPr>
        <w:t xml:space="preserve">, קללות, באמת לא היה דבר כזה. </w:t>
      </w:r>
      <w:bookmarkStart w:id="28226" w:name="_ETM_Q61_133000"/>
      <w:bookmarkEnd w:id="28226"/>
    </w:p>
    <w:p w:rsidR="00320165" w:rsidRDefault="00320165" w:rsidP="009635F5">
      <w:pPr>
        <w:rPr>
          <w:rtl/>
        </w:rPr>
      </w:pPr>
    </w:p>
    <w:p w:rsidR="00320165" w:rsidRDefault="00320165" w:rsidP="00BA73B6">
      <w:pPr>
        <w:rPr>
          <w:rtl/>
        </w:rPr>
      </w:pPr>
      <w:bookmarkStart w:id="28227" w:name="_ETM_Q61_135000"/>
      <w:bookmarkEnd w:id="28227"/>
      <w:r>
        <w:rPr>
          <w:rFonts w:hint="cs"/>
          <w:rtl/>
        </w:rPr>
        <w:t xml:space="preserve">בסופו של דבר זה בית הנבחרים שלנו, אנשים מסתכלים עלינו, דור העתיד מסתכל עלינו. זאת ההתנהגות? יש פה שרים. שרים לא יכולים להרשות לעצמם לדבר כך, </w:t>
      </w:r>
      <w:bookmarkStart w:id="28228" w:name="_ETM_Q61_148000"/>
      <w:bookmarkEnd w:id="28228"/>
      <w:r>
        <w:rPr>
          <w:rFonts w:hint="cs"/>
          <w:rtl/>
        </w:rPr>
        <w:t xml:space="preserve">לצעוק, לשבת, להגיב – זה לא נכון. זה לא צריך להיות ככה, זה אף פעם לא </w:t>
      </w:r>
      <w:bookmarkStart w:id="28229" w:name="_ETM_Q61_153000"/>
      <w:bookmarkEnd w:id="28229"/>
      <w:r>
        <w:rPr>
          <w:rFonts w:hint="cs"/>
          <w:rtl/>
        </w:rPr>
        <w:t>היה ככה.</w:t>
      </w:r>
    </w:p>
    <w:p w:rsidR="00320165" w:rsidRDefault="00320165" w:rsidP="009635F5">
      <w:pPr>
        <w:rPr>
          <w:rtl/>
        </w:rPr>
      </w:pPr>
    </w:p>
    <w:p w:rsidR="00320165" w:rsidRDefault="00320165" w:rsidP="00BA73B6">
      <w:pPr>
        <w:pStyle w:val="af6"/>
        <w:keepNext/>
        <w:rPr>
          <w:rtl/>
        </w:rPr>
      </w:pPr>
      <w:bookmarkStart w:id="28230" w:name="ET_interruption_6461_4"/>
      <w:r w:rsidRPr="000533A6">
        <w:rPr>
          <w:rStyle w:val="TagStyle"/>
          <w:rtl/>
        </w:rPr>
        <w:t xml:space="preserve"> &lt;&lt; קריאה &gt;&gt; </w:t>
      </w:r>
      <w:r>
        <w:rPr>
          <w:rtl/>
        </w:rPr>
        <w:t>שר התקשורת שלמה קרעי:</w:t>
      </w:r>
      <w:r w:rsidRPr="000533A6">
        <w:rPr>
          <w:rStyle w:val="TagStyle"/>
          <w:rtl/>
        </w:rPr>
        <w:t xml:space="preserve"> &lt;&lt; קריאה &gt;&gt;</w:t>
      </w:r>
      <w:r>
        <w:rPr>
          <w:rtl/>
        </w:rPr>
        <w:t xml:space="preserve">   </w:t>
      </w:r>
      <w:bookmarkEnd w:id="28230"/>
    </w:p>
    <w:p w:rsidR="00320165" w:rsidRDefault="00320165" w:rsidP="00DA3834">
      <w:pPr>
        <w:rPr>
          <w:rtl/>
        </w:rPr>
      </w:pPr>
    </w:p>
    <w:p w:rsidR="00320165" w:rsidRDefault="00320165" w:rsidP="009635F5">
      <w:pPr>
        <w:rPr>
          <w:rtl/>
        </w:rPr>
      </w:pPr>
      <w:r>
        <w:rPr>
          <w:rFonts w:hint="cs"/>
          <w:rtl/>
        </w:rPr>
        <w:t xml:space="preserve">איפה גנץ ולפיד? השאירו אתכם לעבוד והלכו לישון - - - </w:t>
      </w:r>
    </w:p>
    <w:p w:rsidR="00320165" w:rsidRDefault="00320165" w:rsidP="00BA73B6">
      <w:pPr>
        <w:rPr>
          <w:b/>
          <w:bCs/>
          <w:u w:val="single"/>
          <w:rtl/>
          <w:lang w:eastAsia="he-IL"/>
        </w:rPr>
      </w:pPr>
      <w:bookmarkStart w:id="28231" w:name="_ETM_Q61_157000"/>
      <w:bookmarkEnd w:id="28231"/>
    </w:p>
    <w:p w:rsidR="00320165" w:rsidRDefault="00320165" w:rsidP="00BA73B6">
      <w:pPr>
        <w:pStyle w:val="-"/>
        <w:keepNext/>
        <w:rPr>
          <w:rtl/>
        </w:rPr>
      </w:pPr>
      <w:bookmarkStart w:id="28232" w:name="ET_speakercontinue_5107_6"/>
      <w:r w:rsidRPr="000533A6">
        <w:rPr>
          <w:rStyle w:val="TagStyle"/>
          <w:rtl/>
        </w:rPr>
        <w:t xml:space="preserve"> &lt;&lt; דובר_המשך &gt;&gt; </w:t>
      </w:r>
      <w:r>
        <w:rPr>
          <w:rtl/>
        </w:rPr>
        <w:t>יואל רזבוזוב (יש עתיד):</w:t>
      </w:r>
      <w:r w:rsidRPr="000533A6">
        <w:rPr>
          <w:rStyle w:val="TagStyle"/>
          <w:rtl/>
        </w:rPr>
        <w:t xml:space="preserve"> &lt;&lt; דובר_המשך &gt;&gt;</w:t>
      </w:r>
      <w:r>
        <w:rPr>
          <w:rtl/>
        </w:rPr>
        <w:t xml:space="preserve">   </w:t>
      </w:r>
      <w:bookmarkEnd w:id="28232"/>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למה עכשיו? למה אתה צריך להגיד </w:t>
      </w:r>
      <w:bookmarkStart w:id="28233" w:name="_ETM_Q61_159000"/>
      <w:bookmarkEnd w:id="28233"/>
      <w:r>
        <w:rPr>
          <w:rFonts w:hint="cs"/>
          <w:rtl/>
          <w:lang w:eastAsia="he-IL"/>
        </w:rPr>
        <w:t xml:space="preserve">את זה עכשיו? למה כל הדחקות, כל הבדיחות? </w:t>
      </w:r>
    </w:p>
    <w:p w:rsidR="00320165" w:rsidRDefault="00320165" w:rsidP="00BA73B6">
      <w:pPr>
        <w:rPr>
          <w:rtl/>
          <w:lang w:eastAsia="he-IL"/>
        </w:rPr>
      </w:pPr>
    </w:p>
    <w:p w:rsidR="00320165" w:rsidRDefault="00320165" w:rsidP="00BA73B6">
      <w:pPr>
        <w:pStyle w:val="af6"/>
        <w:keepNext/>
        <w:rPr>
          <w:rtl/>
        </w:rPr>
      </w:pPr>
      <w:bookmarkStart w:id="28234" w:name="ET_interruption_קריאות_7"/>
      <w:r w:rsidRPr="000533A6">
        <w:rPr>
          <w:rStyle w:val="TagStyle"/>
          <w:rtl/>
        </w:rPr>
        <w:t xml:space="preserve"> &lt;&lt; קריאה &gt;&gt; </w:t>
      </w:r>
      <w:r>
        <w:rPr>
          <w:rtl/>
        </w:rPr>
        <w:t>קריאות:</w:t>
      </w:r>
      <w:r w:rsidRPr="000533A6">
        <w:rPr>
          <w:rStyle w:val="TagStyle"/>
          <w:rtl/>
        </w:rPr>
        <w:t xml:space="preserve"> &lt;&lt; קריאה &gt;&gt;</w:t>
      </w:r>
      <w:r>
        <w:rPr>
          <w:rtl/>
        </w:rPr>
        <w:t xml:space="preserve">   </w:t>
      </w:r>
      <w:bookmarkEnd w:id="28234"/>
    </w:p>
    <w:p w:rsidR="00320165" w:rsidRDefault="00320165" w:rsidP="00DA3834">
      <w:pPr>
        <w:rPr>
          <w:rtl/>
          <w:lang w:eastAsia="he-IL"/>
        </w:rPr>
      </w:pPr>
    </w:p>
    <w:p w:rsidR="00320165" w:rsidRDefault="00320165" w:rsidP="00BA73B6">
      <w:pPr>
        <w:rPr>
          <w:rtl/>
          <w:lang w:eastAsia="he-IL"/>
        </w:rPr>
      </w:pPr>
      <w:r>
        <w:rPr>
          <w:rFonts w:hint="cs"/>
          <w:rtl/>
          <w:lang w:eastAsia="he-IL"/>
        </w:rPr>
        <w:t>- - -</w:t>
      </w:r>
    </w:p>
    <w:p w:rsidR="00320165" w:rsidRDefault="00320165" w:rsidP="00BA73B6">
      <w:pPr>
        <w:rPr>
          <w:rtl/>
          <w:lang w:eastAsia="he-IL"/>
        </w:rPr>
      </w:pPr>
    </w:p>
    <w:p w:rsidR="00320165" w:rsidRDefault="00320165" w:rsidP="00BA73B6">
      <w:pPr>
        <w:pStyle w:val="-"/>
        <w:keepNext/>
        <w:rPr>
          <w:rtl/>
        </w:rPr>
      </w:pPr>
      <w:bookmarkStart w:id="28235" w:name="ET_speakercontinue_5107_8"/>
      <w:r w:rsidRPr="000533A6">
        <w:rPr>
          <w:rStyle w:val="TagStyle"/>
          <w:rtl/>
        </w:rPr>
        <w:t xml:space="preserve"> &lt;&lt; דובר_המשך &gt;&gt; </w:t>
      </w:r>
      <w:r>
        <w:rPr>
          <w:rtl/>
        </w:rPr>
        <w:t>יואל רזבוזוב (יש עתיד):</w:t>
      </w:r>
      <w:r w:rsidRPr="000533A6">
        <w:rPr>
          <w:rStyle w:val="TagStyle"/>
          <w:rtl/>
        </w:rPr>
        <w:t xml:space="preserve"> &lt;&lt; דובר_המשך &gt;&gt;</w:t>
      </w:r>
      <w:r>
        <w:rPr>
          <w:rtl/>
        </w:rPr>
        <w:t xml:space="preserve">   </w:t>
      </w:r>
      <w:bookmarkEnd w:id="28235"/>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חבר'ה, </w:t>
      </w:r>
      <w:bookmarkStart w:id="28236" w:name="_ETM_Q61_163000"/>
      <w:bookmarkEnd w:id="28236"/>
      <w:r>
        <w:rPr>
          <w:rFonts w:hint="cs"/>
          <w:rtl/>
          <w:lang w:eastAsia="he-IL"/>
        </w:rPr>
        <w:t xml:space="preserve">תקשיבו טוב. זה לא רציני. </w:t>
      </w:r>
    </w:p>
    <w:p w:rsidR="00320165" w:rsidRDefault="00320165" w:rsidP="00BA73B6">
      <w:pPr>
        <w:rPr>
          <w:rtl/>
          <w:lang w:eastAsia="he-IL"/>
        </w:rPr>
      </w:pPr>
      <w:bookmarkStart w:id="28237" w:name="_ETM_Q61_167000"/>
      <w:bookmarkEnd w:id="28237"/>
    </w:p>
    <w:p w:rsidR="00320165" w:rsidRDefault="00320165" w:rsidP="00BA73B6">
      <w:pPr>
        <w:pStyle w:val="af8"/>
        <w:keepNext/>
        <w:rPr>
          <w:rtl/>
        </w:rPr>
      </w:pPr>
      <w:r w:rsidRPr="005679E6">
        <w:rPr>
          <w:rStyle w:val="TagStyle"/>
          <w:rtl/>
        </w:rPr>
        <w:t xml:space="preserve"> &lt;&lt; יור &gt;&gt; </w:t>
      </w:r>
      <w:r>
        <w:rPr>
          <w:rtl/>
        </w:rPr>
        <w:t xml:space="preserve">היו"ר </w:t>
      </w:r>
      <w:r w:rsidR="00BA73B6">
        <w:rPr>
          <w:rtl/>
        </w:rPr>
        <w:t>אוריאל בוסו</w:t>
      </w:r>
      <w:r>
        <w:rPr>
          <w:rtl/>
        </w:rPr>
        <w:t>:</w:t>
      </w:r>
      <w:r w:rsidRPr="005679E6">
        <w:rPr>
          <w:rStyle w:val="TagStyle"/>
          <w:rtl/>
        </w:rPr>
        <w:t xml:space="preserve"> &lt;&lt; יור &gt;&gt;</w:t>
      </w:r>
      <w:r>
        <w:rPr>
          <w:rtl/>
        </w:rPr>
        <w:t xml:space="preserve">   </w:t>
      </w:r>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אל </w:t>
      </w:r>
      <w:bookmarkStart w:id="28238" w:name="_ETM_Q61_165000"/>
      <w:bookmarkEnd w:id="28238"/>
      <w:r>
        <w:rPr>
          <w:rFonts w:hint="cs"/>
          <w:rtl/>
          <w:lang w:eastAsia="he-IL"/>
        </w:rPr>
        <w:t xml:space="preserve">תענה. </w:t>
      </w:r>
    </w:p>
    <w:p w:rsidR="00320165" w:rsidRDefault="00320165" w:rsidP="00BA73B6">
      <w:pPr>
        <w:rPr>
          <w:rtl/>
          <w:lang w:eastAsia="he-IL"/>
        </w:rPr>
      </w:pPr>
      <w:bookmarkStart w:id="28239" w:name="_ETM_Q61_169000"/>
      <w:bookmarkEnd w:id="28239"/>
    </w:p>
    <w:p w:rsidR="00320165" w:rsidRDefault="00320165" w:rsidP="00BA73B6">
      <w:pPr>
        <w:pStyle w:val="-"/>
        <w:keepNext/>
        <w:rPr>
          <w:rtl/>
        </w:rPr>
      </w:pPr>
      <w:bookmarkStart w:id="28240" w:name="ET_speakercontinue_5107_11"/>
      <w:r w:rsidRPr="005679E6">
        <w:rPr>
          <w:rStyle w:val="TagStyle"/>
          <w:rtl/>
        </w:rPr>
        <w:t xml:space="preserve"> &lt;&lt; דובר_המשך &gt;&gt; </w:t>
      </w:r>
      <w:r>
        <w:rPr>
          <w:rtl/>
        </w:rPr>
        <w:t>יואל רזבוזוב (יש עתיד):</w:t>
      </w:r>
      <w:r w:rsidRPr="005679E6">
        <w:rPr>
          <w:rStyle w:val="TagStyle"/>
          <w:rtl/>
        </w:rPr>
        <w:t xml:space="preserve"> &lt;&lt; דובר_המשך &gt;&gt;</w:t>
      </w:r>
      <w:r>
        <w:rPr>
          <w:rtl/>
        </w:rPr>
        <w:t xml:space="preserve">   </w:t>
      </w:r>
      <w:bookmarkEnd w:id="28240"/>
    </w:p>
    <w:p w:rsidR="00320165" w:rsidRDefault="00320165" w:rsidP="00DA3834">
      <w:pPr>
        <w:rPr>
          <w:rtl/>
          <w:lang w:eastAsia="he-IL"/>
        </w:rPr>
      </w:pPr>
    </w:p>
    <w:p w:rsidR="00320165" w:rsidRDefault="00320165" w:rsidP="00BA73B6">
      <w:pPr>
        <w:rPr>
          <w:rtl/>
          <w:lang w:eastAsia="he-IL"/>
        </w:rPr>
      </w:pPr>
      <w:bookmarkStart w:id="28241" w:name="_ETM_Q61_170000"/>
      <w:bookmarkEnd w:id="28241"/>
      <w:r>
        <w:rPr>
          <w:rFonts w:hint="cs"/>
          <w:rtl/>
          <w:lang w:eastAsia="he-IL"/>
        </w:rPr>
        <w:t xml:space="preserve">אנחנו לא נראים טוב, לא כלפי פנים, </w:t>
      </w:r>
      <w:bookmarkStart w:id="28242" w:name="_ETM_Q61_173000"/>
      <w:bookmarkEnd w:id="28242"/>
      <w:r>
        <w:rPr>
          <w:rFonts w:hint="cs"/>
          <w:rtl/>
          <w:lang w:eastAsia="he-IL"/>
        </w:rPr>
        <w:t xml:space="preserve">לא כלפי חוץ. </w:t>
      </w:r>
    </w:p>
    <w:p w:rsidR="00320165" w:rsidRDefault="00320165" w:rsidP="00BA73B6">
      <w:pPr>
        <w:rPr>
          <w:rtl/>
          <w:lang w:eastAsia="he-IL"/>
        </w:rPr>
      </w:pPr>
    </w:p>
    <w:p w:rsidR="00320165" w:rsidRDefault="00320165" w:rsidP="00BA73B6">
      <w:pPr>
        <w:pStyle w:val="af6"/>
        <w:keepNext/>
        <w:rPr>
          <w:rtl/>
        </w:rPr>
      </w:pPr>
      <w:bookmarkStart w:id="28243" w:name="ET_interruption_קריאות_12"/>
      <w:r w:rsidRPr="001E4DF6">
        <w:rPr>
          <w:rStyle w:val="TagStyle"/>
          <w:rtl/>
        </w:rPr>
        <w:t xml:space="preserve"> &lt;&lt; קריאה &gt;&gt; </w:t>
      </w:r>
      <w:r>
        <w:rPr>
          <w:rtl/>
        </w:rPr>
        <w:t>קריאות:</w:t>
      </w:r>
      <w:r w:rsidRPr="001E4DF6">
        <w:rPr>
          <w:rStyle w:val="TagStyle"/>
          <w:rtl/>
        </w:rPr>
        <w:t xml:space="preserve"> &lt;&lt; קריאה &gt;&gt;</w:t>
      </w:r>
      <w:r>
        <w:rPr>
          <w:rtl/>
        </w:rPr>
        <w:t xml:space="preserve">   </w:t>
      </w:r>
      <w:bookmarkEnd w:id="28243"/>
    </w:p>
    <w:p w:rsidR="00320165" w:rsidRDefault="00320165" w:rsidP="00DA3834">
      <w:pPr>
        <w:rPr>
          <w:rtl/>
          <w:lang w:eastAsia="he-IL"/>
        </w:rPr>
      </w:pPr>
    </w:p>
    <w:p w:rsidR="00320165" w:rsidRDefault="00320165" w:rsidP="00BA73B6">
      <w:pPr>
        <w:rPr>
          <w:rtl/>
          <w:lang w:eastAsia="he-IL"/>
        </w:rPr>
      </w:pPr>
      <w:r>
        <w:rPr>
          <w:rFonts w:hint="cs"/>
          <w:rtl/>
          <w:lang w:eastAsia="he-IL"/>
        </w:rPr>
        <w:t>- - -</w:t>
      </w:r>
    </w:p>
    <w:p w:rsidR="00320165" w:rsidRDefault="00320165" w:rsidP="00BA73B6">
      <w:pPr>
        <w:rPr>
          <w:rtl/>
          <w:lang w:eastAsia="he-IL"/>
        </w:rPr>
      </w:pPr>
    </w:p>
    <w:p w:rsidR="00320165" w:rsidRDefault="00320165" w:rsidP="00BA73B6">
      <w:pPr>
        <w:pStyle w:val="-"/>
        <w:keepNext/>
        <w:rPr>
          <w:rtl/>
        </w:rPr>
      </w:pPr>
      <w:bookmarkStart w:id="28244" w:name="ET_speakercontinue_5107_13"/>
      <w:r w:rsidRPr="001E4DF6">
        <w:rPr>
          <w:rStyle w:val="TagStyle"/>
          <w:rtl/>
        </w:rPr>
        <w:t xml:space="preserve"> &lt;&lt; דובר_המשך &gt;&gt; </w:t>
      </w:r>
      <w:r>
        <w:rPr>
          <w:rtl/>
        </w:rPr>
        <w:t>יואל רזבוזוב (יש עתיד):</w:t>
      </w:r>
      <w:r w:rsidRPr="001E4DF6">
        <w:rPr>
          <w:rStyle w:val="TagStyle"/>
          <w:rtl/>
        </w:rPr>
        <w:t xml:space="preserve"> &lt;&lt; דובר_המשך &gt;&gt;</w:t>
      </w:r>
      <w:r>
        <w:rPr>
          <w:rtl/>
        </w:rPr>
        <w:t xml:space="preserve">   </w:t>
      </w:r>
      <w:bookmarkEnd w:id="28244"/>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מסתכלים עלינו. אני יכול להגיד </w:t>
      </w:r>
      <w:bookmarkStart w:id="28245" w:name="_ETM_Q61_175000"/>
      <w:bookmarkEnd w:id="28245"/>
      <w:r>
        <w:rPr>
          <w:rFonts w:hint="cs"/>
          <w:rtl/>
          <w:lang w:eastAsia="he-IL"/>
        </w:rPr>
        <w:t xml:space="preserve">לכם על עולם התיירות: עולם התיירות הכניס ב-2019, לפני הקורונה, 40 מיליארד שקלים למשק, מאות אלפי אנשים </w:t>
      </w:r>
      <w:bookmarkStart w:id="28246" w:name="_ETM_Q61_184000"/>
      <w:bookmarkEnd w:id="28246"/>
      <w:r>
        <w:rPr>
          <w:rFonts w:hint="cs"/>
          <w:rtl/>
          <w:lang w:eastAsia="he-IL"/>
        </w:rPr>
        <w:t>מועסקים. כתייר רוצה להגיע לארץ, הוא בודק כמה חודשים</w:t>
      </w:r>
      <w:bookmarkStart w:id="28247" w:name="_ETM_Q61_185000"/>
      <w:bookmarkEnd w:id="28247"/>
      <w:r>
        <w:rPr>
          <w:rFonts w:hint="cs"/>
          <w:rtl/>
          <w:lang w:eastAsia="he-IL"/>
        </w:rPr>
        <w:t xml:space="preserve"> לפני כן איזה יעד הוא בוחר לחופשה שלו.</w:t>
      </w:r>
    </w:p>
    <w:p w:rsidR="00320165" w:rsidRDefault="00320165" w:rsidP="00BA73B6">
      <w:pPr>
        <w:rPr>
          <w:rtl/>
          <w:lang w:eastAsia="he-IL"/>
        </w:rPr>
      </w:pPr>
    </w:p>
    <w:p w:rsidR="00320165" w:rsidRDefault="00320165" w:rsidP="00BA73B6">
      <w:pPr>
        <w:pStyle w:val="af6"/>
        <w:keepNext/>
        <w:rPr>
          <w:rtl/>
        </w:rPr>
      </w:pPr>
      <w:r w:rsidRPr="001E4DF6">
        <w:rPr>
          <w:rStyle w:val="TagStyle"/>
          <w:rtl/>
        </w:rPr>
        <w:t xml:space="preserve"> &lt;&lt; קריאה &gt;&gt; </w:t>
      </w:r>
      <w:r>
        <w:rPr>
          <w:rtl/>
        </w:rPr>
        <w:t>טלי גוטליב (הליכוד):</w:t>
      </w:r>
      <w:r w:rsidRPr="001E4DF6">
        <w:rPr>
          <w:rStyle w:val="TagStyle"/>
          <w:rtl/>
        </w:rPr>
        <w:t xml:space="preserve"> &lt;&lt; קריאה &gt;&gt;</w:t>
      </w:r>
      <w:r>
        <w:rPr>
          <w:rtl/>
        </w:rPr>
        <w:t xml:space="preserve">   </w:t>
      </w:r>
    </w:p>
    <w:p w:rsidR="00320165" w:rsidRDefault="00320165" w:rsidP="00DA3834">
      <w:pPr>
        <w:rPr>
          <w:rtl/>
          <w:lang w:eastAsia="he-IL"/>
        </w:rPr>
      </w:pPr>
    </w:p>
    <w:p w:rsidR="00320165" w:rsidRDefault="00320165" w:rsidP="00BA73B6">
      <w:pPr>
        <w:rPr>
          <w:rtl/>
          <w:lang w:eastAsia="he-IL"/>
        </w:rPr>
      </w:pPr>
      <w:r>
        <w:rPr>
          <w:rFonts w:hint="cs"/>
          <w:rtl/>
          <w:lang w:eastAsia="he-IL"/>
        </w:rPr>
        <w:t>- - -</w:t>
      </w:r>
    </w:p>
    <w:p w:rsidR="00320165" w:rsidRDefault="00320165" w:rsidP="00BA73B6">
      <w:pPr>
        <w:rPr>
          <w:rtl/>
          <w:lang w:eastAsia="he-IL"/>
        </w:rPr>
      </w:pPr>
      <w:bookmarkStart w:id="28248" w:name="_ETM_Q61_194000"/>
      <w:bookmarkEnd w:id="28248"/>
    </w:p>
    <w:p w:rsidR="00320165" w:rsidRDefault="00320165" w:rsidP="00BA73B6">
      <w:pPr>
        <w:pStyle w:val="-"/>
        <w:keepNext/>
        <w:rPr>
          <w:rtl/>
        </w:rPr>
      </w:pPr>
      <w:bookmarkStart w:id="28249" w:name="ET_speakercontinue_5107_15"/>
      <w:r w:rsidRPr="001E4DF6">
        <w:rPr>
          <w:rStyle w:val="TagStyle"/>
          <w:rtl/>
        </w:rPr>
        <w:t xml:space="preserve"> &lt;&lt; דובר_המשך &gt;&gt; </w:t>
      </w:r>
      <w:r>
        <w:rPr>
          <w:rtl/>
        </w:rPr>
        <w:t>יואל רזבוזוב (יש עתיד):</w:t>
      </w:r>
      <w:r w:rsidRPr="001E4DF6">
        <w:rPr>
          <w:rStyle w:val="TagStyle"/>
          <w:rtl/>
        </w:rPr>
        <w:t xml:space="preserve"> &lt;&lt; דובר_המשך &gt;&gt;</w:t>
      </w:r>
      <w:r>
        <w:rPr>
          <w:rtl/>
        </w:rPr>
        <w:t xml:space="preserve">   </w:t>
      </w:r>
      <w:bookmarkEnd w:id="28249"/>
    </w:p>
    <w:p w:rsidR="00320165" w:rsidRDefault="00320165" w:rsidP="00DA3834">
      <w:pPr>
        <w:rPr>
          <w:rtl/>
          <w:lang w:eastAsia="he-IL"/>
        </w:rPr>
      </w:pPr>
    </w:p>
    <w:p w:rsidR="00320165" w:rsidRDefault="00320165" w:rsidP="00BA73B6">
      <w:pPr>
        <w:rPr>
          <w:rtl/>
          <w:lang w:eastAsia="he-IL"/>
        </w:rPr>
      </w:pPr>
      <w:bookmarkStart w:id="28250" w:name="_ETM_Q61_195000"/>
      <w:bookmarkEnd w:id="28250"/>
      <w:r>
        <w:rPr>
          <w:rFonts w:hint="cs"/>
          <w:rtl/>
          <w:lang w:eastAsia="he-IL"/>
        </w:rPr>
        <w:t xml:space="preserve">הוא רואה אותך והוא לא רוצה להגיע לארץ, הוא אומר, למה </w:t>
      </w:r>
      <w:bookmarkStart w:id="28251" w:name="_ETM_Q61_202000"/>
      <w:bookmarkEnd w:id="28251"/>
      <w:r>
        <w:rPr>
          <w:rFonts w:hint="cs"/>
          <w:rtl/>
          <w:lang w:eastAsia="he-IL"/>
        </w:rPr>
        <w:t xml:space="preserve">אני צריך להגיע לארץ? הוא רואה את הדבר הזה, הוא לא רוצה להגיע. הוא אומר, אני רוצה לבוא וליהנות </w:t>
      </w:r>
      <w:bookmarkStart w:id="28252" w:name="_ETM_Q61_209000"/>
      <w:bookmarkEnd w:id="28252"/>
      <w:r>
        <w:rPr>
          <w:rFonts w:hint="cs"/>
          <w:rtl/>
          <w:lang w:eastAsia="he-IL"/>
        </w:rPr>
        <w:t xml:space="preserve">בחופש, אני לא רוצה מדינה שבה פוגעים </w:t>
      </w:r>
      <w:bookmarkStart w:id="28253" w:name="_ETM_Q61_212000"/>
      <w:bookmarkEnd w:id="28253"/>
      <w:r>
        <w:rPr>
          <w:rFonts w:hint="cs"/>
          <w:rtl/>
          <w:lang w:eastAsia="he-IL"/>
        </w:rPr>
        <w:t>- -</w:t>
      </w:r>
    </w:p>
    <w:p w:rsidR="00320165" w:rsidRDefault="00320165" w:rsidP="00BA73B6">
      <w:pPr>
        <w:rPr>
          <w:rtl/>
          <w:lang w:eastAsia="he-IL"/>
        </w:rPr>
      </w:pPr>
      <w:bookmarkStart w:id="28254" w:name="_ETM_Q61_211000"/>
      <w:bookmarkEnd w:id="28254"/>
    </w:p>
    <w:p w:rsidR="00320165" w:rsidRDefault="00320165" w:rsidP="00BA73B6">
      <w:pPr>
        <w:pStyle w:val="af6"/>
        <w:keepNext/>
        <w:rPr>
          <w:rtl/>
        </w:rPr>
      </w:pPr>
      <w:r w:rsidRPr="00D90DEA">
        <w:rPr>
          <w:rStyle w:val="TagStyle"/>
          <w:rtl/>
        </w:rPr>
        <w:t xml:space="preserve"> &lt;&lt; קריאה &gt;&gt; </w:t>
      </w:r>
      <w:r>
        <w:rPr>
          <w:rtl/>
        </w:rPr>
        <w:t>טלי גוטליב (הליכוד):</w:t>
      </w:r>
      <w:r w:rsidRPr="00D90DEA">
        <w:rPr>
          <w:rStyle w:val="TagStyle"/>
          <w:rtl/>
        </w:rPr>
        <w:t xml:space="preserve"> &lt;&lt; קריאה &gt;&gt;</w:t>
      </w:r>
      <w:r>
        <w:rPr>
          <w:rtl/>
        </w:rPr>
        <w:t xml:space="preserve">   </w:t>
      </w:r>
    </w:p>
    <w:p w:rsidR="00320165" w:rsidRDefault="00320165" w:rsidP="00DA3834">
      <w:pPr>
        <w:rPr>
          <w:rtl/>
          <w:lang w:eastAsia="he-IL"/>
        </w:rPr>
      </w:pPr>
    </w:p>
    <w:p w:rsidR="00320165" w:rsidRDefault="00320165" w:rsidP="00BA73B6">
      <w:pPr>
        <w:rPr>
          <w:rtl/>
          <w:lang w:eastAsia="he-IL"/>
        </w:rPr>
      </w:pPr>
      <w:bookmarkStart w:id="28255" w:name="_ETM_Q61_210000"/>
      <w:bookmarkEnd w:id="28255"/>
      <w:r>
        <w:rPr>
          <w:rFonts w:hint="cs"/>
          <w:rtl/>
          <w:lang w:eastAsia="he-IL"/>
        </w:rPr>
        <w:t>- - - תייר - - -</w:t>
      </w:r>
    </w:p>
    <w:p w:rsidR="00320165" w:rsidRDefault="00320165" w:rsidP="00BA73B6">
      <w:pPr>
        <w:rPr>
          <w:rtl/>
          <w:lang w:eastAsia="he-IL"/>
        </w:rPr>
      </w:pPr>
    </w:p>
    <w:p w:rsidR="00320165" w:rsidRDefault="00320165" w:rsidP="00BA73B6">
      <w:pPr>
        <w:pStyle w:val="-"/>
        <w:keepNext/>
        <w:rPr>
          <w:rtl/>
        </w:rPr>
      </w:pPr>
      <w:bookmarkStart w:id="28256" w:name="ET_speakercontinue_5107_17"/>
      <w:r w:rsidRPr="00043422">
        <w:rPr>
          <w:rStyle w:val="TagStyle"/>
          <w:rtl/>
        </w:rPr>
        <w:t xml:space="preserve"> &lt;&lt; דובר_המשך &gt;&gt; </w:t>
      </w:r>
      <w:r>
        <w:rPr>
          <w:rtl/>
        </w:rPr>
        <w:t>יואל רזבוזוב (יש עתיד):</w:t>
      </w:r>
      <w:r w:rsidRPr="00043422">
        <w:rPr>
          <w:rStyle w:val="TagStyle"/>
          <w:rtl/>
        </w:rPr>
        <w:t xml:space="preserve"> &lt;&lt; דובר_המשך &gt;&gt;</w:t>
      </w:r>
      <w:r>
        <w:rPr>
          <w:rtl/>
        </w:rPr>
        <w:t xml:space="preserve">   </w:t>
      </w:r>
      <w:bookmarkEnd w:id="28256"/>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 - במערכת המשפט, </w:t>
      </w:r>
      <w:bookmarkStart w:id="28257" w:name="_ETM_Q61_218000"/>
      <w:bookmarkEnd w:id="28257"/>
      <w:r>
        <w:rPr>
          <w:rFonts w:hint="cs"/>
          <w:rtl/>
          <w:lang w:eastAsia="he-IL"/>
        </w:rPr>
        <w:t xml:space="preserve">שבה פוגעים במיעוטים, פשוט פוגעים באנשים. זה לא עובד </w:t>
      </w:r>
      <w:bookmarkStart w:id="28258" w:name="_ETM_Q61_219000"/>
      <w:bookmarkEnd w:id="28258"/>
      <w:r>
        <w:rPr>
          <w:rFonts w:hint="cs"/>
          <w:rtl/>
          <w:lang w:eastAsia="he-IL"/>
        </w:rPr>
        <w:t>ככה, זה לא צריך להיות ככה - -</w:t>
      </w:r>
    </w:p>
    <w:p w:rsidR="00320165" w:rsidRDefault="00320165" w:rsidP="00BA73B6">
      <w:pPr>
        <w:rPr>
          <w:rtl/>
          <w:lang w:eastAsia="he-IL"/>
        </w:rPr>
      </w:pPr>
    </w:p>
    <w:p w:rsidR="00320165" w:rsidRDefault="00320165" w:rsidP="00BA73B6">
      <w:pPr>
        <w:pStyle w:val="af6"/>
        <w:keepNext/>
        <w:rPr>
          <w:rtl/>
        </w:rPr>
      </w:pPr>
      <w:bookmarkStart w:id="28259" w:name="ET_interruption_קריאות_18"/>
      <w:r w:rsidRPr="00850282">
        <w:rPr>
          <w:rStyle w:val="TagStyle"/>
          <w:rtl/>
        </w:rPr>
        <w:t xml:space="preserve"> &lt;&lt; קריאה &gt;&gt; </w:t>
      </w:r>
      <w:r>
        <w:rPr>
          <w:rtl/>
        </w:rPr>
        <w:t>קריאות:</w:t>
      </w:r>
      <w:r w:rsidRPr="00850282">
        <w:rPr>
          <w:rStyle w:val="TagStyle"/>
          <w:rtl/>
        </w:rPr>
        <w:t xml:space="preserve"> &lt;&lt; קריאה &gt;&gt;</w:t>
      </w:r>
      <w:r>
        <w:rPr>
          <w:rtl/>
        </w:rPr>
        <w:t xml:space="preserve">   </w:t>
      </w:r>
      <w:bookmarkEnd w:id="28259"/>
    </w:p>
    <w:p w:rsidR="00320165" w:rsidRDefault="00320165" w:rsidP="00DA3834">
      <w:pPr>
        <w:rPr>
          <w:rtl/>
          <w:lang w:eastAsia="he-IL"/>
        </w:rPr>
      </w:pPr>
    </w:p>
    <w:p w:rsidR="00320165" w:rsidRDefault="00320165" w:rsidP="00BA73B6">
      <w:pPr>
        <w:rPr>
          <w:rtl/>
          <w:lang w:eastAsia="he-IL"/>
        </w:rPr>
      </w:pPr>
      <w:r>
        <w:rPr>
          <w:rFonts w:hint="cs"/>
          <w:rtl/>
          <w:lang w:eastAsia="he-IL"/>
        </w:rPr>
        <w:t>- - -</w:t>
      </w:r>
    </w:p>
    <w:p w:rsidR="00320165" w:rsidRDefault="00320165" w:rsidP="00BA73B6">
      <w:pPr>
        <w:rPr>
          <w:rtl/>
          <w:lang w:eastAsia="he-IL"/>
        </w:rPr>
      </w:pPr>
    </w:p>
    <w:p w:rsidR="00320165" w:rsidRDefault="00320165" w:rsidP="00BA73B6">
      <w:pPr>
        <w:pStyle w:val="-"/>
        <w:keepNext/>
        <w:rPr>
          <w:rtl/>
        </w:rPr>
      </w:pPr>
      <w:bookmarkStart w:id="28260" w:name="ET_speakercontinue_5107_19"/>
      <w:r w:rsidRPr="00850282">
        <w:rPr>
          <w:rStyle w:val="TagStyle"/>
          <w:rtl/>
        </w:rPr>
        <w:t xml:space="preserve"> &lt;&lt; דובר_המשך &gt;&gt; </w:t>
      </w:r>
      <w:r>
        <w:rPr>
          <w:rtl/>
        </w:rPr>
        <w:t>יואל רזבוזוב (יש עתיד):</w:t>
      </w:r>
      <w:r w:rsidRPr="00850282">
        <w:rPr>
          <w:rStyle w:val="TagStyle"/>
          <w:rtl/>
        </w:rPr>
        <w:t xml:space="preserve"> &lt;&lt; דובר_המשך &gt;&gt;</w:t>
      </w:r>
      <w:r>
        <w:rPr>
          <w:rtl/>
        </w:rPr>
        <w:t xml:space="preserve">   </w:t>
      </w:r>
      <w:bookmarkEnd w:id="28260"/>
    </w:p>
    <w:p w:rsidR="00320165" w:rsidRDefault="00320165" w:rsidP="00DA3834">
      <w:pPr>
        <w:rPr>
          <w:rtl/>
          <w:lang w:eastAsia="he-IL"/>
        </w:rPr>
      </w:pPr>
    </w:p>
    <w:p w:rsidR="00320165" w:rsidRDefault="00320165" w:rsidP="00BA73B6">
      <w:pPr>
        <w:rPr>
          <w:rtl/>
          <w:lang w:eastAsia="he-IL"/>
        </w:rPr>
      </w:pPr>
      <w:bookmarkStart w:id="28261" w:name="_ETM_Q61_223000"/>
      <w:bookmarkEnd w:id="28261"/>
      <w:r>
        <w:rPr>
          <w:rFonts w:hint="cs"/>
          <w:rtl/>
          <w:lang w:eastAsia="he-IL"/>
        </w:rPr>
        <w:t xml:space="preserve">- </w:t>
      </w:r>
      <w:bookmarkStart w:id="28262" w:name="_ETM_Q61_224000"/>
      <w:bookmarkEnd w:id="28262"/>
      <w:r>
        <w:rPr>
          <w:rFonts w:hint="cs"/>
          <w:rtl/>
          <w:lang w:eastAsia="he-IL"/>
        </w:rPr>
        <w:t>- וזה לא יהיה ככה. אז חברים, אני אומר לכם, בא</w:t>
      </w:r>
      <w:bookmarkStart w:id="28263" w:name="_ETM_Q61_227000"/>
      <w:bookmarkEnd w:id="28263"/>
      <w:r>
        <w:rPr>
          <w:rFonts w:hint="cs"/>
          <w:rtl/>
          <w:lang w:eastAsia="he-IL"/>
        </w:rPr>
        <w:t>מת - - -</w:t>
      </w:r>
    </w:p>
    <w:p w:rsidR="00320165" w:rsidRDefault="00320165" w:rsidP="00BA73B6">
      <w:pPr>
        <w:rPr>
          <w:rtl/>
          <w:lang w:eastAsia="he-IL"/>
        </w:rPr>
      </w:pPr>
    </w:p>
    <w:p w:rsidR="00320165" w:rsidRDefault="00320165" w:rsidP="00BA73B6">
      <w:pPr>
        <w:pStyle w:val="af6"/>
        <w:keepNext/>
        <w:rPr>
          <w:rtl/>
        </w:rPr>
      </w:pPr>
      <w:bookmarkStart w:id="28264" w:name="ET_interruption_5787_20"/>
      <w:r w:rsidRPr="00850282">
        <w:rPr>
          <w:rStyle w:val="TagStyle"/>
          <w:rtl/>
        </w:rPr>
        <w:t xml:space="preserve"> &lt;&lt; קריאה &gt;&gt; </w:t>
      </w:r>
      <w:r>
        <w:rPr>
          <w:rtl/>
        </w:rPr>
        <w:t>יוראי להב הרצנו (יש עתיד):</w:t>
      </w:r>
      <w:r w:rsidRPr="00850282">
        <w:rPr>
          <w:rStyle w:val="TagStyle"/>
          <w:rtl/>
        </w:rPr>
        <w:t xml:space="preserve"> &lt;&lt; קריאה &gt;&gt;</w:t>
      </w:r>
      <w:r>
        <w:rPr>
          <w:rtl/>
        </w:rPr>
        <w:t xml:space="preserve">   </w:t>
      </w:r>
      <w:bookmarkEnd w:id="28264"/>
    </w:p>
    <w:p w:rsidR="00320165" w:rsidRDefault="00320165" w:rsidP="00DA3834">
      <w:pPr>
        <w:rPr>
          <w:rtl/>
          <w:lang w:eastAsia="he-IL"/>
        </w:rPr>
      </w:pPr>
    </w:p>
    <w:p w:rsidR="00320165" w:rsidRDefault="00320165" w:rsidP="00BA73B6">
      <w:pPr>
        <w:rPr>
          <w:rtl/>
          <w:lang w:eastAsia="he-IL"/>
        </w:rPr>
      </w:pPr>
      <w:r>
        <w:rPr>
          <w:rFonts w:hint="cs"/>
          <w:rtl/>
          <w:lang w:eastAsia="he-IL"/>
        </w:rPr>
        <w:t>- - - שולחן הממשלה - - -</w:t>
      </w:r>
    </w:p>
    <w:p w:rsidR="00320165" w:rsidRDefault="00320165" w:rsidP="00BA73B6">
      <w:pPr>
        <w:rPr>
          <w:rtl/>
          <w:lang w:eastAsia="he-IL"/>
        </w:rPr>
      </w:pPr>
    </w:p>
    <w:p w:rsidR="00320165" w:rsidRDefault="00320165" w:rsidP="00BA73B6">
      <w:pPr>
        <w:pStyle w:val="af6"/>
        <w:keepNext/>
        <w:rPr>
          <w:rtl/>
        </w:rPr>
      </w:pPr>
      <w:bookmarkStart w:id="28265" w:name="ET_interruption_קריאות_22"/>
      <w:r w:rsidRPr="00850282">
        <w:rPr>
          <w:rStyle w:val="TagStyle"/>
          <w:rtl/>
        </w:rPr>
        <w:t xml:space="preserve"> &lt;&lt; קריאה &gt;&gt; </w:t>
      </w:r>
      <w:r>
        <w:rPr>
          <w:rtl/>
        </w:rPr>
        <w:t>קריאות:</w:t>
      </w:r>
      <w:r w:rsidRPr="00850282">
        <w:rPr>
          <w:rStyle w:val="TagStyle"/>
          <w:rtl/>
        </w:rPr>
        <w:t xml:space="preserve"> &lt;&lt; קריאה &gt;&gt;</w:t>
      </w:r>
      <w:r>
        <w:rPr>
          <w:rtl/>
        </w:rPr>
        <w:t xml:space="preserve">   </w:t>
      </w:r>
      <w:bookmarkEnd w:id="28265"/>
    </w:p>
    <w:p w:rsidR="00320165" w:rsidRDefault="00320165" w:rsidP="00DA3834">
      <w:pPr>
        <w:rPr>
          <w:rtl/>
          <w:lang w:eastAsia="he-IL"/>
        </w:rPr>
      </w:pPr>
    </w:p>
    <w:p w:rsidR="00320165" w:rsidRPr="00850282" w:rsidRDefault="00320165" w:rsidP="00BA73B6">
      <w:pPr>
        <w:rPr>
          <w:rtl/>
          <w:lang w:eastAsia="he-IL"/>
        </w:rPr>
      </w:pPr>
      <w:bookmarkStart w:id="28266" w:name="_ETM_Q61_230000"/>
      <w:bookmarkEnd w:id="28266"/>
      <w:r>
        <w:rPr>
          <w:rFonts w:hint="cs"/>
          <w:rtl/>
          <w:lang w:eastAsia="he-IL"/>
        </w:rPr>
        <w:t>- - -</w:t>
      </w:r>
    </w:p>
    <w:p w:rsidR="00320165" w:rsidRDefault="00320165" w:rsidP="00BA73B6">
      <w:pPr>
        <w:rPr>
          <w:rtl/>
          <w:lang w:eastAsia="he-IL"/>
        </w:rPr>
      </w:pPr>
    </w:p>
    <w:p w:rsidR="00320165" w:rsidRDefault="00320165" w:rsidP="00BA73B6">
      <w:pPr>
        <w:pStyle w:val="af8"/>
        <w:keepNext/>
        <w:rPr>
          <w:rtl/>
        </w:rPr>
      </w:pPr>
      <w:r w:rsidRPr="00850282">
        <w:rPr>
          <w:rStyle w:val="TagStyle"/>
          <w:rtl/>
        </w:rPr>
        <w:t xml:space="preserve"> &lt;&lt; יור &gt;&gt; </w:t>
      </w:r>
      <w:r>
        <w:rPr>
          <w:rtl/>
        </w:rPr>
        <w:t xml:space="preserve">היו"ר </w:t>
      </w:r>
      <w:r w:rsidR="00BA73B6">
        <w:rPr>
          <w:rtl/>
        </w:rPr>
        <w:t>אוריאל בוסו</w:t>
      </w:r>
      <w:r>
        <w:rPr>
          <w:rtl/>
        </w:rPr>
        <w:t>:</w:t>
      </w:r>
      <w:r w:rsidRPr="00850282">
        <w:rPr>
          <w:rStyle w:val="TagStyle"/>
          <w:rtl/>
        </w:rPr>
        <w:t xml:space="preserve"> &lt;&lt; יור &gt;&gt;</w:t>
      </w:r>
      <w:r>
        <w:rPr>
          <w:rtl/>
        </w:rPr>
        <w:t xml:space="preserve">   </w:t>
      </w:r>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לא, אבל הוא מדבר, אתם מפריעים לו. </w:t>
      </w:r>
    </w:p>
    <w:p w:rsidR="00320165" w:rsidRDefault="00320165" w:rsidP="00BA73B6">
      <w:pPr>
        <w:rPr>
          <w:rtl/>
          <w:lang w:eastAsia="he-IL"/>
        </w:rPr>
      </w:pPr>
    </w:p>
    <w:p w:rsidR="00320165" w:rsidRDefault="00320165" w:rsidP="00BA73B6">
      <w:pPr>
        <w:pStyle w:val="af6"/>
        <w:keepNext/>
        <w:rPr>
          <w:rtl/>
        </w:rPr>
      </w:pPr>
      <w:r w:rsidRPr="00850282">
        <w:rPr>
          <w:rStyle w:val="TagStyle"/>
          <w:rtl/>
        </w:rPr>
        <w:t xml:space="preserve"> &lt;&lt; קריאה &gt;&gt; </w:t>
      </w:r>
      <w:r>
        <w:rPr>
          <w:rtl/>
        </w:rPr>
        <w:t>נאור שירי (יש עתיד):</w:t>
      </w:r>
      <w:r w:rsidRPr="00850282">
        <w:rPr>
          <w:rStyle w:val="TagStyle"/>
          <w:rtl/>
        </w:rPr>
        <w:t xml:space="preserve"> &lt;&lt; קריאה &gt;&gt;</w:t>
      </w:r>
      <w:r>
        <w:rPr>
          <w:rtl/>
        </w:rPr>
        <w:t xml:space="preserve">   </w:t>
      </w:r>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נכון. </w:t>
      </w:r>
    </w:p>
    <w:p w:rsidR="00320165" w:rsidRDefault="00320165" w:rsidP="00BA73B6">
      <w:pPr>
        <w:rPr>
          <w:rtl/>
          <w:lang w:eastAsia="he-IL"/>
        </w:rPr>
      </w:pPr>
    </w:p>
    <w:p w:rsidR="00320165" w:rsidRDefault="00320165" w:rsidP="00BA73B6">
      <w:pPr>
        <w:pStyle w:val="af6"/>
        <w:keepNext/>
        <w:rPr>
          <w:rtl/>
        </w:rPr>
      </w:pPr>
      <w:r w:rsidRPr="00850282">
        <w:rPr>
          <w:rStyle w:val="TagStyle"/>
          <w:rtl/>
        </w:rPr>
        <w:t xml:space="preserve"> &lt;&lt; קריאה &gt;&gt; </w:t>
      </w:r>
      <w:r>
        <w:rPr>
          <w:rtl/>
        </w:rPr>
        <w:t>טלי גוטליב (הליכוד):</w:t>
      </w:r>
      <w:r w:rsidRPr="00850282">
        <w:rPr>
          <w:rStyle w:val="TagStyle"/>
          <w:rtl/>
        </w:rPr>
        <w:t xml:space="preserve"> &lt;&lt; קריאה &gt;&gt;</w:t>
      </w:r>
      <w:r>
        <w:rPr>
          <w:rtl/>
        </w:rPr>
        <w:t xml:space="preserve">   </w:t>
      </w:r>
    </w:p>
    <w:p w:rsidR="00320165" w:rsidRDefault="00320165" w:rsidP="00DA3834">
      <w:pPr>
        <w:rPr>
          <w:rtl/>
          <w:lang w:eastAsia="he-IL"/>
        </w:rPr>
      </w:pPr>
    </w:p>
    <w:p w:rsidR="00320165" w:rsidRPr="00850282" w:rsidRDefault="00320165" w:rsidP="00BA73B6">
      <w:pPr>
        <w:rPr>
          <w:rtl/>
          <w:lang w:eastAsia="he-IL"/>
        </w:rPr>
      </w:pPr>
      <w:r>
        <w:rPr>
          <w:rFonts w:hint="cs"/>
          <w:rtl/>
          <w:lang w:eastAsia="he-IL"/>
        </w:rPr>
        <w:t>- - -</w:t>
      </w:r>
    </w:p>
    <w:p w:rsidR="00320165" w:rsidRDefault="00320165" w:rsidP="00BA73B6">
      <w:pPr>
        <w:rPr>
          <w:rtl/>
          <w:lang w:eastAsia="he-IL"/>
        </w:rPr>
      </w:pPr>
      <w:bookmarkStart w:id="28267" w:name="_ETM_Q61_233000"/>
      <w:bookmarkEnd w:id="28267"/>
    </w:p>
    <w:p w:rsidR="00320165" w:rsidRDefault="00320165" w:rsidP="00BA73B6">
      <w:pPr>
        <w:pStyle w:val="af8"/>
        <w:keepNext/>
        <w:rPr>
          <w:rtl/>
        </w:rPr>
      </w:pPr>
      <w:r w:rsidRPr="00850282">
        <w:rPr>
          <w:rStyle w:val="TagStyle"/>
          <w:rtl/>
        </w:rPr>
        <w:t xml:space="preserve"> &lt;&lt; יור &gt;&gt; </w:t>
      </w:r>
      <w:r>
        <w:rPr>
          <w:rtl/>
        </w:rPr>
        <w:t xml:space="preserve">היו"ר </w:t>
      </w:r>
      <w:r w:rsidR="00BA73B6">
        <w:rPr>
          <w:rtl/>
        </w:rPr>
        <w:t>אוריאל בוסו</w:t>
      </w:r>
      <w:r>
        <w:rPr>
          <w:rtl/>
        </w:rPr>
        <w:t>:</w:t>
      </w:r>
      <w:r w:rsidRPr="00850282">
        <w:rPr>
          <w:rStyle w:val="TagStyle"/>
          <w:rtl/>
        </w:rPr>
        <w:t xml:space="preserve"> &lt;&lt; יור &gt;&gt;</w:t>
      </w:r>
      <w:r>
        <w:rPr>
          <w:rtl/>
        </w:rPr>
        <w:t xml:space="preserve">   </w:t>
      </w:r>
    </w:p>
    <w:p w:rsidR="00320165" w:rsidRDefault="00320165" w:rsidP="00DA3834">
      <w:pPr>
        <w:rPr>
          <w:rtl/>
          <w:lang w:eastAsia="he-IL"/>
        </w:rPr>
      </w:pPr>
    </w:p>
    <w:p w:rsidR="00320165" w:rsidRDefault="00320165" w:rsidP="00BA73B6">
      <w:pPr>
        <w:rPr>
          <w:rtl/>
          <w:lang w:eastAsia="he-IL"/>
        </w:rPr>
      </w:pPr>
      <w:bookmarkStart w:id="28268" w:name="_ETM_Q61_234000"/>
      <w:bookmarkEnd w:id="28268"/>
      <w:r>
        <w:rPr>
          <w:rFonts w:hint="cs"/>
          <w:rtl/>
          <w:lang w:eastAsia="he-IL"/>
        </w:rPr>
        <w:t xml:space="preserve">חברת הכנסת גוטליב, עם </w:t>
      </w:r>
      <w:bookmarkStart w:id="28269" w:name="_ETM_Q61_237000"/>
      <w:bookmarkEnd w:id="28269"/>
      <w:r>
        <w:rPr>
          <w:rFonts w:hint="cs"/>
          <w:rtl/>
          <w:lang w:eastAsia="he-IL"/>
        </w:rPr>
        <w:t>מי את משוחחת?</w:t>
      </w:r>
    </w:p>
    <w:p w:rsidR="00320165" w:rsidRDefault="00320165" w:rsidP="00BA73B6">
      <w:pPr>
        <w:rPr>
          <w:rtl/>
          <w:lang w:eastAsia="he-IL"/>
        </w:rPr>
      </w:pPr>
    </w:p>
    <w:p w:rsidR="00320165" w:rsidRDefault="00320165" w:rsidP="00BA73B6">
      <w:pPr>
        <w:pStyle w:val="af6"/>
        <w:keepNext/>
        <w:rPr>
          <w:rtl/>
        </w:rPr>
      </w:pPr>
      <w:bookmarkStart w:id="28270" w:name="ET_interruption_5787_26"/>
      <w:r w:rsidRPr="00850282">
        <w:rPr>
          <w:rStyle w:val="TagStyle"/>
          <w:rtl/>
        </w:rPr>
        <w:t xml:space="preserve"> &lt;&lt; קריאה &gt;&gt; </w:t>
      </w:r>
      <w:r>
        <w:rPr>
          <w:rtl/>
        </w:rPr>
        <w:t>יוראי להב הרצנו (יש עתיד):</w:t>
      </w:r>
      <w:r w:rsidRPr="00850282">
        <w:rPr>
          <w:rStyle w:val="TagStyle"/>
          <w:rtl/>
        </w:rPr>
        <w:t xml:space="preserve"> &lt;&lt; קריאה &gt;&gt;</w:t>
      </w:r>
      <w:r>
        <w:rPr>
          <w:rtl/>
        </w:rPr>
        <w:t xml:space="preserve">   </w:t>
      </w:r>
      <w:bookmarkEnd w:id="28270"/>
    </w:p>
    <w:p w:rsidR="00320165" w:rsidRDefault="00320165" w:rsidP="00DA3834">
      <w:pPr>
        <w:rPr>
          <w:rtl/>
          <w:lang w:eastAsia="he-IL"/>
        </w:rPr>
      </w:pPr>
    </w:p>
    <w:p w:rsidR="00320165" w:rsidRDefault="00320165" w:rsidP="00BA73B6">
      <w:pPr>
        <w:rPr>
          <w:rtl/>
        </w:rPr>
      </w:pPr>
      <w:bookmarkStart w:id="28271" w:name="_ETM_Q61_158000"/>
      <w:bookmarkEnd w:id="28271"/>
      <w:r>
        <w:rPr>
          <w:rFonts w:hint="cs"/>
          <w:rtl/>
        </w:rPr>
        <w:t>חברת הכנסת יושבת סביב שולחן הממשלה.</w:t>
      </w:r>
    </w:p>
    <w:p w:rsidR="00320165" w:rsidRDefault="00320165" w:rsidP="00BA73B6">
      <w:pPr>
        <w:rPr>
          <w:rtl/>
        </w:rPr>
      </w:pPr>
    </w:p>
    <w:p w:rsidR="00320165" w:rsidRDefault="00320165" w:rsidP="00BA73B6">
      <w:pPr>
        <w:pStyle w:val="af6"/>
        <w:keepNext/>
        <w:rPr>
          <w:rtl/>
        </w:rPr>
      </w:pPr>
      <w:bookmarkStart w:id="28272" w:name="ET_interruption_קריאות_27"/>
      <w:r w:rsidRPr="00850282">
        <w:rPr>
          <w:rStyle w:val="TagStyle"/>
          <w:rtl/>
        </w:rPr>
        <w:t xml:space="preserve"> &lt;&lt; קריאה &gt;&gt; </w:t>
      </w:r>
      <w:r>
        <w:rPr>
          <w:rtl/>
        </w:rPr>
        <w:t>קריאות:</w:t>
      </w:r>
      <w:r w:rsidRPr="00850282">
        <w:rPr>
          <w:rStyle w:val="TagStyle"/>
          <w:rtl/>
        </w:rPr>
        <w:t xml:space="preserve"> &lt;&lt; קריאה &gt;&gt;</w:t>
      </w:r>
      <w:r>
        <w:rPr>
          <w:rtl/>
        </w:rPr>
        <w:t xml:space="preserve">   </w:t>
      </w:r>
      <w:bookmarkEnd w:id="28272"/>
    </w:p>
    <w:p w:rsidR="00320165" w:rsidRDefault="00320165" w:rsidP="00DA3834">
      <w:pPr>
        <w:rPr>
          <w:rtl/>
        </w:rPr>
      </w:pPr>
    </w:p>
    <w:p w:rsidR="00320165" w:rsidRDefault="00320165" w:rsidP="00BA73B6">
      <w:pPr>
        <w:rPr>
          <w:rtl/>
        </w:rPr>
      </w:pPr>
      <w:r>
        <w:rPr>
          <w:rFonts w:hint="cs"/>
          <w:rtl/>
        </w:rPr>
        <w:t>- - -</w:t>
      </w:r>
    </w:p>
    <w:p w:rsidR="00320165" w:rsidRDefault="00320165" w:rsidP="00BA73B6">
      <w:pPr>
        <w:rPr>
          <w:rtl/>
        </w:rPr>
      </w:pPr>
    </w:p>
    <w:p w:rsidR="00320165" w:rsidRDefault="00320165" w:rsidP="00BA73B6">
      <w:pPr>
        <w:pStyle w:val="af8"/>
        <w:keepNext/>
        <w:rPr>
          <w:rtl/>
        </w:rPr>
      </w:pPr>
      <w:r w:rsidRPr="00850282">
        <w:rPr>
          <w:rStyle w:val="TagStyle"/>
          <w:rtl/>
        </w:rPr>
        <w:t xml:space="preserve"> &lt;&lt; יור &gt;&gt; </w:t>
      </w:r>
      <w:r>
        <w:rPr>
          <w:rtl/>
        </w:rPr>
        <w:t xml:space="preserve">היו"ר </w:t>
      </w:r>
      <w:r w:rsidR="00BA73B6">
        <w:rPr>
          <w:rtl/>
        </w:rPr>
        <w:t>אוריאל בוסו</w:t>
      </w:r>
      <w:r>
        <w:rPr>
          <w:rtl/>
        </w:rPr>
        <w:t>:</w:t>
      </w:r>
      <w:r w:rsidRPr="00850282">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 xml:space="preserve">חברת הכנסת גוטליב, הם צודקים, זה שולחן הממשלה. </w:t>
      </w:r>
    </w:p>
    <w:p w:rsidR="00320165" w:rsidRDefault="00320165" w:rsidP="00BA73B6">
      <w:pPr>
        <w:rPr>
          <w:rtl/>
        </w:rPr>
      </w:pPr>
    </w:p>
    <w:p w:rsidR="00320165" w:rsidRDefault="00320165" w:rsidP="00BA73B6">
      <w:pPr>
        <w:pStyle w:val="af6"/>
        <w:keepNext/>
        <w:rPr>
          <w:rtl/>
        </w:rPr>
      </w:pPr>
      <w:bookmarkStart w:id="28273" w:name="ET_interruption_6361_30"/>
      <w:r w:rsidRPr="00481A05">
        <w:rPr>
          <w:rStyle w:val="TagStyle"/>
          <w:rtl/>
        </w:rPr>
        <w:t xml:space="preserve"> &lt;&lt; קריאה &gt;&gt; </w:t>
      </w:r>
      <w:r>
        <w:rPr>
          <w:rtl/>
        </w:rPr>
        <w:t>נאור שירי (יש עתיד):</w:t>
      </w:r>
      <w:r w:rsidRPr="00481A05">
        <w:rPr>
          <w:rStyle w:val="TagStyle"/>
          <w:rtl/>
        </w:rPr>
        <w:t xml:space="preserve"> &lt;&lt; קריאה &gt;&gt;</w:t>
      </w:r>
      <w:r>
        <w:rPr>
          <w:rtl/>
        </w:rPr>
        <w:t xml:space="preserve">   </w:t>
      </w:r>
      <w:bookmarkEnd w:id="28273"/>
    </w:p>
    <w:p w:rsidR="00320165" w:rsidRDefault="00320165" w:rsidP="00DA3834">
      <w:pPr>
        <w:rPr>
          <w:rtl/>
        </w:rPr>
      </w:pPr>
    </w:p>
    <w:p w:rsidR="00320165" w:rsidRDefault="00320165" w:rsidP="00BA73B6">
      <w:pPr>
        <w:rPr>
          <w:rtl/>
        </w:rPr>
      </w:pPr>
      <w:r>
        <w:rPr>
          <w:rFonts w:hint="cs"/>
          <w:rtl/>
        </w:rPr>
        <w:t>למה את יושבת שם, גוטליב?</w:t>
      </w:r>
    </w:p>
    <w:p w:rsidR="00320165" w:rsidRDefault="00320165" w:rsidP="00BA73B6">
      <w:pPr>
        <w:rPr>
          <w:rtl/>
        </w:rPr>
      </w:pPr>
    </w:p>
    <w:p w:rsidR="00320165" w:rsidRDefault="00320165" w:rsidP="00BA73B6">
      <w:pPr>
        <w:pStyle w:val="af8"/>
        <w:keepNext/>
        <w:rPr>
          <w:rtl/>
        </w:rPr>
      </w:pPr>
      <w:r w:rsidRPr="00481A05">
        <w:rPr>
          <w:rStyle w:val="TagStyle"/>
          <w:rtl/>
        </w:rPr>
        <w:t xml:space="preserve"> &lt;&lt; יור &gt;&gt; </w:t>
      </w:r>
      <w:r>
        <w:rPr>
          <w:rtl/>
        </w:rPr>
        <w:t xml:space="preserve">היו"ר </w:t>
      </w:r>
      <w:r w:rsidR="00BA73B6">
        <w:rPr>
          <w:rtl/>
        </w:rPr>
        <w:t>אוריאל בוסו</w:t>
      </w:r>
      <w:r>
        <w:rPr>
          <w:rtl/>
        </w:rPr>
        <w:t>:</w:t>
      </w:r>
      <w:r w:rsidRPr="00481A05">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חברת הכנסת גוטליב,</w:t>
      </w:r>
      <w:bookmarkStart w:id="28274" w:name="_ETM_Q61_252000"/>
      <w:bookmarkEnd w:id="28274"/>
      <w:r>
        <w:rPr>
          <w:rFonts w:hint="cs"/>
          <w:rtl/>
        </w:rPr>
        <w:t xml:space="preserve"> האמת היא שהם צודקים, אסור לך לשבת בשולחן הממשלה. </w:t>
      </w:r>
    </w:p>
    <w:p w:rsidR="00320165" w:rsidRDefault="00320165" w:rsidP="00BA73B6">
      <w:pPr>
        <w:rPr>
          <w:rtl/>
        </w:rPr>
      </w:pPr>
    </w:p>
    <w:p w:rsidR="00320165" w:rsidRDefault="00320165" w:rsidP="00BA73B6">
      <w:pPr>
        <w:pStyle w:val="af6"/>
        <w:keepNext/>
        <w:rPr>
          <w:rtl/>
        </w:rPr>
      </w:pPr>
      <w:bookmarkStart w:id="28275" w:name="ET_interruption_6361_32"/>
      <w:r w:rsidRPr="00481A05">
        <w:rPr>
          <w:rStyle w:val="TagStyle"/>
          <w:rtl/>
        </w:rPr>
        <w:t xml:space="preserve"> &lt;&lt; קריאה &gt;&gt; </w:t>
      </w:r>
      <w:r>
        <w:rPr>
          <w:rtl/>
        </w:rPr>
        <w:t>נאור שירי (יש עתיד):</w:t>
      </w:r>
      <w:r w:rsidRPr="00481A05">
        <w:rPr>
          <w:rStyle w:val="TagStyle"/>
          <w:rtl/>
        </w:rPr>
        <w:t xml:space="preserve"> &lt;&lt; קריאה &gt;&gt;</w:t>
      </w:r>
      <w:r>
        <w:rPr>
          <w:rtl/>
        </w:rPr>
        <w:t xml:space="preserve">   </w:t>
      </w:r>
      <w:bookmarkEnd w:id="28275"/>
    </w:p>
    <w:p w:rsidR="00320165" w:rsidRDefault="00320165" w:rsidP="00DA3834">
      <w:pPr>
        <w:rPr>
          <w:rtl/>
        </w:rPr>
      </w:pPr>
    </w:p>
    <w:p w:rsidR="00320165" w:rsidRDefault="00320165" w:rsidP="00BA73B6">
      <w:pPr>
        <w:rPr>
          <w:rtl/>
        </w:rPr>
      </w:pPr>
      <w:r>
        <w:rPr>
          <w:rFonts w:hint="cs"/>
          <w:rtl/>
        </w:rPr>
        <w:t>זה אומנם שולחן ממשלה פיקטיבי, אבל זה עדיין שולחן הממשלה.</w:t>
      </w:r>
    </w:p>
    <w:p w:rsidR="00320165" w:rsidRDefault="00320165" w:rsidP="00BA73B6">
      <w:pPr>
        <w:rPr>
          <w:rtl/>
        </w:rPr>
      </w:pPr>
    </w:p>
    <w:p w:rsidR="00320165" w:rsidRDefault="00320165" w:rsidP="00BA73B6">
      <w:pPr>
        <w:pStyle w:val="af6"/>
        <w:keepNext/>
        <w:rPr>
          <w:rtl/>
        </w:rPr>
      </w:pPr>
      <w:r w:rsidRPr="00481A05">
        <w:rPr>
          <w:rStyle w:val="TagStyle"/>
          <w:rtl/>
        </w:rPr>
        <w:t xml:space="preserve"> &lt;&lt; קריאה &gt;&gt; </w:t>
      </w:r>
      <w:r>
        <w:rPr>
          <w:rtl/>
        </w:rPr>
        <w:t>טלי גוטליב (הליכוד):</w:t>
      </w:r>
      <w:r w:rsidRPr="00481A05">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r>
        <w:rPr>
          <w:rFonts w:hint="cs"/>
          <w:rtl/>
        </w:rPr>
        <w:t>- - -</w:t>
      </w:r>
    </w:p>
    <w:p w:rsidR="00320165" w:rsidRDefault="00320165" w:rsidP="00BA73B6">
      <w:pPr>
        <w:rPr>
          <w:rtl/>
        </w:rPr>
      </w:pPr>
    </w:p>
    <w:p w:rsidR="00320165" w:rsidRDefault="00320165" w:rsidP="00BA73B6">
      <w:pPr>
        <w:pStyle w:val="af6"/>
        <w:keepNext/>
        <w:rPr>
          <w:rtl/>
        </w:rPr>
      </w:pPr>
      <w:bookmarkStart w:id="28276" w:name="ET_interruption_6461_34"/>
      <w:r w:rsidRPr="00481A05">
        <w:rPr>
          <w:rStyle w:val="TagStyle"/>
          <w:rtl/>
        </w:rPr>
        <w:t xml:space="preserve"> &lt;&lt; קריאה &gt;&gt; </w:t>
      </w:r>
      <w:r>
        <w:rPr>
          <w:rtl/>
        </w:rPr>
        <w:t>שר התקשורת שלמה קרעי:</w:t>
      </w:r>
      <w:r w:rsidRPr="00481A05">
        <w:rPr>
          <w:rStyle w:val="TagStyle"/>
          <w:rtl/>
        </w:rPr>
        <w:t xml:space="preserve"> &lt;&lt; קריאה &gt;&gt;</w:t>
      </w:r>
      <w:r>
        <w:rPr>
          <w:rtl/>
        </w:rPr>
        <w:t xml:space="preserve">   </w:t>
      </w:r>
      <w:bookmarkEnd w:id="28276"/>
    </w:p>
    <w:p w:rsidR="00320165" w:rsidRDefault="00320165" w:rsidP="00DA3834">
      <w:pPr>
        <w:rPr>
          <w:rtl/>
        </w:rPr>
      </w:pPr>
    </w:p>
    <w:p w:rsidR="00320165" w:rsidRDefault="00320165" w:rsidP="00BA73B6">
      <w:pPr>
        <w:rPr>
          <w:rtl/>
        </w:rPr>
      </w:pPr>
      <w:r>
        <w:rPr>
          <w:rFonts w:hint="cs"/>
          <w:rtl/>
        </w:rPr>
        <w:t>- - -</w:t>
      </w:r>
    </w:p>
    <w:p w:rsidR="00320165" w:rsidRDefault="00320165" w:rsidP="00BA73B6">
      <w:pPr>
        <w:rPr>
          <w:rtl/>
        </w:rPr>
      </w:pPr>
    </w:p>
    <w:p w:rsidR="00320165" w:rsidRDefault="00320165" w:rsidP="00BA73B6">
      <w:pPr>
        <w:pStyle w:val="af6"/>
        <w:keepNext/>
        <w:rPr>
          <w:rtl/>
        </w:rPr>
      </w:pPr>
      <w:r w:rsidRPr="00481A05">
        <w:rPr>
          <w:rStyle w:val="TagStyle"/>
          <w:rtl/>
        </w:rPr>
        <w:t xml:space="preserve"> &lt;&lt; קריאה &gt;&gt; </w:t>
      </w:r>
      <w:r>
        <w:rPr>
          <w:rtl/>
        </w:rPr>
        <w:t>טלי גוטליב (הליכוד):</w:t>
      </w:r>
      <w:r w:rsidRPr="00481A05">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r>
        <w:rPr>
          <w:rFonts w:hint="cs"/>
          <w:rtl/>
        </w:rPr>
        <w:t>אנחנו מזיזים כיסא - - -</w:t>
      </w:r>
    </w:p>
    <w:p w:rsidR="00320165" w:rsidRDefault="00320165" w:rsidP="00BA73B6">
      <w:pPr>
        <w:rPr>
          <w:rtl/>
        </w:rPr>
      </w:pPr>
    </w:p>
    <w:p w:rsidR="00320165" w:rsidRDefault="00320165" w:rsidP="00BA73B6">
      <w:pPr>
        <w:pStyle w:val="af8"/>
        <w:keepNext/>
        <w:rPr>
          <w:rtl/>
        </w:rPr>
      </w:pPr>
      <w:r w:rsidRPr="00481A05">
        <w:rPr>
          <w:rStyle w:val="TagStyle"/>
          <w:rtl/>
        </w:rPr>
        <w:t xml:space="preserve"> &lt;&lt; יור &gt;&gt; </w:t>
      </w:r>
      <w:r>
        <w:rPr>
          <w:rtl/>
        </w:rPr>
        <w:t xml:space="preserve">היו"ר </w:t>
      </w:r>
      <w:r w:rsidR="00BA73B6">
        <w:rPr>
          <w:rtl/>
        </w:rPr>
        <w:t>אוריאל בוסו</w:t>
      </w:r>
      <w:r>
        <w:rPr>
          <w:rtl/>
        </w:rPr>
        <w:t>:</w:t>
      </w:r>
      <w:r w:rsidRPr="00481A05">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 xml:space="preserve">לא, לא. </w:t>
      </w:r>
      <w:bookmarkStart w:id="28277" w:name="_ETM_Q61_260000"/>
      <w:bookmarkEnd w:id="28277"/>
      <w:r>
        <w:rPr>
          <w:rFonts w:hint="cs"/>
          <w:rtl/>
        </w:rPr>
        <w:t xml:space="preserve">זה שולחן הממשלה. </w:t>
      </w:r>
    </w:p>
    <w:p w:rsidR="00320165" w:rsidRDefault="00320165" w:rsidP="00BA73B6">
      <w:pPr>
        <w:rPr>
          <w:rtl/>
        </w:rPr>
      </w:pPr>
    </w:p>
    <w:p w:rsidR="00320165" w:rsidRDefault="00320165" w:rsidP="00BA73B6">
      <w:pPr>
        <w:pStyle w:val="af6"/>
        <w:keepNext/>
        <w:rPr>
          <w:rtl/>
        </w:rPr>
      </w:pPr>
      <w:bookmarkStart w:id="28278" w:name="ET_interruption_קריאות_37"/>
      <w:r w:rsidRPr="00481A05">
        <w:rPr>
          <w:rStyle w:val="TagStyle"/>
          <w:rtl/>
        </w:rPr>
        <w:t xml:space="preserve"> &lt;&lt; קריאה &gt;&gt; </w:t>
      </w:r>
      <w:r>
        <w:rPr>
          <w:rtl/>
        </w:rPr>
        <w:t>קריאות:</w:t>
      </w:r>
      <w:r w:rsidRPr="00481A05">
        <w:rPr>
          <w:rStyle w:val="TagStyle"/>
          <w:rtl/>
        </w:rPr>
        <w:t xml:space="preserve"> &lt;&lt; קריאה &gt;&gt;</w:t>
      </w:r>
      <w:r>
        <w:rPr>
          <w:rtl/>
        </w:rPr>
        <w:t xml:space="preserve">   </w:t>
      </w:r>
      <w:bookmarkEnd w:id="28278"/>
    </w:p>
    <w:p w:rsidR="00320165" w:rsidRDefault="00320165" w:rsidP="00DA3834">
      <w:pPr>
        <w:rPr>
          <w:rtl/>
        </w:rPr>
      </w:pPr>
    </w:p>
    <w:p w:rsidR="00320165" w:rsidRDefault="00320165" w:rsidP="00BA73B6">
      <w:pPr>
        <w:rPr>
          <w:rtl/>
        </w:rPr>
      </w:pPr>
      <w:r>
        <w:rPr>
          <w:rFonts w:hint="cs"/>
          <w:rtl/>
        </w:rPr>
        <w:t>לא, לא - - -</w:t>
      </w:r>
    </w:p>
    <w:p w:rsidR="00320165" w:rsidRDefault="00320165" w:rsidP="00BA73B6">
      <w:pPr>
        <w:rPr>
          <w:rtl/>
        </w:rPr>
      </w:pPr>
    </w:p>
    <w:p w:rsidR="00320165" w:rsidRDefault="00320165" w:rsidP="00BA73B6">
      <w:pPr>
        <w:pStyle w:val="af6"/>
        <w:keepNext/>
        <w:rPr>
          <w:rtl/>
        </w:rPr>
      </w:pPr>
      <w:bookmarkStart w:id="28279" w:name="ET_interruption_6361_38"/>
      <w:r w:rsidRPr="00481A05">
        <w:rPr>
          <w:rStyle w:val="TagStyle"/>
          <w:rtl/>
        </w:rPr>
        <w:t xml:space="preserve"> &lt;&lt; קריאה &gt;&gt; </w:t>
      </w:r>
      <w:r>
        <w:rPr>
          <w:rtl/>
        </w:rPr>
        <w:t>נאור שירי (יש עתיד):</w:t>
      </w:r>
      <w:r w:rsidRPr="00481A05">
        <w:rPr>
          <w:rStyle w:val="TagStyle"/>
          <w:rtl/>
        </w:rPr>
        <w:t xml:space="preserve"> &lt;&lt; קריאה &gt;&gt;</w:t>
      </w:r>
      <w:r>
        <w:rPr>
          <w:rtl/>
        </w:rPr>
        <w:t xml:space="preserve">   </w:t>
      </w:r>
      <w:bookmarkEnd w:id="28279"/>
    </w:p>
    <w:p w:rsidR="00320165" w:rsidRDefault="00320165" w:rsidP="00DA3834">
      <w:pPr>
        <w:rPr>
          <w:rtl/>
        </w:rPr>
      </w:pPr>
    </w:p>
    <w:p w:rsidR="00320165" w:rsidRDefault="00320165" w:rsidP="00BA73B6">
      <w:pPr>
        <w:rPr>
          <w:rtl/>
        </w:rPr>
      </w:pPr>
      <w:r>
        <w:rPr>
          <w:rFonts w:hint="cs"/>
          <w:rtl/>
        </w:rPr>
        <w:t>לא, לא. זה שולחן ממשלה - - -</w:t>
      </w:r>
    </w:p>
    <w:p w:rsidR="00320165" w:rsidRDefault="00320165" w:rsidP="00BA73B6">
      <w:pPr>
        <w:rPr>
          <w:rtl/>
        </w:rPr>
      </w:pPr>
      <w:bookmarkStart w:id="28280" w:name="_ETM_Q61_268000"/>
      <w:bookmarkEnd w:id="28280"/>
    </w:p>
    <w:p w:rsidR="00320165" w:rsidRDefault="00320165" w:rsidP="00BA73B6">
      <w:pPr>
        <w:pStyle w:val="af6"/>
        <w:keepNext/>
        <w:rPr>
          <w:rtl/>
        </w:rPr>
      </w:pPr>
      <w:r w:rsidRPr="00481A05">
        <w:rPr>
          <w:rStyle w:val="TagStyle"/>
          <w:rtl/>
        </w:rPr>
        <w:t xml:space="preserve"> &lt;&lt; קריאה &gt;&gt; </w:t>
      </w:r>
      <w:r>
        <w:rPr>
          <w:rtl/>
        </w:rPr>
        <w:t>טלי גוטליב (הליכוד):</w:t>
      </w:r>
      <w:r w:rsidRPr="00481A05">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bookmarkStart w:id="28281" w:name="_ETM_Q61_267000"/>
      <w:bookmarkEnd w:id="28281"/>
      <w:r>
        <w:rPr>
          <w:rFonts w:hint="cs"/>
          <w:rtl/>
        </w:rPr>
        <w:t xml:space="preserve">- - - </w:t>
      </w:r>
      <w:bookmarkStart w:id="28282" w:name="_ETM_Q61_270000"/>
      <w:bookmarkEnd w:id="28282"/>
      <w:r>
        <w:rPr>
          <w:rFonts w:hint="cs"/>
          <w:rtl/>
        </w:rPr>
        <w:t>אין פה שר.</w:t>
      </w:r>
    </w:p>
    <w:p w:rsidR="00320165" w:rsidRDefault="00320165" w:rsidP="00BA73B6">
      <w:pPr>
        <w:rPr>
          <w:rtl/>
        </w:rPr>
      </w:pPr>
    </w:p>
    <w:p w:rsidR="00320165" w:rsidRDefault="00320165" w:rsidP="00BA73B6">
      <w:pPr>
        <w:pStyle w:val="af8"/>
        <w:keepNext/>
        <w:rPr>
          <w:rtl/>
        </w:rPr>
      </w:pPr>
      <w:r w:rsidRPr="00481A05">
        <w:rPr>
          <w:rStyle w:val="TagStyle"/>
          <w:rtl/>
        </w:rPr>
        <w:t xml:space="preserve"> &lt;&lt; יור &gt;&gt; </w:t>
      </w:r>
      <w:r>
        <w:rPr>
          <w:rtl/>
        </w:rPr>
        <w:t xml:space="preserve">היו"ר </w:t>
      </w:r>
      <w:r w:rsidR="00BA73B6">
        <w:rPr>
          <w:rtl/>
        </w:rPr>
        <w:t>אוריאל בוסו</w:t>
      </w:r>
      <w:r>
        <w:rPr>
          <w:rtl/>
        </w:rPr>
        <w:t>:</w:t>
      </w:r>
      <w:r w:rsidRPr="00481A05">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 xml:space="preserve">זה המקום של השרה מאי גולן. </w:t>
      </w:r>
    </w:p>
    <w:p w:rsidR="00320165" w:rsidRDefault="00320165" w:rsidP="00BA73B6">
      <w:pPr>
        <w:rPr>
          <w:rtl/>
        </w:rPr>
      </w:pPr>
    </w:p>
    <w:p w:rsidR="00320165" w:rsidRDefault="00320165" w:rsidP="00BA73B6">
      <w:pPr>
        <w:pStyle w:val="af6"/>
        <w:keepNext/>
        <w:rPr>
          <w:rtl/>
        </w:rPr>
      </w:pPr>
      <w:bookmarkStart w:id="28283" w:name="ET_interruption_קריאות_43"/>
      <w:r w:rsidRPr="00481A05">
        <w:rPr>
          <w:rStyle w:val="TagStyle"/>
          <w:rtl/>
        </w:rPr>
        <w:t xml:space="preserve"> &lt;&lt; קריאה &gt;&gt; </w:t>
      </w:r>
      <w:r>
        <w:rPr>
          <w:rtl/>
        </w:rPr>
        <w:t>קריאות:</w:t>
      </w:r>
      <w:r w:rsidRPr="00481A05">
        <w:rPr>
          <w:rStyle w:val="TagStyle"/>
          <w:rtl/>
        </w:rPr>
        <w:t xml:space="preserve"> &lt;&lt; קריאה &gt;&gt;</w:t>
      </w:r>
      <w:r>
        <w:rPr>
          <w:rtl/>
        </w:rPr>
        <w:t xml:space="preserve">   </w:t>
      </w:r>
      <w:bookmarkEnd w:id="28283"/>
    </w:p>
    <w:p w:rsidR="00320165" w:rsidRDefault="00320165" w:rsidP="00DA3834">
      <w:pPr>
        <w:rPr>
          <w:rtl/>
        </w:rPr>
      </w:pPr>
    </w:p>
    <w:p w:rsidR="00320165" w:rsidRPr="00481A05" w:rsidRDefault="00320165" w:rsidP="00BA73B6">
      <w:pPr>
        <w:rPr>
          <w:rtl/>
        </w:rPr>
      </w:pPr>
      <w:r>
        <w:rPr>
          <w:rFonts w:hint="cs"/>
          <w:rtl/>
        </w:rPr>
        <w:t xml:space="preserve">- </w:t>
      </w:r>
      <w:bookmarkStart w:id="28284" w:name="_ETM_Q61_274000"/>
      <w:bookmarkEnd w:id="28284"/>
      <w:r>
        <w:rPr>
          <w:rFonts w:hint="cs"/>
          <w:rtl/>
        </w:rPr>
        <w:t>- -</w:t>
      </w:r>
    </w:p>
    <w:p w:rsidR="00320165" w:rsidRDefault="00320165" w:rsidP="00BA73B6">
      <w:pPr>
        <w:rPr>
          <w:rtl/>
        </w:rPr>
      </w:pPr>
    </w:p>
    <w:p w:rsidR="00320165" w:rsidRDefault="00320165" w:rsidP="00BA73B6">
      <w:pPr>
        <w:pStyle w:val="af6"/>
        <w:keepNext/>
        <w:rPr>
          <w:rtl/>
        </w:rPr>
      </w:pPr>
      <w:r w:rsidRPr="00481A05">
        <w:rPr>
          <w:rStyle w:val="TagStyle"/>
          <w:rtl/>
        </w:rPr>
        <w:t xml:space="preserve"> &lt;&lt; קריאה &gt;&gt; </w:t>
      </w:r>
      <w:r>
        <w:rPr>
          <w:rtl/>
        </w:rPr>
        <w:t>טלי גוטליב (הליכוד):</w:t>
      </w:r>
      <w:r w:rsidRPr="00481A05">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r>
        <w:rPr>
          <w:rFonts w:hint="cs"/>
          <w:rtl/>
        </w:rPr>
        <w:t xml:space="preserve">אין פה </w:t>
      </w:r>
      <w:bookmarkStart w:id="28285" w:name="_ETM_Q61_273000"/>
      <w:bookmarkEnd w:id="28285"/>
      <w:r>
        <w:rPr>
          <w:rFonts w:hint="cs"/>
          <w:rtl/>
        </w:rPr>
        <w:t xml:space="preserve">שרה. זה ריק, בינתיים זה ריק. </w:t>
      </w:r>
    </w:p>
    <w:p w:rsidR="00320165" w:rsidRDefault="00320165" w:rsidP="00BA73B6">
      <w:pPr>
        <w:rPr>
          <w:rtl/>
        </w:rPr>
      </w:pPr>
    </w:p>
    <w:p w:rsidR="00320165" w:rsidRDefault="00320165" w:rsidP="00BA73B6">
      <w:pPr>
        <w:pStyle w:val="af8"/>
        <w:keepNext/>
        <w:rPr>
          <w:rtl/>
        </w:rPr>
      </w:pPr>
      <w:r w:rsidRPr="00481A05">
        <w:rPr>
          <w:rStyle w:val="TagStyle"/>
          <w:rtl/>
        </w:rPr>
        <w:t xml:space="preserve"> &lt;&lt; יור &gt;&gt; </w:t>
      </w:r>
      <w:r>
        <w:rPr>
          <w:rtl/>
        </w:rPr>
        <w:t xml:space="preserve">היו"ר </w:t>
      </w:r>
      <w:r w:rsidR="00BA73B6">
        <w:rPr>
          <w:rtl/>
        </w:rPr>
        <w:t>אוריאל בוסו</w:t>
      </w:r>
      <w:r>
        <w:rPr>
          <w:rtl/>
        </w:rPr>
        <w:t>:</w:t>
      </w:r>
      <w:r w:rsidRPr="00481A05">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 xml:space="preserve">הושיבו אותה שם. </w:t>
      </w:r>
    </w:p>
    <w:p w:rsidR="00320165" w:rsidRDefault="00320165" w:rsidP="00BA73B6">
      <w:pPr>
        <w:rPr>
          <w:rtl/>
        </w:rPr>
      </w:pPr>
      <w:bookmarkStart w:id="28286" w:name="_ETM_Q61_278000"/>
      <w:bookmarkEnd w:id="28286"/>
    </w:p>
    <w:p w:rsidR="00320165" w:rsidRDefault="00320165" w:rsidP="00BA73B6">
      <w:pPr>
        <w:pStyle w:val="af6"/>
        <w:keepNext/>
        <w:rPr>
          <w:rtl/>
        </w:rPr>
      </w:pPr>
      <w:r w:rsidRPr="007B0FAB">
        <w:rPr>
          <w:rStyle w:val="TagStyle"/>
          <w:rtl/>
        </w:rPr>
        <w:t xml:space="preserve"> &lt;&lt; קריאה &gt;&gt; </w:t>
      </w:r>
      <w:r>
        <w:rPr>
          <w:rtl/>
        </w:rPr>
        <w:t>טלי גוטליב (הליכוד):</w:t>
      </w:r>
      <w:r w:rsidRPr="007B0FAB">
        <w:rPr>
          <w:rStyle w:val="TagStyle"/>
          <w:rtl/>
        </w:rPr>
        <w:t xml:space="preserve"> &lt;&lt; קריאה &gt;&gt;</w:t>
      </w:r>
      <w:r>
        <w:rPr>
          <w:rtl/>
        </w:rPr>
        <w:t xml:space="preserve">   </w:t>
      </w:r>
    </w:p>
    <w:p w:rsidR="00320165" w:rsidRDefault="00320165" w:rsidP="00DA3834">
      <w:pPr>
        <w:rPr>
          <w:rtl/>
        </w:rPr>
      </w:pPr>
    </w:p>
    <w:p w:rsidR="00320165" w:rsidRPr="007B0FAB" w:rsidRDefault="00320165" w:rsidP="00BA73B6">
      <w:pPr>
        <w:rPr>
          <w:rtl/>
        </w:rPr>
      </w:pPr>
      <w:bookmarkStart w:id="28287" w:name="_ETM_Q61_280000"/>
      <w:bookmarkEnd w:id="28287"/>
      <w:r>
        <w:rPr>
          <w:rFonts w:hint="cs"/>
          <w:rtl/>
        </w:rPr>
        <w:t xml:space="preserve">- </w:t>
      </w:r>
      <w:bookmarkStart w:id="28288" w:name="_ETM_Q61_281000"/>
      <w:bookmarkEnd w:id="28288"/>
      <w:r>
        <w:rPr>
          <w:rFonts w:hint="cs"/>
          <w:rtl/>
        </w:rPr>
        <w:t>- -</w:t>
      </w:r>
    </w:p>
    <w:p w:rsidR="00320165" w:rsidRDefault="00320165" w:rsidP="00BA73B6">
      <w:pPr>
        <w:rPr>
          <w:rtl/>
        </w:rPr>
      </w:pPr>
    </w:p>
    <w:p w:rsidR="00320165" w:rsidRDefault="00320165" w:rsidP="00BA73B6">
      <w:pPr>
        <w:pStyle w:val="af6"/>
        <w:keepNext/>
        <w:rPr>
          <w:rtl/>
        </w:rPr>
      </w:pPr>
      <w:bookmarkStart w:id="28289" w:name="ET_interruption_6361_44"/>
      <w:r w:rsidRPr="007B0FAB">
        <w:rPr>
          <w:rStyle w:val="TagStyle"/>
          <w:rtl/>
        </w:rPr>
        <w:t xml:space="preserve"> &lt;&lt; קריאה &gt;&gt; </w:t>
      </w:r>
      <w:r>
        <w:rPr>
          <w:rtl/>
        </w:rPr>
        <w:t>נאור שירי (יש עתיד):</w:t>
      </w:r>
      <w:r w:rsidRPr="007B0FAB">
        <w:rPr>
          <w:rStyle w:val="TagStyle"/>
          <w:rtl/>
        </w:rPr>
        <w:t xml:space="preserve"> &lt;&lt; קריאה &gt;&gt;</w:t>
      </w:r>
      <w:r>
        <w:rPr>
          <w:rtl/>
        </w:rPr>
        <w:t xml:space="preserve">   </w:t>
      </w:r>
      <w:bookmarkEnd w:id="28289"/>
    </w:p>
    <w:p w:rsidR="00320165" w:rsidRDefault="00320165" w:rsidP="00DA3834">
      <w:pPr>
        <w:rPr>
          <w:rtl/>
        </w:rPr>
      </w:pPr>
    </w:p>
    <w:p w:rsidR="00320165" w:rsidRDefault="00320165" w:rsidP="00BA73B6">
      <w:pPr>
        <w:rPr>
          <w:rtl/>
        </w:rPr>
      </w:pPr>
      <w:r>
        <w:rPr>
          <w:rFonts w:hint="cs"/>
          <w:rtl/>
        </w:rPr>
        <w:t xml:space="preserve">בואי שבי לידי פה, את לא יכולה לשבת שם. </w:t>
      </w:r>
    </w:p>
    <w:p w:rsidR="00320165" w:rsidRDefault="00320165" w:rsidP="00BA73B6">
      <w:pPr>
        <w:rPr>
          <w:rtl/>
        </w:rPr>
      </w:pPr>
      <w:bookmarkStart w:id="28290" w:name="_ETM_Q61_282000"/>
      <w:bookmarkEnd w:id="28290"/>
    </w:p>
    <w:p w:rsidR="00320165" w:rsidRDefault="00320165" w:rsidP="00BA73B6">
      <w:pPr>
        <w:pStyle w:val="af8"/>
        <w:keepNext/>
        <w:rPr>
          <w:rtl/>
        </w:rPr>
      </w:pPr>
      <w:r w:rsidRPr="007B0FAB">
        <w:rPr>
          <w:rStyle w:val="TagStyle"/>
          <w:rtl/>
        </w:rPr>
        <w:t xml:space="preserve"> &lt;&lt; יור &gt;&gt; </w:t>
      </w:r>
      <w:r>
        <w:rPr>
          <w:rtl/>
        </w:rPr>
        <w:t xml:space="preserve">היו"ר </w:t>
      </w:r>
      <w:r w:rsidR="00BA73B6">
        <w:rPr>
          <w:rtl/>
        </w:rPr>
        <w:t>אוריאל בוסו</w:t>
      </w:r>
      <w:r>
        <w:rPr>
          <w:rtl/>
        </w:rPr>
        <w:t>:</w:t>
      </w:r>
      <w:r w:rsidRPr="007B0FAB">
        <w:rPr>
          <w:rStyle w:val="TagStyle"/>
          <w:rtl/>
        </w:rPr>
        <w:t xml:space="preserve"> &lt;&lt; יור &gt;&gt;</w:t>
      </w:r>
      <w:r>
        <w:rPr>
          <w:rtl/>
        </w:rPr>
        <w:t xml:space="preserve">   </w:t>
      </w:r>
    </w:p>
    <w:p w:rsidR="00320165" w:rsidRDefault="00320165" w:rsidP="00DA3834">
      <w:pPr>
        <w:rPr>
          <w:rtl/>
        </w:rPr>
      </w:pPr>
    </w:p>
    <w:p w:rsidR="00320165" w:rsidRPr="007B0FAB" w:rsidRDefault="00320165" w:rsidP="00BA73B6">
      <w:pPr>
        <w:rPr>
          <w:rtl/>
        </w:rPr>
      </w:pPr>
      <w:r>
        <w:rPr>
          <w:rFonts w:hint="cs"/>
          <w:rtl/>
        </w:rPr>
        <w:t xml:space="preserve">לא, לא, אבל כל השורה הזאת נקראת שולחן הממשלה. </w:t>
      </w:r>
    </w:p>
    <w:p w:rsidR="00320165" w:rsidRDefault="00320165" w:rsidP="00DA3834">
      <w:pPr>
        <w:rPr>
          <w:rtl/>
        </w:rPr>
      </w:pPr>
      <w:bookmarkStart w:id="28291" w:name="_ETM_Q61_242000"/>
      <w:bookmarkEnd w:id="28291"/>
    </w:p>
    <w:p w:rsidR="00320165" w:rsidRDefault="00320165" w:rsidP="00BA73B6">
      <w:pPr>
        <w:pStyle w:val="af6"/>
        <w:keepNext/>
        <w:rPr>
          <w:rtl/>
        </w:rPr>
      </w:pPr>
      <w:bookmarkStart w:id="28292" w:name="ET_interruption_קריאות_47"/>
      <w:r w:rsidRPr="007B0FAB">
        <w:rPr>
          <w:rStyle w:val="TagStyle"/>
          <w:rtl/>
        </w:rPr>
        <w:t xml:space="preserve"> &lt;&lt; קריאה &gt;&gt; </w:t>
      </w:r>
      <w:r>
        <w:rPr>
          <w:rtl/>
        </w:rPr>
        <w:t>קריאות:</w:t>
      </w:r>
      <w:r w:rsidRPr="007B0FAB">
        <w:rPr>
          <w:rStyle w:val="TagStyle"/>
          <w:rtl/>
        </w:rPr>
        <w:t xml:space="preserve"> &lt;&lt; קריאה &gt;&gt;</w:t>
      </w:r>
      <w:r>
        <w:rPr>
          <w:rtl/>
        </w:rPr>
        <w:t xml:space="preserve">   </w:t>
      </w:r>
      <w:bookmarkEnd w:id="28292"/>
    </w:p>
    <w:p w:rsidR="00320165" w:rsidRDefault="00320165" w:rsidP="00DA3834">
      <w:pPr>
        <w:rPr>
          <w:rtl/>
        </w:rPr>
      </w:pPr>
    </w:p>
    <w:p w:rsidR="00320165" w:rsidRDefault="00320165" w:rsidP="00BA73B6">
      <w:pPr>
        <w:rPr>
          <w:rtl/>
        </w:rPr>
      </w:pPr>
      <w:bookmarkStart w:id="28293" w:name="_ETM_Q61_284000"/>
      <w:bookmarkEnd w:id="28293"/>
      <w:r>
        <w:rPr>
          <w:rFonts w:hint="cs"/>
          <w:rtl/>
        </w:rPr>
        <w:t>- - -</w:t>
      </w:r>
    </w:p>
    <w:p w:rsidR="00320165" w:rsidRDefault="00320165" w:rsidP="00BA73B6">
      <w:pPr>
        <w:rPr>
          <w:rtl/>
        </w:rPr>
      </w:pPr>
      <w:bookmarkStart w:id="28294" w:name="_ETM_Q61_285000"/>
      <w:bookmarkEnd w:id="28294"/>
    </w:p>
    <w:p w:rsidR="00320165" w:rsidRDefault="00320165" w:rsidP="00BA73B6">
      <w:pPr>
        <w:pStyle w:val="af8"/>
        <w:keepNext/>
        <w:rPr>
          <w:rtl/>
        </w:rPr>
      </w:pPr>
      <w:r w:rsidRPr="007B0FAB">
        <w:rPr>
          <w:rStyle w:val="TagStyle"/>
          <w:rtl/>
        </w:rPr>
        <w:t xml:space="preserve"> &lt;&lt; יור &gt;&gt; </w:t>
      </w:r>
      <w:r>
        <w:rPr>
          <w:rtl/>
        </w:rPr>
        <w:t xml:space="preserve">היו"ר </w:t>
      </w:r>
      <w:r w:rsidR="00BA73B6">
        <w:rPr>
          <w:rtl/>
        </w:rPr>
        <w:t>אוריאל בוסו</w:t>
      </w:r>
      <w:r>
        <w:rPr>
          <w:rtl/>
        </w:rPr>
        <w:t>:</w:t>
      </w:r>
      <w:r w:rsidRPr="007B0FAB">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bookmarkStart w:id="28295" w:name="_ETM_Q61_286000"/>
      <w:bookmarkEnd w:id="28295"/>
      <w:r>
        <w:rPr>
          <w:rFonts w:hint="cs"/>
          <w:rtl/>
        </w:rPr>
        <w:t>השר קרעי, אולי תצא איתה לקפה?</w:t>
      </w:r>
      <w:r>
        <w:rPr>
          <w:rFonts w:hint="cs"/>
        </w:rPr>
        <w:t xml:space="preserve"> </w:t>
      </w:r>
      <w:bookmarkStart w:id="28296" w:name="_ETM_Q61_290000"/>
      <w:bookmarkEnd w:id="28296"/>
      <w:r>
        <w:rPr>
          <w:rFonts w:hint="cs"/>
          <w:rtl/>
        </w:rPr>
        <w:t xml:space="preserve">יש פה שר תורן. </w:t>
      </w:r>
    </w:p>
    <w:p w:rsidR="00320165" w:rsidRDefault="00320165" w:rsidP="00BA73B6">
      <w:pPr>
        <w:rPr>
          <w:rtl/>
        </w:rPr>
      </w:pPr>
    </w:p>
    <w:p w:rsidR="00320165" w:rsidRDefault="00320165" w:rsidP="00BA73B6">
      <w:pPr>
        <w:pStyle w:val="af6"/>
        <w:keepNext/>
        <w:rPr>
          <w:rtl/>
        </w:rPr>
      </w:pPr>
      <w:r w:rsidRPr="003064BF">
        <w:rPr>
          <w:rStyle w:val="TagStyle"/>
          <w:rtl/>
        </w:rPr>
        <w:t xml:space="preserve"> &lt;&lt; קריאה &gt;&gt; </w:t>
      </w:r>
      <w:r>
        <w:rPr>
          <w:rtl/>
        </w:rPr>
        <w:t>טלי גוטליב (הליכוד):</w:t>
      </w:r>
      <w:r w:rsidRPr="003064BF">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r>
        <w:rPr>
          <w:rFonts w:hint="cs"/>
          <w:rtl/>
        </w:rPr>
        <w:t>- - -</w:t>
      </w:r>
    </w:p>
    <w:p w:rsidR="00320165" w:rsidRDefault="00320165" w:rsidP="00BA73B6">
      <w:pPr>
        <w:rPr>
          <w:rtl/>
        </w:rPr>
      </w:pPr>
    </w:p>
    <w:p w:rsidR="00320165" w:rsidRDefault="00320165" w:rsidP="00BA73B6">
      <w:pPr>
        <w:pStyle w:val="af8"/>
        <w:keepNext/>
        <w:rPr>
          <w:rtl/>
        </w:rPr>
      </w:pPr>
      <w:r w:rsidRPr="003064BF">
        <w:rPr>
          <w:rStyle w:val="TagStyle"/>
          <w:rtl/>
        </w:rPr>
        <w:t xml:space="preserve"> &lt;&lt; יור &gt;&gt; </w:t>
      </w:r>
      <w:r>
        <w:rPr>
          <w:rtl/>
        </w:rPr>
        <w:t xml:space="preserve">היו"ר </w:t>
      </w:r>
      <w:r w:rsidR="00BA73B6">
        <w:rPr>
          <w:rtl/>
        </w:rPr>
        <w:t>אוריאל בוסו</w:t>
      </w:r>
      <w:r>
        <w:rPr>
          <w:rtl/>
        </w:rPr>
        <w:t>:</w:t>
      </w:r>
      <w:r w:rsidRPr="003064BF">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 xml:space="preserve">תשבו בפרסה. </w:t>
      </w:r>
    </w:p>
    <w:p w:rsidR="00320165" w:rsidRDefault="00320165" w:rsidP="00BA73B6">
      <w:pPr>
        <w:rPr>
          <w:rtl/>
        </w:rPr>
      </w:pPr>
    </w:p>
    <w:p w:rsidR="00320165" w:rsidRDefault="00320165" w:rsidP="00BA73B6">
      <w:pPr>
        <w:pStyle w:val="af6"/>
        <w:keepNext/>
        <w:rPr>
          <w:rtl/>
        </w:rPr>
      </w:pPr>
      <w:bookmarkStart w:id="28297" w:name="ET_interruption_קריאה_51"/>
      <w:r w:rsidRPr="003064BF">
        <w:rPr>
          <w:rStyle w:val="TagStyle"/>
          <w:rtl/>
        </w:rPr>
        <w:t xml:space="preserve"> &lt;&lt; קריאה &gt;&gt; </w:t>
      </w:r>
      <w:r>
        <w:rPr>
          <w:rtl/>
        </w:rPr>
        <w:t>קריאה:</w:t>
      </w:r>
      <w:r w:rsidRPr="003064BF">
        <w:rPr>
          <w:rStyle w:val="TagStyle"/>
          <w:rtl/>
        </w:rPr>
        <w:t xml:space="preserve"> &lt;&lt; קריאה &gt;&gt;</w:t>
      </w:r>
      <w:r>
        <w:rPr>
          <w:rtl/>
        </w:rPr>
        <w:t xml:space="preserve">   </w:t>
      </w:r>
      <w:bookmarkEnd w:id="28297"/>
    </w:p>
    <w:p w:rsidR="00320165" w:rsidRDefault="00320165" w:rsidP="00DA3834">
      <w:pPr>
        <w:rPr>
          <w:rtl/>
        </w:rPr>
      </w:pPr>
    </w:p>
    <w:p w:rsidR="00320165" w:rsidRDefault="00320165" w:rsidP="00BA73B6">
      <w:pPr>
        <w:rPr>
          <w:rtl/>
        </w:rPr>
      </w:pPr>
      <w:r>
        <w:rPr>
          <w:rFonts w:hint="cs"/>
          <w:rtl/>
        </w:rPr>
        <w:t xml:space="preserve">עצה מצוינת, בוסו. </w:t>
      </w:r>
    </w:p>
    <w:p w:rsidR="00320165" w:rsidRDefault="00320165" w:rsidP="00BA73B6">
      <w:pPr>
        <w:rPr>
          <w:rtl/>
        </w:rPr>
      </w:pPr>
      <w:bookmarkStart w:id="28298" w:name="_ETM_Q61_299000"/>
      <w:bookmarkEnd w:id="28298"/>
    </w:p>
    <w:p w:rsidR="00320165" w:rsidRDefault="00320165" w:rsidP="00BA73B6">
      <w:pPr>
        <w:pStyle w:val="af6"/>
        <w:keepNext/>
        <w:rPr>
          <w:rtl/>
        </w:rPr>
      </w:pPr>
      <w:r w:rsidRPr="003064BF">
        <w:rPr>
          <w:rStyle w:val="TagStyle"/>
          <w:rtl/>
        </w:rPr>
        <w:t xml:space="preserve"> &lt;&lt; קריאה &gt;&gt; </w:t>
      </w:r>
      <w:r>
        <w:rPr>
          <w:rtl/>
        </w:rPr>
        <w:t>טלי גוטליב (הליכוד):</w:t>
      </w:r>
      <w:r w:rsidRPr="003064BF">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bookmarkStart w:id="28299" w:name="_ETM_Q61_302000"/>
      <w:bookmarkEnd w:id="28299"/>
      <w:r>
        <w:rPr>
          <w:rFonts w:hint="cs"/>
          <w:rtl/>
        </w:rPr>
        <w:t>איזה יופי - - -</w:t>
      </w:r>
    </w:p>
    <w:p w:rsidR="00320165" w:rsidRDefault="00320165" w:rsidP="00BA73B6">
      <w:pPr>
        <w:rPr>
          <w:rtl/>
        </w:rPr>
      </w:pPr>
    </w:p>
    <w:p w:rsidR="00320165" w:rsidRDefault="00320165" w:rsidP="00BA73B6">
      <w:pPr>
        <w:pStyle w:val="af8"/>
        <w:keepNext/>
        <w:rPr>
          <w:rtl/>
        </w:rPr>
      </w:pPr>
      <w:r w:rsidRPr="003064BF">
        <w:rPr>
          <w:rStyle w:val="TagStyle"/>
          <w:rtl/>
        </w:rPr>
        <w:t xml:space="preserve"> &lt;&lt; יור &gt;&gt; </w:t>
      </w:r>
      <w:r>
        <w:rPr>
          <w:rtl/>
        </w:rPr>
        <w:t xml:space="preserve">היו"ר </w:t>
      </w:r>
      <w:r w:rsidR="00BA73B6">
        <w:rPr>
          <w:rtl/>
        </w:rPr>
        <w:t>אוריאל בוסו</w:t>
      </w:r>
      <w:r>
        <w:rPr>
          <w:rtl/>
        </w:rPr>
        <w:t>:</w:t>
      </w:r>
      <w:r w:rsidRPr="003064BF">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בבקשה, חבר הכנסת רזבוזוב, תשלי</w:t>
      </w:r>
      <w:bookmarkStart w:id="28300" w:name="_ETM_Q61_309000"/>
      <w:bookmarkEnd w:id="28300"/>
      <w:r>
        <w:rPr>
          <w:rFonts w:hint="cs"/>
          <w:rtl/>
        </w:rPr>
        <w:t xml:space="preserve">ם את הדברים. </w:t>
      </w:r>
    </w:p>
    <w:p w:rsidR="00320165" w:rsidRDefault="00320165" w:rsidP="00BA73B6">
      <w:pPr>
        <w:rPr>
          <w:rtl/>
        </w:rPr>
      </w:pPr>
    </w:p>
    <w:p w:rsidR="00320165" w:rsidRDefault="00320165" w:rsidP="00BA73B6">
      <w:pPr>
        <w:pStyle w:val="-"/>
        <w:keepNext/>
        <w:rPr>
          <w:rtl/>
        </w:rPr>
      </w:pPr>
      <w:bookmarkStart w:id="28301" w:name="ET_speakercontinue_5107_54"/>
      <w:r w:rsidRPr="003064BF">
        <w:rPr>
          <w:rStyle w:val="TagStyle"/>
          <w:rtl/>
        </w:rPr>
        <w:t xml:space="preserve"> &lt;&lt; דובר_המשך &gt;&gt; </w:t>
      </w:r>
      <w:r>
        <w:rPr>
          <w:rtl/>
        </w:rPr>
        <w:t>יואל רזבוזוב (יש עתיד):</w:t>
      </w:r>
      <w:r w:rsidRPr="003064BF">
        <w:rPr>
          <w:rStyle w:val="TagStyle"/>
          <w:rtl/>
        </w:rPr>
        <w:t xml:space="preserve"> &lt;&lt; דובר_המשך &gt;&gt;</w:t>
      </w:r>
      <w:r>
        <w:rPr>
          <w:rtl/>
        </w:rPr>
        <w:t xml:space="preserve">   </w:t>
      </w:r>
      <w:bookmarkEnd w:id="28301"/>
    </w:p>
    <w:p w:rsidR="00320165" w:rsidRDefault="00320165" w:rsidP="00DA3834">
      <w:pPr>
        <w:rPr>
          <w:rtl/>
        </w:rPr>
      </w:pPr>
    </w:p>
    <w:p w:rsidR="00320165" w:rsidRDefault="00320165" w:rsidP="00BA73B6">
      <w:pPr>
        <w:rPr>
          <w:rtl/>
        </w:rPr>
      </w:pPr>
      <w:r>
        <w:rPr>
          <w:rFonts w:hint="cs"/>
          <w:rtl/>
        </w:rPr>
        <w:t xml:space="preserve">טוב, אז חברים, מזה התחלתי את </w:t>
      </w:r>
      <w:bookmarkStart w:id="28302" w:name="_ETM_Q61_314000"/>
      <w:bookmarkEnd w:id="28302"/>
      <w:r>
        <w:rPr>
          <w:rFonts w:hint="cs"/>
          <w:rtl/>
        </w:rPr>
        <w:t>השלוש דקות שלי.</w:t>
      </w:r>
    </w:p>
    <w:p w:rsidR="00320165" w:rsidRDefault="00320165" w:rsidP="00BA73B6">
      <w:pPr>
        <w:rPr>
          <w:rtl/>
        </w:rPr>
      </w:pPr>
    </w:p>
    <w:p w:rsidR="00320165" w:rsidRDefault="00320165" w:rsidP="00BA73B6">
      <w:pPr>
        <w:pStyle w:val="af6"/>
        <w:keepNext/>
        <w:rPr>
          <w:rtl/>
        </w:rPr>
      </w:pPr>
      <w:bookmarkStart w:id="28303" w:name="ET_interruption_קריאות_55"/>
      <w:r w:rsidRPr="003064BF">
        <w:rPr>
          <w:rStyle w:val="TagStyle"/>
          <w:rtl/>
        </w:rPr>
        <w:t xml:space="preserve"> &lt;&lt; קריאה &gt;&gt; </w:t>
      </w:r>
      <w:r>
        <w:rPr>
          <w:rtl/>
        </w:rPr>
        <w:t>קריאות:</w:t>
      </w:r>
      <w:r w:rsidRPr="003064BF">
        <w:rPr>
          <w:rStyle w:val="TagStyle"/>
          <w:rtl/>
        </w:rPr>
        <w:t xml:space="preserve"> &lt;&lt; קריאה &gt;&gt;</w:t>
      </w:r>
      <w:r>
        <w:rPr>
          <w:rtl/>
        </w:rPr>
        <w:t xml:space="preserve">   </w:t>
      </w:r>
      <w:bookmarkEnd w:id="28303"/>
    </w:p>
    <w:p w:rsidR="00320165" w:rsidRDefault="00320165" w:rsidP="00DA3834">
      <w:pPr>
        <w:rPr>
          <w:rtl/>
        </w:rPr>
      </w:pPr>
    </w:p>
    <w:p w:rsidR="00320165" w:rsidRDefault="00320165" w:rsidP="00BA73B6">
      <w:pPr>
        <w:rPr>
          <w:rtl/>
        </w:rPr>
      </w:pPr>
      <w:bookmarkStart w:id="28304" w:name="_ETM_Q61_315000"/>
      <w:bookmarkEnd w:id="28304"/>
      <w:r>
        <w:rPr>
          <w:rFonts w:hint="cs"/>
          <w:rtl/>
        </w:rPr>
        <w:t>- - -</w:t>
      </w:r>
    </w:p>
    <w:p w:rsidR="00320165" w:rsidRDefault="00320165" w:rsidP="00BA73B6">
      <w:pPr>
        <w:rPr>
          <w:rtl/>
        </w:rPr>
      </w:pPr>
    </w:p>
    <w:p w:rsidR="00320165" w:rsidRDefault="00320165" w:rsidP="00BA73B6">
      <w:pPr>
        <w:pStyle w:val="-"/>
        <w:keepNext/>
        <w:rPr>
          <w:rtl/>
        </w:rPr>
      </w:pPr>
      <w:bookmarkStart w:id="28305" w:name="ET_speakercontinue_5107_56"/>
      <w:r w:rsidRPr="003064BF">
        <w:rPr>
          <w:rStyle w:val="TagStyle"/>
          <w:rtl/>
        </w:rPr>
        <w:t xml:space="preserve"> &lt;&lt; דובר_המשך &gt;&gt; </w:t>
      </w:r>
      <w:r>
        <w:rPr>
          <w:rtl/>
        </w:rPr>
        <w:t>יואל רזבוזוב (יש עתיד):</w:t>
      </w:r>
      <w:r w:rsidRPr="003064BF">
        <w:rPr>
          <w:rStyle w:val="TagStyle"/>
          <w:rtl/>
        </w:rPr>
        <w:t xml:space="preserve"> &lt;&lt; דובר_המשך &gt;&gt;</w:t>
      </w:r>
      <w:r>
        <w:rPr>
          <w:rtl/>
        </w:rPr>
        <w:t xml:space="preserve">   </w:t>
      </w:r>
      <w:bookmarkEnd w:id="28305"/>
    </w:p>
    <w:p w:rsidR="00320165" w:rsidRDefault="00320165" w:rsidP="00DA3834">
      <w:pPr>
        <w:rPr>
          <w:rtl/>
        </w:rPr>
      </w:pPr>
    </w:p>
    <w:p w:rsidR="00320165" w:rsidRDefault="00320165" w:rsidP="00BA73B6">
      <w:pPr>
        <w:rPr>
          <w:rtl/>
        </w:rPr>
      </w:pPr>
      <w:r>
        <w:rPr>
          <w:rFonts w:hint="cs"/>
          <w:rtl/>
        </w:rPr>
        <w:t>לצחוק - - -</w:t>
      </w:r>
    </w:p>
    <w:p w:rsidR="00320165" w:rsidRDefault="00320165" w:rsidP="00BA73B6">
      <w:pPr>
        <w:rPr>
          <w:rtl/>
        </w:rPr>
      </w:pPr>
    </w:p>
    <w:p w:rsidR="00320165" w:rsidRDefault="00320165" w:rsidP="00BA73B6">
      <w:pPr>
        <w:pStyle w:val="af6"/>
        <w:keepNext/>
        <w:rPr>
          <w:rtl/>
        </w:rPr>
      </w:pPr>
      <w:r w:rsidRPr="003064BF">
        <w:rPr>
          <w:rStyle w:val="TagStyle"/>
          <w:rtl/>
        </w:rPr>
        <w:t xml:space="preserve"> &lt;&lt; קריאה &gt;&gt; </w:t>
      </w:r>
      <w:r>
        <w:rPr>
          <w:rtl/>
        </w:rPr>
        <w:t>טלי גוטליב (הליכוד):</w:t>
      </w:r>
      <w:r w:rsidRPr="003064BF">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r>
        <w:rPr>
          <w:rFonts w:hint="cs"/>
          <w:rtl/>
        </w:rPr>
        <w:t xml:space="preserve">- - - שלשמה התכנסנו כאן. יש לנו ארץ מדהימה - - </w:t>
      </w:r>
    </w:p>
    <w:p w:rsidR="00320165" w:rsidRDefault="00320165" w:rsidP="00BA73B6">
      <w:pPr>
        <w:rPr>
          <w:rtl/>
        </w:rPr>
      </w:pPr>
      <w:bookmarkStart w:id="28306" w:name="_ETM_Q61_317000"/>
      <w:bookmarkEnd w:id="28306"/>
    </w:p>
    <w:p w:rsidR="00320165" w:rsidRDefault="00320165" w:rsidP="00BA73B6">
      <w:pPr>
        <w:pStyle w:val="-"/>
        <w:keepNext/>
        <w:rPr>
          <w:rtl/>
        </w:rPr>
      </w:pPr>
      <w:bookmarkStart w:id="28307" w:name="ET_speakercontinue_5107_58"/>
      <w:r w:rsidRPr="003064BF">
        <w:rPr>
          <w:rStyle w:val="TagStyle"/>
          <w:rtl/>
        </w:rPr>
        <w:t xml:space="preserve"> &lt;&lt; דובר_המשך &gt;&gt; </w:t>
      </w:r>
      <w:r>
        <w:rPr>
          <w:rtl/>
        </w:rPr>
        <w:t>יואל רזבוזוב (יש עתיד):</w:t>
      </w:r>
      <w:r w:rsidRPr="003064BF">
        <w:rPr>
          <w:rStyle w:val="TagStyle"/>
          <w:rtl/>
        </w:rPr>
        <w:t xml:space="preserve"> &lt;&lt; דובר_המשך &gt;&gt;</w:t>
      </w:r>
      <w:r>
        <w:rPr>
          <w:rtl/>
        </w:rPr>
        <w:t xml:space="preserve">   </w:t>
      </w:r>
      <w:bookmarkEnd w:id="28307"/>
    </w:p>
    <w:p w:rsidR="00320165" w:rsidRDefault="00320165" w:rsidP="00DA3834">
      <w:pPr>
        <w:rPr>
          <w:rtl/>
        </w:rPr>
      </w:pPr>
    </w:p>
    <w:p w:rsidR="00320165" w:rsidRDefault="00320165" w:rsidP="00BA73B6">
      <w:pPr>
        <w:rPr>
          <w:rtl/>
        </w:rPr>
      </w:pPr>
      <w:r>
        <w:rPr>
          <w:rFonts w:hint="cs"/>
          <w:rtl/>
        </w:rPr>
        <w:t>לצחוק או לבכות.</w:t>
      </w:r>
    </w:p>
    <w:p w:rsidR="00320165" w:rsidRDefault="00320165" w:rsidP="00BA73B6">
      <w:pPr>
        <w:rPr>
          <w:rtl/>
        </w:rPr>
      </w:pPr>
      <w:bookmarkStart w:id="28308" w:name="_ETM_Q61_316000"/>
      <w:bookmarkEnd w:id="28308"/>
    </w:p>
    <w:p w:rsidR="00320165" w:rsidRDefault="00320165" w:rsidP="00BA73B6">
      <w:pPr>
        <w:pStyle w:val="af6"/>
        <w:keepNext/>
        <w:rPr>
          <w:rtl/>
        </w:rPr>
      </w:pPr>
      <w:r w:rsidRPr="003064BF">
        <w:rPr>
          <w:rStyle w:val="TagStyle"/>
          <w:rtl/>
        </w:rPr>
        <w:t xml:space="preserve"> &lt;&lt; קריאה &gt;&gt; </w:t>
      </w:r>
      <w:r>
        <w:rPr>
          <w:rtl/>
        </w:rPr>
        <w:t>טלי גוטליב (הליכוד):</w:t>
      </w:r>
      <w:r w:rsidRPr="003064BF">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bookmarkStart w:id="28309" w:name="_ETM_Q61_318000"/>
      <w:bookmarkEnd w:id="28309"/>
      <w:r>
        <w:rPr>
          <w:rFonts w:hint="cs"/>
          <w:rtl/>
        </w:rPr>
        <w:t xml:space="preserve">- - וכל תייר </w:t>
      </w:r>
      <w:bookmarkStart w:id="28310" w:name="_ETM_Q61_320000"/>
      <w:bookmarkEnd w:id="28310"/>
      <w:r>
        <w:rPr>
          <w:rFonts w:hint="cs"/>
          <w:rtl/>
        </w:rPr>
        <w:t>שמסתכל עליה מגיע לכאן בשמחה רבה.</w:t>
      </w:r>
    </w:p>
    <w:p w:rsidR="00320165" w:rsidRDefault="00320165" w:rsidP="00BA73B6">
      <w:pPr>
        <w:rPr>
          <w:rtl/>
        </w:rPr>
      </w:pPr>
    </w:p>
    <w:p w:rsidR="00320165" w:rsidRDefault="00320165" w:rsidP="00BA73B6">
      <w:pPr>
        <w:pStyle w:val="af8"/>
        <w:keepNext/>
        <w:rPr>
          <w:rtl/>
        </w:rPr>
      </w:pPr>
      <w:r w:rsidRPr="003064BF">
        <w:rPr>
          <w:rStyle w:val="TagStyle"/>
          <w:rtl/>
        </w:rPr>
        <w:t xml:space="preserve"> &lt;&lt; יור &gt;&gt; </w:t>
      </w:r>
      <w:r>
        <w:rPr>
          <w:rtl/>
        </w:rPr>
        <w:t xml:space="preserve">היו"ר </w:t>
      </w:r>
      <w:r w:rsidR="00BA73B6">
        <w:rPr>
          <w:rtl/>
        </w:rPr>
        <w:t>אוריאל בוסו</w:t>
      </w:r>
      <w:r>
        <w:rPr>
          <w:rtl/>
        </w:rPr>
        <w:t>:</w:t>
      </w:r>
      <w:r w:rsidRPr="003064BF">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bookmarkStart w:id="28311" w:name="_ETM_Q61_321000"/>
      <w:bookmarkEnd w:id="28311"/>
      <w:r>
        <w:rPr>
          <w:rFonts w:hint="cs"/>
          <w:rtl/>
        </w:rPr>
        <w:t>חברת הכנסת גוטליב</w:t>
      </w:r>
      <w:bookmarkStart w:id="28312" w:name="_ETM_Q61_324000"/>
      <w:bookmarkEnd w:id="28312"/>
      <w:r>
        <w:rPr>
          <w:rFonts w:hint="cs"/>
          <w:rtl/>
        </w:rPr>
        <w:t xml:space="preserve">. לאט-לאט עברת משם לפה, את כבר מתנהגת כאופוזיציה לכל דבר. </w:t>
      </w:r>
    </w:p>
    <w:p w:rsidR="00320165" w:rsidRDefault="00320165" w:rsidP="00BA73B6">
      <w:pPr>
        <w:rPr>
          <w:rtl/>
        </w:rPr>
      </w:pPr>
      <w:bookmarkStart w:id="28313" w:name="_ETM_Q61_332000"/>
      <w:bookmarkEnd w:id="28313"/>
    </w:p>
    <w:p w:rsidR="00320165" w:rsidRDefault="00320165" w:rsidP="00BA73B6">
      <w:pPr>
        <w:pStyle w:val="af6"/>
        <w:keepNext/>
        <w:rPr>
          <w:rtl/>
        </w:rPr>
      </w:pPr>
      <w:bookmarkStart w:id="28314" w:name="ET_interruption_קריאות_61"/>
      <w:r w:rsidRPr="003064BF">
        <w:rPr>
          <w:rStyle w:val="TagStyle"/>
          <w:rtl/>
        </w:rPr>
        <w:t xml:space="preserve"> &lt;&lt; קריאה &gt;&gt; </w:t>
      </w:r>
      <w:r>
        <w:rPr>
          <w:rtl/>
        </w:rPr>
        <w:t>קריאות:</w:t>
      </w:r>
      <w:r w:rsidRPr="003064BF">
        <w:rPr>
          <w:rStyle w:val="TagStyle"/>
          <w:rtl/>
        </w:rPr>
        <w:t xml:space="preserve"> &lt;&lt; קריאה &gt;&gt;</w:t>
      </w:r>
      <w:r>
        <w:rPr>
          <w:rtl/>
        </w:rPr>
        <w:t xml:space="preserve">   </w:t>
      </w:r>
      <w:bookmarkEnd w:id="28314"/>
    </w:p>
    <w:p w:rsidR="00320165" w:rsidRDefault="00320165" w:rsidP="00DA3834">
      <w:pPr>
        <w:rPr>
          <w:rtl/>
        </w:rPr>
      </w:pPr>
    </w:p>
    <w:p w:rsidR="00320165" w:rsidRDefault="00320165" w:rsidP="00BA73B6">
      <w:pPr>
        <w:rPr>
          <w:rtl/>
        </w:rPr>
      </w:pPr>
      <w:bookmarkStart w:id="28315" w:name="_ETM_Q61_333000"/>
      <w:bookmarkEnd w:id="28315"/>
      <w:r>
        <w:rPr>
          <w:rFonts w:hint="cs"/>
          <w:rtl/>
        </w:rPr>
        <w:t>- - -</w:t>
      </w:r>
    </w:p>
    <w:p w:rsidR="00320165" w:rsidRDefault="00320165" w:rsidP="00BA73B6">
      <w:pPr>
        <w:rPr>
          <w:rtl/>
        </w:rPr>
      </w:pPr>
    </w:p>
    <w:p w:rsidR="00320165" w:rsidRDefault="00320165" w:rsidP="00BA73B6">
      <w:pPr>
        <w:pStyle w:val="af8"/>
        <w:keepNext/>
        <w:rPr>
          <w:rtl/>
        </w:rPr>
      </w:pPr>
      <w:r w:rsidRPr="003064BF">
        <w:rPr>
          <w:rStyle w:val="TagStyle"/>
          <w:rtl/>
        </w:rPr>
        <w:t xml:space="preserve"> &lt;&lt; יור &gt;&gt; </w:t>
      </w:r>
      <w:r>
        <w:rPr>
          <w:rtl/>
        </w:rPr>
        <w:t xml:space="preserve">היו"ר </w:t>
      </w:r>
      <w:r w:rsidR="00BA73B6">
        <w:rPr>
          <w:rtl/>
        </w:rPr>
        <w:t>אוריאל בוסו</w:t>
      </w:r>
      <w:r>
        <w:rPr>
          <w:rtl/>
        </w:rPr>
        <w:t>:</w:t>
      </w:r>
      <w:r w:rsidRPr="003064BF">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 xml:space="preserve">נדבקת. </w:t>
      </w:r>
    </w:p>
    <w:p w:rsidR="00320165" w:rsidRDefault="00320165" w:rsidP="00BA73B6">
      <w:pPr>
        <w:rPr>
          <w:rtl/>
        </w:rPr>
      </w:pPr>
    </w:p>
    <w:p w:rsidR="00320165" w:rsidRDefault="00320165" w:rsidP="00BA73B6">
      <w:pPr>
        <w:pStyle w:val="af6"/>
        <w:keepNext/>
        <w:rPr>
          <w:rtl/>
        </w:rPr>
      </w:pPr>
      <w:r w:rsidRPr="003064BF">
        <w:rPr>
          <w:rStyle w:val="TagStyle"/>
          <w:rtl/>
        </w:rPr>
        <w:t xml:space="preserve"> &lt;&lt; קריאה &gt;&gt; </w:t>
      </w:r>
      <w:r>
        <w:rPr>
          <w:rtl/>
        </w:rPr>
        <w:t>טלי גוטליב (הליכוד):</w:t>
      </w:r>
      <w:r w:rsidRPr="003064BF">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r>
        <w:rPr>
          <w:rFonts w:hint="cs"/>
          <w:rtl/>
        </w:rPr>
        <w:t xml:space="preserve">- - - מעניינים אותי </w:t>
      </w:r>
      <w:bookmarkStart w:id="28316" w:name="_ETM_Q61_335000"/>
      <w:bookmarkEnd w:id="28316"/>
      <w:r>
        <w:rPr>
          <w:rFonts w:hint="cs"/>
          <w:rtl/>
        </w:rPr>
        <w:t xml:space="preserve">הפרטים של הנואמים. </w:t>
      </w:r>
    </w:p>
    <w:p w:rsidR="00320165" w:rsidRPr="00BA73B6" w:rsidRDefault="00320165" w:rsidP="00BA73B6">
      <w:pPr>
        <w:rPr>
          <w:rtl/>
        </w:rPr>
      </w:pPr>
      <w:bookmarkStart w:id="28317" w:name="_ETM_Q61_336000"/>
      <w:bookmarkEnd w:id="28317"/>
    </w:p>
    <w:p w:rsidR="00320165" w:rsidRDefault="00320165" w:rsidP="00BA73B6">
      <w:pPr>
        <w:pStyle w:val="af6"/>
        <w:keepNext/>
        <w:rPr>
          <w:rtl/>
        </w:rPr>
      </w:pPr>
      <w:bookmarkStart w:id="28318" w:name="ET_interruption_6341_66"/>
      <w:r w:rsidRPr="003064BF">
        <w:rPr>
          <w:rStyle w:val="TagStyle"/>
          <w:rtl/>
        </w:rPr>
        <w:t xml:space="preserve"> &lt;&lt; קריאה &gt;&gt; </w:t>
      </w:r>
      <w:r>
        <w:rPr>
          <w:rtl/>
        </w:rPr>
        <w:t>דבי ביטון (יש עתיד):</w:t>
      </w:r>
      <w:r w:rsidRPr="003064BF">
        <w:rPr>
          <w:rStyle w:val="TagStyle"/>
          <w:rtl/>
        </w:rPr>
        <w:t xml:space="preserve"> &lt;&lt; קריאה &gt;&gt;</w:t>
      </w:r>
      <w:r>
        <w:rPr>
          <w:rtl/>
        </w:rPr>
        <w:t xml:space="preserve">   </w:t>
      </w:r>
      <w:bookmarkEnd w:id="28318"/>
    </w:p>
    <w:p w:rsidR="00320165" w:rsidRDefault="00320165" w:rsidP="00DA3834">
      <w:pPr>
        <w:rPr>
          <w:rtl/>
          <w:lang w:eastAsia="he-IL"/>
        </w:rPr>
      </w:pPr>
    </w:p>
    <w:p w:rsidR="00320165" w:rsidRDefault="00320165" w:rsidP="00BA73B6">
      <w:pPr>
        <w:rPr>
          <w:rtl/>
        </w:rPr>
      </w:pPr>
      <w:r>
        <w:rPr>
          <w:rFonts w:hint="cs"/>
          <w:rtl/>
        </w:rPr>
        <w:t>ט</w:t>
      </w:r>
      <w:bookmarkStart w:id="28319" w:name="_ETM_Q61_337000"/>
      <w:bookmarkEnd w:id="28319"/>
      <w:r>
        <w:rPr>
          <w:rFonts w:hint="cs"/>
          <w:rtl/>
        </w:rPr>
        <w:t>לי, בואי שבי לידנו, יש אנרגיות</w:t>
      </w:r>
      <w:bookmarkStart w:id="28320" w:name="_ETM_Q61_340000"/>
      <w:bookmarkEnd w:id="28320"/>
      <w:r>
        <w:rPr>
          <w:rFonts w:hint="cs"/>
          <w:rtl/>
        </w:rPr>
        <w:t xml:space="preserve"> חיוביות - - -</w:t>
      </w:r>
    </w:p>
    <w:p w:rsidR="00320165" w:rsidRDefault="00320165" w:rsidP="00BA73B6">
      <w:pPr>
        <w:rPr>
          <w:rtl/>
        </w:rPr>
      </w:pPr>
    </w:p>
    <w:p w:rsidR="00320165" w:rsidRDefault="00320165" w:rsidP="00BA73B6">
      <w:pPr>
        <w:pStyle w:val="af6"/>
        <w:keepNext/>
        <w:rPr>
          <w:rtl/>
        </w:rPr>
      </w:pPr>
      <w:r w:rsidRPr="003064BF">
        <w:rPr>
          <w:rStyle w:val="TagStyle"/>
          <w:rtl/>
        </w:rPr>
        <w:t xml:space="preserve"> &lt;&lt; קריאה &gt;&gt; </w:t>
      </w:r>
      <w:r>
        <w:rPr>
          <w:rtl/>
        </w:rPr>
        <w:t>טלי גוטליב (הליכוד):</w:t>
      </w:r>
      <w:r w:rsidRPr="003064BF">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r>
        <w:rPr>
          <w:rFonts w:hint="cs"/>
          <w:rtl/>
        </w:rPr>
        <w:t xml:space="preserve">תראו, אני, אם הייתי אתם, הייתי אומרת, באמת, בואו נעשה איזשהו כינוס - - </w:t>
      </w:r>
    </w:p>
    <w:p w:rsidR="00320165" w:rsidRDefault="00320165" w:rsidP="00BA73B6">
      <w:pPr>
        <w:rPr>
          <w:rtl/>
        </w:rPr>
      </w:pPr>
    </w:p>
    <w:p w:rsidR="00320165" w:rsidRDefault="00320165" w:rsidP="00BA73B6">
      <w:pPr>
        <w:pStyle w:val="af6"/>
        <w:keepNext/>
        <w:rPr>
          <w:rtl/>
        </w:rPr>
      </w:pPr>
      <w:bookmarkStart w:id="28321" w:name="ET_interruption_6341_67"/>
      <w:r w:rsidRPr="003064BF">
        <w:rPr>
          <w:rStyle w:val="TagStyle"/>
          <w:rtl/>
        </w:rPr>
        <w:t xml:space="preserve"> &lt;&lt; קריאה &gt;&gt; </w:t>
      </w:r>
      <w:r>
        <w:rPr>
          <w:rtl/>
        </w:rPr>
        <w:t>דבי ביטון (יש עתיד):</w:t>
      </w:r>
      <w:r w:rsidRPr="003064BF">
        <w:rPr>
          <w:rStyle w:val="TagStyle"/>
          <w:rtl/>
        </w:rPr>
        <w:t xml:space="preserve"> &lt;&lt; קריאה &gt;&gt;</w:t>
      </w:r>
      <w:r>
        <w:rPr>
          <w:rtl/>
        </w:rPr>
        <w:t xml:space="preserve">   </w:t>
      </w:r>
      <w:bookmarkEnd w:id="28321"/>
    </w:p>
    <w:p w:rsidR="00320165" w:rsidRDefault="00320165" w:rsidP="00DA3834">
      <w:pPr>
        <w:rPr>
          <w:rtl/>
        </w:rPr>
      </w:pPr>
    </w:p>
    <w:p w:rsidR="00320165" w:rsidRDefault="00BA73B6" w:rsidP="00BA73B6">
      <w:pPr>
        <w:rPr>
          <w:rtl/>
        </w:rPr>
      </w:pPr>
      <w:r>
        <w:rPr>
          <w:rFonts w:hint="cs"/>
          <w:rtl/>
        </w:rPr>
        <w:t>0</w:t>
      </w:r>
      <w:r w:rsidR="00320165">
        <w:rPr>
          <w:rFonts w:hint="cs"/>
          <w:rtl/>
        </w:rPr>
        <w:t>2:00 - - -</w:t>
      </w:r>
    </w:p>
    <w:p w:rsidR="00320165" w:rsidRDefault="00320165" w:rsidP="00BA73B6">
      <w:pPr>
        <w:rPr>
          <w:rtl/>
        </w:rPr>
      </w:pPr>
    </w:p>
    <w:p w:rsidR="00320165" w:rsidRDefault="00320165" w:rsidP="00BA73B6">
      <w:pPr>
        <w:pStyle w:val="af6"/>
        <w:keepNext/>
        <w:rPr>
          <w:rtl/>
        </w:rPr>
      </w:pPr>
      <w:bookmarkStart w:id="28322" w:name="ET_interruption_6345_68"/>
      <w:r w:rsidRPr="003064BF">
        <w:rPr>
          <w:rStyle w:val="TagStyle"/>
          <w:rtl/>
        </w:rPr>
        <w:t xml:space="preserve"> &lt;&lt; קריאה &gt;&gt; </w:t>
      </w:r>
      <w:r>
        <w:rPr>
          <w:rtl/>
        </w:rPr>
        <w:t>טלי גוטליב (הליכוד):</w:t>
      </w:r>
      <w:r w:rsidRPr="003064BF">
        <w:rPr>
          <w:rStyle w:val="TagStyle"/>
          <w:rtl/>
        </w:rPr>
        <w:t xml:space="preserve"> &lt;&lt; קריאה &gt;&gt;</w:t>
      </w:r>
      <w:r>
        <w:rPr>
          <w:rtl/>
        </w:rPr>
        <w:t xml:space="preserve">   </w:t>
      </w:r>
      <w:bookmarkEnd w:id="28322"/>
    </w:p>
    <w:p w:rsidR="00320165" w:rsidRDefault="00320165" w:rsidP="00DA3834">
      <w:pPr>
        <w:rPr>
          <w:rtl/>
        </w:rPr>
      </w:pPr>
    </w:p>
    <w:p w:rsidR="00320165" w:rsidRDefault="00320165" w:rsidP="00BA73B6">
      <w:pPr>
        <w:rPr>
          <w:rtl/>
        </w:rPr>
      </w:pPr>
      <w:r>
        <w:rPr>
          <w:rFonts w:hint="cs"/>
          <w:rtl/>
        </w:rPr>
        <w:t xml:space="preserve">- - שלא נחזור אחד </w:t>
      </w:r>
      <w:bookmarkStart w:id="28323" w:name="_ETM_Q61_346000"/>
      <w:bookmarkEnd w:id="28323"/>
      <w:r>
        <w:rPr>
          <w:rFonts w:hint="cs"/>
          <w:rtl/>
        </w:rPr>
        <w:t xml:space="preserve">על השני, שלא נגיד בדיוק את אותו דבר וקצת שונה, ובטח לא תגידו כאן שתייר מסתכל בערוץ הכנסת; </w:t>
      </w:r>
      <w:bookmarkStart w:id="28324" w:name="_ETM_Q61_352000"/>
      <w:bookmarkEnd w:id="28324"/>
      <w:r>
        <w:rPr>
          <w:rFonts w:hint="cs"/>
          <w:rtl/>
        </w:rPr>
        <w:t>תייר מסתכל על הארץ המדהימה שלנו ובא לראות אותה במלוא תפארתה.</w:t>
      </w:r>
    </w:p>
    <w:p w:rsidR="00320165" w:rsidRDefault="00320165" w:rsidP="00BA73B6">
      <w:pPr>
        <w:rPr>
          <w:rtl/>
        </w:rPr>
      </w:pPr>
    </w:p>
    <w:p w:rsidR="00320165" w:rsidRDefault="00320165" w:rsidP="00BA73B6">
      <w:pPr>
        <w:pStyle w:val="af8"/>
        <w:keepNext/>
        <w:rPr>
          <w:rtl/>
        </w:rPr>
      </w:pPr>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חברת הכנסת גוטליב.</w:t>
      </w:r>
    </w:p>
    <w:p w:rsidR="00320165" w:rsidRDefault="00320165" w:rsidP="00BA73B6">
      <w:pPr>
        <w:rPr>
          <w:rtl/>
        </w:rPr>
      </w:pPr>
    </w:p>
    <w:p w:rsidR="00320165" w:rsidRDefault="00320165" w:rsidP="00BA73B6">
      <w:pPr>
        <w:pStyle w:val="af6"/>
        <w:keepNext/>
        <w:rPr>
          <w:rtl/>
        </w:rPr>
      </w:pPr>
      <w:bookmarkStart w:id="28325" w:name="ET_interruption_6341_70"/>
      <w:r w:rsidRPr="00B35B17">
        <w:rPr>
          <w:rStyle w:val="TagStyle"/>
          <w:rtl/>
        </w:rPr>
        <w:t xml:space="preserve"> &lt;&lt; קריאה &gt;&gt; </w:t>
      </w:r>
      <w:r>
        <w:rPr>
          <w:rtl/>
        </w:rPr>
        <w:t>דבי ביטון (יש עתיד):</w:t>
      </w:r>
      <w:r w:rsidRPr="00B35B17">
        <w:rPr>
          <w:rStyle w:val="TagStyle"/>
          <w:rtl/>
        </w:rPr>
        <w:t xml:space="preserve"> &lt;&lt; קריאה &gt;&gt;</w:t>
      </w:r>
      <w:r>
        <w:rPr>
          <w:rtl/>
        </w:rPr>
        <w:t xml:space="preserve">   </w:t>
      </w:r>
      <w:bookmarkEnd w:id="28325"/>
    </w:p>
    <w:p w:rsidR="00320165" w:rsidRDefault="00320165" w:rsidP="00DA3834">
      <w:pPr>
        <w:rPr>
          <w:rtl/>
        </w:rPr>
      </w:pPr>
    </w:p>
    <w:p w:rsidR="00320165" w:rsidRDefault="00320165" w:rsidP="00BA73B6">
      <w:pPr>
        <w:rPr>
          <w:rtl/>
        </w:rPr>
      </w:pPr>
      <w:r>
        <w:rPr>
          <w:rFonts w:hint="cs"/>
          <w:rtl/>
        </w:rPr>
        <w:t>את חייבת - - -</w:t>
      </w:r>
    </w:p>
    <w:p w:rsidR="00320165" w:rsidRDefault="00320165" w:rsidP="00BA73B6">
      <w:pPr>
        <w:rPr>
          <w:rtl/>
        </w:rPr>
      </w:pPr>
      <w:bookmarkStart w:id="28326" w:name="_ETM_Q61_363000"/>
      <w:bookmarkEnd w:id="28326"/>
    </w:p>
    <w:p w:rsidR="00320165" w:rsidRDefault="00320165" w:rsidP="00BA73B6">
      <w:pPr>
        <w:pStyle w:val="af6"/>
        <w:keepNext/>
        <w:rPr>
          <w:rtl/>
        </w:rPr>
      </w:pPr>
      <w:r w:rsidRPr="00B35B17">
        <w:rPr>
          <w:rStyle w:val="TagStyle"/>
          <w:rtl/>
        </w:rPr>
        <w:t xml:space="preserve"> &lt;&lt; קריאה &gt;&gt; </w:t>
      </w:r>
      <w:r>
        <w:rPr>
          <w:rtl/>
        </w:rPr>
        <w:t>טלי גוטליב (הליכוד):</w:t>
      </w:r>
      <w:r w:rsidRPr="00B35B17">
        <w:rPr>
          <w:rStyle w:val="TagStyle"/>
          <w:rtl/>
        </w:rPr>
        <w:t xml:space="preserve"> &lt;&lt; קריאה &gt;&gt;</w:t>
      </w:r>
      <w:r>
        <w:rPr>
          <w:rtl/>
        </w:rPr>
        <w:t xml:space="preserve">   </w:t>
      </w:r>
    </w:p>
    <w:p w:rsidR="00320165" w:rsidRDefault="00320165" w:rsidP="00DA3834">
      <w:pPr>
        <w:rPr>
          <w:rtl/>
        </w:rPr>
      </w:pPr>
    </w:p>
    <w:p w:rsidR="00320165" w:rsidRPr="00B35B17" w:rsidRDefault="00320165" w:rsidP="00BA73B6">
      <w:pPr>
        <w:rPr>
          <w:rtl/>
        </w:rPr>
      </w:pPr>
      <w:bookmarkStart w:id="28327" w:name="_ETM_Q61_366000"/>
      <w:bookmarkEnd w:id="28327"/>
      <w:r>
        <w:rPr>
          <w:rFonts w:hint="cs"/>
          <w:rtl/>
        </w:rPr>
        <w:t>- - -</w:t>
      </w:r>
    </w:p>
    <w:p w:rsidR="00320165" w:rsidRDefault="00320165" w:rsidP="00BA73B6">
      <w:pPr>
        <w:rPr>
          <w:rtl/>
        </w:rPr>
      </w:pPr>
      <w:bookmarkStart w:id="28328" w:name="_ETM_Q61_365000"/>
      <w:bookmarkEnd w:id="28328"/>
    </w:p>
    <w:p w:rsidR="00320165" w:rsidRDefault="00320165" w:rsidP="00BA73B6">
      <w:pPr>
        <w:pStyle w:val="af8"/>
        <w:keepNext/>
        <w:rPr>
          <w:rtl/>
        </w:rPr>
      </w:pPr>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 xml:space="preserve">חברת הכנסת גוטליב, קריאה ראשונה. </w:t>
      </w:r>
    </w:p>
    <w:p w:rsidR="00320165" w:rsidRDefault="00320165" w:rsidP="00BA73B6">
      <w:pPr>
        <w:rPr>
          <w:rtl/>
        </w:rPr>
      </w:pPr>
      <w:bookmarkStart w:id="28329" w:name="_ETM_Q61_369000"/>
      <w:bookmarkEnd w:id="28329"/>
    </w:p>
    <w:p w:rsidR="00320165" w:rsidRDefault="00320165" w:rsidP="00BA73B6">
      <w:pPr>
        <w:pStyle w:val="af6"/>
        <w:keepNext/>
        <w:rPr>
          <w:rtl/>
        </w:rPr>
      </w:pPr>
      <w:r w:rsidRPr="00B35B17">
        <w:rPr>
          <w:rStyle w:val="TagStyle"/>
          <w:rtl/>
        </w:rPr>
        <w:t xml:space="preserve"> &lt;&lt; קריאה &gt;&gt; </w:t>
      </w:r>
      <w:r>
        <w:rPr>
          <w:rtl/>
        </w:rPr>
        <w:t>טלי גוטליב (הליכוד):</w:t>
      </w:r>
      <w:r w:rsidRPr="00B35B17">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bookmarkStart w:id="28330" w:name="_ETM_Q61_371000"/>
      <w:bookmarkEnd w:id="28330"/>
      <w:r>
        <w:rPr>
          <w:rFonts w:hint="cs"/>
          <w:rtl/>
        </w:rPr>
        <w:t>- - -</w:t>
      </w:r>
    </w:p>
    <w:p w:rsidR="00320165" w:rsidRDefault="00320165" w:rsidP="00BA73B6">
      <w:pPr>
        <w:rPr>
          <w:rtl/>
        </w:rPr>
      </w:pPr>
      <w:bookmarkStart w:id="28331" w:name="_ETM_Q61_372000"/>
      <w:bookmarkEnd w:id="28331"/>
    </w:p>
    <w:p w:rsidR="00320165" w:rsidRDefault="00320165" w:rsidP="00BA73B6">
      <w:pPr>
        <w:pStyle w:val="af8"/>
        <w:keepNext/>
        <w:rPr>
          <w:rtl/>
        </w:rPr>
      </w:pPr>
      <w:bookmarkStart w:id="28332" w:name="ET_yor_6488_74"/>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bookmarkEnd w:id="28332"/>
    </w:p>
    <w:p w:rsidR="00320165" w:rsidRDefault="00320165" w:rsidP="00DA3834">
      <w:pPr>
        <w:rPr>
          <w:rtl/>
        </w:rPr>
      </w:pPr>
    </w:p>
    <w:p w:rsidR="00320165" w:rsidRDefault="00320165" w:rsidP="00BA73B6">
      <w:pPr>
        <w:rPr>
          <w:rtl/>
        </w:rPr>
      </w:pPr>
      <w:bookmarkStart w:id="28333" w:name="_ETM_Q61_373000"/>
      <w:bookmarkEnd w:id="28333"/>
      <w:r>
        <w:rPr>
          <w:rFonts w:hint="cs"/>
          <w:rtl/>
        </w:rPr>
        <w:t xml:space="preserve">חברת הכנסת גוטליב, קריאה שנייה. </w:t>
      </w:r>
    </w:p>
    <w:p w:rsidR="00320165" w:rsidRDefault="00320165" w:rsidP="00BA73B6">
      <w:pPr>
        <w:rPr>
          <w:rtl/>
        </w:rPr>
      </w:pPr>
    </w:p>
    <w:p w:rsidR="00320165" w:rsidRDefault="00320165" w:rsidP="00BA73B6">
      <w:pPr>
        <w:pStyle w:val="af6"/>
        <w:keepNext/>
        <w:rPr>
          <w:rtl/>
        </w:rPr>
      </w:pPr>
      <w:bookmarkStart w:id="28334" w:name="ET_interruption_קריאה_75"/>
      <w:r w:rsidRPr="00B35B17">
        <w:rPr>
          <w:rStyle w:val="TagStyle"/>
          <w:rtl/>
        </w:rPr>
        <w:t xml:space="preserve"> &lt;&lt; קריאה &gt;&gt; </w:t>
      </w:r>
      <w:r>
        <w:rPr>
          <w:rtl/>
        </w:rPr>
        <w:t>קריאה:</w:t>
      </w:r>
      <w:r w:rsidRPr="00B35B17">
        <w:rPr>
          <w:rStyle w:val="TagStyle"/>
          <w:rtl/>
        </w:rPr>
        <w:t xml:space="preserve"> &lt;&lt; קריאה &gt;&gt;</w:t>
      </w:r>
      <w:r>
        <w:rPr>
          <w:rtl/>
        </w:rPr>
        <w:t xml:space="preserve">   </w:t>
      </w:r>
      <w:bookmarkEnd w:id="28334"/>
    </w:p>
    <w:p w:rsidR="00320165" w:rsidRDefault="00320165" w:rsidP="00DA3834">
      <w:pPr>
        <w:rPr>
          <w:rtl/>
        </w:rPr>
      </w:pPr>
    </w:p>
    <w:p w:rsidR="00320165" w:rsidRDefault="00320165" w:rsidP="00BA73B6">
      <w:pPr>
        <w:rPr>
          <w:rtl/>
        </w:rPr>
      </w:pPr>
      <w:r>
        <w:rPr>
          <w:rFonts w:hint="cs"/>
          <w:rtl/>
        </w:rPr>
        <w:t xml:space="preserve">לא, לא, אני מבקש. </w:t>
      </w:r>
    </w:p>
    <w:p w:rsidR="00320165" w:rsidRDefault="00320165" w:rsidP="00BA73B6">
      <w:pPr>
        <w:rPr>
          <w:rtl/>
        </w:rPr>
      </w:pPr>
    </w:p>
    <w:p w:rsidR="00320165" w:rsidRDefault="00320165" w:rsidP="00BA73B6">
      <w:pPr>
        <w:pStyle w:val="af6"/>
        <w:keepNext/>
        <w:rPr>
          <w:rtl/>
        </w:rPr>
      </w:pPr>
      <w:bookmarkStart w:id="28335" w:name="ET_interruption_קריאות_77"/>
      <w:r w:rsidRPr="00B35B17">
        <w:rPr>
          <w:rStyle w:val="TagStyle"/>
          <w:rtl/>
        </w:rPr>
        <w:t xml:space="preserve"> &lt;&lt; קריאה &gt;&gt; </w:t>
      </w:r>
      <w:r>
        <w:rPr>
          <w:rtl/>
        </w:rPr>
        <w:t>קריאות:</w:t>
      </w:r>
      <w:r w:rsidRPr="00B35B17">
        <w:rPr>
          <w:rStyle w:val="TagStyle"/>
          <w:rtl/>
        </w:rPr>
        <w:t xml:space="preserve"> &lt;&lt; קריאה &gt;&gt;</w:t>
      </w:r>
      <w:r>
        <w:rPr>
          <w:rtl/>
        </w:rPr>
        <w:t xml:space="preserve">   </w:t>
      </w:r>
      <w:bookmarkEnd w:id="28335"/>
    </w:p>
    <w:p w:rsidR="00320165" w:rsidRDefault="00320165" w:rsidP="00DA3834">
      <w:pPr>
        <w:rPr>
          <w:rtl/>
        </w:rPr>
      </w:pPr>
    </w:p>
    <w:p w:rsidR="00320165" w:rsidRPr="00B35B17" w:rsidRDefault="00320165" w:rsidP="00BA73B6">
      <w:pPr>
        <w:rPr>
          <w:rtl/>
        </w:rPr>
      </w:pPr>
      <w:r>
        <w:rPr>
          <w:rFonts w:hint="cs"/>
          <w:rtl/>
        </w:rPr>
        <w:t>- - -</w:t>
      </w:r>
    </w:p>
    <w:p w:rsidR="00320165" w:rsidRDefault="00320165" w:rsidP="00BA73B6">
      <w:pPr>
        <w:rPr>
          <w:rtl/>
        </w:rPr>
      </w:pPr>
      <w:bookmarkStart w:id="28336" w:name="_ETM_Q61_377000"/>
      <w:bookmarkEnd w:id="28336"/>
    </w:p>
    <w:p w:rsidR="00320165" w:rsidRDefault="00320165" w:rsidP="00BA73B6">
      <w:pPr>
        <w:pStyle w:val="af6"/>
        <w:keepNext/>
        <w:rPr>
          <w:rtl/>
        </w:rPr>
      </w:pPr>
      <w:bookmarkStart w:id="28337" w:name="ET_interruption_6341_76"/>
      <w:r w:rsidRPr="00B35B17">
        <w:rPr>
          <w:rStyle w:val="TagStyle"/>
          <w:rtl/>
        </w:rPr>
        <w:t xml:space="preserve"> &lt;&lt; קריאה &gt;&gt; </w:t>
      </w:r>
      <w:r>
        <w:rPr>
          <w:rtl/>
        </w:rPr>
        <w:t>דבי ביטון (יש עתיד):</w:t>
      </w:r>
      <w:r w:rsidRPr="00B35B17">
        <w:rPr>
          <w:rStyle w:val="TagStyle"/>
          <w:rtl/>
        </w:rPr>
        <w:t xml:space="preserve"> &lt;&lt; קריאה &gt;&gt;</w:t>
      </w:r>
      <w:r>
        <w:rPr>
          <w:rtl/>
        </w:rPr>
        <w:t xml:space="preserve">   </w:t>
      </w:r>
      <w:bookmarkEnd w:id="28337"/>
    </w:p>
    <w:p w:rsidR="00320165" w:rsidRDefault="00320165" w:rsidP="00DA3834">
      <w:pPr>
        <w:rPr>
          <w:rtl/>
        </w:rPr>
      </w:pPr>
    </w:p>
    <w:p w:rsidR="00320165" w:rsidRDefault="00320165" w:rsidP="00BA73B6">
      <w:pPr>
        <w:rPr>
          <w:rtl/>
        </w:rPr>
      </w:pPr>
      <w:bookmarkStart w:id="28338" w:name="_ETM_Q61_375000"/>
      <w:bookmarkEnd w:id="28338"/>
      <w:r>
        <w:rPr>
          <w:rFonts w:hint="cs"/>
          <w:rtl/>
        </w:rPr>
        <w:t xml:space="preserve">טלי, איזה מזל </w:t>
      </w:r>
      <w:bookmarkStart w:id="28339" w:name="_ETM_Q61_378000"/>
      <w:bookmarkEnd w:id="28339"/>
      <w:r>
        <w:rPr>
          <w:rFonts w:hint="cs"/>
          <w:rtl/>
        </w:rPr>
        <w:t xml:space="preserve">שאת פה, בזכותך אנחנו ערים. </w:t>
      </w:r>
    </w:p>
    <w:p w:rsidR="00320165" w:rsidRDefault="00320165" w:rsidP="00BA73B6">
      <w:pPr>
        <w:rPr>
          <w:rtl/>
        </w:rPr>
      </w:pPr>
      <w:bookmarkStart w:id="28340" w:name="_ETM_Q61_382000"/>
      <w:bookmarkEnd w:id="28340"/>
    </w:p>
    <w:p w:rsidR="00320165" w:rsidRDefault="00320165" w:rsidP="00BA73B6">
      <w:pPr>
        <w:pStyle w:val="af8"/>
        <w:keepNext/>
        <w:rPr>
          <w:rtl/>
        </w:rPr>
      </w:pPr>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r>
        <w:rPr>
          <w:rFonts w:hint="cs"/>
          <w:rtl/>
        </w:rPr>
        <w:t xml:space="preserve">חברים, אתם מפריעים </w:t>
      </w:r>
      <w:bookmarkStart w:id="28341" w:name="_ETM_Q61_380000"/>
      <w:bookmarkEnd w:id="28341"/>
      <w:r>
        <w:rPr>
          <w:rFonts w:hint="cs"/>
          <w:rtl/>
        </w:rPr>
        <w:t>לו לדבר. בבקשה.</w:t>
      </w:r>
    </w:p>
    <w:p w:rsidR="00320165" w:rsidRDefault="00320165" w:rsidP="00BA73B6">
      <w:pPr>
        <w:rPr>
          <w:rtl/>
        </w:rPr>
      </w:pPr>
    </w:p>
    <w:p w:rsidR="00320165" w:rsidRDefault="00320165" w:rsidP="00BA73B6">
      <w:pPr>
        <w:pStyle w:val="af6"/>
        <w:keepNext/>
        <w:rPr>
          <w:rtl/>
        </w:rPr>
      </w:pPr>
      <w:bookmarkStart w:id="28342" w:name="ET_interruption_6341_79"/>
      <w:r w:rsidRPr="00B35B17">
        <w:rPr>
          <w:rStyle w:val="TagStyle"/>
          <w:rtl/>
        </w:rPr>
        <w:t xml:space="preserve"> &lt;&lt; קריאה &gt;&gt; </w:t>
      </w:r>
      <w:r>
        <w:rPr>
          <w:rtl/>
        </w:rPr>
        <w:t>דבי ביטון (יש עתיד):</w:t>
      </w:r>
      <w:r w:rsidRPr="00B35B17">
        <w:rPr>
          <w:rStyle w:val="TagStyle"/>
          <w:rtl/>
        </w:rPr>
        <w:t xml:space="preserve"> &lt;&lt; קריאה &gt;&gt;</w:t>
      </w:r>
      <w:r>
        <w:rPr>
          <w:rtl/>
        </w:rPr>
        <w:t xml:space="preserve">   </w:t>
      </w:r>
      <w:bookmarkEnd w:id="28342"/>
    </w:p>
    <w:p w:rsidR="00320165" w:rsidRDefault="00320165" w:rsidP="00DA3834">
      <w:pPr>
        <w:rPr>
          <w:rtl/>
        </w:rPr>
      </w:pPr>
    </w:p>
    <w:p w:rsidR="00320165" w:rsidRDefault="00320165" w:rsidP="00BA73B6">
      <w:pPr>
        <w:rPr>
          <w:rtl/>
        </w:rPr>
      </w:pPr>
      <w:r>
        <w:rPr>
          <w:rFonts w:hint="cs"/>
          <w:rtl/>
        </w:rPr>
        <w:t xml:space="preserve">אנחנו צריכים - - - בזכותה אנחנו ערים. </w:t>
      </w:r>
      <w:bookmarkStart w:id="28343" w:name="_ETM_Q61_384000"/>
      <w:bookmarkEnd w:id="28343"/>
    </w:p>
    <w:p w:rsidR="00320165" w:rsidRDefault="00320165" w:rsidP="00BA73B6">
      <w:pPr>
        <w:rPr>
          <w:rtl/>
        </w:rPr>
      </w:pPr>
    </w:p>
    <w:p w:rsidR="00320165" w:rsidRDefault="00320165" w:rsidP="00BA73B6">
      <w:pPr>
        <w:pStyle w:val="-"/>
        <w:keepNext/>
        <w:rPr>
          <w:rtl/>
        </w:rPr>
      </w:pPr>
      <w:bookmarkStart w:id="28344" w:name="ET_speakercontinue_5107_80"/>
      <w:r w:rsidRPr="00B35B17">
        <w:rPr>
          <w:rStyle w:val="TagStyle"/>
          <w:rtl/>
        </w:rPr>
        <w:t xml:space="preserve"> &lt;&lt; דובר_המשך &gt;&gt; </w:t>
      </w:r>
      <w:r>
        <w:rPr>
          <w:rtl/>
        </w:rPr>
        <w:t>יואל רזבוזוב (יש עתיד):</w:t>
      </w:r>
      <w:r w:rsidRPr="00B35B17">
        <w:rPr>
          <w:rStyle w:val="TagStyle"/>
          <w:rtl/>
        </w:rPr>
        <w:t xml:space="preserve"> &lt;&lt; דובר_המשך &gt;&gt;</w:t>
      </w:r>
      <w:r>
        <w:rPr>
          <w:rtl/>
        </w:rPr>
        <w:t xml:space="preserve">   </w:t>
      </w:r>
      <w:bookmarkEnd w:id="28344"/>
    </w:p>
    <w:p w:rsidR="00320165" w:rsidRDefault="00320165" w:rsidP="00DA3834">
      <w:pPr>
        <w:rPr>
          <w:rtl/>
        </w:rPr>
      </w:pPr>
    </w:p>
    <w:p w:rsidR="00320165" w:rsidRDefault="00320165" w:rsidP="00BA73B6">
      <w:pPr>
        <w:rPr>
          <w:rtl/>
        </w:rPr>
      </w:pPr>
      <w:r>
        <w:rPr>
          <w:rFonts w:hint="cs"/>
          <w:rtl/>
        </w:rPr>
        <w:t xml:space="preserve">חברת הכנסת גוטליב, את יודעת איזה רייטינג התיירים עושים לערוץ </w:t>
      </w:r>
      <w:bookmarkStart w:id="28345" w:name="_ETM_Q61_390000"/>
      <w:bookmarkEnd w:id="28345"/>
      <w:r>
        <w:rPr>
          <w:rFonts w:hint="cs"/>
          <w:rtl/>
        </w:rPr>
        <w:t xml:space="preserve">הכנסת? את לא יודעת את זה. צריך לבדוק. שר התקשורת לידך, אני מבקש ממך שתבדוק את הרייטינג </w:t>
      </w:r>
      <w:bookmarkStart w:id="28346" w:name="_ETM_Q61_393000"/>
      <w:bookmarkEnd w:id="28346"/>
      <w:r>
        <w:rPr>
          <w:rFonts w:hint="cs"/>
          <w:rtl/>
        </w:rPr>
        <w:t xml:space="preserve">של כל תייר ותייר בערוץ הכנסת. אני בטוח שיהיה </w:t>
      </w:r>
      <w:bookmarkStart w:id="28347" w:name="_ETM_Q61_400000"/>
      <w:bookmarkEnd w:id="28347"/>
      <w:r>
        <w:rPr>
          <w:rFonts w:hint="cs"/>
          <w:rtl/>
        </w:rPr>
        <w:t xml:space="preserve">לזה רייטינג. </w:t>
      </w:r>
    </w:p>
    <w:p w:rsidR="00320165" w:rsidRDefault="00320165" w:rsidP="00BA73B6">
      <w:pPr>
        <w:rPr>
          <w:rtl/>
        </w:rPr>
      </w:pPr>
    </w:p>
    <w:p w:rsidR="00320165" w:rsidRDefault="00320165" w:rsidP="00BA73B6">
      <w:pPr>
        <w:pStyle w:val="af8"/>
        <w:keepNext/>
        <w:rPr>
          <w:rtl/>
        </w:rPr>
      </w:pPr>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bookmarkStart w:id="28348" w:name="_ETM_Q61_401000"/>
      <w:bookmarkEnd w:id="28348"/>
      <w:r>
        <w:rPr>
          <w:rFonts w:hint="cs"/>
          <w:rtl/>
        </w:rPr>
        <w:t xml:space="preserve">נא לסיים. </w:t>
      </w:r>
    </w:p>
    <w:p w:rsidR="00320165" w:rsidRDefault="00320165" w:rsidP="00BA73B6">
      <w:pPr>
        <w:rPr>
          <w:rtl/>
        </w:rPr>
      </w:pPr>
      <w:bookmarkStart w:id="28349" w:name="_ETM_Q61_405000"/>
      <w:bookmarkEnd w:id="28349"/>
    </w:p>
    <w:p w:rsidR="00320165" w:rsidRDefault="00320165" w:rsidP="00BA73B6">
      <w:pPr>
        <w:pStyle w:val="-"/>
        <w:keepNext/>
        <w:rPr>
          <w:rtl/>
        </w:rPr>
      </w:pPr>
      <w:bookmarkStart w:id="28350" w:name="ET_speakercontinue_5107_82"/>
      <w:r w:rsidRPr="00B35B17">
        <w:rPr>
          <w:rStyle w:val="TagStyle"/>
          <w:rtl/>
        </w:rPr>
        <w:t xml:space="preserve"> &lt;&lt; דובר_המשך &gt;&gt; </w:t>
      </w:r>
      <w:r>
        <w:rPr>
          <w:rtl/>
        </w:rPr>
        <w:t>יואל רזבוזוב (יש עתיד):</w:t>
      </w:r>
      <w:r w:rsidRPr="00B35B17">
        <w:rPr>
          <w:rStyle w:val="TagStyle"/>
          <w:rtl/>
        </w:rPr>
        <w:t xml:space="preserve"> &lt;&lt; דובר_המשך &gt;&gt;</w:t>
      </w:r>
      <w:r>
        <w:rPr>
          <w:rtl/>
        </w:rPr>
        <w:t xml:space="preserve">   </w:t>
      </w:r>
      <w:bookmarkEnd w:id="28350"/>
    </w:p>
    <w:p w:rsidR="00320165" w:rsidRDefault="00320165" w:rsidP="00DA3834">
      <w:pPr>
        <w:rPr>
          <w:rtl/>
        </w:rPr>
      </w:pPr>
    </w:p>
    <w:p w:rsidR="00320165" w:rsidRDefault="00320165" w:rsidP="00BA73B6">
      <w:pPr>
        <w:rPr>
          <w:rtl/>
        </w:rPr>
      </w:pPr>
      <w:bookmarkStart w:id="28351" w:name="_ETM_Q61_406000"/>
      <w:bookmarkEnd w:id="28351"/>
      <w:r>
        <w:rPr>
          <w:rFonts w:hint="cs"/>
          <w:rtl/>
        </w:rPr>
        <w:t xml:space="preserve">אני דווקא אסיים </w:t>
      </w:r>
      <w:bookmarkStart w:id="28352" w:name="_ETM_Q61_407000"/>
      <w:bookmarkEnd w:id="28352"/>
      <w:r>
        <w:rPr>
          <w:rFonts w:hint="cs"/>
          <w:rtl/>
        </w:rPr>
        <w:t xml:space="preserve">ברמה אישית, אני אברך את השרה המיועדת גלית דיסטל, שיהיו </w:t>
      </w:r>
      <w:bookmarkStart w:id="28353" w:name="_ETM_Q61_412000"/>
      <w:bookmarkEnd w:id="28353"/>
      <w:r>
        <w:rPr>
          <w:rFonts w:hint="cs"/>
          <w:rtl/>
        </w:rPr>
        <w:t xml:space="preserve">לה ברכות, ושתצליח בתפקיד, להסביר. תהיה לה עבודה קשה, אבל הלוואי והיא תצליח. </w:t>
      </w:r>
    </w:p>
    <w:p w:rsidR="00320165" w:rsidRDefault="00320165" w:rsidP="00BA73B6">
      <w:pPr>
        <w:rPr>
          <w:rtl/>
        </w:rPr>
      </w:pPr>
    </w:p>
    <w:p w:rsidR="00320165" w:rsidRDefault="00320165" w:rsidP="00BA73B6">
      <w:pPr>
        <w:pStyle w:val="af8"/>
        <w:keepNext/>
        <w:rPr>
          <w:rtl/>
        </w:rPr>
      </w:pPr>
      <w:bookmarkStart w:id="28354" w:name="ET_yor_6488_83"/>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bookmarkEnd w:id="28354"/>
    </w:p>
    <w:p w:rsidR="00320165" w:rsidRDefault="00320165" w:rsidP="00DA3834">
      <w:pPr>
        <w:rPr>
          <w:rtl/>
        </w:rPr>
      </w:pPr>
    </w:p>
    <w:p w:rsidR="00320165" w:rsidRPr="00B35B17" w:rsidRDefault="00320165" w:rsidP="00BA73B6">
      <w:pPr>
        <w:rPr>
          <w:rtl/>
        </w:rPr>
      </w:pPr>
      <w:r>
        <w:rPr>
          <w:rFonts w:hint="cs"/>
          <w:rtl/>
        </w:rPr>
        <w:t xml:space="preserve">תודה רבה. הדובר הבא, חבר </w:t>
      </w:r>
      <w:bookmarkStart w:id="28355" w:name="_ETM_Q61_416000"/>
      <w:bookmarkEnd w:id="28355"/>
      <w:r>
        <w:rPr>
          <w:rFonts w:hint="cs"/>
          <w:rtl/>
        </w:rPr>
        <w:t xml:space="preserve">הכנסת מנסור עבאס </w:t>
      </w:r>
      <w:r>
        <w:rPr>
          <w:rFonts w:hint="eastAsia"/>
          <w:rtl/>
        </w:rPr>
        <w:t>–</w:t>
      </w:r>
      <w:r>
        <w:rPr>
          <w:rFonts w:hint="cs"/>
          <w:rtl/>
        </w:rPr>
        <w:t xml:space="preserve"> אינו נוכח, חבר הכנסת עידן רול. </w:t>
      </w:r>
      <w:bookmarkStart w:id="28356" w:name="_ETM_Q61_419000"/>
      <w:bookmarkEnd w:id="28356"/>
    </w:p>
    <w:p w:rsidR="00320165" w:rsidRDefault="00320165" w:rsidP="00BA73B6">
      <w:pPr>
        <w:rPr>
          <w:rtl/>
        </w:rPr>
      </w:pPr>
      <w:bookmarkStart w:id="28357" w:name="_ETM_Q61_244000"/>
      <w:bookmarkEnd w:id="28357"/>
    </w:p>
    <w:p w:rsidR="00320165" w:rsidRDefault="00320165" w:rsidP="00BA73B6">
      <w:pPr>
        <w:pStyle w:val="af6"/>
        <w:keepNext/>
        <w:rPr>
          <w:rtl/>
        </w:rPr>
      </w:pPr>
      <w:bookmarkStart w:id="28358" w:name="ET_interruption_6461_84"/>
      <w:r w:rsidRPr="00B35B17">
        <w:rPr>
          <w:rStyle w:val="TagStyle"/>
          <w:rtl/>
        </w:rPr>
        <w:t xml:space="preserve"> &lt;&lt; קריאה &gt;&gt; </w:t>
      </w:r>
      <w:r>
        <w:rPr>
          <w:rtl/>
        </w:rPr>
        <w:t>שר התקשורת שלמה קרעי:</w:t>
      </w:r>
      <w:r w:rsidRPr="00B35B17">
        <w:rPr>
          <w:rStyle w:val="TagStyle"/>
          <w:rtl/>
        </w:rPr>
        <w:t xml:space="preserve"> &lt;&lt; קריאה &gt;&gt;</w:t>
      </w:r>
      <w:r>
        <w:rPr>
          <w:rtl/>
        </w:rPr>
        <w:t xml:space="preserve">   </w:t>
      </w:r>
      <w:bookmarkEnd w:id="28358"/>
    </w:p>
    <w:p w:rsidR="00320165" w:rsidRDefault="00320165" w:rsidP="00DA3834">
      <w:pPr>
        <w:rPr>
          <w:rtl/>
        </w:rPr>
      </w:pPr>
    </w:p>
    <w:p w:rsidR="00320165" w:rsidRDefault="00320165" w:rsidP="00BA73B6">
      <w:pPr>
        <w:rPr>
          <w:rtl/>
        </w:rPr>
      </w:pPr>
      <w:bookmarkStart w:id="28359" w:name="_ETM_Q61_424000"/>
      <w:bookmarkEnd w:id="28359"/>
      <w:r>
        <w:rPr>
          <w:rFonts w:hint="cs"/>
          <w:rtl/>
        </w:rPr>
        <w:t>העיקר - - - שיוכלו - - -</w:t>
      </w:r>
    </w:p>
    <w:p w:rsidR="00320165" w:rsidRDefault="00320165" w:rsidP="00BA73B6">
      <w:pPr>
        <w:rPr>
          <w:rtl/>
        </w:rPr>
      </w:pPr>
    </w:p>
    <w:p w:rsidR="00320165" w:rsidRDefault="00320165" w:rsidP="00BA73B6">
      <w:pPr>
        <w:pStyle w:val="af8"/>
        <w:keepNext/>
        <w:rPr>
          <w:rtl/>
        </w:rPr>
      </w:pPr>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p>
    <w:p w:rsidR="00320165" w:rsidRDefault="00320165" w:rsidP="00DA3834">
      <w:pPr>
        <w:rPr>
          <w:rtl/>
        </w:rPr>
      </w:pPr>
    </w:p>
    <w:p w:rsidR="00320165" w:rsidRDefault="00320165" w:rsidP="00BA73B6">
      <w:pPr>
        <w:rPr>
          <w:rtl/>
        </w:rPr>
      </w:pPr>
      <w:bookmarkStart w:id="28360" w:name="_ETM_Q61_429000"/>
      <w:bookmarkEnd w:id="28360"/>
      <w:r>
        <w:rPr>
          <w:rFonts w:hint="cs"/>
          <w:rtl/>
        </w:rPr>
        <w:t>אתה לא מ</w:t>
      </w:r>
      <w:bookmarkStart w:id="28361" w:name="_ETM_Q61_430000"/>
      <w:bookmarkEnd w:id="28361"/>
      <w:r>
        <w:rPr>
          <w:rFonts w:hint="cs"/>
          <w:rtl/>
        </w:rPr>
        <w:t>חליף את חברת הכנסת גוטליב.</w:t>
      </w:r>
    </w:p>
    <w:p w:rsidR="00320165" w:rsidRDefault="00320165" w:rsidP="00BA73B6">
      <w:pPr>
        <w:rPr>
          <w:rtl/>
        </w:rPr>
      </w:pPr>
      <w:bookmarkStart w:id="28362" w:name="_ETM_Q61_428000"/>
      <w:bookmarkEnd w:id="28362"/>
    </w:p>
    <w:p w:rsidR="00320165" w:rsidRDefault="00320165" w:rsidP="00BA73B6">
      <w:pPr>
        <w:pStyle w:val="af6"/>
        <w:keepNext/>
        <w:rPr>
          <w:rtl/>
        </w:rPr>
      </w:pPr>
      <w:bookmarkStart w:id="28363" w:name="ET_interruption_6341_86"/>
      <w:r w:rsidRPr="00B35B17">
        <w:rPr>
          <w:rStyle w:val="TagStyle"/>
          <w:rtl/>
        </w:rPr>
        <w:t xml:space="preserve"> &lt;&lt; קריאה &gt;&gt; </w:t>
      </w:r>
      <w:r>
        <w:rPr>
          <w:rtl/>
        </w:rPr>
        <w:t>דבי ביטון (יש עתיד):</w:t>
      </w:r>
      <w:r w:rsidRPr="00B35B17">
        <w:rPr>
          <w:rStyle w:val="TagStyle"/>
          <w:rtl/>
        </w:rPr>
        <w:t xml:space="preserve"> &lt;&lt; קריאה &gt;&gt;</w:t>
      </w:r>
      <w:r>
        <w:rPr>
          <w:rtl/>
        </w:rPr>
        <w:t xml:space="preserve">   </w:t>
      </w:r>
      <w:bookmarkEnd w:id="28363"/>
    </w:p>
    <w:p w:rsidR="00320165" w:rsidRDefault="00320165" w:rsidP="00DA3834">
      <w:pPr>
        <w:rPr>
          <w:rtl/>
        </w:rPr>
      </w:pPr>
    </w:p>
    <w:p w:rsidR="00320165" w:rsidRDefault="00320165" w:rsidP="00BA73B6">
      <w:pPr>
        <w:rPr>
          <w:rtl/>
        </w:rPr>
      </w:pPr>
      <w:r>
        <w:rPr>
          <w:rFonts w:hint="cs"/>
          <w:rtl/>
        </w:rPr>
        <w:t xml:space="preserve">זה מידבק. </w:t>
      </w:r>
    </w:p>
    <w:p w:rsidR="00320165" w:rsidRDefault="00320165" w:rsidP="00BA73B6">
      <w:pPr>
        <w:rPr>
          <w:rtl/>
        </w:rPr>
      </w:pPr>
    </w:p>
    <w:p w:rsidR="00320165" w:rsidRDefault="00320165" w:rsidP="00BA73B6">
      <w:pPr>
        <w:pStyle w:val="af6"/>
        <w:keepNext/>
        <w:rPr>
          <w:rtl/>
        </w:rPr>
      </w:pPr>
      <w:r w:rsidRPr="00B35B17">
        <w:rPr>
          <w:rStyle w:val="TagStyle"/>
          <w:rtl/>
        </w:rPr>
        <w:t xml:space="preserve"> &lt;&lt; קריאה &gt;&gt; </w:t>
      </w:r>
      <w:r>
        <w:rPr>
          <w:rtl/>
        </w:rPr>
        <w:t>טלי גוטליב (הליכוד):</w:t>
      </w:r>
      <w:r w:rsidRPr="00B35B17">
        <w:rPr>
          <w:rStyle w:val="TagStyle"/>
          <w:rtl/>
        </w:rPr>
        <w:t xml:space="preserve"> &lt;&lt; קריאה &gt;&gt;</w:t>
      </w:r>
      <w:r>
        <w:rPr>
          <w:rtl/>
        </w:rPr>
        <w:t xml:space="preserve">   </w:t>
      </w:r>
    </w:p>
    <w:p w:rsidR="00320165" w:rsidRDefault="00320165" w:rsidP="00DA3834">
      <w:pPr>
        <w:rPr>
          <w:rtl/>
        </w:rPr>
      </w:pPr>
    </w:p>
    <w:p w:rsidR="00320165" w:rsidRDefault="00320165" w:rsidP="00BA73B6">
      <w:pPr>
        <w:rPr>
          <w:rtl/>
        </w:rPr>
      </w:pPr>
      <w:r>
        <w:rPr>
          <w:rFonts w:hint="cs"/>
          <w:rtl/>
        </w:rPr>
        <w:t>- - -</w:t>
      </w:r>
    </w:p>
    <w:p w:rsidR="00320165" w:rsidRDefault="00320165" w:rsidP="00BA73B6">
      <w:pPr>
        <w:rPr>
          <w:b/>
          <w:bCs/>
          <w:u w:val="single"/>
          <w:rtl/>
          <w:lang w:eastAsia="he-IL"/>
        </w:rPr>
      </w:pPr>
      <w:bookmarkStart w:id="28364" w:name="_ETM_Q61_433000"/>
      <w:bookmarkEnd w:id="28364"/>
    </w:p>
    <w:p w:rsidR="00320165" w:rsidRDefault="00320165" w:rsidP="00BA73B6">
      <w:pPr>
        <w:pStyle w:val="af6"/>
        <w:keepNext/>
        <w:rPr>
          <w:rtl/>
        </w:rPr>
      </w:pPr>
      <w:bookmarkStart w:id="28365" w:name="ET_interruption_6341_89"/>
      <w:r w:rsidRPr="00B35B17">
        <w:rPr>
          <w:rStyle w:val="TagStyle"/>
          <w:rtl/>
        </w:rPr>
        <w:t xml:space="preserve"> &lt;&lt; קריאה &gt;&gt; </w:t>
      </w:r>
      <w:r>
        <w:rPr>
          <w:rtl/>
        </w:rPr>
        <w:t>דבי ביטון (יש עתיד):</w:t>
      </w:r>
      <w:r w:rsidRPr="00B35B17">
        <w:rPr>
          <w:rStyle w:val="TagStyle"/>
          <w:rtl/>
        </w:rPr>
        <w:t xml:space="preserve"> &lt;&lt; קריאה &gt;&gt;</w:t>
      </w:r>
      <w:r>
        <w:rPr>
          <w:rtl/>
        </w:rPr>
        <w:t xml:space="preserve">   </w:t>
      </w:r>
      <w:bookmarkEnd w:id="28365"/>
    </w:p>
    <w:p w:rsidR="00320165" w:rsidRDefault="00320165" w:rsidP="00DA3834">
      <w:pPr>
        <w:rPr>
          <w:rtl/>
          <w:lang w:eastAsia="he-IL"/>
        </w:rPr>
      </w:pPr>
    </w:p>
    <w:p w:rsidR="00320165" w:rsidRDefault="00320165" w:rsidP="00BA73B6">
      <w:pPr>
        <w:rPr>
          <w:rtl/>
          <w:lang w:eastAsia="he-IL"/>
        </w:rPr>
      </w:pPr>
      <w:r>
        <w:rPr>
          <w:rFonts w:hint="cs"/>
          <w:rtl/>
          <w:lang w:eastAsia="he-IL"/>
        </w:rPr>
        <w:t>זו מחלה מידבקת. לא ראית, ישבה ליד סעדה, הוא קם - - - מסתובב.</w:t>
      </w:r>
    </w:p>
    <w:p w:rsidR="00320165" w:rsidRDefault="00320165" w:rsidP="00BA73B6">
      <w:pPr>
        <w:rPr>
          <w:rtl/>
          <w:lang w:eastAsia="he-IL"/>
        </w:rPr>
      </w:pPr>
      <w:bookmarkStart w:id="28366" w:name="_ETM_Q61_439000"/>
      <w:bookmarkEnd w:id="28366"/>
    </w:p>
    <w:p w:rsidR="00320165" w:rsidRDefault="00320165" w:rsidP="00BA73B6">
      <w:pPr>
        <w:pStyle w:val="af8"/>
        <w:keepNext/>
        <w:rPr>
          <w:rtl/>
        </w:rPr>
      </w:pPr>
      <w:bookmarkStart w:id="28367" w:name="ET_yor_6488_90"/>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bookmarkEnd w:id="28367"/>
    </w:p>
    <w:p w:rsidR="00320165" w:rsidRDefault="00320165" w:rsidP="00DA3834">
      <w:pPr>
        <w:rPr>
          <w:rtl/>
          <w:lang w:eastAsia="he-IL"/>
        </w:rPr>
      </w:pPr>
    </w:p>
    <w:p w:rsidR="00320165" w:rsidRDefault="00320165" w:rsidP="00BA73B6">
      <w:pPr>
        <w:rPr>
          <w:rtl/>
          <w:lang w:eastAsia="he-IL"/>
        </w:rPr>
      </w:pPr>
      <w:r>
        <w:rPr>
          <w:rFonts w:hint="cs"/>
          <w:rtl/>
          <w:lang w:eastAsia="he-IL"/>
        </w:rPr>
        <w:t>בבקשה.</w:t>
      </w:r>
    </w:p>
    <w:p w:rsidR="00320165" w:rsidRDefault="00320165" w:rsidP="00BA73B6">
      <w:pPr>
        <w:rPr>
          <w:rtl/>
          <w:lang w:eastAsia="he-IL"/>
        </w:rPr>
      </w:pPr>
      <w:bookmarkStart w:id="28368" w:name="_ETM_Q61_441000"/>
      <w:bookmarkEnd w:id="28368"/>
    </w:p>
    <w:p w:rsidR="00320165" w:rsidRDefault="00320165" w:rsidP="00BA73B6">
      <w:pPr>
        <w:pStyle w:val="af6"/>
        <w:keepNext/>
        <w:rPr>
          <w:rtl/>
        </w:rPr>
      </w:pPr>
      <w:bookmarkStart w:id="28369" w:name="ET_interruption_קריאות_91"/>
      <w:r w:rsidRPr="00B35B17">
        <w:rPr>
          <w:rStyle w:val="TagStyle"/>
          <w:rtl/>
        </w:rPr>
        <w:t xml:space="preserve"> &lt;&lt; קריאה &gt;&gt; </w:t>
      </w:r>
      <w:r>
        <w:rPr>
          <w:rtl/>
        </w:rPr>
        <w:t>קריאות:</w:t>
      </w:r>
      <w:r w:rsidRPr="00B35B17">
        <w:rPr>
          <w:rStyle w:val="TagStyle"/>
          <w:rtl/>
        </w:rPr>
        <w:t xml:space="preserve"> &lt;&lt; קריאה &gt;&gt;</w:t>
      </w:r>
      <w:r>
        <w:rPr>
          <w:rtl/>
        </w:rPr>
        <w:t xml:space="preserve">   </w:t>
      </w:r>
      <w:bookmarkEnd w:id="28369"/>
    </w:p>
    <w:p w:rsidR="00320165" w:rsidRDefault="00320165" w:rsidP="00DA3834">
      <w:pPr>
        <w:rPr>
          <w:rtl/>
          <w:lang w:eastAsia="he-IL"/>
        </w:rPr>
      </w:pPr>
    </w:p>
    <w:p w:rsidR="00320165" w:rsidRPr="00B35B17" w:rsidRDefault="00320165" w:rsidP="00BA73B6">
      <w:pPr>
        <w:rPr>
          <w:rtl/>
          <w:lang w:eastAsia="he-IL"/>
        </w:rPr>
      </w:pPr>
      <w:bookmarkStart w:id="28370" w:name="_ETM_Q61_443000"/>
      <w:bookmarkEnd w:id="28370"/>
      <w:r>
        <w:rPr>
          <w:rFonts w:hint="cs"/>
          <w:rtl/>
          <w:lang w:eastAsia="he-IL"/>
        </w:rPr>
        <w:t>- - -</w:t>
      </w:r>
    </w:p>
    <w:p w:rsidR="00320165" w:rsidRDefault="00320165" w:rsidP="009635F5">
      <w:pPr>
        <w:rPr>
          <w:rtl/>
        </w:rPr>
      </w:pPr>
    </w:p>
    <w:p w:rsidR="00320165" w:rsidRDefault="00320165" w:rsidP="00BA73B6">
      <w:pPr>
        <w:pStyle w:val="a4"/>
        <w:keepNext/>
        <w:rPr>
          <w:rtl/>
        </w:rPr>
      </w:pPr>
      <w:bookmarkStart w:id="28371" w:name="ET_speaker_5803_2"/>
      <w:r w:rsidRPr="00F83586">
        <w:rPr>
          <w:rStyle w:val="TagStyle"/>
          <w:rtl/>
        </w:rPr>
        <w:t xml:space="preserve"> &lt;&lt; דובר &gt;&gt; </w:t>
      </w:r>
      <w:bookmarkStart w:id="28372" w:name="_Toc124881439"/>
      <w:bookmarkStart w:id="28373" w:name="_Toc124882153"/>
      <w:r>
        <w:rPr>
          <w:rtl/>
        </w:rPr>
        <w:t>עידן רול (יש עתיד):</w:t>
      </w:r>
      <w:bookmarkEnd w:id="28372"/>
      <w:bookmarkEnd w:id="28373"/>
      <w:r w:rsidRPr="00F83586">
        <w:rPr>
          <w:rStyle w:val="TagStyle"/>
          <w:rtl/>
        </w:rPr>
        <w:t xml:space="preserve"> &lt;&lt; דובר &gt;&gt;</w:t>
      </w:r>
      <w:r>
        <w:rPr>
          <w:rtl/>
        </w:rPr>
        <w:t xml:space="preserve">   </w:t>
      </w:r>
      <w:bookmarkEnd w:id="28371"/>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תודה </w:t>
      </w:r>
      <w:bookmarkStart w:id="28374" w:name="_ETM_Q61_442000"/>
      <w:bookmarkEnd w:id="28374"/>
      <w:r>
        <w:rPr>
          <w:rFonts w:hint="cs"/>
          <w:rtl/>
          <w:lang w:eastAsia="he-IL"/>
        </w:rPr>
        <w:t>רבה, אדוני היושב-ראש, כנסת נכבדה ורועשת, אי</w:t>
      </w:r>
      <w:bookmarkStart w:id="28375" w:name="_ETM_Q61_450000"/>
      <w:bookmarkEnd w:id="28375"/>
      <w:r>
        <w:rPr>
          <w:rFonts w:hint="cs"/>
          <w:rtl/>
          <w:lang w:eastAsia="he-IL"/>
        </w:rPr>
        <w:t>-אפשר שלא להתייחס - - -</w:t>
      </w:r>
    </w:p>
    <w:p w:rsidR="00320165" w:rsidRDefault="00320165" w:rsidP="00BA73B6">
      <w:pPr>
        <w:rPr>
          <w:rtl/>
          <w:lang w:eastAsia="he-IL"/>
        </w:rPr>
      </w:pPr>
    </w:p>
    <w:p w:rsidR="00320165" w:rsidRDefault="00320165" w:rsidP="00BA73B6">
      <w:pPr>
        <w:pStyle w:val="af6"/>
        <w:keepNext/>
        <w:rPr>
          <w:rtl/>
        </w:rPr>
      </w:pPr>
      <w:bookmarkStart w:id="28376" w:name="ET_interruption_6357_92"/>
      <w:r w:rsidRPr="00B35B17">
        <w:rPr>
          <w:rStyle w:val="TagStyle"/>
          <w:rtl/>
        </w:rPr>
        <w:t xml:space="preserve"> &lt;&lt; קריאה &gt;&gt; </w:t>
      </w:r>
      <w:r>
        <w:rPr>
          <w:rtl/>
        </w:rPr>
        <w:t>משה סעדה (הליכוד):</w:t>
      </w:r>
      <w:r w:rsidRPr="00B35B17">
        <w:rPr>
          <w:rStyle w:val="TagStyle"/>
          <w:rtl/>
        </w:rPr>
        <w:t xml:space="preserve"> &lt;&lt; קריאה &gt;&gt;</w:t>
      </w:r>
      <w:r>
        <w:rPr>
          <w:rtl/>
        </w:rPr>
        <w:t xml:space="preserve">   </w:t>
      </w:r>
      <w:bookmarkEnd w:id="28376"/>
    </w:p>
    <w:p w:rsidR="00320165" w:rsidRDefault="00320165" w:rsidP="00DA3834">
      <w:pPr>
        <w:rPr>
          <w:rtl/>
          <w:lang w:eastAsia="he-IL"/>
        </w:rPr>
      </w:pPr>
    </w:p>
    <w:p w:rsidR="00320165" w:rsidRDefault="00320165" w:rsidP="00BA73B6">
      <w:pPr>
        <w:rPr>
          <w:rtl/>
          <w:lang w:eastAsia="he-IL"/>
        </w:rPr>
      </w:pPr>
      <w:r>
        <w:rPr>
          <w:rFonts w:hint="cs"/>
          <w:rtl/>
          <w:lang w:eastAsia="he-IL"/>
        </w:rPr>
        <w:t>- - -</w:t>
      </w:r>
    </w:p>
    <w:p w:rsidR="00320165" w:rsidRDefault="00320165" w:rsidP="00BA73B6">
      <w:pPr>
        <w:rPr>
          <w:rtl/>
          <w:lang w:eastAsia="he-IL"/>
        </w:rPr>
      </w:pPr>
    </w:p>
    <w:p w:rsidR="00320165" w:rsidRDefault="00320165" w:rsidP="00BA73B6">
      <w:pPr>
        <w:pStyle w:val="af8"/>
        <w:keepNext/>
        <w:rPr>
          <w:rtl/>
        </w:rPr>
      </w:pPr>
      <w:bookmarkStart w:id="28377" w:name="ET_yor_6488_93"/>
      <w:r w:rsidRPr="00B35B17">
        <w:rPr>
          <w:rStyle w:val="TagStyle"/>
          <w:rtl/>
        </w:rPr>
        <w:t xml:space="preserve"> &lt;&lt; יור &gt;&gt; </w:t>
      </w:r>
      <w:r>
        <w:rPr>
          <w:rtl/>
        </w:rPr>
        <w:t xml:space="preserve">היו"ר </w:t>
      </w:r>
      <w:r w:rsidR="00BA73B6">
        <w:rPr>
          <w:rtl/>
        </w:rPr>
        <w:t>אוריאל בוסו</w:t>
      </w:r>
      <w:r>
        <w:rPr>
          <w:rtl/>
        </w:rPr>
        <w:t>:</w:t>
      </w:r>
      <w:r w:rsidRPr="00B35B17">
        <w:rPr>
          <w:rStyle w:val="TagStyle"/>
          <w:rtl/>
        </w:rPr>
        <w:t xml:space="preserve"> &lt;&lt; יור &gt;&gt;</w:t>
      </w:r>
      <w:r>
        <w:rPr>
          <w:rtl/>
        </w:rPr>
        <w:t xml:space="preserve">   </w:t>
      </w:r>
      <w:bookmarkEnd w:id="28377"/>
    </w:p>
    <w:p w:rsidR="00320165" w:rsidRDefault="00320165" w:rsidP="00DA3834">
      <w:pPr>
        <w:rPr>
          <w:rtl/>
          <w:lang w:eastAsia="he-IL"/>
        </w:rPr>
      </w:pPr>
    </w:p>
    <w:p w:rsidR="00320165" w:rsidRDefault="00320165" w:rsidP="00BA73B6">
      <w:pPr>
        <w:rPr>
          <w:rtl/>
          <w:lang w:eastAsia="he-IL"/>
        </w:rPr>
      </w:pPr>
      <w:bookmarkStart w:id="28378" w:name="_ETM_Q61_451000"/>
      <w:bookmarkEnd w:id="28378"/>
      <w:r>
        <w:rPr>
          <w:rFonts w:hint="cs"/>
          <w:rtl/>
          <w:lang w:eastAsia="he-IL"/>
        </w:rPr>
        <w:t>חברת הכנסת ביטון, את מפריעה לחבר שלכם לדבר.</w:t>
      </w:r>
    </w:p>
    <w:p w:rsidR="00320165" w:rsidRDefault="00320165" w:rsidP="00BA73B6">
      <w:pPr>
        <w:rPr>
          <w:rtl/>
          <w:lang w:eastAsia="he-IL"/>
        </w:rPr>
      </w:pPr>
    </w:p>
    <w:p w:rsidR="00320165" w:rsidRDefault="00320165" w:rsidP="00BA73B6">
      <w:pPr>
        <w:pStyle w:val="KeepWithNext"/>
        <w:rPr>
          <w:rStyle w:val="TagStyle"/>
          <w:b/>
          <w:bCs/>
          <w:u w:val="single"/>
          <w:rtl/>
          <w:lang w:eastAsia="he-IL"/>
        </w:rPr>
      </w:pPr>
    </w:p>
    <w:p w:rsidR="00320165" w:rsidRDefault="00320165" w:rsidP="00BA73B6">
      <w:pPr>
        <w:pStyle w:val="-"/>
        <w:keepNext/>
        <w:rPr>
          <w:rtl/>
        </w:rPr>
      </w:pPr>
      <w:bookmarkStart w:id="28379" w:name="ET_speakercontinue_5803_105"/>
      <w:r w:rsidRPr="0062361D">
        <w:rPr>
          <w:rStyle w:val="TagStyle"/>
          <w:rtl/>
        </w:rPr>
        <w:t xml:space="preserve"> &lt;&lt; דובר_המשך &gt;&gt; </w:t>
      </w:r>
      <w:r>
        <w:rPr>
          <w:rtl/>
        </w:rPr>
        <w:t>עידן רול (יש עתיד):</w:t>
      </w:r>
      <w:r w:rsidRPr="0062361D">
        <w:rPr>
          <w:rStyle w:val="TagStyle"/>
          <w:rtl/>
        </w:rPr>
        <w:t xml:space="preserve"> &lt;&lt; דובר_המשך &gt;&gt;</w:t>
      </w:r>
      <w:r>
        <w:rPr>
          <w:rtl/>
        </w:rPr>
        <w:t xml:space="preserve">   </w:t>
      </w:r>
      <w:bookmarkEnd w:id="28379"/>
    </w:p>
    <w:p w:rsidR="00320165" w:rsidRDefault="00320165" w:rsidP="00DA3834">
      <w:pPr>
        <w:rPr>
          <w:rtl/>
          <w:lang w:eastAsia="he-IL"/>
        </w:rPr>
      </w:pPr>
    </w:p>
    <w:p w:rsidR="00320165" w:rsidRDefault="00320165" w:rsidP="00BA73B6">
      <w:pPr>
        <w:rPr>
          <w:rtl/>
          <w:lang w:eastAsia="he-IL"/>
        </w:rPr>
      </w:pPr>
      <w:bookmarkStart w:id="28380" w:name="_ETM_Q61_456000"/>
      <w:bookmarkEnd w:id="28380"/>
      <w:r>
        <w:rPr>
          <w:rFonts w:hint="cs"/>
          <w:rtl/>
          <w:lang w:eastAsia="he-IL"/>
        </w:rPr>
        <w:t xml:space="preserve">אי-אפשר שלא להתייחס לשרת </w:t>
      </w:r>
      <w:bookmarkStart w:id="28381" w:name="_ETM_Q61_458000"/>
      <w:bookmarkEnd w:id="28381"/>
      <w:r>
        <w:rPr>
          <w:rFonts w:hint="cs"/>
          <w:rtl/>
          <w:lang w:eastAsia="he-IL"/>
        </w:rPr>
        <w:t>התעמולה - -</w:t>
      </w:r>
    </w:p>
    <w:p w:rsidR="00320165" w:rsidRDefault="00320165" w:rsidP="00BA73B6">
      <w:pPr>
        <w:rPr>
          <w:rtl/>
          <w:lang w:eastAsia="he-IL"/>
        </w:rPr>
      </w:pPr>
    </w:p>
    <w:p w:rsidR="00320165" w:rsidRDefault="00320165" w:rsidP="00BA73B6">
      <w:pPr>
        <w:pStyle w:val="af6"/>
        <w:keepNext/>
        <w:rPr>
          <w:rtl/>
        </w:rPr>
      </w:pPr>
      <w:bookmarkStart w:id="28382" w:name="ET_interruption_קריאות_95"/>
      <w:r w:rsidRPr="00E7359C">
        <w:rPr>
          <w:rStyle w:val="TagStyle"/>
          <w:rtl/>
        </w:rPr>
        <w:t xml:space="preserve"> &lt;&lt; קריאה &gt;&gt; </w:t>
      </w:r>
      <w:r>
        <w:rPr>
          <w:rtl/>
        </w:rPr>
        <w:t>קריאות:</w:t>
      </w:r>
      <w:r w:rsidRPr="00E7359C">
        <w:rPr>
          <w:rStyle w:val="TagStyle"/>
          <w:rtl/>
        </w:rPr>
        <w:t xml:space="preserve"> &lt;&lt; קריאה &gt;&gt;</w:t>
      </w:r>
      <w:r>
        <w:rPr>
          <w:rtl/>
        </w:rPr>
        <w:t xml:space="preserve">   </w:t>
      </w:r>
      <w:bookmarkEnd w:id="28382"/>
    </w:p>
    <w:p w:rsidR="00320165" w:rsidRDefault="00320165" w:rsidP="00DA3834">
      <w:pPr>
        <w:rPr>
          <w:rtl/>
          <w:lang w:eastAsia="he-IL"/>
        </w:rPr>
      </w:pPr>
    </w:p>
    <w:p w:rsidR="00320165" w:rsidRDefault="00320165" w:rsidP="00BA73B6">
      <w:pPr>
        <w:rPr>
          <w:rtl/>
          <w:lang w:eastAsia="he-IL"/>
        </w:rPr>
      </w:pPr>
      <w:r>
        <w:rPr>
          <w:rFonts w:hint="cs"/>
          <w:rtl/>
          <w:lang w:eastAsia="he-IL"/>
        </w:rPr>
        <w:t>- - -</w:t>
      </w:r>
    </w:p>
    <w:p w:rsidR="00320165" w:rsidRDefault="00320165" w:rsidP="00BA73B6">
      <w:pPr>
        <w:rPr>
          <w:rtl/>
          <w:lang w:eastAsia="he-IL"/>
        </w:rPr>
      </w:pPr>
    </w:p>
    <w:p w:rsidR="00320165" w:rsidRDefault="00320165" w:rsidP="00BA73B6">
      <w:pPr>
        <w:pStyle w:val="-"/>
        <w:keepNext/>
        <w:rPr>
          <w:rtl/>
        </w:rPr>
      </w:pPr>
      <w:bookmarkStart w:id="28383" w:name="ET_speakercontinue_5803_106"/>
      <w:r w:rsidRPr="0062361D">
        <w:rPr>
          <w:rStyle w:val="TagStyle"/>
          <w:rtl/>
        </w:rPr>
        <w:t xml:space="preserve"> &lt;&lt; דובר_המשך &gt;&gt; </w:t>
      </w:r>
      <w:r>
        <w:rPr>
          <w:rtl/>
        </w:rPr>
        <w:t>עידן רול (יש עתיד):</w:t>
      </w:r>
      <w:r w:rsidRPr="0062361D">
        <w:rPr>
          <w:rStyle w:val="TagStyle"/>
          <w:rtl/>
        </w:rPr>
        <w:t xml:space="preserve"> &lt;&lt; דובר_המשך &gt;&gt;</w:t>
      </w:r>
      <w:r>
        <w:rPr>
          <w:rtl/>
        </w:rPr>
        <w:t xml:space="preserve">   </w:t>
      </w:r>
      <w:bookmarkEnd w:id="28383"/>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 - אני בכוונה לא אומר שרת ההסברה, כי אני אעצור שנייה ואסביר מה היא הסברה: הסברה היא לא תעמולה שאמורה להפיץ כל מיני תאוריות </w:t>
      </w:r>
      <w:bookmarkStart w:id="28384" w:name="_ETM_Q61_469000"/>
      <w:bookmarkEnd w:id="28384"/>
      <w:r>
        <w:rPr>
          <w:rFonts w:hint="cs"/>
          <w:rtl/>
          <w:lang w:eastAsia="he-IL"/>
        </w:rPr>
        <w:t xml:space="preserve">ושקרים על עשייה מחפירה, גזענית והומופובית. </w:t>
      </w:r>
      <w:bookmarkStart w:id="28385" w:name="_ETM_Q61_471000"/>
      <w:bookmarkEnd w:id="28385"/>
    </w:p>
    <w:p w:rsidR="00320165" w:rsidRDefault="00320165" w:rsidP="00BA73B6">
      <w:pPr>
        <w:rPr>
          <w:rtl/>
          <w:lang w:eastAsia="he-IL"/>
        </w:rPr>
      </w:pPr>
    </w:p>
    <w:p w:rsidR="00320165" w:rsidRDefault="00320165" w:rsidP="00BA73B6">
      <w:pPr>
        <w:pStyle w:val="af8"/>
        <w:keepNext/>
        <w:rPr>
          <w:rtl/>
        </w:rPr>
      </w:pPr>
      <w:r w:rsidRPr="00E7359C">
        <w:rPr>
          <w:rStyle w:val="TagStyle"/>
          <w:rtl/>
        </w:rPr>
        <w:t xml:space="preserve"> &lt;&lt; יור &gt;&gt; </w:t>
      </w:r>
      <w:r>
        <w:rPr>
          <w:rtl/>
        </w:rPr>
        <w:t xml:space="preserve">היו"ר </w:t>
      </w:r>
      <w:r w:rsidR="00BA73B6">
        <w:rPr>
          <w:rtl/>
        </w:rPr>
        <w:t>אוריאל בוסו</w:t>
      </w:r>
      <w:r>
        <w:rPr>
          <w:rtl/>
        </w:rPr>
        <w:t>:</w:t>
      </w:r>
      <w:r w:rsidRPr="00E7359C">
        <w:rPr>
          <w:rStyle w:val="TagStyle"/>
          <w:rtl/>
        </w:rPr>
        <w:t xml:space="preserve"> &lt;&lt; יור &gt;&gt;</w:t>
      </w:r>
      <w:r>
        <w:rPr>
          <w:rtl/>
        </w:rPr>
        <w:t xml:space="preserve">   </w:t>
      </w:r>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חברת הכנסת גוטליב, שכחת שאת בקריאה שנייה? את לא מפריעה, אבל הדיבורים שלך מפריעים. </w:t>
      </w:r>
    </w:p>
    <w:p w:rsidR="00320165" w:rsidRDefault="00320165" w:rsidP="00BA73B6">
      <w:pPr>
        <w:rPr>
          <w:b/>
          <w:bCs/>
          <w:u w:val="single"/>
          <w:rtl/>
          <w:lang w:eastAsia="he-IL"/>
        </w:rPr>
      </w:pPr>
    </w:p>
    <w:p w:rsidR="00320165" w:rsidRDefault="00320165" w:rsidP="00BA73B6">
      <w:pPr>
        <w:pStyle w:val="-"/>
        <w:keepNext/>
        <w:rPr>
          <w:rtl/>
        </w:rPr>
      </w:pPr>
      <w:bookmarkStart w:id="28386" w:name="ET_speakercontinue_5803_107"/>
      <w:r w:rsidRPr="0062361D">
        <w:rPr>
          <w:rStyle w:val="TagStyle"/>
          <w:rtl/>
        </w:rPr>
        <w:t xml:space="preserve"> &lt;&lt; דובר_המשך &gt;&gt; </w:t>
      </w:r>
      <w:r>
        <w:rPr>
          <w:rtl/>
        </w:rPr>
        <w:t>עידן רול (יש עתיד):</w:t>
      </w:r>
      <w:r w:rsidRPr="0062361D">
        <w:rPr>
          <w:rStyle w:val="TagStyle"/>
          <w:rtl/>
        </w:rPr>
        <w:t xml:space="preserve"> &lt;&lt; דובר_המשך &gt;&gt;</w:t>
      </w:r>
      <w:r>
        <w:rPr>
          <w:rtl/>
        </w:rPr>
        <w:t xml:space="preserve">   </w:t>
      </w:r>
      <w:bookmarkEnd w:id="28386"/>
    </w:p>
    <w:p w:rsidR="00320165" w:rsidRDefault="00320165" w:rsidP="00DA3834">
      <w:pPr>
        <w:rPr>
          <w:rtl/>
          <w:lang w:eastAsia="he-IL"/>
        </w:rPr>
      </w:pPr>
    </w:p>
    <w:p w:rsidR="00320165" w:rsidRDefault="00320165" w:rsidP="00BA73B6">
      <w:pPr>
        <w:rPr>
          <w:rtl/>
          <w:lang w:eastAsia="he-IL"/>
        </w:rPr>
      </w:pPr>
      <w:bookmarkStart w:id="28387" w:name="_ETM_Q61_476000"/>
      <w:bookmarkStart w:id="28388" w:name="_ETM_Q61_481000"/>
      <w:bookmarkEnd w:id="28387"/>
      <w:bookmarkEnd w:id="28388"/>
      <w:r>
        <w:rPr>
          <w:rFonts w:hint="cs"/>
          <w:rtl/>
          <w:lang w:eastAsia="he-IL"/>
        </w:rPr>
        <w:t>הסברה טובה, הסברה אפקטיבית, היא מעבר לחיזוק תדמית ישראל בעולם</w:t>
      </w:r>
      <w:bookmarkStart w:id="28389" w:name="_ETM_Q61_490000"/>
      <w:bookmarkEnd w:id="28389"/>
      <w:r>
        <w:rPr>
          <w:rFonts w:hint="cs"/>
          <w:rtl/>
          <w:lang w:eastAsia="he-IL"/>
        </w:rPr>
        <w:t xml:space="preserve">; הסברה טובה, כמו </w:t>
      </w:r>
      <w:r>
        <w:rPr>
          <w:lang w:eastAsia="he-IL"/>
        </w:rPr>
        <w:t>Innovation Diplomacy</w:t>
      </w:r>
      <w:r>
        <w:rPr>
          <w:rFonts w:hint="cs"/>
          <w:rtl/>
          <w:lang w:eastAsia="he-IL"/>
        </w:rPr>
        <w:t xml:space="preserve">, כמו </w:t>
      </w:r>
      <w:r>
        <w:rPr>
          <w:lang w:eastAsia="he-IL"/>
        </w:rPr>
        <w:t>Climate Diplomacy</w:t>
      </w:r>
      <w:r>
        <w:rPr>
          <w:rFonts w:hint="cs"/>
          <w:rtl/>
          <w:lang w:eastAsia="he-IL"/>
        </w:rPr>
        <w:t xml:space="preserve">, היא הסברה </w:t>
      </w:r>
      <w:bookmarkStart w:id="28390" w:name="_ETM_Q61_496000"/>
      <w:bookmarkEnd w:id="28390"/>
      <w:r>
        <w:rPr>
          <w:rFonts w:hint="cs"/>
          <w:rtl/>
          <w:lang w:eastAsia="he-IL"/>
        </w:rPr>
        <w:t xml:space="preserve">שיוצרת קרקע פורייה לשיתופי פעולה מסחריים, לשיתופי הייטק, לשיתופי פעולה כלכליים, מדיניים. היא הבסיס לכל מדינה שרוצה </w:t>
      </w:r>
      <w:bookmarkStart w:id="28391" w:name="_ETM_Q61_507000"/>
      <w:bookmarkEnd w:id="28391"/>
      <w:r>
        <w:rPr>
          <w:rFonts w:hint="cs"/>
          <w:rtl/>
          <w:lang w:eastAsia="he-IL"/>
        </w:rPr>
        <w:t xml:space="preserve">לייצר קשר עם ישראל, בין שהיא רוצה את הידע </w:t>
      </w:r>
      <w:bookmarkStart w:id="28392" w:name="_ETM_Q61_503000"/>
      <w:bookmarkEnd w:id="28392"/>
      <w:r>
        <w:rPr>
          <w:rFonts w:hint="cs"/>
          <w:rtl/>
          <w:lang w:eastAsia="he-IL"/>
        </w:rPr>
        <w:t xml:space="preserve">הטכנולוגי שלנו, בין שהיא רוצה את החדשנות שלנו בנושא </w:t>
      </w:r>
      <w:bookmarkStart w:id="28393" w:name="_ETM_Q61_513000"/>
      <w:bookmarkEnd w:id="28393"/>
      <w:r>
        <w:rPr>
          <w:rFonts w:hint="cs"/>
          <w:rtl/>
          <w:lang w:eastAsia="he-IL"/>
        </w:rPr>
        <w:t>אקלים – זה דבר חזק;</w:t>
      </w:r>
    </w:p>
    <w:p w:rsidR="00320165" w:rsidRDefault="00320165" w:rsidP="00BA73B6">
      <w:pPr>
        <w:rPr>
          <w:rtl/>
          <w:lang w:eastAsia="he-IL"/>
        </w:rPr>
      </w:pPr>
    </w:p>
    <w:p w:rsidR="00320165" w:rsidRDefault="00320165" w:rsidP="00BA73B6">
      <w:pPr>
        <w:rPr>
          <w:rtl/>
          <w:lang w:eastAsia="he-IL"/>
        </w:rPr>
      </w:pPr>
      <w:bookmarkStart w:id="28394" w:name="_ETM_Q61_515000"/>
      <w:bookmarkEnd w:id="28394"/>
      <w:r>
        <w:rPr>
          <w:rFonts w:hint="cs"/>
          <w:rtl/>
          <w:lang w:eastAsia="he-IL"/>
        </w:rPr>
        <w:t xml:space="preserve">הסברה טובה נותנת גם אוויר לנשימה </w:t>
      </w:r>
      <w:bookmarkStart w:id="28395" w:name="_ETM_Q61_519000"/>
      <w:bookmarkEnd w:id="28395"/>
      <w:r>
        <w:rPr>
          <w:rFonts w:hint="cs"/>
          <w:rtl/>
          <w:lang w:eastAsia="he-IL"/>
        </w:rPr>
        <w:t xml:space="preserve">למערכת הביטחון שלנו כשהיא נלחמת להגן על אזרחי </w:t>
      </w:r>
      <w:bookmarkStart w:id="28396" w:name="_ETM_Q61_520000"/>
      <w:bookmarkEnd w:id="28396"/>
      <w:r>
        <w:rPr>
          <w:rFonts w:hint="cs"/>
          <w:rtl/>
          <w:lang w:eastAsia="he-IL"/>
        </w:rPr>
        <w:t xml:space="preserve">ישראל; למעשה, כמו שהוכחנו גם במבצע האחרון </w:t>
      </w:r>
      <w:bookmarkStart w:id="28397" w:name="_ETM_Q61_528000"/>
      <w:bookmarkEnd w:id="28397"/>
      <w:r>
        <w:rPr>
          <w:rFonts w:hint="cs"/>
          <w:rtl/>
          <w:lang w:eastAsia="he-IL"/>
        </w:rPr>
        <w:t xml:space="preserve">וגם בזמן הרמדאן האחרון, הסברה טובה היא לא פחות ממצילת חיים. </w:t>
      </w:r>
      <w:bookmarkStart w:id="28398" w:name="_ETM_Q61_531000"/>
      <w:bookmarkEnd w:id="28398"/>
    </w:p>
    <w:p w:rsidR="00320165" w:rsidRDefault="00320165" w:rsidP="00BA73B6">
      <w:pPr>
        <w:rPr>
          <w:rtl/>
          <w:lang w:eastAsia="he-IL"/>
        </w:rPr>
      </w:pPr>
    </w:p>
    <w:p w:rsidR="00320165" w:rsidRDefault="00320165" w:rsidP="00BA73B6">
      <w:pPr>
        <w:rPr>
          <w:rtl/>
          <w:lang w:eastAsia="he-IL"/>
        </w:rPr>
      </w:pPr>
      <w:bookmarkStart w:id="28399" w:name="_ETM_Q61_532000"/>
      <w:bookmarkEnd w:id="28399"/>
      <w:r>
        <w:rPr>
          <w:rFonts w:hint="cs"/>
          <w:rtl/>
          <w:lang w:eastAsia="he-IL"/>
        </w:rPr>
        <w:t xml:space="preserve">מה שמשרד ההסברה החדש הולך לעשות הוא, מה שנקרא: </w:t>
      </w:r>
      <w:bookmarkStart w:id="28400" w:name="_ETM_Q61_535000"/>
      <w:bookmarkEnd w:id="28400"/>
      <w:r>
        <w:rPr>
          <w:lang w:eastAsia="he-IL"/>
        </w:rPr>
        <w:t>Old School Propaganda</w:t>
      </w:r>
      <w:r>
        <w:rPr>
          <w:rFonts w:hint="cs"/>
          <w:rtl/>
          <w:lang w:eastAsia="he-IL"/>
        </w:rPr>
        <w:t xml:space="preserve"> –שום דבר חוץ מלמכור לאזרחי ישראל שקרים - -</w:t>
      </w:r>
    </w:p>
    <w:p w:rsidR="00320165" w:rsidRDefault="00320165" w:rsidP="00BA73B6">
      <w:pPr>
        <w:rPr>
          <w:rtl/>
          <w:lang w:eastAsia="he-IL"/>
        </w:rPr>
      </w:pPr>
      <w:bookmarkStart w:id="28401" w:name="_ETM_Q61_542000"/>
      <w:bookmarkEnd w:id="28401"/>
    </w:p>
    <w:p w:rsidR="00320165" w:rsidRDefault="00320165" w:rsidP="00BA73B6">
      <w:pPr>
        <w:pStyle w:val="af6"/>
        <w:keepNext/>
        <w:rPr>
          <w:rtl/>
        </w:rPr>
      </w:pPr>
      <w:r w:rsidRPr="00052124">
        <w:rPr>
          <w:rStyle w:val="TagStyle"/>
          <w:rtl/>
        </w:rPr>
        <w:t xml:space="preserve"> &lt;&lt; קריאה &gt;&gt; </w:t>
      </w:r>
      <w:r>
        <w:rPr>
          <w:rtl/>
        </w:rPr>
        <w:t>משה סעדה (הליכוד):</w:t>
      </w:r>
      <w:r w:rsidRPr="00052124">
        <w:rPr>
          <w:rStyle w:val="TagStyle"/>
          <w:rtl/>
        </w:rPr>
        <w:t xml:space="preserve"> &lt;&lt; קריאה &gt;&gt;</w:t>
      </w:r>
      <w:r>
        <w:rPr>
          <w:rtl/>
        </w:rPr>
        <w:t xml:space="preserve">   </w:t>
      </w:r>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איך אתה יודע? </w:t>
      </w:r>
    </w:p>
    <w:p w:rsidR="00320165" w:rsidRDefault="00320165" w:rsidP="00BA73B6">
      <w:pPr>
        <w:rPr>
          <w:b/>
          <w:bCs/>
          <w:u w:val="single"/>
          <w:rtl/>
          <w:lang w:eastAsia="he-IL"/>
        </w:rPr>
      </w:pPr>
    </w:p>
    <w:p w:rsidR="00320165" w:rsidRDefault="00320165" w:rsidP="00BA73B6">
      <w:pPr>
        <w:pStyle w:val="-"/>
        <w:keepNext/>
        <w:rPr>
          <w:rtl/>
        </w:rPr>
      </w:pPr>
      <w:bookmarkStart w:id="28402" w:name="ET_speakercontinue_5803_108"/>
      <w:r w:rsidRPr="0062361D">
        <w:rPr>
          <w:rStyle w:val="TagStyle"/>
          <w:rtl/>
        </w:rPr>
        <w:t xml:space="preserve"> &lt;&lt; דובר_המשך &gt;&gt; </w:t>
      </w:r>
      <w:r>
        <w:rPr>
          <w:rtl/>
        </w:rPr>
        <w:t>עידן רול (יש עתיד):</w:t>
      </w:r>
      <w:r w:rsidRPr="0062361D">
        <w:rPr>
          <w:rStyle w:val="TagStyle"/>
          <w:rtl/>
        </w:rPr>
        <w:t xml:space="preserve"> &lt;&lt; דובר_המשך &gt;&gt;</w:t>
      </w:r>
      <w:r>
        <w:rPr>
          <w:rtl/>
        </w:rPr>
        <w:t xml:space="preserve">   </w:t>
      </w:r>
      <w:bookmarkEnd w:id="28402"/>
    </w:p>
    <w:p w:rsidR="00320165" w:rsidRDefault="00320165" w:rsidP="00DA3834">
      <w:pPr>
        <w:rPr>
          <w:rtl/>
          <w:lang w:eastAsia="he-IL"/>
        </w:rPr>
      </w:pPr>
    </w:p>
    <w:p w:rsidR="00320165" w:rsidRDefault="00320165" w:rsidP="00BA73B6">
      <w:pPr>
        <w:rPr>
          <w:rtl/>
          <w:lang w:eastAsia="he-IL"/>
        </w:rPr>
      </w:pPr>
      <w:bookmarkStart w:id="28403" w:name="_ETM_Q61_543000"/>
      <w:bookmarkEnd w:id="28403"/>
      <w:r>
        <w:rPr>
          <w:rFonts w:hint="cs"/>
          <w:rtl/>
          <w:lang w:eastAsia="he-IL"/>
        </w:rPr>
        <w:t xml:space="preserve">- - ולנסות למכור לעולם את מה שהממשלה הזו עושה, כאילו </w:t>
      </w:r>
      <w:bookmarkStart w:id="28404" w:name="_ETM_Q61_547000"/>
      <w:bookmarkEnd w:id="28404"/>
      <w:r>
        <w:rPr>
          <w:rFonts w:hint="cs"/>
          <w:rtl/>
          <w:lang w:eastAsia="he-IL"/>
        </w:rPr>
        <w:t xml:space="preserve">העולם לא עוקב. עכשיו, בואו אני אגיד לכם מה הכלל </w:t>
      </w:r>
      <w:bookmarkStart w:id="28405" w:name="_ETM_Q61_551000"/>
      <w:bookmarkEnd w:id="28405"/>
      <w:r>
        <w:rPr>
          <w:rFonts w:hint="cs"/>
          <w:rtl/>
          <w:lang w:eastAsia="he-IL"/>
        </w:rPr>
        <w:t xml:space="preserve">העליון להסברה אפקטיבית: הסברה טובה נשענת על מדיניות טובה. ממשלה </w:t>
      </w:r>
      <w:bookmarkStart w:id="28406" w:name="_ETM_Q61_556000"/>
      <w:bookmarkEnd w:id="28406"/>
      <w:r>
        <w:rPr>
          <w:rFonts w:hint="cs"/>
          <w:rtl/>
          <w:lang w:eastAsia="he-IL"/>
        </w:rPr>
        <w:t xml:space="preserve">שהמדיניות שלה לא טובה – לא יעזרו לה מיליון </w:t>
      </w:r>
      <w:bookmarkStart w:id="28407" w:name="_ETM_Q61_561000"/>
      <w:bookmarkEnd w:id="28407"/>
      <w:r>
        <w:rPr>
          <w:rFonts w:hint="cs"/>
          <w:rtl/>
          <w:lang w:eastAsia="he-IL"/>
        </w:rPr>
        <w:t>שקל ולא מיליארד שקל של סרטונים או של הבטחות או</w:t>
      </w:r>
      <w:bookmarkStart w:id="28408" w:name="_ETM_Q61_567000"/>
      <w:bookmarkEnd w:id="28408"/>
      <w:r>
        <w:rPr>
          <w:rFonts w:hint="cs"/>
          <w:rtl/>
          <w:lang w:eastAsia="he-IL"/>
        </w:rPr>
        <w:t xml:space="preserve"> של פעילות ברשת וגם לא 20 שרות פרופגנדה. </w:t>
      </w:r>
    </w:p>
    <w:p w:rsidR="00320165" w:rsidRDefault="00320165" w:rsidP="00BA73B6">
      <w:pPr>
        <w:rPr>
          <w:rtl/>
          <w:lang w:eastAsia="he-IL"/>
        </w:rPr>
      </w:pPr>
    </w:p>
    <w:p w:rsidR="00320165" w:rsidRDefault="00320165" w:rsidP="00BA73B6">
      <w:pPr>
        <w:rPr>
          <w:rtl/>
          <w:lang w:eastAsia="he-IL"/>
        </w:rPr>
      </w:pPr>
      <w:bookmarkStart w:id="28409" w:name="_ETM_Q61_571000"/>
      <w:bookmarkEnd w:id="28409"/>
      <w:r>
        <w:rPr>
          <w:rFonts w:hint="cs"/>
          <w:rtl/>
          <w:lang w:eastAsia="he-IL"/>
        </w:rPr>
        <w:t xml:space="preserve">אנחנו </w:t>
      </w:r>
      <w:bookmarkStart w:id="28410" w:name="_ETM_Q61_572000"/>
      <w:bookmarkEnd w:id="28410"/>
      <w:r>
        <w:rPr>
          <w:rFonts w:hint="cs"/>
          <w:rtl/>
          <w:lang w:eastAsia="he-IL"/>
        </w:rPr>
        <w:t xml:space="preserve">עשינו הסברה טובה פשוט כי לא עשינו הסברה; ברגע שנכנסתי אני </w:t>
      </w:r>
      <w:bookmarkStart w:id="28411" w:name="_ETM_Q61_576000"/>
      <w:bookmarkEnd w:id="28411"/>
      <w:r>
        <w:rPr>
          <w:rFonts w:hint="cs"/>
          <w:rtl/>
          <w:lang w:eastAsia="he-IL"/>
        </w:rPr>
        <w:t xml:space="preserve">אמרתי שהמסר הכי חזק שלנו הוא המסר של </w:t>
      </w:r>
      <w:bookmarkStart w:id="28412" w:name="_ETM_Q61_579000"/>
      <w:bookmarkEnd w:id="28412"/>
      <w:r>
        <w:rPr>
          <w:rFonts w:hint="cs"/>
          <w:rtl/>
          <w:lang w:eastAsia="he-IL"/>
        </w:rPr>
        <w:t>ממשלת השינוי, כי אנחנו אמרנו שעל אף המורכבות - -</w:t>
      </w:r>
    </w:p>
    <w:p w:rsidR="00320165" w:rsidRDefault="00320165" w:rsidP="00BA73B6">
      <w:pPr>
        <w:rPr>
          <w:rtl/>
          <w:lang w:eastAsia="he-IL"/>
        </w:rPr>
      </w:pPr>
    </w:p>
    <w:p w:rsidR="00320165" w:rsidRDefault="00320165" w:rsidP="00BA73B6">
      <w:pPr>
        <w:pStyle w:val="af6"/>
        <w:keepNext/>
        <w:rPr>
          <w:rtl/>
        </w:rPr>
      </w:pPr>
      <w:bookmarkStart w:id="28413" w:name="ET_interruption_6357_101"/>
      <w:r w:rsidRPr="0062361D">
        <w:rPr>
          <w:rStyle w:val="TagStyle"/>
          <w:rtl/>
        </w:rPr>
        <w:t xml:space="preserve"> &lt;&lt; קריאה &gt;&gt; </w:t>
      </w:r>
      <w:r>
        <w:rPr>
          <w:rtl/>
        </w:rPr>
        <w:t>משה סעדה (הליכוד):</w:t>
      </w:r>
      <w:r w:rsidRPr="0062361D">
        <w:rPr>
          <w:rStyle w:val="TagStyle"/>
          <w:rtl/>
        </w:rPr>
        <w:t xml:space="preserve"> &lt;&lt; קריאה &gt;&gt;</w:t>
      </w:r>
      <w:r>
        <w:rPr>
          <w:rtl/>
        </w:rPr>
        <w:t xml:space="preserve">   </w:t>
      </w:r>
      <w:bookmarkEnd w:id="28413"/>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לא הצלחתם </w:t>
      </w:r>
      <w:bookmarkStart w:id="28414" w:name="_ETM_Q61_581000"/>
      <w:bookmarkEnd w:id="28414"/>
      <w:r>
        <w:rPr>
          <w:rFonts w:hint="cs"/>
          <w:rtl/>
          <w:lang w:eastAsia="he-IL"/>
        </w:rPr>
        <w:t>- - -</w:t>
      </w:r>
    </w:p>
    <w:p w:rsidR="00320165" w:rsidRDefault="00320165" w:rsidP="00BA73B6">
      <w:pPr>
        <w:rPr>
          <w:b/>
          <w:bCs/>
          <w:u w:val="single"/>
          <w:rtl/>
          <w:lang w:eastAsia="he-IL"/>
        </w:rPr>
      </w:pPr>
      <w:bookmarkStart w:id="28415" w:name="_ETM_Q61_583000"/>
      <w:bookmarkEnd w:id="28415"/>
    </w:p>
    <w:p w:rsidR="00320165" w:rsidRDefault="00320165" w:rsidP="00BA73B6">
      <w:pPr>
        <w:pStyle w:val="-"/>
        <w:keepNext/>
        <w:rPr>
          <w:rtl/>
        </w:rPr>
      </w:pPr>
      <w:bookmarkStart w:id="28416" w:name="ET_speakercontinue_5803_109"/>
      <w:r w:rsidRPr="0062361D">
        <w:rPr>
          <w:rStyle w:val="TagStyle"/>
          <w:rtl/>
        </w:rPr>
        <w:t xml:space="preserve"> &lt;&lt; דובר_המשך &gt;&gt; </w:t>
      </w:r>
      <w:r>
        <w:rPr>
          <w:rtl/>
        </w:rPr>
        <w:t>עידן רול (יש עתיד):</w:t>
      </w:r>
      <w:r w:rsidRPr="0062361D">
        <w:rPr>
          <w:rStyle w:val="TagStyle"/>
          <w:rtl/>
        </w:rPr>
        <w:t xml:space="preserve"> &lt;&lt; דובר_המשך &gt;&gt;</w:t>
      </w:r>
      <w:r>
        <w:rPr>
          <w:rtl/>
        </w:rPr>
        <w:t xml:space="preserve">   </w:t>
      </w:r>
      <w:bookmarkEnd w:id="28416"/>
    </w:p>
    <w:p w:rsidR="00320165" w:rsidRDefault="00320165" w:rsidP="00DA3834">
      <w:pPr>
        <w:rPr>
          <w:rtl/>
          <w:lang w:eastAsia="he-IL"/>
        </w:rPr>
      </w:pPr>
    </w:p>
    <w:p w:rsidR="00320165" w:rsidRDefault="00320165" w:rsidP="00BA73B6">
      <w:pPr>
        <w:rPr>
          <w:rtl/>
          <w:lang w:eastAsia="he-IL"/>
        </w:rPr>
      </w:pPr>
      <w:bookmarkStart w:id="28417" w:name="_ETM_Q61_584000"/>
      <w:bookmarkEnd w:id="28417"/>
      <w:r>
        <w:rPr>
          <w:rFonts w:hint="cs"/>
          <w:rtl/>
          <w:lang w:eastAsia="he-IL"/>
        </w:rPr>
        <w:t xml:space="preserve">- - אנחנו בוחרים לייצר עתיד ביחד, </w:t>
      </w:r>
      <w:bookmarkStart w:id="28418" w:name="_ETM_Q61_585000"/>
      <w:bookmarkEnd w:id="28418"/>
      <w:r>
        <w:rPr>
          <w:rFonts w:hint="cs"/>
          <w:rtl/>
          <w:lang w:eastAsia="he-IL"/>
        </w:rPr>
        <w:t>והעולם התחבר למסר הזה - -</w:t>
      </w:r>
    </w:p>
    <w:p w:rsidR="00320165" w:rsidRDefault="00320165" w:rsidP="00BA73B6">
      <w:pPr>
        <w:rPr>
          <w:rtl/>
          <w:lang w:eastAsia="he-IL"/>
        </w:rPr>
      </w:pPr>
    </w:p>
    <w:p w:rsidR="00320165" w:rsidRDefault="00320165" w:rsidP="00BA73B6">
      <w:pPr>
        <w:pStyle w:val="af6"/>
        <w:keepNext/>
        <w:rPr>
          <w:rtl/>
        </w:rPr>
      </w:pPr>
      <w:bookmarkStart w:id="28419" w:name="ET_interruption_קריאות_103"/>
      <w:r w:rsidRPr="0062361D">
        <w:rPr>
          <w:rStyle w:val="TagStyle"/>
          <w:rtl/>
        </w:rPr>
        <w:t xml:space="preserve"> &lt;&lt; קריאה &gt;&gt; </w:t>
      </w:r>
      <w:r>
        <w:rPr>
          <w:rtl/>
        </w:rPr>
        <w:t>קריאות:</w:t>
      </w:r>
      <w:r w:rsidRPr="0062361D">
        <w:rPr>
          <w:rStyle w:val="TagStyle"/>
          <w:rtl/>
        </w:rPr>
        <w:t xml:space="preserve"> &lt;&lt; קריאה &gt;&gt;</w:t>
      </w:r>
      <w:r>
        <w:rPr>
          <w:rtl/>
        </w:rPr>
        <w:t xml:space="preserve">   </w:t>
      </w:r>
      <w:bookmarkEnd w:id="28419"/>
    </w:p>
    <w:p w:rsidR="00320165" w:rsidRDefault="00320165" w:rsidP="00DA3834">
      <w:pPr>
        <w:rPr>
          <w:rtl/>
          <w:lang w:eastAsia="he-IL"/>
        </w:rPr>
      </w:pPr>
    </w:p>
    <w:p w:rsidR="00320165" w:rsidRDefault="00320165" w:rsidP="00BA73B6">
      <w:pPr>
        <w:rPr>
          <w:rtl/>
          <w:lang w:eastAsia="he-IL"/>
        </w:rPr>
      </w:pPr>
      <w:r>
        <w:rPr>
          <w:rFonts w:hint="cs"/>
          <w:rtl/>
          <w:lang w:eastAsia="he-IL"/>
        </w:rPr>
        <w:t>- - -</w:t>
      </w:r>
    </w:p>
    <w:p w:rsidR="00320165" w:rsidRPr="00BA73B6" w:rsidRDefault="00320165" w:rsidP="00BA73B6">
      <w:pPr>
        <w:rPr>
          <w:rtl/>
        </w:rPr>
      </w:pPr>
    </w:p>
    <w:p w:rsidR="00320165" w:rsidRDefault="00320165" w:rsidP="00BA73B6">
      <w:pPr>
        <w:pStyle w:val="-"/>
        <w:keepNext/>
        <w:rPr>
          <w:rtl/>
        </w:rPr>
      </w:pPr>
      <w:bookmarkStart w:id="28420" w:name="ET_speakercontinue_5803_110"/>
      <w:r w:rsidRPr="0062361D">
        <w:rPr>
          <w:rStyle w:val="TagStyle"/>
          <w:rtl/>
        </w:rPr>
        <w:t xml:space="preserve"> &lt;&lt; דובר_המשך &gt;&gt; </w:t>
      </w:r>
      <w:r>
        <w:rPr>
          <w:rtl/>
        </w:rPr>
        <w:t>עידן רול (יש עתיד):</w:t>
      </w:r>
      <w:r w:rsidRPr="0062361D">
        <w:rPr>
          <w:rStyle w:val="TagStyle"/>
          <w:rtl/>
        </w:rPr>
        <w:t xml:space="preserve"> &lt;&lt; דובר_המשך &gt;&gt;</w:t>
      </w:r>
      <w:r>
        <w:rPr>
          <w:rtl/>
        </w:rPr>
        <w:t xml:space="preserve">   </w:t>
      </w:r>
      <w:bookmarkEnd w:id="28420"/>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 - </w:t>
      </w:r>
      <w:bookmarkStart w:id="28421" w:name="_ETM_Q61_586000"/>
      <w:bookmarkEnd w:id="28421"/>
      <w:r>
        <w:rPr>
          <w:rFonts w:hint="cs"/>
          <w:rtl/>
          <w:lang w:eastAsia="he-IL"/>
        </w:rPr>
        <w:t xml:space="preserve">שלמרות האתגרים יש לבחור בדרך שהיא יותר מורכבת, אבל היא דרך הטובה, הדרך </w:t>
      </w:r>
      <w:bookmarkStart w:id="28422" w:name="_ETM_Q61_595000"/>
      <w:bookmarkEnd w:id="28422"/>
      <w:r>
        <w:rPr>
          <w:rFonts w:hint="cs"/>
          <w:rtl/>
          <w:lang w:eastAsia="he-IL"/>
        </w:rPr>
        <w:t>שבה כל הציבור רואה משהו בממשלה הזאת - -</w:t>
      </w:r>
    </w:p>
    <w:p w:rsidR="00320165" w:rsidRDefault="00320165" w:rsidP="00BA73B6">
      <w:pPr>
        <w:rPr>
          <w:rtl/>
          <w:lang w:eastAsia="he-IL"/>
        </w:rPr>
      </w:pPr>
    </w:p>
    <w:p w:rsidR="00320165" w:rsidRDefault="00320165" w:rsidP="00BA73B6">
      <w:pPr>
        <w:pStyle w:val="af6"/>
        <w:keepNext/>
        <w:rPr>
          <w:rtl/>
        </w:rPr>
      </w:pPr>
      <w:r w:rsidRPr="00E86BC8">
        <w:rPr>
          <w:rStyle w:val="TagStyle"/>
          <w:rtl/>
        </w:rPr>
        <w:t xml:space="preserve"> &lt;&lt; קריאה &gt;&gt; </w:t>
      </w:r>
      <w:r>
        <w:rPr>
          <w:rtl/>
        </w:rPr>
        <w:t>משה סעדה (הליכוד):</w:t>
      </w:r>
      <w:r w:rsidRPr="00E86BC8">
        <w:rPr>
          <w:rStyle w:val="TagStyle"/>
          <w:rtl/>
        </w:rPr>
        <w:t xml:space="preserve"> &lt;&lt; קריאה &gt;&gt;</w:t>
      </w:r>
      <w:r>
        <w:rPr>
          <w:rtl/>
        </w:rPr>
        <w:t xml:space="preserve">   </w:t>
      </w:r>
    </w:p>
    <w:p w:rsidR="00320165" w:rsidRDefault="00320165" w:rsidP="00DA3834">
      <w:pPr>
        <w:rPr>
          <w:rtl/>
          <w:lang w:eastAsia="he-IL"/>
        </w:rPr>
      </w:pPr>
    </w:p>
    <w:p w:rsidR="00320165" w:rsidRDefault="00320165" w:rsidP="00BA73B6">
      <w:pPr>
        <w:rPr>
          <w:rtl/>
          <w:lang w:eastAsia="he-IL"/>
        </w:rPr>
      </w:pPr>
      <w:r>
        <w:rPr>
          <w:rFonts w:hint="cs"/>
          <w:rtl/>
          <w:lang w:eastAsia="he-IL"/>
        </w:rPr>
        <w:t>העם לא קנה את זה.</w:t>
      </w:r>
    </w:p>
    <w:p w:rsidR="00320165" w:rsidRDefault="00320165" w:rsidP="00BA73B6">
      <w:pPr>
        <w:rPr>
          <w:rtl/>
          <w:lang w:eastAsia="he-IL"/>
        </w:rPr>
      </w:pPr>
    </w:p>
    <w:p w:rsidR="00320165" w:rsidRDefault="00320165" w:rsidP="00BA73B6">
      <w:pPr>
        <w:pStyle w:val="-"/>
        <w:keepNext/>
        <w:rPr>
          <w:rtl/>
        </w:rPr>
      </w:pPr>
      <w:bookmarkStart w:id="28423" w:name="ET_speakercontinue_5803_112"/>
      <w:r w:rsidRPr="00E86BC8">
        <w:rPr>
          <w:rStyle w:val="TagStyle"/>
          <w:rtl/>
        </w:rPr>
        <w:t xml:space="preserve"> &lt;&lt; דובר_המשך &gt;&gt; </w:t>
      </w:r>
      <w:r>
        <w:rPr>
          <w:rtl/>
        </w:rPr>
        <w:t>עידן רול (יש עתיד):</w:t>
      </w:r>
      <w:r w:rsidRPr="00E86BC8">
        <w:rPr>
          <w:rStyle w:val="TagStyle"/>
          <w:rtl/>
        </w:rPr>
        <w:t xml:space="preserve"> &lt;&lt; דובר_המשך &gt;&gt;</w:t>
      </w:r>
      <w:r>
        <w:rPr>
          <w:rtl/>
        </w:rPr>
        <w:t xml:space="preserve">   </w:t>
      </w:r>
      <w:bookmarkEnd w:id="28423"/>
    </w:p>
    <w:p w:rsidR="00320165" w:rsidRDefault="00320165" w:rsidP="00DA3834">
      <w:pPr>
        <w:rPr>
          <w:rtl/>
          <w:lang w:eastAsia="he-IL"/>
        </w:rPr>
      </w:pPr>
    </w:p>
    <w:p w:rsidR="00320165" w:rsidRDefault="00320165" w:rsidP="00DA3834">
      <w:pPr>
        <w:rPr>
          <w:rtl/>
          <w:lang w:eastAsia="he-IL"/>
        </w:rPr>
      </w:pPr>
      <w:bookmarkStart w:id="28424" w:name="_ETM_Q61_596000"/>
      <w:bookmarkEnd w:id="28424"/>
      <w:r>
        <w:rPr>
          <w:rFonts w:hint="cs"/>
          <w:rtl/>
          <w:lang w:eastAsia="he-IL"/>
        </w:rPr>
        <w:t>- -</w:t>
      </w:r>
      <w:r w:rsidR="00DA3834">
        <w:rPr>
          <w:rFonts w:hint="cs"/>
          <w:rtl/>
          <w:lang w:eastAsia="he-IL"/>
        </w:rPr>
        <w:t xml:space="preserve"> </w:t>
      </w:r>
      <w:r>
        <w:rPr>
          <w:rFonts w:hint="cs"/>
          <w:rtl/>
          <w:lang w:eastAsia="he-IL"/>
        </w:rPr>
        <w:t xml:space="preserve">ולכן ההסברה עבדה. לא הייתי צריך להמציא שקרים, לא הייתי צריך </w:t>
      </w:r>
      <w:bookmarkStart w:id="28425" w:name="_ETM_Q61_600000"/>
      <w:bookmarkEnd w:id="28425"/>
      <w:r>
        <w:rPr>
          <w:rFonts w:hint="cs"/>
          <w:rtl/>
          <w:lang w:eastAsia="he-IL"/>
        </w:rPr>
        <w:t>לספר מעשיות. כל מה שעשיתי היה לתת לאזרחים לשתף את החיים שלהם, לשתף את הסיפור הישראלי. אבל עכשיו עדיף שלא ישתפו בעולם, כי העולם עוקב מקרוב וכל מה שהוא רואה הוא ממשלה גזענית, מיזוגנית, רעה, הומופובית, שמדירה חלשים - -</w:t>
      </w:r>
    </w:p>
    <w:p w:rsidR="00320165" w:rsidRDefault="00320165" w:rsidP="00BA73B6">
      <w:pPr>
        <w:rPr>
          <w:rtl/>
          <w:lang w:eastAsia="he-IL"/>
        </w:rPr>
      </w:pPr>
    </w:p>
    <w:p w:rsidR="00320165" w:rsidRDefault="00320165" w:rsidP="00BA73B6">
      <w:pPr>
        <w:pStyle w:val="af6"/>
        <w:keepNext/>
        <w:rPr>
          <w:rtl/>
        </w:rPr>
      </w:pPr>
      <w:r w:rsidRPr="00E86BC8">
        <w:rPr>
          <w:rStyle w:val="TagStyle"/>
          <w:rtl/>
        </w:rPr>
        <w:t xml:space="preserve">&lt;&lt; קריאה &gt;&gt; </w:t>
      </w:r>
      <w:r>
        <w:rPr>
          <w:rtl/>
        </w:rPr>
        <w:t>משה סעדה (הליכוד):</w:t>
      </w:r>
      <w:r w:rsidRPr="00E86BC8">
        <w:rPr>
          <w:rStyle w:val="TagStyle"/>
          <w:rtl/>
        </w:rPr>
        <w:t xml:space="preserve"> &lt;&lt; קריאה &gt;&gt;</w:t>
      </w:r>
      <w:r>
        <w:rPr>
          <w:rtl/>
        </w:rPr>
        <w:t xml:space="preserve">   </w:t>
      </w:r>
    </w:p>
    <w:p w:rsidR="00320165" w:rsidRDefault="00320165" w:rsidP="00DA3834">
      <w:pPr>
        <w:rPr>
          <w:rtl/>
          <w:lang w:eastAsia="he-IL"/>
        </w:rPr>
      </w:pPr>
    </w:p>
    <w:p w:rsidR="00320165" w:rsidRDefault="00320165" w:rsidP="00BA73B6">
      <w:pPr>
        <w:rPr>
          <w:rtl/>
          <w:lang w:eastAsia="he-IL"/>
        </w:rPr>
      </w:pPr>
      <w:r>
        <w:rPr>
          <w:rFonts w:hint="cs"/>
          <w:rtl/>
          <w:lang w:eastAsia="he-IL"/>
        </w:rPr>
        <w:t>- - -</w:t>
      </w:r>
    </w:p>
    <w:p w:rsidR="00320165" w:rsidRDefault="00320165" w:rsidP="00BA73B6">
      <w:pPr>
        <w:rPr>
          <w:rtl/>
          <w:lang w:eastAsia="he-IL"/>
        </w:rPr>
      </w:pPr>
      <w:bookmarkStart w:id="28426" w:name="_ETM_Q61_603000"/>
      <w:bookmarkEnd w:id="28426"/>
    </w:p>
    <w:p w:rsidR="00320165" w:rsidRDefault="00320165" w:rsidP="00BA73B6">
      <w:pPr>
        <w:pStyle w:val="-"/>
        <w:keepNext/>
        <w:rPr>
          <w:rtl/>
        </w:rPr>
      </w:pPr>
      <w:bookmarkStart w:id="28427" w:name="ET_speakercontinue_5803_116"/>
      <w:r w:rsidRPr="00E86BC8">
        <w:rPr>
          <w:rStyle w:val="TagStyle"/>
          <w:rtl/>
        </w:rPr>
        <w:t xml:space="preserve"> &lt;&lt; דובר_המשך &gt;&gt; </w:t>
      </w:r>
      <w:r>
        <w:rPr>
          <w:rtl/>
        </w:rPr>
        <w:t>עידן רול (יש עתיד):</w:t>
      </w:r>
      <w:r w:rsidRPr="00E86BC8">
        <w:rPr>
          <w:rStyle w:val="TagStyle"/>
          <w:rtl/>
        </w:rPr>
        <w:t xml:space="preserve"> &lt;&lt; דובר_המשך &gt;&gt;</w:t>
      </w:r>
      <w:r>
        <w:rPr>
          <w:rtl/>
        </w:rPr>
        <w:t xml:space="preserve">   </w:t>
      </w:r>
      <w:bookmarkEnd w:id="28427"/>
    </w:p>
    <w:p w:rsidR="00320165" w:rsidRDefault="00320165" w:rsidP="00DA3834">
      <w:pPr>
        <w:rPr>
          <w:rtl/>
          <w:lang w:eastAsia="he-IL"/>
        </w:rPr>
      </w:pPr>
    </w:p>
    <w:p w:rsidR="00320165" w:rsidRDefault="00320165" w:rsidP="00BA73B6">
      <w:pPr>
        <w:rPr>
          <w:rtl/>
          <w:lang w:eastAsia="he-IL"/>
        </w:rPr>
      </w:pPr>
      <w:bookmarkStart w:id="28428" w:name="_ETM_Q61_624000"/>
      <w:bookmarkEnd w:id="28428"/>
      <w:r>
        <w:rPr>
          <w:rFonts w:hint="cs"/>
          <w:rtl/>
          <w:lang w:eastAsia="he-IL"/>
        </w:rPr>
        <w:t xml:space="preserve">- </w:t>
      </w:r>
      <w:bookmarkStart w:id="28429" w:name="_ETM_Q61_625000"/>
      <w:bookmarkEnd w:id="28429"/>
      <w:r>
        <w:rPr>
          <w:rFonts w:hint="cs"/>
          <w:rtl/>
          <w:lang w:eastAsia="he-IL"/>
        </w:rPr>
        <w:t xml:space="preserve">- ומרסקת את מערכת המשפט. </w:t>
      </w:r>
    </w:p>
    <w:p w:rsidR="00320165" w:rsidRDefault="00320165" w:rsidP="00BA73B6">
      <w:pPr>
        <w:rPr>
          <w:rtl/>
          <w:lang w:eastAsia="he-IL"/>
        </w:rPr>
      </w:pPr>
    </w:p>
    <w:p w:rsidR="00320165" w:rsidRDefault="00320165" w:rsidP="00BA73B6">
      <w:pPr>
        <w:pStyle w:val="af8"/>
        <w:keepNext/>
        <w:rPr>
          <w:rtl/>
        </w:rPr>
      </w:pPr>
      <w:r w:rsidRPr="00E86BC8">
        <w:rPr>
          <w:rStyle w:val="TagStyle"/>
          <w:rtl/>
        </w:rPr>
        <w:t xml:space="preserve"> &lt;&lt; יור &gt;&gt; </w:t>
      </w:r>
      <w:r>
        <w:rPr>
          <w:rtl/>
        </w:rPr>
        <w:t xml:space="preserve">היו"ר </w:t>
      </w:r>
      <w:r w:rsidR="00BA73B6">
        <w:rPr>
          <w:rtl/>
        </w:rPr>
        <w:t>אוריאל בוסו</w:t>
      </w:r>
      <w:r>
        <w:rPr>
          <w:rtl/>
        </w:rPr>
        <w:t>:</w:t>
      </w:r>
      <w:r w:rsidRPr="00E86BC8">
        <w:rPr>
          <w:rStyle w:val="TagStyle"/>
          <w:rtl/>
        </w:rPr>
        <w:t xml:space="preserve"> &lt;&lt; יור &gt;&gt;</w:t>
      </w:r>
      <w:r>
        <w:rPr>
          <w:rtl/>
        </w:rPr>
        <w:t xml:space="preserve">   </w:t>
      </w:r>
    </w:p>
    <w:p w:rsidR="00320165" w:rsidRDefault="00320165" w:rsidP="00DA3834">
      <w:pPr>
        <w:rPr>
          <w:rtl/>
          <w:lang w:eastAsia="he-IL"/>
        </w:rPr>
      </w:pPr>
    </w:p>
    <w:p w:rsidR="00320165" w:rsidRDefault="00320165" w:rsidP="00BA73B6">
      <w:pPr>
        <w:rPr>
          <w:rtl/>
          <w:lang w:eastAsia="he-IL"/>
        </w:rPr>
      </w:pPr>
      <w:bookmarkStart w:id="28430" w:name="_ETM_Q61_626000"/>
      <w:bookmarkEnd w:id="28430"/>
      <w:r>
        <w:rPr>
          <w:rFonts w:hint="cs"/>
          <w:rtl/>
          <w:lang w:eastAsia="he-IL"/>
        </w:rPr>
        <w:t>נא לסיים.</w:t>
      </w:r>
    </w:p>
    <w:p w:rsidR="00320165" w:rsidRDefault="00320165" w:rsidP="00BA73B6">
      <w:pPr>
        <w:rPr>
          <w:rtl/>
          <w:lang w:eastAsia="he-IL"/>
        </w:rPr>
      </w:pPr>
      <w:bookmarkStart w:id="28431" w:name="_ETM_Q61_628000"/>
      <w:bookmarkEnd w:id="28431"/>
    </w:p>
    <w:p w:rsidR="00320165" w:rsidRDefault="00320165" w:rsidP="00BA73B6">
      <w:pPr>
        <w:pStyle w:val="-"/>
        <w:keepNext/>
        <w:rPr>
          <w:rtl/>
        </w:rPr>
      </w:pPr>
      <w:bookmarkStart w:id="28432" w:name="ET_speakercontinue_5803_118"/>
      <w:r w:rsidRPr="00E86BC8">
        <w:rPr>
          <w:rStyle w:val="TagStyle"/>
          <w:rtl/>
        </w:rPr>
        <w:t xml:space="preserve"> &lt;&lt; דובר_המשך &gt;&gt; </w:t>
      </w:r>
      <w:r>
        <w:rPr>
          <w:rtl/>
        </w:rPr>
        <w:t>עידן רול (יש עתיד):</w:t>
      </w:r>
      <w:r w:rsidRPr="00E86BC8">
        <w:rPr>
          <w:rStyle w:val="TagStyle"/>
          <w:rtl/>
        </w:rPr>
        <w:t xml:space="preserve"> &lt;&lt; דובר_המשך &gt;&gt;</w:t>
      </w:r>
      <w:r>
        <w:rPr>
          <w:rtl/>
        </w:rPr>
        <w:t xml:space="preserve">   </w:t>
      </w:r>
      <w:bookmarkEnd w:id="28432"/>
    </w:p>
    <w:p w:rsidR="00320165" w:rsidRDefault="00320165" w:rsidP="00DA3834">
      <w:pPr>
        <w:rPr>
          <w:rtl/>
          <w:lang w:eastAsia="he-IL"/>
        </w:rPr>
      </w:pPr>
    </w:p>
    <w:p w:rsidR="00320165" w:rsidRDefault="00320165" w:rsidP="00BA73B6">
      <w:pPr>
        <w:rPr>
          <w:rtl/>
          <w:lang w:eastAsia="he-IL"/>
        </w:rPr>
      </w:pPr>
      <w:bookmarkStart w:id="28433" w:name="_ETM_Q61_629000"/>
      <w:bookmarkEnd w:id="28433"/>
      <w:r>
        <w:rPr>
          <w:rFonts w:hint="cs"/>
          <w:rtl/>
          <w:lang w:eastAsia="he-IL"/>
        </w:rPr>
        <w:t xml:space="preserve">אין לי ספק </w:t>
      </w:r>
      <w:bookmarkStart w:id="28434" w:name="_ETM_Q61_630000"/>
      <w:bookmarkEnd w:id="28434"/>
      <w:r>
        <w:rPr>
          <w:rFonts w:hint="cs"/>
          <w:rtl/>
          <w:lang w:eastAsia="he-IL"/>
        </w:rPr>
        <w:t xml:space="preserve">ששרת הפרופגנדה הזאת היא האחרונה שתצליח להסביר את הדבר הזה. </w:t>
      </w:r>
      <w:bookmarkStart w:id="28435" w:name="_ETM_Q61_635000"/>
      <w:bookmarkEnd w:id="28435"/>
      <w:r>
        <w:rPr>
          <w:rFonts w:hint="cs"/>
          <w:rtl/>
          <w:lang w:eastAsia="he-IL"/>
        </w:rPr>
        <w:t xml:space="preserve">אם כבר, היא מסמלת הכי טוב את פניה של הממשלה </w:t>
      </w:r>
      <w:bookmarkStart w:id="28436" w:name="_ETM_Q61_639000"/>
      <w:bookmarkEnd w:id="28436"/>
      <w:r>
        <w:rPr>
          <w:rFonts w:hint="cs"/>
          <w:rtl/>
          <w:lang w:eastAsia="he-IL"/>
        </w:rPr>
        <w:t xml:space="preserve">הרעה הזאת. העולם עוקב, העולם יודע </w:t>
      </w:r>
      <w:bookmarkStart w:id="28437" w:name="_ETM_Q61_645601"/>
      <w:bookmarkEnd w:id="28437"/>
      <w:r>
        <w:rPr>
          <w:rFonts w:hint="cs"/>
          <w:rtl/>
          <w:lang w:eastAsia="he-IL"/>
        </w:rPr>
        <w:t>– אל תנסו אפילו להסביר.</w:t>
      </w:r>
    </w:p>
    <w:p w:rsidR="00320165" w:rsidRDefault="00320165" w:rsidP="00BA73B6">
      <w:pPr>
        <w:rPr>
          <w:rtl/>
          <w:lang w:eastAsia="he-IL"/>
        </w:rPr>
      </w:pPr>
    </w:p>
    <w:p w:rsidR="00320165" w:rsidRDefault="00320165" w:rsidP="00BA73B6">
      <w:pPr>
        <w:pStyle w:val="af8"/>
        <w:keepNext/>
        <w:rPr>
          <w:rtl/>
        </w:rPr>
      </w:pPr>
      <w:bookmarkStart w:id="28438" w:name="ET_yor_6488_119"/>
      <w:r w:rsidRPr="00E86BC8">
        <w:rPr>
          <w:rStyle w:val="TagStyle"/>
          <w:rtl/>
        </w:rPr>
        <w:t xml:space="preserve"> &lt;&lt; יור &gt;&gt; </w:t>
      </w:r>
      <w:r>
        <w:rPr>
          <w:rtl/>
        </w:rPr>
        <w:t xml:space="preserve">היו"ר </w:t>
      </w:r>
      <w:r w:rsidR="00BA73B6">
        <w:rPr>
          <w:rtl/>
        </w:rPr>
        <w:t>אוריאל בוסו</w:t>
      </w:r>
      <w:r>
        <w:rPr>
          <w:rtl/>
        </w:rPr>
        <w:t>:</w:t>
      </w:r>
      <w:r w:rsidRPr="00E86BC8">
        <w:rPr>
          <w:rStyle w:val="TagStyle"/>
          <w:rtl/>
        </w:rPr>
        <w:t xml:space="preserve"> &lt;&lt; יור &gt;&gt;</w:t>
      </w:r>
      <w:r>
        <w:rPr>
          <w:rtl/>
        </w:rPr>
        <w:t xml:space="preserve">   </w:t>
      </w:r>
      <w:bookmarkEnd w:id="28438"/>
    </w:p>
    <w:p w:rsidR="00320165" w:rsidRDefault="00320165" w:rsidP="00DA3834">
      <w:pPr>
        <w:rPr>
          <w:rtl/>
          <w:lang w:eastAsia="he-IL"/>
        </w:rPr>
      </w:pPr>
    </w:p>
    <w:p w:rsidR="00320165" w:rsidRDefault="00320165" w:rsidP="00BA73B6">
      <w:pPr>
        <w:rPr>
          <w:rtl/>
          <w:lang w:eastAsia="he-IL"/>
        </w:rPr>
      </w:pPr>
      <w:bookmarkStart w:id="28439" w:name="_ETM_Q61_643000"/>
      <w:bookmarkEnd w:id="28439"/>
      <w:r>
        <w:rPr>
          <w:rFonts w:hint="cs"/>
          <w:rtl/>
          <w:lang w:eastAsia="he-IL"/>
        </w:rPr>
        <w:t xml:space="preserve">תודה </w:t>
      </w:r>
      <w:bookmarkStart w:id="28440" w:name="_ETM_Q61_644000"/>
      <w:bookmarkEnd w:id="28440"/>
      <w:r>
        <w:rPr>
          <w:rFonts w:hint="cs"/>
          <w:rtl/>
          <w:lang w:eastAsia="he-IL"/>
        </w:rPr>
        <w:t xml:space="preserve">רבה. חבר הכנסת אביגדור ליברמן </w:t>
      </w:r>
      <w:r>
        <w:rPr>
          <w:rFonts w:hint="eastAsia"/>
          <w:rtl/>
          <w:lang w:eastAsia="he-IL"/>
        </w:rPr>
        <w:t>–</w:t>
      </w:r>
      <w:r>
        <w:rPr>
          <w:rFonts w:hint="cs"/>
          <w:rtl/>
          <w:lang w:eastAsia="he-IL"/>
        </w:rPr>
        <w:t xml:space="preserve"> אינו נוכח, חבר הכנסת </w:t>
      </w:r>
      <w:bookmarkStart w:id="28441" w:name="_ETM_Q61_649000"/>
      <w:bookmarkEnd w:id="28441"/>
      <w:r>
        <w:rPr>
          <w:rFonts w:hint="cs"/>
          <w:rtl/>
          <w:lang w:eastAsia="he-IL"/>
        </w:rPr>
        <w:t>ולדימיר בליאק.</w:t>
      </w:r>
    </w:p>
    <w:p w:rsidR="00320165" w:rsidRDefault="00320165" w:rsidP="00BA73B6">
      <w:pPr>
        <w:rPr>
          <w:rtl/>
          <w:lang w:eastAsia="he-IL"/>
        </w:rPr>
      </w:pPr>
      <w:bookmarkStart w:id="28442" w:name="_ETM_Q61_653000"/>
      <w:bookmarkEnd w:id="28442"/>
    </w:p>
    <w:p w:rsidR="00320165" w:rsidRDefault="00320165" w:rsidP="00BA73B6">
      <w:pPr>
        <w:pStyle w:val="af6"/>
        <w:keepNext/>
        <w:rPr>
          <w:rtl/>
        </w:rPr>
      </w:pPr>
      <w:bookmarkStart w:id="28443" w:name="ET_interruption_קריאה_120"/>
      <w:r w:rsidRPr="00E86BC8">
        <w:rPr>
          <w:rStyle w:val="TagStyle"/>
          <w:rtl/>
        </w:rPr>
        <w:t xml:space="preserve"> &lt;&lt; קריאה &gt;&gt; </w:t>
      </w:r>
      <w:r>
        <w:rPr>
          <w:rtl/>
        </w:rPr>
        <w:t>קריאה:</w:t>
      </w:r>
      <w:r w:rsidRPr="00E86BC8">
        <w:rPr>
          <w:rStyle w:val="TagStyle"/>
          <w:rtl/>
        </w:rPr>
        <w:t xml:space="preserve"> &lt;&lt; קריאה &gt;&gt;</w:t>
      </w:r>
      <w:r>
        <w:rPr>
          <w:rtl/>
        </w:rPr>
        <w:t xml:space="preserve">   </w:t>
      </w:r>
      <w:bookmarkEnd w:id="28443"/>
    </w:p>
    <w:p w:rsidR="00320165" w:rsidRDefault="00320165" w:rsidP="00DA3834">
      <w:pPr>
        <w:rPr>
          <w:rtl/>
          <w:lang w:eastAsia="he-IL"/>
        </w:rPr>
      </w:pPr>
    </w:p>
    <w:p w:rsidR="00320165" w:rsidRDefault="00320165" w:rsidP="00BA73B6">
      <w:pPr>
        <w:rPr>
          <w:rtl/>
          <w:lang w:eastAsia="he-IL"/>
        </w:rPr>
      </w:pPr>
      <w:bookmarkStart w:id="28444" w:name="_ETM_Q61_656000"/>
      <w:bookmarkEnd w:id="28444"/>
      <w:r>
        <w:rPr>
          <w:rFonts w:hint="cs"/>
          <w:rtl/>
          <w:lang w:eastAsia="he-IL"/>
        </w:rPr>
        <w:t>כן, זהו. מה זה הסברה, היא מיזם כושל.</w:t>
      </w:r>
    </w:p>
    <w:p w:rsidR="00320165" w:rsidRDefault="00320165" w:rsidP="00BA73B6">
      <w:pPr>
        <w:rPr>
          <w:rtl/>
          <w:lang w:eastAsia="he-IL"/>
        </w:rPr>
      </w:pPr>
    </w:p>
    <w:p w:rsidR="00320165" w:rsidRDefault="00320165" w:rsidP="00BA73B6">
      <w:pPr>
        <w:pStyle w:val="af8"/>
        <w:keepNext/>
        <w:rPr>
          <w:rtl/>
        </w:rPr>
      </w:pPr>
      <w:r w:rsidRPr="00E86BC8">
        <w:rPr>
          <w:rStyle w:val="TagStyle"/>
          <w:rtl/>
        </w:rPr>
        <w:t xml:space="preserve"> &lt;&lt; יור &gt;&gt; </w:t>
      </w:r>
      <w:r>
        <w:rPr>
          <w:rtl/>
        </w:rPr>
        <w:t xml:space="preserve">היו"ר </w:t>
      </w:r>
      <w:r w:rsidR="00BA73B6">
        <w:rPr>
          <w:rtl/>
        </w:rPr>
        <w:t>אוריאל בוסו</w:t>
      </w:r>
      <w:r>
        <w:rPr>
          <w:rtl/>
        </w:rPr>
        <w:t>:</w:t>
      </w:r>
      <w:r w:rsidRPr="00E86BC8">
        <w:rPr>
          <w:rStyle w:val="TagStyle"/>
          <w:rtl/>
        </w:rPr>
        <w:t xml:space="preserve"> &lt;&lt; יור &gt;&gt;</w:t>
      </w:r>
      <w:r>
        <w:rPr>
          <w:rtl/>
        </w:rPr>
        <w:t xml:space="preserve">   </w:t>
      </w:r>
    </w:p>
    <w:p w:rsidR="00320165" w:rsidRDefault="00320165" w:rsidP="00DA3834">
      <w:pPr>
        <w:rPr>
          <w:rtl/>
          <w:lang w:eastAsia="he-IL"/>
        </w:rPr>
      </w:pPr>
    </w:p>
    <w:p w:rsidR="00320165" w:rsidRPr="00E86BC8" w:rsidRDefault="00320165" w:rsidP="00BA73B6">
      <w:pPr>
        <w:rPr>
          <w:rtl/>
          <w:lang w:eastAsia="he-IL"/>
        </w:rPr>
      </w:pPr>
      <w:bookmarkStart w:id="28445" w:name="_ETM_Q61_661000"/>
      <w:bookmarkEnd w:id="28445"/>
      <w:r>
        <w:rPr>
          <w:rFonts w:hint="cs"/>
          <w:rtl/>
          <w:lang w:eastAsia="he-IL"/>
        </w:rPr>
        <w:t>בבקשה.</w:t>
      </w:r>
    </w:p>
    <w:p w:rsidR="00320165" w:rsidRDefault="00320165" w:rsidP="009635F5">
      <w:pPr>
        <w:rPr>
          <w:rtl/>
        </w:rPr>
      </w:pPr>
      <w:bookmarkStart w:id="28446" w:name="_ETM_Q61_472000"/>
      <w:bookmarkEnd w:id="28446"/>
    </w:p>
    <w:p w:rsidR="00320165" w:rsidRDefault="00320165" w:rsidP="00BA73B6">
      <w:pPr>
        <w:pStyle w:val="a4"/>
        <w:keepNext/>
        <w:rPr>
          <w:rtl/>
        </w:rPr>
      </w:pPr>
      <w:bookmarkStart w:id="28447" w:name="ET_speaker_6127_4"/>
      <w:r w:rsidRPr="00F83586">
        <w:rPr>
          <w:rStyle w:val="TagStyle"/>
          <w:rtl/>
        </w:rPr>
        <w:t xml:space="preserve"> &lt;&lt; דובר &gt;&gt; </w:t>
      </w:r>
      <w:bookmarkStart w:id="28448" w:name="_Toc124881440"/>
      <w:bookmarkStart w:id="28449" w:name="_Toc124882154"/>
      <w:r>
        <w:rPr>
          <w:rtl/>
        </w:rPr>
        <w:t>ולדימיר בליאק (יש עתיד):</w:t>
      </w:r>
      <w:bookmarkEnd w:id="28448"/>
      <w:bookmarkEnd w:id="28449"/>
      <w:r w:rsidRPr="00F83586">
        <w:rPr>
          <w:rStyle w:val="TagStyle"/>
          <w:rtl/>
        </w:rPr>
        <w:t xml:space="preserve"> &lt;&lt; דובר &gt;&gt;</w:t>
      </w:r>
      <w:r>
        <w:rPr>
          <w:rtl/>
        </w:rPr>
        <w:t xml:space="preserve">   </w:t>
      </w:r>
      <w:bookmarkEnd w:id="28447"/>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תודה, </w:t>
      </w:r>
      <w:bookmarkStart w:id="28450" w:name="_ETM_Q61_662000"/>
      <w:bookmarkEnd w:id="28450"/>
      <w:r>
        <w:rPr>
          <w:rFonts w:hint="cs"/>
          <w:rtl/>
          <w:lang w:eastAsia="he-IL"/>
        </w:rPr>
        <w:t xml:space="preserve">אדוני היושב-ראש, חבריי חברי הכנסת, לילה טוב לכולם. האמת היא שאני </w:t>
      </w:r>
      <w:bookmarkStart w:id="28451" w:name="_ETM_Q61_665000"/>
      <w:bookmarkEnd w:id="28451"/>
      <w:r>
        <w:rPr>
          <w:rFonts w:hint="cs"/>
          <w:rtl/>
          <w:lang w:eastAsia="he-IL"/>
        </w:rPr>
        <w:t xml:space="preserve">באתי בכוונה כנה לברך את השרה מאי גולן ואת </w:t>
      </w:r>
      <w:bookmarkStart w:id="28452" w:name="_ETM_Q61_675000"/>
      <w:bookmarkEnd w:id="28452"/>
      <w:r>
        <w:rPr>
          <w:rFonts w:hint="cs"/>
          <w:rtl/>
          <w:lang w:eastAsia="he-IL"/>
        </w:rPr>
        <w:t xml:space="preserve">השרה גלית דיסטל על הצטרפות לשולחן הממשלה. אלא מה? השולחן </w:t>
      </w:r>
      <w:bookmarkStart w:id="28453" w:name="_ETM_Q61_678000"/>
      <w:bookmarkEnd w:id="28453"/>
      <w:r>
        <w:rPr>
          <w:rFonts w:hint="cs"/>
          <w:rtl/>
          <w:lang w:eastAsia="he-IL"/>
        </w:rPr>
        <w:t xml:space="preserve">נגמר. אין מקום. </w:t>
      </w:r>
    </w:p>
    <w:p w:rsidR="00320165" w:rsidRDefault="00320165" w:rsidP="00BA73B6">
      <w:pPr>
        <w:rPr>
          <w:rtl/>
          <w:lang w:eastAsia="he-IL"/>
        </w:rPr>
      </w:pPr>
    </w:p>
    <w:p w:rsidR="00320165" w:rsidRDefault="00320165" w:rsidP="00BA73B6">
      <w:pPr>
        <w:pStyle w:val="af6"/>
        <w:keepNext/>
        <w:rPr>
          <w:rtl/>
        </w:rPr>
      </w:pPr>
      <w:bookmarkStart w:id="28454" w:name="ET_interruption_6341_122"/>
      <w:r w:rsidRPr="000C320E">
        <w:rPr>
          <w:rStyle w:val="TagStyle"/>
          <w:rtl/>
        </w:rPr>
        <w:t xml:space="preserve"> &lt;&lt; קריאה &gt;&gt; </w:t>
      </w:r>
      <w:r>
        <w:rPr>
          <w:rtl/>
        </w:rPr>
        <w:t>דבי ביטון (יש עתיד):</w:t>
      </w:r>
      <w:r w:rsidRPr="000C320E">
        <w:rPr>
          <w:rStyle w:val="TagStyle"/>
          <w:rtl/>
        </w:rPr>
        <w:t xml:space="preserve"> &lt;&lt; קריאה &gt;&gt;</w:t>
      </w:r>
      <w:r>
        <w:rPr>
          <w:rtl/>
        </w:rPr>
        <w:t xml:space="preserve">   </w:t>
      </w:r>
      <w:bookmarkEnd w:id="28454"/>
    </w:p>
    <w:p w:rsidR="00320165" w:rsidRDefault="00320165" w:rsidP="00DA3834">
      <w:pPr>
        <w:rPr>
          <w:rtl/>
          <w:lang w:eastAsia="he-IL"/>
        </w:rPr>
      </w:pPr>
    </w:p>
    <w:p w:rsidR="00320165" w:rsidRDefault="00320165" w:rsidP="00BA73B6">
      <w:pPr>
        <w:rPr>
          <w:rtl/>
          <w:lang w:eastAsia="he-IL"/>
        </w:rPr>
      </w:pPr>
      <w:r>
        <w:rPr>
          <w:rFonts w:hint="cs"/>
          <w:rtl/>
          <w:lang w:eastAsia="he-IL"/>
        </w:rPr>
        <w:t>איפה נשים אותן?</w:t>
      </w:r>
    </w:p>
    <w:p w:rsidR="00320165" w:rsidRDefault="00320165" w:rsidP="00BA73B6">
      <w:pPr>
        <w:rPr>
          <w:rtl/>
          <w:lang w:eastAsia="he-IL"/>
        </w:rPr>
      </w:pPr>
    </w:p>
    <w:p w:rsidR="00320165" w:rsidRDefault="00320165" w:rsidP="00BA73B6">
      <w:pPr>
        <w:pStyle w:val="-"/>
        <w:keepNext/>
        <w:rPr>
          <w:rtl/>
        </w:rPr>
      </w:pPr>
      <w:bookmarkStart w:id="28455" w:name="ET_speakercontinue_5803_123"/>
      <w:r w:rsidRPr="000C320E">
        <w:rPr>
          <w:rStyle w:val="TagStyle"/>
          <w:rtl/>
        </w:rPr>
        <w:t xml:space="preserve"> &lt;&lt; דובר_המשך &gt;&gt; </w:t>
      </w:r>
      <w:r>
        <w:rPr>
          <w:rtl/>
        </w:rPr>
        <w:t>ולדימיר בליאק (יש עתיד):</w:t>
      </w:r>
      <w:r>
        <w:rPr>
          <w:rFonts w:hint="cs"/>
          <w:rtl/>
        </w:rPr>
        <w:t xml:space="preserve"> </w:t>
      </w:r>
      <w:r w:rsidRPr="000C320E">
        <w:rPr>
          <w:rStyle w:val="TagStyle"/>
          <w:rtl/>
        </w:rPr>
        <w:t xml:space="preserve"> &lt;&lt; דובר_המשך &gt;&gt;</w:t>
      </w:r>
      <w:r>
        <w:rPr>
          <w:rtl/>
        </w:rPr>
        <w:t xml:space="preserve">   </w:t>
      </w:r>
      <w:bookmarkEnd w:id="28455"/>
    </w:p>
    <w:p w:rsidR="00320165" w:rsidRDefault="00320165" w:rsidP="00DA3834">
      <w:pPr>
        <w:rPr>
          <w:rtl/>
          <w:lang w:eastAsia="he-IL"/>
        </w:rPr>
      </w:pPr>
    </w:p>
    <w:p w:rsidR="00320165" w:rsidRDefault="00320165" w:rsidP="00BA73B6">
      <w:pPr>
        <w:rPr>
          <w:rtl/>
          <w:lang w:eastAsia="he-IL"/>
        </w:rPr>
      </w:pPr>
      <w:r>
        <w:rPr>
          <w:rFonts w:hint="cs"/>
          <w:rtl/>
          <w:lang w:eastAsia="he-IL"/>
        </w:rPr>
        <w:t xml:space="preserve">אז בצער רב אנחנו כמובן </w:t>
      </w:r>
      <w:bookmarkStart w:id="28456" w:name="_ETM_Q61_689000"/>
      <w:bookmarkEnd w:id="28456"/>
      <w:r>
        <w:rPr>
          <w:rFonts w:hint="cs"/>
          <w:rtl/>
          <w:lang w:eastAsia="he-IL"/>
        </w:rPr>
        <w:t xml:space="preserve">נברך, אבל עם זאת נצטרך לחפש משל אחר. ובכל </w:t>
      </w:r>
      <w:bookmarkStart w:id="28457" w:name="_ETM_Q61_697000"/>
      <w:bookmarkEnd w:id="28457"/>
      <w:r>
        <w:rPr>
          <w:rFonts w:hint="cs"/>
          <w:rtl/>
          <w:lang w:eastAsia="he-IL"/>
        </w:rPr>
        <w:t xml:space="preserve">זאת, השרה דיסטל, אנחנו יודעים שרצית מלכתחילה להיות </w:t>
      </w:r>
      <w:bookmarkStart w:id="28458" w:name="_ETM_Q61_699000"/>
      <w:bookmarkEnd w:id="28458"/>
      <w:r>
        <w:rPr>
          <w:rFonts w:hint="cs"/>
          <w:rtl/>
          <w:lang w:eastAsia="he-IL"/>
        </w:rPr>
        <w:t xml:space="preserve">שרת התקשורת, וזה פורסם אבל לא הסתייע, אבל מכיוון </w:t>
      </w:r>
      <w:bookmarkStart w:id="28459" w:name="_ETM_Q61_707000"/>
      <w:bookmarkEnd w:id="28459"/>
      <w:r>
        <w:rPr>
          <w:rFonts w:hint="cs"/>
          <w:rtl/>
          <w:lang w:eastAsia="he-IL"/>
        </w:rPr>
        <w:t xml:space="preserve">שבכל זאת קיבלת 20 מיליון שקלים לבזבוזים במשרד המיותר שלך, </w:t>
      </w:r>
      <w:bookmarkStart w:id="28460" w:name="_ETM_Q61_715000"/>
      <w:bookmarkEnd w:id="28460"/>
      <w:r>
        <w:rPr>
          <w:rFonts w:hint="cs"/>
          <w:rtl/>
          <w:lang w:eastAsia="he-IL"/>
        </w:rPr>
        <w:t xml:space="preserve">יש לי משימה בשבילך שקשורה למשרד התקשורת. </w:t>
      </w:r>
    </w:p>
    <w:p w:rsidR="00320165" w:rsidRDefault="00320165" w:rsidP="00BA73B6">
      <w:pPr>
        <w:rPr>
          <w:rtl/>
          <w:lang w:eastAsia="he-IL"/>
        </w:rPr>
      </w:pPr>
    </w:p>
    <w:p w:rsidR="000C6A48" w:rsidRDefault="00320165" w:rsidP="00BA73B6">
      <w:pPr>
        <w:rPr>
          <w:rtl/>
          <w:lang w:eastAsia="he-IL"/>
        </w:rPr>
      </w:pPr>
      <w:bookmarkStart w:id="28461" w:name="_ETM_Q61_722000"/>
      <w:bookmarkEnd w:id="28461"/>
      <w:r>
        <w:rPr>
          <w:rFonts w:hint="cs"/>
          <w:rtl/>
          <w:lang w:eastAsia="he-IL"/>
        </w:rPr>
        <w:t xml:space="preserve">היה פה </w:t>
      </w:r>
      <w:bookmarkStart w:id="28462" w:name="_ETM_Q61_723000"/>
      <w:bookmarkEnd w:id="28462"/>
      <w:r>
        <w:rPr>
          <w:rFonts w:hint="cs"/>
          <w:rtl/>
          <w:lang w:eastAsia="he-IL"/>
        </w:rPr>
        <w:t xml:space="preserve">שר התקשורת עד לאחרונה, שאני לא הסכמתי איתו בהרבה מאוד </w:t>
      </w:r>
      <w:bookmarkStart w:id="28463" w:name="_ETM_Q61_726000"/>
      <w:bookmarkEnd w:id="28463"/>
      <w:r>
        <w:rPr>
          <w:rFonts w:hint="cs"/>
          <w:rtl/>
          <w:lang w:eastAsia="he-IL"/>
        </w:rPr>
        <w:t xml:space="preserve">נושאים בעיקר בתקופה של ממשלת נתניהו-גנץ, אבל הוא הבין </w:t>
      </w:r>
      <w:bookmarkStart w:id="28464" w:name="_ETM_Q61_733000"/>
      <w:bookmarkEnd w:id="28464"/>
      <w:r>
        <w:rPr>
          <w:rFonts w:hint="cs"/>
          <w:rtl/>
          <w:lang w:eastAsia="he-IL"/>
        </w:rPr>
        <w:t>היטב את המשימה העיקרית של שר התקשורת, והמשימה העיקרית של שר התקשורת היא להנגיש את תשתיות התקשורת לאזרחי המדינה.</w:t>
      </w:r>
      <w:r w:rsidR="00BA73B6">
        <w:rPr>
          <w:rFonts w:hint="cs"/>
          <w:rtl/>
          <w:lang w:eastAsia="he-IL"/>
        </w:rPr>
        <w:t xml:space="preserve"> </w:t>
      </w:r>
      <w:bookmarkStart w:id="28465" w:name="TOR_Q62"/>
      <w:bookmarkEnd w:id="28465"/>
      <w:r w:rsidR="000C6A48">
        <w:rPr>
          <w:rFonts w:hint="cs"/>
          <w:rtl/>
          <w:lang w:eastAsia="he-IL"/>
        </w:rPr>
        <w:t xml:space="preserve">ואז בא שר חדש </w:t>
      </w:r>
      <w:r w:rsidR="000C6A48">
        <w:rPr>
          <w:rFonts w:hint="eastAsia"/>
          <w:rtl/>
          <w:lang w:eastAsia="he-IL"/>
        </w:rPr>
        <w:t>–</w:t>
      </w:r>
      <w:r w:rsidR="000C6A48">
        <w:rPr>
          <w:rFonts w:hint="cs"/>
          <w:rtl/>
          <w:lang w:eastAsia="he-IL"/>
        </w:rPr>
        <w:t xml:space="preserve"> גם אותו אני מברך </w:t>
      </w:r>
      <w:bookmarkStart w:id="28466" w:name="_ETM_Q62_147150"/>
      <w:bookmarkEnd w:id="28466"/>
      <w:r w:rsidR="000C6A48">
        <w:rPr>
          <w:rFonts w:hint="eastAsia"/>
          <w:rtl/>
          <w:lang w:eastAsia="he-IL"/>
        </w:rPr>
        <w:t xml:space="preserve">– </w:t>
      </w:r>
      <w:r w:rsidR="000C6A48">
        <w:rPr>
          <w:rFonts w:hint="cs"/>
          <w:rtl/>
          <w:lang w:eastAsia="he-IL"/>
        </w:rPr>
        <w:t xml:space="preserve">ומעבר </w:t>
      </w:r>
      <w:bookmarkStart w:id="28467" w:name="_ETM_Q62_153528"/>
      <w:bookmarkEnd w:id="28467"/>
      <w:r w:rsidR="000C6A48">
        <w:rPr>
          <w:rFonts w:hint="cs"/>
          <w:rtl/>
          <w:lang w:eastAsia="he-IL"/>
        </w:rPr>
        <w:t xml:space="preserve">למשימת חייו, שהיא סגירת התאגיד, שזה כמובן </w:t>
      </w:r>
      <w:bookmarkStart w:id="28468" w:name="_ETM_Q62_159000"/>
      <w:bookmarkEnd w:id="28468"/>
      <w:r w:rsidR="000C6A48">
        <w:rPr>
          <w:rFonts w:hint="eastAsia"/>
          <w:rtl/>
          <w:lang w:eastAsia="he-IL"/>
        </w:rPr>
        <w:t xml:space="preserve">– </w:t>
      </w:r>
      <w:r w:rsidR="000C6A48">
        <w:rPr>
          <w:rFonts w:hint="cs"/>
          <w:rtl/>
          <w:lang w:eastAsia="he-IL"/>
        </w:rPr>
        <w:t xml:space="preserve">אם אנחנו לא שולטים בתאגיד, אז מה שווה התאגיד, כל הדבר הזה? </w:t>
      </w:r>
      <w:bookmarkStart w:id="28469" w:name="_ETM_Q62_159649"/>
      <w:bookmarkEnd w:id="28469"/>
      <w:r w:rsidR="000C6A48">
        <w:rPr>
          <w:rFonts w:hint="cs"/>
          <w:rtl/>
          <w:lang w:eastAsia="he-IL"/>
        </w:rPr>
        <w:t xml:space="preserve">הוא החליט שיש לו משימה נוספת: הוא </w:t>
      </w:r>
      <w:bookmarkStart w:id="28470" w:name="_ETM_Q62_172389"/>
      <w:bookmarkEnd w:id="28470"/>
      <w:r w:rsidR="000C6A48">
        <w:rPr>
          <w:rFonts w:hint="cs"/>
          <w:rtl/>
          <w:lang w:eastAsia="he-IL"/>
        </w:rPr>
        <w:t>החליט להיות השר לחיסול אופירה וברקו</w:t>
      </w:r>
      <w:bookmarkStart w:id="28471" w:name="_ETM_Q62_168989"/>
      <w:bookmarkEnd w:id="28471"/>
      <w:r w:rsidR="000C6A48">
        <w:rPr>
          <w:rFonts w:hint="cs"/>
          <w:rtl/>
          <w:lang w:eastAsia="he-IL"/>
        </w:rPr>
        <w:t>. הוא צריך לסגור את אופירה וברקו</w:t>
      </w:r>
      <w:bookmarkStart w:id="28472" w:name="_ETM_Q62_173059"/>
      <w:bookmarkEnd w:id="28472"/>
      <w:r w:rsidR="000C6A48">
        <w:rPr>
          <w:rFonts w:hint="cs"/>
          <w:rtl/>
          <w:lang w:eastAsia="he-IL"/>
        </w:rPr>
        <w:t xml:space="preserve">, כי אחרת אי-אפשר להנגיש את תשתיות התקשורת </w:t>
      </w:r>
      <w:bookmarkStart w:id="28473" w:name="_ETM_Q62_185776"/>
      <w:bookmarkEnd w:id="28473"/>
      <w:r w:rsidR="000C6A48">
        <w:rPr>
          <w:rFonts w:hint="cs"/>
          <w:rtl/>
          <w:lang w:eastAsia="he-IL"/>
        </w:rPr>
        <w:t>לאזרחי מדינת ישראל. והוא קורא לחברי הליכוד</w:t>
      </w:r>
      <w:bookmarkStart w:id="28474" w:name="_ETM_Q62_183339"/>
      <w:bookmarkEnd w:id="28474"/>
      <w:r w:rsidR="000C6A48">
        <w:rPr>
          <w:rFonts w:hint="cs"/>
          <w:rtl/>
          <w:lang w:eastAsia="he-IL"/>
        </w:rPr>
        <w:t xml:space="preserve"> לא להגיע ל</w:t>
      </w:r>
      <w:bookmarkStart w:id="28475" w:name="_ETM_Q62_296221"/>
      <w:bookmarkEnd w:id="28475"/>
      <w:r w:rsidR="000C6A48">
        <w:rPr>
          <w:rFonts w:hint="cs"/>
          <w:rtl/>
          <w:lang w:eastAsia="he-IL"/>
        </w:rPr>
        <w:t xml:space="preserve">אופירה וברקו וקורא </w:t>
      </w:r>
      <w:bookmarkStart w:id="28476" w:name="_ETM_Q62_188139"/>
      <w:bookmarkEnd w:id="28476"/>
      <w:r w:rsidR="000C6A48">
        <w:rPr>
          <w:rFonts w:hint="cs"/>
          <w:rtl/>
          <w:lang w:eastAsia="he-IL"/>
        </w:rPr>
        <w:t>לאופירה וברקו בכל מיני שמות</w:t>
      </w:r>
      <w:bookmarkStart w:id="28477" w:name="_ETM_Q62_189959"/>
      <w:bookmarkEnd w:id="28477"/>
      <w:r w:rsidR="000C6A48">
        <w:rPr>
          <w:rFonts w:hint="cs"/>
          <w:rtl/>
          <w:lang w:eastAsia="he-IL"/>
        </w:rPr>
        <w:t xml:space="preserve"> גנאי. </w:t>
      </w:r>
      <w:bookmarkStart w:id="28478" w:name="_ETM_Q62_198175"/>
      <w:bookmarkEnd w:id="28478"/>
      <w:r w:rsidR="000C6A48">
        <w:rPr>
          <w:rFonts w:hint="cs"/>
          <w:rtl/>
          <w:lang w:eastAsia="he-IL"/>
        </w:rPr>
        <w:t>אז אני מבקש - - -</w:t>
      </w:r>
    </w:p>
    <w:p w:rsidR="000C6A48" w:rsidRDefault="000C6A48" w:rsidP="00BA73B6">
      <w:pPr>
        <w:rPr>
          <w:rtl/>
          <w:lang w:eastAsia="he-IL"/>
        </w:rPr>
      </w:pPr>
      <w:bookmarkStart w:id="28479" w:name="_ETM_Q62_196000"/>
      <w:bookmarkEnd w:id="28479"/>
    </w:p>
    <w:p w:rsidR="000C6A48" w:rsidRDefault="000C6A48" w:rsidP="00BA73B6">
      <w:pPr>
        <w:pStyle w:val="af6"/>
        <w:keepNext/>
        <w:rPr>
          <w:rtl/>
        </w:rPr>
      </w:pPr>
      <w:bookmarkStart w:id="28480" w:name="ET_interruption_6461_22"/>
      <w:r w:rsidRPr="008A1457">
        <w:rPr>
          <w:rStyle w:val="TagStyle"/>
          <w:rtl/>
        </w:rPr>
        <w:t xml:space="preserve"> &lt;&lt; קריאה &gt;&gt; </w:t>
      </w:r>
      <w:r>
        <w:rPr>
          <w:rtl/>
        </w:rPr>
        <w:t>שר התקשורת שלמה קרעי:</w:t>
      </w:r>
      <w:r w:rsidRPr="008A1457">
        <w:rPr>
          <w:rStyle w:val="TagStyle"/>
          <w:rtl/>
        </w:rPr>
        <w:t xml:space="preserve"> &lt;&lt; קריאה &gt;&gt;</w:t>
      </w:r>
      <w:r>
        <w:rPr>
          <w:rtl/>
        </w:rPr>
        <w:t xml:space="preserve">   </w:t>
      </w:r>
      <w:bookmarkEnd w:id="28480"/>
    </w:p>
    <w:p w:rsidR="000C6A48" w:rsidRDefault="000C6A48" w:rsidP="00DA3834">
      <w:pPr>
        <w:rPr>
          <w:rtl/>
          <w:lang w:eastAsia="he-IL"/>
        </w:rPr>
      </w:pPr>
    </w:p>
    <w:p w:rsidR="000C6A48" w:rsidRDefault="000C6A48" w:rsidP="00BA73B6">
      <w:pPr>
        <w:rPr>
          <w:rtl/>
          <w:lang w:eastAsia="he-IL"/>
        </w:rPr>
      </w:pPr>
      <w:bookmarkStart w:id="28481" w:name="_ETM_Q62_193000"/>
      <w:bookmarkEnd w:id="28481"/>
      <w:r>
        <w:rPr>
          <w:rFonts w:hint="cs"/>
          <w:rtl/>
          <w:lang w:eastAsia="he-IL"/>
        </w:rPr>
        <w:t>חרפה אינטלקטואלית.</w:t>
      </w:r>
    </w:p>
    <w:p w:rsidR="000C6A48" w:rsidRPr="008A1457" w:rsidRDefault="000C6A48" w:rsidP="00BA73B6">
      <w:pPr>
        <w:rPr>
          <w:rtl/>
          <w:lang w:eastAsia="he-IL"/>
        </w:rPr>
      </w:pPr>
      <w:bookmarkStart w:id="28482" w:name="_ETM_Q62_199000"/>
      <w:bookmarkEnd w:id="28482"/>
    </w:p>
    <w:p w:rsidR="000C6A48" w:rsidRDefault="000C6A48" w:rsidP="00BA73B6">
      <w:pPr>
        <w:pStyle w:val="-"/>
        <w:keepNext/>
        <w:rPr>
          <w:rtl/>
        </w:rPr>
      </w:pPr>
      <w:r>
        <w:rPr>
          <w:rFonts w:hint="cs"/>
          <w:rtl/>
        </w:rPr>
        <w:t xml:space="preserve"> </w:t>
      </w:r>
      <w:r w:rsidRPr="008A1457">
        <w:rPr>
          <w:rStyle w:val="TagStyle"/>
          <w:rtl/>
        </w:rPr>
        <w:t xml:space="preserve"> &lt;&lt; דובר_המשך &gt;&gt;</w:t>
      </w:r>
      <w:r w:rsidRPr="00577D33">
        <w:rPr>
          <w:rStyle w:val="TagStyle"/>
          <w:rtl/>
        </w:rPr>
        <w:t xml:space="preserve"> </w:t>
      </w:r>
      <w:r>
        <w:rPr>
          <w:rtl/>
        </w:rPr>
        <w:t>ולדימיר בליאק (יש עתיד):</w:t>
      </w:r>
      <w:r w:rsidRPr="00577D33">
        <w:rPr>
          <w:rStyle w:val="TagStyle"/>
          <w:rtl/>
        </w:rPr>
        <w:t xml:space="preserve"> </w:t>
      </w:r>
      <w:r w:rsidRPr="008A1457">
        <w:rPr>
          <w:rStyle w:val="TagStyle"/>
          <w:rtl/>
        </w:rPr>
        <w:t xml:space="preserve">&lt;&lt; דובר_המשך &gt;&gt; </w:t>
      </w:r>
      <w:r>
        <w:rPr>
          <w:rtl/>
        </w:rPr>
        <w:t xml:space="preserve">   </w:t>
      </w:r>
    </w:p>
    <w:p w:rsidR="000C6A48" w:rsidRDefault="000C6A48" w:rsidP="00BA73B6">
      <w:pPr>
        <w:pStyle w:val="-"/>
        <w:keepNext/>
        <w:rPr>
          <w:rtl/>
        </w:rPr>
      </w:pPr>
    </w:p>
    <w:p w:rsidR="000C6A48" w:rsidRDefault="000C6A48" w:rsidP="00DA3834">
      <w:pPr>
        <w:rPr>
          <w:rtl/>
        </w:rPr>
      </w:pPr>
      <w:r>
        <w:rPr>
          <w:rFonts w:hint="cs"/>
          <w:rtl/>
        </w:rPr>
        <w:t xml:space="preserve">"חרפה אינטלקטואלית", נכון. </w:t>
      </w:r>
      <w:bookmarkStart w:id="28483" w:name="_ETM_Q62_195219"/>
      <w:bookmarkEnd w:id="28483"/>
      <w:r>
        <w:rPr>
          <w:rFonts w:hint="cs"/>
          <w:rtl/>
        </w:rPr>
        <w:t>למרות שאני יודע שהשר</w:t>
      </w:r>
      <w:bookmarkStart w:id="28484" w:name="_ETM_Q62_197740"/>
      <w:bookmarkEnd w:id="28484"/>
      <w:r>
        <w:rPr>
          <w:rFonts w:hint="cs"/>
          <w:rtl/>
        </w:rPr>
        <w:t xml:space="preserve"> מיקי זוהר מאוד נהנה </w:t>
      </w:r>
      <w:bookmarkStart w:id="28485" w:name="_ETM_Q62_206385"/>
      <w:bookmarkEnd w:id="28485"/>
      <w:r>
        <w:rPr>
          <w:rFonts w:hint="cs"/>
          <w:rtl/>
        </w:rPr>
        <w:t>להגיע לתוכנית הזאת</w:t>
      </w:r>
      <w:bookmarkStart w:id="28486" w:name="_ETM_Q62_203660"/>
      <w:bookmarkEnd w:id="28486"/>
      <w:r>
        <w:rPr>
          <w:rFonts w:hint="cs"/>
          <w:rtl/>
        </w:rPr>
        <w:t xml:space="preserve">, ובכל זאת </w:t>
      </w:r>
      <w:bookmarkStart w:id="28487" w:name="_ETM_Q62_209112"/>
      <w:bookmarkEnd w:id="28487"/>
      <w:r>
        <w:rPr>
          <w:rFonts w:hint="cs"/>
          <w:rtl/>
        </w:rPr>
        <w:t xml:space="preserve">שר התקשורת בחר במשימה. </w:t>
      </w:r>
    </w:p>
    <w:p w:rsidR="000C6A48" w:rsidRDefault="000C6A48" w:rsidP="00DA3834">
      <w:pPr>
        <w:rPr>
          <w:rtl/>
        </w:rPr>
      </w:pPr>
    </w:p>
    <w:p w:rsidR="000C6A48" w:rsidRDefault="000C6A48" w:rsidP="00DA3834">
      <w:pPr>
        <w:rPr>
          <w:rtl/>
        </w:rPr>
      </w:pPr>
      <w:bookmarkStart w:id="28488" w:name="_ETM_Q62_212000"/>
      <w:bookmarkEnd w:id="28488"/>
      <w:r>
        <w:rPr>
          <w:rFonts w:hint="cs"/>
          <w:rtl/>
        </w:rPr>
        <w:t>אז יש לי משימה לשרת התעמולה או לשרת ההסברה</w:t>
      </w:r>
      <w:bookmarkStart w:id="28489" w:name="_ETM_Q62_211060"/>
      <w:bookmarkEnd w:id="28489"/>
      <w:r>
        <w:rPr>
          <w:rFonts w:hint="cs"/>
          <w:rtl/>
        </w:rPr>
        <w:t xml:space="preserve"> </w:t>
      </w:r>
      <w:r>
        <w:rPr>
          <w:rFonts w:hint="eastAsia"/>
          <w:rtl/>
        </w:rPr>
        <w:t>–</w:t>
      </w:r>
      <w:r>
        <w:rPr>
          <w:rFonts w:hint="cs"/>
          <w:rtl/>
        </w:rPr>
        <w:t xml:space="preserve"> להסביר לשר התקשורת שהוא לא צריך להתעסק </w:t>
      </w:r>
      <w:bookmarkStart w:id="28490" w:name="_ETM_Q62_222604"/>
      <w:bookmarkEnd w:id="28490"/>
      <w:r>
        <w:rPr>
          <w:rFonts w:hint="cs"/>
          <w:rtl/>
        </w:rPr>
        <w:t xml:space="preserve">עם אופירה וברקו. זה לא </w:t>
      </w:r>
      <w:bookmarkStart w:id="28491" w:name="_ETM_Q62_218420"/>
      <w:bookmarkEnd w:id="28491"/>
      <w:r>
        <w:rPr>
          <w:rFonts w:hint="cs"/>
          <w:rtl/>
        </w:rPr>
        <w:t xml:space="preserve">עניינו. זה לא במסגרת תפקידו. </w:t>
      </w:r>
      <w:bookmarkStart w:id="28492" w:name="_ETM_Q62_230565"/>
      <w:bookmarkEnd w:id="28492"/>
      <w:r>
        <w:rPr>
          <w:rFonts w:hint="cs"/>
          <w:rtl/>
        </w:rPr>
        <w:t xml:space="preserve">למה? </w:t>
      </w:r>
    </w:p>
    <w:p w:rsidR="000C6A48" w:rsidRDefault="000C6A48" w:rsidP="00DA3834">
      <w:pPr>
        <w:rPr>
          <w:rtl/>
        </w:rPr>
      </w:pPr>
    </w:p>
    <w:p w:rsidR="000C6A48" w:rsidRDefault="000C6A48" w:rsidP="00BA73B6">
      <w:pPr>
        <w:pStyle w:val="af6"/>
        <w:keepNext/>
        <w:rPr>
          <w:rtl/>
        </w:rPr>
      </w:pPr>
      <w:bookmarkStart w:id="28493" w:name="ET_interruption_6461_23"/>
      <w:r w:rsidRPr="008A1457">
        <w:rPr>
          <w:rStyle w:val="TagStyle"/>
          <w:rtl/>
        </w:rPr>
        <w:t xml:space="preserve"> &lt;&lt; קריאה &gt;&gt; </w:t>
      </w:r>
      <w:r>
        <w:rPr>
          <w:rtl/>
        </w:rPr>
        <w:t>שר התקשורת שלמה קרעי:</w:t>
      </w:r>
      <w:r w:rsidRPr="008A1457">
        <w:rPr>
          <w:rStyle w:val="TagStyle"/>
          <w:rtl/>
        </w:rPr>
        <w:t xml:space="preserve"> &lt;&lt; קריאה &gt;&gt;</w:t>
      </w:r>
      <w:r>
        <w:rPr>
          <w:rtl/>
        </w:rPr>
        <w:t xml:space="preserve">   </w:t>
      </w:r>
      <w:bookmarkEnd w:id="28493"/>
    </w:p>
    <w:p w:rsidR="000C6A48" w:rsidRDefault="000C6A48" w:rsidP="00DA3834">
      <w:pPr>
        <w:rPr>
          <w:rtl/>
        </w:rPr>
      </w:pPr>
    </w:p>
    <w:p w:rsidR="000C6A48" w:rsidRDefault="000C6A48" w:rsidP="00BA73B6">
      <w:pPr>
        <w:rPr>
          <w:rtl/>
        </w:rPr>
      </w:pPr>
      <w:r>
        <w:rPr>
          <w:rFonts w:hint="cs"/>
          <w:rtl/>
        </w:rPr>
        <w:t xml:space="preserve">אתה לא הקשבת </w:t>
      </w:r>
      <w:bookmarkStart w:id="28494" w:name="_ETM_Q62_228000"/>
      <w:bookmarkEnd w:id="28494"/>
      <w:r>
        <w:rPr>
          <w:rFonts w:hint="cs"/>
          <w:rtl/>
        </w:rPr>
        <w:t>- - -</w:t>
      </w:r>
    </w:p>
    <w:p w:rsidR="000C6A48" w:rsidRDefault="000C6A48" w:rsidP="00BA73B6">
      <w:pPr>
        <w:rPr>
          <w:rtl/>
        </w:rPr>
      </w:pPr>
      <w:bookmarkStart w:id="28495" w:name="_ETM_Q62_231000"/>
      <w:bookmarkEnd w:id="28495"/>
    </w:p>
    <w:p w:rsidR="000C6A48" w:rsidRDefault="000C6A48" w:rsidP="00BA73B6">
      <w:pPr>
        <w:pStyle w:val="-"/>
        <w:keepNext/>
        <w:rPr>
          <w:rtl/>
        </w:rPr>
      </w:pPr>
      <w:bookmarkStart w:id="28496" w:name="_ETM_Q62_232000"/>
      <w:bookmarkEnd w:id="28496"/>
      <w:r w:rsidRPr="008A1457">
        <w:rPr>
          <w:rStyle w:val="TagStyle"/>
          <w:rtl/>
        </w:rPr>
        <w:t>&lt;&lt; דובר_המשך &gt;&gt;</w:t>
      </w:r>
      <w:r w:rsidRPr="00577D33">
        <w:rPr>
          <w:rStyle w:val="TagStyle"/>
          <w:rtl/>
        </w:rPr>
        <w:t xml:space="preserve"> </w:t>
      </w:r>
      <w:r>
        <w:rPr>
          <w:rtl/>
        </w:rPr>
        <w:t>ולדימיר בליאק (יש עתיד):</w:t>
      </w:r>
      <w:r w:rsidRPr="00577D33">
        <w:rPr>
          <w:rStyle w:val="TagStyle"/>
          <w:rtl/>
        </w:rPr>
        <w:t xml:space="preserve"> </w:t>
      </w:r>
      <w:r w:rsidRPr="008A1457">
        <w:rPr>
          <w:rStyle w:val="TagStyle"/>
          <w:rtl/>
        </w:rPr>
        <w:t xml:space="preserve">&lt;&lt; דובר_המשך &gt;&gt; </w:t>
      </w:r>
      <w:r>
        <w:rPr>
          <w:rtl/>
        </w:rPr>
        <w:t xml:space="preserve">   </w:t>
      </w:r>
    </w:p>
    <w:p w:rsidR="000C6A48" w:rsidRPr="008A1457" w:rsidRDefault="000C6A48" w:rsidP="00BA73B6">
      <w:pPr>
        <w:rPr>
          <w:rtl/>
        </w:rPr>
      </w:pPr>
    </w:p>
    <w:p w:rsidR="000C6A48" w:rsidRDefault="000C6A48" w:rsidP="00DA3834">
      <w:pPr>
        <w:rPr>
          <w:rtl/>
        </w:rPr>
      </w:pPr>
      <w:bookmarkStart w:id="28497" w:name="_ETM_Q62_226000"/>
      <w:bookmarkEnd w:id="28497"/>
      <w:r>
        <w:rPr>
          <w:rFonts w:hint="cs"/>
          <w:rtl/>
        </w:rPr>
        <w:t xml:space="preserve">כי זה מגוחך. זה מגוחך, השר קרעי. ואני מקווה </w:t>
      </w:r>
      <w:bookmarkStart w:id="28498" w:name="_ETM_Q62_231690"/>
      <w:bookmarkEnd w:id="28498"/>
      <w:r>
        <w:rPr>
          <w:rFonts w:hint="cs"/>
          <w:rtl/>
        </w:rPr>
        <w:t xml:space="preserve">שהמינוי המבורך הזה של שרת ההסברה יסייע לנו להסביר לך שאתה לא </w:t>
      </w:r>
      <w:bookmarkStart w:id="28499" w:name="_ETM_Q62_238170"/>
      <w:bookmarkEnd w:id="28499"/>
      <w:r>
        <w:rPr>
          <w:rFonts w:hint="cs"/>
          <w:rtl/>
        </w:rPr>
        <w:t xml:space="preserve">צריך להיות שר אופירה וברקו אלא להיות </w:t>
      </w:r>
      <w:bookmarkStart w:id="28500" w:name="_ETM_Q62_250451"/>
      <w:bookmarkEnd w:id="28500"/>
      <w:r>
        <w:rPr>
          <w:rFonts w:hint="cs"/>
          <w:rtl/>
        </w:rPr>
        <w:t>שר להנגשת תשתיות התקשורת - -</w:t>
      </w:r>
    </w:p>
    <w:p w:rsidR="000C6A48" w:rsidRDefault="000C6A48" w:rsidP="00BA73B6">
      <w:pPr>
        <w:rPr>
          <w:rtl/>
        </w:rPr>
      </w:pPr>
    </w:p>
    <w:p w:rsidR="000C6A48" w:rsidRDefault="000C6A48" w:rsidP="00BA73B6">
      <w:pPr>
        <w:pStyle w:val="af8"/>
        <w:keepNext/>
        <w:rPr>
          <w:rtl/>
        </w:rPr>
      </w:pPr>
      <w:r w:rsidRPr="00110243">
        <w:rPr>
          <w:rStyle w:val="TagStyle"/>
          <w:rtl/>
        </w:rPr>
        <w:t xml:space="preserve"> &lt;&lt; יור &gt;&gt;</w:t>
      </w:r>
      <w:r w:rsidRPr="00577D33">
        <w:rPr>
          <w:rStyle w:val="TagStyle"/>
          <w:rtl/>
        </w:rPr>
        <w:t xml:space="preserve"> </w:t>
      </w:r>
      <w:r>
        <w:rPr>
          <w:rtl/>
        </w:rPr>
        <w:t xml:space="preserve">היו"ר </w:t>
      </w:r>
      <w:r w:rsidR="00BA73B6">
        <w:rPr>
          <w:rtl/>
        </w:rPr>
        <w:t>אוריאל בוסו</w:t>
      </w:r>
      <w:r>
        <w:rPr>
          <w:rtl/>
        </w:rPr>
        <w:t>:</w:t>
      </w:r>
      <w:r w:rsidRPr="00577D33">
        <w:rPr>
          <w:rStyle w:val="TagStyle"/>
          <w:rtl/>
        </w:rPr>
        <w:t xml:space="preserve"> </w:t>
      </w:r>
      <w:r w:rsidRPr="00110243">
        <w:rPr>
          <w:rStyle w:val="TagStyle"/>
          <w:rtl/>
        </w:rPr>
        <w:t>&lt;&lt; יור &gt;&gt;</w:t>
      </w:r>
      <w:r>
        <w:rPr>
          <w:rtl/>
        </w:rPr>
        <w:t xml:space="preserve">   </w:t>
      </w:r>
    </w:p>
    <w:p w:rsidR="000C6A48" w:rsidRDefault="000C6A48" w:rsidP="00DA3834">
      <w:pPr>
        <w:rPr>
          <w:rtl/>
        </w:rPr>
      </w:pPr>
    </w:p>
    <w:p w:rsidR="000C6A48" w:rsidRDefault="000C6A48" w:rsidP="00BA73B6">
      <w:pPr>
        <w:rPr>
          <w:rtl/>
        </w:rPr>
      </w:pPr>
      <w:r>
        <w:rPr>
          <w:rFonts w:hint="cs"/>
          <w:rtl/>
        </w:rPr>
        <w:t>נא לסיים.</w:t>
      </w:r>
    </w:p>
    <w:p w:rsidR="000C6A48" w:rsidRDefault="000C6A48" w:rsidP="00BA73B6">
      <w:pPr>
        <w:rPr>
          <w:rtl/>
        </w:rPr>
      </w:pPr>
    </w:p>
    <w:p w:rsidR="000C6A48" w:rsidRDefault="000C6A48" w:rsidP="00BA73B6">
      <w:pPr>
        <w:pStyle w:val="-"/>
        <w:keepNext/>
        <w:rPr>
          <w:rtl/>
        </w:rPr>
      </w:pPr>
      <w:bookmarkStart w:id="28501" w:name="ET_speakercontinue_6127_22"/>
      <w:r w:rsidRPr="008A1457">
        <w:rPr>
          <w:rStyle w:val="TagStyle"/>
          <w:rtl/>
        </w:rPr>
        <w:t xml:space="preserve"> &lt;&lt; דובר_המשך &gt;&gt;</w:t>
      </w:r>
      <w:r w:rsidRPr="00577D33">
        <w:rPr>
          <w:rStyle w:val="TagStyle"/>
          <w:rtl/>
        </w:rPr>
        <w:t xml:space="preserve"> </w:t>
      </w:r>
      <w:r>
        <w:rPr>
          <w:rtl/>
        </w:rPr>
        <w:t>ולדימיר בליאק (יש עתיד):</w:t>
      </w:r>
      <w:r w:rsidRPr="00577D33">
        <w:rPr>
          <w:rStyle w:val="TagStyle"/>
          <w:rtl/>
        </w:rPr>
        <w:t xml:space="preserve"> </w:t>
      </w:r>
      <w:r w:rsidRPr="008A1457">
        <w:rPr>
          <w:rStyle w:val="TagStyle"/>
          <w:rtl/>
        </w:rPr>
        <w:t xml:space="preserve">&lt;&lt; דובר_המשך &gt;&gt; </w:t>
      </w:r>
      <w:r>
        <w:rPr>
          <w:rtl/>
        </w:rPr>
        <w:t xml:space="preserve">   </w:t>
      </w:r>
      <w:bookmarkEnd w:id="28501"/>
    </w:p>
    <w:p w:rsidR="000C6A48" w:rsidRDefault="000C6A48" w:rsidP="00DA3834">
      <w:pPr>
        <w:rPr>
          <w:rtl/>
        </w:rPr>
      </w:pPr>
      <w:bookmarkStart w:id="28502" w:name="_ETM_Q62_246511"/>
      <w:bookmarkEnd w:id="28502"/>
    </w:p>
    <w:p w:rsidR="000C6A48" w:rsidRDefault="000C6A48" w:rsidP="00BA73B6">
      <w:pPr>
        <w:rPr>
          <w:rtl/>
        </w:rPr>
      </w:pPr>
      <w:bookmarkStart w:id="28503" w:name="_ETM_Q62_250791"/>
      <w:bookmarkEnd w:id="28503"/>
      <w:r>
        <w:rPr>
          <w:rFonts w:hint="cs"/>
          <w:rtl/>
        </w:rPr>
        <w:t>- - לאזרחי מדינת ישראל. תודה רבה.</w:t>
      </w:r>
    </w:p>
    <w:p w:rsidR="000C6A48" w:rsidRDefault="000C6A48" w:rsidP="00BA73B6">
      <w:pPr>
        <w:rPr>
          <w:rtl/>
        </w:rPr>
      </w:pPr>
    </w:p>
    <w:p w:rsidR="000C6A48" w:rsidRDefault="000C6A48" w:rsidP="00BA73B6">
      <w:pPr>
        <w:pStyle w:val="af8"/>
        <w:keepNext/>
        <w:rPr>
          <w:rtl/>
        </w:rPr>
      </w:pPr>
      <w:r w:rsidRPr="00110243">
        <w:rPr>
          <w:rStyle w:val="TagStyle"/>
          <w:rtl/>
        </w:rPr>
        <w:t xml:space="preserve"> &lt;&lt; יור &gt;&gt;</w:t>
      </w:r>
      <w:r w:rsidRPr="002F0EAA">
        <w:rPr>
          <w:rStyle w:val="TagStyle"/>
          <w:rtl/>
        </w:rPr>
        <w:t xml:space="preserve"> </w:t>
      </w:r>
      <w:r>
        <w:rPr>
          <w:rtl/>
        </w:rPr>
        <w:t xml:space="preserve">היו"ר </w:t>
      </w:r>
      <w:r w:rsidR="00BA73B6">
        <w:rPr>
          <w:rtl/>
        </w:rPr>
        <w:t>אוריאל בוסו</w:t>
      </w:r>
      <w:r>
        <w:rPr>
          <w:rtl/>
        </w:rPr>
        <w:t>:</w:t>
      </w:r>
      <w:r w:rsidRPr="002F0EAA">
        <w:rPr>
          <w:rStyle w:val="TagStyle"/>
          <w:rtl/>
        </w:rPr>
        <w:t xml:space="preserve"> </w:t>
      </w:r>
      <w:r w:rsidRPr="00110243">
        <w:rPr>
          <w:rStyle w:val="TagStyle"/>
          <w:rtl/>
        </w:rPr>
        <w:t>&lt;&lt; יור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תודה רבה. חברת הכנסת אורית פרקש הכהן.</w:t>
      </w:r>
    </w:p>
    <w:p w:rsidR="000C6A48" w:rsidRDefault="000C6A48" w:rsidP="00BA73B6">
      <w:pPr>
        <w:ind w:firstLine="0"/>
        <w:rPr>
          <w:rtl/>
          <w:lang w:eastAsia="he-IL"/>
        </w:rPr>
      </w:pPr>
    </w:p>
    <w:p w:rsidR="000C6A48" w:rsidRDefault="000C6A48" w:rsidP="00BA73B6">
      <w:pPr>
        <w:pStyle w:val="a4"/>
        <w:keepNext/>
        <w:rPr>
          <w:rtl/>
        </w:rPr>
      </w:pPr>
      <w:bookmarkStart w:id="28504" w:name="ET_speaker_5800_5"/>
      <w:r w:rsidRPr="00110243">
        <w:rPr>
          <w:rStyle w:val="TagStyle"/>
          <w:rtl/>
        </w:rPr>
        <w:t xml:space="preserve"> &lt;&lt; דובר &gt;&gt;</w:t>
      </w:r>
      <w:r w:rsidRPr="002F0EAA">
        <w:rPr>
          <w:rStyle w:val="TagStyle"/>
          <w:rtl/>
        </w:rPr>
        <w:t xml:space="preserve"> </w:t>
      </w:r>
      <w:bookmarkStart w:id="28505" w:name="_Toc124881441"/>
      <w:bookmarkStart w:id="28506" w:name="_Toc124882155"/>
      <w:r>
        <w:rPr>
          <w:rtl/>
        </w:rPr>
        <w:t>אורית פרקש הכהן (המחנה הממלכתי):</w:t>
      </w:r>
      <w:bookmarkEnd w:id="28505"/>
      <w:bookmarkEnd w:id="28506"/>
      <w:r w:rsidRPr="002F0EAA">
        <w:rPr>
          <w:rStyle w:val="TagStyle"/>
          <w:rtl/>
        </w:rPr>
        <w:t xml:space="preserve"> </w:t>
      </w:r>
      <w:r w:rsidRPr="00110243">
        <w:rPr>
          <w:rStyle w:val="TagStyle"/>
          <w:rtl/>
        </w:rPr>
        <w:t>&lt;&lt; דובר &gt;&gt;</w:t>
      </w:r>
      <w:r>
        <w:rPr>
          <w:rtl/>
        </w:rPr>
        <w:t xml:space="preserve">   </w:t>
      </w:r>
      <w:bookmarkEnd w:id="28504"/>
    </w:p>
    <w:p w:rsidR="000C6A48" w:rsidRDefault="000C6A48" w:rsidP="00DA3834">
      <w:pPr>
        <w:rPr>
          <w:rtl/>
          <w:lang w:eastAsia="he-IL"/>
        </w:rPr>
      </w:pPr>
    </w:p>
    <w:p w:rsidR="000C6A48" w:rsidRDefault="000C6A48" w:rsidP="00BA73B6">
      <w:pPr>
        <w:rPr>
          <w:rtl/>
          <w:lang w:eastAsia="he-IL"/>
        </w:rPr>
      </w:pPr>
      <w:r>
        <w:rPr>
          <w:rFonts w:hint="cs"/>
          <w:rtl/>
          <w:lang w:eastAsia="he-IL"/>
        </w:rPr>
        <w:t xml:space="preserve">היושב-ראש, אני אנצל את ההזדמנות הזאת להגיד לך </w:t>
      </w:r>
      <w:bookmarkStart w:id="28507" w:name="_ETM_Q62_283451"/>
      <w:bookmarkEnd w:id="28507"/>
      <w:r>
        <w:rPr>
          <w:rFonts w:hint="cs"/>
          <w:rtl/>
          <w:lang w:eastAsia="he-IL"/>
        </w:rPr>
        <w:t>שבקשר לעו"ד גוטליב יש חוויה</w:t>
      </w:r>
      <w:bookmarkStart w:id="28508" w:name="_ETM_Q62_288831"/>
      <w:bookmarkEnd w:id="28508"/>
      <w:r>
        <w:rPr>
          <w:rFonts w:hint="cs"/>
          <w:rtl/>
          <w:lang w:eastAsia="he-IL"/>
        </w:rPr>
        <w:t xml:space="preserve">, יש משהו מאוד תקדימי, אני חושבת </w:t>
      </w:r>
      <w:r>
        <w:rPr>
          <w:rFonts w:hint="eastAsia"/>
          <w:rtl/>
          <w:lang w:eastAsia="he-IL"/>
        </w:rPr>
        <w:t xml:space="preserve">– </w:t>
      </w:r>
      <w:r>
        <w:rPr>
          <w:rFonts w:hint="cs"/>
          <w:rtl/>
          <w:lang w:eastAsia="he-IL"/>
        </w:rPr>
        <w:t xml:space="preserve">שהיא חברת קואליציה, </w:t>
      </w:r>
      <w:bookmarkStart w:id="28509" w:name="_ETM_Q62_292811"/>
      <w:bookmarkEnd w:id="28509"/>
      <w:r>
        <w:rPr>
          <w:rFonts w:hint="cs"/>
          <w:rtl/>
          <w:lang w:eastAsia="he-IL"/>
        </w:rPr>
        <w:t xml:space="preserve">ועוד </w:t>
      </w:r>
      <w:bookmarkStart w:id="28510" w:name="_ETM_Q62_298791"/>
      <w:bookmarkEnd w:id="28510"/>
      <w:r>
        <w:rPr>
          <w:rFonts w:hint="cs"/>
          <w:rtl/>
          <w:lang w:eastAsia="he-IL"/>
        </w:rPr>
        <w:t>לא הייתי בדיון אחד שבסופו מי שניהל את אותה ישיבה מטעם הקואליציה לא הוציא אותה מהאולם. זה דבר ש</w:t>
      </w:r>
      <w:bookmarkStart w:id="28511" w:name="_ETM_Q62_300172"/>
      <w:bookmarkEnd w:id="28511"/>
      <w:r>
        <w:rPr>
          <w:rFonts w:hint="cs"/>
          <w:rtl/>
          <w:lang w:eastAsia="he-IL"/>
        </w:rPr>
        <w:t xml:space="preserve">הוא די תקדימי בעיניי. </w:t>
      </w:r>
      <w:bookmarkStart w:id="28512" w:name="_ETM_Q62_347180"/>
      <w:bookmarkEnd w:id="28512"/>
    </w:p>
    <w:p w:rsidR="000C6A48" w:rsidRDefault="000C6A48" w:rsidP="00BA73B6">
      <w:pPr>
        <w:rPr>
          <w:rtl/>
          <w:lang w:eastAsia="he-IL"/>
        </w:rPr>
      </w:pPr>
    </w:p>
    <w:p w:rsidR="000C6A48" w:rsidRDefault="000C6A48" w:rsidP="00BA73B6">
      <w:pPr>
        <w:pStyle w:val="af6"/>
        <w:keepNext/>
        <w:rPr>
          <w:rtl/>
        </w:rPr>
      </w:pPr>
      <w:bookmarkStart w:id="28513" w:name="ET_interruption_6341_6"/>
      <w:r w:rsidRPr="00110243">
        <w:rPr>
          <w:rStyle w:val="TagStyle"/>
          <w:rtl/>
        </w:rPr>
        <w:t xml:space="preserve"> &lt;&lt; קריאה &gt;&gt;</w:t>
      </w:r>
      <w:r w:rsidRPr="002F0EAA">
        <w:rPr>
          <w:rStyle w:val="TagStyle"/>
          <w:rtl/>
        </w:rPr>
        <w:t xml:space="preserve"> </w:t>
      </w:r>
      <w:r>
        <w:rPr>
          <w:rtl/>
        </w:rPr>
        <w:t>דבי ביטון (יש עתיד):</w:t>
      </w:r>
      <w:r w:rsidRPr="002F0EAA">
        <w:rPr>
          <w:rStyle w:val="TagStyle"/>
          <w:rtl/>
        </w:rPr>
        <w:t xml:space="preserve"> </w:t>
      </w:r>
      <w:r w:rsidRPr="00110243">
        <w:rPr>
          <w:rStyle w:val="TagStyle"/>
          <w:rtl/>
        </w:rPr>
        <w:t>&lt;&lt; קריאה &gt;&gt;</w:t>
      </w:r>
      <w:r>
        <w:rPr>
          <w:rtl/>
        </w:rPr>
        <w:t xml:space="preserve">   </w:t>
      </w:r>
      <w:bookmarkEnd w:id="28513"/>
    </w:p>
    <w:p w:rsidR="000C6A48" w:rsidRDefault="000C6A48" w:rsidP="00DA3834">
      <w:pPr>
        <w:rPr>
          <w:rtl/>
        </w:rPr>
      </w:pPr>
    </w:p>
    <w:p w:rsidR="000C6A48" w:rsidRDefault="000C6A48" w:rsidP="00BA73B6">
      <w:pPr>
        <w:rPr>
          <w:rtl/>
        </w:rPr>
      </w:pPr>
      <w:r>
        <w:rPr>
          <w:rFonts w:hint="cs"/>
          <w:rtl/>
        </w:rPr>
        <w:t xml:space="preserve">למזלך היא לא שומעת. </w:t>
      </w:r>
    </w:p>
    <w:p w:rsidR="000C6A48" w:rsidRDefault="000C6A48" w:rsidP="00BA73B6">
      <w:pPr>
        <w:rPr>
          <w:rtl/>
        </w:rPr>
      </w:pPr>
    </w:p>
    <w:p w:rsidR="000C6A48" w:rsidRDefault="000C6A48" w:rsidP="00BA73B6">
      <w:pPr>
        <w:pStyle w:val="-"/>
        <w:keepNext/>
        <w:rPr>
          <w:rtl/>
        </w:rPr>
      </w:pPr>
      <w:bookmarkStart w:id="28514" w:name="ET_speakercontinue_5800_7"/>
      <w:r w:rsidRPr="00110243">
        <w:rPr>
          <w:rStyle w:val="TagStyle"/>
          <w:rtl/>
        </w:rPr>
        <w:t xml:space="preserve"> &lt;&lt; דובר_המשך &gt;&gt;</w:t>
      </w:r>
      <w:r w:rsidRPr="002F0EAA">
        <w:rPr>
          <w:rStyle w:val="TagStyle"/>
          <w:rtl/>
        </w:rPr>
        <w:t xml:space="preserve"> </w:t>
      </w:r>
      <w:r>
        <w:rPr>
          <w:rtl/>
        </w:rPr>
        <w:t>אורית פרקש הכהן (המחנה הממלכתי):</w:t>
      </w:r>
      <w:r w:rsidRPr="002F0EAA">
        <w:rPr>
          <w:rStyle w:val="TagStyle"/>
          <w:rtl/>
        </w:rPr>
        <w:t xml:space="preserve"> </w:t>
      </w:r>
      <w:r w:rsidRPr="00110243">
        <w:rPr>
          <w:rStyle w:val="TagStyle"/>
          <w:rtl/>
        </w:rPr>
        <w:t>&lt;&lt; דובר_המשך &gt;&gt;</w:t>
      </w:r>
      <w:r>
        <w:rPr>
          <w:rtl/>
        </w:rPr>
        <w:t xml:space="preserve">   </w:t>
      </w:r>
      <w:bookmarkEnd w:id="28514"/>
    </w:p>
    <w:p w:rsidR="000C6A48" w:rsidRDefault="000C6A48" w:rsidP="00DA3834">
      <w:pPr>
        <w:rPr>
          <w:rtl/>
          <w:lang w:eastAsia="he-IL"/>
        </w:rPr>
      </w:pPr>
    </w:p>
    <w:p w:rsidR="000C6A48" w:rsidRPr="002F0EAA" w:rsidRDefault="000C6A48" w:rsidP="00BA73B6">
      <w:pPr>
        <w:rPr>
          <w:rtl/>
          <w:lang w:eastAsia="he-IL"/>
        </w:rPr>
      </w:pPr>
      <w:r>
        <w:rPr>
          <w:rFonts w:hint="cs"/>
          <w:rtl/>
        </w:rPr>
        <w:t>טוב, נתחיל.</w:t>
      </w:r>
      <w:bookmarkStart w:id="28515" w:name="_ETM_Q62_314263"/>
      <w:bookmarkStart w:id="28516" w:name="_ETM_Q62_314367"/>
      <w:bookmarkStart w:id="28517" w:name="_ETM_Q62_315367"/>
      <w:bookmarkEnd w:id="28515"/>
      <w:bookmarkEnd w:id="28516"/>
      <w:bookmarkEnd w:id="28517"/>
      <w:r>
        <w:rPr>
          <w:rFonts w:hint="cs"/>
          <w:rtl/>
        </w:rPr>
        <w:t xml:space="preserve"> </w:t>
      </w:r>
      <w:bookmarkStart w:id="28518" w:name="_ETM_Q62_354961"/>
      <w:bookmarkEnd w:id="28518"/>
      <w:r>
        <w:rPr>
          <w:rFonts w:hint="cs"/>
          <w:rtl/>
          <w:lang w:eastAsia="he-IL"/>
        </w:rPr>
        <w:t>אדוני היושב-ראש, חבריי חברי הכנסת</w:t>
      </w:r>
      <w:bookmarkStart w:id="28519" w:name="_ETM_Q62_311601"/>
      <w:bookmarkEnd w:id="28519"/>
      <w:r>
        <w:rPr>
          <w:rFonts w:hint="cs"/>
          <w:rtl/>
          <w:lang w:eastAsia="he-IL"/>
        </w:rPr>
        <w:t xml:space="preserve">, קודם כול שקלתי </w:t>
      </w:r>
      <w:bookmarkStart w:id="28520" w:name="_ETM_Q62_319688"/>
      <w:bookmarkEnd w:id="28520"/>
      <w:r>
        <w:rPr>
          <w:rFonts w:hint="cs"/>
          <w:rtl/>
          <w:lang w:eastAsia="he-IL"/>
        </w:rPr>
        <w:t xml:space="preserve">להקדיש את הדברים שלי לשר התקשורת שלמה קרעי </w:t>
      </w:r>
      <w:r>
        <w:rPr>
          <w:rFonts w:hint="eastAsia"/>
          <w:rtl/>
          <w:lang w:eastAsia="he-IL"/>
        </w:rPr>
        <w:t xml:space="preserve">– </w:t>
      </w:r>
      <w:r>
        <w:rPr>
          <w:rFonts w:hint="cs"/>
          <w:rtl/>
          <w:lang w:eastAsia="he-IL"/>
        </w:rPr>
        <w:t>אמר לי שהוא קצת מתגעגע לכנסת</w:t>
      </w:r>
      <w:bookmarkStart w:id="28521" w:name="_ETM_Q62_319491"/>
      <w:bookmarkEnd w:id="28521"/>
      <w:r>
        <w:rPr>
          <w:rFonts w:hint="cs"/>
          <w:rtl/>
          <w:lang w:eastAsia="he-IL"/>
        </w:rPr>
        <w:t xml:space="preserve"> </w:t>
      </w:r>
      <w:r>
        <w:rPr>
          <w:rFonts w:hint="eastAsia"/>
          <w:rtl/>
          <w:lang w:eastAsia="he-IL"/>
        </w:rPr>
        <w:t xml:space="preserve">– </w:t>
      </w:r>
      <w:r>
        <w:rPr>
          <w:rFonts w:hint="cs"/>
          <w:rtl/>
          <w:lang w:eastAsia="he-IL"/>
        </w:rPr>
        <w:t>אבל אחרי ששמעתי קצת את הדיונים וביליתי את היום בוועדת החוקה ובכנסת, אני רוצה להקדיש אותו לשרת התעמולה</w:t>
      </w:r>
      <w:bookmarkStart w:id="28522" w:name="_ETM_Q62_327541"/>
      <w:bookmarkEnd w:id="28522"/>
      <w:r>
        <w:rPr>
          <w:rFonts w:hint="cs"/>
          <w:rtl/>
          <w:lang w:eastAsia="he-IL"/>
        </w:rPr>
        <w:t xml:space="preserve"> </w:t>
      </w:r>
      <w:bookmarkStart w:id="28523" w:name="_ETM_Q62_334186"/>
      <w:bookmarkEnd w:id="28523"/>
      <w:r>
        <w:rPr>
          <w:rFonts w:hint="cs"/>
          <w:rtl/>
          <w:lang w:eastAsia="he-IL"/>
        </w:rPr>
        <w:t xml:space="preserve">הטרייה, כי אני חושבת שיש נושאים שהיא תצטרך לתת עליהם את הדעת. אני רוצה להקריא </w:t>
      </w:r>
      <w:bookmarkStart w:id="28524" w:name="_ETM_Q62_335521"/>
      <w:bookmarkStart w:id="28525" w:name="_ETM_Q62_333441"/>
      <w:bookmarkEnd w:id="28524"/>
      <w:bookmarkEnd w:id="28525"/>
      <w:r>
        <w:rPr>
          <w:rFonts w:hint="cs"/>
          <w:rtl/>
          <w:lang w:eastAsia="he-IL"/>
        </w:rPr>
        <w:t xml:space="preserve">את תמלול הסרטון של נתניהו </w:t>
      </w:r>
      <w:bookmarkStart w:id="28526" w:name="_ETM_Q62_344737"/>
      <w:bookmarkEnd w:id="28526"/>
      <w:r>
        <w:rPr>
          <w:rFonts w:hint="cs"/>
          <w:rtl/>
          <w:lang w:eastAsia="he-IL"/>
        </w:rPr>
        <w:t xml:space="preserve">על חינוך חינם בבחירות. אני אוהבת לעשות את זה, הנושא הזה קרוב לליבי. </w:t>
      </w:r>
      <w:bookmarkStart w:id="28527" w:name="_ETM_Q62_342871"/>
      <w:bookmarkEnd w:id="28527"/>
      <w:r>
        <w:rPr>
          <w:rFonts w:hint="cs"/>
          <w:rtl/>
          <w:lang w:eastAsia="he-IL"/>
        </w:rPr>
        <w:t xml:space="preserve">זה נושא שאני </w:t>
      </w:r>
      <w:bookmarkStart w:id="28528" w:name="_ETM_Q62_351048"/>
      <w:bookmarkEnd w:id="28528"/>
      <w:r>
        <w:rPr>
          <w:rFonts w:hint="cs"/>
          <w:rtl/>
          <w:lang w:eastAsia="he-IL"/>
        </w:rPr>
        <w:t>קידמתי כשרה בממשלה.</w:t>
      </w:r>
    </w:p>
    <w:p w:rsidR="000C6A48" w:rsidRDefault="000C6A48" w:rsidP="00BA73B6">
      <w:pPr>
        <w:rPr>
          <w:rtl/>
        </w:rPr>
      </w:pPr>
    </w:p>
    <w:p w:rsidR="000C6A48" w:rsidRDefault="000C6A48" w:rsidP="00BA73B6">
      <w:pPr>
        <w:pStyle w:val="af6"/>
        <w:keepNext/>
        <w:rPr>
          <w:rtl/>
        </w:rPr>
      </w:pPr>
      <w:r w:rsidRPr="00110243">
        <w:rPr>
          <w:rStyle w:val="TagStyle"/>
          <w:rtl/>
        </w:rPr>
        <w:t xml:space="preserve"> &lt;&lt; קריאה &gt;&gt;</w:t>
      </w:r>
      <w:r w:rsidRPr="002F0EAA">
        <w:rPr>
          <w:rStyle w:val="TagStyle"/>
          <w:rtl/>
        </w:rPr>
        <w:t xml:space="preserve"> </w:t>
      </w:r>
      <w:r>
        <w:rPr>
          <w:rtl/>
        </w:rPr>
        <w:t>משה סעדה (הליכוד):</w:t>
      </w:r>
      <w:r w:rsidRPr="002F0EAA">
        <w:rPr>
          <w:rStyle w:val="TagStyle"/>
          <w:rtl/>
        </w:rPr>
        <w:t xml:space="preserve"> </w:t>
      </w:r>
      <w:r w:rsidRPr="00110243">
        <w:rPr>
          <w:rStyle w:val="TagStyle"/>
          <w:rtl/>
        </w:rPr>
        <w:t>&lt;&lt; קריאה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בעזרת השם זה גם יקרה, בתקציב.</w:t>
      </w:r>
    </w:p>
    <w:p w:rsidR="000C6A48" w:rsidRDefault="000C6A48" w:rsidP="00BA73B6">
      <w:pPr>
        <w:rPr>
          <w:rtl/>
          <w:lang w:eastAsia="he-IL"/>
        </w:rPr>
      </w:pPr>
    </w:p>
    <w:p w:rsidR="000C6A48" w:rsidRDefault="000C6A48" w:rsidP="00BA73B6">
      <w:pPr>
        <w:pStyle w:val="-"/>
        <w:keepNext/>
        <w:rPr>
          <w:rtl/>
        </w:rPr>
      </w:pPr>
      <w:bookmarkStart w:id="28529" w:name="ET_speakercontinue_5800_9"/>
      <w:r w:rsidRPr="00110243">
        <w:rPr>
          <w:rStyle w:val="TagStyle"/>
          <w:rtl/>
        </w:rPr>
        <w:t xml:space="preserve"> &lt;&lt; דובר_המשך &gt;&gt;</w:t>
      </w:r>
      <w:r w:rsidRPr="002F0EAA">
        <w:rPr>
          <w:rStyle w:val="TagStyle"/>
          <w:rtl/>
        </w:rPr>
        <w:t xml:space="preserve"> </w:t>
      </w:r>
      <w:r>
        <w:rPr>
          <w:rtl/>
        </w:rPr>
        <w:t>אורית פרקש הכהן (המחנה הממלכתי):</w:t>
      </w:r>
      <w:r w:rsidRPr="002F0EAA">
        <w:rPr>
          <w:rStyle w:val="TagStyle"/>
          <w:rtl/>
        </w:rPr>
        <w:t xml:space="preserve"> </w:t>
      </w:r>
      <w:r w:rsidRPr="00110243">
        <w:rPr>
          <w:rStyle w:val="TagStyle"/>
          <w:rtl/>
        </w:rPr>
        <w:t>&lt;&lt; דובר_המשך &gt;&gt;</w:t>
      </w:r>
      <w:r>
        <w:rPr>
          <w:rtl/>
        </w:rPr>
        <w:t xml:space="preserve">   </w:t>
      </w:r>
      <w:bookmarkEnd w:id="28529"/>
    </w:p>
    <w:p w:rsidR="000C6A48" w:rsidRDefault="000C6A48" w:rsidP="00DA3834">
      <w:pPr>
        <w:rPr>
          <w:rtl/>
          <w:lang w:eastAsia="he-IL"/>
        </w:rPr>
      </w:pPr>
    </w:p>
    <w:p w:rsidR="000C6A48" w:rsidRDefault="000C6A48" w:rsidP="00BA73B6">
      <w:pPr>
        <w:rPr>
          <w:rtl/>
          <w:lang w:eastAsia="he-IL"/>
        </w:rPr>
      </w:pPr>
      <w:r>
        <w:rPr>
          <w:rFonts w:hint="cs"/>
          <w:rtl/>
          <w:lang w:eastAsia="he-IL"/>
        </w:rPr>
        <w:t>עדיף שתגיד בלי נדר</w:t>
      </w:r>
      <w:bookmarkStart w:id="28530" w:name="_ETM_Q62_352826"/>
      <w:bookmarkEnd w:id="28530"/>
      <w:r>
        <w:rPr>
          <w:rFonts w:hint="cs"/>
          <w:rtl/>
          <w:lang w:eastAsia="he-IL"/>
        </w:rPr>
        <w:t xml:space="preserve">, אבל כן, </w:t>
      </w:r>
      <w:bookmarkStart w:id="28531" w:name="_ETM_Q62_360485"/>
      <w:bookmarkEnd w:id="28531"/>
      <w:r>
        <w:rPr>
          <w:rFonts w:hint="cs"/>
          <w:rtl/>
          <w:lang w:eastAsia="he-IL"/>
        </w:rPr>
        <w:t>בעזרת השם.</w:t>
      </w:r>
      <w:bookmarkStart w:id="28532" w:name="_ETM_Q62_357626"/>
      <w:bookmarkEnd w:id="28532"/>
      <w:r>
        <w:rPr>
          <w:rFonts w:hint="cs"/>
          <w:rtl/>
          <w:lang w:eastAsia="he-IL"/>
        </w:rPr>
        <w:t xml:space="preserve"> </w:t>
      </w:r>
    </w:p>
    <w:p w:rsidR="000C6A48" w:rsidRDefault="000C6A48" w:rsidP="00BA73B6">
      <w:pPr>
        <w:rPr>
          <w:rtl/>
          <w:lang w:eastAsia="he-IL"/>
        </w:rPr>
      </w:pPr>
      <w:bookmarkStart w:id="28533" w:name="_ETM_Q62_366000"/>
      <w:bookmarkEnd w:id="28533"/>
    </w:p>
    <w:p w:rsidR="000C6A48" w:rsidRDefault="000C6A48" w:rsidP="00BA73B6">
      <w:pPr>
        <w:rPr>
          <w:rtl/>
          <w:lang w:eastAsia="he-IL"/>
        </w:rPr>
      </w:pPr>
      <w:bookmarkStart w:id="28534" w:name="_ETM_Q62_367000"/>
      <w:bookmarkEnd w:id="28534"/>
      <w:r>
        <w:rPr>
          <w:rFonts w:hint="cs"/>
          <w:rtl/>
          <w:lang w:eastAsia="he-IL"/>
        </w:rPr>
        <w:t xml:space="preserve">טוב, אני רוצה להקדיש את הדברים שלי לתמלול הסרטון, להציג את הדברים של ראש הממשלה </w:t>
      </w:r>
      <w:bookmarkStart w:id="28535" w:name="_ETM_Q62_363655"/>
      <w:bookmarkEnd w:id="28535"/>
      <w:r>
        <w:rPr>
          <w:rFonts w:hint="cs"/>
          <w:rtl/>
          <w:lang w:eastAsia="he-IL"/>
        </w:rPr>
        <w:t xml:space="preserve">על הבטחת הבחירות </w:t>
      </w:r>
      <w:bookmarkStart w:id="28536" w:name="_ETM_Q62_372405"/>
      <w:bookmarkEnd w:id="28536"/>
      <w:r>
        <w:rPr>
          <w:rFonts w:hint="cs"/>
          <w:rtl/>
          <w:lang w:eastAsia="he-IL"/>
        </w:rPr>
        <w:t xml:space="preserve">העיקרית שלו בנושא יוקר המחיה </w:t>
      </w:r>
      <w:r>
        <w:rPr>
          <w:rFonts w:hint="eastAsia"/>
          <w:rtl/>
          <w:lang w:eastAsia="he-IL"/>
        </w:rPr>
        <w:t xml:space="preserve">– </w:t>
      </w:r>
      <w:r>
        <w:rPr>
          <w:rFonts w:hint="cs"/>
          <w:rtl/>
          <w:lang w:eastAsia="he-IL"/>
        </w:rPr>
        <w:t xml:space="preserve">חינוך חינם לזוגות </w:t>
      </w:r>
      <w:bookmarkStart w:id="28537" w:name="_ETM_Q62_369435"/>
      <w:bookmarkEnd w:id="28537"/>
      <w:r>
        <w:rPr>
          <w:rFonts w:hint="cs"/>
          <w:rtl/>
          <w:lang w:eastAsia="he-IL"/>
        </w:rPr>
        <w:t>עובדים במדינת ישראל.</w:t>
      </w:r>
      <w:bookmarkStart w:id="28538" w:name="_ETM_Q62_392925"/>
      <w:bookmarkEnd w:id="28538"/>
      <w:r>
        <w:rPr>
          <w:rFonts w:hint="cs"/>
          <w:rtl/>
          <w:lang w:eastAsia="he-IL"/>
        </w:rPr>
        <w:t xml:space="preserve"> זה נושא שאני מקדמת כבר מהממשלה הקודמת</w:t>
      </w:r>
      <w:bookmarkStart w:id="28539" w:name="_ETM_Q62_374265"/>
      <w:bookmarkEnd w:id="28539"/>
      <w:r>
        <w:rPr>
          <w:rFonts w:hint="cs"/>
          <w:rtl/>
          <w:lang w:eastAsia="he-IL"/>
        </w:rPr>
        <w:t>, עוד בתקופת נתניהו</w:t>
      </w:r>
      <w:bookmarkStart w:id="28540" w:name="_ETM_Q62_384102"/>
      <w:bookmarkEnd w:id="28540"/>
      <w:r>
        <w:rPr>
          <w:rFonts w:hint="cs"/>
          <w:rtl/>
          <w:lang w:eastAsia="he-IL"/>
        </w:rPr>
        <w:t>, וגם בממשלה הזאת. הדבר הזה הוא טוב חברתית, הוא יעזור לנשי</w:t>
      </w:r>
      <w:bookmarkStart w:id="28541" w:name="_ETM_Q62_380175"/>
      <w:bookmarkEnd w:id="28541"/>
      <w:r>
        <w:rPr>
          <w:rFonts w:hint="cs"/>
          <w:rtl/>
          <w:lang w:eastAsia="he-IL"/>
        </w:rPr>
        <w:t xml:space="preserve">ם לצאת לעבודה, </w:t>
      </w:r>
      <w:bookmarkStart w:id="28542" w:name="_ETM_Q62_387070"/>
      <w:bookmarkEnd w:id="28542"/>
      <w:r>
        <w:rPr>
          <w:rFonts w:hint="cs"/>
          <w:rtl/>
          <w:lang w:eastAsia="he-IL"/>
        </w:rPr>
        <w:t>הוא יעזור לזוגות עובדים צעירים במדינת ישראל שכורעים תחת העומס</w:t>
      </w:r>
      <w:bookmarkStart w:id="28543" w:name="_ETM_Q62_387145"/>
      <w:bookmarkEnd w:id="28543"/>
      <w:r>
        <w:rPr>
          <w:rFonts w:hint="cs"/>
          <w:rtl/>
          <w:lang w:eastAsia="he-IL"/>
        </w:rPr>
        <w:t>, וכמובן שהוא יצמצם פערים חברתיים.</w:t>
      </w:r>
    </w:p>
    <w:p w:rsidR="000C6A48" w:rsidRDefault="000C6A48" w:rsidP="00BA73B6">
      <w:pPr>
        <w:rPr>
          <w:rtl/>
          <w:lang w:eastAsia="he-IL"/>
        </w:rPr>
      </w:pPr>
    </w:p>
    <w:p w:rsidR="000C6A48" w:rsidRDefault="000C6A48" w:rsidP="00BA73B6">
      <w:pPr>
        <w:rPr>
          <w:rtl/>
          <w:lang w:eastAsia="he-IL"/>
        </w:rPr>
      </w:pPr>
      <w:r>
        <w:rPr>
          <w:rFonts w:hint="cs"/>
          <w:rtl/>
          <w:lang w:eastAsia="he-IL"/>
        </w:rPr>
        <w:t>ביבי: איך קוראים לך?</w:t>
      </w:r>
      <w:r>
        <w:rPr>
          <w:rtl/>
          <w:lang w:eastAsia="he-IL"/>
        </w:rPr>
        <w:t xml:space="preserve"> </w:t>
      </w:r>
      <w:r>
        <w:rPr>
          <w:rFonts w:hint="cs"/>
          <w:rtl/>
          <w:lang w:eastAsia="he-IL"/>
        </w:rPr>
        <w:t>האישה: ליזה;</w:t>
      </w:r>
      <w:r>
        <w:rPr>
          <w:rtl/>
          <w:lang w:eastAsia="he-IL"/>
        </w:rPr>
        <w:t xml:space="preserve"> </w:t>
      </w:r>
      <w:r>
        <w:rPr>
          <w:rFonts w:hint="cs"/>
          <w:rtl/>
          <w:lang w:eastAsia="he-IL"/>
        </w:rPr>
        <w:t xml:space="preserve">ביבי: </w:t>
      </w:r>
      <w:bookmarkStart w:id="28544" w:name="_ETM_Q62_394806"/>
      <w:bookmarkEnd w:id="28544"/>
      <w:r>
        <w:rPr>
          <w:rFonts w:hint="cs"/>
          <w:rtl/>
          <w:lang w:eastAsia="he-IL"/>
        </w:rPr>
        <w:t>ואיך קוראים לדבר היפה הזה?</w:t>
      </w:r>
      <w:r>
        <w:rPr>
          <w:rtl/>
          <w:lang w:eastAsia="he-IL"/>
        </w:rPr>
        <w:t xml:space="preserve"> </w:t>
      </w:r>
      <w:bookmarkStart w:id="28545" w:name="_ETM_Q62_403612"/>
      <w:bookmarkStart w:id="28546" w:name="_ETM_Q62_403682"/>
      <w:bookmarkEnd w:id="28545"/>
      <w:bookmarkEnd w:id="28546"/>
      <w:r>
        <w:rPr>
          <w:rFonts w:hint="cs"/>
          <w:rtl/>
          <w:lang w:eastAsia="he-IL"/>
        </w:rPr>
        <w:t>האישה: טליה;</w:t>
      </w:r>
      <w:r>
        <w:rPr>
          <w:rtl/>
          <w:lang w:eastAsia="he-IL"/>
        </w:rPr>
        <w:t xml:space="preserve"> </w:t>
      </w:r>
      <w:bookmarkStart w:id="28547" w:name="_ETM_Q62_406523"/>
      <w:bookmarkStart w:id="28548" w:name="_ETM_Q62_406599"/>
      <w:bookmarkEnd w:id="28547"/>
      <w:bookmarkEnd w:id="28548"/>
      <w:r>
        <w:rPr>
          <w:rFonts w:hint="cs"/>
          <w:rtl/>
          <w:lang w:eastAsia="he-IL"/>
        </w:rPr>
        <w:t>ביבי: בת כמה היא?</w:t>
      </w:r>
      <w:r>
        <w:rPr>
          <w:rtl/>
          <w:lang w:eastAsia="he-IL"/>
        </w:rPr>
        <w:t xml:space="preserve"> </w:t>
      </w:r>
      <w:r>
        <w:rPr>
          <w:rFonts w:hint="cs"/>
          <w:rtl/>
          <w:lang w:eastAsia="he-IL"/>
        </w:rPr>
        <w:t>האישה: שבעה חודשים</w:t>
      </w:r>
      <w:bookmarkStart w:id="28549" w:name="_ETM_Q62_402115"/>
      <w:bookmarkStart w:id="28550" w:name="_ETM_Q62_407822"/>
      <w:bookmarkStart w:id="28551" w:name="_ETM_Q62_407894"/>
      <w:bookmarkEnd w:id="28549"/>
      <w:bookmarkEnd w:id="28550"/>
      <w:bookmarkEnd w:id="28551"/>
      <w:r>
        <w:rPr>
          <w:rFonts w:hint="cs"/>
          <w:rtl/>
          <w:lang w:eastAsia="he-IL"/>
        </w:rPr>
        <w:t>;</w:t>
      </w:r>
      <w:r>
        <w:rPr>
          <w:rtl/>
          <w:lang w:eastAsia="he-IL"/>
        </w:rPr>
        <w:t xml:space="preserve"> </w:t>
      </w:r>
      <w:bookmarkStart w:id="28552" w:name="_ETM_Q62_409487"/>
      <w:bookmarkStart w:id="28553" w:name="_ETM_Q62_409576"/>
      <w:bookmarkEnd w:id="28552"/>
      <w:bookmarkEnd w:id="28553"/>
      <w:r>
        <w:rPr>
          <w:rFonts w:hint="cs"/>
          <w:rtl/>
          <w:lang w:eastAsia="he-IL"/>
        </w:rPr>
        <w:t>ביבי: אז למה היא לא באיזה גנון?</w:t>
      </w:r>
      <w:r>
        <w:rPr>
          <w:rtl/>
          <w:lang w:eastAsia="he-IL"/>
        </w:rPr>
        <w:t xml:space="preserve"> </w:t>
      </w:r>
      <w:bookmarkStart w:id="28554" w:name="_ETM_Q62_405336"/>
      <w:bookmarkEnd w:id="28554"/>
      <w:r>
        <w:rPr>
          <w:rFonts w:hint="cs"/>
          <w:rtl/>
          <w:lang w:eastAsia="he-IL"/>
        </w:rPr>
        <w:t xml:space="preserve">האישה: המחירים יקרים, לא </w:t>
      </w:r>
      <w:bookmarkStart w:id="28555" w:name="_ETM_Q62_414266"/>
      <w:bookmarkEnd w:id="28555"/>
      <w:r>
        <w:rPr>
          <w:rFonts w:hint="cs"/>
          <w:rtl/>
          <w:lang w:eastAsia="he-IL"/>
        </w:rPr>
        <w:t>שווה לי לשים אותה בגן;</w:t>
      </w:r>
      <w:r>
        <w:rPr>
          <w:rtl/>
          <w:lang w:eastAsia="he-IL"/>
        </w:rPr>
        <w:t xml:space="preserve"> </w:t>
      </w:r>
      <w:bookmarkStart w:id="28556" w:name="_ETM_Q62_417289"/>
      <w:bookmarkStart w:id="28557" w:name="_ETM_Q62_417349"/>
      <w:bookmarkEnd w:id="28556"/>
      <w:bookmarkEnd w:id="28557"/>
      <w:r>
        <w:rPr>
          <w:rFonts w:hint="cs"/>
          <w:rtl/>
          <w:lang w:eastAsia="he-IL"/>
        </w:rPr>
        <w:t>ביבי: למה?</w:t>
      </w:r>
      <w:r>
        <w:rPr>
          <w:rtl/>
          <w:lang w:eastAsia="he-IL"/>
        </w:rPr>
        <w:t xml:space="preserve"> </w:t>
      </w:r>
      <w:r>
        <w:rPr>
          <w:rFonts w:hint="cs"/>
          <w:rtl/>
          <w:lang w:eastAsia="he-IL"/>
        </w:rPr>
        <w:t>האישה: כל הכסף שלי הולך על הגן</w:t>
      </w:r>
      <w:bookmarkStart w:id="28558" w:name="_ETM_Q62_414495"/>
      <w:bookmarkEnd w:id="28558"/>
      <w:r>
        <w:rPr>
          <w:rFonts w:hint="cs"/>
          <w:rtl/>
          <w:lang w:eastAsia="he-IL"/>
        </w:rPr>
        <w:t>, אם אני אצא לעבוד;</w:t>
      </w:r>
      <w:r>
        <w:rPr>
          <w:rtl/>
          <w:lang w:eastAsia="he-IL"/>
        </w:rPr>
        <w:t xml:space="preserve"> </w:t>
      </w:r>
      <w:r>
        <w:rPr>
          <w:rFonts w:hint="cs"/>
          <w:rtl/>
          <w:lang w:eastAsia="he-IL"/>
        </w:rPr>
        <w:t>ביבי: תגידי לי</w:t>
      </w:r>
      <w:bookmarkStart w:id="28559" w:name="_ETM_Q62_417846"/>
      <w:bookmarkEnd w:id="28559"/>
      <w:r>
        <w:rPr>
          <w:rFonts w:hint="cs"/>
          <w:rtl/>
          <w:lang w:eastAsia="he-IL"/>
        </w:rPr>
        <w:t xml:space="preserve">, ליזה, כמה עולה לך לשלוח את </w:t>
      </w:r>
      <w:bookmarkStart w:id="28560" w:name="_ETM_Q62_393439"/>
      <w:bookmarkEnd w:id="28560"/>
      <w:r>
        <w:rPr>
          <w:rFonts w:hint="cs"/>
          <w:rtl/>
          <w:lang w:eastAsia="he-IL"/>
        </w:rPr>
        <w:t>טליה לפעוטון?</w:t>
      </w:r>
      <w:r>
        <w:rPr>
          <w:rtl/>
          <w:lang w:eastAsia="he-IL"/>
        </w:rPr>
        <w:t xml:space="preserve"> </w:t>
      </w:r>
      <w:bookmarkStart w:id="28561" w:name="_ETM_Q62_396079"/>
      <w:bookmarkStart w:id="28562" w:name="_ETM_Q62_396142"/>
      <w:bookmarkEnd w:id="28561"/>
      <w:bookmarkEnd w:id="28562"/>
      <w:r>
        <w:rPr>
          <w:rFonts w:hint="cs"/>
          <w:rtl/>
          <w:lang w:eastAsia="he-IL"/>
        </w:rPr>
        <w:t xml:space="preserve">האישה: </w:t>
      </w:r>
      <w:bookmarkStart w:id="28563" w:name="_ETM_Q62_422195"/>
      <w:bookmarkEnd w:id="28563"/>
      <w:r>
        <w:rPr>
          <w:rFonts w:hint="cs"/>
          <w:rtl/>
          <w:lang w:eastAsia="he-IL"/>
        </w:rPr>
        <w:t>אצלנו עולה 3,000 שקלים;</w:t>
      </w:r>
      <w:r>
        <w:rPr>
          <w:rtl/>
          <w:lang w:eastAsia="he-IL"/>
        </w:rPr>
        <w:t xml:space="preserve"> </w:t>
      </w:r>
      <w:r>
        <w:rPr>
          <w:rFonts w:hint="cs"/>
          <w:rtl/>
          <w:lang w:eastAsia="he-IL"/>
        </w:rPr>
        <w:t xml:space="preserve">ביבי: </w:t>
      </w:r>
      <w:bookmarkStart w:id="28564" w:name="_ETM_Q62_425434"/>
      <w:bookmarkEnd w:id="28564"/>
      <w:r>
        <w:rPr>
          <w:rFonts w:hint="cs"/>
          <w:rtl/>
          <w:lang w:eastAsia="he-IL"/>
        </w:rPr>
        <w:t>זה 36,000 שקל בשנה;</w:t>
      </w:r>
      <w:r>
        <w:rPr>
          <w:rtl/>
          <w:lang w:eastAsia="he-IL"/>
        </w:rPr>
        <w:t xml:space="preserve"> </w:t>
      </w:r>
      <w:r>
        <w:rPr>
          <w:rFonts w:hint="cs"/>
          <w:rtl/>
          <w:lang w:eastAsia="he-IL"/>
        </w:rPr>
        <w:t>האישה: נכון</w:t>
      </w:r>
      <w:bookmarkStart w:id="28565" w:name="_ETM_Q62_428745"/>
      <w:bookmarkEnd w:id="28565"/>
      <w:r>
        <w:rPr>
          <w:rFonts w:hint="cs"/>
          <w:rtl/>
          <w:lang w:eastAsia="he-IL"/>
        </w:rPr>
        <w:t xml:space="preserve">, </w:t>
      </w:r>
      <w:bookmarkStart w:id="28566" w:name="_ETM_Q62_435692"/>
      <w:bookmarkEnd w:id="28566"/>
      <w:r>
        <w:rPr>
          <w:rFonts w:hint="cs"/>
          <w:rtl/>
          <w:lang w:eastAsia="he-IL"/>
        </w:rPr>
        <w:t>וזה גם יכול להגיע ל-4,000 ו-5,000 באזורים אחרים;</w:t>
      </w:r>
      <w:r>
        <w:rPr>
          <w:rtl/>
          <w:lang w:eastAsia="he-IL"/>
        </w:rPr>
        <w:t xml:space="preserve"> </w:t>
      </w:r>
      <w:bookmarkStart w:id="28567" w:name="_ETM_Q62_433984"/>
      <w:bookmarkEnd w:id="28567"/>
      <w:r>
        <w:rPr>
          <w:rFonts w:hint="cs"/>
          <w:rtl/>
          <w:lang w:eastAsia="he-IL"/>
        </w:rPr>
        <w:t xml:space="preserve">ביבי: </w:t>
      </w:r>
      <w:bookmarkStart w:id="28568" w:name="_ETM_Q62_441514"/>
      <w:bookmarkEnd w:id="28568"/>
      <w:r>
        <w:rPr>
          <w:rFonts w:hint="cs"/>
          <w:rtl/>
          <w:lang w:eastAsia="he-IL"/>
        </w:rPr>
        <w:t xml:space="preserve">אני הולך לפתור לך את הבעיה, משום שאני שומע את </w:t>
      </w:r>
      <w:bookmarkStart w:id="28569" w:name="_ETM_Q62_447306"/>
      <w:bookmarkEnd w:id="28569"/>
      <w:r>
        <w:rPr>
          <w:rFonts w:hint="cs"/>
          <w:rtl/>
          <w:lang w:eastAsia="he-IL"/>
        </w:rPr>
        <w:t xml:space="preserve">זה מהמון זוגות צעירים. אנחנו הולכים לעשות חינוך חינם מגיל </w:t>
      </w:r>
      <w:bookmarkStart w:id="28570" w:name="_ETM_Q62_443075"/>
      <w:bookmarkEnd w:id="28570"/>
      <w:r>
        <w:rPr>
          <w:rFonts w:hint="cs"/>
          <w:rtl/>
          <w:lang w:eastAsia="he-IL"/>
        </w:rPr>
        <w:t>אפס עד שלוש;</w:t>
      </w:r>
      <w:r>
        <w:rPr>
          <w:rtl/>
          <w:lang w:eastAsia="he-IL"/>
        </w:rPr>
        <w:t xml:space="preserve"> </w:t>
      </w:r>
      <w:r>
        <w:rPr>
          <w:rFonts w:hint="cs"/>
          <w:rtl/>
          <w:lang w:eastAsia="he-IL"/>
        </w:rPr>
        <w:t>האישה: איך בדיוק?</w:t>
      </w:r>
      <w:r>
        <w:rPr>
          <w:rtl/>
          <w:lang w:eastAsia="he-IL"/>
        </w:rPr>
        <w:t xml:space="preserve"> </w:t>
      </w:r>
      <w:r>
        <w:rPr>
          <w:rFonts w:hint="cs"/>
          <w:rtl/>
          <w:lang w:eastAsia="he-IL"/>
        </w:rPr>
        <w:t>ביבי: הכסף יגיע מעודפי מיסים</w:t>
      </w:r>
      <w:bookmarkStart w:id="28571" w:name="_ETM_Q62_448416"/>
      <w:bookmarkEnd w:id="28571"/>
      <w:r>
        <w:rPr>
          <w:rFonts w:hint="cs"/>
          <w:rtl/>
          <w:lang w:eastAsia="he-IL"/>
        </w:rPr>
        <w:t xml:space="preserve"> וכו', וגם את הולכת לעבוד;</w:t>
      </w:r>
      <w:r>
        <w:rPr>
          <w:rtl/>
          <w:lang w:eastAsia="he-IL"/>
        </w:rPr>
        <w:t xml:space="preserve"> </w:t>
      </w:r>
      <w:r>
        <w:rPr>
          <w:rFonts w:hint="cs"/>
          <w:rtl/>
          <w:lang w:eastAsia="he-IL"/>
        </w:rPr>
        <w:t xml:space="preserve">האישה: </w:t>
      </w:r>
      <w:bookmarkStart w:id="28572" w:name="_ETM_Q62_451495"/>
      <w:bookmarkEnd w:id="28572"/>
      <w:r>
        <w:rPr>
          <w:rFonts w:hint="cs"/>
          <w:rtl/>
          <w:lang w:eastAsia="he-IL"/>
        </w:rPr>
        <w:t>איזה כיף;</w:t>
      </w:r>
      <w:r>
        <w:rPr>
          <w:rtl/>
          <w:lang w:eastAsia="he-IL"/>
        </w:rPr>
        <w:t xml:space="preserve"> </w:t>
      </w:r>
      <w:r>
        <w:rPr>
          <w:rFonts w:hint="cs"/>
          <w:rtl/>
          <w:lang w:eastAsia="he-IL"/>
        </w:rPr>
        <w:t xml:space="preserve">ביבי: כשאת עובדת </w:t>
      </w:r>
      <w:bookmarkStart w:id="28573" w:name="_ETM_Q62_455005"/>
      <w:bookmarkEnd w:id="28573"/>
      <w:r>
        <w:rPr>
          <w:rFonts w:hint="cs"/>
          <w:rtl/>
          <w:lang w:eastAsia="he-IL"/>
        </w:rPr>
        <w:t>את גם</w:t>
      </w:r>
      <w:bookmarkStart w:id="28574" w:name="_ETM_Q62_461455"/>
      <w:bookmarkEnd w:id="28574"/>
      <w:r>
        <w:rPr>
          <w:rFonts w:hint="cs"/>
          <w:rtl/>
          <w:lang w:eastAsia="he-IL"/>
        </w:rPr>
        <w:t xml:space="preserve"> משלמת מס, והמס הזה גם נכנס</w:t>
      </w:r>
      <w:bookmarkStart w:id="28575" w:name="_ETM_Q62_457975"/>
      <w:bookmarkEnd w:id="28575"/>
      <w:r>
        <w:rPr>
          <w:rFonts w:hint="cs"/>
          <w:rtl/>
          <w:lang w:eastAsia="he-IL"/>
        </w:rPr>
        <w:t xml:space="preserve"> לחינוך חינם של טליה ועוד ילדות כמוה</w:t>
      </w:r>
      <w:bookmarkStart w:id="28576" w:name="_ETM_Q62_466126"/>
      <w:bookmarkEnd w:id="28576"/>
      <w:r>
        <w:rPr>
          <w:rFonts w:hint="cs"/>
          <w:rtl/>
          <w:lang w:eastAsia="he-IL"/>
        </w:rPr>
        <w:t>;</w:t>
      </w:r>
      <w:r>
        <w:rPr>
          <w:rtl/>
          <w:lang w:eastAsia="he-IL"/>
        </w:rPr>
        <w:t xml:space="preserve"> </w:t>
      </w:r>
      <w:r>
        <w:rPr>
          <w:rFonts w:hint="cs"/>
          <w:rtl/>
          <w:lang w:eastAsia="he-IL"/>
        </w:rPr>
        <w:t xml:space="preserve">האישה: </w:t>
      </w:r>
      <w:bookmarkStart w:id="28577" w:name="_ETM_Q62_461745"/>
      <w:bookmarkEnd w:id="28577"/>
      <w:r>
        <w:rPr>
          <w:rFonts w:hint="cs"/>
          <w:rtl/>
          <w:lang w:eastAsia="he-IL"/>
        </w:rPr>
        <w:t xml:space="preserve">ולמה זה לא קרה עד </w:t>
      </w:r>
      <w:bookmarkStart w:id="28578" w:name="_ETM_Q62_469895"/>
      <w:bookmarkEnd w:id="28578"/>
      <w:r>
        <w:rPr>
          <w:rFonts w:hint="cs"/>
          <w:rtl/>
          <w:lang w:eastAsia="he-IL"/>
        </w:rPr>
        <w:t>עכשיו?</w:t>
      </w:r>
      <w:r>
        <w:rPr>
          <w:rtl/>
          <w:lang w:eastAsia="he-IL"/>
        </w:rPr>
        <w:t xml:space="preserve"> </w:t>
      </w:r>
    </w:p>
    <w:p w:rsidR="000C6A48" w:rsidRDefault="000C6A48" w:rsidP="00BA73B6">
      <w:pPr>
        <w:rPr>
          <w:rtl/>
          <w:lang w:eastAsia="he-IL"/>
        </w:rPr>
      </w:pPr>
    </w:p>
    <w:p w:rsidR="000C6A48" w:rsidRDefault="000C6A48" w:rsidP="00BA73B6">
      <w:pPr>
        <w:pStyle w:val="af8"/>
        <w:keepNext/>
        <w:rPr>
          <w:rtl/>
        </w:rPr>
      </w:pPr>
      <w:r w:rsidRPr="00C27179">
        <w:rPr>
          <w:rStyle w:val="TagStyle"/>
          <w:rtl/>
        </w:rPr>
        <w:t xml:space="preserve"> &lt;&lt; יור &gt;&gt; </w:t>
      </w:r>
      <w:r>
        <w:rPr>
          <w:rtl/>
        </w:rPr>
        <w:t xml:space="preserve">היו"ר </w:t>
      </w:r>
      <w:r w:rsidR="00BA73B6">
        <w:rPr>
          <w:rtl/>
        </w:rPr>
        <w:t>אוריאל בוסו</w:t>
      </w:r>
      <w:r>
        <w:rPr>
          <w:rtl/>
        </w:rPr>
        <w:t>:</w:t>
      </w:r>
      <w:r w:rsidRPr="00C27179">
        <w:rPr>
          <w:rStyle w:val="TagStyle"/>
          <w:rtl/>
        </w:rPr>
        <w:t xml:space="preserve"> &lt;&lt; יור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נא לסיים.</w:t>
      </w:r>
    </w:p>
    <w:p w:rsidR="000C6A48" w:rsidRDefault="000C6A48" w:rsidP="00BA73B6">
      <w:pPr>
        <w:rPr>
          <w:rtl/>
          <w:lang w:eastAsia="he-IL"/>
        </w:rPr>
      </w:pPr>
      <w:bookmarkStart w:id="28579" w:name="_ETM_Q62_463000"/>
      <w:bookmarkEnd w:id="28579"/>
    </w:p>
    <w:p w:rsidR="000C6A48" w:rsidRDefault="000C6A48" w:rsidP="00BA73B6">
      <w:pPr>
        <w:pStyle w:val="-"/>
        <w:keepNext/>
        <w:rPr>
          <w:rtl/>
        </w:rPr>
      </w:pPr>
      <w:bookmarkStart w:id="28580" w:name="_ETM_Q62_469000"/>
      <w:bookmarkEnd w:id="28580"/>
      <w:r w:rsidRPr="00110243">
        <w:rPr>
          <w:rStyle w:val="TagStyle"/>
          <w:rtl/>
        </w:rPr>
        <w:t>&lt;&lt; דובר_המשך &gt;&gt;</w:t>
      </w:r>
      <w:r w:rsidRPr="002F0EAA">
        <w:rPr>
          <w:rStyle w:val="TagStyle"/>
          <w:rtl/>
        </w:rPr>
        <w:t xml:space="preserve"> </w:t>
      </w:r>
      <w:r>
        <w:rPr>
          <w:rtl/>
        </w:rPr>
        <w:t>אורית פרקש הכהן (המחנה הממלכתי):</w:t>
      </w:r>
      <w:r w:rsidRPr="002F0EAA">
        <w:rPr>
          <w:rStyle w:val="TagStyle"/>
          <w:rtl/>
        </w:rPr>
        <w:t xml:space="preserve"> </w:t>
      </w:r>
      <w:r w:rsidRPr="00110243">
        <w:rPr>
          <w:rStyle w:val="TagStyle"/>
          <w:rtl/>
        </w:rPr>
        <w:t>&lt;&lt; דובר_המשך &gt;&gt;</w:t>
      </w:r>
      <w:r>
        <w:rPr>
          <w:rtl/>
        </w:rPr>
        <w:t xml:space="preserve">   </w:t>
      </w:r>
    </w:p>
    <w:p w:rsidR="000C6A48" w:rsidRPr="00C27179" w:rsidRDefault="000C6A48" w:rsidP="00BA73B6">
      <w:pPr>
        <w:rPr>
          <w:rtl/>
          <w:lang w:eastAsia="he-IL"/>
        </w:rPr>
      </w:pPr>
    </w:p>
    <w:p w:rsidR="000C6A48" w:rsidRDefault="000C6A48" w:rsidP="00BA73B6">
      <w:pPr>
        <w:rPr>
          <w:rtl/>
          <w:lang w:eastAsia="he-IL"/>
        </w:rPr>
      </w:pPr>
      <w:bookmarkStart w:id="28581" w:name="_ETM_Q62_466000"/>
      <w:bookmarkEnd w:id="28581"/>
      <w:r>
        <w:rPr>
          <w:rFonts w:hint="cs"/>
          <w:rtl/>
          <w:lang w:eastAsia="he-IL"/>
        </w:rPr>
        <w:t>אני: כי ראש הממשלה לא קידם את זה</w:t>
      </w:r>
      <w:bookmarkStart w:id="28582" w:name="_ETM_Q62_467996"/>
      <w:bookmarkStart w:id="28583" w:name="_ETM_Q62_464856"/>
      <w:bookmarkEnd w:id="28582"/>
      <w:bookmarkEnd w:id="28583"/>
      <w:r>
        <w:rPr>
          <w:rFonts w:hint="cs"/>
          <w:rtl/>
          <w:lang w:eastAsia="he-IL"/>
        </w:rPr>
        <w:t>.</w:t>
      </w:r>
      <w:r>
        <w:rPr>
          <w:rtl/>
          <w:lang w:eastAsia="he-IL"/>
        </w:rPr>
        <w:t xml:space="preserve"> </w:t>
      </w:r>
      <w:r>
        <w:rPr>
          <w:rFonts w:hint="cs"/>
          <w:rtl/>
          <w:lang w:eastAsia="he-IL"/>
        </w:rPr>
        <w:t xml:space="preserve">ביבי: קרה חלקית, אנחנו הולכים </w:t>
      </w:r>
      <w:bookmarkStart w:id="28584" w:name="_ETM_Q62_472237"/>
      <w:bookmarkEnd w:id="28584"/>
      <w:r>
        <w:rPr>
          <w:rFonts w:hint="cs"/>
          <w:rtl/>
          <w:lang w:eastAsia="he-IL"/>
        </w:rPr>
        <w:t>להשלים את זה עד סוף</w:t>
      </w:r>
      <w:bookmarkStart w:id="28585" w:name="_ETM_Q62_474217"/>
      <w:bookmarkEnd w:id="28585"/>
      <w:r>
        <w:rPr>
          <w:rFonts w:hint="cs"/>
          <w:rtl/>
          <w:lang w:eastAsia="he-IL"/>
        </w:rPr>
        <w:t xml:space="preserve"> התיכון</w:t>
      </w:r>
      <w:bookmarkStart w:id="28586" w:name="_ETM_Q62_477568"/>
      <w:bookmarkEnd w:id="28586"/>
      <w:r>
        <w:rPr>
          <w:rFonts w:hint="cs"/>
          <w:rtl/>
          <w:lang w:eastAsia="he-IL"/>
        </w:rPr>
        <w:t>.</w:t>
      </w:r>
    </w:p>
    <w:p w:rsidR="000C6A48" w:rsidRDefault="000C6A48" w:rsidP="00BA73B6">
      <w:pPr>
        <w:rPr>
          <w:rtl/>
          <w:lang w:eastAsia="he-IL"/>
        </w:rPr>
      </w:pPr>
      <w:bookmarkStart w:id="28587" w:name="_ETM_Q62_466766"/>
      <w:bookmarkEnd w:id="28587"/>
    </w:p>
    <w:p w:rsidR="000C6A48" w:rsidRDefault="000C6A48" w:rsidP="00BA73B6">
      <w:pPr>
        <w:pStyle w:val="af6"/>
        <w:keepNext/>
        <w:rPr>
          <w:rtl/>
        </w:rPr>
      </w:pPr>
      <w:r w:rsidRPr="00110243">
        <w:rPr>
          <w:rStyle w:val="TagStyle"/>
          <w:rtl/>
        </w:rPr>
        <w:t xml:space="preserve"> &lt;&lt; קריאה &gt;&gt;</w:t>
      </w:r>
      <w:r w:rsidRPr="002F0EAA">
        <w:rPr>
          <w:rStyle w:val="TagStyle"/>
          <w:rtl/>
        </w:rPr>
        <w:t xml:space="preserve"> </w:t>
      </w:r>
      <w:r>
        <w:rPr>
          <w:rtl/>
        </w:rPr>
        <w:t>טלי גוטליב (הליכוד):</w:t>
      </w:r>
      <w:r w:rsidRPr="002F0EAA">
        <w:rPr>
          <w:rStyle w:val="TagStyle"/>
          <w:rtl/>
        </w:rPr>
        <w:t xml:space="preserve"> </w:t>
      </w:r>
      <w:r w:rsidRPr="00110243">
        <w:rPr>
          <w:rStyle w:val="TagStyle"/>
          <w:rtl/>
        </w:rPr>
        <w:t>&lt;&lt; קריאה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 xml:space="preserve">- - - </w:t>
      </w:r>
    </w:p>
    <w:p w:rsidR="000C6A48" w:rsidRDefault="000C6A48" w:rsidP="00BA73B6">
      <w:pPr>
        <w:ind w:firstLine="0"/>
        <w:rPr>
          <w:rtl/>
          <w:lang w:eastAsia="he-IL"/>
        </w:rPr>
      </w:pPr>
    </w:p>
    <w:p w:rsidR="000C6A48" w:rsidRDefault="000C6A48" w:rsidP="00BA73B6">
      <w:pPr>
        <w:pStyle w:val="af8"/>
        <w:keepNext/>
        <w:rPr>
          <w:rtl/>
        </w:rPr>
      </w:pPr>
      <w:r w:rsidRPr="00C27179">
        <w:rPr>
          <w:rStyle w:val="TagStyle"/>
          <w:rtl/>
        </w:rPr>
        <w:t xml:space="preserve"> &lt;&lt; יור &gt;&gt; </w:t>
      </w:r>
      <w:r>
        <w:rPr>
          <w:rtl/>
        </w:rPr>
        <w:t xml:space="preserve">היו"ר </w:t>
      </w:r>
      <w:r w:rsidR="00BA73B6">
        <w:rPr>
          <w:rtl/>
        </w:rPr>
        <w:t>אוריאל בוסו</w:t>
      </w:r>
      <w:r>
        <w:rPr>
          <w:rtl/>
        </w:rPr>
        <w:t>:</w:t>
      </w:r>
      <w:r w:rsidRPr="00C27179">
        <w:rPr>
          <w:rStyle w:val="TagStyle"/>
          <w:rtl/>
        </w:rPr>
        <w:t xml:space="preserve"> &lt;&lt; יור &gt;&gt;</w:t>
      </w:r>
      <w:r>
        <w:rPr>
          <w:rtl/>
        </w:rPr>
        <w:t xml:space="preserve">   </w:t>
      </w:r>
    </w:p>
    <w:p w:rsidR="000C6A48" w:rsidRDefault="000C6A48" w:rsidP="00DA3834">
      <w:pPr>
        <w:rPr>
          <w:rtl/>
          <w:lang w:eastAsia="he-IL"/>
        </w:rPr>
      </w:pPr>
    </w:p>
    <w:p w:rsidR="000C6A48" w:rsidRDefault="000C6A48" w:rsidP="00BA73B6">
      <w:pPr>
        <w:rPr>
          <w:rtl/>
          <w:lang w:eastAsia="he-IL"/>
        </w:rPr>
      </w:pPr>
      <w:bookmarkStart w:id="28588" w:name="_ETM_Q62_478000"/>
      <w:bookmarkEnd w:id="28588"/>
      <w:r>
        <w:rPr>
          <w:rFonts w:hint="cs"/>
          <w:rtl/>
          <w:lang w:eastAsia="he-IL"/>
        </w:rPr>
        <w:t xml:space="preserve">תודה </w:t>
      </w:r>
      <w:bookmarkStart w:id="28589" w:name="_ETM_Q62_479000"/>
      <w:bookmarkEnd w:id="28589"/>
      <w:r>
        <w:rPr>
          <w:rFonts w:hint="cs"/>
          <w:rtl/>
          <w:lang w:eastAsia="he-IL"/>
        </w:rPr>
        <w:t>רבה. נא לסיים. משפט לסיום.</w:t>
      </w:r>
    </w:p>
    <w:p w:rsidR="000C6A48" w:rsidRPr="00C27179" w:rsidRDefault="000C6A48" w:rsidP="00BA73B6">
      <w:pPr>
        <w:rPr>
          <w:rtl/>
          <w:lang w:eastAsia="he-IL"/>
        </w:rPr>
      </w:pPr>
    </w:p>
    <w:p w:rsidR="000C6A48" w:rsidRDefault="000C6A48" w:rsidP="00BA73B6">
      <w:pPr>
        <w:pStyle w:val="-"/>
        <w:keepNext/>
        <w:rPr>
          <w:rtl/>
        </w:rPr>
      </w:pPr>
      <w:bookmarkStart w:id="28590" w:name="ET_speakercontinue_5800_11"/>
      <w:r w:rsidRPr="00110243">
        <w:rPr>
          <w:rStyle w:val="TagStyle"/>
          <w:rtl/>
        </w:rPr>
        <w:t xml:space="preserve"> &lt;&lt; דובר_המשך &gt;&gt;</w:t>
      </w:r>
      <w:r w:rsidRPr="002F0EAA">
        <w:rPr>
          <w:rStyle w:val="TagStyle"/>
          <w:rtl/>
        </w:rPr>
        <w:t xml:space="preserve"> </w:t>
      </w:r>
      <w:r>
        <w:rPr>
          <w:rtl/>
        </w:rPr>
        <w:t>אורית פרקש הכהן (המחנה הממלכתי):</w:t>
      </w:r>
      <w:r w:rsidRPr="002F0EAA">
        <w:rPr>
          <w:rStyle w:val="TagStyle"/>
          <w:rtl/>
        </w:rPr>
        <w:t xml:space="preserve"> </w:t>
      </w:r>
      <w:r w:rsidRPr="00110243">
        <w:rPr>
          <w:rStyle w:val="TagStyle"/>
          <w:rtl/>
        </w:rPr>
        <w:t>&lt;&lt; דובר_המשך &gt;&gt;</w:t>
      </w:r>
      <w:r>
        <w:rPr>
          <w:rtl/>
        </w:rPr>
        <w:t xml:space="preserve">   </w:t>
      </w:r>
      <w:bookmarkEnd w:id="28590"/>
    </w:p>
    <w:p w:rsidR="000C6A48" w:rsidRDefault="000C6A48" w:rsidP="00DA3834">
      <w:pPr>
        <w:rPr>
          <w:rtl/>
          <w:lang w:eastAsia="he-IL"/>
        </w:rPr>
      </w:pPr>
    </w:p>
    <w:p w:rsidR="000C6A48" w:rsidRDefault="000C6A48" w:rsidP="00BA73B6">
      <w:pPr>
        <w:rPr>
          <w:rtl/>
          <w:lang w:eastAsia="he-IL"/>
        </w:rPr>
      </w:pPr>
      <w:r>
        <w:rPr>
          <w:rFonts w:hint="cs"/>
          <w:rtl/>
          <w:lang w:eastAsia="he-IL"/>
        </w:rPr>
        <w:t>האישה:</w:t>
      </w:r>
      <w:bookmarkStart w:id="28591" w:name="_ETM_Q62_474887"/>
      <w:bookmarkEnd w:id="28591"/>
      <w:r>
        <w:rPr>
          <w:rFonts w:hint="cs"/>
          <w:rtl/>
          <w:lang w:eastAsia="he-IL"/>
        </w:rPr>
        <w:t xml:space="preserve"> מדהים, מדהים; </w:t>
      </w:r>
      <w:bookmarkStart w:id="28592" w:name="_ETM_Q62_483000"/>
      <w:bookmarkEnd w:id="28592"/>
      <w:r>
        <w:rPr>
          <w:rFonts w:hint="cs"/>
          <w:rtl/>
          <w:lang w:eastAsia="he-IL"/>
        </w:rPr>
        <w:t>ביבי: עולם</w:t>
      </w:r>
      <w:bookmarkStart w:id="28593" w:name="_ETM_Q62_478547"/>
      <w:bookmarkEnd w:id="28593"/>
      <w:r>
        <w:rPr>
          <w:rFonts w:hint="cs"/>
          <w:rtl/>
          <w:lang w:eastAsia="he-IL"/>
        </w:rPr>
        <w:t xml:space="preserve"> אחר, עולם אחר. את חוסכת 36,000 כל שנה, </w:t>
      </w:r>
      <w:bookmarkStart w:id="28594" w:name="_ETM_Q62_483958"/>
      <w:bookmarkEnd w:id="28594"/>
      <w:r>
        <w:rPr>
          <w:rFonts w:hint="cs"/>
          <w:rtl/>
          <w:lang w:eastAsia="he-IL"/>
        </w:rPr>
        <w:t>ואני הולך לשנות לך ולזוגות צעירים את החיים.</w:t>
      </w:r>
      <w:bookmarkStart w:id="28595" w:name="_ETM_Q62_486327"/>
      <w:bookmarkEnd w:id="28595"/>
    </w:p>
    <w:p w:rsidR="000C6A48" w:rsidRDefault="000C6A48" w:rsidP="00BA73B6">
      <w:pPr>
        <w:rPr>
          <w:rtl/>
          <w:lang w:eastAsia="he-IL"/>
        </w:rPr>
      </w:pPr>
      <w:bookmarkStart w:id="28596" w:name="_ETM_Q62_480798"/>
      <w:bookmarkEnd w:id="28596"/>
    </w:p>
    <w:p w:rsidR="000C6A48" w:rsidRDefault="000C6A48" w:rsidP="00BA73B6">
      <w:pPr>
        <w:pStyle w:val="af8"/>
        <w:keepNext/>
        <w:rPr>
          <w:rtl/>
        </w:rPr>
      </w:pPr>
      <w:bookmarkStart w:id="28597" w:name="_ETM_Q62_473798"/>
      <w:bookmarkEnd w:id="28597"/>
      <w:r w:rsidRPr="00110243">
        <w:rPr>
          <w:rStyle w:val="TagStyle"/>
          <w:rtl/>
        </w:rPr>
        <w:t>&lt;&lt; יור &gt;&gt;</w:t>
      </w:r>
      <w:r w:rsidRPr="002F0EAA">
        <w:rPr>
          <w:rStyle w:val="TagStyle"/>
          <w:rtl/>
        </w:rPr>
        <w:t xml:space="preserve"> </w:t>
      </w:r>
      <w:r>
        <w:rPr>
          <w:rtl/>
        </w:rPr>
        <w:t xml:space="preserve">היו"ר </w:t>
      </w:r>
      <w:r w:rsidR="00BA73B6">
        <w:rPr>
          <w:rtl/>
        </w:rPr>
        <w:t>אוריאל בוסו</w:t>
      </w:r>
      <w:r>
        <w:rPr>
          <w:rtl/>
        </w:rPr>
        <w:t>:</w:t>
      </w:r>
      <w:r w:rsidRPr="002F0EAA">
        <w:rPr>
          <w:rStyle w:val="TagStyle"/>
          <w:rtl/>
        </w:rPr>
        <w:t xml:space="preserve"> </w:t>
      </w:r>
      <w:r w:rsidRPr="00110243">
        <w:rPr>
          <w:rStyle w:val="TagStyle"/>
          <w:rtl/>
        </w:rPr>
        <w:t>&lt;&lt; יור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תודה רבה.</w:t>
      </w:r>
    </w:p>
    <w:p w:rsidR="000C6A48" w:rsidRDefault="000C6A48" w:rsidP="00BA73B6">
      <w:pPr>
        <w:rPr>
          <w:rtl/>
          <w:lang w:eastAsia="he-IL"/>
        </w:rPr>
      </w:pPr>
    </w:p>
    <w:p w:rsidR="000C6A48" w:rsidRDefault="000C6A48" w:rsidP="00BA73B6">
      <w:pPr>
        <w:pStyle w:val="-"/>
        <w:keepNext/>
        <w:rPr>
          <w:rtl/>
        </w:rPr>
      </w:pPr>
      <w:bookmarkStart w:id="28598" w:name="ET_speakercontinue_5800_13"/>
      <w:r w:rsidRPr="00110243">
        <w:rPr>
          <w:rStyle w:val="TagStyle"/>
          <w:rtl/>
        </w:rPr>
        <w:t xml:space="preserve"> &lt;&lt; דובר_המשך &gt;&gt;</w:t>
      </w:r>
      <w:r w:rsidRPr="002F0EAA">
        <w:rPr>
          <w:rStyle w:val="TagStyle"/>
          <w:rtl/>
        </w:rPr>
        <w:t xml:space="preserve"> </w:t>
      </w:r>
      <w:r>
        <w:rPr>
          <w:rtl/>
        </w:rPr>
        <w:t>אורית פרקש הכהן (המחנה הממלכתי):</w:t>
      </w:r>
      <w:r w:rsidRPr="002F0EAA">
        <w:rPr>
          <w:rStyle w:val="TagStyle"/>
          <w:rtl/>
        </w:rPr>
        <w:t xml:space="preserve"> </w:t>
      </w:r>
      <w:r w:rsidRPr="00110243">
        <w:rPr>
          <w:rStyle w:val="TagStyle"/>
          <w:rtl/>
        </w:rPr>
        <w:t>&lt;&lt; דובר_המשך &gt;&gt;</w:t>
      </w:r>
      <w:r>
        <w:rPr>
          <w:rtl/>
        </w:rPr>
        <w:t xml:space="preserve">   </w:t>
      </w:r>
      <w:bookmarkEnd w:id="28598"/>
    </w:p>
    <w:p w:rsidR="000C6A48" w:rsidRDefault="000C6A48" w:rsidP="00DA3834">
      <w:pPr>
        <w:rPr>
          <w:rtl/>
          <w:lang w:eastAsia="he-IL"/>
        </w:rPr>
      </w:pPr>
    </w:p>
    <w:p w:rsidR="000C6A48" w:rsidRDefault="000C6A48" w:rsidP="00BA73B6">
      <w:pPr>
        <w:rPr>
          <w:rtl/>
          <w:lang w:eastAsia="he-IL"/>
        </w:rPr>
      </w:pPr>
      <w:r>
        <w:rPr>
          <w:rFonts w:hint="cs"/>
          <w:rtl/>
          <w:lang w:eastAsia="he-IL"/>
        </w:rPr>
        <w:t>ביבי: אז יש לי רק בקשה אחת</w:t>
      </w:r>
      <w:bookmarkStart w:id="28599" w:name="_ETM_Q62_490017"/>
      <w:bookmarkEnd w:id="28599"/>
      <w:r>
        <w:rPr>
          <w:rFonts w:hint="cs"/>
          <w:rtl/>
          <w:lang w:eastAsia="he-IL"/>
        </w:rPr>
        <w:t xml:space="preserve"> </w:t>
      </w:r>
      <w:r>
        <w:rPr>
          <w:rFonts w:hint="eastAsia"/>
          <w:rtl/>
          <w:lang w:eastAsia="he-IL"/>
        </w:rPr>
        <w:t xml:space="preserve">– </w:t>
      </w:r>
      <w:r>
        <w:rPr>
          <w:rFonts w:hint="cs"/>
          <w:rtl/>
          <w:lang w:eastAsia="he-IL"/>
        </w:rPr>
        <w:t>תעזרו</w:t>
      </w:r>
      <w:bookmarkStart w:id="28600" w:name="_ETM_Q62_496309"/>
      <w:bookmarkEnd w:id="28600"/>
      <w:r>
        <w:rPr>
          <w:rFonts w:hint="cs"/>
          <w:rtl/>
          <w:lang w:eastAsia="he-IL"/>
        </w:rPr>
        <w:t xml:space="preserve"> לי לעזור לכם, פתק מחל בקלפי, את מסכימה? והוא מסתכל על הילדה הקטנה</w:t>
      </w:r>
      <w:bookmarkStart w:id="28601" w:name="_ETM_Q62_497708"/>
      <w:bookmarkEnd w:id="28601"/>
      <w:r>
        <w:rPr>
          <w:rFonts w:hint="cs"/>
          <w:rtl/>
          <w:lang w:eastAsia="he-IL"/>
        </w:rPr>
        <w:t xml:space="preserve">. </w:t>
      </w:r>
    </w:p>
    <w:p w:rsidR="000C6A48" w:rsidRDefault="000C6A48" w:rsidP="00BA73B6">
      <w:pPr>
        <w:ind w:firstLine="0"/>
        <w:rPr>
          <w:rtl/>
          <w:lang w:eastAsia="he-IL"/>
        </w:rPr>
      </w:pPr>
    </w:p>
    <w:p w:rsidR="000C6A48" w:rsidRDefault="000C6A48" w:rsidP="00BA73B6">
      <w:pPr>
        <w:rPr>
          <w:rtl/>
          <w:lang w:eastAsia="he-IL"/>
        </w:rPr>
      </w:pPr>
      <w:r>
        <w:rPr>
          <w:rFonts w:hint="cs"/>
          <w:rtl/>
          <w:lang w:eastAsia="he-IL"/>
        </w:rPr>
        <w:t>ואני רוצה להגיד לך משהו, היושב-ראש - -</w:t>
      </w:r>
    </w:p>
    <w:p w:rsidR="000C6A48" w:rsidRDefault="000C6A48" w:rsidP="00BA73B6">
      <w:pPr>
        <w:rPr>
          <w:rtl/>
          <w:lang w:eastAsia="he-IL"/>
        </w:rPr>
      </w:pPr>
    </w:p>
    <w:p w:rsidR="000C6A48" w:rsidRDefault="000C6A48" w:rsidP="00BA73B6">
      <w:pPr>
        <w:pStyle w:val="af8"/>
        <w:keepNext/>
        <w:rPr>
          <w:rtl/>
        </w:rPr>
      </w:pPr>
      <w:r w:rsidRPr="00C27179">
        <w:rPr>
          <w:rStyle w:val="TagStyle"/>
          <w:rtl/>
        </w:rPr>
        <w:t xml:space="preserve"> &lt;&lt; יור &gt;&gt; </w:t>
      </w:r>
      <w:r>
        <w:rPr>
          <w:rtl/>
        </w:rPr>
        <w:t xml:space="preserve">היו"ר </w:t>
      </w:r>
      <w:r w:rsidR="00BA73B6">
        <w:rPr>
          <w:rtl/>
        </w:rPr>
        <w:t>אוריאל בוסו</w:t>
      </w:r>
      <w:r>
        <w:rPr>
          <w:rtl/>
        </w:rPr>
        <w:t>:</w:t>
      </w:r>
      <w:r w:rsidRPr="00C27179">
        <w:rPr>
          <w:rStyle w:val="TagStyle"/>
          <w:rtl/>
        </w:rPr>
        <w:t xml:space="preserve"> &lt;&lt; יור &gt;&gt;</w:t>
      </w:r>
      <w:r>
        <w:rPr>
          <w:rtl/>
        </w:rPr>
        <w:t xml:space="preserve">   </w:t>
      </w:r>
    </w:p>
    <w:p w:rsidR="000C6A48" w:rsidRDefault="000C6A48" w:rsidP="00DA3834">
      <w:pPr>
        <w:rPr>
          <w:rtl/>
          <w:lang w:eastAsia="he-IL"/>
        </w:rPr>
      </w:pPr>
    </w:p>
    <w:p w:rsidR="000C6A48" w:rsidRDefault="000C6A48" w:rsidP="00BA73B6">
      <w:pPr>
        <w:rPr>
          <w:rtl/>
          <w:lang w:eastAsia="he-IL"/>
        </w:rPr>
      </w:pPr>
      <w:bookmarkStart w:id="28602" w:name="_ETM_Q62_502000"/>
      <w:bookmarkEnd w:id="28602"/>
      <w:r>
        <w:rPr>
          <w:rFonts w:hint="cs"/>
          <w:rtl/>
          <w:lang w:eastAsia="he-IL"/>
        </w:rPr>
        <w:t>לא, משפט לסיום.</w:t>
      </w:r>
    </w:p>
    <w:p w:rsidR="000C6A48" w:rsidRDefault="000C6A48" w:rsidP="00BA73B6">
      <w:pPr>
        <w:rPr>
          <w:rtl/>
          <w:lang w:eastAsia="he-IL"/>
        </w:rPr>
      </w:pPr>
      <w:bookmarkStart w:id="28603" w:name="_ETM_Q62_504000"/>
      <w:bookmarkEnd w:id="28603"/>
    </w:p>
    <w:p w:rsidR="000C6A48" w:rsidRDefault="000C6A48" w:rsidP="00BA73B6">
      <w:pPr>
        <w:pStyle w:val="-"/>
        <w:keepNext/>
        <w:rPr>
          <w:rtl/>
        </w:rPr>
      </w:pPr>
      <w:bookmarkStart w:id="28604" w:name="_ETM_Q62_501000"/>
      <w:bookmarkEnd w:id="28604"/>
      <w:r w:rsidRPr="00110243">
        <w:rPr>
          <w:rStyle w:val="TagStyle"/>
          <w:rtl/>
        </w:rPr>
        <w:t>&lt;&lt; דובר_המשך &gt;&gt;</w:t>
      </w:r>
      <w:r w:rsidRPr="002F0EAA">
        <w:rPr>
          <w:rStyle w:val="TagStyle"/>
          <w:rtl/>
        </w:rPr>
        <w:t xml:space="preserve"> </w:t>
      </w:r>
      <w:r>
        <w:rPr>
          <w:rtl/>
        </w:rPr>
        <w:t>אורית פרקש הכהן (המחנה הממלכתי):</w:t>
      </w:r>
      <w:r w:rsidRPr="002F0EAA">
        <w:rPr>
          <w:rStyle w:val="TagStyle"/>
          <w:rtl/>
        </w:rPr>
        <w:t xml:space="preserve"> </w:t>
      </w:r>
      <w:r w:rsidRPr="00110243">
        <w:rPr>
          <w:rStyle w:val="TagStyle"/>
          <w:rtl/>
        </w:rPr>
        <w:t>&lt;&lt; דובר_המשך &gt;&gt;</w:t>
      </w:r>
      <w:r>
        <w:rPr>
          <w:rtl/>
        </w:rPr>
        <w:t xml:space="preserve">   </w:t>
      </w:r>
    </w:p>
    <w:p w:rsidR="000C6A48" w:rsidRPr="00C27179" w:rsidRDefault="000C6A48" w:rsidP="00BA73B6">
      <w:pPr>
        <w:rPr>
          <w:rtl/>
          <w:lang w:eastAsia="he-IL"/>
        </w:rPr>
      </w:pPr>
    </w:p>
    <w:p w:rsidR="000C6A48" w:rsidRDefault="000C6A48" w:rsidP="00BA73B6">
      <w:pPr>
        <w:rPr>
          <w:rtl/>
          <w:lang w:eastAsia="he-IL"/>
        </w:rPr>
      </w:pPr>
      <w:r>
        <w:rPr>
          <w:rFonts w:hint="cs"/>
          <w:rtl/>
          <w:lang w:eastAsia="he-IL"/>
        </w:rPr>
        <w:t xml:space="preserve">- - שאני נמצאת </w:t>
      </w:r>
      <w:bookmarkStart w:id="28605" w:name="_ETM_Q62_501698"/>
      <w:bookmarkStart w:id="28606" w:name="_ETM_Q62_500408"/>
      <w:bookmarkEnd w:id="28605"/>
      <w:bookmarkEnd w:id="28606"/>
      <w:r>
        <w:rPr>
          <w:rFonts w:hint="cs"/>
          <w:rtl/>
          <w:lang w:eastAsia="he-IL"/>
        </w:rPr>
        <w:t xml:space="preserve">פה חודש וחצי עד שהקמתם את הממשלה </w:t>
      </w:r>
      <w:bookmarkStart w:id="28607" w:name="_ETM_Q62_509720"/>
      <w:bookmarkEnd w:id="28607"/>
      <w:r>
        <w:rPr>
          <w:rFonts w:hint="cs"/>
          <w:rtl/>
          <w:lang w:eastAsia="he-IL"/>
        </w:rPr>
        <w:t>הזו, והיום בוועדת החוקה</w:t>
      </w:r>
      <w:bookmarkStart w:id="28608" w:name="_ETM_Q62_506078"/>
      <w:bookmarkEnd w:id="28608"/>
      <w:r>
        <w:rPr>
          <w:rFonts w:hint="cs"/>
          <w:rtl/>
          <w:lang w:eastAsia="he-IL"/>
        </w:rPr>
        <w:t>, ואני מסתכלת במה אתם מתעסקים</w:t>
      </w:r>
      <w:bookmarkStart w:id="28609" w:name="_ETM_Q62_508448"/>
      <w:bookmarkEnd w:id="28609"/>
      <w:r>
        <w:rPr>
          <w:rFonts w:hint="cs"/>
          <w:rtl/>
          <w:lang w:eastAsia="he-IL"/>
        </w:rPr>
        <w:t xml:space="preserve"> – בפירוק המערכת המשפטית.</w:t>
      </w:r>
      <w:bookmarkStart w:id="28610" w:name="_ETM_Q62_511327"/>
      <w:bookmarkEnd w:id="28610"/>
    </w:p>
    <w:p w:rsidR="000C6A48" w:rsidRDefault="000C6A48" w:rsidP="00BA73B6">
      <w:pPr>
        <w:rPr>
          <w:rtl/>
          <w:lang w:eastAsia="he-IL"/>
        </w:rPr>
      </w:pPr>
    </w:p>
    <w:p w:rsidR="000C6A48" w:rsidRDefault="000C6A48" w:rsidP="00BA73B6">
      <w:pPr>
        <w:pStyle w:val="af8"/>
        <w:keepNext/>
        <w:rPr>
          <w:rtl/>
        </w:rPr>
      </w:pPr>
      <w:r w:rsidRPr="00C27179">
        <w:rPr>
          <w:rStyle w:val="TagStyle"/>
          <w:rtl/>
        </w:rPr>
        <w:t xml:space="preserve"> &lt;&lt; יור &gt;&gt; </w:t>
      </w:r>
      <w:r>
        <w:rPr>
          <w:rtl/>
        </w:rPr>
        <w:t xml:space="preserve">היו"ר </w:t>
      </w:r>
      <w:r w:rsidR="00BA73B6">
        <w:rPr>
          <w:rtl/>
        </w:rPr>
        <w:t>אוריאל בוסו</w:t>
      </w:r>
      <w:r>
        <w:rPr>
          <w:rtl/>
        </w:rPr>
        <w:t>:</w:t>
      </w:r>
      <w:r w:rsidRPr="00C27179">
        <w:rPr>
          <w:rStyle w:val="TagStyle"/>
          <w:rtl/>
        </w:rPr>
        <w:t xml:space="preserve"> &lt;&lt; יור &gt;&gt;</w:t>
      </w:r>
      <w:r>
        <w:rPr>
          <w:rtl/>
        </w:rPr>
        <w:t xml:space="preserve">   </w:t>
      </w:r>
    </w:p>
    <w:p w:rsidR="000C6A48" w:rsidRDefault="000C6A48" w:rsidP="00DA3834">
      <w:pPr>
        <w:rPr>
          <w:rtl/>
          <w:lang w:eastAsia="he-IL"/>
        </w:rPr>
      </w:pPr>
    </w:p>
    <w:p w:rsidR="000C6A48" w:rsidRDefault="000C6A48" w:rsidP="00BA73B6">
      <w:pPr>
        <w:rPr>
          <w:rtl/>
          <w:lang w:eastAsia="he-IL"/>
        </w:rPr>
      </w:pPr>
      <w:bookmarkStart w:id="28611" w:name="_ETM_Q62_512000"/>
      <w:bookmarkEnd w:id="28611"/>
      <w:r>
        <w:rPr>
          <w:rFonts w:hint="cs"/>
          <w:rtl/>
          <w:lang w:eastAsia="he-IL"/>
        </w:rPr>
        <w:t>תודה רבה. תודה רבה.</w:t>
      </w:r>
    </w:p>
    <w:p w:rsidR="000C6A48" w:rsidRDefault="000C6A48" w:rsidP="00BA73B6">
      <w:pPr>
        <w:rPr>
          <w:rtl/>
          <w:lang w:eastAsia="he-IL"/>
        </w:rPr>
      </w:pPr>
      <w:bookmarkStart w:id="28612" w:name="_ETM_Q62_516000"/>
      <w:bookmarkEnd w:id="28612"/>
    </w:p>
    <w:p w:rsidR="000C6A48" w:rsidRDefault="000C6A48" w:rsidP="00BA73B6">
      <w:pPr>
        <w:pStyle w:val="-"/>
        <w:keepNext/>
        <w:rPr>
          <w:rtl/>
        </w:rPr>
      </w:pPr>
      <w:r w:rsidRPr="00110243">
        <w:rPr>
          <w:rStyle w:val="TagStyle"/>
          <w:rtl/>
        </w:rPr>
        <w:t>&lt;&lt; דובר_המשך &gt;&gt;</w:t>
      </w:r>
      <w:r w:rsidRPr="002F0EAA">
        <w:rPr>
          <w:rStyle w:val="TagStyle"/>
          <w:rtl/>
        </w:rPr>
        <w:t xml:space="preserve"> </w:t>
      </w:r>
      <w:r>
        <w:rPr>
          <w:rtl/>
        </w:rPr>
        <w:t>אורית פרקש הכהן (המחנה הממלכתי):</w:t>
      </w:r>
      <w:r w:rsidRPr="002F0EAA">
        <w:rPr>
          <w:rStyle w:val="TagStyle"/>
          <w:rtl/>
        </w:rPr>
        <w:t xml:space="preserve"> </w:t>
      </w:r>
      <w:r w:rsidRPr="00110243">
        <w:rPr>
          <w:rStyle w:val="TagStyle"/>
          <w:rtl/>
        </w:rPr>
        <w:t>&lt;&lt; דובר_המשך &gt;&gt;</w:t>
      </w:r>
      <w:r>
        <w:rPr>
          <w:rtl/>
        </w:rPr>
        <w:t xml:space="preserve">   </w:t>
      </w:r>
    </w:p>
    <w:p w:rsidR="000C6A48" w:rsidRPr="00C27179" w:rsidRDefault="000C6A48" w:rsidP="00BA73B6">
      <w:pPr>
        <w:rPr>
          <w:rtl/>
          <w:lang w:eastAsia="he-IL"/>
        </w:rPr>
      </w:pPr>
    </w:p>
    <w:p w:rsidR="000C6A48" w:rsidRDefault="000C6A48" w:rsidP="00BA73B6">
      <w:pPr>
        <w:rPr>
          <w:rtl/>
          <w:lang w:eastAsia="he-IL"/>
        </w:rPr>
      </w:pPr>
      <w:r>
        <w:rPr>
          <w:rFonts w:hint="cs"/>
          <w:rtl/>
          <w:lang w:eastAsia="he-IL"/>
        </w:rPr>
        <w:t xml:space="preserve">מה חושבת הילדה הזו, </w:t>
      </w:r>
      <w:bookmarkStart w:id="28613" w:name="_ETM_Q62_518000"/>
      <w:bookmarkEnd w:id="28613"/>
      <w:r>
        <w:rPr>
          <w:rFonts w:hint="cs"/>
          <w:rtl/>
          <w:lang w:eastAsia="he-IL"/>
        </w:rPr>
        <w:t>טליה?</w:t>
      </w:r>
      <w:bookmarkStart w:id="28614" w:name="_ETM_Q62_514277"/>
      <w:bookmarkStart w:id="28615" w:name="_ETM_Q62_509458"/>
      <w:bookmarkEnd w:id="28614"/>
      <w:bookmarkEnd w:id="28615"/>
      <w:r>
        <w:rPr>
          <w:rFonts w:hint="cs"/>
          <w:rtl/>
          <w:lang w:eastAsia="he-IL"/>
        </w:rPr>
        <w:t xml:space="preserve"> </w:t>
      </w:r>
    </w:p>
    <w:p w:rsidR="000C6A48" w:rsidRDefault="000C6A48" w:rsidP="00BA73B6">
      <w:pPr>
        <w:rPr>
          <w:rtl/>
          <w:lang w:eastAsia="he-IL"/>
        </w:rPr>
      </w:pPr>
    </w:p>
    <w:p w:rsidR="000C6A48" w:rsidRDefault="000C6A48" w:rsidP="00BA73B6">
      <w:pPr>
        <w:rPr>
          <w:rtl/>
          <w:lang w:eastAsia="he-IL"/>
        </w:rPr>
      </w:pPr>
      <w:bookmarkStart w:id="28616" w:name="_ETM_Q62_530000"/>
      <w:bookmarkEnd w:id="28616"/>
      <w:r>
        <w:rPr>
          <w:rFonts w:hint="cs"/>
          <w:rtl/>
          <w:lang w:eastAsia="he-IL"/>
        </w:rPr>
        <w:t xml:space="preserve">ואני </w:t>
      </w:r>
      <w:bookmarkStart w:id="28617" w:name="_ETM_Q62_521487"/>
      <w:bookmarkEnd w:id="28617"/>
      <w:r>
        <w:rPr>
          <w:rFonts w:hint="cs"/>
          <w:rtl/>
          <w:lang w:eastAsia="he-IL"/>
        </w:rPr>
        <w:t xml:space="preserve">רוצה לפנות אליך, היושב-ראש, ולדאוג לזה שאתם תלחצו שהדבר </w:t>
      </w:r>
      <w:bookmarkStart w:id="28618" w:name="_ETM_Q62_520967"/>
      <w:bookmarkEnd w:id="28618"/>
      <w:r>
        <w:rPr>
          <w:rFonts w:hint="cs"/>
          <w:rtl/>
          <w:lang w:eastAsia="he-IL"/>
        </w:rPr>
        <w:t>הזה יקרה. רק הלילה, לפני כשעה, העביר היועץ המשפטי של ועדת חוקה</w:t>
      </w:r>
      <w:bookmarkStart w:id="28619" w:name="_ETM_Q62_526958"/>
      <w:bookmarkEnd w:id="28619"/>
      <w:r>
        <w:rPr>
          <w:rFonts w:hint="cs"/>
          <w:rtl/>
          <w:lang w:eastAsia="he-IL"/>
        </w:rPr>
        <w:t xml:space="preserve"> מסמך מסמר שיער על הצעת החוק </w:t>
      </w:r>
      <w:bookmarkStart w:id="28620" w:name="_ETM_Q62_530498"/>
      <w:bookmarkStart w:id="28621" w:name="_ETM_Q62_538118"/>
      <w:bookmarkEnd w:id="28620"/>
      <w:bookmarkEnd w:id="28621"/>
      <w:r>
        <w:rPr>
          <w:rFonts w:hint="cs"/>
          <w:rtl/>
          <w:lang w:eastAsia="he-IL"/>
        </w:rPr>
        <w:t xml:space="preserve">שהונחה היום בוועדה. הייעוץ </w:t>
      </w:r>
      <w:bookmarkStart w:id="28622" w:name="_ETM_Q62_533118"/>
      <w:bookmarkEnd w:id="28622"/>
      <w:r>
        <w:rPr>
          <w:rFonts w:hint="cs"/>
          <w:rtl/>
          <w:lang w:eastAsia="he-IL"/>
        </w:rPr>
        <w:t>המשפטי של הכנסת הוא ייעוץ מאפשר</w:t>
      </w:r>
      <w:bookmarkStart w:id="28623" w:name="_ETM_Q62_554256"/>
      <w:bookmarkEnd w:id="28623"/>
      <w:r>
        <w:rPr>
          <w:rFonts w:hint="cs"/>
          <w:rtl/>
          <w:lang w:eastAsia="he-IL"/>
        </w:rPr>
        <w:t>.</w:t>
      </w:r>
    </w:p>
    <w:p w:rsidR="000C6A48" w:rsidRDefault="000C6A48" w:rsidP="00BA73B6">
      <w:pPr>
        <w:rPr>
          <w:rtl/>
          <w:lang w:eastAsia="he-IL"/>
        </w:rPr>
      </w:pPr>
      <w:bookmarkStart w:id="28624" w:name="_ETM_Q62_536637"/>
      <w:bookmarkEnd w:id="28624"/>
    </w:p>
    <w:p w:rsidR="000C6A48" w:rsidRDefault="000C6A48" w:rsidP="00BA73B6">
      <w:pPr>
        <w:pStyle w:val="af8"/>
        <w:keepNext/>
        <w:rPr>
          <w:rtl/>
        </w:rPr>
      </w:pPr>
      <w:r w:rsidRPr="00110243">
        <w:rPr>
          <w:rStyle w:val="TagStyle"/>
          <w:rtl/>
        </w:rPr>
        <w:t xml:space="preserve"> &lt;&lt; יור &gt;&gt;</w:t>
      </w:r>
      <w:r w:rsidRPr="002F0EAA">
        <w:rPr>
          <w:rStyle w:val="TagStyle"/>
          <w:rtl/>
        </w:rPr>
        <w:t xml:space="preserve"> </w:t>
      </w:r>
      <w:r>
        <w:rPr>
          <w:rtl/>
        </w:rPr>
        <w:t xml:space="preserve">היו"ר </w:t>
      </w:r>
      <w:r w:rsidR="00BA73B6">
        <w:rPr>
          <w:rtl/>
        </w:rPr>
        <w:t>אוריאל בוסו</w:t>
      </w:r>
      <w:r>
        <w:rPr>
          <w:rtl/>
        </w:rPr>
        <w:t>:</w:t>
      </w:r>
      <w:r w:rsidRPr="002F0EAA">
        <w:rPr>
          <w:rStyle w:val="TagStyle"/>
          <w:rtl/>
        </w:rPr>
        <w:t xml:space="preserve"> </w:t>
      </w:r>
      <w:r w:rsidRPr="00110243">
        <w:rPr>
          <w:rStyle w:val="TagStyle"/>
          <w:rtl/>
        </w:rPr>
        <w:t>&lt;&lt; יור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תודה רבה, חברת הכנסת אורית פרקש הכהן, סיימת. נא לרדת.</w:t>
      </w:r>
    </w:p>
    <w:p w:rsidR="000C6A48" w:rsidRDefault="000C6A48" w:rsidP="00BA73B6">
      <w:pPr>
        <w:rPr>
          <w:rtl/>
          <w:lang w:eastAsia="he-IL"/>
        </w:rPr>
      </w:pPr>
    </w:p>
    <w:p w:rsidR="000C6A48" w:rsidRDefault="000C6A48" w:rsidP="00BA73B6">
      <w:pPr>
        <w:pStyle w:val="-"/>
        <w:keepNext/>
        <w:rPr>
          <w:rtl/>
        </w:rPr>
      </w:pPr>
      <w:bookmarkStart w:id="28625" w:name="ET_speakercontinue_5800_15"/>
      <w:r w:rsidRPr="00110243">
        <w:rPr>
          <w:rStyle w:val="TagStyle"/>
          <w:rtl/>
        </w:rPr>
        <w:t xml:space="preserve"> &lt;&lt; דובר_המשך &gt;&gt;</w:t>
      </w:r>
      <w:r w:rsidRPr="002F0EAA">
        <w:rPr>
          <w:rStyle w:val="TagStyle"/>
          <w:rtl/>
        </w:rPr>
        <w:t xml:space="preserve"> </w:t>
      </w:r>
      <w:r>
        <w:rPr>
          <w:rtl/>
        </w:rPr>
        <w:t>אורית פרקש הכהן (המחנה הממלכתי):</w:t>
      </w:r>
      <w:r w:rsidRPr="002F0EAA">
        <w:rPr>
          <w:rStyle w:val="TagStyle"/>
          <w:rtl/>
        </w:rPr>
        <w:t xml:space="preserve"> </w:t>
      </w:r>
      <w:r w:rsidRPr="00110243">
        <w:rPr>
          <w:rStyle w:val="TagStyle"/>
          <w:rtl/>
        </w:rPr>
        <w:t>&lt;&lt; דובר_המשך &gt;&gt;</w:t>
      </w:r>
      <w:r>
        <w:rPr>
          <w:rtl/>
        </w:rPr>
        <w:t xml:space="preserve">   </w:t>
      </w:r>
      <w:bookmarkEnd w:id="28625"/>
    </w:p>
    <w:p w:rsidR="000C6A48" w:rsidRDefault="000C6A48" w:rsidP="00DA3834">
      <w:pPr>
        <w:rPr>
          <w:rtl/>
          <w:lang w:eastAsia="he-IL"/>
        </w:rPr>
      </w:pPr>
    </w:p>
    <w:p w:rsidR="000C6A48" w:rsidRPr="00453A78" w:rsidRDefault="000C6A48" w:rsidP="00BA73B6">
      <w:pPr>
        <w:rPr>
          <w:rtl/>
          <w:lang w:eastAsia="he-IL"/>
        </w:rPr>
      </w:pPr>
      <w:r>
        <w:rPr>
          <w:rFonts w:hint="cs"/>
          <w:rtl/>
          <w:lang w:eastAsia="he-IL"/>
        </w:rPr>
        <w:t>ולמרות זאת אני מזמינה אתכם לקרוא את הדברים של</w:t>
      </w:r>
      <w:bookmarkStart w:id="28626" w:name="_ETM_Q62_541567"/>
      <w:bookmarkEnd w:id="28626"/>
      <w:r>
        <w:rPr>
          <w:rFonts w:hint="cs"/>
          <w:rtl/>
          <w:lang w:eastAsia="he-IL"/>
        </w:rPr>
        <w:t xml:space="preserve"> </w:t>
      </w:r>
      <w:bookmarkStart w:id="28627" w:name="_ETM_Q62_544666"/>
      <w:bookmarkEnd w:id="28627"/>
      <w:r>
        <w:rPr>
          <w:rFonts w:hint="cs"/>
          <w:rtl/>
          <w:lang w:eastAsia="he-IL"/>
        </w:rPr>
        <w:t>גור בליי</w:t>
      </w:r>
      <w:bookmarkStart w:id="28628" w:name="_ETM_Q62_541166"/>
      <w:bookmarkEnd w:id="28628"/>
      <w:r>
        <w:rPr>
          <w:rFonts w:hint="cs"/>
          <w:rtl/>
          <w:lang w:eastAsia="he-IL"/>
        </w:rPr>
        <w:t xml:space="preserve">, שמדברים על </w:t>
      </w:r>
      <w:bookmarkStart w:id="28629" w:name="_ETM_Q62_549041"/>
      <w:bookmarkEnd w:id="28629"/>
      <w:r>
        <w:rPr>
          <w:rFonts w:hint="cs"/>
          <w:rtl/>
          <w:lang w:eastAsia="he-IL"/>
        </w:rPr>
        <w:t xml:space="preserve">ריסוק שלטון החוק במדינת ישראל. אז טליה צופה </w:t>
      </w:r>
      <w:bookmarkStart w:id="28630" w:name="_ETM_Q62_552119"/>
      <w:bookmarkEnd w:id="28630"/>
      <w:r>
        <w:rPr>
          <w:rFonts w:hint="cs"/>
          <w:rtl/>
          <w:lang w:eastAsia="he-IL"/>
        </w:rPr>
        <w:t>בכם. תתחילו לעבוד בשביל הציבור, וגם את, שרת התעמולה. תודה רבה.</w:t>
      </w:r>
      <w:bookmarkStart w:id="28631" w:name="_ETM_Q62_546248"/>
      <w:bookmarkEnd w:id="28631"/>
    </w:p>
    <w:p w:rsidR="000C6A48" w:rsidRDefault="000C6A48" w:rsidP="00BA73B6">
      <w:pPr>
        <w:rPr>
          <w:rtl/>
          <w:lang w:eastAsia="he-IL"/>
        </w:rPr>
      </w:pPr>
    </w:p>
    <w:p w:rsidR="000C6A48" w:rsidRDefault="000C6A48" w:rsidP="00BA73B6">
      <w:pPr>
        <w:pStyle w:val="af6"/>
        <w:keepNext/>
        <w:rPr>
          <w:rtl/>
        </w:rPr>
      </w:pPr>
      <w:r w:rsidRPr="00110243">
        <w:rPr>
          <w:rStyle w:val="TagStyle"/>
          <w:rtl/>
        </w:rPr>
        <w:t xml:space="preserve"> &lt;&lt; קריאה &gt;&gt;</w:t>
      </w:r>
      <w:r w:rsidRPr="002F0EAA">
        <w:rPr>
          <w:rStyle w:val="TagStyle"/>
          <w:rtl/>
        </w:rPr>
        <w:t xml:space="preserve"> </w:t>
      </w:r>
      <w:r>
        <w:rPr>
          <w:rtl/>
        </w:rPr>
        <w:t>שר התקשורת שלמה קרעי:</w:t>
      </w:r>
      <w:r w:rsidRPr="002F0EAA">
        <w:rPr>
          <w:rStyle w:val="TagStyle"/>
          <w:rtl/>
        </w:rPr>
        <w:t xml:space="preserve"> </w:t>
      </w:r>
      <w:r w:rsidRPr="00110243">
        <w:rPr>
          <w:rStyle w:val="TagStyle"/>
          <w:rtl/>
        </w:rPr>
        <w:t>&lt;&lt; קריאה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לא, לא לתת. הוא מעולם לא נתן לנו. אורית, יש תקציב.</w:t>
      </w:r>
    </w:p>
    <w:p w:rsidR="000C6A48" w:rsidRDefault="000C6A48" w:rsidP="00BA73B6">
      <w:pPr>
        <w:rPr>
          <w:rtl/>
          <w:lang w:eastAsia="he-IL"/>
        </w:rPr>
      </w:pPr>
    </w:p>
    <w:p w:rsidR="000C6A48" w:rsidRDefault="000C6A48" w:rsidP="00BA73B6">
      <w:pPr>
        <w:pStyle w:val="af8"/>
        <w:keepNext/>
        <w:rPr>
          <w:rtl/>
        </w:rPr>
      </w:pPr>
      <w:r w:rsidRPr="00110243">
        <w:rPr>
          <w:rStyle w:val="TagStyle"/>
          <w:rtl/>
        </w:rPr>
        <w:t xml:space="preserve"> &lt;&lt; יור &gt;&gt;</w:t>
      </w:r>
      <w:r w:rsidRPr="002F0EAA">
        <w:rPr>
          <w:rStyle w:val="TagStyle"/>
          <w:rtl/>
        </w:rPr>
        <w:t xml:space="preserve"> </w:t>
      </w:r>
      <w:r>
        <w:rPr>
          <w:rtl/>
        </w:rPr>
        <w:t xml:space="preserve">היו"ר </w:t>
      </w:r>
      <w:r w:rsidR="00BA73B6">
        <w:rPr>
          <w:rtl/>
        </w:rPr>
        <w:t>אוריאל בוסו</w:t>
      </w:r>
      <w:r>
        <w:rPr>
          <w:rtl/>
        </w:rPr>
        <w:t>:</w:t>
      </w:r>
      <w:r w:rsidRPr="002F0EAA">
        <w:rPr>
          <w:rStyle w:val="TagStyle"/>
          <w:rtl/>
        </w:rPr>
        <w:t xml:space="preserve"> </w:t>
      </w:r>
      <w:r w:rsidRPr="00110243">
        <w:rPr>
          <w:rStyle w:val="TagStyle"/>
          <w:rtl/>
        </w:rPr>
        <w:t>&lt;&lt; יור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תודה רבה. חבר הכנסת חילי טרופר.</w:t>
      </w:r>
    </w:p>
    <w:p w:rsidR="000C6A48" w:rsidRDefault="000C6A48" w:rsidP="00DA3834">
      <w:pPr>
        <w:rPr>
          <w:rtl/>
          <w:lang w:eastAsia="he-IL"/>
        </w:rPr>
      </w:pPr>
    </w:p>
    <w:p w:rsidR="000C6A48" w:rsidRDefault="000C6A48" w:rsidP="00BA73B6">
      <w:pPr>
        <w:pStyle w:val="a4"/>
        <w:keepNext/>
        <w:rPr>
          <w:rtl/>
        </w:rPr>
      </w:pPr>
      <w:bookmarkStart w:id="28632" w:name="ET_speaker_6143_19"/>
      <w:r w:rsidRPr="00110243">
        <w:rPr>
          <w:rStyle w:val="TagStyle"/>
          <w:rtl/>
        </w:rPr>
        <w:t xml:space="preserve"> &lt;&lt; דובר &gt;&gt;</w:t>
      </w:r>
      <w:r w:rsidRPr="002F0EAA">
        <w:rPr>
          <w:rStyle w:val="TagStyle"/>
          <w:rtl/>
        </w:rPr>
        <w:t xml:space="preserve"> </w:t>
      </w:r>
      <w:bookmarkStart w:id="28633" w:name="_Toc124881442"/>
      <w:bookmarkStart w:id="28634" w:name="_Toc124882156"/>
      <w:r>
        <w:rPr>
          <w:rtl/>
        </w:rPr>
        <w:t>חילי טרופר (המחנה הממלכתי):</w:t>
      </w:r>
      <w:bookmarkEnd w:id="28633"/>
      <w:bookmarkEnd w:id="28634"/>
      <w:r w:rsidRPr="002F0EAA">
        <w:rPr>
          <w:rStyle w:val="TagStyle"/>
          <w:rtl/>
        </w:rPr>
        <w:t xml:space="preserve"> </w:t>
      </w:r>
      <w:r w:rsidRPr="00110243">
        <w:rPr>
          <w:rStyle w:val="TagStyle"/>
          <w:rtl/>
        </w:rPr>
        <w:t>&lt;&lt; דובר &gt;&gt;</w:t>
      </w:r>
      <w:r>
        <w:rPr>
          <w:rtl/>
        </w:rPr>
        <w:t xml:space="preserve">   </w:t>
      </w:r>
      <w:bookmarkEnd w:id="28632"/>
    </w:p>
    <w:p w:rsidR="000C6A48" w:rsidRDefault="000C6A48" w:rsidP="00DA3834">
      <w:pPr>
        <w:rPr>
          <w:rtl/>
          <w:lang w:eastAsia="he-IL"/>
        </w:rPr>
      </w:pPr>
    </w:p>
    <w:p w:rsidR="000C6A48" w:rsidRDefault="000C6A48" w:rsidP="00BA73B6">
      <w:pPr>
        <w:rPr>
          <w:rtl/>
          <w:lang w:eastAsia="he-IL"/>
        </w:rPr>
      </w:pPr>
      <w:r>
        <w:rPr>
          <w:rFonts w:hint="cs"/>
          <w:rtl/>
          <w:lang w:eastAsia="he-IL"/>
        </w:rPr>
        <w:t>אדוני היושב-ראש, כנסת נכבדה, הדיונים חשובים</w:t>
      </w:r>
      <w:bookmarkStart w:id="28635" w:name="_ETM_Q62_580738"/>
      <w:bookmarkEnd w:id="28635"/>
      <w:r>
        <w:rPr>
          <w:rFonts w:hint="cs"/>
          <w:rtl/>
          <w:lang w:eastAsia="he-IL"/>
        </w:rPr>
        <w:t xml:space="preserve">, אבל ביום כזה אני </w:t>
      </w:r>
      <w:bookmarkStart w:id="28636" w:name="_ETM_Q62_587361"/>
      <w:bookmarkEnd w:id="28636"/>
      <w:r>
        <w:rPr>
          <w:rFonts w:hint="cs"/>
          <w:rtl/>
          <w:lang w:eastAsia="he-IL"/>
        </w:rPr>
        <w:t xml:space="preserve">חושב שראוי לברך את רב-אלוף </w:t>
      </w:r>
      <w:bookmarkStart w:id="28637" w:name="_ETM_Q62_584458"/>
      <w:bookmarkEnd w:id="28637"/>
      <w:r>
        <w:rPr>
          <w:rFonts w:hint="cs"/>
          <w:rtl/>
          <w:lang w:eastAsia="he-IL"/>
        </w:rPr>
        <w:t>הרצי הלוי, שהתמנה</w:t>
      </w:r>
      <w:bookmarkStart w:id="28638" w:name="_ETM_Q62_593045"/>
      <w:bookmarkEnd w:id="28638"/>
      <w:r>
        <w:rPr>
          <w:rFonts w:hint="cs"/>
          <w:rtl/>
          <w:lang w:eastAsia="he-IL"/>
        </w:rPr>
        <w:t xml:space="preserve"> היום לתפקיד </w:t>
      </w:r>
      <w:bookmarkStart w:id="28639" w:name="_ETM_Q62_593809"/>
      <w:bookmarkEnd w:id="28639"/>
      <w:r>
        <w:rPr>
          <w:rFonts w:hint="cs"/>
          <w:rtl/>
          <w:lang w:eastAsia="he-IL"/>
        </w:rPr>
        <w:t xml:space="preserve">רמטכ"ל, ראש המטה הכללי של צה"ל. </w:t>
      </w:r>
      <w:bookmarkStart w:id="28640" w:name="_ETM_Q62_592440"/>
      <w:bookmarkEnd w:id="28640"/>
    </w:p>
    <w:p w:rsidR="000C6A48" w:rsidRDefault="000C6A48" w:rsidP="00BA73B6">
      <w:pPr>
        <w:rPr>
          <w:rtl/>
          <w:lang w:eastAsia="he-IL"/>
        </w:rPr>
      </w:pPr>
    </w:p>
    <w:p w:rsidR="000C6A48" w:rsidRDefault="000C6A48" w:rsidP="00BA73B6">
      <w:pPr>
        <w:pStyle w:val="af6"/>
        <w:keepNext/>
        <w:rPr>
          <w:rtl/>
        </w:rPr>
      </w:pPr>
      <w:bookmarkStart w:id="28641" w:name="ET_interruption_5069_20"/>
      <w:r w:rsidRPr="00110243">
        <w:rPr>
          <w:rStyle w:val="TagStyle"/>
          <w:rtl/>
        </w:rPr>
        <w:t xml:space="preserve"> &lt;&lt; קריאה &gt;&gt;</w:t>
      </w:r>
      <w:r w:rsidRPr="002F0EAA">
        <w:rPr>
          <w:rStyle w:val="TagStyle"/>
          <w:rtl/>
        </w:rPr>
        <w:t xml:space="preserve"> </w:t>
      </w:r>
      <w:r>
        <w:rPr>
          <w:rtl/>
        </w:rPr>
        <w:t>יעקב אשר (יהדות התורה):</w:t>
      </w:r>
      <w:r w:rsidRPr="002F0EAA">
        <w:rPr>
          <w:rStyle w:val="TagStyle"/>
          <w:rtl/>
        </w:rPr>
        <w:t xml:space="preserve"> </w:t>
      </w:r>
      <w:r w:rsidRPr="00110243">
        <w:rPr>
          <w:rStyle w:val="TagStyle"/>
          <w:rtl/>
        </w:rPr>
        <w:t>&lt;&lt; קריאה &gt;&gt;</w:t>
      </w:r>
      <w:r>
        <w:rPr>
          <w:rtl/>
        </w:rPr>
        <w:t xml:space="preserve">   </w:t>
      </w:r>
      <w:bookmarkEnd w:id="28641"/>
    </w:p>
    <w:p w:rsidR="000C6A48" w:rsidRDefault="000C6A48" w:rsidP="00DA3834">
      <w:pPr>
        <w:rPr>
          <w:rtl/>
          <w:lang w:eastAsia="he-IL"/>
        </w:rPr>
      </w:pPr>
    </w:p>
    <w:p w:rsidR="000C6A48" w:rsidRDefault="000C6A48" w:rsidP="00BA73B6">
      <w:pPr>
        <w:rPr>
          <w:rtl/>
          <w:lang w:eastAsia="he-IL"/>
        </w:rPr>
      </w:pPr>
      <w:r>
        <w:rPr>
          <w:rFonts w:hint="cs"/>
          <w:rtl/>
          <w:lang w:eastAsia="he-IL"/>
        </w:rPr>
        <w:t>היושב-ראש, צריך להפעיל את השעון.</w:t>
      </w:r>
    </w:p>
    <w:p w:rsidR="000C6A48" w:rsidRDefault="000C6A48" w:rsidP="00BA73B6">
      <w:pPr>
        <w:rPr>
          <w:rtl/>
          <w:lang w:eastAsia="he-IL"/>
        </w:rPr>
      </w:pPr>
    </w:p>
    <w:p w:rsidR="000C6A48" w:rsidRDefault="000C6A48" w:rsidP="00BA73B6">
      <w:pPr>
        <w:pStyle w:val="-"/>
        <w:keepNext/>
        <w:rPr>
          <w:rtl/>
        </w:rPr>
      </w:pPr>
      <w:bookmarkStart w:id="28642" w:name="ET_speakercontinue_6143_21"/>
      <w:r w:rsidRPr="00110243">
        <w:rPr>
          <w:rStyle w:val="TagStyle"/>
          <w:rtl/>
        </w:rPr>
        <w:t xml:space="preserve"> &lt;&lt; דובר_המשך &gt;&gt;</w:t>
      </w:r>
      <w:r w:rsidRPr="002F0EAA">
        <w:rPr>
          <w:rStyle w:val="TagStyle"/>
          <w:rtl/>
        </w:rPr>
        <w:t xml:space="preserve"> </w:t>
      </w:r>
      <w:r>
        <w:rPr>
          <w:rtl/>
        </w:rPr>
        <w:t>חילי טרופר (המחנה הממלכתי):</w:t>
      </w:r>
      <w:r w:rsidRPr="002F0EAA">
        <w:rPr>
          <w:rStyle w:val="TagStyle"/>
          <w:rtl/>
        </w:rPr>
        <w:t xml:space="preserve"> </w:t>
      </w:r>
      <w:r w:rsidRPr="00110243">
        <w:rPr>
          <w:rStyle w:val="TagStyle"/>
          <w:rtl/>
        </w:rPr>
        <w:t>&lt;&lt; דובר_המשך &gt;&gt;</w:t>
      </w:r>
      <w:r>
        <w:rPr>
          <w:rtl/>
        </w:rPr>
        <w:t xml:space="preserve">   </w:t>
      </w:r>
      <w:bookmarkEnd w:id="28642"/>
    </w:p>
    <w:p w:rsidR="000C6A48" w:rsidRDefault="000C6A48" w:rsidP="00DA3834">
      <w:pPr>
        <w:rPr>
          <w:rtl/>
          <w:lang w:eastAsia="he-IL"/>
        </w:rPr>
      </w:pPr>
    </w:p>
    <w:p w:rsidR="000C6A48" w:rsidRDefault="000C6A48" w:rsidP="00BA73B6">
      <w:pPr>
        <w:rPr>
          <w:rtl/>
          <w:lang w:eastAsia="he-IL"/>
        </w:rPr>
      </w:pPr>
      <w:r>
        <w:rPr>
          <w:rFonts w:hint="cs"/>
          <w:rtl/>
          <w:lang w:eastAsia="he-IL"/>
        </w:rPr>
        <w:t>הוא לחוץ, חבר הכנסת אשר לחוץ. אל</w:t>
      </w:r>
      <w:bookmarkStart w:id="28643" w:name="_ETM_Q62_571380"/>
      <w:bookmarkEnd w:id="28643"/>
      <w:r>
        <w:rPr>
          <w:rFonts w:hint="cs"/>
          <w:rtl/>
          <w:lang w:eastAsia="he-IL"/>
        </w:rPr>
        <w:t xml:space="preserve"> תדאג, אני לא מגיע</w:t>
      </w:r>
      <w:bookmarkStart w:id="28644" w:name="_ETM_Q62_599820"/>
      <w:bookmarkEnd w:id="28644"/>
      <w:r>
        <w:rPr>
          <w:rFonts w:hint="cs"/>
          <w:rtl/>
          <w:lang w:eastAsia="he-IL"/>
        </w:rPr>
        <w:t>, תהיה רגוע.</w:t>
      </w:r>
    </w:p>
    <w:p w:rsidR="000C6A48" w:rsidRDefault="000C6A48" w:rsidP="00BA73B6">
      <w:pPr>
        <w:rPr>
          <w:rtl/>
          <w:lang w:eastAsia="he-IL"/>
        </w:rPr>
      </w:pPr>
    </w:p>
    <w:p w:rsidR="000C6A48" w:rsidRDefault="000C6A48" w:rsidP="00BA73B6">
      <w:pPr>
        <w:pStyle w:val="af8"/>
        <w:keepNext/>
        <w:rPr>
          <w:rtl/>
        </w:rPr>
      </w:pPr>
      <w:r w:rsidRPr="00110243">
        <w:rPr>
          <w:rStyle w:val="TagStyle"/>
          <w:rtl/>
        </w:rPr>
        <w:t xml:space="preserve"> &lt;&lt; יור &gt;&gt;</w:t>
      </w:r>
      <w:r w:rsidRPr="00A5733A">
        <w:rPr>
          <w:rStyle w:val="TagStyle"/>
          <w:rtl/>
        </w:rPr>
        <w:t xml:space="preserve"> </w:t>
      </w:r>
      <w:r>
        <w:rPr>
          <w:rtl/>
        </w:rPr>
        <w:t xml:space="preserve">היו"ר </w:t>
      </w:r>
      <w:r w:rsidR="00BA73B6">
        <w:rPr>
          <w:rtl/>
        </w:rPr>
        <w:t>אוריאל בוסו</w:t>
      </w:r>
      <w:r>
        <w:rPr>
          <w:rtl/>
        </w:rPr>
        <w:t>:</w:t>
      </w:r>
      <w:r w:rsidRPr="00A5733A">
        <w:rPr>
          <w:rStyle w:val="TagStyle"/>
          <w:rtl/>
        </w:rPr>
        <w:t xml:space="preserve"> </w:t>
      </w:r>
      <w:r w:rsidRPr="00110243">
        <w:rPr>
          <w:rStyle w:val="TagStyle"/>
          <w:rtl/>
        </w:rPr>
        <w:t>&lt;&lt; יור &gt;&gt;</w:t>
      </w:r>
      <w:r>
        <w:rPr>
          <w:rtl/>
        </w:rPr>
        <w:t xml:space="preserve">   </w:t>
      </w:r>
    </w:p>
    <w:p w:rsidR="000C6A48" w:rsidRDefault="000C6A48" w:rsidP="00DA3834">
      <w:pPr>
        <w:rPr>
          <w:rtl/>
          <w:lang w:eastAsia="he-IL"/>
        </w:rPr>
      </w:pPr>
    </w:p>
    <w:p w:rsidR="000C6A48" w:rsidRDefault="000C6A48" w:rsidP="00BA73B6">
      <w:pPr>
        <w:rPr>
          <w:rtl/>
          <w:lang w:eastAsia="he-IL"/>
        </w:rPr>
      </w:pPr>
      <w:r>
        <w:rPr>
          <w:rFonts w:hint="cs"/>
          <w:rtl/>
          <w:lang w:eastAsia="he-IL"/>
        </w:rPr>
        <w:t>חילי בסדר.</w:t>
      </w:r>
    </w:p>
    <w:p w:rsidR="000C6A48" w:rsidRDefault="000C6A48" w:rsidP="00BA73B6">
      <w:pPr>
        <w:rPr>
          <w:rtl/>
          <w:lang w:eastAsia="he-IL"/>
        </w:rPr>
      </w:pPr>
    </w:p>
    <w:p w:rsidR="000C6A48" w:rsidRDefault="000C6A48" w:rsidP="00BA73B6">
      <w:pPr>
        <w:pStyle w:val="-"/>
        <w:keepNext/>
        <w:rPr>
          <w:rtl/>
        </w:rPr>
      </w:pPr>
      <w:bookmarkStart w:id="28645" w:name="ET_speakercontinue_6143_25"/>
      <w:r w:rsidRPr="00C27179">
        <w:rPr>
          <w:rStyle w:val="TagStyle"/>
          <w:rtl/>
        </w:rPr>
        <w:t xml:space="preserve"> &lt;&lt; דובר_המשך &gt;&gt;</w:t>
      </w:r>
      <w:r w:rsidRPr="00A5733A">
        <w:rPr>
          <w:rStyle w:val="TagStyle"/>
          <w:rtl/>
        </w:rPr>
        <w:t xml:space="preserve"> </w:t>
      </w:r>
      <w:r>
        <w:rPr>
          <w:rtl/>
        </w:rPr>
        <w:t>חילי טרופר (המחנה הממלכתי):</w:t>
      </w:r>
      <w:r w:rsidRPr="00A5733A">
        <w:rPr>
          <w:rStyle w:val="TagStyle"/>
          <w:rtl/>
        </w:rPr>
        <w:t xml:space="preserve"> </w:t>
      </w:r>
      <w:r w:rsidRPr="00C27179">
        <w:rPr>
          <w:rStyle w:val="TagStyle"/>
          <w:rtl/>
        </w:rPr>
        <w:t xml:space="preserve">&lt;&lt; דובר_המשך &gt;&gt; </w:t>
      </w:r>
      <w:r>
        <w:rPr>
          <w:rtl/>
        </w:rPr>
        <w:t xml:space="preserve">   </w:t>
      </w:r>
      <w:bookmarkEnd w:id="28645"/>
    </w:p>
    <w:p w:rsidR="000C6A48" w:rsidRDefault="000C6A48" w:rsidP="00DA3834">
      <w:pPr>
        <w:rPr>
          <w:rtl/>
          <w:lang w:eastAsia="he-IL"/>
        </w:rPr>
      </w:pPr>
    </w:p>
    <w:p w:rsidR="000C6A48" w:rsidRDefault="000C6A48" w:rsidP="00BA73B6">
      <w:pPr>
        <w:rPr>
          <w:rtl/>
          <w:lang w:eastAsia="he-IL"/>
        </w:rPr>
      </w:pPr>
      <w:bookmarkStart w:id="28646" w:name="_ETM_Q62_603421"/>
      <w:bookmarkEnd w:id="28646"/>
      <w:r>
        <w:rPr>
          <w:rFonts w:hint="cs"/>
          <w:rtl/>
          <w:lang w:eastAsia="he-IL"/>
        </w:rPr>
        <w:t>לא, לא, אני לא מגיע. אני רק חושב שכולנו שותפים בברכות</w:t>
      </w:r>
      <w:bookmarkStart w:id="28647" w:name="_ETM_Q62_605921"/>
      <w:bookmarkEnd w:id="28647"/>
      <w:r>
        <w:rPr>
          <w:rFonts w:hint="cs"/>
          <w:rtl/>
          <w:lang w:eastAsia="he-IL"/>
        </w:rPr>
        <w:t xml:space="preserve"> להרצי הלוי. יש לנו חבר משותף, שנינו גדלנו בירושלים</w:t>
      </w:r>
      <w:bookmarkStart w:id="28648" w:name="_ETM_Q62_610761"/>
      <w:bookmarkEnd w:id="28648"/>
      <w:r>
        <w:rPr>
          <w:rFonts w:hint="cs"/>
          <w:rtl/>
          <w:lang w:eastAsia="he-IL"/>
        </w:rPr>
        <w:t xml:space="preserve">. הוא הראה לי ציור שצייר אחד מהחבורה </w:t>
      </w:r>
      <w:bookmarkStart w:id="28649" w:name="_ETM_Q62_614092"/>
      <w:bookmarkStart w:id="28650" w:name="_ETM_Q62_614442"/>
      <w:bookmarkEnd w:id="28649"/>
      <w:bookmarkEnd w:id="28650"/>
      <w:r>
        <w:rPr>
          <w:rFonts w:hint="cs"/>
          <w:rtl/>
          <w:lang w:eastAsia="he-IL"/>
        </w:rPr>
        <w:t xml:space="preserve">של הרצי בסיום התיכון שלהם </w:t>
      </w:r>
      <w:r>
        <w:rPr>
          <w:rFonts w:hint="eastAsia"/>
          <w:rtl/>
          <w:lang w:eastAsia="he-IL"/>
        </w:rPr>
        <w:t>–</w:t>
      </w:r>
      <w:r>
        <w:rPr>
          <w:rFonts w:hint="cs"/>
          <w:rtl/>
          <w:lang w:eastAsia="he-IL"/>
        </w:rPr>
        <w:t xml:space="preserve"> הם </w:t>
      </w:r>
      <w:bookmarkStart w:id="28651" w:name="_ETM_Q62_625000"/>
      <w:bookmarkEnd w:id="28651"/>
      <w:r>
        <w:rPr>
          <w:rFonts w:hint="cs"/>
          <w:rtl/>
          <w:lang w:eastAsia="he-IL"/>
        </w:rPr>
        <w:t xml:space="preserve">כולם בני </w:t>
      </w:r>
      <w:bookmarkStart w:id="28652" w:name="_ETM_Q62_624083"/>
      <w:bookmarkEnd w:id="28652"/>
      <w:r>
        <w:rPr>
          <w:rFonts w:hint="cs"/>
          <w:rtl/>
          <w:lang w:eastAsia="he-IL"/>
        </w:rPr>
        <w:t>18, וכל אחד מצויר איפה הוא יהיה בעוד 30 שנה. ובכן, הרצי</w:t>
      </w:r>
      <w:bookmarkStart w:id="28653" w:name="_ETM_Q62_621862"/>
      <w:bookmarkEnd w:id="28653"/>
      <w:r>
        <w:rPr>
          <w:rFonts w:hint="cs"/>
          <w:rtl/>
          <w:lang w:eastAsia="he-IL"/>
        </w:rPr>
        <w:t xml:space="preserve"> עומד שם עם דרגות רב-אלוף.</w:t>
      </w:r>
    </w:p>
    <w:p w:rsidR="000C6A48" w:rsidRDefault="000C6A48" w:rsidP="00BA73B6">
      <w:pPr>
        <w:rPr>
          <w:rtl/>
          <w:lang w:eastAsia="he-IL"/>
        </w:rPr>
      </w:pPr>
      <w:bookmarkStart w:id="28654" w:name="_ETM_Q62_626000"/>
      <w:bookmarkEnd w:id="28654"/>
    </w:p>
    <w:p w:rsidR="000C6A48" w:rsidRDefault="000C6A48" w:rsidP="00BA73B6">
      <w:pPr>
        <w:pStyle w:val="af6"/>
        <w:keepNext/>
        <w:rPr>
          <w:rtl/>
        </w:rPr>
      </w:pPr>
      <w:r w:rsidRPr="00C27179">
        <w:rPr>
          <w:rStyle w:val="TagStyle"/>
          <w:rtl/>
        </w:rPr>
        <w:t xml:space="preserve"> &lt;&lt; קריאה &gt;&gt; </w:t>
      </w:r>
      <w:r>
        <w:rPr>
          <w:rtl/>
        </w:rPr>
        <w:t>קריאה:</w:t>
      </w:r>
      <w:r w:rsidRPr="00C27179">
        <w:rPr>
          <w:rStyle w:val="TagStyle"/>
          <w:rtl/>
        </w:rPr>
        <w:t xml:space="preserve"> &lt;&lt; קריאה &gt;&gt;</w:t>
      </w:r>
      <w:r>
        <w:rPr>
          <w:rtl/>
        </w:rPr>
        <w:t xml:space="preserve">   </w:t>
      </w:r>
    </w:p>
    <w:p w:rsidR="000C6A48" w:rsidRDefault="000C6A48" w:rsidP="00DA3834">
      <w:pPr>
        <w:rPr>
          <w:rtl/>
          <w:lang w:eastAsia="he-IL"/>
        </w:rPr>
      </w:pPr>
    </w:p>
    <w:p w:rsidR="000C6A48" w:rsidRDefault="000C6A48" w:rsidP="00BA73B6">
      <w:pPr>
        <w:rPr>
          <w:rtl/>
          <w:lang w:eastAsia="he-IL"/>
        </w:rPr>
      </w:pPr>
      <w:bookmarkStart w:id="28655" w:name="_ETM_Q62_627000"/>
      <w:bookmarkEnd w:id="28655"/>
      <w:r>
        <w:rPr>
          <w:rFonts w:hint="cs"/>
          <w:rtl/>
          <w:lang w:eastAsia="he-IL"/>
        </w:rPr>
        <w:t>ואללה.</w:t>
      </w:r>
    </w:p>
    <w:p w:rsidR="000C6A48" w:rsidRDefault="000C6A48" w:rsidP="00BA73B6">
      <w:pPr>
        <w:rPr>
          <w:rtl/>
          <w:lang w:eastAsia="he-IL"/>
        </w:rPr>
      </w:pPr>
      <w:bookmarkStart w:id="28656" w:name="_ETM_Q62_630000"/>
      <w:bookmarkEnd w:id="28656"/>
    </w:p>
    <w:p w:rsidR="000C6A48" w:rsidRDefault="000C6A48" w:rsidP="00BA73B6">
      <w:pPr>
        <w:pStyle w:val="-"/>
        <w:keepNext/>
        <w:rPr>
          <w:rtl/>
        </w:rPr>
      </w:pPr>
      <w:r w:rsidRPr="00C27179">
        <w:rPr>
          <w:rStyle w:val="TagStyle"/>
          <w:rtl/>
        </w:rPr>
        <w:t>&lt;&lt; דובר_המשך &gt;&gt;</w:t>
      </w:r>
      <w:r w:rsidRPr="00A5733A">
        <w:rPr>
          <w:rStyle w:val="TagStyle"/>
          <w:rtl/>
        </w:rPr>
        <w:t xml:space="preserve"> </w:t>
      </w:r>
      <w:r>
        <w:rPr>
          <w:rtl/>
        </w:rPr>
        <w:t>חילי טרופר (המחנה הממלכתי):</w:t>
      </w:r>
      <w:r w:rsidRPr="00A5733A">
        <w:rPr>
          <w:rStyle w:val="TagStyle"/>
          <w:rtl/>
        </w:rPr>
        <w:t xml:space="preserve"> </w:t>
      </w:r>
      <w:r w:rsidRPr="00C27179">
        <w:rPr>
          <w:rStyle w:val="TagStyle"/>
          <w:rtl/>
        </w:rPr>
        <w:t xml:space="preserve">&lt;&lt; דובר_המשך &gt;&gt; </w:t>
      </w:r>
      <w:r>
        <w:rPr>
          <w:rtl/>
        </w:rPr>
        <w:t xml:space="preserve">   </w:t>
      </w:r>
    </w:p>
    <w:p w:rsidR="000C6A48" w:rsidRDefault="000C6A48" w:rsidP="00DA3834">
      <w:pPr>
        <w:rPr>
          <w:rtl/>
          <w:lang w:eastAsia="he-IL"/>
        </w:rPr>
      </w:pPr>
    </w:p>
    <w:p w:rsidR="000C6A48" w:rsidRDefault="000C6A48" w:rsidP="00BA73B6">
      <w:pPr>
        <w:rPr>
          <w:rtl/>
          <w:lang w:eastAsia="he-IL"/>
        </w:rPr>
      </w:pPr>
      <w:bookmarkStart w:id="28657" w:name="_ETM_Q62_631000"/>
      <w:bookmarkStart w:id="28658" w:name="_ETM_Q62_629000"/>
      <w:bookmarkEnd w:id="28657"/>
      <w:bookmarkEnd w:id="28658"/>
      <w:r>
        <w:rPr>
          <w:rFonts w:hint="cs"/>
          <w:rtl/>
          <w:lang w:eastAsia="he-IL"/>
        </w:rPr>
        <w:t xml:space="preserve">כן, יש ציור כזה. מתברר שהוא צעיר ירושלמי, בוגר </w:t>
      </w:r>
      <w:bookmarkStart w:id="28659" w:name="_ETM_Q62_628443"/>
      <w:bookmarkEnd w:id="28659"/>
      <w:r>
        <w:rPr>
          <w:rFonts w:hint="cs"/>
          <w:rtl/>
          <w:lang w:eastAsia="he-IL"/>
        </w:rPr>
        <w:t>צופים וכו', שכבר אז סומן לגדולות, עוד לפני שהוא התגייס לצה"ל.</w:t>
      </w:r>
    </w:p>
    <w:p w:rsidR="000C6A48" w:rsidRDefault="000C6A48" w:rsidP="00BA73B6">
      <w:pPr>
        <w:rPr>
          <w:rtl/>
          <w:lang w:eastAsia="he-IL"/>
        </w:rPr>
      </w:pPr>
    </w:p>
    <w:p w:rsidR="000C6A48" w:rsidRDefault="000C6A48" w:rsidP="00BA73B6">
      <w:pPr>
        <w:rPr>
          <w:rtl/>
          <w:lang w:eastAsia="he-IL"/>
        </w:rPr>
      </w:pPr>
      <w:r>
        <w:rPr>
          <w:rFonts w:hint="cs"/>
          <w:rtl/>
          <w:lang w:eastAsia="he-IL"/>
        </w:rPr>
        <w:t xml:space="preserve">עוד סיפור שסיפרו לי עליו, שלפני כמה </w:t>
      </w:r>
      <w:bookmarkStart w:id="28660" w:name="_ETM_Q62_636303"/>
      <w:bookmarkEnd w:id="28660"/>
      <w:r>
        <w:rPr>
          <w:rFonts w:hint="cs"/>
          <w:rtl/>
          <w:lang w:eastAsia="he-IL"/>
        </w:rPr>
        <w:t>שנים קבע</w:t>
      </w:r>
      <w:bookmarkStart w:id="28661" w:name="_ETM_Q62_642925"/>
      <w:bookmarkEnd w:id="28661"/>
      <w:r>
        <w:rPr>
          <w:rFonts w:hint="cs"/>
          <w:rtl/>
          <w:lang w:eastAsia="he-IL"/>
        </w:rPr>
        <w:t>ו החברים באיזה בית קפה, הרצי, הדייקן</w:t>
      </w:r>
      <w:bookmarkStart w:id="28662" w:name="_ETM_Q62_647101"/>
      <w:bookmarkEnd w:id="28662"/>
      <w:r>
        <w:rPr>
          <w:rFonts w:hint="cs"/>
          <w:rtl/>
          <w:lang w:eastAsia="he-IL"/>
        </w:rPr>
        <w:t xml:space="preserve"> בדרך כלל,</w:t>
      </w:r>
      <w:bookmarkStart w:id="28663" w:name="_ETM_Q62_652120"/>
      <w:bookmarkStart w:id="28664" w:name="_ETM_Q62_652217"/>
      <w:bookmarkEnd w:id="28663"/>
      <w:bookmarkEnd w:id="28664"/>
      <w:r>
        <w:rPr>
          <w:rFonts w:hint="cs"/>
          <w:rtl/>
          <w:lang w:eastAsia="he-IL"/>
        </w:rPr>
        <w:t xml:space="preserve"> דווקא איחר בכמה דקות. כשהם שאלו אותו לפשר האיחור הלא-אופייני</w:t>
      </w:r>
      <w:bookmarkStart w:id="28665" w:name="_ETM_Q62_643953"/>
      <w:bookmarkEnd w:id="28665"/>
      <w:r>
        <w:rPr>
          <w:rFonts w:hint="cs"/>
          <w:rtl/>
          <w:lang w:eastAsia="he-IL"/>
        </w:rPr>
        <w:t>, הוא</w:t>
      </w:r>
      <w:bookmarkStart w:id="28666" w:name="_ETM_Q62_650464"/>
      <w:bookmarkEnd w:id="28666"/>
      <w:r>
        <w:rPr>
          <w:rFonts w:hint="cs"/>
          <w:rtl/>
          <w:lang w:eastAsia="he-IL"/>
        </w:rPr>
        <w:t xml:space="preserve"> ענה שהוא הגיע עם מדים מאובקים אחרי שבועיים בשטח, בלי בית</w:t>
      </w:r>
      <w:bookmarkStart w:id="28667" w:name="_ETM_Q62_649093"/>
      <w:bookmarkEnd w:id="28667"/>
      <w:r>
        <w:rPr>
          <w:rFonts w:hint="cs"/>
          <w:rtl/>
          <w:lang w:eastAsia="he-IL"/>
        </w:rPr>
        <w:t>, בתוך פעילות מורכבת, אבל לא רצה להיכנס ככה לבית הקפה</w:t>
      </w:r>
      <w:bookmarkStart w:id="28668" w:name="_ETM_Q62_652733"/>
      <w:bookmarkEnd w:id="28668"/>
      <w:r>
        <w:rPr>
          <w:rFonts w:hint="cs"/>
          <w:rtl/>
          <w:lang w:eastAsia="he-IL"/>
        </w:rPr>
        <w:t xml:space="preserve">, אז הוא החליף מדים ברכב והתעכב. כששאלו אותו: מה הבעיה שהוא ישב </w:t>
      </w:r>
      <w:bookmarkStart w:id="28669" w:name="_ETM_Q62_656582"/>
      <w:bookmarkEnd w:id="28669"/>
      <w:r>
        <w:rPr>
          <w:rFonts w:hint="cs"/>
          <w:rtl/>
          <w:lang w:eastAsia="he-IL"/>
        </w:rPr>
        <w:t xml:space="preserve">עם מדים בתוך בית </w:t>
      </w:r>
      <w:bookmarkStart w:id="28670" w:name="_ETM_Q62_663753"/>
      <w:bookmarkEnd w:id="28670"/>
      <w:r>
        <w:rPr>
          <w:rFonts w:hint="cs"/>
          <w:rtl/>
          <w:lang w:eastAsia="he-IL"/>
        </w:rPr>
        <w:t xml:space="preserve">הקפה? הוא ענה שהוא לא רצה שיהיו מי שיחשבו </w:t>
      </w:r>
      <w:bookmarkStart w:id="28671" w:name="_ETM_Q62_660572"/>
      <w:bookmarkEnd w:id="28671"/>
      <w:r>
        <w:rPr>
          <w:rFonts w:hint="cs"/>
          <w:rtl/>
          <w:lang w:eastAsia="he-IL"/>
        </w:rPr>
        <w:t xml:space="preserve">שאנשי </w:t>
      </w:r>
      <w:bookmarkStart w:id="28672" w:name="_ETM_Q62_667121"/>
      <w:bookmarkEnd w:id="28672"/>
      <w:r>
        <w:rPr>
          <w:rFonts w:hint="cs"/>
          <w:rtl/>
          <w:lang w:eastAsia="he-IL"/>
        </w:rPr>
        <w:t>הצבא הבכירים יושבים בבתי קפה במקום להתעסק במשימות שלהם</w:t>
      </w:r>
      <w:bookmarkStart w:id="28673" w:name="_ETM_Q62_666092"/>
      <w:bookmarkEnd w:id="28673"/>
      <w:r>
        <w:rPr>
          <w:rFonts w:hint="cs"/>
          <w:rtl/>
          <w:lang w:eastAsia="he-IL"/>
        </w:rPr>
        <w:t xml:space="preserve">, ובוודאי </w:t>
      </w:r>
      <w:bookmarkStart w:id="28674" w:name="_ETM_Q62_673194"/>
      <w:bookmarkEnd w:id="28674"/>
      <w:r>
        <w:rPr>
          <w:rFonts w:hint="cs"/>
          <w:rtl/>
          <w:lang w:eastAsia="he-IL"/>
        </w:rPr>
        <w:t>שהוא לא רוצה שיחשבו שיש כאן איזה שחץ וניסיון להרשים.</w:t>
      </w:r>
      <w:bookmarkStart w:id="28675" w:name="_ETM_Q62_670103"/>
      <w:bookmarkEnd w:id="28675"/>
      <w:r>
        <w:rPr>
          <w:rFonts w:hint="cs"/>
          <w:rtl/>
          <w:lang w:eastAsia="he-IL"/>
        </w:rPr>
        <w:t xml:space="preserve"> ככה, </w:t>
      </w:r>
      <w:bookmarkStart w:id="28676" w:name="_ETM_Q62_676684"/>
      <w:bookmarkEnd w:id="28676"/>
      <w:r>
        <w:rPr>
          <w:rFonts w:hint="cs"/>
          <w:rtl/>
          <w:lang w:eastAsia="he-IL"/>
        </w:rPr>
        <w:t>בצניעות אופיינית, הוא ניגש גם לקפה הקטן הזה. אז זו מי</w:t>
      </w:r>
      <w:bookmarkStart w:id="28677" w:name="_ETM_Q62_677393"/>
      <w:bookmarkEnd w:id="28677"/>
      <w:r>
        <w:rPr>
          <w:rFonts w:hint="cs"/>
          <w:rtl/>
          <w:lang w:eastAsia="he-IL"/>
        </w:rPr>
        <w:t>דה טובה, שהיא טובה תמיד, אבל בטח בימים כאלה, כשיש הרבה שחץ</w:t>
      </w:r>
      <w:bookmarkStart w:id="28678" w:name="_ETM_Q62_681573"/>
      <w:bookmarkEnd w:id="28678"/>
      <w:r>
        <w:rPr>
          <w:rFonts w:hint="cs"/>
          <w:rtl/>
          <w:lang w:eastAsia="he-IL"/>
        </w:rPr>
        <w:t xml:space="preserve"> באוויר. </w:t>
      </w:r>
    </w:p>
    <w:p w:rsidR="000C6A48" w:rsidRDefault="000C6A48" w:rsidP="00BA73B6">
      <w:pPr>
        <w:rPr>
          <w:rtl/>
          <w:lang w:eastAsia="he-IL"/>
        </w:rPr>
      </w:pPr>
    </w:p>
    <w:p w:rsidR="000C6A48" w:rsidRDefault="000C6A48" w:rsidP="00BA73B6">
      <w:pPr>
        <w:rPr>
          <w:rtl/>
          <w:lang w:eastAsia="he-IL"/>
        </w:rPr>
      </w:pPr>
      <w:r>
        <w:rPr>
          <w:rFonts w:hint="cs"/>
          <w:rtl/>
          <w:lang w:eastAsia="he-IL"/>
        </w:rPr>
        <w:t xml:space="preserve">אני חושב </w:t>
      </w:r>
      <w:bookmarkStart w:id="28679" w:name="_ETM_Q62_689110"/>
      <w:bookmarkEnd w:id="28679"/>
      <w:r>
        <w:rPr>
          <w:rFonts w:hint="cs"/>
          <w:rtl/>
          <w:lang w:eastAsia="he-IL"/>
        </w:rPr>
        <w:t>שהרצי, שכבר שנים משתדל להיות מסומן במשבצת מסוימת</w:t>
      </w:r>
      <w:bookmarkStart w:id="28680" w:name="_ETM_Q62_687853"/>
      <w:bookmarkStart w:id="28681" w:name="_ETM_Q62_694451"/>
      <w:bookmarkEnd w:id="28680"/>
      <w:bookmarkEnd w:id="28681"/>
      <w:r>
        <w:rPr>
          <w:rFonts w:hint="cs"/>
          <w:rtl/>
          <w:lang w:eastAsia="he-IL"/>
        </w:rPr>
        <w:t xml:space="preserve"> – אתם יודעים, הוא מנהל אורח חיים דתי אבל הוא לא חובש כיפה</w:t>
      </w:r>
      <w:bookmarkStart w:id="28682" w:name="_ETM_Q62_691373"/>
      <w:bookmarkEnd w:id="28682"/>
      <w:r>
        <w:rPr>
          <w:rFonts w:hint="cs"/>
          <w:rtl/>
          <w:lang w:eastAsia="he-IL"/>
        </w:rPr>
        <w:t xml:space="preserve">. הוא יהודי, ישראלי, גאה, מרגיש שליח של כולם, וזה חשוב דווקא בימים שהרבה מאוד פוליטיקה </w:t>
      </w:r>
      <w:bookmarkStart w:id="28683" w:name="_ETM_Q62_698824"/>
      <w:bookmarkEnd w:id="28683"/>
      <w:r>
        <w:rPr>
          <w:rFonts w:hint="cs"/>
          <w:rtl/>
          <w:lang w:eastAsia="he-IL"/>
        </w:rPr>
        <w:t xml:space="preserve">נכנסת אפילו לאי האחרון שחף מהפוליטיקה </w:t>
      </w:r>
      <w:bookmarkStart w:id="28684" w:name="_ETM_Q62_702124"/>
      <w:bookmarkEnd w:id="28684"/>
      <w:r>
        <w:rPr>
          <w:rFonts w:hint="cs"/>
          <w:rtl/>
          <w:lang w:eastAsia="he-IL"/>
        </w:rPr>
        <w:t>והתיוגים. יש איזה אי אחד בתוך החברה המתפצלת, שזה צה"ל</w:t>
      </w:r>
      <w:bookmarkStart w:id="28685" w:name="_ETM_Q62_707413"/>
      <w:bookmarkEnd w:id="28685"/>
      <w:r>
        <w:rPr>
          <w:rFonts w:hint="cs"/>
          <w:rtl/>
          <w:lang w:eastAsia="he-IL"/>
        </w:rPr>
        <w:t>, וטוב שמישהו כזה עומד בראשו. אז במידות הטובות שלו</w:t>
      </w:r>
      <w:bookmarkStart w:id="28686" w:name="_ETM_Q62_711482"/>
      <w:bookmarkEnd w:id="28686"/>
      <w:r>
        <w:rPr>
          <w:rFonts w:hint="cs"/>
          <w:rtl/>
          <w:lang w:eastAsia="he-IL"/>
        </w:rPr>
        <w:t xml:space="preserve">, מתוך תחושת שליחות עמוקה </w:t>
      </w:r>
      <w:bookmarkStart w:id="28687" w:name="_ETM_Q62_721420"/>
      <w:bookmarkEnd w:id="28687"/>
      <w:r>
        <w:rPr>
          <w:rFonts w:hint="cs"/>
          <w:rtl/>
          <w:lang w:eastAsia="he-IL"/>
        </w:rPr>
        <w:t xml:space="preserve">להגן על המדינה, הוא מגיע לתפקיד הרמטכ"ל. נאחל גם </w:t>
      </w:r>
      <w:bookmarkStart w:id="28688" w:name="_ETM_Q62_717392"/>
      <w:bookmarkEnd w:id="28688"/>
      <w:r>
        <w:rPr>
          <w:rFonts w:hint="cs"/>
          <w:rtl/>
          <w:lang w:eastAsia="he-IL"/>
        </w:rPr>
        <w:t xml:space="preserve">להרצי </w:t>
      </w:r>
      <w:bookmarkStart w:id="28689" w:name="_ETM_Q62_723501"/>
      <w:bookmarkEnd w:id="28689"/>
      <w:r>
        <w:rPr>
          <w:rFonts w:hint="cs"/>
          <w:rtl/>
          <w:lang w:eastAsia="he-IL"/>
        </w:rPr>
        <w:t>הלוי בהצלחה, וכמובן תודה גדולה לאביב כוכבי. תודה.</w:t>
      </w:r>
    </w:p>
    <w:p w:rsidR="000C6A48" w:rsidRDefault="000C6A48" w:rsidP="00BA73B6">
      <w:pPr>
        <w:rPr>
          <w:rtl/>
          <w:lang w:eastAsia="he-IL"/>
        </w:rPr>
      </w:pPr>
      <w:bookmarkStart w:id="28690" w:name="_ETM_Q62_724000"/>
      <w:bookmarkEnd w:id="28690"/>
    </w:p>
    <w:p w:rsidR="000C6A48" w:rsidRDefault="000C6A48" w:rsidP="00BA73B6">
      <w:pPr>
        <w:pStyle w:val="af6"/>
        <w:keepNext/>
        <w:rPr>
          <w:rtl/>
        </w:rPr>
      </w:pPr>
      <w:bookmarkStart w:id="28691" w:name="ET_interruption_קריאה_30"/>
      <w:r w:rsidRPr="00C27179">
        <w:rPr>
          <w:rStyle w:val="TagStyle"/>
          <w:rtl/>
        </w:rPr>
        <w:t xml:space="preserve"> &lt;&lt; קריאה &gt;&gt; </w:t>
      </w:r>
      <w:r>
        <w:rPr>
          <w:rtl/>
        </w:rPr>
        <w:t>קריאה:</w:t>
      </w:r>
      <w:r w:rsidRPr="00C27179">
        <w:rPr>
          <w:rStyle w:val="TagStyle"/>
          <w:rtl/>
        </w:rPr>
        <w:t xml:space="preserve"> &lt;&lt; קריאה &gt;&gt;</w:t>
      </w:r>
      <w:r>
        <w:rPr>
          <w:rtl/>
        </w:rPr>
        <w:t xml:space="preserve">   </w:t>
      </w:r>
      <w:bookmarkEnd w:id="28691"/>
    </w:p>
    <w:p w:rsidR="000C6A48" w:rsidRDefault="000C6A48" w:rsidP="00DA3834">
      <w:pPr>
        <w:rPr>
          <w:rtl/>
          <w:lang w:eastAsia="he-IL"/>
        </w:rPr>
      </w:pPr>
    </w:p>
    <w:p w:rsidR="000C6A48" w:rsidRDefault="000C6A48" w:rsidP="00BA73B6">
      <w:pPr>
        <w:rPr>
          <w:rtl/>
          <w:lang w:eastAsia="he-IL"/>
        </w:rPr>
      </w:pPr>
      <w:bookmarkStart w:id="28692" w:name="_ETM_Q62_727000"/>
      <w:bookmarkEnd w:id="28692"/>
      <w:r>
        <w:rPr>
          <w:rFonts w:hint="cs"/>
          <w:rtl/>
          <w:lang w:eastAsia="he-IL"/>
        </w:rPr>
        <w:t>דברים יפים.</w:t>
      </w:r>
    </w:p>
    <w:p w:rsidR="000C6A48" w:rsidRDefault="000C6A48" w:rsidP="00BA73B6">
      <w:pPr>
        <w:rPr>
          <w:rtl/>
          <w:lang w:eastAsia="he-IL"/>
        </w:rPr>
      </w:pPr>
    </w:p>
    <w:p w:rsidR="005C6306" w:rsidRDefault="005C6306" w:rsidP="00BA73B6">
      <w:pPr>
        <w:pStyle w:val="af8"/>
        <w:keepNext/>
        <w:rPr>
          <w:rtl/>
        </w:rPr>
      </w:pPr>
      <w:r w:rsidRPr="00123CEA">
        <w:rPr>
          <w:rStyle w:val="TagStyle"/>
          <w:rtl/>
        </w:rPr>
        <w:t xml:space="preserve">&lt;&lt; יור &gt;&gt; </w:t>
      </w:r>
      <w:r>
        <w:rPr>
          <w:rtl/>
        </w:rPr>
        <w:t xml:space="preserve">היו"ר </w:t>
      </w:r>
      <w:r w:rsidR="00BA73B6">
        <w:rPr>
          <w:rtl/>
        </w:rPr>
        <w:t>אוריאל בוסו</w:t>
      </w:r>
      <w:r>
        <w:rPr>
          <w:rtl/>
        </w:rPr>
        <w:t>:</w:t>
      </w:r>
      <w:r w:rsidRPr="00123CEA">
        <w:rPr>
          <w:rStyle w:val="TagStyle"/>
          <w:rtl/>
        </w:rPr>
        <w:t xml:space="preserve"> &lt;&lt; יור &gt;&gt;</w:t>
      </w:r>
      <w:r>
        <w:rPr>
          <w:rtl/>
        </w:rPr>
        <w:t xml:space="preserve">   </w:t>
      </w:r>
    </w:p>
    <w:p w:rsidR="005C6306" w:rsidRDefault="005C6306" w:rsidP="00DA3834">
      <w:pPr>
        <w:rPr>
          <w:rtl/>
        </w:rPr>
      </w:pPr>
      <w:bookmarkStart w:id="28693" w:name="_ETM_Q63_14881"/>
      <w:bookmarkEnd w:id="28693"/>
    </w:p>
    <w:p w:rsidR="005C6306" w:rsidRDefault="005C6306" w:rsidP="00BA73B6">
      <w:pPr>
        <w:rPr>
          <w:rtl/>
        </w:rPr>
      </w:pPr>
      <w:bookmarkStart w:id="28694" w:name="_ETM_Q63_98146"/>
      <w:bookmarkStart w:id="28695" w:name="_ETM_Q63_98257"/>
      <w:bookmarkEnd w:id="28694"/>
      <w:bookmarkEnd w:id="28695"/>
      <w:r>
        <w:rPr>
          <w:rFonts w:hint="cs"/>
          <w:rtl/>
        </w:rPr>
        <w:t>תודה רבה לחבר הכנסת חילי טרופר. חבר הכנסת מתן כהנא, בבקשה.</w:t>
      </w:r>
    </w:p>
    <w:p w:rsidR="005C6306" w:rsidRDefault="005C6306" w:rsidP="00BA73B6">
      <w:pPr>
        <w:rPr>
          <w:rtl/>
        </w:rPr>
      </w:pPr>
      <w:bookmarkStart w:id="28696" w:name="_ETM_Q63_140410"/>
      <w:bookmarkStart w:id="28697" w:name="_ETM_Q63_140515"/>
      <w:bookmarkStart w:id="28698" w:name="_ETM_Q63_143803"/>
      <w:bookmarkEnd w:id="28696"/>
      <w:bookmarkEnd w:id="28697"/>
      <w:bookmarkEnd w:id="28698"/>
    </w:p>
    <w:p w:rsidR="005C6306" w:rsidRDefault="005C6306" w:rsidP="00BA73B6">
      <w:pPr>
        <w:pStyle w:val="a4"/>
        <w:keepNext/>
        <w:rPr>
          <w:rtl/>
        </w:rPr>
      </w:pPr>
      <w:r w:rsidRPr="00A85167">
        <w:rPr>
          <w:rStyle w:val="TagStyle"/>
          <w:rtl/>
        </w:rPr>
        <w:t xml:space="preserve"> &lt;&lt; דובר &gt;&gt; </w:t>
      </w:r>
      <w:bookmarkStart w:id="28699" w:name="_Toc124881443"/>
      <w:bookmarkStart w:id="28700" w:name="_Toc124882157"/>
      <w:r>
        <w:rPr>
          <w:rtl/>
        </w:rPr>
        <w:t>מתן כהנא (המחנה הממלכתי):</w:t>
      </w:r>
      <w:bookmarkEnd w:id="28699"/>
      <w:bookmarkEnd w:id="28700"/>
      <w:r w:rsidRPr="00A85167">
        <w:rPr>
          <w:rStyle w:val="TagStyle"/>
          <w:rtl/>
        </w:rPr>
        <w:t xml:space="preserve"> &lt;&lt; דובר &gt;&gt;</w:t>
      </w:r>
      <w:r>
        <w:rPr>
          <w:rtl/>
        </w:rPr>
        <w:t xml:space="preserve">   </w:t>
      </w:r>
    </w:p>
    <w:p w:rsidR="005C6306" w:rsidRDefault="005C6306" w:rsidP="00DA3834">
      <w:pPr>
        <w:rPr>
          <w:rtl/>
        </w:rPr>
      </w:pPr>
    </w:p>
    <w:p w:rsidR="005C6306" w:rsidRDefault="005C6306" w:rsidP="00BA73B6">
      <w:pPr>
        <w:rPr>
          <w:rtl/>
        </w:rPr>
      </w:pPr>
      <w:bookmarkStart w:id="28701" w:name="_ETM_Q63_144578"/>
      <w:bookmarkStart w:id="28702" w:name="_ETM_Q63_144607"/>
      <w:bookmarkEnd w:id="28701"/>
      <w:bookmarkEnd w:id="28702"/>
      <w:r>
        <w:rPr>
          <w:rFonts w:hint="cs"/>
          <w:rtl/>
        </w:rPr>
        <w:t>אדוני היושב-ראש, חבריי חברי הכנסת, גברתי השרה לעתיד.</w:t>
      </w:r>
    </w:p>
    <w:p w:rsidR="005C6306" w:rsidRDefault="005C6306" w:rsidP="00BA73B6">
      <w:pPr>
        <w:rPr>
          <w:rtl/>
        </w:rPr>
      </w:pPr>
    </w:p>
    <w:p w:rsidR="005C6306" w:rsidRDefault="005C6306" w:rsidP="00BA73B6">
      <w:pPr>
        <w:pStyle w:val="af8"/>
        <w:keepNext/>
        <w:rPr>
          <w:rtl/>
        </w:rPr>
      </w:pPr>
      <w:r w:rsidRPr="00A85167">
        <w:rPr>
          <w:rStyle w:val="TagStyle"/>
          <w:rtl/>
        </w:rPr>
        <w:t xml:space="preserve"> &lt;&lt; יור &gt;&gt; </w:t>
      </w:r>
      <w:r>
        <w:rPr>
          <w:rtl/>
        </w:rPr>
        <w:t xml:space="preserve">היו"ר </w:t>
      </w:r>
      <w:r w:rsidR="00BA73B6">
        <w:rPr>
          <w:rtl/>
        </w:rPr>
        <w:t>אוריאל בוסו</w:t>
      </w:r>
      <w:r>
        <w:rPr>
          <w:rtl/>
        </w:rPr>
        <w:t>:</w:t>
      </w:r>
      <w:r w:rsidRPr="00A85167">
        <w:rPr>
          <w:rStyle w:val="TagStyle"/>
          <w:rtl/>
        </w:rPr>
        <w:t xml:space="preserve"> &lt;&lt; יור &gt;&gt;</w:t>
      </w:r>
      <w:r>
        <w:rPr>
          <w:rtl/>
        </w:rPr>
        <w:t xml:space="preserve">   </w:t>
      </w:r>
    </w:p>
    <w:p w:rsidR="005C6306" w:rsidRDefault="005C6306" w:rsidP="00DA3834">
      <w:pPr>
        <w:rPr>
          <w:rtl/>
        </w:rPr>
      </w:pPr>
    </w:p>
    <w:p w:rsidR="005C6306" w:rsidRDefault="005C6306" w:rsidP="00BA73B6">
      <w:pPr>
        <w:rPr>
          <w:rtl/>
        </w:rPr>
      </w:pPr>
      <w:r>
        <w:rPr>
          <w:rFonts w:hint="cs"/>
          <w:rtl/>
        </w:rPr>
        <w:t xml:space="preserve">היא לא השרה </w:t>
      </w:r>
      <w:bookmarkStart w:id="28703" w:name="_ETM_Q63_159189"/>
      <w:bookmarkEnd w:id="28703"/>
      <w:r>
        <w:rPr>
          <w:rFonts w:hint="cs"/>
          <w:rtl/>
        </w:rPr>
        <w:t>לעתיד, היא כבר שרה.</w:t>
      </w:r>
    </w:p>
    <w:p w:rsidR="005C6306" w:rsidRDefault="005C6306" w:rsidP="00BA73B6">
      <w:pPr>
        <w:rPr>
          <w:rtl/>
        </w:rPr>
      </w:pPr>
      <w:bookmarkStart w:id="28704" w:name="_ETM_Q63_161126"/>
      <w:bookmarkStart w:id="28705" w:name="_ETM_Q63_161226"/>
      <w:bookmarkEnd w:id="28704"/>
      <w:bookmarkEnd w:id="28705"/>
    </w:p>
    <w:p w:rsidR="005C6306" w:rsidRDefault="005C6306" w:rsidP="00BA73B6">
      <w:pPr>
        <w:pStyle w:val="-"/>
        <w:keepNext/>
        <w:rPr>
          <w:rtl/>
        </w:rPr>
      </w:pPr>
      <w:bookmarkStart w:id="28706" w:name="ET_speakercontinue_5855_8"/>
      <w:r w:rsidRPr="00A85167">
        <w:rPr>
          <w:rStyle w:val="TagStyle"/>
          <w:rtl/>
        </w:rPr>
        <w:t xml:space="preserve"> &lt;&lt; דובר_המשך &gt;&gt; </w:t>
      </w:r>
      <w:r>
        <w:rPr>
          <w:rtl/>
        </w:rPr>
        <w:t>מתן כהנא (המחנה הממלכתי):</w:t>
      </w:r>
      <w:r w:rsidRPr="00A85167">
        <w:rPr>
          <w:rStyle w:val="TagStyle"/>
          <w:rtl/>
        </w:rPr>
        <w:t xml:space="preserve"> &lt;&lt; דובר_המשך &gt;&gt;</w:t>
      </w:r>
      <w:r>
        <w:rPr>
          <w:rtl/>
        </w:rPr>
        <w:t xml:space="preserve">   </w:t>
      </w:r>
      <w:bookmarkEnd w:id="28706"/>
    </w:p>
    <w:p w:rsidR="005C6306" w:rsidRDefault="005C6306" w:rsidP="00DA3834">
      <w:pPr>
        <w:rPr>
          <w:rtl/>
        </w:rPr>
      </w:pPr>
    </w:p>
    <w:p w:rsidR="005C6306" w:rsidRDefault="005C6306" w:rsidP="00BA73B6">
      <w:pPr>
        <w:rPr>
          <w:rtl/>
        </w:rPr>
      </w:pPr>
      <w:bookmarkStart w:id="28707" w:name="_ETM_Q63_162706"/>
      <w:bookmarkEnd w:id="28707"/>
      <w:r>
        <w:rPr>
          <w:rFonts w:hint="cs"/>
          <w:rtl/>
        </w:rPr>
        <w:t>אהה, סליחה.</w:t>
      </w:r>
    </w:p>
    <w:p w:rsidR="005C6306" w:rsidRDefault="005C6306" w:rsidP="00BA73B6">
      <w:pPr>
        <w:rPr>
          <w:rtl/>
        </w:rPr>
      </w:pPr>
    </w:p>
    <w:p w:rsidR="005C6306" w:rsidRDefault="005C6306" w:rsidP="00BA73B6">
      <w:pPr>
        <w:pStyle w:val="af6"/>
        <w:keepNext/>
        <w:rPr>
          <w:rtl/>
        </w:rPr>
      </w:pPr>
      <w:bookmarkStart w:id="28708" w:name="ET_interruption_6341_24"/>
      <w:r w:rsidRPr="00C62AD6">
        <w:rPr>
          <w:rStyle w:val="TagStyle"/>
          <w:rtl/>
        </w:rPr>
        <w:t xml:space="preserve"> &lt;&lt; קריאה &gt;&gt; </w:t>
      </w:r>
      <w:r>
        <w:rPr>
          <w:rtl/>
        </w:rPr>
        <w:t>דבי ביטון (יש עתיד):</w:t>
      </w:r>
      <w:r w:rsidRPr="00C62AD6">
        <w:rPr>
          <w:rStyle w:val="TagStyle"/>
          <w:rtl/>
        </w:rPr>
        <w:t xml:space="preserve"> &lt;&lt; קריאה &gt;&gt;</w:t>
      </w:r>
      <w:r>
        <w:rPr>
          <w:rtl/>
        </w:rPr>
        <w:t xml:space="preserve">   </w:t>
      </w:r>
      <w:bookmarkEnd w:id="28708"/>
    </w:p>
    <w:p w:rsidR="005C6306" w:rsidRDefault="005C6306" w:rsidP="00DA3834">
      <w:pPr>
        <w:rPr>
          <w:rtl/>
        </w:rPr>
      </w:pPr>
    </w:p>
    <w:p w:rsidR="005C6306" w:rsidRPr="00C62AD6" w:rsidRDefault="005C6306" w:rsidP="00BA73B6">
      <w:pPr>
        <w:rPr>
          <w:rtl/>
        </w:rPr>
      </w:pPr>
      <w:r>
        <w:rPr>
          <w:rFonts w:hint="cs"/>
          <w:rtl/>
        </w:rPr>
        <w:t>כשישנת היא שינתה.</w:t>
      </w:r>
    </w:p>
    <w:p w:rsidR="005C6306" w:rsidRDefault="005C6306" w:rsidP="00BA73B6">
      <w:pPr>
        <w:rPr>
          <w:rtl/>
        </w:rPr>
      </w:pPr>
      <w:bookmarkStart w:id="28709" w:name="_ETM_Q63_164057"/>
      <w:bookmarkEnd w:id="28709"/>
    </w:p>
    <w:p w:rsidR="005C6306" w:rsidRDefault="005C6306" w:rsidP="00BA73B6">
      <w:pPr>
        <w:pStyle w:val="-"/>
        <w:keepNext/>
        <w:rPr>
          <w:rtl/>
        </w:rPr>
      </w:pPr>
      <w:r w:rsidRPr="00A85167">
        <w:rPr>
          <w:rStyle w:val="TagStyle"/>
          <w:rtl/>
        </w:rPr>
        <w:t xml:space="preserve">&lt;&lt; דובר_המשך &gt;&gt; </w:t>
      </w:r>
      <w:r>
        <w:rPr>
          <w:rtl/>
        </w:rPr>
        <w:t>מתן כהנא (המחנה הממלכתי):</w:t>
      </w:r>
      <w:r w:rsidRPr="00A85167">
        <w:rPr>
          <w:rStyle w:val="TagStyle"/>
          <w:rtl/>
        </w:rPr>
        <w:t xml:space="preserve"> &lt;&lt; דובר_המשך &gt;&gt;</w:t>
      </w:r>
      <w:r>
        <w:rPr>
          <w:rtl/>
        </w:rPr>
        <w:t xml:space="preserve">   </w:t>
      </w:r>
    </w:p>
    <w:p w:rsidR="005C6306" w:rsidRDefault="005C6306" w:rsidP="00BA73B6">
      <w:pPr>
        <w:rPr>
          <w:rtl/>
        </w:rPr>
      </w:pPr>
      <w:bookmarkStart w:id="28710" w:name="_ETM_Q63_164770"/>
      <w:bookmarkStart w:id="28711" w:name="_ETM_Q63_164863"/>
      <w:bookmarkEnd w:id="28710"/>
      <w:bookmarkEnd w:id="28711"/>
    </w:p>
    <w:p w:rsidR="005C6306" w:rsidRDefault="005C6306" w:rsidP="00BA73B6">
      <w:pPr>
        <w:rPr>
          <w:rtl/>
        </w:rPr>
      </w:pPr>
      <w:r>
        <w:rPr>
          <w:rFonts w:hint="cs"/>
          <w:rtl/>
        </w:rPr>
        <w:t>אז אני רוצה להקריא לכם</w:t>
      </w:r>
      <w:bookmarkStart w:id="28712" w:name="_ETM_Q63_167875"/>
      <w:bookmarkEnd w:id="28712"/>
      <w:r>
        <w:rPr>
          <w:rFonts w:hint="cs"/>
          <w:rtl/>
        </w:rPr>
        <w:t xml:space="preserve">, להראות עד כמה השרה לעתיד היא השרה המתאימה </w:t>
      </w:r>
      <w:bookmarkStart w:id="28713" w:name="_ETM_Q63_172865"/>
      <w:bookmarkEnd w:id="28713"/>
      <w:r>
        <w:rPr>
          <w:rFonts w:hint="cs"/>
          <w:rtl/>
        </w:rPr>
        <w:t xml:space="preserve">לתפקידה. גלית, תקשיבי: אין לי זמן מיותר היום, מחר יש </w:t>
      </w:r>
      <w:bookmarkStart w:id="28714" w:name="_ETM_Q63_180215"/>
      <w:bookmarkEnd w:id="28714"/>
      <w:r>
        <w:rPr>
          <w:rFonts w:hint="cs"/>
          <w:rtl/>
        </w:rPr>
        <w:t xml:space="preserve">לי את נאום הבכורה בכנסת, המעמד הכי מרגש בחיים. אני </w:t>
      </w:r>
      <w:bookmarkStart w:id="28715" w:name="_ETM_Q63_184753"/>
      <w:bookmarkEnd w:id="28715"/>
      <w:r>
        <w:rPr>
          <w:rFonts w:hint="cs"/>
          <w:rtl/>
        </w:rPr>
        <w:t xml:space="preserve">מנסה לכתוב אותו כבר שעות, אבל לא מצליחה. למה השרה לעתיד לא הצליחה לכתוב את נאום הבכורה שלה? </w:t>
      </w:r>
      <w:bookmarkStart w:id="28716" w:name="_ETM_Q63_192241"/>
      <w:bookmarkEnd w:id="28716"/>
      <w:r>
        <w:rPr>
          <w:rFonts w:hint="cs"/>
          <w:rtl/>
        </w:rPr>
        <w:t xml:space="preserve">כי כל מה שיש לי בראש זה הרגליים של מתן </w:t>
      </w:r>
      <w:bookmarkStart w:id="28717" w:name="_ETM_Q63_194000"/>
      <w:bookmarkEnd w:id="28717"/>
      <w:r>
        <w:rPr>
          <w:rFonts w:hint="cs"/>
          <w:rtl/>
        </w:rPr>
        <w:t xml:space="preserve">כהנא. </w:t>
      </w:r>
    </w:p>
    <w:p w:rsidR="005C6306" w:rsidRDefault="005C6306" w:rsidP="00BA73B6">
      <w:pPr>
        <w:rPr>
          <w:rtl/>
        </w:rPr>
      </w:pPr>
    </w:p>
    <w:p w:rsidR="005C6306" w:rsidRDefault="005C6306" w:rsidP="00BA73B6">
      <w:pPr>
        <w:pStyle w:val="af6"/>
        <w:keepNext/>
        <w:rPr>
          <w:rtl/>
        </w:rPr>
      </w:pPr>
      <w:bookmarkStart w:id="28718" w:name="ET_interruption_6435_9"/>
      <w:r w:rsidRPr="000B5A63">
        <w:rPr>
          <w:rStyle w:val="TagStyle"/>
          <w:rtl/>
        </w:rPr>
        <w:t xml:space="preserve"> &lt;&lt; קריאה &gt;&gt; </w:t>
      </w:r>
      <w:r>
        <w:rPr>
          <w:rtl/>
        </w:rPr>
        <w:t>גלית דיסטל אטבריאן:</w:t>
      </w:r>
      <w:r w:rsidRPr="000B5A63">
        <w:rPr>
          <w:rStyle w:val="TagStyle"/>
          <w:rtl/>
        </w:rPr>
        <w:t xml:space="preserve"> &lt;&lt; קריאה &gt;&gt;</w:t>
      </w:r>
      <w:r>
        <w:rPr>
          <w:rtl/>
        </w:rPr>
        <w:t xml:space="preserve">   </w:t>
      </w:r>
      <w:bookmarkEnd w:id="28718"/>
    </w:p>
    <w:p w:rsidR="005C6306" w:rsidRDefault="005C6306" w:rsidP="00DA3834">
      <w:pPr>
        <w:rPr>
          <w:rtl/>
        </w:rPr>
      </w:pPr>
    </w:p>
    <w:p w:rsidR="005C6306" w:rsidRDefault="005C6306" w:rsidP="00BA73B6">
      <w:pPr>
        <w:rPr>
          <w:rtl/>
        </w:rPr>
      </w:pPr>
      <w:r>
        <w:rPr>
          <w:rFonts w:hint="cs"/>
          <w:rtl/>
        </w:rPr>
        <w:t>זה לא יוציא אותי - - -</w:t>
      </w:r>
    </w:p>
    <w:p w:rsidR="005C6306" w:rsidRDefault="005C6306" w:rsidP="00BA73B6">
      <w:pPr>
        <w:rPr>
          <w:rtl/>
        </w:rPr>
      </w:pPr>
    </w:p>
    <w:p w:rsidR="005C6306" w:rsidRDefault="005C6306" w:rsidP="00BA73B6">
      <w:pPr>
        <w:pStyle w:val="-"/>
        <w:keepNext/>
        <w:rPr>
          <w:rtl/>
        </w:rPr>
      </w:pPr>
      <w:bookmarkStart w:id="28719" w:name="ET_speakercontinue_5855_10"/>
      <w:r w:rsidRPr="000B5A63">
        <w:rPr>
          <w:rStyle w:val="TagStyle"/>
          <w:rtl/>
        </w:rPr>
        <w:t xml:space="preserve"> &lt;&lt; דובר_המשך &gt;&gt; </w:t>
      </w:r>
      <w:r>
        <w:rPr>
          <w:rtl/>
        </w:rPr>
        <w:t>מתן כהנא (המחנה הממלכתי):</w:t>
      </w:r>
      <w:r w:rsidRPr="000B5A63">
        <w:rPr>
          <w:rStyle w:val="TagStyle"/>
          <w:rtl/>
        </w:rPr>
        <w:t xml:space="preserve"> &lt;&lt; דובר_המשך &gt;&gt;</w:t>
      </w:r>
      <w:r>
        <w:rPr>
          <w:rtl/>
        </w:rPr>
        <w:t xml:space="preserve">   </w:t>
      </w:r>
      <w:bookmarkEnd w:id="28719"/>
    </w:p>
    <w:p w:rsidR="005C6306" w:rsidRDefault="005C6306" w:rsidP="00DA3834">
      <w:pPr>
        <w:rPr>
          <w:rtl/>
        </w:rPr>
      </w:pPr>
    </w:p>
    <w:p w:rsidR="005C6306" w:rsidRDefault="005C6306" w:rsidP="00BA73B6">
      <w:pPr>
        <w:rPr>
          <w:rtl/>
        </w:rPr>
      </w:pPr>
      <w:bookmarkStart w:id="28720" w:name="_ETM_Q63_195605"/>
      <w:bookmarkEnd w:id="28720"/>
      <w:r>
        <w:rPr>
          <w:rFonts w:hint="cs"/>
          <w:rtl/>
        </w:rPr>
        <w:t xml:space="preserve">למתן כהנא יש רגליים ארוכות מאוד, ואתמול </w:t>
      </w:r>
      <w:bookmarkStart w:id="28721" w:name="_ETM_Q63_203222"/>
      <w:bookmarkEnd w:id="28721"/>
      <w:r>
        <w:rPr>
          <w:rFonts w:hint="cs"/>
          <w:rtl/>
        </w:rPr>
        <w:t xml:space="preserve">בערב כשישבתי בוועדה המסדרת בכנסת, כל מה שראיתי זה את </w:t>
      </w:r>
      <w:bookmarkStart w:id="28722" w:name="_ETM_Q63_208352"/>
      <w:bookmarkEnd w:id="28722"/>
      <w:r>
        <w:rPr>
          <w:rFonts w:hint="cs"/>
          <w:rtl/>
        </w:rPr>
        <w:t>הרגליים הארוכות של מתן כהנא.</w:t>
      </w:r>
    </w:p>
    <w:p w:rsidR="005C6306" w:rsidRDefault="005C6306" w:rsidP="00BA73B6">
      <w:pPr>
        <w:rPr>
          <w:rtl/>
        </w:rPr>
      </w:pPr>
      <w:bookmarkStart w:id="28723" w:name="_ETM_Q63_212830"/>
      <w:bookmarkStart w:id="28724" w:name="_ETM_Q63_212944"/>
      <w:bookmarkEnd w:id="28723"/>
      <w:bookmarkEnd w:id="28724"/>
    </w:p>
    <w:p w:rsidR="005C6306" w:rsidRDefault="005C6306" w:rsidP="00BA73B6">
      <w:pPr>
        <w:pStyle w:val="af6"/>
        <w:keepNext/>
        <w:rPr>
          <w:rtl/>
        </w:rPr>
      </w:pPr>
      <w:r w:rsidRPr="000B5A63">
        <w:rPr>
          <w:rStyle w:val="TagStyle"/>
          <w:rtl/>
        </w:rPr>
        <w:t xml:space="preserve">&lt;&lt; קריאה &gt;&gt; </w:t>
      </w:r>
      <w:r>
        <w:rPr>
          <w:rtl/>
        </w:rPr>
        <w:t>גלית דיסטל אטבריאן:</w:t>
      </w:r>
      <w:r w:rsidRPr="000B5A63">
        <w:rPr>
          <w:rStyle w:val="TagStyle"/>
          <w:rtl/>
        </w:rPr>
        <w:t xml:space="preserve"> &lt;&lt; קריאה &gt;&gt;</w:t>
      </w:r>
      <w:r>
        <w:rPr>
          <w:rtl/>
        </w:rPr>
        <w:t xml:space="preserve">   </w:t>
      </w:r>
    </w:p>
    <w:p w:rsidR="005C6306" w:rsidRDefault="005C6306" w:rsidP="00DA3834">
      <w:pPr>
        <w:rPr>
          <w:rtl/>
        </w:rPr>
      </w:pPr>
    </w:p>
    <w:p w:rsidR="005C6306" w:rsidRDefault="005C6306" w:rsidP="00BA73B6">
      <w:pPr>
        <w:rPr>
          <w:rtl/>
        </w:rPr>
      </w:pPr>
      <w:r>
        <w:rPr>
          <w:rFonts w:hint="cs"/>
          <w:rtl/>
        </w:rPr>
        <w:t>תמשיך עד הסוף. מתן, תהיה גבר</w:t>
      </w:r>
      <w:bookmarkStart w:id="28725" w:name="_ETM_Q63_212625"/>
      <w:bookmarkEnd w:id="28725"/>
      <w:r>
        <w:rPr>
          <w:rFonts w:hint="cs"/>
          <w:rtl/>
        </w:rPr>
        <w:t>, תמשיך עד הסוף.</w:t>
      </w:r>
    </w:p>
    <w:p w:rsidR="005C6306" w:rsidRDefault="005C6306" w:rsidP="00BA73B6">
      <w:pPr>
        <w:rPr>
          <w:rtl/>
        </w:rPr>
      </w:pPr>
      <w:bookmarkStart w:id="28726" w:name="_ETM_Q63_211845"/>
      <w:bookmarkStart w:id="28727" w:name="_ETM_Q63_211946"/>
      <w:bookmarkEnd w:id="28726"/>
      <w:bookmarkEnd w:id="28727"/>
    </w:p>
    <w:p w:rsidR="005C6306" w:rsidRDefault="005C6306" w:rsidP="00BA73B6">
      <w:pPr>
        <w:pStyle w:val="-"/>
        <w:keepNext/>
        <w:rPr>
          <w:rtl/>
        </w:rPr>
      </w:pPr>
      <w:r w:rsidRPr="000B5A63">
        <w:rPr>
          <w:rStyle w:val="TagStyle"/>
          <w:rtl/>
        </w:rPr>
        <w:t xml:space="preserve"> &lt;&lt; דובר_המשך &gt;&gt; </w:t>
      </w:r>
      <w:r>
        <w:rPr>
          <w:rtl/>
        </w:rPr>
        <w:t>מתן כהנא (המחנה הממלכתי):</w:t>
      </w:r>
      <w:r w:rsidRPr="000B5A63">
        <w:rPr>
          <w:rStyle w:val="TagStyle"/>
          <w:rtl/>
        </w:rPr>
        <w:t xml:space="preserve"> &lt;&lt; דובר_המשך &gt;&gt;</w:t>
      </w:r>
      <w:r>
        <w:rPr>
          <w:rtl/>
        </w:rPr>
        <w:t xml:space="preserve">   </w:t>
      </w:r>
    </w:p>
    <w:p w:rsidR="005C6306" w:rsidRDefault="005C6306" w:rsidP="00DA3834">
      <w:pPr>
        <w:rPr>
          <w:rtl/>
        </w:rPr>
      </w:pPr>
    </w:p>
    <w:p w:rsidR="005C6306" w:rsidRDefault="005C6306" w:rsidP="00BA73B6">
      <w:pPr>
        <w:rPr>
          <w:rtl/>
        </w:rPr>
      </w:pPr>
      <w:r>
        <w:rPr>
          <w:rFonts w:hint="cs"/>
          <w:rtl/>
        </w:rPr>
        <w:t>איש נחמד ביותר, מתן כהנא - -</w:t>
      </w:r>
    </w:p>
    <w:p w:rsidR="005C6306" w:rsidRPr="000B5A63" w:rsidRDefault="005C6306" w:rsidP="00BA73B6">
      <w:pPr>
        <w:rPr>
          <w:rtl/>
        </w:rPr>
      </w:pPr>
    </w:p>
    <w:p w:rsidR="005C6306" w:rsidRDefault="005C6306" w:rsidP="00BA73B6">
      <w:pPr>
        <w:pStyle w:val="af6"/>
        <w:keepNext/>
        <w:rPr>
          <w:rtl/>
        </w:rPr>
      </w:pPr>
      <w:bookmarkStart w:id="28728" w:name="_ETM_Q63_213135"/>
      <w:bookmarkEnd w:id="28728"/>
      <w:r w:rsidRPr="000B5A63">
        <w:rPr>
          <w:rStyle w:val="TagStyle"/>
          <w:rtl/>
        </w:rPr>
        <w:t xml:space="preserve">&lt;&lt; קריאה &gt;&gt; </w:t>
      </w:r>
      <w:r>
        <w:rPr>
          <w:rtl/>
        </w:rPr>
        <w:t>גלית דיסטל אטבריאן:</w:t>
      </w:r>
      <w:r w:rsidRPr="000B5A63">
        <w:rPr>
          <w:rStyle w:val="TagStyle"/>
          <w:rtl/>
        </w:rPr>
        <w:t xml:space="preserve"> &lt;&lt; קריאה &gt;&gt;</w:t>
      </w:r>
      <w:r>
        <w:rPr>
          <w:rtl/>
        </w:rPr>
        <w:t xml:space="preserve">   </w:t>
      </w:r>
    </w:p>
    <w:p w:rsidR="005C6306" w:rsidRDefault="005C6306" w:rsidP="00BA73B6">
      <w:pPr>
        <w:rPr>
          <w:rtl/>
        </w:rPr>
      </w:pPr>
    </w:p>
    <w:p w:rsidR="005C6306" w:rsidRDefault="005C6306" w:rsidP="00BA73B6">
      <w:pPr>
        <w:rPr>
          <w:rtl/>
        </w:rPr>
      </w:pPr>
      <w:r>
        <w:rPr>
          <w:rFonts w:hint="cs"/>
          <w:rtl/>
        </w:rPr>
        <w:t>עד הסוף.</w:t>
      </w:r>
    </w:p>
    <w:p w:rsidR="005C6306" w:rsidRDefault="005C6306" w:rsidP="00BA73B6">
      <w:pPr>
        <w:rPr>
          <w:rtl/>
        </w:rPr>
      </w:pPr>
      <w:bookmarkStart w:id="28729" w:name="_ETM_Q63_216690"/>
      <w:bookmarkStart w:id="28730" w:name="_ETM_Q63_216802"/>
      <w:bookmarkEnd w:id="28729"/>
      <w:bookmarkEnd w:id="28730"/>
    </w:p>
    <w:p w:rsidR="005C6306" w:rsidRDefault="005C6306" w:rsidP="00BA73B6">
      <w:pPr>
        <w:pStyle w:val="-"/>
        <w:keepNext/>
        <w:rPr>
          <w:rtl/>
        </w:rPr>
      </w:pPr>
      <w:bookmarkStart w:id="28731" w:name="ET_speakercontinue_5855_12"/>
      <w:r w:rsidRPr="000B5A63">
        <w:rPr>
          <w:rStyle w:val="TagStyle"/>
          <w:rtl/>
        </w:rPr>
        <w:t xml:space="preserve"> &lt;&lt; דובר_המשך &gt;&gt; </w:t>
      </w:r>
      <w:r>
        <w:rPr>
          <w:rtl/>
        </w:rPr>
        <w:t>מתן כהנא (המחנה הממלכתי):</w:t>
      </w:r>
      <w:r w:rsidRPr="000B5A63">
        <w:rPr>
          <w:rStyle w:val="TagStyle"/>
          <w:rtl/>
        </w:rPr>
        <w:t xml:space="preserve"> &lt;&lt; דובר_המשך &gt;&gt;</w:t>
      </w:r>
      <w:r>
        <w:rPr>
          <w:rtl/>
        </w:rPr>
        <w:t xml:space="preserve">   </w:t>
      </w:r>
      <w:bookmarkEnd w:id="28731"/>
    </w:p>
    <w:p w:rsidR="005C6306" w:rsidRDefault="005C6306" w:rsidP="00DA3834">
      <w:pPr>
        <w:rPr>
          <w:rtl/>
        </w:rPr>
      </w:pPr>
    </w:p>
    <w:p w:rsidR="005C6306" w:rsidRDefault="005C6306" w:rsidP="00DA3834">
      <w:pPr>
        <w:rPr>
          <w:rtl/>
        </w:rPr>
      </w:pPr>
      <w:bookmarkStart w:id="28732" w:name="_ETM_Q63_218360"/>
      <w:bookmarkEnd w:id="28732"/>
      <w:r>
        <w:rPr>
          <w:rFonts w:hint="cs"/>
          <w:rtl/>
        </w:rPr>
        <w:t xml:space="preserve">- - וגם </w:t>
      </w:r>
      <w:bookmarkStart w:id="28733" w:name="_ETM_Q63_217192"/>
      <w:bookmarkEnd w:id="28733"/>
      <w:r>
        <w:rPr>
          <w:rFonts w:hint="cs"/>
          <w:rtl/>
        </w:rPr>
        <w:t xml:space="preserve">גדול מאוד, ובגלל שהוא גבוה, יש לו כאלה רגליים </w:t>
      </w:r>
      <w:bookmarkStart w:id="28734" w:name="_ETM_Q63_224597"/>
      <w:bookmarkEnd w:id="28734"/>
      <w:r>
        <w:rPr>
          <w:rFonts w:hint="cs"/>
          <w:rtl/>
        </w:rPr>
        <w:t>ארוכות. אז אני מצטער,</w:t>
      </w:r>
      <w:r w:rsidR="00DA3834">
        <w:rPr>
          <w:rFonts w:hint="cs"/>
          <w:rtl/>
        </w:rPr>
        <w:t xml:space="preserve"> </w:t>
      </w:r>
      <w:r>
        <w:rPr>
          <w:rFonts w:hint="cs"/>
          <w:rtl/>
        </w:rPr>
        <w:t xml:space="preserve">גלית, אני מצטער שהפרעתי לך בעבר. </w:t>
      </w:r>
      <w:bookmarkStart w:id="28735" w:name="_ETM_Q63_229093"/>
      <w:bookmarkEnd w:id="28735"/>
      <w:r>
        <w:rPr>
          <w:rFonts w:hint="cs"/>
          <w:rtl/>
        </w:rPr>
        <w:t>אני מרשה לך להשתמש ברגליים הארוכות שלי כדי להסביר את</w:t>
      </w:r>
      <w:bookmarkStart w:id="28736" w:name="_ETM_Q63_232292"/>
      <w:bookmarkEnd w:id="28736"/>
      <w:r>
        <w:rPr>
          <w:rFonts w:hint="cs"/>
          <w:rtl/>
        </w:rPr>
        <w:t xml:space="preserve"> מדיניות הממשלה בעתיד. בהצלחה, חברה.</w:t>
      </w:r>
    </w:p>
    <w:p w:rsidR="005C6306" w:rsidRDefault="005C6306" w:rsidP="00BA73B6">
      <w:pPr>
        <w:keepNext/>
        <w:rPr>
          <w:rtl/>
        </w:rPr>
      </w:pPr>
    </w:p>
    <w:p w:rsidR="005C6306" w:rsidRDefault="005C6306" w:rsidP="00BA73B6">
      <w:pPr>
        <w:pStyle w:val="af6"/>
        <w:keepNext/>
        <w:rPr>
          <w:rtl/>
        </w:rPr>
      </w:pPr>
      <w:r w:rsidRPr="00C62AD6">
        <w:rPr>
          <w:rStyle w:val="TagStyle"/>
          <w:rtl/>
        </w:rPr>
        <w:t xml:space="preserve"> &lt;&lt; קריאה &gt;&gt; </w:t>
      </w:r>
      <w:r>
        <w:rPr>
          <w:rtl/>
        </w:rPr>
        <w:t>משה סעדה (הליכוד):</w:t>
      </w:r>
      <w:r w:rsidRPr="00C62AD6">
        <w:rPr>
          <w:rStyle w:val="TagStyle"/>
          <w:rtl/>
        </w:rPr>
        <w:t xml:space="preserve"> &lt;&lt; קריאה &gt;&gt;</w:t>
      </w:r>
      <w:r>
        <w:rPr>
          <w:rtl/>
        </w:rPr>
        <w:t xml:space="preserve">   </w:t>
      </w:r>
    </w:p>
    <w:p w:rsidR="005C6306" w:rsidRDefault="005C6306" w:rsidP="00DA3834">
      <w:pPr>
        <w:rPr>
          <w:rtl/>
        </w:rPr>
      </w:pPr>
    </w:p>
    <w:p w:rsidR="005C6306" w:rsidRDefault="005C6306" w:rsidP="00BA73B6">
      <w:pPr>
        <w:rPr>
          <w:rtl/>
        </w:rPr>
      </w:pPr>
      <w:bookmarkStart w:id="28737" w:name="_ETM_Q63_236580"/>
      <w:bookmarkStart w:id="28738" w:name="_ETM_Q63_236666"/>
      <w:bookmarkEnd w:id="28737"/>
      <w:bookmarkEnd w:id="28738"/>
      <w:r>
        <w:rPr>
          <w:rFonts w:hint="cs"/>
          <w:rtl/>
        </w:rPr>
        <w:t>כל הכבוד, מתן.</w:t>
      </w:r>
    </w:p>
    <w:p w:rsidR="005C6306" w:rsidRDefault="005C6306" w:rsidP="00BA73B6">
      <w:pPr>
        <w:rPr>
          <w:rtl/>
        </w:rPr>
      </w:pPr>
    </w:p>
    <w:p w:rsidR="005C6306" w:rsidRDefault="005C6306" w:rsidP="00BA73B6">
      <w:pPr>
        <w:pStyle w:val="af8"/>
        <w:keepNext/>
        <w:rPr>
          <w:rtl/>
        </w:rPr>
      </w:pPr>
      <w:r w:rsidRPr="004C00EE">
        <w:rPr>
          <w:rStyle w:val="TagStyle"/>
          <w:rtl/>
        </w:rPr>
        <w:t xml:space="preserve"> &lt;&lt; יור &gt;&gt; </w:t>
      </w:r>
      <w:r>
        <w:rPr>
          <w:rtl/>
        </w:rPr>
        <w:t xml:space="preserve">היו"ר </w:t>
      </w:r>
      <w:r w:rsidR="00BA73B6">
        <w:rPr>
          <w:rtl/>
        </w:rPr>
        <w:t>אוריאל בוסו</w:t>
      </w:r>
      <w:r>
        <w:rPr>
          <w:rtl/>
        </w:rPr>
        <w:t>:</w:t>
      </w:r>
      <w:r w:rsidRPr="004C00EE">
        <w:rPr>
          <w:rStyle w:val="TagStyle"/>
          <w:rtl/>
        </w:rPr>
        <w:t xml:space="preserve"> &lt;&lt; יור &gt;&gt;</w:t>
      </w:r>
      <w:r>
        <w:rPr>
          <w:rtl/>
        </w:rPr>
        <w:t xml:space="preserve">   </w:t>
      </w:r>
    </w:p>
    <w:p w:rsidR="005C6306" w:rsidRDefault="005C6306" w:rsidP="00DA3834">
      <w:pPr>
        <w:rPr>
          <w:rtl/>
        </w:rPr>
      </w:pPr>
    </w:p>
    <w:p w:rsidR="005C6306" w:rsidRDefault="005C6306" w:rsidP="00BA73B6">
      <w:pPr>
        <w:rPr>
          <w:rtl/>
        </w:rPr>
      </w:pPr>
      <w:r>
        <w:rPr>
          <w:rFonts w:hint="cs"/>
          <w:rtl/>
        </w:rPr>
        <w:t xml:space="preserve">תודה רבה לחבר הכנסת </w:t>
      </w:r>
      <w:bookmarkStart w:id="28739" w:name="_ETM_Q63_237933"/>
      <w:bookmarkEnd w:id="28739"/>
      <w:r>
        <w:rPr>
          <w:rFonts w:hint="cs"/>
          <w:rtl/>
        </w:rPr>
        <w:t>מתן כהנא.</w:t>
      </w:r>
      <w:bookmarkStart w:id="28740" w:name="_ETM_Q63_239143"/>
      <w:bookmarkEnd w:id="28740"/>
      <w:r>
        <w:rPr>
          <w:rFonts w:hint="cs"/>
          <w:rtl/>
        </w:rPr>
        <w:t xml:space="preserve"> הדובר הבא </w:t>
      </w:r>
      <w:r>
        <w:rPr>
          <w:rFonts w:hint="eastAsia"/>
          <w:rtl/>
        </w:rPr>
        <w:t xml:space="preserve">– </w:t>
      </w:r>
      <w:r>
        <w:rPr>
          <w:rFonts w:hint="cs"/>
          <w:rtl/>
        </w:rPr>
        <w:t>חבר הכנסת זאב אלקין.</w:t>
      </w:r>
    </w:p>
    <w:p w:rsidR="005C6306" w:rsidRDefault="005C6306" w:rsidP="00BA73B6">
      <w:pPr>
        <w:rPr>
          <w:rtl/>
        </w:rPr>
      </w:pPr>
      <w:bookmarkStart w:id="28741" w:name="_ETM_Q63_243763"/>
      <w:bookmarkStart w:id="28742" w:name="_ETM_Q63_243870"/>
      <w:bookmarkEnd w:id="28741"/>
      <w:bookmarkEnd w:id="28742"/>
    </w:p>
    <w:p w:rsidR="005C6306" w:rsidRDefault="005C6306" w:rsidP="00BA73B6">
      <w:pPr>
        <w:pStyle w:val="a4"/>
        <w:keepNext/>
        <w:rPr>
          <w:rtl/>
        </w:rPr>
      </w:pPr>
      <w:bookmarkStart w:id="28743" w:name="ET_speaker_4590_15"/>
      <w:r w:rsidRPr="004C00EE">
        <w:rPr>
          <w:rStyle w:val="TagStyle"/>
          <w:rtl/>
        </w:rPr>
        <w:t xml:space="preserve"> &lt;&lt; דובר &gt;&gt; </w:t>
      </w:r>
      <w:bookmarkStart w:id="28744" w:name="_Toc124881444"/>
      <w:bookmarkStart w:id="28745" w:name="_Toc124882158"/>
      <w:r>
        <w:rPr>
          <w:rtl/>
        </w:rPr>
        <w:t>זאב אלקין (המחנה הממלכתי):</w:t>
      </w:r>
      <w:bookmarkEnd w:id="28744"/>
      <w:bookmarkEnd w:id="28745"/>
      <w:r w:rsidRPr="004C00EE">
        <w:rPr>
          <w:rStyle w:val="TagStyle"/>
          <w:rtl/>
        </w:rPr>
        <w:t xml:space="preserve"> &lt;&lt; דובר &gt;&gt;</w:t>
      </w:r>
      <w:r>
        <w:rPr>
          <w:rtl/>
        </w:rPr>
        <w:t xml:space="preserve">   </w:t>
      </w:r>
      <w:bookmarkEnd w:id="28743"/>
    </w:p>
    <w:p w:rsidR="005C6306" w:rsidRDefault="005C6306" w:rsidP="00DA3834">
      <w:pPr>
        <w:rPr>
          <w:rtl/>
        </w:rPr>
      </w:pPr>
    </w:p>
    <w:p w:rsidR="005C6306" w:rsidRDefault="005C6306" w:rsidP="00BA73B6">
      <w:pPr>
        <w:rPr>
          <w:rtl/>
        </w:rPr>
      </w:pPr>
      <w:bookmarkStart w:id="28746" w:name="_ETM_Q63_251454"/>
      <w:bookmarkStart w:id="28747" w:name="_ETM_Q63_251491"/>
      <w:bookmarkEnd w:id="28746"/>
      <w:bookmarkEnd w:id="28747"/>
      <w:r>
        <w:rPr>
          <w:rFonts w:hint="cs"/>
          <w:rtl/>
        </w:rPr>
        <w:t xml:space="preserve">אדוני היושב-ראש, כבוד </w:t>
      </w:r>
      <w:bookmarkStart w:id="28748" w:name="_ETM_Q63_265103"/>
      <w:bookmarkEnd w:id="28748"/>
      <w:r>
        <w:rPr>
          <w:rFonts w:hint="cs"/>
          <w:rtl/>
        </w:rPr>
        <w:t xml:space="preserve">השר, השרים, חברי הכנסת, כידוע, ישנה אמירה שמה שפעם </w:t>
      </w:r>
      <w:bookmarkStart w:id="28749" w:name="_ETM_Q63_271210"/>
      <w:bookmarkEnd w:id="28749"/>
      <w:r>
        <w:rPr>
          <w:rFonts w:hint="cs"/>
          <w:rtl/>
        </w:rPr>
        <w:t xml:space="preserve">אחת הוא טרגדיה בפעם השנייה הוא פארסה. במקרה הזה, הנושא הנדון </w:t>
      </w:r>
      <w:bookmarkStart w:id="28750" w:name="_ETM_Q63_279749"/>
      <w:bookmarkEnd w:id="28750"/>
      <w:r>
        <w:rPr>
          <w:rFonts w:hint="cs"/>
          <w:rtl/>
        </w:rPr>
        <w:t>כאן עכשיו, של הקמת משרד ההסברה, הוא לא פעם שניי</w:t>
      </w:r>
      <w:bookmarkStart w:id="28751" w:name="_ETM_Q63_282613"/>
      <w:bookmarkEnd w:id="28751"/>
      <w:r>
        <w:rPr>
          <w:rFonts w:hint="cs"/>
          <w:rtl/>
        </w:rPr>
        <w:t>ה</w:t>
      </w:r>
      <w:bookmarkStart w:id="28752" w:name="_ETM_Q63_283996"/>
      <w:bookmarkStart w:id="28753" w:name="_ETM_Q63_284090"/>
      <w:bookmarkEnd w:id="28752"/>
      <w:bookmarkEnd w:id="28753"/>
      <w:r>
        <w:rPr>
          <w:rFonts w:hint="cs"/>
          <w:rtl/>
        </w:rPr>
        <w:t xml:space="preserve">, היו עוד כמה תקדימים לפניו, </w:t>
      </w:r>
      <w:bookmarkStart w:id="28754" w:name="_ETM_Q63_286125"/>
      <w:bookmarkEnd w:id="28754"/>
      <w:r>
        <w:rPr>
          <w:rFonts w:hint="cs"/>
          <w:rtl/>
        </w:rPr>
        <w:t xml:space="preserve">אבל הוא בהחלט הפך לפארסה, ולפעמים כדי להבין עד כמה </w:t>
      </w:r>
      <w:bookmarkStart w:id="28755" w:name="_ETM_Q63_290041"/>
      <w:bookmarkEnd w:id="28755"/>
      <w:r>
        <w:rPr>
          <w:rFonts w:hint="cs"/>
          <w:rtl/>
        </w:rPr>
        <w:t xml:space="preserve">זה פארסה, כדאי להשוות למה שהיה. הרעיון למנות שר </w:t>
      </w:r>
      <w:bookmarkStart w:id="28756" w:name="_ETM_Q63_294731"/>
      <w:bookmarkEnd w:id="28756"/>
      <w:r>
        <w:rPr>
          <w:rFonts w:hint="cs"/>
          <w:rtl/>
        </w:rPr>
        <w:t xml:space="preserve">הסברה במדינת ישראל הוא לא חדש. פעם ראשונה עם הרעיון </w:t>
      </w:r>
      <w:bookmarkStart w:id="28757" w:name="_ETM_Q63_299586"/>
      <w:bookmarkEnd w:id="28757"/>
      <w:r>
        <w:rPr>
          <w:rFonts w:hint="cs"/>
          <w:rtl/>
        </w:rPr>
        <w:t xml:space="preserve">הזה באו אחרי מלחמת ששת הימים. דווקא השר ישראל גלילי </w:t>
      </w:r>
      <w:bookmarkStart w:id="28758" w:name="_ETM_Q63_304833"/>
      <w:bookmarkEnd w:id="28758"/>
      <w:r>
        <w:rPr>
          <w:rFonts w:hint="cs"/>
          <w:rtl/>
        </w:rPr>
        <w:t xml:space="preserve">כיהן כשר ההסברה הראשון, אבל משרד לא היה לו, כותרת </w:t>
      </w:r>
      <w:bookmarkStart w:id="28759" w:name="_ETM_Q63_307552"/>
      <w:bookmarkEnd w:id="28759"/>
      <w:r>
        <w:rPr>
          <w:rFonts w:hint="cs"/>
          <w:rtl/>
        </w:rPr>
        <w:t xml:space="preserve">הייתה לו </w:t>
      </w:r>
      <w:r>
        <w:rPr>
          <w:rFonts w:hint="eastAsia"/>
        </w:rPr>
        <w:t>–</w:t>
      </w:r>
      <w:r>
        <w:rPr>
          <w:rFonts w:hint="cs"/>
          <w:rtl/>
        </w:rPr>
        <w:t xml:space="preserve"> היה סוג כזה, שר בלי תיק, אחראי ל</w:t>
      </w:r>
      <w:bookmarkStart w:id="28760" w:name="_ETM_Q63_310754"/>
      <w:bookmarkEnd w:id="28760"/>
      <w:r>
        <w:rPr>
          <w:rFonts w:hint="cs"/>
          <w:rtl/>
        </w:rPr>
        <w:t xml:space="preserve">נושא של ההסברה. </w:t>
      </w:r>
    </w:p>
    <w:p w:rsidR="005C6306" w:rsidRDefault="005C6306" w:rsidP="00BA73B6">
      <w:pPr>
        <w:rPr>
          <w:rtl/>
        </w:rPr>
      </w:pPr>
      <w:bookmarkStart w:id="28761" w:name="_ETM_Q63_314626"/>
      <w:bookmarkStart w:id="28762" w:name="_ETM_Q63_314719"/>
      <w:bookmarkEnd w:id="28761"/>
      <w:bookmarkEnd w:id="28762"/>
    </w:p>
    <w:p w:rsidR="005C6306" w:rsidRDefault="005C6306" w:rsidP="00BA73B6">
      <w:pPr>
        <w:rPr>
          <w:rtl/>
        </w:rPr>
      </w:pPr>
      <w:bookmarkStart w:id="28763" w:name="_ETM_Q63_314962"/>
      <w:bookmarkStart w:id="28764" w:name="_ETM_Q63_315027"/>
      <w:bookmarkEnd w:id="28763"/>
      <w:bookmarkEnd w:id="28764"/>
      <w:r>
        <w:rPr>
          <w:rFonts w:hint="cs"/>
          <w:rtl/>
        </w:rPr>
        <w:t xml:space="preserve">לאחר מכן, בשנת 1974, הוחלט להקים </w:t>
      </w:r>
      <w:bookmarkStart w:id="28765" w:name="_ETM_Q63_317666"/>
      <w:bookmarkEnd w:id="28765"/>
      <w:r>
        <w:rPr>
          <w:rFonts w:hint="cs"/>
          <w:rtl/>
        </w:rPr>
        <w:t xml:space="preserve">את משרד ההסברה, ושר ההסברה הראשון במדינת ישראל </w:t>
      </w:r>
      <w:r>
        <w:rPr>
          <w:rFonts w:hint="eastAsia"/>
          <w:rtl/>
        </w:rPr>
        <w:t>–</w:t>
      </w:r>
      <w:r>
        <w:rPr>
          <w:rFonts w:hint="cs"/>
          <w:rtl/>
        </w:rPr>
        <w:t xml:space="preserve"> גלית, זה יעניין אותך </w:t>
      </w:r>
      <w:r>
        <w:rPr>
          <w:rFonts w:hint="eastAsia"/>
          <w:rtl/>
        </w:rPr>
        <w:t>–</w:t>
      </w:r>
      <w:r>
        <w:rPr>
          <w:rFonts w:hint="cs"/>
          <w:rtl/>
        </w:rPr>
        <w:t xml:space="preserve"> היה שמעון פרס. ב-1974 שמעון </w:t>
      </w:r>
      <w:bookmarkStart w:id="28766" w:name="_ETM_Q63_330345"/>
      <w:bookmarkEnd w:id="28766"/>
      <w:r>
        <w:rPr>
          <w:rFonts w:hint="cs"/>
          <w:rtl/>
        </w:rPr>
        <w:t xml:space="preserve">פרס מונה לשר ההסברה. באמת הקימו משרד, וריכזו תחת המשרד </w:t>
      </w:r>
      <w:bookmarkStart w:id="28767" w:name="_ETM_Q63_334796"/>
      <w:bookmarkEnd w:id="28767"/>
      <w:r>
        <w:rPr>
          <w:rFonts w:hint="cs"/>
          <w:rtl/>
        </w:rPr>
        <w:t xml:space="preserve">הזה גם את לשכת העיתונות הממשלתית </w:t>
      </w:r>
      <w:bookmarkStart w:id="28768" w:name="_ETM_Q63_239232"/>
      <w:bookmarkEnd w:id="28768"/>
      <w:r>
        <w:rPr>
          <w:rFonts w:hint="cs"/>
          <w:rtl/>
        </w:rPr>
        <w:t xml:space="preserve">– לע"מ </w:t>
      </w:r>
      <w:r>
        <w:rPr>
          <w:rFonts w:hint="eastAsia"/>
        </w:rPr>
        <w:t>–</w:t>
      </w:r>
      <w:r>
        <w:rPr>
          <w:rFonts w:hint="cs"/>
          <w:rtl/>
        </w:rPr>
        <w:t xml:space="preserve"> גם את מחלקת הפרסו</w:t>
      </w:r>
      <w:bookmarkStart w:id="28769" w:name="_ETM_Q63_340588"/>
      <w:bookmarkEnd w:id="28769"/>
      <w:r>
        <w:rPr>
          <w:rFonts w:hint="cs"/>
          <w:rtl/>
        </w:rPr>
        <w:t xml:space="preserve">ם הממשלתית, מה שאחר כך יהפוך ללפ"מ, מרכז ההסברה, </w:t>
      </w:r>
      <w:bookmarkStart w:id="28770" w:name="_ETM_Q63_343812"/>
      <w:bookmarkEnd w:id="28770"/>
      <w:r>
        <w:rPr>
          <w:rFonts w:hint="cs"/>
          <w:rtl/>
        </w:rPr>
        <w:t xml:space="preserve">שירות הסרטים ויחידות נוספות. היה משרד. לא </w:t>
      </w:r>
      <w:bookmarkStart w:id="28771" w:name="_ETM_Q63_349513"/>
      <w:bookmarkEnd w:id="28771"/>
      <w:r>
        <w:rPr>
          <w:rFonts w:hint="cs"/>
          <w:rtl/>
        </w:rPr>
        <w:t xml:space="preserve">צלח גורלו של המשרד הזה כי לאחר התפטרותה של גולדה </w:t>
      </w:r>
      <w:bookmarkStart w:id="28772" w:name="_ETM_Q63_353928"/>
      <w:bookmarkEnd w:id="28772"/>
      <w:r>
        <w:rPr>
          <w:rFonts w:hint="cs"/>
          <w:rtl/>
        </w:rPr>
        <w:t xml:space="preserve">מאיר הוקמה ממשלה חדשה, פרס מונה לשר ביטחון, </w:t>
      </w:r>
      <w:bookmarkStart w:id="28773" w:name="_ETM_Q63_356775"/>
      <w:bookmarkEnd w:id="28773"/>
      <w:r>
        <w:rPr>
          <w:rFonts w:hint="cs"/>
          <w:rtl/>
        </w:rPr>
        <w:t xml:space="preserve">אהרן יריב נכנס לתפקיד של שר ההסברה, ולמעשה, תוך </w:t>
      </w:r>
      <w:bookmarkStart w:id="28774" w:name="_ETM_Q63_363045"/>
      <w:bookmarkEnd w:id="28774"/>
      <w:r>
        <w:rPr>
          <w:rFonts w:hint="cs"/>
          <w:rtl/>
        </w:rPr>
        <w:t xml:space="preserve">שנה המשרד הזה פורק לחתיכות, כי התברר שהניסיון לא </w:t>
      </w:r>
      <w:bookmarkStart w:id="28775" w:name="_ETM_Q63_365750"/>
      <w:bookmarkEnd w:id="28775"/>
      <w:r>
        <w:rPr>
          <w:rFonts w:hint="cs"/>
          <w:rtl/>
        </w:rPr>
        <w:t>מוצלח.</w:t>
      </w:r>
      <w:bookmarkStart w:id="28776" w:name="_ETM_Q63_368007"/>
      <w:bookmarkStart w:id="28777" w:name="_ETM_Q63_368106"/>
      <w:bookmarkEnd w:id="28776"/>
      <w:bookmarkEnd w:id="28777"/>
      <w:r>
        <w:rPr>
          <w:rFonts w:hint="cs"/>
          <w:rtl/>
        </w:rPr>
        <w:t xml:space="preserve"> בפעם הבאה הקימו אותו ב-2009. היה משרד הסברה והתפוצות </w:t>
      </w:r>
      <w:r>
        <w:rPr>
          <w:rFonts w:hint="eastAsia"/>
          <w:rtl/>
        </w:rPr>
        <w:t xml:space="preserve">– </w:t>
      </w:r>
      <w:r>
        <w:rPr>
          <w:rFonts w:hint="cs"/>
          <w:rtl/>
        </w:rPr>
        <w:t xml:space="preserve">היו </w:t>
      </w:r>
      <w:bookmarkStart w:id="28778" w:name="_ETM_Q63_374024"/>
      <w:bookmarkEnd w:id="28778"/>
      <w:r>
        <w:rPr>
          <w:rFonts w:hint="cs"/>
          <w:rtl/>
        </w:rPr>
        <w:t xml:space="preserve">לו שני תחומים </w:t>
      </w:r>
      <w:r>
        <w:rPr>
          <w:rFonts w:hint="eastAsia"/>
          <w:rtl/>
        </w:rPr>
        <w:t>–</w:t>
      </w:r>
      <w:r>
        <w:rPr>
          <w:rFonts w:hint="cs"/>
          <w:rtl/>
        </w:rPr>
        <w:t xml:space="preserve"> והשר יולי אדלשטיין היה מופקד </w:t>
      </w:r>
      <w:bookmarkStart w:id="28779" w:name="_ETM_Q63_377159"/>
      <w:bookmarkEnd w:id="28779"/>
      <w:r>
        <w:rPr>
          <w:rFonts w:hint="cs"/>
          <w:rtl/>
        </w:rPr>
        <w:t xml:space="preserve">עליו, שמו תחתיו את משרד ההסברה ממשרד החינוך </w:t>
      </w:r>
      <w:r>
        <w:rPr>
          <w:rFonts w:hint="eastAsia"/>
          <w:rtl/>
        </w:rPr>
        <w:t xml:space="preserve">– </w:t>
      </w:r>
      <w:r>
        <w:rPr>
          <w:rFonts w:hint="cs"/>
          <w:rtl/>
        </w:rPr>
        <w:t xml:space="preserve">כן, מי </w:t>
      </w:r>
      <w:bookmarkStart w:id="28780" w:name="_ETM_Q63_380920"/>
      <w:bookmarkEnd w:id="28780"/>
      <w:r>
        <w:rPr>
          <w:rFonts w:hint="cs"/>
          <w:rtl/>
        </w:rPr>
        <w:t xml:space="preserve">היום יעז לשים את זה שם </w:t>
      </w:r>
      <w:r>
        <w:rPr>
          <w:rFonts w:hint="eastAsia"/>
          <w:rtl/>
        </w:rPr>
        <w:t xml:space="preserve">– </w:t>
      </w:r>
      <w:r>
        <w:rPr>
          <w:rFonts w:hint="cs"/>
          <w:rtl/>
        </w:rPr>
        <w:t>לשכת הפרסום</w:t>
      </w:r>
      <w:bookmarkStart w:id="28781" w:name="_ETM_Q63_383292"/>
      <w:bookmarkEnd w:id="28781"/>
      <w:r>
        <w:rPr>
          <w:rFonts w:hint="cs"/>
          <w:rtl/>
        </w:rPr>
        <w:t xml:space="preserve"> הממשלתית, לע"מ, עוד כמה יחידות ממשלתיות, שלא לדבר על </w:t>
      </w:r>
      <w:bookmarkStart w:id="28782" w:name="_ETM_Q63_388476"/>
      <w:bookmarkEnd w:id="28782"/>
      <w:r>
        <w:rPr>
          <w:rFonts w:hint="cs"/>
          <w:rtl/>
        </w:rPr>
        <w:t xml:space="preserve">נושא התפוצות. </w:t>
      </w:r>
    </w:p>
    <w:p w:rsidR="005C6306" w:rsidRDefault="005C6306" w:rsidP="00BA73B6">
      <w:pPr>
        <w:rPr>
          <w:rtl/>
        </w:rPr>
      </w:pPr>
    </w:p>
    <w:p w:rsidR="005C6306" w:rsidRDefault="005C6306" w:rsidP="00BA73B6">
      <w:pPr>
        <w:rPr>
          <w:rtl/>
        </w:rPr>
      </w:pPr>
      <w:r>
        <w:rPr>
          <w:rFonts w:hint="cs"/>
          <w:rtl/>
        </w:rPr>
        <w:t xml:space="preserve">ולכן מאוד עניין אותי מה מופיע בהחלטת </w:t>
      </w:r>
      <w:bookmarkStart w:id="28783" w:name="_ETM_Q63_394416"/>
      <w:bookmarkEnd w:id="28783"/>
      <w:r>
        <w:rPr>
          <w:rFonts w:hint="cs"/>
          <w:rtl/>
        </w:rPr>
        <w:t xml:space="preserve">הממשלה על המינוי הנוכחי של שרת ההסברה. לא יודע מי </w:t>
      </w:r>
      <w:bookmarkStart w:id="28784" w:name="_ETM_Q63_397974"/>
      <w:bookmarkEnd w:id="28784"/>
      <w:r>
        <w:rPr>
          <w:rFonts w:hint="cs"/>
          <w:rtl/>
        </w:rPr>
        <w:t xml:space="preserve">מחברי הכנסת קרא את החלטת הממשלה. כל אותן היחידות שפעם </w:t>
      </w:r>
      <w:bookmarkStart w:id="28785" w:name="_ETM_Q63_400506"/>
      <w:bookmarkEnd w:id="28785"/>
      <w:r>
        <w:rPr>
          <w:rFonts w:hint="cs"/>
          <w:rtl/>
        </w:rPr>
        <w:t xml:space="preserve">היו במשרד ההסברה </w:t>
      </w:r>
      <w:r>
        <w:rPr>
          <w:rFonts w:hint="eastAsia"/>
          <w:rtl/>
        </w:rPr>
        <w:t xml:space="preserve">– </w:t>
      </w:r>
      <w:r>
        <w:rPr>
          <w:rFonts w:hint="cs"/>
          <w:rtl/>
        </w:rPr>
        <w:t>גלית, עשקו אותך, הן לא פה</w:t>
      </w:r>
      <w:bookmarkStart w:id="28786" w:name="_ETM_Q63_406356"/>
      <w:bookmarkEnd w:id="28786"/>
      <w:r>
        <w:rPr>
          <w:rFonts w:hint="cs"/>
          <w:rtl/>
        </w:rPr>
        <w:t xml:space="preserve">, לא לע"מ, </w:t>
      </w:r>
      <w:bookmarkStart w:id="28787" w:name="_ETM_Q63_404488"/>
      <w:bookmarkEnd w:id="28787"/>
      <w:r>
        <w:rPr>
          <w:rFonts w:hint="cs"/>
          <w:rtl/>
        </w:rPr>
        <w:t>לא לפ"מ, לא מרכז ההסברה. אז שאלתי את עצמי:</w:t>
      </w:r>
      <w:bookmarkStart w:id="28788" w:name="_ETM_Q63_408314"/>
      <w:bookmarkEnd w:id="28788"/>
      <w:r>
        <w:rPr>
          <w:rFonts w:hint="cs"/>
          <w:rtl/>
        </w:rPr>
        <w:t xml:space="preserve"> אז מה נשאר? נשאר כך </w:t>
      </w:r>
      <w:r>
        <w:rPr>
          <w:rFonts w:hint="eastAsia"/>
          <w:rtl/>
        </w:rPr>
        <w:t xml:space="preserve">– </w:t>
      </w:r>
      <w:r>
        <w:rPr>
          <w:rFonts w:hint="cs"/>
          <w:rtl/>
        </w:rPr>
        <w:t xml:space="preserve">אני מצטט: יוקצה סכום, </w:t>
      </w:r>
      <w:bookmarkStart w:id="28789" w:name="_ETM_Q63_415184"/>
      <w:bookmarkEnd w:id="28789"/>
      <w:r>
        <w:rPr>
          <w:rFonts w:hint="cs"/>
          <w:rtl/>
        </w:rPr>
        <w:t xml:space="preserve">10.8 מיליון ש"ח, מתוך תקציב התפעול של משרד ראש </w:t>
      </w:r>
      <w:bookmarkStart w:id="28790" w:name="_ETM_Q63_417948"/>
      <w:bookmarkEnd w:id="28790"/>
      <w:r>
        <w:rPr>
          <w:rFonts w:hint="cs"/>
          <w:rtl/>
        </w:rPr>
        <w:t xml:space="preserve">הממשלה ו-8.4 מיליון ש"ח מתקציב השכר של רשות המיסים. את זה </w:t>
      </w:r>
      <w:bookmarkStart w:id="28791" w:name="_ETM_Q63_425734"/>
      <w:bookmarkEnd w:id="28791"/>
      <w:r>
        <w:rPr>
          <w:rFonts w:hint="cs"/>
          <w:rtl/>
        </w:rPr>
        <w:t xml:space="preserve">עוד לא ראיתי. לא יודע אם חברי כנסת יודעים, אבל </w:t>
      </w:r>
      <w:bookmarkStart w:id="28792" w:name="_ETM_Q63_430170"/>
      <w:bookmarkEnd w:id="28792"/>
      <w:r>
        <w:rPr>
          <w:rFonts w:hint="cs"/>
          <w:rtl/>
        </w:rPr>
        <w:t xml:space="preserve">הכסף שמועבר לטובת הקמת משרד ההסברה החדש </w:t>
      </w:r>
      <w:r>
        <w:rPr>
          <w:rFonts w:hint="eastAsia"/>
        </w:rPr>
        <w:t>–</w:t>
      </w:r>
      <w:r>
        <w:rPr>
          <w:rFonts w:hint="cs"/>
          <w:rtl/>
        </w:rPr>
        <w:t xml:space="preserve"> אגב, לא ברור לאיזה יחידות, אין שום דבר, יש </w:t>
      </w:r>
      <w:bookmarkStart w:id="28793" w:name="_ETM_Q63_436856"/>
      <w:bookmarkEnd w:id="28793"/>
      <w:r>
        <w:rPr>
          <w:rFonts w:hint="cs"/>
          <w:rtl/>
        </w:rPr>
        <w:t xml:space="preserve">שקט בהחלטה. העיקר רק </w:t>
      </w:r>
      <w:r>
        <w:rPr>
          <w:rFonts w:hint="eastAsia"/>
          <w:rtl/>
        </w:rPr>
        <w:t>–</w:t>
      </w:r>
      <w:r>
        <w:rPr>
          <w:rFonts w:hint="cs"/>
          <w:rtl/>
        </w:rPr>
        <w:t xml:space="preserve"> </w:t>
      </w:r>
      <w:bookmarkStart w:id="28794" w:name="_ETM_Q63_441818"/>
      <w:bookmarkEnd w:id="28794"/>
      <w:r>
        <w:rPr>
          <w:rFonts w:hint="cs"/>
          <w:rtl/>
        </w:rPr>
        <w:t xml:space="preserve">מעבירים כסף מרשות המיסים. כנראה </w:t>
      </w:r>
      <w:bookmarkStart w:id="28795" w:name="_ETM_Q63_442524"/>
      <w:bookmarkEnd w:id="28795"/>
      <w:r>
        <w:rPr>
          <w:rFonts w:hint="cs"/>
          <w:rtl/>
        </w:rPr>
        <w:t xml:space="preserve">שיש סיבה מיוחדת להעניש את רשות המיסים, או שצריך לעסוק בהסברה בתחום של המיסים כדי שחס וחלילה השרים הבאים </w:t>
      </w:r>
      <w:bookmarkStart w:id="28796" w:name="_ETM_Q63_450506"/>
      <w:bookmarkEnd w:id="28796"/>
      <w:r>
        <w:rPr>
          <w:rFonts w:hint="cs"/>
          <w:rtl/>
        </w:rPr>
        <w:t>לא יעשו טעויות.</w:t>
      </w:r>
    </w:p>
    <w:p w:rsidR="005C6306" w:rsidRDefault="005C6306" w:rsidP="00BA73B6">
      <w:pPr>
        <w:rPr>
          <w:rtl/>
        </w:rPr>
      </w:pPr>
    </w:p>
    <w:p w:rsidR="005C6306" w:rsidRDefault="005C6306" w:rsidP="00BA73B6">
      <w:pPr>
        <w:pStyle w:val="af6"/>
        <w:keepNext/>
        <w:rPr>
          <w:rtl/>
        </w:rPr>
      </w:pPr>
      <w:bookmarkStart w:id="28797" w:name="_ETM_Q63_404284"/>
      <w:bookmarkEnd w:id="28797"/>
      <w:r w:rsidRPr="000B5A63">
        <w:rPr>
          <w:rStyle w:val="TagStyle"/>
          <w:rtl/>
        </w:rPr>
        <w:t xml:space="preserve">&lt;&lt; קריאה &gt;&gt; </w:t>
      </w:r>
      <w:r>
        <w:rPr>
          <w:rtl/>
        </w:rPr>
        <w:t>גלית דיסטל אטבריאן:</w:t>
      </w:r>
      <w:r w:rsidRPr="000B5A63">
        <w:rPr>
          <w:rStyle w:val="TagStyle"/>
          <w:rtl/>
        </w:rPr>
        <w:t xml:space="preserve"> &lt;&lt; קריאה &gt;&gt;</w:t>
      </w:r>
      <w:r>
        <w:rPr>
          <w:rtl/>
        </w:rPr>
        <w:t xml:space="preserve">   </w:t>
      </w:r>
    </w:p>
    <w:p w:rsidR="005C6306" w:rsidRDefault="005C6306" w:rsidP="00BA73B6">
      <w:pPr>
        <w:rPr>
          <w:rtl/>
        </w:rPr>
      </w:pPr>
    </w:p>
    <w:p w:rsidR="005C6306" w:rsidRDefault="005C6306" w:rsidP="00BA73B6">
      <w:pPr>
        <w:rPr>
          <w:rtl/>
        </w:rPr>
      </w:pPr>
      <w:r>
        <w:rPr>
          <w:rFonts w:hint="cs"/>
          <w:rtl/>
        </w:rPr>
        <w:t>אלקין, הכסף כנראה יהיה קצת יותר.</w:t>
      </w:r>
    </w:p>
    <w:p w:rsidR="005C6306" w:rsidRDefault="005C6306" w:rsidP="00BA73B6">
      <w:pPr>
        <w:rPr>
          <w:rtl/>
        </w:rPr>
      </w:pPr>
    </w:p>
    <w:p w:rsidR="005C6306" w:rsidRDefault="005C6306" w:rsidP="00BA73B6">
      <w:pPr>
        <w:pStyle w:val="-"/>
        <w:keepNext/>
        <w:rPr>
          <w:rtl/>
        </w:rPr>
      </w:pPr>
      <w:bookmarkStart w:id="28798" w:name="ET_speakercontinue_4590_16"/>
      <w:r w:rsidRPr="00FA0DD5">
        <w:rPr>
          <w:rStyle w:val="TagStyle"/>
          <w:rtl/>
        </w:rPr>
        <w:t xml:space="preserve"> &lt;&lt; דובר_המשך &gt;&gt; </w:t>
      </w:r>
      <w:r>
        <w:rPr>
          <w:rtl/>
        </w:rPr>
        <w:t>זאב אלקין (המחנה הממלכתי):</w:t>
      </w:r>
      <w:r w:rsidRPr="00FA0DD5">
        <w:rPr>
          <w:rStyle w:val="TagStyle"/>
          <w:rtl/>
        </w:rPr>
        <w:t xml:space="preserve"> &lt;&lt; דובר_המשך &gt;&gt;</w:t>
      </w:r>
      <w:r>
        <w:rPr>
          <w:rtl/>
        </w:rPr>
        <w:t xml:space="preserve">   </w:t>
      </w:r>
      <w:bookmarkEnd w:id="28798"/>
    </w:p>
    <w:p w:rsidR="005C6306" w:rsidRDefault="005C6306" w:rsidP="00DA3834">
      <w:pPr>
        <w:rPr>
          <w:rtl/>
        </w:rPr>
      </w:pPr>
    </w:p>
    <w:p w:rsidR="005C6306" w:rsidRDefault="005C6306" w:rsidP="00BA73B6">
      <w:pPr>
        <w:rPr>
          <w:rtl/>
        </w:rPr>
      </w:pPr>
      <w:bookmarkStart w:id="28799" w:name="_ETM_Q63_457578"/>
      <w:bookmarkEnd w:id="28799"/>
      <w:r>
        <w:rPr>
          <w:rFonts w:hint="cs"/>
          <w:rtl/>
        </w:rPr>
        <w:t>אני קורא את החלטת</w:t>
      </w:r>
      <w:bookmarkStart w:id="28800" w:name="_ETM_Q63_459005"/>
      <w:bookmarkEnd w:id="28800"/>
      <w:r>
        <w:rPr>
          <w:rFonts w:hint="cs"/>
          <w:rtl/>
        </w:rPr>
        <w:t xml:space="preserve"> הממשלה, אין לי משהו אחר, גלית, מה </w:t>
      </w:r>
      <w:bookmarkStart w:id="28801" w:name="_ETM_Q63_460049"/>
      <w:bookmarkEnd w:id="28801"/>
      <w:r>
        <w:rPr>
          <w:rFonts w:hint="cs"/>
          <w:rtl/>
        </w:rPr>
        <w:t xml:space="preserve">שהבטיחו לך בחדרי-חדרים אני לא יודע. אני יודע מה </w:t>
      </w:r>
      <w:bookmarkStart w:id="28802" w:name="_ETM_Q63_463517"/>
      <w:bookmarkEnd w:id="28802"/>
      <w:r>
        <w:rPr>
          <w:rFonts w:hint="cs"/>
          <w:rtl/>
        </w:rPr>
        <w:t>הממשלה החליטה ואנחנו כאן אמורים לאשר אותו.</w:t>
      </w:r>
      <w:bookmarkStart w:id="28803" w:name="_ETM_Q63_465130"/>
      <w:bookmarkEnd w:id="28803"/>
    </w:p>
    <w:p w:rsidR="005C6306" w:rsidRPr="00FA0DD5" w:rsidRDefault="005C6306" w:rsidP="00BA73B6">
      <w:bookmarkStart w:id="28804" w:name="_ETM_Q63_465251"/>
      <w:bookmarkEnd w:id="28804"/>
    </w:p>
    <w:p w:rsidR="005C6306" w:rsidRDefault="005C6306" w:rsidP="00BA73B6">
      <w:pPr>
        <w:pStyle w:val="af6"/>
        <w:keepNext/>
        <w:rPr>
          <w:rtl/>
        </w:rPr>
      </w:pPr>
      <w:r w:rsidRPr="000B5A63">
        <w:rPr>
          <w:rStyle w:val="TagStyle"/>
          <w:rtl/>
        </w:rPr>
        <w:t xml:space="preserve">&lt;&lt; קריאה &gt;&gt; </w:t>
      </w:r>
      <w:r>
        <w:rPr>
          <w:rtl/>
        </w:rPr>
        <w:t>גלית דיסטל אטבריאן:</w:t>
      </w:r>
      <w:r w:rsidRPr="000B5A63">
        <w:rPr>
          <w:rStyle w:val="TagStyle"/>
          <w:rtl/>
        </w:rPr>
        <w:t xml:space="preserve"> &lt;&lt; קריאה &gt;&gt;</w:t>
      </w:r>
      <w:r>
        <w:rPr>
          <w:rtl/>
        </w:rPr>
        <w:t xml:space="preserve">   </w:t>
      </w:r>
    </w:p>
    <w:p w:rsidR="005C6306" w:rsidRDefault="005C6306" w:rsidP="00BA73B6">
      <w:pPr>
        <w:rPr>
          <w:rtl/>
        </w:rPr>
      </w:pPr>
    </w:p>
    <w:p w:rsidR="005C6306" w:rsidRDefault="005C6306" w:rsidP="00BA73B6">
      <w:pPr>
        <w:rPr>
          <w:rtl/>
        </w:rPr>
      </w:pPr>
      <w:r>
        <w:rPr>
          <w:rFonts w:hint="cs"/>
          <w:rtl/>
        </w:rPr>
        <w:t>- - -</w:t>
      </w:r>
    </w:p>
    <w:p w:rsidR="005C6306" w:rsidRDefault="005C6306" w:rsidP="00BA73B6">
      <w:pPr>
        <w:rPr>
          <w:rtl/>
        </w:rPr>
      </w:pPr>
    </w:p>
    <w:p w:rsidR="005C6306" w:rsidRDefault="005C6306" w:rsidP="00BA73B6">
      <w:pPr>
        <w:pStyle w:val="-"/>
        <w:keepNext/>
        <w:rPr>
          <w:rtl/>
        </w:rPr>
      </w:pPr>
      <w:bookmarkStart w:id="28805" w:name="ET_speakercontinue_4590_17"/>
      <w:r w:rsidRPr="00AD5E12">
        <w:rPr>
          <w:rStyle w:val="TagStyle"/>
          <w:rtl/>
        </w:rPr>
        <w:t xml:space="preserve"> &lt;&lt; דובר_המשך &gt;&gt; </w:t>
      </w:r>
      <w:r>
        <w:rPr>
          <w:rtl/>
        </w:rPr>
        <w:t>זאב אלקין (המחנה הממלכתי):</w:t>
      </w:r>
      <w:r w:rsidRPr="00AD5E12">
        <w:rPr>
          <w:rStyle w:val="TagStyle"/>
          <w:rtl/>
        </w:rPr>
        <w:t xml:space="preserve"> &lt;&lt; דובר_המשך &gt;&gt;</w:t>
      </w:r>
      <w:r>
        <w:rPr>
          <w:rtl/>
        </w:rPr>
        <w:t xml:space="preserve">   </w:t>
      </w:r>
      <w:bookmarkEnd w:id="28805"/>
    </w:p>
    <w:p w:rsidR="005C6306" w:rsidRDefault="005C6306" w:rsidP="00DA3834">
      <w:pPr>
        <w:rPr>
          <w:rtl/>
        </w:rPr>
      </w:pPr>
    </w:p>
    <w:p w:rsidR="005C6306" w:rsidRDefault="005C6306" w:rsidP="00BA73B6">
      <w:pPr>
        <w:rPr>
          <w:rtl/>
        </w:rPr>
      </w:pPr>
      <w:r>
        <w:rPr>
          <w:rFonts w:hint="cs"/>
          <w:rtl/>
        </w:rPr>
        <w:t xml:space="preserve">אז אנחנו </w:t>
      </w:r>
      <w:bookmarkStart w:id="28806" w:name="_ETM_Q63_467038"/>
      <w:bookmarkEnd w:id="28806"/>
      <w:r>
        <w:rPr>
          <w:rFonts w:hint="cs"/>
          <w:rtl/>
        </w:rPr>
        <w:t>אמורים לקחת כסף מרשות המיסים.</w:t>
      </w:r>
      <w:bookmarkStart w:id="28807" w:name="_ETM_Q63_468714"/>
      <w:bookmarkEnd w:id="28807"/>
    </w:p>
    <w:p w:rsidR="005C6306" w:rsidRPr="00AD5E12" w:rsidRDefault="005C6306" w:rsidP="00BA73B6">
      <w:pPr>
        <w:rPr>
          <w:rtl/>
        </w:rPr>
      </w:pPr>
      <w:bookmarkStart w:id="28808" w:name="_ETM_Q63_468796"/>
      <w:bookmarkEnd w:id="28808"/>
    </w:p>
    <w:p w:rsidR="005C6306" w:rsidRDefault="005C6306" w:rsidP="00BA73B6">
      <w:pPr>
        <w:pStyle w:val="af6"/>
        <w:keepNext/>
        <w:rPr>
          <w:rtl/>
        </w:rPr>
      </w:pPr>
      <w:r w:rsidRPr="000B5A63">
        <w:rPr>
          <w:rStyle w:val="TagStyle"/>
          <w:rtl/>
        </w:rPr>
        <w:t xml:space="preserve">&lt;&lt; קריאה &gt;&gt; </w:t>
      </w:r>
      <w:r>
        <w:rPr>
          <w:rtl/>
        </w:rPr>
        <w:t>גלית דיסטל אטבריאן:</w:t>
      </w:r>
      <w:r w:rsidRPr="000B5A63">
        <w:rPr>
          <w:rStyle w:val="TagStyle"/>
          <w:rtl/>
        </w:rPr>
        <w:t xml:space="preserve"> &lt;&lt; קריאה &gt;&gt;</w:t>
      </w:r>
      <w:r>
        <w:rPr>
          <w:rtl/>
        </w:rPr>
        <w:t xml:space="preserve">   </w:t>
      </w:r>
    </w:p>
    <w:p w:rsidR="005C6306" w:rsidRDefault="005C6306" w:rsidP="00BA73B6">
      <w:pPr>
        <w:rPr>
          <w:rtl/>
        </w:rPr>
      </w:pPr>
    </w:p>
    <w:p w:rsidR="005C6306" w:rsidRDefault="005C6306" w:rsidP="00BA73B6">
      <w:pPr>
        <w:rPr>
          <w:rtl/>
        </w:rPr>
      </w:pPr>
      <w:r>
        <w:rPr>
          <w:rFonts w:hint="cs"/>
          <w:rtl/>
        </w:rPr>
        <w:t>- - - להתגאות - - -</w:t>
      </w:r>
    </w:p>
    <w:p w:rsidR="005C6306" w:rsidRDefault="005C6306" w:rsidP="00BA73B6">
      <w:pPr>
        <w:rPr>
          <w:rtl/>
        </w:rPr>
      </w:pPr>
    </w:p>
    <w:p w:rsidR="005C6306" w:rsidRDefault="005C6306" w:rsidP="00BA73B6">
      <w:pPr>
        <w:pStyle w:val="-"/>
        <w:keepNext/>
        <w:rPr>
          <w:rtl/>
        </w:rPr>
      </w:pPr>
      <w:bookmarkStart w:id="28809" w:name="ET_speakercontinue_4590_18"/>
      <w:r w:rsidRPr="00AD5E12">
        <w:rPr>
          <w:rStyle w:val="TagStyle"/>
          <w:rtl/>
        </w:rPr>
        <w:t xml:space="preserve"> &lt;&lt; דובר_המשך &gt;&gt; </w:t>
      </w:r>
      <w:r>
        <w:rPr>
          <w:rtl/>
        </w:rPr>
        <w:t>זאב אלקין (המחנה הממלכתי):</w:t>
      </w:r>
      <w:r w:rsidRPr="00AD5E12">
        <w:rPr>
          <w:rStyle w:val="TagStyle"/>
          <w:rtl/>
        </w:rPr>
        <w:t xml:space="preserve"> &lt;&lt; דובר_המשך &gt;&gt;</w:t>
      </w:r>
      <w:r>
        <w:rPr>
          <w:rtl/>
        </w:rPr>
        <w:t xml:space="preserve">   </w:t>
      </w:r>
      <w:bookmarkEnd w:id="28809"/>
    </w:p>
    <w:p w:rsidR="005C6306" w:rsidRDefault="005C6306" w:rsidP="00DA3834">
      <w:pPr>
        <w:rPr>
          <w:rtl/>
        </w:rPr>
      </w:pPr>
    </w:p>
    <w:p w:rsidR="005C6306" w:rsidRDefault="005C6306" w:rsidP="00BA73B6">
      <w:pPr>
        <w:rPr>
          <w:rtl/>
        </w:rPr>
      </w:pPr>
      <w:bookmarkStart w:id="28810" w:name="_ETM_Q63_470263"/>
      <w:bookmarkEnd w:id="28810"/>
      <w:r>
        <w:rPr>
          <w:rFonts w:hint="cs"/>
          <w:rtl/>
        </w:rPr>
        <w:t xml:space="preserve">וכנראה הקשר היחידי </w:t>
      </w:r>
      <w:bookmarkStart w:id="28811" w:name="_ETM_Q63_472836"/>
      <w:bookmarkEnd w:id="28811"/>
      <w:r>
        <w:rPr>
          <w:rFonts w:hint="cs"/>
          <w:rtl/>
        </w:rPr>
        <w:t xml:space="preserve">שאני מוצא, שפעם משרדי הסברה עסקו בהסברה בחו"ל. כנראה שאת מעשי </w:t>
      </w:r>
      <w:bookmarkStart w:id="28812" w:name="_ETM_Q63_476937"/>
      <w:bookmarkEnd w:id="28812"/>
      <w:r>
        <w:rPr>
          <w:rFonts w:hint="cs"/>
          <w:rtl/>
        </w:rPr>
        <w:t xml:space="preserve">הממשלה הזאת בחו"ל כבר אי-אפשר להסביר, אז את תסבירי </w:t>
      </w:r>
      <w:bookmarkStart w:id="28813" w:name="_ETM_Q63_482414"/>
      <w:bookmarkEnd w:id="28813"/>
      <w:r>
        <w:rPr>
          <w:rFonts w:hint="cs"/>
          <w:rtl/>
        </w:rPr>
        <w:t xml:space="preserve">את הרפורמה של יריב לוין, כמו שהצעת, תסבירי את הטיעון </w:t>
      </w:r>
      <w:bookmarkStart w:id="28814" w:name="_ETM_Q63_486519"/>
      <w:bookmarkEnd w:id="28814"/>
      <w:r>
        <w:rPr>
          <w:rFonts w:hint="cs"/>
          <w:rtl/>
        </w:rPr>
        <w:t>של רשות המיסים, כי ייתכן, כדי שחס וחלילה לא יהיה מצב ששר אוצר - -</w:t>
      </w:r>
    </w:p>
    <w:p w:rsidR="005C6306" w:rsidRDefault="005C6306" w:rsidP="00BA73B6">
      <w:pPr>
        <w:rPr>
          <w:rtl/>
        </w:rPr>
      </w:pPr>
    </w:p>
    <w:p w:rsidR="005C6306" w:rsidRDefault="005C6306" w:rsidP="00BA73B6">
      <w:pPr>
        <w:pStyle w:val="af8"/>
        <w:keepNext/>
        <w:rPr>
          <w:rtl/>
        </w:rPr>
      </w:pPr>
      <w:r w:rsidRPr="00AD5E12">
        <w:rPr>
          <w:rStyle w:val="TagStyle"/>
          <w:rtl/>
        </w:rPr>
        <w:t xml:space="preserve"> &lt;&lt; יור &gt;&gt; </w:t>
      </w:r>
      <w:r>
        <w:rPr>
          <w:rtl/>
        </w:rPr>
        <w:t xml:space="preserve">היו"ר </w:t>
      </w:r>
      <w:r w:rsidR="00BA73B6">
        <w:rPr>
          <w:rtl/>
        </w:rPr>
        <w:t>אוריאל בוסו</w:t>
      </w:r>
      <w:r>
        <w:rPr>
          <w:rtl/>
        </w:rPr>
        <w:t>:</w:t>
      </w:r>
      <w:r w:rsidRPr="00AD5E12">
        <w:rPr>
          <w:rStyle w:val="TagStyle"/>
          <w:rtl/>
        </w:rPr>
        <w:t xml:space="preserve"> &lt;&lt; יור &gt;&gt;</w:t>
      </w:r>
      <w:r>
        <w:rPr>
          <w:rtl/>
        </w:rPr>
        <w:t xml:space="preserve">   </w:t>
      </w:r>
    </w:p>
    <w:p w:rsidR="005C6306" w:rsidRDefault="005C6306" w:rsidP="00DA3834">
      <w:pPr>
        <w:rPr>
          <w:rtl/>
        </w:rPr>
      </w:pPr>
    </w:p>
    <w:p w:rsidR="005C6306" w:rsidRDefault="005C6306" w:rsidP="00BA73B6">
      <w:pPr>
        <w:rPr>
          <w:rtl/>
        </w:rPr>
      </w:pPr>
      <w:r>
        <w:rPr>
          <w:rFonts w:hint="cs"/>
          <w:rtl/>
        </w:rPr>
        <w:t>תודה רבה.</w:t>
      </w:r>
    </w:p>
    <w:p w:rsidR="005C6306" w:rsidRDefault="005C6306" w:rsidP="00BA73B6">
      <w:pPr>
        <w:rPr>
          <w:rtl/>
        </w:rPr>
      </w:pPr>
    </w:p>
    <w:p w:rsidR="005C6306" w:rsidRDefault="005C6306" w:rsidP="00BA73B6">
      <w:pPr>
        <w:pStyle w:val="-"/>
        <w:keepNext/>
        <w:rPr>
          <w:rtl/>
        </w:rPr>
      </w:pPr>
      <w:bookmarkStart w:id="28815" w:name="ET_speakercontinue_4590_20"/>
      <w:r w:rsidRPr="00AD5E12">
        <w:rPr>
          <w:rStyle w:val="TagStyle"/>
          <w:rtl/>
        </w:rPr>
        <w:t xml:space="preserve"> &lt;&lt; דובר_המשך &gt;&gt; </w:t>
      </w:r>
      <w:r>
        <w:rPr>
          <w:rtl/>
        </w:rPr>
        <w:t>זאב אלקין (המחנה הממלכתי):</w:t>
      </w:r>
      <w:r w:rsidRPr="00AD5E12">
        <w:rPr>
          <w:rStyle w:val="TagStyle"/>
          <w:rtl/>
        </w:rPr>
        <w:t xml:space="preserve"> &lt;&lt; דובר_המשך &gt;&gt;</w:t>
      </w:r>
      <w:r>
        <w:rPr>
          <w:rtl/>
        </w:rPr>
        <w:t xml:space="preserve">   </w:t>
      </w:r>
      <w:bookmarkEnd w:id="28815"/>
    </w:p>
    <w:p w:rsidR="005C6306" w:rsidRDefault="005C6306" w:rsidP="00DA3834">
      <w:pPr>
        <w:rPr>
          <w:rtl/>
        </w:rPr>
      </w:pPr>
    </w:p>
    <w:p w:rsidR="005C6306" w:rsidRDefault="005C6306" w:rsidP="00BA73B6">
      <w:pPr>
        <w:rPr>
          <w:rtl/>
        </w:rPr>
      </w:pPr>
      <w:bookmarkStart w:id="28816" w:name="_ETM_Q63_489649"/>
      <w:bookmarkEnd w:id="28816"/>
      <w:r>
        <w:rPr>
          <w:rFonts w:hint="cs"/>
          <w:rtl/>
        </w:rPr>
        <w:t xml:space="preserve">- - בממשלה יסתבך </w:t>
      </w:r>
      <w:bookmarkStart w:id="28817" w:name="_ETM_Q63_492780"/>
      <w:bookmarkEnd w:id="28817"/>
      <w:r>
        <w:rPr>
          <w:rFonts w:hint="cs"/>
          <w:rtl/>
        </w:rPr>
        <w:t xml:space="preserve">עם רשות המיסים. הרי אחד כבר הסתבך, אז צריך הסברה </w:t>
      </w:r>
      <w:bookmarkStart w:id="28818" w:name="_ETM_Q63_495481"/>
      <w:bookmarkEnd w:id="28818"/>
      <w:r>
        <w:rPr>
          <w:rFonts w:hint="cs"/>
          <w:rtl/>
        </w:rPr>
        <w:t xml:space="preserve">טובה לרשות המיסים כדי שאנשים ידעו איך לתפקד כדי </w:t>
      </w:r>
      <w:bookmarkStart w:id="28819" w:name="_ETM_Q63_501161"/>
      <w:bookmarkEnd w:id="28819"/>
      <w:r>
        <w:rPr>
          <w:rFonts w:hint="cs"/>
          <w:rtl/>
        </w:rPr>
        <w:t xml:space="preserve">ששרים נוספים לא יחזרו על זה. משרד הסברה כזה, שהוקם </w:t>
      </w:r>
      <w:bookmarkStart w:id="28820" w:name="_ETM_Q63_503298"/>
      <w:bookmarkEnd w:id="28820"/>
      <w:r>
        <w:rPr>
          <w:rFonts w:hint="cs"/>
          <w:rtl/>
        </w:rPr>
        <w:t>על בסיס רשות המיסים, את זה לא ראיתי. זה יצירה מיוחדת של הממשלה הזאת.</w:t>
      </w:r>
    </w:p>
    <w:p w:rsidR="005C6306" w:rsidRDefault="005C6306" w:rsidP="00BA73B6">
      <w:pPr>
        <w:rPr>
          <w:rtl/>
        </w:rPr>
      </w:pPr>
    </w:p>
    <w:p w:rsidR="005C6306" w:rsidRDefault="005C6306" w:rsidP="00BA73B6">
      <w:pPr>
        <w:pStyle w:val="af8"/>
        <w:keepNext/>
        <w:rPr>
          <w:rtl/>
        </w:rPr>
      </w:pPr>
      <w:r w:rsidRPr="00AD5E12">
        <w:rPr>
          <w:rStyle w:val="TagStyle"/>
          <w:rtl/>
        </w:rPr>
        <w:t xml:space="preserve"> &lt;&lt; יור &gt;&gt; </w:t>
      </w:r>
      <w:r>
        <w:rPr>
          <w:rtl/>
        </w:rPr>
        <w:t xml:space="preserve">היו"ר </w:t>
      </w:r>
      <w:r w:rsidR="00BA73B6">
        <w:rPr>
          <w:rtl/>
        </w:rPr>
        <w:t>אוריאל בוסו</w:t>
      </w:r>
      <w:r>
        <w:rPr>
          <w:rtl/>
        </w:rPr>
        <w:t>:</w:t>
      </w:r>
      <w:r w:rsidRPr="00AD5E12">
        <w:rPr>
          <w:rStyle w:val="TagStyle"/>
          <w:rtl/>
        </w:rPr>
        <w:t xml:space="preserve"> &lt;&lt; יור &gt;&gt;</w:t>
      </w:r>
      <w:r>
        <w:rPr>
          <w:rtl/>
        </w:rPr>
        <w:t xml:space="preserve">   </w:t>
      </w:r>
    </w:p>
    <w:p w:rsidR="005C6306" w:rsidRDefault="005C6306" w:rsidP="00DA3834">
      <w:pPr>
        <w:rPr>
          <w:rtl/>
        </w:rPr>
      </w:pPr>
    </w:p>
    <w:p w:rsidR="005C6306" w:rsidRDefault="005C6306" w:rsidP="00DA3834">
      <w:pPr>
        <w:rPr>
          <w:rtl/>
        </w:rPr>
      </w:pPr>
      <w:r>
        <w:rPr>
          <w:rFonts w:hint="cs"/>
          <w:rtl/>
        </w:rPr>
        <w:t xml:space="preserve">תודה רבה. הדובר הבא, חבר הכנסת יבגני </w:t>
      </w:r>
      <w:bookmarkStart w:id="28821" w:name="_ETM_Q63_510669"/>
      <w:bookmarkEnd w:id="28821"/>
      <w:r>
        <w:rPr>
          <w:rFonts w:hint="cs"/>
          <w:rtl/>
        </w:rPr>
        <w:t xml:space="preserve">סובה </w:t>
      </w:r>
      <w:r w:rsidR="00DA3834">
        <w:rPr>
          <w:rFonts w:hint="eastAsia"/>
          <w:rtl/>
        </w:rPr>
        <w:t xml:space="preserve">– </w:t>
      </w:r>
      <w:r>
        <w:rPr>
          <w:rFonts w:hint="cs"/>
          <w:rtl/>
        </w:rPr>
        <w:t>אינו נוכח. חבר הכנסת גדי איזנקוט</w:t>
      </w:r>
      <w:bookmarkStart w:id="28822" w:name="_ETM_Q63_514561"/>
      <w:bookmarkEnd w:id="28822"/>
      <w:r>
        <w:rPr>
          <w:rFonts w:hint="cs"/>
          <w:rtl/>
        </w:rPr>
        <w:t>.</w:t>
      </w:r>
    </w:p>
    <w:p w:rsidR="005C6306" w:rsidRDefault="005C6306" w:rsidP="00BA73B6">
      <w:pPr>
        <w:rPr>
          <w:rtl/>
        </w:rPr>
      </w:pPr>
    </w:p>
    <w:p w:rsidR="005C6306" w:rsidRDefault="005C6306" w:rsidP="00BA73B6">
      <w:pPr>
        <w:pStyle w:val="a4"/>
        <w:keepNext/>
        <w:rPr>
          <w:rtl/>
        </w:rPr>
      </w:pPr>
      <w:bookmarkStart w:id="28823" w:name="ET_speaker_6339_22"/>
      <w:r w:rsidRPr="00DC00ED">
        <w:rPr>
          <w:rStyle w:val="TagStyle"/>
          <w:rtl/>
        </w:rPr>
        <w:t xml:space="preserve"> &lt;&lt; דובר &gt;&gt; </w:t>
      </w:r>
      <w:bookmarkStart w:id="28824" w:name="_Toc124881445"/>
      <w:bookmarkStart w:id="28825" w:name="_Toc124882159"/>
      <w:r>
        <w:rPr>
          <w:rtl/>
        </w:rPr>
        <w:t>גדי איזנקוט (המחנה הממלכתי):</w:t>
      </w:r>
      <w:bookmarkEnd w:id="28824"/>
      <w:bookmarkEnd w:id="28825"/>
      <w:r w:rsidRPr="00DC00ED">
        <w:rPr>
          <w:rStyle w:val="TagStyle"/>
          <w:rtl/>
        </w:rPr>
        <w:t xml:space="preserve"> &lt;&lt; דובר &gt;&gt;</w:t>
      </w:r>
      <w:r>
        <w:rPr>
          <w:rtl/>
        </w:rPr>
        <w:t xml:space="preserve">   </w:t>
      </w:r>
      <w:bookmarkEnd w:id="28823"/>
    </w:p>
    <w:p w:rsidR="005C6306" w:rsidRDefault="005C6306" w:rsidP="00DA3834">
      <w:pPr>
        <w:rPr>
          <w:rtl/>
        </w:rPr>
      </w:pPr>
    </w:p>
    <w:p w:rsidR="005C6306" w:rsidRDefault="005C6306" w:rsidP="00BA73B6">
      <w:pPr>
        <w:rPr>
          <w:rtl/>
        </w:rPr>
      </w:pPr>
      <w:r>
        <w:rPr>
          <w:rFonts w:hint="cs"/>
          <w:rtl/>
        </w:rPr>
        <w:t xml:space="preserve">היושב-ראש, חבריי חברי הכנסת, אתמול הייתה התלכדות של שני </w:t>
      </w:r>
      <w:bookmarkStart w:id="28826" w:name="_ETM_Q63_539308"/>
      <w:bookmarkEnd w:id="28826"/>
      <w:r>
        <w:rPr>
          <w:rFonts w:hint="cs"/>
          <w:rtl/>
        </w:rPr>
        <w:t xml:space="preserve">תאריכים: יום הנפילה של שיירת הל"ה </w:t>
      </w:r>
      <w:r>
        <w:rPr>
          <w:rFonts w:hint="eastAsia"/>
          <w:rtl/>
        </w:rPr>
        <w:t xml:space="preserve">– </w:t>
      </w:r>
      <w:r>
        <w:rPr>
          <w:rFonts w:hint="cs"/>
          <w:rtl/>
        </w:rPr>
        <w:t xml:space="preserve">קרב קשה, נהרגו 35 </w:t>
      </w:r>
      <w:bookmarkStart w:id="28827" w:name="_ETM_Q63_550447"/>
      <w:bookmarkEnd w:id="28827"/>
      <w:r>
        <w:rPr>
          <w:rFonts w:hint="cs"/>
          <w:rtl/>
        </w:rPr>
        <w:t xml:space="preserve">לוחמים, זה קרה לפני 75 שנים בליל 15, </w:t>
      </w:r>
      <w:bookmarkStart w:id="28828" w:name="_ETM_Q63_557823"/>
      <w:bookmarkEnd w:id="28828"/>
      <w:r>
        <w:rPr>
          <w:rFonts w:hint="cs"/>
          <w:rtl/>
        </w:rPr>
        <w:t xml:space="preserve">16 בחודש; 75 שנים לאחר מכן זה היום שמונה הרמטכ"ל </w:t>
      </w:r>
      <w:bookmarkStart w:id="28829" w:name="_ETM_Q63_561916"/>
      <w:bookmarkEnd w:id="28829"/>
      <w:r>
        <w:rPr>
          <w:rFonts w:hint="cs"/>
          <w:rtl/>
        </w:rPr>
        <w:t xml:space="preserve">ה-23, ואני מצטרף לכל מילה למה שאמר פה חילי טרופר. </w:t>
      </w:r>
      <w:bookmarkStart w:id="28830" w:name="_ETM_Q63_569004"/>
      <w:bookmarkEnd w:id="28830"/>
    </w:p>
    <w:p w:rsidR="005C6306" w:rsidRDefault="005C6306" w:rsidP="00BA73B6">
      <w:pPr>
        <w:rPr>
          <w:rtl/>
        </w:rPr>
      </w:pPr>
      <w:bookmarkStart w:id="28831" w:name="_ETM_Q63_569724"/>
      <w:bookmarkStart w:id="28832" w:name="_ETM_Q63_569834"/>
      <w:bookmarkEnd w:id="28831"/>
      <w:bookmarkEnd w:id="28832"/>
    </w:p>
    <w:p w:rsidR="005C6306" w:rsidRDefault="005C6306" w:rsidP="00BA73B6">
      <w:pPr>
        <w:rPr>
          <w:rtl/>
        </w:rPr>
      </w:pPr>
      <w:bookmarkStart w:id="28833" w:name="_ETM_Q63_569948"/>
      <w:bookmarkStart w:id="28834" w:name="_ETM_Q63_570012"/>
      <w:bookmarkEnd w:id="28833"/>
      <w:bookmarkEnd w:id="28834"/>
      <w:r>
        <w:rPr>
          <w:rFonts w:hint="cs"/>
          <w:rtl/>
        </w:rPr>
        <w:t xml:space="preserve">בראשית שנה נהוג במערכות הגדולות להציג הערכת מצב שנתית. אנחנו </w:t>
      </w:r>
      <w:bookmarkStart w:id="28835" w:name="_ETM_Q63_579335"/>
      <w:bookmarkEnd w:id="28835"/>
      <w:r>
        <w:rPr>
          <w:rFonts w:hint="cs"/>
          <w:rtl/>
        </w:rPr>
        <w:t xml:space="preserve">נכנסים לשנת ה-75, עם סיכונים והזדמנויות ואולי תזכורת לדברים הרציניים </w:t>
      </w:r>
      <w:bookmarkStart w:id="28836" w:name="_ETM_Q63_586273"/>
      <w:bookmarkEnd w:id="28836"/>
      <w:r>
        <w:rPr>
          <w:rFonts w:hint="cs"/>
          <w:rtl/>
        </w:rPr>
        <w:t>שצריכים להעסיק גם את הממשלה, גם את הכנסת,</w:t>
      </w:r>
      <w:bookmarkStart w:id="28837" w:name="_ETM_Q63_591517"/>
      <w:bookmarkEnd w:id="28837"/>
      <w:r>
        <w:rPr>
          <w:rFonts w:hint="cs"/>
          <w:rtl/>
        </w:rPr>
        <w:t xml:space="preserve"> גם את המערכות העיקריות, לטובת הציבור במדינת ישראל. עיסוקים </w:t>
      </w:r>
      <w:bookmarkStart w:id="28838" w:name="_ETM_Q63_599082"/>
      <w:bookmarkEnd w:id="28838"/>
      <w:r>
        <w:rPr>
          <w:rFonts w:hint="cs"/>
          <w:rtl/>
        </w:rPr>
        <w:t xml:space="preserve">שהוזכרו פה גם בנאומי הפתיחה הם החרפת </w:t>
      </w:r>
      <w:bookmarkStart w:id="28839" w:name="_ETM_Q63_600598"/>
      <w:bookmarkEnd w:id="28839"/>
      <w:r>
        <w:rPr>
          <w:rFonts w:hint="cs"/>
          <w:rtl/>
        </w:rPr>
        <w:t>האיום האיראני, גם איום הגרעין, גם ההשפעה האזורית והבין-לאומית</w:t>
      </w:r>
      <w:bookmarkStart w:id="28840" w:name="_ETM_Q63_606790"/>
      <w:bookmarkEnd w:id="28840"/>
      <w:r>
        <w:rPr>
          <w:rFonts w:hint="cs"/>
          <w:rtl/>
        </w:rPr>
        <w:t xml:space="preserve">, הזירה הפלסטינית </w:t>
      </w:r>
      <w:r>
        <w:rPr>
          <w:rFonts w:hint="eastAsia"/>
          <w:rtl/>
        </w:rPr>
        <w:t>–</w:t>
      </w:r>
      <w:r>
        <w:rPr>
          <w:rFonts w:hint="cs"/>
          <w:rtl/>
        </w:rPr>
        <w:t xml:space="preserve"> שהיא לפני פיצוץ,</w:t>
      </w:r>
      <w:r>
        <w:rPr>
          <w:rFonts w:hint="eastAsia"/>
          <w:rtl/>
        </w:rPr>
        <w:t xml:space="preserve"> </w:t>
      </w:r>
      <w:r>
        <w:rPr>
          <w:rFonts w:hint="cs"/>
          <w:rtl/>
        </w:rPr>
        <w:t xml:space="preserve">בתקופה רגישה מאוד, לטעמי, </w:t>
      </w:r>
      <w:bookmarkStart w:id="28841" w:name="_ETM_Q63_614862"/>
      <w:bookmarkEnd w:id="28841"/>
      <w:r>
        <w:rPr>
          <w:rFonts w:hint="cs"/>
          <w:rtl/>
        </w:rPr>
        <w:t>הרגישה והנפיצה ביותר מאז סוף האינתיפאד</w:t>
      </w:r>
      <w:r>
        <w:rPr>
          <w:rFonts w:hint="eastAsia"/>
          <w:rtl/>
        </w:rPr>
        <w:t>ה</w:t>
      </w:r>
      <w:r>
        <w:rPr>
          <w:rFonts w:hint="cs"/>
          <w:rtl/>
        </w:rPr>
        <w:t xml:space="preserve"> השנייה ב-2004 </w:t>
      </w:r>
      <w:bookmarkStart w:id="28842" w:name="_ETM_Q63_621732"/>
      <w:bookmarkStart w:id="28843" w:name="_ETM_Q63_621847"/>
      <w:bookmarkStart w:id="28844" w:name="_ETM_Q63_620347"/>
      <w:bookmarkStart w:id="28845" w:name="_ETM_Q63_620444"/>
      <w:bookmarkEnd w:id="28842"/>
      <w:bookmarkEnd w:id="28843"/>
      <w:bookmarkEnd w:id="28844"/>
      <w:bookmarkEnd w:id="28845"/>
      <w:r>
        <w:rPr>
          <w:rFonts w:hint="eastAsia"/>
          <w:rtl/>
        </w:rPr>
        <w:t>– ה</w:t>
      </w:r>
      <w:r>
        <w:rPr>
          <w:rFonts w:hint="cs"/>
          <w:rtl/>
        </w:rPr>
        <w:t>זירה הצפונית</w:t>
      </w:r>
      <w:bookmarkStart w:id="28846" w:name="_ETM_Q63_623642"/>
      <w:bookmarkEnd w:id="28846"/>
      <w:r>
        <w:rPr>
          <w:rFonts w:hint="cs"/>
          <w:rtl/>
        </w:rPr>
        <w:t xml:space="preserve">, מאמצי התבססות, מאמצי דיוק וכדומה, ואז זירת הפנים, הזירה </w:t>
      </w:r>
      <w:bookmarkStart w:id="28847" w:name="_ETM_Q63_631399"/>
      <w:bookmarkEnd w:id="28847"/>
      <w:r>
        <w:rPr>
          <w:rFonts w:hint="cs"/>
          <w:rtl/>
        </w:rPr>
        <w:t>שהעסיקה אותנו במערכת הבחירות ועמדה במרכז השיח.</w:t>
      </w:r>
      <w:bookmarkStart w:id="28848" w:name="_ETM_Q63_636122"/>
      <w:bookmarkEnd w:id="28848"/>
    </w:p>
    <w:p w:rsidR="005C6306" w:rsidRDefault="005C6306" w:rsidP="00BA73B6">
      <w:pPr>
        <w:rPr>
          <w:rtl/>
        </w:rPr>
      </w:pPr>
      <w:bookmarkStart w:id="28849" w:name="_ETM_Q63_636239"/>
      <w:bookmarkEnd w:id="28849"/>
    </w:p>
    <w:p w:rsidR="005C6306" w:rsidRPr="00DC00ED" w:rsidRDefault="005C6306" w:rsidP="00BA73B6">
      <w:pPr>
        <w:rPr>
          <w:rtl/>
        </w:rPr>
      </w:pPr>
      <w:bookmarkStart w:id="28850" w:name="_ETM_Q63_636442"/>
      <w:bookmarkStart w:id="28851" w:name="_ETM_Q63_636544"/>
      <w:bookmarkEnd w:id="28850"/>
      <w:bookmarkEnd w:id="28851"/>
      <w:r>
        <w:rPr>
          <w:rFonts w:hint="cs"/>
          <w:rtl/>
        </w:rPr>
        <w:t>אני מבקש בהזדמנות</w:t>
      </w:r>
      <w:bookmarkStart w:id="28852" w:name="_ETM_Q63_637869"/>
      <w:bookmarkEnd w:id="28852"/>
      <w:r>
        <w:rPr>
          <w:rFonts w:hint="cs"/>
          <w:rtl/>
        </w:rPr>
        <w:t xml:space="preserve"> הזאת לדבר גם על הזדמנויות, והן עלו בסדר העדיפויות שהוצגו על ידי ראש הממשלה, של מניעת גרעין איראן, </w:t>
      </w:r>
      <w:bookmarkStart w:id="28853" w:name="_ETM_Q63_645555"/>
      <w:bookmarkEnd w:id="28853"/>
      <w:r>
        <w:rPr>
          <w:rFonts w:hint="cs"/>
          <w:rtl/>
        </w:rPr>
        <w:t xml:space="preserve">של קידום השלום עם סעודיה, הורדת יוקר המחיה וחיזוק </w:t>
      </w:r>
      <w:bookmarkStart w:id="28854" w:name="_ETM_Q63_652006"/>
      <w:bookmarkEnd w:id="28854"/>
      <w:r>
        <w:rPr>
          <w:rFonts w:hint="cs"/>
          <w:rtl/>
        </w:rPr>
        <w:t xml:space="preserve">הביטחון האישי והמשילות </w:t>
      </w:r>
      <w:r>
        <w:rPr>
          <w:rFonts w:hint="eastAsia"/>
          <w:rtl/>
        </w:rPr>
        <w:t xml:space="preserve">– </w:t>
      </w:r>
      <w:r>
        <w:rPr>
          <w:rFonts w:hint="cs"/>
          <w:rtl/>
        </w:rPr>
        <w:t xml:space="preserve">אתגרים רציניים מאוד לכל הדעות. ואולי זה </w:t>
      </w:r>
      <w:bookmarkStart w:id="28855" w:name="_ETM_Q63_656790"/>
      <w:bookmarkEnd w:id="28855"/>
      <w:r>
        <w:rPr>
          <w:rFonts w:hint="cs"/>
          <w:rtl/>
        </w:rPr>
        <w:t xml:space="preserve">תזכורת לחלק מהאנשים פה על הדרך, שצריך להתמודד עם אתגרים </w:t>
      </w:r>
      <w:bookmarkStart w:id="28856" w:name="_ETM_Q63_661879"/>
      <w:bookmarkEnd w:id="28856"/>
      <w:r>
        <w:rPr>
          <w:rFonts w:hint="cs"/>
          <w:rtl/>
        </w:rPr>
        <w:t xml:space="preserve">כאלה ברצינות, ללא זחיחות, עם קצת צניעות וענווה, ולזכור שכדי לקדם את הנושאים המאוד-חשובים האלה נדרשת חברה </w:t>
      </w:r>
      <w:bookmarkStart w:id="28857" w:name="_ETM_Q63_676938"/>
      <w:bookmarkEnd w:id="28857"/>
      <w:r>
        <w:rPr>
          <w:rFonts w:hint="cs"/>
          <w:rtl/>
        </w:rPr>
        <w:t xml:space="preserve">סולידרית, חוסן לאומי, נדרשת כמובן עוצמה צבאית וכלכלית ומעמד אזורי </w:t>
      </w:r>
      <w:bookmarkStart w:id="28858" w:name="_ETM_Q63_685941"/>
      <w:bookmarkEnd w:id="28858"/>
      <w:r>
        <w:rPr>
          <w:rFonts w:hint="cs"/>
          <w:rtl/>
        </w:rPr>
        <w:t xml:space="preserve">וחיזוק היחסים עם ארצות הברית. וכאשר באים לבצע שינויים ורפורמות וחוקים חדשים ופיצול של משרדים, אני מציע לשמור על קשר עין עם המטרות שהוגדרו כדי שאפשר יהיה לקדם אותן </w:t>
      </w:r>
      <w:bookmarkStart w:id="28859" w:name="_ETM_Q63_700680"/>
      <w:bookmarkEnd w:id="28859"/>
      <w:r>
        <w:rPr>
          <w:rFonts w:hint="cs"/>
          <w:rtl/>
        </w:rPr>
        <w:t xml:space="preserve">עבור אזרחי מדינת ישראל. </w:t>
      </w:r>
    </w:p>
    <w:p w:rsidR="005C6306" w:rsidRDefault="005C6306" w:rsidP="00BA73B6">
      <w:pPr>
        <w:rPr>
          <w:rtl/>
        </w:rPr>
      </w:pPr>
    </w:p>
    <w:p w:rsidR="005C6306" w:rsidRDefault="005C6306" w:rsidP="00BA73B6">
      <w:pPr>
        <w:pStyle w:val="af8"/>
        <w:keepNext/>
        <w:rPr>
          <w:rtl/>
        </w:rPr>
      </w:pPr>
      <w:r w:rsidRPr="007242C3">
        <w:rPr>
          <w:rStyle w:val="TagStyle"/>
          <w:rtl/>
        </w:rPr>
        <w:t xml:space="preserve"> &lt;&lt; יור &gt;&gt; </w:t>
      </w:r>
      <w:r>
        <w:rPr>
          <w:rtl/>
        </w:rPr>
        <w:t xml:space="preserve">היו"ר </w:t>
      </w:r>
      <w:r w:rsidR="00BA73B6">
        <w:rPr>
          <w:rtl/>
        </w:rPr>
        <w:t>אוריאל בוסו</w:t>
      </w:r>
      <w:r>
        <w:rPr>
          <w:rtl/>
        </w:rPr>
        <w:t>:</w:t>
      </w:r>
      <w:r w:rsidRPr="007242C3">
        <w:rPr>
          <w:rStyle w:val="TagStyle"/>
          <w:rtl/>
        </w:rPr>
        <w:t xml:space="preserve"> &lt;&lt; יור &gt;&gt;</w:t>
      </w:r>
      <w:r>
        <w:rPr>
          <w:rtl/>
        </w:rPr>
        <w:t xml:space="preserve">   </w:t>
      </w:r>
    </w:p>
    <w:p w:rsidR="005C6306" w:rsidRDefault="005C6306" w:rsidP="00DA3834">
      <w:pPr>
        <w:rPr>
          <w:rtl/>
        </w:rPr>
      </w:pPr>
    </w:p>
    <w:p w:rsidR="005C6306" w:rsidRDefault="005C6306" w:rsidP="00DA3834">
      <w:pPr>
        <w:rPr>
          <w:rtl/>
        </w:rPr>
      </w:pPr>
      <w:r>
        <w:rPr>
          <w:rFonts w:hint="cs"/>
          <w:rtl/>
        </w:rPr>
        <w:t>תודה רבה לחבר הכנסת גדי איזנקוט.</w:t>
      </w:r>
      <w:bookmarkStart w:id="28860" w:name="_ETM_Q63_707792"/>
      <w:bookmarkEnd w:id="28860"/>
      <w:r>
        <w:rPr>
          <w:rFonts w:hint="cs"/>
          <w:rtl/>
        </w:rPr>
        <w:t xml:space="preserve"> חברת הכנסת נעמה לזימי </w:t>
      </w:r>
      <w:r w:rsidR="00DA3834">
        <w:rPr>
          <w:rFonts w:hint="eastAsia"/>
          <w:rtl/>
        </w:rPr>
        <w:t xml:space="preserve">– </w:t>
      </w:r>
      <w:r>
        <w:rPr>
          <w:rFonts w:hint="cs"/>
          <w:rtl/>
        </w:rPr>
        <w:t>אינה נוכחת. חבר הכנסת</w:t>
      </w:r>
      <w:bookmarkStart w:id="28861" w:name="_ETM_Q63_718521"/>
      <w:bookmarkEnd w:id="28861"/>
      <w:r>
        <w:rPr>
          <w:rFonts w:hint="cs"/>
          <w:rtl/>
        </w:rPr>
        <w:t xml:space="preserve"> נאור שירי. </w:t>
      </w:r>
    </w:p>
    <w:p w:rsidR="005C6306" w:rsidRDefault="005C6306" w:rsidP="00BA73B6">
      <w:pPr>
        <w:rPr>
          <w:rtl/>
        </w:rPr>
      </w:pPr>
    </w:p>
    <w:p w:rsidR="005C6306" w:rsidRDefault="005C6306" w:rsidP="00BA73B6">
      <w:pPr>
        <w:pStyle w:val="af6"/>
        <w:keepNext/>
        <w:rPr>
          <w:rtl/>
        </w:rPr>
      </w:pPr>
      <w:bookmarkStart w:id="28862" w:name="_ETM_Q63_717000"/>
      <w:bookmarkStart w:id="28863" w:name="ET_interruption_6255_22"/>
      <w:bookmarkEnd w:id="28862"/>
      <w:r w:rsidRPr="00EB36A4">
        <w:rPr>
          <w:rStyle w:val="TagStyle"/>
          <w:rtl/>
        </w:rPr>
        <w:t xml:space="preserve"> &lt;&lt; קריאה &gt;&gt; </w:t>
      </w:r>
      <w:r>
        <w:rPr>
          <w:rtl/>
        </w:rPr>
        <w:t>סימון דוידסון (יש עתיד):</w:t>
      </w:r>
      <w:r w:rsidRPr="00EB36A4">
        <w:rPr>
          <w:rStyle w:val="TagStyle"/>
          <w:rtl/>
        </w:rPr>
        <w:t xml:space="preserve"> &lt;&lt; קריאה &gt;&gt; </w:t>
      </w:r>
      <w:r>
        <w:rPr>
          <w:rtl/>
        </w:rPr>
        <w:t xml:space="preserve">   </w:t>
      </w:r>
      <w:bookmarkEnd w:id="28863"/>
    </w:p>
    <w:p w:rsidR="005C6306" w:rsidRDefault="005C6306" w:rsidP="00DA3834">
      <w:pPr>
        <w:rPr>
          <w:rtl/>
        </w:rPr>
      </w:pPr>
    </w:p>
    <w:p w:rsidR="005C6306" w:rsidRDefault="005C6306" w:rsidP="00BA73B6">
      <w:pPr>
        <w:rPr>
          <w:rtl/>
        </w:rPr>
      </w:pPr>
      <w:bookmarkStart w:id="28864" w:name="_ETM_Q63_712000"/>
      <w:bookmarkEnd w:id="28864"/>
      <w:r>
        <w:rPr>
          <w:rFonts w:hint="cs"/>
          <w:rtl/>
        </w:rPr>
        <w:t>חברת הכנסת נאור שירי.</w:t>
      </w:r>
    </w:p>
    <w:p w:rsidR="005C6306" w:rsidRDefault="005C6306" w:rsidP="00BA73B6">
      <w:pPr>
        <w:rPr>
          <w:rtl/>
        </w:rPr>
      </w:pPr>
      <w:bookmarkStart w:id="28865" w:name="_ETM_Q63_719000"/>
      <w:bookmarkEnd w:id="28865"/>
    </w:p>
    <w:p w:rsidR="005C6306" w:rsidRDefault="005C6306" w:rsidP="00BA73B6">
      <w:pPr>
        <w:pStyle w:val="af8"/>
        <w:keepNext/>
        <w:rPr>
          <w:rtl/>
        </w:rPr>
      </w:pPr>
      <w:r w:rsidRPr="00EB36A4">
        <w:rPr>
          <w:rStyle w:val="TagStyle"/>
          <w:rtl/>
        </w:rPr>
        <w:t xml:space="preserve"> &lt;&lt; יור &gt;&gt; </w:t>
      </w:r>
      <w:r>
        <w:rPr>
          <w:rtl/>
        </w:rPr>
        <w:t xml:space="preserve">היו"ר </w:t>
      </w:r>
      <w:r w:rsidR="00BA73B6">
        <w:rPr>
          <w:rtl/>
        </w:rPr>
        <w:t>אוריאל בוסו</w:t>
      </w:r>
      <w:r>
        <w:rPr>
          <w:rtl/>
        </w:rPr>
        <w:t>:</w:t>
      </w:r>
      <w:r w:rsidRPr="00EB36A4">
        <w:rPr>
          <w:rStyle w:val="TagStyle"/>
          <w:rtl/>
        </w:rPr>
        <w:t xml:space="preserve"> &lt;&lt; יור &gt;&gt;</w:t>
      </w:r>
      <w:r>
        <w:rPr>
          <w:rtl/>
        </w:rPr>
        <w:t xml:space="preserve">   </w:t>
      </w:r>
    </w:p>
    <w:p w:rsidR="005C6306" w:rsidRDefault="005C6306" w:rsidP="00DA3834">
      <w:pPr>
        <w:rPr>
          <w:rtl/>
        </w:rPr>
      </w:pPr>
    </w:p>
    <w:p w:rsidR="005C6306" w:rsidRPr="007242C3" w:rsidRDefault="005C6306" w:rsidP="00BA73B6">
      <w:bookmarkStart w:id="28866" w:name="_ETM_Q63_721000"/>
      <w:bookmarkStart w:id="28867" w:name="_ETM_Q63_715000"/>
      <w:bookmarkEnd w:id="28866"/>
      <w:bookmarkEnd w:id="28867"/>
      <w:r>
        <w:rPr>
          <w:rFonts w:hint="cs"/>
          <w:rtl/>
        </w:rPr>
        <w:t>חבר הכנסת נאור שירי. אנחנו בודקים ערנות, סימון.</w:t>
      </w:r>
    </w:p>
    <w:p w:rsidR="005C6306" w:rsidRDefault="005C6306" w:rsidP="00BA73B6">
      <w:pPr>
        <w:rPr>
          <w:rtl/>
          <w:lang w:eastAsia="he-IL"/>
        </w:rPr>
      </w:pPr>
    </w:p>
    <w:p w:rsidR="002024CD" w:rsidRDefault="002024CD" w:rsidP="00BA73B6">
      <w:pPr>
        <w:pStyle w:val="a4"/>
        <w:keepNext/>
        <w:rPr>
          <w:rtl/>
        </w:rPr>
      </w:pPr>
      <w:bookmarkStart w:id="28868" w:name="ET_speaker_6361_38"/>
      <w:r w:rsidRPr="00396132">
        <w:rPr>
          <w:rStyle w:val="TagStyle"/>
          <w:rtl/>
        </w:rPr>
        <w:t xml:space="preserve">&lt;&lt; דובר &gt;&gt; </w:t>
      </w:r>
      <w:bookmarkStart w:id="28869" w:name="_Toc124881446"/>
      <w:bookmarkStart w:id="28870" w:name="_Toc124882160"/>
      <w:r>
        <w:rPr>
          <w:rtl/>
        </w:rPr>
        <w:t>נאור שירי (יש עתיד):</w:t>
      </w:r>
      <w:bookmarkEnd w:id="28869"/>
      <w:bookmarkEnd w:id="28870"/>
      <w:r w:rsidRPr="00396132">
        <w:rPr>
          <w:rStyle w:val="TagStyle"/>
          <w:rtl/>
        </w:rPr>
        <w:t xml:space="preserve"> &lt;&lt; דובר &gt;&gt;</w:t>
      </w:r>
      <w:r>
        <w:rPr>
          <w:rtl/>
        </w:rPr>
        <w:t xml:space="preserve">   </w:t>
      </w:r>
      <w:bookmarkEnd w:id="28868"/>
    </w:p>
    <w:p w:rsidR="002024CD" w:rsidRDefault="002024CD" w:rsidP="00DA3834">
      <w:pPr>
        <w:rPr>
          <w:rtl/>
        </w:rPr>
      </w:pPr>
    </w:p>
    <w:p w:rsidR="002024CD" w:rsidRDefault="002024CD" w:rsidP="00BA73B6">
      <w:pPr>
        <w:rPr>
          <w:rtl/>
        </w:rPr>
      </w:pPr>
      <w:r>
        <w:rPr>
          <w:rFonts w:hint="cs"/>
          <w:rtl/>
        </w:rPr>
        <w:t xml:space="preserve">לא, לא, הוא צודק. גם בלשכה שלי </w:t>
      </w:r>
      <w:bookmarkStart w:id="28871" w:name="_ETM_Q64_131799"/>
      <w:bookmarkEnd w:id="28871"/>
      <w:r>
        <w:rPr>
          <w:rFonts w:hint="cs"/>
          <w:rtl/>
        </w:rPr>
        <w:t xml:space="preserve">רשום שירי קודם, אז גם הם חושבים שאני אישה. אני </w:t>
      </w:r>
      <w:bookmarkStart w:id="28872" w:name="_ETM_Q64_140298"/>
      <w:bookmarkEnd w:id="28872"/>
      <w:r>
        <w:rPr>
          <w:rFonts w:hint="cs"/>
          <w:rtl/>
        </w:rPr>
        <w:t xml:space="preserve">לא מתקן את זה, כי זה כאילו בכנסת הזו ובממשלה </w:t>
      </w:r>
      <w:bookmarkStart w:id="28873" w:name="_ETM_Q64_142793"/>
      <w:bookmarkEnd w:id="28873"/>
      <w:r>
        <w:rPr>
          <w:rFonts w:hint="cs"/>
          <w:rtl/>
        </w:rPr>
        <w:t xml:space="preserve">הזו, אני מעדיף שאפילו תהיה איזו מחשבה כאילו אני מצטרף </w:t>
      </w:r>
      <w:bookmarkStart w:id="28874" w:name="_ETM_Q64_148003"/>
      <w:bookmarkEnd w:id="28874"/>
      <w:r>
        <w:rPr>
          <w:rFonts w:hint="cs"/>
          <w:rtl/>
        </w:rPr>
        <w:t>לשוויון המגדרי.</w:t>
      </w:r>
      <w:bookmarkStart w:id="28875" w:name="_ETM_Q64_149429"/>
      <w:bookmarkEnd w:id="28875"/>
    </w:p>
    <w:p w:rsidR="002024CD" w:rsidRPr="00396132" w:rsidRDefault="002024CD" w:rsidP="00BA73B6">
      <w:pPr>
        <w:rPr>
          <w:rtl/>
        </w:rPr>
      </w:pPr>
      <w:bookmarkStart w:id="28876" w:name="_ETM_Q64_149536"/>
      <w:bookmarkEnd w:id="28876"/>
    </w:p>
    <w:p w:rsidR="002024CD" w:rsidRDefault="002024CD" w:rsidP="00BA73B6">
      <w:pPr>
        <w:pStyle w:val="af6"/>
        <w:keepNext/>
        <w:rPr>
          <w:rtl/>
        </w:rPr>
      </w:pPr>
      <w:bookmarkStart w:id="28877" w:name="ET_interruption_6367_5"/>
      <w:r w:rsidRPr="002C233A">
        <w:rPr>
          <w:rStyle w:val="TagStyle"/>
          <w:rtl/>
        </w:rPr>
        <w:t xml:space="preserve">&lt;&lt; קריאה &gt;&gt; </w:t>
      </w:r>
      <w:r>
        <w:rPr>
          <w:rtl/>
        </w:rPr>
        <w:t>שרון ניר (ישראל ביתנו):</w:t>
      </w:r>
      <w:r w:rsidRPr="002C233A">
        <w:rPr>
          <w:rStyle w:val="TagStyle"/>
          <w:rtl/>
        </w:rPr>
        <w:t xml:space="preserve"> &lt;&lt; קריאה &gt;&gt;</w:t>
      </w:r>
      <w:r>
        <w:rPr>
          <w:rtl/>
        </w:rPr>
        <w:t xml:space="preserve">   </w:t>
      </w:r>
      <w:bookmarkEnd w:id="28877"/>
    </w:p>
    <w:p w:rsidR="002024CD" w:rsidRDefault="002024CD" w:rsidP="00DA3834">
      <w:pPr>
        <w:rPr>
          <w:rtl/>
          <w:lang w:eastAsia="he-IL"/>
        </w:rPr>
      </w:pPr>
    </w:p>
    <w:p w:rsidR="002024CD" w:rsidRPr="002C233A" w:rsidRDefault="002024CD" w:rsidP="00BA73B6">
      <w:pPr>
        <w:rPr>
          <w:rtl/>
          <w:lang w:eastAsia="he-IL"/>
        </w:rPr>
      </w:pPr>
      <w:r>
        <w:rPr>
          <w:rFonts w:hint="cs"/>
          <w:rtl/>
          <w:lang w:eastAsia="he-IL"/>
        </w:rPr>
        <w:t>אבל יגידו לך ללכת לעשות ילדים עכשיו.</w:t>
      </w:r>
    </w:p>
    <w:p w:rsidR="002024CD" w:rsidRDefault="002024CD" w:rsidP="00BA73B6">
      <w:pPr>
        <w:rPr>
          <w:rtl/>
        </w:rPr>
      </w:pPr>
    </w:p>
    <w:p w:rsidR="002024CD" w:rsidRDefault="002024CD" w:rsidP="00BA73B6">
      <w:pPr>
        <w:pStyle w:val="-"/>
        <w:keepNext/>
        <w:rPr>
          <w:rtl/>
        </w:rPr>
      </w:pPr>
      <w:bookmarkStart w:id="28878" w:name="ET_speakercontinue_6361_39"/>
      <w:r w:rsidRPr="00396132">
        <w:rPr>
          <w:rStyle w:val="TagStyle"/>
          <w:rtl/>
        </w:rPr>
        <w:t xml:space="preserve"> &lt;&lt; דובר_המשך &gt;&gt; </w:t>
      </w:r>
      <w:r>
        <w:rPr>
          <w:rtl/>
        </w:rPr>
        <w:t>נאור שירי (יש עתיד):</w:t>
      </w:r>
      <w:r w:rsidRPr="00396132">
        <w:rPr>
          <w:rStyle w:val="TagStyle"/>
          <w:rtl/>
        </w:rPr>
        <w:t xml:space="preserve"> &lt;&lt; דובר_המשך &gt;&gt;</w:t>
      </w:r>
      <w:r>
        <w:rPr>
          <w:rtl/>
        </w:rPr>
        <w:t xml:space="preserve">   </w:t>
      </w:r>
      <w:bookmarkEnd w:id="28878"/>
    </w:p>
    <w:p w:rsidR="002024CD" w:rsidRDefault="002024CD" w:rsidP="00DA3834">
      <w:pPr>
        <w:rPr>
          <w:rtl/>
        </w:rPr>
      </w:pPr>
    </w:p>
    <w:p w:rsidR="002024CD" w:rsidRDefault="002024CD" w:rsidP="00BA73B6">
      <w:pPr>
        <w:rPr>
          <w:rtl/>
        </w:rPr>
      </w:pPr>
      <w:bookmarkStart w:id="28879" w:name="_ETM_Q64_152583"/>
      <w:bookmarkEnd w:id="28879"/>
      <w:r>
        <w:rPr>
          <w:rFonts w:hint="cs"/>
          <w:rtl/>
        </w:rPr>
        <w:t xml:space="preserve">תודה. התחושה הדדית. </w:t>
      </w:r>
    </w:p>
    <w:p w:rsidR="002024CD" w:rsidRDefault="002024CD" w:rsidP="00BA73B6">
      <w:pPr>
        <w:rPr>
          <w:rtl/>
        </w:rPr>
      </w:pPr>
      <w:bookmarkStart w:id="28880" w:name="_ETM_Q64_155978"/>
      <w:bookmarkStart w:id="28881" w:name="_ETM_Q64_156219"/>
      <w:bookmarkEnd w:id="28880"/>
      <w:bookmarkEnd w:id="28881"/>
    </w:p>
    <w:p w:rsidR="002024CD" w:rsidRDefault="002024CD" w:rsidP="00BA73B6">
      <w:pPr>
        <w:rPr>
          <w:rtl/>
        </w:rPr>
      </w:pPr>
      <w:bookmarkStart w:id="28882" w:name="_ETM_Q64_156307"/>
      <w:bookmarkEnd w:id="28882"/>
      <w:r>
        <w:rPr>
          <w:rFonts w:hint="cs"/>
          <w:rtl/>
        </w:rPr>
        <w:t xml:space="preserve">כבוד היושב-ראש, כנסת נכבדה, </w:t>
      </w:r>
      <w:bookmarkStart w:id="28883" w:name="_ETM_Q64_159748"/>
      <w:bookmarkEnd w:id="28883"/>
      <w:r>
        <w:rPr>
          <w:rFonts w:hint="cs"/>
          <w:rtl/>
        </w:rPr>
        <w:t xml:space="preserve">קודם כול עניין הגובה של מתן כהנא, אני בכלל חושב </w:t>
      </w:r>
      <w:bookmarkStart w:id="28884" w:name="_ETM_Q64_164608"/>
      <w:bookmarkEnd w:id="28884"/>
      <w:r>
        <w:rPr>
          <w:rFonts w:hint="cs"/>
          <w:rtl/>
        </w:rPr>
        <w:t xml:space="preserve">שזה לא חוקי, כל נושא הגובה, ולי הוא מאוד בעייתי, </w:t>
      </w:r>
      <w:bookmarkStart w:id="28885" w:name="_ETM_Q64_167341"/>
      <w:bookmarkEnd w:id="28885"/>
      <w:r>
        <w:rPr>
          <w:rFonts w:hint="cs"/>
          <w:rtl/>
        </w:rPr>
        <w:t xml:space="preserve">ובכלל יש איזה אגדה אורבנית לגבי גובה וקוקפיט של מטוסים. </w:t>
      </w:r>
      <w:bookmarkStart w:id="28886" w:name="_ETM_Q64_172209"/>
      <w:bookmarkEnd w:id="28886"/>
      <w:r>
        <w:rPr>
          <w:rFonts w:hint="cs"/>
          <w:rtl/>
        </w:rPr>
        <w:t>אז אני מבין שזה אגדה אורבנית, נכון?</w:t>
      </w:r>
      <w:bookmarkStart w:id="28887" w:name="_ETM_Q64_172837"/>
      <w:bookmarkEnd w:id="28887"/>
    </w:p>
    <w:p w:rsidR="002024CD" w:rsidRDefault="002024CD" w:rsidP="00BA73B6">
      <w:pPr>
        <w:rPr>
          <w:rtl/>
        </w:rPr>
      </w:pPr>
      <w:bookmarkStart w:id="28888" w:name="_ETM_Q64_172952"/>
      <w:bookmarkEnd w:id="28888"/>
    </w:p>
    <w:p w:rsidR="002024CD" w:rsidRDefault="002024CD" w:rsidP="00BA73B6">
      <w:pPr>
        <w:pStyle w:val="af8"/>
        <w:keepNext/>
        <w:rPr>
          <w:rtl/>
        </w:rPr>
      </w:pPr>
      <w:r w:rsidRPr="00396132">
        <w:rPr>
          <w:rStyle w:val="TagStyle"/>
          <w:rtl/>
        </w:rPr>
        <w:t xml:space="preserve"> &lt;&lt; יור &gt;&gt; </w:t>
      </w:r>
      <w:r>
        <w:rPr>
          <w:rtl/>
        </w:rPr>
        <w:t>היו"ר א</w:t>
      </w:r>
      <w:r>
        <w:rPr>
          <w:rFonts w:hint="cs"/>
          <w:rtl/>
        </w:rPr>
        <w:t>ו</w:t>
      </w:r>
      <w:r>
        <w:rPr>
          <w:rtl/>
        </w:rPr>
        <w:t>ריאל בוסו:</w:t>
      </w:r>
      <w:r w:rsidRPr="00396132">
        <w:rPr>
          <w:rStyle w:val="TagStyle"/>
          <w:rtl/>
        </w:rPr>
        <w:t xml:space="preserve"> &lt;&lt; יור &gt;&gt;</w:t>
      </w:r>
      <w:r>
        <w:rPr>
          <w:rtl/>
        </w:rPr>
        <w:t xml:space="preserve">   </w:t>
      </w:r>
    </w:p>
    <w:p w:rsidR="002024CD" w:rsidRDefault="002024CD" w:rsidP="00DA3834">
      <w:pPr>
        <w:rPr>
          <w:rtl/>
        </w:rPr>
      </w:pPr>
    </w:p>
    <w:p w:rsidR="002024CD" w:rsidRDefault="002024CD" w:rsidP="00BA73B6">
      <w:pPr>
        <w:rPr>
          <w:rtl/>
        </w:rPr>
      </w:pPr>
      <w:r>
        <w:rPr>
          <w:rFonts w:hint="cs"/>
          <w:rtl/>
        </w:rPr>
        <w:t>אבל אחרי מתן כהנא</w:t>
      </w:r>
      <w:bookmarkStart w:id="28889" w:name="_ETM_Q64_172528"/>
      <w:bookmarkEnd w:id="28889"/>
      <w:r>
        <w:rPr>
          <w:rFonts w:hint="cs"/>
          <w:rtl/>
        </w:rPr>
        <w:t xml:space="preserve"> היה פה גדי איזנקוט.</w:t>
      </w:r>
    </w:p>
    <w:p w:rsidR="002024CD" w:rsidRDefault="002024CD" w:rsidP="00BA73B6">
      <w:pPr>
        <w:rPr>
          <w:rtl/>
        </w:rPr>
      </w:pPr>
    </w:p>
    <w:p w:rsidR="002024CD" w:rsidRDefault="002024CD" w:rsidP="00BA73B6">
      <w:pPr>
        <w:pStyle w:val="-"/>
        <w:keepNext/>
        <w:rPr>
          <w:rtl/>
        </w:rPr>
      </w:pPr>
      <w:bookmarkStart w:id="28890" w:name="ET_speakercontinue_6361_41"/>
      <w:r w:rsidRPr="00396132">
        <w:rPr>
          <w:rStyle w:val="TagStyle"/>
          <w:rtl/>
        </w:rPr>
        <w:t xml:space="preserve"> &lt;&lt; דובר_המשך &gt;&gt; </w:t>
      </w:r>
      <w:r>
        <w:rPr>
          <w:rtl/>
        </w:rPr>
        <w:t>נאור שירי (יש עתיד):</w:t>
      </w:r>
      <w:r w:rsidRPr="00396132">
        <w:rPr>
          <w:rStyle w:val="TagStyle"/>
          <w:rtl/>
        </w:rPr>
        <w:t xml:space="preserve"> &lt;&lt; דובר_המשך &gt;&gt;</w:t>
      </w:r>
      <w:r>
        <w:rPr>
          <w:rtl/>
        </w:rPr>
        <w:t xml:space="preserve">   </w:t>
      </w:r>
      <w:bookmarkEnd w:id="28890"/>
    </w:p>
    <w:p w:rsidR="002024CD" w:rsidRDefault="002024CD" w:rsidP="00DA3834">
      <w:pPr>
        <w:rPr>
          <w:rtl/>
        </w:rPr>
      </w:pPr>
    </w:p>
    <w:p w:rsidR="002024CD" w:rsidRPr="00396132" w:rsidRDefault="002024CD" w:rsidP="00BA73B6">
      <w:pPr>
        <w:rPr>
          <w:rtl/>
        </w:rPr>
      </w:pPr>
      <w:bookmarkStart w:id="28891" w:name="_ETM_Q64_176542"/>
      <w:bookmarkEnd w:id="28891"/>
      <w:r>
        <w:rPr>
          <w:rFonts w:hint="cs"/>
          <w:rtl/>
        </w:rPr>
        <w:t>לכן אמרתי שאני לא צריך לגעת בדוכן.</w:t>
      </w:r>
    </w:p>
    <w:p w:rsidR="002024CD" w:rsidRDefault="002024CD" w:rsidP="00BA73B6">
      <w:pPr>
        <w:rPr>
          <w:rtl/>
          <w:lang w:eastAsia="he-IL"/>
        </w:rPr>
      </w:pPr>
    </w:p>
    <w:p w:rsidR="002024CD" w:rsidRDefault="002024CD" w:rsidP="00BA73B6">
      <w:pPr>
        <w:pStyle w:val="af6"/>
        <w:keepNext/>
        <w:rPr>
          <w:rtl/>
        </w:rPr>
      </w:pPr>
      <w:bookmarkStart w:id="28892" w:name="ET_interruption_5855_9"/>
      <w:r w:rsidRPr="002C233A">
        <w:rPr>
          <w:rStyle w:val="TagStyle"/>
          <w:rtl/>
        </w:rPr>
        <w:t xml:space="preserve"> &lt;&lt; קריאה &gt;&gt; </w:t>
      </w:r>
      <w:r>
        <w:rPr>
          <w:rtl/>
        </w:rPr>
        <w:t>מתן כהנא (המחנה הממלכתי):</w:t>
      </w:r>
      <w:r w:rsidRPr="002C233A">
        <w:rPr>
          <w:rStyle w:val="TagStyle"/>
          <w:rtl/>
        </w:rPr>
        <w:t xml:space="preserve"> &lt;&lt; קריאה &gt;&gt;</w:t>
      </w:r>
      <w:r>
        <w:rPr>
          <w:rtl/>
        </w:rPr>
        <w:t xml:space="preserve">   </w:t>
      </w:r>
      <w:bookmarkEnd w:id="28892"/>
    </w:p>
    <w:p w:rsidR="002024CD" w:rsidRDefault="002024CD" w:rsidP="00DA3834">
      <w:pPr>
        <w:rPr>
          <w:rtl/>
          <w:lang w:eastAsia="he-IL"/>
        </w:rPr>
      </w:pPr>
    </w:p>
    <w:p w:rsidR="002024CD" w:rsidRDefault="002024CD" w:rsidP="00BA73B6">
      <w:pPr>
        <w:rPr>
          <w:rtl/>
          <w:lang w:eastAsia="he-IL"/>
        </w:rPr>
      </w:pPr>
      <w:r>
        <w:rPr>
          <w:rFonts w:hint="cs"/>
          <w:rtl/>
          <w:lang w:eastAsia="he-IL"/>
        </w:rPr>
        <w:t>אגיד לך שאח שלי 1.96 מטר וגם הוא היה טייס.</w:t>
      </w:r>
    </w:p>
    <w:p w:rsidR="002024CD" w:rsidRDefault="002024CD" w:rsidP="00BA73B6">
      <w:pPr>
        <w:keepNext/>
        <w:rPr>
          <w:rtl/>
        </w:rPr>
      </w:pPr>
      <w:bookmarkStart w:id="28893" w:name="ET_speakercontinue_6361_10"/>
    </w:p>
    <w:p w:rsidR="002024CD" w:rsidRDefault="002024CD" w:rsidP="00BA73B6">
      <w:pPr>
        <w:pStyle w:val="-"/>
        <w:keepNext/>
        <w:rPr>
          <w:rtl/>
        </w:rPr>
      </w:pPr>
      <w:bookmarkStart w:id="28894" w:name="_ETM_Q64_185655"/>
      <w:bookmarkStart w:id="28895" w:name="_ETM_Q64_185739"/>
      <w:bookmarkEnd w:id="28894"/>
      <w:bookmarkEnd w:id="28895"/>
      <w:r w:rsidRPr="002C233A">
        <w:rPr>
          <w:rStyle w:val="TagStyle"/>
          <w:rtl/>
        </w:rPr>
        <w:t xml:space="preserve"> &lt;&lt; דובר_המשך &gt;&gt; </w:t>
      </w:r>
      <w:r>
        <w:rPr>
          <w:rtl/>
        </w:rPr>
        <w:t>נאור שירי (יש עתיד):</w:t>
      </w:r>
      <w:r w:rsidRPr="002C233A">
        <w:rPr>
          <w:rStyle w:val="TagStyle"/>
          <w:rtl/>
        </w:rPr>
        <w:t xml:space="preserve"> &lt;&lt; דובר_המשך &gt;&gt;</w:t>
      </w:r>
      <w:r>
        <w:rPr>
          <w:rtl/>
        </w:rPr>
        <w:t xml:space="preserve">   </w:t>
      </w:r>
      <w:bookmarkEnd w:id="28893"/>
    </w:p>
    <w:p w:rsidR="002024CD" w:rsidRDefault="002024CD" w:rsidP="00DA3834">
      <w:pPr>
        <w:rPr>
          <w:rtl/>
          <w:lang w:eastAsia="he-IL"/>
        </w:rPr>
      </w:pPr>
    </w:p>
    <w:p w:rsidR="002024CD" w:rsidRPr="00396132" w:rsidRDefault="002024CD" w:rsidP="00BA73B6">
      <w:pPr>
        <w:rPr>
          <w:rtl/>
          <w:lang w:eastAsia="he-IL"/>
        </w:rPr>
      </w:pPr>
      <w:bookmarkStart w:id="28896" w:name="_ETM_Q64_184126"/>
      <w:bookmarkStart w:id="28897" w:name="_ETM_Q64_184232"/>
      <w:bookmarkEnd w:id="28896"/>
      <w:bookmarkEnd w:id="28897"/>
      <w:r>
        <w:rPr>
          <w:rFonts w:hint="cs"/>
          <w:rtl/>
          <w:lang w:eastAsia="he-IL"/>
        </w:rPr>
        <w:t>מה קורה שם? טוב.</w:t>
      </w:r>
    </w:p>
    <w:p w:rsidR="002024CD" w:rsidRDefault="002024CD" w:rsidP="00BA73B6">
      <w:pPr>
        <w:pStyle w:val="KeepWithNext"/>
        <w:rPr>
          <w:rStyle w:val="TagStyle"/>
          <w:b/>
          <w:bCs/>
          <w:u w:val="single"/>
          <w:rtl/>
          <w:lang w:eastAsia="he-IL"/>
        </w:rPr>
      </w:pPr>
    </w:p>
    <w:p w:rsidR="002024CD" w:rsidRDefault="002024CD" w:rsidP="00BA73B6">
      <w:pPr>
        <w:pStyle w:val="af6"/>
        <w:keepNext/>
        <w:rPr>
          <w:rtl/>
        </w:rPr>
      </w:pPr>
      <w:bookmarkStart w:id="28898" w:name="ET_interruption_6255_73"/>
      <w:r w:rsidRPr="000719A4">
        <w:rPr>
          <w:rStyle w:val="TagStyle"/>
          <w:rtl/>
        </w:rPr>
        <w:t xml:space="preserve"> &lt;&lt; קריאה &gt;&gt; </w:t>
      </w:r>
      <w:r>
        <w:rPr>
          <w:rtl/>
        </w:rPr>
        <w:t>סימון דוידסון (יש עתיד):</w:t>
      </w:r>
      <w:r w:rsidRPr="000719A4">
        <w:rPr>
          <w:rStyle w:val="TagStyle"/>
          <w:rtl/>
        </w:rPr>
        <w:t xml:space="preserve"> &lt;&lt; קריאה &gt;&gt;</w:t>
      </w:r>
      <w:r>
        <w:rPr>
          <w:rtl/>
        </w:rPr>
        <w:t xml:space="preserve">   </w:t>
      </w:r>
      <w:bookmarkEnd w:id="28898"/>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 - - האמת, גם </w:t>
      </w:r>
      <w:bookmarkStart w:id="28899" w:name="_ETM_Q64_190834"/>
      <w:bookmarkEnd w:id="28899"/>
      <w:r>
        <w:rPr>
          <w:rFonts w:hint="cs"/>
          <w:rtl/>
          <w:lang w:eastAsia="he-IL"/>
        </w:rPr>
        <w:t>לי היה - - -</w:t>
      </w:r>
    </w:p>
    <w:p w:rsidR="002024CD" w:rsidRDefault="002024CD" w:rsidP="00BA73B6">
      <w:pPr>
        <w:rPr>
          <w:rtl/>
          <w:lang w:eastAsia="he-IL"/>
        </w:rPr>
      </w:pPr>
      <w:bookmarkStart w:id="28900" w:name="_ETM_Q64_187013"/>
      <w:bookmarkStart w:id="28901" w:name="_ETM_Q64_187112"/>
      <w:bookmarkEnd w:id="28900"/>
      <w:bookmarkEnd w:id="28901"/>
    </w:p>
    <w:p w:rsidR="002024CD" w:rsidRDefault="002024CD" w:rsidP="00BA73B6">
      <w:pPr>
        <w:pStyle w:val="-"/>
        <w:keepNext/>
        <w:rPr>
          <w:rtl/>
        </w:rPr>
      </w:pPr>
      <w:bookmarkStart w:id="28902" w:name="ET_speakercontinue_6361_43"/>
      <w:r w:rsidRPr="00396132">
        <w:rPr>
          <w:rStyle w:val="TagStyle"/>
          <w:rtl/>
        </w:rPr>
        <w:t xml:space="preserve"> &lt;&lt; דובר_המשך &gt;&gt; </w:t>
      </w:r>
      <w:r>
        <w:rPr>
          <w:rtl/>
        </w:rPr>
        <w:t>נאור שירי (יש עתיד):</w:t>
      </w:r>
      <w:r w:rsidRPr="00396132">
        <w:rPr>
          <w:rStyle w:val="TagStyle"/>
          <w:rtl/>
        </w:rPr>
        <w:t xml:space="preserve"> &lt;&lt; דובר_המשך &gt;&gt;</w:t>
      </w:r>
      <w:r>
        <w:rPr>
          <w:rtl/>
        </w:rPr>
        <w:t xml:space="preserve">   </w:t>
      </w:r>
      <w:bookmarkEnd w:id="28902"/>
    </w:p>
    <w:p w:rsidR="002024CD" w:rsidRDefault="002024CD" w:rsidP="00DA3834">
      <w:pPr>
        <w:rPr>
          <w:rtl/>
          <w:lang w:eastAsia="he-IL"/>
        </w:rPr>
      </w:pPr>
    </w:p>
    <w:p w:rsidR="002024CD" w:rsidRDefault="002024CD" w:rsidP="00BA73B6">
      <w:pPr>
        <w:rPr>
          <w:rtl/>
          <w:lang w:eastAsia="he-IL"/>
        </w:rPr>
      </w:pPr>
      <w:bookmarkStart w:id="28903" w:name="_ETM_Q64_189022"/>
      <w:bookmarkEnd w:id="28903"/>
      <w:r>
        <w:rPr>
          <w:rFonts w:hint="cs"/>
          <w:rtl/>
          <w:lang w:eastAsia="he-IL"/>
        </w:rPr>
        <w:t xml:space="preserve">לא, בסדר. בפעם הקודמת הייתי </w:t>
      </w:r>
      <w:bookmarkStart w:id="28904" w:name="_ETM_Q64_193921"/>
      <w:bookmarkEnd w:id="28904"/>
      <w:r>
        <w:rPr>
          <w:rFonts w:hint="cs"/>
          <w:rtl/>
          <w:lang w:eastAsia="he-IL"/>
        </w:rPr>
        <w:t xml:space="preserve">צריך להוריד את זה. גם יושב פה לפעמים אייכלר, ואני </w:t>
      </w:r>
      <w:bookmarkStart w:id="28905" w:name="_ETM_Q64_196494"/>
      <w:bookmarkEnd w:id="28905"/>
      <w:r>
        <w:rPr>
          <w:rFonts w:hint="cs"/>
          <w:rtl/>
          <w:lang w:eastAsia="he-IL"/>
        </w:rPr>
        <w:t xml:space="preserve">מוריד את הדוכן והוא עדיין יותר גבוה ממני. הוא יושב </w:t>
      </w:r>
      <w:bookmarkStart w:id="28906" w:name="_ETM_Q64_197883"/>
      <w:bookmarkEnd w:id="28906"/>
      <w:r>
        <w:rPr>
          <w:rFonts w:hint="cs"/>
          <w:rtl/>
          <w:lang w:eastAsia="he-IL"/>
        </w:rPr>
        <w:t xml:space="preserve">ואני זה. </w:t>
      </w:r>
    </w:p>
    <w:p w:rsidR="002024CD" w:rsidRDefault="002024CD" w:rsidP="00BA73B6">
      <w:pPr>
        <w:rPr>
          <w:rtl/>
          <w:lang w:eastAsia="he-IL"/>
        </w:rPr>
      </w:pPr>
    </w:p>
    <w:p w:rsidR="002024CD" w:rsidRDefault="002024CD" w:rsidP="00BA73B6">
      <w:pPr>
        <w:rPr>
          <w:rtl/>
          <w:lang w:eastAsia="he-IL"/>
        </w:rPr>
      </w:pPr>
      <w:bookmarkStart w:id="28907" w:name="_ETM_Q64_199097"/>
      <w:bookmarkStart w:id="28908" w:name="_ETM_Q64_199193"/>
      <w:bookmarkEnd w:id="28907"/>
      <w:bookmarkEnd w:id="28908"/>
      <w:r>
        <w:rPr>
          <w:rFonts w:hint="cs"/>
          <w:rtl/>
          <w:lang w:eastAsia="he-IL"/>
        </w:rPr>
        <w:t xml:space="preserve">אבל ראיתי קודם שהיו פה איזה חצי צחוקים, </w:t>
      </w:r>
      <w:bookmarkStart w:id="28909" w:name="_ETM_Q64_205565"/>
      <w:bookmarkEnd w:id="28909"/>
      <w:r>
        <w:rPr>
          <w:rFonts w:hint="cs"/>
          <w:rtl/>
          <w:lang w:eastAsia="he-IL"/>
        </w:rPr>
        <w:t xml:space="preserve">ידידי חבר הכנסת סימון דוידסון, על יוראי, על ההעלאה </w:t>
      </w:r>
      <w:bookmarkStart w:id="28910" w:name="_ETM_Q64_207925"/>
      <w:bookmarkEnd w:id="28910"/>
      <w:r>
        <w:rPr>
          <w:rFonts w:hint="cs"/>
          <w:rtl/>
          <w:lang w:eastAsia="he-IL"/>
        </w:rPr>
        <w:t>וההורדה של המיסים, נכון? אתה זוכר את זה? ואני עדיין מנסה להבין - - -</w:t>
      </w:r>
    </w:p>
    <w:p w:rsidR="002024CD" w:rsidRPr="00396132" w:rsidRDefault="002024CD" w:rsidP="00BA73B6">
      <w:pPr>
        <w:rPr>
          <w:rtl/>
          <w:lang w:eastAsia="he-IL"/>
        </w:rPr>
      </w:pPr>
    </w:p>
    <w:p w:rsidR="002024CD" w:rsidRDefault="002024CD" w:rsidP="00BA73B6">
      <w:pPr>
        <w:pStyle w:val="af6"/>
        <w:keepNext/>
        <w:rPr>
          <w:rtl/>
        </w:rPr>
      </w:pPr>
      <w:bookmarkStart w:id="28911" w:name="ET_interruption_6461_11"/>
      <w:r w:rsidRPr="007026BE">
        <w:rPr>
          <w:rStyle w:val="TagStyle"/>
          <w:rtl/>
        </w:rPr>
        <w:t xml:space="preserve"> &lt;&lt; קריאה &gt;&gt; </w:t>
      </w:r>
      <w:r>
        <w:rPr>
          <w:rtl/>
        </w:rPr>
        <w:t>שר התקשורת שלמה קרעי:</w:t>
      </w:r>
      <w:r w:rsidRPr="007026BE">
        <w:rPr>
          <w:rStyle w:val="TagStyle"/>
          <w:rtl/>
        </w:rPr>
        <w:t xml:space="preserve"> &lt;&lt; קריאה &gt;&gt;</w:t>
      </w:r>
      <w:r>
        <w:rPr>
          <w:rtl/>
        </w:rPr>
        <w:t xml:space="preserve">   </w:t>
      </w:r>
      <w:bookmarkEnd w:id="28911"/>
    </w:p>
    <w:p w:rsidR="002024CD" w:rsidRDefault="002024CD" w:rsidP="00DA3834">
      <w:pPr>
        <w:rPr>
          <w:rtl/>
          <w:lang w:eastAsia="he-IL"/>
        </w:rPr>
      </w:pPr>
    </w:p>
    <w:p w:rsidR="002024CD" w:rsidRDefault="002024CD" w:rsidP="00BA73B6">
      <w:pPr>
        <w:rPr>
          <w:rtl/>
          <w:lang w:eastAsia="he-IL"/>
        </w:rPr>
      </w:pPr>
      <w:r>
        <w:rPr>
          <w:rFonts w:hint="cs"/>
          <w:rtl/>
          <w:lang w:eastAsia="he-IL"/>
        </w:rPr>
        <w:t>הוא יודע מה אנחנו</w:t>
      </w:r>
      <w:bookmarkStart w:id="28912" w:name="_ETM_Q64_214577"/>
      <w:bookmarkEnd w:id="28912"/>
      <w:r>
        <w:rPr>
          <w:rFonts w:hint="cs"/>
          <w:rtl/>
          <w:lang w:eastAsia="he-IL"/>
        </w:rPr>
        <w:t xml:space="preserve"> עשינו להם. </w:t>
      </w:r>
    </w:p>
    <w:p w:rsidR="002024CD" w:rsidRDefault="002024CD" w:rsidP="00BA73B6">
      <w:pPr>
        <w:rPr>
          <w:rtl/>
          <w:lang w:eastAsia="he-IL"/>
        </w:rPr>
      </w:pPr>
    </w:p>
    <w:p w:rsidR="002024CD" w:rsidRDefault="002024CD" w:rsidP="00BA73B6">
      <w:pPr>
        <w:pStyle w:val="-"/>
        <w:keepNext/>
        <w:rPr>
          <w:rtl/>
        </w:rPr>
      </w:pPr>
      <w:bookmarkStart w:id="28913" w:name="ET_speakercontinue_6361_12"/>
      <w:r w:rsidRPr="007026BE">
        <w:rPr>
          <w:rStyle w:val="TagStyle"/>
          <w:rtl/>
        </w:rPr>
        <w:t xml:space="preserve"> &lt;&lt; דובר_המשך &gt;&gt; </w:t>
      </w:r>
      <w:r>
        <w:rPr>
          <w:rtl/>
        </w:rPr>
        <w:t>נאור שירי (יש עתיד):</w:t>
      </w:r>
      <w:r w:rsidRPr="007026BE">
        <w:rPr>
          <w:rStyle w:val="TagStyle"/>
          <w:rtl/>
        </w:rPr>
        <w:t xml:space="preserve"> &lt;&lt; דובר_המשך &gt;&gt;</w:t>
      </w:r>
      <w:r>
        <w:rPr>
          <w:rtl/>
        </w:rPr>
        <w:t xml:space="preserve">   </w:t>
      </w:r>
      <w:bookmarkEnd w:id="28913"/>
    </w:p>
    <w:p w:rsidR="002024CD" w:rsidRDefault="002024CD" w:rsidP="00DA3834">
      <w:pPr>
        <w:rPr>
          <w:rtl/>
          <w:lang w:eastAsia="he-IL"/>
        </w:rPr>
      </w:pPr>
    </w:p>
    <w:p w:rsidR="002024CD" w:rsidRDefault="002024CD" w:rsidP="00BA73B6">
      <w:pPr>
        <w:rPr>
          <w:rtl/>
          <w:lang w:eastAsia="he-IL"/>
        </w:rPr>
      </w:pPr>
      <w:r>
        <w:rPr>
          <w:rFonts w:hint="cs"/>
          <w:rtl/>
          <w:lang w:eastAsia="he-IL"/>
        </w:rPr>
        <w:t>לא להפריע לי, בבקשה. ואני עדיין מנסה להבין את התוכנית</w:t>
      </w:r>
      <w:bookmarkStart w:id="28914" w:name="_ETM_Q64_222690"/>
      <w:bookmarkEnd w:id="28914"/>
      <w:r>
        <w:rPr>
          <w:rFonts w:hint="cs"/>
          <w:rtl/>
          <w:lang w:eastAsia="he-IL"/>
        </w:rPr>
        <w:t xml:space="preserve"> להקפאת הארנונה, העלייה בארנונה, שזו גם הייתה תוכנית מאוד מצחיקה שלכם בקמפיין, ואני אשמח גם ששר החינוך, תושב נכבד בעירי </w:t>
      </w:r>
      <w:bookmarkStart w:id="28915" w:name="_ETM_Q64_232672"/>
      <w:bookmarkEnd w:id="28915"/>
      <w:r>
        <w:rPr>
          <w:rFonts w:hint="cs"/>
          <w:rtl/>
          <w:lang w:eastAsia="he-IL"/>
        </w:rPr>
        <w:t xml:space="preserve">הנכבדה, יוכל להגיד לי איך קורה המנגנון הזה אחרי </w:t>
      </w:r>
      <w:bookmarkStart w:id="28916" w:name="_ETM_Q64_236831"/>
      <w:bookmarkEnd w:id="28916"/>
      <w:r>
        <w:rPr>
          <w:rFonts w:hint="cs"/>
          <w:rtl/>
          <w:lang w:eastAsia="he-IL"/>
        </w:rPr>
        <w:t>שמעבירים תקציב עירייה, שמשנים את תעריפי הארנונה. גם זה יהיה</w:t>
      </w:r>
      <w:bookmarkStart w:id="28917" w:name="_ETM_Q64_241189"/>
      <w:bookmarkEnd w:id="28917"/>
      <w:r>
        <w:rPr>
          <w:rFonts w:hint="cs"/>
          <w:rtl/>
          <w:lang w:eastAsia="he-IL"/>
        </w:rPr>
        <w:t xml:space="preserve"> נחמד. אשמח גם אם תוכל להגיד לי. אז תפסיקו לצחוק </w:t>
      </w:r>
      <w:bookmarkStart w:id="28918" w:name="_ETM_Q64_242545"/>
      <w:bookmarkEnd w:id="28918"/>
      <w:r>
        <w:rPr>
          <w:rFonts w:hint="cs"/>
          <w:rtl/>
          <w:lang w:eastAsia="he-IL"/>
        </w:rPr>
        <w:t>על אנשים, וטול קורה מבין עינך - -</w:t>
      </w:r>
    </w:p>
    <w:p w:rsidR="002024CD" w:rsidRDefault="002024CD" w:rsidP="00BA73B6">
      <w:pPr>
        <w:rPr>
          <w:rtl/>
          <w:lang w:eastAsia="he-IL"/>
        </w:rPr>
      </w:pPr>
      <w:bookmarkStart w:id="28919" w:name="_ETM_Q64_246846"/>
      <w:bookmarkStart w:id="28920" w:name="_ETM_Q64_246894"/>
      <w:bookmarkEnd w:id="28919"/>
      <w:bookmarkEnd w:id="28920"/>
    </w:p>
    <w:p w:rsidR="002024CD" w:rsidRDefault="002024CD" w:rsidP="00BA73B6">
      <w:pPr>
        <w:pStyle w:val="af6"/>
        <w:keepNext/>
        <w:rPr>
          <w:rtl/>
        </w:rPr>
      </w:pPr>
      <w:r w:rsidRPr="007026BE">
        <w:rPr>
          <w:rStyle w:val="TagStyle"/>
          <w:rtl/>
        </w:rPr>
        <w:t xml:space="preserve">&lt;&lt; קריאה &gt;&gt; </w:t>
      </w:r>
      <w:r>
        <w:rPr>
          <w:rtl/>
        </w:rPr>
        <w:t>שר התקשורת שלמה קרעי:</w:t>
      </w:r>
      <w:r w:rsidRPr="007026BE">
        <w:rPr>
          <w:rStyle w:val="TagStyle"/>
          <w:rtl/>
        </w:rPr>
        <w:t xml:space="preserve"> &lt;&lt; קריאה &gt;&gt;</w:t>
      </w:r>
      <w:r>
        <w:rPr>
          <w:rtl/>
        </w:rPr>
        <w:t xml:space="preserve">   </w:t>
      </w:r>
    </w:p>
    <w:p w:rsidR="002024CD" w:rsidRDefault="002024CD" w:rsidP="00BA73B6">
      <w:pPr>
        <w:rPr>
          <w:rtl/>
          <w:lang w:eastAsia="he-IL"/>
        </w:rPr>
      </w:pPr>
    </w:p>
    <w:p w:rsidR="002024CD" w:rsidRDefault="002024CD" w:rsidP="00BA73B6">
      <w:pPr>
        <w:rPr>
          <w:rtl/>
          <w:lang w:eastAsia="he-IL"/>
        </w:rPr>
      </w:pPr>
      <w:bookmarkStart w:id="28921" w:name="_ETM_Q64_246099"/>
      <w:bookmarkStart w:id="28922" w:name="_ETM_Q64_246193"/>
      <w:bookmarkEnd w:id="28921"/>
      <w:bookmarkEnd w:id="28922"/>
      <w:r>
        <w:rPr>
          <w:rFonts w:hint="cs"/>
          <w:rtl/>
          <w:lang w:eastAsia="he-IL"/>
        </w:rPr>
        <w:t>אתה לא - - -</w:t>
      </w:r>
    </w:p>
    <w:p w:rsidR="002024CD" w:rsidRDefault="002024CD" w:rsidP="00BA73B6">
      <w:pPr>
        <w:rPr>
          <w:rtl/>
          <w:lang w:eastAsia="he-IL"/>
        </w:rPr>
      </w:pPr>
    </w:p>
    <w:p w:rsidR="002024CD" w:rsidRDefault="002024CD" w:rsidP="00BA73B6">
      <w:pPr>
        <w:pStyle w:val="-"/>
        <w:keepNext/>
        <w:rPr>
          <w:rtl/>
        </w:rPr>
      </w:pPr>
      <w:bookmarkStart w:id="28923" w:name="_ETM_Q64_247065"/>
      <w:bookmarkStart w:id="28924" w:name="_ETM_Q64_247141"/>
      <w:bookmarkEnd w:id="28923"/>
      <w:bookmarkEnd w:id="28924"/>
      <w:r w:rsidRPr="007026BE">
        <w:rPr>
          <w:rStyle w:val="TagStyle"/>
          <w:rtl/>
        </w:rPr>
        <w:t xml:space="preserve">&lt;&lt; דובר_המשך &gt;&gt; </w:t>
      </w:r>
      <w:r>
        <w:rPr>
          <w:rtl/>
        </w:rPr>
        <w:t>נאור שירי (יש עתיד):</w:t>
      </w:r>
      <w:r w:rsidRPr="007026BE">
        <w:rPr>
          <w:rStyle w:val="TagStyle"/>
          <w:rtl/>
        </w:rPr>
        <w:t xml:space="preserve"> &lt;&lt; דובר_המשך &gt;&gt;</w:t>
      </w:r>
      <w:r>
        <w:rPr>
          <w:rtl/>
        </w:rPr>
        <w:t xml:space="preserve">   </w:t>
      </w:r>
    </w:p>
    <w:p w:rsidR="002024CD" w:rsidRDefault="002024CD" w:rsidP="00BA73B6">
      <w:pPr>
        <w:rPr>
          <w:rtl/>
          <w:lang w:eastAsia="he-IL"/>
        </w:rPr>
      </w:pPr>
    </w:p>
    <w:p w:rsidR="002024CD" w:rsidRDefault="002024CD" w:rsidP="00BA73B6">
      <w:pPr>
        <w:rPr>
          <w:rtl/>
          <w:lang w:eastAsia="he-IL"/>
        </w:rPr>
      </w:pPr>
      <w:r>
        <w:rPr>
          <w:rFonts w:hint="cs"/>
          <w:rtl/>
          <w:lang w:eastAsia="he-IL"/>
        </w:rPr>
        <w:t xml:space="preserve">- - מר שר התקשורת, כי </w:t>
      </w:r>
      <w:bookmarkStart w:id="28925" w:name="_ETM_Q64_247680"/>
      <w:bookmarkEnd w:id="28925"/>
      <w:r>
        <w:rPr>
          <w:rFonts w:hint="cs"/>
          <w:rtl/>
          <w:lang w:eastAsia="he-IL"/>
        </w:rPr>
        <w:t xml:space="preserve">אתם לא יודעים, אתם משקרים לציבור כבר די הרבה שנים, </w:t>
      </w:r>
      <w:bookmarkStart w:id="28926" w:name="_ETM_Q64_252840"/>
      <w:bookmarkEnd w:id="28926"/>
      <w:r>
        <w:rPr>
          <w:rFonts w:hint="cs"/>
          <w:rtl/>
          <w:lang w:eastAsia="he-IL"/>
        </w:rPr>
        <w:t xml:space="preserve">אבל זה היה בהחלט אחד השקרים הכי מצחיקים. מה שהיה </w:t>
      </w:r>
      <w:bookmarkStart w:id="28927" w:name="_ETM_Q64_256214"/>
      <w:bookmarkEnd w:id="28927"/>
      <w:r>
        <w:rPr>
          <w:rFonts w:hint="cs"/>
          <w:rtl/>
          <w:lang w:eastAsia="he-IL"/>
        </w:rPr>
        <w:t xml:space="preserve">עוד יותר מצחיק היה לשמוע יום אחרי את ניסיון </w:t>
      </w:r>
      <w:bookmarkStart w:id="28928" w:name="_ETM_Q64_257716"/>
      <w:bookmarkEnd w:id="28928"/>
      <w:r>
        <w:rPr>
          <w:rFonts w:hint="cs"/>
          <w:rtl/>
          <w:lang w:eastAsia="he-IL"/>
        </w:rPr>
        <w:t xml:space="preserve">ההסבר של חבר הכנסת בועז ביסמוט, שאומרים לו: תגיד, איך </w:t>
      </w:r>
      <w:bookmarkStart w:id="28929" w:name="_ETM_Q64_262452"/>
      <w:bookmarkEnd w:id="28929"/>
      <w:r>
        <w:rPr>
          <w:rFonts w:hint="cs"/>
          <w:rtl/>
          <w:lang w:eastAsia="he-IL"/>
        </w:rPr>
        <w:t xml:space="preserve">התוכנית הולכת? זה באמת היה נשמע הזוי. אתה אומר </w:t>
      </w:r>
      <w:bookmarkStart w:id="28930" w:name="_ETM_Q64_266125"/>
      <w:bookmarkEnd w:id="28930"/>
      <w:r>
        <w:rPr>
          <w:rFonts w:hint="eastAsia"/>
          <w:rtl/>
          <w:lang w:eastAsia="he-IL"/>
        </w:rPr>
        <w:t xml:space="preserve">– </w:t>
      </w:r>
      <w:r>
        <w:rPr>
          <w:rFonts w:hint="cs"/>
          <w:rtl/>
          <w:lang w:eastAsia="he-IL"/>
        </w:rPr>
        <w:t>אוקיי, איך אתם הולכים לעשות את זה? והוא בא ואומר:</w:t>
      </w:r>
      <w:bookmarkStart w:id="28931" w:name="_ETM_Q64_267775"/>
      <w:bookmarkEnd w:id="28931"/>
      <w:r>
        <w:rPr>
          <w:rFonts w:hint="cs"/>
          <w:rtl/>
          <w:lang w:eastAsia="he-IL"/>
        </w:rPr>
        <w:t xml:space="preserve"> כן, יש תוכנית, זה מוסדר וכו'. ויום אחרי, </w:t>
      </w:r>
      <w:bookmarkStart w:id="28932" w:name="_ETM_Q64_271040"/>
      <w:bookmarkEnd w:id="28932"/>
      <w:r>
        <w:rPr>
          <w:rFonts w:hint="cs"/>
          <w:rtl/>
          <w:lang w:eastAsia="he-IL"/>
        </w:rPr>
        <w:t>שעה אחרי, הוציאו בכלל הסבר שבכלל לא התכוונו לארנונה, וזה איזו פליטת פה, עלק פליטת פה</w:t>
      </w:r>
      <w:bookmarkStart w:id="28933" w:name="_ETM_Q64_277817"/>
      <w:bookmarkEnd w:id="28933"/>
      <w:r>
        <w:rPr>
          <w:rFonts w:hint="cs"/>
          <w:rtl/>
          <w:lang w:eastAsia="he-IL"/>
        </w:rPr>
        <w:t xml:space="preserve"> – היה תסריט, היה במאי, היה צלם, היה הכול, </w:t>
      </w:r>
      <w:bookmarkStart w:id="28934" w:name="_ETM_Q64_280412"/>
      <w:bookmarkEnd w:id="28934"/>
      <w:r>
        <w:rPr>
          <w:rFonts w:hint="cs"/>
          <w:rtl/>
          <w:lang w:eastAsia="he-IL"/>
        </w:rPr>
        <w:t xml:space="preserve">אבל זה היה איזה פליטת פה. אז תרגיעו את עצמכם </w:t>
      </w:r>
      <w:bookmarkStart w:id="28935" w:name="_ETM_Q64_282332"/>
      <w:bookmarkEnd w:id="28935"/>
      <w:r>
        <w:rPr>
          <w:rFonts w:hint="cs"/>
          <w:rtl/>
          <w:lang w:eastAsia="he-IL"/>
        </w:rPr>
        <w:t xml:space="preserve">קצת, אם בן אדם שדיבר בריאיון והתבלבל, וגם קצת </w:t>
      </w:r>
      <w:bookmarkStart w:id="28936" w:name="_ETM_Q64_287437"/>
      <w:bookmarkEnd w:id="28936"/>
      <w:r>
        <w:rPr>
          <w:rFonts w:hint="cs"/>
          <w:rtl/>
          <w:lang w:eastAsia="he-IL"/>
        </w:rPr>
        <w:t xml:space="preserve">צניעות, במיוחד לך, למה אתה מתהלך פה כמו איזה טווס </w:t>
      </w:r>
      <w:bookmarkStart w:id="28937" w:name="_ETM_Q64_291169"/>
      <w:bookmarkEnd w:id="28937"/>
      <w:r>
        <w:rPr>
          <w:rFonts w:hint="cs"/>
          <w:rtl/>
          <w:lang w:eastAsia="he-IL"/>
        </w:rPr>
        <w:t>שאני לא יודע מה, גם זה היה קצת יותר ראוי.</w:t>
      </w:r>
    </w:p>
    <w:p w:rsidR="002024CD" w:rsidRDefault="002024CD" w:rsidP="00BA73B6">
      <w:pPr>
        <w:rPr>
          <w:rtl/>
          <w:lang w:eastAsia="he-IL"/>
        </w:rPr>
      </w:pPr>
    </w:p>
    <w:p w:rsidR="002024CD" w:rsidRDefault="002024CD" w:rsidP="00BA73B6">
      <w:pPr>
        <w:pStyle w:val="af6"/>
        <w:keepNext/>
        <w:rPr>
          <w:rtl/>
        </w:rPr>
      </w:pPr>
      <w:bookmarkStart w:id="28938" w:name="ET_interruption_6461_13"/>
      <w:r w:rsidRPr="007026BE">
        <w:rPr>
          <w:rStyle w:val="TagStyle"/>
          <w:rtl/>
        </w:rPr>
        <w:t xml:space="preserve"> &lt;&lt; קריאה &gt;&gt; </w:t>
      </w:r>
      <w:r>
        <w:rPr>
          <w:rtl/>
        </w:rPr>
        <w:t>שר התקשורת שלמה קרעי:</w:t>
      </w:r>
      <w:r w:rsidRPr="007026BE">
        <w:rPr>
          <w:rStyle w:val="TagStyle"/>
          <w:rtl/>
        </w:rPr>
        <w:t xml:space="preserve"> &lt;&lt; קריאה &gt;&gt;</w:t>
      </w:r>
      <w:r>
        <w:rPr>
          <w:rtl/>
        </w:rPr>
        <w:t xml:space="preserve">   </w:t>
      </w:r>
      <w:bookmarkEnd w:id="28938"/>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 - - </w:t>
      </w:r>
      <w:bookmarkStart w:id="28939" w:name="_ETM_Q64_293511"/>
      <w:bookmarkEnd w:id="28939"/>
      <w:r>
        <w:rPr>
          <w:rFonts w:hint="cs"/>
          <w:rtl/>
          <w:lang w:eastAsia="he-IL"/>
        </w:rPr>
        <w:t>תגיד, העלינו מיסים או הורדנו מיסים?</w:t>
      </w:r>
    </w:p>
    <w:p w:rsidR="002024CD" w:rsidRDefault="002024CD" w:rsidP="00BA73B6">
      <w:pPr>
        <w:rPr>
          <w:rtl/>
          <w:lang w:eastAsia="he-IL"/>
        </w:rPr>
      </w:pPr>
    </w:p>
    <w:p w:rsidR="002024CD" w:rsidRDefault="002024CD" w:rsidP="00BA73B6">
      <w:pPr>
        <w:pStyle w:val="-"/>
        <w:keepNext/>
        <w:rPr>
          <w:rtl/>
        </w:rPr>
      </w:pPr>
      <w:bookmarkStart w:id="28940" w:name="ET_speakercontinue_6361_14"/>
      <w:r w:rsidRPr="007026BE">
        <w:rPr>
          <w:rStyle w:val="TagStyle"/>
          <w:rtl/>
        </w:rPr>
        <w:t xml:space="preserve"> &lt;&lt; דובר_המשך &gt;&gt; </w:t>
      </w:r>
      <w:r>
        <w:rPr>
          <w:rtl/>
        </w:rPr>
        <w:t>נאור שירי (יש עתיד):</w:t>
      </w:r>
      <w:r w:rsidRPr="007026BE">
        <w:rPr>
          <w:rStyle w:val="TagStyle"/>
          <w:rtl/>
        </w:rPr>
        <w:t xml:space="preserve"> &lt;&lt; דובר_המשך &gt;&gt;</w:t>
      </w:r>
      <w:r>
        <w:rPr>
          <w:rtl/>
        </w:rPr>
        <w:t xml:space="preserve">   </w:t>
      </w:r>
      <w:bookmarkEnd w:id="28940"/>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אז בוא נרגיע, ותשתה כוס </w:t>
      </w:r>
      <w:bookmarkStart w:id="28941" w:name="_ETM_Q64_298116"/>
      <w:bookmarkEnd w:id="28941"/>
      <w:r>
        <w:rPr>
          <w:rFonts w:hint="cs"/>
          <w:rtl/>
          <w:lang w:eastAsia="he-IL"/>
        </w:rPr>
        <w:t xml:space="preserve">מים קרים, ואם לא </w:t>
      </w:r>
      <w:r>
        <w:rPr>
          <w:rFonts w:hint="eastAsia"/>
          <w:rtl/>
          <w:lang w:eastAsia="he-IL"/>
        </w:rPr>
        <w:t xml:space="preserve">– </w:t>
      </w:r>
      <w:r>
        <w:rPr>
          <w:rFonts w:hint="cs"/>
          <w:rtl/>
          <w:lang w:eastAsia="he-IL"/>
        </w:rPr>
        <w:t>אנחנו נושיב את טלי לידך שתרגיע אותך. זה בנושא – איך 24 שניות כבר?</w:t>
      </w:r>
    </w:p>
    <w:p w:rsidR="002024CD" w:rsidRDefault="002024CD" w:rsidP="00BA73B6">
      <w:pPr>
        <w:rPr>
          <w:rtl/>
          <w:lang w:eastAsia="he-IL"/>
        </w:rPr>
      </w:pPr>
    </w:p>
    <w:p w:rsidR="002024CD" w:rsidRDefault="002024CD" w:rsidP="00BA73B6">
      <w:pPr>
        <w:pStyle w:val="af6"/>
        <w:keepNext/>
        <w:rPr>
          <w:rtl/>
        </w:rPr>
      </w:pPr>
      <w:bookmarkStart w:id="28942" w:name="ET_interruption_6461_15"/>
      <w:r w:rsidRPr="007026BE">
        <w:rPr>
          <w:rStyle w:val="TagStyle"/>
          <w:rtl/>
        </w:rPr>
        <w:t xml:space="preserve"> &lt;&lt; קריאה &gt;&gt; </w:t>
      </w:r>
      <w:r>
        <w:rPr>
          <w:rtl/>
        </w:rPr>
        <w:t>שר התקשורת שלמה קרעי:</w:t>
      </w:r>
      <w:r w:rsidRPr="007026BE">
        <w:rPr>
          <w:rStyle w:val="TagStyle"/>
          <w:rtl/>
        </w:rPr>
        <w:t xml:space="preserve"> &lt;&lt; קריאה &gt;&gt;</w:t>
      </w:r>
      <w:r>
        <w:rPr>
          <w:rtl/>
        </w:rPr>
        <w:t xml:space="preserve">   </w:t>
      </w:r>
      <w:bookmarkEnd w:id="28942"/>
    </w:p>
    <w:p w:rsidR="002024CD" w:rsidRDefault="002024CD" w:rsidP="00DA3834">
      <w:pPr>
        <w:rPr>
          <w:rtl/>
          <w:lang w:eastAsia="he-IL"/>
        </w:rPr>
      </w:pPr>
    </w:p>
    <w:p w:rsidR="002024CD" w:rsidRDefault="002024CD" w:rsidP="00BA73B6">
      <w:pPr>
        <w:rPr>
          <w:rtl/>
          <w:lang w:eastAsia="he-IL"/>
        </w:rPr>
      </w:pPr>
      <w:r>
        <w:rPr>
          <w:rFonts w:hint="cs"/>
          <w:rtl/>
          <w:lang w:eastAsia="he-IL"/>
        </w:rPr>
        <w:t>יוראי</w:t>
      </w:r>
      <w:bookmarkStart w:id="28943" w:name="_ETM_Q64_306176"/>
      <w:bookmarkEnd w:id="28943"/>
      <w:r>
        <w:rPr>
          <w:rFonts w:hint="cs"/>
          <w:rtl/>
          <w:lang w:eastAsia="he-IL"/>
        </w:rPr>
        <w:t xml:space="preserve"> להב הספיק לגלות לך </w:t>
      </w:r>
      <w:bookmarkStart w:id="28944" w:name="_ETM_Q64_306120"/>
      <w:bookmarkEnd w:id="28944"/>
      <w:r>
        <w:rPr>
          <w:rFonts w:hint="cs"/>
          <w:rtl/>
          <w:lang w:eastAsia="he-IL"/>
        </w:rPr>
        <w:t>- - -</w:t>
      </w:r>
    </w:p>
    <w:p w:rsidR="002024CD" w:rsidRDefault="002024CD" w:rsidP="00BA73B6">
      <w:pPr>
        <w:rPr>
          <w:rtl/>
          <w:lang w:eastAsia="he-IL"/>
        </w:rPr>
      </w:pPr>
    </w:p>
    <w:p w:rsidR="002024CD" w:rsidRDefault="002024CD" w:rsidP="00BA73B6">
      <w:pPr>
        <w:pStyle w:val="-"/>
        <w:keepNext/>
        <w:rPr>
          <w:rtl/>
        </w:rPr>
      </w:pPr>
      <w:bookmarkStart w:id="28945" w:name="ET_speakercontinue_6361_45"/>
      <w:r w:rsidRPr="003C382E">
        <w:rPr>
          <w:rStyle w:val="TagStyle"/>
          <w:rtl/>
        </w:rPr>
        <w:t xml:space="preserve"> &lt;&lt; דובר_המשך &gt;&gt; </w:t>
      </w:r>
      <w:r>
        <w:rPr>
          <w:rtl/>
        </w:rPr>
        <w:t>נאור שירי (יש עתיד):</w:t>
      </w:r>
      <w:r w:rsidRPr="003C382E">
        <w:rPr>
          <w:rStyle w:val="TagStyle"/>
          <w:rtl/>
        </w:rPr>
        <w:t xml:space="preserve"> &lt;&lt; דובר_המשך &gt;&gt;</w:t>
      </w:r>
      <w:r>
        <w:rPr>
          <w:rtl/>
        </w:rPr>
        <w:t xml:space="preserve">   </w:t>
      </w:r>
      <w:bookmarkEnd w:id="28945"/>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אמרתי לך, תשתה כוס מים קרים. קצת </w:t>
      </w:r>
      <w:bookmarkStart w:id="28946" w:name="_ETM_Q64_309452"/>
      <w:bookmarkEnd w:id="28946"/>
      <w:r>
        <w:rPr>
          <w:rFonts w:hint="cs"/>
          <w:rtl/>
          <w:lang w:eastAsia="he-IL"/>
        </w:rPr>
        <w:t xml:space="preserve">צניעות, תרגיע, בסדר? כי גם אתם ממציאים שטויות, והרבה יותר </w:t>
      </w:r>
      <w:bookmarkStart w:id="28947" w:name="_ETM_Q64_315569"/>
      <w:bookmarkEnd w:id="28947"/>
      <w:r>
        <w:rPr>
          <w:rFonts w:hint="cs"/>
          <w:rtl/>
          <w:lang w:eastAsia="he-IL"/>
        </w:rPr>
        <w:t>גרועות.</w:t>
      </w:r>
      <w:bookmarkStart w:id="28948" w:name="_ETM_Q64_315949"/>
      <w:bookmarkEnd w:id="28948"/>
    </w:p>
    <w:p w:rsidR="002024CD" w:rsidRDefault="002024CD" w:rsidP="00BA73B6">
      <w:pPr>
        <w:rPr>
          <w:rtl/>
          <w:lang w:eastAsia="he-IL"/>
        </w:rPr>
      </w:pPr>
      <w:bookmarkStart w:id="28949" w:name="_ETM_Q64_315956"/>
      <w:bookmarkEnd w:id="28949"/>
    </w:p>
    <w:p w:rsidR="002024CD" w:rsidRDefault="002024CD" w:rsidP="00BA73B6">
      <w:pPr>
        <w:pStyle w:val="af6"/>
        <w:keepNext/>
        <w:rPr>
          <w:rtl/>
        </w:rPr>
      </w:pPr>
      <w:r w:rsidRPr="007026BE">
        <w:rPr>
          <w:rStyle w:val="TagStyle"/>
          <w:rtl/>
        </w:rPr>
        <w:t xml:space="preserve">&lt;&lt; קריאה &gt;&gt; </w:t>
      </w:r>
      <w:r>
        <w:rPr>
          <w:rtl/>
        </w:rPr>
        <w:t>שר התקשורת שלמה קרעי:</w:t>
      </w:r>
      <w:r w:rsidRPr="007026BE">
        <w:rPr>
          <w:rStyle w:val="TagStyle"/>
          <w:rtl/>
        </w:rPr>
        <w:t xml:space="preserve"> &lt;&lt; קריאה &gt;&gt;</w:t>
      </w:r>
      <w:r>
        <w:rPr>
          <w:rtl/>
        </w:rPr>
        <w:t xml:space="preserve">   </w:t>
      </w:r>
    </w:p>
    <w:p w:rsidR="002024CD" w:rsidRPr="003C382E" w:rsidRDefault="002024CD" w:rsidP="00BA73B6">
      <w:pPr>
        <w:rPr>
          <w:rtl/>
          <w:lang w:eastAsia="he-IL"/>
        </w:rPr>
      </w:pPr>
    </w:p>
    <w:p w:rsidR="002024CD" w:rsidRDefault="002024CD" w:rsidP="00BA73B6">
      <w:pPr>
        <w:rPr>
          <w:rtl/>
          <w:lang w:eastAsia="he-IL"/>
        </w:rPr>
      </w:pPr>
      <w:bookmarkStart w:id="28950" w:name="_ETM_Q64_306624"/>
      <w:bookmarkStart w:id="28951" w:name="_ETM_Q64_306695"/>
      <w:bookmarkEnd w:id="28950"/>
      <w:bookmarkEnd w:id="28951"/>
      <w:r>
        <w:rPr>
          <w:rFonts w:hint="cs"/>
          <w:rtl/>
          <w:lang w:eastAsia="he-IL"/>
        </w:rPr>
        <w:t>אתם בורים ועמי הארץ. אין לכם מושג מה אתם עושים.</w:t>
      </w:r>
    </w:p>
    <w:p w:rsidR="002024CD" w:rsidRDefault="002024CD" w:rsidP="00BA73B6">
      <w:pPr>
        <w:rPr>
          <w:rtl/>
          <w:lang w:eastAsia="he-IL"/>
        </w:rPr>
      </w:pPr>
    </w:p>
    <w:p w:rsidR="002024CD" w:rsidRDefault="002024CD" w:rsidP="00BA73B6">
      <w:pPr>
        <w:pStyle w:val="-"/>
        <w:keepNext/>
        <w:rPr>
          <w:rtl/>
        </w:rPr>
      </w:pPr>
      <w:bookmarkStart w:id="28952" w:name="ET_speakercontinue_6361_16"/>
      <w:r w:rsidRPr="007026BE">
        <w:rPr>
          <w:rStyle w:val="TagStyle"/>
          <w:rtl/>
        </w:rPr>
        <w:t xml:space="preserve"> &lt;&lt; דובר_המשך &gt;&gt; </w:t>
      </w:r>
      <w:r>
        <w:rPr>
          <w:rtl/>
        </w:rPr>
        <w:t>נאור שירי (יש עתיד):</w:t>
      </w:r>
      <w:r w:rsidRPr="007026BE">
        <w:rPr>
          <w:rStyle w:val="TagStyle"/>
          <w:rtl/>
        </w:rPr>
        <w:t xml:space="preserve"> &lt;&lt; דובר_המשך &gt;&gt;</w:t>
      </w:r>
      <w:r>
        <w:rPr>
          <w:rtl/>
        </w:rPr>
        <w:t xml:space="preserve">   </w:t>
      </w:r>
      <w:bookmarkEnd w:id="28952"/>
    </w:p>
    <w:p w:rsidR="002024CD" w:rsidRDefault="002024CD" w:rsidP="00DA3834">
      <w:pPr>
        <w:rPr>
          <w:rtl/>
          <w:lang w:eastAsia="he-IL"/>
        </w:rPr>
      </w:pPr>
    </w:p>
    <w:p w:rsidR="002024CD" w:rsidRDefault="002024CD" w:rsidP="00BA73B6">
      <w:pPr>
        <w:rPr>
          <w:rtl/>
          <w:lang w:eastAsia="he-IL"/>
        </w:rPr>
      </w:pPr>
      <w:r>
        <w:rPr>
          <w:rFonts w:hint="cs"/>
          <w:rtl/>
          <w:lang w:eastAsia="he-IL"/>
        </w:rPr>
        <w:t>טוב, לא נשאר לי הרבה זמן, אז אני רק אציין - - -</w:t>
      </w:r>
    </w:p>
    <w:p w:rsidR="002024CD" w:rsidRDefault="002024CD" w:rsidP="00BA73B6">
      <w:pPr>
        <w:rPr>
          <w:rtl/>
          <w:lang w:eastAsia="he-IL"/>
        </w:rPr>
      </w:pPr>
      <w:bookmarkStart w:id="28953" w:name="_ETM_Q64_321178"/>
      <w:bookmarkStart w:id="28954" w:name="_ETM_Q64_321280"/>
      <w:bookmarkEnd w:id="28953"/>
      <w:bookmarkEnd w:id="28954"/>
    </w:p>
    <w:p w:rsidR="002024CD" w:rsidRDefault="002024CD" w:rsidP="00BA73B6">
      <w:pPr>
        <w:pStyle w:val="af6"/>
        <w:keepNext/>
        <w:rPr>
          <w:rtl/>
        </w:rPr>
      </w:pPr>
      <w:r w:rsidRPr="007026BE">
        <w:rPr>
          <w:rStyle w:val="TagStyle"/>
          <w:rtl/>
        </w:rPr>
        <w:t xml:space="preserve">&lt;&lt; קריאה &gt;&gt; </w:t>
      </w:r>
      <w:r>
        <w:rPr>
          <w:rtl/>
        </w:rPr>
        <w:t>שר התקשורת שלמה קרעי:</w:t>
      </w:r>
      <w:r w:rsidRPr="007026BE">
        <w:rPr>
          <w:rStyle w:val="TagStyle"/>
          <w:rtl/>
        </w:rPr>
        <w:t xml:space="preserve"> &lt;&lt; קריאה &gt;&gt;</w:t>
      </w:r>
      <w:r>
        <w:rPr>
          <w:rtl/>
        </w:rPr>
        <w:t xml:space="preserve">   </w:t>
      </w:r>
    </w:p>
    <w:p w:rsidR="002024CD" w:rsidRPr="003C382E" w:rsidRDefault="002024CD" w:rsidP="00BA73B6">
      <w:pPr>
        <w:rPr>
          <w:rtl/>
          <w:lang w:eastAsia="he-IL"/>
        </w:rPr>
      </w:pPr>
    </w:p>
    <w:p w:rsidR="002024CD" w:rsidRDefault="002024CD" w:rsidP="00BA73B6">
      <w:pPr>
        <w:rPr>
          <w:rtl/>
          <w:lang w:eastAsia="he-IL"/>
        </w:rPr>
      </w:pPr>
      <w:r>
        <w:rPr>
          <w:rFonts w:hint="cs"/>
          <w:rtl/>
          <w:lang w:eastAsia="he-IL"/>
        </w:rPr>
        <w:t xml:space="preserve">תפיסות שבטיות - </w:t>
      </w:r>
      <w:bookmarkStart w:id="28955" w:name="_ETM_Q64_322604"/>
      <w:bookmarkEnd w:id="28955"/>
      <w:r>
        <w:rPr>
          <w:rFonts w:hint="cs"/>
          <w:rtl/>
          <w:lang w:eastAsia="he-IL"/>
        </w:rPr>
        <w:t>- -</w:t>
      </w:r>
    </w:p>
    <w:p w:rsidR="002024CD" w:rsidRDefault="002024CD" w:rsidP="00BA73B6">
      <w:pPr>
        <w:rPr>
          <w:rtl/>
          <w:lang w:eastAsia="he-IL"/>
        </w:rPr>
      </w:pPr>
    </w:p>
    <w:p w:rsidR="002024CD" w:rsidRDefault="002024CD" w:rsidP="00BA73B6">
      <w:pPr>
        <w:pStyle w:val="af8"/>
        <w:keepNext/>
        <w:rPr>
          <w:rtl/>
        </w:rPr>
      </w:pPr>
      <w:r w:rsidRPr="00F10A53">
        <w:rPr>
          <w:rStyle w:val="TagStyle"/>
          <w:rtl/>
        </w:rPr>
        <w:t xml:space="preserve"> &lt;&lt; יור &gt;&gt; </w:t>
      </w:r>
      <w:r>
        <w:rPr>
          <w:rtl/>
        </w:rPr>
        <w:t xml:space="preserve">היו"ר </w:t>
      </w:r>
      <w:r w:rsidR="00BA73B6">
        <w:rPr>
          <w:rtl/>
        </w:rPr>
        <w:t>אוריאל בוסו</w:t>
      </w:r>
      <w:r>
        <w:rPr>
          <w:rtl/>
        </w:rPr>
        <w:t>:</w:t>
      </w:r>
      <w:r w:rsidRPr="00F10A53">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השר שלמה </w:t>
      </w:r>
      <w:bookmarkStart w:id="28956" w:name="_ETM_Q64_323715"/>
      <w:bookmarkEnd w:id="28956"/>
      <w:r>
        <w:rPr>
          <w:rFonts w:hint="cs"/>
          <w:rtl/>
          <w:lang w:eastAsia="he-IL"/>
        </w:rPr>
        <w:t>קרעי, בבקשה.</w:t>
      </w:r>
    </w:p>
    <w:p w:rsidR="002024CD" w:rsidRDefault="002024CD" w:rsidP="00BA73B6">
      <w:pPr>
        <w:rPr>
          <w:rtl/>
          <w:lang w:eastAsia="he-IL"/>
        </w:rPr>
      </w:pPr>
      <w:bookmarkStart w:id="28957" w:name="_ETM_Q64_325094"/>
      <w:bookmarkStart w:id="28958" w:name="_ETM_Q64_325179"/>
      <w:bookmarkEnd w:id="28957"/>
      <w:bookmarkEnd w:id="28958"/>
    </w:p>
    <w:p w:rsidR="002024CD" w:rsidRDefault="002024CD" w:rsidP="00BA73B6">
      <w:pPr>
        <w:pStyle w:val="-"/>
        <w:keepNext/>
        <w:rPr>
          <w:rtl/>
        </w:rPr>
      </w:pPr>
      <w:bookmarkStart w:id="28959" w:name="ET_speakercontinue_6361_47"/>
      <w:r w:rsidRPr="00F10A53">
        <w:rPr>
          <w:rStyle w:val="TagStyle"/>
          <w:rtl/>
        </w:rPr>
        <w:t xml:space="preserve"> &lt;&lt; דובר_המשך &gt;&gt; </w:t>
      </w:r>
      <w:r>
        <w:rPr>
          <w:rtl/>
        </w:rPr>
        <w:t>נאור שירי (יש עתיד):</w:t>
      </w:r>
      <w:r w:rsidRPr="00F10A53">
        <w:rPr>
          <w:rStyle w:val="TagStyle"/>
          <w:rtl/>
        </w:rPr>
        <w:t xml:space="preserve"> &lt;&lt; דובר_המשך &gt;&gt;</w:t>
      </w:r>
      <w:r>
        <w:rPr>
          <w:rtl/>
        </w:rPr>
        <w:t xml:space="preserve">   </w:t>
      </w:r>
      <w:bookmarkEnd w:id="28959"/>
    </w:p>
    <w:p w:rsidR="002024CD" w:rsidRDefault="002024CD" w:rsidP="00DA3834">
      <w:pPr>
        <w:rPr>
          <w:rtl/>
          <w:lang w:eastAsia="he-IL"/>
        </w:rPr>
      </w:pPr>
    </w:p>
    <w:p w:rsidR="002024CD" w:rsidRDefault="002024CD" w:rsidP="00BA73B6">
      <w:pPr>
        <w:rPr>
          <w:rtl/>
          <w:lang w:eastAsia="he-IL"/>
        </w:rPr>
      </w:pPr>
      <w:bookmarkStart w:id="28960" w:name="_ETM_Q64_326238"/>
      <w:bookmarkEnd w:id="28960"/>
      <w:r>
        <w:rPr>
          <w:rFonts w:hint="cs"/>
          <w:rtl/>
          <w:lang w:eastAsia="he-IL"/>
        </w:rPr>
        <w:t xml:space="preserve">השר שלמה קרעי, אף אחד לא שומע אותך. </w:t>
      </w:r>
      <w:bookmarkStart w:id="28961" w:name="_ETM_Q64_324675"/>
      <w:bookmarkEnd w:id="28961"/>
      <w:r>
        <w:rPr>
          <w:rFonts w:hint="cs"/>
          <w:rtl/>
          <w:lang w:eastAsia="he-IL"/>
        </w:rPr>
        <w:t>בוא נניח שאם אתה לא צורח, אז כנראה שאף אחד גם לא צריך לשמוע</w:t>
      </w:r>
      <w:bookmarkStart w:id="28962" w:name="_ETM_Q64_330011"/>
      <w:bookmarkEnd w:id="28962"/>
      <w:r>
        <w:rPr>
          <w:rFonts w:hint="cs"/>
          <w:rtl/>
          <w:lang w:eastAsia="he-IL"/>
        </w:rPr>
        <w:t xml:space="preserve"> אותך.</w:t>
      </w:r>
    </w:p>
    <w:p w:rsidR="002024CD" w:rsidRDefault="002024CD" w:rsidP="00BA73B6">
      <w:pPr>
        <w:rPr>
          <w:rtl/>
          <w:lang w:eastAsia="he-IL"/>
        </w:rPr>
      </w:pPr>
      <w:bookmarkStart w:id="28963" w:name="_ETM_Q64_329133"/>
      <w:bookmarkStart w:id="28964" w:name="_ETM_Q64_329229"/>
      <w:bookmarkEnd w:id="28963"/>
      <w:bookmarkEnd w:id="28964"/>
    </w:p>
    <w:p w:rsidR="002024CD" w:rsidRDefault="002024CD" w:rsidP="00BA73B6">
      <w:pPr>
        <w:pStyle w:val="af8"/>
        <w:keepNext/>
        <w:rPr>
          <w:rtl/>
        </w:rPr>
      </w:pPr>
      <w:r w:rsidRPr="00F10A53">
        <w:rPr>
          <w:rStyle w:val="TagStyle"/>
          <w:rtl/>
        </w:rPr>
        <w:t xml:space="preserve"> &lt;&lt; יור &gt;&gt; </w:t>
      </w:r>
      <w:r>
        <w:rPr>
          <w:rtl/>
        </w:rPr>
        <w:t xml:space="preserve">היו"ר </w:t>
      </w:r>
      <w:r w:rsidR="00BA73B6">
        <w:rPr>
          <w:rtl/>
        </w:rPr>
        <w:t>אוריאל בוסו</w:t>
      </w:r>
      <w:r>
        <w:rPr>
          <w:rtl/>
        </w:rPr>
        <w:t>:</w:t>
      </w:r>
      <w:r w:rsidRPr="00F10A53">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bookmarkStart w:id="28965" w:name="_ETM_Q64_330418"/>
      <w:bookmarkEnd w:id="28965"/>
      <w:r>
        <w:rPr>
          <w:rFonts w:hint="cs"/>
          <w:rtl/>
          <w:lang w:eastAsia="he-IL"/>
        </w:rPr>
        <w:t>נא לסיים.</w:t>
      </w:r>
    </w:p>
    <w:p w:rsidR="002024CD" w:rsidRDefault="002024CD" w:rsidP="00BA73B6">
      <w:pPr>
        <w:rPr>
          <w:rtl/>
          <w:lang w:eastAsia="he-IL"/>
        </w:rPr>
      </w:pPr>
      <w:bookmarkStart w:id="28966" w:name="_ETM_Q64_326907"/>
      <w:bookmarkStart w:id="28967" w:name="_ETM_Q64_326984"/>
      <w:bookmarkEnd w:id="28966"/>
      <w:bookmarkEnd w:id="28967"/>
    </w:p>
    <w:p w:rsidR="002024CD" w:rsidRDefault="002024CD" w:rsidP="00BA73B6">
      <w:pPr>
        <w:pStyle w:val="-"/>
        <w:keepNext/>
        <w:rPr>
          <w:rtl/>
        </w:rPr>
      </w:pPr>
      <w:bookmarkStart w:id="28968" w:name="ET_speakercontinue_6361_49"/>
      <w:r w:rsidRPr="00F10A53">
        <w:rPr>
          <w:rStyle w:val="TagStyle"/>
          <w:rtl/>
        </w:rPr>
        <w:t xml:space="preserve"> &lt;&lt; דובר_המשך &gt;&gt; </w:t>
      </w:r>
      <w:r>
        <w:rPr>
          <w:rtl/>
        </w:rPr>
        <w:t>נאור שירי (יש עתיד):</w:t>
      </w:r>
      <w:r w:rsidRPr="00F10A53">
        <w:rPr>
          <w:rStyle w:val="TagStyle"/>
          <w:rtl/>
        </w:rPr>
        <w:t xml:space="preserve"> &lt;&lt; דובר_המשך &gt;&gt;</w:t>
      </w:r>
      <w:r>
        <w:rPr>
          <w:rtl/>
        </w:rPr>
        <w:t xml:space="preserve">   </w:t>
      </w:r>
      <w:bookmarkEnd w:id="28968"/>
    </w:p>
    <w:p w:rsidR="002024CD" w:rsidRDefault="002024CD" w:rsidP="00DA3834">
      <w:pPr>
        <w:rPr>
          <w:rtl/>
          <w:lang w:eastAsia="he-IL"/>
        </w:rPr>
      </w:pPr>
    </w:p>
    <w:p w:rsidR="002024CD" w:rsidRDefault="002024CD" w:rsidP="00BA73B6">
      <w:pPr>
        <w:rPr>
          <w:rtl/>
          <w:lang w:eastAsia="he-IL"/>
        </w:rPr>
      </w:pPr>
      <w:bookmarkStart w:id="28969" w:name="_ETM_Q64_328232"/>
      <w:bookmarkEnd w:id="28969"/>
      <w:r>
        <w:rPr>
          <w:rFonts w:hint="cs"/>
          <w:rtl/>
          <w:lang w:eastAsia="he-IL"/>
        </w:rPr>
        <w:t xml:space="preserve">אני רק מאחל לך שתהיה 20% טוב כמו השר </w:t>
      </w:r>
      <w:bookmarkStart w:id="28970" w:name="_ETM_Q64_333988"/>
      <w:bookmarkEnd w:id="28970"/>
      <w:r>
        <w:rPr>
          <w:rFonts w:hint="cs"/>
          <w:rtl/>
          <w:lang w:eastAsia="he-IL"/>
        </w:rPr>
        <w:t>קודמך בתפקיד, ותהיה צנוע ב-200% הרבה יותר. המשך ערב טוב.</w:t>
      </w:r>
    </w:p>
    <w:p w:rsidR="002024CD" w:rsidRPr="00F10A53" w:rsidRDefault="002024CD" w:rsidP="00BA73B6">
      <w:pPr>
        <w:rPr>
          <w:rtl/>
          <w:lang w:eastAsia="he-IL"/>
        </w:rPr>
      </w:pPr>
      <w:bookmarkStart w:id="28971" w:name="_ETM_Q64_332348"/>
      <w:bookmarkStart w:id="28972" w:name="_ETM_Q64_332453"/>
      <w:bookmarkEnd w:id="28971"/>
      <w:bookmarkEnd w:id="28972"/>
    </w:p>
    <w:p w:rsidR="002024CD" w:rsidRDefault="002024CD" w:rsidP="00BA73B6">
      <w:pPr>
        <w:pStyle w:val="af6"/>
        <w:keepNext/>
        <w:rPr>
          <w:rtl/>
        </w:rPr>
      </w:pPr>
      <w:r w:rsidRPr="007026BE">
        <w:rPr>
          <w:rStyle w:val="TagStyle"/>
          <w:rtl/>
        </w:rPr>
        <w:t xml:space="preserve"> &lt;&lt; קריאה &gt;&gt; </w:t>
      </w:r>
      <w:r>
        <w:rPr>
          <w:rtl/>
        </w:rPr>
        <w:t>טלי גוטליב (הליכוד):</w:t>
      </w:r>
      <w:r w:rsidRPr="007026BE">
        <w:rPr>
          <w:rStyle w:val="TagStyle"/>
          <w:rtl/>
        </w:rPr>
        <w:t xml:space="preserve"> &lt;&lt; קריאה &gt;&gt;</w:t>
      </w:r>
      <w:r>
        <w:rPr>
          <w:rtl/>
        </w:rPr>
        <w:t xml:space="preserve">   </w:t>
      </w:r>
    </w:p>
    <w:p w:rsidR="002024CD" w:rsidRDefault="002024CD" w:rsidP="00DA3834">
      <w:pPr>
        <w:rPr>
          <w:rtl/>
          <w:lang w:eastAsia="he-IL"/>
        </w:rPr>
      </w:pPr>
      <w:r>
        <w:rPr>
          <w:rFonts w:hint="cs"/>
          <w:rtl/>
          <w:lang w:eastAsia="he-IL"/>
        </w:rPr>
        <w:t xml:space="preserve"> </w:t>
      </w:r>
    </w:p>
    <w:p w:rsidR="002024CD" w:rsidRDefault="002024CD" w:rsidP="00BA73B6">
      <w:pPr>
        <w:rPr>
          <w:rtl/>
          <w:lang w:eastAsia="he-IL"/>
        </w:rPr>
      </w:pPr>
      <w:r>
        <w:rPr>
          <w:rFonts w:hint="cs"/>
          <w:rtl/>
          <w:lang w:eastAsia="he-IL"/>
        </w:rPr>
        <w:t>- - - כמה אפשר?</w:t>
      </w:r>
    </w:p>
    <w:p w:rsidR="002024CD" w:rsidRDefault="002024CD" w:rsidP="00BA73B6">
      <w:pPr>
        <w:rPr>
          <w:rtl/>
          <w:lang w:eastAsia="he-IL"/>
        </w:rPr>
      </w:pPr>
    </w:p>
    <w:p w:rsidR="002024CD" w:rsidRDefault="002024CD" w:rsidP="00BA73B6">
      <w:pPr>
        <w:pStyle w:val="af8"/>
        <w:keepNext/>
        <w:rPr>
          <w:rtl/>
        </w:rPr>
      </w:pPr>
      <w:r w:rsidRPr="00F10A53">
        <w:rPr>
          <w:rStyle w:val="TagStyle"/>
          <w:rtl/>
        </w:rPr>
        <w:t xml:space="preserve"> &lt;&lt; יור &gt;&gt; </w:t>
      </w:r>
      <w:r>
        <w:rPr>
          <w:rtl/>
        </w:rPr>
        <w:t xml:space="preserve">היו"ר </w:t>
      </w:r>
      <w:r w:rsidR="00BA73B6">
        <w:rPr>
          <w:rtl/>
        </w:rPr>
        <w:t>אוריאל בוסו</w:t>
      </w:r>
      <w:r>
        <w:rPr>
          <w:rtl/>
        </w:rPr>
        <w:t>:</w:t>
      </w:r>
      <w:r w:rsidRPr="00F10A53">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תודה רבה. </w:t>
      </w:r>
    </w:p>
    <w:p w:rsidR="002024CD" w:rsidRPr="00F10A53" w:rsidRDefault="002024CD" w:rsidP="00BA73B6">
      <w:pPr>
        <w:rPr>
          <w:rtl/>
          <w:lang w:eastAsia="he-IL"/>
        </w:rPr>
      </w:pPr>
      <w:bookmarkStart w:id="28973" w:name="_ETM_Q64_338083"/>
      <w:bookmarkStart w:id="28974" w:name="_ETM_Q64_338183"/>
      <w:bookmarkEnd w:id="28973"/>
      <w:bookmarkEnd w:id="28974"/>
    </w:p>
    <w:p w:rsidR="002024CD" w:rsidRDefault="002024CD" w:rsidP="00BA73B6">
      <w:pPr>
        <w:pStyle w:val="-"/>
        <w:keepNext/>
        <w:rPr>
          <w:rtl/>
        </w:rPr>
      </w:pPr>
      <w:bookmarkStart w:id="28975" w:name="ET_speakercontinue_6361_18"/>
      <w:r w:rsidRPr="007026BE">
        <w:rPr>
          <w:rStyle w:val="TagStyle"/>
          <w:rtl/>
        </w:rPr>
        <w:t xml:space="preserve"> &lt;&lt; דובר_המשך &gt;&gt; </w:t>
      </w:r>
      <w:r>
        <w:rPr>
          <w:rtl/>
        </w:rPr>
        <w:t>נאור שירי (יש עתיד):</w:t>
      </w:r>
      <w:r w:rsidRPr="007026BE">
        <w:rPr>
          <w:rStyle w:val="TagStyle"/>
          <w:rtl/>
        </w:rPr>
        <w:t xml:space="preserve"> &lt;&lt; דובר_המשך &gt;&gt;</w:t>
      </w:r>
      <w:r>
        <w:rPr>
          <w:rtl/>
        </w:rPr>
        <w:t xml:space="preserve">   </w:t>
      </w:r>
      <w:bookmarkEnd w:id="28975"/>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טלי, </w:t>
      </w:r>
      <w:bookmarkStart w:id="28976" w:name="_ETM_Q64_338538"/>
      <w:bookmarkEnd w:id="28976"/>
      <w:r>
        <w:rPr>
          <w:rFonts w:hint="cs"/>
          <w:rtl/>
          <w:lang w:eastAsia="he-IL"/>
        </w:rPr>
        <w:t>ערב טוב, באמת, את מדלגת בין הדוכנים פה.</w:t>
      </w:r>
    </w:p>
    <w:p w:rsidR="002024CD" w:rsidRDefault="002024CD" w:rsidP="00BA73B6">
      <w:pPr>
        <w:rPr>
          <w:rtl/>
          <w:lang w:eastAsia="he-IL"/>
        </w:rPr>
      </w:pPr>
    </w:p>
    <w:p w:rsidR="002024CD" w:rsidRDefault="002024CD" w:rsidP="00BA73B6">
      <w:pPr>
        <w:pStyle w:val="af6"/>
        <w:keepNext/>
        <w:rPr>
          <w:rtl/>
        </w:rPr>
      </w:pPr>
      <w:r w:rsidRPr="007026BE">
        <w:rPr>
          <w:rStyle w:val="TagStyle"/>
          <w:rtl/>
        </w:rPr>
        <w:t xml:space="preserve">&lt;&lt; קריאה &gt;&gt; </w:t>
      </w:r>
      <w:r>
        <w:rPr>
          <w:rtl/>
        </w:rPr>
        <w:t>טלי גוטליב (הליכוד):</w:t>
      </w:r>
      <w:r w:rsidRPr="007026BE">
        <w:rPr>
          <w:rStyle w:val="TagStyle"/>
          <w:rtl/>
        </w:rPr>
        <w:t xml:space="preserve"> &lt;&lt; קריאה &gt;&gt;</w:t>
      </w:r>
      <w:r>
        <w:rPr>
          <w:rtl/>
        </w:rPr>
        <w:t xml:space="preserve">   </w:t>
      </w:r>
    </w:p>
    <w:p w:rsidR="002024CD" w:rsidRDefault="002024CD" w:rsidP="00DA3834">
      <w:pPr>
        <w:rPr>
          <w:rtl/>
          <w:lang w:eastAsia="he-IL"/>
        </w:rPr>
      </w:pPr>
      <w:r>
        <w:rPr>
          <w:rFonts w:hint="cs"/>
          <w:rtl/>
          <w:lang w:eastAsia="he-IL"/>
        </w:rPr>
        <w:t xml:space="preserve"> </w:t>
      </w:r>
    </w:p>
    <w:p w:rsidR="002024CD" w:rsidRDefault="002024CD" w:rsidP="00BA73B6">
      <w:pPr>
        <w:rPr>
          <w:rtl/>
          <w:lang w:eastAsia="he-IL"/>
        </w:rPr>
      </w:pPr>
      <w:r>
        <w:rPr>
          <w:rFonts w:hint="cs"/>
          <w:rtl/>
          <w:lang w:eastAsia="he-IL"/>
        </w:rPr>
        <w:t xml:space="preserve">- - - </w:t>
      </w:r>
    </w:p>
    <w:p w:rsidR="002024CD" w:rsidRDefault="002024CD" w:rsidP="00BA73B6">
      <w:pPr>
        <w:rPr>
          <w:rtl/>
          <w:lang w:eastAsia="he-IL"/>
        </w:rPr>
      </w:pPr>
    </w:p>
    <w:p w:rsidR="002024CD" w:rsidRDefault="002024CD" w:rsidP="00BA73B6">
      <w:pPr>
        <w:pStyle w:val="af8"/>
        <w:keepNext/>
        <w:rPr>
          <w:rtl/>
        </w:rPr>
      </w:pPr>
      <w:r w:rsidRPr="00F10A53">
        <w:rPr>
          <w:rStyle w:val="TagStyle"/>
          <w:rtl/>
        </w:rPr>
        <w:t xml:space="preserve"> &lt;&lt; יור &gt;&gt; </w:t>
      </w:r>
      <w:r>
        <w:rPr>
          <w:rtl/>
        </w:rPr>
        <w:t xml:space="preserve">היו"ר </w:t>
      </w:r>
      <w:r w:rsidR="00BA73B6">
        <w:rPr>
          <w:rtl/>
        </w:rPr>
        <w:t>אוריאל בוסו</w:t>
      </w:r>
      <w:r>
        <w:rPr>
          <w:rtl/>
        </w:rPr>
        <w:t>:</w:t>
      </w:r>
      <w:r w:rsidRPr="00F10A53">
        <w:rPr>
          <w:rStyle w:val="TagStyle"/>
          <w:rtl/>
        </w:rPr>
        <w:t xml:space="preserve"> &lt;&lt; יור &gt;&gt;</w:t>
      </w:r>
      <w:r>
        <w:rPr>
          <w:rtl/>
        </w:rPr>
        <w:t xml:space="preserve">   </w:t>
      </w:r>
    </w:p>
    <w:p w:rsidR="002024CD" w:rsidRDefault="002024CD" w:rsidP="00DA3834">
      <w:pPr>
        <w:rPr>
          <w:rtl/>
          <w:lang w:eastAsia="he-IL"/>
        </w:rPr>
      </w:pPr>
    </w:p>
    <w:p w:rsidR="002024CD" w:rsidRPr="00F10A53" w:rsidRDefault="002024CD" w:rsidP="00BA73B6">
      <w:pPr>
        <w:rPr>
          <w:rtl/>
          <w:lang w:eastAsia="he-IL"/>
        </w:rPr>
      </w:pPr>
      <w:r>
        <w:rPr>
          <w:rFonts w:hint="cs"/>
          <w:rtl/>
          <w:lang w:eastAsia="he-IL"/>
        </w:rPr>
        <w:t xml:space="preserve">תודה </w:t>
      </w:r>
      <w:bookmarkStart w:id="28977" w:name="_ETM_Q64_343459"/>
      <w:bookmarkEnd w:id="28977"/>
      <w:r>
        <w:rPr>
          <w:rFonts w:hint="cs"/>
          <w:rtl/>
          <w:lang w:eastAsia="he-IL"/>
        </w:rPr>
        <w:t xml:space="preserve">רבה. הדובר הבא </w:t>
      </w:r>
      <w:r>
        <w:rPr>
          <w:rFonts w:hint="eastAsia"/>
          <w:rtl/>
          <w:lang w:eastAsia="he-IL"/>
        </w:rPr>
        <w:t xml:space="preserve">– </w:t>
      </w:r>
      <w:r>
        <w:rPr>
          <w:rFonts w:hint="cs"/>
          <w:rtl/>
          <w:lang w:eastAsia="he-IL"/>
        </w:rPr>
        <w:t xml:space="preserve">חבר הכנסת גדעון סער. חבר הכנסת גדעון </w:t>
      </w:r>
      <w:bookmarkStart w:id="28978" w:name="_ETM_Q64_354707"/>
      <w:bookmarkEnd w:id="28978"/>
      <w:r>
        <w:rPr>
          <w:rFonts w:hint="cs"/>
          <w:rtl/>
          <w:lang w:eastAsia="he-IL"/>
        </w:rPr>
        <w:t xml:space="preserve">סער, מדבר? מוותר. כנראה שמוותר. בסדר, קוראים, קוראים, קוראים. </w:t>
      </w:r>
    </w:p>
    <w:p w:rsidR="002024CD" w:rsidRDefault="002024CD" w:rsidP="00BA73B6">
      <w:pPr>
        <w:rPr>
          <w:rtl/>
          <w:lang w:eastAsia="he-IL"/>
        </w:rPr>
      </w:pPr>
      <w:bookmarkStart w:id="28979" w:name="_ETM_Q64_338665"/>
      <w:bookmarkStart w:id="28980" w:name="_ETM_Q64_338723"/>
      <w:bookmarkEnd w:id="28979"/>
      <w:bookmarkEnd w:id="28980"/>
    </w:p>
    <w:p w:rsidR="002024CD" w:rsidRDefault="002024CD" w:rsidP="00BA73B6">
      <w:pPr>
        <w:pStyle w:val="af6"/>
        <w:keepNext/>
        <w:rPr>
          <w:rtl/>
        </w:rPr>
      </w:pPr>
      <w:bookmarkStart w:id="28981" w:name="ET_interruption_קריאה_74"/>
      <w:r w:rsidRPr="00215218">
        <w:rPr>
          <w:rStyle w:val="TagStyle"/>
          <w:rtl/>
        </w:rPr>
        <w:t xml:space="preserve"> &lt;&lt; קריאה &gt;&gt; </w:t>
      </w:r>
      <w:r>
        <w:rPr>
          <w:rtl/>
        </w:rPr>
        <w:t>קריאה:</w:t>
      </w:r>
      <w:r w:rsidRPr="00215218">
        <w:rPr>
          <w:rStyle w:val="TagStyle"/>
          <w:rtl/>
        </w:rPr>
        <w:t xml:space="preserve"> &lt;&lt; קריאה &gt;&gt;</w:t>
      </w:r>
      <w:r>
        <w:rPr>
          <w:rtl/>
        </w:rPr>
        <w:t xml:space="preserve">   </w:t>
      </w:r>
      <w:bookmarkEnd w:id="28981"/>
    </w:p>
    <w:p w:rsidR="002024CD" w:rsidRDefault="002024CD" w:rsidP="00DA3834">
      <w:pPr>
        <w:rPr>
          <w:rtl/>
          <w:lang w:eastAsia="he-IL"/>
        </w:rPr>
      </w:pPr>
    </w:p>
    <w:p w:rsidR="002024CD" w:rsidRDefault="002024CD" w:rsidP="00BA73B6">
      <w:pPr>
        <w:rPr>
          <w:rtl/>
          <w:lang w:eastAsia="he-IL"/>
        </w:rPr>
      </w:pPr>
      <w:r>
        <w:rPr>
          <w:rFonts w:hint="cs"/>
          <w:rtl/>
          <w:lang w:eastAsia="he-IL"/>
        </w:rPr>
        <w:t>גדעון, גדעון.</w:t>
      </w:r>
    </w:p>
    <w:p w:rsidR="002024CD" w:rsidRDefault="002024CD" w:rsidP="00BA73B6">
      <w:pPr>
        <w:rPr>
          <w:rtl/>
          <w:lang w:eastAsia="he-IL"/>
        </w:rPr>
      </w:pPr>
    </w:p>
    <w:p w:rsidR="002024CD" w:rsidRDefault="002024CD" w:rsidP="00BA73B6">
      <w:pPr>
        <w:pStyle w:val="af6"/>
        <w:keepNext/>
        <w:rPr>
          <w:rtl/>
        </w:rPr>
      </w:pPr>
      <w:bookmarkStart w:id="28982" w:name="ET_interruption_5520_76"/>
      <w:r w:rsidRPr="00215218">
        <w:rPr>
          <w:rStyle w:val="TagStyle"/>
          <w:rtl/>
        </w:rPr>
        <w:t xml:space="preserve"> &lt;&lt; קריאה &gt;&gt; </w:t>
      </w:r>
      <w:r>
        <w:rPr>
          <w:rtl/>
        </w:rPr>
        <w:t>עודד פורר (ישראל ביתנו):</w:t>
      </w:r>
      <w:r w:rsidRPr="00215218">
        <w:rPr>
          <w:rStyle w:val="TagStyle"/>
          <w:rtl/>
        </w:rPr>
        <w:t xml:space="preserve"> &lt;&lt; קריאה &gt;&gt;</w:t>
      </w:r>
      <w:r>
        <w:rPr>
          <w:rtl/>
        </w:rPr>
        <w:t xml:space="preserve">   </w:t>
      </w:r>
      <w:bookmarkEnd w:id="28982"/>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הוא הכין ולמד את </w:t>
      </w:r>
      <w:bookmarkStart w:id="28983" w:name="_ETM_Q64_369289"/>
      <w:bookmarkEnd w:id="28983"/>
      <w:r>
        <w:rPr>
          <w:rFonts w:hint="cs"/>
          <w:rtl/>
          <w:lang w:eastAsia="he-IL"/>
        </w:rPr>
        <w:t>הנאום.</w:t>
      </w:r>
    </w:p>
    <w:p w:rsidR="002024CD" w:rsidRPr="00215218" w:rsidRDefault="002024CD" w:rsidP="00BA73B6">
      <w:pPr>
        <w:rPr>
          <w:rtl/>
          <w:lang w:eastAsia="he-IL"/>
        </w:rPr>
      </w:pPr>
      <w:bookmarkStart w:id="28984" w:name="_ETM_Q64_370791"/>
      <w:bookmarkStart w:id="28985" w:name="_ETM_Q64_370895"/>
      <w:bookmarkEnd w:id="28984"/>
      <w:bookmarkEnd w:id="28985"/>
    </w:p>
    <w:p w:rsidR="002024CD" w:rsidRDefault="002024CD" w:rsidP="00BA73B6">
      <w:pPr>
        <w:pStyle w:val="af6"/>
        <w:keepNext/>
        <w:rPr>
          <w:rtl/>
        </w:rPr>
      </w:pPr>
      <w:bookmarkStart w:id="28986" w:name="ET_interruption_6461_20"/>
      <w:r w:rsidRPr="007026BE">
        <w:rPr>
          <w:rStyle w:val="TagStyle"/>
          <w:rtl/>
        </w:rPr>
        <w:t xml:space="preserve"> &lt;&lt; קריאה &gt;&gt; </w:t>
      </w:r>
      <w:r>
        <w:rPr>
          <w:rtl/>
        </w:rPr>
        <w:t>שר התקשורת שלמה קרעי:</w:t>
      </w:r>
      <w:r w:rsidRPr="007026BE">
        <w:rPr>
          <w:rStyle w:val="TagStyle"/>
          <w:rtl/>
        </w:rPr>
        <w:t xml:space="preserve"> &lt;&lt; קריאה &gt;&gt;</w:t>
      </w:r>
      <w:r>
        <w:rPr>
          <w:rtl/>
        </w:rPr>
        <w:t xml:space="preserve">   </w:t>
      </w:r>
      <w:bookmarkEnd w:id="28986"/>
    </w:p>
    <w:p w:rsidR="002024CD" w:rsidRDefault="002024CD" w:rsidP="00DA3834">
      <w:pPr>
        <w:rPr>
          <w:rtl/>
          <w:lang w:eastAsia="he-IL"/>
        </w:rPr>
      </w:pPr>
    </w:p>
    <w:p w:rsidR="002024CD" w:rsidRDefault="002024CD" w:rsidP="00BA73B6">
      <w:pPr>
        <w:rPr>
          <w:rtl/>
          <w:lang w:eastAsia="he-IL"/>
        </w:rPr>
      </w:pPr>
      <w:r>
        <w:rPr>
          <w:rFonts w:hint="cs"/>
          <w:rtl/>
          <w:lang w:eastAsia="he-IL"/>
        </w:rPr>
        <w:t>אדוני היושב-ראש, רק תבין</w:t>
      </w:r>
      <w:bookmarkStart w:id="28987" w:name="_ETM_Q64_372993"/>
      <w:bookmarkEnd w:id="28987"/>
      <w:r>
        <w:rPr>
          <w:rFonts w:hint="cs"/>
          <w:rtl/>
          <w:lang w:eastAsia="he-IL"/>
        </w:rPr>
        <w:t xml:space="preserve"> עד כמה בור ועם הארץ חבר הכנסת שירי </w:t>
      </w:r>
      <w:r>
        <w:rPr>
          <w:rFonts w:hint="eastAsia"/>
          <w:rtl/>
          <w:lang w:eastAsia="he-IL"/>
        </w:rPr>
        <w:t xml:space="preserve">– </w:t>
      </w:r>
      <w:r>
        <w:rPr>
          <w:rFonts w:hint="cs"/>
          <w:rtl/>
          <w:lang w:eastAsia="he-IL"/>
        </w:rPr>
        <w:t>הוא התכוון בכלל לדבר על המשכנתה, והוא אמר</w:t>
      </w:r>
      <w:bookmarkStart w:id="28988" w:name="_ETM_Q64_378839"/>
      <w:bookmarkEnd w:id="28988"/>
      <w:r>
        <w:rPr>
          <w:rFonts w:hint="cs"/>
          <w:rtl/>
          <w:lang w:eastAsia="he-IL"/>
        </w:rPr>
        <w:t xml:space="preserve"> ארנונה, ארנונה, ארנונה.</w:t>
      </w:r>
    </w:p>
    <w:p w:rsidR="002024CD" w:rsidRDefault="002024CD" w:rsidP="00BA73B6">
      <w:pPr>
        <w:rPr>
          <w:rtl/>
          <w:lang w:eastAsia="he-IL"/>
        </w:rPr>
      </w:pPr>
    </w:p>
    <w:p w:rsidR="002024CD" w:rsidRDefault="002024CD" w:rsidP="00BA73B6">
      <w:pPr>
        <w:pStyle w:val="af6"/>
        <w:keepNext/>
        <w:rPr>
          <w:rtl/>
        </w:rPr>
      </w:pPr>
      <w:bookmarkStart w:id="28989" w:name="ET_interruption_קריאות_21"/>
      <w:r w:rsidRPr="007026BE">
        <w:rPr>
          <w:rStyle w:val="TagStyle"/>
          <w:rtl/>
        </w:rPr>
        <w:t xml:space="preserve"> &lt;&lt; קריאה &gt;&gt; </w:t>
      </w:r>
      <w:r>
        <w:rPr>
          <w:rtl/>
        </w:rPr>
        <w:t>קריאות:</w:t>
      </w:r>
      <w:r w:rsidRPr="007026BE">
        <w:rPr>
          <w:rStyle w:val="TagStyle"/>
          <w:rtl/>
        </w:rPr>
        <w:t xml:space="preserve"> &lt;&lt; קריאה &gt;&gt;</w:t>
      </w:r>
      <w:r>
        <w:rPr>
          <w:rtl/>
        </w:rPr>
        <w:t xml:space="preserve">   </w:t>
      </w:r>
      <w:bookmarkEnd w:id="28989"/>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 - - </w:t>
      </w:r>
    </w:p>
    <w:p w:rsidR="002024CD" w:rsidRDefault="002024CD" w:rsidP="00BA73B6">
      <w:pPr>
        <w:rPr>
          <w:rtl/>
          <w:lang w:eastAsia="he-IL"/>
        </w:rPr>
      </w:pPr>
    </w:p>
    <w:p w:rsidR="002024CD" w:rsidRDefault="002024CD" w:rsidP="00BA73B6">
      <w:pPr>
        <w:pStyle w:val="af6"/>
        <w:keepNext/>
        <w:rPr>
          <w:rtl/>
        </w:rPr>
      </w:pPr>
      <w:r w:rsidRPr="00F10A53">
        <w:rPr>
          <w:rStyle w:val="TagStyle"/>
          <w:rtl/>
        </w:rPr>
        <w:t xml:space="preserve"> &lt;&lt; קריאה &gt;&gt; </w:t>
      </w:r>
      <w:r>
        <w:rPr>
          <w:rtl/>
        </w:rPr>
        <w:t>משה סעדה (הליכוד):</w:t>
      </w:r>
      <w:r w:rsidRPr="00F10A53">
        <w:rPr>
          <w:rStyle w:val="TagStyle"/>
          <w:rtl/>
        </w:rPr>
        <w:t xml:space="preserve"> &lt;&lt; קריאה &gt;&gt;</w:t>
      </w:r>
      <w:r>
        <w:rPr>
          <w:rtl/>
        </w:rPr>
        <w:t xml:space="preserve">   </w:t>
      </w:r>
    </w:p>
    <w:p w:rsidR="002024CD" w:rsidRDefault="002024CD" w:rsidP="00DA3834">
      <w:pPr>
        <w:rPr>
          <w:rtl/>
          <w:lang w:eastAsia="he-IL"/>
        </w:rPr>
      </w:pPr>
    </w:p>
    <w:p w:rsidR="002024CD" w:rsidRPr="00F10A53" w:rsidRDefault="002024CD" w:rsidP="00BA73B6">
      <w:pPr>
        <w:rPr>
          <w:rtl/>
          <w:lang w:eastAsia="he-IL"/>
        </w:rPr>
      </w:pPr>
      <w:r>
        <w:rPr>
          <w:rFonts w:hint="cs"/>
          <w:rtl/>
          <w:lang w:eastAsia="he-IL"/>
        </w:rPr>
        <w:t xml:space="preserve">קרעי, זה הלילה, הלילה עושה להם לא טוב. </w:t>
      </w:r>
      <w:bookmarkStart w:id="28990" w:name="_ETM_Q64_384523"/>
      <w:bookmarkEnd w:id="28990"/>
    </w:p>
    <w:p w:rsidR="002024CD" w:rsidRDefault="002024CD" w:rsidP="00BA73B6">
      <w:pPr>
        <w:rPr>
          <w:rtl/>
          <w:lang w:eastAsia="he-IL"/>
        </w:rPr>
      </w:pPr>
      <w:bookmarkStart w:id="28991" w:name="_ETM_Q64_381386"/>
      <w:bookmarkStart w:id="28992" w:name="_ETM_Q64_381420"/>
      <w:bookmarkEnd w:id="28991"/>
      <w:bookmarkEnd w:id="28992"/>
    </w:p>
    <w:p w:rsidR="002024CD" w:rsidRDefault="002024CD" w:rsidP="00BA73B6">
      <w:pPr>
        <w:pStyle w:val="af6"/>
        <w:keepNext/>
        <w:rPr>
          <w:rtl/>
        </w:rPr>
      </w:pPr>
      <w:bookmarkStart w:id="28993" w:name="ET_interruption_6341_53"/>
      <w:r w:rsidRPr="00F10A53">
        <w:rPr>
          <w:rStyle w:val="TagStyle"/>
          <w:rtl/>
        </w:rPr>
        <w:t xml:space="preserve"> &lt;&lt; קריאה &gt;&gt; </w:t>
      </w:r>
      <w:r>
        <w:rPr>
          <w:rtl/>
        </w:rPr>
        <w:t>דבי ביטון (יש עתיד):</w:t>
      </w:r>
      <w:r w:rsidRPr="00F10A53">
        <w:rPr>
          <w:rStyle w:val="TagStyle"/>
          <w:rtl/>
        </w:rPr>
        <w:t xml:space="preserve"> &lt;&lt; קריאה &gt;&gt;</w:t>
      </w:r>
      <w:r>
        <w:rPr>
          <w:rtl/>
        </w:rPr>
        <w:t xml:space="preserve">   </w:t>
      </w:r>
      <w:bookmarkEnd w:id="28993"/>
    </w:p>
    <w:p w:rsidR="002024CD" w:rsidRDefault="002024CD" w:rsidP="00DA3834">
      <w:pPr>
        <w:rPr>
          <w:rtl/>
          <w:lang w:eastAsia="he-IL"/>
        </w:rPr>
      </w:pPr>
    </w:p>
    <w:p w:rsidR="002024CD" w:rsidRPr="00F10A53" w:rsidRDefault="002024CD" w:rsidP="00BA73B6">
      <w:pPr>
        <w:rPr>
          <w:rtl/>
          <w:lang w:eastAsia="he-IL"/>
        </w:rPr>
      </w:pPr>
      <w:r>
        <w:rPr>
          <w:rFonts w:hint="cs"/>
          <w:rtl/>
          <w:lang w:eastAsia="he-IL"/>
        </w:rPr>
        <w:t>למה, קרעי? לא - - -</w:t>
      </w:r>
    </w:p>
    <w:p w:rsidR="002024CD" w:rsidRDefault="002024CD" w:rsidP="00BA73B6">
      <w:pPr>
        <w:rPr>
          <w:rtl/>
          <w:lang w:eastAsia="he-IL"/>
        </w:rPr>
      </w:pPr>
    </w:p>
    <w:p w:rsidR="002024CD" w:rsidRDefault="002024CD" w:rsidP="00BA73B6">
      <w:pPr>
        <w:pStyle w:val="af6"/>
        <w:keepNext/>
        <w:rPr>
          <w:rtl/>
        </w:rPr>
      </w:pPr>
      <w:r w:rsidRPr="00F10A53">
        <w:rPr>
          <w:rStyle w:val="TagStyle"/>
          <w:rtl/>
        </w:rPr>
        <w:t xml:space="preserve">&lt;&lt; קריאה &gt;&gt; </w:t>
      </w:r>
      <w:r>
        <w:rPr>
          <w:rtl/>
        </w:rPr>
        <w:t>משה סעדה (הליכוד):</w:t>
      </w:r>
      <w:r w:rsidRPr="00F10A53">
        <w:rPr>
          <w:rStyle w:val="TagStyle"/>
          <w:rtl/>
        </w:rPr>
        <w:t xml:space="preserve"> &lt;&lt; קריאה &gt;&gt;</w:t>
      </w:r>
      <w:r>
        <w:rPr>
          <w:rtl/>
        </w:rPr>
        <w:t xml:space="preserve">   </w:t>
      </w:r>
    </w:p>
    <w:p w:rsidR="002024CD" w:rsidRDefault="002024CD" w:rsidP="00BA73B6">
      <w:pPr>
        <w:rPr>
          <w:rtl/>
          <w:lang w:eastAsia="he-IL"/>
        </w:rPr>
      </w:pPr>
    </w:p>
    <w:p w:rsidR="002024CD" w:rsidRDefault="002024CD" w:rsidP="00BA73B6">
      <w:pPr>
        <w:rPr>
          <w:rtl/>
          <w:lang w:eastAsia="he-IL"/>
        </w:rPr>
      </w:pPr>
      <w:bookmarkStart w:id="28994" w:name="_ETM_Q64_387575"/>
      <w:bookmarkStart w:id="28995" w:name="_ETM_Q64_387686"/>
      <w:bookmarkEnd w:id="28994"/>
      <w:bookmarkEnd w:id="28995"/>
      <w:r>
        <w:rPr>
          <w:rFonts w:hint="cs"/>
          <w:rtl/>
          <w:lang w:eastAsia="he-IL"/>
        </w:rPr>
        <w:t>אופוזיציה, תתעוררו, תתעוררו.</w:t>
      </w:r>
    </w:p>
    <w:p w:rsidR="002024CD" w:rsidRDefault="002024CD" w:rsidP="00BA73B6">
      <w:pPr>
        <w:rPr>
          <w:rtl/>
          <w:lang w:eastAsia="he-IL"/>
        </w:rPr>
      </w:pPr>
    </w:p>
    <w:p w:rsidR="002024CD" w:rsidRDefault="002024CD" w:rsidP="00BA73B6">
      <w:pPr>
        <w:pStyle w:val="af8"/>
        <w:keepNext/>
        <w:rPr>
          <w:rtl/>
        </w:rPr>
      </w:pPr>
      <w:r w:rsidRPr="00F10A53">
        <w:rPr>
          <w:rStyle w:val="TagStyle"/>
          <w:rtl/>
        </w:rPr>
        <w:t xml:space="preserve"> &lt;&lt; יור &gt;&gt; </w:t>
      </w:r>
      <w:r>
        <w:rPr>
          <w:rtl/>
        </w:rPr>
        <w:t xml:space="preserve">היו"ר </w:t>
      </w:r>
      <w:r w:rsidR="00BA73B6">
        <w:rPr>
          <w:rtl/>
        </w:rPr>
        <w:t>אוריאל בוסו</w:t>
      </w:r>
      <w:r>
        <w:rPr>
          <w:rtl/>
        </w:rPr>
        <w:t>:</w:t>
      </w:r>
      <w:r w:rsidRPr="00F10A53">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השר המקשר, תרגיע שם.</w:t>
      </w:r>
      <w:bookmarkStart w:id="28996" w:name="_ETM_Q64_389653"/>
      <w:bookmarkEnd w:id="28996"/>
    </w:p>
    <w:p w:rsidR="002024CD" w:rsidRDefault="002024CD" w:rsidP="00BA73B6">
      <w:pPr>
        <w:rPr>
          <w:rtl/>
          <w:lang w:eastAsia="he-IL"/>
        </w:rPr>
      </w:pPr>
      <w:bookmarkStart w:id="28997" w:name="_ETM_Q64_389759"/>
      <w:bookmarkEnd w:id="28997"/>
    </w:p>
    <w:p w:rsidR="002024CD" w:rsidRDefault="002024CD" w:rsidP="00BA73B6">
      <w:pPr>
        <w:pStyle w:val="af6"/>
        <w:keepNext/>
        <w:rPr>
          <w:rtl/>
        </w:rPr>
      </w:pPr>
      <w:r w:rsidRPr="007026BE">
        <w:rPr>
          <w:rStyle w:val="TagStyle"/>
          <w:rtl/>
        </w:rPr>
        <w:t xml:space="preserve">&lt;&lt; קריאה &gt;&gt; </w:t>
      </w:r>
      <w:r>
        <w:rPr>
          <w:rtl/>
        </w:rPr>
        <w:t>שר התקשורת שלמה קרעי:</w:t>
      </w:r>
      <w:r w:rsidRPr="007026BE">
        <w:rPr>
          <w:rStyle w:val="TagStyle"/>
          <w:rtl/>
        </w:rPr>
        <w:t xml:space="preserve"> &lt;&lt; קריאה &gt;&gt;</w:t>
      </w:r>
      <w:r>
        <w:rPr>
          <w:rtl/>
        </w:rPr>
        <w:t xml:space="preserve">   </w:t>
      </w:r>
    </w:p>
    <w:p w:rsidR="002024CD" w:rsidRDefault="002024CD" w:rsidP="00BA73B6">
      <w:pPr>
        <w:rPr>
          <w:rtl/>
          <w:lang w:eastAsia="he-IL"/>
        </w:rPr>
      </w:pPr>
      <w:bookmarkStart w:id="28998" w:name="_ETM_Q64_390599"/>
      <w:bookmarkEnd w:id="28998"/>
    </w:p>
    <w:p w:rsidR="002024CD" w:rsidRDefault="002024CD" w:rsidP="00BA73B6">
      <w:pPr>
        <w:rPr>
          <w:rtl/>
          <w:lang w:eastAsia="he-IL"/>
        </w:rPr>
      </w:pPr>
      <w:bookmarkStart w:id="28999" w:name="_ETM_Q64_390669"/>
      <w:bookmarkEnd w:id="28999"/>
      <w:r>
        <w:rPr>
          <w:rFonts w:hint="cs"/>
          <w:rtl/>
          <w:lang w:eastAsia="he-IL"/>
        </w:rPr>
        <w:t xml:space="preserve">- - - הוא לא נתן לי להסביר - - </w:t>
      </w:r>
      <w:bookmarkStart w:id="29000" w:name="_ETM_Q64_396656"/>
      <w:bookmarkEnd w:id="29000"/>
      <w:r>
        <w:rPr>
          <w:rFonts w:hint="cs"/>
          <w:rtl/>
          <w:lang w:eastAsia="he-IL"/>
        </w:rPr>
        <w:t>-</w:t>
      </w:r>
    </w:p>
    <w:p w:rsidR="002024CD" w:rsidRDefault="002024CD" w:rsidP="00BA73B6">
      <w:pPr>
        <w:rPr>
          <w:rtl/>
          <w:lang w:eastAsia="he-IL"/>
        </w:rPr>
      </w:pPr>
      <w:bookmarkStart w:id="29001" w:name="_ETM_Q64_391724"/>
      <w:bookmarkStart w:id="29002" w:name="_ETM_Q64_391824"/>
      <w:bookmarkEnd w:id="29001"/>
      <w:bookmarkEnd w:id="29002"/>
    </w:p>
    <w:p w:rsidR="002024CD" w:rsidRDefault="002024CD" w:rsidP="00BA73B6">
      <w:pPr>
        <w:pStyle w:val="af8"/>
        <w:keepNext/>
        <w:rPr>
          <w:rtl/>
        </w:rPr>
      </w:pPr>
      <w:r w:rsidRPr="00F10A53">
        <w:rPr>
          <w:rStyle w:val="TagStyle"/>
          <w:rtl/>
        </w:rPr>
        <w:t xml:space="preserve"> &lt;&lt; יור &gt;&gt; </w:t>
      </w:r>
      <w:r>
        <w:rPr>
          <w:rtl/>
        </w:rPr>
        <w:t xml:space="preserve">היו"ר </w:t>
      </w:r>
      <w:r w:rsidR="00BA73B6">
        <w:rPr>
          <w:rtl/>
        </w:rPr>
        <w:t>אוריאל בוסו</w:t>
      </w:r>
      <w:r>
        <w:rPr>
          <w:rtl/>
        </w:rPr>
        <w:t>:</w:t>
      </w:r>
      <w:r w:rsidRPr="00F10A53">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בבקשה.</w:t>
      </w:r>
    </w:p>
    <w:p w:rsidR="002024CD" w:rsidRPr="00F10A53" w:rsidRDefault="002024CD" w:rsidP="00BA73B6">
      <w:pPr>
        <w:rPr>
          <w:rtl/>
          <w:lang w:eastAsia="he-IL"/>
        </w:rPr>
      </w:pPr>
      <w:bookmarkStart w:id="29003" w:name="_ETM_Q64_396762"/>
      <w:bookmarkStart w:id="29004" w:name="_ETM_Q64_396844"/>
      <w:bookmarkEnd w:id="29003"/>
      <w:bookmarkEnd w:id="29004"/>
    </w:p>
    <w:p w:rsidR="002024CD" w:rsidRDefault="002024CD" w:rsidP="00BA73B6">
      <w:pPr>
        <w:pStyle w:val="a4"/>
        <w:keepNext/>
        <w:rPr>
          <w:rtl/>
        </w:rPr>
      </w:pPr>
      <w:bookmarkStart w:id="29005" w:name="ET_speaker_4672_23"/>
      <w:r w:rsidRPr="007026BE">
        <w:rPr>
          <w:rStyle w:val="TagStyle"/>
          <w:rtl/>
        </w:rPr>
        <w:t xml:space="preserve"> &lt;&lt; דובר &gt;&gt; </w:t>
      </w:r>
      <w:bookmarkStart w:id="29006" w:name="_Toc124881447"/>
      <w:bookmarkStart w:id="29007" w:name="_Toc124882161"/>
      <w:r>
        <w:rPr>
          <w:rtl/>
        </w:rPr>
        <w:t>גדעון סער (המחנה הממלכתי):</w:t>
      </w:r>
      <w:bookmarkEnd w:id="29006"/>
      <w:bookmarkEnd w:id="29007"/>
      <w:r w:rsidRPr="007026BE">
        <w:rPr>
          <w:rStyle w:val="TagStyle"/>
          <w:rtl/>
        </w:rPr>
        <w:t xml:space="preserve"> &lt;&lt; דובר &gt;&gt;</w:t>
      </w:r>
      <w:r>
        <w:rPr>
          <w:rtl/>
        </w:rPr>
        <w:t xml:space="preserve">   </w:t>
      </w:r>
      <w:bookmarkEnd w:id="29005"/>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אדוני היושב-ראש, כנסת נכבדה, הליך הרכבת הממשלה הנוכחית לא היה מהקצרים. אנחנו זוכרים </w:t>
      </w:r>
      <w:bookmarkStart w:id="29008" w:name="_ETM_Q64_413439"/>
      <w:bookmarkEnd w:id="29008"/>
      <w:r>
        <w:rPr>
          <w:rFonts w:hint="cs"/>
          <w:rtl/>
          <w:lang w:eastAsia="he-IL"/>
        </w:rPr>
        <w:t xml:space="preserve">שהייתה כוונה להקימה שבועיים אחרי הבחירות, ב-15 בנובמבר, אבל הימים </w:t>
      </w:r>
      <w:bookmarkStart w:id="29009" w:name="_ETM_Q64_423611"/>
      <w:bookmarkEnd w:id="29009"/>
      <w:r>
        <w:rPr>
          <w:rFonts w:hint="cs"/>
          <w:rtl/>
          <w:lang w:eastAsia="he-IL"/>
        </w:rPr>
        <w:t xml:space="preserve">התארכו, השבועיים הפכו לחודשיים, והיא קמה בסופו של דבר ב-29 </w:t>
      </w:r>
      <w:bookmarkStart w:id="29010" w:name="_ETM_Q64_429459"/>
      <w:bookmarkEnd w:id="29010"/>
      <w:r>
        <w:rPr>
          <w:rFonts w:hint="cs"/>
          <w:rtl/>
          <w:lang w:eastAsia="he-IL"/>
        </w:rPr>
        <w:t xml:space="preserve">בדצמבר. אבל למרות זאת, נראה שלמעשה הקמת הממשלה הזאת לא </w:t>
      </w:r>
      <w:bookmarkStart w:id="29011" w:name="_ETM_Q64_440694"/>
      <w:bookmarkEnd w:id="29011"/>
      <w:r>
        <w:rPr>
          <w:rFonts w:hint="cs"/>
          <w:rtl/>
          <w:lang w:eastAsia="he-IL"/>
        </w:rPr>
        <w:t xml:space="preserve">תסתיים לעולם – כל רגע עוד שר חדש, עוד שרה חדשה, </w:t>
      </w:r>
      <w:bookmarkStart w:id="29012" w:name="_ETM_Q64_449553"/>
      <w:bookmarkEnd w:id="29012"/>
      <w:r>
        <w:rPr>
          <w:rFonts w:hint="cs"/>
          <w:rtl/>
          <w:lang w:eastAsia="he-IL"/>
        </w:rPr>
        <w:t xml:space="preserve">עוד משרד שהומצא, עוד משרד שיוצר. רק סיימנו למנות </w:t>
      </w:r>
      <w:bookmarkStart w:id="29013" w:name="_ETM_Q64_460518"/>
      <w:bookmarkEnd w:id="29013"/>
      <w:r>
        <w:rPr>
          <w:rFonts w:hint="cs"/>
          <w:rtl/>
          <w:lang w:eastAsia="he-IL"/>
        </w:rPr>
        <w:t>את מאי גולן.</w:t>
      </w:r>
    </w:p>
    <w:p w:rsidR="002024CD" w:rsidRDefault="002024CD" w:rsidP="00BA73B6">
      <w:pPr>
        <w:rPr>
          <w:rtl/>
          <w:lang w:eastAsia="he-IL"/>
        </w:rPr>
      </w:pPr>
    </w:p>
    <w:p w:rsidR="002024CD" w:rsidRDefault="002024CD" w:rsidP="00BA73B6">
      <w:pPr>
        <w:pStyle w:val="af6"/>
        <w:keepNext/>
        <w:rPr>
          <w:rtl/>
        </w:rPr>
      </w:pPr>
      <w:bookmarkStart w:id="29014" w:name="ET_interruption_6255_24"/>
      <w:r w:rsidRPr="007026BE">
        <w:rPr>
          <w:rStyle w:val="TagStyle"/>
          <w:rtl/>
        </w:rPr>
        <w:t xml:space="preserve"> &lt;&lt; קריאה &gt;&gt; </w:t>
      </w:r>
      <w:r>
        <w:rPr>
          <w:rtl/>
        </w:rPr>
        <w:t>סימון דוידסון (יש עתיד):</w:t>
      </w:r>
      <w:r w:rsidRPr="007026BE">
        <w:rPr>
          <w:rStyle w:val="TagStyle"/>
          <w:rtl/>
        </w:rPr>
        <w:t xml:space="preserve"> &lt;&lt; קריאה &gt;&gt;</w:t>
      </w:r>
      <w:r>
        <w:rPr>
          <w:rtl/>
        </w:rPr>
        <w:t xml:space="preserve">   </w:t>
      </w:r>
      <w:bookmarkEnd w:id="29014"/>
    </w:p>
    <w:p w:rsidR="002024CD" w:rsidRDefault="002024CD" w:rsidP="00DA3834">
      <w:pPr>
        <w:rPr>
          <w:rtl/>
          <w:lang w:eastAsia="he-IL"/>
        </w:rPr>
      </w:pPr>
    </w:p>
    <w:p w:rsidR="002024CD" w:rsidRDefault="002024CD" w:rsidP="00BA73B6">
      <w:pPr>
        <w:rPr>
          <w:rtl/>
          <w:lang w:eastAsia="he-IL"/>
        </w:rPr>
      </w:pPr>
      <w:r>
        <w:rPr>
          <w:rFonts w:hint="cs"/>
          <w:rtl/>
          <w:lang w:eastAsia="he-IL"/>
        </w:rPr>
        <w:t>מה היא עושה באמת בממשלה?</w:t>
      </w:r>
    </w:p>
    <w:p w:rsidR="002024CD" w:rsidRDefault="002024CD" w:rsidP="00BA73B6">
      <w:pPr>
        <w:rPr>
          <w:rtl/>
          <w:lang w:eastAsia="he-IL"/>
        </w:rPr>
      </w:pPr>
    </w:p>
    <w:p w:rsidR="002024CD" w:rsidRDefault="002024CD" w:rsidP="00BA73B6">
      <w:pPr>
        <w:pStyle w:val="-"/>
        <w:keepNext/>
        <w:rPr>
          <w:rtl/>
        </w:rPr>
      </w:pPr>
      <w:bookmarkStart w:id="29015" w:name="ET_speakercontinue_4672_25"/>
      <w:r w:rsidRPr="007026BE">
        <w:rPr>
          <w:rStyle w:val="TagStyle"/>
          <w:rtl/>
        </w:rPr>
        <w:t xml:space="preserve"> &lt;&lt; דובר_המשך &gt;&gt; </w:t>
      </w:r>
      <w:r>
        <w:rPr>
          <w:rtl/>
        </w:rPr>
        <w:t>גדעון סער (המחנה הממלכתי):</w:t>
      </w:r>
      <w:r w:rsidRPr="007026BE">
        <w:rPr>
          <w:rStyle w:val="TagStyle"/>
          <w:rtl/>
        </w:rPr>
        <w:t xml:space="preserve"> &lt;&lt; דובר_המשך &gt;&gt;</w:t>
      </w:r>
      <w:r>
        <w:rPr>
          <w:rtl/>
        </w:rPr>
        <w:t xml:space="preserve">   </w:t>
      </w:r>
      <w:bookmarkEnd w:id="29015"/>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מאי גולן הייתה אמורה להיות סגנית שר במשרד </w:t>
      </w:r>
      <w:bookmarkStart w:id="29016" w:name="_ETM_Q64_470465"/>
      <w:bookmarkEnd w:id="29016"/>
      <w:r>
        <w:rPr>
          <w:rFonts w:hint="cs"/>
          <w:rtl/>
          <w:lang w:eastAsia="he-IL"/>
        </w:rPr>
        <w:t xml:space="preserve">למשימות לאומיות. </w:t>
      </w:r>
    </w:p>
    <w:p w:rsidR="002024CD" w:rsidRDefault="002024CD" w:rsidP="00BA73B6">
      <w:pPr>
        <w:keepNext/>
        <w:rPr>
          <w:rtl/>
        </w:rPr>
      </w:pPr>
      <w:bookmarkStart w:id="29017" w:name="_ETM_Q64_469270"/>
      <w:bookmarkStart w:id="29018" w:name="_ETM_Q64_469353"/>
      <w:bookmarkStart w:id="29019" w:name="ET_interruption_6127_26"/>
      <w:bookmarkEnd w:id="29017"/>
      <w:bookmarkEnd w:id="29018"/>
      <w:r w:rsidRPr="007026BE">
        <w:rPr>
          <w:rStyle w:val="TagStyle"/>
          <w:rtl/>
        </w:rPr>
        <w:t xml:space="preserve"> </w:t>
      </w:r>
      <w:bookmarkEnd w:id="29019"/>
    </w:p>
    <w:p w:rsidR="002024CD" w:rsidRDefault="002024CD" w:rsidP="00BA73B6">
      <w:pPr>
        <w:pStyle w:val="af6"/>
        <w:keepNext/>
        <w:rPr>
          <w:rtl/>
        </w:rPr>
      </w:pPr>
      <w:bookmarkStart w:id="29020" w:name="ET_interruption_4590_77"/>
      <w:r w:rsidRPr="00464493">
        <w:rPr>
          <w:rStyle w:val="TagStyle"/>
          <w:rtl/>
        </w:rPr>
        <w:t xml:space="preserve"> &lt;&lt; קריאה &gt;&gt; </w:t>
      </w:r>
      <w:r>
        <w:rPr>
          <w:rtl/>
        </w:rPr>
        <w:t>זאב אלקין (המחנה הממלכתי):</w:t>
      </w:r>
      <w:r w:rsidRPr="00464493">
        <w:rPr>
          <w:rStyle w:val="TagStyle"/>
          <w:rtl/>
        </w:rPr>
        <w:t xml:space="preserve"> &lt;&lt; קריאה &gt;&gt;</w:t>
      </w:r>
      <w:r>
        <w:rPr>
          <w:rtl/>
        </w:rPr>
        <w:t xml:space="preserve">   </w:t>
      </w:r>
      <w:bookmarkEnd w:id="29020"/>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לא, היא הייתה צריכה להיות סגנית שר במשרד ראש הממשלה למשימות לאומיות, במקביל למשרד </w:t>
      </w:r>
      <w:bookmarkStart w:id="29021" w:name="_ETM_Q64_482635"/>
      <w:bookmarkEnd w:id="29021"/>
      <w:r>
        <w:rPr>
          <w:rFonts w:hint="cs"/>
          <w:rtl/>
          <w:lang w:eastAsia="he-IL"/>
        </w:rPr>
        <w:t>האוצר - - -</w:t>
      </w:r>
    </w:p>
    <w:p w:rsidR="002024CD" w:rsidRDefault="002024CD" w:rsidP="00BA73B6">
      <w:pPr>
        <w:rPr>
          <w:rtl/>
          <w:lang w:eastAsia="he-IL"/>
        </w:rPr>
      </w:pPr>
    </w:p>
    <w:p w:rsidR="002024CD" w:rsidRDefault="002024CD" w:rsidP="00BA73B6">
      <w:pPr>
        <w:pStyle w:val="-"/>
        <w:keepNext/>
        <w:rPr>
          <w:rtl/>
        </w:rPr>
      </w:pPr>
      <w:bookmarkStart w:id="29022" w:name="ET_speakercontinue_4672_27"/>
      <w:r w:rsidRPr="007026BE">
        <w:rPr>
          <w:rStyle w:val="TagStyle"/>
          <w:rtl/>
        </w:rPr>
        <w:t xml:space="preserve"> &lt;&lt; דובר_המשך &gt;&gt; </w:t>
      </w:r>
      <w:r>
        <w:rPr>
          <w:rtl/>
        </w:rPr>
        <w:t>גדעון סער (המחנה הממלכתי):</w:t>
      </w:r>
      <w:r w:rsidRPr="007026BE">
        <w:rPr>
          <w:rStyle w:val="TagStyle"/>
          <w:rtl/>
        </w:rPr>
        <w:t xml:space="preserve"> &lt;&lt; דובר_המשך &gt;&gt;</w:t>
      </w:r>
      <w:r>
        <w:rPr>
          <w:rtl/>
        </w:rPr>
        <w:t xml:space="preserve">   </w:t>
      </w:r>
      <w:bookmarkEnd w:id="29022"/>
    </w:p>
    <w:p w:rsidR="002024CD" w:rsidRDefault="002024CD" w:rsidP="00BA73B6">
      <w:pPr>
        <w:keepNext/>
        <w:rPr>
          <w:rtl/>
          <w:lang w:eastAsia="he-IL"/>
        </w:rPr>
      </w:pPr>
    </w:p>
    <w:p w:rsidR="002024CD" w:rsidRDefault="002024CD" w:rsidP="00BA73B6">
      <w:pPr>
        <w:keepNext/>
        <w:rPr>
          <w:rtl/>
          <w:lang w:eastAsia="he-IL"/>
        </w:rPr>
      </w:pPr>
      <w:r>
        <w:rPr>
          <w:rFonts w:hint="cs"/>
          <w:rtl/>
          <w:lang w:eastAsia="he-IL"/>
        </w:rPr>
        <w:t xml:space="preserve">אני עדיין אינני יודע איך אנחנו לא שואלים את </w:t>
      </w:r>
      <w:bookmarkStart w:id="29023" w:name="_ETM_Q64_485092"/>
      <w:bookmarkEnd w:id="29023"/>
      <w:r>
        <w:rPr>
          <w:rFonts w:hint="cs"/>
          <w:rtl/>
          <w:lang w:eastAsia="he-IL"/>
        </w:rPr>
        <w:t xml:space="preserve">עצמנו: איך יסתדרו המשימות הלאומיות ללא סגנית השר הזו? אבל </w:t>
      </w:r>
      <w:bookmarkStart w:id="29024" w:name="_ETM_Q64_493075"/>
      <w:bookmarkEnd w:id="29024"/>
      <w:r>
        <w:rPr>
          <w:rFonts w:hint="cs"/>
          <w:rtl/>
          <w:lang w:eastAsia="he-IL"/>
        </w:rPr>
        <w:t>היא כבר הפכה להיות שרה בלי תיק במשרד ראש הממשלה.</w:t>
      </w:r>
    </w:p>
    <w:p w:rsidR="002024CD" w:rsidRDefault="002024CD" w:rsidP="00BA73B6">
      <w:pPr>
        <w:rPr>
          <w:rtl/>
          <w:lang w:eastAsia="he-IL"/>
        </w:rPr>
      </w:pPr>
      <w:bookmarkStart w:id="29025" w:name="_ETM_Q64_482607"/>
      <w:bookmarkStart w:id="29026" w:name="_ETM_Q64_482680"/>
      <w:bookmarkEnd w:id="29025"/>
      <w:bookmarkEnd w:id="29026"/>
    </w:p>
    <w:p w:rsidR="002024CD" w:rsidRDefault="002024CD" w:rsidP="00BA73B6">
      <w:pPr>
        <w:pStyle w:val="af6"/>
        <w:keepNext/>
        <w:rPr>
          <w:rtl/>
        </w:rPr>
      </w:pPr>
      <w:bookmarkStart w:id="29027" w:name="ET_interruption_5767_28"/>
      <w:r w:rsidRPr="007026BE">
        <w:rPr>
          <w:rStyle w:val="TagStyle"/>
          <w:rtl/>
        </w:rPr>
        <w:t xml:space="preserve"> &lt;&lt; קריאה &gt;&gt; </w:t>
      </w:r>
      <w:r>
        <w:rPr>
          <w:rtl/>
        </w:rPr>
        <w:t>אורנה ברביבאי (יש עתיד):</w:t>
      </w:r>
      <w:r w:rsidRPr="007026BE">
        <w:rPr>
          <w:rStyle w:val="TagStyle"/>
          <w:rtl/>
        </w:rPr>
        <w:t xml:space="preserve"> &lt;&lt; קריאה &gt;&gt;</w:t>
      </w:r>
      <w:r>
        <w:rPr>
          <w:rtl/>
        </w:rPr>
        <w:t xml:space="preserve">   </w:t>
      </w:r>
      <w:bookmarkEnd w:id="29027"/>
    </w:p>
    <w:p w:rsidR="002024CD" w:rsidRDefault="002024CD" w:rsidP="00DA3834">
      <w:pPr>
        <w:rPr>
          <w:rtl/>
          <w:lang w:eastAsia="he-IL"/>
        </w:rPr>
      </w:pPr>
    </w:p>
    <w:p w:rsidR="002024CD" w:rsidRDefault="002024CD" w:rsidP="00BA73B6">
      <w:pPr>
        <w:rPr>
          <w:rtl/>
          <w:lang w:eastAsia="he-IL"/>
        </w:rPr>
      </w:pPr>
      <w:r>
        <w:rPr>
          <w:rFonts w:hint="cs"/>
          <w:rtl/>
          <w:lang w:eastAsia="he-IL"/>
        </w:rPr>
        <w:t>כבוד.</w:t>
      </w:r>
    </w:p>
    <w:p w:rsidR="002024CD" w:rsidRDefault="002024CD" w:rsidP="00BA73B6">
      <w:pPr>
        <w:rPr>
          <w:rtl/>
          <w:lang w:eastAsia="he-IL"/>
        </w:rPr>
      </w:pPr>
    </w:p>
    <w:p w:rsidR="002024CD" w:rsidRDefault="002024CD" w:rsidP="00BA73B6">
      <w:pPr>
        <w:pStyle w:val="-"/>
        <w:keepNext/>
        <w:rPr>
          <w:rtl/>
        </w:rPr>
      </w:pPr>
      <w:bookmarkStart w:id="29028" w:name="ET_speakercontinue_4672_29"/>
      <w:r w:rsidRPr="007026BE">
        <w:rPr>
          <w:rStyle w:val="TagStyle"/>
          <w:rtl/>
        </w:rPr>
        <w:t xml:space="preserve"> &lt;&lt; דובר_המשך &gt;&gt; </w:t>
      </w:r>
      <w:r>
        <w:rPr>
          <w:rtl/>
        </w:rPr>
        <w:t>גדעון סער (המחנה הממלכתי):</w:t>
      </w:r>
      <w:r w:rsidRPr="007026BE">
        <w:rPr>
          <w:rStyle w:val="TagStyle"/>
          <w:rtl/>
        </w:rPr>
        <w:t xml:space="preserve"> &lt;&lt; דובר_המשך &gt;&gt;</w:t>
      </w:r>
      <w:r>
        <w:rPr>
          <w:rtl/>
        </w:rPr>
        <w:t xml:space="preserve">   </w:t>
      </w:r>
      <w:bookmarkEnd w:id="29028"/>
    </w:p>
    <w:p w:rsidR="002024CD" w:rsidRDefault="002024CD" w:rsidP="00DA3834">
      <w:pPr>
        <w:rPr>
          <w:rtl/>
          <w:lang w:eastAsia="he-IL"/>
        </w:rPr>
      </w:pPr>
    </w:p>
    <w:p w:rsidR="002024CD" w:rsidRDefault="002024CD" w:rsidP="00BA73B6">
      <w:pPr>
        <w:rPr>
          <w:rtl/>
          <w:lang w:eastAsia="he-IL"/>
        </w:rPr>
      </w:pPr>
      <w:bookmarkStart w:id="29029" w:name="_ETM_Q64_495868"/>
      <w:bookmarkStart w:id="29030" w:name="_ETM_Q64_495961"/>
      <w:bookmarkEnd w:id="29029"/>
      <w:bookmarkEnd w:id="29030"/>
      <w:r>
        <w:rPr>
          <w:rFonts w:hint="cs"/>
          <w:rtl/>
          <w:lang w:eastAsia="he-IL"/>
        </w:rPr>
        <w:t xml:space="preserve">והנה </w:t>
      </w:r>
      <w:bookmarkStart w:id="29031" w:name="_ETM_Q64_497368"/>
      <w:bookmarkEnd w:id="29031"/>
      <w:r>
        <w:rPr>
          <w:rFonts w:hint="cs"/>
          <w:rtl/>
          <w:lang w:eastAsia="he-IL"/>
        </w:rPr>
        <w:t xml:space="preserve">אנחנו כבר במינוי של השרה דיסטל, שהתחילה את הקריירה </w:t>
      </w:r>
      <w:bookmarkStart w:id="29032" w:name="_ETM_Q64_502851"/>
      <w:bookmarkEnd w:id="29032"/>
      <w:r>
        <w:rPr>
          <w:rFonts w:hint="cs"/>
          <w:rtl/>
          <w:lang w:eastAsia="he-IL"/>
        </w:rPr>
        <w:t>המיניסטריאלי</w:t>
      </w:r>
      <w:r>
        <w:rPr>
          <w:rFonts w:hint="eastAsia"/>
          <w:rtl/>
          <w:lang w:eastAsia="he-IL"/>
        </w:rPr>
        <w:t>ת</w:t>
      </w:r>
      <w:r>
        <w:rPr>
          <w:rFonts w:hint="cs"/>
          <w:rtl/>
          <w:lang w:eastAsia="he-IL"/>
        </w:rPr>
        <w:t xml:space="preserve"> שלה רק לפני שבועיים כשרה בלי תיק, והינה כבר </w:t>
      </w:r>
      <w:bookmarkStart w:id="29033" w:name="_ETM_Q64_506555"/>
      <w:bookmarkEnd w:id="29033"/>
      <w:r>
        <w:rPr>
          <w:rFonts w:hint="cs"/>
          <w:rtl/>
          <w:lang w:eastAsia="he-IL"/>
        </w:rPr>
        <w:t>יוצר משרד חדש – המשרד להסברה.</w:t>
      </w:r>
    </w:p>
    <w:p w:rsidR="002024CD" w:rsidRDefault="002024CD" w:rsidP="00BA73B6">
      <w:pPr>
        <w:rPr>
          <w:rtl/>
          <w:lang w:eastAsia="he-IL"/>
        </w:rPr>
      </w:pPr>
    </w:p>
    <w:p w:rsidR="002024CD" w:rsidRDefault="002024CD" w:rsidP="00BA73B6">
      <w:pPr>
        <w:pStyle w:val="af6"/>
        <w:keepNext/>
        <w:rPr>
          <w:rtl/>
        </w:rPr>
      </w:pPr>
      <w:bookmarkStart w:id="29034" w:name="ET_interruption_5767_30"/>
      <w:r w:rsidRPr="007026BE">
        <w:rPr>
          <w:rStyle w:val="TagStyle"/>
          <w:rtl/>
        </w:rPr>
        <w:t xml:space="preserve">&lt;&lt; קריאה &gt;&gt; </w:t>
      </w:r>
      <w:r>
        <w:rPr>
          <w:rtl/>
        </w:rPr>
        <w:t>אורנה ברביבאי (יש עתיד):</w:t>
      </w:r>
      <w:r w:rsidRPr="007026BE">
        <w:rPr>
          <w:rStyle w:val="TagStyle"/>
          <w:rtl/>
        </w:rPr>
        <w:t xml:space="preserve"> &lt;&lt; קריאה &gt;&gt;</w:t>
      </w:r>
      <w:r>
        <w:rPr>
          <w:rtl/>
        </w:rPr>
        <w:t xml:space="preserve">   </w:t>
      </w:r>
      <w:bookmarkEnd w:id="29034"/>
    </w:p>
    <w:p w:rsidR="002024CD" w:rsidRDefault="002024CD" w:rsidP="00DA3834">
      <w:pPr>
        <w:rPr>
          <w:rtl/>
          <w:lang w:eastAsia="he-IL"/>
        </w:rPr>
      </w:pPr>
    </w:p>
    <w:p w:rsidR="002024CD" w:rsidRDefault="002024CD" w:rsidP="00BA73B6">
      <w:pPr>
        <w:rPr>
          <w:rtl/>
          <w:lang w:eastAsia="he-IL"/>
        </w:rPr>
      </w:pPr>
      <w:r>
        <w:rPr>
          <w:rFonts w:hint="cs"/>
          <w:rtl/>
          <w:lang w:eastAsia="he-IL"/>
        </w:rPr>
        <w:t>אמור תעמולה.</w:t>
      </w:r>
    </w:p>
    <w:p w:rsidR="002024CD" w:rsidRDefault="002024CD" w:rsidP="00BA73B6">
      <w:pPr>
        <w:keepNext/>
        <w:rPr>
          <w:rtl/>
        </w:rPr>
      </w:pPr>
      <w:bookmarkStart w:id="29035" w:name="ET_speakercontinue_4672_57"/>
    </w:p>
    <w:p w:rsidR="002024CD" w:rsidRDefault="002024CD" w:rsidP="00BA73B6">
      <w:pPr>
        <w:pStyle w:val="-"/>
        <w:keepNext/>
        <w:rPr>
          <w:rtl/>
        </w:rPr>
      </w:pPr>
      <w:r w:rsidRPr="001D2965">
        <w:rPr>
          <w:rStyle w:val="TagStyle"/>
          <w:rtl/>
        </w:rPr>
        <w:t xml:space="preserve">&lt;&lt; דובר_המשך &gt;&gt; </w:t>
      </w:r>
      <w:r>
        <w:rPr>
          <w:rtl/>
        </w:rPr>
        <w:t>גדעון סער (המחנה הממלכתי):</w:t>
      </w:r>
      <w:r w:rsidRPr="001D2965">
        <w:rPr>
          <w:rStyle w:val="TagStyle"/>
          <w:rtl/>
        </w:rPr>
        <w:t xml:space="preserve"> &lt;&lt; דובר_המשך &gt;&gt;</w:t>
      </w:r>
      <w:r>
        <w:rPr>
          <w:rtl/>
        </w:rPr>
        <w:t xml:space="preserve">   </w:t>
      </w:r>
      <w:bookmarkEnd w:id="29035"/>
    </w:p>
    <w:p w:rsidR="002024CD" w:rsidRDefault="002024CD" w:rsidP="00BA73B6">
      <w:pPr>
        <w:rPr>
          <w:rtl/>
          <w:lang w:eastAsia="he-IL"/>
        </w:rPr>
      </w:pPr>
    </w:p>
    <w:p w:rsidR="002024CD" w:rsidRPr="0025346A" w:rsidRDefault="002024CD" w:rsidP="00BA73B6">
      <w:pPr>
        <w:rPr>
          <w:rtl/>
          <w:lang w:eastAsia="he-IL"/>
        </w:rPr>
      </w:pPr>
      <w:r>
        <w:rPr>
          <w:rFonts w:hint="cs"/>
          <w:rtl/>
          <w:lang w:eastAsia="he-IL"/>
        </w:rPr>
        <w:t xml:space="preserve"> ומה השלב הבא</w:t>
      </w:r>
      <w:bookmarkStart w:id="29036" w:name="_ETM_Q64_514556"/>
      <w:bookmarkEnd w:id="29036"/>
      <w:r>
        <w:rPr>
          <w:rFonts w:hint="cs"/>
          <w:rtl/>
          <w:lang w:eastAsia="he-IL"/>
        </w:rPr>
        <w:t xml:space="preserve">? עדיין, כך אנחנו קוראים, איננו יודעים את כל הפרטים, </w:t>
      </w:r>
      <w:bookmarkStart w:id="29037" w:name="_ETM_Q64_519929"/>
      <w:bookmarkEnd w:id="29037"/>
      <w:r>
        <w:rPr>
          <w:rFonts w:hint="cs"/>
          <w:rtl/>
          <w:lang w:eastAsia="he-IL"/>
        </w:rPr>
        <w:t xml:space="preserve">אבל מתרשמים שמהנדסים איזו נוסחה עבור חבר הכנסת אמסלם </w:t>
      </w:r>
      <w:r>
        <w:rPr>
          <w:rFonts w:hint="eastAsia"/>
          <w:rtl/>
          <w:lang w:eastAsia="he-IL"/>
        </w:rPr>
        <w:t xml:space="preserve">– </w:t>
      </w:r>
      <w:bookmarkStart w:id="29038" w:name="_ETM_Q64_498173"/>
      <w:bookmarkEnd w:id="29038"/>
      <w:r>
        <w:rPr>
          <w:rFonts w:hint="cs"/>
          <w:rtl/>
          <w:lang w:eastAsia="he-IL"/>
        </w:rPr>
        <w:t xml:space="preserve">אולי </w:t>
      </w:r>
      <w:bookmarkStart w:id="29039" w:name="_ETM_Q64_528594"/>
      <w:bookmarkEnd w:id="29039"/>
      <w:r>
        <w:rPr>
          <w:rFonts w:hint="cs"/>
          <w:rtl/>
          <w:lang w:eastAsia="he-IL"/>
        </w:rPr>
        <w:t xml:space="preserve">שר לשיתוף פעולה אזורי שיהיה גם שר במשרד המשפטים, </w:t>
      </w:r>
      <w:bookmarkStart w:id="29040" w:name="_ETM_Q64_531664"/>
      <w:bookmarkEnd w:id="29040"/>
      <w:r>
        <w:rPr>
          <w:rFonts w:hint="cs"/>
          <w:rtl/>
          <w:lang w:eastAsia="he-IL"/>
        </w:rPr>
        <w:t xml:space="preserve">סימולטנית, כשר שני. </w:t>
      </w:r>
    </w:p>
    <w:p w:rsidR="002024CD" w:rsidRDefault="002024CD" w:rsidP="00DA3834">
      <w:pPr>
        <w:rPr>
          <w:rtl/>
          <w:lang w:eastAsia="he-IL"/>
        </w:rPr>
      </w:pPr>
    </w:p>
    <w:p w:rsidR="002024CD" w:rsidRDefault="002024CD" w:rsidP="00BA73B6">
      <w:pPr>
        <w:pStyle w:val="af6"/>
        <w:keepNext/>
        <w:rPr>
          <w:rtl/>
        </w:rPr>
      </w:pPr>
      <w:bookmarkStart w:id="29041" w:name="ET_interruption_6361_34"/>
      <w:r w:rsidRPr="007026BE">
        <w:rPr>
          <w:rStyle w:val="TagStyle"/>
          <w:rtl/>
        </w:rPr>
        <w:t xml:space="preserve"> &lt;&lt; קריאה &gt;&gt; </w:t>
      </w:r>
      <w:r>
        <w:rPr>
          <w:rtl/>
        </w:rPr>
        <w:t>נאור שירי (יש עתיד):</w:t>
      </w:r>
      <w:r w:rsidRPr="007026BE">
        <w:rPr>
          <w:rStyle w:val="TagStyle"/>
          <w:rtl/>
        </w:rPr>
        <w:t xml:space="preserve"> &lt;&lt; קריאה &gt;&gt;</w:t>
      </w:r>
      <w:r>
        <w:rPr>
          <w:rtl/>
        </w:rPr>
        <w:t xml:space="preserve">   </w:t>
      </w:r>
      <w:bookmarkEnd w:id="29041"/>
    </w:p>
    <w:p w:rsidR="002024CD" w:rsidRDefault="002024CD" w:rsidP="00DA3834">
      <w:pPr>
        <w:rPr>
          <w:rtl/>
          <w:lang w:eastAsia="he-IL"/>
        </w:rPr>
      </w:pPr>
    </w:p>
    <w:p w:rsidR="002024CD" w:rsidRDefault="002024CD" w:rsidP="00BA73B6">
      <w:pPr>
        <w:rPr>
          <w:rtl/>
          <w:lang w:eastAsia="he-IL"/>
        </w:rPr>
      </w:pPr>
      <w:r>
        <w:rPr>
          <w:rFonts w:hint="cs"/>
          <w:rtl/>
          <w:lang w:eastAsia="he-IL"/>
        </w:rPr>
        <w:t>הולך להיות נשיא בית משפט עליון.</w:t>
      </w:r>
    </w:p>
    <w:p w:rsidR="002024CD" w:rsidRDefault="002024CD" w:rsidP="00BA73B6">
      <w:pPr>
        <w:rPr>
          <w:rtl/>
          <w:lang w:eastAsia="he-IL"/>
        </w:rPr>
      </w:pPr>
    </w:p>
    <w:p w:rsidR="002024CD" w:rsidRDefault="002024CD" w:rsidP="00BA73B6">
      <w:pPr>
        <w:pStyle w:val="-"/>
        <w:keepNext/>
        <w:rPr>
          <w:rtl/>
        </w:rPr>
      </w:pPr>
      <w:bookmarkStart w:id="29042" w:name="ET_speakercontinue_4672_33"/>
      <w:r w:rsidRPr="007026BE">
        <w:rPr>
          <w:rStyle w:val="TagStyle"/>
          <w:rtl/>
        </w:rPr>
        <w:t xml:space="preserve"> &lt;&lt; דובר_המשך &gt;&gt; </w:t>
      </w:r>
      <w:r>
        <w:rPr>
          <w:rtl/>
        </w:rPr>
        <w:t>גדעון סער (המחנה הממלכתי):</w:t>
      </w:r>
      <w:r w:rsidRPr="007026BE">
        <w:rPr>
          <w:rStyle w:val="TagStyle"/>
          <w:rtl/>
        </w:rPr>
        <w:t xml:space="preserve"> &lt;&lt; דובר_המשך &gt;&gt;</w:t>
      </w:r>
      <w:r>
        <w:rPr>
          <w:rtl/>
        </w:rPr>
        <w:t xml:space="preserve">   </w:t>
      </w:r>
      <w:bookmarkEnd w:id="29042"/>
    </w:p>
    <w:p w:rsidR="002024CD" w:rsidRDefault="002024CD" w:rsidP="00DA3834">
      <w:pPr>
        <w:rPr>
          <w:rtl/>
          <w:lang w:eastAsia="he-IL"/>
        </w:rPr>
      </w:pPr>
    </w:p>
    <w:p w:rsidR="002024CD" w:rsidRDefault="002024CD" w:rsidP="00BA73B6">
      <w:pPr>
        <w:rPr>
          <w:rtl/>
          <w:lang w:eastAsia="he-IL"/>
        </w:rPr>
      </w:pPr>
      <w:bookmarkStart w:id="29043" w:name="_ETM_Q64_537827"/>
      <w:bookmarkStart w:id="29044" w:name="_ETM_Q64_537924"/>
      <w:bookmarkEnd w:id="29043"/>
      <w:bookmarkEnd w:id="29044"/>
      <w:r>
        <w:rPr>
          <w:rFonts w:hint="cs"/>
          <w:rtl/>
          <w:lang w:eastAsia="he-IL"/>
        </w:rPr>
        <w:t xml:space="preserve">אולי הבא בתור יהיה </w:t>
      </w:r>
      <w:bookmarkStart w:id="29045" w:name="_ETM_Q64_539413"/>
      <w:bookmarkEnd w:id="29045"/>
      <w:r>
        <w:rPr>
          <w:rFonts w:hint="cs"/>
          <w:rtl/>
          <w:lang w:eastAsia="he-IL"/>
        </w:rPr>
        <w:t xml:space="preserve">חבר הכנסת דנון, אבל אני מזכיר לכם, אנחנו כבר </w:t>
      </w:r>
      <w:bookmarkStart w:id="29046" w:name="_ETM_Q64_543815"/>
      <w:bookmarkEnd w:id="29046"/>
      <w:r>
        <w:rPr>
          <w:rFonts w:hint="cs"/>
          <w:rtl/>
          <w:lang w:eastAsia="he-IL"/>
        </w:rPr>
        <w:t xml:space="preserve">ב-17 בינואר, עברנו שנה ועדיין ממשיכים להקים את הממשלה, עדיין </w:t>
      </w:r>
      <w:bookmarkStart w:id="29047" w:name="_ETM_Q64_549940"/>
      <w:bookmarkEnd w:id="29047"/>
      <w:r>
        <w:rPr>
          <w:rFonts w:hint="cs"/>
          <w:rtl/>
          <w:lang w:eastAsia="he-IL"/>
        </w:rPr>
        <w:t xml:space="preserve">מצטרפים שרים, עדיין משתנים תפקידים, מקימים משרדים. </w:t>
      </w:r>
    </w:p>
    <w:p w:rsidR="002024CD" w:rsidRDefault="002024CD" w:rsidP="00BA73B6">
      <w:pPr>
        <w:rPr>
          <w:rtl/>
          <w:lang w:eastAsia="he-IL"/>
        </w:rPr>
      </w:pPr>
    </w:p>
    <w:p w:rsidR="002024CD" w:rsidRDefault="002024CD" w:rsidP="00BA73B6">
      <w:pPr>
        <w:rPr>
          <w:rtl/>
          <w:lang w:eastAsia="he-IL"/>
        </w:rPr>
      </w:pPr>
      <w:r>
        <w:rPr>
          <w:rFonts w:hint="cs"/>
          <w:rtl/>
          <w:lang w:eastAsia="he-IL"/>
        </w:rPr>
        <w:t xml:space="preserve">אבל אם אנחנו מדברים, אדוני היושב-ראש, על נושא חשוב כמו המאבק ביוקר המחיה, </w:t>
      </w:r>
      <w:bookmarkStart w:id="29048" w:name="_ETM_Q64_563358"/>
      <w:bookmarkEnd w:id="29048"/>
      <w:r>
        <w:rPr>
          <w:rFonts w:hint="cs"/>
          <w:rtl/>
          <w:lang w:eastAsia="he-IL"/>
        </w:rPr>
        <w:t xml:space="preserve">ראינו את מסיבת העיתונאים </w:t>
      </w:r>
      <w:r>
        <w:rPr>
          <w:rFonts w:hint="eastAsia"/>
          <w:rtl/>
          <w:lang w:eastAsia="he-IL"/>
        </w:rPr>
        <w:t xml:space="preserve">– </w:t>
      </w:r>
      <w:r>
        <w:rPr>
          <w:rFonts w:hint="cs"/>
          <w:rtl/>
          <w:lang w:eastAsia="he-IL"/>
        </w:rPr>
        <w:t xml:space="preserve">הדי חיוורת, יש להודות – של ראש </w:t>
      </w:r>
      <w:bookmarkStart w:id="29049" w:name="_ETM_Q64_568583"/>
      <w:bookmarkEnd w:id="29049"/>
      <w:r>
        <w:rPr>
          <w:rFonts w:hint="cs"/>
          <w:rtl/>
          <w:lang w:eastAsia="he-IL"/>
        </w:rPr>
        <w:t xml:space="preserve">הממשלה ושר האוצר לפני כמה ימים, שורת צעדים שהם ברובם </w:t>
      </w:r>
      <w:bookmarkStart w:id="29050" w:name="_ETM_Q64_574652"/>
      <w:bookmarkEnd w:id="29050"/>
      <w:r>
        <w:rPr>
          <w:rFonts w:hint="cs"/>
          <w:rtl/>
          <w:lang w:eastAsia="he-IL"/>
        </w:rPr>
        <w:t xml:space="preserve">למעשה מהלכים של הממשלה היוצאת, מנגנונים שממילא קיימים בחוק. </w:t>
      </w:r>
      <w:bookmarkStart w:id="29051" w:name="_ETM_Q64_583231"/>
      <w:bookmarkEnd w:id="29051"/>
    </w:p>
    <w:p w:rsidR="002024CD" w:rsidRDefault="002024CD" w:rsidP="00BA73B6">
      <w:pPr>
        <w:rPr>
          <w:rtl/>
          <w:lang w:eastAsia="he-IL"/>
        </w:rPr>
      </w:pPr>
    </w:p>
    <w:p w:rsidR="002024CD" w:rsidRDefault="002024CD" w:rsidP="00BA73B6">
      <w:pPr>
        <w:pStyle w:val="af8"/>
        <w:keepNext/>
        <w:rPr>
          <w:rtl/>
        </w:rPr>
      </w:pPr>
      <w:r w:rsidRPr="001D2965">
        <w:rPr>
          <w:rStyle w:val="TagStyle"/>
          <w:rtl/>
        </w:rPr>
        <w:t xml:space="preserve"> &lt;&lt; יור &gt;&gt; </w:t>
      </w:r>
      <w:r>
        <w:rPr>
          <w:rtl/>
        </w:rPr>
        <w:t xml:space="preserve">היו"ר </w:t>
      </w:r>
      <w:r w:rsidR="00BA73B6">
        <w:rPr>
          <w:rtl/>
        </w:rPr>
        <w:t>אוריאל בוסו</w:t>
      </w:r>
      <w:r>
        <w:rPr>
          <w:rtl/>
        </w:rPr>
        <w:t>:</w:t>
      </w:r>
      <w:r w:rsidRPr="001D2965">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נא לסיים.</w:t>
      </w:r>
    </w:p>
    <w:p w:rsidR="002024CD" w:rsidRDefault="002024CD" w:rsidP="00BA73B6">
      <w:pPr>
        <w:rPr>
          <w:rtl/>
          <w:lang w:eastAsia="he-IL"/>
        </w:rPr>
      </w:pPr>
    </w:p>
    <w:p w:rsidR="002024CD" w:rsidRDefault="002024CD" w:rsidP="00BA73B6">
      <w:pPr>
        <w:pStyle w:val="-"/>
        <w:keepNext/>
        <w:rPr>
          <w:rtl/>
        </w:rPr>
      </w:pPr>
      <w:bookmarkStart w:id="29052" w:name="ET_speakercontinue_4672_59"/>
      <w:r w:rsidRPr="001D2965">
        <w:rPr>
          <w:rStyle w:val="TagStyle"/>
          <w:rtl/>
        </w:rPr>
        <w:t xml:space="preserve"> &lt;&lt; דובר_המשך &gt;&gt; </w:t>
      </w:r>
      <w:r>
        <w:rPr>
          <w:rtl/>
        </w:rPr>
        <w:t>גדעון סער (המחנה הממלכתי):</w:t>
      </w:r>
      <w:r w:rsidRPr="001D2965">
        <w:rPr>
          <w:rStyle w:val="TagStyle"/>
          <w:rtl/>
        </w:rPr>
        <w:t xml:space="preserve"> &lt;&lt; דובר_המשך &gt;&gt;</w:t>
      </w:r>
      <w:r>
        <w:rPr>
          <w:rtl/>
        </w:rPr>
        <w:t xml:space="preserve">   </w:t>
      </w:r>
      <w:bookmarkEnd w:id="29052"/>
    </w:p>
    <w:p w:rsidR="002024CD" w:rsidRDefault="002024CD" w:rsidP="00DA3834">
      <w:pPr>
        <w:rPr>
          <w:rtl/>
          <w:lang w:eastAsia="he-IL"/>
        </w:rPr>
      </w:pPr>
    </w:p>
    <w:p w:rsidR="002024CD" w:rsidRPr="001D2965" w:rsidRDefault="002024CD" w:rsidP="00BA73B6">
      <w:pPr>
        <w:rPr>
          <w:rtl/>
          <w:lang w:eastAsia="he-IL"/>
        </w:rPr>
      </w:pPr>
      <w:r>
        <w:rPr>
          <w:rFonts w:hint="cs"/>
          <w:rtl/>
          <w:lang w:eastAsia="he-IL"/>
        </w:rPr>
        <w:t xml:space="preserve">בחלק מהדברים אפילו צעדים יותר חלשים, כמו בנושא </w:t>
      </w:r>
      <w:bookmarkStart w:id="29053" w:name="_ETM_Q64_585690"/>
      <w:bookmarkEnd w:id="29053"/>
      <w:r>
        <w:rPr>
          <w:rFonts w:hint="cs"/>
          <w:rtl/>
          <w:lang w:eastAsia="he-IL"/>
        </w:rPr>
        <w:t xml:space="preserve">הדלק, מכפי שעשתה הממשלה הקודמת. אפילו לא חלק קטן מהיצירתיות </w:t>
      </w:r>
      <w:bookmarkStart w:id="29054" w:name="_ETM_Q64_591041"/>
      <w:bookmarkEnd w:id="29054"/>
      <w:r>
        <w:rPr>
          <w:rFonts w:hint="cs"/>
          <w:rtl/>
          <w:lang w:eastAsia="he-IL"/>
        </w:rPr>
        <w:t xml:space="preserve">שראינו בהמצאה וייצור של משרדים חדשים ותפקידי שרים. ואני רק </w:t>
      </w:r>
      <w:bookmarkStart w:id="29055" w:name="_ETM_Q64_595693"/>
      <w:bookmarkEnd w:id="29055"/>
      <w:r>
        <w:rPr>
          <w:rFonts w:hint="cs"/>
          <w:rtl/>
          <w:lang w:eastAsia="he-IL"/>
        </w:rPr>
        <w:t xml:space="preserve">שואל: עם כל זה, אדוני היושב-ראש, אנחנו כבר רואים שמושיבים את השרים החדשים </w:t>
      </w:r>
      <w:bookmarkStart w:id="29056" w:name="_ETM_Q64_602621"/>
      <w:bookmarkEnd w:id="29056"/>
      <w:r>
        <w:rPr>
          <w:rFonts w:hint="cs"/>
          <w:rtl/>
          <w:lang w:eastAsia="he-IL"/>
        </w:rPr>
        <w:t xml:space="preserve">בספסלי חברי הכנסת, ואם התהליך הזה יימשך, אולי הם </w:t>
      </w:r>
      <w:bookmarkStart w:id="29057" w:name="_ETM_Q64_607613"/>
      <w:bookmarkEnd w:id="29057"/>
      <w:r>
        <w:rPr>
          <w:rFonts w:hint="cs"/>
          <w:rtl/>
          <w:lang w:eastAsia="he-IL"/>
        </w:rPr>
        <w:t xml:space="preserve">ישבו שם למעלה ביציע. </w:t>
      </w:r>
    </w:p>
    <w:p w:rsidR="002024CD" w:rsidRPr="001D2965" w:rsidRDefault="002024CD" w:rsidP="00BA73B6">
      <w:pPr>
        <w:rPr>
          <w:rtl/>
          <w:lang w:eastAsia="he-IL"/>
        </w:rPr>
      </w:pPr>
      <w:bookmarkStart w:id="29058" w:name="_ETM_Q64_557524"/>
      <w:bookmarkStart w:id="29059" w:name="_ETM_Q64_557619"/>
      <w:bookmarkEnd w:id="29058"/>
      <w:bookmarkEnd w:id="29059"/>
    </w:p>
    <w:p w:rsidR="002024CD" w:rsidRDefault="002024CD" w:rsidP="00BA73B6">
      <w:pPr>
        <w:pStyle w:val="af8"/>
        <w:keepNext/>
        <w:rPr>
          <w:rtl/>
        </w:rPr>
      </w:pPr>
      <w:r w:rsidRPr="007026BE">
        <w:rPr>
          <w:rStyle w:val="TagStyle"/>
          <w:rtl/>
        </w:rPr>
        <w:t xml:space="preserve"> &lt;&lt; יור &gt;&gt; </w:t>
      </w:r>
      <w:r>
        <w:rPr>
          <w:rtl/>
        </w:rPr>
        <w:t xml:space="preserve">היו"ר </w:t>
      </w:r>
      <w:r w:rsidR="00BA73B6">
        <w:rPr>
          <w:rtl/>
        </w:rPr>
        <w:t>אוריאל בוסו</w:t>
      </w:r>
      <w:r>
        <w:rPr>
          <w:rtl/>
        </w:rPr>
        <w:t>:</w:t>
      </w:r>
      <w:r w:rsidRPr="007026BE">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תודה רבה, חבר הכנסת גדעון סער. הדובר הבא, חבר הכנסת אלון שוסטר – אינו נוכח; </w:t>
      </w:r>
      <w:bookmarkStart w:id="29060" w:name="_ETM_Q64_621647"/>
      <w:bookmarkEnd w:id="29060"/>
      <w:r>
        <w:rPr>
          <w:rFonts w:hint="cs"/>
          <w:rtl/>
          <w:lang w:eastAsia="he-IL"/>
        </w:rPr>
        <w:t>חברת הכנסת פנינה תמנו שטה – אינה נוכחת; חבר</w:t>
      </w:r>
      <w:bookmarkStart w:id="29061" w:name="_ETM_Q64_624838"/>
      <w:bookmarkEnd w:id="29061"/>
      <w:r>
        <w:rPr>
          <w:rFonts w:hint="cs"/>
          <w:rtl/>
          <w:lang w:eastAsia="he-IL"/>
        </w:rPr>
        <w:t xml:space="preserve"> הכנסת אריאל קלנר – מוותר; חבר הכנסת בועז טופורובסקי - - </w:t>
      </w:r>
    </w:p>
    <w:p w:rsidR="002024CD" w:rsidRDefault="002024CD" w:rsidP="00BA73B6">
      <w:pPr>
        <w:rPr>
          <w:rtl/>
          <w:lang w:eastAsia="he-IL"/>
        </w:rPr>
      </w:pPr>
    </w:p>
    <w:p w:rsidR="002024CD" w:rsidRDefault="002024CD" w:rsidP="00BA73B6">
      <w:pPr>
        <w:pStyle w:val="af6"/>
        <w:keepNext/>
        <w:rPr>
          <w:rtl/>
        </w:rPr>
      </w:pPr>
      <w:bookmarkStart w:id="29062" w:name="ET_interruption_קריאה_78"/>
      <w:r w:rsidRPr="00993A45">
        <w:rPr>
          <w:rStyle w:val="TagStyle"/>
          <w:rtl/>
        </w:rPr>
        <w:t xml:space="preserve"> &lt;&lt; קריאה &gt;&gt; </w:t>
      </w:r>
      <w:r>
        <w:rPr>
          <w:rtl/>
        </w:rPr>
        <w:t>קריאה:</w:t>
      </w:r>
      <w:r w:rsidRPr="00993A45">
        <w:rPr>
          <w:rStyle w:val="TagStyle"/>
          <w:rtl/>
        </w:rPr>
        <w:t xml:space="preserve"> &lt;&lt; קריאה &gt;&gt;</w:t>
      </w:r>
      <w:r>
        <w:rPr>
          <w:rtl/>
        </w:rPr>
        <w:t xml:space="preserve">   </w:t>
      </w:r>
      <w:bookmarkEnd w:id="29062"/>
    </w:p>
    <w:p w:rsidR="002024CD" w:rsidRDefault="002024CD" w:rsidP="00DA3834">
      <w:pPr>
        <w:rPr>
          <w:rtl/>
          <w:lang w:eastAsia="he-IL"/>
        </w:rPr>
      </w:pPr>
    </w:p>
    <w:p w:rsidR="002024CD" w:rsidRDefault="002024CD" w:rsidP="00BA73B6">
      <w:pPr>
        <w:rPr>
          <w:rtl/>
          <w:lang w:eastAsia="he-IL"/>
        </w:rPr>
      </w:pPr>
      <w:bookmarkStart w:id="29063" w:name="_ETM_Q64_629582"/>
      <w:bookmarkEnd w:id="29063"/>
      <w:r>
        <w:rPr>
          <w:rFonts w:hint="cs"/>
          <w:rtl/>
          <w:lang w:eastAsia="he-IL"/>
        </w:rPr>
        <w:t>רגע, שוסטר פה.</w:t>
      </w:r>
    </w:p>
    <w:p w:rsidR="002024CD" w:rsidRDefault="002024CD" w:rsidP="00BA73B6">
      <w:pPr>
        <w:rPr>
          <w:rtl/>
          <w:lang w:eastAsia="he-IL"/>
        </w:rPr>
      </w:pPr>
      <w:bookmarkStart w:id="29064" w:name="_ETM_Q64_630552"/>
      <w:bookmarkStart w:id="29065" w:name="_ETM_Q64_630676"/>
      <w:bookmarkEnd w:id="29064"/>
      <w:bookmarkEnd w:id="29065"/>
    </w:p>
    <w:p w:rsidR="002024CD" w:rsidRDefault="002024CD" w:rsidP="00BA73B6">
      <w:pPr>
        <w:pStyle w:val="af8"/>
        <w:keepNext/>
        <w:rPr>
          <w:rtl/>
        </w:rPr>
      </w:pPr>
      <w:r w:rsidRPr="00993A45">
        <w:rPr>
          <w:rStyle w:val="TagStyle"/>
          <w:rtl/>
        </w:rPr>
        <w:t xml:space="preserve"> &lt;&lt; יור &gt;&gt; </w:t>
      </w:r>
      <w:r>
        <w:rPr>
          <w:rtl/>
        </w:rPr>
        <w:t xml:space="preserve">היו"ר </w:t>
      </w:r>
      <w:r w:rsidR="00BA73B6">
        <w:rPr>
          <w:rtl/>
        </w:rPr>
        <w:t>אוריאל בוסו</w:t>
      </w:r>
      <w:r>
        <w:rPr>
          <w:rtl/>
        </w:rPr>
        <w:t>:</w:t>
      </w:r>
      <w:r w:rsidRPr="00993A45">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 אינו נוכח</w:t>
      </w:r>
      <w:bookmarkStart w:id="29066" w:name="_ETM_Q64_630142"/>
      <w:bookmarkStart w:id="29067" w:name="_ETM_Q64_630213"/>
      <w:bookmarkStart w:id="29068" w:name="_ETM_Q64_630323"/>
      <w:bookmarkStart w:id="29069" w:name="_ETM_Q64_630384"/>
      <w:bookmarkEnd w:id="29066"/>
      <w:bookmarkEnd w:id="29067"/>
      <w:bookmarkEnd w:id="29068"/>
      <w:bookmarkEnd w:id="29069"/>
      <w:r>
        <w:rPr>
          <w:rFonts w:hint="cs"/>
          <w:rtl/>
          <w:lang w:eastAsia="he-IL"/>
        </w:rPr>
        <w:t xml:space="preserve">; חברת הכנסת מירב בן ארי – אינה </w:t>
      </w:r>
      <w:bookmarkStart w:id="29070" w:name="_ETM_Q64_635584"/>
      <w:bookmarkEnd w:id="29070"/>
      <w:r>
        <w:rPr>
          <w:rFonts w:hint="cs"/>
          <w:rtl/>
          <w:lang w:eastAsia="he-IL"/>
        </w:rPr>
        <w:t xml:space="preserve">נוכחת. </w:t>
      </w:r>
    </w:p>
    <w:p w:rsidR="002024CD" w:rsidRDefault="002024CD" w:rsidP="00BA73B6">
      <w:pPr>
        <w:rPr>
          <w:rtl/>
          <w:lang w:eastAsia="he-IL"/>
        </w:rPr>
      </w:pPr>
    </w:p>
    <w:p w:rsidR="002024CD" w:rsidRDefault="002024CD" w:rsidP="00BA73B6">
      <w:pPr>
        <w:pStyle w:val="af6"/>
        <w:keepNext/>
        <w:rPr>
          <w:rtl/>
        </w:rPr>
      </w:pPr>
      <w:r w:rsidRPr="00993A45">
        <w:rPr>
          <w:rStyle w:val="TagStyle"/>
          <w:rtl/>
        </w:rPr>
        <w:t xml:space="preserve">&lt;&lt; קריאה &gt;&gt; </w:t>
      </w:r>
      <w:r>
        <w:rPr>
          <w:rtl/>
        </w:rPr>
        <w:t>קריאה:</w:t>
      </w:r>
      <w:r w:rsidRPr="00993A45">
        <w:rPr>
          <w:rStyle w:val="TagStyle"/>
          <w:rtl/>
        </w:rPr>
        <w:t xml:space="preserve"> &lt;&lt; קריאה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שוסטר פה.</w:t>
      </w:r>
    </w:p>
    <w:p w:rsidR="002024CD" w:rsidRDefault="002024CD" w:rsidP="00BA73B6">
      <w:pPr>
        <w:rPr>
          <w:rtl/>
          <w:lang w:eastAsia="he-IL"/>
        </w:rPr>
      </w:pPr>
    </w:p>
    <w:p w:rsidR="002024CD" w:rsidRDefault="002024CD" w:rsidP="00BA73B6">
      <w:pPr>
        <w:pStyle w:val="af8"/>
        <w:keepNext/>
        <w:rPr>
          <w:rtl/>
        </w:rPr>
      </w:pPr>
      <w:bookmarkStart w:id="29071" w:name="ET_yor_6488_80"/>
      <w:r w:rsidRPr="00993A45">
        <w:rPr>
          <w:rStyle w:val="TagStyle"/>
          <w:rtl/>
        </w:rPr>
        <w:t xml:space="preserve"> &lt;&lt; יור &gt;&gt; </w:t>
      </w:r>
      <w:r>
        <w:rPr>
          <w:rtl/>
        </w:rPr>
        <w:t xml:space="preserve">היו"ר </w:t>
      </w:r>
      <w:r w:rsidR="00BA73B6">
        <w:rPr>
          <w:rtl/>
        </w:rPr>
        <w:t>אוריאל בוסו</w:t>
      </w:r>
      <w:r>
        <w:rPr>
          <w:rtl/>
        </w:rPr>
        <w:t>:</w:t>
      </w:r>
      <w:r w:rsidRPr="00993A45">
        <w:rPr>
          <w:rStyle w:val="TagStyle"/>
          <w:rtl/>
        </w:rPr>
        <w:t xml:space="preserve"> &lt;&lt; יור &gt;&gt;</w:t>
      </w:r>
      <w:r>
        <w:rPr>
          <w:rtl/>
        </w:rPr>
        <w:t xml:space="preserve">   </w:t>
      </w:r>
      <w:bookmarkEnd w:id="29071"/>
    </w:p>
    <w:p w:rsidR="002024CD" w:rsidRDefault="002024CD" w:rsidP="00DA3834">
      <w:pPr>
        <w:rPr>
          <w:rtl/>
          <w:lang w:eastAsia="he-IL"/>
        </w:rPr>
      </w:pPr>
    </w:p>
    <w:p w:rsidR="002024CD" w:rsidRPr="00993A45" w:rsidRDefault="002024CD" w:rsidP="00BA73B6">
      <w:pPr>
        <w:rPr>
          <w:rtl/>
          <w:lang w:eastAsia="he-IL"/>
        </w:rPr>
      </w:pPr>
      <w:r>
        <w:rPr>
          <w:rFonts w:hint="cs"/>
          <w:rtl/>
          <w:lang w:eastAsia="he-IL"/>
        </w:rPr>
        <w:t xml:space="preserve">הוא לא </w:t>
      </w:r>
      <w:bookmarkStart w:id="29072" w:name="_ETM_Q64_637584"/>
      <w:bookmarkEnd w:id="29072"/>
      <w:r>
        <w:rPr>
          <w:rFonts w:hint="cs"/>
          <w:rtl/>
          <w:lang w:eastAsia="he-IL"/>
        </w:rPr>
        <w:t>היה כשקראתי.</w:t>
      </w:r>
    </w:p>
    <w:p w:rsidR="002024CD" w:rsidRDefault="002024CD" w:rsidP="00BA73B6">
      <w:pPr>
        <w:rPr>
          <w:rtl/>
          <w:lang w:eastAsia="he-IL"/>
        </w:rPr>
      </w:pPr>
    </w:p>
    <w:p w:rsidR="002024CD" w:rsidRDefault="002024CD" w:rsidP="00BA73B6">
      <w:pPr>
        <w:rPr>
          <w:rtl/>
          <w:lang w:eastAsia="he-IL"/>
        </w:rPr>
      </w:pPr>
      <w:r>
        <w:rPr>
          <w:rFonts w:hint="cs"/>
          <w:rtl/>
          <w:lang w:eastAsia="he-IL"/>
        </w:rPr>
        <w:t xml:space="preserve">אם ככה, תמה רשימת הדוברים. אתה הגעת לאחר </w:t>
      </w:r>
      <w:bookmarkStart w:id="29073" w:name="_ETM_Q64_646340"/>
      <w:bookmarkEnd w:id="29073"/>
      <w:r>
        <w:rPr>
          <w:rFonts w:hint="cs"/>
          <w:rtl/>
          <w:lang w:eastAsia="he-IL"/>
        </w:rPr>
        <w:t xml:space="preserve">שסיימנו. השר </w:t>
      </w:r>
      <w:r>
        <w:rPr>
          <w:rFonts w:hint="eastAsia"/>
          <w:rtl/>
          <w:lang w:eastAsia="he-IL"/>
        </w:rPr>
        <w:t xml:space="preserve">– </w:t>
      </w:r>
      <w:r>
        <w:rPr>
          <w:rFonts w:hint="cs"/>
          <w:rtl/>
          <w:lang w:eastAsia="he-IL"/>
        </w:rPr>
        <w:t>את לא היית פה.</w:t>
      </w:r>
    </w:p>
    <w:p w:rsidR="002024CD" w:rsidRDefault="002024CD" w:rsidP="00BA73B6">
      <w:pPr>
        <w:rPr>
          <w:rtl/>
          <w:lang w:eastAsia="he-IL"/>
        </w:rPr>
      </w:pPr>
    </w:p>
    <w:p w:rsidR="002024CD" w:rsidRDefault="002024CD" w:rsidP="00BA73B6">
      <w:pPr>
        <w:pStyle w:val="af6"/>
        <w:keepNext/>
        <w:rPr>
          <w:rtl/>
        </w:rPr>
      </w:pPr>
      <w:bookmarkStart w:id="29074" w:name="ET_interruption_5300_60"/>
      <w:r w:rsidRPr="0017532E">
        <w:rPr>
          <w:rStyle w:val="TagStyle"/>
          <w:rtl/>
        </w:rPr>
        <w:t xml:space="preserve"> &lt;&lt; קריאה &gt;&gt; </w:t>
      </w:r>
      <w:r>
        <w:rPr>
          <w:rtl/>
        </w:rPr>
        <w:t>מירב בן ארי (יש עתיד):</w:t>
      </w:r>
      <w:r w:rsidRPr="0017532E">
        <w:rPr>
          <w:rStyle w:val="TagStyle"/>
          <w:rtl/>
        </w:rPr>
        <w:t xml:space="preserve"> &lt;&lt; קריאה &gt;&gt;</w:t>
      </w:r>
      <w:r>
        <w:rPr>
          <w:rtl/>
        </w:rPr>
        <w:t xml:space="preserve">   </w:t>
      </w:r>
      <w:bookmarkEnd w:id="29074"/>
    </w:p>
    <w:p w:rsidR="002024CD" w:rsidRDefault="002024CD" w:rsidP="00DA3834">
      <w:pPr>
        <w:rPr>
          <w:rtl/>
          <w:lang w:eastAsia="he-IL"/>
        </w:rPr>
      </w:pPr>
    </w:p>
    <w:p w:rsidR="002024CD" w:rsidRDefault="002024CD" w:rsidP="00BA73B6">
      <w:pPr>
        <w:rPr>
          <w:rtl/>
          <w:lang w:eastAsia="he-IL"/>
        </w:rPr>
      </w:pPr>
      <w:r>
        <w:rPr>
          <w:rFonts w:hint="cs"/>
          <w:rtl/>
          <w:lang w:eastAsia="he-IL"/>
        </w:rPr>
        <w:t>הייתי פה.</w:t>
      </w:r>
    </w:p>
    <w:p w:rsidR="002024CD" w:rsidRDefault="002024CD" w:rsidP="00BA73B6">
      <w:pPr>
        <w:rPr>
          <w:rtl/>
          <w:lang w:eastAsia="he-IL"/>
        </w:rPr>
      </w:pPr>
      <w:bookmarkStart w:id="29075" w:name="_ETM_Q64_651301"/>
      <w:bookmarkStart w:id="29076" w:name="_ETM_Q64_651372"/>
      <w:bookmarkEnd w:id="29075"/>
      <w:bookmarkEnd w:id="29076"/>
    </w:p>
    <w:p w:rsidR="002024CD" w:rsidRDefault="002024CD" w:rsidP="00BA73B6">
      <w:pPr>
        <w:pStyle w:val="af8"/>
        <w:keepNext/>
        <w:rPr>
          <w:rtl/>
        </w:rPr>
      </w:pPr>
      <w:bookmarkStart w:id="29077" w:name="ET_yor_6488_61"/>
      <w:r w:rsidRPr="0017532E">
        <w:rPr>
          <w:rStyle w:val="TagStyle"/>
          <w:rtl/>
        </w:rPr>
        <w:t xml:space="preserve"> &lt;&lt; יור &gt;&gt; </w:t>
      </w:r>
      <w:r>
        <w:rPr>
          <w:rtl/>
        </w:rPr>
        <w:t xml:space="preserve">היו"ר </w:t>
      </w:r>
      <w:r w:rsidR="00BA73B6">
        <w:rPr>
          <w:rtl/>
        </w:rPr>
        <w:t>אוריאל בוסו</w:t>
      </w:r>
      <w:r>
        <w:rPr>
          <w:rtl/>
        </w:rPr>
        <w:t>:</w:t>
      </w:r>
      <w:r w:rsidRPr="0017532E">
        <w:rPr>
          <w:rStyle w:val="TagStyle"/>
          <w:rtl/>
        </w:rPr>
        <w:t xml:space="preserve"> &lt;&lt; יור &gt;&gt;</w:t>
      </w:r>
      <w:r>
        <w:rPr>
          <w:rtl/>
        </w:rPr>
        <w:t xml:space="preserve">   </w:t>
      </w:r>
      <w:bookmarkEnd w:id="29077"/>
    </w:p>
    <w:p w:rsidR="002024CD" w:rsidRDefault="002024CD" w:rsidP="00DA3834">
      <w:pPr>
        <w:rPr>
          <w:rtl/>
          <w:lang w:eastAsia="he-IL"/>
        </w:rPr>
      </w:pPr>
    </w:p>
    <w:p w:rsidR="002024CD" w:rsidRDefault="002024CD" w:rsidP="00BA73B6">
      <w:pPr>
        <w:rPr>
          <w:rtl/>
          <w:lang w:eastAsia="he-IL"/>
        </w:rPr>
      </w:pPr>
      <w:bookmarkStart w:id="29078" w:name="_ETM_Q64_649927"/>
      <w:bookmarkEnd w:id="29078"/>
      <w:r>
        <w:rPr>
          <w:rFonts w:hint="cs"/>
          <w:rtl/>
          <w:lang w:eastAsia="he-IL"/>
        </w:rPr>
        <w:t xml:space="preserve">את לא היית </w:t>
      </w:r>
      <w:bookmarkStart w:id="29079" w:name="_ETM_Q64_651893"/>
      <w:bookmarkEnd w:id="29079"/>
      <w:r>
        <w:rPr>
          <w:rFonts w:hint="cs"/>
          <w:rtl/>
          <w:lang w:eastAsia="he-IL"/>
        </w:rPr>
        <w:t xml:space="preserve">פה, היית בחוץ. השר יואב קיש יעלה לסכם. </w:t>
      </w:r>
    </w:p>
    <w:p w:rsidR="002024CD" w:rsidRDefault="002024CD" w:rsidP="00BA73B6">
      <w:pPr>
        <w:rPr>
          <w:rtl/>
          <w:lang w:eastAsia="he-IL"/>
        </w:rPr>
      </w:pPr>
      <w:bookmarkStart w:id="29080" w:name="_ETM_Q64_658313"/>
      <w:bookmarkEnd w:id="29080"/>
    </w:p>
    <w:p w:rsidR="002024CD" w:rsidRDefault="002024CD" w:rsidP="00BA73B6">
      <w:pPr>
        <w:pStyle w:val="af6"/>
        <w:keepNext/>
        <w:rPr>
          <w:rtl/>
        </w:rPr>
      </w:pPr>
      <w:r w:rsidRPr="007026BE">
        <w:rPr>
          <w:rStyle w:val="TagStyle"/>
          <w:rtl/>
        </w:rPr>
        <w:t xml:space="preserve">&lt;&lt; קריאה &gt;&gt; </w:t>
      </w:r>
      <w:r>
        <w:rPr>
          <w:rtl/>
        </w:rPr>
        <w:t>קריאות:</w:t>
      </w:r>
      <w:r w:rsidRPr="007026BE">
        <w:rPr>
          <w:rStyle w:val="TagStyle"/>
          <w:rtl/>
        </w:rPr>
        <w:t xml:space="preserve"> &lt;&lt; קריאה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 - - </w:t>
      </w:r>
    </w:p>
    <w:p w:rsidR="002024CD" w:rsidRDefault="002024CD" w:rsidP="00BA73B6">
      <w:pPr>
        <w:rPr>
          <w:rtl/>
          <w:lang w:eastAsia="he-IL"/>
        </w:rPr>
      </w:pPr>
    </w:p>
    <w:p w:rsidR="002024CD" w:rsidRDefault="002024CD" w:rsidP="00BA73B6">
      <w:pPr>
        <w:pStyle w:val="af8"/>
        <w:keepNext/>
        <w:rPr>
          <w:rtl/>
        </w:rPr>
      </w:pPr>
      <w:r w:rsidRPr="00993A45">
        <w:rPr>
          <w:rStyle w:val="TagStyle"/>
          <w:rtl/>
        </w:rPr>
        <w:t xml:space="preserve">&lt;&lt; יור &gt;&gt; </w:t>
      </w:r>
      <w:r>
        <w:rPr>
          <w:rtl/>
        </w:rPr>
        <w:t xml:space="preserve">היו"ר </w:t>
      </w:r>
      <w:r w:rsidR="00BA73B6">
        <w:rPr>
          <w:rtl/>
        </w:rPr>
        <w:t>אוריאל בוסו</w:t>
      </w:r>
      <w:r>
        <w:rPr>
          <w:rtl/>
        </w:rPr>
        <w:t>:</w:t>
      </w:r>
      <w:r w:rsidRPr="00993A45">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bookmarkStart w:id="29081" w:name="_ETM_Q64_661627"/>
      <w:bookmarkEnd w:id="29081"/>
      <w:r>
        <w:rPr>
          <w:rFonts w:hint="cs"/>
          <w:rtl/>
          <w:lang w:eastAsia="he-IL"/>
        </w:rPr>
        <w:t>הודעה אישית זה אחר כך.</w:t>
      </w:r>
      <w:bookmarkStart w:id="29082" w:name="_ETM_Q64_658399"/>
      <w:bookmarkStart w:id="29083" w:name="_ETM_Q64_658508"/>
      <w:bookmarkStart w:id="29084" w:name="_ETM_Q64_658578"/>
      <w:bookmarkEnd w:id="29082"/>
      <w:bookmarkEnd w:id="29083"/>
      <w:bookmarkEnd w:id="29084"/>
      <w:r>
        <w:rPr>
          <w:rFonts w:hint="cs"/>
          <w:rtl/>
          <w:lang w:eastAsia="he-IL"/>
        </w:rPr>
        <w:t xml:space="preserve"> חברת הכנסת מירב בן ארי, קראתי, את לא היית כאן. </w:t>
      </w:r>
      <w:bookmarkStart w:id="29085" w:name="_ETM_Q64_666781"/>
      <w:bookmarkEnd w:id="29085"/>
      <w:r>
        <w:rPr>
          <w:rFonts w:hint="cs"/>
          <w:rtl/>
          <w:lang w:eastAsia="he-IL"/>
        </w:rPr>
        <w:t xml:space="preserve">קראתי פעמיים לאלון שוסטר </w:t>
      </w:r>
      <w:r>
        <w:rPr>
          <w:rFonts w:hint="eastAsia"/>
          <w:rtl/>
          <w:lang w:eastAsia="he-IL"/>
        </w:rPr>
        <w:t xml:space="preserve">– </w:t>
      </w:r>
      <w:r>
        <w:rPr>
          <w:rFonts w:hint="cs"/>
          <w:rtl/>
          <w:lang w:eastAsia="he-IL"/>
        </w:rPr>
        <w:t xml:space="preserve">לא היה. </w:t>
      </w:r>
    </w:p>
    <w:p w:rsidR="002024CD" w:rsidRDefault="002024CD" w:rsidP="00BA73B6">
      <w:pPr>
        <w:rPr>
          <w:rtl/>
          <w:lang w:eastAsia="he-IL"/>
        </w:rPr>
      </w:pPr>
      <w:bookmarkStart w:id="29086" w:name="_ETM_Q64_654300"/>
      <w:bookmarkStart w:id="29087" w:name="_ETM_Q64_654396"/>
      <w:bookmarkEnd w:id="29086"/>
      <w:bookmarkEnd w:id="29087"/>
    </w:p>
    <w:p w:rsidR="002024CD" w:rsidRDefault="002024CD" w:rsidP="00BA73B6">
      <w:pPr>
        <w:pStyle w:val="af6"/>
        <w:keepNext/>
        <w:rPr>
          <w:rtl/>
        </w:rPr>
      </w:pPr>
      <w:r w:rsidRPr="007026BE">
        <w:rPr>
          <w:rStyle w:val="TagStyle"/>
          <w:rtl/>
        </w:rPr>
        <w:t xml:space="preserve">&lt;&lt; קריאה &gt;&gt; </w:t>
      </w:r>
      <w:r>
        <w:rPr>
          <w:rtl/>
        </w:rPr>
        <w:t>קריאות:</w:t>
      </w:r>
      <w:r w:rsidRPr="007026BE">
        <w:rPr>
          <w:rStyle w:val="TagStyle"/>
          <w:rtl/>
        </w:rPr>
        <w:t xml:space="preserve"> &lt;&lt; קריאה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 - - </w:t>
      </w:r>
    </w:p>
    <w:p w:rsidR="002024CD" w:rsidRDefault="002024CD" w:rsidP="00BA73B6">
      <w:pPr>
        <w:rPr>
          <w:rtl/>
          <w:lang w:eastAsia="he-IL"/>
        </w:rPr>
      </w:pPr>
    </w:p>
    <w:p w:rsidR="002024CD" w:rsidRDefault="00D66754" w:rsidP="00D66754">
      <w:pPr>
        <w:pStyle w:val="af6"/>
        <w:rPr>
          <w:rtl/>
        </w:rPr>
      </w:pPr>
      <w:bookmarkStart w:id="29088" w:name="ET_interruption_6458_62"/>
      <w:r w:rsidRPr="00D66754">
        <w:rPr>
          <w:rStyle w:val="TagStyle"/>
          <w:rtl/>
        </w:rPr>
        <w:t xml:space="preserve"> &lt;&lt; קריאה &gt;&gt;</w:t>
      </w:r>
      <w:r w:rsidR="002024CD" w:rsidRPr="002D0C05">
        <w:rPr>
          <w:rStyle w:val="TagStyle"/>
          <w:rtl/>
        </w:rPr>
        <w:t xml:space="preserve"> </w:t>
      </w:r>
      <w:bookmarkStart w:id="29089" w:name="_Toc124881448"/>
      <w:r w:rsidR="002024CD">
        <w:rPr>
          <w:rtl/>
        </w:rPr>
        <w:t>שר החינוך יואב קיש:</w:t>
      </w:r>
      <w:bookmarkEnd w:id="29089"/>
      <w:r w:rsidR="002024CD" w:rsidRPr="002D0C05">
        <w:rPr>
          <w:rStyle w:val="TagStyle"/>
          <w:rtl/>
        </w:rPr>
        <w:t xml:space="preserve"> </w:t>
      </w:r>
      <w:r w:rsidRPr="00D66754">
        <w:rPr>
          <w:rStyle w:val="TagStyle"/>
          <w:rtl/>
        </w:rPr>
        <w:t xml:space="preserve">&lt;&lt; קריאה &gt;&gt; </w:t>
      </w:r>
      <w:r w:rsidR="002024CD">
        <w:rPr>
          <w:rtl/>
        </w:rPr>
        <w:t xml:space="preserve">   </w:t>
      </w:r>
      <w:bookmarkEnd w:id="29088"/>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חבר'ה, הלילה עוד </w:t>
      </w:r>
      <w:bookmarkStart w:id="29090" w:name="_ETM_Q64_665339"/>
      <w:bookmarkEnd w:id="29090"/>
      <w:r>
        <w:rPr>
          <w:rFonts w:hint="cs"/>
          <w:rtl/>
          <w:lang w:eastAsia="he-IL"/>
        </w:rPr>
        <w:t xml:space="preserve">צעיר. מה אתם? עוד רגע יהיה לכם עוד זמן, מה </w:t>
      </w:r>
      <w:bookmarkStart w:id="29091" w:name="_ETM_Q64_673150"/>
      <w:bookmarkEnd w:id="29091"/>
      <w:r>
        <w:rPr>
          <w:rFonts w:hint="cs"/>
          <w:rtl/>
          <w:lang w:eastAsia="he-IL"/>
        </w:rPr>
        <w:t>הבעיה?</w:t>
      </w:r>
      <w:bookmarkStart w:id="29092" w:name="_ETM_Q64_672072"/>
      <w:bookmarkEnd w:id="29092"/>
    </w:p>
    <w:p w:rsidR="002024CD" w:rsidRDefault="002024CD" w:rsidP="00DA3834">
      <w:pPr>
        <w:rPr>
          <w:rtl/>
          <w:lang w:eastAsia="he-IL"/>
        </w:rPr>
      </w:pPr>
      <w:bookmarkStart w:id="29093" w:name="_ETM_Q64_672159"/>
      <w:bookmarkStart w:id="29094" w:name="_ETM_Q64_669374"/>
      <w:bookmarkStart w:id="29095" w:name="_ETM_Q64_669494"/>
      <w:bookmarkEnd w:id="29093"/>
      <w:bookmarkEnd w:id="29094"/>
      <w:bookmarkEnd w:id="29095"/>
    </w:p>
    <w:p w:rsidR="002024CD" w:rsidRDefault="002024CD" w:rsidP="00BA73B6">
      <w:pPr>
        <w:pStyle w:val="af6"/>
        <w:keepNext/>
        <w:rPr>
          <w:rtl/>
        </w:rPr>
      </w:pPr>
      <w:bookmarkStart w:id="29096" w:name="ET_interruption_6361_63"/>
      <w:r w:rsidRPr="002D0C05">
        <w:rPr>
          <w:rStyle w:val="TagStyle"/>
          <w:rtl/>
        </w:rPr>
        <w:t xml:space="preserve"> &lt;&lt; קריאה &gt;&gt; </w:t>
      </w:r>
      <w:r>
        <w:rPr>
          <w:rtl/>
        </w:rPr>
        <w:t>נאור שירי (יש עתיד):</w:t>
      </w:r>
      <w:r w:rsidRPr="002D0C05">
        <w:rPr>
          <w:rStyle w:val="TagStyle"/>
          <w:rtl/>
        </w:rPr>
        <w:t xml:space="preserve"> &lt;&lt; קריאה &gt;&gt;</w:t>
      </w:r>
      <w:r>
        <w:rPr>
          <w:rtl/>
        </w:rPr>
        <w:t xml:space="preserve">   </w:t>
      </w:r>
      <w:bookmarkEnd w:id="29096"/>
    </w:p>
    <w:p w:rsidR="002024CD" w:rsidRDefault="002024CD" w:rsidP="00DA3834">
      <w:pPr>
        <w:rPr>
          <w:rtl/>
          <w:lang w:eastAsia="he-IL"/>
        </w:rPr>
      </w:pPr>
    </w:p>
    <w:p w:rsidR="002024CD" w:rsidRDefault="002024CD" w:rsidP="00BA73B6">
      <w:pPr>
        <w:rPr>
          <w:rtl/>
          <w:lang w:eastAsia="he-IL"/>
        </w:rPr>
      </w:pPr>
      <w:r>
        <w:rPr>
          <w:rFonts w:hint="cs"/>
          <w:rtl/>
          <w:lang w:eastAsia="he-IL"/>
        </w:rPr>
        <w:t>לא, לא, אנחנו רוצים עכשיו.</w:t>
      </w:r>
    </w:p>
    <w:p w:rsidR="002024CD" w:rsidRDefault="002024CD" w:rsidP="00BA73B6">
      <w:pPr>
        <w:rPr>
          <w:rtl/>
          <w:lang w:eastAsia="he-IL"/>
        </w:rPr>
      </w:pPr>
    </w:p>
    <w:p w:rsidR="002024CD" w:rsidRDefault="002024CD" w:rsidP="00BA73B6">
      <w:pPr>
        <w:pStyle w:val="af8"/>
        <w:keepNext/>
        <w:rPr>
          <w:rtl/>
        </w:rPr>
      </w:pPr>
      <w:bookmarkStart w:id="29097" w:name="ET_yor_6488_82"/>
      <w:r w:rsidRPr="00993A45">
        <w:rPr>
          <w:rStyle w:val="TagStyle"/>
          <w:rtl/>
        </w:rPr>
        <w:t xml:space="preserve"> &lt;&lt; יור &gt;&gt; </w:t>
      </w:r>
      <w:r>
        <w:rPr>
          <w:rtl/>
        </w:rPr>
        <w:t>היו"ר א</w:t>
      </w:r>
      <w:r>
        <w:rPr>
          <w:rFonts w:hint="cs"/>
          <w:rtl/>
        </w:rPr>
        <w:t>ו</w:t>
      </w:r>
      <w:r>
        <w:rPr>
          <w:rtl/>
        </w:rPr>
        <w:t>ריאל בוסו:</w:t>
      </w:r>
      <w:r w:rsidRPr="00993A45">
        <w:rPr>
          <w:rStyle w:val="TagStyle"/>
          <w:rtl/>
        </w:rPr>
        <w:t xml:space="preserve"> &lt;&lt; יור &gt;&gt;</w:t>
      </w:r>
      <w:r>
        <w:rPr>
          <w:rtl/>
        </w:rPr>
        <w:t xml:space="preserve">   </w:t>
      </w:r>
      <w:bookmarkEnd w:id="29097"/>
    </w:p>
    <w:p w:rsidR="002024CD" w:rsidRDefault="002024CD" w:rsidP="00DA3834">
      <w:pPr>
        <w:rPr>
          <w:rtl/>
          <w:lang w:eastAsia="he-IL"/>
        </w:rPr>
      </w:pPr>
    </w:p>
    <w:p w:rsidR="002024CD" w:rsidRDefault="002024CD" w:rsidP="00BA73B6">
      <w:pPr>
        <w:rPr>
          <w:rtl/>
          <w:lang w:eastAsia="he-IL"/>
        </w:rPr>
      </w:pPr>
      <w:r>
        <w:rPr>
          <w:rFonts w:hint="cs"/>
          <w:rtl/>
          <w:lang w:eastAsia="he-IL"/>
        </w:rPr>
        <w:t>הודעה אישית זה אחרי הצבעה.</w:t>
      </w:r>
    </w:p>
    <w:p w:rsidR="002024CD" w:rsidRPr="00993A45" w:rsidRDefault="002024CD" w:rsidP="00BA73B6">
      <w:pPr>
        <w:rPr>
          <w:rtl/>
          <w:lang w:eastAsia="he-IL"/>
        </w:rPr>
      </w:pPr>
      <w:bookmarkStart w:id="29098" w:name="_ETM_Q64_673553"/>
      <w:bookmarkStart w:id="29099" w:name="_ETM_Q64_673646"/>
      <w:bookmarkEnd w:id="29098"/>
      <w:bookmarkEnd w:id="29099"/>
    </w:p>
    <w:p w:rsidR="002024CD" w:rsidRDefault="002024CD" w:rsidP="00BA73B6">
      <w:pPr>
        <w:pStyle w:val="af6"/>
        <w:keepNext/>
        <w:rPr>
          <w:rtl/>
        </w:rPr>
      </w:pPr>
      <w:bookmarkStart w:id="29100" w:name="ET_interruption_5809_64"/>
      <w:r w:rsidRPr="002D0C05">
        <w:rPr>
          <w:rStyle w:val="TagStyle"/>
          <w:rtl/>
        </w:rPr>
        <w:t xml:space="preserve"> &lt;&lt; קריאה &gt;&gt; </w:t>
      </w:r>
      <w:r>
        <w:rPr>
          <w:rtl/>
        </w:rPr>
        <w:t>מיכל שיר סגמן (יש עתיד):</w:t>
      </w:r>
      <w:r w:rsidRPr="002D0C05">
        <w:rPr>
          <w:rStyle w:val="TagStyle"/>
          <w:rtl/>
        </w:rPr>
        <w:t xml:space="preserve"> &lt;&lt; קריאה &gt;&gt;</w:t>
      </w:r>
      <w:r>
        <w:rPr>
          <w:rtl/>
        </w:rPr>
        <w:t xml:space="preserve">   </w:t>
      </w:r>
      <w:bookmarkEnd w:id="29100"/>
    </w:p>
    <w:p w:rsidR="002024CD" w:rsidRDefault="002024CD" w:rsidP="00DA3834">
      <w:pPr>
        <w:rPr>
          <w:rtl/>
          <w:lang w:eastAsia="he-IL"/>
        </w:rPr>
      </w:pPr>
    </w:p>
    <w:p w:rsidR="002024CD" w:rsidRPr="002D0C05" w:rsidRDefault="002024CD" w:rsidP="00BA73B6">
      <w:pPr>
        <w:rPr>
          <w:rtl/>
          <w:lang w:eastAsia="he-IL"/>
        </w:rPr>
      </w:pPr>
      <w:r>
        <w:rPr>
          <w:rFonts w:hint="cs"/>
          <w:rtl/>
          <w:lang w:eastAsia="he-IL"/>
        </w:rPr>
        <w:t xml:space="preserve">- - - לא, לא </w:t>
      </w:r>
      <w:bookmarkStart w:id="29101" w:name="_ETM_Q64_676040"/>
      <w:bookmarkEnd w:id="29101"/>
      <w:r>
        <w:rPr>
          <w:rFonts w:hint="cs"/>
          <w:rtl/>
          <w:lang w:eastAsia="he-IL"/>
        </w:rPr>
        <w:t>- - -</w:t>
      </w:r>
    </w:p>
    <w:p w:rsidR="002024CD" w:rsidRDefault="002024CD" w:rsidP="00BA73B6">
      <w:pPr>
        <w:rPr>
          <w:rtl/>
          <w:lang w:eastAsia="he-IL"/>
        </w:rPr>
      </w:pPr>
    </w:p>
    <w:p w:rsidR="002024CD" w:rsidRDefault="002024CD" w:rsidP="00BA73B6">
      <w:pPr>
        <w:pStyle w:val="af6"/>
        <w:keepNext/>
        <w:rPr>
          <w:rtl/>
        </w:rPr>
      </w:pPr>
      <w:bookmarkStart w:id="29102" w:name="ET_interruption_6144_36"/>
      <w:r w:rsidRPr="007026BE">
        <w:rPr>
          <w:rStyle w:val="TagStyle"/>
          <w:rtl/>
        </w:rPr>
        <w:t xml:space="preserve"> &lt;&lt; קריאה &gt;&gt; </w:t>
      </w:r>
      <w:r>
        <w:rPr>
          <w:rtl/>
        </w:rPr>
        <w:t>אלון שוסטר (המחנה הממלכתי):</w:t>
      </w:r>
      <w:r w:rsidRPr="007026BE">
        <w:rPr>
          <w:rStyle w:val="TagStyle"/>
          <w:rtl/>
        </w:rPr>
        <w:t xml:space="preserve"> &lt;&lt; קריאה &gt;&gt;</w:t>
      </w:r>
      <w:r>
        <w:rPr>
          <w:rtl/>
        </w:rPr>
        <w:t xml:space="preserve">   </w:t>
      </w:r>
      <w:bookmarkEnd w:id="29102"/>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 - - </w:t>
      </w:r>
    </w:p>
    <w:p w:rsidR="002024CD" w:rsidRDefault="002024CD" w:rsidP="00BA73B6">
      <w:pPr>
        <w:rPr>
          <w:rtl/>
          <w:lang w:eastAsia="he-IL"/>
        </w:rPr>
      </w:pPr>
    </w:p>
    <w:p w:rsidR="002024CD" w:rsidRDefault="00D66754" w:rsidP="00D66754">
      <w:pPr>
        <w:pStyle w:val="af6"/>
        <w:rPr>
          <w:rtl/>
        </w:rPr>
      </w:pPr>
      <w:bookmarkStart w:id="29103" w:name="ET_interruption_6458_84"/>
      <w:r w:rsidRPr="00D66754">
        <w:rPr>
          <w:rStyle w:val="TagStyle"/>
          <w:rtl/>
        </w:rPr>
        <w:t xml:space="preserve"> &lt;&lt; קריאה &gt;&gt;</w:t>
      </w:r>
      <w:r w:rsidR="002024CD" w:rsidRPr="00993A45">
        <w:rPr>
          <w:rStyle w:val="TagStyle"/>
          <w:rtl/>
        </w:rPr>
        <w:t xml:space="preserve"> </w:t>
      </w:r>
      <w:r w:rsidR="002024CD">
        <w:rPr>
          <w:rtl/>
        </w:rPr>
        <w:t>שר החינוך יואב קיש:</w:t>
      </w:r>
      <w:r w:rsidR="002024CD" w:rsidRPr="00993A45">
        <w:rPr>
          <w:rStyle w:val="TagStyle"/>
          <w:rtl/>
        </w:rPr>
        <w:t xml:space="preserve"> </w:t>
      </w:r>
      <w:r w:rsidRPr="00D66754">
        <w:rPr>
          <w:rStyle w:val="TagStyle"/>
          <w:rtl/>
        </w:rPr>
        <w:t xml:space="preserve">&lt;&lt; קריאה &gt;&gt; </w:t>
      </w:r>
      <w:r w:rsidR="002024CD">
        <w:rPr>
          <w:rtl/>
        </w:rPr>
        <w:t xml:space="preserve">   </w:t>
      </w:r>
      <w:bookmarkEnd w:id="29103"/>
    </w:p>
    <w:p w:rsidR="002024CD" w:rsidRDefault="002024CD" w:rsidP="00DA3834">
      <w:pPr>
        <w:rPr>
          <w:rtl/>
          <w:lang w:eastAsia="he-IL"/>
        </w:rPr>
      </w:pPr>
    </w:p>
    <w:p w:rsidR="002024CD" w:rsidRDefault="002024CD" w:rsidP="00BA73B6">
      <w:pPr>
        <w:rPr>
          <w:rtl/>
          <w:lang w:eastAsia="he-IL"/>
        </w:rPr>
      </w:pPr>
      <w:r>
        <w:rPr>
          <w:rFonts w:hint="cs"/>
          <w:rtl/>
          <w:lang w:eastAsia="he-IL"/>
        </w:rPr>
        <w:t>כבוד היושב-ראש, אני יכול לדבר?</w:t>
      </w:r>
    </w:p>
    <w:p w:rsidR="002024CD" w:rsidRPr="00993A45" w:rsidRDefault="002024CD" w:rsidP="00BA73B6">
      <w:pPr>
        <w:rPr>
          <w:rtl/>
          <w:lang w:eastAsia="he-IL"/>
        </w:rPr>
      </w:pPr>
      <w:bookmarkStart w:id="29104" w:name="_ETM_Q64_675600"/>
      <w:bookmarkStart w:id="29105" w:name="_ETM_Q64_675717"/>
      <w:bookmarkEnd w:id="29104"/>
      <w:bookmarkEnd w:id="29105"/>
    </w:p>
    <w:p w:rsidR="002024CD" w:rsidRDefault="002024CD" w:rsidP="00BA73B6">
      <w:pPr>
        <w:pStyle w:val="af6"/>
        <w:keepNext/>
        <w:rPr>
          <w:rtl/>
        </w:rPr>
      </w:pPr>
      <w:bookmarkStart w:id="29106" w:name="ET_interruption_4590_65"/>
      <w:r w:rsidRPr="002D0C05">
        <w:rPr>
          <w:rStyle w:val="TagStyle"/>
          <w:rtl/>
        </w:rPr>
        <w:t xml:space="preserve"> &lt;&lt; קריאה &gt;&gt; </w:t>
      </w:r>
      <w:r>
        <w:rPr>
          <w:rtl/>
        </w:rPr>
        <w:t>זאב אלקין (המחנה הממלכתי):</w:t>
      </w:r>
      <w:r w:rsidRPr="002D0C05">
        <w:rPr>
          <w:rStyle w:val="TagStyle"/>
          <w:rtl/>
        </w:rPr>
        <w:t xml:space="preserve"> &lt;&lt; קריאה &gt;&gt;</w:t>
      </w:r>
      <w:r>
        <w:rPr>
          <w:rtl/>
        </w:rPr>
        <w:t xml:space="preserve">   </w:t>
      </w:r>
      <w:bookmarkEnd w:id="29106"/>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אנחנו לא נדע להצביע בלי הנאום של מירב </w:t>
      </w:r>
      <w:bookmarkStart w:id="29107" w:name="_ETM_Q64_683699"/>
      <w:bookmarkEnd w:id="29107"/>
      <w:r>
        <w:rPr>
          <w:rFonts w:hint="cs"/>
          <w:rtl/>
          <w:lang w:eastAsia="he-IL"/>
        </w:rPr>
        <w:t xml:space="preserve">בן ארי. לא נדע מה להצביע בלי שמירב בן ארי </w:t>
      </w:r>
      <w:bookmarkStart w:id="29108" w:name="_ETM_Q64_686009"/>
      <w:bookmarkEnd w:id="29108"/>
      <w:r>
        <w:rPr>
          <w:rFonts w:hint="cs"/>
          <w:rtl/>
          <w:lang w:eastAsia="he-IL"/>
        </w:rPr>
        <w:t xml:space="preserve">תנסה לשכנע. </w:t>
      </w:r>
    </w:p>
    <w:p w:rsidR="002024CD" w:rsidRDefault="002024CD" w:rsidP="00BA73B6">
      <w:pPr>
        <w:rPr>
          <w:rtl/>
          <w:lang w:eastAsia="he-IL"/>
        </w:rPr>
      </w:pPr>
    </w:p>
    <w:p w:rsidR="002024CD" w:rsidRDefault="002024CD" w:rsidP="00BA73B6">
      <w:pPr>
        <w:pStyle w:val="af6"/>
        <w:keepNext/>
        <w:rPr>
          <w:rtl/>
        </w:rPr>
      </w:pPr>
      <w:r w:rsidRPr="007026BE">
        <w:rPr>
          <w:rStyle w:val="TagStyle"/>
          <w:rtl/>
        </w:rPr>
        <w:t xml:space="preserve">&lt;&lt; קריאה &gt;&gt; </w:t>
      </w:r>
      <w:r>
        <w:rPr>
          <w:rtl/>
        </w:rPr>
        <w:t>קריאות:</w:t>
      </w:r>
      <w:r w:rsidRPr="007026BE">
        <w:rPr>
          <w:rStyle w:val="TagStyle"/>
          <w:rtl/>
        </w:rPr>
        <w:t xml:space="preserve"> &lt;&lt; קריאה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 - - </w:t>
      </w:r>
    </w:p>
    <w:p w:rsidR="002024CD" w:rsidRDefault="002024CD" w:rsidP="00BA73B6">
      <w:pPr>
        <w:rPr>
          <w:rtl/>
          <w:lang w:eastAsia="he-IL"/>
        </w:rPr>
      </w:pPr>
      <w:bookmarkStart w:id="29109" w:name="_ETM_Q64_694634"/>
      <w:bookmarkStart w:id="29110" w:name="_ETM_Q64_694735"/>
      <w:bookmarkEnd w:id="29109"/>
      <w:bookmarkEnd w:id="29110"/>
    </w:p>
    <w:p w:rsidR="002024CD" w:rsidRDefault="002024CD" w:rsidP="00BA73B6">
      <w:pPr>
        <w:pStyle w:val="af8"/>
        <w:keepNext/>
        <w:rPr>
          <w:rtl/>
        </w:rPr>
      </w:pPr>
      <w:r w:rsidRPr="00993A45">
        <w:rPr>
          <w:rStyle w:val="TagStyle"/>
          <w:rtl/>
        </w:rPr>
        <w:t xml:space="preserve"> &lt;&lt; יור &gt;&gt; </w:t>
      </w:r>
      <w:r>
        <w:rPr>
          <w:rtl/>
        </w:rPr>
        <w:t xml:space="preserve">היו"ר </w:t>
      </w:r>
      <w:r w:rsidR="00BA73B6">
        <w:rPr>
          <w:rtl/>
        </w:rPr>
        <w:t>אוריאל בוסו</w:t>
      </w:r>
      <w:r>
        <w:rPr>
          <w:rtl/>
        </w:rPr>
        <w:t>:</w:t>
      </w:r>
      <w:r w:rsidRPr="00993A45">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לא, קראתי לו כי הוא היה </w:t>
      </w:r>
      <w:bookmarkStart w:id="29111" w:name="_ETM_Q64_684256"/>
      <w:bookmarkEnd w:id="29111"/>
      <w:r>
        <w:rPr>
          <w:rFonts w:hint="cs"/>
          <w:rtl/>
          <w:lang w:eastAsia="he-IL"/>
        </w:rPr>
        <w:t>כאן.</w:t>
      </w:r>
    </w:p>
    <w:p w:rsidR="002024CD" w:rsidRPr="00993A45" w:rsidRDefault="002024CD" w:rsidP="00BA73B6">
      <w:pPr>
        <w:rPr>
          <w:rtl/>
          <w:lang w:eastAsia="he-IL"/>
        </w:rPr>
      </w:pPr>
      <w:bookmarkStart w:id="29112" w:name="_ETM_Q64_685746"/>
      <w:bookmarkStart w:id="29113" w:name="_ETM_Q64_685834"/>
      <w:bookmarkEnd w:id="29112"/>
      <w:bookmarkEnd w:id="29113"/>
    </w:p>
    <w:p w:rsidR="002024CD" w:rsidRDefault="00D66754" w:rsidP="00D66754">
      <w:pPr>
        <w:pStyle w:val="af6"/>
        <w:rPr>
          <w:rtl/>
        </w:rPr>
      </w:pPr>
      <w:bookmarkStart w:id="29114" w:name="ET_interruption_6458_2319"/>
      <w:r w:rsidRPr="00D66754">
        <w:rPr>
          <w:rStyle w:val="TagStyle"/>
          <w:rtl/>
        </w:rPr>
        <w:t xml:space="preserve"> &lt;&lt; קריאה &gt;&gt;</w:t>
      </w:r>
      <w:r w:rsidR="002024CD" w:rsidRPr="00E549D1">
        <w:rPr>
          <w:rStyle w:val="TagStyle"/>
          <w:rtl/>
        </w:rPr>
        <w:t xml:space="preserve"> </w:t>
      </w:r>
      <w:r w:rsidR="002024CD">
        <w:rPr>
          <w:rtl/>
        </w:rPr>
        <w:t>שר החינוך יואב קיש:</w:t>
      </w:r>
      <w:r w:rsidR="002024CD" w:rsidRPr="00E549D1">
        <w:rPr>
          <w:rStyle w:val="TagStyle"/>
          <w:rtl/>
        </w:rPr>
        <w:t xml:space="preserve"> </w:t>
      </w:r>
      <w:r w:rsidRPr="00D66754">
        <w:rPr>
          <w:rStyle w:val="TagStyle"/>
          <w:rtl/>
        </w:rPr>
        <w:t>&lt;&lt; קריאה &gt;&gt;</w:t>
      </w:r>
      <w:bookmarkEnd w:id="29114"/>
      <w:r w:rsidRPr="00D66754">
        <w:rPr>
          <w:rStyle w:val="TagStyle"/>
          <w:rtl/>
        </w:rPr>
        <w:t xml:space="preserve"> </w:t>
      </w:r>
      <w:r w:rsidR="002024CD">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אבל הוא קרא לה והיא לא הייתה פה. הוא קרא לכולם, אני שמעתי. </w:t>
      </w:r>
      <w:bookmarkStart w:id="29115" w:name="_ETM_Q64_698039"/>
      <w:bookmarkEnd w:id="29115"/>
      <w:r>
        <w:rPr>
          <w:rFonts w:hint="cs"/>
          <w:rtl/>
          <w:lang w:eastAsia="he-IL"/>
        </w:rPr>
        <w:t>אלקין.</w:t>
      </w:r>
    </w:p>
    <w:p w:rsidR="002024CD" w:rsidRDefault="002024CD" w:rsidP="00BA73B6">
      <w:pPr>
        <w:rPr>
          <w:rtl/>
          <w:lang w:eastAsia="he-IL"/>
        </w:rPr>
      </w:pPr>
      <w:bookmarkStart w:id="29116" w:name="_ETM_Q64_698120"/>
      <w:bookmarkEnd w:id="29116"/>
    </w:p>
    <w:p w:rsidR="002024CD" w:rsidRDefault="002024CD" w:rsidP="00BA73B6">
      <w:pPr>
        <w:pStyle w:val="af8"/>
        <w:keepNext/>
        <w:rPr>
          <w:rtl/>
        </w:rPr>
      </w:pPr>
      <w:r w:rsidRPr="00E549D1">
        <w:rPr>
          <w:rStyle w:val="TagStyle"/>
          <w:rtl/>
        </w:rPr>
        <w:t xml:space="preserve"> &lt;&lt; יור &gt;&gt; </w:t>
      </w:r>
      <w:r>
        <w:rPr>
          <w:rtl/>
        </w:rPr>
        <w:t xml:space="preserve">היו"ר </w:t>
      </w:r>
      <w:r w:rsidR="00BA73B6">
        <w:rPr>
          <w:rtl/>
        </w:rPr>
        <w:t>אוריאל בוסו</w:t>
      </w:r>
      <w:r>
        <w:rPr>
          <w:rtl/>
        </w:rPr>
        <w:t>:</w:t>
      </w:r>
      <w:r w:rsidRPr="00E549D1">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חבר'ה, זה לא משנה כמה </w:t>
      </w:r>
      <w:bookmarkStart w:id="29117" w:name="_ETM_Q64_692536"/>
      <w:bookmarkEnd w:id="29117"/>
      <w:r>
        <w:rPr>
          <w:rFonts w:hint="cs"/>
          <w:rtl/>
          <w:lang w:eastAsia="he-IL"/>
        </w:rPr>
        <w:t xml:space="preserve">רעש תעשו. </w:t>
      </w:r>
    </w:p>
    <w:p w:rsidR="002024CD" w:rsidRDefault="002024CD" w:rsidP="00BA73B6">
      <w:pPr>
        <w:rPr>
          <w:rtl/>
          <w:lang w:eastAsia="he-IL"/>
        </w:rPr>
      </w:pPr>
    </w:p>
    <w:p w:rsidR="002024CD" w:rsidRDefault="00D66754" w:rsidP="00D66754">
      <w:pPr>
        <w:pStyle w:val="af6"/>
        <w:rPr>
          <w:rtl/>
        </w:rPr>
      </w:pPr>
      <w:bookmarkStart w:id="29118" w:name="ET_interruption_6458_86"/>
      <w:r w:rsidRPr="00D66754">
        <w:rPr>
          <w:rStyle w:val="TagStyle"/>
          <w:rtl/>
        </w:rPr>
        <w:t xml:space="preserve"> &lt;&lt; קריאה &gt;&gt;</w:t>
      </w:r>
      <w:r w:rsidR="002024CD" w:rsidRPr="00993A45">
        <w:rPr>
          <w:rStyle w:val="TagStyle"/>
          <w:rtl/>
        </w:rPr>
        <w:t xml:space="preserve"> </w:t>
      </w:r>
      <w:r w:rsidR="002024CD">
        <w:rPr>
          <w:rtl/>
        </w:rPr>
        <w:t>שר החינוך יואב קיש:</w:t>
      </w:r>
      <w:r w:rsidR="002024CD" w:rsidRPr="00993A45">
        <w:rPr>
          <w:rStyle w:val="TagStyle"/>
          <w:rtl/>
        </w:rPr>
        <w:t xml:space="preserve"> </w:t>
      </w:r>
      <w:r w:rsidRPr="00D66754">
        <w:rPr>
          <w:rStyle w:val="TagStyle"/>
          <w:rtl/>
        </w:rPr>
        <w:t xml:space="preserve">&lt;&lt; קריאה &gt;&gt; </w:t>
      </w:r>
      <w:r w:rsidR="002024CD">
        <w:rPr>
          <w:rtl/>
        </w:rPr>
        <w:t xml:space="preserve">   </w:t>
      </w:r>
      <w:bookmarkEnd w:id="29118"/>
    </w:p>
    <w:p w:rsidR="002024CD" w:rsidRDefault="002024CD" w:rsidP="00DA3834">
      <w:pPr>
        <w:rPr>
          <w:rtl/>
          <w:lang w:eastAsia="he-IL"/>
        </w:rPr>
      </w:pPr>
    </w:p>
    <w:p w:rsidR="002024CD" w:rsidRPr="00993A45" w:rsidRDefault="002024CD" w:rsidP="00BA73B6">
      <w:pPr>
        <w:rPr>
          <w:rtl/>
          <w:lang w:eastAsia="he-IL"/>
        </w:rPr>
      </w:pPr>
      <w:r>
        <w:rPr>
          <w:rFonts w:hint="cs"/>
          <w:rtl/>
          <w:lang w:eastAsia="he-IL"/>
        </w:rPr>
        <w:t xml:space="preserve">אלקין, הוא קרא לכולם, הם לא היו פה, מה </w:t>
      </w:r>
      <w:bookmarkStart w:id="29119" w:name="_ETM_Q64_695069"/>
      <w:bookmarkEnd w:id="29119"/>
      <w:r>
        <w:rPr>
          <w:rFonts w:hint="cs"/>
          <w:rtl/>
          <w:lang w:eastAsia="he-IL"/>
        </w:rPr>
        <w:t>אתה רוצה?</w:t>
      </w:r>
    </w:p>
    <w:p w:rsidR="002024CD" w:rsidRDefault="002024CD" w:rsidP="00BA73B6">
      <w:pPr>
        <w:rPr>
          <w:rtl/>
          <w:lang w:eastAsia="he-IL"/>
        </w:rPr>
      </w:pPr>
    </w:p>
    <w:p w:rsidR="002024CD" w:rsidRDefault="002024CD" w:rsidP="00BA73B6">
      <w:pPr>
        <w:pStyle w:val="af8"/>
        <w:keepNext/>
        <w:rPr>
          <w:rtl/>
        </w:rPr>
      </w:pPr>
      <w:r w:rsidRPr="00993A45">
        <w:rPr>
          <w:rStyle w:val="TagStyle"/>
          <w:rtl/>
        </w:rPr>
        <w:t xml:space="preserve"> &lt;&lt; יור &gt;&gt; </w:t>
      </w:r>
      <w:r>
        <w:rPr>
          <w:rtl/>
        </w:rPr>
        <w:t xml:space="preserve">היו"ר </w:t>
      </w:r>
      <w:r w:rsidR="00BA73B6">
        <w:rPr>
          <w:rtl/>
        </w:rPr>
        <w:t>אוריאל בוסו</w:t>
      </w:r>
      <w:r>
        <w:rPr>
          <w:rtl/>
        </w:rPr>
        <w:t>:</w:t>
      </w:r>
      <w:r w:rsidRPr="00993A45">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bookmarkStart w:id="29120" w:name="_ETM_Q64_697926"/>
      <w:bookmarkEnd w:id="29120"/>
      <w:r>
        <w:rPr>
          <w:rFonts w:hint="cs"/>
          <w:rtl/>
          <w:lang w:eastAsia="he-IL"/>
        </w:rPr>
        <w:t xml:space="preserve">חבר הכנסת שוסטר, קראתי לך, לא היית כאן. הסתכלתי. לחבר גדעון סער קראתי כי הוא </w:t>
      </w:r>
      <w:bookmarkStart w:id="29121" w:name="_ETM_Q64_703137"/>
      <w:bookmarkEnd w:id="29121"/>
      <w:r>
        <w:rPr>
          <w:rFonts w:hint="cs"/>
          <w:rtl/>
          <w:lang w:eastAsia="he-IL"/>
        </w:rPr>
        <w:t>היה ורציתי שישמע אותי.</w:t>
      </w:r>
      <w:bookmarkStart w:id="29122" w:name="_ETM_Q64_703301"/>
      <w:bookmarkEnd w:id="29122"/>
    </w:p>
    <w:p w:rsidR="002024CD" w:rsidRDefault="002024CD" w:rsidP="00BA73B6">
      <w:pPr>
        <w:rPr>
          <w:rtl/>
          <w:lang w:eastAsia="he-IL"/>
        </w:rPr>
      </w:pPr>
      <w:bookmarkStart w:id="29123" w:name="_ETM_Q64_703401"/>
      <w:bookmarkEnd w:id="29123"/>
    </w:p>
    <w:p w:rsidR="002024CD" w:rsidRDefault="002024CD" w:rsidP="00BA73B6">
      <w:pPr>
        <w:pStyle w:val="af6"/>
        <w:keepNext/>
        <w:rPr>
          <w:rtl/>
        </w:rPr>
      </w:pPr>
      <w:r w:rsidRPr="007026BE">
        <w:rPr>
          <w:rStyle w:val="TagStyle"/>
          <w:rtl/>
        </w:rPr>
        <w:t xml:space="preserve">&lt;&lt; קריאה &gt;&gt; </w:t>
      </w:r>
      <w:r>
        <w:rPr>
          <w:rtl/>
        </w:rPr>
        <w:t>מיכל שיר סגמן (יש עתיד):</w:t>
      </w:r>
      <w:r w:rsidRPr="007026BE">
        <w:rPr>
          <w:rStyle w:val="TagStyle"/>
          <w:rtl/>
        </w:rPr>
        <w:t xml:space="preserve"> &lt;&lt; קריאה &gt;&gt;</w:t>
      </w:r>
      <w:r>
        <w:rPr>
          <w:rtl/>
        </w:rPr>
        <w:t xml:space="preserve">   </w:t>
      </w:r>
    </w:p>
    <w:p w:rsidR="002024CD" w:rsidRDefault="002024CD" w:rsidP="00BA73B6">
      <w:pPr>
        <w:rPr>
          <w:rtl/>
          <w:lang w:eastAsia="he-IL"/>
        </w:rPr>
      </w:pPr>
    </w:p>
    <w:p w:rsidR="002024CD" w:rsidRPr="00E549D1" w:rsidRDefault="002024CD" w:rsidP="00BA73B6">
      <w:pPr>
        <w:rPr>
          <w:rtl/>
          <w:lang w:eastAsia="he-IL"/>
        </w:rPr>
      </w:pPr>
      <w:r>
        <w:rPr>
          <w:rFonts w:hint="cs"/>
          <w:rtl/>
          <w:lang w:eastAsia="he-IL"/>
        </w:rPr>
        <w:t>תריצו אותנו - - -</w:t>
      </w:r>
    </w:p>
    <w:p w:rsidR="002024CD" w:rsidRDefault="002024CD" w:rsidP="00BA73B6">
      <w:pPr>
        <w:rPr>
          <w:rtl/>
          <w:lang w:eastAsia="he-IL"/>
        </w:rPr>
      </w:pPr>
    </w:p>
    <w:p w:rsidR="002024CD" w:rsidRDefault="002024CD" w:rsidP="00BA73B6">
      <w:pPr>
        <w:pStyle w:val="af8"/>
        <w:keepNext/>
        <w:rPr>
          <w:rtl/>
        </w:rPr>
      </w:pPr>
      <w:r w:rsidRPr="007026BE">
        <w:rPr>
          <w:rStyle w:val="TagStyle"/>
          <w:rtl/>
        </w:rPr>
        <w:t xml:space="preserve"> &lt;&lt; יור &gt;&gt; </w:t>
      </w:r>
      <w:r>
        <w:rPr>
          <w:rtl/>
        </w:rPr>
        <w:t xml:space="preserve">היו"ר </w:t>
      </w:r>
      <w:r w:rsidR="00BA73B6">
        <w:rPr>
          <w:rtl/>
        </w:rPr>
        <w:t>אוריאל בוסו</w:t>
      </w:r>
      <w:r>
        <w:rPr>
          <w:rtl/>
        </w:rPr>
        <w:t>:</w:t>
      </w:r>
      <w:r w:rsidRPr="007026BE">
        <w:rPr>
          <w:rStyle w:val="TagStyle"/>
          <w:rtl/>
        </w:rPr>
        <w:t xml:space="preserve"> &lt;&lt; יור &gt;&gt;</w:t>
      </w:r>
      <w:r>
        <w:rPr>
          <w:rtl/>
        </w:rPr>
        <w:t xml:space="preserve">   </w:t>
      </w:r>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לא הייתה. מיכל, </w:t>
      </w:r>
      <w:bookmarkStart w:id="29124" w:name="_ETM_Q64_707913"/>
      <w:bookmarkEnd w:id="29124"/>
      <w:r>
        <w:rPr>
          <w:rFonts w:hint="cs"/>
          <w:rtl/>
          <w:lang w:eastAsia="he-IL"/>
        </w:rPr>
        <w:t xml:space="preserve">אל תעש פרופוגנדות פה. חברת הכנסת שיר, תשבי, בבקשה. </w:t>
      </w:r>
    </w:p>
    <w:p w:rsidR="002024CD" w:rsidRDefault="002024CD" w:rsidP="00BA73B6">
      <w:pPr>
        <w:rPr>
          <w:rtl/>
          <w:lang w:eastAsia="he-IL"/>
        </w:rPr>
      </w:pPr>
      <w:bookmarkStart w:id="29125" w:name="_ETM_Q64_710316"/>
      <w:bookmarkStart w:id="29126" w:name="_ETM_Q64_710369"/>
      <w:bookmarkEnd w:id="29125"/>
      <w:bookmarkEnd w:id="29126"/>
    </w:p>
    <w:p w:rsidR="002024CD" w:rsidRDefault="00D66754" w:rsidP="00D66754">
      <w:pPr>
        <w:pStyle w:val="af6"/>
        <w:rPr>
          <w:rtl/>
        </w:rPr>
      </w:pPr>
      <w:bookmarkStart w:id="29127" w:name="ET_interruption_6458_88"/>
      <w:r w:rsidRPr="00D66754">
        <w:rPr>
          <w:rStyle w:val="TagStyle"/>
          <w:rtl/>
        </w:rPr>
        <w:t xml:space="preserve"> &lt;&lt; קריאה &gt;&gt;</w:t>
      </w:r>
      <w:r w:rsidR="002024CD" w:rsidRPr="00993A45">
        <w:rPr>
          <w:rStyle w:val="TagStyle"/>
          <w:rtl/>
        </w:rPr>
        <w:t xml:space="preserve"> </w:t>
      </w:r>
      <w:r w:rsidR="002024CD">
        <w:rPr>
          <w:rtl/>
        </w:rPr>
        <w:t>שר החינוך יואב קיש:</w:t>
      </w:r>
      <w:r w:rsidR="002024CD" w:rsidRPr="00993A45">
        <w:rPr>
          <w:rStyle w:val="TagStyle"/>
          <w:rtl/>
        </w:rPr>
        <w:t xml:space="preserve"> </w:t>
      </w:r>
      <w:r w:rsidRPr="00D66754">
        <w:rPr>
          <w:rStyle w:val="TagStyle"/>
          <w:rtl/>
        </w:rPr>
        <w:t xml:space="preserve">&lt;&lt; קריאה &gt;&gt; </w:t>
      </w:r>
      <w:r w:rsidR="002024CD">
        <w:rPr>
          <w:rtl/>
        </w:rPr>
        <w:t xml:space="preserve">   </w:t>
      </w:r>
      <w:bookmarkEnd w:id="29127"/>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תקראו </w:t>
      </w:r>
      <w:bookmarkStart w:id="29128" w:name="_ETM_Q64_710739"/>
      <w:bookmarkEnd w:id="29128"/>
      <w:r>
        <w:rPr>
          <w:rFonts w:hint="cs"/>
          <w:rtl/>
          <w:lang w:eastAsia="he-IL"/>
        </w:rPr>
        <w:t>לכולם. תביאו את כולם.</w:t>
      </w:r>
    </w:p>
    <w:p w:rsidR="002024CD" w:rsidRDefault="002024CD" w:rsidP="00BA73B6">
      <w:pPr>
        <w:rPr>
          <w:rtl/>
          <w:lang w:eastAsia="he-IL"/>
        </w:rPr>
      </w:pPr>
      <w:bookmarkStart w:id="29129" w:name="_ETM_Q64_712702"/>
      <w:bookmarkStart w:id="29130" w:name="_ETM_Q64_712806"/>
      <w:bookmarkEnd w:id="29129"/>
      <w:bookmarkEnd w:id="29130"/>
    </w:p>
    <w:p w:rsidR="002024CD" w:rsidRDefault="002024CD" w:rsidP="00BA73B6">
      <w:pPr>
        <w:pStyle w:val="af8"/>
        <w:keepNext/>
        <w:rPr>
          <w:rtl/>
        </w:rPr>
      </w:pPr>
      <w:r w:rsidRPr="00993A45">
        <w:rPr>
          <w:rStyle w:val="TagStyle"/>
          <w:rtl/>
        </w:rPr>
        <w:t xml:space="preserve"> &lt;&lt; יור &gt;&gt; </w:t>
      </w:r>
      <w:r>
        <w:rPr>
          <w:rtl/>
        </w:rPr>
        <w:t xml:space="preserve">היו"ר </w:t>
      </w:r>
      <w:r w:rsidR="00BA73B6">
        <w:rPr>
          <w:rtl/>
        </w:rPr>
        <w:t>אוריאל בוסו</w:t>
      </w:r>
      <w:r>
        <w:rPr>
          <w:rtl/>
        </w:rPr>
        <w:t>:</w:t>
      </w:r>
      <w:r w:rsidRPr="00993A45">
        <w:rPr>
          <w:rStyle w:val="TagStyle"/>
          <w:rtl/>
        </w:rPr>
        <w:t xml:space="preserve"> &lt;&lt; יור &gt;&gt;</w:t>
      </w:r>
      <w:r>
        <w:rPr>
          <w:rtl/>
        </w:rPr>
        <w:t xml:space="preserve">   </w:t>
      </w:r>
    </w:p>
    <w:p w:rsidR="002024CD" w:rsidRDefault="002024CD" w:rsidP="00DA3834">
      <w:pPr>
        <w:rPr>
          <w:rtl/>
          <w:lang w:eastAsia="he-IL"/>
        </w:rPr>
      </w:pPr>
    </w:p>
    <w:p w:rsidR="002024CD" w:rsidRPr="00993A45" w:rsidRDefault="002024CD" w:rsidP="00BA73B6">
      <w:pPr>
        <w:rPr>
          <w:rtl/>
          <w:lang w:eastAsia="he-IL"/>
        </w:rPr>
      </w:pPr>
      <w:r>
        <w:rPr>
          <w:rFonts w:hint="cs"/>
          <w:rtl/>
          <w:lang w:eastAsia="he-IL"/>
        </w:rPr>
        <w:t xml:space="preserve">תשבי, בבקשה. תשבי, בבקשה. קראתי אותה. נא </w:t>
      </w:r>
      <w:bookmarkStart w:id="29131" w:name="_ETM_Q64_718839"/>
      <w:bookmarkEnd w:id="29131"/>
      <w:r>
        <w:rPr>
          <w:rFonts w:hint="cs"/>
          <w:rtl/>
          <w:lang w:eastAsia="he-IL"/>
        </w:rPr>
        <w:t>לשבת ולאפשר לשר המקשר לסיים את הדברים.</w:t>
      </w:r>
    </w:p>
    <w:p w:rsidR="002024CD" w:rsidRDefault="002024CD" w:rsidP="00BA73B6">
      <w:pPr>
        <w:rPr>
          <w:rtl/>
          <w:lang w:eastAsia="he-IL"/>
        </w:rPr>
      </w:pPr>
      <w:bookmarkStart w:id="29132" w:name="_ETM_Q64_710589"/>
      <w:bookmarkStart w:id="29133" w:name="_ETM_Q64_710668"/>
      <w:bookmarkEnd w:id="29132"/>
      <w:bookmarkEnd w:id="29133"/>
    </w:p>
    <w:p w:rsidR="002024CD" w:rsidRDefault="00D66754" w:rsidP="00D66754">
      <w:pPr>
        <w:pStyle w:val="af6"/>
        <w:rPr>
          <w:rtl/>
        </w:rPr>
      </w:pPr>
      <w:bookmarkStart w:id="29134" w:name="ET_interruption_6458_90"/>
      <w:r w:rsidRPr="00D66754">
        <w:rPr>
          <w:rStyle w:val="TagStyle"/>
          <w:rtl/>
        </w:rPr>
        <w:t xml:space="preserve"> &lt;&lt; קריאה &gt;&gt;</w:t>
      </w:r>
      <w:r w:rsidR="002024CD" w:rsidRPr="00993A45">
        <w:rPr>
          <w:rStyle w:val="TagStyle"/>
          <w:rtl/>
        </w:rPr>
        <w:t xml:space="preserve"> </w:t>
      </w:r>
      <w:r w:rsidR="002024CD">
        <w:rPr>
          <w:rtl/>
        </w:rPr>
        <w:t>שר החינוך יואב קיש:</w:t>
      </w:r>
      <w:r w:rsidR="002024CD" w:rsidRPr="00993A45">
        <w:rPr>
          <w:rStyle w:val="TagStyle"/>
          <w:rtl/>
        </w:rPr>
        <w:t xml:space="preserve"> </w:t>
      </w:r>
      <w:r w:rsidRPr="00D66754">
        <w:rPr>
          <w:rStyle w:val="TagStyle"/>
          <w:rtl/>
        </w:rPr>
        <w:t xml:space="preserve">&lt;&lt; קריאה &gt;&gt; </w:t>
      </w:r>
      <w:r w:rsidR="002024CD">
        <w:rPr>
          <w:rtl/>
        </w:rPr>
        <w:t xml:space="preserve">   </w:t>
      </w:r>
      <w:bookmarkEnd w:id="29134"/>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גלית, אני אעלה לעשר </w:t>
      </w:r>
      <w:bookmarkStart w:id="29135" w:name="_ETM_Q64_722005"/>
      <w:bookmarkEnd w:id="29135"/>
      <w:r>
        <w:rPr>
          <w:rFonts w:hint="cs"/>
          <w:rtl/>
          <w:lang w:eastAsia="he-IL"/>
        </w:rPr>
        <w:t>דקות? כמה? חמש דקות מותר. כמה?</w:t>
      </w:r>
      <w:bookmarkStart w:id="29136" w:name="_ETM_Q64_724207"/>
      <w:bookmarkEnd w:id="29136"/>
    </w:p>
    <w:p w:rsidR="002024CD" w:rsidRDefault="002024CD" w:rsidP="00BA73B6">
      <w:pPr>
        <w:rPr>
          <w:rtl/>
          <w:lang w:eastAsia="he-IL"/>
        </w:rPr>
      </w:pPr>
      <w:bookmarkStart w:id="29137" w:name="_ETM_Q64_724309"/>
      <w:bookmarkEnd w:id="29137"/>
    </w:p>
    <w:p w:rsidR="002024CD" w:rsidRDefault="002024CD" w:rsidP="00BA73B6">
      <w:pPr>
        <w:pStyle w:val="af8"/>
        <w:keepNext/>
        <w:rPr>
          <w:rtl/>
        </w:rPr>
      </w:pPr>
      <w:bookmarkStart w:id="29138" w:name="ET_yor_6488_91"/>
      <w:r w:rsidRPr="00993A45">
        <w:rPr>
          <w:rStyle w:val="TagStyle"/>
          <w:rtl/>
        </w:rPr>
        <w:t xml:space="preserve"> &lt;&lt; יור &gt;&gt; </w:t>
      </w:r>
      <w:r>
        <w:rPr>
          <w:rtl/>
        </w:rPr>
        <w:t>היו"ר א</w:t>
      </w:r>
      <w:r>
        <w:rPr>
          <w:rFonts w:hint="cs"/>
          <w:rtl/>
        </w:rPr>
        <w:t>ו</w:t>
      </w:r>
      <w:r>
        <w:rPr>
          <w:rtl/>
        </w:rPr>
        <w:t>ריאל בוסו:</w:t>
      </w:r>
      <w:r w:rsidRPr="00993A45">
        <w:rPr>
          <w:rStyle w:val="TagStyle"/>
          <w:rtl/>
        </w:rPr>
        <w:t xml:space="preserve"> &lt;&lt; יור &gt;&gt;</w:t>
      </w:r>
      <w:r>
        <w:rPr>
          <w:rtl/>
        </w:rPr>
        <w:t xml:space="preserve">   </w:t>
      </w:r>
      <w:bookmarkEnd w:id="29138"/>
    </w:p>
    <w:p w:rsidR="002024CD" w:rsidRDefault="002024CD" w:rsidP="00DA3834">
      <w:pPr>
        <w:rPr>
          <w:rtl/>
          <w:lang w:eastAsia="he-IL"/>
        </w:rPr>
      </w:pPr>
    </w:p>
    <w:p w:rsidR="002024CD" w:rsidRDefault="002024CD" w:rsidP="00BA73B6">
      <w:pPr>
        <w:rPr>
          <w:rtl/>
          <w:lang w:eastAsia="he-IL"/>
        </w:rPr>
      </w:pPr>
      <w:r>
        <w:rPr>
          <w:rFonts w:hint="cs"/>
          <w:rtl/>
          <w:lang w:eastAsia="he-IL"/>
        </w:rPr>
        <w:t xml:space="preserve">אתה יכול להתחיל לדבר. </w:t>
      </w:r>
    </w:p>
    <w:p w:rsidR="002024CD" w:rsidRDefault="002024CD" w:rsidP="00BA73B6">
      <w:pPr>
        <w:rPr>
          <w:rtl/>
          <w:lang w:eastAsia="he-IL"/>
        </w:rPr>
      </w:pPr>
    </w:p>
    <w:p w:rsidR="002024CD" w:rsidRDefault="00D66754" w:rsidP="00D66754">
      <w:pPr>
        <w:pStyle w:val="af6"/>
        <w:rPr>
          <w:rtl/>
        </w:rPr>
      </w:pPr>
      <w:bookmarkStart w:id="29139" w:name="_ETM_Q64_724139"/>
      <w:bookmarkStart w:id="29140" w:name="_ETM_Q64_724270"/>
      <w:bookmarkStart w:id="29141" w:name="ET_interruption_6458_2320"/>
      <w:bookmarkEnd w:id="29139"/>
      <w:bookmarkEnd w:id="29140"/>
      <w:r w:rsidRPr="00D66754">
        <w:rPr>
          <w:rStyle w:val="TagStyle"/>
          <w:rtl/>
        </w:rPr>
        <w:t xml:space="preserve"> &lt;&lt; קריאה &gt;&gt;</w:t>
      </w:r>
      <w:r w:rsidR="002024CD" w:rsidRPr="00993A45">
        <w:rPr>
          <w:rStyle w:val="TagStyle"/>
          <w:rtl/>
        </w:rPr>
        <w:t xml:space="preserve"> </w:t>
      </w:r>
      <w:r w:rsidR="002024CD">
        <w:rPr>
          <w:rtl/>
        </w:rPr>
        <w:t>שר החינוך יואב קיש:</w:t>
      </w:r>
      <w:r w:rsidR="002024CD" w:rsidRPr="00993A45">
        <w:rPr>
          <w:rStyle w:val="TagStyle"/>
          <w:rtl/>
        </w:rPr>
        <w:t xml:space="preserve"> </w:t>
      </w:r>
      <w:r w:rsidRPr="00D66754">
        <w:rPr>
          <w:rStyle w:val="TagStyle"/>
          <w:rtl/>
        </w:rPr>
        <w:t>&lt;&lt; קריאה &gt;&gt;</w:t>
      </w:r>
      <w:bookmarkEnd w:id="29141"/>
      <w:r w:rsidRPr="00D66754">
        <w:rPr>
          <w:rStyle w:val="TagStyle"/>
          <w:rtl/>
        </w:rPr>
        <w:t xml:space="preserve"> </w:t>
      </w:r>
      <w:r w:rsidR="002024CD">
        <w:rPr>
          <w:rtl/>
        </w:rPr>
        <w:t xml:space="preserve">   </w:t>
      </w:r>
    </w:p>
    <w:p w:rsidR="002024CD" w:rsidRDefault="002024CD" w:rsidP="00BA73B6">
      <w:pPr>
        <w:rPr>
          <w:rtl/>
          <w:lang w:eastAsia="he-IL"/>
        </w:rPr>
      </w:pPr>
    </w:p>
    <w:p w:rsidR="002024CD" w:rsidRDefault="002024CD" w:rsidP="00BA73B6">
      <w:pPr>
        <w:rPr>
          <w:rtl/>
          <w:lang w:eastAsia="he-IL"/>
        </w:rPr>
      </w:pPr>
      <w:r>
        <w:rPr>
          <w:rFonts w:hint="cs"/>
          <w:rtl/>
          <w:lang w:eastAsia="he-IL"/>
        </w:rPr>
        <w:t>שני שרים מותר, אחד חמש דקות ואחד לא מוגבל.</w:t>
      </w:r>
    </w:p>
    <w:p w:rsidR="002024CD" w:rsidRDefault="002024CD" w:rsidP="00BA73B6">
      <w:pPr>
        <w:rPr>
          <w:rtl/>
          <w:lang w:eastAsia="he-IL"/>
        </w:rPr>
      </w:pPr>
    </w:p>
    <w:p w:rsidR="003E2DF5" w:rsidRDefault="003E2DF5" w:rsidP="00BA73B6">
      <w:pPr>
        <w:pStyle w:val="af6"/>
        <w:keepNext/>
        <w:rPr>
          <w:rtl/>
        </w:rPr>
      </w:pPr>
      <w:bookmarkStart w:id="29142" w:name="ET_interruption_4590_6"/>
      <w:bookmarkStart w:id="29143" w:name="ET_speaker_6458_1"/>
      <w:r w:rsidRPr="00D940DC">
        <w:rPr>
          <w:rStyle w:val="TagStyle"/>
          <w:rtl/>
        </w:rPr>
        <w:t xml:space="preserve">&lt;&lt; קריאה &gt;&gt; </w:t>
      </w:r>
      <w:r>
        <w:rPr>
          <w:rtl/>
        </w:rPr>
        <w:t>זאב אלקין (המחנה הממלכתי):</w:t>
      </w:r>
      <w:r w:rsidRPr="00D940DC">
        <w:rPr>
          <w:rStyle w:val="TagStyle"/>
          <w:rtl/>
        </w:rPr>
        <w:t xml:space="preserve"> &lt;&lt; קריאה &gt;&gt;</w:t>
      </w:r>
      <w:r>
        <w:rPr>
          <w:rtl/>
        </w:rPr>
        <w:t xml:space="preserve">   </w:t>
      </w:r>
      <w:bookmarkEnd w:id="29142"/>
    </w:p>
    <w:p w:rsidR="003E2DF5" w:rsidRDefault="003E2DF5" w:rsidP="00DA3834">
      <w:pPr>
        <w:rPr>
          <w:rtl/>
          <w:lang w:eastAsia="he-IL"/>
        </w:rPr>
      </w:pPr>
    </w:p>
    <w:p w:rsidR="003E2DF5" w:rsidRDefault="003E2DF5" w:rsidP="00BA73B6">
      <w:pPr>
        <w:rPr>
          <w:rtl/>
          <w:lang w:eastAsia="he-IL"/>
        </w:rPr>
      </w:pPr>
      <w:bookmarkStart w:id="29144" w:name="_ETM_Q65_132568"/>
      <w:bookmarkEnd w:id="29144"/>
      <w:r>
        <w:rPr>
          <w:rFonts w:hint="cs"/>
          <w:rtl/>
          <w:lang w:eastAsia="he-IL"/>
        </w:rPr>
        <w:t>הראשון לא מוגבל, השני חמש דקות. אתה הראשון.</w:t>
      </w:r>
      <w:bookmarkStart w:id="29145" w:name="_ETM_Q65_135472"/>
      <w:bookmarkEnd w:id="29145"/>
    </w:p>
    <w:p w:rsidR="003E2DF5" w:rsidRDefault="003E2DF5" w:rsidP="00BA73B6">
      <w:pPr>
        <w:rPr>
          <w:rtl/>
          <w:lang w:eastAsia="he-IL"/>
        </w:rPr>
      </w:pPr>
      <w:bookmarkStart w:id="29146" w:name="_ETM_Q65_135587"/>
      <w:bookmarkEnd w:id="29146"/>
    </w:p>
    <w:p w:rsidR="003E2DF5" w:rsidRDefault="003E2DF5" w:rsidP="00BA73B6">
      <w:pPr>
        <w:pStyle w:val="af6"/>
        <w:keepNext/>
        <w:rPr>
          <w:rtl/>
        </w:rPr>
      </w:pPr>
      <w:bookmarkStart w:id="29147" w:name="ET_interruption_5300_7"/>
      <w:r w:rsidRPr="00D940DC">
        <w:rPr>
          <w:rStyle w:val="TagStyle"/>
          <w:rtl/>
        </w:rPr>
        <w:t xml:space="preserve"> &lt;&lt; קריאה &gt;&gt; </w:t>
      </w:r>
      <w:r>
        <w:rPr>
          <w:rtl/>
        </w:rPr>
        <w:t>מירב בן ארי (יש עתיד):</w:t>
      </w:r>
      <w:r w:rsidRPr="00D940DC">
        <w:rPr>
          <w:rStyle w:val="TagStyle"/>
          <w:rtl/>
        </w:rPr>
        <w:t xml:space="preserve"> &lt;&lt; קריאה &gt;&gt;</w:t>
      </w:r>
      <w:r>
        <w:rPr>
          <w:rtl/>
        </w:rPr>
        <w:t xml:space="preserve">   </w:t>
      </w:r>
      <w:bookmarkEnd w:id="29147"/>
    </w:p>
    <w:p w:rsidR="003E2DF5" w:rsidRDefault="003E2DF5" w:rsidP="00DA3834">
      <w:pPr>
        <w:rPr>
          <w:rtl/>
          <w:lang w:eastAsia="he-IL"/>
        </w:rPr>
      </w:pPr>
    </w:p>
    <w:p w:rsidR="003E2DF5" w:rsidRDefault="003E2DF5" w:rsidP="00BA73B6">
      <w:pPr>
        <w:rPr>
          <w:rtl/>
          <w:lang w:eastAsia="he-IL"/>
        </w:rPr>
      </w:pPr>
      <w:bookmarkStart w:id="29148" w:name="_ETM_Q65_138270"/>
      <w:bookmarkEnd w:id="29148"/>
      <w:r>
        <w:rPr>
          <w:rFonts w:hint="cs"/>
          <w:rtl/>
          <w:lang w:eastAsia="he-IL"/>
        </w:rPr>
        <w:t>את גדעון סער לא ראית. קודם אני כאן.</w:t>
      </w:r>
    </w:p>
    <w:p w:rsidR="003E2DF5" w:rsidRDefault="003E2DF5" w:rsidP="00BA73B6">
      <w:pPr>
        <w:rPr>
          <w:rtl/>
          <w:lang w:eastAsia="he-IL"/>
        </w:rPr>
      </w:pPr>
      <w:bookmarkStart w:id="29149" w:name="_ETM_Q65_141779"/>
      <w:bookmarkStart w:id="29150" w:name="_ETM_Q65_141850"/>
      <w:bookmarkEnd w:id="29149"/>
      <w:bookmarkEnd w:id="29150"/>
    </w:p>
    <w:p w:rsidR="003E2DF5" w:rsidRDefault="003E2DF5" w:rsidP="00BA73B6">
      <w:pPr>
        <w:pStyle w:val="af8"/>
        <w:keepNext/>
        <w:rPr>
          <w:rtl/>
        </w:rPr>
      </w:pPr>
      <w:r w:rsidRPr="00D940DC">
        <w:rPr>
          <w:rStyle w:val="TagStyle"/>
          <w:rtl/>
        </w:rPr>
        <w:t xml:space="preserve"> &lt;&lt; יור &gt;&gt; </w:t>
      </w:r>
      <w:r>
        <w:rPr>
          <w:rtl/>
        </w:rPr>
        <w:t xml:space="preserve">היו"ר </w:t>
      </w:r>
      <w:r w:rsidR="00BA73B6">
        <w:rPr>
          <w:rtl/>
        </w:rPr>
        <w:t>אוריאל בוסו</w:t>
      </w:r>
      <w:r>
        <w:rPr>
          <w:rtl/>
        </w:rPr>
        <w:t>:</w:t>
      </w:r>
      <w:r w:rsidRPr="00D940DC">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לא, גדעון סער, ראיתי אותו.</w:t>
      </w:r>
    </w:p>
    <w:p w:rsidR="003E2DF5" w:rsidRDefault="003E2DF5" w:rsidP="00BA73B6">
      <w:pPr>
        <w:rPr>
          <w:rtl/>
          <w:lang w:eastAsia="he-IL"/>
        </w:rPr>
      </w:pPr>
      <w:bookmarkStart w:id="29151" w:name="_ETM_Q65_143843"/>
      <w:bookmarkStart w:id="29152" w:name="_ETM_Q65_143956"/>
      <w:bookmarkEnd w:id="29151"/>
      <w:bookmarkEnd w:id="29152"/>
    </w:p>
    <w:p w:rsidR="003E2DF5" w:rsidRDefault="003E2DF5" w:rsidP="00BA73B6">
      <w:pPr>
        <w:pStyle w:val="af6"/>
        <w:keepNext/>
        <w:rPr>
          <w:rtl/>
        </w:rPr>
      </w:pPr>
      <w:bookmarkStart w:id="29153" w:name="ET_interruption_5809_9"/>
      <w:r w:rsidRPr="00D940DC">
        <w:rPr>
          <w:rStyle w:val="TagStyle"/>
          <w:rtl/>
        </w:rPr>
        <w:t xml:space="preserve"> &lt;&lt; קריאה &gt;&gt; </w:t>
      </w:r>
      <w:r>
        <w:rPr>
          <w:rtl/>
        </w:rPr>
        <w:t>מיכל שיר סגמן (יש עתיד):</w:t>
      </w:r>
      <w:r w:rsidRPr="00D940DC">
        <w:rPr>
          <w:rStyle w:val="TagStyle"/>
          <w:rtl/>
        </w:rPr>
        <w:t xml:space="preserve"> &lt;&lt; קריאה &gt;&gt;</w:t>
      </w:r>
      <w:r>
        <w:rPr>
          <w:rtl/>
        </w:rPr>
        <w:t xml:space="preserve">   </w:t>
      </w:r>
      <w:bookmarkEnd w:id="29153"/>
    </w:p>
    <w:p w:rsidR="003E2DF5" w:rsidRDefault="003E2DF5" w:rsidP="00DA3834">
      <w:pPr>
        <w:rPr>
          <w:rtl/>
          <w:lang w:eastAsia="he-IL"/>
        </w:rPr>
      </w:pPr>
    </w:p>
    <w:p w:rsidR="003E2DF5" w:rsidRDefault="003E2DF5" w:rsidP="00BA73B6">
      <w:pPr>
        <w:rPr>
          <w:rtl/>
          <w:lang w:eastAsia="he-IL"/>
        </w:rPr>
      </w:pPr>
      <w:r>
        <w:rPr>
          <w:rFonts w:hint="cs"/>
          <w:rtl/>
          <w:lang w:eastAsia="he-IL"/>
        </w:rPr>
        <w:t>אתה לא הקראת את מירב בן ארי.</w:t>
      </w:r>
      <w:bookmarkStart w:id="29154" w:name="_ETM_Q65_144429"/>
      <w:bookmarkEnd w:id="29154"/>
    </w:p>
    <w:p w:rsidR="003E2DF5" w:rsidRDefault="003E2DF5" w:rsidP="00BA73B6">
      <w:pPr>
        <w:rPr>
          <w:rtl/>
          <w:lang w:eastAsia="he-IL"/>
        </w:rPr>
      </w:pPr>
      <w:bookmarkStart w:id="29155" w:name="_ETM_Q65_144496"/>
      <w:bookmarkEnd w:id="29155"/>
    </w:p>
    <w:p w:rsidR="003E2DF5" w:rsidRDefault="00D66754" w:rsidP="00D66754">
      <w:pPr>
        <w:pStyle w:val="af6"/>
        <w:rPr>
          <w:rtl/>
        </w:rPr>
      </w:pPr>
      <w:bookmarkStart w:id="29156" w:name="ET_speaker_6458_10"/>
      <w:r w:rsidRPr="00D66754">
        <w:rPr>
          <w:rStyle w:val="TagStyle"/>
          <w:rtl/>
        </w:rPr>
        <w:t xml:space="preserve"> &lt;&lt; קריאה &gt;&gt;</w:t>
      </w:r>
      <w:r w:rsidR="003E2DF5" w:rsidRPr="00D940DC">
        <w:rPr>
          <w:rStyle w:val="TagStyle"/>
          <w:rtl/>
        </w:rPr>
        <w:t xml:space="preserve"> </w:t>
      </w:r>
      <w:bookmarkStart w:id="29157" w:name="_Toc124881449"/>
      <w:r w:rsidR="003E2DF5">
        <w:rPr>
          <w:rtl/>
        </w:rPr>
        <w:t>שר החינוך יואב קיש:</w:t>
      </w:r>
      <w:bookmarkEnd w:id="29157"/>
      <w:r w:rsidR="003E2DF5" w:rsidRPr="00D940DC">
        <w:rPr>
          <w:rStyle w:val="TagStyle"/>
          <w:rtl/>
        </w:rPr>
        <w:t xml:space="preserve"> </w:t>
      </w:r>
      <w:r w:rsidRPr="00D66754">
        <w:rPr>
          <w:rStyle w:val="TagStyle"/>
          <w:rtl/>
        </w:rPr>
        <w:t xml:space="preserve">&lt;&lt; קריאה &gt;&gt; </w:t>
      </w:r>
      <w:r w:rsidR="003E2DF5">
        <w:rPr>
          <w:rtl/>
        </w:rPr>
        <w:t xml:space="preserve">   </w:t>
      </w:r>
      <w:bookmarkEnd w:id="29156"/>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את לא היית פה, כמו </w:t>
      </w:r>
      <w:bookmarkStart w:id="29158" w:name="_ETM_Q65_145600"/>
      <w:bookmarkEnd w:id="29158"/>
      <w:r>
        <w:rPr>
          <w:rFonts w:hint="cs"/>
          <w:rtl/>
          <w:lang w:eastAsia="he-IL"/>
        </w:rPr>
        <w:t>שהם לא היו, זה מה שקרה.</w:t>
      </w:r>
      <w:bookmarkStart w:id="29159" w:name="_ETM_Q65_149242"/>
      <w:bookmarkEnd w:id="29159"/>
    </w:p>
    <w:p w:rsidR="003E2DF5" w:rsidRDefault="003E2DF5" w:rsidP="00BA73B6">
      <w:pPr>
        <w:rPr>
          <w:rtl/>
          <w:lang w:eastAsia="he-IL"/>
        </w:rPr>
      </w:pPr>
      <w:bookmarkStart w:id="29160" w:name="_ETM_Q65_149343"/>
      <w:bookmarkEnd w:id="29160"/>
    </w:p>
    <w:p w:rsidR="003E2DF5" w:rsidRDefault="003E2DF5" w:rsidP="00BA73B6">
      <w:pPr>
        <w:pStyle w:val="af8"/>
        <w:keepNext/>
        <w:rPr>
          <w:rtl/>
        </w:rPr>
      </w:pPr>
      <w:r w:rsidRPr="00D940DC">
        <w:rPr>
          <w:rStyle w:val="TagStyle"/>
          <w:rtl/>
        </w:rPr>
        <w:t xml:space="preserve"> &lt;&lt; יור &gt;&gt; </w:t>
      </w:r>
      <w:r>
        <w:rPr>
          <w:rtl/>
        </w:rPr>
        <w:t xml:space="preserve">היו"ר </w:t>
      </w:r>
      <w:r w:rsidR="00BA73B6">
        <w:rPr>
          <w:rtl/>
        </w:rPr>
        <w:t>אוריאל בוסו</w:t>
      </w:r>
      <w:r>
        <w:rPr>
          <w:rtl/>
        </w:rPr>
        <w:t>:</w:t>
      </w:r>
      <w:r w:rsidRPr="00D940DC">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אם לא הייתי קורא </w:t>
      </w:r>
      <w:bookmarkStart w:id="29161" w:name="_ETM_Q65_149388"/>
      <w:bookmarkEnd w:id="29161"/>
      <w:r>
        <w:rPr>
          <w:rFonts w:hint="cs"/>
          <w:rtl/>
          <w:lang w:eastAsia="he-IL"/>
        </w:rPr>
        <w:t>לשר המקשר כבר לעלות, אז הייתי נותן לך, אבל אחרי</w:t>
      </w:r>
      <w:bookmarkStart w:id="29162" w:name="_ETM_Q65_151020"/>
      <w:bookmarkEnd w:id="29162"/>
      <w:r>
        <w:rPr>
          <w:rFonts w:hint="cs"/>
          <w:rtl/>
          <w:lang w:eastAsia="he-IL"/>
        </w:rPr>
        <w:t xml:space="preserve"> שקראתי לו </w:t>
      </w:r>
      <w:r>
        <w:rPr>
          <w:rFonts w:hint="eastAsia"/>
          <w:rtl/>
          <w:lang w:eastAsia="he-IL"/>
        </w:rPr>
        <w:t xml:space="preserve">– </w:t>
      </w:r>
      <w:r>
        <w:rPr>
          <w:rFonts w:hint="cs"/>
          <w:rtl/>
          <w:lang w:eastAsia="he-IL"/>
        </w:rPr>
        <w:t xml:space="preserve">קראתי את </w:t>
      </w:r>
      <w:bookmarkStart w:id="29163" w:name="_ETM_Q65_153583"/>
      <w:bookmarkEnd w:id="29163"/>
      <w:r>
        <w:rPr>
          <w:rFonts w:hint="cs"/>
          <w:rtl/>
          <w:lang w:eastAsia="he-IL"/>
        </w:rPr>
        <w:t xml:space="preserve">שמך. </w:t>
      </w:r>
      <w:bookmarkStart w:id="29164" w:name="_ETM_Q65_155828"/>
      <w:bookmarkEnd w:id="29164"/>
    </w:p>
    <w:p w:rsidR="003E2DF5" w:rsidRDefault="003E2DF5" w:rsidP="00BA73B6">
      <w:pPr>
        <w:rPr>
          <w:rtl/>
          <w:lang w:eastAsia="he-IL"/>
        </w:rPr>
      </w:pPr>
      <w:bookmarkStart w:id="29165" w:name="_ETM_Q65_155923"/>
      <w:bookmarkStart w:id="29166" w:name="_ETM_Q65_154959"/>
      <w:bookmarkEnd w:id="29165"/>
      <w:bookmarkEnd w:id="29166"/>
    </w:p>
    <w:p w:rsidR="003E2DF5" w:rsidRDefault="00D66754" w:rsidP="00D66754">
      <w:pPr>
        <w:pStyle w:val="af6"/>
        <w:rPr>
          <w:rtl/>
        </w:rPr>
      </w:pPr>
      <w:bookmarkStart w:id="29167" w:name="_ETM_Q65_155047"/>
      <w:bookmarkEnd w:id="29167"/>
      <w:r w:rsidRPr="00D66754">
        <w:rPr>
          <w:rStyle w:val="TagStyle"/>
          <w:rtl/>
        </w:rPr>
        <w:t xml:space="preserve"> &lt;&lt; קריאה &gt;&gt;</w:t>
      </w:r>
      <w:r w:rsidR="003E2DF5" w:rsidRPr="00D940DC">
        <w:rPr>
          <w:rStyle w:val="TagStyle"/>
          <w:rtl/>
        </w:rPr>
        <w:t xml:space="preserve"> </w:t>
      </w:r>
      <w:bookmarkStart w:id="29168" w:name="_Toc124881450"/>
      <w:r w:rsidR="003E2DF5">
        <w:rPr>
          <w:rtl/>
        </w:rPr>
        <w:t>שר החינוך יואב קיש:</w:t>
      </w:r>
      <w:bookmarkEnd w:id="29168"/>
      <w:r w:rsidR="003E2DF5" w:rsidRPr="00D940DC">
        <w:rPr>
          <w:rStyle w:val="TagStyle"/>
          <w:rtl/>
        </w:rPr>
        <w:t xml:space="preserve"> </w:t>
      </w:r>
      <w:r w:rsidRPr="00D66754">
        <w:rPr>
          <w:rStyle w:val="TagStyle"/>
          <w:rtl/>
        </w:rPr>
        <w:t xml:space="preserve">&lt;&lt; קריאה &gt;&gt; </w:t>
      </w:r>
      <w:r w:rsidR="003E2DF5">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אפשר להתחלף.</w:t>
      </w:r>
    </w:p>
    <w:p w:rsidR="003E2DF5" w:rsidRPr="00EE678D" w:rsidRDefault="003E2DF5" w:rsidP="00BA73B6">
      <w:pPr>
        <w:rPr>
          <w:rtl/>
          <w:lang w:eastAsia="he-IL"/>
        </w:rPr>
      </w:pPr>
      <w:bookmarkStart w:id="29169" w:name="_ETM_Q65_155648"/>
      <w:bookmarkStart w:id="29170" w:name="_ETM_Q65_155733"/>
      <w:bookmarkStart w:id="29171" w:name="_ETM_Q65_158087"/>
      <w:bookmarkStart w:id="29172" w:name="_ETM_Q65_158171"/>
      <w:bookmarkEnd w:id="29169"/>
      <w:bookmarkEnd w:id="29170"/>
      <w:bookmarkEnd w:id="29171"/>
      <w:bookmarkEnd w:id="29172"/>
    </w:p>
    <w:p w:rsidR="003E2DF5" w:rsidRDefault="003E2DF5" w:rsidP="00BA73B6">
      <w:pPr>
        <w:pStyle w:val="af6"/>
        <w:keepNext/>
        <w:rPr>
          <w:rtl/>
        </w:rPr>
      </w:pPr>
      <w:bookmarkStart w:id="29173" w:name="ET_interruption_5809_12"/>
      <w:r w:rsidRPr="00D940DC">
        <w:rPr>
          <w:rStyle w:val="TagStyle"/>
          <w:rtl/>
        </w:rPr>
        <w:t xml:space="preserve"> &lt;&lt; קריאה &gt;&gt; </w:t>
      </w:r>
      <w:r>
        <w:rPr>
          <w:rtl/>
        </w:rPr>
        <w:t>מיכל שיר סגמן (יש עתיד):</w:t>
      </w:r>
      <w:r w:rsidRPr="00D940DC">
        <w:rPr>
          <w:rStyle w:val="TagStyle"/>
          <w:rtl/>
        </w:rPr>
        <w:t xml:space="preserve"> &lt;&lt; קריאה &gt;&gt;</w:t>
      </w:r>
      <w:r>
        <w:rPr>
          <w:rtl/>
        </w:rPr>
        <w:t xml:space="preserve">   </w:t>
      </w:r>
      <w:bookmarkEnd w:id="29173"/>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זה לא </w:t>
      </w:r>
      <w:bookmarkStart w:id="29174" w:name="_ETM_Q65_151317"/>
      <w:bookmarkEnd w:id="29174"/>
      <w:r>
        <w:rPr>
          <w:rFonts w:hint="cs"/>
          <w:rtl/>
          <w:lang w:eastAsia="he-IL"/>
        </w:rPr>
        <w:t xml:space="preserve">מעניין אף אחד פה - - - הוא גם </w:t>
      </w:r>
      <w:bookmarkStart w:id="29175" w:name="_ETM_Q65_155371"/>
      <w:bookmarkEnd w:id="29175"/>
      <w:r>
        <w:rPr>
          <w:rFonts w:hint="cs"/>
          <w:rtl/>
          <w:lang w:eastAsia="he-IL"/>
        </w:rPr>
        <w:t xml:space="preserve">יכול לרדת. </w:t>
      </w:r>
    </w:p>
    <w:p w:rsidR="003E2DF5" w:rsidRDefault="003E2DF5" w:rsidP="00BA73B6">
      <w:pPr>
        <w:rPr>
          <w:rtl/>
          <w:lang w:eastAsia="he-IL"/>
        </w:rPr>
      </w:pPr>
      <w:bookmarkStart w:id="29176" w:name="_ETM_Q65_156015"/>
      <w:bookmarkStart w:id="29177" w:name="_ETM_Q65_156105"/>
      <w:bookmarkEnd w:id="29176"/>
      <w:bookmarkEnd w:id="29177"/>
    </w:p>
    <w:p w:rsidR="003E2DF5" w:rsidRDefault="003E2DF5" w:rsidP="00BA73B6">
      <w:pPr>
        <w:pStyle w:val="af8"/>
        <w:keepNext/>
        <w:rPr>
          <w:rtl/>
        </w:rPr>
      </w:pPr>
      <w:r w:rsidRPr="00D940DC">
        <w:rPr>
          <w:rStyle w:val="TagStyle"/>
          <w:rtl/>
        </w:rPr>
        <w:t xml:space="preserve"> &lt;&lt; יור &gt;&gt; </w:t>
      </w:r>
      <w:r>
        <w:rPr>
          <w:rtl/>
        </w:rPr>
        <w:t xml:space="preserve">היו"ר </w:t>
      </w:r>
      <w:r w:rsidR="00BA73B6">
        <w:rPr>
          <w:rtl/>
        </w:rPr>
        <w:t>אוריאל בוסו</w:t>
      </w:r>
      <w:r>
        <w:rPr>
          <w:rtl/>
        </w:rPr>
        <w:t>:</w:t>
      </w:r>
      <w:r w:rsidRPr="00D940DC">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178" w:name="_ETM_Q65_156850"/>
      <w:bookmarkEnd w:id="29178"/>
      <w:r>
        <w:rPr>
          <w:rFonts w:hint="cs"/>
          <w:rtl/>
          <w:lang w:eastAsia="he-IL"/>
        </w:rPr>
        <w:t>מירב אני מתנצל, אבל אם לא הייתי קורא לשר המקשר, אז הייתי נותן</w:t>
      </w:r>
      <w:bookmarkStart w:id="29179" w:name="_ETM_Q65_159452"/>
      <w:bookmarkEnd w:id="29179"/>
      <w:r>
        <w:rPr>
          <w:rFonts w:hint="cs"/>
          <w:rtl/>
          <w:lang w:eastAsia="he-IL"/>
        </w:rPr>
        <w:t xml:space="preserve"> לך, למרות שנכנסת אחרי. אבל מאחר שכבר קראתי לו והוא היה בדרך לעלות, לא יכולתי לעצור אותו. </w:t>
      </w:r>
    </w:p>
    <w:p w:rsidR="003E2DF5" w:rsidRDefault="003E2DF5" w:rsidP="00BA73B6">
      <w:pPr>
        <w:rPr>
          <w:rtl/>
          <w:lang w:eastAsia="he-IL"/>
        </w:rPr>
      </w:pPr>
      <w:bookmarkStart w:id="29180" w:name="_ETM_Q65_167485"/>
      <w:bookmarkStart w:id="29181" w:name="_ETM_Q65_167565"/>
      <w:bookmarkEnd w:id="29180"/>
      <w:bookmarkEnd w:id="29181"/>
    </w:p>
    <w:p w:rsidR="003E2DF5" w:rsidRDefault="003E2DF5" w:rsidP="00BA73B6">
      <w:pPr>
        <w:pStyle w:val="af6"/>
        <w:keepNext/>
        <w:rPr>
          <w:rtl/>
        </w:rPr>
      </w:pPr>
      <w:bookmarkStart w:id="29182" w:name="ET_interruption_5809_14"/>
      <w:r w:rsidRPr="00D940DC">
        <w:rPr>
          <w:rStyle w:val="TagStyle"/>
          <w:rtl/>
        </w:rPr>
        <w:t xml:space="preserve"> &lt;&lt; קריאה &gt;&gt; </w:t>
      </w:r>
      <w:r>
        <w:rPr>
          <w:rtl/>
        </w:rPr>
        <w:t>מיכל שיר סגמן (יש עתיד):</w:t>
      </w:r>
      <w:r w:rsidRPr="00D940DC">
        <w:rPr>
          <w:rStyle w:val="TagStyle"/>
          <w:rtl/>
        </w:rPr>
        <w:t xml:space="preserve"> &lt;&lt; קריאה &gt;&gt;</w:t>
      </w:r>
      <w:r>
        <w:rPr>
          <w:rtl/>
        </w:rPr>
        <w:t xml:space="preserve">   </w:t>
      </w:r>
      <w:bookmarkEnd w:id="29182"/>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אז מה, היא תנאם </w:t>
      </w:r>
      <w:bookmarkStart w:id="29183" w:name="_ETM_Q65_164236"/>
      <w:bookmarkEnd w:id="29183"/>
      <w:r>
        <w:rPr>
          <w:rFonts w:hint="cs"/>
          <w:rtl/>
          <w:lang w:eastAsia="he-IL"/>
        </w:rPr>
        <w:t>אחריו? היא תנאם אחריו?</w:t>
      </w:r>
    </w:p>
    <w:p w:rsidR="003E2DF5" w:rsidRDefault="003E2DF5" w:rsidP="00BA73B6">
      <w:pPr>
        <w:rPr>
          <w:rtl/>
          <w:lang w:eastAsia="he-IL"/>
        </w:rPr>
      </w:pPr>
      <w:bookmarkStart w:id="29184" w:name="_ETM_Q65_169109"/>
      <w:bookmarkStart w:id="29185" w:name="_ETM_Q65_169188"/>
      <w:bookmarkEnd w:id="29184"/>
      <w:bookmarkEnd w:id="29185"/>
    </w:p>
    <w:p w:rsidR="003E2DF5" w:rsidRDefault="003E2DF5" w:rsidP="00BA73B6">
      <w:pPr>
        <w:pStyle w:val="af6"/>
        <w:keepNext/>
        <w:rPr>
          <w:rtl/>
        </w:rPr>
      </w:pPr>
      <w:bookmarkStart w:id="29186" w:name="ET_interruption_4590_15"/>
      <w:r w:rsidRPr="00D940DC">
        <w:rPr>
          <w:rStyle w:val="TagStyle"/>
          <w:rtl/>
        </w:rPr>
        <w:t xml:space="preserve"> &lt;&lt; קריאה &gt;&gt; </w:t>
      </w:r>
      <w:r>
        <w:rPr>
          <w:rtl/>
        </w:rPr>
        <w:t>זאב אלקין (המחנה הממלכתי):</w:t>
      </w:r>
      <w:r w:rsidRPr="00D940DC">
        <w:rPr>
          <w:rStyle w:val="TagStyle"/>
          <w:rtl/>
        </w:rPr>
        <w:t xml:space="preserve"> &lt;&lt; קריאה &gt;&gt;</w:t>
      </w:r>
      <w:r>
        <w:rPr>
          <w:rtl/>
        </w:rPr>
        <w:t xml:space="preserve">   </w:t>
      </w:r>
      <w:bookmarkEnd w:id="29186"/>
    </w:p>
    <w:p w:rsidR="003E2DF5" w:rsidRDefault="003E2DF5" w:rsidP="00DA3834">
      <w:pPr>
        <w:rPr>
          <w:rtl/>
          <w:lang w:eastAsia="he-IL"/>
        </w:rPr>
      </w:pPr>
    </w:p>
    <w:p w:rsidR="003E2DF5" w:rsidRDefault="003E2DF5" w:rsidP="00BA73B6">
      <w:pPr>
        <w:rPr>
          <w:rtl/>
          <w:lang w:eastAsia="he-IL"/>
        </w:rPr>
      </w:pPr>
      <w:r>
        <w:rPr>
          <w:rFonts w:hint="cs"/>
          <w:rtl/>
          <w:lang w:eastAsia="he-IL"/>
        </w:rPr>
        <w:t>אתה רוצה להתחלף עם גלית, נכון?</w:t>
      </w:r>
      <w:bookmarkStart w:id="29187" w:name="_ETM_Q65_171477"/>
      <w:bookmarkEnd w:id="29187"/>
    </w:p>
    <w:p w:rsidR="003E2DF5" w:rsidRDefault="003E2DF5" w:rsidP="00BA73B6">
      <w:pPr>
        <w:rPr>
          <w:rtl/>
          <w:lang w:eastAsia="he-IL"/>
        </w:rPr>
      </w:pPr>
      <w:bookmarkStart w:id="29188" w:name="_ETM_Q65_171541"/>
      <w:bookmarkEnd w:id="29188"/>
    </w:p>
    <w:p w:rsidR="003E2DF5" w:rsidRDefault="00D66754" w:rsidP="00D66754">
      <w:pPr>
        <w:pStyle w:val="af6"/>
        <w:rPr>
          <w:rtl/>
        </w:rPr>
      </w:pPr>
      <w:bookmarkStart w:id="29189" w:name="ET_speakercontinue_6458_16"/>
      <w:r w:rsidRPr="00D66754">
        <w:rPr>
          <w:rStyle w:val="TagStyle"/>
          <w:rtl/>
        </w:rPr>
        <w:t xml:space="preserve"> &lt;&lt; קריאה &gt;&gt;</w:t>
      </w:r>
      <w:r w:rsidR="003E2DF5" w:rsidRPr="00D940DC">
        <w:rPr>
          <w:rStyle w:val="TagStyle"/>
          <w:rtl/>
        </w:rPr>
        <w:t xml:space="preserve"> </w:t>
      </w:r>
      <w:r w:rsidR="003E2DF5">
        <w:rPr>
          <w:rtl/>
        </w:rPr>
        <w:t>שר החינוך יואב קיש:</w:t>
      </w:r>
      <w:r w:rsidR="003E2DF5" w:rsidRPr="00D940DC">
        <w:rPr>
          <w:rStyle w:val="TagStyle"/>
          <w:rtl/>
        </w:rPr>
        <w:t xml:space="preserve"> </w:t>
      </w:r>
      <w:r w:rsidRPr="00D66754">
        <w:rPr>
          <w:rStyle w:val="TagStyle"/>
          <w:rtl/>
        </w:rPr>
        <w:t xml:space="preserve">&lt;&lt; קריאה &gt;&gt; </w:t>
      </w:r>
      <w:r w:rsidR="003E2DF5">
        <w:rPr>
          <w:rtl/>
        </w:rPr>
        <w:t xml:space="preserve">   </w:t>
      </w:r>
      <w:bookmarkEnd w:id="29189"/>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השאלה אם </w:t>
      </w:r>
      <w:bookmarkStart w:id="29190" w:name="_ETM_Q65_172150"/>
      <w:bookmarkEnd w:id="29190"/>
      <w:r>
        <w:rPr>
          <w:rFonts w:hint="eastAsia"/>
          <w:rtl/>
          <w:lang w:eastAsia="he-IL"/>
        </w:rPr>
        <w:t>– יש שני שרים שיכולים לדבר.</w:t>
      </w:r>
      <w:r>
        <w:rPr>
          <w:rFonts w:hint="cs"/>
          <w:rtl/>
          <w:lang w:eastAsia="he-IL"/>
        </w:rPr>
        <w:t xml:space="preserve"> אני שואל לגבי התקנון.</w:t>
      </w:r>
    </w:p>
    <w:p w:rsidR="003E2DF5" w:rsidRDefault="003E2DF5" w:rsidP="00BA73B6">
      <w:pPr>
        <w:rPr>
          <w:rtl/>
          <w:lang w:eastAsia="he-IL"/>
        </w:rPr>
      </w:pPr>
    </w:p>
    <w:p w:rsidR="003E2DF5" w:rsidRDefault="003E2DF5" w:rsidP="00BA73B6">
      <w:pPr>
        <w:pStyle w:val="af8"/>
        <w:keepNext/>
        <w:rPr>
          <w:rtl/>
        </w:rPr>
      </w:pPr>
      <w:r w:rsidRPr="00EE678D">
        <w:rPr>
          <w:rStyle w:val="TagStyle"/>
          <w:rtl/>
        </w:rPr>
        <w:t xml:space="preserve"> &lt;&lt; יור &gt;&gt; </w:t>
      </w:r>
      <w:r>
        <w:rPr>
          <w:rtl/>
        </w:rPr>
        <w:t xml:space="preserve">היו"ר </w:t>
      </w:r>
      <w:r w:rsidR="00BA73B6">
        <w:rPr>
          <w:rtl/>
        </w:rPr>
        <w:t>אוריאל בוסו</w:t>
      </w:r>
      <w:r>
        <w:rPr>
          <w:rtl/>
        </w:rPr>
        <w:t>:</w:t>
      </w:r>
      <w:r w:rsidRPr="00EE678D">
        <w:rPr>
          <w:rStyle w:val="TagStyle"/>
          <w:rtl/>
        </w:rPr>
        <w:t xml:space="preserve"> &lt;&lt; יור &gt;&gt;</w:t>
      </w:r>
      <w:r>
        <w:rPr>
          <w:rtl/>
        </w:rPr>
        <w:t xml:space="preserve">   </w:t>
      </w:r>
    </w:p>
    <w:p w:rsidR="003E2DF5" w:rsidRDefault="003E2DF5" w:rsidP="00DA3834">
      <w:pPr>
        <w:rPr>
          <w:rtl/>
          <w:lang w:eastAsia="he-IL"/>
        </w:rPr>
      </w:pPr>
    </w:p>
    <w:p w:rsidR="003E2DF5" w:rsidRPr="00EE678D" w:rsidRDefault="003E2DF5" w:rsidP="00BA73B6">
      <w:pPr>
        <w:rPr>
          <w:rtl/>
          <w:lang w:eastAsia="he-IL"/>
        </w:rPr>
      </w:pPr>
      <w:r>
        <w:rPr>
          <w:rFonts w:hint="cs"/>
          <w:rtl/>
          <w:lang w:eastAsia="he-IL"/>
        </w:rPr>
        <w:t>מה התקנון</w:t>
      </w:r>
      <w:bookmarkStart w:id="29191" w:name="_ETM_Q65_175786"/>
      <w:bookmarkEnd w:id="29191"/>
      <w:r>
        <w:rPr>
          <w:rFonts w:hint="cs"/>
          <w:rtl/>
          <w:lang w:eastAsia="he-IL"/>
        </w:rPr>
        <w:t xml:space="preserve"> אומר?</w:t>
      </w:r>
    </w:p>
    <w:p w:rsidR="003E2DF5" w:rsidRDefault="003E2DF5" w:rsidP="00BA73B6">
      <w:pPr>
        <w:rPr>
          <w:rtl/>
          <w:lang w:eastAsia="he-IL"/>
        </w:rPr>
      </w:pPr>
    </w:p>
    <w:p w:rsidR="003E2DF5" w:rsidRDefault="003E2DF5" w:rsidP="00BA73B6">
      <w:pPr>
        <w:pStyle w:val="af6"/>
        <w:keepNext/>
        <w:rPr>
          <w:rtl/>
        </w:rPr>
      </w:pPr>
      <w:r w:rsidRPr="00D940DC">
        <w:rPr>
          <w:rStyle w:val="TagStyle"/>
          <w:rtl/>
        </w:rPr>
        <w:t xml:space="preserve">&lt;&lt; קריאה &gt;&gt; </w:t>
      </w:r>
      <w:r>
        <w:rPr>
          <w:rtl/>
        </w:rPr>
        <w:t>זאב אלקין (המחנה הממלכתי):</w:t>
      </w:r>
      <w:r w:rsidRPr="00D940DC">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הראשון לא מוגבל, השני חמש דקות. </w:t>
      </w:r>
    </w:p>
    <w:p w:rsidR="003E2DF5" w:rsidRDefault="003E2DF5" w:rsidP="00BA73B6">
      <w:pPr>
        <w:rPr>
          <w:rtl/>
          <w:lang w:eastAsia="he-IL"/>
        </w:rPr>
      </w:pPr>
    </w:p>
    <w:p w:rsidR="003E2DF5" w:rsidRDefault="003E2DF5" w:rsidP="00BA73B6">
      <w:pPr>
        <w:pStyle w:val="af6"/>
        <w:keepNext/>
        <w:rPr>
          <w:rtl/>
        </w:rPr>
      </w:pPr>
      <w:r w:rsidRPr="00D940DC">
        <w:rPr>
          <w:rStyle w:val="TagStyle"/>
          <w:rtl/>
        </w:rPr>
        <w:t xml:space="preserve"> &lt;&lt; קריאה &gt;&gt; </w:t>
      </w:r>
      <w:r>
        <w:rPr>
          <w:rtl/>
        </w:rPr>
        <w:t>מירב בן ארי (יש עתיד):</w:t>
      </w:r>
      <w:r w:rsidRPr="00D940DC">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בכל מקרה ביקשנו שמית. </w:t>
      </w:r>
      <w:bookmarkStart w:id="29192" w:name="_ETM_Q65_177961"/>
      <w:bookmarkEnd w:id="29192"/>
    </w:p>
    <w:p w:rsidR="003E2DF5" w:rsidRDefault="003E2DF5" w:rsidP="00BA73B6">
      <w:pPr>
        <w:rPr>
          <w:rtl/>
          <w:lang w:eastAsia="he-IL"/>
        </w:rPr>
      </w:pPr>
      <w:bookmarkStart w:id="29193" w:name="_ETM_Q65_178282"/>
      <w:bookmarkStart w:id="29194" w:name="_ETM_Q65_178373"/>
      <w:bookmarkEnd w:id="29193"/>
      <w:bookmarkEnd w:id="29194"/>
    </w:p>
    <w:p w:rsidR="003E2DF5" w:rsidRDefault="00D66754" w:rsidP="00D66754">
      <w:pPr>
        <w:pStyle w:val="af6"/>
        <w:rPr>
          <w:rtl/>
        </w:rPr>
      </w:pPr>
      <w:r w:rsidRPr="00D66754">
        <w:rPr>
          <w:rStyle w:val="TagStyle"/>
          <w:rtl/>
        </w:rPr>
        <w:t xml:space="preserve"> &lt;&lt; קריאה &gt;&gt;</w:t>
      </w:r>
      <w:r w:rsidR="003E2DF5" w:rsidRPr="00D940DC">
        <w:rPr>
          <w:rStyle w:val="TagStyle"/>
          <w:rtl/>
        </w:rPr>
        <w:t xml:space="preserve"> </w:t>
      </w:r>
      <w:r w:rsidR="003E2DF5">
        <w:rPr>
          <w:rtl/>
        </w:rPr>
        <w:t>שר החינוך יואב קיש:</w:t>
      </w:r>
      <w:r w:rsidR="003E2DF5" w:rsidRPr="00D940DC">
        <w:rPr>
          <w:rStyle w:val="TagStyle"/>
          <w:rtl/>
        </w:rPr>
        <w:t xml:space="preserve"> </w:t>
      </w:r>
      <w:r w:rsidRPr="00D66754">
        <w:rPr>
          <w:rStyle w:val="TagStyle"/>
          <w:rtl/>
        </w:rPr>
        <w:t xml:space="preserve">&lt;&lt; קריאה &gt;&gt; </w:t>
      </w:r>
      <w:r w:rsidR="003E2DF5">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אז אני אתן לה ואני אהיה השני, חמש דקות. </w:t>
      </w:r>
    </w:p>
    <w:p w:rsidR="003E2DF5" w:rsidRDefault="003E2DF5" w:rsidP="00BA73B6">
      <w:pPr>
        <w:rPr>
          <w:rtl/>
          <w:lang w:eastAsia="he-IL"/>
        </w:rPr>
      </w:pPr>
      <w:bookmarkStart w:id="29195" w:name="_ETM_Q65_182640"/>
      <w:bookmarkStart w:id="29196" w:name="_ETM_Q65_182703"/>
      <w:bookmarkStart w:id="29197" w:name="_ETM_Q65_183187"/>
      <w:bookmarkStart w:id="29198" w:name="_ETM_Q65_184283"/>
      <w:bookmarkStart w:id="29199" w:name="_ETM_Q65_184400"/>
      <w:bookmarkEnd w:id="29195"/>
      <w:bookmarkEnd w:id="29196"/>
      <w:bookmarkEnd w:id="29197"/>
      <w:bookmarkEnd w:id="29198"/>
      <w:bookmarkEnd w:id="29199"/>
    </w:p>
    <w:p w:rsidR="003E2DF5" w:rsidRDefault="003E2DF5" w:rsidP="00BA73B6">
      <w:pPr>
        <w:pStyle w:val="af8"/>
        <w:keepNext/>
        <w:rPr>
          <w:rtl/>
        </w:rPr>
      </w:pPr>
      <w:r w:rsidRPr="00EE678D">
        <w:rPr>
          <w:rStyle w:val="TagStyle"/>
          <w:rtl/>
        </w:rPr>
        <w:t xml:space="preserve"> &lt;&lt; יור &gt;&gt; </w:t>
      </w:r>
      <w:r>
        <w:rPr>
          <w:rtl/>
        </w:rPr>
        <w:t xml:space="preserve">היו"ר </w:t>
      </w:r>
      <w:r w:rsidR="00BA73B6">
        <w:rPr>
          <w:rtl/>
        </w:rPr>
        <w:t>אוריאל בוסו</w:t>
      </w:r>
      <w:r>
        <w:rPr>
          <w:rtl/>
        </w:rPr>
        <w:t>:</w:t>
      </w:r>
      <w:r w:rsidRPr="00EE678D">
        <w:rPr>
          <w:rStyle w:val="TagStyle"/>
          <w:rtl/>
        </w:rPr>
        <w:t xml:space="preserve"> &lt;&lt; יור &gt;&gt;</w:t>
      </w:r>
      <w:r>
        <w:rPr>
          <w:rtl/>
        </w:rPr>
        <w:t xml:space="preserve">   </w:t>
      </w:r>
    </w:p>
    <w:p w:rsidR="003E2DF5" w:rsidRDefault="003E2DF5" w:rsidP="00DA3834">
      <w:pPr>
        <w:rPr>
          <w:rtl/>
          <w:lang w:eastAsia="he-IL"/>
        </w:rPr>
      </w:pPr>
    </w:p>
    <w:p w:rsidR="003E2DF5" w:rsidRPr="00EE678D" w:rsidRDefault="003E2DF5" w:rsidP="00BA73B6">
      <w:pPr>
        <w:rPr>
          <w:rtl/>
          <w:lang w:eastAsia="he-IL"/>
        </w:rPr>
      </w:pPr>
      <w:bookmarkStart w:id="29200" w:name="_ETM_Q65_185371"/>
      <w:bookmarkEnd w:id="29200"/>
      <w:r>
        <w:rPr>
          <w:rFonts w:hint="cs"/>
          <w:rtl/>
          <w:lang w:eastAsia="he-IL"/>
        </w:rPr>
        <w:t>אתה תדבר והיא תסיים חמש דקות.</w:t>
      </w:r>
    </w:p>
    <w:p w:rsidR="003E2DF5" w:rsidRDefault="003E2DF5" w:rsidP="00BA73B6">
      <w:pPr>
        <w:rPr>
          <w:rtl/>
          <w:lang w:eastAsia="he-IL"/>
        </w:rPr>
      </w:pPr>
      <w:bookmarkStart w:id="29201" w:name="_ETM_Q65_183632"/>
      <w:bookmarkStart w:id="29202" w:name="_ETM_Q65_183659"/>
      <w:bookmarkEnd w:id="29201"/>
      <w:bookmarkEnd w:id="29202"/>
    </w:p>
    <w:p w:rsidR="003E2DF5" w:rsidRDefault="003E2DF5" w:rsidP="00BA73B6">
      <w:pPr>
        <w:pStyle w:val="af6"/>
        <w:keepNext/>
        <w:rPr>
          <w:rtl/>
        </w:rPr>
      </w:pPr>
      <w:bookmarkStart w:id="29203" w:name="_ETM_Q65_184515"/>
      <w:bookmarkStart w:id="29204" w:name="_ETM_Q65_184596"/>
      <w:bookmarkEnd w:id="29203"/>
      <w:bookmarkEnd w:id="29204"/>
      <w:r w:rsidRPr="00D940DC">
        <w:rPr>
          <w:rStyle w:val="TagStyle"/>
          <w:rtl/>
        </w:rPr>
        <w:t xml:space="preserve">&lt;&lt; קריאה &gt;&gt; </w:t>
      </w:r>
      <w:r>
        <w:rPr>
          <w:rtl/>
        </w:rPr>
        <w:t>זאב אלקין (המחנה הממלכתי):</w:t>
      </w:r>
      <w:r w:rsidRPr="00D940DC">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 xml:space="preserve">אז </w:t>
      </w:r>
      <w:bookmarkStart w:id="29205" w:name="_ETM_Q65_183745"/>
      <w:bookmarkEnd w:id="29205"/>
      <w:r>
        <w:rPr>
          <w:rFonts w:hint="cs"/>
          <w:rtl/>
          <w:lang w:eastAsia="he-IL"/>
        </w:rPr>
        <w:t>תנו למירב כבר לעלות, אם אתה ממלא יורד.</w:t>
      </w:r>
    </w:p>
    <w:p w:rsidR="003E2DF5" w:rsidRDefault="003E2DF5" w:rsidP="00BA73B6">
      <w:pPr>
        <w:rPr>
          <w:rtl/>
          <w:lang w:eastAsia="he-IL"/>
        </w:rPr>
      </w:pPr>
    </w:p>
    <w:p w:rsidR="003E2DF5" w:rsidRDefault="00D66754" w:rsidP="00D66754">
      <w:pPr>
        <w:pStyle w:val="a4"/>
        <w:rPr>
          <w:rtl/>
        </w:rPr>
      </w:pPr>
      <w:bookmarkStart w:id="29206" w:name="ET_speakercontinue_6458_19"/>
      <w:r w:rsidRPr="00D66754">
        <w:rPr>
          <w:rStyle w:val="TagStyle"/>
          <w:rtl/>
        </w:rPr>
        <w:t xml:space="preserve"> &lt;&lt; דובר &gt;&gt;</w:t>
      </w:r>
      <w:r w:rsidR="003E2DF5" w:rsidRPr="00D940DC">
        <w:rPr>
          <w:rStyle w:val="TagStyle"/>
          <w:rtl/>
        </w:rPr>
        <w:t xml:space="preserve"> </w:t>
      </w:r>
      <w:bookmarkStart w:id="29207" w:name="_Toc124882162"/>
      <w:r w:rsidR="003E2DF5">
        <w:rPr>
          <w:rtl/>
        </w:rPr>
        <w:t>שר החינוך יואב קיש:</w:t>
      </w:r>
      <w:bookmarkEnd w:id="29207"/>
      <w:r w:rsidR="003E2DF5" w:rsidRPr="00D940DC">
        <w:rPr>
          <w:rStyle w:val="TagStyle"/>
          <w:rtl/>
        </w:rPr>
        <w:t xml:space="preserve"> </w:t>
      </w:r>
      <w:r w:rsidRPr="00D66754">
        <w:rPr>
          <w:rStyle w:val="TagStyle"/>
          <w:rtl/>
        </w:rPr>
        <w:t xml:space="preserve">&lt;&lt; דובר &gt;&gt; </w:t>
      </w:r>
      <w:r w:rsidR="003E2DF5">
        <w:rPr>
          <w:rtl/>
        </w:rPr>
        <w:t xml:space="preserve">   </w:t>
      </w:r>
      <w:bookmarkEnd w:id="29206"/>
    </w:p>
    <w:p w:rsidR="003E2DF5" w:rsidRDefault="003E2DF5" w:rsidP="00DA3834">
      <w:pPr>
        <w:rPr>
          <w:rtl/>
          <w:lang w:eastAsia="he-IL"/>
        </w:rPr>
      </w:pPr>
    </w:p>
    <w:p w:rsidR="003E2DF5" w:rsidRPr="00D940DC" w:rsidRDefault="003E2DF5" w:rsidP="00BA73B6">
      <w:pPr>
        <w:rPr>
          <w:rtl/>
          <w:lang w:eastAsia="he-IL"/>
        </w:rPr>
      </w:pPr>
      <w:bookmarkStart w:id="29208" w:name="_ETM_Q65_188261"/>
      <w:bookmarkEnd w:id="29208"/>
      <w:r>
        <w:rPr>
          <w:rFonts w:hint="cs"/>
          <w:rtl/>
          <w:lang w:eastAsia="he-IL"/>
        </w:rPr>
        <w:t xml:space="preserve">בסדר. זה מה </w:t>
      </w:r>
      <w:bookmarkStart w:id="29209" w:name="_ETM_Q65_189121"/>
      <w:bookmarkEnd w:id="29209"/>
      <w:r>
        <w:rPr>
          <w:rFonts w:hint="cs"/>
          <w:rtl/>
          <w:lang w:eastAsia="he-IL"/>
        </w:rPr>
        <w:t xml:space="preserve">שהיה, הסדר. טוב. כבוד היושב-ראש, תודה רבה. אסביר רגע מה היה. </w:t>
      </w:r>
      <w:bookmarkStart w:id="29210" w:name="_ETM_Q65_192140"/>
      <w:bookmarkEnd w:id="29210"/>
    </w:p>
    <w:p w:rsidR="003E2DF5" w:rsidRDefault="003E2DF5" w:rsidP="00BA73B6">
      <w:pPr>
        <w:rPr>
          <w:rtl/>
          <w:lang w:eastAsia="he-IL"/>
        </w:rPr>
      </w:pPr>
      <w:bookmarkStart w:id="29211" w:name="_ETM_Q65_183247"/>
      <w:bookmarkEnd w:id="29211"/>
    </w:p>
    <w:p w:rsidR="003E2DF5" w:rsidRDefault="003E2DF5" w:rsidP="00BA73B6">
      <w:pPr>
        <w:pStyle w:val="af8"/>
        <w:keepNext/>
        <w:rPr>
          <w:rtl/>
        </w:rPr>
      </w:pPr>
      <w:bookmarkStart w:id="29212" w:name="ET_yor_6488_84"/>
      <w:r w:rsidRPr="00EE678D">
        <w:rPr>
          <w:rStyle w:val="TagStyle"/>
          <w:rtl/>
        </w:rPr>
        <w:t xml:space="preserve"> &lt;&lt; יור &gt;&gt; </w:t>
      </w:r>
      <w:r>
        <w:rPr>
          <w:rtl/>
        </w:rPr>
        <w:t xml:space="preserve">היו"ר </w:t>
      </w:r>
      <w:r w:rsidR="00BA73B6">
        <w:rPr>
          <w:rtl/>
        </w:rPr>
        <w:t>אוריאל בוסו</w:t>
      </w:r>
      <w:r>
        <w:rPr>
          <w:rtl/>
        </w:rPr>
        <w:t>:</w:t>
      </w:r>
      <w:r w:rsidRPr="00EE678D">
        <w:rPr>
          <w:rStyle w:val="TagStyle"/>
          <w:rtl/>
        </w:rPr>
        <w:t xml:space="preserve"> &lt;&lt; יור &gt;&gt;</w:t>
      </w:r>
      <w:r>
        <w:rPr>
          <w:rtl/>
        </w:rPr>
        <w:t xml:space="preserve">   </w:t>
      </w:r>
      <w:bookmarkEnd w:id="29212"/>
    </w:p>
    <w:p w:rsidR="003E2DF5" w:rsidRDefault="003E2DF5" w:rsidP="00DA3834">
      <w:pPr>
        <w:rPr>
          <w:rtl/>
          <w:lang w:eastAsia="he-IL"/>
        </w:rPr>
      </w:pPr>
    </w:p>
    <w:p w:rsidR="003E2DF5" w:rsidRPr="00EE678D" w:rsidRDefault="003E2DF5" w:rsidP="00BA73B6">
      <w:pPr>
        <w:rPr>
          <w:rtl/>
          <w:lang w:eastAsia="he-IL"/>
        </w:rPr>
      </w:pPr>
      <w:r>
        <w:rPr>
          <w:rFonts w:hint="cs"/>
          <w:rtl/>
          <w:lang w:eastAsia="he-IL"/>
        </w:rPr>
        <w:t xml:space="preserve">השרה </w:t>
      </w:r>
      <w:bookmarkStart w:id="29213" w:name="_ETM_Q65_191636"/>
      <w:bookmarkEnd w:id="29213"/>
      <w:r>
        <w:rPr>
          <w:rFonts w:hint="cs"/>
          <w:rtl/>
          <w:lang w:eastAsia="he-IL"/>
        </w:rPr>
        <w:t>דיסטל - - -</w:t>
      </w:r>
    </w:p>
    <w:p w:rsidR="003E2DF5" w:rsidRPr="00D940DC" w:rsidRDefault="003E2DF5" w:rsidP="00BA73B6">
      <w:pPr>
        <w:rPr>
          <w:rtl/>
          <w:lang w:eastAsia="he-IL"/>
        </w:rPr>
      </w:pPr>
    </w:p>
    <w:p w:rsidR="003E2DF5" w:rsidRDefault="003E2DF5" w:rsidP="00BA73B6">
      <w:pPr>
        <w:pStyle w:val="af6"/>
        <w:keepNext/>
        <w:rPr>
          <w:rtl/>
        </w:rPr>
      </w:pPr>
      <w:r w:rsidRPr="00974451">
        <w:rPr>
          <w:rStyle w:val="TagStyle"/>
          <w:rtl/>
        </w:rPr>
        <w:t xml:space="preserve"> &lt;&lt; קריאה &gt;&gt; </w:t>
      </w:r>
      <w:r>
        <w:rPr>
          <w:rtl/>
        </w:rPr>
        <w:t>קריאות:</w:t>
      </w:r>
      <w:r w:rsidRPr="00974451">
        <w:rPr>
          <w:rStyle w:val="TagStyle"/>
          <w:rtl/>
        </w:rPr>
        <w:t xml:space="preserve"> &lt;&lt; קריאה &gt;&gt;</w:t>
      </w:r>
      <w:r>
        <w:rPr>
          <w:rtl/>
        </w:rPr>
        <w:t xml:space="preserve">   </w:t>
      </w:r>
      <w:bookmarkEnd w:id="29143"/>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 - - </w:t>
      </w:r>
    </w:p>
    <w:p w:rsidR="003E2DF5" w:rsidRDefault="003E2DF5" w:rsidP="00BA73B6">
      <w:pPr>
        <w:pStyle w:val="aff0"/>
        <w:ind w:left="1080" w:firstLine="0"/>
        <w:rPr>
          <w:rtl/>
          <w:lang w:eastAsia="he-IL"/>
        </w:rPr>
      </w:pPr>
    </w:p>
    <w:p w:rsidR="003E2DF5" w:rsidRDefault="003E2DF5" w:rsidP="00BA73B6">
      <w:pPr>
        <w:pStyle w:val="-"/>
        <w:keepNext/>
        <w:rPr>
          <w:rtl/>
        </w:rPr>
      </w:pPr>
      <w:r w:rsidRPr="00D940DC">
        <w:rPr>
          <w:rStyle w:val="TagStyle"/>
          <w:rtl/>
        </w:rPr>
        <w:t xml:space="preserve"> &lt;&lt; דובר_המשך &gt;&gt; </w:t>
      </w:r>
      <w:r>
        <w:rPr>
          <w:rtl/>
        </w:rPr>
        <w:t>שר החינוך יואב קיש:</w:t>
      </w:r>
      <w:r w:rsidRPr="00D940DC">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אבל מה לעשות, לא הייתם. גם היא לא </w:t>
      </w:r>
      <w:bookmarkStart w:id="29214" w:name="_ETM_Q65_197085"/>
      <w:bookmarkEnd w:id="29214"/>
      <w:r>
        <w:rPr>
          <w:rFonts w:hint="cs"/>
          <w:rtl/>
          <w:lang w:eastAsia="he-IL"/>
        </w:rPr>
        <w:t>הייתה. גם היא לא הייתה.</w:t>
      </w:r>
    </w:p>
    <w:p w:rsidR="003E2DF5" w:rsidRDefault="003E2DF5" w:rsidP="00BA73B6">
      <w:pPr>
        <w:rPr>
          <w:rtl/>
          <w:lang w:eastAsia="he-IL"/>
        </w:rPr>
      </w:pPr>
    </w:p>
    <w:p w:rsidR="003E2DF5" w:rsidRDefault="003E2DF5" w:rsidP="00BA73B6">
      <w:pPr>
        <w:pStyle w:val="af8"/>
        <w:keepNext/>
        <w:rPr>
          <w:rtl/>
        </w:rPr>
      </w:pPr>
      <w:r w:rsidRPr="00460A22">
        <w:rPr>
          <w:rStyle w:val="TagStyle"/>
          <w:rtl/>
        </w:rPr>
        <w:t xml:space="preserve"> &lt;&lt; יור &gt;&gt; </w:t>
      </w:r>
      <w:r>
        <w:rPr>
          <w:rtl/>
        </w:rPr>
        <w:t xml:space="preserve">היו"ר </w:t>
      </w:r>
      <w:r w:rsidR="00BA73B6">
        <w:rPr>
          <w:rtl/>
        </w:rPr>
        <w:t>אוריאל בוסו</w:t>
      </w:r>
      <w:r>
        <w:rPr>
          <w:rtl/>
        </w:rPr>
        <w:t>:</w:t>
      </w:r>
      <w:r w:rsidRPr="00460A22">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אז בעיה, את תסיימי לפני </w:t>
      </w:r>
      <w:bookmarkStart w:id="29215" w:name="_ETM_Q65_198368"/>
      <w:bookmarkEnd w:id="29215"/>
      <w:r>
        <w:rPr>
          <w:rFonts w:hint="cs"/>
          <w:rtl/>
          <w:lang w:eastAsia="he-IL"/>
        </w:rPr>
        <w:t xml:space="preserve">הזמן, תדברי. </w:t>
      </w:r>
    </w:p>
    <w:p w:rsidR="003E2DF5" w:rsidRPr="00460A22" w:rsidRDefault="003E2DF5" w:rsidP="00BA73B6">
      <w:pPr>
        <w:rPr>
          <w:rtl/>
          <w:lang w:eastAsia="he-IL"/>
        </w:rPr>
      </w:pPr>
      <w:bookmarkStart w:id="29216" w:name="_ETM_Q65_198426"/>
      <w:bookmarkStart w:id="29217" w:name="_ETM_Q65_198500"/>
      <w:bookmarkEnd w:id="29216"/>
      <w:bookmarkEnd w:id="29217"/>
    </w:p>
    <w:p w:rsidR="003E2DF5" w:rsidRDefault="003E2DF5" w:rsidP="00BA73B6">
      <w:pPr>
        <w:pStyle w:val="af6"/>
        <w:keepNext/>
        <w:rPr>
          <w:rtl/>
        </w:rPr>
      </w:pPr>
      <w:bookmarkStart w:id="29218" w:name="ET_interruption_5300_21"/>
      <w:r w:rsidRPr="00D940DC">
        <w:rPr>
          <w:rStyle w:val="TagStyle"/>
          <w:rtl/>
        </w:rPr>
        <w:t xml:space="preserve"> &lt;&lt; קריאה &gt;&gt; </w:t>
      </w:r>
      <w:r>
        <w:rPr>
          <w:rtl/>
        </w:rPr>
        <w:t>מירב בן ארי (יש עתיד):</w:t>
      </w:r>
      <w:r w:rsidRPr="00D940DC">
        <w:rPr>
          <w:rStyle w:val="TagStyle"/>
          <w:rtl/>
        </w:rPr>
        <w:t xml:space="preserve"> &lt;&lt; קריאה &gt;&gt;</w:t>
      </w:r>
      <w:r>
        <w:rPr>
          <w:rtl/>
        </w:rPr>
        <w:t xml:space="preserve">   </w:t>
      </w:r>
      <w:bookmarkEnd w:id="29218"/>
    </w:p>
    <w:p w:rsidR="003E2DF5" w:rsidRDefault="003E2DF5" w:rsidP="00DA3834">
      <w:pPr>
        <w:rPr>
          <w:rtl/>
          <w:lang w:eastAsia="he-IL"/>
        </w:rPr>
      </w:pPr>
    </w:p>
    <w:p w:rsidR="003E2DF5" w:rsidRPr="00D940DC" w:rsidRDefault="003E2DF5" w:rsidP="00BA73B6">
      <w:pPr>
        <w:rPr>
          <w:lang w:eastAsia="he-IL"/>
        </w:rPr>
      </w:pPr>
      <w:r>
        <w:rPr>
          <w:rFonts w:hint="cs"/>
          <w:rtl/>
          <w:lang w:eastAsia="he-IL"/>
        </w:rPr>
        <w:t xml:space="preserve">אני לא בעיה שתיתן - </w:t>
      </w:r>
      <w:bookmarkStart w:id="29219" w:name="_ETM_Q65_204111"/>
      <w:bookmarkEnd w:id="29219"/>
      <w:r>
        <w:rPr>
          <w:rFonts w:hint="cs"/>
          <w:rtl/>
          <w:lang w:eastAsia="he-IL"/>
        </w:rPr>
        <w:t>- - אבל תיתן לי.</w:t>
      </w:r>
    </w:p>
    <w:p w:rsidR="003E2DF5" w:rsidRDefault="003E2DF5" w:rsidP="00BA73B6">
      <w:pPr>
        <w:rPr>
          <w:rtl/>
          <w:lang w:eastAsia="he-IL"/>
        </w:rPr>
      </w:pPr>
    </w:p>
    <w:p w:rsidR="003E2DF5" w:rsidRDefault="003E2DF5" w:rsidP="00BA73B6">
      <w:pPr>
        <w:pStyle w:val="af8"/>
        <w:keepNext/>
        <w:rPr>
          <w:rtl/>
        </w:rPr>
      </w:pPr>
      <w:r w:rsidRPr="00460A22">
        <w:rPr>
          <w:rStyle w:val="TagStyle"/>
          <w:rtl/>
        </w:rPr>
        <w:t xml:space="preserve"> &lt;&lt; יור &gt;&gt; </w:t>
      </w:r>
      <w:r>
        <w:rPr>
          <w:rtl/>
        </w:rPr>
        <w:t xml:space="preserve">היו"ר </w:t>
      </w:r>
      <w:r w:rsidR="00BA73B6">
        <w:rPr>
          <w:rtl/>
        </w:rPr>
        <w:t>אוריאל בוסו</w:t>
      </w:r>
      <w:r>
        <w:rPr>
          <w:rtl/>
        </w:rPr>
        <w:t>:</w:t>
      </w:r>
      <w:r w:rsidRPr="00460A22">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לא, הוא ייתן לך לפני ההצבעה.</w:t>
      </w:r>
      <w:bookmarkStart w:id="29220" w:name="_ETM_Q65_204106"/>
      <w:bookmarkEnd w:id="29220"/>
    </w:p>
    <w:p w:rsidR="003E2DF5" w:rsidRPr="00460A22" w:rsidRDefault="003E2DF5" w:rsidP="00BA73B6">
      <w:pPr>
        <w:rPr>
          <w:rtl/>
          <w:lang w:eastAsia="he-IL"/>
        </w:rPr>
      </w:pPr>
      <w:bookmarkStart w:id="29221" w:name="_ETM_Q65_204201"/>
      <w:bookmarkEnd w:id="29221"/>
    </w:p>
    <w:p w:rsidR="003E2DF5" w:rsidRDefault="003E2DF5" w:rsidP="00BA73B6">
      <w:pPr>
        <w:pStyle w:val="af6"/>
        <w:keepNext/>
        <w:rPr>
          <w:rtl/>
        </w:rPr>
      </w:pPr>
      <w:bookmarkStart w:id="29222" w:name="ET_interruption_5809_22"/>
      <w:r w:rsidRPr="00D940DC">
        <w:rPr>
          <w:rStyle w:val="TagStyle"/>
          <w:rtl/>
        </w:rPr>
        <w:t xml:space="preserve"> &lt;&lt; קריאה &gt;&gt; </w:t>
      </w:r>
      <w:r>
        <w:rPr>
          <w:rtl/>
        </w:rPr>
        <w:t>מיכל שיר סגמן (יש עתיד):</w:t>
      </w:r>
      <w:r w:rsidRPr="00D940DC">
        <w:rPr>
          <w:rStyle w:val="TagStyle"/>
          <w:rtl/>
        </w:rPr>
        <w:t xml:space="preserve"> &lt;&lt; קריאה &gt;&gt;</w:t>
      </w:r>
      <w:r>
        <w:rPr>
          <w:rtl/>
        </w:rPr>
        <w:t xml:space="preserve">   </w:t>
      </w:r>
      <w:bookmarkEnd w:id="29222"/>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לא, למה שהיא לא תדבר עכשיו? </w:t>
      </w:r>
      <w:bookmarkStart w:id="29223" w:name="_ETM_Q65_206974"/>
      <w:bookmarkEnd w:id="29223"/>
      <w:r>
        <w:rPr>
          <w:rFonts w:hint="cs"/>
          <w:rtl/>
          <w:lang w:eastAsia="he-IL"/>
        </w:rPr>
        <w:t xml:space="preserve">שירד שנייה, שהיא תדבר </w:t>
      </w:r>
      <w:r>
        <w:rPr>
          <w:rFonts w:hint="eastAsia"/>
          <w:rtl/>
          <w:lang w:eastAsia="he-IL"/>
        </w:rPr>
        <w:t xml:space="preserve">– </w:t>
      </w:r>
      <w:r>
        <w:rPr>
          <w:rFonts w:hint="cs"/>
          <w:rtl/>
          <w:lang w:eastAsia="he-IL"/>
        </w:rPr>
        <w:t>תמשיך בסדר שלך.</w:t>
      </w:r>
    </w:p>
    <w:p w:rsidR="003E2DF5" w:rsidRDefault="003E2DF5" w:rsidP="00BA73B6">
      <w:pPr>
        <w:rPr>
          <w:rtl/>
          <w:lang w:eastAsia="he-IL"/>
        </w:rPr>
      </w:pPr>
      <w:bookmarkStart w:id="29224" w:name="_ETM_Q65_210183"/>
      <w:bookmarkStart w:id="29225" w:name="_ETM_Q65_210253"/>
      <w:bookmarkEnd w:id="29224"/>
      <w:bookmarkEnd w:id="29225"/>
    </w:p>
    <w:p w:rsidR="003E2DF5" w:rsidRDefault="003E2DF5" w:rsidP="00BA73B6">
      <w:pPr>
        <w:pStyle w:val="af8"/>
        <w:keepNext/>
        <w:rPr>
          <w:rtl/>
        </w:rPr>
      </w:pPr>
      <w:r w:rsidRPr="00D940DC">
        <w:rPr>
          <w:rStyle w:val="TagStyle"/>
          <w:rtl/>
        </w:rPr>
        <w:t xml:space="preserve"> &lt;&lt; יור &gt;&gt; </w:t>
      </w:r>
      <w:r>
        <w:rPr>
          <w:rtl/>
        </w:rPr>
        <w:t xml:space="preserve">היו"ר </w:t>
      </w:r>
      <w:r w:rsidR="00BA73B6">
        <w:rPr>
          <w:rtl/>
        </w:rPr>
        <w:t>אוריאל בוסו</w:t>
      </w:r>
      <w:r>
        <w:rPr>
          <w:rtl/>
        </w:rPr>
        <w:t>:</w:t>
      </w:r>
      <w:r w:rsidRPr="00D940DC">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226" w:name="_ETM_Q65_208961"/>
      <w:bookmarkEnd w:id="29226"/>
      <w:r>
        <w:rPr>
          <w:rFonts w:hint="cs"/>
          <w:rtl/>
          <w:lang w:eastAsia="he-IL"/>
        </w:rPr>
        <w:t xml:space="preserve">השרה דיסטל, הוא כבר </w:t>
      </w:r>
      <w:bookmarkStart w:id="29227" w:name="_ETM_Q65_210049"/>
      <w:bookmarkEnd w:id="29227"/>
      <w:r>
        <w:rPr>
          <w:rFonts w:hint="cs"/>
          <w:rtl/>
          <w:lang w:eastAsia="he-IL"/>
        </w:rPr>
        <w:t xml:space="preserve">עלה לדבר, השר מקשר. חבר'ה, יש תקנון, יש נוהל. </w:t>
      </w:r>
      <w:bookmarkStart w:id="29228" w:name="_ETM_Q65_216656"/>
      <w:bookmarkEnd w:id="29228"/>
      <w:r>
        <w:rPr>
          <w:rFonts w:hint="cs"/>
          <w:rtl/>
          <w:lang w:eastAsia="he-IL"/>
        </w:rPr>
        <w:t xml:space="preserve">הוא כבר עלה. </w:t>
      </w:r>
    </w:p>
    <w:p w:rsidR="003E2DF5" w:rsidRDefault="003E2DF5" w:rsidP="00BA73B6">
      <w:pPr>
        <w:rPr>
          <w:rtl/>
          <w:lang w:eastAsia="he-IL"/>
        </w:rPr>
      </w:pPr>
    </w:p>
    <w:p w:rsidR="003E2DF5" w:rsidRDefault="003E2DF5" w:rsidP="00BA73B6">
      <w:pPr>
        <w:pStyle w:val="af6"/>
        <w:keepNext/>
        <w:rPr>
          <w:rtl/>
        </w:rPr>
      </w:pPr>
      <w:bookmarkStart w:id="29229" w:name="ET_interruption_6361_24"/>
      <w:r w:rsidRPr="00531128">
        <w:rPr>
          <w:rStyle w:val="TagStyle"/>
          <w:rtl/>
        </w:rPr>
        <w:t xml:space="preserve"> &lt;&lt; קריאה &gt;&gt; </w:t>
      </w:r>
      <w:r>
        <w:rPr>
          <w:rtl/>
        </w:rPr>
        <w:t>נאור שירי (יש עתיד):</w:t>
      </w:r>
      <w:r w:rsidRPr="00531128">
        <w:rPr>
          <w:rStyle w:val="TagStyle"/>
          <w:rtl/>
        </w:rPr>
        <w:t xml:space="preserve"> &lt;&lt; קריאה &gt;&gt;</w:t>
      </w:r>
      <w:r>
        <w:rPr>
          <w:rtl/>
        </w:rPr>
        <w:t xml:space="preserve">   </w:t>
      </w:r>
      <w:bookmarkEnd w:id="29229"/>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אבל הוא לא התחיל לדבר, הוא </w:t>
      </w:r>
      <w:bookmarkStart w:id="29230" w:name="_ETM_Q65_220397"/>
      <w:bookmarkEnd w:id="29230"/>
      <w:r>
        <w:rPr>
          <w:rFonts w:hint="cs"/>
          <w:rtl/>
          <w:lang w:eastAsia="he-IL"/>
        </w:rPr>
        <w:t>לא התחיל לדבר.</w:t>
      </w:r>
    </w:p>
    <w:p w:rsidR="003E2DF5" w:rsidRDefault="003E2DF5" w:rsidP="00BA73B6">
      <w:pPr>
        <w:rPr>
          <w:rtl/>
          <w:lang w:eastAsia="he-IL"/>
        </w:rPr>
      </w:pPr>
    </w:p>
    <w:p w:rsidR="003E2DF5" w:rsidRDefault="003E2DF5" w:rsidP="00BA73B6">
      <w:pPr>
        <w:pStyle w:val="af8"/>
        <w:keepNext/>
        <w:rPr>
          <w:rtl/>
        </w:rPr>
      </w:pPr>
      <w:r w:rsidRPr="00D940DC">
        <w:rPr>
          <w:rStyle w:val="TagStyle"/>
          <w:rtl/>
        </w:rPr>
        <w:t xml:space="preserve">&lt;&lt; יור &gt;&gt; </w:t>
      </w:r>
      <w:r>
        <w:rPr>
          <w:rtl/>
        </w:rPr>
        <w:t xml:space="preserve">היו"ר </w:t>
      </w:r>
      <w:r w:rsidR="00BA73B6">
        <w:rPr>
          <w:rtl/>
        </w:rPr>
        <w:t>אוריאל בוסו</w:t>
      </w:r>
      <w:r>
        <w:rPr>
          <w:rtl/>
        </w:rPr>
        <w:t>:</w:t>
      </w:r>
      <w:r w:rsidRPr="00D940DC">
        <w:rPr>
          <w:rStyle w:val="TagStyle"/>
          <w:rtl/>
        </w:rPr>
        <w:t xml:space="preserve"> &lt;&lt; יור &gt;&gt;</w:t>
      </w:r>
      <w:r>
        <w:rPr>
          <w:rtl/>
        </w:rPr>
        <w:t xml:space="preserve">   </w:t>
      </w:r>
    </w:p>
    <w:p w:rsidR="003E2DF5" w:rsidRDefault="003E2DF5" w:rsidP="00DA3834">
      <w:pPr>
        <w:rPr>
          <w:rtl/>
          <w:lang w:eastAsia="he-IL"/>
        </w:rPr>
      </w:pPr>
    </w:p>
    <w:p w:rsidR="003E2DF5" w:rsidRPr="00531128" w:rsidRDefault="003E2DF5" w:rsidP="00BA73B6">
      <w:pPr>
        <w:rPr>
          <w:rtl/>
          <w:lang w:eastAsia="he-IL"/>
        </w:rPr>
      </w:pPr>
      <w:r>
        <w:rPr>
          <w:rFonts w:hint="cs"/>
          <w:rtl/>
          <w:lang w:eastAsia="he-IL"/>
        </w:rPr>
        <w:t>הוא כבר עלה, הוא השר המקשר</w:t>
      </w:r>
      <w:bookmarkStart w:id="29231" w:name="_ETM_Q65_218259"/>
      <w:bookmarkStart w:id="29232" w:name="_ETM_Q65_218338"/>
      <w:bookmarkEnd w:id="29231"/>
      <w:bookmarkEnd w:id="29232"/>
      <w:r>
        <w:rPr>
          <w:rFonts w:hint="cs"/>
          <w:rtl/>
          <w:lang w:eastAsia="he-IL"/>
        </w:rPr>
        <w:t xml:space="preserve"> שמסכם את הדיון. יש אפשרות לתת לשר נוסף </w:t>
      </w:r>
      <w:bookmarkStart w:id="29233" w:name="_ETM_Q65_224618"/>
      <w:bookmarkEnd w:id="29233"/>
      <w:r>
        <w:rPr>
          <w:rFonts w:hint="cs"/>
          <w:rtl/>
          <w:lang w:eastAsia="he-IL"/>
        </w:rPr>
        <w:t xml:space="preserve">חמש דקות לאחר מכן. טוב, חברים, להתחיל לזמן </w:t>
      </w:r>
      <w:bookmarkStart w:id="29234" w:name="_ETM_Q65_233159"/>
      <w:bookmarkEnd w:id="29234"/>
      <w:r>
        <w:rPr>
          <w:rFonts w:hint="cs"/>
          <w:rtl/>
          <w:lang w:eastAsia="he-IL"/>
        </w:rPr>
        <w:t xml:space="preserve">את החברים להצבעה. </w:t>
      </w:r>
    </w:p>
    <w:p w:rsidR="003E2DF5" w:rsidRPr="00531128" w:rsidRDefault="003E2DF5" w:rsidP="00BA73B6">
      <w:pPr>
        <w:rPr>
          <w:rtl/>
          <w:lang w:eastAsia="he-IL"/>
        </w:rPr>
      </w:pPr>
      <w:bookmarkStart w:id="29235" w:name="_ETM_Q65_220041"/>
      <w:bookmarkStart w:id="29236" w:name="_ETM_Q65_220113"/>
      <w:bookmarkEnd w:id="29235"/>
      <w:bookmarkEnd w:id="29236"/>
    </w:p>
    <w:p w:rsidR="003E2DF5" w:rsidRDefault="00D66754" w:rsidP="00D66754">
      <w:pPr>
        <w:pStyle w:val="af6"/>
        <w:rPr>
          <w:rtl/>
        </w:rPr>
      </w:pPr>
      <w:bookmarkStart w:id="29237" w:name="ET_interruption_5767_3"/>
      <w:r w:rsidRPr="00D66754">
        <w:rPr>
          <w:rStyle w:val="TagStyle"/>
          <w:rtl/>
        </w:rPr>
        <w:t xml:space="preserve"> &lt;&lt; קריאה &gt;&gt;</w:t>
      </w:r>
      <w:r w:rsidR="003E2DF5" w:rsidRPr="00974451">
        <w:rPr>
          <w:rStyle w:val="TagStyle"/>
          <w:rtl/>
        </w:rPr>
        <w:t xml:space="preserve"> </w:t>
      </w:r>
      <w:bookmarkStart w:id="29238" w:name="_Toc124881451"/>
      <w:r w:rsidR="003E2DF5">
        <w:rPr>
          <w:rtl/>
        </w:rPr>
        <w:t>אורנה ברביבאי (יש עתיד):</w:t>
      </w:r>
      <w:bookmarkEnd w:id="29238"/>
      <w:r w:rsidR="003E2DF5" w:rsidRPr="00974451">
        <w:rPr>
          <w:rStyle w:val="TagStyle"/>
          <w:rtl/>
        </w:rPr>
        <w:t xml:space="preserve"> </w:t>
      </w:r>
      <w:r w:rsidRPr="00D66754">
        <w:rPr>
          <w:rStyle w:val="TagStyle"/>
          <w:rtl/>
        </w:rPr>
        <w:t xml:space="preserve">&lt;&lt; קריאה &gt;&gt; </w:t>
      </w:r>
      <w:r w:rsidR="003E2DF5">
        <w:rPr>
          <w:rtl/>
        </w:rPr>
        <w:t xml:space="preserve">   </w:t>
      </w:r>
      <w:bookmarkEnd w:id="29237"/>
    </w:p>
    <w:p w:rsidR="003E2DF5" w:rsidRDefault="003E2DF5" w:rsidP="00DA3834">
      <w:pPr>
        <w:rPr>
          <w:rtl/>
          <w:lang w:eastAsia="he-IL"/>
        </w:rPr>
      </w:pPr>
    </w:p>
    <w:p w:rsidR="003E2DF5" w:rsidRPr="00974451" w:rsidRDefault="003E2DF5" w:rsidP="00BA73B6">
      <w:pPr>
        <w:rPr>
          <w:rtl/>
          <w:lang w:eastAsia="he-IL"/>
        </w:rPr>
      </w:pPr>
      <w:r>
        <w:rPr>
          <w:rFonts w:hint="cs"/>
          <w:rtl/>
          <w:lang w:eastAsia="he-IL"/>
        </w:rPr>
        <w:t>איך הוא מסכם דיון כשמירב עוד לא דיברה?</w:t>
      </w:r>
    </w:p>
    <w:p w:rsidR="003E2DF5" w:rsidRDefault="003E2DF5" w:rsidP="00BA73B6">
      <w:pPr>
        <w:rPr>
          <w:rtl/>
          <w:lang w:eastAsia="he-IL"/>
        </w:rPr>
      </w:pPr>
    </w:p>
    <w:p w:rsidR="003E2DF5" w:rsidRDefault="00D66754" w:rsidP="00D66754">
      <w:pPr>
        <w:pStyle w:val="-"/>
        <w:rPr>
          <w:rtl/>
        </w:rPr>
      </w:pPr>
      <w:bookmarkStart w:id="29239" w:name="ET_speakercontinue_6458_2"/>
      <w:r w:rsidRPr="00D66754">
        <w:rPr>
          <w:rStyle w:val="TagStyle"/>
          <w:rtl/>
        </w:rPr>
        <w:t xml:space="preserve"> &lt;&lt; דובר_המשך &gt;&gt;</w:t>
      </w:r>
      <w:r w:rsidR="003E2DF5" w:rsidRPr="00974451">
        <w:rPr>
          <w:rStyle w:val="TagStyle"/>
          <w:rtl/>
        </w:rPr>
        <w:t xml:space="preserve"> </w:t>
      </w:r>
      <w:bookmarkStart w:id="29240" w:name="_Toc124881452"/>
      <w:r w:rsidR="003E2DF5">
        <w:rPr>
          <w:rtl/>
        </w:rPr>
        <w:t>שר החינוך יואב קיש:</w:t>
      </w:r>
      <w:bookmarkEnd w:id="29240"/>
      <w:r w:rsidR="003E2DF5" w:rsidRPr="00974451">
        <w:rPr>
          <w:rStyle w:val="TagStyle"/>
          <w:rtl/>
        </w:rPr>
        <w:t xml:space="preserve"> </w:t>
      </w:r>
      <w:r w:rsidRPr="00D66754">
        <w:rPr>
          <w:rStyle w:val="TagStyle"/>
          <w:rtl/>
        </w:rPr>
        <w:t xml:space="preserve">&lt;&lt; דובר_המשך &gt;&gt;  </w:t>
      </w:r>
      <w:r w:rsidR="003E2DF5">
        <w:rPr>
          <w:rtl/>
        </w:rPr>
        <w:t xml:space="preserve">   </w:t>
      </w:r>
      <w:bookmarkEnd w:id="29239"/>
    </w:p>
    <w:p w:rsidR="003E2DF5" w:rsidRDefault="003E2DF5" w:rsidP="00DA3834">
      <w:pPr>
        <w:rPr>
          <w:rtl/>
          <w:lang w:eastAsia="he-IL"/>
        </w:rPr>
      </w:pPr>
    </w:p>
    <w:p w:rsidR="003E2DF5" w:rsidRDefault="003E2DF5" w:rsidP="00BA73B6">
      <w:pPr>
        <w:rPr>
          <w:rtl/>
          <w:lang w:eastAsia="he-IL"/>
        </w:rPr>
      </w:pPr>
      <w:r>
        <w:rPr>
          <w:rFonts w:hint="cs"/>
          <w:rtl/>
          <w:lang w:eastAsia="he-IL"/>
        </w:rPr>
        <w:t>אבל - - - בהסכמה.</w:t>
      </w:r>
      <w:bookmarkStart w:id="29241" w:name="_ETM_Q65_240209"/>
      <w:bookmarkEnd w:id="29241"/>
    </w:p>
    <w:p w:rsidR="003E2DF5" w:rsidRDefault="003E2DF5" w:rsidP="00BA73B6">
      <w:pPr>
        <w:rPr>
          <w:rtl/>
          <w:lang w:eastAsia="he-IL"/>
        </w:rPr>
      </w:pPr>
      <w:bookmarkStart w:id="29242" w:name="_ETM_Q65_240297"/>
      <w:bookmarkStart w:id="29243" w:name="_ETM_Q65_240042"/>
      <w:bookmarkEnd w:id="29242"/>
      <w:bookmarkEnd w:id="29243"/>
    </w:p>
    <w:p w:rsidR="003E2DF5" w:rsidRDefault="00D66754" w:rsidP="00D66754">
      <w:pPr>
        <w:pStyle w:val="af6"/>
        <w:rPr>
          <w:rtl/>
        </w:rPr>
      </w:pPr>
      <w:bookmarkStart w:id="29244" w:name="_ETM_Q65_240081"/>
      <w:bookmarkStart w:id="29245" w:name="ET_interruption_5767_2321"/>
      <w:bookmarkEnd w:id="29244"/>
      <w:r w:rsidRPr="00D66754">
        <w:rPr>
          <w:rStyle w:val="TagStyle"/>
          <w:rtl/>
        </w:rPr>
        <w:t xml:space="preserve"> &lt;&lt; קריאה &gt;&gt;</w:t>
      </w:r>
      <w:r w:rsidR="003E2DF5" w:rsidRPr="00974451">
        <w:rPr>
          <w:rStyle w:val="TagStyle"/>
          <w:rtl/>
        </w:rPr>
        <w:t xml:space="preserve"> </w:t>
      </w:r>
      <w:bookmarkStart w:id="29246" w:name="_Toc124881453"/>
      <w:r w:rsidR="003E2DF5">
        <w:rPr>
          <w:rtl/>
        </w:rPr>
        <w:t>אורנה ברביבאי (יש עתיד):</w:t>
      </w:r>
      <w:bookmarkEnd w:id="29246"/>
      <w:r w:rsidR="003E2DF5" w:rsidRPr="00974451">
        <w:rPr>
          <w:rStyle w:val="TagStyle"/>
          <w:rtl/>
        </w:rPr>
        <w:t xml:space="preserve"> </w:t>
      </w:r>
      <w:bookmarkEnd w:id="29245"/>
      <w:r w:rsidRPr="00D66754">
        <w:rPr>
          <w:rStyle w:val="TagStyle"/>
          <w:rtl/>
        </w:rPr>
        <w:t xml:space="preserve">&lt;&lt; קריאה &gt;&gt;  </w:t>
      </w:r>
      <w:r w:rsidR="003E2DF5">
        <w:rPr>
          <w:rtl/>
        </w:rPr>
        <w:t xml:space="preserve">   </w:t>
      </w:r>
    </w:p>
    <w:p w:rsidR="003E2DF5" w:rsidRDefault="003E2DF5" w:rsidP="00BA73B6">
      <w:pPr>
        <w:rPr>
          <w:rtl/>
          <w:lang w:eastAsia="he-IL"/>
        </w:rPr>
      </w:pPr>
    </w:p>
    <w:p w:rsidR="003E2DF5" w:rsidRDefault="003E2DF5" w:rsidP="00BA73B6">
      <w:pPr>
        <w:rPr>
          <w:rtl/>
          <w:lang w:eastAsia="he-IL"/>
        </w:rPr>
      </w:pPr>
      <w:bookmarkStart w:id="29247" w:name="_ETM_Q65_241146"/>
      <w:bookmarkStart w:id="29248" w:name="_ETM_Q65_241206"/>
      <w:bookmarkEnd w:id="29247"/>
      <w:bookmarkEnd w:id="29248"/>
      <w:r>
        <w:rPr>
          <w:rFonts w:hint="cs"/>
          <w:rtl/>
          <w:lang w:eastAsia="he-IL"/>
        </w:rPr>
        <w:t>בוסו,</w:t>
      </w:r>
      <w:bookmarkStart w:id="29249" w:name="_ETM_Q65_240506"/>
      <w:bookmarkEnd w:id="29249"/>
      <w:r>
        <w:rPr>
          <w:rFonts w:hint="cs"/>
          <w:rtl/>
          <w:lang w:eastAsia="he-IL"/>
        </w:rPr>
        <w:t xml:space="preserve"> איך הוא מסכם כשהיא לא דיברה?</w:t>
      </w:r>
    </w:p>
    <w:p w:rsidR="003E2DF5" w:rsidRDefault="003E2DF5" w:rsidP="00BA73B6">
      <w:pPr>
        <w:rPr>
          <w:rtl/>
          <w:lang w:eastAsia="he-IL"/>
        </w:rPr>
      </w:pPr>
      <w:bookmarkStart w:id="29250" w:name="_ETM_Q65_246286"/>
      <w:bookmarkStart w:id="29251" w:name="_ETM_Q65_246358"/>
      <w:bookmarkEnd w:id="29250"/>
      <w:bookmarkEnd w:id="29251"/>
    </w:p>
    <w:p w:rsidR="003E2DF5" w:rsidRDefault="003E2DF5" w:rsidP="00BA73B6">
      <w:pPr>
        <w:pStyle w:val="-"/>
        <w:keepNext/>
        <w:rPr>
          <w:rtl/>
        </w:rPr>
      </w:pPr>
      <w:r w:rsidRPr="00531128">
        <w:rPr>
          <w:rStyle w:val="TagStyle"/>
          <w:rtl/>
        </w:rPr>
        <w:t xml:space="preserve"> &lt;&lt; דובר_המשך &gt;&gt; </w:t>
      </w:r>
      <w:r>
        <w:rPr>
          <w:rtl/>
        </w:rPr>
        <w:t>שר החינוך יואב קיש:</w:t>
      </w:r>
      <w:r w:rsidRPr="00531128">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252" w:name="_ETM_Q65_247803"/>
      <w:bookmarkEnd w:id="29252"/>
      <w:r>
        <w:rPr>
          <w:rFonts w:hint="cs"/>
          <w:rtl/>
          <w:lang w:eastAsia="he-IL"/>
        </w:rPr>
        <w:t xml:space="preserve">אבל אז הן יגידו: למה </w:t>
      </w:r>
      <w:bookmarkStart w:id="29253" w:name="_ETM_Q65_237991"/>
      <w:bookmarkEnd w:id="29253"/>
      <w:r>
        <w:rPr>
          <w:rFonts w:hint="cs"/>
          <w:rtl/>
          <w:lang w:eastAsia="he-IL"/>
        </w:rPr>
        <w:t xml:space="preserve">אנחנו לא מדברות? כבר עליתי, הם יגידו: למה אנחנו לא מדברות אם את תעלי עכשיו. הוא רוצה שאת </w:t>
      </w:r>
      <w:bookmarkStart w:id="29254" w:name="_ETM_Q65_245081"/>
      <w:bookmarkEnd w:id="29254"/>
      <w:r>
        <w:rPr>
          <w:rFonts w:hint="cs"/>
          <w:rtl/>
          <w:lang w:eastAsia="he-IL"/>
        </w:rPr>
        <w:t xml:space="preserve">תעלי, כדי שאז הוא יגיד למה היא לא. עזבו, די, גמרנו. </w:t>
      </w:r>
    </w:p>
    <w:p w:rsidR="003E2DF5" w:rsidRDefault="003E2DF5" w:rsidP="00BA73B6">
      <w:pPr>
        <w:rPr>
          <w:rtl/>
          <w:lang w:eastAsia="he-IL"/>
        </w:rPr>
      </w:pPr>
      <w:bookmarkStart w:id="29255" w:name="_ETM_Q65_250095"/>
      <w:bookmarkStart w:id="29256" w:name="_ETM_Q65_250164"/>
      <w:bookmarkEnd w:id="29255"/>
      <w:bookmarkEnd w:id="29256"/>
    </w:p>
    <w:p w:rsidR="003E2DF5" w:rsidRDefault="003E2DF5" w:rsidP="00BA73B6">
      <w:pPr>
        <w:pStyle w:val="af6"/>
        <w:keepNext/>
        <w:rPr>
          <w:rtl/>
        </w:rPr>
      </w:pPr>
      <w:r w:rsidRPr="00531128">
        <w:rPr>
          <w:rStyle w:val="TagStyle"/>
          <w:rtl/>
        </w:rPr>
        <w:t xml:space="preserve"> &lt;&lt; קריאה &gt;&gt; </w:t>
      </w:r>
      <w:r>
        <w:rPr>
          <w:rtl/>
        </w:rPr>
        <w:t>מירב בן ארי (יש עתיד):</w:t>
      </w:r>
      <w:r w:rsidRPr="00531128">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אין לי בעיה שהיא </w:t>
      </w:r>
      <w:bookmarkStart w:id="29257" w:name="_ETM_Q65_251059"/>
      <w:bookmarkEnd w:id="29257"/>
      <w:r>
        <w:rPr>
          <w:rFonts w:hint="cs"/>
          <w:rtl/>
          <w:lang w:eastAsia="he-IL"/>
        </w:rPr>
        <w:t>תעלה, אבל תיתן לי לעלות.</w:t>
      </w:r>
      <w:bookmarkStart w:id="29258" w:name="_ETM_Q65_253574"/>
      <w:bookmarkEnd w:id="29258"/>
    </w:p>
    <w:p w:rsidR="003E2DF5" w:rsidRDefault="003E2DF5" w:rsidP="00BA73B6">
      <w:pPr>
        <w:rPr>
          <w:rtl/>
          <w:lang w:eastAsia="he-IL"/>
        </w:rPr>
      </w:pPr>
      <w:bookmarkStart w:id="29259" w:name="_ETM_Q65_253647"/>
      <w:bookmarkEnd w:id="29259"/>
    </w:p>
    <w:p w:rsidR="003E2DF5" w:rsidRDefault="003E2DF5" w:rsidP="00BA73B6">
      <w:pPr>
        <w:pStyle w:val="-"/>
        <w:keepNext/>
        <w:rPr>
          <w:rtl/>
        </w:rPr>
      </w:pPr>
      <w:bookmarkStart w:id="29260" w:name="ET_speakercontinue_6458_30"/>
      <w:r w:rsidRPr="00531128">
        <w:rPr>
          <w:rStyle w:val="TagStyle"/>
          <w:rtl/>
        </w:rPr>
        <w:t xml:space="preserve"> &lt;&lt; דובר_המשך &gt;&gt; </w:t>
      </w:r>
      <w:r>
        <w:rPr>
          <w:rtl/>
        </w:rPr>
        <w:t>שר החינוך יואב קיש:</w:t>
      </w:r>
      <w:r w:rsidRPr="00531128">
        <w:rPr>
          <w:rStyle w:val="TagStyle"/>
          <w:rtl/>
        </w:rPr>
        <w:t xml:space="preserve"> &lt;&lt; דובר_המשך &gt;&gt;</w:t>
      </w:r>
      <w:r>
        <w:rPr>
          <w:rtl/>
        </w:rPr>
        <w:t xml:space="preserve">   </w:t>
      </w:r>
      <w:bookmarkEnd w:id="29260"/>
    </w:p>
    <w:p w:rsidR="003E2DF5" w:rsidRDefault="003E2DF5" w:rsidP="00DA3834">
      <w:pPr>
        <w:rPr>
          <w:rtl/>
          <w:lang w:eastAsia="he-IL"/>
        </w:rPr>
      </w:pPr>
    </w:p>
    <w:p w:rsidR="003E2DF5" w:rsidRDefault="003E2DF5" w:rsidP="00BA73B6">
      <w:pPr>
        <w:rPr>
          <w:rtl/>
          <w:lang w:eastAsia="he-IL"/>
        </w:rPr>
      </w:pPr>
      <w:r>
        <w:rPr>
          <w:rFonts w:hint="cs"/>
          <w:rtl/>
          <w:lang w:eastAsia="he-IL"/>
        </w:rPr>
        <w:t>הבנת, גלית?</w:t>
      </w:r>
    </w:p>
    <w:p w:rsidR="003E2DF5" w:rsidRDefault="003E2DF5" w:rsidP="00BA73B6">
      <w:pPr>
        <w:rPr>
          <w:rtl/>
          <w:lang w:eastAsia="he-IL"/>
        </w:rPr>
      </w:pPr>
      <w:bookmarkStart w:id="29261" w:name="_ETM_Q65_251924"/>
      <w:bookmarkEnd w:id="29261"/>
    </w:p>
    <w:p w:rsidR="003E2DF5" w:rsidRDefault="003E2DF5" w:rsidP="00BA73B6">
      <w:pPr>
        <w:pStyle w:val="af8"/>
        <w:keepNext/>
        <w:rPr>
          <w:rtl/>
        </w:rPr>
      </w:pPr>
      <w:r w:rsidRPr="00531128">
        <w:rPr>
          <w:rStyle w:val="TagStyle"/>
          <w:rtl/>
        </w:rPr>
        <w:t xml:space="preserve"> &lt;&lt; יור &gt;&gt; </w:t>
      </w:r>
      <w:r>
        <w:rPr>
          <w:rtl/>
        </w:rPr>
        <w:t xml:space="preserve">היו"ר </w:t>
      </w:r>
      <w:r w:rsidR="00BA73B6">
        <w:rPr>
          <w:rtl/>
        </w:rPr>
        <w:t>אוריאל בוסו</w:t>
      </w:r>
      <w:r>
        <w:rPr>
          <w:rtl/>
        </w:rPr>
        <w:t>:</w:t>
      </w:r>
      <w:r w:rsidRPr="00531128">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262" w:name="_ETM_Q65_253252"/>
      <w:bookmarkEnd w:id="29262"/>
      <w:r>
        <w:rPr>
          <w:rFonts w:hint="cs"/>
          <w:rtl/>
          <w:lang w:eastAsia="he-IL"/>
        </w:rPr>
        <w:t xml:space="preserve">זה לא קשור, היא </w:t>
      </w:r>
      <w:bookmarkStart w:id="29263" w:name="_ETM_Q65_254560"/>
      <w:bookmarkEnd w:id="29263"/>
      <w:r>
        <w:rPr>
          <w:rFonts w:hint="cs"/>
          <w:rtl/>
          <w:lang w:eastAsia="he-IL"/>
        </w:rPr>
        <w:t>עולה - - -</w:t>
      </w:r>
      <w:bookmarkStart w:id="29264" w:name="_ETM_Q65_254385"/>
      <w:bookmarkEnd w:id="29264"/>
    </w:p>
    <w:p w:rsidR="003E2DF5" w:rsidRDefault="003E2DF5" w:rsidP="00BA73B6">
      <w:pPr>
        <w:rPr>
          <w:rtl/>
          <w:lang w:eastAsia="he-IL"/>
        </w:rPr>
      </w:pPr>
      <w:bookmarkStart w:id="29265" w:name="_ETM_Q65_254416"/>
      <w:bookmarkEnd w:id="29265"/>
    </w:p>
    <w:p w:rsidR="003E2DF5" w:rsidRDefault="003E2DF5" w:rsidP="00BA73B6">
      <w:pPr>
        <w:pStyle w:val="-"/>
        <w:keepNext/>
        <w:rPr>
          <w:rtl/>
        </w:rPr>
      </w:pPr>
      <w:bookmarkStart w:id="29266" w:name="ET_speakercontinue_6458_87"/>
      <w:r w:rsidRPr="00460A22">
        <w:rPr>
          <w:rStyle w:val="TagStyle"/>
          <w:rtl/>
        </w:rPr>
        <w:t xml:space="preserve"> &lt;&lt; דובר_המשך &gt;&gt; </w:t>
      </w:r>
      <w:r>
        <w:rPr>
          <w:rtl/>
        </w:rPr>
        <w:t>שר החינוך יואב קיש:</w:t>
      </w:r>
      <w:r w:rsidRPr="00460A22">
        <w:rPr>
          <w:rStyle w:val="TagStyle"/>
          <w:rtl/>
        </w:rPr>
        <w:t xml:space="preserve"> &lt;&lt; דובר_המשך &gt;&gt;</w:t>
      </w:r>
      <w:r>
        <w:rPr>
          <w:rtl/>
        </w:rPr>
        <w:t xml:space="preserve">   </w:t>
      </w:r>
      <w:bookmarkEnd w:id="29266"/>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אופיר, אתה מביא </w:t>
      </w:r>
      <w:bookmarkStart w:id="29267" w:name="_ETM_Q65_257609"/>
      <w:bookmarkEnd w:id="29267"/>
      <w:r>
        <w:rPr>
          <w:rFonts w:hint="cs"/>
          <w:rtl/>
          <w:lang w:eastAsia="he-IL"/>
        </w:rPr>
        <w:t>את האנשים?</w:t>
      </w:r>
      <w:bookmarkStart w:id="29268" w:name="_ETM_Q65_257034"/>
      <w:bookmarkEnd w:id="29268"/>
    </w:p>
    <w:p w:rsidR="003E2DF5" w:rsidRPr="00460A22" w:rsidRDefault="003E2DF5" w:rsidP="00BA73B6">
      <w:pPr>
        <w:rPr>
          <w:rtl/>
          <w:lang w:eastAsia="he-IL"/>
        </w:rPr>
      </w:pPr>
      <w:bookmarkStart w:id="29269" w:name="_ETM_Q65_257160"/>
      <w:bookmarkEnd w:id="29269"/>
    </w:p>
    <w:p w:rsidR="003E2DF5" w:rsidRDefault="003E2DF5" w:rsidP="00BA73B6">
      <w:pPr>
        <w:pStyle w:val="af6"/>
        <w:keepNext/>
        <w:rPr>
          <w:rtl/>
        </w:rPr>
      </w:pPr>
      <w:r w:rsidRPr="00531128">
        <w:rPr>
          <w:rStyle w:val="TagStyle"/>
          <w:rtl/>
        </w:rPr>
        <w:t xml:space="preserve"> &lt;&lt; קריאה &gt;&gt; </w:t>
      </w:r>
      <w:r>
        <w:rPr>
          <w:rtl/>
        </w:rPr>
        <w:t>מירב בן ארי (יש עתיד):</w:t>
      </w:r>
      <w:r w:rsidRPr="00531128">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270" w:name="_ETM_Q65_255217"/>
      <w:bookmarkEnd w:id="29270"/>
      <w:r>
        <w:rPr>
          <w:rFonts w:hint="cs"/>
          <w:rtl/>
          <w:lang w:eastAsia="he-IL"/>
        </w:rPr>
        <w:t xml:space="preserve">- - - המועד, אז בוודאי שאני </w:t>
      </w:r>
      <w:bookmarkStart w:id="29271" w:name="_ETM_Q65_257823"/>
      <w:bookmarkEnd w:id="29271"/>
      <w:r>
        <w:rPr>
          <w:rFonts w:hint="cs"/>
          <w:rtl/>
          <w:lang w:eastAsia="he-IL"/>
        </w:rPr>
        <w:t>אעלה.</w:t>
      </w:r>
    </w:p>
    <w:p w:rsidR="003E2DF5" w:rsidRPr="00531128" w:rsidRDefault="003E2DF5" w:rsidP="00BA73B6">
      <w:pPr>
        <w:rPr>
          <w:rtl/>
          <w:lang w:eastAsia="he-IL"/>
        </w:rPr>
      </w:pPr>
      <w:bookmarkStart w:id="29272" w:name="_ETM_Q65_259407"/>
      <w:bookmarkStart w:id="29273" w:name="_ETM_Q65_259474"/>
      <w:bookmarkEnd w:id="29272"/>
      <w:bookmarkEnd w:id="29273"/>
    </w:p>
    <w:p w:rsidR="003E2DF5" w:rsidRDefault="003E2DF5" w:rsidP="00BA73B6">
      <w:pPr>
        <w:pStyle w:val="af8"/>
        <w:keepNext/>
        <w:rPr>
          <w:rtl/>
        </w:rPr>
      </w:pPr>
      <w:r w:rsidRPr="00531128">
        <w:rPr>
          <w:rStyle w:val="TagStyle"/>
          <w:rtl/>
        </w:rPr>
        <w:t xml:space="preserve"> &lt;&lt; יור &gt;&gt; </w:t>
      </w:r>
      <w:r>
        <w:rPr>
          <w:rtl/>
        </w:rPr>
        <w:t xml:space="preserve">היו"ר </w:t>
      </w:r>
      <w:r w:rsidR="00BA73B6">
        <w:rPr>
          <w:rtl/>
        </w:rPr>
        <w:t>אוריאל בוסו</w:t>
      </w:r>
      <w:r>
        <w:rPr>
          <w:rtl/>
        </w:rPr>
        <w:t>:</w:t>
      </w:r>
      <w:r w:rsidRPr="00531128">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274" w:name="_ETM_Q65_252581"/>
      <w:bookmarkEnd w:id="29274"/>
      <w:r>
        <w:rPr>
          <w:rFonts w:hint="cs"/>
          <w:rtl/>
          <w:lang w:eastAsia="he-IL"/>
        </w:rPr>
        <w:t xml:space="preserve">חברת הכנסת מירב בן ארי, היא עולה. בתקנון אפשר, חוץ מהשר המקשר, השר המסכם, שאין לו הגבלה, </w:t>
      </w:r>
      <w:bookmarkStart w:id="29275" w:name="_ETM_Q65_268188"/>
      <w:bookmarkEnd w:id="29275"/>
      <w:r>
        <w:rPr>
          <w:rFonts w:hint="cs"/>
          <w:rtl/>
          <w:lang w:eastAsia="he-IL"/>
        </w:rPr>
        <w:t xml:space="preserve">יש אפשרות לשרה או שר נוספת לדבר חמש דקות לפני </w:t>
      </w:r>
      <w:bookmarkStart w:id="29276" w:name="_ETM_Q65_269168"/>
      <w:bookmarkEnd w:id="29276"/>
      <w:r>
        <w:rPr>
          <w:rFonts w:hint="cs"/>
          <w:rtl/>
          <w:lang w:eastAsia="he-IL"/>
        </w:rPr>
        <w:t>ההצעה. אצלה יש הגבלה.</w:t>
      </w:r>
    </w:p>
    <w:p w:rsidR="003E2DF5" w:rsidRDefault="003E2DF5" w:rsidP="00BA73B6">
      <w:pPr>
        <w:rPr>
          <w:rtl/>
          <w:lang w:eastAsia="he-IL"/>
        </w:rPr>
      </w:pPr>
      <w:bookmarkStart w:id="29277" w:name="_ETM_Q65_258369"/>
      <w:bookmarkStart w:id="29278" w:name="_ETM_Q65_258433"/>
      <w:bookmarkEnd w:id="29277"/>
      <w:bookmarkEnd w:id="29278"/>
    </w:p>
    <w:p w:rsidR="003E2DF5" w:rsidRDefault="003E2DF5" w:rsidP="00BA73B6">
      <w:pPr>
        <w:pStyle w:val="af6"/>
        <w:keepNext/>
        <w:rPr>
          <w:rtl/>
        </w:rPr>
      </w:pPr>
      <w:r w:rsidRPr="00531128">
        <w:rPr>
          <w:rStyle w:val="TagStyle"/>
          <w:rtl/>
        </w:rPr>
        <w:t xml:space="preserve">&lt;&lt; קריאה &gt;&gt; </w:t>
      </w:r>
      <w:r>
        <w:rPr>
          <w:rtl/>
        </w:rPr>
        <w:t>מירב בן ארי (יש עתיד):</w:t>
      </w:r>
      <w:r w:rsidRPr="00531128">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bookmarkStart w:id="29279" w:name="_ETM_Q65_270909"/>
      <w:bookmarkStart w:id="29280" w:name="_ETM_Q65_271018"/>
      <w:bookmarkEnd w:id="29279"/>
      <w:bookmarkEnd w:id="29280"/>
      <w:r>
        <w:rPr>
          <w:rFonts w:hint="cs"/>
          <w:rtl/>
          <w:lang w:eastAsia="he-IL"/>
        </w:rPr>
        <w:t xml:space="preserve">אבל היא עוד לא שרה. </w:t>
      </w:r>
    </w:p>
    <w:p w:rsidR="003E2DF5" w:rsidRDefault="003E2DF5" w:rsidP="00BA73B6">
      <w:pPr>
        <w:rPr>
          <w:rtl/>
          <w:lang w:eastAsia="he-IL"/>
        </w:rPr>
      </w:pPr>
    </w:p>
    <w:p w:rsidR="003E2DF5" w:rsidRDefault="003E2DF5" w:rsidP="00BA73B6">
      <w:pPr>
        <w:pStyle w:val="af8"/>
        <w:keepNext/>
        <w:rPr>
          <w:rtl/>
        </w:rPr>
      </w:pPr>
      <w:r w:rsidRPr="00531128">
        <w:rPr>
          <w:rStyle w:val="TagStyle"/>
          <w:rtl/>
        </w:rPr>
        <w:t xml:space="preserve"> &lt;&lt; יור &gt;&gt; </w:t>
      </w:r>
      <w:r>
        <w:rPr>
          <w:rtl/>
        </w:rPr>
        <w:t xml:space="preserve">היו"ר </w:t>
      </w:r>
      <w:r w:rsidR="00BA73B6">
        <w:rPr>
          <w:rtl/>
        </w:rPr>
        <w:t>אוריאל בוסו</w:t>
      </w:r>
      <w:r>
        <w:rPr>
          <w:rtl/>
        </w:rPr>
        <w:t>:</w:t>
      </w:r>
      <w:r w:rsidRPr="00531128">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היא</w:t>
      </w:r>
      <w:bookmarkStart w:id="29281" w:name="_ETM_Q65_272196"/>
      <w:bookmarkEnd w:id="29281"/>
      <w:r>
        <w:rPr>
          <w:rFonts w:hint="cs"/>
          <w:rtl/>
          <w:lang w:eastAsia="he-IL"/>
        </w:rPr>
        <w:t xml:space="preserve"> כבר שרה. </w:t>
      </w:r>
    </w:p>
    <w:p w:rsidR="003E2DF5" w:rsidRDefault="003E2DF5" w:rsidP="00BA73B6">
      <w:pPr>
        <w:rPr>
          <w:rtl/>
          <w:lang w:eastAsia="he-IL"/>
        </w:rPr>
      </w:pPr>
      <w:bookmarkStart w:id="29282" w:name="_ETM_Q65_274373"/>
      <w:bookmarkStart w:id="29283" w:name="_ETM_Q65_274450"/>
      <w:bookmarkEnd w:id="29282"/>
      <w:bookmarkEnd w:id="29283"/>
    </w:p>
    <w:p w:rsidR="003E2DF5" w:rsidRDefault="003E2DF5" w:rsidP="00BA73B6">
      <w:pPr>
        <w:pStyle w:val="af6"/>
        <w:keepNext/>
        <w:rPr>
          <w:rtl/>
        </w:rPr>
      </w:pPr>
      <w:bookmarkStart w:id="29284" w:name="_ETM_Q65_275655"/>
      <w:bookmarkStart w:id="29285" w:name="_ETM_Q65_275759"/>
      <w:bookmarkEnd w:id="29284"/>
      <w:bookmarkEnd w:id="29285"/>
      <w:r w:rsidRPr="00531128">
        <w:rPr>
          <w:rStyle w:val="TagStyle"/>
          <w:rtl/>
        </w:rPr>
        <w:t xml:space="preserve">&lt;&lt; קריאה &gt;&gt; </w:t>
      </w:r>
      <w:r>
        <w:rPr>
          <w:rtl/>
        </w:rPr>
        <w:t>מירב בן ארי (יש עתיד):</w:t>
      </w:r>
      <w:r w:rsidRPr="00531128">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bookmarkStart w:id="29286" w:name="_ETM_Q65_276647"/>
      <w:bookmarkStart w:id="29287" w:name="_ETM_Q65_276745"/>
      <w:bookmarkEnd w:id="29286"/>
      <w:bookmarkEnd w:id="29287"/>
      <w:r>
        <w:rPr>
          <w:rFonts w:hint="cs"/>
          <w:rtl/>
          <w:lang w:eastAsia="he-IL"/>
        </w:rPr>
        <w:t>סליחה.</w:t>
      </w:r>
    </w:p>
    <w:p w:rsidR="003E2DF5" w:rsidRDefault="003E2DF5" w:rsidP="00BA73B6">
      <w:pPr>
        <w:rPr>
          <w:rtl/>
          <w:lang w:eastAsia="he-IL"/>
        </w:rPr>
      </w:pPr>
    </w:p>
    <w:p w:rsidR="003E2DF5" w:rsidRDefault="003E2DF5" w:rsidP="00BA73B6">
      <w:pPr>
        <w:pStyle w:val="af8"/>
        <w:keepNext/>
        <w:rPr>
          <w:rtl/>
        </w:rPr>
      </w:pPr>
      <w:r w:rsidRPr="00531128">
        <w:rPr>
          <w:rStyle w:val="TagStyle"/>
          <w:rtl/>
        </w:rPr>
        <w:t xml:space="preserve"> &lt;&lt; יור &gt;&gt; </w:t>
      </w:r>
      <w:r>
        <w:rPr>
          <w:rtl/>
        </w:rPr>
        <w:t xml:space="preserve">היו"ר </w:t>
      </w:r>
      <w:r w:rsidR="00BA73B6">
        <w:rPr>
          <w:rtl/>
        </w:rPr>
        <w:t>אוריאל בוסו</w:t>
      </w:r>
      <w:r>
        <w:rPr>
          <w:rtl/>
        </w:rPr>
        <w:t>:</w:t>
      </w:r>
      <w:r w:rsidRPr="00531128">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אתם כל הדיון אומרים לה "השרה לעתיד". היא </w:t>
      </w:r>
      <w:bookmarkStart w:id="29288" w:name="_ETM_Q65_280177"/>
      <w:bookmarkEnd w:id="29288"/>
      <w:r>
        <w:rPr>
          <w:rFonts w:hint="cs"/>
          <w:rtl/>
          <w:lang w:eastAsia="he-IL"/>
        </w:rPr>
        <w:t>כבר שרה.</w:t>
      </w:r>
    </w:p>
    <w:p w:rsidR="003E2DF5" w:rsidRDefault="003E2DF5" w:rsidP="00BA73B6">
      <w:pPr>
        <w:rPr>
          <w:rtl/>
          <w:lang w:eastAsia="he-IL"/>
        </w:rPr>
      </w:pPr>
    </w:p>
    <w:p w:rsidR="003E2DF5" w:rsidRDefault="003E2DF5" w:rsidP="00BA73B6">
      <w:pPr>
        <w:pStyle w:val="af6"/>
        <w:keepNext/>
        <w:rPr>
          <w:rtl/>
        </w:rPr>
      </w:pPr>
      <w:bookmarkStart w:id="29289" w:name="ET_interruption_4590_35"/>
      <w:r w:rsidRPr="00531128">
        <w:rPr>
          <w:rStyle w:val="TagStyle"/>
          <w:rtl/>
        </w:rPr>
        <w:t xml:space="preserve"> &lt;&lt; קריאה &gt;&gt; </w:t>
      </w:r>
      <w:r>
        <w:rPr>
          <w:rtl/>
        </w:rPr>
        <w:t>זאב אלקין (המחנה הממלכתי):</w:t>
      </w:r>
      <w:r w:rsidRPr="00531128">
        <w:rPr>
          <w:rStyle w:val="TagStyle"/>
          <w:rtl/>
        </w:rPr>
        <w:t xml:space="preserve"> &lt;&lt; קריאה &gt;&gt;</w:t>
      </w:r>
      <w:r>
        <w:rPr>
          <w:rtl/>
        </w:rPr>
        <w:t xml:space="preserve">   </w:t>
      </w:r>
      <w:bookmarkEnd w:id="29289"/>
    </w:p>
    <w:p w:rsidR="003E2DF5" w:rsidRDefault="003E2DF5" w:rsidP="00DA3834">
      <w:pPr>
        <w:rPr>
          <w:rtl/>
          <w:lang w:eastAsia="he-IL"/>
        </w:rPr>
      </w:pPr>
    </w:p>
    <w:p w:rsidR="003E2DF5" w:rsidRDefault="003E2DF5" w:rsidP="00BA73B6">
      <w:pPr>
        <w:rPr>
          <w:rtl/>
          <w:lang w:eastAsia="he-IL"/>
        </w:rPr>
      </w:pPr>
      <w:bookmarkStart w:id="29290" w:name="_ETM_Q65_280750"/>
      <w:bookmarkEnd w:id="29290"/>
      <w:r>
        <w:rPr>
          <w:rFonts w:hint="cs"/>
          <w:rtl/>
          <w:lang w:eastAsia="he-IL"/>
        </w:rPr>
        <w:t>יש כאלה שני שרים בלי תיק.</w:t>
      </w:r>
    </w:p>
    <w:p w:rsidR="003E2DF5" w:rsidRDefault="003E2DF5" w:rsidP="00BA73B6">
      <w:pPr>
        <w:rPr>
          <w:rtl/>
          <w:lang w:eastAsia="he-IL"/>
        </w:rPr>
      </w:pPr>
      <w:bookmarkStart w:id="29291" w:name="_ETM_Q65_279679"/>
      <w:bookmarkStart w:id="29292" w:name="_ETM_Q65_279767"/>
      <w:bookmarkEnd w:id="29291"/>
      <w:bookmarkEnd w:id="29292"/>
    </w:p>
    <w:p w:rsidR="003E2DF5" w:rsidRDefault="003E2DF5" w:rsidP="00BA73B6">
      <w:pPr>
        <w:pStyle w:val="af8"/>
        <w:keepNext/>
        <w:rPr>
          <w:rtl/>
        </w:rPr>
      </w:pPr>
      <w:r w:rsidRPr="00531128">
        <w:rPr>
          <w:rStyle w:val="TagStyle"/>
          <w:rtl/>
        </w:rPr>
        <w:t xml:space="preserve"> &lt;&lt; יור &gt;&gt; </w:t>
      </w:r>
      <w:r>
        <w:rPr>
          <w:rtl/>
        </w:rPr>
        <w:t xml:space="preserve">היו"ר </w:t>
      </w:r>
      <w:r w:rsidR="00BA73B6">
        <w:rPr>
          <w:rtl/>
        </w:rPr>
        <w:t>אוריאל בוסו</w:t>
      </w:r>
      <w:r>
        <w:rPr>
          <w:rtl/>
        </w:rPr>
        <w:t>:</w:t>
      </w:r>
      <w:r w:rsidRPr="00531128">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אתה יכול להתחיל </w:t>
      </w:r>
      <w:bookmarkStart w:id="29293" w:name="_ETM_Q65_288744"/>
      <w:bookmarkEnd w:id="29293"/>
      <w:r>
        <w:rPr>
          <w:rFonts w:hint="cs"/>
          <w:rtl/>
          <w:lang w:eastAsia="he-IL"/>
        </w:rPr>
        <w:t>לסכם.</w:t>
      </w:r>
    </w:p>
    <w:p w:rsidR="003E2DF5" w:rsidRDefault="003E2DF5" w:rsidP="00BA73B6">
      <w:pPr>
        <w:keepNext/>
        <w:rPr>
          <w:rtl/>
        </w:rPr>
      </w:pPr>
      <w:bookmarkStart w:id="29294" w:name="ET_interruption_קריאה_37"/>
      <w:r w:rsidRPr="00531128">
        <w:rPr>
          <w:rStyle w:val="TagStyle"/>
          <w:rtl/>
        </w:rPr>
        <w:t xml:space="preserve"> </w:t>
      </w:r>
      <w:bookmarkEnd w:id="29294"/>
    </w:p>
    <w:p w:rsidR="003E2DF5" w:rsidRDefault="003E2DF5" w:rsidP="00BA73B6">
      <w:pPr>
        <w:pStyle w:val="af6"/>
        <w:keepNext/>
        <w:rPr>
          <w:rtl/>
        </w:rPr>
      </w:pPr>
      <w:r w:rsidRPr="001B06D7">
        <w:rPr>
          <w:rStyle w:val="TagStyle"/>
          <w:rtl/>
        </w:rPr>
        <w:t xml:space="preserve"> &lt;&lt; קריאה &gt;&gt; </w:t>
      </w:r>
      <w:r>
        <w:rPr>
          <w:rtl/>
        </w:rPr>
        <w:t>שר התקשורת שלמה קרעי:</w:t>
      </w:r>
      <w:r w:rsidRPr="001B06D7">
        <w:rPr>
          <w:rStyle w:val="TagStyle"/>
          <w:rtl/>
        </w:rPr>
        <w:t xml:space="preserve"> &lt;&lt; קריאה &gt;&gt;</w:t>
      </w:r>
      <w:r>
        <w:rPr>
          <w:rtl/>
        </w:rPr>
        <w:t xml:space="preserve">   </w:t>
      </w:r>
    </w:p>
    <w:p w:rsidR="003E2DF5" w:rsidRDefault="003E2DF5" w:rsidP="00DA3834">
      <w:pPr>
        <w:rPr>
          <w:rtl/>
          <w:lang w:eastAsia="he-IL"/>
        </w:rPr>
      </w:pPr>
    </w:p>
    <w:p w:rsidR="003E2DF5" w:rsidRPr="001B06D7" w:rsidRDefault="003E2DF5" w:rsidP="00BA73B6">
      <w:pPr>
        <w:rPr>
          <w:rtl/>
          <w:lang w:eastAsia="he-IL"/>
        </w:rPr>
      </w:pPr>
      <w:r>
        <w:rPr>
          <w:rFonts w:hint="cs"/>
          <w:rtl/>
          <w:lang w:eastAsia="he-IL"/>
        </w:rPr>
        <w:t>תקשיבי לעוד פייק שהחבר של - - -</w:t>
      </w:r>
    </w:p>
    <w:p w:rsidR="003E2DF5" w:rsidRPr="00531128" w:rsidRDefault="003E2DF5" w:rsidP="00BA73B6">
      <w:pPr>
        <w:rPr>
          <w:rtl/>
          <w:lang w:eastAsia="he-IL"/>
        </w:rPr>
      </w:pPr>
      <w:bookmarkStart w:id="29295" w:name="_ETM_Q65_290761"/>
      <w:bookmarkStart w:id="29296" w:name="_ETM_Q65_290829"/>
      <w:bookmarkEnd w:id="29295"/>
      <w:bookmarkEnd w:id="29296"/>
    </w:p>
    <w:p w:rsidR="003E2DF5" w:rsidRDefault="003E2DF5" w:rsidP="00BA73B6">
      <w:pPr>
        <w:pStyle w:val="-"/>
        <w:keepNext/>
        <w:rPr>
          <w:rtl/>
        </w:rPr>
      </w:pPr>
      <w:bookmarkStart w:id="29297" w:name="ET_speakercontinue_6458_28"/>
      <w:r w:rsidRPr="00531128">
        <w:rPr>
          <w:rStyle w:val="TagStyle"/>
          <w:rtl/>
        </w:rPr>
        <w:t xml:space="preserve"> &lt;&lt; דובר_המשך &gt;&gt; </w:t>
      </w:r>
      <w:r>
        <w:rPr>
          <w:rtl/>
        </w:rPr>
        <w:t>שר החינוך יואב קיש:</w:t>
      </w:r>
      <w:r w:rsidRPr="00531128">
        <w:rPr>
          <w:rStyle w:val="TagStyle"/>
          <w:rtl/>
        </w:rPr>
        <w:t xml:space="preserve"> &lt;&lt; דובר_המשך &gt;&gt;</w:t>
      </w:r>
      <w:r>
        <w:rPr>
          <w:rtl/>
        </w:rPr>
        <w:t xml:space="preserve">   </w:t>
      </w:r>
      <w:bookmarkEnd w:id="29297"/>
    </w:p>
    <w:p w:rsidR="003E2DF5" w:rsidRDefault="003E2DF5" w:rsidP="00DA3834">
      <w:pPr>
        <w:rPr>
          <w:rtl/>
          <w:lang w:eastAsia="he-IL"/>
        </w:rPr>
      </w:pPr>
    </w:p>
    <w:p w:rsidR="003E2DF5" w:rsidRDefault="003E2DF5" w:rsidP="00BA73B6">
      <w:pPr>
        <w:rPr>
          <w:rtl/>
          <w:lang w:eastAsia="he-IL"/>
        </w:rPr>
      </w:pPr>
      <w:bookmarkStart w:id="29298" w:name="_ETM_Q65_254639"/>
      <w:bookmarkEnd w:id="29298"/>
      <w:r>
        <w:rPr>
          <w:rFonts w:hint="cs"/>
          <w:rtl/>
          <w:lang w:eastAsia="he-IL"/>
        </w:rPr>
        <w:t xml:space="preserve">תודה, היושב-ראש. האמת שלפני שאני אתחיל את הנאום שלי, הביא לי </w:t>
      </w:r>
      <w:bookmarkStart w:id="29299" w:name="_ETM_Q65_295191"/>
      <w:bookmarkEnd w:id="29299"/>
      <w:r>
        <w:rPr>
          <w:rFonts w:hint="cs"/>
          <w:rtl/>
          <w:lang w:eastAsia="he-IL"/>
        </w:rPr>
        <w:t>השר קרעי - - -</w:t>
      </w:r>
    </w:p>
    <w:p w:rsidR="003E2DF5" w:rsidRDefault="003E2DF5" w:rsidP="00BA73B6">
      <w:pPr>
        <w:rPr>
          <w:rtl/>
          <w:lang w:eastAsia="he-IL"/>
        </w:rPr>
      </w:pPr>
      <w:bookmarkStart w:id="29300" w:name="_ETM_Q65_301591"/>
      <w:bookmarkStart w:id="29301" w:name="_ETM_Q65_301661"/>
      <w:bookmarkStart w:id="29302" w:name="_ETM_Q65_302071"/>
      <w:bookmarkEnd w:id="29300"/>
      <w:bookmarkEnd w:id="29301"/>
      <w:bookmarkEnd w:id="29302"/>
    </w:p>
    <w:p w:rsidR="003E2DF5" w:rsidRDefault="003E2DF5" w:rsidP="00BA73B6">
      <w:pPr>
        <w:pStyle w:val="af6"/>
        <w:keepNext/>
        <w:rPr>
          <w:rtl/>
        </w:rPr>
      </w:pPr>
      <w:bookmarkStart w:id="29303" w:name="_ETM_Q65_300532"/>
      <w:bookmarkStart w:id="29304" w:name="_ETM_Q65_300627"/>
      <w:bookmarkEnd w:id="29303"/>
      <w:bookmarkEnd w:id="29304"/>
      <w:r w:rsidRPr="00531128">
        <w:rPr>
          <w:rStyle w:val="TagStyle"/>
          <w:rtl/>
        </w:rPr>
        <w:t xml:space="preserve">&lt;&lt; קריאה &gt;&gt; </w:t>
      </w:r>
      <w:r>
        <w:rPr>
          <w:rtl/>
        </w:rPr>
        <w:t>קריא</w:t>
      </w:r>
      <w:r>
        <w:rPr>
          <w:rFonts w:hint="cs"/>
          <w:rtl/>
        </w:rPr>
        <w:t>ות</w:t>
      </w:r>
      <w:r>
        <w:rPr>
          <w:rtl/>
        </w:rPr>
        <w:t>:</w:t>
      </w:r>
      <w:r w:rsidRPr="00531128">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 -</w:t>
      </w:r>
    </w:p>
    <w:p w:rsidR="003E2DF5" w:rsidRDefault="003E2DF5" w:rsidP="00BA73B6">
      <w:pPr>
        <w:rPr>
          <w:rtl/>
          <w:lang w:eastAsia="he-IL"/>
        </w:rPr>
      </w:pPr>
    </w:p>
    <w:p w:rsidR="003E2DF5" w:rsidRDefault="003E2DF5" w:rsidP="00BA73B6">
      <w:pPr>
        <w:pStyle w:val="-"/>
        <w:keepNext/>
        <w:rPr>
          <w:rtl/>
        </w:rPr>
      </w:pPr>
      <w:bookmarkStart w:id="29305" w:name="ET_speakercontinue_6458_38"/>
      <w:r w:rsidRPr="00531128">
        <w:rPr>
          <w:rStyle w:val="TagStyle"/>
          <w:rtl/>
        </w:rPr>
        <w:t xml:space="preserve"> &lt;&lt; דובר_המשך &gt;&gt; </w:t>
      </w:r>
      <w:r>
        <w:rPr>
          <w:rtl/>
        </w:rPr>
        <w:t>שר החינוך יואב קיש:</w:t>
      </w:r>
      <w:r w:rsidRPr="00531128">
        <w:rPr>
          <w:rStyle w:val="TagStyle"/>
          <w:rtl/>
        </w:rPr>
        <w:t xml:space="preserve"> &lt;&lt; דובר_המשך &gt;&gt;</w:t>
      </w:r>
      <w:r>
        <w:rPr>
          <w:rtl/>
        </w:rPr>
        <w:t xml:space="preserve">   </w:t>
      </w:r>
      <w:bookmarkEnd w:id="29305"/>
    </w:p>
    <w:p w:rsidR="003E2DF5" w:rsidRDefault="003E2DF5" w:rsidP="00DA3834">
      <w:pPr>
        <w:rPr>
          <w:rtl/>
          <w:lang w:eastAsia="he-IL"/>
        </w:rPr>
      </w:pPr>
    </w:p>
    <w:p w:rsidR="003E2DF5" w:rsidRDefault="003E2DF5" w:rsidP="00BA73B6">
      <w:pPr>
        <w:rPr>
          <w:rtl/>
          <w:lang w:eastAsia="he-IL"/>
        </w:rPr>
      </w:pPr>
      <w:bookmarkStart w:id="29306" w:name="_ETM_Q65_308529"/>
      <w:bookmarkEnd w:id="29306"/>
      <w:r>
        <w:rPr>
          <w:rFonts w:hint="cs"/>
          <w:rtl/>
          <w:lang w:eastAsia="he-IL"/>
        </w:rPr>
        <w:t xml:space="preserve">שר האוצר סמוטריץ', היה פה </w:t>
      </w:r>
      <w:bookmarkStart w:id="29307" w:name="_ETM_Q65_310874"/>
      <w:bookmarkEnd w:id="29307"/>
      <w:r>
        <w:rPr>
          <w:rFonts w:hint="cs"/>
          <w:rtl/>
          <w:lang w:eastAsia="he-IL"/>
        </w:rPr>
        <w:t xml:space="preserve">אמירה של חבר הכנסת נאור שירי, שטען שלמעשה לא היה </w:t>
      </w:r>
      <w:bookmarkStart w:id="29308" w:name="_ETM_Q65_313895"/>
      <w:bookmarkEnd w:id="29308"/>
      <w:r>
        <w:rPr>
          <w:rFonts w:hint="cs"/>
          <w:rtl/>
          <w:lang w:eastAsia="he-IL"/>
        </w:rPr>
        <w:t xml:space="preserve">מהלך בארנונה. </w:t>
      </w:r>
    </w:p>
    <w:p w:rsidR="003E2DF5" w:rsidRDefault="003E2DF5" w:rsidP="00BA73B6">
      <w:pPr>
        <w:rPr>
          <w:rtl/>
          <w:lang w:eastAsia="he-IL"/>
        </w:rPr>
      </w:pPr>
      <w:bookmarkStart w:id="29309" w:name="_ETM_Q65_317118"/>
      <w:bookmarkStart w:id="29310" w:name="_ETM_Q65_317210"/>
      <w:bookmarkEnd w:id="29309"/>
      <w:bookmarkEnd w:id="29310"/>
    </w:p>
    <w:p w:rsidR="003E2DF5" w:rsidRDefault="003E2DF5" w:rsidP="00BA73B6">
      <w:pPr>
        <w:pStyle w:val="af8"/>
        <w:keepNext/>
        <w:rPr>
          <w:rtl/>
        </w:rPr>
      </w:pPr>
      <w:r w:rsidRPr="00531128">
        <w:rPr>
          <w:rStyle w:val="TagStyle"/>
          <w:rtl/>
        </w:rPr>
        <w:t xml:space="preserve"> &lt;&lt; יור &gt;&gt; </w:t>
      </w:r>
      <w:r>
        <w:rPr>
          <w:rtl/>
        </w:rPr>
        <w:t xml:space="preserve">היו"ר </w:t>
      </w:r>
      <w:r w:rsidR="00BA73B6">
        <w:rPr>
          <w:rtl/>
        </w:rPr>
        <w:t>אוריאל בוסו</w:t>
      </w:r>
      <w:r>
        <w:rPr>
          <w:rtl/>
        </w:rPr>
        <w:t>:</w:t>
      </w:r>
      <w:r w:rsidRPr="00531128">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חברי הכנסת, אפשר לשבת. למה אתם עומדים כאן?</w:t>
      </w:r>
      <w:bookmarkStart w:id="29311" w:name="_ETM_Q65_317637"/>
      <w:bookmarkEnd w:id="29311"/>
      <w:r>
        <w:rPr>
          <w:rFonts w:hint="cs"/>
          <w:rtl/>
          <w:lang w:eastAsia="he-IL"/>
        </w:rPr>
        <w:t xml:space="preserve"> </w:t>
      </w:r>
    </w:p>
    <w:p w:rsidR="003E2DF5" w:rsidRDefault="003E2DF5" w:rsidP="00BA73B6">
      <w:pPr>
        <w:rPr>
          <w:b/>
          <w:bCs/>
          <w:u w:val="single"/>
          <w:rtl/>
          <w:lang w:eastAsia="he-IL"/>
        </w:rPr>
      </w:pPr>
    </w:p>
    <w:p w:rsidR="003E2DF5" w:rsidRDefault="003E2DF5" w:rsidP="00BA73B6">
      <w:pPr>
        <w:pStyle w:val="-"/>
        <w:keepNext/>
        <w:rPr>
          <w:rtl/>
        </w:rPr>
      </w:pPr>
      <w:bookmarkStart w:id="29312" w:name="ET_speakercontinue_6458_89"/>
      <w:r w:rsidRPr="00D13331">
        <w:rPr>
          <w:rStyle w:val="TagStyle"/>
          <w:rtl/>
        </w:rPr>
        <w:t xml:space="preserve"> &lt;&lt; דובר_המשך &gt;&gt; </w:t>
      </w:r>
      <w:r>
        <w:rPr>
          <w:rtl/>
        </w:rPr>
        <w:t>שר החינוך יואב קיש:</w:t>
      </w:r>
      <w:r w:rsidRPr="00D13331">
        <w:rPr>
          <w:rStyle w:val="TagStyle"/>
          <w:rtl/>
        </w:rPr>
        <w:t xml:space="preserve"> &lt;&lt; דובר_המשך &gt;&gt;</w:t>
      </w:r>
      <w:r>
        <w:rPr>
          <w:rtl/>
        </w:rPr>
        <w:t xml:space="preserve">   </w:t>
      </w:r>
      <w:bookmarkEnd w:id="29312"/>
    </w:p>
    <w:p w:rsidR="003E2DF5" w:rsidRPr="00D13331" w:rsidRDefault="003E2DF5" w:rsidP="00BA73B6">
      <w:pPr>
        <w:rPr>
          <w:rtl/>
          <w:lang w:eastAsia="he-IL"/>
        </w:rPr>
      </w:pPr>
    </w:p>
    <w:p w:rsidR="003E2DF5" w:rsidRDefault="003E2DF5" w:rsidP="00BA73B6">
      <w:pPr>
        <w:rPr>
          <w:rtl/>
          <w:lang w:eastAsia="he-IL"/>
        </w:rPr>
      </w:pPr>
      <w:r>
        <w:rPr>
          <w:rFonts w:hint="cs"/>
          <w:rtl/>
          <w:lang w:eastAsia="he-IL"/>
        </w:rPr>
        <w:t>נכון? זה מה שאמרת?</w:t>
      </w:r>
      <w:bookmarkStart w:id="29313" w:name="_ETM_Q65_319612"/>
      <w:bookmarkEnd w:id="29313"/>
    </w:p>
    <w:p w:rsidR="003E2DF5" w:rsidRDefault="003E2DF5" w:rsidP="00BA73B6">
      <w:pPr>
        <w:rPr>
          <w:rtl/>
          <w:lang w:eastAsia="he-IL"/>
        </w:rPr>
      </w:pPr>
      <w:bookmarkStart w:id="29314" w:name="_ETM_Q65_319680"/>
      <w:bookmarkEnd w:id="29314"/>
    </w:p>
    <w:p w:rsidR="003E2DF5" w:rsidRDefault="003E2DF5" w:rsidP="00BA73B6">
      <w:pPr>
        <w:pStyle w:val="af8"/>
        <w:keepNext/>
        <w:rPr>
          <w:rtl/>
        </w:rPr>
      </w:pPr>
      <w:r w:rsidRPr="00531128">
        <w:rPr>
          <w:rStyle w:val="TagStyle"/>
          <w:rtl/>
        </w:rPr>
        <w:t xml:space="preserve"> &lt;&lt; יור &gt;&gt; </w:t>
      </w:r>
      <w:r>
        <w:rPr>
          <w:rtl/>
        </w:rPr>
        <w:t xml:space="preserve">היו"ר </w:t>
      </w:r>
      <w:r w:rsidR="00BA73B6">
        <w:rPr>
          <w:rtl/>
        </w:rPr>
        <w:t>אוריאל בוסו</w:t>
      </w:r>
      <w:r>
        <w:rPr>
          <w:rtl/>
        </w:rPr>
        <w:t>:</w:t>
      </w:r>
      <w:r w:rsidRPr="00531128">
        <w:rPr>
          <w:rStyle w:val="TagStyle"/>
          <w:rtl/>
        </w:rPr>
        <w:t xml:space="preserve"> &lt;&lt; יור &gt;&gt;</w:t>
      </w:r>
      <w:r>
        <w:rPr>
          <w:rtl/>
        </w:rPr>
        <w:t xml:space="preserve">   </w:t>
      </w:r>
    </w:p>
    <w:p w:rsidR="003E2DF5" w:rsidRDefault="003E2DF5" w:rsidP="00DA3834">
      <w:pPr>
        <w:rPr>
          <w:rtl/>
          <w:lang w:eastAsia="he-IL"/>
        </w:rPr>
      </w:pPr>
    </w:p>
    <w:p w:rsidR="003E2DF5" w:rsidRPr="00531128" w:rsidRDefault="003E2DF5" w:rsidP="00BA73B6">
      <w:pPr>
        <w:rPr>
          <w:rtl/>
          <w:lang w:eastAsia="he-IL"/>
        </w:rPr>
      </w:pPr>
      <w:r>
        <w:rPr>
          <w:rFonts w:hint="cs"/>
          <w:rtl/>
          <w:lang w:eastAsia="he-IL"/>
        </w:rPr>
        <w:t xml:space="preserve">חבר הכנסת אלקין, חברת הכנסת בן ארי, </w:t>
      </w:r>
      <w:bookmarkStart w:id="29315" w:name="_ETM_Q65_322457"/>
      <w:bookmarkEnd w:id="29315"/>
      <w:r>
        <w:rPr>
          <w:rFonts w:hint="cs"/>
          <w:rtl/>
          <w:lang w:eastAsia="he-IL"/>
        </w:rPr>
        <w:t>אפשר לשבת, בנחת. למה אתם עומדים כולם?</w:t>
      </w:r>
    </w:p>
    <w:p w:rsidR="003E2DF5" w:rsidRDefault="003E2DF5" w:rsidP="00BA73B6">
      <w:pPr>
        <w:rPr>
          <w:rtl/>
          <w:lang w:eastAsia="he-IL"/>
        </w:rPr>
      </w:pPr>
    </w:p>
    <w:p w:rsidR="003E2DF5" w:rsidRDefault="003E2DF5" w:rsidP="00BA73B6">
      <w:pPr>
        <w:pStyle w:val="-"/>
        <w:keepNext/>
        <w:rPr>
          <w:rtl/>
        </w:rPr>
      </w:pPr>
      <w:bookmarkStart w:id="29316" w:name="ET_speakercontinue_6458_43"/>
      <w:r w:rsidRPr="007C51E6">
        <w:rPr>
          <w:rStyle w:val="TagStyle"/>
          <w:rtl/>
        </w:rPr>
        <w:t xml:space="preserve"> &lt;&lt; דובר_המשך &gt;&gt; </w:t>
      </w:r>
      <w:r>
        <w:rPr>
          <w:rtl/>
        </w:rPr>
        <w:t>שר החינוך יואב קיש:</w:t>
      </w:r>
      <w:r w:rsidRPr="007C51E6">
        <w:rPr>
          <w:rStyle w:val="TagStyle"/>
          <w:rtl/>
        </w:rPr>
        <w:t xml:space="preserve"> &lt;&lt; דובר_המשך &gt;&gt;</w:t>
      </w:r>
      <w:r>
        <w:rPr>
          <w:rtl/>
        </w:rPr>
        <w:t xml:space="preserve">   </w:t>
      </w:r>
      <w:bookmarkEnd w:id="29316"/>
    </w:p>
    <w:p w:rsidR="003E2DF5" w:rsidRDefault="003E2DF5" w:rsidP="00DA3834">
      <w:pPr>
        <w:rPr>
          <w:rtl/>
          <w:lang w:eastAsia="he-IL"/>
        </w:rPr>
      </w:pPr>
    </w:p>
    <w:p w:rsidR="003E2DF5" w:rsidRDefault="003E2DF5" w:rsidP="00BA73B6">
      <w:pPr>
        <w:rPr>
          <w:rtl/>
          <w:lang w:eastAsia="he-IL"/>
        </w:rPr>
      </w:pPr>
      <w:bookmarkStart w:id="29317" w:name="_ETM_Q65_323896"/>
      <w:bookmarkStart w:id="29318" w:name="_ETM_Q65_323994"/>
      <w:bookmarkEnd w:id="29317"/>
      <w:bookmarkEnd w:id="29318"/>
      <w:r>
        <w:rPr>
          <w:rFonts w:hint="cs"/>
          <w:rtl/>
          <w:lang w:eastAsia="he-IL"/>
        </w:rPr>
        <w:t xml:space="preserve">נאור שירי, היית פה </w:t>
      </w:r>
      <w:bookmarkStart w:id="29319" w:name="_ETM_Q65_330120"/>
      <w:bookmarkEnd w:id="29319"/>
      <w:r>
        <w:rPr>
          <w:rFonts w:hint="cs"/>
          <w:rtl/>
          <w:lang w:eastAsia="he-IL"/>
        </w:rPr>
        <w:t xml:space="preserve">ואמרת - - - </w:t>
      </w:r>
    </w:p>
    <w:p w:rsidR="003E2DF5" w:rsidRDefault="003E2DF5" w:rsidP="00BA73B6">
      <w:pPr>
        <w:rPr>
          <w:rtl/>
          <w:lang w:eastAsia="he-IL"/>
        </w:rPr>
      </w:pPr>
      <w:bookmarkStart w:id="29320" w:name="_ETM_Q65_329700"/>
      <w:bookmarkStart w:id="29321" w:name="_ETM_Q65_329760"/>
      <w:bookmarkEnd w:id="29320"/>
      <w:bookmarkEnd w:id="29321"/>
    </w:p>
    <w:p w:rsidR="003E2DF5" w:rsidRDefault="003E2DF5" w:rsidP="00BA73B6">
      <w:pPr>
        <w:pStyle w:val="af6"/>
        <w:keepNext/>
        <w:rPr>
          <w:rtl/>
        </w:rPr>
      </w:pPr>
      <w:bookmarkStart w:id="29322" w:name="ET_interruption_6361_90"/>
      <w:r w:rsidRPr="00D13331">
        <w:rPr>
          <w:rStyle w:val="TagStyle"/>
          <w:rtl/>
        </w:rPr>
        <w:t xml:space="preserve"> &lt;&lt; קריאה &gt;&gt; </w:t>
      </w:r>
      <w:r>
        <w:rPr>
          <w:rtl/>
        </w:rPr>
        <w:t>נאור שירי (יש עתיד):</w:t>
      </w:r>
      <w:r w:rsidRPr="00D13331">
        <w:rPr>
          <w:rStyle w:val="TagStyle"/>
          <w:rtl/>
        </w:rPr>
        <w:t xml:space="preserve"> &lt;&lt; קריאה &gt;&gt;</w:t>
      </w:r>
      <w:r>
        <w:rPr>
          <w:rtl/>
        </w:rPr>
        <w:t xml:space="preserve">   </w:t>
      </w:r>
      <w:bookmarkEnd w:id="29322"/>
    </w:p>
    <w:p w:rsidR="003E2DF5" w:rsidRDefault="003E2DF5" w:rsidP="00DA3834">
      <w:pPr>
        <w:rPr>
          <w:rtl/>
          <w:lang w:eastAsia="he-IL"/>
        </w:rPr>
      </w:pPr>
    </w:p>
    <w:p w:rsidR="003E2DF5" w:rsidRDefault="003E2DF5" w:rsidP="00BA73B6">
      <w:pPr>
        <w:rPr>
          <w:rtl/>
          <w:lang w:eastAsia="he-IL"/>
        </w:rPr>
      </w:pPr>
      <w:r>
        <w:rPr>
          <w:rFonts w:hint="cs"/>
          <w:rtl/>
          <w:lang w:eastAsia="he-IL"/>
        </w:rPr>
        <w:t>אתם נותנים מענקי איזון?</w:t>
      </w:r>
      <w:bookmarkStart w:id="29323" w:name="_ETM_Q65_329071"/>
      <w:bookmarkEnd w:id="29323"/>
    </w:p>
    <w:p w:rsidR="003E2DF5" w:rsidRDefault="003E2DF5" w:rsidP="00BA73B6">
      <w:pPr>
        <w:rPr>
          <w:rtl/>
          <w:lang w:eastAsia="he-IL"/>
        </w:rPr>
      </w:pPr>
      <w:bookmarkStart w:id="29324" w:name="_ETM_Q65_329172"/>
      <w:bookmarkEnd w:id="29324"/>
    </w:p>
    <w:p w:rsidR="003E2DF5" w:rsidRDefault="003E2DF5" w:rsidP="00BA73B6">
      <w:pPr>
        <w:pStyle w:val="-"/>
        <w:keepNext/>
        <w:rPr>
          <w:rtl/>
        </w:rPr>
      </w:pPr>
      <w:bookmarkStart w:id="29325" w:name="ET_speakercontinue_6458_91"/>
      <w:r w:rsidRPr="00D13331">
        <w:rPr>
          <w:rStyle w:val="TagStyle"/>
          <w:rtl/>
        </w:rPr>
        <w:t xml:space="preserve"> &lt;&lt; דובר_המשך &gt;&gt; </w:t>
      </w:r>
      <w:r>
        <w:rPr>
          <w:rtl/>
        </w:rPr>
        <w:t>שר החינוך יואב קיש:</w:t>
      </w:r>
      <w:r w:rsidRPr="00D13331">
        <w:rPr>
          <w:rStyle w:val="TagStyle"/>
          <w:rtl/>
        </w:rPr>
        <w:t xml:space="preserve"> &lt;&lt; דובר_המשך &gt;&gt;</w:t>
      </w:r>
      <w:r>
        <w:rPr>
          <w:rtl/>
        </w:rPr>
        <w:t xml:space="preserve">   </w:t>
      </w:r>
      <w:bookmarkEnd w:id="29325"/>
    </w:p>
    <w:p w:rsidR="003E2DF5" w:rsidRDefault="003E2DF5" w:rsidP="00DA3834">
      <w:pPr>
        <w:rPr>
          <w:rtl/>
          <w:lang w:eastAsia="he-IL"/>
        </w:rPr>
      </w:pPr>
    </w:p>
    <w:p w:rsidR="003E2DF5" w:rsidRDefault="003E2DF5" w:rsidP="00BA73B6">
      <w:pPr>
        <w:rPr>
          <w:rtl/>
          <w:lang w:eastAsia="he-IL"/>
        </w:rPr>
      </w:pPr>
      <w:bookmarkStart w:id="29326" w:name="_ETM_Q65_330346"/>
      <w:bookmarkStart w:id="29327" w:name="_ETM_Q65_330163"/>
      <w:bookmarkStart w:id="29328" w:name="_ETM_Q65_330239"/>
      <w:bookmarkEnd w:id="29326"/>
      <w:bookmarkEnd w:id="29327"/>
      <w:bookmarkEnd w:id="29328"/>
      <w:r>
        <w:rPr>
          <w:rFonts w:hint="cs"/>
          <w:rtl/>
          <w:lang w:eastAsia="he-IL"/>
        </w:rPr>
        <w:t xml:space="preserve">אמרת שלא עשינו את ההבטחה שלנו להקפיא את הארנונה. אמרת </w:t>
      </w:r>
      <w:bookmarkStart w:id="29329" w:name="_ETM_Q65_337201"/>
      <w:bookmarkEnd w:id="29329"/>
      <w:r>
        <w:rPr>
          <w:rFonts w:hint="cs"/>
          <w:rtl/>
          <w:lang w:eastAsia="he-IL"/>
        </w:rPr>
        <w:t xml:space="preserve">שלא עשינו את זה. יושב פה שר האוצר סמוטריץ', ואני </w:t>
      </w:r>
      <w:bookmarkStart w:id="29330" w:name="_ETM_Q65_342397"/>
      <w:bookmarkEnd w:id="29330"/>
      <w:r>
        <w:rPr>
          <w:rFonts w:hint="cs"/>
          <w:rtl/>
          <w:lang w:eastAsia="he-IL"/>
        </w:rPr>
        <w:t xml:space="preserve">מקריא מהעיתון. האמת היא שהיום העיתונים זה מסוכן, כי כמות הפייק היא </w:t>
      </w:r>
      <w:bookmarkStart w:id="29331" w:name="_ETM_Q65_346078"/>
      <w:bookmarkEnd w:id="29331"/>
      <w:r>
        <w:rPr>
          <w:rFonts w:hint="cs"/>
          <w:rtl/>
          <w:lang w:eastAsia="he-IL"/>
        </w:rPr>
        <w:t xml:space="preserve">מפה עד הודעה חדשה, אז השר סמוטריץ', תתקן </w:t>
      </w:r>
      <w:bookmarkStart w:id="29332" w:name="_ETM_Q65_348026"/>
      <w:bookmarkEnd w:id="29332"/>
      <w:r>
        <w:rPr>
          <w:rFonts w:hint="cs"/>
          <w:rtl/>
          <w:lang w:eastAsia="he-IL"/>
        </w:rPr>
        <w:t xml:space="preserve">אותי אם הפייק נכון או לא. </w:t>
      </w:r>
    </w:p>
    <w:p w:rsidR="003E2DF5" w:rsidRPr="0096233A" w:rsidRDefault="003E2DF5" w:rsidP="00BA73B6">
      <w:pPr>
        <w:rPr>
          <w:rtl/>
          <w:lang w:eastAsia="he-IL"/>
        </w:rPr>
      </w:pPr>
      <w:bookmarkStart w:id="29333" w:name="_ETM_Q65_353972"/>
      <w:bookmarkStart w:id="29334" w:name="_ETM_Q65_354064"/>
      <w:bookmarkEnd w:id="29333"/>
      <w:bookmarkEnd w:id="29334"/>
    </w:p>
    <w:p w:rsidR="003E2DF5" w:rsidRDefault="003E2DF5" w:rsidP="00BA73B6">
      <w:pPr>
        <w:pStyle w:val="af6"/>
        <w:keepNext/>
        <w:rPr>
          <w:rtl/>
        </w:rPr>
      </w:pPr>
      <w:r w:rsidRPr="00531128">
        <w:rPr>
          <w:rStyle w:val="TagStyle"/>
          <w:rtl/>
        </w:rPr>
        <w:t xml:space="preserve">&lt;&lt; קריאה &gt;&gt; </w:t>
      </w:r>
      <w:r>
        <w:rPr>
          <w:rtl/>
        </w:rPr>
        <w:t>זאב אלקין (המחנה הממלכתי):</w:t>
      </w:r>
      <w:r w:rsidRPr="00531128">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אדוני השר המקשר, כמות </w:t>
      </w:r>
      <w:bookmarkStart w:id="29335" w:name="_ETM_Q65_354224"/>
      <w:bookmarkEnd w:id="29335"/>
      <w:r>
        <w:rPr>
          <w:rFonts w:hint="cs"/>
          <w:rtl/>
          <w:lang w:eastAsia="he-IL"/>
        </w:rPr>
        <w:t>- - - של שר האוצר.</w:t>
      </w:r>
    </w:p>
    <w:p w:rsidR="003E2DF5" w:rsidRDefault="003E2DF5" w:rsidP="00BA73B6">
      <w:pPr>
        <w:rPr>
          <w:rtl/>
          <w:lang w:eastAsia="he-IL"/>
        </w:rPr>
      </w:pPr>
    </w:p>
    <w:p w:rsidR="003E2DF5" w:rsidRDefault="003E2DF5" w:rsidP="00BA73B6">
      <w:pPr>
        <w:pStyle w:val="-"/>
        <w:keepNext/>
        <w:rPr>
          <w:rtl/>
        </w:rPr>
      </w:pPr>
      <w:r w:rsidRPr="0096233A">
        <w:rPr>
          <w:rStyle w:val="TagStyle"/>
          <w:rtl/>
        </w:rPr>
        <w:t xml:space="preserve"> &lt;&lt; דובר_המשך &gt;&gt; </w:t>
      </w:r>
      <w:r>
        <w:rPr>
          <w:rtl/>
        </w:rPr>
        <w:t>שר החינוך יואב קיש:</w:t>
      </w:r>
      <w:r w:rsidRPr="0096233A">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נאור, זה בשבילך:</w:t>
      </w:r>
      <w:bookmarkStart w:id="29336" w:name="_ETM_Q65_352333"/>
      <w:bookmarkEnd w:id="29336"/>
      <w:r>
        <w:rPr>
          <w:rFonts w:hint="cs"/>
          <w:rtl/>
          <w:lang w:eastAsia="he-IL"/>
        </w:rPr>
        <w:t xml:space="preserve"> הארנונה תוקפא. אוקיי? </w:t>
      </w:r>
    </w:p>
    <w:p w:rsidR="003E2DF5" w:rsidRDefault="003E2DF5" w:rsidP="00BA73B6">
      <w:pPr>
        <w:rPr>
          <w:rtl/>
          <w:lang w:eastAsia="he-IL"/>
        </w:rPr>
      </w:pPr>
    </w:p>
    <w:p w:rsidR="003E2DF5" w:rsidRDefault="003E2DF5" w:rsidP="00BA73B6">
      <w:pPr>
        <w:pStyle w:val="af6"/>
        <w:keepNext/>
        <w:rPr>
          <w:rtl/>
        </w:rPr>
      </w:pPr>
      <w:r w:rsidRPr="0096233A">
        <w:rPr>
          <w:rStyle w:val="TagStyle"/>
          <w:rtl/>
        </w:rPr>
        <w:t xml:space="preserve"> &lt;&lt;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DA3834">
      <w:pPr>
        <w:rPr>
          <w:rtl/>
          <w:lang w:eastAsia="he-IL"/>
        </w:rPr>
      </w:pPr>
    </w:p>
    <w:p w:rsidR="003E2DF5" w:rsidRPr="0096233A" w:rsidRDefault="003E2DF5" w:rsidP="00BA73B6">
      <w:pPr>
        <w:rPr>
          <w:rtl/>
          <w:lang w:eastAsia="he-IL"/>
        </w:rPr>
      </w:pPr>
      <w:r>
        <w:rPr>
          <w:rFonts w:hint="cs"/>
          <w:rtl/>
          <w:lang w:eastAsia="he-IL"/>
        </w:rPr>
        <w:t>תוקפא, בעתיד. איך אתה מקפיא?</w:t>
      </w:r>
    </w:p>
    <w:p w:rsidR="003E2DF5" w:rsidRDefault="003E2DF5" w:rsidP="00BA73B6">
      <w:pPr>
        <w:rPr>
          <w:rtl/>
          <w:lang w:eastAsia="he-IL"/>
        </w:rPr>
      </w:pPr>
    </w:p>
    <w:p w:rsidR="003E2DF5" w:rsidRDefault="003E2DF5" w:rsidP="00BA73B6">
      <w:pPr>
        <w:pStyle w:val="-"/>
        <w:keepNext/>
        <w:rPr>
          <w:rtl/>
        </w:rPr>
      </w:pPr>
      <w:r w:rsidRPr="0096233A">
        <w:rPr>
          <w:rStyle w:val="TagStyle"/>
          <w:rtl/>
        </w:rPr>
        <w:t xml:space="preserve"> &lt;&lt; דובר_המשך &gt;&gt; </w:t>
      </w:r>
      <w:r>
        <w:rPr>
          <w:rtl/>
        </w:rPr>
        <w:t>שר החינוך יואב קיש:</w:t>
      </w:r>
      <w:r w:rsidRPr="0096233A">
        <w:rPr>
          <w:rStyle w:val="TagStyle"/>
          <w:rtl/>
        </w:rPr>
        <w:t xml:space="preserve"> &lt;&lt; דובר_המשך &gt;&gt;</w:t>
      </w:r>
      <w:r>
        <w:rPr>
          <w:rtl/>
        </w:rPr>
        <w:t xml:space="preserve">   </w:t>
      </w:r>
    </w:p>
    <w:p w:rsidR="003E2DF5" w:rsidRDefault="003E2DF5" w:rsidP="00DA3834">
      <w:pPr>
        <w:rPr>
          <w:rtl/>
          <w:lang w:eastAsia="he-IL"/>
        </w:rPr>
      </w:pPr>
    </w:p>
    <w:p w:rsidR="003E2DF5" w:rsidRPr="0096233A" w:rsidRDefault="003E2DF5" w:rsidP="00BA73B6">
      <w:pPr>
        <w:rPr>
          <w:rtl/>
          <w:lang w:eastAsia="he-IL"/>
        </w:rPr>
      </w:pPr>
      <w:bookmarkStart w:id="29337" w:name="_ETM_Q65_360021"/>
      <w:bookmarkEnd w:id="29337"/>
      <w:r>
        <w:rPr>
          <w:rFonts w:hint="cs"/>
          <w:rtl/>
          <w:lang w:eastAsia="he-IL"/>
        </w:rPr>
        <w:t xml:space="preserve">ארבעה צעדים ייעשו </w:t>
      </w:r>
      <w:r>
        <w:rPr>
          <w:rFonts w:hint="eastAsia"/>
          <w:rtl/>
          <w:lang w:eastAsia="he-IL"/>
        </w:rPr>
        <w:t xml:space="preserve">– </w:t>
      </w:r>
      <w:r>
        <w:rPr>
          <w:rFonts w:hint="cs"/>
          <w:rtl/>
          <w:lang w:eastAsia="he-IL"/>
        </w:rPr>
        <w:t>תקשיב, תקשיב - - -</w:t>
      </w:r>
    </w:p>
    <w:p w:rsidR="003E2DF5" w:rsidRDefault="003E2DF5" w:rsidP="00BA73B6">
      <w:pPr>
        <w:rPr>
          <w:rtl/>
          <w:lang w:eastAsia="he-IL"/>
        </w:rPr>
      </w:pPr>
      <w:bookmarkStart w:id="29338" w:name="_ETM_Q65_302144"/>
      <w:bookmarkEnd w:id="29338"/>
    </w:p>
    <w:p w:rsidR="003E2DF5" w:rsidRDefault="003E2DF5" w:rsidP="00BA73B6">
      <w:pPr>
        <w:pStyle w:val="af6"/>
        <w:keepNext/>
        <w:rPr>
          <w:rtl/>
        </w:rPr>
      </w:pPr>
      <w:r w:rsidRPr="00531128">
        <w:rPr>
          <w:rStyle w:val="TagStyle"/>
          <w:rtl/>
        </w:rPr>
        <w:t xml:space="preserve">&lt;&lt; קריאה &gt;&gt; </w:t>
      </w:r>
      <w:r>
        <w:rPr>
          <w:rtl/>
        </w:rPr>
        <w:t>קריא</w:t>
      </w:r>
      <w:r>
        <w:rPr>
          <w:rFonts w:hint="cs"/>
          <w:rtl/>
        </w:rPr>
        <w:t>ות</w:t>
      </w:r>
      <w:r>
        <w:rPr>
          <w:rtl/>
        </w:rPr>
        <w:t>:</w:t>
      </w:r>
      <w:r w:rsidRPr="00531128">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 -</w:t>
      </w:r>
    </w:p>
    <w:p w:rsidR="003E2DF5" w:rsidRDefault="003E2DF5" w:rsidP="00BA73B6">
      <w:pPr>
        <w:rPr>
          <w:rtl/>
          <w:lang w:eastAsia="he-IL"/>
        </w:rPr>
      </w:pPr>
    </w:p>
    <w:p w:rsidR="003E2DF5" w:rsidRDefault="003E2DF5" w:rsidP="00BA73B6">
      <w:pPr>
        <w:pStyle w:val="af6"/>
        <w:keepNext/>
        <w:rPr>
          <w:rtl/>
        </w:rPr>
      </w:pPr>
      <w:r w:rsidRPr="00D13331">
        <w:rPr>
          <w:rStyle w:val="TagStyle"/>
          <w:rtl/>
        </w:rPr>
        <w:t xml:space="preserve">&lt;&lt; קריאה &gt;&gt; </w:t>
      </w:r>
      <w:r>
        <w:rPr>
          <w:rtl/>
        </w:rPr>
        <w:t>אורנה ברביבאי (יש עתיד):</w:t>
      </w:r>
      <w:r w:rsidRPr="00D13331">
        <w:rPr>
          <w:rStyle w:val="TagStyle"/>
          <w:rtl/>
        </w:rPr>
        <w:t xml:space="preserve"> &lt;&lt; קריאה &gt;&gt;</w:t>
      </w:r>
      <w:r>
        <w:rPr>
          <w:rtl/>
        </w:rPr>
        <w:t xml:space="preserve">   </w:t>
      </w:r>
    </w:p>
    <w:p w:rsidR="003E2DF5" w:rsidRDefault="003E2DF5" w:rsidP="00DA3834">
      <w:pPr>
        <w:rPr>
          <w:rtl/>
          <w:lang w:eastAsia="he-IL"/>
        </w:rPr>
      </w:pPr>
    </w:p>
    <w:p w:rsidR="003E2DF5" w:rsidRPr="00D13331" w:rsidRDefault="003E2DF5" w:rsidP="00BA73B6">
      <w:pPr>
        <w:rPr>
          <w:rtl/>
          <w:lang w:eastAsia="he-IL"/>
        </w:rPr>
      </w:pPr>
      <w:r>
        <w:rPr>
          <w:rFonts w:hint="cs"/>
          <w:rtl/>
          <w:lang w:eastAsia="he-IL"/>
        </w:rPr>
        <w:t>מאיפה הכסף?</w:t>
      </w:r>
    </w:p>
    <w:p w:rsidR="003E2DF5" w:rsidRDefault="003E2DF5" w:rsidP="00BA73B6">
      <w:pPr>
        <w:rPr>
          <w:rtl/>
          <w:lang w:eastAsia="he-IL"/>
        </w:rPr>
      </w:pPr>
    </w:p>
    <w:p w:rsidR="003E2DF5" w:rsidRDefault="003E2DF5" w:rsidP="00BA73B6">
      <w:pPr>
        <w:pStyle w:val="-"/>
        <w:keepNext/>
        <w:rPr>
          <w:rtl/>
        </w:rPr>
      </w:pPr>
      <w:r w:rsidRPr="0096233A">
        <w:rPr>
          <w:rStyle w:val="TagStyle"/>
          <w:rtl/>
        </w:rPr>
        <w:t xml:space="preserve"> &lt;&lt; דובר_המשך &gt;&gt; </w:t>
      </w:r>
      <w:r>
        <w:rPr>
          <w:rtl/>
        </w:rPr>
        <w:t>שר החינוך יואב קיש:</w:t>
      </w:r>
      <w:r w:rsidRPr="0096233A">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סייג לחוכמה שתיקה. תקשיב. </w:t>
      </w:r>
    </w:p>
    <w:p w:rsidR="003E2DF5" w:rsidRDefault="003E2DF5" w:rsidP="00BA73B6">
      <w:pPr>
        <w:rPr>
          <w:rtl/>
          <w:lang w:eastAsia="he-IL"/>
        </w:rPr>
      </w:pPr>
      <w:bookmarkStart w:id="29339" w:name="_ETM_Q65_377334"/>
      <w:bookmarkStart w:id="29340" w:name="_ETM_Q65_377423"/>
      <w:bookmarkEnd w:id="29339"/>
      <w:bookmarkEnd w:id="29340"/>
    </w:p>
    <w:p w:rsidR="003E2DF5" w:rsidRDefault="003E2DF5" w:rsidP="00BA73B6">
      <w:pPr>
        <w:pStyle w:val="af6"/>
        <w:keepNext/>
        <w:rPr>
          <w:rtl/>
        </w:rPr>
      </w:pPr>
      <w:bookmarkStart w:id="29341" w:name="_ETM_Q65_377204"/>
      <w:bookmarkStart w:id="29342" w:name="_ETM_Q65_377280"/>
      <w:bookmarkEnd w:id="29341"/>
      <w:bookmarkEnd w:id="29342"/>
      <w:r w:rsidRPr="00531128">
        <w:rPr>
          <w:rStyle w:val="TagStyle"/>
          <w:rtl/>
        </w:rPr>
        <w:t xml:space="preserve">&lt;&lt; קריאה &gt;&gt; </w:t>
      </w:r>
      <w:r>
        <w:rPr>
          <w:rtl/>
        </w:rPr>
        <w:t>קריא</w:t>
      </w:r>
      <w:r>
        <w:rPr>
          <w:rFonts w:hint="cs"/>
          <w:rtl/>
        </w:rPr>
        <w:t>ות</w:t>
      </w:r>
      <w:r>
        <w:rPr>
          <w:rtl/>
        </w:rPr>
        <w:t>:</w:t>
      </w:r>
      <w:r w:rsidRPr="00531128">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 - על חשבון מי?</w:t>
      </w:r>
    </w:p>
    <w:p w:rsidR="003E2DF5" w:rsidRDefault="003E2DF5" w:rsidP="00BA73B6">
      <w:pPr>
        <w:rPr>
          <w:rtl/>
          <w:lang w:eastAsia="he-IL"/>
        </w:rPr>
      </w:pPr>
    </w:p>
    <w:p w:rsidR="003E2DF5" w:rsidRDefault="003E2DF5" w:rsidP="00BA73B6">
      <w:pPr>
        <w:pStyle w:val="af6"/>
        <w:keepNext/>
        <w:rPr>
          <w:rtl/>
        </w:rPr>
      </w:pPr>
      <w:bookmarkStart w:id="29343" w:name="ET_interruption_5809_93"/>
      <w:r w:rsidRPr="00D13331">
        <w:rPr>
          <w:rStyle w:val="TagStyle"/>
          <w:rtl/>
        </w:rPr>
        <w:t xml:space="preserve"> &lt;&lt; קריאה &gt;&gt; </w:t>
      </w:r>
      <w:r>
        <w:rPr>
          <w:rtl/>
        </w:rPr>
        <w:t>מיכל שיר סגמן (יש עתיד):</w:t>
      </w:r>
      <w:r w:rsidRPr="00D13331">
        <w:rPr>
          <w:rStyle w:val="TagStyle"/>
          <w:rtl/>
        </w:rPr>
        <w:t xml:space="preserve"> &lt;&lt; קריאה &gt;&gt;</w:t>
      </w:r>
      <w:r>
        <w:rPr>
          <w:rtl/>
        </w:rPr>
        <w:t xml:space="preserve">   </w:t>
      </w:r>
      <w:bookmarkEnd w:id="29343"/>
    </w:p>
    <w:p w:rsidR="003E2DF5" w:rsidRDefault="003E2DF5" w:rsidP="00DA3834">
      <w:pPr>
        <w:rPr>
          <w:rtl/>
          <w:lang w:eastAsia="he-IL"/>
        </w:rPr>
      </w:pPr>
    </w:p>
    <w:p w:rsidR="003E2DF5" w:rsidRDefault="003E2DF5" w:rsidP="00BA73B6">
      <w:pPr>
        <w:rPr>
          <w:rtl/>
          <w:lang w:eastAsia="he-IL"/>
        </w:rPr>
      </w:pPr>
      <w:r>
        <w:rPr>
          <w:rFonts w:hint="cs"/>
          <w:rtl/>
          <w:lang w:eastAsia="he-IL"/>
        </w:rPr>
        <w:t>הבנקים יודעים שאתה הולך לקחת להם את זה?</w:t>
      </w:r>
      <w:bookmarkStart w:id="29344" w:name="_ETM_Q65_375465"/>
      <w:bookmarkEnd w:id="29344"/>
    </w:p>
    <w:p w:rsidR="003E2DF5" w:rsidRDefault="003E2DF5" w:rsidP="00BA73B6">
      <w:pPr>
        <w:rPr>
          <w:rtl/>
          <w:lang w:eastAsia="he-IL"/>
        </w:rPr>
      </w:pPr>
      <w:bookmarkStart w:id="29345" w:name="_ETM_Q65_375563"/>
      <w:bookmarkEnd w:id="29345"/>
    </w:p>
    <w:p w:rsidR="003E2DF5" w:rsidRDefault="003E2DF5" w:rsidP="00BA73B6">
      <w:pPr>
        <w:pStyle w:val="af6"/>
        <w:rPr>
          <w:rtl/>
        </w:rPr>
      </w:pPr>
      <w:bookmarkStart w:id="29346" w:name="_ETM_Q65_387255"/>
      <w:bookmarkStart w:id="29347" w:name="_ETM_Q65_387389"/>
      <w:bookmarkStart w:id="29348" w:name="_ETM_Q65_389354"/>
      <w:bookmarkStart w:id="29349" w:name="_ETM_Q65_397153"/>
      <w:bookmarkStart w:id="29350" w:name="ET_interruption_קריאות_98"/>
      <w:bookmarkEnd w:id="29346"/>
      <w:bookmarkEnd w:id="29347"/>
      <w:bookmarkEnd w:id="29348"/>
      <w:bookmarkEnd w:id="29349"/>
      <w:r w:rsidRPr="00F07189">
        <w:rPr>
          <w:rStyle w:val="TagStyle"/>
          <w:rtl/>
        </w:rPr>
        <w:t xml:space="preserve"> &lt;&lt; קריאה &gt;&gt; </w:t>
      </w:r>
      <w:r>
        <w:rPr>
          <w:rtl/>
        </w:rPr>
        <w:t>קריאות:</w:t>
      </w:r>
      <w:r w:rsidRPr="00F07189">
        <w:rPr>
          <w:rStyle w:val="TagStyle"/>
          <w:rtl/>
        </w:rPr>
        <w:t xml:space="preserve"> &lt;&lt; קריאה &gt;&gt;</w:t>
      </w:r>
      <w:r>
        <w:rPr>
          <w:rtl/>
        </w:rPr>
        <w:t xml:space="preserve">  </w:t>
      </w:r>
    </w:p>
    <w:bookmarkEnd w:id="29350"/>
    <w:p w:rsidR="003E2DF5" w:rsidRDefault="003E2DF5" w:rsidP="00BA73B6">
      <w:pPr>
        <w:rPr>
          <w:rtl/>
          <w:lang w:eastAsia="he-IL"/>
        </w:rPr>
      </w:pPr>
      <w:r>
        <w:rPr>
          <w:rtl/>
          <w:lang w:eastAsia="he-IL"/>
        </w:rPr>
        <w:t xml:space="preserve"> </w:t>
      </w:r>
    </w:p>
    <w:p w:rsidR="003E2DF5" w:rsidRDefault="003E2DF5" w:rsidP="00BA73B6">
      <w:pPr>
        <w:rPr>
          <w:rtl/>
          <w:lang w:eastAsia="he-IL"/>
        </w:rPr>
      </w:pPr>
      <w:bookmarkStart w:id="29351" w:name="_ETM_Q65_389815"/>
      <w:bookmarkStart w:id="29352" w:name="_ETM_Q65_389907"/>
      <w:bookmarkEnd w:id="29351"/>
      <w:bookmarkEnd w:id="29352"/>
      <w:r>
        <w:rPr>
          <w:rFonts w:hint="cs"/>
          <w:rtl/>
          <w:lang w:eastAsia="he-IL"/>
        </w:rPr>
        <w:t>- - -</w:t>
      </w:r>
    </w:p>
    <w:p w:rsidR="003E2DF5" w:rsidRPr="00D13331" w:rsidRDefault="003E2DF5" w:rsidP="00BA73B6">
      <w:pPr>
        <w:rPr>
          <w:rtl/>
          <w:lang w:eastAsia="he-IL"/>
        </w:rPr>
      </w:pPr>
      <w:bookmarkStart w:id="29353" w:name="_ETM_Q65_391664"/>
      <w:bookmarkStart w:id="29354" w:name="_ETM_Q65_391775"/>
      <w:bookmarkEnd w:id="29353"/>
      <w:bookmarkEnd w:id="29354"/>
    </w:p>
    <w:p w:rsidR="003E2DF5" w:rsidRDefault="003E2DF5" w:rsidP="00BA73B6">
      <w:pPr>
        <w:pStyle w:val="-"/>
        <w:keepNext/>
        <w:rPr>
          <w:rtl/>
        </w:rPr>
      </w:pPr>
      <w:r w:rsidRPr="0096233A">
        <w:rPr>
          <w:rStyle w:val="TagStyle"/>
          <w:rtl/>
        </w:rPr>
        <w:t xml:space="preserve"> &lt;&lt; דובר_המשך &gt;&gt; </w:t>
      </w:r>
      <w:r>
        <w:rPr>
          <w:rtl/>
        </w:rPr>
        <w:t>שר החינוך יואב קיש:</w:t>
      </w:r>
      <w:r w:rsidRPr="0096233A">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תראה, הם לא מסוגלים להקשיב, אתה </w:t>
      </w:r>
      <w:bookmarkStart w:id="29355" w:name="_ETM_Q65_376210"/>
      <w:bookmarkEnd w:id="29355"/>
      <w:r>
        <w:rPr>
          <w:rFonts w:hint="cs"/>
          <w:rtl/>
          <w:lang w:eastAsia="he-IL"/>
        </w:rPr>
        <w:t xml:space="preserve">מבין? זה פשוט </w:t>
      </w:r>
      <w:r>
        <w:rPr>
          <w:rFonts w:hint="eastAsia"/>
          <w:rtl/>
          <w:lang w:eastAsia="he-IL"/>
        </w:rPr>
        <w:t xml:space="preserve">– </w:t>
      </w:r>
      <w:bookmarkStart w:id="29356" w:name="_ETM_Q65_314939"/>
      <w:bookmarkEnd w:id="29356"/>
      <w:r>
        <w:rPr>
          <w:rFonts w:hint="cs"/>
          <w:rtl/>
          <w:lang w:eastAsia="he-IL"/>
        </w:rPr>
        <w:t>השיטה שלכם לסתום פיות - -</w:t>
      </w:r>
    </w:p>
    <w:p w:rsidR="003E2DF5" w:rsidRDefault="003E2DF5" w:rsidP="00BA73B6">
      <w:pPr>
        <w:rPr>
          <w:rtl/>
          <w:lang w:eastAsia="he-IL"/>
        </w:rPr>
      </w:pPr>
    </w:p>
    <w:p w:rsidR="003E2DF5" w:rsidRDefault="003E2DF5" w:rsidP="00BA73B6">
      <w:pPr>
        <w:pStyle w:val="af8"/>
        <w:keepNext/>
        <w:rPr>
          <w:rtl/>
        </w:rPr>
      </w:pPr>
      <w:r w:rsidRPr="00D13331">
        <w:rPr>
          <w:rStyle w:val="TagStyle"/>
          <w:rtl/>
        </w:rPr>
        <w:t xml:space="preserve"> &lt;&lt; יור &gt;&gt; </w:t>
      </w:r>
      <w:r>
        <w:rPr>
          <w:rtl/>
        </w:rPr>
        <w:t xml:space="preserve">היו"ר </w:t>
      </w:r>
      <w:r w:rsidR="00BA73B6">
        <w:rPr>
          <w:rtl/>
        </w:rPr>
        <w:t>אוריאל בוסו</w:t>
      </w:r>
      <w:r>
        <w:rPr>
          <w:rtl/>
        </w:rPr>
        <w:t>:</w:t>
      </w:r>
      <w:r w:rsidRPr="00D13331">
        <w:rPr>
          <w:rStyle w:val="TagStyle"/>
          <w:rtl/>
        </w:rPr>
        <w:t xml:space="preserve"> &lt;&lt; יור &gt;&gt;</w:t>
      </w:r>
      <w:r>
        <w:rPr>
          <w:rtl/>
        </w:rPr>
        <w:t xml:space="preserve">   </w:t>
      </w:r>
    </w:p>
    <w:p w:rsidR="003E2DF5" w:rsidRDefault="003E2DF5" w:rsidP="00DA3834">
      <w:pPr>
        <w:rPr>
          <w:rtl/>
          <w:lang w:eastAsia="he-IL"/>
        </w:rPr>
      </w:pPr>
    </w:p>
    <w:p w:rsidR="003E2DF5" w:rsidRPr="00D13331" w:rsidRDefault="003E2DF5" w:rsidP="00BA73B6">
      <w:pPr>
        <w:rPr>
          <w:rtl/>
          <w:lang w:eastAsia="he-IL"/>
        </w:rPr>
      </w:pPr>
      <w:r>
        <w:rPr>
          <w:rFonts w:hint="cs"/>
          <w:rtl/>
          <w:lang w:eastAsia="he-IL"/>
        </w:rPr>
        <w:t xml:space="preserve">חבר הכנסת </w:t>
      </w:r>
      <w:bookmarkStart w:id="29357" w:name="_ETM_Q65_379155"/>
      <w:bookmarkEnd w:id="29357"/>
      <w:r>
        <w:rPr>
          <w:rFonts w:hint="cs"/>
          <w:rtl/>
          <w:lang w:eastAsia="he-IL"/>
        </w:rPr>
        <w:t xml:space="preserve">כץ. חבר'ה. </w:t>
      </w:r>
    </w:p>
    <w:p w:rsidR="003E2DF5" w:rsidRDefault="003E2DF5" w:rsidP="00BA73B6">
      <w:pPr>
        <w:rPr>
          <w:rtl/>
          <w:lang w:eastAsia="he-IL"/>
        </w:rPr>
      </w:pPr>
      <w:bookmarkStart w:id="29358" w:name="_ETM_Q65_381598"/>
      <w:bookmarkStart w:id="29359" w:name="_ETM_Q65_381611"/>
      <w:bookmarkEnd w:id="29358"/>
      <w:bookmarkEnd w:id="29359"/>
    </w:p>
    <w:p w:rsidR="003E2DF5" w:rsidRDefault="003E2DF5" w:rsidP="00BA73B6">
      <w:pPr>
        <w:pStyle w:val="-"/>
        <w:keepNext/>
        <w:rPr>
          <w:rtl/>
        </w:rPr>
      </w:pPr>
      <w:bookmarkStart w:id="29360" w:name="ET_speakercontinue_6458_95"/>
      <w:r w:rsidRPr="00D13331">
        <w:rPr>
          <w:rStyle w:val="TagStyle"/>
          <w:rtl/>
        </w:rPr>
        <w:t xml:space="preserve"> &lt;&lt; דובר_המשך &gt;&gt; </w:t>
      </w:r>
      <w:r>
        <w:rPr>
          <w:rtl/>
        </w:rPr>
        <w:t>שר החינוך יואב קיש:</w:t>
      </w:r>
      <w:r w:rsidRPr="00D13331">
        <w:rPr>
          <w:rStyle w:val="TagStyle"/>
          <w:rtl/>
        </w:rPr>
        <w:t xml:space="preserve"> &lt;&lt; דובר_המשך &gt;&gt;</w:t>
      </w:r>
      <w:r>
        <w:rPr>
          <w:rtl/>
        </w:rPr>
        <w:t xml:space="preserve">   </w:t>
      </w:r>
      <w:bookmarkEnd w:id="29360"/>
    </w:p>
    <w:p w:rsidR="003E2DF5" w:rsidRDefault="003E2DF5" w:rsidP="00DA3834">
      <w:pPr>
        <w:rPr>
          <w:rtl/>
          <w:lang w:eastAsia="he-IL"/>
        </w:rPr>
      </w:pPr>
    </w:p>
    <w:p w:rsidR="003E2DF5" w:rsidRDefault="003E2DF5" w:rsidP="00BA73B6">
      <w:pPr>
        <w:rPr>
          <w:rtl/>
          <w:lang w:eastAsia="he-IL"/>
        </w:rPr>
      </w:pPr>
      <w:bookmarkStart w:id="29361" w:name="_ETM_Q65_381044"/>
      <w:bookmarkEnd w:id="29361"/>
      <w:r>
        <w:rPr>
          <w:rFonts w:hint="cs"/>
          <w:rtl/>
          <w:lang w:eastAsia="he-IL"/>
        </w:rPr>
        <w:t>- - ולא לתת לדבר, זה פשוט - - -</w:t>
      </w:r>
    </w:p>
    <w:p w:rsidR="003E2DF5" w:rsidRDefault="003E2DF5" w:rsidP="00BA73B6">
      <w:pPr>
        <w:rPr>
          <w:rtl/>
          <w:lang w:eastAsia="he-IL"/>
        </w:rPr>
      </w:pPr>
    </w:p>
    <w:p w:rsidR="003E2DF5" w:rsidRDefault="003E2DF5" w:rsidP="00BA73B6">
      <w:pPr>
        <w:pStyle w:val="af8"/>
        <w:keepNext/>
        <w:rPr>
          <w:rtl/>
        </w:rPr>
      </w:pPr>
      <w:bookmarkStart w:id="29362" w:name="ET_yor_6488_96"/>
      <w:r w:rsidRPr="00D13331">
        <w:rPr>
          <w:rStyle w:val="TagStyle"/>
          <w:rtl/>
        </w:rPr>
        <w:t xml:space="preserve"> &lt;&lt; יור &gt;&gt; </w:t>
      </w:r>
      <w:r>
        <w:rPr>
          <w:rtl/>
        </w:rPr>
        <w:t xml:space="preserve">היו"ר </w:t>
      </w:r>
      <w:r w:rsidR="00BA73B6">
        <w:rPr>
          <w:rtl/>
        </w:rPr>
        <w:t>אוריאל בוסו</w:t>
      </w:r>
      <w:r>
        <w:rPr>
          <w:rtl/>
        </w:rPr>
        <w:t>:</w:t>
      </w:r>
      <w:r w:rsidRPr="00D13331">
        <w:rPr>
          <w:rStyle w:val="TagStyle"/>
          <w:rtl/>
        </w:rPr>
        <w:t xml:space="preserve"> &lt;&lt; יור &gt;&gt;</w:t>
      </w:r>
      <w:r>
        <w:rPr>
          <w:rtl/>
        </w:rPr>
        <w:t xml:space="preserve">   </w:t>
      </w:r>
      <w:bookmarkEnd w:id="29362"/>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קריאות </w:t>
      </w:r>
      <w:bookmarkStart w:id="29363" w:name="_ETM_Q65_381916"/>
      <w:bookmarkEnd w:id="29363"/>
      <w:r>
        <w:rPr>
          <w:rFonts w:hint="cs"/>
          <w:rtl/>
          <w:lang w:eastAsia="he-IL"/>
        </w:rPr>
        <w:t xml:space="preserve">ביניים </w:t>
      </w:r>
      <w:r>
        <w:rPr>
          <w:rFonts w:hint="eastAsia"/>
          <w:rtl/>
          <w:lang w:eastAsia="he-IL"/>
        </w:rPr>
        <w:t xml:space="preserve">– </w:t>
      </w:r>
      <w:r>
        <w:rPr>
          <w:rFonts w:hint="cs"/>
          <w:rtl/>
          <w:lang w:eastAsia="he-IL"/>
        </w:rPr>
        <w:t xml:space="preserve">בישיבה. קריאות ביניים </w:t>
      </w:r>
      <w:r>
        <w:rPr>
          <w:rFonts w:hint="eastAsia"/>
          <w:rtl/>
          <w:lang w:eastAsia="he-IL"/>
        </w:rPr>
        <w:t xml:space="preserve">– </w:t>
      </w:r>
      <w:r>
        <w:rPr>
          <w:rFonts w:hint="cs"/>
          <w:rtl/>
          <w:lang w:eastAsia="he-IL"/>
        </w:rPr>
        <w:t xml:space="preserve">בישיבה. אין בעיה, קריאות ביניים </w:t>
      </w:r>
      <w:r>
        <w:rPr>
          <w:rFonts w:hint="eastAsia"/>
          <w:rtl/>
          <w:lang w:eastAsia="he-IL"/>
        </w:rPr>
        <w:t xml:space="preserve">– </w:t>
      </w:r>
      <w:r>
        <w:rPr>
          <w:rFonts w:hint="cs"/>
          <w:rtl/>
          <w:lang w:eastAsia="he-IL"/>
        </w:rPr>
        <w:t xml:space="preserve">בישיבה. </w:t>
      </w:r>
      <w:bookmarkStart w:id="29364" w:name="_ETM_Q65_385214"/>
      <w:bookmarkEnd w:id="29364"/>
      <w:r>
        <w:rPr>
          <w:rFonts w:hint="cs"/>
          <w:rtl/>
          <w:lang w:eastAsia="he-IL"/>
        </w:rPr>
        <w:t>יש לנו זמן, גם ככה מגייסים את כולם להצבעה.</w:t>
      </w:r>
    </w:p>
    <w:p w:rsidR="003E2DF5" w:rsidRPr="00D13331" w:rsidRDefault="003E2DF5" w:rsidP="00BA73B6">
      <w:pPr>
        <w:rPr>
          <w:rtl/>
          <w:lang w:eastAsia="he-IL"/>
        </w:rPr>
      </w:pPr>
    </w:p>
    <w:p w:rsidR="003E2DF5" w:rsidRDefault="003E2DF5" w:rsidP="00BA73B6">
      <w:pPr>
        <w:pStyle w:val="af6"/>
        <w:keepNext/>
        <w:rPr>
          <w:rtl/>
        </w:rPr>
      </w:pPr>
      <w:bookmarkStart w:id="29365" w:name="ET_interruption_6151_49"/>
      <w:r w:rsidRPr="0096233A">
        <w:rPr>
          <w:rStyle w:val="TagStyle"/>
          <w:rtl/>
        </w:rPr>
        <w:t xml:space="preserve"> &lt;&lt; קריאה &gt;&gt; </w:t>
      </w:r>
      <w:r>
        <w:rPr>
          <w:rtl/>
        </w:rPr>
        <w:t>רון כץ (יש עתיד):</w:t>
      </w:r>
      <w:r w:rsidRPr="0096233A">
        <w:rPr>
          <w:rStyle w:val="TagStyle"/>
          <w:rtl/>
        </w:rPr>
        <w:t xml:space="preserve"> &lt;&lt; קריאה &gt;&gt;</w:t>
      </w:r>
      <w:r>
        <w:rPr>
          <w:rtl/>
        </w:rPr>
        <w:t xml:space="preserve">   </w:t>
      </w:r>
      <w:bookmarkEnd w:id="29365"/>
    </w:p>
    <w:p w:rsidR="003E2DF5" w:rsidRDefault="003E2DF5" w:rsidP="00DA3834">
      <w:pPr>
        <w:rPr>
          <w:rtl/>
          <w:lang w:eastAsia="he-IL"/>
        </w:rPr>
      </w:pPr>
    </w:p>
    <w:p w:rsidR="003E2DF5" w:rsidRDefault="003E2DF5" w:rsidP="00BA73B6">
      <w:pPr>
        <w:rPr>
          <w:rtl/>
          <w:lang w:eastAsia="he-IL"/>
        </w:rPr>
      </w:pPr>
      <w:r>
        <w:rPr>
          <w:rFonts w:hint="cs"/>
          <w:rtl/>
          <w:lang w:eastAsia="he-IL"/>
        </w:rPr>
        <w:t>תגיד לנו מתי מעבירים תקציב.</w:t>
      </w:r>
      <w:bookmarkStart w:id="29366" w:name="_ETM_Q65_383373"/>
      <w:bookmarkEnd w:id="29366"/>
      <w:r>
        <w:rPr>
          <w:rFonts w:hint="cs"/>
          <w:rtl/>
          <w:lang w:eastAsia="he-IL"/>
        </w:rPr>
        <w:t xml:space="preserve"> ת</w:t>
      </w:r>
      <w:bookmarkStart w:id="29367" w:name="_ETM_Q65_384618"/>
      <w:bookmarkEnd w:id="29367"/>
      <w:r>
        <w:rPr>
          <w:rFonts w:hint="cs"/>
          <w:rtl/>
          <w:lang w:eastAsia="he-IL"/>
        </w:rPr>
        <w:t>שאיר לו מתי מעבירים ארנונה.</w:t>
      </w:r>
    </w:p>
    <w:p w:rsidR="003E2DF5" w:rsidRDefault="003E2DF5" w:rsidP="00BA73B6">
      <w:pPr>
        <w:rPr>
          <w:rtl/>
          <w:lang w:eastAsia="he-IL"/>
        </w:rPr>
      </w:pPr>
      <w:bookmarkStart w:id="29368" w:name="_ETM_Q65_383451"/>
      <w:bookmarkEnd w:id="29368"/>
    </w:p>
    <w:p w:rsidR="003E2DF5" w:rsidRDefault="003E2DF5" w:rsidP="00BA73B6">
      <w:pPr>
        <w:pStyle w:val="-"/>
        <w:keepNext/>
        <w:rPr>
          <w:rtl/>
        </w:rPr>
      </w:pPr>
      <w:bookmarkStart w:id="29369" w:name="ET_speakercontinue_6458_98"/>
      <w:r w:rsidRPr="001F6B79">
        <w:rPr>
          <w:rStyle w:val="TagStyle"/>
          <w:rtl/>
        </w:rPr>
        <w:t xml:space="preserve">&lt;&lt; דובר_המשך &gt;&gt; </w:t>
      </w:r>
      <w:r>
        <w:rPr>
          <w:rtl/>
        </w:rPr>
        <w:t>שר החינוך יואב קיש:</w:t>
      </w:r>
      <w:r w:rsidRPr="001F6B79">
        <w:rPr>
          <w:rStyle w:val="TagStyle"/>
          <w:rtl/>
        </w:rPr>
        <w:t xml:space="preserve"> &lt;&lt; דובר_המשך &gt;&gt;</w:t>
      </w:r>
      <w:r>
        <w:rPr>
          <w:rtl/>
        </w:rPr>
        <w:t xml:space="preserve">   </w:t>
      </w:r>
      <w:bookmarkEnd w:id="29369"/>
    </w:p>
    <w:p w:rsidR="003E2DF5" w:rsidRDefault="003E2DF5" w:rsidP="00DA3834">
      <w:pPr>
        <w:rPr>
          <w:rtl/>
          <w:lang w:eastAsia="he-IL"/>
        </w:rPr>
      </w:pPr>
    </w:p>
    <w:p w:rsidR="003E2DF5" w:rsidRPr="001F6B79" w:rsidRDefault="003E2DF5" w:rsidP="00BA73B6">
      <w:pPr>
        <w:rPr>
          <w:rtl/>
          <w:lang w:eastAsia="he-IL"/>
        </w:rPr>
      </w:pPr>
      <w:bookmarkStart w:id="29370" w:name="_ETM_Q65_390433"/>
      <w:bookmarkEnd w:id="29370"/>
      <w:r>
        <w:rPr>
          <w:rFonts w:hint="cs"/>
          <w:rtl/>
          <w:lang w:eastAsia="he-IL"/>
        </w:rPr>
        <w:t xml:space="preserve">נאור שירי. </w:t>
      </w:r>
    </w:p>
    <w:p w:rsidR="003E2DF5" w:rsidRDefault="003E2DF5" w:rsidP="00BA73B6">
      <w:pPr>
        <w:rPr>
          <w:rtl/>
          <w:lang w:eastAsia="he-IL"/>
        </w:rPr>
      </w:pPr>
    </w:p>
    <w:p w:rsidR="003E2DF5" w:rsidRDefault="003E2DF5" w:rsidP="00BA73B6">
      <w:pPr>
        <w:pStyle w:val="af8"/>
        <w:keepNext/>
        <w:rPr>
          <w:rtl/>
        </w:rPr>
      </w:pPr>
      <w:r w:rsidRPr="0096233A">
        <w:rPr>
          <w:rStyle w:val="TagStyle"/>
          <w:rtl/>
        </w:rPr>
        <w:t xml:space="preserve"> &lt;&lt; יור &gt;&gt; </w:t>
      </w:r>
      <w:r>
        <w:rPr>
          <w:rtl/>
        </w:rPr>
        <w:t xml:space="preserve">היו"ר </w:t>
      </w:r>
      <w:r w:rsidR="00BA73B6">
        <w:rPr>
          <w:rtl/>
        </w:rPr>
        <w:t>אוריאל בוסו</w:t>
      </w:r>
      <w:r>
        <w:rPr>
          <w:rtl/>
        </w:rPr>
        <w:t>:</w:t>
      </w:r>
      <w:r w:rsidRPr="0096233A">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קחו את הזמן, אבל חבר </w:t>
      </w:r>
      <w:bookmarkStart w:id="29371" w:name="_ETM_Q65_392744"/>
      <w:bookmarkEnd w:id="29371"/>
      <w:r>
        <w:rPr>
          <w:rFonts w:hint="cs"/>
          <w:rtl/>
          <w:lang w:eastAsia="he-IL"/>
        </w:rPr>
        <w:t xml:space="preserve">הכנסת שירי, חבר הכנסת נאור שירי, בבקשה </w:t>
      </w:r>
      <w:bookmarkStart w:id="29372" w:name="_ETM_Q65_395220"/>
      <w:bookmarkEnd w:id="29372"/>
      <w:r>
        <w:rPr>
          <w:rFonts w:hint="cs"/>
          <w:rtl/>
          <w:lang w:eastAsia="he-IL"/>
        </w:rPr>
        <w:t>שב, בנחת.</w:t>
      </w:r>
    </w:p>
    <w:p w:rsidR="003E2DF5" w:rsidRPr="001F6B79" w:rsidRDefault="003E2DF5" w:rsidP="00BA73B6">
      <w:pPr>
        <w:rPr>
          <w:rtl/>
          <w:lang w:eastAsia="he-IL"/>
        </w:rPr>
      </w:pPr>
      <w:bookmarkStart w:id="29373" w:name="_ETM_Q65_389874"/>
      <w:bookmarkEnd w:id="29373"/>
    </w:p>
    <w:p w:rsidR="003E2DF5" w:rsidRDefault="003E2DF5" w:rsidP="00BA73B6">
      <w:pPr>
        <w:pStyle w:val="af6"/>
        <w:keepNext/>
        <w:rPr>
          <w:rtl/>
        </w:rPr>
      </w:pPr>
      <w:bookmarkStart w:id="29374" w:name="ET_interruption_6361_52"/>
      <w:r w:rsidRPr="0096233A">
        <w:rPr>
          <w:rStyle w:val="TagStyle"/>
          <w:rtl/>
        </w:rPr>
        <w:t xml:space="preserve"> &lt;&lt; קריאה &gt;&gt; </w:t>
      </w:r>
      <w:r>
        <w:rPr>
          <w:rtl/>
        </w:rPr>
        <w:t>נאור שירי (יש עתיד):</w:t>
      </w:r>
      <w:r w:rsidRPr="0096233A">
        <w:rPr>
          <w:rStyle w:val="TagStyle"/>
          <w:rtl/>
        </w:rPr>
        <w:t xml:space="preserve"> &lt;&lt; קריאה &gt;&gt;</w:t>
      </w:r>
      <w:r>
        <w:rPr>
          <w:rtl/>
        </w:rPr>
        <w:t xml:space="preserve">   </w:t>
      </w:r>
      <w:bookmarkEnd w:id="29374"/>
    </w:p>
    <w:p w:rsidR="003E2DF5" w:rsidRDefault="003E2DF5" w:rsidP="00DA3834">
      <w:pPr>
        <w:rPr>
          <w:rtl/>
          <w:lang w:eastAsia="he-IL"/>
        </w:rPr>
      </w:pPr>
    </w:p>
    <w:p w:rsidR="003E2DF5" w:rsidRDefault="003E2DF5" w:rsidP="00BA73B6">
      <w:pPr>
        <w:rPr>
          <w:rtl/>
          <w:lang w:eastAsia="he-IL"/>
        </w:rPr>
      </w:pPr>
      <w:r>
        <w:rPr>
          <w:rFonts w:hint="cs"/>
          <w:rtl/>
          <w:lang w:eastAsia="he-IL"/>
        </w:rPr>
        <w:t>אני לא מדבר.</w:t>
      </w:r>
    </w:p>
    <w:p w:rsidR="003E2DF5" w:rsidRDefault="003E2DF5" w:rsidP="00BA73B6">
      <w:pPr>
        <w:rPr>
          <w:rtl/>
          <w:lang w:eastAsia="he-IL"/>
        </w:rPr>
      </w:pPr>
      <w:bookmarkStart w:id="29375" w:name="_ETM_Q65_397509"/>
      <w:bookmarkStart w:id="29376" w:name="_ETM_Q65_397577"/>
      <w:bookmarkEnd w:id="29375"/>
      <w:bookmarkEnd w:id="29376"/>
    </w:p>
    <w:p w:rsidR="003E2DF5" w:rsidRDefault="003E2DF5" w:rsidP="00BA73B6">
      <w:pPr>
        <w:pStyle w:val="af8"/>
        <w:keepNext/>
        <w:rPr>
          <w:rtl/>
        </w:rPr>
      </w:pPr>
      <w:r w:rsidRPr="0096233A">
        <w:rPr>
          <w:rStyle w:val="TagStyle"/>
          <w:rtl/>
        </w:rPr>
        <w:t xml:space="preserve"> &lt;&lt; יור &gt;&gt; </w:t>
      </w:r>
      <w:r>
        <w:rPr>
          <w:rtl/>
        </w:rPr>
        <w:t xml:space="preserve">היו"ר </w:t>
      </w:r>
      <w:r w:rsidR="00BA73B6">
        <w:rPr>
          <w:rtl/>
        </w:rPr>
        <w:t>אוריאל בוסו</w:t>
      </w:r>
      <w:r>
        <w:rPr>
          <w:rtl/>
        </w:rPr>
        <w:t>:</w:t>
      </w:r>
      <w:r w:rsidRPr="0096233A">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לא, לא, נא לשבת.</w:t>
      </w:r>
    </w:p>
    <w:p w:rsidR="003E2DF5" w:rsidRDefault="003E2DF5" w:rsidP="00BA73B6">
      <w:pPr>
        <w:rPr>
          <w:rtl/>
          <w:lang w:eastAsia="he-IL"/>
        </w:rPr>
      </w:pPr>
    </w:p>
    <w:p w:rsidR="003E2DF5" w:rsidRDefault="003E2DF5" w:rsidP="00BA73B6">
      <w:pPr>
        <w:pStyle w:val="af6"/>
        <w:keepNext/>
        <w:rPr>
          <w:rtl/>
        </w:rPr>
      </w:pPr>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אין לי כוח כבר לשבת. </w:t>
      </w:r>
    </w:p>
    <w:p w:rsidR="003E2DF5" w:rsidRDefault="003E2DF5" w:rsidP="00BA73B6">
      <w:pPr>
        <w:rPr>
          <w:rtl/>
          <w:lang w:eastAsia="he-IL"/>
        </w:rPr>
      </w:pPr>
    </w:p>
    <w:p w:rsidR="003E2DF5" w:rsidRDefault="003E2DF5" w:rsidP="00BA73B6">
      <w:pPr>
        <w:pStyle w:val="af8"/>
        <w:keepNext/>
        <w:rPr>
          <w:rtl/>
        </w:rPr>
      </w:pPr>
      <w:r w:rsidRPr="0096233A">
        <w:rPr>
          <w:rStyle w:val="TagStyle"/>
          <w:rtl/>
        </w:rPr>
        <w:t xml:space="preserve"> &lt;&lt; יור &gt;&gt; </w:t>
      </w:r>
      <w:r>
        <w:rPr>
          <w:rtl/>
        </w:rPr>
        <w:t xml:space="preserve">היו"ר </w:t>
      </w:r>
      <w:r w:rsidR="00BA73B6">
        <w:rPr>
          <w:rtl/>
        </w:rPr>
        <w:t>אוריאל בוסו</w:t>
      </w:r>
      <w:r>
        <w:rPr>
          <w:rtl/>
        </w:rPr>
        <w:t>:</w:t>
      </w:r>
      <w:r w:rsidRPr="0096233A">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377" w:name="_ETM_Q65_399162"/>
      <w:bookmarkEnd w:id="29377"/>
      <w:r>
        <w:rPr>
          <w:rFonts w:hint="cs"/>
          <w:rtl/>
          <w:lang w:eastAsia="he-IL"/>
        </w:rPr>
        <w:t>לא, הוא מדבר איתך.</w:t>
      </w:r>
      <w:bookmarkStart w:id="29378" w:name="_ETM_Q65_400123"/>
      <w:bookmarkEnd w:id="29378"/>
    </w:p>
    <w:p w:rsidR="003E2DF5" w:rsidRDefault="003E2DF5" w:rsidP="00BA73B6">
      <w:pPr>
        <w:rPr>
          <w:rtl/>
          <w:lang w:eastAsia="he-IL"/>
        </w:rPr>
      </w:pPr>
      <w:bookmarkStart w:id="29379" w:name="_ETM_Q65_400188"/>
      <w:bookmarkEnd w:id="29379"/>
    </w:p>
    <w:p w:rsidR="003E2DF5" w:rsidRDefault="003E2DF5" w:rsidP="00BA73B6">
      <w:pPr>
        <w:pStyle w:val="af6"/>
        <w:keepNext/>
        <w:rPr>
          <w:rtl/>
        </w:rPr>
      </w:pPr>
      <w:bookmarkStart w:id="29380" w:name="_ETM_Q65_400683"/>
      <w:bookmarkStart w:id="29381" w:name="_ETM_Q65_400778"/>
      <w:bookmarkEnd w:id="29380"/>
      <w:bookmarkEnd w:id="29381"/>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Pr="0096233A" w:rsidRDefault="003E2DF5" w:rsidP="00BA73B6">
      <w:pPr>
        <w:rPr>
          <w:rtl/>
          <w:lang w:eastAsia="he-IL"/>
        </w:rPr>
      </w:pPr>
      <w:r>
        <w:rPr>
          <w:rFonts w:hint="cs"/>
          <w:rtl/>
          <w:lang w:eastAsia="he-IL"/>
        </w:rPr>
        <w:t>בסדר, אני לא מדבר.</w:t>
      </w:r>
    </w:p>
    <w:p w:rsidR="003E2DF5" w:rsidRDefault="003E2DF5" w:rsidP="00BA73B6">
      <w:pPr>
        <w:rPr>
          <w:rtl/>
          <w:lang w:eastAsia="he-IL"/>
        </w:rPr>
      </w:pPr>
    </w:p>
    <w:p w:rsidR="003E2DF5" w:rsidRDefault="003E2DF5" w:rsidP="00BA73B6">
      <w:pPr>
        <w:pStyle w:val="-"/>
        <w:keepNext/>
        <w:rPr>
          <w:rtl/>
        </w:rPr>
      </w:pPr>
      <w:r w:rsidRPr="0096233A">
        <w:rPr>
          <w:rStyle w:val="TagStyle"/>
          <w:rtl/>
        </w:rPr>
        <w:t xml:space="preserve"> &lt;&lt; דובר_המשך &gt;&gt; </w:t>
      </w:r>
      <w:r>
        <w:rPr>
          <w:rtl/>
        </w:rPr>
        <w:t>שר החינוך יואב קיש:</w:t>
      </w:r>
      <w:r w:rsidRPr="0096233A">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382" w:name="_ETM_Q65_385020"/>
      <w:bookmarkEnd w:id="29382"/>
      <w:r>
        <w:rPr>
          <w:rFonts w:hint="cs"/>
          <w:rtl/>
          <w:lang w:eastAsia="he-IL"/>
        </w:rPr>
        <w:t>אז אני לא אדבר איתו, למרות שהוא - - -</w:t>
      </w:r>
    </w:p>
    <w:p w:rsidR="003E2DF5" w:rsidRDefault="003E2DF5" w:rsidP="00BA73B6">
      <w:pPr>
        <w:rPr>
          <w:rtl/>
          <w:lang w:eastAsia="he-IL"/>
        </w:rPr>
      </w:pPr>
    </w:p>
    <w:p w:rsidR="003E2DF5" w:rsidRDefault="003E2DF5" w:rsidP="00BA73B6">
      <w:pPr>
        <w:pStyle w:val="af6"/>
        <w:keepNext/>
        <w:rPr>
          <w:rtl/>
        </w:rPr>
      </w:pPr>
      <w:r w:rsidRPr="0096233A">
        <w:rPr>
          <w:rStyle w:val="TagStyle"/>
          <w:rtl/>
        </w:rPr>
        <w:t xml:space="preserve">&lt;&lt; קריאה &gt;&gt; </w:t>
      </w:r>
      <w:r>
        <w:rPr>
          <w:rtl/>
        </w:rPr>
        <w:t>רון כץ (יש עתיד):</w:t>
      </w:r>
      <w:r w:rsidRPr="0096233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צו הארנונה אושר. אבל זה אושר.</w:t>
      </w:r>
    </w:p>
    <w:p w:rsidR="003E2DF5" w:rsidRDefault="003E2DF5" w:rsidP="00BA73B6">
      <w:pPr>
        <w:rPr>
          <w:rtl/>
          <w:lang w:eastAsia="he-IL"/>
        </w:rPr>
      </w:pPr>
      <w:bookmarkStart w:id="29383" w:name="_ETM_Q65_405052"/>
      <w:bookmarkStart w:id="29384" w:name="_ETM_Q65_405152"/>
      <w:bookmarkEnd w:id="29383"/>
      <w:bookmarkEnd w:id="29384"/>
    </w:p>
    <w:p w:rsidR="003E2DF5" w:rsidRDefault="003E2DF5" w:rsidP="00BA73B6">
      <w:pPr>
        <w:pStyle w:val="-"/>
        <w:keepNext/>
        <w:rPr>
          <w:rtl/>
        </w:rPr>
      </w:pPr>
      <w:r w:rsidRPr="0096233A">
        <w:rPr>
          <w:rStyle w:val="TagStyle"/>
          <w:rtl/>
        </w:rPr>
        <w:t xml:space="preserve"> &lt;&lt; דובר_המשך &gt;&gt; </w:t>
      </w:r>
      <w:r>
        <w:rPr>
          <w:rtl/>
        </w:rPr>
        <w:t>שר החינוך יואב קיש:</w:t>
      </w:r>
      <w:r w:rsidRPr="0096233A">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385" w:name="_ETM_Q65_407743"/>
      <w:bookmarkEnd w:id="29385"/>
      <w:r>
        <w:rPr>
          <w:rFonts w:hint="cs"/>
          <w:rtl/>
          <w:lang w:eastAsia="he-IL"/>
        </w:rPr>
        <w:t xml:space="preserve">ארבעה צעדים ייעשו </w:t>
      </w:r>
      <w:bookmarkStart w:id="29386" w:name="_ETM_Q65_407587"/>
      <w:bookmarkEnd w:id="29386"/>
      <w:r>
        <w:rPr>
          <w:rFonts w:hint="cs"/>
          <w:rtl/>
          <w:lang w:eastAsia="he-IL"/>
        </w:rPr>
        <w:t xml:space="preserve">באופן מיידי - - </w:t>
      </w:r>
    </w:p>
    <w:p w:rsidR="003E2DF5" w:rsidRDefault="003E2DF5" w:rsidP="00BA73B6">
      <w:pPr>
        <w:rPr>
          <w:rtl/>
          <w:lang w:eastAsia="he-IL"/>
        </w:rPr>
      </w:pPr>
      <w:bookmarkStart w:id="29387" w:name="_ETM_Q65_409544"/>
      <w:bookmarkStart w:id="29388" w:name="_ETM_Q65_409609"/>
      <w:bookmarkEnd w:id="29387"/>
      <w:bookmarkEnd w:id="29388"/>
    </w:p>
    <w:p w:rsidR="003E2DF5" w:rsidRDefault="003E2DF5" w:rsidP="00BA73B6">
      <w:pPr>
        <w:pStyle w:val="af6"/>
        <w:keepNext/>
        <w:rPr>
          <w:rtl/>
        </w:rPr>
      </w:pPr>
      <w:r w:rsidRPr="0096233A">
        <w:rPr>
          <w:rStyle w:val="TagStyle"/>
          <w:rtl/>
        </w:rPr>
        <w:t xml:space="preserve">&lt;&lt; קריאה &gt;&gt; </w:t>
      </w:r>
      <w:r>
        <w:rPr>
          <w:rtl/>
        </w:rPr>
        <w:t>רון כץ (יש עתיד):</w:t>
      </w:r>
      <w:r w:rsidRPr="0096233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אבל זה כבר עלה.</w:t>
      </w:r>
    </w:p>
    <w:p w:rsidR="003E2DF5" w:rsidRDefault="003E2DF5" w:rsidP="00BA73B6">
      <w:pPr>
        <w:rPr>
          <w:rtl/>
          <w:lang w:eastAsia="he-IL"/>
        </w:rPr>
      </w:pPr>
    </w:p>
    <w:p w:rsidR="003E2DF5" w:rsidRDefault="003E2DF5" w:rsidP="00BA73B6">
      <w:pPr>
        <w:pStyle w:val="-"/>
        <w:keepNext/>
        <w:rPr>
          <w:rtl/>
        </w:rPr>
      </w:pPr>
      <w:r w:rsidRPr="0096233A">
        <w:rPr>
          <w:rStyle w:val="TagStyle"/>
          <w:rtl/>
        </w:rPr>
        <w:t xml:space="preserve"> &lt;&lt; דובר_המשך &gt;&gt; </w:t>
      </w:r>
      <w:r>
        <w:rPr>
          <w:rtl/>
        </w:rPr>
        <w:t>שר החינוך יואב קיש:</w:t>
      </w:r>
      <w:r w:rsidRPr="0096233A">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389" w:name="_ETM_Q65_407433"/>
      <w:bookmarkEnd w:id="29389"/>
      <w:r>
        <w:rPr>
          <w:rFonts w:hint="cs"/>
          <w:rtl/>
          <w:lang w:eastAsia="he-IL"/>
        </w:rPr>
        <w:t xml:space="preserve">- - הקפאת הארנונה לשנה, ביטול ההתייקרות </w:t>
      </w:r>
      <w:bookmarkStart w:id="29390" w:name="_ETM_Q65_413944"/>
      <w:bookmarkEnd w:id="29390"/>
      <w:r>
        <w:rPr>
          <w:rFonts w:hint="cs"/>
          <w:rtl/>
          <w:lang w:eastAsia="he-IL"/>
        </w:rPr>
        <w:t xml:space="preserve">האחרונה בדלק וקיצוץ של 70% בהתייקרות מחירי המים והחשמל. </w:t>
      </w:r>
      <w:bookmarkStart w:id="29391" w:name="_ETM_Q65_420437"/>
      <w:bookmarkEnd w:id="29391"/>
      <w:r>
        <w:rPr>
          <w:rFonts w:hint="cs"/>
          <w:rtl/>
          <w:lang w:eastAsia="he-IL"/>
        </w:rPr>
        <w:t>שר האוצר, זה פייק או שזה אמיתי?</w:t>
      </w:r>
    </w:p>
    <w:p w:rsidR="003E2DF5" w:rsidRDefault="003E2DF5" w:rsidP="00BA73B6">
      <w:pPr>
        <w:rPr>
          <w:rtl/>
          <w:lang w:eastAsia="he-IL"/>
        </w:rPr>
      </w:pPr>
    </w:p>
    <w:p w:rsidR="003E2DF5" w:rsidRDefault="003E2DF5" w:rsidP="00BA73B6">
      <w:pPr>
        <w:pStyle w:val="af6"/>
        <w:keepNext/>
        <w:rPr>
          <w:rtl/>
        </w:rPr>
      </w:pPr>
      <w:bookmarkStart w:id="29392" w:name="ET_interruption_קריאה_57"/>
      <w:r w:rsidRPr="0096233A">
        <w:rPr>
          <w:rStyle w:val="TagStyle"/>
          <w:rtl/>
        </w:rPr>
        <w:t xml:space="preserve"> &lt;&lt; קריאה &gt;&gt; </w:t>
      </w:r>
      <w:r>
        <w:rPr>
          <w:rtl/>
        </w:rPr>
        <w:t>קריא</w:t>
      </w:r>
      <w:r>
        <w:rPr>
          <w:rFonts w:hint="cs"/>
          <w:rtl/>
        </w:rPr>
        <w:t>ות</w:t>
      </w:r>
      <w:r>
        <w:rPr>
          <w:rtl/>
        </w:rPr>
        <w:t>:</w:t>
      </w:r>
      <w:r w:rsidRPr="0096233A">
        <w:rPr>
          <w:rStyle w:val="TagStyle"/>
          <w:rtl/>
        </w:rPr>
        <w:t xml:space="preserve"> &lt;&lt; קריאה &gt;&gt;</w:t>
      </w:r>
      <w:r>
        <w:rPr>
          <w:rtl/>
        </w:rPr>
        <w:t xml:space="preserve">   </w:t>
      </w:r>
      <w:bookmarkEnd w:id="29392"/>
    </w:p>
    <w:p w:rsidR="003E2DF5" w:rsidRDefault="003E2DF5" w:rsidP="00DA3834">
      <w:pPr>
        <w:rPr>
          <w:rtl/>
          <w:lang w:eastAsia="he-IL"/>
        </w:rPr>
      </w:pPr>
      <w:bookmarkStart w:id="29393" w:name="_ETM_Q65_422025"/>
      <w:bookmarkEnd w:id="29393"/>
    </w:p>
    <w:p w:rsidR="003E2DF5" w:rsidRDefault="003E2DF5" w:rsidP="00BA73B6">
      <w:pPr>
        <w:rPr>
          <w:rtl/>
          <w:lang w:eastAsia="he-IL"/>
        </w:rPr>
      </w:pPr>
      <w:bookmarkStart w:id="29394" w:name="_ETM_Q65_422107"/>
      <w:bookmarkEnd w:id="29394"/>
      <w:r>
        <w:rPr>
          <w:rFonts w:hint="cs"/>
          <w:rtl/>
          <w:lang w:eastAsia="he-IL"/>
        </w:rPr>
        <w:t>- - - זה פייק.</w:t>
      </w:r>
    </w:p>
    <w:p w:rsidR="003E2DF5" w:rsidRDefault="003E2DF5" w:rsidP="00BA73B6">
      <w:pPr>
        <w:rPr>
          <w:rtl/>
          <w:lang w:eastAsia="he-IL"/>
        </w:rPr>
      </w:pPr>
      <w:bookmarkStart w:id="29395" w:name="_ETM_Q65_425340"/>
      <w:bookmarkStart w:id="29396" w:name="_ETM_Q65_425405"/>
      <w:bookmarkEnd w:id="29395"/>
      <w:bookmarkEnd w:id="29396"/>
    </w:p>
    <w:p w:rsidR="003E2DF5" w:rsidRDefault="003E2DF5" w:rsidP="00BA73B6">
      <w:pPr>
        <w:pStyle w:val="-"/>
        <w:keepNext/>
        <w:rPr>
          <w:rtl/>
        </w:rPr>
      </w:pPr>
      <w:r w:rsidRPr="0096233A">
        <w:rPr>
          <w:rStyle w:val="TagStyle"/>
          <w:rtl/>
        </w:rPr>
        <w:t xml:space="preserve"> &lt;&lt; דובר_המשך &gt;&gt; </w:t>
      </w:r>
      <w:r>
        <w:rPr>
          <w:rtl/>
        </w:rPr>
        <w:t>שר החינוך יואב קיש:</w:t>
      </w:r>
      <w:r w:rsidRPr="0096233A">
        <w:rPr>
          <w:rStyle w:val="TagStyle"/>
          <w:rtl/>
        </w:rPr>
        <w:t xml:space="preserve"> &lt;&lt; דובר_המשך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סמוטריץ'? זה אמיתי. </w:t>
      </w:r>
      <w:bookmarkStart w:id="29397" w:name="_ETM_Q65_423512"/>
      <w:bookmarkEnd w:id="29397"/>
      <w:r>
        <w:rPr>
          <w:rFonts w:hint="cs"/>
          <w:rtl/>
          <w:lang w:eastAsia="he-IL"/>
        </w:rPr>
        <w:t xml:space="preserve">אז באופן מפתיע, </w:t>
      </w:r>
      <w:bookmarkStart w:id="29398" w:name="_ETM_Q65_428264"/>
      <w:bookmarkEnd w:id="29398"/>
      <w:r>
        <w:rPr>
          <w:rFonts w:hint="cs"/>
          <w:rtl/>
          <w:lang w:eastAsia="he-IL"/>
        </w:rPr>
        <w:t>יש פה – שלמה, בוא תיקח</w:t>
      </w:r>
      <w:bookmarkStart w:id="29399" w:name="_ETM_Q65_430614"/>
      <w:bookmarkEnd w:id="29399"/>
      <w:r>
        <w:rPr>
          <w:rFonts w:hint="cs"/>
          <w:rtl/>
          <w:lang w:eastAsia="he-IL"/>
        </w:rPr>
        <w:t xml:space="preserve"> – כותרת שהיא לא פייק. </w:t>
      </w:r>
    </w:p>
    <w:p w:rsidR="003E2DF5" w:rsidRDefault="003E2DF5" w:rsidP="00BA73B6">
      <w:pPr>
        <w:rPr>
          <w:rtl/>
          <w:lang w:eastAsia="he-IL"/>
        </w:rPr>
      </w:pPr>
    </w:p>
    <w:p w:rsidR="003E2DF5" w:rsidRDefault="003E2DF5" w:rsidP="00BA73B6">
      <w:pPr>
        <w:pStyle w:val="af6"/>
        <w:keepNext/>
        <w:rPr>
          <w:rtl/>
        </w:rPr>
      </w:pPr>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הארנונה כבר עלתה, איך אתה משפה על העלייה? איך - - -</w:t>
      </w:r>
    </w:p>
    <w:p w:rsidR="003E2DF5" w:rsidRDefault="003E2DF5" w:rsidP="00BA73B6">
      <w:pPr>
        <w:rPr>
          <w:rtl/>
          <w:lang w:eastAsia="he-IL"/>
        </w:rPr>
      </w:pPr>
      <w:bookmarkStart w:id="29400" w:name="_ETM_Q65_438643"/>
      <w:bookmarkStart w:id="29401" w:name="_ETM_Q65_401574"/>
      <w:bookmarkStart w:id="29402" w:name="_ETM_Q65_401639"/>
      <w:bookmarkStart w:id="29403" w:name="_ETM_Q65_402022"/>
      <w:bookmarkStart w:id="29404" w:name="_ETM_Q65_402105"/>
      <w:bookmarkEnd w:id="29400"/>
      <w:bookmarkEnd w:id="29401"/>
      <w:bookmarkEnd w:id="29402"/>
      <w:bookmarkEnd w:id="29403"/>
      <w:bookmarkEnd w:id="29404"/>
    </w:p>
    <w:p w:rsidR="003E2DF5" w:rsidRDefault="003E2DF5" w:rsidP="00BA73B6">
      <w:pPr>
        <w:pStyle w:val="af6"/>
        <w:keepNext/>
        <w:rPr>
          <w:rtl/>
        </w:rPr>
      </w:pPr>
      <w:bookmarkStart w:id="29405" w:name="ET_interruption_6461_99"/>
      <w:r w:rsidRPr="00FB181A">
        <w:rPr>
          <w:rStyle w:val="TagStyle"/>
          <w:rtl/>
        </w:rPr>
        <w:t xml:space="preserve"> &lt;&lt; קריאה &gt;&gt; </w:t>
      </w:r>
      <w:r>
        <w:rPr>
          <w:rtl/>
        </w:rPr>
        <w:t>שר התקשורת שלמה קרעי:</w:t>
      </w:r>
      <w:r w:rsidRPr="00FB181A">
        <w:rPr>
          <w:rStyle w:val="TagStyle"/>
          <w:rtl/>
        </w:rPr>
        <w:t xml:space="preserve"> &lt;&lt; קריאה &gt;&gt;</w:t>
      </w:r>
      <w:r>
        <w:rPr>
          <w:rtl/>
        </w:rPr>
        <w:t xml:space="preserve">   </w:t>
      </w:r>
      <w:bookmarkEnd w:id="29405"/>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כל פעם שאחד מהם מדבר, הוא לא יודע. העלינו </w:t>
      </w:r>
      <w:bookmarkStart w:id="29406" w:name="_ETM_Q65_439265"/>
      <w:bookmarkEnd w:id="29406"/>
      <w:r>
        <w:rPr>
          <w:rFonts w:hint="cs"/>
          <w:rtl/>
          <w:lang w:eastAsia="he-IL"/>
        </w:rPr>
        <w:t>מיסים, הורדנו מיסים.</w:t>
      </w:r>
      <w:bookmarkStart w:id="29407" w:name="_ETM_Q65_445805"/>
      <w:bookmarkStart w:id="29408" w:name="_ETM_Q65_445889"/>
      <w:bookmarkEnd w:id="29407"/>
      <w:bookmarkEnd w:id="29408"/>
      <w:r>
        <w:rPr>
          <w:rFonts w:hint="cs"/>
          <w:rtl/>
          <w:lang w:eastAsia="he-IL"/>
        </w:rPr>
        <w:t xml:space="preserve"> אתם אלופי הפייק.</w:t>
      </w:r>
      <w:bookmarkStart w:id="29409" w:name="_ETM_Q65_444904"/>
      <w:bookmarkEnd w:id="29409"/>
      <w:r>
        <w:rPr>
          <w:rFonts w:hint="cs"/>
          <w:rtl/>
          <w:lang w:eastAsia="he-IL"/>
        </w:rPr>
        <w:t xml:space="preserve"> תתבייש, תסמיק. אתה שיקרת, אתה - - - בושה. </w:t>
      </w:r>
    </w:p>
    <w:p w:rsidR="003E2DF5" w:rsidRDefault="003E2DF5" w:rsidP="00BA73B6">
      <w:pPr>
        <w:rPr>
          <w:rtl/>
          <w:lang w:eastAsia="he-IL"/>
        </w:rPr>
      </w:pPr>
    </w:p>
    <w:p w:rsidR="003E2DF5" w:rsidRDefault="003E2DF5" w:rsidP="00BA73B6">
      <w:pPr>
        <w:pStyle w:val="af6"/>
        <w:keepNext/>
        <w:rPr>
          <w:rtl/>
        </w:rPr>
      </w:pPr>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 xml:space="preserve">תתבייש - </w:t>
      </w:r>
      <w:bookmarkStart w:id="29410" w:name="_ETM_Q65_455646"/>
      <w:bookmarkEnd w:id="29410"/>
      <w:r>
        <w:rPr>
          <w:rFonts w:hint="cs"/>
          <w:rtl/>
          <w:lang w:eastAsia="he-IL"/>
        </w:rPr>
        <w:t xml:space="preserve">- - יא משענת קנה רצוץ. </w:t>
      </w:r>
    </w:p>
    <w:p w:rsidR="003E2DF5" w:rsidRDefault="003E2DF5" w:rsidP="00BA73B6">
      <w:pPr>
        <w:rPr>
          <w:rtl/>
          <w:lang w:eastAsia="he-IL"/>
        </w:rPr>
      </w:pPr>
      <w:bookmarkStart w:id="29411" w:name="_ETM_Q65_457943"/>
      <w:bookmarkStart w:id="29412" w:name="_ETM_Q65_458029"/>
      <w:bookmarkEnd w:id="29411"/>
      <w:bookmarkEnd w:id="29412"/>
    </w:p>
    <w:p w:rsidR="003E2DF5" w:rsidRDefault="003E2DF5" w:rsidP="00BA73B6">
      <w:pPr>
        <w:pStyle w:val="af6"/>
        <w:keepNext/>
        <w:rPr>
          <w:rtl/>
        </w:rPr>
      </w:pPr>
      <w:bookmarkStart w:id="29413" w:name="ET_interruption_קריאה_60"/>
      <w:r w:rsidRPr="004D79AA">
        <w:rPr>
          <w:rStyle w:val="TagStyle"/>
          <w:rtl/>
        </w:rPr>
        <w:t xml:space="preserve"> &lt;&lt; קריאה &gt;&gt; </w:t>
      </w:r>
      <w:r>
        <w:rPr>
          <w:rtl/>
        </w:rPr>
        <w:t>קריא</w:t>
      </w:r>
      <w:r>
        <w:rPr>
          <w:rFonts w:hint="cs"/>
          <w:rtl/>
        </w:rPr>
        <w:t>ות</w:t>
      </w:r>
      <w:r>
        <w:rPr>
          <w:rtl/>
        </w:rPr>
        <w:t>:</w:t>
      </w:r>
      <w:r w:rsidRPr="004D79AA">
        <w:rPr>
          <w:rStyle w:val="TagStyle"/>
          <w:rtl/>
        </w:rPr>
        <w:t xml:space="preserve"> &lt;&lt; קריאה &gt;&gt;</w:t>
      </w:r>
      <w:r>
        <w:rPr>
          <w:rtl/>
        </w:rPr>
        <w:t xml:space="preserve">   </w:t>
      </w:r>
      <w:bookmarkEnd w:id="29413"/>
    </w:p>
    <w:p w:rsidR="003E2DF5" w:rsidRDefault="003E2DF5" w:rsidP="00DA3834">
      <w:pPr>
        <w:rPr>
          <w:rtl/>
          <w:lang w:eastAsia="he-IL"/>
        </w:rPr>
      </w:pPr>
    </w:p>
    <w:p w:rsidR="003E2DF5" w:rsidRDefault="003E2DF5" w:rsidP="00BA73B6">
      <w:pPr>
        <w:rPr>
          <w:rtl/>
          <w:lang w:eastAsia="he-IL"/>
        </w:rPr>
      </w:pPr>
      <w:r>
        <w:rPr>
          <w:rFonts w:hint="cs"/>
          <w:rtl/>
          <w:lang w:eastAsia="he-IL"/>
        </w:rPr>
        <w:t>- - -</w:t>
      </w:r>
    </w:p>
    <w:p w:rsidR="003E2DF5" w:rsidRPr="004D79AA" w:rsidRDefault="003E2DF5" w:rsidP="00BA73B6">
      <w:pPr>
        <w:rPr>
          <w:rtl/>
          <w:lang w:eastAsia="he-IL"/>
        </w:rPr>
      </w:pPr>
      <w:bookmarkStart w:id="29414" w:name="_ETM_Q65_461448"/>
      <w:bookmarkStart w:id="29415" w:name="_ETM_Q65_461534"/>
      <w:bookmarkEnd w:id="29414"/>
      <w:bookmarkEnd w:id="29415"/>
    </w:p>
    <w:p w:rsidR="003E2DF5" w:rsidRDefault="003E2DF5" w:rsidP="00BA73B6">
      <w:pPr>
        <w:pStyle w:val="af8"/>
        <w:keepNext/>
        <w:rPr>
          <w:rtl/>
        </w:rPr>
      </w:pPr>
      <w:r w:rsidRPr="004D79AA">
        <w:rPr>
          <w:rStyle w:val="TagStyle"/>
          <w:rtl/>
        </w:rPr>
        <w:t xml:space="preserve"> &lt;&lt; יור &gt;&gt; </w:t>
      </w:r>
      <w:r>
        <w:rPr>
          <w:rtl/>
        </w:rPr>
        <w:t xml:space="preserve">היו"ר </w:t>
      </w:r>
      <w:r w:rsidR="00BA73B6">
        <w:rPr>
          <w:rtl/>
        </w:rPr>
        <w:t>אוריאל בוסו</w:t>
      </w:r>
      <w:r>
        <w:rPr>
          <w:rtl/>
        </w:rPr>
        <w:t>:</w:t>
      </w:r>
      <w:r w:rsidRPr="004D79AA">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חברי הכנסת, השעה 02:45 ויש לכם אנרגיות כמו של שעה 19:00. זה </w:t>
      </w:r>
      <w:bookmarkStart w:id="29416" w:name="_ETM_Q65_469260"/>
      <w:bookmarkEnd w:id="29416"/>
      <w:r>
        <w:rPr>
          <w:rFonts w:hint="cs"/>
          <w:rtl/>
          <w:lang w:eastAsia="he-IL"/>
        </w:rPr>
        <w:t xml:space="preserve">נחמד. </w:t>
      </w:r>
    </w:p>
    <w:p w:rsidR="003E2DF5" w:rsidRDefault="003E2DF5" w:rsidP="00BA73B6">
      <w:pPr>
        <w:rPr>
          <w:rtl/>
          <w:lang w:eastAsia="he-IL"/>
        </w:rPr>
      </w:pPr>
    </w:p>
    <w:p w:rsidR="003E2DF5" w:rsidRDefault="003E2DF5" w:rsidP="00BA73B6">
      <w:pPr>
        <w:pStyle w:val="-"/>
        <w:keepNext/>
        <w:rPr>
          <w:rtl/>
        </w:rPr>
      </w:pPr>
      <w:bookmarkStart w:id="29417" w:name="ET_speakercontinue_6458_101"/>
      <w:r w:rsidRPr="000671BB">
        <w:rPr>
          <w:rStyle w:val="TagStyle"/>
          <w:rtl/>
        </w:rPr>
        <w:t xml:space="preserve"> &lt;&lt; דובר_המשך &gt;&gt; </w:t>
      </w:r>
      <w:r>
        <w:rPr>
          <w:rtl/>
        </w:rPr>
        <w:t>שר החינוך יואב קיש:</w:t>
      </w:r>
      <w:r w:rsidRPr="000671BB">
        <w:rPr>
          <w:rStyle w:val="TagStyle"/>
          <w:rtl/>
        </w:rPr>
        <w:t xml:space="preserve"> &lt;&lt; דובר_המשך &gt;&gt;</w:t>
      </w:r>
      <w:r>
        <w:rPr>
          <w:rtl/>
        </w:rPr>
        <w:t xml:space="preserve">   </w:t>
      </w:r>
      <w:bookmarkEnd w:id="29417"/>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אני מנסה לדבר, אבל אני לא רוצה </w:t>
      </w:r>
      <w:bookmarkStart w:id="29418" w:name="_ETM_Q65_482581"/>
      <w:bookmarkEnd w:id="29418"/>
      <w:r>
        <w:rPr>
          <w:rFonts w:hint="cs"/>
          <w:rtl/>
          <w:lang w:eastAsia="he-IL"/>
        </w:rPr>
        <w:t>לצעוק.</w:t>
      </w:r>
    </w:p>
    <w:p w:rsidR="003E2DF5" w:rsidRPr="000671BB" w:rsidRDefault="003E2DF5" w:rsidP="00BA73B6">
      <w:pPr>
        <w:rPr>
          <w:rtl/>
          <w:lang w:eastAsia="he-IL"/>
        </w:rPr>
      </w:pPr>
    </w:p>
    <w:p w:rsidR="003E2DF5" w:rsidRDefault="003E2DF5" w:rsidP="00BA73B6">
      <w:pPr>
        <w:pStyle w:val="af6"/>
        <w:keepNext/>
        <w:rPr>
          <w:rtl/>
        </w:rPr>
      </w:pPr>
      <w:r w:rsidRPr="0096233A">
        <w:rPr>
          <w:rStyle w:val="TagStyle"/>
          <w:rtl/>
        </w:rPr>
        <w:t xml:space="preserve">&lt;&lt; קריאה &gt;&gt; </w:t>
      </w:r>
      <w:r>
        <w:rPr>
          <w:rtl/>
        </w:rPr>
        <w:t>רון כץ (יש עתיד):</w:t>
      </w:r>
      <w:r w:rsidRPr="0096233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אין לכם מושג.</w:t>
      </w:r>
    </w:p>
    <w:p w:rsidR="003E2DF5" w:rsidRDefault="003E2DF5" w:rsidP="00BA73B6">
      <w:pPr>
        <w:rPr>
          <w:rtl/>
          <w:lang w:eastAsia="he-IL"/>
        </w:rPr>
      </w:pPr>
      <w:bookmarkStart w:id="29419" w:name="_ETM_Q65_467650"/>
      <w:bookmarkStart w:id="29420" w:name="_ETM_Q65_467723"/>
      <w:bookmarkEnd w:id="29419"/>
      <w:bookmarkEnd w:id="29420"/>
    </w:p>
    <w:p w:rsidR="003E2DF5" w:rsidRDefault="003E2DF5" w:rsidP="00BA73B6">
      <w:pPr>
        <w:pStyle w:val="af6"/>
        <w:keepNext/>
        <w:rPr>
          <w:rtl/>
        </w:rPr>
      </w:pPr>
      <w:bookmarkStart w:id="29421" w:name="_ETM_Q65_473964"/>
      <w:bookmarkStart w:id="29422" w:name="_ETM_Q65_474079"/>
      <w:bookmarkEnd w:id="29421"/>
      <w:bookmarkEnd w:id="29422"/>
      <w:r w:rsidRPr="004D79AA">
        <w:rPr>
          <w:rStyle w:val="TagStyle"/>
          <w:rtl/>
        </w:rPr>
        <w:t xml:space="preserve">&lt;&lt; קריאה &gt;&gt; </w:t>
      </w:r>
      <w:r>
        <w:rPr>
          <w:rtl/>
        </w:rPr>
        <w:t>קריא</w:t>
      </w:r>
      <w:r>
        <w:rPr>
          <w:rFonts w:hint="cs"/>
          <w:rtl/>
        </w:rPr>
        <w:t>ות</w:t>
      </w:r>
      <w:r>
        <w:rPr>
          <w:rtl/>
        </w:rPr>
        <w:t>:</w:t>
      </w:r>
      <w:r w:rsidRPr="004D79A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 -</w:t>
      </w:r>
    </w:p>
    <w:p w:rsidR="003E2DF5" w:rsidRDefault="003E2DF5" w:rsidP="00BA73B6">
      <w:pPr>
        <w:rPr>
          <w:rtl/>
          <w:lang w:eastAsia="he-IL"/>
        </w:rPr>
      </w:pPr>
    </w:p>
    <w:p w:rsidR="003E2DF5" w:rsidRDefault="003E2DF5" w:rsidP="00BA73B6">
      <w:pPr>
        <w:pStyle w:val="af8"/>
        <w:keepNext/>
        <w:rPr>
          <w:rtl/>
        </w:rPr>
      </w:pPr>
      <w:r w:rsidRPr="004D79AA">
        <w:rPr>
          <w:rStyle w:val="TagStyle"/>
          <w:rtl/>
        </w:rPr>
        <w:t xml:space="preserve"> &lt;&lt; יור &gt;&gt; </w:t>
      </w:r>
      <w:r>
        <w:rPr>
          <w:rtl/>
        </w:rPr>
        <w:t xml:space="preserve">היו"ר </w:t>
      </w:r>
      <w:r w:rsidR="00BA73B6">
        <w:rPr>
          <w:rtl/>
        </w:rPr>
        <w:t>אוריאל בוסו</w:t>
      </w:r>
      <w:r>
        <w:rPr>
          <w:rtl/>
        </w:rPr>
        <w:t>:</w:t>
      </w:r>
      <w:r w:rsidRPr="004D79AA">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423" w:name="_ETM_Q65_469805"/>
      <w:bookmarkEnd w:id="29423"/>
      <w:r>
        <w:rPr>
          <w:rFonts w:hint="cs"/>
          <w:rtl/>
          <w:lang w:eastAsia="he-IL"/>
        </w:rPr>
        <w:t xml:space="preserve">תיתנו לו להשיב. תיתנו לו להשיב. חבר הכנסת </w:t>
      </w:r>
      <w:bookmarkStart w:id="29424" w:name="_ETM_Q65_494461"/>
      <w:bookmarkEnd w:id="29424"/>
      <w:r>
        <w:rPr>
          <w:rFonts w:hint="cs"/>
          <w:rtl/>
          <w:lang w:eastAsia="he-IL"/>
        </w:rPr>
        <w:t xml:space="preserve">- - - </w:t>
      </w:r>
    </w:p>
    <w:p w:rsidR="003E2DF5" w:rsidRDefault="003E2DF5" w:rsidP="00BA73B6">
      <w:pPr>
        <w:rPr>
          <w:rtl/>
          <w:lang w:eastAsia="he-IL"/>
        </w:rPr>
      </w:pPr>
    </w:p>
    <w:p w:rsidR="003E2DF5" w:rsidRDefault="003E2DF5" w:rsidP="00BA73B6">
      <w:pPr>
        <w:pStyle w:val="af6"/>
        <w:keepNext/>
        <w:rPr>
          <w:rtl/>
        </w:rPr>
      </w:pPr>
      <w:bookmarkStart w:id="29425" w:name="_ETM_Q65_488652"/>
      <w:bookmarkStart w:id="29426" w:name="_ETM_Q65_488737"/>
      <w:bookmarkEnd w:id="29425"/>
      <w:bookmarkEnd w:id="29426"/>
      <w:r w:rsidRPr="004D79AA">
        <w:rPr>
          <w:rStyle w:val="TagStyle"/>
          <w:rtl/>
        </w:rPr>
        <w:t xml:space="preserve">&lt;&lt; קריאה &gt;&gt; </w:t>
      </w:r>
      <w:r>
        <w:rPr>
          <w:rtl/>
        </w:rPr>
        <w:t>קריא</w:t>
      </w:r>
      <w:r>
        <w:rPr>
          <w:rFonts w:hint="cs"/>
          <w:rtl/>
        </w:rPr>
        <w:t>ות</w:t>
      </w:r>
      <w:r>
        <w:rPr>
          <w:rtl/>
        </w:rPr>
        <w:t>:</w:t>
      </w:r>
      <w:r w:rsidRPr="004D79A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 -</w:t>
      </w:r>
    </w:p>
    <w:p w:rsidR="003E2DF5" w:rsidRDefault="003E2DF5" w:rsidP="00DA3834">
      <w:pPr>
        <w:rPr>
          <w:rtl/>
          <w:lang w:eastAsia="he-IL"/>
        </w:rPr>
      </w:pPr>
      <w:bookmarkStart w:id="29427" w:name="_ETM_Q65_490080"/>
      <w:bookmarkStart w:id="29428" w:name="_ETM_Q65_490191"/>
      <w:bookmarkStart w:id="29429" w:name="_ETM_Q65_497961"/>
      <w:bookmarkStart w:id="29430" w:name="_ETM_Q65_498019"/>
      <w:bookmarkEnd w:id="29427"/>
      <w:bookmarkEnd w:id="29428"/>
      <w:bookmarkEnd w:id="29429"/>
      <w:bookmarkEnd w:id="29430"/>
    </w:p>
    <w:p w:rsidR="003E2DF5" w:rsidRDefault="003E2DF5" w:rsidP="00BA73B6">
      <w:pPr>
        <w:pStyle w:val="-"/>
        <w:keepNext/>
        <w:rPr>
          <w:rtl/>
        </w:rPr>
      </w:pPr>
      <w:bookmarkStart w:id="29431" w:name="ET_speakercontinue_6458_103"/>
      <w:r w:rsidRPr="000671BB">
        <w:rPr>
          <w:rStyle w:val="TagStyle"/>
          <w:rtl/>
        </w:rPr>
        <w:t xml:space="preserve"> &lt;&lt; דובר_המשך &gt;&gt; </w:t>
      </w:r>
      <w:r>
        <w:rPr>
          <w:rtl/>
        </w:rPr>
        <w:t>שר החינוך יואב קיש:</w:t>
      </w:r>
      <w:r w:rsidRPr="000671BB">
        <w:rPr>
          <w:rStyle w:val="TagStyle"/>
          <w:rtl/>
        </w:rPr>
        <w:t xml:space="preserve"> &lt;&lt; דובר_המשך &gt;&gt;</w:t>
      </w:r>
      <w:r>
        <w:rPr>
          <w:rtl/>
        </w:rPr>
        <w:t xml:space="preserve">   </w:t>
      </w:r>
      <w:bookmarkEnd w:id="29431"/>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אני רוצה לומר עוד דבר. חבר הכנסת </w:t>
      </w:r>
      <w:bookmarkStart w:id="29432" w:name="_ETM_Q65_494133"/>
      <w:bookmarkEnd w:id="29432"/>
      <w:r>
        <w:rPr>
          <w:rFonts w:hint="cs"/>
          <w:rtl/>
          <w:lang w:eastAsia="he-IL"/>
        </w:rPr>
        <w:t xml:space="preserve">יוראי להב הרצנו, אולי אומנם אתה יושב בכיסא </w:t>
      </w:r>
      <w:bookmarkStart w:id="29433" w:name="_ETM_Q65_497263"/>
      <w:bookmarkEnd w:id="29433"/>
      <w:r>
        <w:rPr>
          <w:rFonts w:hint="cs"/>
          <w:rtl/>
          <w:lang w:eastAsia="he-IL"/>
        </w:rPr>
        <w:t xml:space="preserve">של אלעזר שטרן, אבל אני מקווה שלפחות עכשיו אתה יודע </w:t>
      </w:r>
      <w:bookmarkStart w:id="29434" w:name="_ETM_Q65_503123"/>
      <w:bookmarkEnd w:id="29434"/>
      <w:r>
        <w:rPr>
          <w:rFonts w:hint="cs"/>
          <w:rtl/>
          <w:lang w:eastAsia="he-IL"/>
        </w:rPr>
        <w:t>מה קרה עם המיסוי על השתייה ועל החד-</w:t>
      </w:r>
      <w:bookmarkStart w:id="29435" w:name="_ETM_Q65_507580"/>
      <w:bookmarkEnd w:id="29435"/>
      <w:r>
        <w:rPr>
          <w:rFonts w:hint="cs"/>
          <w:rtl/>
          <w:lang w:eastAsia="he-IL"/>
        </w:rPr>
        <w:t>פעמי. אתה יודע, את זה אתה יודע.</w:t>
      </w:r>
    </w:p>
    <w:p w:rsidR="003E2DF5" w:rsidRDefault="003E2DF5" w:rsidP="00BA73B6">
      <w:pPr>
        <w:rPr>
          <w:rtl/>
          <w:lang w:eastAsia="he-IL"/>
        </w:rPr>
      </w:pPr>
    </w:p>
    <w:p w:rsidR="003E2DF5" w:rsidRDefault="003E2DF5" w:rsidP="00BA73B6">
      <w:pPr>
        <w:pStyle w:val="af6"/>
        <w:keepNext/>
        <w:rPr>
          <w:rtl/>
        </w:rPr>
      </w:pPr>
      <w:bookmarkStart w:id="29436" w:name="ET_interruption_5809_63"/>
      <w:r w:rsidRPr="004D79AA">
        <w:rPr>
          <w:rStyle w:val="TagStyle"/>
          <w:rtl/>
        </w:rPr>
        <w:t xml:space="preserve"> &lt;&lt; קריאה &gt;&gt; </w:t>
      </w:r>
      <w:r>
        <w:rPr>
          <w:rtl/>
        </w:rPr>
        <w:t>מיכל שיר סגמן (יש עתיד):</w:t>
      </w:r>
      <w:r w:rsidRPr="004D79AA">
        <w:rPr>
          <w:rStyle w:val="TagStyle"/>
          <w:rtl/>
        </w:rPr>
        <w:t xml:space="preserve"> &lt;&lt; קריאה &gt;&gt;</w:t>
      </w:r>
      <w:r>
        <w:rPr>
          <w:rtl/>
        </w:rPr>
        <w:t xml:space="preserve">   </w:t>
      </w:r>
      <w:bookmarkEnd w:id="29436"/>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אין לו מה להגיד, </w:t>
      </w:r>
      <w:bookmarkStart w:id="29437" w:name="_ETM_Q65_509479"/>
      <w:bookmarkEnd w:id="29437"/>
      <w:r>
        <w:rPr>
          <w:rFonts w:hint="cs"/>
          <w:rtl/>
          <w:lang w:eastAsia="he-IL"/>
        </w:rPr>
        <w:t>אז - - - הערות גזעיות - - -</w:t>
      </w:r>
    </w:p>
    <w:p w:rsidR="003E2DF5" w:rsidRDefault="003E2DF5" w:rsidP="00BA73B6">
      <w:pPr>
        <w:rPr>
          <w:rtl/>
          <w:lang w:eastAsia="he-IL"/>
        </w:rPr>
      </w:pPr>
      <w:bookmarkStart w:id="29438" w:name="_ETM_Q65_511845"/>
      <w:bookmarkStart w:id="29439" w:name="_ETM_Q65_511928"/>
      <w:bookmarkEnd w:id="29438"/>
      <w:bookmarkEnd w:id="29439"/>
    </w:p>
    <w:p w:rsidR="003E2DF5" w:rsidRDefault="003E2DF5" w:rsidP="00BA73B6">
      <w:pPr>
        <w:pStyle w:val="-"/>
        <w:keepNext/>
        <w:rPr>
          <w:rtl/>
        </w:rPr>
      </w:pPr>
      <w:bookmarkStart w:id="29440" w:name="ET_speakercontinue_6458_64"/>
      <w:r w:rsidRPr="004D79AA">
        <w:rPr>
          <w:rStyle w:val="TagStyle"/>
          <w:rtl/>
        </w:rPr>
        <w:t xml:space="preserve"> &lt;&lt; דובר_המשך &gt;&gt; </w:t>
      </w:r>
      <w:r>
        <w:rPr>
          <w:rtl/>
        </w:rPr>
        <w:t>שר החינוך יואב קיש:</w:t>
      </w:r>
      <w:r w:rsidRPr="004D79AA">
        <w:rPr>
          <w:rStyle w:val="TagStyle"/>
          <w:rtl/>
        </w:rPr>
        <w:t xml:space="preserve"> &lt;&lt; דובר_המשך &gt;&gt;</w:t>
      </w:r>
      <w:r>
        <w:rPr>
          <w:rtl/>
        </w:rPr>
        <w:t xml:space="preserve">   </w:t>
      </w:r>
      <w:bookmarkEnd w:id="29440"/>
    </w:p>
    <w:p w:rsidR="003E2DF5" w:rsidRDefault="003E2DF5" w:rsidP="00DA3834">
      <w:pPr>
        <w:rPr>
          <w:rtl/>
          <w:lang w:eastAsia="he-IL"/>
        </w:rPr>
      </w:pPr>
    </w:p>
    <w:p w:rsidR="003E2DF5" w:rsidRPr="004D79AA" w:rsidRDefault="003E2DF5" w:rsidP="00BA73B6">
      <w:pPr>
        <w:rPr>
          <w:rtl/>
          <w:lang w:eastAsia="he-IL"/>
        </w:rPr>
      </w:pPr>
      <w:bookmarkStart w:id="29441" w:name="_ETM_Q65_513422"/>
      <w:bookmarkEnd w:id="29441"/>
      <w:r>
        <w:rPr>
          <w:rFonts w:hint="cs"/>
          <w:rtl/>
          <w:lang w:eastAsia="he-IL"/>
        </w:rPr>
        <w:t xml:space="preserve">כי גם זה דומה למה שאמר נאור שירי </w:t>
      </w:r>
      <w:r>
        <w:rPr>
          <w:rFonts w:hint="eastAsia"/>
          <w:rtl/>
          <w:lang w:eastAsia="he-IL"/>
        </w:rPr>
        <w:t xml:space="preserve">– </w:t>
      </w:r>
      <w:r>
        <w:rPr>
          <w:rFonts w:hint="cs"/>
          <w:rtl/>
          <w:lang w:eastAsia="he-IL"/>
        </w:rPr>
        <w:t xml:space="preserve">הפוך ממציאות. </w:t>
      </w:r>
    </w:p>
    <w:p w:rsidR="003E2DF5" w:rsidRDefault="003E2DF5" w:rsidP="00BA73B6">
      <w:pPr>
        <w:rPr>
          <w:rtl/>
          <w:lang w:eastAsia="he-IL"/>
        </w:rPr>
      </w:pPr>
    </w:p>
    <w:p w:rsidR="003E2DF5" w:rsidRDefault="003E2DF5" w:rsidP="00BA73B6">
      <w:pPr>
        <w:pStyle w:val="af6"/>
        <w:keepNext/>
        <w:rPr>
          <w:rtl/>
        </w:rPr>
      </w:pPr>
      <w:r w:rsidRPr="004D79AA">
        <w:rPr>
          <w:rStyle w:val="TagStyle"/>
          <w:rtl/>
        </w:rPr>
        <w:t xml:space="preserve">&lt;&lt; קריאה &gt;&gt; </w:t>
      </w:r>
      <w:r>
        <w:rPr>
          <w:rtl/>
        </w:rPr>
        <w:t>מיכל שיר סגמן (יש עתיד):</w:t>
      </w:r>
      <w:r w:rsidRPr="004D79A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 -</w:t>
      </w:r>
    </w:p>
    <w:p w:rsidR="003E2DF5" w:rsidRDefault="003E2DF5" w:rsidP="00BA73B6">
      <w:pPr>
        <w:rPr>
          <w:rtl/>
          <w:lang w:eastAsia="he-IL"/>
        </w:rPr>
      </w:pPr>
    </w:p>
    <w:p w:rsidR="003E2DF5" w:rsidRDefault="003E2DF5" w:rsidP="00BA73B6">
      <w:pPr>
        <w:pStyle w:val="-"/>
        <w:keepNext/>
        <w:rPr>
          <w:rtl/>
        </w:rPr>
      </w:pPr>
      <w:bookmarkStart w:id="29442" w:name="ET_speakercontinue_6458_105"/>
      <w:r w:rsidRPr="000671BB">
        <w:rPr>
          <w:rStyle w:val="TagStyle"/>
          <w:rtl/>
        </w:rPr>
        <w:t xml:space="preserve">&lt;&lt; דובר_המשך &gt;&gt; </w:t>
      </w:r>
      <w:r>
        <w:rPr>
          <w:rtl/>
        </w:rPr>
        <w:t>שר החינוך יואב קיש:</w:t>
      </w:r>
      <w:r w:rsidRPr="000671BB">
        <w:rPr>
          <w:rStyle w:val="TagStyle"/>
          <w:rtl/>
        </w:rPr>
        <w:t xml:space="preserve"> &lt;&lt; דובר_המשך &gt;&gt;</w:t>
      </w:r>
      <w:r>
        <w:rPr>
          <w:rtl/>
        </w:rPr>
        <w:t xml:space="preserve">   </w:t>
      </w:r>
      <w:bookmarkEnd w:id="29442"/>
    </w:p>
    <w:p w:rsidR="003E2DF5" w:rsidRDefault="003E2DF5" w:rsidP="00DA3834">
      <w:pPr>
        <w:rPr>
          <w:rtl/>
          <w:lang w:eastAsia="he-IL"/>
        </w:rPr>
      </w:pPr>
    </w:p>
    <w:p w:rsidR="003E2DF5" w:rsidRPr="000671BB" w:rsidRDefault="003E2DF5" w:rsidP="00BA73B6">
      <w:pPr>
        <w:rPr>
          <w:rtl/>
          <w:lang w:eastAsia="he-IL"/>
        </w:rPr>
      </w:pPr>
      <w:r>
        <w:rPr>
          <w:rFonts w:hint="cs"/>
          <w:rtl/>
          <w:lang w:eastAsia="he-IL"/>
        </w:rPr>
        <w:t>לא מסוגלים לשמוע כלום.</w:t>
      </w:r>
    </w:p>
    <w:p w:rsidR="003E2DF5" w:rsidRDefault="003E2DF5" w:rsidP="00BA73B6">
      <w:pPr>
        <w:rPr>
          <w:rtl/>
          <w:lang w:eastAsia="he-IL"/>
        </w:rPr>
      </w:pPr>
    </w:p>
    <w:p w:rsidR="003E2DF5" w:rsidRDefault="003E2DF5" w:rsidP="00BA73B6">
      <w:pPr>
        <w:pStyle w:val="af6"/>
        <w:keepNext/>
        <w:rPr>
          <w:rtl/>
        </w:rPr>
      </w:pPr>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אתה סתם ממציא שטויות.</w:t>
      </w:r>
    </w:p>
    <w:p w:rsidR="003E2DF5" w:rsidRDefault="003E2DF5" w:rsidP="00BA73B6">
      <w:pPr>
        <w:rPr>
          <w:rtl/>
          <w:lang w:eastAsia="he-IL"/>
        </w:rPr>
      </w:pPr>
    </w:p>
    <w:p w:rsidR="003E2DF5" w:rsidRDefault="003E2DF5" w:rsidP="00BA73B6">
      <w:pPr>
        <w:pStyle w:val="af6"/>
        <w:keepNext/>
        <w:rPr>
          <w:rtl/>
        </w:rPr>
      </w:pPr>
      <w:r w:rsidRPr="004D79AA">
        <w:rPr>
          <w:rStyle w:val="TagStyle"/>
          <w:rtl/>
        </w:rPr>
        <w:t xml:space="preserve">&lt;&lt; קריאה &gt;&gt; </w:t>
      </w:r>
      <w:r>
        <w:rPr>
          <w:rtl/>
        </w:rPr>
        <w:t>מיכל שיר סגמן (יש עתיד):</w:t>
      </w:r>
      <w:r w:rsidRPr="004D79A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 -</w:t>
      </w:r>
    </w:p>
    <w:p w:rsidR="003E2DF5" w:rsidRPr="000671BB" w:rsidRDefault="003E2DF5" w:rsidP="00BA73B6">
      <w:pPr>
        <w:rPr>
          <w:rtl/>
          <w:lang w:eastAsia="he-IL"/>
        </w:rPr>
      </w:pPr>
      <w:bookmarkStart w:id="29443" w:name="_ETM_Q65_523705"/>
      <w:bookmarkStart w:id="29444" w:name="_ETM_Q65_523783"/>
      <w:bookmarkEnd w:id="29443"/>
      <w:bookmarkEnd w:id="29444"/>
    </w:p>
    <w:p w:rsidR="003E2DF5" w:rsidRDefault="003E2DF5" w:rsidP="00BA73B6">
      <w:pPr>
        <w:pStyle w:val="af8"/>
        <w:keepNext/>
        <w:rPr>
          <w:rtl/>
        </w:rPr>
      </w:pPr>
      <w:r w:rsidRPr="004D79AA">
        <w:rPr>
          <w:rStyle w:val="TagStyle"/>
          <w:rtl/>
        </w:rPr>
        <w:t xml:space="preserve"> &lt;&lt; יור &gt;&gt; </w:t>
      </w:r>
      <w:r>
        <w:rPr>
          <w:rtl/>
        </w:rPr>
        <w:t xml:space="preserve">היו"ר </w:t>
      </w:r>
      <w:r w:rsidR="00BA73B6">
        <w:rPr>
          <w:rtl/>
        </w:rPr>
        <w:t>אוריאל בוסו</w:t>
      </w:r>
      <w:r>
        <w:rPr>
          <w:rtl/>
        </w:rPr>
        <w:t>:</w:t>
      </w:r>
      <w:r w:rsidRPr="004D79AA">
        <w:rPr>
          <w:rStyle w:val="TagStyle"/>
          <w:rtl/>
        </w:rPr>
        <w:t xml:space="preserve"> &lt;&lt; יור &gt;&gt;</w:t>
      </w:r>
      <w:r>
        <w:rPr>
          <w:rtl/>
        </w:rPr>
        <w:t xml:space="preserve">   </w:t>
      </w:r>
    </w:p>
    <w:p w:rsidR="003E2DF5" w:rsidRDefault="003E2DF5" w:rsidP="00DA3834">
      <w:pPr>
        <w:rPr>
          <w:rtl/>
          <w:lang w:eastAsia="he-IL"/>
        </w:rPr>
      </w:pPr>
    </w:p>
    <w:p w:rsidR="003E2DF5" w:rsidRPr="004D79AA" w:rsidRDefault="003E2DF5" w:rsidP="00BA73B6">
      <w:pPr>
        <w:rPr>
          <w:rtl/>
          <w:lang w:eastAsia="he-IL"/>
        </w:rPr>
      </w:pPr>
      <w:bookmarkStart w:id="29445" w:name="_ETM_Q65_522428"/>
      <w:bookmarkEnd w:id="29445"/>
      <w:r>
        <w:rPr>
          <w:rFonts w:hint="cs"/>
          <w:rtl/>
          <w:lang w:eastAsia="he-IL"/>
        </w:rPr>
        <w:t xml:space="preserve">אתם לא נותנים לו אפילו להשיב. אתם לא נותנים </w:t>
      </w:r>
      <w:bookmarkStart w:id="29446" w:name="_ETM_Q65_525615"/>
      <w:bookmarkEnd w:id="29446"/>
      <w:r>
        <w:rPr>
          <w:rFonts w:hint="cs"/>
          <w:rtl/>
          <w:lang w:eastAsia="he-IL"/>
        </w:rPr>
        <w:t>לו להשיב.</w:t>
      </w:r>
    </w:p>
    <w:p w:rsidR="003E2DF5" w:rsidRDefault="003E2DF5" w:rsidP="00BA73B6">
      <w:pPr>
        <w:rPr>
          <w:rtl/>
          <w:lang w:eastAsia="he-IL"/>
        </w:rPr>
      </w:pPr>
    </w:p>
    <w:p w:rsidR="003E2DF5" w:rsidRDefault="003E2DF5" w:rsidP="00BA73B6">
      <w:pPr>
        <w:pStyle w:val="af6"/>
        <w:keepNext/>
        <w:rPr>
          <w:rtl/>
        </w:rPr>
      </w:pPr>
      <w:bookmarkStart w:id="29447" w:name="ET_interruption_5787_66"/>
      <w:r w:rsidRPr="004D79AA">
        <w:rPr>
          <w:rStyle w:val="TagStyle"/>
          <w:rtl/>
        </w:rPr>
        <w:t xml:space="preserve"> &lt;&lt; קריאה &gt;&gt; </w:t>
      </w:r>
      <w:r>
        <w:rPr>
          <w:rtl/>
        </w:rPr>
        <w:t>יוראי להב הרצנו (יש עתיד):</w:t>
      </w:r>
      <w:r w:rsidRPr="004D79AA">
        <w:rPr>
          <w:rStyle w:val="TagStyle"/>
          <w:rtl/>
        </w:rPr>
        <w:t xml:space="preserve"> &lt;&lt; קריאה &gt;&gt;</w:t>
      </w:r>
      <w:r>
        <w:rPr>
          <w:rtl/>
        </w:rPr>
        <w:t xml:space="preserve">   </w:t>
      </w:r>
      <w:bookmarkEnd w:id="29447"/>
    </w:p>
    <w:p w:rsidR="003E2DF5" w:rsidRDefault="003E2DF5" w:rsidP="00DA3834">
      <w:pPr>
        <w:rPr>
          <w:rtl/>
          <w:lang w:eastAsia="he-IL"/>
        </w:rPr>
      </w:pPr>
    </w:p>
    <w:p w:rsidR="003E2DF5" w:rsidRPr="004D79AA" w:rsidRDefault="003E2DF5" w:rsidP="00BA73B6">
      <w:pPr>
        <w:rPr>
          <w:rtl/>
          <w:lang w:eastAsia="he-IL"/>
        </w:rPr>
      </w:pPr>
      <w:r>
        <w:rPr>
          <w:rFonts w:hint="cs"/>
          <w:rtl/>
          <w:lang w:eastAsia="he-IL"/>
        </w:rPr>
        <w:t>בתור שר החינוך, אולי תשאל את סמוטריץ' על מה שפורסם היום.</w:t>
      </w:r>
    </w:p>
    <w:p w:rsidR="003E2DF5" w:rsidRDefault="003E2DF5" w:rsidP="00BA73B6">
      <w:pPr>
        <w:rPr>
          <w:rtl/>
          <w:lang w:eastAsia="he-IL"/>
        </w:rPr>
      </w:pPr>
    </w:p>
    <w:p w:rsidR="003E2DF5" w:rsidRDefault="003E2DF5" w:rsidP="00BA73B6">
      <w:pPr>
        <w:pStyle w:val="af8"/>
        <w:keepNext/>
        <w:rPr>
          <w:rtl/>
        </w:rPr>
      </w:pPr>
      <w:r w:rsidRPr="004D79AA">
        <w:rPr>
          <w:rStyle w:val="TagStyle"/>
          <w:rtl/>
        </w:rPr>
        <w:t xml:space="preserve"> &lt;&lt; יור &gt;&gt; </w:t>
      </w:r>
      <w:r>
        <w:rPr>
          <w:rtl/>
        </w:rPr>
        <w:t xml:space="preserve">היו"ר </w:t>
      </w:r>
      <w:r w:rsidR="00BA73B6">
        <w:rPr>
          <w:rtl/>
        </w:rPr>
        <w:t>אוריאל בוסו</w:t>
      </w:r>
      <w:r>
        <w:rPr>
          <w:rtl/>
        </w:rPr>
        <w:t>:</w:t>
      </w:r>
      <w:r w:rsidRPr="004D79AA">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bookmarkStart w:id="29448" w:name="_ETM_Q65_531116"/>
      <w:bookmarkEnd w:id="29448"/>
      <w:r>
        <w:rPr>
          <w:rFonts w:hint="cs"/>
          <w:rtl/>
          <w:lang w:eastAsia="he-IL"/>
        </w:rPr>
        <w:t xml:space="preserve">חבר הכנסת יוראי להב הרצנו, תן לשר להשיב, תן לו להשיב, למה לצעוק. </w:t>
      </w:r>
    </w:p>
    <w:p w:rsidR="003E2DF5" w:rsidRDefault="003E2DF5" w:rsidP="00BA73B6">
      <w:pPr>
        <w:rPr>
          <w:rtl/>
          <w:lang w:eastAsia="he-IL"/>
        </w:rPr>
      </w:pPr>
      <w:bookmarkStart w:id="29449" w:name="_ETM_Q65_534191"/>
      <w:bookmarkStart w:id="29450" w:name="_ETM_Q65_534259"/>
      <w:bookmarkEnd w:id="29449"/>
      <w:bookmarkEnd w:id="29450"/>
    </w:p>
    <w:p w:rsidR="003E2DF5" w:rsidRDefault="003E2DF5" w:rsidP="00BA73B6">
      <w:pPr>
        <w:pStyle w:val="-"/>
        <w:keepNext/>
        <w:rPr>
          <w:rtl/>
        </w:rPr>
      </w:pPr>
      <w:bookmarkStart w:id="29451" w:name="ET_speakercontinue_6458_68"/>
      <w:r w:rsidRPr="004D79AA">
        <w:rPr>
          <w:rStyle w:val="TagStyle"/>
          <w:rtl/>
        </w:rPr>
        <w:t xml:space="preserve"> &lt;&lt; דובר_המשך &gt;&gt; </w:t>
      </w:r>
      <w:r>
        <w:rPr>
          <w:rtl/>
        </w:rPr>
        <w:t>שר החינוך יואב קיש:</w:t>
      </w:r>
      <w:r w:rsidRPr="004D79AA">
        <w:rPr>
          <w:rStyle w:val="TagStyle"/>
          <w:rtl/>
        </w:rPr>
        <w:t xml:space="preserve"> &lt;&lt; דובר_המשך &gt;&gt;</w:t>
      </w:r>
      <w:r>
        <w:rPr>
          <w:rtl/>
        </w:rPr>
        <w:t xml:space="preserve">   </w:t>
      </w:r>
      <w:bookmarkEnd w:id="29451"/>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האמת שזה </w:t>
      </w:r>
      <w:bookmarkStart w:id="29452" w:name="_ETM_Q65_536588"/>
      <w:bookmarkEnd w:id="29452"/>
      <w:r>
        <w:rPr>
          <w:rFonts w:hint="cs"/>
          <w:rtl/>
          <w:lang w:eastAsia="he-IL"/>
        </w:rPr>
        <w:t>בסך הכול, היושב-ראש, זה בסך הכול הוגן. מה שקורה פה זה הוגן. אתם יודעים למה? אתם יודעים למה זה הוגן?</w:t>
      </w:r>
    </w:p>
    <w:p w:rsidR="003E2DF5" w:rsidRDefault="003E2DF5" w:rsidP="00BA73B6">
      <w:pPr>
        <w:rPr>
          <w:rtl/>
          <w:lang w:eastAsia="he-IL"/>
        </w:rPr>
      </w:pPr>
      <w:bookmarkStart w:id="29453" w:name="_ETM_Q65_545549"/>
      <w:bookmarkStart w:id="29454" w:name="_ETM_Q65_545664"/>
      <w:bookmarkEnd w:id="29453"/>
      <w:bookmarkEnd w:id="29454"/>
    </w:p>
    <w:p w:rsidR="003E2DF5" w:rsidRDefault="003E2DF5" w:rsidP="00BA73B6">
      <w:pPr>
        <w:pStyle w:val="af6"/>
        <w:keepNext/>
        <w:rPr>
          <w:rtl/>
        </w:rPr>
      </w:pPr>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משל הגלגל - - - מזמן לא שמענו אותו.</w:t>
      </w:r>
    </w:p>
    <w:p w:rsidR="003E2DF5" w:rsidRDefault="003E2DF5" w:rsidP="00BA73B6">
      <w:pPr>
        <w:rPr>
          <w:rtl/>
          <w:lang w:eastAsia="he-IL"/>
        </w:rPr>
      </w:pPr>
      <w:bookmarkStart w:id="29455" w:name="_ETM_Q65_540452"/>
      <w:bookmarkStart w:id="29456" w:name="_ETM_Q65_540536"/>
      <w:bookmarkEnd w:id="29455"/>
      <w:bookmarkEnd w:id="29456"/>
    </w:p>
    <w:p w:rsidR="003E2DF5" w:rsidRDefault="003E2DF5" w:rsidP="00BA73B6">
      <w:pPr>
        <w:pStyle w:val="af6"/>
        <w:keepNext/>
        <w:rPr>
          <w:rtl/>
        </w:rPr>
      </w:pPr>
      <w:r w:rsidRPr="0096233A">
        <w:rPr>
          <w:rStyle w:val="TagStyle"/>
          <w:rtl/>
        </w:rPr>
        <w:t xml:space="preserve">&lt;&lt; קריאה &gt;&gt; </w:t>
      </w:r>
      <w:r>
        <w:rPr>
          <w:rtl/>
        </w:rPr>
        <w:t>רון כץ (יש עתיד):</w:t>
      </w:r>
      <w:r w:rsidRPr="0096233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תגיד לשר </w:t>
      </w:r>
      <w:bookmarkStart w:id="29457" w:name="_ETM_Q65_550458"/>
      <w:bookmarkEnd w:id="29457"/>
      <w:r>
        <w:rPr>
          <w:rFonts w:hint="cs"/>
          <w:rtl/>
          <w:lang w:eastAsia="he-IL"/>
        </w:rPr>
        <w:t>מתי מאשרים ארנונה.</w:t>
      </w:r>
    </w:p>
    <w:p w:rsidR="003E2DF5" w:rsidRDefault="003E2DF5" w:rsidP="00BA73B6">
      <w:pPr>
        <w:rPr>
          <w:rtl/>
          <w:lang w:eastAsia="he-IL"/>
        </w:rPr>
      </w:pPr>
      <w:bookmarkStart w:id="29458" w:name="_ETM_Q65_544364"/>
      <w:bookmarkEnd w:id="29458"/>
    </w:p>
    <w:p w:rsidR="003E2DF5" w:rsidRDefault="003E2DF5" w:rsidP="00BA73B6">
      <w:pPr>
        <w:pStyle w:val="-"/>
        <w:keepNext/>
        <w:rPr>
          <w:rtl/>
        </w:rPr>
      </w:pPr>
      <w:bookmarkStart w:id="29459" w:name="ET_speakercontinue_6458_69"/>
      <w:r w:rsidRPr="004D79AA">
        <w:rPr>
          <w:rStyle w:val="TagStyle"/>
          <w:rtl/>
        </w:rPr>
        <w:t xml:space="preserve"> &lt;&lt; דובר_המשך &gt;&gt; </w:t>
      </w:r>
      <w:r>
        <w:rPr>
          <w:rtl/>
        </w:rPr>
        <w:t>שר החינוך יואב קיש:</w:t>
      </w:r>
      <w:r w:rsidRPr="004D79AA">
        <w:rPr>
          <w:rStyle w:val="TagStyle"/>
          <w:rtl/>
        </w:rPr>
        <w:t xml:space="preserve"> &lt;&lt; דובר_המשך &gt;&gt;</w:t>
      </w:r>
      <w:r>
        <w:rPr>
          <w:rtl/>
        </w:rPr>
        <w:t xml:space="preserve">   </w:t>
      </w:r>
      <w:bookmarkEnd w:id="29459"/>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חבר הכנסת רון כץ, אתה יודע למה זה </w:t>
      </w:r>
      <w:bookmarkStart w:id="29460" w:name="_ETM_Q65_553930"/>
      <w:bookmarkEnd w:id="29460"/>
      <w:r>
        <w:rPr>
          <w:rFonts w:hint="cs"/>
          <w:rtl/>
          <w:lang w:eastAsia="he-IL"/>
        </w:rPr>
        <w:t>הוגן? אתה יודע למה זה הוגן?</w:t>
      </w:r>
    </w:p>
    <w:p w:rsidR="003E2DF5" w:rsidRDefault="003E2DF5" w:rsidP="00BA73B6">
      <w:pPr>
        <w:rPr>
          <w:rtl/>
          <w:lang w:eastAsia="he-IL"/>
        </w:rPr>
      </w:pPr>
      <w:bookmarkStart w:id="29461" w:name="_ETM_Q65_554617"/>
      <w:bookmarkStart w:id="29462" w:name="_ETM_Q65_554702"/>
      <w:bookmarkEnd w:id="29461"/>
      <w:bookmarkEnd w:id="29462"/>
    </w:p>
    <w:p w:rsidR="003E2DF5" w:rsidRDefault="003E2DF5" w:rsidP="00BA73B6">
      <w:pPr>
        <w:pStyle w:val="af6"/>
        <w:keepNext/>
        <w:rPr>
          <w:rtl/>
        </w:rPr>
      </w:pPr>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 xml:space="preserve">גם שר האוצר לא ענה </w:t>
      </w:r>
      <w:bookmarkStart w:id="29463" w:name="_ETM_Q65_554717"/>
      <w:bookmarkEnd w:id="29463"/>
      <w:r>
        <w:rPr>
          <w:rFonts w:hint="cs"/>
          <w:rtl/>
          <w:lang w:eastAsia="he-IL"/>
        </w:rPr>
        <w:t>לך.</w:t>
      </w:r>
      <w:bookmarkStart w:id="29464" w:name="_ETM_Q65_557486"/>
      <w:bookmarkEnd w:id="29464"/>
    </w:p>
    <w:p w:rsidR="003E2DF5" w:rsidRDefault="003E2DF5" w:rsidP="00BA73B6">
      <w:pPr>
        <w:rPr>
          <w:rtl/>
          <w:lang w:eastAsia="he-IL"/>
        </w:rPr>
      </w:pPr>
      <w:bookmarkStart w:id="29465" w:name="_ETM_Q65_557574"/>
      <w:bookmarkEnd w:id="29465"/>
    </w:p>
    <w:p w:rsidR="003E2DF5" w:rsidRDefault="003E2DF5" w:rsidP="00BA73B6">
      <w:pPr>
        <w:pStyle w:val="-"/>
        <w:keepNext/>
        <w:rPr>
          <w:rtl/>
        </w:rPr>
      </w:pPr>
      <w:bookmarkStart w:id="29466" w:name="ET_speakercontinue_6458_70"/>
      <w:r w:rsidRPr="004D79AA">
        <w:rPr>
          <w:rStyle w:val="TagStyle"/>
          <w:rtl/>
        </w:rPr>
        <w:t xml:space="preserve"> &lt;&lt; דובר_המשך &gt;&gt; </w:t>
      </w:r>
      <w:r>
        <w:rPr>
          <w:rtl/>
        </w:rPr>
        <w:t>שר החינוך יואב קיש:</w:t>
      </w:r>
      <w:r w:rsidRPr="004D79AA">
        <w:rPr>
          <w:rStyle w:val="TagStyle"/>
          <w:rtl/>
        </w:rPr>
        <w:t xml:space="preserve"> &lt;&lt; דובר_המשך &gt;&gt;</w:t>
      </w:r>
      <w:r>
        <w:rPr>
          <w:rtl/>
        </w:rPr>
        <w:t xml:space="preserve">   </w:t>
      </w:r>
      <w:bookmarkEnd w:id="29466"/>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אתה יודע למה זה הוגן? </w:t>
      </w:r>
    </w:p>
    <w:p w:rsidR="003E2DF5" w:rsidRPr="004D79AA" w:rsidRDefault="003E2DF5" w:rsidP="00BA73B6">
      <w:pPr>
        <w:rPr>
          <w:rtl/>
          <w:lang w:eastAsia="he-IL"/>
        </w:rPr>
      </w:pPr>
      <w:bookmarkStart w:id="29467" w:name="_ETM_Q65_559026"/>
      <w:bookmarkEnd w:id="29467"/>
    </w:p>
    <w:p w:rsidR="003E2DF5" w:rsidRDefault="003E2DF5" w:rsidP="00BA73B6">
      <w:pPr>
        <w:pStyle w:val="af6"/>
        <w:keepNext/>
        <w:rPr>
          <w:rtl/>
        </w:rPr>
      </w:pPr>
      <w:r w:rsidRPr="0096233A">
        <w:rPr>
          <w:rStyle w:val="TagStyle"/>
          <w:rtl/>
        </w:rPr>
        <w:t xml:space="preserve">&lt;&lt; קריאה &gt;&gt; </w:t>
      </w:r>
      <w:r>
        <w:rPr>
          <w:rtl/>
        </w:rPr>
        <w:t>רון כץ (יש עתיד):</w:t>
      </w:r>
      <w:r w:rsidRPr="0096233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 -</w:t>
      </w:r>
    </w:p>
    <w:p w:rsidR="003E2DF5" w:rsidRDefault="003E2DF5" w:rsidP="00BA73B6">
      <w:pPr>
        <w:rPr>
          <w:rtl/>
          <w:lang w:eastAsia="he-IL"/>
        </w:rPr>
      </w:pPr>
      <w:bookmarkStart w:id="29468" w:name="_ETM_Q65_561858"/>
      <w:bookmarkStart w:id="29469" w:name="_ETM_Q65_561967"/>
      <w:bookmarkEnd w:id="29468"/>
      <w:bookmarkEnd w:id="29469"/>
    </w:p>
    <w:p w:rsidR="003E2DF5" w:rsidRDefault="003E2DF5" w:rsidP="00BA73B6">
      <w:pPr>
        <w:pStyle w:val="-"/>
        <w:keepNext/>
        <w:rPr>
          <w:rtl/>
        </w:rPr>
      </w:pPr>
      <w:bookmarkStart w:id="29470" w:name="ET_speakercontinue_6458_71"/>
      <w:r w:rsidRPr="004D79AA">
        <w:rPr>
          <w:rStyle w:val="TagStyle"/>
          <w:rtl/>
        </w:rPr>
        <w:t xml:space="preserve"> &lt;&lt; דובר_המשך &gt;&gt; </w:t>
      </w:r>
      <w:r>
        <w:rPr>
          <w:rtl/>
        </w:rPr>
        <w:t>שר החינוך יואב קיש:</w:t>
      </w:r>
      <w:r w:rsidRPr="004D79AA">
        <w:rPr>
          <w:rStyle w:val="TagStyle"/>
          <w:rtl/>
        </w:rPr>
        <w:t xml:space="preserve"> &lt;&lt; דובר_המשך &gt;&gt;</w:t>
      </w:r>
      <w:r>
        <w:rPr>
          <w:rtl/>
        </w:rPr>
        <w:t xml:space="preserve">   </w:t>
      </w:r>
      <w:bookmarkEnd w:id="29470"/>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חבר הכנסת נאור שירי, אתה יודע למה זה הוגן? אתם רוצים לשמוע </w:t>
      </w:r>
      <w:bookmarkStart w:id="29471" w:name="_ETM_Q65_565537"/>
      <w:bookmarkEnd w:id="29471"/>
      <w:r>
        <w:rPr>
          <w:rFonts w:hint="cs"/>
          <w:rtl/>
          <w:lang w:eastAsia="he-IL"/>
        </w:rPr>
        <w:t xml:space="preserve">למה זה הוגן? אתה רוצה לשמוע למה זה הוגן? רון </w:t>
      </w:r>
      <w:bookmarkStart w:id="29472" w:name="_ETM_Q65_569903"/>
      <w:bookmarkEnd w:id="29472"/>
      <w:r>
        <w:rPr>
          <w:rFonts w:hint="cs"/>
          <w:rtl/>
          <w:lang w:eastAsia="he-IL"/>
        </w:rPr>
        <w:t>כץ, אתה רוצה לשמוע למה זה הוגן?</w:t>
      </w:r>
    </w:p>
    <w:p w:rsidR="003E2DF5" w:rsidRDefault="003E2DF5" w:rsidP="00BA73B6">
      <w:pPr>
        <w:rPr>
          <w:rtl/>
          <w:lang w:eastAsia="he-IL"/>
        </w:rPr>
      </w:pPr>
    </w:p>
    <w:p w:rsidR="003E2DF5" w:rsidRDefault="003E2DF5" w:rsidP="00BA73B6">
      <w:pPr>
        <w:pStyle w:val="af6"/>
        <w:keepNext/>
        <w:rPr>
          <w:rtl/>
        </w:rPr>
      </w:pPr>
      <w:r w:rsidRPr="0096233A">
        <w:rPr>
          <w:rStyle w:val="TagStyle"/>
          <w:rtl/>
        </w:rPr>
        <w:t xml:space="preserve">&lt;&lt; קריאה &gt;&gt; </w:t>
      </w:r>
      <w:r>
        <w:rPr>
          <w:rtl/>
        </w:rPr>
        <w:t>רון כץ (יש עתיד):</w:t>
      </w:r>
      <w:r w:rsidRPr="0096233A">
        <w:rPr>
          <w:rStyle w:val="TagStyle"/>
          <w:rtl/>
        </w:rPr>
        <w:t xml:space="preserve"> &lt;&lt; קריאה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בבקשה, כן.</w:t>
      </w:r>
    </w:p>
    <w:p w:rsidR="003E2DF5" w:rsidRDefault="003E2DF5" w:rsidP="00BA73B6">
      <w:pPr>
        <w:rPr>
          <w:rtl/>
          <w:lang w:eastAsia="he-IL"/>
        </w:rPr>
      </w:pPr>
      <w:bookmarkStart w:id="29473" w:name="_ETM_Q65_571312"/>
      <w:bookmarkStart w:id="29474" w:name="_ETM_Q65_571427"/>
      <w:bookmarkEnd w:id="29473"/>
      <w:bookmarkEnd w:id="29474"/>
    </w:p>
    <w:p w:rsidR="003E2DF5" w:rsidRDefault="003E2DF5" w:rsidP="00BA73B6">
      <w:pPr>
        <w:pStyle w:val="-"/>
        <w:keepNext/>
        <w:rPr>
          <w:rtl/>
        </w:rPr>
      </w:pPr>
      <w:bookmarkStart w:id="29475" w:name="ET_speakercontinue_6458_72"/>
      <w:r w:rsidRPr="004D79AA">
        <w:rPr>
          <w:rStyle w:val="TagStyle"/>
          <w:rtl/>
        </w:rPr>
        <w:t xml:space="preserve"> &lt;&lt; דובר_המשך &gt;&gt; </w:t>
      </w:r>
      <w:r>
        <w:rPr>
          <w:rtl/>
        </w:rPr>
        <w:t>שר החינוך יואב קיש:</w:t>
      </w:r>
      <w:r w:rsidRPr="004D79AA">
        <w:rPr>
          <w:rStyle w:val="TagStyle"/>
          <w:rtl/>
        </w:rPr>
        <w:t xml:space="preserve"> &lt;&lt; דובר_המשך &gt;&gt;</w:t>
      </w:r>
      <w:r>
        <w:rPr>
          <w:rtl/>
        </w:rPr>
        <w:t xml:space="preserve">   </w:t>
      </w:r>
      <w:bookmarkEnd w:id="29475"/>
    </w:p>
    <w:p w:rsidR="003E2DF5" w:rsidRDefault="003E2DF5" w:rsidP="00DA3834">
      <w:pPr>
        <w:rPr>
          <w:rtl/>
          <w:lang w:eastAsia="he-IL"/>
        </w:rPr>
      </w:pPr>
    </w:p>
    <w:p w:rsidR="003E2DF5" w:rsidRDefault="003E2DF5" w:rsidP="00BA73B6">
      <w:pPr>
        <w:rPr>
          <w:rtl/>
          <w:lang w:eastAsia="he-IL"/>
        </w:rPr>
      </w:pPr>
      <w:bookmarkStart w:id="29476" w:name="_ETM_Q65_572501"/>
      <w:bookmarkEnd w:id="29476"/>
      <w:r>
        <w:rPr>
          <w:rFonts w:hint="cs"/>
          <w:rtl/>
          <w:lang w:eastAsia="he-IL"/>
        </w:rPr>
        <w:t>כי כשאתם הייתם ודיברתם, הקואליציה עשתה לכם פיליבסטר, אז עכשיו כשאני עולה, אתם עושים לי פיליבסטר.</w:t>
      </w:r>
    </w:p>
    <w:p w:rsidR="003E2DF5" w:rsidRDefault="003E2DF5" w:rsidP="00BA73B6">
      <w:pPr>
        <w:rPr>
          <w:rtl/>
          <w:lang w:eastAsia="he-IL"/>
        </w:rPr>
      </w:pPr>
      <w:bookmarkStart w:id="29477" w:name="_ETM_Q65_576631"/>
      <w:bookmarkStart w:id="29478" w:name="_ETM_Q65_576720"/>
      <w:bookmarkEnd w:id="29477"/>
      <w:bookmarkEnd w:id="29478"/>
    </w:p>
    <w:p w:rsidR="003E2DF5" w:rsidRDefault="003E2DF5" w:rsidP="00BA73B6">
      <w:pPr>
        <w:pStyle w:val="af6"/>
        <w:keepNext/>
        <w:rPr>
          <w:rtl/>
        </w:rPr>
      </w:pPr>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טלי עושה לך פיליבסטר.</w:t>
      </w:r>
      <w:bookmarkStart w:id="29479" w:name="_ETM_Q65_576940"/>
      <w:bookmarkEnd w:id="29479"/>
    </w:p>
    <w:p w:rsidR="003E2DF5" w:rsidRDefault="003E2DF5" w:rsidP="00BA73B6">
      <w:pPr>
        <w:rPr>
          <w:rtl/>
          <w:lang w:eastAsia="he-IL"/>
        </w:rPr>
      </w:pPr>
      <w:bookmarkStart w:id="29480" w:name="_ETM_Q65_577022"/>
      <w:bookmarkEnd w:id="29480"/>
    </w:p>
    <w:p w:rsidR="003E2DF5" w:rsidRDefault="003E2DF5" w:rsidP="00BA73B6">
      <w:pPr>
        <w:pStyle w:val="-"/>
        <w:keepNext/>
        <w:rPr>
          <w:rtl/>
        </w:rPr>
      </w:pPr>
      <w:bookmarkStart w:id="29481" w:name="ET_speakercontinue_6458_73"/>
      <w:r w:rsidRPr="004D79AA">
        <w:rPr>
          <w:rStyle w:val="TagStyle"/>
          <w:rtl/>
        </w:rPr>
        <w:t xml:space="preserve"> &lt;&lt; דובר_המשך &gt;&gt; </w:t>
      </w:r>
      <w:r>
        <w:rPr>
          <w:rtl/>
        </w:rPr>
        <w:t>שר החינוך יואב קיש:</w:t>
      </w:r>
      <w:r w:rsidRPr="004D79AA">
        <w:rPr>
          <w:rStyle w:val="TagStyle"/>
          <w:rtl/>
        </w:rPr>
        <w:t xml:space="preserve"> &lt;&lt; דובר_המשך &gt;&gt;</w:t>
      </w:r>
      <w:r>
        <w:rPr>
          <w:rtl/>
        </w:rPr>
        <w:t xml:space="preserve">   </w:t>
      </w:r>
      <w:bookmarkEnd w:id="29481"/>
    </w:p>
    <w:p w:rsidR="003E2DF5" w:rsidRDefault="003E2DF5" w:rsidP="00DA3834">
      <w:pPr>
        <w:rPr>
          <w:rtl/>
          <w:lang w:eastAsia="he-IL"/>
        </w:rPr>
      </w:pPr>
    </w:p>
    <w:p w:rsidR="003E2DF5" w:rsidRDefault="003E2DF5" w:rsidP="00BA73B6">
      <w:pPr>
        <w:rPr>
          <w:rtl/>
          <w:lang w:eastAsia="he-IL"/>
        </w:rPr>
      </w:pPr>
      <w:bookmarkStart w:id="29482" w:name="_ETM_Q65_578785"/>
      <w:bookmarkEnd w:id="29482"/>
      <w:r>
        <w:rPr>
          <w:rFonts w:hint="cs"/>
          <w:rtl/>
          <w:lang w:eastAsia="he-IL"/>
        </w:rPr>
        <w:t xml:space="preserve">אז זה הוגן, אני לא בא בטענות. </w:t>
      </w:r>
    </w:p>
    <w:p w:rsidR="003E2DF5" w:rsidRDefault="003E2DF5" w:rsidP="00BA73B6">
      <w:pPr>
        <w:rPr>
          <w:rtl/>
          <w:lang w:eastAsia="he-IL"/>
        </w:rPr>
      </w:pPr>
      <w:bookmarkStart w:id="29483" w:name="_ETM_Q65_582544"/>
      <w:bookmarkStart w:id="29484" w:name="_ETM_Q65_582618"/>
      <w:bookmarkEnd w:id="29483"/>
      <w:bookmarkEnd w:id="29484"/>
    </w:p>
    <w:p w:rsidR="003E2DF5" w:rsidRDefault="003E2DF5" w:rsidP="00BA73B6">
      <w:pPr>
        <w:pStyle w:val="af6"/>
        <w:keepNext/>
        <w:rPr>
          <w:rtl/>
        </w:rPr>
      </w:pPr>
      <w:bookmarkStart w:id="29485" w:name="ET_interruption_5809_74"/>
      <w:r w:rsidRPr="004D79AA">
        <w:rPr>
          <w:rStyle w:val="TagStyle"/>
          <w:rtl/>
        </w:rPr>
        <w:t xml:space="preserve"> &lt;&lt; קריאה &gt;&gt; </w:t>
      </w:r>
      <w:r>
        <w:rPr>
          <w:rtl/>
        </w:rPr>
        <w:t>מיכל שיר סגמן (יש עתיד):</w:t>
      </w:r>
      <w:r w:rsidRPr="004D79AA">
        <w:rPr>
          <w:rStyle w:val="TagStyle"/>
          <w:rtl/>
        </w:rPr>
        <w:t xml:space="preserve"> &lt;&lt; קריאה &gt;&gt;</w:t>
      </w:r>
      <w:r>
        <w:rPr>
          <w:rtl/>
        </w:rPr>
        <w:t xml:space="preserve">   </w:t>
      </w:r>
      <w:bookmarkEnd w:id="29485"/>
    </w:p>
    <w:p w:rsidR="003E2DF5" w:rsidRDefault="003E2DF5" w:rsidP="00DA3834">
      <w:pPr>
        <w:rPr>
          <w:rtl/>
          <w:lang w:eastAsia="he-IL"/>
        </w:rPr>
      </w:pPr>
    </w:p>
    <w:p w:rsidR="003E2DF5" w:rsidRDefault="003E2DF5" w:rsidP="00BA73B6">
      <w:pPr>
        <w:rPr>
          <w:rtl/>
          <w:lang w:eastAsia="he-IL"/>
        </w:rPr>
      </w:pPr>
      <w:r>
        <w:rPr>
          <w:rFonts w:hint="cs"/>
          <w:rtl/>
          <w:lang w:eastAsia="he-IL"/>
        </w:rPr>
        <w:t>אל תדאג, אנחנו, לכיסא הזה - - -</w:t>
      </w:r>
    </w:p>
    <w:p w:rsidR="003E2DF5" w:rsidRDefault="003E2DF5" w:rsidP="00BA73B6">
      <w:pPr>
        <w:rPr>
          <w:rtl/>
          <w:lang w:eastAsia="he-IL"/>
        </w:rPr>
      </w:pPr>
      <w:bookmarkStart w:id="29486" w:name="_ETM_Q65_584549"/>
      <w:bookmarkStart w:id="29487" w:name="_ETM_Q65_584630"/>
      <w:bookmarkEnd w:id="29486"/>
      <w:bookmarkEnd w:id="29487"/>
    </w:p>
    <w:p w:rsidR="003E2DF5" w:rsidRDefault="003E2DF5" w:rsidP="00BA73B6">
      <w:pPr>
        <w:pStyle w:val="af6"/>
        <w:keepNext/>
        <w:rPr>
          <w:rtl/>
        </w:rPr>
      </w:pPr>
      <w:bookmarkStart w:id="29488" w:name="ET_interruption_6341_75"/>
      <w:r w:rsidRPr="000120A1">
        <w:rPr>
          <w:rStyle w:val="TagStyle"/>
          <w:rtl/>
        </w:rPr>
        <w:t xml:space="preserve"> &lt;&lt; קריאה &gt;&gt; </w:t>
      </w:r>
      <w:r>
        <w:rPr>
          <w:rtl/>
        </w:rPr>
        <w:t>דבי ביטון (יש עתיד):</w:t>
      </w:r>
      <w:r w:rsidRPr="000120A1">
        <w:rPr>
          <w:rStyle w:val="TagStyle"/>
          <w:rtl/>
        </w:rPr>
        <w:t xml:space="preserve"> &lt;&lt; קריאה &gt;&gt;</w:t>
      </w:r>
      <w:r>
        <w:rPr>
          <w:rtl/>
        </w:rPr>
        <w:t xml:space="preserve">   </w:t>
      </w:r>
      <w:bookmarkEnd w:id="29488"/>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תראה איזה אופוזיציה </w:t>
      </w:r>
      <w:bookmarkStart w:id="29489" w:name="_ETM_Q65_589625"/>
      <w:bookmarkEnd w:id="29489"/>
      <w:r>
        <w:rPr>
          <w:rFonts w:hint="cs"/>
          <w:rtl/>
          <w:lang w:eastAsia="he-IL"/>
        </w:rPr>
        <w:t>שמחה.</w:t>
      </w:r>
    </w:p>
    <w:p w:rsidR="003E2DF5" w:rsidRDefault="003E2DF5" w:rsidP="00BA73B6">
      <w:pPr>
        <w:rPr>
          <w:rtl/>
          <w:lang w:eastAsia="he-IL"/>
        </w:rPr>
      </w:pPr>
      <w:bookmarkStart w:id="29490" w:name="_ETM_Q65_592504"/>
      <w:bookmarkStart w:id="29491" w:name="_ETM_Q65_592591"/>
      <w:bookmarkEnd w:id="29490"/>
      <w:bookmarkEnd w:id="29491"/>
    </w:p>
    <w:p w:rsidR="003E2DF5" w:rsidRDefault="003E2DF5" w:rsidP="00BA73B6">
      <w:pPr>
        <w:pStyle w:val="af6"/>
        <w:keepNext/>
        <w:rPr>
          <w:rtl/>
        </w:rPr>
      </w:pPr>
      <w:bookmarkStart w:id="29492" w:name="ET_interruption_5787_76"/>
      <w:r w:rsidRPr="000120A1">
        <w:rPr>
          <w:rStyle w:val="TagStyle"/>
          <w:rtl/>
        </w:rPr>
        <w:t xml:space="preserve"> &lt;&lt; קריאה &gt;&gt; </w:t>
      </w:r>
      <w:r>
        <w:rPr>
          <w:rtl/>
        </w:rPr>
        <w:t>יוראי להב הרצנו (יש עתיד):</w:t>
      </w:r>
      <w:r w:rsidRPr="000120A1">
        <w:rPr>
          <w:rStyle w:val="TagStyle"/>
          <w:rtl/>
        </w:rPr>
        <w:t xml:space="preserve"> &lt;&lt; קריאה &gt;&gt;</w:t>
      </w:r>
      <w:r>
        <w:rPr>
          <w:rtl/>
        </w:rPr>
        <w:t xml:space="preserve">   </w:t>
      </w:r>
      <w:bookmarkEnd w:id="29492"/>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גם בתור שר חינוך, אני מצפה שתהיה לך איזושהי אמירה </w:t>
      </w:r>
      <w:bookmarkStart w:id="29493" w:name="_ETM_Q65_593203"/>
      <w:bookmarkEnd w:id="29493"/>
      <w:r>
        <w:rPr>
          <w:rFonts w:hint="cs"/>
          <w:rtl/>
          <w:lang w:eastAsia="he-IL"/>
        </w:rPr>
        <w:t>ערכית על מה שכתב - - - סמוטריץ'.</w:t>
      </w:r>
    </w:p>
    <w:p w:rsidR="003E2DF5" w:rsidRDefault="003E2DF5" w:rsidP="00BA73B6">
      <w:pPr>
        <w:rPr>
          <w:rtl/>
          <w:lang w:eastAsia="he-IL"/>
        </w:rPr>
      </w:pPr>
      <w:bookmarkStart w:id="29494" w:name="_ETM_Q65_594606"/>
      <w:bookmarkStart w:id="29495" w:name="_ETM_Q65_594689"/>
      <w:bookmarkEnd w:id="29494"/>
      <w:bookmarkEnd w:id="29495"/>
    </w:p>
    <w:p w:rsidR="003E2DF5" w:rsidRDefault="003E2DF5" w:rsidP="00BA73B6">
      <w:pPr>
        <w:pStyle w:val="-"/>
        <w:keepNext/>
        <w:rPr>
          <w:rtl/>
        </w:rPr>
      </w:pPr>
      <w:bookmarkStart w:id="29496" w:name="ET_speakercontinue_6458_77"/>
      <w:r w:rsidRPr="000120A1">
        <w:rPr>
          <w:rStyle w:val="TagStyle"/>
          <w:rtl/>
        </w:rPr>
        <w:t xml:space="preserve"> &lt;&lt; דובר_המשך &gt;&gt; </w:t>
      </w:r>
      <w:r>
        <w:rPr>
          <w:rtl/>
        </w:rPr>
        <w:t>שר החינוך יואב קיש:</w:t>
      </w:r>
      <w:r w:rsidRPr="000120A1">
        <w:rPr>
          <w:rStyle w:val="TagStyle"/>
          <w:rtl/>
        </w:rPr>
        <w:t xml:space="preserve"> &lt;&lt; דובר_המשך &gt;&gt;</w:t>
      </w:r>
      <w:r>
        <w:rPr>
          <w:rtl/>
        </w:rPr>
        <w:t xml:space="preserve">   </w:t>
      </w:r>
      <w:bookmarkEnd w:id="29496"/>
    </w:p>
    <w:p w:rsidR="003E2DF5" w:rsidRDefault="003E2DF5" w:rsidP="00DA3834">
      <w:pPr>
        <w:rPr>
          <w:rtl/>
          <w:lang w:eastAsia="he-IL"/>
        </w:rPr>
      </w:pPr>
    </w:p>
    <w:p w:rsidR="003E2DF5" w:rsidRDefault="003E2DF5" w:rsidP="00BA73B6">
      <w:pPr>
        <w:rPr>
          <w:rtl/>
          <w:lang w:eastAsia="he-IL"/>
        </w:rPr>
      </w:pPr>
      <w:r>
        <w:rPr>
          <w:rFonts w:hint="cs"/>
          <w:rtl/>
          <w:lang w:eastAsia="he-IL"/>
        </w:rPr>
        <w:t>אופיר כץ, איפה</w:t>
      </w:r>
      <w:bookmarkStart w:id="29497" w:name="_ETM_Q65_594838"/>
      <w:bookmarkEnd w:id="29497"/>
      <w:r>
        <w:rPr>
          <w:rFonts w:hint="cs"/>
          <w:rtl/>
          <w:lang w:eastAsia="he-IL"/>
        </w:rPr>
        <w:t xml:space="preserve"> הוא?</w:t>
      </w:r>
    </w:p>
    <w:p w:rsidR="003E2DF5" w:rsidRDefault="003E2DF5" w:rsidP="00BA73B6">
      <w:pPr>
        <w:rPr>
          <w:rtl/>
          <w:lang w:eastAsia="he-IL"/>
        </w:rPr>
      </w:pPr>
      <w:bookmarkStart w:id="29498" w:name="_ETM_Q65_600407"/>
      <w:bookmarkEnd w:id="29498"/>
    </w:p>
    <w:p w:rsidR="003E2DF5" w:rsidRDefault="003E2DF5" w:rsidP="00BA73B6">
      <w:pPr>
        <w:pStyle w:val="af6"/>
        <w:keepNext/>
        <w:rPr>
          <w:rtl/>
        </w:rPr>
      </w:pPr>
      <w:bookmarkStart w:id="29499" w:name="_ETM_Q65_600499"/>
      <w:bookmarkEnd w:id="29499"/>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יש לך עוד, יש, ספרתי. אתה יכול לדבר.</w:t>
      </w:r>
      <w:bookmarkStart w:id="29500" w:name="_ETM_Q65_601449"/>
      <w:bookmarkEnd w:id="29500"/>
    </w:p>
    <w:p w:rsidR="003E2DF5" w:rsidRDefault="003E2DF5" w:rsidP="00BA73B6">
      <w:pPr>
        <w:rPr>
          <w:rtl/>
          <w:lang w:eastAsia="he-IL"/>
        </w:rPr>
      </w:pPr>
      <w:bookmarkStart w:id="29501" w:name="_ETM_Q65_601513"/>
      <w:bookmarkEnd w:id="29501"/>
    </w:p>
    <w:p w:rsidR="003E2DF5" w:rsidRDefault="003E2DF5" w:rsidP="00BA73B6">
      <w:pPr>
        <w:pStyle w:val="-"/>
        <w:keepNext/>
        <w:rPr>
          <w:rtl/>
        </w:rPr>
      </w:pPr>
      <w:bookmarkStart w:id="29502" w:name="ET_speakercontinue_6458_78"/>
      <w:r w:rsidRPr="000120A1">
        <w:rPr>
          <w:rStyle w:val="TagStyle"/>
          <w:rtl/>
        </w:rPr>
        <w:t xml:space="preserve"> &lt;&lt; דובר_המשך &gt;&gt; </w:t>
      </w:r>
      <w:r>
        <w:rPr>
          <w:rtl/>
        </w:rPr>
        <w:t>שר החינוך יואב קיש:</w:t>
      </w:r>
      <w:r w:rsidRPr="000120A1">
        <w:rPr>
          <w:rStyle w:val="TagStyle"/>
          <w:rtl/>
        </w:rPr>
        <w:t xml:space="preserve"> &lt;&lt; דובר_המשך &gt;&gt;</w:t>
      </w:r>
      <w:r>
        <w:rPr>
          <w:rtl/>
        </w:rPr>
        <w:t xml:space="preserve">   </w:t>
      </w:r>
      <w:bookmarkEnd w:id="29502"/>
    </w:p>
    <w:p w:rsidR="003E2DF5" w:rsidRDefault="003E2DF5" w:rsidP="00DA3834">
      <w:pPr>
        <w:rPr>
          <w:rtl/>
          <w:lang w:eastAsia="he-IL"/>
        </w:rPr>
      </w:pPr>
    </w:p>
    <w:p w:rsidR="003E2DF5" w:rsidRDefault="003E2DF5" w:rsidP="00BA73B6">
      <w:pPr>
        <w:rPr>
          <w:rtl/>
          <w:lang w:eastAsia="he-IL"/>
        </w:rPr>
      </w:pPr>
      <w:bookmarkStart w:id="29503" w:name="_ETM_Q65_603353"/>
      <w:bookmarkEnd w:id="29503"/>
      <w:r>
        <w:rPr>
          <w:rFonts w:hint="cs"/>
          <w:rtl/>
          <w:lang w:eastAsia="he-IL"/>
        </w:rPr>
        <w:t>אופיר, אפשר לרדת? יש עוד אנשים</w:t>
      </w:r>
      <w:bookmarkStart w:id="29504" w:name="_ETM_Q65_603001"/>
      <w:bookmarkEnd w:id="29504"/>
      <w:r>
        <w:rPr>
          <w:rFonts w:hint="cs"/>
          <w:rtl/>
          <w:lang w:eastAsia="he-IL"/>
        </w:rPr>
        <w:t xml:space="preserve"> ישנים שצריך להביא אותם מבית המלון. כן.</w:t>
      </w:r>
    </w:p>
    <w:p w:rsidR="003E2DF5" w:rsidRDefault="003E2DF5" w:rsidP="00BA73B6">
      <w:pPr>
        <w:rPr>
          <w:rtl/>
          <w:lang w:eastAsia="he-IL"/>
        </w:rPr>
      </w:pPr>
      <w:bookmarkStart w:id="29505" w:name="_ETM_Q65_614844"/>
      <w:bookmarkStart w:id="29506" w:name="_ETM_Q65_614915"/>
      <w:bookmarkEnd w:id="29505"/>
      <w:bookmarkEnd w:id="29506"/>
    </w:p>
    <w:p w:rsidR="003E2DF5" w:rsidRDefault="003E2DF5" w:rsidP="00BA73B6">
      <w:pPr>
        <w:pStyle w:val="af6"/>
        <w:keepNext/>
        <w:rPr>
          <w:rtl/>
        </w:rPr>
      </w:pPr>
      <w:bookmarkStart w:id="29507" w:name="_ETM_Q65_616187"/>
      <w:bookmarkStart w:id="29508" w:name="_ETM_Q65_616339"/>
      <w:bookmarkEnd w:id="29507"/>
      <w:bookmarkEnd w:id="29508"/>
      <w:r w:rsidRPr="0096233A">
        <w:rPr>
          <w:rStyle w:val="TagStyle"/>
          <w:rtl/>
        </w:rPr>
        <w:t xml:space="preserve">&lt;&lt; קריאה &gt;&gt; </w:t>
      </w:r>
      <w:r>
        <w:rPr>
          <w:rtl/>
        </w:rPr>
        <w:t>נאור שירי (יש עתיד):</w:t>
      </w:r>
      <w:r w:rsidRPr="0096233A">
        <w:rPr>
          <w:rStyle w:val="TagStyle"/>
          <w:rtl/>
        </w:rPr>
        <w:t xml:space="preserve"> &lt;&lt; קריאה &gt;&gt;</w:t>
      </w:r>
      <w:r>
        <w:rPr>
          <w:rtl/>
        </w:rPr>
        <w:t xml:space="preserve">   </w:t>
      </w:r>
    </w:p>
    <w:p w:rsidR="003E2DF5" w:rsidRDefault="003E2DF5" w:rsidP="00BA73B6">
      <w:pPr>
        <w:rPr>
          <w:rtl/>
          <w:lang w:eastAsia="he-IL"/>
        </w:rPr>
      </w:pPr>
    </w:p>
    <w:p w:rsidR="003E2DF5" w:rsidRDefault="003E2DF5" w:rsidP="00BA73B6">
      <w:pPr>
        <w:rPr>
          <w:rtl/>
          <w:lang w:eastAsia="he-IL"/>
        </w:rPr>
      </w:pPr>
      <w:r>
        <w:rPr>
          <w:rFonts w:hint="cs"/>
          <w:rtl/>
          <w:lang w:eastAsia="he-IL"/>
        </w:rPr>
        <w:t xml:space="preserve">הנה משימה לאומית. </w:t>
      </w:r>
      <w:bookmarkStart w:id="29509" w:name="_ETM_Q65_622187"/>
      <w:bookmarkEnd w:id="29509"/>
    </w:p>
    <w:p w:rsidR="003E2DF5" w:rsidRDefault="003E2DF5" w:rsidP="00BA73B6">
      <w:pPr>
        <w:rPr>
          <w:rtl/>
          <w:lang w:eastAsia="he-IL"/>
        </w:rPr>
      </w:pPr>
      <w:bookmarkStart w:id="29510" w:name="_ETM_Q65_622252"/>
      <w:bookmarkEnd w:id="29510"/>
    </w:p>
    <w:p w:rsidR="003E2DF5" w:rsidRDefault="003E2DF5" w:rsidP="00BA73B6">
      <w:pPr>
        <w:pStyle w:val="-"/>
        <w:keepNext/>
        <w:rPr>
          <w:rtl/>
        </w:rPr>
      </w:pPr>
      <w:bookmarkStart w:id="29511" w:name="ET_speakercontinue_6458_79"/>
      <w:r w:rsidRPr="000120A1">
        <w:rPr>
          <w:rStyle w:val="TagStyle"/>
          <w:rtl/>
        </w:rPr>
        <w:t xml:space="preserve"> &lt;&lt; דובר_המשך &gt;&gt; </w:t>
      </w:r>
      <w:r>
        <w:rPr>
          <w:rtl/>
        </w:rPr>
        <w:t>שר החינוך יואב קיש:</w:t>
      </w:r>
      <w:r w:rsidRPr="000120A1">
        <w:rPr>
          <w:rStyle w:val="TagStyle"/>
          <w:rtl/>
        </w:rPr>
        <w:t xml:space="preserve"> &lt;&lt; דובר_המשך &gt;&gt;</w:t>
      </w:r>
      <w:r>
        <w:rPr>
          <w:rtl/>
        </w:rPr>
        <w:t xml:space="preserve">   </w:t>
      </w:r>
      <w:bookmarkEnd w:id="29511"/>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אני </w:t>
      </w:r>
      <w:bookmarkStart w:id="29512" w:name="_ETM_Q65_621448"/>
      <w:bookmarkEnd w:id="29512"/>
      <w:r>
        <w:rPr>
          <w:rFonts w:hint="cs"/>
          <w:rtl/>
          <w:lang w:eastAsia="he-IL"/>
        </w:rPr>
        <w:t xml:space="preserve">נהניתי פה מאוד לראות את האופוזיציה חוטפת </w:t>
      </w:r>
      <w:bookmarkStart w:id="29513" w:name="_ETM_Q65_628959"/>
      <w:bookmarkEnd w:id="29513"/>
      <w:r>
        <w:rPr>
          <w:rFonts w:hint="cs"/>
          <w:rtl/>
          <w:lang w:eastAsia="he-IL"/>
        </w:rPr>
        <w:t>פיליבסטר מהקואליציה, זה היה מאוד משעשע קודם. מאוד נהניתי. אני</w:t>
      </w:r>
      <w:bookmarkStart w:id="29514" w:name="_ETM_Q65_637125"/>
      <w:bookmarkEnd w:id="29514"/>
      <w:r>
        <w:rPr>
          <w:rFonts w:hint="cs"/>
          <w:rtl/>
          <w:lang w:eastAsia="he-IL"/>
        </w:rPr>
        <w:t xml:space="preserve"> רואה על הפנים של חלק ממכם </w:t>
      </w:r>
      <w:r>
        <w:rPr>
          <w:rFonts w:hint="eastAsia"/>
          <w:rtl/>
          <w:lang w:eastAsia="he-IL"/>
        </w:rPr>
        <w:t xml:space="preserve">– </w:t>
      </w:r>
      <w:r>
        <w:rPr>
          <w:rFonts w:hint="cs"/>
          <w:rtl/>
          <w:lang w:eastAsia="he-IL"/>
        </w:rPr>
        <w:t xml:space="preserve">חלק ממכם ישנו </w:t>
      </w:r>
      <w:bookmarkStart w:id="29515" w:name="_ETM_Q65_642308"/>
      <w:bookmarkEnd w:id="29515"/>
      <w:r>
        <w:rPr>
          <w:rFonts w:hint="cs"/>
          <w:rtl/>
          <w:lang w:eastAsia="he-IL"/>
        </w:rPr>
        <w:t xml:space="preserve">וחלק היו פה, אז אני אומר לאלה שישנו, הפסדתם פה </w:t>
      </w:r>
      <w:bookmarkStart w:id="29516" w:name="_ETM_Q65_648360"/>
      <w:bookmarkEnd w:id="29516"/>
      <w:r>
        <w:rPr>
          <w:rFonts w:hint="cs"/>
          <w:rtl/>
          <w:lang w:eastAsia="he-IL"/>
        </w:rPr>
        <w:t xml:space="preserve">חוויה. היה נחמד מאוד, ואין כמו קואליציה שעושה פיליבסטר. תודה. </w:t>
      </w:r>
      <w:bookmarkStart w:id="29517" w:name="_ETM_Q65_653680"/>
      <w:bookmarkEnd w:id="29517"/>
    </w:p>
    <w:p w:rsidR="003E2DF5" w:rsidRDefault="003E2DF5" w:rsidP="00BA73B6">
      <w:pPr>
        <w:rPr>
          <w:rtl/>
          <w:lang w:eastAsia="he-IL"/>
        </w:rPr>
      </w:pPr>
    </w:p>
    <w:p w:rsidR="003E2DF5" w:rsidRDefault="003E2DF5" w:rsidP="00BA73B6">
      <w:pPr>
        <w:rPr>
          <w:rtl/>
          <w:lang w:eastAsia="he-IL"/>
        </w:rPr>
      </w:pPr>
      <w:r>
        <w:rPr>
          <w:rFonts w:hint="cs"/>
          <w:rtl/>
          <w:lang w:eastAsia="he-IL"/>
        </w:rPr>
        <w:t>רגע, לפני שאני אסיים, אני רק רוצה להגיד דבר אחד</w:t>
      </w:r>
      <w:bookmarkStart w:id="29518" w:name="_ETM_Q65_657050"/>
      <w:bookmarkEnd w:id="29518"/>
      <w:r>
        <w:rPr>
          <w:rFonts w:hint="cs"/>
          <w:rtl/>
          <w:lang w:eastAsia="he-IL"/>
        </w:rPr>
        <w:t>: אתם יודעים, זה אבסורד, זה אבסורד. מצד אחד אומרים, האוניברסיטאות</w:t>
      </w:r>
      <w:bookmarkStart w:id="29519" w:name="_ETM_Q65_663697"/>
      <w:bookmarkEnd w:id="29519"/>
      <w:r>
        <w:rPr>
          <w:rFonts w:hint="cs"/>
          <w:rtl/>
          <w:lang w:eastAsia="he-IL"/>
        </w:rPr>
        <w:t>, חברים, הרפורמה של יריב לוין זה נושא מהותי, זה לא פוליטי, ויוצאים לרחובות ואומרים: אנחנו על נושא מהותי. הקרן החדשה מממנת את ההפגנות כי זה לא פוליטי.</w:t>
      </w:r>
      <w:bookmarkStart w:id="29520" w:name="_ETM_Q65_676140"/>
      <w:bookmarkEnd w:id="29520"/>
      <w:r>
        <w:rPr>
          <w:rFonts w:hint="cs"/>
          <w:rtl/>
          <w:lang w:eastAsia="he-IL"/>
        </w:rPr>
        <w:t xml:space="preserve"> אבל כשהשרה הולכת לדבר, זה הפך להיות פוליטי, </w:t>
      </w:r>
      <w:bookmarkStart w:id="29521" w:name="_ETM_Q65_681118"/>
      <w:bookmarkEnd w:id="29521"/>
      <w:r>
        <w:rPr>
          <w:rFonts w:hint="cs"/>
          <w:rtl/>
          <w:lang w:eastAsia="he-IL"/>
        </w:rPr>
        <w:t xml:space="preserve">אז שרת ההסברה תסביר לכם על הרפורמה. </w:t>
      </w:r>
    </w:p>
    <w:p w:rsidR="003E2DF5" w:rsidRDefault="003E2DF5" w:rsidP="00BA73B6">
      <w:pPr>
        <w:rPr>
          <w:rtl/>
          <w:lang w:eastAsia="he-IL"/>
        </w:rPr>
      </w:pPr>
      <w:bookmarkStart w:id="29522" w:name="_ETM_Q65_685491"/>
      <w:bookmarkStart w:id="29523" w:name="_ETM_Q65_685591"/>
      <w:bookmarkEnd w:id="29522"/>
      <w:bookmarkEnd w:id="29523"/>
    </w:p>
    <w:p w:rsidR="003E2DF5" w:rsidRDefault="003E2DF5" w:rsidP="00BA73B6">
      <w:pPr>
        <w:pStyle w:val="af8"/>
        <w:keepNext/>
        <w:rPr>
          <w:rtl/>
        </w:rPr>
      </w:pPr>
      <w:r w:rsidRPr="000120A1">
        <w:rPr>
          <w:rStyle w:val="TagStyle"/>
          <w:rtl/>
        </w:rPr>
        <w:t xml:space="preserve"> &lt;&lt; יור &gt;&gt; </w:t>
      </w:r>
      <w:r>
        <w:rPr>
          <w:rtl/>
        </w:rPr>
        <w:t xml:space="preserve">היו"ר </w:t>
      </w:r>
      <w:r w:rsidR="00BA73B6">
        <w:rPr>
          <w:rtl/>
        </w:rPr>
        <w:t>אוריאל בוסו</w:t>
      </w:r>
      <w:r>
        <w:rPr>
          <w:rtl/>
        </w:rPr>
        <w:t>:</w:t>
      </w:r>
      <w:r w:rsidRPr="000120A1">
        <w:rPr>
          <w:rStyle w:val="TagStyle"/>
          <w:rtl/>
        </w:rPr>
        <w:t xml:space="preserve"> &lt;&lt; יור &gt;&gt;</w:t>
      </w:r>
      <w:r>
        <w:rPr>
          <w:rtl/>
        </w:rPr>
        <w:t xml:space="preserve">   </w:t>
      </w:r>
    </w:p>
    <w:p w:rsidR="003E2DF5" w:rsidRDefault="003E2DF5" w:rsidP="00DA3834">
      <w:pPr>
        <w:rPr>
          <w:rtl/>
          <w:lang w:eastAsia="he-IL"/>
        </w:rPr>
      </w:pPr>
    </w:p>
    <w:p w:rsidR="003E2DF5" w:rsidRDefault="003E2DF5" w:rsidP="00BA73B6">
      <w:pPr>
        <w:rPr>
          <w:rtl/>
          <w:lang w:eastAsia="he-IL"/>
        </w:rPr>
      </w:pPr>
      <w:r>
        <w:rPr>
          <w:rFonts w:hint="cs"/>
          <w:rtl/>
          <w:lang w:eastAsia="he-IL"/>
        </w:rPr>
        <w:t xml:space="preserve">תודה רבה לשר </w:t>
      </w:r>
      <w:bookmarkStart w:id="29524" w:name="_ETM_Q65_685600"/>
      <w:bookmarkEnd w:id="29524"/>
      <w:r>
        <w:rPr>
          <w:rFonts w:hint="cs"/>
          <w:rtl/>
          <w:lang w:eastAsia="he-IL"/>
        </w:rPr>
        <w:t xml:space="preserve">המקשר, השר יואב קיש. השרה גילת דיסטל אטבריאן, </w:t>
      </w:r>
      <w:bookmarkStart w:id="29525" w:name="_ETM_Q65_691213"/>
      <w:bookmarkEnd w:id="29525"/>
      <w:r>
        <w:rPr>
          <w:rFonts w:hint="cs"/>
          <w:rtl/>
          <w:lang w:eastAsia="he-IL"/>
        </w:rPr>
        <w:t xml:space="preserve">חמש דקות לרשותך. </w:t>
      </w:r>
    </w:p>
    <w:p w:rsidR="003E2DF5" w:rsidRDefault="003E2DF5" w:rsidP="00BA73B6">
      <w:pPr>
        <w:rPr>
          <w:rtl/>
          <w:lang w:eastAsia="he-IL"/>
        </w:rPr>
      </w:pPr>
      <w:bookmarkStart w:id="29526" w:name="_ETM_Q65_698000"/>
      <w:bookmarkEnd w:id="29526"/>
    </w:p>
    <w:p w:rsidR="003E2DF5" w:rsidRDefault="003E2DF5" w:rsidP="00BA73B6">
      <w:pPr>
        <w:pStyle w:val="af6"/>
        <w:keepNext/>
        <w:rPr>
          <w:rtl/>
        </w:rPr>
      </w:pPr>
      <w:bookmarkStart w:id="29527" w:name="ET_interruption_קריאה_96"/>
      <w:r w:rsidRPr="00BB0BAD">
        <w:rPr>
          <w:rStyle w:val="TagStyle"/>
          <w:rtl/>
        </w:rPr>
        <w:t xml:space="preserve"> &lt;&lt; קריאה &gt;&gt; </w:t>
      </w:r>
      <w:r>
        <w:rPr>
          <w:rtl/>
        </w:rPr>
        <w:t>קריאה:</w:t>
      </w:r>
      <w:r w:rsidRPr="00BB0BAD">
        <w:rPr>
          <w:rStyle w:val="TagStyle"/>
          <w:rtl/>
        </w:rPr>
        <w:t xml:space="preserve"> &lt;&lt; קריאה &gt;&gt;</w:t>
      </w:r>
      <w:r>
        <w:rPr>
          <w:rtl/>
        </w:rPr>
        <w:t xml:space="preserve">   </w:t>
      </w:r>
      <w:bookmarkEnd w:id="29527"/>
    </w:p>
    <w:p w:rsidR="003E2DF5" w:rsidRDefault="003E2DF5" w:rsidP="00DA3834">
      <w:pPr>
        <w:rPr>
          <w:rtl/>
          <w:lang w:eastAsia="he-IL"/>
        </w:rPr>
      </w:pPr>
    </w:p>
    <w:p w:rsidR="003E2DF5" w:rsidRDefault="003E2DF5" w:rsidP="00BA73B6">
      <w:pPr>
        <w:rPr>
          <w:rtl/>
          <w:lang w:eastAsia="he-IL"/>
        </w:rPr>
      </w:pPr>
      <w:bookmarkStart w:id="29528" w:name="_ETM_Q65_700000"/>
      <w:bookmarkEnd w:id="29528"/>
      <w:r>
        <w:rPr>
          <w:rFonts w:hint="cs"/>
          <w:rtl/>
          <w:lang w:eastAsia="he-IL"/>
        </w:rPr>
        <w:t>שרת התעמולה.</w:t>
      </w:r>
    </w:p>
    <w:p w:rsidR="003E2DF5" w:rsidRDefault="003E2DF5" w:rsidP="00BA73B6">
      <w:pPr>
        <w:rPr>
          <w:rtl/>
          <w:lang w:eastAsia="he-IL"/>
        </w:rPr>
      </w:pPr>
      <w:bookmarkStart w:id="29529" w:name="_ETM_Q65_706000"/>
      <w:bookmarkEnd w:id="29529"/>
    </w:p>
    <w:p w:rsidR="003E2DF5" w:rsidRDefault="003E2DF5" w:rsidP="00BA73B6">
      <w:pPr>
        <w:pStyle w:val="af6"/>
        <w:keepNext/>
        <w:rPr>
          <w:rtl/>
        </w:rPr>
      </w:pPr>
      <w:bookmarkStart w:id="29530" w:name="ET_interruption_קריאה_97"/>
      <w:r w:rsidRPr="00BB0BAD">
        <w:rPr>
          <w:rStyle w:val="TagStyle"/>
          <w:rtl/>
        </w:rPr>
        <w:t xml:space="preserve"> &lt;&lt; קריאה &gt;&gt; </w:t>
      </w:r>
      <w:r>
        <w:rPr>
          <w:rtl/>
        </w:rPr>
        <w:t>קריאה:</w:t>
      </w:r>
      <w:r w:rsidRPr="00BB0BAD">
        <w:rPr>
          <w:rStyle w:val="TagStyle"/>
          <w:rtl/>
        </w:rPr>
        <w:t xml:space="preserve"> &lt;&lt; קריאה &gt;&gt;</w:t>
      </w:r>
      <w:r>
        <w:rPr>
          <w:rtl/>
        </w:rPr>
        <w:t xml:space="preserve">   </w:t>
      </w:r>
      <w:bookmarkEnd w:id="29530"/>
    </w:p>
    <w:p w:rsidR="003E2DF5" w:rsidRDefault="003E2DF5" w:rsidP="00DA3834">
      <w:pPr>
        <w:rPr>
          <w:rtl/>
          <w:lang w:eastAsia="he-IL"/>
        </w:rPr>
      </w:pPr>
    </w:p>
    <w:p w:rsidR="003E2DF5" w:rsidRPr="00BB0BAD" w:rsidRDefault="003E2DF5" w:rsidP="00BA73B6">
      <w:pPr>
        <w:rPr>
          <w:rtl/>
          <w:lang w:eastAsia="he-IL"/>
        </w:rPr>
      </w:pPr>
      <w:r>
        <w:rPr>
          <w:rFonts w:hint="cs"/>
          <w:rtl/>
          <w:lang w:eastAsia="he-IL"/>
        </w:rPr>
        <w:t xml:space="preserve">חבר'ה, שקט, שרת התעמולה עולה </w:t>
      </w:r>
      <w:bookmarkStart w:id="29531" w:name="_ETM_Q65_709000"/>
      <w:bookmarkEnd w:id="29531"/>
      <w:r>
        <w:rPr>
          <w:rFonts w:hint="cs"/>
          <w:rtl/>
          <w:lang w:eastAsia="he-IL"/>
        </w:rPr>
        <w:t>להסביר.</w:t>
      </w:r>
    </w:p>
    <w:p w:rsidR="003E2DF5" w:rsidRDefault="003E2DF5" w:rsidP="00BA73B6">
      <w:pPr>
        <w:rPr>
          <w:rtl/>
        </w:rPr>
      </w:pPr>
      <w:bookmarkStart w:id="29532" w:name="ET_typistreplace_אחרי_כן_אפ_11_49_5"/>
    </w:p>
    <w:p w:rsidR="00A559A6" w:rsidRDefault="00A559A6" w:rsidP="00BA73B6">
      <w:pPr>
        <w:pStyle w:val="-"/>
        <w:rPr>
          <w:rtl/>
        </w:rPr>
      </w:pPr>
      <w:bookmarkStart w:id="29533" w:name="_ETM_Q65_620066"/>
      <w:bookmarkStart w:id="29534" w:name="_ETM_Q65_620190"/>
      <w:bookmarkStart w:id="29535" w:name="ET_speaker_6435_3"/>
      <w:bookmarkStart w:id="29536" w:name="ET_speakercontinue_השרה_במשרד_ראש__70"/>
      <w:bookmarkEnd w:id="29532"/>
      <w:bookmarkEnd w:id="29533"/>
      <w:bookmarkEnd w:id="29534"/>
      <w:r w:rsidRPr="00B4461A">
        <w:rPr>
          <w:rStyle w:val="TagStyle"/>
          <w:rtl/>
        </w:rPr>
        <w:t>&lt;&lt; דובר_המשך &gt;&gt;</w:t>
      </w:r>
      <w:r w:rsidRPr="00D85172">
        <w:rPr>
          <w:rStyle w:val="TagStyle"/>
          <w:rtl/>
        </w:rPr>
        <w:t xml:space="preserve"> </w:t>
      </w:r>
      <w:r>
        <w:rPr>
          <w:rtl/>
        </w:rPr>
        <w:t>השרה במשרד ראש הממשלה גלית דיסטל אטבריאן:</w:t>
      </w:r>
      <w:r w:rsidRPr="00D85172">
        <w:rPr>
          <w:rStyle w:val="TagStyle"/>
          <w:rtl/>
        </w:rPr>
        <w:t xml:space="preserve"> </w:t>
      </w:r>
      <w:r w:rsidRPr="00B4461A">
        <w:rPr>
          <w:rStyle w:val="TagStyle"/>
          <w:rtl/>
        </w:rPr>
        <w:t xml:space="preserve">&lt;&lt; דובר_המשך &gt;&gt; </w:t>
      </w:r>
      <w:r>
        <w:rPr>
          <w:rtl/>
        </w:rPr>
        <w:t xml:space="preserve">  </w:t>
      </w:r>
      <w:bookmarkEnd w:id="29535"/>
    </w:p>
    <w:p w:rsidR="00A559A6" w:rsidRDefault="00A559A6" w:rsidP="00DA3834">
      <w:pPr>
        <w:rPr>
          <w:rtl/>
          <w:lang w:eastAsia="he-IL"/>
        </w:rPr>
      </w:pPr>
      <w:bookmarkStart w:id="29537" w:name="_ETM_Q66_101910"/>
      <w:bookmarkStart w:id="29538" w:name="_ETM_Q66_102022"/>
      <w:bookmarkEnd w:id="29536"/>
      <w:bookmarkEnd w:id="29537"/>
      <w:bookmarkEnd w:id="29538"/>
    </w:p>
    <w:p w:rsidR="00A559A6" w:rsidRDefault="00A559A6" w:rsidP="00BA73B6">
      <w:pPr>
        <w:rPr>
          <w:rtl/>
          <w:lang w:eastAsia="he-IL"/>
        </w:rPr>
      </w:pPr>
      <w:bookmarkStart w:id="29539" w:name="_ETM_Q66_102236"/>
      <w:bookmarkStart w:id="29540" w:name="_ETM_Q66_102287"/>
      <w:bookmarkEnd w:id="29539"/>
      <w:bookmarkEnd w:id="29540"/>
      <w:r>
        <w:rPr>
          <w:rFonts w:hint="cs"/>
          <w:rtl/>
          <w:lang w:eastAsia="he-IL"/>
        </w:rPr>
        <w:t xml:space="preserve">אני חייבת לומר שהקשבתי רוב קשב, ואני באמת רוצה </w:t>
      </w:r>
      <w:bookmarkStart w:id="29541" w:name="_ETM_Q66_118711"/>
      <w:bookmarkEnd w:id="29541"/>
      <w:r>
        <w:rPr>
          <w:rFonts w:hint="cs"/>
          <w:rtl/>
          <w:lang w:eastAsia="he-IL"/>
        </w:rPr>
        <w:t xml:space="preserve">להסביר למה הרפורמה של לוין היא עניין לאומי, עניין לאומי </w:t>
      </w:r>
      <w:bookmarkStart w:id="29542" w:name="_ETM_Q66_123426"/>
      <w:bookmarkEnd w:id="29542"/>
      <w:r>
        <w:rPr>
          <w:rFonts w:hint="cs"/>
          <w:rtl/>
          <w:lang w:eastAsia="he-IL"/>
        </w:rPr>
        <w:t>ולא עניין פוליטי. ופה, יואב - - -</w:t>
      </w:r>
    </w:p>
    <w:p w:rsidR="00A559A6" w:rsidRDefault="00A559A6" w:rsidP="00BA73B6">
      <w:pPr>
        <w:rPr>
          <w:rtl/>
          <w:lang w:eastAsia="he-IL"/>
        </w:rPr>
      </w:pPr>
    </w:p>
    <w:p w:rsidR="00A559A6" w:rsidRDefault="00A559A6" w:rsidP="00BA73B6">
      <w:pPr>
        <w:pStyle w:val="af6"/>
        <w:keepNext/>
        <w:rPr>
          <w:rtl/>
        </w:rPr>
      </w:pPr>
      <w:bookmarkStart w:id="29543" w:name="ET_interruption_5809_4"/>
      <w:r w:rsidRPr="006A0CFE">
        <w:rPr>
          <w:rStyle w:val="TagStyle"/>
          <w:rtl/>
        </w:rPr>
        <w:t xml:space="preserve"> &lt;&lt; קריאה &gt;&gt;</w:t>
      </w:r>
      <w:r w:rsidRPr="00D85172">
        <w:rPr>
          <w:rStyle w:val="TagStyle"/>
          <w:rtl/>
        </w:rPr>
        <w:t xml:space="preserve"> </w:t>
      </w:r>
      <w:r>
        <w:rPr>
          <w:rtl/>
        </w:rPr>
        <w:t>מיכל שיר סגמן (יש עתיד):</w:t>
      </w:r>
      <w:r w:rsidRPr="00D85172">
        <w:rPr>
          <w:rStyle w:val="TagStyle"/>
          <w:rtl/>
        </w:rPr>
        <w:t xml:space="preserve"> </w:t>
      </w:r>
      <w:r w:rsidRPr="006A0CFE">
        <w:rPr>
          <w:rStyle w:val="TagStyle"/>
          <w:rtl/>
        </w:rPr>
        <w:t>&lt;&lt; קריאה &gt;&gt;</w:t>
      </w:r>
      <w:r>
        <w:rPr>
          <w:rtl/>
        </w:rPr>
        <w:t xml:space="preserve">  </w:t>
      </w:r>
      <w:bookmarkEnd w:id="29543"/>
    </w:p>
    <w:p w:rsidR="00A559A6" w:rsidRDefault="00A559A6" w:rsidP="00DA3834">
      <w:pPr>
        <w:rPr>
          <w:rtl/>
          <w:lang w:eastAsia="he-IL"/>
        </w:rPr>
      </w:pPr>
    </w:p>
    <w:p w:rsidR="00A559A6" w:rsidRDefault="00A559A6" w:rsidP="00BA73B6">
      <w:pPr>
        <w:rPr>
          <w:rtl/>
          <w:lang w:eastAsia="he-IL"/>
        </w:rPr>
      </w:pPr>
      <w:r>
        <w:rPr>
          <w:rFonts w:hint="cs"/>
          <w:rtl/>
          <w:lang w:eastAsia="he-IL"/>
        </w:rPr>
        <w:t>תסבירי את מדיניות החוץ - - -</w:t>
      </w:r>
    </w:p>
    <w:p w:rsidR="00A559A6" w:rsidRDefault="00A559A6" w:rsidP="00BA73B6">
      <w:pPr>
        <w:rPr>
          <w:rtl/>
          <w:lang w:eastAsia="he-IL"/>
        </w:rPr>
      </w:pPr>
    </w:p>
    <w:p w:rsidR="00A559A6" w:rsidRDefault="00A559A6" w:rsidP="00BA73B6">
      <w:pPr>
        <w:pStyle w:val="af6"/>
        <w:keepNext/>
        <w:rPr>
          <w:rtl/>
        </w:rPr>
      </w:pPr>
      <w:bookmarkStart w:id="29544" w:name="ET_interruption_קריאות_5"/>
      <w:r w:rsidRPr="006A0CFE">
        <w:rPr>
          <w:rStyle w:val="TagStyle"/>
          <w:rtl/>
        </w:rPr>
        <w:t xml:space="preserve"> &lt;&lt; קריאה &gt;&gt;</w:t>
      </w:r>
      <w:r w:rsidRPr="00D85172">
        <w:rPr>
          <w:rStyle w:val="TagStyle"/>
          <w:rtl/>
        </w:rPr>
        <w:t xml:space="preserve"> </w:t>
      </w:r>
      <w:r>
        <w:rPr>
          <w:rtl/>
        </w:rPr>
        <w:t>קריאות:</w:t>
      </w:r>
      <w:r w:rsidRPr="00D85172">
        <w:rPr>
          <w:rStyle w:val="TagStyle"/>
          <w:rtl/>
        </w:rPr>
        <w:t xml:space="preserve"> </w:t>
      </w:r>
      <w:r w:rsidRPr="006A0CFE">
        <w:rPr>
          <w:rStyle w:val="TagStyle"/>
          <w:rtl/>
        </w:rPr>
        <w:t>&lt;&lt; קריאה &gt;&gt;</w:t>
      </w:r>
      <w:r>
        <w:rPr>
          <w:rtl/>
        </w:rPr>
        <w:t xml:space="preserve">  </w:t>
      </w:r>
      <w:bookmarkEnd w:id="29544"/>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 - </w:t>
      </w:r>
    </w:p>
    <w:p w:rsidR="00A559A6" w:rsidRDefault="00A559A6" w:rsidP="00BA73B6">
      <w:pPr>
        <w:rPr>
          <w:rtl/>
          <w:lang w:eastAsia="he-IL"/>
        </w:rPr>
      </w:pPr>
    </w:p>
    <w:p w:rsidR="00A559A6" w:rsidRDefault="00A559A6" w:rsidP="00BA73B6">
      <w:pPr>
        <w:pStyle w:val="-"/>
        <w:keepNext/>
        <w:rPr>
          <w:rtl/>
        </w:rPr>
      </w:pPr>
      <w:bookmarkStart w:id="29545" w:name="ET_speakercontinue_6435_30"/>
      <w:r w:rsidRPr="006A0CFE">
        <w:rPr>
          <w:rStyle w:val="TagStyle"/>
          <w:rtl/>
        </w:rPr>
        <w:t xml:space="preserve"> &lt;&lt; דובר_המשך &gt;&gt;</w:t>
      </w:r>
      <w:r w:rsidRPr="00012642">
        <w:rPr>
          <w:rStyle w:val="TagStyle"/>
          <w:rtl/>
        </w:rPr>
        <w:t xml:space="preserve"> </w:t>
      </w:r>
      <w:r>
        <w:rPr>
          <w:rtl/>
        </w:rPr>
        <w:t>השרה במשרד ראש הממשלה גלית דיסטל אטבריאן:</w:t>
      </w:r>
      <w:r w:rsidRPr="00012642">
        <w:rPr>
          <w:rStyle w:val="TagStyle"/>
          <w:rtl/>
        </w:rPr>
        <w:t xml:space="preserve"> </w:t>
      </w:r>
      <w:r w:rsidRPr="006A0CFE">
        <w:rPr>
          <w:rStyle w:val="TagStyle"/>
          <w:rtl/>
        </w:rPr>
        <w:t>&lt;&lt; דובר_המשך &gt;&gt;</w:t>
      </w:r>
      <w:r>
        <w:rPr>
          <w:rtl/>
        </w:rPr>
        <w:t xml:space="preserve">  </w:t>
      </w:r>
      <w:bookmarkEnd w:id="29545"/>
    </w:p>
    <w:p w:rsidR="00A559A6" w:rsidRDefault="00A559A6" w:rsidP="00DA3834">
      <w:pPr>
        <w:rPr>
          <w:rtl/>
          <w:lang w:eastAsia="he-IL"/>
        </w:rPr>
      </w:pPr>
    </w:p>
    <w:p w:rsidR="00A559A6" w:rsidRDefault="00A559A6" w:rsidP="00BA73B6">
      <w:pPr>
        <w:rPr>
          <w:rtl/>
          <w:lang w:eastAsia="he-IL"/>
        </w:rPr>
      </w:pPr>
      <w:bookmarkStart w:id="29546" w:name="_ETM_Q66_129196"/>
      <w:bookmarkEnd w:id="29546"/>
      <w:r>
        <w:rPr>
          <w:rFonts w:hint="cs"/>
          <w:rtl/>
          <w:lang w:eastAsia="he-IL"/>
        </w:rPr>
        <w:t xml:space="preserve">יואב, </w:t>
      </w:r>
      <w:bookmarkStart w:id="29547" w:name="_ETM_Q66_128312"/>
      <w:bookmarkEnd w:id="29547"/>
      <w:r>
        <w:rPr>
          <w:rFonts w:hint="cs"/>
          <w:rtl/>
          <w:lang w:eastAsia="he-IL"/>
        </w:rPr>
        <w:t xml:space="preserve">יואב, פה הקרן החדשה לישראל צודקת כשהיא מממנת את הפגנות </w:t>
      </w:r>
      <w:bookmarkStart w:id="29548" w:name="_ETM_Q66_132662"/>
      <w:bookmarkEnd w:id="29548"/>
      <w:r>
        <w:rPr>
          <w:rFonts w:hint="cs"/>
          <w:rtl/>
          <w:lang w:eastAsia="he-IL"/>
        </w:rPr>
        <w:t xml:space="preserve">השמאל, ופה האקדמיה צודקת כשהיא מממנת ומוציאה את </w:t>
      </w:r>
      <w:bookmarkStart w:id="29549" w:name="_ETM_Q66_138745"/>
      <w:bookmarkEnd w:id="29549"/>
      <w:r>
        <w:rPr>
          <w:rFonts w:hint="cs"/>
          <w:rtl/>
          <w:lang w:eastAsia="he-IL"/>
        </w:rPr>
        <w:t xml:space="preserve">הסטודנטים מכיוון שזה באמת עניין לאומי, זה באמת לא </w:t>
      </w:r>
      <w:bookmarkStart w:id="29550" w:name="_ETM_Q66_144676"/>
      <w:bookmarkEnd w:id="29550"/>
      <w:r>
        <w:rPr>
          <w:rFonts w:hint="cs"/>
          <w:rtl/>
          <w:lang w:eastAsia="he-IL"/>
        </w:rPr>
        <w:t xml:space="preserve">עניין פוליטי. </w:t>
      </w:r>
    </w:p>
    <w:p w:rsidR="00A559A6" w:rsidRPr="00012642" w:rsidRDefault="00A559A6" w:rsidP="00BA73B6">
      <w:pPr>
        <w:rPr>
          <w:rtl/>
          <w:lang w:eastAsia="he-IL"/>
        </w:rPr>
      </w:pPr>
      <w:bookmarkStart w:id="29551" w:name="_ETM_Q66_143743"/>
      <w:bookmarkStart w:id="29552" w:name="_ETM_Q66_143807"/>
      <w:bookmarkEnd w:id="29551"/>
      <w:bookmarkEnd w:id="29552"/>
    </w:p>
    <w:p w:rsidR="00A559A6" w:rsidRDefault="00A559A6" w:rsidP="00BA73B6">
      <w:pPr>
        <w:pStyle w:val="af8"/>
        <w:keepNext/>
        <w:rPr>
          <w:rtl/>
        </w:rPr>
      </w:pPr>
      <w:r w:rsidRPr="006A0CFE">
        <w:rPr>
          <w:rStyle w:val="TagStyle"/>
          <w:rtl/>
        </w:rPr>
        <w:t xml:space="preserve"> &lt;&lt; יור &gt;&gt;</w:t>
      </w:r>
      <w:r w:rsidRPr="00D85172">
        <w:rPr>
          <w:rStyle w:val="TagStyle"/>
          <w:rtl/>
        </w:rPr>
        <w:t xml:space="preserve"> </w:t>
      </w:r>
      <w:r>
        <w:rPr>
          <w:rtl/>
        </w:rPr>
        <w:t>היו"ר א</w:t>
      </w:r>
      <w:r>
        <w:rPr>
          <w:rFonts w:hint="cs"/>
          <w:rtl/>
        </w:rPr>
        <w:t>ו</w:t>
      </w:r>
      <w:r>
        <w:rPr>
          <w:rtl/>
        </w:rPr>
        <w:t>ריאל בוסו:</w:t>
      </w:r>
      <w:r w:rsidRPr="00D85172">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חברי הכנסת, חברי הכנסת, לתת לשרה להשלים את הדברים. </w:t>
      </w:r>
    </w:p>
    <w:p w:rsidR="00A559A6" w:rsidRDefault="00A559A6" w:rsidP="00BA73B6">
      <w:pPr>
        <w:rPr>
          <w:rtl/>
          <w:lang w:eastAsia="he-IL"/>
        </w:rPr>
      </w:pPr>
    </w:p>
    <w:p w:rsidR="00A559A6" w:rsidRDefault="00A559A6" w:rsidP="00BA73B6">
      <w:pPr>
        <w:pStyle w:val="-"/>
        <w:keepNext/>
        <w:rPr>
          <w:rtl/>
        </w:rPr>
      </w:pPr>
      <w:bookmarkStart w:id="29553" w:name="ET_speakercontinue_6435_7"/>
      <w:r w:rsidRPr="006A0CFE">
        <w:rPr>
          <w:rStyle w:val="TagStyle"/>
          <w:rtl/>
        </w:rPr>
        <w:t xml:space="preserve"> &lt;&lt; דובר_המשך &gt;&gt;</w:t>
      </w:r>
      <w:r w:rsidRPr="00D85172">
        <w:rPr>
          <w:rStyle w:val="TagStyle"/>
          <w:rtl/>
        </w:rPr>
        <w:t xml:space="preserve"> </w:t>
      </w:r>
      <w:r>
        <w:rPr>
          <w:rtl/>
        </w:rPr>
        <w:t>השרה במשרד ראש הממשלה גלית דיסטל אטבריאן:</w:t>
      </w:r>
      <w:r w:rsidRPr="00D85172">
        <w:rPr>
          <w:rStyle w:val="TagStyle"/>
          <w:rtl/>
        </w:rPr>
        <w:t xml:space="preserve"> </w:t>
      </w:r>
      <w:r w:rsidRPr="006A0CFE">
        <w:rPr>
          <w:rStyle w:val="TagStyle"/>
          <w:rtl/>
        </w:rPr>
        <w:t>&lt;&lt; דובר_המשך &gt;&gt;</w:t>
      </w:r>
      <w:r>
        <w:rPr>
          <w:rtl/>
        </w:rPr>
        <w:t xml:space="preserve">  </w:t>
      </w:r>
      <w:bookmarkEnd w:id="29553"/>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מה </w:t>
      </w:r>
      <w:bookmarkStart w:id="29554" w:name="_ETM_Q66_149067"/>
      <w:bookmarkEnd w:id="29554"/>
      <w:r>
        <w:rPr>
          <w:rFonts w:hint="cs"/>
          <w:rtl/>
          <w:lang w:eastAsia="he-IL"/>
        </w:rPr>
        <w:t xml:space="preserve">שקורה כרגע זה שישראל נחטפה על ידי </w:t>
      </w:r>
      <w:r>
        <w:rPr>
          <w:rtl/>
          <w:lang w:eastAsia="he-IL"/>
        </w:rPr>
        <w:t>–</w:t>
      </w:r>
      <w:r>
        <w:rPr>
          <w:rFonts w:hint="cs"/>
          <w:rtl/>
          <w:lang w:eastAsia="he-IL"/>
        </w:rPr>
        <w:t xml:space="preserve"> באמת נחטפה </w:t>
      </w:r>
      <w:r>
        <w:rPr>
          <w:rtl/>
          <w:lang w:eastAsia="he-IL"/>
        </w:rPr>
        <w:t>–</w:t>
      </w:r>
      <w:r>
        <w:rPr>
          <w:rFonts w:hint="cs"/>
          <w:rtl/>
          <w:lang w:eastAsia="he-IL"/>
        </w:rPr>
        <w:t xml:space="preserve"> מרכז כוח מאוד מאופיין, מאוד מאוד לא מגוון, </w:t>
      </w:r>
      <w:bookmarkStart w:id="29555" w:name="_ETM_Q66_159070"/>
      <w:bookmarkEnd w:id="29555"/>
      <w:r>
        <w:rPr>
          <w:rFonts w:hint="cs"/>
          <w:rtl/>
          <w:lang w:eastAsia="he-IL"/>
        </w:rPr>
        <w:t xml:space="preserve">מאוד מאוד לא פלורליסטי. </w:t>
      </w:r>
    </w:p>
    <w:p w:rsidR="00A559A6" w:rsidRDefault="00A559A6" w:rsidP="00BA73B6">
      <w:pPr>
        <w:rPr>
          <w:rtl/>
          <w:lang w:eastAsia="he-IL"/>
        </w:rPr>
      </w:pPr>
      <w:bookmarkStart w:id="29556" w:name="_ETM_Q66_166225"/>
      <w:bookmarkStart w:id="29557" w:name="_ETM_Q66_166291"/>
      <w:bookmarkEnd w:id="29556"/>
      <w:bookmarkEnd w:id="29557"/>
    </w:p>
    <w:p w:rsidR="00A559A6" w:rsidRDefault="00A559A6" w:rsidP="00BA73B6">
      <w:pPr>
        <w:pStyle w:val="af6"/>
        <w:keepNext/>
        <w:rPr>
          <w:rtl/>
        </w:rPr>
      </w:pPr>
      <w:bookmarkStart w:id="29558" w:name="ET_interruption_6151_8"/>
      <w:r w:rsidRPr="006A0CFE">
        <w:rPr>
          <w:rStyle w:val="TagStyle"/>
          <w:rtl/>
        </w:rPr>
        <w:t xml:space="preserve"> &lt;&lt; קריאה &gt;&gt;</w:t>
      </w:r>
      <w:r w:rsidRPr="00D85172">
        <w:rPr>
          <w:rStyle w:val="TagStyle"/>
          <w:rtl/>
        </w:rPr>
        <w:t xml:space="preserve"> </w:t>
      </w:r>
      <w:r>
        <w:rPr>
          <w:rtl/>
        </w:rPr>
        <w:t>רון כץ (יש עתיד):</w:t>
      </w:r>
      <w:r w:rsidRPr="00D85172">
        <w:rPr>
          <w:rStyle w:val="TagStyle"/>
          <w:rtl/>
        </w:rPr>
        <w:t xml:space="preserve"> </w:t>
      </w:r>
      <w:r w:rsidRPr="006A0CFE">
        <w:rPr>
          <w:rStyle w:val="TagStyle"/>
          <w:rtl/>
        </w:rPr>
        <w:t>&lt;&lt; קריאה &gt;&gt;</w:t>
      </w:r>
      <w:r>
        <w:rPr>
          <w:rtl/>
        </w:rPr>
        <w:t xml:space="preserve">  </w:t>
      </w:r>
      <w:bookmarkEnd w:id="29558"/>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את צריכה להסביר את ישראל לעולם, גלית - - - </w:t>
      </w:r>
    </w:p>
    <w:p w:rsidR="00A559A6" w:rsidRDefault="00A559A6" w:rsidP="00BA73B6">
      <w:pPr>
        <w:rPr>
          <w:rtl/>
          <w:lang w:eastAsia="he-IL"/>
        </w:rPr>
      </w:pPr>
    </w:p>
    <w:p w:rsidR="00A559A6" w:rsidRDefault="00A559A6" w:rsidP="00BA73B6">
      <w:pPr>
        <w:pStyle w:val="af6"/>
        <w:keepNext/>
        <w:rPr>
          <w:rtl/>
        </w:rPr>
      </w:pPr>
      <w:r w:rsidRPr="006A0CFE">
        <w:rPr>
          <w:rStyle w:val="TagStyle"/>
          <w:rtl/>
        </w:rPr>
        <w:t>&lt;&lt; קריאה &gt;&gt;</w:t>
      </w:r>
      <w:r w:rsidRPr="00D85172">
        <w:rPr>
          <w:rStyle w:val="TagStyle"/>
          <w:rtl/>
        </w:rPr>
        <w:t xml:space="preserve"> </w:t>
      </w:r>
      <w:r>
        <w:rPr>
          <w:rtl/>
        </w:rPr>
        <w:t>מיכל שיר סגמן (יש עתיד):</w:t>
      </w:r>
      <w:r w:rsidRPr="00D85172">
        <w:rPr>
          <w:rStyle w:val="TagStyle"/>
          <w:rtl/>
        </w:rPr>
        <w:t xml:space="preserve"> </w:t>
      </w:r>
      <w:r w:rsidRPr="006A0CFE">
        <w:rPr>
          <w:rStyle w:val="TagStyle"/>
          <w:rtl/>
        </w:rPr>
        <w:t>&lt;&lt; קריאה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D85172">
        <w:rPr>
          <w:rStyle w:val="TagStyle"/>
          <w:rtl/>
        </w:rPr>
        <w:t xml:space="preserve"> </w:t>
      </w:r>
      <w:r>
        <w:rPr>
          <w:rtl/>
        </w:rPr>
        <w:t>היו"ר א</w:t>
      </w:r>
      <w:r>
        <w:rPr>
          <w:rFonts w:hint="cs"/>
          <w:rtl/>
        </w:rPr>
        <w:t>ו</w:t>
      </w:r>
      <w:r>
        <w:rPr>
          <w:rtl/>
        </w:rPr>
        <w:t>ריאל בוסו:</w:t>
      </w:r>
      <w:r w:rsidRPr="00D85172">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 </w:t>
      </w:r>
      <w:bookmarkStart w:id="29559" w:name="_ETM_Q66_167037"/>
      <w:bookmarkEnd w:id="29559"/>
      <w:r>
        <w:rPr>
          <w:rFonts w:hint="cs"/>
          <w:rtl/>
          <w:lang w:eastAsia="he-IL"/>
        </w:rPr>
        <w:t xml:space="preserve">הכנסת רון כץ. חברת הכנסת מיכל שיר. </w:t>
      </w:r>
    </w:p>
    <w:p w:rsidR="00A559A6" w:rsidRDefault="00A559A6" w:rsidP="00BA73B6">
      <w:pPr>
        <w:rPr>
          <w:rtl/>
          <w:lang w:eastAsia="he-IL"/>
        </w:rPr>
      </w:pPr>
    </w:p>
    <w:p w:rsidR="00A559A6" w:rsidRDefault="00A559A6" w:rsidP="00BA73B6">
      <w:pPr>
        <w:pStyle w:val="-"/>
        <w:keepNext/>
        <w:rPr>
          <w:rtl/>
        </w:rPr>
      </w:pPr>
      <w:bookmarkStart w:id="29560" w:name="ET_speakercontinue_6435_10"/>
      <w:r w:rsidRPr="006A0CFE">
        <w:rPr>
          <w:rStyle w:val="TagStyle"/>
          <w:rtl/>
        </w:rPr>
        <w:t xml:space="preserve"> &lt;&lt; דובר_המשך &gt;&gt;</w:t>
      </w:r>
      <w:r w:rsidRPr="00D85172">
        <w:rPr>
          <w:rStyle w:val="TagStyle"/>
          <w:rtl/>
        </w:rPr>
        <w:t xml:space="preserve"> </w:t>
      </w:r>
      <w:r>
        <w:rPr>
          <w:rtl/>
        </w:rPr>
        <w:t>השרה במשרד ראש הממשלה גלית דיסטל אטבריאן:</w:t>
      </w:r>
      <w:r w:rsidRPr="00D85172">
        <w:rPr>
          <w:rStyle w:val="TagStyle"/>
          <w:rtl/>
        </w:rPr>
        <w:t xml:space="preserve"> </w:t>
      </w:r>
      <w:r w:rsidRPr="006A0CFE">
        <w:rPr>
          <w:rStyle w:val="TagStyle"/>
          <w:rtl/>
        </w:rPr>
        <w:t>&lt;&lt; דובר_המשך &gt;&gt;</w:t>
      </w:r>
      <w:r>
        <w:rPr>
          <w:rtl/>
        </w:rPr>
        <w:t xml:space="preserve">  </w:t>
      </w:r>
      <w:bookmarkEnd w:id="29560"/>
    </w:p>
    <w:p w:rsidR="00A559A6" w:rsidRDefault="00A559A6" w:rsidP="00DA3834">
      <w:pPr>
        <w:rPr>
          <w:rtl/>
          <w:lang w:eastAsia="he-IL"/>
        </w:rPr>
      </w:pPr>
    </w:p>
    <w:p w:rsidR="00A559A6" w:rsidRDefault="00A559A6" w:rsidP="00BA73B6">
      <w:pPr>
        <w:rPr>
          <w:rtl/>
          <w:lang w:eastAsia="he-IL"/>
        </w:rPr>
      </w:pPr>
      <w:r>
        <w:rPr>
          <w:rFonts w:hint="cs"/>
          <w:rtl/>
          <w:lang w:eastAsia="he-IL"/>
        </w:rPr>
        <w:t>אתם יודעים, היה איזה שלט באח</w:t>
      </w:r>
      <w:bookmarkStart w:id="29561" w:name="_ETM_Q66_175264"/>
      <w:bookmarkEnd w:id="29561"/>
      <w:r>
        <w:rPr>
          <w:rFonts w:hint="cs"/>
          <w:rtl/>
          <w:lang w:eastAsia="he-IL"/>
        </w:rPr>
        <w:t xml:space="preserve">ת ההפגנות בבלפור, שבו התפלקה לשמאל טיפת אמת </w:t>
      </w:r>
      <w:r>
        <w:rPr>
          <w:rtl/>
          <w:lang w:eastAsia="he-IL"/>
        </w:rPr>
        <w:t>–</w:t>
      </w:r>
      <w:r>
        <w:rPr>
          <w:rFonts w:hint="cs"/>
          <w:rtl/>
          <w:lang w:eastAsia="he-IL"/>
        </w:rPr>
        <w:t xml:space="preserve"> </w:t>
      </w:r>
      <w:bookmarkStart w:id="29562" w:name="_ETM_Q66_180433"/>
      <w:bookmarkEnd w:id="29562"/>
      <w:r>
        <w:rPr>
          <w:rFonts w:hint="cs"/>
          <w:rtl/>
          <w:lang w:eastAsia="he-IL"/>
        </w:rPr>
        <w:t xml:space="preserve">כי השמאל, בדרך כלל האמת אינה דרכו </w:t>
      </w:r>
      <w:r>
        <w:rPr>
          <w:rtl/>
          <w:lang w:eastAsia="he-IL"/>
        </w:rPr>
        <w:t>–</w:t>
      </w:r>
      <w:r>
        <w:rPr>
          <w:rFonts w:hint="cs"/>
          <w:rtl/>
          <w:lang w:eastAsia="he-IL"/>
        </w:rPr>
        <w:t xml:space="preserve"> היה </w:t>
      </w:r>
      <w:bookmarkStart w:id="29563" w:name="_ETM_Q66_184507"/>
      <w:bookmarkEnd w:id="29563"/>
      <w:r>
        <w:rPr>
          <w:rFonts w:hint="cs"/>
          <w:rtl/>
          <w:lang w:eastAsia="he-IL"/>
        </w:rPr>
        <w:t>איזה מפגין שמאל שלא ידע שלא מספרים את האמת -</w:t>
      </w:r>
      <w:bookmarkStart w:id="29564" w:name="_ETM_Q66_186638"/>
      <w:bookmarkEnd w:id="29564"/>
      <w:r>
        <w:rPr>
          <w:rFonts w:hint="cs"/>
          <w:rtl/>
          <w:lang w:eastAsia="he-IL"/>
        </w:rPr>
        <w:t xml:space="preserve"> - </w:t>
      </w:r>
    </w:p>
    <w:p w:rsidR="00A559A6" w:rsidRDefault="00A559A6" w:rsidP="00BA73B6">
      <w:pPr>
        <w:rPr>
          <w:rtl/>
          <w:lang w:eastAsia="he-IL"/>
        </w:rPr>
      </w:pPr>
    </w:p>
    <w:p w:rsidR="00A559A6" w:rsidRDefault="00A559A6" w:rsidP="00BA73B6">
      <w:pPr>
        <w:pStyle w:val="af6"/>
        <w:keepNext/>
        <w:rPr>
          <w:rtl/>
        </w:rPr>
      </w:pPr>
      <w:bookmarkStart w:id="29565" w:name="ET_interruption_5809_11"/>
      <w:r w:rsidRPr="006A0CFE">
        <w:rPr>
          <w:rStyle w:val="TagStyle"/>
          <w:rtl/>
        </w:rPr>
        <w:t xml:space="preserve"> &lt;&lt; קריאה &gt;&gt;</w:t>
      </w:r>
      <w:r w:rsidRPr="00D85172">
        <w:rPr>
          <w:rStyle w:val="TagStyle"/>
          <w:rtl/>
        </w:rPr>
        <w:t xml:space="preserve"> </w:t>
      </w:r>
      <w:r>
        <w:rPr>
          <w:rtl/>
        </w:rPr>
        <w:t>מיכל שיר סגמן (יש עתיד):</w:t>
      </w:r>
      <w:r w:rsidRPr="00D85172">
        <w:rPr>
          <w:rStyle w:val="TagStyle"/>
          <w:rtl/>
        </w:rPr>
        <w:t xml:space="preserve"> </w:t>
      </w:r>
      <w:r w:rsidRPr="006A0CFE">
        <w:rPr>
          <w:rStyle w:val="TagStyle"/>
          <w:rtl/>
        </w:rPr>
        <w:t>&lt;&lt; קריאה &gt;&gt;</w:t>
      </w:r>
      <w:r>
        <w:rPr>
          <w:rtl/>
        </w:rPr>
        <w:t xml:space="preserve">  </w:t>
      </w:r>
      <w:bookmarkEnd w:id="29565"/>
    </w:p>
    <w:p w:rsidR="00A559A6" w:rsidRDefault="00A559A6" w:rsidP="00DA3834">
      <w:pPr>
        <w:rPr>
          <w:rtl/>
          <w:lang w:eastAsia="he-IL"/>
        </w:rPr>
      </w:pPr>
    </w:p>
    <w:p w:rsidR="00A559A6" w:rsidRDefault="00A559A6" w:rsidP="00BA73B6">
      <w:pPr>
        <w:rPr>
          <w:rtl/>
          <w:lang w:eastAsia="he-IL"/>
        </w:rPr>
      </w:pPr>
      <w:r>
        <w:rPr>
          <w:rFonts w:hint="cs"/>
          <w:rtl/>
          <w:lang w:eastAsia="he-IL"/>
        </w:rPr>
        <w:t>- -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D85172">
        <w:rPr>
          <w:rStyle w:val="TagStyle"/>
          <w:rtl/>
        </w:rPr>
        <w:t xml:space="preserve"> </w:t>
      </w:r>
      <w:r>
        <w:rPr>
          <w:rtl/>
        </w:rPr>
        <w:t>היו"ר א</w:t>
      </w:r>
      <w:r>
        <w:rPr>
          <w:rFonts w:hint="cs"/>
          <w:rtl/>
        </w:rPr>
        <w:t>ו</w:t>
      </w:r>
      <w:r>
        <w:rPr>
          <w:rtl/>
        </w:rPr>
        <w:t>ריאל בוסו:</w:t>
      </w:r>
      <w:r w:rsidRPr="00D85172">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חברת הכנסת מיכל שיר, קריאה ראשונה. </w:t>
      </w:r>
    </w:p>
    <w:p w:rsidR="00A559A6" w:rsidRDefault="00A559A6" w:rsidP="00BA73B6">
      <w:pPr>
        <w:rPr>
          <w:rtl/>
          <w:lang w:eastAsia="he-IL"/>
        </w:rPr>
      </w:pPr>
    </w:p>
    <w:p w:rsidR="00A559A6" w:rsidRDefault="00A559A6" w:rsidP="00BA73B6">
      <w:pPr>
        <w:pStyle w:val="-"/>
        <w:keepNext/>
        <w:rPr>
          <w:rtl/>
        </w:rPr>
      </w:pPr>
      <w:bookmarkStart w:id="29566" w:name="ET_speakercontinue_6435_13"/>
      <w:r w:rsidRPr="006A0CFE">
        <w:rPr>
          <w:rStyle w:val="TagStyle"/>
          <w:rtl/>
        </w:rPr>
        <w:t xml:space="preserve"> &lt;&lt; דובר_המשך &gt;&gt;</w:t>
      </w:r>
      <w:r w:rsidRPr="00D85172">
        <w:rPr>
          <w:rStyle w:val="TagStyle"/>
          <w:rtl/>
        </w:rPr>
        <w:t xml:space="preserve"> </w:t>
      </w:r>
      <w:r>
        <w:rPr>
          <w:rtl/>
        </w:rPr>
        <w:t>השרה במשרד ראש הממשלה גלית דיסטל אטבריאן:</w:t>
      </w:r>
      <w:r w:rsidRPr="00D85172">
        <w:rPr>
          <w:rStyle w:val="TagStyle"/>
          <w:rtl/>
        </w:rPr>
        <w:t xml:space="preserve"> </w:t>
      </w:r>
      <w:r w:rsidRPr="006A0CFE">
        <w:rPr>
          <w:rStyle w:val="TagStyle"/>
          <w:rtl/>
        </w:rPr>
        <w:t>&lt;&lt; דובר_המשך &gt;&gt;</w:t>
      </w:r>
      <w:r>
        <w:rPr>
          <w:rtl/>
        </w:rPr>
        <w:t xml:space="preserve">  </w:t>
      </w:r>
      <w:bookmarkEnd w:id="29566"/>
    </w:p>
    <w:p w:rsidR="00A559A6" w:rsidRDefault="00A559A6" w:rsidP="00DA3834">
      <w:pPr>
        <w:rPr>
          <w:rtl/>
          <w:lang w:eastAsia="he-IL"/>
        </w:rPr>
      </w:pPr>
    </w:p>
    <w:p w:rsidR="00A559A6" w:rsidRDefault="00A559A6" w:rsidP="00BA73B6">
      <w:pPr>
        <w:rPr>
          <w:rtl/>
          <w:lang w:eastAsia="he-IL"/>
        </w:rPr>
      </w:pPr>
      <w:r>
        <w:rPr>
          <w:rFonts w:hint="cs"/>
          <w:rtl/>
          <w:lang w:eastAsia="he-IL"/>
        </w:rPr>
        <w:t>- - ואז הוא החזיק שלט ועליו היה כתוב</w:t>
      </w:r>
      <w:bookmarkStart w:id="29567" w:name="_ETM_Q66_192603"/>
      <w:bookmarkEnd w:id="29567"/>
      <w:r>
        <w:rPr>
          <w:rFonts w:hint="cs"/>
          <w:rtl/>
          <w:lang w:eastAsia="he-IL"/>
        </w:rPr>
        <w:t xml:space="preserve"> </w:t>
      </w:r>
      <w:r>
        <w:rPr>
          <w:rtl/>
          <w:lang w:eastAsia="he-IL"/>
        </w:rPr>
        <w:t>–</w:t>
      </w:r>
      <w:r>
        <w:rPr>
          <w:rFonts w:hint="cs"/>
          <w:rtl/>
          <w:lang w:eastAsia="he-IL"/>
        </w:rPr>
        <w:t xml:space="preserve"> מפגין שמאל, כן: העיתונות </w:t>
      </w:r>
      <w:bookmarkStart w:id="29568" w:name="_ETM_Q66_199194"/>
      <w:bookmarkEnd w:id="29568"/>
      <w:r>
        <w:rPr>
          <w:rtl/>
          <w:lang w:eastAsia="he-IL"/>
        </w:rPr>
        <w:t>–</w:t>
      </w:r>
      <w:r>
        <w:rPr>
          <w:rFonts w:hint="cs"/>
          <w:rtl/>
          <w:lang w:eastAsia="he-IL"/>
        </w:rPr>
        <w:t xml:space="preserve"> שלנו. התקשורת </w:t>
      </w:r>
      <w:r>
        <w:rPr>
          <w:rtl/>
          <w:lang w:eastAsia="he-IL"/>
        </w:rPr>
        <w:t>–</w:t>
      </w:r>
      <w:r>
        <w:rPr>
          <w:rFonts w:hint="cs"/>
          <w:rtl/>
          <w:lang w:eastAsia="he-IL"/>
        </w:rPr>
        <w:t xml:space="preserve"> שלנו. הפרקליטות </w:t>
      </w:r>
      <w:r>
        <w:rPr>
          <w:rtl/>
          <w:lang w:eastAsia="he-IL"/>
        </w:rPr>
        <w:t>–</w:t>
      </w:r>
      <w:r>
        <w:rPr>
          <w:rFonts w:hint="cs"/>
          <w:rtl/>
          <w:lang w:eastAsia="he-IL"/>
        </w:rPr>
        <w:t xml:space="preserve"> שלנו. העליון </w:t>
      </w:r>
      <w:r>
        <w:rPr>
          <w:rtl/>
          <w:lang w:eastAsia="he-IL"/>
        </w:rPr>
        <w:t>–</w:t>
      </w:r>
      <w:r>
        <w:rPr>
          <w:rFonts w:hint="cs"/>
          <w:rtl/>
          <w:lang w:eastAsia="he-IL"/>
        </w:rPr>
        <w:t xml:space="preserve"> </w:t>
      </w:r>
      <w:bookmarkStart w:id="29569" w:name="_ETM_Q66_203947"/>
      <w:bookmarkEnd w:id="29569"/>
      <w:r>
        <w:rPr>
          <w:rFonts w:hint="cs"/>
          <w:rtl/>
          <w:lang w:eastAsia="he-IL"/>
        </w:rPr>
        <w:t xml:space="preserve">שלנו. האקדמיה </w:t>
      </w:r>
      <w:r>
        <w:rPr>
          <w:rtl/>
          <w:lang w:eastAsia="he-IL"/>
        </w:rPr>
        <w:t>–</w:t>
      </w:r>
      <w:r>
        <w:rPr>
          <w:rFonts w:hint="cs"/>
          <w:rtl/>
          <w:lang w:eastAsia="he-IL"/>
        </w:rPr>
        <w:t xml:space="preserve"> שלנו. עכשיו גם השלטון יהיה </w:t>
      </w:r>
      <w:bookmarkStart w:id="29570" w:name="_ETM_Q66_211582"/>
      <w:bookmarkEnd w:id="29570"/>
      <w:r>
        <w:rPr>
          <w:rFonts w:hint="cs"/>
          <w:rtl/>
          <w:lang w:eastAsia="he-IL"/>
        </w:rPr>
        <w:t xml:space="preserve">שלנו. </w:t>
      </w:r>
    </w:p>
    <w:p w:rsidR="00A559A6" w:rsidRPr="00012642" w:rsidRDefault="00A559A6" w:rsidP="00BA73B6">
      <w:pPr>
        <w:rPr>
          <w:rtl/>
          <w:lang w:eastAsia="he-IL"/>
        </w:rPr>
      </w:pPr>
      <w:bookmarkStart w:id="29571" w:name="_ETM_Q66_209000"/>
      <w:bookmarkStart w:id="29572" w:name="_ETM_Q66_209069"/>
      <w:bookmarkEnd w:id="29571"/>
      <w:bookmarkEnd w:id="29572"/>
    </w:p>
    <w:p w:rsidR="00A559A6" w:rsidRDefault="00A559A6" w:rsidP="00BA73B6">
      <w:pPr>
        <w:pStyle w:val="af6"/>
        <w:keepNext/>
        <w:rPr>
          <w:rtl/>
        </w:rPr>
      </w:pPr>
      <w:bookmarkStart w:id="29573" w:name="ET_interruption_5300_14"/>
      <w:r w:rsidRPr="006A0CFE">
        <w:rPr>
          <w:rStyle w:val="TagStyle"/>
          <w:rtl/>
        </w:rPr>
        <w:t xml:space="preserve"> &lt;&lt; קריאה &gt;&gt;</w:t>
      </w:r>
      <w:r w:rsidRPr="00D85172">
        <w:rPr>
          <w:rStyle w:val="TagStyle"/>
          <w:rtl/>
        </w:rPr>
        <w:t xml:space="preserve"> </w:t>
      </w:r>
      <w:r>
        <w:rPr>
          <w:rtl/>
        </w:rPr>
        <w:t>מירב בן ארי (יש עתיד):</w:t>
      </w:r>
      <w:r w:rsidRPr="00D85172">
        <w:rPr>
          <w:rStyle w:val="TagStyle"/>
          <w:rtl/>
        </w:rPr>
        <w:t xml:space="preserve"> </w:t>
      </w:r>
      <w:r w:rsidRPr="006A0CFE">
        <w:rPr>
          <w:rStyle w:val="TagStyle"/>
          <w:rtl/>
        </w:rPr>
        <w:t>&lt;&lt; קריאה &gt;&gt;</w:t>
      </w:r>
      <w:r>
        <w:rPr>
          <w:rtl/>
        </w:rPr>
        <w:t xml:space="preserve">  </w:t>
      </w:r>
      <w:bookmarkEnd w:id="29573"/>
    </w:p>
    <w:p w:rsidR="00A559A6" w:rsidRDefault="00A559A6" w:rsidP="00DA3834">
      <w:pPr>
        <w:rPr>
          <w:rtl/>
          <w:lang w:eastAsia="he-IL"/>
        </w:rPr>
      </w:pPr>
    </w:p>
    <w:p w:rsidR="00A559A6" w:rsidRPr="00D85172" w:rsidRDefault="00A559A6" w:rsidP="00BA73B6">
      <w:pPr>
        <w:rPr>
          <w:rtl/>
          <w:lang w:eastAsia="he-IL"/>
        </w:rPr>
      </w:pPr>
      <w:r>
        <w:rPr>
          <w:rFonts w:hint="cs"/>
          <w:rtl/>
          <w:lang w:eastAsia="he-IL"/>
        </w:rPr>
        <w:t xml:space="preserve">שרת הסברה במדינת ישראל - - -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672457">
        <w:rPr>
          <w:rStyle w:val="TagStyle"/>
          <w:rtl/>
        </w:rPr>
        <w:t xml:space="preserve"> </w:t>
      </w:r>
      <w:r>
        <w:rPr>
          <w:rtl/>
        </w:rPr>
        <w:t>היו"ר א</w:t>
      </w:r>
      <w:r>
        <w:rPr>
          <w:rFonts w:hint="cs"/>
          <w:rtl/>
        </w:rPr>
        <w:t>ו</w:t>
      </w:r>
      <w:r>
        <w:rPr>
          <w:rtl/>
        </w:rPr>
        <w:t>ריאל בוסו:</w:t>
      </w:r>
      <w:r w:rsidRPr="00672457">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bookmarkStart w:id="29574" w:name="_ETM_Q66_201599"/>
      <w:bookmarkEnd w:id="29574"/>
      <w:r>
        <w:rPr>
          <w:rFonts w:hint="cs"/>
          <w:rtl/>
          <w:lang w:eastAsia="he-IL"/>
        </w:rPr>
        <w:t xml:space="preserve">חברת הכנסת מירב בן ארי, חברת הכנסת מירב בן </w:t>
      </w:r>
      <w:bookmarkStart w:id="29575" w:name="_ETM_Q66_214041"/>
      <w:bookmarkEnd w:id="29575"/>
      <w:r>
        <w:rPr>
          <w:rFonts w:hint="cs"/>
          <w:rtl/>
          <w:lang w:eastAsia="he-IL"/>
        </w:rPr>
        <w:t xml:space="preserve">ארי. </w:t>
      </w:r>
    </w:p>
    <w:p w:rsidR="00A559A6" w:rsidRDefault="00A559A6" w:rsidP="00BA73B6">
      <w:pPr>
        <w:rPr>
          <w:rtl/>
          <w:lang w:eastAsia="he-IL"/>
        </w:rPr>
      </w:pPr>
      <w:bookmarkStart w:id="29576" w:name="_ETM_Q66_211825"/>
      <w:bookmarkStart w:id="29577" w:name="_ETM_Q66_211880"/>
      <w:bookmarkEnd w:id="29576"/>
      <w:bookmarkEnd w:id="29577"/>
    </w:p>
    <w:p w:rsidR="00A559A6" w:rsidRDefault="00A559A6" w:rsidP="00BA73B6">
      <w:pPr>
        <w:pStyle w:val="af6"/>
        <w:keepNext/>
        <w:rPr>
          <w:rtl/>
        </w:rPr>
      </w:pPr>
      <w:r w:rsidRPr="006A0CFE">
        <w:rPr>
          <w:rStyle w:val="TagStyle"/>
          <w:rtl/>
        </w:rPr>
        <w:t xml:space="preserve"> &lt;&lt; קריאה &gt;&gt;</w:t>
      </w:r>
      <w:r w:rsidRPr="00672457">
        <w:rPr>
          <w:rStyle w:val="TagStyle"/>
          <w:rtl/>
        </w:rPr>
        <w:t xml:space="preserve"> </w:t>
      </w:r>
      <w:r>
        <w:rPr>
          <w:rtl/>
        </w:rPr>
        <w:t>מירב בן ארי (יש עתיד):</w:t>
      </w:r>
      <w:r w:rsidRPr="00672457">
        <w:rPr>
          <w:rStyle w:val="TagStyle"/>
          <w:rtl/>
        </w:rPr>
        <w:t xml:space="preserve"> </w:t>
      </w:r>
      <w:r w:rsidRPr="006A0CFE">
        <w:rPr>
          <w:rStyle w:val="TagStyle"/>
          <w:rtl/>
        </w:rPr>
        <w:t>&lt;&lt; קריאה &gt;&gt;</w:t>
      </w:r>
      <w:r>
        <w:rPr>
          <w:rtl/>
        </w:rPr>
        <w:t xml:space="preserve">  </w:t>
      </w:r>
    </w:p>
    <w:p w:rsidR="00A559A6" w:rsidRDefault="00A559A6" w:rsidP="00DA3834">
      <w:pPr>
        <w:rPr>
          <w:rtl/>
          <w:lang w:eastAsia="he-IL"/>
        </w:rPr>
      </w:pPr>
    </w:p>
    <w:p w:rsidR="00A559A6" w:rsidRDefault="00A559A6" w:rsidP="00BA73B6">
      <w:pPr>
        <w:rPr>
          <w:rtl/>
          <w:lang w:eastAsia="he-IL"/>
        </w:rPr>
      </w:pPr>
      <w:bookmarkStart w:id="29578" w:name="_ETM_Q66_209675"/>
      <w:bookmarkStart w:id="29579" w:name="_ETM_Q66_209910"/>
      <w:bookmarkStart w:id="29580" w:name="_ETM_Q66_209952"/>
      <w:bookmarkEnd w:id="29578"/>
      <w:bookmarkEnd w:id="29579"/>
      <w:bookmarkEnd w:id="29580"/>
      <w:r>
        <w:rPr>
          <w:rFonts w:hint="cs"/>
          <w:rtl/>
          <w:lang w:eastAsia="he-IL"/>
        </w:rPr>
        <w:t>אי-אפשר כבר לשמוע</w:t>
      </w:r>
      <w:bookmarkStart w:id="29581" w:name="_ETM_Q66_212588"/>
      <w:bookmarkEnd w:id="29581"/>
      <w:r>
        <w:rPr>
          <w:rFonts w:hint="cs"/>
          <w:rtl/>
          <w:lang w:eastAsia="he-IL"/>
        </w:rPr>
        <w:t xml:space="preserve"> - </w:t>
      </w:r>
      <w:bookmarkStart w:id="29582" w:name="_ETM_Q66_215481"/>
      <w:bookmarkEnd w:id="29582"/>
      <w:r>
        <w:rPr>
          <w:rFonts w:hint="cs"/>
          <w:rtl/>
          <w:lang w:eastAsia="he-IL"/>
        </w:rPr>
        <w:t>- - את שרת הסברה של מדינת ישראל?</w:t>
      </w:r>
      <w:bookmarkStart w:id="29583" w:name="_ETM_Q66_218502"/>
      <w:bookmarkEnd w:id="29583"/>
      <w:r>
        <w:rPr>
          <w:rFonts w:hint="cs"/>
          <w:rtl/>
          <w:lang w:eastAsia="he-IL"/>
        </w:rPr>
        <w:t xml:space="preserve"> </w:t>
      </w:r>
    </w:p>
    <w:p w:rsidR="00A559A6" w:rsidRDefault="00A559A6" w:rsidP="00BA73B6">
      <w:pPr>
        <w:rPr>
          <w:rtl/>
          <w:lang w:eastAsia="he-IL"/>
        </w:rPr>
      </w:pPr>
    </w:p>
    <w:p w:rsidR="00A559A6" w:rsidRDefault="00A559A6" w:rsidP="00BA73B6">
      <w:pPr>
        <w:pStyle w:val="af6"/>
        <w:keepNext/>
        <w:rPr>
          <w:rtl/>
        </w:rPr>
      </w:pPr>
      <w:bookmarkStart w:id="29584" w:name="ET_interruption_6127_34"/>
      <w:r w:rsidRPr="006A0CFE">
        <w:rPr>
          <w:rStyle w:val="TagStyle"/>
          <w:rtl/>
        </w:rPr>
        <w:t xml:space="preserve"> &lt;&lt; קריאה &gt;&gt;</w:t>
      </w:r>
      <w:r w:rsidRPr="00672457">
        <w:rPr>
          <w:rStyle w:val="TagStyle"/>
          <w:rtl/>
        </w:rPr>
        <w:t xml:space="preserve"> </w:t>
      </w:r>
      <w:r>
        <w:rPr>
          <w:rtl/>
        </w:rPr>
        <w:t>ולדימיר בליאק (יש עתיד):</w:t>
      </w:r>
      <w:r w:rsidRPr="00672457">
        <w:rPr>
          <w:rStyle w:val="TagStyle"/>
          <w:rtl/>
        </w:rPr>
        <w:t xml:space="preserve"> </w:t>
      </w:r>
      <w:r w:rsidRPr="006A0CFE">
        <w:rPr>
          <w:rStyle w:val="TagStyle"/>
          <w:rtl/>
        </w:rPr>
        <w:t>&lt;&lt; קריאה &gt;&gt;</w:t>
      </w:r>
      <w:r>
        <w:rPr>
          <w:rtl/>
        </w:rPr>
        <w:t xml:space="preserve">  </w:t>
      </w:r>
      <w:bookmarkEnd w:id="29584"/>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אבל למה לשקר - - - לא היה שלט כזה.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672457">
        <w:rPr>
          <w:rStyle w:val="TagStyle"/>
          <w:rtl/>
        </w:rPr>
        <w:t xml:space="preserve"> </w:t>
      </w:r>
      <w:r>
        <w:rPr>
          <w:rtl/>
        </w:rPr>
        <w:t>היו"ר א</w:t>
      </w:r>
      <w:r>
        <w:rPr>
          <w:rFonts w:hint="cs"/>
          <w:rtl/>
        </w:rPr>
        <w:t>ו</w:t>
      </w:r>
      <w:r>
        <w:rPr>
          <w:rtl/>
        </w:rPr>
        <w:t>ריאל בוסו:</w:t>
      </w:r>
      <w:r w:rsidRPr="00672457">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Pr="00672457" w:rsidRDefault="00A559A6" w:rsidP="00BA73B6">
      <w:pPr>
        <w:rPr>
          <w:rtl/>
          <w:lang w:eastAsia="he-IL"/>
        </w:rPr>
      </w:pPr>
      <w:r>
        <w:rPr>
          <w:rFonts w:hint="cs"/>
          <w:rtl/>
          <w:lang w:eastAsia="he-IL"/>
        </w:rPr>
        <w:t xml:space="preserve">חבר הכנסת </w:t>
      </w:r>
      <w:bookmarkStart w:id="29585" w:name="_ETM_Q66_219014"/>
      <w:bookmarkEnd w:id="29585"/>
      <w:r>
        <w:rPr>
          <w:rFonts w:hint="cs"/>
          <w:rtl/>
          <w:lang w:eastAsia="he-IL"/>
        </w:rPr>
        <w:t xml:space="preserve">ולדימיר בליאק. </w:t>
      </w:r>
    </w:p>
    <w:p w:rsidR="00A559A6" w:rsidRDefault="00A559A6" w:rsidP="00BA73B6">
      <w:pPr>
        <w:rPr>
          <w:rtl/>
          <w:lang w:eastAsia="he-IL"/>
        </w:rPr>
      </w:pPr>
      <w:bookmarkStart w:id="29586" w:name="_ETM_Q66_218664"/>
      <w:bookmarkStart w:id="29587" w:name="_ETM_Q66_218721"/>
      <w:bookmarkEnd w:id="29586"/>
      <w:bookmarkEnd w:id="29587"/>
    </w:p>
    <w:p w:rsidR="00A559A6" w:rsidRDefault="00A559A6" w:rsidP="00BA73B6">
      <w:pPr>
        <w:pStyle w:val="-"/>
        <w:keepNext/>
        <w:rPr>
          <w:rtl/>
        </w:rPr>
      </w:pPr>
      <w:bookmarkStart w:id="29588" w:name="ET_speakercontinue_6435_33"/>
      <w:r w:rsidRPr="006A0CFE">
        <w:rPr>
          <w:rStyle w:val="TagStyle"/>
          <w:rtl/>
        </w:rPr>
        <w:t xml:space="preserve"> &lt;&lt; דובר_המשך &gt;&gt;</w:t>
      </w:r>
      <w:r w:rsidRPr="00672457">
        <w:rPr>
          <w:rStyle w:val="TagStyle"/>
          <w:rtl/>
        </w:rPr>
        <w:t xml:space="preserve"> </w:t>
      </w:r>
      <w:r>
        <w:rPr>
          <w:rtl/>
        </w:rPr>
        <w:t>השרה במשרד ראש הממשלה גלית דיסטל אטבריאן:</w:t>
      </w:r>
      <w:r w:rsidRPr="00672457">
        <w:rPr>
          <w:rStyle w:val="TagStyle"/>
          <w:rtl/>
        </w:rPr>
        <w:t xml:space="preserve"> </w:t>
      </w:r>
      <w:r w:rsidRPr="006A0CFE">
        <w:rPr>
          <w:rStyle w:val="TagStyle"/>
          <w:rtl/>
        </w:rPr>
        <w:t>&lt;&lt; דובר_המשך &gt;&gt;</w:t>
      </w:r>
      <w:r>
        <w:rPr>
          <w:rtl/>
        </w:rPr>
        <w:t xml:space="preserve">  </w:t>
      </w:r>
      <w:bookmarkEnd w:id="29588"/>
    </w:p>
    <w:p w:rsidR="00A559A6" w:rsidRDefault="00A559A6" w:rsidP="00DA3834">
      <w:pPr>
        <w:rPr>
          <w:rtl/>
          <w:lang w:eastAsia="he-IL"/>
        </w:rPr>
      </w:pPr>
    </w:p>
    <w:p w:rsidR="00A559A6" w:rsidRDefault="00A559A6" w:rsidP="00BA73B6">
      <w:pPr>
        <w:rPr>
          <w:rtl/>
          <w:lang w:eastAsia="he-IL"/>
        </w:rPr>
      </w:pPr>
      <w:bookmarkStart w:id="29589" w:name="_ETM_Q66_222093"/>
      <w:bookmarkEnd w:id="29589"/>
      <w:r>
        <w:rPr>
          <w:rFonts w:hint="cs"/>
          <w:rtl/>
          <w:lang w:eastAsia="he-IL"/>
        </w:rPr>
        <w:t xml:space="preserve">הינה עובדה אמפירית </w:t>
      </w:r>
      <w:r>
        <w:rPr>
          <w:rFonts w:hint="eastAsia"/>
          <w:rtl/>
          <w:lang w:eastAsia="he-IL"/>
        </w:rPr>
        <w:t>–</w:t>
      </w:r>
      <w:r>
        <w:rPr>
          <w:rFonts w:hint="cs"/>
          <w:rtl/>
          <w:lang w:eastAsia="he-IL"/>
        </w:rPr>
        <w:t xml:space="preserve"> אני כל כך נהנית </w:t>
      </w:r>
      <w:bookmarkStart w:id="29590" w:name="_ETM_Q66_223240"/>
      <w:bookmarkEnd w:id="29590"/>
      <w:r>
        <w:rPr>
          <w:rFonts w:hint="cs"/>
          <w:rtl/>
          <w:lang w:eastAsia="he-IL"/>
        </w:rPr>
        <w:t xml:space="preserve">לראות אתכם מתעצבנים, זה עונג. יש עובדה אמפירית, ואני מוכנה </w:t>
      </w:r>
      <w:bookmarkStart w:id="29591" w:name="_ETM_Q66_230237"/>
      <w:bookmarkEnd w:id="29591"/>
      <w:r>
        <w:rPr>
          <w:rFonts w:hint="cs"/>
          <w:rtl/>
          <w:lang w:eastAsia="he-IL"/>
        </w:rPr>
        <w:t xml:space="preserve">לשתוק פה על הדוכן, אם מישהו ייתן לי תשובה. </w:t>
      </w:r>
    </w:p>
    <w:p w:rsidR="00A559A6" w:rsidRDefault="00A559A6" w:rsidP="00BA73B6">
      <w:pPr>
        <w:rPr>
          <w:rtl/>
          <w:lang w:eastAsia="he-IL"/>
        </w:rPr>
      </w:pPr>
    </w:p>
    <w:p w:rsidR="00A559A6" w:rsidRDefault="00A559A6" w:rsidP="00BA73B6">
      <w:pPr>
        <w:pStyle w:val="af6"/>
        <w:keepNext/>
        <w:rPr>
          <w:rtl/>
        </w:rPr>
      </w:pPr>
      <w:r w:rsidRPr="006A0CFE">
        <w:rPr>
          <w:rStyle w:val="TagStyle"/>
          <w:rtl/>
        </w:rPr>
        <w:t>&lt;&lt; קריאה &gt;&gt;</w:t>
      </w:r>
      <w:r w:rsidRPr="00672457">
        <w:rPr>
          <w:rStyle w:val="TagStyle"/>
          <w:rtl/>
        </w:rPr>
        <w:t xml:space="preserve"> </w:t>
      </w:r>
      <w:r>
        <w:rPr>
          <w:rtl/>
        </w:rPr>
        <w:t>ולדימיר בליאק (יש עתיד):</w:t>
      </w:r>
      <w:r w:rsidRPr="00672457">
        <w:rPr>
          <w:rStyle w:val="TagStyle"/>
          <w:rtl/>
        </w:rPr>
        <w:t xml:space="preserve"> </w:t>
      </w:r>
      <w:r w:rsidRPr="006A0CFE">
        <w:rPr>
          <w:rStyle w:val="TagStyle"/>
          <w:rtl/>
        </w:rPr>
        <w:t>&lt;&lt; קריאה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 - את משקרת. </w:t>
      </w:r>
    </w:p>
    <w:p w:rsidR="00A559A6" w:rsidRDefault="00A559A6" w:rsidP="00BA73B6">
      <w:pPr>
        <w:rPr>
          <w:rtl/>
          <w:lang w:eastAsia="he-IL"/>
        </w:rPr>
      </w:pPr>
    </w:p>
    <w:p w:rsidR="00A559A6" w:rsidRDefault="00A559A6" w:rsidP="00BA73B6">
      <w:pPr>
        <w:pStyle w:val="af6"/>
        <w:keepNext/>
        <w:rPr>
          <w:rtl/>
        </w:rPr>
      </w:pPr>
      <w:r w:rsidRPr="006A0CFE">
        <w:rPr>
          <w:rStyle w:val="TagStyle"/>
          <w:rtl/>
        </w:rPr>
        <w:t>&lt;&lt; קריאה &gt;&gt;</w:t>
      </w:r>
      <w:r w:rsidRPr="00672457">
        <w:rPr>
          <w:rStyle w:val="TagStyle"/>
          <w:rtl/>
        </w:rPr>
        <w:t xml:space="preserve"> </w:t>
      </w:r>
      <w:r>
        <w:rPr>
          <w:rtl/>
        </w:rPr>
        <w:t>קריא</w:t>
      </w:r>
      <w:r>
        <w:rPr>
          <w:rFonts w:hint="cs"/>
          <w:rtl/>
        </w:rPr>
        <w:t>ה</w:t>
      </w:r>
      <w:r>
        <w:rPr>
          <w:rtl/>
        </w:rPr>
        <w:t>:</w:t>
      </w:r>
      <w:r w:rsidRPr="00672457">
        <w:rPr>
          <w:rStyle w:val="TagStyle"/>
          <w:rtl/>
        </w:rPr>
        <w:t xml:space="preserve"> </w:t>
      </w:r>
      <w:r w:rsidRPr="006A0CFE">
        <w:rPr>
          <w:rStyle w:val="TagStyle"/>
          <w:rtl/>
        </w:rPr>
        <w:t>&lt;&lt; קריאה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גלית, את מבינה שאת צריכה להסביר את ישראל לעולם?</w:t>
      </w:r>
      <w:r>
        <w:rPr>
          <w:rFonts w:hint="cs"/>
          <w:lang w:eastAsia="he-IL"/>
        </w:rPr>
        <w:t xml:space="preserve"> </w:t>
      </w:r>
    </w:p>
    <w:p w:rsidR="00A559A6" w:rsidRDefault="00A559A6" w:rsidP="00BA73B6">
      <w:pPr>
        <w:rPr>
          <w:rtl/>
          <w:lang w:eastAsia="he-IL"/>
        </w:rPr>
      </w:pPr>
    </w:p>
    <w:p w:rsidR="00A559A6" w:rsidRDefault="00A559A6" w:rsidP="00BA73B6">
      <w:pPr>
        <w:pStyle w:val="-"/>
        <w:keepNext/>
        <w:rPr>
          <w:rtl/>
        </w:rPr>
      </w:pPr>
      <w:r w:rsidRPr="006A0CFE">
        <w:rPr>
          <w:rStyle w:val="TagStyle"/>
          <w:rtl/>
        </w:rPr>
        <w:t xml:space="preserve"> &lt;&lt; דובר_המשך &gt;&gt;</w:t>
      </w:r>
      <w:r w:rsidRPr="00672457">
        <w:rPr>
          <w:rStyle w:val="TagStyle"/>
          <w:rtl/>
        </w:rPr>
        <w:t xml:space="preserve"> </w:t>
      </w:r>
      <w:r>
        <w:rPr>
          <w:rtl/>
        </w:rPr>
        <w:t>השרה במשרד ראש הממשלה גלית דיסטל אטבריאן:</w:t>
      </w:r>
      <w:r w:rsidRPr="00672457">
        <w:rPr>
          <w:rStyle w:val="TagStyle"/>
          <w:rtl/>
        </w:rPr>
        <w:t xml:space="preserve"> </w:t>
      </w:r>
      <w:r w:rsidRPr="006A0CFE">
        <w:rPr>
          <w:rStyle w:val="TagStyle"/>
          <w:rtl/>
        </w:rPr>
        <w:t>&lt;&lt; דובר_המשך &gt;&gt;</w:t>
      </w:r>
      <w:r>
        <w:rPr>
          <w:rtl/>
        </w:rPr>
        <w:t xml:space="preserve">  </w:t>
      </w:r>
    </w:p>
    <w:p w:rsidR="00A559A6" w:rsidRDefault="00A559A6" w:rsidP="00BA73B6">
      <w:pPr>
        <w:rPr>
          <w:rtl/>
          <w:lang w:eastAsia="he-IL"/>
        </w:rPr>
      </w:pPr>
    </w:p>
    <w:p w:rsidR="00A559A6" w:rsidRDefault="00A559A6" w:rsidP="00BA73B6">
      <w:pPr>
        <w:rPr>
          <w:rtl/>
          <w:lang w:eastAsia="he-IL"/>
        </w:rPr>
      </w:pPr>
      <w:r>
        <w:rPr>
          <w:rFonts w:hint="cs"/>
          <w:rtl/>
          <w:lang w:eastAsia="he-IL"/>
        </w:rPr>
        <w:t xml:space="preserve">והינה </w:t>
      </w:r>
      <w:bookmarkStart w:id="29592" w:name="_ETM_Q66_236828"/>
      <w:bookmarkEnd w:id="29592"/>
      <w:r>
        <w:rPr>
          <w:rFonts w:hint="cs"/>
          <w:rtl/>
          <w:lang w:eastAsia="he-IL"/>
        </w:rPr>
        <w:t xml:space="preserve">העובדה האמפירית. ספרתי מאז קום המדינה, מאז שבית המשפט העליון </w:t>
      </w:r>
      <w:bookmarkStart w:id="29593" w:name="_ETM_Q66_249072"/>
      <w:bookmarkEnd w:id="29593"/>
      <w:r>
        <w:rPr>
          <w:rFonts w:hint="cs"/>
          <w:rtl/>
          <w:lang w:eastAsia="he-IL"/>
        </w:rPr>
        <w:t xml:space="preserve">החשוב הושת - - - </w:t>
      </w:r>
    </w:p>
    <w:p w:rsidR="00A559A6" w:rsidRDefault="00A559A6" w:rsidP="00BA73B6">
      <w:pPr>
        <w:rPr>
          <w:rtl/>
          <w:lang w:eastAsia="he-IL"/>
        </w:rPr>
      </w:pPr>
      <w:bookmarkStart w:id="29594" w:name="_ETM_Q66_250570"/>
      <w:bookmarkStart w:id="29595" w:name="_ETM_Q66_250666"/>
      <w:bookmarkEnd w:id="29594"/>
      <w:bookmarkEnd w:id="29595"/>
    </w:p>
    <w:p w:rsidR="00A559A6" w:rsidRDefault="00A559A6" w:rsidP="00BA73B6">
      <w:pPr>
        <w:pStyle w:val="af6"/>
        <w:keepNext/>
        <w:rPr>
          <w:rtl/>
        </w:rPr>
      </w:pPr>
      <w:bookmarkStart w:id="29596" w:name="ET_interruption_קריאות_36"/>
      <w:r w:rsidRPr="006A0CFE">
        <w:rPr>
          <w:rStyle w:val="TagStyle"/>
          <w:rtl/>
        </w:rPr>
        <w:t xml:space="preserve"> &lt;&lt; קריאה &gt;&gt;</w:t>
      </w:r>
      <w:r w:rsidRPr="00672457">
        <w:rPr>
          <w:rStyle w:val="TagStyle"/>
          <w:rtl/>
        </w:rPr>
        <w:t xml:space="preserve"> </w:t>
      </w:r>
      <w:r>
        <w:rPr>
          <w:rtl/>
        </w:rPr>
        <w:t>קריא</w:t>
      </w:r>
      <w:r>
        <w:rPr>
          <w:rFonts w:hint="cs"/>
          <w:rtl/>
        </w:rPr>
        <w:t>ות</w:t>
      </w:r>
      <w:r>
        <w:rPr>
          <w:rtl/>
        </w:rPr>
        <w:t>:</w:t>
      </w:r>
      <w:r w:rsidRPr="00672457">
        <w:rPr>
          <w:rStyle w:val="TagStyle"/>
          <w:rtl/>
        </w:rPr>
        <w:t xml:space="preserve"> </w:t>
      </w:r>
      <w:r w:rsidRPr="006A0CFE">
        <w:rPr>
          <w:rStyle w:val="TagStyle"/>
          <w:rtl/>
        </w:rPr>
        <w:t>&lt;&lt; קריאה &gt;&gt;</w:t>
      </w:r>
      <w:r>
        <w:rPr>
          <w:rtl/>
        </w:rPr>
        <w:t xml:space="preserve">  </w:t>
      </w:r>
      <w:bookmarkEnd w:id="29596"/>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 - </w:t>
      </w:r>
    </w:p>
    <w:p w:rsidR="00A559A6" w:rsidRPr="00672457"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672457">
        <w:rPr>
          <w:rStyle w:val="TagStyle"/>
          <w:rtl/>
        </w:rPr>
        <w:t xml:space="preserve"> </w:t>
      </w:r>
      <w:r>
        <w:rPr>
          <w:rtl/>
        </w:rPr>
        <w:t>היו"ר א</w:t>
      </w:r>
      <w:r>
        <w:rPr>
          <w:rFonts w:hint="cs"/>
          <w:rtl/>
        </w:rPr>
        <w:t>ו</w:t>
      </w:r>
      <w:r>
        <w:rPr>
          <w:rtl/>
        </w:rPr>
        <w:t>ריאל בוסו:</w:t>
      </w:r>
      <w:r w:rsidRPr="00672457">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Pr="00672457" w:rsidRDefault="00A559A6" w:rsidP="00BA73B6">
      <w:pPr>
        <w:rPr>
          <w:rtl/>
          <w:lang w:eastAsia="he-IL"/>
        </w:rPr>
      </w:pPr>
      <w:r>
        <w:rPr>
          <w:rFonts w:hint="cs"/>
          <w:rtl/>
          <w:lang w:eastAsia="he-IL"/>
        </w:rPr>
        <w:t xml:space="preserve">חברי הכנסת, </w:t>
      </w:r>
      <w:bookmarkStart w:id="29597" w:name="_ETM_Q66_251744"/>
      <w:bookmarkEnd w:id="29597"/>
      <w:r>
        <w:rPr>
          <w:rFonts w:hint="cs"/>
          <w:rtl/>
          <w:lang w:eastAsia="he-IL"/>
        </w:rPr>
        <w:t xml:space="preserve">חברי הכנסת, נא לא להפריע. </w:t>
      </w:r>
    </w:p>
    <w:p w:rsidR="00A559A6" w:rsidRPr="00672457" w:rsidRDefault="00A559A6" w:rsidP="00BA73B6">
      <w:pPr>
        <w:rPr>
          <w:rtl/>
          <w:lang w:eastAsia="he-IL"/>
        </w:rPr>
      </w:pPr>
      <w:bookmarkStart w:id="29598" w:name="_ETM_Q66_253849"/>
      <w:bookmarkStart w:id="29599" w:name="_ETM_Q66_254128"/>
      <w:bookmarkStart w:id="29600" w:name="_ETM_Q66_254163"/>
      <w:bookmarkEnd w:id="29598"/>
      <w:bookmarkEnd w:id="29599"/>
      <w:bookmarkEnd w:id="29600"/>
    </w:p>
    <w:p w:rsidR="00A559A6" w:rsidRDefault="00A559A6" w:rsidP="00BA73B6">
      <w:pPr>
        <w:pStyle w:val="-"/>
        <w:keepNext/>
        <w:rPr>
          <w:rtl/>
        </w:rPr>
      </w:pPr>
      <w:bookmarkStart w:id="29601" w:name="ET_speakercontinue_6435_15"/>
      <w:r w:rsidRPr="006A0CFE">
        <w:rPr>
          <w:rStyle w:val="TagStyle"/>
          <w:rtl/>
        </w:rPr>
        <w:t xml:space="preserve"> &lt;&lt; דובר_המשך &gt;&gt;</w:t>
      </w:r>
      <w:r w:rsidRPr="00D85172">
        <w:rPr>
          <w:rStyle w:val="TagStyle"/>
          <w:rtl/>
        </w:rPr>
        <w:t xml:space="preserve"> </w:t>
      </w:r>
      <w:r>
        <w:rPr>
          <w:rtl/>
        </w:rPr>
        <w:t>השרה במשרד ראש הממשלה גלית דיסטל אטבריאן:</w:t>
      </w:r>
      <w:r w:rsidRPr="00D85172">
        <w:rPr>
          <w:rStyle w:val="TagStyle"/>
          <w:rtl/>
        </w:rPr>
        <w:t xml:space="preserve"> </w:t>
      </w:r>
      <w:r w:rsidRPr="006A0CFE">
        <w:rPr>
          <w:rStyle w:val="TagStyle"/>
          <w:rtl/>
        </w:rPr>
        <w:t>&lt;&lt; דובר_המשך &gt;&gt;</w:t>
      </w:r>
      <w:r>
        <w:rPr>
          <w:rtl/>
        </w:rPr>
        <w:t xml:space="preserve">  </w:t>
      </w:r>
      <w:bookmarkEnd w:id="29601"/>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90%, 90% משופטי העליון - - </w:t>
      </w:r>
    </w:p>
    <w:p w:rsidR="00A559A6" w:rsidRDefault="00A559A6" w:rsidP="00BA73B6">
      <w:pPr>
        <w:rPr>
          <w:rtl/>
          <w:lang w:eastAsia="he-IL"/>
        </w:rPr>
      </w:pPr>
    </w:p>
    <w:p w:rsidR="00A559A6" w:rsidRDefault="00A559A6" w:rsidP="00BA73B6">
      <w:pPr>
        <w:pStyle w:val="af6"/>
        <w:keepNext/>
        <w:rPr>
          <w:rtl/>
        </w:rPr>
      </w:pPr>
      <w:r w:rsidRPr="006A0CFE">
        <w:rPr>
          <w:rStyle w:val="TagStyle"/>
          <w:rtl/>
        </w:rPr>
        <w:t>&lt;&lt; קריאה &gt;&gt;</w:t>
      </w:r>
      <w:r w:rsidRPr="00D85172">
        <w:rPr>
          <w:rStyle w:val="TagStyle"/>
          <w:rtl/>
        </w:rPr>
        <w:t xml:space="preserve"> </w:t>
      </w:r>
      <w:r>
        <w:rPr>
          <w:rtl/>
        </w:rPr>
        <w:t>ולדימיר בליאק (יש עתיד):</w:t>
      </w:r>
      <w:r w:rsidRPr="00D85172">
        <w:rPr>
          <w:rStyle w:val="TagStyle"/>
          <w:rtl/>
        </w:rPr>
        <w:t xml:space="preserve"> </w:t>
      </w:r>
      <w:r w:rsidRPr="006A0CFE">
        <w:rPr>
          <w:rStyle w:val="TagStyle"/>
          <w:rtl/>
        </w:rPr>
        <w:t>&lt;&lt; קריאה &gt;&gt;</w:t>
      </w:r>
      <w:r>
        <w:rPr>
          <w:rStyle w:val="TagStyle"/>
          <w:rtl/>
        </w:rPr>
        <w:t xml:space="preserve"> </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את משקרת - - -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672457">
        <w:rPr>
          <w:rStyle w:val="TagStyle"/>
          <w:rtl/>
        </w:rPr>
        <w:t xml:space="preserve"> </w:t>
      </w:r>
      <w:r>
        <w:rPr>
          <w:rtl/>
        </w:rPr>
        <w:t>היו"ר אוריאל בוסו:</w:t>
      </w:r>
      <w:r w:rsidRPr="00672457">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 הכנסת ולדימיר בליאק, קריאה ראשונה. </w:t>
      </w:r>
    </w:p>
    <w:p w:rsidR="00A559A6" w:rsidRPr="006A0CFE" w:rsidRDefault="00A559A6" w:rsidP="00BA73B6">
      <w:pPr>
        <w:rPr>
          <w:rtl/>
        </w:rPr>
      </w:pPr>
    </w:p>
    <w:p w:rsidR="00A559A6" w:rsidRDefault="00A559A6" w:rsidP="00BA73B6">
      <w:pPr>
        <w:pStyle w:val="-"/>
        <w:keepNext/>
        <w:rPr>
          <w:rtl/>
        </w:rPr>
      </w:pPr>
      <w:bookmarkStart w:id="29602" w:name="ET_speakercontinue_6435_18"/>
      <w:r w:rsidRPr="006A0CFE">
        <w:rPr>
          <w:rStyle w:val="TagStyle"/>
          <w:rtl/>
        </w:rPr>
        <w:t xml:space="preserve"> &lt;&lt; דובר_המשך &gt;&gt;</w:t>
      </w:r>
      <w:r w:rsidRPr="00F4205F">
        <w:rPr>
          <w:rStyle w:val="TagStyle"/>
          <w:rtl/>
        </w:rPr>
        <w:t xml:space="preserve"> </w:t>
      </w:r>
      <w:r>
        <w:rPr>
          <w:rtl/>
        </w:rPr>
        <w:t>השרה במשרד ראש הממשלה גלית דיסטל אטבריאן:</w:t>
      </w:r>
      <w:r w:rsidRPr="00F4205F">
        <w:rPr>
          <w:rStyle w:val="TagStyle"/>
          <w:rtl/>
        </w:rPr>
        <w:t xml:space="preserve"> </w:t>
      </w:r>
      <w:r w:rsidRPr="006A0CFE">
        <w:rPr>
          <w:rStyle w:val="TagStyle"/>
          <w:rtl/>
        </w:rPr>
        <w:t>&lt;&lt; דובר_המשך &gt;&gt;</w:t>
      </w:r>
      <w:r>
        <w:rPr>
          <w:rStyle w:val="TagStyle"/>
          <w:rtl/>
        </w:rPr>
        <w:t xml:space="preserve"> </w:t>
      </w:r>
      <w:r>
        <w:rPr>
          <w:rtl/>
        </w:rPr>
        <w:t xml:space="preserve"> </w:t>
      </w:r>
      <w:bookmarkEnd w:id="29602"/>
    </w:p>
    <w:p w:rsidR="00A559A6" w:rsidRDefault="00A559A6" w:rsidP="00DA3834">
      <w:pPr>
        <w:rPr>
          <w:rtl/>
          <w:lang w:eastAsia="he-IL"/>
        </w:rPr>
      </w:pPr>
      <w:bookmarkStart w:id="29603" w:name="_ETM_Q66_267422"/>
      <w:bookmarkStart w:id="29604" w:name="_ETM_Q66_267481"/>
      <w:bookmarkEnd w:id="29603"/>
      <w:bookmarkEnd w:id="29604"/>
    </w:p>
    <w:p w:rsidR="00A559A6" w:rsidRPr="00672457" w:rsidRDefault="00A559A6" w:rsidP="00BA73B6">
      <w:pPr>
        <w:rPr>
          <w:rtl/>
          <w:lang w:eastAsia="he-IL"/>
        </w:rPr>
      </w:pPr>
      <w:bookmarkStart w:id="29605" w:name="_ETM_Q66_268070"/>
      <w:bookmarkStart w:id="29606" w:name="_ETM_Q66_268153"/>
      <w:bookmarkStart w:id="29607" w:name="_ETM_Q66_263164"/>
      <w:bookmarkEnd w:id="29605"/>
      <w:bookmarkEnd w:id="29606"/>
      <w:bookmarkEnd w:id="29607"/>
      <w:r>
        <w:rPr>
          <w:rFonts w:hint="cs"/>
          <w:rtl/>
          <w:lang w:eastAsia="he-IL"/>
        </w:rPr>
        <w:t xml:space="preserve">- - הם אשכנזים. </w:t>
      </w:r>
      <w:bookmarkStart w:id="29608" w:name="_ETM_Q66_264739"/>
      <w:bookmarkEnd w:id="29608"/>
      <w:r>
        <w:rPr>
          <w:rFonts w:hint="cs"/>
          <w:rtl/>
          <w:lang w:eastAsia="he-IL"/>
        </w:rPr>
        <w:t xml:space="preserve">אני יודעת שאסור לומר את המילה "אשכנזים", </w:t>
      </w:r>
      <w:bookmarkStart w:id="29609" w:name="_ETM_Q66_268979"/>
      <w:bookmarkEnd w:id="29609"/>
      <w:r>
        <w:rPr>
          <w:rFonts w:hint="cs"/>
          <w:rtl/>
          <w:lang w:eastAsia="he-IL"/>
        </w:rPr>
        <w:t xml:space="preserve">אני יודעת - - - </w:t>
      </w:r>
    </w:p>
    <w:p w:rsidR="00A559A6" w:rsidRDefault="00A559A6" w:rsidP="00BA73B6">
      <w:pPr>
        <w:rPr>
          <w:rtl/>
          <w:lang w:eastAsia="he-IL"/>
        </w:rPr>
      </w:pPr>
    </w:p>
    <w:p w:rsidR="00A559A6" w:rsidRDefault="00A559A6" w:rsidP="00BA73B6">
      <w:pPr>
        <w:pStyle w:val="af6"/>
        <w:keepNext/>
        <w:rPr>
          <w:rtl/>
        </w:rPr>
      </w:pPr>
      <w:bookmarkStart w:id="29610" w:name="ET_interruption_5809_41"/>
      <w:r w:rsidRPr="006A0CFE">
        <w:rPr>
          <w:rStyle w:val="TagStyle"/>
          <w:rtl/>
        </w:rPr>
        <w:t xml:space="preserve"> &lt;&lt; קריאה &gt;&gt;</w:t>
      </w:r>
      <w:r w:rsidRPr="00672457">
        <w:rPr>
          <w:rStyle w:val="TagStyle"/>
          <w:rtl/>
        </w:rPr>
        <w:t xml:space="preserve"> </w:t>
      </w:r>
      <w:r>
        <w:rPr>
          <w:rtl/>
        </w:rPr>
        <w:t>מיכל שיר סגמן (יש עתיד):</w:t>
      </w:r>
      <w:r w:rsidRPr="00672457">
        <w:rPr>
          <w:rStyle w:val="TagStyle"/>
          <w:rtl/>
        </w:rPr>
        <w:t xml:space="preserve"> </w:t>
      </w:r>
      <w:r w:rsidRPr="006A0CFE">
        <w:rPr>
          <w:rStyle w:val="TagStyle"/>
          <w:rtl/>
        </w:rPr>
        <w:t>&lt;&lt; קריאה &gt;&gt;</w:t>
      </w:r>
      <w:r>
        <w:rPr>
          <w:rtl/>
        </w:rPr>
        <w:t xml:space="preserve">  </w:t>
      </w:r>
      <w:bookmarkEnd w:id="29610"/>
    </w:p>
    <w:p w:rsidR="00A559A6" w:rsidRDefault="00A559A6" w:rsidP="00DA3834">
      <w:pPr>
        <w:rPr>
          <w:rtl/>
          <w:lang w:eastAsia="he-IL"/>
        </w:rPr>
      </w:pPr>
    </w:p>
    <w:p w:rsidR="00A559A6" w:rsidRDefault="00A559A6" w:rsidP="00BA73B6">
      <w:pPr>
        <w:rPr>
          <w:rtl/>
          <w:lang w:eastAsia="he-IL"/>
        </w:rPr>
      </w:pPr>
      <w:bookmarkStart w:id="29611" w:name="_ETM_Q66_268124"/>
      <w:bookmarkStart w:id="29612" w:name="_ETM_Q66_268363"/>
      <w:bookmarkStart w:id="29613" w:name="_ETM_Q66_268404"/>
      <w:bookmarkEnd w:id="29611"/>
      <w:bookmarkEnd w:id="29612"/>
      <w:bookmarkEnd w:id="29613"/>
      <w:r>
        <w:rPr>
          <w:rFonts w:hint="cs"/>
          <w:rtl/>
          <w:lang w:eastAsia="he-IL"/>
        </w:rPr>
        <w:t xml:space="preserve">מדיניות הממשלה </w:t>
      </w:r>
      <w:bookmarkStart w:id="29614" w:name="_ETM_Q66_266718"/>
      <w:bookmarkEnd w:id="29614"/>
      <w:r>
        <w:rPr>
          <w:rFonts w:hint="cs"/>
          <w:rtl/>
          <w:lang w:eastAsia="he-IL"/>
        </w:rPr>
        <w:t xml:space="preserve">- - - </w:t>
      </w:r>
    </w:p>
    <w:p w:rsidR="00A559A6" w:rsidRPr="00672457" w:rsidRDefault="00A559A6" w:rsidP="00BA73B6">
      <w:pPr>
        <w:rPr>
          <w:rtl/>
          <w:lang w:eastAsia="he-IL"/>
        </w:rPr>
      </w:pPr>
      <w:bookmarkStart w:id="29615" w:name="_ETM_Q66_264650"/>
      <w:bookmarkStart w:id="29616" w:name="_ETM_Q66_264720"/>
      <w:bookmarkEnd w:id="29615"/>
      <w:bookmarkEnd w:id="29616"/>
    </w:p>
    <w:p w:rsidR="00A559A6" w:rsidRDefault="00A559A6" w:rsidP="00BA73B6">
      <w:pPr>
        <w:pStyle w:val="af8"/>
        <w:keepNext/>
        <w:rPr>
          <w:rtl/>
        </w:rPr>
      </w:pPr>
      <w:r w:rsidRPr="006A0CFE">
        <w:rPr>
          <w:rStyle w:val="TagStyle"/>
          <w:rtl/>
        </w:rPr>
        <w:t xml:space="preserve"> &lt;&lt; יור &gt;&gt;</w:t>
      </w:r>
      <w:r w:rsidRPr="00F4205F">
        <w:rPr>
          <w:rStyle w:val="TagStyle"/>
          <w:rtl/>
        </w:rPr>
        <w:t xml:space="preserve"> </w:t>
      </w:r>
      <w:r>
        <w:rPr>
          <w:rtl/>
        </w:rPr>
        <w:t>היו"ר אוריאל בוסו:</w:t>
      </w:r>
      <w:r w:rsidRPr="00F4205F">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חברת הכנסת שיר, קריאה שנייה. </w:t>
      </w:r>
    </w:p>
    <w:p w:rsidR="00A559A6" w:rsidRDefault="00A559A6" w:rsidP="00BA73B6">
      <w:pPr>
        <w:rPr>
          <w:rtl/>
          <w:lang w:eastAsia="he-IL"/>
        </w:rPr>
      </w:pPr>
      <w:bookmarkStart w:id="29617" w:name="_ETM_Q66_271960"/>
      <w:bookmarkStart w:id="29618" w:name="_ETM_Q66_272041"/>
      <w:bookmarkEnd w:id="29617"/>
      <w:bookmarkEnd w:id="29618"/>
    </w:p>
    <w:p w:rsidR="00A559A6" w:rsidRDefault="00A559A6" w:rsidP="00BA73B6">
      <w:pPr>
        <w:pStyle w:val="-"/>
        <w:keepNext/>
        <w:rPr>
          <w:rtl/>
        </w:rPr>
      </w:pPr>
      <w:bookmarkStart w:id="29619" w:name="ET_speakercontinue_6435_21"/>
      <w:r w:rsidRPr="006A0CFE">
        <w:rPr>
          <w:rStyle w:val="TagStyle"/>
          <w:rtl/>
        </w:rPr>
        <w:t xml:space="preserve"> &lt;&lt; דובר_המשך &gt;&gt;</w:t>
      </w:r>
      <w:r w:rsidRPr="00F4205F">
        <w:rPr>
          <w:rStyle w:val="TagStyle"/>
          <w:rtl/>
        </w:rPr>
        <w:t xml:space="preserve"> </w:t>
      </w:r>
      <w:r>
        <w:rPr>
          <w:rtl/>
        </w:rPr>
        <w:t>השרה במשרד ראש הממשלה גלית דיסטל אטבריאן:</w:t>
      </w:r>
      <w:r w:rsidRPr="00F4205F">
        <w:rPr>
          <w:rStyle w:val="TagStyle"/>
          <w:rtl/>
        </w:rPr>
        <w:t xml:space="preserve"> </w:t>
      </w:r>
      <w:r w:rsidRPr="006A0CFE">
        <w:rPr>
          <w:rStyle w:val="TagStyle"/>
          <w:rtl/>
        </w:rPr>
        <w:t>&lt;&lt; דובר_המשך &gt;&gt;</w:t>
      </w:r>
      <w:r>
        <w:rPr>
          <w:rtl/>
        </w:rPr>
        <w:t xml:space="preserve">  </w:t>
      </w:r>
      <w:bookmarkEnd w:id="29619"/>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ובכל זאת, </w:t>
      </w:r>
      <w:bookmarkStart w:id="29620" w:name="_ETM_Q66_270149"/>
      <w:bookmarkEnd w:id="29620"/>
      <w:r>
        <w:rPr>
          <w:rFonts w:hint="cs"/>
          <w:rtl/>
          <w:lang w:eastAsia="he-IL"/>
        </w:rPr>
        <w:t xml:space="preserve">90% משופטי העליון הם אשכנזים. 10% הם מזרחים. </w:t>
      </w:r>
    </w:p>
    <w:p w:rsidR="00A559A6" w:rsidRDefault="00A559A6" w:rsidP="00BA73B6">
      <w:pPr>
        <w:rPr>
          <w:rtl/>
          <w:lang w:eastAsia="he-IL"/>
        </w:rPr>
      </w:pPr>
    </w:p>
    <w:p w:rsidR="00A559A6" w:rsidRDefault="00A559A6" w:rsidP="00BA73B6">
      <w:pPr>
        <w:pStyle w:val="af6"/>
        <w:keepNext/>
        <w:rPr>
          <w:rtl/>
        </w:rPr>
      </w:pPr>
      <w:bookmarkStart w:id="29621" w:name="ET_interruption_6255_19"/>
      <w:r w:rsidRPr="006A0CFE">
        <w:rPr>
          <w:rStyle w:val="TagStyle"/>
          <w:rtl/>
        </w:rPr>
        <w:t xml:space="preserve"> &lt;&lt; קריאה &gt;&gt;</w:t>
      </w:r>
      <w:r w:rsidRPr="00F4205F">
        <w:rPr>
          <w:rStyle w:val="TagStyle"/>
          <w:rtl/>
        </w:rPr>
        <w:t xml:space="preserve"> </w:t>
      </w:r>
      <w:r>
        <w:rPr>
          <w:rtl/>
        </w:rPr>
        <w:t>סימון דוידסון (יש עתיד):</w:t>
      </w:r>
      <w:r w:rsidRPr="00F4205F">
        <w:rPr>
          <w:rStyle w:val="TagStyle"/>
          <w:rtl/>
        </w:rPr>
        <w:t xml:space="preserve"> </w:t>
      </w:r>
      <w:r w:rsidRPr="006A0CFE">
        <w:rPr>
          <w:rStyle w:val="TagStyle"/>
          <w:rtl/>
        </w:rPr>
        <w:t>&lt;&lt; קריאה &gt;&gt;</w:t>
      </w:r>
      <w:r>
        <w:rPr>
          <w:rtl/>
        </w:rPr>
        <w:t xml:space="preserve">  </w:t>
      </w:r>
      <w:bookmarkEnd w:id="29621"/>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את גזענית. את גזענית.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923E43">
        <w:rPr>
          <w:rStyle w:val="TagStyle"/>
          <w:rtl/>
        </w:rPr>
        <w:t xml:space="preserve"> </w:t>
      </w:r>
      <w:r>
        <w:rPr>
          <w:rtl/>
        </w:rPr>
        <w:t>היו"ר אוריאל בוסו:</w:t>
      </w:r>
      <w:r w:rsidRPr="00923E43">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Pr="00923E43" w:rsidRDefault="00A559A6" w:rsidP="00BA73B6">
      <w:pPr>
        <w:rPr>
          <w:rtl/>
          <w:lang w:eastAsia="he-IL"/>
        </w:rPr>
      </w:pPr>
      <w:bookmarkStart w:id="29622" w:name="_ETM_Q66_277410"/>
      <w:bookmarkEnd w:id="29622"/>
      <w:r>
        <w:rPr>
          <w:rFonts w:hint="cs"/>
          <w:rtl/>
          <w:lang w:eastAsia="he-IL"/>
        </w:rPr>
        <w:t xml:space="preserve">חבר הכנסת </w:t>
      </w:r>
      <w:bookmarkStart w:id="29623" w:name="_ETM_Q66_278929"/>
      <w:bookmarkEnd w:id="29623"/>
      <w:r>
        <w:rPr>
          <w:rFonts w:hint="cs"/>
          <w:rtl/>
          <w:lang w:eastAsia="he-IL"/>
        </w:rPr>
        <w:t xml:space="preserve">דוידסון, קריאה ראשונה. </w:t>
      </w:r>
    </w:p>
    <w:p w:rsidR="00A559A6" w:rsidRDefault="00A559A6" w:rsidP="00BA73B6">
      <w:pPr>
        <w:rPr>
          <w:rtl/>
          <w:lang w:eastAsia="he-IL"/>
        </w:rPr>
      </w:pPr>
    </w:p>
    <w:p w:rsidR="00A559A6" w:rsidRDefault="00A559A6" w:rsidP="00BA73B6">
      <w:pPr>
        <w:pStyle w:val="af6"/>
        <w:keepNext/>
        <w:rPr>
          <w:rtl/>
        </w:rPr>
      </w:pPr>
      <w:bookmarkStart w:id="29624" w:name="ET_interruption_6255_43"/>
      <w:r w:rsidRPr="006A0CFE">
        <w:rPr>
          <w:rStyle w:val="TagStyle"/>
          <w:rtl/>
        </w:rPr>
        <w:t xml:space="preserve"> &lt;&lt; קריאה &gt;&gt;</w:t>
      </w:r>
      <w:r w:rsidRPr="00923E43">
        <w:rPr>
          <w:rStyle w:val="TagStyle"/>
          <w:rtl/>
        </w:rPr>
        <w:t xml:space="preserve"> </w:t>
      </w:r>
      <w:r>
        <w:rPr>
          <w:rtl/>
        </w:rPr>
        <w:t>סימון דוידסון (יש עתיד):</w:t>
      </w:r>
      <w:r w:rsidRPr="00923E43">
        <w:rPr>
          <w:rStyle w:val="TagStyle"/>
          <w:rtl/>
        </w:rPr>
        <w:t xml:space="preserve"> </w:t>
      </w:r>
      <w:r w:rsidRPr="006A0CFE">
        <w:rPr>
          <w:rStyle w:val="TagStyle"/>
          <w:rtl/>
        </w:rPr>
        <w:t>&lt;&lt; קריאה &gt;&gt;</w:t>
      </w:r>
      <w:r>
        <w:rPr>
          <w:rtl/>
        </w:rPr>
        <w:t xml:space="preserve">  </w:t>
      </w:r>
      <w:bookmarkEnd w:id="29624"/>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את גזענית. את בן אדם גזען. היא </w:t>
      </w:r>
      <w:bookmarkStart w:id="29625" w:name="_ETM_Q66_291589"/>
      <w:bookmarkEnd w:id="29625"/>
      <w:r>
        <w:rPr>
          <w:rFonts w:hint="cs"/>
          <w:rtl/>
          <w:lang w:eastAsia="he-IL"/>
        </w:rPr>
        <w:t xml:space="preserve">פוגעת במזרחים, בשביל מה היא עושה את זה? </w:t>
      </w:r>
    </w:p>
    <w:p w:rsidR="00A559A6" w:rsidRDefault="00A559A6" w:rsidP="00BA73B6">
      <w:pPr>
        <w:rPr>
          <w:rtl/>
          <w:lang w:eastAsia="he-IL"/>
        </w:rPr>
      </w:pPr>
    </w:p>
    <w:p w:rsidR="00A559A6" w:rsidRDefault="00A559A6" w:rsidP="00BA73B6">
      <w:pPr>
        <w:pStyle w:val="af8"/>
        <w:keepNext/>
        <w:rPr>
          <w:rtl/>
        </w:rPr>
      </w:pPr>
      <w:bookmarkStart w:id="29626" w:name="_ETM_Q66_294391"/>
      <w:bookmarkStart w:id="29627" w:name="_ETM_Q66_294446"/>
      <w:bookmarkEnd w:id="29626"/>
      <w:bookmarkEnd w:id="29627"/>
      <w:r w:rsidRPr="006A0CFE">
        <w:rPr>
          <w:rStyle w:val="TagStyle"/>
          <w:rtl/>
        </w:rPr>
        <w:t xml:space="preserve"> &lt;&lt; יור &gt;&gt;</w:t>
      </w:r>
      <w:r w:rsidRPr="00F4205F">
        <w:rPr>
          <w:rStyle w:val="TagStyle"/>
          <w:rtl/>
        </w:rPr>
        <w:t xml:space="preserve"> </w:t>
      </w:r>
      <w:r>
        <w:rPr>
          <w:rtl/>
        </w:rPr>
        <w:t>היו"ר אוריאל בוסו:</w:t>
      </w:r>
      <w:r w:rsidRPr="00F4205F">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 הכנסת </w:t>
      </w:r>
      <w:bookmarkStart w:id="29628" w:name="_ETM_Q66_295038"/>
      <w:bookmarkEnd w:id="29628"/>
      <w:r>
        <w:rPr>
          <w:rFonts w:hint="cs"/>
          <w:rtl/>
          <w:lang w:eastAsia="he-IL"/>
        </w:rPr>
        <w:t xml:space="preserve">דוידסון, קריאה שנייה. </w:t>
      </w:r>
    </w:p>
    <w:p w:rsidR="00A559A6" w:rsidRDefault="00A559A6" w:rsidP="00BA73B6">
      <w:pPr>
        <w:rPr>
          <w:rtl/>
          <w:lang w:eastAsia="he-IL"/>
        </w:rPr>
      </w:pPr>
      <w:bookmarkStart w:id="29629" w:name="_ETM_Q66_296444"/>
      <w:bookmarkStart w:id="29630" w:name="_ETM_Q66_296489"/>
      <w:bookmarkEnd w:id="29629"/>
      <w:bookmarkEnd w:id="29630"/>
    </w:p>
    <w:p w:rsidR="00A559A6" w:rsidRDefault="00A559A6" w:rsidP="00BA73B6">
      <w:pPr>
        <w:pStyle w:val="-"/>
        <w:keepNext/>
        <w:rPr>
          <w:rtl/>
        </w:rPr>
      </w:pPr>
      <w:bookmarkStart w:id="29631" w:name="ET_speakercontinue_6435_44"/>
      <w:r w:rsidRPr="006A0CFE">
        <w:rPr>
          <w:rStyle w:val="TagStyle"/>
          <w:rtl/>
        </w:rPr>
        <w:t xml:space="preserve"> &lt;&lt; דובר_המשך &gt;&gt;</w:t>
      </w:r>
      <w:r w:rsidRPr="00923E43">
        <w:rPr>
          <w:rStyle w:val="TagStyle"/>
          <w:rtl/>
        </w:rPr>
        <w:t xml:space="preserve"> </w:t>
      </w:r>
      <w:r>
        <w:rPr>
          <w:rtl/>
        </w:rPr>
        <w:t>השרה במשרד ראש הממשלה גלית דיסטל אטבריאן:</w:t>
      </w:r>
      <w:r w:rsidRPr="00923E43">
        <w:rPr>
          <w:rStyle w:val="TagStyle"/>
          <w:rtl/>
        </w:rPr>
        <w:t xml:space="preserve"> </w:t>
      </w:r>
      <w:r w:rsidRPr="006A0CFE">
        <w:rPr>
          <w:rStyle w:val="TagStyle"/>
          <w:rtl/>
        </w:rPr>
        <w:t>&lt;&lt; דובר_המשך &gt;&gt;</w:t>
      </w:r>
      <w:r>
        <w:rPr>
          <w:rtl/>
        </w:rPr>
        <w:t xml:space="preserve">  </w:t>
      </w:r>
      <w:bookmarkEnd w:id="29631"/>
    </w:p>
    <w:p w:rsidR="00A559A6" w:rsidRDefault="00A559A6" w:rsidP="00DA3834">
      <w:pPr>
        <w:rPr>
          <w:rtl/>
          <w:lang w:eastAsia="he-IL"/>
        </w:rPr>
      </w:pPr>
    </w:p>
    <w:p w:rsidR="00A559A6" w:rsidRDefault="00A559A6" w:rsidP="00BA73B6">
      <w:pPr>
        <w:rPr>
          <w:rtl/>
          <w:lang w:eastAsia="he-IL"/>
        </w:rPr>
      </w:pPr>
      <w:bookmarkStart w:id="29632" w:name="_ETM_Q66_293164"/>
      <w:bookmarkEnd w:id="29632"/>
      <w:r>
        <w:rPr>
          <w:rFonts w:hint="cs"/>
          <w:rtl/>
          <w:lang w:eastAsia="he-IL"/>
        </w:rPr>
        <w:t xml:space="preserve">עכשיו אני עומדת ושואלת למה. הרי הפריפריה, הרי הפריפריה שולחת את ילדיה בהמוניהם לפקולטות למשפטים, ואיכשהו הם לא מוצאים את הקו לעליון. </w:t>
      </w:r>
    </w:p>
    <w:p w:rsidR="00A559A6" w:rsidRDefault="00A559A6" w:rsidP="00BA73B6">
      <w:pPr>
        <w:rPr>
          <w:rtl/>
          <w:lang w:eastAsia="he-IL"/>
        </w:rPr>
      </w:pPr>
    </w:p>
    <w:p w:rsidR="00A559A6" w:rsidRDefault="00A559A6" w:rsidP="00BA73B6">
      <w:pPr>
        <w:pStyle w:val="af6"/>
        <w:keepNext/>
        <w:rPr>
          <w:rtl/>
        </w:rPr>
      </w:pPr>
      <w:r w:rsidRPr="006A0CFE">
        <w:rPr>
          <w:rStyle w:val="TagStyle"/>
          <w:rtl/>
        </w:rPr>
        <w:t>&lt;&lt; קריאה &gt;&gt;</w:t>
      </w:r>
      <w:r w:rsidRPr="00923E43">
        <w:rPr>
          <w:rStyle w:val="TagStyle"/>
          <w:rtl/>
        </w:rPr>
        <w:t xml:space="preserve"> </w:t>
      </w:r>
      <w:r>
        <w:rPr>
          <w:rtl/>
        </w:rPr>
        <w:t>רון כץ (יש עתיד):</w:t>
      </w:r>
      <w:r w:rsidRPr="00923E43">
        <w:rPr>
          <w:rStyle w:val="TagStyle"/>
          <w:rtl/>
        </w:rPr>
        <w:t xml:space="preserve"> </w:t>
      </w:r>
      <w:r w:rsidRPr="006A0CFE">
        <w:rPr>
          <w:rStyle w:val="TagStyle"/>
          <w:rtl/>
        </w:rPr>
        <w:t>&lt;&lt; קריאה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אבל את אמורה להסביר בעולם, בעולם. </w:t>
      </w:r>
    </w:p>
    <w:p w:rsidR="00A559A6" w:rsidRDefault="00A559A6" w:rsidP="00BA73B6">
      <w:pPr>
        <w:rPr>
          <w:rtl/>
          <w:lang w:eastAsia="he-IL"/>
        </w:rPr>
      </w:pPr>
    </w:p>
    <w:p w:rsidR="00A559A6" w:rsidRDefault="00A559A6" w:rsidP="00BA73B6">
      <w:pPr>
        <w:pStyle w:val="-"/>
        <w:rPr>
          <w:rtl/>
        </w:rPr>
      </w:pPr>
      <w:r w:rsidRPr="006A0CFE">
        <w:rPr>
          <w:rStyle w:val="TagStyle"/>
          <w:rtl/>
        </w:rPr>
        <w:t xml:space="preserve"> &lt;&lt; דובר_המשך &gt;&gt;</w:t>
      </w:r>
      <w:r w:rsidRPr="00923E43">
        <w:rPr>
          <w:rStyle w:val="TagStyle"/>
          <w:rtl/>
        </w:rPr>
        <w:t xml:space="preserve"> </w:t>
      </w:r>
      <w:r>
        <w:rPr>
          <w:rtl/>
        </w:rPr>
        <w:t>השרה במשרד ראש הממשלה גלית דיסטל אטבריאן:</w:t>
      </w:r>
      <w:r w:rsidRPr="00923E43">
        <w:rPr>
          <w:rStyle w:val="TagStyle"/>
          <w:rtl/>
        </w:rPr>
        <w:t xml:space="preserve"> </w:t>
      </w:r>
      <w:r w:rsidRPr="006A0CFE">
        <w:rPr>
          <w:rStyle w:val="TagStyle"/>
          <w:rtl/>
        </w:rPr>
        <w:t>&lt;&lt; דובר_המשך &gt;&gt;</w:t>
      </w:r>
      <w:r>
        <w:rPr>
          <w:rtl/>
        </w:rPr>
        <w:t xml:space="preserve">  </w:t>
      </w:r>
    </w:p>
    <w:p w:rsidR="00A559A6" w:rsidRPr="00652348" w:rsidRDefault="00A559A6" w:rsidP="00BA73B6">
      <w:pPr>
        <w:rPr>
          <w:rtl/>
          <w:lang w:eastAsia="he-IL"/>
        </w:rPr>
      </w:pPr>
    </w:p>
    <w:p w:rsidR="00A559A6" w:rsidRDefault="00A559A6" w:rsidP="00BA73B6">
      <w:pPr>
        <w:rPr>
          <w:rtl/>
          <w:lang w:eastAsia="he-IL"/>
        </w:rPr>
      </w:pPr>
      <w:r>
        <w:rPr>
          <w:rFonts w:hint="cs"/>
          <w:rtl/>
          <w:lang w:eastAsia="he-IL"/>
        </w:rPr>
        <w:t xml:space="preserve">יותר מזה, כשהשופט עברון היה אמור </w:t>
      </w:r>
      <w:bookmarkStart w:id="29633" w:name="_ETM_Q66_310857"/>
      <w:bookmarkEnd w:id="29633"/>
      <w:r>
        <w:rPr>
          <w:rFonts w:hint="cs"/>
          <w:rtl/>
          <w:lang w:eastAsia="he-IL"/>
        </w:rPr>
        <w:t xml:space="preserve">להתמנות, באו ועדת השתיים ואמרו שהוא לא קורץ מהחומר. </w:t>
      </w:r>
      <w:bookmarkStart w:id="29634" w:name="_ETM_Q66_313386"/>
      <w:bookmarkEnd w:id="29634"/>
    </w:p>
    <w:p w:rsidR="00A559A6" w:rsidRDefault="00A559A6" w:rsidP="00BA73B6">
      <w:pPr>
        <w:rPr>
          <w:rtl/>
          <w:lang w:eastAsia="he-IL"/>
        </w:rPr>
      </w:pPr>
      <w:bookmarkStart w:id="29635" w:name="_ETM_Q66_315481"/>
      <w:bookmarkStart w:id="29636" w:name="_ETM_Q66_315547"/>
      <w:bookmarkEnd w:id="29635"/>
      <w:bookmarkEnd w:id="29636"/>
    </w:p>
    <w:p w:rsidR="00A559A6" w:rsidRDefault="00A559A6" w:rsidP="00BA73B6">
      <w:pPr>
        <w:pStyle w:val="af6"/>
        <w:keepNext/>
        <w:rPr>
          <w:rtl/>
        </w:rPr>
      </w:pPr>
      <w:bookmarkStart w:id="29637" w:name="ET_interruption_5787_45"/>
      <w:r w:rsidRPr="006A0CFE">
        <w:rPr>
          <w:rStyle w:val="TagStyle"/>
          <w:rtl/>
        </w:rPr>
        <w:t xml:space="preserve"> &lt;&lt; קריאה &gt;&gt;</w:t>
      </w:r>
      <w:r w:rsidRPr="00923E43">
        <w:rPr>
          <w:rStyle w:val="TagStyle"/>
          <w:rtl/>
        </w:rPr>
        <w:t xml:space="preserve"> </w:t>
      </w:r>
      <w:r>
        <w:rPr>
          <w:rFonts w:hint="cs"/>
          <w:rtl/>
        </w:rPr>
        <w:t>קריאות</w:t>
      </w:r>
      <w:r>
        <w:rPr>
          <w:rtl/>
        </w:rPr>
        <w:t>:</w:t>
      </w:r>
      <w:r w:rsidRPr="00923E43">
        <w:rPr>
          <w:rStyle w:val="TagStyle"/>
          <w:rtl/>
        </w:rPr>
        <w:t xml:space="preserve"> </w:t>
      </w:r>
      <w:r w:rsidRPr="006A0CFE">
        <w:rPr>
          <w:rStyle w:val="TagStyle"/>
          <w:rtl/>
        </w:rPr>
        <w:t>&lt;&lt; קריאה &gt;&gt;</w:t>
      </w:r>
      <w:r>
        <w:rPr>
          <w:rtl/>
        </w:rPr>
        <w:t xml:space="preserve">  </w:t>
      </w:r>
      <w:bookmarkEnd w:id="29637"/>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 -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923E43">
        <w:rPr>
          <w:rStyle w:val="TagStyle"/>
          <w:rtl/>
        </w:rPr>
        <w:t xml:space="preserve"> </w:t>
      </w:r>
      <w:r>
        <w:rPr>
          <w:rtl/>
        </w:rPr>
        <w:t>היו"ר אוריאל בוסו:</w:t>
      </w:r>
      <w:r w:rsidRPr="00923E43">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bookmarkStart w:id="29638" w:name="_ETM_Q66_298179"/>
      <w:bookmarkStart w:id="29639" w:name="_ETM_Q66_298213"/>
      <w:bookmarkEnd w:id="29638"/>
      <w:bookmarkEnd w:id="29639"/>
      <w:r>
        <w:rPr>
          <w:rFonts w:hint="cs"/>
          <w:rtl/>
          <w:lang w:eastAsia="he-IL"/>
        </w:rPr>
        <w:t xml:space="preserve">חבר הכנסת יוראי להב, חבר הכנסת רון </w:t>
      </w:r>
      <w:bookmarkStart w:id="29640" w:name="_ETM_Q66_316690"/>
      <w:bookmarkEnd w:id="29640"/>
      <w:r>
        <w:rPr>
          <w:rFonts w:hint="cs"/>
          <w:rtl/>
          <w:lang w:eastAsia="he-IL"/>
        </w:rPr>
        <w:t xml:space="preserve">כץ, בבקשה. </w:t>
      </w:r>
    </w:p>
    <w:p w:rsidR="00A559A6" w:rsidRDefault="00A559A6" w:rsidP="00BA73B6">
      <w:pPr>
        <w:rPr>
          <w:rtl/>
          <w:lang w:eastAsia="he-IL"/>
        </w:rPr>
      </w:pPr>
    </w:p>
    <w:p w:rsidR="00A559A6" w:rsidRDefault="00A559A6" w:rsidP="00BA73B6">
      <w:pPr>
        <w:pStyle w:val="-"/>
        <w:keepNext/>
        <w:rPr>
          <w:rtl/>
        </w:rPr>
      </w:pPr>
      <w:bookmarkStart w:id="29641" w:name="ET_speakercontinue_6435_24"/>
      <w:r w:rsidRPr="006A0CFE">
        <w:rPr>
          <w:rStyle w:val="TagStyle"/>
          <w:rtl/>
        </w:rPr>
        <w:t xml:space="preserve"> &lt;&lt; דובר_המשך &gt;&gt;</w:t>
      </w:r>
      <w:r w:rsidRPr="00F4205F">
        <w:rPr>
          <w:rStyle w:val="TagStyle"/>
          <w:rtl/>
        </w:rPr>
        <w:t xml:space="preserve"> </w:t>
      </w:r>
      <w:r>
        <w:rPr>
          <w:rtl/>
        </w:rPr>
        <w:t>השרה במשרד ראש הממשלה גלית דיסטל אטבריאן:</w:t>
      </w:r>
      <w:r w:rsidRPr="00F4205F">
        <w:rPr>
          <w:rStyle w:val="TagStyle"/>
          <w:rtl/>
        </w:rPr>
        <w:t xml:space="preserve"> </w:t>
      </w:r>
      <w:r w:rsidRPr="006A0CFE">
        <w:rPr>
          <w:rStyle w:val="TagStyle"/>
          <w:rtl/>
        </w:rPr>
        <w:t>&lt;&lt; דובר_המשך &gt;&gt;</w:t>
      </w:r>
      <w:r>
        <w:rPr>
          <w:rtl/>
        </w:rPr>
        <w:t xml:space="preserve">  </w:t>
      </w:r>
      <w:bookmarkEnd w:id="29641"/>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מאיזה חומר השופט עברון לא קורץ? מהחומר האשכנזי. </w:t>
      </w:r>
      <w:bookmarkStart w:id="29642" w:name="_ETM_Q66_320492"/>
      <w:bookmarkEnd w:id="29642"/>
    </w:p>
    <w:p w:rsidR="00A559A6" w:rsidRDefault="00A559A6" w:rsidP="00BA73B6">
      <w:pPr>
        <w:rPr>
          <w:rtl/>
          <w:lang w:eastAsia="he-IL"/>
        </w:rPr>
      </w:pPr>
      <w:bookmarkStart w:id="29643" w:name="_ETM_Q66_323244"/>
      <w:bookmarkStart w:id="29644" w:name="_ETM_Q66_323332"/>
      <w:bookmarkEnd w:id="29643"/>
      <w:bookmarkEnd w:id="29644"/>
    </w:p>
    <w:p w:rsidR="00A559A6" w:rsidRDefault="00A559A6" w:rsidP="00BA73B6">
      <w:pPr>
        <w:pStyle w:val="af8"/>
        <w:keepNext/>
        <w:rPr>
          <w:rtl/>
        </w:rPr>
      </w:pPr>
      <w:r w:rsidRPr="006A0CFE">
        <w:rPr>
          <w:rStyle w:val="TagStyle"/>
          <w:rtl/>
        </w:rPr>
        <w:t xml:space="preserve"> &lt;&lt; יור &gt;&gt;</w:t>
      </w:r>
      <w:r w:rsidRPr="00F4205F">
        <w:rPr>
          <w:rStyle w:val="TagStyle"/>
          <w:rtl/>
        </w:rPr>
        <w:t xml:space="preserve"> </w:t>
      </w:r>
      <w:r>
        <w:rPr>
          <w:rtl/>
        </w:rPr>
        <w:t>היו"ר אוריאל בוסו:</w:t>
      </w:r>
      <w:r w:rsidRPr="00F4205F">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 הכנסת רון כץ, קריאה ראשונה. </w:t>
      </w:r>
    </w:p>
    <w:p w:rsidR="00A559A6" w:rsidRDefault="00A559A6" w:rsidP="00BA73B6">
      <w:pPr>
        <w:rPr>
          <w:rtl/>
          <w:lang w:eastAsia="he-IL"/>
        </w:rPr>
      </w:pPr>
    </w:p>
    <w:p w:rsidR="00A559A6" w:rsidRDefault="00A559A6" w:rsidP="00BA73B6">
      <w:pPr>
        <w:pStyle w:val="-"/>
        <w:keepNext/>
        <w:rPr>
          <w:rtl/>
        </w:rPr>
      </w:pPr>
      <w:bookmarkStart w:id="29645" w:name="ET_speakercontinue_6435_48"/>
      <w:r w:rsidRPr="006A0CFE">
        <w:rPr>
          <w:rStyle w:val="TagStyle"/>
          <w:rtl/>
        </w:rPr>
        <w:t xml:space="preserve"> &lt;&lt; דובר_המשך &gt;&gt;</w:t>
      </w:r>
      <w:r w:rsidRPr="00923E43">
        <w:rPr>
          <w:rStyle w:val="TagStyle"/>
          <w:rtl/>
        </w:rPr>
        <w:t xml:space="preserve"> </w:t>
      </w:r>
      <w:r>
        <w:rPr>
          <w:rtl/>
        </w:rPr>
        <w:t>השרה במשרד ראש הממשלה גלית דיסטל אטבריאן:</w:t>
      </w:r>
      <w:r w:rsidRPr="00923E43">
        <w:rPr>
          <w:rStyle w:val="TagStyle"/>
          <w:rtl/>
        </w:rPr>
        <w:t xml:space="preserve"> </w:t>
      </w:r>
      <w:r w:rsidRPr="006A0CFE">
        <w:rPr>
          <w:rStyle w:val="TagStyle"/>
          <w:rtl/>
        </w:rPr>
        <w:t>&lt;&lt; דובר_המשך &gt;&gt;</w:t>
      </w:r>
      <w:r>
        <w:rPr>
          <w:rtl/>
        </w:rPr>
        <w:t xml:space="preserve">  </w:t>
      </w:r>
      <w:bookmarkEnd w:id="29645"/>
    </w:p>
    <w:p w:rsidR="00A559A6" w:rsidRDefault="00A559A6" w:rsidP="00DA3834">
      <w:pPr>
        <w:rPr>
          <w:rtl/>
          <w:lang w:eastAsia="he-IL"/>
        </w:rPr>
      </w:pPr>
    </w:p>
    <w:p w:rsidR="00A559A6" w:rsidRDefault="00A559A6" w:rsidP="00BA73B6">
      <w:pPr>
        <w:rPr>
          <w:rtl/>
          <w:lang w:eastAsia="he-IL"/>
        </w:rPr>
      </w:pPr>
      <w:r>
        <w:rPr>
          <w:rFonts w:hint="cs"/>
          <w:rtl/>
          <w:lang w:eastAsia="he-IL"/>
        </w:rPr>
        <w:t>הדיכוי שלכם נגמר, הפריביל</w:t>
      </w:r>
      <w:bookmarkStart w:id="29646" w:name="_ETM_Q66_328963"/>
      <w:bookmarkEnd w:id="29646"/>
      <w:r>
        <w:rPr>
          <w:rFonts w:hint="cs"/>
          <w:rtl/>
          <w:lang w:eastAsia="he-IL"/>
        </w:rPr>
        <w:t xml:space="preserve">גיה שלכם הסתיימה. </w:t>
      </w:r>
    </w:p>
    <w:p w:rsidR="00A559A6" w:rsidRPr="00923E43" w:rsidRDefault="00A559A6" w:rsidP="00BA73B6">
      <w:pPr>
        <w:rPr>
          <w:rtl/>
          <w:lang w:eastAsia="he-IL"/>
        </w:rPr>
      </w:pPr>
      <w:bookmarkStart w:id="29647" w:name="_ETM_Q66_331998"/>
      <w:bookmarkStart w:id="29648" w:name="_ETM_Q66_332062"/>
      <w:bookmarkEnd w:id="29647"/>
      <w:bookmarkEnd w:id="29648"/>
    </w:p>
    <w:p w:rsidR="00A559A6" w:rsidRDefault="00A559A6" w:rsidP="00BA73B6">
      <w:pPr>
        <w:pStyle w:val="af6"/>
        <w:keepNext/>
        <w:rPr>
          <w:rtl/>
        </w:rPr>
      </w:pPr>
      <w:bookmarkStart w:id="29649" w:name="ET_interruption_5300_26"/>
      <w:r w:rsidRPr="006A0CFE">
        <w:rPr>
          <w:rStyle w:val="TagStyle"/>
          <w:rtl/>
        </w:rPr>
        <w:t xml:space="preserve"> &lt;&lt; קריאה &gt;&gt;</w:t>
      </w:r>
      <w:r w:rsidRPr="00F4205F">
        <w:rPr>
          <w:rStyle w:val="TagStyle"/>
          <w:rtl/>
        </w:rPr>
        <w:t xml:space="preserve"> </w:t>
      </w:r>
      <w:r>
        <w:rPr>
          <w:rFonts w:hint="cs"/>
          <w:rtl/>
        </w:rPr>
        <w:t>קריאות</w:t>
      </w:r>
      <w:r>
        <w:rPr>
          <w:rtl/>
        </w:rPr>
        <w:t>:</w:t>
      </w:r>
      <w:r w:rsidRPr="00F4205F">
        <w:rPr>
          <w:rStyle w:val="TagStyle"/>
          <w:rtl/>
        </w:rPr>
        <w:t xml:space="preserve"> </w:t>
      </w:r>
      <w:r w:rsidRPr="006A0CFE">
        <w:rPr>
          <w:rStyle w:val="TagStyle"/>
          <w:rtl/>
        </w:rPr>
        <w:t>&lt;&lt; קריאה &gt;&gt;</w:t>
      </w:r>
      <w:r>
        <w:rPr>
          <w:rtl/>
        </w:rPr>
        <w:t xml:space="preserve">  </w:t>
      </w:r>
      <w:bookmarkEnd w:id="29649"/>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 -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F4205F">
        <w:rPr>
          <w:rStyle w:val="TagStyle"/>
          <w:rtl/>
        </w:rPr>
        <w:t xml:space="preserve"> </w:t>
      </w:r>
      <w:r>
        <w:rPr>
          <w:rtl/>
        </w:rPr>
        <w:t>היו"ר אוריאל בוסו:</w:t>
      </w:r>
      <w:r w:rsidRPr="00F4205F">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חברת הכנסת מירב בן </w:t>
      </w:r>
      <w:bookmarkStart w:id="29650" w:name="_ETM_Q66_334875"/>
      <w:bookmarkEnd w:id="29650"/>
      <w:r>
        <w:rPr>
          <w:rFonts w:hint="cs"/>
          <w:rtl/>
          <w:lang w:eastAsia="he-IL"/>
        </w:rPr>
        <w:t xml:space="preserve">ארי, קריאה ראשונה. סליחה, את כבר בקריאה ראשונה. </w:t>
      </w:r>
    </w:p>
    <w:p w:rsidR="00A559A6" w:rsidRDefault="00A559A6" w:rsidP="00BA73B6">
      <w:pPr>
        <w:rPr>
          <w:rtl/>
          <w:lang w:eastAsia="he-IL"/>
        </w:rPr>
      </w:pPr>
    </w:p>
    <w:p w:rsidR="00A559A6" w:rsidRDefault="00A559A6" w:rsidP="00BA73B6">
      <w:pPr>
        <w:pStyle w:val="af6"/>
        <w:keepNext/>
        <w:rPr>
          <w:rtl/>
        </w:rPr>
      </w:pPr>
      <w:bookmarkStart w:id="29651" w:name="ET_interruption_קריאות_28"/>
      <w:r w:rsidRPr="006A0CFE">
        <w:rPr>
          <w:rStyle w:val="TagStyle"/>
          <w:rtl/>
        </w:rPr>
        <w:t xml:space="preserve"> &lt;&lt; קריאה &gt;&gt;</w:t>
      </w:r>
      <w:r w:rsidRPr="00F4205F">
        <w:rPr>
          <w:rStyle w:val="TagStyle"/>
          <w:rtl/>
        </w:rPr>
        <w:t xml:space="preserve"> </w:t>
      </w:r>
      <w:r>
        <w:rPr>
          <w:rtl/>
        </w:rPr>
        <w:t>קריאות:</w:t>
      </w:r>
      <w:r w:rsidRPr="00F4205F">
        <w:rPr>
          <w:rStyle w:val="TagStyle"/>
          <w:rtl/>
        </w:rPr>
        <w:t xml:space="preserve"> </w:t>
      </w:r>
      <w:r w:rsidRPr="006A0CFE">
        <w:rPr>
          <w:rStyle w:val="TagStyle"/>
          <w:rtl/>
        </w:rPr>
        <w:t>&lt;&lt; קריאה &gt;&gt;</w:t>
      </w:r>
      <w:r>
        <w:rPr>
          <w:rtl/>
        </w:rPr>
        <w:t xml:space="preserve">  </w:t>
      </w:r>
      <w:bookmarkEnd w:id="29651"/>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w:t>
      </w:r>
      <w:bookmarkStart w:id="29652" w:name="_ETM_Q66_339479"/>
      <w:bookmarkEnd w:id="29652"/>
      <w:r>
        <w:rPr>
          <w:rFonts w:hint="cs"/>
          <w:rtl/>
          <w:lang w:eastAsia="he-IL"/>
        </w:rPr>
        <w:t xml:space="preserve">- - </w:t>
      </w:r>
    </w:p>
    <w:p w:rsidR="00A559A6" w:rsidRDefault="00A559A6" w:rsidP="00BA73B6">
      <w:pPr>
        <w:rPr>
          <w:rtl/>
          <w:lang w:eastAsia="he-IL"/>
        </w:rPr>
      </w:pPr>
      <w:bookmarkStart w:id="29653" w:name="_ETM_Q66_338939"/>
      <w:bookmarkStart w:id="29654" w:name="_ETM_Q66_339009"/>
      <w:bookmarkEnd w:id="29653"/>
      <w:bookmarkEnd w:id="29654"/>
    </w:p>
    <w:p w:rsidR="00A559A6" w:rsidRDefault="00A559A6" w:rsidP="00BA73B6">
      <w:pPr>
        <w:pStyle w:val="-"/>
        <w:keepNext/>
        <w:rPr>
          <w:rtl/>
        </w:rPr>
      </w:pPr>
      <w:bookmarkStart w:id="29655" w:name="ET_speakercontinue_6435_49"/>
      <w:r w:rsidRPr="006A0CFE">
        <w:rPr>
          <w:rStyle w:val="TagStyle"/>
          <w:rtl/>
        </w:rPr>
        <w:t xml:space="preserve"> &lt;&lt; דובר_המשך &gt;&gt;</w:t>
      </w:r>
      <w:r w:rsidRPr="00923E43">
        <w:rPr>
          <w:rStyle w:val="TagStyle"/>
          <w:rtl/>
        </w:rPr>
        <w:t xml:space="preserve"> </w:t>
      </w:r>
      <w:r>
        <w:rPr>
          <w:rtl/>
        </w:rPr>
        <w:t>השרה במשרד ראש הממשלה גלית דיסטל אטבריאן:</w:t>
      </w:r>
      <w:r w:rsidRPr="00923E43">
        <w:rPr>
          <w:rStyle w:val="TagStyle"/>
          <w:rtl/>
        </w:rPr>
        <w:t xml:space="preserve"> </w:t>
      </w:r>
      <w:r w:rsidRPr="006A0CFE">
        <w:rPr>
          <w:rStyle w:val="TagStyle"/>
          <w:rtl/>
        </w:rPr>
        <w:t>&lt;&lt; דובר_המשך &gt;&gt;</w:t>
      </w:r>
      <w:r>
        <w:rPr>
          <w:rtl/>
        </w:rPr>
        <w:t xml:space="preserve">  </w:t>
      </w:r>
      <w:bookmarkEnd w:id="29655"/>
    </w:p>
    <w:p w:rsidR="00A559A6" w:rsidRDefault="00A559A6" w:rsidP="00DA3834">
      <w:pPr>
        <w:rPr>
          <w:rtl/>
          <w:lang w:eastAsia="he-IL"/>
        </w:rPr>
      </w:pPr>
    </w:p>
    <w:p w:rsidR="00A559A6" w:rsidRDefault="00A559A6" w:rsidP="00BA73B6">
      <w:pPr>
        <w:rPr>
          <w:rtl/>
          <w:lang w:eastAsia="he-IL"/>
        </w:rPr>
      </w:pPr>
      <w:bookmarkStart w:id="29656" w:name="_ETM_Q66_336198"/>
      <w:bookmarkEnd w:id="29656"/>
      <w:r>
        <w:rPr>
          <w:rFonts w:hint="cs"/>
          <w:rtl/>
          <w:lang w:eastAsia="he-IL"/>
        </w:rPr>
        <w:t xml:space="preserve">אני כשרת ההסברה אתן פייט ראוי לתקשורת, שמדבררת </w:t>
      </w:r>
      <w:bookmarkStart w:id="29657" w:name="_ETM_Q66_343387"/>
      <w:bookmarkEnd w:id="29657"/>
      <w:r>
        <w:rPr>
          <w:rFonts w:hint="cs"/>
          <w:rtl/>
          <w:lang w:eastAsia="he-IL"/>
        </w:rPr>
        <w:t xml:space="preserve">אתכם, ואתן פייט ראוי לאקדמיה, שמגבה אתכם. </w:t>
      </w:r>
    </w:p>
    <w:p w:rsidR="00A559A6" w:rsidRDefault="00A559A6" w:rsidP="00BA73B6">
      <w:pPr>
        <w:rPr>
          <w:rtl/>
          <w:lang w:eastAsia="he-IL"/>
        </w:rPr>
      </w:pPr>
      <w:bookmarkStart w:id="29658" w:name="_ETM_Q66_349207"/>
      <w:bookmarkStart w:id="29659" w:name="_ETM_Q66_349265"/>
      <w:bookmarkEnd w:id="29658"/>
      <w:bookmarkEnd w:id="29659"/>
    </w:p>
    <w:p w:rsidR="00A559A6" w:rsidRDefault="00A559A6" w:rsidP="00BA73B6">
      <w:pPr>
        <w:pStyle w:val="af6"/>
        <w:keepNext/>
        <w:rPr>
          <w:rtl/>
        </w:rPr>
      </w:pPr>
      <w:bookmarkStart w:id="29660" w:name="ET_interruption_5787_51"/>
      <w:r w:rsidRPr="006A0CFE">
        <w:rPr>
          <w:rStyle w:val="TagStyle"/>
          <w:rtl/>
        </w:rPr>
        <w:t xml:space="preserve"> &lt;&lt; קריאה &gt;&gt;</w:t>
      </w:r>
      <w:r w:rsidRPr="00923E43">
        <w:rPr>
          <w:rStyle w:val="TagStyle"/>
          <w:rtl/>
        </w:rPr>
        <w:t xml:space="preserve"> </w:t>
      </w:r>
      <w:r>
        <w:rPr>
          <w:rFonts w:hint="cs"/>
          <w:rtl/>
        </w:rPr>
        <w:t>קריאה</w:t>
      </w:r>
      <w:r>
        <w:rPr>
          <w:rtl/>
        </w:rPr>
        <w:t>:</w:t>
      </w:r>
      <w:r w:rsidRPr="00923E43">
        <w:rPr>
          <w:rStyle w:val="TagStyle"/>
          <w:rtl/>
        </w:rPr>
        <w:t xml:space="preserve"> </w:t>
      </w:r>
      <w:r w:rsidRPr="006A0CFE">
        <w:rPr>
          <w:rStyle w:val="TagStyle"/>
          <w:rtl/>
        </w:rPr>
        <w:t>&lt;&lt; קריאה &gt;&gt;</w:t>
      </w:r>
      <w:r>
        <w:rPr>
          <w:rtl/>
        </w:rPr>
        <w:t xml:space="preserve">  </w:t>
      </w:r>
      <w:bookmarkEnd w:id="29660"/>
    </w:p>
    <w:p w:rsidR="00A559A6" w:rsidRDefault="00A559A6" w:rsidP="00DA3834">
      <w:pPr>
        <w:rPr>
          <w:rtl/>
          <w:lang w:eastAsia="he-IL"/>
        </w:rPr>
      </w:pPr>
    </w:p>
    <w:p w:rsidR="00A559A6" w:rsidRDefault="00A559A6" w:rsidP="00BA73B6">
      <w:pPr>
        <w:rPr>
          <w:rtl/>
          <w:lang w:eastAsia="he-IL"/>
        </w:rPr>
      </w:pPr>
      <w:bookmarkStart w:id="29661" w:name="_ETM_Q66_348117"/>
      <w:bookmarkStart w:id="29662" w:name="_ETM_Q66_348352"/>
      <w:bookmarkStart w:id="29663" w:name="_ETM_Q66_348393"/>
      <w:bookmarkEnd w:id="29661"/>
      <w:bookmarkEnd w:id="29662"/>
      <w:bookmarkEnd w:id="29663"/>
      <w:r>
        <w:rPr>
          <w:rFonts w:hint="cs"/>
          <w:rtl/>
          <w:lang w:eastAsia="he-IL"/>
        </w:rPr>
        <w:t xml:space="preserve">- - - </w:t>
      </w:r>
    </w:p>
    <w:p w:rsidR="00A559A6" w:rsidRPr="00923E43" w:rsidRDefault="00A559A6" w:rsidP="00BA73B6">
      <w:pPr>
        <w:rPr>
          <w:rtl/>
          <w:lang w:eastAsia="he-IL"/>
        </w:rPr>
      </w:pPr>
      <w:bookmarkStart w:id="29664" w:name="_ETM_Q66_346617"/>
      <w:bookmarkStart w:id="29665" w:name="_ETM_Q66_346674"/>
      <w:bookmarkEnd w:id="29664"/>
      <w:bookmarkEnd w:id="29665"/>
    </w:p>
    <w:p w:rsidR="00A559A6" w:rsidRDefault="00A559A6" w:rsidP="00BA73B6">
      <w:pPr>
        <w:pStyle w:val="af8"/>
        <w:keepNext/>
        <w:rPr>
          <w:rtl/>
        </w:rPr>
      </w:pPr>
      <w:r w:rsidRPr="006A0CFE">
        <w:rPr>
          <w:rStyle w:val="TagStyle"/>
          <w:rtl/>
        </w:rPr>
        <w:t xml:space="preserve"> &lt;&lt; יור &gt;&gt;</w:t>
      </w:r>
      <w:r w:rsidRPr="00923E43">
        <w:rPr>
          <w:rStyle w:val="TagStyle"/>
          <w:rtl/>
        </w:rPr>
        <w:t xml:space="preserve"> </w:t>
      </w:r>
      <w:r>
        <w:rPr>
          <w:rtl/>
        </w:rPr>
        <w:t>היו"ר אוריאל בוסו:</w:t>
      </w:r>
      <w:r w:rsidRPr="00923E43">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bookmarkStart w:id="29666" w:name="_ETM_Q66_350703"/>
      <w:bookmarkEnd w:id="29666"/>
      <w:r>
        <w:rPr>
          <w:rFonts w:hint="cs"/>
          <w:rtl/>
          <w:lang w:eastAsia="he-IL"/>
        </w:rPr>
        <w:t xml:space="preserve">חבר הכנסת </w:t>
      </w:r>
      <w:bookmarkStart w:id="29667" w:name="_ETM_Q66_349679"/>
      <w:bookmarkEnd w:id="29667"/>
      <w:r>
        <w:rPr>
          <w:rFonts w:hint="cs"/>
          <w:rtl/>
          <w:lang w:eastAsia="he-IL"/>
        </w:rPr>
        <w:t xml:space="preserve">יוראי להב הרצנו, קריאה ראשונה. </w:t>
      </w:r>
      <w:bookmarkStart w:id="29668" w:name="_ETM_Q66_351064"/>
      <w:bookmarkStart w:id="29669" w:name="_ETM_Q66_351133"/>
      <w:bookmarkEnd w:id="29668"/>
      <w:bookmarkEnd w:id="29669"/>
    </w:p>
    <w:p w:rsidR="00A559A6" w:rsidRDefault="00A559A6" w:rsidP="00BA73B6">
      <w:pPr>
        <w:rPr>
          <w:rtl/>
          <w:lang w:eastAsia="he-IL"/>
        </w:rPr>
      </w:pPr>
    </w:p>
    <w:p w:rsidR="00A559A6" w:rsidRDefault="00A559A6" w:rsidP="00BA73B6">
      <w:pPr>
        <w:pStyle w:val="-"/>
        <w:keepNext/>
        <w:rPr>
          <w:rtl/>
        </w:rPr>
      </w:pPr>
      <w:bookmarkStart w:id="29670" w:name="ET_speakercontinue_6435_52"/>
      <w:r w:rsidRPr="006A0CFE">
        <w:rPr>
          <w:rStyle w:val="TagStyle"/>
          <w:rtl/>
        </w:rPr>
        <w:t xml:space="preserve"> &lt;&lt; דובר_המשך &gt;&gt;</w:t>
      </w:r>
      <w:r w:rsidRPr="00923E43">
        <w:rPr>
          <w:rStyle w:val="TagStyle"/>
          <w:rtl/>
        </w:rPr>
        <w:t xml:space="preserve"> </w:t>
      </w:r>
      <w:r>
        <w:rPr>
          <w:rtl/>
        </w:rPr>
        <w:t>השרה במשרד ראש הממשלה גלית דיסטל אטבריאן:</w:t>
      </w:r>
      <w:r w:rsidRPr="00923E43">
        <w:rPr>
          <w:rStyle w:val="TagStyle"/>
          <w:rtl/>
        </w:rPr>
        <w:t xml:space="preserve"> </w:t>
      </w:r>
      <w:r w:rsidRPr="006A0CFE">
        <w:rPr>
          <w:rStyle w:val="TagStyle"/>
          <w:rtl/>
        </w:rPr>
        <w:t>&lt;&lt; דובר_המשך &gt;&gt;</w:t>
      </w:r>
      <w:r>
        <w:rPr>
          <w:rtl/>
        </w:rPr>
        <w:t xml:space="preserve">  </w:t>
      </w:r>
      <w:bookmarkEnd w:id="29670"/>
    </w:p>
    <w:p w:rsidR="00A559A6" w:rsidRDefault="00A559A6" w:rsidP="00DA3834">
      <w:pPr>
        <w:rPr>
          <w:rtl/>
          <w:lang w:eastAsia="he-IL"/>
        </w:rPr>
      </w:pPr>
    </w:p>
    <w:p w:rsidR="00A559A6" w:rsidRPr="00923E43" w:rsidRDefault="00A559A6" w:rsidP="00BA73B6">
      <w:pPr>
        <w:rPr>
          <w:rtl/>
          <w:lang w:eastAsia="he-IL"/>
        </w:rPr>
      </w:pPr>
      <w:bookmarkStart w:id="29671" w:name="_ETM_Q66_353467"/>
      <w:bookmarkEnd w:id="29671"/>
      <w:r>
        <w:rPr>
          <w:rFonts w:hint="cs"/>
          <w:rtl/>
          <w:lang w:eastAsia="he-IL"/>
        </w:rPr>
        <w:t xml:space="preserve">ואתן </w:t>
      </w:r>
      <w:bookmarkStart w:id="29672" w:name="_ETM_Q66_351668"/>
      <w:bookmarkEnd w:id="29672"/>
      <w:r>
        <w:rPr>
          <w:rFonts w:hint="cs"/>
          <w:rtl/>
          <w:lang w:eastAsia="he-IL"/>
        </w:rPr>
        <w:t>פייט ראוי - - -</w:t>
      </w:r>
    </w:p>
    <w:p w:rsidR="00A559A6" w:rsidRDefault="00A559A6" w:rsidP="00BA73B6">
      <w:pPr>
        <w:rPr>
          <w:rtl/>
          <w:lang w:eastAsia="he-IL"/>
        </w:rPr>
      </w:pPr>
    </w:p>
    <w:p w:rsidR="00A559A6" w:rsidRDefault="00A559A6" w:rsidP="00BA73B6">
      <w:pPr>
        <w:pStyle w:val="af6"/>
        <w:keepNext/>
        <w:rPr>
          <w:rtl/>
        </w:rPr>
      </w:pPr>
      <w:bookmarkStart w:id="29673" w:name="ET_interruption_5809_53"/>
      <w:r w:rsidRPr="006A0CFE">
        <w:rPr>
          <w:rStyle w:val="TagStyle"/>
          <w:rtl/>
        </w:rPr>
        <w:t xml:space="preserve"> &lt;&lt; קריאה &gt;&gt;</w:t>
      </w:r>
      <w:r w:rsidRPr="00923E43">
        <w:rPr>
          <w:rStyle w:val="TagStyle"/>
          <w:rtl/>
        </w:rPr>
        <w:t xml:space="preserve"> </w:t>
      </w:r>
      <w:r>
        <w:rPr>
          <w:rtl/>
        </w:rPr>
        <w:t>מיכל שיר סגמן (יש עתיד):</w:t>
      </w:r>
      <w:r w:rsidRPr="00923E43">
        <w:rPr>
          <w:rStyle w:val="TagStyle"/>
          <w:rtl/>
        </w:rPr>
        <w:t xml:space="preserve"> </w:t>
      </w:r>
      <w:r w:rsidRPr="006A0CFE">
        <w:rPr>
          <w:rStyle w:val="TagStyle"/>
          <w:rtl/>
        </w:rPr>
        <w:t>&lt;&lt; קריאה &gt;&gt;</w:t>
      </w:r>
      <w:r>
        <w:rPr>
          <w:rtl/>
        </w:rPr>
        <w:t xml:space="preserve">  </w:t>
      </w:r>
      <w:bookmarkEnd w:id="29673"/>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 -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923E43">
        <w:rPr>
          <w:rStyle w:val="TagStyle"/>
          <w:rtl/>
        </w:rPr>
        <w:t xml:space="preserve"> </w:t>
      </w:r>
      <w:r>
        <w:rPr>
          <w:rtl/>
        </w:rPr>
        <w:t>היו"ר אוריאל בוסו:</w:t>
      </w:r>
      <w:r w:rsidRPr="00923E43">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חברת הכנסת מיכל שיר, קריאה שלישית.</w:t>
      </w:r>
      <w:bookmarkStart w:id="29674" w:name="_ETM_Q66_358193"/>
      <w:bookmarkEnd w:id="29674"/>
      <w:r>
        <w:rPr>
          <w:rFonts w:hint="cs"/>
          <w:rtl/>
          <w:lang w:eastAsia="he-IL"/>
        </w:rPr>
        <w:t xml:space="preserve"> </w:t>
      </w:r>
    </w:p>
    <w:p w:rsidR="00A559A6" w:rsidRPr="00923E43" w:rsidRDefault="00A559A6" w:rsidP="00BA73B6">
      <w:pPr>
        <w:rPr>
          <w:rtl/>
          <w:lang w:eastAsia="he-IL"/>
        </w:rPr>
      </w:pPr>
    </w:p>
    <w:p w:rsidR="00A559A6" w:rsidRDefault="00A559A6" w:rsidP="00BA73B6">
      <w:pPr>
        <w:ind w:firstLine="0"/>
        <w:jc w:val="center"/>
        <w:rPr>
          <w:rtl/>
          <w:lang w:eastAsia="he-IL"/>
        </w:rPr>
      </w:pPr>
      <w:r>
        <w:rPr>
          <w:rFonts w:hint="cs"/>
          <w:rtl/>
          <w:lang w:eastAsia="he-IL"/>
        </w:rPr>
        <w:t>(חברת הכנסת מיכל שיר סגמן יוצאת מאולם המליאה.)</w:t>
      </w:r>
    </w:p>
    <w:p w:rsidR="00A559A6" w:rsidRDefault="00A559A6" w:rsidP="00BA73B6">
      <w:pPr>
        <w:rPr>
          <w:rtl/>
          <w:lang w:eastAsia="he-IL"/>
        </w:rPr>
      </w:pPr>
    </w:p>
    <w:p w:rsidR="00A559A6" w:rsidRDefault="00A559A6" w:rsidP="00BA73B6">
      <w:pPr>
        <w:pStyle w:val="af6"/>
        <w:keepNext/>
        <w:rPr>
          <w:rtl/>
        </w:rPr>
      </w:pPr>
      <w:bookmarkStart w:id="29675" w:name="ET_interruption_5787_55"/>
      <w:r w:rsidRPr="006A0CFE">
        <w:rPr>
          <w:rStyle w:val="TagStyle"/>
          <w:rtl/>
        </w:rPr>
        <w:t xml:space="preserve"> &lt;&lt; קריאה &gt;&gt;</w:t>
      </w:r>
      <w:r w:rsidRPr="00923E43">
        <w:rPr>
          <w:rStyle w:val="TagStyle"/>
          <w:rtl/>
        </w:rPr>
        <w:t xml:space="preserve"> </w:t>
      </w:r>
      <w:r>
        <w:rPr>
          <w:rtl/>
        </w:rPr>
        <w:t>יוראי להב הרצנו (יש עתיד):</w:t>
      </w:r>
      <w:r w:rsidRPr="00923E43">
        <w:rPr>
          <w:rStyle w:val="TagStyle"/>
          <w:rtl/>
        </w:rPr>
        <w:t xml:space="preserve"> </w:t>
      </w:r>
      <w:r w:rsidRPr="006A0CFE">
        <w:rPr>
          <w:rStyle w:val="TagStyle"/>
          <w:rtl/>
        </w:rPr>
        <w:t>&lt;&lt; קריאה &gt;&gt;</w:t>
      </w:r>
      <w:r>
        <w:rPr>
          <w:rtl/>
        </w:rPr>
        <w:t xml:space="preserve">  </w:t>
      </w:r>
      <w:bookmarkEnd w:id="29675"/>
    </w:p>
    <w:p w:rsidR="00A559A6" w:rsidRDefault="00A559A6" w:rsidP="00DA3834">
      <w:pPr>
        <w:rPr>
          <w:rtl/>
          <w:lang w:eastAsia="he-IL"/>
        </w:rPr>
      </w:pPr>
    </w:p>
    <w:p w:rsidR="00A559A6" w:rsidRDefault="00A559A6" w:rsidP="00BA73B6">
      <w:pPr>
        <w:rPr>
          <w:rtl/>
          <w:lang w:eastAsia="he-IL"/>
        </w:rPr>
      </w:pPr>
      <w:r>
        <w:rPr>
          <w:rFonts w:hint="cs"/>
          <w:rtl/>
          <w:lang w:eastAsia="he-IL"/>
        </w:rPr>
        <w:t>התעמולה הזאת לא משהו</w:t>
      </w:r>
      <w:r w:rsidR="00BA73B6">
        <w:rPr>
          <w:rFonts w:hint="cs"/>
          <w:rtl/>
          <w:lang w:eastAsia="he-IL"/>
        </w:rPr>
        <w:t>.</w:t>
      </w:r>
      <w:r>
        <w:rPr>
          <w:rFonts w:hint="cs"/>
          <w:rtl/>
          <w:lang w:eastAsia="he-IL"/>
        </w:rPr>
        <w:t xml:space="preserve"> ככה תסבירי אותנו לעולם? מה </w:t>
      </w:r>
      <w:bookmarkStart w:id="29676" w:name="_ETM_Q66_364697"/>
      <w:bookmarkEnd w:id="29676"/>
      <w:r>
        <w:rPr>
          <w:rFonts w:hint="cs"/>
          <w:rtl/>
          <w:lang w:eastAsia="he-IL"/>
        </w:rPr>
        <w:t xml:space="preserve">יהיה? </w:t>
      </w:r>
    </w:p>
    <w:p w:rsidR="00A559A6" w:rsidRDefault="00A559A6" w:rsidP="00BA73B6">
      <w:pPr>
        <w:rPr>
          <w:rtl/>
          <w:lang w:eastAsia="he-IL"/>
        </w:rPr>
      </w:pPr>
      <w:bookmarkStart w:id="29677" w:name="_ETM_Q66_366409"/>
      <w:bookmarkStart w:id="29678" w:name="_ETM_Q66_366484"/>
      <w:bookmarkEnd w:id="29677"/>
      <w:bookmarkEnd w:id="29678"/>
    </w:p>
    <w:p w:rsidR="00A559A6" w:rsidRDefault="00A559A6" w:rsidP="00BA73B6">
      <w:pPr>
        <w:pStyle w:val="af8"/>
        <w:keepNext/>
        <w:rPr>
          <w:rtl/>
        </w:rPr>
      </w:pPr>
      <w:r w:rsidRPr="006A0CFE">
        <w:rPr>
          <w:rStyle w:val="TagStyle"/>
          <w:rtl/>
        </w:rPr>
        <w:t xml:space="preserve"> &lt;&lt; יור &gt;&gt;</w:t>
      </w:r>
      <w:r w:rsidRPr="00923E43">
        <w:rPr>
          <w:rStyle w:val="TagStyle"/>
          <w:rtl/>
        </w:rPr>
        <w:t xml:space="preserve"> </w:t>
      </w:r>
      <w:r>
        <w:rPr>
          <w:rtl/>
        </w:rPr>
        <w:t>היו"ר אוריאל בוסו:</w:t>
      </w:r>
      <w:r w:rsidRPr="00923E43">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 הכנסת יוראי להב הרצנו, קריאה שנייה. </w:t>
      </w:r>
    </w:p>
    <w:p w:rsidR="00A559A6" w:rsidRDefault="00A559A6" w:rsidP="00BA73B6">
      <w:pPr>
        <w:rPr>
          <w:rtl/>
          <w:lang w:eastAsia="he-IL"/>
        </w:rPr>
      </w:pPr>
      <w:bookmarkStart w:id="29679" w:name="_ETM_Q66_367516"/>
      <w:bookmarkStart w:id="29680" w:name="_ETM_Q66_367602"/>
      <w:bookmarkEnd w:id="29679"/>
      <w:bookmarkEnd w:id="29680"/>
    </w:p>
    <w:p w:rsidR="00A559A6" w:rsidRDefault="00A559A6" w:rsidP="00BA73B6">
      <w:pPr>
        <w:pStyle w:val="af6"/>
        <w:keepNext/>
        <w:rPr>
          <w:rtl/>
        </w:rPr>
      </w:pPr>
      <w:bookmarkStart w:id="29681" w:name="ET_interruption_קריאות_58"/>
      <w:r w:rsidRPr="006A0CFE">
        <w:rPr>
          <w:rStyle w:val="TagStyle"/>
          <w:rtl/>
        </w:rPr>
        <w:t xml:space="preserve"> &lt;&lt; קריאה &gt;&gt;</w:t>
      </w:r>
      <w:r w:rsidRPr="00EA3ED2">
        <w:rPr>
          <w:rStyle w:val="TagStyle"/>
          <w:rtl/>
        </w:rPr>
        <w:t xml:space="preserve"> </w:t>
      </w:r>
      <w:r>
        <w:rPr>
          <w:rtl/>
        </w:rPr>
        <w:t>קריאות:</w:t>
      </w:r>
      <w:r w:rsidRPr="00EA3ED2">
        <w:rPr>
          <w:rStyle w:val="TagStyle"/>
          <w:rtl/>
        </w:rPr>
        <w:t xml:space="preserve"> </w:t>
      </w:r>
      <w:r w:rsidRPr="006A0CFE">
        <w:rPr>
          <w:rStyle w:val="TagStyle"/>
          <w:rtl/>
        </w:rPr>
        <w:t>&lt;&lt; קריאה &gt;&gt;</w:t>
      </w:r>
      <w:r>
        <w:rPr>
          <w:rtl/>
        </w:rPr>
        <w:t xml:space="preserve">  </w:t>
      </w:r>
      <w:bookmarkEnd w:id="29681"/>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 - </w:t>
      </w:r>
    </w:p>
    <w:p w:rsidR="00A559A6" w:rsidRPr="00EA3ED2" w:rsidRDefault="00A559A6" w:rsidP="00BA73B6">
      <w:pPr>
        <w:rPr>
          <w:rtl/>
          <w:lang w:eastAsia="he-IL"/>
        </w:rPr>
      </w:pPr>
      <w:bookmarkStart w:id="29682" w:name="_ETM_Q66_377821"/>
      <w:bookmarkStart w:id="29683" w:name="_ETM_Q66_377871"/>
      <w:bookmarkEnd w:id="29682"/>
      <w:bookmarkEnd w:id="29683"/>
    </w:p>
    <w:p w:rsidR="00A559A6" w:rsidRDefault="00A559A6" w:rsidP="00BA73B6">
      <w:pPr>
        <w:pStyle w:val="-"/>
        <w:keepNext/>
        <w:rPr>
          <w:rtl/>
        </w:rPr>
      </w:pPr>
      <w:bookmarkStart w:id="29684" w:name="ET_speakercontinue_6435_57"/>
      <w:r w:rsidRPr="006A0CFE">
        <w:rPr>
          <w:rStyle w:val="TagStyle"/>
          <w:rtl/>
        </w:rPr>
        <w:t xml:space="preserve"> &lt;&lt; דובר_המשך &gt;&gt;</w:t>
      </w:r>
      <w:r w:rsidRPr="00923E43">
        <w:rPr>
          <w:rStyle w:val="TagStyle"/>
          <w:rtl/>
        </w:rPr>
        <w:t xml:space="preserve"> </w:t>
      </w:r>
      <w:r>
        <w:rPr>
          <w:rtl/>
        </w:rPr>
        <w:t>השרה במשרד ראש הממשלה גלית דיסטל אטבריאן:</w:t>
      </w:r>
      <w:r w:rsidRPr="00923E43">
        <w:rPr>
          <w:rStyle w:val="TagStyle"/>
          <w:rtl/>
        </w:rPr>
        <w:t xml:space="preserve"> </w:t>
      </w:r>
      <w:r w:rsidRPr="006A0CFE">
        <w:rPr>
          <w:rStyle w:val="TagStyle"/>
          <w:rtl/>
        </w:rPr>
        <w:t>&lt;&lt; דובר_המשך &gt;&gt;</w:t>
      </w:r>
      <w:r>
        <w:rPr>
          <w:rtl/>
        </w:rPr>
        <w:t xml:space="preserve">  </w:t>
      </w:r>
      <w:bookmarkEnd w:id="29684"/>
    </w:p>
    <w:p w:rsidR="00A559A6" w:rsidRDefault="00A559A6" w:rsidP="00DA3834">
      <w:pPr>
        <w:rPr>
          <w:rtl/>
          <w:lang w:eastAsia="he-IL"/>
        </w:rPr>
      </w:pPr>
    </w:p>
    <w:p w:rsidR="00A559A6" w:rsidRDefault="00A559A6" w:rsidP="00BA73B6">
      <w:pPr>
        <w:rPr>
          <w:rtl/>
          <w:lang w:eastAsia="he-IL"/>
        </w:rPr>
      </w:pPr>
      <w:bookmarkStart w:id="29685" w:name="_ETM_Q66_365694"/>
      <w:bookmarkEnd w:id="29685"/>
      <w:r>
        <w:rPr>
          <w:rFonts w:hint="cs"/>
          <w:rtl/>
          <w:lang w:eastAsia="he-IL"/>
        </w:rPr>
        <w:t xml:space="preserve">ואני אעזור </w:t>
      </w:r>
      <w:bookmarkStart w:id="29686" w:name="_ETM_Q66_354556"/>
      <w:bookmarkEnd w:id="29686"/>
      <w:r>
        <w:rPr>
          <w:rFonts w:hint="cs"/>
          <w:rtl/>
          <w:lang w:eastAsia="he-IL"/>
        </w:rPr>
        <w:t>בקרב המאסף לשחרר את ישראל מהדיכוי הפריבילג</w:t>
      </w:r>
      <w:bookmarkStart w:id="29687" w:name="_ETM_Q66_361212"/>
      <w:bookmarkEnd w:id="29687"/>
      <w:r>
        <w:rPr>
          <w:rFonts w:hint="cs"/>
          <w:rtl/>
          <w:lang w:eastAsia="he-IL"/>
        </w:rPr>
        <w:t xml:space="preserve">י שלכם. </w:t>
      </w:r>
    </w:p>
    <w:p w:rsidR="00A559A6" w:rsidRDefault="00A559A6" w:rsidP="00BA73B6">
      <w:pPr>
        <w:rPr>
          <w:rtl/>
          <w:lang w:eastAsia="he-IL"/>
        </w:rPr>
      </w:pPr>
    </w:p>
    <w:p w:rsidR="00A559A6" w:rsidRDefault="00A559A6" w:rsidP="00BA73B6">
      <w:pPr>
        <w:pStyle w:val="af6"/>
        <w:keepNext/>
        <w:rPr>
          <w:rtl/>
        </w:rPr>
      </w:pPr>
      <w:r w:rsidRPr="006A0CFE">
        <w:rPr>
          <w:rStyle w:val="TagStyle"/>
          <w:rtl/>
        </w:rPr>
        <w:t>&lt;&lt; קריאה &gt;&gt;</w:t>
      </w:r>
      <w:r w:rsidRPr="00EA3ED2">
        <w:rPr>
          <w:rStyle w:val="TagStyle"/>
          <w:rtl/>
        </w:rPr>
        <w:t xml:space="preserve"> </w:t>
      </w:r>
      <w:r>
        <w:rPr>
          <w:rtl/>
        </w:rPr>
        <w:t>קריא</w:t>
      </w:r>
      <w:r>
        <w:rPr>
          <w:rFonts w:hint="cs"/>
          <w:rtl/>
        </w:rPr>
        <w:t>ה</w:t>
      </w:r>
      <w:r>
        <w:rPr>
          <w:rtl/>
        </w:rPr>
        <w:t>:</w:t>
      </w:r>
      <w:r w:rsidRPr="00EA3ED2">
        <w:rPr>
          <w:rStyle w:val="TagStyle"/>
          <w:rtl/>
        </w:rPr>
        <w:t xml:space="preserve"> </w:t>
      </w:r>
      <w:r w:rsidRPr="006A0CFE">
        <w:rPr>
          <w:rStyle w:val="TagStyle"/>
          <w:rtl/>
        </w:rPr>
        <w:t>&lt;&lt; קריאה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 - - ומסתירה את המדיניות - - - של מדינת ישראל </w:t>
      </w:r>
    </w:p>
    <w:p w:rsidR="00A559A6" w:rsidRDefault="00A559A6" w:rsidP="00BA73B6">
      <w:pPr>
        <w:rPr>
          <w:rtl/>
          <w:lang w:eastAsia="he-IL"/>
        </w:rPr>
      </w:pPr>
    </w:p>
    <w:p w:rsidR="00A559A6" w:rsidRDefault="00A559A6" w:rsidP="00BA73B6">
      <w:pPr>
        <w:pStyle w:val="-"/>
        <w:keepNext/>
        <w:rPr>
          <w:rtl/>
        </w:rPr>
      </w:pPr>
      <w:bookmarkStart w:id="29688" w:name="ET_speakercontinue_6435_65"/>
      <w:r w:rsidRPr="00652348">
        <w:rPr>
          <w:rStyle w:val="TagStyle"/>
          <w:rtl/>
        </w:rPr>
        <w:t xml:space="preserve"> &lt;&lt; דובר_המשך &gt;&gt; </w:t>
      </w:r>
      <w:r>
        <w:rPr>
          <w:rtl/>
        </w:rPr>
        <w:t>השרה במשרד ראש הממשלה גלית דיסטל אטבריאן:</w:t>
      </w:r>
      <w:r w:rsidRPr="00652348">
        <w:rPr>
          <w:rStyle w:val="TagStyle"/>
          <w:rtl/>
        </w:rPr>
        <w:t xml:space="preserve"> &lt;&lt; דובר_המשך &gt;&gt;</w:t>
      </w:r>
      <w:r>
        <w:rPr>
          <w:rtl/>
        </w:rPr>
        <w:t xml:space="preserve">   </w:t>
      </w:r>
      <w:bookmarkEnd w:id="29688"/>
    </w:p>
    <w:p w:rsidR="00A559A6" w:rsidRDefault="00A559A6" w:rsidP="00DA3834">
      <w:pPr>
        <w:rPr>
          <w:rtl/>
          <w:lang w:eastAsia="he-IL"/>
        </w:rPr>
      </w:pPr>
    </w:p>
    <w:p w:rsidR="00A559A6" w:rsidRDefault="00A559A6" w:rsidP="00BA73B6">
      <w:pPr>
        <w:rPr>
          <w:rtl/>
          <w:lang w:eastAsia="he-IL"/>
        </w:rPr>
      </w:pPr>
      <w:bookmarkStart w:id="29689" w:name="_ETM_Q66_364047"/>
      <w:bookmarkStart w:id="29690" w:name="_ETM_Q66_364088"/>
      <w:bookmarkStart w:id="29691" w:name="_ETM_Q66_364414"/>
      <w:bookmarkStart w:id="29692" w:name="_ETM_Q66_364642"/>
      <w:bookmarkEnd w:id="29689"/>
      <w:bookmarkEnd w:id="29690"/>
      <w:bookmarkEnd w:id="29691"/>
      <w:bookmarkEnd w:id="29692"/>
      <w:r>
        <w:rPr>
          <w:rFonts w:hint="cs"/>
          <w:rtl/>
          <w:lang w:eastAsia="he-IL"/>
        </w:rPr>
        <w:t xml:space="preserve">הדיכוי הפריבילגי שלכם. </w:t>
      </w:r>
    </w:p>
    <w:p w:rsidR="00A559A6" w:rsidRDefault="00A559A6" w:rsidP="00BA73B6">
      <w:pPr>
        <w:rPr>
          <w:rtl/>
          <w:lang w:eastAsia="he-IL"/>
        </w:rPr>
      </w:pPr>
    </w:p>
    <w:p w:rsidR="00A559A6" w:rsidRDefault="00A559A6" w:rsidP="00BA73B6">
      <w:pPr>
        <w:pStyle w:val="af6"/>
        <w:rPr>
          <w:rtl/>
        </w:rPr>
      </w:pPr>
      <w:bookmarkStart w:id="29693" w:name="ET_interruption_קר_אה_66"/>
      <w:r w:rsidRPr="00B4461A">
        <w:rPr>
          <w:rStyle w:val="TagStyle"/>
          <w:rtl/>
        </w:rPr>
        <w:t xml:space="preserve"> &lt;&lt; קריאה &gt;&gt;</w:t>
      </w:r>
      <w:r w:rsidRPr="00EA3ED2">
        <w:rPr>
          <w:rStyle w:val="TagStyle"/>
          <w:rtl/>
        </w:rPr>
        <w:t xml:space="preserve"> </w:t>
      </w:r>
      <w:r>
        <w:rPr>
          <w:rtl/>
        </w:rPr>
        <w:t>קריא</w:t>
      </w:r>
      <w:r>
        <w:rPr>
          <w:rFonts w:hint="cs"/>
          <w:rtl/>
        </w:rPr>
        <w:t>ות</w:t>
      </w:r>
      <w:r>
        <w:rPr>
          <w:rtl/>
        </w:rPr>
        <w:t>:</w:t>
      </w:r>
      <w:r w:rsidRPr="00EA3ED2">
        <w:rPr>
          <w:rStyle w:val="TagStyle"/>
          <w:rtl/>
        </w:rPr>
        <w:t xml:space="preserve"> </w:t>
      </w:r>
      <w:r w:rsidRPr="00B4461A">
        <w:rPr>
          <w:rStyle w:val="TagStyle"/>
          <w:rtl/>
        </w:rPr>
        <w:t>&lt;&lt; קריאה &gt;&gt;</w:t>
      </w:r>
      <w:bookmarkEnd w:id="29693"/>
      <w:r w:rsidRPr="00B4461A">
        <w:rPr>
          <w:rStyle w:val="TagStyle"/>
          <w:rtl/>
        </w:rPr>
        <w:t xml:space="preserve"> </w:t>
      </w:r>
      <w:r>
        <w:rPr>
          <w:rtl/>
        </w:rPr>
        <w:t xml:space="preserve">  </w:t>
      </w:r>
    </w:p>
    <w:p w:rsidR="00A559A6" w:rsidRDefault="00A559A6" w:rsidP="00BA73B6">
      <w:pPr>
        <w:rPr>
          <w:rtl/>
          <w:lang w:eastAsia="he-IL"/>
        </w:rPr>
      </w:pPr>
    </w:p>
    <w:p w:rsidR="00A559A6" w:rsidRDefault="00A559A6" w:rsidP="00BA73B6">
      <w:pPr>
        <w:rPr>
          <w:rtl/>
          <w:lang w:eastAsia="he-IL"/>
        </w:rPr>
      </w:pPr>
      <w:r>
        <w:rPr>
          <w:rFonts w:hint="cs"/>
          <w:rtl/>
          <w:lang w:eastAsia="he-IL"/>
        </w:rPr>
        <w:t xml:space="preserve">- - - </w:t>
      </w:r>
    </w:p>
    <w:p w:rsidR="00A559A6" w:rsidRDefault="00A559A6" w:rsidP="00BA73B6">
      <w:pPr>
        <w:rPr>
          <w:rtl/>
          <w:lang w:eastAsia="he-IL"/>
        </w:rPr>
      </w:pPr>
    </w:p>
    <w:p w:rsidR="00A559A6" w:rsidRDefault="00A559A6" w:rsidP="00BA73B6">
      <w:pPr>
        <w:pStyle w:val="af8"/>
        <w:rPr>
          <w:rtl/>
        </w:rPr>
      </w:pPr>
      <w:r w:rsidRPr="00B4461A">
        <w:rPr>
          <w:rStyle w:val="TagStyle"/>
          <w:rtl/>
        </w:rPr>
        <w:t xml:space="preserve"> &lt;&lt; יור &gt;&gt;</w:t>
      </w:r>
      <w:r w:rsidRPr="00EA3ED2">
        <w:rPr>
          <w:rStyle w:val="TagStyle"/>
          <w:rtl/>
        </w:rPr>
        <w:t xml:space="preserve"> </w:t>
      </w:r>
      <w:r>
        <w:rPr>
          <w:rtl/>
        </w:rPr>
        <w:t>היו"ר אוריאל בוסו:</w:t>
      </w:r>
      <w:r w:rsidRPr="00EA3ED2">
        <w:rPr>
          <w:rStyle w:val="TagStyle"/>
          <w:rtl/>
        </w:rPr>
        <w:t xml:space="preserve"> </w:t>
      </w:r>
      <w:r w:rsidRPr="00B4461A">
        <w:rPr>
          <w:rStyle w:val="TagStyle"/>
          <w:rtl/>
        </w:rPr>
        <w:t xml:space="preserve">&lt;&lt; יור &gt;&gt; </w:t>
      </w:r>
      <w:r>
        <w:rPr>
          <w:rtl/>
        </w:rPr>
        <w:t xml:space="preserve">  </w:t>
      </w:r>
    </w:p>
    <w:p w:rsidR="00A559A6" w:rsidRDefault="00A559A6" w:rsidP="00BA73B6">
      <w:pPr>
        <w:rPr>
          <w:rtl/>
          <w:lang w:eastAsia="he-IL"/>
        </w:rPr>
      </w:pPr>
    </w:p>
    <w:p w:rsidR="00A559A6" w:rsidRDefault="00A559A6" w:rsidP="00BA73B6">
      <w:pPr>
        <w:rPr>
          <w:rtl/>
          <w:lang w:eastAsia="he-IL"/>
        </w:rPr>
      </w:pPr>
      <w:r>
        <w:rPr>
          <w:rFonts w:hint="cs"/>
          <w:rtl/>
          <w:lang w:eastAsia="he-IL"/>
        </w:rPr>
        <w:t xml:space="preserve">חבר הכנסת להב הרצנו, קריאה שנייה. </w:t>
      </w:r>
    </w:p>
    <w:p w:rsidR="00A559A6" w:rsidRDefault="00A559A6" w:rsidP="00BA73B6">
      <w:pPr>
        <w:rPr>
          <w:rtl/>
          <w:lang w:eastAsia="he-IL"/>
        </w:rPr>
      </w:pPr>
    </w:p>
    <w:p w:rsidR="00A559A6" w:rsidRDefault="00A559A6" w:rsidP="00BA73B6">
      <w:pPr>
        <w:pStyle w:val="-"/>
        <w:keepNext/>
        <w:rPr>
          <w:rtl/>
        </w:rPr>
      </w:pPr>
      <w:bookmarkStart w:id="29694" w:name="ET_speakercontinue_6435_68"/>
      <w:r w:rsidRPr="00B4461A">
        <w:rPr>
          <w:rStyle w:val="TagStyle"/>
          <w:rtl/>
        </w:rPr>
        <w:t xml:space="preserve"> &lt;&lt; דובר_המשך &gt;&gt; </w:t>
      </w:r>
      <w:r>
        <w:rPr>
          <w:rtl/>
        </w:rPr>
        <w:t>השרה במשרד ראש הממשלה גלית דיסטל אטבריאן:</w:t>
      </w:r>
      <w:r w:rsidRPr="00B4461A">
        <w:rPr>
          <w:rStyle w:val="TagStyle"/>
          <w:rtl/>
        </w:rPr>
        <w:t xml:space="preserve"> &lt;&lt; דובר_המשך &gt;&gt;</w:t>
      </w:r>
      <w:r>
        <w:rPr>
          <w:rtl/>
        </w:rPr>
        <w:t xml:space="preserve">   </w:t>
      </w:r>
      <w:bookmarkEnd w:id="29694"/>
    </w:p>
    <w:p w:rsidR="00A559A6" w:rsidRDefault="00A559A6" w:rsidP="00DA3834">
      <w:pPr>
        <w:rPr>
          <w:rtl/>
        </w:rPr>
      </w:pPr>
    </w:p>
    <w:p w:rsidR="00A559A6" w:rsidRDefault="00A559A6" w:rsidP="00BA73B6">
      <w:pPr>
        <w:rPr>
          <w:rtl/>
        </w:rPr>
      </w:pPr>
      <w:r>
        <w:rPr>
          <w:rFonts w:hint="cs"/>
          <w:rtl/>
        </w:rPr>
        <w:t xml:space="preserve">אתם </w:t>
      </w:r>
      <w:bookmarkStart w:id="29695" w:name="_ETM_Q66_367653"/>
      <w:bookmarkEnd w:id="29695"/>
      <w:r>
        <w:rPr>
          <w:rFonts w:hint="cs"/>
          <w:rtl/>
        </w:rPr>
        <w:t xml:space="preserve">תיאלצו להיות כאחד האדם, פוליטיקאים כמו כולם. </w:t>
      </w:r>
    </w:p>
    <w:p w:rsidR="00A559A6" w:rsidRDefault="00A559A6" w:rsidP="00BA73B6">
      <w:pPr>
        <w:rPr>
          <w:rtl/>
          <w:lang w:eastAsia="he-IL"/>
        </w:rPr>
      </w:pPr>
      <w:bookmarkStart w:id="29696" w:name="_ETM_Q66_370389"/>
      <w:bookmarkStart w:id="29697" w:name="_ETM_Q66_370446"/>
      <w:bookmarkEnd w:id="29696"/>
      <w:bookmarkEnd w:id="29697"/>
    </w:p>
    <w:p w:rsidR="00A559A6" w:rsidRDefault="00A559A6" w:rsidP="00BA73B6">
      <w:pPr>
        <w:pStyle w:val="af6"/>
        <w:keepNext/>
        <w:rPr>
          <w:rtl/>
        </w:rPr>
      </w:pPr>
      <w:bookmarkStart w:id="29698" w:name="ET_interruption_5787_59"/>
      <w:r w:rsidRPr="006A0CFE">
        <w:rPr>
          <w:rStyle w:val="TagStyle"/>
          <w:rtl/>
        </w:rPr>
        <w:t xml:space="preserve"> &lt;&lt; קריאה &gt;&gt;</w:t>
      </w:r>
      <w:r w:rsidRPr="00EA3ED2">
        <w:rPr>
          <w:rStyle w:val="TagStyle"/>
          <w:rtl/>
        </w:rPr>
        <w:t xml:space="preserve"> </w:t>
      </w:r>
      <w:r>
        <w:rPr>
          <w:rtl/>
        </w:rPr>
        <w:t>יוראי להב הרצנו (יש עתיד):</w:t>
      </w:r>
      <w:r w:rsidRPr="00EA3ED2">
        <w:rPr>
          <w:rStyle w:val="TagStyle"/>
          <w:rtl/>
        </w:rPr>
        <w:t xml:space="preserve"> </w:t>
      </w:r>
      <w:r w:rsidRPr="006A0CFE">
        <w:rPr>
          <w:rStyle w:val="TagStyle"/>
          <w:rtl/>
        </w:rPr>
        <w:t>&lt;&lt; קריאה &gt;&gt;</w:t>
      </w:r>
      <w:r>
        <w:rPr>
          <w:rtl/>
        </w:rPr>
        <w:t xml:space="preserve">  </w:t>
      </w:r>
      <w:bookmarkEnd w:id="29698"/>
    </w:p>
    <w:p w:rsidR="00A559A6" w:rsidRDefault="00A559A6" w:rsidP="00DA3834">
      <w:pPr>
        <w:rPr>
          <w:rtl/>
          <w:lang w:eastAsia="he-IL"/>
        </w:rPr>
      </w:pPr>
    </w:p>
    <w:p w:rsidR="00A559A6" w:rsidRDefault="00A559A6" w:rsidP="00BA73B6">
      <w:pPr>
        <w:rPr>
          <w:rtl/>
          <w:lang w:eastAsia="he-IL"/>
        </w:rPr>
      </w:pPr>
      <w:bookmarkStart w:id="29699" w:name="_ETM_Q66_365389"/>
      <w:bookmarkStart w:id="29700" w:name="_ETM_Q66_365621"/>
      <w:bookmarkStart w:id="29701" w:name="_ETM_Q66_365656"/>
      <w:bookmarkEnd w:id="29699"/>
      <w:bookmarkEnd w:id="29700"/>
      <w:bookmarkEnd w:id="29701"/>
      <w:r>
        <w:rPr>
          <w:rFonts w:hint="cs"/>
          <w:rtl/>
          <w:lang w:eastAsia="he-IL"/>
        </w:rPr>
        <w:t xml:space="preserve">אם ככה תסבירי אותנו בעולם, מה </w:t>
      </w:r>
      <w:bookmarkStart w:id="29702" w:name="_ETM_Q66_363110"/>
      <w:bookmarkEnd w:id="29702"/>
      <w:r>
        <w:rPr>
          <w:rFonts w:hint="cs"/>
          <w:rtl/>
          <w:lang w:eastAsia="he-IL"/>
        </w:rPr>
        <w:t xml:space="preserve">יהיה? מה יהיה? </w:t>
      </w:r>
    </w:p>
    <w:p w:rsidR="00A559A6" w:rsidRDefault="00A559A6" w:rsidP="00BA73B6">
      <w:pPr>
        <w:rPr>
          <w:rtl/>
          <w:lang w:eastAsia="he-IL"/>
        </w:rPr>
      </w:pPr>
      <w:bookmarkStart w:id="29703" w:name="_ETM_Q66_365470"/>
      <w:bookmarkStart w:id="29704" w:name="_ETM_Q66_365562"/>
      <w:bookmarkEnd w:id="29703"/>
      <w:bookmarkEnd w:id="29704"/>
    </w:p>
    <w:p w:rsidR="00A559A6" w:rsidRDefault="00A559A6" w:rsidP="00BA73B6">
      <w:pPr>
        <w:pStyle w:val="af8"/>
        <w:keepNext/>
        <w:rPr>
          <w:rtl/>
        </w:rPr>
      </w:pPr>
      <w:r w:rsidRPr="006A0CFE">
        <w:rPr>
          <w:rStyle w:val="TagStyle"/>
          <w:rtl/>
        </w:rPr>
        <w:t xml:space="preserve"> &lt;&lt; יור &gt;&gt;</w:t>
      </w:r>
      <w:r w:rsidRPr="00EA3ED2">
        <w:rPr>
          <w:rStyle w:val="TagStyle"/>
          <w:rtl/>
        </w:rPr>
        <w:t xml:space="preserve"> </w:t>
      </w:r>
      <w:r>
        <w:rPr>
          <w:rtl/>
        </w:rPr>
        <w:t>היו"ר אוריאל בוסו:</w:t>
      </w:r>
      <w:r w:rsidRPr="00EA3ED2">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bookmarkStart w:id="29705" w:name="_ETM_Q66_369921"/>
      <w:bookmarkEnd w:id="29705"/>
      <w:r>
        <w:rPr>
          <w:rFonts w:hint="cs"/>
          <w:rtl/>
          <w:lang w:eastAsia="he-IL"/>
        </w:rPr>
        <w:t>חבר הכנסת יוראי להב הרצנו, קריא</w:t>
      </w:r>
      <w:bookmarkStart w:id="29706" w:name="_ETM_Q66_378663"/>
      <w:bookmarkEnd w:id="29706"/>
      <w:r>
        <w:rPr>
          <w:rFonts w:hint="cs"/>
          <w:rtl/>
          <w:lang w:eastAsia="he-IL"/>
        </w:rPr>
        <w:t xml:space="preserve">ה שלישית. </w:t>
      </w:r>
    </w:p>
    <w:p w:rsidR="00A559A6" w:rsidRDefault="00A559A6" w:rsidP="00BA73B6">
      <w:pPr>
        <w:rPr>
          <w:rtl/>
          <w:lang w:eastAsia="he-IL"/>
        </w:rPr>
      </w:pPr>
    </w:p>
    <w:p w:rsidR="00A559A6" w:rsidRDefault="00A559A6" w:rsidP="00BA73B6">
      <w:pPr>
        <w:ind w:firstLine="0"/>
        <w:jc w:val="center"/>
        <w:rPr>
          <w:rtl/>
          <w:lang w:eastAsia="he-IL"/>
        </w:rPr>
      </w:pPr>
      <w:r>
        <w:rPr>
          <w:rFonts w:hint="cs"/>
          <w:rtl/>
          <w:lang w:eastAsia="he-IL"/>
        </w:rPr>
        <w:t>(חבר הכנסת יוראי להב הרצנו יוצא מאולם המליאה.)</w:t>
      </w:r>
    </w:p>
    <w:p w:rsidR="00A559A6" w:rsidRDefault="00A559A6" w:rsidP="00BA73B6">
      <w:pPr>
        <w:rPr>
          <w:rtl/>
          <w:lang w:eastAsia="he-IL"/>
        </w:rPr>
      </w:pPr>
    </w:p>
    <w:p w:rsidR="00A559A6" w:rsidRDefault="00A559A6" w:rsidP="00BA73B6">
      <w:pPr>
        <w:pStyle w:val="-"/>
        <w:keepNext/>
        <w:rPr>
          <w:rtl/>
        </w:rPr>
      </w:pPr>
      <w:bookmarkStart w:id="29707" w:name="ET_speakercontinue_השרה_במשרד_ראש__69"/>
      <w:r w:rsidRPr="006A0CFE">
        <w:rPr>
          <w:rStyle w:val="TagStyle"/>
          <w:rtl/>
        </w:rPr>
        <w:t xml:space="preserve"> &lt;&lt; דובר_המשך &gt;&gt;</w:t>
      </w:r>
      <w:r w:rsidRPr="00F4205F">
        <w:rPr>
          <w:rStyle w:val="TagStyle"/>
          <w:rtl/>
        </w:rPr>
        <w:t xml:space="preserve"> </w:t>
      </w:r>
      <w:r>
        <w:rPr>
          <w:rtl/>
        </w:rPr>
        <w:t>השרה במשרד ראש הממשלה גלית דיסטל אטבריאן:</w:t>
      </w:r>
      <w:r w:rsidRPr="00F4205F">
        <w:rPr>
          <w:rStyle w:val="TagStyle"/>
          <w:rtl/>
        </w:rPr>
        <w:t xml:space="preserve"> </w:t>
      </w:r>
      <w:r w:rsidRPr="006A0CFE">
        <w:rPr>
          <w:rStyle w:val="TagStyle"/>
          <w:rtl/>
        </w:rPr>
        <w:t>&lt;&lt; דובר_המשך &gt;&gt;</w:t>
      </w:r>
      <w:r>
        <w:rPr>
          <w:rtl/>
        </w:rPr>
        <w:t xml:space="preserve">  </w:t>
      </w:r>
    </w:p>
    <w:bookmarkEnd w:id="29707"/>
    <w:p w:rsidR="00A559A6" w:rsidRDefault="00A559A6" w:rsidP="00DA3834">
      <w:pPr>
        <w:rPr>
          <w:rtl/>
          <w:lang w:eastAsia="he-IL"/>
        </w:rPr>
      </w:pPr>
    </w:p>
    <w:p w:rsidR="00A559A6" w:rsidRDefault="00A559A6" w:rsidP="00BA73B6">
      <w:pPr>
        <w:rPr>
          <w:rtl/>
          <w:lang w:eastAsia="he-IL"/>
        </w:rPr>
      </w:pPr>
      <w:r>
        <w:rPr>
          <w:rFonts w:hint="cs"/>
          <w:rtl/>
          <w:lang w:eastAsia="he-IL"/>
        </w:rPr>
        <w:t xml:space="preserve">בלי תקשורת מגויסת </w:t>
      </w:r>
      <w:bookmarkStart w:id="29708" w:name="_ETM_Q66_381207"/>
      <w:bookmarkEnd w:id="29708"/>
      <w:r>
        <w:rPr>
          <w:rFonts w:hint="cs"/>
          <w:rtl/>
          <w:lang w:eastAsia="he-IL"/>
        </w:rPr>
        <w:t xml:space="preserve">למענכם, בלי אקדמיה מגויסת למענכם, בלי פרקליטות שחוקרת רק </w:t>
      </w:r>
      <w:bookmarkStart w:id="29709" w:name="_ETM_Q66_386793"/>
      <w:bookmarkEnd w:id="29709"/>
      <w:r>
        <w:rPr>
          <w:rFonts w:hint="cs"/>
          <w:rtl/>
          <w:lang w:eastAsia="he-IL"/>
        </w:rPr>
        <w:t xml:space="preserve">אותנו, אבל לא אתכם. בלי עליון </w:t>
      </w:r>
      <w:bookmarkStart w:id="29710" w:name="_ETM_Q66_390727"/>
      <w:bookmarkEnd w:id="29710"/>
      <w:r>
        <w:rPr>
          <w:rFonts w:hint="cs"/>
          <w:rtl/>
          <w:lang w:eastAsia="he-IL"/>
        </w:rPr>
        <w:t>שנראה ונשמע בדיוק כמותכם. תיאלצו לוותר על הפריבילגיה</w:t>
      </w:r>
      <w:bookmarkStart w:id="29711" w:name="_ETM_Q66_400781"/>
      <w:bookmarkEnd w:id="29711"/>
      <w:r>
        <w:rPr>
          <w:rFonts w:hint="cs"/>
          <w:rtl/>
          <w:lang w:eastAsia="he-IL"/>
        </w:rPr>
        <w:t xml:space="preserve">, על הפנסיות התקציביות, על המשרות הבכירות. </w:t>
      </w:r>
    </w:p>
    <w:p w:rsidR="00A559A6" w:rsidRDefault="00A559A6" w:rsidP="00BA73B6">
      <w:pPr>
        <w:rPr>
          <w:rtl/>
          <w:lang w:eastAsia="he-IL"/>
        </w:rPr>
      </w:pPr>
      <w:bookmarkStart w:id="29712" w:name="_ETM_Q66_398072"/>
      <w:bookmarkStart w:id="29713" w:name="_ETM_Q66_398118"/>
      <w:bookmarkStart w:id="29714" w:name="_ETM_Q66_401468"/>
      <w:bookmarkStart w:id="29715" w:name="_ETM_Q66_401503"/>
      <w:bookmarkEnd w:id="29712"/>
      <w:bookmarkEnd w:id="29713"/>
      <w:bookmarkEnd w:id="29714"/>
      <w:bookmarkEnd w:id="29715"/>
    </w:p>
    <w:p w:rsidR="00A559A6" w:rsidRDefault="00A559A6" w:rsidP="00BA73B6">
      <w:pPr>
        <w:pStyle w:val="af6"/>
        <w:keepNext/>
        <w:rPr>
          <w:rtl/>
        </w:rPr>
      </w:pPr>
      <w:r w:rsidRPr="006A0CFE">
        <w:rPr>
          <w:rStyle w:val="TagStyle"/>
          <w:rtl/>
        </w:rPr>
        <w:t xml:space="preserve"> &lt;&lt; קריאה &gt;&gt;</w:t>
      </w:r>
      <w:r w:rsidRPr="00EA3ED2">
        <w:rPr>
          <w:rStyle w:val="TagStyle"/>
          <w:rtl/>
        </w:rPr>
        <w:t xml:space="preserve"> </w:t>
      </w:r>
      <w:r>
        <w:rPr>
          <w:rtl/>
        </w:rPr>
        <w:t>מירב בן ארי (יש עתיד):</w:t>
      </w:r>
      <w:r w:rsidRPr="00EA3ED2">
        <w:rPr>
          <w:rStyle w:val="TagStyle"/>
          <w:rtl/>
        </w:rPr>
        <w:t xml:space="preserve"> </w:t>
      </w:r>
      <w:r w:rsidRPr="006A0CFE">
        <w:rPr>
          <w:rStyle w:val="TagStyle"/>
          <w:rtl/>
        </w:rPr>
        <w:t>&lt;&lt; קריאה &gt;&gt;</w:t>
      </w:r>
      <w:r>
        <w:rPr>
          <w:rtl/>
        </w:rPr>
        <w:t xml:space="preserve">  </w:t>
      </w:r>
    </w:p>
    <w:p w:rsidR="00A559A6" w:rsidRDefault="00A559A6" w:rsidP="00DA3834">
      <w:pPr>
        <w:rPr>
          <w:rtl/>
          <w:lang w:eastAsia="he-IL"/>
        </w:rPr>
      </w:pPr>
    </w:p>
    <w:p w:rsidR="00A559A6" w:rsidRDefault="00A559A6" w:rsidP="00BA73B6">
      <w:pPr>
        <w:rPr>
          <w:rtl/>
          <w:lang w:eastAsia="he-IL"/>
        </w:rPr>
      </w:pPr>
      <w:bookmarkStart w:id="29716" w:name="_ETM_Q66_405011"/>
      <w:bookmarkEnd w:id="29716"/>
      <w:r>
        <w:rPr>
          <w:rFonts w:hint="cs"/>
          <w:rtl/>
          <w:lang w:eastAsia="he-IL"/>
        </w:rPr>
        <w:t xml:space="preserve">- - - </w:t>
      </w:r>
    </w:p>
    <w:p w:rsidR="00A559A6" w:rsidRDefault="00A559A6" w:rsidP="00BA73B6">
      <w:pPr>
        <w:rPr>
          <w:rtl/>
          <w:lang w:eastAsia="he-IL"/>
        </w:rPr>
      </w:pPr>
    </w:p>
    <w:p w:rsidR="00A559A6" w:rsidRDefault="00A559A6" w:rsidP="00BA73B6">
      <w:pPr>
        <w:pStyle w:val="af8"/>
        <w:keepNext/>
        <w:rPr>
          <w:rtl/>
        </w:rPr>
      </w:pPr>
      <w:r w:rsidRPr="006A0CFE">
        <w:rPr>
          <w:rStyle w:val="TagStyle"/>
          <w:rtl/>
        </w:rPr>
        <w:t xml:space="preserve"> &lt;&lt; יור &gt;&gt;</w:t>
      </w:r>
      <w:r w:rsidRPr="00EA3ED2">
        <w:rPr>
          <w:rStyle w:val="TagStyle"/>
          <w:rtl/>
        </w:rPr>
        <w:t xml:space="preserve"> </w:t>
      </w:r>
      <w:r>
        <w:rPr>
          <w:rtl/>
        </w:rPr>
        <w:t>היו"ר אוריאל בוסו:</w:t>
      </w:r>
      <w:r w:rsidRPr="00EA3ED2">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חברת הכנסת מירב בן ארי. </w:t>
      </w:r>
    </w:p>
    <w:p w:rsidR="00A559A6" w:rsidRDefault="00A559A6" w:rsidP="00BA73B6">
      <w:pPr>
        <w:rPr>
          <w:rtl/>
          <w:lang w:eastAsia="he-IL"/>
        </w:rPr>
      </w:pPr>
      <w:bookmarkStart w:id="29717" w:name="_ETM_Q66_403059"/>
      <w:bookmarkStart w:id="29718" w:name="_ETM_Q66_403112"/>
      <w:bookmarkEnd w:id="29717"/>
      <w:bookmarkEnd w:id="29718"/>
    </w:p>
    <w:p w:rsidR="00A559A6" w:rsidRDefault="00A559A6" w:rsidP="00BA73B6">
      <w:pPr>
        <w:pStyle w:val="-"/>
        <w:keepNext/>
        <w:rPr>
          <w:rtl/>
        </w:rPr>
      </w:pPr>
      <w:bookmarkStart w:id="29719" w:name="ET_speakercontinue_6435_63"/>
      <w:r w:rsidRPr="006A0CFE">
        <w:rPr>
          <w:rStyle w:val="TagStyle"/>
          <w:rtl/>
        </w:rPr>
        <w:t xml:space="preserve"> &lt;&lt; דובר_המשך &gt;&gt;</w:t>
      </w:r>
      <w:r w:rsidRPr="00EA3ED2">
        <w:rPr>
          <w:rStyle w:val="TagStyle"/>
          <w:rtl/>
        </w:rPr>
        <w:t xml:space="preserve"> </w:t>
      </w:r>
      <w:r>
        <w:rPr>
          <w:rtl/>
        </w:rPr>
        <w:t>השרה במשרד ראש הממשלה גלית דיסטל אטבריאן:</w:t>
      </w:r>
      <w:r w:rsidRPr="00EA3ED2">
        <w:rPr>
          <w:rStyle w:val="TagStyle"/>
          <w:rtl/>
        </w:rPr>
        <w:t xml:space="preserve"> </w:t>
      </w:r>
      <w:r w:rsidRPr="006A0CFE">
        <w:rPr>
          <w:rStyle w:val="TagStyle"/>
          <w:rtl/>
        </w:rPr>
        <w:t>&lt;&lt; דובר_המשך &gt;&gt;</w:t>
      </w:r>
      <w:r>
        <w:rPr>
          <w:rtl/>
        </w:rPr>
        <w:t xml:space="preserve">  </w:t>
      </w:r>
      <w:bookmarkEnd w:id="29719"/>
    </w:p>
    <w:p w:rsidR="00A559A6" w:rsidRDefault="00A559A6" w:rsidP="00DA3834">
      <w:pPr>
        <w:rPr>
          <w:rtl/>
          <w:lang w:eastAsia="he-IL"/>
        </w:rPr>
      </w:pPr>
    </w:p>
    <w:p w:rsidR="00A559A6" w:rsidRDefault="00A559A6" w:rsidP="00BA73B6">
      <w:pPr>
        <w:rPr>
          <w:rtl/>
          <w:lang w:eastAsia="he-IL"/>
        </w:rPr>
      </w:pPr>
      <w:bookmarkStart w:id="29720" w:name="_ETM_Q66_403034"/>
      <w:bookmarkStart w:id="29721" w:name="_ETM_Q66_398559"/>
      <w:bookmarkStart w:id="29722" w:name="_ETM_Q66_398618"/>
      <w:bookmarkEnd w:id="29720"/>
      <w:bookmarkEnd w:id="29721"/>
      <w:bookmarkEnd w:id="29722"/>
      <w:r>
        <w:rPr>
          <w:rFonts w:hint="cs"/>
          <w:rtl/>
          <w:lang w:eastAsia="he-IL"/>
        </w:rPr>
        <w:t xml:space="preserve">ישראל משתחררת, יהיה </w:t>
      </w:r>
      <w:bookmarkStart w:id="29723" w:name="_ETM_Q66_405886"/>
      <w:bookmarkEnd w:id="29723"/>
      <w:r>
        <w:rPr>
          <w:rFonts w:hint="cs"/>
          <w:rtl/>
          <w:lang w:eastAsia="he-IL"/>
        </w:rPr>
        <w:t xml:space="preserve">שוויון. תודה רבה. </w:t>
      </w:r>
    </w:p>
    <w:p w:rsidR="00A559A6" w:rsidRPr="00F4205F" w:rsidRDefault="00A559A6" w:rsidP="00BA73B6">
      <w:pPr>
        <w:rPr>
          <w:rtl/>
          <w:lang w:eastAsia="he-IL"/>
        </w:rPr>
      </w:pPr>
      <w:bookmarkStart w:id="29724" w:name="_ETM_Q66_401802"/>
      <w:bookmarkStart w:id="29725" w:name="_ETM_Q66_401876"/>
      <w:bookmarkEnd w:id="29724"/>
      <w:bookmarkEnd w:id="29725"/>
    </w:p>
    <w:p w:rsidR="00A559A6" w:rsidRDefault="00A559A6" w:rsidP="00BA73B6">
      <w:pPr>
        <w:pStyle w:val="af8"/>
        <w:keepNext/>
        <w:rPr>
          <w:rtl/>
        </w:rPr>
      </w:pPr>
      <w:r w:rsidRPr="006A0CFE">
        <w:rPr>
          <w:rStyle w:val="TagStyle"/>
          <w:rtl/>
        </w:rPr>
        <w:t xml:space="preserve"> &lt;&lt; יור &gt;&gt;</w:t>
      </w:r>
      <w:r w:rsidRPr="00F4205F">
        <w:rPr>
          <w:rStyle w:val="TagStyle"/>
          <w:rtl/>
        </w:rPr>
        <w:t xml:space="preserve"> </w:t>
      </w:r>
      <w:r>
        <w:rPr>
          <w:rtl/>
        </w:rPr>
        <w:t>היו"ר אוריאל בוסו:</w:t>
      </w:r>
      <w:r w:rsidRPr="00F4205F">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 xml:space="preserve">תודה רבה לשרה גלית דיסטל אטבריאן. </w:t>
      </w:r>
      <w:bookmarkStart w:id="29726" w:name="_ETM_Q66_414619"/>
      <w:bookmarkEnd w:id="29726"/>
      <w:r>
        <w:rPr>
          <w:rFonts w:hint="cs"/>
          <w:rtl/>
          <w:lang w:eastAsia="he-IL"/>
        </w:rPr>
        <w:t xml:space="preserve">רבותיי חברי הכנסת, אני רוצה לגשת להצבעה. </w:t>
      </w:r>
    </w:p>
    <w:p w:rsidR="00A559A6" w:rsidRDefault="00A559A6" w:rsidP="00BA73B6">
      <w:pPr>
        <w:rPr>
          <w:rtl/>
          <w:lang w:eastAsia="he-IL"/>
        </w:rPr>
      </w:pPr>
      <w:bookmarkStart w:id="29727" w:name="_ETM_Q66_415043"/>
      <w:bookmarkStart w:id="29728" w:name="_ETM_Q66_415086"/>
      <w:bookmarkEnd w:id="29727"/>
      <w:bookmarkEnd w:id="29728"/>
    </w:p>
    <w:p w:rsidR="00A559A6" w:rsidRDefault="00A559A6" w:rsidP="00BA73B6">
      <w:pPr>
        <w:pStyle w:val="af6"/>
        <w:keepNext/>
        <w:rPr>
          <w:rtl/>
        </w:rPr>
      </w:pPr>
      <w:bookmarkStart w:id="29729" w:name="_ETM_Q66_416475"/>
      <w:bookmarkStart w:id="29730" w:name="_ETM_Q66_416516"/>
      <w:bookmarkStart w:id="29731" w:name="ET_interruption_5084_64"/>
      <w:bookmarkEnd w:id="29729"/>
      <w:bookmarkEnd w:id="29730"/>
      <w:r w:rsidRPr="006A0CFE">
        <w:rPr>
          <w:rStyle w:val="TagStyle"/>
          <w:rtl/>
        </w:rPr>
        <w:t xml:space="preserve"> &lt;&lt; קריאה &gt;&gt;</w:t>
      </w:r>
      <w:r w:rsidRPr="00EA3ED2">
        <w:rPr>
          <w:rStyle w:val="TagStyle"/>
          <w:rtl/>
        </w:rPr>
        <w:t xml:space="preserve"> </w:t>
      </w:r>
      <w:r>
        <w:rPr>
          <w:rtl/>
        </w:rPr>
        <w:t>מיקי לוי (יש עתיד):</w:t>
      </w:r>
      <w:r w:rsidRPr="00EA3ED2">
        <w:rPr>
          <w:rStyle w:val="TagStyle"/>
          <w:rtl/>
        </w:rPr>
        <w:t xml:space="preserve"> </w:t>
      </w:r>
      <w:r w:rsidRPr="006A0CFE">
        <w:rPr>
          <w:rStyle w:val="TagStyle"/>
          <w:rtl/>
        </w:rPr>
        <w:t>&lt;&lt; קריאה &gt;&gt;</w:t>
      </w:r>
      <w:r>
        <w:rPr>
          <w:rtl/>
        </w:rPr>
        <w:t xml:space="preserve">  </w:t>
      </w:r>
      <w:bookmarkEnd w:id="29731"/>
    </w:p>
    <w:p w:rsidR="00A559A6" w:rsidRDefault="00A559A6" w:rsidP="00DA3834">
      <w:pPr>
        <w:rPr>
          <w:rtl/>
          <w:lang w:eastAsia="he-IL"/>
        </w:rPr>
      </w:pPr>
    </w:p>
    <w:p w:rsidR="00A559A6" w:rsidRDefault="00A559A6" w:rsidP="00BA73B6">
      <w:pPr>
        <w:rPr>
          <w:rtl/>
          <w:lang w:eastAsia="he-IL"/>
        </w:rPr>
      </w:pPr>
      <w:bookmarkStart w:id="29732" w:name="_ETM_Q66_418877"/>
      <w:bookmarkStart w:id="29733" w:name="_ETM_Q66_419121"/>
      <w:bookmarkStart w:id="29734" w:name="_ETM_Q66_419146"/>
      <w:bookmarkEnd w:id="29732"/>
      <w:bookmarkEnd w:id="29733"/>
      <w:bookmarkEnd w:id="29734"/>
      <w:r>
        <w:rPr>
          <w:rFonts w:hint="cs"/>
          <w:rtl/>
          <w:lang w:eastAsia="he-IL"/>
        </w:rPr>
        <w:t xml:space="preserve">רגע, </w:t>
      </w:r>
      <w:bookmarkStart w:id="29735" w:name="_ETM_Q66_420515"/>
      <w:bookmarkEnd w:id="29735"/>
      <w:r>
        <w:rPr>
          <w:rFonts w:hint="cs"/>
          <w:rtl/>
          <w:lang w:eastAsia="he-IL"/>
        </w:rPr>
        <w:t xml:space="preserve">אוריאל. הודעה אחרי השר. </w:t>
      </w:r>
    </w:p>
    <w:p w:rsidR="00A559A6" w:rsidRDefault="00A559A6" w:rsidP="00BA73B6">
      <w:pPr>
        <w:rPr>
          <w:rtl/>
          <w:lang w:eastAsia="he-IL"/>
        </w:rPr>
      </w:pPr>
      <w:bookmarkStart w:id="29736" w:name="_ETM_Q66_426818"/>
      <w:bookmarkStart w:id="29737" w:name="_ETM_Q66_426867"/>
      <w:bookmarkEnd w:id="29736"/>
      <w:bookmarkEnd w:id="29737"/>
    </w:p>
    <w:p w:rsidR="00A559A6" w:rsidRDefault="00A559A6" w:rsidP="00BA73B6">
      <w:pPr>
        <w:pStyle w:val="af8"/>
        <w:keepNext/>
        <w:rPr>
          <w:rtl/>
        </w:rPr>
      </w:pPr>
      <w:r w:rsidRPr="006A0CFE">
        <w:rPr>
          <w:rStyle w:val="TagStyle"/>
          <w:rtl/>
        </w:rPr>
        <w:t xml:space="preserve"> &lt;&lt; יור &gt;&gt;</w:t>
      </w:r>
      <w:r w:rsidRPr="00EA3ED2">
        <w:rPr>
          <w:rStyle w:val="TagStyle"/>
          <w:rtl/>
        </w:rPr>
        <w:t xml:space="preserve"> </w:t>
      </w:r>
      <w:r>
        <w:rPr>
          <w:rtl/>
        </w:rPr>
        <w:t>היו"ר אוריאל בוסו:</w:t>
      </w:r>
      <w:r w:rsidRPr="00EA3ED2">
        <w:rPr>
          <w:rStyle w:val="TagStyle"/>
          <w:rtl/>
        </w:rPr>
        <w:t xml:space="preserve"> </w:t>
      </w:r>
      <w:r w:rsidRPr="006A0CFE">
        <w:rPr>
          <w:rStyle w:val="TagStyle"/>
          <w:rtl/>
        </w:rPr>
        <w:t>&lt;&lt; יור &gt;&gt;</w:t>
      </w:r>
      <w:r>
        <w:rPr>
          <w:rtl/>
        </w:rPr>
        <w:t xml:space="preserve">  </w:t>
      </w:r>
    </w:p>
    <w:p w:rsidR="00A559A6" w:rsidRDefault="00A559A6" w:rsidP="00DA3834">
      <w:pPr>
        <w:rPr>
          <w:rtl/>
          <w:lang w:eastAsia="he-IL"/>
        </w:rPr>
      </w:pPr>
    </w:p>
    <w:p w:rsidR="00A559A6" w:rsidRPr="00EA3ED2" w:rsidRDefault="00A559A6" w:rsidP="00BA73B6">
      <w:pPr>
        <w:rPr>
          <w:rtl/>
          <w:lang w:eastAsia="he-IL"/>
        </w:rPr>
      </w:pPr>
      <w:bookmarkStart w:id="29738" w:name="_ETM_Q66_429731"/>
      <w:bookmarkEnd w:id="29738"/>
      <w:r>
        <w:rPr>
          <w:rFonts w:hint="cs"/>
          <w:rtl/>
          <w:lang w:eastAsia="he-IL"/>
        </w:rPr>
        <w:t xml:space="preserve">הודעה אישית זה אחרי ההצבעה. </w:t>
      </w:r>
    </w:p>
    <w:p w:rsidR="00A559A6" w:rsidRDefault="00A559A6" w:rsidP="00BA73B6">
      <w:pPr>
        <w:rPr>
          <w:rtl/>
          <w:lang w:eastAsia="he-IL"/>
        </w:rPr>
      </w:pPr>
      <w:bookmarkStart w:id="29739" w:name="_ETM_Q66_427474"/>
      <w:bookmarkStart w:id="29740" w:name="_ETM_Q66_427531"/>
      <w:bookmarkStart w:id="29741" w:name="_ETM_Q66_427683"/>
      <w:bookmarkEnd w:id="29739"/>
      <w:bookmarkEnd w:id="29740"/>
      <w:bookmarkEnd w:id="29741"/>
    </w:p>
    <w:p w:rsidR="00A559A6" w:rsidRDefault="00A559A6" w:rsidP="00BA73B6">
      <w:pPr>
        <w:pStyle w:val="af6"/>
        <w:keepNext/>
        <w:rPr>
          <w:rtl/>
        </w:rPr>
      </w:pPr>
      <w:bookmarkStart w:id="29742" w:name="_ETM_Q66_440795"/>
      <w:bookmarkStart w:id="29743" w:name="_ETM_Q66_440850"/>
      <w:bookmarkEnd w:id="29742"/>
      <w:bookmarkEnd w:id="29743"/>
      <w:r w:rsidRPr="006A0CFE">
        <w:rPr>
          <w:rStyle w:val="TagStyle"/>
          <w:rtl/>
        </w:rPr>
        <w:t>&lt;&lt; קריאה &gt;&gt;</w:t>
      </w:r>
      <w:r w:rsidRPr="00EA3ED2">
        <w:rPr>
          <w:rStyle w:val="TagStyle"/>
          <w:rtl/>
        </w:rPr>
        <w:t xml:space="preserve"> </w:t>
      </w:r>
      <w:r>
        <w:rPr>
          <w:rFonts w:hint="cs"/>
          <w:rtl/>
        </w:rPr>
        <w:t>קריאות</w:t>
      </w:r>
      <w:r>
        <w:rPr>
          <w:rtl/>
        </w:rPr>
        <w:t>:</w:t>
      </w:r>
      <w:r w:rsidRPr="00EA3ED2">
        <w:rPr>
          <w:rStyle w:val="TagStyle"/>
          <w:rtl/>
        </w:rPr>
        <w:t xml:space="preserve"> </w:t>
      </w:r>
      <w:r w:rsidRPr="006A0CFE">
        <w:rPr>
          <w:rStyle w:val="TagStyle"/>
          <w:rtl/>
        </w:rPr>
        <w:t>&lt;&lt; קריאה &gt;&gt;</w:t>
      </w:r>
      <w:r>
        <w:rPr>
          <w:rtl/>
        </w:rPr>
        <w:t xml:space="preserve">  </w:t>
      </w:r>
    </w:p>
    <w:p w:rsidR="00A559A6" w:rsidRDefault="00A559A6" w:rsidP="00DA3834">
      <w:pPr>
        <w:rPr>
          <w:rtl/>
          <w:lang w:eastAsia="he-IL"/>
        </w:rPr>
      </w:pPr>
    </w:p>
    <w:p w:rsidR="00A559A6" w:rsidRDefault="00A559A6" w:rsidP="00BA73B6">
      <w:pPr>
        <w:rPr>
          <w:rtl/>
          <w:lang w:eastAsia="he-IL"/>
        </w:rPr>
      </w:pPr>
      <w:r>
        <w:rPr>
          <w:rFonts w:hint="cs"/>
          <w:rtl/>
          <w:lang w:eastAsia="he-IL"/>
        </w:rPr>
        <w:t>שמית.</w:t>
      </w:r>
    </w:p>
    <w:p w:rsidR="00A559A6" w:rsidRDefault="00A559A6" w:rsidP="00BA73B6">
      <w:pPr>
        <w:rPr>
          <w:rtl/>
          <w:lang w:eastAsia="he-IL"/>
        </w:rPr>
      </w:pPr>
    </w:p>
    <w:p w:rsidR="00A559A6" w:rsidRDefault="00A559A6" w:rsidP="00BA73B6">
      <w:pPr>
        <w:pStyle w:val="af8"/>
        <w:rPr>
          <w:rtl/>
        </w:rPr>
      </w:pPr>
      <w:r w:rsidRPr="00B4461A">
        <w:rPr>
          <w:rStyle w:val="TagStyle"/>
          <w:rtl/>
        </w:rPr>
        <w:t xml:space="preserve"> &lt;&lt; יור &gt;&gt;</w:t>
      </w:r>
      <w:r w:rsidRPr="00EA3ED2">
        <w:rPr>
          <w:rStyle w:val="TagStyle"/>
          <w:rtl/>
        </w:rPr>
        <w:t xml:space="preserve"> </w:t>
      </w:r>
      <w:r>
        <w:rPr>
          <w:rtl/>
        </w:rPr>
        <w:t>היו"ר אוריאל בוסו:</w:t>
      </w:r>
      <w:r w:rsidRPr="00EA3ED2">
        <w:rPr>
          <w:rStyle w:val="TagStyle"/>
          <w:rtl/>
        </w:rPr>
        <w:t xml:space="preserve"> </w:t>
      </w:r>
      <w:r w:rsidRPr="00B4461A">
        <w:rPr>
          <w:rStyle w:val="TagStyle"/>
          <w:rtl/>
        </w:rPr>
        <w:t xml:space="preserve">&lt;&lt; יור &gt;&gt; </w:t>
      </w:r>
      <w:r>
        <w:rPr>
          <w:rtl/>
        </w:rPr>
        <w:t xml:space="preserve">  </w:t>
      </w:r>
    </w:p>
    <w:p w:rsidR="00A559A6" w:rsidRDefault="00A559A6" w:rsidP="00BA73B6">
      <w:pPr>
        <w:rPr>
          <w:rtl/>
          <w:lang w:eastAsia="he-IL"/>
        </w:rPr>
      </w:pPr>
    </w:p>
    <w:p w:rsidR="00A559A6" w:rsidRDefault="00A559A6" w:rsidP="00BA73B6">
      <w:pPr>
        <w:rPr>
          <w:rtl/>
          <w:lang w:eastAsia="he-IL"/>
        </w:rPr>
      </w:pPr>
      <w:bookmarkStart w:id="29744" w:name="_ETM_Q66_432245"/>
      <w:bookmarkStart w:id="29745" w:name="_ETM_Q66_427741"/>
      <w:bookmarkEnd w:id="29744"/>
      <w:bookmarkEnd w:id="29745"/>
      <w:r>
        <w:rPr>
          <w:rFonts w:hint="cs"/>
          <w:rtl/>
          <w:lang w:eastAsia="he-IL"/>
        </w:rPr>
        <w:t xml:space="preserve">יש כאן בקשה להצבעה </w:t>
      </w:r>
      <w:bookmarkStart w:id="29746" w:name="_ETM_Q66_435722"/>
      <w:bookmarkEnd w:id="29746"/>
      <w:r>
        <w:rPr>
          <w:rFonts w:hint="cs"/>
          <w:rtl/>
          <w:lang w:eastAsia="he-IL"/>
        </w:rPr>
        <w:t xml:space="preserve">שמית. מזכיר הכנסת יקרא בשמות חברי הכנסת, בבקשה. </w:t>
      </w:r>
    </w:p>
    <w:p w:rsidR="00A559A6" w:rsidRDefault="00A559A6" w:rsidP="00BA73B6">
      <w:pPr>
        <w:rPr>
          <w:rtl/>
          <w:lang w:eastAsia="he-IL"/>
        </w:rPr>
      </w:pPr>
    </w:p>
    <w:p w:rsidR="00A559A6" w:rsidRDefault="00A559A6" w:rsidP="00BA73B6">
      <w:pPr>
        <w:pStyle w:val="af2"/>
        <w:keepNext/>
        <w:rPr>
          <w:rtl/>
          <w:lang w:eastAsia="he-IL"/>
        </w:rPr>
      </w:pPr>
      <w:bookmarkStart w:id="29747" w:name="_ETM_Q66_433482"/>
      <w:bookmarkStart w:id="29748" w:name="_ETM_Q66_433542"/>
      <w:bookmarkEnd w:id="29747"/>
      <w:bookmarkEnd w:id="29748"/>
      <w:r>
        <w:rPr>
          <w:rtl/>
          <w:lang w:eastAsia="he-IL"/>
        </w:rPr>
        <w:t xml:space="preserve">הצבעה </w:t>
      </w:r>
      <w:r>
        <w:rPr>
          <w:rFonts w:hint="cs"/>
          <w:rtl/>
          <w:lang w:eastAsia="he-IL"/>
        </w:rPr>
        <w:t>שמית</w:t>
      </w:r>
      <w:r>
        <w:rPr>
          <w:rtl/>
          <w:lang w:eastAsia="he-IL"/>
        </w:rPr>
        <w:t xml:space="preserve"> </w:t>
      </w:r>
    </w:p>
    <w:p w:rsidR="00A559A6" w:rsidRPr="00EA3ED2" w:rsidRDefault="00A559A6" w:rsidP="00BA73B6">
      <w:pPr>
        <w:pStyle w:val="af3"/>
        <w:rPr>
          <w:rtl/>
          <w:lang w:eastAsia="he-IL"/>
        </w:rPr>
      </w:pPr>
    </w:p>
    <w:p w:rsidR="00A559A6" w:rsidRDefault="00A559A6" w:rsidP="00BA73B6">
      <w:pPr>
        <w:pStyle w:val="af6"/>
        <w:keepNext/>
        <w:rPr>
          <w:rtl/>
        </w:rPr>
      </w:pPr>
      <w:bookmarkStart w:id="29749" w:name="ET_interruption_6327_67"/>
      <w:r w:rsidRPr="006A0CFE">
        <w:rPr>
          <w:rStyle w:val="TagStyle"/>
          <w:rtl/>
        </w:rPr>
        <w:t xml:space="preserve"> &lt;&lt; קריאה &gt;&gt;</w:t>
      </w:r>
      <w:r w:rsidRPr="00EA3ED2">
        <w:rPr>
          <w:rStyle w:val="TagStyle"/>
          <w:rtl/>
        </w:rPr>
        <w:t xml:space="preserve"> </w:t>
      </w:r>
      <w:r>
        <w:rPr>
          <w:rtl/>
        </w:rPr>
        <w:t>מזכיר הכנסת דן מרזוק:</w:t>
      </w:r>
      <w:r w:rsidRPr="00EA3ED2">
        <w:rPr>
          <w:rStyle w:val="TagStyle"/>
          <w:rtl/>
        </w:rPr>
        <w:t xml:space="preserve"> </w:t>
      </w:r>
      <w:r w:rsidRPr="006A0CFE">
        <w:rPr>
          <w:rStyle w:val="TagStyle"/>
          <w:rtl/>
        </w:rPr>
        <w:t>&lt;&lt; קריאה &gt;&gt;</w:t>
      </w:r>
      <w:r>
        <w:rPr>
          <w:rtl/>
        </w:rPr>
        <w:t xml:space="preserve">  </w:t>
      </w:r>
      <w:bookmarkEnd w:id="29749"/>
    </w:p>
    <w:p w:rsidR="00A559A6" w:rsidRDefault="00A559A6" w:rsidP="00BA73B6">
      <w:pPr>
        <w:ind w:firstLine="0"/>
        <w:rPr>
          <w:rtl/>
          <w:lang w:eastAsia="he-IL"/>
        </w:rPr>
      </w:pPr>
      <w:r>
        <w:rPr>
          <w:rFonts w:hint="cs"/>
          <w:rtl/>
          <w:lang w:eastAsia="he-IL"/>
        </w:rPr>
        <w:t>(קורא בשמות חברי הכנסת)</w:t>
      </w:r>
    </w:p>
    <w:p w:rsidR="00A559A6" w:rsidRPr="00EA3ED2" w:rsidRDefault="00A559A6" w:rsidP="00BA73B6">
      <w:pPr>
        <w:rPr>
          <w:rtl/>
          <w:lang w:eastAsia="he-IL"/>
        </w:rPr>
      </w:pPr>
    </w:p>
    <w:p w:rsidR="00A559A6" w:rsidRDefault="00A559A6" w:rsidP="00BA73B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w:t>
      </w:r>
      <w:bookmarkStart w:id="29750" w:name="_ETM_Q66_489659"/>
      <w:bookmarkEnd w:id="29750"/>
      <w:r>
        <w:rPr>
          <w:rFonts w:hint="cs"/>
          <w:rtl/>
          <w:lang w:eastAsia="he-IL"/>
        </w:rPr>
        <w:t xml:space="preserve"> נוכח</w:t>
      </w:r>
    </w:p>
    <w:p w:rsidR="00A559A6" w:rsidRDefault="00A559A6" w:rsidP="00BA73B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 xml:space="preserve">  בעד</w:t>
      </w:r>
    </w:p>
    <w:p w:rsidR="00A559A6" w:rsidRDefault="00A559A6" w:rsidP="00BA73B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 xml:space="preserve">אינו </w:t>
      </w:r>
      <w:bookmarkStart w:id="29751" w:name="_ETM_Q66_544240"/>
      <w:bookmarkEnd w:id="29751"/>
      <w:r>
        <w:rPr>
          <w:rFonts w:hint="cs"/>
          <w:rtl/>
          <w:lang w:eastAsia="he-IL"/>
        </w:rPr>
        <w:t>נוכח</w:t>
      </w:r>
    </w:p>
    <w:p w:rsidR="00A559A6" w:rsidRDefault="00A559A6" w:rsidP="00BA73B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גלית דיסטל אטבריאן</w:t>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מיכל מרים וולדיגר</w:t>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A559A6" w:rsidRDefault="00A559A6" w:rsidP="00BA73B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 xml:space="preserve">אינה </w:t>
      </w:r>
      <w:bookmarkStart w:id="29752" w:name="_ETM_Q66_674899"/>
      <w:bookmarkEnd w:id="29752"/>
      <w:r>
        <w:rPr>
          <w:rFonts w:hint="cs"/>
          <w:rtl/>
          <w:lang w:eastAsia="he-IL"/>
        </w:rPr>
        <w:t>נוכחת</w:t>
      </w:r>
    </w:p>
    <w:p w:rsidR="00A559A6" w:rsidRDefault="00A559A6" w:rsidP="00BA73B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A559A6" w:rsidRDefault="00A559A6" w:rsidP="00BA73B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A559A6" w:rsidRDefault="00A559A6" w:rsidP="00BA73B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לימור סון הר מלך</w:t>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אורית מלכה סטרוק</w:t>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A559A6" w:rsidRDefault="00A559A6" w:rsidP="00BA73B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9852FC" w:rsidRDefault="009852FC" w:rsidP="009635F5">
      <w:pPr>
        <w:rPr>
          <w:rtl/>
        </w:rPr>
      </w:pPr>
      <w:bookmarkStart w:id="29753" w:name="TOR_Q67"/>
      <w:bookmarkEnd w:id="29753"/>
      <w:r>
        <w:rPr>
          <w:rtl/>
        </w:rPr>
        <w:t>גדעון סער</w:t>
      </w:r>
      <w:r>
        <w:rPr>
          <w:rtl/>
        </w:rPr>
        <w:tab/>
      </w:r>
      <w:r>
        <w:rPr>
          <w:rtl/>
        </w:rPr>
        <w:tab/>
        <w:t xml:space="preserve">–   </w:t>
      </w:r>
      <w:r>
        <w:rPr>
          <w:rFonts w:hint="cs"/>
          <w:rtl/>
        </w:rPr>
        <w:t>אינו נוכח</w:t>
      </w:r>
    </w:p>
    <w:p w:rsidR="009852FC" w:rsidRDefault="009852FC" w:rsidP="00BA73B6">
      <w:pPr>
        <w:rPr>
          <w:lang w:eastAsia="he-IL"/>
        </w:rPr>
      </w:pPr>
      <w:r>
        <w:rPr>
          <w:rtl/>
        </w:rPr>
        <w:t>מנסור עבאס</w:t>
      </w:r>
      <w:r>
        <w:rPr>
          <w:rtl/>
        </w:rPr>
        <w:tab/>
      </w:r>
      <w:r>
        <w:rPr>
          <w:rtl/>
        </w:rPr>
        <w:tab/>
        <w:t xml:space="preserve">–   </w:t>
      </w:r>
      <w:r>
        <w:rPr>
          <w:rFonts w:hint="cs"/>
          <w:rtl/>
          <w:lang w:eastAsia="he-IL"/>
        </w:rPr>
        <w:t>אינו נוכח</w:t>
      </w:r>
    </w:p>
    <w:p w:rsidR="009852FC" w:rsidRDefault="009852FC" w:rsidP="00BA73B6">
      <w:pPr>
        <w:rPr>
          <w:lang w:eastAsia="he-IL"/>
        </w:rPr>
      </w:pPr>
      <w:r>
        <w:rPr>
          <w:rtl/>
        </w:rPr>
        <w:t>איימן עודה</w:t>
      </w:r>
      <w:r>
        <w:rPr>
          <w:rtl/>
        </w:rPr>
        <w:tab/>
      </w:r>
      <w:r>
        <w:rPr>
          <w:rtl/>
        </w:rPr>
        <w:tab/>
        <w:t xml:space="preserve">–   </w:t>
      </w:r>
      <w:r>
        <w:rPr>
          <w:rFonts w:hint="cs"/>
          <w:rtl/>
          <w:lang w:eastAsia="he-IL"/>
        </w:rPr>
        <w:t>אינו נוכח</w:t>
      </w:r>
    </w:p>
    <w:p w:rsidR="009852FC" w:rsidRDefault="009852FC" w:rsidP="00BA73B6">
      <w:pPr>
        <w:rPr>
          <w:lang w:eastAsia="he-IL"/>
        </w:rPr>
      </w:pPr>
      <w:r>
        <w:rPr>
          <w:rtl/>
        </w:rPr>
        <w:t>יוסף עטאונה</w:t>
      </w:r>
      <w:r>
        <w:rPr>
          <w:rtl/>
        </w:rPr>
        <w:tab/>
      </w:r>
      <w:r>
        <w:rPr>
          <w:rtl/>
        </w:rPr>
        <w:tab/>
        <w:t xml:space="preserve">–   </w:t>
      </w:r>
      <w:r>
        <w:rPr>
          <w:rFonts w:hint="cs"/>
          <w:rtl/>
          <w:lang w:eastAsia="he-IL"/>
        </w:rPr>
        <w:t>אינו נוכח</w:t>
      </w:r>
    </w:p>
    <w:p w:rsidR="009852FC" w:rsidRDefault="009852FC" w:rsidP="009635F5">
      <w:pPr>
        <w:rPr>
          <w:rtl/>
        </w:rPr>
      </w:pPr>
      <w:r>
        <w:rPr>
          <w:rtl/>
        </w:rPr>
        <w:t>חוה אתי עטייה</w:t>
      </w:r>
      <w:r>
        <w:rPr>
          <w:rtl/>
        </w:rPr>
        <w:tab/>
      </w:r>
      <w:r>
        <w:rPr>
          <w:rtl/>
        </w:rPr>
        <w:tab/>
        <w:t xml:space="preserve">–   </w:t>
      </w:r>
      <w:r>
        <w:rPr>
          <w:rFonts w:hint="cs"/>
          <w:rtl/>
        </w:rPr>
        <w:t>בעד</w:t>
      </w:r>
    </w:p>
    <w:p w:rsidR="009852FC" w:rsidRDefault="009852FC" w:rsidP="00BA73B6">
      <w:pPr>
        <w:rPr>
          <w:lang w:eastAsia="he-IL"/>
        </w:rPr>
      </w:pPr>
      <w:r>
        <w:rPr>
          <w:rtl/>
        </w:rPr>
        <w:t>חמד עמאר</w:t>
      </w:r>
      <w:r>
        <w:rPr>
          <w:rtl/>
        </w:rPr>
        <w:tab/>
      </w:r>
      <w:r>
        <w:rPr>
          <w:rtl/>
        </w:rPr>
        <w:tab/>
        <w:t xml:space="preserve">–   </w:t>
      </w:r>
      <w:r>
        <w:rPr>
          <w:rFonts w:hint="cs"/>
          <w:rtl/>
          <w:lang w:eastAsia="he-IL"/>
        </w:rPr>
        <w:t>אינו נוכח</w:t>
      </w:r>
    </w:p>
    <w:p w:rsidR="009852FC" w:rsidRDefault="009852FC" w:rsidP="009635F5">
      <w:pPr>
        <w:rPr>
          <w:rtl/>
        </w:rPr>
      </w:pPr>
      <w:r>
        <w:rPr>
          <w:rtl/>
        </w:rPr>
        <w:t>צביקה פוגל</w:t>
      </w:r>
      <w:r>
        <w:rPr>
          <w:rtl/>
        </w:rPr>
        <w:tab/>
      </w:r>
      <w:r>
        <w:rPr>
          <w:rtl/>
        </w:rPr>
        <w:tab/>
        <w:t xml:space="preserve">–   </w:t>
      </w:r>
      <w:r>
        <w:rPr>
          <w:rFonts w:hint="cs"/>
          <w:rtl/>
        </w:rPr>
        <w:t>בעד</w:t>
      </w:r>
    </w:p>
    <w:p w:rsidR="009852FC" w:rsidRDefault="009852FC" w:rsidP="00BA73B6">
      <w:pPr>
        <w:rPr>
          <w:lang w:eastAsia="he-IL"/>
        </w:rPr>
      </w:pPr>
      <w:r>
        <w:rPr>
          <w:rtl/>
        </w:rPr>
        <w:t>עודד פורר</w:t>
      </w:r>
      <w:r>
        <w:rPr>
          <w:rtl/>
        </w:rPr>
        <w:tab/>
      </w:r>
      <w:r>
        <w:rPr>
          <w:rtl/>
        </w:rPr>
        <w:tab/>
        <w:t xml:space="preserve">–   </w:t>
      </w:r>
      <w:r>
        <w:rPr>
          <w:rFonts w:hint="cs"/>
          <w:rtl/>
          <w:lang w:eastAsia="he-IL"/>
        </w:rPr>
        <w:t>אינו נוכח</w:t>
      </w:r>
    </w:p>
    <w:p w:rsidR="009852FC" w:rsidRDefault="009852FC" w:rsidP="009635F5">
      <w:pPr>
        <w:rPr>
          <w:rtl/>
        </w:rPr>
      </w:pPr>
      <w:r>
        <w:rPr>
          <w:rFonts w:hint="cs"/>
          <w:rtl/>
        </w:rPr>
        <w:t>י</w:t>
      </w:r>
      <w:r>
        <w:rPr>
          <w:rtl/>
        </w:rPr>
        <w:t>צחק פינדרוס</w:t>
      </w:r>
      <w:r>
        <w:rPr>
          <w:rtl/>
        </w:rPr>
        <w:tab/>
      </w:r>
      <w:r>
        <w:rPr>
          <w:rtl/>
        </w:rPr>
        <w:tab/>
        <w:t xml:space="preserve">–   </w:t>
      </w:r>
      <w:r>
        <w:rPr>
          <w:rFonts w:hint="cs"/>
          <w:rtl/>
        </w:rPr>
        <w:t>בעד</w:t>
      </w:r>
    </w:p>
    <w:p w:rsidR="009852FC" w:rsidRDefault="009852FC" w:rsidP="009635F5">
      <w:pPr>
        <w:rPr>
          <w:rtl/>
        </w:rPr>
      </w:pPr>
      <w:r>
        <w:rPr>
          <w:rtl/>
        </w:rPr>
        <w:t>מאיר פרוש</w:t>
      </w:r>
      <w:r>
        <w:rPr>
          <w:rtl/>
        </w:rPr>
        <w:tab/>
      </w:r>
      <w:r>
        <w:rPr>
          <w:rtl/>
        </w:rPr>
        <w:tab/>
        <w:t xml:space="preserve">–   </w:t>
      </w:r>
      <w:r>
        <w:rPr>
          <w:rFonts w:hint="cs"/>
          <w:rtl/>
        </w:rPr>
        <w:t>בעד</w:t>
      </w:r>
    </w:p>
    <w:p w:rsidR="009852FC" w:rsidRDefault="009852FC" w:rsidP="009635F5">
      <w:pPr>
        <w:rPr>
          <w:rtl/>
        </w:rPr>
      </w:pPr>
      <w:r>
        <w:rPr>
          <w:rtl/>
        </w:rPr>
        <w:t>יסמין פרידמן</w:t>
      </w:r>
      <w:r>
        <w:rPr>
          <w:rtl/>
        </w:rPr>
        <w:tab/>
      </w:r>
      <w:r>
        <w:rPr>
          <w:rtl/>
        </w:rPr>
        <w:tab/>
        <w:t xml:space="preserve">–   </w:t>
      </w:r>
      <w:r>
        <w:rPr>
          <w:rFonts w:hint="cs"/>
          <w:rtl/>
        </w:rPr>
        <w:t>אינה נוכחת</w:t>
      </w:r>
    </w:p>
    <w:p w:rsidR="009852FC" w:rsidRDefault="009852FC" w:rsidP="00BA73B6">
      <w:pPr>
        <w:rPr>
          <w:lang w:eastAsia="he-IL"/>
        </w:rPr>
      </w:pPr>
      <w:r>
        <w:rPr>
          <w:rtl/>
        </w:rPr>
        <w:t>אורית פרקש הכהן</w:t>
      </w:r>
      <w:r>
        <w:rPr>
          <w:rtl/>
        </w:rPr>
        <w:tab/>
        <w:t xml:space="preserve">–   </w:t>
      </w:r>
      <w:r>
        <w:rPr>
          <w:rFonts w:hint="cs"/>
          <w:rtl/>
          <w:lang w:eastAsia="he-IL"/>
        </w:rPr>
        <w:t>אינה נוכחת</w:t>
      </w:r>
    </w:p>
    <w:p w:rsidR="009852FC" w:rsidRDefault="009852FC" w:rsidP="00BA73B6">
      <w:pPr>
        <w:rPr>
          <w:lang w:eastAsia="he-IL"/>
        </w:rPr>
      </w:pPr>
      <w:r>
        <w:rPr>
          <w:rtl/>
        </w:rPr>
        <w:t>מטי צרפתי הרכבי</w:t>
      </w:r>
      <w:r>
        <w:rPr>
          <w:rtl/>
        </w:rPr>
        <w:tab/>
        <w:t xml:space="preserve">–   </w:t>
      </w:r>
      <w:r>
        <w:rPr>
          <w:rFonts w:hint="cs"/>
          <w:rtl/>
          <w:lang w:eastAsia="he-IL"/>
        </w:rPr>
        <w:t>אינה נוכחת</w:t>
      </w:r>
    </w:p>
    <w:p w:rsidR="009852FC" w:rsidRDefault="009852FC" w:rsidP="009635F5">
      <w:pPr>
        <w:rPr>
          <w:rtl/>
        </w:rPr>
      </w:pPr>
      <w:r>
        <w:rPr>
          <w:rtl/>
        </w:rPr>
        <w:t>יואב קיש</w:t>
      </w:r>
      <w:r>
        <w:rPr>
          <w:rtl/>
        </w:rPr>
        <w:tab/>
      </w:r>
      <w:r>
        <w:rPr>
          <w:rtl/>
        </w:rPr>
        <w:tab/>
        <w:t xml:space="preserve">–   </w:t>
      </w:r>
      <w:r>
        <w:rPr>
          <w:rFonts w:hint="cs"/>
          <w:rtl/>
        </w:rPr>
        <w:t>בעד</w:t>
      </w:r>
    </w:p>
    <w:p w:rsidR="009852FC" w:rsidRDefault="009852FC" w:rsidP="009635F5">
      <w:pPr>
        <w:rPr>
          <w:rtl/>
        </w:rPr>
      </w:pPr>
      <w:r>
        <w:rPr>
          <w:rtl/>
        </w:rPr>
        <w:t>אריאל קלנר</w:t>
      </w:r>
      <w:r>
        <w:rPr>
          <w:rtl/>
        </w:rPr>
        <w:tab/>
      </w:r>
      <w:r>
        <w:rPr>
          <w:rtl/>
        </w:rPr>
        <w:tab/>
        <w:t xml:space="preserve">–   </w:t>
      </w:r>
      <w:r>
        <w:rPr>
          <w:rFonts w:hint="cs"/>
          <w:rtl/>
        </w:rPr>
        <w:t>בעד</w:t>
      </w:r>
    </w:p>
    <w:p w:rsidR="009852FC" w:rsidRDefault="009852FC" w:rsidP="009635F5">
      <w:pPr>
        <w:rPr>
          <w:rtl/>
        </w:rPr>
      </w:pPr>
      <w:r>
        <w:rPr>
          <w:rtl/>
        </w:rPr>
        <w:t>יצחק קרויזר</w:t>
      </w:r>
      <w:r>
        <w:rPr>
          <w:rtl/>
        </w:rPr>
        <w:tab/>
      </w:r>
      <w:r>
        <w:rPr>
          <w:rtl/>
        </w:rPr>
        <w:tab/>
        <w:t xml:space="preserve">–   </w:t>
      </w:r>
      <w:r>
        <w:rPr>
          <w:rFonts w:hint="cs"/>
          <w:rtl/>
        </w:rPr>
        <w:t>בעד</w:t>
      </w:r>
    </w:p>
    <w:p w:rsidR="009852FC" w:rsidRDefault="009852FC" w:rsidP="00BA73B6">
      <w:pPr>
        <w:rPr>
          <w:lang w:eastAsia="he-IL"/>
        </w:rPr>
      </w:pPr>
      <w:r>
        <w:rPr>
          <w:rtl/>
        </w:rPr>
        <w:t>גלעד קריב</w:t>
      </w:r>
      <w:r>
        <w:rPr>
          <w:rtl/>
        </w:rPr>
        <w:tab/>
      </w:r>
      <w:r>
        <w:rPr>
          <w:rtl/>
        </w:rPr>
        <w:tab/>
        <w:t xml:space="preserve">–   </w:t>
      </w:r>
      <w:r>
        <w:rPr>
          <w:rFonts w:hint="cs"/>
          <w:rtl/>
          <w:lang w:eastAsia="he-IL"/>
        </w:rPr>
        <w:t>אינו נוכח</w:t>
      </w:r>
    </w:p>
    <w:p w:rsidR="009852FC" w:rsidRDefault="009852FC" w:rsidP="009635F5">
      <w:pPr>
        <w:rPr>
          <w:rtl/>
        </w:rPr>
      </w:pPr>
      <w:r>
        <w:rPr>
          <w:rtl/>
        </w:rPr>
        <w:t>שלמה קרעי</w:t>
      </w:r>
      <w:r>
        <w:rPr>
          <w:rtl/>
        </w:rPr>
        <w:tab/>
      </w:r>
      <w:r>
        <w:rPr>
          <w:rtl/>
        </w:rPr>
        <w:tab/>
        <w:t xml:space="preserve">–   </w:t>
      </w:r>
      <w:r>
        <w:rPr>
          <w:rFonts w:hint="cs"/>
          <w:rtl/>
        </w:rPr>
        <w:t>בעד</w:t>
      </w:r>
    </w:p>
    <w:p w:rsidR="009852FC" w:rsidRDefault="009852FC" w:rsidP="009635F5">
      <w:pPr>
        <w:rPr>
          <w:rtl/>
        </w:rPr>
      </w:pPr>
      <w:r>
        <w:rPr>
          <w:rtl/>
        </w:rPr>
        <w:t>אליהו רביבו</w:t>
      </w:r>
      <w:r>
        <w:rPr>
          <w:rtl/>
        </w:rPr>
        <w:tab/>
      </w:r>
      <w:r>
        <w:rPr>
          <w:rtl/>
        </w:rPr>
        <w:tab/>
        <w:t xml:space="preserve">–   </w:t>
      </w:r>
      <w:r>
        <w:rPr>
          <w:rFonts w:hint="cs"/>
          <w:rtl/>
        </w:rPr>
        <w:t>בעד</w:t>
      </w:r>
    </w:p>
    <w:p w:rsidR="009852FC" w:rsidRDefault="009852FC" w:rsidP="009635F5">
      <w:pPr>
        <w:rPr>
          <w:rtl/>
        </w:rPr>
      </w:pPr>
      <w:r>
        <w:rPr>
          <w:rtl/>
        </w:rPr>
        <w:t>מירי מרים רגב</w:t>
      </w:r>
      <w:r>
        <w:rPr>
          <w:rtl/>
        </w:rPr>
        <w:tab/>
      </w:r>
      <w:r>
        <w:rPr>
          <w:rtl/>
        </w:rPr>
        <w:tab/>
        <w:t xml:space="preserve">–   </w:t>
      </w:r>
      <w:r>
        <w:rPr>
          <w:rFonts w:hint="cs"/>
          <w:rtl/>
        </w:rPr>
        <w:t>אינה נוכחת</w:t>
      </w:r>
    </w:p>
    <w:p w:rsidR="009852FC" w:rsidRDefault="009852FC" w:rsidP="00BA73B6">
      <w:pPr>
        <w:rPr>
          <w:lang w:eastAsia="he-IL"/>
        </w:rPr>
      </w:pPr>
      <w:r>
        <w:rPr>
          <w:rtl/>
        </w:rPr>
        <w:t>שמחה רוטמן</w:t>
      </w:r>
      <w:r>
        <w:rPr>
          <w:rtl/>
        </w:rPr>
        <w:tab/>
      </w:r>
      <w:r>
        <w:rPr>
          <w:rtl/>
        </w:rPr>
        <w:tab/>
        <w:t xml:space="preserve">–   </w:t>
      </w:r>
      <w:r>
        <w:rPr>
          <w:rFonts w:hint="cs"/>
          <w:rtl/>
          <w:lang w:eastAsia="he-IL"/>
        </w:rPr>
        <w:t>אינו נוכח</w:t>
      </w:r>
    </w:p>
    <w:p w:rsidR="009852FC" w:rsidRDefault="009852FC" w:rsidP="00BA73B6">
      <w:pPr>
        <w:rPr>
          <w:lang w:eastAsia="he-IL"/>
        </w:rPr>
      </w:pPr>
      <w:r>
        <w:rPr>
          <w:rtl/>
        </w:rPr>
        <w:t>עידן רול</w:t>
      </w:r>
      <w:r>
        <w:rPr>
          <w:rtl/>
        </w:rPr>
        <w:tab/>
      </w:r>
      <w:r>
        <w:rPr>
          <w:rtl/>
        </w:rPr>
        <w:tab/>
      </w:r>
      <w:r>
        <w:rPr>
          <w:rtl/>
        </w:rPr>
        <w:tab/>
        <w:t xml:space="preserve">–   </w:t>
      </w:r>
      <w:r>
        <w:rPr>
          <w:rFonts w:hint="cs"/>
          <w:rtl/>
          <w:lang w:eastAsia="he-IL"/>
        </w:rPr>
        <w:t>אינו נוכח</w:t>
      </w:r>
    </w:p>
    <w:p w:rsidR="009852FC" w:rsidRDefault="009852FC" w:rsidP="00BA73B6">
      <w:pPr>
        <w:rPr>
          <w:lang w:eastAsia="he-IL"/>
        </w:rPr>
      </w:pPr>
      <w:r>
        <w:rPr>
          <w:rtl/>
        </w:rPr>
        <w:t>יואל רזבוזוב</w:t>
      </w:r>
      <w:r>
        <w:rPr>
          <w:rtl/>
        </w:rPr>
        <w:tab/>
      </w:r>
      <w:r>
        <w:rPr>
          <w:rtl/>
        </w:rPr>
        <w:tab/>
        <w:t xml:space="preserve">–   </w:t>
      </w:r>
      <w:r>
        <w:rPr>
          <w:rFonts w:hint="cs"/>
          <w:rtl/>
          <w:lang w:eastAsia="he-IL"/>
        </w:rPr>
        <w:t>אינו נוכח</w:t>
      </w:r>
    </w:p>
    <w:p w:rsidR="009852FC" w:rsidRDefault="009852FC" w:rsidP="009635F5">
      <w:pPr>
        <w:rPr>
          <w:rtl/>
        </w:rPr>
      </w:pPr>
      <w:r>
        <w:rPr>
          <w:rtl/>
        </w:rPr>
        <w:t>אפרת רייטן מרום</w:t>
      </w:r>
      <w:r>
        <w:rPr>
          <w:rtl/>
        </w:rPr>
        <w:tab/>
        <w:t xml:space="preserve">–   </w:t>
      </w:r>
      <w:r>
        <w:rPr>
          <w:rFonts w:hint="cs"/>
          <w:rtl/>
        </w:rPr>
        <w:t>אינה נוכחת</w:t>
      </w:r>
    </w:p>
    <w:p w:rsidR="009852FC" w:rsidRDefault="009852FC" w:rsidP="009635F5">
      <w:pPr>
        <w:rPr>
          <w:rtl/>
        </w:rPr>
      </w:pPr>
      <w:r>
        <w:rPr>
          <w:rtl/>
        </w:rPr>
        <w:t>יפעת שאשא ביטון</w:t>
      </w:r>
      <w:r>
        <w:rPr>
          <w:rtl/>
        </w:rPr>
        <w:tab/>
        <w:t xml:space="preserve">–   </w:t>
      </w:r>
      <w:r>
        <w:rPr>
          <w:rFonts w:hint="cs"/>
          <w:rtl/>
        </w:rPr>
        <w:t>אינה נוכחת</w:t>
      </w:r>
    </w:p>
    <w:p w:rsidR="009852FC" w:rsidRDefault="009852FC" w:rsidP="00BA73B6">
      <w:pPr>
        <w:rPr>
          <w:lang w:eastAsia="he-IL"/>
        </w:rPr>
      </w:pPr>
      <w:r>
        <w:rPr>
          <w:rtl/>
        </w:rPr>
        <w:t>אלון שוסטר</w:t>
      </w:r>
      <w:r>
        <w:rPr>
          <w:rtl/>
        </w:rPr>
        <w:tab/>
      </w:r>
      <w:r>
        <w:rPr>
          <w:rtl/>
        </w:rPr>
        <w:tab/>
        <w:t xml:space="preserve">–   </w:t>
      </w:r>
      <w:r>
        <w:rPr>
          <w:rFonts w:hint="cs"/>
          <w:rtl/>
          <w:lang w:eastAsia="he-IL"/>
        </w:rPr>
        <w:t>אינו נוכח</w:t>
      </w:r>
    </w:p>
    <w:p w:rsidR="009852FC" w:rsidRDefault="009852FC" w:rsidP="00BA73B6">
      <w:pPr>
        <w:rPr>
          <w:lang w:eastAsia="he-IL"/>
        </w:rPr>
      </w:pPr>
      <w:r>
        <w:rPr>
          <w:rtl/>
        </w:rPr>
        <w:t>אלעזר שטרן</w:t>
      </w:r>
      <w:r>
        <w:rPr>
          <w:rtl/>
        </w:rPr>
        <w:tab/>
      </w:r>
      <w:r>
        <w:rPr>
          <w:rtl/>
        </w:rPr>
        <w:tab/>
        <w:t xml:space="preserve">–   </w:t>
      </w:r>
      <w:r>
        <w:rPr>
          <w:rFonts w:hint="cs"/>
          <w:rtl/>
          <w:lang w:eastAsia="he-IL"/>
        </w:rPr>
        <w:t>אינו נוכח</w:t>
      </w:r>
    </w:p>
    <w:p w:rsidR="009852FC" w:rsidRDefault="009852FC" w:rsidP="009635F5">
      <w:pPr>
        <w:rPr>
          <w:rtl/>
        </w:rPr>
      </w:pPr>
      <w:r>
        <w:rPr>
          <w:rtl/>
        </w:rPr>
        <w:t>עמיחי שיקלי</w:t>
      </w:r>
      <w:r>
        <w:rPr>
          <w:rtl/>
        </w:rPr>
        <w:tab/>
      </w:r>
      <w:r>
        <w:rPr>
          <w:rtl/>
        </w:rPr>
        <w:tab/>
        <w:t xml:space="preserve">–   </w:t>
      </w:r>
      <w:r>
        <w:rPr>
          <w:rFonts w:hint="cs"/>
          <w:rtl/>
        </w:rPr>
        <w:t>בעד</w:t>
      </w:r>
    </w:p>
    <w:p w:rsidR="009852FC" w:rsidRDefault="009852FC" w:rsidP="009635F5">
      <w:pPr>
        <w:rPr>
          <w:rtl/>
        </w:rPr>
      </w:pPr>
      <w:r>
        <w:rPr>
          <w:rtl/>
        </w:rPr>
        <w:t>מיכל שיר סגמן</w:t>
      </w:r>
      <w:r>
        <w:rPr>
          <w:rtl/>
        </w:rPr>
        <w:tab/>
      </w:r>
      <w:r>
        <w:rPr>
          <w:rtl/>
        </w:rPr>
        <w:tab/>
        <w:t xml:space="preserve">–   </w:t>
      </w:r>
      <w:r>
        <w:rPr>
          <w:rFonts w:hint="cs"/>
          <w:rtl/>
        </w:rPr>
        <w:t>אינה נוכחת</w:t>
      </w:r>
    </w:p>
    <w:p w:rsidR="009852FC" w:rsidRDefault="009852FC" w:rsidP="009635F5">
      <w:pPr>
        <w:rPr>
          <w:rtl/>
        </w:rPr>
      </w:pPr>
      <w:r>
        <w:rPr>
          <w:rtl/>
        </w:rPr>
        <w:t>נאור שירי</w:t>
      </w:r>
      <w:r>
        <w:rPr>
          <w:rtl/>
        </w:rPr>
        <w:tab/>
      </w:r>
      <w:r>
        <w:rPr>
          <w:rtl/>
        </w:rPr>
        <w:tab/>
        <w:t xml:space="preserve">–   </w:t>
      </w:r>
      <w:r>
        <w:rPr>
          <w:rFonts w:hint="cs"/>
          <w:rtl/>
        </w:rPr>
        <w:t>אינו נוכח</w:t>
      </w:r>
    </w:p>
    <w:p w:rsidR="009852FC" w:rsidRDefault="009852FC" w:rsidP="009635F5">
      <w:pPr>
        <w:rPr>
          <w:rtl/>
        </w:rPr>
      </w:pPr>
      <w:r>
        <w:rPr>
          <w:rtl/>
        </w:rPr>
        <w:t>עאידה תומא סלימאן</w:t>
      </w:r>
      <w:r>
        <w:rPr>
          <w:rtl/>
        </w:rPr>
        <w:tab/>
        <w:t xml:space="preserve">–   </w:t>
      </w:r>
      <w:r>
        <w:rPr>
          <w:rFonts w:hint="cs"/>
          <w:rtl/>
        </w:rPr>
        <w:t>אינה נוכחת</w:t>
      </w:r>
    </w:p>
    <w:p w:rsidR="009852FC" w:rsidRDefault="009852FC" w:rsidP="009635F5">
      <w:pPr>
        <w:rPr>
          <w:rtl/>
        </w:rPr>
      </w:pPr>
      <w:r>
        <w:rPr>
          <w:rtl/>
        </w:rPr>
        <w:t>פנינה תמנו</w:t>
      </w:r>
      <w:r>
        <w:rPr>
          <w:rtl/>
        </w:rPr>
        <w:tab/>
      </w:r>
      <w:r>
        <w:rPr>
          <w:rtl/>
        </w:rPr>
        <w:tab/>
        <w:t xml:space="preserve">–   </w:t>
      </w:r>
      <w:r>
        <w:rPr>
          <w:rFonts w:hint="cs"/>
          <w:rtl/>
        </w:rPr>
        <w:t>אינה נוכחת</w:t>
      </w:r>
    </w:p>
    <w:p w:rsidR="009852FC" w:rsidRDefault="009852FC" w:rsidP="00BA73B6">
      <w:pPr>
        <w:rPr>
          <w:rtl/>
        </w:rPr>
      </w:pPr>
    </w:p>
    <w:p w:rsidR="009852FC" w:rsidRDefault="009852FC" w:rsidP="00BA73B6">
      <w:pPr>
        <w:pStyle w:val="af8"/>
        <w:keepNext/>
        <w:rPr>
          <w:rtl/>
        </w:rPr>
      </w:pPr>
      <w:r w:rsidRPr="00D17AA0">
        <w:rPr>
          <w:rStyle w:val="TagStyle"/>
          <w:rtl/>
        </w:rPr>
        <w:t xml:space="preserve"> &lt;&lt; יור &gt;&gt;</w:t>
      </w:r>
      <w:r w:rsidRPr="000D0915">
        <w:rPr>
          <w:rStyle w:val="TagStyle"/>
          <w:rtl/>
        </w:rPr>
        <w:t xml:space="preserve"> </w:t>
      </w:r>
      <w:r>
        <w:rPr>
          <w:rtl/>
        </w:rPr>
        <w:t>היו"ר ישראל אייכלר:</w:t>
      </w:r>
      <w:r w:rsidRPr="000D0915">
        <w:rPr>
          <w:rStyle w:val="TagStyle"/>
          <w:rtl/>
        </w:rPr>
        <w:t xml:space="preserve"> </w:t>
      </w:r>
      <w:r w:rsidRPr="00D17AA0">
        <w:rPr>
          <w:rStyle w:val="TagStyle"/>
          <w:rtl/>
        </w:rPr>
        <w:t>&lt;&lt; יור &gt;&gt;</w:t>
      </w:r>
      <w:r>
        <w:rPr>
          <w:rtl/>
        </w:rPr>
        <w:t xml:space="preserve">  </w:t>
      </w:r>
    </w:p>
    <w:p w:rsidR="009852FC" w:rsidRDefault="009852FC" w:rsidP="00DA3834">
      <w:pPr>
        <w:rPr>
          <w:rtl/>
          <w:lang w:eastAsia="he-IL"/>
        </w:rPr>
      </w:pPr>
    </w:p>
    <w:p w:rsidR="009852FC" w:rsidRDefault="009852FC" w:rsidP="00BA73B6">
      <w:pPr>
        <w:rPr>
          <w:rtl/>
          <w:lang w:eastAsia="he-IL"/>
        </w:rPr>
      </w:pPr>
      <w:r>
        <w:rPr>
          <w:rFonts w:hint="cs"/>
          <w:rtl/>
          <w:lang w:eastAsia="he-IL"/>
        </w:rPr>
        <w:t xml:space="preserve">נא לקרוא את </w:t>
      </w:r>
      <w:bookmarkStart w:id="29754" w:name="_ETM_Q67_237633"/>
      <w:bookmarkEnd w:id="29754"/>
      <w:r>
        <w:rPr>
          <w:rFonts w:hint="cs"/>
          <w:rtl/>
          <w:lang w:eastAsia="he-IL"/>
        </w:rPr>
        <w:t xml:space="preserve">רשימת האנשים שלא היו. </w:t>
      </w:r>
    </w:p>
    <w:p w:rsidR="009852FC" w:rsidRDefault="009852FC" w:rsidP="00BA73B6">
      <w:pPr>
        <w:rPr>
          <w:rtl/>
          <w:lang w:eastAsia="he-IL"/>
        </w:rPr>
      </w:pPr>
    </w:p>
    <w:p w:rsidR="009852FC" w:rsidRDefault="009852FC" w:rsidP="00BA73B6">
      <w:pPr>
        <w:pStyle w:val="af6"/>
        <w:keepNext/>
        <w:rPr>
          <w:rtl/>
        </w:rPr>
      </w:pPr>
      <w:r w:rsidRPr="00D17AA0">
        <w:rPr>
          <w:rStyle w:val="TagStyle"/>
          <w:rtl/>
        </w:rPr>
        <w:t xml:space="preserve"> &lt;&lt; קריאה &gt;&gt;</w:t>
      </w:r>
      <w:r w:rsidRPr="000D0915">
        <w:rPr>
          <w:rStyle w:val="TagStyle"/>
          <w:rtl/>
        </w:rPr>
        <w:t xml:space="preserve"> </w:t>
      </w:r>
      <w:r>
        <w:rPr>
          <w:rtl/>
        </w:rPr>
        <w:t>מזכיר הכנסת דן מרזוק:</w:t>
      </w:r>
      <w:r w:rsidRPr="000D0915">
        <w:rPr>
          <w:rStyle w:val="TagStyle"/>
          <w:rtl/>
        </w:rPr>
        <w:t xml:space="preserve"> </w:t>
      </w:r>
      <w:r w:rsidRPr="00D17AA0">
        <w:rPr>
          <w:rStyle w:val="TagStyle"/>
          <w:rtl/>
        </w:rPr>
        <w:t>&lt;&lt; קריאה &gt;&gt;</w:t>
      </w:r>
      <w:r>
        <w:rPr>
          <w:rtl/>
        </w:rPr>
        <w:t xml:space="preserve">  </w:t>
      </w:r>
    </w:p>
    <w:p w:rsidR="009852FC" w:rsidRDefault="009852FC" w:rsidP="00BA73B6">
      <w:pPr>
        <w:ind w:firstLine="0"/>
        <w:rPr>
          <w:rtl/>
          <w:lang w:eastAsia="he-IL"/>
        </w:rPr>
      </w:pPr>
      <w:r>
        <w:rPr>
          <w:rFonts w:hint="cs"/>
          <w:rtl/>
          <w:lang w:eastAsia="he-IL"/>
        </w:rPr>
        <w:t>(קורא בשמות חברי הכנסת)</w:t>
      </w:r>
    </w:p>
    <w:p w:rsidR="009852FC" w:rsidRPr="000D0915" w:rsidRDefault="009852FC" w:rsidP="00BA73B6">
      <w:pPr>
        <w:rPr>
          <w:rtl/>
          <w:lang w:eastAsia="he-IL"/>
        </w:rPr>
      </w:pPr>
    </w:p>
    <w:p w:rsidR="009852FC" w:rsidRDefault="009852FC" w:rsidP="00BA73B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ואליד אל הואשלה</w:t>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 xml:space="preserve">אינה </w:t>
      </w:r>
      <w:bookmarkStart w:id="29755" w:name="_ETM_Q67_260121"/>
      <w:bookmarkEnd w:id="29755"/>
      <w:r>
        <w:rPr>
          <w:rFonts w:hint="cs"/>
          <w:rtl/>
          <w:lang w:eastAsia="he-IL"/>
        </w:rPr>
        <w:t>נוכחת</w:t>
      </w:r>
    </w:p>
    <w:p w:rsidR="009852FC" w:rsidRDefault="009852FC" w:rsidP="00BA73B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9852FC" w:rsidRDefault="009852FC" w:rsidP="00BA73B6">
      <w:pPr>
        <w:rPr>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852FC" w:rsidRDefault="009852FC" w:rsidP="00BA73B6">
      <w:pPr>
        <w:rPr>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מיכאל מרדכי ביטון</w:t>
      </w:r>
      <w:r>
        <w:rPr>
          <w:rtl/>
          <w:lang w:eastAsia="he-IL"/>
        </w:rPr>
        <w:tab/>
        <w:t xml:space="preserve">–   </w:t>
      </w:r>
      <w:r>
        <w:rPr>
          <w:rFonts w:hint="cs"/>
          <w:rtl/>
          <w:lang w:eastAsia="he-IL"/>
        </w:rPr>
        <w:t>אינו נוכח</w:t>
      </w:r>
    </w:p>
    <w:p w:rsidR="009852FC" w:rsidRDefault="009852FC" w:rsidP="00BA73B6">
      <w:pPr>
        <w:rPr>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9852FC" w:rsidRDefault="009852FC" w:rsidP="00BA73B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בעד</w:t>
      </w:r>
    </w:p>
    <w:p w:rsidR="009852FC" w:rsidRDefault="009852FC" w:rsidP="00BA73B6">
      <w:pPr>
        <w:rPr>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852FC" w:rsidRDefault="009852FC" w:rsidP="00BA73B6">
      <w:pPr>
        <w:rPr>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אריה מכלוף דרעי</w:t>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יצחק שמעון וסרלאוף</w:t>
      </w:r>
      <w:r>
        <w:rPr>
          <w:rtl/>
          <w:lang w:eastAsia="he-IL"/>
        </w:rPr>
        <w:tab/>
        <w:t xml:space="preserve">–   </w:t>
      </w:r>
      <w:r>
        <w:rPr>
          <w:rFonts w:hint="cs"/>
          <w:rtl/>
          <w:lang w:eastAsia="he-IL"/>
        </w:rPr>
        <w:t>בעד</w:t>
      </w:r>
    </w:p>
    <w:p w:rsidR="009852FC" w:rsidRDefault="009852FC" w:rsidP="00BA73B6">
      <w:pPr>
        <w:rPr>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852FC" w:rsidRDefault="009852FC" w:rsidP="00BA73B6">
      <w:pPr>
        <w:rPr>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852FC" w:rsidRDefault="009852FC" w:rsidP="00BA73B6">
      <w:pPr>
        <w:rPr>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852FC" w:rsidRDefault="009852FC" w:rsidP="00BA73B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852FC" w:rsidRDefault="009852FC" w:rsidP="00BA73B6">
      <w:pPr>
        <w:rPr>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9852FC" w:rsidRDefault="009852FC" w:rsidP="00BA73B6">
      <w:pPr>
        <w:rPr>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852FC" w:rsidRDefault="009852FC" w:rsidP="00BA73B6">
      <w:pPr>
        <w:rPr>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852FC" w:rsidRDefault="009852FC" w:rsidP="00BA73B6">
      <w:pPr>
        <w:rPr>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9852FC" w:rsidRDefault="009852FC" w:rsidP="00BA73B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אורית פרקש הכהן</w:t>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מטי צרפתי הרכבי</w:t>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852FC" w:rsidRDefault="009852FC" w:rsidP="00BA73B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9852FC" w:rsidRDefault="009852FC" w:rsidP="00BA73B6">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אפרת רייטן מרום</w:t>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יפעת שאשא ביטון</w:t>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9852FC" w:rsidRDefault="009852FC" w:rsidP="00BA73B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852FC" w:rsidRDefault="009852FC" w:rsidP="00BA73B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9852FC" w:rsidRDefault="009852FC" w:rsidP="00BA73B6">
      <w:pPr>
        <w:rPr>
          <w:rtl/>
          <w:lang w:eastAsia="he-IL"/>
        </w:rPr>
      </w:pPr>
    </w:p>
    <w:p w:rsidR="009852FC" w:rsidRDefault="009852FC" w:rsidP="00BA73B6">
      <w:pPr>
        <w:pStyle w:val="af8"/>
        <w:keepNext/>
        <w:rPr>
          <w:rtl/>
        </w:rPr>
      </w:pPr>
      <w:r w:rsidRPr="00D17AA0">
        <w:rPr>
          <w:rStyle w:val="TagStyle"/>
          <w:rtl/>
        </w:rPr>
        <w:t xml:space="preserve"> &lt;&lt; יור &gt;&gt;</w:t>
      </w:r>
      <w:r w:rsidRPr="000D0915">
        <w:rPr>
          <w:rStyle w:val="TagStyle"/>
          <w:rtl/>
        </w:rPr>
        <w:t xml:space="preserve"> </w:t>
      </w:r>
      <w:r>
        <w:rPr>
          <w:rtl/>
        </w:rPr>
        <w:t>היו"ר ישראל אייכלר:</w:t>
      </w:r>
      <w:r w:rsidRPr="000D0915">
        <w:rPr>
          <w:rStyle w:val="TagStyle"/>
          <w:rtl/>
        </w:rPr>
        <w:t xml:space="preserve"> </w:t>
      </w:r>
      <w:r w:rsidRPr="00D17AA0">
        <w:rPr>
          <w:rStyle w:val="TagStyle"/>
          <w:rtl/>
        </w:rPr>
        <w:t>&lt;&lt; יור &gt;&gt;</w:t>
      </w:r>
      <w:r>
        <w:rPr>
          <w:rtl/>
        </w:rPr>
        <w:t xml:space="preserve">  </w:t>
      </w:r>
    </w:p>
    <w:p w:rsidR="009852FC" w:rsidRDefault="009852FC" w:rsidP="00DA3834">
      <w:pPr>
        <w:rPr>
          <w:rtl/>
          <w:lang w:eastAsia="he-IL"/>
        </w:rPr>
      </w:pPr>
    </w:p>
    <w:p w:rsidR="009852FC" w:rsidRDefault="009852FC" w:rsidP="00BA73B6">
      <w:pPr>
        <w:rPr>
          <w:rtl/>
          <w:lang w:eastAsia="he-IL"/>
        </w:rPr>
      </w:pPr>
      <w:r>
        <w:rPr>
          <w:rFonts w:hint="cs"/>
          <w:rtl/>
          <w:lang w:eastAsia="he-IL"/>
        </w:rPr>
        <w:t xml:space="preserve">האם יש מישהו באולם שרוצה להצביע </w:t>
      </w:r>
      <w:bookmarkStart w:id="29756" w:name="_ETM_Q67_565269"/>
      <w:bookmarkEnd w:id="29756"/>
      <w:r>
        <w:rPr>
          <w:rFonts w:hint="cs"/>
          <w:rtl/>
          <w:lang w:eastAsia="he-IL"/>
        </w:rPr>
        <w:t xml:space="preserve">ועוד לא הצביע? מיכאל ביטון. </w:t>
      </w:r>
    </w:p>
    <w:p w:rsidR="009852FC" w:rsidRDefault="009852FC" w:rsidP="00BA73B6">
      <w:pPr>
        <w:pStyle w:val="af8"/>
        <w:keepNext/>
        <w:rPr>
          <w:rtl/>
        </w:rPr>
      </w:pPr>
      <w:r>
        <w:rPr>
          <w:rtl/>
        </w:rPr>
        <w:t xml:space="preserve"> </w:t>
      </w:r>
    </w:p>
    <w:p w:rsidR="009852FC" w:rsidRDefault="009852FC" w:rsidP="00BA73B6">
      <w:pPr>
        <w:pStyle w:val="af6"/>
        <w:keepNext/>
        <w:rPr>
          <w:rtl/>
        </w:rPr>
      </w:pPr>
      <w:r w:rsidRPr="00D17AA0">
        <w:rPr>
          <w:rStyle w:val="TagStyle"/>
          <w:rtl/>
        </w:rPr>
        <w:t xml:space="preserve"> &lt;&lt; קריאה &gt;&gt;</w:t>
      </w:r>
      <w:r w:rsidRPr="009C1C1D">
        <w:rPr>
          <w:rStyle w:val="TagStyle"/>
          <w:rtl/>
        </w:rPr>
        <w:t xml:space="preserve"> </w:t>
      </w:r>
      <w:r>
        <w:rPr>
          <w:rtl/>
        </w:rPr>
        <w:t>מזכיר הכנסת דן מרזוק:</w:t>
      </w:r>
      <w:r w:rsidRPr="009C1C1D">
        <w:rPr>
          <w:rStyle w:val="TagStyle"/>
          <w:rtl/>
        </w:rPr>
        <w:t xml:space="preserve"> </w:t>
      </w:r>
      <w:r w:rsidRPr="00D17AA0">
        <w:rPr>
          <w:rStyle w:val="TagStyle"/>
          <w:rtl/>
        </w:rPr>
        <w:t>&lt;&lt; קריאה &gt;&gt;</w:t>
      </w:r>
      <w:r>
        <w:rPr>
          <w:rtl/>
        </w:rPr>
        <w:t xml:space="preserve">  </w:t>
      </w:r>
    </w:p>
    <w:p w:rsidR="009852FC" w:rsidRDefault="009852FC" w:rsidP="00BA73B6">
      <w:pPr>
        <w:ind w:firstLine="0"/>
        <w:rPr>
          <w:rtl/>
          <w:lang w:eastAsia="he-IL"/>
        </w:rPr>
      </w:pPr>
      <w:r>
        <w:rPr>
          <w:rFonts w:hint="cs"/>
          <w:rtl/>
          <w:lang w:eastAsia="he-IL"/>
        </w:rPr>
        <w:t>(קורא בשם חבר הכנסת)</w:t>
      </w:r>
    </w:p>
    <w:p w:rsidR="009852FC" w:rsidRPr="004B07CD" w:rsidRDefault="009852FC" w:rsidP="00BA73B6">
      <w:pPr>
        <w:rPr>
          <w:rtl/>
          <w:lang w:eastAsia="he-IL"/>
        </w:rPr>
      </w:pPr>
    </w:p>
    <w:p w:rsidR="009852FC" w:rsidRDefault="009852FC" w:rsidP="00BA73B6">
      <w:pPr>
        <w:rPr>
          <w:rtl/>
          <w:lang w:eastAsia="he-IL"/>
        </w:rPr>
      </w:pPr>
      <w:bookmarkStart w:id="29757" w:name="_ETM_Q67_575213"/>
      <w:bookmarkStart w:id="29758" w:name="_ETM_Q67_575263"/>
      <w:bookmarkEnd w:id="29757"/>
      <w:bookmarkEnd w:id="29758"/>
      <w:r>
        <w:rPr>
          <w:rFonts w:hint="cs"/>
          <w:rtl/>
          <w:lang w:eastAsia="he-IL"/>
        </w:rPr>
        <w:t>מיכאל מרדכי ביטון</w:t>
      </w:r>
      <w:r>
        <w:rPr>
          <w:rtl/>
          <w:lang w:eastAsia="he-IL"/>
        </w:rPr>
        <w:tab/>
        <w:t xml:space="preserve">–   </w:t>
      </w:r>
      <w:r>
        <w:rPr>
          <w:rFonts w:hint="cs"/>
          <w:rtl/>
          <w:lang w:eastAsia="he-IL"/>
        </w:rPr>
        <w:t xml:space="preserve"> נגד</w:t>
      </w:r>
    </w:p>
    <w:p w:rsidR="009852FC" w:rsidRPr="009C1C1D" w:rsidRDefault="009852FC" w:rsidP="00BA73B6">
      <w:pPr>
        <w:rPr>
          <w:rtl/>
          <w:lang w:eastAsia="he-IL"/>
        </w:rPr>
      </w:pPr>
    </w:p>
    <w:p w:rsidR="009852FC" w:rsidRDefault="009852FC" w:rsidP="00BA73B6">
      <w:pPr>
        <w:pStyle w:val="af8"/>
        <w:keepNext/>
        <w:rPr>
          <w:rtl/>
        </w:rPr>
      </w:pPr>
      <w:bookmarkStart w:id="29759" w:name="_ETM_Q67_571347"/>
      <w:bookmarkStart w:id="29760" w:name="_ETM_Q67_571933"/>
      <w:bookmarkStart w:id="29761" w:name="_ETM_Q67_571981"/>
      <w:bookmarkEnd w:id="29759"/>
      <w:bookmarkEnd w:id="29760"/>
      <w:bookmarkEnd w:id="29761"/>
      <w:r w:rsidRPr="00D17AA0">
        <w:rPr>
          <w:rStyle w:val="TagStyle"/>
          <w:rtl/>
        </w:rPr>
        <w:t>&lt;&lt; יור &gt;&gt;</w:t>
      </w:r>
      <w:r w:rsidRPr="000D0915">
        <w:rPr>
          <w:rStyle w:val="TagStyle"/>
          <w:rtl/>
        </w:rPr>
        <w:t xml:space="preserve"> </w:t>
      </w:r>
      <w:r>
        <w:rPr>
          <w:rtl/>
        </w:rPr>
        <w:t>היו"ר ישראל אייכלר:</w:t>
      </w:r>
      <w:r w:rsidRPr="000D0915">
        <w:rPr>
          <w:rStyle w:val="TagStyle"/>
          <w:rtl/>
        </w:rPr>
        <w:t xml:space="preserve"> </w:t>
      </w:r>
      <w:r w:rsidRPr="00D17AA0">
        <w:rPr>
          <w:rStyle w:val="TagStyle"/>
          <w:rtl/>
        </w:rPr>
        <w:t>&lt;&lt; יור &gt;&gt;</w:t>
      </w:r>
      <w:r>
        <w:rPr>
          <w:rtl/>
        </w:rPr>
        <w:t xml:space="preserve">  </w:t>
      </w:r>
    </w:p>
    <w:p w:rsidR="009852FC" w:rsidRDefault="009852FC" w:rsidP="00DA3834">
      <w:pPr>
        <w:rPr>
          <w:rtl/>
          <w:lang w:eastAsia="he-IL"/>
        </w:rPr>
      </w:pPr>
    </w:p>
    <w:p w:rsidR="009852FC" w:rsidRDefault="009852FC" w:rsidP="00DA3834">
      <w:pPr>
        <w:rPr>
          <w:lang w:eastAsia="he-IL"/>
        </w:rPr>
      </w:pPr>
      <w:r>
        <w:rPr>
          <w:rFonts w:hint="cs"/>
          <w:rtl/>
          <w:lang w:eastAsia="he-IL"/>
        </w:rPr>
        <w:t xml:space="preserve">תמה ההצבעה, נא למסור את התוצאות. ובכן, רבותיי חברי הכנסת, להלן תוצאות ההצבעה: </w:t>
      </w:r>
      <w:bookmarkStart w:id="29762" w:name="_ETM_Q67_606873"/>
      <w:bookmarkEnd w:id="29762"/>
      <w:r>
        <w:rPr>
          <w:rFonts w:hint="cs"/>
          <w:rtl/>
          <w:lang w:eastAsia="he-IL"/>
        </w:rPr>
        <w:t xml:space="preserve">49 בעד, 40 נגד. אני קובע </w:t>
      </w:r>
      <w:bookmarkStart w:id="29763" w:name="_ETM_Q67_724737"/>
      <w:bookmarkEnd w:id="29763"/>
      <w:r>
        <w:rPr>
          <w:rFonts w:hint="cs"/>
          <w:rtl/>
          <w:lang w:eastAsia="he-IL"/>
        </w:rPr>
        <w:t xml:space="preserve">שהחלטת הממשלה בדבר הקמת משרד ההסברה ושינוי בחלוקת התפקידים בין </w:t>
      </w:r>
      <w:bookmarkStart w:id="29764" w:name="_ETM_Q67_728730"/>
      <w:bookmarkEnd w:id="29764"/>
      <w:r>
        <w:rPr>
          <w:rFonts w:hint="cs"/>
          <w:rtl/>
          <w:lang w:eastAsia="he-IL"/>
        </w:rPr>
        <w:t xml:space="preserve">השרים התקבלה. בהצלחה לשרה גלית דיסטל אטבריאן. </w:t>
      </w:r>
    </w:p>
    <w:p w:rsidR="009852FC" w:rsidRDefault="009852FC" w:rsidP="00BA73B6">
      <w:pPr>
        <w:rPr>
          <w:rtl/>
          <w:lang w:eastAsia="he-IL"/>
        </w:rPr>
      </w:pPr>
    </w:p>
    <w:p w:rsidR="00BA73B6" w:rsidRDefault="00BA73B6" w:rsidP="00BA73B6">
      <w:pPr>
        <w:rPr>
          <w:lang w:eastAsia="he-IL"/>
        </w:rPr>
      </w:pPr>
    </w:p>
    <w:p w:rsidR="00CB28D4" w:rsidRDefault="00CB28D4" w:rsidP="00BA73B6">
      <w:pPr>
        <w:pStyle w:val="a7"/>
        <w:rPr>
          <w:rtl/>
          <w:lang w:eastAsia="he-IL"/>
        </w:rPr>
      </w:pPr>
      <w:bookmarkStart w:id="29765" w:name="TOR_Q68"/>
      <w:bookmarkStart w:id="29766" w:name="ET_subject_הודעה_אישית_לחבר_הכנסת__5"/>
      <w:bookmarkEnd w:id="29765"/>
      <w:r w:rsidRPr="00B77397">
        <w:rPr>
          <w:rStyle w:val="TagStyle"/>
          <w:rtl/>
        </w:rPr>
        <w:t>&lt;&lt; נושא &gt;&gt;</w:t>
      </w:r>
      <w:r w:rsidRPr="004E0595">
        <w:rPr>
          <w:rStyle w:val="TagStyle"/>
          <w:rtl/>
        </w:rPr>
        <w:t xml:space="preserve"> </w:t>
      </w:r>
      <w:bookmarkStart w:id="29767" w:name="_Toc124881454"/>
      <w:bookmarkStart w:id="29768" w:name="_Toc124882163"/>
      <w:r>
        <w:rPr>
          <w:rtl/>
          <w:lang w:eastAsia="he-IL"/>
        </w:rPr>
        <w:t xml:space="preserve">הודעה אישית </w:t>
      </w:r>
      <w:r>
        <w:rPr>
          <w:rFonts w:hint="cs"/>
          <w:rtl/>
          <w:lang w:eastAsia="he-IL"/>
        </w:rPr>
        <w:t xml:space="preserve">של </w:t>
      </w:r>
      <w:r>
        <w:rPr>
          <w:rtl/>
          <w:lang w:eastAsia="he-IL"/>
        </w:rPr>
        <w:t>חבר הכנסת מיקי לוי</w:t>
      </w:r>
      <w:bookmarkEnd w:id="29767"/>
      <w:bookmarkEnd w:id="29768"/>
      <w:r w:rsidRPr="004E0595">
        <w:rPr>
          <w:rStyle w:val="TagStyle"/>
          <w:rtl/>
        </w:rPr>
        <w:t xml:space="preserve"> </w:t>
      </w:r>
      <w:r w:rsidRPr="00B77397">
        <w:rPr>
          <w:rStyle w:val="TagStyle"/>
          <w:rtl/>
        </w:rPr>
        <w:t>&lt;&lt; נושא &gt;&gt;</w:t>
      </w:r>
      <w:r>
        <w:rPr>
          <w:rtl/>
          <w:lang w:eastAsia="he-IL"/>
        </w:rPr>
        <w:t xml:space="preserve">  </w:t>
      </w:r>
      <w:bookmarkEnd w:id="29766"/>
    </w:p>
    <w:p w:rsidR="00CB28D4" w:rsidRDefault="00CB28D4" w:rsidP="00DA3834">
      <w:pPr>
        <w:rPr>
          <w:rtl/>
          <w:lang w:eastAsia="he-IL"/>
        </w:rPr>
      </w:pPr>
    </w:p>
    <w:p w:rsidR="00CB28D4" w:rsidRDefault="00CB28D4" w:rsidP="00BA73B6">
      <w:pPr>
        <w:pStyle w:val="af8"/>
        <w:keepNext/>
        <w:rPr>
          <w:rtl/>
        </w:rPr>
      </w:pPr>
      <w:r w:rsidRPr="00B77397">
        <w:rPr>
          <w:rStyle w:val="TagStyle"/>
          <w:rtl/>
        </w:rPr>
        <w:t xml:space="preserve"> &lt;&lt; יור &gt;&gt;</w:t>
      </w:r>
      <w:r w:rsidRPr="004E0595">
        <w:rPr>
          <w:rStyle w:val="TagStyle"/>
          <w:rtl/>
        </w:rPr>
        <w:t xml:space="preserve"> </w:t>
      </w:r>
      <w:r>
        <w:rPr>
          <w:rtl/>
        </w:rPr>
        <w:t>היו"ר א</w:t>
      </w:r>
      <w:r>
        <w:rPr>
          <w:rFonts w:hint="cs"/>
          <w:rtl/>
        </w:rPr>
        <w:t>ו</w:t>
      </w:r>
      <w:r>
        <w:rPr>
          <w:rtl/>
        </w:rPr>
        <w:t>ריאל בוסו:</w:t>
      </w:r>
      <w:r w:rsidRPr="004E0595">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Pr="004E0595" w:rsidRDefault="00CB28D4" w:rsidP="00BA73B6">
      <w:pPr>
        <w:rPr>
          <w:rtl/>
          <w:lang w:eastAsia="he-IL"/>
        </w:rPr>
      </w:pPr>
      <w:r>
        <w:rPr>
          <w:rFonts w:hint="cs"/>
          <w:rtl/>
          <w:lang w:eastAsia="he-IL"/>
        </w:rPr>
        <w:t xml:space="preserve">לפני שנמשיך לנושא הבא, הודעה אישית של חבר הכנסת מיקי לוי, שביקש </w:t>
      </w:r>
      <w:bookmarkStart w:id="29769" w:name="_ETM_Q68_140622"/>
      <w:bookmarkEnd w:id="29769"/>
      <w:r>
        <w:rPr>
          <w:rFonts w:hint="cs"/>
          <w:rtl/>
          <w:lang w:eastAsia="he-IL"/>
        </w:rPr>
        <w:t xml:space="preserve">למסור. </w:t>
      </w:r>
    </w:p>
    <w:p w:rsidR="00CB28D4" w:rsidRDefault="00CB28D4" w:rsidP="00BA73B6">
      <w:pPr>
        <w:rPr>
          <w:rtl/>
          <w:lang w:eastAsia="he-IL"/>
        </w:rPr>
      </w:pPr>
    </w:p>
    <w:p w:rsidR="00CB28D4" w:rsidRDefault="00CB28D4" w:rsidP="00BA73B6">
      <w:pPr>
        <w:pStyle w:val="a4"/>
        <w:keepNext/>
        <w:rPr>
          <w:rtl/>
        </w:rPr>
      </w:pPr>
      <w:bookmarkStart w:id="29770" w:name="ET_speaker_5084_6"/>
      <w:r w:rsidRPr="00B77397">
        <w:rPr>
          <w:rStyle w:val="TagStyle"/>
          <w:rtl/>
        </w:rPr>
        <w:t xml:space="preserve"> &lt;&lt; דובר &gt;&gt;</w:t>
      </w:r>
      <w:r w:rsidRPr="00832AB0">
        <w:rPr>
          <w:rStyle w:val="TagStyle"/>
          <w:rtl/>
        </w:rPr>
        <w:t xml:space="preserve"> </w:t>
      </w:r>
      <w:bookmarkStart w:id="29771" w:name="_Toc124881455"/>
      <w:bookmarkStart w:id="29772" w:name="_Toc124882164"/>
      <w:r>
        <w:rPr>
          <w:rtl/>
        </w:rPr>
        <w:t>מיקי לוי (יש עתיד):</w:t>
      </w:r>
      <w:bookmarkEnd w:id="29771"/>
      <w:bookmarkEnd w:id="29772"/>
      <w:r w:rsidRPr="00832AB0">
        <w:rPr>
          <w:rStyle w:val="TagStyle"/>
          <w:rtl/>
        </w:rPr>
        <w:t xml:space="preserve"> </w:t>
      </w:r>
      <w:r w:rsidRPr="00B77397">
        <w:rPr>
          <w:rStyle w:val="TagStyle"/>
          <w:rtl/>
        </w:rPr>
        <w:t>&lt;&lt; דובר &gt;&gt;</w:t>
      </w:r>
      <w:r>
        <w:rPr>
          <w:rtl/>
        </w:rPr>
        <w:t xml:space="preserve">  </w:t>
      </w:r>
      <w:bookmarkEnd w:id="29770"/>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תודה רבה, אדוני היושב בראש. האמת היא, קיוויתי שהשר </w:t>
      </w:r>
      <w:bookmarkStart w:id="29773" w:name="_ETM_Q68_145720"/>
      <w:bookmarkEnd w:id="29773"/>
      <w:r>
        <w:rPr>
          <w:rFonts w:hint="cs"/>
          <w:rtl/>
          <w:lang w:eastAsia="he-IL"/>
        </w:rPr>
        <w:t xml:space="preserve">בן גביר יישאר כאן. משום מה, הוא יצא </w:t>
      </w:r>
      <w:bookmarkStart w:id="29774" w:name="_ETM_Q68_150551"/>
      <w:bookmarkEnd w:id="29774"/>
      <w:r>
        <w:rPr>
          <w:rFonts w:hint="cs"/>
          <w:rtl/>
          <w:lang w:eastAsia="he-IL"/>
        </w:rPr>
        <w:t xml:space="preserve">החוצה. אז אולי אבקש מחבר הכנסת כהן, שביקש להניח </w:t>
      </w:r>
      <w:bookmarkStart w:id="29775" w:name="_ETM_Q68_156064"/>
      <w:bookmarkEnd w:id="29775"/>
      <w:r>
        <w:rPr>
          <w:rFonts w:hint="cs"/>
          <w:rtl/>
          <w:lang w:eastAsia="he-IL"/>
        </w:rPr>
        <w:t>אזיקים על ידיו של שר הביטחון לשעבר גנץ ועל ידיו</w:t>
      </w:r>
      <w:bookmarkStart w:id="29776" w:name="_ETM_Q68_163217"/>
      <w:bookmarkEnd w:id="29776"/>
      <w:r>
        <w:rPr>
          <w:rFonts w:hint="cs"/>
          <w:rtl/>
          <w:lang w:eastAsia="he-IL"/>
        </w:rPr>
        <w:t xml:space="preserve"> של ראש הממשלה לשעבר לפיד, ואף נעשה שימוש אולי בבקשה </w:t>
      </w:r>
      <w:bookmarkStart w:id="29777" w:name="_ETM_Q68_170958"/>
      <w:bookmarkEnd w:id="29777"/>
      <w:r>
        <w:rPr>
          <w:rFonts w:hint="cs"/>
          <w:rtl/>
          <w:lang w:eastAsia="he-IL"/>
        </w:rPr>
        <w:t xml:space="preserve">של חבר הכנסת פוגל, שביקש לעצור את חבר הכנסת לפיד, ראש </w:t>
      </w:r>
      <w:bookmarkStart w:id="29778" w:name="_ETM_Q68_177915"/>
      <w:bookmarkEnd w:id="29778"/>
      <w:r>
        <w:rPr>
          <w:rFonts w:hint="cs"/>
          <w:rtl/>
          <w:lang w:eastAsia="he-IL"/>
        </w:rPr>
        <w:t>הממשלה לשעבר, ואת השר גנץ, שר הביטחון לשעבר.</w:t>
      </w:r>
    </w:p>
    <w:p w:rsidR="00CB28D4" w:rsidRDefault="00CB28D4" w:rsidP="00BA73B6">
      <w:pPr>
        <w:rPr>
          <w:rtl/>
          <w:lang w:eastAsia="he-IL"/>
        </w:rPr>
      </w:pPr>
    </w:p>
    <w:p w:rsidR="00CB28D4" w:rsidRDefault="00CB28D4" w:rsidP="00BA73B6">
      <w:pPr>
        <w:pStyle w:val="af6"/>
        <w:keepNext/>
        <w:rPr>
          <w:rtl/>
        </w:rPr>
      </w:pPr>
      <w:bookmarkStart w:id="29779" w:name="ET_interruption_6352_9"/>
      <w:r w:rsidRPr="00B77397">
        <w:rPr>
          <w:rStyle w:val="TagStyle"/>
          <w:rtl/>
        </w:rPr>
        <w:t xml:space="preserve"> &lt;&lt; קריאה &gt;&gt;</w:t>
      </w:r>
      <w:r w:rsidRPr="00832AB0">
        <w:rPr>
          <w:rStyle w:val="TagStyle"/>
          <w:rtl/>
        </w:rPr>
        <w:t xml:space="preserve"> </w:t>
      </w:r>
      <w:r>
        <w:rPr>
          <w:rtl/>
        </w:rPr>
        <w:t>אלמוג כהן (עוצמה יהודית):</w:t>
      </w:r>
      <w:r w:rsidRPr="00832AB0">
        <w:rPr>
          <w:rStyle w:val="TagStyle"/>
          <w:rtl/>
        </w:rPr>
        <w:t xml:space="preserve"> </w:t>
      </w:r>
      <w:r w:rsidRPr="00B77397">
        <w:rPr>
          <w:rStyle w:val="TagStyle"/>
          <w:rtl/>
        </w:rPr>
        <w:t>&lt;&lt; קריאה &gt;&gt;</w:t>
      </w:r>
      <w:r>
        <w:rPr>
          <w:rtl/>
        </w:rPr>
        <w:t xml:space="preserve">  </w:t>
      </w:r>
      <w:bookmarkEnd w:id="29779"/>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 - - לסרב פקודה? אתה גם </w:t>
      </w:r>
      <w:bookmarkStart w:id="29780" w:name="_ETM_Q68_182353"/>
      <w:bookmarkEnd w:id="29780"/>
      <w:r>
        <w:rPr>
          <w:rFonts w:hint="cs"/>
          <w:rtl/>
          <w:lang w:eastAsia="he-IL"/>
        </w:rPr>
        <w:t xml:space="preserve">רוצה שחיילים יסרבו פקודה - - -  </w:t>
      </w:r>
    </w:p>
    <w:p w:rsidR="00CB28D4" w:rsidRDefault="00CB28D4" w:rsidP="00BA73B6">
      <w:pPr>
        <w:rPr>
          <w:rtl/>
          <w:lang w:eastAsia="he-IL"/>
        </w:rPr>
      </w:pPr>
    </w:p>
    <w:p w:rsidR="00CB28D4" w:rsidRDefault="00CB28D4" w:rsidP="00BA73B6">
      <w:pPr>
        <w:pStyle w:val="-"/>
        <w:keepNext/>
        <w:rPr>
          <w:rtl/>
        </w:rPr>
      </w:pPr>
      <w:bookmarkStart w:id="29781" w:name="ET_speakercontinue_5084_32"/>
      <w:r w:rsidRPr="00B77397">
        <w:rPr>
          <w:rStyle w:val="TagStyle"/>
          <w:rtl/>
        </w:rPr>
        <w:t xml:space="preserve"> &lt;&lt; דובר_המשך &gt;&gt;</w:t>
      </w:r>
      <w:r w:rsidRPr="001620F7">
        <w:rPr>
          <w:rStyle w:val="TagStyle"/>
          <w:rtl/>
        </w:rPr>
        <w:t xml:space="preserve"> </w:t>
      </w:r>
      <w:r>
        <w:rPr>
          <w:rtl/>
        </w:rPr>
        <w:t>מיקי לוי (יש עתיד):</w:t>
      </w:r>
      <w:r w:rsidRPr="001620F7">
        <w:rPr>
          <w:rStyle w:val="TagStyle"/>
          <w:rtl/>
        </w:rPr>
        <w:t xml:space="preserve"> </w:t>
      </w:r>
      <w:r w:rsidRPr="00B77397">
        <w:rPr>
          <w:rStyle w:val="TagStyle"/>
          <w:rtl/>
        </w:rPr>
        <w:t>&lt;&lt; דובר_המשך &gt;&gt;</w:t>
      </w:r>
      <w:r>
        <w:rPr>
          <w:rtl/>
        </w:rPr>
        <w:t xml:space="preserve">  </w:t>
      </w:r>
      <w:bookmarkEnd w:id="29781"/>
    </w:p>
    <w:p w:rsidR="00CB28D4" w:rsidRDefault="00CB28D4" w:rsidP="00DA3834">
      <w:pPr>
        <w:rPr>
          <w:rtl/>
          <w:lang w:eastAsia="he-IL"/>
        </w:rPr>
      </w:pPr>
    </w:p>
    <w:p w:rsidR="00CB28D4" w:rsidRPr="001620F7" w:rsidRDefault="00CB28D4" w:rsidP="00BA73B6">
      <w:pPr>
        <w:rPr>
          <w:rtl/>
          <w:lang w:eastAsia="he-IL"/>
        </w:rPr>
      </w:pPr>
      <w:r>
        <w:rPr>
          <w:rFonts w:hint="cs"/>
          <w:rtl/>
          <w:lang w:eastAsia="he-IL"/>
        </w:rPr>
        <w:t xml:space="preserve">במשך 15 יום - </w:t>
      </w:r>
      <w:bookmarkStart w:id="29782" w:name="_ETM_Q68_190500"/>
      <w:bookmarkEnd w:id="29782"/>
      <w:r>
        <w:rPr>
          <w:rFonts w:hint="cs"/>
          <w:rtl/>
          <w:lang w:eastAsia="he-IL"/>
        </w:rPr>
        <w:t xml:space="preserve">- - </w:t>
      </w:r>
    </w:p>
    <w:p w:rsidR="00CB28D4" w:rsidRDefault="00CB28D4" w:rsidP="00BA73B6">
      <w:pPr>
        <w:rPr>
          <w:rtl/>
          <w:lang w:eastAsia="he-IL"/>
        </w:rPr>
      </w:pPr>
    </w:p>
    <w:p w:rsidR="00CB28D4" w:rsidRDefault="00CB28D4" w:rsidP="00BA73B6">
      <w:pPr>
        <w:pStyle w:val="af6"/>
        <w:keepNext/>
        <w:rPr>
          <w:rtl/>
        </w:rPr>
      </w:pPr>
      <w:bookmarkStart w:id="29783" w:name="ET_interruption_6352_34"/>
      <w:r w:rsidRPr="00B77397">
        <w:rPr>
          <w:rStyle w:val="TagStyle"/>
          <w:rtl/>
        </w:rPr>
        <w:t xml:space="preserve"> &lt;&lt; קריאה &gt;&gt;</w:t>
      </w:r>
      <w:r w:rsidRPr="001620F7">
        <w:rPr>
          <w:rStyle w:val="TagStyle"/>
          <w:rtl/>
        </w:rPr>
        <w:t xml:space="preserve"> </w:t>
      </w:r>
      <w:r>
        <w:rPr>
          <w:rtl/>
        </w:rPr>
        <w:t>אלמוג כהן (עוצמה יהודית):</w:t>
      </w:r>
      <w:r w:rsidRPr="001620F7">
        <w:rPr>
          <w:rStyle w:val="TagStyle"/>
          <w:rtl/>
        </w:rPr>
        <w:t xml:space="preserve"> </w:t>
      </w:r>
      <w:r w:rsidRPr="00B77397">
        <w:rPr>
          <w:rStyle w:val="TagStyle"/>
          <w:rtl/>
        </w:rPr>
        <w:t>&lt;&lt; קריאה &gt;&gt;</w:t>
      </w:r>
      <w:r>
        <w:rPr>
          <w:rtl/>
        </w:rPr>
        <w:t xml:space="preserve">  </w:t>
      </w:r>
      <w:bookmarkEnd w:id="29783"/>
    </w:p>
    <w:p w:rsidR="00CB28D4" w:rsidRDefault="00CB28D4" w:rsidP="00DA3834">
      <w:pPr>
        <w:rPr>
          <w:rtl/>
          <w:lang w:eastAsia="he-IL"/>
        </w:rPr>
      </w:pPr>
    </w:p>
    <w:p w:rsidR="00CB28D4" w:rsidRDefault="00CB28D4" w:rsidP="00BA73B6">
      <w:pPr>
        <w:rPr>
          <w:rtl/>
          <w:lang w:eastAsia="he-IL"/>
        </w:rPr>
      </w:pPr>
      <w:r>
        <w:rPr>
          <w:rFonts w:hint="cs"/>
          <w:rtl/>
          <w:lang w:eastAsia="he-IL"/>
        </w:rPr>
        <w:t>דגנרטים.</w:t>
      </w:r>
    </w:p>
    <w:p w:rsidR="00CB28D4" w:rsidRDefault="00CB28D4" w:rsidP="00BA73B6">
      <w:pPr>
        <w:rPr>
          <w:rtl/>
          <w:lang w:eastAsia="he-IL"/>
        </w:rPr>
      </w:pPr>
    </w:p>
    <w:p w:rsidR="00CB28D4" w:rsidRDefault="00CB28D4" w:rsidP="00BA73B6">
      <w:pPr>
        <w:pStyle w:val="-"/>
        <w:keepNext/>
        <w:rPr>
          <w:rtl/>
        </w:rPr>
      </w:pPr>
      <w:r w:rsidRPr="00B77397">
        <w:rPr>
          <w:rStyle w:val="TagStyle"/>
          <w:rtl/>
        </w:rPr>
        <w:t xml:space="preserve"> &lt;&lt; דובר_המשך &gt;&gt;</w:t>
      </w:r>
      <w:r w:rsidRPr="00832AB0">
        <w:rPr>
          <w:rStyle w:val="TagStyle"/>
          <w:rtl/>
        </w:rPr>
        <w:t xml:space="preserve"> </w:t>
      </w:r>
      <w:r>
        <w:rPr>
          <w:rtl/>
        </w:rPr>
        <w:t>מיקי לוי (יש עתיד):</w:t>
      </w:r>
      <w:r w:rsidRPr="00832AB0">
        <w:rPr>
          <w:rStyle w:val="TagStyle"/>
          <w:rtl/>
        </w:rPr>
        <w:t xml:space="preserve"> </w:t>
      </w:r>
      <w:r w:rsidRPr="00B77397">
        <w:rPr>
          <w:rStyle w:val="TagStyle"/>
          <w:rtl/>
        </w:rPr>
        <w:t>&lt;&lt; דובר_המשך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איזה בושה. תלמד דרך ארץ. </w:t>
      </w:r>
    </w:p>
    <w:p w:rsidR="00CB28D4" w:rsidRDefault="00CB28D4" w:rsidP="00BA73B6">
      <w:pPr>
        <w:rPr>
          <w:rtl/>
          <w:lang w:eastAsia="he-IL"/>
        </w:rPr>
      </w:pPr>
      <w:bookmarkStart w:id="29784" w:name="_ETM_Q68_197490"/>
      <w:bookmarkStart w:id="29785" w:name="_ETM_Q68_197539"/>
      <w:bookmarkEnd w:id="29784"/>
      <w:bookmarkEnd w:id="29785"/>
    </w:p>
    <w:p w:rsidR="00CB28D4" w:rsidRDefault="00CB28D4" w:rsidP="00BA73B6">
      <w:pPr>
        <w:pStyle w:val="af8"/>
        <w:keepNext/>
        <w:rPr>
          <w:rtl/>
        </w:rPr>
      </w:pPr>
      <w:r w:rsidRPr="00B77397">
        <w:rPr>
          <w:rStyle w:val="TagStyle"/>
          <w:rtl/>
        </w:rPr>
        <w:t xml:space="preserve"> &lt;&lt; יור &gt;&gt;</w:t>
      </w:r>
      <w:r w:rsidRPr="001620F7">
        <w:rPr>
          <w:rStyle w:val="TagStyle"/>
          <w:rtl/>
        </w:rPr>
        <w:t xml:space="preserve"> </w:t>
      </w:r>
      <w:r>
        <w:rPr>
          <w:rtl/>
        </w:rPr>
        <w:t>היו"ר א</w:t>
      </w:r>
      <w:r>
        <w:rPr>
          <w:rFonts w:hint="cs"/>
          <w:rtl/>
        </w:rPr>
        <w:t>ו</w:t>
      </w:r>
      <w:r>
        <w:rPr>
          <w:rtl/>
        </w:rPr>
        <w:t>ריאל בוסו:</w:t>
      </w:r>
      <w:r w:rsidRPr="001620F7">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Default="00CB28D4" w:rsidP="00BA73B6">
      <w:pPr>
        <w:rPr>
          <w:rtl/>
          <w:lang w:eastAsia="he-IL"/>
        </w:rPr>
      </w:pPr>
      <w:bookmarkStart w:id="29786" w:name="_ETM_Q68_196822"/>
      <w:bookmarkEnd w:id="29786"/>
      <w:r>
        <w:rPr>
          <w:rFonts w:hint="cs"/>
          <w:rtl/>
          <w:lang w:eastAsia="he-IL"/>
        </w:rPr>
        <w:t xml:space="preserve">חבר הכנסת כהן. </w:t>
      </w:r>
      <w:bookmarkStart w:id="29787" w:name="_ETM_Q68_196781"/>
      <w:bookmarkEnd w:id="29787"/>
    </w:p>
    <w:p w:rsidR="00CB28D4" w:rsidRDefault="00CB28D4" w:rsidP="00BA73B6">
      <w:pPr>
        <w:rPr>
          <w:rtl/>
          <w:lang w:eastAsia="he-IL"/>
        </w:rPr>
      </w:pPr>
      <w:bookmarkStart w:id="29788" w:name="_ETM_Q68_197446"/>
      <w:bookmarkStart w:id="29789" w:name="_ETM_Q68_197488"/>
      <w:bookmarkEnd w:id="29788"/>
      <w:bookmarkEnd w:id="29789"/>
    </w:p>
    <w:p w:rsidR="00CB28D4" w:rsidRDefault="00CB28D4" w:rsidP="00BA73B6">
      <w:pPr>
        <w:pStyle w:val="-"/>
        <w:keepNext/>
        <w:rPr>
          <w:rtl/>
        </w:rPr>
      </w:pPr>
      <w:bookmarkStart w:id="29790" w:name="ET_speakercontinue_5084_36"/>
      <w:r w:rsidRPr="00B77397">
        <w:rPr>
          <w:rStyle w:val="TagStyle"/>
          <w:rtl/>
        </w:rPr>
        <w:t xml:space="preserve"> &lt;&lt; דובר_המשך &gt;&gt;</w:t>
      </w:r>
      <w:r w:rsidRPr="001620F7">
        <w:rPr>
          <w:rStyle w:val="TagStyle"/>
          <w:rtl/>
        </w:rPr>
        <w:t xml:space="preserve"> </w:t>
      </w:r>
      <w:r>
        <w:rPr>
          <w:rtl/>
        </w:rPr>
        <w:t>מיקי לוי (יש עתיד):</w:t>
      </w:r>
      <w:r w:rsidRPr="001620F7">
        <w:rPr>
          <w:rStyle w:val="TagStyle"/>
          <w:rtl/>
        </w:rPr>
        <w:t xml:space="preserve"> </w:t>
      </w:r>
      <w:r w:rsidRPr="00B77397">
        <w:rPr>
          <w:rStyle w:val="TagStyle"/>
          <w:rtl/>
        </w:rPr>
        <w:t>&lt;&lt; דובר_המשך &gt;&gt;</w:t>
      </w:r>
      <w:r>
        <w:rPr>
          <w:rtl/>
        </w:rPr>
        <w:t xml:space="preserve">  </w:t>
      </w:r>
      <w:bookmarkEnd w:id="29790"/>
    </w:p>
    <w:p w:rsidR="00CB28D4" w:rsidRDefault="00CB28D4" w:rsidP="00DA3834">
      <w:pPr>
        <w:rPr>
          <w:rtl/>
          <w:lang w:eastAsia="he-IL"/>
        </w:rPr>
      </w:pPr>
    </w:p>
    <w:p w:rsidR="00CB28D4" w:rsidRDefault="00CB28D4" w:rsidP="00BA73B6">
      <w:pPr>
        <w:rPr>
          <w:rtl/>
          <w:lang w:eastAsia="he-IL"/>
        </w:rPr>
      </w:pPr>
      <w:bookmarkStart w:id="29791" w:name="_ETM_Q68_198689"/>
      <w:bookmarkEnd w:id="29791"/>
      <w:r>
        <w:rPr>
          <w:rFonts w:hint="cs"/>
          <w:rtl/>
          <w:lang w:eastAsia="he-IL"/>
        </w:rPr>
        <w:t>במשך 15 יום, 15 יום, עשרה הרוגים ועשרות פצועים.</w:t>
      </w:r>
      <w:bookmarkStart w:id="29792" w:name="_ETM_Q68_208216"/>
      <w:bookmarkEnd w:id="29792"/>
      <w:r>
        <w:rPr>
          <w:rFonts w:hint="cs"/>
          <w:rtl/>
          <w:lang w:eastAsia="he-IL"/>
        </w:rPr>
        <w:t xml:space="preserve"> 15 יום. הצהרות, נפנופי אקדח, צעקות, התלהמות, קללות מול פני </w:t>
      </w:r>
      <w:bookmarkStart w:id="29793" w:name="_ETM_Q68_218144"/>
      <w:bookmarkEnd w:id="29793"/>
      <w:r>
        <w:rPr>
          <w:rFonts w:hint="cs"/>
          <w:rtl/>
          <w:lang w:eastAsia="he-IL"/>
        </w:rPr>
        <w:t>השר לשעבר בר לב</w:t>
      </w:r>
      <w:bookmarkStart w:id="29794" w:name="_ETM_Q68_220191"/>
      <w:bookmarkEnd w:id="29794"/>
      <w:r>
        <w:rPr>
          <w:rFonts w:hint="cs"/>
          <w:rtl/>
          <w:lang w:eastAsia="he-IL"/>
        </w:rPr>
        <w:t xml:space="preserve">. כל זאת, ממי? מהשר לביטחון לאומי </w:t>
      </w:r>
      <w:bookmarkStart w:id="29795" w:name="_ETM_Q68_224130"/>
      <w:bookmarkEnd w:id="29795"/>
      <w:r>
        <w:rPr>
          <w:rFonts w:hint="cs"/>
          <w:rtl/>
          <w:lang w:eastAsia="he-IL"/>
        </w:rPr>
        <w:t xml:space="preserve">בן גביר, האיש שלא שירת בצה"ל מקלל ומגדף את השר </w:t>
      </w:r>
      <w:bookmarkStart w:id="29796" w:name="_ETM_Q68_226851"/>
      <w:bookmarkEnd w:id="29796"/>
      <w:r>
        <w:rPr>
          <w:rFonts w:hint="cs"/>
          <w:rtl/>
          <w:lang w:eastAsia="he-IL"/>
        </w:rPr>
        <w:t xml:space="preserve">בר לב לשעבר, שהיה מפקד סיירת מטכ"ל. אחד </w:t>
      </w:r>
      <w:bookmarkStart w:id="29797" w:name="_ETM_Q68_234884"/>
      <w:bookmarkEnd w:id="29797"/>
      <w:r>
        <w:rPr>
          <w:rFonts w:hint="cs"/>
          <w:rtl/>
          <w:lang w:eastAsia="he-IL"/>
        </w:rPr>
        <w:t xml:space="preserve">שלא שירת מקלל ומגדף את מי שהיה מפקד סיירת מטכ"ל. </w:t>
      </w:r>
      <w:bookmarkStart w:id="29798" w:name="_ETM_Q68_243988"/>
      <w:bookmarkEnd w:id="29798"/>
      <w:r>
        <w:rPr>
          <w:rFonts w:hint="cs"/>
          <w:rtl/>
          <w:lang w:eastAsia="he-IL"/>
        </w:rPr>
        <w:t xml:space="preserve">היכן הביטחון האישי שהבטחתם לאזרחי מדינת ישראל? השר לביטחון </w:t>
      </w:r>
      <w:bookmarkStart w:id="29799" w:name="_ETM_Q68_250663"/>
      <w:bookmarkEnd w:id="29799"/>
      <w:r>
        <w:rPr>
          <w:rFonts w:hint="cs"/>
          <w:rtl/>
          <w:lang w:eastAsia="he-IL"/>
        </w:rPr>
        <w:t xml:space="preserve">לאומי, שהוביל לשינוי פקודת המשטרה, אינו מבין בהפעלת הכוח של </w:t>
      </w:r>
      <w:bookmarkStart w:id="29800" w:name="_ETM_Q68_256460"/>
      <w:bookmarkEnd w:id="29800"/>
      <w:r>
        <w:rPr>
          <w:rFonts w:hint="cs"/>
          <w:rtl/>
          <w:lang w:eastAsia="he-IL"/>
        </w:rPr>
        <w:t xml:space="preserve">המשטרה. תביא תוצאות כפי שהבטחת. 15 יום, עשרה הרוגים. עשרה </w:t>
      </w:r>
      <w:bookmarkStart w:id="29801" w:name="_ETM_Q68_265268"/>
      <w:bookmarkEnd w:id="29801"/>
      <w:r>
        <w:rPr>
          <w:rFonts w:hint="cs"/>
          <w:rtl/>
          <w:lang w:eastAsia="he-IL"/>
        </w:rPr>
        <w:t xml:space="preserve">הרוגים. לא ראיתי אותו בשום זירת אירוע מנופף באקדח </w:t>
      </w:r>
      <w:bookmarkStart w:id="29802" w:name="_ETM_Q68_270140"/>
      <w:bookmarkEnd w:id="29802"/>
      <w:r>
        <w:rPr>
          <w:rFonts w:hint="cs"/>
          <w:rtl/>
          <w:lang w:eastAsia="he-IL"/>
        </w:rPr>
        <w:t xml:space="preserve">שלו וקורא להשליט סדר ולהחזיר את הביטחון האישי. בושה. </w:t>
      </w:r>
    </w:p>
    <w:p w:rsidR="00CB28D4" w:rsidRDefault="00CB28D4" w:rsidP="00BA73B6">
      <w:pPr>
        <w:rPr>
          <w:rtl/>
          <w:lang w:eastAsia="he-IL"/>
        </w:rPr>
      </w:pPr>
      <w:bookmarkStart w:id="29803" w:name="_ETM_Q68_278701"/>
      <w:bookmarkStart w:id="29804" w:name="_ETM_Q68_278760"/>
      <w:bookmarkEnd w:id="29803"/>
      <w:bookmarkEnd w:id="29804"/>
    </w:p>
    <w:p w:rsidR="00CB28D4" w:rsidRDefault="00CB28D4" w:rsidP="00BA73B6">
      <w:pPr>
        <w:pStyle w:val="af8"/>
        <w:keepNext/>
        <w:rPr>
          <w:rtl/>
        </w:rPr>
      </w:pPr>
      <w:r w:rsidRPr="00B77397">
        <w:rPr>
          <w:rStyle w:val="TagStyle"/>
          <w:rtl/>
        </w:rPr>
        <w:t xml:space="preserve"> &lt;&lt; יור &gt;&gt;</w:t>
      </w:r>
      <w:r w:rsidRPr="001620F7">
        <w:rPr>
          <w:rStyle w:val="TagStyle"/>
          <w:rtl/>
        </w:rPr>
        <w:t xml:space="preserve"> </w:t>
      </w:r>
      <w:r>
        <w:rPr>
          <w:rtl/>
        </w:rPr>
        <w:t>היו"ר א</w:t>
      </w:r>
      <w:r>
        <w:rPr>
          <w:rFonts w:hint="cs"/>
          <w:rtl/>
        </w:rPr>
        <w:t>ו</w:t>
      </w:r>
      <w:r>
        <w:rPr>
          <w:rtl/>
        </w:rPr>
        <w:t>ריאל בוסו:</w:t>
      </w:r>
      <w:r w:rsidRPr="001620F7">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Pr="001620F7" w:rsidRDefault="00CB28D4" w:rsidP="00BA73B6">
      <w:pPr>
        <w:rPr>
          <w:rtl/>
          <w:lang w:eastAsia="he-IL"/>
        </w:rPr>
      </w:pPr>
      <w:bookmarkStart w:id="29805" w:name="_ETM_Q68_279666"/>
      <w:bookmarkEnd w:id="29805"/>
      <w:r>
        <w:rPr>
          <w:rFonts w:hint="cs"/>
          <w:rtl/>
          <w:lang w:eastAsia="he-IL"/>
        </w:rPr>
        <w:t xml:space="preserve">תודה רבה לחבר הכנסת מיקי לוי. </w:t>
      </w:r>
    </w:p>
    <w:p w:rsidR="00EB5D43" w:rsidRDefault="00EB5D43" w:rsidP="00EB5D43">
      <w:pPr>
        <w:rPr>
          <w:rtl/>
          <w:lang w:eastAsia="he-IL"/>
        </w:rPr>
      </w:pPr>
      <w:bookmarkStart w:id="29806" w:name="_ETM_Q68_220236"/>
      <w:bookmarkEnd w:id="29806"/>
    </w:p>
    <w:p w:rsidR="00CB28D4" w:rsidRDefault="00CB28D4" w:rsidP="00EB5D43">
      <w:pPr>
        <w:rPr>
          <w:lang w:eastAsia="he-IL"/>
        </w:rPr>
      </w:pPr>
      <w:r>
        <w:rPr>
          <w:rtl/>
          <w:lang w:eastAsia="he-IL"/>
        </w:rPr>
        <w:br w:type="page"/>
      </w:r>
    </w:p>
    <w:p w:rsidR="00CB28D4" w:rsidRDefault="00CB28D4" w:rsidP="00BA73B6">
      <w:pPr>
        <w:pStyle w:val="a7"/>
        <w:rPr>
          <w:rtl/>
          <w:lang w:eastAsia="he-IL"/>
        </w:rPr>
      </w:pPr>
      <w:bookmarkStart w:id="29807" w:name="ET_subject_מסמכים_שהונחו_על_שולחן__10"/>
      <w:r w:rsidRPr="00B77397">
        <w:rPr>
          <w:rStyle w:val="TagStyle"/>
          <w:rtl/>
        </w:rPr>
        <w:t xml:space="preserve"> &lt;&lt; נושא &gt;&gt;</w:t>
      </w:r>
      <w:r w:rsidRPr="00832AB0">
        <w:rPr>
          <w:rStyle w:val="TagStyle"/>
          <w:rtl/>
        </w:rPr>
        <w:t xml:space="preserve"> </w:t>
      </w:r>
      <w:bookmarkStart w:id="29808" w:name="_Toc124881456"/>
      <w:bookmarkStart w:id="29809" w:name="_Toc124882165"/>
      <w:r>
        <w:rPr>
          <w:rtl/>
          <w:lang w:eastAsia="he-IL"/>
        </w:rPr>
        <w:t>מסמכים שהונחו על שולחן הכנסת</w:t>
      </w:r>
      <w:bookmarkEnd w:id="29808"/>
      <w:bookmarkEnd w:id="29809"/>
      <w:r w:rsidRPr="00832AB0">
        <w:rPr>
          <w:rStyle w:val="TagStyle"/>
          <w:rtl/>
        </w:rPr>
        <w:t xml:space="preserve"> </w:t>
      </w:r>
      <w:r w:rsidRPr="00B77397">
        <w:rPr>
          <w:rStyle w:val="TagStyle"/>
          <w:rtl/>
        </w:rPr>
        <w:t>&lt;&lt; נושא &gt;&gt;</w:t>
      </w:r>
      <w:r>
        <w:rPr>
          <w:rtl/>
          <w:lang w:eastAsia="he-IL"/>
        </w:rPr>
        <w:t xml:space="preserve">  </w:t>
      </w:r>
      <w:bookmarkEnd w:id="29807"/>
    </w:p>
    <w:p w:rsidR="00CB28D4" w:rsidRDefault="00CB28D4" w:rsidP="00DA3834">
      <w:pPr>
        <w:rPr>
          <w:rtl/>
          <w:lang w:eastAsia="he-IL"/>
        </w:rPr>
      </w:pPr>
    </w:p>
    <w:p w:rsidR="00CB28D4" w:rsidRDefault="00CB28D4" w:rsidP="00BA73B6">
      <w:pPr>
        <w:pStyle w:val="af8"/>
        <w:keepNext/>
        <w:rPr>
          <w:rtl/>
        </w:rPr>
      </w:pPr>
      <w:r w:rsidRPr="00B77397">
        <w:rPr>
          <w:rStyle w:val="TagStyle"/>
          <w:rtl/>
        </w:rPr>
        <w:t xml:space="preserve"> &lt;&lt; יור &gt;&gt;</w:t>
      </w:r>
      <w:r w:rsidRPr="00832AB0">
        <w:rPr>
          <w:rStyle w:val="TagStyle"/>
          <w:rtl/>
        </w:rPr>
        <w:t xml:space="preserve"> </w:t>
      </w:r>
      <w:r>
        <w:rPr>
          <w:rtl/>
        </w:rPr>
        <w:t>היו"ר א</w:t>
      </w:r>
      <w:r>
        <w:rPr>
          <w:rFonts w:hint="cs"/>
          <w:rtl/>
        </w:rPr>
        <w:t>ו</w:t>
      </w:r>
      <w:r>
        <w:rPr>
          <w:rtl/>
        </w:rPr>
        <w:t>ריאל בוסו:</w:t>
      </w:r>
      <w:r w:rsidRPr="00832AB0">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Default="00CB28D4" w:rsidP="00EB5D43">
      <w:pPr>
        <w:rPr>
          <w:rtl/>
          <w:lang w:eastAsia="he-IL"/>
        </w:rPr>
      </w:pPr>
      <w:r>
        <w:rPr>
          <w:rFonts w:hint="cs"/>
          <w:rtl/>
          <w:lang w:eastAsia="he-IL"/>
        </w:rPr>
        <w:t xml:space="preserve">נעבור לנושא הבא. לפני כן </w:t>
      </w:r>
      <w:r w:rsidR="00EB5D43">
        <w:rPr>
          <w:rFonts w:hint="eastAsia"/>
          <w:rtl/>
          <w:lang w:eastAsia="he-IL"/>
        </w:rPr>
        <w:t>–</w:t>
      </w:r>
      <w:r w:rsidR="00EB5D43">
        <w:rPr>
          <w:rFonts w:hint="cs"/>
          <w:rtl/>
          <w:lang w:eastAsia="he-IL"/>
        </w:rPr>
        <w:t xml:space="preserve"> </w:t>
      </w:r>
      <w:r>
        <w:rPr>
          <w:rFonts w:hint="cs"/>
          <w:rtl/>
          <w:lang w:eastAsia="he-IL"/>
        </w:rPr>
        <w:t xml:space="preserve">הודעה למזכיר הכנסת. </w:t>
      </w:r>
    </w:p>
    <w:p w:rsidR="00CB28D4" w:rsidRDefault="00CB28D4" w:rsidP="00BA73B6">
      <w:pPr>
        <w:rPr>
          <w:rtl/>
          <w:lang w:eastAsia="he-IL"/>
        </w:rPr>
      </w:pPr>
    </w:p>
    <w:p w:rsidR="00CB28D4" w:rsidRDefault="00CB28D4" w:rsidP="00BA73B6">
      <w:pPr>
        <w:pStyle w:val="a4"/>
        <w:keepNext/>
        <w:rPr>
          <w:rtl/>
        </w:rPr>
      </w:pPr>
      <w:bookmarkStart w:id="29810" w:name="ET_speaker_6327_12"/>
      <w:r w:rsidRPr="00B77397">
        <w:rPr>
          <w:rStyle w:val="TagStyle"/>
          <w:rtl/>
        </w:rPr>
        <w:t xml:space="preserve"> &lt;&lt; דובר &gt;&gt;</w:t>
      </w:r>
      <w:r w:rsidRPr="00832AB0">
        <w:rPr>
          <w:rStyle w:val="TagStyle"/>
          <w:rtl/>
        </w:rPr>
        <w:t xml:space="preserve"> </w:t>
      </w:r>
      <w:bookmarkStart w:id="29811" w:name="_Toc124881457"/>
      <w:bookmarkStart w:id="29812" w:name="_Toc124882166"/>
      <w:r>
        <w:rPr>
          <w:rtl/>
        </w:rPr>
        <w:t>מזכיר הכנסת דן מרזוק:</w:t>
      </w:r>
      <w:bookmarkEnd w:id="29811"/>
      <w:bookmarkEnd w:id="29812"/>
      <w:r w:rsidRPr="00832AB0">
        <w:rPr>
          <w:rStyle w:val="TagStyle"/>
          <w:rtl/>
        </w:rPr>
        <w:t xml:space="preserve"> </w:t>
      </w:r>
      <w:r w:rsidRPr="00B77397">
        <w:rPr>
          <w:rStyle w:val="TagStyle"/>
          <w:rtl/>
        </w:rPr>
        <w:t>&lt;&lt; דובר &gt;&gt;</w:t>
      </w:r>
      <w:r>
        <w:rPr>
          <w:rtl/>
        </w:rPr>
        <w:t xml:space="preserve">  </w:t>
      </w:r>
      <w:bookmarkEnd w:id="29810"/>
    </w:p>
    <w:p w:rsidR="00CB28D4" w:rsidRDefault="00CB28D4" w:rsidP="00DA3834">
      <w:pPr>
        <w:rPr>
          <w:rtl/>
          <w:lang w:eastAsia="he-IL"/>
        </w:rPr>
      </w:pPr>
    </w:p>
    <w:p w:rsidR="00EB5D43" w:rsidRDefault="00CB28D4" w:rsidP="00BA73B6">
      <w:pPr>
        <w:rPr>
          <w:rtl/>
          <w:lang w:eastAsia="he-IL"/>
        </w:rPr>
      </w:pPr>
      <w:r>
        <w:rPr>
          <w:rFonts w:hint="cs"/>
          <w:rtl/>
          <w:lang w:eastAsia="he-IL"/>
        </w:rPr>
        <w:t>ברשות יושב-ראש הישיבה, אבקש להודיעכם</w:t>
      </w:r>
      <w:r w:rsidR="00EB5D43">
        <w:rPr>
          <w:rFonts w:hint="cs"/>
          <w:rtl/>
          <w:lang w:eastAsia="he-IL"/>
        </w:rPr>
        <w:t>,</w:t>
      </w:r>
      <w:r>
        <w:rPr>
          <w:rFonts w:hint="cs"/>
          <w:rtl/>
          <w:lang w:eastAsia="he-IL"/>
        </w:rPr>
        <w:t xml:space="preserve"> כי הונחה </w:t>
      </w:r>
      <w:bookmarkStart w:id="29813" w:name="_ETM_Q68_286750"/>
      <w:bookmarkEnd w:id="29813"/>
      <w:r>
        <w:rPr>
          <w:rFonts w:hint="cs"/>
          <w:rtl/>
          <w:lang w:eastAsia="he-IL"/>
        </w:rPr>
        <w:t xml:space="preserve">היום על שולחן הכנסת </w:t>
      </w:r>
      <w:r w:rsidR="00EB5D43">
        <w:rPr>
          <w:rFonts w:hint="eastAsia"/>
          <w:rtl/>
          <w:lang w:eastAsia="he-IL"/>
        </w:rPr>
        <w:t>–</w:t>
      </w:r>
      <w:r w:rsidR="00EB5D43">
        <w:rPr>
          <w:rFonts w:hint="cs"/>
          <w:rtl/>
          <w:lang w:eastAsia="he-IL"/>
        </w:rPr>
        <w:t xml:space="preserve"> </w:t>
      </w:r>
    </w:p>
    <w:p w:rsidR="00EB5D43" w:rsidRDefault="00EB5D43" w:rsidP="00BA73B6">
      <w:pPr>
        <w:rPr>
          <w:rtl/>
          <w:lang w:eastAsia="he-IL"/>
        </w:rPr>
      </w:pPr>
    </w:p>
    <w:p w:rsidR="00CB28D4" w:rsidRDefault="00CB28D4" w:rsidP="00BA73B6">
      <w:pPr>
        <w:rPr>
          <w:rtl/>
          <w:lang w:eastAsia="he-IL"/>
        </w:rPr>
      </w:pPr>
      <w:r>
        <w:rPr>
          <w:rFonts w:hint="cs"/>
          <w:rtl/>
          <w:lang w:eastAsia="he-IL"/>
        </w:rPr>
        <w:t xml:space="preserve">הצעה לתיקון תקנון הכנסת שהכינה ועדת </w:t>
      </w:r>
      <w:bookmarkStart w:id="29814" w:name="_ETM_Q68_292231"/>
      <w:bookmarkEnd w:id="29814"/>
      <w:r>
        <w:rPr>
          <w:rFonts w:hint="cs"/>
          <w:rtl/>
          <w:lang w:eastAsia="he-IL"/>
        </w:rPr>
        <w:t xml:space="preserve">הכנסת, אשר עוסקת בתחומי העניין של ועדות הכנסת. </w:t>
      </w:r>
    </w:p>
    <w:p w:rsidR="00CB28D4" w:rsidRDefault="00CB28D4" w:rsidP="00BA73B6">
      <w:pPr>
        <w:rPr>
          <w:rtl/>
          <w:lang w:eastAsia="he-IL"/>
        </w:rPr>
      </w:pPr>
    </w:p>
    <w:p w:rsidR="00CB28D4" w:rsidRDefault="00CB28D4" w:rsidP="00BA73B6">
      <w:pPr>
        <w:rPr>
          <w:rtl/>
          <w:lang w:eastAsia="he-IL"/>
        </w:rPr>
      </w:pPr>
      <w:bookmarkStart w:id="29815" w:name="_ETM_Q68_294858"/>
      <w:bookmarkEnd w:id="29815"/>
      <w:r>
        <w:rPr>
          <w:rFonts w:hint="cs"/>
          <w:rtl/>
          <w:lang w:eastAsia="he-IL"/>
        </w:rPr>
        <w:t xml:space="preserve">עוד אבקש </w:t>
      </w:r>
      <w:bookmarkStart w:id="29816" w:name="_ETM_Q68_296372"/>
      <w:bookmarkEnd w:id="29816"/>
      <w:r>
        <w:rPr>
          <w:rFonts w:hint="cs"/>
          <w:rtl/>
          <w:lang w:eastAsia="he-IL"/>
        </w:rPr>
        <w:t xml:space="preserve">להודיעכם כי על פי סעיף 96ה(1) לתקנון הכנסת, עקב </w:t>
      </w:r>
      <w:bookmarkStart w:id="29817" w:name="_ETM_Q68_299578"/>
      <w:bookmarkEnd w:id="29817"/>
      <w:r>
        <w:rPr>
          <w:rFonts w:hint="cs"/>
          <w:rtl/>
          <w:lang w:eastAsia="he-IL"/>
        </w:rPr>
        <w:t xml:space="preserve">מינויה של חברת הכנסת גילה גמליאל לשרה ביום ט' </w:t>
      </w:r>
      <w:bookmarkStart w:id="29818" w:name="_ETM_Q68_301897"/>
      <w:bookmarkEnd w:id="29818"/>
      <w:r>
        <w:rPr>
          <w:rFonts w:hint="cs"/>
          <w:rtl/>
          <w:lang w:eastAsia="he-IL"/>
        </w:rPr>
        <w:t xml:space="preserve">בטבת התשפ"ג, 2 בינואר 2023, נמחק שמה מהצעות חוק </w:t>
      </w:r>
      <w:bookmarkStart w:id="29819" w:name="_ETM_Q68_310826"/>
      <w:bookmarkEnd w:id="29819"/>
      <w:r>
        <w:rPr>
          <w:rFonts w:hint="cs"/>
          <w:rtl/>
          <w:lang w:eastAsia="he-IL"/>
        </w:rPr>
        <w:t xml:space="preserve">שהייתה שותפה להן עם מציעים אחרים. כמו כן, עקב מינוים </w:t>
      </w:r>
      <w:bookmarkStart w:id="29820" w:name="_ETM_Q68_314575"/>
      <w:bookmarkEnd w:id="29820"/>
      <w:r>
        <w:rPr>
          <w:rFonts w:hint="cs"/>
          <w:rtl/>
          <w:lang w:eastAsia="he-IL"/>
        </w:rPr>
        <w:t xml:space="preserve">של חברי הכנסת שלהלן לסגני שרים ביום י' בטבת התשפ"ג, </w:t>
      </w:r>
      <w:bookmarkStart w:id="29821" w:name="_ETM_Q68_317627"/>
      <w:bookmarkEnd w:id="29821"/>
      <w:r>
        <w:rPr>
          <w:rFonts w:hint="cs"/>
          <w:rtl/>
          <w:lang w:eastAsia="he-IL"/>
        </w:rPr>
        <w:t xml:space="preserve">3 בינואר 2023, הורדו מסדר-היום הצעות חוק שהגישו כמציעים יחידים </w:t>
      </w:r>
      <w:bookmarkStart w:id="29822" w:name="_ETM_Q68_322989"/>
      <w:bookmarkEnd w:id="29822"/>
      <w:r>
        <w:rPr>
          <w:rFonts w:hint="cs"/>
          <w:rtl/>
          <w:lang w:eastAsia="he-IL"/>
        </w:rPr>
        <w:t>ושמם נמחק מהצעות חוק שהיו שותפים להן עם מציעים אחרים:</w:t>
      </w:r>
      <w:r>
        <w:rPr>
          <w:rFonts w:hint="cs"/>
          <w:lang w:eastAsia="he-IL"/>
        </w:rPr>
        <w:t xml:space="preserve"> </w:t>
      </w:r>
      <w:bookmarkStart w:id="29823" w:name="_ETM_Q68_326479"/>
      <w:bookmarkEnd w:id="29823"/>
      <w:r>
        <w:rPr>
          <w:rFonts w:hint="cs"/>
          <w:rtl/>
          <w:lang w:eastAsia="he-IL"/>
        </w:rPr>
        <w:t xml:space="preserve">משה אבוטבול, משה ארבל, מיכל מרים וולדיגר, אבי מעוז, </w:t>
      </w:r>
      <w:bookmarkStart w:id="29824" w:name="_ETM_Q68_330729"/>
      <w:bookmarkEnd w:id="29824"/>
      <w:r>
        <w:rPr>
          <w:rFonts w:hint="cs"/>
          <w:rtl/>
          <w:lang w:eastAsia="he-IL"/>
        </w:rPr>
        <w:t xml:space="preserve">אורי מקלב. </w:t>
      </w:r>
    </w:p>
    <w:p w:rsidR="00CB28D4" w:rsidRDefault="00CB28D4" w:rsidP="00BA73B6">
      <w:pPr>
        <w:rPr>
          <w:rtl/>
          <w:lang w:eastAsia="he-IL"/>
        </w:rPr>
      </w:pPr>
    </w:p>
    <w:p w:rsidR="00CB28D4" w:rsidRDefault="00CB28D4" w:rsidP="00BA73B6">
      <w:pPr>
        <w:rPr>
          <w:rtl/>
          <w:lang w:eastAsia="he-IL"/>
        </w:rPr>
      </w:pPr>
      <w:r>
        <w:rPr>
          <w:rFonts w:hint="cs"/>
          <w:rtl/>
          <w:lang w:eastAsia="he-IL"/>
        </w:rPr>
        <w:t xml:space="preserve">על אף האמור, על פי סעיף 96ה(2), סגני </w:t>
      </w:r>
      <w:bookmarkStart w:id="29825" w:name="_ETM_Q68_335595"/>
      <w:bookmarkEnd w:id="29825"/>
      <w:r>
        <w:rPr>
          <w:rFonts w:hint="cs"/>
          <w:rtl/>
          <w:lang w:eastAsia="he-IL"/>
        </w:rPr>
        <w:t xml:space="preserve">השרים שלהלן הודיעו שחברי כנסת אחרים יהיו יוזמים </w:t>
      </w:r>
      <w:bookmarkStart w:id="29826" w:name="_ETM_Q68_339316"/>
      <w:bookmarkEnd w:id="29826"/>
      <w:r>
        <w:rPr>
          <w:rFonts w:hint="cs"/>
          <w:rtl/>
          <w:lang w:eastAsia="he-IL"/>
        </w:rPr>
        <w:t xml:space="preserve">של הצעות חוק במקומם, כמפורט להלן: </w:t>
      </w:r>
    </w:p>
    <w:p w:rsidR="00CB28D4" w:rsidRDefault="00CB28D4" w:rsidP="00BA73B6">
      <w:pPr>
        <w:rPr>
          <w:rtl/>
          <w:lang w:eastAsia="he-IL"/>
        </w:rPr>
      </w:pPr>
    </w:p>
    <w:p w:rsidR="00CB28D4" w:rsidRDefault="00CB28D4" w:rsidP="00DA3834">
      <w:pPr>
        <w:rPr>
          <w:rtl/>
          <w:lang w:eastAsia="he-IL"/>
        </w:rPr>
      </w:pPr>
      <w:r>
        <w:rPr>
          <w:rFonts w:hint="cs"/>
          <w:rtl/>
          <w:lang w:eastAsia="he-IL"/>
        </w:rPr>
        <w:t xml:space="preserve">סגן </w:t>
      </w:r>
      <w:r>
        <w:rPr>
          <w:rtl/>
          <w:lang w:eastAsia="he-IL"/>
        </w:rPr>
        <w:t xml:space="preserve">השר אבי מעוז העביר את הצעת חוק השמירה על המקומות הקדושים (תיקון – ייעוץ הרבנות הראשית), התשפ"ג–2022, שמספרה פ/97/25, לחבר הכנסת יוסף טייב; את הצעת חוק התאמת טפסים ממשלתיים (פרטי הורים), התשפ"ג–2022, שמספרה פ/134/25 </w:t>
      </w:r>
      <w:r>
        <w:rPr>
          <w:rFonts w:hint="cs"/>
          <w:rtl/>
          <w:lang w:eastAsia="he-IL"/>
        </w:rPr>
        <w:t xml:space="preserve">– </w:t>
      </w:r>
      <w:r>
        <w:rPr>
          <w:rtl/>
          <w:lang w:eastAsia="he-IL"/>
        </w:rPr>
        <w:t xml:space="preserve">לחבר הכנסת יצחק פינדרוס; את הצעת חוק זכויות החולה (תיקון – הכנסת מזון למוסדות רפואיים בחג הפסח), התשפ"ג–2022, שמספרה פ/138/25 </w:t>
      </w:r>
      <w:r>
        <w:rPr>
          <w:rFonts w:hint="cs"/>
          <w:rtl/>
          <w:lang w:eastAsia="he-IL"/>
        </w:rPr>
        <w:t xml:space="preserve">– </w:t>
      </w:r>
      <w:r>
        <w:rPr>
          <w:rtl/>
          <w:lang w:eastAsia="he-IL"/>
        </w:rPr>
        <w:t xml:space="preserve">לחבר הכנסת יוסף טייב; את הצעת חוק חג הפסח בבסיסי צה"ל, התשפ"ג–2022, שמספרה פ/219/25 </w:t>
      </w:r>
      <w:r>
        <w:rPr>
          <w:rFonts w:hint="cs"/>
          <w:rtl/>
          <w:lang w:eastAsia="he-IL"/>
        </w:rPr>
        <w:t xml:space="preserve">– </w:t>
      </w:r>
      <w:r>
        <w:rPr>
          <w:rtl/>
          <w:lang w:eastAsia="he-IL"/>
        </w:rPr>
        <w:t xml:space="preserve">לחבר הכנסת יוסף טייב; את הצעת חוק שיפוט בתי דין רבניים (סמכות שיפוט בהסכמה), התשפ"ג–2022, שמספרה פ/415/25 </w:t>
      </w:r>
      <w:r>
        <w:rPr>
          <w:rFonts w:hint="cs"/>
          <w:rtl/>
          <w:lang w:eastAsia="he-IL"/>
        </w:rPr>
        <w:t xml:space="preserve">– </w:t>
      </w:r>
      <w:r>
        <w:rPr>
          <w:rtl/>
          <w:lang w:eastAsia="he-IL"/>
        </w:rPr>
        <w:t>לחבר הכנסת יוסף טייב; את הצעת חוק מרשם האוכלוסין (תיקון – מיהו יהודי), התשפ"ג–2022, שמספרה פ/910/25</w:t>
      </w:r>
      <w:r>
        <w:rPr>
          <w:rFonts w:hint="cs"/>
          <w:rtl/>
          <w:lang w:eastAsia="he-IL"/>
        </w:rPr>
        <w:t xml:space="preserve"> </w:t>
      </w:r>
      <w:r>
        <w:rPr>
          <w:rFonts w:hint="eastAsia"/>
          <w:rtl/>
          <w:lang w:eastAsia="he-IL"/>
        </w:rPr>
        <w:t>–</w:t>
      </w:r>
      <w:r w:rsidR="00DA3834">
        <w:rPr>
          <w:rFonts w:hint="cs"/>
          <w:rtl/>
          <w:lang w:eastAsia="he-IL"/>
        </w:rPr>
        <w:t xml:space="preserve"> </w:t>
      </w:r>
      <w:r>
        <w:rPr>
          <w:rtl/>
          <w:lang w:eastAsia="he-IL"/>
        </w:rPr>
        <w:t>לחבר הכנסת יוסף טייב</w:t>
      </w:r>
      <w:r>
        <w:rPr>
          <w:rFonts w:hint="cs"/>
          <w:rtl/>
          <w:lang w:eastAsia="he-IL"/>
        </w:rPr>
        <w:t>.</w:t>
      </w:r>
      <w:r>
        <w:rPr>
          <w:rtl/>
          <w:lang w:eastAsia="he-IL"/>
        </w:rPr>
        <w:t xml:space="preserve"> </w:t>
      </w:r>
    </w:p>
    <w:p w:rsidR="00CB28D4" w:rsidRDefault="00CB28D4" w:rsidP="00BA73B6">
      <w:pPr>
        <w:rPr>
          <w:rtl/>
          <w:lang w:eastAsia="he-IL"/>
        </w:rPr>
      </w:pPr>
    </w:p>
    <w:p w:rsidR="00CB28D4" w:rsidRDefault="00CB28D4" w:rsidP="00BA73B6">
      <w:pPr>
        <w:rPr>
          <w:rtl/>
          <w:lang w:eastAsia="he-IL"/>
        </w:rPr>
      </w:pPr>
      <w:r>
        <w:rPr>
          <w:rFonts w:hint="cs"/>
          <w:rtl/>
          <w:lang w:eastAsia="he-IL"/>
        </w:rPr>
        <w:t xml:space="preserve">סגנית </w:t>
      </w:r>
      <w:r>
        <w:rPr>
          <w:rtl/>
          <w:lang w:eastAsia="he-IL"/>
        </w:rPr>
        <w:t xml:space="preserve">השר מיכל מרים וולדיגר העבירה את הצעת חוק ביטוח בריאות ממלכתי (תיקון – העברת שירותי הגמילה לאחריות קופות החולים), התשפ"ג–2022, שמספרה פ/3/25, לחבר הכנסת שמחה רוטמן; את הצעת חוק צוותי התערבות במשבר, התשפ"ג–2022, שמספרה פ/5/25 </w:t>
      </w:r>
      <w:r>
        <w:rPr>
          <w:rFonts w:hint="cs"/>
          <w:rtl/>
          <w:lang w:eastAsia="he-IL"/>
        </w:rPr>
        <w:t xml:space="preserve">– </w:t>
      </w:r>
      <w:r>
        <w:rPr>
          <w:rtl/>
          <w:lang w:eastAsia="he-IL"/>
        </w:rPr>
        <w:t xml:space="preserve">לחבר הכנסת שמחה רוטמן; את הצעת חוק הנוער (טיפול והשגחה) (תיקון – ביטול עבירה פלילית על פרסום תחלואה נפשית של קטין), התשפ"ג–2022, שמספרה פ/15/25 </w:t>
      </w:r>
      <w:r>
        <w:rPr>
          <w:rFonts w:hint="cs"/>
          <w:rtl/>
          <w:lang w:eastAsia="he-IL"/>
        </w:rPr>
        <w:t xml:space="preserve">– </w:t>
      </w:r>
      <w:r>
        <w:rPr>
          <w:rtl/>
          <w:lang w:eastAsia="he-IL"/>
        </w:rPr>
        <w:t xml:space="preserve">לחבר הכנסת אוהד טל; את הצעת חוק שירות לאומי–אזרחי (תיקוני חקיקה), התשפ"ג–2022, שמספרה פ/17/25 </w:t>
      </w:r>
      <w:r>
        <w:rPr>
          <w:rFonts w:hint="cs"/>
          <w:rtl/>
          <w:lang w:eastAsia="he-IL"/>
        </w:rPr>
        <w:t xml:space="preserve">– </w:t>
      </w:r>
      <w:r>
        <w:rPr>
          <w:rtl/>
          <w:lang w:eastAsia="he-IL"/>
        </w:rPr>
        <w:t xml:space="preserve">לחבר הכנסת אוהד טל; את הצעת חוק המזונות (הבטחת תשלום) (תיקון – סכום שלא יובא בחשבון במבחן ההכנסה), התשפ"ג–2022, שמספרה פ/22/25 </w:t>
      </w:r>
      <w:r>
        <w:rPr>
          <w:rFonts w:hint="cs"/>
          <w:rtl/>
          <w:lang w:eastAsia="he-IL"/>
        </w:rPr>
        <w:t xml:space="preserve">– </w:t>
      </w:r>
      <w:r>
        <w:rPr>
          <w:rtl/>
          <w:lang w:eastAsia="he-IL"/>
        </w:rPr>
        <w:t xml:space="preserve">לחברת הכנסת חוה אתי עטייה; את הצעת חוק לתיקון פקודת בתי הסוהר (מתן הודעה בכתב לאסיר ולנפגעי עבירה בדבר מועד שחרור מנהלי והכנת תכנית שיקום), התשפ"ג–2022, שמספרה פ/23/25 </w:t>
      </w:r>
      <w:r>
        <w:rPr>
          <w:rFonts w:hint="cs"/>
          <w:rtl/>
          <w:lang w:eastAsia="he-IL"/>
        </w:rPr>
        <w:t xml:space="preserve">– </w:t>
      </w:r>
      <w:r>
        <w:rPr>
          <w:rtl/>
          <w:lang w:eastAsia="he-IL"/>
        </w:rPr>
        <w:t xml:space="preserve">לחברת הכנסת לימור סון הר מלך; את הצעת חוק טיפול בחולי נפש (תיקון – התמכרות פסיכוטית לחומרים פסיכו–אקטיביים), התשפ"ג–2022, שמספרה פ/27/25 </w:t>
      </w:r>
      <w:r>
        <w:rPr>
          <w:rFonts w:hint="cs"/>
          <w:rtl/>
          <w:lang w:eastAsia="he-IL"/>
        </w:rPr>
        <w:t xml:space="preserve">– </w:t>
      </w:r>
      <w:r>
        <w:rPr>
          <w:rtl/>
          <w:lang w:eastAsia="he-IL"/>
        </w:rPr>
        <w:t xml:space="preserve">לחבר הכנסת אוהד טל; את הצעת חוק לתיקון פקודת בתי הסוהר (שלילת זכאות למימון שירותי בריאות משפרי איכות חיים לאסיר ביטחוני), התשפ"ג–2022, שמספרה פ/37/25 </w:t>
      </w:r>
      <w:r>
        <w:rPr>
          <w:rFonts w:hint="cs"/>
          <w:rtl/>
          <w:lang w:eastAsia="he-IL"/>
        </w:rPr>
        <w:t xml:space="preserve">– </w:t>
      </w:r>
      <w:r>
        <w:rPr>
          <w:rtl/>
          <w:lang w:eastAsia="he-IL"/>
        </w:rPr>
        <w:t xml:space="preserve">לחבר הכנסת צביקה פוגל; את הצעת חוק ביטוח בריאות ממלכתי (תיקון – החזר דמי נסיעה באמבולנס עבור מטופל בתחום בריאות הנפש), התשפ"ג–2022, שמספרה פ/41/25 </w:t>
      </w:r>
      <w:r>
        <w:rPr>
          <w:rFonts w:hint="cs"/>
          <w:rtl/>
          <w:lang w:eastAsia="he-IL"/>
        </w:rPr>
        <w:t xml:space="preserve">– </w:t>
      </w:r>
      <w:r>
        <w:rPr>
          <w:rtl/>
          <w:lang w:eastAsia="he-IL"/>
        </w:rPr>
        <w:t xml:space="preserve">לחבר הכנסת משה סולומון; את הצעת חוק שירות אזרחי (תיקון – הארכת גיל הזכאות של נכה נפש לשרת במסגרת שירות לאומי או התנדבות קהילתית), התשפ"ג–2022, שמספרה פ/43/25 </w:t>
      </w:r>
      <w:r>
        <w:rPr>
          <w:rFonts w:hint="cs"/>
          <w:rtl/>
          <w:lang w:eastAsia="he-IL"/>
        </w:rPr>
        <w:t xml:space="preserve">– </w:t>
      </w:r>
      <w:r>
        <w:rPr>
          <w:rtl/>
          <w:lang w:eastAsia="he-IL"/>
        </w:rPr>
        <w:t>לחבר הכנסת אוהד טל; את הצעת חוק הסדרת העיסוק במקצועות הבריאות (תיקון – טיפול באמצעות א</w:t>
      </w:r>
      <w:r>
        <w:rPr>
          <w:rFonts w:hint="cs"/>
          <w:rtl/>
          <w:lang w:eastAsia="he-IL"/>
        </w:rPr>
        <w:t>ו</w:t>
      </w:r>
      <w:r>
        <w:rPr>
          <w:rtl/>
          <w:lang w:eastAsia="he-IL"/>
        </w:rPr>
        <w:t xml:space="preserve">מנויות), התשפ"ג–2022, שמספרה פ/44/25 </w:t>
      </w:r>
      <w:r>
        <w:rPr>
          <w:rFonts w:hint="cs"/>
          <w:rtl/>
          <w:lang w:eastAsia="he-IL"/>
        </w:rPr>
        <w:t xml:space="preserve">– </w:t>
      </w:r>
      <w:r>
        <w:rPr>
          <w:rtl/>
          <w:lang w:eastAsia="he-IL"/>
        </w:rPr>
        <w:t xml:space="preserve">לחברת הכנסת לימור סון הר מלך; את הצעת חוק יום בריאות הנפש, התשפ"ג–2022, שמספרה פ/47/25 </w:t>
      </w:r>
      <w:r>
        <w:rPr>
          <w:rFonts w:hint="cs"/>
          <w:rtl/>
          <w:lang w:eastAsia="he-IL"/>
        </w:rPr>
        <w:t xml:space="preserve">– </w:t>
      </w:r>
      <w:r>
        <w:rPr>
          <w:rtl/>
          <w:lang w:eastAsia="he-IL"/>
        </w:rPr>
        <w:t xml:space="preserve">לחבר הכנסת אוהד טל; את הצעת חוק זכויות ושירותים לילדים ובני נוער עם קשיים נפשיים, התשפ"ג–2022, שמספרה פ/49/25 </w:t>
      </w:r>
      <w:r>
        <w:rPr>
          <w:rFonts w:hint="cs"/>
          <w:rtl/>
          <w:lang w:eastAsia="he-IL"/>
        </w:rPr>
        <w:t xml:space="preserve">– </w:t>
      </w:r>
      <w:r>
        <w:rPr>
          <w:rtl/>
          <w:lang w:eastAsia="he-IL"/>
        </w:rPr>
        <w:t xml:space="preserve">לחבר הכנסת אוהד טל; את הצעת חוק טיפול בחולי נפש (תיקון – בחירת מקום אשפוז), התשפ"ג–2022, שמספרה פ/55/25 </w:t>
      </w:r>
      <w:r>
        <w:rPr>
          <w:rFonts w:hint="cs"/>
          <w:rtl/>
          <w:lang w:eastAsia="he-IL"/>
        </w:rPr>
        <w:t xml:space="preserve">– </w:t>
      </w:r>
      <w:r>
        <w:rPr>
          <w:rtl/>
          <w:lang w:eastAsia="he-IL"/>
        </w:rPr>
        <w:t xml:space="preserve">לחבר הכנסת אוהד טל; את הצעת חוק מגן דוד אדום (תיקון – הענקת שירותי רפואה מרחוק), התשפ"ג–2022, שמספרה פ/58/25 </w:t>
      </w:r>
      <w:r>
        <w:rPr>
          <w:rFonts w:hint="cs"/>
          <w:rtl/>
          <w:lang w:eastAsia="he-IL"/>
        </w:rPr>
        <w:t xml:space="preserve">– </w:t>
      </w:r>
      <w:r>
        <w:rPr>
          <w:rtl/>
          <w:lang w:eastAsia="he-IL"/>
        </w:rPr>
        <w:t xml:space="preserve">לחבר הכנסת משה סולומון; את הצעת חוק טיפול בחולי נפש (תיקון – תנאי אשפוז הולמים), התשפ"ג–2022, שמספרה פ/67/25 </w:t>
      </w:r>
      <w:r>
        <w:rPr>
          <w:rFonts w:hint="cs"/>
          <w:rtl/>
          <w:lang w:eastAsia="he-IL"/>
        </w:rPr>
        <w:t xml:space="preserve">– </w:t>
      </w:r>
      <w:r>
        <w:rPr>
          <w:rtl/>
          <w:lang w:eastAsia="he-IL"/>
        </w:rPr>
        <w:t xml:space="preserve">לחבר הכנסת אוהד טל; את הצעת חוק הסדרת הטיפול בחולי נפש (תיקוני חקיקה), התשפ"ג–2022, שמספרה פ/156/25 </w:t>
      </w:r>
      <w:r>
        <w:rPr>
          <w:rFonts w:hint="cs"/>
          <w:rtl/>
          <w:lang w:eastAsia="he-IL"/>
        </w:rPr>
        <w:t xml:space="preserve">– </w:t>
      </w:r>
      <w:r>
        <w:rPr>
          <w:rtl/>
          <w:lang w:eastAsia="he-IL"/>
        </w:rPr>
        <w:t xml:space="preserve">לחבר הכנסת אוהד טל; את הצעת חוק מעונות יום שיקומיים (תיקון – הקדמת גיל הזכאות), התשפ"ג–2022, שמספרה פ/482/25 </w:t>
      </w:r>
      <w:r>
        <w:rPr>
          <w:rFonts w:hint="cs"/>
          <w:rtl/>
          <w:lang w:eastAsia="he-IL"/>
        </w:rPr>
        <w:t xml:space="preserve">– </w:t>
      </w:r>
      <w:r>
        <w:rPr>
          <w:rtl/>
          <w:lang w:eastAsia="he-IL"/>
        </w:rPr>
        <w:t xml:space="preserve">לחברת הכנסת חוה אתי עטייה; את הצעת חוק איסור הפליה ברישוי מחמת מצב בריאותי (תיקוני חקיקה), התשפ"ג–2022, שמספרה פ/487/25 </w:t>
      </w:r>
      <w:r>
        <w:rPr>
          <w:rFonts w:hint="cs"/>
          <w:rtl/>
          <w:lang w:eastAsia="he-IL"/>
        </w:rPr>
        <w:t xml:space="preserve">– </w:t>
      </w:r>
      <w:r>
        <w:rPr>
          <w:rtl/>
          <w:lang w:eastAsia="he-IL"/>
        </w:rPr>
        <w:t xml:space="preserve">לחבר הכנסת אוריאל בוסו; את הצעת חוק הפיקוח על מעונות (תיקון – תנאי כשירות לעובדי מעון), התשפ"ג–2022, שמספרה פ/575/25 </w:t>
      </w:r>
      <w:r>
        <w:rPr>
          <w:rFonts w:hint="cs"/>
          <w:rtl/>
          <w:lang w:eastAsia="he-IL"/>
        </w:rPr>
        <w:t xml:space="preserve">– </w:t>
      </w:r>
      <w:r>
        <w:rPr>
          <w:rtl/>
          <w:lang w:eastAsia="he-IL"/>
        </w:rPr>
        <w:t>לחבר הכנסת אוריאל בוסו</w:t>
      </w:r>
      <w:r>
        <w:rPr>
          <w:rFonts w:hint="cs"/>
          <w:rtl/>
          <w:lang w:eastAsia="he-IL"/>
        </w:rPr>
        <w:t>.</w:t>
      </w:r>
      <w:r>
        <w:rPr>
          <w:rtl/>
          <w:lang w:eastAsia="he-IL"/>
        </w:rPr>
        <w:t xml:space="preserve"> </w:t>
      </w:r>
    </w:p>
    <w:p w:rsidR="00CB28D4" w:rsidRDefault="00CB28D4" w:rsidP="00BA73B6">
      <w:pPr>
        <w:rPr>
          <w:rtl/>
          <w:lang w:eastAsia="he-IL"/>
        </w:rPr>
      </w:pPr>
    </w:p>
    <w:p w:rsidR="00CB28D4" w:rsidRDefault="00CB28D4" w:rsidP="00DA3834">
      <w:pPr>
        <w:rPr>
          <w:rtl/>
          <w:lang w:eastAsia="he-IL"/>
        </w:rPr>
      </w:pPr>
      <w:r>
        <w:rPr>
          <w:rFonts w:hint="cs"/>
          <w:rtl/>
          <w:lang w:eastAsia="he-IL"/>
        </w:rPr>
        <w:t xml:space="preserve">סגן </w:t>
      </w:r>
      <w:r>
        <w:rPr>
          <w:rtl/>
          <w:lang w:eastAsia="he-IL"/>
        </w:rPr>
        <w:t>השר משה ארבל העביר את הצע</w:t>
      </w:r>
      <w:r>
        <w:rPr>
          <w:rFonts w:hint="cs"/>
          <w:rtl/>
          <w:lang w:eastAsia="he-IL"/>
        </w:rPr>
        <w:t>ו</w:t>
      </w:r>
      <w:r>
        <w:rPr>
          <w:rtl/>
          <w:lang w:eastAsia="he-IL"/>
        </w:rPr>
        <w:t xml:space="preserve">ת </w:t>
      </w:r>
      <w:r>
        <w:rPr>
          <w:rFonts w:hint="cs"/>
          <w:rtl/>
          <w:lang w:eastAsia="he-IL"/>
        </w:rPr>
        <w:t>ה</w:t>
      </w:r>
      <w:r>
        <w:rPr>
          <w:rtl/>
          <w:lang w:eastAsia="he-IL"/>
        </w:rPr>
        <w:t xml:space="preserve">חוק </w:t>
      </w:r>
      <w:r>
        <w:rPr>
          <w:rFonts w:hint="cs"/>
          <w:rtl/>
          <w:lang w:eastAsia="he-IL"/>
        </w:rPr>
        <w:t xml:space="preserve">האלה לחבר הכנסת ינון אזולאי: הצעת </w:t>
      </w:r>
      <w:r>
        <w:rPr>
          <w:rtl/>
          <w:lang w:eastAsia="he-IL"/>
        </w:rPr>
        <w:t>העונשין (תיקון – תקיפת נהג אוטובוס ציבורי), התשפ"ג–2022, שמספרה פ/86/25</w:t>
      </w:r>
      <w:r>
        <w:rPr>
          <w:rFonts w:hint="cs"/>
          <w:rtl/>
          <w:lang w:eastAsia="he-IL"/>
        </w:rPr>
        <w:t>;</w:t>
      </w:r>
      <w:r>
        <w:rPr>
          <w:rtl/>
          <w:lang w:eastAsia="he-IL"/>
        </w:rPr>
        <w:t xml:space="preserve"> הצעת חוק לתיקון פקודת התעבורה (קביעת קנס בגין גביית יתר של שכר הסעה במונית), התשפ"ג–2022, שמספרה פ/192/25</w:t>
      </w:r>
      <w:r>
        <w:rPr>
          <w:rFonts w:hint="cs"/>
          <w:rtl/>
          <w:lang w:eastAsia="he-IL"/>
        </w:rPr>
        <w:t>;</w:t>
      </w:r>
      <w:r>
        <w:rPr>
          <w:rtl/>
          <w:lang w:eastAsia="he-IL"/>
        </w:rPr>
        <w:t xml:space="preserve"> הצעת חוק לתיקון פקודת מס הכנסה (השוואת תנאים בין שכיר לעצמאי בחיסכון ארוך טווח), התשפ"ג–2022, שמספרה פ/274/25</w:t>
      </w:r>
      <w:r>
        <w:rPr>
          <w:rFonts w:hint="cs"/>
          <w:rtl/>
          <w:lang w:eastAsia="he-IL"/>
        </w:rPr>
        <w:t>;</w:t>
      </w:r>
      <w:r>
        <w:rPr>
          <w:rtl/>
          <w:lang w:eastAsia="he-IL"/>
        </w:rPr>
        <w:t xml:space="preserve"> הצעת חוק ביטוח בריאות ממלכתי (תיקון – מחלה יתומה), התשפ"ג–2022, שמספרה פ/309/25</w:t>
      </w:r>
      <w:r>
        <w:rPr>
          <w:rFonts w:hint="cs"/>
          <w:rtl/>
          <w:lang w:eastAsia="he-IL"/>
        </w:rPr>
        <w:t>;</w:t>
      </w:r>
      <w:r>
        <w:rPr>
          <w:rtl/>
          <w:lang w:eastAsia="he-IL"/>
        </w:rPr>
        <w:t xml:space="preserve"> הצעת חוק הביטוח הלאומי (תיקון – גמלת אבל), התשפ"ג–2022, שמספרה פ/310/25</w:t>
      </w:r>
      <w:r>
        <w:rPr>
          <w:rFonts w:hint="cs"/>
          <w:rtl/>
          <w:lang w:eastAsia="he-IL"/>
        </w:rPr>
        <w:t>;</w:t>
      </w:r>
      <w:r>
        <w:rPr>
          <w:rtl/>
          <w:lang w:eastAsia="he-IL"/>
        </w:rPr>
        <w:t xml:space="preserve"> הצעת חוק האזרחים הוותיקים (תיקון – הנחה בארנונה לאזרח ותיק המתגורר בדירה שאינה בהחזקתו), התשפ"ג–2022, שמספרה פ/559/25</w:t>
      </w:r>
      <w:r>
        <w:rPr>
          <w:rFonts w:hint="cs"/>
          <w:rtl/>
          <w:lang w:eastAsia="he-IL"/>
        </w:rPr>
        <w:t xml:space="preserve">; </w:t>
      </w:r>
      <w:r>
        <w:rPr>
          <w:rtl/>
          <w:lang w:eastAsia="he-IL"/>
        </w:rPr>
        <w:t>הצעת חוק הגנת השכר (תיקון – פיצויי פיטורים בזמן אמת), התשפ"ג–2022, שמספרה פ/560/25</w:t>
      </w:r>
      <w:r>
        <w:rPr>
          <w:rFonts w:hint="cs"/>
          <w:rtl/>
          <w:lang w:eastAsia="he-IL"/>
        </w:rPr>
        <w:t>;</w:t>
      </w:r>
      <w:r>
        <w:rPr>
          <w:rtl/>
          <w:lang w:eastAsia="he-IL"/>
        </w:rPr>
        <w:t xml:space="preserve"> הצעת חוק לתיקון פקודת מ</w:t>
      </w:r>
      <w:r w:rsidR="00EB5D43">
        <w:rPr>
          <w:rFonts w:hint="cs"/>
          <w:rtl/>
          <w:lang w:eastAsia="he-IL"/>
        </w:rPr>
        <w:t>י</w:t>
      </w:r>
      <w:r>
        <w:rPr>
          <w:rtl/>
          <w:lang w:eastAsia="he-IL"/>
        </w:rPr>
        <w:t>סי העירייה ומ</w:t>
      </w:r>
      <w:r w:rsidR="00EB5D43">
        <w:rPr>
          <w:rFonts w:hint="cs"/>
          <w:rtl/>
          <w:lang w:eastAsia="he-IL"/>
        </w:rPr>
        <w:t>י</w:t>
      </w:r>
      <w:r>
        <w:rPr>
          <w:rtl/>
          <w:lang w:eastAsia="he-IL"/>
        </w:rPr>
        <w:t>סי הממשלה (פטורין) (החלת חובת תשלום ארנונה על נכסי ממשלה המצויים באזור), התשפ"ג–2022, שמספרה פ/561/25</w:t>
      </w:r>
      <w:r>
        <w:rPr>
          <w:rFonts w:hint="cs"/>
          <w:rtl/>
          <w:lang w:eastAsia="he-IL"/>
        </w:rPr>
        <w:t>;</w:t>
      </w:r>
      <w:r>
        <w:rPr>
          <w:rtl/>
          <w:lang w:eastAsia="he-IL"/>
        </w:rPr>
        <w:t xml:space="preserve"> הצעת חוק העונשין (תיקון – ביטול עבירת השוטטות), התשפ"ג–2022, שמספרה פ/873/25</w:t>
      </w:r>
      <w:r>
        <w:rPr>
          <w:rFonts w:hint="cs"/>
          <w:rtl/>
          <w:lang w:eastAsia="he-IL"/>
        </w:rPr>
        <w:t>;</w:t>
      </w:r>
      <w:r>
        <w:rPr>
          <w:rtl/>
          <w:lang w:eastAsia="he-IL"/>
        </w:rPr>
        <w:t xml:space="preserve"> הצעת חוק להגדלת שיעור ההשתתפות בכוח העבודה ולצמצום פערים חברתיים (מענק עבודה) (תיקון – זכאות להטבות נלוות), התשפ"ג–2022, שמספרה פ/886/25</w:t>
      </w:r>
      <w:r>
        <w:rPr>
          <w:rFonts w:hint="cs"/>
          <w:rtl/>
          <w:lang w:eastAsia="he-IL"/>
        </w:rPr>
        <w:t>;</w:t>
      </w:r>
      <w:r>
        <w:rPr>
          <w:rtl/>
          <w:lang w:eastAsia="he-IL"/>
        </w:rPr>
        <w:t xml:space="preserve"> הצעת חוק הביטוח הלאומי (תיקון – הארכת המועד להגשת תביעות ליקוי שמיעה), התשפ"ג–2022, שמספרה פ/889/25</w:t>
      </w:r>
      <w:r>
        <w:rPr>
          <w:rFonts w:hint="cs"/>
          <w:rtl/>
          <w:lang w:eastAsia="he-IL"/>
        </w:rPr>
        <w:t>;</w:t>
      </w:r>
      <w:r>
        <w:rPr>
          <w:rtl/>
          <w:lang w:eastAsia="he-IL"/>
        </w:rPr>
        <w:t xml:space="preserve"> הצעת חוק החברות הממשלתיות (תיקון – ייצוג הולם בתאגידים שהוקמו בחוק ובחברות ממשלתיות), התשפ"ג–2022, שמספרה פ/902/25</w:t>
      </w:r>
      <w:r>
        <w:rPr>
          <w:rFonts w:hint="cs"/>
          <w:rtl/>
          <w:lang w:eastAsia="he-IL"/>
        </w:rPr>
        <w:t>;</w:t>
      </w:r>
      <w:r>
        <w:rPr>
          <w:rtl/>
          <w:lang w:eastAsia="he-IL"/>
        </w:rPr>
        <w:t xml:space="preserve"> הצעת חוק להגבלת שכר טרחת כונסי נכסים (תיקוני חקיקה), התשפ"ג–2022, שמספרה פ/75/25</w:t>
      </w:r>
      <w:r>
        <w:rPr>
          <w:rFonts w:hint="cs"/>
          <w:rtl/>
          <w:lang w:eastAsia="he-IL"/>
        </w:rPr>
        <w:t xml:space="preserve">; </w:t>
      </w:r>
      <w:r>
        <w:rPr>
          <w:rtl/>
          <w:lang w:eastAsia="he-IL"/>
        </w:rPr>
        <w:t>הצעת חוק משק החשמל (תיקון – איסור ניתוק חשמל), התשפ"ג–2022, שמספרה פ/182/25</w:t>
      </w:r>
      <w:r>
        <w:rPr>
          <w:rFonts w:hint="cs"/>
          <w:rtl/>
          <w:lang w:eastAsia="he-IL"/>
        </w:rPr>
        <w:t xml:space="preserve">; </w:t>
      </w:r>
      <w:r>
        <w:rPr>
          <w:rtl/>
          <w:lang w:eastAsia="he-IL"/>
        </w:rPr>
        <w:t>הצעת חוק הגנת הצרכן (תיקון – בטלות עסקה לרכישת מוצרי מזון לאחר חג הפסח), התשפ"ג–2022, שמספרה פ/190/25; הצעת חוק לתיקון פקודת בתי הסוהר (עתירות אסיר – ערעור בזכות), התשפ"ג–2022, שמספרה פ/199/25; הצעת חוק המים (תיקון – שקיפות פעילות הרשות הממשלתית), התשפ"ג–2022, שמספרה פ/235/25; הצעת חוק מיסוי מקרקעין (שבח ורכישה) (תיקון – הרחבת פטור לדירת מגורים מזכה), התשפ"ג–2022, שמספרה פ/264/25; הצעת חוק הסדרת הטיפול בחופי הכ</w:t>
      </w:r>
      <w:r>
        <w:rPr>
          <w:rFonts w:hint="cs"/>
          <w:rtl/>
          <w:lang w:eastAsia="he-IL"/>
        </w:rPr>
        <w:t>י</w:t>
      </w:r>
      <w:r>
        <w:rPr>
          <w:rtl/>
          <w:lang w:eastAsia="he-IL"/>
        </w:rPr>
        <w:t xml:space="preserve">נרת (תיקון – מועצת איגוד ערים כנרת), התשפ"ג–2022, שמספרה פ/279/25; הצעת חוק לתיקון פקודת המשטרה (הפגנה ליד בתי מגורים), התשפ"ג–2022, שמספרה פ/281/25; הצעת חוק לתיקון פקודת המסים (גבייה) (ביטול החוק), התשפ"ג–2022, שמספרה פ/283/25; </w:t>
      </w:r>
      <w:r>
        <w:rPr>
          <w:rFonts w:hint="cs"/>
          <w:rtl/>
          <w:lang w:eastAsia="he-IL"/>
        </w:rPr>
        <w:t>ה</w:t>
      </w:r>
      <w:r>
        <w:rPr>
          <w:rtl/>
          <w:lang w:eastAsia="he-IL"/>
        </w:rPr>
        <w:t>צעת חוק הרשות הלאומית למאבק בעוני, התשפ"ג–2022, שמספרה פ/428/25; הצעת חוק גיור ממלכתי בישראל, התשפ"ג–2022, שמספרה פ/554/25; הצעת חוק ויתור על חסינות מפני תביעות לשון הרע (תיקוני חקיקה), התשפ"ג–2022, שמספרה פ/556/25; הצעת חוק הבטחת הכנסה (תיקון – שלילת גמלה בגלל פעולת טרור), התשפ"ג–2022, שמספרה פ/558/25; הצעת חוק ביטוח בריאות ממלכתי (תיקון – צמצום פערים בין הפריפריה למרכז), התשפ"ג–2022, שמספרה פ/604/25; הצעת חוק שיווי זכויות האישה (תיקון – תחולה), התשפ"ג–2022, שמספרה פ/621/25; הצעת חוק המרכז לגביית קנסות, אגרות והוצאות (תיקון – גביית תשלום בעד חוב שטרם חלף המועד לתשלומו), התשפ"ג–2022, שמספרה פ/872/25; הצעת חוק העונשין (תיקון – תקיפת עורך דין כתקיפת עובד ציבור), התשפ"ג–2022, שמספרה פ/892/25;</w:t>
      </w:r>
      <w:r w:rsidR="00DA3834">
        <w:rPr>
          <w:rtl/>
          <w:lang w:eastAsia="he-IL"/>
        </w:rPr>
        <w:t xml:space="preserve"> </w:t>
      </w:r>
      <w:r>
        <w:rPr>
          <w:rtl/>
          <w:lang w:eastAsia="he-IL"/>
        </w:rPr>
        <w:t>הצעת חוק לתיקון פקודת הבנקאות (הוראות ניהול בנקאי תקין להלוואה בערבות מדינה בשעת חירום), התשפ"ג–2022, שמספרה פ/893/25; הצעת חוק להקפאת כספים ששילמה הרשות הפלסטינית בזיקה לטרור מהכספים המועברים אליה מממשלת ישראל (תיקון – הקפאת כספי תגמולים לתושבי האזור מכוח חוק התגמולים לנפגעי פעולות איבה), התשפ"ג–2022, שמספרה פ/894/25; הצעת חוק שיפוט בתי דין רבניים (נישואין וגירושין) (תיקון – תשלומי מזונות לילדי בני הזוג), התשפ"ג–2022, שמספרה פ/928/25; הצעת חוק עבודת נשים (תיקון – שעות היעדרות מעבודה לאישה בה</w:t>
      </w:r>
      <w:r w:rsidR="00EB5D43">
        <w:rPr>
          <w:rFonts w:hint="cs"/>
          <w:rtl/>
          <w:lang w:eastAsia="he-IL"/>
        </w:rPr>
        <w:t>י</w:t>
      </w:r>
      <w:r>
        <w:rPr>
          <w:rtl/>
          <w:lang w:eastAsia="he-IL"/>
        </w:rPr>
        <w:t>ריון בר</w:t>
      </w:r>
      <w:r>
        <w:rPr>
          <w:rFonts w:hint="cs"/>
          <w:rtl/>
          <w:lang w:eastAsia="he-IL"/>
        </w:rPr>
        <w:t>-</w:t>
      </w:r>
      <w:r>
        <w:rPr>
          <w:rtl/>
          <w:lang w:eastAsia="he-IL"/>
        </w:rPr>
        <w:t>סיכון), התשפ"ג–2022, שמספרה פ/946/25;</w:t>
      </w:r>
      <w:r w:rsidR="00DA3834">
        <w:rPr>
          <w:rtl/>
          <w:lang w:eastAsia="he-IL"/>
        </w:rPr>
        <w:t xml:space="preserve"> </w:t>
      </w:r>
      <w:r>
        <w:rPr>
          <w:rtl/>
          <w:lang w:eastAsia="he-IL"/>
        </w:rPr>
        <w:t>הצעת חוק בית המשפט לענייני משפחה (תיקון – רשימת כונסי נכסים), התשפ"ג–2022, שמספרה פ/947/25; הצעת חוק ביטוח בריאות ממלכתי (תיקון – תושב ששהה מחוץ לישראל ואין לו קרוב משפחה), התשפ"ג–2022, שמספרה פ/948/25; הצעת חוק להגברת האכיפה של דיני העבודה (תיקון – הפרות בטיחות בעבודה בתחום הבנייה), התשפ"ג–2022, שמספרה פ/962/25; הצעת חוק העונשין (תיקון – גזענות נגד קבוצה דתית), התשפ"ג–2022, שמספרה פ/963/25; הצעת חוק דמי מחלה (היעדרות בשל מחלת ילד) (תיקון – היעדרות בשל אשפוז ילד), התשפ"ג–2022, שמספרה פ/974/25;</w:t>
      </w:r>
      <w:r w:rsidR="00DA3834">
        <w:rPr>
          <w:rtl/>
          <w:lang w:eastAsia="he-IL"/>
        </w:rPr>
        <w:t xml:space="preserve"> </w:t>
      </w:r>
      <w:r>
        <w:rPr>
          <w:rtl/>
          <w:lang w:eastAsia="he-IL"/>
        </w:rPr>
        <w:t>הצעת חוק שירותי הדת היהודיים (תיקון – מינוי רבני התיישבות, רבנים אזוריים ורבני שכונות), התשפ"ג–2022, שמספרה פ/1016/25; הצעת חוק התכנון והבנייה (תיקון – הגדרת חדר מחוזק כמרחב מוגן), התשפ"ג–2022, שמספרה פ/1017/25;</w:t>
      </w:r>
      <w:r w:rsidR="00DA3834">
        <w:rPr>
          <w:rtl/>
          <w:lang w:eastAsia="he-IL"/>
        </w:rPr>
        <w:t xml:space="preserve"> </w:t>
      </w:r>
      <w:r>
        <w:rPr>
          <w:rtl/>
          <w:lang w:eastAsia="he-IL"/>
        </w:rPr>
        <w:t>הצעת חוק לתיקון פקודת הסמים המסוכנים (שידול לייבוא או ייצוא חומר הנחשב לסם בחו"ל), התשפ"ג–2022, שמספרה פ/1020/25; הצעת חוק הלוואות לדיור (תיקון – הצמדת סכום ההלוואה למדד), התשפ"ג–2022, שמספרה פ/1024/25; הצעת חוק זכויות החולה (תיקון – קביעת הוראות לעניין הכנסת חפצים ודברי מאכל למוסד רפואי), התשפ"ג–2022, שמספרה פ/1053/25; הצעת חוק שוויון זכויות לאנשים עם מוגבלות (תיקון – מידע בדבר עמידת מעסיקים פרטיים גדולים ביעד הייצוג ההולם), התשפ"ג–2022, שמספרה פ/1062/25; הצעת חוק לתיקון פקודת בריאות העם (חובת קבורה בבית עלמין), התשפ"ג–2022, שמספרה פ/1079/25</w:t>
      </w:r>
      <w:r>
        <w:rPr>
          <w:rFonts w:hint="cs"/>
          <w:rtl/>
          <w:lang w:eastAsia="he-IL"/>
        </w:rPr>
        <w:t>.</w:t>
      </w:r>
    </w:p>
    <w:p w:rsidR="00CB28D4" w:rsidRDefault="00CB28D4" w:rsidP="00BA73B6">
      <w:pPr>
        <w:rPr>
          <w:rtl/>
          <w:lang w:eastAsia="he-IL"/>
        </w:rPr>
      </w:pPr>
      <w:bookmarkStart w:id="29827" w:name="_ETM_Q68_350005"/>
      <w:bookmarkStart w:id="29828" w:name="_ETM_Q68_350064"/>
      <w:bookmarkEnd w:id="29827"/>
      <w:bookmarkEnd w:id="29828"/>
    </w:p>
    <w:p w:rsidR="00CB28D4" w:rsidRDefault="00CB28D4" w:rsidP="00BA73B6">
      <w:pPr>
        <w:pStyle w:val="af8"/>
        <w:keepNext/>
        <w:rPr>
          <w:rtl/>
        </w:rPr>
      </w:pPr>
      <w:bookmarkStart w:id="29829" w:name="_ETM_Q68_313053"/>
      <w:bookmarkStart w:id="29830" w:name="_ETM_Q68_313101"/>
      <w:bookmarkEnd w:id="29829"/>
      <w:bookmarkEnd w:id="29830"/>
      <w:r w:rsidRPr="00B77397">
        <w:rPr>
          <w:rStyle w:val="TagStyle"/>
          <w:rtl/>
        </w:rPr>
        <w:t xml:space="preserve"> &lt;&lt; יור &gt;&gt;</w:t>
      </w:r>
      <w:r w:rsidRPr="00832AB0">
        <w:rPr>
          <w:rStyle w:val="TagStyle"/>
          <w:rtl/>
        </w:rPr>
        <w:t xml:space="preserve"> </w:t>
      </w:r>
      <w:r>
        <w:rPr>
          <w:rtl/>
        </w:rPr>
        <w:t>היו"ר א</w:t>
      </w:r>
      <w:r>
        <w:rPr>
          <w:rFonts w:hint="cs"/>
          <w:rtl/>
        </w:rPr>
        <w:t>ו</w:t>
      </w:r>
      <w:r>
        <w:rPr>
          <w:rtl/>
        </w:rPr>
        <w:t>ריאל בוסו:</w:t>
      </w:r>
      <w:r w:rsidRPr="00832AB0">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תודה רבה למזכיר הכנסת. </w:t>
      </w:r>
    </w:p>
    <w:p w:rsidR="00EB5D43" w:rsidRDefault="00EB5D43" w:rsidP="00BA73B6">
      <w:pPr>
        <w:rPr>
          <w:rtl/>
          <w:lang w:eastAsia="he-IL"/>
        </w:rPr>
      </w:pPr>
    </w:p>
    <w:p w:rsidR="00EB5D43" w:rsidRDefault="00EB5D43" w:rsidP="00BA73B6">
      <w:pPr>
        <w:rPr>
          <w:rtl/>
          <w:lang w:eastAsia="he-IL"/>
        </w:rPr>
      </w:pPr>
    </w:p>
    <w:p w:rsidR="00CB28D4" w:rsidRDefault="00CB28D4" w:rsidP="00BA73B6">
      <w:pPr>
        <w:pStyle w:val="a7"/>
        <w:rPr>
          <w:rtl/>
          <w:lang w:eastAsia="he-IL"/>
        </w:rPr>
      </w:pPr>
      <w:bookmarkStart w:id="29831" w:name="ET_subject_638418_14"/>
      <w:r w:rsidRPr="00B77397">
        <w:rPr>
          <w:rStyle w:val="TagStyle"/>
          <w:rtl/>
        </w:rPr>
        <w:t xml:space="preserve"> &lt;&lt; נושא &gt;&gt;</w:t>
      </w:r>
      <w:r w:rsidRPr="00832AB0">
        <w:rPr>
          <w:rStyle w:val="TagStyle"/>
          <w:rtl/>
        </w:rPr>
        <w:t xml:space="preserve"> </w:t>
      </w:r>
      <w:bookmarkStart w:id="29832" w:name="_Toc124881458"/>
      <w:bookmarkStart w:id="29833" w:name="_Toc124882167"/>
      <w:r>
        <w:rPr>
          <w:rFonts w:hint="cs"/>
          <w:rtl/>
          <w:lang w:eastAsia="he-IL"/>
        </w:rPr>
        <w:t>הודעת הממשלה על העברת סמכויות משר לשר</w:t>
      </w:r>
      <w:bookmarkEnd w:id="29832"/>
      <w:bookmarkEnd w:id="29833"/>
      <w:r w:rsidRPr="00832AB0">
        <w:rPr>
          <w:rStyle w:val="TagStyle"/>
          <w:rtl/>
        </w:rPr>
        <w:t xml:space="preserve"> </w:t>
      </w:r>
      <w:r w:rsidRPr="00B77397">
        <w:rPr>
          <w:rStyle w:val="TagStyle"/>
          <w:rtl/>
        </w:rPr>
        <w:t>&lt;&lt; נושא &gt;&gt;</w:t>
      </w:r>
      <w:r>
        <w:rPr>
          <w:rtl/>
          <w:lang w:eastAsia="he-IL"/>
        </w:rPr>
        <w:t xml:space="preserve">  </w:t>
      </w:r>
      <w:bookmarkEnd w:id="29831"/>
    </w:p>
    <w:p w:rsidR="00CB28D4" w:rsidRDefault="00CB28D4" w:rsidP="00DA3834">
      <w:pPr>
        <w:rPr>
          <w:rtl/>
          <w:lang w:eastAsia="he-IL"/>
        </w:rPr>
      </w:pPr>
    </w:p>
    <w:p w:rsidR="00CB28D4" w:rsidRDefault="00CB28D4" w:rsidP="00BA73B6">
      <w:pPr>
        <w:pStyle w:val="af8"/>
        <w:keepNext/>
        <w:rPr>
          <w:rtl/>
        </w:rPr>
      </w:pPr>
      <w:r w:rsidRPr="00B77397">
        <w:rPr>
          <w:rStyle w:val="TagStyle"/>
          <w:rtl/>
        </w:rPr>
        <w:t xml:space="preserve"> &lt;&lt; יור &gt;&gt;</w:t>
      </w:r>
      <w:r w:rsidRPr="00832AB0">
        <w:rPr>
          <w:rStyle w:val="TagStyle"/>
          <w:rtl/>
        </w:rPr>
        <w:t xml:space="preserve"> </w:t>
      </w:r>
      <w:r>
        <w:rPr>
          <w:rtl/>
        </w:rPr>
        <w:t>היו"ר א</w:t>
      </w:r>
      <w:r>
        <w:rPr>
          <w:rFonts w:hint="cs"/>
          <w:rtl/>
        </w:rPr>
        <w:t>ו</w:t>
      </w:r>
      <w:r>
        <w:rPr>
          <w:rtl/>
        </w:rPr>
        <w:t>ריאל בוסו:</w:t>
      </w:r>
      <w:r w:rsidRPr="00832AB0">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Default="00CB28D4" w:rsidP="00EB5D43">
      <w:pPr>
        <w:rPr>
          <w:rtl/>
          <w:lang w:eastAsia="he-IL"/>
        </w:rPr>
      </w:pPr>
      <w:r>
        <w:rPr>
          <w:rFonts w:hint="cs"/>
          <w:rtl/>
          <w:lang w:eastAsia="he-IL"/>
        </w:rPr>
        <w:t>הנושא הבא על סדר-היום</w:t>
      </w:r>
      <w:r>
        <w:rPr>
          <w:rFonts w:hint="cs"/>
          <w:lang w:eastAsia="he-IL"/>
        </w:rPr>
        <w:t xml:space="preserve"> </w:t>
      </w:r>
      <w:bookmarkStart w:id="29834" w:name="_ETM_Q68_363703"/>
      <w:bookmarkEnd w:id="29834"/>
      <w:r w:rsidR="00EB5D43">
        <w:rPr>
          <w:lang w:eastAsia="he-IL"/>
        </w:rPr>
        <w:t xml:space="preserve">– </w:t>
      </w:r>
      <w:r>
        <w:rPr>
          <w:rFonts w:hint="cs"/>
          <w:rtl/>
          <w:lang w:eastAsia="he-IL"/>
        </w:rPr>
        <w:t xml:space="preserve">החלטת הממשלה בהתאם לסעיף 31(ב) לחוק-יסוד: הממשלה, להעביר </w:t>
      </w:r>
      <w:bookmarkStart w:id="29835" w:name="_ETM_Q68_367435"/>
      <w:bookmarkEnd w:id="29835"/>
      <w:r>
        <w:rPr>
          <w:rFonts w:hint="cs"/>
          <w:rtl/>
          <w:lang w:eastAsia="he-IL"/>
        </w:rPr>
        <w:t xml:space="preserve">לראש הממשלה את סמכויות השר לשוויון חברתי בכמה חוקים. השר </w:t>
      </w:r>
      <w:bookmarkStart w:id="29836" w:name="_ETM_Q68_374792"/>
      <w:bookmarkEnd w:id="29836"/>
      <w:r>
        <w:rPr>
          <w:rFonts w:hint="cs"/>
          <w:rtl/>
          <w:lang w:eastAsia="he-IL"/>
        </w:rPr>
        <w:t xml:space="preserve">המקשר יואב קיש, בבקשה. </w:t>
      </w:r>
    </w:p>
    <w:p w:rsidR="00CB28D4" w:rsidRDefault="00CB28D4" w:rsidP="00BA73B6">
      <w:pPr>
        <w:rPr>
          <w:rtl/>
          <w:lang w:eastAsia="he-IL"/>
        </w:rPr>
      </w:pPr>
    </w:p>
    <w:p w:rsidR="00CB28D4" w:rsidRDefault="00CB28D4" w:rsidP="00BA73B6">
      <w:pPr>
        <w:pStyle w:val="a4"/>
        <w:keepNext/>
        <w:rPr>
          <w:rtl/>
        </w:rPr>
      </w:pPr>
      <w:bookmarkStart w:id="29837" w:name="ET_speaker_6458_44"/>
      <w:r w:rsidRPr="00B77397">
        <w:rPr>
          <w:rStyle w:val="TagStyle"/>
          <w:rtl/>
        </w:rPr>
        <w:t xml:space="preserve"> &lt;&lt; דובר &gt;&gt;</w:t>
      </w:r>
      <w:r w:rsidRPr="002642DE">
        <w:rPr>
          <w:rStyle w:val="TagStyle"/>
          <w:rtl/>
        </w:rPr>
        <w:t xml:space="preserve"> </w:t>
      </w:r>
      <w:bookmarkStart w:id="29838" w:name="_Toc124881459"/>
      <w:bookmarkStart w:id="29839" w:name="_Toc124882168"/>
      <w:r>
        <w:rPr>
          <w:rtl/>
        </w:rPr>
        <w:t>שר החינוך יואב קיש:</w:t>
      </w:r>
      <w:bookmarkEnd w:id="29838"/>
      <w:bookmarkEnd w:id="29839"/>
      <w:r w:rsidRPr="002642DE">
        <w:rPr>
          <w:rStyle w:val="TagStyle"/>
          <w:rtl/>
        </w:rPr>
        <w:t xml:space="preserve"> </w:t>
      </w:r>
      <w:r w:rsidRPr="00B77397">
        <w:rPr>
          <w:rStyle w:val="TagStyle"/>
          <w:rtl/>
        </w:rPr>
        <w:t>&lt;&lt; דובר &gt;&gt;</w:t>
      </w:r>
      <w:r>
        <w:rPr>
          <w:rtl/>
        </w:rPr>
        <w:t xml:space="preserve">  </w:t>
      </w:r>
      <w:bookmarkEnd w:id="29837"/>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כבוד היושב-ראש, חברי הכנסת, הודעה על </w:t>
      </w:r>
      <w:bookmarkStart w:id="29840" w:name="_ETM_Q68_379170"/>
      <w:bookmarkEnd w:id="29840"/>
      <w:r>
        <w:rPr>
          <w:rFonts w:hint="cs"/>
          <w:rtl/>
          <w:lang w:eastAsia="he-IL"/>
        </w:rPr>
        <w:t xml:space="preserve">העברת סמכויות שדורשת הצבעה. אני מתכבד להודיע כי הממשלה החליטה, </w:t>
      </w:r>
      <w:bookmarkStart w:id="29841" w:name="_ETM_Q68_383424"/>
      <w:bookmarkEnd w:id="29841"/>
      <w:r>
        <w:rPr>
          <w:rFonts w:hint="cs"/>
          <w:rtl/>
          <w:lang w:eastAsia="he-IL"/>
        </w:rPr>
        <w:t xml:space="preserve">בהתאם לסעיף 31(ב) לחוק-יסוד: הממשלה, להעביר לראש הממשלה את </w:t>
      </w:r>
      <w:bookmarkStart w:id="29842" w:name="_ETM_Q68_389617"/>
      <w:bookmarkEnd w:id="29842"/>
      <w:r>
        <w:rPr>
          <w:rFonts w:hint="cs"/>
          <w:rtl/>
          <w:lang w:eastAsia="he-IL"/>
        </w:rPr>
        <w:t xml:space="preserve">סמכויות השר לשוויון חברתי בחוקים הבאים. </w:t>
      </w:r>
    </w:p>
    <w:p w:rsidR="00CB28D4" w:rsidRDefault="00CB28D4" w:rsidP="00BA73B6">
      <w:pPr>
        <w:rPr>
          <w:rtl/>
          <w:lang w:eastAsia="he-IL"/>
        </w:rPr>
      </w:pPr>
    </w:p>
    <w:p w:rsidR="00CB28D4" w:rsidRDefault="00CB28D4" w:rsidP="00BA73B6">
      <w:pPr>
        <w:pStyle w:val="af8"/>
        <w:keepNext/>
        <w:rPr>
          <w:rtl/>
        </w:rPr>
      </w:pPr>
      <w:r w:rsidRPr="00B77397">
        <w:rPr>
          <w:rStyle w:val="TagStyle"/>
          <w:rtl/>
        </w:rPr>
        <w:t xml:space="preserve"> &lt;&lt; יור &gt;&gt;</w:t>
      </w:r>
      <w:r w:rsidRPr="001620F7">
        <w:rPr>
          <w:rStyle w:val="TagStyle"/>
          <w:rtl/>
        </w:rPr>
        <w:t xml:space="preserve"> </w:t>
      </w:r>
      <w:r>
        <w:rPr>
          <w:rtl/>
        </w:rPr>
        <w:t>היו"ר א</w:t>
      </w:r>
      <w:r>
        <w:rPr>
          <w:rFonts w:hint="cs"/>
          <w:rtl/>
        </w:rPr>
        <w:t>ו</w:t>
      </w:r>
      <w:r>
        <w:rPr>
          <w:rtl/>
        </w:rPr>
        <w:t>ריאל בוסו:</w:t>
      </w:r>
      <w:r w:rsidRPr="001620F7">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רשימת הדוברים </w:t>
      </w:r>
      <w:bookmarkStart w:id="29843" w:name="_ETM_Q68_389401"/>
      <w:bookmarkEnd w:id="29843"/>
      <w:r>
        <w:rPr>
          <w:rFonts w:hint="cs"/>
          <w:rtl/>
          <w:lang w:eastAsia="he-IL"/>
        </w:rPr>
        <w:t xml:space="preserve">נעולה. </w:t>
      </w:r>
    </w:p>
    <w:p w:rsidR="00CB28D4" w:rsidRPr="001620F7" w:rsidRDefault="00CB28D4" w:rsidP="00BA73B6">
      <w:pPr>
        <w:rPr>
          <w:rtl/>
          <w:lang w:eastAsia="he-IL"/>
        </w:rPr>
      </w:pPr>
      <w:bookmarkStart w:id="29844" w:name="_ETM_Q68_392881"/>
      <w:bookmarkStart w:id="29845" w:name="_ETM_Q68_392940"/>
      <w:bookmarkEnd w:id="29844"/>
      <w:bookmarkEnd w:id="29845"/>
    </w:p>
    <w:p w:rsidR="00CB28D4" w:rsidRDefault="00CB28D4" w:rsidP="00BA73B6">
      <w:pPr>
        <w:pStyle w:val="-"/>
        <w:keepNext/>
        <w:rPr>
          <w:rtl/>
        </w:rPr>
      </w:pPr>
      <w:r w:rsidRPr="00B77397">
        <w:rPr>
          <w:rStyle w:val="TagStyle"/>
          <w:rtl/>
        </w:rPr>
        <w:t xml:space="preserve"> &lt;&lt; דובר_המשך &gt;&gt;</w:t>
      </w:r>
      <w:r w:rsidRPr="002642DE">
        <w:rPr>
          <w:rStyle w:val="TagStyle"/>
          <w:rtl/>
        </w:rPr>
        <w:t xml:space="preserve"> </w:t>
      </w:r>
      <w:r>
        <w:rPr>
          <w:rtl/>
        </w:rPr>
        <w:t>שר החינוך יואב קיש:</w:t>
      </w:r>
      <w:r w:rsidRPr="002642DE">
        <w:rPr>
          <w:rStyle w:val="TagStyle"/>
          <w:rtl/>
        </w:rPr>
        <w:t xml:space="preserve"> </w:t>
      </w:r>
      <w:r w:rsidRPr="00B77397">
        <w:rPr>
          <w:rStyle w:val="TagStyle"/>
          <w:rtl/>
        </w:rPr>
        <w:t>&lt;&lt; דובר_המשך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א. חוק הטבות לניצולי שואה, התשע"ז</w:t>
      </w:r>
      <w:r>
        <w:rPr>
          <w:rFonts w:hint="eastAsia"/>
          <w:rtl/>
          <w:lang w:eastAsia="he-IL"/>
        </w:rPr>
        <w:t>–</w:t>
      </w:r>
      <w:r>
        <w:rPr>
          <w:rFonts w:hint="cs"/>
          <w:rtl/>
          <w:lang w:eastAsia="he-IL"/>
        </w:rPr>
        <w:t xml:space="preserve">2007; ב. חוק </w:t>
      </w:r>
      <w:bookmarkStart w:id="29846" w:name="_ETM_Q68_397555"/>
      <w:bookmarkEnd w:id="29846"/>
      <w:r>
        <w:rPr>
          <w:rFonts w:hint="cs"/>
          <w:rtl/>
          <w:lang w:eastAsia="he-IL"/>
        </w:rPr>
        <w:t>נכי רדיפות הנאצים, התשי"ז</w:t>
      </w:r>
      <w:r>
        <w:rPr>
          <w:rFonts w:hint="eastAsia"/>
          <w:rtl/>
          <w:lang w:eastAsia="he-IL"/>
        </w:rPr>
        <w:t>–</w:t>
      </w:r>
      <w:r>
        <w:rPr>
          <w:rFonts w:hint="cs"/>
          <w:rtl/>
          <w:lang w:eastAsia="he-IL"/>
        </w:rPr>
        <w:t xml:space="preserve">1957; ג. חוק נכי המלחמה בנאצים, </w:t>
      </w:r>
      <w:bookmarkStart w:id="29847" w:name="_ETM_Q68_404216"/>
      <w:bookmarkEnd w:id="29847"/>
      <w:r>
        <w:rPr>
          <w:rFonts w:hint="cs"/>
          <w:rtl/>
          <w:lang w:eastAsia="he-IL"/>
        </w:rPr>
        <w:t>התשי"ד</w:t>
      </w:r>
      <w:r>
        <w:rPr>
          <w:rFonts w:hint="eastAsia"/>
          <w:rtl/>
          <w:lang w:eastAsia="he-IL"/>
        </w:rPr>
        <w:t>–</w:t>
      </w:r>
      <w:r>
        <w:rPr>
          <w:rFonts w:hint="cs"/>
          <w:rtl/>
          <w:lang w:eastAsia="he-IL"/>
        </w:rPr>
        <w:t xml:space="preserve">1954. </w:t>
      </w:r>
    </w:p>
    <w:p w:rsidR="00CB28D4" w:rsidRDefault="00CB28D4" w:rsidP="00BA73B6">
      <w:pPr>
        <w:rPr>
          <w:rtl/>
          <w:lang w:eastAsia="he-IL"/>
        </w:rPr>
      </w:pPr>
    </w:p>
    <w:p w:rsidR="00CB28D4" w:rsidRDefault="00CB28D4" w:rsidP="00BA73B6">
      <w:pPr>
        <w:rPr>
          <w:rtl/>
          <w:lang w:eastAsia="he-IL"/>
        </w:rPr>
      </w:pPr>
      <w:r>
        <w:rPr>
          <w:rFonts w:hint="cs"/>
          <w:rtl/>
          <w:lang w:eastAsia="he-IL"/>
        </w:rPr>
        <w:t xml:space="preserve">בהתאם לסעיף 31(ב) לחוק-יסוד: הממשלה, מבקשת הממשלה את </w:t>
      </w:r>
      <w:bookmarkStart w:id="29848" w:name="_ETM_Q68_409477"/>
      <w:bookmarkEnd w:id="29848"/>
      <w:r>
        <w:rPr>
          <w:rFonts w:hint="cs"/>
          <w:rtl/>
          <w:lang w:eastAsia="he-IL"/>
        </w:rPr>
        <w:t xml:space="preserve">אישורה של הכנסת להעברת סמכויות אלו. </w:t>
      </w:r>
    </w:p>
    <w:p w:rsidR="00CB28D4" w:rsidRDefault="00CB28D4" w:rsidP="00BA73B6">
      <w:pPr>
        <w:rPr>
          <w:rtl/>
          <w:lang w:eastAsia="he-IL"/>
        </w:rPr>
      </w:pPr>
    </w:p>
    <w:p w:rsidR="00CB28D4" w:rsidRDefault="00CB28D4" w:rsidP="00BA73B6">
      <w:pPr>
        <w:pStyle w:val="af6"/>
        <w:keepNext/>
        <w:rPr>
          <w:rtl/>
        </w:rPr>
      </w:pPr>
      <w:bookmarkStart w:id="29849" w:name="ET_interruption_4672_17"/>
      <w:r w:rsidRPr="00B77397">
        <w:rPr>
          <w:rStyle w:val="TagStyle"/>
          <w:rtl/>
        </w:rPr>
        <w:t>&lt;&lt; קריאה &gt;&gt;</w:t>
      </w:r>
      <w:r w:rsidRPr="00832AB0">
        <w:rPr>
          <w:rStyle w:val="TagStyle"/>
          <w:rtl/>
        </w:rPr>
        <w:t xml:space="preserve"> </w:t>
      </w:r>
      <w:r>
        <w:rPr>
          <w:rtl/>
        </w:rPr>
        <w:t>גדעון סער (המחנה הממלכתי):</w:t>
      </w:r>
      <w:r w:rsidRPr="00832AB0">
        <w:rPr>
          <w:rStyle w:val="TagStyle"/>
          <w:rtl/>
        </w:rPr>
        <w:t xml:space="preserve"> </w:t>
      </w:r>
      <w:r w:rsidRPr="00B77397">
        <w:rPr>
          <w:rStyle w:val="TagStyle"/>
          <w:rtl/>
        </w:rPr>
        <w:t>&lt;&lt; קריאה &gt;&gt;</w:t>
      </w:r>
      <w:r>
        <w:rPr>
          <w:rtl/>
        </w:rPr>
        <w:t xml:space="preserve">  </w:t>
      </w:r>
      <w:bookmarkEnd w:id="29849"/>
    </w:p>
    <w:p w:rsidR="00CB28D4" w:rsidRDefault="00CB28D4" w:rsidP="00DA3834">
      <w:pPr>
        <w:rPr>
          <w:rtl/>
          <w:lang w:eastAsia="he-IL"/>
        </w:rPr>
      </w:pPr>
    </w:p>
    <w:p w:rsidR="00CB28D4" w:rsidRDefault="00CB28D4" w:rsidP="00BA73B6">
      <w:pPr>
        <w:rPr>
          <w:rtl/>
          <w:lang w:eastAsia="he-IL"/>
        </w:rPr>
      </w:pPr>
      <w:r>
        <w:rPr>
          <w:rFonts w:hint="cs"/>
          <w:rtl/>
          <w:lang w:eastAsia="he-IL"/>
        </w:rPr>
        <w:t>למה?</w:t>
      </w:r>
    </w:p>
    <w:p w:rsidR="00CB28D4" w:rsidRDefault="00CB28D4" w:rsidP="00BA73B6">
      <w:pPr>
        <w:rPr>
          <w:rtl/>
          <w:lang w:eastAsia="he-IL"/>
        </w:rPr>
      </w:pPr>
    </w:p>
    <w:p w:rsidR="00CB28D4" w:rsidRDefault="00CB28D4" w:rsidP="00BA73B6">
      <w:pPr>
        <w:pStyle w:val="af8"/>
        <w:keepNext/>
        <w:rPr>
          <w:rtl/>
        </w:rPr>
      </w:pPr>
      <w:bookmarkStart w:id="29850" w:name="_ETM_Q68_414516"/>
      <w:bookmarkStart w:id="29851" w:name="_ETM_Q68_414564"/>
      <w:bookmarkEnd w:id="29850"/>
      <w:bookmarkEnd w:id="29851"/>
      <w:r w:rsidRPr="00B77397">
        <w:rPr>
          <w:rStyle w:val="TagStyle"/>
          <w:rtl/>
        </w:rPr>
        <w:t xml:space="preserve"> &lt;&lt; יור &gt;&gt;</w:t>
      </w:r>
      <w:r w:rsidRPr="002642DE">
        <w:rPr>
          <w:rStyle w:val="TagStyle"/>
          <w:rtl/>
        </w:rPr>
        <w:t xml:space="preserve"> </w:t>
      </w:r>
      <w:r>
        <w:rPr>
          <w:rtl/>
        </w:rPr>
        <w:t>היו"ר א</w:t>
      </w:r>
      <w:r>
        <w:rPr>
          <w:rFonts w:hint="cs"/>
          <w:rtl/>
        </w:rPr>
        <w:t>ו</w:t>
      </w:r>
      <w:r>
        <w:rPr>
          <w:rtl/>
        </w:rPr>
        <w:t>ריאל בוסו:</w:t>
      </w:r>
      <w:r w:rsidRPr="002642DE">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Default="00CB28D4" w:rsidP="00BA73B6">
      <w:pPr>
        <w:rPr>
          <w:rtl/>
          <w:lang w:eastAsia="he-IL"/>
        </w:rPr>
      </w:pPr>
      <w:bookmarkStart w:id="29852" w:name="_ETM_Q68_418632"/>
      <w:bookmarkEnd w:id="29852"/>
      <w:r>
        <w:rPr>
          <w:rFonts w:hint="cs"/>
          <w:rtl/>
          <w:lang w:eastAsia="he-IL"/>
        </w:rPr>
        <w:t xml:space="preserve">תודה רבה לשר המקשר, </w:t>
      </w:r>
      <w:bookmarkStart w:id="29853" w:name="_ETM_Q68_417731"/>
      <w:bookmarkEnd w:id="29853"/>
      <w:r>
        <w:rPr>
          <w:rFonts w:hint="cs"/>
          <w:rtl/>
          <w:lang w:eastAsia="he-IL"/>
        </w:rPr>
        <w:t xml:space="preserve">השר יואב קיש. חבר הכנסת זאב אלקין, בבקשה. </w:t>
      </w:r>
    </w:p>
    <w:p w:rsidR="00CB28D4" w:rsidRPr="002642DE" w:rsidRDefault="00CB28D4" w:rsidP="00BA73B6">
      <w:pPr>
        <w:rPr>
          <w:rtl/>
          <w:lang w:eastAsia="he-IL"/>
        </w:rPr>
      </w:pPr>
      <w:bookmarkStart w:id="29854" w:name="_ETM_Q68_427604"/>
      <w:bookmarkStart w:id="29855" w:name="_ETM_Q68_427660"/>
      <w:bookmarkEnd w:id="29854"/>
      <w:bookmarkEnd w:id="29855"/>
    </w:p>
    <w:p w:rsidR="00CB28D4" w:rsidRDefault="00CB28D4" w:rsidP="00BA73B6">
      <w:pPr>
        <w:pStyle w:val="a4"/>
        <w:keepNext/>
        <w:rPr>
          <w:rtl/>
        </w:rPr>
      </w:pPr>
      <w:bookmarkStart w:id="29856" w:name="ET_speaker_4590_18"/>
      <w:r w:rsidRPr="00B77397">
        <w:rPr>
          <w:rStyle w:val="TagStyle"/>
          <w:rtl/>
        </w:rPr>
        <w:t xml:space="preserve"> &lt;&lt; דובר &gt;&gt;</w:t>
      </w:r>
      <w:r w:rsidRPr="00832AB0">
        <w:rPr>
          <w:rStyle w:val="TagStyle"/>
          <w:rtl/>
        </w:rPr>
        <w:t xml:space="preserve"> </w:t>
      </w:r>
      <w:bookmarkStart w:id="29857" w:name="_Toc124881460"/>
      <w:bookmarkStart w:id="29858" w:name="_Toc124882169"/>
      <w:r>
        <w:rPr>
          <w:rtl/>
        </w:rPr>
        <w:t>זאב אלקין (המחנה הממלכתי):</w:t>
      </w:r>
      <w:bookmarkEnd w:id="29857"/>
      <w:bookmarkEnd w:id="29858"/>
      <w:r w:rsidRPr="00832AB0">
        <w:rPr>
          <w:rStyle w:val="TagStyle"/>
          <w:rtl/>
        </w:rPr>
        <w:t xml:space="preserve"> </w:t>
      </w:r>
      <w:r w:rsidRPr="00B77397">
        <w:rPr>
          <w:rStyle w:val="TagStyle"/>
          <w:rtl/>
        </w:rPr>
        <w:t>&lt;&lt; דובר &gt;&gt;</w:t>
      </w:r>
      <w:r>
        <w:rPr>
          <w:rtl/>
        </w:rPr>
        <w:t xml:space="preserve">  </w:t>
      </w:r>
      <w:bookmarkEnd w:id="29856"/>
    </w:p>
    <w:p w:rsidR="00CB28D4" w:rsidRDefault="00CB28D4" w:rsidP="00DA3834">
      <w:pPr>
        <w:rPr>
          <w:rtl/>
          <w:lang w:eastAsia="he-IL"/>
        </w:rPr>
      </w:pPr>
    </w:p>
    <w:p w:rsidR="00CB28D4" w:rsidRDefault="00CB28D4" w:rsidP="00EB5D43">
      <w:pPr>
        <w:rPr>
          <w:rtl/>
          <w:lang w:eastAsia="he-IL"/>
        </w:rPr>
      </w:pPr>
      <w:r>
        <w:rPr>
          <w:rFonts w:hint="cs"/>
          <w:rtl/>
          <w:lang w:eastAsia="he-IL"/>
        </w:rPr>
        <w:t xml:space="preserve">תודה רבה. </w:t>
      </w:r>
      <w:bookmarkStart w:id="29859" w:name="_ETM_Q68_449093"/>
      <w:bookmarkEnd w:id="29859"/>
      <w:r>
        <w:rPr>
          <w:rFonts w:hint="cs"/>
          <w:rtl/>
          <w:lang w:eastAsia="he-IL"/>
        </w:rPr>
        <w:t>אדוני היושב-ראש, חבריי השרים, חברי הכנסת</w:t>
      </w:r>
      <w:r w:rsidR="00EB5D43">
        <w:rPr>
          <w:rFonts w:hint="cs"/>
          <w:rtl/>
          <w:lang w:eastAsia="he-IL"/>
        </w:rPr>
        <w:t>,</w:t>
      </w:r>
      <w:r>
        <w:rPr>
          <w:rFonts w:hint="cs"/>
          <w:rtl/>
          <w:lang w:eastAsia="he-IL"/>
        </w:rPr>
        <w:t xml:space="preserve"> שאל חבר הכנסת סער</w:t>
      </w:r>
      <w:bookmarkStart w:id="29860" w:name="_ETM_Q68_456025"/>
      <w:bookmarkEnd w:id="29860"/>
      <w:r>
        <w:rPr>
          <w:rFonts w:hint="cs"/>
          <w:rtl/>
          <w:lang w:eastAsia="he-IL"/>
        </w:rPr>
        <w:t xml:space="preserve">, למה בכלל צריך את ההעברה הזאת? והתשובה מאוד פשוטה. </w:t>
      </w:r>
      <w:bookmarkStart w:id="29861" w:name="_ETM_Q68_461248"/>
      <w:bookmarkEnd w:id="29861"/>
      <w:r>
        <w:rPr>
          <w:rFonts w:hint="cs"/>
          <w:rtl/>
          <w:lang w:eastAsia="he-IL"/>
        </w:rPr>
        <w:t xml:space="preserve">בזכות ההעברה הזאת, מאי גולן שרה. זה </w:t>
      </w:r>
      <w:bookmarkStart w:id="29862" w:name="_ETM_Q68_466362"/>
      <w:bookmarkEnd w:id="29862"/>
      <w:r>
        <w:rPr>
          <w:rFonts w:hint="cs"/>
          <w:rtl/>
          <w:lang w:eastAsia="he-IL"/>
        </w:rPr>
        <w:t xml:space="preserve">לא עניין של מה בכך, חבר הכנסת סער. למה? </w:t>
      </w:r>
      <w:bookmarkStart w:id="29863" w:name="_ETM_Q68_470437"/>
      <w:bookmarkEnd w:id="29863"/>
      <w:r>
        <w:rPr>
          <w:rFonts w:hint="cs"/>
          <w:rtl/>
          <w:lang w:eastAsia="he-IL"/>
        </w:rPr>
        <w:t xml:space="preserve">כי חבר הכנסת מקלב, לא היה לו מספיק להיות סגן שר </w:t>
      </w:r>
      <w:bookmarkStart w:id="29864" w:name="_ETM_Q68_475291"/>
      <w:bookmarkEnd w:id="29864"/>
      <w:r>
        <w:rPr>
          <w:rFonts w:hint="cs"/>
          <w:rtl/>
          <w:lang w:eastAsia="he-IL"/>
        </w:rPr>
        <w:t xml:space="preserve">במשרד התחבורה, אחראי על נושאים שקשורים לציבור החרדי, הוא רצה </w:t>
      </w:r>
      <w:bookmarkStart w:id="29865" w:name="_ETM_Q68_481398"/>
      <w:bookmarkEnd w:id="29865"/>
      <w:r>
        <w:rPr>
          <w:rFonts w:hint="cs"/>
          <w:rtl/>
          <w:lang w:eastAsia="he-IL"/>
        </w:rPr>
        <w:t xml:space="preserve">להיות אחראי גם על שורה של נושאים שנמצאים במשרד </w:t>
      </w:r>
      <w:bookmarkStart w:id="29866" w:name="_ETM_Q68_484125"/>
      <w:bookmarkEnd w:id="29866"/>
      <w:r>
        <w:rPr>
          <w:rFonts w:hint="cs"/>
          <w:rtl/>
          <w:lang w:eastAsia="he-IL"/>
        </w:rPr>
        <w:t xml:space="preserve">לשוויון חברתי. אז אומנם, אם כבר מפרקים את המשרד לשוויון </w:t>
      </w:r>
      <w:bookmarkStart w:id="29867" w:name="_ETM_Q68_488608"/>
      <w:bookmarkEnd w:id="29867"/>
      <w:r>
        <w:rPr>
          <w:rFonts w:hint="cs"/>
          <w:rtl/>
          <w:lang w:eastAsia="he-IL"/>
        </w:rPr>
        <w:t xml:space="preserve">חברתי לכמה חתיכות, יכלו להעביר את זה למשרד התחבורה, אבל </w:t>
      </w:r>
      <w:bookmarkStart w:id="29868" w:name="_ETM_Q68_492254"/>
      <w:bookmarkEnd w:id="29868"/>
      <w:r>
        <w:rPr>
          <w:rFonts w:hint="cs"/>
          <w:rtl/>
          <w:lang w:eastAsia="he-IL"/>
        </w:rPr>
        <w:t>בשביל מה לעשות את זה כל כך פשוט? העביר</w:t>
      </w:r>
      <w:bookmarkStart w:id="29869" w:name="_ETM_Q68_495192"/>
      <w:bookmarkEnd w:id="29869"/>
      <w:r>
        <w:rPr>
          <w:rFonts w:hint="cs"/>
          <w:rtl/>
          <w:lang w:eastAsia="he-IL"/>
        </w:rPr>
        <w:t xml:space="preserve">ו את החלקים האלה דווקא למשרד ראש הממשלה. על </w:t>
      </w:r>
      <w:bookmarkStart w:id="29870" w:name="_ETM_Q68_500796"/>
      <w:bookmarkEnd w:id="29870"/>
      <w:r>
        <w:rPr>
          <w:rFonts w:hint="cs"/>
          <w:rtl/>
          <w:lang w:eastAsia="he-IL"/>
        </w:rPr>
        <w:t xml:space="preserve">כן, חבר הכנסת מקלב סגן שר בשני משרדים, במשרד התחבורה </w:t>
      </w:r>
      <w:bookmarkStart w:id="29871" w:name="_ETM_Q68_504692"/>
      <w:bookmarkEnd w:id="29871"/>
      <w:r>
        <w:rPr>
          <w:rFonts w:hint="cs"/>
          <w:rtl/>
          <w:lang w:eastAsia="he-IL"/>
        </w:rPr>
        <w:t xml:space="preserve">ובמשרד ראש הממשלה, שהולך להיות אחראי על הענייניים </w:t>
      </w:r>
      <w:bookmarkStart w:id="29872" w:name="_ETM_Q68_508155"/>
      <w:bookmarkEnd w:id="29872"/>
      <w:r>
        <w:rPr>
          <w:rFonts w:hint="cs"/>
          <w:rtl/>
          <w:lang w:eastAsia="he-IL"/>
        </w:rPr>
        <w:t xml:space="preserve">האלה. </w:t>
      </w:r>
    </w:p>
    <w:p w:rsidR="00CB28D4" w:rsidRDefault="00CB28D4" w:rsidP="00BA73B6">
      <w:pPr>
        <w:rPr>
          <w:rtl/>
          <w:lang w:eastAsia="he-IL"/>
        </w:rPr>
      </w:pPr>
    </w:p>
    <w:p w:rsidR="00CB28D4" w:rsidRDefault="00CB28D4" w:rsidP="00BA73B6">
      <w:pPr>
        <w:pStyle w:val="af6"/>
        <w:keepNext/>
        <w:rPr>
          <w:rtl/>
        </w:rPr>
      </w:pPr>
      <w:bookmarkStart w:id="29873" w:name="ET_interruption_6156_20"/>
      <w:r w:rsidRPr="00B77397">
        <w:rPr>
          <w:rStyle w:val="TagStyle"/>
          <w:rtl/>
        </w:rPr>
        <w:t xml:space="preserve"> &lt;&lt; קריאה &gt;&gt;</w:t>
      </w:r>
      <w:r w:rsidRPr="00832AB0">
        <w:rPr>
          <w:rStyle w:val="TagStyle"/>
          <w:rtl/>
        </w:rPr>
        <w:t xml:space="preserve"> </w:t>
      </w:r>
      <w:r>
        <w:rPr>
          <w:rtl/>
        </w:rPr>
        <w:t>גלעד קריב (העבודה):</w:t>
      </w:r>
      <w:r w:rsidRPr="00832AB0">
        <w:rPr>
          <w:rStyle w:val="TagStyle"/>
          <w:rtl/>
        </w:rPr>
        <w:t xml:space="preserve"> </w:t>
      </w:r>
      <w:r w:rsidRPr="00B77397">
        <w:rPr>
          <w:rStyle w:val="TagStyle"/>
          <w:rtl/>
        </w:rPr>
        <w:t>&lt;&lt; קריאה &gt;&gt;</w:t>
      </w:r>
      <w:r>
        <w:rPr>
          <w:rtl/>
        </w:rPr>
        <w:t xml:space="preserve">  </w:t>
      </w:r>
      <w:bookmarkEnd w:id="29873"/>
    </w:p>
    <w:p w:rsidR="00CB28D4" w:rsidRDefault="00CB28D4" w:rsidP="00DA3834">
      <w:pPr>
        <w:rPr>
          <w:rtl/>
          <w:lang w:eastAsia="he-IL"/>
        </w:rPr>
      </w:pPr>
    </w:p>
    <w:p w:rsidR="00CB28D4" w:rsidRDefault="00CB28D4" w:rsidP="00BA73B6">
      <w:pPr>
        <w:rPr>
          <w:rtl/>
          <w:lang w:eastAsia="he-IL"/>
        </w:rPr>
      </w:pPr>
      <w:r>
        <w:rPr>
          <w:rFonts w:hint="cs"/>
          <w:rtl/>
          <w:lang w:eastAsia="he-IL"/>
        </w:rPr>
        <w:t>יש לו שני צוותים?</w:t>
      </w:r>
      <w:r>
        <w:rPr>
          <w:rFonts w:hint="cs"/>
          <w:lang w:eastAsia="he-IL"/>
        </w:rPr>
        <w:t xml:space="preserve"> </w:t>
      </w:r>
      <w:bookmarkStart w:id="29874" w:name="_ETM_Q68_509624"/>
      <w:bookmarkEnd w:id="29874"/>
    </w:p>
    <w:p w:rsidR="00CB28D4" w:rsidRDefault="00CB28D4" w:rsidP="00BA73B6">
      <w:pPr>
        <w:rPr>
          <w:rtl/>
          <w:lang w:eastAsia="he-IL"/>
        </w:rPr>
      </w:pPr>
      <w:bookmarkStart w:id="29875" w:name="_ETM_Q68_509692"/>
      <w:bookmarkEnd w:id="29875"/>
    </w:p>
    <w:p w:rsidR="00CB28D4" w:rsidRDefault="00CB28D4" w:rsidP="00BA73B6">
      <w:pPr>
        <w:pStyle w:val="-"/>
        <w:keepNext/>
        <w:rPr>
          <w:rtl/>
        </w:rPr>
      </w:pPr>
      <w:bookmarkStart w:id="29876" w:name="ET_speakercontinue_4590_47"/>
      <w:r w:rsidRPr="00B77397">
        <w:rPr>
          <w:rStyle w:val="TagStyle"/>
          <w:rtl/>
        </w:rPr>
        <w:t xml:space="preserve"> &lt;&lt; דובר_המשך &gt;&gt;</w:t>
      </w:r>
      <w:r w:rsidRPr="002642DE">
        <w:rPr>
          <w:rStyle w:val="TagStyle"/>
          <w:rtl/>
        </w:rPr>
        <w:t xml:space="preserve"> </w:t>
      </w:r>
      <w:r>
        <w:rPr>
          <w:rtl/>
        </w:rPr>
        <w:t>זאב אלקין (המחנה הממלכתי):</w:t>
      </w:r>
      <w:r w:rsidRPr="002642DE">
        <w:rPr>
          <w:rStyle w:val="TagStyle"/>
          <w:rtl/>
        </w:rPr>
        <w:t xml:space="preserve"> </w:t>
      </w:r>
      <w:r w:rsidRPr="00B77397">
        <w:rPr>
          <w:rStyle w:val="TagStyle"/>
          <w:rtl/>
        </w:rPr>
        <w:t>&lt;&lt; דובר_המשך &gt;&gt;</w:t>
      </w:r>
      <w:r>
        <w:rPr>
          <w:rtl/>
        </w:rPr>
        <w:t xml:space="preserve">  </w:t>
      </w:r>
      <w:bookmarkEnd w:id="29876"/>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ברור. </w:t>
      </w:r>
    </w:p>
    <w:p w:rsidR="00CB28D4" w:rsidRDefault="00CB28D4" w:rsidP="00BA73B6">
      <w:pPr>
        <w:rPr>
          <w:rtl/>
          <w:lang w:eastAsia="he-IL"/>
        </w:rPr>
      </w:pPr>
      <w:bookmarkStart w:id="29877" w:name="_ETM_Q68_507009"/>
      <w:bookmarkStart w:id="29878" w:name="_ETM_Q68_507068"/>
      <w:bookmarkEnd w:id="29877"/>
      <w:bookmarkEnd w:id="29878"/>
    </w:p>
    <w:p w:rsidR="00CB28D4" w:rsidRDefault="00CB28D4" w:rsidP="00BA73B6">
      <w:pPr>
        <w:pStyle w:val="af6"/>
        <w:keepNext/>
        <w:rPr>
          <w:rtl/>
        </w:rPr>
      </w:pPr>
      <w:bookmarkStart w:id="29879" w:name="ET_interruption_6156_48"/>
      <w:r w:rsidRPr="00B77397">
        <w:rPr>
          <w:rStyle w:val="TagStyle"/>
          <w:rtl/>
        </w:rPr>
        <w:t xml:space="preserve"> &lt;&lt; קריאה &gt;&gt;</w:t>
      </w:r>
      <w:r w:rsidRPr="002642DE">
        <w:rPr>
          <w:rStyle w:val="TagStyle"/>
          <w:rtl/>
        </w:rPr>
        <w:t xml:space="preserve"> </w:t>
      </w:r>
      <w:r>
        <w:rPr>
          <w:rtl/>
        </w:rPr>
        <w:t>גלעד קריב (העבודה):</w:t>
      </w:r>
      <w:r w:rsidRPr="002642DE">
        <w:rPr>
          <w:rStyle w:val="TagStyle"/>
          <w:rtl/>
        </w:rPr>
        <w:t xml:space="preserve"> </w:t>
      </w:r>
      <w:r w:rsidRPr="00B77397">
        <w:rPr>
          <w:rStyle w:val="TagStyle"/>
          <w:rtl/>
        </w:rPr>
        <w:t>&lt;&lt; קריאה &gt;&gt;</w:t>
      </w:r>
      <w:r>
        <w:rPr>
          <w:rtl/>
        </w:rPr>
        <w:t xml:space="preserve">  </w:t>
      </w:r>
      <w:bookmarkEnd w:id="29879"/>
    </w:p>
    <w:p w:rsidR="00CB28D4" w:rsidRDefault="00CB28D4" w:rsidP="00DA3834">
      <w:pPr>
        <w:rPr>
          <w:rtl/>
          <w:lang w:eastAsia="he-IL"/>
        </w:rPr>
      </w:pPr>
    </w:p>
    <w:p w:rsidR="00CB28D4" w:rsidRDefault="00CB28D4" w:rsidP="00BA73B6">
      <w:pPr>
        <w:rPr>
          <w:rtl/>
          <w:lang w:eastAsia="he-IL"/>
        </w:rPr>
      </w:pPr>
      <w:bookmarkStart w:id="29880" w:name="_ETM_Q68_513625"/>
      <w:bookmarkEnd w:id="29880"/>
      <w:r>
        <w:rPr>
          <w:rFonts w:hint="cs"/>
          <w:rtl/>
          <w:lang w:eastAsia="he-IL"/>
        </w:rPr>
        <w:t xml:space="preserve">יש לאותו איש שני צוותים. </w:t>
      </w:r>
      <w:bookmarkStart w:id="29881" w:name="_ETM_Q68_509881"/>
      <w:bookmarkStart w:id="29882" w:name="_ETM_Q68_509929"/>
      <w:bookmarkEnd w:id="29881"/>
      <w:bookmarkEnd w:id="29882"/>
      <w:r>
        <w:rPr>
          <w:rFonts w:hint="cs"/>
          <w:rtl/>
          <w:lang w:eastAsia="he-IL"/>
        </w:rPr>
        <w:t>יש לו שני תפקידים של סגן שר.</w:t>
      </w:r>
    </w:p>
    <w:p w:rsidR="00CB28D4" w:rsidRDefault="00CB28D4" w:rsidP="00BA73B6">
      <w:pPr>
        <w:rPr>
          <w:rtl/>
          <w:lang w:eastAsia="he-IL"/>
        </w:rPr>
      </w:pPr>
    </w:p>
    <w:p w:rsidR="00CB28D4" w:rsidRDefault="00CB28D4" w:rsidP="00BA73B6">
      <w:pPr>
        <w:pStyle w:val="-"/>
        <w:keepNext/>
        <w:rPr>
          <w:rtl/>
        </w:rPr>
      </w:pPr>
      <w:bookmarkStart w:id="29883" w:name="ET_speakercontinue_4590_21"/>
      <w:r w:rsidRPr="00B77397">
        <w:rPr>
          <w:rStyle w:val="TagStyle"/>
          <w:rtl/>
        </w:rPr>
        <w:t xml:space="preserve"> &lt;&lt; דובר_המשך &gt;&gt;</w:t>
      </w:r>
      <w:r w:rsidRPr="00832AB0">
        <w:rPr>
          <w:rStyle w:val="TagStyle"/>
          <w:rtl/>
        </w:rPr>
        <w:t xml:space="preserve"> </w:t>
      </w:r>
      <w:r>
        <w:rPr>
          <w:rtl/>
        </w:rPr>
        <w:t>זאב אלקין (המחנה הממלכתי):</w:t>
      </w:r>
      <w:r w:rsidRPr="00832AB0">
        <w:rPr>
          <w:rStyle w:val="TagStyle"/>
          <w:rtl/>
        </w:rPr>
        <w:t xml:space="preserve"> </w:t>
      </w:r>
      <w:r w:rsidRPr="00B77397">
        <w:rPr>
          <w:rStyle w:val="TagStyle"/>
          <w:rtl/>
        </w:rPr>
        <w:t>&lt;&lt; דובר_המשך &gt;&gt;</w:t>
      </w:r>
      <w:r>
        <w:rPr>
          <w:rtl/>
        </w:rPr>
        <w:t xml:space="preserve">  </w:t>
      </w:r>
      <w:bookmarkEnd w:id="29883"/>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לא, יש </w:t>
      </w:r>
      <w:bookmarkStart w:id="29884" w:name="_ETM_Q68_517687"/>
      <w:bookmarkEnd w:id="29884"/>
      <w:r>
        <w:rPr>
          <w:rFonts w:hint="cs"/>
          <w:rtl/>
          <w:lang w:eastAsia="he-IL"/>
        </w:rPr>
        <w:t xml:space="preserve">לזה השלכות יותר מרחיקות לכת. בגלל שהוא תפס את הפוזיציה </w:t>
      </w:r>
      <w:bookmarkStart w:id="29885" w:name="_ETM_Q68_520552"/>
      <w:bookmarkEnd w:id="29885"/>
      <w:r>
        <w:rPr>
          <w:rFonts w:hint="cs"/>
          <w:rtl/>
          <w:lang w:eastAsia="he-IL"/>
        </w:rPr>
        <w:t xml:space="preserve">של סגן שר במשרד ראש ממשלה, זה חד גדיא. </w:t>
      </w:r>
      <w:bookmarkStart w:id="29886" w:name="_ETM_Q68_522874"/>
      <w:bookmarkEnd w:id="29886"/>
      <w:r>
        <w:rPr>
          <w:rFonts w:hint="cs"/>
          <w:rtl/>
          <w:lang w:eastAsia="he-IL"/>
        </w:rPr>
        <w:t xml:space="preserve">מאי גולן, לא הצליחו למנות אותה לסגנית שרה, כפי </w:t>
      </w:r>
      <w:bookmarkStart w:id="29887" w:name="_ETM_Q68_527487"/>
      <w:bookmarkEnd w:id="29887"/>
      <w:r>
        <w:rPr>
          <w:rFonts w:hint="cs"/>
          <w:rtl/>
          <w:lang w:eastAsia="he-IL"/>
        </w:rPr>
        <w:t xml:space="preserve">שדיברת על כך פה, בצדק, חבר הכנסת סער, ולכן </w:t>
      </w:r>
      <w:bookmarkStart w:id="29888" w:name="_ETM_Q68_530256"/>
      <w:bookmarkEnd w:id="29888"/>
      <w:r>
        <w:rPr>
          <w:rFonts w:hint="cs"/>
          <w:rtl/>
          <w:lang w:eastAsia="he-IL"/>
        </w:rPr>
        <w:t xml:space="preserve">נאלצו למנות אותה לשרה, ולה יהיה כבר צוות שלם. </w:t>
      </w:r>
      <w:bookmarkStart w:id="29889" w:name="_ETM_Q68_533233"/>
      <w:bookmarkEnd w:id="29889"/>
      <w:r>
        <w:rPr>
          <w:rFonts w:hint="cs"/>
          <w:rtl/>
          <w:lang w:eastAsia="he-IL"/>
        </w:rPr>
        <w:t xml:space="preserve">לכן זה לא סיפור של שני צוותים. </w:t>
      </w:r>
    </w:p>
    <w:p w:rsidR="00CB28D4" w:rsidRDefault="00CB28D4" w:rsidP="00BA73B6">
      <w:pPr>
        <w:rPr>
          <w:rtl/>
          <w:lang w:eastAsia="he-IL"/>
        </w:rPr>
      </w:pPr>
    </w:p>
    <w:p w:rsidR="00CB28D4" w:rsidRDefault="00CB28D4" w:rsidP="00BA73B6">
      <w:pPr>
        <w:pStyle w:val="af6"/>
        <w:keepNext/>
        <w:rPr>
          <w:rtl/>
        </w:rPr>
      </w:pPr>
      <w:bookmarkStart w:id="29890" w:name="ET_interruption_6156_22"/>
      <w:r w:rsidRPr="00B77397">
        <w:rPr>
          <w:rStyle w:val="TagStyle"/>
          <w:rtl/>
        </w:rPr>
        <w:t xml:space="preserve"> &lt;&lt; קריאה &gt;&gt;</w:t>
      </w:r>
      <w:r w:rsidRPr="00832AB0">
        <w:rPr>
          <w:rStyle w:val="TagStyle"/>
          <w:rtl/>
        </w:rPr>
        <w:t xml:space="preserve"> </w:t>
      </w:r>
      <w:r>
        <w:rPr>
          <w:rtl/>
        </w:rPr>
        <w:t>גלעד קריב (העבודה):</w:t>
      </w:r>
      <w:r w:rsidRPr="00832AB0">
        <w:rPr>
          <w:rStyle w:val="TagStyle"/>
          <w:rtl/>
        </w:rPr>
        <w:t xml:space="preserve"> </w:t>
      </w:r>
      <w:r w:rsidRPr="00B77397">
        <w:rPr>
          <w:rStyle w:val="TagStyle"/>
          <w:rtl/>
        </w:rPr>
        <w:t>&lt;&lt; קריאה &gt;&gt;</w:t>
      </w:r>
      <w:r>
        <w:rPr>
          <w:rtl/>
        </w:rPr>
        <w:t xml:space="preserve">  </w:t>
      </w:r>
      <w:bookmarkEnd w:id="29890"/>
    </w:p>
    <w:p w:rsidR="00CB28D4" w:rsidRDefault="00CB28D4" w:rsidP="00DA3834">
      <w:pPr>
        <w:rPr>
          <w:rtl/>
          <w:lang w:eastAsia="he-IL"/>
        </w:rPr>
      </w:pPr>
    </w:p>
    <w:p w:rsidR="00CB28D4" w:rsidRDefault="00CB28D4" w:rsidP="00BA73B6">
      <w:pPr>
        <w:rPr>
          <w:rtl/>
          <w:lang w:eastAsia="he-IL"/>
        </w:rPr>
      </w:pPr>
      <w:r>
        <w:rPr>
          <w:rFonts w:hint="cs"/>
          <w:rtl/>
          <w:lang w:eastAsia="he-IL"/>
        </w:rPr>
        <w:t>שרה בלי תיק.</w:t>
      </w:r>
    </w:p>
    <w:p w:rsidR="00CB28D4" w:rsidRDefault="00CB28D4" w:rsidP="00BA73B6">
      <w:pPr>
        <w:rPr>
          <w:rtl/>
          <w:lang w:eastAsia="he-IL"/>
        </w:rPr>
      </w:pPr>
    </w:p>
    <w:p w:rsidR="00CB28D4" w:rsidRDefault="00CB28D4" w:rsidP="00BA73B6">
      <w:pPr>
        <w:pStyle w:val="-"/>
        <w:keepNext/>
        <w:rPr>
          <w:rtl/>
        </w:rPr>
      </w:pPr>
      <w:bookmarkStart w:id="29891" w:name="ET_speakercontinue_4590_23"/>
      <w:r w:rsidRPr="00B77397">
        <w:rPr>
          <w:rStyle w:val="TagStyle"/>
          <w:rtl/>
        </w:rPr>
        <w:t xml:space="preserve"> &lt;&lt; דובר_המשך &gt;&gt;</w:t>
      </w:r>
      <w:r w:rsidRPr="00832AB0">
        <w:rPr>
          <w:rStyle w:val="TagStyle"/>
          <w:rtl/>
        </w:rPr>
        <w:t xml:space="preserve"> </w:t>
      </w:r>
      <w:r>
        <w:rPr>
          <w:rtl/>
        </w:rPr>
        <w:t>זאב אלקין (המחנה הממלכתי):</w:t>
      </w:r>
      <w:r w:rsidRPr="00832AB0">
        <w:rPr>
          <w:rStyle w:val="TagStyle"/>
          <w:rtl/>
        </w:rPr>
        <w:t xml:space="preserve"> </w:t>
      </w:r>
      <w:r w:rsidRPr="00B77397">
        <w:rPr>
          <w:rStyle w:val="TagStyle"/>
          <w:rtl/>
        </w:rPr>
        <w:t>&lt;&lt; דובר_המשך &gt;&gt;</w:t>
      </w:r>
      <w:r>
        <w:rPr>
          <w:rtl/>
        </w:rPr>
        <w:t xml:space="preserve">  </w:t>
      </w:r>
      <w:bookmarkEnd w:id="29891"/>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זה סיפור של </w:t>
      </w:r>
      <w:bookmarkStart w:id="29892" w:name="_ETM_Q68_536391"/>
      <w:bookmarkEnd w:id="29892"/>
      <w:r>
        <w:rPr>
          <w:rFonts w:hint="cs"/>
          <w:rtl/>
          <w:lang w:eastAsia="he-IL"/>
        </w:rPr>
        <w:t>צוות שגורר צוות שגורר צוות. אבל אני חייב להגי</w:t>
      </w:r>
      <w:bookmarkStart w:id="29893" w:name="_ETM_Q68_541991"/>
      <w:bookmarkEnd w:id="29893"/>
      <w:r>
        <w:rPr>
          <w:rFonts w:hint="cs"/>
          <w:rtl/>
          <w:lang w:eastAsia="he-IL"/>
        </w:rPr>
        <w:t>ד, דבר אחד נראה לי נורא מוזר, חבריי. פעם</w:t>
      </w:r>
      <w:bookmarkStart w:id="29894" w:name="_ETM_Q68_546622"/>
      <w:bookmarkEnd w:id="29894"/>
      <w:r>
        <w:rPr>
          <w:rFonts w:hint="cs"/>
          <w:rtl/>
          <w:lang w:eastAsia="he-IL"/>
        </w:rPr>
        <w:t xml:space="preserve">, ראש הממשלה הנוכחי היה אומר: תהיו כחלונים. אני לא </w:t>
      </w:r>
      <w:bookmarkStart w:id="29895" w:name="_ETM_Q68_550423"/>
      <w:bookmarkEnd w:id="29895"/>
      <w:r>
        <w:rPr>
          <w:rFonts w:hint="cs"/>
          <w:rtl/>
          <w:lang w:eastAsia="he-IL"/>
        </w:rPr>
        <w:t xml:space="preserve">מבין את חברי סיעת הליכוד שעדיין לא שרים, אתם פשוט </w:t>
      </w:r>
      <w:bookmarkStart w:id="29896" w:name="_ETM_Q68_554699"/>
      <w:bookmarkEnd w:id="29896"/>
      <w:r>
        <w:rPr>
          <w:rFonts w:hint="cs"/>
          <w:rtl/>
          <w:lang w:eastAsia="he-IL"/>
        </w:rPr>
        <w:t xml:space="preserve">פראיירים. גלית דיסטל לא </w:t>
      </w:r>
      <w:bookmarkStart w:id="29897" w:name="_ETM_Q68_558359"/>
      <w:bookmarkEnd w:id="29897"/>
      <w:r>
        <w:rPr>
          <w:rFonts w:hint="cs"/>
          <w:rtl/>
          <w:lang w:eastAsia="he-IL"/>
        </w:rPr>
        <w:t xml:space="preserve">הייתה צריכה להיות שרה; התעקשה, נהייתה שרה ועכשיו אפילו התקדמה </w:t>
      </w:r>
      <w:bookmarkStart w:id="29898" w:name="_ETM_Q68_562070"/>
      <w:bookmarkEnd w:id="29898"/>
      <w:r>
        <w:rPr>
          <w:rFonts w:hint="cs"/>
          <w:rtl/>
          <w:lang w:eastAsia="he-IL"/>
        </w:rPr>
        <w:t xml:space="preserve">לשרת ההסברה. מאי גולן הייתה צריכה להיות סגנית שר, לא הצליחו למנות, התעקשה, הפכה לשרה. </w:t>
      </w:r>
    </w:p>
    <w:p w:rsidR="00CB28D4" w:rsidRDefault="00CB28D4" w:rsidP="00BA73B6">
      <w:pPr>
        <w:rPr>
          <w:rtl/>
          <w:lang w:eastAsia="he-IL"/>
        </w:rPr>
      </w:pPr>
      <w:bookmarkStart w:id="29899" w:name="_ETM_Q68_569917"/>
      <w:bookmarkStart w:id="29900" w:name="_ETM_Q68_569976"/>
      <w:bookmarkEnd w:id="29899"/>
      <w:bookmarkEnd w:id="29900"/>
    </w:p>
    <w:p w:rsidR="00CB28D4" w:rsidRDefault="00CB28D4" w:rsidP="00BA73B6">
      <w:pPr>
        <w:pStyle w:val="af6"/>
        <w:keepNext/>
        <w:rPr>
          <w:rtl/>
        </w:rPr>
      </w:pPr>
      <w:bookmarkStart w:id="29901" w:name="ET_interruption_4672_24"/>
      <w:r w:rsidRPr="00B77397">
        <w:rPr>
          <w:rStyle w:val="TagStyle"/>
          <w:rtl/>
        </w:rPr>
        <w:t xml:space="preserve"> &lt;&lt; קריאה &gt;&gt;</w:t>
      </w:r>
      <w:r w:rsidRPr="00832AB0">
        <w:rPr>
          <w:rStyle w:val="TagStyle"/>
          <w:rtl/>
        </w:rPr>
        <w:t xml:space="preserve"> </w:t>
      </w:r>
      <w:r>
        <w:rPr>
          <w:rtl/>
        </w:rPr>
        <w:t>גדעון סער (המחנה הממלכתי):</w:t>
      </w:r>
      <w:r w:rsidRPr="00832AB0">
        <w:rPr>
          <w:rStyle w:val="TagStyle"/>
          <w:rtl/>
        </w:rPr>
        <w:t xml:space="preserve"> </w:t>
      </w:r>
      <w:r w:rsidRPr="00B77397">
        <w:rPr>
          <w:rStyle w:val="TagStyle"/>
          <w:rtl/>
        </w:rPr>
        <w:t>&lt;&lt; קריאה &gt;&gt;</w:t>
      </w:r>
      <w:r>
        <w:rPr>
          <w:rtl/>
        </w:rPr>
        <w:t xml:space="preserve">  </w:t>
      </w:r>
      <w:bookmarkEnd w:id="29901"/>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סגנית שר </w:t>
      </w:r>
      <w:r>
        <w:rPr>
          <w:rFonts w:hint="eastAsia"/>
          <w:rtl/>
          <w:lang w:eastAsia="he-IL"/>
        </w:rPr>
        <w:t>–</w:t>
      </w:r>
      <w:r>
        <w:rPr>
          <w:rFonts w:hint="cs"/>
          <w:rtl/>
          <w:lang w:eastAsia="he-IL"/>
        </w:rPr>
        <w:t xml:space="preserve"> זה נולד ב-16:00.</w:t>
      </w:r>
    </w:p>
    <w:p w:rsidR="00CB28D4" w:rsidRDefault="00CB28D4" w:rsidP="00BA73B6">
      <w:pPr>
        <w:rPr>
          <w:rtl/>
          <w:lang w:eastAsia="he-IL"/>
        </w:rPr>
      </w:pPr>
    </w:p>
    <w:p w:rsidR="00CB28D4" w:rsidRDefault="00CB28D4" w:rsidP="00BA73B6">
      <w:pPr>
        <w:pStyle w:val="-"/>
        <w:keepNext/>
        <w:rPr>
          <w:rtl/>
        </w:rPr>
      </w:pPr>
      <w:bookmarkStart w:id="29902" w:name="ET_speakercontinue_4590_25"/>
      <w:r w:rsidRPr="00B77397">
        <w:rPr>
          <w:rStyle w:val="TagStyle"/>
          <w:rtl/>
        </w:rPr>
        <w:t xml:space="preserve"> &lt;&lt; דובר_המשך &gt;&gt;</w:t>
      </w:r>
      <w:r w:rsidRPr="00832AB0">
        <w:rPr>
          <w:rStyle w:val="TagStyle"/>
          <w:rtl/>
        </w:rPr>
        <w:t xml:space="preserve"> </w:t>
      </w:r>
      <w:r>
        <w:rPr>
          <w:rtl/>
        </w:rPr>
        <w:t>זאב אלקין (המחנה הממלכתי):</w:t>
      </w:r>
      <w:r w:rsidRPr="00832AB0">
        <w:rPr>
          <w:rStyle w:val="TagStyle"/>
          <w:rtl/>
        </w:rPr>
        <w:t xml:space="preserve"> </w:t>
      </w:r>
      <w:r w:rsidRPr="00B77397">
        <w:rPr>
          <w:rStyle w:val="TagStyle"/>
          <w:rtl/>
        </w:rPr>
        <w:t>&lt;&lt; דובר_המשך &gt;&gt;</w:t>
      </w:r>
      <w:r>
        <w:rPr>
          <w:rtl/>
        </w:rPr>
        <w:t xml:space="preserve">  </w:t>
      </w:r>
      <w:bookmarkEnd w:id="29902"/>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גם זה נכון. ולכן, </w:t>
      </w:r>
      <w:bookmarkStart w:id="29903" w:name="_ETM_Q68_575610"/>
      <w:bookmarkEnd w:id="29903"/>
      <w:r>
        <w:rPr>
          <w:rFonts w:hint="cs"/>
          <w:rtl/>
          <w:lang w:eastAsia="he-IL"/>
        </w:rPr>
        <w:t xml:space="preserve">חברי כנסת של הליכוד שבטעות נשארו עדיין חברי כנסת, הם </w:t>
      </w:r>
      <w:bookmarkStart w:id="29904" w:name="_ETM_Q68_578704"/>
      <w:bookmarkEnd w:id="29904"/>
      <w:r>
        <w:rPr>
          <w:rFonts w:hint="cs"/>
          <w:rtl/>
          <w:lang w:eastAsia="he-IL"/>
        </w:rPr>
        <w:t xml:space="preserve">פשוט פראיירים. תהיו מאי גולן, תהיו גלית דיסטל, כולכם תהיו </w:t>
      </w:r>
      <w:bookmarkStart w:id="29905" w:name="_ETM_Q68_583992"/>
      <w:bookmarkEnd w:id="29905"/>
      <w:r>
        <w:rPr>
          <w:rFonts w:hint="cs"/>
          <w:rtl/>
          <w:lang w:eastAsia="he-IL"/>
        </w:rPr>
        <w:t xml:space="preserve">שרים. פעם הייתם כחלונים, עכשיו אתם צריכים להיות מאי גולן. </w:t>
      </w:r>
      <w:bookmarkStart w:id="29906" w:name="_ETM_Q68_588330"/>
      <w:bookmarkEnd w:id="29906"/>
      <w:r>
        <w:rPr>
          <w:rFonts w:hint="cs"/>
          <w:rtl/>
          <w:lang w:eastAsia="he-IL"/>
        </w:rPr>
        <w:t xml:space="preserve">יש עוד הרבה כיסאות סביב השולחן הזה. הרי </w:t>
      </w:r>
      <w:bookmarkStart w:id="29907" w:name="_ETM_Q68_592059"/>
      <w:bookmarkEnd w:id="29907"/>
      <w:r>
        <w:rPr>
          <w:rFonts w:hint="cs"/>
          <w:rtl/>
          <w:lang w:eastAsia="he-IL"/>
        </w:rPr>
        <w:t xml:space="preserve">ממילא פתחו פה עוד שולחן. כדי לא לפתוח שולחן </w:t>
      </w:r>
      <w:bookmarkStart w:id="29908" w:name="_ETM_Q68_595270"/>
      <w:bookmarkEnd w:id="29908"/>
      <w:r>
        <w:rPr>
          <w:rFonts w:hint="cs"/>
          <w:rtl/>
          <w:lang w:eastAsia="he-IL"/>
        </w:rPr>
        <w:t xml:space="preserve">בפנים, הממשלה משתמשת בשולחן מאחור. </w:t>
      </w:r>
    </w:p>
    <w:p w:rsidR="00CB28D4" w:rsidRDefault="00CB28D4" w:rsidP="00BA73B6">
      <w:pPr>
        <w:rPr>
          <w:rtl/>
          <w:lang w:eastAsia="he-IL"/>
        </w:rPr>
      </w:pPr>
    </w:p>
    <w:p w:rsidR="00CB28D4" w:rsidRDefault="00CB28D4" w:rsidP="00BA73B6">
      <w:pPr>
        <w:pStyle w:val="af6"/>
        <w:keepNext/>
        <w:rPr>
          <w:rtl/>
        </w:rPr>
      </w:pPr>
      <w:bookmarkStart w:id="29909" w:name="ET_interruption_6457_26"/>
      <w:r w:rsidRPr="00B77397">
        <w:rPr>
          <w:rStyle w:val="TagStyle"/>
          <w:rtl/>
        </w:rPr>
        <w:t xml:space="preserve"> &lt;&lt; קריאה &gt;&gt;</w:t>
      </w:r>
      <w:r w:rsidRPr="00832AB0">
        <w:rPr>
          <w:rStyle w:val="TagStyle"/>
          <w:rtl/>
        </w:rPr>
        <w:t xml:space="preserve"> </w:t>
      </w:r>
      <w:r>
        <w:rPr>
          <w:rtl/>
        </w:rPr>
        <w:t>השר מאיר פרוש:</w:t>
      </w:r>
      <w:r w:rsidRPr="00832AB0">
        <w:rPr>
          <w:rStyle w:val="TagStyle"/>
          <w:rtl/>
        </w:rPr>
        <w:t xml:space="preserve"> </w:t>
      </w:r>
      <w:r w:rsidRPr="00B77397">
        <w:rPr>
          <w:rStyle w:val="TagStyle"/>
          <w:rtl/>
        </w:rPr>
        <w:t>&lt;&lt; קריאה &gt;&gt;</w:t>
      </w:r>
      <w:r>
        <w:rPr>
          <w:rtl/>
        </w:rPr>
        <w:t xml:space="preserve">  </w:t>
      </w:r>
      <w:bookmarkEnd w:id="29909"/>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 - - </w:t>
      </w:r>
    </w:p>
    <w:p w:rsidR="00CB28D4" w:rsidRDefault="00CB28D4" w:rsidP="00BA73B6">
      <w:pPr>
        <w:rPr>
          <w:rtl/>
          <w:lang w:eastAsia="he-IL"/>
        </w:rPr>
      </w:pPr>
    </w:p>
    <w:p w:rsidR="00CB28D4" w:rsidRDefault="00CB28D4" w:rsidP="00BA73B6">
      <w:pPr>
        <w:pStyle w:val="af6"/>
        <w:keepNext/>
        <w:rPr>
          <w:rtl/>
        </w:rPr>
      </w:pPr>
      <w:r w:rsidRPr="00B77397">
        <w:rPr>
          <w:rStyle w:val="TagStyle"/>
          <w:rtl/>
        </w:rPr>
        <w:t xml:space="preserve"> &lt;&lt; קריאה &gt;&gt;</w:t>
      </w:r>
      <w:r w:rsidRPr="00832AB0">
        <w:rPr>
          <w:rStyle w:val="TagStyle"/>
          <w:rtl/>
        </w:rPr>
        <w:t xml:space="preserve"> </w:t>
      </w:r>
      <w:r>
        <w:rPr>
          <w:rtl/>
        </w:rPr>
        <w:t>משה סעדה (הליכוד):</w:t>
      </w:r>
      <w:r w:rsidRPr="00832AB0">
        <w:rPr>
          <w:rStyle w:val="TagStyle"/>
          <w:rtl/>
        </w:rPr>
        <w:t xml:space="preserve"> </w:t>
      </w:r>
      <w:r w:rsidRPr="00B77397">
        <w:rPr>
          <w:rStyle w:val="TagStyle"/>
          <w:rtl/>
        </w:rPr>
        <w:t>&lt;&lt; קריאה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אתה היית שר של </w:t>
      </w:r>
      <w:bookmarkStart w:id="29910" w:name="_ETM_Q68_603143"/>
      <w:bookmarkEnd w:id="29910"/>
      <w:r>
        <w:rPr>
          <w:rFonts w:hint="cs"/>
          <w:rtl/>
          <w:lang w:eastAsia="he-IL"/>
        </w:rPr>
        <w:t>שני משרדים, מים - - -</w:t>
      </w:r>
    </w:p>
    <w:p w:rsidR="00CB28D4" w:rsidRDefault="00CB28D4" w:rsidP="00BA73B6">
      <w:pPr>
        <w:rPr>
          <w:rtl/>
          <w:lang w:eastAsia="he-IL"/>
        </w:rPr>
      </w:pPr>
    </w:p>
    <w:p w:rsidR="00CB28D4" w:rsidRDefault="00CB28D4" w:rsidP="00BA73B6">
      <w:pPr>
        <w:pStyle w:val="-"/>
        <w:keepNext/>
        <w:rPr>
          <w:rtl/>
        </w:rPr>
      </w:pPr>
      <w:bookmarkStart w:id="29911" w:name="ET_speakercontinue_4590_29"/>
      <w:r w:rsidRPr="00B77397">
        <w:rPr>
          <w:rStyle w:val="TagStyle"/>
          <w:rtl/>
        </w:rPr>
        <w:t xml:space="preserve"> &lt;&lt; דובר_המשך &gt;&gt;</w:t>
      </w:r>
      <w:r w:rsidRPr="00832AB0">
        <w:rPr>
          <w:rStyle w:val="TagStyle"/>
          <w:rtl/>
        </w:rPr>
        <w:t xml:space="preserve"> </w:t>
      </w:r>
      <w:r>
        <w:rPr>
          <w:rtl/>
        </w:rPr>
        <w:t>זאב אלקין (המחנה הממלכתי):</w:t>
      </w:r>
      <w:r w:rsidRPr="00832AB0">
        <w:rPr>
          <w:rStyle w:val="TagStyle"/>
          <w:rtl/>
        </w:rPr>
        <w:t xml:space="preserve"> </w:t>
      </w:r>
      <w:r w:rsidRPr="00B77397">
        <w:rPr>
          <w:rStyle w:val="TagStyle"/>
          <w:rtl/>
        </w:rPr>
        <w:t>&lt;&lt; דובר_המשך &gt;&gt;</w:t>
      </w:r>
      <w:r>
        <w:rPr>
          <w:rtl/>
        </w:rPr>
        <w:t xml:space="preserve">  </w:t>
      </w:r>
      <w:bookmarkEnd w:id="29911"/>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כבר חילקו </w:t>
      </w:r>
      <w:bookmarkStart w:id="29912" w:name="_ETM_Q68_601235"/>
      <w:bookmarkEnd w:id="29912"/>
      <w:r>
        <w:rPr>
          <w:rFonts w:hint="cs"/>
          <w:rtl/>
          <w:lang w:eastAsia="he-IL"/>
        </w:rPr>
        <w:t xml:space="preserve">את זה לשלושה חלקים, חבר הכנסת סעדה. המשרדים </w:t>
      </w:r>
      <w:bookmarkStart w:id="29913" w:name="_ETM_Q68_608020"/>
      <w:bookmarkEnd w:id="29913"/>
      <w:r>
        <w:rPr>
          <w:rFonts w:hint="cs"/>
          <w:rtl/>
          <w:lang w:eastAsia="he-IL"/>
        </w:rPr>
        <w:t xml:space="preserve">שאני הייתי בהם, כבר חילקו אותם לשניים ולשלושה. אין מה לעשות. ולכן, אלה שעדיין </w:t>
      </w:r>
      <w:bookmarkStart w:id="29914" w:name="_ETM_Q68_614838"/>
      <w:bookmarkEnd w:id="29914"/>
      <w:r>
        <w:rPr>
          <w:rFonts w:hint="cs"/>
          <w:rtl/>
          <w:lang w:eastAsia="he-IL"/>
        </w:rPr>
        <w:t xml:space="preserve">לא מונו לשר הם בעיניי פראיירים, תלמדו ממאי גולן איך עובדים. </w:t>
      </w:r>
      <w:bookmarkStart w:id="29915" w:name="_ETM_Q68_620266"/>
      <w:bookmarkEnd w:id="29915"/>
    </w:p>
    <w:p w:rsidR="00CB28D4" w:rsidRDefault="00CB28D4" w:rsidP="00BA73B6">
      <w:pPr>
        <w:rPr>
          <w:rtl/>
          <w:lang w:eastAsia="he-IL"/>
        </w:rPr>
      </w:pPr>
      <w:bookmarkStart w:id="29916" w:name="_ETM_Q68_618931"/>
      <w:bookmarkStart w:id="29917" w:name="_ETM_Q68_618985"/>
      <w:bookmarkEnd w:id="29916"/>
      <w:bookmarkEnd w:id="29917"/>
    </w:p>
    <w:p w:rsidR="00CB28D4" w:rsidRDefault="00CB28D4" w:rsidP="00BA73B6">
      <w:pPr>
        <w:pStyle w:val="af6"/>
        <w:keepNext/>
        <w:rPr>
          <w:rtl/>
        </w:rPr>
      </w:pPr>
      <w:r w:rsidRPr="00B77397">
        <w:rPr>
          <w:rStyle w:val="TagStyle"/>
          <w:rtl/>
        </w:rPr>
        <w:t xml:space="preserve"> &lt;&lt; קריאה &gt;&gt;</w:t>
      </w:r>
      <w:r w:rsidRPr="00832AB0">
        <w:rPr>
          <w:rStyle w:val="TagStyle"/>
          <w:rtl/>
        </w:rPr>
        <w:t xml:space="preserve"> </w:t>
      </w:r>
      <w:r>
        <w:rPr>
          <w:rtl/>
        </w:rPr>
        <w:t>טלי גוטליב (הליכוד):</w:t>
      </w:r>
      <w:r w:rsidRPr="00832AB0">
        <w:rPr>
          <w:rStyle w:val="TagStyle"/>
          <w:rtl/>
        </w:rPr>
        <w:t xml:space="preserve"> </w:t>
      </w:r>
      <w:r w:rsidRPr="00B77397">
        <w:rPr>
          <w:rStyle w:val="TagStyle"/>
          <w:rtl/>
        </w:rPr>
        <w:t>&lt;&lt; קריאה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 - -</w:t>
      </w:r>
    </w:p>
    <w:p w:rsidR="00CB28D4" w:rsidRDefault="00CB28D4" w:rsidP="00BA73B6">
      <w:pPr>
        <w:rPr>
          <w:rtl/>
          <w:lang w:eastAsia="he-IL"/>
        </w:rPr>
      </w:pPr>
    </w:p>
    <w:p w:rsidR="00CB28D4" w:rsidRDefault="00CB28D4" w:rsidP="00BA73B6">
      <w:pPr>
        <w:pStyle w:val="-"/>
        <w:keepNext/>
        <w:rPr>
          <w:rtl/>
        </w:rPr>
      </w:pPr>
      <w:bookmarkStart w:id="29918" w:name="ET_speakercontinue_4590_31"/>
      <w:r w:rsidRPr="00B77397">
        <w:rPr>
          <w:rStyle w:val="TagStyle"/>
          <w:rtl/>
        </w:rPr>
        <w:t xml:space="preserve"> &lt;&lt; דובר_המשך &gt;&gt;</w:t>
      </w:r>
      <w:r w:rsidRPr="00832AB0">
        <w:rPr>
          <w:rStyle w:val="TagStyle"/>
          <w:rtl/>
        </w:rPr>
        <w:t xml:space="preserve"> </w:t>
      </w:r>
      <w:r>
        <w:rPr>
          <w:rtl/>
        </w:rPr>
        <w:t>זאב אלקין (המחנה הממלכתי):</w:t>
      </w:r>
      <w:r w:rsidRPr="00832AB0">
        <w:rPr>
          <w:rStyle w:val="TagStyle"/>
          <w:rtl/>
        </w:rPr>
        <w:t xml:space="preserve"> </w:t>
      </w:r>
      <w:r w:rsidRPr="00B77397">
        <w:rPr>
          <w:rStyle w:val="TagStyle"/>
          <w:rtl/>
        </w:rPr>
        <w:t>&lt;&lt; דובר_המשך &gt;&gt;</w:t>
      </w:r>
      <w:r>
        <w:rPr>
          <w:rtl/>
        </w:rPr>
        <w:t xml:space="preserve">  </w:t>
      </w:r>
      <w:bookmarkEnd w:id="29918"/>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כולכם תהיו מאי גולן, כולכם תהיו בממשלה ואנחנו נחזור </w:t>
      </w:r>
      <w:bookmarkStart w:id="29919" w:name="_ETM_Q68_622775"/>
      <w:bookmarkEnd w:id="29919"/>
      <w:r>
        <w:rPr>
          <w:rFonts w:hint="cs"/>
          <w:rtl/>
          <w:lang w:eastAsia="he-IL"/>
        </w:rPr>
        <w:t xml:space="preserve">פה לעוד השבעות ועוד השבעות ועוד השבעות, כי כל אחד </w:t>
      </w:r>
      <w:bookmarkStart w:id="29920" w:name="_ETM_Q68_629015"/>
      <w:bookmarkEnd w:id="29920"/>
      <w:r>
        <w:rPr>
          <w:rFonts w:hint="cs"/>
          <w:rtl/>
          <w:lang w:eastAsia="he-IL"/>
        </w:rPr>
        <w:t xml:space="preserve">יכול. המסר מאוד מאוד פשוט, כל אחד יכול. </w:t>
      </w:r>
    </w:p>
    <w:p w:rsidR="00CB28D4" w:rsidRDefault="00CB28D4" w:rsidP="00BA73B6">
      <w:pPr>
        <w:rPr>
          <w:rtl/>
          <w:lang w:eastAsia="he-IL"/>
        </w:rPr>
      </w:pPr>
    </w:p>
    <w:p w:rsidR="00CB28D4" w:rsidRDefault="00CB28D4" w:rsidP="00BA73B6">
      <w:pPr>
        <w:pStyle w:val="af6"/>
        <w:keepNext/>
        <w:rPr>
          <w:rtl/>
        </w:rPr>
      </w:pPr>
      <w:r w:rsidRPr="00B77397">
        <w:rPr>
          <w:rStyle w:val="TagStyle"/>
          <w:rtl/>
        </w:rPr>
        <w:t>&lt;&lt; קריאה &gt;&gt;</w:t>
      </w:r>
      <w:r w:rsidRPr="00832AB0">
        <w:rPr>
          <w:rStyle w:val="TagStyle"/>
          <w:rtl/>
        </w:rPr>
        <w:t xml:space="preserve"> </w:t>
      </w:r>
      <w:r>
        <w:rPr>
          <w:rFonts w:hint="cs"/>
          <w:rtl/>
        </w:rPr>
        <w:t>קריאה</w:t>
      </w:r>
      <w:r>
        <w:rPr>
          <w:rtl/>
        </w:rPr>
        <w:t>:</w:t>
      </w:r>
      <w:r w:rsidRPr="00832AB0">
        <w:rPr>
          <w:rStyle w:val="TagStyle"/>
          <w:rtl/>
        </w:rPr>
        <w:t xml:space="preserve"> </w:t>
      </w:r>
      <w:r w:rsidRPr="00B77397">
        <w:rPr>
          <w:rStyle w:val="TagStyle"/>
          <w:rtl/>
        </w:rPr>
        <w:t>&lt;&lt; קריאה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 - -</w:t>
      </w:r>
    </w:p>
    <w:p w:rsidR="00CB28D4" w:rsidRDefault="00CB28D4" w:rsidP="00BA73B6">
      <w:pPr>
        <w:rPr>
          <w:rtl/>
          <w:lang w:eastAsia="he-IL"/>
        </w:rPr>
      </w:pPr>
    </w:p>
    <w:p w:rsidR="00CB28D4" w:rsidRDefault="00CB28D4" w:rsidP="00BA73B6">
      <w:pPr>
        <w:pStyle w:val="af8"/>
        <w:keepNext/>
        <w:rPr>
          <w:rtl/>
        </w:rPr>
      </w:pPr>
      <w:r w:rsidRPr="00B77397">
        <w:rPr>
          <w:rStyle w:val="TagStyle"/>
          <w:rtl/>
        </w:rPr>
        <w:t xml:space="preserve"> &lt;&lt; יור &gt;&gt; </w:t>
      </w:r>
      <w:r>
        <w:rPr>
          <w:rtl/>
        </w:rPr>
        <w:t xml:space="preserve">היו"ר </w:t>
      </w:r>
      <w:bookmarkStart w:id="29921" w:name="_ETM_Q68_684577"/>
      <w:bookmarkStart w:id="29922" w:name="_ETM_Q68_684833"/>
      <w:r>
        <w:rPr>
          <w:rtl/>
        </w:rPr>
        <w:t>א</w:t>
      </w:r>
      <w:r>
        <w:rPr>
          <w:rFonts w:hint="cs"/>
          <w:rtl/>
        </w:rPr>
        <w:t>ו</w:t>
      </w:r>
      <w:r>
        <w:rPr>
          <w:rtl/>
        </w:rPr>
        <w:t>ריאל</w:t>
      </w:r>
      <w:bookmarkEnd w:id="29921"/>
      <w:bookmarkEnd w:id="29922"/>
      <w:r>
        <w:rPr>
          <w:rtl/>
        </w:rPr>
        <w:t xml:space="preserve"> בוסו:</w:t>
      </w:r>
      <w:r w:rsidRPr="00B77397">
        <w:rPr>
          <w:rStyle w:val="TagStyle"/>
          <w:rtl/>
        </w:rPr>
        <w:t xml:space="preserve"> &lt;&lt; יור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נא לסיים.</w:t>
      </w:r>
      <w:bookmarkStart w:id="29923" w:name="_ETM_Q68_635788"/>
      <w:bookmarkEnd w:id="29923"/>
      <w:r>
        <w:rPr>
          <w:rFonts w:hint="cs"/>
          <w:rtl/>
          <w:lang w:eastAsia="he-IL"/>
        </w:rPr>
        <w:t xml:space="preserve"> </w:t>
      </w:r>
    </w:p>
    <w:p w:rsidR="00CB28D4" w:rsidRDefault="00CB28D4" w:rsidP="00BA73B6">
      <w:pPr>
        <w:rPr>
          <w:rtl/>
          <w:lang w:eastAsia="he-IL"/>
        </w:rPr>
      </w:pPr>
      <w:bookmarkStart w:id="29924" w:name="_ETM_Q68_633889"/>
      <w:bookmarkStart w:id="29925" w:name="_ETM_Q68_633947"/>
      <w:bookmarkEnd w:id="29924"/>
      <w:bookmarkEnd w:id="29925"/>
    </w:p>
    <w:p w:rsidR="00CB28D4" w:rsidRDefault="00CB28D4" w:rsidP="00BA73B6">
      <w:pPr>
        <w:pStyle w:val="-"/>
        <w:keepNext/>
        <w:rPr>
          <w:rtl/>
        </w:rPr>
      </w:pPr>
      <w:bookmarkStart w:id="29926" w:name="ET_speakercontinue_4590_50"/>
      <w:r w:rsidRPr="00B77397">
        <w:rPr>
          <w:rStyle w:val="TagStyle"/>
          <w:rtl/>
        </w:rPr>
        <w:t xml:space="preserve"> &lt;&lt; דובר_המשך &gt;&gt; </w:t>
      </w:r>
      <w:r>
        <w:rPr>
          <w:rtl/>
        </w:rPr>
        <w:t>זאב אלקין (המחנה הממלכתי):</w:t>
      </w:r>
      <w:r w:rsidRPr="00B77397">
        <w:rPr>
          <w:rStyle w:val="TagStyle"/>
          <w:rtl/>
        </w:rPr>
        <w:t xml:space="preserve"> &lt;&lt; דובר_המשך &gt;&gt;</w:t>
      </w:r>
      <w:r>
        <w:rPr>
          <w:rtl/>
        </w:rPr>
        <w:t xml:space="preserve">  </w:t>
      </w:r>
      <w:bookmarkEnd w:id="29926"/>
    </w:p>
    <w:p w:rsidR="00CB28D4" w:rsidRDefault="00CB28D4" w:rsidP="00DA3834">
      <w:pPr>
        <w:rPr>
          <w:rtl/>
          <w:lang w:eastAsia="he-IL"/>
        </w:rPr>
      </w:pPr>
    </w:p>
    <w:p w:rsidR="00CB28D4" w:rsidRDefault="00CB28D4" w:rsidP="00EB5D43">
      <w:pPr>
        <w:rPr>
          <w:rtl/>
          <w:lang w:eastAsia="he-IL"/>
        </w:rPr>
      </w:pPr>
      <w:bookmarkStart w:id="29927" w:name="_ETM_Q68_634670"/>
      <w:bookmarkEnd w:id="29927"/>
      <w:r>
        <w:rPr>
          <w:rFonts w:hint="cs"/>
          <w:rtl/>
          <w:lang w:eastAsia="he-IL"/>
        </w:rPr>
        <w:t>עוד מעט גם כולם יתפטרו בנור</w:t>
      </w:r>
      <w:r w:rsidR="00EB5D43">
        <w:rPr>
          <w:rFonts w:hint="cs"/>
          <w:rtl/>
          <w:lang w:eastAsia="he-IL"/>
        </w:rPr>
        <w:t>ב</w:t>
      </w:r>
      <w:r>
        <w:rPr>
          <w:rFonts w:hint="cs"/>
          <w:rtl/>
          <w:lang w:eastAsia="he-IL"/>
        </w:rPr>
        <w:t xml:space="preserve">גי ויבוא לציון גואל. לכן, </w:t>
      </w:r>
      <w:bookmarkStart w:id="29928" w:name="_ETM_Q68_641520"/>
      <w:bookmarkEnd w:id="29928"/>
      <w:r>
        <w:rPr>
          <w:rFonts w:hint="cs"/>
          <w:rtl/>
          <w:lang w:eastAsia="he-IL"/>
        </w:rPr>
        <w:t xml:space="preserve">בסופו של דבר, המסר פה הוא אחד: תהיו מאי גולן, </w:t>
      </w:r>
      <w:bookmarkStart w:id="29929" w:name="_ETM_Q68_645004"/>
      <w:bookmarkEnd w:id="29929"/>
      <w:r>
        <w:rPr>
          <w:rFonts w:hint="cs"/>
          <w:rtl/>
          <w:lang w:eastAsia="he-IL"/>
        </w:rPr>
        <w:t xml:space="preserve">תהיו שרים. תודה רבה. </w:t>
      </w:r>
    </w:p>
    <w:p w:rsidR="00CB28D4" w:rsidRPr="00B77397" w:rsidRDefault="00CB28D4" w:rsidP="00BA73B6">
      <w:pPr>
        <w:rPr>
          <w:rtl/>
          <w:lang w:eastAsia="he-IL"/>
        </w:rPr>
      </w:pPr>
      <w:bookmarkStart w:id="29930" w:name="_ETM_Q68_648428"/>
      <w:bookmarkStart w:id="29931" w:name="_ETM_Q68_648491"/>
      <w:bookmarkEnd w:id="29930"/>
      <w:bookmarkEnd w:id="29931"/>
    </w:p>
    <w:p w:rsidR="00CB28D4" w:rsidRDefault="00CB28D4" w:rsidP="00BA73B6">
      <w:pPr>
        <w:pStyle w:val="af8"/>
        <w:keepNext/>
        <w:rPr>
          <w:rtl/>
        </w:rPr>
      </w:pPr>
      <w:r w:rsidRPr="00B77397">
        <w:rPr>
          <w:rStyle w:val="TagStyle"/>
          <w:rtl/>
        </w:rPr>
        <w:t xml:space="preserve"> &lt;&lt; יור &gt;&gt;</w:t>
      </w:r>
      <w:r w:rsidRPr="00832AB0">
        <w:rPr>
          <w:rStyle w:val="TagStyle"/>
          <w:rtl/>
        </w:rPr>
        <w:t xml:space="preserve"> </w:t>
      </w:r>
      <w:r>
        <w:rPr>
          <w:rtl/>
        </w:rPr>
        <w:t xml:space="preserve">היו"ר </w:t>
      </w:r>
      <w:bookmarkStart w:id="29932" w:name="_ETM_Q68_687535"/>
      <w:bookmarkStart w:id="29933" w:name="_ETM_Q68_687738"/>
      <w:r>
        <w:rPr>
          <w:rtl/>
        </w:rPr>
        <w:t>א</w:t>
      </w:r>
      <w:r>
        <w:rPr>
          <w:rFonts w:hint="cs"/>
          <w:rtl/>
        </w:rPr>
        <w:t>ו</w:t>
      </w:r>
      <w:r>
        <w:rPr>
          <w:rtl/>
        </w:rPr>
        <w:t>ריאל</w:t>
      </w:r>
      <w:bookmarkEnd w:id="29932"/>
      <w:bookmarkEnd w:id="29933"/>
      <w:r>
        <w:rPr>
          <w:rtl/>
        </w:rPr>
        <w:t xml:space="preserve"> בוסו:</w:t>
      </w:r>
      <w:r w:rsidRPr="00832AB0">
        <w:rPr>
          <w:rStyle w:val="TagStyle"/>
          <w:rtl/>
        </w:rPr>
        <w:t xml:space="preserve"> </w:t>
      </w:r>
      <w:r w:rsidRPr="00B77397">
        <w:rPr>
          <w:rStyle w:val="TagStyle"/>
          <w:rtl/>
        </w:rPr>
        <w:t>&lt;&lt; יור &gt;&gt;</w:t>
      </w:r>
      <w:r>
        <w:rPr>
          <w:rtl/>
        </w:rPr>
        <w:t xml:space="preserve">  </w:t>
      </w:r>
    </w:p>
    <w:p w:rsidR="00CB28D4" w:rsidRDefault="00CB28D4" w:rsidP="00DA3834">
      <w:pPr>
        <w:rPr>
          <w:rtl/>
          <w:lang w:eastAsia="he-IL"/>
        </w:rPr>
      </w:pPr>
    </w:p>
    <w:p w:rsidR="00CB28D4" w:rsidRDefault="00CB28D4" w:rsidP="00EB5D43">
      <w:pPr>
        <w:rPr>
          <w:rtl/>
          <w:lang w:eastAsia="he-IL"/>
        </w:rPr>
      </w:pPr>
      <w:r>
        <w:rPr>
          <w:rFonts w:hint="cs"/>
          <w:rtl/>
          <w:lang w:eastAsia="he-IL"/>
        </w:rPr>
        <w:t xml:space="preserve">תודה רבה לחבר הכנסת זאב אלקין. הדוברת הבאה </w:t>
      </w:r>
      <w:r w:rsidR="00EB5D43">
        <w:rPr>
          <w:rFonts w:hint="eastAsia"/>
          <w:rtl/>
          <w:lang w:eastAsia="he-IL"/>
        </w:rPr>
        <w:t xml:space="preserve">– </w:t>
      </w:r>
      <w:r>
        <w:rPr>
          <w:rFonts w:hint="cs"/>
          <w:rtl/>
          <w:lang w:eastAsia="he-IL"/>
        </w:rPr>
        <w:t>חברת הכנסת מירב כהן.</w:t>
      </w:r>
    </w:p>
    <w:p w:rsidR="00CB28D4" w:rsidRDefault="00CB28D4" w:rsidP="00BA73B6">
      <w:pPr>
        <w:rPr>
          <w:rtl/>
          <w:lang w:eastAsia="he-IL"/>
        </w:rPr>
      </w:pPr>
    </w:p>
    <w:p w:rsidR="00CB28D4" w:rsidRDefault="00CB28D4" w:rsidP="00BA73B6">
      <w:pPr>
        <w:pStyle w:val="af6"/>
        <w:keepNext/>
        <w:rPr>
          <w:rtl/>
        </w:rPr>
      </w:pPr>
      <w:r w:rsidRPr="00B77397">
        <w:rPr>
          <w:rStyle w:val="TagStyle"/>
          <w:rtl/>
        </w:rPr>
        <w:t xml:space="preserve"> &lt;&lt; קריאה &gt;&gt;</w:t>
      </w:r>
      <w:r w:rsidRPr="00832AB0">
        <w:rPr>
          <w:rStyle w:val="TagStyle"/>
          <w:rtl/>
        </w:rPr>
        <w:t xml:space="preserve"> </w:t>
      </w:r>
      <w:r>
        <w:rPr>
          <w:rtl/>
        </w:rPr>
        <w:t>משה סעדה (הליכוד):</w:t>
      </w:r>
      <w:r w:rsidRPr="00832AB0">
        <w:rPr>
          <w:rStyle w:val="TagStyle"/>
          <w:rtl/>
        </w:rPr>
        <w:t xml:space="preserve"> </w:t>
      </w:r>
      <w:r w:rsidRPr="00B77397">
        <w:rPr>
          <w:rStyle w:val="TagStyle"/>
          <w:rtl/>
        </w:rPr>
        <w:t>&lt;&lt; קריאה &gt;&gt;</w:t>
      </w:r>
      <w:r>
        <w:rPr>
          <w:rtl/>
        </w:rPr>
        <w:t xml:space="preserve">  </w:t>
      </w:r>
    </w:p>
    <w:p w:rsidR="00CB28D4" w:rsidRDefault="00CB28D4" w:rsidP="00DA3834">
      <w:pPr>
        <w:rPr>
          <w:rtl/>
          <w:lang w:eastAsia="he-IL"/>
        </w:rPr>
      </w:pPr>
    </w:p>
    <w:p w:rsidR="00CB28D4" w:rsidRDefault="00CB28D4" w:rsidP="00BA73B6">
      <w:pPr>
        <w:rPr>
          <w:rtl/>
          <w:lang w:eastAsia="he-IL"/>
        </w:rPr>
      </w:pPr>
      <w:r>
        <w:rPr>
          <w:rFonts w:hint="cs"/>
          <w:rtl/>
          <w:lang w:eastAsia="he-IL"/>
        </w:rPr>
        <w:t xml:space="preserve">מה זה שר המים, תסביר, כדי שנבין מה זה אומר. </w:t>
      </w:r>
      <w:bookmarkStart w:id="29934" w:name="_ETM_Q68_653014"/>
      <w:bookmarkEnd w:id="29934"/>
      <w:r>
        <w:rPr>
          <w:rFonts w:hint="cs"/>
          <w:rtl/>
          <w:lang w:eastAsia="he-IL"/>
        </w:rPr>
        <w:t xml:space="preserve">איפה המים? שאבתם מים בששון, אלקין. </w:t>
      </w:r>
    </w:p>
    <w:p w:rsidR="00CB28D4" w:rsidRDefault="00CB28D4" w:rsidP="00BA73B6">
      <w:pPr>
        <w:rPr>
          <w:rtl/>
          <w:lang w:eastAsia="he-IL"/>
        </w:rPr>
      </w:pPr>
    </w:p>
    <w:p w:rsidR="00CB28D4" w:rsidRDefault="00CB28D4" w:rsidP="00BA73B6">
      <w:pPr>
        <w:pStyle w:val="af6"/>
        <w:keepNext/>
        <w:rPr>
          <w:rtl/>
        </w:rPr>
      </w:pPr>
      <w:bookmarkStart w:id="29935" w:name="ET_interruption_קר_אה_51"/>
      <w:r w:rsidRPr="00B77397">
        <w:rPr>
          <w:rStyle w:val="TagStyle"/>
          <w:rtl/>
        </w:rPr>
        <w:t xml:space="preserve"> &lt;&lt; קריאה &gt;&gt; </w:t>
      </w:r>
      <w:r>
        <w:rPr>
          <w:rtl/>
        </w:rPr>
        <w:t>קריאה:</w:t>
      </w:r>
      <w:r w:rsidRPr="00B77397">
        <w:rPr>
          <w:rStyle w:val="TagStyle"/>
          <w:rtl/>
        </w:rPr>
        <w:t xml:space="preserve"> &lt;&lt; קריאה &gt;&gt;</w:t>
      </w:r>
      <w:r>
        <w:rPr>
          <w:rtl/>
        </w:rPr>
        <w:t xml:space="preserve">  </w:t>
      </w:r>
      <w:bookmarkEnd w:id="29935"/>
    </w:p>
    <w:p w:rsidR="00CB28D4" w:rsidRDefault="00CB28D4" w:rsidP="00DA3834">
      <w:pPr>
        <w:rPr>
          <w:rtl/>
          <w:lang w:eastAsia="he-IL"/>
        </w:rPr>
      </w:pPr>
    </w:p>
    <w:p w:rsidR="00CB28D4" w:rsidRDefault="00CB28D4" w:rsidP="00BA73B6">
      <w:pPr>
        <w:rPr>
          <w:rtl/>
          <w:lang w:eastAsia="he-IL"/>
        </w:rPr>
      </w:pPr>
      <w:bookmarkStart w:id="29936" w:name="_ETM_Q68_662065"/>
      <w:bookmarkStart w:id="29937" w:name="_ETM_Q68_662307"/>
      <w:bookmarkStart w:id="29938" w:name="_ETM_Q68_662342"/>
      <w:bookmarkEnd w:id="29936"/>
      <w:bookmarkEnd w:id="29937"/>
      <w:bookmarkEnd w:id="29938"/>
      <w:r>
        <w:rPr>
          <w:rFonts w:hint="cs"/>
          <w:rtl/>
          <w:lang w:eastAsia="he-IL"/>
        </w:rPr>
        <w:t xml:space="preserve">מים לדוד המלך, שר המים. </w:t>
      </w:r>
    </w:p>
    <w:p w:rsidR="00CB28D4" w:rsidRDefault="00CB28D4" w:rsidP="00BA73B6">
      <w:pPr>
        <w:rPr>
          <w:rtl/>
          <w:lang w:eastAsia="he-IL"/>
        </w:rPr>
      </w:pPr>
      <w:bookmarkStart w:id="29939" w:name="_ETM_Q68_661302"/>
      <w:bookmarkStart w:id="29940" w:name="_ETM_Q68_661350"/>
      <w:bookmarkEnd w:id="29939"/>
      <w:bookmarkEnd w:id="29940"/>
    </w:p>
    <w:p w:rsidR="00CB28D4" w:rsidRDefault="00CB28D4" w:rsidP="00BA73B6">
      <w:pPr>
        <w:pStyle w:val="af6"/>
        <w:keepNext/>
        <w:rPr>
          <w:rtl/>
        </w:rPr>
      </w:pPr>
      <w:r w:rsidRPr="00B77397">
        <w:rPr>
          <w:rStyle w:val="TagStyle"/>
          <w:rtl/>
        </w:rPr>
        <w:t xml:space="preserve"> &lt;&lt; קריאה &gt;&gt; </w:t>
      </w:r>
      <w:r>
        <w:rPr>
          <w:rtl/>
        </w:rPr>
        <w:t>משה סעדה (הליכוד):</w:t>
      </w:r>
      <w:r w:rsidRPr="00B77397">
        <w:rPr>
          <w:rStyle w:val="TagStyle"/>
          <w:rtl/>
        </w:rPr>
        <w:t xml:space="preserve"> &lt;&lt; קריאה &gt;&gt;</w:t>
      </w:r>
      <w:r>
        <w:rPr>
          <w:rtl/>
        </w:rPr>
        <w:t xml:space="preserve">  </w:t>
      </w:r>
    </w:p>
    <w:p w:rsidR="00CB28D4" w:rsidRDefault="00CB28D4" w:rsidP="00DA3834">
      <w:pPr>
        <w:rPr>
          <w:rtl/>
          <w:lang w:eastAsia="he-IL"/>
        </w:rPr>
      </w:pPr>
    </w:p>
    <w:p w:rsidR="00CB28D4" w:rsidRDefault="00CB28D4" w:rsidP="00BA73B6">
      <w:pPr>
        <w:rPr>
          <w:rtl/>
          <w:lang w:eastAsia="he-IL"/>
        </w:rPr>
      </w:pPr>
      <w:bookmarkStart w:id="29941" w:name="_ETM_Q68_659137"/>
      <w:bookmarkStart w:id="29942" w:name="_ETM_Q68_659178"/>
      <w:bookmarkEnd w:id="29941"/>
      <w:bookmarkEnd w:id="29942"/>
      <w:r>
        <w:rPr>
          <w:rFonts w:hint="cs"/>
          <w:rtl/>
          <w:lang w:eastAsia="he-IL"/>
        </w:rPr>
        <w:t xml:space="preserve">מים לאלקין. </w:t>
      </w:r>
    </w:p>
    <w:p w:rsidR="00CB28D4" w:rsidRDefault="00CB28D4" w:rsidP="00BA73B6">
      <w:pPr>
        <w:rPr>
          <w:rtl/>
          <w:lang w:eastAsia="he-IL"/>
        </w:rPr>
      </w:pPr>
      <w:bookmarkStart w:id="29943" w:name="_ETM_Q68_666271"/>
      <w:bookmarkStart w:id="29944" w:name="_ETM_Q68_666320"/>
      <w:bookmarkEnd w:id="29943"/>
      <w:bookmarkEnd w:id="29944"/>
    </w:p>
    <w:p w:rsidR="00CB28D4" w:rsidRDefault="00CB28D4" w:rsidP="00BA73B6">
      <w:pPr>
        <w:pStyle w:val="af8"/>
        <w:keepNext/>
        <w:rPr>
          <w:rtl/>
        </w:rPr>
      </w:pPr>
      <w:r w:rsidRPr="00B77397">
        <w:rPr>
          <w:rStyle w:val="TagStyle"/>
          <w:rtl/>
        </w:rPr>
        <w:t xml:space="preserve"> &lt;&lt; יור &gt;&gt; </w:t>
      </w:r>
      <w:r>
        <w:rPr>
          <w:rtl/>
        </w:rPr>
        <w:t xml:space="preserve">היו"ר </w:t>
      </w:r>
      <w:bookmarkStart w:id="29945" w:name="_ETM_Q68_689344"/>
      <w:bookmarkStart w:id="29946" w:name="_ETM_Q68_689538"/>
      <w:r>
        <w:rPr>
          <w:rtl/>
        </w:rPr>
        <w:t>א</w:t>
      </w:r>
      <w:r>
        <w:rPr>
          <w:rFonts w:hint="cs"/>
          <w:rtl/>
        </w:rPr>
        <w:t>ו</w:t>
      </w:r>
      <w:r>
        <w:rPr>
          <w:rtl/>
        </w:rPr>
        <w:t>ריאל</w:t>
      </w:r>
      <w:bookmarkEnd w:id="29945"/>
      <w:bookmarkEnd w:id="29946"/>
      <w:r>
        <w:rPr>
          <w:rtl/>
        </w:rPr>
        <w:t xml:space="preserve"> בוסו:</w:t>
      </w:r>
      <w:r w:rsidRPr="00B77397">
        <w:rPr>
          <w:rStyle w:val="TagStyle"/>
          <w:rtl/>
        </w:rPr>
        <w:t xml:space="preserve"> &lt;&lt; יור &gt;&gt;</w:t>
      </w:r>
      <w:r>
        <w:rPr>
          <w:rtl/>
        </w:rPr>
        <w:t xml:space="preserve">  </w:t>
      </w:r>
    </w:p>
    <w:p w:rsidR="00CB28D4" w:rsidRDefault="00CB28D4" w:rsidP="00DA3834">
      <w:pPr>
        <w:rPr>
          <w:rtl/>
          <w:lang w:eastAsia="he-IL"/>
        </w:rPr>
      </w:pPr>
    </w:p>
    <w:p w:rsidR="00CB28D4" w:rsidRDefault="00CB28D4" w:rsidP="00BA73B6">
      <w:pPr>
        <w:rPr>
          <w:rtl/>
          <w:lang w:eastAsia="he-IL"/>
        </w:rPr>
      </w:pPr>
      <w:bookmarkStart w:id="29947" w:name="_ETM_Q68_668085"/>
      <w:bookmarkEnd w:id="29947"/>
      <w:r>
        <w:rPr>
          <w:rFonts w:hint="cs"/>
          <w:rtl/>
          <w:lang w:eastAsia="he-IL"/>
        </w:rPr>
        <w:t>בבקשה.</w:t>
      </w:r>
      <w:bookmarkStart w:id="29948" w:name="_ETM_Q68_669223"/>
      <w:bookmarkEnd w:id="29948"/>
      <w:r>
        <w:rPr>
          <w:rFonts w:hint="cs"/>
          <w:rtl/>
          <w:lang w:eastAsia="he-IL"/>
        </w:rPr>
        <w:t xml:space="preserve"> נא לא להפריע. </w:t>
      </w:r>
    </w:p>
    <w:p w:rsidR="00CB28D4" w:rsidRDefault="00CB28D4" w:rsidP="00BA73B6">
      <w:pPr>
        <w:rPr>
          <w:rtl/>
          <w:lang w:eastAsia="he-IL"/>
        </w:rPr>
      </w:pPr>
      <w:bookmarkStart w:id="29949" w:name="_ETM_Q68_673864"/>
      <w:bookmarkStart w:id="29950" w:name="_ETM_Q68_673919"/>
      <w:bookmarkEnd w:id="29949"/>
      <w:bookmarkEnd w:id="29950"/>
    </w:p>
    <w:p w:rsidR="00CB28D4" w:rsidRDefault="00CB28D4" w:rsidP="00BA73B6">
      <w:pPr>
        <w:pStyle w:val="af6"/>
        <w:keepNext/>
        <w:rPr>
          <w:rtl/>
        </w:rPr>
      </w:pPr>
      <w:bookmarkStart w:id="29951" w:name="ET_interruption_6357_54"/>
      <w:r w:rsidRPr="00B77397">
        <w:rPr>
          <w:rStyle w:val="TagStyle"/>
          <w:rtl/>
        </w:rPr>
        <w:t xml:space="preserve"> &lt;&lt; קריאה &gt;&gt; </w:t>
      </w:r>
      <w:r>
        <w:rPr>
          <w:rFonts w:hint="cs"/>
          <w:rtl/>
        </w:rPr>
        <w:t>קריאות</w:t>
      </w:r>
      <w:r>
        <w:rPr>
          <w:rtl/>
        </w:rPr>
        <w:t>:</w:t>
      </w:r>
      <w:r w:rsidRPr="00B77397">
        <w:rPr>
          <w:rStyle w:val="TagStyle"/>
          <w:rtl/>
        </w:rPr>
        <w:t xml:space="preserve"> &lt;&lt; קריאה &gt;&gt;</w:t>
      </w:r>
      <w:r>
        <w:rPr>
          <w:rtl/>
        </w:rPr>
        <w:t xml:space="preserve">  </w:t>
      </w:r>
      <w:bookmarkEnd w:id="29951"/>
    </w:p>
    <w:p w:rsidR="00CB28D4" w:rsidRDefault="00CB28D4" w:rsidP="00DA3834">
      <w:pPr>
        <w:rPr>
          <w:rtl/>
          <w:lang w:eastAsia="he-IL"/>
        </w:rPr>
      </w:pPr>
    </w:p>
    <w:p w:rsidR="00CB28D4" w:rsidRDefault="00CB28D4" w:rsidP="00BA73B6">
      <w:pPr>
        <w:rPr>
          <w:rtl/>
          <w:lang w:eastAsia="he-IL"/>
        </w:rPr>
      </w:pPr>
      <w:bookmarkStart w:id="29952" w:name="_ETM_Q68_676601"/>
      <w:bookmarkStart w:id="29953" w:name="_ETM_Q68_676838"/>
      <w:bookmarkStart w:id="29954" w:name="_ETM_Q68_676883"/>
      <w:bookmarkEnd w:id="29952"/>
      <w:bookmarkEnd w:id="29953"/>
      <w:bookmarkEnd w:id="29954"/>
      <w:r>
        <w:rPr>
          <w:rFonts w:hint="cs"/>
          <w:rtl/>
          <w:lang w:eastAsia="he-IL"/>
        </w:rPr>
        <w:t xml:space="preserve">- - - </w:t>
      </w:r>
    </w:p>
    <w:p w:rsidR="00CB28D4" w:rsidRDefault="00CB28D4" w:rsidP="00BA73B6">
      <w:pPr>
        <w:rPr>
          <w:rtl/>
          <w:lang w:eastAsia="he-IL"/>
        </w:rPr>
      </w:pPr>
      <w:bookmarkStart w:id="29955" w:name="_ETM_Q68_678896"/>
      <w:bookmarkStart w:id="29956" w:name="_ETM_Q68_678952"/>
      <w:bookmarkEnd w:id="29955"/>
      <w:bookmarkEnd w:id="29956"/>
    </w:p>
    <w:p w:rsidR="00CB28D4" w:rsidRDefault="00CB28D4" w:rsidP="00BA73B6">
      <w:pPr>
        <w:pStyle w:val="af8"/>
        <w:keepNext/>
        <w:rPr>
          <w:rtl/>
        </w:rPr>
      </w:pPr>
      <w:r w:rsidRPr="00B77397">
        <w:rPr>
          <w:rStyle w:val="TagStyle"/>
          <w:rtl/>
        </w:rPr>
        <w:t xml:space="preserve"> &lt;&lt; יור &gt;&gt; </w:t>
      </w:r>
      <w:r>
        <w:rPr>
          <w:rtl/>
        </w:rPr>
        <w:t xml:space="preserve">היו"ר </w:t>
      </w:r>
      <w:bookmarkStart w:id="29957" w:name="_ETM_Q68_690959"/>
      <w:bookmarkStart w:id="29958" w:name="_ETM_Q68_691137"/>
      <w:r>
        <w:rPr>
          <w:rtl/>
        </w:rPr>
        <w:t>א</w:t>
      </w:r>
      <w:r>
        <w:rPr>
          <w:rFonts w:hint="cs"/>
          <w:rtl/>
        </w:rPr>
        <w:t>ו</w:t>
      </w:r>
      <w:r>
        <w:rPr>
          <w:rtl/>
        </w:rPr>
        <w:t>ריאל</w:t>
      </w:r>
      <w:bookmarkEnd w:id="29957"/>
      <w:bookmarkEnd w:id="29958"/>
      <w:r>
        <w:rPr>
          <w:rtl/>
        </w:rPr>
        <w:t xml:space="preserve"> בוסו:</w:t>
      </w:r>
      <w:r w:rsidRPr="00B77397">
        <w:rPr>
          <w:rStyle w:val="TagStyle"/>
          <w:rtl/>
        </w:rPr>
        <w:t xml:space="preserve"> &lt;&lt; יור &gt;&gt;</w:t>
      </w:r>
      <w:r>
        <w:rPr>
          <w:rtl/>
        </w:rPr>
        <w:t xml:space="preserve">  </w:t>
      </w:r>
    </w:p>
    <w:p w:rsidR="00CB28D4" w:rsidRDefault="00CB28D4" w:rsidP="00DA3834">
      <w:pPr>
        <w:rPr>
          <w:rtl/>
          <w:lang w:eastAsia="he-IL"/>
        </w:rPr>
      </w:pPr>
    </w:p>
    <w:p w:rsidR="00CB28D4" w:rsidRDefault="00CB28D4" w:rsidP="00BA73B6">
      <w:pPr>
        <w:rPr>
          <w:rtl/>
          <w:lang w:eastAsia="he-IL"/>
        </w:rPr>
      </w:pPr>
      <w:bookmarkStart w:id="29959" w:name="_ETM_Q68_679919"/>
      <w:bookmarkEnd w:id="29959"/>
      <w:r>
        <w:rPr>
          <w:rFonts w:hint="cs"/>
          <w:rtl/>
          <w:lang w:eastAsia="he-IL"/>
        </w:rPr>
        <w:t xml:space="preserve">חברי הכנסת, שוב אתם </w:t>
      </w:r>
      <w:bookmarkStart w:id="29960" w:name="_ETM_Q68_680346"/>
      <w:bookmarkEnd w:id="29960"/>
      <w:r>
        <w:rPr>
          <w:rFonts w:hint="cs"/>
          <w:rtl/>
          <w:lang w:eastAsia="he-IL"/>
        </w:rPr>
        <w:t>עושים פיליבסטר לעצמכם ולשרים שנמצאים כאן. חבר הכנסת סעדה</w:t>
      </w:r>
      <w:bookmarkStart w:id="29961" w:name="_ETM_Q68_688543"/>
      <w:bookmarkEnd w:id="29961"/>
      <w:r>
        <w:rPr>
          <w:rFonts w:hint="cs"/>
          <w:rtl/>
          <w:lang w:eastAsia="he-IL"/>
        </w:rPr>
        <w:t xml:space="preserve">. בבקשה. </w:t>
      </w:r>
    </w:p>
    <w:p w:rsidR="00CB28D4" w:rsidRDefault="00CB28D4" w:rsidP="00BA73B6">
      <w:pPr>
        <w:rPr>
          <w:rtl/>
          <w:lang w:eastAsia="he-IL"/>
        </w:rPr>
      </w:pPr>
      <w:bookmarkStart w:id="29962" w:name="_ETM_Q68_694559"/>
      <w:bookmarkStart w:id="29963" w:name="_ETM_Q68_694604"/>
      <w:bookmarkEnd w:id="29962"/>
      <w:bookmarkEnd w:id="29963"/>
    </w:p>
    <w:p w:rsidR="00111D12" w:rsidRDefault="00111D12" w:rsidP="00BA73B6">
      <w:pPr>
        <w:pStyle w:val="a4"/>
        <w:keepNext/>
        <w:rPr>
          <w:rtl/>
        </w:rPr>
      </w:pPr>
      <w:bookmarkStart w:id="29964" w:name="ET_speaker_5783_2"/>
      <w:r w:rsidRPr="00F135F6">
        <w:rPr>
          <w:rStyle w:val="TagStyle"/>
          <w:rtl/>
        </w:rPr>
        <w:t xml:space="preserve">&lt;&lt; דובר &gt;&gt; </w:t>
      </w:r>
      <w:bookmarkStart w:id="29965" w:name="_Toc124881461"/>
      <w:bookmarkStart w:id="29966" w:name="_Toc124882170"/>
      <w:r>
        <w:rPr>
          <w:rtl/>
        </w:rPr>
        <w:t>מירב כהן (יש עתיד):</w:t>
      </w:r>
      <w:bookmarkEnd w:id="29965"/>
      <w:bookmarkEnd w:id="29966"/>
      <w:r w:rsidRPr="00F135F6">
        <w:rPr>
          <w:rStyle w:val="TagStyle"/>
          <w:rtl/>
        </w:rPr>
        <w:t xml:space="preserve"> &lt;&lt; דובר &gt;&gt;</w:t>
      </w:r>
      <w:r>
        <w:rPr>
          <w:rtl/>
        </w:rPr>
        <w:t xml:space="preserve">   </w:t>
      </w:r>
      <w:bookmarkEnd w:id="29964"/>
    </w:p>
    <w:p w:rsidR="00111D12" w:rsidRPr="0018144E" w:rsidRDefault="00111D12" w:rsidP="00BA73B6">
      <w:pPr>
        <w:rPr>
          <w:rtl/>
          <w:lang w:eastAsia="he-IL"/>
        </w:rPr>
      </w:pPr>
    </w:p>
    <w:p w:rsidR="00111D12" w:rsidRDefault="00111D12" w:rsidP="00DA3834">
      <w:pPr>
        <w:rPr>
          <w:rtl/>
          <w:lang w:eastAsia="he-IL"/>
        </w:rPr>
      </w:pPr>
      <w:r>
        <w:rPr>
          <w:rFonts w:hint="cs"/>
          <w:rtl/>
          <w:lang w:eastAsia="he-IL"/>
        </w:rPr>
        <w:t xml:space="preserve">תודה. כבוד היושב-ראש, טוב, עצוב לי להיות פה בסעיף הזה, </w:t>
      </w:r>
      <w:bookmarkStart w:id="29967" w:name="_ETM_Q69_99965"/>
      <w:bookmarkEnd w:id="29967"/>
      <w:r>
        <w:rPr>
          <w:rFonts w:hint="cs"/>
          <w:rtl/>
          <w:lang w:eastAsia="he-IL"/>
        </w:rPr>
        <w:t xml:space="preserve">כי הייתה לי את הזכות לעמוד בראשות המשרד לשוויון חברתי, שהוא משרד מאוד </w:t>
      </w:r>
      <w:bookmarkStart w:id="29968" w:name="_ETM_Q69_109637"/>
      <w:bookmarkEnd w:id="29968"/>
      <w:r>
        <w:rPr>
          <w:rFonts w:hint="cs"/>
          <w:rtl/>
          <w:lang w:eastAsia="he-IL"/>
        </w:rPr>
        <w:t xml:space="preserve">חשוב, שהרעיון שלו זה לקחת קבוצות אוכלוסייה עם צרכים ייחודיים ולייצג </w:t>
      </w:r>
      <w:bookmarkStart w:id="29969" w:name="_ETM_Q69_116480"/>
      <w:bookmarkEnd w:id="29969"/>
      <w:r>
        <w:rPr>
          <w:rFonts w:hint="cs"/>
          <w:rtl/>
          <w:lang w:eastAsia="he-IL"/>
        </w:rPr>
        <w:t xml:space="preserve">את הקבוצות האלה מול כל משרדי הממשלה </w:t>
      </w:r>
      <w:r>
        <w:rPr>
          <w:rtl/>
          <w:lang w:eastAsia="he-IL"/>
        </w:rPr>
        <w:t>–</w:t>
      </w:r>
      <w:r>
        <w:rPr>
          <w:rFonts w:hint="cs"/>
          <w:rtl/>
          <w:lang w:eastAsia="he-IL"/>
        </w:rPr>
        <w:t xml:space="preserve"> אם זה ערבים, </w:t>
      </w:r>
      <w:bookmarkStart w:id="29970" w:name="_ETM_Q69_119559"/>
      <w:bookmarkEnd w:id="29970"/>
      <w:r>
        <w:rPr>
          <w:rFonts w:hint="cs"/>
          <w:rtl/>
          <w:lang w:eastAsia="he-IL"/>
        </w:rPr>
        <w:t xml:space="preserve">אם זה חרדים, אם זה נשים, אם זה זקנים, אם זה קהילת הלהט"ב. </w:t>
      </w:r>
      <w:bookmarkStart w:id="29971" w:name="_ETM_Q69_128204"/>
      <w:bookmarkEnd w:id="29971"/>
      <w:r>
        <w:rPr>
          <w:rFonts w:hint="cs"/>
          <w:rtl/>
          <w:lang w:eastAsia="he-IL"/>
        </w:rPr>
        <w:t>באמת, עשינו עבודה שתכללה את תוכניות העבודה עבור האוכלוסיות</w:t>
      </w:r>
      <w:bookmarkStart w:id="29972" w:name="_ETM_Q69_130613"/>
      <w:bookmarkEnd w:id="29972"/>
      <w:r>
        <w:rPr>
          <w:rFonts w:hint="cs"/>
          <w:rtl/>
          <w:lang w:eastAsia="he-IL"/>
        </w:rPr>
        <w:t xml:space="preserve"> האלה. </w:t>
      </w:r>
      <w:bookmarkStart w:id="29973" w:name="_ETM_Q69_130000"/>
      <w:bookmarkEnd w:id="29973"/>
      <w:r>
        <w:rPr>
          <w:rFonts w:hint="cs"/>
          <w:rtl/>
          <w:lang w:eastAsia="he-IL"/>
        </w:rPr>
        <w:t>פירקו את המשרד לשלושה חלקים – חלק משרד</w:t>
      </w:r>
      <w:bookmarkStart w:id="29974" w:name="_ETM_Q69_130048"/>
      <w:bookmarkEnd w:id="29974"/>
      <w:r>
        <w:rPr>
          <w:rFonts w:hint="cs"/>
          <w:rtl/>
          <w:lang w:eastAsia="he-IL"/>
        </w:rPr>
        <w:t xml:space="preserve"> ראש הממשלה, חלק נגב וגליל, חלק נשאר במשרד. </w:t>
      </w:r>
      <w:bookmarkStart w:id="29975" w:name="_ETM_Q69_136328"/>
      <w:bookmarkEnd w:id="29975"/>
      <w:r>
        <w:rPr>
          <w:rFonts w:hint="cs"/>
          <w:rtl/>
          <w:lang w:eastAsia="he-IL"/>
        </w:rPr>
        <w:t xml:space="preserve">ואני רוצה רגע לעשות </w:t>
      </w:r>
      <w:r>
        <w:rPr>
          <w:lang w:eastAsia="he-IL"/>
        </w:rPr>
        <w:t>zoom in</w:t>
      </w:r>
      <w:r>
        <w:rPr>
          <w:rFonts w:hint="cs"/>
          <w:rtl/>
          <w:lang w:eastAsia="he-IL"/>
        </w:rPr>
        <w:t xml:space="preserve"> על הנושא שהכי קרוב</w:t>
      </w:r>
      <w:bookmarkStart w:id="29976" w:name="_ETM_Q69_139910"/>
      <w:bookmarkEnd w:id="29976"/>
      <w:r>
        <w:rPr>
          <w:rFonts w:hint="cs"/>
          <w:rtl/>
          <w:lang w:eastAsia="he-IL"/>
        </w:rPr>
        <w:t xml:space="preserve"> לליבי, וזה הזקנים במדינת ישראל. גם פה קרעו את המשרד</w:t>
      </w:r>
      <w:bookmarkStart w:id="29977" w:name="_ETM_Q69_145206"/>
      <w:bookmarkEnd w:id="29977"/>
      <w:r>
        <w:rPr>
          <w:rFonts w:hint="cs"/>
          <w:rtl/>
          <w:lang w:eastAsia="he-IL"/>
        </w:rPr>
        <w:t xml:space="preserve"> לחתיכות בצורה שפשוט תפגע בשירות שאזרחים ותיקים מקבלים. את הרשות </w:t>
      </w:r>
      <w:bookmarkStart w:id="29978" w:name="_ETM_Q69_148291"/>
      <w:bookmarkEnd w:id="29978"/>
      <w:r>
        <w:rPr>
          <w:rFonts w:hint="cs"/>
          <w:rtl/>
          <w:lang w:eastAsia="he-IL"/>
        </w:rPr>
        <w:t>לניצולי שואה העבירו למשרד ראש הממשלה. חלק מהיחידות, וגם</w:t>
      </w:r>
      <w:bookmarkStart w:id="29979" w:name="_ETM_Q69_153640"/>
      <w:bookmarkEnd w:id="29979"/>
      <w:r>
        <w:rPr>
          <w:rFonts w:hint="cs"/>
          <w:rtl/>
          <w:lang w:eastAsia="he-IL"/>
        </w:rPr>
        <w:t xml:space="preserve"> חלק מהיחידות שקשורות לשורדי שואה, נשארו במשרד. חלק מהאגפים פשוט נקרעו</w:t>
      </w:r>
      <w:bookmarkStart w:id="29980" w:name="_ETM_Q69_156256"/>
      <w:bookmarkEnd w:id="29980"/>
      <w:r>
        <w:rPr>
          <w:rFonts w:hint="cs"/>
          <w:rtl/>
          <w:lang w:eastAsia="he-IL"/>
        </w:rPr>
        <w:t xml:space="preserve"> זה מזה. את החלק של האזרחים הוותיקים לקחו לנגב וגליל</w:t>
      </w:r>
      <w:bookmarkStart w:id="29981" w:name="_ETM_Q69_164188"/>
      <w:bookmarkEnd w:id="29981"/>
      <w:r>
        <w:rPr>
          <w:rFonts w:hint="cs"/>
          <w:rtl/>
          <w:lang w:eastAsia="he-IL"/>
        </w:rPr>
        <w:t xml:space="preserve">. תהרגו אותי, מה קשור לקחת אזרחים ותיקים לנגב וגליל? </w:t>
      </w:r>
      <w:bookmarkStart w:id="29982" w:name="_ETM_Q69_169126"/>
      <w:bookmarkEnd w:id="29982"/>
      <w:r>
        <w:rPr>
          <w:rFonts w:hint="cs"/>
          <w:rtl/>
          <w:lang w:eastAsia="he-IL"/>
        </w:rPr>
        <w:t xml:space="preserve">רוב האזרחים הוותיקים בכלל לא נמצאים במשרד הזה. </w:t>
      </w:r>
    </w:p>
    <w:p w:rsidR="00111D12" w:rsidRDefault="00111D12" w:rsidP="00DA3834">
      <w:pPr>
        <w:rPr>
          <w:rtl/>
          <w:lang w:eastAsia="he-IL"/>
        </w:rPr>
      </w:pPr>
    </w:p>
    <w:p w:rsidR="00111D12" w:rsidRDefault="00111D12" w:rsidP="00DA3834">
      <w:pPr>
        <w:rPr>
          <w:rtl/>
          <w:lang w:eastAsia="he-IL"/>
        </w:rPr>
      </w:pPr>
      <w:r>
        <w:rPr>
          <w:rFonts w:hint="cs"/>
          <w:rtl/>
          <w:lang w:eastAsia="he-IL"/>
        </w:rPr>
        <w:t xml:space="preserve">עכשיו, מעבר </w:t>
      </w:r>
      <w:bookmarkStart w:id="29983" w:name="_ETM_Q69_173072"/>
      <w:bookmarkEnd w:id="29983"/>
      <w:r>
        <w:rPr>
          <w:rFonts w:hint="cs"/>
          <w:rtl/>
          <w:lang w:eastAsia="he-IL"/>
        </w:rPr>
        <w:t>לזה שזה עושה בלגן לאנשי המקצוע, יש יתרונות מסוימים לגודל</w:t>
      </w:r>
      <w:bookmarkStart w:id="29984" w:name="_ETM_Q69_179233"/>
      <w:bookmarkEnd w:id="29984"/>
      <w:r>
        <w:rPr>
          <w:rFonts w:hint="cs"/>
          <w:rtl/>
          <w:lang w:eastAsia="he-IL"/>
        </w:rPr>
        <w:t xml:space="preserve">. נגיד, שורדי שואה ואזרחים ותיקים צריכים להיות ביחד, כי מה </w:t>
      </w:r>
      <w:bookmarkStart w:id="29985" w:name="_ETM_Q69_182571"/>
      <w:bookmarkEnd w:id="29985"/>
      <w:r>
        <w:rPr>
          <w:rFonts w:hint="cs"/>
          <w:rtl/>
          <w:lang w:eastAsia="he-IL"/>
        </w:rPr>
        <w:t xml:space="preserve">לעשות, שורדי שואה הם גם אזרחים ותיקים. אז יש להם </w:t>
      </w:r>
      <w:bookmarkStart w:id="29986" w:name="_ETM_Q69_185928"/>
      <w:bookmarkEnd w:id="29986"/>
      <w:r>
        <w:rPr>
          <w:rFonts w:hint="cs"/>
          <w:rtl/>
          <w:lang w:eastAsia="he-IL"/>
        </w:rPr>
        <w:t xml:space="preserve">מוקד אחד שעושה מיצוי זכויות, ויש יחידות שעושות ביקורי בית </w:t>
      </w:r>
      <w:bookmarkStart w:id="29987" w:name="_ETM_Q69_192201"/>
      <w:bookmarkEnd w:id="29987"/>
      <w:r>
        <w:rPr>
          <w:rFonts w:hint="cs"/>
          <w:rtl/>
          <w:lang w:eastAsia="he-IL"/>
        </w:rPr>
        <w:t xml:space="preserve">ומתעסקות בבדידות, ויש יחידות שמתעסקות בסיעוד, ויש יחידות שמתעסקות בפעילויות </w:t>
      </w:r>
      <w:bookmarkStart w:id="29988" w:name="_ETM_Q69_196674"/>
      <w:bookmarkEnd w:id="29988"/>
      <w:r>
        <w:rPr>
          <w:rFonts w:hint="cs"/>
          <w:rtl/>
          <w:lang w:eastAsia="he-IL"/>
        </w:rPr>
        <w:t xml:space="preserve">העשרה. לא הגיוני לפצל את זה </w:t>
      </w:r>
      <w:r>
        <w:rPr>
          <w:rFonts w:hint="eastAsia"/>
          <w:rtl/>
          <w:lang w:eastAsia="he-IL"/>
        </w:rPr>
        <w:t>–</w:t>
      </w:r>
      <w:r>
        <w:rPr>
          <w:rFonts w:hint="cs"/>
          <w:rtl/>
          <w:lang w:eastAsia="he-IL"/>
        </w:rPr>
        <w:t xml:space="preserve"> לקרוע את זה </w:t>
      </w:r>
      <w:r>
        <w:rPr>
          <w:rFonts w:hint="eastAsia"/>
          <w:rtl/>
          <w:lang w:eastAsia="he-IL"/>
        </w:rPr>
        <w:t>–</w:t>
      </w:r>
      <w:r>
        <w:rPr>
          <w:rFonts w:hint="cs"/>
          <w:rtl/>
          <w:lang w:eastAsia="he-IL"/>
        </w:rPr>
        <w:t xml:space="preserve"> על</w:t>
      </w:r>
      <w:bookmarkStart w:id="29989" w:name="_ETM_Q69_205140"/>
      <w:bookmarkEnd w:id="29989"/>
      <w:r>
        <w:rPr>
          <w:rFonts w:hint="cs"/>
          <w:rtl/>
          <w:lang w:eastAsia="he-IL"/>
        </w:rPr>
        <w:t xml:space="preserve"> פני כל כך הרבה משרד</w:t>
      </w:r>
      <w:bookmarkStart w:id="29990" w:name="_ETM_Q69_204135"/>
      <w:bookmarkStart w:id="29991" w:name="_ETM_Q69_204209"/>
      <w:bookmarkEnd w:id="29990"/>
      <w:bookmarkEnd w:id="29991"/>
      <w:r>
        <w:rPr>
          <w:rFonts w:hint="cs"/>
          <w:rtl/>
          <w:lang w:eastAsia="he-IL"/>
        </w:rPr>
        <w:t xml:space="preserve">ים. זה פשוט לא מקצועי. </w:t>
      </w:r>
      <w:bookmarkStart w:id="29992" w:name="_ETM_Q69_205418"/>
      <w:bookmarkStart w:id="29993" w:name="_ETM_Q69_207000"/>
      <w:bookmarkEnd w:id="29992"/>
      <w:bookmarkEnd w:id="29993"/>
      <w:r>
        <w:rPr>
          <w:rFonts w:hint="cs"/>
          <w:rtl/>
          <w:lang w:eastAsia="he-IL"/>
        </w:rPr>
        <w:t xml:space="preserve">אני מבינה את השיקולים הפוליטיים, אבל לצערי הכניסו את השיקולים </w:t>
      </w:r>
      <w:bookmarkStart w:id="29994" w:name="_ETM_Q69_210419"/>
      <w:bookmarkEnd w:id="29994"/>
      <w:r>
        <w:rPr>
          <w:rFonts w:hint="cs"/>
          <w:rtl/>
          <w:lang w:eastAsia="he-IL"/>
        </w:rPr>
        <w:t xml:space="preserve">הפוליטיים כאן למקומות שפשוט יפגעו בשירותים שהאזרחים הוותיקים צריכים לקבל. </w:t>
      </w:r>
      <w:bookmarkStart w:id="29995" w:name="_ETM_Q69_219108"/>
      <w:bookmarkEnd w:id="29995"/>
    </w:p>
    <w:p w:rsidR="00111D12" w:rsidRDefault="00111D12" w:rsidP="00DA3834">
      <w:pPr>
        <w:rPr>
          <w:rtl/>
          <w:lang w:eastAsia="he-IL"/>
        </w:rPr>
      </w:pPr>
    </w:p>
    <w:p w:rsidR="00111D12" w:rsidRDefault="00111D12" w:rsidP="00DA3834">
      <w:pPr>
        <w:rPr>
          <w:rtl/>
          <w:lang w:eastAsia="he-IL"/>
        </w:rPr>
      </w:pPr>
      <w:r>
        <w:rPr>
          <w:rFonts w:hint="cs"/>
          <w:rtl/>
          <w:lang w:eastAsia="he-IL"/>
        </w:rPr>
        <w:t xml:space="preserve">אני מאוד מקווה שלפחות, לפחות תשכילו לרכז את כל </w:t>
      </w:r>
      <w:bookmarkStart w:id="29996" w:name="_ETM_Q69_218198"/>
      <w:bookmarkEnd w:id="29996"/>
      <w:r>
        <w:rPr>
          <w:rFonts w:hint="cs"/>
          <w:rtl/>
          <w:lang w:eastAsia="he-IL"/>
        </w:rPr>
        <w:t>השירותים של האזרחים הוותיקים ביחידה אחת. נקודת האור היחידה שאני</w:t>
      </w:r>
      <w:bookmarkStart w:id="29997" w:name="_ETM_Q69_227394"/>
      <w:bookmarkEnd w:id="29997"/>
      <w:r>
        <w:rPr>
          <w:rFonts w:hint="cs"/>
          <w:rtl/>
          <w:lang w:eastAsia="he-IL"/>
        </w:rPr>
        <w:t xml:space="preserve"> רואה באירוע הזה זה</w:t>
      </w:r>
      <w:r w:rsidR="00DA3834">
        <w:rPr>
          <w:rFonts w:hint="cs"/>
          <w:rtl/>
          <w:lang w:eastAsia="he-IL"/>
        </w:rPr>
        <w:t xml:space="preserve"> </w:t>
      </w:r>
      <w:r>
        <w:rPr>
          <w:rFonts w:hint="cs"/>
          <w:rtl/>
          <w:lang w:eastAsia="he-IL"/>
        </w:rPr>
        <w:t xml:space="preserve">שחבר הכנסת השר אורי מקלב הוא </w:t>
      </w:r>
      <w:bookmarkStart w:id="29998" w:name="_ETM_Q69_232450"/>
      <w:bookmarkEnd w:id="29998"/>
      <w:r>
        <w:rPr>
          <w:rFonts w:hint="cs"/>
          <w:rtl/>
          <w:lang w:eastAsia="he-IL"/>
        </w:rPr>
        <w:t>באמת בן אדם ישר וחרוץ, ובאמת הנושא הזה בליבו.</w:t>
      </w:r>
    </w:p>
    <w:p w:rsidR="00111D12" w:rsidRDefault="00111D12" w:rsidP="00BA73B6">
      <w:pPr>
        <w:rPr>
          <w:b/>
          <w:bCs/>
          <w:u w:val="single"/>
          <w:rtl/>
          <w:lang w:eastAsia="he-IL"/>
        </w:rPr>
      </w:pPr>
    </w:p>
    <w:p w:rsidR="00111D12" w:rsidRDefault="00111D12" w:rsidP="00BA73B6">
      <w:pPr>
        <w:pStyle w:val="af8"/>
        <w:keepNext/>
        <w:rPr>
          <w:rtl/>
        </w:rPr>
      </w:pPr>
      <w:r w:rsidRPr="008F703A">
        <w:rPr>
          <w:rStyle w:val="TagStyle"/>
          <w:rtl/>
        </w:rPr>
        <w:t xml:space="preserve"> &lt;&lt; יור &gt;&gt; </w:t>
      </w:r>
      <w:r>
        <w:rPr>
          <w:rtl/>
        </w:rPr>
        <w:t>היו"ר א</w:t>
      </w:r>
      <w:r>
        <w:rPr>
          <w:rFonts w:hint="cs"/>
          <w:rtl/>
        </w:rPr>
        <w:t>ו</w:t>
      </w:r>
      <w:r>
        <w:rPr>
          <w:rtl/>
        </w:rPr>
        <w:t>ריאל בוסו:</w:t>
      </w:r>
      <w:r w:rsidRPr="008F703A">
        <w:rPr>
          <w:rStyle w:val="TagStyle"/>
          <w:rtl/>
        </w:rPr>
        <w:t xml:space="preserve"> &lt;&lt; יור &gt;&gt;</w:t>
      </w:r>
      <w:r>
        <w:rPr>
          <w:rtl/>
        </w:rPr>
        <w:t xml:space="preserve">   </w:t>
      </w:r>
    </w:p>
    <w:p w:rsidR="00111D12" w:rsidRPr="008F703A" w:rsidRDefault="00111D12" w:rsidP="00BA73B6">
      <w:pPr>
        <w:rPr>
          <w:rtl/>
          <w:lang w:eastAsia="he-IL"/>
        </w:rPr>
      </w:pPr>
    </w:p>
    <w:p w:rsidR="00111D12" w:rsidRDefault="00111D12" w:rsidP="00BA73B6">
      <w:pPr>
        <w:rPr>
          <w:rtl/>
          <w:lang w:eastAsia="he-IL"/>
        </w:rPr>
      </w:pPr>
      <w:bookmarkStart w:id="29999" w:name="_ETM_Q69_230994"/>
      <w:bookmarkStart w:id="30000" w:name="_ETM_Q69_231084"/>
      <w:bookmarkEnd w:id="29999"/>
      <w:bookmarkEnd w:id="30000"/>
      <w:r>
        <w:rPr>
          <w:rFonts w:hint="cs"/>
          <w:rtl/>
          <w:lang w:eastAsia="he-IL"/>
        </w:rPr>
        <w:t>הוא</w:t>
      </w:r>
      <w:bookmarkStart w:id="30001" w:name="_ETM_Q69_231610"/>
      <w:bookmarkEnd w:id="30001"/>
      <w:r>
        <w:rPr>
          <w:rFonts w:hint="cs"/>
          <w:rtl/>
          <w:lang w:eastAsia="he-IL"/>
        </w:rPr>
        <w:t xml:space="preserve"> לא שר, הוא סגן שר.</w:t>
      </w:r>
      <w:bookmarkStart w:id="30002" w:name="_ETM_Q69_232219"/>
      <w:bookmarkStart w:id="30003" w:name="_ETM_Q69_232317"/>
      <w:bookmarkEnd w:id="30002"/>
      <w:bookmarkEnd w:id="30003"/>
      <w:r>
        <w:rPr>
          <w:rFonts w:hint="cs"/>
          <w:rtl/>
          <w:lang w:eastAsia="he-IL"/>
        </w:rPr>
        <w:t xml:space="preserve"> </w:t>
      </w:r>
    </w:p>
    <w:p w:rsidR="00111D12" w:rsidRDefault="00111D12" w:rsidP="00BA73B6">
      <w:pPr>
        <w:rPr>
          <w:rtl/>
          <w:lang w:eastAsia="he-IL"/>
        </w:rPr>
      </w:pPr>
    </w:p>
    <w:p w:rsidR="00111D12" w:rsidRDefault="00111D12" w:rsidP="00BA73B6">
      <w:pPr>
        <w:pStyle w:val="-"/>
        <w:keepNext/>
        <w:rPr>
          <w:rtl/>
        </w:rPr>
      </w:pPr>
      <w:r w:rsidRPr="008F703A">
        <w:rPr>
          <w:rStyle w:val="TagStyle"/>
          <w:rtl/>
        </w:rPr>
        <w:t>&lt;&lt; דובר_המשך &gt;&gt;</w:t>
      </w:r>
      <w:r w:rsidRPr="0018144E">
        <w:rPr>
          <w:rStyle w:val="TagStyle"/>
          <w:rtl/>
        </w:rPr>
        <w:t xml:space="preserve"> </w:t>
      </w:r>
      <w:r>
        <w:rPr>
          <w:rtl/>
        </w:rPr>
        <w:t>מירב כהן (יש עתיד):</w:t>
      </w:r>
      <w:r w:rsidRPr="0018144E">
        <w:rPr>
          <w:rStyle w:val="TagStyle"/>
          <w:rtl/>
        </w:rPr>
        <w:t xml:space="preserve"> </w:t>
      </w:r>
      <w:r w:rsidRPr="008F703A">
        <w:rPr>
          <w:rStyle w:val="TagStyle"/>
          <w:rtl/>
        </w:rPr>
        <w:t xml:space="preserve">&lt;&lt; דובר_המשך &gt;&gt; </w:t>
      </w:r>
      <w:r>
        <w:rPr>
          <w:rtl/>
        </w:rPr>
        <w:t xml:space="preserve">   </w:t>
      </w:r>
    </w:p>
    <w:p w:rsidR="00111D12" w:rsidRPr="0018144E" w:rsidRDefault="00111D12" w:rsidP="00DA3834">
      <w:pPr>
        <w:rPr>
          <w:rtl/>
          <w:lang w:eastAsia="he-IL"/>
        </w:rPr>
      </w:pPr>
    </w:p>
    <w:p w:rsidR="00111D12" w:rsidRDefault="00111D12" w:rsidP="00BA73B6">
      <w:pPr>
        <w:rPr>
          <w:rtl/>
          <w:lang w:eastAsia="he-IL"/>
        </w:rPr>
      </w:pPr>
      <w:bookmarkStart w:id="30004" w:name="_ETM_Q69_239331"/>
      <w:bookmarkStart w:id="30005" w:name="_ETM_Q69_239400"/>
      <w:bookmarkEnd w:id="30004"/>
      <w:bookmarkEnd w:id="30005"/>
      <w:r>
        <w:rPr>
          <w:rFonts w:hint="cs"/>
          <w:rtl/>
          <w:lang w:eastAsia="he-IL"/>
        </w:rPr>
        <w:t xml:space="preserve">הוא סגן שר. לא משנה, </w:t>
      </w:r>
      <w:bookmarkStart w:id="30006" w:name="_ETM_Q69_239482"/>
      <w:bookmarkEnd w:id="30006"/>
      <w:r>
        <w:rPr>
          <w:rFonts w:hint="cs"/>
          <w:rtl/>
          <w:lang w:eastAsia="he-IL"/>
        </w:rPr>
        <w:t>הוא בן אדם שליבו במקום הנכון ובא לעבוד</w:t>
      </w:r>
      <w:bookmarkStart w:id="30007" w:name="_ETM_Q69_242902"/>
      <w:bookmarkEnd w:id="30007"/>
      <w:r>
        <w:rPr>
          <w:rFonts w:hint="cs"/>
          <w:rtl/>
          <w:lang w:eastAsia="he-IL"/>
        </w:rPr>
        <w:t xml:space="preserve">, וישר, ואכפת לו מהנושא הזה. לפחות קחו את הנושאים, את </w:t>
      </w:r>
      <w:bookmarkStart w:id="30008" w:name="_ETM_Q69_243677"/>
      <w:bookmarkEnd w:id="30008"/>
      <w:r>
        <w:rPr>
          <w:rFonts w:hint="cs"/>
          <w:rtl/>
          <w:lang w:eastAsia="he-IL"/>
        </w:rPr>
        <w:t xml:space="preserve">היחידות השונות של האזרחים הוותיקים, ותרכזו את זה שם. לפחות שיהיה </w:t>
      </w:r>
      <w:bookmarkStart w:id="30009" w:name="_ETM_Q69_249226"/>
      <w:bookmarkEnd w:id="30009"/>
      <w:r>
        <w:rPr>
          <w:rFonts w:hint="cs"/>
          <w:rtl/>
          <w:lang w:eastAsia="he-IL"/>
        </w:rPr>
        <w:t xml:space="preserve">בן אדם אחד שמייצר התמחות, זה עולם ומלואו. אנחנו חיים </w:t>
      </w:r>
      <w:bookmarkStart w:id="30010" w:name="_ETM_Q69_258086"/>
      <w:bookmarkEnd w:id="30010"/>
      <w:r>
        <w:rPr>
          <w:rFonts w:hint="cs"/>
          <w:rtl/>
          <w:lang w:eastAsia="he-IL"/>
        </w:rPr>
        <w:t>בעולם שבו האוכלוסייה מזדקנת. שיעור האזרחים הוותיקים היום</w:t>
      </w:r>
      <w:bookmarkStart w:id="30011" w:name="_ETM_Q69_261238"/>
      <w:bookmarkEnd w:id="30011"/>
      <w:r>
        <w:rPr>
          <w:rFonts w:hint="cs"/>
          <w:rtl/>
          <w:lang w:eastAsia="he-IL"/>
        </w:rPr>
        <w:t xml:space="preserve"> הוא כבר 12% מהאוכלוסייה, זה ילך ויגדל. אנחנו חייבים</w:t>
      </w:r>
      <w:bookmarkStart w:id="30012" w:name="_ETM_Q69_265526"/>
      <w:bookmarkEnd w:id="30012"/>
      <w:r>
        <w:rPr>
          <w:rFonts w:hint="cs"/>
          <w:rtl/>
          <w:lang w:eastAsia="he-IL"/>
        </w:rPr>
        <w:t xml:space="preserve"> לדעת לייצר עבורם פתרונות. זו באמת התמחות. </w:t>
      </w:r>
      <w:bookmarkStart w:id="30013" w:name="_ETM_Q69_267402"/>
      <w:bookmarkStart w:id="30014" w:name="_ETM_Q69_267473"/>
      <w:bookmarkEnd w:id="30013"/>
      <w:bookmarkEnd w:id="30014"/>
    </w:p>
    <w:p w:rsidR="00111D12" w:rsidRDefault="00111D12" w:rsidP="00BA73B6">
      <w:pPr>
        <w:rPr>
          <w:b/>
          <w:bCs/>
          <w:u w:val="single"/>
          <w:rtl/>
          <w:lang w:eastAsia="he-IL"/>
        </w:rPr>
      </w:pPr>
      <w:bookmarkStart w:id="30015" w:name="_ETM_Q69_269000"/>
      <w:bookmarkEnd w:id="30015"/>
    </w:p>
    <w:p w:rsidR="00111D12" w:rsidRDefault="00111D12" w:rsidP="00BA73B6">
      <w:pPr>
        <w:pStyle w:val="af8"/>
        <w:keepNext/>
        <w:rPr>
          <w:rtl/>
        </w:rPr>
      </w:pPr>
      <w:r w:rsidRPr="008F703A">
        <w:rPr>
          <w:rStyle w:val="TagStyle"/>
          <w:rtl/>
        </w:rPr>
        <w:t xml:space="preserve"> &lt;&lt; יור &gt;&gt; </w:t>
      </w:r>
      <w:r>
        <w:rPr>
          <w:rtl/>
        </w:rPr>
        <w:t>היו"ר אוריאל בוסו:</w:t>
      </w:r>
      <w:r w:rsidRPr="008F703A">
        <w:rPr>
          <w:rStyle w:val="TagStyle"/>
          <w:rtl/>
        </w:rPr>
        <w:t xml:space="preserve"> &lt;&lt; יור &gt;&gt;</w:t>
      </w:r>
      <w:r>
        <w:rPr>
          <w:rtl/>
        </w:rPr>
        <w:t xml:space="preserve">   </w:t>
      </w:r>
    </w:p>
    <w:p w:rsidR="00111D12" w:rsidRPr="008F703A" w:rsidRDefault="00111D12" w:rsidP="00BA73B6">
      <w:pPr>
        <w:rPr>
          <w:rtl/>
          <w:lang w:eastAsia="he-IL"/>
        </w:rPr>
      </w:pPr>
    </w:p>
    <w:p w:rsidR="00111D12" w:rsidRPr="00B06189" w:rsidRDefault="00111D12" w:rsidP="00BA73B6">
      <w:pPr>
        <w:rPr>
          <w:rtl/>
          <w:lang w:eastAsia="he-IL"/>
        </w:rPr>
      </w:pPr>
      <w:bookmarkStart w:id="30016" w:name="_ETM_Q69_270550"/>
      <w:bookmarkStart w:id="30017" w:name="_ETM_Q69_270652"/>
      <w:bookmarkEnd w:id="30016"/>
      <w:bookmarkEnd w:id="30017"/>
      <w:r>
        <w:rPr>
          <w:rFonts w:hint="cs"/>
          <w:rtl/>
          <w:lang w:eastAsia="he-IL"/>
        </w:rPr>
        <w:t xml:space="preserve">השאלה </w:t>
      </w:r>
      <w:bookmarkStart w:id="30018" w:name="_ETM_Q69_271569"/>
      <w:bookmarkEnd w:id="30018"/>
      <w:r>
        <w:rPr>
          <w:rFonts w:hint="cs"/>
          <w:rtl/>
          <w:lang w:eastAsia="he-IL"/>
        </w:rPr>
        <w:t>מה זה ותיקים? איזה גילאים?</w:t>
      </w:r>
    </w:p>
    <w:p w:rsidR="00111D12" w:rsidRDefault="00111D12" w:rsidP="00BA73B6">
      <w:pPr>
        <w:rPr>
          <w:rtl/>
          <w:lang w:eastAsia="he-IL"/>
        </w:rPr>
      </w:pPr>
    </w:p>
    <w:p w:rsidR="00111D12" w:rsidRDefault="00111D12" w:rsidP="00BA73B6">
      <w:pPr>
        <w:pStyle w:val="-"/>
        <w:keepNext/>
        <w:rPr>
          <w:rtl/>
        </w:rPr>
      </w:pPr>
      <w:bookmarkStart w:id="30019" w:name="ET_speakercontinue_5783_12"/>
      <w:r w:rsidRPr="008F703A">
        <w:rPr>
          <w:rStyle w:val="TagStyle"/>
          <w:rtl/>
        </w:rPr>
        <w:t xml:space="preserve"> &lt;&lt; דובר_המשך &gt;&gt;</w:t>
      </w:r>
      <w:r w:rsidRPr="00F31D2B">
        <w:rPr>
          <w:rStyle w:val="TagStyle"/>
          <w:rtl/>
        </w:rPr>
        <w:t xml:space="preserve"> </w:t>
      </w:r>
      <w:r>
        <w:rPr>
          <w:rtl/>
        </w:rPr>
        <w:t>מירב כהן (יש עתיד):</w:t>
      </w:r>
      <w:r w:rsidRPr="00F31D2B">
        <w:rPr>
          <w:rStyle w:val="TagStyle"/>
          <w:rtl/>
        </w:rPr>
        <w:t xml:space="preserve"> </w:t>
      </w:r>
      <w:r w:rsidRPr="008F703A">
        <w:rPr>
          <w:rStyle w:val="TagStyle"/>
          <w:rtl/>
        </w:rPr>
        <w:t xml:space="preserve">&lt;&lt; דובר_המשך &gt;&gt; </w:t>
      </w:r>
      <w:r>
        <w:rPr>
          <w:rtl/>
        </w:rPr>
        <w:t xml:space="preserve">   </w:t>
      </w:r>
      <w:bookmarkEnd w:id="30019"/>
    </w:p>
    <w:p w:rsidR="00111D12" w:rsidRPr="0048506D" w:rsidRDefault="00111D12" w:rsidP="00DA3834">
      <w:pPr>
        <w:rPr>
          <w:rtl/>
          <w:lang w:eastAsia="he-IL"/>
        </w:rPr>
      </w:pPr>
    </w:p>
    <w:p w:rsidR="00111D12" w:rsidRDefault="00111D12" w:rsidP="00EB5D43">
      <w:pPr>
        <w:rPr>
          <w:rtl/>
          <w:lang w:eastAsia="he-IL"/>
        </w:rPr>
      </w:pPr>
      <w:bookmarkStart w:id="30020" w:name="_ETM_Q69_278762"/>
      <w:bookmarkEnd w:id="30020"/>
      <w:r>
        <w:rPr>
          <w:rFonts w:hint="cs"/>
          <w:rtl/>
          <w:lang w:eastAsia="he-IL"/>
        </w:rPr>
        <w:t xml:space="preserve">אז היום אזרחים ותיקים זה מעל גילאי פרישה – </w:t>
      </w:r>
      <w:bookmarkStart w:id="30021" w:name="_ETM_Q69_277406"/>
      <w:bookmarkEnd w:id="30021"/>
      <w:r>
        <w:rPr>
          <w:rFonts w:hint="cs"/>
          <w:rtl/>
          <w:lang w:eastAsia="he-IL"/>
        </w:rPr>
        <w:t>נשים זה 62 וגברים זה 67. אגב, לשיטתי, בתוכניות העבודה</w:t>
      </w:r>
      <w:bookmarkStart w:id="30022" w:name="_ETM_Q69_283854"/>
      <w:bookmarkEnd w:id="30022"/>
      <w:r>
        <w:rPr>
          <w:rFonts w:hint="cs"/>
          <w:rtl/>
          <w:lang w:eastAsia="he-IL"/>
        </w:rPr>
        <w:t xml:space="preserve"> שאני קידמתי עשיתי תוכניות נפרדות לאנשים מ-60 עד 80 </w:t>
      </w:r>
      <w:bookmarkStart w:id="30023" w:name="_ETM_Q69_287984"/>
      <w:bookmarkEnd w:id="30023"/>
      <w:r>
        <w:rPr>
          <w:rFonts w:hint="cs"/>
          <w:rtl/>
          <w:lang w:eastAsia="he-IL"/>
        </w:rPr>
        <w:t xml:space="preserve">ומ-80 ומעלה. מבחינתי, אנשים בני 60 פלוס הרבה פעמים </w:t>
      </w:r>
      <w:bookmarkStart w:id="30024" w:name="_ETM_Q69_290144"/>
      <w:bookmarkEnd w:id="30024"/>
      <w:r>
        <w:rPr>
          <w:rFonts w:hint="cs"/>
          <w:rtl/>
          <w:lang w:eastAsia="he-IL"/>
        </w:rPr>
        <w:t>רוצים להישאר בשוק התעסוקה, מחפשים עוד עצמאות, וזה סוג</w:t>
      </w:r>
      <w:bookmarkStart w:id="30025" w:name="_ETM_Q69_291788"/>
      <w:bookmarkEnd w:id="30025"/>
      <w:r>
        <w:rPr>
          <w:rFonts w:hint="cs"/>
          <w:rtl/>
          <w:lang w:eastAsia="he-IL"/>
        </w:rPr>
        <w:t xml:space="preserve"> אחד של פתרונות</w:t>
      </w:r>
      <w:r w:rsidR="00EB5D43">
        <w:rPr>
          <w:rFonts w:hint="cs"/>
          <w:rtl/>
          <w:lang w:eastAsia="he-IL"/>
        </w:rPr>
        <w:t xml:space="preserve"> - -</w:t>
      </w:r>
    </w:p>
    <w:p w:rsidR="00111D12" w:rsidRDefault="00111D12" w:rsidP="00BA73B6">
      <w:pPr>
        <w:rPr>
          <w:rtl/>
          <w:lang w:eastAsia="he-IL"/>
        </w:rPr>
      </w:pPr>
      <w:bookmarkStart w:id="30026" w:name="_ETM_Q69_292000"/>
      <w:bookmarkEnd w:id="30026"/>
    </w:p>
    <w:p w:rsidR="00111D12" w:rsidRDefault="00111D12" w:rsidP="00BA73B6">
      <w:pPr>
        <w:pStyle w:val="af8"/>
        <w:keepNext/>
        <w:rPr>
          <w:rtl/>
        </w:rPr>
      </w:pPr>
      <w:r w:rsidRPr="008F703A">
        <w:rPr>
          <w:rStyle w:val="TagStyle"/>
          <w:rtl/>
        </w:rPr>
        <w:t xml:space="preserve"> &lt;&lt; יור &gt;&gt; </w:t>
      </w:r>
      <w:r>
        <w:rPr>
          <w:rtl/>
        </w:rPr>
        <w:t>היו"ר אוריאל בוסו:</w:t>
      </w:r>
      <w:r w:rsidRPr="008F703A">
        <w:rPr>
          <w:rStyle w:val="TagStyle"/>
          <w:rtl/>
        </w:rPr>
        <w:t xml:space="preserve"> &lt;&lt; יור &gt;&gt;</w:t>
      </w:r>
      <w:r>
        <w:rPr>
          <w:rtl/>
        </w:rPr>
        <w:t xml:space="preserve">   </w:t>
      </w:r>
    </w:p>
    <w:p w:rsidR="00111D12" w:rsidRDefault="00111D12" w:rsidP="00DA3834">
      <w:pPr>
        <w:rPr>
          <w:rtl/>
          <w:lang w:eastAsia="he-IL"/>
        </w:rPr>
      </w:pPr>
    </w:p>
    <w:p w:rsidR="00111D12" w:rsidRDefault="00111D12" w:rsidP="00BA73B6">
      <w:pPr>
        <w:rPr>
          <w:rtl/>
          <w:lang w:eastAsia="he-IL"/>
        </w:rPr>
      </w:pPr>
      <w:bookmarkStart w:id="30027" w:name="_ETM_Q69_294000"/>
      <w:bookmarkEnd w:id="30027"/>
      <w:r>
        <w:rPr>
          <w:rFonts w:hint="cs"/>
          <w:rtl/>
          <w:lang w:eastAsia="he-IL"/>
        </w:rPr>
        <w:t>בהחלט. חשוב מאוד.</w:t>
      </w:r>
    </w:p>
    <w:p w:rsidR="00111D12" w:rsidRDefault="00111D12" w:rsidP="00BA73B6">
      <w:pPr>
        <w:rPr>
          <w:rtl/>
          <w:lang w:eastAsia="he-IL"/>
        </w:rPr>
      </w:pPr>
      <w:bookmarkStart w:id="30028" w:name="_ETM_Q69_297000"/>
      <w:bookmarkEnd w:id="30028"/>
    </w:p>
    <w:p w:rsidR="00111D12" w:rsidRDefault="00111D12" w:rsidP="00BA73B6">
      <w:pPr>
        <w:pStyle w:val="-"/>
        <w:keepNext/>
        <w:rPr>
          <w:rtl/>
        </w:rPr>
      </w:pPr>
      <w:bookmarkStart w:id="30029" w:name="_ETM_Q69_296000"/>
      <w:bookmarkEnd w:id="30029"/>
      <w:r w:rsidRPr="008F703A">
        <w:rPr>
          <w:rStyle w:val="TagStyle"/>
          <w:rtl/>
        </w:rPr>
        <w:t>&lt;&lt; דובר_המשך &gt;&gt;</w:t>
      </w:r>
      <w:r w:rsidRPr="00F31D2B">
        <w:rPr>
          <w:rStyle w:val="TagStyle"/>
          <w:rtl/>
        </w:rPr>
        <w:t xml:space="preserve"> </w:t>
      </w:r>
      <w:r>
        <w:rPr>
          <w:rtl/>
        </w:rPr>
        <w:t>מירב כהן (יש עתיד):</w:t>
      </w:r>
      <w:r w:rsidRPr="00F31D2B">
        <w:rPr>
          <w:rStyle w:val="TagStyle"/>
          <w:rtl/>
        </w:rPr>
        <w:t xml:space="preserve"> </w:t>
      </w:r>
      <w:r w:rsidRPr="008F703A">
        <w:rPr>
          <w:rStyle w:val="TagStyle"/>
          <w:rtl/>
        </w:rPr>
        <w:t xml:space="preserve">&lt;&lt; דובר_המשך &gt;&gt; </w:t>
      </w:r>
      <w:r>
        <w:rPr>
          <w:rtl/>
        </w:rPr>
        <w:t xml:space="preserve">   </w:t>
      </w:r>
    </w:p>
    <w:p w:rsidR="00111D12" w:rsidRPr="008F703A" w:rsidRDefault="00111D12" w:rsidP="00BA73B6">
      <w:pPr>
        <w:rPr>
          <w:rtl/>
          <w:lang w:eastAsia="he-IL"/>
        </w:rPr>
      </w:pPr>
    </w:p>
    <w:p w:rsidR="00111D12" w:rsidRDefault="00EB5D43" w:rsidP="00BA73B6">
      <w:pPr>
        <w:rPr>
          <w:rtl/>
          <w:lang w:eastAsia="he-IL"/>
        </w:rPr>
      </w:pPr>
      <w:bookmarkStart w:id="30030" w:name="_ETM_Q69_293000"/>
      <w:bookmarkEnd w:id="30030"/>
      <w:r>
        <w:rPr>
          <w:rFonts w:hint="cs"/>
          <w:rtl/>
          <w:lang w:eastAsia="he-IL"/>
        </w:rPr>
        <w:t xml:space="preserve">- - </w:t>
      </w:r>
      <w:r w:rsidR="00111D12">
        <w:rPr>
          <w:rFonts w:hint="cs"/>
          <w:rtl/>
          <w:lang w:eastAsia="he-IL"/>
        </w:rPr>
        <w:t>ול-80 ומעלה זה פתרונות אחרים. לפחות</w:t>
      </w:r>
      <w:bookmarkStart w:id="30031" w:name="_ETM_Q69_298987"/>
      <w:bookmarkEnd w:id="30031"/>
      <w:r w:rsidR="00111D12">
        <w:rPr>
          <w:rFonts w:hint="cs"/>
          <w:rtl/>
          <w:lang w:eastAsia="he-IL"/>
        </w:rPr>
        <w:t xml:space="preserve"> תשכילו ותרכזו מאמץ במקום אחד. </w:t>
      </w:r>
    </w:p>
    <w:p w:rsidR="00111D12" w:rsidRDefault="00111D12" w:rsidP="00BA73B6">
      <w:pPr>
        <w:rPr>
          <w:rtl/>
          <w:lang w:eastAsia="he-IL"/>
        </w:rPr>
      </w:pPr>
    </w:p>
    <w:p w:rsidR="00111D12" w:rsidRDefault="00111D12" w:rsidP="00BA73B6">
      <w:pPr>
        <w:pStyle w:val="af8"/>
        <w:keepNext/>
        <w:rPr>
          <w:rtl/>
        </w:rPr>
      </w:pPr>
      <w:r w:rsidRPr="008F703A">
        <w:rPr>
          <w:rStyle w:val="TagStyle"/>
          <w:rtl/>
        </w:rPr>
        <w:t xml:space="preserve"> &lt;&lt; יור &gt;&gt; </w:t>
      </w:r>
      <w:r>
        <w:rPr>
          <w:rtl/>
        </w:rPr>
        <w:t>היו"ר אוריאל בוסו:</w:t>
      </w:r>
      <w:r w:rsidRPr="008F703A">
        <w:rPr>
          <w:rStyle w:val="TagStyle"/>
          <w:rtl/>
        </w:rPr>
        <w:t xml:space="preserve"> &lt;&lt; יור &gt;&gt;</w:t>
      </w:r>
      <w:r>
        <w:rPr>
          <w:rtl/>
        </w:rPr>
        <w:t xml:space="preserve">   </w:t>
      </w:r>
    </w:p>
    <w:p w:rsidR="00111D12" w:rsidRDefault="00111D12" w:rsidP="00DA3834">
      <w:pPr>
        <w:rPr>
          <w:rtl/>
          <w:lang w:eastAsia="he-IL"/>
        </w:rPr>
      </w:pPr>
    </w:p>
    <w:p w:rsidR="00111D12" w:rsidRDefault="00111D12" w:rsidP="00BA73B6">
      <w:pPr>
        <w:rPr>
          <w:rtl/>
          <w:lang w:eastAsia="he-IL"/>
        </w:rPr>
      </w:pPr>
      <w:bookmarkStart w:id="30032" w:name="_ETM_Q69_300000"/>
      <w:bookmarkEnd w:id="30032"/>
      <w:r>
        <w:rPr>
          <w:rFonts w:hint="cs"/>
          <w:rtl/>
          <w:lang w:eastAsia="he-IL"/>
        </w:rPr>
        <w:t>תודה רבה. אני מאמין שכך יהיה.</w:t>
      </w:r>
    </w:p>
    <w:p w:rsidR="00111D12" w:rsidRDefault="00111D12" w:rsidP="00BA73B6">
      <w:pPr>
        <w:rPr>
          <w:rtl/>
          <w:lang w:eastAsia="he-IL"/>
        </w:rPr>
      </w:pPr>
    </w:p>
    <w:p w:rsidR="00111D12" w:rsidRDefault="00111D12" w:rsidP="00BA73B6">
      <w:pPr>
        <w:pStyle w:val="-"/>
        <w:keepNext/>
        <w:rPr>
          <w:rtl/>
        </w:rPr>
      </w:pPr>
      <w:r w:rsidRPr="008F703A">
        <w:rPr>
          <w:rStyle w:val="TagStyle"/>
          <w:rtl/>
        </w:rPr>
        <w:t>&lt;&lt; דובר_המשך &gt;&gt;</w:t>
      </w:r>
      <w:r w:rsidRPr="00F31D2B">
        <w:rPr>
          <w:rStyle w:val="TagStyle"/>
          <w:rtl/>
        </w:rPr>
        <w:t xml:space="preserve"> </w:t>
      </w:r>
      <w:r>
        <w:rPr>
          <w:rtl/>
        </w:rPr>
        <w:t>מירב כהן (יש עתיד):</w:t>
      </w:r>
      <w:r w:rsidRPr="00F31D2B">
        <w:rPr>
          <w:rStyle w:val="TagStyle"/>
          <w:rtl/>
        </w:rPr>
        <w:t xml:space="preserve"> </w:t>
      </w:r>
      <w:r w:rsidRPr="008F703A">
        <w:rPr>
          <w:rStyle w:val="TagStyle"/>
          <w:rtl/>
        </w:rPr>
        <w:t xml:space="preserve">&lt;&lt; דובר_המשך &gt;&gt; </w:t>
      </w:r>
      <w:r>
        <w:rPr>
          <w:rtl/>
        </w:rPr>
        <w:t xml:space="preserve">   </w:t>
      </w:r>
    </w:p>
    <w:p w:rsidR="00111D12" w:rsidRDefault="00111D12" w:rsidP="00BA73B6">
      <w:pPr>
        <w:rPr>
          <w:rtl/>
          <w:lang w:eastAsia="he-IL"/>
        </w:rPr>
      </w:pPr>
      <w:bookmarkStart w:id="30033" w:name="_ETM_Q69_301000"/>
      <w:bookmarkEnd w:id="30033"/>
    </w:p>
    <w:p w:rsidR="00111D12" w:rsidRDefault="00111D12" w:rsidP="00BA73B6">
      <w:pPr>
        <w:rPr>
          <w:rtl/>
          <w:lang w:eastAsia="he-IL"/>
        </w:rPr>
      </w:pPr>
      <w:bookmarkStart w:id="30034" w:name="_ETM_Q69_304000"/>
      <w:bookmarkEnd w:id="30034"/>
      <w:r>
        <w:rPr>
          <w:rFonts w:hint="cs"/>
          <w:rtl/>
          <w:lang w:eastAsia="he-IL"/>
        </w:rPr>
        <w:t xml:space="preserve">באמת הנחמה היחידה שאני מוצאת זה שלפחות חבר הכנסת מקלב יהיה סגן שר שיטפל כמו </w:t>
      </w:r>
      <w:bookmarkStart w:id="30035" w:name="_ETM_Q69_311984"/>
      <w:bookmarkEnd w:id="30035"/>
      <w:r>
        <w:rPr>
          <w:rFonts w:hint="cs"/>
          <w:rtl/>
          <w:lang w:eastAsia="he-IL"/>
        </w:rPr>
        <w:t xml:space="preserve">שצריך בנושא שורדי השואה, שם עוד נשתף פעולה. אבל הפיזור </w:t>
      </w:r>
      <w:bookmarkStart w:id="30036" w:name="_ETM_Q69_315764"/>
      <w:bookmarkEnd w:id="30036"/>
      <w:r>
        <w:rPr>
          <w:rFonts w:hint="cs"/>
          <w:rtl/>
          <w:lang w:eastAsia="he-IL"/>
        </w:rPr>
        <w:t xml:space="preserve">הזה והקריעה של המשרד לכל כך הרבה חלקים זה </w:t>
      </w:r>
      <w:bookmarkStart w:id="30037" w:name="_ETM_Q69_320946"/>
      <w:bookmarkEnd w:id="30037"/>
      <w:r>
        <w:rPr>
          <w:rFonts w:hint="cs"/>
          <w:rtl/>
          <w:lang w:eastAsia="he-IL"/>
        </w:rPr>
        <w:t xml:space="preserve">עוול גדול. </w:t>
      </w:r>
      <w:bookmarkStart w:id="30038" w:name="_ETM_Q69_319260"/>
      <w:bookmarkEnd w:id="30038"/>
    </w:p>
    <w:p w:rsidR="00111D12" w:rsidRDefault="00111D12" w:rsidP="00BA73B6">
      <w:pPr>
        <w:ind w:firstLine="0"/>
        <w:rPr>
          <w:b/>
          <w:bCs/>
          <w:u w:val="single"/>
          <w:rtl/>
          <w:lang w:eastAsia="he-IL"/>
        </w:rPr>
      </w:pPr>
      <w:bookmarkStart w:id="30039" w:name="_ETM_Q69_319335"/>
      <w:bookmarkEnd w:id="30039"/>
    </w:p>
    <w:p w:rsidR="00111D12" w:rsidRDefault="00111D12" w:rsidP="00BA73B6">
      <w:pPr>
        <w:pStyle w:val="af8"/>
        <w:keepNext/>
        <w:rPr>
          <w:rtl/>
        </w:rPr>
      </w:pPr>
      <w:r w:rsidRPr="008F703A">
        <w:rPr>
          <w:rStyle w:val="TagStyle"/>
          <w:rtl/>
        </w:rPr>
        <w:t xml:space="preserve"> &lt;&lt; יור &gt;&gt; </w:t>
      </w:r>
      <w:r>
        <w:rPr>
          <w:rtl/>
        </w:rPr>
        <w:t>היו"ר אוריאל בוסו:</w:t>
      </w:r>
      <w:r w:rsidRPr="008F703A">
        <w:rPr>
          <w:rStyle w:val="TagStyle"/>
          <w:rtl/>
        </w:rPr>
        <w:t xml:space="preserve"> &lt;&lt; יור &gt;&gt;</w:t>
      </w:r>
      <w:r>
        <w:rPr>
          <w:rtl/>
        </w:rPr>
        <w:t xml:space="preserve">   </w:t>
      </w:r>
    </w:p>
    <w:p w:rsidR="00111D12" w:rsidRDefault="00111D12" w:rsidP="00DA3834">
      <w:pPr>
        <w:rPr>
          <w:rtl/>
          <w:lang w:eastAsia="he-IL"/>
        </w:rPr>
      </w:pPr>
    </w:p>
    <w:p w:rsidR="00111D12" w:rsidRDefault="00111D12" w:rsidP="00BA73B6">
      <w:pPr>
        <w:rPr>
          <w:rtl/>
          <w:lang w:eastAsia="he-IL"/>
        </w:rPr>
      </w:pPr>
      <w:bookmarkStart w:id="30040" w:name="_ETM_Q69_320000"/>
      <w:bookmarkStart w:id="30041" w:name="_ETM_Q69_321209"/>
      <w:bookmarkStart w:id="30042" w:name="_ETM_Q69_321297"/>
      <w:bookmarkEnd w:id="30040"/>
      <w:bookmarkEnd w:id="30041"/>
      <w:bookmarkEnd w:id="30042"/>
      <w:r>
        <w:rPr>
          <w:rFonts w:hint="cs"/>
          <w:rtl/>
          <w:lang w:eastAsia="he-IL"/>
        </w:rPr>
        <w:t>תודה רבה. בהחלט אפשר לפרגן שעשית שם עבודה</w:t>
      </w:r>
      <w:bookmarkStart w:id="30043" w:name="_ETM_Q69_324568"/>
      <w:bookmarkEnd w:id="30043"/>
      <w:r>
        <w:rPr>
          <w:rFonts w:hint="cs"/>
          <w:rtl/>
          <w:lang w:eastAsia="he-IL"/>
        </w:rPr>
        <w:t xml:space="preserve"> מצוינת, וכולם יודעים את זה. חבר הכנסת גדעון סער</w:t>
      </w:r>
      <w:bookmarkStart w:id="30044" w:name="_ETM_Q69_328876"/>
      <w:bookmarkEnd w:id="30044"/>
      <w:r>
        <w:rPr>
          <w:rFonts w:hint="cs"/>
          <w:rtl/>
          <w:lang w:eastAsia="he-IL"/>
        </w:rPr>
        <w:t>, בבקשה.</w:t>
      </w:r>
      <w:bookmarkStart w:id="30045" w:name="_ETM_Q69_332204"/>
      <w:bookmarkEnd w:id="30045"/>
    </w:p>
    <w:p w:rsidR="00111D12" w:rsidRDefault="00111D12" w:rsidP="00BA73B6">
      <w:pPr>
        <w:rPr>
          <w:rtl/>
          <w:lang w:eastAsia="he-IL"/>
        </w:rPr>
      </w:pPr>
      <w:bookmarkStart w:id="30046" w:name="_ETM_Q69_332270"/>
      <w:bookmarkEnd w:id="30046"/>
      <w:r>
        <w:rPr>
          <w:rFonts w:hint="cs"/>
          <w:rtl/>
          <w:lang w:eastAsia="he-IL"/>
        </w:rPr>
        <w:t xml:space="preserve"> </w:t>
      </w:r>
      <w:bookmarkStart w:id="30047" w:name="_ETM_Q69_232083"/>
      <w:bookmarkStart w:id="30048" w:name="_ETM_Q69_232143"/>
      <w:bookmarkEnd w:id="30047"/>
      <w:bookmarkEnd w:id="30048"/>
    </w:p>
    <w:p w:rsidR="00111D12" w:rsidRDefault="00111D12" w:rsidP="00BA73B6">
      <w:pPr>
        <w:pStyle w:val="a4"/>
        <w:keepNext/>
        <w:rPr>
          <w:rtl/>
        </w:rPr>
      </w:pPr>
      <w:bookmarkStart w:id="30049" w:name="ET_speaker_4672_3"/>
      <w:r w:rsidRPr="00F135F6">
        <w:rPr>
          <w:rStyle w:val="TagStyle"/>
          <w:rtl/>
        </w:rPr>
        <w:t xml:space="preserve"> &lt;&lt; דובר &gt;&gt; </w:t>
      </w:r>
      <w:bookmarkStart w:id="30050" w:name="_Toc124881462"/>
      <w:bookmarkStart w:id="30051" w:name="_Toc124882171"/>
      <w:r>
        <w:rPr>
          <w:rtl/>
        </w:rPr>
        <w:t>גדעון סער (המחנה הממלכתי):</w:t>
      </w:r>
      <w:bookmarkEnd w:id="30050"/>
      <w:bookmarkEnd w:id="30051"/>
      <w:r w:rsidRPr="00F135F6">
        <w:rPr>
          <w:rStyle w:val="TagStyle"/>
          <w:rtl/>
        </w:rPr>
        <w:t xml:space="preserve"> &lt;&lt; דובר &gt;&gt;</w:t>
      </w:r>
      <w:r>
        <w:rPr>
          <w:rtl/>
        </w:rPr>
        <w:t xml:space="preserve">   </w:t>
      </w:r>
      <w:bookmarkEnd w:id="30049"/>
    </w:p>
    <w:p w:rsidR="00111D12" w:rsidRDefault="00111D12" w:rsidP="00DA3834">
      <w:pPr>
        <w:rPr>
          <w:rtl/>
          <w:lang w:eastAsia="he-IL"/>
        </w:rPr>
      </w:pPr>
    </w:p>
    <w:p w:rsidR="00111D12" w:rsidRDefault="00111D12" w:rsidP="00BA73B6">
      <w:pPr>
        <w:rPr>
          <w:rtl/>
          <w:lang w:eastAsia="he-IL"/>
        </w:rPr>
      </w:pPr>
      <w:r>
        <w:rPr>
          <w:rFonts w:hint="cs"/>
          <w:rtl/>
          <w:lang w:eastAsia="he-IL"/>
        </w:rPr>
        <w:t xml:space="preserve">אדוני היושב-ראש, כנסת נכבדה, כשעלה לכאן לפני מספר דקות </w:t>
      </w:r>
      <w:bookmarkStart w:id="30052" w:name="_ETM_Q69_357012"/>
      <w:bookmarkEnd w:id="30052"/>
      <w:r>
        <w:rPr>
          <w:rFonts w:hint="cs"/>
          <w:rtl/>
          <w:lang w:eastAsia="he-IL"/>
        </w:rPr>
        <w:t xml:space="preserve">השר המקשר בין הממשלה לכנסת יואב קיש באמת שאלתי </w:t>
      </w:r>
      <w:bookmarkStart w:id="30053" w:name="_ETM_Q69_362029"/>
      <w:bookmarkEnd w:id="30053"/>
      <w:r>
        <w:rPr>
          <w:rFonts w:hint="cs"/>
          <w:rtl/>
          <w:lang w:eastAsia="he-IL"/>
        </w:rPr>
        <w:t xml:space="preserve">אותו מה הטעם להעביר את הסמכויות לעניין שלושת החוקים שנוגעים </w:t>
      </w:r>
      <w:bookmarkStart w:id="30054" w:name="_ETM_Q69_373293"/>
      <w:bookmarkEnd w:id="30054"/>
      <w:r>
        <w:rPr>
          <w:rFonts w:hint="cs"/>
          <w:rtl/>
          <w:lang w:eastAsia="he-IL"/>
        </w:rPr>
        <w:t xml:space="preserve">לניצולי השואה ולנרדפי הנאצים מהמשרד לשוויון חברתי למשרד ראש הממשלה </w:t>
      </w:r>
      <w:bookmarkStart w:id="30055" w:name="_ETM_Q69_382035"/>
      <w:bookmarkEnd w:id="30055"/>
      <w:r>
        <w:rPr>
          <w:rFonts w:hint="cs"/>
          <w:rtl/>
          <w:lang w:eastAsia="he-IL"/>
        </w:rPr>
        <w:t xml:space="preserve">ולאחריות ראש הממשלה, שבוודאי יש לו את האחריות ואת כובד המשימות </w:t>
      </w:r>
      <w:bookmarkStart w:id="30056" w:name="_ETM_Q69_392552"/>
      <w:bookmarkEnd w:id="30056"/>
      <w:r>
        <w:rPr>
          <w:rFonts w:hint="cs"/>
          <w:rtl/>
          <w:lang w:eastAsia="he-IL"/>
        </w:rPr>
        <w:t xml:space="preserve">הגדולים ביותר. ובאמת זה אפילו היה מוזר, בכלל מדוע לבקש </w:t>
      </w:r>
      <w:bookmarkStart w:id="30057" w:name="_ETM_Q69_396666"/>
      <w:bookmarkEnd w:id="30057"/>
      <w:r>
        <w:rPr>
          <w:rFonts w:hint="cs"/>
          <w:rtl/>
          <w:lang w:eastAsia="he-IL"/>
        </w:rPr>
        <w:t>טעם, כי איך אפשר למצוא היגיון בתוך אותה מלאכה של</w:t>
      </w:r>
      <w:bookmarkStart w:id="30058" w:name="_ETM_Q69_404370"/>
      <w:bookmarkEnd w:id="30058"/>
      <w:r>
        <w:rPr>
          <w:rFonts w:hint="cs"/>
          <w:rtl/>
          <w:lang w:eastAsia="he-IL"/>
        </w:rPr>
        <w:t xml:space="preserve"> גזירת תיקים והעברת סמכויות בתוך הכאוס החדש הזה שנוצר. </w:t>
      </w:r>
    </w:p>
    <w:p w:rsidR="00111D12" w:rsidRDefault="00111D12" w:rsidP="00BA73B6">
      <w:pPr>
        <w:rPr>
          <w:rtl/>
          <w:lang w:eastAsia="he-IL"/>
        </w:rPr>
      </w:pPr>
    </w:p>
    <w:p w:rsidR="00111D12" w:rsidRDefault="00111D12" w:rsidP="00DA3834">
      <w:pPr>
        <w:rPr>
          <w:rtl/>
          <w:lang w:eastAsia="he-IL"/>
        </w:rPr>
      </w:pPr>
      <w:bookmarkStart w:id="30059" w:name="_ETM_Q69_408000"/>
      <w:bookmarkEnd w:id="30059"/>
      <w:r>
        <w:rPr>
          <w:rFonts w:hint="cs"/>
          <w:rtl/>
          <w:lang w:eastAsia="he-IL"/>
        </w:rPr>
        <w:t xml:space="preserve">אבל </w:t>
      </w:r>
      <w:bookmarkStart w:id="30060" w:name="_ETM_Q69_413076"/>
      <w:bookmarkEnd w:id="30060"/>
      <w:r>
        <w:rPr>
          <w:rFonts w:hint="cs"/>
          <w:rtl/>
          <w:lang w:eastAsia="he-IL"/>
        </w:rPr>
        <w:t xml:space="preserve">אני הייתי רוצה להאיר זווית, אני חושב שחשובה, בכל השבץ-נא </w:t>
      </w:r>
      <w:bookmarkStart w:id="30061" w:name="_ETM_Q69_421867"/>
      <w:bookmarkEnd w:id="30061"/>
      <w:r>
        <w:rPr>
          <w:rFonts w:hint="cs"/>
          <w:rtl/>
          <w:lang w:eastAsia="he-IL"/>
        </w:rPr>
        <w:t xml:space="preserve">הכללי הזה. דובר לא מעט, אדוני היושב ראש, על העובדה </w:t>
      </w:r>
      <w:bookmarkStart w:id="30062" w:name="_ETM_Q69_430334"/>
      <w:bookmarkEnd w:id="30062"/>
      <w:r>
        <w:rPr>
          <w:rFonts w:hint="cs"/>
          <w:rtl/>
          <w:lang w:eastAsia="he-IL"/>
        </w:rPr>
        <w:t xml:space="preserve">שבממשלה החדשה יש מיעוט של שרות באופן יחסי </w:t>
      </w:r>
      <w:r>
        <w:rPr>
          <w:rFonts w:hint="eastAsia"/>
          <w:rtl/>
          <w:lang w:eastAsia="he-IL"/>
        </w:rPr>
        <w:t>–</w:t>
      </w:r>
      <w:r>
        <w:rPr>
          <w:rFonts w:hint="cs"/>
          <w:rtl/>
          <w:lang w:eastAsia="he-IL"/>
        </w:rPr>
        <w:t xml:space="preserve"> בוודאי </w:t>
      </w:r>
      <w:bookmarkStart w:id="30063" w:name="_ETM_Q69_434890"/>
      <w:bookmarkEnd w:id="30063"/>
      <w:r>
        <w:rPr>
          <w:rFonts w:hint="cs"/>
          <w:rtl/>
          <w:lang w:eastAsia="he-IL"/>
        </w:rPr>
        <w:t xml:space="preserve">שבאופן יחסי לממשלה הקודמת, אבל אני חושב שגם באופן אבסולוטי, </w:t>
      </w:r>
      <w:bookmarkStart w:id="30064" w:name="_ETM_Q69_440221"/>
      <w:bookmarkEnd w:id="30064"/>
      <w:r>
        <w:rPr>
          <w:rFonts w:hint="cs"/>
          <w:rtl/>
          <w:lang w:eastAsia="he-IL"/>
        </w:rPr>
        <w:t>ודאי באופן השוואתי גם למדינות מתוקנות אחרות בעולם</w:t>
      </w:r>
      <w:bookmarkStart w:id="30065" w:name="_ETM_Q69_448249"/>
      <w:bookmarkEnd w:id="30065"/>
      <w:r>
        <w:rPr>
          <w:rFonts w:hint="cs"/>
          <w:rtl/>
          <w:lang w:eastAsia="he-IL"/>
        </w:rPr>
        <w:t xml:space="preserve">. אבל זה לא רק שיש מעט שרות באופן יחסי; כשאתה </w:t>
      </w:r>
      <w:bookmarkStart w:id="30066" w:name="_ETM_Q69_454766"/>
      <w:bookmarkEnd w:id="30066"/>
      <w:r>
        <w:rPr>
          <w:rFonts w:hint="cs"/>
          <w:rtl/>
          <w:lang w:eastAsia="he-IL"/>
        </w:rPr>
        <w:t xml:space="preserve">בודק את תוכן התפקידים זה מאוד מטריד. לגברים דרך כלל </w:t>
      </w:r>
      <w:bookmarkStart w:id="30067" w:name="_ETM_Q69_458960"/>
      <w:bookmarkEnd w:id="30067"/>
      <w:r>
        <w:rPr>
          <w:rFonts w:hint="cs"/>
          <w:rtl/>
          <w:lang w:eastAsia="he-IL"/>
        </w:rPr>
        <w:t>יש תיקים אמיתיי</w:t>
      </w:r>
      <w:bookmarkStart w:id="30068" w:name="_ETM_Q69_464661"/>
      <w:bookmarkStart w:id="30069" w:name="_ETM_Q69_464792"/>
      <w:bookmarkEnd w:id="30068"/>
      <w:bookmarkEnd w:id="30069"/>
      <w:r>
        <w:rPr>
          <w:rFonts w:hint="cs"/>
          <w:rtl/>
          <w:lang w:eastAsia="he-IL"/>
        </w:rPr>
        <w:t xml:space="preserve">ם </w:t>
      </w:r>
      <w:r>
        <w:rPr>
          <w:rFonts w:hint="eastAsia"/>
          <w:rtl/>
          <w:lang w:eastAsia="he-IL"/>
        </w:rPr>
        <w:t>–</w:t>
      </w:r>
      <w:r>
        <w:rPr>
          <w:rFonts w:hint="cs"/>
          <w:rtl/>
          <w:lang w:eastAsia="he-IL"/>
        </w:rPr>
        <w:t xml:space="preserve"> תיק הביטחון, תיק החינוך, תיק הבריאות, </w:t>
      </w:r>
      <w:bookmarkStart w:id="30070" w:name="_ETM_Q69_469820"/>
      <w:bookmarkEnd w:id="30070"/>
      <w:r>
        <w:rPr>
          <w:rFonts w:hint="cs"/>
          <w:rtl/>
          <w:lang w:eastAsia="he-IL"/>
        </w:rPr>
        <w:t>תיק הפנים. איזה תיקים יש לנשים המעטות שחברות בממשלה? למעשה</w:t>
      </w:r>
      <w:bookmarkStart w:id="30071" w:name="_ETM_Q69_478761"/>
      <w:bookmarkEnd w:id="30071"/>
      <w:r>
        <w:rPr>
          <w:rFonts w:hint="cs"/>
          <w:rtl/>
          <w:lang w:eastAsia="he-IL"/>
        </w:rPr>
        <w:t xml:space="preserve">, רק לשתיים מהן, לשרה להגנת הסביבה ולשרת התחבורה, יש משרדים </w:t>
      </w:r>
      <w:bookmarkStart w:id="30072" w:name="_ETM_Q69_487609"/>
      <w:bookmarkEnd w:id="30072"/>
      <w:r>
        <w:rPr>
          <w:rFonts w:hint="cs"/>
          <w:rtl/>
          <w:lang w:eastAsia="he-IL"/>
        </w:rPr>
        <w:t xml:space="preserve">אמיתיים באחריותן. השאר קיבלו: מאי גולן </w:t>
      </w:r>
      <w:r>
        <w:rPr>
          <w:rtl/>
          <w:lang w:eastAsia="he-IL"/>
        </w:rPr>
        <w:t>–</w:t>
      </w:r>
      <w:r>
        <w:rPr>
          <w:rFonts w:hint="cs"/>
          <w:rtl/>
          <w:lang w:eastAsia="he-IL"/>
        </w:rPr>
        <w:t xml:space="preserve"> </w:t>
      </w:r>
      <w:bookmarkStart w:id="30073" w:name="_ETM_Q69_494215"/>
      <w:bookmarkEnd w:id="30073"/>
      <w:r>
        <w:rPr>
          <w:rFonts w:hint="cs"/>
          <w:rtl/>
          <w:lang w:eastAsia="he-IL"/>
        </w:rPr>
        <w:t xml:space="preserve">שרה בלי תיק; אורית סטרוק </w:t>
      </w:r>
      <w:r>
        <w:rPr>
          <w:rtl/>
          <w:lang w:eastAsia="he-IL"/>
        </w:rPr>
        <w:t>–</w:t>
      </w:r>
      <w:r>
        <w:rPr>
          <w:rFonts w:hint="cs"/>
          <w:rtl/>
          <w:lang w:eastAsia="he-IL"/>
        </w:rPr>
        <w:t xml:space="preserve"> שרה למשימות לאומיות, משרד</w:t>
      </w:r>
      <w:bookmarkStart w:id="30074" w:name="_ETM_Q69_505615"/>
      <w:bookmarkEnd w:id="30074"/>
      <w:r>
        <w:rPr>
          <w:rFonts w:hint="cs"/>
          <w:rtl/>
          <w:lang w:eastAsia="he-IL"/>
        </w:rPr>
        <w:t xml:space="preserve"> שהוא המצאה חדשה, שם חדש, המצאה חדשה; גלית דיסטל</w:t>
      </w:r>
      <w:bookmarkStart w:id="30075" w:name="_ETM_Q69_511815"/>
      <w:bookmarkEnd w:id="30075"/>
      <w:r>
        <w:rPr>
          <w:rFonts w:hint="cs"/>
          <w:rtl/>
          <w:lang w:eastAsia="he-IL"/>
        </w:rPr>
        <w:t xml:space="preserve"> </w:t>
      </w:r>
      <w:r>
        <w:rPr>
          <w:rtl/>
          <w:lang w:eastAsia="he-IL"/>
        </w:rPr>
        <w:t>–</w:t>
      </w:r>
      <w:r w:rsidR="00DA3834">
        <w:rPr>
          <w:rFonts w:hint="cs"/>
          <w:rtl/>
          <w:lang w:eastAsia="he-IL"/>
        </w:rPr>
        <w:t xml:space="preserve"> </w:t>
      </w:r>
      <w:r>
        <w:rPr>
          <w:rFonts w:hint="cs"/>
          <w:rtl/>
          <w:lang w:eastAsia="he-IL"/>
        </w:rPr>
        <w:t xml:space="preserve">משרד ההסברה, גם משרד שהוקם לפני מספר דקות, </w:t>
      </w:r>
      <w:bookmarkStart w:id="30076" w:name="_ETM_Q69_472683"/>
      <w:bookmarkEnd w:id="30076"/>
      <w:r>
        <w:rPr>
          <w:rFonts w:hint="cs"/>
          <w:rtl/>
          <w:lang w:eastAsia="he-IL"/>
        </w:rPr>
        <w:t xml:space="preserve">וספק רב, </w:t>
      </w:r>
      <w:bookmarkStart w:id="30077" w:name="_ETM_Q69_518698"/>
      <w:bookmarkEnd w:id="30077"/>
      <w:r>
        <w:rPr>
          <w:rFonts w:hint="cs"/>
          <w:rtl/>
          <w:lang w:eastAsia="he-IL"/>
        </w:rPr>
        <w:t xml:space="preserve">בלשון המעטה, שיש בו צורך; גם השרה גילה גמליאל, שהייתה </w:t>
      </w:r>
      <w:bookmarkStart w:id="30078" w:name="_ETM_Q69_523388"/>
      <w:bookmarkEnd w:id="30078"/>
      <w:r>
        <w:rPr>
          <w:rFonts w:hint="cs"/>
          <w:rtl/>
          <w:lang w:eastAsia="he-IL"/>
        </w:rPr>
        <w:t>בעבר שרה למשרדים אמיתיים, כמו המשרד להגנת הסביבה או ה</w:t>
      </w:r>
      <w:bookmarkStart w:id="30079" w:name="_ETM_Q69_530678"/>
      <w:bookmarkEnd w:id="30079"/>
      <w:r>
        <w:rPr>
          <w:rFonts w:hint="cs"/>
          <w:rtl/>
          <w:lang w:eastAsia="he-IL"/>
        </w:rPr>
        <w:t>משרד לשוויון חברתי - -</w:t>
      </w:r>
    </w:p>
    <w:p w:rsidR="00111D12" w:rsidRDefault="00111D12" w:rsidP="00BA73B6">
      <w:pPr>
        <w:rPr>
          <w:rtl/>
          <w:lang w:eastAsia="he-IL"/>
        </w:rPr>
      </w:pPr>
    </w:p>
    <w:p w:rsidR="00111D12" w:rsidRDefault="00111D12" w:rsidP="00BA73B6">
      <w:pPr>
        <w:pStyle w:val="af8"/>
        <w:keepNext/>
        <w:rPr>
          <w:rtl/>
        </w:rPr>
      </w:pPr>
      <w:r w:rsidRPr="00544853">
        <w:rPr>
          <w:rStyle w:val="TagStyle"/>
          <w:rtl/>
        </w:rPr>
        <w:t xml:space="preserve"> &lt;&lt; יור &gt;&gt; </w:t>
      </w:r>
      <w:r>
        <w:rPr>
          <w:rtl/>
        </w:rPr>
        <w:t>היו"ר אוריאל בוסו:</w:t>
      </w:r>
      <w:r w:rsidRPr="00544853">
        <w:rPr>
          <w:rStyle w:val="TagStyle"/>
          <w:rtl/>
        </w:rPr>
        <w:t xml:space="preserve"> &lt;&lt; יור &gt;&gt;</w:t>
      </w:r>
      <w:r>
        <w:rPr>
          <w:rtl/>
        </w:rPr>
        <w:t xml:space="preserve">   </w:t>
      </w:r>
    </w:p>
    <w:p w:rsidR="00111D12" w:rsidRDefault="00111D12" w:rsidP="00DA3834">
      <w:pPr>
        <w:rPr>
          <w:rtl/>
          <w:lang w:eastAsia="he-IL"/>
        </w:rPr>
      </w:pPr>
    </w:p>
    <w:p w:rsidR="00111D12" w:rsidRDefault="00111D12" w:rsidP="00BA73B6">
      <w:pPr>
        <w:rPr>
          <w:rtl/>
          <w:lang w:eastAsia="he-IL"/>
        </w:rPr>
      </w:pPr>
      <w:bookmarkStart w:id="30080" w:name="_ETM_Q69_527000"/>
      <w:bookmarkEnd w:id="30080"/>
      <w:r>
        <w:rPr>
          <w:rFonts w:hint="cs"/>
          <w:rtl/>
          <w:lang w:eastAsia="he-IL"/>
        </w:rPr>
        <w:t>נא לסיים.</w:t>
      </w:r>
    </w:p>
    <w:p w:rsidR="00111D12" w:rsidRDefault="00111D12" w:rsidP="00BA73B6">
      <w:pPr>
        <w:rPr>
          <w:rtl/>
          <w:lang w:eastAsia="he-IL"/>
        </w:rPr>
      </w:pPr>
      <w:bookmarkStart w:id="30081" w:name="_ETM_Q69_531000"/>
      <w:bookmarkEnd w:id="30081"/>
    </w:p>
    <w:p w:rsidR="00111D12" w:rsidRDefault="00111D12" w:rsidP="00BA73B6">
      <w:pPr>
        <w:pStyle w:val="-"/>
        <w:keepNext/>
        <w:rPr>
          <w:rtl/>
        </w:rPr>
      </w:pPr>
      <w:bookmarkStart w:id="30082" w:name="ET_speakercontinue_4672_21"/>
      <w:r w:rsidRPr="00544853">
        <w:rPr>
          <w:rStyle w:val="TagStyle"/>
          <w:rtl/>
        </w:rPr>
        <w:t xml:space="preserve"> &lt;&lt; דובר_המשך &gt;&gt; </w:t>
      </w:r>
      <w:r>
        <w:rPr>
          <w:rtl/>
        </w:rPr>
        <w:t>גדעון סער (המחנה הממלכתי):</w:t>
      </w:r>
      <w:r w:rsidRPr="00544853">
        <w:rPr>
          <w:rStyle w:val="TagStyle"/>
          <w:rtl/>
        </w:rPr>
        <w:t xml:space="preserve"> &lt;&lt; דובר_המשך &gt;&gt; </w:t>
      </w:r>
      <w:r>
        <w:rPr>
          <w:rtl/>
        </w:rPr>
        <w:t xml:space="preserve">   </w:t>
      </w:r>
      <w:bookmarkEnd w:id="30082"/>
    </w:p>
    <w:p w:rsidR="00111D12" w:rsidRDefault="00111D12" w:rsidP="00DA3834">
      <w:pPr>
        <w:rPr>
          <w:rtl/>
          <w:lang w:eastAsia="he-IL"/>
        </w:rPr>
      </w:pPr>
    </w:p>
    <w:p w:rsidR="00111D12" w:rsidRDefault="00111D12" w:rsidP="00BA73B6">
      <w:pPr>
        <w:rPr>
          <w:rtl/>
          <w:lang w:eastAsia="he-IL"/>
        </w:rPr>
      </w:pPr>
      <w:r>
        <w:rPr>
          <w:rFonts w:hint="cs"/>
          <w:rtl/>
          <w:lang w:eastAsia="he-IL"/>
        </w:rPr>
        <w:t xml:space="preserve">- - </w:t>
      </w:r>
      <w:bookmarkStart w:id="30083" w:name="_ETM_Q69_526000"/>
      <w:bookmarkEnd w:id="30083"/>
      <w:r>
        <w:rPr>
          <w:rFonts w:hint="cs"/>
          <w:rtl/>
          <w:lang w:eastAsia="he-IL"/>
        </w:rPr>
        <w:t xml:space="preserve">הועברה למשרד המודיעין. והדבר הזה, אדוני </w:t>
      </w:r>
      <w:bookmarkStart w:id="30084" w:name="_ETM_Q69_538686"/>
      <w:bookmarkEnd w:id="30084"/>
      <w:r>
        <w:rPr>
          <w:rFonts w:hint="cs"/>
          <w:rtl/>
          <w:lang w:eastAsia="he-IL"/>
        </w:rPr>
        <w:t xml:space="preserve">היושב-ראש, הוא מצער, משום שהוא גם משקף גישה </w:t>
      </w:r>
      <w:bookmarkStart w:id="30085" w:name="_ETM_Q69_542628"/>
      <w:bookmarkEnd w:id="30085"/>
      <w:r>
        <w:rPr>
          <w:rFonts w:hint="cs"/>
          <w:rtl/>
          <w:lang w:eastAsia="he-IL"/>
        </w:rPr>
        <w:t xml:space="preserve">כאילו נשים לא יכולות לעמוד בראש משרדים אמיתיים. </w:t>
      </w:r>
      <w:bookmarkStart w:id="30086" w:name="_ETM_Q69_546451"/>
      <w:bookmarkEnd w:id="30086"/>
    </w:p>
    <w:p w:rsidR="00111D12" w:rsidRDefault="00111D12" w:rsidP="00BA73B6">
      <w:pPr>
        <w:rPr>
          <w:rtl/>
          <w:lang w:eastAsia="he-IL"/>
        </w:rPr>
      </w:pPr>
      <w:bookmarkStart w:id="30087" w:name="_ETM_Q69_546511"/>
      <w:bookmarkStart w:id="30088" w:name="_ETM_Q69_551131"/>
      <w:bookmarkStart w:id="30089" w:name="_ETM_Q69_559763"/>
      <w:bookmarkEnd w:id="30087"/>
      <w:bookmarkEnd w:id="30088"/>
      <w:bookmarkEnd w:id="30089"/>
    </w:p>
    <w:p w:rsidR="00111D12" w:rsidRDefault="00111D12" w:rsidP="00BA73B6">
      <w:pPr>
        <w:pStyle w:val="af8"/>
        <w:keepNext/>
        <w:rPr>
          <w:rtl/>
        </w:rPr>
      </w:pPr>
      <w:bookmarkStart w:id="30090" w:name="_ETM_Q69_559858"/>
      <w:bookmarkStart w:id="30091" w:name="_ETM_Q69_555000"/>
      <w:bookmarkStart w:id="30092" w:name="ET_speaker_6044_14"/>
      <w:bookmarkStart w:id="30093" w:name="ET_yor_אוריאל_בוסו_שס_22"/>
      <w:bookmarkEnd w:id="30090"/>
      <w:bookmarkEnd w:id="30091"/>
      <w:r w:rsidRPr="00544853">
        <w:rPr>
          <w:rStyle w:val="TagStyle"/>
          <w:rtl/>
        </w:rPr>
        <w:t xml:space="preserve"> &lt;&lt; יור &gt;&gt;</w:t>
      </w:r>
      <w:r w:rsidRPr="00F31D2B">
        <w:rPr>
          <w:rStyle w:val="TagStyle"/>
          <w:rtl/>
        </w:rPr>
        <w:t xml:space="preserve"> </w:t>
      </w:r>
      <w:r>
        <w:rPr>
          <w:rtl/>
        </w:rPr>
        <w:t>אוריאל בוסו (ש"ס):</w:t>
      </w:r>
      <w:r w:rsidRPr="00F31D2B">
        <w:rPr>
          <w:rStyle w:val="TagStyle"/>
          <w:rtl/>
        </w:rPr>
        <w:t xml:space="preserve"> </w:t>
      </w:r>
      <w:r w:rsidRPr="00544853">
        <w:rPr>
          <w:rStyle w:val="TagStyle"/>
          <w:rtl/>
        </w:rPr>
        <w:t xml:space="preserve">&lt;&lt; יור &gt;&gt; </w:t>
      </w:r>
      <w:r>
        <w:rPr>
          <w:rtl/>
        </w:rPr>
        <w:t xml:space="preserve">   </w:t>
      </w:r>
      <w:bookmarkEnd w:id="30092"/>
    </w:p>
    <w:bookmarkEnd w:id="30093"/>
    <w:p w:rsidR="00111D12" w:rsidRPr="00F31D2B" w:rsidRDefault="00111D12" w:rsidP="00DA3834">
      <w:pPr>
        <w:rPr>
          <w:rtl/>
          <w:lang w:eastAsia="he-IL"/>
        </w:rPr>
      </w:pPr>
    </w:p>
    <w:p w:rsidR="00111D12" w:rsidRDefault="00111D12" w:rsidP="00BA73B6">
      <w:pPr>
        <w:rPr>
          <w:rtl/>
          <w:lang w:eastAsia="he-IL"/>
        </w:rPr>
      </w:pPr>
      <w:bookmarkStart w:id="30094" w:name="_ETM_Q69_551207"/>
      <w:bookmarkEnd w:id="30094"/>
      <w:r>
        <w:rPr>
          <w:rFonts w:hint="cs"/>
          <w:rtl/>
          <w:lang w:eastAsia="he-IL"/>
        </w:rPr>
        <w:t xml:space="preserve">תודה רבה. </w:t>
      </w:r>
      <w:bookmarkStart w:id="30095" w:name="_ETM_Q69_552889"/>
      <w:bookmarkEnd w:id="30095"/>
      <w:r>
        <w:rPr>
          <w:rFonts w:hint="cs"/>
          <w:rtl/>
          <w:lang w:eastAsia="he-IL"/>
        </w:rPr>
        <w:t xml:space="preserve">חברת הכנסת מיכל שיר סגמן, בבקשה. </w:t>
      </w:r>
    </w:p>
    <w:p w:rsidR="00111D12" w:rsidRDefault="00111D12" w:rsidP="00BA73B6">
      <w:pPr>
        <w:rPr>
          <w:rtl/>
          <w:lang w:eastAsia="he-IL"/>
        </w:rPr>
      </w:pPr>
    </w:p>
    <w:p w:rsidR="00111D12" w:rsidRDefault="00111D12" w:rsidP="00BA73B6">
      <w:pPr>
        <w:pStyle w:val="a4"/>
        <w:keepNext/>
        <w:rPr>
          <w:rtl/>
        </w:rPr>
      </w:pPr>
      <w:bookmarkStart w:id="30096" w:name="ET_speaker_5809_5"/>
      <w:r w:rsidRPr="00F135F6">
        <w:rPr>
          <w:rStyle w:val="TagStyle"/>
          <w:rtl/>
        </w:rPr>
        <w:t xml:space="preserve"> &lt;&lt; דובר &gt;&gt; </w:t>
      </w:r>
      <w:bookmarkStart w:id="30097" w:name="_Toc124881463"/>
      <w:bookmarkStart w:id="30098" w:name="_Toc124882172"/>
      <w:r>
        <w:rPr>
          <w:rtl/>
        </w:rPr>
        <w:t>מיכל שיר סגמן (יש עתיד):</w:t>
      </w:r>
      <w:bookmarkEnd w:id="30097"/>
      <w:bookmarkEnd w:id="30098"/>
      <w:r w:rsidRPr="00F135F6">
        <w:rPr>
          <w:rStyle w:val="TagStyle"/>
          <w:rtl/>
        </w:rPr>
        <w:t xml:space="preserve"> &lt;&lt; דובר &gt;&gt;</w:t>
      </w:r>
      <w:r>
        <w:rPr>
          <w:rtl/>
        </w:rPr>
        <w:t xml:space="preserve">  </w:t>
      </w:r>
    </w:p>
    <w:p w:rsidR="00111D12" w:rsidRDefault="00111D12" w:rsidP="00BA73B6">
      <w:pPr>
        <w:pStyle w:val="a4"/>
        <w:keepNext/>
        <w:rPr>
          <w:rtl/>
        </w:rPr>
      </w:pPr>
      <w:bookmarkStart w:id="30099" w:name="_ETM_Q69_551000"/>
      <w:bookmarkEnd w:id="30099"/>
      <w:r>
        <w:rPr>
          <w:rtl/>
        </w:rPr>
        <w:t xml:space="preserve"> </w:t>
      </w:r>
      <w:bookmarkEnd w:id="30096"/>
    </w:p>
    <w:p w:rsidR="00111D12" w:rsidRDefault="00111D12" w:rsidP="00DA3834">
      <w:pPr>
        <w:rPr>
          <w:rtl/>
          <w:lang w:eastAsia="he-IL"/>
        </w:rPr>
      </w:pPr>
      <w:r>
        <w:rPr>
          <w:rFonts w:hint="cs"/>
          <w:rtl/>
          <w:lang w:eastAsia="he-IL"/>
        </w:rPr>
        <w:t>תודה, אדוני היושב-ראש.</w:t>
      </w:r>
      <w:bookmarkStart w:id="30100" w:name="_ETM_Q69_576855"/>
      <w:bookmarkEnd w:id="30100"/>
      <w:r>
        <w:rPr>
          <w:rFonts w:hint="cs"/>
          <w:rtl/>
          <w:lang w:eastAsia="he-IL"/>
        </w:rPr>
        <w:t xml:space="preserve"> </w:t>
      </w:r>
      <w:bookmarkStart w:id="30101" w:name="_ETM_Q69_576948"/>
      <w:bookmarkEnd w:id="30101"/>
      <w:r>
        <w:rPr>
          <w:rFonts w:hint="cs"/>
          <w:rtl/>
          <w:lang w:eastAsia="he-IL"/>
        </w:rPr>
        <w:t>כנסת</w:t>
      </w:r>
      <w:bookmarkStart w:id="30102" w:name="_ETM_Q69_573556"/>
      <w:bookmarkEnd w:id="30102"/>
      <w:r>
        <w:rPr>
          <w:rFonts w:hint="cs"/>
          <w:rtl/>
          <w:lang w:eastAsia="he-IL"/>
        </w:rPr>
        <w:t xml:space="preserve"> נכבדה, יש לנו פה עסק עם ממשלה שטוענת </w:t>
      </w:r>
      <w:bookmarkStart w:id="30103" w:name="_ETM_Q69_579875"/>
      <w:bookmarkEnd w:id="30103"/>
      <w:r>
        <w:rPr>
          <w:rFonts w:hint="cs"/>
          <w:rtl/>
          <w:lang w:eastAsia="he-IL"/>
        </w:rPr>
        <w:t>שהיא עובדת עבור החלשים, עבור האזרחים ועבור הפריפריה; ממשלה שקיבלה</w:t>
      </w:r>
      <w:bookmarkStart w:id="30104" w:name="_ETM_Q69_581738"/>
      <w:bookmarkEnd w:id="30104"/>
      <w:r>
        <w:rPr>
          <w:rFonts w:hint="cs"/>
          <w:rtl/>
          <w:lang w:eastAsia="he-IL"/>
        </w:rPr>
        <w:t xml:space="preserve"> מנדט לפני חודשיים והושבעה לפני מספר שבועות, ובמקום להציג </w:t>
      </w:r>
      <w:bookmarkStart w:id="30105" w:name="_ETM_Q69_589603"/>
      <w:bookmarkEnd w:id="30105"/>
      <w:r>
        <w:rPr>
          <w:rFonts w:hint="cs"/>
          <w:rtl/>
          <w:lang w:eastAsia="he-IL"/>
        </w:rPr>
        <w:t>תוכנית שתוריד לכם, האזרחים, את המחירים, קצת את יוקר</w:t>
      </w:r>
      <w:bookmarkStart w:id="30106" w:name="_ETM_Q69_592699"/>
      <w:bookmarkEnd w:id="30106"/>
      <w:r>
        <w:rPr>
          <w:rFonts w:hint="cs"/>
          <w:rtl/>
          <w:lang w:eastAsia="he-IL"/>
        </w:rPr>
        <w:t xml:space="preserve"> המחיה, ותקל ולו במעט על החיים, כמו שלמשל עשתה</w:t>
      </w:r>
      <w:bookmarkStart w:id="30107" w:name="_ETM_Q69_597109"/>
      <w:bookmarkEnd w:id="30107"/>
      <w:r>
        <w:rPr>
          <w:rFonts w:hint="cs"/>
          <w:rtl/>
          <w:lang w:eastAsia="he-IL"/>
        </w:rPr>
        <w:t xml:space="preserve"> השרה אורנה ברביבאי בקדנציה הקודמת, הממשלה רצה ומיהרה בפעולותיה </w:t>
      </w:r>
      <w:bookmarkStart w:id="30108" w:name="_ETM_Q69_605110"/>
      <w:bookmarkEnd w:id="30108"/>
      <w:r>
        <w:rPr>
          <w:rFonts w:hint="cs"/>
          <w:rtl/>
          <w:lang w:eastAsia="he-IL"/>
        </w:rPr>
        <w:t>הראשונות, שימו לב, לבזבז 3 מיליון שקלים על שינוי</w:t>
      </w:r>
      <w:bookmarkStart w:id="30109" w:name="_ETM_Q69_609056"/>
      <w:bookmarkEnd w:id="30109"/>
      <w:r>
        <w:rPr>
          <w:rFonts w:hint="cs"/>
          <w:rtl/>
          <w:lang w:eastAsia="he-IL"/>
        </w:rPr>
        <w:t xml:space="preserve"> השם של המשרד לביטחון הפנים למשרד לביטחון לאומי </w:t>
      </w:r>
      <w:r>
        <w:rPr>
          <w:rtl/>
          <w:lang w:eastAsia="he-IL"/>
        </w:rPr>
        <w:t>–</w:t>
      </w:r>
      <w:r>
        <w:rPr>
          <w:rFonts w:hint="cs"/>
          <w:rtl/>
          <w:lang w:eastAsia="he-IL"/>
        </w:rPr>
        <w:t xml:space="preserve"> יח"צ ואגו</w:t>
      </w:r>
      <w:bookmarkStart w:id="30110" w:name="_ETM_Q69_616255"/>
      <w:bookmarkEnd w:id="30110"/>
      <w:r>
        <w:rPr>
          <w:rFonts w:hint="cs"/>
          <w:rtl/>
          <w:lang w:eastAsia="he-IL"/>
        </w:rPr>
        <w:t xml:space="preserve"> שעלו לכם 3 מיליון שקלים; עוד מיליונים על שינוי </w:t>
      </w:r>
      <w:bookmarkStart w:id="30111" w:name="_ETM_Q69_618358"/>
      <w:bookmarkEnd w:id="30111"/>
      <w:r>
        <w:rPr>
          <w:rFonts w:hint="cs"/>
          <w:rtl/>
          <w:lang w:eastAsia="he-IL"/>
        </w:rPr>
        <w:t xml:space="preserve">הלוגו של משרד התחבורה </w:t>
      </w:r>
      <w:r>
        <w:rPr>
          <w:rtl/>
          <w:lang w:eastAsia="he-IL"/>
        </w:rPr>
        <w:t>–</w:t>
      </w:r>
      <w:r>
        <w:rPr>
          <w:rFonts w:hint="cs"/>
          <w:rtl/>
          <w:lang w:eastAsia="he-IL"/>
        </w:rPr>
        <w:t xml:space="preserve"> שוב, יח"צ ואגו; הקמה מחדש</w:t>
      </w:r>
      <w:bookmarkStart w:id="30112" w:name="_ETM_Q69_621895"/>
      <w:bookmarkEnd w:id="30112"/>
      <w:r>
        <w:rPr>
          <w:rFonts w:hint="cs"/>
          <w:rtl/>
          <w:lang w:eastAsia="he-IL"/>
        </w:rPr>
        <w:t xml:space="preserve"> של משרד הפרופגנדה, שמתאים בעיקר למשטרים חשוכים, בעלות של </w:t>
      </w:r>
      <w:bookmarkStart w:id="30113" w:name="_ETM_Q69_630886"/>
      <w:bookmarkEnd w:id="30113"/>
      <w:r>
        <w:rPr>
          <w:rFonts w:hint="cs"/>
          <w:rtl/>
          <w:lang w:eastAsia="he-IL"/>
        </w:rPr>
        <w:t xml:space="preserve">19 מיליון שקלים; מינוי מספר בלתי נתפס של שרים, שרק </w:t>
      </w:r>
      <w:bookmarkStart w:id="30114" w:name="_ETM_Q69_633091"/>
      <w:bookmarkEnd w:id="30114"/>
      <w:r>
        <w:rPr>
          <w:rFonts w:hint="cs"/>
          <w:rtl/>
          <w:lang w:eastAsia="he-IL"/>
        </w:rPr>
        <w:t xml:space="preserve">כדי שייכנסו כאן, בכנסת, סביב שולחן הממשלה, צריך לנסר </w:t>
      </w:r>
      <w:bookmarkStart w:id="30115" w:name="_ETM_Q69_640940"/>
      <w:bookmarkEnd w:id="30115"/>
      <w:r>
        <w:rPr>
          <w:rFonts w:hint="cs"/>
          <w:rtl/>
          <w:lang w:eastAsia="he-IL"/>
        </w:rPr>
        <w:t xml:space="preserve">את השולחן הזה – הזה, פה, צלמו אותו – את </w:t>
      </w:r>
      <w:bookmarkStart w:id="30116" w:name="_ETM_Q69_641129"/>
      <w:bookmarkEnd w:id="30116"/>
      <w:r>
        <w:rPr>
          <w:rFonts w:hint="cs"/>
          <w:rtl/>
          <w:lang w:eastAsia="he-IL"/>
        </w:rPr>
        <w:t xml:space="preserve">השולחן הזה צריך לנסר בעלות של יותר מ-200,000 שקלים. </w:t>
      </w:r>
    </w:p>
    <w:p w:rsidR="00111D12" w:rsidRDefault="00111D12" w:rsidP="00DA3834">
      <w:pPr>
        <w:rPr>
          <w:rtl/>
          <w:lang w:eastAsia="he-IL"/>
        </w:rPr>
      </w:pPr>
    </w:p>
    <w:p w:rsidR="00111D12" w:rsidRDefault="00111D12" w:rsidP="00DA3834">
      <w:pPr>
        <w:rPr>
          <w:rtl/>
          <w:lang w:eastAsia="he-IL"/>
        </w:rPr>
      </w:pPr>
      <w:bookmarkStart w:id="30117" w:name="_ETM_Q69_644000"/>
      <w:bookmarkEnd w:id="30117"/>
      <w:r>
        <w:rPr>
          <w:rFonts w:hint="cs"/>
          <w:rtl/>
          <w:lang w:eastAsia="he-IL"/>
        </w:rPr>
        <w:t>ממשלה</w:t>
      </w:r>
      <w:bookmarkStart w:id="30118" w:name="_ETM_Q69_646464"/>
      <w:bookmarkEnd w:id="30118"/>
      <w:r>
        <w:rPr>
          <w:rFonts w:hint="cs"/>
          <w:rtl/>
          <w:lang w:eastAsia="he-IL"/>
        </w:rPr>
        <w:t xml:space="preserve"> חברתית עלק. ממשלה של פייק, שדואגת לעצמה, לאגו שלה, לכיס שלה</w:t>
      </w:r>
      <w:bookmarkStart w:id="30119" w:name="_ETM_Q69_648999"/>
      <w:bookmarkEnd w:id="30119"/>
      <w:r>
        <w:rPr>
          <w:rFonts w:hint="cs"/>
          <w:rtl/>
          <w:lang w:eastAsia="he-IL"/>
        </w:rPr>
        <w:t>; ממשלה שמכשירה עבריינים שגנבו ויגנבו מהאזרחים, בין היתר</w:t>
      </w:r>
      <w:bookmarkStart w:id="30120" w:name="_ETM_Q69_657664"/>
      <w:bookmarkEnd w:id="30120"/>
      <w:r>
        <w:rPr>
          <w:rFonts w:hint="cs"/>
          <w:rtl/>
          <w:lang w:eastAsia="he-IL"/>
        </w:rPr>
        <w:t xml:space="preserve"> לגנוב גם מאלה שבחרו בהם; ממשלה ששר האוצר הוא גם</w:t>
      </w:r>
      <w:bookmarkStart w:id="30121" w:name="_ETM_Q69_663663"/>
      <w:bookmarkEnd w:id="30121"/>
      <w:r>
        <w:rPr>
          <w:rFonts w:hint="cs"/>
          <w:rtl/>
          <w:lang w:eastAsia="he-IL"/>
        </w:rPr>
        <w:t xml:space="preserve"> שר הביטחון, ואין לו זמן עבורכם, האזרחים, הוא עסוק בסבתות </w:t>
      </w:r>
      <w:bookmarkStart w:id="30122" w:name="_ETM_Q69_671369"/>
      <w:bookmarkEnd w:id="30122"/>
      <w:r>
        <w:rPr>
          <w:rFonts w:hint="cs"/>
          <w:rtl/>
          <w:lang w:eastAsia="he-IL"/>
        </w:rPr>
        <w:t>של הלהט"בים.</w:t>
      </w:r>
      <w:bookmarkStart w:id="30123" w:name="_ETM_Q69_670000"/>
      <w:bookmarkEnd w:id="30123"/>
      <w:r>
        <w:rPr>
          <w:rFonts w:hint="cs"/>
          <w:rtl/>
          <w:lang w:eastAsia="he-IL"/>
        </w:rPr>
        <w:t xml:space="preserve"> ואתם, אזרחים יקרים, תמשיכו מחר ללכת לסופר </w:t>
      </w:r>
      <w:bookmarkStart w:id="30124" w:name="_ETM_Q69_675411"/>
      <w:bookmarkEnd w:id="30124"/>
      <w:r>
        <w:rPr>
          <w:rFonts w:hint="cs"/>
          <w:rtl/>
          <w:lang w:eastAsia="he-IL"/>
        </w:rPr>
        <w:t>ותשלמו. אתם לא תגמרו את החודש. ואז יבואו שרי ושרות</w:t>
      </w:r>
      <w:bookmarkStart w:id="30125" w:name="_ETM_Q69_678989"/>
      <w:bookmarkEnd w:id="30125"/>
      <w:r>
        <w:rPr>
          <w:rFonts w:hint="cs"/>
          <w:rtl/>
          <w:lang w:eastAsia="he-IL"/>
        </w:rPr>
        <w:t xml:space="preserve"> הפרופגנדה, ויאכילו אתכם שהם עובדים בשבילכם ולא עבורכם, אבל הם</w:t>
      </w:r>
      <w:bookmarkStart w:id="30126" w:name="_ETM_Q69_683083"/>
      <w:bookmarkEnd w:id="30126"/>
      <w:r>
        <w:rPr>
          <w:rFonts w:hint="cs"/>
          <w:rtl/>
          <w:lang w:eastAsia="he-IL"/>
        </w:rPr>
        <w:t xml:space="preserve"> לא ישכחו להגיש לכם את החשבון של המשרדים שלהם לקינוח. </w:t>
      </w:r>
      <w:bookmarkStart w:id="30127" w:name="_ETM_Q69_687335"/>
      <w:bookmarkEnd w:id="30127"/>
      <w:r>
        <w:rPr>
          <w:rFonts w:hint="cs"/>
          <w:rtl/>
          <w:lang w:eastAsia="he-IL"/>
        </w:rPr>
        <w:t>הממשלה החדשה לביזיון מדינת ישראל ואזרחיה.</w:t>
      </w:r>
      <w:bookmarkStart w:id="30128" w:name="_ETM_Q69_708800"/>
      <w:bookmarkEnd w:id="30128"/>
    </w:p>
    <w:p w:rsidR="00111D12" w:rsidRPr="006542A2" w:rsidRDefault="00111D12" w:rsidP="00DA3834">
      <w:pPr>
        <w:rPr>
          <w:rtl/>
        </w:rPr>
      </w:pPr>
      <w:bookmarkStart w:id="30129" w:name="_ETM_Q69_708872"/>
      <w:bookmarkStart w:id="30130" w:name="_ETM_Q69_709838"/>
      <w:bookmarkEnd w:id="30129"/>
      <w:bookmarkEnd w:id="30130"/>
    </w:p>
    <w:p w:rsidR="00111D12" w:rsidRDefault="00111D12" w:rsidP="00BA73B6">
      <w:pPr>
        <w:pStyle w:val="af8"/>
        <w:keepNext/>
        <w:rPr>
          <w:rtl/>
        </w:rPr>
      </w:pPr>
      <w:r w:rsidRPr="00544853">
        <w:rPr>
          <w:rStyle w:val="TagStyle"/>
          <w:rtl/>
        </w:rPr>
        <w:t xml:space="preserve"> &lt;&lt; יור &gt;&gt; </w:t>
      </w:r>
      <w:r>
        <w:rPr>
          <w:rtl/>
        </w:rPr>
        <w:t>היו"ר אוריאל בוסו:</w:t>
      </w:r>
      <w:r w:rsidRPr="00544853">
        <w:rPr>
          <w:rStyle w:val="TagStyle"/>
          <w:rtl/>
        </w:rPr>
        <w:t xml:space="preserve"> &lt;&lt; יור &gt;&gt;</w:t>
      </w:r>
      <w:r>
        <w:rPr>
          <w:rtl/>
        </w:rPr>
        <w:t xml:space="preserve">   </w:t>
      </w:r>
    </w:p>
    <w:p w:rsidR="00111D12" w:rsidRPr="00544853" w:rsidRDefault="00111D12" w:rsidP="00BA73B6">
      <w:pPr>
        <w:rPr>
          <w:rtl/>
          <w:lang w:eastAsia="he-IL"/>
        </w:rPr>
      </w:pPr>
      <w:bookmarkStart w:id="30131" w:name="_ETM_Q69_691000"/>
      <w:bookmarkEnd w:id="30131"/>
    </w:p>
    <w:p w:rsidR="00111D12" w:rsidRDefault="00111D12" w:rsidP="00BA73B6">
      <w:pPr>
        <w:rPr>
          <w:rtl/>
          <w:lang w:eastAsia="he-IL"/>
        </w:rPr>
      </w:pPr>
      <w:bookmarkStart w:id="30132" w:name="_ETM_Q69_709936"/>
      <w:bookmarkEnd w:id="30132"/>
      <w:r>
        <w:rPr>
          <w:rFonts w:hint="cs"/>
          <w:rtl/>
          <w:lang w:eastAsia="he-IL"/>
        </w:rPr>
        <w:t>תודה רבה לחברת הכנסת מיכל</w:t>
      </w:r>
      <w:bookmarkStart w:id="30133" w:name="_ETM_Q69_700318"/>
      <w:bookmarkEnd w:id="30133"/>
      <w:r>
        <w:rPr>
          <w:rFonts w:hint="cs"/>
          <w:rtl/>
          <w:lang w:eastAsia="he-IL"/>
        </w:rPr>
        <w:t xml:space="preserve"> שיר. חבר הכנסת גלעד קריב. </w:t>
      </w:r>
    </w:p>
    <w:p w:rsidR="00111D12" w:rsidRPr="006542A2" w:rsidRDefault="00111D12" w:rsidP="00DA3834">
      <w:pPr>
        <w:rPr>
          <w:rtl/>
        </w:rPr>
      </w:pPr>
      <w:bookmarkStart w:id="30134" w:name="_ETM_Q69_695953"/>
      <w:bookmarkStart w:id="30135" w:name="_ETM_Q69_696079"/>
      <w:bookmarkEnd w:id="30134"/>
      <w:bookmarkEnd w:id="30135"/>
    </w:p>
    <w:p w:rsidR="00111D12" w:rsidRDefault="00111D12" w:rsidP="00BA73B6">
      <w:pPr>
        <w:pStyle w:val="af6"/>
        <w:keepNext/>
        <w:rPr>
          <w:rtl/>
        </w:rPr>
      </w:pPr>
      <w:bookmarkStart w:id="30136" w:name="ET_interruption_קריאה_26"/>
      <w:r w:rsidRPr="00544853">
        <w:rPr>
          <w:rStyle w:val="TagStyle"/>
          <w:rtl/>
        </w:rPr>
        <w:t xml:space="preserve"> &lt;&lt; קריאה &gt;&gt; </w:t>
      </w:r>
      <w:r>
        <w:rPr>
          <w:rtl/>
        </w:rPr>
        <w:t>קריאה:</w:t>
      </w:r>
      <w:r w:rsidRPr="00544853">
        <w:rPr>
          <w:rStyle w:val="TagStyle"/>
          <w:rtl/>
        </w:rPr>
        <w:t xml:space="preserve"> &lt;&lt; קריאה &gt;&gt;</w:t>
      </w:r>
      <w:r>
        <w:rPr>
          <w:rtl/>
        </w:rPr>
        <w:t xml:space="preserve">   </w:t>
      </w:r>
      <w:bookmarkEnd w:id="30136"/>
    </w:p>
    <w:p w:rsidR="00111D12" w:rsidRDefault="00111D12" w:rsidP="00DA3834">
      <w:pPr>
        <w:rPr>
          <w:rtl/>
          <w:lang w:eastAsia="he-IL"/>
        </w:rPr>
      </w:pPr>
    </w:p>
    <w:p w:rsidR="00111D12" w:rsidRPr="00544853" w:rsidRDefault="00111D12" w:rsidP="00BA73B6">
      <w:pPr>
        <w:rPr>
          <w:rtl/>
          <w:lang w:eastAsia="he-IL"/>
        </w:rPr>
      </w:pPr>
      <w:bookmarkStart w:id="30137" w:name="_ETM_Q69_702000"/>
      <w:bookmarkEnd w:id="30137"/>
      <w:r>
        <w:rPr>
          <w:rFonts w:hint="cs"/>
          <w:rtl/>
          <w:lang w:eastAsia="he-IL"/>
        </w:rPr>
        <w:t>איפה נעלם שר המים?</w:t>
      </w:r>
    </w:p>
    <w:p w:rsidR="00111D12" w:rsidRDefault="00111D12" w:rsidP="00BA73B6">
      <w:pPr>
        <w:rPr>
          <w:rtl/>
          <w:lang w:eastAsia="he-IL"/>
        </w:rPr>
      </w:pPr>
    </w:p>
    <w:p w:rsidR="00111D12" w:rsidRDefault="00111D12" w:rsidP="00BA73B6">
      <w:pPr>
        <w:pStyle w:val="af6"/>
        <w:keepNext/>
        <w:rPr>
          <w:rtl/>
        </w:rPr>
      </w:pPr>
      <w:r w:rsidRPr="00544853">
        <w:rPr>
          <w:rStyle w:val="TagStyle"/>
          <w:rtl/>
        </w:rPr>
        <w:t xml:space="preserve"> &lt;&lt; קריאה &gt;&gt; </w:t>
      </w:r>
      <w:r>
        <w:rPr>
          <w:rtl/>
        </w:rPr>
        <w:t>מירב בן ארי (יש עתיד):</w:t>
      </w:r>
      <w:r w:rsidRPr="00544853">
        <w:rPr>
          <w:rStyle w:val="TagStyle"/>
          <w:rtl/>
        </w:rPr>
        <w:t xml:space="preserve"> &lt;&lt; קריאה &gt;&gt;</w:t>
      </w:r>
      <w:r>
        <w:rPr>
          <w:rtl/>
        </w:rPr>
        <w:t xml:space="preserve">   </w:t>
      </w:r>
    </w:p>
    <w:p w:rsidR="00111D12" w:rsidRDefault="00111D12" w:rsidP="00DA3834">
      <w:pPr>
        <w:rPr>
          <w:rtl/>
          <w:lang w:eastAsia="he-IL"/>
        </w:rPr>
      </w:pPr>
    </w:p>
    <w:p w:rsidR="00111D12" w:rsidRDefault="00111D12" w:rsidP="00BA73B6">
      <w:pPr>
        <w:rPr>
          <w:rtl/>
          <w:lang w:eastAsia="he-IL"/>
        </w:rPr>
      </w:pPr>
      <w:bookmarkStart w:id="30138" w:name="_ETM_Q69_709000"/>
      <w:bookmarkEnd w:id="30138"/>
      <w:r>
        <w:rPr>
          <w:rFonts w:hint="cs"/>
          <w:rtl/>
          <w:lang w:eastAsia="he-IL"/>
        </w:rPr>
        <w:t xml:space="preserve">מעניין. תשאל את </w:t>
      </w:r>
      <w:bookmarkStart w:id="30139" w:name="_ETM_Q69_705000"/>
      <w:bookmarkEnd w:id="30139"/>
      <w:r>
        <w:rPr>
          <w:rFonts w:hint="cs"/>
          <w:rtl/>
          <w:lang w:eastAsia="he-IL"/>
        </w:rPr>
        <w:t>דודי אמסלם. אולי הייתם נותנים לו להיות שר המים.</w:t>
      </w:r>
    </w:p>
    <w:p w:rsidR="00111D12" w:rsidRDefault="00111D12" w:rsidP="00BA73B6">
      <w:pPr>
        <w:rPr>
          <w:rtl/>
          <w:lang w:eastAsia="he-IL"/>
        </w:rPr>
      </w:pPr>
      <w:bookmarkStart w:id="30140" w:name="_ETM_Q69_714000"/>
      <w:bookmarkEnd w:id="30140"/>
    </w:p>
    <w:p w:rsidR="00111D12" w:rsidRDefault="00111D12" w:rsidP="00BA73B6">
      <w:pPr>
        <w:pStyle w:val="af6"/>
        <w:keepNext/>
        <w:rPr>
          <w:rtl/>
        </w:rPr>
      </w:pPr>
      <w:bookmarkStart w:id="30141" w:name="ET_interruption_6053_27"/>
      <w:r w:rsidRPr="00544853">
        <w:rPr>
          <w:rStyle w:val="TagStyle"/>
          <w:rtl/>
        </w:rPr>
        <w:t xml:space="preserve"> &lt;&lt; קריאה &gt;&gt; </w:t>
      </w:r>
      <w:r>
        <w:rPr>
          <w:rtl/>
        </w:rPr>
        <w:t>יוסף טייב (ש"ס):</w:t>
      </w:r>
      <w:r w:rsidRPr="00544853">
        <w:rPr>
          <w:rStyle w:val="TagStyle"/>
          <w:rtl/>
        </w:rPr>
        <w:t xml:space="preserve"> &lt;&lt; קריאה &gt;&gt;</w:t>
      </w:r>
      <w:r>
        <w:rPr>
          <w:rtl/>
        </w:rPr>
        <w:t xml:space="preserve">   </w:t>
      </w:r>
      <w:bookmarkEnd w:id="30141"/>
    </w:p>
    <w:p w:rsidR="00111D12" w:rsidRDefault="00111D12" w:rsidP="00DA3834">
      <w:pPr>
        <w:rPr>
          <w:rtl/>
          <w:lang w:eastAsia="he-IL"/>
        </w:rPr>
      </w:pPr>
    </w:p>
    <w:p w:rsidR="00111D12" w:rsidRDefault="00111D12" w:rsidP="00BA73B6">
      <w:pPr>
        <w:rPr>
          <w:rtl/>
          <w:lang w:eastAsia="he-IL"/>
        </w:rPr>
      </w:pPr>
      <w:bookmarkStart w:id="30142" w:name="_ETM_Q69_713000"/>
      <w:bookmarkEnd w:id="30142"/>
      <w:r>
        <w:rPr>
          <w:rFonts w:hint="cs"/>
          <w:rtl/>
          <w:lang w:eastAsia="he-IL"/>
        </w:rPr>
        <w:t>תלמדו מאיתנו מה זה פיליבסטר, 50 ח"כים.</w:t>
      </w:r>
    </w:p>
    <w:p w:rsidR="00111D12" w:rsidRDefault="00111D12" w:rsidP="00BA73B6">
      <w:pPr>
        <w:rPr>
          <w:rtl/>
          <w:lang w:eastAsia="he-IL"/>
        </w:rPr>
      </w:pPr>
      <w:bookmarkStart w:id="30143" w:name="_ETM_Q69_723000"/>
      <w:bookmarkEnd w:id="30143"/>
    </w:p>
    <w:p w:rsidR="00111D12" w:rsidRDefault="00111D12" w:rsidP="00BA73B6">
      <w:pPr>
        <w:pStyle w:val="af6"/>
        <w:keepNext/>
        <w:rPr>
          <w:rtl/>
        </w:rPr>
      </w:pPr>
      <w:r w:rsidRPr="00544853">
        <w:rPr>
          <w:rStyle w:val="TagStyle"/>
          <w:rtl/>
        </w:rPr>
        <w:t xml:space="preserve"> &lt;&lt; קריאה &gt;&gt; </w:t>
      </w:r>
      <w:r>
        <w:rPr>
          <w:rtl/>
        </w:rPr>
        <w:t>קריאות:</w:t>
      </w:r>
      <w:r w:rsidRPr="00544853">
        <w:rPr>
          <w:rStyle w:val="TagStyle"/>
          <w:rtl/>
        </w:rPr>
        <w:t xml:space="preserve"> &lt;&lt; קריאה &gt;&gt;</w:t>
      </w:r>
      <w:r>
        <w:rPr>
          <w:rtl/>
        </w:rPr>
        <w:t xml:space="preserve">   </w:t>
      </w:r>
    </w:p>
    <w:p w:rsidR="00111D12" w:rsidRDefault="00111D12" w:rsidP="00DA3834">
      <w:pPr>
        <w:rPr>
          <w:rtl/>
          <w:lang w:eastAsia="he-IL"/>
        </w:rPr>
      </w:pPr>
    </w:p>
    <w:p w:rsidR="00111D12" w:rsidRDefault="00111D12" w:rsidP="00BA73B6">
      <w:pPr>
        <w:rPr>
          <w:rtl/>
          <w:lang w:eastAsia="he-IL"/>
        </w:rPr>
      </w:pPr>
      <w:bookmarkStart w:id="30144" w:name="_ETM_Q69_725000"/>
      <w:bookmarkEnd w:id="30144"/>
      <w:r>
        <w:rPr>
          <w:rFonts w:hint="cs"/>
          <w:rtl/>
          <w:lang w:eastAsia="he-IL"/>
        </w:rPr>
        <w:t>- - -</w:t>
      </w:r>
    </w:p>
    <w:p w:rsidR="00111D12" w:rsidRDefault="00111D12" w:rsidP="00BA73B6">
      <w:pPr>
        <w:rPr>
          <w:rtl/>
          <w:lang w:eastAsia="he-IL"/>
        </w:rPr>
      </w:pPr>
      <w:bookmarkStart w:id="30145" w:name="_ETM_Q69_727000"/>
      <w:bookmarkEnd w:id="30145"/>
    </w:p>
    <w:p w:rsidR="00111D12" w:rsidRDefault="00111D12" w:rsidP="00BA73B6">
      <w:pPr>
        <w:pStyle w:val="af8"/>
        <w:keepNext/>
        <w:rPr>
          <w:rtl/>
        </w:rPr>
      </w:pPr>
      <w:r w:rsidRPr="00544853">
        <w:rPr>
          <w:rStyle w:val="TagStyle"/>
          <w:rtl/>
        </w:rPr>
        <w:t xml:space="preserve"> &lt;&lt; יור &gt;&gt; </w:t>
      </w:r>
      <w:r>
        <w:rPr>
          <w:rtl/>
        </w:rPr>
        <w:t>היו"ר אוריאל בוסו:</w:t>
      </w:r>
      <w:r w:rsidRPr="00544853">
        <w:rPr>
          <w:rStyle w:val="TagStyle"/>
          <w:rtl/>
        </w:rPr>
        <w:t xml:space="preserve"> &lt;&lt; יור &gt;&gt;</w:t>
      </w:r>
      <w:r>
        <w:rPr>
          <w:rtl/>
        </w:rPr>
        <w:t xml:space="preserve">   </w:t>
      </w:r>
    </w:p>
    <w:p w:rsidR="00111D12" w:rsidRDefault="00111D12" w:rsidP="00DA3834">
      <w:pPr>
        <w:rPr>
          <w:rtl/>
          <w:lang w:eastAsia="he-IL"/>
        </w:rPr>
      </w:pPr>
    </w:p>
    <w:p w:rsidR="00111D12" w:rsidRPr="00544853" w:rsidRDefault="00111D12" w:rsidP="00BA73B6">
      <w:pPr>
        <w:rPr>
          <w:rtl/>
          <w:lang w:eastAsia="he-IL"/>
        </w:rPr>
      </w:pPr>
      <w:bookmarkStart w:id="30146" w:name="_ETM_Q69_728000"/>
      <w:bookmarkEnd w:id="30146"/>
      <w:r>
        <w:rPr>
          <w:rFonts w:hint="cs"/>
          <w:rtl/>
          <w:lang w:eastAsia="he-IL"/>
        </w:rPr>
        <w:t xml:space="preserve">חברי הכנסת, חברי הכנסת. חבר </w:t>
      </w:r>
      <w:bookmarkStart w:id="30147" w:name="_ETM_Q69_733000"/>
      <w:bookmarkEnd w:id="30147"/>
      <w:r>
        <w:rPr>
          <w:rFonts w:hint="cs"/>
          <w:rtl/>
          <w:lang w:eastAsia="he-IL"/>
        </w:rPr>
        <w:t xml:space="preserve">הכנסת ביטון, בוקר טוב. חברי הכנסת, לאפשר לחבר הכנסת קריב </w:t>
      </w:r>
      <w:bookmarkStart w:id="30148" w:name="_ETM_Q69_734000"/>
      <w:bookmarkEnd w:id="30148"/>
      <w:r>
        <w:rPr>
          <w:rFonts w:hint="cs"/>
          <w:rtl/>
          <w:lang w:eastAsia="he-IL"/>
        </w:rPr>
        <w:t>לדבר. בבקשה.</w:t>
      </w:r>
    </w:p>
    <w:p w:rsidR="00111D12" w:rsidRDefault="00111D12" w:rsidP="00BA73B6">
      <w:pPr>
        <w:rPr>
          <w:rtl/>
          <w:lang w:eastAsia="he-IL"/>
        </w:rPr>
      </w:pPr>
    </w:p>
    <w:p w:rsidR="00502654" w:rsidRDefault="00502654" w:rsidP="00BA73B6">
      <w:pPr>
        <w:pStyle w:val="a4"/>
        <w:keepNext/>
        <w:rPr>
          <w:rtl/>
        </w:rPr>
      </w:pPr>
      <w:bookmarkStart w:id="30149" w:name="ET_speaker_6156_2"/>
      <w:r w:rsidRPr="00597D0D">
        <w:rPr>
          <w:rStyle w:val="TagStyle"/>
          <w:rtl/>
        </w:rPr>
        <w:t xml:space="preserve">&lt;&lt; דובר &gt;&gt; </w:t>
      </w:r>
      <w:bookmarkStart w:id="30150" w:name="_Toc124881464"/>
      <w:bookmarkStart w:id="30151" w:name="_Toc124882173"/>
      <w:r>
        <w:rPr>
          <w:rtl/>
        </w:rPr>
        <w:t>גלעד קריב (העבודה):</w:t>
      </w:r>
      <w:bookmarkEnd w:id="30150"/>
      <w:bookmarkEnd w:id="30151"/>
      <w:r w:rsidRPr="00597D0D">
        <w:rPr>
          <w:rStyle w:val="TagStyle"/>
          <w:rtl/>
        </w:rPr>
        <w:t xml:space="preserve"> &lt;&lt; דובר &gt;&gt;</w:t>
      </w:r>
      <w:r>
        <w:rPr>
          <w:rtl/>
        </w:rPr>
        <w:t xml:space="preserve">   </w:t>
      </w:r>
      <w:bookmarkEnd w:id="30149"/>
    </w:p>
    <w:p w:rsidR="00502654" w:rsidRDefault="00502654" w:rsidP="00DA3834">
      <w:pPr>
        <w:rPr>
          <w:rtl/>
          <w:lang w:eastAsia="he-IL"/>
        </w:rPr>
      </w:pPr>
    </w:p>
    <w:p w:rsidR="00502654" w:rsidRDefault="00502654" w:rsidP="00BA73B6">
      <w:pPr>
        <w:rPr>
          <w:rtl/>
          <w:lang w:eastAsia="he-IL"/>
        </w:rPr>
      </w:pPr>
      <w:r>
        <w:rPr>
          <w:rFonts w:hint="cs"/>
          <w:rtl/>
          <w:lang w:eastAsia="he-IL"/>
        </w:rPr>
        <w:t>אדוני היושב-ראש, כנסת נכבדה, ראשית אינני יודע אם הדברים הוזכרו</w:t>
      </w:r>
      <w:bookmarkStart w:id="30152" w:name="_ETM_Q70_146000"/>
      <w:bookmarkEnd w:id="30152"/>
      <w:r>
        <w:rPr>
          <w:rFonts w:hint="cs"/>
          <w:rtl/>
          <w:lang w:eastAsia="he-IL"/>
        </w:rPr>
        <w:t xml:space="preserve">, אני מניח שכן, אבל גם אני מבקש הערב הזה </w:t>
      </w:r>
      <w:bookmarkStart w:id="30153" w:name="_ETM_Q70_148000"/>
      <w:bookmarkEnd w:id="30153"/>
      <w:r>
        <w:rPr>
          <w:rFonts w:hint="cs"/>
          <w:rtl/>
          <w:lang w:eastAsia="he-IL"/>
        </w:rPr>
        <w:t xml:space="preserve">או הבוקר הזה לשלוח חיבוק ודברי חיזוק למשפחתו של אברה </w:t>
      </w:r>
      <w:bookmarkStart w:id="30154" w:name="_ETM_Q70_156000"/>
      <w:bookmarkEnd w:id="30154"/>
      <w:r>
        <w:rPr>
          <w:rFonts w:hint="cs"/>
          <w:rtl/>
          <w:lang w:eastAsia="he-IL"/>
        </w:rPr>
        <w:t xml:space="preserve">מנגיסטו, ויחד עם בני המשפחה הזאת </w:t>
      </w:r>
      <w:r>
        <w:rPr>
          <w:rFonts w:hint="eastAsia"/>
          <w:rtl/>
          <w:lang w:eastAsia="he-IL"/>
        </w:rPr>
        <w:t>–</w:t>
      </w:r>
      <w:r>
        <w:rPr>
          <w:rFonts w:hint="cs"/>
          <w:rtl/>
          <w:lang w:eastAsia="he-IL"/>
        </w:rPr>
        <w:t xml:space="preserve"> גם לבני משפחתו של </w:t>
      </w:r>
      <w:bookmarkStart w:id="30155" w:name="_ETM_Q70_160000"/>
      <w:bookmarkEnd w:id="30155"/>
      <w:r>
        <w:rPr>
          <w:rFonts w:hint="cs"/>
          <w:rtl/>
          <w:lang w:eastAsia="he-IL"/>
        </w:rPr>
        <w:t xml:space="preserve">הישאם א-סיד ושל חללי צה"ל, בני משפחת גולדין </w:t>
      </w:r>
      <w:r>
        <w:rPr>
          <w:rFonts w:hint="eastAsia"/>
          <w:rtl/>
          <w:lang w:eastAsia="he-IL"/>
        </w:rPr>
        <w:t>–</w:t>
      </w:r>
      <w:r>
        <w:rPr>
          <w:rFonts w:hint="cs"/>
          <w:rtl/>
          <w:lang w:eastAsia="he-IL"/>
        </w:rPr>
        <w:t xml:space="preserve"> גם על זה צרי לקרוא קריאות ביניים? חבל. </w:t>
      </w:r>
    </w:p>
    <w:p w:rsidR="00502654" w:rsidRDefault="00502654" w:rsidP="00BA73B6">
      <w:pPr>
        <w:keepNext/>
        <w:rPr>
          <w:rtl/>
        </w:rPr>
      </w:pPr>
      <w:bookmarkStart w:id="30156" w:name="ET_interruption_קריאה_3"/>
    </w:p>
    <w:bookmarkEnd w:id="30156"/>
    <w:p w:rsidR="00502654" w:rsidRDefault="00502654" w:rsidP="00BA73B6">
      <w:pPr>
        <w:pStyle w:val="af6"/>
        <w:keepNext/>
        <w:rPr>
          <w:rtl/>
        </w:rPr>
      </w:pPr>
      <w:r w:rsidRPr="000543D2">
        <w:rPr>
          <w:rStyle w:val="TagStyle"/>
          <w:rtl/>
        </w:rPr>
        <w:t xml:space="preserve">&lt;&lt; קריאה &gt;&gt; </w:t>
      </w:r>
      <w:r>
        <w:rPr>
          <w:rtl/>
        </w:rPr>
        <w:t>קריאה:</w:t>
      </w:r>
      <w:r w:rsidRPr="000543D2">
        <w:rPr>
          <w:rStyle w:val="TagStyle"/>
          <w:rtl/>
        </w:rPr>
        <w:t xml:space="preserve"> &lt;&lt; קריאה &gt;&gt;</w:t>
      </w:r>
      <w:r>
        <w:rPr>
          <w:rtl/>
        </w:rPr>
        <w:t xml:space="preserve">   </w:t>
      </w:r>
    </w:p>
    <w:p w:rsidR="00502654" w:rsidRDefault="00502654" w:rsidP="00DA3834">
      <w:pPr>
        <w:rPr>
          <w:rtl/>
          <w:lang w:eastAsia="he-IL"/>
        </w:rPr>
      </w:pPr>
    </w:p>
    <w:p w:rsidR="00502654" w:rsidRDefault="00502654" w:rsidP="00BA73B6">
      <w:pPr>
        <w:rPr>
          <w:rtl/>
          <w:lang w:eastAsia="he-IL"/>
        </w:rPr>
      </w:pPr>
      <w:r>
        <w:rPr>
          <w:rFonts w:hint="cs"/>
          <w:rtl/>
          <w:lang w:eastAsia="he-IL"/>
        </w:rPr>
        <w:t>הישאם א-סייד.</w:t>
      </w:r>
    </w:p>
    <w:p w:rsidR="00502654" w:rsidRDefault="00502654" w:rsidP="00BA73B6">
      <w:pPr>
        <w:rPr>
          <w:rtl/>
          <w:lang w:eastAsia="he-IL"/>
        </w:rPr>
      </w:pPr>
    </w:p>
    <w:p w:rsidR="00502654" w:rsidRDefault="00502654" w:rsidP="00BA73B6">
      <w:pPr>
        <w:pStyle w:val="-"/>
        <w:keepNext/>
        <w:rPr>
          <w:rtl/>
        </w:rPr>
      </w:pPr>
      <w:r w:rsidRPr="000543D2">
        <w:rPr>
          <w:rStyle w:val="TagStyle"/>
          <w:rtl/>
        </w:rPr>
        <w:t xml:space="preserve"> &lt;&lt; דובר_המשך &gt;&gt; </w:t>
      </w:r>
      <w:r>
        <w:rPr>
          <w:rtl/>
        </w:rPr>
        <w:t>גלעד קריב (העבודה):</w:t>
      </w:r>
      <w:r w:rsidRPr="000543D2">
        <w:rPr>
          <w:rStyle w:val="TagStyle"/>
          <w:rtl/>
        </w:rPr>
        <w:t xml:space="preserve"> &lt;&lt; דובר_המשך &gt;&gt;</w:t>
      </w:r>
      <w:r>
        <w:rPr>
          <w:rtl/>
        </w:rPr>
        <w:t xml:space="preserve">   </w:t>
      </w:r>
    </w:p>
    <w:p w:rsidR="00502654" w:rsidRDefault="00502654" w:rsidP="00BA73B6">
      <w:pPr>
        <w:rPr>
          <w:rtl/>
          <w:lang w:eastAsia="he-IL"/>
        </w:rPr>
      </w:pPr>
    </w:p>
    <w:p w:rsidR="00502654" w:rsidRPr="000E3021" w:rsidRDefault="00502654" w:rsidP="00BA73B6">
      <w:pPr>
        <w:rPr>
          <w:rtl/>
          <w:lang w:eastAsia="he-IL"/>
        </w:rPr>
      </w:pPr>
      <w:r>
        <w:rPr>
          <w:rFonts w:hint="cs"/>
          <w:rtl/>
          <w:lang w:eastAsia="he-IL"/>
        </w:rPr>
        <w:t xml:space="preserve">זה מה שנאמר </w:t>
      </w:r>
      <w:bookmarkStart w:id="30157" w:name="_ETM_Q70_180000"/>
      <w:bookmarkEnd w:id="30157"/>
      <w:r>
        <w:rPr>
          <w:rtl/>
          <w:lang w:eastAsia="he-IL"/>
        </w:rPr>
        <w:t>–</w:t>
      </w:r>
      <w:r>
        <w:rPr>
          <w:rFonts w:hint="cs"/>
          <w:rtl/>
          <w:lang w:eastAsia="he-IL"/>
        </w:rPr>
        <w:t xml:space="preserve"> ולמשפחות אורון וגולדין.</w:t>
      </w:r>
      <w:bookmarkStart w:id="30158" w:name="_ETM_Q70_177000"/>
      <w:bookmarkEnd w:id="30158"/>
      <w:r>
        <w:rPr>
          <w:rFonts w:hint="cs"/>
          <w:rtl/>
          <w:lang w:eastAsia="he-IL"/>
        </w:rPr>
        <w:t xml:space="preserve"> תראה, אדוני היושב-ראש, אנחנו מדברים לא מעט </w:t>
      </w:r>
      <w:bookmarkStart w:id="30159" w:name="_ETM_Q70_183000"/>
      <w:bookmarkEnd w:id="30159"/>
      <w:r>
        <w:rPr>
          <w:rFonts w:hint="cs"/>
          <w:rtl/>
          <w:lang w:eastAsia="he-IL"/>
        </w:rPr>
        <w:t xml:space="preserve">בשבועות האחרונים, בחודשים האחרונים, על מה קרה לנתניהו ומה ההבדלים </w:t>
      </w:r>
      <w:bookmarkStart w:id="30160" w:name="_ETM_Q70_191000"/>
      <w:bookmarkEnd w:id="30160"/>
      <w:r>
        <w:rPr>
          <w:rFonts w:hint="cs"/>
          <w:rtl/>
          <w:lang w:eastAsia="he-IL"/>
        </w:rPr>
        <w:t xml:space="preserve">בין נתניהו של לפני 10 שנים ו-20 שנה לנתניהו של </w:t>
      </w:r>
      <w:bookmarkStart w:id="30161" w:name="_ETM_Q70_196000"/>
      <w:bookmarkEnd w:id="30161"/>
      <w:r>
        <w:rPr>
          <w:rFonts w:hint="cs"/>
          <w:rtl/>
          <w:lang w:eastAsia="he-IL"/>
        </w:rPr>
        <w:t xml:space="preserve">היום. אבל בדבר אחד נתניהו נשאר נתניהו, ואני לא מתכוון </w:t>
      </w:r>
      <w:bookmarkStart w:id="30162" w:name="_ETM_Q70_203000"/>
      <w:bookmarkEnd w:id="30162"/>
      <w:r>
        <w:rPr>
          <w:rFonts w:hint="cs"/>
          <w:rtl/>
          <w:lang w:eastAsia="he-IL"/>
        </w:rPr>
        <w:t>לנהנתנות האישית ולשחיתות אלא לאדישות היסודית של האיש הזה לציבור</w:t>
      </w:r>
      <w:bookmarkStart w:id="30163" w:name="_ETM_Q70_209000"/>
      <w:bookmarkEnd w:id="30163"/>
      <w:r>
        <w:rPr>
          <w:rFonts w:hint="cs"/>
          <w:rtl/>
          <w:lang w:eastAsia="he-IL"/>
        </w:rPr>
        <w:t xml:space="preserve"> האזרחים הוותיקים של מדינת ישראל.</w:t>
      </w:r>
      <w:bookmarkStart w:id="30164" w:name="_ETM_Q70_213000"/>
      <w:bookmarkEnd w:id="30164"/>
      <w:r>
        <w:rPr>
          <w:rFonts w:hint="cs"/>
          <w:rtl/>
          <w:lang w:eastAsia="he-IL"/>
        </w:rPr>
        <w:t xml:space="preserve"> כאשר נתניהו היה שר האוצר וביצע </w:t>
      </w:r>
      <w:bookmarkStart w:id="30165" w:name="_ETM_Q70_216000"/>
      <w:bookmarkEnd w:id="30165"/>
      <w:r>
        <w:rPr>
          <w:rFonts w:hint="cs"/>
          <w:rtl/>
          <w:lang w:eastAsia="he-IL"/>
        </w:rPr>
        <w:t xml:space="preserve">את המהלכים סביב קצבאות הביטוח הלאומי, הוא סירב, למרות כל </w:t>
      </w:r>
      <w:bookmarkStart w:id="30166" w:name="_ETM_Q70_223000"/>
      <w:bookmarkEnd w:id="30166"/>
      <w:r>
        <w:rPr>
          <w:rFonts w:hint="cs"/>
          <w:rtl/>
          <w:lang w:eastAsia="he-IL"/>
        </w:rPr>
        <w:t xml:space="preserve">הפניות וכל המחאה הציבורית, להבחין בין הפגיעה בקצבאות של אלו </w:t>
      </w:r>
      <w:bookmarkStart w:id="30167" w:name="_ETM_Q70_229000"/>
      <w:bookmarkEnd w:id="30167"/>
      <w:r>
        <w:rPr>
          <w:rFonts w:hint="cs"/>
          <w:rtl/>
          <w:lang w:eastAsia="he-IL"/>
        </w:rPr>
        <w:t xml:space="preserve">שיכולים להשתלב בשוק העבודה לבין קצבת האזרחים הוותיקים או קצבת </w:t>
      </w:r>
      <w:bookmarkStart w:id="30168" w:name="_ETM_Q70_225000"/>
      <w:bookmarkEnd w:id="30168"/>
      <w:r>
        <w:rPr>
          <w:rFonts w:hint="cs"/>
          <w:rtl/>
          <w:lang w:eastAsia="he-IL"/>
        </w:rPr>
        <w:t>בעלי המוגבלויות, בעלי הנכות, שבאמת - - -</w:t>
      </w:r>
    </w:p>
    <w:p w:rsidR="00502654" w:rsidRDefault="00502654" w:rsidP="00BA73B6">
      <w:pPr>
        <w:rPr>
          <w:rtl/>
          <w:lang w:eastAsia="he-IL"/>
        </w:rPr>
      </w:pPr>
    </w:p>
    <w:p w:rsidR="00502654" w:rsidRDefault="00502654" w:rsidP="00BA73B6">
      <w:pPr>
        <w:pStyle w:val="af6"/>
        <w:keepNext/>
        <w:rPr>
          <w:rtl/>
        </w:rPr>
      </w:pPr>
      <w:bookmarkStart w:id="30169" w:name="ET_interruption_6150_5"/>
      <w:r w:rsidRPr="000543D2">
        <w:rPr>
          <w:rStyle w:val="TagStyle"/>
          <w:rtl/>
        </w:rPr>
        <w:t xml:space="preserve"> &lt;&lt; קריאה &gt;&gt; </w:t>
      </w:r>
      <w:r>
        <w:rPr>
          <w:rtl/>
        </w:rPr>
        <w:t>מיכל מרים וולדיגר (הציונות הדתית):</w:t>
      </w:r>
      <w:r w:rsidRPr="000543D2">
        <w:rPr>
          <w:rStyle w:val="TagStyle"/>
          <w:rtl/>
        </w:rPr>
        <w:t xml:space="preserve"> &lt;&lt; קריאה &gt;&gt;</w:t>
      </w:r>
      <w:r>
        <w:rPr>
          <w:rtl/>
        </w:rPr>
        <w:t xml:space="preserve">   </w:t>
      </w:r>
      <w:bookmarkEnd w:id="30169"/>
    </w:p>
    <w:p w:rsidR="00502654" w:rsidRDefault="00502654" w:rsidP="00DA3834">
      <w:pPr>
        <w:rPr>
          <w:rtl/>
          <w:lang w:eastAsia="he-IL"/>
        </w:rPr>
      </w:pPr>
    </w:p>
    <w:p w:rsidR="00502654" w:rsidRDefault="00502654" w:rsidP="00BA73B6">
      <w:pPr>
        <w:rPr>
          <w:rtl/>
          <w:lang w:eastAsia="he-IL"/>
        </w:rPr>
      </w:pPr>
      <w:r>
        <w:rPr>
          <w:rFonts w:hint="cs"/>
          <w:rtl/>
          <w:lang w:eastAsia="he-IL"/>
        </w:rPr>
        <w:t>לא "בעלי" - - -</w:t>
      </w:r>
    </w:p>
    <w:p w:rsidR="00502654" w:rsidRDefault="00502654" w:rsidP="00BA73B6">
      <w:pPr>
        <w:rPr>
          <w:rtl/>
          <w:lang w:eastAsia="he-IL"/>
        </w:rPr>
      </w:pPr>
    </w:p>
    <w:p w:rsidR="00502654" w:rsidRDefault="00502654" w:rsidP="00BA73B6">
      <w:pPr>
        <w:pStyle w:val="-"/>
        <w:keepNext/>
        <w:rPr>
          <w:rtl/>
        </w:rPr>
      </w:pPr>
      <w:bookmarkStart w:id="30170" w:name="ET_speakercontinue_6156_6"/>
      <w:r w:rsidRPr="000543D2">
        <w:rPr>
          <w:rStyle w:val="TagStyle"/>
          <w:rtl/>
        </w:rPr>
        <w:t xml:space="preserve"> &lt;&lt; דובר_המשך &gt;&gt; </w:t>
      </w:r>
      <w:r>
        <w:rPr>
          <w:rtl/>
        </w:rPr>
        <w:t>גלעד קריב (העבודה):</w:t>
      </w:r>
      <w:r w:rsidRPr="000543D2">
        <w:rPr>
          <w:rStyle w:val="TagStyle"/>
          <w:rtl/>
        </w:rPr>
        <w:t xml:space="preserve"> &lt;&lt; דובר_המשך &gt;&gt;</w:t>
      </w:r>
      <w:r>
        <w:rPr>
          <w:rtl/>
        </w:rPr>
        <w:t xml:space="preserve">   </w:t>
      </w:r>
      <w:bookmarkEnd w:id="30170"/>
    </w:p>
    <w:p w:rsidR="00502654" w:rsidRDefault="00502654" w:rsidP="00DA3834">
      <w:pPr>
        <w:rPr>
          <w:rtl/>
          <w:lang w:eastAsia="he-IL"/>
        </w:rPr>
      </w:pPr>
    </w:p>
    <w:p w:rsidR="00502654" w:rsidRDefault="00502654" w:rsidP="00BA73B6">
      <w:pPr>
        <w:rPr>
          <w:rtl/>
          <w:lang w:eastAsia="he-IL"/>
        </w:rPr>
      </w:pPr>
      <w:bookmarkStart w:id="30171" w:name="_ETM_Q70_244000"/>
      <w:bookmarkEnd w:id="30171"/>
      <w:r>
        <w:rPr>
          <w:rFonts w:hint="cs"/>
          <w:rtl/>
          <w:lang w:eastAsia="he-IL"/>
        </w:rPr>
        <w:t xml:space="preserve">עם המוגבלויות </w:t>
      </w:r>
      <w:r>
        <w:rPr>
          <w:rtl/>
          <w:lang w:eastAsia="he-IL"/>
        </w:rPr>
        <w:t>–</w:t>
      </w:r>
      <w:r>
        <w:rPr>
          <w:rFonts w:hint="cs"/>
          <w:rtl/>
          <w:lang w:eastAsia="he-IL"/>
        </w:rPr>
        <w:t xml:space="preserve"> אבל זה נקרא קצבת נכות. זה </w:t>
      </w:r>
      <w:bookmarkStart w:id="30172" w:name="_ETM_Q70_246000"/>
      <w:bookmarkEnd w:id="30172"/>
      <w:r>
        <w:rPr>
          <w:rFonts w:hint="cs"/>
          <w:rtl/>
          <w:lang w:eastAsia="he-IL"/>
        </w:rPr>
        <w:t>הביטוי, נכון? מקבלי קצבאות הנכות. הוא סירב להפנים</w:t>
      </w:r>
      <w:bookmarkStart w:id="30173" w:name="_ETM_Q70_255000"/>
      <w:bookmarkEnd w:id="30173"/>
      <w:r>
        <w:rPr>
          <w:rFonts w:hint="cs"/>
          <w:rtl/>
          <w:lang w:eastAsia="he-IL"/>
        </w:rPr>
        <w:t xml:space="preserve"> את העובדה שאין מה לגעת בקצבאות שלהם מכיוון שהם אינם </w:t>
      </w:r>
      <w:bookmarkStart w:id="30174" w:name="_ETM_Q70_254000"/>
      <w:bookmarkEnd w:id="30174"/>
      <w:r>
        <w:rPr>
          <w:rFonts w:hint="cs"/>
          <w:rtl/>
          <w:lang w:eastAsia="he-IL"/>
        </w:rPr>
        <w:t xml:space="preserve">יכולים להשתלב בשוק העבודה, בדגש על האזרחים הוותיקים. והאדישות היסודית </w:t>
      </w:r>
      <w:bookmarkStart w:id="30175" w:name="_ETM_Q70_268000"/>
      <w:bookmarkEnd w:id="30175"/>
      <w:r>
        <w:rPr>
          <w:rFonts w:hint="cs"/>
          <w:rtl/>
          <w:lang w:eastAsia="he-IL"/>
        </w:rPr>
        <w:t>של נתניהו לציבור האזרחים הוותיקים באה לידי ביטוי גם בממשלה</w:t>
      </w:r>
      <w:bookmarkStart w:id="30176" w:name="_ETM_Q70_275000"/>
      <w:bookmarkEnd w:id="30176"/>
      <w:r>
        <w:rPr>
          <w:rFonts w:hint="cs"/>
          <w:rtl/>
          <w:lang w:eastAsia="he-IL"/>
        </w:rPr>
        <w:t xml:space="preserve"> השישית שלו. אלפי סעיפים בהסכמים הקואליציוניים, ההסכמים הקואליציוניים </w:t>
      </w:r>
      <w:bookmarkStart w:id="30177" w:name="_ETM_Q70_273000"/>
      <w:bookmarkEnd w:id="30177"/>
      <w:r>
        <w:rPr>
          <w:rFonts w:hint="cs"/>
          <w:rtl/>
          <w:lang w:eastAsia="he-IL"/>
        </w:rPr>
        <w:t xml:space="preserve">המפורטים ביותר בתולדות מדינת ישראל, ואין בהם סעיף אחד </w:t>
      </w:r>
      <w:bookmarkStart w:id="30178" w:name="_ETM_Q70_282000"/>
      <w:bookmarkEnd w:id="30178"/>
      <w:r>
        <w:rPr>
          <w:rFonts w:hint="cs"/>
          <w:rtl/>
          <w:lang w:eastAsia="he-IL"/>
        </w:rPr>
        <w:t xml:space="preserve">שנוגע להטבת מצבם של האזרחים הוותיקים. </w:t>
      </w:r>
    </w:p>
    <w:p w:rsidR="00502654" w:rsidRDefault="00502654" w:rsidP="00BA73B6">
      <w:pPr>
        <w:rPr>
          <w:rtl/>
          <w:lang w:eastAsia="he-IL"/>
        </w:rPr>
      </w:pPr>
    </w:p>
    <w:p w:rsidR="00502654" w:rsidRDefault="00502654" w:rsidP="00BA73B6">
      <w:pPr>
        <w:rPr>
          <w:rtl/>
          <w:lang w:eastAsia="he-IL"/>
        </w:rPr>
      </w:pPr>
      <w:bookmarkStart w:id="30179" w:name="_ETM_Q70_292000"/>
      <w:bookmarkEnd w:id="30179"/>
      <w:r>
        <w:rPr>
          <w:rFonts w:hint="cs"/>
          <w:rtl/>
          <w:lang w:eastAsia="he-IL"/>
        </w:rPr>
        <w:t xml:space="preserve">לזה צריך לצרף את </w:t>
      </w:r>
      <w:bookmarkStart w:id="30180" w:name="_ETM_Q70_294000"/>
      <w:bookmarkEnd w:id="30180"/>
      <w:r>
        <w:rPr>
          <w:rFonts w:hint="cs"/>
          <w:rtl/>
          <w:lang w:eastAsia="he-IL"/>
        </w:rPr>
        <w:t xml:space="preserve">הקריעה לגזרים של המשרד לשוויון חברתי, העניין שבו אנחנו עוסקים </w:t>
      </w:r>
      <w:bookmarkStart w:id="30181" w:name="_ETM_Q70_299000"/>
      <w:bookmarkEnd w:id="30181"/>
      <w:r>
        <w:rPr>
          <w:rFonts w:hint="cs"/>
          <w:rtl/>
          <w:lang w:eastAsia="he-IL"/>
        </w:rPr>
        <w:t xml:space="preserve">בשעה הזו, וגם כאשר צפינו כולנו באותה מסיבת תעמולה </w:t>
      </w:r>
      <w:bookmarkStart w:id="30182" w:name="_ETM_Q70_306000"/>
      <w:bookmarkEnd w:id="30182"/>
      <w:r>
        <w:rPr>
          <w:rFonts w:hint="eastAsia"/>
          <w:rtl/>
          <w:lang w:eastAsia="he-IL"/>
        </w:rPr>
        <w:t>–</w:t>
      </w:r>
      <w:r>
        <w:rPr>
          <w:rFonts w:hint="cs"/>
          <w:rtl/>
          <w:lang w:eastAsia="he-IL"/>
        </w:rPr>
        <w:t xml:space="preserve"> שבה הוא ושר האוצר הציגו את הפייק-תוכנית שלהם להטבה עם אזרחי ישראל הוותיקים </w:t>
      </w:r>
      <w:r>
        <w:rPr>
          <w:rtl/>
          <w:lang w:eastAsia="he-IL"/>
        </w:rPr>
        <w:t>–</w:t>
      </w:r>
      <w:r>
        <w:rPr>
          <w:rFonts w:hint="cs"/>
          <w:rtl/>
          <w:lang w:eastAsia="he-IL"/>
        </w:rPr>
        <w:t xml:space="preserve"> </w:t>
      </w:r>
      <w:bookmarkStart w:id="30183" w:name="_ETM_Q70_320000"/>
      <w:bookmarkEnd w:id="30183"/>
      <w:r>
        <w:rPr>
          <w:rFonts w:hint="cs"/>
          <w:rtl/>
          <w:lang w:eastAsia="he-IL"/>
        </w:rPr>
        <w:t>לא שמענו שם שום בשורה בעבור</w:t>
      </w:r>
      <w:bookmarkStart w:id="30184" w:name="_ETM_Q70_314000"/>
      <w:bookmarkEnd w:id="30184"/>
      <w:r>
        <w:rPr>
          <w:rFonts w:hint="cs"/>
          <w:rtl/>
          <w:lang w:eastAsia="he-IL"/>
        </w:rPr>
        <w:t xml:space="preserve"> האזרחים הוותיקים. ולמעלה ממיליון אזרחים ותיקים במדינת ישראל </w:t>
      </w:r>
      <w:bookmarkStart w:id="30185" w:name="_ETM_Q70_324000"/>
      <w:bookmarkEnd w:id="30185"/>
      <w:r>
        <w:rPr>
          <w:rFonts w:hint="cs"/>
          <w:rtl/>
          <w:lang w:eastAsia="he-IL"/>
        </w:rPr>
        <w:t xml:space="preserve">עומדים משתאים לנוכח האדישות הזאת למצבם. </w:t>
      </w:r>
    </w:p>
    <w:p w:rsidR="00502654" w:rsidRDefault="00502654" w:rsidP="00BA73B6">
      <w:pPr>
        <w:rPr>
          <w:rtl/>
          <w:lang w:eastAsia="he-IL"/>
        </w:rPr>
      </w:pPr>
    </w:p>
    <w:p w:rsidR="00502654" w:rsidRDefault="00502654" w:rsidP="00BA73B6">
      <w:pPr>
        <w:pStyle w:val="af8"/>
        <w:keepNext/>
        <w:rPr>
          <w:rtl/>
        </w:rPr>
      </w:pPr>
      <w:r w:rsidRPr="00FD08A9">
        <w:rPr>
          <w:rStyle w:val="TagStyle"/>
          <w:rtl/>
        </w:rPr>
        <w:t xml:space="preserve"> &lt;&lt; יור &gt;&gt; </w:t>
      </w:r>
      <w:r>
        <w:rPr>
          <w:rtl/>
        </w:rPr>
        <w:t>היו"ר אוריאל בוסו:</w:t>
      </w:r>
      <w:r w:rsidRPr="00FD08A9">
        <w:rPr>
          <w:rStyle w:val="TagStyle"/>
          <w:rtl/>
        </w:rPr>
        <w:t xml:space="preserve"> &lt;&lt; יור &gt;&gt;</w:t>
      </w:r>
      <w:r>
        <w:rPr>
          <w:rtl/>
        </w:rPr>
        <w:t xml:space="preserve">   </w:t>
      </w:r>
    </w:p>
    <w:p w:rsidR="00502654" w:rsidRDefault="00502654" w:rsidP="00DA3834">
      <w:pPr>
        <w:rPr>
          <w:rtl/>
          <w:lang w:eastAsia="he-IL"/>
        </w:rPr>
      </w:pPr>
    </w:p>
    <w:p w:rsidR="00502654" w:rsidRDefault="00502654" w:rsidP="00BA73B6">
      <w:pPr>
        <w:rPr>
          <w:rtl/>
          <w:lang w:eastAsia="he-IL"/>
        </w:rPr>
      </w:pPr>
      <w:bookmarkStart w:id="30186" w:name="_ETM_Q70_322000"/>
      <w:bookmarkEnd w:id="30186"/>
      <w:r>
        <w:rPr>
          <w:rFonts w:hint="cs"/>
          <w:rtl/>
          <w:lang w:eastAsia="he-IL"/>
        </w:rPr>
        <w:t>נא לסיים.</w:t>
      </w:r>
    </w:p>
    <w:p w:rsidR="00502654" w:rsidRDefault="00502654" w:rsidP="00BA73B6">
      <w:pPr>
        <w:pStyle w:val="a4"/>
        <w:keepNext/>
        <w:rPr>
          <w:rtl/>
        </w:rPr>
      </w:pPr>
      <w:bookmarkStart w:id="30187" w:name="_ETM_Q70_325000"/>
      <w:bookmarkStart w:id="30188" w:name="ET_speaker_6156_29"/>
      <w:bookmarkEnd w:id="30187"/>
    </w:p>
    <w:p w:rsidR="00502654" w:rsidRDefault="00502654" w:rsidP="00BA73B6">
      <w:pPr>
        <w:pStyle w:val="-"/>
        <w:keepNext/>
        <w:rPr>
          <w:rtl/>
        </w:rPr>
      </w:pPr>
      <w:bookmarkStart w:id="30189" w:name="ET_speakercontinue_6156_30"/>
      <w:r w:rsidRPr="00FD08A9">
        <w:rPr>
          <w:rStyle w:val="TagStyle"/>
          <w:rtl/>
        </w:rPr>
        <w:t xml:space="preserve"> &lt;&lt; דובר_המשך &gt;&gt; </w:t>
      </w:r>
      <w:r>
        <w:rPr>
          <w:rtl/>
        </w:rPr>
        <w:t>גלעד קריב (העבודה):</w:t>
      </w:r>
      <w:r w:rsidRPr="00FD08A9">
        <w:rPr>
          <w:rStyle w:val="TagStyle"/>
          <w:rtl/>
        </w:rPr>
        <w:t xml:space="preserve"> &lt;&lt; דובר_המשך &gt;&gt;</w:t>
      </w:r>
      <w:r>
        <w:rPr>
          <w:rtl/>
        </w:rPr>
        <w:t xml:space="preserve">   </w:t>
      </w:r>
      <w:bookmarkEnd w:id="30189"/>
    </w:p>
    <w:p w:rsidR="00502654" w:rsidRDefault="00502654" w:rsidP="00DA3834">
      <w:pPr>
        <w:rPr>
          <w:rtl/>
        </w:rPr>
      </w:pPr>
    </w:p>
    <w:p w:rsidR="00502654" w:rsidRDefault="00502654" w:rsidP="00BA73B6">
      <w:pPr>
        <w:rPr>
          <w:rtl/>
        </w:rPr>
      </w:pPr>
      <w:bookmarkStart w:id="30190" w:name="_ETM_Q70_323000"/>
      <w:bookmarkEnd w:id="30190"/>
      <w:r>
        <w:rPr>
          <w:rFonts w:hint="cs"/>
          <w:rtl/>
        </w:rPr>
        <w:t>נתניהו אכן לא משלם במסעדות, בדיוק כמו האזרחים הוותיקים - -</w:t>
      </w:r>
    </w:p>
    <w:p w:rsidR="00502654" w:rsidRDefault="00502654" w:rsidP="00BA73B6">
      <w:pPr>
        <w:rPr>
          <w:rtl/>
        </w:rPr>
      </w:pPr>
    </w:p>
    <w:p w:rsidR="00502654" w:rsidRDefault="00502654" w:rsidP="00BA73B6">
      <w:pPr>
        <w:pStyle w:val="af8"/>
        <w:keepNext/>
        <w:rPr>
          <w:rtl/>
        </w:rPr>
      </w:pPr>
      <w:r w:rsidRPr="00111D30">
        <w:rPr>
          <w:rStyle w:val="TagStyle"/>
          <w:rtl/>
        </w:rPr>
        <w:t xml:space="preserve"> &lt;&lt; יור &gt;&gt; </w:t>
      </w:r>
      <w:r>
        <w:rPr>
          <w:rtl/>
        </w:rPr>
        <w:t>היו"ר אוריאל בוסו:</w:t>
      </w:r>
      <w:r w:rsidRPr="00111D30">
        <w:rPr>
          <w:rStyle w:val="TagStyle"/>
          <w:rtl/>
        </w:rPr>
        <w:t xml:space="preserve"> &lt;&lt; יור &gt;&gt;</w:t>
      </w:r>
      <w:r>
        <w:rPr>
          <w:rtl/>
        </w:rPr>
        <w:t xml:space="preserve">   </w:t>
      </w:r>
    </w:p>
    <w:p w:rsidR="00502654" w:rsidRDefault="00502654" w:rsidP="00DA3834">
      <w:pPr>
        <w:rPr>
          <w:rtl/>
        </w:rPr>
      </w:pPr>
    </w:p>
    <w:p w:rsidR="00502654" w:rsidRDefault="00502654" w:rsidP="00BA73B6">
      <w:pPr>
        <w:rPr>
          <w:rtl/>
        </w:rPr>
      </w:pPr>
      <w:bookmarkStart w:id="30191" w:name="_ETM_Q70_327000"/>
      <w:bookmarkEnd w:id="30191"/>
      <w:r>
        <w:rPr>
          <w:rFonts w:hint="cs"/>
          <w:rtl/>
        </w:rPr>
        <w:t>נא לסיים.</w:t>
      </w:r>
    </w:p>
    <w:p w:rsidR="00502654" w:rsidRDefault="00502654" w:rsidP="00BA73B6">
      <w:pPr>
        <w:rPr>
          <w:rtl/>
        </w:rPr>
      </w:pPr>
    </w:p>
    <w:p w:rsidR="00502654" w:rsidRDefault="00502654" w:rsidP="00BA73B6">
      <w:pPr>
        <w:pStyle w:val="-"/>
        <w:keepNext/>
        <w:rPr>
          <w:rtl/>
        </w:rPr>
      </w:pPr>
      <w:bookmarkStart w:id="30192" w:name="ET_speakercontinue_6156_32"/>
      <w:r w:rsidRPr="00111D30">
        <w:rPr>
          <w:rStyle w:val="TagStyle"/>
          <w:rtl/>
        </w:rPr>
        <w:t xml:space="preserve"> &lt;&lt; דובר_המשך &gt;&gt; </w:t>
      </w:r>
      <w:r>
        <w:rPr>
          <w:rtl/>
        </w:rPr>
        <w:t>גלעד קריב (העבודה):</w:t>
      </w:r>
      <w:r w:rsidRPr="00111D30">
        <w:rPr>
          <w:rStyle w:val="TagStyle"/>
          <w:rtl/>
        </w:rPr>
        <w:t xml:space="preserve"> &lt;&lt; דובר_המשך &gt;&gt;</w:t>
      </w:r>
      <w:r>
        <w:rPr>
          <w:rtl/>
        </w:rPr>
        <w:t xml:space="preserve">   </w:t>
      </w:r>
      <w:bookmarkEnd w:id="30192"/>
    </w:p>
    <w:p w:rsidR="00502654" w:rsidRDefault="00502654" w:rsidP="00DA3834">
      <w:pPr>
        <w:rPr>
          <w:rtl/>
        </w:rPr>
      </w:pPr>
    </w:p>
    <w:p w:rsidR="00502654" w:rsidRDefault="00502654" w:rsidP="00BA73B6">
      <w:pPr>
        <w:rPr>
          <w:rtl/>
        </w:rPr>
      </w:pPr>
      <w:bookmarkStart w:id="30193" w:name="_ETM_Q70_330000"/>
      <w:bookmarkEnd w:id="30193"/>
      <w:r>
        <w:rPr>
          <w:rFonts w:hint="cs"/>
          <w:rtl/>
        </w:rPr>
        <w:t xml:space="preserve">- - שלא יכולים להרשות לעצמם לשבת במסעדה, </w:t>
      </w:r>
      <w:bookmarkStart w:id="30194" w:name="_ETM_Q70_339000"/>
      <w:bookmarkEnd w:id="30194"/>
      <w:r>
        <w:rPr>
          <w:rFonts w:hint="cs"/>
          <w:rtl/>
        </w:rPr>
        <w:t>אבל כמובן לא מאותה הסיבה.</w:t>
      </w:r>
    </w:p>
    <w:p w:rsidR="00502654" w:rsidRDefault="00502654" w:rsidP="00BA73B6">
      <w:pPr>
        <w:rPr>
          <w:rtl/>
        </w:rPr>
      </w:pPr>
      <w:bookmarkStart w:id="30195" w:name="_ETM_Q70_342000"/>
      <w:bookmarkEnd w:id="30195"/>
    </w:p>
    <w:p w:rsidR="00502654" w:rsidRDefault="00502654" w:rsidP="00BA73B6">
      <w:pPr>
        <w:pStyle w:val="af8"/>
        <w:keepNext/>
        <w:rPr>
          <w:rtl/>
        </w:rPr>
      </w:pPr>
      <w:r w:rsidRPr="00347C1E">
        <w:rPr>
          <w:rStyle w:val="TagStyle"/>
          <w:rtl/>
        </w:rPr>
        <w:t xml:space="preserve"> &lt;&lt; יור &gt;&gt; </w:t>
      </w:r>
      <w:r>
        <w:rPr>
          <w:rtl/>
        </w:rPr>
        <w:t>היו"ר אוריאל בוסו:</w:t>
      </w:r>
      <w:r w:rsidRPr="00347C1E">
        <w:rPr>
          <w:rStyle w:val="TagStyle"/>
          <w:rtl/>
        </w:rPr>
        <w:t xml:space="preserve"> &lt;&lt; יור &gt;&gt;</w:t>
      </w:r>
      <w:r>
        <w:rPr>
          <w:rtl/>
        </w:rPr>
        <w:t xml:space="preserve">   </w:t>
      </w:r>
    </w:p>
    <w:p w:rsidR="00502654" w:rsidRDefault="00502654" w:rsidP="00DA3834">
      <w:pPr>
        <w:rPr>
          <w:rtl/>
        </w:rPr>
      </w:pPr>
    </w:p>
    <w:p w:rsidR="00502654" w:rsidRDefault="00502654" w:rsidP="00BA73B6">
      <w:pPr>
        <w:rPr>
          <w:rtl/>
        </w:rPr>
      </w:pPr>
      <w:bookmarkStart w:id="30196" w:name="_ETM_Q70_336000"/>
      <w:bookmarkEnd w:id="30196"/>
      <w:r>
        <w:rPr>
          <w:rFonts w:hint="cs"/>
          <w:rtl/>
        </w:rPr>
        <w:t>תודה רבה.</w:t>
      </w:r>
    </w:p>
    <w:p w:rsidR="00502654" w:rsidRDefault="00502654" w:rsidP="00BA73B6">
      <w:pPr>
        <w:rPr>
          <w:rtl/>
        </w:rPr>
      </w:pPr>
    </w:p>
    <w:p w:rsidR="00502654" w:rsidRDefault="00502654" w:rsidP="00BA73B6">
      <w:pPr>
        <w:pStyle w:val="-"/>
        <w:keepNext/>
        <w:rPr>
          <w:rtl/>
        </w:rPr>
      </w:pPr>
      <w:bookmarkStart w:id="30197" w:name="ET_speakercontinue_6156_34"/>
      <w:r w:rsidRPr="00347C1E">
        <w:rPr>
          <w:rStyle w:val="TagStyle"/>
          <w:rtl/>
        </w:rPr>
        <w:t xml:space="preserve"> &lt;&lt; דובר_המשך &gt;&gt; </w:t>
      </w:r>
      <w:r>
        <w:rPr>
          <w:rtl/>
        </w:rPr>
        <w:t>גלעד קריב (העבודה):</w:t>
      </w:r>
      <w:r w:rsidRPr="00347C1E">
        <w:rPr>
          <w:rStyle w:val="TagStyle"/>
          <w:rtl/>
        </w:rPr>
        <w:t xml:space="preserve"> &lt;&lt; דובר_המשך &gt;&gt;</w:t>
      </w:r>
      <w:r>
        <w:rPr>
          <w:rtl/>
        </w:rPr>
        <w:t xml:space="preserve">   </w:t>
      </w:r>
      <w:bookmarkEnd w:id="30197"/>
    </w:p>
    <w:p w:rsidR="00502654" w:rsidRDefault="00502654" w:rsidP="00DA3834">
      <w:pPr>
        <w:rPr>
          <w:rtl/>
        </w:rPr>
      </w:pPr>
    </w:p>
    <w:p w:rsidR="00502654" w:rsidRDefault="00502654" w:rsidP="00BA73B6">
      <w:pPr>
        <w:rPr>
          <w:rtl/>
        </w:rPr>
      </w:pPr>
      <w:r>
        <w:rPr>
          <w:rFonts w:hint="cs"/>
          <w:rtl/>
        </w:rPr>
        <w:t>להם אין, והוא מושחת.</w:t>
      </w:r>
      <w:r>
        <w:rPr>
          <w:rtl/>
        </w:rPr>
        <w:t xml:space="preserve">  </w:t>
      </w:r>
      <w:bookmarkEnd w:id="30188"/>
    </w:p>
    <w:p w:rsidR="00502654" w:rsidRDefault="00502654" w:rsidP="00BA73B6">
      <w:pPr>
        <w:keepNext/>
        <w:rPr>
          <w:rtl/>
        </w:rPr>
      </w:pPr>
    </w:p>
    <w:p w:rsidR="00502654" w:rsidRDefault="00502654" w:rsidP="00BA73B6">
      <w:pPr>
        <w:pStyle w:val="af8"/>
        <w:keepNext/>
        <w:rPr>
          <w:rtl/>
        </w:rPr>
      </w:pPr>
      <w:bookmarkStart w:id="30198" w:name="_ETM_Q70_343000"/>
      <w:bookmarkEnd w:id="30198"/>
      <w:r w:rsidRPr="000543D2">
        <w:rPr>
          <w:rStyle w:val="TagStyle"/>
          <w:rtl/>
        </w:rPr>
        <w:t xml:space="preserve"> &lt;&lt; יור &gt;&gt; </w:t>
      </w:r>
      <w:r>
        <w:rPr>
          <w:rtl/>
        </w:rPr>
        <w:t>היו"ר אוריאל בוסו:</w:t>
      </w:r>
      <w:r w:rsidRPr="000543D2">
        <w:rPr>
          <w:rStyle w:val="TagStyle"/>
          <w:rtl/>
        </w:rPr>
        <w:t xml:space="preserve"> &lt;&lt; יור &gt;&gt;</w:t>
      </w:r>
      <w:r>
        <w:rPr>
          <w:rtl/>
        </w:rPr>
        <w:t xml:space="preserve">   </w:t>
      </w:r>
    </w:p>
    <w:p w:rsidR="00502654" w:rsidRDefault="00502654" w:rsidP="00DA3834">
      <w:pPr>
        <w:rPr>
          <w:rtl/>
          <w:lang w:eastAsia="he-IL"/>
        </w:rPr>
      </w:pPr>
    </w:p>
    <w:p w:rsidR="00502654" w:rsidRDefault="00502654" w:rsidP="00BA73B6">
      <w:pPr>
        <w:rPr>
          <w:rtl/>
          <w:lang w:eastAsia="he-IL"/>
        </w:rPr>
      </w:pPr>
      <w:r>
        <w:rPr>
          <w:rFonts w:hint="cs"/>
          <w:rtl/>
          <w:lang w:eastAsia="he-IL"/>
        </w:rPr>
        <w:t>תודה רבה. הדוברת הבאה, חברת הכנסת מירב בן ארי.</w:t>
      </w:r>
    </w:p>
    <w:p w:rsidR="00502654" w:rsidRDefault="00502654" w:rsidP="00BA73B6">
      <w:pPr>
        <w:rPr>
          <w:rtl/>
          <w:lang w:eastAsia="he-IL"/>
        </w:rPr>
      </w:pPr>
    </w:p>
    <w:p w:rsidR="00502654" w:rsidRDefault="00502654" w:rsidP="00BA73B6">
      <w:pPr>
        <w:pStyle w:val="a4"/>
        <w:keepNext/>
        <w:rPr>
          <w:rtl/>
        </w:rPr>
      </w:pPr>
      <w:bookmarkStart w:id="30199" w:name="ET_speaker_5300_8"/>
      <w:r w:rsidRPr="000543D2">
        <w:rPr>
          <w:rStyle w:val="TagStyle"/>
          <w:rtl/>
        </w:rPr>
        <w:t xml:space="preserve"> &lt;&lt; דובר &gt;&gt; </w:t>
      </w:r>
      <w:bookmarkStart w:id="30200" w:name="_Toc124881465"/>
      <w:bookmarkStart w:id="30201" w:name="_Toc124882174"/>
      <w:r>
        <w:rPr>
          <w:rtl/>
        </w:rPr>
        <w:t>מירב בן ארי (יש עתיד):</w:t>
      </w:r>
      <w:bookmarkEnd w:id="30200"/>
      <w:bookmarkEnd w:id="30201"/>
      <w:r w:rsidRPr="000543D2">
        <w:rPr>
          <w:rStyle w:val="TagStyle"/>
          <w:rtl/>
        </w:rPr>
        <w:t xml:space="preserve"> &lt;&lt; דובר &gt;&gt;</w:t>
      </w:r>
      <w:r>
        <w:rPr>
          <w:rtl/>
        </w:rPr>
        <w:t xml:space="preserve">   </w:t>
      </w:r>
      <w:bookmarkEnd w:id="30199"/>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תודה, אדוני היושב בראש. כנסת נכבדה, </w:t>
      </w:r>
      <w:bookmarkStart w:id="30202" w:name="_ETM_Q70_361000"/>
      <w:bookmarkEnd w:id="30202"/>
      <w:r>
        <w:rPr>
          <w:rFonts w:hint="cs"/>
          <w:rtl/>
          <w:lang w:eastAsia="he-IL"/>
        </w:rPr>
        <w:t xml:space="preserve">מכיוון שאדוני היושב-ראש לא קרא מספיק בקול בדיון הקודם אז </w:t>
      </w:r>
      <w:bookmarkStart w:id="30203" w:name="_ETM_Q70_368000"/>
      <w:bookmarkEnd w:id="30203"/>
      <w:r>
        <w:rPr>
          <w:rFonts w:hint="cs"/>
          <w:rtl/>
          <w:lang w:eastAsia="he-IL"/>
        </w:rPr>
        <w:t xml:space="preserve">לא הספקתי לברך את שרת התעמולה החדשה של מדינת ישראל, </w:t>
      </w:r>
      <w:bookmarkStart w:id="30204" w:name="_ETM_Q70_373000"/>
      <w:bookmarkEnd w:id="30204"/>
      <w:r>
        <w:rPr>
          <w:rFonts w:hint="cs"/>
          <w:rtl/>
          <w:lang w:eastAsia="he-IL"/>
        </w:rPr>
        <w:t>ולכן אני כמובן לא אפספס את ההזדמנות הדרמטית הזו,</w:t>
      </w:r>
      <w:bookmarkStart w:id="30205" w:name="_ETM_Q70_376000"/>
      <w:bookmarkEnd w:id="30205"/>
      <w:r>
        <w:rPr>
          <w:rFonts w:hint="cs"/>
          <w:rtl/>
          <w:lang w:eastAsia="he-IL"/>
        </w:rPr>
        <w:t xml:space="preserve"> שבה אנחנו חייבים להגיד לה: תודה שנשלחת אלינו להסביר את </w:t>
      </w:r>
      <w:bookmarkStart w:id="30206" w:name="_ETM_Q70_383000"/>
      <w:bookmarkEnd w:id="30206"/>
      <w:r>
        <w:rPr>
          <w:rFonts w:hint="cs"/>
          <w:rtl/>
          <w:lang w:eastAsia="he-IL"/>
        </w:rPr>
        <w:t xml:space="preserve">מדינת ישראל. אבל גלית שלנו לא תסביר את מדינת </w:t>
      </w:r>
      <w:bookmarkStart w:id="30207" w:name="_ETM_Q70_380000"/>
      <w:bookmarkEnd w:id="30207"/>
      <w:r>
        <w:rPr>
          <w:rFonts w:hint="cs"/>
          <w:rtl/>
          <w:lang w:eastAsia="he-IL"/>
        </w:rPr>
        <w:t>ישראל, היא תסביר את הרפורמה של לוין.</w:t>
      </w:r>
    </w:p>
    <w:p w:rsidR="00502654" w:rsidRDefault="00502654" w:rsidP="00BA73B6">
      <w:pPr>
        <w:rPr>
          <w:rtl/>
          <w:lang w:eastAsia="he-IL"/>
        </w:rPr>
      </w:pPr>
    </w:p>
    <w:p w:rsidR="00502654" w:rsidRDefault="00502654" w:rsidP="00BA73B6">
      <w:pPr>
        <w:pStyle w:val="af6"/>
        <w:keepNext/>
        <w:rPr>
          <w:rtl/>
        </w:rPr>
      </w:pPr>
      <w:bookmarkStart w:id="30208" w:name="ET_interruption_6053_9"/>
      <w:r w:rsidRPr="000543D2">
        <w:rPr>
          <w:rStyle w:val="TagStyle"/>
          <w:rtl/>
        </w:rPr>
        <w:t xml:space="preserve"> &lt;&lt; קריאה &gt;&gt; </w:t>
      </w:r>
      <w:r>
        <w:rPr>
          <w:rtl/>
        </w:rPr>
        <w:t>יוסף טייב (ש"ס):</w:t>
      </w:r>
      <w:r w:rsidRPr="000543D2">
        <w:rPr>
          <w:rStyle w:val="TagStyle"/>
          <w:rtl/>
        </w:rPr>
        <w:t xml:space="preserve"> &lt;&lt; קריאה &gt;&gt;</w:t>
      </w:r>
      <w:r>
        <w:rPr>
          <w:rtl/>
        </w:rPr>
        <w:t xml:space="preserve">   </w:t>
      </w:r>
      <w:bookmarkEnd w:id="30208"/>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 - - </w:t>
      </w:r>
    </w:p>
    <w:p w:rsidR="00502654" w:rsidRDefault="00502654" w:rsidP="00BA73B6">
      <w:pPr>
        <w:rPr>
          <w:rtl/>
          <w:lang w:eastAsia="he-IL"/>
        </w:rPr>
      </w:pPr>
    </w:p>
    <w:p w:rsidR="00502654" w:rsidRDefault="00502654" w:rsidP="00BA73B6">
      <w:pPr>
        <w:pStyle w:val="-"/>
        <w:keepNext/>
        <w:rPr>
          <w:rtl/>
        </w:rPr>
      </w:pPr>
      <w:bookmarkStart w:id="30209" w:name="ET_speakercontinue_5300_10"/>
      <w:r w:rsidRPr="000543D2">
        <w:rPr>
          <w:rStyle w:val="TagStyle"/>
          <w:rtl/>
        </w:rPr>
        <w:t xml:space="preserve"> &lt;&lt; דובר_המשך &gt;&gt; </w:t>
      </w:r>
      <w:r>
        <w:rPr>
          <w:rtl/>
        </w:rPr>
        <w:t>מירב בן ארי (יש עתיד):</w:t>
      </w:r>
      <w:r w:rsidRPr="000543D2">
        <w:rPr>
          <w:rStyle w:val="TagStyle"/>
          <w:rtl/>
        </w:rPr>
        <w:t xml:space="preserve"> &lt;&lt; דובר_המשך &gt;&gt;</w:t>
      </w:r>
      <w:r>
        <w:rPr>
          <w:rtl/>
        </w:rPr>
        <w:t xml:space="preserve">   </w:t>
      </w:r>
      <w:bookmarkEnd w:id="30209"/>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היום היא אומרת ככה: </w:t>
      </w:r>
      <w:bookmarkStart w:id="30210" w:name="_ETM_Q70_395000"/>
      <w:bookmarkEnd w:id="30210"/>
      <w:r>
        <w:rPr>
          <w:rFonts w:hint="cs"/>
          <w:rtl/>
          <w:lang w:eastAsia="he-IL"/>
        </w:rPr>
        <w:t xml:space="preserve">"פניתי לראש הממשלה בבקשה להקים מטה חירום להסברת רפורמת </w:t>
      </w:r>
      <w:bookmarkStart w:id="30211" w:name="_ETM_Q70_399000"/>
      <w:bookmarkEnd w:id="30211"/>
      <w:r>
        <w:rPr>
          <w:rFonts w:hint="cs"/>
          <w:rtl/>
          <w:lang w:eastAsia="he-IL"/>
        </w:rPr>
        <w:t xml:space="preserve">לוין. נוכח הבהלה הציבורית שנוצרה מהטעיה מכוונת מצד התקשורת ומפלגות השמאל, אני מתכוונת להנגיש לציבור את פרטי הרפורמה ולפרט את" </w:t>
      </w:r>
      <w:bookmarkStart w:id="30212" w:name="_ETM_Q70_411000"/>
      <w:bookmarkEnd w:id="30212"/>
      <w:r>
        <w:rPr>
          <w:rtl/>
          <w:lang w:eastAsia="he-IL"/>
        </w:rPr>
        <w:t>–</w:t>
      </w:r>
      <w:r>
        <w:rPr>
          <w:rFonts w:hint="cs"/>
          <w:rtl/>
          <w:lang w:eastAsia="he-IL"/>
        </w:rPr>
        <w:t xml:space="preserve"> כנראה זה "העובדות", היא כתבה "העבודות", לא יודעת</w:t>
      </w:r>
      <w:bookmarkStart w:id="30213" w:name="_ETM_Q70_407000"/>
      <w:bookmarkEnd w:id="30213"/>
      <w:r>
        <w:rPr>
          <w:rFonts w:hint="cs"/>
          <w:rtl/>
          <w:lang w:eastAsia="he-IL"/>
        </w:rPr>
        <w:t xml:space="preserve">, אולי זה גם עבודות. </w:t>
      </w:r>
      <w:bookmarkStart w:id="30214" w:name="_ETM_Q70_412000"/>
      <w:bookmarkEnd w:id="30214"/>
      <w:r>
        <w:rPr>
          <w:rFonts w:hint="cs"/>
          <w:rtl/>
          <w:lang w:eastAsia="he-IL"/>
        </w:rPr>
        <w:t xml:space="preserve">"נתניהו נתן לי אור ירוק. בקרוב </w:t>
      </w:r>
      <w:bookmarkStart w:id="30215" w:name="_ETM_Q70_413000"/>
      <w:bookmarkEnd w:id="30215"/>
      <w:r>
        <w:rPr>
          <w:rFonts w:hint="cs"/>
          <w:rtl/>
          <w:lang w:eastAsia="he-IL"/>
        </w:rPr>
        <w:t xml:space="preserve">ישראל תהפוך דמוקרטית יותר והציבור יזכה למידע עובדתי סדור". </w:t>
      </w:r>
      <w:bookmarkStart w:id="30216" w:name="_ETM_Q70_423000"/>
      <w:bookmarkEnd w:id="30216"/>
      <w:r>
        <w:rPr>
          <w:rFonts w:hint="cs"/>
          <w:rtl/>
          <w:lang w:eastAsia="he-IL"/>
        </w:rPr>
        <w:t xml:space="preserve">יש </w:t>
      </w:r>
      <w:bookmarkStart w:id="30217" w:name="_ETM_Q70_424000"/>
      <w:bookmarkEnd w:id="30217"/>
      <w:r>
        <w:rPr>
          <w:rFonts w:hint="cs"/>
          <w:rtl/>
          <w:lang w:eastAsia="he-IL"/>
        </w:rPr>
        <w:t xml:space="preserve">לי שלושה דברים מסודרים להגיד על זה: 1. אם </w:t>
      </w:r>
      <w:bookmarkStart w:id="30218" w:name="_ETM_Q70_419000"/>
      <w:bookmarkEnd w:id="30218"/>
      <w:r>
        <w:rPr>
          <w:rFonts w:hint="cs"/>
          <w:rtl/>
          <w:lang w:eastAsia="he-IL"/>
        </w:rPr>
        <w:t xml:space="preserve">זה מה שאמרתם בקמפיין אז מה את צריכה להסביר? הרי </w:t>
      </w:r>
      <w:bookmarkStart w:id="30219" w:name="_ETM_Q70_422000"/>
      <w:bookmarkEnd w:id="30219"/>
      <w:r>
        <w:rPr>
          <w:rFonts w:hint="cs"/>
          <w:rtl/>
          <w:lang w:eastAsia="he-IL"/>
        </w:rPr>
        <w:t xml:space="preserve">מה הם אומרים </w:t>
      </w:r>
      <w:r>
        <w:rPr>
          <w:rFonts w:hint="eastAsia"/>
          <w:rtl/>
          <w:lang w:eastAsia="he-IL"/>
        </w:rPr>
        <w:t>–</w:t>
      </w:r>
      <w:r>
        <w:rPr>
          <w:rFonts w:hint="cs"/>
          <w:rtl/>
          <w:lang w:eastAsia="he-IL"/>
        </w:rPr>
        <w:t xml:space="preserve"> אנחנו בקמפיין אמרנו שיש רפורמה, כולם יודעים </w:t>
      </w:r>
      <w:bookmarkStart w:id="30220" w:name="_ETM_Q70_427000"/>
      <w:bookmarkEnd w:id="30220"/>
      <w:r>
        <w:rPr>
          <w:rFonts w:hint="cs"/>
          <w:rtl/>
          <w:lang w:eastAsia="he-IL"/>
        </w:rPr>
        <w:t>- -</w:t>
      </w:r>
    </w:p>
    <w:p w:rsidR="00502654" w:rsidRDefault="00502654" w:rsidP="00BA73B6">
      <w:pPr>
        <w:rPr>
          <w:rtl/>
          <w:lang w:eastAsia="he-IL"/>
        </w:rPr>
      </w:pPr>
    </w:p>
    <w:p w:rsidR="00502654" w:rsidRDefault="00502654" w:rsidP="00BA73B6">
      <w:pPr>
        <w:pStyle w:val="af6"/>
        <w:keepNext/>
        <w:rPr>
          <w:rtl/>
        </w:rPr>
      </w:pPr>
      <w:bookmarkStart w:id="30221" w:name="ET_interruption_6053_11"/>
      <w:r w:rsidRPr="000543D2">
        <w:rPr>
          <w:rStyle w:val="TagStyle"/>
          <w:rtl/>
        </w:rPr>
        <w:t xml:space="preserve"> &lt;&lt; קריאה &gt;&gt; </w:t>
      </w:r>
      <w:r>
        <w:rPr>
          <w:rtl/>
        </w:rPr>
        <w:t>יוסף טייב (ש"ס):</w:t>
      </w:r>
      <w:r w:rsidRPr="000543D2">
        <w:rPr>
          <w:rStyle w:val="TagStyle"/>
          <w:rtl/>
        </w:rPr>
        <w:t xml:space="preserve"> &lt;&lt; קריאה &gt;&gt;</w:t>
      </w:r>
      <w:r>
        <w:rPr>
          <w:rtl/>
        </w:rPr>
        <w:t xml:space="preserve">   </w:t>
      </w:r>
      <w:bookmarkEnd w:id="30221"/>
    </w:p>
    <w:p w:rsidR="00502654" w:rsidRDefault="00502654" w:rsidP="00DA3834">
      <w:pPr>
        <w:rPr>
          <w:rtl/>
          <w:lang w:eastAsia="he-IL"/>
        </w:rPr>
      </w:pPr>
    </w:p>
    <w:p w:rsidR="00502654" w:rsidRDefault="00502654" w:rsidP="00BA73B6">
      <w:pPr>
        <w:rPr>
          <w:rtl/>
          <w:lang w:eastAsia="he-IL"/>
        </w:rPr>
      </w:pPr>
      <w:r>
        <w:rPr>
          <w:rFonts w:hint="cs"/>
          <w:rtl/>
          <w:lang w:eastAsia="he-IL"/>
        </w:rPr>
        <w:t>- - -</w:t>
      </w:r>
    </w:p>
    <w:p w:rsidR="00502654" w:rsidRDefault="00502654" w:rsidP="00BA73B6">
      <w:pPr>
        <w:keepNext/>
        <w:rPr>
          <w:rtl/>
        </w:rPr>
      </w:pPr>
      <w:bookmarkStart w:id="30222" w:name="ET_speakercontinue_5300_12"/>
    </w:p>
    <w:p w:rsidR="00502654" w:rsidRDefault="00502654" w:rsidP="00BA73B6">
      <w:pPr>
        <w:pStyle w:val="-"/>
        <w:keepNext/>
        <w:rPr>
          <w:rtl/>
        </w:rPr>
      </w:pPr>
      <w:bookmarkStart w:id="30223" w:name="_ETM_Q70_430000"/>
      <w:bookmarkEnd w:id="30223"/>
      <w:r w:rsidRPr="000543D2">
        <w:rPr>
          <w:rStyle w:val="TagStyle"/>
          <w:rtl/>
        </w:rPr>
        <w:t xml:space="preserve"> &lt;&lt; דובר_המשך &gt;&gt; </w:t>
      </w:r>
      <w:r>
        <w:rPr>
          <w:rtl/>
        </w:rPr>
        <w:t>מירב בן ארי (יש עתיד):</w:t>
      </w:r>
      <w:r w:rsidRPr="000543D2">
        <w:rPr>
          <w:rStyle w:val="TagStyle"/>
          <w:rtl/>
        </w:rPr>
        <w:t xml:space="preserve"> &lt;&lt; דובר_המשך &gt;&gt;</w:t>
      </w:r>
      <w:r>
        <w:rPr>
          <w:rtl/>
        </w:rPr>
        <w:t xml:space="preserve">   </w:t>
      </w:r>
      <w:bookmarkEnd w:id="30222"/>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 - אז למה צריך להסביר? למה לבזבז זמן עם הסברים, יוסי טייב? הציבור יודע על מה </w:t>
      </w:r>
      <w:bookmarkStart w:id="30224" w:name="_ETM_Q70_443000"/>
      <w:bookmarkEnd w:id="30224"/>
      <w:r>
        <w:rPr>
          <w:rFonts w:hint="cs"/>
          <w:rtl/>
          <w:lang w:eastAsia="he-IL"/>
        </w:rPr>
        <w:t xml:space="preserve">נבחרתם </w:t>
      </w:r>
      <w:bookmarkStart w:id="30225" w:name="_ETM_Q70_436000"/>
      <w:bookmarkEnd w:id="30225"/>
      <w:r>
        <w:rPr>
          <w:rFonts w:hint="cs"/>
          <w:rtl/>
          <w:lang w:eastAsia="he-IL"/>
        </w:rPr>
        <w:t xml:space="preserve">הרי כול אדם </w:t>
      </w:r>
      <w:bookmarkStart w:id="30226" w:name="_ETM_Q70_444000"/>
      <w:bookmarkEnd w:id="30226"/>
      <w:r>
        <w:rPr>
          <w:rFonts w:hint="cs"/>
          <w:rtl/>
          <w:lang w:eastAsia="he-IL"/>
        </w:rPr>
        <w:t xml:space="preserve">במדינה יודע שבאתם בגלל הרפורמה - - </w:t>
      </w:r>
    </w:p>
    <w:p w:rsidR="00502654" w:rsidRDefault="00502654" w:rsidP="00BA73B6">
      <w:pPr>
        <w:rPr>
          <w:rtl/>
          <w:lang w:eastAsia="he-IL"/>
        </w:rPr>
      </w:pPr>
    </w:p>
    <w:p w:rsidR="00502654" w:rsidRDefault="00502654" w:rsidP="00BA73B6">
      <w:pPr>
        <w:pStyle w:val="af6"/>
        <w:keepNext/>
        <w:rPr>
          <w:rtl/>
        </w:rPr>
      </w:pPr>
      <w:bookmarkStart w:id="30227" w:name="ET_interruption_6053_39"/>
      <w:r w:rsidRPr="00163B0E">
        <w:rPr>
          <w:rStyle w:val="TagStyle"/>
          <w:rtl/>
        </w:rPr>
        <w:t xml:space="preserve"> &lt;&lt; קריאה &gt;&gt; </w:t>
      </w:r>
      <w:r>
        <w:rPr>
          <w:rtl/>
        </w:rPr>
        <w:t>יוסף טייב (ש"ס):</w:t>
      </w:r>
      <w:r w:rsidRPr="00163B0E">
        <w:rPr>
          <w:rStyle w:val="TagStyle"/>
          <w:rtl/>
        </w:rPr>
        <w:t xml:space="preserve"> &lt;&lt; קריאה &gt;&gt;</w:t>
      </w:r>
      <w:r>
        <w:rPr>
          <w:rtl/>
        </w:rPr>
        <w:t xml:space="preserve">   </w:t>
      </w:r>
      <w:bookmarkEnd w:id="30227"/>
    </w:p>
    <w:p w:rsidR="00502654" w:rsidRDefault="00502654" w:rsidP="00DA3834">
      <w:pPr>
        <w:rPr>
          <w:rtl/>
          <w:lang w:eastAsia="he-IL"/>
        </w:rPr>
      </w:pPr>
    </w:p>
    <w:p w:rsidR="00502654" w:rsidRDefault="00502654" w:rsidP="00BA73B6">
      <w:pPr>
        <w:rPr>
          <w:rtl/>
          <w:lang w:eastAsia="he-IL"/>
        </w:rPr>
      </w:pPr>
      <w:bookmarkStart w:id="30228" w:name="_ETM_Q70_437000"/>
      <w:bookmarkEnd w:id="30228"/>
      <w:r>
        <w:rPr>
          <w:rFonts w:hint="cs"/>
          <w:rtl/>
          <w:lang w:eastAsia="he-IL"/>
        </w:rPr>
        <w:t xml:space="preserve">- - - </w:t>
      </w:r>
    </w:p>
    <w:p w:rsidR="00502654" w:rsidRDefault="00502654" w:rsidP="00BA73B6">
      <w:pPr>
        <w:rPr>
          <w:rtl/>
          <w:lang w:eastAsia="he-IL"/>
        </w:rPr>
      </w:pPr>
    </w:p>
    <w:p w:rsidR="00502654" w:rsidRDefault="00502654" w:rsidP="00BA73B6">
      <w:pPr>
        <w:pStyle w:val="-"/>
        <w:keepNext/>
        <w:rPr>
          <w:rtl/>
        </w:rPr>
      </w:pPr>
      <w:bookmarkStart w:id="30229" w:name="ET_speakercontinue_5300_40"/>
      <w:r w:rsidRPr="00163B0E">
        <w:rPr>
          <w:rStyle w:val="TagStyle"/>
          <w:rtl/>
        </w:rPr>
        <w:t xml:space="preserve"> &lt;&lt; דובר_המשך &gt;&gt; </w:t>
      </w:r>
      <w:r>
        <w:rPr>
          <w:rtl/>
        </w:rPr>
        <w:t>מירב בן ארי (יש עתיד):</w:t>
      </w:r>
      <w:r w:rsidRPr="00163B0E">
        <w:rPr>
          <w:rStyle w:val="TagStyle"/>
          <w:rtl/>
        </w:rPr>
        <w:t xml:space="preserve"> &lt;&lt; דובר_המשך &gt;&gt;</w:t>
      </w:r>
      <w:r>
        <w:rPr>
          <w:rtl/>
        </w:rPr>
        <w:t xml:space="preserve">   </w:t>
      </w:r>
      <w:bookmarkEnd w:id="30229"/>
    </w:p>
    <w:p w:rsidR="00502654" w:rsidRDefault="00502654" w:rsidP="00DA3834">
      <w:pPr>
        <w:rPr>
          <w:rtl/>
          <w:lang w:eastAsia="he-IL"/>
        </w:rPr>
      </w:pPr>
    </w:p>
    <w:p w:rsidR="00502654" w:rsidRPr="00163B0E" w:rsidRDefault="00502654" w:rsidP="00BA73B6">
      <w:pPr>
        <w:rPr>
          <w:rtl/>
          <w:lang w:eastAsia="he-IL"/>
        </w:rPr>
      </w:pPr>
      <w:bookmarkStart w:id="30230" w:name="_ETM_Q70_439000"/>
      <w:bookmarkEnd w:id="30230"/>
      <w:r>
        <w:rPr>
          <w:rFonts w:hint="cs"/>
          <w:rtl/>
          <w:lang w:eastAsia="he-IL"/>
        </w:rPr>
        <w:t>אתה יודע, כשהוא מדבר אתה צריך להוסיף</w:t>
      </w:r>
      <w:bookmarkStart w:id="30231" w:name="_ETM_Q70_445000"/>
      <w:bookmarkEnd w:id="30231"/>
      <w:r>
        <w:rPr>
          <w:rFonts w:hint="cs"/>
          <w:rtl/>
          <w:lang w:eastAsia="he-IL"/>
        </w:rPr>
        <w:t xml:space="preserve"> לי זמן.</w:t>
      </w:r>
    </w:p>
    <w:p w:rsidR="00502654" w:rsidRDefault="00502654" w:rsidP="00BA73B6">
      <w:pPr>
        <w:rPr>
          <w:rtl/>
          <w:lang w:eastAsia="he-IL"/>
        </w:rPr>
      </w:pPr>
    </w:p>
    <w:p w:rsidR="00502654" w:rsidRDefault="00502654" w:rsidP="00BA73B6">
      <w:pPr>
        <w:pStyle w:val="af8"/>
        <w:keepNext/>
        <w:rPr>
          <w:rtl/>
        </w:rPr>
      </w:pPr>
      <w:r w:rsidRPr="00163B0E">
        <w:rPr>
          <w:rStyle w:val="TagStyle"/>
          <w:rtl/>
        </w:rPr>
        <w:t xml:space="preserve"> &lt;&lt; יור &gt;&gt; </w:t>
      </w:r>
      <w:r>
        <w:rPr>
          <w:rtl/>
        </w:rPr>
        <w:t>היו"ר אוריאל בוסו:</w:t>
      </w:r>
      <w:r w:rsidRPr="00163B0E">
        <w:rPr>
          <w:rStyle w:val="TagStyle"/>
          <w:rtl/>
        </w:rPr>
        <w:t xml:space="preserve"> &lt;&lt; יור &gt;&gt;</w:t>
      </w:r>
      <w:r>
        <w:rPr>
          <w:rtl/>
        </w:rPr>
        <w:t xml:space="preserve">   </w:t>
      </w:r>
    </w:p>
    <w:p w:rsidR="00502654" w:rsidRDefault="00502654" w:rsidP="00DA3834">
      <w:pPr>
        <w:rPr>
          <w:rtl/>
          <w:lang w:eastAsia="he-IL"/>
        </w:rPr>
      </w:pPr>
    </w:p>
    <w:p w:rsidR="00502654" w:rsidRDefault="00502654" w:rsidP="00BA73B6">
      <w:pPr>
        <w:rPr>
          <w:rtl/>
          <w:lang w:eastAsia="he-IL"/>
        </w:rPr>
      </w:pPr>
      <w:bookmarkStart w:id="30232" w:name="_ETM_Q70_446000"/>
      <w:bookmarkEnd w:id="30232"/>
      <w:r>
        <w:rPr>
          <w:rFonts w:hint="cs"/>
          <w:rtl/>
          <w:lang w:eastAsia="he-IL"/>
        </w:rPr>
        <w:t>חבר הכנסת טייב.</w:t>
      </w:r>
    </w:p>
    <w:p w:rsidR="00502654" w:rsidRDefault="00502654" w:rsidP="00BA73B6">
      <w:pPr>
        <w:rPr>
          <w:rtl/>
          <w:lang w:eastAsia="he-IL"/>
        </w:rPr>
      </w:pPr>
    </w:p>
    <w:p w:rsidR="00502654" w:rsidRDefault="00502654" w:rsidP="00BA73B6">
      <w:pPr>
        <w:pStyle w:val="-"/>
        <w:keepNext/>
        <w:rPr>
          <w:rtl/>
        </w:rPr>
      </w:pPr>
      <w:r w:rsidRPr="00163B0E">
        <w:rPr>
          <w:rStyle w:val="TagStyle"/>
          <w:rtl/>
        </w:rPr>
        <w:t xml:space="preserve"> &lt;&lt; דובר_המשך &gt;&gt; </w:t>
      </w:r>
      <w:r>
        <w:rPr>
          <w:rtl/>
        </w:rPr>
        <w:t>מירב בן ארי (יש עתיד):</w:t>
      </w:r>
      <w:r w:rsidRPr="00163B0E">
        <w:rPr>
          <w:rStyle w:val="TagStyle"/>
          <w:rtl/>
        </w:rPr>
        <w:t xml:space="preserve"> &lt;&lt; דובר_המשך &gt;&gt;</w:t>
      </w:r>
      <w:r>
        <w:rPr>
          <w:rtl/>
        </w:rPr>
        <w:t xml:space="preserve">   </w:t>
      </w:r>
    </w:p>
    <w:p w:rsidR="00502654" w:rsidRDefault="00502654" w:rsidP="00DA3834">
      <w:pPr>
        <w:rPr>
          <w:rtl/>
          <w:lang w:eastAsia="he-IL"/>
        </w:rPr>
      </w:pPr>
    </w:p>
    <w:p w:rsidR="00502654" w:rsidRDefault="00502654" w:rsidP="00BA73B6">
      <w:pPr>
        <w:rPr>
          <w:rtl/>
          <w:lang w:eastAsia="he-IL"/>
        </w:rPr>
      </w:pPr>
      <w:bookmarkStart w:id="30233" w:name="_ETM_Q70_453000"/>
      <w:bookmarkEnd w:id="30233"/>
      <w:r>
        <w:rPr>
          <w:rFonts w:hint="cs"/>
          <w:rtl/>
          <w:lang w:eastAsia="he-IL"/>
        </w:rPr>
        <w:t>- - מה שמגיע, מגיע, אני לא ביקשתי יותר, אדוני, אבל אתה יכול להוסיף לי.</w:t>
      </w:r>
    </w:p>
    <w:p w:rsidR="00502654" w:rsidRDefault="00502654" w:rsidP="00BA73B6">
      <w:pPr>
        <w:rPr>
          <w:rtl/>
          <w:lang w:eastAsia="he-IL"/>
        </w:rPr>
      </w:pPr>
    </w:p>
    <w:p w:rsidR="00502654" w:rsidRPr="00163B0E" w:rsidRDefault="00502654" w:rsidP="00BA73B6">
      <w:pPr>
        <w:rPr>
          <w:rtl/>
          <w:lang w:eastAsia="he-IL"/>
        </w:rPr>
      </w:pPr>
      <w:bookmarkStart w:id="30234" w:name="_ETM_Q70_455000"/>
      <w:bookmarkEnd w:id="30234"/>
      <w:r>
        <w:rPr>
          <w:rFonts w:hint="cs"/>
          <w:rtl/>
          <w:lang w:eastAsia="he-IL"/>
        </w:rPr>
        <w:t xml:space="preserve">דבר שני, </w:t>
      </w:r>
      <w:bookmarkStart w:id="30235" w:name="_ETM_Q70_457000"/>
      <w:bookmarkEnd w:id="30235"/>
      <w:r>
        <w:rPr>
          <w:rFonts w:hint="cs"/>
          <w:rtl/>
          <w:lang w:eastAsia="he-IL"/>
        </w:rPr>
        <w:t>אני רוצה לדעת האם שרת התעמולה מתכוונת להשתמש במשאבים שלנו. הרי מה היא אומרת?</w:t>
      </w:r>
    </w:p>
    <w:p w:rsidR="00502654" w:rsidRDefault="00502654" w:rsidP="00BA73B6">
      <w:pPr>
        <w:keepNext/>
        <w:rPr>
          <w:rtl/>
        </w:rPr>
      </w:pPr>
      <w:bookmarkStart w:id="30236" w:name="_ETM_Q70_441000"/>
      <w:bookmarkStart w:id="30237" w:name="ET_interruption_6352_13"/>
      <w:bookmarkEnd w:id="30236"/>
    </w:p>
    <w:p w:rsidR="00502654" w:rsidRDefault="00502654" w:rsidP="00BA73B6">
      <w:pPr>
        <w:pStyle w:val="af6"/>
        <w:keepNext/>
        <w:rPr>
          <w:rtl/>
        </w:rPr>
      </w:pPr>
      <w:bookmarkStart w:id="30238" w:name="_ETM_Q70_467000"/>
      <w:bookmarkEnd w:id="30238"/>
      <w:r w:rsidRPr="000543D2">
        <w:rPr>
          <w:rStyle w:val="TagStyle"/>
          <w:rtl/>
        </w:rPr>
        <w:t xml:space="preserve"> &lt;&lt; קריאה &gt;&gt; </w:t>
      </w:r>
      <w:r>
        <w:rPr>
          <w:rtl/>
        </w:rPr>
        <w:t>אלמוג כהן (עוצמה יהודית):</w:t>
      </w:r>
      <w:r w:rsidRPr="000543D2">
        <w:rPr>
          <w:rStyle w:val="TagStyle"/>
          <w:rtl/>
        </w:rPr>
        <w:t xml:space="preserve"> &lt;&lt; קריאה &gt;&gt;</w:t>
      </w:r>
      <w:r>
        <w:rPr>
          <w:rtl/>
        </w:rPr>
        <w:t xml:space="preserve">   </w:t>
      </w:r>
      <w:bookmarkEnd w:id="30237"/>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 - - </w:t>
      </w:r>
    </w:p>
    <w:p w:rsidR="00502654" w:rsidRDefault="00502654" w:rsidP="00BA73B6">
      <w:pPr>
        <w:rPr>
          <w:rtl/>
          <w:lang w:eastAsia="he-IL"/>
        </w:rPr>
      </w:pPr>
    </w:p>
    <w:p w:rsidR="00502654" w:rsidRDefault="00502654" w:rsidP="00BA73B6">
      <w:pPr>
        <w:pStyle w:val="-"/>
        <w:keepNext/>
        <w:rPr>
          <w:rtl/>
        </w:rPr>
      </w:pPr>
      <w:bookmarkStart w:id="30239" w:name="ET_speakercontinue_5300_43"/>
      <w:r w:rsidRPr="00163B0E">
        <w:rPr>
          <w:rStyle w:val="TagStyle"/>
          <w:rtl/>
        </w:rPr>
        <w:t xml:space="preserve"> &lt;&lt; דובר_המשך &gt;&gt; </w:t>
      </w:r>
      <w:r>
        <w:rPr>
          <w:rtl/>
        </w:rPr>
        <w:t>מירב בן ארי (יש עתיד):</w:t>
      </w:r>
      <w:r w:rsidRPr="00163B0E">
        <w:rPr>
          <w:rStyle w:val="TagStyle"/>
          <w:rtl/>
        </w:rPr>
        <w:t xml:space="preserve"> &lt;&lt; דובר_המשך &gt;&gt;</w:t>
      </w:r>
      <w:r>
        <w:rPr>
          <w:rtl/>
        </w:rPr>
        <w:t xml:space="preserve">   </w:t>
      </w:r>
      <w:bookmarkEnd w:id="30239"/>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בוקר טוב, אלמוג </w:t>
      </w:r>
      <w:bookmarkStart w:id="30240" w:name="_ETM_Q70_475000"/>
      <w:bookmarkEnd w:id="30240"/>
      <w:r>
        <w:rPr>
          <w:rFonts w:hint="cs"/>
          <w:rtl/>
          <w:lang w:eastAsia="he-IL"/>
        </w:rPr>
        <w:t>כהן.</w:t>
      </w:r>
    </w:p>
    <w:p w:rsidR="00502654" w:rsidRDefault="00502654" w:rsidP="00BA73B6">
      <w:pPr>
        <w:rPr>
          <w:rtl/>
          <w:lang w:eastAsia="he-IL"/>
        </w:rPr>
      </w:pPr>
      <w:bookmarkStart w:id="30241" w:name="_ETM_Q70_470000"/>
      <w:bookmarkEnd w:id="30241"/>
    </w:p>
    <w:p w:rsidR="00502654" w:rsidRDefault="00502654" w:rsidP="00BA73B6">
      <w:pPr>
        <w:pStyle w:val="af6"/>
        <w:keepNext/>
        <w:rPr>
          <w:rtl/>
        </w:rPr>
      </w:pPr>
      <w:bookmarkStart w:id="30242" w:name="ET_interruption_6352_15"/>
      <w:r w:rsidRPr="000543D2">
        <w:rPr>
          <w:rStyle w:val="TagStyle"/>
          <w:rtl/>
        </w:rPr>
        <w:t xml:space="preserve"> &lt;&lt; קריאה &gt;&gt; </w:t>
      </w:r>
      <w:r>
        <w:rPr>
          <w:rtl/>
        </w:rPr>
        <w:t>אלמוג כהן (עוצמה יהודית):</w:t>
      </w:r>
      <w:r w:rsidRPr="000543D2">
        <w:rPr>
          <w:rStyle w:val="TagStyle"/>
          <w:rtl/>
        </w:rPr>
        <w:t xml:space="preserve"> &lt;&lt; קריאה &gt;&gt;</w:t>
      </w:r>
      <w:r>
        <w:rPr>
          <w:rtl/>
        </w:rPr>
        <w:t xml:space="preserve">   </w:t>
      </w:r>
      <w:bookmarkEnd w:id="30242"/>
    </w:p>
    <w:p w:rsidR="00502654" w:rsidRDefault="00502654" w:rsidP="00DA3834">
      <w:pPr>
        <w:rPr>
          <w:rtl/>
          <w:lang w:eastAsia="he-IL"/>
        </w:rPr>
      </w:pPr>
    </w:p>
    <w:p w:rsidR="00502654" w:rsidRDefault="00502654" w:rsidP="00BA73B6">
      <w:pPr>
        <w:rPr>
          <w:rtl/>
          <w:lang w:eastAsia="he-IL"/>
        </w:rPr>
      </w:pPr>
      <w:r>
        <w:rPr>
          <w:rFonts w:hint="cs"/>
          <w:rtl/>
          <w:lang w:eastAsia="he-IL"/>
        </w:rPr>
        <w:t>הקרן החדשה מממנת.</w:t>
      </w:r>
    </w:p>
    <w:p w:rsidR="00502654" w:rsidRDefault="00502654" w:rsidP="00BA73B6">
      <w:pPr>
        <w:rPr>
          <w:rtl/>
          <w:lang w:eastAsia="he-IL"/>
        </w:rPr>
      </w:pPr>
    </w:p>
    <w:p w:rsidR="00502654" w:rsidRDefault="00502654" w:rsidP="00BA73B6">
      <w:pPr>
        <w:pStyle w:val="-"/>
        <w:keepNext/>
        <w:rPr>
          <w:rtl/>
        </w:rPr>
      </w:pPr>
      <w:bookmarkStart w:id="30243" w:name="ET_speakercontinue_5300_16"/>
      <w:r w:rsidRPr="000543D2">
        <w:rPr>
          <w:rStyle w:val="TagStyle"/>
          <w:rtl/>
        </w:rPr>
        <w:t xml:space="preserve"> &lt;&lt; דובר_המשך &gt;&gt; </w:t>
      </w:r>
      <w:r>
        <w:rPr>
          <w:rtl/>
        </w:rPr>
        <w:t>מירב בן ארי (יש עתיד):</w:t>
      </w:r>
      <w:r w:rsidRPr="000543D2">
        <w:rPr>
          <w:rStyle w:val="TagStyle"/>
          <w:rtl/>
        </w:rPr>
        <w:t xml:space="preserve"> &lt;&lt; דובר_המשך &gt;&gt;</w:t>
      </w:r>
      <w:r>
        <w:rPr>
          <w:rtl/>
        </w:rPr>
        <w:t xml:space="preserve">   </w:t>
      </w:r>
      <w:bookmarkEnd w:id="30243"/>
    </w:p>
    <w:p w:rsidR="00502654" w:rsidRDefault="00502654" w:rsidP="00DA3834">
      <w:pPr>
        <w:rPr>
          <w:rtl/>
          <w:lang w:eastAsia="he-IL"/>
        </w:rPr>
      </w:pPr>
    </w:p>
    <w:p w:rsidR="00502654" w:rsidRDefault="00502654" w:rsidP="00EB5D43">
      <w:pPr>
        <w:rPr>
          <w:rtl/>
          <w:lang w:eastAsia="he-IL"/>
        </w:rPr>
      </w:pPr>
      <w:r>
        <w:rPr>
          <w:rFonts w:hint="cs"/>
          <w:rtl/>
          <w:lang w:eastAsia="he-IL"/>
        </w:rPr>
        <w:t xml:space="preserve">בכספי המיסים של מדינת ישראל, שחצי ממנה בכלל </w:t>
      </w:r>
      <w:bookmarkStart w:id="30244" w:name="_ETM_Q70_481000"/>
      <w:bookmarkEnd w:id="30244"/>
      <w:r>
        <w:rPr>
          <w:rFonts w:hint="cs"/>
          <w:rtl/>
          <w:lang w:eastAsia="he-IL"/>
        </w:rPr>
        <w:t>לא מסכימים, היא רוצה לממן את ההסברה. סליחה, זה הכסף</w:t>
      </w:r>
      <w:bookmarkStart w:id="30245" w:name="_ETM_Q70_484000"/>
      <w:bookmarkEnd w:id="30245"/>
      <w:r>
        <w:rPr>
          <w:rFonts w:hint="cs"/>
          <w:rtl/>
          <w:lang w:eastAsia="he-IL"/>
        </w:rPr>
        <w:t xml:space="preserve"> שלי, את לא תממני עם הכסף שלי את ההסברה של הצד הפוליטי שלכם. איפה נשמע דבר כזה?</w:t>
      </w:r>
    </w:p>
    <w:p w:rsidR="00502654" w:rsidRDefault="00502654" w:rsidP="00BA73B6">
      <w:pPr>
        <w:pStyle w:val="a4"/>
        <w:keepNext/>
        <w:rPr>
          <w:rtl/>
        </w:rPr>
      </w:pPr>
      <w:bookmarkStart w:id="30246" w:name="_ETM_Q70_492000"/>
      <w:bookmarkStart w:id="30247" w:name="ET_speaker_קריאות_44"/>
      <w:bookmarkEnd w:id="30246"/>
    </w:p>
    <w:p w:rsidR="00502654" w:rsidRDefault="00502654" w:rsidP="00BA73B6">
      <w:pPr>
        <w:pStyle w:val="af6"/>
        <w:keepNext/>
        <w:rPr>
          <w:rtl/>
        </w:rPr>
      </w:pPr>
      <w:bookmarkStart w:id="30248" w:name="ET_interruption_קריאות_46"/>
      <w:r w:rsidRPr="00D75F8A">
        <w:rPr>
          <w:rStyle w:val="TagStyle"/>
          <w:rtl/>
        </w:rPr>
        <w:t xml:space="preserve"> &lt;&lt; קריאה &gt;&gt; </w:t>
      </w:r>
      <w:r>
        <w:rPr>
          <w:rtl/>
        </w:rPr>
        <w:t>קריא</w:t>
      </w:r>
      <w:r>
        <w:rPr>
          <w:rFonts w:hint="cs"/>
          <w:rtl/>
        </w:rPr>
        <w:t>ה</w:t>
      </w:r>
      <w:r>
        <w:rPr>
          <w:rtl/>
        </w:rPr>
        <w:t>:</w:t>
      </w:r>
      <w:r w:rsidRPr="00D75F8A">
        <w:rPr>
          <w:rStyle w:val="TagStyle"/>
          <w:rtl/>
        </w:rPr>
        <w:t xml:space="preserve"> &lt;&lt; קריאה &gt;&gt;</w:t>
      </w:r>
      <w:r>
        <w:rPr>
          <w:rtl/>
        </w:rPr>
        <w:t xml:space="preserve">   </w:t>
      </w:r>
      <w:bookmarkEnd w:id="30248"/>
    </w:p>
    <w:p w:rsidR="00502654" w:rsidRDefault="00502654" w:rsidP="00DA3834">
      <w:pPr>
        <w:rPr>
          <w:rtl/>
        </w:rPr>
      </w:pPr>
    </w:p>
    <w:bookmarkEnd w:id="30247"/>
    <w:p w:rsidR="00502654" w:rsidRDefault="00502654" w:rsidP="00BA73B6">
      <w:pPr>
        <w:rPr>
          <w:rtl/>
          <w:lang w:eastAsia="he-IL"/>
        </w:rPr>
      </w:pPr>
      <w:r>
        <w:rPr>
          <w:rFonts w:hint="cs"/>
          <w:rtl/>
          <w:lang w:eastAsia="he-IL"/>
        </w:rPr>
        <w:t>הקרן החדשה -</w:t>
      </w:r>
      <w:bookmarkStart w:id="30249" w:name="_ETM_Q70_488000"/>
      <w:bookmarkEnd w:id="30249"/>
      <w:r>
        <w:rPr>
          <w:rFonts w:hint="cs"/>
          <w:rtl/>
          <w:lang w:eastAsia="he-IL"/>
        </w:rPr>
        <w:t xml:space="preserve"> - - </w:t>
      </w:r>
    </w:p>
    <w:p w:rsidR="00502654" w:rsidRDefault="00502654" w:rsidP="00BA73B6">
      <w:pPr>
        <w:rPr>
          <w:rtl/>
          <w:lang w:eastAsia="he-IL"/>
        </w:rPr>
      </w:pPr>
      <w:bookmarkStart w:id="30250" w:name="_ETM_Q70_491000"/>
      <w:bookmarkStart w:id="30251" w:name="_ETM_Q70_493000"/>
      <w:bookmarkEnd w:id="30250"/>
      <w:bookmarkEnd w:id="30251"/>
    </w:p>
    <w:p w:rsidR="00502654" w:rsidRDefault="00502654" w:rsidP="00BA73B6">
      <w:pPr>
        <w:pStyle w:val="-"/>
        <w:keepNext/>
        <w:rPr>
          <w:rtl/>
        </w:rPr>
      </w:pPr>
      <w:bookmarkStart w:id="30252" w:name="ET_speakercontinue_5300_48"/>
      <w:bookmarkStart w:id="30253" w:name="ET_speaker_5300_47"/>
      <w:r w:rsidRPr="00D75F8A">
        <w:rPr>
          <w:rStyle w:val="TagStyle"/>
          <w:rtl/>
        </w:rPr>
        <w:t xml:space="preserve"> &lt;&lt; דובר_המשך &gt;&gt; </w:t>
      </w:r>
      <w:r>
        <w:rPr>
          <w:rtl/>
        </w:rPr>
        <w:t>מירב בן ארי (יש עתיד):</w:t>
      </w:r>
      <w:r w:rsidRPr="00D75F8A">
        <w:rPr>
          <w:rStyle w:val="TagStyle"/>
          <w:rtl/>
        </w:rPr>
        <w:t xml:space="preserve"> &lt;&lt; דובר_המשך &gt;&gt;</w:t>
      </w:r>
      <w:r>
        <w:rPr>
          <w:rtl/>
        </w:rPr>
        <w:t xml:space="preserve">   </w:t>
      </w:r>
      <w:bookmarkEnd w:id="30252"/>
    </w:p>
    <w:p w:rsidR="00502654" w:rsidRDefault="00502654" w:rsidP="00DA3834">
      <w:pPr>
        <w:rPr>
          <w:rtl/>
        </w:rPr>
      </w:pPr>
    </w:p>
    <w:p w:rsidR="00502654" w:rsidRDefault="00502654" w:rsidP="00BA73B6">
      <w:pPr>
        <w:rPr>
          <w:rtl/>
        </w:rPr>
      </w:pPr>
      <w:r>
        <w:rPr>
          <w:rFonts w:hint="cs"/>
          <w:rtl/>
        </w:rPr>
        <w:t xml:space="preserve">די </w:t>
      </w:r>
      <w:bookmarkStart w:id="30254" w:name="_ETM_Q70_486000"/>
      <w:bookmarkEnd w:id="30254"/>
      <w:r>
        <w:rPr>
          <w:rFonts w:hint="cs"/>
          <w:rtl/>
        </w:rPr>
        <w:t xml:space="preserve">כבר עם בלבולי המוח, אתה לא מאמין לעצמך. </w:t>
      </w:r>
      <w:bookmarkEnd w:id="30253"/>
    </w:p>
    <w:p w:rsidR="00502654" w:rsidRPr="00D75F8A" w:rsidRDefault="00502654" w:rsidP="00BA73B6">
      <w:pPr>
        <w:rPr>
          <w:rtl/>
          <w:lang w:eastAsia="he-IL"/>
        </w:rPr>
      </w:pPr>
    </w:p>
    <w:p w:rsidR="00502654" w:rsidRDefault="00502654" w:rsidP="00BA73B6">
      <w:pPr>
        <w:pStyle w:val="af6"/>
        <w:keepNext/>
        <w:rPr>
          <w:rtl/>
        </w:rPr>
      </w:pPr>
      <w:bookmarkStart w:id="30255" w:name="_ETM_Q70_494000"/>
      <w:bookmarkEnd w:id="30255"/>
      <w:r w:rsidRPr="000543D2">
        <w:rPr>
          <w:rStyle w:val="TagStyle"/>
          <w:rtl/>
        </w:rPr>
        <w:t xml:space="preserve"> &lt;&lt; קריאה &gt;&gt; </w:t>
      </w:r>
      <w:r>
        <w:rPr>
          <w:rtl/>
        </w:rPr>
        <w:t>קריאות:</w:t>
      </w:r>
      <w:r w:rsidRPr="000543D2">
        <w:rPr>
          <w:rStyle w:val="TagStyle"/>
          <w:rtl/>
        </w:rPr>
        <w:t xml:space="preserve"> &lt;&lt; קריאה &gt;&gt;</w:t>
      </w:r>
      <w:r>
        <w:rPr>
          <w:rtl/>
        </w:rPr>
        <w:t xml:space="preserve">   </w:t>
      </w:r>
    </w:p>
    <w:p w:rsidR="00502654" w:rsidRDefault="00502654" w:rsidP="00DA3834">
      <w:pPr>
        <w:rPr>
          <w:rtl/>
          <w:lang w:eastAsia="he-IL"/>
        </w:rPr>
      </w:pPr>
    </w:p>
    <w:p w:rsidR="00502654" w:rsidRDefault="00502654" w:rsidP="00BA73B6">
      <w:pPr>
        <w:rPr>
          <w:rtl/>
          <w:lang w:eastAsia="he-IL"/>
        </w:rPr>
      </w:pPr>
      <w:r>
        <w:rPr>
          <w:rFonts w:hint="cs"/>
          <w:rtl/>
          <w:lang w:eastAsia="he-IL"/>
        </w:rPr>
        <w:t>- - -</w:t>
      </w:r>
    </w:p>
    <w:p w:rsidR="00502654" w:rsidRDefault="00502654" w:rsidP="00BA73B6">
      <w:pPr>
        <w:rPr>
          <w:rtl/>
          <w:lang w:eastAsia="he-IL"/>
        </w:rPr>
      </w:pPr>
    </w:p>
    <w:p w:rsidR="00502654" w:rsidRDefault="00502654" w:rsidP="00BA73B6">
      <w:pPr>
        <w:pStyle w:val="-"/>
        <w:keepNext/>
        <w:rPr>
          <w:rtl/>
        </w:rPr>
      </w:pPr>
      <w:bookmarkStart w:id="30256" w:name="ET_speakercontinue_5300_19"/>
      <w:r w:rsidRPr="000543D2">
        <w:rPr>
          <w:rStyle w:val="TagStyle"/>
          <w:rtl/>
        </w:rPr>
        <w:t xml:space="preserve"> &lt;&lt; דובר_המשך &gt;&gt; </w:t>
      </w:r>
      <w:r>
        <w:rPr>
          <w:rtl/>
        </w:rPr>
        <w:t>מירב בן ארי (יש עתיד):</w:t>
      </w:r>
      <w:r w:rsidRPr="000543D2">
        <w:rPr>
          <w:rStyle w:val="TagStyle"/>
          <w:rtl/>
        </w:rPr>
        <w:t xml:space="preserve"> &lt;&lt; דובר_המשך &gt;&gt;</w:t>
      </w:r>
      <w:r>
        <w:rPr>
          <w:rtl/>
        </w:rPr>
        <w:t xml:space="preserve">   </w:t>
      </w:r>
      <w:bookmarkEnd w:id="30256"/>
    </w:p>
    <w:p w:rsidR="00502654" w:rsidRDefault="00502654" w:rsidP="00DA3834">
      <w:pPr>
        <w:rPr>
          <w:rtl/>
          <w:lang w:eastAsia="he-IL"/>
        </w:rPr>
      </w:pPr>
    </w:p>
    <w:p w:rsidR="00502654" w:rsidRDefault="00502654" w:rsidP="00BA73B6">
      <w:pPr>
        <w:rPr>
          <w:rtl/>
          <w:lang w:eastAsia="he-IL"/>
        </w:rPr>
      </w:pPr>
      <w:r>
        <w:rPr>
          <w:rFonts w:hint="cs"/>
          <w:rtl/>
          <w:lang w:eastAsia="he-IL"/>
        </w:rPr>
        <w:t>אני</w:t>
      </w:r>
      <w:bookmarkStart w:id="30257" w:name="_ETM_Q70_499000"/>
      <w:bookmarkEnd w:id="30257"/>
      <w:r>
        <w:rPr>
          <w:rFonts w:hint="cs"/>
          <w:rtl/>
          <w:lang w:eastAsia="he-IL"/>
        </w:rPr>
        <w:t xml:space="preserve"> לא מוכנה שהכסף של הציבור הכללי, היא תשתמש בו - - </w:t>
      </w:r>
      <w:bookmarkStart w:id="30258" w:name="_ETM_Q70_502000"/>
      <w:bookmarkEnd w:id="30258"/>
      <w:r>
        <w:rPr>
          <w:rFonts w:hint="cs"/>
          <w:rtl/>
          <w:lang w:eastAsia="he-IL"/>
        </w:rPr>
        <w:t>-</w:t>
      </w:r>
    </w:p>
    <w:p w:rsidR="00502654" w:rsidRDefault="00502654" w:rsidP="00BA73B6">
      <w:pPr>
        <w:keepNext/>
        <w:rPr>
          <w:rtl/>
        </w:rPr>
      </w:pPr>
    </w:p>
    <w:p w:rsidR="00502654" w:rsidRDefault="00502654" w:rsidP="00BA73B6">
      <w:pPr>
        <w:pStyle w:val="af6"/>
        <w:keepNext/>
        <w:rPr>
          <w:rtl/>
        </w:rPr>
      </w:pPr>
      <w:bookmarkStart w:id="30259" w:name="ET_interruption_קריאות_49"/>
      <w:r w:rsidRPr="00D75F8A">
        <w:rPr>
          <w:rStyle w:val="TagStyle"/>
          <w:rtl/>
        </w:rPr>
        <w:t xml:space="preserve"> &lt;&lt; קריאה &gt;&gt; </w:t>
      </w:r>
      <w:r>
        <w:rPr>
          <w:rtl/>
        </w:rPr>
        <w:t>קריאות:</w:t>
      </w:r>
      <w:r w:rsidRPr="00D75F8A">
        <w:rPr>
          <w:rStyle w:val="TagStyle"/>
          <w:rtl/>
        </w:rPr>
        <w:t xml:space="preserve"> &lt;&lt; קריאה &gt;&gt;</w:t>
      </w:r>
      <w:r>
        <w:rPr>
          <w:rtl/>
        </w:rPr>
        <w:t xml:space="preserve">   </w:t>
      </w:r>
      <w:bookmarkEnd w:id="30259"/>
    </w:p>
    <w:p w:rsidR="00502654" w:rsidRDefault="00502654" w:rsidP="00DA3834">
      <w:pPr>
        <w:rPr>
          <w:rtl/>
          <w:lang w:eastAsia="he-IL"/>
        </w:rPr>
      </w:pPr>
    </w:p>
    <w:p w:rsidR="00502654" w:rsidRDefault="00502654" w:rsidP="00BA73B6">
      <w:pPr>
        <w:rPr>
          <w:rtl/>
          <w:lang w:eastAsia="he-IL"/>
        </w:rPr>
      </w:pPr>
      <w:bookmarkStart w:id="30260" w:name="_ETM_Q70_504000"/>
      <w:bookmarkEnd w:id="30260"/>
      <w:r>
        <w:rPr>
          <w:rFonts w:hint="cs"/>
          <w:rtl/>
          <w:lang w:eastAsia="he-IL"/>
        </w:rPr>
        <w:t>- - -</w:t>
      </w:r>
    </w:p>
    <w:p w:rsidR="00502654" w:rsidRDefault="00502654" w:rsidP="00BA73B6">
      <w:pPr>
        <w:rPr>
          <w:rtl/>
          <w:lang w:eastAsia="he-IL"/>
        </w:rPr>
      </w:pPr>
    </w:p>
    <w:p w:rsidR="00502654" w:rsidRDefault="00502654" w:rsidP="00BA73B6">
      <w:pPr>
        <w:pStyle w:val="-"/>
        <w:keepNext/>
        <w:rPr>
          <w:rtl/>
        </w:rPr>
      </w:pPr>
      <w:r w:rsidRPr="000543D2">
        <w:rPr>
          <w:rStyle w:val="TagStyle"/>
          <w:rtl/>
        </w:rPr>
        <w:t xml:space="preserve">&lt;&lt; דובר_המשך &gt;&gt; </w:t>
      </w:r>
      <w:r>
        <w:rPr>
          <w:rtl/>
        </w:rPr>
        <w:t>מירב בן ארי (יש עתיד):</w:t>
      </w:r>
      <w:r w:rsidRPr="000543D2">
        <w:rPr>
          <w:rStyle w:val="TagStyle"/>
          <w:rtl/>
        </w:rPr>
        <w:t xml:space="preserve"> &lt;&lt; דובר_המשך &gt;&gt;</w:t>
      </w:r>
      <w:r>
        <w:rPr>
          <w:rtl/>
        </w:rPr>
        <w:t xml:space="preserve">   </w:t>
      </w:r>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בבקשה שים לב לאדון טייב, אני רק אומרת לך. אתה חייב לי לדעתי - - - דקה על מה שקרה פה. </w:t>
      </w:r>
    </w:p>
    <w:p w:rsidR="00502654" w:rsidRDefault="00502654" w:rsidP="00BA73B6">
      <w:pPr>
        <w:rPr>
          <w:rtl/>
          <w:lang w:eastAsia="he-IL"/>
        </w:rPr>
      </w:pPr>
    </w:p>
    <w:p w:rsidR="00502654" w:rsidRDefault="00502654" w:rsidP="00BA73B6">
      <w:pPr>
        <w:pStyle w:val="af6"/>
        <w:keepNext/>
        <w:rPr>
          <w:rtl/>
        </w:rPr>
      </w:pPr>
      <w:r w:rsidRPr="0070124D">
        <w:rPr>
          <w:rStyle w:val="TagStyle"/>
          <w:rtl/>
        </w:rPr>
        <w:t xml:space="preserve"> &lt;&lt; קריאה &gt;&gt; </w:t>
      </w:r>
      <w:r>
        <w:rPr>
          <w:rtl/>
        </w:rPr>
        <w:t>טלי גוטליב (הליכוד):</w:t>
      </w:r>
      <w:r w:rsidRPr="0070124D">
        <w:rPr>
          <w:rStyle w:val="TagStyle"/>
          <w:rtl/>
        </w:rPr>
        <w:t xml:space="preserve"> &lt;&lt; קריאה &gt;&gt;</w:t>
      </w:r>
      <w:r>
        <w:rPr>
          <w:rtl/>
        </w:rPr>
        <w:t xml:space="preserve">   </w:t>
      </w:r>
    </w:p>
    <w:p w:rsidR="00502654" w:rsidRDefault="00502654" w:rsidP="00DA3834">
      <w:pPr>
        <w:rPr>
          <w:rtl/>
          <w:lang w:eastAsia="he-IL"/>
        </w:rPr>
      </w:pPr>
    </w:p>
    <w:p w:rsidR="00502654" w:rsidRPr="0070124D" w:rsidRDefault="00502654" w:rsidP="00BA73B6">
      <w:pPr>
        <w:rPr>
          <w:rtl/>
          <w:lang w:eastAsia="he-IL"/>
        </w:rPr>
      </w:pPr>
      <w:r>
        <w:rPr>
          <w:rFonts w:hint="cs"/>
          <w:rtl/>
          <w:lang w:eastAsia="he-IL"/>
        </w:rPr>
        <w:t xml:space="preserve">חברת הכנסת מירב - - - </w:t>
      </w:r>
    </w:p>
    <w:p w:rsidR="00502654" w:rsidRDefault="00502654" w:rsidP="00BA73B6">
      <w:pPr>
        <w:rPr>
          <w:rtl/>
          <w:lang w:eastAsia="he-IL"/>
        </w:rPr>
      </w:pPr>
    </w:p>
    <w:p w:rsidR="00502654" w:rsidRDefault="00502654" w:rsidP="00BA73B6">
      <w:pPr>
        <w:pStyle w:val="-"/>
        <w:keepNext/>
        <w:rPr>
          <w:rtl/>
        </w:rPr>
      </w:pPr>
      <w:bookmarkStart w:id="30261" w:name="ET_speakercontinue_5300_50"/>
      <w:r w:rsidRPr="00D75F8A">
        <w:rPr>
          <w:rStyle w:val="TagStyle"/>
          <w:rtl/>
        </w:rPr>
        <w:t xml:space="preserve"> &lt;&lt; דובר_המשך &gt;&gt; </w:t>
      </w:r>
      <w:r>
        <w:rPr>
          <w:rtl/>
        </w:rPr>
        <w:t>מירב בן ארי (יש עתיד):</w:t>
      </w:r>
      <w:r w:rsidRPr="00D75F8A">
        <w:rPr>
          <w:rStyle w:val="TagStyle"/>
          <w:rtl/>
        </w:rPr>
        <w:t xml:space="preserve"> &lt;&lt; דובר_המשך &gt;&gt;</w:t>
      </w:r>
      <w:r>
        <w:rPr>
          <w:rtl/>
        </w:rPr>
        <w:t xml:space="preserve">   </w:t>
      </w:r>
      <w:bookmarkEnd w:id="30261"/>
    </w:p>
    <w:p w:rsidR="00502654" w:rsidRDefault="00502654" w:rsidP="00DA3834">
      <w:pPr>
        <w:rPr>
          <w:rtl/>
          <w:lang w:eastAsia="he-IL"/>
        </w:rPr>
      </w:pPr>
    </w:p>
    <w:p w:rsidR="00502654" w:rsidRPr="00D75F8A" w:rsidRDefault="00502654" w:rsidP="00BA73B6">
      <w:pPr>
        <w:rPr>
          <w:rtl/>
          <w:lang w:eastAsia="he-IL"/>
        </w:rPr>
      </w:pPr>
      <w:r>
        <w:rPr>
          <w:rFonts w:hint="cs"/>
          <w:rtl/>
          <w:lang w:eastAsia="he-IL"/>
        </w:rPr>
        <w:t xml:space="preserve">וגם טלי. טלי, יקירתי. </w:t>
      </w:r>
    </w:p>
    <w:p w:rsidR="00502654" w:rsidRDefault="00502654" w:rsidP="00BA73B6">
      <w:pPr>
        <w:rPr>
          <w:rtl/>
          <w:lang w:eastAsia="he-IL"/>
        </w:rPr>
      </w:pPr>
    </w:p>
    <w:p w:rsidR="00502654" w:rsidRDefault="00502654" w:rsidP="00BA73B6">
      <w:pPr>
        <w:pStyle w:val="af8"/>
        <w:rPr>
          <w:rtl/>
        </w:rPr>
      </w:pPr>
      <w:bookmarkStart w:id="30262" w:name="ET_yor_היור_אריאל_בוסו_68"/>
      <w:r w:rsidRPr="0070124D">
        <w:rPr>
          <w:rStyle w:val="TagStyle"/>
          <w:rtl/>
        </w:rPr>
        <w:t xml:space="preserve"> &lt;&lt; יור &gt;&gt;</w:t>
      </w:r>
      <w:r w:rsidRPr="000543D2">
        <w:rPr>
          <w:rStyle w:val="TagStyle"/>
          <w:rtl/>
        </w:rPr>
        <w:t xml:space="preserve"> </w:t>
      </w:r>
      <w:r>
        <w:rPr>
          <w:rtl/>
        </w:rPr>
        <w:t>היו"ר אוריאל בוסו:</w:t>
      </w:r>
      <w:r w:rsidRPr="000543D2">
        <w:rPr>
          <w:rStyle w:val="TagStyle"/>
          <w:rtl/>
        </w:rPr>
        <w:t xml:space="preserve"> </w:t>
      </w:r>
      <w:r w:rsidRPr="0070124D">
        <w:rPr>
          <w:rStyle w:val="TagStyle"/>
          <w:rtl/>
        </w:rPr>
        <w:t xml:space="preserve">&lt;&lt; יור &gt;&gt; </w:t>
      </w:r>
      <w:r>
        <w:rPr>
          <w:rtl/>
        </w:rPr>
        <w:t xml:space="preserve">   </w:t>
      </w:r>
    </w:p>
    <w:p w:rsidR="00502654" w:rsidRPr="0070124D" w:rsidRDefault="00502654" w:rsidP="00BA73B6">
      <w:pPr>
        <w:rPr>
          <w:rtl/>
          <w:lang w:eastAsia="he-IL"/>
        </w:rPr>
      </w:pPr>
    </w:p>
    <w:bookmarkEnd w:id="30262"/>
    <w:p w:rsidR="00502654" w:rsidRDefault="00502654" w:rsidP="00BA73B6">
      <w:pPr>
        <w:rPr>
          <w:rtl/>
          <w:lang w:eastAsia="he-IL"/>
        </w:rPr>
      </w:pPr>
      <w:r>
        <w:rPr>
          <w:rFonts w:hint="cs"/>
          <w:rtl/>
          <w:lang w:eastAsia="he-IL"/>
        </w:rPr>
        <w:t>כל הכבוד לכם.</w:t>
      </w:r>
    </w:p>
    <w:p w:rsidR="00502654" w:rsidRDefault="00502654" w:rsidP="00BA73B6">
      <w:pPr>
        <w:rPr>
          <w:rtl/>
          <w:lang w:eastAsia="he-IL"/>
        </w:rPr>
      </w:pPr>
      <w:bookmarkStart w:id="30263" w:name="_ETM_Q70_520000"/>
      <w:bookmarkEnd w:id="30263"/>
    </w:p>
    <w:p w:rsidR="00502654" w:rsidRDefault="00502654" w:rsidP="00BA73B6">
      <w:pPr>
        <w:pStyle w:val="-"/>
        <w:rPr>
          <w:rtl/>
        </w:rPr>
      </w:pPr>
      <w:bookmarkStart w:id="30264" w:name="ET_speakercontinue_5300_69"/>
      <w:r w:rsidRPr="0070124D">
        <w:rPr>
          <w:rStyle w:val="TagStyle"/>
          <w:rtl/>
        </w:rPr>
        <w:t xml:space="preserve"> &lt;&lt; דובר_המשך &gt;&gt;</w:t>
      </w:r>
      <w:r w:rsidRPr="00D75F8A">
        <w:rPr>
          <w:rStyle w:val="TagStyle"/>
          <w:rtl/>
        </w:rPr>
        <w:t xml:space="preserve"> </w:t>
      </w:r>
      <w:r>
        <w:rPr>
          <w:rtl/>
        </w:rPr>
        <w:t>מירב בן ארי (יש עתיד):</w:t>
      </w:r>
      <w:r w:rsidRPr="00D75F8A">
        <w:rPr>
          <w:rStyle w:val="TagStyle"/>
          <w:rtl/>
        </w:rPr>
        <w:t xml:space="preserve"> </w:t>
      </w:r>
      <w:r w:rsidRPr="0070124D">
        <w:rPr>
          <w:rStyle w:val="TagStyle"/>
          <w:rtl/>
        </w:rPr>
        <w:t>&lt;&lt; דובר_המשך &gt;&gt;</w:t>
      </w:r>
      <w:bookmarkEnd w:id="30264"/>
      <w:r w:rsidRPr="0070124D">
        <w:rPr>
          <w:rStyle w:val="TagStyle"/>
          <w:rtl/>
        </w:rPr>
        <w:t xml:space="preserve"> </w:t>
      </w:r>
      <w:r>
        <w:rPr>
          <w:rtl/>
        </w:rPr>
        <w:t xml:space="preserve">   </w:t>
      </w:r>
    </w:p>
    <w:p w:rsidR="00502654" w:rsidRDefault="00502654" w:rsidP="00BA73B6">
      <w:pPr>
        <w:rPr>
          <w:rtl/>
          <w:lang w:eastAsia="he-IL"/>
        </w:rPr>
      </w:pPr>
    </w:p>
    <w:p w:rsidR="00502654" w:rsidRDefault="00502654" w:rsidP="00BA73B6">
      <w:pPr>
        <w:rPr>
          <w:rtl/>
          <w:lang w:eastAsia="he-IL"/>
        </w:rPr>
      </w:pPr>
      <w:r>
        <w:rPr>
          <w:rFonts w:hint="cs"/>
          <w:rtl/>
          <w:lang w:eastAsia="he-IL"/>
        </w:rPr>
        <w:t xml:space="preserve">כל הכבוד, פיליבסטר של הקואליציה. </w:t>
      </w:r>
    </w:p>
    <w:p w:rsidR="00502654" w:rsidRPr="0070124D" w:rsidRDefault="00502654" w:rsidP="00BA73B6">
      <w:pPr>
        <w:rPr>
          <w:rtl/>
          <w:lang w:eastAsia="he-IL"/>
        </w:rPr>
      </w:pPr>
    </w:p>
    <w:p w:rsidR="00502654" w:rsidRDefault="00502654" w:rsidP="00BA73B6">
      <w:pPr>
        <w:pStyle w:val="af6"/>
        <w:keepNext/>
        <w:rPr>
          <w:rtl/>
        </w:rPr>
      </w:pPr>
      <w:bookmarkStart w:id="30265" w:name="ET_interruption_קריאות_51"/>
      <w:r w:rsidRPr="00D75F8A">
        <w:rPr>
          <w:rStyle w:val="TagStyle"/>
          <w:rtl/>
        </w:rPr>
        <w:t xml:space="preserve"> &lt;&lt; קריאה &gt;&gt; </w:t>
      </w:r>
      <w:r>
        <w:rPr>
          <w:rtl/>
        </w:rPr>
        <w:t>קריאות:</w:t>
      </w:r>
      <w:r w:rsidRPr="00D75F8A">
        <w:rPr>
          <w:rStyle w:val="TagStyle"/>
          <w:rtl/>
        </w:rPr>
        <w:t xml:space="preserve"> &lt;&lt; קריאה &gt;&gt;</w:t>
      </w:r>
      <w:r>
        <w:rPr>
          <w:rtl/>
        </w:rPr>
        <w:t xml:space="preserve">   </w:t>
      </w:r>
      <w:bookmarkEnd w:id="30265"/>
    </w:p>
    <w:p w:rsidR="00502654" w:rsidRDefault="00502654" w:rsidP="00DA3834">
      <w:pPr>
        <w:rPr>
          <w:rtl/>
          <w:lang w:eastAsia="he-IL"/>
        </w:rPr>
      </w:pPr>
    </w:p>
    <w:p w:rsidR="00502654" w:rsidRPr="00D75F8A" w:rsidRDefault="00502654" w:rsidP="00BA73B6">
      <w:pPr>
        <w:rPr>
          <w:rtl/>
          <w:lang w:eastAsia="he-IL"/>
        </w:rPr>
      </w:pPr>
      <w:bookmarkStart w:id="30266" w:name="_ETM_Q70_522000"/>
      <w:bookmarkEnd w:id="30266"/>
      <w:r>
        <w:rPr>
          <w:rFonts w:hint="cs"/>
          <w:rtl/>
          <w:lang w:eastAsia="he-IL"/>
        </w:rPr>
        <w:t>- - -</w:t>
      </w:r>
    </w:p>
    <w:p w:rsidR="00502654" w:rsidRDefault="00502654" w:rsidP="00BA73B6">
      <w:pPr>
        <w:keepNext/>
        <w:rPr>
          <w:rtl/>
        </w:rPr>
      </w:pPr>
      <w:bookmarkStart w:id="30267" w:name="_ETM_Q70_515000"/>
      <w:bookmarkStart w:id="30268" w:name="ET_speakercontinue_5300_23"/>
      <w:bookmarkEnd w:id="30267"/>
    </w:p>
    <w:p w:rsidR="00502654" w:rsidRDefault="00502654" w:rsidP="00BA73B6">
      <w:pPr>
        <w:pStyle w:val="-"/>
        <w:keepNext/>
        <w:rPr>
          <w:rtl/>
        </w:rPr>
      </w:pPr>
      <w:bookmarkStart w:id="30269" w:name="_ETM_Q70_513000"/>
      <w:bookmarkEnd w:id="30269"/>
      <w:r w:rsidRPr="000543D2">
        <w:rPr>
          <w:rStyle w:val="TagStyle"/>
          <w:rtl/>
        </w:rPr>
        <w:t xml:space="preserve"> &lt;&lt; דובר_המשך &gt;&gt; </w:t>
      </w:r>
      <w:r>
        <w:rPr>
          <w:rtl/>
        </w:rPr>
        <w:t>מירב בן ארי (יש עתיד):</w:t>
      </w:r>
      <w:r w:rsidRPr="000543D2">
        <w:rPr>
          <w:rStyle w:val="TagStyle"/>
          <w:rtl/>
        </w:rPr>
        <w:t xml:space="preserve"> &lt;&lt; דובר_המשך &gt;&gt;</w:t>
      </w:r>
      <w:r>
        <w:rPr>
          <w:rtl/>
        </w:rPr>
        <w:t xml:space="preserve">   </w:t>
      </w:r>
      <w:bookmarkEnd w:id="30268"/>
    </w:p>
    <w:p w:rsidR="00502654" w:rsidRDefault="00502654" w:rsidP="00DA3834">
      <w:pPr>
        <w:rPr>
          <w:rtl/>
          <w:lang w:eastAsia="he-IL"/>
        </w:rPr>
      </w:pPr>
    </w:p>
    <w:p w:rsidR="00502654" w:rsidRPr="00D75F8A" w:rsidRDefault="00502654" w:rsidP="00BA73B6">
      <w:pPr>
        <w:rPr>
          <w:rtl/>
          <w:lang w:eastAsia="he-IL"/>
        </w:rPr>
      </w:pPr>
      <w:bookmarkStart w:id="30270" w:name="_ETM_Q70_516000"/>
      <w:bookmarkEnd w:id="30270"/>
      <w:r>
        <w:rPr>
          <w:rFonts w:hint="cs"/>
          <w:rtl/>
          <w:lang w:eastAsia="he-IL"/>
        </w:rPr>
        <w:t xml:space="preserve">אני לא רוצה להפריע לקואליציה בפיליבסטר. </w:t>
      </w:r>
    </w:p>
    <w:p w:rsidR="00502654" w:rsidRDefault="00502654" w:rsidP="00BA73B6">
      <w:pPr>
        <w:keepNext/>
        <w:rPr>
          <w:rtl/>
        </w:rPr>
      </w:pPr>
    </w:p>
    <w:p w:rsidR="00502654" w:rsidRDefault="00502654" w:rsidP="00BA73B6">
      <w:pPr>
        <w:pStyle w:val="af8"/>
        <w:keepNext/>
        <w:rPr>
          <w:rtl/>
        </w:rPr>
      </w:pPr>
      <w:bookmarkStart w:id="30271" w:name="_ETM_Q70_519000"/>
      <w:bookmarkEnd w:id="30271"/>
      <w:r w:rsidRPr="000543D2">
        <w:rPr>
          <w:rStyle w:val="TagStyle"/>
          <w:rtl/>
        </w:rPr>
        <w:t xml:space="preserve"> &lt;&lt; יור &gt;&gt; </w:t>
      </w:r>
      <w:r>
        <w:rPr>
          <w:rtl/>
        </w:rPr>
        <w:t>היו"ר אוריאל בוסו:</w:t>
      </w:r>
      <w:r w:rsidRPr="000543D2">
        <w:rPr>
          <w:rStyle w:val="TagStyle"/>
          <w:rtl/>
        </w:rPr>
        <w:t xml:space="preserve"> &lt;&lt; יור &gt;&gt;</w:t>
      </w:r>
      <w:r>
        <w:rPr>
          <w:rtl/>
        </w:rPr>
        <w:t xml:space="preserve">   </w:t>
      </w:r>
    </w:p>
    <w:p w:rsidR="00502654" w:rsidRDefault="00502654" w:rsidP="00DA3834">
      <w:pPr>
        <w:rPr>
          <w:rtl/>
          <w:lang w:eastAsia="he-IL"/>
        </w:rPr>
      </w:pPr>
    </w:p>
    <w:p w:rsidR="00502654" w:rsidRDefault="00502654" w:rsidP="00BA73B6">
      <w:pPr>
        <w:rPr>
          <w:rtl/>
          <w:lang w:eastAsia="he-IL"/>
        </w:rPr>
      </w:pPr>
      <w:r>
        <w:rPr>
          <w:rFonts w:hint="cs"/>
          <w:rtl/>
          <w:lang w:eastAsia="he-IL"/>
        </w:rPr>
        <w:t>אלמוג, נקרא לכם להצבעות. למה אתם -</w:t>
      </w:r>
      <w:bookmarkStart w:id="30272" w:name="_ETM_Q70_528000"/>
      <w:bookmarkEnd w:id="30272"/>
      <w:r>
        <w:rPr>
          <w:rFonts w:hint="cs"/>
          <w:rtl/>
          <w:lang w:eastAsia="he-IL"/>
        </w:rPr>
        <w:t xml:space="preserve"> - - </w:t>
      </w:r>
    </w:p>
    <w:p w:rsidR="00502654" w:rsidRDefault="00502654" w:rsidP="00BA73B6">
      <w:pPr>
        <w:rPr>
          <w:rtl/>
          <w:lang w:eastAsia="he-IL"/>
        </w:rPr>
      </w:pPr>
      <w:bookmarkStart w:id="30273" w:name="_ETM_Q70_529000"/>
      <w:bookmarkEnd w:id="30273"/>
    </w:p>
    <w:p w:rsidR="00502654" w:rsidRDefault="00502654" w:rsidP="00BA73B6">
      <w:pPr>
        <w:pStyle w:val="-"/>
        <w:keepNext/>
        <w:rPr>
          <w:rtl/>
        </w:rPr>
      </w:pPr>
      <w:bookmarkStart w:id="30274" w:name="ET_speakercontinue_5300_52"/>
      <w:r w:rsidRPr="00D75F8A">
        <w:rPr>
          <w:rStyle w:val="TagStyle"/>
          <w:rtl/>
        </w:rPr>
        <w:t xml:space="preserve"> &lt;&lt; דובר_המשך &gt;&gt; </w:t>
      </w:r>
      <w:r>
        <w:rPr>
          <w:rtl/>
        </w:rPr>
        <w:t>מירב בן ארי (יש עתיד):</w:t>
      </w:r>
      <w:r w:rsidRPr="00D75F8A">
        <w:rPr>
          <w:rStyle w:val="TagStyle"/>
          <w:rtl/>
        </w:rPr>
        <w:t xml:space="preserve"> &lt;&lt; דובר_המשך &gt;&gt;</w:t>
      </w:r>
      <w:r>
        <w:rPr>
          <w:rtl/>
        </w:rPr>
        <w:t xml:space="preserve">   </w:t>
      </w:r>
      <w:bookmarkEnd w:id="30274"/>
    </w:p>
    <w:p w:rsidR="00502654" w:rsidRDefault="00502654" w:rsidP="00DA3834">
      <w:pPr>
        <w:rPr>
          <w:rtl/>
          <w:lang w:eastAsia="he-IL"/>
        </w:rPr>
      </w:pPr>
    </w:p>
    <w:p w:rsidR="00502654" w:rsidRDefault="00502654" w:rsidP="00BA73B6">
      <w:pPr>
        <w:rPr>
          <w:rtl/>
          <w:lang w:eastAsia="he-IL"/>
        </w:rPr>
      </w:pPr>
      <w:bookmarkStart w:id="30275" w:name="_ETM_Q70_531000"/>
      <w:bookmarkEnd w:id="30275"/>
      <w:r>
        <w:rPr>
          <w:rFonts w:hint="cs"/>
          <w:rtl/>
          <w:lang w:eastAsia="he-IL"/>
        </w:rPr>
        <w:t xml:space="preserve">אני יש לי זמן. </w:t>
      </w:r>
    </w:p>
    <w:p w:rsidR="00502654" w:rsidRDefault="00502654" w:rsidP="00BA73B6">
      <w:pPr>
        <w:rPr>
          <w:rtl/>
          <w:lang w:eastAsia="he-IL"/>
        </w:rPr>
      </w:pPr>
    </w:p>
    <w:p w:rsidR="00502654" w:rsidRDefault="00502654" w:rsidP="00BA73B6">
      <w:pPr>
        <w:pStyle w:val="af8"/>
        <w:keepNext/>
        <w:rPr>
          <w:rtl/>
        </w:rPr>
      </w:pPr>
      <w:r w:rsidRPr="00D75F8A">
        <w:rPr>
          <w:rStyle w:val="TagStyle"/>
          <w:rtl/>
        </w:rPr>
        <w:t xml:space="preserve"> &lt;&lt; יור &gt;&gt; </w:t>
      </w:r>
      <w:r>
        <w:rPr>
          <w:rtl/>
        </w:rPr>
        <w:t>היו"ר אוריאל בוסו:</w:t>
      </w:r>
      <w:r w:rsidRPr="00D75F8A">
        <w:rPr>
          <w:rStyle w:val="TagStyle"/>
          <w:rtl/>
        </w:rPr>
        <w:t xml:space="preserve"> &lt;&lt; יור &gt;&gt;</w:t>
      </w:r>
      <w:r>
        <w:rPr>
          <w:rtl/>
        </w:rPr>
        <w:t xml:space="preserve">   </w:t>
      </w:r>
    </w:p>
    <w:p w:rsidR="00502654" w:rsidRDefault="00502654" w:rsidP="00DA3834">
      <w:pPr>
        <w:rPr>
          <w:rtl/>
          <w:lang w:eastAsia="he-IL"/>
        </w:rPr>
      </w:pPr>
    </w:p>
    <w:p w:rsidR="00502654" w:rsidRDefault="00502654" w:rsidP="00BA73B6">
      <w:pPr>
        <w:rPr>
          <w:rtl/>
          <w:lang w:eastAsia="he-IL"/>
        </w:rPr>
      </w:pPr>
      <w:bookmarkStart w:id="30276" w:name="_ETM_Q70_533000"/>
      <w:bookmarkEnd w:id="30276"/>
      <w:r>
        <w:rPr>
          <w:rFonts w:hint="cs"/>
          <w:rtl/>
          <w:lang w:eastAsia="he-IL"/>
        </w:rPr>
        <w:t xml:space="preserve">נקרא לכם להצבעות. אני צריך להוסיף לה עוד. יש לה כבר עוד דקה. בדיון הקודם, אני </w:t>
      </w:r>
      <w:bookmarkStart w:id="30277" w:name="_ETM_Q70_539000"/>
      <w:bookmarkEnd w:id="30277"/>
      <w:r>
        <w:rPr>
          <w:rFonts w:hint="cs"/>
          <w:rtl/>
          <w:lang w:eastAsia="he-IL"/>
        </w:rPr>
        <w:t xml:space="preserve">מודיע לכם, הקואליציה הוסיפה שעה לדיון. שעה הקואליציה הוסיפה לדיון </w:t>
      </w:r>
      <w:bookmarkStart w:id="30278" w:name="_ETM_Q70_545000"/>
      <w:bookmarkEnd w:id="30278"/>
      <w:r>
        <w:rPr>
          <w:rFonts w:hint="cs"/>
          <w:rtl/>
          <w:lang w:eastAsia="he-IL"/>
        </w:rPr>
        <w:t>הקודם.</w:t>
      </w:r>
    </w:p>
    <w:p w:rsidR="00502654" w:rsidRDefault="00502654" w:rsidP="00BA73B6">
      <w:pPr>
        <w:rPr>
          <w:rtl/>
          <w:lang w:eastAsia="he-IL"/>
        </w:rPr>
      </w:pPr>
    </w:p>
    <w:p w:rsidR="00502654" w:rsidRDefault="00502654" w:rsidP="00BA73B6">
      <w:pPr>
        <w:pStyle w:val="-"/>
        <w:keepNext/>
        <w:rPr>
          <w:rtl/>
        </w:rPr>
      </w:pPr>
      <w:bookmarkStart w:id="30279" w:name="ET_speakercontinue_5300_54"/>
      <w:r w:rsidRPr="00D75F8A">
        <w:rPr>
          <w:rStyle w:val="TagStyle"/>
          <w:rtl/>
        </w:rPr>
        <w:t xml:space="preserve"> &lt;&lt; דובר_המשך &gt;&gt; </w:t>
      </w:r>
      <w:r>
        <w:rPr>
          <w:rtl/>
        </w:rPr>
        <w:t>מירב בן ארי (יש עתיד):</w:t>
      </w:r>
      <w:r w:rsidRPr="00D75F8A">
        <w:rPr>
          <w:rStyle w:val="TagStyle"/>
          <w:rtl/>
        </w:rPr>
        <w:t xml:space="preserve"> &lt;&lt; דובר_המשך &gt;&gt;</w:t>
      </w:r>
      <w:r>
        <w:rPr>
          <w:rtl/>
        </w:rPr>
        <w:t xml:space="preserve">   </w:t>
      </w:r>
      <w:bookmarkEnd w:id="30279"/>
    </w:p>
    <w:p w:rsidR="00502654" w:rsidRDefault="00502654" w:rsidP="00DA3834">
      <w:pPr>
        <w:rPr>
          <w:rtl/>
          <w:lang w:eastAsia="he-IL"/>
        </w:rPr>
      </w:pPr>
    </w:p>
    <w:p w:rsidR="00502654" w:rsidRDefault="00502654" w:rsidP="00BA73B6">
      <w:pPr>
        <w:rPr>
          <w:rtl/>
          <w:lang w:eastAsia="he-IL"/>
        </w:rPr>
      </w:pPr>
      <w:r>
        <w:rPr>
          <w:rFonts w:hint="cs"/>
          <w:rtl/>
          <w:lang w:eastAsia="he-IL"/>
        </w:rPr>
        <w:t>אין לי בעיה, זה השרים שלכם שצריכים לקום לעבודה.</w:t>
      </w:r>
      <w:bookmarkStart w:id="30280" w:name="_ETM_Q70_546000"/>
      <w:bookmarkEnd w:id="30280"/>
      <w:r>
        <w:rPr>
          <w:rFonts w:hint="cs"/>
          <w:rtl/>
          <w:lang w:eastAsia="he-IL"/>
        </w:rPr>
        <w:t xml:space="preserve"> אנחנו גם ככה בכנסת, אני התחתנתי עם הכנסת.</w:t>
      </w:r>
    </w:p>
    <w:p w:rsidR="00502654" w:rsidRDefault="00502654" w:rsidP="00BA73B6">
      <w:pPr>
        <w:rPr>
          <w:rtl/>
          <w:lang w:eastAsia="he-IL"/>
        </w:rPr>
      </w:pPr>
      <w:bookmarkStart w:id="30281" w:name="_ETM_Q70_556000"/>
      <w:bookmarkEnd w:id="30281"/>
    </w:p>
    <w:p w:rsidR="00502654" w:rsidRDefault="00502654" w:rsidP="00BA73B6">
      <w:pPr>
        <w:pStyle w:val="af6"/>
        <w:keepNext/>
        <w:rPr>
          <w:rtl/>
        </w:rPr>
      </w:pPr>
      <w:bookmarkStart w:id="30282" w:name="ET_interruption_6053_55"/>
      <w:r w:rsidRPr="00BD0905">
        <w:rPr>
          <w:rStyle w:val="TagStyle"/>
          <w:rtl/>
        </w:rPr>
        <w:t xml:space="preserve"> &lt;&lt; קריאה &gt;&gt; </w:t>
      </w:r>
      <w:r>
        <w:rPr>
          <w:rtl/>
        </w:rPr>
        <w:t>יוסף טייב (ש"ס):</w:t>
      </w:r>
      <w:r w:rsidRPr="00BD0905">
        <w:rPr>
          <w:rStyle w:val="TagStyle"/>
          <w:rtl/>
        </w:rPr>
        <w:t xml:space="preserve"> &lt;&lt; קריאה &gt;&gt;</w:t>
      </w:r>
      <w:r>
        <w:rPr>
          <w:rtl/>
        </w:rPr>
        <w:t xml:space="preserve">   </w:t>
      </w:r>
      <w:bookmarkEnd w:id="30282"/>
    </w:p>
    <w:p w:rsidR="00502654" w:rsidRDefault="00502654" w:rsidP="00DA3834">
      <w:pPr>
        <w:rPr>
          <w:rtl/>
          <w:lang w:eastAsia="he-IL"/>
        </w:rPr>
      </w:pPr>
    </w:p>
    <w:p w:rsidR="00502654" w:rsidRDefault="00502654" w:rsidP="00BA73B6">
      <w:pPr>
        <w:rPr>
          <w:rtl/>
          <w:lang w:eastAsia="he-IL"/>
        </w:rPr>
      </w:pPr>
      <w:bookmarkStart w:id="30283" w:name="_ETM_Q70_558000"/>
      <w:bookmarkEnd w:id="30283"/>
      <w:r>
        <w:rPr>
          <w:rFonts w:hint="cs"/>
          <w:rtl/>
          <w:lang w:eastAsia="he-IL"/>
        </w:rPr>
        <w:t xml:space="preserve">- - - </w:t>
      </w:r>
    </w:p>
    <w:p w:rsidR="00502654" w:rsidRDefault="00502654" w:rsidP="00BA73B6">
      <w:pPr>
        <w:rPr>
          <w:rtl/>
          <w:lang w:eastAsia="he-IL"/>
        </w:rPr>
      </w:pPr>
    </w:p>
    <w:p w:rsidR="00502654" w:rsidRDefault="00502654" w:rsidP="00BA73B6">
      <w:pPr>
        <w:pStyle w:val="-"/>
        <w:keepNext/>
        <w:rPr>
          <w:rtl/>
        </w:rPr>
      </w:pPr>
      <w:bookmarkStart w:id="30284" w:name="ET_speakercontinue_5300_56"/>
      <w:r w:rsidRPr="00BD0905">
        <w:rPr>
          <w:rStyle w:val="TagStyle"/>
          <w:rtl/>
        </w:rPr>
        <w:t xml:space="preserve"> &lt;&lt; דובר_המשך &gt;&gt; </w:t>
      </w:r>
      <w:r>
        <w:rPr>
          <w:rtl/>
        </w:rPr>
        <w:t>מירב בן ארי (יש עתיד):</w:t>
      </w:r>
      <w:r w:rsidRPr="00BD0905">
        <w:rPr>
          <w:rStyle w:val="TagStyle"/>
          <w:rtl/>
        </w:rPr>
        <w:t xml:space="preserve"> &lt;&lt; דובר_המשך &gt;&gt;</w:t>
      </w:r>
      <w:r>
        <w:rPr>
          <w:rtl/>
        </w:rPr>
        <w:t xml:space="preserve">   </w:t>
      </w:r>
      <w:bookmarkEnd w:id="30284"/>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מה קורה לך היום, טייב? מה יש לו </w:t>
      </w:r>
      <w:bookmarkStart w:id="30285" w:name="_ETM_Q70_558354"/>
      <w:bookmarkEnd w:id="30285"/>
      <w:r>
        <w:rPr>
          <w:rFonts w:hint="cs"/>
          <w:rtl/>
          <w:lang w:eastAsia="he-IL"/>
        </w:rPr>
        <w:t xml:space="preserve">היום? </w:t>
      </w:r>
    </w:p>
    <w:p w:rsidR="00502654" w:rsidRDefault="00502654" w:rsidP="00BA73B6">
      <w:pPr>
        <w:rPr>
          <w:rtl/>
          <w:lang w:eastAsia="he-IL"/>
        </w:rPr>
      </w:pPr>
      <w:bookmarkStart w:id="30286" w:name="_ETM_Q70_560000"/>
      <w:bookmarkEnd w:id="30286"/>
    </w:p>
    <w:p w:rsidR="00502654" w:rsidRDefault="00502654" w:rsidP="00BA73B6">
      <w:pPr>
        <w:rPr>
          <w:rtl/>
          <w:lang w:eastAsia="he-IL"/>
        </w:rPr>
      </w:pPr>
      <w:bookmarkStart w:id="30287" w:name="_ETM_Q70_562000"/>
      <w:bookmarkEnd w:id="30287"/>
      <w:r>
        <w:rPr>
          <w:rFonts w:hint="cs"/>
          <w:rtl/>
          <w:lang w:eastAsia="he-IL"/>
        </w:rPr>
        <w:t>ובכן, אני רוצה לסכם ולומר ש</w:t>
      </w:r>
      <w:bookmarkStart w:id="30288" w:name="_ETM_Q70_565000"/>
      <w:bookmarkEnd w:id="30288"/>
      <w:r>
        <w:rPr>
          <w:rFonts w:hint="cs"/>
          <w:rtl/>
          <w:lang w:eastAsia="he-IL"/>
        </w:rPr>
        <w:t xml:space="preserve">הכסף של הציבור הכללי, הוא לא יילקח לשירותי התעמולה של </w:t>
      </w:r>
      <w:bookmarkStart w:id="30289" w:name="_ETM_Q70_571000"/>
      <w:bookmarkEnd w:id="30289"/>
      <w:r>
        <w:rPr>
          <w:rFonts w:hint="cs"/>
          <w:rtl/>
          <w:lang w:eastAsia="he-IL"/>
        </w:rPr>
        <w:t xml:space="preserve">מדינת ישראל, בטח לא כדי להסביר את הרפורמה </w:t>
      </w:r>
      <w:r>
        <w:rPr>
          <w:rFonts w:hint="eastAsia"/>
          <w:rtl/>
          <w:lang w:eastAsia="he-IL"/>
        </w:rPr>
        <w:t>–</w:t>
      </w:r>
      <w:r>
        <w:rPr>
          <w:rFonts w:hint="cs"/>
          <w:rtl/>
          <w:lang w:eastAsia="he-IL"/>
        </w:rPr>
        <w:t xml:space="preserve"> שכולם בכלל הבינו, </w:t>
      </w:r>
      <w:bookmarkStart w:id="30290" w:name="_ETM_Q70_566000"/>
      <w:bookmarkEnd w:id="30290"/>
      <w:r>
        <w:rPr>
          <w:rFonts w:hint="cs"/>
          <w:rtl/>
          <w:lang w:eastAsia="he-IL"/>
        </w:rPr>
        <w:t xml:space="preserve">כי הם הצביעו לה, נכון? הרי על זה הם </w:t>
      </w:r>
      <w:bookmarkStart w:id="30291" w:name="_ETM_Q70_577000"/>
      <w:bookmarkEnd w:id="30291"/>
      <w:r>
        <w:rPr>
          <w:rFonts w:hint="cs"/>
          <w:rtl/>
          <w:lang w:eastAsia="he-IL"/>
        </w:rPr>
        <w:t>הלכו להיבחר פה.</w:t>
      </w:r>
    </w:p>
    <w:p w:rsidR="00502654" w:rsidRDefault="00502654" w:rsidP="00BA73B6">
      <w:pPr>
        <w:rPr>
          <w:rtl/>
          <w:lang w:eastAsia="he-IL"/>
        </w:rPr>
      </w:pPr>
    </w:p>
    <w:p w:rsidR="00502654" w:rsidRDefault="00502654" w:rsidP="00BA73B6">
      <w:pPr>
        <w:rPr>
          <w:rtl/>
          <w:lang w:eastAsia="he-IL"/>
        </w:rPr>
      </w:pPr>
      <w:r>
        <w:rPr>
          <w:rFonts w:hint="cs"/>
          <w:rtl/>
          <w:lang w:eastAsia="he-IL"/>
        </w:rPr>
        <w:t>ואני רוצה להגיד לך, אדוני היושב-ראש,</w:t>
      </w:r>
      <w:bookmarkStart w:id="30292" w:name="_ETM_Q70_579000"/>
      <w:bookmarkEnd w:id="30292"/>
      <w:r>
        <w:rPr>
          <w:rFonts w:hint="cs"/>
          <w:rtl/>
          <w:lang w:eastAsia="he-IL"/>
        </w:rPr>
        <w:t xml:space="preserve"> שתדע: אנחנו חשבנו ששרת ההסברה תסביר נגד ה-</w:t>
      </w:r>
      <w:r>
        <w:rPr>
          <w:rFonts w:hint="cs"/>
          <w:lang w:eastAsia="he-IL"/>
        </w:rPr>
        <w:t>BDS</w:t>
      </w:r>
      <w:r>
        <w:rPr>
          <w:rFonts w:hint="cs"/>
          <w:rtl/>
          <w:lang w:eastAsia="he-IL"/>
        </w:rPr>
        <w:t xml:space="preserve">, תסביר נגד </w:t>
      </w:r>
      <w:bookmarkStart w:id="30293" w:name="_ETM_Q70_587000"/>
      <w:bookmarkEnd w:id="30293"/>
      <w:r>
        <w:rPr>
          <w:rFonts w:hint="cs"/>
          <w:rtl/>
          <w:lang w:eastAsia="he-IL"/>
        </w:rPr>
        <w:t xml:space="preserve">האנטישמיות. אבל לא, חברים, המשימה הכי חשובה עכשיו זה </w:t>
      </w:r>
      <w:bookmarkStart w:id="30294" w:name="_ETM_Q70_592000"/>
      <w:bookmarkEnd w:id="30294"/>
      <w:r>
        <w:rPr>
          <w:rFonts w:hint="cs"/>
          <w:rtl/>
          <w:lang w:eastAsia="he-IL"/>
        </w:rPr>
        <w:t xml:space="preserve">להסביר לעולם את הרפורמה. </w:t>
      </w:r>
    </w:p>
    <w:p w:rsidR="00502654" w:rsidRDefault="00502654" w:rsidP="00BA73B6">
      <w:pPr>
        <w:rPr>
          <w:rtl/>
          <w:lang w:eastAsia="he-IL"/>
        </w:rPr>
      </w:pPr>
    </w:p>
    <w:p w:rsidR="00502654" w:rsidRDefault="00502654" w:rsidP="00BA73B6">
      <w:pPr>
        <w:pStyle w:val="af8"/>
        <w:keepNext/>
        <w:rPr>
          <w:rtl/>
        </w:rPr>
      </w:pPr>
      <w:r w:rsidRPr="00F2511C">
        <w:rPr>
          <w:rStyle w:val="TagStyle"/>
          <w:rtl/>
        </w:rPr>
        <w:t xml:space="preserve"> &lt;&lt; יור &gt;&gt; </w:t>
      </w:r>
      <w:r>
        <w:rPr>
          <w:rtl/>
        </w:rPr>
        <w:t>היו"ר אוריאל בוסו:</w:t>
      </w:r>
      <w:r w:rsidRPr="00F2511C">
        <w:rPr>
          <w:rStyle w:val="TagStyle"/>
          <w:rtl/>
        </w:rPr>
        <w:t xml:space="preserve"> &lt;&lt; יור &gt;&gt;</w:t>
      </w:r>
      <w:r>
        <w:rPr>
          <w:rtl/>
        </w:rPr>
        <w:t xml:space="preserve">   </w:t>
      </w:r>
    </w:p>
    <w:p w:rsidR="00502654" w:rsidRDefault="00502654" w:rsidP="00DA3834">
      <w:pPr>
        <w:rPr>
          <w:rtl/>
          <w:lang w:eastAsia="he-IL"/>
        </w:rPr>
      </w:pPr>
    </w:p>
    <w:p w:rsidR="00502654" w:rsidRDefault="00502654" w:rsidP="00BA73B6">
      <w:pPr>
        <w:rPr>
          <w:rtl/>
          <w:lang w:eastAsia="he-IL"/>
        </w:rPr>
      </w:pPr>
      <w:bookmarkStart w:id="30295" w:name="_ETM_Q70_530000"/>
      <w:bookmarkEnd w:id="30295"/>
      <w:r>
        <w:rPr>
          <w:rFonts w:hint="cs"/>
          <w:rtl/>
          <w:lang w:eastAsia="he-IL"/>
        </w:rPr>
        <w:t xml:space="preserve">תודה רבה. </w:t>
      </w:r>
    </w:p>
    <w:p w:rsidR="00502654" w:rsidRDefault="00502654" w:rsidP="00BA73B6">
      <w:pPr>
        <w:rPr>
          <w:rtl/>
          <w:lang w:eastAsia="he-IL"/>
        </w:rPr>
      </w:pPr>
    </w:p>
    <w:p w:rsidR="00502654" w:rsidRDefault="00502654" w:rsidP="00BA73B6">
      <w:pPr>
        <w:pStyle w:val="-"/>
        <w:keepNext/>
        <w:rPr>
          <w:rtl/>
        </w:rPr>
      </w:pPr>
      <w:bookmarkStart w:id="30296" w:name="ET_speakercontinue_5300_58"/>
      <w:r w:rsidRPr="00F2511C">
        <w:rPr>
          <w:rStyle w:val="TagStyle"/>
          <w:rtl/>
        </w:rPr>
        <w:t xml:space="preserve"> &lt;&lt; דובר_המשך &gt;&gt; </w:t>
      </w:r>
      <w:r>
        <w:rPr>
          <w:rtl/>
        </w:rPr>
        <w:t>מירב בן ארי (יש עתיד):</w:t>
      </w:r>
      <w:r w:rsidRPr="00F2511C">
        <w:rPr>
          <w:rStyle w:val="TagStyle"/>
          <w:rtl/>
        </w:rPr>
        <w:t xml:space="preserve"> &lt;&lt; דובר_המשך &gt;&gt;</w:t>
      </w:r>
      <w:r>
        <w:rPr>
          <w:rtl/>
        </w:rPr>
        <w:t xml:space="preserve">   </w:t>
      </w:r>
      <w:bookmarkEnd w:id="30296"/>
    </w:p>
    <w:p w:rsidR="00502654" w:rsidRDefault="00502654" w:rsidP="00DA3834">
      <w:pPr>
        <w:rPr>
          <w:rtl/>
          <w:lang w:eastAsia="he-IL"/>
        </w:rPr>
      </w:pPr>
    </w:p>
    <w:p w:rsidR="00502654" w:rsidRDefault="00502654" w:rsidP="00BA73B6">
      <w:pPr>
        <w:rPr>
          <w:rtl/>
          <w:lang w:eastAsia="he-IL"/>
        </w:rPr>
      </w:pPr>
      <w:bookmarkStart w:id="30297" w:name="_ETM_Q70_598000"/>
      <w:bookmarkEnd w:id="30297"/>
      <w:r>
        <w:rPr>
          <w:rFonts w:hint="cs"/>
          <w:rtl/>
          <w:lang w:eastAsia="he-IL"/>
        </w:rPr>
        <w:t>הרפורמה</w:t>
      </w:r>
      <w:bookmarkStart w:id="30298" w:name="_ETM_Q70_594000"/>
      <w:bookmarkEnd w:id="30298"/>
      <w:r>
        <w:rPr>
          <w:rFonts w:hint="cs"/>
          <w:rtl/>
          <w:lang w:eastAsia="he-IL"/>
        </w:rPr>
        <w:t>; את ההפיכה המשפטית, ובמילים המכובסות - -</w:t>
      </w:r>
    </w:p>
    <w:p w:rsidR="00502654" w:rsidRDefault="00502654" w:rsidP="00BA73B6">
      <w:pPr>
        <w:rPr>
          <w:rtl/>
          <w:lang w:eastAsia="he-IL"/>
        </w:rPr>
      </w:pPr>
    </w:p>
    <w:p w:rsidR="00502654" w:rsidRDefault="00502654" w:rsidP="00BA73B6">
      <w:pPr>
        <w:pStyle w:val="af8"/>
        <w:keepNext/>
        <w:rPr>
          <w:rtl/>
        </w:rPr>
      </w:pPr>
      <w:r w:rsidRPr="00F2511C">
        <w:rPr>
          <w:rStyle w:val="TagStyle"/>
          <w:rtl/>
        </w:rPr>
        <w:t xml:space="preserve"> &lt;&lt; יור &gt;&gt; </w:t>
      </w:r>
      <w:r>
        <w:rPr>
          <w:rtl/>
        </w:rPr>
        <w:t>היו"ר אוריאל בוסו:</w:t>
      </w:r>
      <w:r w:rsidRPr="00F2511C">
        <w:rPr>
          <w:rStyle w:val="TagStyle"/>
          <w:rtl/>
        </w:rPr>
        <w:t xml:space="preserve"> &lt;&lt; יור &gt;&gt;</w:t>
      </w:r>
      <w:r>
        <w:rPr>
          <w:rtl/>
        </w:rPr>
        <w:t xml:space="preserve">   </w:t>
      </w:r>
    </w:p>
    <w:p w:rsidR="00502654" w:rsidRDefault="00502654" w:rsidP="00DA3834">
      <w:pPr>
        <w:rPr>
          <w:rtl/>
          <w:lang w:eastAsia="he-IL"/>
        </w:rPr>
      </w:pPr>
    </w:p>
    <w:p w:rsidR="00502654" w:rsidRDefault="00502654" w:rsidP="00BA73B6">
      <w:pPr>
        <w:rPr>
          <w:rtl/>
          <w:lang w:eastAsia="he-IL"/>
        </w:rPr>
      </w:pPr>
      <w:bookmarkStart w:id="30299" w:name="_ETM_Q70_597000"/>
      <w:bookmarkEnd w:id="30299"/>
      <w:r>
        <w:rPr>
          <w:rFonts w:hint="cs"/>
          <w:rtl/>
          <w:lang w:eastAsia="he-IL"/>
        </w:rPr>
        <w:t>תודה רבה.</w:t>
      </w:r>
    </w:p>
    <w:p w:rsidR="00502654" w:rsidRDefault="00502654" w:rsidP="00BA73B6">
      <w:pPr>
        <w:rPr>
          <w:rtl/>
          <w:lang w:eastAsia="he-IL"/>
        </w:rPr>
      </w:pPr>
    </w:p>
    <w:p w:rsidR="00502654" w:rsidRDefault="00502654" w:rsidP="00BA73B6">
      <w:pPr>
        <w:pStyle w:val="-"/>
        <w:keepNext/>
        <w:rPr>
          <w:rtl/>
        </w:rPr>
      </w:pPr>
      <w:bookmarkStart w:id="30300" w:name="ET_speakercontinue_5300_60"/>
      <w:r w:rsidRPr="00F2511C">
        <w:rPr>
          <w:rStyle w:val="TagStyle"/>
          <w:rtl/>
        </w:rPr>
        <w:t xml:space="preserve"> &lt;&lt; דובר_המשך &gt;&gt; </w:t>
      </w:r>
      <w:r>
        <w:rPr>
          <w:rtl/>
        </w:rPr>
        <w:t>מירב בן ארי (יש עתיד):</w:t>
      </w:r>
      <w:r w:rsidRPr="00F2511C">
        <w:rPr>
          <w:rStyle w:val="TagStyle"/>
          <w:rtl/>
        </w:rPr>
        <w:t xml:space="preserve"> &lt;&lt; דובר_המשך &gt;&gt;</w:t>
      </w:r>
      <w:r>
        <w:rPr>
          <w:rtl/>
        </w:rPr>
        <w:t xml:space="preserve">   </w:t>
      </w:r>
      <w:bookmarkEnd w:id="30300"/>
    </w:p>
    <w:p w:rsidR="00502654" w:rsidRDefault="00502654" w:rsidP="00DA3834">
      <w:pPr>
        <w:rPr>
          <w:rtl/>
          <w:lang w:eastAsia="he-IL"/>
        </w:rPr>
      </w:pPr>
    </w:p>
    <w:p w:rsidR="00502654" w:rsidRDefault="00502654" w:rsidP="00BA73B6">
      <w:pPr>
        <w:rPr>
          <w:rtl/>
          <w:lang w:eastAsia="he-IL"/>
        </w:rPr>
      </w:pPr>
      <w:bookmarkStart w:id="30301" w:name="_ETM_Q70_599000"/>
      <w:bookmarkEnd w:id="30301"/>
      <w:r>
        <w:rPr>
          <w:rFonts w:hint="cs"/>
          <w:rtl/>
          <w:lang w:eastAsia="he-IL"/>
        </w:rPr>
        <w:t xml:space="preserve">רגע, לא </w:t>
      </w:r>
      <w:bookmarkStart w:id="30302" w:name="_ETM_Q70_601000"/>
      <w:bookmarkEnd w:id="30302"/>
      <w:r>
        <w:rPr>
          <w:rFonts w:hint="cs"/>
          <w:rtl/>
          <w:lang w:eastAsia="he-IL"/>
        </w:rPr>
        <w:t xml:space="preserve">סיימתי את הדקה </w:t>
      </w:r>
      <w:r>
        <w:rPr>
          <w:rtl/>
          <w:lang w:eastAsia="he-IL"/>
        </w:rPr>
        <w:t>–</w:t>
      </w:r>
      <w:r>
        <w:rPr>
          <w:rFonts w:hint="cs"/>
          <w:rtl/>
          <w:lang w:eastAsia="he-IL"/>
        </w:rPr>
        <w:t xml:space="preserve"> את הרפורמה - - -</w:t>
      </w:r>
    </w:p>
    <w:p w:rsidR="00502654" w:rsidRDefault="00502654" w:rsidP="00BA73B6">
      <w:pPr>
        <w:rPr>
          <w:rtl/>
          <w:lang w:eastAsia="he-IL"/>
        </w:rPr>
      </w:pPr>
    </w:p>
    <w:p w:rsidR="00502654" w:rsidRDefault="00502654" w:rsidP="00BA73B6">
      <w:pPr>
        <w:pStyle w:val="af6"/>
        <w:keepNext/>
        <w:rPr>
          <w:rtl/>
        </w:rPr>
      </w:pPr>
      <w:r w:rsidRPr="00F2511C">
        <w:rPr>
          <w:rStyle w:val="TagStyle"/>
          <w:rtl/>
        </w:rPr>
        <w:t xml:space="preserve"> &lt;&lt; קריאה &gt;&gt; </w:t>
      </w:r>
      <w:r>
        <w:rPr>
          <w:rtl/>
        </w:rPr>
        <w:t>קריא</w:t>
      </w:r>
      <w:r>
        <w:rPr>
          <w:rFonts w:hint="cs"/>
          <w:rtl/>
        </w:rPr>
        <w:t>ה</w:t>
      </w:r>
      <w:r>
        <w:rPr>
          <w:rtl/>
        </w:rPr>
        <w:t>:</w:t>
      </w:r>
      <w:r w:rsidRPr="00F2511C">
        <w:rPr>
          <w:rStyle w:val="TagStyle"/>
          <w:rtl/>
        </w:rPr>
        <w:t xml:space="preserve"> &lt;&lt; קריאה &gt;&gt;</w:t>
      </w:r>
      <w:r>
        <w:rPr>
          <w:rtl/>
        </w:rPr>
        <w:t xml:space="preserve">   </w:t>
      </w:r>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 - - </w:t>
      </w:r>
    </w:p>
    <w:p w:rsidR="00502654" w:rsidRDefault="00502654" w:rsidP="00BA73B6">
      <w:pPr>
        <w:rPr>
          <w:rtl/>
          <w:lang w:eastAsia="he-IL"/>
        </w:rPr>
      </w:pPr>
    </w:p>
    <w:p w:rsidR="00502654" w:rsidRDefault="00502654" w:rsidP="00BA73B6">
      <w:pPr>
        <w:pStyle w:val="-"/>
        <w:keepNext/>
        <w:rPr>
          <w:rtl/>
        </w:rPr>
      </w:pPr>
      <w:bookmarkStart w:id="30303" w:name="ET_speakercontinue_5300_62"/>
      <w:r w:rsidRPr="00F2511C">
        <w:rPr>
          <w:rStyle w:val="TagStyle"/>
          <w:rtl/>
        </w:rPr>
        <w:t xml:space="preserve"> &lt;&lt; דובר_המשך &gt;&gt; </w:t>
      </w:r>
      <w:r>
        <w:rPr>
          <w:rtl/>
        </w:rPr>
        <w:t>מירב בן ארי (יש עתיד):</w:t>
      </w:r>
      <w:r w:rsidRPr="00F2511C">
        <w:rPr>
          <w:rStyle w:val="TagStyle"/>
          <w:rtl/>
        </w:rPr>
        <w:t xml:space="preserve"> &lt;&lt; דובר_המשך &gt;&gt;</w:t>
      </w:r>
      <w:r>
        <w:rPr>
          <w:rtl/>
        </w:rPr>
        <w:t xml:space="preserve">   </w:t>
      </w:r>
      <w:bookmarkEnd w:id="30303"/>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מה שמגיע </w:t>
      </w:r>
      <w:r>
        <w:rPr>
          <w:rtl/>
          <w:lang w:eastAsia="he-IL"/>
        </w:rPr>
        <w:t>–</w:t>
      </w:r>
      <w:r>
        <w:rPr>
          <w:rFonts w:hint="cs"/>
          <w:rtl/>
          <w:lang w:eastAsia="he-IL"/>
        </w:rPr>
        <w:t xml:space="preserve"> מגיע, אני לא ביקשתי יותר. תודה,</w:t>
      </w:r>
      <w:bookmarkStart w:id="30304" w:name="_ETM_Q70_611000"/>
      <w:bookmarkEnd w:id="30304"/>
      <w:r>
        <w:rPr>
          <w:rFonts w:hint="cs"/>
          <w:rtl/>
          <w:lang w:eastAsia="he-IL"/>
        </w:rPr>
        <w:t xml:space="preserve"> אדוני היושב-ראש.</w:t>
      </w:r>
    </w:p>
    <w:p w:rsidR="00502654" w:rsidRDefault="00502654" w:rsidP="00BA73B6">
      <w:pPr>
        <w:rPr>
          <w:rtl/>
          <w:lang w:eastAsia="he-IL"/>
        </w:rPr>
      </w:pPr>
      <w:bookmarkStart w:id="30305" w:name="_ETM_Q70_606000"/>
      <w:bookmarkEnd w:id="30305"/>
    </w:p>
    <w:p w:rsidR="00502654" w:rsidRDefault="00502654" w:rsidP="00BA73B6">
      <w:pPr>
        <w:pStyle w:val="af8"/>
        <w:keepNext/>
        <w:rPr>
          <w:rtl/>
        </w:rPr>
      </w:pPr>
      <w:r w:rsidRPr="00F2511C">
        <w:rPr>
          <w:rStyle w:val="TagStyle"/>
          <w:rtl/>
        </w:rPr>
        <w:t xml:space="preserve"> &lt;&lt; יור &gt;&gt; </w:t>
      </w:r>
      <w:r>
        <w:rPr>
          <w:rtl/>
        </w:rPr>
        <w:t>היו"ר אוריאל בוסו:</w:t>
      </w:r>
      <w:r w:rsidRPr="00F2511C">
        <w:rPr>
          <w:rStyle w:val="TagStyle"/>
          <w:rtl/>
        </w:rPr>
        <w:t xml:space="preserve"> &lt;&lt; יור &gt;&gt;</w:t>
      </w:r>
      <w:r>
        <w:rPr>
          <w:rtl/>
        </w:rPr>
        <w:t xml:space="preserve">   </w:t>
      </w:r>
    </w:p>
    <w:p w:rsidR="00502654" w:rsidRDefault="00502654" w:rsidP="00DA3834">
      <w:pPr>
        <w:rPr>
          <w:rtl/>
          <w:lang w:eastAsia="he-IL"/>
        </w:rPr>
      </w:pPr>
    </w:p>
    <w:p w:rsidR="00502654" w:rsidRPr="00F2511C" w:rsidRDefault="00502654" w:rsidP="00BA73B6">
      <w:pPr>
        <w:rPr>
          <w:rtl/>
          <w:lang w:eastAsia="he-IL"/>
        </w:rPr>
      </w:pPr>
      <w:bookmarkStart w:id="30306" w:name="_ETM_Q70_607000"/>
      <w:bookmarkEnd w:id="30306"/>
      <w:r>
        <w:rPr>
          <w:rFonts w:hint="cs"/>
          <w:rtl/>
          <w:lang w:eastAsia="he-IL"/>
        </w:rPr>
        <w:t xml:space="preserve">תודה רבה. הדוברת הבאה, חברת הכנסת אימאן ח'טיב יאסין </w:t>
      </w:r>
      <w:r>
        <w:rPr>
          <w:rtl/>
          <w:lang w:eastAsia="he-IL"/>
        </w:rPr>
        <w:t>–</w:t>
      </w:r>
      <w:r>
        <w:rPr>
          <w:rFonts w:hint="cs"/>
          <w:rtl/>
          <w:lang w:eastAsia="he-IL"/>
        </w:rPr>
        <w:t xml:space="preserve"> אינה נוכחת. </w:t>
      </w:r>
      <w:bookmarkStart w:id="30307" w:name="_ETM_Q70_618000"/>
      <w:bookmarkStart w:id="30308" w:name="_ETM_Q70_619000"/>
      <w:bookmarkEnd w:id="30307"/>
      <w:bookmarkEnd w:id="30308"/>
      <w:r>
        <w:rPr>
          <w:rFonts w:hint="cs"/>
          <w:rtl/>
          <w:lang w:eastAsia="he-IL"/>
        </w:rPr>
        <w:t xml:space="preserve">חבר הכנסת מאיר כהן, בבקשה. </w:t>
      </w:r>
    </w:p>
    <w:p w:rsidR="00502654" w:rsidRDefault="00502654" w:rsidP="00BA73B6">
      <w:pPr>
        <w:keepNext/>
        <w:rPr>
          <w:rtl/>
        </w:rPr>
      </w:pPr>
      <w:bookmarkStart w:id="30309" w:name="ET_speaker_5082_25"/>
    </w:p>
    <w:p w:rsidR="00502654" w:rsidRDefault="00502654" w:rsidP="00BA73B6">
      <w:pPr>
        <w:pStyle w:val="a4"/>
        <w:keepNext/>
        <w:rPr>
          <w:rtl/>
        </w:rPr>
      </w:pPr>
      <w:r w:rsidRPr="000543D2">
        <w:rPr>
          <w:rStyle w:val="TagStyle"/>
          <w:rtl/>
        </w:rPr>
        <w:t xml:space="preserve"> &lt;&lt; דובר &gt;&gt; </w:t>
      </w:r>
      <w:bookmarkStart w:id="30310" w:name="_Toc124881466"/>
      <w:bookmarkStart w:id="30311" w:name="_Toc124882175"/>
      <w:r>
        <w:rPr>
          <w:rtl/>
        </w:rPr>
        <w:t>מאיר כהן (יש עתיד):</w:t>
      </w:r>
      <w:bookmarkEnd w:id="30310"/>
      <w:bookmarkEnd w:id="30311"/>
      <w:r w:rsidRPr="000543D2">
        <w:rPr>
          <w:rStyle w:val="TagStyle"/>
          <w:rtl/>
        </w:rPr>
        <w:t xml:space="preserve"> &lt;&lt; דובר &gt;&gt;</w:t>
      </w:r>
      <w:r>
        <w:rPr>
          <w:rtl/>
        </w:rPr>
        <w:t xml:space="preserve">   </w:t>
      </w:r>
      <w:bookmarkEnd w:id="30309"/>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אדוני היושב ראש, חברות </w:t>
      </w:r>
      <w:bookmarkStart w:id="30312" w:name="_ETM_Q70_628000"/>
      <w:bookmarkEnd w:id="30312"/>
      <w:r>
        <w:rPr>
          <w:rFonts w:hint="cs"/>
          <w:rtl/>
          <w:lang w:eastAsia="he-IL"/>
        </w:rPr>
        <w:t xml:space="preserve">וחברי כנסת נמרצים ורעננים. יואב קיש, אתה </w:t>
      </w:r>
      <w:bookmarkStart w:id="30313" w:name="_ETM_Q70_641000"/>
      <w:bookmarkEnd w:id="30313"/>
      <w:r>
        <w:rPr>
          <w:rFonts w:hint="cs"/>
          <w:rtl/>
          <w:lang w:eastAsia="he-IL"/>
        </w:rPr>
        <w:t>לא תגיע לשעת אפס בכיתה.</w:t>
      </w:r>
    </w:p>
    <w:p w:rsidR="00502654" w:rsidRDefault="00502654" w:rsidP="00BA73B6">
      <w:pPr>
        <w:rPr>
          <w:rtl/>
          <w:lang w:eastAsia="he-IL"/>
        </w:rPr>
      </w:pPr>
    </w:p>
    <w:p w:rsidR="00502654" w:rsidRDefault="00502654" w:rsidP="00BA73B6">
      <w:pPr>
        <w:rPr>
          <w:rtl/>
          <w:lang w:eastAsia="he-IL"/>
        </w:rPr>
      </w:pPr>
      <w:bookmarkStart w:id="30314" w:name="_ETM_Q70_645000"/>
      <w:bookmarkEnd w:id="30314"/>
      <w:r>
        <w:rPr>
          <w:rFonts w:hint="cs"/>
          <w:rtl/>
          <w:lang w:eastAsia="he-IL"/>
        </w:rPr>
        <w:t xml:space="preserve">תראה, אדוני היושב-ראש, אתה מקשיב למה </w:t>
      </w:r>
      <w:bookmarkStart w:id="30315" w:name="_ETM_Q70_647000"/>
      <w:bookmarkEnd w:id="30315"/>
      <w:r>
        <w:rPr>
          <w:rFonts w:hint="cs"/>
          <w:rtl/>
          <w:lang w:eastAsia="he-IL"/>
        </w:rPr>
        <w:t>שהחבר'ה אומרים, ונראה שזה מדינה בתוך מדינה, ואנחנו מנסי</w:t>
      </w:r>
      <w:bookmarkStart w:id="30316" w:name="_ETM_Q70_656000"/>
      <w:bookmarkEnd w:id="30316"/>
      <w:r>
        <w:rPr>
          <w:rFonts w:hint="cs"/>
          <w:rtl/>
          <w:lang w:eastAsia="he-IL"/>
        </w:rPr>
        <w:t xml:space="preserve">ם להסביר עד כמה שהחצי השני הוא עוכר ישראל </w:t>
      </w:r>
      <w:bookmarkStart w:id="30317" w:name="_ETM_Q70_659000"/>
      <w:bookmarkEnd w:id="30317"/>
      <w:r>
        <w:rPr>
          <w:rFonts w:hint="cs"/>
          <w:rtl/>
          <w:lang w:eastAsia="he-IL"/>
        </w:rPr>
        <w:t>ובוגדים גדולים.</w:t>
      </w:r>
    </w:p>
    <w:p w:rsidR="00502654" w:rsidRDefault="00502654" w:rsidP="00BA73B6">
      <w:pPr>
        <w:rPr>
          <w:rtl/>
          <w:lang w:eastAsia="he-IL"/>
        </w:rPr>
      </w:pPr>
    </w:p>
    <w:p w:rsidR="00502654" w:rsidRDefault="00502654" w:rsidP="00BA73B6">
      <w:pPr>
        <w:pStyle w:val="af6"/>
        <w:keepNext/>
        <w:rPr>
          <w:rtl/>
        </w:rPr>
      </w:pPr>
      <w:bookmarkStart w:id="30318" w:name="ET_interruption_6053_26"/>
      <w:r w:rsidRPr="000543D2">
        <w:rPr>
          <w:rStyle w:val="TagStyle"/>
          <w:rtl/>
        </w:rPr>
        <w:t xml:space="preserve"> &lt;&lt; קריאה &gt;&gt; </w:t>
      </w:r>
      <w:r>
        <w:rPr>
          <w:rtl/>
        </w:rPr>
        <w:t>יוסף טייב (ש"ס):</w:t>
      </w:r>
      <w:r w:rsidRPr="000543D2">
        <w:rPr>
          <w:rStyle w:val="TagStyle"/>
          <w:rtl/>
        </w:rPr>
        <w:t xml:space="preserve"> &lt;&lt; קריאה &gt;&gt;</w:t>
      </w:r>
      <w:r>
        <w:rPr>
          <w:rtl/>
        </w:rPr>
        <w:t xml:space="preserve">   </w:t>
      </w:r>
      <w:bookmarkEnd w:id="30318"/>
    </w:p>
    <w:p w:rsidR="00502654" w:rsidRDefault="00502654" w:rsidP="00DA3834">
      <w:pPr>
        <w:rPr>
          <w:rtl/>
          <w:lang w:eastAsia="he-IL"/>
        </w:rPr>
      </w:pPr>
    </w:p>
    <w:p w:rsidR="00502654" w:rsidRDefault="00502654" w:rsidP="00BA73B6">
      <w:pPr>
        <w:rPr>
          <w:rtl/>
          <w:lang w:eastAsia="he-IL"/>
        </w:rPr>
      </w:pPr>
      <w:r>
        <w:rPr>
          <w:rFonts w:hint="cs"/>
          <w:rtl/>
          <w:lang w:eastAsia="he-IL"/>
        </w:rPr>
        <w:t>אחים אנחנו - - -</w:t>
      </w:r>
    </w:p>
    <w:p w:rsidR="00502654" w:rsidRDefault="00502654" w:rsidP="00BA73B6">
      <w:pPr>
        <w:rPr>
          <w:rtl/>
          <w:lang w:eastAsia="he-IL"/>
        </w:rPr>
      </w:pPr>
    </w:p>
    <w:p w:rsidR="00502654" w:rsidRDefault="00502654" w:rsidP="00BA73B6">
      <w:pPr>
        <w:pStyle w:val="af6"/>
        <w:keepNext/>
        <w:rPr>
          <w:rtl/>
        </w:rPr>
      </w:pPr>
      <w:r w:rsidRPr="000543D2">
        <w:rPr>
          <w:rStyle w:val="TagStyle"/>
          <w:rtl/>
        </w:rPr>
        <w:t xml:space="preserve"> &lt;&lt; קריאה &gt;&gt; </w:t>
      </w:r>
      <w:r>
        <w:rPr>
          <w:rtl/>
        </w:rPr>
        <w:t>טלי גוטליב (הליכוד):</w:t>
      </w:r>
      <w:r w:rsidRPr="000543D2">
        <w:rPr>
          <w:rStyle w:val="TagStyle"/>
          <w:rtl/>
        </w:rPr>
        <w:t xml:space="preserve"> &lt;&lt; קריאה &gt;&gt;</w:t>
      </w:r>
      <w:r>
        <w:rPr>
          <w:rtl/>
        </w:rPr>
        <w:t xml:space="preserve">   </w:t>
      </w:r>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 - - אחים אנחנו - - - לא קשור - - - </w:t>
      </w:r>
      <w:bookmarkStart w:id="30319" w:name="_ETM_Q70_669342"/>
      <w:bookmarkEnd w:id="30319"/>
    </w:p>
    <w:p w:rsidR="00502654" w:rsidRDefault="00502654" w:rsidP="00BA73B6">
      <w:pPr>
        <w:rPr>
          <w:rtl/>
          <w:lang w:eastAsia="he-IL"/>
        </w:rPr>
      </w:pPr>
    </w:p>
    <w:p w:rsidR="00502654" w:rsidRDefault="00502654" w:rsidP="00BA73B6">
      <w:pPr>
        <w:pStyle w:val="-"/>
        <w:keepNext/>
        <w:rPr>
          <w:rtl/>
        </w:rPr>
      </w:pPr>
      <w:bookmarkStart w:id="30320" w:name="ET_speakercontinue_5082_28"/>
      <w:r w:rsidRPr="000543D2">
        <w:rPr>
          <w:rStyle w:val="TagStyle"/>
          <w:rtl/>
        </w:rPr>
        <w:t xml:space="preserve"> &lt;&lt; דובר_המשך &gt;&gt; </w:t>
      </w:r>
      <w:r>
        <w:rPr>
          <w:rtl/>
        </w:rPr>
        <w:t>מאיר כהן (יש עתיד):</w:t>
      </w:r>
      <w:r w:rsidRPr="000543D2">
        <w:rPr>
          <w:rStyle w:val="TagStyle"/>
          <w:rtl/>
        </w:rPr>
        <w:t xml:space="preserve"> &lt;&lt; דובר_המשך &gt;&gt;</w:t>
      </w:r>
      <w:r>
        <w:rPr>
          <w:rtl/>
        </w:rPr>
        <w:t xml:space="preserve">   </w:t>
      </w:r>
      <w:bookmarkEnd w:id="30320"/>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טלי. </w:t>
      </w:r>
    </w:p>
    <w:p w:rsidR="00502654" w:rsidRDefault="00502654" w:rsidP="00BA73B6">
      <w:pPr>
        <w:rPr>
          <w:rtl/>
          <w:lang w:eastAsia="he-IL"/>
        </w:rPr>
      </w:pPr>
      <w:bookmarkStart w:id="30321" w:name="_ETM_Q70_660000"/>
      <w:bookmarkEnd w:id="30321"/>
    </w:p>
    <w:p w:rsidR="00502654" w:rsidRDefault="00502654" w:rsidP="00BA73B6">
      <w:pPr>
        <w:pStyle w:val="af6"/>
        <w:keepNext/>
        <w:rPr>
          <w:rtl/>
        </w:rPr>
      </w:pPr>
      <w:r w:rsidRPr="009F1712">
        <w:rPr>
          <w:rStyle w:val="TagStyle"/>
          <w:rtl/>
        </w:rPr>
        <w:t xml:space="preserve"> &lt;&lt; קריאה &gt;&gt; </w:t>
      </w:r>
      <w:r>
        <w:rPr>
          <w:rtl/>
        </w:rPr>
        <w:t>טלי גוטליב (הליכוד):</w:t>
      </w:r>
      <w:r w:rsidRPr="009F1712">
        <w:rPr>
          <w:rStyle w:val="TagStyle"/>
          <w:rtl/>
        </w:rPr>
        <w:t xml:space="preserve"> &lt;&lt; קריאה &gt;&gt;</w:t>
      </w:r>
      <w:r>
        <w:rPr>
          <w:rtl/>
        </w:rPr>
        <w:t xml:space="preserve">   </w:t>
      </w:r>
    </w:p>
    <w:p w:rsidR="00502654" w:rsidRDefault="00502654" w:rsidP="00DA3834">
      <w:pPr>
        <w:rPr>
          <w:rtl/>
          <w:lang w:eastAsia="he-IL"/>
        </w:rPr>
      </w:pPr>
    </w:p>
    <w:p w:rsidR="00502654" w:rsidRDefault="00502654" w:rsidP="00BA73B6">
      <w:pPr>
        <w:rPr>
          <w:rtl/>
          <w:lang w:eastAsia="he-IL"/>
        </w:rPr>
      </w:pPr>
      <w:bookmarkStart w:id="30322" w:name="_ETM_Q70_668000"/>
      <w:bookmarkEnd w:id="30322"/>
      <w:r>
        <w:rPr>
          <w:rFonts w:hint="cs"/>
          <w:rtl/>
          <w:lang w:eastAsia="he-IL"/>
        </w:rPr>
        <w:t xml:space="preserve">- - - עם אחד. </w:t>
      </w:r>
      <w:bookmarkStart w:id="30323" w:name="_ETM_Q70_672000"/>
      <w:bookmarkEnd w:id="30323"/>
      <w:r>
        <w:rPr>
          <w:rFonts w:hint="cs"/>
          <w:rtl/>
          <w:lang w:eastAsia="he-IL"/>
        </w:rPr>
        <w:t>אחים אנחנו. אנחנו נאבקים פה על עם אחד - - -</w:t>
      </w:r>
    </w:p>
    <w:p w:rsidR="00502654" w:rsidRDefault="00502654" w:rsidP="00BA73B6">
      <w:pPr>
        <w:rPr>
          <w:rtl/>
          <w:lang w:eastAsia="he-IL"/>
        </w:rPr>
      </w:pPr>
      <w:bookmarkStart w:id="30324" w:name="_ETM_Q70_674000"/>
      <w:bookmarkEnd w:id="30324"/>
    </w:p>
    <w:p w:rsidR="00502654" w:rsidRDefault="00502654" w:rsidP="00BA73B6">
      <w:pPr>
        <w:pStyle w:val="-"/>
        <w:keepNext/>
        <w:rPr>
          <w:rtl/>
        </w:rPr>
      </w:pPr>
      <w:bookmarkStart w:id="30325" w:name="ET_speakercontinue_5082_66"/>
      <w:r w:rsidRPr="009F1712">
        <w:rPr>
          <w:rStyle w:val="TagStyle"/>
          <w:rtl/>
        </w:rPr>
        <w:t xml:space="preserve"> &lt;&lt; דובר_המשך &gt;&gt; </w:t>
      </w:r>
      <w:r>
        <w:rPr>
          <w:rtl/>
        </w:rPr>
        <w:t>מאיר כהן (יש עתיד):</w:t>
      </w:r>
      <w:r w:rsidRPr="009F1712">
        <w:rPr>
          <w:rStyle w:val="TagStyle"/>
          <w:rtl/>
        </w:rPr>
        <w:t xml:space="preserve"> &lt;&lt; דובר_המשך &gt;&gt;</w:t>
      </w:r>
      <w:r>
        <w:rPr>
          <w:rtl/>
        </w:rPr>
        <w:t xml:space="preserve">   </w:t>
      </w:r>
      <w:bookmarkEnd w:id="30325"/>
    </w:p>
    <w:p w:rsidR="00502654" w:rsidRDefault="00502654" w:rsidP="00DA3834">
      <w:pPr>
        <w:rPr>
          <w:rtl/>
          <w:lang w:eastAsia="he-IL"/>
        </w:rPr>
      </w:pPr>
    </w:p>
    <w:p w:rsidR="00502654" w:rsidRDefault="00502654" w:rsidP="00BA73B6">
      <w:pPr>
        <w:rPr>
          <w:rtl/>
          <w:lang w:eastAsia="he-IL"/>
        </w:rPr>
      </w:pPr>
      <w:r>
        <w:rPr>
          <w:rFonts w:hint="cs"/>
          <w:rtl/>
          <w:lang w:eastAsia="he-IL"/>
        </w:rPr>
        <w:t>טלי.</w:t>
      </w:r>
    </w:p>
    <w:p w:rsidR="00502654" w:rsidRDefault="00502654" w:rsidP="00BA73B6">
      <w:pPr>
        <w:rPr>
          <w:rtl/>
          <w:lang w:eastAsia="he-IL"/>
        </w:rPr>
      </w:pPr>
      <w:bookmarkStart w:id="30326" w:name="_ETM_Q70_681000"/>
      <w:bookmarkEnd w:id="30326"/>
    </w:p>
    <w:p w:rsidR="00502654" w:rsidRDefault="00502654" w:rsidP="00BA73B6">
      <w:pPr>
        <w:pStyle w:val="af6"/>
        <w:keepNext/>
        <w:rPr>
          <w:rtl/>
        </w:rPr>
      </w:pPr>
      <w:r w:rsidRPr="009F1712">
        <w:rPr>
          <w:rStyle w:val="TagStyle"/>
          <w:rtl/>
        </w:rPr>
        <w:t xml:space="preserve"> &lt;&lt; קריאה &gt;&gt; </w:t>
      </w:r>
      <w:r>
        <w:rPr>
          <w:rtl/>
        </w:rPr>
        <w:t>טלי גוטליב (הליכוד):</w:t>
      </w:r>
      <w:r w:rsidRPr="009F1712">
        <w:rPr>
          <w:rStyle w:val="TagStyle"/>
          <w:rtl/>
        </w:rPr>
        <w:t xml:space="preserve"> &lt;&lt; קריאה &gt;&gt;</w:t>
      </w:r>
      <w:r>
        <w:rPr>
          <w:rtl/>
        </w:rPr>
        <w:t xml:space="preserve">   </w:t>
      </w:r>
    </w:p>
    <w:p w:rsidR="00502654" w:rsidRDefault="00502654" w:rsidP="00DA3834">
      <w:pPr>
        <w:rPr>
          <w:rtl/>
          <w:lang w:eastAsia="he-IL"/>
        </w:rPr>
      </w:pPr>
    </w:p>
    <w:p w:rsidR="00502654" w:rsidRPr="009F1712" w:rsidRDefault="00502654" w:rsidP="00BA73B6">
      <w:pPr>
        <w:rPr>
          <w:rtl/>
          <w:lang w:eastAsia="he-IL"/>
        </w:rPr>
      </w:pPr>
      <w:r>
        <w:rPr>
          <w:rFonts w:hint="cs"/>
          <w:rtl/>
          <w:lang w:eastAsia="he-IL"/>
        </w:rPr>
        <w:t xml:space="preserve">אחים אנחנו - - - </w:t>
      </w:r>
    </w:p>
    <w:p w:rsidR="00502654" w:rsidRPr="00EB5D43" w:rsidRDefault="00502654" w:rsidP="00BA73B6">
      <w:pPr>
        <w:keepNext/>
        <w:rPr>
          <w:rtl/>
        </w:rPr>
      </w:pPr>
    </w:p>
    <w:p w:rsidR="00502654" w:rsidRDefault="00502654" w:rsidP="00BA73B6">
      <w:pPr>
        <w:pStyle w:val="af8"/>
        <w:keepNext/>
        <w:rPr>
          <w:rtl/>
        </w:rPr>
      </w:pPr>
      <w:bookmarkStart w:id="30327" w:name="_ETM_Q70_689000"/>
      <w:bookmarkEnd w:id="30327"/>
      <w:r w:rsidRPr="009F1712">
        <w:rPr>
          <w:rStyle w:val="TagStyle"/>
          <w:rtl/>
        </w:rPr>
        <w:t xml:space="preserve"> &lt;&lt; יור &gt;&gt; </w:t>
      </w:r>
      <w:r>
        <w:rPr>
          <w:rtl/>
        </w:rPr>
        <w:t>היו"ר אוריאל בוסו:</w:t>
      </w:r>
      <w:r w:rsidRPr="009F1712">
        <w:rPr>
          <w:rStyle w:val="TagStyle"/>
          <w:rtl/>
        </w:rPr>
        <w:t xml:space="preserve"> &lt;&lt; יור &gt;&gt;</w:t>
      </w:r>
      <w:r>
        <w:rPr>
          <w:rtl/>
        </w:rPr>
        <w:t xml:space="preserve">   </w:t>
      </w:r>
    </w:p>
    <w:p w:rsidR="00502654" w:rsidRDefault="00502654" w:rsidP="00DA3834">
      <w:pPr>
        <w:rPr>
          <w:rtl/>
          <w:lang w:eastAsia="he-IL"/>
        </w:rPr>
      </w:pPr>
    </w:p>
    <w:p w:rsidR="00502654" w:rsidRDefault="00502654" w:rsidP="00BA73B6">
      <w:pPr>
        <w:rPr>
          <w:rtl/>
          <w:lang w:eastAsia="he-IL"/>
        </w:rPr>
      </w:pPr>
      <w:bookmarkStart w:id="30328" w:name="_ETM_Q70_682000"/>
      <w:bookmarkEnd w:id="30328"/>
      <w:r>
        <w:rPr>
          <w:rFonts w:hint="cs"/>
          <w:rtl/>
          <w:lang w:eastAsia="he-IL"/>
        </w:rPr>
        <w:t xml:space="preserve">תודה רבה לחברת הכנסת טלי גוטליב. </w:t>
      </w:r>
    </w:p>
    <w:p w:rsidR="00502654" w:rsidRDefault="00502654" w:rsidP="00BA73B6">
      <w:pPr>
        <w:rPr>
          <w:rtl/>
          <w:lang w:eastAsia="he-IL"/>
        </w:rPr>
      </w:pPr>
    </w:p>
    <w:p w:rsidR="00502654" w:rsidRDefault="00502654" w:rsidP="00BA73B6">
      <w:pPr>
        <w:pStyle w:val="-"/>
        <w:keepNext/>
        <w:rPr>
          <w:rtl/>
        </w:rPr>
      </w:pPr>
      <w:bookmarkStart w:id="30329" w:name="ET_speakercontinue_5082_68"/>
      <w:r w:rsidRPr="009F1712">
        <w:rPr>
          <w:rStyle w:val="TagStyle"/>
          <w:rtl/>
        </w:rPr>
        <w:t xml:space="preserve"> &lt;&lt; דובר_המשך &gt;&gt; </w:t>
      </w:r>
      <w:r>
        <w:rPr>
          <w:rtl/>
        </w:rPr>
        <w:t>מאיר כהן (יש עתיד):</w:t>
      </w:r>
      <w:r w:rsidRPr="009F1712">
        <w:rPr>
          <w:rStyle w:val="TagStyle"/>
          <w:rtl/>
        </w:rPr>
        <w:t xml:space="preserve"> &lt;&lt; דובר_המשך &gt;&gt;</w:t>
      </w:r>
      <w:r>
        <w:rPr>
          <w:rtl/>
        </w:rPr>
        <w:t xml:space="preserve">   </w:t>
      </w:r>
      <w:bookmarkEnd w:id="30329"/>
    </w:p>
    <w:p w:rsidR="00502654" w:rsidRDefault="00502654" w:rsidP="00DA3834">
      <w:pPr>
        <w:rPr>
          <w:rtl/>
          <w:lang w:eastAsia="he-IL"/>
        </w:rPr>
      </w:pPr>
    </w:p>
    <w:p w:rsidR="00502654" w:rsidRDefault="00502654" w:rsidP="00BA73B6">
      <w:pPr>
        <w:rPr>
          <w:rtl/>
          <w:lang w:eastAsia="he-IL"/>
        </w:rPr>
      </w:pPr>
      <w:r>
        <w:rPr>
          <w:rFonts w:hint="cs"/>
          <w:rtl/>
          <w:lang w:eastAsia="he-IL"/>
        </w:rPr>
        <w:t xml:space="preserve">מסכים. </w:t>
      </w:r>
    </w:p>
    <w:p w:rsidR="00502654" w:rsidRDefault="00502654" w:rsidP="00BA73B6">
      <w:pPr>
        <w:rPr>
          <w:rtl/>
          <w:lang w:eastAsia="he-IL"/>
        </w:rPr>
      </w:pPr>
      <w:bookmarkStart w:id="30330" w:name="_ETM_Q70_686000"/>
      <w:bookmarkEnd w:id="30330"/>
    </w:p>
    <w:p w:rsidR="00502654" w:rsidRDefault="00502654" w:rsidP="00BA73B6">
      <w:pPr>
        <w:pStyle w:val="af8"/>
        <w:keepNext/>
        <w:rPr>
          <w:rtl/>
        </w:rPr>
      </w:pPr>
      <w:bookmarkStart w:id="30331" w:name="ET_yor_6488_70"/>
      <w:r w:rsidRPr="009F1712">
        <w:rPr>
          <w:rStyle w:val="TagStyle"/>
          <w:rtl/>
        </w:rPr>
        <w:t xml:space="preserve"> &lt;&lt; יור &gt;&gt; </w:t>
      </w:r>
      <w:r>
        <w:rPr>
          <w:rtl/>
        </w:rPr>
        <w:t>היו"ר אוריאל בוסו:</w:t>
      </w:r>
      <w:r w:rsidRPr="009F1712">
        <w:rPr>
          <w:rStyle w:val="TagStyle"/>
          <w:rtl/>
        </w:rPr>
        <w:t xml:space="preserve"> &lt;&lt; יור &gt;&gt;</w:t>
      </w:r>
      <w:r>
        <w:rPr>
          <w:rtl/>
        </w:rPr>
        <w:t xml:space="preserve">   </w:t>
      </w:r>
      <w:bookmarkEnd w:id="30331"/>
    </w:p>
    <w:p w:rsidR="00502654" w:rsidRDefault="00502654" w:rsidP="00DA3834">
      <w:pPr>
        <w:rPr>
          <w:rtl/>
          <w:lang w:eastAsia="he-IL"/>
        </w:rPr>
      </w:pPr>
    </w:p>
    <w:p w:rsidR="00502654" w:rsidRDefault="00502654" w:rsidP="00BA73B6">
      <w:pPr>
        <w:rPr>
          <w:rtl/>
          <w:lang w:eastAsia="he-IL"/>
        </w:rPr>
      </w:pPr>
      <w:bookmarkStart w:id="30332" w:name="_ETM_Q70_687000"/>
      <w:bookmarkEnd w:id="30332"/>
      <w:r>
        <w:rPr>
          <w:rFonts w:hint="cs"/>
          <w:rtl/>
          <w:lang w:eastAsia="he-IL"/>
        </w:rPr>
        <w:t xml:space="preserve">אני לא מתכונן גם </w:t>
      </w:r>
      <w:bookmarkStart w:id="30333" w:name="_ETM_Q70_684000"/>
      <w:bookmarkEnd w:id="30333"/>
      <w:r>
        <w:rPr>
          <w:rFonts w:hint="cs"/>
          <w:rtl/>
          <w:lang w:eastAsia="he-IL"/>
        </w:rPr>
        <w:t xml:space="preserve">בדיון הזה לתת לכם 100 פעם עד שאני אקרא קריאות. אני אקרא קריאות מהר ואני אוציא. אי-אפשר לנהל ככה דיונים. </w:t>
      </w:r>
    </w:p>
    <w:p w:rsidR="00502654" w:rsidRDefault="00502654" w:rsidP="00BA73B6">
      <w:pPr>
        <w:rPr>
          <w:rtl/>
          <w:lang w:eastAsia="he-IL"/>
        </w:rPr>
      </w:pPr>
    </w:p>
    <w:p w:rsidR="00502654" w:rsidRDefault="00502654" w:rsidP="00BA73B6">
      <w:pPr>
        <w:pStyle w:val="-"/>
        <w:keepNext/>
        <w:rPr>
          <w:rtl/>
        </w:rPr>
      </w:pPr>
      <w:bookmarkStart w:id="30334" w:name="ET_speakercontinue_5082_71"/>
      <w:r w:rsidRPr="00775690">
        <w:rPr>
          <w:rStyle w:val="TagStyle"/>
          <w:rtl/>
        </w:rPr>
        <w:t xml:space="preserve"> &lt;&lt; דובר_המשך &gt;&gt; </w:t>
      </w:r>
      <w:r>
        <w:rPr>
          <w:rtl/>
        </w:rPr>
        <w:t>מאיר כהן (יש עתיד):</w:t>
      </w:r>
      <w:r w:rsidRPr="00775690">
        <w:rPr>
          <w:rStyle w:val="TagStyle"/>
          <w:rtl/>
        </w:rPr>
        <w:t xml:space="preserve"> &lt;&lt; דובר_המשך &gt;&gt;</w:t>
      </w:r>
      <w:r>
        <w:rPr>
          <w:rtl/>
        </w:rPr>
        <w:t xml:space="preserve">   </w:t>
      </w:r>
      <w:bookmarkEnd w:id="30334"/>
    </w:p>
    <w:p w:rsidR="00502654" w:rsidRDefault="00502654" w:rsidP="00DA3834">
      <w:pPr>
        <w:rPr>
          <w:rtl/>
          <w:lang w:eastAsia="he-IL"/>
        </w:rPr>
      </w:pPr>
    </w:p>
    <w:p w:rsidR="00FB6DF1" w:rsidRDefault="00502654" w:rsidP="00EB5D43">
      <w:pPr>
        <w:rPr>
          <w:rtl/>
        </w:rPr>
      </w:pPr>
      <w:bookmarkStart w:id="30335" w:name="_ETM_Q70_693000"/>
      <w:bookmarkEnd w:id="30335"/>
      <w:r>
        <w:rPr>
          <w:rFonts w:hint="cs"/>
          <w:rtl/>
          <w:lang w:eastAsia="he-IL"/>
        </w:rPr>
        <w:t>מסכים עם כל מילה.</w:t>
      </w:r>
      <w:bookmarkStart w:id="30336" w:name="_ETM_Q70_694000"/>
      <w:bookmarkEnd w:id="30336"/>
      <w:r>
        <w:rPr>
          <w:rFonts w:hint="cs"/>
          <w:rtl/>
          <w:lang w:eastAsia="he-IL"/>
        </w:rPr>
        <w:t xml:space="preserve"> אני מסכים עם כול מילה, אבל כמו </w:t>
      </w:r>
      <w:bookmarkStart w:id="30337" w:name="_ETM_Q70_703000"/>
      <w:bookmarkEnd w:id="30337"/>
      <w:r>
        <w:rPr>
          <w:rFonts w:hint="cs"/>
          <w:rtl/>
          <w:lang w:eastAsia="he-IL"/>
        </w:rPr>
        <w:t xml:space="preserve">שמנחם בגין היה אומר: גם את המובן מאליו צריך להגיד </w:t>
      </w:r>
      <w:bookmarkStart w:id="30338" w:name="_ETM_Q70_698000"/>
      <w:bookmarkEnd w:id="30338"/>
      <w:r>
        <w:rPr>
          <w:rFonts w:hint="cs"/>
          <w:rtl/>
          <w:lang w:eastAsia="he-IL"/>
        </w:rPr>
        <w:t xml:space="preserve">כל פעם. זה הסיפור. ולכן, אני מאוד מזהיר מהתופעה הזאת שבלהט הוויכוח הפוליטי אנחנו מוצאים את עצמנו מטילים דופי במי </w:t>
      </w:r>
      <w:bookmarkStart w:id="30339" w:name="_ETM_Q70_712000"/>
      <w:bookmarkEnd w:id="30339"/>
      <w:r>
        <w:rPr>
          <w:rFonts w:hint="cs"/>
          <w:rtl/>
          <w:lang w:eastAsia="he-IL"/>
        </w:rPr>
        <w:t xml:space="preserve">שלא חושב כמונו. ולכן אנחנו לא צריכים להסביר שמי שלא חושב </w:t>
      </w:r>
      <w:bookmarkStart w:id="30340" w:name="_ETM_Q70_718000"/>
      <w:bookmarkEnd w:id="30340"/>
      <w:r>
        <w:rPr>
          <w:rFonts w:hint="cs"/>
          <w:rtl/>
          <w:lang w:eastAsia="he-IL"/>
        </w:rPr>
        <w:t xml:space="preserve">כמונו הוא עוכר ישראל. אנחנו צריכים להקפיד ולסמן גבולות </w:t>
      </w:r>
      <w:bookmarkStart w:id="30341" w:name="_ETM_Q70_728000"/>
      <w:bookmarkEnd w:id="30341"/>
      <w:r>
        <w:rPr>
          <w:rFonts w:hint="cs"/>
          <w:rtl/>
          <w:lang w:eastAsia="he-IL"/>
        </w:rPr>
        <w:t>מאוד מאוד ברורים, והגבולות האלה נחצים.</w:t>
      </w:r>
      <w:r w:rsidR="00EB5D43">
        <w:rPr>
          <w:rFonts w:hint="cs"/>
          <w:rtl/>
          <w:lang w:eastAsia="he-IL"/>
        </w:rPr>
        <w:t xml:space="preserve"> </w:t>
      </w:r>
      <w:bookmarkStart w:id="30342" w:name="TOR_Q71"/>
      <w:bookmarkEnd w:id="30342"/>
      <w:r w:rsidR="00FB6DF1">
        <w:rPr>
          <w:rFonts w:hint="cs"/>
          <w:rtl/>
        </w:rPr>
        <w:t xml:space="preserve">ושר החינוך, אדוני, כשאתה עולה לכאן, היה זהיר בדבריך כשאתה מטיל דופי במיליוני אנשים </w:t>
      </w:r>
      <w:bookmarkStart w:id="30343" w:name="_ETM_Q71_141000"/>
      <w:bookmarkEnd w:id="30343"/>
      <w:r w:rsidR="00FB6DF1">
        <w:rPr>
          <w:rFonts w:hint="cs"/>
          <w:rtl/>
        </w:rPr>
        <w:t xml:space="preserve">שלא חושבים כמוך, ומייד מחשיד אותם שהם פועלים לא מתוך </w:t>
      </w:r>
      <w:bookmarkStart w:id="30344" w:name="_ETM_Q71_137000"/>
      <w:bookmarkEnd w:id="30344"/>
      <w:r w:rsidR="00FB6DF1">
        <w:rPr>
          <w:rFonts w:hint="cs"/>
          <w:rtl/>
        </w:rPr>
        <w:t xml:space="preserve">האידיאולוגיה שלהם אלא שיש איזה גוף שטני שמפעיל אותם. </w:t>
      </w:r>
      <w:bookmarkStart w:id="30345" w:name="_ETM_Q71_151000"/>
      <w:bookmarkEnd w:id="30345"/>
      <w:r w:rsidR="00FB6DF1">
        <w:rPr>
          <w:rFonts w:hint="cs"/>
          <w:rtl/>
        </w:rPr>
        <w:t>זה בדיוק המקום שבו אנחנו עוברים את הגבולות.</w:t>
      </w:r>
    </w:p>
    <w:p w:rsidR="00FB6DF1" w:rsidRDefault="00FB6DF1" w:rsidP="009635F5">
      <w:pPr>
        <w:rPr>
          <w:rtl/>
        </w:rPr>
      </w:pPr>
    </w:p>
    <w:p w:rsidR="00FB6DF1" w:rsidRDefault="00FB6DF1" w:rsidP="00BA73B6">
      <w:pPr>
        <w:rPr>
          <w:rtl/>
        </w:rPr>
      </w:pPr>
      <w:r>
        <w:rPr>
          <w:rFonts w:hint="cs"/>
          <w:rtl/>
        </w:rPr>
        <w:t>א</w:t>
      </w:r>
      <w:bookmarkStart w:id="30346" w:name="_ETM_Q71_157000"/>
      <w:bookmarkEnd w:id="30346"/>
      <w:r>
        <w:rPr>
          <w:rFonts w:hint="cs"/>
          <w:rtl/>
        </w:rPr>
        <w:t xml:space="preserve">ז אתה לא </w:t>
      </w:r>
      <w:bookmarkStart w:id="30347" w:name="_ETM_Q71_158000"/>
      <w:bookmarkEnd w:id="30347"/>
      <w:r>
        <w:rPr>
          <w:rFonts w:hint="cs"/>
          <w:rtl/>
        </w:rPr>
        <w:t xml:space="preserve">מתווכח עם שר כזה או אחר, אתה מתווכח עם עיקרון </w:t>
      </w:r>
      <w:bookmarkStart w:id="30348" w:name="_ETM_Q71_153000"/>
      <w:bookmarkEnd w:id="30348"/>
      <w:r>
        <w:rPr>
          <w:rFonts w:hint="cs"/>
          <w:rtl/>
        </w:rPr>
        <w:t xml:space="preserve">חשוב מאוד, שהוא הליבה של הקיום שלנו כאן. מותר לאנשים לחשוב שאתה טועה ומותר לאנשים לחשוב שאני </w:t>
      </w:r>
      <w:bookmarkStart w:id="30349" w:name="_ETM_Q71_167000"/>
      <w:bookmarkEnd w:id="30349"/>
      <w:r>
        <w:rPr>
          <w:rFonts w:hint="cs"/>
          <w:rtl/>
        </w:rPr>
        <w:t xml:space="preserve">טועה וכולנו טועים. בין זה לבין לעמוד כאן כשרים, ולהגיד </w:t>
      </w:r>
      <w:bookmarkStart w:id="30350" w:name="_ETM_Q71_178000"/>
      <w:bookmarkEnd w:id="30350"/>
      <w:r>
        <w:rPr>
          <w:rFonts w:hint="cs"/>
          <w:rtl/>
        </w:rPr>
        <w:t>שהחצי השני, ה-</w:t>
      </w:r>
      <w:r>
        <w:rPr>
          <w:rFonts w:hint="cs"/>
        </w:rPr>
        <w:t>BDS</w:t>
      </w:r>
      <w:r>
        <w:rPr>
          <w:rFonts w:hint="cs"/>
          <w:rtl/>
        </w:rPr>
        <w:t xml:space="preserve"> מממן אותו וה-</w:t>
      </w:r>
      <w:r>
        <w:rPr>
          <w:rFonts w:hint="cs"/>
        </w:rPr>
        <w:t>V15</w:t>
      </w:r>
      <w:r>
        <w:rPr>
          <w:rFonts w:hint="cs"/>
          <w:rtl/>
        </w:rPr>
        <w:t xml:space="preserve"> מממן אותו </w:t>
      </w:r>
      <w:bookmarkStart w:id="30351" w:name="_ETM_Q71_186000"/>
      <w:bookmarkEnd w:id="30351"/>
      <w:r>
        <w:rPr>
          <w:rFonts w:hint="eastAsia"/>
          <w:rtl/>
        </w:rPr>
        <w:t>–</w:t>
      </w:r>
      <w:r>
        <w:rPr>
          <w:rFonts w:hint="cs"/>
          <w:rtl/>
        </w:rPr>
        <w:t xml:space="preserve"> כשאני נוסע </w:t>
      </w:r>
      <w:bookmarkStart w:id="30352" w:name="_ETM_Q71_187000"/>
      <w:bookmarkEnd w:id="30352"/>
      <w:r>
        <w:rPr>
          <w:rFonts w:hint="cs"/>
          <w:rtl/>
        </w:rPr>
        <w:t xml:space="preserve">לחו"ל איתך ומישהו מעז להגיד את זה, אז </w:t>
      </w:r>
      <w:bookmarkStart w:id="30353" w:name="_ETM_Q71_190000"/>
      <w:bookmarkEnd w:id="30353"/>
      <w:r>
        <w:rPr>
          <w:rFonts w:hint="cs"/>
          <w:rtl/>
        </w:rPr>
        <w:t xml:space="preserve">אין ליכוד. אני פה כבר 11 שנים. לעמוד </w:t>
      </w:r>
      <w:bookmarkStart w:id="30354" w:name="_ETM_Q71_196000"/>
      <w:bookmarkEnd w:id="30354"/>
      <w:r>
        <w:rPr>
          <w:rFonts w:hint="cs"/>
          <w:rtl/>
        </w:rPr>
        <w:t xml:space="preserve">במיאמי מול קבוצה של יהודים, אנשי שמאל קיצוניים אמריקאים </w:t>
      </w:r>
      <w:r>
        <w:rPr>
          <w:rFonts w:hint="eastAsia"/>
          <w:rtl/>
        </w:rPr>
        <w:t>–</w:t>
      </w:r>
      <w:r>
        <w:rPr>
          <w:rFonts w:hint="cs"/>
          <w:rtl/>
        </w:rPr>
        <w:t xml:space="preserve"> עמדנו </w:t>
      </w:r>
      <w:bookmarkStart w:id="30355" w:name="_ETM_Q71_202000"/>
      <w:bookmarkEnd w:id="30355"/>
      <w:r>
        <w:rPr>
          <w:rFonts w:hint="cs"/>
          <w:rtl/>
        </w:rPr>
        <w:t xml:space="preserve">כתף אל כתף להגן על המדינה הזאת. ואת זה אנחנו </w:t>
      </w:r>
      <w:bookmarkStart w:id="30356" w:name="_ETM_Q71_210000"/>
      <w:bookmarkEnd w:id="30356"/>
      <w:r>
        <w:rPr>
          <w:rFonts w:hint="cs"/>
          <w:rtl/>
        </w:rPr>
        <w:t xml:space="preserve">מאבדים. לא היו שם לא ליכוד ולא יש עתיד ולא </w:t>
      </w:r>
      <w:bookmarkStart w:id="30357" w:name="_ETM_Q71_213000"/>
      <w:bookmarkEnd w:id="30357"/>
      <w:r>
        <w:rPr>
          <w:rFonts w:hint="cs"/>
          <w:rtl/>
        </w:rPr>
        <w:t xml:space="preserve">מרצ ולא העבודה. לא הרשינו לאחד לדבר בגנותה של המדינה. </w:t>
      </w:r>
      <w:bookmarkStart w:id="30358" w:name="_ETM_Q71_219000"/>
      <w:bookmarkEnd w:id="30358"/>
      <w:r>
        <w:rPr>
          <w:rFonts w:hint="cs"/>
          <w:rtl/>
        </w:rPr>
        <w:t xml:space="preserve">תשמרו על זה. ואתה מצווה בזה, כי אתה שר החינוך, </w:t>
      </w:r>
      <w:bookmarkStart w:id="30359" w:name="_ETM_Q71_218000"/>
      <w:bookmarkEnd w:id="30359"/>
      <w:r>
        <w:rPr>
          <w:rFonts w:hint="cs"/>
          <w:rtl/>
        </w:rPr>
        <w:t>יותר מכולם. תודה.</w:t>
      </w:r>
    </w:p>
    <w:p w:rsidR="00FB6DF1" w:rsidRDefault="00FB6DF1" w:rsidP="00BA73B6">
      <w:pPr>
        <w:rPr>
          <w:rtl/>
        </w:rPr>
      </w:pPr>
      <w:bookmarkStart w:id="30360" w:name="_ETM_Q71_226000"/>
      <w:bookmarkEnd w:id="30360"/>
    </w:p>
    <w:p w:rsidR="00FB6DF1" w:rsidRDefault="00FB6DF1" w:rsidP="00BA73B6">
      <w:pPr>
        <w:pStyle w:val="af8"/>
        <w:keepNext/>
        <w:rPr>
          <w:rtl/>
        </w:rPr>
      </w:pPr>
      <w:r w:rsidRPr="00642E2D">
        <w:rPr>
          <w:rStyle w:val="TagStyle"/>
          <w:rtl/>
        </w:rPr>
        <w:t xml:space="preserve"> &lt;&lt; יור &gt;&gt; </w:t>
      </w:r>
      <w:r>
        <w:rPr>
          <w:rtl/>
        </w:rPr>
        <w:t>היו"ר א</w:t>
      </w:r>
      <w:r>
        <w:rPr>
          <w:rFonts w:hint="cs"/>
          <w:rtl/>
        </w:rPr>
        <w:t>ו</w:t>
      </w:r>
      <w:r>
        <w:rPr>
          <w:rtl/>
        </w:rPr>
        <w:t>ריאל בוסו:</w:t>
      </w:r>
      <w:r w:rsidRPr="00642E2D">
        <w:rPr>
          <w:rStyle w:val="TagStyle"/>
          <w:rtl/>
        </w:rPr>
        <w:t xml:space="preserve"> &lt;&lt; יור &gt;&gt;</w:t>
      </w:r>
      <w:r>
        <w:rPr>
          <w:rtl/>
        </w:rPr>
        <w:t xml:space="preserve">   </w:t>
      </w:r>
    </w:p>
    <w:p w:rsidR="00FB6DF1" w:rsidRDefault="00FB6DF1" w:rsidP="00DA3834">
      <w:pPr>
        <w:rPr>
          <w:rtl/>
          <w:lang w:eastAsia="he-IL"/>
        </w:rPr>
      </w:pPr>
    </w:p>
    <w:p w:rsidR="00FB6DF1" w:rsidRPr="00642E2D" w:rsidRDefault="00FB6DF1" w:rsidP="00BA73B6">
      <w:pPr>
        <w:rPr>
          <w:rtl/>
          <w:lang w:eastAsia="he-IL"/>
        </w:rPr>
      </w:pPr>
      <w:bookmarkStart w:id="30361" w:name="_ETM_Q71_223000"/>
      <w:bookmarkEnd w:id="30361"/>
      <w:r>
        <w:rPr>
          <w:rFonts w:hint="cs"/>
          <w:rtl/>
          <w:lang w:eastAsia="he-IL"/>
        </w:rPr>
        <w:t xml:space="preserve">תודה רבה. חברת הכנסת מרב מיכאלי </w:t>
      </w:r>
      <w:r>
        <w:rPr>
          <w:rtl/>
          <w:lang w:eastAsia="he-IL"/>
        </w:rPr>
        <w:t>–</w:t>
      </w:r>
      <w:r>
        <w:rPr>
          <w:rFonts w:hint="cs"/>
          <w:rtl/>
          <w:lang w:eastAsia="he-IL"/>
        </w:rPr>
        <w:t xml:space="preserve"> </w:t>
      </w:r>
      <w:bookmarkStart w:id="30362" w:name="_ETM_Q71_225000"/>
      <w:bookmarkEnd w:id="30362"/>
      <w:r>
        <w:rPr>
          <w:rFonts w:hint="cs"/>
          <w:rtl/>
          <w:lang w:eastAsia="he-IL"/>
        </w:rPr>
        <w:t>אינה נוכחת. חבר הכנסת יוראי להב הרצנו, בבקשה.</w:t>
      </w:r>
    </w:p>
    <w:p w:rsidR="00FB6DF1" w:rsidRDefault="00FB6DF1" w:rsidP="009635F5">
      <w:pPr>
        <w:rPr>
          <w:rtl/>
        </w:rPr>
      </w:pPr>
    </w:p>
    <w:p w:rsidR="00FB6DF1" w:rsidRDefault="00FB6DF1" w:rsidP="00BA73B6">
      <w:pPr>
        <w:pStyle w:val="a4"/>
        <w:keepNext/>
        <w:rPr>
          <w:rtl/>
        </w:rPr>
      </w:pPr>
      <w:bookmarkStart w:id="30363" w:name="ET_speaker_5787_1"/>
      <w:r w:rsidRPr="00590354">
        <w:rPr>
          <w:rStyle w:val="TagStyle"/>
          <w:rtl/>
        </w:rPr>
        <w:t xml:space="preserve"> &lt;&lt; דובר &gt;&gt; </w:t>
      </w:r>
      <w:bookmarkStart w:id="30364" w:name="_Toc124881467"/>
      <w:bookmarkStart w:id="30365" w:name="_Toc124882176"/>
      <w:r>
        <w:rPr>
          <w:rtl/>
        </w:rPr>
        <w:t>יוראי להב הרצנו (יש עתיד):</w:t>
      </w:r>
      <w:bookmarkEnd w:id="30364"/>
      <w:bookmarkEnd w:id="30365"/>
      <w:r w:rsidRPr="00590354">
        <w:rPr>
          <w:rStyle w:val="TagStyle"/>
          <w:rtl/>
        </w:rPr>
        <w:t xml:space="preserve"> &lt;&lt; דובר &gt;&gt;</w:t>
      </w:r>
      <w:r>
        <w:rPr>
          <w:rtl/>
        </w:rPr>
        <w:t xml:space="preserve">   </w:t>
      </w:r>
      <w:bookmarkEnd w:id="30363"/>
    </w:p>
    <w:p w:rsidR="00FB6DF1" w:rsidRDefault="00FB6DF1" w:rsidP="00DA3834">
      <w:pPr>
        <w:rPr>
          <w:rtl/>
          <w:lang w:eastAsia="he-IL"/>
        </w:rPr>
      </w:pPr>
    </w:p>
    <w:p w:rsidR="00FB6DF1" w:rsidRDefault="00FB6DF1" w:rsidP="00BA73B6">
      <w:pPr>
        <w:rPr>
          <w:rtl/>
          <w:lang w:eastAsia="he-IL"/>
        </w:rPr>
      </w:pPr>
      <w:bookmarkStart w:id="30366" w:name="_ETM_Q71_240000"/>
      <w:bookmarkEnd w:id="30366"/>
      <w:r>
        <w:rPr>
          <w:rFonts w:hint="cs"/>
          <w:rtl/>
          <w:lang w:eastAsia="he-IL"/>
        </w:rPr>
        <w:t xml:space="preserve">אדוני היושב-ראש, כנסת </w:t>
      </w:r>
      <w:bookmarkStart w:id="30367" w:name="_ETM_Q71_252000"/>
      <w:bookmarkEnd w:id="30367"/>
      <w:r>
        <w:rPr>
          <w:rFonts w:hint="cs"/>
          <w:rtl/>
          <w:lang w:eastAsia="he-IL"/>
        </w:rPr>
        <w:t xml:space="preserve">נכבדה, אני עכשיו רוצה לדבר על נושא שטרם יצא לי </w:t>
      </w:r>
      <w:bookmarkStart w:id="30368" w:name="_ETM_Q71_257000"/>
      <w:bookmarkEnd w:id="30368"/>
      <w:r>
        <w:rPr>
          <w:rFonts w:hint="cs"/>
          <w:rtl/>
          <w:lang w:eastAsia="he-IL"/>
        </w:rPr>
        <w:t xml:space="preserve">לדבר עליו בכנסת העשרים-וחמש, והוא משבר האקלים והגנת הסביבה. בשלהי </w:t>
      </w:r>
      <w:bookmarkStart w:id="30369" w:name="_ETM_Q71_261000"/>
      <w:bookmarkEnd w:id="30369"/>
      <w:r>
        <w:rPr>
          <w:rFonts w:hint="cs"/>
          <w:rtl/>
          <w:lang w:eastAsia="he-IL"/>
        </w:rPr>
        <w:t xml:space="preserve">קווי היסוד, ממש בסוף קווי היסוד של הממשלה הנוכחית, מופיעים </w:t>
      </w:r>
      <w:bookmarkStart w:id="30370" w:name="_ETM_Q71_268000"/>
      <w:bookmarkEnd w:id="30370"/>
      <w:r>
        <w:rPr>
          <w:rFonts w:hint="cs"/>
          <w:rtl/>
          <w:lang w:eastAsia="he-IL"/>
        </w:rPr>
        <w:t xml:space="preserve">שבעה סעיפים בקווי היסוד של הממשלה, ובהם התחייבויות ממשלתיות לטובת </w:t>
      </w:r>
      <w:bookmarkStart w:id="30371" w:name="_ETM_Q71_274000"/>
      <w:bookmarkEnd w:id="30371"/>
      <w:r>
        <w:rPr>
          <w:rFonts w:hint="cs"/>
          <w:rtl/>
          <w:lang w:eastAsia="he-IL"/>
        </w:rPr>
        <w:t>הגנת הסביבה ומשבר האקלים.</w:t>
      </w:r>
      <w:bookmarkStart w:id="30372" w:name="_ETM_Q71_277000"/>
      <w:bookmarkEnd w:id="30372"/>
      <w:r>
        <w:rPr>
          <w:rFonts w:hint="cs"/>
          <w:rtl/>
          <w:lang w:eastAsia="he-IL"/>
        </w:rPr>
        <w:t xml:space="preserve"> אני רוצה למקד את הדברים שלי פה </w:t>
      </w:r>
      <w:bookmarkStart w:id="30373" w:name="_ETM_Q71_280000"/>
      <w:bookmarkEnd w:id="30373"/>
      <w:r>
        <w:rPr>
          <w:rFonts w:hint="cs"/>
          <w:rtl/>
          <w:lang w:eastAsia="he-IL"/>
        </w:rPr>
        <w:t xml:space="preserve">בשני סעיפים שבעיניי הם מאוד מאוד חשובים, מאוד מאוד חשובים, כי בעיני </w:t>
      </w:r>
      <w:bookmarkStart w:id="30374" w:name="_ETM_Q71_283000"/>
      <w:bookmarkEnd w:id="30374"/>
      <w:r>
        <w:rPr>
          <w:rFonts w:hint="cs"/>
          <w:rtl/>
          <w:lang w:eastAsia="he-IL"/>
        </w:rPr>
        <w:t xml:space="preserve">משבר האקלים הוא האתגר הכי גדול שניצב בפני בני הדור </w:t>
      </w:r>
      <w:bookmarkStart w:id="30375" w:name="_ETM_Q71_289000"/>
      <w:bookmarkEnd w:id="30375"/>
      <w:r>
        <w:rPr>
          <w:rFonts w:hint="cs"/>
          <w:rtl/>
          <w:lang w:eastAsia="he-IL"/>
        </w:rPr>
        <w:t xml:space="preserve">שלי, והיכולת של מדינת ישראל לעשות למען הסביבה היא </w:t>
      </w:r>
      <w:bookmarkStart w:id="30376" w:name="_ETM_Q71_292000"/>
      <w:bookmarkEnd w:id="30376"/>
      <w:r>
        <w:rPr>
          <w:rFonts w:hint="cs"/>
          <w:rtl/>
          <w:lang w:eastAsia="he-IL"/>
        </w:rPr>
        <w:t>במידה רבה להבטיח את הזכות של בני הדורות הבאים, אלו</w:t>
      </w:r>
      <w:bookmarkStart w:id="30377" w:name="_ETM_Q71_296000"/>
      <w:bookmarkEnd w:id="30377"/>
      <w:r>
        <w:rPr>
          <w:rFonts w:hint="cs"/>
          <w:rtl/>
          <w:lang w:eastAsia="he-IL"/>
        </w:rPr>
        <w:t xml:space="preserve"> שעדיין לא נולדו, להמשיך ולחיות בכדור הארץ, במדינת ישראל, </w:t>
      </w:r>
      <w:bookmarkStart w:id="30378" w:name="_ETM_Q71_301000"/>
      <w:bookmarkEnd w:id="30378"/>
      <w:r>
        <w:rPr>
          <w:rFonts w:hint="cs"/>
          <w:rtl/>
          <w:lang w:eastAsia="he-IL"/>
        </w:rPr>
        <w:t>באיכות חיים משמעותית, איכות חיים בכלל.</w:t>
      </w:r>
    </w:p>
    <w:p w:rsidR="00FB6DF1" w:rsidRDefault="00FB6DF1" w:rsidP="00BA73B6">
      <w:pPr>
        <w:rPr>
          <w:rtl/>
          <w:lang w:eastAsia="he-IL"/>
        </w:rPr>
      </w:pPr>
    </w:p>
    <w:p w:rsidR="00FB6DF1" w:rsidRDefault="00FB6DF1" w:rsidP="00BA73B6">
      <w:pPr>
        <w:rPr>
          <w:rtl/>
          <w:lang w:eastAsia="he-IL"/>
        </w:rPr>
      </w:pPr>
      <w:bookmarkStart w:id="30379" w:name="_ETM_Q71_306000"/>
      <w:bookmarkEnd w:id="30379"/>
      <w:r>
        <w:rPr>
          <w:rFonts w:hint="cs"/>
          <w:rtl/>
          <w:lang w:eastAsia="he-IL"/>
        </w:rPr>
        <w:t xml:space="preserve">שני סעיפים מתוך שבעת </w:t>
      </w:r>
      <w:bookmarkStart w:id="30380" w:name="_ETM_Q71_309000"/>
      <w:bookmarkEnd w:id="30380"/>
      <w:r>
        <w:rPr>
          <w:rFonts w:hint="cs"/>
          <w:rtl/>
          <w:lang w:eastAsia="he-IL"/>
        </w:rPr>
        <w:t xml:space="preserve">הסעיפים של קווי היסוד </w:t>
      </w:r>
      <w:r>
        <w:rPr>
          <w:rtl/>
          <w:lang w:eastAsia="he-IL"/>
        </w:rPr>
        <w:t>–</w:t>
      </w:r>
      <w:r>
        <w:rPr>
          <w:rFonts w:hint="cs"/>
          <w:rtl/>
          <w:lang w:eastAsia="he-IL"/>
        </w:rPr>
        <w:t xml:space="preserve"> הראשון מדבר על חוק אקלים, </w:t>
      </w:r>
      <w:bookmarkStart w:id="30381" w:name="_ETM_Q71_315000"/>
      <w:bookmarkEnd w:id="30381"/>
      <w:r>
        <w:rPr>
          <w:rFonts w:hint="cs"/>
          <w:rtl/>
          <w:lang w:eastAsia="he-IL"/>
        </w:rPr>
        <w:t xml:space="preserve">ובו הממשלה הזו מתחייבת תוך חצי שנה לחוקק חוק </w:t>
      </w:r>
      <w:bookmarkStart w:id="30382" w:name="_ETM_Q71_318000"/>
      <w:bookmarkEnd w:id="30382"/>
      <w:r>
        <w:rPr>
          <w:rFonts w:hint="cs"/>
          <w:rtl/>
          <w:lang w:eastAsia="he-IL"/>
        </w:rPr>
        <w:t xml:space="preserve">אקלים, לשפר במידת מה את חוק האקלים שאנחנו הצלחנו להעביר </w:t>
      </w:r>
      <w:bookmarkStart w:id="30383" w:name="_ETM_Q71_324000"/>
      <w:bookmarkEnd w:id="30383"/>
      <w:r>
        <w:rPr>
          <w:rFonts w:hint="cs"/>
          <w:rtl/>
          <w:lang w:eastAsia="he-IL"/>
        </w:rPr>
        <w:t xml:space="preserve">בקריאה ראשונה ולהביא לכך שיהיו יעדים קשיחים שהכנסת תקבע ושממשלת </w:t>
      </w:r>
      <w:bookmarkStart w:id="30384" w:name="_ETM_Q71_326000"/>
      <w:bookmarkEnd w:id="30384"/>
      <w:r>
        <w:rPr>
          <w:rFonts w:hint="cs"/>
          <w:rtl/>
          <w:lang w:eastAsia="he-IL"/>
        </w:rPr>
        <w:t>ישראל על כלל המשרדים יוכלו לממש.</w:t>
      </w:r>
      <w:bookmarkStart w:id="30385" w:name="_ETM_Q71_333000"/>
      <w:bookmarkEnd w:id="30385"/>
      <w:r>
        <w:rPr>
          <w:rFonts w:hint="cs"/>
          <w:rtl/>
          <w:lang w:eastAsia="he-IL"/>
        </w:rPr>
        <w:t xml:space="preserve"> אומנם זו התחייבות תוך חצי </w:t>
      </w:r>
      <w:bookmarkStart w:id="30386" w:name="_ETM_Q71_335000"/>
      <w:bookmarkEnd w:id="30386"/>
      <w:r>
        <w:rPr>
          <w:rFonts w:hint="cs"/>
          <w:rtl/>
          <w:lang w:eastAsia="he-IL"/>
        </w:rPr>
        <w:t xml:space="preserve">שנה אבל הממשלה הזו לא מציבה יעדי מעבר משופרים לאנרגיות </w:t>
      </w:r>
      <w:bookmarkStart w:id="30387" w:name="_ETM_Q71_336000"/>
      <w:bookmarkEnd w:id="30387"/>
      <w:r>
        <w:rPr>
          <w:rFonts w:hint="cs"/>
          <w:rtl/>
          <w:lang w:eastAsia="he-IL"/>
        </w:rPr>
        <w:t>מתחדשות וגם לא התחייבות לגמילה מדלקים מזהמים.</w:t>
      </w:r>
    </w:p>
    <w:p w:rsidR="00FB6DF1" w:rsidRDefault="00FB6DF1" w:rsidP="00BA73B6">
      <w:pPr>
        <w:rPr>
          <w:rtl/>
          <w:lang w:eastAsia="he-IL"/>
        </w:rPr>
      </w:pPr>
    </w:p>
    <w:p w:rsidR="00FB6DF1" w:rsidRDefault="00FB6DF1" w:rsidP="00BA73B6">
      <w:pPr>
        <w:rPr>
          <w:rtl/>
          <w:lang w:eastAsia="he-IL"/>
        </w:rPr>
      </w:pPr>
      <w:bookmarkStart w:id="30388" w:name="_ETM_Q71_345000"/>
      <w:bookmarkEnd w:id="30388"/>
      <w:r>
        <w:rPr>
          <w:rFonts w:hint="cs"/>
          <w:rtl/>
          <w:lang w:eastAsia="he-IL"/>
        </w:rPr>
        <w:t xml:space="preserve">התחייבות ממשלתית נוספת במסגרת </w:t>
      </w:r>
      <w:bookmarkStart w:id="30389" w:name="_ETM_Q71_347000"/>
      <w:bookmarkEnd w:id="30389"/>
      <w:r>
        <w:rPr>
          <w:rFonts w:hint="cs"/>
          <w:rtl/>
          <w:lang w:eastAsia="he-IL"/>
        </w:rPr>
        <w:t xml:space="preserve">קווי היסוד מדברת על פינוי המפעלים הפטרוכימיים מחיפה. זו </w:t>
      </w:r>
      <w:bookmarkStart w:id="30390" w:name="_ETM_Q71_352000"/>
      <w:bookmarkEnd w:id="30390"/>
      <w:r>
        <w:rPr>
          <w:rFonts w:hint="cs"/>
          <w:rtl/>
          <w:lang w:eastAsia="he-IL"/>
        </w:rPr>
        <w:t xml:space="preserve">הייתה החלטה פורצת דרך של ממשלת השינוי </w:t>
      </w:r>
      <w:r>
        <w:rPr>
          <w:rtl/>
          <w:lang w:eastAsia="he-IL"/>
        </w:rPr>
        <w:t>–</w:t>
      </w:r>
      <w:r>
        <w:rPr>
          <w:rFonts w:hint="cs"/>
          <w:rtl/>
          <w:lang w:eastAsia="he-IL"/>
        </w:rPr>
        <w:t xml:space="preserve"> ההחלטה </w:t>
      </w:r>
      <w:bookmarkStart w:id="30391" w:name="_ETM_Q71_349000"/>
      <w:bookmarkEnd w:id="30391"/>
      <w:r>
        <w:rPr>
          <w:rFonts w:hint="cs"/>
          <w:rtl/>
          <w:lang w:eastAsia="he-IL"/>
        </w:rPr>
        <w:t xml:space="preserve">הובלה על </w:t>
      </w:r>
      <w:bookmarkStart w:id="30392" w:name="_ETM_Q71_334790"/>
      <w:bookmarkEnd w:id="30392"/>
      <w:r>
        <w:rPr>
          <w:rFonts w:hint="cs"/>
          <w:rtl/>
          <w:lang w:eastAsia="he-IL"/>
        </w:rPr>
        <w:t xml:space="preserve">ידי ראש הממשלה לפיד, והממשלה הזו מתחייבת להציב תוך שלושה </w:t>
      </w:r>
      <w:bookmarkStart w:id="30393" w:name="_ETM_Q71_356000"/>
      <w:bookmarkEnd w:id="30393"/>
      <w:r>
        <w:rPr>
          <w:rFonts w:hint="cs"/>
          <w:rtl/>
          <w:lang w:eastAsia="he-IL"/>
        </w:rPr>
        <w:t xml:space="preserve">חודשים תאריך יעד לפינוי התעשייה המזהמת, לרבות העמדת תקציבים ליישום </w:t>
      </w:r>
      <w:bookmarkStart w:id="30394" w:name="_ETM_Q71_370000"/>
      <w:bookmarkEnd w:id="30394"/>
      <w:r>
        <w:rPr>
          <w:rFonts w:hint="cs"/>
          <w:rtl/>
          <w:lang w:eastAsia="he-IL"/>
        </w:rPr>
        <w:t xml:space="preserve">ההחלטה. </w:t>
      </w:r>
      <w:bookmarkStart w:id="30395" w:name="_ETM_Q71_373000"/>
      <w:bookmarkStart w:id="30396" w:name="_ETM_Q71_374000"/>
      <w:bookmarkEnd w:id="30395"/>
      <w:bookmarkEnd w:id="30396"/>
      <w:r>
        <w:rPr>
          <w:rFonts w:hint="cs"/>
          <w:rtl/>
          <w:lang w:eastAsia="he-IL"/>
        </w:rPr>
        <w:t xml:space="preserve">זהו צעד קריטי, אדוני היושב-ראש, מאחר שהוא </w:t>
      </w:r>
      <w:bookmarkStart w:id="30397" w:name="_ETM_Q71_368000"/>
      <w:bookmarkEnd w:id="30397"/>
      <w:r>
        <w:rPr>
          <w:rFonts w:hint="cs"/>
          <w:rtl/>
          <w:lang w:eastAsia="he-IL"/>
        </w:rPr>
        <w:t xml:space="preserve">יבטיח לתושבי מטרופולין חיפה חיים בריאים, נטולי זיהום אוויר; יכולת </w:t>
      </w:r>
      <w:bookmarkStart w:id="30398" w:name="_ETM_Q71_383000"/>
      <w:bookmarkEnd w:id="30398"/>
      <w:r>
        <w:rPr>
          <w:rFonts w:hint="cs"/>
          <w:rtl/>
          <w:lang w:eastAsia="he-IL"/>
        </w:rPr>
        <w:t>של תושבי חיפה לדעת שהם, בני משפחותיהם היקרים להם, לא חשופים לסכנה.</w:t>
      </w:r>
    </w:p>
    <w:p w:rsidR="00FB6DF1" w:rsidRDefault="00FB6DF1" w:rsidP="00BA73B6">
      <w:pPr>
        <w:rPr>
          <w:rtl/>
          <w:lang w:eastAsia="he-IL"/>
        </w:rPr>
      </w:pPr>
    </w:p>
    <w:p w:rsidR="00FB6DF1" w:rsidRDefault="00FB6DF1" w:rsidP="00BA73B6">
      <w:pPr>
        <w:rPr>
          <w:rtl/>
          <w:lang w:eastAsia="he-IL"/>
        </w:rPr>
      </w:pPr>
      <w:bookmarkStart w:id="30399" w:name="_ETM_Q71_389000"/>
      <w:bookmarkEnd w:id="30399"/>
      <w:r>
        <w:rPr>
          <w:rFonts w:hint="cs"/>
          <w:rtl/>
          <w:lang w:eastAsia="he-IL"/>
        </w:rPr>
        <w:t xml:space="preserve">אנחנו נמצאים במצב לא טוב, כמדינת ישראל, בכל מה </w:t>
      </w:r>
      <w:bookmarkStart w:id="30400" w:name="_ETM_Q71_395000"/>
      <w:bookmarkEnd w:id="30400"/>
      <w:r>
        <w:rPr>
          <w:rFonts w:hint="cs"/>
          <w:rtl/>
          <w:lang w:eastAsia="he-IL"/>
        </w:rPr>
        <w:t xml:space="preserve">שקשור למשבר האקלים. מבקר המדינה פרסם לפני פחות משנה שמדינת </w:t>
      </w:r>
      <w:bookmarkStart w:id="30401" w:name="_ETM_Q71_400000"/>
      <w:bookmarkEnd w:id="30401"/>
      <w:r>
        <w:rPr>
          <w:rFonts w:hint="cs"/>
          <w:rtl/>
          <w:lang w:eastAsia="he-IL"/>
        </w:rPr>
        <w:t xml:space="preserve">ישראל, מבחינת ההתקדמות בתחום האקלים, מצויה בטווח שבין פיגור </w:t>
      </w:r>
      <w:bookmarkStart w:id="30402" w:name="_ETM_Q71_404000"/>
      <w:bookmarkEnd w:id="30402"/>
      <w:r>
        <w:rPr>
          <w:rFonts w:hint="cs"/>
          <w:rtl/>
          <w:lang w:eastAsia="he-IL"/>
        </w:rPr>
        <w:t xml:space="preserve">לאפס. </w:t>
      </w:r>
      <w:bookmarkStart w:id="30403" w:name="_ETM_Q71_405000"/>
      <w:bookmarkEnd w:id="30403"/>
      <w:r>
        <w:rPr>
          <w:rFonts w:hint="cs"/>
          <w:rtl/>
          <w:lang w:eastAsia="he-IL"/>
        </w:rPr>
        <w:t xml:space="preserve">אנחנו התחייבנו להיות אופוזיציה לממשלה ולא אופוזיציה למדינה, ולכן אתם </w:t>
      </w:r>
      <w:bookmarkStart w:id="30404" w:name="_ETM_Q71_403000"/>
      <w:bookmarkEnd w:id="30404"/>
      <w:r>
        <w:rPr>
          <w:rFonts w:hint="cs"/>
          <w:rtl/>
          <w:lang w:eastAsia="he-IL"/>
        </w:rPr>
        <w:t xml:space="preserve">תמצאו אותי נותן גב רחב ומלא, תמיכה ועזרה כאשר אתם </w:t>
      </w:r>
      <w:bookmarkStart w:id="30405" w:name="_ETM_Q71_417000"/>
      <w:bookmarkEnd w:id="30405"/>
      <w:r>
        <w:rPr>
          <w:rFonts w:hint="cs"/>
          <w:rtl/>
          <w:lang w:eastAsia="he-IL"/>
        </w:rPr>
        <w:t xml:space="preserve">תקדמו התחדשות עירונית, שמירה על החופים של מדינת ישראל, הגנה על מסדרונות אקולוגיים מפני פרויקטי בנייה לא סבירים, שמירה על </w:t>
      </w:r>
      <w:bookmarkStart w:id="30406" w:name="_ETM_Q71_422000"/>
      <w:bookmarkEnd w:id="30406"/>
      <w:r>
        <w:rPr>
          <w:rFonts w:hint="cs"/>
          <w:rtl/>
          <w:lang w:eastAsia="he-IL"/>
        </w:rPr>
        <w:t xml:space="preserve">הטבע ועל המגוון הביולוגי שלנו. אני אהיה שם לצידכם בהגנה </w:t>
      </w:r>
      <w:bookmarkStart w:id="30407" w:name="_ETM_Q71_432000"/>
      <w:bookmarkEnd w:id="30407"/>
      <w:r>
        <w:rPr>
          <w:rFonts w:hint="cs"/>
          <w:rtl/>
          <w:lang w:eastAsia="he-IL"/>
        </w:rPr>
        <w:t>על הים תוך מניעת דיג מכמורת.</w:t>
      </w:r>
    </w:p>
    <w:p w:rsidR="00FB6DF1" w:rsidRDefault="00FB6DF1" w:rsidP="00BA73B6">
      <w:pPr>
        <w:rPr>
          <w:rtl/>
          <w:lang w:eastAsia="he-IL"/>
        </w:rPr>
      </w:pPr>
    </w:p>
    <w:p w:rsidR="00FB6DF1" w:rsidRDefault="00FB6DF1" w:rsidP="00BA73B6">
      <w:pPr>
        <w:rPr>
          <w:rtl/>
          <w:lang w:eastAsia="he-IL"/>
        </w:rPr>
      </w:pPr>
      <w:bookmarkStart w:id="30408" w:name="_ETM_Q71_435000"/>
      <w:bookmarkEnd w:id="30408"/>
      <w:r>
        <w:rPr>
          <w:rFonts w:hint="cs"/>
          <w:rtl/>
          <w:lang w:eastAsia="he-IL"/>
        </w:rPr>
        <w:t>אני מוכרח לומר, אדוני היושב-ראש,</w:t>
      </w:r>
      <w:bookmarkStart w:id="30409" w:name="_ETM_Q71_439000"/>
      <w:bookmarkEnd w:id="30409"/>
      <w:r>
        <w:rPr>
          <w:rFonts w:hint="cs"/>
          <w:rtl/>
          <w:lang w:eastAsia="he-IL"/>
        </w:rPr>
        <w:t xml:space="preserve"> שההתנהגות של הממשלה בימיה הראשונים לא מבטיחה. התחלתם עם </w:t>
      </w:r>
      <w:bookmarkStart w:id="30410" w:name="_ETM_Q71_443000"/>
      <w:bookmarkEnd w:id="30410"/>
      <w:r>
        <w:rPr>
          <w:rFonts w:hint="cs"/>
          <w:rtl/>
          <w:lang w:eastAsia="he-IL"/>
        </w:rPr>
        <w:t>ביטול המיסוי על החד-פעמי - -</w:t>
      </w:r>
    </w:p>
    <w:p w:rsidR="00FB6DF1" w:rsidRDefault="00FB6DF1" w:rsidP="00BA73B6">
      <w:pPr>
        <w:rPr>
          <w:rtl/>
          <w:lang w:eastAsia="he-IL"/>
        </w:rPr>
      </w:pPr>
    </w:p>
    <w:p w:rsidR="00FB6DF1" w:rsidRDefault="00FB6DF1" w:rsidP="00BA73B6">
      <w:pPr>
        <w:pStyle w:val="af8"/>
        <w:keepNext/>
        <w:rPr>
          <w:rtl/>
        </w:rPr>
      </w:pPr>
      <w:r w:rsidRPr="00F97E38">
        <w:rPr>
          <w:rStyle w:val="TagStyle"/>
          <w:rtl/>
        </w:rPr>
        <w:t xml:space="preserve"> &lt;&lt; יור &gt;&gt; </w:t>
      </w:r>
      <w:r>
        <w:rPr>
          <w:rtl/>
        </w:rPr>
        <w:t>היו"ר אוריאל בוסו:</w:t>
      </w:r>
      <w:r w:rsidRPr="00F97E38">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11" w:name="_ETM_Q71_440000"/>
      <w:bookmarkEnd w:id="30411"/>
      <w:r>
        <w:rPr>
          <w:rFonts w:hint="cs"/>
          <w:rtl/>
          <w:lang w:eastAsia="he-IL"/>
        </w:rPr>
        <w:t>נא לסיים, נא לסיים.</w:t>
      </w:r>
    </w:p>
    <w:p w:rsidR="00FB6DF1" w:rsidRDefault="00FB6DF1" w:rsidP="00BA73B6">
      <w:pPr>
        <w:rPr>
          <w:rtl/>
          <w:lang w:eastAsia="he-IL"/>
        </w:rPr>
      </w:pPr>
    </w:p>
    <w:p w:rsidR="00FB6DF1" w:rsidRDefault="00D66754" w:rsidP="00D66754">
      <w:pPr>
        <w:pStyle w:val="-"/>
        <w:rPr>
          <w:rtl/>
        </w:rPr>
      </w:pPr>
      <w:bookmarkStart w:id="30412" w:name="ET_speakercontinue_5787_2322"/>
      <w:r w:rsidRPr="00D66754">
        <w:rPr>
          <w:rStyle w:val="TagStyle"/>
          <w:rtl/>
        </w:rPr>
        <w:t xml:space="preserve"> &lt;&lt; דובר_המשך &gt;&gt;</w:t>
      </w:r>
      <w:r w:rsidR="00FB6DF1" w:rsidRPr="00F97E38">
        <w:rPr>
          <w:rStyle w:val="TagStyle"/>
          <w:rtl/>
        </w:rPr>
        <w:t xml:space="preserve"> </w:t>
      </w:r>
      <w:bookmarkStart w:id="30413" w:name="_Toc124881468"/>
      <w:r w:rsidR="00FB6DF1">
        <w:rPr>
          <w:rtl/>
        </w:rPr>
        <w:t>יוראי להב ה</w:t>
      </w:r>
      <w:r w:rsidR="00FB6DF1">
        <w:rPr>
          <w:rFonts w:hint="cs"/>
          <w:rtl/>
        </w:rPr>
        <w:t>ר</w:t>
      </w:r>
      <w:r w:rsidR="00FB6DF1">
        <w:rPr>
          <w:rtl/>
        </w:rPr>
        <w:t>צנו (יש עתיד):</w:t>
      </w:r>
      <w:bookmarkEnd w:id="30413"/>
      <w:r w:rsidR="00FB6DF1" w:rsidRPr="00F97E38">
        <w:rPr>
          <w:rStyle w:val="TagStyle"/>
          <w:rtl/>
        </w:rPr>
        <w:t xml:space="preserve"> </w:t>
      </w:r>
      <w:r w:rsidRPr="00D66754">
        <w:rPr>
          <w:rStyle w:val="TagStyle"/>
          <w:rtl/>
        </w:rPr>
        <w:t>&lt;&lt; דובר_המשך &gt;&gt;</w:t>
      </w:r>
      <w:bookmarkEnd w:id="30412"/>
      <w:r w:rsidRPr="00D66754">
        <w:rPr>
          <w:rStyle w:val="TagStyle"/>
          <w:rtl/>
        </w:rPr>
        <w:t xml:space="preserve"> </w:t>
      </w:r>
      <w:r w:rsidR="00FB6DF1">
        <w:rPr>
          <w:rtl/>
        </w:rPr>
        <w:t xml:space="preserve">   </w:t>
      </w:r>
    </w:p>
    <w:p w:rsidR="00FB6DF1" w:rsidRDefault="00FB6DF1" w:rsidP="00DA3834">
      <w:pPr>
        <w:rPr>
          <w:rtl/>
          <w:lang w:eastAsia="he-IL"/>
        </w:rPr>
      </w:pPr>
    </w:p>
    <w:p w:rsidR="00FB6DF1" w:rsidRDefault="00FB6DF1" w:rsidP="00BA73B6">
      <w:pPr>
        <w:rPr>
          <w:rtl/>
          <w:lang w:eastAsia="he-IL"/>
        </w:rPr>
      </w:pPr>
      <w:bookmarkStart w:id="30414" w:name="_ETM_Q71_442000"/>
      <w:bookmarkEnd w:id="30414"/>
      <w:r>
        <w:rPr>
          <w:rFonts w:hint="cs"/>
          <w:rtl/>
          <w:lang w:eastAsia="he-IL"/>
        </w:rPr>
        <w:t xml:space="preserve">אני אומר </w:t>
      </w:r>
      <w:bookmarkStart w:id="30415" w:name="_ETM_Q71_447000"/>
      <w:bookmarkEnd w:id="30415"/>
      <w:r>
        <w:rPr>
          <w:rFonts w:hint="cs"/>
          <w:rtl/>
          <w:lang w:eastAsia="he-IL"/>
        </w:rPr>
        <w:t xml:space="preserve">שחרף האופטימיות שלי, כשראיתי את שבעת הסעיפים בסוף קווי היסוד </w:t>
      </w:r>
      <w:bookmarkStart w:id="30416" w:name="_ETM_Q71_454000"/>
      <w:bookmarkEnd w:id="30416"/>
      <w:r>
        <w:rPr>
          <w:rFonts w:hint="cs"/>
          <w:rtl/>
          <w:lang w:eastAsia="he-IL"/>
        </w:rPr>
        <w:t>של הממשלה - -</w:t>
      </w:r>
    </w:p>
    <w:p w:rsidR="00FB6DF1" w:rsidRDefault="00FB6DF1" w:rsidP="00BA73B6">
      <w:pPr>
        <w:rPr>
          <w:rtl/>
          <w:lang w:eastAsia="he-IL"/>
        </w:rPr>
      </w:pPr>
    </w:p>
    <w:p w:rsidR="00FB6DF1" w:rsidRDefault="00FB6DF1" w:rsidP="00BA73B6">
      <w:pPr>
        <w:pStyle w:val="af8"/>
        <w:keepNext/>
        <w:rPr>
          <w:rtl/>
        </w:rPr>
      </w:pPr>
      <w:r w:rsidRPr="003A7515">
        <w:rPr>
          <w:rStyle w:val="TagStyle"/>
          <w:rtl/>
        </w:rPr>
        <w:t xml:space="preserve"> &lt;&lt; יור &gt;&gt; </w:t>
      </w:r>
      <w:r>
        <w:rPr>
          <w:rtl/>
        </w:rPr>
        <w:t>היו"ר אוריאל בוסו:</w:t>
      </w:r>
      <w:r w:rsidRPr="003A7515">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17" w:name="_ETM_Q71_456000"/>
      <w:bookmarkEnd w:id="30417"/>
      <w:r>
        <w:rPr>
          <w:rFonts w:hint="cs"/>
          <w:rtl/>
          <w:lang w:eastAsia="he-IL"/>
        </w:rPr>
        <w:t>תודה רבה.</w:t>
      </w:r>
    </w:p>
    <w:p w:rsidR="00FB6DF1" w:rsidRDefault="00FB6DF1" w:rsidP="00BA73B6">
      <w:pPr>
        <w:rPr>
          <w:rtl/>
          <w:lang w:eastAsia="he-IL"/>
        </w:rPr>
      </w:pPr>
      <w:bookmarkStart w:id="30418" w:name="_ETM_Q71_457000"/>
      <w:bookmarkEnd w:id="30418"/>
    </w:p>
    <w:p w:rsidR="00FB6DF1" w:rsidRDefault="00FB6DF1" w:rsidP="00BA73B6">
      <w:pPr>
        <w:pStyle w:val="-"/>
        <w:keepNext/>
        <w:rPr>
          <w:rtl/>
        </w:rPr>
      </w:pPr>
      <w:r w:rsidRPr="003A7515">
        <w:rPr>
          <w:rStyle w:val="TagStyle"/>
          <w:rtl/>
        </w:rPr>
        <w:t xml:space="preserve"> &lt;&lt; דובר_המשך &gt;&gt; </w:t>
      </w:r>
      <w:r>
        <w:rPr>
          <w:rtl/>
        </w:rPr>
        <w:t>יוראי להב הרצנו (יש עתיד):</w:t>
      </w:r>
      <w:r w:rsidRPr="003A7515">
        <w:rPr>
          <w:rStyle w:val="TagStyle"/>
          <w:rtl/>
        </w:rPr>
        <w:t xml:space="preserve"> &lt;&lt; דובר_המשך &gt;&gt;</w:t>
      </w:r>
      <w:r>
        <w:rPr>
          <w:rtl/>
        </w:rPr>
        <w:t xml:space="preserve">   </w:t>
      </w:r>
    </w:p>
    <w:p w:rsidR="00FB6DF1" w:rsidRDefault="00FB6DF1" w:rsidP="00DA3834">
      <w:pPr>
        <w:rPr>
          <w:rtl/>
          <w:lang w:eastAsia="he-IL"/>
        </w:rPr>
      </w:pPr>
    </w:p>
    <w:p w:rsidR="00FB6DF1" w:rsidRDefault="00FB6DF1" w:rsidP="00BA73B6">
      <w:pPr>
        <w:rPr>
          <w:rtl/>
          <w:lang w:eastAsia="he-IL"/>
        </w:rPr>
      </w:pPr>
      <w:r>
        <w:rPr>
          <w:rFonts w:hint="cs"/>
          <w:rtl/>
          <w:lang w:eastAsia="he-IL"/>
        </w:rPr>
        <w:t>ת</w:t>
      </w:r>
      <w:bookmarkStart w:id="30419" w:name="_ETM_Q71_458000"/>
      <w:bookmarkEnd w:id="30419"/>
      <w:r>
        <w:rPr>
          <w:rFonts w:hint="cs"/>
          <w:rtl/>
          <w:lang w:eastAsia="he-IL"/>
        </w:rPr>
        <w:t xml:space="preserve">ן לי שנייה להשלים, כי החמאתי </w:t>
      </w:r>
      <w:bookmarkStart w:id="30420" w:name="_ETM_Q71_455000"/>
      <w:bookmarkEnd w:id="30420"/>
      <w:r>
        <w:rPr>
          <w:rFonts w:hint="cs"/>
          <w:rtl/>
          <w:lang w:eastAsia="he-IL"/>
        </w:rPr>
        <w:t xml:space="preserve">לממשלה. אני מוכרח לומר שההתחלה לא מבטיחה, גם כשביטלתם </w:t>
      </w:r>
      <w:bookmarkStart w:id="30421" w:name="_ETM_Q71_464000"/>
      <w:bookmarkEnd w:id="30421"/>
      <w:r>
        <w:rPr>
          <w:rFonts w:hint="cs"/>
          <w:rtl/>
          <w:lang w:eastAsia="he-IL"/>
        </w:rPr>
        <w:t xml:space="preserve">את המיסוי על החד-פעמי, גם כשהחלשתם וביזרתם את סמכויות </w:t>
      </w:r>
      <w:bookmarkStart w:id="30422" w:name="_ETM_Q71_468000"/>
      <w:bookmarkEnd w:id="30422"/>
      <w:r>
        <w:rPr>
          <w:rFonts w:hint="cs"/>
          <w:rtl/>
          <w:lang w:eastAsia="he-IL"/>
        </w:rPr>
        <w:t xml:space="preserve">המשרד להגנת הסביבה, כשהעברתם את המשטרה הירוקה למשרד לביטחון לאומי </w:t>
      </w:r>
      <w:bookmarkStart w:id="30423" w:name="_ETM_Q71_475000"/>
      <w:bookmarkEnd w:id="30423"/>
      <w:r>
        <w:rPr>
          <w:rFonts w:hint="cs"/>
          <w:rtl/>
          <w:lang w:eastAsia="he-IL"/>
        </w:rPr>
        <w:t xml:space="preserve">והוספתם בקרן הניקיון את משרד הפנים. גם הכוונה של השרה </w:t>
      </w:r>
      <w:bookmarkStart w:id="30424" w:name="_ETM_Q71_471000"/>
      <w:bookmarkEnd w:id="30424"/>
      <w:r>
        <w:rPr>
          <w:rFonts w:hint="cs"/>
          <w:rtl/>
          <w:lang w:eastAsia="he-IL"/>
        </w:rPr>
        <w:t>רגב לבטל את הנת"צים.</w:t>
      </w:r>
    </w:p>
    <w:p w:rsidR="00FB6DF1" w:rsidRDefault="00FB6DF1" w:rsidP="00BA73B6">
      <w:pPr>
        <w:rPr>
          <w:rtl/>
          <w:lang w:eastAsia="he-IL"/>
        </w:rPr>
      </w:pPr>
    </w:p>
    <w:p w:rsidR="00FB6DF1" w:rsidRDefault="00FB6DF1" w:rsidP="00BA73B6">
      <w:pPr>
        <w:pStyle w:val="af8"/>
        <w:keepNext/>
        <w:rPr>
          <w:rtl/>
        </w:rPr>
      </w:pPr>
      <w:r w:rsidRPr="00E668E2">
        <w:rPr>
          <w:rStyle w:val="TagStyle"/>
          <w:rtl/>
        </w:rPr>
        <w:t xml:space="preserve"> &lt;&lt; יור &gt;&gt; </w:t>
      </w:r>
      <w:r>
        <w:rPr>
          <w:rtl/>
        </w:rPr>
        <w:t>היו"ר אוריאל בוסו:</w:t>
      </w:r>
      <w:r w:rsidRPr="00E668E2">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25" w:name="_ETM_Q71_476000"/>
      <w:bookmarkEnd w:id="30425"/>
      <w:r>
        <w:rPr>
          <w:rFonts w:hint="cs"/>
          <w:rtl/>
          <w:lang w:eastAsia="he-IL"/>
        </w:rPr>
        <w:t>תודה רבה.</w:t>
      </w:r>
    </w:p>
    <w:p w:rsidR="00FB6DF1" w:rsidRDefault="00FB6DF1" w:rsidP="00BA73B6">
      <w:pPr>
        <w:rPr>
          <w:rtl/>
          <w:lang w:eastAsia="he-IL"/>
        </w:rPr>
      </w:pPr>
    </w:p>
    <w:p w:rsidR="00FB6DF1" w:rsidRDefault="00FB6DF1" w:rsidP="00BA73B6">
      <w:pPr>
        <w:pStyle w:val="-"/>
        <w:keepNext/>
        <w:rPr>
          <w:rtl/>
        </w:rPr>
      </w:pPr>
      <w:r w:rsidRPr="00E668E2">
        <w:rPr>
          <w:rStyle w:val="TagStyle"/>
          <w:rtl/>
        </w:rPr>
        <w:t xml:space="preserve"> &lt;&lt; דובר_המשך &gt;&gt; </w:t>
      </w:r>
      <w:r>
        <w:rPr>
          <w:rtl/>
        </w:rPr>
        <w:t>יוראי להב הרצנו (יש עתיד):</w:t>
      </w:r>
      <w:r w:rsidRPr="00E668E2">
        <w:rPr>
          <w:rStyle w:val="TagStyle"/>
          <w:rtl/>
        </w:rPr>
        <w:t xml:space="preserve"> &lt;&lt; דובר_המשך &gt;&gt;</w:t>
      </w:r>
      <w:r>
        <w:rPr>
          <w:rtl/>
        </w:rPr>
        <w:t xml:space="preserve">   </w:t>
      </w:r>
    </w:p>
    <w:p w:rsidR="00FB6DF1" w:rsidRDefault="00FB6DF1" w:rsidP="00DA3834">
      <w:pPr>
        <w:rPr>
          <w:rtl/>
          <w:lang w:eastAsia="he-IL"/>
        </w:rPr>
      </w:pPr>
    </w:p>
    <w:p w:rsidR="00FB6DF1" w:rsidRDefault="00FB6DF1" w:rsidP="00BA73B6">
      <w:pPr>
        <w:rPr>
          <w:rtl/>
          <w:lang w:eastAsia="he-IL"/>
        </w:rPr>
      </w:pPr>
      <w:r>
        <w:rPr>
          <w:rFonts w:hint="cs"/>
          <w:rtl/>
          <w:lang w:eastAsia="he-IL"/>
        </w:rPr>
        <w:t xml:space="preserve">אבל אני </w:t>
      </w:r>
      <w:bookmarkStart w:id="30426" w:name="_ETM_Q71_478000"/>
      <w:bookmarkEnd w:id="30426"/>
      <w:r>
        <w:rPr>
          <w:rFonts w:hint="cs"/>
          <w:rtl/>
          <w:lang w:eastAsia="he-IL"/>
        </w:rPr>
        <w:t xml:space="preserve">אומר שוב, אני אהיה לצידכם ואתן גב רחב ונדיב כשאתם תהיו שם ותאבקו למען הסביבה של כולנו. </w:t>
      </w:r>
    </w:p>
    <w:p w:rsidR="00FB6DF1" w:rsidRDefault="00FB6DF1" w:rsidP="00BA73B6">
      <w:pPr>
        <w:rPr>
          <w:rtl/>
          <w:lang w:eastAsia="he-IL"/>
        </w:rPr>
      </w:pPr>
    </w:p>
    <w:p w:rsidR="00FB6DF1" w:rsidRDefault="00FB6DF1" w:rsidP="00BA73B6">
      <w:pPr>
        <w:pStyle w:val="af8"/>
        <w:keepNext/>
        <w:rPr>
          <w:rtl/>
        </w:rPr>
      </w:pPr>
      <w:r w:rsidRPr="00E668E2">
        <w:rPr>
          <w:rStyle w:val="TagStyle"/>
          <w:rtl/>
        </w:rPr>
        <w:t xml:space="preserve"> &lt;&lt; יור &gt;&gt; </w:t>
      </w:r>
      <w:r>
        <w:rPr>
          <w:rtl/>
        </w:rPr>
        <w:t>היו"ר אוריאל בוסו:</w:t>
      </w:r>
      <w:r w:rsidRPr="00E668E2">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27" w:name="_ETM_Q71_485000"/>
      <w:bookmarkEnd w:id="30427"/>
      <w:r>
        <w:rPr>
          <w:rFonts w:hint="cs"/>
          <w:rtl/>
          <w:lang w:eastAsia="he-IL"/>
        </w:rPr>
        <w:t>תודה רבה.</w:t>
      </w:r>
    </w:p>
    <w:p w:rsidR="00FB6DF1" w:rsidRDefault="00FB6DF1" w:rsidP="00BA73B6">
      <w:pPr>
        <w:rPr>
          <w:rtl/>
          <w:lang w:eastAsia="he-IL"/>
        </w:rPr>
      </w:pPr>
      <w:bookmarkStart w:id="30428" w:name="_ETM_Q71_486000"/>
      <w:bookmarkEnd w:id="30428"/>
    </w:p>
    <w:p w:rsidR="00FB6DF1" w:rsidRDefault="00FB6DF1" w:rsidP="00BA73B6">
      <w:pPr>
        <w:pStyle w:val="-"/>
        <w:keepNext/>
        <w:rPr>
          <w:rtl/>
        </w:rPr>
      </w:pPr>
      <w:r w:rsidRPr="00E668E2">
        <w:rPr>
          <w:rStyle w:val="TagStyle"/>
          <w:rtl/>
        </w:rPr>
        <w:t xml:space="preserve"> &lt;&lt; דובר_המשך &gt;&gt; </w:t>
      </w:r>
      <w:r>
        <w:rPr>
          <w:rtl/>
        </w:rPr>
        <w:t>יוראי להב הרצנו (יש עתיד):</w:t>
      </w:r>
      <w:r w:rsidRPr="00E668E2">
        <w:rPr>
          <w:rStyle w:val="TagStyle"/>
          <w:rtl/>
        </w:rPr>
        <w:t xml:space="preserve"> &lt;&lt; דובר_המשך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29" w:name="_ETM_Q71_490000"/>
      <w:bookmarkEnd w:id="30429"/>
      <w:r>
        <w:rPr>
          <w:rFonts w:hint="cs"/>
          <w:rtl/>
          <w:lang w:eastAsia="he-IL"/>
        </w:rPr>
        <w:t xml:space="preserve">תאבקו נגד </w:t>
      </w:r>
      <w:bookmarkStart w:id="30430" w:name="_ETM_Q71_492000"/>
      <w:bookmarkEnd w:id="30430"/>
      <w:r>
        <w:rPr>
          <w:rFonts w:hint="cs"/>
          <w:rtl/>
          <w:lang w:eastAsia="he-IL"/>
        </w:rPr>
        <w:t xml:space="preserve">משבר האקלים שמאיים לכלות את כולנו. </w:t>
      </w:r>
    </w:p>
    <w:p w:rsidR="00FB6DF1" w:rsidRDefault="00FB6DF1" w:rsidP="00BA73B6">
      <w:pPr>
        <w:rPr>
          <w:rtl/>
          <w:lang w:eastAsia="he-IL"/>
        </w:rPr>
      </w:pPr>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31" w:name="_ETM_Q71_496000"/>
      <w:bookmarkEnd w:id="30431"/>
      <w:r>
        <w:rPr>
          <w:rFonts w:hint="cs"/>
          <w:rtl/>
          <w:lang w:eastAsia="he-IL"/>
        </w:rPr>
        <w:t>תודה רבה.</w:t>
      </w:r>
    </w:p>
    <w:p w:rsidR="00FB6DF1" w:rsidRDefault="00FB6DF1" w:rsidP="00BA73B6">
      <w:pPr>
        <w:rPr>
          <w:rtl/>
          <w:lang w:eastAsia="he-IL"/>
        </w:rPr>
      </w:pPr>
    </w:p>
    <w:p w:rsidR="00FB6DF1" w:rsidRDefault="00FB6DF1" w:rsidP="00BA73B6">
      <w:pPr>
        <w:pStyle w:val="-"/>
        <w:keepNext/>
        <w:rPr>
          <w:rtl/>
        </w:rPr>
      </w:pPr>
      <w:r w:rsidRPr="00500A7C">
        <w:rPr>
          <w:rStyle w:val="TagStyle"/>
          <w:rtl/>
        </w:rPr>
        <w:t xml:space="preserve"> &lt;&lt; דובר_המשך &gt;&gt; </w:t>
      </w:r>
      <w:r>
        <w:rPr>
          <w:rtl/>
        </w:rPr>
        <w:t>יוראי להב הרצנו (יש עתיד):</w:t>
      </w:r>
      <w:r w:rsidRPr="00500A7C">
        <w:rPr>
          <w:rStyle w:val="TagStyle"/>
          <w:rtl/>
        </w:rPr>
        <w:t xml:space="preserve"> &lt;&lt; דובר_המשך &gt;&gt;</w:t>
      </w:r>
      <w:r>
        <w:rPr>
          <w:rtl/>
        </w:rPr>
        <w:t xml:space="preserve">   </w:t>
      </w:r>
    </w:p>
    <w:p w:rsidR="00FB6DF1" w:rsidRDefault="00FB6DF1" w:rsidP="00DA3834">
      <w:pPr>
        <w:rPr>
          <w:rtl/>
          <w:lang w:eastAsia="he-IL"/>
        </w:rPr>
      </w:pPr>
    </w:p>
    <w:p w:rsidR="00FB6DF1" w:rsidRDefault="00FB6DF1" w:rsidP="00BA73B6">
      <w:pPr>
        <w:rPr>
          <w:rtl/>
          <w:lang w:eastAsia="he-IL"/>
        </w:rPr>
      </w:pPr>
      <w:r>
        <w:rPr>
          <w:rFonts w:hint="cs"/>
          <w:rtl/>
          <w:lang w:eastAsia="he-IL"/>
        </w:rPr>
        <w:t>זאת משימה לאומית מהמדרגה הראשונה, אדוני היושב-ראש, ואנחנו צריכים לעשות את ז</w:t>
      </w:r>
      <w:bookmarkStart w:id="30432" w:name="_ETM_Q71_498000"/>
      <w:bookmarkEnd w:id="30432"/>
      <w:r>
        <w:rPr>
          <w:rFonts w:hint="cs"/>
          <w:rtl/>
          <w:lang w:eastAsia="he-IL"/>
        </w:rPr>
        <w:t>ה יחד. תודה רבה.</w:t>
      </w:r>
    </w:p>
    <w:p w:rsidR="00FB6DF1" w:rsidRDefault="00FB6DF1" w:rsidP="00BA73B6">
      <w:pPr>
        <w:rPr>
          <w:rtl/>
          <w:lang w:eastAsia="he-IL"/>
        </w:rPr>
      </w:pPr>
      <w:bookmarkStart w:id="30433" w:name="_ETM_Q71_494000"/>
      <w:bookmarkEnd w:id="30433"/>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34" w:name="_ETM_Q71_497000"/>
      <w:bookmarkEnd w:id="30434"/>
      <w:r>
        <w:rPr>
          <w:rFonts w:hint="cs"/>
          <w:rtl/>
          <w:lang w:eastAsia="he-IL"/>
        </w:rPr>
        <w:t xml:space="preserve">תודה רבה. חברת הכנסת עאידה תומא סלימאן </w:t>
      </w:r>
      <w:bookmarkStart w:id="30435" w:name="_ETM_Q71_504000"/>
      <w:bookmarkEnd w:id="30435"/>
      <w:r>
        <w:rPr>
          <w:rtl/>
          <w:lang w:eastAsia="he-IL"/>
        </w:rPr>
        <w:t>–</w:t>
      </w:r>
      <w:r>
        <w:rPr>
          <w:rFonts w:hint="cs"/>
          <w:rtl/>
          <w:lang w:eastAsia="he-IL"/>
        </w:rPr>
        <w:t xml:space="preserve"> אינה נוכחת. חברת הכנסת מטי צרפתי הרכבי, בבקשה. אני </w:t>
      </w:r>
      <w:bookmarkStart w:id="30436" w:name="_ETM_Q71_509000"/>
      <w:bookmarkEnd w:id="30436"/>
      <w:r>
        <w:rPr>
          <w:rFonts w:hint="cs"/>
          <w:rtl/>
          <w:lang w:eastAsia="he-IL"/>
        </w:rPr>
        <w:t>מבקש לעמוד בזמנים.</w:t>
      </w:r>
      <w:bookmarkStart w:id="30437" w:name="_ETM_Q71_519000"/>
      <w:bookmarkEnd w:id="30437"/>
    </w:p>
    <w:p w:rsidR="00FB6DF1" w:rsidRDefault="00FB6DF1" w:rsidP="00BA73B6">
      <w:pPr>
        <w:pStyle w:val="af6"/>
        <w:keepNext/>
        <w:rPr>
          <w:rtl/>
        </w:rPr>
      </w:pPr>
      <w:bookmarkStart w:id="30438" w:name="ET_interruption_קריאה_17"/>
    </w:p>
    <w:p w:rsidR="00FB6DF1" w:rsidRDefault="00FB6DF1" w:rsidP="00BA73B6">
      <w:pPr>
        <w:pStyle w:val="af6"/>
        <w:keepNext/>
        <w:rPr>
          <w:rtl/>
        </w:rPr>
      </w:pPr>
      <w:bookmarkStart w:id="30439" w:name="_ETM_Q71_522000"/>
      <w:bookmarkEnd w:id="30439"/>
      <w:r w:rsidRPr="00500A7C">
        <w:rPr>
          <w:rStyle w:val="TagStyle"/>
          <w:rtl/>
        </w:rPr>
        <w:t xml:space="preserve"> &lt;&lt; קריאה &gt;&gt; </w:t>
      </w:r>
      <w:r>
        <w:rPr>
          <w:rtl/>
        </w:rPr>
        <w:t>קריאה:</w:t>
      </w:r>
      <w:r w:rsidRPr="00500A7C">
        <w:rPr>
          <w:rStyle w:val="TagStyle"/>
          <w:rtl/>
        </w:rPr>
        <w:t xml:space="preserve"> &lt;&lt; קריאה &gt;&gt;</w:t>
      </w:r>
      <w:r>
        <w:rPr>
          <w:rtl/>
        </w:rPr>
        <w:t xml:space="preserve">   </w:t>
      </w:r>
      <w:bookmarkEnd w:id="30438"/>
    </w:p>
    <w:p w:rsidR="00FB6DF1" w:rsidRDefault="00FB6DF1" w:rsidP="00DA3834">
      <w:pPr>
        <w:rPr>
          <w:rtl/>
          <w:lang w:eastAsia="he-IL"/>
        </w:rPr>
      </w:pPr>
    </w:p>
    <w:p w:rsidR="00FB6DF1" w:rsidRDefault="00FB6DF1" w:rsidP="00BA73B6">
      <w:pPr>
        <w:rPr>
          <w:rtl/>
          <w:lang w:eastAsia="he-IL"/>
        </w:rPr>
      </w:pPr>
      <w:bookmarkStart w:id="30440" w:name="_ETM_Q71_520000"/>
      <w:bookmarkEnd w:id="30440"/>
      <w:r>
        <w:rPr>
          <w:rFonts w:hint="cs"/>
          <w:rtl/>
          <w:lang w:eastAsia="he-IL"/>
        </w:rPr>
        <w:t>היושב-ראש, אתה לא עומד בזמנים - - -</w:t>
      </w:r>
    </w:p>
    <w:p w:rsidR="00FB6DF1" w:rsidRDefault="00FB6DF1" w:rsidP="00BA73B6">
      <w:pPr>
        <w:rPr>
          <w:rtl/>
          <w:lang w:eastAsia="he-IL"/>
        </w:rPr>
      </w:pPr>
      <w:bookmarkStart w:id="30441" w:name="_ETM_Q71_527000"/>
      <w:bookmarkStart w:id="30442" w:name="_ETM_Q71_529000"/>
      <w:bookmarkEnd w:id="30441"/>
      <w:bookmarkEnd w:id="30442"/>
    </w:p>
    <w:p w:rsidR="00FB6DF1" w:rsidRDefault="00FB6DF1" w:rsidP="00BA73B6">
      <w:pPr>
        <w:pStyle w:val="af6"/>
        <w:keepNext/>
        <w:rPr>
          <w:rtl/>
        </w:rPr>
      </w:pPr>
      <w:r w:rsidRPr="00500A7C">
        <w:rPr>
          <w:rStyle w:val="TagStyle"/>
          <w:rtl/>
        </w:rPr>
        <w:t xml:space="preserve">&lt;&lt; קריאה &gt;&gt; </w:t>
      </w:r>
      <w:r>
        <w:rPr>
          <w:rtl/>
        </w:rPr>
        <w:t>קריא</w:t>
      </w:r>
      <w:r>
        <w:rPr>
          <w:rFonts w:hint="cs"/>
          <w:rtl/>
        </w:rPr>
        <w:t>ות</w:t>
      </w:r>
      <w:r>
        <w:rPr>
          <w:rtl/>
        </w:rPr>
        <w:t>:</w:t>
      </w:r>
      <w:r w:rsidRPr="00500A7C">
        <w:rPr>
          <w:rStyle w:val="TagStyle"/>
          <w:rtl/>
        </w:rPr>
        <w:t xml:space="preserve"> &lt;&lt; קריאה &gt;&gt;</w:t>
      </w:r>
      <w:r>
        <w:rPr>
          <w:rtl/>
        </w:rPr>
        <w:t xml:space="preserve">   </w:t>
      </w:r>
    </w:p>
    <w:p w:rsidR="00FB6DF1" w:rsidRDefault="00FB6DF1" w:rsidP="00DA3834">
      <w:pPr>
        <w:rPr>
          <w:rtl/>
          <w:lang w:eastAsia="he-IL"/>
        </w:rPr>
      </w:pPr>
    </w:p>
    <w:p w:rsidR="00FB6DF1" w:rsidRDefault="00FB6DF1" w:rsidP="00BA73B6">
      <w:pPr>
        <w:rPr>
          <w:rtl/>
          <w:lang w:eastAsia="he-IL"/>
        </w:rPr>
      </w:pPr>
      <w:r>
        <w:rPr>
          <w:rFonts w:hint="cs"/>
          <w:rtl/>
          <w:lang w:eastAsia="he-IL"/>
        </w:rPr>
        <w:t>- - -</w:t>
      </w:r>
    </w:p>
    <w:p w:rsidR="00FB6DF1" w:rsidRDefault="00FB6DF1" w:rsidP="00BA73B6">
      <w:pPr>
        <w:rPr>
          <w:rtl/>
          <w:lang w:eastAsia="he-IL"/>
        </w:rPr>
      </w:pPr>
    </w:p>
    <w:p w:rsidR="00FB6DF1" w:rsidRDefault="00FB6DF1" w:rsidP="00BA73B6">
      <w:pPr>
        <w:pStyle w:val="af8"/>
        <w:keepNext/>
        <w:rPr>
          <w:rtl/>
        </w:rPr>
      </w:pPr>
      <w:bookmarkStart w:id="30443" w:name="_ETM_Q71_534000"/>
      <w:bookmarkStart w:id="30444" w:name="_ETM_Q71_511000"/>
      <w:bookmarkStart w:id="30445" w:name="_ETM_Q71_530000"/>
      <w:bookmarkStart w:id="30446" w:name="_ETM_Q71_535000"/>
      <w:bookmarkEnd w:id="30443"/>
      <w:bookmarkEnd w:id="30444"/>
      <w:bookmarkEnd w:id="30445"/>
      <w:bookmarkEnd w:id="30446"/>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r>
        <w:rPr>
          <w:rFonts w:hint="cs"/>
          <w:rtl/>
          <w:lang w:eastAsia="he-IL"/>
        </w:rPr>
        <w:t xml:space="preserve">הוועדות יודיעו על פתיחתן </w:t>
      </w:r>
      <w:bookmarkStart w:id="30447" w:name="_ETM_Q71_537000"/>
      <w:bookmarkEnd w:id="30447"/>
      <w:r>
        <w:rPr>
          <w:rFonts w:hint="cs"/>
          <w:rtl/>
          <w:lang w:eastAsia="he-IL"/>
        </w:rPr>
        <w:t xml:space="preserve">חמש שעות מסיום המליאה. בבקשה. </w:t>
      </w:r>
    </w:p>
    <w:p w:rsidR="00FB6DF1" w:rsidRDefault="00FB6DF1" w:rsidP="00BA73B6">
      <w:pPr>
        <w:rPr>
          <w:rtl/>
          <w:lang w:eastAsia="he-IL"/>
        </w:rPr>
      </w:pPr>
    </w:p>
    <w:p w:rsidR="00FB6DF1" w:rsidRDefault="00FB6DF1" w:rsidP="00BA73B6">
      <w:pPr>
        <w:pStyle w:val="a4"/>
        <w:keepNext/>
        <w:rPr>
          <w:rtl/>
        </w:rPr>
      </w:pPr>
      <w:bookmarkStart w:id="30448" w:name="_ETM_Q71_538000"/>
      <w:bookmarkStart w:id="30449" w:name="ET_speaker_6359_24"/>
      <w:bookmarkEnd w:id="30448"/>
      <w:r w:rsidRPr="00500A7C">
        <w:rPr>
          <w:rStyle w:val="TagStyle"/>
          <w:rtl/>
        </w:rPr>
        <w:t xml:space="preserve"> &lt;&lt; דובר &gt;&gt; </w:t>
      </w:r>
      <w:bookmarkStart w:id="30450" w:name="_Toc124881469"/>
      <w:bookmarkStart w:id="30451" w:name="_Toc124882177"/>
      <w:r>
        <w:rPr>
          <w:rtl/>
        </w:rPr>
        <w:t>מטי צרפתי הרכבי (יש עתיד):</w:t>
      </w:r>
      <w:bookmarkEnd w:id="30450"/>
      <w:bookmarkEnd w:id="30451"/>
      <w:r w:rsidRPr="00500A7C">
        <w:rPr>
          <w:rStyle w:val="TagStyle"/>
          <w:rtl/>
        </w:rPr>
        <w:t xml:space="preserve"> &lt;&lt; דובר &gt;&gt;</w:t>
      </w:r>
      <w:r>
        <w:rPr>
          <w:rtl/>
        </w:rPr>
        <w:t xml:space="preserve">   </w:t>
      </w:r>
      <w:bookmarkEnd w:id="30449"/>
    </w:p>
    <w:p w:rsidR="00FB6DF1" w:rsidRDefault="00FB6DF1" w:rsidP="00DA3834">
      <w:pPr>
        <w:rPr>
          <w:rtl/>
          <w:lang w:eastAsia="he-IL"/>
        </w:rPr>
      </w:pPr>
    </w:p>
    <w:p w:rsidR="00FB6DF1" w:rsidRDefault="00FB6DF1" w:rsidP="00BA73B6">
      <w:pPr>
        <w:rPr>
          <w:rtl/>
          <w:lang w:eastAsia="he-IL"/>
        </w:rPr>
      </w:pPr>
      <w:bookmarkStart w:id="30452" w:name="_ETM_Q71_541000"/>
      <w:bookmarkEnd w:id="30452"/>
      <w:r>
        <w:rPr>
          <w:rFonts w:hint="cs"/>
          <w:rtl/>
          <w:lang w:eastAsia="he-IL"/>
        </w:rPr>
        <w:t xml:space="preserve">אדוני, אני יודעת שיש חוות </w:t>
      </w:r>
      <w:bookmarkStart w:id="30453" w:name="_ETM_Q71_546000"/>
      <w:bookmarkEnd w:id="30453"/>
      <w:r>
        <w:rPr>
          <w:rFonts w:hint="cs"/>
          <w:rtl/>
          <w:lang w:eastAsia="he-IL"/>
        </w:rPr>
        <w:t xml:space="preserve">דעת שצריך שש שעות לפתיחת הוועדות. יש מוזמנים </w:t>
      </w:r>
      <w:bookmarkStart w:id="30454" w:name="_ETM_Q71_555000"/>
      <w:bookmarkEnd w:id="30454"/>
      <w:r>
        <w:rPr>
          <w:rFonts w:hint="cs"/>
          <w:rtl/>
          <w:lang w:eastAsia="he-IL"/>
        </w:rPr>
        <w:t>מבחוץ.</w:t>
      </w:r>
    </w:p>
    <w:p w:rsidR="00FB6DF1" w:rsidRDefault="00FB6DF1" w:rsidP="00BA73B6">
      <w:pPr>
        <w:rPr>
          <w:rtl/>
          <w:lang w:eastAsia="he-IL"/>
        </w:rPr>
      </w:pPr>
      <w:bookmarkStart w:id="30455" w:name="_ETM_Q71_557000"/>
      <w:bookmarkEnd w:id="30455"/>
    </w:p>
    <w:p w:rsidR="00FB6DF1" w:rsidRDefault="00FB6DF1" w:rsidP="00BA73B6">
      <w:pPr>
        <w:pStyle w:val="af6"/>
        <w:keepNext/>
        <w:rPr>
          <w:rtl/>
        </w:rPr>
      </w:pPr>
      <w:r w:rsidRPr="00500A7C">
        <w:rPr>
          <w:rStyle w:val="TagStyle"/>
          <w:rtl/>
        </w:rPr>
        <w:t xml:space="preserve">&lt;&lt; קריאה &gt;&gt; </w:t>
      </w:r>
      <w:r>
        <w:rPr>
          <w:rtl/>
        </w:rPr>
        <w:t>קריא</w:t>
      </w:r>
      <w:r>
        <w:rPr>
          <w:rFonts w:hint="cs"/>
          <w:rtl/>
        </w:rPr>
        <w:t>ה</w:t>
      </w:r>
      <w:r>
        <w:rPr>
          <w:rtl/>
        </w:rPr>
        <w:t>:</w:t>
      </w:r>
      <w:r w:rsidRPr="00500A7C">
        <w:rPr>
          <w:rStyle w:val="TagStyle"/>
          <w:rtl/>
        </w:rPr>
        <w:t xml:space="preserve"> &lt;&lt; קריאה &gt;&gt;</w:t>
      </w:r>
      <w:r>
        <w:rPr>
          <w:rtl/>
        </w:rPr>
        <w:t xml:space="preserve">   </w:t>
      </w:r>
    </w:p>
    <w:p w:rsidR="00FB6DF1" w:rsidRDefault="00FB6DF1" w:rsidP="00DA3834">
      <w:pPr>
        <w:rPr>
          <w:rtl/>
          <w:lang w:eastAsia="he-IL"/>
        </w:rPr>
      </w:pPr>
    </w:p>
    <w:p w:rsidR="00FB6DF1" w:rsidRDefault="00FB6DF1" w:rsidP="00BA73B6">
      <w:pPr>
        <w:rPr>
          <w:rtl/>
          <w:lang w:eastAsia="he-IL"/>
        </w:rPr>
      </w:pPr>
      <w:r>
        <w:rPr>
          <w:rFonts w:hint="cs"/>
          <w:rtl/>
          <w:lang w:eastAsia="he-IL"/>
        </w:rPr>
        <w:t>- - -</w:t>
      </w:r>
    </w:p>
    <w:p w:rsidR="00FB6DF1" w:rsidRDefault="00FB6DF1" w:rsidP="00BA73B6">
      <w:pPr>
        <w:rPr>
          <w:rtl/>
          <w:lang w:eastAsia="he-IL"/>
        </w:rPr>
      </w:pPr>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56" w:name="_ETM_Q71_558000"/>
      <w:bookmarkEnd w:id="30456"/>
      <w:r>
        <w:rPr>
          <w:rFonts w:hint="cs"/>
          <w:rtl/>
          <w:lang w:eastAsia="he-IL"/>
        </w:rPr>
        <w:t>אנחנו לא מפסיקים ישיבת מליאה.</w:t>
      </w:r>
    </w:p>
    <w:p w:rsidR="00FB6DF1" w:rsidRDefault="00FB6DF1" w:rsidP="00BA73B6">
      <w:pPr>
        <w:rPr>
          <w:rtl/>
          <w:lang w:eastAsia="he-IL"/>
        </w:rPr>
      </w:pPr>
      <w:bookmarkStart w:id="30457" w:name="_ETM_Q71_553000"/>
      <w:bookmarkEnd w:id="30457"/>
    </w:p>
    <w:p w:rsidR="00FB6DF1" w:rsidRDefault="00FB6DF1" w:rsidP="00BA73B6">
      <w:pPr>
        <w:pStyle w:val="-"/>
        <w:keepNext/>
        <w:rPr>
          <w:rtl/>
        </w:rPr>
      </w:pPr>
      <w:bookmarkStart w:id="30458" w:name="ET_speakercontinue_6359_26"/>
      <w:r w:rsidRPr="00500A7C">
        <w:rPr>
          <w:rStyle w:val="TagStyle"/>
          <w:rtl/>
        </w:rPr>
        <w:t xml:space="preserve"> &lt;&lt; דובר_המשך &gt;&gt; </w:t>
      </w:r>
      <w:r>
        <w:rPr>
          <w:rtl/>
        </w:rPr>
        <w:t>מטי צרפתי הרכבי (יש עתיד):</w:t>
      </w:r>
      <w:r w:rsidRPr="00500A7C">
        <w:rPr>
          <w:rStyle w:val="TagStyle"/>
          <w:rtl/>
        </w:rPr>
        <w:t xml:space="preserve"> &lt;&lt; דובר_המשך &gt;&gt;</w:t>
      </w:r>
      <w:r>
        <w:rPr>
          <w:rtl/>
        </w:rPr>
        <w:t xml:space="preserve">   </w:t>
      </w:r>
      <w:bookmarkEnd w:id="30458"/>
    </w:p>
    <w:p w:rsidR="00FB6DF1" w:rsidRDefault="00FB6DF1" w:rsidP="00DA3834">
      <w:pPr>
        <w:rPr>
          <w:rtl/>
          <w:lang w:eastAsia="he-IL"/>
        </w:rPr>
      </w:pPr>
    </w:p>
    <w:p w:rsidR="00FB6DF1" w:rsidRPr="00500A7C" w:rsidRDefault="00FB6DF1" w:rsidP="00BA73B6">
      <w:pPr>
        <w:rPr>
          <w:rtl/>
          <w:lang w:eastAsia="he-IL"/>
        </w:rPr>
      </w:pPr>
      <w:bookmarkStart w:id="30459" w:name="_ETM_Q71_554000"/>
      <w:bookmarkEnd w:id="30459"/>
      <w:r>
        <w:rPr>
          <w:rFonts w:hint="cs"/>
          <w:rtl/>
          <w:lang w:eastAsia="he-IL"/>
        </w:rPr>
        <w:t xml:space="preserve">רק שיהיה רשום בפרוטוקול שיש מוזמנים </w:t>
      </w:r>
      <w:bookmarkStart w:id="30460" w:name="_ETM_Q71_560000"/>
      <w:bookmarkEnd w:id="30460"/>
      <w:r>
        <w:rPr>
          <w:rFonts w:hint="cs"/>
          <w:rtl/>
          <w:lang w:eastAsia="he-IL"/>
        </w:rPr>
        <w:t xml:space="preserve">מבחוץ וצריך שש שעות. אני מבקשת שיהיה רשום. </w:t>
      </w:r>
    </w:p>
    <w:p w:rsidR="00FB6DF1" w:rsidRDefault="00FB6DF1" w:rsidP="00BA73B6">
      <w:pPr>
        <w:rPr>
          <w:rtl/>
          <w:lang w:eastAsia="he-IL"/>
        </w:rPr>
      </w:pPr>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Pr="00500A7C" w:rsidRDefault="00FB6DF1" w:rsidP="00BA73B6">
      <w:pPr>
        <w:rPr>
          <w:rtl/>
          <w:lang w:eastAsia="he-IL"/>
        </w:rPr>
      </w:pPr>
      <w:bookmarkStart w:id="30461" w:name="_ETM_Q71_567000"/>
      <w:bookmarkEnd w:id="30461"/>
      <w:r>
        <w:rPr>
          <w:rFonts w:hint="cs"/>
          <w:rtl/>
          <w:lang w:eastAsia="he-IL"/>
        </w:rPr>
        <w:t>זה על חשבון הזמן שלך.</w:t>
      </w:r>
    </w:p>
    <w:p w:rsidR="00FB6DF1" w:rsidRDefault="00FB6DF1" w:rsidP="00BA73B6">
      <w:pPr>
        <w:keepNext/>
        <w:rPr>
          <w:rtl/>
        </w:rPr>
      </w:pPr>
      <w:bookmarkStart w:id="30462" w:name="ET_speaker_6359_2"/>
    </w:p>
    <w:p w:rsidR="00FB6DF1" w:rsidRDefault="00FB6DF1" w:rsidP="00BA73B6">
      <w:pPr>
        <w:pStyle w:val="af6"/>
        <w:keepNext/>
        <w:rPr>
          <w:rtl/>
        </w:rPr>
      </w:pPr>
      <w:bookmarkStart w:id="30463" w:name="_ETM_Q71_571000"/>
      <w:bookmarkEnd w:id="30462"/>
      <w:bookmarkEnd w:id="30463"/>
      <w:r w:rsidRPr="00500A7C">
        <w:rPr>
          <w:rStyle w:val="TagStyle"/>
          <w:rtl/>
        </w:rPr>
        <w:t xml:space="preserve">&lt;&lt; קריאה &gt;&gt; </w:t>
      </w:r>
      <w:r>
        <w:rPr>
          <w:rtl/>
        </w:rPr>
        <w:t>קריא</w:t>
      </w:r>
      <w:r>
        <w:rPr>
          <w:rFonts w:hint="cs"/>
          <w:rtl/>
        </w:rPr>
        <w:t>ות</w:t>
      </w:r>
      <w:r>
        <w:rPr>
          <w:rtl/>
        </w:rPr>
        <w:t>:</w:t>
      </w:r>
      <w:r w:rsidRPr="00500A7C">
        <w:rPr>
          <w:rStyle w:val="TagStyle"/>
          <w:rtl/>
        </w:rPr>
        <w:t xml:space="preserve"> &lt;&lt; קריאה &gt;&gt;</w:t>
      </w:r>
      <w:r>
        <w:rPr>
          <w:rtl/>
        </w:rPr>
        <w:t xml:space="preserve">   </w:t>
      </w:r>
    </w:p>
    <w:p w:rsidR="00FB6DF1" w:rsidRDefault="00FB6DF1" w:rsidP="00DA3834">
      <w:pPr>
        <w:rPr>
          <w:rtl/>
          <w:lang w:eastAsia="he-IL"/>
        </w:rPr>
      </w:pPr>
    </w:p>
    <w:p w:rsidR="00FB6DF1" w:rsidRDefault="00FB6DF1" w:rsidP="00BA73B6">
      <w:pPr>
        <w:rPr>
          <w:rtl/>
          <w:lang w:eastAsia="he-IL"/>
        </w:rPr>
      </w:pPr>
      <w:r>
        <w:rPr>
          <w:rFonts w:hint="cs"/>
          <w:rtl/>
          <w:lang w:eastAsia="he-IL"/>
        </w:rPr>
        <w:t>- - -</w:t>
      </w:r>
    </w:p>
    <w:p w:rsidR="00FB6DF1" w:rsidRDefault="00FB6DF1" w:rsidP="00BA73B6">
      <w:pPr>
        <w:rPr>
          <w:rtl/>
          <w:lang w:eastAsia="he-IL"/>
        </w:rPr>
      </w:pPr>
      <w:bookmarkStart w:id="30464" w:name="_ETM_Q71_576000"/>
      <w:bookmarkEnd w:id="30464"/>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65" w:name="_ETM_Q71_577000"/>
      <w:bookmarkEnd w:id="30465"/>
      <w:r>
        <w:rPr>
          <w:rFonts w:hint="cs"/>
          <w:rtl/>
          <w:lang w:eastAsia="he-IL"/>
        </w:rPr>
        <w:t>חבר הכנסת מיקי לוי, אתה מפריע לחברת מפלגתך לדבר.</w:t>
      </w:r>
    </w:p>
    <w:p w:rsidR="00FB6DF1" w:rsidRDefault="00FB6DF1" w:rsidP="00BA73B6">
      <w:pPr>
        <w:rPr>
          <w:rtl/>
          <w:lang w:eastAsia="he-IL"/>
        </w:rPr>
      </w:pPr>
    </w:p>
    <w:p w:rsidR="00FB6DF1" w:rsidRDefault="00FB6DF1" w:rsidP="00BA73B6">
      <w:pPr>
        <w:pStyle w:val="-"/>
        <w:keepNext/>
        <w:rPr>
          <w:rtl/>
        </w:rPr>
      </w:pPr>
      <w:bookmarkStart w:id="30466" w:name="ET_speakercontinue_6359_29"/>
      <w:r w:rsidRPr="00500A7C">
        <w:rPr>
          <w:rStyle w:val="TagStyle"/>
          <w:rtl/>
        </w:rPr>
        <w:t xml:space="preserve"> &lt;&lt; דובר_המשך &gt;&gt; </w:t>
      </w:r>
      <w:r>
        <w:rPr>
          <w:rtl/>
        </w:rPr>
        <w:t>מטי צרפתי הרכבי (יש עתיד):</w:t>
      </w:r>
      <w:r w:rsidRPr="00500A7C">
        <w:rPr>
          <w:rStyle w:val="TagStyle"/>
          <w:rtl/>
        </w:rPr>
        <w:t xml:space="preserve"> &lt;&lt; דובר_המשך &gt;&gt;</w:t>
      </w:r>
      <w:r>
        <w:rPr>
          <w:rtl/>
        </w:rPr>
        <w:t xml:space="preserve">   </w:t>
      </w:r>
      <w:bookmarkEnd w:id="30466"/>
    </w:p>
    <w:p w:rsidR="00FB6DF1" w:rsidRDefault="00FB6DF1" w:rsidP="00DA3834">
      <w:pPr>
        <w:rPr>
          <w:rtl/>
          <w:lang w:eastAsia="he-IL"/>
        </w:rPr>
      </w:pPr>
    </w:p>
    <w:p w:rsidR="00FB6DF1" w:rsidRDefault="00FB6DF1" w:rsidP="00BA73B6">
      <w:pPr>
        <w:rPr>
          <w:rtl/>
          <w:lang w:eastAsia="he-IL"/>
        </w:rPr>
      </w:pPr>
      <w:r>
        <w:rPr>
          <w:rFonts w:hint="cs"/>
          <w:rtl/>
          <w:lang w:eastAsia="he-IL"/>
        </w:rPr>
        <w:t xml:space="preserve">אני אקבל </w:t>
      </w:r>
      <w:bookmarkStart w:id="30467" w:name="_ETM_Q71_582000"/>
      <w:bookmarkEnd w:id="30467"/>
      <w:r>
        <w:rPr>
          <w:rFonts w:hint="cs"/>
          <w:rtl/>
          <w:lang w:eastAsia="he-IL"/>
        </w:rPr>
        <w:t>כמה שניות בחזרה?</w:t>
      </w:r>
    </w:p>
    <w:p w:rsidR="00FB6DF1" w:rsidRDefault="00FB6DF1" w:rsidP="00BA73B6">
      <w:pPr>
        <w:rPr>
          <w:rtl/>
          <w:lang w:eastAsia="he-IL"/>
        </w:rPr>
      </w:pPr>
    </w:p>
    <w:p w:rsidR="00FB6DF1" w:rsidRDefault="00FB6DF1" w:rsidP="00BA73B6">
      <w:pPr>
        <w:pStyle w:val="af6"/>
        <w:keepNext/>
        <w:rPr>
          <w:rtl/>
        </w:rPr>
      </w:pPr>
      <w:bookmarkStart w:id="30468" w:name="ET_interruption_5084_31"/>
      <w:r w:rsidRPr="00500A7C">
        <w:rPr>
          <w:rStyle w:val="TagStyle"/>
          <w:rtl/>
        </w:rPr>
        <w:t xml:space="preserve"> &lt;&lt; קריאה &gt;&gt; </w:t>
      </w:r>
      <w:r>
        <w:rPr>
          <w:rtl/>
        </w:rPr>
        <w:t>מיקי לוי (יש עתיד):</w:t>
      </w:r>
      <w:r w:rsidRPr="00500A7C">
        <w:rPr>
          <w:rStyle w:val="TagStyle"/>
          <w:rtl/>
        </w:rPr>
        <w:t xml:space="preserve"> &lt;&lt; קריאה &gt;&gt;</w:t>
      </w:r>
      <w:r>
        <w:rPr>
          <w:rtl/>
        </w:rPr>
        <w:t xml:space="preserve">   </w:t>
      </w:r>
      <w:bookmarkEnd w:id="30468"/>
    </w:p>
    <w:p w:rsidR="00FB6DF1" w:rsidRDefault="00FB6DF1" w:rsidP="00DA3834">
      <w:pPr>
        <w:rPr>
          <w:rtl/>
          <w:lang w:eastAsia="he-IL"/>
        </w:rPr>
      </w:pPr>
    </w:p>
    <w:p w:rsidR="00FB6DF1" w:rsidRDefault="00FB6DF1" w:rsidP="00BA73B6">
      <w:pPr>
        <w:rPr>
          <w:rtl/>
          <w:lang w:eastAsia="he-IL"/>
        </w:rPr>
      </w:pPr>
      <w:bookmarkStart w:id="30469" w:name="_ETM_Q71_581000"/>
      <w:bookmarkEnd w:id="30469"/>
      <w:r>
        <w:rPr>
          <w:rFonts w:hint="cs"/>
          <w:rtl/>
          <w:lang w:eastAsia="he-IL"/>
        </w:rPr>
        <w:t>- - -</w:t>
      </w:r>
    </w:p>
    <w:p w:rsidR="00FB6DF1" w:rsidRDefault="00FB6DF1" w:rsidP="00BA73B6">
      <w:pPr>
        <w:rPr>
          <w:rtl/>
          <w:lang w:eastAsia="he-IL"/>
        </w:rPr>
      </w:pPr>
      <w:bookmarkStart w:id="30470" w:name="_ETM_Q71_584000"/>
      <w:bookmarkEnd w:id="30470"/>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71" w:name="_ETM_Q71_585000"/>
      <w:bookmarkEnd w:id="30471"/>
      <w:r>
        <w:rPr>
          <w:rFonts w:hint="cs"/>
          <w:rtl/>
          <w:lang w:eastAsia="he-IL"/>
        </w:rPr>
        <w:t>חבר הכנסת מיקי לוי, אתה מפריע, לוקח את הזמן לחברתך.</w:t>
      </w:r>
    </w:p>
    <w:p w:rsidR="00FB6DF1" w:rsidRDefault="00FB6DF1" w:rsidP="00BA73B6">
      <w:pPr>
        <w:rPr>
          <w:rtl/>
          <w:lang w:eastAsia="he-IL"/>
        </w:rPr>
      </w:pPr>
    </w:p>
    <w:p w:rsidR="00FB6DF1" w:rsidRDefault="00FB6DF1" w:rsidP="00BA73B6">
      <w:pPr>
        <w:pStyle w:val="af6"/>
        <w:keepNext/>
        <w:rPr>
          <w:rtl/>
        </w:rPr>
      </w:pPr>
      <w:bookmarkStart w:id="30472" w:name="ET_interruption_5084_35"/>
      <w:r w:rsidRPr="00500A7C">
        <w:rPr>
          <w:rStyle w:val="TagStyle"/>
          <w:rtl/>
        </w:rPr>
        <w:t xml:space="preserve"> &lt;&lt; קריאה &gt;&gt; </w:t>
      </w:r>
      <w:r>
        <w:rPr>
          <w:rtl/>
        </w:rPr>
        <w:t>מיקי לוי (יש עתיד):</w:t>
      </w:r>
      <w:r w:rsidRPr="00500A7C">
        <w:rPr>
          <w:rStyle w:val="TagStyle"/>
          <w:rtl/>
        </w:rPr>
        <w:t xml:space="preserve"> &lt;&lt; קריאה &gt;&gt;</w:t>
      </w:r>
      <w:r>
        <w:rPr>
          <w:rtl/>
        </w:rPr>
        <w:t xml:space="preserve">   </w:t>
      </w:r>
      <w:bookmarkEnd w:id="30472"/>
    </w:p>
    <w:p w:rsidR="00FB6DF1" w:rsidRDefault="00FB6DF1" w:rsidP="00DA3834">
      <w:pPr>
        <w:rPr>
          <w:rtl/>
          <w:lang w:eastAsia="he-IL"/>
        </w:rPr>
      </w:pPr>
    </w:p>
    <w:p w:rsidR="00FB6DF1" w:rsidRDefault="00FB6DF1" w:rsidP="00BA73B6">
      <w:pPr>
        <w:rPr>
          <w:rtl/>
          <w:lang w:eastAsia="he-IL"/>
        </w:rPr>
      </w:pPr>
      <w:bookmarkStart w:id="30473" w:name="_ETM_Q71_594000"/>
      <w:bookmarkEnd w:id="30473"/>
      <w:r>
        <w:rPr>
          <w:rFonts w:hint="cs"/>
          <w:rtl/>
          <w:lang w:eastAsia="he-IL"/>
        </w:rPr>
        <w:t>אף אחד בוועדות,</w:t>
      </w:r>
      <w:bookmarkStart w:id="30474" w:name="_ETM_Q71_597000"/>
      <w:bookmarkEnd w:id="30474"/>
      <w:r>
        <w:rPr>
          <w:rFonts w:hint="cs"/>
          <w:rtl/>
          <w:lang w:eastAsia="he-IL"/>
        </w:rPr>
        <w:t xml:space="preserve"> יש חוות דעת של </w:t>
      </w:r>
      <w:bookmarkStart w:id="30475" w:name="_ETM_Q71_600102"/>
      <w:bookmarkEnd w:id="30475"/>
      <w:r>
        <w:rPr>
          <w:rFonts w:hint="cs"/>
          <w:rtl/>
          <w:lang w:eastAsia="he-IL"/>
        </w:rPr>
        <w:t>היועצת המשפטית - - -</w:t>
      </w:r>
    </w:p>
    <w:p w:rsidR="00FB6DF1" w:rsidRDefault="00FB6DF1" w:rsidP="00BA73B6">
      <w:pPr>
        <w:rPr>
          <w:rtl/>
          <w:lang w:eastAsia="he-IL"/>
        </w:rPr>
      </w:pPr>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76" w:name="_ETM_Q71_600000"/>
      <w:bookmarkEnd w:id="30476"/>
      <w:r>
        <w:rPr>
          <w:rFonts w:hint="cs"/>
          <w:rtl/>
          <w:lang w:eastAsia="he-IL"/>
        </w:rPr>
        <w:t xml:space="preserve">חבר הכנסת מיקי לוי, זה </w:t>
      </w:r>
      <w:bookmarkStart w:id="30477" w:name="_ETM_Q71_604000"/>
      <w:bookmarkEnd w:id="30477"/>
      <w:r>
        <w:rPr>
          <w:rFonts w:hint="cs"/>
          <w:rtl/>
          <w:lang w:eastAsia="he-IL"/>
        </w:rPr>
        <w:t>נמצא מול עינינו, אנחנו יודעים. כמו שאתם נאמתם חמש שעות, נודיע בסיום המליאה על חמש שעות הפרש עד פתיחת הוועדות. נקודה.</w:t>
      </w:r>
    </w:p>
    <w:p w:rsidR="00FB6DF1" w:rsidRDefault="00FB6DF1" w:rsidP="00BA73B6">
      <w:pPr>
        <w:rPr>
          <w:rtl/>
          <w:lang w:eastAsia="he-IL"/>
        </w:rPr>
      </w:pPr>
      <w:bookmarkStart w:id="30478" w:name="_ETM_Q71_605000"/>
      <w:bookmarkEnd w:id="30478"/>
    </w:p>
    <w:p w:rsidR="00FB6DF1" w:rsidRDefault="00FB6DF1" w:rsidP="00BA73B6">
      <w:pPr>
        <w:pStyle w:val="af6"/>
        <w:keepNext/>
        <w:rPr>
          <w:rtl/>
        </w:rPr>
      </w:pPr>
      <w:bookmarkStart w:id="30479" w:name="ET_interruption_5084_37"/>
      <w:r w:rsidRPr="00500A7C">
        <w:rPr>
          <w:rStyle w:val="TagStyle"/>
          <w:rtl/>
        </w:rPr>
        <w:t xml:space="preserve"> &lt;&lt; קריאה &gt;&gt; </w:t>
      </w:r>
      <w:r>
        <w:rPr>
          <w:rtl/>
        </w:rPr>
        <w:t>מיקי לוי (יש עתיד):</w:t>
      </w:r>
      <w:r w:rsidRPr="00500A7C">
        <w:rPr>
          <w:rStyle w:val="TagStyle"/>
          <w:rtl/>
        </w:rPr>
        <w:t xml:space="preserve"> &lt;&lt; קריאה &gt;&gt;</w:t>
      </w:r>
      <w:r>
        <w:rPr>
          <w:rtl/>
        </w:rPr>
        <w:t xml:space="preserve">   </w:t>
      </w:r>
      <w:bookmarkEnd w:id="30479"/>
    </w:p>
    <w:p w:rsidR="00FB6DF1" w:rsidRDefault="00FB6DF1" w:rsidP="00DA3834">
      <w:pPr>
        <w:rPr>
          <w:rtl/>
          <w:lang w:eastAsia="he-IL"/>
        </w:rPr>
      </w:pPr>
    </w:p>
    <w:p w:rsidR="00FB6DF1" w:rsidRDefault="00FB6DF1" w:rsidP="00BA73B6">
      <w:pPr>
        <w:rPr>
          <w:rtl/>
          <w:lang w:eastAsia="he-IL"/>
        </w:rPr>
      </w:pPr>
      <w:bookmarkStart w:id="30480" w:name="_ETM_Q71_609000"/>
      <w:bookmarkEnd w:id="30480"/>
      <w:r>
        <w:rPr>
          <w:rFonts w:hint="cs"/>
          <w:rtl/>
          <w:lang w:eastAsia="he-IL"/>
        </w:rPr>
        <w:t xml:space="preserve">אבל </w:t>
      </w:r>
      <w:bookmarkStart w:id="30481" w:name="_ETM_Q71_610000"/>
      <w:bookmarkEnd w:id="30481"/>
      <w:r>
        <w:rPr>
          <w:rFonts w:hint="cs"/>
          <w:rtl/>
          <w:lang w:eastAsia="he-IL"/>
        </w:rPr>
        <w:t>אתה לא יכול. הוזמנו - - -</w:t>
      </w:r>
    </w:p>
    <w:p w:rsidR="00FB6DF1" w:rsidRDefault="00FB6DF1" w:rsidP="00BA73B6">
      <w:pPr>
        <w:rPr>
          <w:rtl/>
          <w:lang w:eastAsia="he-IL"/>
        </w:rPr>
      </w:pPr>
      <w:bookmarkStart w:id="30482" w:name="_ETM_Q71_612000"/>
      <w:bookmarkEnd w:id="30482"/>
    </w:p>
    <w:p w:rsidR="00FB6DF1" w:rsidRDefault="00FB6DF1" w:rsidP="00BA73B6">
      <w:pPr>
        <w:pStyle w:val="af6"/>
        <w:keepNext/>
        <w:rPr>
          <w:rtl/>
        </w:rPr>
      </w:pPr>
      <w:bookmarkStart w:id="30483" w:name="_ETM_Q71_613000"/>
      <w:bookmarkStart w:id="30484" w:name="ET_interruption_קריאה_38"/>
      <w:bookmarkEnd w:id="30483"/>
      <w:r w:rsidRPr="00500A7C">
        <w:rPr>
          <w:rStyle w:val="TagStyle"/>
          <w:rtl/>
        </w:rPr>
        <w:t xml:space="preserve"> &lt;&lt; קריאה &gt;&gt; </w:t>
      </w:r>
      <w:r>
        <w:rPr>
          <w:rFonts w:hint="cs"/>
          <w:rtl/>
        </w:rPr>
        <w:t>אופיר כץ (הליכוד)</w:t>
      </w:r>
      <w:r>
        <w:rPr>
          <w:rtl/>
        </w:rPr>
        <w:t>:</w:t>
      </w:r>
      <w:r w:rsidRPr="00500A7C">
        <w:rPr>
          <w:rStyle w:val="TagStyle"/>
          <w:rtl/>
        </w:rPr>
        <w:t xml:space="preserve"> &lt;&lt; קריאה &gt;&gt;</w:t>
      </w:r>
      <w:r>
        <w:rPr>
          <w:rtl/>
        </w:rPr>
        <w:t xml:space="preserve">   </w:t>
      </w:r>
      <w:bookmarkEnd w:id="30484"/>
    </w:p>
    <w:p w:rsidR="00FB6DF1" w:rsidRDefault="00FB6DF1" w:rsidP="00DA3834">
      <w:pPr>
        <w:rPr>
          <w:rtl/>
          <w:lang w:eastAsia="he-IL"/>
        </w:rPr>
      </w:pPr>
    </w:p>
    <w:p w:rsidR="00FB6DF1" w:rsidRDefault="00FB6DF1" w:rsidP="00BA73B6">
      <w:pPr>
        <w:rPr>
          <w:rtl/>
          <w:lang w:eastAsia="he-IL"/>
        </w:rPr>
      </w:pPr>
      <w:r>
        <w:rPr>
          <w:rFonts w:hint="cs"/>
          <w:rtl/>
          <w:lang w:eastAsia="he-IL"/>
        </w:rPr>
        <w:t xml:space="preserve">מה אתה אומר? מה זה </w:t>
      </w:r>
      <w:bookmarkStart w:id="30485" w:name="_ETM_Q71_615000"/>
      <w:bookmarkEnd w:id="30485"/>
      <w:r>
        <w:rPr>
          <w:rFonts w:hint="cs"/>
          <w:rtl/>
          <w:lang w:eastAsia="he-IL"/>
        </w:rPr>
        <w:t xml:space="preserve">אתה לא יכול? כל הוועדות היו ככה, ונמשיך - - - </w:t>
      </w:r>
      <w:bookmarkStart w:id="30486" w:name="_ETM_Q71_623619"/>
      <w:bookmarkEnd w:id="30486"/>
      <w:r>
        <w:rPr>
          <w:rFonts w:hint="cs"/>
          <w:rtl/>
          <w:lang w:eastAsia="he-IL"/>
        </w:rPr>
        <w:t xml:space="preserve">יש לנו זמן גם בערב, הכול בסדר. </w:t>
      </w:r>
    </w:p>
    <w:p w:rsidR="00FB6DF1" w:rsidRDefault="00FB6DF1" w:rsidP="00BA73B6">
      <w:pPr>
        <w:rPr>
          <w:rtl/>
          <w:lang w:eastAsia="he-IL"/>
        </w:rPr>
      </w:pPr>
      <w:bookmarkStart w:id="30487" w:name="_ETM_Q71_620000"/>
      <w:bookmarkEnd w:id="30487"/>
    </w:p>
    <w:p w:rsidR="00FB6DF1" w:rsidRDefault="00FB6DF1" w:rsidP="00BA73B6">
      <w:pPr>
        <w:pStyle w:val="af8"/>
        <w:keepNext/>
        <w:rPr>
          <w:rtl/>
        </w:rPr>
      </w:pPr>
      <w:bookmarkStart w:id="30488" w:name="_ETM_Q71_626000"/>
      <w:bookmarkEnd w:id="30488"/>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Pr="00500A7C" w:rsidRDefault="00FB6DF1" w:rsidP="00BA73B6">
      <w:pPr>
        <w:rPr>
          <w:rtl/>
          <w:lang w:eastAsia="he-IL"/>
        </w:rPr>
      </w:pPr>
      <w:r>
        <w:rPr>
          <w:rFonts w:hint="cs"/>
          <w:rtl/>
          <w:lang w:eastAsia="he-IL"/>
        </w:rPr>
        <w:t xml:space="preserve">חבר'ה, הכול בסדר, </w:t>
      </w:r>
      <w:bookmarkStart w:id="30489" w:name="_ETM_Q71_623000"/>
      <w:bookmarkEnd w:id="30489"/>
      <w:r>
        <w:rPr>
          <w:rFonts w:hint="cs"/>
          <w:rtl/>
          <w:lang w:eastAsia="he-IL"/>
        </w:rPr>
        <w:t>תודה רבה. נא לדבר. תתחילי.</w:t>
      </w:r>
    </w:p>
    <w:p w:rsidR="00FB6DF1" w:rsidRDefault="00FB6DF1" w:rsidP="00BA73B6">
      <w:pPr>
        <w:rPr>
          <w:rtl/>
          <w:lang w:eastAsia="he-IL"/>
        </w:rPr>
      </w:pPr>
    </w:p>
    <w:p w:rsidR="00FB6DF1" w:rsidRDefault="00FB6DF1" w:rsidP="00BA73B6">
      <w:pPr>
        <w:pStyle w:val="-"/>
        <w:keepNext/>
        <w:rPr>
          <w:rtl/>
        </w:rPr>
      </w:pPr>
      <w:bookmarkStart w:id="30490" w:name="ET_speakercontinue_6359_3"/>
      <w:r w:rsidRPr="00590354">
        <w:rPr>
          <w:rStyle w:val="TagStyle"/>
          <w:rtl/>
        </w:rPr>
        <w:t xml:space="preserve"> &lt;&lt; דובר_המשך &gt;&gt; </w:t>
      </w:r>
      <w:r>
        <w:rPr>
          <w:rtl/>
        </w:rPr>
        <w:t>מטי צרפתי הרכבי (יש עתיד):</w:t>
      </w:r>
      <w:r w:rsidRPr="00590354">
        <w:rPr>
          <w:rStyle w:val="TagStyle"/>
          <w:rtl/>
        </w:rPr>
        <w:t xml:space="preserve"> &lt;&lt; דובר_המשך &gt;&gt;</w:t>
      </w:r>
      <w:r>
        <w:rPr>
          <w:rtl/>
        </w:rPr>
        <w:t xml:space="preserve">   </w:t>
      </w:r>
      <w:bookmarkEnd w:id="30490"/>
    </w:p>
    <w:p w:rsidR="00FB6DF1" w:rsidRDefault="00FB6DF1" w:rsidP="00DA3834">
      <w:pPr>
        <w:rPr>
          <w:rtl/>
          <w:lang w:eastAsia="he-IL"/>
        </w:rPr>
      </w:pPr>
    </w:p>
    <w:p w:rsidR="00FB6DF1" w:rsidRDefault="00FB6DF1" w:rsidP="00BA73B6">
      <w:pPr>
        <w:rPr>
          <w:rtl/>
          <w:lang w:eastAsia="he-IL"/>
        </w:rPr>
      </w:pPr>
      <w:r>
        <w:rPr>
          <w:rFonts w:hint="cs"/>
          <w:rtl/>
          <w:lang w:eastAsia="he-IL"/>
        </w:rPr>
        <w:t>איך אני אתחיל, אדוני?</w:t>
      </w:r>
    </w:p>
    <w:p w:rsidR="00FB6DF1" w:rsidRDefault="00FB6DF1" w:rsidP="00BA73B6">
      <w:pPr>
        <w:rPr>
          <w:rtl/>
          <w:lang w:eastAsia="he-IL"/>
        </w:rPr>
      </w:pPr>
      <w:bookmarkStart w:id="30491" w:name="_ETM_Q71_632000"/>
      <w:bookmarkEnd w:id="30491"/>
    </w:p>
    <w:p w:rsidR="00FB6DF1" w:rsidRDefault="00FB6DF1" w:rsidP="00BA73B6">
      <w:pPr>
        <w:pStyle w:val="af6"/>
        <w:keepNext/>
        <w:rPr>
          <w:rtl/>
        </w:rPr>
      </w:pPr>
      <w:r w:rsidRPr="00500A7C">
        <w:rPr>
          <w:rStyle w:val="TagStyle"/>
          <w:rtl/>
        </w:rPr>
        <w:t xml:space="preserve">&lt;&lt; קריאה &gt;&gt; </w:t>
      </w:r>
      <w:r>
        <w:rPr>
          <w:rFonts w:hint="cs"/>
          <w:rtl/>
        </w:rPr>
        <w:t>אופיר כץ (הליכוד)</w:t>
      </w:r>
      <w:r>
        <w:rPr>
          <w:rtl/>
        </w:rPr>
        <w:t>:</w:t>
      </w:r>
      <w:r w:rsidRPr="00500A7C">
        <w:rPr>
          <w:rStyle w:val="TagStyle"/>
          <w:rtl/>
        </w:rPr>
        <w:t xml:space="preserve"> &lt;&lt; קריאה &gt;&gt;</w:t>
      </w:r>
      <w:r>
        <w:rPr>
          <w:rtl/>
        </w:rPr>
        <w:t xml:space="preserve">   </w:t>
      </w:r>
    </w:p>
    <w:p w:rsidR="00FB6DF1" w:rsidRDefault="00FB6DF1" w:rsidP="00BA73B6">
      <w:pPr>
        <w:rPr>
          <w:rtl/>
          <w:lang w:eastAsia="he-IL"/>
        </w:rPr>
      </w:pPr>
    </w:p>
    <w:p w:rsidR="00FB6DF1" w:rsidRDefault="00FB6DF1" w:rsidP="00BA73B6">
      <w:pPr>
        <w:rPr>
          <w:rtl/>
          <w:lang w:eastAsia="he-IL"/>
        </w:rPr>
      </w:pPr>
      <w:r>
        <w:rPr>
          <w:rFonts w:hint="cs"/>
          <w:rtl/>
          <w:lang w:eastAsia="he-IL"/>
        </w:rPr>
        <w:t xml:space="preserve">כל הוועדות יהיו מחר חמש שעות מסגירת המליאה - </w:t>
      </w:r>
      <w:bookmarkStart w:id="30492" w:name="_ETM_Q71_642483"/>
      <w:bookmarkEnd w:id="30492"/>
      <w:r>
        <w:rPr>
          <w:rFonts w:hint="cs"/>
          <w:rtl/>
          <w:lang w:eastAsia="he-IL"/>
        </w:rPr>
        <w:t xml:space="preserve">- - </w:t>
      </w:r>
      <w:bookmarkStart w:id="30493" w:name="_ETM_Q71_646547"/>
      <w:bookmarkEnd w:id="30493"/>
    </w:p>
    <w:p w:rsidR="00FB6DF1" w:rsidRDefault="00FB6DF1" w:rsidP="00BA73B6">
      <w:pPr>
        <w:rPr>
          <w:rtl/>
          <w:lang w:eastAsia="he-IL"/>
        </w:rPr>
      </w:pPr>
      <w:bookmarkStart w:id="30494" w:name="_ETM_Q71_646658"/>
      <w:bookmarkStart w:id="30495" w:name="_ETM_Q71_646691"/>
      <w:bookmarkStart w:id="30496" w:name="_ETM_Q71_646772"/>
      <w:bookmarkStart w:id="30497" w:name="_ETM_Q71_637000"/>
      <w:bookmarkEnd w:id="30494"/>
      <w:bookmarkEnd w:id="30495"/>
      <w:bookmarkEnd w:id="30496"/>
      <w:bookmarkEnd w:id="30497"/>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498" w:name="_ETM_Q71_638000"/>
      <w:bookmarkEnd w:id="30498"/>
      <w:r>
        <w:rPr>
          <w:rFonts w:hint="cs"/>
          <w:rtl/>
          <w:lang w:eastAsia="he-IL"/>
        </w:rPr>
        <w:t xml:space="preserve">חבר'ה, תודה רבה. אופיר, אתה לא צריך להשיב. אני </w:t>
      </w:r>
      <w:bookmarkStart w:id="30499" w:name="_ETM_Q71_648000"/>
      <w:bookmarkEnd w:id="30499"/>
      <w:r>
        <w:rPr>
          <w:rFonts w:hint="cs"/>
          <w:rtl/>
          <w:lang w:eastAsia="he-IL"/>
        </w:rPr>
        <w:t xml:space="preserve">מבקש. </w:t>
      </w:r>
    </w:p>
    <w:p w:rsidR="00FB6DF1" w:rsidRDefault="00FB6DF1" w:rsidP="00BA73B6">
      <w:pPr>
        <w:rPr>
          <w:rtl/>
          <w:lang w:eastAsia="he-IL"/>
        </w:rPr>
      </w:pPr>
    </w:p>
    <w:p w:rsidR="00FB6DF1" w:rsidRDefault="00FB6DF1" w:rsidP="00BA73B6">
      <w:pPr>
        <w:pStyle w:val="af6"/>
        <w:keepNext/>
        <w:rPr>
          <w:rtl/>
        </w:rPr>
      </w:pPr>
      <w:r w:rsidRPr="00500A7C">
        <w:rPr>
          <w:rStyle w:val="TagStyle"/>
          <w:rtl/>
        </w:rPr>
        <w:t xml:space="preserve">&lt;&lt; קריאה &gt;&gt; </w:t>
      </w:r>
      <w:r>
        <w:rPr>
          <w:rtl/>
        </w:rPr>
        <w:t>מיקי לוי (יש עתיד):</w:t>
      </w:r>
      <w:r w:rsidRPr="00500A7C">
        <w:rPr>
          <w:rStyle w:val="TagStyle"/>
          <w:rtl/>
        </w:rPr>
        <w:t xml:space="preserve"> &lt;&lt; קריאה &gt;&gt;</w:t>
      </w:r>
      <w:r>
        <w:rPr>
          <w:rtl/>
        </w:rPr>
        <w:t xml:space="preserve">   </w:t>
      </w:r>
    </w:p>
    <w:p w:rsidR="00FB6DF1" w:rsidRDefault="00FB6DF1" w:rsidP="00DA3834">
      <w:pPr>
        <w:rPr>
          <w:rtl/>
          <w:lang w:eastAsia="he-IL"/>
        </w:rPr>
      </w:pPr>
    </w:p>
    <w:p w:rsidR="00FB6DF1" w:rsidRDefault="00FB6DF1" w:rsidP="00BA73B6">
      <w:pPr>
        <w:rPr>
          <w:rtl/>
          <w:lang w:eastAsia="he-IL"/>
        </w:rPr>
      </w:pPr>
      <w:r>
        <w:rPr>
          <w:rFonts w:hint="cs"/>
          <w:rtl/>
          <w:lang w:eastAsia="he-IL"/>
        </w:rPr>
        <w:t xml:space="preserve">- - - חייבים. </w:t>
      </w:r>
    </w:p>
    <w:p w:rsidR="00FB6DF1" w:rsidRDefault="00FB6DF1" w:rsidP="00BA73B6">
      <w:pPr>
        <w:rPr>
          <w:rtl/>
          <w:lang w:eastAsia="he-IL"/>
        </w:rPr>
      </w:pPr>
    </w:p>
    <w:p w:rsidR="00FB6DF1" w:rsidRDefault="00FB6DF1" w:rsidP="00BA73B6">
      <w:pPr>
        <w:pStyle w:val="af8"/>
        <w:rPr>
          <w:rtl/>
        </w:rPr>
      </w:pPr>
      <w:bookmarkStart w:id="30500" w:name="ET_yor_היור_אריאל_בוסו_45"/>
      <w:r w:rsidRPr="005D735A">
        <w:rPr>
          <w:rStyle w:val="TagStyle"/>
          <w:rtl/>
        </w:rPr>
        <w:t xml:space="preserve"> &lt;&lt; יור &gt;&gt;</w:t>
      </w:r>
      <w:r w:rsidRPr="005D735A">
        <w:rPr>
          <w:rtl/>
        </w:rPr>
        <w:t xml:space="preserve">היו"ר </w:t>
      </w:r>
      <w:r>
        <w:rPr>
          <w:rtl/>
        </w:rPr>
        <w:t>אוריאל</w:t>
      </w:r>
      <w:r w:rsidRPr="005D735A">
        <w:rPr>
          <w:rtl/>
        </w:rPr>
        <w:t xml:space="preserve"> בוסו:</w:t>
      </w:r>
      <w:r w:rsidRPr="005D735A">
        <w:rPr>
          <w:rStyle w:val="TagStyle"/>
          <w:rtl/>
        </w:rPr>
        <w:t xml:space="preserve">&lt;&lt; יור &gt;&gt; </w:t>
      </w:r>
      <w:r>
        <w:rPr>
          <w:rtl/>
        </w:rPr>
        <w:t xml:space="preserve">   </w:t>
      </w:r>
    </w:p>
    <w:p w:rsidR="00FB6DF1" w:rsidRPr="005D735A" w:rsidRDefault="00FB6DF1" w:rsidP="00BA73B6">
      <w:pPr>
        <w:rPr>
          <w:rtl/>
          <w:lang w:eastAsia="he-IL"/>
        </w:rPr>
      </w:pPr>
    </w:p>
    <w:bookmarkEnd w:id="30500"/>
    <w:p w:rsidR="00FB6DF1" w:rsidRDefault="00FB6DF1" w:rsidP="00BA73B6">
      <w:pPr>
        <w:rPr>
          <w:rtl/>
          <w:lang w:eastAsia="he-IL"/>
        </w:rPr>
      </w:pPr>
      <w:r>
        <w:rPr>
          <w:rFonts w:hint="cs"/>
          <w:rtl/>
          <w:lang w:eastAsia="he-IL"/>
        </w:rPr>
        <w:t>חבר הכנסת מיקי לוי, תודה רבה.</w:t>
      </w:r>
    </w:p>
    <w:p w:rsidR="00FB6DF1" w:rsidRDefault="00FB6DF1" w:rsidP="00BA73B6">
      <w:pPr>
        <w:rPr>
          <w:rtl/>
          <w:lang w:eastAsia="he-IL"/>
        </w:rPr>
      </w:pPr>
    </w:p>
    <w:p w:rsidR="00FB6DF1" w:rsidRDefault="00FB6DF1" w:rsidP="00BA73B6">
      <w:pPr>
        <w:pStyle w:val="af6"/>
        <w:keepNext/>
        <w:rPr>
          <w:rtl/>
        </w:rPr>
      </w:pPr>
      <w:bookmarkStart w:id="30501" w:name="ET_interruption_5084_42"/>
      <w:r w:rsidRPr="00500A7C">
        <w:rPr>
          <w:rStyle w:val="TagStyle"/>
          <w:rtl/>
        </w:rPr>
        <w:t xml:space="preserve"> &lt;&lt; קריאה &gt;&gt; </w:t>
      </w:r>
      <w:r>
        <w:rPr>
          <w:rtl/>
        </w:rPr>
        <w:t>מיקי לוי (יש עתיד):</w:t>
      </w:r>
      <w:r w:rsidRPr="00500A7C">
        <w:rPr>
          <w:rStyle w:val="TagStyle"/>
          <w:rtl/>
        </w:rPr>
        <w:t xml:space="preserve"> &lt;&lt; קריאה &gt;&gt;</w:t>
      </w:r>
      <w:r>
        <w:rPr>
          <w:rtl/>
        </w:rPr>
        <w:t xml:space="preserve">   </w:t>
      </w:r>
      <w:bookmarkEnd w:id="30501"/>
    </w:p>
    <w:p w:rsidR="00FB6DF1" w:rsidRDefault="00FB6DF1" w:rsidP="00DA3834">
      <w:pPr>
        <w:rPr>
          <w:rtl/>
          <w:lang w:eastAsia="he-IL"/>
        </w:rPr>
      </w:pPr>
    </w:p>
    <w:p w:rsidR="00FB6DF1" w:rsidRDefault="00FB6DF1" w:rsidP="00BA73B6">
      <w:pPr>
        <w:rPr>
          <w:rtl/>
          <w:lang w:eastAsia="he-IL"/>
        </w:rPr>
      </w:pPr>
      <w:bookmarkStart w:id="30502" w:name="_ETM_Q71_652000"/>
      <w:bookmarkEnd w:id="30502"/>
      <w:r>
        <w:rPr>
          <w:rFonts w:hint="cs"/>
          <w:rtl/>
          <w:lang w:eastAsia="he-IL"/>
        </w:rPr>
        <w:t xml:space="preserve">לא, אני מבקש את </w:t>
      </w:r>
      <w:bookmarkStart w:id="30503" w:name="_ETM_Q71_655000"/>
      <w:bookmarkEnd w:id="30503"/>
      <w:r>
        <w:rPr>
          <w:rFonts w:hint="cs"/>
          <w:rtl/>
          <w:lang w:eastAsia="he-IL"/>
        </w:rPr>
        <w:t>הייעוץ המשפטי - - -</w:t>
      </w:r>
    </w:p>
    <w:p w:rsidR="00FB6DF1" w:rsidRDefault="00FB6DF1" w:rsidP="00BA73B6">
      <w:pPr>
        <w:rPr>
          <w:rtl/>
          <w:lang w:eastAsia="he-IL"/>
        </w:rPr>
      </w:pPr>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Pr="00500A7C" w:rsidRDefault="00FB6DF1" w:rsidP="00BA73B6">
      <w:pPr>
        <w:rPr>
          <w:rtl/>
          <w:lang w:eastAsia="he-IL"/>
        </w:rPr>
      </w:pPr>
      <w:r>
        <w:rPr>
          <w:rFonts w:hint="cs"/>
          <w:rtl/>
          <w:lang w:eastAsia="he-IL"/>
        </w:rPr>
        <w:t xml:space="preserve">זה לפי הייעוץ המשפטי, הכול בסדר. אנחנו נפעל לפי הייעוץ המשפטי. תודה. </w:t>
      </w:r>
      <w:bookmarkStart w:id="30504" w:name="_ETM_Q71_657000"/>
      <w:bookmarkStart w:id="30505" w:name="_ETM_Q71_658000"/>
      <w:bookmarkEnd w:id="30504"/>
      <w:bookmarkEnd w:id="30505"/>
      <w:r>
        <w:rPr>
          <w:rFonts w:hint="cs"/>
          <w:rtl/>
          <w:lang w:eastAsia="he-IL"/>
        </w:rPr>
        <w:t>בבקשה.</w:t>
      </w:r>
    </w:p>
    <w:p w:rsidR="00FB6DF1" w:rsidRDefault="00FB6DF1" w:rsidP="00BA73B6">
      <w:pPr>
        <w:rPr>
          <w:rtl/>
          <w:lang w:eastAsia="he-IL"/>
        </w:rPr>
      </w:pPr>
    </w:p>
    <w:p w:rsidR="00FB6DF1" w:rsidRDefault="00FB6DF1" w:rsidP="00BA73B6">
      <w:pPr>
        <w:pStyle w:val="-"/>
        <w:keepNext/>
        <w:rPr>
          <w:rtl/>
        </w:rPr>
      </w:pPr>
      <w:bookmarkStart w:id="30506" w:name="ET_speakercontinue_6359_44"/>
      <w:r w:rsidRPr="00500A7C">
        <w:rPr>
          <w:rStyle w:val="TagStyle"/>
          <w:rtl/>
        </w:rPr>
        <w:t xml:space="preserve"> &lt;&lt; דובר_המשך &gt;&gt; </w:t>
      </w:r>
      <w:r>
        <w:rPr>
          <w:rtl/>
        </w:rPr>
        <w:t>מטי צרפתי הרכבי (יש עתיד):</w:t>
      </w:r>
      <w:r w:rsidRPr="00500A7C">
        <w:rPr>
          <w:rStyle w:val="TagStyle"/>
          <w:rtl/>
        </w:rPr>
        <w:t xml:space="preserve"> &lt;&lt; דובר_המשך &gt;&gt;</w:t>
      </w:r>
      <w:r>
        <w:rPr>
          <w:rtl/>
        </w:rPr>
        <w:t xml:space="preserve">   </w:t>
      </w:r>
      <w:bookmarkEnd w:id="30506"/>
    </w:p>
    <w:p w:rsidR="00FB6DF1" w:rsidRDefault="00FB6DF1" w:rsidP="00DA3834">
      <w:pPr>
        <w:rPr>
          <w:rtl/>
          <w:lang w:eastAsia="he-IL"/>
        </w:rPr>
      </w:pPr>
    </w:p>
    <w:p w:rsidR="00FB6DF1" w:rsidRDefault="00FB6DF1" w:rsidP="00BA73B6">
      <w:pPr>
        <w:rPr>
          <w:rtl/>
          <w:lang w:eastAsia="he-IL"/>
        </w:rPr>
      </w:pPr>
      <w:r>
        <w:rPr>
          <w:rFonts w:hint="cs"/>
          <w:rtl/>
          <w:lang w:eastAsia="he-IL"/>
        </w:rPr>
        <w:t>אדוני היושב-ראש, כנסת נכבדה,</w:t>
      </w:r>
      <w:bookmarkStart w:id="30507" w:name="_ETM_Q71_659000"/>
      <w:bookmarkEnd w:id="30507"/>
      <w:r>
        <w:rPr>
          <w:rFonts w:hint="cs"/>
          <w:rtl/>
          <w:lang w:eastAsia="he-IL"/>
        </w:rPr>
        <w:t xml:space="preserve"> אני אקדים ואומר שאני חברה בקופת חולים מכבי - - -</w:t>
      </w:r>
    </w:p>
    <w:p w:rsidR="00FB6DF1" w:rsidRDefault="00FB6DF1" w:rsidP="00BA73B6">
      <w:pPr>
        <w:rPr>
          <w:rtl/>
          <w:lang w:eastAsia="he-IL"/>
        </w:rPr>
      </w:pPr>
      <w:bookmarkStart w:id="30508" w:name="_ETM_Q71_673000"/>
      <w:bookmarkEnd w:id="30508"/>
    </w:p>
    <w:p w:rsidR="00FB6DF1" w:rsidRDefault="00FB6DF1" w:rsidP="00BA73B6">
      <w:pPr>
        <w:pStyle w:val="af6"/>
        <w:keepNext/>
        <w:rPr>
          <w:rtl/>
        </w:rPr>
      </w:pPr>
      <w:bookmarkStart w:id="30509" w:name="ET_interruption_קריאות_45"/>
      <w:r w:rsidRPr="00500A7C">
        <w:rPr>
          <w:rStyle w:val="TagStyle"/>
          <w:rtl/>
        </w:rPr>
        <w:t xml:space="preserve"> &lt;&lt; קריאה &gt;&gt; </w:t>
      </w:r>
      <w:r>
        <w:rPr>
          <w:rtl/>
        </w:rPr>
        <w:t>קריאות:</w:t>
      </w:r>
      <w:r w:rsidRPr="00500A7C">
        <w:rPr>
          <w:rStyle w:val="TagStyle"/>
          <w:rtl/>
        </w:rPr>
        <w:t xml:space="preserve"> &lt;&lt; קריאה &gt;&gt;</w:t>
      </w:r>
      <w:r>
        <w:rPr>
          <w:rtl/>
        </w:rPr>
        <w:t xml:space="preserve">   </w:t>
      </w:r>
      <w:bookmarkEnd w:id="30509"/>
    </w:p>
    <w:p w:rsidR="00FB6DF1" w:rsidRDefault="00FB6DF1" w:rsidP="00DA3834">
      <w:pPr>
        <w:rPr>
          <w:rtl/>
          <w:lang w:eastAsia="he-IL"/>
        </w:rPr>
      </w:pPr>
    </w:p>
    <w:p w:rsidR="00FB6DF1" w:rsidRDefault="00FB6DF1" w:rsidP="00BA73B6">
      <w:pPr>
        <w:rPr>
          <w:rtl/>
          <w:lang w:eastAsia="he-IL"/>
        </w:rPr>
      </w:pPr>
      <w:r>
        <w:rPr>
          <w:rFonts w:hint="cs"/>
          <w:rtl/>
          <w:lang w:eastAsia="he-IL"/>
        </w:rPr>
        <w:t xml:space="preserve">- - - </w:t>
      </w:r>
    </w:p>
    <w:p w:rsidR="00FB6DF1" w:rsidRDefault="00FB6DF1" w:rsidP="00BA73B6">
      <w:pPr>
        <w:rPr>
          <w:rtl/>
          <w:lang w:eastAsia="he-IL"/>
        </w:rPr>
      </w:pPr>
      <w:bookmarkStart w:id="30510" w:name="_ETM_Q71_678000"/>
      <w:bookmarkEnd w:id="30510"/>
    </w:p>
    <w:p w:rsidR="00FB6DF1" w:rsidRDefault="00FB6DF1" w:rsidP="00BA73B6">
      <w:pPr>
        <w:pStyle w:val="-"/>
        <w:keepNext/>
        <w:rPr>
          <w:rtl/>
        </w:rPr>
      </w:pPr>
      <w:bookmarkStart w:id="30511" w:name="ET_speakercontinue_6359_46"/>
      <w:r w:rsidRPr="00500A7C">
        <w:rPr>
          <w:rStyle w:val="TagStyle"/>
          <w:rtl/>
        </w:rPr>
        <w:t xml:space="preserve"> &lt;&lt; דובר_המשך &gt;&gt; </w:t>
      </w:r>
      <w:r>
        <w:rPr>
          <w:rtl/>
        </w:rPr>
        <w:t>מטי צרפתי הרכבי (יש עתיד):</w:t>
      </w:r>
      <w:r w:rsidRPr="00500A7C">
        <w:rPr>
          <w:rStyle w:val="TagStyle"/>
          <w:rtl/>
        </w:rPr>
        <w:t xml:space="preserve"> &lt;&lt; דובר_המשך &gt;&gt;</w:t>
      </w:r>
      <w:r>
        <w:rPr>
          <w:rtl/>
        </w:rPr>
        <w:t xml:space="preserve">   </w:t>
      </w:r>
      <w:bookmarkEnd w:id="30511"/>
    </w:p>
    <w:p w:rsidR="00FB6DF1" w:rsidRDefault="00FB6DF1" w:rsidP="00DA3834">
      <w:pPr>
        <w:rPr>
          <w:rtl/>
          <w:lang w:eastAsia="he-IL"/>
        </w:rPr>
      </w:pPr>
    </w:p>
    <w:p w:rsidR="00FB6DF1" w:rsidRDefault="00FB6DF1" w:rsidP="00BA73B6">
      <w:pPr>
        <w:rPr>
          <w:rtl/>
          <w:lang w:eastAsia="he-IL"/>
        </w:rPr>
      </w:pPr>
      <w:r>
        <w:rPr>
          <w:rFonts w:hint="cs"/>
          <w:rtl/>
          <w:lang w:eastAsia="he-IL"/>
        </w:rPr>
        <w:t>אני יכולה, אדוני?</w:t>
      </w:r>
    </w:p>
    <w:p w:rsidR="00FB6DF1" w:rsidRDefault="00FB6DF1" w:rsidP="00BA73B6">
      <w:pPr>
        <w:rPr>
          <w:rtl/>
          <w:lang w:eastAsia="he-IL"/>
        </w:rPr>
      </w:pPr>
      <w:bookmarkStart w:id="30512" w:name="_ETM_Q71_682000"/>
      <w:bookmarkEnd w:id="30512"/>
    </w:p>
    <w:p w:rsidR="00FB6DF1" w:rsidRDefault="00FB6DF1" w:rsidP="00BA73B6">
      <w:pPr>
        <w:pStyle w:val="af8"/>
        <w:keepNext/>
        <w:rPr>
          <w:rtl/>
        </w:rPr>
      </w:pPr>
      <w:r w:rsidRPr="00500A7C">
        <w:rPr>
          <w:rStyle w:val="TagStyle"/>
          <w:rtl/>
        </w:rPr>
        <w:t xml:space="preserve"> &lt;&lt; יור &gt;&gt; </w:t>
      </w:r>
      <w:r>
        <w:rPr>
          <w:rtl/>
        </w:rPr>
        <w:t>היו"ר אוריאל בוסו:</w:t>
      </w:r>
      <w:r w:rsidRPr="00500A7C">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513" w:name="_ETM_Q71_679000"/>
      <w:bookmarkEnd w:id="30513"/>
      <w:r>
        <w:rPr>
          <w:rFonts w:hint="cs"/>
          <w:rtl/>
          <w:lang w:eastAsia="he-IL"/>
        </w:rPr>
        <w:t xml:space="preserve">את לא יכולה לעצור </w:t>
      </w:r>
      <w:bookmarkStart w:id="30514" w:name="_ETM_Q71_680000"/>
      <w:bookmarkEnd w:id="30514"/>
      <w:r>
        <w:rPr>
          <w:rFonts w:hint="cs"/>
          <w:rtl/>
          <w:lang w:eastAsia="he-IL"/>
        </w:rPr>
        <w:t xml:space="preserve">על כל דבר. </w:t>
      </w:r>
    </w:p>
    <w:p w:rsidR="00FB6DF1" w:rsidRDefault="00FB6DF1" w:rsidP="00BA73B6">
      <w:pPr>
        <w:rPr>
          <w:rtl/>
          <w:lang w:eastAsia="he-IL"/>
        </w:rPr>
      </w:pPr>
      <w:bookmarkStart w:id="30515" w:name="_ETM_Q71_676000"/>
      <w:bookmarkEnd w:id="30515"/>
    </w:p>
    <w:p w:rsidR="00FB6DF1" w:rsidRDefault="00FB6DF1" w:rsidP="00BA73B6">
      <w:pPr>
        <w:pStyle w:val="-"/>
        <w:keepNext/>
        <w:rPr>
          <w:rtl/>
        </w:rPr>
      </w:pPr>
      <w:bookmarkStart w:id="30516" w:name="ET_speakercontinue_6359_48"/>
      <w:r w:rsidRPr="00F94AB8">
        <w:rPr>
          <w:rStyle w:val="TagStyle"/>
          <w:rtl/>
        </w:rPr>
        <w:t xml:space="preserve"> &lt;&lt; דובר_המשך &gt;&gt; </w:t>
      </w:r>
      <w:r>
        <w:rPr>
          <w:rtl/>
        </w:rPr>
        <w:t>מטי צרפתי הרכבי (יש עתיד):</w:t>
      </w:r>
      <w:r w:rsidRPr="00F94AB8">
        <w:rPr>
          <w:rStyle w:val="TagStyle"/>
          <w:rtl/>
        </w:rPr>
        <w:t xml:space="preserve"> &lt;&lt; דובר_המשך &gt;&gt;</w:t>
      </w:r>
      <w:r>
        <w:rPr>
          <w:rtl/>
        </w:rPr>
        <w:t xml:space="preserve">   </w:t>
      </w:r>
      <w:bookmarkEnd w:id="30516"/>
    </w:p>
    <w:p w:rsidR="00FB6DF1" w:rsidRDefault="00FB6DF1" w:rsidP="00DA3834">
      <w:pPr>
        <w:rPr>
          <w:rtl/>
          <w:lang w:eastAsia="he-IL"/>
        </w:rPr>
      </w:pPr>
    </w:p>
    <w:p w:rsidR="00FB6DF1" w:rsidRDefault="00FB6DF1" w:rsidP="00BA73B6">
      <w:pPr>
        <w:rPr>
          <w:rtl/>
          <w:lang w:eastAsia="he-IL"/>
        </w:rPr>
      </w:pPr>
      <w:bookmarkStart w:id="30517" w:name="_ETM_Q71_677000"/>
      <w:bookmarkEnd w:id="30517"/>
      <w:r>
        <w:rPr>
          <w:rFonts w:hint="cs"/>
          <w:rtl/>
          <w:lang w:eastAsia="he-IL"/>
        </w:rPr>
        <w:t>אני לא יכולה כשהוא צועק.</w:t>
      </w:r>
    </w:p>
    <w:p w:rsidR="00FB6DF1" w:rsidRDefault="00FB6DF1" w:rsidP="00BA73B6">
      <w:pPr>
        <w:rPr>
          <w:rtl/>
          <w:lang w:eastAsia="he-IL"/>
        </w:rPr>
      </w:pPr>
    </w:p>
    <w:p w:rsidR="00FB6DF1" w:rsidRDefault="00FB6DF1" w:rsidP="00BA73B6">
      <w:pPr>
        <w:pStyle w:val="af8"/>
        <w:keepNext/>
        <w:rPr>
          <w:rtl/>
        </w:rPr>
      </w:pPr>
      <w:r w:rsidRPr="00F94AB8">
        <w:rPr>
          <w:rStyle w:val="TagStyle"/>
          <w:rtl/>
        </w:rPr>
        <w:t xml:space="preserve"> &lt;&lt; יור &gt;&gt; </w:t>
      </w:r>
      <w:r>
        <w:rPr>
          <w:rtl/>
        </w:rPr>
        <w:t>היו"ר אוריאל בוסו:</w:t>
      </w:r>
      <w:r w:rsidRPr="00F94AB8">
        <w:rPr>
          <w:rStyle w:val="TagStyle"/>
          <w:rtl/>
        </w:rPr>
        <w:t xml:space="preserve"> &lt;&lt; יור &gt;&gt;</w:t>
      </w:r>
      <w:r>
        <w:rPr>
          <w:rtl/>
        </w:rPr>
        <w:t xml:space="preserve">   </w:t>
      </w:r>
    </w:p>
    <w:p w:rsidR="00FB6DF1" w:rsidRDefault="00FB6DF1" w:rsidP="00DA3834">
      <w:pPr>
        <w:rPr>
          <w:rtl/>
          <w:lang w:eastAsia="he-IL"/>
        </w:rPr>
      </w:pPr>
    </w:p>
    <w:p w:rsidR="00FB6DF1" w:rsidRDefault="00FB6DF1" w:rsidP="00BA73B6">
      <w:pPr>
        <w:rPr>
          <w:rtl/>
          <w:lang w:eastAsia="he-IL"/>
        </w:rPr>
      </w:pPr>
      <w:bookmarkStart w:id="30518" w:name="_ETM_Q71_681000"/>
      <w:bookmarkEnd w:id="30518"/>
      <w:r>
        <w:rPr>
          <w:rFonts w:hint="cs"/>
          <w:rtl/>
          <w:lang w:eastAsia="he-IL"/>
        </w:rPr>
        <w:t xml:space="preserve">אבל קריאות ביניים זה דבר </w:t>
      </w:r>
      <w:bookmarkStart w:id="30519" w:name="_ETM_Q71_684000"/>
      <w:bookmarkEnd w:id="30519"/>
      <w:r>
        <w:rPr>
          <w:rFonts w:hint="cs"/>
          <w:rtl/>
          <w:lang w:eastAsia="he-IL"/>
        </w:rPr>
        <w:t>מקובל.</w:t>
      </w:r>
    </w:p>
    <w:p w:rsidR="00FB6DF1" w:rsidRDefault="00FB6DF1" w:rsidP="00BA73B6">
      <w:pPr>
        <w:rPr>
          <w:rtl/>
          <w:lang w:eastAsia="he-IL"/>
        </w:rPr>
      </w:pPr>
      <w:bookmarkStart w:id="30520" w:name="_ETM_Q71_686000"/>
      <w:bookmarkEnd w:id="30520"/>
    </w:p>
    <w:p w:rsidR="00FB6DF1" w:rsidRDefault="00FB6DF1" w:rsidP="00BA73B6">
      <w:pPr>
        <w:pStyle w:val="-"/>
        <w:keepNext/>
        <w:rPr>
          <w:rtl/>
        </w:rPr>
      </w:pPr>
      <w:bookmarkStart w:id="30521" w:name="ET_speakercontinue_6359_50"/>
      <w:r w:rsidRPr="00F94AB8">
        <w:rPr>
          <w:rStyle w:val="TagStyle"/>
          <w:rtl/>
        </w:rPr>
        <w:t xml:space="preserve"> &lt;&lt; דובר_המשך &gt;&gt; </w:t>
      </w:r>
      <w:r>
        <w:rPr>
          <w:rtl/>
        </w:rPr>
        <w:t>מטי צרפתי הרכבי (יש עתיד):</w:t>
      </w:r>
      <w:r w:rsidRPr="00F94AB8">
        <w:rPr>
          <w:rStyle w:val="TagStyle"/>
          <w:rtl/>
        </w:rPr>
        <w:t xml:space="preserve"> &lt;&lt; דובר_המשך &gt;&gt;</w:t>
      </w:r>
      <w:r>
        <w:rPr>
          <w:rtl/>
        </w:rPr>
        <w:t xml:space="preserve">   </w:t>
      </w:r>
      <w:bookmarkEnd w:id="30521"/>
    </w:p>
    <w:p w:rsidR="00FB6DF1" w:rsidRDefault="00FB6DF1" w:rsidP="00DA3834">
      <w:pPr>
        <w:rPr>
          <w:rtl/>
          <w:lang w:eastAsia="he-IL"/>
        </w:rPr>
      </w:pPr>
    </w:p>
    <w:p w:rsidR="00FB6DF1" w:rsidRDefault="00FB6DF1" w:rsidP="00BA73B6">
      <w:pPr>
        <w:rPr>
          <w:rtl/>
          <w:lang w:eastAsia="he-IL"/>
        </w:rPr>
      </w:pPr>
      <w:r>
        <w:rPr>
          <w:rFonts w:hint="cs"/>
          <w:rtl/>
          <w:lang w:eastAsia="he-IL"/>
        </w:rPr>
        <w:t>בעמידה? בעמידה הוא עשה את זה.</w:t>
      </w:r>
    </w:p>
    <w:p w:rsidR="00FB6DF1" w:rsidRDefault="00FB6DF1" w:rsidP="00BA73B6">
      <w:pPr>
        <w:rPr>
          <w:rtl/>
          <w:lang w:eastAsia="he-IL"/>
        </w:rPr>
      </w:pPr>
    </w:p>
    <w:p w:rsidR="00FB6DF1" w:rsidRDefault="00FB6DF1" w:rsidP="00EB5D43">
      <w:pPr>
        <w:rPr>
          <w:rtl/>
          <w:lang w:eastAsia="he-IL"/>
        </w:rPr>
      </w:pPr>
      <w:bookmarkStart w:id="30522" w:name="_ETM_Q71_690000"/>
      <w:bookmarkEnd w:id="30522"/>
      <w:r>
        <w:rPr>
          <w:rFonts w:hint="cs"/>
          <w:rtl/>
          <w:lang w:eastAsia="he-IL"/>
        </w:rPr>
        <w:t>אתמול פרסמה יולן</w:t>
      </w:r>
      <w:bookmarkStart w:id="30523" w:name="_ETM_Q71_687000"/>
      <w:bookmarkEnd w:id="30523"/>
      <w:r>
        <w:rPr>
          <w:rFonts w:hint="cs"/>
          <w:rtl/>
          <w:lang w:eastAsia="he-IL"/>
        </w:rPr>
        <w:t xml:space="preserve"> כהן בתוכנית חיסכון שקופת החולים מכבי חסמה בפני מבוטחיה את </w:t>
      </w:r>
      <w:bookmarkStart w:id="30524" w:name="_ETM_Q71_696000"/>
      <w:bookmarkEnd w:id="30524"/>
      <w:r>
        <w:rPr>
          <w:rFonts w:hint="cs"/>
          <w:rtl/>
          <w:lang w:eastAsia="he-IL"/>
        </w:rPr>
        <w:t xml:space="preserve">האפשרות לשלוח בקשות לרופאים בשבת. רוצים לחדש מרשם? צריך לעשות </w:t>
      </w:r>
      <w:bookmarkStart w:id="30525" w:name="_ETM_Q71_702000"/>
      <w:bookmarkEnd w:id="30525"/>
      <w:r>
        <w:rPr>
          <w:rFonts w:hint="cs"/>
          <w:rtl/>
          <w:lang w:eastAsia="he-IL"/>
        </w:rPr>
        <w:t xml:space="preserve">את זה עד השעה 14:00 ביום שישי כי אם </w:t>
      </w:r>
      <w:bookmarkStart w:id="30526" w:name="_ETM_Q71_705000"/>
      <w:bookmarkEnd w:id="30526"/>
      <w:r>
        <w:rPr>
          <w:rFonts w:hint="cs"/>
          <w:rtl/>
          <w:lang w:eastAsia="he-IL"/>
        </w:rPr>
        <w:t xml:space="preserve">לא נעשה זאת, ניאלץ לחכות ליום ראשון בשעה </w:t>
      </w:r>
      <w:r w:rsidR="00EB5D43">
        <w:rPr>
          <w:rFonts w:hint="cs"/>
          <w:rtl/>
          <w:lang w:eastAsia="he-IL"/>
        </w:rPr>
        <w:t>0</w:t>
      </w:r>
      <w:r>
        <w:rPr>
          <w:rFonts w:hint="cs"/>
          <w:rtl/>
          <w:lang w:eastAsia="he-IL"/>
        </w:rPr>
        <w:t xml:space="preserve">7:00. </w:t>
      </w:r>
    </w:p>
    <w:p w:rsidR="00FB6DF1" w:rsidRDefault="00FB6DF1" w:rsidP="00BA73B6">
      <w:pPr>
        <w:rPr>
          <w:rtl/>
          <w:lang w:eastAsia="he-IL"/>
        </w:rPr>
      </w:pPr>
    </w:p>
    <w:p w:rsidR="006C0626" w:rsidRDefault="00FB6DF1" w:rsidP="00EB5D43">
      <w:pPr>
        <w:rPr>
          <w:rtl/>
          <w:lang w:eastAsia="he-IL"/>
        </w:rPr>
      </w:pPr>
      <w:bookmarkStart w:id="30527" w:name="_ETM_Q71_711000"/>
      <w:bookmarkEnd w:id="30527"/>
      <w:r>
        <w:rPr>
          <w:rFonts w:hint="cs"/>
          <w:rtl/>
          <w:lang w:eastAsia="he-IL"/>
        </w:rPr>
        <w:t xml:space="preserve">ברשתות החברתיות הצעד של מכבי עורר לא מעט תגובות זועמות </w:t>
      </w:r>
      <w:bookmarkStart w:id="30528" w:name="_ETM_Q71_715000"/>
      <w:bookmarkEnd w:id="30528"/>
      <w:r>
        <w:rPr>
          <w:rFonts w:hint="cs"/>
          <w:rtl/>
          <w:lang w:eastAsia="he-IL"/>
        </w:rPr>
        <w:t xml:space="preserve">של מבוטחי הקופה, ואני בתוכן. הקופה הסבירה את החלטתה: "לאור </w:t>
      </w:r>
      <w:bookmarkStart w:id="30529" w:name="_ETM_Q71_721000"/>
      <w:bookmarkEnd w:id="30529"/>
      <w:r>
        <w:rPr>
          <w:rFonts w:hint="cs"/>
          <w:rtl/>
          <w:lang w:eastAsia="he-IL"/>
        </w:rPr>
        <w:t xml:space="preserve">העומסים ההולכים וגדלים על הצוותים הרפואיים והשחיקה, ועל מנת </w:t>
      </w:r>
      <w:bookmarkStart w:id="30530" w:name="_ETM_Q71_725000"/>
      <w:bookmarkEnd w:id="30530"/>
      <w:r>
        <w:rPr>
          <w:rFonts w:hint="cs"/>
          <w:rtl/>
          <w:lang w:eastAsia="he-IL"/>
        </w:rPr>
        <w:t xml:space="preserve">לאפשר להם מנוחה קצרה כנהוג וכמקובל בשוק העבודה, החליטה הנהלת </w:t>
      </w:r>
      <w:bookmarkStart w:id="30531" w:name="_ETM_Q71_729000"/>
      <w:bookmarkEnd w:id="30531"/>
      <w:r>
        <w:rPr>
          <w:rFonts w:hint="cs"/>
          <w:rtl/>
          <w:lang w:eastAsia="he-IL"/>
        </w:rPr>
        <w:t>מכבי לאפשר את הפנייה אליהם בימי שישי עד 14:00</w:t>
      </w:r>
      <w:bookmarkStart w:id="30532" w:name="_ETM_Q71_731000"/>
      <w:bookmarkEnd w:id="30532"/>
      <w:r>
        <w:rPr>
          <w:rFonts w:hint="cs"/>
          <w:rtl/>
          <w:lang w:eastAsia="he-IL"/>
        </w:rPr>
        <w:t xml:space="preserve">, ולחדש אותה בימי ראשון בשעה </w:t>
      </w:r>
      <w:r w:rsidR="00EB5D43">
        <w:rPr>
          <w:rFonts w:hint="cs"/>
          <w:rtl/>
          <w:lang w:eastAsia="he-IL"/>
        </w:rPr>
        <w:t>0</w:t>
      </w:r>
      <w:r>
        <w:rPr>
          <w:rFonts w:hint="cs"/>
          <w:rtl/>
          <w:lang w:eastAsia="he-IL"/>
        </w:rPr>
        <w:t xml:space="preserve">7:00. </w:t>
      </w:r>
      <w:bookmarkStart w:id="30533" w:name="ET_typistreplace_אחרי_כן_רי_12_31_53"/>
      <w:r w:rsidRPr="006523C9">
        <w:rPr>
          <w:rStyle w:val="TagStyle"/>
          <w:rtl/>
        </w:rPr>
        <w:t xml:space="preserve"> &lt;&lt; אחרי_כן &gt;&gt; </w:t>
      </w:r>
      <w:bookmarkStart w:id="30534" w:name="TOR_Q72"/>
      <w:bookmarkEnd w:id="30533"/>
      <w:bookmarkEnd w:id="30534"/>
      <w:r w:rsidR="006C0626">
        <w:rPr>
          <w:rFonts w:hint="cs"/>
          <w:rtl/>
          <w:lang w:eastAsia="he-IL"/>
        </w:rPr>
        <w:t xml:space="preserve">יש לציין כי בשונה משירותים דיגיטליים ציבוריים אחרים, הגבלת הפנייה </w:t>
      </w:r>
      <w:bookmarkStart w:id="30535" w:name="_ETM_Q72_142000"/>
      <w:bookmarkEnd w:id="30535"/>
      <w:r w:rsidR="006C0626">
        <w:rPr>
          <w:rFonts w:hint="cs"/>
          <w:rtl/>
          <w:lang w:eastAsia="he-IL"/>
        </w:rPr>
        <w:t>במקרה זה היא בהתחשב בכך - -</w:t>
      </w:r>
      <w:r w:rsidR="00EB5D43">
        <w:rPr>
          <w:rFonts w:hint="cs"/>
          <w:rtl/>
          <w:lang w:eastAsia="he-IL"/>
        </w:rPr>
        <w:t>"</w:t>
      </w:r>
    </w:p>
    <w:p w:rsidR="006C0626" w:rsidRDefault="006C0626" w:rsidP="00BA73B6">
      <w:pPr>
        <w:rPr>
          <w:rtl/>
          <w:lang w:eastAsia="he-IL"/>
        </w:rPr>
      </w:pPr>
      <w:bookmarkStart w:id="30536" w:name="_ETM_Q72_147000"/>
      <w:bookmarkEnd w:id="30536"/>
    </w:p>
    <w:p w:rsidR="006C0626" w:rsidRDefault="006C0626" w:rsidP="00BA73B6">
      <w:pPr>
        <w:pStyle w:val="af6"/>
        <w:keepNext/>
        <w:rPr>
          <w:rtl/>
        </w:rPr>
      </w:pPr>
      <w:bookmarkStart w:id="30537" w:name="ET_interruption_קריאות_16"/>
      <w:r w:rsidRPr="00B15FF3">
        <w:rPr>
          <w:rStyle w:val="TagStyle"/>
          <w:rtl/>
        </w:rPr>
        <w:t xml:space="preserve"> &lt;&lt; קריאה &gt;&gt; </w:t>
      </w:r>
      <w:r>
        <w:rPr>
          <w:rtl/>
        </w:rPr>
        <w:t>קריאות:</w:t>
      </w:r>
      <w:r w:rsidRPr="00B15FF3">
        <w:rPr>
          <w:rStyle w:val="TagStyle"/>
          <w:rtl/>
        </w:rPr>
        <w:t xml:space="preserve"> &lt;&lt; קריאה &gt;&gt;</w:t>
      </w:r>
      <w:r>
        <w:rPr>
          <w:rtl/>
        </w:rPr>
        <w:t xml:space="preserve">   </w:t>
      </w:r>
      <w:bookmarkEnd w:id="30537"/>
    </w:p>
    <w:p w:rsidR="006C0626" w:rsidRDefault="006C0626" w:rsidP="00DA3834">
      <w:pPr>
        <w:rPr>
          <w:rtl/>
          <w:lang w:eastAsia="he-IL"/>
        </w:rPr>
      </w:pPr>
    </w:p>
    <w:p w:rsidR="006C0626" w:rsidRDefault="006C0626" w:rsidP="00BA73B6">
      <w:pPr>
        <w:rPr>
          <w:rtl/>
          <w:lang w:eastAsia="he-IL"/>
        </w:rPr>
      </w:pPr>
      <w:r>
        <w:rPr>
          <w:rFonts w:hint="cs"/>
          <w:rtl/>
          <w:lang w:eastAsia="he-IL"/>
        </w:rPr>
        <w:t xml:space="preserve">- - - </w:t>
      </w:r>
    </w:p>
    <w:p w:rsidR="006C0626" w:rsidRDefault="006C0626" w:rsidP="00BA73B6">
      <w:pPr>
        <w:rPr>
          <w:rtl/>
          <w:lang w:eastAsia="he-IL"/>
        </w:rPr>
      </w:pPr>
    </w:p>
    <w:p w:rsidR="006C0626" w:rsidRDefault="006C0626" w:rsidP="00BA73B6">
      <w:pPr>
        <w:pStyle w:val="-"/>
        <w:keepNext/>
        <w:rPr>
          <w:rtl/>
        </w:rPr>
      </w:pPr>
      <w:bookmarkStart w:id="30538" w:name="ET_speakercontinue_6359_17"/>
      <w:r w:rsidRPr="00B15FF3">
        <w:rPr>
          <w:rStyle w:val="TagStyle"/>
          <w:rtl/>
        </w:rPr>
        <w:t xml:space="preserve"> &lt;&lt; דובר_המשך &gt;&gt; </w:t>
      </w:r>
      <w:r>
        <w:rPr>
          <w:rtl/>
        </w:rPr>
        <w:t>מטי צרפתי הרכבי (יש עתיד):</w:t>
      </w:r>
      <w:r w:rsidRPr="00B15FF3">
        <w:rPr>
          <w:rStyle w:val="TagStyle"/>
          <w:rtl/>
        </w:rPr>
        <w:t xml:space="preserve"> &lt;&lt; דובר_המשך &gt;&gt;</w:t>
      </w:r>
      <w:r>
        <w:rPr>
          <w:rtl/>
        </w:rPr>
        <w:t xml:space="preserve">   </w:t>
      </w:r>
      <w:bookmarkEnd w:id="30538"/>
    </w:p>
    <w:p w:rsidR="006C0626" w:rsidRDefault="006C0626" w:rsidP="00DA3834">
      <w:pPr>
        <w:rPr>
          <w:rtl/>
          <w:lang w:eastAsia="he-IL"/>
        </w:rPr>
      </w:pPr>
    </w:p>
    <w:p w:rsidR="006C0626" w:rsidRPr="00B15FF3" w:rsidRDefault="00EB5D43" w:rsidP="00EB5D43">
      <w:pPr>
        <w:rPr>
          <w:rtl/>
          <w:lang w:eastAsia="he-IL"/>
        </w:rPr>
      </w:pPr>
      <w:r>
        <w:rPr>
          <w:rFonts w:hint="cs"/>
          <w:rtl/>
          <w:lang w:eastAsia="he-IL"/>
        </w:rPr>
        <w:t>"</w:t>
      </w:r>
      <w:r w:rsidR="006C0626">
        <w:rPr>
          <w:rFonts w:hint="cs"/>
          <w:rtl/>
          <w:lang w:eastAsia="he-IL"/>
        </w:rPr>
        <w:t xml:space="preserve">- </w:t>
      </w:r>
      <w:bookmarkStart w:id="30539" w:name="_ETM_Q72_141000"/>
      <w:bookmarkEnd w:id="30539"/>
      <w:r w:rsidR="006C0626">
        <w:rPr>
          <w:rFonts w:hint="cs"/>
          <w:rtl/>
          <w:lang w:eastAsia="he-IL"/>
        </w:rPr>
        <w:t xml:space="preserve">- שמדובר בפנייה שאינה דחופה הממוענת אישית לרופא ספציפי </w:t>
      </w:r>
      <w:bookmarkStart w:id="30540" w:name="_ETM_Q72_145000"/>
      <w:bookmarkEnd w:id="30540"/>
      <w:r w:rsidR="006C0626">
        <w:rPr>
          <w:rFonts w:hint="cs"/>
          <w:rtl/>
          <w:lang w:eastAsia="he-IL"/>
        </w:rPr>
        <w:t>אישי ולא לגורם מינהלי כללי.</w:t>
      </w:r>
      <w:bookmarkStart w:id="30541" w:name="_ETM_Q72_154000"/>
      <w:bookmarkEnd w:id="30541"/>
      <w:r w:rsidR="006C0626">
        <w:rPr>
          <w:rFonts w:hint="cs"/>
          <w:rtl/>
          <w:lang w:eastAsia="he-IL"/>
        </w:rPr>
        <w:t xml:space="preserve"> ב</w:t>
      </w:r>
      <w:bookmarkStart w:id="30542" w:name="_ETM_Q72_155000"/>
      <w:bookmarkEnd w:id="30542"/>
      <w:r w:rsidR="006C0626">
        <w:rPr>
          <w:rFonts w:hint="cs"/>
          <w:rtl/>
          <w:lang w:eastAsia="he-IL"/>
        </w:rPr>
        <w:t xml:space="preserve">נוסף, אנו רוצים" </w:t>
      </w:r>
      <w:r w:rsidR="006C0626">
        <w:rPr>
          <w:rtl/>
          <w:lang w:eastAsia="he-IL"/>
        </w:rPr>
        <w:t>–</w:t>
      </w:r>
      <w:r w:rsidR="006C0626">
        <w:rPr>
          <w:rFonts w:hint="cs"/>
          <w:rtl/>
          <w:lang w:eastAsia="he-IL"/>
        </w:rPr>
        <w:t xml:space="preserve"> אדוני, אני לא יכולה לדבר ככה, אני מצטערת.</w:t>
      </w:r>
    </w:p>
    <w:p w:rsidR="006C0626" w:rsidRDefault="006C0626" w:rsidP="00BA73B6">
      <w:pPr>
        <w:rPr>
          <w:rtl/>
          <w:lang w:eastAsia="he-IL"/>
        </w:rPr>
      </w:pPr>
    </w:p>
    <w:p w:rsidR="006C0626" w:rsidRDefault="006C0626" w:rsidP="00BA73B6">
      <w:pPr>
        <w:pStyle w:val="af8"/>
        <w:keepNext/>
        <w:rPr>
          <w:rtl/>
        </w:rPr>
      </w:pPr>
      <w:r w:rsidRPr="00B577F1">
        <w:rPr>
          <w:rStyle w:val="TagStyle"/>
          <w:rtl/>
        </w:rPr>
        <w:t xml:space="preserve"> &lt;&lt; יור &gt;&gt; </w:t>
      </w:r>
      <w:r>
        <w:rPr>
          <w:rtl/>
        </w:rPr>
        <w:t>היו"ר אוריאל בוסו:</w:t>
      </w:r>
      <w:r w:rsidRPr="00B577F1">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r>
        <w:rPr>
          <w:rFonts w:hint="cs"/>
          <w:rtl/>
          <w:lang w:eastAsia="he-IL"/>
        </w:rPr>
        <w:t xml:space="preserve">חברי הכנסת, אתם מפריעים לה </w:t>
      </w:r>
      <w:bookmarkStart w:id="30543" w:name="_ETM_Q72_153000"/>
      <w:bookmarkEnd w:id="30543"/>
      <w:r>
        <w:rPr>
          <w:rFonts w:hint="cs"/>
          <w:rtl/>
          <w:lang w:eastAsia="he-IL"/>
        </w:rPr>
        <w:t>להשלים את הדברים. בבקשה.</w:t>
      </w:r>
    </w:p>
    <w:p w:rsidR="006C0626" w:rsidRDefault="006C0626" w:rsidP="00BA73B6">
      <w:pPr>
        <w:rPr>
          <w:rtl/>
          <w:lang w:eastAsia="he-IL"/>
        </w:rPr>
      </w:pPr>
    </w:p>
    <w:p w:rsidR="006C0626" w:rsidRDefault="006C0626" w:rsidP="00BA73B6">
      <w:pPr>
        <w:pStyle w:val="-"/>
        <w:keepNext/>
        <w:rPr>
          <w:rtl/>
        </w:rPr>
      </w:pPr>
      <w:bookmarkStart w:id="30544" w:name="ET_speakercontinue_6359_19"/>
      <w:r w:rsidRPr="00B577F1">
        <w:rPr>
          <w:rStyle w:val="TagStyle"/>
          <w:rtl/>
        </w:rPr>
        <w:t xml:space="preserve"> &lt;&lt; דובר_המשך &gt;&gt; </w:t>
      </w:r>
      <w:r>
        <w:rPr>
          <w:rtl/>
        </w:rPr>
        <w:t>מטי צרפתי הרכבי (יש עתיד):</w:t>
      </w:r>
      <w:r w:rsidRPr="00B577F1">
        <w:rPr>
          <w:rStyle w:val="TagStyle"/>
          <w:rtl/>
        </w:rPr>
        <w:t xml:space="preserve"> &lt;&lt; דובר_המשך &gt;&gt;</w:t>
      </w:r>
      <w:r>
        <w:rPr>
          <w:rtl/>
        </w:rPr>
        <w:t xml:space="preserve">   </w:t>
      </w:r>
      <w:bookmarkEnd w:id="30544"/>
    </w:p>
    <w:p w:rsidR="006C0626" w:rsidRDefault="006C0626" w:rsidP="00DA3834">
      <w:pPr>
        <w:rPr>
          <w:rtl/>
          <w:lang w:eastAsia="he-IL"/>
        </w:rPr>
      </w:pPr>
    </w:p>
    <w:p w:rsidR="006C0626" w:rsidRDefault="006C0626" w:rsidP="00BA73B6">
      <w:pPr>
        <w:rPr>
          <w:rtl/>
          <w:lang w:eastAsia="he-IL"/>
        </w:rPr>
      </w:pPr>
      <w:bookmarkStart w:id="30545" w:name="_ETM_Q72_156000"/>
      <w:bookmarkEnd w:id="30545"/>
      <w:r>
        <w:rPr>
          <w:rFonts w:hint="cs"/>
          <w:rtl/>
          <w:lang w:eastAsia="he-IL"/>
        </w:rPr>
        <w:t xml:space="preserve">"בנוסף", הם כותבים, "אנו רוצים להדגיש </w:t>
      </w:r>
      <w:bookmarkStart w:id="30546" w:name="_ETM_Q72_165000"/>
      <w:bookmarkEnd w:id="30546"/>
      <w:r>
        <w:rPr>
          <w:rFonts w:hint="cs"/>
          <w:rtl/>
          <w:lang w:eastAsia="he-IL"/>
        </w:rPr>
        <w:t xml:space="preserve">כי 90% מחברי מכבי פונים דיגיטלית לרופא במהלך השבוע". </w:t>
      </w:r>
      <w:bookmarkStart w:id="30547" w:name="_ETM_Q72_171000"/>
      <w:bookmarkEnd w:id="30547"/>
      <w:r>
        <w:rPr>
          <w:rFonts w:hint="cs"/>
          <w:rtl/>
          <w:lang w:eastAsia="he-IL"/>
        </w:rPr>
        <w:t xml:space="preserve">אז כן, </w:t>
      </w:r>
      <w:bookmarkStart w:id="30548" w:name="_ETM_Q72_162000"/>
      <w:bookmarkEnd w:id="30548"/>
      <w:r>
        <w:rPr>
          <w:rFonts w:hint="cs"/>
          <w:rtl/>
          <w:lang w:eastAsia="he-IL"/>
        </w:rPr>
        <w:t xml:space="preserve">יפה מאוד שמכבי דואגת למנוחת רופאיה, זה חשוב. רופאים </w:t>
      </w:r>
      <w:bookmarkStart w:id="30549" w:name="_ETM_Q72_169000"/>
      <w:bookmarkEnd w:id="30549"/>
      <w:r>
        <w:rPr>
          <w:rFonts w:hint="cs"/>
          <w:rtl/>
          <w:lang w:eastAsia="he-IL"/>
        </w:rPr>
        <w:t xml:space="preserve">עובדים קשה ומגיע להם כמו לכל אחד יום מנוחה </w:t>
      </w:r>
      <w:bookmarkStart w:id="30550" w:name="_ETM_Q72_178000"/>
      <w:bookmarkEnd w:id="30550"/>
      <w:r>
        <w:rPr>
          <w:rFonts w:hint="cs"/>
          <w:rtl/>
          <w:lang w:eastAsia="he-IL"/>
        </w:rPr>
        <w:t xml:space="preserve">בשבוע, אבל למה ככה? האם לא ניתן לאפשר למבוטחי מכבי </w:t>
      </w:r>
      <w:bookmarkStart w:id="30551" w:name="_ETM_Q72_177000"/>
      <w:bookmarkEnd w:id="30551"/>
      <w:r>
        <w:rPr>
          <w:rFonts w:hint="cs"/>
          <w:rtl/>
          <w:lang w:eastAsia="he-IL"/>
        </w:rPr>
        <w:t xml:space="preserve">לשלוח בקשות בכל עת שנוחה להם מבלי שהדבר יפריע למנוחת </w:t>
      </w:r>
      <w:bookmarkStart w:id="30552" w:name="_ETM_Q72_188000"/>
      <w:bookmarkEnd w:id="30552"/>
      <w:r>
        <w:rPr>
          <w:rFonts w:hint="cs"/>
          <w:rtl/>
          <w:lang w:eastAsia="he-IL"/>
        </w:rPr>
        <w:t xml:space="preserve">הרופאים? ומה דינן של בקשות שנשלחות בשעות הלילה המאוחרות במהלך </w:t>
      </w:r>
      <w:bookmarkStart w:id="30553" w:name="_ETM_Q72_192000"/>
      <w:bookmarkEnd w:id="30553"/>
      <w:r>
        <w:rPr>
          <w:rFonts w:hint="cs"/>
          <w:rtl/>
          <w:lang w:eastAsia="he-IL"/>
        </w:rPr>
        <w:t xml:space="preserve">השבוע, הן לא מפריעות למנוחת הרופאים? האם לא קיים מנגנון </w:t>
      </w:r>
      <w:bookmarkStart w:id="30554" w:name="_ETM_Q72_190000"/>
      <w:bookmarkEnd w:id="30554"/>
      <w:r>
        <w:rPr>
          <w:rFonts w:hint="cs"/>
          <w:rtl/>
          <w:lang w:eastAsia="he-IL"/>
        </w:rPr>
        <w:t xml:space="preserve">שיאפשר לבקשה להישלח אך ישהה את קבלתה עד ליום ראשון </w:t>
      </w:r>
      <w:bookmarkStart w:id="30555" w:name="_ETM_Q72_202000"/>
      <w:bookmarkEnd w:id="30555"/>
      <w:r>
        <w:rPr>
          <w:rFonts w:hint="cs"/>
          <w:rtl/>
          <w:lang w:eastAsia="he-IL"/>
        </w:rPr>
        <w:t>בבוקר?</w:t>
      </w:r>
    </w:p>
    <w:p w:rsidR="006C0626" w:rsidRDefault="006C0626" w:rsidP="00BA73B6">
      <w:pPr>
        <w:rPr>
          <w:rtl/>
          <w:lang w:eastAsia="he-IL"/>
        </w:rPr>
      </w:pPr>
    </w:p>
    <w:p w:rsidR="006C0626" w:rsidRDefault="006C0626" w:rsidP="00BA73B6">
      <w:pPr>
        <w:rPr>
          <w:rtl/>
          <w:lang w:eastAsia="he-IL"/>
        </w:rPr>
      </w:pPr>
      <w:bookmarkStart w:id="30556" w:name="_ETM_Q72_203000"/>
      <w:bookmarkEnd w:id="30556"/>
      <w:r>
        <w:rPr>
          <w:rFonts w:hint="cs"/>
          <w:rtl/>
          <w:lang w:eastAsia="he-IL"/>
        </w:rPr>
        <w:t xml:space="preserve">מכבי כבר מגבילה את מבוטחיה לארבע בקשות ברבעון, </w:t>
      </w:r>
      <w:bookmarkStart w:id="30557" w:name="_ETM_Q72_207000"/>
      <w:bookmarkEnd w:id="30557"/>
      <w:r>
        <w:rPr>
          <w:rFonts w:hint="cs"/>
          <w:rtl/>
          <w:lang w:eastAsia="he-IL"/>
        </w:rPr>
        <w:t xml:space="preserve">מנגנון אפקטיבי מאוד וישיר להורדת העומסים. לרשות כל רופא </w:t>
      </w:r>
      <w:bookmarkStart w:id="30558" w:name="_ETM_Q72_204000"/>
      <w:bookmarkEnd w:id="30558"/>
      <w:r>
        <w:rPr>
          <w:rFonts w:hint="cs"/>
          <w:rtl/>
          <w:lang w:eastAsia="he-IL"/>
        </w:rPr>
        <w:t xml:space="preserve">עומדים חמישה ימי עבודה להשיב לבקשה לא דחופה. אף אחד </w:t>
      </w:r>
      <w:bookmarkStart w:id="30559" w:name="_ETM_Q72_208000"/>
      <w:bookmarkEnd w:id="30559"/>
      <w:r>
        <w:rPr>
          <w:rFonts w:hint="cs"/>
          <w:rtl/>
          <w:lang w:eastAsia="he-IL"/>
        </w:rPr>
        <w:t xml:space="preserve">לא מצפה לתגובה בשבת וגם לא מייד למחרת. </w:t>
      </w:r>
      <w:bookmarkStart w:id="30560" w:name="_ETM_Q72_221000"/>
      <w:bookmarkEnd w:id="30560"/>
      <w:r>
        <w:rPr>
          <w:rFonts w:hint="cs"/>
          <w:rtl/>
          <w:lang w:eastAsia="he-IL"/>
        </w:rPr>
        <w:t xml:space="preserve">ואם אכן 90% מהמבוטחים שולחים בקשות במהלך השבוע, אותם 10% </w:t>
      </w:r>
      <w:bookmarkStart w:id="30561" w:name="_ETM_Q72_226000"/>
      <w:bookmarkEnd w:id="30561"/>
      <w:r>
        <w:rPr>
          <w:rFonts w:hint="cs"/>
          <w:rtl/>
          <w:lang w:eastAsia="he-IL"/>
        </w:rPr>
        <w:t>מבוטחים סוררים שעושים סידורים כאלה בשבת הם אלה שיוצרים עומסים כה גדולים?</w:t>
      </w:r>
    </w:p>
    <w:p w:rsidR="006C0626" w:rsidRDefault="006C0626" w:rsidP="00BA73B6">
      <w:pPr>
        <w:rPr>
          <w:rtl/>
          <w:lang w:eastAsia="he-IL"/>
        </w:rPr>
      </w:pPr>
    </w:p>
    <w:p w:rsidR="006C0626" w:rsidRDefault="006C0626" w:rsidP="00BA73B6">
      <w:pPr>
        <w:pStyle w:val="af8"/>
        <w:keepNext/>
        <w:rPr>
          <w:rtl/>
        </w:rPr>
      </w:pPr>
      <w:r w:rsidRPr="001A56FE">
        <w:rPr>
          <w:rStyle w:val="TagStyle"/>
          <w:rtl/>
        </w:rPr>
        <w:t xml:space="preserve"> &lt;&lt; יור &gt;&gt; </w:t>
      </w:r>
      <w:r>
        <w:rPr>
          <w:rtl/>
        </w:rPr>
        <w:t>היו"ר אוריאל בוסו:</w:t>
      </w:r>
      <w:r w:rsidRPr="001A56FE">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bookmarkStart w:id="30562" w:name="_ETM_Q72_234000"/>
      <w:bookmarkEnd w:id="30562"/>
      <w:r>
        <w:rPr>
          <w:rFonts w:hint="cs"/>
          <w:rtl/>
          <w:lang w:eastAsia="he-IL"/>
        </w:rPr>
        <w:t>משפט לסיום.</w:t>
      </w:r>
    </w:p>
    <w:p w:rsidR="006C0626" w:rsidRDefault="006C0626" w:rsidP="00BA73B6">
      <w:pPr>
        <w:rPr>
          <w:rtl/>
          <w:lang w:eastAsia="he-IL"/>
        </w:rPr>
      </w:pPr>
      <w:bookmarkStart w:id="30563" w:name="_ETM_Q72_232000"/>
      <w:bookmarkEnd w:id="30563"/>
    </w:p>
    <w:p w:rsidR="006C0626" w:rsidRDefault="006C0626" w:rsidP="00BA73B6">
      <w:pPr>
        <w:pStyle w:val="-"/>
        <w:keepNext/>
        <w:rPr>
          <w:rtl/>
        </w:rPr>
      </w:pPr>
      <w:bookmarkStart w:id="30564" w:name="ET_speakercontinue_6359_21"/>
      <w:r w:rsidRPr="001A56FE">
        <w:rPr>
          <w:rStyle w:val="TagStyle"/>
          <w:rtl/>
        </w:rPr>
        <w:t xml:space="preserve"> &lt;&lt; דובר_המשך &gt;&gt; </w:t>
      </w:r>
      <w:r>
        <w:rPr>
          <w:rtl/>
        </w:rPr>
        <w:t>מטי צרפתי הרכבי (יש עתיד):</w:t>
      </w:r>
      <w:r w:rsidRPr="001A56FE">
        <w:rPr>
          <w:rStyle w:val="TagStyle"/>
          <w:rtl/>
        </w:rPr>
        <w:t xml:space="preserve"> &lt;&lt; דובר_המשך &gt;&gt;</w:t>
      </w:r>
      <w:r>
        <w:rPr>
          <w:rtl/>
        </w:rPr>
        <w:t xml:space="preserve">   </w:t>
      </w:r>
      <w:bookmarkEnd w:id="30564"/>
    </w:p>
    <w:p w:rsidR="006C0626" w:rsidRDefault="006C0626" w:rsidP="00DA3834">
      <w:pPr>
        <w:rPr>
          <w:rtl/>
          <w:lang w:eastAsia="he-IL"/>
        </w:rPr>
      </w:pPr>
    </w:p>
    <w:p w:rsidR="006C0626" w:rsidRDefault="006C0626" w:rsidP="00BA73B6">
      <w:pPr>
        <w:rPr>
          <w:rtl/>
          <w:lang w:eastAsia="he-IL"/>
        </w:rPr>
      </w:pPr>
      <w:bookmarkStart w:id="30565" w:name="_ETM_Q72_233000"/>
      <w:bookmarkEnd w:id="30565"/>
      <w:r>
        <w:rPr>
          <w:rFonts w:hint="cs"/>
          <w:rtl/>
          <w:lang w:eastAsia="he-IL"/>
        </w:rPr>
        <w:t>היום בישרה יולן כהן שבעקבות הפר</w:t>
      </w:r>
      <w:bookmarkStart w:id="30566" w:name="_ETM_Q72_238000"/>
      <w:bookmarkEnd w:id="30566"/>
      <w:r>
        <w:rPr>
          <w:rFonts w:hint="cs"/>
          <w:rtl/>
          <w:lang w:eastAsia="he-IL"/>
        </w:rPr>
        <w:t>סום והלחץ הציבורי מכבי תבחן חלופות לפניות בשבת ותקיים דיונים - - -</w:t>
      </w:r>
    </w:p>
    <w:p w:rsidR="006C0626" w:rsidRDefault="006C0626" w:rsidP="00BA73B6">
      <w:pPr>
        <w:rPr>
          <w:rtl/>
          <w:lang w:eastAsia="he-IL"/>
        </w:rPr>
      </w:pPr>
      <w:bookmarkStart w:id="30567" w:name="_ETM_Q72_243000"/>
      <w:bookmarkEnd w:id="30567"/>
    </w:p>
    <w:p w:rsidR="006C0626" w:rsidRDefault="006C0626" w:rsidP="00BA73B6">
      <w:pPr>
        <w:pStyle w:val="af8"/>
        <w:keepNext/>
        <w:rPr>
          <w:rtl/>
        </w:rPr>
      </w:pPr>
      <w:r w:rsidRPr="001A56FE">
        <w:rPr>
          <w:rStyle w:val="TagStyle"/>
          <w:rtl/>
        </w:rPr>
        <w:t xml:space="preserve"> &lt;&lt; יור &gt;&gt; </w:t>
      </w:r>
      <w:r>
        <w:rPr>
          <w:rtl/>
        </w:rPr>
        <w:t>היו"ר אוריאל בוסו:</w:t>
      </w:r>
      <w:r w:rsidRPr="001A56FE">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bookmarkStart w:id="30568" w:name="_ETM_Q72_244000"/>
      <w:bookmarkEnd w:id="30568"/>
      <w:r>
        <w:rPr>
          <w:rFonts w:hint="cs"/>
          <w:rtl/>
          <w:lang w:eastAsia="he-IL"/>
        </w:rPr>
        <w:t>תודה רבה.</w:t>
      </w:r>
    </w:p>
    <w:p w:rsidR="006C0626" w:rsidRDefault="006C0626" w:rsidP="00BA73B6">
      <w:pPr>
        <w:rPr>
          <w:rtl/>
          <w:lang w:eastAsia="he-IL"/>
        </w:rPr>
      </w:pPr>
    </w:p>
    <w:p w:rsidR="006C0626" w:rsidRDefault="006C0626" w:rsidP="00BA73B6">
      <w:pPr>
        <w:pStyle w:val="-"/>
        <w:keepNext/>
        <w:rPr>
          <w:rtl/>
        </w:rPr>
      </w:pPr>
      <w:bookmarkStart w:id="30569" w:name="ET_speakercontinue_6359_23"/>
      <w:r w:rsidRPr="001A56FE">
        <w:rPr>
          <w:rStyle w:val="TagStyle"/>
          <w:rtl/>
        </w:rPr>
        <w:t xml:space="preserve"> &lt;&lt; דובר_המשך &gt;&gt; </w:t>
      </w:r>
      <w:r>
        <w:rPr>
          <w:rtl/>
        </w:rPr>
        <w:t>מטי צרפתי הרכבי (יש עתיד):</w:t>
      </w:r>
      <w:r w:rsidRPr="001A56FE">
        <w:rPr>
          <w:rStyle w:val="TagStyle"/>
          <w:rtl/>
        </w:rPr>
        <w:t xml:space="preserve"> &lt;&lt; דובר_המשך &gt;&gt;</w:t>
      </w:r>
      <w:r>
        <w:rPr>
          <w:rtl/>
        </w:rPr>
        <w:t xml:space="preserve">   </w:t>
      </w:r>
      <w:bookmarkEnd w:id="30569"/>
    </w:p>
    <w:p w:rsidR="006C0626" w:rsidRDefault="006C0626" w:rsidP="00DA3834">
      <w:pPr>
        <w:rPr>
          <w:rtl/>
          <w:lang w:eastAsia="he-IL"/>
        </w:rPr>
      </w:pPr>
    </w:p>
    <w:p w:rsidR="006C0626" w:rsidRPr="001A56FE" w:rsidRDefault="006C0626" w:rsidP="00BA73B6">
      <w:pPr>
        <w:rPr>
          <w:rtl/>
          <w:lang w:eastAsia="he-IL"/>
        </w:rPr>
      </w:pPr>
      <w:bookmarkStart w:id="30570" w:name="_ETM_Q72_242000"/>
      <w:bookmarkEnd w:id="30570"/>
      <w:r>
        <w:rPr>
          <w:rFonts w:hint="cs"/>
          <w:rtl/>
          <w:lang w:eastAsia="he-IL"/>
        </w:rPr>
        <w:t xml:space="preserve">משפט אחרון: היא תקיים דיונים עם </w:t>
      </w:r>
      <w:bookmarkStart w:id="30571" w:name="_ETM_Q72_240000"/>
      <w:bookmarkEnd w:id="30571"/>
      <w:r>
        <w:rPr>
          <w:rFonts w:hint="cs"/>
          <w:rtl/>
          <w:lang w:eastAsia="he-IL"/>
        </w:rPr>
        <w:t>ועד הרופאים כדי לאפשר שליחת בקשות דיגיטליות באתר ובאפליקציה בשבת. ב</w:t>
      </w:r>
      <w:bookmarkStart w:id="30572" w:name="_ETM_Q72_251000"/>
      <w:bookmarkEnd w:id="30572"/>
      <w:r>
        <w:rPr>
          <w:rFonts w:hint="cs"/>
          <w:rtl/>
          <w:lang w:eastAsia="he-IL"/>
        </w:rPr>
        <w:t xml:space="preserve">ואו נקווה שהפתרון שירצה את כול הצדדים יימצא במהרה לטובת </w:t>
      </w:r>
      <w:bookmarkStart w:id="30573" w:name="_ETM_Q72_256000"/>
      <w:bookmarkEnd w:id="30573"/>
      <w:r>
        <w:rPr>
          <w:rFonts w:hint="cs"/>
          <w:rtl/>
          <w:lang w:eastAsia="he-IL"/>
        </w:rPr>
        <w:t>הציבור הרחב.</w:t>
      </w:r>
    </w:p>
    <w:p w:rsidR="006C0626" w:rsidRDefault="006C0626" w:rsidP="00BA73B6">
      <w:pPr>
        <w:keepNext/>
        <w:rPr>
          <w:rtl/>
        </w:rPr>
      </w:pPr>
    </w:p>
    <w:p w:rsidR="006C0626" w:rsidRDefault="006C0626" w:rsidP="00BA73B6">
      <w:pPr>
        <w:pStyle w:val="af8"/>
        <w:keepNext/>
        <w:rPr>
          <w:rtl/>
        </w:rPr>
      </w:pPr>
      <w:r w:rsidRPr="00935646">
        <w:rPr>
          <w:rStyle w:val="TagStyle"/>
          <w:rtl/>
        </w:rPr>
        <w:t xml:space="preserve"> &lt;&lt; יור &gt;&gt; </w:t>
      </w:r>
      <w:r>
        <w:rPr>
          <w:rtl/>
        </w:rPr>
        <w:t>היו"ר אוריאל בוסו:</w:t>
      </w:r>
      <w:r w:rsidRPr="00935646">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r>
        <w:rPr>
          <w:rFonts w:hint="cs"/>
          <w:rtl/>
          <w:lang w:eastAsia="he-IL"/>
        </w:rPr>
        <w:t xml:space="preserve">תודה רבה. אם כבר דיברתם על אפליקציות והזמנת </w:t>
      </w:r>
      <w:bookmarkStart w:id="30574" w:name="_ETM_Q72_261000"/>
      <w:bookmarkEnd w:id="30574"/>
      <w:r>
        <w:rPr>
          <w:rFonts w:hint="cs"/>
          <w:rtl/>
          <w:lang w:eastAsia="he-IL"/>
        </w:rPr>
        <w:t xml:space="preserve">תורים בדיגיטלי, אני מחפש איך חוזרים לדרך המקורית, שבאים וקובעים </w:t>
      </w:r>
      <w:bookmarkStart w:id="30575" w:name="_ETM_Q72_259000"/>
      <w:bookmarkEnd w:id="30575"/>
      <w:r>
        <w:rPr>
          <w:rFonts w:hint="cs"/>
          <w:rtl/>
          <w:lang w:eastAsia="he-IL"/>
        </w:rPr>
        <w:t>תור. לי יש הורים מבוגרים שלא יודעים בכלל לקבוע תורים,</w:t>
      </w:r>
      <w:bookmarkStart w:id="30576" w:name="_ETM_Q72_271000"/>
      <w:bookmarkEnd w:id="30576"/>
      <w:r>
        <w:rPr>
          <w:rFonts w:hint="cs"/>
          <w:rtl/>
          <w:lang w:eastAsia="he-IL"/>
        </w:rPr>
        <w:t xml:space="preserve"> לא מצליחים להתמודד, וזה דבר שצריך לבדוק, איך מתקנים את </w:t>
      </w:r>
      <w:bookmarkStart w:id="30577" w:name="_ETM_Q72_274000"/>
      <w:bookmarkEnd w:id="30577"/>
      <w:r>
        <w:rPr>
          <w:rFonts w:hint="cs"/>
          <w:rtl/>
          <w:lang w:eastAsia="he-IL"/>
        </w:rPr>
        <w:t>זה, בפרט לאוכלוסייה המבוגרת.</w:t>
      </w:r>
    </w:p>
    <w:p w:rsidR="006C0626" w:rsidRDefault="006C0626" w:rsidP="00BA73B6">
      <w:pPr>
        <w:rPr>
          <w:rtl/>
          <w:lang w:eastAsia="he-IL"/>
        </w:rPr>
      </w:pPr>
    </w:p>
    <w:p w:rsidR="006C0626" w:rsidRDefault="006C0626" w:rsidP="00BA73B6">
      <w:pPr>
        <w:rPr>
          <w:rtl/>
          <w:lang w:eastAsia="he-IL"/>
        </w:rPr>
      </w:pPr>
      <w:bookmarkStart w:id="30578" w:name="_ETM_Q72_277000"/>
      <w:bookmarkEnd w:id="30578"/>
      <w:r>
        <w:rPr>
          <w:rFonts w:hint="cs"/>
          <w:rtl/>
          <w:lang w:eastAsia="he-IL"/>
        </w:rPr>
        <w:t xml:space="preserve">חבר הכנסת איימן עודה </w:t>
      </w:r>
      <w:r>
        <w:rPr>
          <w:rtl/>
          <w:lang w:eastAsia="he-IL"/>
        </w:rPr>
        <w:t>–</w:t>
      </w:r>
      <w:r>
        <w:rPr>
          <w:rFonts w:hint="cs"/>
          <w:rtl/>
          <w:lang w:eastAsia="he-IL"/>
        </w:rPr>
        <w:t xml:space="preserve"> אינו נוכח</w:t>
      </w:r>
      <w:bookmarkStart w:id="30579" w:name="_ETM_Q72_258000"/>
      <w:bookmarkEnd w:id="30579"/>
      <w:r>
        <w:rPr>
          <w:rFonts w:hint="cs"/>
          <w:rtl/>
          <w:lang w:eastAsia="he-IL"/>
        </w:rPr>
        <w:t>. חברת הכנסת טטיאנה מזרסקי, בבקשה.</w:t>
      </w:r>
    </w:p>
    <w:p w:rsidR="006C0626" w:rsidRDefault="006C0626" w:rsidP="00BA73B6">
      <w:pPr>
        <w:rPr>
          <w:rtl/>
          <w:lang w:eastAsia="he-IL"/>
        </w:rPr>
      </w:pPr>
    </w:p>
    <w:p w:rsidR="006C0626" w:rsidRDefault="006C0626" w:rsidP="00BA73B6">
      <w:pPr>
        <w:pStyle w:val="af6"/>
        <w:keepNext/>
        <w:rPr>
          <w:rtl/>
        </w:rPr>
      </w:pPr>
      <w:r w:rsidRPr="00A44E38">
        <w:rPr>
          <w:rStyle w:val="TagStyle"/>
          <w:rtl/>
        </w:rPr>
        <w:t xml:space="preserve"> &lt;&lt; קריאה &gt;&gt; </w:t>
      </w:r>
      <w:r>
        <w:rPr>
          <w:rtl/>
        </w:rPr>
        <w:t>קריאות:</w:t>
      </w:r>
      <w:r w:rsidRPr="00A44E38">
        <w:rPr>
          <w:rStyle w:val="TagStyle"/>
          <w:rtl/>
        </w:rPr>
        <w:t xml:space="preserve"> &lt;&lt; קריאה &gt;&gt;</w:t>
      </w:r>
      <w:r>
        <w:rPr>
          <w:rtl/>
        </w:rPr>
        <w:t xml:space="preserve">   </w:t>
      </w:r>
    </w:p>
    <w:p w:rsidR="006C0626" w:rsidRDefault="006C0626" w:rsidP="00DA3834">
      <w:pPr>
        <w:rPr>
          <w:rtl/>
          <w:lang w:eastAsia="he-IL"/>
        </w:rPr>
      </w:pPr>
    </w:p>
    <w:p w:rsidR="006C0626" w:rsidRPr="00A44E38" w:rsidRDefault="006C0626" w:rsidP="00BA73B6">
      <w:pPr>
        <w:rPr>
          <w:rtl/>
          <w:lang w:eastAsia="he-IL"/>
        </w:rPr>
      </w:pPr>
      <w:bookmarkStart w:id="30580" w:name="_ETM_Q72_293000"/>
      <w:bookmarkEnd w:id="30580"/>
      <w:r>
        <w:rPr>
          <w:rFonts w:hint="cs"/>
          <w:rtl/>
          <w:lang w:eastAsia="he-IL"/>
        </w:rPr>
        <w:t>- - -</w:t>
      </w:r>
    </w:p>
    <w:p w:rsidR="006C0626" w:rsidRDefault="006C0626" w:rsidP="00BA73B6">
      <w:pPr>
        <w:keepNext/>
        <w:rPr>
          <w:rtl/>
        </w:rPr>
      </w:pPr>
      <w:bookmarkStart w:id="30581" w:name="ET_speaker_6228_5"/>
    </w:p>
    <w:p w:rsidR="006C0626" w:rsidRDefault="006C0626" w:rsidP="00BA73B6">
      <w:pPr>
        <w:pStyle w:val="a4"/>
        <w:keepNext/>
        <w:rPr>
          <w:rtl/>
        </w:rPr>
      </w:pPr>
      <w:bookmarkStart w:id="30582" w:name="_ETM_Q72_295000"/>
      <w:bookmarkEnd w:id="30582"/>
      <w:r w:rsidRPr="002035BD">
        <w:rPr>
          <w:rStyle w:val="TagStyle"/>
          <w:rtl/>
        </w:rPr>
        <w:t xml:space="preserve"> &lt;&lt; דובר &gt;&gt; </w:t>
      </w:r>
      <w:bookmarkStart w:id="30583" w:name="_Toc124881470"/>
      <w:bookmarkStart w:id="30584" w:name="_Toc124882178"/>
      <w:r>
        <w:rPr>
          <w:rtl/>
        </w:rPr>
        <w:t>טטיאנה מזרסקי (יש עתיד):</w:t>
      </w:r>
      <w:bookmarkEnd w:id="30583"/>
      <w:bookmarkEnd w:id="30584"/>
      <w:r w:rsidRPr="002035BD">
        <w:rPr>
          <w:rStyle w:val="TagStyle"/>
          <w:rtl/>
        </w:rPr>
        <w:t xml:space="preserve"> &lt;&lt; דובר &gt;&gt;</w:t>
      </w:r>
      <w:r>
        <w:rPr>
          <w:rtl/>
        </w:rPr>
        <w:t xml:space="preserve">   </w:t>
      </w:r>
      <w:bookmarkEnd w:id="30581"/>
    </w:p>
    <w:p w:rsidR="006C0626" w:rsidRDefault="006C0626" w:rsidP="00DA3834">
      <w:pPr>
        <w:rPr>
          <w:rtl/>
          <w:lang w:eastAsia="he-IL"/>
        </w:rPr>
      </w:pPr>
    </w:p>
    <w:p w:rsidR="006C0626" w:rsidRDefault="006C0626" w:rsidP="00BA73B6">
      <w:pPr>
        <w:rPr>
          <w:rtl/>
          <w:lang w:eastAsia="he-IL"/>
        </w:rPr>
      </w:pPr>
      <w:bookmarkStart w:id="30585" w:name="_ETM_Q72_299000"/>
      <w:bookmarkEnd w:id="30585"/>
      <w:r>
        <w:rPr>
          <w:rFonts w:hint="cs"/>
          <w:rtl/>
          <w:lang w:eastAsia="he-IL"/>
        </w:rPr>
        <w:t xml:space="preserve">אדוני היושב-ראש, כנסת </w:t>
      </w:r>
      <w:bookmarkStart w:id="30586" w:name="_ETM_Q72_303000"/>
      <w:bookmarkEnd w:id="30586"/>
      <w:r>
        <w:rPr>
          <w:rFonts w:hint="cs"/>
          <w:rtl/>
          <w:lang w:eastAsia="he-IL"/>
        </w:rPr>
        <w:t xml:space="preserve">נכבדה, קל מאוד להרוס בחמש דקות את המפעל הציוני בן 120 השנים. המפעל הציוני הוא יחיד במינו </w:t>
      </w:r>
      <w:r>
        <w:rPr>
          <w:rtl/>
          <w:lang w:eastAsia="he-IL"/>
        </w:rPr>
        <w:t>–</w:t>
      </w:r>
      <w:r>
        <w:rPr>
          <w:rFonts w:hint="cs"/>
          <w:rtl/>
          <w:lang w:eastAsia="he-IL"/>
        </w:rPr>
        <w:t xml:space="preserve"> </w:t>
      </w:r>
      <w:bookmarkStart w:id="30587" w:name="_ETM_Q72_305000"/>
      <w:bookmarkEnd w:id="30587"/>
      <w:r>
        <w:rPr>
          <w:rFonts w:hint="cs"/>
          <w:rtl/>
          <w:lang w:eastAsia="he-IL"/>
        </w:rPr>
        <w:t xml:space="preserve">חזון שהפך לתוכנית </w:t>
      </w:r>
      <w:bookmarkStart w:id="30588" w:name="_ETM_Q72_307000"/>
      <w:bookmarkEnd w:id="30588"/>
      <w:r>
        <w:rPr>
          <w:rFonts w:hint="cs"/>
          <w:rtl/>
          <w:lang w:eastAsia="he-IL"/>
        </w:rPr>
        <w:t xml:space="preserve">מפורטת המיישמת את הרעיון הגדול. תוכנית ארוכת טווח, </w:t>
      </w:r>
      <w:bookmarkStart w:id="30589" w:name="_ETM_Q72_297000"/>
      <w:bookmarkEnd w:id="30589"/>
      <w:r>
        <w:rPr>
          <w:rFonts w:hint="cs"/>
          <w:rtl/>
          <w:lang w:eastAsia="he-IL"/>
        </w:rPr>
        <w:t xml:space="preserve">ראייה רחבה, הכנה מסודרת ויסודית של יסודות </w:t>
      </w:r>
      <w:bookmarkStart w:id="30590" w:name="_ETM_Q72_322000"/>
      <w:bookmarkEnd w:id="30590"/>
      <w:r>
        <w:rPr>
          <w:rFonts w:hint="cs"/>
          <w:rtl/>
          <w:lang w:eastAsia="he-IL"/>
        </w:rPr>
        <w:t>שלטון, מביאה חברה יהודית לתקופת תקומה ויוצרת מציאות במדינת ישראל.</w:t>
      </w:r>
      <w:bookmarkStart w:id="30591" w:name="_ETM_Q72_330000"/>
      <w:bookmarkEnd w:id="30591"/>
      <w:r>
        <w:rPr>
          <w:rFonts w:hint="cs"/>
          <w:rtl/>
          <w:lang w:eastAsia="he-IL"/>
        </w:rPr>
        <w:t xml:space="preserve"> האם </w:t>
      </w:r>
      <w:bookmarkStart w:id="30592" w:name="_ETM_Q72_331000"/>
      <w:bookmarkEnd w:id="30592"/>
      <w:r>
        <w:rPr>
          <w:rFonts w:hint="cs"/>
          <w:rtl/>
          <w:lang w:eastAsia="he-IL"/>
        </w:rPr>
        <w:t xml:space="preserve">אבות האומה שהובילו את התהליכים ההיסטוריים המורכבים עברו קורסים ולימודים </w:t>
      </w:r>
      <w:bookmarkStart w:id="30593" w:name="_ETM_Q72_327000"/>
      <w:bookmarkEnd w:id="30593"/>
      <w:r>
        <w:rPr>
          <w:rFonts w:hint="cs"/>
          <w:rtl/>
          <w:lang w:eastAsia="he-IL"/>
        </w:rPr>
        <w:t xml:space="preserve">בהכשרתם להיות מנהיגים? לא. הם היו נשים וגברים חדורי חזון </w:t>
      </w:r>
      <w:bookmarkStart w:id="30594" w:name="_ETM_Q72_344000"/>
      <w:bookmarkEnd w:id="30594"/>
      <w:r>
        <w:rPr>
          <w:rFonts w:hint="cs"/>
          <w:rtl/>
          <w:lang w:eastAsia="he-IL"/>
        </w:rPr>
        <w:t xml:space="preserve">ושליחות, יזמים שהבינו את הסכנה לעתידו של העם היהודי בגלות ואת ההזדמנות שעמדה לפניהם. מדובר במנהיגות ציונית שלקחה </w:t>
      </w:r>
      <w:bookmarkStart w:id="30595" w:name="_ETM_Q72_349000"/>
      <w:bookmarkEnd w:id="30595"/>
      <w:r>
        <w:rPr>
          <w:rFonts w:hint="cs"/>
          <w:rtl/>
          <w:lang w:eastAsia="he-IL"/>
        </w:rPr>
        <w:t xml:space="preserve">על עצמה אחריות להביא לכלל מעשה את החזון הציוני. בתהליך </w:t>
      </w:r>
      <w:bookmarkStart w:id="30596" w:name="_ETM_Q72_360000"/>
      <w:bookmarkEnd w:id="30596"/>
      <w:r>
        <w:rPr>
          <w:rFonts w:hint="cs"/>
          <w:rtl/>
          <w:lang w:eastAsia="he-IL"/>
        </w:rPr>
        <w:t xml:space="preserve">של שנים, במציאות לא ברורה, אכזרית ועוינת, הם עשו גם </w:t>
      </w:r>
      <w:bookmarkStart w:id="30597" w:name="_ETM_Q72_367000"/>
      <w:bookmarkEnd w:id="30597"/>
      <w:r>
        <w:rPr>
          <w:rFonts w:hint="cs"/>
          <w:rtl/>
          <w:lang w:eastAsia="he-IL"/>
        </w:rPr>
        <w:t xml:space="preserve">טעויות, אפילו קשות. אבל מי היו שיתנדבו לפעול במקומם? כנראה </w:t>
      </w:r>
      <w:bookmarkStart w:id="30598" w:name="_ETM_Q72_376000"/>
      <w:bookmarkEnd w:id="30598"/>
      <w:r>
        <w:rPr>
          <w:rFonts w:hint="cs"/>
          <w:rtl/>
          <w:lang w:eastAsia="he-IL"/>
        </w:rPr>
        <w:t xml:space="preserve">שלא היום. היום שופטים אותם בדיעבד. האם מי ששופטים אותם </w:t>
      </w:r>
      <w:bookmarkStart w:id="30599" w:name="_ETM_Q72_382000"/>
      <w:bookmarkEnd w:id="30599"/>
      <w:r>
        <w:rPr>
          <w:rFonts w:hint="cs"/>
          <w:rtl/>
          <w:lang w:eastAsia="he-IL"/>
        </w:rPr>
        <w:t>היו חכמים יותר בזמן אמת? לא בטוח בכלל.</w:t>
      </w:r>
    </w:p>
    <w:p w:rsidR="006C0626" w:rsidRDefault="006C0626" w:rsidP="00BA73B6">
      <w:pPr>
        <w:rPr>
          <w:rtl/>
          <w:lang w:eastAsia="he-IL"/>
        </w:rPr>
      </w:pPr>
    </w:p>
    <w:p w:rsidR="006C0626" w:rsidRPr="00A44E38" w:rsidRDefault="006C0626" w:rsidP="00BA73B6">
      <w:pPr>
        <w:rPr>
          <w:rtl/>
          <w:lang w:eastAsia="he-IL"/>
        </w:rPr>
      </w:pPr>
      <w:bookmarkStart w:id="30600" w:name="_ETM_Q72_386000"/>
      <w:bookmarkEnd w:id="30600"/>
      <w:r>
        <w:rPr>
          <w:rFonts w:hint="cs"/>
          <w:rtl/>
          <w:lang w:eastAsia="he-IL"/>
        </w:rPr>
        <w:t xml:space="preserve">הקמת מדינת </w:t>
      </w:r>
      <w:bookmarkStart w:id="30601" w:name="_ETM_Q72_387000"/>
      <w:bookmarkEnd w:id="30601"/>
      <w:r>
        <w:rPr>
          <w:rFonts w:hint="cs"/>
          <w:rtl/>
          <w:lang w:eastAsia="he-IL"/>
        </w:rPr>
        <w:t xml:space="preserve">ישראל אינה נס. זה לא קרה יש מאין. זוהי תוצאה </w:t>
      </w:r>
      <w:bookmarkStart w:id="30602" w:name="_ETM_Q72_393000"/>
      <w:bookmarkEnd w:id="30602"/>
      <w:r>
        <w:rPr>
          <w:rFonts w:hint="cs"/>
          <w:rtl/>
          <w:lang w:eastAsia="he-IL"/>
        </w:rPr>
        <w:t xml:space="preserve">של עבודה קשה כנגד כל הסיכויים במציאות קשה: קליטת עולים </w:t>
      </w:r>
      <w:bookmarkStart w:id="30603" w:name="_ETM_Q72_401000"/>
      <w:bookmarkEnd w:id="30603"/>
      <w:r>
        <w:rPr>
          <w:rFonts w:hint="cs"/>
          <w:rtl/>
          <w:lang w:eastAsia="he-IL"/>
        </w:rPr>
        <w:t xml:space="preserve">שורדי שואה, עוני </w:t>
      </w:r>
      <w:r>
        <w:rPr>
          <w:rtl/>
          <w:lang w:eastAsia="he-IL"/>
        </w:rPr>
        <w:t>–</w:t>
      </w:r>
      <w:r>
        <w:rPr>
          <w:rFonts w:hint="cs"/>
          <w:rtl/>
          <w:lang w:eastAsia="he-IL"/>
        </w:rPr>
        <w:t xml:space="preserve"> </w:t>
      </w:r>
      <w:bookmarkStart w:id="30604" w:name="_ETM_Q72_403000"/>
      <w:bookmarkEnd w:id="30604"/>
      <w:r>
        <w:rPr>
          <w:rFonts w:hint="cs"/>
          <w:rtl/>
          <w:lang w:eastAsia="he-IL"/>
        </w:rPr>
        <w:t xml:space="preserve">היה צורך להמציא הכול בזמן אמת כדי </w:t>
      </w:r>
      <w:bookmarkStart w:id="30605" w:name="_ETM_Q72_395000"/>
      <w:bookmarkEnd w:id="30605"/>
      <w:r>
        <w:rPr>
          <w:rFonts w:hint="cs"/>
          <w:rtl/>
          <w:lang w:eastAsia="he-IL"/>
        </w:rPr>
        <w:t xml:space="preserve">לשרוד ולגדול. </w:t>
      </w:r>
      <w:bookmarkStart w:id="30606" w:name="_ETM_Q72_407000"/>
      <w:bookmarkStart w:id="30607" w:name="_ETM_Q72_408000"/>
      <w:bookmarkEnd w:id="30606"/>
      <w:bookmarkEnd w:id="30607"/>
      <w:r>
        <w:rPr>
          <w:rFonts w:hint="cs"/>
          <w:rtl/>
          <w:lang w:eastAsia="he-IL"/>
        </w:rPr>
        <w:t xml:space="preserve">את כל זה עשתה לפני 75 שנה </w:t>
      </w:r>
      <w:bookmarkStart w:id="30608" w:name="_ETM_Q72_412000"/>
      <w:bookmarkEnd w:id="30608"/>
      <w:r>
        <w:rPr>
          <w:rFonts w:hint="cs"/>
          <w:rtl/>
          <w:lang w:eastAsia="he-IL"/>
        </w:rPr>
        <w:t xml:space="preserve">מנהיגות. מנהיגות שהשתייכה למפלגות שנתניהו ושותפיו קוראים להם פושעים, </w:t>
      </w:r>
      <w:bookmarkStart w:id="30609" w:name="_ETM_Q72_416000"/>
      <w:bookmarkEnd w:id="30609"/>
      <w:r>
        <w:rPr>
          <w:rFonts w:hint="cs"/>
          <w:rtl/>
          <w:lang w:eastAsia="he-IL"/>
        </w:rPr>
        <w:t xml:space="preserve">שונאי ישראל, אויבים, הורסי המדינה. </w:t>
      </w:r>
    </w:p>
    <w:p w:rsidR="006C0626" w:rsidRDefault="006C0626" w:rsidP="00BA73B6">
      <w:pPr>
        <w:rPr>
          <w:rtl/>
          <w:lang w:eastAsia="he-IL"/>
        </w:rPr>
      </w:pPr>
    </w:p>
    <w:p w:rsidR="006C0626" w:rsidRDefault="006C0626" w:rsidP="00BA73B6">
      <w:pPr>
        <w:rPr>
          <w:rtl/>
          <w:lang w:eastAsia="he-IL"/>
        </w:rPr>
      </w:pPr>
      <w:r>
        <w:rPr>
          <w:rFonts w:hint="cs"/>
          <w:rtl/>
          <w:lang w:eastAsia="he-IL"/>
        </w:rPr>
        <w:t xml:space="preserve">רק להזכיר שבשנים הקשות </w:t>
      </w:r>
      <w:bookmarkStart w:id="30610" w:name="_ETM_Q72_427000"/>
      <w:bookmarkEnd w:id="30610"/>
      <w:r>
        <w:rPr>
          <w:rFonts w:hint="cs"/>
          <w:rtl/>
          <w:lang w:eastAsia="he-IL"/>
        </w:rPr>
        <w:t xml:space="preserve">הללו אביו של נתניהו לקח את משפחתו וירד לארצות הברית, לסיר </w:t>
      </w:r>
      <w:bookmarkStart w:id="30611" w:name="_ETM_Q72_424000"/>
      <w:bookmarkEnd w:id="30611"/>
      <w:r>
        <w:rPr>
          <w:rFonts w:hint="cs"/>
          <w:rtl/>
          <w:lang w:eastAsia="he-IL"/>
        </w:rPr>
        <w:t xml:space="preserve">הבשר ולחיים נוחים. </w:t>
      </w:r>
      <w:bookmarkStart w:id="30612" w:name="_ETM_Q72_434000"/>
      <w:bookmarkStart w:id="30613" w:name="_ETM_Q72_435000"/>
      <w:bookmarkEnd w:id="30612"/>
      <w:bookmarkEnd w:id="30613"/>
      <w:r>
        <w:rPr>
          <w:rFonts w:hint="cs"/>
          <w:rtl/>
          <w:lang w:eastAsia="he-IL"/>
        </w:rPr>
        <w:t xml:space="preserve">זה לא מפריע לנתניהו ולתומכיו להכריז על ריסוק </w:t>
      </w:r>
      <w:bookmarkStart w:id="30614" w:name="_ETM_Q72_432000"/>
      <w:bookmarkEnd w:id="30614"/>
      <w:r>
        <w:rPr>
          <w:rFonts w:hint="cs"/>
          <w:rtl/>
          <w:lang w:eastAsia="he-IL"/>
        </w:rPr>
        <w:t xml:space="preserve">המדינה ההיסטורית והקמת מדינת ישראל מחדש כמדינה שבה חופש </w:t>
      </w:r>
      <w:bookmarkStart w:id="30615" w:name="_ETM_Q72_445000"/>
      <w:bookmarkEnd w:id="30615"/>
      <w:r>
        <w:rPr>
          <w:rFonts w:hint="cs"/>
          <w:rtl/>
          <w:lang w:eastAsia="he-IL"/>
        </w:rPr>
        <w:t xml:space="preserve">הדיבור והביקורת יושתקו אם הם לא מהללים אותו, יצירתיות שיפוטית </w:t>
      </w:r>
      <w:bookmarkStart w:id="30616" w:name="_ETM_Q72_442000"/>
      <w:bookmarkEnd w:id="30616"/>
      <w:r>
        <w:rPr>
          <w:rFonts w:hint="cs"/>
          <w:rtl/>
          <w:lang w:eastAsia="he-IL"/>
        </w:rPr>
        <w:t xml:space="preserve">וחקיקתית יהיו אויב ודת פונדמנטליסטית תנהל את המדינה. משטרת </w:t>
      </w:r>
      <w:bookmarkStart w:id="30617" w:name="_ETM_Q72_458000"/>
      <w:bookmarkEnd w:id="30617"/>
      <w:r>
        <w:rPr>
          <w:rFonts w:hint="cs"/>
          <w:rtl/>
          <w:lang w:eastAsia="he-IL"/>
        </w:rPr>
        <w:t xml:space="preserve">המחשבות תרדוף כל אחד שלא יסכים עם מה שקורה </w:t>
      </w:r>
      <w:bookmarkStart w:id="30618" w:name="_ETM_Q72_462000"/>
      <w:bookmarkEnd w:id="30618"/>
      <w:r>
        <w:rPr>
          <w:rFonts w:hint="cs"/>
          <w:rtl/>
          <w:lang w:eastAsia="he-IL"/>
        </w:rPr>
        <w:t>בתקשורת, ברשתות החברתיות וגם באופן אישי.</w:t>
      </w:r>
    </w:p>
    <w:p w:rsidR="006C0626" w:rsidRDefault="006C0626" w:rsidP="00BA73B6">
      <w:pPr>
        <w:rPr>
          <w:rtl/>
          <w:lang w:eastAsia="he-IL"/>
        </w:rPr>
      </w:pPr>
    </w:p>
    <w:p w:rsidR="006C0626" w:rsidRDefault="006C0626" w:rsidP="00BA73B6">
      <w:pPr>
        <w:rPr>
          <w:rtl/>
          <w:lang w:eastAsia="he-IL"/>
        </w:rPr>
      </w:pPr>
      <w:r>
        <w:rPr>
          <w:rFonts w:hint="cs"/>
          <w:rtl/>
          <w:lang w:eastAsia="he-IL"/>
        </w:rPr>
        <w:t xml:space="preserve">גזענות, במיוחד מה ששמענו עכשיו </w:t>
      </w:r>
      <w:bookmarkStart w:id="30619" w:name="_ETM_Q72_469000"/>
      <w:bookmarkEnd w:id="30619"/>
      <w:r>
        <w:rPr>
          <w:rFonts w:hint="cs"/>
          <w:rtl/>
          <w:lang w:eastAsia="he-IL"/>
        </w:rPr>
        <w:t>משרת התעמולה וההסברה הטרייה - -</w:t>
      </w:r>
    </w:p>
    <w:p w:rsidR="006C0626" w:rsidRDefault="006C0626" w:rsidP="00BA73B6">
      <w:pPr>
        <w:rPr>
          <w:rtl/>
          <w:lang w:eastAsia="he-IL"/>
        </w:rPr>
      </w:pPr>
      <w:bookmarkStart w:id="30620" w:name="_ETM_Q72_466000"/>
      <w:bookmarkEnd w:id="30620"/>
    </w:p>
    <w:p w:rsidR="006C0626" w:rsidRDefault="006C0626" w:rsidP="00BA73B6">
      <w:pPr>
        <w:pStyle w:val="af8"/>
        <w:keepNext/>
        <w:rPr>
          <w:rtl/>
        </w:rPr>
      </w:pPr>
      <w:r w:rsidRPr="00230CA0">
        <w:rPr>
          <w:rStyle w:val="TagStyle"/>
          <w:rtl/>
        </w:rPr>
        <w:t xml:space="preserve"> &lt;&lt; יור &gt;&gt; </w:t>
      </w:r>
      <w:r>
        <w:rPr>
          <w:rtl/>
        </w:rPr>
        <w:t>היו"ר אוריאל בוסו:</w:t>
      </w:r>
      <w:r w:rsidRPr="00230CA0">
        <w:rPr>
          <w:rStyle w:val="TagStyle"/>
          <w:rtl/>
        </w:rPr>
        <w:t xml:space="preserve"> &lt;&lt; יור &gt;&gt;</w:t>
      </w:r>
      <w:r>
        <w:rPr>
          <w:rtl/>
        </w:rPr>
        <w:t xml:space="preserve">   </w:t>
      </w:r>
    </w:p>
    <w:p w:rsidR="006C0626" w:rsidRDefault="006C0626" w:rsidP="00DA3834">
      <w:pPr>
        <w:rPr>
          <w:rtl/>
        </w:rPr>
      </w:pPr>
    </w:p>
    <w:p w:rsidR="006C0626" w:rsidRDefault="006C0626" w:rsidP="00BA73B6">
      <w:pPr>
        <w:rPr>
          <w:rtl/>
        </w:rPr>
      </w:pPr>
      <w:r>
        <w:rPr>
          <w:rFonts w:hint="cs"/>
          <w:rtl/>
        </w:rPr>
        <w:t>משפט לסיום.</w:t>
      </w:r>
    </w:p>
    <w:p w:rsidR="006C0626" w:rsidRDefault="006C0626" w:rsidP="00BA73B6">
      <w:pPr>
        <w:pStyle w:val="a4"/>
        <w:keepNext/>
        <w:rPr>
          <w:rtl/>
        </w:rPr>
      </w:pPr>
      <w:bookmarkStart w:id="30621" w:name="ET_speaker_6228_27"/>
    </w:p>
    <w:p w:rsidR="006C0626" w:rsidRDefault="006C0626" w:rsidP="00BA73B6">
      <w:pPr>
        <w:pStyle w:val="-"/>
        <w:keepNext/>
        <w:rPr>
          <w:rtl/>
        </w:rPr>
      </w:pPr>
      <w:bookmarkStart w:id="30622" w:name="ET_speakercontinue_6228_28"/>
      <w:r w:rsidRPr="00230CA0">
        <w:rPr>
          <w:rStyle w:val="TagStyle"/>
          <w:rtl/>
        </w:rPr>
        <w:t xml:space="preserve"> &lt;&lt; דובר_המשך &gt;&gt; </w:t>
      </w:r>
      <w:r>
        <w:rPr>
          <w:rtl/>
        </w:rPr>
        <w:t>טטיאנה מזרסקי (יש עתיד):</w:t>
      </w:r>
      <w:r w:rsidRPr="00230CA0">
        <w:rPr>
          <w:rStyle w:val="TagStyle"/>
          <w:rtl/>
        </w:rPr>
        <w:t xml:space="preserve"> &lt;&lt; דובר_המשך &gt;&gt;</w:t>
      </w:r>
      <w:r>
        <w:rPr>
          <w:rtl/>
        </w:rPr>
        <w:t xml:space="preserve">   </w:t>
      </w:r>
      <w:bookmarkEnd w:id="30622"/>
    </w:p>
    <w:p w:rsidR="006C0626" w:rsidRDefault="006C0626" w:rsidP="00DA3834">
      <w:pPr>
        <w:rPr>
          <w:rtl/>
        </w:rPr>
      </w:pPr>
    </w:p>
    <w:p w:rsidR="006C0626" w:rsidRDefault="006C0626" w:rsidP="00BA73B6">
      <w:pPr>
        <w:rPr>
          <w:rtl/>
        </w:rPr>
      </w:pPr>
      <w:bookmarkStart w:id="30623" w:name="_ETM_Q72_472000"/>
      <w:bookmarkEnd w:id="30621"/>
      <w:bookmarkEnd w:id="30623"/>
      <w:r>
        <w:rPr>
          <w:rFonts w:hint="cs"/>
          <w:rtl/>
        </w:rPr>
        <w:t xml:space="preserve">- - הומופוביה, קללות וסתימת פיות אגרסיבית - - </w:t>
      </w:r>
    </w:p>
    <w:p w:rsidR="006C0626" w:rsidRDefault="006C0626" w:rsidP="00BA73B6">
      <w:pPr>
        <w:rPr>
          <w:rtl/>
        </w:rPr>
      </w:pPr>
    </w:p>
    <w:p w:rsidR="006C0626" w:rsidRDefault="006C0626" w:rsidP="00BA73B6">
      <w:pPr>
        <w:pStyle w:val="af8"/>
        <w:keepNext/>
        <w:rPr>
          <w:rtl/>
        </w:rPr>
      </w:pPr>
      <w:r w:rsidRPr="00230CA0">
        <w:rPr>
          <w:rStyle w:val="TagStyle"/>
          <w:rtl/>
        </w:rPr>
        <w:t xml:space="preserve"> &lt;&lt; יור &gt;&gt; </w:t>
      </w:r>
      <w:r>
        <w:rPr>
          <w:rtl/>
        </w:rPr>
        <w:t>היו"ר אוריאל בוסו:</w:t>
      </w:r>
      <w:r w:rsidRPr="00230CA0">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bookmarkStart w:id="30624" w:name="_ETM_Q72_468000"/>
      <w:bookmarkEnd w:id="30624"/>
      <w:r>
        <w:rPr>
          <w:rFonts w:hint="cs"/>
          <w:rtl/>
          <w:lang w:eastAsia="he-IL"/>
        </w:rPr>
        <w:t>תודה רבה.</w:t>
      </w:r>
    </w:p>
    <w:p w:rsidR="006C0626" w:rsidRDefault="006C0626" w:rsidP="00BA73B6">
      <w:pPr>
        <w:rPr>
          <w:rtl/>
          <w:lang w:eastAsia="he-IL"/>
        </w:rPr>
      </w:pPr>
    </w:p>
    <w:p w:rsidR="006C0626" w:rsidRDefault="006C0626" w:rsidP="00BA73B6">
      <w:pPr>
        <w:pStyle w:val="-"/>
        <w:keepNext/>
        <w:rPr>
          <w:rtl/>
        </w:rPr>
      </w:pPr>
      <w:bookmarkStart w:id="30625" w:name="ET_speakercontinue_6228_30"/>
      <w:r w:rsidRPr="00230CA0">
        <w:rPr>
          <w:rStyle w:val="TagStyle"/>
          <w:rtl/>
        </w:rPr>
        <w:t xml:space="preserve"> &lt;&lt; דובר_המשך &gt;&gt; </w:t>
      </w:r>
      <w:r>
        <w:rPr>
          <w:rtl/>
        </w:rPr>
        <w:t>טטיאנה מזרסקי (יש עתיד):</w:t>
      </w:r>
      <w:r w:rsidRPr="00230CA0">
        <w:rPr>
          <w:rStyle w:val="TagStyle"/>
          <w:rtl/>
        </w:rPr>
        <w:t xml:space="preserve"> &lt;&lt; דובר_המשך &gt;&gt;</w:t>
      </w:r>
      <w:r>
        <w:rPr>
          <w:rtl/>
        </w:rPr>
        <w:t xml:space="preserve">   </w:t>
      </w:r>
      <w:bookmarkEnd w:id="30625"/>
    </w:p>
    <w:p w:rsidR="006C0626" w:rsidRDefault="006C0626" w:rsidP="00DA3834">
      <w:pPr>
        <w:rPr>
          <w:rtl/>
          <w:lang w:eastAsia="he-IL"/>
        </w:rPr>
      </w:pPr>
    </w:p>
    <w:p w:rsidR="006C0626" w:rsidRDefault="006C0626" w:rsidP="00BA73B6">
      <w:pPr>
        <w:rPr>
          <w:rtl/>
          <w:lang w:eastAsia="he-IL"/>
        </w:rPr>
      </w:pPr>
      <w:bookmarkStart w:id="30626" w:name="_ETM_Q72_470000"/>
      <w:bookmarkEnd w:id="30626"/>
      <w:r>
        <w:rPr>
          <w:rFonts w:hint="cs"/>
          <w:rtl/>
          <w:lang w:eastAsia="he-IL"/>
        </w:rPr>
        <w:t>- - תהפוך לאסטרטגיה מקובלת.</w:t>
      </w:r>
    </w:p>
    <w:p w:rsidR="006C0626" w:rsidRDefault="006C0626" w:rsidP="00BA73B6">
      <w:pPr>
        <w:rPr>
          <w:rtl/>
          <w:lang w:eastAsia="he-IL"/>
        </w:rPr>
      </w:pPr>
    </w:p>
    <w:p w:rsidR="006C0626" w:rsidRDefault="006C0626" w:rsidP="00BA73B6">
      <w:pPr>
        <w:pStyle w:val="af8"/>
        <w:keepNext/>
        <w:rPr>
          <w:rtl/>
        </w:rPr>
      </w:pPr>
      <w:r w:rsidRPr="00230CA0">
        <w:rPr>
          <w:rStyle w:val="TagStyle"/>
          <w:rtl/>
        </w:rPr>
        <w:t xml:space="preserve"> &lt;&lt; יור &gt;&gt; </w:t>
      </w:r>
      <w:r>
        <w:rPr>
          <w:rtl/>
        </w:rPr>
        <w:t>היו"ר אוריאל בוסו:</w:t>
      </w:r>
      <w:r w:rsidRPr="00230CA0">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bookmarkStart w:id="30627" w:name="_ETM_Q72_473000"/>
      <w:bookmarkEnd w:id="30627"/>
      <w:r>
        <w:rPr>
          <w:rFonts w:hint="cs"/>
          <w:rtl/>
          <w:lang w:eastAsia="he-IL"/>
        </w:rPr>
        <w:t>תודה רבה.</w:t>
      </w:r>
    </w:p>
    <w:p w:rsidR="006C0626" w:rsidRDefault="006C0626" w:rsidP="00BA73B6">
      <w:pPr>
        <w:rPr>
          <w:rtl/>
          <w:lang w:eastAsia="he-IL"/>
        </w:rPr>
      </w:pPr>
    </w:p>
    <w:p w:rsidR="006C0626" w:rsidRDefault="006C0626" w:rsidP="00BA73B6">
      <w:pPr>
        <w:pStyle w:val="-"/>
        <w:keepNext/>
        <w:rPr>
          <w:rtl/>
        </w:rPr>
      </w:pPr>
      <w:bookmarkStart w:id="30628" w:name="ET_speakercontinue_6228_32"/>
      <w:r w:rsidRPr="00230CA0">
        <w:rPr>
          <w:rStyle w:val="TagStyle"/>
          <w:rtl/>
        </w:rPr>
        <w:t xml:space="preserve"> &lt;&lt; דובר_המשך &gt;&gt; </w:t>
      </w:r>
      <w:r>
        <w:rPr>
          <w:rtl/>
        </w:rPr>
        <w:t>טטיאנה מזרסקי (יש עתיד):</w:t>
      </w:r>
      <w:r w:rsidRPr="00230CA0">
        <w:rPr>
          <w:rStyle w:val="TagStyle"/>
          <w:rtl/>
        </w:rPr>
        <w:t xml:space="preserve"> &lt;&lt; דובר_המשך &gt;&gt;</w:t>
      </w:r>
      <w:r>
        <w:rPr>
          <w:rtl/>
        </w:rPr>
        <w:t xml:space="preserve">   </w:t>
      </w:r>
      <w:bookmarkEnd w:id="30628"/>
    </w:p>
    <w:p w:rsidR="006C0626" w:rsidRDefault="006C0626" w:rsidP="00DA3834">
      <w:pPr>
        <w:rPr>
          <w:rtl/>
          <w:lang w:eastAsia="he-IL"/>
        </w:rPr>
      </w:pPr>
    </w:p>
    <w:p w:rsidR="006C0626" w:rsidRPr="00230CA0" w:rsidRDefault="006C0626" w:rsidP="00BA73B6">
      <w:pPr>
        <w:rPr>
          <w:rtl/>
          <w:lang w:eastAsia="he-IL"/>
        </w:rPr>
      </w:pPr>
      <w:bookmarkStart w:id="30629" w:name="_ETM_Q72_475000"/>
      <w:bookmarkEnd w:id="30629"/>
      <w:r>
        <w:rPr>
          <w:rFonts w:hint="cs"/>
          <w:rtl/>
          <w:lang w:eastAsia="he-IL"/>
        </w:rPr>
        <w:t>אני מסיימת. לאחר כל זאת, יפרוץ "הקוזק</w:t>
      </w:r>
      <w:bookmarkStart w:id="30630" w:name="_ETM_Q72_478000"/>
      <w:bookmarkEnd w:id="30630"/>
      <w:r>
        <w:rPr>
          <w:rFonts w:hint="cs"/>
          <w:rtl/>
          <w:lang w:eastAsia="he-IL"/>
        </w:rPr>
        <w:t xml:space="preserve"> הנגזל" בצעקה ויפנה אצבע מאשימה לקורבנות וידרוש צדק, אבל </w:t>
      </w:r>
      <w:bookmarkStart w:id="30631" w:name="_ETM_Q72_490000"/>
      <w:bookmarkEnd w:id="30631"/>
      <w:r>
        <w:rPr>
          <w:rFonts w:hint="cs"/>
          <w:rtl/>
          <w:lang w:eastAsia="he-IL"/>
        </w:rPr>
        <w:t>צדק חד-צדדי בלבד. המדינה הציונית הישראלית והדמוקרטית בסכנה גדולה.</w:t>
      </w:r>
    </w:p>
    <w:p w:rsidR="006C0626" w:rsidRDefault="006C0626" w:rsidP="00BA73B6">
      <w:pPr>
        <w:keepNext/>
        <w:rPr>
          <w:rtl/>
        </w:rPr>
      </w:pPr>
    </w:p>
    <w:p w:rsidR="006C0626" w:rsidRDefault="006C0626" w:rsidP="00BA73B6">
      <w:pPr>
        <w:pStyle w:val="af8"/>
        <w:keepNext/>
        <w:rPr>
          <w:rtl/>
        </w:rPr>
      </w:pPr>
      <w:r w:rsidRPr="002035BD">
        <w:rPr>
          <w:rStyle w:val="TagStyle"/>
          <w:rtl/>
        </w:rPr>
        <w:t xml:space="preserve"> &lt;&lt; יור &gt;&gt; </w:t>
      </w:r>
      <w:r>
        <w:rPr>
          <w:rtl/>
        </w:rPr>
        <w:t>היו"ר אוריאל בוסו:</w:t>
      </w:r>
      <w:r w:rsidRPr="002035BD">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r>
        <w:rPr>
          <w:rFonts w:hint="cs"/>
          <w:rtl/>
          <w:lang w:eastAsia="he-IL"/>
        </w:rPr>
        <w:t xml:space="preserve">תודה רבה. חברת הכנסת טלי גוטליב </w:t>
      </w:r>
      <w:r>
        <w:rPr>
          <w:rtl/>
          <w:lang w:eastAsia="he-IL"/>
        </w:rPr>
        <w:t>–</w:t>
      </w:r>
      <w:r>
        <w:rPr>
          <w:rFonts w:hint="cs"/>
          <w:rtl/>
          <w:lang w:eastAsia="he-IL"/>
        </w:rPr>
        <w:t xml:space="preserve"> מוותרת. חבר </w:t>
      </w:r>
      <w:bookmarkStart w:id="30632" w:name="_ETM_Q72_501000"/>
      <w:bookmarkEnd w:id="30632"/>
      <w:r>
        <w:rPr>
          <w:rFonts w:hint="cs"/>
          <w:rtl/>
          <w:lang w:eastAsia="he-IL"/>
        </w:rPr>
        <w:t xml:space="preserve">הכנסת רון כץ </w:t>
      </w:r>
      <w:r>
        <w:rPr>
          <w:rtl/>
          <w:lang w:eastAsia="he-IL"/>
        </w:rPr>
        <w:t>–</w:t>
      </w:r>
      <w:r>
        <w:rPr>
          <w:rFonts w:hint="cs"/>
          <w:rtl/>
          <w:lang w:eastAsia="he-IL"/>
        </w:rPr>
        <w:t xml:space="preserve"> מוותר? לא מוותר. בבקשה.</w:t>
      </w:r>
    </w:p>
    <w:p w:rsidR="006C0626" w:rsidRDefault="006C0626" w:rsidP="00BA73B6">
      <w:pPr>
        <w:rPr>
          <w:rtl/>
          <w:lang w:eastAsia="he-IL"/>
        </w:rPr>
      </w:pPr>
    </w:p>
    <w:p w:rsidR="006C0626" w:rsidRDefault="006C0626" w:rsidP="00BA73B6">
      <w:pPr>
        <w:pStyle w:val="a4"/>
        <w:keepNext/>
        <w:rPr>
          <w:rtl/>
        </w:rPr>
      </w:pPr>
      <w:bookmarkStart w:id="30633" w:name="ET_speaker_6151_7"/>
      <w:r w:rsidRPr="002035BD">
        <w:rPr>
          <w:rStyle w:val="TagStyle"/>
          <w:rtl/>
        </w:rPr>
        <w:t xml:space="preserve"> &lt;&lt; דובר &gt;&gt; </w:t>
      </w:r>
      <w:bookmarkStart w:id="30634" w:name="_Toc124881471"/>
      <w:bookmarkStart w:id="30635" w:name="_Toc124882179"/>
      <w:r>
        <w:rPr>
          <w:rtl/>
        </w:rPr>
        <w:t>רון כץ (יש עתיד):</w:t>
      </w:r>
      <w:bookmarkEnd w:id="30634"/>
      <w:bookmarkEnd w:id="30635"/>
      <w:r w:rsidRPr="002035BD">
        <w:rPr>
          <w:rStyle w:val="TagStyle"/>
          <w:rtl/>
        </w:rPr>
        <w:t xml:space="preserve"> &lt;&lt; דובר &gt;&gt;</w:t>
      </w:r>
      <w:r>
        <w:rPr>
          <w:rtl/>
        </w:rPr>
        <w:t xml:space="preserve">   </w:t>
      </w:r>
      <w:bookmarkEnd w:id="30633"/>
    </w:p>
    <w:p w:rsidR="006C0626" w:rsidRDefault="006C0626" w:rsidP="00DA3834">
      <w:pPr>
        <w:rPr>
          <w:rtl/>
          <w:lang w:eastAsia="he-IL"/>
        </w:rPr>
      </w:pPr>
    </w:p>
    <w:p w:rsidR="006C0626" w:rsidRPr="00291F25" w:rsidRDefault="006C0626" w:rsidP="00BA73B6">
      <w:pPr>
        <w:rPr>
          <w:rtl/>
          <w:lang w:eastAsia="he-IL"/>
        </w:rPr>
      </w:pPr>
      <w:bookmarkStart w:id="30636" w:name="_ETM_Q72_524000"/>
      <w:bookmarkEnd w:id="30636"/>
      <w:r>
        <w:rPr>
          <w:rFonts w:hint="cs"/>
          <w:rtl/>
          <w:lang w:eastAsia="he-IL"/>
        </w:rPr>
        <w:t xml:space="preserve">תודה רבה, אדוני. </w:t>
      </w:r>
      <w:bookmarkStart w:id="30637" w:name="_ETM_Q72_532000"/>
      <w:bookmarkEnd w:id="30637"/>
      <w:r>
        <w:rPr>
          <w:rFonts w:hint="cs"/>
          <w:rtl/>
          <w:lang w:eastAsia="he-IL"/>
        </w:rPr>
        <w:t xml:space="preserve">כנסת נכבדה, אני חייב להגיד שחבל ששרת ההסברה לא נמצאת </w:t>
      </w:r>
      <w:bookmarkStart w:id="30638" w:name="_ETM_Q72_539000"/>
      <w:bookmarkEnd w:id="30638"/>
      <w:r>
        <w:rPr>
          <w:rFonts w:hint="cs"/>
          <w:rtl/>
          <w:lang w:eastAsia="he-IL"/>
        </w:rPr>
        <w:t xml:space="preserve">פה, כי עדין לא הבנתי מה התפקיד שלה. אני מבין </w:t>
      </w:r>
      <w:bookmarkStart w:id="30639" w:name="_ETM_Q72_545000"/>
      <w:bookmarkEnd w:id="30639"/>
      <w:r>
        <w:rPr>
          <w:rFonts w:hint="cs"/>
          <w:rtl/>
          <w:lang w:eastAsia="he-IL"/>
        </w:rPr>
        <w:t xml:space="preserve">שרוצים למצוא כל מיני סוגים של תפקידים </w:t>
      </w:r>
      <w:bookmarkStart w:id="30640" w:name="_ETM_Q72_521000"/>
      <w:bookmarkEnd w:id="30640"/>
      <w:r>
        <w:rPr>
          <w:rFonts w:hint="cs"/>
          <w:rtl/>
          <w:lang w:eastAsia="he-IL"/>
        </w:rPr>
        <w:t>לאנשים עם דציבלים גבוהים. טלי, שתדעי - - -</w:t>
      </w:r>
    </w:p>
    <w:p w:rsidR="006C0626" w:rsidRDefault="006C0626" w:rsidP="00BA73B6">
      <w:pPr>
        <w:rPr>
          <w:rtl/>
          <w:lang w:eastAsia="he-IL"/>
        </w:rPr>
      </w:pPr>
    </w:p>
    <w:p w:rsidR="006C0626" w:rsidRDefault="006C0626" w:rsidP="00BA73B6">
      <w:pPr>
        <w:pStyle w:val="af6"/>
        <w:keepNext/>
        <w:rPr>
          <w:rtl/>
        </w:rPr>
      </w:pPr>
      <w:r w:rsidRPr="00291F25">
        <w:rPr>
          <w:rStyle w:val="TagStyle"/>
          <w:rtl/>
        </w:rPr>
        <w:t xml:space="preserve"> &lt;&lt; קריאה &gt;&gt; </w:t>
      </w:r>
      <w:r>
        <w:rPr>
          <w:rtl/>
        </w:rPr>
        <w:t>טלי גוטליב (הליכוד):</w:t>
      </w:r>
      <w:r w:rsidRPr="00291F25">
        <w:rPr>
          <w:rStyle w:val="TagStyle"/>
          <w:rtl/>
        </w:rPr>
        <w:t xml:space="preserve"> &lt;&lt; קריאה &gt;&gt;</w:t>
      </w:r>
      <w:r>
        <w:rPr>
          <w:rtl/>
        </w:rPr>
        <w:t xml:space="preserve">   </w:t>
      </w:r>
    </w:p>
    <w:p w:rsidR="006C0626" w:rsidRDefault="006C0626" w:rsidP="00DA3834">
      <w:pPr>
        <w:rPr>
          <w:rtl/>
          <w:lang w:eastAsia="he-IL"/>
        </w:rPr>
      </w:pPr>
    </w:p>
    <w:p w:rsidR="006C0626" w:rsidRDefault="006C0626" w:rsidP="00BA73B6">
      <w:pPr>
        <w:rPr>
          <w:rtl/>
          <w:lang w:eastAsia="he-IL"/>
        </w:rPr>
      </w:pPr>
      <w:r>
        <w:rPr>
          <w:rFonts w:hint="cs"/>
          <w:rtl/>
          <w:lang w:eastAsia="he-IL"/>
        </w:rPr>
        <w:t xml:space="preserve">- </w:t>
      </w:r>
      <w:bookmarkStart w:id="30641" w:name="_ETM_Q72_556000"/>
      <w:bookmarkEnd w:id="30641"/>
      <w:r>
        <w:rPr>
          <w:rFonts w:hint="cs"/>
          <w:rtl/>
          <w:lang w:eastAsia="he-IL"/>
        </w:rPr>
        <w:t xml:space="preserve">- - </w:t>
      </w:r>
    </w:p>
    <w:p w:rsidR="006C0626" w:rsidRDefault="006C0626" w:rsidP="00BA73B6">
      <w:pPr>
        <w:rPr>
          <w:rtl/>
          <w:lang w:eastAsia="he-IL"/>
        </w:rPr>
      </w:pPr>
      <w:bookmarkStart w:id="30642" w:name="_ETM_Q72_557000"/>
      <w:bookmarkEnd w:id="30642"/>
    </w:p>
    <w:p w:rsidR="006C0626" w:rsidRDefault="006C0626" w:rsidP="00BA73B6">
      <w:pPr>
        <w:pStyle w:val="-"/>
        <w:keepNext/>
        <w:rPr>
          <w:rtl/>
        </w:rPr>
      </w:pPr>
      <w:bookmarkStart w:id="30643" w:name="ET_speakercontinue_6151_37"/>
      <w:r w:rsidRPr="00291F25">
        <w:rPr>
          <w:rStyle w:val="TagStyle"/>
          <w:rtl/>
        </w:rPr>
        <w:t xml:space="preserve"> &lt;&lt; דובר_המשך &gt;&gt; </w:t>
      </w:r>
      <w:r>
        <w:rPr>
          <w:rtl/>
        </w:rPr>
        <w:t>רון כץ (יש עתיד):</w:t>
      </w:r>
      <w:r w:rsidRPr="00291F25">
        <w:rPr>
          <w:rStyle w:val="TagStyle"/>
          <w:rtl/>
        </w:rPr>
        <w:t xml:space="preserve"> &lt;&lt; דובר_המשך &gt;&gt;</w:t>
      </w:r>
      <w:r>
        <w:rPr>
          <w:rtl/>
        </w:rPr>
        <w:t xml:space="preserve">   </w:t>
      </w:r>
      <w:bookmarkEnd w:id="30643"/>
    </w:p>
    <w:p w:rsidR="006C0626" w:rsidRDefault="006C0626" w:rsidP="00DA3834">
      <w:pPr>
        <w:rPr>
          <w:rtl/>
          <w:lang w:eastAsia="he-IL"/>
        </w:rPr>
      </w:pPr>
    </w:p>
    <w:p w:rsidR="006C0626" w:rsidRDefault="006C0626" w:rsidP="00BA73B6">
      <w:pPr>
        <w:rPr>
          <w:rtl/>
          <w:lang w:eastAsia="he-IL"/>
        </w:rPr>
      </w:pPr>
      <w:bookmarkStart w:id="30644" w:name="_ETM_Q72_555000"/>
      <w:bookmarkEnd w:id="30644"/>
      <w:r>
        <w:rPr>
          <w:rFonts w:hint="cs"/>
          <w:rtl/>
          <w:lang w:eastAsia="he-IL"/>
        </w:rPr>
        <w:t>טלי, שתדעי שבשיטה הזאת את הבאה בתור להיות שרה כי כל מי שצעק קיבל להיות שר.</w:t>
      </w:r>
    </w:p>
    <w:p w:rsidR="006C0626" w:rsidRDefault="006C0626" w:rsidP="00BA73B6">
      <w:pPr>
        <w:rPr>
          <w:rtl/>
          <w:lang w:eastAsia="he-IL"/>
        </w:rPr>
      </w:pPr>
      <w:bookmarkStart w:id="30645" w:name="_ETM_Q72_568000"/>
      <w:bookmarkEnd w:id="30645"/>
    </w:p>
    <w:p w:rsidR="006C0626" w:rsidRDefault="006C0626" w:rsidP="00BA73B6">
      <w:pPr>
        <w:pStyle w:val="af6"/>
        <w:keepNext/>
        <w:rPr>
          <w:rtl/>
        </w:rPr>
      </w:pPr>
      <w:r w:rsidRPr="00291F25">
        <w:rPr>
          <w:rStyle w:val="TagStyle"/>
          <w:rtl/>
        </w:rPr>
        <w:t xml:space="preserve"> &lt;&lt; קריאה &gt;&gt; </w:t>
      </w:r>
      <w:r>
        <w:rPr>
          <w:rtl/>
        </w:rPr>
        <w:t>טלי גוטליב (הליכוד):</w:t>
      </w:r>
      <w:r w:rsidRPr="00291F25">
        <w:rPr>
          <w:rStyle w:val="TagStyle"/>
          <w:rtl/>
        </w:rPr>
        <w:t xml:space="preserve"> &lt;&lt; קריאה &gt;&gt;</w:t>
      </w:r>
      <w:r>
        <w:rPr>
          <w:rtl/>
        </w:rPr>
        <w:t xml:space="preserve">   </w:t>
      </w:r>
    </w:p>
    <w:p w:rsidR="006C0626" w:rsidRDefault="006C0626" w:rsidP="00DA3834">
      <w:pPr>
        <w:rPr>
          <w:rtl/>
          <w:lang w:eastAsia="he-IL"/>
        </w:rPr>
      </w:pPr>
    </w:p>
    <w:p w:rsidR="006C0626" w:rsidRDefault="006C0626" w:rsidP="00BA73B6">
      <w:pPr>
        <w:rPr>
          <w:rtl/>
          <w:lang w:eastAsia="he-IL"/>
        </w:rPr>
      </w:pPr>
      <w:r>
        <w:rPr>
          <w:rFonts w:hint="cs"/>
          <w:rtl/>
          <w:lang w:eastAsia="he-IL"/>
        </w:rPr>
        <w:t xml:space="preserve">- - - </w:t>
      </w:r>
    </w:p>
    <w:p w:rsidR="006C0626" w:rsidRPr="00291F25" w:rsidRDefault="006C0626" w:rsidP="00BA73B6">
      <w:pPr>
        <w:rPr>
          <w:rtl/>
          <w:lang w:eastAsia="he-IL"/>
        </w:rPr>
      </w:pPr>
      <w:bookmarkStart w:id="30646" w:name="_ETM_Q72_563000"/>
      <w:bookmarkEnd w:id="30646"/>
    </w:p>
    <w:p w:rsidR="006C0626" w:rsidRDefault="006C0626" w:rsidP="00BA73B6">
      <w:pPr>
        <w:pStyle w:val="-"/>
        <w:keepNext/>
        <w:rPr>
          <w:rtl/>
        </w:rPr>
      </w:pPr>
      <w:bookmarkStart w:id="30647" w:name="ET_speakercontinue_6151_9"/>
      <w:r w:rsidRPr="002035BD">
        <w:rPr>
          <w:rStyle w:val="TagStyle"/>
          <w:rtl/>
        </w:rPr>
        <w:t xml:space="preserve"> &lt;&lt; דובר_המשך &gt;&gt; </w:t>
      </w:r>
      <w:r>
        <w:rPr>
          <w:rtl/>
        </w:rPr>
        <w:t>רון כץ (יש עתיד):</w:t>
      </w:r>
      <w:r w:rsidRPr="002035BD">
        <w:rPr>
          <w:rStyle w:val="TagStyle"/>
          <w:rtl/>
        </w:rPr>
        <w:t xml:space="preserve"> &lt;&lt; דובר_המשך &gt;&gt;</w:t>
      </w:r>
      <w:r>
        <w:rPr>
          <w:rtl/>
        </w:rPr>
        <w:t xml:space="preserve">   </w:t>
      </w:r>
      <w:bookmarkEnd w:id="30647"/>
    </w:p>
    <w:p w:rsidR="006C0626" w:rsidRDefault="006C0626" w:rsidP="00DA3834">
      <w:pPr>
        <w:rPr>
          <w:rtl/>
          <w:lang w:eastAsia="he-IL"/>
        </w:rPr>
      </w:pPr>
    </w:p>
    <w:p w:rsidR="006C0626" w:rsidRDefault="006C0626" w:rsidP="00BA73B6">
      <w:pPr>
        <w:rPr>
          <w:rtl/>
          <w:lang w:eastAsia="he-IL"/>
        </w:rPr>
      </w:pPr>
      <w:r>
        <w:rPr>
          <w:rFonts w:hint="cs"/>
          <w:rtl/>
          <w:lang w:eastAsia="he-IL"/>
        </w:rPr>
        <w:t>איזה שרה תרצי להיות?</w:t>
      </w:r>
    </w:p>
    <w:p w:rsidR="006C0626" w:rsidRDefault="006C0626" w:rsidP="00BA73B6">
      <w:pPr>
        <w:rPr>
          <w:rtl/>
          <w:lang w:eastAsia="he-IL"/>
        </w:rPr>
      </w:pPr>
    </w:p>
    <w:p w:rsidR="006C0626" w:rsidRDefault="006C0626" w:rsidP="00BA73B6">
      <w:pPr>
        <w:pStyle w:val="af6"/>
        <w:keepNext/>
        <w:rPr>
          <w:rtl/>
        </w:rPr>
      </w:pPr>
      <w:r w:rsidRPr="00291F25">
        <w:rPr>
          <w:rStyle w:val="TagStyle"/>
          <w:rtl/>
        </w:rPr>
        <w:t xml:space="preserve"> &lt;&lt; קריאה &gt;&gt; </w:t>
      </w:r>
      <w:r>
        <w:rPr>
          <w:rtl/>
        </w:rPr>
        <w:t>טלי גוטליב (הליכוד):</w:t>
      </w:r>
      <w:r w:rsidRPr="00291F25">
        <w:rPr>
          <w:rStyle w:val="TagStyle"/>
          <w:rtl/>
        </w:rPr>
        <w:t xml:space="preserve"> &lt;&lt; קריאה &gt;&gt;</w:t>
      </w:r>
      <w:r>
        <w:rPr>
          <w:rtl/>
        </w:rPr>
        <w:t xml:space="preserve">   </w:t>
      </w:r>
    </w:p>
    <w:p w:rsidR="006C0626" w:rsidRDefault="006C0626" w:rsidP="00DA3834">
      <w:pPr>
        <w:rPr>
          <w:rtl/>
          <w:lang w:eastAsia="he-IL"/>
        </w:rPr>
      </w:pPr>
    </w:p>
    <w:p w:rsidR="006C0626" w:rsidRPr="00291F25" w:rsidRDefault="006C0626" w:rsidP="00BA73B6">
      <w:pPr>
        <w:rPr>
          <w:rtl/>
          <w:lang w:eastAsia="he-IL"/>
        </w:rPr>
      </w:pPr>
      <w:r>
        <w:rPr>
          <w:rFonts w:hint="cs"/>
          <w:rtl/>
          <w:lang w:eastAsia="he-IL"/>
        </w:rPr>
        <w:t>- - -</w:t>
      </w:r>
    </w:p>
    <w:p w:rsidR="006C0626" w:rsidRDefault="006C0626" w:rsidP="00BA73B6">
      <w:pPr>
        <w:rPr>
          <w:rtl/>
          <w:lang w:eastAsia="he-IL"/>
        </w:rPr>
      </w:pPr>
    </w:p>
    <w:p w:rsidR="006C0626" w:rsidRDefault="006C0626" w:rsidP="00BA73B6">
      <w:pPr>
        <w:pStyle w:val="-"/>
        <w:keepNext/>
        <w:rPr>
          <w:rtl/>
        </w:rPr>
      </w:pPr>
      <w:bookmarkStart w:id="30648" w:name="ET_speakercontinue_6151_11"/>
      <w:r w:rsidRPr="002035BD">
        <w:rPr>
          <w:rStyle w:val="TagStyle"/>
          <w:rtl/>
        </w:rPr>
        <w:t xml:space="preserve"> &lt;&lt; דובר_המשך &gt;&gt; </w:t>
      </w:r>
      <w:r>
        <w:rPr>
          <w:rtl/>
        </w:rPr>
        <w:t>רון כץ (יש עתיד):</w:t>
      </w:r>
      <w:r w:rsidRPr="002035BD">
        <w:rPr>
          <w:rStyle w:val="TagStyle"/>
          <w:rtl/>
        </w:rPr>
        <w:t xml:space="preserve"> &lt;&lt; דובר_המשך &gt;&gt;</w:t>
      </w:r>
      <w:r>
        <w:rPr>
          <w:rtl/>
        </w:rPr>
        <w:t xml:space="preserve">   </w:t>
      </w:r>
      <w:bookmarkEnd w:id="30648"/>
    </w:p>
    <w:p w:rsidR="006C0626" w:rsidRDefault="006C0626" w:rsidP="00DA3834">
      <w:pPr>
        <w:rPr>
          <w:rtl/>
          <w:lang w:eastAsia="he-IL"/>
        </w:rPr>
      </w:pPr>
    </w:p>
    <w:p w:rsidR="006C0626" w:rsidRDefault="006C0626" w:rsidP="00BA73B6">
      <w:pPr>
        <w:rPr>
          <w:rtl/>
          <w:lang w:eastAsia="he-IL"/>
        </w:rPr>
      </w:pPr>
      <w:r>
        <w:rPr>
          <w:rFonts w:hint="cs"/>
          <w:rtl/>
          <w:lang w:eastAsia="he-IL"/>
        </w:rPr>
        <w:t xml:space="preserve">את התחלת, אני חזרתי. את התחלת. טוב, אז </w:t>
      </w:r>
      <w:bookmarkStart w:id="30649" w:name="_ETM_Q72_573000"/>
      <w:bookmarkEnd w:id="30649"/>
      <w:r>
        <w:rPr>
          <w:rFonts w:hint="cs"/>
          <w:rtl/>
          <w:lang w:eastAsia="he-IL"/>
        </w:rPr>
        <w:t xml:space="preserve">אנחנו נהמר איזה שרה טלי תהיה, אבל היום נפל דבר </w:t>
      </w:r>
      <w:bookmarkStart w:id="30650" w:name="_ETM_Q72_581000"/>
      <w:bookmarkEnd w:id="30650"/>
      <w:r>
        <w:rPr>
          <w:rFonts w:hint="cs"/>
          <w:rtl/>
          <w:lang w:eastAsia="he-IL"/>
        </w:rPr>
        <w:t xml:space="preserve">במדינת ישראל </w:t>
      </w:r>
      <w:r>
        <w:rPr>
          <w:rtl/>
          <w:lang w:eastAsia="he-IL"/>
        </w:rPr>
        <w:t>–</w:t>
      </w:r>
      <w:r>
        <w:rPr>
          <w:rFonts w:hint="cs"/>
          <w:rtl/>
          <w:lang w:eastAsia="he-IL"/>
        </w:rPr>
        <w:t xml:space="preserve"> היום מונתה שרה שתפקידה לדברר את המשטר. ואני אומר לעצמי: באיזה עוד מדינות ממנים שרות לדברר את המשטר?</w:t>
      </w:r>
    </w:p>
    <w:p w:rsidR="006C0626" w:rsidRDefault="006C0626" w:rsidP="00BA73B6">
      <w:pPr>
        <w:rPr>
          <w:rtl/>
          <w:lang w:eastAsia="he-IL"/>
        </w:rPr>
      </w:pPr>
      <w:bookmarkStart w:id="30651" w:name="_ETM_Q72_593000"/>
      <w:bookmarkEnd w:id="30651"/>
    </w:p>
    <w:p w:rsidR="006C0626" w:rsidRDefault="006C0626" w:rsidP="00BA73B6">
      <w:pPr>
        <w:pStyle w:val="af6"/>
        <w:keepNext/>
        <w:rPr>
          <w:rtl/>
        </w:rPr>
      </w:pPr>
      <w:r w:rsidRPr="00567B7A">
        <w:rPr>
          <w:rStyle w:val="TagStyle"/>
          <w:rtl/>
        </w:rPr>
        <w:t xml:space="preserve"> &lt;&lt; קריאה &gt;&gt; </w:t>
      </w:r>
      <w:r>
        <w:rPr>
          <w:rtl/>
        </w:rPr>
        <w:t>טלי גוטליב (הליכוד):</w:t>
      </w:r>
      <w:r w:rsidRPr="00567B7A">
        <w:rPr>
          <w:rStyle w:val="TagStyle"/>
          <w:rtl/>
        </w:rPr>
        <w:t xml:space="preserve"> &lt;&lt; קריאה &gt;&gt;</w:t>
      </w:r>
      <w:r>
        <w:rPr>
          <w:rtl/>
        </w:rPr>
        <w:t xml:space="preserve">   </w:t>
      </w:r>
    </w:p>
    <w:p w:rsidR="006C0626" w:rsidRDefault="006C0626" w:rsidP="00DA3834">
      <w:pPr>
        <w:rPr>
          <w:rtl/>
          <w:lang w:eastAsia="he-IL"/>
        </w:rPr>
      </w:pPr>
    </w:p>
    <w:p w:rsidR="006C0626" w:rsidRDefault="006C0626" w:rsidP="00BA73B6">
      <w:pPr>
        <w:rPr>
          <w:rtl/>
          <w:lang w:eastAsia="he-IL"/>
        </w:rPr>
      </w:pPr>
      <w:bookmarkStart w:id="30652" w:name="_ETM_Q72_588000"/>
      <w:bookmarkEnd w:id="30652"/>
      <w:r>
        <w:rPr>
          <w:rFonts w:hint="cs"/>
          <w:rtl/>
          <w:lang w:eastAsia="he-IL"/>
        </w:rPr>
        <w:t>- - -</w:t>
      </w:r>
    </w:p>
    <w:p w:rsidR="006C0626" w:rsidRDefault="006C0626" w:rsidP="00BA73B6">
      <w:pPr>
        <w:rPr>
          <w:rtl/>
          <w:lang w:eastAsia="he-IL"/>
        </w:rPr>
      </w:pPr>
      <w:bookmarkStart w:id="30653" w:name="_ETM_Q72_589000"/>
      <w:bookmarkEnd w:id="30653"/>
    </w:p>
    <w:p w:rsidR="006C0626" w:rsidRDefault="006C0626" w:rsidP="00BA73B6">
      <w:pPr>
        <w:pStyle w:val="-"/>
        <w:keepNext/>
        <w:rPr>
          <w:rtl/>
        </w:rPr>
      </w:pPr>
      <w:bookmarkStart w:id="30654" w:name="ET_speakercontinue_6151_41"/>
      <w:r w:rsidRPr="00567B7A">
        <w:rPr>
          <w:rStyle w:val="TagStyle"/>
          <w:rtl/>
        </w:rPr>
        <w:t xml:space="preserve"> &lt;&lt; דובר_המשך &gt;&gt; </w:t>
      </w:r>
      <w:r>
        <w:rPr>
          <w:rtl/>
        </w:rPr>
        <w:t>רון כץ (יש עתיד):</w:t>
      </w:r>
      <w:r w:rsidRPr="00567B7A">
        <w:rPr>
          <w:rStyle w:val="TagStyle"/>
          <w:rtl/>
        </w:rPr>
        <w:t xml:space="preserve"> &lt;&lt; דובר_המשך &gt;&gt;</w:t>
      </w:r>
      <w:r>
        <w:rPr>
          <w:rtl/>
        </w:rPr>
        <w:t xml:space="preserve">   </w:t>
      </w:r>
      <w:bookmarkEnd w:id="30654"/>
    </w:p>
    <w:p w:rsidR="006C0626" w:rsidRDefault="006C0626" w:rsidP="00DA3834">
      <w:pPr>
        <w:rPr>
          <w:rtl/>
          <w:lang w:eastAsia="he-IL"/>
        </w:rPr>
      </w:pPr>
    </w:p>
    <w:p w:rsidR="006C0626" w:rsidRDefault="006C0626" w:rsidP="00BA73B6">
      <w:pPr>
        <w:rPr>
          <w:rtl/>
          <w:lang w:eastAsia="he-IL"/>
        </w:rPr>
      </w:pPr>
      <w:bookmarkStart w:id="30655" w:name="_ETM_Q72_590000"/>
      <w:bookmarkEnd w:id="30655"/>
      <w:r>
        <w:rPr>
          <w:rFonts w:hint="cs"/>
          <w:rtl/>
          <w:lang w:eastAsia="he-IL"/>
        </w:rPr>
        <w:t xml:space="preserve">אדוני היו"ר, אולי תוכל לעזור לי, </w:t>
      </w:r>
      <w:bookmarkStart w:id="30656" w:name="_ETM_Q72_607000"/>
      <w:bookmarkEnd w:id="30656"/>
      <w:r>
        <w:rPr>
          <w:rFonts w:hint="cs"/>
          <w:rtl/>
          <w:lang w:eastAsia="he-IL"/>
        </w:rPr>
        <w:t xml:space="preserve">כי לא פשוט פה עם הדציבלים. </w:t>
      </w:r>
    </w:p>
    <w:p w:rsidR="006C0626" w:rsidRDefault="006C0626" w:rsidP="00BA73B6">
      <w:pPr>
        <w:rPr>
          <w:rtl/>
          <w:lang w:eastAsia="he-IL"/>
        </w:rPr>
      </w:pPr>
    </w:p>
    <w:p w:rsidR="006C0626" w:rsidRPr="00567B7A" w:rsidRDefault="006C0626" w:rsidP="00BA73B6">
      <w:pPr>
        <w:rPr>
          <w:rtl/>
          <w:lang w:eastAsia="he-IL"/>
        </w:rPr>
      </w:pPr>
      <w:bookmarkStart w:id="30657" w:name="_ETM_Q72_616000"/>
      <w:bookmarkEnd w:id="30657"/>
      <w:r>
        <w:rPr>
          <w:rFonts w:hint="cs"/>
          <w:rtl/>
          <w:lang w:eastAsia="he-IL"/>
        </w:rPr>
        <w:t xml:space="preserve">ואני באמת רוצה לשאול: באיזו </w:t>
      </w:r>
      <w:bookmarkStart w:id="30658" w:name="_ETM_Q72_619000"/>
      <w:bookmarkEnd w:id="30658"/>
      <w:r>
        <w:rPr>
          <w:rFonts w:hint="cs"/>
          <w:rtl/>
          <w:lang w:eastAsia="he-IL"/>
        </w:rPr>
        <w:t xml:space="preserve">מדינה ממנים שר שאמור לדברר את המשטר. </w:t>
      </w:r>
      <w:bookmarkStart w:id="30659" w:name="_ETM_Q72_623964"/>
      <w:bookmarkEnd w:id="30659"/>
      <w:r>
        <w:rPr>
          <w:rFonts w:hint="cs"/>
          <w:rtl/>
          <w:lang w:eastAsia="he-IL"/>
        </w:rPr>
        <w:t xml:space="preserve">ואני גם לא כל כך מבין למי היא מנסה לדברר את המשטר, כי לפי מה </w:t>
      </w:r>
      <w:bookmarkStart w:id="30660" w:name="_ETM_Q72_623000"/>
      <w:bookmarkEnd w:id="30660"/>
      <w:r>
        <w:rPr>
          <w:rFonts w:hint="cs"/>
          <w:rtl/>
          <w:lang w:eastAsia="he-IL"/>
        </w:rPr>
        <w:t>שאני מבין - - -</w:t>
      </w:r>
    </w:p>
    <w:p w:rsidR="006C0626" w:rsidRDefault="006C0626" w:rsidP="00BA73B6">
      <w:pPr>
        <w:keepNext/>
        <w:rPr>
          <w:rtl/>
        </w:rPr>
      </w:pPr>
    </w:p>
    <w:p w:rsidR="006C0626" w:rsidRDefault="006C0626" w:rsidP="00BA73B6">
      <w:pPr>
        <w:pStyle w:val="af6"/>
        <w:keepNext/>
        <w:rPr>
          <w:rtl/>
        </w:rPr>
      </w:pPr>
      <w:bookmarkStart w:id="30661" w:name="_ETM_Q72_625000"/>
      <w:bookmarkEnd w:id="30661"/>
      <w:r w:rsidRPr="002035BD">
        <w:rPr>
          <w:rStyle w:val="TagStyle"/>
          <w:rtl/>
        </w:rPr>
        <w:t xml:space="preserve"> &lt;&lt; קריאה &gt;&gt; </w:t>
      </w:r>
      <w:r>
        <w:rPr>
          <w:rtl/>
        </w:rPr>
        <w:t>ינון אזולאי (ש"ס):</w:t>
      </w:r>
      <w:r w:rsidRPr="002035BD">
        <w:rPr>
          <w:rStyle w:val="TagStyle"/>
          <w:rtl/>
        </w:rPr>
        <w:t xml:space="preserve"> &lt;&lt; קריאה &gt;&gt;</w:t>
      </w:r>
      <w:r>
        <w:rPr>
          <w:rtl/>
        </w:rPr>
        <w:t xml:space="preserve">   </w:t>
      </w:r>
    </w:p>
    <w:p w:rsidR="006C0626" w:rsidRDefault="006C0626" w:rsidP="00DA3834">
      <w:pPr>
        <w:rPr>
          <w:rtl/>
          <w:lang w:eastAsia="he-IL"/>
        </w:rPr>
      </w:pPr>
    </w:p>
    <w:p w:rsidR="006C0626" w:rsidRDefault="006C0626" w:rsidP="00BA73B6">
      <w:pPr>
        <w:rPr>
          <w:rtl/>
          <w:lang w:eastAsia="he-IL"/>
        </w:rPr>
      </w:pPr>
      <w:r>
        <w:rPr>
          <w:rFonts w:hint="cs"/>
          <w:rtl/>
          <w:lang w:eastAsia="he-IL"/>
        </w:rPr>
        <w:t>אם אתה לא מאמין בזה, רד.</w:t>
      </w:r>
    </w:p>
    <w:p w:rsidR="006C0626" w:rsidRDefault="006C0626" w:rsidP="00BA73B6">
      <w:pPr>
        <w:rPr>
          <w:rtl/>
          <w:lang w:eastAsia="he-IL"/>
        </w:rPr>
      </w:pPr>
    </w:p>
    <w:p w:rsidR="006C0626" w:rsidRDefault="006C0626" w:rsidP="00BA73B6">
      <w:pPr>
        <w:pStyle w:val="-"/>
        <w:keepNext/>
        <w:rPr>
          <w:rtl/>
        </w:rPr>
      </w:pPr>
      <w:bookmarkStart w:id="30662" w:name="ET_speakercontinue_6151_13"/>
      <w:r w:rsidRPr="002035BD">
        <w:rPr>
          <w:rStyle w:val="TagStyle"/>
          <w:rtl/>
        </w:rPr>
        <w:t xml:space="preserve"> &lt;&lt; דובר_המשך &gt;&gt; </w:t>
      </w:r>
      <w:r>
        <w:rPr>
          <w:rtl/>
        </w:rPr>
        <w:t>רון כץ (יש עתיד):</w:t>
      </w:r>
      <w:r w:rsidRPr="002035BD">
        <w:rPr>
          <w:rStyle w:val="TagStyle"/>
          <w:rtl/>
        </w:rPr>
        <w:t xml:space="preserve"> &lt;&lt; דובר_המשך &gt;&gt;</w:t>
      </w:r>
      <w:r>
        <w:rPr>
          <w:rtl/>
        </w:rPr>
        <w:t xml:space="preserve">   </w:t>
      </w:r>
      <w:bookmarkEnd w:id="30662"/>
    </w:p>
    <w:p w:rsidR="006C0626" w:rsidRDefault="006C0626" w:rsidP="00DA3834">
      <w:pPr>
        <w:rPr>
          <w:rtl/>
          <w:lang w:eastAsia="he-IL"/>
        </w:rPr>
      </w:pPr>
    </w:p>
    <w:p w:rsidR="006C0626" w:rsidRDefault="006C0626" w:rsidP="00BA73B6">
      <w:pPr>
        <w:rPr>
          <w:rtl/>
          <w:lang w:eastAsia="he-IL"/>
        </w:rPr>
      </w:pPr>
      <w:r>
        <w:rPr>
          <w:rFonts w:hint="cs"/>
          <w:rtl/>
          <w:lang w:eastAsia="he-IL"/>
        </w:rPr>
        <w:t xml:space="preserve">כי לפי מה שאני </w:t>
      </w:r>
      <w:bookmarkStart w:id="30663" w:name="_ETM_Q72_630000"/>
      <w:bookmarkEnd w:id="30663"/>
      <w:r>
        <w:rPr>
          <w:rFonts w:hint="cs"/>
          <w:rtl/>
          <w:lang w:eastAsia="he-IL"/>
        </w:rPr>
        <w:t>מבין, היא מדבררת את המדינה לאזרחי המדינה, שזה כבר כנראה</w:t>
      </w:r>
      <w:bookmarkStart w:id="30664" w:name="_ETM_Q72_640000"/>
      <w:bookmarkEnd w:id="30664"/>
      <w:r>
        <w:rPr>
          <w:rFonts w:hint="cs"/>
          <w:rtl/>
          <w:lang w:eastAsia="he-IL"/>
        </w:rPr>
        <w:t xml:space="preserve"> תפקיד שהוא כל כך מיוחד שהיא עצמה לא הצליחה להבין מה </w:t>
      </w:r>
      <w:bookmarkStart w:id="30665" w:name="_ETM_Q72_647000"/>
      <w:bookmarkEnd w:id="30665"/>
      <w:r>
        <w:rPr>
          <w:rFonts w:hint="cs"/>
          <w:rtl/>
          <w:lang w:eastAsia="he-IL"/>
        </w:rPr>
        <w:t>הוא עושה.</w:t>
      </w:r>
    </w:p>
    <w:p w:rsidR="006C0626" w:rsidRDefault="006C0626" w:rsidP="00BA73B6">
      <w:pPr>
        <w:rPr>
          <w:rtl/>
          <w:lang w:eastAsia="he-IL"/>
        </w:rPr>
      </w:pPr>
    </w:p>
    <w:p w:rsidR="006C0626" w:rsidRDefault="006C0626" w:rsidP="00BA73B6">
      <w:pPr>
        <w:rPr>
          <w:rtl/>
          <w:lang w:eastAsia="he-IL"/>
        </w:rPr>
      </w:pPr>
      <w:bookmarkStart w:id="30666" w:name="_ETM_Q72_648000"/>
      <w:bookmarkEnd w:id="30666"/>
      <w:r>
        <w:rPr>
          <w:rFonts w:hint="cs"/>
          <w:rtl/>
          <w:lang w:eastAsia="he-IL"/>
        </w:rPr>
        <w:t xml:space="preserve">ואתה יודע, בשעות שאנחנו פה, אדוני היו"ר, והשעה 4:00, יש לנו את השיחות שלנו. בדיוק ישבתי עכשיו ודיברתי </w:t>
      </w:r>
      <w:bookmarkStart w:id="30667" w:name="_ETM_Q72_658000"/>
      <w:bookmarkEnd w:id="30667"/>
      <w:r>
        <w:rPr>
          <w:rFonts w:hint="cs"/>
          <w:rtl/>
          <w:lang w:eastAsia="he-IL"/>
        </w:rPr>
        <w:t xml:space="preserve">עם רם בן ברק, משנה לראש המוסד, יו"ר ועדת החוץ והביטחון הקודם, ושאלתי אותו. אמרתי לו: רם תשמע, </w:t>
      </w:r>
      <w:bookmarkStart w:id="30668" w:name="_ETM_Q72_660000"/>
      <w:bookmarkEnd w:id="30668"/>
      <w:r>
        <w:rPr>
          <w:rFonts w:hint="cs"/>
          <w:rtl/>
          <w:lang w:eastAsia="he-IL"/>
        </w:rPr>
        <w:t>אתה רואה מה קורה פה, אתה רואה מה קורה במדינה,</w:t>
      </w:r>
      <w:bookmarkStart w:id="30669" w:name="_ETM_Q72_669000"/>
      <w:bookmarkEnd w:id="30669"/>
      <w:r>
        <w:rPr>
          <w:rFonts w:hint="cs"/>
          <w:rtl/>
          <w:lang w:eastAsia="he-IL"/>
        </w:rPr>
        <w:t xml:space="preserve"> מה חושבים עלינו מי שעושה את הסקירות על מדינת ישראל </w:t>
      </w:r>
      <w:bookmarkStart w:id="30670" w:name="_ETM_Q72_667000"/>
      <w:bookmarkEnd w:id="30670"/>
      <w:r>
        <w:rPr>
          <w:rFonts w:hint="cs"/>
          <w:rtl/>
          <w:lang w:eastAsia="he-IL"/>
        </w:rPr>
        <w:t xml:space="preserve">בוועדות מקבילות, כמו זו שאתה עמדת בראשה? איך אנחנו נראים? איך </w:t>
      </w:r>
      <w:bookmarkStart w:id="30671" w:name="_ETM_Q72_678000"/>
      <w:bookmarkEnd w:id="30671"/>
      <w:r>
        <w:rPr>
          <w:rFonts w:hint="cs"/>
          <w:rtl/>
          <w:lang w:eastAsia="he-IL"/>
        </w:rPr>
        <w:t xml:space="preserve">הפרלמנט של מדינת ישראל נראה? איך המשטר של מדינת ישראל </w:t>
      </w:r>
      <w:bookmarkStart w:id="30672" w:name="_ETM_Q72_683000"/>
      <w:bookmarkEnd w:id="30672"/>
      <w:r>
        <w:rPr>
          <w:rFonts w:hint="cs"/>
          <w:rtl/>
          <w:lang w:eastAsia="he-IL"/>
        </w:rPr>
        <w:t xml:space="preserve">נראה? איך הדמוקרטיה הישראלית נראית? ותראו מה אתם עושים לנו </w:t>
      </w:r>
      <w:r>
        <w:rPr>
          <w:rtl/>
          <w:lang w:eastAsia="he-IL"/>
        </w:rPr>
        <w:t>–</w:t>
      </w:r>
      <w:r>
        <w:rPr>
          <w:rFonts w:hint="cs"/>
          <w:rtl/>
          <w:lang w:eastAsia="he-IL"/>
        </w:rPr>
        <w:t xml:space="preserve"> </w:t>
      </w:r>
      <w:bookmarkStart w:id="30673" w:name="_ETM_Q72_682000"/>
      <w:bookmarkEnd w:id="30673"/>
      <w:r>
        <w:rPr>
          <w:rFonts w:hint="cs"/>
          <w:rtl/>
          <w:lang w:eastAsia="he-IL"/>
        </w:rPr>
        <w:t>תראו מה אתם עושים לנו בעולם.</w:t>
      </w:r>
      <w:bookmarkStart w:id="30674" w:name="_ETM_Q72_688000"/>
      <w:bookmarkEnd w:id="30674"/>
      <w:r>
        <w:rPr>
          <w:rFonts w:hint="cs"/>
          <w:rtl/>
          <w:lang w:eastAsia="he-IL"/>
        </w:rPr>
        <w:t xml:space="preserve"> </w:t>
      </w:r>
    </w:p>
    <w:p w:rsidR="006C0626" w:rsidRDefault="006C0626" w:rsidP="00BA73B6">
      <w:pPr>
        <w:rPr>
          <w:rtl/>
          <w:lang w:eastAsia="he-IL"/>
        </w:rPr>
      </w:pPr>
    </w:p>
    <w:p w:rsidR="006C0626" w:rsidRDefault="006C0626" w:rsidP="00BA73B6">
      <w:pPr>
        <w:pStyle w:val="af8"/>
        <w:keepNext/>
        <w:rPr>
          <w:rtl/>
        </w:rPr>
      </w:pPr>
      <w:r w:rsidRPr="002127D1">
        <w:rPr>
          <w:rStyle w:val="TagStyle"/>
          <w:rtl/>
        </w:rPr>
        <w:t xml:space="preserve"> &lt;&lt; יור &gt;&gt; </w:t>
      </w:r>
      <w:r>
        <w:rPr>
          <w:rtl/>
        </w:rPr>
        <w:t>היו"ר אוריאל בוסו:</w:t>
      </w:r>
      <w:r w:rsidRPr="002127D1">
        <w:rPr>
          <w:rStyle w:val="TagStyle"/>
          <w:rtl/>
        </w:rPr>
        <w:t xml:space="preserve"> &lt;&lt; יור &gt;&gt;</w:t>
      </w:r>
      <w:r>
        <w:rPr>
          <w:rtl/>
        </w:rPr>
        <w:t xml:space="preserve">   </w:t>
      </w:r>
    </w:p>
    <w:p w:rsidR="006C0626" w:rsidRDefault="006C0626" w:rsidP="00DA3834">
      <w:pPr>
        <w:rPr>
          <w:rtl/>
          <w:lang w:eastAsia="he-IL"/>
        </w:rPr>
      </w:pPr>
    </w:p>
    <w:p w:rsidR="006C0626" w:rsidRPr="002127D1" w:rsidRDefault="006C0626" w:rsidP="00BA73B6">
      <w:pPr>
        <w:rPr>
          <w:rtl/>
          <w:lang w:eastAsia="he-IL"/>
        </w:rPr>
      </w:pPr>
      <w:bookmarkStart w:id="30675" w:name="_ETM_Q72_691000"/>
      <w:bookmarkEnd w:id="30675"/>
      <w:r>
        <w:rPr>
          <w:rFonts w:hint="cs"/>
          <w:rtl/>
          <w:lang w:eastAsia="he-IL"/>
        </w:rPr>
        <w:t>משפט לסיום.</w:t>
      </w:r>
    </w:p>
    <w:p w:rsidR="006C0626" w:rsidRDefault="006C0626" w:rsidP="00BA73B6">
      <w:pPr>
        <w:keepNext/>
        <w:rPr>
          <w:rtl/>
        </w:rPr>
      </w:pPr>
    </w:p>
    <w:p w:rsidR="006C0626" w:rsidRDefault="006C0626" w:rsidP="00BA73B6">
      <w:pPr>
        <w:pStyle w:val="-"/>
        <w:keepNext/>
        <w:rPr>
          <w:rtl/>
        </w:rPr>
      </w:pPr>
      <w:r w:rsidRPr="002127D1">
        <w:rPr>
          <w:rStyle w:val="TagStyle"/>
          <w:rtl/>
        </w:rPr>
        <w:t xml:space="preserve"> &lt;&lt; דובר_המשך &gt;&gt; </w:t>
      </w:r>
      <w:r>
        <w:rPr>
          <w:rtl/>
        </w:rPr>
        <w:t>רון כץ (יש עתיד):</w:t>
      </w:r>
      <w:r w:rsidRPr="002127D1">
        <w:rPr>
          <w:rStyle w:val="TagStyle"/>
          <w:rtl/>
        </w:rPr>
        <w:t xml:space="preserve"> &lt;&lt; דובר_המשך &gt;&gt;</w:t>
      </w:r>
      <w:r>
        <w:rPr>
          <w:rtl/>
        </w:rPr>
        <w:t xml:space="preserve">   </w:t>
      </w:r>
    </w:p>
    <w:p w:rsidR="006C0626" w:rsidRDefault="006C0626" w:rsidP="00DA3834">
      <w:pPr>
        <w:rPr>
          <w:rtl/>
          <w:lang w:eastAsia="he-IL"/>
        </w:rPr>
      </w:pPr>
    </w:p>
    <w:p w:rsidR="006C0626" w:rsidRDefault="006C0626" w:rsidP="00BA73B6">
      <w:pPr>
        <w:rPr>
          <w:rtl/>
          <w:lang w:eastAsia="he-IL"/>
        </w:rPr>
      </w:pPr>
      <w:bookmarkStart w:id="30676" w:name="_ETM_Q72_693000"/>
      <w:bookmarkEnd w:id="30676"/>
      <w:r>
        <w:rPr>
          <w:rFonts w:hint="cs"/>
          <w:rtl/>
          <w:lang w:eastAsia="he-IL"/>
        </w:rPr>
        <w:t>עכשיו, ממש עכשיו, יושבים קציני מודיעין בכל מיני מדינות</w:t>
      </w:r>
      <w:bookmarkStart w:id="30677" w:name="_ETM_Q72_698000"/>
      <w:bookmarkEnd w:id="30677"/>
      <w:r>
        <w:rPr>
          <w:rFonts w:hint="cs"/>
          <w:rtl/>
          <w:lang w:eastAsia="he-IL"/>
        </w:rPr>
        <w:t xml:space="preserve"> אויב ואומרים: מדינת ישראל תשמיד את עצמה מבפנים. כי אתם </w:t>
      </w:r>
      <w:bookmarkStart w:id="30678" w:name="_ETM_Q72_704000"/>
      <w:bookmarkEnd w:id="30678"/>
      <w:r>
        <w:rPr>
          <w:rFonts w:hint="cs"/>
          <w:rtl/>
          <w:lang w:eastAsia="he-IL"/>
        </w:rPr>
        <w:t>גומרים אותנו. תעצרו. תעצרו, יש פה מדינה. אנשים נלחמו</w:t>
      </w:r>
      <w:bookmarkStart w:id="30679" w:name="_ETM_Q72_702000"/>
      <w:bookmarkEnd w:id="30679"/>
      <w:r>
        <w:rPr>
          <w:rFonts w:hint="cs"/>
          <w:rtl/>
          <w:lang w:eastAsia="he-IL"/>
        </w:rPr>
        <w:t xml:space="preserve"> בשביל המדינה הזאת, אנשים הקימו אותה בעמל רב - -</w:t>
      </w:r>
    </w:p>
    <w:p w:rsidR="006C0626" w:rsidRDefault="006C0626" w:rsidP="00BA73B6">
      <w:pPr>
        <w:rPr>
          <w:rtl/>
          <w:lang w:eastAsia="he-IL"/>
        </w:rPr>
      </w:pPr>
    </w:p>
    <w:p w:rsidR="006C0626" w:rsidRDefault="006C0626" w:rsidP="00BA73B6">
      <w:pPr>
        <w:pStyle w:val="af8"/>
        <w:keepNext/>
        <w:rPr>
          <w:rtl/>
        </w:rPr>
      </w:pPr>
      <w:r w:rsidRPr="00F277DE">
        <w:rPr>
          <w:rStyle w:val="TagStyle"/>
          <w:rtl/>
        </w:rPr>
        <w:t xml:space="preserve"> &lt;&lt; יור &gt;&gt; </w:t>
      </w:r>
      <w:r>
        <w:rPr>
          <w:rtl/>
        </w:rPr>
        <w:t>היו"ר אוריאל בוסו:</w:t>
      </w:r>
      <w:r w:rsidRPr="00F277DE">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bookmarkStart w:id="30680" w:name="_ETM_Q72_711000"/>
      <w:bookmarkEnd w:id="30680"/>
      <w:r>
        <w:rPr>
          <w:rFonts w:hint="cs"/>
          <w:rtl/>
          <w:lang w:eastAsia="he-IL"/>
        </w:rPr>
        <w:t>תודה רבה.</w:t>
      </w:r>
    </w:p>
    <w:p w:rsidR="006C0626" w:rsidRDefault="006C0626" w:rsidP="00BA73B6">
      <w:pPr>
        <w:rPr>
          <w:rtl/>
          <w:lang w:eastAsia="he-IL"/>
        </w:rPr>
      </w:pPr>
    </w:p>
    <w:p w:rsidR="006C0626" w:rsidRDefault="006C0626" w:rsidP="00BA73B6">
      <w:pPr>
        <w:pStyle w:val="-"/>
        <w:keepNext/>
        <w:rPr>
          <w:rtl/>
        </w:rPr>
      </w:pPr>
      <w:r w:rsidRPr="00F277DE">
        <w:rPr>
          <w:rStyle w:val="TagStyle"/>
          <w:rtl/>
        </w:rPr>
        <w:t xml:space="preserve"> &lt;&lt; דובר_המשך &gt;&gt; </w:t>
      </w:r>
      <w:r>
        <w:rPr>
          <w:rtl/>
        </w:rPr>
        <w:t>רון כץ (יש עתיד):</w:t>
      </w:r>
      <w:r w:rsidRPr="00F277DE">
        <w:rPr>
          <w:rStyle w:val="TagStyle"/>
          <w:rtl/>
        </w:rPr>
        <w:t xml:space="preserve"> &lt;&lt; דובר_המשך &gt;&gt;</w:t>
      </w:r>
      <w:r>
        <w:rPr>
          <w:rtl/>
        </w:rPr>
        <w:t xml:space="preserve">   </w:t>
      </w:r>
    </w:p>
    <w:p w:rsidR="006C0626" w:rsidRDefault="006C0626" w:rsidP="00DA3834">
      <w:pPr>
        <w:rPr>
          <w:rtl/>
          <w:lang w:eastAsia="he-IL"/>
        </w:rPr>
      </w:pPr>
    </w:p>
    <w:p w:rsidR="006C0626" w:rsidRDefault="006C0626" w:rsidP="00BA73B6">
      <w:pPr>
        <w:rPr>
          <w:rtl/>
          <w:lang w:eastAsia="he-IL"/>
        </w:rPr>
      </w:pPr>
      <w:r>
        <w:rPr>
          <w:rFonts w:hint="cs"/>
          <w:rtl/>
          <w:lang w:eastAsia="he-IL"/>
        </w:rPr>
        <w:t>-</w:t>
      </w:r>
      <w:bookmarkStart w:id="30681" w:name="_ETM_Q72_713000"/>
      <w:bookmarkEnd w:id="30681"/>
      <w:r>
        <w:rPr>
          <w:rFonts w:hint="cs"/>
          <w:rtl/>
          <w:lang w:eastAsia="he-IL"/>
        </w:rPr>
        <w:t xml:space="preserve"> - ואנחנו לא ניתן לכם להרוס אותה. נתראה במוצ"ש.</w:t>
      </w:r>
      <w:bookmarkStart w:id="30682" w:name="_ETM_Q72_714000"/>
      <w:bookmarkEnd w:id="30682"/>
      <w:r>
        <w:rPr>
          <w:rFonts w:hint="cs"/>
          <w:rtl/>
          <w:lang w:eastAsia="he-IL"/>
        </w:rPr>
        <w:t xml:space="preserve"> תודה.</w:t>
      </w:r>
    </w:p>
    <w:p w:rsidR="006C0626" w:rsidRPr="00F277DE" w:rsidRDefault="006C0626" w:rsidP="00BA73B6">
      <w:pPr>
        <w:rPr>
          <w:rtl/>
          <w:lang w:eastAsia="he-IL"/>
        </w:rPr>
      </w:pPr>
    </w:p>
    <w:p w:rsidR="006C0626" w:rsidRDefault="006C0626" w:rsidP="00BA73B6">
      <w:pPr>
        <w:pStyle w:val="af8"/>
        <w:keepNext/>
        <w:rPr>
          <w:rtl/>
        </w:rPr>
      </w:pPr>
      <w:bookmarkStart w:id="30683" w:name="_ETM_Q72_651000"/>
      <w:bookmarkEnd w:id="30683"/>
      <w:r w:rsidRPr="002035BD">
        <w:rPr>
          <w:rStyle w:val="TagStyle"/>
          <w:rtl/>
        </w:rPr>
        <w:t xml:space="preserve"> &lt;&lt; יור &gt;&gt; </w:t>
      </w:r>
      <w:r>
        <w:rPr>
          <w:rtl/>
        </w:rPr>
        <w:t>היו"ר אוריאל בוסו:</w:t>
      </w:r>
      <w:r w:rsidRPr="002035BD">
        <w:rPr>
          <w:rStyle w:val="TagStyle"/>
          <w:rtl/>
        </w:rPr>
        <w:t xml:space="preserve"> &lt;&lt; יור &gt;&gt;</w:t>
      </w:r>
      <w:r>
        <w:rPr>
          <w:rtl/>
        </w:rPr>
        <w:t xml:space="preserve">   </w:t>
      </w:r>
    </w:p>
    <w:p w:rsidR="006C0626" w:rsidRDefault="006C0626" w:rsidP="00DA3834">
      <w:pPr>
        <w:rPr>
          <w:rtl/>
          <w:lang w:eastAsia="he-IL"/>
        </w:rPr>
      </w:pPr>
    </w:p>
    <w:p w:rsidR="006C0626" w:rsidRDefault="006C0626" w:rsidP="00BA73B6">
      <w:pPr>
        <w:rPr>
          <w:rtl/>
          <w:lang w:eastAsia="he-IL"/>
        </w:rPr>
      </w:pPr>
      <w:bookmarkStart w:id="30684" w:name="_ETM_Q72_715000"/>
      <w:bookmarkEnd w:id="30684"/>
      <w:r>
        <w:rPr>
          <w:rFonts w:hint="cs"/>
          <w:rtl/>
          <w:lang w:eastAsia="he-IL"/>
        </w:rPr>
        <w:t xml:space="preserve">תודה רבה. חבר הכנסת סגן השר אבי מעוז </w:t>
      </w:r>
      <w:r>
        <w:rPr>
          <w:rtl/>
          <w:lang w:eastAsia="he-IL"/>
        </w:rPr>
        <w:t>–</w:t>
      </w:r>
      <w:r>
        <w:rPr>
          <w:rFonts w:hint="cs"/>
          <w:rtl/>
          <w:lang w:eastAsia="he-IL"/>
        </w:rPr>
        <w:t xml:space="preserve"> </w:t>
      </w:r>
      <w:bookmarkStart w:id="30685" w:name="_ETM_Q72_721000"/>
      <w:bookmarkEnd w:id="30685"/>
      <w:r>
        <w:rPr>
          <w:rFonts w:hint="cs"/>
          <w:rtl/>
          <w:lang w:eastAsia="he-IL"/>
        </w:rPr>
        <w:t xml:space="preserve">מוותר; חברת הכנסת קארין אלהרר </w:t>
      </w:r>
      <w:r>
        <w:rPr>
          <w:rtl/>
          <w:lang w:eastAsia="he-IL"/>
        </w:rPr>
        <w:t>–</w:t>
      </w:r>
      <w:r>
        <w:rPr>
          <w:rFonts w:hint="cs"/>
          <w:rtl/>
          <w:lang w:eastAsia="he-IL"/>
        </w:rPr>
        <w:t xml:space="preserve"> אינה נוכחת; חבר הכנסת </w:t>
      </w:r>
      <w:bookmarkStart w:id="30686" w:name="_ETM_Q72_727000"/>
      <w:bookmarkEnd w:id="30686"/>
      <w:r>
        <w:rPr>
          <w:rFonts w:hint="cs"/>
          <w:rtl/>
          <w:lang w:eastAsia="he-IL"/>
        </w:rPr>
        <w:t xml:space="preserve">יוסף עטאונה </w:t>
      </w:r>
      <w:r>
        <w:rPr>
          <w:rtl/>
          <w:lang w:eastAsia="he-IL"/>
        </w:rPr>
        <w:t>–</w:t>
      </w:r>
      <w:r>
        <w:rPr>
          <w:rFonts w:hint="cs"/>
          <w:rtl/>
          <w:lang w:eastAsia="he-IL"/>
        </w:rPr>
        <w:t xml:space="preserve"> אינו נוכח; חבר הכנסת השר </w:t>
      </w:r>
      <w:bookmarkStart w:id="30687" w:name="_ETM_Q72_728000"/>
      <w:bookmarkEnd w:id="30687"/>
      <w:r>
        <w:rPr>
          <w:rFonts w:hint="cs"/>
          <w:rtl/>
          <w:lang w:eastAsia="he-IL"/>
        </w:rPr>
        <w:t xml:space="preserve">שלמה קרעי </w:t>
      </w:r>
      <w:r>
        <w:rPr>
          <w:rtl/>
          <w:lang w:eastAsia="he-IL"/>
        </w:rPr>
        <w:t>–</w:t>
      </w:r>
      <w:r>
        <w:rPr>
          <w:rFonts w:hint="cs"/>
          <w:rtl/>
          <w:lang w:eastAsia="he-IL"/>
        </w:rPr>
        <w:t xml:space="preserve"> אינו נוכח; חברת הכנסת יוליה מלינובסקי </w:t>
      </w:r>
      <w:bookmarkStart w:id="30688" w:name="_ETM_Q72_740000"/>
      <w:bookmarkEnd w:id="30688"/>
      <w:r>
        <w:rPr>
          <w:rtl/>
          <w:lang w:eastAsia="he-IL"/>
        </w:rPr>
        <w:t>–</w:t>
      </w:r>
      <w:r>
        <w:rPr>
          <w:rFonts w:hint="cs"/>
          <w:rtl/>
          <w:lang w:eastAsia="he-IL"/>
        </w:rPr>
        <w:t xml:space="preserve"> אינה נוכחת. חבר הכנסת יואב סגלוביץ', בבקשה.</w:t>
      </w:r>
    </w:p>
    <w:p w:rsidR="006C0626" w:rsidRDefault="006C0626" w:rsidP="00BA73B6">
      <w:pPr>
        <w:rPr>
          <w:rtl/>
          <w:lang w:eastAsia="he-IL"/>
        </w:rPr>
      </w:pPr>
    </w:p>
    <w:p w:rsidR="00AE406E" w:rsidRDefault="00AE406E" w:rsidP="00BA73B6">
      <w:pPr>
        <w:pStyle w:val="a4"/>
        <w:keepNext/>
        <w:rPr>
          <w:rtl/>
        </w:rPr>
      </w:pPr>
      <w:bookmarkStart w:id="30689" w:name="ET_speaker_5791_1"/>
      <w:r w:rsidRPr="000B2C9B">
        <w:rPr>
          <w:rStyle w:val="TagStyle"/>
          <w:rtl/>
        </w:rPr>
        <w:t xml:space="preserve">&lt;&lt; דובר &gt;&gt; </w:t>
      </w:r>
      <w:bookmarkStart w:id="30690" w:name="_Toc124881472"/>
      <w:bookmarkStart w:id="30691" w:name="_Toc124882180"/>
      <w:r>
        <w:rPr>
          <w:rtl/>
        </w:rPr>
        <w:t>יואב סגלוביץ' (יש עתיד):</w:t>
      </w:r>
      <w:bookmarkEnd w:id="30690"/>
      <w:bookmarkEnd w:id="30691"/>
      <w:r w:rsidRPr="000B2C9B">
        <w:rPr>
          <w:rStyle w:val="TagStyle"/>
          <w:rtl/>
        </w:rPr>
        <w:t xml:space="preserve"> &lt;&lt; דובר &gt;&gt;</w:t>
      </w:r>
      <w:r>
        <w:rPr>
          <w:rtl/>
        </w:rPr>
        <w:t xml:space="preserve">   </w:t>
      </w:r>
      <w:bookmarkEnd w:id="30689"/>
    </w:p>
    <w:p w:rsidR="00AE406E" w:rsidRDefault="00AE406E" w:rsidP="00DA3834">
      <w:pPr>
        <w:rPr>
          <w:rtl/>
          <w:lang w:eastAsia="he-IL"/>
        </w:rPr>
      </w:pPr>
    </w:p>
    <w:p w:rsidR="00AE406E" w:rsidRDefault="00AE406E" w:rsidP="00BA73B6">
      <w:pPr>
        <w:rPr>
          <w:rtl/>
          <w:lang w:eastAsia="he-IL"/>
        </w:rPr>
      </w:pPr>
      <w:r>
        <w:rPr>
          <w:rFonts w:hint="cs"/>
          <w:rtl/>
          <w:lang w:eastAsia="he-IL"/>
        </w:rPr>
        <w:t>אדוני היושב-ראש, חבריי חברי הכנסת - -</w:t>
      </w:r>
    </w:p>
    <w:p w:rsidR="00AE406E" w:rsidRDefault="00AE406E" w:rsidP="00BA73B6">
      <w:pPr>
        <w:rPr>
          <w:rtl/>
          <w:lang w:eastAsia="he-IL"/>
        </w:rPr>
      </w:pPr>
      <w:bookmarkStart w:id="30692" w:name="_ETM_Q73_152000"/>
      <w:bookmarkEnd w:id="30692"/>
    </w:p>
    <w:p w:rsidR="00AE406E" w:rsidRDefault="00AE406E" w:rsidP="00BA73B6">
      <w:pPr>
        <w:pStyle w:val="af6"/>
        <w:keepNext/>
        <w:rPr>
          <w:rtl/>
        </w:rPr>
      </w:pPr>
      <w:bookmarkStart w:id="30693" w:name="ET_interruption_קריאה_6"/>
      <w:r w:rsidRPr="008104EE">
        <w:rPr>
          <w:rStyle w:val="TagStyle"/>
          <w:rtl/>
        </w:rPr>
        <w:t xml:space="preserve"> &lt;&lt; קריאה &gt;&gt; </w:t>
      </w:r>
      <w:r>
        <w:rPr>
          <w:rtl/>
        </w:rPr>
        <w:t>קריאה:</w:t>
      </w:r>
      <w:r w:rsidRPr="008104EE">
        <w:rPr>
          <w:rStyle w:val="TagStyle"/>
          <w:rtl/>
        </w:rPr>
        <w:t xml:space="preserve"> &lt;&lt; קריאה &gt;&gt;</w:t>
      </w:r>
      <w:r>
        <w:rPr>
          <w:rtl/>
        </w:rPr>
        <w:t xml:space="preserve">   </w:t>
      </w:r>
      <w:bookmarkEnd w:id="30693"/>
    </w:p>
    <w:p w:rsidR="00AE406E" w:rsidRDefault="00AE406E" w:rsidP="00DA3834">
      <w:pPr>
        <w:rPr>
          <w:rtl/>
          <w:lang w:eastAsia="he-IL"/>
        </w:rPr>
      </w:pPr>
    </w:p>
    <w:p w:rsidR="00AE406E" w:rsidRDefault="00AE406E" w:rsidP="00BA73B6">
      <w:pPr>
        <w:rPr>
          <w:rtl/>
          <w:lang w:eastAsia="he-IL"/>
        </w:rPr>
      </w:pPr>
      <w:r>
        <w:rPr>
          <w:rFonts w:hint="cs"/>
          <w:rtl/>
          <w:lang w:eastAsia="he-IL"/>
        </w:rPr>
        <w:t>בוקר טוב, יואב.</w:t>
      </w:r>
    </w:p>
    <w:p w:rsidR="00AE406E" w:rsidRDefault="00AE406E" w:rsidP="00BA73B6">
      <w:pPr>
        <w:rPr>
          <w:rtl/>
          <w:lang w:eastAsia="he-IL"/>
        </w:rPr>
      </w:pPr>
      <w:bookmarkStart w:id="30694" w:name="_ETM_Q73_151000"/>
      <w:bookmarkEnd w:id="30694"/>
    </w:p>
    <w:p w:rsidR="00AE406E" w:rsidRDefault="00AE406E" w:rsidP="00BA73B6">
      <w:pPr>
        <w:pStyle w:val="-"/>
        <w:keepNext/>
        <w:rPr>
          <w:rtl/>
        </w:rPr>
      </w:pPr>
      <w:bookmarkStart w:id="30695" w:name="ET_speakercontinue_5791_7"/>
      <w:r w:rsidRPr="008104EE">
        <w:rPr>
          <w:rStyle w:val="TagStyle"/>
          <w:rtl/>
        </w:rPr>
        <w:t xml:space="preserve"> &lt;&lt; דובר_המשך &gt;&gt; </w:t>
      </w:r>
      <w:r>
        <w:rPr>
          <w:rtl/>
        </w:rPr>
        <w:t>יואב סגלוביץ' (יש עתיד):</w:t>
      </w:r>
      <w:r w:rsidRPr="008104EE">
        <w:rPr>
          <w:rStyle w:val="TagStyle"/>
          <w:rtl/>
        </w:rPr>
        <w:t xml:space="preserve"> &lt;&lt; דובר_המשך &gt;&gt;</w:t>
      </w:r>
      <w:r>
        <w:rPr>
          <w:rtl/>
        </w:rPr>
        <w:t xml:space="preserve">   </w:t>
      </w:r>
      <w:bookmarkEnd w:id="30695"/>
    </w:p>
    <w:p w:rsidR="00AE406E" w:rsidRDefault="00AE406E" w:rsidP="00DA3834">
      <w:pPr>
        <w:rPr>
          <w:rtl/>
          <w:lang w:eastAsia="he-IL"/>
        </w:rPr>
      </w:pPr>
    </w:p>
    <w:p w:rsidR="00AE406E" w:rsidRDefault="00AE406E" w:rsidP="00BA73B6">
      <w:pPr>
        <w:rPr>
          <w:rtl/>
          <w:lang w:eastAsia="he-IL"/>
        </w:rPr>
      </w:pPr>
      <w:r>
        <w:rPr>
          <w:rFonts w:hint="cs"/>
          <w:rtl/>
          <w:lang w:eastAsia="he-IL"/>
        </w:rPr>
        <w:t xml:space="preserve">- - בוקר טוב לכולם. </w:t>
      </w:r>
      <w:bookmarkStart w:id="30696" w:name="_ETM_Q73_156000"/>
      <w:bookmarkEnd w:id="30696"/>
      <w:r>
        <w:rPr>
          <w:rFonts w:hint="cs"/>
          <w:rtl/>
          <w:lang w:eastAsia="he-IL"/>
        </w:rPr>
        <w:t xml:space="preserve">השעה 4:00, לדעתי זה זמן מצוין לדבר קצת על </w:t>
      </w:r>
      <w:bookmarkStart w:id="30697" w:name="_ETM_Q73_159000"/>
      <w:bookmarkEnd w:id="30697"/>
      <w:r>
        <w:rPr>
          <w:rFonts w:hint="cs"/>
          <w:rtl/>
          <w:lang w:eastAsia="he-IL"/>
        </w:rPr>
        <w:t xml:space="preserve">השירות הציבורי, אולי בזה אנחנו נגיע לאיזשהו קונסנזוס </w:t>
      </w:r>
      <w:bookmarkStart w:id="30698" w:name="_ETM_Q73_165000"/>
      <w:bookmarkEnd w:id="30698"/>
      <w:r>
        <w:rPr>
          <w:rFonts w:hint="cs"/>
          <w:rtl/>
          <w:lang w:eastAsia="he-IL"/>
        </w:rPr>
        <w:t xml:space="preserve">ולשאלה איך מתקדמים משם. </w:t>
      </w:r>
    </w:p>
    <w:p w:rsidR="00AE406E" w:rsidRDefault="00AE406E" w:rsidP="00BA73B6">
      <w:pPr>
        <w:rPr>
          <w:rtl/>
          <w:lang w:eastAsia="he-IL"/>
        </w:rPr>
      </w:pPr>
    </w:p>
    <w:p w:rsidR="00AE406E" w:rsidRDefault="00AE406E" w:rsidP="00BA73B6">
      <w:pPr>
        <w:rPr>
          <w:rtl/>
          <w:lang w:eastAsia="he-IL"/>
        </w:rPr>
      </w:pPr>
      <w:bookmarkStart w:id="30699" w:name="_ETM_Q73_166000"/>
      <w:bookmarkEnd w:id="30699"/>
      <w:r>
        <w:rPr>
          <w:rFonts w:hint="cs"/>
          <w:rtl/>
          <w:lang w:eastAsia="he-IL"/>
        </w:rPr>
        <w:t xml:space="preserve">בסוף השירות הציבורי במדינת ישראל הוא </w:t>
      </w:r>
      <w:bookmarkStart w:id="30700" w:name="_ETM_Q73_172000"/>
      <w:bookmarkEnd w:id="30700"/>
      <w:r>
        <w:rPr>
          <w:rFonts w:hint="cs"/>
          <w:rtl/>
          <w:lang w:eastAsia="he-IL"/>
        </w:rPr>
        <w:t xml:space="preserve">השלד שמחזיק את כלל המדינה. זה יכול להיות בצבא, </w:t>
      </w:r>
      <w:bookmarkStart w:id="30701" w:name="_ETM_Q73_176000"/>
      <w:bookmarkEnd w:id="30701"/>
      <w:r>
        <w:rPr>
          <w:rFonts w:hint="cs"/>
          <w:rtl/>
          <w:lang w:eastAsia="he-IL"/>
        </w:rPr>
        <w:t xml:space="preserve">יכול להיות במשטרה, במשרדי הממשלה </w:t>
      </w:r>
      <w:r>
        <w:rPr>
          <w:rFonts w:hint="eastAsia"/>
          <w:rtl/>
          <w:lang w:eastAsia="he-IL"/>
        </w:rPr>
        <w:t>–</w:t>
      </w:r>
      <w:r>
        <w:rPr>
          <w:rFonts w:hint="cs"/>
          <w:rtl/>
          <w:lang w:eastAsia="he-IL"/>
        </w:rPr>
        <w:t xml:space="preserve"> משרד החינוך, משרד </w:t>
      </w:r>
      <w:bookmarkStart w:id="30702" w:name="_ETM_Q73_179000"/>
      <w:bookmarkEnd w:id="30702"/>
      <w:r>
        <w:rPr>
          <w:rFonts w:hint="cs"/>
          <w:rtl/>
          <w:lang w:eastAsia="he-IL"/>
        </w:rPr>
        <w:t xml:space="preserve">הבריאות, משרד המשפטים </w:t>
      </w:r>
      <w:r>
        <w:rPr>
          <w:rFonts w:hint="eastAsia"/>
          <w:rtl/>
          <w:lang w:eastAsia="he-IL"/>
        </w:rPr>
        <w:t>–</w:t>
      </w:r>
      <w:r>
        <w:rPr>
          <w:rFonts w:hint="cs"/>
          <w:rtl/>
          <w:lang w:eastAsia="he-IL"/>
        </w:rPr>
        <w:t xml:space="preserve"> זה השלד שמחזיק את מדינת ישראל, </w:t>
      </w:r>
      <w:bookmarkStart w:id="30703" w:name="_ETM_Q73_184000"/>
      <w:bookmarkEnd w:id="30703"/>
      <w:r>
        <w:rPr>
          <w:rFonts w:hint="cs"/>
          <w:rtl/>
          <w:lang w:eastAsia="he-IL"/>
        </w:rPr>
        <w:t xml:space="preserve">אותו </w:t>
      </w:r>
      <w:r>
        <w:rPr>
          <w:lang w:eastAsia="he-IL"/>
        </w:rPr>
        <w:t>Civil Servant</w:t>
      </w:r>
      <w:r>
        <w:rPr>
          <w:rFonts w:hint="cs"/>
          <w:rtl/>
          <w:lang w:eastAsia="he-IL"/>
        </w:rPr>
        <w:t xml:space="preserve">, שאנחנו רגילים לשבח אותו. אבל בתקופה האחרונה </w:t>
      </w:r>
      <w:bookmarkStart w:id="30704" w:name="_ETM_Q73_190000"/>
      <w:bookmarkEnd w:id="30704"/>
      <w:r>
        <w:rPr>
          <w:rFonts w:hint="cs"/>
          <w:rtl/>
          <w:lang w:eastAsia="he-IL"/>
        </w:rPr>
        <w:t xml:space="preserve">זה לא כך. </w:t>
      </w:r>
      <w:bookmarkStart w:id="30705" w:name="_ETM_Q73_192000"/>
      <w:bookmarkEnd w:id="30705"/>
      <w:r>
        <w:rPr>
          <w:rFonts w:hint="cs"/>
          <w:rtl/>
          <w:lang w:eastAsia="he-IL"/>
        </w:rPr>
        <w:t xml:space="preserve">בכל פעם שיש איזשהו נושא, איזשהו </w:t>
      </w:r>
      <w:bookmarkStart w:id="30706" w:name="_ETM_Q73_200000"/>
      <w:bookmarkEnd w:id="30706"/>
      <w:r>
        <w:rPr>
          <w:rFonts w:hint="cs"/>
          <w:rtl/>
          <w:lang w:eastAsia="he-IL"/>
        </w:rPr>
        <w:t xml:space="preserve">עניין שבו מישהו מאותם עובדי ציבור נאמנים </w:t>
      </w:r>
      <w:r>
        <w:rPr>
          <w:rFonts w:hint="eastAsia"/>
          <w:rtl/>
          <w:lang w:eastAsia="he-IL"/>
        </w:rPr>
        <w:t>–</w:t>
      </w:r>
      <w:r>
        <w:rPr>
          <w:rFonts w:hint="cs"/>
          <w:rtl/>
          <w:lang w:eastAsia="he-IL"/>
        </w:rPr>
        <w:t xml:space="preserve"> שאנחנו ממנים </w:t>
      </w:r>
      <w:bookmarkStart w:id="30707" w:name="_ETM_Q73_202000"/>
      <w:bookmarkEnd w:id="30707"/>
      <w:r>
        <w:rPr>
          <w:rFonts w:hint="cs"/>
          <w:rtl/>
          <w:lang w:eastAsia="he-IL"/>
        </w:rPr>
        <w:t xml:space="preserve">אותם, אנחנו מקדמים אותם, אנחנו שולחים אותם </w:t>
      </w:r>
      <w:r>
        <w:rPr>
          <w:rFonts w:hint="eastAsia"/>
          <w:rtl/>
          <w:lang w:eastAsia="he-IL"/>
        </w:rPr>
        <w:t>–</w:t>
      </w:r>
      <w:r>
        <w:rPr>
          <w:rFonts w:hint="cs"/>
          <w:rtl/>
          <w:lang w:eastAsia="he-IL"/>
        </w:rPr>
        <w:t xml:space="preserve"> עושה משהו </w:t>
      </w:r>
      <w:bookmarkStart w:id="30708" w:name="_ETM_Q73_205000"/>
      <w:bookmarkEnd w:id="30708"/>
      <w:r>
        <w:rPr>
          <w:rFonts w:hint="cs"/>
          <w:rtl/>
          <w:lang w:eastAsia="he-IL"/>
        </w:rPr>
        <w:t xml:space="preserve">שלא מתאים למישהו, הוא הופך להיות סוג של מטרה. </w:t>
      </w:r>
      <w:bookmarkStart w:id="30709" w:name="_ETM_Q73_212000"/>
      <w:bookmarkEnd w:id="30709"/>
      <w:r>
        <w:rPr>
          <w:rFonts w:hint="cs"/>
          <w:rtl/>
          <w:lang w:eastAsia="he-IL"/>
        </w:rPr>
        <w:t xml:space="preserve">זה </w:t>
      </w:r>
      <w:bookmarkStart w:id="30710" w:name="_ETM_Q73_213000"/>
      <w:bookmarkEnd w:id="30710"/>
      <w:r>
        <w:rPr>
          <w:rFonts w:hint="cs"/>
          <w:rtl/>
          <w:lang w:eastAsia="he-IL"/>
        </w:rPr>
        <w:t xml:space="preserve">יכול להיות ראש שירות הביטחון הכללי, אם הוא אומר משהו </w:t>
      </w:r>
      <w:bookmarkStart w:id="30711" w:name="_ETM_Q73_214000"/>
      <w:bookmarkEnd w:id="30711"/>
      <w:r>
        <w:rPr>
          <w:rFonts w:hint="cs"/>
          <w:rtl/>
          <w:lang w:eastAsia="he-IL"/>
        </w:rPr>
        <w:t>שלא נראה למישהו לגבי מה שקורה בהר הבית, אפרופו מגנומטרים</w:t>
      </w:r>
      <w:bookmarkStart w:id="30712" w:name="_ETM_Q73_216000"/>
      <w:bookmarkEnd w:id="30712"/>
      <w:r>
        <w:rPr>
          <w:rFonts w:hint="cs"/>
          <w:rtl/>
          <w:lang w:eastAsia="he-IL"/>
        </w:rPr>
        <w:t xml:space="preserve"> </w:t>
      </w:r>
      <w:r>
        <w:rPr>
          <w:rFonts w:hint="eastAsia"/>
          <w:rtl/>
          <w:lang w:eastAsia="he-IL"/>
        </w:rPr>
        <w:t>–</w:t>
      </w:r>
      <w:r>
        <w:rPr>
          <w:rFonts w:hint="cs"/>
          <w:rtl/>
          <w:lang w:eastAsia="he-IL"/>
        </w:rPr>
        <w:t xml:space="preserve"> אני מזכיר לכולם מי אותם אנשים </w:t>
      </w:r>
      <w:bookmarkStart w:id="30713" w:name="_ETM_Q73_221000"/>
      <w:bookmarkEnd w:id="30713"/>
      <w:r>
        <w:rPr>
          <w:rFonts w:hint="cs"/>
          <w:rtl/>
          <w:lang w:eastAsia="he-IL"/>
        </w:rPr>
        <w:t xml:space="preserve">שדיברו בו סרה. זה יכול להיות רמטכ"ל, </w:t>
      </w:r>
      <w:bookmarkStart w:id="30714" w:name="_ETM_Q73_226000"/>
      <w:bookmarkEnd w:id="30714"/>
      <w:r>
        <w:rPr>
          <w:rFonts w:hint="cs"/>
          <w:rtl/>
          <w:lang w:eastAsia="he-IL"/>
        </w:rPr>
        <w:t xml:space="preserve">שאומרים שהוא לא אמיץ מספיק, או רק לפני כמה </w:t>
      </w:r>
      <w:bookmarkStart w:id="30715" w:name="_ETM_Q73_230000"/>
      <w:bookmarkEnd w:id="30715"/>
      <w:r>
        <w:rPr>
          <w:rFonts w:hint="cs"/>
          <w:rtl/>
          <w:lang w:eastAsia="he-IL"/>
        </w:rPr>
        <w:t>ימים הרמטכ"ל היוצא, רב-אלוף אביב כוכבי, שאמר את דעתו</w:t>
      </w:r>
      <w:bookmarkStart w:id="30716" w:name="_ETM_Q73_234000"/>
      <w:bookmarkEnd w:id="30716"/>
      <w:r>
        <w:rPr>
          <w:rFonts w:hint="cs"/>
          <w:rtl/>
          <w:lang w:eastAsia="he-IL"/>
        </w:rPr>
        <w:t xml:space="preserve"> ומה שמייד אמרו, שהוא כבר מתכונן לפוליטיקה. זה יכול להיות </w:t>
      </w:r>
      <w:bookmarkStart w:id="30717" w:name="_ETM_Q73_235000"/>
      <w:bookmarkEnd w:id="30717"/>
      <w:r>
        <w:rPr>
          <w:rFonts w:hint="cs"/>
          <w:rtl/>
          <w:lang w:eastAsia="he-IL"/>
        </w:rPr>
        <w:t>יועץ משפטי במשרד כזה או במשרד אחר, ורחמנא ליצלן,</w:t>
      </w:r>
      <w:bookmarkStart w:id="30718" w:name="_ETM_Q73_245000"/>
      <w:bookmarkEnd w:id="30718"/>
      <w:r>
        <w:rPr>
          <w:rFonts w:hint="cs"/>
          <w:rtl/>
          <w:lang w:eastAsia="he-IL"/>
        </w:rPr>
        <w:t xml:space="preserve"> יועצת משפטית לממשלה ויועץ משפטי לפניה, שעשה את הגרוע </w:t>
      </w:r>
      <w:bookmarkStart w:id="30719" w:name="_ETM_Q73_251000"/>
      <w:bookmarkEnd w:id="30719"/>
      <w:r>
        <w:rPr>
          <w:rFonts w:hint="cs"/>
          <w:rtl/>
          <w:lang w:eastAsia="he-IL"/>
        </w:rPr>
        <w:t xml:space="preserve">מכול </w:t>
      </w:r>
      <w:r>
        <w:rPr>
          <w:rFonts w:hint="eastAsia"/>
          <w:rtl/>
          <w:lang w:eastAsia="he-IL"/>
        </w:rPr>
        <w:t>–</w:t>
      </w:r>
      <w:r>
        <w:rPr>
          <w:rFonts w:hint="cs"/>
          <w:rtl/>
          <w:lang w:eastAsia="he-IL"/>
        </w:rPr>
        <w:t xml:space="preserve"> הוא מילא את חובתו והחליט להעמיד לדין ראש </w:t>
      </w:r>
      <w:bookmarkStart w:id="30720" w:name="_ETM_Q73_254000"/>
      <w:bookmarkEnd w:id="30720"/>
      <w:r>
        <w:rPr>
          <w:rFonts w:hint="cs"/>
          <w:rtl/>
          <w:lang w:eastAsia="he-IL"/>
        </w:rPr>
        <w:t xml:space="preserve">ממשלה מכהן. הוא עשה את הגרוע מכול, כי בהקשר הזה, </w:t>
      </w:r>
      <w:bookmarkStart w:id="30721" w:name="_ETM_Q73_259000"/>
      <w:bookmarkEnd w:id="30721"/>
      <w:r>
        <w:rPr>
          <w:rFonts w:hint="cs"/>
          <w:rtl/>
          <w:lang w:eastAsia="he-IL"/>
        </w:rPr>
        <w:t xml:space="preserve">מבחינת אותם אנשים הדבר הזה שבר משהו שהם תמיד </w:t>
      </w:r>
      <w:bookmarkStart w:id="30722" w:name="_ETM_Q73_265000"/>
      <w:bookmarkEnd w:id="30722"/>
      <w:r>
        <w:rPr>
          <w:rFonts w:hint="cs"/>
          <w:rtl/>
          <w:lang w:eastAsia="he-IL"/>
        </w:rPr>
        <w:t xml:space="preserve">חשבו שאסור שיישבר, איך אפשר להעמיד לדין ראש ממשלה מכהן. אז קודם כול, כבר היו דברים כאלה. היה כבר ראש </w:t>
      </w:r>
      <w:bookmarkStart w:id="30723" w:name="_ETM_Q73_274000"/>
      <w:bookmarkEnd w:id="30723"/>
      <w:r>
        <w:rPr>
          <w:rFonts w:hint="cs"/>
          <w:rtl/>
          <w:lang w:eastAsia="he-IL"/>
        </w:rPr>
        <w:t xml:space="preserve">ממשלה מכהן שבמהלך כהונתו הוגש כנגדו כתב אישום והוא התפטר, </w:t>
      </w:r>
      <w:bookmarkStart w:id="30724" w:name="_ETM_Q73_279000"/>
      <w:bookmarkEnd w:id="30724"/>
      <w:r>
        <w:rPr>
          <w:rFonts w:hint="cs"/>
          <w:rtl/>
          <w:lang w:eastAsia="he-IL"/>
        </w:rPr>
        <w:t>אבל לא זה האחרון שנמצא כאן. הוא גורר מדינה שלמה</w:t>
      </w:r>
      <w:bookmarkStart w:id="30725" w:name="_ETM_Q73_278000"/>
      <w:bookmarkEnd w:id="30725"/>
      <w:r>
        <w:rPr>
          <w:rFonts w:hint="cs"/>
          <w:rtl/>
          <w:lang w:eastAsia="he-IL"/>
        </w:rPr>
        <w:t xml:space="preserve">, את כולה יחד איתו, למחוזות שאנחנו אפילו לא מבינים </w:t>
      </w:r>
      <w:bookmarkStart w:id="30726" w:name="_ETM_Q73_288000"/>
      <w:bookmarkEnd w:id="30726"/>
      <w:r>
        <w:rPr>
          <w:rFonts w:hint="cs"/>
          <w:rtl/>
          <w:lang w:eastAsia="he-IL"/>
        </w:rPr>
        <w:t xml:space="preserve">שאנחנו מגיעים אליהם. </w:t>
      </w:r>
    </w:p>
    <w:p w:rsidR="00AE406E" w:rsidRDefault="00AE406E" w:rsidP="00BA73B6">
      <w:pPr>
        <w:rPr>
          <w:rtl/>
          <w:lang w:eastAsia="he-IL"/>
        </w:rPr>
      </w:pPr>
    </w:p>
    <w:p w:rsidR="00AE406E" w:rsidRDefault="00AE406E" w:rsidP="00BA73B6">
      <w:pPr>
        <w:rPr>
          <w:rtl/>
          <w:lang w:eastAsia="he-IL"/>
        </w:rPr>
      </w:pPr>
      <w:bookmarkStart w:id="30727" w:name="_ETM_Q73_293000"/>
      <w:bookmarkEnd w:id="30727"/>
      <w:r>
        <w:rPr>
          <w:rFonts w:hint="cs"/>
          <w:rtl/>
          <w:lang w:eastAsia="he-IL"/>
        </w:rPr>
        <w:t xml:space="preserve">ואז בהמשך הדרך גם מציעים רפורמה משפטית, ואת הרפורמה המשפטית אנחנו מציעים על מנת לסכל את העניין </w:t>
      </w:r>
      <w:bookmarkStart w:id="30728" w:name="_ETM_Q73_297000"/>
      <w:bookmarkEnd w:id="30728"/>
      <w:r>
        <w:rPr>
          <w:rFonts w:hint="cs"/>
          <w:rtl/>
          <w:lang w:eastAsia="he-IL"/>
        </w:rPr>
        <w:t xml:space="preserve">הזה. </w:t>
      </w:r>
      <w:bookmarkStart w:id="30729" w:name="_ETM_Q73_303000"/>
      <w:bookmarkEnd w:id="30729"/>
      <w:r>
        <w:rPr>
          <w:rFonts w:hint="cs"/>
          <w:rtl/>
          <w:lang w:eastAsia="he-IL"/>
        </w:rPr>
        <w:t xml:space="preserve">וזה האירוע. וזה האירוע, שמתישהו </w:t>
      </w:r>
      <w:r>
        <w:rPr>
          <w:rFonts w:hint="eastAsia"/>
          <w:rtl/>
          <w:lang w:eastAsia="he-IL"/>
        </w:rPr>
        <w:t>–</w:t>
      </w:r>
      <w:r>
        <w:rPr>
          <w:rFonts w:hint="cs"/>
          <w:rtl/>
          <w:lang w:eastAsia="he-IL"/>
        </w:rPr>
        <w:t xml:space="preserve"> זה ייקח </w:t>
      </w:r>
      <w:bookmarkStart w:id="30730" w:name="_ETM_Q73_305000"/>
      <w:bookmarkEnd w:id="30730"/>
      <w:r>
        <w:rPr>
          <w:rFonts w:hint="cs"/>
          <w:rtl/>
          <w:lang w:eastAsia="he-IL"/>
        </w:rPr>
        <w:t xml:space="preserve">קצת זמן </w:t>
      </w:r>
      <w:r>
        <w:rPr>
          <w:rFonts w:hint="eastAsia"/>
          <w:rtl/>
          <w:lang w:eastAsia="he-IL"/>
        </w:rPr>
        <w:t>–</w:t>
      </w:r>
      <w:r>
        <w:rPr>
          <w:rFonts w:hint="cs"/>
          <w:rtl/>
          <w:lang w:eastAsia="he-IL"/>
        </w:rPr>
        <w:t xml:space="preserve"> יחקרו אותו אנשים, עוד </w:t>
      </w:r>
      <w:bookmarkStart w:id="30731" w:name="_ETM_Q73_307000"/>
      <w:bookmarkEnd w:id="30731"/>
      <w:r>
        <w:rPr>
          <w:rFonts w:hint="cs"/>
          <w:rtl/>
          <w:lang w:eastAsia="he-IL"/>
        </w:rPr>
        <w:t xml:space="preserve">הרבה שנים, אחורה, ויראו מה קרה פה במדינת ישראל והיכן </w:t>
      </w:r>
      <w:bookmarkStart w:id="30732" w:name="_ETM_Q73_309000"/>
      <w:bookmarkEnd w:id="30732"/>
      <w:r>
        <w:rPr>
          <w:rFonts w:hint="cs"/>
          <w:rtl/>
          <w:lang w:eastAsia="he-IL"/>
        </w:rPr>
        <w:t xml:space="preserve">היו כל האנשים שהיו אמורים להיות עמוד השדרה, עמוד </w:t>
      </w:r>
      <w:bookmarkStart w:id="30733" w:name="_ETM_Q73_313000"/>
      <w:bookmarkEnd w:id="30733"/>
      <w:r>
        <w:rPr>
          <w:rFonts w:hint="cs"/>
          <w:rtl/>
          <w:lang w:eastAsia="he-IL"/>
        </w:rPr>
        <w:t>האש של המחנה, מיהם אלה - -</w:t>
      </w:r>
    </w:p>
    <w:p w:rsidR="00AE406E" w:rsidRDefault="00AE406E" w:rsidP="00BA73B6">
      <w:pPr>
        <w:rPr>
          <w:rtl/>
          <w:lang w:eastAsia="he-IL"/>
        </w:rPr>
      </w:pPr>
    </w:p>
    <w:p w:rsidR="00AE406E" w:rsidRDefault="00AE406E" w:rsidP="00BA73B6">
      <w:pPr>
        <w:pStyle w:val="af8"/>
        <w:keepNext/>
        <w:rPr>
          <w:rtl/>
        </w:rPr>
      </w:pPr>
      <w:r w:rsidRPr="00625D75">
        <w:rPr>
          <w:rStyle w:val="TagStyle"/>
          <w:rtl/>
        </w:rPr>
        <w:t xml:space="preserve"> &lt;&lt; יור &gt;&gt; </w:t>
      </w:r>
      <w:r>
        <w:rPr>
          <w:rtl/>
        </w:rPr>
        <w:t>היו"ר אוריאל בוסו:</w:t>
      </w:r>
      <w:r w:rsidRPr="00625D75">
        <w:rPr>
          <w:rStyle w:val="TagStyle"/>
          <w:rtl/>
        </w:rPr>
        <w:t xml:space="preserve"> &lt;&lt; יור &gt;&gt;</w:t>
      </w:r>
      <w:r>
        <w:rPr>
          <w:rtl/>
        </w:rPr>
        <w:t xml:space="preserve">   </w:t>
      </w:r>
    </w:p>
    <w:p w:rsidR="00AE406E" w:rsidRDefault="00AE406E" w:rsidP="00DA3834">
      <w:pPr>
        <w:rPr>
          <w:rtl/>
          <w:lang w:eastAsia="he-IL"/>
        </w:rPr>
      </w:pPr>
    </w:p>
    <w:p w:rsidR="00AE406E" w:rsidRDefault="00AE406E" w:rsidP="00BA73B6">
      <w:pPr>
        <w:rPr>
          <w:rtl/>
          <w:lang w:eastAsia="he-IL"/>
        </w:rPr>
      </w:pPr>
      <w:r>
        <w:rPr>
          <w:rFonts w:hint="cs"/>
          <w:rtl/>
          <w:lang w:eastAsia="he-IL"/>
        </w:rPr>
        <w:t>משפט לסיכום.</w:t>
      </w:r>
    </w:p>
    <w:p w:rsidR="00AE406E" w:rsidRDefault="00AE406E" w:rsidP="00BA73B6">
      <w:pPr>
        <w:rPr>
          <w:rtl/>
          <w:lang w:eastAsia="he-IL"/>
        </w:rPr>
      </w:pPr>
    </w:p>
    <w:p w:rsidR="00AE406E" w:rsidRDefault="00AE406E" w:rsidP="00BA73B6">
      <w:pPr>
        <w:pStyle w:val="-"/>
        <w:keepNext/>
        <w:rPr>
          <w:rtl/>
        </w:rPr>
      </w:pPr>
      <w:bookmarkStart w:id="30734" w:name="ET_speakercontinue_5791_9"/>
      <w:r w:rsidRPr="00625D75">
        <w:rPr>
          <w:rStyle w:val="TagStyle"/>
          <w:rtl/>
        </w:rPr>
        <w:t xml:space="preserve"> &lt;&lt; דובר_המשך &gt;&gt; </w:t>
      </w:r>
      <w:r>
        <w:rPr>
          <w:rtl/>
        </w:rPr>
        <w:t>יואב סגלוביץ' (יש עתיד):</w:t>
      </w:r>
      <w:r w:rsidRPr="00625D75">
        <w:rPr>
          <w:rStyle w:val="TagStyle"/>
          <w:rtl/>
        </w:rPr>
        <w:t xml:space="preserve"> &lt;&lt; דובר_המשך &gt;&gt;</w:t>
      </w:r>
      <w:r>
        <w:rPr>
          <w:rtl/>
        </w:rPr>
        <w:t xml:space="preserve">   </w:t>
      </w:r>
      <w:bookmarkEnd w:id="30734"/>
    </w:p>
    <w:p w:rsidR="00AE406E" w:rsidRDefault="00AE406E" w:rsidP="00DA3834">
      <w:pPr>
        <w:rPr>
          <w:rtl/>
          <w:lang w:eastAsia="he-IL"/>
        </w:rPr>
      </w:pPr>
    </w:p>
    <w:p w:rsidR="00AE406E" w:rsidRDefault="00AE406E" w:rsidP="00BA73B6">
      <w:pPr>
        <w:rPr>
          <w:rtl/>
          <w:lang w:eastAsia="he-IL"/>
        </w:rPr>
      </w:pPr>
      <w:bookmarkStart w:id="30735" w:name="_ETM_Q73_315000"/>
      <w:bookmarkEnd w:id="30735"/>
      <w:r>
        <w:rPr>
          <w:rFonts w:hint="cs"/>
          <w:rtl/>
          <w:lang w:eastAsia="he-IL"/>
        </w:rPr>
        <w:t xml:space="preserve">- </w:t>
      </w:r>
      <w:bookmarkStart w:id="30736" w:name="_ETM_Q73_318000"/>
      <w:bookmarkEnd w:id="30736"/>
      <w:r>
        <w:rPr>
          <w:rFonts w:hint="cs"/>
          <w:rtl/>
          <w:lang w:eastAsia="he-IL"/>
        </w:rPr>
        <w:t xml:space="preserve">- שהיו צריכים להוות סמל ודוגמה למדינת ישראל, ואיפה </w:t>
      </w:r>
      <w:bookmarkStart w:id="30737" w:name="_ETM_Q73_317000"/>
      <w:bookmarkEnd w:id="30737"/>
      <w:r>
        <w:rPr>
          <w:rFonts w:hint="cs"/>
          <w:rtl/>
          <w:lang w:eastAsia="he-IL"/>
        </w:rPr>
        <w:t xml:space="preserve">הם, והאם ביום ההוא הם אמרו את מילתם או שתקו, או היו, כמו שאמר יריב לוין בהקשר אחר, </w:t>
      </w:r>
      <w:bookmarkStart w:id="30738" w:name="_ETM_Q73_325000"/>
      <w:bookmarkEnd w:id="30738"/>
      <w:r>
        <w:rPr>
          <w:rFonts w:hint="cs"/>
          <w:rtl/>
          <w:lang w:eastAsia="he-IL"/>
        </w:rPr>
        <w:t>עציצים באותה ויטרינה של ראש הממשלה. תודה רבה.</w:t>
      </w:r>
    </w:p>
    <w:p w:rsidR="00AE406E" w:rsidRDefault="00AE406E" w:rsidP="00BA73B6">
      <w:pPr>
        <w:rPr>
          <w:rtl/>
          <w:lang w:eastAsia="he-IL"/>
        </w:rPr>
      </w:pPr>
      <w:bookmarkStart w:id="30739" w:name="_ETM_Q73_330000"/>
      <w:bookmarkEnd w:id="30739"/>
    </w:p>
    <w:p w:rsidR="00AE406E" w:rsidRDefault="00AE406E" w:rsidP="00BA73B6">
      <w:pPr>
        <w:pStyle w:val="af8"/>
        <w:keepNext/>
        <w:rPr>
          <w:rtl/>
        </w:rPr>
      </w:pPr>
      <w:r w:rsidRPr="009B27C0">
        <w:rPr>
          <w:rStyle w:val="TagStyle"/>
          <w:rtl/>
        </w:rPr>
        <w:t xml:space="preserve"> &lt;&lt; יור &gt;&gt; </w:t>
      </w:r>
      <w:r>
        <w:rPr>
          <w:rtl/>
        </w:rPr>
        <w:t>היו"ר אוריאל בוסו:</w:t>
      </w:r>
      <w:r w:rsidRPr="009B27C0">
        <w:rPr>
          <w:rStyle w:val="TagStyle"/>
          <w:rtl/>
        </w:rPr>
        <w:t xml:space="preserve"> &lt;&lt; יור &gt;&gt;</w:t>
      </w:r>
      <w:r>
        <w:rPr>
          <w:rtl/>
        </w:rPr>
        <w:t xml:space="preserve">   </w:t>
      </w:r>
    </w:p>
    <w:p w:rsidR="00AE406E" w:rsidRDefault="00AE406E" w:rsidP="00DA3834">
      <w:pPr>
        <w:rPr>
          <w:rtl/>
          <w:lang w:eastAsia="he-IL"/>
        </w:rPr>
      </w:pPr>
    </w:p>
    <w:p w:rsidR="00AE406E" w:rsidRDefault="00AE406E" w:rsidP="00BA73B6">
      <w:pPr>
        <w:rPr>
          <w:rtl/>
          <w:lang w:eastAsia="he-IL"/>
        </w:rPr>
      </w:pPr>
      <w:bookmarkStart w:id="30740" w:name="_ETM_Q73_331000"/>
      <w:bookmarkEnd w:id="30740"/>
      <w:r>
        <w:rPr>
          <w:rFonts w:hint="cs"/>
          <w:rtl/>
          <w:lang w:eastAsia="he-IL"/>
        </w:rPr>
        <w:t xml:space="preserve">תודה </w:t>
      </w:r>
      <w:bookmarkStart w:id="30741" w:name="_ETM_Q73_333000"/>
      <w:bookmarkEnd w:id="30741"/>
      <w:r>
        <w:rPr>
          <w:rFonts w:hint="cs"/>
          <w:rtl/>
          <w:lang w:eastAsia="he-IL"/>
        </w:rPr>
        <w:t xml:space="preserve">רבה. חבר הכנסת חמד עמאר </w:t>
      </w:r>
      <w:r>
        <w:rPr>
          <w:rFonts w:hint="eastAsia"/>
          <w:rtl/>
          <w:lang w:eastAsia="he-IL"/>
        </w:rPr>
        <w:t>–</w:t>
      </w:r>
      <w:r>
        <w:rPr>
          <w:rFonts w:hint="cs"/>
          <w:rtl/>
          <w:lang w:eastAsia="he-IL"/>
        </w:rPr>
        <w:t xml:space="preserve"> אינו נוכח. חברת הכנסת </w:t>
      </w:r>
      <w:bookmarkStart w:id="30742" w:name="_ETM_Q73_335000"/>
      <w:bookmarkEnd w:id="30742"/>
      <w:r>
        <w:rPr>
          <w:rFonts w:hint="cs"/>
          <w:rtl/>
          <w:lang w:eastAsia="he-IL"/>
        </w:rPr>
        <w:t xml:space="preserve">אורנה ברביבאי. </w:t>
      </w:r>
    </w:p>
    <w:p w:rsidR="00AE406E" w:rsidRDefault="00AE406E" w:rsidP="00BA73B6">
      <w:pPr>
        <w:rPr>
          <w:rtl/>
          <w:lang w:eastAsia="he-IL"/>
        </w:rPr>
      </w:pPr>
    </w:p>
    <w:p w:rsidR="00AE406E" w:rsidRDefault="00AE406E" w:rsidP="00BA73B6">
      <w:pPr>
        <w:pStyle w:val="a4"/>
        <w:keepNext/>
        <w:rPr>
          <w:rtl/>
        </w:rPr>
      </w:pPr>
      <w:bookmarkStart w:id="30743" w:name="ET_speaker_5767_2"/>
      <w:r w:rsidRPr="000B2C9B">
        <w:rPr>
          <w:rStyle w:val="TagStyle"/>
          <w:rtl/>
        </w:rPr>
        <w:t xml:space="preserve"> &lt;&lt; דובר &gt;&gt; </w:t>
      </w:r>
      <w:bookmarkStart w:id="30744" w:name="_Toc124881473"/>
      <w:bookmarkStart w:id="30745" w:name="_Toc124882181"/>
      <w:r>
        <w:rPr>
          <w:rtl/>
        </w:rPr>
        <w:t>אורנה ברביבאי (יש עתיד):</w:t>
      </w:r>
      <w:bookmarkEnd w:id="30744"/>
      <w:bookmarkEnd w:id="30745"/>
      <w:r w:rsidRPr="000B2C9B">
        <w:rPr>
          <w:rStyle w:val="TagStyle"/>
          <w:rtl/>
        </w:rPr>
        <w:t xml:space="preserve"> &lt;&lt; דובר &gt;&gt;</w:t>
      </w:r>
      <w:r>
        <w:rPr>
          <w:rtl/>
        </w:rPr>
        <w:t xml:space="preserve">   </w:t>
      </w:r>
      <w:bookmarkEnd w:id="30743"/>
    </w:p>
    <w:p w:rsidR="00AE406E" w:rsidRDefault="00AE406E" w:rsidP="00BA73B6">
      <w:pPr>
        <w:rPr>
          <w:rtl/>
          <w:lang w:eastAsia="he-IL"/>
        </w:rPr>
      </w:pPr>
    </w:p>
    <w:p w:rsidR="00AE406E" w:rsidRDefault="00AE406E" w:rsidP="00DA3834">
      <w:pPr>
        <w:rPr>
          <w:rtl/>
          <w:lang w:eastAsia="he-IL"/>
        </w:rPr>
      </w:pPr>
      <w:bookmarkStart w:id="30746" w:name="_ETM_Q73_352000"/>
      <w:bookmarkEnd w:id="30746"/>
      <w:r>
        <w:rPr>
          <w:rFonts w:hint="cs"/>
          <w:rtl/>
          <w:lang w:eastAsia="he-IL"/>
        </w:rPr>
        <w:t xml:space="preserve">השעה </w:t>
      </w:r>
      <w:r w:rsidR="00EB5D43">
        <w:rPr>
          <w:rFonts w:hint="cs"/>
          <w:rtl/>
          <w:lang w:eastAsia="he-IL"/>
        </w:rPr>
        <w:t>0</w:t>
      </w:r>
      <w:r>
        <w:rPr>
          <w:rFonts w:hint="cs"/>
          <w:rtl/>
          <w:lang w:eastAsia="he-IL"/>
        </w:rPr>
        <w:t>4:00,</w:t>
      </w:r>
      <w:r w:rsidR="00DA3834">
        <w:rPr>
          <w:rFonts w:hint="cs"/>
          <w:rtl/>
          <w:lang w:eastAsia="he-IL"/>
        </w:rPr>
        <w:t xml:space="preserve"> </w:t>
      </w:r>
      <w:r>
        <w:rPr>
          <w:rFonts w:hint="cs"/>
          <w:rtl/>
          <w:lang w:eastAsia="he-IL"/>
        </w:rPr>
        <w:t xml:space="preserve">צריך להגיד כבר שרמטכ"ל מונה לא היום </w:t>
      </w:r>
      <w:r>
        <w:rPr>
          <w:rFonts w:hint="eastAsia"/>
          <w:rtl/>
          <w:lang w:eastAsia="he-IL"/>
        </w:rPr>
        <w:t>–</w:t>
      </w:r>
      <w:r>
        <w:rPr>
          <w:rFonts w:hint="cs"/>
          <w:rtl/>
          <w:lang w:eastAsia="he-IL"/>
        </w:rPr>
        <w:t xml:space="preserve"> אתמול. אז קודם כול צריך להגיד תודה רבה לאביב כוכבי, שסיים </w:t>
      </w:r>
      <w:bookmarkStart w:id="30747" w:name="_ETM_Q73_375000"/>
      <w:bookmarkEnd w:id="30747"/>
      <w:r>
        <w:rPr>
          <w:rFonts w:hint="cs"/>
          <w:rtl/>
          <w:lang w:eastAsia="he-IL"/>
        </w:rPr>
        <w:t xml:space="preserve">שירות ארוך ומשמעותי, על תפקידו כרמטכ"ל, ולאחל לו הצלחה, </w:t>
      </w:r>
      <w:bookmarkStart w:id="30748" w:name="_ETM_Q73_383000"/>
      <w:bookmarkEnd w:id="30748"/>
      <w:r>
        <w:rPr>
          <w:rFonts w:hint="cs"/>
          <w:rtl/>
          <w:lang w:eastAsia="he-IL"/>
        </w:rPr>
        <w:t xml:space="preserve">ולברך את הרצי הלוי, שמהיכרות אישית איתו אני יודעת </w:t>
      </w:r>
      <w:bookmarkStart w:id="30749" w:name="_ETM_Q73_387000"/>
      <w:bookmarkEnd w:id="30749"/>
      <w:r>
        <w:rPr>
          <w:rFonts w:hint="cs"/>
          <w:rtl/>
          <w:lang w:eastAsia="he-IL"/>
        </w:rPr>
        <w:t xml:space="preserve">להגיד שהוא יעשה את תפקידו נאמנה. אני חושבת שהאתגר העצום </w:t>
      </w:r>
      <w:bookmarkStart w:id="30750" w:name="_ETM_Q73_389000"/>
      <w:bookmarkEnd w:id="30750"/>
      <w:r>
        <w:rPr>
          <w:rFonts w:hint="cs"/>
          <w:rtl/>
          <w:lang w:eastAsia="he-IL"/>
        </w:rPr>
        <w:t xml:space="preserve">של הרצי הוא לא רק מול האיומים מקרוב ומרחוק, ויש </w:t>
      </w:r>
      <w:bookmarkStart w:id="30751" w:name="_ETM_Q73_396000"/>
      <w:bookmarkEnd w:id="30751"/>
      <w:r>
        <w:rPr>
          <w:rFonts w:hint="cs"/>
          <w:rtl/>
          <w:lang w:eastAsia="he-IL"/>
        </w:rPr>
        <w:t xml:space="preserve">רבים כאלה, אלא ביכולת שלנו כמדינה שבבסיסה הוקם צבא העם, </w:t>
      </w:r>
      <w:bookmarkStart w:id="30752" w:name="_ETM_Q73_406000"/>
      <w:bookmarkEnd w:id="30752"/>
      <w:r>
        <w:rPr>
          <w:rFonts w:hint="cs"/>
          <w:rtl/>
          <w:lang w:eastAsia="he-IL"/>
        </w:rPr>
        <w:t xml:space="preserve">מתוך תפיסה ש"כל בחור וטוב </w:t>
      </w:r>
      <w:r>
        <w:rPr>
          <w:rFonts w:hint="eastAsia"/>
          <w:rtl/>
          <w:lang w:eastAsia="he-IL"/>
        </w:rPr>
        <w:t>–</w:t>
      </w:r>
      <w:r>
        <w:rPr>
          <w:rFonts w:hint="cs"/>
          <w:rtl/>
          <w:lang w:eastAsia="he-IL"/>
        </w:rPr>
        <w:t xml:space="preserve"> לנשק" </w:t>
      </w:r>
      <w:r>
        <w:rPr>
          <w:rFonts w:hint="eastAsia"/>
          <w:rtl/>
          <w:lang w:eastAsia="he-IL"/>
        </w:rPr>
        <w:t>–</w:t>
      </w:r>
      <w:r>
        <w:rPr>
          <w:rFonts w:hint="cs"/>
          <w:rtl/>
          <w:lang w:eastAsia="he-IL"/>
        </w:rPr>
        <w:t xml:space="preserve"> והיום המשפט הזה לא היה עובד כי גם בחורה טובה </w:t>
      </w:r>
      <w:bookmarkStart w:id="30753" w:name="_ETM_Q73_409000"/>
      <w:bookmarkEnd w:id="30753"/>
      <w:r>
        <w:rPr>
          <w:rFonts w:hint="cs"/>
          <w:rtl/>
          <w:lang w:eastAsia="he-IL"/>
        </w:rPr>
        <w:t>לנשק, אלא אם מעוז אומר שנשים לא צריכות להתגייס לצבא. יהיה לו אתגר מאוד גדול, להרצי, להתמודד עם המגמות</w:t>
      </w:r>
      <w:bookmarkStart w:id="30754" w:name="_ETM_Q73_422000"/>
      <w:bookmarkEnd w:id="30754"/>
      <w:r>
        <w:rPr>
          <w:rFonts w:hint="cs"/>
          <w:rtl/>
          <w:lang w:eastAsia="he-IL"/>
        </w:rPr>
        <w:t xml:space="preserve"> השמרניות, שלוקחות אותנו אחורה בכל היבט: בהיבטים של שוויון</w:t>
      </w:r>
      <w:bookmarkStart w:id="30755" w:name="_ETM_Q73_425000"/>
      <w:bookmarkEnd w:id="30755"/>
      <w:r>
        <w:rPr>
          <w:rFonts w:hint="cs"/>
          <w:rtl/>
          <w:lang w:eastAsia="he-IL"/>
        </w:rPr>
        <w:t xml:space="preserve">, כי אם אנחנו מדברים כצבא העם על שוויון </w:t>
      </w:r>
      <w:bookmarkStart w:id="30756" w:name="_ETM_Q73_430000"/>
      <w:bookmarkEnd w:id="30756"/>
      <w:r>
        <w:rPr>
          <w:rFonts w:hint="cs"/>
          <w:rtl/>
          <w:lang w:eastAsia="he-IL"/>
        </w:rPr>
        <w:t xml:space="preserve">אנחנו רוצים להגיד שכולם צריכים להתגייס לצבא. למה שחלק מהצעירים </w:t>
      </w:r>
      <w:bookmarkStart w:id="30757" w:name="_ETM_Q73_434000"/>
      <w:bookmarkEnd w:id="30757"/>
      <w:r>
        <w:rPr>
          <w:rFonts w:hint="cs"/>
          <w:rtl/>
          <w:lang w:eastAsia="he-IL"/>
        </w:rPr>
        <w:t xml:space="preserve">יבצעו שירות וחלק לא? למה שנשים, יקראו להן לא </w:t>
      </w:r>
      <w:bookmarkStart w:id="30758" w:name="_ETM_Q73_439000"/>
      <w:bookmarkEnd w:id="30758"/>
      <w:r>
        <w:rPr>
          <w:rFonts w:hint="cs"/>
          <w:rtl/>
          <w:lang w:eastAsia="he-IL"/>
        </w:rPr>
        <w:t xml:space="preserve">לבצע שירות רק בגלל שהן נולדו נשים? אז כשהוא יצטרך </w:t>
      </w:r>
      <w:bookmarkStart w:id="30759" w:name="_ETM_Q73_445000"/>
      <w:bookmarkEnd w:id="30759"/>
      <w:r>
        <w:rPr>
          <w:rFonts w:hint="cs"/>
          <w:rtl/>
          <w:lang w:eastAsia="he-IL"/>
        </w:rPr>
        <w:t xml:space="preserve">להסתכל על החברה הישראלית, שנותנת את הלגיטימיות לגיוס לצה"ל, הוא יצטרך להתמודד עם מגמות לא טובות שפוקדות את החברה </w:t>
      </w:r>
      <w:bookmarkStart w:id="30760" w:name="_ETM_Q73_455000"/>
      <w:bookmarkEnd w:id="30760"/>
      <w:r>
        <w:rPr>
          <w:rFonts w:hint="cs"/>
          <w:rtl/>
          <w:lang w:eastAsia="he-IL"/>
        </w:rPr>
        <w:t xml:space="preserve">הישראלית בהובלת הממשלה הזאת, שבהגדרה מדברת על חוסר שוויון </w:t>
      </w:r>
      <w:bookmarkStart w:id="30761" w:name="_ETM_Q73_460000"/>
      <w:bookmarkEnd w:id="30761"/>
      <w:r>
        <w:rPr>
          <w:rFonts w:hint="cs"/>
          <w:rtl/>
          <w:lang w:eastAsia="he-IL"/>
        </w:rPr>
        <w:t xml:space="preserve">באופן מובנה </w:t>
      </w:r>
      <w:r>
        <w:rPr>
          <w:rFonts w:hint="eastAsia"/>
          <w:rtl/>
          <w:lang w:eastAsia="he-IL"/>
        </w:rPr>
        <w:t>–</w:t>
      </w:r>
      <w:r>
        <w:rPr>
          <w:rFonts w:hint="cs"/>
          <w:rtl/>
          <w:lang w:eastAsia="he-IL"/>
        </w:rPr>
        <w:t xml:space="preserve"> למה שנשים יתגייסו, למה שחרדים</w:t>
      </w:r>
      <w:bookmarkStart w:id="30762" w:name="_ETM_Q73_467000"/>
      <w:bookmarkEnd w:id="30762"/>
      <w:r>
        <w:rPr>
          <w:rFonts w:hint="cs"/>
          <w:rtl/>
          <w:lang w:eastAsia="he-IL"/>
        </w:rPr>
        <w:t xml:space="preserve"> יתגייסו</w:t>
      </w:r>
      <w:r w:rsidR="00DA3834">
        <w:rPr>
          <w:rFonts w:hint="cs"/>
          <w:rtl/>
          <w:lang w:eastAsia="he-IL"/>
        </w:rPr>
        <w:t xml:space="preserve"> </w:t>
      </w:r>
      <w:r>
        <w:rPr>
          <w:rFonts w:hint="eastAsia"/>
          <w:rtl/>
          <w:lang w:eastAsia="he-IL"/>
        </w:rPr>
        <w:t>–</w:t>
      </w:r>
      <w:r>
        <w:rPr>
          <w:rFonts w:hint="cs"/>
          <w:rtl/>
          <w:lang w:eastAsia="he-IL"/>
        </w:rPr>
        <w:t xml:space="preserve"> זאת אומרת, יש איזושהי הנחה בסיסית, </w:t>
      </w:r>
      <w:bookmarkStart w:id="30763" w:name="_ETM_Q73_468000"/>
      <w:bookmarkEnd w:id="30763"/>
      <w:r>
        <w:rPr>
          <w:rFonts w:hint="cs"/>
          <w:rtl/>
          <w:lang w:eastAsia="he-IL"/>
        </w:rPr>
        <w:t xml:space="preserve">אפילו לא סמויה, שחלק מהציבור יתגייס וחלק לא, ושחלק </w:t>
      </w:r>
      <w:bookmarkStart w:id="30764" w:name="_ETM_Q73_475000"/>
      <w:bookmarkEnd w:id="30764"/>
      <w:r>
        <w:rPr>
          <w:rFonts w:hint="cs"/>
          <w:rtl/>
          <w:lang w:eastAsia="he-IL"/>
        </w:rPr>
        <w:t>יישא בנטל הביטחון ובנטל הכלכלה וחלק לא.</w:t>
      </w:r>
    </w:p>
    <w:p w:rsidR="00AE406E" w:rsidRDefault="00AE406E" w:rsidP="00BA73B6">
      <w:pPr>
        <w:rPr>
          <w:rtl/>
          <w:lang w:eastAsia="he-IL"/>
        </w:rPr>
      </w:pPr>
    </w:p>
    <w:p w:rsidR="00AE406E" w:rsidRDefault="00AE406E" w:rsidP="00BA73B6">
      <w:pPr>
        <w:rPr>
          <w:rtl/>
          <w:lang w:eastAsia="he-IL"/>
        </w:rPr>
      </w:pPr>
      <w:r>
        <w:rPr>
          <w:rFonts w:hint="cs"/>
          <w:rtl/>
          <w:lang w:eastAsia="he-IL"/>
        </w:rPr>
        <w:t xml:space="preserve">אני חושבת שההיערכות </w:t>
      </w:r>
      <w:bookmarkStart w:id="30765" w:name="_ETM_Q73_482000"/>
      <w:bookmarkEnd w:id="30765"/>
      <w:r>
        <w:rPr>
          <w:rFonts w:hint="cs"/>
          <w:rtl/>
          <w:lang w:eastAsia="he-IL"/>
        </w:rPr>
        <w:t xml:space="preserve">של הרצי להצלחה בתפקיד צריכה לקחת בחשבון את האתגרים </w:t>
      </w:r>
      <w:bookmarkStart w:id="30766" w:name="_ETM_Q73_490000"/>
      <w:bookmarkEnd w:id="30766"/>
      <w:r>
        <w:rPr>
          <w:rFonts w:hint="cs"/>
          <w:rtl/>
          <w:lang w:eastAsia="he-IL"/>
        </w:rPr>
        <w:t xml:space="preserve">החברתיים הלאומיים, ואני חושבת שאנחנו כפוליטיקאים בבית הזה נצטרך </w:t>
      </w:r>
      <w:bookmarkStart w:id="30767" w:name="_ETM_Q73_495000"/>
      <w:bookmarkEnd w:id="30767"/>
      <w:r>
        <w:rPr>
          <w:rFonts w:hint="cs"/>
          <w:rtl/>
          <w:lang w:eastAsia="he-IL"/>
        </w:rPr>
        <w:t xml:space="preserve">לעשות הכול כדי להקל עליו את אופן מימוש האחריות </w:t>
      </w:r>
      <w:bookmarkStart w:id="30768" w:name="_ETM_Q73_497000"/>
      <w:bookmarkEnd w:id="30768"/>
      <w:r>
        <w:rPr>
          <w:rFonts w:hint="cs"/>
          <w:rtl/>
          <w:lang w:eastAsia="he-IL"/>
        </w:rPr>
        <w:t xml:space="preserve">שלו כרמטכ"ל, משום שבלי לגיטימיות חברתית ומבלי גיבוי </w:t>
      </w:r>
      <w:bookmarkStart w:id="30769" w:name="_ETM_Q73_504000"/>
      <w:bookmarkEnd w:id="30769"/>
      <w:r>
        <w:rPr>
          <w:rFonts w:hint="cs"/>
          <w:rtl/>
          <w:lang w:eastAsia="he-IL"/>
        </w:rPr>
        <w:t xml:space="preserve">של ממשלת ישראל וכנסת ישראל ביכולת שלו לממש את </w:t>
      </w:r>
      <w:bookmarkStart w:id="30770" w:name="_ETM_Q73_506000"/>
      <w:bookmarkEnd w:id="30770"/>
      <w:r>
        <w:rPr>
          <w:rFonts w:hint="cs"/>
          <w:rtl/>
          <w:lang w:eastAsia="he-IL"/>
        </w:rPr>
        <w:t xml:space="preserve">האחריות שלו, יקשה עליו הדבר מאוד. אם אנחנו רוצים שהוא </w:t>
      </w:r>
      <w:bookmarkStart w:id="30771" w:name="_ETM_Q73_512000"/>
      <w:bookmarkEnd w:id="30771"/>
      <w:r>
        <w:rPr>
          <w:rFonts w:hint="cs"/>
          <w:rtl/>
          <w:lang w:eastAsia="he-IL"/>
        </w:rPr>
        <w:t>יעמוד במשימה ורוצים שיבטיח את ביטחון המדינה, האחריות של כולנו</w:t>
      </w:r>
      <w:bookmarkStart w:id="30772" w:name="_ETM_Q73_516000"/>
      <w:bookmarkEnd w:id="30772"/>
      <w:r>
        <w:rPr>
          <w:rFonts w:hint="cs"/>
          <w:rtl/>
          <w:lang w:eastAsia="he-IL"/>
        </w:rPr>
        <w:t xml:space="preserve"> פה </w:t>
      </w:r>
      <w:r>
        <w:rPr>
          <w:rFonts w:hint="eastAsia"/>
          <w:rtl/>
          <w:lang w:eastAsia="he-IL"/>
        </w:rPr>
        <w:t>–</w:t>
      </w:r>
      <w:r>
        <w:rPr>
          <w:rFonts w:hint="cs"/>
          <w:rtl/>
          <w:lang w:eastAsia="he-IL"/>
        </w:rPr>
        <w:t xml:space="preserve"> קואליציה, אופוזיציה </w:t>
      </w:r>
      <w:r>
        <w:rPr>
          <w:rFonts w:hint="eastAsia"/>
          <w:rtl/>
          <w:lang w:eastAsia="he-IL"/>
        </w:rPr>
        <w:t>–</w:t>
      </w:r>
      <w:r>
        <w:rPr>
          <w:rFonts w:hint="cs"/>
          <w:rtl/>
          <w:lang w:eastAsia="he-IL"/>
        </w:rPr>
        <w:t xml:space="preserve"> להבטיח שיש </w:t>
      </w:r>
      <w:bookmarkStart w:id="30773" w:name="_ETM_Q73_520000"/>
      <w:bookmarkEnd w:id="30773"/>
      <w:r>
        <w:rPr>
          <w:rFonts w:hint="cs"/>
          <w:rtl/>
          <w:lang w:eastAsia="he-IL"/>
        </w:rPr>
        <w:t>לו את מלוא הכלים, משאבים, יכולות, ובעיקר לגיטימיות ציבורית, לעמוד בתפקיד שלו. תודה.</w:t>
      </w:r>
    </w:p>
    <w:p w:rsidR="00AE406E" w:rsidRDefault="00AE406E" w:rsidP="00BA73B6">
      <w:pPr>
        <w:rPr>
          <w:rtl/>
          <w:lang w:eastAsia="he-IL"/>
        </w:rPr>
      </w:pPr>
      <w:bookmarkStart w:id="30774" w:name="_ETM_Q73_529000"/>
      <w:bookmarkEnd w:id="30774"/>
    </w:p>
    <w:p w:rsidR="00AE406E" w:rsidRDefault="00AE406E" w:rsidP="00BA73B6">
      <w:pPr>
        <w:pStyle w:val="af8"/>
        <w:keepNext/>
        <w:rPr>
          <w:rtl/>
        </w:rPr>
      </w:pPr>
      <w:r w:rsidRPr="005F2C91">
        <w:rPr>
          <w:rStyle w:val="TagStyle"/>
          <w:rtl/>
        </w:rPr>
        <w:t xml:space="preserve"> &lt;&lt; יור &gt;&gt; </w:t>
      </w:r>
      <w:r>
        <w:rPr>
          <w:rtl/>
        </w:rPr>
        <w:t>היו"ר אוריאל בוסו:</w:t>
      </w:r>
      <w:r w:rsidRPr="005F2C91">
        <w:rPr>
          <w:rStyle w:val="TagStyle"/>
          <w:rtl/>
        </w:rPr>
        <w:t xml:space="preserve"> &lt;&lt; יור &gt;&gt;</w:t>
      </w:r>
      <w:r>
        <w:rPr>
          <w:rtl/>
        </w:rPr>
        <w:t xml:space="preserve">   </w:t>
      </w:r>
    </w:p>
    <w:p w:rsidR="00AE406E" w:rsidRDefault="00AE406E" w:rsidP="00DA3834">
      <w:pPr>
        <w:rPr>
          <w:rtl/>
          <w:lang w:eastAsia="he-IL"/>
        </w:rPr>
      </w:pPr>
    </w:p>
    <w:p w:rsidR="00AE406E" w:rsidRDefault="00AE406E" w:rsidP="00BA73B6">
      <w:pPr>
        <w:rPr>
          <w:rtl/>
          <w:lang w:eastAsia="he-IL"/>
        </w:rPr>
      </w:pPr>
      <w:bookmarkStart w:id="30775" w:name="_ETM_Q73_530000"/>
      <w:bookmarkEnd w:id="30775"/>
      <w:r>
        <w:rPr>
          <w:rFonts w:hint="cs"/>
          <w:rtl/>
          <w:lang w:eastAsia="he-IL"/>
        </w:rPr>
        <w:t>תודה רבה. חבר הכנסת סימון דוידסון.</w:t>
      </w:r>
    </w:p>
    <w:p w:rsidR="00AE406E" w:rsidRDefault="00AE406E" w:rsidP="00BA73B6">
      <w:pPr>
        <w:rPr>
          <w:rtl/>
          <w:lang w:eastAsia="he-IL"/>
        </w:rPr>
      </w:pPr>
    </w:p>
    <w:p w:rsidR="00AE406E" w:rsidRDefault="00AE406E" w:rsidP="00BA73B6">
      <w:pPr>
        <w:pStyle w:val="af6"/>
        <w:keepNext/>
        <w:rPr>
          <w:rtl/>
        </w:rPr>
      </w:pPr>
      <w:bookmarkStart w:id="30776" w:name="ET_interruption_5766_14"/>
      <w:r w:rsidRPr="005F2C91">
        <w:rPr>
          <w:rStyle w:val="TagStyle"/>
          <w:rtl/>
        </w:rPr>
        <w:t xml:space="preserve"> &lt;&lt; קריאה &gt;&gt; </w:t>
      </w:r>
      <w:r>
        <w:rPr>
          <w:rtl/>
        </w:rPr>
        <w:t>רם בן ברק (יש עתיד):</w:t>
      </w:r>
      <w:r w:rsidRPr="005F2C91">
        <w:rPr>
          <w:rStyle w:val="TagStyle"/>
          <w:rtl/>
        </w:rPr>
        <w:t xml:space="preserve"> &lt;&lt; קריאה &gt;&gt;</w:t>
      </w:r>
      <w:r>
        <w:rPr>
          <w:rtl/>
        </w:rPr>
        <w:t xml:space="preserve">   </w:t>
      </w:r>
      <w:bookmarkEnd w:id="30776"/>
    </w:p>
    <w:p w:rsidR="00AE406E" w:rsidRDefault="00AE406E" w:rsidP="00DA3834">
      <w:pPr>
        <w:rPr>
          <w:rtl/>
          <w:lang w:eastAsia="he-IL"/>
        </w:rPr>
      </w:pPr>
    </w:p>
    <w:p w:rsidR="00AE406E" w:rsidRDefault="00AE406E" w:rsidP="00BA73B6">
      <w:pPr>
        <w:rPr>
          <w:rtl/>
          <w:lang w:eastAsia="he-IL"/>
        </w:rPr>
      </w:pPr>
      <w:r>
        <w:rPr>
          <w:rFonts w:hint="cs"/>
          <w:rtl/>
          <w:lang w:eastAsia="he-IL"/>
        </w:rPr>
        <w:t>אדוני היושב-ראש,</w:t>
      </w:r>
      <w:bookmarkStart w:id="30777" w:name="_ETM_Q73_554000"/>
      <w:bookmarkEnd w:id="30777"/>
      <w:r>
        <w:rPr>
          <w:rFonts w:hint="cs"/>
          <w:rtl/>
          <w:lang w:eastAsia="he-IL"/>
        </w:rPr>
        <w:t xml:space="preserve"> דילגת על דובר. </w:t>
      </w:r>
    </w:p>
    <w:p w:rsidR="00AE406E" w:rsidRDefault="00AE406E" w:rsidP="00BA73B6">
      <w:pPr>
        <w:rPr>
          <w:rtl/>
          <w:lang w:eastAsia="he-IL"/>
        </w:rPr>
      </w:pPr>
      <w:bookmarkStart w:id="30778" w:name="_ETM_Q73_562000"/>
      <w:bookmarkEnd w:id="30778"/>
    </w:p>
    <w:p w:rsidR="00AE406E" w:rsidRDefault="00AE406E" w:rsidP="00BA73B6">
      <w:pPr>
        <w:pStyle w:val="af6"/>
        <w:keepNext/>
        <w:rPr>
          <w:rtl/>
        </w:rPr>
      </w:pPr>
      <w:bookmarkStart w:id="30779" w:name="ET_interruption_קריאה_15"/>
      <w:r w:rsidRPr="005F2C91">
        <w:rPr>
          <w:rStyle w:val="TagStyle"/>
          <w:rtl/>
        </w:rPr>
        <w:t xml:space="preserve"> &lt;&lt; קריאה &gt;&gt; </w:t>
      </w:r>
      <w:r>
        <w:rPr>
          <w:rtl/>
        </w:rPr>
        <w:t>קריאה:</w:t>
      </w:r>
      <w:r w:rsidRPr="005F2C91">
        <w:rPr>
          <w:rStyle w:val="TagStyle"/>
          <w:rtl/>
        </w:rPr>
        <w:t xml:space="preserve"> &lt;&lt; קריאה &gt;&gt;</w:t>
      </w:r>
      <w:r>
        <w:rPr>
          <w:rtl/>
        </w:rPr>
        <w:t xml:space="preserve">   </w:t>
      </w:r>
      <w:bookmarkEnd w:id="30779"/>
    </w:p>
    <w:p w:rsidR="00AE406E" w:rsidRDefault="00AE406E" w:rsidP="00DA3834">
      <w:pPr>
        <w:rPr>
          <w:rtl/>
          <w:lang w:eastAsia="he-IL"/>
        </w:rPr>
      </w:pPr>
    </w:p>
    <w:p w:rsidR="00AE406E" w:rsidRDefault="00AE406E" w:rsidP="00BA73B6">
      <w:pPr>
        <w:rPr>
          <w:rtl/>
          <w:lang w:eastAsia="he-IL"/>
        </w:rPr>
      </w:pPr>
      <w:bookmarkStart w:id="30780" w:name="_ETM_Q73_564000"/>
      <w:bookmarkEnd w:id="30780"/>
      <w:r>
        <w:rPr>
          <w:rFonts w:hint="cs"/>
          <w:rtl/>
          <w:lang w:eastAsia="he-IL"/>
        </w:rPr>
        <w:t xml:space="preserve">- - - </w:t>
      </w:r>
    </w:p>
    <w:p w:rsidR="00AE406E" w:rsidRDefault="00AE406E" w:rsidP="00BA73B6">
      <w:pPr>
        <w:rPr>
          <w:rtl/>
          <w:lang w:eastAsia="he-IL"/>
        </w:rPr>
      </w:pPr>
    </w:p>
    <w:p w:rsidR="00AE406E" w:rsidRDefault="00AE406E" w:rsidP="00BA73B6">
      <w:pPr>
        <w:pStyle w:val="af8"/>
        <w:keepNext/>
        <w:rPr>
          <w:rtl/>
        </w:rPr>
      </w:pPr>
      <w:r w:rsidRPr="005F2C91">
        <w:rPr>
          <w:rStyle w:val="TagStyle"/>
          <w:rtl/>
        </w:rPr>
        <w:t xml:space="preserve"> &lt;&lt; יור &gt;&gt; </w:t>
      </w:r>
      <w:r>
        <w:rPr>
          <w:rtl/>
        </w:rPr>
        <w:t>היו"ר אוריאל בוסו:</w:t>
      </w:r>
      <w:r w:rsidRPr="005F2C91">
        <w:rPr>
          <w:rStyle w:val="TagStyle"/>
          <w:rtl/>
        </w:rPr>
        <w:t xml:space="preserve"> &lt;&lt; יור &gt;&gt;</w:t>
      </w:r>
      <w:r>
        <w:rPr>
          <w:rtl/>
        </w:rPr>
        <w:t xml:space="preserve">   </w:t>
      </w:r>
    </w:p>
    <w:p w:rsidR="00AE406E" w:rsidRDefault="00AE406E" w:rsidP="00DA3834">
      <w:pPr>
        <w:rPr>
          <w:rtl/>
          <w:lang w:eastAsia="he-IL"/>
        </w:rPr>
      </w:pPr>
    </w:p>
    <w:p w:rsidR="00AE406E" w:rsidRPr="005F2C91" w:rsidRDefault="00AE406E" w:rsidP="00BA73B6">
      <w:pPr>
        <w:rPr>
          <w:rtl/>
          <w:lang w:eastAsia="he-IL"/>
        </w:rPr>
      </w:pPr>
      <w:r>
        <w:rPr>
          <w:rFonts w:hint="cs"/>
          <w:rtl/>
          <w:lang w:eastAsia="he-IL"/>
        </w:rPr>
        <w:t xml:space="preserve">ברשימה אצלי כאן נמצא </w:t>
      </w:r>
      <w:bookmarkStart w:id="30781" w:name="_ETM_Q73_572000"/>
      <w:bookmarkEnd w:id="30781"/>
      <w:r>
        <w:rPr>
          <w:rFonts w:hint="cs"/>
          <w:rtl/>
          <w:lang w:eastAsia="he-IL"/>
        </w:rPr>
        <w:t xml:space="preserve">חבר הכנסת סימון דוידסון. משה טור פז בהמשך. </w:t>
      </w:r>
      <w:bookmarkStart w:id="30782" w:name="_ETM_Q73_571000"/>
      <w:bookmarkEnd w:id="30782"/>
    </w:p>
    <w:p w:rsidR="00AE406E" w:rsidRDefault="00AE406E" w:rsidP="00BA73B6">
      <w:pPr>
        <w:rPr>
          <w:rtl/>
          <w:lang w:eastAsia="he-IL"/>
        </w:rPr>
      </w:pPr>
    </w:p>
    <w:p w:rsidR="00AE406E" w:rsidRDefault="00AE406E" w:rsidP="00BA73B6">
      <w:pPr>
        <w:pStyle w:val="a4"/>
        <w:keepNext/>
        <w:rPr>
          <w:rtl/>
        </w:rPr>
      </w:pPr>
      <w:bookmarkStart w:id="30783" w:name="ET_speaker_6255_3"/>
      <w:r w:rsidRPr="00CA3F20">
        <w:rPr>
          <w:rStyle w:val="TagStyle"/>
          <w:rtl/>
        </w:rPr>
        <w:t xml:space="preserve"> &lt;&lt; דובר &gt;&gt; </w:t>
      </w:r>
      <w:bookmarkStart w:id="30784" w:name="_Toc124881474"/>
      <w:bookmarkStart w:id="30785" w:name="_Toc124882182"/>
      <w:r>
        <w:rPr>
          <w:rtl/>
        </w:rPr>
        <w:t>סימון דוידסון (יש עתיד):</w:t>
      </w:r>
      <w:bookmarkEnd w:id="30784"/>
      <w:bookmarkEnd w:id="30785"/>
      <w:r w:rsidRPr="00CA3F20">
        <w:rPr>
          <w:rStyle w:val="TagStyle"/>
          <w:rtl/>
        </w:rPr>
        <w:t xml:space="preserve"> &lt;&lt; דובר &gt;&gt;</w:t>
      </w:r>
      <w:r>
        <w:rPr>
          <w:rtl/>
        </w:rPr>
        <w:t xml:space="preserve">   </w:t>
      </w:r>
      <w:bookmarkEnd w:id="30783"/>
    </w:p>
    <w:p w:rsidR="00AE406E" w:rsidRDefault="00AE406E" w:rsidP="00DA3834">
      <w:pPr>
        <w:rPr>
          <w:rtl/>
          <w:lang w:eastAsia="he-IL"/>
        </w:rPr>
      </w:pPr>
    </w:p>
    <w:p w:rsidR="00AE406E" w:rsidRDefault="00AE406E" w:rsidP="00BA73B6">
      <w:pPr>
        <w:rPr>
          <w:rtl/>
          <w:lang w:eastAsia="he-IL"/>
        </w:rPr>
      </w:pPr>
      <w:r>
        <w:rPr>
          <w:rFonts w:hint="cs"/>
          <w:rtl/>
          <w:lang w:eastAsia="he-IL"/>
        </w:rPr>
        <w:t xml:space="preserve">בוקר טוב, מה שלומכם? כיף בקואליציה? אדוני היושב-ראש, </w:t>
      </w:r>
      <w:bookmarkStart w:id="30786" w:name="_ETM_Q73_585000"/>
      <w:bookmarkEnd w:id="30786"/>
      <w:r>
        <w:rPr>
          <w:rFonts w:hint="cs"/>
          <w:rtl/>
          <w:lang w:eastAsia="he-IL"/>
        </w:rPr>
        <w:t xml:space="preserve">אתה כל הלילה פה? שעות נוספות? </w:t>
      </w:r>
    </w:p>
    <w:p w:rsidR="00AE406E" w:rsidRDefault="00AE406E" w:rsidP="00BA73B6">
      <w:pPr>
        <w:rPr>
          <w:rtl/>
          <w:lang w:eastAsia="he-IL"/>
        </w:rPr>
      </w:pPr>
    </w:p>
    <w:p w:rsidR="00AE406E" w:rsidRDefault="00AE406E" w:rsidP="00BA73B6">
      <w:pPr>
        <w:pStyle w:val="af8"/>
        <w:keepNext/>
        <w:rPr>
          <w:rtl/>
        </w:rPr>
      </w:pPr>
      <w:r w:rsidRPr="004C19B7">
        <w:rPr>
          <w:rStyle w:val="TagStyle"/>
          <w:rtl/>
        </w:rPr>
        <w:t xml:space="preserve"> &lt;&lt; יור &gt;&gt; </w:t>
      </w:r>
      <w:r>
        <w:rPr>
          <w:rtl/>
        </w:rPr>
        <w:t>היו"ר אוריאל בוסו:</w:t>
      </w:r>
      <w:r w:rsidRPr="004C19B7">
        <w:rPr>
          <w:rStyle w:val="TagStyle"/>
          <w:rtl/>
        </w:rPr>
        <w:t xml:space="preserve"> &lt;&lt; יור &gt;&gt;</w:t>
      </w:r>
      <w:r>
        <w:rPr>
          <w:rtl/>
        </w:rPr>
        <w:t xml:space="preserve">   </w:t>
      </w:r>
    </w:p>
    <w:p w:rsidR="00AE406E" w:rsidRDefault="00AE406E" w:rsidP="00DA3834">
      <w:pPr>
        <w:rPr>
          <w:rtl/>
          <w:lang w:eastAsia="he-IL"/>
        </w:rPr>
      </w:pPr>
    </w:p>
    <w:p w:rsidR="00AE406E" w:rsidRDefault="00AE406E" w:rsidP="00BA73B6">
      <w:pPr>
        <w:rPr>
          <w:rtl/>
          <w:lang w:eastAsia="he-IL"/>
        </w:rPr>
      </w:pPr>
      <w:r>
        <w:rPr>
          <w:rFonts w:hint="cs"/>
          <w:rtl/>
          <w:lang w:eastAsia="he-IL"/>
        </w:rPr>
        <w:t xml:space="preserve">בינתיים אנחנו פה. </w:t>
      </w:r>
    </w:p>
    <w:p w:rsidR="00AE406E" w:rsidRDefault="00AE406E" w:rsidP="00BA73B6">
      <w:pPr>
        <w:rPr>
          <w:b/>
          <w:bCs/>
          <w:u w:val="single"/>
          <w:rtl/>
          <w:lang w:eastAsia="he-IL"/>
        </w:rPr>
      </w:pPr>
    </w:p>
    <w:p w:rsidR="00AE406E" w:rsidRDefault="00AE406E" w:rsidP="00BA73B6">
      <w:pPr>
        <w:pStyle w:val="af6"/>
        <w:keepNext/>
        <w:rPr>
          <w:rtl/>
        </w:rPr>
      </w:pPr>
      <w:bookmarkStart w:id="30787" w:name="ET_interruption_קריאה_19"/>
      <w:r w:rsidRPr="004C19B7">
        <w:rPr>
          <w:rStyle w:val="TagStyle"/>
          <w:rtl/>
        </w:rPr>
        <w:t xml:space="preserve"> &lt;&lt; קריאה &gt;&gt; </w:t>
      </w:r>
      <w:r>
        <w:rPr>
          <w:rtl/>
        </w:rPr>
        <w:t>קריאה:</w:t>
      </w:r>
      <w:r w:rsidRPr="004C19B7">
        <w:rPr>
          <w:rStyle w:val="TagStyle"/>
          <w:rtl/>
        </w:rPr>
        <w:t xml:space="preserve"> &lt;&lt; קריאה &gt;&gt;</w:t>
      </w:r>
      <w:r>
        <w:rPr>
          <w:rtl/>
        </w:rPr>
        <w:t xml:space="preserve">   </w:t>
      </w:r>
      <w:bookmarkEnd w:id="30787"/>
    </w:p>
    <w:p w:rsidR="00AE406E" w:rsidRDefault="00AE406E" w:rsidP="00DA3834">
      <w:pPr>
        <w:rPr>
          <w:rtl/>
          <w:lang w:eastAsia="he-IL"/>
        </w:rPr>
      </w:pPr>
    </w:p>
    <w:p w:rsidR="00AE406E" w:rsidRDefault="00AE406E" w:rsidP="00BA73B6">
      <w:pPr>
        <w:rPr>
          <w:rtl/>
          <w:lang w:eastAsia="he-IL"/>
        </w:rPr>
      </w:pPr>
      <w:bookmarkStart w:id="30788" w:name="_ETM_Q73_590000"/>
      <w:bookmarkEnd w:id="30788"/>
      <w:r>
        <w:rPr>
          <w:rFonts w:hint="cs"/>
          <w:rtl/>
          <w:lang w:eastAsia="he-IL"/>
        </w:rPr>
        <w:t>- - -</w:t>
      </w:r>
    </w:p>
    <w:p w:rsidR="00AE406E" w:rsidRDefault="00AE406E" w:rsidP="00BA73B6">
      <w:pPr>
        <w:rPr>
          <w:b/>
          <w:bCs/>
          <w:u w:val="single"/>
          <w:rtl/>
          <w:lang w:eastAsia="he-IL"/>
        </w:rPr>
      </w:pPr>
    </w:p>
    <w:p w:rsidR="00AE406E" w:rsidRDefault="00AE406E" w:rsidP="00BA73B6">
      <w:pPr>
        <w:pStyle w:val="-"/>
        <w:keepNext/>
        <w:rPr>
          <w:rtl/>
        </w:rPr>
      </w:pPr>
      <w:bookmarkStart w:id="30789" w:name="ET_speakercontinue_6255_24"/>
      <w:r w:rsidRPr="004248C9">
        <w:rPr>
          <w:rStyle w:val="TagStyle"/>
          <w:rtl/>
        </w:rPr>
        <w:t xml:space="preserve"> &lt;&lt; דובר_המשך &gt;&gt; </w:t>
      </w:r>
      <w:r>
        <w:rPr>
          <w:rtl/>
        </w:rPr>
        <w:t>סימון דוידסון (יש עתיד):</w:t>
      </w:r>
      <w:r w:rsidRPr="004248C9">
        <w:rPr>
          <w:rStyle w:val="TagStyle"/>
          <w:rtl/>
        </w:rPr>
        <w:t xml:space="preserve"> &lt;&lt; דובר_המשך &gt;&gt;</w:t>
      </w:r>
      <w:r>
        <w:rPr>
          <w:rtl/>
        </w:rPr>
        <w:t xml:space="preserve">   </w:t>
      </w:r>
      <w:bookmarkEnd w:id="30789"/>
    </w:p>
    <w:p w:rsidR="00AE406E" w:rsidRDefault="00AE406E" w:rsidP="00DA3834">
      <w:pPr>
        <w:rPr>
          <w:rtl/>
          <w:lang w:eastAsia="he-IL"/>
        </w:rPr>
      </w:pPr>
    </w:p>
    <w:p w:rsidR="00AE406E" w:rsidRDefault="00AE406E" w:rsidP="00BA73B6">
      <w:pPr>
        <w:rPr>
          <w:rtl/>
          <w:lang w:eastAsia="he-IL"/>
        </w:rPr>
      </w:pPr>
      <w:bookmarkStart w:id="30790" w:name="_ETM_Q73_592000"/>
      <w:bookmarkEnd w:id="30790"/>
      <w:r>
        <w:rPr>
          <w:rFonts w:hint="cs"/>
          <w:rtl/>
          <w:lang w:eastAsia="he-IL"/>
        </w:rPr>
        <w:t xml:space="preserve">טוב. אתם יודעים, אנחנו יושבים פה בכנסת ודנים על </w:t>
      </w:r>
      <w:bookmarkStart w:id="30791" w:name="_ETM_Q73_600000"/>
      <w:bookmarkEnd w:id="30791"/>
      <w:r>
        <w:rPr>
          <w:rFonts w:hint="cs"/>
          <w:rtl/>
          <w:lang w:eastAsia="he-IL"/>
        </w:rPr>
        <w:t>דברים ברומו של עולם, ובסוף יושבים האנשים בבית ומסתכלים עלינו</w:t>
      </w:r>
      <w:bookmarkStart w:id="30792" w:name="_ETM_Q73_608000"/>
      <w:bookmarkEnd w:id="30792"/>
      <w:r>
        <w:rPr>
          <w:rFonts w:hint="cs"/>
          <w:rtl/>
          <w:lang w:eastAsia="he-IL"/>
        </w:rPr>
        <w:t xml:space="preserve">, ולא מבינים מה אנחנו עושים פה, אין להם מושג. </w:t>
      </w:r>
      <w:bookmarkStart w:id="30793" w:name="_ETM_Q73_613000"/>
      <w:bookmarkEnd w:id="30793"/>
      <w:r>
        <w:rPr>
          <w:rFonts w:hint="cs"/>
          <w:rtl/>
          <w:lang w:eastAsia="he-IL"/>
        </w:rPr>
        <w:t xml:space="preserve">והחיים האמיתיים נמשכים, ואנחנו לא דנים בהם. </w:t>
      </w:r>
    </w:p>
    <w:p w:rsidR="00AE406E" w:rsidRDefault="00AE406E" w:rsidP="00BA73B6">
      <w:pPr>
        <w:rPr>
          <w:rtl/>
          <w:lang w:eastAsia="he-IL"/>
        </w:rPr>
      </w:pPr>
      <w:bookmarkStart w:id="30794" w:name="_ETM_Q73_620000"/>
      <w:bookmarkEnd w:id="30794"/>
    </w:p>
    <w:p w:rsidR="00AE406E" w:rsidRDefault="00AE406E" w:rsidP="00EB5D43">
      <w:pPr>
        <w:rPr>
          <w:rtl/>
          <w:lang w:eastAsia="he-IL"/>
        </w:rPr>
      </w:pPr>
      <w:bookmarkStart w:id="30795" w:name="_ETM_Q73_621000"/>
      <w:bookmarkEnd w:id="30795"/>
      <w:r>
        <w:rPr>
          <w:rFonts w:hint="cs"/>
          <w:rtl/>
          <w:lang w:eastAsia="he-IL"/>
        </w:rPr>
        <w:t xml:space="preserve">בעוד </w:t>
      </w:r>
      <w:r w:rsidR="00EB5D43">
        <w:rPr>
          <w:rFonts w:hint="cs"/>
          <w:rtl/>
          <w:lang w:eastAsia="he-IL"/>
        </w:rPr>
        <w:t>כמה</w:t>
      </w:r>
      <w:r>
        <w:rPr>
          <w:rFonts w:hint="cs"/>
          <w:rtl/>
          <w:lang w:eastAsia="he-IL"/>
        </w:rPr>
        <w:t xml:space="preserve"> שעות, </w:t>
      </w:r>
      <w:bookmarkStart w:id="30796" w:name="_ETM_Q73_619000"/>
      <w:bookmarkEnd w:id="30796"/>
      <w:r>
        <w:rPr>
          <w:rFonts w:hint="cs"/>
          <w:rtl/>
          <w:lang w:eastAsia="he-IL"/>
        </w:rPr>
        <w:t xml:space="preserve">בשעה 10:30, אני מכנס כינוס מאוד מעניין </w:t>
      </w:r>
      <w:r>
        <w:rPr>
          <w:rFonts w:hint="eastAsia"/>
          <w:rtl/>
          <w:lang w:eastAsia="he-IL"/>
        </w:rPr>
        <w:t>–</w:t>
      </w:r>
      <w:r>
        <w:rPr>
          <w:rFonts w:hint="cs"/>
          <w:rtl/>
          <w:lang w:eastAsia="he-IL"/>
        </w:rPr>
        <w:t xml:space="preserve"> דרך </w:t>
      </w:r>
      <w:bookmarkStart w:id="30797" w:name="_ETM_Q73_624000"/>
      <w:bookmarkEnd w:id="30797"/>
      <w:r>
        <w:rPr>
          <w:rFonts w:hint="cs"/>
          <w:rtl/>
          <w:lang w:eastAsia="he-IL"/>
        </w:rPr>
        <w:t xml:space="preserve">אגב, אני מזמין את כולם </w:t>
      </w:r>
      <w:r>
        <w:rPr>
          <w:rFonts w:hint="eastAsia"/>
          <w:rtl/>
          <w:lang w:eastAsia="he-IL"/>
        </w:rPr>
        <w:t>–</w:t>
      </w:r>
      <w:r>
        <w:rPr>
          <w:rFonts w:hint="cs"/>
          <w:rtl/>
          <w:lang w:eastAsia="he-IL"/>
        </w:rPr>
        <w:t xml:space="preserve"> לקידום מעמד המאמנים והמאמנות </w:t>
      </w:r>
      <w:bookmarkStart w:id="30798" w:name="_ETM_Q73_628000"/>
      <w:bookmarkEnd w:id="30798"/>
      <w:r>
        <w:rPr>
          <w:rFonts w:hint="cs"/>
          <w:rtl/>
          <w:lang w:eastAsia="he-IL"/>
        </w:rPr>
        <w:t xml:space="preserve">במדינת ישראל. יש כזה מקצוע, מאמן. כמו שיש מורה, </w:t>
      </w:r>
      <w:bookmarkStart w:id="30799" w:name="_ETM_Q73_632000"/>
      <w:bookmarkEnd w:id="30799"/>
      <w:r>
        <w:rPr>
          <w:rFonts w:hint="cs"/>
          <w:rtl/>
          <w:lang w:eastAsia="he-IL"/>
        </w:rPr>
        <w:t xml:space="preserve">יש מאמן, ואני אפתיע אתכם ואני אומר לכם שמאמן הוא </w:t>
      </w:r>
      <w:bookmarkStart w:id="30800" w:name="_ETM_Q73_641000"/>
      <w:bookmarkEnd w:id="30800"/>
      <w:r>
        <w:rPr>
          <w:rFonts w:hint="cs"/>
          <w:rtl/>
          <w:lang w:eastAsia="he-IL"/>
        </w:rPr>
        <w:t xml:space="preserve">אחת מהדמויות החינוכיות היותר בולטות שיש לילדים שלנו. המאמן </w:t>
      </w:r>
      <w:bookmarkStart w:id="30801" w:name="_ETM_Q73_646000"/>
      <w:bookmarkEnd w:id="30801"/>
      <w:r>
        <w:rPr>
          <w:rFonts w:hint="cs"/>
          <w:rtl/>
          <w:lang w:eastAsia="he-IL"/>
        </w:rPr>
        <w:t xml:space="preserve">הוא סוג של אומן, כי ברגע שהנכדים שלכם או </w:t>
      </w:r>
      <w:bookmarkStart w:id="30802" w:name="_ETM_Q73_650000"/>
      <w:bookmarkEnd w:id="30802"/>
      <w:r>
        <w:rPr>
          <w:rFonts w:hint="cs"/>
          <w:rtl/>
          <w:lang w:eastAsia="he-IL"/>
        </w:rPr>
        <w:t xml:space="preserve">הילדים שלכם מגיעים לידיים של אותו מאמן </w:t>
      </w:r>
      <w:r>
        <w:rPr>
          <w:rFonts w:hint="eastAsia"/>
          <w:rtl/>
          <w:lang w:eastAsia="he-IL"/>
        </w:rPr>
        <w:t>–</w:t>
      </w:r>
      <w:r>
        <w:rPr>
          <w:rFonts w:hint="cs"/>
          <w:rtl/>
          <w:lang w:eastAsia="he-IL"/>
        </w:rPr>
        <w:t xml:space="preserve"> לא </w:t>
      </w:r>
      <w:bookmarkStart w:id="30803" w:name="_ETM_Q73_653000"/>
      <w:bookmarkEnd w:id="30803"/>
      <w:r>
        <w:rPr>
          <w:rFonts w:hint="cs"/>
          <w:rtl/>
          <w:lang w:eastAsia="he-IL"/>
        </w:rPr>
        <w:t xml:space="preserve">משנה באיזה ענף </w:t>
      </w:r>
      <w:r>
        <w:rPr>
          <w:rFonts w:hint="eastAsia"/>
          <w:rtl/>
          <w:lang w:eastAsia="he-IL"/>
        </w:rPr>
        <w:t>–</w:t>
      </w:r>
      <w:r>
        <w:rPr>
          <w:rFonts w:hint="cs"/>
          <w:rtl/>
          <w:lang w:eastAsia="he-IL"/>
        </w:rPr>
        <w:t xml:space="preserve"> אז המאמן בעצם הוא גם הפסיכולוג </w:t>
      </w:r>
      <w:bookmarkStart w:id="30804" w:name="_ETM_Q73_658000"/>
      <w:bookmarkEnd w:id="30804"/>
      <w:r>
        <w:rPr>
          <w:rFonts w:hint="cs"/>
          <w:rtl/>
          <w:lang w:eastAsia="he-IL"/>
        </w:rPr>
        <w:t>וגם תורת האימון וגם תורת הענף ותורת הכושר הגופני</w:t>
      </w:r>
      <w:bookmarkStart w:id="30805" w:name="_ETM_Q73_659000"/>
      <w:bookmarkEnd w:id="30805"/>
      <w:r>
        <w:rPr>
          <w:rFonts w:hint="cs"/>
          <w:rtl/>
          <w:lang w:eastAsia="he-IL"/>
        </w:rPr>
        <w:t xml:space="preserve"> ולפעמים הוא נמצא עם הילדים או הנכדים שלכם </w:t>
      </w:r>
      <w:bookmarkStart w:id="30806" w:name="_ETM_Q73_665000"/>
      <w:bookmarkEnd w:id="30806"/>
      <w:r>
        <w:rPr>
          <w:rFonts w:hint="cs"/>
          <w:rtl/>
          <w:lang w:eastAsia="he-IL"/>
        </w:rPr>
        <w:t>יותר מההורים עצמם, ומחנך אותם, ובסוף, עד לפני ארבעה</w:t>
      </w:r>
      <w:bookmarkStart w:id="30807" w:name="_ETM_Q73_673000"/>
      <w:bookmarkEnd w:id="30807"/>
      <w:r>
        <w:rPr>
          <w:rFonts w:hint="cs"/>
          <w:rtl/>
          <w:lang w:eastAsia="he-IL"/>
        </w:rPr>
        <w:t xml:space="preserve"> חודשים כשמאמן היה מגיע לרשות התעסוקה, לא היה מקצוע </w:t>
      </w:r>
      <w:bookmarkStart w:id="30808" w:name="_ETM_Q73_675000"/>
      <w:bookmarkEnd w:id="30808"/>
      <w:r>
        <w:rPr>
          <w:rFonts w:hint="cs"/>
          <w:rtl/>
          <w:lang w:eastAsia="he-IL"/>
        </w:rPr>
        <w:t>כזה בכלל, אפילו אני לא ידעתי את זה.</w:t>
      </w:r>
      <w:bookmarkStart w:id="30809" w:name="_ETM_Q73_681000"/>
      <w:bookmarkEnd w:id="30809"/>
      <w:r>
        <w:rPr>
          <w:rFonts w:hint="cs"/>
          <w:rtl/>
          <w:lang w:eastAsia="he-IL"/>
        </w:rPr>
        <w:t xml:space="preserve"> מה</w:t>
      </w:r>
      <w:bookmarkStart w:id="30810" w:name="_ETM_Q73_682000"/>
      <w:bookmarkEnd w:id="30810"/>
      <w:r>
        <w:rPr>
          <w:rFonts w:hint="cs"/>
          <w:rtl/>
          <w:lang w:eastAsia="he-IL"/>
        </w:rPr>
        <w:t xml:space="preserve">ר מאוד שינינו את זה, אבל עד לפני ארבעה חודשים </w:t>
      </w:r>
      <w:bookmarkStart w:id="30811" w:name="_ETM_Q73_683000"/>
      <w:bookmarkEnd w:id="30811"/>
      <w:r>
        <w:rPr>
          <w:rFonts w:hint="cs"/>
          <w:rtl/>
          <w:lang w:eastAsia="he-IL"/>
        </w:rPr>
        <w:t>לא היה מקצוע שקראו לו מאמן. היה מדריך חדר כושר</w:t>
      </w:r>
      <w:bookmarkStart w:id="30812" w:name="_ETM_Q73_688000"/>
      <w:bookmarkEnd w:id="30812"/>
      <w:r>
        <w:rPr>
          <w:rFonts w:hint="cs"/>
          <w:rtl/>
          <w:lang w:eastAsia="he-IL"/>
        </w:rPr>
        <w:t xml:space="preserve"> אבל לא מאמן. בעוד כמה שעות יגיעו לבניין הזה </w:t>
      </w:r>
      <w:bookmarkStart w:id="30813" w:name="_ETM_Q73_693000"/>
      <w:bookmarkEnd w:id="30813"/>
      <w:r>
        <w:rPr>
          <w:rFonts w:hint="cs"/>
          <w:rtl/>
          <w:lang w:eastAsia="he-IL"/>
        </w:rPr>
        <w:t xml:space="preserve">כ-150 מאמנים ומאמנות מהמובילים בישראל, ראשי איגודים, כולל יושב-ראש </w:t>
      </w:r>
      <w:bookmarkStart w:id="30814" w:name="_ETM_Q73_700000"/>
      <w:bookmarkEnd w:id="30814"/>
      <w:r>
        <w:rPr>
          <w:rFonts w:hint="cs"/>
          <w:rtl/>
          <w:lang w:eastAsia="he-IL"/>
        </w:rPr>
        <w:t>התאחדות הכדורגל שנבחר לפני כשבוע ימים, שינו זוארץ, ויושב-ראש הוועד האולימפי.</w:t>
      </w:r>
    </w:p>
    <w:p w:rsidR="00AE406E" w:rsidRDefault="00AE406E" w:rsidP="00BA73B6">
      <w:pPr>
        <w:rPr>
          <w:rtl/>
          <w:lang w:eastAsia="he-IL"/>
        </w:rPr>
      </w:pPr>
    </w:p>
    <w:p w:rsidR="00AE406E" w:rsidRDefault="00AE406E" w:rsidP="00BA73B6">
      <w:pPr>
        <w:pStyle w:val="af6"/>
        <w:keepNext/>
        <w:rPr>
          <w:rtl/>
        </w:rPr>
      </w:pPr>
      <w:bookmarkStart w:id="30815" w:name="ET_interruption_5084_21"/>
      <w:r w:rsidRPr="004248C9">
        <w:rPr>
          <w:rStyle w:val="TagStyle"/>
          <w:rtl/>
        </w:rPr>
        <w:t xml:space="preserve"> &lt;&lt; קריאה &gt;&gt; </w:t>
      </w:r>
      <w:r>
        <w:rPr>
          <w:rtl/>
        </w:rPr>
        <w:t>מיקי לוי (יש עתיד):</w:t>
      </w:r>
      <w:r w:rsidRPr="004248C9">
        <w:rPr>
          <w:rStyle w:val="TagStyle"/>
          <w:rtl/>
        </w:rPr>
        <w:t xml:space="preserve"> &lt;&lt; קריאה &gt;&gt;</w:t>
      </w:r>
      <w:r>
        <w:rPr>
          <w:rtl/>
        </w:rPr>
        <w:t xml:space="preserve">   </w:t>
      </w:r>
      <w:bookmarkEnd w:id="30815"/>
    </w:p>
    <w:p w:rsidR="00AE406E" w:rsidRDefault="00AE406E" w:rsidP="00DA3834">
      <w:pPr>
        <w:rPr>
          <w:rtl/>
          <w:lang w:eastAsia="he-IL"/>
        </w:rPr>
      </w:pPr>
    </w:p>
    <w:p w:rsidR="00AE406E" w:rsidRDefault="00AE406E" w:rsidP="00BA73B6">
      <w:pPr>
        <w:rPr>
          <w:rtl/>
          <w:lang w:eastAsia="he-IL"/>
        </w:rPr>
      </w:pPr>
      <w:bookmarkStart w:id="30816" w:name="_ETM_Q73_615000"/>
      <w:bookmarkEnd w:id="30816"/>
      <w:r>
        <w:rPr>
          <w:rFonts w:hint="cs"/>
          <w:rtl/>
          <w:lang w:eastAsia="he-IL"/>
        </w:rPr>
        <w:t xml:space="preserve">רוצים שתודיע להם שאתה דוחה כי - - - אנחנו </w:t>
      </w:r>
      <w:bookmarkStart w:id="30817" w:name="_ETM_Q73_708000"/>
      <w:bookmarkEnd w:id="30817"/>
      <w:r>
        <w:rPr>
          <w:rFonts w:hint="cs"/>
          <w:rtl/>
          <w:lang w:eastAsia="he-IL"/>
        </w:rPr>
        <w:t>לא נלך לישון.</w:t>
      </w:r>
    </w:p>
    <w:p w:rsidR="00AE406E" w:rsidRDefault="00AE406E" w:rsidP="00BA73B6">
      <w:pPr>
        <w:rPr>
          <w:b/>
          <w:bCs/>
          <w:u w:val="single"/>
          <w:rtl/>
          <w:lang w:eastAsia="he-IL"/>
        </w:rPr>
      </w:pPr>
    </w:p>
    <w:p w:rsidR="00AE406E" w:rsidRDefault="00AE406E" w:rsidP="00BA73B6">
      <w:pPr>
        <w:pStyle w:val="-"/>
        <w:keepNext/>
        <w:rPr>
          <w:rtl/>
        </w:rPr>
      </w:pPr>
      <w:bookmarkStart w:id="30818" w:name="ET_speakercontinue_6255_25"/>
      <w:r w:rsidRPr="004248C9">
        <w:rPr>
          <w:rStyle w:val="TagStyle"/>
          <w:rtl/>
        </w:rPr>
        <w:t xml:space="preserve"> &lt;&lt; דובר_המשך &gt;&gt; </w:t>
      </w:r>
      <w:r>
        <w:rPr>
          <w:rtl/>
        </w:rPr>
        <w:t>סימון דוידסון (יש עתיד):</w:t>
      </w:r>
      <w:r w:rsidRPr="004248C9">
        <w:rPr>
          <w:rStyle w:val="TagStyle"/>
          <w:rtl/>
        </w:rPr>
        <w:t xml:space="preserve"> &lt;&lt; דובר_המשך &gt;&gt;</w:t>
      </w:r>
      <w:r>
        <w:rPr>
          <w:rtl/>
        </w:rPr>
        <w:t xml:space="preserve">   </w:t>
      </w:r>
      <w:bookmarkEnd w:id="30818"/>
    </w:p>
    <w:p w:rsidR="00AE406E" w:rsidRDefault="00AE406E" w:rsidP="00DA3834">
      <w:pPr>
        <w:rPr>
          <w:rtl/>
          <w:lang w:eastAsia="he-IL"/>
        </w:rPr>
      </w:pPr>
    </w:p>
    <w:p w:rsidR="00AE406E" w:rsidRDefault="00AE406E" w:rsidP="00BA73B6">
      <w:pPr>
        <w:rPr>
          <w:rtl/>
          <w:lang w:eastAsia="he-IL"/>
        </w:rPr>
      </w:pPr>
      <w:bookmarkStart w:id="30819" w:name="_ETM_Q73_709000"/>
      <w:bookmarkEnd w:id="30819"/>
      <w:r>
        <w:rPr>
          <w:rFonts w:hint="cs"/>
          <w:rtl/>
          <w:lang w:eastAsia="he-IL"/>
        </w:rPr>
        <w:t>אבל האירוע יתקיים.</w:t>
      </w:r>
    </w:p>
    <w:p w:rsidR="00AE406E" w:rsidRDefault="00AE406E" w:rsidP="00BA73B6">
      <w:pPr>
        <w:rPr>
          <w:rtl/>
          <w:lang w:eastAsia="he-IL"/>
        </w:rPr>
      </w:pPr>
    </w:p>
    <w:p w:rsidR="00AE406E" w:rsidRDefault="00AE406E" w:rsidP="00BA73B6">
      <w:pPr>
        <w:pStyle w:val="af6"/>
        <w:keepNext/>
        <w:rPr>
          <w:rtl/>
        </w:rPr>
      </w:pPr>
      <w:bookmarkStart w:id="30820" w:name="ET_interruption_5084_26"/>
      <w:r w:rsidRPr="004248C9">
        <w:rPr>
          <w:rStyle w:val="TagStyle"/>
          <w:rtl/>
        </w:rPr>
        <w:t xml:space="preserve"> &lt;&lt; קריאה &gt;&gt; </w:t>
      </w:r>
      <w:r>
        <w:rPr>
          <w:rtl/>
        </w:rPr>
        <w:t>מיקי לוי (יש עתיד):</w:t>
      </w:r>
      <w:r w:rsidRPr="004248C9">
        <w:rPr>
          <w:rStyle w:val="TagStyle"/>
          <w:rtl/>
        </w:rPr>
        <w:t xml:space="preserve"> &lt;&lt; קריאה &gt;&gt;</w:t>
      </w:r>
      <w:r>
        <w:rPr>
          <w:rtl/>
        </w:rPr>
        <w:t xml:space="preserve">   </w:t>
      </w:r>
      <w:bookmarkEnd w:id="30820"/>
    </w:p>
    <w:p w:rsidR="00AE406E" w:rsidRDefault="00AE406E" w:rsidP="00DA3834">
      <w:pPr>
        <w:rPr>
          <w:rtl/>
          <w:lang w:eastAsia="he-IL"/>
        </w:rPr>
      </w:pPr>
    </w:p>
    <w:p w:rsidR="00AE406E" w:rsidRDefault="00AE406E" w:rsidP="00BA73B6">
      <w:pPr>
        <w:rPr>
          <w:rtl/>
          <w:lang w:eastAsia="he-IL"/>
        </w:rPr>
      </w:pPr>
      <w:r>
        <w:rPr>
          <w:rFonts w:hint="cs"/>
          <w:rtl/>
          <w:lang w:eastAsia="he-IL"/>
        </w:rPr>
        <w:t>זה מה שהם רוצים.</w:t>
      </w:r>
    </w:p>
    <w:p w:rsidR="00AE406E" w:rsidRDefault="00AE406E" w:rsidP="00BA73B6">
      <w:pPr>
        <w:rPr>
          <w:rtl/>
          <w:lang w:eastAsia="he-IL"/>
        </w:rPr>
      </w:pPr>
      <w:bookmarkStart w:id="30821" w:name="_ETM_Q73_712000"/>
      <w:bookmarkEnd w:id="30821"/>
    </w:p>
    <w:p w:rsidR="00AE406E" w:rsidRDefault="00AE406E" w:rsidP="00BA73B6">
      <w:pPr>
        <w:pStyle w:val="-"/>
        <w:keepNext/>
        <w:rPr>
          <w:rtl/>
        </w:rPr>
      </w:pPr>
      <w:bookmarkStart w:id="30822" w:name="ET_speakercontinue_6255_27"/>
      <w:r w:rsidRPr="004248C9">
        <w:rPr>
          <w:rStyle w:val="TagStyle"/>
          <w:rtl/>
        </w:rPr>
        <w:t xml:space="preserve"> &lt;&lt; דובר_המשך &gt;&gt; </w:t>
      </w:r>
      <w:r>
        <w:rPr>
          <w:rtl/>
        </w:rPr>
        <w:t>סימון דוידסון (יש עתיד):</w:t>
      </w:r>
      <w:r w:rsidRPr="004248C9">
        <w:rPr>
          <w:rStyle w:val="TagStyle"/>
          <w:rtl/>
        </w:rPr>
        <w:t xml:space="preserve"> &lt;&lt; דובר_המשך &gt;&gt;</w:t>
      </w:r>
      <w:r>
        <w:rPr>
          <w:rtl/>
        </w:rPr>
        <w:t xml:space="preserve">   </w:t>
      </w:r>
      <w:bookmarkEnd w:id="30822"/>
    </w:p>
    <w:p w:rsidR="00AE406E" w:rsidRDefault="00AE406E" w:rsidP="00DA3834">
      <w:pPr>
        <w:rPr>
          <w:rtl/>
          <w:lang w:eastAsia="he-IL"/>
        </w:rPr>
      </w:pPr>
    </w:p>
    <w:p w:rsidR="00AD0235" w:rsidRDefault="00AE406E" w:rsidP="00EB5D43">
      <w:pPr>
        <w:rPr>
          <w:rtl/>
          <w:lang w:eastAsia="he-IL"/>
        </w:rPr>
      </w:pPr>
      <w:bookmarkStart w:id="30823" w:name="_ETM_Q73_713000"/>
      <w:bookmarkEnd w:id="30823"/>
      <w:r>
        <w:rPr>
          <w:rFonts w:hint="cs"/>
          <w:rtl/>
          <w:lang w:eastAsia="he-IL"/>
        </w:rPr>
        <w:t xml:space="preserve">ואני אגיד לכם שמי </w:t>
      </w:r>
      <w:bookmarkStart w:id="30824" w:name="_ETM_Q73_718000"/>
      <w:bookmarkEnd w:id="30824"/>
      <w:r>
        <w:rPr>
          <w:rFonts w:hint="cs"/>
          <w:rtl/>
          <w:lang w:eastAsia="he-IL"/>
        </w:rPr>
        <w:t xml:space="preserve">שיגיע לכנס הזה יבחין גם בהרבה מאוד ספורטאים, שזכו בהרבה </w:t>
      </w:r>
      <w:bookmarkStart w:id="30825" w:name="_ETM_Q73_722000"/>
      <w:bookmarkEnd w:id="30825"/>
      <w:r>
        <w:rPr>
          <w:rFonts w:hint="cs"/>
          <w:rtl/>
          <w:lang w:eastAsia="he-IL"/>
        </w:rPr>
        <w:t>מאוד מדליות למדינת ישראל, שבאים להגיד תודה למאמנים שלהם ולמאמנות</w:t>
      </w:r>
      <w:bookmarkStart w:id="30826" w:name="_ETM_Q73_726000"/>
      <w:bookmarkEnd w:id="30826"/>
      <w:r>
        <w:rPr>
          <w:rFonts w:hint="cs"/>
          <w:rtl/>
          <w:lang w:eastAsia="he-IL"/>
        </w:rPr>
        <w:t xml:space="preserve"> שלהם. </w:t>
      </w:r>
      <w:bookmarkStart w:id="30827" w:name="TOR_Q74"/>
      <w:bookmarkEnd w:id="30827"/>
      <w:r w:rsidR="00AD0235">
        <w:rPr>
          <w:rFonts w:hint="cs"/>
          <w:rtl/>
          <w:lang w:eastAsia="he-IL"/>
        </w:rPr>
        <w:t>ויגיע גם יושב-</w:t>
      </w:r>
      <w:r w:rsidR="00AD0235" w:rsidRPr="00C4284C">
        <w:rPr>
          <w:rFonts w:hint="cs"/>
          <w:rtl/>
          <w:lang w:eastAsia="he-IL"/>
        </w:rPr>
        <w:t xml:space="preserve">ראש ועדת החינוך והספורט של הכנסת יוסי טייב </w:t>
      </w:r>
      <w:r w:rsidR="00AD0235">
        <w:rPr>
          <w:rFonts w:hint="cs"/>
          <w:rtl/>
          <w:lang w:eastAsia="he-IL"/>
        </w:rPr>
        <w:t xml:space="preserve">לכינוס הזה. וכולנו נבוא </w:t>
      </w:r>
      <w:bookmarkStart w:id="30828" w:name="_ETM_Q74_135213"/>
      <w:bookmarkEnd w:id="30828"/>
      <w:r w:rsidR="00AD0235">
        <w:rPr>
          <w:rFonts w:hint="cs"/>
          <w:rtl/>
          <w:lang w:eastAsia="he-IL"/>
        </w:rPr>
        <w:t xml:space="preserve">ונגיד תודה, קודם כול למאמנים ולמאמנות. ויגיע גם שר </w:t>
      </w:r>
      <w:bookmarkStart w:id="30829" w:name="_ETM_Q74_141472"/>
      <w:bookmarkEnd w:id="30829"/>
      <w:r w:rsidR="00AD0235">
        <w:rPr>
          <w:rFonts w:hint="cs"/>
          <w:rtl/>
          <w:lang w:eastAsia="he-IL"/>
        </w:rPr>
        <w:t xml:space="preserve">הספורט והתרבות החדש מיקי זוהר, עם בשורה תקציבית </w:t>
      </w:r>
      <w:bookmarkStart w:id="30830" w:name="_ETM_Q74_145965"/>
      <w:bookmarkEnd w:id="30830"/>
      <w:r w:rsidR="00AD0235">
        <w:rPr>
          <w:rFonts w:hint="cs"/>
          <w:rtl/>
          <w:lang w:eastAsia="he-IL"/>
        </w:rPr>
        <w:t xml:space="preserve">לאותם מאמנים ומאמנות. לסיום, הכנסת הזו צריכה לזכור </w:t>
      </w:r>
      <w:bookmarkStart w:id="30831" w:name="_ETM_Q74_141664"/>
      <w:bookmarkEnd w:id="30831"/>
      <w:r w:rsidR="00AD0235">
        <w:rPr>
          <w:rFonts w:hint="cs"/>
          <w:rtl/>
          <w:lang w:eastAsia="he-IL"/>
        </w:rPr>
        <w:t xml:space="preserve">את אותם מאמנים ומאמנות. להוקיר אותם, ופעם אחת להגיד </w:t>
      </w:r>
      <w:bookmarkStart w:id="30832" w:name="_ETM_Q74_158097"/>
      <w:bookmarkEnd w:id="30832"/>
      <w:r w:rsidR="00AD0235">
        <w:rPr>
          <w:rFonts w:hint="cs"/>
          <w:rtl/>
          <w:lang w:eastAsia="he-IL"/>
        </w:rPr>
        <w:t>להם גם תודה. תודה רבה.</w:t>
      </w:r>
    </w:p>
    <w:p w:rsidR="00AD0235" w:rsidRDefault="00AD0235" w:rsidP="00BA73B6">
      <w:pPr>
        <w:rPr>
          <w:rtl/>
          <w:lang w:eastAsia="he-IL"/>
        </w:rPr>
      </w:pPr>
      <w:bookmarkStart w:id="30833" w:name="_ETM_Q74_160734"/>
      <w:bookmarkStart w:id="30834" w:name="_ETM_Q74_160809"/>
      <w:bookmarkEnd w:id="30833"/>
      <w:bookmarkEnd w:id="30834"/>
    </w:p>
    <w:p w:rsidR="00AD0235" w:rsidRDefault="00AD0235" w:rsidP="00BA73B6">
      <w:pPr>
        <w:pStyle w:val="af8"/>
        <w:keepNext/>
        <w:rPr>
          <w:rtl/>
        </w:rPr>
      </w:pPr>
      <w:r w:rsidRPr="00C02F7A">
        <w:rPr>
          <w:rStyle w:val="TagStyle"/>
          <w:rtl/>
        </w:rPr>
        <w:t xml:space="preserve"> &lt;&lt; יור &gt;&gt;</w:t>
      </w:r>
      <w:r w:rsidRPr="00DB5421">
        <w:rPr>
          <w:rStyle w:val="TagStyle"/>
          <w:rtl/>
        </w:rPr>
        <w:t xml:space="preserve"> </w:t>
      </w:r>
      <w:r>
        <w:rPr>
          <w:rtl/>
        </w:rPr>
        <w:t>היו"ר א</w:t>
      </w:r>
      <w:r>
        <w:rPr>
          <w:rFonts w:hint="cs"/>
          <w:rtl/>
        </w:rPr>
        <w:t>ו</w:t>
      </w:r>
      <w:r>
        <w:rPr>
          <w:rtl/>
        </w:rPr>
        <w:t>ריאל בוסו:</w:t>
      </w:r>
      <w:r w:rsidRPr="00DB5421">
        <w:rPr>
          <w:rStyle w:val="TagStyle"/>
          <w:rtl/>
        </w:rPr>
        <w:t xml:space="preserve"> </w:t>
      </w:r>
      <w:r w:rsidRPr="00C02F7A">
        <w:rPr>
          <w:rStyle w:val="TagStyle"/>
          <w:rtl/>
        </w:rPr>
        <w:t>&lt;&lt; יור &gt;&gt;</w:t>
      </w:r>
      <w:r>
        <w:rPr>
          <w:rtl/>
        </w:rPr>
        <w:t xml:space="preserve">  </w:t>
      </w:r>
    </w:p>
    <w:p w:rsidR="00AD0235" w:rsidRDefault="00AD0235" w:rsidP="00DA3834">
      <w:pPr>
        <w:rPr>
          <w:rtl/>
        </w:rPr>
      </w:pPr>
    </w:p>
    <w:p w:rsidR="00AD0235" w:rsidRDefault="00AD0235" w:rsidP="00BA73B6">
      <w:pPr>
        <w:rPr>
          <w:rtl/>
        </w:rPr>
      </w:pPr>
      <w:bookmarkStart w:id="30835" w:name="_ETM_Q74_156208"/>
      <w:bookmarkEnd w:id="30835"/>
      <w:r>
        <w:rPr>
          <w:rFonts w:hint="cs"/>
          <w:rtl/>
        </w:rPr>
        <w:t xml:space="preserve">תודה רבה. הדובר הבא, חבר </w:t>
      </w:r>
      <w:bookmarkStart w:id="30836" w:name="_ETM_Q74_163230"/>
      <w:bookmarkEnd w:id="30836"/>
      <w:r>
        <w:rPr>
          <w:rFonts w:hint="cs"/>
          <w:rtl/>
        </w:rPr>
        <w:t xml:space="preserve">הכנסת עודד פורר </w:t>
      </w:r>
      <w:r>
        <w:rPr>
          <w:rtl/>
        </w:rPr>
        <w:t>–</w:t>
      </w:r>
      <w:r>
        <w:rPr>
          <w:rFonts w:hint="cs"/>
          <w:rtl/>
        </w:rPr>
        <w:t xml:space="preserve"> אינו נוכח; חברת הכנסת אפרת רייטן</w:t>
      </w:r>
      <w:bookmarkStart w:id="30837" w:name="_ETM_Q74_163916"/>
      <w:bookmarkEnd w:id="30837"/>
      <w:r>
        <w:rPr>
          <w:rFonts w:hint="cs"/>
          <w:rtl/>
        </w:rPr>
        <w:t xml:space="preserve"> מרום </w:t>
      </w:r>
      <w:r>
        <w:rPr>
          <w:rtl/>
        </w:rPr>
        <w:t>–</w:t>
      </w:r>
      <w:r>
        <w:rPr>
          <w:rFonts w:hint="cs"/>
          <w:rtl/>
        </w:rPr>
        <w:t xml:space="preserve"> אינה נוכחת. חבר הכנסה משה טור פז, בבקשה.</w:t>
      </w:r>
    </w:p>
    <w:p w:rsidR="00AD0235" w:rsidRDefault="00AD0235" w:rsidP="00BA73B6">
      <w:pPr>
        <w:ind w:firstLine="0"/>
        <w:rPr>
          <w:rtl/>
        </w:rPr>
      </w:pPr>
      <w:bookmarkStart w:id="30838" w:name="_ETM_Q74_158158"/>
      <w:bookmarkStart w:id="30839" w:name="_ETM_Q74_158235"/>
      <w:bookmarkStart w:id="30840" w:name="_ETM_Q74_176188"/>
      <w:bookmarkStart w:id="30841" w:name="_ETM_Q74_176256"/>
      <w:bookmarkStart w:id="30842" w:name="_ETM_Q74_179180"/>
      <w:bookmarkEnd w:id="30838"/>
      <w:bookmarkEnd w:id="30839"/>
      <w:bookmarkEnd w:id="30840"/>
      <w:bookmarkEnd w:id="30841"/>
      <w:bookmarkEnd w:id="30842"/>
    </w:p>
    <w:p w:rsidR="00AD0235" w:rsidRDefault="00AD0235" w:rsidP="00BA73B6">
      <w:pPr>
        <w:pStyle w:val="a4"/>
        <w:keepNext/>
        <w:rPr>
          <w:rtl/>
        </w:rPr>
      </w:pPr>
      <w:bookmarkStart w:id="30843" w:name="ET_speaker_6128_8"/>
      <w:r w:rsidRPr="00C02F7A">
        <w:rPr>
          <w:rStyle w:val="TagStyle"/>
          <w:rtl/>
        </w:rPr>
        <w:t xml:space="preserve"> &lt;&lt; דובר &gt;&gt;</w:t>
      </w:r>
      <w:r w:rsidRPr="00DB5421">
        <w:rPr>
          <w:rStyle w:val="TagStyle"/>
          <w:rtl/>
        </w:rPr>
        <w:t xml:space="preserve"> </w:t>
      </w:r>
      <w:bookmarkStart w:id="30844" w:name="_Toc124881475"/>
      <w:bookmarkStart w:id="30845" w:name="_Toc124882183"/>
      <w:r>
        <w:rPr>
          <w:rtl/>
        </w:rPr>
        <w:t>משה טור פז (יש עתיד):</w:t>
      </w:r>
      <w:bookmarkEnd w:id="30844"/>
      <w:bookmarkEnd w:id="30845"/>
      <w:r w:rsidRPr="00DB5421">
        <w:rPr>
          <w:rStyle w:val="TagStyle"/>
          <w:rtl/>
        </w:rPr>
        <w:t xml:space="preserve"> </w:t>
      </w:r>
      <w:r w:rsidRPr="00C02F7A">
        <w:rPr>
          <w:rStyle w:val="TagStyle"/>
          <w:rtl/>
        </w:rPr>
        <w:t>&lt;&lt; דובר &gt;&gt;</w:t>
      </w:r>
      <w:r>
        <w:rPr>
          <w:rtl/>
        </w:rPr>
        <w:t xml:space="preserve">  </w:t>
      </w:r>
      <w:bookmarkEnd w:id="30843"/>
    </w:p>
    <w:p w:rsidR="00AD0235" w:rsidRPr="00DB5421" w:rsidRDefault="00AD0235" w:rsidP="00DA3834">
      <w:pPr>
        <w:rPr>
          <w:rtl/>
        </w:rPr>
      </w:pPr>
      <w:bookmarkStart w:id="30846" w:name="_ETM_Q74_179756"/>
      <w:bookmarkStart w:id="30847" w:name="_ETM_Q74_179791"/>
      <w:bookmarkEnd w:id="30846"/>
      <w:bookmarkEnd w:id="30847"/>
    </w:p>
    <w:p w:rsidR="00AD0235" w:rsidRDefault="00AD0235" w:rsidP="00BA73B6">
      <w:pPr>
        <w:rPr>
          <w:rtl/>
        </w:rPr>
      </w:pPr>
      <w:r>
        <w:rPr>
          <w:rtl/>
        </w:rPr>
        <w:t xml:space="preserve">אדוני </w:t>
      </w:r>
      <w:bookmarkStart w:id="30848" w:name="_ETM_Q74_181110"/>
      <w:bookmarkEnd w:id="30848"/>
      <w:r>
        <w:rPr>
          <w:rFonts w:hint="cs"/>
          <w:rtl/>
        </w:rPr>
        <w:t>ה</w:t>
      </w:r>
      <w:r>
        <w:rPr>
          <w:rtl/>
        </w:rPr>
        <w:t>יושב</w:t>
      </w:r>
      <w:r>
        <w:rPr>
          <w:rFonts w:hint="cs"/>
          <w:rtl/>
        </w:rPr>
        <w:t>-</w:t>
      </w:r>
      <w:bookmarkStart w:id="30849" w:name="_ETM_Q74_181439"/>
      <w:bookmarkEnd w:id="30849"/>
      <w:r>
        <w:rPr>
          <w:rtl/>
        </w:rPr>
        <w:t>ראש</w:t>
      </w:r>
      <w:r>
        <w:rPr>
          <w:rFonts w:hint="cs"/>
          <w:rtl/>
        </w:rPr>
        <w:t>,</w:t>
      </w:r>
      <w:r>
        <w:rPr>
          <w:rtl/>
        </w:rPr>
        <w:t xml:space="preserve"> </w:t>
      </w:r>
      <w:bookmarkStart w:id="30850" w:name="_ETM_Q74_182520"/>
      <w:bookmarkEnd w:id="30850"/>
      <w:r>
        <w:rPr>
          <w:rtl/>
        </w:rPr>
        <w:t xml:space="preserve">כנסת </w:t>
      </w:r>
      <w:bookmarkStart w:id="30851" w:name="_ETM_Q74_182970"/>
      <w:bookmarkEnd w:id="30851"/>
      <w:r>
        <w:rPr>
          <w:rtl/>
        </w:rPr>
        <w:t>נכבדה</w:t>
      </w:r>
      <w:r>
        <w:rPr>
          <w:rFonts w:hint="cs"/>
          <w:rtl/>
        </w:rPr>
        <w:t>,</w:t>
      </w:r>
      <w:r>
        <w:rPr>
          <w:rtl/>
        </w:rPr>
        <w:t xml:space="preserve"> </w:t>
      </w:r>
      <w:bookmarkStart w:id="30852" w:name="_ETM_Q74_184870"/>
      <w:bookmarkEnd w:id="30852"/>
      <w:r>
        <w:rPr>
          <w:rtl/>
        </w:rPr>
        <w:t xml:space="preserve">אז </w:t>
      </w:r>
      <w:bookmarkStart w:id="30853" w:name="_ETM_Q74_185019"/>
      <w:bookmarkEnd w:id="30853"/>
      <w:r>
        <w:rPr>
          <w:rtl/>
        </w:rPr>
        <w:t xml:space="preserve">אנחנו </w:t>
      </w:r>
      <w:bookmarkStart w:id="30854" w:name="_ETM_Q74_185769"/>
      <w:bookmarkEnd w:id="30854"/>
      <w:r>
        <w:rPr>
          <w:rtl/>
        </w:rPr>
        <w:t xml:space="preserve">בעצם </w:t>
      </w:r>
      <w:bookmarkStart w:id="30855" w:name="_ETM_Q74_186189"/>
      <w:bookmarkEnd w:id="30855"/>
      <w:r>
        <w:rPr>
          <w:rtl/>
        </w:rPr>
        <w:t xml:space="preserve">מעבירים </w:t>
      </w:r>
      <w:bookmarkStart w:id="30856" w:name="_ETM_Q74_186729"/>
      <w:bookmarkEnd w:id="30856"/>
      <w:r>
        <w:rPr>
          <w:rtl/>
        </w:rPr>
        <w:t xml:space="preserve">את </w:t>
      </w:r>
      <w:bookmarkStart w:id="30857" w:name="_ETM_Q74_186819"/>
      <w:bookmarkEnd w:id="30857"/>
      <w:r>
        <w:rPr>
          <w:rtl/>
        </w:rPr>
        <w:t xml:space="preserve">סמכויות </w:t>
      </w:r>
      <w:bookmarkStart w:id="30858" w:name="_ETM_Q74_187330"/>
      <w:bookmarkEnd w:id="30858"/>
      <w:r>
        <w:rPr>
          <w:rtl/>
        </w:rPr>
        <w:t xml:space="preserve">השרה </w:t>
      </w:r>
      <w:bookmarkStart w:id="30859" w:name="_ETM_Q74_187629"/>
      <w:bookmarkEnd w:id="30859"/>
      <w:r>
        <w:rPr>
          <w:rtl/>
        </w:rPr>
        <w:t xml:space="preserve">לשוויון </w:t>
      </w:r>
      <w:bookmarkStart w:id="30860" w:name="_ETM_Q74_188650"/>
      <w:bookmarkEnd w:id="30860"/>
      <w:r>
        <w:rPr>
          <w:rtl/>
        </w:rPr>
        <w:t>חברתי</w:t>
      </w:r>
      <w:r>
        <w:rPr>
          <w:rFonts w:hint="cs"/>
          <w:rtl/>
        </w:rPr>
        <w:t>.</w:t>
      </w:r>
      <w:r>
        <w:rPr>
          <w:rtl/>
        </w:rPr>
        <w:t xml:space="preserve"> </w:t>
      </w:r>
      <w:bookmarkStart w:id="30861" w:name="_ETM_Q74_190300"/>
      <w:bookmarkEnd w:id="30861"/>
      <w:r>
        <w:rPr>
          <w:rtl/>
        </w:rPr>
        <w:t xml:space="preserve">ואני </w:t>
      </w:r>
      <w:bookmarkStart w:id="30862" w:name="_ETM_Q74_190539"/>
      <w:bookmarkEnd w:id="30862"/>
      <w:r>
        <w:rPr>
          <w:rtl/>
        </w:rPr>
        <w:t xml:space="preserve">רוצה </w:t>
      </w:r>
      <w:bookmarkStart w:id="30863" w:name="_ETM_Q74_191019"/>
      <w:bookmarkEnd w:id="30863"/>
      <w:r>
        <w:rPr>
          <w:rtl/>
        </w:rPr>
        <w:t xml:space="preserve">לדבר </w:t>
      </w:r>
      <w:bookmarkStart w:id="30864" w:name="_ETM_Q74_191440"/>
      <w:bookmarkEnd w:id="30864"/>
      <w:r>
        <w:rPr>
          <w:rtl/>
        </w:rPr>
        <w:t xml:space="preserve">קצת </w:t>
      </w:r>
      <w:bookmarkStart w:id="30865" w:name="_ETM_Q74_191769"/>
      <w:bookmarkEnd w:id="30865"/>
      <w:r>
        <w:rPr>
          <w:rtl/>
        </w:rPr>
        <w:t xml:space="preserve">בשבח </w:t>
      </w:r>
      <w:bookmarkStart w:id="30866" w:name="_ETM_Q74_192369"/>
      <w:bookmarkEnd w:id="30866"/>
      <w:r>
        <w:rPr>
          <w:rtl/>
        </w:rPr>
        <w:t xml:space="preserve">מה </w:t>
      </w:r>
      <w:bookmarkStart w:id="30867" w:name="_ETM_Q74_192549"/>
      <w:bookmarkEnd w:id="30867"/>
      <w:r>
        <w:rPr>
          <w:rtl/>
        </w:rPr>
        <w:t xml:space="preserve">שנעשה </w:t>
      </w:r>
      <w:bookmarkStart w:id="30868" w:name="_ETM_Q74_193790"/>
      <w:bookmarkEnd w:id="30868"/>
      <w:r>
        <w:rPr>
          <w:rtl/>
        </w:rPr>
        <w:t xml:space="preserve">במשרד </w:t>
      </w:r>
      <w:bookmarkStart w:id="30869" w:name="_ETM_Q74_194450"/>
      <w:bookmarkEnd w:id="30869"/>
      <w:r>
        <w:rPr>
          <w:rtl/>
        </w:rPr>
        <w:t>הזה</w:t>
      </w:r>
      <w:bookmarkStart w:id="30870" w:name="_ETM_Q74_194719"/>
      <w:bookmarkEnd w:id="30870"/>
      <w:r>
        <w:rPr>
          <w:rFonts w:hint="cs"/>
          <w:rtl/>
        </w:rPr>
        <w:t xml:space="preserve">, </w:t>
      </w:r>
      <w:bookmarkStart w:id="30871" w:name="_ETM_Q74_196704"/>
      <w:bookmarkEnd w:id="30871"/>
      <w:r>
        <w:rPr>
          <w:rFonts w:hint="cs"/>
          <w:rtl/>
        </w:rPr>
        <w:t>ה</w:t>
      </w:r>
      <w:r>
        <w:rPr>
          <w:rtl/>
        </w:rPr>
        <w:t xml:space="preserve">משרד </w:t>
      </w:r>
      <w:bookmarkStart w:id="30872" w:name="_ETM_Q74_195139"/>
      <w:bookmarkEnd w:id="30872"/>
      <w:r>
        <w:rPr>
          <w:rtl/>
        </w:rPr>
        <w:t xml:space="preserve">לשוויון </w:t>
      </w:r>
      <w:bookmarkStart w:id="30873" w:name="_ETM_Q74_195530"/>
      <w:bookmarkEnd w:id="30873"/>
      <w:r>
        <w:rPr>
          <w:rtl/>
        </w:rPr>
        <w:t xml:space="preserve">חברתי </w:t>
      </w:r>
      <w:bookmarkStart w:id="30874" w:name="_ETM_Q74_196070"/>
      <w:bookmarkEnd w:id="30874"/>
      <w:r>
        <w:rPr>
          <w:rtl/>
        </w:rPr>
        <w:t>וגמלאים</w:t>
      </w:r>
      <w:r>
        <w:rPr>
          <w:rFonts w:hint="cs"/>
          <w:rtl/>
        </w:rPr>
        <w:t>,</w:t>
      </w:r>
      <w:r>
        <w:rPr>
          <w:rtl/>
        </w:rPr>
        <w:t xml:space="preserve"> </w:t>
      </w:r>
      <w:bookmarkStart w:id="30875" w:name="_ETM_Q74_197470"/>
      <w:bookmarkEnd w:id="30875"/>
      <w:r>
        <w:rPr>
          <w:rtl/>
        </w:rPr>
        <w:t xml:space="preserve">שאחראי </w:t>
      </w:r>
      <w:bookmarkStart w:id="30876" w:name="_ETM_Q74_197920"/>
      <w:bookmarkEnd w:id="30876"/>
      <w:r>
        <w:rPr>
          <w:rtl/>
        </w:rPr>
        <w:t xml:space="preserve">על </w:t>
      </w:r>
      <w:bookmarkStart w:id="30877" w:name="_ETM_Q74_198010"/>
      <w:bookmarkEnd w:id="30877"/>
      <w:r>
        <w:rPr>
          <w:rtl/>
        </w:rPr>
        <w:t xml:space="preserve">צמצום </w:t>
      </w:r>
      <w:bookmarkStart w:id="30878" w:name="_ETM_Q74_198460"/>
      <w:bookmarkEnd w:id="30878"/>
      <w:r>
        <w:rPr>
          <w:rtl/>
        </w:rPr>
        <w:t xml:space="preserve">פערים </w:t>
      </w:r>
      <w:bookmarkStart w:id="30879" w:name="_ETM_Q74_198940"/>
      <w:bookmarkEnd w:id="30879"/>
      <w:r>
        <w:rPr>
          <w:rtl/>
        </w:rPr>
        <w:t>ו</w:t>
      </w:r>
      <w:r>
        <w:rPr>
          <w:rFonts w:hint="cs"/>
          <w:rtl/>
        </w:rPr>
        <w:t xml:space="preserve">על אחת </w:t>
      </w:r>
      <w:bookmarkStart w:id="30880" w:name="_ETM_Q74_199329"/>
      <w:bookmarkEnd w:id="30880"/>
      <w:r>
        <w:rPr>
          <w:rtl/>
        </w:rPr>
        <w:t xml:space="preserve">האוכלוסיות </w:t>
      </w:r>
      <w:bookmarkStart w:id="30881" w:name="_ETM_Q74_199870"/>
      <w:bookmarkEnd w:id="30881"/>
      <w:r>
        <w:rPr>
          <w:rtl/>
        </w:rPr>
        <w:t xml:space="preserve">שצריכות </w:t>
      </w:r>
      <w:bookmarkStart w:id="30882" w:name="_ETM_Q74_200380"/>
      <w:bookmarkEnd w:id="30882"/>
      <w:r>
        <w:rPr>
          <w:rtl/>
        </w:rPr>
        <w:t xml:space="preserve">הכי </w:t>
      </w:r>
      <w:bookmarkStart w:id="30883" w:name="_ETM_Q74_200590"/>
      <w:bookmarkEnd w:id="30883"/>
      <w:r>
        <w:rPr>
          <w:rtl/>
        </w:rPr>
        <w:t xml:space="preserve">הרבה </w:t>
      </w:r>
      <w:bookmarkStart w:id="30884" w:name="_ETM_Q74_200800"/>
      <w:bookmarkEnd w:id="30884"/>
      <w:r>
        <w:rPr>
          <w:rtl/>
        </w:rPr>
        <w:t>בישראל</w:t>
      </w:r>
      <w:r>
        <w:rPr>
          <w:rFonts w:hint="cs"/>
          <w:rtl/>
        </w:rPr>
        <w:t>.</w:t>
      </w:r>
      <w:r>
        <w:rPr>
          <w:rtl/>
        </w:rPr>
        <w:t xml:space="preserve"> </w:t>
      </w:r>
      <w:bookmarkStart w:id="30885" w:name="_ETM_Q74_202070"/>
      <w:bookmarkEnd w:id="30885"/>
      <w:r>
        <w:rPr>
          <w:rtl/>
        </w:rPr>
        <w:t xml:space="preserve">חברתנו </w:t>
      </w:r>
      <w:r>
        <w:rPr>
          <w:rFonts w:hint="cs"/>
          <w:rtl/>
        </w:rPr>
        <w:t xml:space="preserve">השרה </w:t>
      </w:r>
      <w:bookmarkStart w:id="30886" w:name="_ETM_Q74_203135"/>
      <w:bookmarkEnd w:id="30886"/>
      <w:r>
        <w:rPr>
          <w:rtl/>
        </w:rPr>
        <w:t xml:space="preserve">מירב </w:t>
      </w:r>
      <w:bookmarkStart w:id="30887" w:name="_ETM_Q74_203510"/>
      <w:bookmarkEnd w:id="30887"/>
      <w:r>
        <w:rPr>
          <w:rtl/>
        </w:rPr>
        <w:t xml:space="preserve">כהן </w:t>
      </w:r>
      <w:bookmarkStart w:id="30888" w:name="_ETM_Q74_204829"/>
      <w:bookmarkEnd w:id="30888"/>
      <w:r>
        <w:rPr>
          <w:rtl/>
        </w:rPr>
        <w:t>ת</w:t>
      </w:r>
      <w:r>
        <w:rPr>
          <w:rFonts w:hint="cs"/>
          <w:rtl/>
        </w:rPr>
        <w:t>י</w:t>
      </w:r>
      <w:r>
        <w:rPr>
          <w:rtl/>
        </w:rPr>
        <w:t xml:space="preserve">קנה </w:t>
      </w:r>
      <w:bookmarkStart w:id="30889" w:name="_ETM_Q74_205250"/>
      <w:bookmarkEnd w:id="30889"/>
      <w:r>
        <w:rPr>
          <w:rtl/>
        </w:rPr>
        <w:t>את</w:t>
      </w:r>
      <w:r>
        <w:rPr>
          <w:rFonts w:hint="cs"/>
          <w:rtl/>
        </w:rPr>
        <w:t xml:space="preserve"> </w:t>
      </w:r>
      <w:r>
        <w:rPr>
          <w:rtl/>
        </w:rPr>
        <w:t>ה</w:t>
      </w:r>
      <w:bookmarkStart w:id="30890" w:name="_ETM_Q74_205460"/>
      <w:bookmarkEnd w:id="30890"/>
      <w:r>
        <w:rPr>
          <w:rtl/>
        </w:rPr>
        <w:t xml:space="preserve">מנגנון </w:t>
      </w:r>
      <w:bookmarkStart w:id="30891" w:name="_ETM_Q74_206060"/>
      <w:bookmarkEnd w:id="30891"/>
      <w:r>
        <w:rPr>
          <w:rtl/>
        </w:rPr>
        <w:t xml:space="preserve">שמאפשר </w:t>
      </w:r>
      <w:bookmarkStart w:id="30892" w:name="_ETM_Q74_206630"/>
      <w:bookmarkEnd w:id="30892"/>
      <w:r>
        <w:rPr>
          <w:rtl/>
        </w:rPr>
        <w:t xml:space="preserve">למבוגרים </w:t>
      </w:r>
      <w:bookmarkStart w:id="30893" w:name="_ETM_Q74_207170"/>
      <w:bookmarkEnd w:id="30893"/>
      <w:r>
        <w:rPr>
          <w:rtl/>
        </w:rPr>
        <w:t xml:space="preserve">לקבל </w:t>
      </w:r>
      <w:bookmarkStart w:id="30894" w:name="_ETM_Q74_207800"/>
      <w:bookmarkEnd w:id="30894"/>
      <w:r>
        <w:rPr>
          <w:rtl/>
        </w:rPr>
        <w:t xml:space="preserve">קצבאות </w:t>
      </w:r>
      <w:bookmarkStart w:id="30895" w:name="_ETM_Q74_208400"/>
      <w:bookmarkEnd w:id="30895"/>
      <w:r>
        <w:rPr>
          <w:rtl/>
        </w:rPr>
        <w:t xml:space="preserve">מלאות </w:t>
      </w:r>
      <w:bookmarkStart w:id="30896" w:name="_ETM_Q74_209609"/>
      <w:bookmarkEnd w:id="30896"/>
      <w:r>
        <w:rPr>
          <w:rtl/>
        </w:rPr>
        <w:t xml:space="preserve">גם </w:t>
      </w:r>
      <w:bookmarkStart w:id="30897" w:name="_ETM_Q74_209939"/>
      <w:bookmarkEnd w:id="30897"/>
      <w:r>
        <w:rPr>
          <w:rtl/>
        </w:rPr>
        <w:t xml:space="preserve">לאחר </w:t>
      </w:r>
      <w:bookmarkStart w:id="30898" w:name="_ETM_Q74_210390"/>
      <w:bookmarkEnd w:id="30898"/>
      <w:r>
        <w:rPr>
          <w:rtl/>
        </w:rPr>
        <w:t xml:space="preserve">גיל </w:t>
      </w:r>
      <w:bookmarkStart w:id="30899" w:name="_ETM_Q74_210630"/>
      <w:bookmarkEnd w:id="30899"/>
      <w:r>
        <w:rPr>
          <w:rtl/>
        </w:rPr>
        <w:t>פרישה</w:t>
      </w:r>
      <w:r>
        <w:rPr>
          <w:rFonts w:hint="cs"/>
          <w:rtl/>
        </w:rPr>
        <w:t>,</w:t>
      </w:r>
      <w:r>
        <w:rPr>
          <w:rtl/>
        </w:rPr>
        <w:t xml:space="preserve"> </w:t>
      </w:r>
      <w:bookmarkStart w:id="30900" w:name="_ETM_Q74_211109"/>
      <w:bookmarkEnd w:id="30900"/>
      <w:r>
        <w:rPr>
          <w:rtl/>
        </w:rPr>
        <w:t xml:space="preserve">עם </w:t>
      </w:r>
      <w:bookmarkStart w:id="30901" w:name="_ETM_Q74_211259"/>
      <w:bookmarkEnd w:id="30901"/>
      <w:r>
        <w:rPr>
          <w:rtl/>
        </w:rPr>
        <w:t xml:space="preserve">השר </w:t>
      </w:r>
      <w:bookmarkStart w:id="30902" w:name="_ETM_Q74_211590"/>
      <w:bookmarkEnd w:id="30902"/>
      <w:r>
        <w:rPr>
          <w:rtl/>
        </w:rPr>
        <w:t xml:space="preserve">מאיר </w:t>
      </w:r>
      <w:bookmarkStart w:id="30903" w:name="_ETM_Q74_211919"/>
      <w:bookmarkEnd w:id="30903"/>
      <w:r>
        <w:rPr>
          <w:rtl/>
        </w:rPr>
        <w:t>כהן</w:t>
      </w:r>
      <w:r>
        <w:rPr>
          <w:rFonts w:hint="cs"/>
          <w:rtl/>
        </w:rPr>
        <w:t>;</w:t>
      </w:r>
      <w:r>
        <w:rPr>
          <w:rtl/>
        </w:rPr>
        <w:t xml:space="preserve"> </w:t>
      </w:r>
      <w:bookmarkStart w:id="30904" w:name="_ETM_Q74_213140"/>
      <w:bookmarkEnd w:id="30904"/>
      <w:r>
        <w:rPr>
          <w:rtl/>
        </w:rPr>
        <w:t>ה</w:t>
      </w:r>
      <w:r>
        <w:rPr>
          <w:rFonts w:hint="cs"/>
          <w:rtl/>
        </w:rPr>
        <w:t xml:space="preserve">קימה </w:t>
      </w:r>
      <w:bookmarkStart w:id="30905" w:name="_ETM_Q74_213950"/>
      <w:bookmarkEnd w:id="30905"/>
      <w:r>
        <w:rPr>
          <w:rtl/>
        </w:rPr>
        <w:t xml:space="preserve">מערך </w:t>
      </w:r>
      <w:bookmarkStart w:id="30906" w:name="_ETM_Q74_214489"/>
      <w:bookmarkEnd w:id="30906"/>
      <w:r>
        <w:rPr>
          <w:rtl/>
        </w:rPr>
        <w:t xml:space="preserve">התנדבות </w:t>
      </w:r>
      <w:bookmarkStart w:id="30907" w:name="_ETM_Q74_215149"/>
      <w:bookmarkEnd w:id="30907"/>
      <w:r>
        <w:rPr>
          <w:rtl/>
        </w:rPr>
        <w:t xml:space="preserve">לאומי </w:t>
      </w:r>
      <w:bookmarkStart w:id="30908" w:name="_ETM_Q74_215479"/>
      <w:bookmarkEnd w:id="30908"/>
      <w:r>
        <w:rPr>
          <w:rtl/>
        </w:rPr>
        <w:t>למבוגרים</w:t>
      </w:r>
      <w:r>
        <w:rPr>
          <w:rFonts w:hint="cs"/>
          <w:rtl/>
        </w:rPr>
        <w:t>;</w:t>
      </w:r>
      <w:r>
        <w:rPr>
          <w:rtl/>
        </w:rPr>
        <w:t xml:space="preserve"> </w:t>
      </w:r>
      <w:bookmarkStart w:id="30909" w:name="_ETM_Q74_217030"/>
      <w:bookmarkEnd w:id="30909"/>
      <w:r>
        <w:rPr>
          <w:rtl/>
        </w:rPr>
        <w:t xml:space="preserve">עסקה </w:t>
      </w:r>
      <w:bookmarkStart w:id="30910" w:name="_ETM_Q74_217570"/>
      <w:bookmarkEnd w:id="30910"/>
      <w:r>
        <w:rPr>
          <w:rtl/>
        </w:rPr>
        <w:t xml:space="preserve">בנושא </w:t>
      </w:r>
      <w:bookmarkStart w:id="30911" w:name="_ETM_Q74_217930"/>
      <w:bookmarkStart w:id="30912" w:name="_ETM_Q74_218140"/>
      <w:bookmarkEnd w:id="30911"/>
      <w:bookmarkEnd w:id="30912"/>
      <w:r>
        <w:rPr>
          <w:rFonts w:hint="cs"/>
          <w:rtl/>
        </w:rPr>
        <w:t>השמת</w:t>
      </w:r>
      <w:r>
        <w:rPr>
          <w:rtl/>
        </w:rPr>
        <w:t xml:space="preserve"> </w:t>
      </w:r>
      <w:bookmarkStart w:id="30913" w:name="_ETM_Q74_218710"/>
      <w:bookmarkStart w:id="30914" w:name="_ETM_Q74_218920"/>
      <w:bookmarkEnd w:id="30913"/>
      <w:bookmarkEnd w:id="30914"/>
      <w:r>
        <w:rPr>
          <w:rtl/>
        </w:rPr>
        <w:t xml:space="preserve">מבוגרים </w:t>
      </w:r>
      <w:bookmarkStart w:id="30915" w:name="_ETM_Q74_219520"/>
      <w:bookmarkEnd w:id="30915"/>
      <w:r>
        <w:rPr>
          <w:rFonts w:hint="cs"/>
          <w:rtl/>
        </w:rPr>
        <w:t>ב</w:t>
      </w:r>
      <w:r>
        <w:rPr>
          <w:rtl/>
        </w:rPr>
        <w:t>עבודה</w:t>
      </w:r>
      <w:r>
        <w:rPr>
          <w:rFonts w:hint="cs"/>
          <w:rtl/>
        </w:rPr>
        <w:t>,</w:t>
      </w:r>
      <w:r>
        <w:rPr>
          <w:rtl/>
        </w:rPr>
        <w:t xml:space="preserve"> </w:t>
      </w:r>
      <w:bookmarkStart w:id="30916" w:name="_ETM_Q74_221109"/>
      <w:bookmarkEnd w:id="30916"/>
      <w:r>
        <w:rPr>
          <w:rtl/>
        </w:rPr>
        <w:t xml:space="preserve">וגם </w:t>
      </w:r>
      <w:bookmarkStart w:id="30917" w:name="_ETM_Q74_221559"/>
      <w:bookmarkEnd w:id="30917"/>
      <w:r>
        <w:rPr>
          <w:rtl/>
        </w:rPr>
        <w:t>יזמ</w:t>
      </w:r>
      <w:r>
        <w:rPr>
          <w:rFonts w:hint="cs"/>
          <w:rtl/>
        </w:rPr>
        <w:t>ה</w:t>
      </w:r>
      <w:r>
        <w:rPr>
          <w:rtl/>
        </w:rPr>
        <w:t xml:space="preserve"> </w:t>
      </w:r>
      <w:bookmarkStart w:id="30918" w:name="_ETM_Q74_221920"/>
      <w:bookmarkEnd w:id="30918"/>
      <w:r>
        <w:rPr>
          <w:rtl/>
        </w:rPr>
        <w:t xml:space="preserve">פרויקט </w:t>
      </w:r>
      <w:bookmarkStart w:id="30919" w:name="_ETM_Q74_222339"/>
      <w:bookmarkEnd w:id="30919"/>
      <w:r>
        <w:rPr>
          <w:rtl/>
        </w:rPr>
        <w:t xml:space="preserve">לחינוך </w:t>
      </w:r>
      <w:bookmarkStart w:id="30920" w:name="_ETM_Q74_222819"/>
      <w:bookmarkEnd w:id="30920"/>
      <w:r>
        <w:rPr>
          <w:rtl/>
        </w:rPr>
        <w:t>מגדרי</w:t>
      </w:r>
      <w:r>
        <w:rPr>
          <w:rFonts w:hint="cs"/>
          <w:rtl/>
        </w:rPr>
        <w:t>,</w:t>
      </w:r>
      <w:r>
        <w:rPr>
          <w:rtl/>
        </w:rPr>
        <w:t xml:space="preserve"> </w:t>
      </w:r>
      <w:bookmarkStart w:id="30921" w:name="_ETM_Q74_223960"/>
      <w:bookmarkEnd w:id="30921"/>
      <w:r>
        <w:rPr>
          <w:rtl/>
        </w:rPr>
        <w:t xml:space="preserve">כך </w:t>
      </w:r>
      <w:bookmarkStart w:id="30922" w:name="_ETM_Q74_224289"/>
      <w:bookmarkEnd w:id="30922"/>
      <w:r>
        <w:rPr>
          <w:rtl/>
        </w:rPr>
        <w:t xml:space="preserve">שיותר </w:t>
      </w:r>
      <w:bookmarkStart w:id="30923" w:name="_ETM_Q74_224679"/>
      <w:bookmarkEnd w:id="30923"/>
      <w:r>
        <w:rPr>
          <w:rtl/>
        </w:rPr>
        <w:t xml:space="preserve">נשים </w:t>
      </w:r>
      <w:bookmarkStart w:id="30924" w:name="_ETM_Q74_225039"/>
      <w:bookmarkEnd w:id="30924"/>
      <w:r>
        <w:rPr>
          <w:rFonts w:hint="cs"/>
          <w:rtl/>
        </w:rPr>
        <w:t>י</w:t>
      </w:r>
      <w:r>
        <w:rPr>
          <w:rtl/>
        </w:rPr>
        <w:t xml:space="preserve">שתלבו </w:t>
      </w:r>
      <w:bookmarkStart w:id="30925" w:name="_ETM_Q74_225640"/>
      <w:bookmarkEnd w:id="30925"/>
      <w:r>
        <w:rPr>
          <w:rtl/>
        </w:rPr>
        <w:t xml:space="preserve">בתפקידי </w:t>
      </w:r>
      <w:bookmarkStart w:id="30926" w:name="_ETM_Q74_226390"/>
      <w:bookmarkEnd w:id="30926"/>
      <w:r>
        <w:rPr>
          <w:rtl/>
        </w:rPr>
        <w:t>מפתח</w:t>
      </w:r>
      <w:r>
        <w:rPr>
          <w:rFonts w:hint="cs"/>
          <w:rtl/>
        </w:rPr>
        <w:t>.</w:t>
      </w:r>
      <w:r>
        <w:rPr>
          <w:rtl/>
        </w:rPr>
        <w:t xml:space="preserve"> </w:t>
      </w:r>
      <w:bookmarkStart w:id="30927" w:name="_ETM_Q74_227940"/>
      <w:bookmarkEnd w:id="30927"/>
      <w:r>
        <w:rPr>
          <w:rtl/>
        </w:rPr>
        <w:t xml:space="preserve">בנוסף </w:t>
      </w:r>
      <w:bookmarkStart w:id="30928" w:name="_ETM_Q74_228510"/>
      <w:bookmarkEnd w:id="30928"/>
      <w:r>
        <w:rPr>
          <w:rtl/>
        </w:rPr>
        <w:t>לכך</w:t>
      </w:r>
      <w:r>
        <w:rPr>
          <w:rFonts w:hint="cs"/>
          <w:rtl/>
        </w:rPr>
        <w:t>,</w:t>
      </w:r>
      <w:r>
        <w:rPr>
          <w:rtl/>
        </w:rPr>
        <w:t xml:space="preserve"> </w:t>
      </w:r>
      <w:bookmarkStart w:id="30929" w:name="_ETM_Q74_228899"/>
      <w:bookmarkEnd w:id="30929"/>
      <w:r>
        <w:rPr>
          <w:rtl/>
        </w:rPr>
        <w:t xml:space="preserve">במשרד </w:t>
      </w:r>
      <w:bookmarkStart w:id="30930" w:name="_ETM_Q74_229409"/>
      <w:bookmarkEnd w:id="30930"/>
      <w:r>
        <w:rPr>
          <w:rtl/>
        </w:rPr>
        <w:t xml:space="preserve">לשוויון </w:t>
      </w:r>
      <w:bookmarkStart w:id="30931" w:name="_ETM_Q74_229829"/>
      <w:bookmarkEnd w:id="30931"/>
      <w:r>
        <w:rPr>
          <w:rtl/>
        </w:rPr>
        <w:t>חברתי</w:t>
      </w:r>
      <w:r>
        <w:rPr>
          <w:rFonts w:hint="cs"/>
          <w:rtl/>
        </w:rPr>
        <w:t>,</w:t>
      </w:r>
      <w:r>
        <w:rPr>
          <w:rtl/>
        </w:rPr>
        <w:t xml:space="preserve"> </w:t>
      </w:r>
      <w:bookmarkStart w:id="30932" w:name="_ETM_Q74_230879"/>
      <w:bookmarkEnd w:id="30932"/>
      <w:r>
        <w:rPr>
          <w:rtl/>
        </w:rPr>
        <w:t>שוב</w:t>
      </w:r>
      <w:r>
        <w:rPr>
          <w:rFonts w:hint="cs"/>
          <w:rtl/>
        </w:rPr>
        <w:t>,</w:t>
      </w:r>
      <w:r>
        <w:rPr>
          <w:rtl/>
        </w:rPr>
        <w:t xml:space="preserve"> </w:t>
      </w:r>
      <w:bookmarkStart w:id="30933" w:name="_ETM_Q74_231269"/>
      <w:bookmarkEnd w:id="30933"/>
      <w:r>
        <w:rPr>
          <w:rtl/>
        </w:rPr>
        <w:t xml:space="preserve">יחד </w:t>
      </w:r>
      <w:bookmarkStart w:id="30934" w:name="_ETM_Q74_231659"/>
      <w:bookmarkEnd w:id="30934"/>
      <w:r>
        <w:rPr>
          <w:rtl/>
        </w:rPr>
        <w:t xml:space="preserve">עם </w:t>
      </w:r>
      <w:bookmarkStart w:id="30935" w:name="_ETM_Q74_231809"/>
      <w:bookmarkEnd w:id="30935"/>
      <w:r>
        <w:rPr>
          <w:rtl/>
        </w:rPr>
        <w:t xml:space="preserve">משרד </w:t>
      </w:r>
      <w:bookmarkStart w:id="30936" w:name="_ETM_Q74_232139"/>
      <w:bookmarkEnd w:id="30936"/>
      <w:r>
        <w:rPr>
          <w:rtl/>
        </w:rPr>
        <w:t>הרווחה</w:t>
      </w:r>
      <w:r>
        <w:rPr>
          <w:rFonts w:hint="cs"/>
          <w:rtl/>
        </w:rPr>
        <w:t>,</w:t>
      </w:r>
      <w:r>
        <w:rPr>
          <w:rtl/>
        </w:rPr>
        <w:t xml:space="preserve"> </w:t>
      </w:r>
      <w:bookmarkStart w:id="30937" w:name="_ETM_Q74_233190"/>
      <w:bookmarkEnd w:id="30937"/>
      <w:r>
        <w:rPr>
          <w:rtl/>
        </w:rPr>
        <w:t xml:space="preserve">הוגדלה </w:t>
      </w:r>
      <w:bookmarkStart w:id="30938" w:name="_ETM_Q74_233730"/>
      <w:bookmarkEnd w:id="30938"/>
      <w:r>
        <w:rPr>
          <w:rtl/>
        </w:rPr>
        <w:t xml:space="preserve">קצבת </w:t>
      </w:r>
      <w:bookmarkStart w:id="30939" w:name="_ETM_Q74_234300"/>
      <w:bookmarkEnd w:id="30939"/>
      <w:r>
        <w:rPr>
          <w:rtl/>
        </w:rPr>
        <w:t xml:space="preserve">הבטחת </w:t>
      </w:r>
      <w:bookmarkStart w:id="30940" w:name="_ETM_Q74_234810"/>
      <w:bookmarkEnd w:id="30940"/>
      <w:r>
        <w:rPr>
          <w:rtl/>
        </w:rPr>
        <w:t>הכנסה</w:t>
      </w:r>
      <w:r>
        <w:rPr>
          <w:rFonts w:hint="cs"/>
          <w:rtl/>
        </w:rPr>
        <w:t>, ו</w:t>
      </w:r>
      <w:bookmarkStart w:id="30941" w:name="_ETM_Q74_236989"/>
      <w:bookmarkEnd w:id="30941"/>
      <w:r>
        <w:rPr>
          <w:rFonts w:hint="cs"/>
          <w:rtl/>
        </w:rPr>
        <w:t>ה</w:t>
      </w:r>
      <w:r>
        <w:rPr>
          <w:rtl/>
        </w:rPr>
        <w:t>ובל</w:t>
      </w:r>
      <w:r>
        <w:rPr>
          <w:rFonts w:hint="cs"/>
          <w:rtl/>
        </w:rPr>
        <w:t>ה</w:t>
      </w:r>
      <w:r>
        <w:rPr>
          <w:rtl/>
        </w:rPr>
        <w:t xml:space="preserve"> </w:t>
      </w:r>
      <w:bookmarkStart w:id="30942" w:name="_ETM_Q74_237739"/>
      <w:bookmarkEnd w:id="30942"/>
      <w:r>
        <w:rPr>
          <w:rtl/>
        </w:rPr>
        <w:t xml:space="preserve">תוכנית </w:t>
      </w:r>
      <w:bookmarkStart w:id="30943" w:name="_ETM_Q74_238219"/>
      <w:bookmarkEnd w:id="30943"/>
      <w:r>
        <w:rPr>
          <w:rtl/>
        </w:rPr>
        <w:t xml:space="preserve">חומש </w:t>
      </w:r>
      <w:bookmarkStart w:id="30944" w:name="_ETM_Q74_238820"/>
      <w:bookmarkEnd w:id="30944"/>
      <w:r>
        <w:rPr>
          <w:rtl/>
        </w:rPr>
        <w:t xml:space="preserve">לחברה </w:t>
      </w:r>
      <w:bookmarkStart w:id="30945" w:name="_ETM_Q74_239359"/>
      <w:bookmarkEnd w:id="30945"/>
      <w:r>
        <w:rPr>
          <w:rtl/>
        </w:rPr>
        <w:t>הערבית</w:t>
      </w:r>
      <w:r>
        <w:rPr>
          <w:rFonts w:hint="cs"/>
          <w:rtl/>
        </w:rPr>
        <w:t>.</w:t>
      </w:r>
      <w:r>
        <w:rPr>
          <w:rtl/>
        </w:rPr>
        <w:t xml:space="preserve"> </w:t>
      </w:r>
      <w:bookmarkStart w:id="30946" w:name="_ETM_Q74_241160"/>
      <w:bookmarkEnd w:id="30946"/>
      <w:r>
        <w:rPr>
          <w:rtl/>
        </w:rPr>
        <w:t>נכון</w:t>
      </w:r>
      <w:r>
        <w:rPr>
          <w:rFonts w:hint="cs"/>
          <w:rtl/>
        </w:rPr>
        <w:t>,</w:t>
      </w:r>
      <w:r>
        <w:rPr>
          <w:rtl/>
        </w:rPr>
        <w:t xml:space="preserve"> </w:t>
      </w:r>
      <w:bookmarkStart w:id="30947" w:name="_ETM_Q74_241610"/>
      <w:bookmarkEnd w:id="30947"/>
      <w:r>
        <w:rPr>
          <w:rtl/>
        </w:rPr>
        <w:t xml:space="preserve">היא </w:t>
      </w:r>
      <w:bookmarkStart w:id="30948" w:name="_ETM_Q74_241670"/>
      <w:bookmarkEnd w:id="30948"/>
      <w:r>
        <w:rPr>
          <w:rtl/>
        </w:rPr>
        <w:t xml:space="preserve">לא </w:t>
      </w:r>
      <w:bookmarkStart w:id="30949" w:name="_ETM_Q74_241820"/>
      <w:bookmarkEnd w:id="30949"/>
      <w:r>
        <w:rPr>
          <w:rtl/>
        </w:rPr>
        <w:t>השקיע</w:t>
      </w:r>
      <w:r>
        <w:rPr>
          <w:rFonts w:hint="cs"/>
          <w:rtl/>
        </w:rPr>
        <w:t>ה</w:t>
      </w:r>
      <w:r>
        <w:rPr>
          <w:rtl/>
        </w:rPr>
        <w:t xml:space="preserve"> </w:t>
      </w:r>
      <w:bookmarkStart w:id="30950" w:name="_ETM_Q74_242149"/>
      <w:bookmarkEnd w:id="30950"/>
      <w:r>
        <w:rPr>
          <w:rtl/>
        </w:rPr>
        <w:t>53</w:t>
      </w:r>
      <w:r>
        <w:rPr>
          <w:rFonts w:hint="cs"/>
          <w:rtl/>
        </w:rPr>
        <w:t xml:space="preserve"> מיליארד, את הפייק </w:t>
      </w:r>
      <w:bookmarkStart w:id="30951" w:name="_ETM_Q74_238736"/>
      <w:bookmarkEnd w:id="30951"/>
      <w:r>
        <w:rPr>
          <w:rFonts w:hint="cs"/>
          <w:rtl/>
        </w:rPr>
        <w:t xml:space="preserve">הזה </w:t>
      </w:r>
      <w:bookmarkStart w:id="30952" w:name="_ETM_Q74_244369"/>
      <w:bookmarkEnd w:id="30952"/>
      <w:r>
        <w:rPr>
          <w:rtl/>
        </w:rPr>
        <w:t xml:space="preserve">כבר </w:t>
      </w:r>
      <w:bookmarkStart w:id="30953" w:name="_ETM_Q74_244580"/>
      <w:bookmarkEnd w:id="30953"/>
      <w:r>
        <w:rPr>
          <w:rtl/>
        </w:rPr>
        <w:t xml:space="preserve">שמענו </w:t>
      </w:r>
      <w:bookmarkStart w:id="30954" w:name="_ETM_Q74_245479"/>
      <w:bookmarkEnd w:id="30954"/>
      <w:r>
        <w:rPr>
          <w:rtl/>
        </w:rPr>
        <w:t xml:space="preserve">שביבי </w:t>
      </w:r>
      <w:bookmarkStart w:id="30955" w:name="_ETM_Q74_246049"/>
      <w:bookmarkEnd w:id="30955"/>
      <w:r>
        <w:rPr>
          <w:rtl/>
        </w:rPr>
        <w:t>הפריך</w:t>
      </w:r>
      <w:r>
        <w:rPr>
          <w:rFonts w:hint="cs"/>
          <w:rtl/>
        </w:rPr>
        <w:t>,</w:t>
      </w:r>
      <w:r>
        <w:rPr>
          <w:rtl/>
        </w:rPr>
        <w:t xml:space="preserve"> </w:t>
      </w:r>
      <w:bookmarkStart w:id="30956" w:name="_ETM_Q74_246590"/>
      <w:bookmarkEnd w:id="30956"/>
      <w:r>
        <w:rPr>
          <w:rtl/>
        </w:rPr>
        <w:t xml:space="preserve">אבל </w:t>
      </w:r>
      <w:bookmarkStart w:id="30957" w:name="_ETM_Q74_247549"/>
      <w:bookmarkEnd w:id="30957"/>
      <w:r>
        <w:rPr>
          <w:rtl/>
        </w:rPr>
        <w:t xml:space="preserve">סכומים </w:t>
      </w:r>
      <w:bookmarkStart w:id="30958" w:name="_ETM_Q74_248060"/>
      <w:bookmarkEnd w:id="30958"/>
      <w:r>
        <w:rPr>
          <w:rtl/>
        </w:rPr>
        <w:t xml:space="preserve">מאוד </w:t>
      </w:r>
      <w:bookmarkStart w:id="30959" w:name="_ETM_Q74_248329"/>
      <w:bookmarkEnd w:id="30959"/>
      <w:r>
        <w:rPr>
          <w:rtl/>
        </w:rPr>
        <w:t xml:space="preserve">מאוד </w:t>
      </w:r>
      <w:bookmarkStart w:id="30960" w:name="_ETM_Q74_248569"/>
      <w:bookmarkEnd w:id="30960"/>
      <w:r>
        <w:rPr>
          <w:rtl/>
        </w:rPr>
        <w:t>יפים</w:t>
      </w:r>
      <w:r>
        <w:rPr>
          <w:rFonts w:hint="cs"/>
          <w:rtl/>
        </w:rPr>
        <w:t>,</w:t>
      </w:r>
      <w:r>
        <w:rPr>
          <w:rtl/>
        </w:rPr>
        <w:t xml:space="preserve"> </w:t>
      </w:r>
      <w:bookmarkStart w:id="30961" w:name="_ETM_Q74_249020"/>
      <w:bookmarkEnd w:id="30961"/>
      <w:r>
        <w:rPr>
          <w:rtl/>
        </w:rPr>
        <w:t xml:space="preserve">כ-30 </w:t>
      </w:r>
      <w:bookmarkStart w:id="30962" w:name="_ETM_Q74_249560"/>
      <w:bookmarkEnd w:id="30962"/>
      <w:r>
        <w:rPr>
          <w:rtl/>
        </w:rPr>
        <w:t>מיליארד</w:t>
      </w:r>
      <w:r>
        <w:rPr>
          <w:rFonts w:hint="cs"/>
          <w:rtl/>
        </w:rPr>
        <w:t>,</w:t>
      </w:r>
      <w:bookmarkStart w:id="30963" w:name="_ETM_Q74_249920"/>
      <w:bookmarkEnd w:id="30963"/>
      <w:r>
        <w:rPr>
          <w:rFonts w:hint="cs"/>
          <w:rtl/>
        </w:rPr>
        <w:t xml:space="preserve"> </w:t>
      </w:r>
      <w:r>
        <w:rPr>
          <w:rtl/>
        </w:rPr>
        <w:t xml:space="preserve">הוקצו </w:t>
      </w:r>
      <w:bookmarkStart w:id="30964" w:name="_ETM_Q74_250310"/>
      <w:bookmarkEnd w:id="30964"/>
      <w:r>
        <w:rPr>
          <w:rtl/>
        </w:rPr>
        <w:t xml:space="preserve">לדבר </w:t>
      </w:r>
      <w:bookmarkStart w:id="30965" w:name="_ETM_Q74_250759"/>
      <w:bookmarkEnd w:id="30965"/>
      <w:r>
        <w:rPr>
          <w:rtl/>
        </w:rPr>
        <w:t>הזה</w:t>
      </w:r>
      <w:r>
        <w:rPr>
          <w:rFonts w:hint="cs"/>
          <w:rtl/>
        </w:rPr>
        <w:t>.</w:t>
      </w:r>
      <w:r>
        <w:rPr>
          <w:rtl/>
        </w:rPr>
        <w:t xml:space="preserve"> </w:t>
      </w:r>
      <w:bookmarkStart w:id="30966" w:name="_ETM_Q74_251479"/>
      <w:bookmarkEnd w:id="30966"/>
      <w:r>
        <w:rPr>
          <w:rtl/>
        </w:rPr>
        <w:t>מתו</w:t>
      </w:r>
      <w:r>
        <w:rPr>
          <w:rFonts w:hint="cs"/>
          <w:rtl/>
        </w:rPr>
        <w:t>כ</w:t>
      </w:r>
      <w:r>
        <w:rPr>
          <w:rtl/>
        </w:rPr>
        <w:t xml:space="preserve">ם </w:t>
      </w:r>
      <w:bookmarkStart w:id="30967" w:name="_ETM_Q74_251990"/>
      <w:bookmarkEnd w:id="30967"/>
      <w:r>
        <w:rPr>
          <w:rtl/>
        </w:rPr>
        <w:t xml:space="preserve">כ-4 </w:t>
      </w:r>
      <w:bookmarkStart w:id="30968" w:name="_ETM_Q74_253039"/>
      <w:bookmarkEnd w:id="30968"/>
      <w:r>
        <w:rPr>
          <w:rtl/>
        </w:rPr>
        <w:t xml:space="preserve">הוצאו </w:t>
      </w:r>
      <w:bookmarkStart w:id="30969" w:name="_ETM_Q74_253399"/>
      <w:bookmarkEnd w:id="30969"/>
      <w:r>
        <w:rPr>
          <w:rtl/>
        </w:rPr>
        <w:t>בפועל</w:t>
      </w:r>
      <w:r>
        <w:rPr>
          <w:rFonts w:hint="cs"/>
          <w:rtl/>
        </w:rPr>
        <w:t>.</w:t>
      </w:r>
      <w:r>
        <w:rPr>
          <w:rtl/>
        </w:rPr>
        <w:t xml:space="preserve"> </w:t>
      </w:r>
      <w:bookmarkStart w:id="30970" w:name="_ETM_Q74_254590"/>
      <w:bookmarkEnd w:id="30970"/>
      <w:r>
        <w:rPr>
          <w:rtl/>
        </w:rPr>
        <w:t>בנוסף</w:t>
      </w:r>
      <w:r>
        <w:rPr>
          <w:rFonts w:hint="cs"/>
          <w:rtl/>
        </w:rPr>
        <w:t>,</w:t>
      </w:r>
      <w:r>
        <w:rPr>
          <w:rtl/>
        </w:rPr>
        <w:t xml:space="preserve"> </w:t>
      </w:r>
      <w:bookmarkStart w:id="30971" w:name="_ETM_Q74_255459"/>
      <w:bookmarkStart w:id="30972" w:name="_ETM_Q74_256550"/>
      <w:bookmarkEnd w:id="30971"/>
      <w:bookmarkEnd w:id="30972"/>
      <w:r>
        <w:rPr>
          <w:rtl/>
        </w:rPr>
        <w:t>נ</w:t>
      </w:r>
      <w:r>
        <w:rPr>
          <w:rFonts w:hint="cs"/>
          <w:rtl/>
        </w:rPr>
        <w:t>ק</w:t>
      </w:r>
      <w:r>
        <w:rPr>
          <w:rtl/>
        </w:rPr>
        <w:t xml:space="preserve">בעו </w:t>
      </w:r>
      <w:bookmarkStart w:id="30973" w:name="_ETM_Q74_257150"/>
      <w:bookmarkEnd w:id="30973"/>
      <w:r>
        <w:rPr>
          <w:rtl/>
        </w:rPr>
        <w:t>פרויק</w:t>
      </w:r>
      <w:r>
        <w:rPr>
          <w:rFonts w:hint="cs"/>
          <w:rtl/>
        </w:rPr>
        <w:t>טים</w:t>
      </w:r>
      <w:r>
        <w:rPr>
          <w:rtl/>
        </w:rPr>
        <w:t xml:space="preserve"> </w:t>
      </w:r>
      <w:bookmarkStart w:id="30974" w:name="_ETM_Q74_257600"/>
      <w:bookmarkEnd w:id="30974"/>
      <w:r>
        <w:rPr>
          <w:rFonts w:hint="cs"/>
          <w:rtl/>
        </w:rPr>
        <w:t>ל</w:t>
      </w:r>
      <w:r>
        <w:rPr>
          <w:rtl/>
        </w:rPr>
        <w:t xml:space="preserve">סיוע </w:t>
      </w:r>
      <w:bookmarkStart w:id="30975" w:name="_ETM_Q74_257990"/>
      <w:bookmarkEnd w:id="30975"/>
      <w:r>
        <w:rPr>
          <w:rtl/>
        </w:rPr>
        <w:t xml:space="preserve">לקהילת </w:t>
      </w:r>
      <w:bookmarkStart w:id="30976" w:name="_ETM_Q74_258470"/>
      <w:bookmarkEnd w:id="30976"/>
      <w:r>
        <w:rPr>
          <w:rtl/>
        </w:rPr>
        <w:t>הלהט"ב</w:t>
      </w:r>
      <w:r>
        <w:rPr>
          <w:rFonts w:hint="cs"/>
          <w:rtl/>
        </w:rPr>
        <w:t>,</w:t>
      </w:r>
      <w:r>
        <w:rPr>
          <w:rtl/>
        </w:rPr>
        <w:t xml:space="preserve"> </w:t>
      </w:r>
      <w:bookmarkStart w:id="30977" w:name="_ETM_Q74_259520"/>
      <w:bookmarkEnd w:id="30977"/>
      <w:r>
        <w:rPr>
          <w:rtl/>
        </w:rPr>
        <w:t xml:space="preserve">ועוד </w:t>
      </w:r>
      <w:bookmarkStart w:id="30978" w:name="_ETM_Q74_260120"/>
      <w:bookmarkEnd w:id="30978"/>
      <w:r>
        <w:rPr>
          <w:rtl/>
        </w:rPr>
        <w:t>ועוד</w:t>
      </w:r>
      <w:r>
        <w:rPr>
          <w:rFonts w:hint="cs"/>
          <w:rtl/>
        </w:rPr>
        <w:t>.</w:t>
      </w:r>
    </w:p>
    <w:p w:rsidR="00AD0235" w:rsidRDefault="00AD0235" w:rsidP="00BA73B6">
      <w:pPr>
        <w:rPr>
          <w:rtl/>
        </w:rPr>
      </w:pPr>
      <w:bookmarkStart w:id="30979" w:name="_ETM_Q74_262104"/>
      <w:bookmarkStart w:id="30980" w:name="_ETM_Q74_262212"/>
      <w:bookmarkEnd w:id="30979"/>
      <w:bookmarkEnd w:id="30980"/>
    </w:p>
    <w:p w:rsidR="00AD0235" w:rsidRDefault="00AD0235" w:rsidP="00DA3834">
      <w:pPr>
        <w:rPr>
          <w:rtl/>
        </w:rPr>
      </w:pPr>
      <w:bookmarkStart w:id="30981" w:name="_ETM_Q74_262233"/>
      <w:bookmarkStart w:id="30982" w:name="_ETM_Q74_262318"/>
      <w:bookmarkEnd w:id="30981"/>
      <w:bookmarkEnd w:id="30982"/>
      <w:r>
        <w:rPr>
          <w:rtl/>
        </w:rPr>
        <w:t xml:space="preserve"> </w:t>
      </w:r>
      <w:bookmarkStart w:id="30983" w:name="_ETM_Q74_261319"/>
      <w:bookmarkEnd w:id="30983"/>
      <w:r>
        <w:rPr>
          <w:rtl/>
        </w:rPr>
        <w:t>וה</w:t>
      </w:r>
      <w:r>
        <w:rPr>
          <w:rFonts w:hint="cs"/>
          <w:rtl/>
        </w:rPr>
        <w:t>י</w:t>
      </w:r>
      <w:r>
        <w:rPr>
          <w:rtl/>
        </w:rPr>
        <w:t xml:space="preserve">נה </w:t>
      </w:r>
      <w:bookmarkStart w:id="30984" w:name="_ETM_Q74_261740"/>
      <w:bookmarkEnd w:id="30984"/>
      <w:r>
        <w:rPr>
          <w:rtl/>
        </w:rPr>
        <w:t xml:space="preserve">עכשיו </w:t>
      </w:r>
      <w:bookmarkStart w:id="30985" w:name="_ETM_Q74_262160"/>
      <w:bookmarkEnd w:id="30985"/>
      <w:r>
        <w:rPr>
          <w:rtl/>
        </w:rPr>
        <w:t xml:space="preserve">המשרד </w:t>
      </w:r>
      <w:bookmarkStart w:id="30986" w:name="_ETM_Q74_262640"/>
      <w:bookmarkEnd w:id="30986"/>
      <w:r>
        <w:rPr>
          <w:rtl/>
        </w:rPr>
        <w:t xml:space="preserve">לשוויון </w:t>
      </w:r>
      <w:bookmarkStart w:id="30987" w:name="_ETM_Q74_263090"/>
      <w:bookmarkEnd w:id="30987"/>
      <w:r>
        <w:rPr>
          <w:rtl/>
        </w:rPr>
        <w:t xml:space="preserve">חברתי </w:t>
      </w:r>
      <w:bookmarkStart w:id="30988" w:name="_ETM_Q74_264319"/>
      <w:bookmarkEnd w:id="30988"/>
      <w:r>
        <w:rPr>
          <w:rtl/>
        </w:rPr>
        <w:t xml:space="preserve">מפוצל </w:t>
      </w:r>
      <w:bookmarkStart w:id="30989" w:name="_ETM_Q74_265310"/>
      <w:bookmarkEnd w:id="30989"/>
      <w:r>
        <w:rPr>
          <w:rFonts w:hint="cs"/>
          <w:rtl/>
        </w:rPr>
        <w:t xml:space="preserve">– </w:t>
      </w:r>
      <w:r>
        <w:rPr>
          <w:rtl/>
        </w:rPr>
        <w:t xml:space="preserve">לא </w:t>
      </w:r>
      <w:bookmarkStart w:id="30990" w:name="_ETM_Q74_265550"/>
      <w:bookmarkEnd w:id="30990"/>
      <w:r>
        <w:rPr>
          <w:rtl/>
        </w:rPr>
        <w:t xml:space="preserve">לשר </w:t>
      </w:r>
      <w:bookmarkStart w:id="30991" w:name="_ETM_Q74_265940"/>
      <w:bookmarkEnd w:id="30991"/>
      <w:r>
        <w:rPr>
          <w:rFonts w:hint="cs"/>
          <w:rtl/>
        </w:rPr>
        <w:t xml:space="preserve">אחד, לא לשניים; לשניים וחצי, </w:t>
      </w:r>
      <w:r>
        <w:rPr>
          <w:rtl/>
        </w:rPr>
        <w:t xml:space="preserve">יש </w:t>
      </w:r>
      <w:bookmarkStart w:id="30992" w:name="_ETM_Q74_269390"/>
      <w:bookmarkEnd w:id="30992"/>
      <w:r>
        <w:rPr>
          <w:rtl/>
        </w:rPr>
        <w:t xml:space="preserve">שיגידו </w:t>
      </w:r>
      <w:r>
        <w:rPr>
          <w:rFonts w:hint="cs"/>
          <w:rtl/>
        </w:rPr>
        <w:t xml:space="preserve">שלושה. </w:t>
      </w:r>
      <w:bookmarkStart w:id="30993" w:name="_ETM_Q74_270444"/>
      <w:bookmarkEnd w:id="30993"/>
      <w:r>
        <w:rPr>
          <w:rtl/>
        </w:rPr>
        <w:t xml:space="preserve">אז </w:t>
      </w:r>
      <w:bookmarkStart w:id="30994" w:name="_ETM_Q74_271140"/>
      <w:bookmarkEnd w:id="30994"/>
      <w:r>
        <w:rPr>
          <w:rtl/>
        </w:rPr>
        <w:t xml:space="preserve">יש </w:t>
      </w:r>
      <w:bookmarkStart w:id="30995" w:name="_ETM_Q74_271289"/>
      <w:bookmarkEnd w:id="30995"/>
      <w:r>
        <w:rPr>
          <w:rtl/>
        </w:rPr>
        <w:t xml:space="preserve">לנו </w:t>
      </w:r>
      <w:bookmarkStart w:id="30996" w:name="_ETM_Q74_271469"/>
      <w:bookmarkEnd w:id="30996"/>
      <w:r>
        <w:rPr>
          <w:rtl/>
        </w:rPr>
        <w:t xml:space="preserve">עכשיו </w:t>
      </w:r>
      <w:bookmarkStart w:id="30997" w:name="_ETM_Q74_271740"/>
      <w:bookmarkEnd w:id="30997"/>
      <w:r>
        <w:rPr>
          <w:rtl/>
        </w:rPr>
        <w:t xml:space="preserve">שר </w:t>
      </w:r>
      <w:bookmarkStart w:id="30998" w:name="_ETM_Q74_272069"/>
      <w:bookmarkEnd w:id="30998"/>
      <w:r>
        <w:rPr>
          <w:rtl/>
        </w:rPr>
        <w:t xml:space="preserve">הלהט"ב </w:t>
      </w:r>
      <w:bookmarkStart w:id="30999" w:name="_ETM_Q74_272850"/>
      <w:bookmarkEnd w:id="30999"/>
      <w:r>
        <w:rPr>
          <w:rtl/>
        </w:rPr>
        <w:t xml:space="preserve">והתפוצות </w:t>
      </w:r>
      <w:bookmarkStart w:id="31000" w:name="_ETM_Q74_273869"/>
      <w:bookmarkEnd w:id="31000"/>
      <w:r>
        <w:rPr>
          <w:rtl/>
        </w:rPr>
        <w:t>והבדואים</w:t>
      </w:r>
      <w:r>
        <w:rPr>
          <w:rFonts w:hint="cs"/>
          <w:rtl/>
        </w:rPr>
        <w:t>,</w:t>
      </w:r>
      <w:r>
        <w:rPr>
          <w:rtl/>
        </w:rPr>
        <w:t xml:space="preserve"> </w:t>
      </w:r>
      <w:bookmarkStart w:id="31001" w:name="_ETM_Q74_275340"/>
      <w:bookmarkEnd w:id="31001"/>
      <w:r>
        <w:rPr>
          <w:rtl/>
        </w:rPr>
        <w:t xml:space="preserve">ויש </w:t>
      </w:r>
      <w:bookmarkStart w:id="31002" w:name="_ETM_Q74_275670"/>
      <w:bookmarkEnd w:id="31002"/>
      <w:r>
        <w:rPr>
          <w:rtl/>
        </w:rPr>
        <w:t xml:space="preserve">לנו </w:t>
      </w:r>
      <w:bookmarkStart w:id="31003" w:name="_ETM_Q74_275940"/>
      <w:bookmarkEnd w:id="31003"/>
      <w:r>
        <w:rPr>
          <w:rtl/>
        </w:rPr>
        <w:t xml:space="preserve">עוד </w:t>
      </w:r>
      <w:bookmarkStart w:id="31004" w:name="_ETM_Q74_278490"/>
      <w:bookmarkEnd w:id="31004"/>
      <w:r>
        <w:rPr>
          <w:rFonts w:hint="cs"/>
          <w:rtl/>
        </w:rPr>
        <w:t xml:space="preserve">שר </w:t>
      </w:r>
      <w:r>
        <w:rPr>
          <w:rtl/>
        </w:rPr>
        <w:t xml:space="preserve">שמקבל </w:t>
      </w:r>
      <w:bookmarkStart w:id="31005" w:name="_ETM_Q74_277930"/>
      <w:bookmarkEnd w:id="31005"/>
      <w:r>
        <w:rPr>
          <w:rtl/>
        </w:rPr>
        <w:t xml:space="preserve">חלק </w:t>
      </w:r>
      <w:bookmarkStart w:id="31006" w:name="_ETM_Q74_278259"/>
      <w:bookmarkEnd w:id="31006"/>
      <w:r>
        <w:rPr>
          <w:rtl/>
        </w:rPr>
        <w:t>נוסף</w:t>
      </w:r>
      <w:r>
        <w:rPr>
          <w:rFonts w:hint="cs"/>
          <w:rtl/>
        </w:rPr>
        <w:t>,</w:t>
      </w:r>
      <w:r>
        <w:rPr>
          <w:rtl/>
        </w:rPr>
        <w:t xml:space="preserve"> </w:t>
      </w:r>
      <w:bookmarkStart w:id="31007" w:name="_ETM_Q74_279279"/>
      <w:bookmarkEnd w:id="31007"/>
      <w:r>
        <w:rPr>
          <w:rtl/>
        </w:rPr>
        <w:t xml:space="preserve">שר </w:t>
      </w:r>
      <w:bookmarkStart w:id="31008" w:name="_ETM_Q74_279669"/>
      <w:bookmarkEnd w:id="31008"/>
      <w:r>
        <w:rPr>
          <w:rtl/>
        </w:rPr>
        <w:t xml:space="preserve">הנגב </w:t>
      </w:r>
      <w:bookmarkStart w:id="31009" w:name="_ETM_Q74_280090"/>
      <w:bookmarkEnd w:id="31009"/>
      <w:r>
        <w:rPr>
          <w:rtl/>
        </w:rPr>
        <w:t>והגליל</w:t>
      </w:r>
      <w:r>
        <w:rPr>
          <w:rFonts w:hint="cs"/>
          <w:rtl/>
        </w:rPr>
        <w:t xml:space="preserve">. והינה </w:t>
      </w:r>
      <w:bookmarkStart w:id="31010" w:name="_ETM_Q74_281369"/>
      <w:bookmarkEnd w:id="31010"/>
      <w:r>
        <w:rPr>
          <w:rtl/>
        </w:rPr>
        <w:t xml:space="preserve">המשרד </w:t>
      </w:r>
      <w:bookmarkStart w:id="31011" w:name="_ETM_Q74_282509"/>
      <w:bookmarkEnd w:id="31011"/>
      <w:r>
        <w:rPr>
          <w:rtl/>
        </w:rPr>
        <w:t>הזה</w:t>
      </w:r>
      <w:r>
        <w:rPr>
          <w:rFonts w:hint="cs"/>
          <w:rtl/>
        </w:rPr>
        <w:t>,</w:t>
      </w:r>
      <w:r>
        <w:rPr>
          <w:rtl/>
        </w:rPr>
        <w:t xml:space="preserve"> </w:t>
      </w:r>
      <w:bookmarkStart w:id="31012" w:name="_ETM_Q74_283259"/>
      <w:bookmarkEnd w:id="31012"/>
      <w:r>
        <w:rPr>
          <w:rtl/>
        </w:rPr>
        <w:t xml:space="preserve">שהיה </w:t>
      </w:r>
      <w:bookmarkStart w:id="31013" w:name="_ETM_Q74_283619"/>
      <w:bookmarkEnd w:id="31013"/>
      <w:r>
        <w:rPr>
          <w:rtl/>
        </w:rPr>
        <w:t xml:space="preserve">בכנסת </w:t>
      </w:r>
      <w:bookmarkStart w:id="31014" w:name="_ETM_Q74_284189"/>
      <w:bookmarkEnd w:id="31014"/>
      <w:r>
        <w:rPr>
          <w:rtl/>
        </w:rPr>
        <w:t xml:space="preserve">האחרונה </w:t>
      </w:r>
      <w:bookmarkStart w:id="31015" w:name="_ETM_Q74_284790"/>
      <w:bookmarkEnd w:id="31015"/>
      <w:r>
        <w:rPr>
          <w:rtl/>
        </w:rPr>
        <w:t xml:space="preserve">משרד </w:t>
      </w:r>
      <w:bookmarkStart w:id="31016" w:name="_ETM_Q74_285270"/>
      <w:bookmarkEnd w:id="31016"/>
      <w:r>
        <w:rPr>
          <w:rtl/>
        </w:rPr>
        <w:t xml:space="preserve">מפואר </w:t>
      </w:r>
      <w:bookmarkStart w:id="31017" w:name="_ETM_Q74_286650"/>
      <w:bookmarkStart w:id="31018" w:name="_ETM_Q74_287190"/>
      <w:bookmarkEnd w:id="31017"/>
      <w:bookmarkEnd w:id="31018"/>
      <w:r>
        <w:rPr>
          <w:rFonts w:hint="cs"/>
          <w:rtl/>
        </w:rPr>
        <w:t>ו</w:t>
      </w:r>
      <w:r>
        <w:rPr>
          <w:rtl/>
        </w:rPr>
        <w:t xml:space="preserve">תרם </w:t>
      </w:r>
      <w:bookmarkStart w:id="31019" w:name="_ETM_Q74_287940"/>
      <w:bookmarkEnd w:id="31019"/>
      <w:r>
        <w:rPr>
          <w:rtl/>
        </w:rPr>
        <w:t xml:space="preserve">תרומה </w:t>
      </w:r>
      <w:bookmarkStart w:id="31020" w:name="_ETM_Q74_288390"/>
      <w:bookmarkEnd w:id="31020"/>
      <w:r>
        <w:rPr>
          <w:rtl/>
        </w:rPr>
        <w:t xml:space="preserve">משמעותית </w:t>
      </w:r>
      <w:bookmarkStart w:id="31021" w:name="_ETM_Q74_289170"/>
      <w:bookmarkEnd w:id="31021"/>
      <w:r>
        <w:rPr>
          <w:rtl/>
        </w:rPr>
        <w:t xml:space="preserve">לאוכלוסיות </w:t>
      </w:r>
      <w:bookmarkStart w:id="31022" w:name="_ETM_Q74_289830"/>
      <w:bookmarkEnd w:id="31022"/>
      <w:r>
        <w:rPr>
          <w:rtl/>
        </w:rPr>
        <w:t>ש</w:t>
      </w:r>
      <w:r>
        <w:rPr>
          <w:rFonts w:hint="cs"/>
          <w:rtl/>
        </w:rPr>
        <w:t xml:space="preserve">צריכות </w:t>
      </w:r>
      <w:bookmarkStart w:id="31023" w:name="_ETM_Q74_291229"/>
      <w:bookmarkEnd w:id="31023"/>
      <w:r>
        <w:rPr>
          <w:rtl/>
        </w:rPr>
        <w:t xml:space="preserve">משרד </w:t>
      </w:r>
      <w:bookmarkStart w:id="31024" w:name="_ETM_Q74_291919"/>
      <w:bookmarkEnd w:id="31024"/>
      <w:r>
        <w:rPr>
          <w:rtl/>
        </w:rPr>
        <w:t xml:space="preserve">שיראה </w:t>
      </w:r>
      <w:bookmarkStart w:id="31025" w:name="_ETM_Q74_292520"/>
      <w:bookmarkEnd w:id="31025"/>
      <w:r>
        <w:rPr>
          <w:rtl/>
        </w:rPr>
        <w:t>אות</w:t>
      </w:r>
      <w:r>
        <w:rPr>
          <w:rFonts w:hint="cs"/>
          <w:rtl/>
        </w:rPr>
        <w:t>ן</w:t>
      </w:r>
      <w:r>
        <w:rPr>
          <w:rtl/>
        </w:rPr>
        <w:t xml:space="preserve"> </w:t>
      </w:r>
      <w:bookmarkStart w:id="31026" w:name="_ETM_Q74_293270"/>
      <w:bookmarkEnd w:id="31026"/>
      <w:r>
        <w:rPr>
          <w:rFonts w:hint="cs"/>
          <w:rtl/>
        </w:rPr>
        <w:t xml:space="preserve">– </w:t>
      </w:r>
      <w:r>
        <w:rPr>
          <w:rtl/>
        </w:rPr>
        <w:t xml:space="preserve">ניצולי </w:t>
      </w:r>
      <w:bookmarkStart w:id="31027" w:name="_ETM_Q74_293810"/>
      <w:bookmarkEnd w:id="31027"/>
      <w:r>
        <w:rPr>
          <w:rtl/>
        </w:rPr>
        <w:t>שואה</w:t>
      </w:r>
      <w:r>
        <w:rPr>
          <w:rFonts w:hint="cs"/>
          <w:rtl/>
        </w:rPr>
        <w:t>,</w:t>
      </w:r>
      <w:r>
        <w:rPr>
          <w:rtl/>
        </w:rPr>
        <w:t xml:space="preserve"> </w:t>
      </w:r>
      <w:bookmarkStart w:id="31028" w:name="_ETM_Q74_294259"/>
      <w:bookmarkEnd w:id="31028"/>
      <w:r>
        <w:rPr>
          <w:rtl/>
        </w:rPr>
        <w:t>צעירים</w:t>
      </w:r>
      <w:r>
        <w:rPr>
          <w:rFonts w:hint="cs"/>
          <w:rtl/>
        </w:rPr>
        <w:t>,</w:t>
      </w:r>
      <w:r>
        <w:rPr>
          <w:rtl/>
        </w:rPr>
        <w:t xml:space="preserve"> </w:t>
      </w:r>
      <w:bookmarkStart w:id="31029" w:name="_ETM_Q74_296180"/>
      <w:bookmarkEnd w:id="31029"/>
      <w:r>
        <w:rPr>
          <w:rtl/>
        </w:rPr>
        <w:t xml:space="preserve">כמובן </w:t>
      </w:r>
      <w:bookmarkStart w:id="31030" w:name="_ETM_Q74_296660"/>
      <w:bookmarkEnd w:id="31030"/>
      <w:r>
        <w:rPr>
          <w:rtl/>
        </w:rPr>
        <w:t>קשישים</w:t>
      </w:r>
      <w:r>
        <w:rPr>
          <w:rFonts w:hint="cs"/>
          <w:rtl/>
        </w:rPr>
        <w:t xml:space="preserve"> </w:t>
      </w:r>
      <w:r>
        <w:rPr>
          <w:rFonts w:hint="eastAsia"/>
          <w:rtl/>
        </w:rPr>
        <w:t>–</w:t>
      </w:r>
      <w:r w:rsidR="00DA3834">
        <w:rPr>
          <w:rFonts w:hint="cs"/>
          <w:rtl/>
        </w:rPr>
        <w:t xml:space="preserve"> </w:t>
      </w:r>
      <w:bookmarkStart w:id="31031" w:name="_ETM_Q74_298020"/>
      <w:bookmarkEnd w:id="31031"/>
      <w:r>
        <w:rPr>
          <w:rtl/>
        </w:rPr>
        <w:t xml:space="preserve">המשרד </w:t>
      </w:r>
      <w:bookmarkStart w:id="31032" w:name="_ETM_Q74_298890"/>
      <w:bookmarkEnd w:id="31032"/>
      <w:r>
        <w:rPr>
          <w:rtl/>
        </w:rPr>
        <w:t xml:space="preserve">הזה </w:t>
      </w:r>
      <w:bookmarkStart w:id="31033" w:name="_ETM_Q74_299130"/>
      <w:bookmarkEnd w:id="31033"/>
      <w:r>
        <w:rPr>
          <w:rtl/>
        </w:rPr>
        <w:t>פוצל</w:t>
      </w:r>
      <w:r>
        <w:rPr>
          <w:rFonts w:hint="cs"/>
          <w:rtl/>
        </w:rPr>
        <w:t xml:space="preserve">. ולא רק שהוא </w:t>
      </w:r>
      <w:bookmarkStart w:id="31034" w:name="_ETM_Q74_297024"/>
      <w:bookmarkEnd w:id="31034"/>
      <w:r>
        <w:rPr>
          <w:rFonts w:hint="cs"/>
          <w:rtl/>
        </w:rPr>
        <w:t xml:space="preserve">פוצל, גם </w:t>
      </w:r>
      <w:bookmarkStart w:id="31035" w:name="_ETM_Q74_301590"/>
      <w:bookmarkEnd w:id="31035"/>
      <w:r>
        <w:rPr>
          <w:rFonts w:hint="cs"/>
          <w:rtl/>
        </w:rPr>
        <w:t>ה</w:t>
      </w:r>
      <w:r>
        <w:rPr>
          <w:rtl/>
        </w:rPr>
        <w:t xml:space="preserve">סמכויות </w:t>
      </w:r>
      <w:bookmarkStart w:id="31036" w:name="_ETM_Q74_302070"/>
      <w:bookmarkEnd w:id="31036"/>
      <w:r>
        <w:rPr>
          <w:rtl/>
        </w:rPr>
        <w:t>של</w:t>
      </w:r>
      <w:r>
        <w:rPr>
          <w:rFonts w:hint="cs"/>
          <w:rtl/>
        </w:rPr>
        <w:t>ו</w:t>
      </w:r>
      <w:r>
        <w:rPr>
          <w:rtl/>
        </w:rPr>
        <w:t xml:space="preserve"> </w:t>
      </w:r>
      <w:bookmarkStart w:id="31037" w:name="_ETM_Q74_302340"/>
      <w:bookmarkEnd w:id="31037"/>
      <w:r>
        <w:rPr>
          <w:rtl/>
        </w:rPr>
        <w:t xml:space="preserve">הועברו </w:t>
      </w:r>
      <w:bookmarkStart w:id="31038" w:name="_ETM_Q74_303329"/>
      <w:bookmarkEnd w:id="31038"/>
      <w:r>
        <w:rPr>
          <w:rtl/>
        </w:rPr>
        <w:t xml:space="preserve">לכל </w:t>
      </w:r>
      <w:bookmarkStart w:id="31039" w:name="_ETM_Q74_303780"/>
      <w:bookmarkEnd w:id="31039"/>
      <w:r>
        <w:rPr>
          <w:rtl/>
        </w:rPr>
        <w:t xml:space="preserve">מיני </w:t>
      </w:r>
      <w:bookmarkStart w:id="31040" w:name="_ETM_Q74_303990"/>
      <w:bookmarkEnd w:id="31040"/>
      <w:r>
        <w:rPr>
          <w:rtl/>
        </w:rPr>
        <w:t>משרדים</w:t>
      </w:r>
      <w:r>
        <w:rPr>
          <w:rFonts w:hint="cs"/>
          <w:rtl/>
        </w:rPr>
        <w:t>.</w:t>
      </w:r>
      <w:r>
        <w:rPr>
          <w:rtl/>
        </w:rPr>
        <w:t xml:space="preserve"> </w:t>
      </w:r>
      <w:bookmarkStart w:id="31041" w:name="_ETM_Q74_305340"/>
      <w:bookmarkEnd w:id="31041"/>
    </w:p>
    <w:p w:rsidR="00AD0235" w:rsidRDefault="00AD0235" w:rsidP="00BA73B6">
      <w:pPr>
        <w:rPr>
          <w:rtl/>
        </w:rPr>
      </w:pPr>
      <w:bookmarkStart w:id="31042" w:name="_ETM_Q74_308710"/>
      <w:bookmarkStart w:id="31043" w:name="_ETM_Q74_308790"/>
      <w:bookmarkEnd w:id="31042"/>
      <w:bookmarkEnd w:id="31043"/>
    </w:p>
    <w:p w:rsidR="00AD0235" w:rsidRDefault="00AD0235" w:rsidP="00BA73B6">
      <w:pPr>
        <w:rPr>
          <w:rtl/>
        </w:rPr>
      </w:pPr>
      <w:bookmarkStart w:id="31044" w:name="_ETM_Q74_308850"/>
      <w:bookmarkStart w:id="31045" w:name="_ETM_Q74_308892"/>
      <w:bookmarkEnd w:id="31044"/>
      <w:bookmarkEnd w:id="31045"/>
      <w:r>
        <w:rPr>
          <w:rtl/>
        </w:rPr>
        <w:t xml:space="preserve">ואם </w:t>
      </w:r>
      <w:bookmarkStart w:id="31046" w:name="_ETM_Q74_305670"/>
      <w:bookmarkStart w:id="31047" w:name="_ETM_Q74_305820"/>
      <w:bookmarkEnd w:id="31046"/>
      <w:bookmarkEnd w:id="31047"/>
      <w:r>
        <w:rPr>
          <w:rtl/>
        </w:rPr>
        <w:t>מזכיר</w:t>
      </w:r>
      <w:r>
        <w:rPr>
          <w:rFonts w:hint="cs"/>
          <w:rtl/>
        </w:rPr>
        <w:t xml:space="preserve">ים פה </w:t>
      </w:r>
      <w:bookmarkStart w:id="31048" w:name="_ETM_Q74_306210"/>
      <w:bookmarkEnd w:id="31048"/>
      <w:r>
        <w:rPr>
          <w:rtl/>
        </w:rPr>
        <w:t>משרדים</w:t>
      </w:r>
      <w:r>
        <w:rPr>
          <w:rFonts w:hint="cs"/>
          <w:rtl/>
        </w:rPr>
        <w:t>,</w:t>
      </w:r>
      <w:r>
        <w:rPr>
          <w:rtl/>
        </w:rPr>
        <w:t xml:space="preserve"> </w:t>
      </w:r>
      <w:bookmarkStart w:id="31049" w:name="_ETM_Q74_306780"/>
      <w:bookmarkEnd w:id="31049"/>
      <w:r>
        <w:rPr>
          <w:rtl/>
        </w:rPr>
        <w:t xml:space="preserve">משרד </w:t>
      </w:r>
      <w:bookmarkStart w:id="31050" w:name="_ETM_Q74_307110"/>
      <w:bookmarkEnd w:id="31050"/>
      <w:r>
        <w:rPr>
          <w:rtl/>
        </w:rPr>
        <w:t xml:space="preserve">ראש </w:t>
      </w:r>
      <w:bookmarkStart w:id="31051" w:name="_ETM_Q74_307350"/>
      <w:bookmarkEnd w:id="31051"/>
      <w:r>
        <w:rPr>
          <w:rtl/>
        </w:rPr>
        <w:t xml:space="preserve">הממשלה </w:t>
      </w:r>
      <w:bookmarkStart w:id="31052" w:name="_ETM_Q74_308010"/>
      <w:bookmarkEnd w:id="31052"/>
      <w:r>
        <w:rPr>
          <w:rFonts w:hint="cs"/>
          <w:rtl/>
        </w:rPr>
        <w:t xml:space="preserve">– </w:t>
      </w:r>
      <w:r>
        <w:rPr>
          <w:rtl/>
        </w:rPr>
        <w:t xml:space="preserve">משרד </w:t>
      </w:r>
      <w:bookmarkStart w:id="31053" w:name="_ETM_Q74_308370"/>
      <w:bookmarkEnd w:id="31053"/>
      <w:r>
        <w:rPr>
          <w:rtl/>
        </w:rPr>
        <w:t xml:space="preserve">ראש </w:t>
      </w:r>
      <w:bookmarkStart w:id="31054" w:name="_ETM_Q74_308610"/>
      <w:bookmarkEnd w:id="31054"/>
      <w:r>
        <w:rPr>
          <w:rtl/>
        </w:rPr>
        <w:t xml:space="preserve">הממשלה </w:t>
      </w:r>
      <w:bookmarkStart w:id="31055" w:name="_ETM_Q74_309120"/>
      <w:bookmarkEnd w:id="31055"/>
      <w:r>
        <w:rPr>
          <w:rtl/>
        </w:rPr>
        <w:t xml:space="preserve">הרי </w:t>
      </w:r>
      <w:bookmarkStart w:id="31056" w:name="_ETM_Q74_309780"/>
      <w:bookmarkEnd w:id="31056"/>
      <w:r>
        <w:rPr>
          <w:rtl/>
        </w:rPr>
        <w:t>מכיל</w:t>
      </w:r>
      <w:r>
        <w:rPr>
          <w:rFonts w:hint="cs"/>
          <w:rtl/>
        </w:rPr>
        <w:t xml:space="preserve"> עכשיו כבר ארבעה שרים. </w:t>
      </w:r>
      <w:bookmarkStart w:id="31057" w:name="_ETM_Q74_312160"/>
      <w:bookmarkEnd w:id="31057"/>
      <w:r>
        <w:rPr>
          <w:rtl/>
        </w:rPr>
        <w:t xml:space="preserve">לגבי </w:t>
      </w:r>
      <w:bookmarkStart w:id="31058" w:name="_ETM_Q74_312550"/>
      <w:bookmarkEnd w:id="31058"/>
      <w:r>
        <w:rPr>
          <w:rtl/>
        </w:rPr>
        <w:t xml:space="preserve">סגני </w:t>
      </w:r>
      <w:bookmarkStart w:id="31059" w:name="_ETM_Q74_312970"/>
      <w:bookmarkEnd w:id="31059"/>
      <w:r>
        <w:rPr>
          <w:rtl/>
        </w:rPr>
        <w:t>שרים</w:t>
      </w:r>
      <w:bookmarkStart w:id="31060" w:name="_ETM_Q74_318289"/>
      <w:bookmarkEnd w:id="31060"/>
      <w:r>
        <w:rPr>
          <w:rFonts w:hint="cs"/>
          <w:rtl/>
        </w:rPr>
        <w:t>,</w:t>
      </w:r>
      <w:r>
        <w:rPr>
          <w:rtl/>
        </w:rPr>
        <w:t xml:space="preserve"> </w:t>
      </w:r>
      <w:bookmarkStart w:id="31061" w:name="_ETM_Q74_313330"/>
      <w:bookmarkEnd w:id="31061"/>
      <w:r>
        <w:rPr>
          <w:rtl/>
        </w:rPr>
        <w:t xml:space="preserve">אני </w:t>
      </w:r>
      <w:bookmarkStart w:id="31062" w:name="_ETM_Q74_313480"/>
      <w:bookmarkEnd w:id="31062"/>
      <w:r>
        <w:rPr>
          <w:rtl/>
        </w:rPr>
        <w:t xml:space="preserve">לא </w:t>
      </w:r>
      <w:bookmarkStart w:id="31063" w:name="_ETM_Q74_313599"/>
      <w:bookmarkEnd w:id="31063"/>
      <w:r>
        <w:rPr>
          <w:rtl/>
        </w:rPr>
        <w:t xml:space="preserve">בטוח </w:t>
      </w:r>
      <w:bookmarkStart w:id="31064" w:name="_ETM_Q74_313989"/>
      <w:bookmarkEnd w:id="31064"/>
      <w:r>
        <w:rPr>
          <w:rtl/>
        </w:rPr>
        <w:t>מה</w:t>
      </w:r>
      <w:r>
        <w:rPr>
          <w:rFonts w:hint="cs"/>
          <w:rtl/>
        </w:rPr>
        <w:t xml:space="preserve"> </w:t>
      </w:r>
      <w:bookmarkStart w:id="31065" w:name="_ETM_Q74_320435"/>
      <w:bookmarkEnd w:id="31065"/>
      <w:r>
        <w:rPr>
          <w:rFonts w:hint="cs"/>
          <w:rtl/>
        </w:rPr>
        <w:t>הוא</w:t>
      </w:r>
      <w:r>
        <w:rPr>
          <w:rtl/>
        </w:rPr>
        <w:t xml:space="preserve"> </w:t>
      </w:r>
      <w:bookmarkStart w:id="31066" w:name="_ETM_Q74_314290"/>
      <w:bookmarkEnd w:id="31066"/>
      <w:r>
        <w:rPr>
          <w:rtl/>
        </w:rPr>
        <w:t>מ</w:t>
      </w:r>
      <w:r>
        <w:rPr>
          <w:rFonts w:hint="cs"/>
          <w:rtl/>
        </w:rPr>
        <w:t xml:space="preserve">כיל, </w:t>
      </w:r>
      <w:bookmarkStart w:id="31067" w:name="_ETM_Q74_315220"/>
      <w:bookmarkEnd w:id="31067"/>
      <w:r>
        <w:rPr>
          <w:rtl/>
        </w:rPr>
        <w:t xml:space="preserve">אבל </w:t>
      </w:r>
      <w:bookmarkStart w:id="31068" w:name="_ETM_Q74_315520"/>
      <w:bookmarkEnd w:id="31068"/>
      <w:r>
        <w:rPr>
          <w:rtl/>
        </w:rPr>
        <w:t xml:space="preserve">בלי </w:t>
      </w:r>
      <w:bookmarkStart w:id="31069" w:name="_ETM_Q74_315760"/>
      <w:bookmarkEnd w:id="31069"/>
      <w:r>
        <w:rPr>
          <w:rtl/>
        </w:rPr>
        <w:t xml:space="preserve">ספק </w:t>
      </w:r>
      <w:bookmarkStart w:id="31070" w:name="_ETM_Q74_316209"/>
      <w:bookmarkEnd w:id="31070"/>
      <w:r>
        <w:rPr>
          <w:rtl/>
        </w:rPr>
        <w:t xml:space="preserve">הוא </w:t>
      </w:r>
      <w:bookmarkStart w:id="31071" w:name="_ETM_Q74_316300"/>
      <w:bookmarkEnd w:id="31071"/>
      <w:r>
        <w:rPr>
          <w:rtl/>
        </w:rPr>
        <w:t xml:space="preserve">הפך </w:t>
      </w:r>
      <w:bookmarkStart w:id="31072" w:name="_ETM_Q74_316630"/>
      <w:bookmarkEnd w:id="31072"/>
      <w:r>
        <w:rPr>
          <w:rtl/>
        </w:rPr>
        <w:t xml:space="preserve">להיות </w:t>
      </w:r>
      <w:bookmarkStart w:id="31073" w:name="_ETM_Q74_316930"/>
      <w:bookmarkEnd w:id="31073"/>
      <w:r>
        <w:rPr>
          <w:rtl/>
        </w:rPr>
        <w:t xml:space="preserve">משרד </w:t>
      </w:r>
      <w:bookmarkStart w:id="31074" w:name="_ETM_Q74_317380"/>
      <w:bookmarkEnd w:id="31074"/>
      <w:r>
        <w:rPr>
          <w:rtl/>
        </w:rPr>
        <w:t>הכיבודים</w:t>
      </w:r>
      <w:r>
        <w:rPr>
          <w:rFonts w:hint="cs"/>
          <w:rtl/>
        </w:rPr>
        <w:t>,</w:t>
      </w:r>
      <w:r>
        <w:rPr>
          <w:rtl/>
        </w:rPr>
        <w:t xml:space="preserve"> </w:t>
      </w:r>
      <w:bookmarkStart w:id="31075" w:name="_ETM_Q74_318760"/>
      <w:bookmarkEnd w:id="31075"/>
      <w:r>
        <w:rPr>
          <w:rFonts w:hint="cs"/>
          <w:rtl/>
        </w:rPr>
        <w:t>א</w:t>
      </w:r>
      <w:r>
        <w:rPr>
          <w:rtl/>
        </w:rPr>
        <w:t>ו</w:t>
      </w:r>
      <w:r>
        <w:rPr>
          <w:rFonts w:hint="cs"/>
          <w:rtl/>
        </w:rPr>
        <w:t xml:space="preserve"> </w:t>
      </w:r>
      <w:bookmarkStart w:id="31076" w:name="_ETM_Q74_322468"/>
      <w:bookmarkEnd w:id="31076"/>
      <w:r>
        <w:rPr>
          <w:rtl/>
        </w:rPr>
        <w:t xml:space="preserve">אולי </w:t>
      </w:r>
      <w:bookmarkStart w:id="31077" w:name="_ETM_Q74_319840"/>
      <w:bookmarkEnd w:id="31077"/>
      <w:r>
        <w:rPr>
          <w:rtl/>
        </w:rPr>
        <w:t>משרד</w:t>
      </w:r>
      <w:r>
        <w:rPr>
          <w:rFonts w:hint="cs"/>
          <w:rtl/>
        </w:rPr>
        <w:t xml:space="preserve"> </w:t>
      </w:r>
      <w:r>
        <w:rPr>
          <w:rtl/>
        </w:rPr>
        <w:t>ה</w:t>
      </w:r>
      <w:bookmarkStart w:id="31078" w:name="_ETM_Q74_320800"/>
      <w:bookmarkEnd w:id="31078"/>
      <w:r>
        <w:rPr>
          <w:rtl/>
        </w:rPr>
        <w:t>הימלטות</w:t>
      </w:r>
      <w:r>
        <w:rPr>
          <w:rFonts w:hint="cs"/>
          <w:rtl/>
        </w:rPr>
        <w:t>,</w:t>
      </w:r>
      <w:r>
        <w:rPr>
          <w:rtl/>
        </w:rPr>
        <w:t xml:space="preserve"> </w:t>
      </w:r>
      <w:bookmarkStart w:id="31079" w:name="_ETM_Q74_322000"/>
      <w:bookmarkEnd w:id="31079"/>
      <w:r>
        <w:rPr>
          <w:rtl/>
        </w:rPr>
        <w:t xml:space="preserve">המקום </w:t>
      </w:r>
      <w:bookmarkStart w:id="31080" w:name="_ETM_Q74_322450"/>
      <w:bookmarkEnd w:id="31080"/>
      <w:r>
        <w:rPr>
          <w:rtl/>
        </w:rPr>
        <w:t>ש</w:t>
      </w:r>
      <w:r>
        <w:rPr>
          <w:rFonts w:hint="cs"/>
          <w:rtl/>
        </w:rPr>
        <w:t xml:space="preserve">אליו </w:t>
      </w:r>
      <w:bookmarkStart w:id="31081" w:name="_ETM_Q74_324130"/>
      <w:bookmarkEnd w:id="31081"/>
      <w:r>
        <w:rPr>
          <w:rtl/>
        </w:rPr>
        <w:t xml:space="preserve">אפשר </w:t>
      </w:r>
      <w:bookmarkStart w:id="31082" w:name="_ETM_Q74_324430"/>
      <w:bookmarkEnd w:id="31082"/>
      <w:r>
        <w:rPr>
          <w:rtl/>
        </w:rPr>
        <w:t>ל</w:t>
      </w:r>
      <w:r>
        <w:rPr>
          <w:rFonts w:hint="cs"/>
          <w:rtl/>
        </w:rPr>
        <w:t xml:space="preserve">מלט </w:t>
      </w:r>
      <w:bookmarkStart w:id="31083" w:name="_ETM_Q74_325330"/>
      <w:bookmarkEnd w:id="31083"/>
      <w:r>
        <w:rPr>
          <w:rtl/>
        </w:rPr>
        <w:t xml:space="preserve">אנשים </w:t>
      </w:r>
      <w:bookmarkStart w:id="31084" w:name="_ETM_Q74_325840"/>
      <w:bookmarkEnd w:id="31084"/>
      <w:r>
        <w:rPr>
          <w:rtl/>
        </w:rPr>
        <w:t xml:space="preserve">שאנחנו </w:t>
      </w:r>
      <w:bookmarkStart w:id="31085" w:name="_ETM_Q74_326230"/>
      <w:bookmarkEnd w:id="31085"/>
      <w:r>
        <w:rPr>
          <w:rtl/>
        </w:rPr>
        <w:t xml:space="preserve">חוששים </w:t>
      </w:r>
      <w:bookmarkStart w:id="31086" w:name="_ETM_Q74_326889"/>
      <w:bookmarkEnd w:id="31086"/>
      <w:r>
        <w:rPr>
          <w:rtl/>
        </w:rPr>
        <w:t xml:space="preserve">שאולי </w:t>
      </w:r>
      <w:bookmarkStart w:id="31087" w:name="_ETM_Q74_327700"/>
      <w:bookmarkEnd w:id="31087"/>
      <w:r>
        <w:rPr>
          <w:rtl/>
        </w:rPr>
        <w:t xml:space="preserve">לא </w:t>
      </w:r>
      <w:bookmarkStart w:id="31088" w:name="_ETM_Q74_328030"/>
      <w:bookmarkEnd w:id="31088"/>
      <w:r>
        <w:rPr>
          <w:rtl/>
        </w:rPr>
        <w:t xml:space="preserve">יצביעו </w:t>
      </w:r>
      <w:bookmarkStart w:id="31089" w:name="_ETM_Q74_328600"/>
      <w:bookmarkEnd w:id="31089"/>
      <w:r>
        <w:rPr>
          <w:rtl/>
        </w:rPr>
        <w:t xml:space="preserve">עם </w:t>
      </w:r>
      <w:bookmarkStart w:id="31090" w:name="_ETM_Q74_328690"/>
      <w:bookmarkEnd w:id="31090"/>
      <w:r>
        <w:rPr>
          <w:rtl/>
        </w:rPr>
        <w:t>הממשלה</w:t>
      </w:r>
      <w:r>
        <w:rPr>
          <w:rFonts w:hint="cs"/>
          <w:rtl/>
        </w:rPr>
        <w:t>.</w:t>
      </w:r>
      <w:bookmarkStart w:id="31091" w:name="_ETM_Q74_332028"/>
      <w:bookmarkEnd w:id="31091"/>
    </w:p>
    <w:p w:rsidR="00AD0235" w:rsidRDefault="00AD0235" w:rsidP="00BA73B6">
      <w:pPr>
        <w:rPr>
          <w:rtl/>
        </w:rPr>
      </w:pPr>
      <w:bookmarkStart w:id="31092" w:name="_ETM_Q74_332097"/>
      <w:bookmarkEnd w:id="31092"/>
    </w:p>
    <w:p w:rsidR="00AD0235" w:rsidRDefault="00AD0235" w:rsidP="00BA73B6">
      <w:pPr>
        <w:rPr>
          <w:rtl/>
        </w:rPr>
      </w:pPr>
      <w:bookmarkStart w:id="31093" w:name="_ETM_Q74_332119"/>
      <w:bookmarkStart w:id="31094" w:name="_ETM_Q74_332171"/>
      <w:bookmarkEnd w:id="31093"/>
      <w:bookmarkEnd w:id="31094"/>
      <w:r>
        <w:rPr>
          <w:rtl/>
        </w:rPr>
        <w:t xml:space="preserve"> </w:t>
      </w:r>
      <w:bookmarkStart w:id="31095" w:name="_ETM_Q74_329769"/>
      <w:bookmarkEnd w:id="31095"/>
      <w:r>
        <w:rPr>
          <w:rtl/>
        </w:rPr>
        <w:t xml:space="preserve">אני </w:t>
      </w:r>
      <w:bookmarkStart w:id="31096" w:name="_ETM_Q74_330040"/>
      <w:bookmarkEnd w:id="31096"/>
      <w:r>
        <w:rPr>
          <w:rtl/>
        </w:rPr>
        <w:t xml:space="preserve">חושב </w:t>
      </w:r>
      <w:bookmarkStart w:id="31097" w:name="_ETM_Q74_330340"/>
      <w:bookmarkEnd w:id="31097"/>
      <w:r>
        <w:rPr>
          <w:rtl/>
        </w:rPr>
        <w:t xml:space="preserve">שהאוכלוסייה </w:t>
      </w:r>
      <w:bookmarkStart w:id="31098" w:name="_ETM_Q74_330970"/>
      <w:bookmarkEnd w:id="31098"/>
      <w:r>
        <w:rPr>
          <w:rtl/>
        </w:rPr>
        <w:t xml:space="preserve">המבוגרת </w:t>
      </w:r>
      <w:bookmarkStart w:id="31099" w:name="_ETM_Q74_331629"/>
      <w:bookmarkEnd w:id="31099"/>
      <w:r>
        <w:rPr>
          <w:rtl/>
        </w:rPr>
        <w:t>בישראל</w:t>
      </w:r>
      <w:r>
        <w:rPr>
          <w:rFonts w:hint="cs"/>
          <w:rtl/>
        </w:rPr>
        <w:t>,</w:t>
      </w:r>
      <w:r>
        <w:rPr>
          <w:rtl/>
        </w:rPr>
        <w:t xml:space="preserve"> </w:t>
      </w:r>
      <w:bookmarkStart w:id="31100" w:name="_ETM_Q74_332650"/>
      <w:bookmarkEnd w:id="31100"/>
      <w:r>
        <w:rPr>
          <w:rtl/>
        </w:rPr>
        <w:t xml:space="preserve">ניצולי </w:t>
      </w:r>
      <w:bookmarkStart w:id="31101" w:name="_ETM_Q74_333250"/>
      <w:bookmarkEnd w:id="31101"/>
      <w:r>
        <w:rPr>
          <w:rtl/>
        </w:rPr>
        <w:t>השואה</w:t>
      </w:r>
      <w:r>
        <w:rPr>
          <w:rFonts w:hint="cs"/>
          <w:rtl/>
        </w:rPr>
        <w:t>,</w:t>
      </w:r>
      <w:r>
        <w:rPr>
          <w:rtl/>
        </w:rPr>
        <w:t xml:space="preserve"> </w:t>
      </w:r>
      <w:bookmarkStart w:id="31102" w:name="_ETM_Q74_334150"/>
      <w:bookmarkEnd w:id="31102"/>
      <w:r>
        <w:rPr>
          <w:rtl/>
        </w:rPr>
        <w:t xml:space="preserve">האנשים </w:t>
      </w:r>
      <w:bookmarkStart w:id="31103" w:name="_ETM_Q74_334720"/>
      <w:bookmarkEnd w:id="31103"/>
      <w:r>
        <w:rPr>
          <w:rtl/>
        </w:rPr>
        <w:t xml:space="preserve">האלה </w:t>
      </w:r>
      <w:bookmarkStart w:id="31104" w:name="_ETM_Q74_335050"/>
      <w:bookmarkEnd w:id="31104"/>
      <w:r>
        <w:rPr>
          <w:rtl/>
        </w:rPr>
        <w:t xml:space="preserve">צריכים </w:t>
      </w:r>
      <w:bookmarkStart w:id="31105" w:name="_ETM_Q74_335530"/>
      <w:bookmarkStart w:id="31106" w:name="_ETM_Q74_336280"/>
      <w:bookmarkEnd w:id="31105"/>
      <w:bookmarkEnd w:id="31106"/>
      <w:r>
        <w:rPr>
          <w:rFonts w:hint="cs"/>
          <w:rtl/>
        </w:rPr>
        <w:t xml:space="preserve">קול </w:t>
      </w:r>
      <w:r>
        <w:rPr>
          <w:rtl/>
        </w:rPr>
        <w:t>מדויק</w:t>
      </w:r>
      <w:r>
        <w:rPr>
          <w:rFonts w:hint="cs"/>
          <w:rtl/>
        </w:rPr>
        <w:t>,</w:t>
      </w:r>
      <w:r>
        <w:rPr>
          <w:rtl/>
        </w:rPr>
        <w:t xml:space="preserve"> </w:t>
      </w:r>
      <w:bookmarkStart w:id="31107" w:name="_ETM_Q74_337099"/>
      <w:bookmarkEnd w:id="31107"/>
      <w:r>
        <w:rPr>
          <w:rtl/>
        </w:rPr>
        <w:t>מקצועי</w:t>
      </w:r>
      <w:r>
        <w:rPr>
          <w:rFonts w:hint="cs"/>
          <w:rtl/>
        </w:rPr>
        <w:t>,</w:t>
      </w:r>
      <w:r>
        <w:rPr>
          <w:rtl/>
        </w:rPr>
        <w:t xml:space="preserve"> </w:t>
      </w:r>
      <w:bookmarkStart w:id="31108" w:name="_ETM_Q74_338430"/>
      <w:bookmarkEnd w:id="31108"/>
      <w:r>
        <w:rPr>
          <w:rtl/>
        </w:rPr>
        <w:t xml:space="preserve">שידבר </w:t>
      </w:r>
      <w:bookmarkStart w:id="31109" w:name="_ETM_Q74_339060"/>
      <w:bookmarkEnd w:id="31109"/>
      <w:r>
        <w:rPr>
          <w:rtl/>
        </w:rPr>
        <w:t>בשבילם</w:t>
      </w:r>
      <w:r>
        <w:rPr>
          <w:rFonts w:hint="cs"/>
          <w:rtl/>
        </w:rPr>
        <w:t>.</w:t>
      </w:r>
      <w:r>
        <w:rPr>
          <w:rtl/>
        </w:rPr>
        <w:t xml:space="preserve"> </w:t>
      </w:r>
      <w:bookmarkStart w:id="31110" w:name="_ETM_Q74_340169"/>
      <w:bookmarkEnd w:id="31110"/>
      <w:r>
        <w:rPr>
          <w:rtl/>
        </w:rPr>
        <w:t xml:space="preserve">גם </w:t>
      </w:r>
      <w:bookmarkStart w:id="31111" w:name="_ETM_Q74_340590"/>
      <w:bookmarkEnd w:id="31111"/>
      <w:r>
        <w:rPr>
          <w:rtl/>
        </w:rPr>
        <w:t xml:space="preserve">אוכלוסיית </w:t>
      </w:r>
      <w:bookmarkStart w:id="31112" w:name="_ETM_Q74_341160"/>
      <w:bookmarkEnd w:id="31112"/>
      <w:r>
        <w:rPr>
          <w:rtl/>
        </w:rPr>
        <w:t>הנשים</w:t>
      </w:r>
      <w:r>
        <w:rPr>
          <w:rFonts w:hint="cs"/>
          <w:rtl/>
        </w:rPr>
        <w:t>,</w:t>
      </w:r>
      <w:r>
        <w:rPr>
          <w:rtl/>
        </w:rPr>
        <w:t xml:space="preserve"> </w:t>
      </w:r>
      <w:bookmarkStart w:id="31113" w:name="_ETM_Q74_341610"/>
      <w:bookmarkEnd w:id="31113"/>
      <w:r>
        <w:rPr>
          <w:rtl/>
        </w:rPr>
        <w:t xml:space="preserve">וזה </w:t>
      </w:r>
      <w:bookmarkStart w:id="31114" w:name="_ETM_Q74_341790"/>
      <w:bookmarkEnd w:id="31114"/>
      <w:r>
        <w:rPr>
          <w:rtl/>
        </w:rPr>
        <w:t xml:space="preserve">די </w:t>
      </w:r>
      <w:bookmarkStart w:id="31115" w:name="_ETM_Q74_341940"/>
      <w:bookmarkEnd w:id="31115"/>
      <w:r>
        <w:rPr>
          <w:rtl/>
        </w:rPr>
        <w:t xml:space="preserve">מוזר </w:t>
      </w:r>
      <w:bookmarkStart w:id="31116" w:name="_ETM_Q74_342419"/>
      <w:bookmarkEnd w:id="31116"/>
      <w:r>
        <w:rPr>
          <w:rtl/>
        </w:rPr>
        <w:t xml:space="preserve">שאני </w:t>
      </w:r>
      <w:bookmarkStart w:id="31117" w:name="_ETM_Q74_342630"/>
      <w:bookmarkEnd w:id="31117"/>
      <w:r>
        <w:rPr>
          <w:rtl/>
        </w:rPr>
        <w:t xml:space="preserve">בכלל </w:t>
      </w:r>
      <w:bookmarkStart w:id="31118" w:name="_ETM_Q74_342870"/>
      <w:bookmarkStart w:id="31119" w:name="_ETM_Q74_343110"/>
      <w:bookmarkEnd w:id="31118"/>
      <w:bookmarkEnd w:id="31119"/>
      <w:r>
        <w:rPr>
          <w:rtl/>
        </w:rPr>
        <w:t xml:space="preserve">קורא </w:t>
      </w:r>
      <w:bookmarkStart w:id="31120" w:name="_ETM_Q74_343350"/>
      <w:bookmarkEnd w:id="31120"/>
      <w:r>
        <w:rPr>
          <w:rtl/>
        </w:rPr>
        <w:t xml:space="preserve">לזה </w:t>
      </w:r>
      <w:bookmarkStart w:id="31121" w:name="_ETM_Q74_343560"/>
      <w:bookmarkEnd w:id="31121"/>
      <w:r>
        <w:rPr>
          <w:rFonts w:hint="cs"/>
          <w:rtl/>
        </w:rPr>
        <w:t>"</w:t>
      </w:r>
      <w:r>
        <w:rPr>
          <w:rtl/>
        </w:rPr>
        <w:t>אוכלוסייה</w:t>
      </w:r>
      <w:r>
        <w:rPr>
          <w:rFonts w:hint="cs"/>
          <w:rtl/>
        </w:rPr>
        <w:t>"</w:t>
      </w:r>
      <w:r>
        <w:rPr>
          <w:rtl/>
        </w:rPr>
        <w:t xml:space="preserve"> </w:t>
      </w:r>
      <w:bookmarkStart w:id="31122" w:name="_ETM_Q74_344550"/>
      <w:bookmarkEnd w:id="31122"/>
      <w:r>
        <w:rPr>
          <w:rFonts w:hint="cs"/>
          <w:rtl/>
        </w:rPr>
        <w:t xml:space="preserve">– </w:t>
      </w:r>
      <w:r>
        <w:rPr>
          <w:rtl/>
        </w:rPr>
        <w:t xml:space="preserve">50% </w:t>
      </w:r>
      <w:bookmarkStart w:id="31123" w:name="_ETM_Q74_345480"/>
      <w:bookmarkEnd w:id="31123"/>
      <w:r>
        <w:rPr>
          <w:rtl/>
        </w:rPr>
        <w:t xml:space="preserve">מהאוכלוסייה </w:t>
      </w:r>
      <w:bookmarkStart w:id="31124" w:name="_ETM_Q74_346139"/>
      <w:bookmarkEnd w:id="31124"/>
      <w:r>
        <w:rPr>
          <w:rtl/>
        </w:rPr>
        <w:t>בישראל</w:t>
      </w:r>
      <w:r>
        <w:rPr>
          <w:rFonts w:hint="cs"/>
          <w:rtl/>
        </w:rPr>
        <w:t xml:space="preserve"> </w:t>
      </w:r>
      <w:bookmarkStart w:id="31125" w:name="_ETM_Q74_347450"/>
      <w:bookmarkEnd w:id="31125"/>
      <w:r>
        <w:rPr>
          <w:rFonts w:hint="eastAsia"/>
          <w:rtl/>
        </w:rPr>
        <w:t>–</w:t>
      </w:r>
      <w:r>
        <w:rPr>
          <w:rFonts w:hint="cs"/>
          <w:rtl/>
        </w:rPr>
        <w:t xml:space="preserve"> </w:t>
      </w:r>
      <w:r>
        <w:rPr>
          <w:rtl/>
        </w:rPr>
        <w:t>מי</w:t>
      </w:r>
      <w:r>
        <w:rPr>
          <w:rFonts w:hint="cs"/>
          <w:rtl/>
        </w:rPr>
        <w:t xml:space="preserve"> י</w:t>
      </w:r>
      <w:r>
        <w:rPr>
          <w:rtl/>
        </w:rPr>
        <w:t xml:space="preserve">יצג </w:t>
      </w:r>
      <w:bookmarkStart w:id="31126" w:name="_ETM_Q74_348139"/>
      <w:bookmarkEnd w:id="31126"/>
      <w:r>
        <w:rPr>
          <w:rtl/>
        </w:rPr>
        <w:t>אותם</w:t>
      </w:r>
      <w:r>
        <w:rPr>
          <w:rFonts w:hint="cs"/>
          <w:rtl/>
        </w:rPr>
        <w:t>?</w:t>
      </w:r>
      <w:r>
        <w:rPr>
          <w:rtl/>
        </w:rPr>
        <w:t xml:space="preserve"> </w:t>
      </w:r>
      <w:bookmarkStart w:id="31127" w:name="_ETM_Q74_348530"/>
      <w:bookmarkEnd w:id="31127"/>
      <w:r>
        <w:rPr>
          <w:rtl/>
        </w:rPr>
        <w:t xml:space="preserve">ממשלת </w:t>
      </w:r>
      <w:bookmarkStart w:id="31128" w:name="_ETM_Q74_349129"/>
      <w:bookmarkEnd w:id="31128"/>
      <w:r>
        <w:rPr>
          <w:rtl/>
        </w:rPr>
        <w:t>ה-64</w:t>
      </w:r>
      <w:r>
        <w:rPr>
          <w:rFonts w:hint="cs"/>
          <w:rtl/>
        </w:rPr>
        <w:t>,</w:t>
      </w:r>
      <w:r>
        <w:rPr>
          <w:rtl/>
        </w:rPr>
        <w:t xml:space="preserve"> </w:t>
      </w:r>
      <w:bookmarkStart w:id="31129" w:name="_ETM_Q74_350480"/>
      <w:bookmarkEnd w:id="31129"/>
      <w:r>
        <w:rPr>
          <w:rtl/>
        </w:rPr>
        <w:t xml:space="preserve">שיש </w:t>
      </w:r>
      <w:bookmarkStart w:id="31130" w:name="_ETM_Q74_350810"/>
      <w:bookmarkEnd w:id="31130"/>
      <w:r>
        <w:rPr>
          <w:rtl/>
        </w:rPr>
        <w:t>ב</w:t>
      </w:r>
      <w:r>
        <w:rPr>
          <w:rFonts w:hint="cs"/>
          <w:rtl/>
        </w:rPr>
        <w:t xml:space="preserve">ה תשע </w:t>
      </w:r>
      <w:bookmarkStart w:id="31131" w:name="_ETM_Q74_343723"/>
      <w:bookmarkEnd w:id="31131"/>
      <w:r>
        <w:rPr>
          <w:rFonts w:hint="cs"/>
          <w:rtl/>
        </w:rPr>
        <w:t>נשים בסך הכול</w:t>
      </w:r>
      <w:r>
        <w:rPr>
          <w:rFonts w:hint="cs"/>
        </w:rPr>
        <w:t xml:space="preserve"> </w:t>
      </w:r>
      <w:r>
        <w:rPr>
          <w:rFonts w:hint="cs"/>
          <w:rtl/>
        </w:rPr>
        <w:t xml:space="preserve">נשים, </w:t>
      </w:r>
      <w:bookmarkStart w:id="31132" w:name="_ETM_Q74_353700"/>
      <w:bookmarkEnd w:id="31132"/>
      <w:r>
        <w:rPr>
          <w:rFonts w:hint="cs"/>
          <w:rtl/>
        </w:rPr>
        <w:t>ו</w:t>
      </w:r>
      <w:r>
        <w:rPr>
          <w:rtl/>
        </w:rPr>
        <w:t>סוף</w:t>
      </w:r>
      <w:bookmarkStart w:id="31133" w:name="_ETM_Q74_354000"/>
      <w:bookmarkEnd w:id="31133"/>
      <w:r>
        <w:rPr>
          <w:rFonts w:hint="cs"/>
          <w:rtl/>
        </w:rPr>
        <w:t>-</w:t>
      </w:r>
      <w:r>
        <w:rPr>
          <w:rtl/>
        </w:rPr>
        <w:t xml:space="preserve">סוף </w:t>
      </w:r>
      <w:bookmarkStart w:id="31134" w:name="_ETM_Q74_354240"/>
      <w:bookmarkEnd w:id="31134"/>
      <w:r>
        <w:rPr>
          <w:rtl/>
        </w:rPr>
        <w:t xml:space="preserve">ראינו </w:t>
      </w:r>
      <w:bookmarkStart w:id="31135" w:name="_ETM_Q74_354569"/>
      <w:bookmarkEnd w:id="31135"/>
      <w:r>
        <w:rPr>
          <w:rFonts w:hint="cs"/>
          <w:rtl/>
        </w:rPr>
        <w:t>ש</w:t>
      </w:r>
      <w:r>
        <w:rPr>
          <w:rtl/>
        </w:rPr>
        <w:t xml:space="preserve">היום </w:t>
      </w:r>
      <w:bookmarkStart w:id="31136" w:name="_ETM_Q74_354810"/>
      <w:bookmarkEnd w:id="31136"/>
      <w:r>
        <w:rPr>
          <w:rtl/>
        </w:rPr>
        <w:t>ממונה</w:t>
      </w:r>
      <w:r>
        <w:rPr>
          <w:rFonts w:hint="cs"/>
          <w:rtl/>
        </w:rPr>
        <w:t xml:space="preserve"> השרה</w:t>
      </w:r>
      <w:r>
        <w:rPr>
          <w:rtl/>
        </w:rPr>
        <w:t xml:space="preserve"> </w:t>
      </w:r>
      <w:bookmarkStart w:id="31137" w:name="_ETM_Q74_355755"/>
      <w:bookmarkEnd w:id="31137"/>
      <w:r>
        <w:rPr>
          <w:rtl/>
        </w:rPr>
        <w:t>הרביעית</w:t>
      </w:r>
      <w:r>
        <w:rPr>
          <w:rFonts w:hint="cs"/>
          <w:rtl/>
        </w:rPr>
        <w:t>? מי ישמור על המעמד שלהן?</w:t>
      </w:r>
      <w:r>
        <w:rPr>
          <w:rFonts w:hint="cs"/>
        </w:rPr>
        <w:t xml:space="preserve"> </w:t>
      </w:r>
      <w:bookmarkStart w:id="31138" w:name="_ETM_Q74_356116"/>
      <w:bookmarkStart w:id="31139" w:name="_ETM_Q74_358600"/>
      <w:bookmarkEnd w:id="31138"/>
      <w:bookmarkEnd w:id="31139"/>
      <w:r>
        <w:rPr>
          <w:rtl/>
        </w:rPr>
        <w:t xml:space="preserve">מי </w:t>
      </w:r>
      <w:bookmarkStart w:id="31140" w:name="_ETM_Q74_358870"/>
      <w:bookmarkEnd w:id="31140"/>
      <w:r>
        <w:rPr>
          <w:rtl/>
        </w:rPr>
        <w:t xml:space="preserve">יטפל </w:t>
      </w:r>
      <w:bookmarkStart w:id="31141" w:name="_ETM_Q74_359320"/>
      <w:bookmarkEnd w:id="31141"/>
      <w:r>
        <w:rPr>
          <w:rtl/>
        </w:rPr>
        <w:t xml:space="preserve">באוכלוסיות </w:t>
      </w:r>
      <w:bookmarkStart w:id="31142" w:name="_ETM_Q74_360070"/>
      <w:bookmarkEnd w:id="31142"/>
      <w:r>
        <w:rPr>
          <w:rtl/>
        </w:rPr>
        <w:t>האלה</w:t>
      </w:r>
      <w:r>
        <w:rPr>
          <w:rFonts w:hint="cs"/>
          <w:rtl/>
        </w:rPr>
        <w:t>?</w:t>
      </w:r>
      <w:r>
        <w:rPr>
          <w:rtl/>
        </w:rPr>
        <w:t xml:space="preserve"> </w:t>
      </w:r>
      <w:bookmarkStart w:id="31143" w:name="_ETM_Q74_360820"/>
      <w:bookmarkEnd w:id="31143"/>
    </w:p>
    <w:p w:rsidR="00AD0235" w:rsidRDefault="00AD0235" w:rsidP="00BA73B6">
      <w:pPr>
        <w:rPr>
          <w:rtl/>
        </w:rPr>
      </w:pPr>
    </w:p>
    <w:p w:rsidR="00AD0235" w:rsidRDefault="00AD0235" w:rsidP="00BA73B6">
      <w:pPr>
        <w:pStyle w:val="af8"/>
        <w:keepNext/>
        <w:rPr>
          <w:rtl/>
        </w:rPr>
      </w:pPr>
      <w:r w:rsidRPr="00C02F7A">
        <w:rPr>
          <w:rStyle w:val="TagStyle"/>
          <w:rtl/>
        </w:rPr>
        <w:t>&lt;&lt; יור &gt;&gt;</w:t>
      </w:r>
      <w:r w:rsidRPr="0073431E">
        <w:rPr>
          <w:rStyle w:val="TagStyle"/>
          <w:rtl/>
        </w:rPr>
        <w:t xml:space="preserve"> </w:t>
      </w:r>
      <w:r>
        <w:rPr>
          <w:rtl/>
        </w:rPr>
        <w:t>היו"ר א</w:t>
      </w:r>
      <w:r>
        <w:rPr>
          <w:rFonts w:hint="cs"/>
          <w:rtl/>
        </w:rPr>
        <w:t>ו</w:t>
      </w:r>
      <w:r>
        <w:rPr>
          <w:rtl/>
        </w:rPr>
        <w:t>ריאל בוסו:</w:t>
      </w:r>
      <w:r w:rsidRPr="0073431E">
        <w:rPr>
          <w:rStyle w:val="TagStyle"/>
          <w:rtl/>
        </w:rPr>
        <w:t xml:space="preserve"> </w:t>
      </w:r>
      <w:r w:rsidRPr="00C02F7A">
        <w:rPr>
          <w:rStyle w:val="TagStyle"/>
          <w:rtl/>
        </w:rPr>
        <w:t>&lt;&lt; יור &gt;&gt;</w:t>
      </w:r>
      <w:r>
        <w:rPr>
          <w:rtl/>
        </w:rPr>
        <w:t xml:space="preserve">  </w:t>
      </w:r>
    </w:p>
    <w:p w:rsidR="00AD0235" w:rsidRDefault="00AD0235" w:rsidP="00BA73B6">
      <w:pPr>
        <w:rPr>
          <w:rtl/>
        </w:rPr>
      </w:pPr>
    </w:p>
    <w:p w:rsidR="00AD0235" w:rsidRDefault="00AD0235" w:rsidP="00BA73B6">
      <w:pPr>
        <w:rPr>
          <w:rtl/>
        </w:rPr>
      </w:pPr>
      <w:r>
        <w:rPr>
          <w:rFonts w:hint="cs"/>
          <w:rtl/>
        </w:rPr>
        <w:t xml:space="preserve">תודה רבה. </w:t>
      </w:r>
    </w:p>
    <w:p w:rsidR="00AD0235" w:rsidRDefault="00AD0235" w:rsidP="00BA73B6">
      <w:pPr>
        <w:rPr>
          <w:rtl/>
        </w:rPr>
      </w:pPr>
    </w:p>
    <w:p w:rsidR="00AD0235" w:rsidRDefault="00AD0235" w:rsidP="00BA73B6">
      <w:pPr>
        <w:pStyle w:val="-"/>
        <w:rPr>
          <w:rtl/>
        </w:rPr>
      </w:pPr>
      <w:bookmarkStart w:id="31144" w:name="ET_speakercontinue_6128_10"/>
      <w:r w:rsidRPr="00824A8A">
        <w:rPr>
          <w:rStyle w:val="TagStyle"/>
          <w:rtl/>
        </w:rPr>
        <w:t xml:space="preserve">&lt;&lt; דובר_המשך &gt;&gt; </w:t>
      </w:r>
      <w:r w:rsidRPr="00824A8A">
        <w:rPr>
          <w:rtl/>
        </w:rPr>
        <w:t>משה טור פז (יש עתיד):</w:t>
      </w:r>
      <w:r w:rsidRPr="00824A8A">
        <w:rPr>
          <w:rStyle w:val="TagStyle"/>
          <w:rtl/>
        </w:rPr>
        <w:t xml:space="preserve"> &lt;&lt; דובר_המשך &gt;&gt;</w:t>
      </w:r>
      <w:bookmarkEnd w:id="31144"/>
      <w:r>
        <w:rPr>
          <w:rtl/>
        </w:rPr>
        <w:t xml:space="preserve"> </w:t>
      </w:r>
    </w:p>
    <w:p w:rsidR="00AD0235" w:rsidRPr="00824A8A" w:rsidRDefault="00AD0235" w:rsidP="00BA73B6">
      <w:pPr>
        <w:rPr>
          <w:rtl/>
          <w:lang w:eastAsia="he-IL"/>
        </w:rPr>
      </w:pPr>
    </w:p>
    <w:p w:rsidR="00AD0235" w:rsidRDefault="00AD0235" w:rsidP="00BA73B6">
      <w:pPr>
        <w:rPr>
          <w:rtl/>
        </w:rPr>
      </w:pPr>
      <w:r>
        <w:rPr>
          <w:rtl/>
        </w:rPr>
        <w:t xml:space="preserve">אין </w:t>
      </w:r>
      <w:bookmarkStart w:id="31145" w:name="_ETM_Q74_361000"/>
      <w:bookmarkEnd w:id="31145"/>
      <w:r>
        <w:rPr>
          <w:rtl/>
        </w:rPr>
        <w:t xml:space="preserve">ספק </w:t>
      </w:r>
      <w:bookmarkStart w:id="31146" w:name="_ETM_Q74_361450"/>
      <w:bookmarkEnd w:id="31146"/>
      <w:r>
        <w:rPr>
          <w:rtl/>
        </w:rPr>
        <w:t>ש</w:t>
      </w:r>
      <w:bookmarkStart w:id="31147" w:name="_ETM_Q74_362239"/>
      <w:bookmarkEnd w:id="31147"/>
      <w:r>
        <w:rPr>
          <w:rFonts w:hint="cs"/>
          <w:rtl/>
        </w:rPr>
        <w:t>ה</w:t>
      </w:r>
      <w:r>
        <w:rPr>
          <w:rtl/>
        </w:rPr>
        <w:t>משילות</w:t>
      </w:r>
      <w:r>
        <w:rPr>
          <w:rFonts w:hint="cs"/>
          <w:rtl/>
        </w:rPr>
        <w:t xml:space="preserve">, שבשמה </w:t>
      </w:r>
      <w:bookmarkStart w:id="31148" w:name="_ETM_Q74_363919"/>
      <w:bookmarkEnd w:id="31148"/>
      <w:r>
        <w:rPr>
          <w:rtl/>
        </w:rPr>
        <w:t>יצא</w:t>
      </w:r>
      <w:r>
        <w:rPr>
          <w:rFonts w:hint="cs"/>
          <w:rtl/>
        </w:rPr>
        <w:t>ה</w:t>
      </w:r>
      <w:r>
        <w:rPr>
          <w:rtl/>
        </w:rPr>
        <w:t xml:space="preserve"> </w:t>
      </w:r>
      <w:bookmarkStart w:id="31149" w:name="_ETM_Q74_364340"/>
      <w:bookmarkEnd w:id="31149"/>
      <w:r>
        <w:rPr>
          <w:rtl/>
        </w:rPr>
        <w:t xml:space="preserve">הממשלה </w:t>
      </w:r>
      <w:bookmarkStart w:id="31150" w:name="_ETM_Q74_364910"/>
      <w:bookmarkEnd w:id="31150"/>
      <w:r>
        <w:rPr>
          <w:rtl/>
        </w:rPr>
        <w:t>הזו</w:t>
      </w:r>
      <w:r>
        <w:rPr>
          <w:rFonts w:hint="cs"/>
          <w:rtl/>
        </w:rPr>
        <w:t>,</w:t>
      </w:r>
      <w:r>
        <w:rPr>
          <w:rtl/>
        </w:rPr>
        <w:t xml:space="preserve"> </w:t>
      </w:r>
      <w:bookmarkStart w:id="31151" w:name="_ETM_Q74_365489"/>
      <w:bookmarkEnd w:id="31151"/>
      <w:r>
        <w:rPr>
          <w:rtl/>
        </w:rPr>
        <w:t xml:space="preserve">פוגעת </w:t>
      </w:r>
      <w:bookmarkStart w:id="31152" w:name="_ETM_Q74_366090"/>
      <w:bookmarkEnd w:id="31152"/>
      <w:r>
        <w:rPr>
          <w:rtl/>
        </w:rPr>
        <w:t xml:space="preserve">אנושות </w:t>
      </w:r>
      <w:bookmarkStart w:id="31153" w:name="_ETM_Q74_367079"/>
      <w:bookmarkEnd w:id="31153"/>
      <w:r>
        <w:rPr>
          <w:rtl/>
        </w:rPr>
        <w:t xml:space="preserve">באוכלוסיות </w:t>
      </w:r>
      <w:bookmarkStart w:id="31154" w:name="_ETM_Q74_367919"/>
      <w:bookmarkEnd w:id="31154"/>
      <w:r>
        <w:rPr>
          <w:rtl/>
        </w:rPr>
        <w:t xml:space="preserve">רחבות </w:t>
      </w:r>
      <w:bookmarkStart w:id="31155" w:name="_ETM_Q74_368489"/>
      <w:bookmarkEnd w:id="31155"/>
      <w:r>
        <w:rPr>
          <w:rtl/>
        </w:rPr>
        <w:t>מאוד</w:t>
      </w:r>
      <w:r>
        <w:rPr>
          <w:rFonts w:hint="cs"/>
          <w:rtl/>
        </w:rPr>
        <w:t>.</w:t>
      </w:r>
      <w:bookmarkStart w:id="31156" w:name="_ETM_Q74_370405"/>
      <w:bookmarkStart w:id="31157" w:name="_ETM_Q74_370505"/>
      <w:bookmarkEnd w:id="31156"/>
      <w:bookmarkEnd w:id="31157"/>
    </w:p>
    <w:p w:rsidR="00AD0235" w:rsidRDefault="00AD0235" w:rsidP="00BA73B6">
      <w:pPr>
        <w:rPr>
          <w:rtl/>
        </w:rPr>
      </w:pPr>
      <w:bookmarkStart w:id="31158" w:name="_ETM_Q74_365876"/>
      <w:bookmarkEnd w:id="31158"/>
    </w:p>
    <w:p w:rsidR="00AD0235" w:rsidRDefault="00AD0235" w:rsidP="00BA73B6">
      <w:pPr>
        <w:pStyle w:val="af8"/>
        <w:keepNext/>
        <w:rPr>
          <w:rtl/>
        </w:rPr>
      </w:pPr>
      <w:r w:rsidRPr="00C02F7A">
        <w:rPr>
          <w:rStyle w:val="TagStyle"/>
          <w:rtl/>
        </w:rPr>
        <w:t xml:space="preserve"> &lt;&lt; יור &gt;&gt;</w:t>
      </w:r>
      <w:r w:rsidRPr="0073431E">
        <w:rPr>
          <w:rStyle w:val="TagStyle"/>
          <w:rtl/>
        </w:rPr>
        <w:t xml:space="preserve"> </w:t>
      </w:r>
      <w:r>
        <w:rPr>
          <w:rtl/>
        </w:rPr>
        <w:t>היו"ר א</w:t>
      </w:r>
      <w:r>
        <w:rPr>
          <w:rFonts w:hint="cs"/>
          <w:rtl/>
        </w:rPr>
        <w:t>ו</w:t>
      </w:r>
      <w:r>
        <w:rPr>
          <w:rtl/>
        </w:rPr>
        <w:t>ריאל בוסו:</w:t>
      </w:r>
      <w:r w:rsidRPr="0073431E">
        <w:rPr>
          <w:rStyle w:val="TagStyle"/>
          <w:rtl/>
        </w:rPr>
        <w:t xml:space="preserve"> </w:t>
      </w:r>
      <w:r w:rsidRPr="00C02F7A">
        <w:rPr>
          <w:rStyle w:val="TagStyle"/>
          <w:rtl/>
        </w:rPr>
        <w:t>&lt;&lt; יור &gt;&gt;</w:t>
      </w:r>
      <w:r>
        <w:rPr>
          <w:rtl/>
        </w:rPr>
        <w:t xml:space="preserve">  </w:t>
      </w:r>
    </w:p>
    <w:p w:rsidR="00AD0235" w:rsidRPr="0073431E" w:rsidRDefault="00AD0235" w:rsidP="00DA3834">
      <w:pPr>
        <w:rPr>
          <w:rtl/>
        </w:rPr>
      </w:pPr>
    </w:p>
    <w:p w:rsidR="00AD0235" w:rsidRDefault="00AD0235" w:rsidP="00BA73B6">
      <w:pPr>
        <w:rPr>
          <w:rtl/>
        </w:rPr>
      </w:pPr>
      <w:bookmarkStart w:id="31159" w:name="_ETM_Q74_370533"/>
      <w:bookmarkStart w:id="31160" w:name="_ETM_Q74_370616"/>
      <w:bookmarkEnd w:id="31159"/>
      <w:bookmarkEnd w:id="31160"/>
      <w:r>
        <w:rPr>
          <w:rtl/>
        </w:rPr>
        <w:t xml:space="preserve"> </w:t>
      </w:r>
      <w:bookmarkStart w:id="31161" w:name="_ETM_Q74_369270"/>
      <w:bookmarkEnd w:id="31161"/>
      <w:r>
        <w:rPr>
          <w:rtl/>
        </w:rPr>
        <w:t xml:space="preserve">תודה </w:t>
      </w:r>
      <w:bookmarkStart w:id="31162" w:name="_ETM_Q74_369540"/>
      <w:bookmarkEnd w:id="31162"/>
      <w:r>
        <w:rPr>
          <w:rtl/>
        </w:rPr>
        <w:t>רבה</w:t>
      </w:r>
      <w:r>
        <w:rPr>
          <w:rFonts w:hint="cs"/>
          <w:rtl/>
        </w:rPr>
        <w:t>.</w:t>
      </w:r>
      <w:r>
        <w:rPr>
          <w:rtl/>
        </w:rPr>
        <w:t xml:space="preserve"> </w:t>
      </w:r>
      <w:bookmarkStart w:id="31163" w:name="_ETM_Q74_370230"/>
      <w:bookmarkEnd w:id="31163"/>
      <w:r>
        <w:rPr>
          <w:rtl/>
        </w:rPr>
        <w:t xml:space="preserve">חבר </w:t>
      </w:r>
      <w:bookmarkStart w:id="31164" w:name="_ETM_Q74_370500"/>
      <w:bookmarkEnd w:id="31164"/>
      <w:r>
        <w:rPr>
          <w:rtl/>
        </w:rPr>
        <w:t xml:space="preserve">הכנסת </w:t>
      </w:r>
      <w:bookmarkStart w:id="31165" w:name="_ETM_Q74_370919"/>
      <w:bookmarkEnd w:id="31165"/>
      <w:r>
        <w:rPr>
          <w:rtl/>
        </w:rPr>
        <w:t xml:space="preserve">אחמד </w:t>
      </w:r>
      <w:bookmarkStart w:id="31166" w:name="_ETM_Q74_371220"/>
      <w:bookmarkEnd w:id="31166"/>
      <w:r>
        <w:rPr>
          <w:rtl/>
        </w:rPr>
        <w:t>טיבי</w:t>
      </w:r>
      <w:r>
        <w:rPr>
          <w:rFonts w:hint="cs"/>
          <w:rtl/>
        </w:rPr>
        <w:t xml:space="preserve"> </w:t>
      </w:r>
      <w:r>
        <w:rPr>
          <w:rtl/>
        </w:rPr>
        <w:t xml:space="preserve">– </w:t>
      </w:r>
      <w:bookmarkStart w:id="31167" w:name="_ETM_Q74_371490"/>
      <w:bookmarkEnd w:id="31167"/>
      <w:r>
        <w:rPr>
          <w:rtl/>
        </w:rPr>
        <w:t xml:space="preserve">אינו </w:t>
      </w:r>
      <w:bookmarkStart w:id="31168" w:name="_ETM_Q74_371610"/>
      <w:bookmarkEnd w:id="31168"/>
      <w:r>
        <w:rPr>
          <w:rtl/>
        </w:rPr>
        <w:t>נוכח</w:t>
      </w:r>
      <w:r>
        <w:rPr>
          <w:rFonts w:hint="cs"/>
          <w:rtl/>
        </w:rPr>
        <w:t xml:space="preserve">. </w:t>
      </w:r>
      <w:bookmarkStart w:id="31169" w:name="_ETM_Q74_372060"/>
      <w:bookmarkEnd w:id="31169"/>
      <w:r>
        <w:rPr>
          <w:rtl/>
        </w:rPr>
        <w:t xml:space="preserve">חברת </w:t>
      </w:r>
      <w:bookmarkStart w:id="31170" w:name="_ETM_Q74_372330"/>
      <w:bookmarkEnd w:id="31170"/>
      <w:r>
        <w:rPr>
          <w:rtl/>
        </w:rPr>
        <w:t xml:space="preserve">הכנסת </w:t>
      </w:r>
      <w:bookmarkStart w:id="31171" w:name="_ETM_Q74_372720"/>
      <w:bookmarkEnd w:id="31171"/>
      <w:r>
        <w:rPr>
          <w:rtl/>
        </w:rPr>
        <w:t>י</w:t>
      </w:r>
      <w:r>
        <w:rPr>
          <w:rFonts w:hint="cs"/>
          <w:rtl/>
        </w:rPr>
        <w:t>סמין</w:t>
      </w:r>
      <w:r>
        <w:rPr>
          <w:rtl/>
        </w:rPr>
        <w:t xml:space="preserve"> </w:t>
      </w:r>
      <w:bookmarkStart w:id="31172" w:name="_ETM_Q74_372960"/>
      <w:bookmarkEnd w:id="31172"/>
      <w:r>
        <w:rPr>
          <w:rtl/>
        </w:rPr>
        <w:t>פרידמן</w:t>
      </w:r>
      <w:r>
        <w:rPr>
          <w:rFonts w:hint="cs"/>
          <w:rtl/>
        </w:rPr>
        <w:t xml:space="preserve">, בבקשה. </w:t>
      </w:r>
    </w:p>
    <w:p w:rsidR="00AD0235" w:rsidRDefault="00AD0235" w:rsidP="00BA73B6">
      <w:pPr>
        <w:ind w:firstLine="0"/>
        <w:rPr>
          <w:rtl/>
        </w:rPr>
      </w:pPr>
      <w:bookmarkStart w:id="31173" w:name="_ETM_Q74_379913"/>
      <w:bookmarkStart w:id="31174" w:name="_ETM_Q74_380008"/>
      <w:bookmarkStart w:id="31175" w:name="_ETM_Q74_380057"/>
      <w:bookmarkStart w:id="31176" w:name="_ETM_Q74_380104"/>
      <w:bookmarkStart w:id="31177" w:name="_ETM_Q74_381577"/>
      <w:bookmarkEnd w:id="31173"/>
      <w:bookmarkEnd w:id="31174"/>
      <w:bookmarkEnd w:id="31175"/>
      <w:bookmarkEnd w:id="31176"/>
      <w:bookmarkEnd w:id="31177"/>
    </w:p>
    <w:p w:rsidR="00AD0235" w:rsidRDefault="00AD0235" w:rsidP="00BA73B6">
      <w:pPr>
        <w:pStyle w:val="a4"/>
        <w:keepNext/>
        <w:rPr>
          <w:rtl/>
        </w:rPr>
      </w:pPr>
      <w:bookmarkStart w:id="31178" w:name="ET_speaker_6231_10"/>
      <w:r w:rsidRPr="00C02F7A">
        <w:rPr>
          <w:rStyle w:val="TagStyle"/>
          <w:rtl/>
        </w:rPr>
        <w:t xml:space="preserve"> &lt;&lt; דובר &gt;&gt;</w:t>
      </w:r>
      <w:r w:rsidRPr="0073431E">
        <w:rPr>
          <w:rStyle w:val="TagStyle"/>
          <w:rtl/>
        </w:rPr>
        <w:t xml:space="preserve"> </w:t>
      </w:r>
      <w:bookmarkStart w:id="31179" w:name="_Toc124881476"/>
      <w:bookmarkStart w:id="31180" w:name="_Toc124882184"/>
      <w:r>
        <w:rPr>
          <w:rtl/>
        </w:rPr>
        <w:t>יסמין פרידמן (יש עתיד):</w:t>
      </w:r>
      <w:bookmarkEnd w:id="31179"/>
      <w:bookmarkEnd w:id="31180"/>
      <w:r w:rsidRPr="0073431E">
        <w:rPr>
          <w:rStyle w:val="TagStyle"/>
          <w:rtl/>
        </w:rPr>
        <w:t xml:space="preserve"> </w:t>
      </w:r>
      <w:r w:rsidRPr="00C02F7A">
        <w:rPr>
          <w:rStyle w:val="TagStyle"/>
          <w:rtl/>
        </w:rPr>
        <w:t>&lt;&lt; דובר &gt;&gt;</w:t>
      </w:r>
      <w:r>
        <w:rPr>
          <w:rtl/>
        </w:rPr>
        <w:t xml:space="preserve">  </w:t>
      </w:r>
      <w:bookmarkEnd w:id="31178"/>
    </w:p>
    <w:p w:rsidR="00AD0235" w:rsidRDefault="00AD0235" w:rsidP="00DA3834">
      <w:pPr>
        <w:rPr>
          <w:rtl/>
        </w:rPr>
      </w:pPr>
    </w:p>
    <w:p w:rsidR="00AD0235" w:rsidRDefault="00AD0235" w:rsidP="00BA73B6">
      <w:pPr>
        <w:rPr>
          <w:rtl/>
        </w:rPr>
      </w:pPr>
      <w:bookmarkStart w:id="31181" w:name="_ETM_Q74_382168"/>
      <w:bookmarkStart w:id="31182" w:name="_ETM_Q74_382244"/>
      <w:bookmarkStart w:id="31183" w:name="_ETM_Q74_400200"/>
      <w:bookmarkStart w:id="31184" w:name="_ETM_Q74_402430"/>
      <w:bookmarkEnd w:id="31181"/>
      <w:bookmarkEnd w:id="31182"/>
      <w:bookmarkEnd w:id="31183"/>
      <w:bookmarkEnd w:id="31184"/>
      <w:r>
        <w:rPr>
          <w:rtl/>
        </w:rPr>
        <w:t xml:space="preserve">בוקר </w:t>
      </w:r>
      <w:bookmarkStart w:id="31185" w:name="_ETM_Q74_402880"/>
      <w:bookmarkEnd w:id="31185"/>
      <w:r>
        <w:rPr>
          <w:rtl/>
        </w:rPr>
        <w:t>טוב</w:t>
      </w:r>
      <w:r>
        <w:rPr>
          <w:rFonts w:hint="cs"/>
          <w:rtl/>
        </w:rPr>
        <w:t>.</w:t>
      </w:r>
      <w:r>
        <w:rPr>
          <w:rtl/>
        </w:rPr>
        <w:t xml:space="preserve"> </w:t>
      </w:r>
      <w:bookmarkStart w:id="31186" w:name="_ETM_Q74_405129"/>
      <w:bookmarkEnd w:id="31186"/>
      <w:r>
        <w:rPr>
          <w:rtl/>
        </w:rPr>
        <w:t xml:space="preserve">אני </w:t>
      </w:r>
      <w:bookmarkStart w:id="31187" w:name="_ETM_Q74_405340"/>
      <w:bookmarkEnd w:id="31187"/>
      <w:r>
        <w:rPr>
          <w:rtl/>
        </w:rPr>
        <w:t xml:space="preserve">רוצה </w:t>
      </w:r>
      <w:bookmarkStart w:id="31188" w:name="_ETM_Q74_405549"/>
      <w:bookmarkEnd w:id="31188"/>
      <w:r>
        <w:rPr>
          <w:rtl/>
        </w:rPr>
        <w:t xml:space="preserve">לדבר </w:t>
      </w:r>
      <w:bookmarkStart w:id="31189" w:name="_ETM_Q74_405790"/>
      <w:bookmarkEnd w:id="31189"/>
      <w:r>
        <w:rPr>
          <w:rtl/>
        </w:rPr>
        <w:t xml:space="preserve">קצת </w:t>
      </w:r>
      <w:bookmarkStart w:id="31190" w:name="_ETM_Q74_406030"/>
      <w:bookmarkEnd w:id="31190"/>
      <w:r>
        <w:rPr>
          <w:rtl/>
        </w:rPr>
        <w:t xml:space="preserve">על </w:t>
      </w:r>
      <w:bookmarkStart w:id="31191" w:name="_ETM_Q74_406180"/>
      <w:bookmarkEnd w:id="31191"/>
      <w:r>
        <w:rPr>
          <w:rtl/>
        </w:rPr>
        <w:t>מזון</w:t>
      </w:r>
      <w:r>
        <w:rPr>
          <w:rFonts w:hint="cs"/>
          <w:rtl/>
        </w:rPr>
        <w:t>,</w:t>
      </w:r>
      <w:r>
        <w:rPr>
          <w:rtl/>
        </w:rPr>
        <w:t xml:space="preserve"> </w:t>
      </w:r>
      <w:bookmarkStart w:id="31192" w:name="_ETM_Q74_407489"/>
      <w:bookmarkEnd w:id="31192"/>
      <w:r>
        <w:rPr>
          <w:rtl/>
        </w:rPr>
        <w:t xml:space="preserve">או </w:t>
      </w:r>
      <w:bookmarkStart w:id="31193" w:name="_ETM_Q74_407879"/>
      <w:bookmarkEnd w:id="31193"/>
      <w:r>
        <w:rPr>
          <w:rtl/>
        </w:rPr>
        <w:t xml:space="preserve">יותר </w:t>
      </w:r>
      <w:bookmarkStart w:id="31194" w:name="_ETM_Q74_408150"/>
      <w:bookmarkEnd w:id="31194"/>
      <w:r>
        <w:rPr>
          <w:rtl/>
        </w:rPr>
        <w:t xml:space="preserve">נכון </w:t>
      </w:r>
      <w:bookmarkStart w:id="31195" w:name="_ETM_Q74_408840"/>
      <w:bookmarkEnd w:id="31195"/>
      <w:r>
        <w:rPr>
          <w:rtl/>
        </w:rPr>
        <w:t xml:space="preserve">על </w:t>
      </w:r>
      <w:bookmarkStart w:id="31196" w:name="_ETM_Q74_409049"/>
      <w:bookmarkEnd w:id="31196"/>
      <w:r>
        <w:rPr>
          <w:rtl/>
        </w:rPr>
        <w:t xml:space="preserve">בזבוז </w:t>
      </w:r>
      <w:bookmarkStart w:id="31197" w:name="_ETM_Q74_409559"/>
      <w:bookmarkEnd w:id="31197"/>
      <w:r>
        <w:rPr>
          <w:rtl/>
        </w:rPr>
        <w:t>מזון</w:t>
      </w:r>
      <w:r>
        <w:rPr>
          <w:rFonts w:hint="cs"/>
          <w:rtl/>
        </w:rPr>
        <w:t>.</w:t>
      </w:r>
      <w:r>
        <w:rPr>
          <w:rtl/>
        </w:rPr>
        <w:t xml:space="preserve"> </w:t>
      </w:r>
      <w:bookmarkStart w:id="31198" w:name="_ETM_Q74_411069"/>
      <w:bookmarkEnd w:id="31198"/>
      <w:r>
        <w:rPr>
          <w:rtl/>
        </w:rPr>
        <w:t xml:space="preserve">נכון </w:t>
      </w:r>
      <w:bookmarkStart w:id="31199" w:name="_ETM_Q74_411519"/>
      <w:bookmarkEnd w:id="31199"/>
      <w:r>
        <w:rPr>
          <w:rtl/>
        </w:rPr>
        <w:t>לשנת</w:t>
      </w:r>
      <w:r>
        <w:rPr>
          <w:rFonts w:hint="cs"/>
          <w:rtl/>
        </w:rPr>
        <w:t xml:space="preserve"> 2021,</w:t>
      </w:r>
      <w:r>
        <w:rPr>
          <w:rtl/>
        </w:rPr>
        <w:t xml:space="preserve"> </w:t>
      </w:r>
      <w:bookmarkStart w:id="31200" w:name="_ETM_Q74_417356"/>
      <w:bookmarkEnd w:id="31200"/>
      <w:r>
        <w:rPr>
          <w:rFonts w:hint="cs"/>
          <w:rtl/>
        </w:rPr>
        <w:t xml:space="preserve">היקף </w:t>
      </w:r>
      <w:r>
        <w:rPr>
          <w:rtl/>
        </w:rPr>
        <w:t xml:space="preserve">אובדן </w:t>
      </w:r>
      <w:bookmarkStart w:id="31201" w:name="_ETM_Q74_414999"/>
      <w:bookmarkEnd w:id="31201"/>
      <w:r>
        <w:rPr>
          <w:rtl/>
        </w:rPr>
        <w:t xml:space="preserve">המזון </w:t>
      </w:r>
      <w:bookmarkStart w:id="31202" w:name="_ETM_Q74_415419"/>
      <w:bookmarkStart w:id="31203" w:name="_ETM_Q74_415930"/>
      <w:bookmarkEnd w:id="31202"/>
      <w:bookmarkEnd w:id="31203"/>
      <w:r>
        <w:rPr>
          <w:rtl/>
        </w:rPr>
        <w:t xml:space="preserve">בישראל </w:t>
      </w:r>
      <w:bookmarkStart w:id="31204" w:name="_ETM_Q74_417439"/>
      <w:bookmarkEnd w:id="31204"/>
      <w:r>
        <w:rPr>
          <w:rtl/>
        </w:rPr>
        <w:t xml:space="preserve">עומד </w:t>
      </w:r>
      <w:bookmarkStart w:id="31205" w:name="_ETM_Q74_417979"/>
      <w:bookmarkEnd w:id="31205"/>
      <w:r>
        <w:rPr>
          <w:rtl/>
        </w:rPr>
        <w:t xml:space="preserve">על </w:t>
      </w:r>
      <w:bookmarkStart w:id="31206" w:name="_ETM_Q74_418159"/>
      <w:bookmarkEnd w:id="31206"/>
      <w:r>
        <w:rPr>
          <w:rtl/>
        </w:rPr>
        <w:t xml:space="preserve">שווי </w:t>
      </w:r>
      <w:bookmarkStart w:id="31207" w:name="_ETM_Q74_418849"/>
      <w:bookmarkEnd w:id="31207"/>
      <w:r>
        <w:rPr>
          <w:rtl/>
        </w:rPr>
        <w:t xml:space="preserve">של </w:t>
      </w:r>
      <w:bookmarkStart w:id="31208" w:name="_ETM_Q74_419120"/>
      <w:bookmarkEnd w:id="31208"/>
      <w:r>
        <w:rPr>
          <w:rtl/>
        </w:rPr>
        <w:t xml:space="preserve">21 </w:t>
      </w:r>
      <w:bookmarkStart w:id="31209" w:name="_ETM_Q74_420229"/>
      <w:bookmarkEnd w:id="31209"/>
      <w:r>
        <w:rPr>
          <w:rtl/>
        </w:rPr>
        <w:t>מיליארד</w:t>
      </w:r>
      <w:r>
        <w:rPr>
          <w:rFonts w:hint="cs"/>
          <w:rtl/>
        </w:rPr>
        <w:t>.</w:t>
      </w:r>
      <w:r>
        <w:rPr>
          <w:rtl/>
        </w:rPr>
        <w:t xml:space="preserve"> </w:t>
      </w:r>
      <w:bookmarkStart w:id="31210" w:name="_ETM_Q74_422140"/>
      <w:bookmarkEnd w:id="31210"/>
      <w:r>
        <w:rPr>
          <w:rtl/>
        </w:rPr>
        <w:t>כן</w:t>
      </w:r>
      <w:r>
        <w:rPr>
          <w:rFonts w:hint="cs"/>
          <w:rtl/>
        </w:rPr>
        <w:t xml:space="preserve">, אתה </w:t>
      </w:r>
      <w:bookmarkStart w:id="31211" w:name="_ETM_Q74_422680"/>
      <w:bookmarkEnd w:id="31211"/>
      <w:r>
        <w:rPr>
          <w:rtl/>
        </w:rPr>
        <w:t>שומע</w:t>
      </w:r>
      <w:r>
        <w:rPr>
          <w:rFonts w:hint="cs"/>
          <w:rtl/>
        </w:rPr>
        <w:t xml:space="preserve"> טוב, </w:t>
      </w:r>
      <w:bookmarkStart w:id="31212" w:name="_ETM_Q74_424590"/>
      <w:bookmarkEnd w:id="31212"/>
      <w:r>
        <w:rPr>
          <w:rtl/>
        </w:rPr>
        <w:t xml:space="preserve">כל </w:t>
      </w:r>
      <w:bookmarkStart w:id="31213" w:name="_ETM_Q74_424950"/>
      <w:bookmarkEnd w:id="31213"/>
      <w:r>
        <w:rPr>
          <w:rtl/>
        </w:rPr>
        <w:t xml:space="preserve">שנה </w:t>
      </w:r>
      <w:bookmarkStart w:id="31214" w:name="_ETM_Q74_425670"/>
      <w:bookmarkEnd w:id="31214"/>
      <w:r>
        <w:rPr>
          <w:rtl/>
        </w:rPr>
        <w:t xml:space="preserve">נזרק </w:t>
      </w:r>
      <w:bookmarkStart w:id="31215" w:name="_ETM_Q74_426630"/>
      <w:bookmarkEnd w:id="31215"/>
      <w:r>
        <w:rPr>
          <w:rtl/>
        </w:rPr>
        <w:t xml:space="preserve">מזון </w:t>
      </w:r>
      <w:bookmarkStart w:id="31216" w:name="_ETM_Q74_427470"/>
      <w:bookmarkEnd w:id="31216"/>
      <w:r>
        <w:rPr>
          <w:rtl/>
        </w:rPr>
        <w:t xml:space="preserve">בשווי </w:t>
      </w:r>
      <w:bookmarkStart w:id="31217" w:name="_ETM_Q74_428040"/>
      <w:bookmarkEnd w:id="31217"/>
      <w:r>
        <w:rPr>
          <w:rtl/>
        </w:rPr>
        <w:t xml:space="preserve">של </w:t>
      </w:r>
      <w:bookmarkStart w:id="31218" w:name="_ETM_Q74_428250"/>
      <w:bookmarkEnd w:id="31218"/>
      <w:r>
        <w:rPr>
          <w:rtl/>
        </w:rPr>
        <w:t xml:space="preserve">21 </w:t>
      </w:r>
      <w:bookmarkStart w:id="31219" w:name="_ETM_Q74_429045"/>
      <w:bookmarkEnd w:id="31219"/>
      <w:r>
        <w:rPr>
          <w:rtl/>
        </w:rPr>
        <w:t xml:space="preserve">מיליארד </w:t>
      </w:r>
      <w:bookmarkStart w:id="31220" w:name="_ETM_Q74_429840"/>
      <w:bookmarkEnd w:id="31220"/>
      <w:r>
        <w:rPr>
          <w:rtl/>
        </w:rPr>
        <w:t>שקלים</w:t>
      </w:r>
      <w:r>
        <w:rPr>
          <w:rFonts w:hint="cs"/>
          <w:rtl/>
        </w:rPr>
        <w:t>.</w:t>
      </w:r>
      <w:r>
        <w:rPr>
          <w:rtl/>
        </w:rPr>
        <w:t xml:space="preserve"> </w:t>
      </w:r>
      <w:bookmarkStart w:id="31221" w:name="_ETM_Q74_432069"/>
      <w:bookmarkEnd w:id="31221"/>
      <w:r>
        <w:rPr>
          <w:rtl/>
        </w:rPr>
        <w:t xml:space="preserve">מתוכו </w:t>
      </w:r>
      <w:bookmarkStart w:id="31222" w:name="_ETM_Q74_433209"/>
      <w:bookmarkEnd w:id="31222"/>
      <w:r>
        <w:rPr>
          <w:rtl/>
        </w:rPr>
        <w:t xml:space="preserve">ניתן </w:t>
      </w:r>
      <w:bookmarkStart w:id="31223" w:name="_ETM_Q74_433629"/>
      <w:bookmarkEnd w:id="31223"/>
      <w:r>
        <w:rPr>
          <w:rtl/>
        </w:rPr>
        <w:t xml:space="preserve">להציל </w:t>
      </w:r>
      <w:bookmarkStart w:id="31224" w:name="_ETM_Q74_434109"/>
      <w:bookmarkEnd w:id="31224"/>
      <w:r>
        <w:rPr>
          <w:rtl/>
        </w:rPr>
        <w:t>50%</w:t>
      </w:r>
      <w:r>
        <w:rPr>
          <w:rFonts w:hint="cs"/>
          <w:rtl/>
        </w:rPr>
        <w:t>.</w:t>
      </w:r>
      <w:r>
        <w:rPr>
          <w:rtl/>
        </w:rPr>
        <w:t xml:space="preserve"> </w:t>
      </w:r>
      <w:bookmarkStart w:id="31225" w:name="_ETM_Q74_436250"/>
      <w:bookmarkEnd w:id="31225"/>
      <w:r>
        <w:rPr>
          <w:rtl/>
        </w:rPr>
        <w:t>ז</w:t>
      </w:r>
      <w:r>
        <w:rPr>
          <w:rFonts w:hint="cs"/>
          <w:rtl/>
        </w:rPr>
        <w:t>ו</w:t>
      </w:r>
      <w:r>
        <w:rPr>
          <w:rtl/>
        </w:rPr>
        <w:t xml:space="preserve"> </w:t>
      </w:r>
      <w:bookmarkStart w:id="31226" w:name="_ETM_Q74_436550"/>
      <w:bookmarkEnd w:id="31226"/>
      <w:r>
        <w:rPr>
          <w:rtl/>
        </w:rPr>
        <w:t xml:space="preserve">לא </w:t>
      </w:r>
      <w:bookmarkStart w:id="31227" w:name="_ETM_Q74_436669"/>
      <w:bookmarkEnd w:id="31227"/>
      <w:r>
        <w:rPr>
          <w:rtl/>
        </w:rPr>
        <w:t xml:space="preserve">בעיה </w:t>
      </w:r>
      <w:bookmarkStart w:id="31228" w:name="_ETM_Q74_436970"/>
      <w:bookmarkEnd w:id="31228"/>
      <w:r>
        <w:rPr>
          <w:rtl/>
        </w:rPr>
        <w:t xml:space="preserve">ייחודית </w:t>
      </w:r>
      <w:bookmarkStart w:id="31229" w:name="_ETM_Q74_437389"/>
      <w:bookmarkEnd w:id="31229"/>
      <w:r>
        <w:rPr>
          <w:rtl/>
        </w:rPr>
        <w:t xml:space="preserve">רק </w:t>
      </w:r>
      <w:bookmarkStart w:id="31230" w:name="_ETM_Q74_437569"/>
      <w:bookmarkEnd w:id="31230"/>
      <w:r>
        <w:rPr>
          <w:rtl/>
        </w:rPr>
        <w:t xml:space="preserve">למדינת </w:t>
      </w:r>
      <w:bookmarkStart w:id="31231" w:name="_ETM_Q74_438139"/>
      <w:bookmarkEnd w:id="31231"/>
      <w:r>
        <w:rPr>
          <w:rtl/>
        </w:rPr>
        <w:t>ישראל</w:t>
      </w:r>
      <w:r>
        <w:rPr>
          <w:rFonts w:hint="cs"/>
          <w:rtl/>
        </w:rPr>
        <w:t>.</w:t>
      </w:r>
      <w:r>
        <w:rPr>
          <w:rtl/>
        </w:rPr>
        <w:t xml:space="preserve"> </w:t>
      </w:r>
      <w:bookmarkStart w:id="31232" w:name="_ETM_Q74_439029"/>
      <w:bookmarkEnd w:id="31232"/>
      <w:r>
        <w:rPr>
          <w:rtl/>
        </w:rPr>
        <w:t xml:space="preserve">הרבה </w:t>
      </w:r>
      <w:bookmarkStart w:id="31233" w:name="_ETM_Q74_439540"/>
      <w:bookmarkEnd w:id="31233"/>
      <w:r>
        <w:rPr>
          <w:rtl/>
        </w:rPr>
        <w:t xml:space="preserve">ממדינות </w:t>
      </w:r>
      <w:bookmarkStart w:id="31234" w:name="_ETM_Q74_440230"/>
      <w:bookmarkEnd w:id="31234"/>
      <w:r>
        <w:rPr>
          <w:rtl/>
        </w:rPr>
        <w:t xml:space="preserve">העולם </w:t>
      </w:r>
      <w:bookmarkStart w:id="31235" w:name="_ETM_Q74_440620"/>
      <w:bookmarkEnd w:id="31235"/>
      <w:r>
        <w:rPr>
          <w:rtl/>
        </w:rPr>
        <w:t xml:space="preserve">סובלות </w:t>
      </w:r>
      <w:bookmarkStart w:id="31236" w:name="_ETM_Q74_441160"/>
      <w:bookmarkEnd w:id="31236"/>
      <w:r>
        <w:rPr>
          <w:rtl/>
        </w:rPr>
        <w:t xml:space="preserve">מאותו </w:t>
      </w:r>
      <w:bookmarkStart w:id="31237" w:name="_ETM_Q74_441520"/>
      <w:bookmarkEnd w:id="31237"/>
      <w:r>
        <w:rPr>
          <w:rtl/>
        </w:rPr>
        <w:t xml:space="preserve">ליקוי </w:t>
      </w:r>
      <w:bookmarkStart w:id="31238" w:name="_ETM_Q74_441940"/>
      <w:bookmarkEnd w:id="31238"/>
      <w:r>
        <w:rPr>
          <w:rtl/>
        </w:rPr>
        <w:t xml:space="preserve">נורא </w:t>
      </w:r>
      <w:bookmarkStart w:id="31239" w:name="_ETM_Q74_442510"/>
      <w:bookmarkEnd w:id="31239"/>
      <w:r>
        <w:rPr>
          <w:rtl/>
        </w:rPr>
        <w:t xml:space="preserve">ובלתי </w:t>
      </w:r>
      <w:bookmarkStart w:id="31240" w:name="_ETM_Q74_442900"/>
      <w:bookmarkEnd w:id="31240"/>
      <w:r>
        <w:rPr>
          <w:rtl/>
        </w:rPr>
        <w:t>נתפס</w:t>
      </w:r>
      <w:r>
        <w:rPr>
          <w:rFonts w:hint="cs"/>
          <w:rtl/>
        </w:rPr>
        <w:t>.</w:t>
      </w:r>
      <w:r>
        <w:rPr>
          <w:rtl/>
        </w:rPr>
        <w:t xml:space="preserve"> </w:t>
      </w:r>
      <w:bookmarkStart w:id="31241" w:name="_ETM_Q74_443800"/>
      <w:bookmarkEnd w:id="31241"/>
      <w:r>
        <w:rPr>
          <w:rtl/>
        </w:rPr>
        <w:t xml:space="preserve">אבל </w:t>
      </w:r>
      <w:bookmarkStart w:id="31242" w:name="_ETM_Q74_445029"/>
      <w:bookmarkEnd w:id="31242"/>
      <w:r>
        <w:rPr>
          <w:rtl/>
        </w:rPr>
        <w:t xml:space="preserve">ישראל </w:t>
      </w:r>
      <w:bookmarkStart w:id="31243" w:name="_ETM_Q74_445660"/>
      <w:bookmarkEnd w:id="31243"/>
      <w:r>
        <w:rPr>
          <w:rtl/>
        </w:rPr>
        <w:t xml:space="preserve">נוקטת </w:t>
      </w:r>
      <w:bookmarkStart w:id="31244" w:name="_ETM_Q74_446560"/>
      <w:bookmarkEnd w:id="31244"/>
      <w:r>
        <w:rPr>
          <w:rFonts w:hint="cs"/>
          <w:rtl/>
        </w:rPr>
        <w:t xml:space="preserve">את </w:t>
      </w:r>
      <w:r>
        <w:rPr>
          <w:rtl/>
        </w:rPr>
        <w:t xml:space="preserve">מספר </w:t>
      </w:r>
      <w:bookmarkStart w:id="31245" w:name="_ETM_Q74_447220"/>
      <w:bookmarkEnd w:id="31245"/>
      <w:r>
        <w:rPr>
          <w:rtl/>
        </w:rPr>
        <w:t xml:space="preserve">הכלים </w:t>
      </w:r>
      <w:bookmarkStart w:id="31246" w:name="_ETM_Q74_447639"/>
      <w:bookmarkEnd w:id="31246"/>
      <w:r>
        <w:rPr>
          <w:rtl/>
        </w:rPr>
        <w:t>ה</w:t>
      </w:r>
      <w:bookmarkStart w:id="31247" w:name="_ETM_Q74_447789"/>
      <w:bookmarkEnd w:id="31247"/>
      <w:r>
        <w:rPr>
          <w:rtl/>
        </w:rPr>
        <w:t xml:space="preserve">מועט </w:t>
      </w:r>
      <w:bookmarkStart w:id="31248" w:name="_ETM_Q74_448360"/>
      <w:bookmarkEnd w:id="31248"/>
      <w:r>
        <w:rPr>
          <w:rtl/>
        </w:rPr>
        <w:t xml:space="preserve">ביותר </w:t>
      </w:r>
      <w:bookmarkStart w:id="31249" w:name="_ETM_Q74_448930"/>
      <w:bookmarkEnd w:id="31249"/>
      <w:r>
        <w:rPr>
          <w:rtl/>
        </w:rPr>
        <w:t xml:space="preserve">למיגור </w:t>
      </w:r>
      <w:bookmarkStart w:id="31250" w:name="_ETM_Q74_449380"/>
      <w:bookmarkEnd w:id="31250"/>
      <w:r>
        <w:rPr>
          <w:rtl/>
        </w:rPr>
        <w:t xml:space="preserve">התופעה </w:t>
      </w:r>
      <w:bookmarkStart w:id="31251" w:name="_ETM_Q74_450639"/>
      <w:bookmarkEnd w:id="31251"/>
      <w:r>
        <w:rPr>
          <w:rtl/>
        </w:rPr>
        <w:t xml:space="preserve">ומוצבת </w:t>
      </w:r>
      <w:bookmarkStart w:id="31252" w:name="_ETM_Q74_451509"/>
      <w:bookmarkEnd w:id="31252"/>
      <w:r>
        <w:rPr>
          <w:rtl/>
        </w:rPr>
        <w:t xml:space="preserve">במקום </w:t>
      </w:r>
      <w:bookmarkStart w:id="31253" w:name="_ETM_Q74_452050"/>
      <w:bookmarkEnd w:id="31253"/>
      <w:r>
        <w:rPr>
          <w:rtl/>
        </w:rPr>
        <w:t>האחרון</w:t>
      </w:r>
      <w:r>
        <w:rPr>
          <w:rFonts w:hint="cs"/>
          <w:rtl/>
        </w:rPr>
        <w:t xml:space="preserve"> </w:t>
      </w:r>
      <w:r>
        <w:rPr>
          <w:rFonts w:hint="eastAsia"/>
          <w:rtl/>
        </w:rPr>
        <w:t>–</w:t>
      </w:r>
      <w:r>
        <w:rPr>
          <w:rtl/>
        </w:rPr>
        <w:t xml:space="preserve"> </w:t>
      </w:r>
      <w:bookmarkStart w:id="31254" w:name="_ETM_Q74_452979"/>
      <w:bookmarkEnd w:id="31254"/>
      <w:r>
        <w:rPr>
          <w:rtl/>
        </w:rPr>
        <w:t xml:space="preserve">כבוד </w:t>
      </w:r>
      <w:bookmarkStart w:id="31255" w:name="_ETM_Q74_453339"/>
      <w:bookmarkEnd w:id="31255"/>
      <w:r>
        <w:rPr>
          <w:rtl/>
        </w:rPr>
        <w:t xml:space="preserve">גדול </w:t>
      </w:r>
      <w:bookmarkStart w:id="31256" w:name="_ETM_Q74_453699"/>
      <w:bookmarkEnd w:id="31256"/>
      <w:r>
        <w:rPr>
          <w:rtl/>
        </w:rPr>
        <w:t>באמת</w:t>
      </w:r>
      <w:r>
        <w:rPr>
          <w:rFonts w:hint="cs"/>
          <w:rtl/>
        </w:rPr>
        <w:t>.</w:t>
      </w:r>
    </w:p>
    <w:p w:rsidR="00AD0235" w:rsidRDefault="00AD0235" w:rsidP="00BA73B6">
      <w:pPr>
        <w:rPr>
          <w:rtl/>
        </w:rPr>
      </w:pPr>
      <w:bookmarkStart w:id="31257" w:name="_ETM_Q74_458768"/>
      <w:bookmarkStart w:id="31258" w:name="_ETM_Q74_458856"/>
      <w:bookmarkStart w:id="31259" w:name="_ETM_Q74_458879"/>
      <w:bookmarkEnd w:id="31257"/>
      <w:bookmarkEnd w:id="31258"/>
      <w:bookmarkEnd w:id="31259"/>
    </w:p>
    <w:p w:rsidR="00AD0235" w:rsidRDefault="00AD0235" w:rsidP="00BA73B6">
      <w:pPr>
        <w:rPr>
          <w:rtl/>
        </w:rPr>
      </w:pPr>
      <w:bookmarkStart w:id="31260" w:name="_ETM_Q74_458956"/>
      <w:bookmarkStart w:id="31261" w:name="_ETM_Q74_457430"/>
      <w:bookmarkStart w:id="31262" w:name="_ETM_Q74_457699"/>
      <w:bookmarkEnd w:id="31260"/>
      <w:bookmarkEnd w:id="31261"/>
      <w:bookmarkEnd w:id="31262"/>
      <w:r>
        <w:rPr>
          <w:rtl/>
        </w:rPr>
        <w:t xml:space="preserve">בואו </w:t>
      </w:r>
      <w:bookmarkStart w:id="31263" w:name="_ETM_Q74_457819"/>
      <w:bookmarkEnd w:id="31263"/>
      <w:r>
        <w:rPr>
          <w:rtl/>
        </w:rPr>
        <w:t>נדבר</w:t>
      </w:r>
      <w:r>
        <w:rPr>
          <w:rFonts w:hint="cs"/>
          <w:rtl/>
        </w:rPr>
        <w:t xml:space="preserve"> עכשיו</w:t>
      </w:r>
      <w:r>
        <w:rPr>
          <w:rtl/>
        </w:rPr>
        <w:t xml:space="preserve"> </w:t>
      </w:r>
      <w:bookmarkStart w:id="31264" w:name="_ETM_Q74_458089"/>
      <w:bookmarkEnd w:id="31264"/>
      <w:r>
        <w:rPr>
          <w:rtl/>
        </w:rPr>
        <w:t xml:space="preserve">על </w:t>
      </w:r>
      <w:bookmarkStart w:id="31265" w:name="_ETM_Q74_458180"/>
      <w:bookmarkEnd w:id="31265"/>
      <w:r>
        <w:rPr>
          <w:rtl/>
        </w:rPr>
        <w:t xml:space="preserve">היתרונות </w:t>
      </w:r>
      <w:bookmarkStart w:id="31266" w:name="_ETM_Q74_458629"/>
      <w:bookmarkEnd w:id="31266"/>
      <w:r>
        <w:rPr>
          <w:rtl/>
        </w:rPr>
        <w:t>הברורים</w:t>
      </w:r>
      <w:r>
        <w:rPr>
          <w:rFonts w:hint="cs"/>
          <w:rtl/>
        </w:rPr>
        <w:t>.</w:t>
      </w:r>
      <w:r>
        <w:rPr>
          <w:rtl/>
        </w:rPr>
        <w:t xml:space="preserve"> </w:t>
      </w:r>
      <w:bookmarkStart w:id="31267" w:name="_ETM_Q74_459259"/>
      <w:bookmarkEnd w:id="31267"/>
      <w:r>
        <w:rPr>
          <w:rtl/>
        </w:rPr>
        <w:t xml:space="preserve">בהיבט </w:t>
      </w:r>
      <w:bookmarkStart w:id="31268" w:name="_ETM_Q74_459740"/>
      <w:bookmarkEnd w:id="31268"/>
      <w:r>
        <w:rPr>
          <w:rtl/>
        </w:rPr>
        <w:t xml:space="preserve">הסביבתי </w:t>
      </w:r>
      <w:bookmarkStart w:id="31269" w:name="_ETM_Q74_460639"/>
      <w:bookmarkEnd w:id="31269"/>
      <w:r>
        <w:rPr>
          <w:rtl/>
        </w:rPr>
        <w:t xml:space="preserve">אנחנו </w:t>
      </w:r>
      <w:bookmarkStart w:id="31270" w:name="_ETM_Q74_460909"/>
      <w:bookmarkEnd w:id="31270"/>
      <w:r>
        <w:rPr>
          <w:rtl/>
        </w:rPr>
        <w:t xml:space="preserve">מדברים </w:t>
      </w:r>
      <w:bookmarkStart w:id="31271" w:name="_ETM_Q74_461240"/>
      <w:bookmarkEnd w:id="31271"/>
      <w:r>
        <w:rPr>
          <w:rtl/>
        </w:rPr>
        <w:t>על</w:t>
      </w:r>
      <w:r>
        <w:rPr>
          <w:rFonts w:hint="cs"/>
          <w:rtl/>
        </w:rPr>
        <w:t xml:space="preserve"> זה</w:t>
      </w:r>
      <w:r>
        <w:rPr>
          <w:rtl/>
        </w:rPr>
        <w:t xml:space="preserve"> </w:t>
      </w:r>
      <w:bookmarkStart w:id="31272" w:name="_ETM_Q74_461330"/>
      <w:bookmarkEnd w:id="31272"/>
      <w:r>
        <w:rPr>
          <w:rFonts w:hint="cs"/>
          <w:rtl/>
        </w:rPr>
        <w:t>ש</w:t>
      </w:r>
      <w:r>
        <w:rPr>
          <w:rtl/>
        </w:rPr>
        <w:t xml:space="preserve">צמצום </w:t>
      </w:r>
      <w:bookmarkStart w:id="31273" w:name="_ETM_Q74_461960"/>
      <w:bookmarkEnd w:id="31273"/>
      <w:r>
        <w:rPr>
          <w:rtl/>
        </w:rPr>
        <w:t xml:space="preserve">אובדן </w:t>
      </w:r>
      <w:bookmarkStart w:id="31274" w:name="_ETM_Q74_462379"/>
      <w:bookmarkEnd w:id="31274"/>
      <w:r>
        <w:rPr>
          <w:rtl/>
        </w:rPr>
        <w:t xml:space="preserve">מזון </w:t>
      </w:r>
      <w:bookmarkStart w:id="31275" w:name="_ETM_Q74_463009"/>
      <w:bookmarkEnd w:id="31275"/>
      <w:r>
        <w:rPr>
          <w:rtl/>
        </w:rPr>
        <w:t xml:space="preserve">יאפשר </w:t>
      </w:r>
      <w:bookmarkStart w:id="31276" w:name="_ETM_Q74_463550"/>
      <w:bookmarkEnd w:id="31276"/>
      <w:r>
        <w:rPr>
          <w:rtl/>
        </w:rPr>
        <w:t xml:space="preserve">ניצול </w:t>
      </w:r>
      <w:bookmarkStart w:id="31277" w:name="_ETM_Q74_463939"/>
      <w:bookmarkEnd w:id="31277"/>
      <w:r>
        <w:rPr>
          <w:rtl/>
        </w:rPr>
        <w:t xml:space="preserve">מיטבי </w:t>
      </w:r>
      <w:bookmarkStart w:id="31278" w:name="_ETM_Q74_464870"/>
      <w:bookmarkEnd w:id="31278"/>
      <w:r>
        <w:rPr>
          <w:rtl/>
        </w:rPr>
        <w:t xml:space="preserve">של </w:t>
      </w:r>
      <w:bookmarkStart w:id="31279" w:name="_ETM_Q74_465080"/>
      <w:bookmarkEnd w:id="31279"/>
      <w:r>
        <w:rPr>
          <w:rtl/>
        </w:rPr>
        <w:t xml:space="preserve">משאבי </w:t>
      </w:r>
      <w:bookmarkStart w:id="31280" w:name="_ETM_Q74_465529"/>
      <w:bookmarkEnd w:id="31280"/>
      <w:r>
        <w:rPr>
          <w:rtl/>
        </w:rPr>
        <w:t xml:space="preserve">הטבע </w:t>
      </w:r>
      <w:bookmarkStart w:id="31281" w:name="_ETM_Q74_465980"/>
      <w:bookmarkEnd w:id="31281"/>
      <w:r>
        <w:rPr>
          <w:rtl/>
        </w:rPr>
        <w:t>הקיימים</w:t>
      </w:r>
      <w:r>
        <w:rPr>
          <w:rFonts w:hint="cs"/>
          <w:rtl/>
        </w:rPr>
        <w:t>,</w:t>
      </w:r>
      <w:r>
        <w:rPr>
          <w:rtl/>
        </w:rPr>
        <w:t xml:space="preserve"> </w:t>
      </w:r>
      <w:bookmarkStart w:id="31282" w:name="_ETM_Q74_466940"/>
      <w:bookmarkEnd w:id="31282"/>
      <w:r>
        <w:rPr>
          <w:rtl/>
        </w:rPr>
        <w:t xml:space="preserve">צמצום </w:t>
      </w:r>
      <w:bookmarkStart w:id="31283" w:name="_ETM_Q74_467480"/>
      <w:bookmarkEnd w:id="31283"/>
      <w:r>
        <w:rPr>
          <w:rtl/>
        </w:rPr>
        <w:t xml:space="preserve">פליטות </w:t>
      </w:r>
      <w:bookmarkStart w:id="31284" w:name="_ETM_Q74_468020"/>
      <w:bookmarkEnd w:id="31284"/>
      <w:r>
        <w:rPr>
          <w:rtl/>
        </w:rPr>
        <w:t xml:space="preserve">מזהמים </w:t>
      </w:r>
      <w:bookmarkStart w:id="31285" w:name="_ETM_Q74_469400"/>
      <w:bookmarkEnd w:id="31285"/>
      <w:r>
        <w:rPr>
          <w:rtl/>
        </w:rPr>
        <w:t xml:space="preserve">וגזי </w:t>
      </w:r>
      <w:bookmarkStart w:id="31286" w:name="_ETM_Q74_469940"/>
      <w:bookmarkEnd w:id="31286"/>
      <w:r>
        <w:rPr>
          <w:rtl/>
        </w:rPr>
        <w:t>חממה</w:t>
      </w:r>
      <w:r>
        <w:rPr>
          <w:rFonts w:hint="cs"/>
          <w:rtl/>
        </w:rPr>
        <w:t>,</w:t>
      </w:r>
      <w:r>
        <w:rPr>
          <w:rtl/>
        </w:rPr>
        <w:t xml:space="preserve"> </w:t>
      </w:r>
      <w:bookmarkStart w:id="31287" w:name="_ETM_Q74_470720"/>
      <w:bookmarkEnd w:id="31287"/>
      <w:r>
        <w:rPr>
          <w:rtl/>
        </w:rPr>
        <w:t>פחות</w:t>
      </w:r>
      <w:bookmarkStart w:id="31288" w:name="_ETM_Q74_471170"/>
      <w:bookmarkStart w:id="31289" w:name="_ETM_Q74_471620"/>
      <w:bookmarkEnd w:id="31288"/>
      <w:bookmarkEnd w:id="31289"/>
      <w:r>
        <w:rPr>
          <w:rFonts w:hint="cs"/>
          <w:rtl/>
        </w:rPr>
        <w:t xml:space="preserve"> אשפה </w:t>
      </w:r>
      <w:r>
        <w:rPr>
          <w:rtl/>
        </w:rPr>
        <w:t xml:space="preserve">שצריך </w:t>
      </w:r>
      <w:bookmarkStart w:id="31290" w:name="_ETM_Q74_471950"/>
      <w:bookmarkEnd w:id="31290"/>
      <w:r>
        <w:rPr>
          <w:rtl/>
        </w:rPr>
        <w:t>לטמון</w:t>
      </w:r>
      <w:r>
        <w:rPr>
          <w:rFonts w:hint="cs"/>
          <w:rtl/>
        </w:rPr>
        <w:t>.</w:t>
      </w:r>
      <w:r>
        <w:rPr>
          <w:rtl/>
        </w:rPr>
        <w:t xml:space="preserve"> </w:t>
      </w:r>
      <w:bookmarkStart w:id="31291" w:name="_ETM_Q74_472880"/>
      <w:bookmarkEnd w:id="31291"/>
      <w:r>
        <w:rPr>
          <w:rtl/>
        </w:rPr>
        <w:t xml:space="preserve">בהיבט </w:t>
      </w:r>
      <w:bookmarkStart w:id="31292" w:name="_ETM_Q74_473330"/>
      <w:bookmarkEnd w:id="31292"/>
      <w:r>
        <w:rPr>
          <w:rtl/>
        </w:rPr>
        <w:t xml:space="preserve">הכלכלי </w:t>
      </w:r>
      <w:bookmarkStart w:id="31293" w:name="_ETM_Q74_474330"/>
      <w:bookmarkEnd w:id="31293"/>
      <w:r>
        <w:rPr>
          <w:rtl/>
        </w:rPr>
        <w:t xml:space="preserve">הצלת </w:t>
      </w:r>
      <w:bookmarkStart w:id="31294" w:name="_ETM_Q74_475020"/>
      <w:bookmarkEnd w:id="31294"/>
      <w:r>
        <w:rPr>
          <w:rtl/>
        </w:rPr>
        <w:t xml:space="preserve">מזון </w:t>
      </w:r>
      <w:bookmarkStart w:id="31295" w:name="_ETM_Q74_475860"/>
      <w:bookmarkEnd w:id="31295"/>
      <w:r>
        <w:rPr>
          <w:rtl/>
        </w:rPr>
        <w:t xml:space="preserve">מהווה </w:t>
      </w:r>
      <w:bookmarkStart w:id="31296" w:name="_ETM_Q74_476370"/>
      <w:bookmarkEnd w:id="31296"/>
      <w:r>
        <w:rPr>
          <w:rtl/>
        </w:rPr>
        <w:t xml:space="preserve">חלופה </w:t>
      </w:r>
      <w:bookmarkStart w:id="31297" w:name="_ETM_Q74_477210"/>
      <w:bookmarkEnd w:id="31297"/>
      <w:r>
        <w:rPr>
          <w:rtl/>
        </w:rPr>
        <w:t>ל</w:t>
      </w:r>
      <w:r>
        <w:rPr>
          <w:rFonts w:hint="cs"/>
          <w:rtl/>
        </w:rPr>
        <w:t xml:space="preserve">ייצור מזון </w:t>
      </w:r>
      <w:bookmarkStart w:id="31298" w:name="_ETM_Q74_472674"/>
      <w:bookmarkStart w:id="31299" w:name="_ETM_Q74_478279"/>
      <w:bookmarkEnd w:id="31298"/>
      <w:bookmarkEnd w:id="31299"/>
      <w:r>
        <w:rPr>
          <w:rtl/>
        </w:rPr>
        <w:t>מיותר</w:t>
      </w:r>
      <w:r>
        <w:rPr>
          <w:rFonts w:hint="cs"/>
          <w:rtl/>
        </w:rPr>
        <w:t>,</w:t>
      </w:r>
      <w:r>
        <w:rPr>
          <w:rtl/>
        </w:rPr>
        <w:t xml:space="preserve"> </w:t>
      </w:r>
      <w:bookmarkStart w:id="31300" w:name="_ETM_Q74_479300"/>
      <w:bookmarkEnd w:id="31300"/>
      <w:r>
        <w:rPr>
          <w:rtl/>
        </w:rPr>
        <w:t xml:space="preserve">ולמעשה </w:t>
      </w:r>
      <w:bookmarkStart w:id="31301" w:name="_ETM_Q74_480430"/>
      <w:bookmarkEnd w:id="31301"/>
      <w:r>
        <w:rPr>
          <w:rtl/>
        </w:rPr>
        <w:t xml:space="preserve">תחסוך </w:t>
      </w:r>
      <w:bookmarkStart w:id="31302" w:name="_ETM_Q74_481059"/>
      <w:bookmarkEnd w:id="31302"/>
      <w:r>
        <w:rPr>
          <w:rtl/>
        </w:rPr>
        <w:t>למ</w:t>
      </w:r>
      <w:r>
        <w:rPr>
          <w:rFonts w:hint="cs"/>
          <w:rtl/>
        </w:rPr>
        <w:t>שק</w:t>
      </w:r>
      <w:r>
        <w:rPr>
          <w:rtl/>
        </w:rPr>
        <w:t xml:space="preserve"> </w:t>
      </w:r>
      <w:bookmarkStart w:id="31303" w:name="_ETM_Q74_480210"/>
      <w:bookmarkStart w:id="31304" w:name="_ETM_Q74_481380"/>
      <w:bookmarkEnd w:id="31303"/>
      <w:bookmarkEnd w:id="31304"/>
      <w:r>
        <w:rPr>
          <w:rtl/>
        </w:rPr>
        <w:t xml:space="preserve">5 </w:t>
      </w:r>
      <w:bookmarkStart w:id="31305" w:name="_ETM_Q74_481920"/>
      <w:bookmarkEnd w:id="31305"/>
      <w:r>
        <w:rPr>
          <w:rtl/>
        </w:rPr>
        <w:t xml:space="preserve">מיליארד </w:t>
      </w:r>
      <w:bookmarkStart w:id="31306" w:name="_ETM_Q74_482339"/>
      <w:bookmarkEnd w:id="31306"/>
      <w:r>
        <w:rPr>
          <w:rtl/>
        </w:rPr>
        <w:t>בשנה</w:t>
      </w:r>
      <w:r>
        <w:rPr>
          <w:rFonts w:hint="cs"/>
          <w:rtl/>
        </w:rPr>
        <w:t>.</w:t>
      </w:r>
      <w:r>
        <w:rPr>
          <w:rtl/>
        </w:rPr>
        <w:t xml:space="preserve"> </w:t>
      </w:r>
      <w:bookmarkStart w:id="31307" w:name="_ETM_Q74_483020"/>
      <w:bookmarkEnd w:id="31307"/>
      <w:r>
        <w:rPr>
          <w:rtl/>
        </w:rPr>
        <w:t xml:space="preserve">זאת </w:t>
      </w:r>
      <w:bookmarkStart w:id="31308" w:name="_ETM_Q74_483379"/>
      <w:bookmarkEnd w:id="31308"/>
      <w:r>
        <w:rPr>
          <w:rtl/>
        </w:rPr>
        <w:t>אומרת</w:t>
      </w:r>
      <w:r>
        <w:rPr>
          <w:rFonts w:hint="cs"/>
          <w:rtl/>
        </w:rPr>
        <w:t>,</w:t>
      </w:r>
      <w:r>
        <w:rPr>
          <w:rtl/>
        </w:rPr>
        <w:t xml:space="preserve"> </w:t>
      </w:r>
      <w:bookmarkStart w:id="31309" w:name="_ETM_Q74_483950"/>
      <w:bookmarkEnd w:id="31309"/>
      <w:r>
        <w:rPr>
          <w:rtl/>
        </w:rPr>
        <w:t xml:space="preserve">אנחנו </w:t>
      </w:r>
      <w:bookmarkStart w:id="31310" w:name="_ETM_Q74_484279"/>
      <w:bookmarkEnd w:id="31310"/>
      <w:r>
        <w:rPr>
          <w:rtl/>
        </w:rPr>
        <w:t xml:space="preserve">גם </w:t>
      </w:r>
      <w:bookmarkStart w:id="31311" w:name="_ETM_Q74_484910"/>
      <w:bookmarkEnd w:id="31311"/>
      <w:r>
        <w:rPr>
          <w:rtl/>
        </w:rPr>
        <w:t xml:space="preserve">זורקים </w:t>
      </w:r>
      <w:bookmarkStart w:id="31312" w:name="_ETM_Q74_485569"/>
      <w:bookmarkEnd w:id="31312"/>
      <w:r>
        <w:rPr>
          <w:rtl/>
        </w:rPr>
        <w:t xml:space="preserve">ב-21 </w:t>
      </w:r>
      <w:bookmarkStart w:id="31313" w:name="_ETM_Q74_486260"/>
      <w:bookmarkEnd w:id="31313"/>
      <w:r>
        <w:rPr>
          <w:rtl/>
        </w:rPr>
        <w:t>מיליארד</w:t>
      </w:r>
      <w:r>
        <w:rPr>
          <w:rFonts w:hint="cs"/>
          <w:rtl/>
        </w:rPr>
        <w:t>, אבל אנחנו</w:t>
      </w:r>
      <w:r>
        <w:rPr>
          <w:rtl/>
        </w:rPr>
        <w:t xml:space="preserve"> </w:t>
      </w:r>
      <w:bookmarkStart w:id="31314" w:name="_ETM_Q74_486740"/>
      <w:bookmarkEnd w:id="31314"/>
      <w:r>
        <w:rPr>
          <w:rtl/>
        </w:rPr>
        <w:t xml:space="preserve">יכולים </w:t>
      </w:r>
      <w:bookmarkStart w:id="31315" w:name="_ETM_Q74_488519"/>
      <w:bookmarkEnd w:id="31315"/>
      <w:r>
        <w:rPr>
          <w:rtl/>
        </w:rPr>
        <w:t xml:space="preserve">לחסוך </w:t>
      </w:r>
      <w:bookmarkStart w:id="31316" w:name="_ETM_Q74_488969"/>
      <w:bookmarkEnd w:id="31316"/>
      <w:r>
        <w:rPr>
          <w:rtl/>
        </w:rPr>
        <w:t xml:space="preserve">עוד </w:t>
      </w:r>
      <w:bookmarkStart w:id="31317" w:name="_ETM_Q74_489330"/>
      <w:bookmarkEnd w:id="31317"/>
      <w:r>
        <w:rPr>
          <w:rtl/>
        </w:rPr>
        <w:t>5</w:t>
      </w:r>
      <w:r>
        <w:rPr>
          <w:rFonts w:hint="cs"/>
          <w:rtl/>
        </w:rPr>
        <w:t xml:space="preserve">. </w:t>
      </w:r>
      <w:bookmarkStart w:id="31318" w:name="_ETM_Q74_491709"/>
      <w:bookmarkEnd w:id="31318"/>
      <w:r>
        <w:rPr>
          <w:rtl/>
        </w:rPr>
        <w:t xml:space="preserve">הצלת </w:t>
      </w:r>
      <w:bookmarkStart w:id="31319" w:name="_ETM_Q74_492190"/>
      <w:bookmarkEnd w:id="31319"/>
      <w:r>
        <w:rPr>
          <w:rtl/>
        </w:rPr>
        <w:t xml:space="preserve">המזון </w:t>
      </w:r>
      <w:bookmarkStart w:id="31320" w:name="_ETM_Q74_492849"/>
      <w:bookmarkEnd w:id="31320"/>
      <w:r>
        <w:rPr>
          <w:rtl/>
        </w:rPr>
        <w:t xml:space="preserve">הולכת </w:t>
      </w:r>
      <w:bookmarkStart w:id="31321" w:name="_ETM_Q74_493240"/>
      <w:bookmarkEnd w:id="31321"/>
      <w:r>
        <w:rPr>
          <w:rtl/>
        </w:rPr>
        <w:t xml:space="preserve">למי </w:t>
      </w:r>
      <w:bookmarkStart w:id="31322" w:name="_ETM_Q74_493480"/>
      <w:bookmarkEnd w:id="31322"/>
      <w:r>
        <w:rPr>
          <w:rtl/>
        </w:rPr>
        <w:t xml:space="preserve">שזקוק </w:t>
      </w:r>
      <w:bookmarkStart w:id="31323" w:name="_ETM_Q74_494049"/>
      <w:bookmarkEnd w:id="31323"/>
      <w:r>
        <w:rPr>
          <w:rtl/>
        </w:rPr>
        <w:t>לה</w:t>
      </w:r>
      <w:r>
        <w:rPr>
          <w:rFonts w:hint="cs"/>
          <w:rtl/>
        </w:rPr>
        <w:t xml:space="preserve"> </w:t>
      </w:r>
      <w:r>
        <w:rPr>
          <w:rFonts w:hint="eastAsia"/>
          <w:rtl/>
        </w:rPr>
        <w:t>–</w:t>
      </w:r>
      <w:r>
        <w:rPr>
          <w:rtl/>
        </w:rPr>
        <w:t xml:space="preserve"> </w:t>
      </w:r>
      <w:bookmarkStart w:id="31324" w:name="_ETM_Q74_494469"/>
      <w:bookmarkEnd w:id="31324"/>
      <w:r>
        <w:rPr>
          <w:rtl/>
        </w:rPr>
        <w:t xml:space="preserve">ביטחון </w:t>
      </w:r>
      <w:bookmarkStart w:id="31325" w:name="_ETM_Q74_494980"/>
      <w:bookmarkEnd w:id="31325"/>
      <w:r>
        <w:rPr>
          <w:rtl/>
        </w:rPr>
        <w:t>תזונתי</w:t>
      </w:r>
      <w:r>
        <w:rPr>
          <w:rFonts w:hint="cs"/>
          <w:rtl/>
        </w:rPr>
        <w:t>.</w:t>
      </w:r>
      <w:r>
        <w:rPr>
          <w:rtl/>
        </w:rPr>
        <w:t xml:space="preserve"> </w:t>
      </w:r>
      <w:bookmarkStart w:id="31326" w:name="_ETM_Q74_496230"/>
      <w:bookmarkEnd w:id="31326"/>
      <w:r>
        <w:rPr>
          <w:rtl/>
        </w:rPr>
        <w:t xml:space="preserve">אם </w:t>
      </w:r>
      <w:bookmarkStart w:id="31327" w:name="_ETM_Q74_496439"/>
      <w:bookmarkEnd w:id="31327"/>
      <w:r>
        <w:rPr>
          <w:rtl/>
        </w:rPr>
        <w:t xml:space="preserve">נציל </w:t>
      </w:r>
      <w:bookmarkStart w:id="31328" w:name="_ETM_Q74_496859"/>
      <w:bookmarkEnd w:id="31328"/>
      <w:r>
        <w:rPr>
          <w:rtl/>
        </w:rPr>
        <w:t xml:space="preserve">20% </w:t>
      </w:r>
      <w:bookmarkStart w:id="31329" w:name="_ETM_Q74_497820"/>
      <w:bookmarkEnd w:id="31329"/>
      <w:r>
        <w:rPr>
          <w:rtl/>
        </w:rPr>
        <w:t xml:space="preserve">מהמזון </w:t>
      </w:r>
      <w:bookmarkStart w:id="31330" w:name="_ETM_Q74_498720"/>
      <w:bookmarkEnd w:id="31330"/>
      <w:r>
        <w:rPr>
          <w:rtl/>
        </w:rPr>
        <w:t xml:space="preserve">בעלות </w:t>
      </w:r>
      <w:bookmarkStart w:id="31331" w:name="_ETM_Q74_499560"/>
      <w:bookmarkEnd w:id="31331"/>
      <w:r>
        <w:rPr>
          <w:rtl/>
        </w:rPr>
        <w:t xml:space="preserve">של </w:t>
      </w:r>
      <w:bookmarkStart w:id="31332" w:name="_ETM_Q74_499890"/>
      <w:bookmarkEnd w:id="31332"/>
      <w:r>
        <w:rPr>
          <w:rtl/>
        </w:rPr>
        <w:t xml:space="preserve">1.1 </w:t>
      </w:r>
      <w:bookmarkStart w:id="31333" w:name="_ETM_Q74_501029"/>
      <w:bookmarkEnd w:id="31333"/>
      <w:r>
        <w:rPr>
          <w:rtl/>
        </w:rPr>
        <w:t xml:space="preserve">מיליארד </w:t>
      </w:r>
      <w:bookmarkStart w:id="31334" w:name="_ETM_Q74_501539"/>
      <w:bookmarkEnd w:id="31334"/>
      <w:r>
        <w:rPr>
          <w:rtl/>
        </w:rPr>
        <w:t>שקלים</w:t>
      </w:r>
      <w:r>
        <w:rPr>
          <w:rFonts w:hint="cs"/>
          <w:rtl/>
        </w:rPr>
        <w:t xml:space="preserve">, זה </w:t>
      </w:r>
      <w:bookmarkStart w:id="31335" w:name="_ETM_Q74_502490"/>
      <w:bookmarkEnd w:id="31335"/>
      <w:r>
        <w:rPr>
          <w:rtl/>
        </w:rPr>
        <w:t xml:space="preserve">יסגור </w:t>
      </w:r>
      <w:bookmarkStart w:id="31336" w:name="_ETM_Q74_503419"/>
      <w:bookmarkEnd w:id="31336"/>
      <w:r>
        <w:rPr>
          <w:rtl/>
        </w:rPr>
        <w:t xml:space="preserve">את </w:t>
      </w:r>
      <w:bookmarkStart w:id="31337" w:name="_ETM_Q74_503779"/>
      <w:bookmarkEnd w:id="31337"/>
      <w:r>
        <w:rPr>
          <w:rtl/>
        </w:rPr>
        <w:t xml:space="preserve">כל </w:t>
      </w:r>
      <w:bookmarkStart w:id="31338" w:name="_ETM_Q74_504169"/>
      <w:bookmarkEnd w:id="31338"/>
      <w:r>
        <w:rPr>
          <w:rtl/>
        </w:rPr>
        <w:t xml:space="preserve">הפער </w:t>
      </w:r>
      <w:bookmarkStart w:id="31339" w:name="_ETM_Q74_504949"/>
      <w:bookmarkEnd w:id="31339"/>
      <w:r>
        <w:rPr>
          <w:rtl/>
        </w:rPr>
        <w:t xml:space="preserve">של </w:t>
      </w:r>
      <w:bookmarkStart w:id="31340" w:name="_ETM_Q74_505249"/>
      <w:bookmarkEnd w:id="31340"/>
      <w:r>
        <w:rPr>
          <w:rtl/>
        </w:rPr>
        <w:t>חו</w:t>
      </w:r>
      <w:r>
        <w:rPr>
          <w:rFonts w:hint="cs"/>
          <w:rtl/>
        </w:rPr>
        <w:t>סר</w:t>
      </w:r>
      <w:r>
        <w:rPr>
          <w:rtl/>
        </w:rPr>
        <w:t xml:space="preserve"> </w:t>
      </w:r>
      <w:bookmarkStart w:id="31341" w:name="_ETM_Q74_505740"/>
      <w:bookmarkEnd w:id="31341"/>
      <w:r>
        <w:rPr>
          <w:rtl/>
        </w:rPr>
        <w:t xml:space="preserve">הביטחון </w:t>
      </w:r>
      <w:bookmarkStart w:id="31342" w:name="_ETM_Q74_506220"/>
      <w:bookmarkEnd w:id="31342"/>
      <w:r>
        <w:rPr>
          <w:rtl/>
        </w:rPr>
        <w:t xml:space="preserve">התזונתי </w:t>
      </w:r>
      <w:bookmarkStart w:id="31343" w:name="_ETM_Q74_506730"/>
      <w:bookmarkEnd w:id="31343"/>
      <w:r>
        <w:rPr>
          <w:rtl/>
        </w:rPr>
        <w:t>בישראל</w:t>
      </w:r>
      <w:bookmarkStart w:id="31344" w:name="_ETM_Q74_507800"/>
      <w:bookmarkEnd w:id="31344"/>
      <w:r>
        <w:rPr>
          <w:rFonts w:hint="cs"/>
          <w:rtl/>
        </w:rPr>
        <w:t xml:space="preserve"> </w:t>
      </w:r>
      <w:r>
        <w:rPr>
          <w:rtl/>
        </w:rPr>
        <w:t>–</w:t>
      </w:r>
      <w:r>
        <w:rPr>
          <w:rFonts w:hint="cs"/>
          <w:rtl/>
        </w:rPr>
        <w:t xml:space="preserve"> </w:t>
      </w:r>
      <w:bookmarkStart w:id="31345" w:name="_ETM_Q74_511175"/>
      <w:bookmarkEnd w:id="31345"/>
      <w:r>
        <w:rPr>
          <w:rtl/>
        </w:rPr>
        <w:t>הכ</w:t>
      </w:r>
      <w:r>
        <w:rPr>
          <w:rFonts w:hint="cs"/>
          <w:rtl/>
        </w:rPr>
        <w:t>ו</w:t>
      </w:r>
      <w:r>
        <w:rPr>
          <w:rtl/>
        </w:rPr>
        <w:t>ל</w:t>
      </w:r>
      <w:r>
        <w:rPr>
          <w:rFonts w:hint="cs"/>
          <w:rtl/>
        </w:rPr>
        <w:t>.</w:t>
      </w:r>
      <w:r>
        <w:rPr>
          <w:rtl/>
        </w:rPr>
        <w:t xml:space="preserve"> </w:t>
      </w:r>
      <w:bookmarkStart w:id="31346" w:name="_ETM_Q74_509050"/>
      <w:bookmarkEnd w:id="31346"/>
      <w:r>
        <w:rPr>
          <w:rtl/>
        </w:rPr>
        <w:t xml:space="preserve">זאת </w:t>
      </w:r>
      <w:bookmarkStart w:id="31347" w:name="_ETM_Q74_509289"/>
      <w:bookmarkEnd w:id="31347"/>
      <w:r>
        <w:rPr>
          <w:rtl/>
        </w:rPr>
        <w:t>אומרת</w:t>
      </w:r>
      <w:r>
        <w:rPr>
          <w:rFonts w:hint="cs"/>
          <w:rtl/>
        </w:rPr>
        <w:t>,</w:t>
      </w:r>
      <w:r>
        <w:rPr>
          <w:rtl/>
        </w:rPr>
        <w:t xml:space="preserve"> </w:t>
      </w:r>
      <w:bookmarkStart w:id="31348" w:name="_ETM_Q74_509529"/>
      <w:bookmarkEnd w:id="31348"/>
      <w:r>
        <w:rPr>
          <w:rtl/>
        </w:rPr>
        <w:t xml:space="preserve">במקום </w:t>
      </w:r>
      <w:bookmarkStart w:id="31349" w:name="_ETM_Q74_509860"/>
      <w:bookmarkEnd w:id="31349"/>
      <w:r>
        <w:rPr>
          <w:rtl/>
        </w:rPr>
        <w:t xml:space="preserve">להשקיע </w:t>
      </w:r>
      <w:bookmarkStart w:id="31350" w:name="_ETM_Q74_510310"/>
      <w:bookmarkEnd w:id="31350"/>
      <w:r>
        <w:rPr>
          <w:rtl/>
        </w:rPr>
        <w:t xml:space="preserve">מיליארד </w:t>
      </w:r>
      <w:bookmarkStart w:id="31351" w:name="_ETM_Q74_510789"/>
      <w:bookmarkEnd w:id="31351"/>
      <w:r>
        <w:rPr>
          <w:rtl/>
        </w:rPr>
        <w:t>ש</w:t>
      </w:r>
      <w:r>
        <w:rPr>
          <w:rFonts w:hint="cs"/>
          <w:rtl/>
        </w:rPr>
        <w:t>קל,</w:t>
      </w:r>
      <w:r>
        <w:rPr>
          <w:rtl/>
        </w:rPr>
        <w:t xml:space="preserve"> </w:t>
      </w:r>
      <w:bookmarkStart w:id="31352" w:name="_ETM_Q74_511270"/>
      <w:bookmarkEnd w:id="31352"/>
      <w:r>
        <w:rPr>
          <w:rtl/>
        </w:rPr>
        <w:t>נניח</w:t>
      </w:r>
      <w:r>
        <w:rPr>
          <w:rFonts w:hint="cs"/>
          <w:rtl/>
        </w:rPr>
        <w:t>,</w:t>
      </w:r>
      <w:r>
        <w:rPr>
          <w:rtl/>
        </w:rPr>
        <w:t xml:space="preserve"> </w:t>
      </w:r>
      <w:bookmarkStart w:id="31353" w:name="_ETM_Q74_511869"/>
      <w:bookmarkEnd w:id="31353"/>
      <w:r>
        <w:rPr>
          <w:rtl/>
        </w:rPr>
        <w:t xml:space="preserve">בכרטיסי </w:t>
      </w:r>
      <w:bookmarkStart w:id="31354" w:name="_ETM_Q74_512529"/>
      <w:bookmarkEnd w:id="31354"/>
      <w:r>
        <w:rPr>
          <w:rtl/>
        </w:rPr>
        <w:t>מזון</w:t>
      </w:r>
      <w:r>
        <w:rPr>
          <w:rFonts w:hint="cs"/>
          <w:rtl/>
        </w:rPr>
        <w:t>,</w:t>
      </w:r>
      <w:r>
        <w:rPr>
          <w:rtl/>
        </w:rPr>
        <w:t xml:space="preserve"> </w:t>
      </w:r>
      <w:bookmarkStart w:id="31355" w:name="_ETM_Q74_513070"/>
      <w:bookmarkEnd w:id="31355"/>
      <w:r>
        <w:rPr>
          <w:rtl/>
        </w:rPr>
        <w:t xml:space="preserve">אם </w:t>
      </w:r>
      <w:bookmarkStart w:id="31356" w:name="_ETM_Q74_513160"/>
      <w:bookmarkEnd w:id="31356"/>
      <w:r>
        <w:rPr>
          <w:rtl/>
        </w:rPr>
        <w:t xml:space="preserve">נשקיע </w:t>
      </w:r>
      <w:bookmarkStart w:id="31357" w:name="_ETM_Q74_513730"/>
      <w:bookmarkEnd w:id="31357"/>
      <w:r>
        <w:rPr>
          <w:rtl/>
        </w:rPr>
        <w:t xml:space="preserve">את </w:t>
      </w:r>
      <w:bookmarkStart w:id="31358" w:name="_ETM_Q74_513820"/>
      <w:bookmarkEnd w:id="31358"/>
      <w:r>
        <w:rPr>
          <w:rtl/>
        </w:rPr>
        <w:t xml:space="preserve">זה </w:t>
      </w:r>
      <w:bookmarkStart w:id="31359" w:name="_ETM_Q74_513940"/>
      <w:bookmarkEnd w:id="31359"/>
      <w:r>
        <w:rPr>
          <w:rtl/>
        </w:rPr>
        <w:t xml:space="preserve">בהצלת </w:t>
      </w:r>
      <w:bookmarkStart w:id="31360" w:name="_ETM_Q74_514510"/>
      <w:bookmarkEnd w:id="31360"/>
      <w:r>
        <w:rPr>
          <w:rtl/>
        </w:rPr>
        <w:t>מז</w:t>
      </w:r>
      <w:r>
        <w:rPr>
          <w:rFonts w:hint="cs"/>
          <w:rtl/>
        </w:rPr>
        <w:t>ון,</w:t>
      </w:r>
      <w:r>
        <w:rPr>
          <w:rtl/>
        </w:rPr>
        <w:t xml:space="preserve"> </w:t>
      </w:r>
      <w:bookmarkStart w:id="31361" w:name="_ETM_Q74_515290"/>
      <w:bookmarkEnd w:id="31361"/>
      <w:r>
        <w:rPr>
          <w:rtl/>
        </w:rPr>
        <w:t xml:space="preserve">אנחנו </w:t>
      </w:r>
      <w:bookmarkStart w:id="31362" w:name="_ETM_Q74_515620"/>
      <w:bookmarkEnd w:id="31362"/>
      <w:r>
        <w:rPr>
          <w:rtl/>
        </w:rPr>
        <w:t xml:space="preserve">סוגרים </w:t>
      </w:r>
      <w:bookmarkStart w:id="31363" w:name="_ETM_Q74_516010"/>
      <w:bookmarkEnd w:id="31363"/>
      <w:r>
        <w:rPr>
          <w:rtl/>
        </w:rPr>
        <w:t xml:space="preserve">את </w:t>
      </w:r>
      <w:bookmarkStart w:id="31364" w:name="_ETM_Q74_516130"/>
      <w:bookmarkEnd w:id="31364"/>
      <w:r>
        <w:rPr>
          <w:rtl/>
        </w:rPr>
        <w:t xml:space="preserve">כל </w:t>
      </w:r>
      <w:bookmarkStart w:id="31365" w:name="_ETM_Q74_516310"/>
      <w:bookmarkEnd w:id="31365"/>
      <w:r>
        <w:rPr>
          <w:rtl/>
        </w:rPr>
        <w:t xml:space="preserve">הפער </w:t>
      </w:r>
      <w:bookmarkStart w:id="31366" w:name="_ETM_Q74_517250"/>
      <w:bookmarkEnd w:id="31366"/>
      <w:r>
        <w:rPr>
          <w:rtl/>
        </w:rPr>
        <w:t>של</w:t>
      </w:r>
      <w:r>
        <w:rPr>
          <w:rFonts w:hint="cs"/>
          <w:rtl/>
        </w:rPr>
        <w:t xml:space="preserve"> </w:t>
      </w:r>
      <w:bookmarkStart w:id="31367" w:name="_ETM_Q74_518120"/>
      <w:bookmarkEnd w:id="31367"/>
      <w:r>
        <w:rPr>
          <w:rFonts w:hint="cs"/>
          <w:rtl/>
        </w:rPr>
        <w:t>האי</w:t>
      </w:r>
      <w:bookmarkStart w:id="31368" w:name="_ETM_Q74_518480"/>
      <w:bookmarkEnd w:id="31368"/>
      <w:r>
        <w:rPr>
          <w:rFonts w:hint="cs"/>
          <w:rtl/>
        </w:rPr>
        <w:t>-</w:t>
      </w:r>
      <w:r>
        <w:rPr>
          <w:rtl/>
        </w:rPr>
        <w:t xml:space="preserve">ביטחון </w:t>
      </w:r>
      <w:bookmarkStart w:id="31369" w:name="_ETM_Q74_518930"/>
      <w:bookmarkEnd w:id="31369"/>
      <w:r>
        <w:rPr>
          <w:rFonts w:hint="cs"/>
          <w:rtl/>
        </w:rPr>
        <w:t>ה</w:t>
      </w:r>
      <w:r>
        <w:rPr>
          <w:rtl/>
        </w:rPr>
        <w:t>תזונתי</w:t>
      </w:r>
      <w:r>
        <w:rPr>
          <w:rFonts w:hint="cs"/>
          <w:rtl/>
        </w:rPr>
        <w:t>.</w:t>
      </w:r>
      <w:r>
        <w:rPr>
          <w:rtl/>
        </w:rPr>
        <w:t xml:space="preserve"> </w:t>
      </w:r>
      <w:bookmarkStart w:id="31370" w:name="_ETM_Q74_520409"/>
      <w:bookmarkEnd w:id="31370"/>
      <w:r>
        <w:rPr>
          <w:rtl/>
        </w:rPr>
        <w:t xml:space="preserve">אובדן </w:t>
      </w:r>
      <w:bookmarkStart w:id="31371" w:name="_ETM_Q74_520829"/>
      <w:bookmarkEnd w:id="31371"/>
      <w:r>
        <w:rPr>
          <w:rtl/>
        </w:rPr>
        <w:t xml:space="preserve">המזון </w:t>
      </w:r>
      <w:bookmarkStart w:id="31372" w:name="_ETM_Q74_521589"/>
      <w:bookmarkEnd w:id="31372"/>
      <w:r>
        <w:rPr>
          <w:rtl/>
        </w:rPr>
        <w:t xml:space="preserve">עולה </w:t>
      </w:r>
      <w:bookmarkStart w:id="31373" w:name="_ETM_Q74_521830"/>
      <w:bookmarkEnd w:id="31373"/>
      <w:r>
        <w:rPr>
          <w:rtl/>
        </w:rPr>
        <w:t xml:space="preserve">למשק </w:t>
      </w:r>
      <w:bookmarkStart w:id="31374" w:name="_ETM_Q74_522520"/>
      <w:bookmarkEnd w:id="31374"/>
      <w:r>
        <w:rPr>
          <w:rtl/>
        </w:rPr>
        <w:t xml:space="preserve">3.6 </w:t>
      </w:r>
      <w:bookmarkStart w:id="31375" w:name="_ETM_Q74_523510"/>
      <w:bookmarkEnd w:id="31375"/>
      <w:r>
        <w:rPr>
          <w:rtl/>
        </w:rPr>
        <w:t xml:space="preserve">מיליארד </w:t>
      </w:r>
      <w:bookmarkStart w:id="31376" w:name="_ETM_Q74_523930"/>
      <w:bookmarkEnd w:id="31376"/>
      <w:r>
        <w:rPr>
          <w:rtl/>
        </w:rPr>
        <w:t xml:space="preserve">שקלים </w:t>
      </w:r>
      <w:bookmarkStart w:id="31377" w:name="_ETM_Q74_524890"/>
      <w:bookmarkEnd w:id="31377"/>
      <w:r>
        <w:rPr>
          <w:rtl/>
        </w:rPr>
        <w:t xml:space="preserve">וגורם </w:t>
      </w:r>
      <w:bookmarkStart w:id="31378" w:name="_ETM_Q74_525940"/>
      <w:bookmarkEnd w:id="31378"/>
      <w:r>
        <w:rPr>
          <w:rtl/>
        </w:rPr>
        <w:t xml:space="preserve">גם </w:t>
      </w:r>
      <w:bookmarkStart w:id="31379" w:name="_ETM_Q74_526300"/>
      <w:bookmarkEnd w:id="31379"/>
      <w:r>
        <w:rPr>
          <w:rtl/>
        </w:rPr>
        <w:t>לעלי</w:t>
      </w:r>
      <w:r>
        <w:rPr>
          <w:rFonts w:hint="cs"/>
          <w:rtl/>
        </w:rPr>
        <w:t>י</w:t>
      </w:r>
      <w:r>
        <w:rPr>
          <w:rtl/>
        </w:rPr>
        <w:t xml:space="preserve">ה </w:t>
      </w:r>
      <w:bookmarkStart w:id="31380" w:name="_ETM_Q74_526989"/>
      <w:bookmarkEnd w:id="31380"/>
      <w:r>
        <w:rPr>
          <w:rtl/>
        </w:rPr>
        <w:t xml:space="preserve">של </w:t>
      </w:r>
      <w:bookmarkStart w:id="31381" w:name="_ETM_Q74_527199"/>
      <w:bookmarkEnd w:id="31381"/>
      <w:r>
        <w:rPr>
          <w:rtl/>
        </w:rPr>
        <w:t xml:space="preserve">11% </w:t>
      </w:r>
      <w:bookmarkStart w:id="31382" w:name="_ETM_Q74_528100"/>
      <w:bookmarkEnd w:id="31382"/>
      <w:r>
        <w:rPr>
          <w:rtl/>
        </w:rPr>
        <w:t xml:space="preserve">ביוקר </w:t>
      </w:r>
      <w:bookmarkStart w:id="31383" w:name="_ETM_Q74_528460"/>
      <w:bookmarkEnd w:id="31383"/>
      <w:r>
        <w:rPr>
          <w:rtl/>
        </w:rPr>
        <w:t>המחיה</w:t>
      </w:r>
      <w:r>
        <w:rPr>
          <w:rFonts w:hint="cs"/>
          <w:rtl/>
        </w:rPr>
        <w:t>.</w:t>
      </w:r>
      <w:r>
        <w:rPr>
          <w:rtl/>
        </w:rPr>
        <w:t xml:space="preserve"> </w:t>
      </w:r>
      <w:bookmarkStart w:id="31384" w:name="_ETM_Q74_530120"/>
      <w:bookmarkEnd w:id="31384"/>
      <w:r>
        <w:rPr>
          <w:rFonts w:hint="cs"/>
          <w:rtl/>
        </w:rPr>
        <w:t>א</w:t>
      </w:r>
      <w:r>
        <w:rPr>
          <w:rtl/>
        </w:rPr>
        <w:t xml:space="preserve">ם </w:t>
      </w:r>
      <w:bookmarkStart w:id="31385" w:name="_ETM_Q74_530300"/>
      <w:bookmarkEnd w:id="31385"/>
      <w:r>
        <w:rPr>
          <w:rtl/>
        </w:rPr>
        <w:t xml:space="preserve">צמצום </w:t>
      </w:r>
      <w:bookmarkStart w:id="31386" w:name="_ETM_Q74_530930"/>
      <w:bookmarkEnd w:id="31386"/>
      <w:r>
        <w:rPr>
          <w:rtl/>
        </w:rPr>
        <w:t xml:space="preserve">אובדן </w:t>
      </w:r>
      <w:bookmarkStart w:id="31387" w:name="_ETM_Q74_531529"/>
      <w:bookmarkEnd w:id="31387"/>
      <w:r>
        <w:rPr>
          <w:rtl/>
        </w:rPr>
        <w:t xml:space="preserve">והצלת </w:t>
      </w:r>
      <w:bookmarkStart w:id="31388" w:name="_ETM_Q74_532100"/>
      <w:bookmarkEnd w:id="31388"/>
      <w:r>
        <w:rPr>
          <w:rtl/>
        </w:rPr>
        <w:t xml:space="preserve">מזון </w:t>
      </w:r>
      <w:bookmarkStart w:id="31389" w:name="_ETM_Q74_532489"/>
      <w:bookmarkEnd w:id="31389"/>
      <w:r>
        <w:rPr>
          <w:rtl/>
        </w:rPr>
        <w:t xml:space="preserve">אינם </w:t>
      </w:r>
      <w:bookmarkStart w:id="31390" w:name="_ETM_Q74_533000"/>
      <w:bookmarkEnd w:id="31390"/>
      <w:r>
        <w:rPr>
          <w:rtl/>
        </w:rPr>
        <w:t xml:space="preserve">חלק </w:t>
      </w:r>
      <w:bookmarkStart w:id="31391" w:name="_ETM_Q74_533329"/>
      <w:bookmarkEnd w:id="31391"/>
      <w:r>
        <w:rPr>
          <w:rtl/>
        </w:rPr>
        <w:t xml:space="preserve">מהפתרון </w:t>
      </w:r>
      <w:bookmarkStart w:id="31392" w:name="_ETM_Q74_533900"/>
      <w:bookmarkEnd w:id="31392"/>
      <w:r>
        <w:rPr>
          <w:rtl/>
        </w:rPr>
        <w:t xml:space="preserve">של </w:t>
      </w:r>
      <w:bookmarkStart w:id="31393" w:name="_ETM_Q74_534050"/>
      <w:bookmarkEnd w:id="31393"/>
      <w:r>
        <w:rPr>
          <w:rtl/>
        </w:rPr>
        <w:t xml:space="preserve">יוקר </w:t>
      </w:r>
      <w:bookmarkStart w:id="31394" w:name="_ETM_Q74_534320"/>
      <w:bookmarkEnd w:id="31394"/>
      <w:r>
        <w:rPr>
          <w:rtl/>
        </w:rPr>
        <w:t>המחיה</w:t>
      </w:r>
      <w:r>
        <w:rPr>
          <w:rFonts w:hint="cs"/>
          <w:rtl/>
        </w:rPr>
        <w:t>,</w:t>
      </w:r>
      <w:r>
        <w:rPr>
          <w:rtl/>
        </w:rPr>
        <w:t xml:space="preserve"> </w:t>
      </w:r>
      <w:bookmarkStart w:id="31395" w:name="_ETM_Q74_534710"/>
      <w:bookmarkEnd w:id="31395"/>
      <w:r>
        <w:rPr>
          <w:rtl/>
        </w:rPr>
        <w:t xml:space="preserve">אז </w:t>
      </w:r>
      <w:bookmarkStart w:id="31396" w:name="_ETM_Q74_534890"/>
      <w:bookmarkEnd w:id="31396"/>
      <w:r>
        <w:rPr>
          <w:rtl/>
        </w:rPr>
        <w:t xml:space="preserve">מה </w:t>
      </w:r>
      <w:bookmarkStart w:id="31397" w:name="_ETM_Q74_535070"/>
      <w:bookmarkEnd w:id="31397"/>
      <w:r>
        <w:rPr>
          <w:rtl/>
        </w:rPr>
        <w:t>כן</w:t>
      </w:r>
      <w:r>
        <w:rPr>
          <w:rFonts w:hint="cs"/>
          <w:rtl/>
        </w:rPr>
        <w:t>?</w:t>
      </w:r>
      <w:r>
        <w:rPr>
          <w:rtl/>
        </w:rPr>
        <w:t xml:space="preserve"> </w:t>
      </w:r>
      <w:bookmarkStart w:id="31398" w:name="_ETM_Q74_536179"/>
      <w:bookmarkEnd w:id="31398"/>
      <w:r>
        <w:rPr>
          <w:rtl/>
        </w:rPr>
        <w:t xml:space="preserve">בתחום </w:t>
      </w:r>
      <w:bookmarkStart w:id="31399" w:name="_ETM_Q74_536539"/>
      <w:bookmarkEnd w:id="31399"/>
      <w:r>
        <w:rPr>
          <w:rtl/>
        </w:rPr>
        <w:t xml:space="preserve">הבריאות </w:t>
      </w:r>
      <w:bookmarkStart w:id="31400" w:name="_ETM_Q74_537260"/>
      <w:bookmarkEnd w:id="31400"/>
      <w:r>
        <w:rPr>
          <w:rtl/>
        </w:rPr>
        <w:t>הצ</w:t>
      </w:r>
      <w:r>
        <w:rPr>
          <w:rFonts w:hint="cs"/>
          <w:rtl/>
        </w:rPr>
        <w:t>ל</w:t>
      </w:r>
      <w:r>
        <w:rPr>
          <w:rtl/>
        </w:rPr>
        <w:t xml:space="preserve">ת </w:t>
      </w:r>
      <w:bookmarkStart w:id="31401" w:name="_ETM_Q74_537679"/>
      <w:bookmarkEnd w:id="31401"/>
      <w:r>
        <w:rPr>
          <w:rtl/>
        </w:rPr>
        <w:t xml:space="preserve">המזון </w:t>
      </w:r>
      <w:bookmarkStart w:id="31402" w:name="_ETM_Q74_538010"/>
      <w:bookmarkEnd w:id="31402"/>
      <w:r>
        <w:rPr>
          <w:rtl/>
        </w:rPr>
        <w:t xml:space="preserve">תחסוך </w:t>
      </w:r>
      <w:bookmarkStart w:id="31403" w:name="_ETM_Q74_538399"/>
      <w:bookmarkEnd w:id="31403"/>
      <w:r>
        <w:rPr>
          <w:rtl/>
        </w:rPr>
        <w:t xml:space="preserve">גם </w:t>
      </w:r>
      <w:bookmarkStart w:id="31404" w:name="_ETM_Q74_538549"/>
      <w:bookmarkEnd w:id="31404"/>
      <w:r>
        <w:rPr>
          <w:rtl/>
        </w:rPr>
        <w:t xml:space="preserve">מיליארדים </w:t>
      </w:r>
      <w:bookmarkStart w:id="31405" w:name="_ETM_Q74_539149"/>
      <w:bookmarkEnd w:id="31405"/>
      <w:r>
        <w:rPr>
          <w:rtl/>
        </w:rPr>
        <w:t xml:space="preserve">למשרד </w:t>
      </w:r>
      <w:bookmarkStart w:id="31406" w:name="_ETM_Q74_539569"/>
      <w:bookmarkEnd w:id="31406"/>
      <w:r>
        <w:rPr>
          <w:rtl/>
        </w:rPr>
        <w:t>הבריאות</w:t>
      </w:r>
      <w:r>
        <w:rPr>
          <w:rFonts w:hint="cs"/>
          <w:rtl/>
        </w:rPr>
        <w:t>,</w:t>
      </w:r>
      <w:r>
        <w:rPr>
          <w:rtl/>
        </w:rPr>
        <w:t xml:space="preserve"> </w:t>
      </w:r>
      <w:bookmarkStart w:id="31407" w:name="_ETM_Q74_540260"/>
      <w:bookmarkEnd w:id="31407"/>
      <w:r>
        <w:rPr>
          <w:rtl/>
        </w:rPr>
        <w:t xml:space="preserve">כי </w:t>
      </w:r>
      <w:bookmarkStart w:id="31408" w:name="_ETM_Q74_540440"/>
      <w:bookmarkEnd w:id="31408"/>
      <w:r>
        <w:rPr>
          <w:rtl/>
        </w:rPr>
        <w:t xml:space="preserve">המשרד </w:t>
      </w:r>
      <w:bookmarkStart w:id="31409" w:name="_ETM_Q74_540949"/>
      <w:bookmarkEnd w:id="31409"/>
      <w:r>
        <w:rPr>
          <w:rtl/>
        </w:rPr>
        <w:t xml:space="preserve">מעריך </w:t>
      </w:r>
      <w:bookmarkStart w:id="31410" w:name="_ETM_Q74_541399"/>
      <w:bookmarkEnd w:id="31410"/>
      <w:r>
        <w:rPr>
          <w:rtl/>
        </w:rPr>
        <w:t xml:space="preserve">שהנזקים </w:t>
      </w:r>
      <w:bookmarkStart w:id="31411" w:name="_ETM_Q74_542089"/>
      <w:bookmarkEnd w:id="31411"/>
      <w:r>
        <w:rPr>
          <w:rtl/>
        </w:rPr>
        <w:t xml:space="preserve">ממחלות </w:t>
      </w:r>
      <w:bookmarkStart w:id="31412" w:name="_ETM_Q74_542659"/>
      <w:bookmarkEnd w:id="31412"/>
      <w:r>
        <w:rPr>
          <w:rtl/>
        </w:rPr>
        <w:t>שמקור</w:t>
      </w:r>
      <w:r>
        <w:rPr>
          <w:rFonts w:hint="cs"/>
          <w:rtl/>
        </w:rPr>
        <w:t>ן</w:t>
      </w:r>
      <w:r>
        <w:rPr>
          <w:rtl/>
        </w:rPr>
        <w:t xml:space="preserve"> </w:t>
      </w:r>
      <w:bookmarkStart w:id="31413" w:name="_ETM_Q74_543109"/>
      <w:bookmarkEnd w:id="31413"/>
      <w:r>
        <w:rPr>
          <w:rtl/>
        </w:rPr>
        <w:t xml:space="preserve">בתזונה </w:t>
      </w:r>
      <w:bookmarkStart w:id="31414" w:name="_ETM_Q74_543469"/>
      <w:bookmarkEnd w:id="31414"/>
      <w:r>
        <w:rPr>
          <w:rtl/>
        </w:rPr>
        <w:t>לקויה</w:t>
      </w:r>
      <w:r>
        <w:rPr>
          <w:rFonts w:hint="cs"/>
          <w:rtl/>
        </w:rPr>
        <w:t xml:space="preserve"> </w:t>
      </w:r>
      <w:bookmarkStart w:id="31415" w:name="_ETM_Q74_544279"/>
      <w:bookmarkEnd w:id="31415"/>
      <w:r>
        <w:rPr>
          <w:rtl/>
        </w:rPr>
        <w:t xml:space="preserve">מסתכמים </w:t>
      </w:r>
      <w:bookmarkStart w:id="31416" w:name="_ETM_Q74_544820"/>
      <w:bookmarkEnd w:id="31416"/>
      <w:r>
        <w:rPr>
          <w:rtl/>
        </w:rPr>
        <w:t>ב-</w:t>
      </w:r>
      <w:r>
        <w:rPr>
          <w:rFonts w:hint="cs"/>
          <w:rtl/>
        </w:rPr>
        <w:t xml:space="preserve">20 מיליארד. </w:t>
      </w:r>
      <w:bookmarkStart w:id="31417" w:name="_ETM_Q74_547069"/>
      <w:bookmarkEnd w:id="31417"/>
    </w:p>
    <w:p w:rsidR="00AD0235" w:rsidRDefault="00AD0235" w:rsidP="00BA73B6">
      <w:pPr>
        <w:rPr>
          <w:rtl/>
        </w:rPr>
      </w:pPr>
      <w:bookmarkStart w:id="31418" w:name="_ETM_Q74_546481"/>
      <w:bookmarkStart w:id="31419" w:name="_ETM_Q74_546537"/>
      <w:bookmarkEnd w:id="31418"/>
      <w:bookmarkEnd w:id="31419"/>
    </w:p>
    <w:p w:rsidR="00AD0235" w:rsidRDefault="00AD0235" w:rsidP="00BA73B6">
      <w:pPr>
        <w:rPr>
          <w:rtl/>
        </w:rPr>
      </w:pPr>
      <w:bookmarkStart w:id="31420" w:name="_ETM_Q74_546594"/>
      <w:bookmarkStart w:id="31421" w:name="_ETM_Q74_546653"/>
      <w:bookmarkEnd w:id="31420"/>
      <w:bookmarkEnd w:id="31421"/>
      <w:r>
        <w:rPr>
          <w:rtl/>
        </w:rPr>
        <w:t xml:space="preserve">אפשר </w:t>
      </w:r>
      <w:bookmarkStart w:id="31422" w:name="_ETM_Q74_547429"/>
      <w:bookmarkEnd w:id="31422"/>
      <w:r>
        <w:rPr>
          <w:rtl/>
        </w:rPr>
        <w:t xml:space="preserve">לראות </w:t>
      </w:r>
      <w:bookmarkStart w:id="31423" w:name="_ETM_Q74_547700"/>
      <w:bookmarkEnd w:id="31423"/>
      <w:r>
        <w:rPr>
          <w:rtl/>
        </w:rPr>
        <w:t>בהצ</w:t>
      </w:r>
      <w:r>
        <w:rPr>
          <w:rFonts w:hint="cs"/>
          <w:rtl/>
        </w:rPr>
        <w:t>ל</w:t>
      </w:r>
      <w:r>
        <w:rPr>
          <w:rtl/>
        </w:rPr>
        <w:t xml:space="preserve">ת </w:t>
      </w:r>
      <w:bookmarkStart w:id="31424" w:name="_ETM_Q74_548179"/>
      <w:bookmarkEnd w:id="31424"/>
      <w:r>
        <w:rPr>
          <w:rtl/>
        </w:rPr>
        <w:t xml:space="preserve">מזון </w:t>
      </w:r>
      <w:bookmarkStart w:id="31425" w:name="_ETM_Q74_548719"/>
      <w:bookmarkEnd w:id="31425"/>
      <w:r>
        <w:rPr>
          <w:rtl/>
        </w:rPr>
        <w:t xml:space="preserve">סוג </w:t>
      </w:r>
      <w:bookmarkStart w:id="31426" w:name="_ETM_Q74_549020"/>
      <w:bookmarkEnd w:id="31426"/>
      <w:r>
        <w:rPr>
          <w:rtl/>
        </w:rPr>
        <w:t xml:space="preserve">של </w:t>
      </w:r>
      <w:bookmarkStart w:id="31427" w:name="_ETM_Q74_549170"/>
      <w:bookmarkEnd w:id="31427"/>
      <w:r>
        <w:rPr>
          <w:rtl/>
        </w:rPr>
        <w:t>סטרטאפ</w:t>
      </w:r>
      <w:r>
        <w:rPr>
          <w:rFonts w:hint="cs"/>
          <w:rtl/>
        </w:rPr>
        <w:t>.</w:t>
      </w:r>
      <w:r>
        <w:rPr>
          <w:rtl/>
        </w:rPr>
        <w:t xml:space="preserve"> </w:t>
      </w:r>
      <w:bookmarkStart w:id="31428" w:name="_ETM_Q74_550189"/>
      <w:bookmarkEnd w:id="31428"/>
      <w:r>
        <w:rPr>
          <w:rtl/>
        </w:rPr>
        <w:t xml:space="preserve">כל </w:t>
      </w:r>
      <w:bookmarkStart w:id="31429" w:name="_ETM_Q74_550579"/>
      <w:bookmarkEnd w:id="31429"/>
      <w:r>
        <w:rPr>
          <w:rtl/>
        </w:rPr>
        <w:t xml:space="preserve">שקל </w:t>
      </w:r>
      <w:bookmarkStart w:id="31430" w:name="_ETM_Q74_551029"/>
      <w:bookmarkEnd w:id="31430"/>
      <w:r>
        <w:rPr>
          <w:rtl/>
        </w:rPr>
        <w:t xml:space="preserve">שתשקיע </w:t>
      </w:r>
      <w:bookmarkStart w:id="31431" w:name="_ETM_Q74_551659"/>
      <w:bookmarkEnd w:id="31431"/>
      <w:r>
        <w:rPr>
          <w:rtl/>
        </w:rPr>
        <w:t xml:space="preserve">המדינה </w:t>
      </w:r>
      <w:bookmarkStart w:id="31432" w:name="_ETM_Q74_552109"/>
      <w:bookmarkEnd w:id="31432"/>
      <w:r>
        <w:rPr>
          <w:rtl/>
        </w:rPr>
        <w:t xml:space="preserve">בהצלת </w:t>
      </w:r>
      <w:bookmarkStart w:id="31433" w:name="_ETM_Q74_552619"/>
      <w:bookmarkEnd w:id="31433"/>
      <w:r>
        <w:rPr>
          <w:rtl/>
        </w:rPr>
        <w:t xml:space="preserve">מזון </w:t>
      </w:r>
      <w:bookmarkStart w:id="31434" w:name="_ETM_Q74_553459"/>
      <w:bookmarkEnd w:id="31434"/>
      <w:r>
        <w:rPr>
          <w:rtl/>
        </w:rPr>
        <w:t xml:space="preserve">יהפוך </w:t>
      </w:r>
      <w:bookmarkStart w:id="31435" w:name="_ETM_Q74_554119"/>
      <w:bookmarkEnd w:id="31435"/>
      <w:r>
        <w:rPr>
          <w:rtl/>
        </w:rPr>
        <w:t xml:space="preserve">למעשה </w:t>
      </w:r>
      <w:bookmarkStart w:id="31436" w:name="_ETM_Q74_555109"/>
      <w:bookmarkEnd w:id="31436"/>
      <w:r>
        <w:rPr>
          <w:rtl/>
        </w:rPr>
        <w:t xml:space="preserve">ל-4 </w:t>
      </w:r>
      <w:bookmarkStart w:id="31437" w:name="_ETM_Q74_555920"/>
      <w:bookmarkEnd w:id="31437"/>
      <w:r>
        <w:rPr>
          <w:rtl/>
        </w:rPr>
        <w:t>שקלים</w:t>
      </w:r>
      <w:r>
        <w:rPr>
          <w:rFonts w:hint="cs"/>
          <w:rtl/>
        </w:rPr>
        <w:t>.</w:t>
      </w:r>
      <w:r>
        <w:rPr>
          <w:rtl/>
        </w:rPr>
        <w:t xml:space="preserve"> </w:t>
      </w:r>
      <w:bookmarkStart w:id="31438" w:name="_ETM_Q74_556689"/>
      <w:bookmarkEnd w:id="31438"/>
      <w:r>
        <w:rPr>
          <w:rtl/>
        </w:rPr>
        <w:t xml:space="preserve">הכסף </w:t>
      </w:r>
      <w:bookmarkStart w:id="31439" w:name="_ETM_Q74_557289"/>
      <w:bookmarkEnd w:id="31439"/>
      <w:r>
        <w:rPr>
          <w:rtl/>
        </w:rPr>
        <w:t xml:space="preserve">נמצא </w:t>
      </w:r>
      <w:bookmarkStart w:id="31440" w:name="_ETM_Q74_557740"/>
      <w:bookmarkEnd w:id="31440"/>
      <w:r>
        <w:rPr>
          <w:rtl/>
        </w:rPr>
        <w:t xml:space="preserve">על </w:t>
      </w:r>
      <w:bookmarkStart w:id="31441" w:name="_ETM_Q74_557889"/>
      <w:bookmarkEnd w:id="31441"/>
      <w:r>
        <w:rPr>
          <w:rtl/>
        </w:rPr>
        <w:t>הרצפה</w:t>
      </w:r>
      <w:r>
        <w:rPr>
          <w:rFonts w:hint="cs"/>
          <w:rtl/>
        </w:rPr>
        <w:t>,</w:t>
      </w:r>
      <w:r>
        <w:rPr>
          <w:rtl/>
        </w:rPr>
        <w:t xml:space="preserve"> </w:t>
      </w:r>
      <w:bookmarkStart w:id="31442" w:name="_ETM_Q74_558549"/>
      <w:bookmarkEnd w:id="31442"/>
      <w:r>
        <w:rPr>
          <w:rtl/>
        </w:rPr>
        <w:t xml:space="preserve">ואין </w:t>
      </w:r>
      <w:bookmarkStart w:id="31443" w:name="_ETM_Q74_559029"/>
      <w:bookmarkEnd w:id="31443"/>
      <w:r>
        <w:rPr>
          <w:rtl/>
        </w:rPr>
        <w:t xml:space="preserve">מי </w:t>
      </w:r>
      <w:bookmarkStart w:id="31444" w:name="_ETM_Q74_559270"/>
      <w:bookmarkEnd w:id="31444"/>
      <w:r>
        <w:rPr>
          <w:rtl/>
        </w:rPr>
        <w:t>שי</w:t>
      </w:r>
      <w:bookmarkStart w:id="31445" w:name="_ETM_Q74_559810"/>
      <w:bookmarkEnd w:id="31445"/>
      <w:r>
        <w:rPr>
          <w:rFonts w:hint="cs"/>
          <w:rtl/>
        </w:rPr>
        <w:t xml:space="preserve">רים אותו. </w:t>
      </w:r>
      <w:bookmarkStart w:id="31446" w:name="_ETM_Q74_562560"/>
      <w:bookmarkEnd w:id="31446"/>
      <w:r>
        <w:rPr>
          <w:rtl/>
        </w:rPr>
        <w:t xml:space="preserve">במציאות </w:t>
      </w:r>
      <w:bookmarkStart w:id="31447" w:name="_ETM_Q74_563310"/>
      <w:bookmarkEnd w:id="31447"/>
      <w:r>
        <w:rPr>
          <w:rtl/>
        </w:rPr>
        <w:t xml:space="preserve">שבה </w:t>
      </w:r>
      <w:bookmarkStart w:id="31448" w:name="_ETM_Q74_563700"/>
      <w:bookmarkEnd w:id="31448"/>
      <w:r>
        <w:rPr>
          <w:rtl/>
        </w:rPr>
        <w:t xml:space="preserve">העולם </w:t>
      </w:r>
      <w:bookmarkStart w:id="31449" w:name="_ETM_Q74_564120"/>
      <w:bookmarkEnd w:id="31449"/>
      <w:r>
        <w:rPr>
          <w:rtl/>
        </w:rPr>
        <w:t xml:space="preserve">מתמודד </w:t>
      </w:r>
      <w:bookmarkStart w:id="31450" w:name="_ETM_Q74_564540"/>
      <w:bookmarkEnd w:id="31450"/>
      <w:r>
        <w:rPr>
          <w:rtl/>
        </w:rPr>
        <w:t xml:space="preserve">עם </w:t>
      </w:r>
      <w:bookmarkStart w:id="31451" w:name="_ETM_Q74_564630"/>
      <w:bookmarkEnd w:id="31451"/>
      <w:r>
        <w:rPr>
          <w:rtl/>
        </w:rPr>
        <w:t xml:space="preserve">משבר </w:t>
      </w:r>
      <w:bookmarkStart w:id="31452" w:name="_ETM_Q74_565020"/>
      <w:bookmarkEnd w:id="31452"/>
      <w:r>
        <w:rPr>
          <w:rtl/>
        </w:rPr>
        <w:t>אקלים</w:t>
      </w:r>
      <w:r>
        <w:rPr>
          <w:rFonts w:hint="cs"/>
          <w:rtl/>
        </w:rPr>
        <w:t>,</w:t>
      </w:r>
      <w:r>
        <w:rPr>
          <w:rtl/>
        </w:rPr>
        <w:t xml:space="preserve"> </w:t>
      </w:r>
      <w:bookmarkStart w:id="31453" w:name="_ETM_Q74_565440"/>
      <w:bookmarkEnd w:id="31453"/>
      <w:r>
        <w:rPr>
          <w:rtl/>
        </w:rPr>
        <w:t>מלחמות</w:t>
      </w:r>
      <w:r>
        <w:rPr>
          <w:rFonts w:hint="cs"/>
          <w:rtl/>
        </w:rPr>
        <w:t>,</w:t>
      </w:r>
      <w:r>
        <w:rPr>
          <w:rtl/>
        </w:rPr>
        <w:t xml:space="preserve"> </w:t>
      </w:r>
      <w:bookmarkStart w:id="31454" w:name="_ETM_Q74_566010"/>
      <w:bookmarkEnd w:id="31454"/>
      <w:r>
        <w:rPr>
          <w:rtl/>
        </w:rPr>
        <w:t>מגפות</w:t>
      </w:r>
      <w:r>
        <w:rPr>
          <w:rFonts w:hint="cs"/>
          <w:rtl/>
        </w:rPr>
        <w:t>,</w:t>
      </w:r>
      <w:r>
        <w:rPr>
          <w:rtl/>
        </w:rPr>
        <w:t xml:space="preserve"> </w:t>
      </w:r>
      <w:bookmarkStart w:id="31455" w:name="_ETM_Q74_566670"/>
      <w:bookmarkEnd w:id="31455"/>
      <w:r>
        <w:rPr>
          <w:rtl/>
        </w:rPr>
        <w:t xml:space="preserve">שמערערים </w:t>
      </w:r>
      <w:bookmarkStart w:id="31456" w:name="_ETM_Q74_567390"/>
      <w:bookmarkEnd w:id="31456"/>
      <w:r>
        <w:rPr>
          <w:rtl/>
        </w:rPr>
        <w:t xml:space="preserve">את </w:t>
      </w:r>
      <w:bookmarkStart w:id="31457" w:name="_ETM_Q74_567510"/>
      <w:bookmarkEnd w:id="31457"/>
      <w:r>
        <w:rPr>
          <w:rtl/>
        </w:rPr>
        <w:t xml:space="preserve">כל </w:t>
      </w:r>
      <w:bookmarkStart w:id="31458" w:name="_ETM_Q74_567720"/>
      <w:bookmarkEnd w:id="31458"/>
      <w:r>
        <w:rPr>
          <w:rtl/>
        </w:rPr>
        <w:t xml:space="preserve">מה </w:t>
      </w:r>
      <w:bookmarkStart w:id="31459" w:name="_ETM_Q74_567810"/>
      <w:bookmarkEnd w:id="31459"/>
      <w:r>
        <w:rPr>
          <w:rtl/>
        </w:rPr>
        <w:t xml:space="preserve">שידענו </w:t>
      </w:r>
      <w:bookmarkStart w:id="31460" w:name="_ETM_Q74_568620"/>
      <w:bookmarkEnd w:id="31460"/>
      <w:r>
        <w:rPr>
          <w:rtl/>
        </w:rPr>
        <w:t xml:space="preserve">על </w:t>
      </w:r>
      <w:bookmarkStart w:id="31461" w:name="_ETM_Q74_568830"/>
      <w:bookmarkEnd w:id="31461"/>
      <w:r>
        <w:rPr>
          <w:rtl/>
        </w:rPr>
        <w:t xml:space="preserve">עתודות </w:t>
      </w:r>
      <w:bookmarkStart w:id="31462" w:name="_ETM_Q74_569430"/>
      <w:bookmarkEnd w:id="31462"/>
      <w:r>
        <w:rPr>
          <w:rtl/>
        </w:rPr>
        <w:t xml:space="preserve">וביטחון </w:t>
      </w:r>
      <w:bookmarkStart w:id="31463" w:name="_ETM_Q74_569940"/>
      <w:bookmarkEnd w:id="31463"/>
      <w:r>
        <w:rPr>
          <w:rtl/>
        </w:rPr>
        <w:t>מזון</w:t>
      </w:r>
      <w:r>
        <w:rPr>
          <w:rFonts w:hint="cs"/>
          <w:rtl/>
        </w:rPr>
        <w:t>,</w:t>
      </w:r>
      <w:r>
        <w:rPr>
          <w:rtl/>
        </w:rPr>
        <w:t xml:space="preserve"> </w:t>
      </w:r>
      <w:bookmarkStart w:id="31464" w:name="_ETM_Q74_570839"/>
      <w:bookmarkEnd w:id="31464"/>
      <w:r>
        <w:rPr>
          <w:rtl/>
        </w:rPr>
        <w:t xml:space="preserve">הגיע </w:t>
      </w:r>
      <w:bookmarkStart w:id="31465" w:name="_ETM_Q74_571350"/>
      <w:bookmarkEnd w:id="31465"/>
      <w:r>
        <w:rPr>
          <w:rtl/>
        </w:rPr>
        <w:t xml:space="preserve">הזמן </w:t>
      </w:r>
      <w:bookmarkStart w:id="31466" w:name="_ETM_Q74_571740"/>
      <w:bookmarkEnd w:id="31466"/>
      <w:r>
        <w:rPr>
          <w:rtl/>
        </w:rPr>
        <w:t xml:space="preserve">לשינוי </w:t>
      </w:r>
      <w:bookmarkStart w:id="31467" w:name="_ETM_Q74_572130"/>
      <w:bookmarkEnd w:id="31467"/>
      <w:r>
        <w:rPr>
          <w:rtl/>
        </w:rPr>
        <w:t xml:space="preserve">יסודי </w:t>
      </w:r>
      <w:bookmarkStart w:id="31468" w:name="_ETM_Q74_572490"/>
      <w:bookmarkEnd w:id="31468"/>
      <w:r>
        <w:rPr>
          <w:rtl/>
        </w:rPr>
        <w:t xml:space="preserve">בסדרי </w:t>
      </w:r>
      <w:bookmarkStart w:id="31469" w:name="_ETM_Q74_573300"/>
      <w:bookmarkEnd w:id="31469"/>
      <w:r>
        <w:rPr>
          <w:rtl/>
        </w:rPr>
        <w:t xml:space="preserve">עדיפויות </w:t>
      </w:r>
      <w:bookmarkStart w:id="31470" w:name="_ETM_Q74_573930"/>
      <w:bookmarkEnd w:id="31470"/>
      <w:r>
        <w:rPr>
          <w:rtl/>
        </w:rPr>
        <w:t xml:space="preserve">בישראל </w:t>
      </w:r>
      <w:bookmarkStart w:id="31471" w:name="_ETM_Q74_574979"/>
      <w:bookmarkEnd w:id="31471"/>
      <w:r>
        <w:rPr>
          <w:rtl/>
        </w:rPr>
        <w:t xml:space="preserve">ולהצבת </w:t>
      </w:r>
      <w:bookmarkStart w:id="31472" w:name="_ETM_Q74_575820"/>
      <w:bookmarkEnd w:id="31472"/>
      <w:r>
        <w:rPr>
          <w:rtl/>
        </w:rPr>
        <w:t xml:space="preserve">הצלת </w:t>
      </w:r>
      <w:bookmarkStart w:id="31473" w:name="_ETM_Q74_576210"/>
      <w:bookmarkEnd w:id="31473"/>
      <w:r>
        <w:rPr>
          <w:rtl/>
        </w:rPr>
        <w:t xml:space="preserve">עודפי </w:t>
      </w:r>
      <w:bookmarkStart w:id="31474" w:name="_ETM_Q74_576540"/>
      <w:bookmarkEnd w:id="31474"/>
      <w:r>
        <w:rPr>
          <w:rtl/>
        </w:rPr>
        <w:t>המז</w:t>
      </w:r>
      <w:r>
        <w:rPr>
          <w:rFonts w:hint="cs"/>
          <w:rtl/>
        </w:rPr>
        <w:t>ון</w:t>
      </w:r>
      <w:r>
        <w:rPr>
          <w:rtl/>
        </w:rPr>
        <w:t xml:space="preserve"> </w:t>
      </w:r>
      <w:bookmarkStart w:id="31475" w:name="_ETM_Q74_576960"/>
      <w:bookmarkEnd w:id="31475"/>
      <w:r>
        <w:rPr>
          <w:rtl/>
        </w:rPr>
        <w:t xml:space="preserve">בראש </w:t>
      </w:r>
      <w:bookmarkStart w:id="31476" w:name="_ETM_Q74_577440"/>
      <w:bookmarkEnd w:id="31476"/>
      <w:r>
        <w:rPr>
          <w:rtl/>
        </w:rPr>
        <w:t xml:space="preserve">סדר </w:t>
      </w:r>
      <w:bookmarkStart w:id="31477" w:name="_ETM_Q74_577830"/>
      <w:bookmarkEnd w:id="31477"/>
      <w:r>
        <w:rPr>
          <w:rtl/>
        </w:rPr>
        <w:t xml:space="preserve">העדיפויות </w:t>
      </w:r>
      <w:bookmarkStart w:id="31478" w:name="_ETM_Q74_578640"/>
      <w:bookmarkEnd w:id="31478"/>
      <w:r>
        <w:rPr>
          <w:rtl/>
        </w:rPr>
        <w:t>החברתי</w:t>
      </w:r>
      <w:r>
        <w:rPr>
          <w:rFonts w:hint="cs"/>
          <w:rtl/>
        </w:rPr>
        <w:t>,</w:t>
      </w:r>
      <w:r>
        <w:rPr>
          <w:rtl/>
        </w:rPr>
        <w:t xml:space="preserve"> </w:t>
      </w:r>
      <w:bookmarkStart w:id="31479" w:name="_ETM_Q74_579420"/>
      <w:bookmarkEnd w:id="31479"/>
      <w:r>
        <w:rPr>
          <w:rtl/>
        </w:rPr>
        <w:t>הלאומי</w:t>
      </w:r>
      <w:r>
        <w:rPr>
          <w:rFonts w:hint="cs"/>
          <w:rtl/>
        </w:rPr>
        <w:t>.</w:t>
      </w:r>
      <w:r>
        <w:rPr>
          <w:rtl/>
        </w:rPr>
        <w:t xml:space="preserve"> </w:t>
      </w:r>
      <w:bookmarkStart w:id="31480" w:name="_ETM_Q74_580529"/>
      <w:bookmarkEnd w:id="31480"/>
      <w:r>
        <w:rPr>
          <w:rtl/>
        </w:rPr>
        <w:t xml:space="preserve">גם </w:t>
      </w:r>
      <w:bookmarkStart w:id="31481" w:name="_ETM_Q74_580859"/>
      <w:bookmarkEnd w:id="31481"/>
      <w:r>
        <w:rPr>
          <w:rFonts w:hint="cs"/>
          <w:rtl/>
        </w:rPr>
        <w:t>נ</w:t>
      </w:r>
      <w:r>
        <w:rPr>
          <w:rtl/>
        </w:rPr>
        <w:t xml:space="preserve">רוויח </w:t>
      </w:r>
      <w:bookmarkStart w:id="31482" w:name="_ETM_Q74_581219"/>
      <w:bookmarkEnd w:id="31482"/>
      <w:r>
        <w:rPr>
          <w:rtl/>
        </w:rPr>
        <w:t>כספית</w:t>
      </w:r>
      <w:r>
        <w:rPr>
          <w:rFonts w:hint="cs"/>
          <w:rtl/>
        </w:rPr>
        <w:t>,</w:t>
      </w:r>
      <w:r>
        <w:rPr>
          <w:rtl/>
        </w:rPr>
        <w:t xml:space="preserve"> </w:t>
      </w:r>
      <w:bookmarkStart w:id="31483" w:name="_ETM_Q74_581789"/>
      <w:bookmarkEnd w:id="31483"/>
      <w:r>
        <w:rPr>
          <w:rtl/>
        </w:rPr>
        <w:t xml:space="preserve">גם </w:t>
      </w:r>
      <w:bookmarkStart w:id="31484" w:name="_ETM_Q74_582179"/>
      <w:bookmarkEnd w:id="31484"/>
      <w:r>
        <w:rPr>
          <w:rtl/>
        </w:rPr>
        <w:t>בריאותית</w:t>
      </w:r>
      <w:r>
        <w:rPr>
          <w:rFonts w:hint="cs"/>
          <w:rtl/>
        </w:rPr>
        <w:t>,</w:t>
      </w:r>
      <w:r>
        <w:rPr>
          <w:rtl/>
        </w:rPr>
        <w:t xml:space="preserve"> </w:t>
      </w:r>
      <w:bookmarkStart w:id="31485" w:name="_ETM_Q74_583020"/>
      <w:bookmarkEnd w:id="31485"/>
      <w:r>
        <w:rPr>
          <w:rtl/>
        </w:rPr>
        <w:t xml:space="preserve">וגם </w:t>
      </w:r>
      <w:bookmarkStart w:id="31486" w:name="_ETM_Q74_583439"/>
      <w:bookmarkEnd w:id="31486"/>
      <w:r>
        <w:rPr>
          <w:rFonts w:hint="cs"/>
          <w:rtl/>
        </w:rPr>
        <w:t>נ</w:t>
      </w:r>
      <w:r>
        <w:rPr>
          <w:rtl/>
        </w:rPr>
        <w:t xml:space="preserve">שמור </w:t>
      </w:r>
      <w:bookmarkStart w:id="31487" w:name="_ETM_Q74_583770"/>
      <w:bookmarkEnd w:id="31487"/>
      <w:r>
        <w:rPr>
          <w:rtl/>
        </w:rPr>
        <w:t xml:space="preserve">על </w:t>
      </w:r>
      <w:bookmarkStart w:id="31488" w:name="_ETM_Q74_583859"/>
      <w:bookmarkEnd w:id="31488"/>
      <w:r>
        <w:rPr>
          <w:rtl/>
        </w:rPr>
        <w:t xml:space="preserve">איכות </w:t>
      </w:r>
      <w:bookmarkStart w:id="31489" w:name="_ETM_Q74_584159"/>
      <w:bookmarkEnd w:id="31489"/>
      <w:r>
        <w:rPr>
          <w:rtl/>
        </w:rPr>
        <w:t>הסביבה</w:t>
      </w:r>
      <w:r>
        <w:rPr>
          <w:rFonts w:hint="cs"/>
          <w:rtl/>
        </w:rPr>
        <w:t>.</w:t>
      </w:r>
      <w:r>
        <w:rPr>
          <w:rtl/>
        </w:rPr>
        <w:t xml:space="preserve"> </w:t>
      </w:r>
      <w:bookmarkStart w:id="31490" w:name="_ETM_Q74_585500"/>
      <w:bookmarkEnd w:id="31490"/>
      <w:r>
        <w:rPr>
          <w:rtl/>
        </w:rPr>
        <w:t xml:space="preserve">לא </w:t>
      </w:r>
      <w:bookmarkStart w:id="31491" w:name="_ETM_Q74_585650"/>
      <w:bookmarkEnd w:id="31491"/>
      <w:r>
        <w:rPr>
          <w:rtl/>
        </w:rPr>
        <w:t xml:space="preserve">ייתכן </w:t>
      </w:r>
      <w:bookmarkStart w:id="31492" w:name="_ETM_Q74_586100"/>
      <w:bookmarkEnd w:id="31492"/>
      <w:r>
        <w:rPr>
          <w:rtl/>
        </w:rPr>
        <w:t xml:space="preserve">שמיזם </w:t>
      </w:r>
      <w:bookmarkStart w:id="31493" w:name="_ETM_Q74_586820"/>
      <w:bookmarkEnd w:id="31493"/>
      <w:r>
        <w:rPr>
          <w:rtl/>
        </w:rPr>
        <w:t>כזה</w:t>
      </w:r>
      <w:r>
        <w:rPr>
          <w:rFonts w:hint="cs"/>
          <w:rtl/>
        </w:rPr>
        <w:t>,</w:t>
      </w:r>
      <w:r>
        <w:rPr>
          <w:rtl/>
        </w:rPr>
        <w:t xml:space="preserve"> </w:t>
      </w:r>
      <w:bookmarkStart w:id="31494" w:name="_ETM_Q74_587180"/>
      <w:bookmarkEnd w:id="31494"/>
      <w:r>
        <w:rPr>
          <w:rtl/>
        </w:rPr>
        <w:t xml:space="preserve">פרויקט </w:t>
      </w:r>
      <w:bookmarkStart w:id="31495" w:name="_ETM_Q74_587839"/>
      <w:bookmarkEnd w:id="31495"/>
      <w:r>
        <w:rPr>
          <w:rtl/>
        </w:rPr>
        <w:t>כזה</w:t>
      </w:r>
      <w:r>
        <w:rPr>
          <w:rFonts w:hint="cs"/>
          <w:rtl/>
        </w:rPr>
        <w:t>,</w:t>
      </w:r>
      <w:r>
        <w:rPr>
          <w:rtl/>
        </w:rPr>
        <w:t xml:space="preserve"> </w:t>
      </w:r>
      <w:bookmarkStart w:id="31496" w:name="_ETM_Q74_588170"/>
      <w:bookmarkEnd w:id="31496"/>
      <w:r>
        <w:rPr>
          <w:rtl/>
        </w:rPr>
        <w:t xml:space="preserve">חובה </w:t>
      </w:r>
      <w:bookmarkStart w:id="31497" w:name="_ETM_Q74_588680"/>
      <w:bookmarkEnd w:id="31497"/>
      <w:r>
        <w:rPr>
          <w:rtl/>
        </w:rPr>
        <w:t>כזאת</w:t>
      </w:r>
      <w:r>
        <w:rPr>
          <w:rFonts w:hint="cs"/>
          <w:rtl/>
        </w:rPr>
        <w:t xml:space="preserve">, יזכה להתעלמות. </w:t>
      </w:r>
      <w:bookmarkStart w:id="31498" w:name="_ETM_Q74_591170"/>
      <w:bookmarkEnd w:id="31498"/>
      <w:r>
        <w:rPr>
          <w:rtl/>
        </w:rPr>
        <w:t xml:space="preserve">אני </w:t>
      </w:r>
      <w:bookmarkStart w:id="31499" w:name="_ETM_Q74_591350"/>
      <w:bookmarkEnd w:id="31499"/>
      <w:r>
        <w:rPr>
          <w:rtl/>
        </w:rPr>
        <w:t xml:space="preserve">מזמינה </w:t>
      </w:r>
      <w:bookmarkStart w:id="31500" w:name="_ETM_Q74_592279"/>
      <w:bookmarkEnd w:id="31500"/>
      <w:r>
        <w:rPr>
          <w:rtl/>
        </w:rPr>
        <w:t xml:space="preserve">את </w:t>
      </w:r>
      <w:bookmarkStart w:id="31501" w:name="_ETM_Q74_592430"/>
      <w:bookmarkEnd w:id="31501"/>
      <w:r>
        <w:rPr>
          <w:rtl/>
        </w:rPr>
        <w:t xml:space="preserve">חברי </w:t>
      </w:r>
      <w:bookmarkStart w:id="31502" w:name="_ETM_Q74_592790"/>
      <w:bookmarkEnd w:id="31502"/>
      <w:r>
        <w:rPr>
          <w:rtl/>
        </w:rPr>
        <w:t xml:space="preserve">הקואליציה </w:t>
      </w:r>
      <w:bookmarkStart w:id="31503" w:name="_ETM_Q74_593540"/>
      <w:bookmarkEnd w:id="31503"/>
      <w:r>
        <w:rPr>
          <w:rtl/>
        </w:rPr>
        <w:t xml:space="preserve">והאופוזיציה </w:t>
      </w:r>
      <w:bookmarkStart w:id="31504" w:name="_ETM_Q74_595070"/>
      <w:bookmarkEnd w:id="31504"/>
      <w:r>
        <w:rPr>
          <w:rtl/>
        </w:rPr>
        <w:t>לח</w:t>
      </w:r>
      <w:r>
        <w:rPr>
          <w:rFonts w:hint="cs"/>
          <w:rtl/>
        </w:rPr>
        <w:t>ב</w:t>
      </w:r>
      <w:r>
        <w:rPr>
          <w:rtl/>
        </w:rPr>
        <w:t>ור</w:t>
      </w:r>
      <w:r>
        <w:rPr>
          <w:rFonts w:hint="cs"/>
          <w:rtl/>
        </w:rPr>
        <w:t>,</w:t>
      </w:r>
      <w:r>
        <w:rPr>
          <w:rtl/>
        </w:rPr>
        <w:t xml:space="preserve"> </w:t>
      </w:r>
      <w:bookmarkStart w:id="31505" w:name="_ETM_Q74_596000"/>
      <w:bookmarkEnd w:id="31505"/>
      <w:r>
        <w:rPr>
          <w:rtl/>
        </w:rPr>
        <w:t xml:space="preserve">ובשיתוף </w:t>
      </w:r>
      <w:bookmarkStart w:id="31506" w:name="_ETM_Q74_596960"/>
      <w:bookmarkEnd w:id="31506"/>
      <w:r>
        <w:rPr>
          <w:rtl/>
        </w:rPr>
        <w:t xml:space="preserve">פעולה </w:t>
      </w:r>
      <w:bookmarkStart w:id="31507" w:name="_ETM_Q74_597529"/>
      <w:bookmarkEnd w:id="31507"/>
      <w:r>
        <w:rPr>
          <w:rtl/>
        </w:rPr>
        <w:t xml:space="preserve">להפוך </w:t>
      </w:r>
      <w:bookmarkStart w:id="31508" w:name="_ETM_Q74_597950"/>
      <w:bookmarkEnd w:id="31508"/>
      <w:r>
        <w:rPr>
          <w:rFonts w:hint="cs"/>
          <w:rtl/>
        </w:rPr>
        <w:t xml:space="preserve">את </w:t>
      </w:r>
      <w:bookmarkStart w:id="31509" w:name="_ETM_Q74_601230"/>
      <w:bookmarkEnd w:id="31509"/>
      <w:r>
        <w:rPr>
          <w:rFonts w:hint="cs"/>
          <w:rtl/>
        </w:rPr>
        <w:t xml:space="preserve">נושא </w:t>
      </w:r>
      <w:bookmarkStart w:id="31510" w:name="_ETM_Q74_598369"/>
      <w:bookmarkEnd w:id="31510"/>
      <w:r>
        <w:rPr>
          <w:rtl/>
        </w:rPr>
        <w:t xml:space="preserve">הצלת </w:t>
      </w:r>
      <w:bookmarkStart w:id="31511" w:name="_ETM_Q74_598820"/>
      <w:bookmarkEnd w:id="31511"/>
      <w:r>
        <w:rPr>
          <w:rtl/>
        </w:rPr>
        <w:t xml:space="preserve">המזון </w:t>
      </w:r>
      <w:bookmarkStart w:id="31512" w:name="_ETM_Q74_599600"/>
      <w:bookmarkEnd w:id="31512"/>
      <w:r>
        <w:rPr>
          <w:rtl/>
        </w:rPr>
        <w:t xml:space="preserve">לפרויקט </w:t>
      </w:r>
      <w:bookmarkStart w:id="31513" w:name="_ETM_Q74_600500"/>
      <w:bookmarkEnd w:id="31513"/>
      <w:r>
        <w:rPr>
          <w:rtl/>
        </w:rPr>
        <w:t>לאומי</w:t>
      </w:r>
      <w:r>
        <w:rPr>
          <w:rFonts w:hint="cs"/>
          <w:rtl/>
        </w:rPr>
        <w:t>.</w:t>
      </w:r>
    </w:p>
    <w:p w:rsidR="00AD0235" w:rsidRDefault="00AD0235" w:rsidP="00BA73B6">
      <w:pPr>
        <w:rPr>
          <w:rtl/>
        </w:rPr>
      </w:pPr>
    </w:p>
    <w:p w:rsidR="00AD0235" w:rsidRDefault="00AD0235" w:rsidP="00BA73B6">
      <w:pPr>
        <w:pStyle w:val="af8"/>
        <w:keepNext/>
        <w:rPr>
          <w:rtl/>
        </w:rPr>
      </w:pPr>
      <w:bookmarkStart w:id="31514" w:name="_ETM_Q74_595665"/>
      <w:bookmarkStart w:id="31515" w:name="_ETM_Q74_595738"/>
      <w:bookmarkEnd w:id="31514"/>
      <w:bookmarkEnd w:id="31515"/>
      <w:r w:rsidRPr="00C02F7A">
        <w:rPr>
          <w:rStyle w:val="TagStyle"/>
          <w:rtl/>
        </w:rPr>
        <w:t xml:space="preserve"> &lt;&lt; יור &gt;&gt;</w:t>
      </w:r>
      <w:r w:rsidRPr="00190191">
        <w:rPr>
          <w:rStyle w:val="TagStyle"/>
          <w:rtl/>
        </w:rPr>
        <w:t xml:space="preserve"> </w:t>
      </w:r>
      <w:r>
        <w:rPr>
          <w:rtl/>
        </w:rPr>
        <w:t>היו"ר א</w:t>
      </w:r>
      <w:r>
        <w:rPr>
          <w:rFonts w:hint="cs"/>
          <w:rtl/>
        </w:rPr>
        <w:t>ו</w:t>
      </w:r>
      <w:r>
        <w:rPr>
          <w:rtl/>
        </w:rPr>
        <w:t>ריאל בוסו:</w:t>
      </w:r>
      <w:r w:rsidRPr="00190191">
        <w:rPr>
          <w:rStyle w:val="TagStyle"/>
          <w:rtl/>
        </w:rPr>
        <w:t xml:space="preserve"> </w:t>
      </w:r>
      <w:r w:rsidRPr="00C02F7A">
        <w:rPr>
          <w:rStyle w:val="TagStyle"/>
          <w:rtl/>
        </w:rPr>
        <w:t>&lt;&lt; יור &gt;&gt;</w:t>
      </w:r>
      <w:r>
        <w:rPr>
          <w:rtl/>
        </w:rPr>
        <w:t xml:space="preserve">  </w:t>
      </w:r>
    </w:p>
    <w:p w:rsidR="00AD0235" w:rsidRPr="00190191" w:rsidRDefault="00AD0235" w:rsidP="00DA3834">
      <w:pPr>
        <w:rPr>
          <w:rtl/>
        </w:rPr>
      </w:pPr>
      <w:bookmarkStart w:id="31516" w:name="_ETM_Q74_596776"/>
      <w:bookmarkEnd w:id="31516"/>
    </w:p>
    <w:p w:rsidR="00AD0235" w:rsidRDefault="00AD0235" w:rsidP="00BA73B6">
      <w:pPr>
        <w:rPr>
          <w:rtl/>
        </w:rPr>
      </w:pPr>
      <w:r>
        <w:rPr>
          <w:rtl/>
        </w:rPr>
        <w:t xml:space="preserve"> </w:t>
      </w:r>
      <w:bookmarkStart w:id="31517" w:name="_ETM_Q74_601430"/>
      <w:bookmarkEnd w:id="31517"/>
      <w:r>
        <w:rPr>
          <w:rtl/>
        </w:rPr>
        <w:t xml:space="preserve">למרות </w:t>
      </w:r>
      <w:bookmarkStart w:id="31518" w:name="_ETM_Q74_602029"/>
      <w:bookmarkEnd w:id="31518"/>
      <w:r>
        <w:rPr>
          <w:rtl/>
        </w:rPr>
        <w:t xml:space="preserve">קוצר </w:t>
      </w:r>
      <w:bookmarkStart w:id="31519" w:name="_ETM_Q74_602360"/>
      <w:bookmarkEnd w:id="31519"/>
      <w:r>
        <w:rPr>
          <w:rtl/>
        </w:rPr>
        <w:t>הזמן</w:t>
      </w:r>
      <w:r>
        <w:rPr>
          <w:rFonts w:hint="cs"/>
          <w:rtl/>
        </w:rPr>
        <w:t>,</w:t>
      </w:r>
      <w:r>
        <w:rPr>
          <w:rtl/>
        </w:rPr>
        <w:t xml:space="preserve"> </w:t>
      </w:r>
      <w:bookmarkStart w:id="31520" w:name="_ETM_Q74_603140"/>
      <w:bookmarkEnd w:id="31520"/>
      <w:r>
        <w:rPr>
          <w:rtl/>
        </w:rPr>
        <w:t xml:space="preserve">נושא </w:t>
      </w:r>
      <w:bookmarkStart w:id="31521" w:name="_ETM_Q74_603649"/>
      <w:bookmarkEnd w:id="31521"/>
      <w:r>
        <w:rPr>
          <w:rtl/>
        </w:rPr>
        <w:t xml:space="preserve">מאוד </w:t>
      </w:r>
      <w:bookmarkStart w:id="31522" w:name="_ETM_Q74_603920"/>
      <w:bookmarkEnd w:id="31522"/>
      <w:r>
        <w:rPr>
          <w:rtl/>
        </w:rPr>
        <w:t>חשוב</w:t>
      </w:r>
      <w:r>
        <w:rPr>
          <w:rFonts w:hint="cs"/>
          <w:rtl/>
        </w:rPr>
        <w:t xml:space="preserve">. </w:t>
      </w:r>
      <w:bookmarkStart w:id="31523" w:name="_ETM_Q74_604339"/>
      <w:bookmarkEnd w:id="31523"/>
      <w:r>
        <w:rPr>
          <w:rtl/>
        </w:rPr>
        <w:t xml:space="preserve">את </w:t>
      </w:r>
      <w:bookmarkStart w:id="31524" w:name="_ETM_Q74_604430"/>
      <w:bookmarkEnd w:id="31524"/>
      <w:r>
        <w:rPr>
          <w:rtl/>
        </w:rPr>
        <w:t xml:space="preserve">רואה </w:t>
      </w:r>
      <w:bookmarkStart w:id="31525" w:name="_ETM_Q74_604549"/>
      <w:bookmarkEnd w:id="31525"/>
      <w:r>
        <w:rPr>
          <w:rtl/>
        </w:rPr>
        <w:t xml:space="preserve">שאפשר </w:t>
      </w:r>
      <w:bookmarkStart w:id="31526" w:name="_ETM_Q74_604820"/>
      <w:bookmarkEnd w:id="31526"/>
      <w:r>
        <w:rPr>
          <w:rtl/>
        </w:rPr>
        <w:t xml:space="preserve">להסכים </w:t>
      </w:r>
      <w:bookmarkStart w:id="31527" w:name="_ETM_Q74_605240"/>
      <w:bookmarkEnd w:id="31527"/>
      <w:r>
        <w:rPr>
          <w:rtl/>
        </w:rPr>
        <w:t xml:space="preserve">גם </w:t>
      </w:r>
      <w:bookmarkStart w:id="31528" w:name="_ETM_Q74_605600"/>
      <w:bookmarkEnd w:id="31528"/>
      <w:r>
        <w:rPr>
          <w:rtl/>
        </w:rPr>
        <w:t xml:space="preserve">בשעה </w:t>
      </w:r>
      <w:bookmarkStart w:id="31529" w:name="_ETM_Q74_605899"/>
      <w:bookmarkEnd w:id="31529"/>
      <w:r>
        <w:rPr>
          <w:rtl/>
        </w:rPr>
        <w:t>כז</w:t>
      </w:r>
      <w:r>
        <w:rPr>
          <w:rFonts w:hint="cs"/>
          <w:rtl/>
        </w:rPr>
        <w:t>ו</w:t>
      </w:r>
      <w:r>
        <w:rPr>
          <w:rtl/>
        </w:rPr>
        <w:t xml:space="preserve"> </w:t>
      </w:r>
      <w:bookmarkStart w:id="31530" w:name="_ETM_Q74_606200"/>
      <w:bookmarkEnd w:id="31530"/>
      <w:r>
        <w:rPr>
          <w:rtl/>
        </w:rPr>
        <w:t>מאוחרת</w:t>
      </w:r>
      <w:r>
        <w:rPr>
          <w:rFonts w:hint="cs"/>
          <w:rtl/>
        </w:rPr>
        <w:t xml:space="preserve">. דברים חשובים. </w:t>
      </w:r>
    </w:p>
    <w:p w:rsidR="00AD0235" w:rsidRDefault="00AD0235" w:rsidP="00BA73B6">
      <w:pPr>
        <w:ind w:firstLine="0"/>
        <w:rPr>
          <w:rtl/>
        </w:rPr>
      </w:pPr>
      <w:bookmarkStart w:id="31531" w:name="_ETM_Q74_609417"/>
      <w:bookmarkStart w:id="31532" w:name="_ETM_Q74_609503"/>
      <w:bookmarkStart w:id="31533" w:name="_ETM_Q74_610088"/>
      <w:bookmarkStart w:id="31534" w:name="_ETM_Q74_610147"/>
      <w:bookmarkEnd w:id="31531"/>
      <w:bookmarkEnd w:id="31532"/>
      <w:bookmarkEnd w:id="31533"/>
      <w:bookmarkEnd w:id="31534"/>
    </w:p>
    <w:p w:rsidR="00AD0235" w:rsidRDefault="00AD0235" w:rsidP="00BA73B6">
      <w:pPr>
        <w:pStyle w:val="-"/>
        <w:keepNext/>
        <w:rPr>
          <w:rtl/>
        </w:rPr>
      </w:pPr>
      <w:bookmarkStart w:id="31535" w:name="ET_speakercontinue_6231_12"/>
      <w:r w:rsidRPr="00C02F7A">
        <w:rPr>
          <w:rStyle w:val="TagStyle"/>
          <w:rtl/>
        </w:rPr>
        <w:t xml:space="preserve"> &lt;&lt; דובר_המשך &gt;&gt;</w:t>
      </w:r>
      <w:r w:rsidRPr="00190191">
        <w:rPr>
          <w:rStyle w:val="TagStyle"/>
          <w:rtl/>
        </w:rPr>
        <w:t xml:space="preserve"> </w:t>
      </w:r>
      <w:r>
        <w:rPr>
          <w:rtl/>
        </w:rPr>
        <w:t>יסמין פרידמן (יש עתיד):</w:t>
      </w:r>
      <w:r w:rsidRPr="00190191">
        <w:rPr>
          <w:rStyle w:val="TagStyle"/>
          <w:rtl/>
        </w:rPr>
        <w:t xml:space="preserve"> </w:t>
      </w:r>
      <w:r w:rsidRPr="00C02F7A">
        <w:rPr>
          <w:rStyle w:val="TagStyle"/>
          <w:rtl/>
        </w:rPr>
        <w:t>&lt;&lt; דובר_המשך &gt;&gt;</w:t>
      </w:r>
      <w:r>
        <w:rPr>
          <w:rtl/>
        </w:rPr>
        <w:t xml:space="preserve">  </w:t>
      </w:r>
      <w:bookmarkEnd w:id="31535"/>
    </w:p>
    <w:p w:rsidR="00AD0235" w:rsidRDefault="00AD0235" w:rsidP="00DA3834">
      <w:pPr>
        <w:rPr>
          <w:rtl/>
        </w:rPr>
      </w:pPr>
    </w:p>
    <w:p w:rsidR="00AD0235" w:rsidRDefault="00AD0235" w:rsidP="00BA73B6">
      <w:pPr>
        <w:rPr>
          <w:rtl/>
        </w:rPr>
      </w:pPr>
      <w:r>
        <w:rPr>
          <w:rFonts w:hint="cs"/>
          <w:rtl/>
        </w:rPr>
        <w:t xml:space="preserve">כן, אנחנו עוד נדבר על </w:t>
      </w:r>
      <w:bookmarkStart w:id="31536" w:name="_ETM_Q74_601957"/>
      <w:bookmarkEnd w:id="31536"/>
      <w:r>
        <w:rPr>
          <w:rFonts w:hint="cs"/>
          <w:rtl/>
        </w:rPr>
        <w:t xml:space="preserve">זה. תודה. </w:t>
      </w:r>
    </w:p>
    <w:p w:rsidR="00AD0235" w:rsidRDefault="00AD0235" w:rsidP="00BA73B6">
      <w:pPr>
        <w:ind w:firstLine="0"/>
        <w:rPr>
          <w:rtl/>
        </w:rPr>
      </w:pPr>
      <w:bookmarkStart w:id="31537" w:name="_ETM_Q74_602228"/>
      <w:bookmarkStart w:id="31538" w:name="_ETM_Q74_602302"/>
      <w:bookmarkStart w:id="31539" w:name="_ETM_Q74_602340"/>
      <w:bookmarkStart w:id="31540" w:name="_ETM_Q74_602402"/>
      <w:bookmarkEnd w:id="31537"/>
      <w:bookmarkEnd w:id="31538"/>
      <w:bookmarkEnd w:id="31539"/>
      <w:bookmarkEnd w:id="31540"/>
    </w:p>
    <w:p w:rsidR="00AD0235" w:rsidRDefault="00AD0235" w:rsidP="00BA73B6">
      <w:pPr>
        <w:pStyle w:val="af8"/>
        <w:keepNext/>
        <w:rPr>
          <w:rtl/>
        </w:rPr>
      </w:pPr>
      <w:r w:rsidRPr="00C02F7A">
        <w:rPr>
          <w:rStyle w:val="TagStyle"/>
          <w:rtl/>
        </w:rPr>
        <w:t xml:space="preserve"> &lt;&lt; יור &gt;&gt;</w:t>
      </w:r>
      <w:r w:rsidRPr="00190191">
        <w:rPr>
          <w:rStyle w:val="TagStyle"/>
          <w:rtl/>
        </w:rPr>
        <w:t xml:space="preserve"> </w:t>
      </w:r>
      <w:r>
        <w:rPr>
          <w:rtl/>
        </w:rPr>
        <w:t>היו"ר א</w:t>
      </w:r>
      <w:r>
        <w:rPr>
          <w:rFonts w:hint="cs"/>
          <w:rtl/>
        </w:rPr>
        <w:t>ו</w:t>
      </w:r>
      <w:r>
        <w:rPr>
          <w:rtl/>
        </w:rPr>
        <w:t>ריאל בוסו:</w:t>
      </w:r>
      <w:r w:rsidRPr="00190191">
        <w:rPr>
          <w:rStyle w:val="TagStyle"/>
          <w:rtl/>
        </w:rPr>
        <w:t xml:space="preserve"> </w:t>
      </w:r>
      <w:r w:rsidRPr="00C02F7A">
        <w:rPr>
          <w:rStyle w:val="TagStyle"/>
          <w:rtl/>
        </w:rPr>
        <w:t>&lt;&lt; יור &gt;&gt;</w:t>
      </w:r>
      <w:r>
        <w:rPr>
          <w:rtl/>
        </w:rPr>
        <w:t xml:space="preserve">  </w:t>
      </w:r>
    </w:p>
    <w:p w:rsidR="00AD0235" w:rsidRPr="00190191" w:rsidRDefault="00AD0235" w:rsidP="00DA3834">
      <w:pPr>
        <w:rPr>
          <w:rtl/>
        </w:rPr>
      </w:pPr>
      <w:bookmarkStart w:id="31541" w:name="_ETM_Q74_603772"/>
      <w:bookmarkEnd w:id="31541"/>
    </w:p>
    <w:p w:rsidR="00AD0235" w:rsidRDefault="00AD0235" w:rsidP="00BA73B6">
      <w:pPr>
        <w:rPr>
          <w:rtl/>
        </w:rPr>
      </w:pPr>
      <w:bookmarkStart w:id="31542" w:name="_ETM_Q74_609528"/>
      <w:bookmarkStart w:id="31543" w:name="_ETM_Q74_609593"/>
      <w:bookmarkEnd w:id="31542"/>
      <w:bookmarkEnd w:id="31543"/>
      <w:r>
        <w:rPr>
          <w:rtl/>
        </w:rPr>
        <w:t xml:space="preserve"> </w:t>
      </w:r>
      <w:bookmarkStart w:id="31544" w:name="_ETM_Q74_606950"/>
      <w:bookmarkStart w:id="31545" w:name="_ETM_Q74_609410"/>
      <w:bookmarkEnd w:id="31544"/>
      <w:bookmarkEnd w:id="31545"/>
      <w:r>
        <w:rPr>
          <w:rtl/>
        </w:rPr>
        <w:t>בהחלט</w:t>
      </w:r>
      <w:r>
        <w:rPr>
          <w:rFonts w:hint="cs"/>
          <w:rtl/>
        </w:rPr>
        <w:t>.</w:t>
      </w:r>
      <w:r>
        <w:rPr>
          <w:rtl/>
        </w:rPr>
        <w:t xml:space="preserve"> </w:t>
      </w:r>
      <w:bookmarkStart w:id="31546" w:name="_ETM_Q74_609830"/>
      <w:bookmarkEnd w:id="31546"/>
      <w:r>
        <w:rPr>
          <w:rtl/>
        </w:rPr>
        <w:t xml:space="preserve">תודה </w:t>
      </w:r>
      <w:bookmarkStart w:id="31547" w:name="_ETM_Q74_610069"/>
      <w:bookmarkEnd w:id="31547"/>
      <w:r>
        <w:rPr>
          <w:rtl/>
        </w:rPr>
        <w:t>רבה</w:t>
      </w:r>
      <w:r>
        <w:rPr>
          <w:rFonts w:hint="cs"/>
          <w:rtl/>
        </w:rPr>
        <w:t>,</w:t>
      </w:r>
      <w:r>
        <w:rPr>
          <w:rtl/>
        </w:rPr>
        <w:t xml:space="preserve"> </w:t>
      </w:r>
      <w:bookmarkStart w:id="31548" w:name="_ETM_Q74_610550"/>
      <w:bookmarkEnd w:id="31548"/>
      <w:r>
        <w:rPr>
          <w:rtl/>
        </w:rPr>
        <w:t xml:space="preserve">חברת </w:t>
      </w:r>
      <w:bookmarkStart w:id="31549" w:name="_ETM_Q74_610880"/>
      <w:bookmarkEnd w:id="31549"/>
      <w:r>
        <w:rPr>
          <w:rtl/>
        </w:rPr>
        <w:t xml:space="preserve">הכנסת </w:t>
      </w:r>
      <w:bookmarkStart w:id="31550" w:name="_ETM_Q74_611180"/>
      <w:bookmarkEnd w:id="31550"/>
      <w:r>
        <w:rPr>
          <w:rtl/>
        </w:rPr>
        <w:t>פרידמן</w:t>
      </w:r>
      <w:r>
        <w:rPr>
          <w:rFonts w:hint="cs"/>
          <w:rtl/>
        </w:rPr>
        <w:t>.</w:t>
      </w:r>
      <w:r>
        <w:rPr>
          <w:rtl/>
        </w:rPr>
        <w:t xml:space="preserve"> </w:t>
      </w:r>
      <w:bookmarkStart w:id="31551" w:name="_ETM_Q74_612209"/>
      <w:bookmarkEnd w:id="31551"/>
      <w:r>
        <w:rPr>
          <w:rtl/>
        </w:rPr>
        <w:t xml:space="preserve">חבר </w:t>
      </w:r>
      <w:bookmarkStart w:id="31552" w:name="_ETM_Q74_612599"/>
      <w:bookmarkEnd w:id="31552"/>
      <w:r>
        <w:rPr>
          <w:rtl/>
        </w:rPr>
        <w:t xml:space="preserve">הכנסת </w:t>
      </w:r>
      <w:bookmarkStart w:id="31553" w:name="_ETM_Q74_613230"/>
      <w:bookmarkEnd w:id="31553"/>
      <w:r>
        <w:rPr>
          <w:rtl/>
        </w:rPr>
        <w:t xml:space="preserve">דוד </w:t>
      </w:r>
      <w:bookmarkStart w:id="31554" w:name="_ETM_Q74_613500"/>
      <w:bookmarkEnd w:id="31554"/>
      <w:r>
        <w:rPr>
          <w:rtl/>
        </w:rPr>
        <w:t>אמסלם</w:t>
      </w:r>
      <w:r>
        <w:rPr>
          <w:rFonts w:hint="cs"/>
          <w:rtl/>
        </w:rPr>
        <w:t xml:space="preserve"> </w:t>
      </w:r>
      <w:r>
        <w:rPr>
          <w:rtl/>
        </w:rPr>
        <w:t>–</w:t>
      </w:r>
      <w:r>
        <w:rPr>
          <w:rFonts w:hint="cs"/>
          <w:rtl/>
        </w:rPr>
        <w:t xml:space="preserve"> </w:t>
      </w:r>
      <w:bookmarkStart w:id="31555" w:name="_ETM_Q74_613950"/>
      <w:bookmarkEnd w:id="31555"/>
      <w:r>
        <w:rPr>
          <w:rtl/>
        </w:rPr>
        <w:t xml:space="preserve">אינו </w:t>
      </w:r>
      <w:bookmarkStart w:id="31556" w:name="_ETM_Q74_614099"/>
      <w:bookmarkEnd w:id="31556"/>
      <w:r>
        <w:rPr>
          <w:rtl/>
        </w:rPr>
        <w:t>נוכח</w:t>
      </w:r>
      <w:r>
        <w:rPr>
          <w:rFonts w:hint="cs"/>
          <w:rtl/>
        </w:rPr>
        <w:t>;</w:t>
      </w:r>
      <w:r>
        <w:rPr>
          <w:rtl/>
        </w:rPr>
        <w:t xml:space="preserve"> </w:t>
      </w:r>
      <w:bookmarkStart w:id="31557" w:name="_ETM_Q74_614520"/>
      <w:bookmarkEnd w:id="31557"/>
      <w:r>
        <w:rPr>
          <w:rtl/>
        </w:rPr>
        <w:t xml:space="preserve">חבר </w:t>
      </w:r>
      <w:bookmarkStart w:id="31558" w:name="_ETM_Q74_614730"/>
      <w:bookmarkEnd w:id="31558"/>
      <w:r>
        <w:rPr>
          <w:rtl/>
        </w:rPr>
        <w:t xml:space="preserve">הכנסת </w:t>
      </w:r>
      <w:bookmarkStart w:id="31559" w:name="_ETM_Q74_614970"/>
      <w:bookmarkEnd w:id="31559"/>
      <w:r>
        <w:rPr>
          <w:rtl/>
        </w:rPr>
        <w:t xml:space="preserve">עופר </w:t>
      </w:r>
      <w:bookmarkStart w:id="31560" w:name="_ETM_Q74_615180"/>
      <w:bookmarkEnd w:id="31560"/>
      <w:r>
        <w:rPr>
          <w:rtl/>
        </w:rPr>
        <w:t>כסיף</w:t>
      </w:r>
      <w:r>
        <w:rPr>
          <w:rFonts w:hint="cs"/>
        </w:rPr>
        <w:t xml:space="preserve"> </w:t>
      </w:r>
      <w:r>
        <w:rPr>
          <w:rtl/>
        </w:rPr>
        <w:t>–</w:t>
      </w:r>
      <w:r>
        <w:rPr>
          <w:rFonts w:hint="cs"/>
          <w:rtl/>
        </w:rPr>
        <w:t xml:space="preserve"> </w:t>
      </w:r>
      <w:bookmarkStart w:id="31561" w:name="_ETM_Q74_615630"/>
      <w:bookmarkEnd w:id="31561"/>
      <w:r>
        <w:rPr>
          <w:rtl/>
        </w:rPr>
        <w:t xml:space="preserve">אינו </w:t>
      </w:r>
      <w:bookmarkStart w:id="31562" w:name="_ETM_Q74_615780"/>
      <w:bookmarkEnd w:id="31562"/>
      <w:r>
        <w:rPr>
          <w:rtl/>
        </w:rPr>
        <w:t>נוכח</w:t>
      </w:r>
      <w:r>
        <w:rPr>
          <w:rFonts w:hint="cs"/>
          <w:rtl/>
        </w:rPr>
        <w:t>;</w:t>
      </w:r>
      <w:r>
        <w:rPr>
          <w:rtl/>
        </w:rPr>
        <w:t xml:space="preserve"> </w:t>
      </w:r>
      <w:bookmarkStart w:id="31563" w:name="_ETM_Q74_616660"/>
      <w:bookmarkEnd w:id="31563"/>
      <w:r>
        <w:rPr>
          <w:rtl/>
        </w:rPr>
        <w:t xml:space="preserve">חבר </w:t>
      </w:r>
      <w:bookmarkStart w:id="31564" w:name="_ETM_Q74_616960"/>
      <w:bookmarkEnd w:id="31564"/>
      <w:r>
        <w:rPr>
          <w:rtl/>
        </w:rPr>
        <w:t xml:space="preserve">הכנסת </w:t>
      </w:r>
      <w:bookmarkStart w:id="31565" w:name="_ETM_Q74_617230"/>
      <w:bookmarkStart w:id="31566" w:name="_ETM_Q74_617350"/>
      <w:bookmarkEnd w:id="31565"/>
      <w:bookmarkEnd w:id="31566"/>
      <w:r>
        <w:rPr>
          <w:rFonts w:hint="cs"/>
          <w:rtl/>
        </w:rPr>
        <w:t xml:space="preserve">מנסור עבאס </w:t>
      </w:r>
      <w:r>
        <w:rPr>
          <w:rtl/>
        </w:rPr>
        <w:t>–</w:t>
      </w:r>
      <w:r>
        <w:rPr>
          <w:rFonts w:hint="cs"/>
          <w:rtl/>
        </w:rPr>
        <w:t xml:space="preserve"> אינו נוכח. </w:t>
      </w:r>
      <w:bookmarkStart w:id="31567" w:name="_ETM_Q74_618720"/>
      <w:bookmarkEnd w:id="31567"/>
      <w:r>
        <w:rPr>
          <w:rtl/>
        </w:rPr>
        <w:t xml:space="preserve">חבר </w:t>
      </w:r>
      <w:bookmarkStart w:id="31568" w:name="_ETM_Q74_619140"/>
      <w:bookmarkEnd w:id="31568"/>
      <w:r>
        <w:rPr>
          <w:rtl/>
        </w:rPr>
        <w:t xml:space="preserve">הכנסת </w:t>
      </w:r>
      <w:bookmarkStart w:id="31569" w:name="_ETM_Q74_619530"/>
      <w:bookmarkEnd w:id="31569"/>
      <w:r>
        <w:rPr>
          <w:rtl/>
        </w:rPr>
        <w:t xml:space="preserve">ולדימיר </w:t>
      </w:r>
      <w:bookmarkStart w:id="31570" w:name="_ETM_Q74_620070"/>
      <w:bookmarkEnd w:id="31570"/>
      <w:r>
        <w:rPr>
          <w:rtl/>
        </w:rPr>
        <w:t>ב</w:t>
      </w:r>
      <w:r>
        <w:rPr>
          <w:rFonts w:hint="cs"/>
          <w:rtl/>
        </w:rPr>
        <w:t xml:space="preserve">ליאק, בבקשה. </w:t>
      </w:r>
      <w:bookmarkStart w:id="31571" w:name="_ETM_Q74_620900"/>
      <w:bookmarkStart w:id="31572" w:name="_ETM_Q74_638160"/>
      <w:bookmarkStart w:id="31573" w:name="_ETM_Q74_641010"/>
      <w:bookmarkStart w:id="31574" w:name="_ETM_Q74_625635"/>
      <w:bookmarkEnd w:id="31571"/>
      <w:bookmarkEnd w:id="31572"/>
      <w:bookmarkEnd w:id="31573"/>
      <w:bookmarkEnd w:id="31574"/>
    </w:p>
    <w:p w:rsidR="00AD0235" w:rsidRDefault="00AD0235" w:rsidP="00BA73B6">
      <w:pPr>
        <w:ind w:firstLine="0"/>
        <w:rPr>
          <w:rtl/>
        </w:rPr>
      </w:pPr>
      <w:bookmarkStart w:id="31575" w:name="_ETM_Q74_625686"/>
      <w:bookmarkStart w:id="31576" w:name="_ETM_Q74_626195"/>
      <w:bookmarkStart w:id="31577" w:name="_ETM_Q74_626261"/>
      <w:bookmarkStart w:id="31578" w:name="_ETM_Q74_627107"/>
      <w:bookmarkEnd w:id="31575"/>
      <w:bookmarkEnd w:id="31576"/>
      <w:bookmarkEnd w:id="31577"/>
      <w:bookmarkEnd w:id="31578"/>
    </w:p>
    <w:p w:rsidR="00AD0235" w:rsidRDefault="00AD0235" w:rsidP="00BA73B6">
      <w:pPr>
        <w:pStyle w:val="a4"/>
        <w:keepNext/>
        <w:rPr>
          <w:rtl/>
        </w:rPr>
      </w:pPr>
      <w:bookmarkStart w:id="31579" w:name="ET_speaker_6127_14"/>
      <w:r w:rsidRPr="00C02F7A">
        <w:rPr>
          <w:rStyle w:val="TagStyle"/>
          <w:rtl/>
        </w:rPr>
        <w:t xml:space="preserve"> &lt;&lt; דובר &gt;&gt;</w:t>
      </w:r>
      <w:r w:rsidRPr="00190191">
        <w:rPr>
          <w:rStyle w:val="TagStyle"/>
          <w:rtl/>
        </w:rPr>
        <w:t xml:space="preserve"> </w:t>
      </w:r>
      <w:bookmarkStart w:id="31580" w:name="_Toc124881477"/>
      <w:bookmarkStart w:id="31581" w:name="_Toc124882185"/>
      <w:r>
        <w:rPr>
          <w:rtl/>
        </w:rPr>
        <w:t>ולדימיר בליאק (יש עתיד):</w:t>
      </w:r>
      <w:bookmarkEnd w:id="31580"/>
      <w:bookmarkEnd w:id="31581"/>
      <w:r w:rsidRPr="00190191">
        <w:rPr>
          <w:rStyle w:val="TagStyle"/>
          <w:rtl/>
        </w:rPr>
        <w:t xml:space="preserve"> </w:t>
      </w:r>
      <w:r w:rsidRPr="00C02F7A">
        <w:rPr>
          <w:rStyle w:val="TagStyle"/>
          <w:rtl/>
        </w:rPr>
        <w:t>&lt;&lt; דובר &gt;&gt;</w:t>
      </w:r>
      <w:r>
        <w:rPr>
          <w:rtl/>
        </w:rPr>
        <w:t xml:space="preserve">  </w:t>
      </w:r>
      <w:bookmarkStart w:id="31582" w:name="_ETM_Q74_627596"/>
      <w:bookmarkStart w:id="31583" w:name="_ETM_Q74_627627"/>
      <w:bookmarkEnd w:id="31579"/>
      <w:bookmarkEnd w:id="31582"/>
      <w:bookmarkEnd w:id="31583"/>
    </w:p>
    <w:p w:rsidR="00AD0235" w:rsidRPr="00190191" w:rsidRDefault="00AD0235" w:rsidP="00DA3834">
      <w:pPr>
        <w:rPr>
          <w:rtl/>
          <w:lang w:eastAsia="he-IL"/>
        </w:rPr>
      </w:pPr>
      <w:bookmarkStart w:id="31584" w:name="_ETM_Q74_630883"/>
      <w:bookmarkStart w:id="31585" w:name="_ETM_Q74_630947"/>
      <w:bookmarkEnd w:id="31584"/>
      <w:bookmarkEnd w:id="31585"/>
    </w:p>
    <w:p w:rsidR="00AD0235" w:rsidRDefault="00AD0235" w:rsidP="00BA73B6">
      <w:pPr>
        <w:rPr>
          <w:rtl/>
        </w:rPr>
      </w:pPr>
      <w:bookmarkStart w:id="31586" w:name="_ETM_Q74_625715"/>
      <w:bookmarkStart w:id="31587" w:name="_ETM_Q74_625758"/>
      <w:bookmarkEnd w:id="31586"/>
      <w:bookmarkEnd w:id="31587"/>
      <w:r>
        <w:rPr>
          <w:rtl/>
        </w:rPr>
        <w:t xml:space="preserve">תודה </w:t>
      </w:r>
      <w:bookmarkStart w:id="31588" w:name="_ETM_Q74_641310"/>
      <w:bookmarkEnd w:id="31588"/>
      <w:r>
        <w:rPr>
          <w:rtl/>
        </w:rPr>
        <w:t>רבה</w:t>
      </w:r>
      <w:r>
        <w:rPr>
          <w:rFonts w:hint="cs"/>
          <w:rtl/>
        </w:rPr>
        <w:t>,</w:t>
      </w:r>
      <w:r>
        <w:rPr>
          <w:rtl/>
        </w:rPr>
        <w:t xml:space="preserve"> </w:t>
      </w:r>
      <w:bookmarkStart w:id="31589" w:name="_ETM_Q74_641610"/>
      <w:bookmarkEnd w:id="31589"/>
      <w:r>
        <w:rPr>
          <w:rtl/>
        </w:rPr>
        <w:t xml:space="preserve">אדוני </w:t>
      </w:r>
      <w:bookmarkStart w:id="31590" w:name="_ETM_Q74_641879"/>
      <w:bookmarkEnd w:id="31590"/>
      <w:r>
        <w:rPr>
          <w:rtl/>
        </w:rPr>
        <w:t>היושב-ראש</w:t>
      </w:r>
      <w:r>
        <w:rPr>
          <w:rFonts w:hint="cs"/>
          <w:rtl/>
        </w:rPr>
        <w:t>.</w:t>
      </w:r>
      <w:r>
        <w:rPr>
          <w:rtl/>
        </w:rPr>
        <w:t xml:space="preserve"> </w:t>
      </w:r>
      <w:bookmarkStart w:id="31591" w:name="_ETM_Q74_642659"/>
      <w:bookmarkEnd w:id="31591"/>
      <w:r>
        <w:rPr>
          <w:rtl/>
        </w:rPr>
        <w:t xml:space="preserve">בוקר </w:t>
      </w:r>
      <w:bookmarkStart w:id="31592" w:name="_ETM_Q74_643049"/>
      <w:bookmarkEnd w:id="31592"/>
      <w:r>
        <w:rPr>
          <w:rtl/>
        </w:rPr>
        <w:t xml:space="preserve">טוב </w:t>
      </w:r>
      <w:bookmarkStart w:id="31593" w:name="_ETM_Q74_643290"/>
      <w:bookmarkEnd w:id="31593"/>
      <w:r>
        <w:rPr>
          <w:rtl/>
        </w:rPr>
        <w:t>לכולם</w:t>
      </w:r>
      <w:r>
        <w:rPr>
          <w:rFonts w:hint="cs"/>
          <w:rtl/>
        </w:rPr>
        <w:t>.</w:t>
      </w:r>
      <w:r>
        <w:rPr>
          <w:rtl/>
        </w:rPr>
        <w:t xml:space="preserve"> </w:t>
      </w:r>
      <w:bookmarkStart w:id="31594" w:name="_ETM_Q74_645159"/>
      <w:bookmarkEnd w:id="31594"/>
      <w:r>
        <w:rPr>
          <w:rtl/>
        </w:rPr>
        <w:t xml:space="preserve">אנחנו </w:t>
      </w:r>
      <w:bookmarkStart w:id="31595" w:name="_ETM_Q74_647110"/>
      <w:bookmarkEnd w:id="31595"/>
      <w:r>
        <w:rPr>
          <w:rtl/>
        </w:rPr>
        <w:t xml:space="preserve">מדברים </w:t>
      </w:r>
      <w:bookmarkStart w:id="31596" w:name="_ETM_Q74_647680"/>
      <w:bookmarkStart w:id="31597" w:name="_ETM_Q74_648670"/>
      <w:bookmarkEnd w:id="31596"/>
      <w:bookmarkEnd w:id="31597"/>
      <w:r>
        <w:rPr>
          <w:rtl/>
        </w:rPr>
        <w:t xml:space="preserve">הלכה </w:t>
      </w:r>
      <w:bookmarkStart w:id="31598" w:name="_ETM_Q74_649030"/>
      <w:bookmarkEnd w:id="31598"/>
      <w:r>
        <w:rPr>
          <w:rtl/>
        </w:rPr>
        <w:t>למעשה</w:t>
      </w:r>
      <w:r>
        <w:rPr>
          <w:rFonts w:hint="cs"/>
          <w:rtl/>
        </w:rPr>
        <w:t xml:space="preserve"> על</w:t>
      </w:r>
      <w:r>
        <w:rPr>
          <w:rtl/>
        </w:rPr>
        <w:t xml:space="preserve"> </w:t>
      </w:r>
      <w:bookmarkStart w:id="31599" w:name="_ETM_Q74_650200"/>
      <w:bookmarkEnd w:id="31599"/>
      <w:r>
        <w:rPr>
          <w:rtl/>
        </w:rPr>
        <w:t xml:space="preserve">פירוק </w:t>
      </w:r>
      <w:bookmarkStart w:id="31600" w:name="_ETM_Q74_651249"/>
      <w:bookmarkStart w:id="31601" w:name="_ETM_Q74_651700"/>
      <w:bookmarkEnd w:id="31600"/>
      <w:bookmarkEnd w:id="31601"/>
      <w:r>
        <w:rPr>
          <w:rtl/>
        </w:rPr>
        <w:t xml:space="preserve">המשרד </w:t>
      </w:r>
      <w:bookmarkStart w:id="31602" w:name="_ETM_Q74_652120"/>
      <w:bookmarkEnd w:id="31602"/>
      <w:r>
        <w:rPr>
          <w:rtl/>
        </w:rPr>
        <w:t xml:space="preserve">לשוויון </w:t>
      </w:r>
      <w:bookmarkStart w:id="31603" w:name="_ETM_Q74_652540"/>
      <w:bookmarkEnd w:id="31603"/>
      <w:r>
        <w:rPr>
          <w:rtl/>
        </w:rPr>
        <w:t>חברתי</w:t>
      </w:r>
      <w:r>
        <w:rPr>
          <w:rFonts w:hint="cs"/>
          <w:rtl/>
        </w:rPr>
        <w:t>,</w:t>
      </w:r>
      <w:r>
        <w:rPr>
          <w:rtl/>
        </w:rPr>
        <w:t xml:space="preserve"> </w:t>
      </w:r>
      <w:bookmarkStart w:id="31604" w:name="_ETM_Q74_653810"/>
      <w:bookmarkEnd w:id="31604"/>
      <w:r>
        <w:rPr>
          <w:rtl/>
        </w:rPr>
        <w:t xml:space="preserve">ואין </w:t>
      </w:r>
      <w:bookmarkStart w:id="31605" w:name="_ETM_Q74_654260"/>
      <w:bookmarkStart w:id="31606" w:name="_ETM_Q74_654320"/>
      <w:bookmarkEnd w:id="31605"/>
      <w:bookmarkEnd w:id="31606"/>
      <w:r>
        <w:rPr>
          <w:rtl/>
        </w:rPr>
        <w:t xml:space="preserve">אלא </w:t>
      </w:r>
      <w:bookmarkStart w:id="31607" w:name="_ETM_Q74_654530"/>
      <w:bookmarkEnd w:id="31607"/>
      <w:r>
        <w:rPr>
          <w:rtl/>
        </w:rPr>
        <w:t xml:space="preserve">להצטער </w:t>
      </w:r>
      <w:bookmarkStart w:id="31608" w:name="_ETM_Q74_654980"/>
      <w:bookmarkEnd w:id="31608"/>
      <w:r>
        <w:rPr>
          <w:rtl/>
        </w:rPr>
        <w:t>על</w:t>
      </w:r>
      <w:r>
        <w:rPr>
          <w:rFonts w:hint="cs"/>
          <w:rtl/>
        </w:rPr>
        <w:t xml:space="preserve"> </w:t>
      </w:r>
      <w:r>
        <w:rPr>
          <w:rtl/>
        </w:rPr>
        <w:t>כך</w:t>
      </w:r>
      <w:r>
        <w:rPr>
          <w:rFonts w:hint="cs"/>
          <w:rtl/>
        </w:rPr>
        <w:t>.</w:t>
      </w:r>
      <w:r>
        <w:rPr>
          <w:rtl/>
        </w:rPr>
        <w:t xml:space="preserve"> </w:t>
      </w:r>
      <w:bookmarkStart w:id="31609" w:name="_ETM_Q74_656420"/>
      <w:bookmarkEnd w:id="31609"/>
      <w:r>
        <w:rPr>
          <w:rtl/>
        </w:rPr>
        <w:t xml:space="preserve">אני </w:t>
      </w:r>
      <w:bookmarkStart w:id="31610" w:name="_ETM_Q74_656960"/>
      <w:bookmarkEnd w:id="31610"/>
      <w:r>
        <w:rPr>
          <w:rtl/>
        </w:rPr>
        <w:t xml:space="preserve">חושב </w:t>
      </w:r>
      <w:bookmarkStart w:id="31611" w:name="_ETM_Q74_657200"/>
      <w:bookmarkEnd w:id="31611"/>
      <w:r>
        <w:rPr>
          <w:rtl/>
        </w:rPr>
        <w:t xml:space="preserve">שהמשרד </w:t>
      </w:r>
      <w:bookmarkStart w:id="31612" w:name="_ETM_Q74_658460"/>
      <w:bookmarkEnd w:id="31612"/>
      <w:r>
        <w:rPr>
          <w:rtl/>
        </w:rPr>
        <w:t xml:space="preserve">הזה </w:t>
      </w:r>
      <w:bookmarkStart w:id="31613" w:name="_ETM_Q74_659560"/>
      <w:bookmarkEnd w:id="31613"/>
      <w:r>
        <w:rPr>
          <w:rtl/>
        </w:rPr>
        <w:t xml:space="preserve">היה </w:t>
      </w:r>
      <w:bookmarkStart w:id="31614" w:name="_ETM_Q74_660400"/>
      <w:bookmarkEnd w:id="31614"/>
      <w:r>
        <w:rPr>
          <w:rtl/>
        </w:rPr>
        <w:t xml:space="preserve">למעשה </w:t>
      </w:r>
      <w:bookmarkStart w:id="31615" w:name="_ETM_Q74_661920"/>
      <w:bookmarkEnd w:id="31615"/>
      <w:r>
        <w:rPr>
          <w:rtl/>
        </w:rPr>
        <w:t xml:space="preserve">משרד </w:t>
      </w:r>
      <w:bookmarkStart w:id="31616" w:name="_ETM_Q74_662489"/>
      <w:bookmarkEnd w:id="31616"/>
      <w:r>
        <w:rPr>
          <w:rtl/>
        </w:rPr>
        <w:t>לתפארת</w:t>
      </w:r>
      <w:r>
        <w:rPr>
          <w:rFonts w:hint="cs"/>
          <w:rtl/>
        </w:rPr>
        <w:t>,</w:t>
      </w:r>
      <w:r>
        <w:rPr>
          <w:rtl/>
        </w:rPr>
        <w:t xml:space="preserve"> </w:t>
      </w:r>
      <w:bookmarkStart w:id="31617" w:name="_ETM_Q74_663749"/>
      <w:bookmarkEnd w:id="31617"/>
      <w:r>
        <w:rPr>
          <w:rtl/>
        </w:rPr>
        <w:t>ש</w:t>
      </w:r>
      <w:r>
        <w:rPr>
          <w:rFonts w:hint="cs"/>
          <w:rtl/>
        </w:rPr>
        <w:t>ה</w:t>
      </w:r>
      <w:r>
        <w:rPr>
          <w:rtl/>
        </w:rPr>
        <w:t xml:space="preserve">שרה </w:t>
      </w:r>
      <w:bookmarkStart w:id="31618" w:name="_ETM_Q74_664950"/>
      <w:bookmarkEnd w:id="31618"/>
      <w:r>
        <w:rPr>
          <w:rtl/>
        </w:rPr>
        <w:t xml:space="preserve">מירב </w:t>
      </w:r>
      <w:bookmarkStart w:id="31619" w:name="_ETM_Q74_665280"/>
      <w:bookmarkEnd w:id="31619"/>
      <w:r>
        <w:rPr>
          <w:rtl/>
        </w:rPr>
        <w:t xml:space="preserve">כהן </w:t>
      </w:r>
      <w:bookmarkStart w:id="31620" w:name="_ETM_Q74_666400"/>
      <w:bookmarkEnd w:id="31620"/>
      <w:r>
        <w:rPr>
          <w:rtl/>
        </w:rPr>
        <w:t xml:space="preserve">עשתה </w:t>
      </w:r>
      <w:bookmarkStart w:id="31621" w:name="_ETM_Q74_666790"/>
      <w:bookmarkEnd w:id="31621"/>
      <w:r>
        <w:rPr>
          <w:rtl/>
        </w:rPr>
        <w:t xml:space="preserve">ממנו </w:t>
      </w:r>
      <w:bookmarkStart w:id="31622" w:name="_ETM_Q74_667180"/>
      <w:bookmarkEnd w:id="31622"/>
      <w:r>
        <w:rPr>
          <w:rtl/>
        </w:rPr>
        <w:t xml:space="preserve">באמת </w:t>
      </w:r>
      <w:r>
        <w:rPr>
          <w:rFonts w:hint="cs"/>
          <w:rtl/>
        </w:rPr>
        <w:t xml:space="preserve">אחד </w:t>
      </w:r>
      <w:r>
        <w:rPr>
          <w:rtl/>
        </w:rPr>
        <w:t xml:space="preserve">ממשרדי </w:t>
      </w:r>
      <w:bookmarkStart w:id="31623" w:name="_ETM_Q74_669069"/>
      <w:bookmarkEnd w:id="31623"/>
      <w:r>
        <w:rPr>
          <w:rtl/>
        </w:rPr>
        <w:t xml:space="preserve">הממשלה </w:t>
      </w:r>
      <w:bookmarkStart w:id="31624" w:name="_ETM_Q74_669519"/>
      <w:bookmarkEnd w:id="31624"/>
      <w:r>
        <w:rPr>
          <w:rFonts w:hint="cs"/>
          <w:rtl/>
        </w:rPr>
        <w:t xml:space="preserve">הכי יעילים </w:t>
      </w:r>
      <w:bookmarkStart w:id="31625" w:name="_ETM_Q74_672890"/>
      <w:bookmarkEnd w:id="31625"/>
      <w:r>
        <w:rPr>
          <w:rFonts w:hint="cs"/>
          <w:rtl/>
        </w:rPr>
        <w:t>ב</w:t>
      </w:r>
      <w:r>
        <w:rPr>
          <w:rtl/>
        </w:rPr>
        <w:t xml:space="preserve">ממשלה </w:t>
      </w:r>
      <w:bookmarkStart w:id="31626" w:name="_ETM_Q74_673520"/>
      <w:bookmarkEnd w:id="31626"/>
      <w:r>
        <w:rPr>
          <w:rtl/>
        </w:rPr>
        <w:t xml:space="preserve">בשנים </w:t>
      </w:r>
      <w:bookmarkStart w:id="31627" w:name="_ETM_Q74_673970"/>
      <w:bookmarkEnd w:id="31627"/>
      <w:r>
        <w:rPr>
          <w:rtl/>
        </w:rPr>
        <w:t>האחרונות</w:t>
      </w:r>
      <w:r>
        <w:rPr>
          <w:rFonts w:hint="cs"/>
          <w:rtl/>
        </w:rPr>
        <w:t xml:space="preserve">. ומה שאתם עושים, </w:t>
      </w:r>
      <w:bookmarkStart w:id="31628" w:name="_ETM_Q74_677370"/>
      <w:bookmarkEnd w:id="31628"/>
      <w:r>
        <w:rPr>
          <w:rtl/>
        </w:rPr>
        <w:t xml:space="preserve">אתם </w:t>
      </w:r>
      <w:bookmarkStart w:id="31629" w:name="_ETM_Q74_677549"/>
      <w:bookmarkEnd w:id="31629"/>
      <w:r>
        <w:rPr>
          <w:rtl/>
        </w:rPr>
        <w:t xml:space="preserve">מפרקים </w:t>
      </w:r>
      <w:bookmarkStart w:id="31630" w:name="_ETM_Q74_677999"/>
      <w:bookmarkEnd w:id="31630"/>
      <w:r>
        <w:rPr>
          <w:rtl/>
        </w:rPr>
        <w:t xml:space="preserve">אותו </w:t>
      </w:r>
      <w:bookmarkStart w:id="31631" w:name="_ETM_Q74_678870"/>
      <w:bookmarkEnd w:id="31631"/>
      <w:r>
        <w:rPr>
          <w:rtl/>
        </w:rPr>
        <w:t xml:space="preserve">כפי </w:t>
      </w:r>
      <w:bookmarkStart w:id="31632" w:name="_ETM_Q74_679079"/>
      <w:bookmarkEnd w:id="31632"/>
      <w:r>
        <w:rPr>
          <w:rtl/>
        </w:rPr>
        <w:t>שפירקת</w:t>
      </w:r>
      <w:r>
        <w:rPr>
          <w:rFonts w:hint="cs"/>
          <w:rtl/>
        </w:rPr>
        <w:t xml:space="preserve">ם את משרד החינוך, ופירקתם בחלקו </w:t>
      </w:r>
      <w:bookmarkStart w:id="31633" w:name="_ETM_Q74_687042"/>
      <w:bookmarkEnd w:id="31633"/>
      <w:r>
        <w:rPr>
          <w:rFonts w:hint="cs"/>
          <w:rtl/>
        </w:rPr>
        <w:t xml:space="preserve">את משרד הביטחון. ועד שהשרה </w:t>
      </w:r>
      <w:r>
        <w:rPr>
          <w:rtl/>
        </w:rPr>
        <w:t xml:space="preserve">לשעבר </w:t>
      </w:r>
      <w:bookmarkStart w:id="31634" w:name="_ETM_Q74_690370"/>
      <w:bookmarkEnd w:id="31634"/>
      <w:r>
        <w:rPr>
          <w:rtl/>
        </w:rPr>
        <w:t xml:space="preserve">חברת </w:t>
      </w:r>
      <w:bookmarkStart w:id="31635" w:name="_ETM_Q74_690669"/>
      <w:bookmarkEnd w:id="31635"/>
      <w:r>
        <w:rPr>
          <w:rtl/>
        </w:rPr>
        <w:t xml:space="preserve">הכנסת </w:t>
      </w:r>
      <w:bookmarkStart w:id="31636" w:name="_ETM_Q74_690999"/>
      <w:bookmarkEnd w:id="31636"/>
      <w:r>
        <w:rPr>
          <w:rtl/>
        </w:rPr>
        <w:t xml:space="preserve">אורנה </w:t>
      </w:r>
      <w:bookmarkStart w:id="31637" w:name="_ETM_Q74_691269"/>
      <w:bookmarkEnd w:id="31637"/>
      <w:r>
        <w:rPr>
          <w:rtl/>
        </w:rPr>
        <w:t>ברביבאי</w:t>
      </w:r>
      <w:r>
        <w:rPr>
          <w:rFonts w:hint="cs"/>
          <w:rtl/>
        </w:rPr>
        <w:t>,</w:t>
      </w:r>
      <w:r>
        <w:rPr>
          <w:rtl/>
        </w:rPr>
        <w:t xml:space="preserve"> </w:t>
      </w:r>
      <w:bookmarkStart w:id="31638" w:name="_ETM_Q74_691839"/>
      <w:bookmarkEnd w:id="31638"/>
      <w:r>
        <w:rPr>
          <w:rtl/>
        </w:rPr>
        <w:t xml:space="preserve">עשתה </w:t>
      </w:r>
      <w:bookmarkStart w:id="31639" w:name="_ETM_Q74_692169"/>
      <w:bookmarkEnd w:id="31639"/>
      <w:r>
        <w:rPr>
          <w:rtl/>
        </w:rPr>
        <w:t xml:space="preserve">סדר </w:t>
      </w:r>
      <w:bookmarkStart w:id="31640" w:name="_ETM_Q74_692589"/>
      <w:bookmarkEnd w:id="31640"/>
      <w:r>
        <w:rPr>
          <w:rtl/>
        </w:rPr>
        <w:t xml:space="preserve">במשרד </w:t>
      </w:r>
      <w:bookmarkStart w:id="31641" w:name="_ETM_Q74_694069"/>
      <w:bookmarkEnd w:id="31641"/>
      <w:r>
        <w:rPr>
          <w:rtl/>
        </w:rPr>
        <w:t xml:space="preserve">הכלכלה </w:t>
      </w:r>
      <w:bookmarkStart w:id="31642" w:name="_ETM_Q74_694669"/>
      <w:bookmarkEnd w:id="31642"/>
      <w:r>
        <w:rPr>
          <w:rtl/>
        </w:rPr>
        <w:t xml:space="preserve">ובזרוע </w:t>
      </w:r>
      <w:bookmarkStart w:id="31643" w:name="_ETM_Q74_695239"/>
      <w:bookmarkEnd w:id="31643"/>
      <w:r>
        <w:rPr>
          <w:rtl/>
        </w:rPr>
        <w:t>העבודה</w:t>
      </w:r>
      <w:r>
        <w:rPr>
          <w:rFonts w:hint="cs"/>
          <w:rtl/>
        </w:rPr>
        <w:t>,</w:t>
      </w:r>
      <w:r>
        <w:rPr>
          <w:rtl/>
        </w:rPr>
        <w:t xml:space="preserve"> </w:t>
      </w:r>
      <w:bookmarkStart w:id="31644" w:name="_ETM_Q74_695809"/>
      <w:bookmarkEnd w:id="31644"/>
      <w:r>
        <w:rPr>
          <w:rtl/>
        </w:rPr>
        <w:t xml:space="preserve">אתם </w:t>
      </w:r>
      <w:bookmarkStart w:id="31645" w:name="_ETM_Q74_696109"/>
      <w:bookmarkEnd w:id="31645"/>
      <w:r>
        <w:rPr>
          <w:rtl/>
        </w:rPr>
        <w:t xml:space="preserve">גם </w:t>
      </w:r>
      <w:bookmarkStart w:id="31646" w:name="_ETM_Q74_696319"/>
      <w:bookmarkEnd w:id="31646"/>
      <w:r>
        <w:rPr>
          <w:rtl/>
        </w:rPr>
        <w:t xml:space="preserve">מפרקים </w:t>
      </w:r>
      <w:bookmarkStart w:id="31647" w:name="_ETM_Q74_696799"/>
      <w:bookmarkEnd w:id="31647"/>
      <w:r>
        <w:rPr>
          <w:rtl/>
        </w:rPr>
        <w:t xml:space="preserve">את </w:t>
      </w:r>
      <w:bookmarkStart w:id="31648" w:name="_ETM_Q74_696889"/>
      <w:bookmarkEnd w:id="31648"/>
      <w:r>
        <w:rPr>
          <w:rtl/>
        </w:rPr>
        <w:t xml:space="preserve">זרוע </w:t>
      </w:r>
      <w:bookmarkStart w:id="31649" w:name="_ETM_Q74_697189"/>
      <w:bookmarkEnd w:id="31649"/>
      <w:r>
        <w:rPr>
          <w:rtl/>
        </w:rPr>
        <w:t>העבודה</w:t>
      </w:r>
      <w:bookmarkStart w:id="31650" w:name="_ETM_Q74_705559"/>
      <w:bookmarkEnd w:id="31650"/>
      <w:r>
        <w:rPr>
          <w:rFonts w:hint="cs"/>
          <w:rtl/>
        </w:rPr>
        <w:t>.</w:t>
      </w:r>
    </w:p>
    <w:p w:rsidR="00AD0235" w:rsidRDefault="00AD0235" w:rsidP="00BA73B6">
      <w:pPr>
        <w:rPr>
          <w:rtl/>
        </w:rPr>
      </w:pPr>
      <w:bookmarkStart w:id="31651" w:name="_ETM_Q74_710032"/>
      <w:bookmarkStart w:id="31652" w:name="_ETM_Q74_710133"/>
      <w:bookmarkEnd w:id="31651"/>
      <w:bookmarkEnd w:id="31652"/>
    </w:p>
    <w:p w:rsidR="00AD0235" w:rsidRDefault="00AD0235" w:rsidP="00BA73B6">
      <w:pPr>
        <w:rPr>
          <w:rtl/>
        </w:rPr>
      </w:pPr>
      <w:bookmarkStart w:id="31653" w:name="_ETM_Q74_710187"/>
      <w:bookmarkStart w:id="31654" w:name="_ETM_Q74_710250"/>
      <w:bookmarkEnd w:id="31653"/>
      <w:bookmarkEnd w:id="31654"/>
      <w:r>
        <w:rPr>
          <w:rFonts w:hint="cs"/>
          <w:rtl/>
        </w:rPr>
        <w:t xml:space="preserve"> וזה מביא אותי לנושא האפקטיביות </w:t>
      </w:r>
      <w:bookmarkStart w:id="31655" w:name="_ETM_Q74_709150"/>
      <w:bookmarkStart w:id="31656" w:name="_ETM_Q74_709390"/>
      <w:bookmarkEnd w:id="31655"/>
      <w:bookmarkEnd w:id="31656"/>
      <w:r>
        <w:rPr>
          <w:rtl/>
        </w:rPr>
        <w:t xml:space="preserve">העבודה </w:t>
      </w:r>
      <w:bookmarkStart w:id="31657" w:name="_ETM_Q74_709720"/>
      <w:bookmarkEnd w:id="31657"/>
      <w:r>
        <w:rPr>
          <w:rtl/>
        </w:rPr>
        <w:t xml:space="preserve">שלכם </w:t>
      </w:r>
      <w:bookmarkStart w:id="31658" w:name="_ETM_Q74_710599"/>
      <w:bookmarkStart w:id="31659" w:name="_ETM_Q74_711110"/>
      <w:bookmarkEnd w:id="31658"/>
      <w:bookmarkEnd w:id="31659"/>
      <w:r>
        <w:rPr>
          <w:rtl/>
        </w:rPr>
        <w:t xml:space="preserve">באופן </w:t>
      </w:r>
      <w:bookmarkStart w:id="31660" w:name="_ETM_Q74_711439"/>
      <w:bookmarkEnd w:id="31660"/>
      <w:r>
        <w:rPr>
          <w:rtl/>
        </w:rPr>
        <w:t>כללי</w:t>
      </w:r>
      <w:r>
        <w:rPr>
          <w:rFonts w:hint="cs"/>
          <w:rtl/>
        </w:rPr>
        <w:t>.</w:t>
      </w:r>
      <w:r>
        <w:rPr>
          <w:rtl/>
        </w:rPr>
        <w:t xml:space="preserve"> </w:t>
      </w:r>
      <w:bookmarkStart w:id="31661" w:name="_ETM_Q74_712650"/>
      <w:bookmarkEnd w:id="31661"/>
      <w:r>
        <w:rPr>
          <w:rtl/>
        </w:rPr>
        <w:t xml:space="preserve">אני </w:t>
      </w:r>
      <w:bookmarkStart w:id="31662" w:name="_ETM_Q74_713309"/>
      <w:bookmarkEnd w:id="31662"/>
      <w:r>
        <w:rPr>
          <w:rtl/>
        </w:rPr>
        <w:t xml:space="preserve">שמעתי </w:t>
      </w:r>
      <w:bookmarkStart w:id="31663" w:name="_ETM_Q74_713730"/>
      <w:bookmarkEnd w:id="31663"/>
      <w:r>
        <w:rPr>
          <w:rtl/>
        </w:rPr>
        <w:t xml:space="preserve">פה </w:t>
      </w:r>
      <w:bookmarkStart w:id="31664" w:name="_ETM_Q74_713909"/>
      <w:bookmarkEnd w:id="31664"/>
      <w:r>
        <w:rPr>
          <w:rtl/>
        </w:rPr>
        <w:t xml:space="preserve">לפני </w:t>
      </w:r>
      <w:bookmarkStart w:id="31665" w:name="_ETM_Q74_714929"/>
      <w:bookmarkEnd w:id="31665"/>
      <w:r>
        <w:rPr>
          <w:rtl/>
        </w:rPr>
        <w:t xml:space="preserve">שעה </w:t>
      </w:r>
      <w:bookmarkStart w:id="31666" w:name="_ETM_Q74_715230"/>
      <w:bookmarkEnd w:id="31666"/>
      <w:r>
        <w:rPr>
          <w:rtl/>
        </w:rPr>
        <w:t xml:space="preserve">וקצת </w:t>
      </w:r>
      <w:bookmarkStart w:id="31667" w:name="_ETM_Q74_715769"/>
      <w:bookmarkEnd w:id="31667"/>
      <w:r>
        <w:rPr>
          <w:rFonts w:hint="cs"/>
          <w:rtl/>
        </w:rPr>
        <w:t xml:space="preserve">את שרת התעמולה </w:t>
      </w:r>
      <w:bookmarkStart w:id="31668" w:name="_ETM_Q74_716219"/>
      <w:bookmarkStart w:id="31669" w:name="_ETM_Q74_717929"/>
      <w:bookmarkEnd w:id="31668"/>
      <w:bookmarkEnd w:id="31669"/>
      <w:r>
        <w:rPr>
          <w:rtl/>
        </w:rPr>
        <w:t xml:space="preserve">מדברת </w:t>
      </w:r>
      <w:bookmarkStart w:id="31670" w:name="_ETM_Q74_718529"/>
      <w:bookmarkEnd w:id="31670"/>
      <w:r>
        <w:rPr>
          <w:rtl/>
        </w:rPr>
        <w:t xml:space="preserve">על </w:t>
      </w:r>
      <w:bookmarkStart w:id="31671" w:name="_ETM_Q74_718739"/>
      <w:bookmarkEnd w:id="31671"/>
      <w:r>
        <w:rPr>
          <w:rtl/>
        </w:rPr>
        <w:t xml:space="preserve">סיום </w:t>
      </w:r>
      <w:bookmarkStart w:id="31672" w:name="_ETM_Q74_720750"/>
      <w:bookmarkEnd w:id="31672"/>
      <w:r>
        <w:rPr>
          <w:rtl/>
        </w:rPr>
        <w:t xml:space="preserve">הדיכוי </w:t>
      </w:r>
      <w:bookmarkStart w:id="31673" w:name="_ETM_Q74_721349"/>
      <w:bookmarkEnd w:id="31673"/>
      <w:r>
        <w:rPr>
          <w:rtl/>
        </w:rPr>
        <w:t>והשחרור</w:t>
      </w:r>
      <w:r>
        <w:rPr>
          <w:rFonts w:hint="cs"/>
          <w:rtl/>
        </w:rPr>
        <w:t>.</w:t>
      </w:r>
      <w:r>
        <w:rPr>
          <w:rtl/>
        </w:rPr>
        <w:t xml:space="preserve"> </w:t>
      </w:r>
      <w:bookmarkStart w:id="31674" w:name="_ETM_Q74_723189"/>
      <w:bookmarkEnd w:id="31674"/>
      <w:r>
        <w:rPr>
          <w:rFonts w:hint="cs"/>
          <w:rtl/>
        </w:rPr>
        <w:t>ו</w:t>
      </w:r>
      <w:r>
        <w:rPr>
          <w:rtl/>
        </w:rPr>
        <w:t xml:space="preserve">נזכרתי </w:t>
      </w:r>
      <w:bookmarkStart w:id="31675" w:name="_ETM_Q74_725329"/>
      <w:bookmarkStart w:id="31676" w:name="_ETM_Q74_726529"/>
      <w:bookmarkEnd w:id="31675"/>
      <w:bookmarkEnd w:id="31676"/>
      <w:r>
        <w:rPr>
          <w:rFonts w:hint="cs"/>
          <w:rtl/>
        </w:rPr>
        <w:t>ש</w:t>
      </w:r>
      <w:r>
        <w:rPr>
          <w:rtl/>
        </w:rPr>
        <w:t xml:space="preserve">עליתי </w:t>
      </w:r>
      <w:bookmarkStart w:id="31677" w:name="_ETM_Q74_726889"/>
      <w:bookmarkEnd w:id="31677"/>
      <w:r>
        <w:rPr>
          <w:rtl/>
        </w:rPr>
        <w:t xml:space="preserve">לארץ </w:t>
      </w:r>
      <w:bookmarkStart w:id="31678" w:name="_ETM_Q74_728540"/>
      <w:bookmarkEnd w:id="31678"/>
      <w:r>
        <w:rPr>
          <w:rtl/>
        </w:rPr>
        <w:t xml:space="preserve">בגיל </w:t>
      </w:r>
      <w:bookmarkStart w:id="31679" w:name="_ETM_Q74_729499"/>
      <w:bookmarkEnd w:id="31679"/>
      <w:r>
        <w:rPr>
          <w:rtl/>
        </w:rPr>
        <w:t xml:space="preserve">25 </w:t>
      </w:r>
      <w:bookmarkStart w:id="31680" w:name="_ETM_Q74_731059"/>
      <w:bookmarkEnd w:id="31680"/>
      <w:r>
        <w:rPr>
          <w:rtl/>
        </w:rPr>
        <w:t xml:space="preserve">מסיביר </w:t>
      </w:r>
      <w:bookmarkStart w:id="31681" w:name="_ETM_Q74_731809"/>
      <w:bookmarkEnd w:id="31681"/>
      <w:r>
        <w:rPr>
          <w:rtl/>
        </w:rPr>
        <w:t xml:space="preserve">בלי </w:t>
      </w:r>
      <w:bookmarkStart w:id="31682" w:name="_ETM_Q74_732349"/>
      <w:bookmarkStart w:id="31683" w:name="_ETM_Q74_732589"/>
      <w:bookmarkEnd w:id="31682"/>
      <w:bookmarkEnd w:id="31683"/>
      <w:r>
        <w:rPr>
          <w:rtl/>
        </w:rPr>
        <w:t xml:space="preserve">לדעת </w:t>
      </w:r>
      <w:bookmarkStart w:id="31684" w:name="_ETM_Q74_733009"/>
      <w:bookmarkEnd w:id="31684"/>
      <w:r>
        <w:rPr>
          <w:rtl/>
        </w:rPr>
        <w:t>מילה</w:t>
      </w:r>
      <w:bookmarkStart w:id="31685" w:name="_ETM_Q74_734430"/>
      <w:bookmarkEnd w:id="31685"/>
      <w:r>
        <w:rPr>
          <w:rFonts w:hint="cs"/>
          <w:rtl/>
        </w:rPr>
        <w:t xml:space="preserve"> </w:t>
      </w:r>
      <w:bookmarkStart w:id="31686" w:name="_ETM_Q74_741740"/>
      <w:bookmarkEnd w:id="31686"/>
      <w:r>
        <w:rPr>
          <w:rFonts w:hint="cs"/>
          <w:rtl/>
        </w:rPr>
        <w:t xml:space="preserve">אחת בעברית, ואיכשהו הפכתי לחלק מהפריבילגים. </w:t>
      </w:r>
      <w:bookmarkStart w:id="31687" w:name="_ETM_Q74_735870"/>
      <w:bookmarkStart w:id="31688" w:name="_ETM_Q74_743990"/>
      <w:bookmarkEnd w:id="31687"/>
      <w:bookmarkEnd w:id="31688"/>
    </w:p>
    <w:p w:rsidR="00AD0235" w:rsidRDefault="00AD0235" w:rsidP="00BA73B6">
      <w:pPr>
        <w:rPr>
          <w:rtl/>
        </w:rPr>
      </w:pPr>
    </w:p>
    <w:p w:rsidR="00A22CFC" w:rsidRDefault="00A22CFC" w:rsidP="00BA73B6">
      <w:pPr>
        <w:pStyle w:val="af6"/>
        <w:keepNext/>
        <w:rPr>
          <w:rtl/>
        </w:rPr>
      </w:pPr>
      <w:bookmarkStart w:id="31689" w:name="ET_interruption_קר_אה_8"/>
      <w:r w:rsidRPr="0004538F">
        <w:rPr>
          <w:rStyle w:val="TagStyle"/>
          <w:rtl/>
        </w:rPr>
        <w:t>&lt;&lt; קריאה &gt;&gt;</w:t>
      </w:r>
      <w:r w:rsidRPr="006D2D8F">
        <w:rPr>
          <w:rStyle w:val="TagStyle"/>
          <w:rtl/>
        </w:rPr>
        <w:t xml:space="preserve"> </w:t>
      </w:r>
      <w:r>
        <w:rPr>
          <w:rtl/>
        </w:rPr>
        <w:t>קריאה:</w:t>
      </w:r>
      <w:r w:rsidRPr="006D2D8F">
        <w:rPr>
          <w:rStyle w:val="TagStyle"/>
          <w:rtl/>
        </w:rPr>
        <w:t xml:space="preserve"> </w:t>
      </w:r>
      <w:r w:rsidRPr="0004538F">
        <w:rPr>
          <w:rStyle w:val="TagStyle"/>
          <w:rtl/>
        </w:rPr>
        <w:t>&lt;&lt; קריאה &gt;&gt;</w:t>
      </w:r>
      <w:r>
        <w:rPr>
          <w:rtl/>
        </w:rPr>
        <w:t xml:space="preserve">  </w:t>
      </w:r>
      <w:bookmarkEnd w:id="31689"/>
    </w:p>
    <w:p w:rsidR="00A22CFC" w:rsidRDefault="00A22CFC" w:rsidP="00DA3834">
      <w:pPr>
        <w:rPr>
          <w:rtl/>
        </w:rPr>
      </w:pPr>
    </w:p>
    <w:p w:rsidR="00A22CFC" w:rsidRDefault="00A22CFC" w:rsidP="00BA73B6">
      <w:bookmarkStart w:id="31690" w:name="_ETM_Q75_145019"/>
      <w:bookmarkStart w:id="31691" w:name="_ETM_Q75_145275"/>
      <w:bookmarkStart w:id="31692" w:name="_ETM_Q75_145332"/>
      <w:bookmarkEnd w:id="31690"/>
      <w:bookmarkEnd w:id="31691"/>
      <w:bookmarkEnd w:id="31692"/>
      <w:r>
        <w:rPr>
          <w:rFonts w:hint="cs"/>
          <w:rtl/>
        </w:rPr>
        <w:t xml:space="preserve">- </w:t>
      </w:r>
      <w:bookmarkStart w:id="31693" w:name="_ETM_Q75_146268"/>
      <w:bookmarkEnd w:id="31693"/>
      <w:r>
        <w:rPr>
          <w:rFonts w:hint="cs"/>
          <w:rtl/>
        </w:rPr>
        <w:t>- -</w:t>
      </w:r>
    </w:p>
    <w:p w:rsidR="00A22CFC" w:rsidRDefault="00A22CFC" w:rsidP="00BA73B6">
      <w:pPr>
        <w:rPr>
          <w:rtl/>
        </w:rPr>
      </w:pPr>
      <w:bookmarkStart w:id="31694" w:name="_ETM_Q75_146509"/>
      <w:bookmarkStart w:id="31695" w:name="_ETM_Q75_146591"/>
      <w:bookmarkStart w:id="31696" w:name="_ETM_Q75_146610"/>
      <w:bookmarkStart w:id="31697" w:name="_ETM_Q75_146678"/>
      <w:bookmarkStart w:id="31698" w:name="_ETM_Q75_147436"/>
      <w:bookmarkStart w:id="31699" w:name="_ETM_Q75_148081"/>
      <w:bookmarkStart w:id="31700" w:name="_ETM_Q75_148112"/>
      <w:bookmarkEnd w:id="31694"/>
      <w:bookmarkEnd w:id="31695"/>
      <w:bookmarkEnd w:id="31696"/>
      <w:bookmarkEnd w:id="31697"/>
      <w:bookmarkEnd w:id="31698"/>
      <w:bookmarkEnd w:id="31699"/>
      <w:bookmarkEnd w:id="31700"/>
    </w:p>
    <w:p w:rsidR="00A22CFC" w:rsidRDefault="00A22CFC" w:rsidP="00BA73B6">
      <w:pPr>
        <w:pStyle w:val="-"/>
        <w:keepNext/>
        <w:rPr>
          <w:rtl/>
        </w:rPr>
      </w:pPr>
      <w:bookmarkStart w:id="31701" w:name="ET_speakercontinue_6127_11"/>
      <w:r w:rsidRPr="0004538F">
        <w:rPr>
          <w:rStyle w:val="TagStyle"/>
          <w:rtl/>
        </w:rPr>
        <w:t xml:space="preserve"> &lt;&lt; דובר_המשך &gt;&gt;</w:t>
      </w:r>
      <w:r w:rsidRPr="006D2D8F">
        <w:rPr>
          <w:rStyle w:val="TagStyle"/>
          <w:rtl/>
        </w:rPr>
        <w:t xml:space="preserve"> </w:t>
      </w:r>
      <w:r>
        <w:rPr>
          <w:rtl/>
        </w:rPr>
        <w:t>ולדימיר בליאק (יש עתיד):</w:t>
      </w:r>
      <w:r w:rsidRPr="006D2D8F">
        <w:rPr>
          <w:rStyle w:val="TagStyle"/>
          <w:rtl/>
        </w:rPr>
        <w:t xml:space="preserve"> </w:t>
      </w:r>
      <w:r w:rsidRPr="0004538F">
        <w:rPr>
          <w:rStyle w:val="TagStyle"/>
          <w:rtl/>
        </w:rPr>
        <w:t>&lt;&lt; דובר_המשך &gt;&gt;</w:t>
      </w:r>
      <w:r>
        <w:rPr>
          <w:rtl/>
        </w:rPr>
        <w:t xml:space="preserve">  </w:t>
      </w:r>
      <w:bookmarkEnd w:id="31701"/>
    </w:p>
    <w:p w:rsidR="00A22CFC" w:rsidRPr="006D2D8F" w:rsidRDefault="00A22CFC" w:rsidP="00DA3834">
      <w:pPr>
        <w:rPr>
          <w:rtl/>
        </w:rPr>
      </w:pPr>
    </w:p>
    <w:p w:rsidR="00A22CFC" w:rsidRDefault="00A22CFC" w:rsidP="00BA73B6">
      <w:pPr>
        <w:rPr>
          <w:rtl/>
        </w:rPr>
      </w:pPr>
      <w:bookmarkStart w:id="31702" w:name="_ETM_Q75_146980"/>
      <w:bookmarkStart w:id="31703" w:name="_ETM_Q75_147035"/>
      <w:bookmarkEnd w:id="31702"/>
      <w:bookmarkEnd w:id="31703"/>
      <w:r>
        <w:rPr>
          <w:rFonts w:hint="cs"/>
          <w:rtl/>
        </w:rPr>
        <w:t xml:space="preserve">אני לא יודע איך זה קרה לי, אבל זה </w:t>
      </w:r>
      <w:bookmarkStart w:id="31704" w:name="_ETM_Q75_149288"/>
      <w:bookmarkEnd w:id="31704"/>
      <w:r>
        <w:rPr>
          <w:rFonts w:hint="cs"/>
          <w:rtl/>
        </w:rPr>
        <w:t xml:space="preserve">די משעשע שהופכים אותי לאליטה כאן, לפריבילגים. </w:t>
      </w:r>
    </w:p>
    <w:p w:rsidR="00A22CFC" w:rsidRDefault="00A22CFC" w:rsidP="00BA73B6">
      <w:pPr>
        <w:ind w:firstLine="0"/>
        <w:rPr>
          <w:rtl/>
        </w:rPr>
      </w:pPr>
      <w:bookmarkStart w:id="31705" w:name="_ETM_Q75_148206"/>
      <w:bookmarkStart w:id="31706" w:name="_ETM_Q75_148289"/>
      <w:bookmarkStart w:id="31707" w:name="_ETM_Q75_149342"/>
      <w:bookmarkStart w:id="31708" w:name="_ETM_Q75_149405"/>
      <w:bookmarkEnd w:id="31705"/>
      <w:bookmarkEnd w:id="31706"/>
      <w:bookmarkEnd w:id="31707"/>
      <w:bookmarkEnd w:id="31708"/>
    </w:p>
    <w:p w:rsidR="00A22CFC" w:rsidRDefault="00A22CFC" w:rsidP="00BA73B6">
      <w:pPr>
        <w:pStyle w:val="af6"/>
        <w:keepNext/>
        <w:rPr>
          <w:rtl/>
        </w:rPr>
      </w:pPr>
      <w:bookmarkStart w:id="31709" w:name="ET_interruption_5767_12"/>
      <w:r w:rsidRPr="0004538F">
        <w:rPr>
          <w:rStyle w:val="TagStyle"/>
          <w:rtl/>
        </w:rPr>
        <w:t xml:space="preserve"> &lt;&lt; קריאה &gt;&gt;</w:t>
      </w:r>
      <w:r w:rsidRPr="006D2D8F">
        <w:rPr>
          <w:rStyle w:val="TagStyle"/>
          <w:rtl/>
        </w:rPr>
        <w:t xml:space="preserve"> </w:t>
      </w:r>
      <w:r>
        <w:rPr>
          <w:rtl/>
        </w:rPr>
        <w:t>אורנה ברביבאי (יש עתיד):</w:t>
      </w:r>
      <w:r w:rsidRPr="006D2D8F">
        <w:rPr>
          <w:rStyle w:val="TagStyle"/>
          <w:rtl/>
        </w:rPr>
        <w:t xml:space="preserve"> </w:t>
      </w:r>
      <w:r w:rsidRPr="0004538F">
        <w:rPr>
          <w:rStyle w:val="TagStyle"/>
          <w:rtl/>
        </w:rPr>
        <w:t>&lt;&lt; קריאה &gt;&gt;</w:t>
      </w:r>
      <w:r>
        <w:rPr>
          <w:rtl/>
        </w:rPr>
        <w:t xml:space="preserve">  </w:t>
      </w:r>
      <w:bookmarkEnd w:id="31709"/>
    </w:p>
    <w:p w:rsidR="00A22CFC" w:rsidRDefault="00A22CFC" w:rsidP="00DA3834">
      <w:pPr>
        <w:rPr>
          <w:rtl/>
        </w:rPr>
      </w:pPr>
    </w:p>
    <w:p w:rsidR="00A22CFC" w:rsidRDefault="00A22CFC" w:rsidP="00BA73B6">
      <w:pPr>
        <w:rPr>
          <w:rtl/>
        </w:rPr>
      </w:pPr>
      <w:bookmarkStart w:id="31710" w:name="_ETM_Q75_153910"/>
      <w:bookmarkEnd w:id="31710"/>
      <w:r>
        <w:rPr>
          <w:rFonts w:hint="cs"/>
          <w:rtl/>
        </w:rPr>
        <w:t xml:space="preserve">אתה גזען בכלל. </w:t>
      </w:r>
    </w:p>
    <w:p w:rsidR="00A22CFC" w:rsidRDefault="00A22CFC" w:rsidP="00BA73B6">
      <w:pPr>
        <w:ind w:firstLine="0"/>
        <w:rPr>
          <w:rtl/>
        </w:rPr>
      </w:pPr>
      <w:bookmarkStart w:id="31711" w:name="_ETM_Q75_155744"/>
      <w:bookmarkStart w:id="31712" w:name="_ETM_Q75_155824"/>
      <w:bookmarkStart w:id="31713" w:name="_ETM_Q75_156368"/>
      <w:bookmarkStart w:id="31714" w:name="_ETM_Q75_156430"/>
      <w:bookmarkEnd w:id="31711"/>
      <w:bookmarkEnd w:id="31712"/>
      <w:bookmarkEnd w:id="31713"/>
      <w:bookmarkEnd w:id="31714"/>
    </w:p>
    <w:p w:rsidR="00A22CFC" w:rsidRDefault="00A22CFC" w:rsidP="00BA73B6">
      <w:pPr>
        <w:pStyle w:val="-"/>
        <w:keepNext/>
        <w:rPr>
          <w:rtl/>
        </w:rPr>
      </w:pPr>
      <w:bookmarkStart w:id="31715" w:name="ET_speakercontinue_6127_13"/>
      <w:r w:rsidRPr="0004538F">
        <w:rPr>
          <w:rStyle w:val="TagStyle"/>
          <w:rtl/>
        </w:rPr>
        <w:t xml:space="preserve"> &lt;&lt; דובר_המשך &gt;&gt;</w:t>
      </w:r>
      <w:r w:rsidRPr="006D2D8F">
        <w:rPr>
          <w:rStyle w:val="TagStyle"/>
          <w:rtl/>
        </w:rPr>
        <w:t xml:space="preserve"> </w:t>
      </w:r>
      <w:r>
        <w:rPr>
          <w:rtl/>
        </w:rPr>
        <w:t>ולדימיר בליאק (יש עתיד):</w:t>
      </w:r>
      <w:r w:rsidRPr="006D2D8F">
        <w:rPr>
          <w:rStyle w:val="TagStyle"/>
          <w:rtl/>
        </w:rPr>
        <w:t xml:space="preserve"> </w:t>
      </w:r>
      <w:r w:rsidRPr="0004538F">
        <w:rPr>
          <w:rStyle w:val="TagStyle"/>
          <w:rtl/>
        </w:rPr>
        <w:t>&lt;&lt; דובר_המשך &gt;&gt;</w:t>
      </w:r>
      <w:r>
        <w:rPr>
          <w:rtl/>
        </w:rPr>
        <w:t xml:space="preserve">  </w:t>
      </w:r>
      <w:bookmarkEnd w:id="31715"/>
    </w:p>
    <w:p w:rsidR="00A22CFC" w:rsidRDefault="00A22CFC" w:rsidP="00DA3834">
      <w:pPr>
        <w:rPr>
          <w:rtl/>
        </w:rPr>
      </w:pPr>
    </w:p>
    <w:p w:rsidR="00A22CFC" w:rsidRDefault="00A22CFC" w:rsidP="00BA73B6">
      <w:pPr>
        <w:rPr>
          <w:rtl/>
        </w:rPr>
      </w:pPr>
      <w:bookmarkStart w:id="31716" w:name="_ETM_Q75_157711"/>
      <w:bookmarkEnd w:id="31716"/>
      <w:r>
        <w:rPr>
          <w:rFonts w:hint="cs"/>
          <w:rtl/>
        </w:rPr>
        <w:t xml:space="preserve">נכון. והאמת היא שהמצב </w:t>
      </w:r>
      <w:bookmarkStart w:id="31717" w:name="_ETM_Q75_163552"/>
      <w:bookmarkEnd w:id="31717"/>
      <w:r>
        <w:rPr>
          <w:rFonts w:hint="cs"/>
          <w:rtl/>
        </w:rPr>
        <w:t xml:space="preserve">הוא בדיוק הפוך. אם אנחנו מדברים על הליכוד, מדובר בחבורת </w:t>
      </w:r>
      <w:bookmarkStart w:id="31718" w:name="_ETM_Q75_169614"/>
      <w:bookmarkEnd w:id="31718"/>
      <w:r>
        <w:rPr>
          <w:rFonts w:hint="cs"/>
          <w:rtl/>
        </w:rPr>
        <w:t xml:space="preserve">פריבילגים שנמצאים כאן בשלטון עם הפסקות קצרות יותר מ-40 </w:t>
      </w:r>
      <w:bookmarkStart w:id="31719" w:name="_ETM_Q75_168292"/>
      <w:bookmarkEnd w:id="31719"/>
      <w:r>
        <w:rPr>
          <w:rFonts w:hint="cs"/>
          <w:rtl/>
        </w:rPr>
        <w:t xml:space="preserve">שנה. ולא מדובר באיזו הצלחה גדולה מבחינה </w:t>
      </w:r>
      <w:bookmarkStart w:id="31720" w:name="_ETM_Q75_183764"/>
      <w:bookmarkEnd w:id="31720"/>
      <w:r>
        <w:rPr>
          <w:rFonts w:hint="cs"/>
          <w:rtl/>
        </w:rPr>
        <w:t>תפעולית. והנושא הזה של פירוק המשרד החש</w:t>
      </w:r>
      <w:bookmarkStart w:id="31721" w:name="_ETM_Q75_192182"/>
      <w:bookmarkEnd w:id="31721"/>
      <w:r>
        <w:rPr>
          <w:rFonts w:hint="cs"/>
          <w:rtl/>
        </w:rPr>
        <w:t xml:space="preserve">וב הזה, המשרד לשוויון חברתי, רק מצטרף לשורה </w:t>
      </w:r>
      <w:bookmarkStart w:id="31722" w:name="_ETM_Q75_195451"/>
      <w:bookmarkStart w:id="31723" w:name="_ETM_Q75_165232"/>
      <w:bookmarkStart w:id="31724" w:name="_ETM_Q75_165323"/>
      <w:bookmarkStart w:id="31725" w:name="_ETM_Q75_195130"/>
      <w:bookmarkEnd w:id="31722"/>
      <w:bookmarkEnd w:id="31723"/>
      <w:bookmarkEnd w:id="31724"/>
      <w:bookmarkEnd w:id="31725"/>
      <w:r>
        <w:rPr>
          <w:rtl/>
        </w:rPr>
        <w:t xml:space="preserve">של </w:t>
      </w:r>
      <w:bookmarkStart w:id="31726" w:name="_ETM_Q75_195849"/>
      <w:bookmarkEnd w:id="31726"/>
      <w:r>
        <w:rPr>
          <w:rtl/>
        </w:rPr>
        <w:t xml:space="preserve">כישלונות </w:t>
      </w:r>
      <w:bookmarkStart w:id="31727" w:name="_ETM_Q75_196630"/>
      <w:bookmarkEnd w:id="31727"/>
      <w:r>
        <w:rPr>
          <w:rtl/>
        </w:rPr>
        <w:t xml:space="preserve">ושחיתויות </w:t>
      </w:r>
      <w:bookmarkStart w:id="31728" w:name="_ETM_Q75_197650"/>
      <w:bookmarkEnd w:id="31728"/>
      <w:r>
        <w:rPr>
          <w:rtl/>
        </w:rPr>
        <w:t xml:space="preserve">והפרות </w:t>
      </w:r>
      <w:bookmarkStart w:id="31729" w:name="_ETM_Q75_199310"/>
      <w:bookmarkEnd w:id="31729"/>
      <w:r>
        <w:rPr>
          <w:rtl/>
        </w:rPr>
        <w:t>חוק</w:t>
      </w:r>
      <w:r>
        <w:rPr>
          <w:rFonts w:hint="cs"/>
          <w:rtl/>
        </w:rPr>
        <w:t>,</w:t>
      </w:r>
      <w:r>
        <w:rPr>
          <w:rtl/>
        </w:rPr>
        <w:t xml:space="preserve"> </w:t>
      </w:r>
      <w:bookmarkStart w:id="31730" w:name="_ETM_Q75_199700"/>
      <w:bookmarkEnd w:id="31730"/>
      <w:r>
        <w:rPr>
          <w:rtl/>
        </w:rPr>
        <w:t xml:space="preserve">וזה </w:t>
      </w:r>
      <w:bookmarkStart w:id="31731" w:name="_ETM_Q75_200060"/>
      <w:bookmarkEnd w:id="31731"/>
      <w:r>
        <w:rPr>
          <w:rtl/>
        </w:rPr>
        <w:t xml:space="preserve">בכלל </w:t>
      </w:r>
      <w:bookmarkStart w:id="31732" w:name="_ETM_Q75_201320"/>
      <w:bookmarkEnd w:id="31732"/>
      <w:r>
        <w:rPr>
          <w:rtl/>
        </w:rPr>
        <w:t xml:space="preserve">לא </w:t>
      </w:r>
      <w:bookmarkStart w:id="31733" w:name="_ETM_Q75_201560"/>
      <w:bookmarkEnd w:id="31733"/>
      <w:r>
        <w:rPr>
          <w:rtl/>
        </w:rPr>
        <w:t xml:space="preserve">מפתיע </w:t>
      </w:r>
      <w:bookmarkStart w:id="31734" w:name="_ETM_Q75_202039"/>
      <w:bookmarkEnd w:id="31734"/>
      <w:r>
        <w:rPr>
          <w:rtl/>
        </w:rPr>
        <w:t xml:space="preserve">אותי </w:t>
      </w:r>
      <w:bookmarkStart w:id="31735" w:name="_ETM_Q75_202369"/>
      <w:bookmarkEnd w:id="31735"/>
      <w:r>
        <w:rPr>
          <w:rtl/>
        </w:rPr>
        <w:t xml:space="preserve">שעכשיו </w:t>
      </w:r>
      <w:bookmarkStart w:id="31736" w:name="_ETM_Q75_202820"/>
      <w:bookmarkEnd w:id="31736"/>
      <w:r>
        <w:rPr>
          <w:rtl/>
        </w:rPr>
        <w:t xml:space="preserve">אתם </w:t>
      </w:r>
      <w:bookmarkStart w:id="31737" w:name="_ETM_Q75_203840"/>
      <w:bookmarkEnd w:id="31737"/>
      <w:r>
        <w:rPr>
          <w:rtl/>
        </w:rPr>
        <w:t xml:space="preserve">מביאים </w:t>
      </w:r>
      <w:bookmarkStart w:id="31738" w:name="_ETM_Q75_204439"/>
      <w:bookmarkEnd w:id="31738"/>
      <w:r>
        <w:rPr>
          <w:rtl/>
        </w:rPr>
        <w:t>רפורמה</w:t>
      </w:r>
      <w:r>
        <w:rPr>
          <w:rFonts w:hint="cs"/>
          <w:rtl/>
        </w:rPr>
        <w:t xml:space="preserve">. </w:t>
      </w:r>
      <w:bookmarkStart w:id="31739" w:name="_ETM_Q75_211900"/>
      <w:bookmarkStart w:id="31740" w:name="_ETM_Q75_212587"/>
      <w:bookmarkEnd w:id="31739"/>
      <w:bookmarkEnd w:id="31740"/>
    </w:p>
    <w:p w:rsidR="00A22CFC" w:rsidRDefault="00A22CFC" w:rsidP="00BA73B6">
      <w:pPr>
        <w:rPr>
          <w:rtl/>
        </w:rPr>
      </w:pPr>
      <w:bookmarkStart w:id="31741" w:name="_ETM_Q75_212643"/>
      <w:bookmarkEnd w:id="31741"/>
    </w:p>
    <w:p w:rsidR="00A22CFC" w:rsidRDefault="00A22CFC" w:rsidP="00BA73B6">
      <w:pPr>
        <w:rPr>
          <w:rtl/>
        </w:rPr>
      </w:pPr>
      <w:bookmarkStart w:id="31742" w:name="_ETM_Q75_212743"/>
      <w:bookmarkStart w:id="31743" w:name="_ETM_Q75_212803"/>
      <w:bookmarkEnd w:id="31742"/>
      <w:bookmarkEnd w:id="31743"/>
      <w:r>
        <w:rPr>
          <w:rFonts w:hint="cs"/>
          <w:rtl/>
        </w:rPr>
        <w:t xml:space="preserve">זה מפריע לי. </w:t>
      </w:r>
    </w:p>
    <w:p w:rsidR="00A22CFC" w:rsidRDefault="00A22CFC" w:rsidP="00BA73B6">
      <w:pPr>
        <w:rPr>
          <w:rtl/>
        </w:rPr>
      </w:pPr>
      <w:bookmarkStart w:id="31744" w:name="_ETM_Q75_214120"/>
      <w:bookmarkStart w:id="31745" w:name="_ETM_Q75_214185"/>
      <w:bookmarkEnd w:id="31744"/>
      <w:bookmarkEnd w:id="31745"/>
    </w:p>
    <w:p w:rsidR="00A22CFC" w:rsidRDefault="00A22CFC" w:rsidP="00BA73B6">
      <w:pPr>
        <w:pStyle w:val="af8"/>
        <w:keepNext/>
        <w:rPr>
          <w:rtl/>
        </w:rPr>
      </w:pPr>
      <w:r w:rsidRPr="0004538F">
        <w:rPr>
          <w:rStyle w:val="TagStyle"/>
          <w:rtl/>
        </w:rPr>
        <w:t xml:space="preserve"> &lt;&lt; יור &gt;&gt;</w:t>
      </w:r>
      <w:r w:rsidRPr="006D2D8F">
        <w:rPr>
          <w:rStyle w:val="TagStyle"/>
          <w:rtl/>
        </w:rPr>
        <w:t xml:space="preserve"> </w:t>
      </w:r>
      <w:r>
        <w:rPr>
          <w:rtl/>
        </w:rPr>
        <w:t xml:space="preserve">היו"ר </w:t>
      </w:r>
      <w:r w:rsidR="00BA73B6">
        <w:rPr>
          <w:rtl/>
        </w:rPr>
        <w:t>אוריאל בוסו</w:t>
      </w:r>
      <w:r>
        <w:rPr>
          <w:rtl/>
        </w:rPr>
        <w:t>:</w:t>
      </w:r>
      <w:r w:rsidRPr="006D2D8F">
        <w:rPr>
          <w:rStyle w:val="TagStyle"/>
          <w:rtl/>
        </w:rPr>
        <w:t xml:space="preserve"> </w:t>
      </w:r>
      <w:r w:rsidRPr="0004538F">
        <w:rPr>
          <w:rStyle w:val="TagStyle"/>
          <w:rtl/>
        </w:rPr>
        <w:t>&lt;&lt; יור &gt;&gt;</w:t>
      </w:r>
      <w:r>
        <w:rPr>
          <w:rtl/>
        </w:rPr>
        <w:t xml:space="preserve">  </w:t>
      </w:r>
    </w:p>
    <w:p w:rsidR="00A22CFC" w:rsidRDefault="00A22CFC" w:rsidP="00BA73B6">
      <w:pPr>
        <w:rPr>
          <w:rtl/>
        </w:rPr>
      </w:pPr>
      <w:bookmarkStart w:id="31746" w:name="_ETM_Q75_214645"/>
      <w:bookmarkEnd w:id="31746"/>
    </w:p>
    <w:p w:rsidR="00A22CFC" w:rsidRDefault="00A22CFC" w:rsidP="00BA73B6">
      <w:pPr>
        <w:rPr>
          <w:rtl/>
        </w:rPr>
      </w:pPr>
      <w:bookmarkStart w:id="31747" w:name="_ETM_Q75_212828"/>
      <w:bookmarkStart w:id="31748" w:name="_ETM_Q75_212872"/>
      <w:bookmarkEnd w:id="31747"/>
      <w:bookmarkEnd w:id="31748"/>
      <w:r>
        <w:rPr>
          <w:rtl/>
        </w:rPr>
        <w:t>חבר</w:t>
      </w:r>
      <w:r>
        <w:rPr>
          <w:rFonts w:hint="cs"/>
          <w:rtl/>
        </w:rPr>
        <w:t>י</w:t>
      </w:r>
      <w:r>
        <w:rPr>
          <w:rtl/>
        </w:rPr>
        <w:t xml:space="preserve"> </w:t>
      </w:r>
      <w:bookmarkStart w:id="31749" w:name="_ETM_Q75_212229"/>
      <w:bookmarkEnd w:id="31749"/>
      <w:r>
        <w:rPr>
          <w:rtl/>
        </w:rPr>
        <w:t>הכנסת</w:t>
      </w:r>
      <w:r>
        <w:rPr>
          <w:rFonts w:hint="cs"/>
          <w:rtl/>
        </w:rPr>
        <w:t xml:space="preserve">, קצת </w:t>
      </w:r>
      <w:r>
        <w:rPr>
          <w:rFonts w:hint="eastAsia"/>
          <w:rtl/>
        </w:rPr>
        <w:t>–</w:t>
      </w:r>
      <w:r>
        <w:rPr>
          <w:rtl/>
        </w:rPr>
        <w:t xml:space="preserve"> </w:t>
      </w:r>
      <w:bookmarkStart w:id="31750" w:name="_ETM_Q75_215100"/>
      <w:bookmarkEnd w:id="31750"/>
      <w:r>
        <w:rPr>
          <w:rtl/>
        </w:rPr>
        <w:t xml:space="preserve">רון </w:t>
      </w:r>
      <w:bookmarkStart w:id="31751" w:name="_ETM_Q75_215309"/>
      <w:bookmarkEnd w:id="31751"/>
      <w:r>
        <w:rPr>
          <w:rtl/>
        </w:rPr>
        <w:t>כץ</w:t>
      </w:r>
      <w:r>
        <w:rPr>
          <w:rFonts w:hint="cs"/>
          <w:rtl/>
        </w:rPr>
        <w:t>,</w:t>
      </w:r>
      <w:r>
        <w:rPr>
          <w:rtl/>
        </w:rPr>
        <w:t xml:space="preserve"> </w:t>
      </w:r>
      <w:bookmarkStart w:id="31752" w:name="_ETM_Q75_215640"/>
      <w:bookmarkEnd w:id="31752"/>
      <w:r>
        <w:rPr>
          <w:rtl/>
        </w:rPr>
        <w:t xml:space="preserve">חבר </w:t>
      </w:r>
      <w:bookmarkStart w:id="31753" w:name="_ETM_Q75_215909"/>
      <w:bookmarkEnd w:id="31753"/>
      <w:r>
        <w:rPr>
          <w:rtl/>
        </w:rPr>
        <w:t>סיעתך</w:t>
      </w:r>
      <w:r>
        <w:rPr>
          <w:rFonts w:hint="cs"/>
          <w:rtl/>
        </w:rPr>
        <w:t>.</w:t>
      </w:r>
    </w:p>
    <w:p w:rsidR="00A22CFC" w:rsidRDefault="00A22CFC" w:rsidP="00BA73B6">
      <w:pPr>
        <w:ind w:firstLine="0"/>
        <w:rPr>
          <w:rtl/>
        </w:rPr>
      </w:pPr>
      <w:bookmarkStart w:id="31754" w:name="_ETM_Q75_211713"/>
      <w:bookmarkStart w:id="31755" w:name="_ETM_Q75_211783"/>
      <w:bookmarkStart w:id="31756" w:name="_ETM_Q75_207480"/>
      <w:bookmarkStart w:id="31757" w:name="_ETM_Q75_207539"/>
      <w:bookmarkEnd w:id="31754"/>
      <w:bookmarkEnd w:id="31755"/>
      <w:bookmarkEnd w:id="31756"/>
      <w:bookmarkEnd w:id="31757"/>
    </w:p>
    <w:p w:rsidR="00A22CFC" w:rsidRDefault="00A22CFC" w:rsidP="00BA73B6">
      <w:pPr>
        <w:pStyle w:val="af6"/>
        <w:keepNext/>
        <w:rPr>
          <w:rtl/>
        </w:rPr>
      </w:pPr>
      <w:bookmarkStart w:id="31758" w:name="ET_interruption_5726_15"/>
      <w:r w:rsidRPr="0004538F">
        <w:rPr>
          <w:rStyle w:val="TagStyle"/>
          <w:rtl/>
        </w:rPr>
        <w:t xml:space="preserve"> &lt;&lt; קריאה &gt;&gt;</w:t>
      </w:r>
      <w:r w:rsidRPr="006D2D8F">
        <w:rPr>
          <w:rStyle w:val="TagStyle"/>
          <w:rtl/>
        </w:rPr>
        <w:t xml:space="preserve"> </w:t>
      </w:r>
      <w:r>
        <w:rPr>
          <w:rtl/>
        </w:rPr>
        <w:t>ינון אזולאי (ש"ס):</w:t>
      </w:r>
      <w:r w:rsidRPr="006D2D8F">
        <w:rPr>
          <w:rStyle w:val="TagStyle"/>
          <w:rtl/>
        </w:rPr>
        <w:t xml:space="preserve"> </w:t>
      </w:r>
      <w:r w:rsidRPr="0004538F">
        <w:rPr>
          <w:rStyle w:val="TagStyle"/>
          <w:rtl/>
        </w:rPr>
        <w:t>&lt;&lt; קריאה &gt;&gt;</w:t>
      </w:r>
      <w:r>
        <w:rPr>
          <w:rtl/>
        </w:rPr>
        <w:t xml:space="preserve">  </w:t>
      </w:r>
      <w:bookmarkEnd w:id="31758"/>
    </w:p>
    <w:p w:rsidR="00A22CFC" w:rsidRDefault="00A22CFC" w:rsidP="00DA3834">
      <w:pPr>
        <w:rPr>
          <w:rtl/>
        </w:rPr>
      </w:pPr>
    </w:p>
    <w:p w:rsidR="00A22CFC" w:rsidRDefault="00A22CFC" w:rsidP="00BA73B6">
      <w:pPr>
        <w:rPr>
          <w:rtl/>
        </w:rPr>
      </w:pPr>
      <w:bookmarkStart w:id="31759" w:name="_ETM_Q75_211053"/>
      <w:bookmarkEnd w:id="31759"/>
      <w:r>
        <w:rPr>
          <w:rFonts w:hint="cs"/>
          <w:rtl/>
        </w:rPr>
        <w:t xml:space="preserve">פה מתנהל </w:t>
      </w:r>
      <w:bookmarkStart w:id="31760" w:name="_ETM_Q75_212989"/>
      <w:bookmarkEnd w:id="31760"/>
      <w:r>
        <w:rPr>
          <w:rFonts w:hint="cs"/>
          <w:rtl/>
        </w:rPr>
        <w:t xml:space="preserve">השיח האמיתי, לא שם. </w:t>
      </w:r>
    </w:p>
    <w:p w:rsidR="00A22CFC" w:rsidRDefault="00A22CFC" w:rsidP="00BA73B6">
      <w:pPr>
        <w:ind w:firstLine="0"/>
        <w:rPr>
          <w:rtl/>
        </w:rPr>
      </w:pPr>
      <w:bookmarkStart w:id="31761" w:name="_ETM_Q75_218765"/>
      <w:bookmarkStart w:id="31762" w:name="_ETM_Q75_218818"/>
      <w:bookmarkStart w:id="31763" w:name="_ETM_Q75_223437"/>
      <w:bookmarkStart w:id="31764" w:name="_ETM_Q75_223488"/>
      <w:bookmarkEnd w:id="31761"/>
      <w:bookmarkEnd w:id="31762"/>
      <w:bookmarkEnd w:id="31763"/>
      <w:bookmarkEnd w:id="31764"/>
    </w:p>
    <w:p w:rsidR="00A22CFC" w:rsidRDefault="00A22CFC" w:rsidP="00BA73B6">
      <w:pPr>
        <w:pStyle w:val="-"/>
        <w:keepNext/>
        <w:rPr>
          <w:rtl/>
        </w:rPr>
      </w:pPr>
      <w:bookmarkStart w:id="31765" w:name="ET_speakercontinue_6127_16"/>
      <w:r w:rsidRPr="0004538F">
        <w:rPr>
          <w:rStyle w:val="TagStyle"/>
          <w:rtl/>
        </w:rPr>
        <w:t xml:space="preserve"> &lt;&lt; דובר_המשך &gt;&gt;</w:t>
      </w:r>
      <w:r w:rsidRPr="006D2D8F">
        <w:rPr>
          <w:rStyle w:val="TagStyle"/>
          <w:rtl/>
        </w:rPr>
        <w:t xml:space="preserve"> </w:t>
      </w:r>
      <w:r>
        <w:rPr>
          <w:rtl/>
        </w:rPr>
        <w:t>ולדימיר בליאק (יש עתיד):</w:t>
      </w:r>
      <w:r w:rsidRPr="006D2D8F">
        <w:rPr>
          <w:rStyle w:val="TagStyle"/>
          <w:rtl/>
        </w:rPr>
        <w:t xml:space="preserve"> </w:t>
      </w:r>
      <w:r w:rsidRPr="0004538F">
        <w:rPr>
          <w:rStyle w:val="TagStyle"/>
          <w:rtl/>
        </w:rPr>
        <w:t>&lt;&lt; דובר_המשך &gt;&gt;</w:t>
      </w:r>
      <w:r>
        <w:rPr>
          <w:rtl/>
        </w:rPr>
        <w:t xml:space="preserve">  </w:t>
      </w:r>
      <w:bookmarkEnd w:id="31765"/>
    </w:p>
    <w:p w:rsidR="00A22CFC" w:rsidRDefault="00A22CFC" w:rsidP="00DA3834">
      <w:pPr>
        <w:rPr>
          <w:rtl/>
        </w:rPr>
      </w:pPr>
    </w:p>
    <w:p w:rsidR="00A22CFC" w:rsidRDefault="00A22CFC" w:rsidP="00BA73B6">
      <w:pPr>
        <w:rPr>
          <w:rtl/>
        </w:rPr>
      </w:pPr>
      <w:bookmarkStart w:id="31766" w:name="_ETM_Q75_224624"/>
      <w:bookmarkStart w:id="31767" w:name="_ETM_Q75_216062"/>
      <w:bookmarkStart w:id="31768" w:name="_ETM_Q75_216114"/>
      <w:bookmarkStart w:id="31769" w:name="_ETM_Q75_219830"/>
      <w:bookmarkEnd w:id="31766"/>
      <w:bookmarkEnd w:id="31767"/>
      <w:bookmarkEnd w:id="31768"/>
      <w:bookmarkEnd w:id="31769"/>
      <w:r>
        <w:rPr>
          <w:rtl/>
        </w:rPr>
        <w:t xml:space="preserve">זה </w:t>
      </w:r>
      <w:bookmarkStart w:id="31770" w:name="_ETM_Q75_220040"/>
      <w:bookmarkEnd w:id="31770"/>
      <w:r>
        <w:rPr>
          <w:rtl/>
        </w:rPr>
        <w:t xml:space="preserve">בכלל </w:t>
      </w:r>
      <w:bookmarkStart w:id="31771" w:name="_ETM_Q75_221330"/>
      <w:bookmarkEnd w:id="31771"/>
      <w:r>
        <w:rPr>
          <w:rtl/>
        </w:rPr>
        <w:t xml:space="preserve">לא </w:t>
      </w:r>
      <w:bookmarkStart w:id="31772" w:name="_ETM_Q75_221570"/>
      <w:bookmarkEnd w:id="31772"/>
      <w:r>
        <w:rPr>
          <w:rtl/>
        </w:rPr>
        <w:t xml:space="preserve">מפתיע </w:t>
      </w:r>
      <w:bookmarkStart w:id="31773" w:name="_ETM_Q75_221990"/>
      <w:bookmarkEnd w:id="31773"/>
      <w:r>
        <w:rPr>
          <w:rtl/>
        </w:rPr>
        <w:t xml:space="preserve">אותי </w:t>
      </w:r>
      <w:bookmarkStart w:id="31774" w:name="_ETM_Q75_222290"/>
      <w:bookmarkEnd w:id="31774"/>
      <w:r>
        <w:rPr>
          <w:rtl/>
        </w:rPr>
        <w:t>ב</w:t>
      </w:r>
      <w:r>
        <w:rPr>
          <w:rFonts w:hint="cs"/>
          <w:rtl/>
        </w:rPr>
        <w:t xml:space="preserve">הקשר הזה </w:t>
      </w:r>
      <w:bookmarkStart w:id="31775" w:name="_ETM_Q75_223460"/>
      <w:bookmarkEnd w:id="31775"/>
      <w:r>
        <w:rPr>
          <w:rtl/>
        </w:rPr>
        <w:t>שהרפורמה</w:t>
      </w:r>
      <w:r>
        <w:rPr>
          <w:rFonts w:hint="cs"/>
          <w:rtl/>
        </w:rPr>
        <w:t xml:space="preserve"> או </w:t>
      </w:r>
      <w:bookmarkStart w:id="31776" w:name="_ETM_Q75_225320"/>
      <w:bookmarkEnd w:id="31776"/>
      <w:r>
        <w:rPr>
          <w:rFonts w:hint="cs"/>
          <w:rtl/>
        </w:rPr>
        <w:t>ה</w:t>
      </w:r>
      <w:r>
        <w:rPr>
          <w:rtl/>
        </w:rPr>
        <w:t>הפיכה</w:t>
      </w:r>
      <w:bookmarkStart w:id="31777" w:name="_ETM_Q75_225800"/>
      <w:bookmarkEnd w:id="31777"/>
      <w:r>
        <w:rPr>
          <w:rFonts w:hint="cs"/>
          <w:rtl/>
        </w:rPr>
        <w:t xml:space="preserve"> שאתם</w:t>
      </w:r>
      <w:bookmarkStart w:id="31778" w:name="_ETM_Q75_224374"/>
      <w:bookmarkEnd w:id="31778"/>
      <w:r>
        <w:rPr>
          <w:rFonts w:hint="cs"/>
          <w:rtl/>
        </w:rPr>
        <w:t xml:space="preserve"> </w:t>
      </w:r>
      <w:bookmarkStart w:id="31779" w:name="_ETM_Q75_226920"/>
      <w:bookmarkEnd w:id="31779"/>
      <w:r>
        <w:rPr>
          <w:rtl/>
        </w:rPr>
        <w:t xml:space="preserve">מביאים </w:t>
      </w:r>
      <w:bookmarkStart w:id="31780" w:name="_ETM_Q75_227400"/>
      <w:bookmarkEnd w:id="31780"/>
      <w:r>
        <w:rPr>
          <w:rtl/>
        </w:rPr>
        <w:t xml:space="preserve">עכשיו </w:t>
      </w:r>
      <w:bookmarkStart w:id="31781" w:name="_ETM_Q75_228000"/>
      <w:bookmarkStart w:id="31782" w:name="_ETM_Q75_229830"/>
      <w:bookmarkStart w:id="31783" w:name="_ETM_Q75_229950"/>
      <w:bookmarkEnd w:id="31781"/>
      <w:bookmarkEnd w:id="31782"/>
      <w:bookmarkEnd w:id="31783"/>
      <w:r>
        <w:rPr>
          <w:rtl/>
        </w:rPr>
        <w:t xml:space="preserve">נועדה </w:t>
      </w:r>
      <w:bookmarkStart w:id="31784" w:name="_ETM_Q75_230909"/>
      <w:bookmarkEnd w:id="31784"/>
      <w:r>
        <w:rPr>
          <w:rtl/>
        </w:rPr>
        <w:t xml:space="preserve">בעצם </w:t>
      </w:r>
      <w:bookmarkStart w:id="31785" w:name="_ETM_Q75_231330"/>
      <w:bookmarkEnd w:id="31785"/>
      <w:r>
        <w:rPr>
          <w:rtl/>
        </w:rPr>
        <w:t xml:space="preserve">להסיר </w:t>
      </w:r>
      <w:bookmarkStart w:id="31786" w:name="_ETM_Q75_232260"/>
      <w:bookmarkEnd w:id="31786"/>
      <w:r>
        <w:rPr>
          <w:rtl/>
        </w:rPr>
        <w:t xml:space="preserve">את </w:t>
      </w:r>
      <w:bookmarkStart w:id="31787" w:name="_ETM_Q75_232440"/>
      <w:bookmarkEnd w:id="31787"/>
      <w:r>
        <w:rPr>
          <w:rtl/>
        </w:rPr>
        <w:t xml:space="preserve">כל </w:t>
      </w:r>
      <w:bookmarkStart w:id="31788" w:name="_ETM_Q75_232710"/>
      <w:bookmarkEnd w:id="31788"/>
      <w:r>
        <w:rPr>
          <w:rtl/>
        </w:rPr>
        <w:t xml:space="preserve">האיזונים </w:t>
      </w:r>
      <w:bookmarkStart w:id="31789" w:name="_ETM_Q75_233400"/>
      <w:bookmarkEnd w:id="31789"/>
      <w:r>
        <w:rPr>
          <w:rtl/>
        </w:rPr>
        <w:t xml:space="preserve">והבלמים </w:t>
      </w:r>
      <w:r>
        <w:rPr>
          <w:rFonts w:hint="cs"/>
          <w:rtl/>
        </w:rPr>
        <w:t>כדי ש</w:t>
      </w:r>
      <w:r>
        <w:rPr>
          <w:rtl/>
        </w:rPr>
        <w:t xml:space="preserve">תמשיכו </w:t>
      </w:r>
      <w:bookmarkStart w:id="31790" w:name="_ETM_Q75_241100"/>
      <w:bookmarkEnd w:id="31790"/>
      <w:r>
        <w:rPr>
          <w:rtl/>
        </w:rPr>
        <w:t xml:space="preserve">להרוס </w:t>
      </w:r>
      <w:bookmarkStart w:id="31791" w:name="_ETM_Q75_241489"/>
      <w:bookmarkEnd w:id="31791"/>
      <w:r>
        <w:rPr>
          <w:rtl/>
        </w:rPr>
        <w:t xml:space="preserve">את </w:t>
      </w:r>
      <w:bookmarkStart w:id="31792" w:name="_ETM_Q75_241550"/>
      <w:bookmarkEnd w:id="31792"/>
      <w:r>
        <w:rPr>
          <w:rtl/>
        </w:rPr>
        <w:t xml:space="preserve">השירות </w:t>
      </w:r>
      <w:bookmarkStart w:id="31793" w:name="_ETM_Q75_241940"/>
      <w:bookmarkEnd w:id="31793"/>
      <w:r>
        <w:rPr>
          <w:rtl/>
        </w:rPr>
        <w:t>הציבורי</w:t>
      </w:r>
      <w:r>
        <w:rPr>
          <w:rFonts w:hint="cs"/>
          <w:rtl/>
        </w:rPr>
        <w:t>,</w:t>
      </w:r>
      <w:r>
        <w:rPr>
          <w:rtl/>
        </w:rPr>
        <w:t xml:space="preserve"> </w:t>
      </w:r>
      <w:bookmarkStart w:id="31794" w:name="_ETM_Q75_242449"/>
      <w:bookmarkEnd w:id="31794"/>
      <w:r>
        <w:rPr>
          <w:rtl/>
        </w:rPr>
        <w:t xml:space="preserve">ואפשר </w:t>
      </w:r>
      <w:bookmarkStart w:id="31795" w:name="_ETM_Q75_242899"/>
      <w:bookmarkStart w:id="31796" w:name="_ETM_Q75_243590"/>
      <w:bookmarkEnd w:id="31795"/>
      <w:bookmarkEnd w:id="31796"/>
      <w:r>
        <w:rPr>
          <w:rtl/>
        </w:rPr>
        <w:t xml:space="preserve">רק </w:t>
      </w:r>
      <w:bookmarkStart w:id="31797" w:name="_ETM_Q75_243890"/>
      <w:bookmarkEnd w:id="31797"/>
      <w:r>
        <w:rPr>
          <w:rtl/>
        </w:rPr>
        <w:t xml:space="preserve">להצטער </w:t>
      </w:r>
      <w:bookmarkStart w:id="31798" w:name="_ETM_Q75_244280"/>
      <w:bookmarkEnd w:id="31798"/>
      <w:r>
        <w:rPr>
          <w:rtl/>
        </w:rPr>
        <w:t>על</w:t>
      </w:r>
      <w:r>
        <w:rPr>
          <w:rFonts w:hint="cs"/>
          <w:rtl/>
        </w:rPr>
        <w:t xml:space="preserve"> </w:t>
      </w:r>
      <w:r>
        <w:rPr>
          <w:rtl/>
        </w:rPr>
        <w:t>כך</w:t>
      </w:r>
      <w:r>
        <w:rPr>
          <w:rFonts w:hint="cs"/>
          <w:rtl/>
        </w:rPr>
        <w:t>.</w:t>
      </w:r>
      <w:r>
        <w:rPr>
          <w:rtl/>
        </w:rPr>
        <w:t xml:space="preserve"> </w:t>
      </w:r>
      <w:bookmarkStart w:id="31799" w:name="_ETM_Q75_244610"/>
      <w:bookmarkEnd w:id="31799"/>
      <w:r>
        <w:rPr>
          <w:rtl/>
        </w:rPr>
        <w:t xml:space="preserve">תודה </w:t>
      </w:r>
      <w:bookmarkStart w:id="31800" w:name="_ETM_Q75_244880"/>
      <w:bookmarkEnd w:id="31800"/>
      <w:r>
        <w:rPr>
          <w:rtl/>
        </w:rPr>
        <w:t>רבה</w:t>
      </w:r>
      <w:r>
        <w:rPr>
          <w:rFonts w:hint="cs"/>
          <w:rtl/>
        </w:rPr>
        <w:t>.</w:t>
      </w:r>
    </w:p>
    <w:p w:rsidR="00A22CFC" w:rsidRDefault="00A22CFC" w:rsidP="00BA73B6">
      <w:pPr>
        <w:ind w:firstLine="0"/>
        <w:rPr>
          <w:rtl/>
        </w:rPr>
      </w:pPr>
      <w:bookmarkStart w:id="31801" w:name="_ETM_Q75_245384"/>
      <w:bookmarkStart w:id="31802" w:name="_ETM_Q75_245479"/>
      <w:bookmarkStart w:id="31803" w:name="_ETM_Q75_246058"/>
      <w:bookmarkStart w:id="31804" w:name="_ETM_Q75_246120"/>
      <w:bookmarkEnd w:id="31801"/>
      <w:bookmarkEnd w:id="31802"/>
      <w:bookmarkEnd w:id="31803"/>
      <w:bookmarkEnd w:id="31804"/>
    </w:p>
    <w:p w:rsidR="00A22CFC" w:rsidRDefault="00A22CFC" w:rsidP="00BA73B6">
      <w:pPr>
        <w:pStyle w:val="af8"/>
        <w:keepNext/>
        <w:rPr>
          <w:rtl/>
        </w:rPr>
      </w:pPr>
      <w:r w:rsidRPr="0004538F">
        <w:rPr>
          <w:rStyle w:val="TagStyle"/>
          <w:rtl/>
        </w:rPr>
        <w:t xml:space="preserve"> &lt;&lt; יור &gt;&gt;</w:t>
      </w:r>
      <w:r w:rsidRPr="006D2D8F">
        <w:rPr>
          <w:rStyle w:val="TagStyle"/>
          <w:rtl/>
        </w:rPr>
        <w:t xml:space="preserve"> </w:t>
      </w:r>
      <w:r>
        <w:rPr>
          <w:rtl/>
        </w:rPr>
        <w:t xml:space="preserve">היו"ר </w:t>
      </w:r>
      <w:r w:rsidR="00BA73B6">
        <w:rPr>
          <w:rtl/>
        </w:rPr>
        <w:t>אוריאל בוסו</w:t>
      </w:r>
      <w:r>
        <w:rPr>
          <w:rtl/>
        </w:rPr>
        <w:t>:</w:t>
      </w:r>
      <w:r w:rsidRPr="006D2D8F">
        <w:rPr>
          <w:rStyle w:val="TagStyle"/>
          <w:rtl/>
        </w:rPr>
        <w:t xml:space="preserve"> </w:t>
      </w:r>
      <w:r w:rsidRPr="0004538F">
        <w:rPr>
          <w:rStyle w:val="TagStyle"/>
          <w:rtl/>
        </w:rPr>
        <w:t>&lt;&lt; יור &gt;&gt;</w:t>
      </w:r>
      <w:r>
        <w:rPr>
          <w:rtl/>
        </w:rPr>
        <w:t xml:space="preserve">  </w:t>
      </w:r>
    </w:p>
    <w:p w:rsidR="00A22CFC" w:rsidRPr="006D2D8F" w:rsidRDefault="00A22CFC" w:rsidP="00DA3834">
      <w:pPr>
        <w:rPr>
          <w:rtl/>
        </w:rPr>
      </w:pPr>
      <w:bookmarkStart w:id="31805" w:name="_ETM_Q75_247166"/>
      <w:bookmarkEnd w:id="31805"/>
    </w:p>
    <w:p w:rsidR="00A22CFC" w:rsidRDefault="00A22CFC" w:rsidP="00BA73B6">
      <w:pPr>
        <w:rPr>
          <w:rtl/>
        </w:rPr>
      </w:pPr>
      <w:bookmarkStart w:id="31806" w:name="_ETM_Q75_245512"/>
      <w:bookmarkStart w:id="31807" w:name="_ETM_Q75_245607"/>
      <w:bookmarkStart w:id="31808" w:name="_ETM_Q75_245450"/>
      <w:bookmarkEnd w:id="31806"/>
      <w:bookmarkEnd w:id="31807"/>
      <w:bookmarkEnd w:id="31808"/>
      <w:r>
        <w:rPr>
          <w:rtl/>
        </w:rPr>
        <w:t xml:space="preserve">תודה </w:t>
      </w:r>
      <w:bookmarkStart w:id="31809" w:name="_ETM_Q75_245659"/>
      <w:bookmarkEnd w:id="31809"/>
      <w:r>
        <w:rPr>
          <w:rtl/>
        </w:rPr>
        <w:t>רבה</w:t>
      </w:r>
      <w:r>
        <w:rPr>
          <w:rFonts w:hint="cs"/>
          <w:rtl/>
        </w:rPr>
        <w:t>.</w:t>
      </w:r>
      <w:r>
        <w:rPr>
          <w:rtl/>
        </w:rPr>
        <w:t xml:space="preserve"> </w:t>
      </w:r>
      <w:bookmarkStart w:id="31810" w:name="_ETM_Q75_245930"/>
      <w:bookmarkEnd w:id="31810"/>
      <w:r>
        <w:rPr>
          <w:rtl/>
        </w:rPr>
        <w:t xml:space="preserve">חברת </w:t>
      </w:r>
      <w:bookmarkStart w:id="31811" w:name="_ETM_Q75_246229"/>
      <w:bookmarkEnd w:id="31811"/>
      <w:r>
        <w:rPr>
          <w:rtl/>
        </w:rPr>
        <w:t xml:space="preserve">הכנסת </w:t>
      </w:r>
      <w:bookmarkStart w:id="31812" w:name="_ETM_Q75_246590"/>
      <w:bookmarkEnd w:id="31812"/>
      <w:r>
        <w:rPr>
          <w:rtl/>
        </w:rPr>
        <w:t>ד</w:t>
      </w:r>
      <w:r>
        <w:rPr>
          <w:rFonts w:hint="cs"/>
          <w:rtl/>
        </w:rPr>
        <w:t>ב</w:t>
      </w:r>
      <w:r>
        <w:rPr>
          <w:rtl/>
        </w:rPr>
        <w:t xml:space="preserve">י </w:t>
      </w:r>
      <w:bookmarkStart w:id="31813" w:name="_ETM_Q75_246770"/>
      <w:bookmarkEnd w:id="31813"/>
      <w:r>
        <w:rPr>
          <w:rtl/>
        </w:rPr>
        <w:t>ביטון</w:t>
      </w:r>
      <w:r>
        <w:rPr>
          <w:rFonts w:hint="cs"/>
          <w:rtl/>
        </w:rPr>
        <w:t xml:space="preserve">, </w:t>
      </w:r>
      <w:bookmarkStart w:id="31814" w:name="_ETM_Q75_247310"/>
      <w:bookmarkEnd w:id="31814"/>
      <w:r>
        <w:rPr>
          <w:rtl/>
        </w:rPr>
        <w:t>בבקשה</w:t>
      </w:r>
      <w:r>
        <w:rPr>
          <w:rFonts w:hint="cs"/>
          <w:rtl/>
        </w:rPr>
        <w:t xml:space="preserve">. </w:t>
      </w:r>
    </w:p>
    <w:p w:rsidR="00A22CFC" w:rsidRDefault="00A22CFC" w:rsidP="00BA73B6">
      <w:pPr>
        <w:ind w:firstLine="0"/>
        <w:rPr>
          <w:rtl/>
        </w:rPr>
      </w:pPr>
      <w:bookmarkStart w:id="31815" w:name="_ETM_Q75_259113"/>
      <w:bookmarkStart w:id="31816" w:name="_ETM_Q75_259190"/>
      <w:bookmarkStart w:id="31817" w:name="_ETM_Q75_259224"/>
      <w:bookmarkStart w:id="31818" w:name="_ETM_Q75_259640"/>
      <w:bookmarkStart w:id="31819" w:name="_ETM_Q75_259710"/>
      <w:bookmarkStart w:id="31820" w:name="_ETM_Q75_260825"/>
      <w:bookmarkEnd w:id="31815"/>
      <w:bookmarkEnd w:id="31816"/>
      <w:bookmarkEnd w:id="31817"/>
      <w:bookmarkEnd w:id="31818"/>
      <w:bookmarkEnd w:id="31819"/>
      <w:bookmarkEnd w:id="31820"/>
    </w:p>
    <w:p w:rsidR="00A22CFC" w:rsidRDefault="00A22CFC" w:rsidP="00BA73B6">
      <w:pPr>
        <w:pStyle w:val="a4"/>
        <w:keepNext/>
        <w:rPr>
          <w:rtl/>
        </w:rPr>
      </w:pPr>
      <w:bookmarkStart w:id="31821" w:name="ET_speaker_6341_18"/>
      <w:r w:rsidRPr="0004538F">
        <w:rPr>
          <w:rStyle w:val="TagStyle"/>
          <w:rtl/>
        </w:rPr>
        <w:t xml:space="preserve"> &lt;&lt; דובר &gt;&gt;</w:t>
      </w:r>
      <w:r w:rsidRPr="006D2D8F">
        <w:rPr>
          <w:rStyle w:val="TagStyle"/>
          <w:rtl/>
        </w:rPr>
        <w:t xml:space="preserve"> </w:t>
      </w:r>
      <w:bookmarkStart w:id="31822" w:name="_Toc124881478"/>
      <w:bookmarkStart w:id="31823" w:name="_Toc124882186"/>
      <w:r>
        <w:rPr>
          <w:rtl/>
        </w:rPr>
        <w:t>דבי ביטון (יש עתיד):</w:t>
      </w:r>
      <w:bookmarkEnd w:id="31822"/>
      <w:bookmarkEnd w:id="31823"/>
      <w:r w:rsidRPr="006D2D8F">
        <w:rPr>
          <w:rStyle w:val="TagStyle"/>
          <w:rtl/>
        </w:rPr>
        <w:t xml:space="preserve"> </w:t>
      </w:r>
      <w:r w:rsidRPr="0004538F">
        <w:rPr>
          <w:rStyle w:val="TagStyle"/>
          <w:rtl/>
        </w:rPr>
        <w:t>&lt;&lt; דובר &gt;&gt;</w:t>
      </w:r>
      <w:r>
        <w:rPr>
          <w:rtl/>
        </w:rPr>
        <w:t xml:space="preserve">  </w:t>
      </w:r>
      <w:bookmarkEnd w:id="31821"/>
    </w:p>
    <w:p w:rsidR="00A22CFC" w:rsidRPr="006D2D8F" w:rsidRDefault="00A22CFC" w:rsidP="00DA3834">
      <w:pPr>
        <w:rPr>
          <w:rtl/>
        </w:rPr>
      </w:pPr>
      <w:bookmarkStart w:id="31824" w:name="_ETM_Q75_261440"/>
      <w:bookmarkStart w:id="31825" w:name="_ETM_Q75_261478"/>
      <w:bookmarkEnd w:id="31824"/>
      <w:bookmarkEnd w:id="31825"/>
    </w:p>
    <w:p w:rsidR="00A22CFC" w:rsidRDefault="00A22CFC" w:rsidP="00BA73B6">
      <w:pPr>
        <w:rPr>
          <w:rtl/>
        </w:rPr>
      </w:pPr>
      <w:bookmarkStart w:id="31826" w:name="_ETM_Q75_259288"/>
      <w:bookmarkStart w:id="31827" w:name="_ETM_Q75_261689"/>
      <w:bookmarkEnd w:id="31826"/>
      <w:bookmarkEnd w:id="31827"/>
      <w:r>
        <w:rPr>
          <w:rtl/>
        </w:rPr>
        <w:t xml:space="preserve">כבוד </w:t>
      </w:r>
      <w:bookmarkStart w:id="31828" w:name="_ETM_Q75_261990"/>
      <w:bookmarkEnd w:id="31828"/>
      <w:r>
        <w:rPr>
          <w:rtl/>
        </w:rPr>
        <w:t>היושב-ראש</w:t>
      </w:r>
      <w:r>
        <w:rPr>
          <w:rFonts w:hint="cs"/>
          <w:rtl/>
        </w:rPr>
        <w:t>,</w:t>
      </w:r>
      <w:r>
        <w:rPr>
          <w:rtl/>
        </w:rPr>
        <w:t xml:space="preserve"> </w:t>
      </w:r>
      <w:bookmarkStart w:id="31829" w:name="_ETM_Q75_265280"/>
      <w:bookmarkEnd w:id="31829"/>
      <w:r>
        <w:rPr>
          <w:rtl/>
        </w:rPr>
        <w:t xml:space="preserve">כנסת </w:t>
      </w:r>
      <w:bookmarkStart w:id="31830" w:name="_ETM_Q75_265729"/>
      <w:bookmarkEnd w:id="31830"/>
      <w:r>
        <w:rPr>
          <w:rtl/>
        </w:rPr>
        <w:t>נ</w:t>
      </w:r>
      <w:r>
        <w:rPr>
          <w:rFonts w:hint="cs"/>
          <w:rtl/>
        </w:rPr>
        <w:t xml:space="preserve">כבדה, </w:t>
      </w:r>
      <w:bookmarkStart w:id="31831" w:name="_ETM_Q75_269170"/>
      <w:bookmarkEnd w:id="31831"/>
      <w:r>
        <w:rPr>
          <w:rtl/>
        </w:rPr>
        <w:t xml:space="preserve">אני </w:t>
      </w:r>
      <w:bookmarkStart w:id="31832" w:name="_ETM_Q75_269409"/>
      <w:bookmarkEnd w:id="31832"/>
      <w:r>
        <w:rPr>
          <w:rtl/>
        </w:rPr>
        <w:t xml:space="preserve">דווקא </w:t>
      </w:r>
      <w:bookmarkStart w:id="31833" w:name="_ETM_Q75_269709"/>
      <w:bookmarkEnd w:id="31833"/>
      <w:r>
        <w:rPr>
          <w:rtl/>
        </w:rPr>
        <w:t xml:space="preserve">רוצה </w:t>
      </w:r>
      <w:bookmarkStart w:id="31834" w:name="_ETM_Q75_270909"/>
      <w:bookmarkEnd w:id="31834"/>
      <w:r>
        <w:rPr>
          <w:rtl/>
        </w:rPr>
        <w:t xml:space="preserve">לדבר </w:t>
      </w:r>
      <w:bookmarkStart w:id="31835" w:name="_ETM_Q75_271630"/>
      <w:bookmarkEnd w:id="31835"/>
      <w:r>
        <w:rPr>
          <w:rtl/>
        </w:rPr>
        <w:t xml:space="preserve">על </w:t>
      </w:r>
      <w:bookmarkStart w:id="31836" w:name="_ETM_Q75_272560"/>
      <w:bookmarkEnd w:id="31836"/>
      <w:r>
        <w:rPr>
          <w:rtl/>
        </w:rPr>
        <w:t xml:space="preserve">רצון </w:t>
      </w:r>
      <w:bookmarkStart w:id="31837" w:name="_ETM_Q75_273100"/>
      <w:bookmarkEnd w:id="31837"/>
      <w:r>
        <w:rPr>
          <w:rtl/>
        </w:rPr>
        <w:t xml:space="preserve">שר </w:t>
      </w:r>
      <w:bookmarkStart w:id="31838" w:name="_ETM_Q75_273549"/>
      <w:bookmarkEnd w:id="31838"/>
      <w:r>
        <w:rPr>
          <w:rtl/>
        </w:rPr>
        <w:t xml:space="preserve">החינוך </w:t>
      </w:r>
      <w:bookmarkStart w:id="31839" w:name="_ETM_Q75_274149"/>
      <w:bookmarkEnd w:id="31839"/>
      <w:r>
        <w:rPr>
          <w:rtl/>
        </w:rPr>
        <w:t xml:space="preserve">החדש </w:t>
      </w:r>
      <w:bookmarkStart w:id="31840" w:name="_ETM_Q75_275469"/>
      <w:bookmarkEnd w:id="31840"/>
      <w:r>
        <w:rPr>
          <w:rtl/>
        </w:rPr>
        <w:t xml:space="preserve">לביטול </w:t>
      </w:r>
      <w:bookmarkStart w:id="31841" w:name="_ETM_Q75_275990"/>
      <w:bookmarkStart w:id="31842" w:name="_ETM_Q75_276319"/>
      <w:bookmarkEnd w:id="31841"/>
      <w:bookmarkEnd w:id="31842"/>
      <w:r>
        <w:rPr>
          <w:rtl/>
        </w:rPr>
        <w:t>רפורמות</w:t>
      </w:r>
      <w:r>
        <w:rPr>
          <w:rFonts w:hint="cs"/>
          <w:rtl/>
        </w:rPr>
        <w:t>.</w:t>
      </w:r>
      <w:r>
        <w:rPr>
          <w:rtl/>
        </w:rPr>
        <w:t xml:space="preserve"> </w:t>
      </w:r>
      <w:bookmarkStart w:id="31843" w:name="_ETM_Q75_277220"/>
      <w:bookmarkEnd w:id="31843"/>
      <w:r>
        <w:rPr>
          <w:rtl/>
        </w:rPr>
        <w:t>ראשית</w:t>
      </w:r>
      <w:r>
        <w:rPr>
          <w:rFonts w:hint="cs"/>
          <w:rtl/>
        </w:rPr>
        <w:t xml:space="preserve">, </w:t>
      </w:r>
      <w:bookmarkStart w:id="31844" w:name="_ETM_Q75_277640"/>
      <w:bookmarkEnd w:id="31844"/>
      <w:r>
        <w:rPr>
          <w:rtl/>
        </w:rPr>
        <w:t xml:space="preserve">אני </w:t>
      </w:r>
      <w:bookmarkStart w:id="31845" w:name="_ETM_Q75_277850"/>
      <w:bookmarkEnd w:id="31845"/>
      <w:r>
        <w:rPr>
          <w:rtl/>
        </w:rPr>
        <w:t xml:space="preserve">אתחיל </w:t>
      </w:r>
      <w:bookmarkStart w:id="31846" w:name="_ETM_Q75_278270"/>
      <w:bookmarkEnd w:id="31846"/>
      <w:r>
        <w:rPr>
          <w:rFonts w:hint="cs"/>
          <w:rtl/>
        </w:rPr>
        <w:t>מ</w:t>
      </w:r>
      <w:r>
        <w:rPr>
          <w:rtl/>
        </w:rPr>
        <w:t xml:space="preserve">זה </w:t>
      </w:r>
      <w:bookmarkStart w:id="31847" w:name="_ETM_Q75_278479"/>
      <w:bookmarkEnd w:id="31847"/>
      <w:r>
        <w:rPr>
          <w:rtl/>
        </w:rPr>
        <w:t>שהיום</w:t>
      </w:r>
      <w:r>
        <w:rPr>
          <w:rFonts w:hint="cs"/>
          <w:rtl/>
        </w:rPr>
        <w:t xml:space="preserve"> - - </w:t>
      </w:r>
      <w:bookmarkStart w:id="31848" w:name="_ETM_Q75_279479"/>
      <w:bookmarkEnd w:id="31848"/>
      <w:r>
        <w:rPr>
          <w:rFonts w:hint="cs"/>
          <w:rtl/>
        </w:rPr>
        <w:t>-</w:t>
      </w:r>
    </w:p>
    <w:p w:rsidR="00A22CFC" w:rsidRDefault="00A22CFC" w:rsidP="00BA73B6">
      <w:pPr>
        <w:ind w:firstLine="0"/>
        <w:rPr>
          <w:rtl/>
        </w:rPr>
      </w:pPr>
      <w:bookmarkStart w:id="31849" w:name="_ETM_Q75_279734"/>
      <w:bookmarkStart w:id="31850" w:name="_ETM_Q75_281750"/>
      <w:bookmarkStart w:id="31851" w:name="_ETM_Q75_281808"/>
      <w:bookmarkEnd w:id="31849"/>
      <w:bookmarkEnd w:id="31850"/>
      <w:bookmarkEnd w:id="31851"/>
    </w:p>
    <w:p w:rsidR="00A22CFC" w:rsidRDefault="00A22CFC" w:rsidP="00BA73B6">
      <w:pPr>
        <w:pStyle w:val="af6"/>
        <w:keepNext/>
        <w:rPr>
          <w:rtl/>
        </w:rPr>
      </w:pPr>
      <w:r w:rsidRPr="0004538F">
        <w:rPr>
          <w:rStyle w:val="TagStyle"/>
          <w:rtl/>
        </w:rPr>
        <w:t xml:space="preserve"> &lt;&lt; קריאה &gt;&gt;</w:t>
      </w:r>
      <w:r w:rsidRPr="00D012C7">
        <w:rPr>
          <w:rStyle w:val="TagStyle"/>
          <w:rtl/>
        </w:rPr>
        <w:t xml:space="preserve"> </w:t>
      </w:r>
      <w:r>
        <w:rPr>
          <w:rtl/>
        </w:rPr>
        <w:t>רון כץ (יש עתיד):</w:t>
      </w:r>
      <w:r w:rsidRPr="00D012C7">
        <w:rPr>
          <w:rStyle w:val="TagStyle"/>
          <w:rtl/>
        </w:rPr>
        <w:t xml:space="preserve"> </w:t>
      </w:r>
      <w:r w:rsidRPr="0004538F">
        <w:rPr>
          <w:rStyle w:val="TagStyle"/>
          <w:rtl/>
        </w:rPr>
        <w:t>&lt;&lt; קריאה &gt;&gt;</w:t>
      </w:r>
      <w:r>
        <w:rPr>
          <w:rtl/>
        </w:rPr>
        <w:t xml:space="preserve">  </w:t>
      </w:r>
    </w:p>
    <w:p w:rsidR="00A22CFC" w:rsidRDefault="00A22CFC" w:rsidP="00DA3834">
      <w:pPr>
        <w:rPr>
          <w:rtl/>
        </w:rPr>
      </w:pPr>
    </w:p>
    <w:p w:rsidR="00A22CFC" w:rsidRDefault="00A22CFC" w:rsidP="00BA73B6">
      <w:pPr>
        <w:rPr>
          <w:rtl/>
        </w:rPr>
      </w:pPr>
      <w:bookmarkStart w:id="31852" w:name="_ETM_Q75_282013"/>
      <w:bookmarkStart w:id="31853" w:name="_ETM_Q75_282264"/>
      <w:bookmarkEnd w:id="31852"/>
      <w:bookmarkEnd w:id="31853"/>
      <w:r>
        <w:rPr>
          <w:rFonts w:hint="cs"/>
          <w:rtl/>
        </w:rPr>
        <w:t>ד</w:t>
      </w:r>
      <w:bookmarkStart w:id="31854" w:name="_ETM_Q75_282311"/>
      <w:bookmarkEnd w:id="31854"/>
      <w:r>
        <w:rPr>
          <w:rFonts w:hint="cs"/>
          <w:rtl/>
        </w:rPr>
        <w:t>בי, כשאת אומרת שר חינוך, את צריכה להגיד איזה מהם.</w:t>
      </w:r>
    </w:p>
    <w:p w:rsidR="00A22CFC" w:rsidRDefault="00A22CFC" w:rsidP="00BA73B6">
      <w:pPr>
        <w:ind w:firstLine="0"/>
        <w:rPr>
          <w:rtl/>
        </w:rPr>
      </w:pPr>
      <w:bookmarkStart w:id="31855" w:name="_ETM_Q75_277319"/>
      <w:bookmarkStart w:id="31856" w:name="_ETM_Q75_277378"/>
      <w:bookmarkStart w:id="31857" w:name="_ETM_Q75_277447"/>
      <w:bookmarkStart w:id="31858" w:name="_ETM_Q75_277499"/>
      <w:bookmarkStart w:id="31859" w:name="_ETM_Q75_285096"/>
      <w:bookmarkStart w:id="31860" w:name="_ETM_Q75_285154"/>
      <w:bookmarkEnd w:id="31855"/>
      <w:bookmarkEnd w:id="31856"/>
      <w:bookmarkEnd w:id="31857"/>
      <w:bookmarkEnd w:id="31858"/>
      <w:bookmarkEnd w:id="31859"/>
      <w:bookmarkEnd w:id="31860"/>
    </w:p>
    <w:p w:rsidR="00A22CFC" w:rsidRDefault="00A22CFC" w:rsidP="00BA73B6">
      <w:pPr>
        <w:pStyle w:val="af6"/>
        <w:keepNext/>
        <w:rPr>
          <w:rtl/>
        </w:rPr>
      </w:pPr>
      <w:r w:rsidRPr="0004538F">
        <w:rPr>
          <w:rStyle w:val="TagStyle"/>
          <w:rtl/>
        </w:rPr>
        <w:t xml:space="preserve"> &lt;&lt; קריאה &gt;&gt;</w:t>
      </w:r>
      <w:r w:rsidRPr="00D012C7">
        <w:rPr>
          <w:rStyle w:val="TagStyle"/>
          <w:rtl/>
        </w:rPr>
        <w:t xml:space="preserve"> </w:t>
      </w:r>
      <w:r>
        <w:rPr>
          <w:rtl/>
        </w:rPr>
        <w:t>קריאה:</w:t>
      </w:r>
      <w:r w:rsidRPr="00D012C7">
        <w:rPr>
          <w:rStyle w:val="TagStyle"/>
          <w:rtl/>
        </w:rPr>
        <w:t xml:space="preserve"> </w:t>
      </w:r>
      <w:r w:rsidRPr="0004538F">
        <w:rPr>
          <w:rStyle w:val="TagStyle"/>
          <w:rtl/>
        </w:rPr>
        <w:t>&lt;&lt; קריאה &gt;&gt;</w:t>
      </w:r>
      <w:r>
        <w:rPr>
          <w:rtl/>
        </w:rPr>
        <w:t xml:space="preserve">  </w:t>
      </w:r>
    </w:p>
    <w:p w:rsidR="00A22CFC" w:rsidRDefault="00A22CFC" w:rsidP="00DA3834">
      <w:pPr>
        <w:rPr>
          <w:rtl/>
        </w:rPr>
      </w:pPr>
    </w:p>
    <w:p w:rsidR="00A22CFC" w:rsidRDefault="00A22CFC" w:rsidP="00BA73B6">
      <w:pPr>
        <w:rPr>
          <w:rtl/>
        </w:rPr>
      </w:pPr>
      <w:bookmarkStart w:id="31861" w:name="_ETM_Q75_282205"/>
      <w:bookmarkEnd w:id="31861"/>
      <w:r>
        <w:rPr>
          <w:rFonts w:hint="cs"/>
          <w:rtl/>
        </w:rPr>
        <w:t xml:space="preserve">איזה </w:t>
      </w:r>
      <w:bookmarkStart w:id="31862" w:name="_ETM_Q75_282570"/>
      <w:bookmarkEnd w:id="31862"/>
      <w:r>
        <w:rPr>
          <w:rFonts w:hint="cs"/>
          <w:rtl/>
        </w:rPr>
        <w:t xml:space="preserve">מספר. </w:t>
      </w:r>
      <w:bookmarkStart w:id="31863" w:name="_ETM_Q75_283673"/>
      <w:bookmarkEnd w:id="31863"/>
    </w:p>
    <w:p w:rsidR="00A22CFC" w:rsidRPr="00D012C7" w:rsidRDefault="00A22CFC" w:rsidP="00BA73B6">
      <w:pPr>
        <w:rPr>
          <w:rtl/>
        </w:rPr>
      </w:pPr>
      <w:bookmarkStart w:id="31864" w:name="_ETM_Q75_283734"/>
      <w:bookmarkEnd w:id="31864"/>
    </w:p>
    <w:p w:rsidR="00A22CFC" w:rsidRDefault="00A22CFC" w:rsidP="00BA73B6">
      <w:pPr>
        <w:pStyle w:val="-"/>
        <w:keepNext/>
        <w:rPr>
          <w:rtl/>
        </w:rPr>
      </w:pPr>
      <w:bookmarkStart w:id="31865" w:name="ET_speakercontinue_6341_20"/>
      <w:r w:rsidRPr="0004538F">
        <w:rPr>
          <w:rStyle w:val="TagStyle"/>
          <w:rtl/>
        </w:rPr>
        <w:t xml:space="preserve"> &lt;&lt; דובר_המשך &gt;&gt;</w:t>
      </w:r>
      <w:r w:rsidRPr="00D012C7">
        <w:rPr>
          <w:rStyle w:val="TagStyle"/>
          <w:rtl/>
        </w:rPr>
        <w:t xml:space="preserve"> </w:t>
      </w:r>
      <w:r>
        <w:rPr>
          <w:rtl/>
        </w:rPr>
        <w:t>דבי ביטון (יש עתיד):</w:t>
      </w:r>
      <w:r w:rsidRPr="00D012C7">
        <w:rPr>
          <w:rStyle w:val="TagStyle"/>
          <w:rtl/>
        </w:rPr>
        <w:t xml:space="preserve"> </w:t>
      </w:r>
      <w:r w:rsidRPr="0004538F">
        <w:rPr>
          <w:rStyle w:val="TagStyle"/>
          <w:rtl/>
        </w:rPr>
        <w:t>&lt;&lt; דובר_המשך &gt;&gt;</w:t>
      </w:r>
      <w:r>
        <w:rPr>
          <w:rtl/>
        </w:rPr>
        <w:t xml:space="preserve">  </w:t>
      </w:r>
      <w:bookmarkEnd w:id="31865"/>
    </w:p>
    <w:p w:rsidR="00A22CFC" w:rsidRDefault="00A22CFC" w:rsidP="00DA3834">
      <w:pPr>
        <w:rPr>
          <w:rtl/>
        </w:rPr>
      </w:pPr>
    </w:p>
    <w:p w:rsidR="00A22CFC" w:rsidRDefault="00A22CFC" w:rsidP="00BA73B6">
      <w:pPr>
        <w:rPr>
          <w:rtl/>
        </w:rPr>
      </w:pPr>
      <w:bookmarkStart w:id="31866" w:name="_ETM_Q75_278718"/>
      <w:bookmarkEnd w:id="31866"/>
      <w:r>
        <w:rPr>
          <w:rFonts w:hint="cs"/>
          <w:rtl/>
        </w:rPr>
        <w:t xml:space="preserve">אה, אוקיי. אני מתכוון לשר קיש, </w:t>
      </w:r>
      <w:bookmarkStart w:id="31867" w:name="_ETM_Q75_285172"/>
      <w:bookmarkStart w:id="31868" w:name="_ETM_Q75_285234"/>
      <w:bookmarkStart w:id="31869" w:name="_ETM_Q75_279842"/>
      <w:bookmarkStart w:id="31870" w:name="_ETM_Q75_279856"/>
      <w:bookmarkStart w:id="31871" w:name="_ETM_Q75_279900"/>
      <w:bookmarkStart w:id="31872" w:name="_ETM_Q75_284649"/>
      <w:bookmarkEnd w:id="31867"/>
      <w:bookmarkEnd w:id="31868"/>
      <w:bookmarkEnd w:id="31869"/>
      <w:bookmarkEnd w:id="31870"/>
      <w:bookmarkEnd w:id="31871"/>
      <w:bookmarkEnd w:id="31872"/>
      <w:r>
        <w:rPr>
          <w:rFonts w:hint="cs"/>
          <w:rtl/>
        </w:rPr>
        <w:t>ש</w:t>
      </w:r>
      <w:r>
        <w:rPr>
          <w:rtl/>
        </w:rPr>
        <w:t xml:space="preserve">לפחות </w:t>
      </w:r>
      <w:bookmarkStart w:id="31873" w:name="_ETM_Q75_285189"/>
      <w:bookmarkEnd w:id="31873"/>
      <w:r>
        <w:rPr>
          <w:rtl/>
        </w:rPr>
        <w:t xml:space="preserve">ראיתי </w:t>
      </w:r>
      <w:bookmarkStart w:id="31874" w:name="_ETM_Q75_285700"/>
      <w:bookmarkEnd w:id="31874"/>
      <w:r>
        <w:rPr>
          <w:rtl/>
        </w:rPr>
        <w:t xml:space="preserve">היום </w:t>
      </w:r>
      <w:bookmarkStart w:id="31875" w:name="_ETM_Q75_286030"/>
      <w:bookmarkEnd w:id="31875"/>
      <w:r>
        <w:rPr>
          <w:rtl/>
        </w:rPr>
        <w:t xml:space="preserve">שהוא </w:t>
      </w:r>
      <w:bookmarkStart w:id="31876" w:name="_ETM_Q75_286240"/>
      <w:bookmarkEnd w:id="31876"/>
      <w:r>
        <w:rPr>
          <w:rtl/>
        </w:rPr>
        <w:t xml:space="preserve">מתעמת </w:t>
      </w:r>
      <w:bookmarkStart w:id="31877" w:name="_ETM_Q75_286840"/>
      <w:bookmarkEnd w:id="31877"/>
      <w:r>
        <w:rPr>
          <w:rtl/>
        </w:rPr>
        <w:t xml:space="preserve">עם </w:t>
      </w:r>
      <w:bookmarkStart w:id="31878" w:name="_ETM_Q75_286959"/>
      <w:bookmarkEnd w:id="31878"/>
      <w:r>
        <w:rPr>
          <w:rtl/>
        </w:rPr>
        <w:t xml:space="preserve">שרת </w:t>
      </w:r>
      <w:bookmarkStart w:id="31879" w:name="_ETM_Q75_287380"/>
      <w:bookmarkEnd w:id="31879"/>
      <w:r>
        <w:rPr>
          <w:rtl/>
        </w:rPr>
        <w:t xml:space="preserve">החינוך </w:t>
      </w:r>
      <w:bookmarkStart w:id="31880" w:name="_ETM_Q75_288369"/>
      <w:bookmarkEnd w:id="31880"/>
      <w:r>
        <w:rPr>
          <w:rtl/>
        </w:rPr>
        <w:t>לשעבר</w:t>
      </w:r>
      <w:r>
        <w:rPr>
          <w:rFonts w:hint="cs"/>
          <w:rtl/>
        </w:rPr>
        <w:t>,</w:t>
      </w:r>
      <w:r>
        <w:rPr>
          <w:rtl/>
        </w:rPr>
        <w:t xml:space="preserve"> </w:t>
      </w:r>
      <w:bookmarkStart w:id="31881" w:name="_ETM_Q75_290210"/>
      <w:bookmarkEnd w:id="31881"/>
      <w:r>
        <w:rPr>
          <w:rtl/>
        </w:rPr>
        <w:t xml:space="preserve">ובאמת </w:t>
      </w:r>
      <w:bookmarkStart w:id="31882" w:name="_ETM_Q75_291740"/>
      <w:bookmarkEnd w:id="31882"/>
      <w:r>
        <w:rPr>
          <w:rtl/>
        </w:rPr>
        <w:t xml:space="preserve">צר </w:t>
      </w:r>
      <w:bookmarkStart w:id="31883" w:name="_ETM_Q75_292189"/>
      <w:bookmarkEnd w:id="31883"/>
      <w:r>
        <w:rPr>
          <w:rtl/>
        </w:rPr>
        <w:t>לי</w:t>
      </w:r>
      <w:r>
        <w:rPr>
          <w:rFonts w:hint="cs"/>
          <w:rtl/>
        </w:rPr>
        <w:t>.</w:t>
      </w:r>
      <w:r>
        <w:rPr>
          <w:rtl/>
        </w:rPr>
        <w:t xml:space="preserve"> </w:t>
      </w:r>
      <w:bookmarkStart w:id="31884" w:name="_ETM_Q75_292810"/>
      <w:bookmarkEnd w:id="31884"/>
      <w:r>
        <w:rPr>
          <w:rtl/>
        </w:rPr>
        <w:t xml:space="preserve">כשר </w:t>
      </w:r>
      <w:bookmarkStart w:id="31885" w:name="_ETM_Q75_293380"/>
      <w:bookmarkEnd w:id="31885"/>
      <w:r>
        <w:rPr>
          <w:rtl/>
        </w:rPr>
        <w:t xml:space="preserve">חינוך </w:t>
      </w:r>
      <w:bookmarkStart w:id="31886" w:name="_ETM_Q75_294100"/>
      <w:bookmarkEnd w:id="31886"/>
      <w:r>
        <w:rPr>
          <w:rtl/>
        </w:rPr>
        <w:t>את</w:t>
      </w:r>
      <w:r>
        <w:rPr>
          <w:rFonts w:hint="cs"/>
          <w:rtl/>
        </w:rPr>
        <w:t>ה</w:t>
      </w:r>
      <w:r>
        <w:rPr>
          <w:rtl/>
        </w:rPr>
        <w:t xml:space="preserve"> </w:t>
      </w:r>
      <w:bookmarkStart w:id="31887" w:name="_ETM_Q75_294400"/>
      <w:bookmarkEnd w:id="31887"/>
      <w:r>
        <w:rPr>
          <w:rtl/>
        </w:rPr>
        <w:t xml:space="preserve">בעצם </w:t>
      </w:r>
      <w:bookmarkStart w:id="31888" w:name="_ETM_Q75_295090"/>
      <w:bookmarkEnd w:id="31888"/>
      <w:r>
        <w:rPr>
          <w:rtl/>
        </w:rPr>
        <w:t xml:space="preserve">הפנים </w:t>
      </w:r>
      <w:bookmarkStart w:id="31889" w:name="_ETM_Q75_295630"/>
      <w:bookmarkEnd w:id="31889"/>
      <w:r>
        <w:rPr>
          <w:rtl/>
        </w:rPr>
        <w:t xml:space="preserve">של </w:t>
      </w:r>
      <w:bookmarkStart w:id="31890" w:name="_ETM_Q75_295870"/>
      <w:bookmarkEnd w:id="31890"/>
      <w:r>
        <w:rPr>
          <w:rtl/>
        </w:rPr>
        <w:t>החינוך</w:t>
      </w:r>
      <w:r>
        <w:rPr>
          <w:rFonts w:hint="cs"/>
          <w:rtl/>
        </w:rPr>
        <w:t>,</w:t>
      </w:r>
      <w:r>
        <w:rPr>
          <w:rtl/>
        </w:rPr>
        <w:t xml:space="preserve"> </w:t>
      </w:r>
      <w:bookmarkStart w:id="31891" w:name="_ETM_Q75_296410"/>
      <w:bookmarkEnd w:id="31891"/>
      <w:r>
        <w:rPr>
          <w:rtl/>
        </w:rPr>
        <w:t xml:space="preserve">אז </w:t>
      </w:r>
      <w:bookmarkStart w:id="31892" w:name="_ETM_Q75_296530"/>
      <w:bookmarkEnd w:id="31892"/>
      <w:r>
        <w:rPr>
          <w:rtl/>
        </w:rPr>
        <w:t xml:space="preserve">תחשבו </w:t>
      </w:r>
      <w:bookmarkStart w:id="31893" w:name="_ETM_Q75_297310"/>
      <w:bookmarkEnd w:id="31893"/>
      <w:r>
        <w:rPr>
          <w:rtl/>
        </w:rPr>
        <w:t xml:space="preserve">מה </w:t>
      </w:r>
      <w:r>
        <w:rPr>
          <w:rFonts w:hint="cs"/>
          <w:rtl/>
        </w:rPr>
        <w:t xml:space="preserve">התלמידים </w:t>
      </w:r>
      <w:r>
        <w:rPr>
          <w:rtl/>
        </w:rPr>
        <w:t xml:space="preserve">והילדים </w:t>
      </w:r>
      <w:bookmarkStart w:id="31894" w:name="_ETM_Q75_299700"/>
      <w:bookmarkEnd w:id="31894"/>
      <w:r>
        <w:rPr>
          <w:rtl/>
        </w:rPr>
        <w:t xml:space="preserve">שלנו </w:t>
      </w:r>
      <w:bookmarkStart w:id="31895" w:name="_ETM_Q75_300149"/>
      <w:bookmarkEnd w:id="31895"/>
      <w:r>
        <w:rPr>
          <w:rtl/>
        </w:rPr>
        <w:t>רואים</w:t>
      </w:r>
      <w:r>
        <w:rPr>
          <w:rFonts w:hint="cs"/>
          <w:rtl/>
        </w:rPr>
        <w:t>.</w:t>
      </w:r>
      <w:r>
        <w:rPr>
          <w:rtl/>
        </w:rPr>
        <w:t xml:space="preserve"> </w:t>
      </w:r>
      <w:bookmarkStart w:id="31896" w:name="_ETM_Q75_301789"/>
      <w:bookmarkEnd w:id="31896"/>
      <w:r>
        <w:rPr>
          <w:rtl/>
        </w:rPr>
        <w:t xml:space="preserve">יש </w:t>
      </w:r>
      <w:bookmarkStart w:id="31897" w:name="_ETM_Q75_302600"/>
      <w:bookmarkEnd w:id="31897"/>
      <w:r>
        <w:rPr>
          <w:rtl/>
        </w:rPr>
        <w:t xml:space="preserve">תפקידים </w:t>
      </w:r>
      <w:bookmarkStart w:id="31898" w:name="_ETM_Q75_303860"/>
      <w:bookmarkEnd w:id="31898"/>
      <w:r>
        <w:rPr>
          <w:rtl/>
        </w:rPr>
        <w:t xml:space="preserve">שאמורים </w:t>
      </w:r>
      <w:bookmarkStart w:id="31899" w:name="_ETM_Q75_305060"/>
      <w:bookmarkEnd w:id="31899"/>
      <w:r>
        <w:rPr>
          <w:rtl/>
        </w:rPr>
        <w:t xml:space="preserve">לשמש </w:t>
      </w:r>
      <w:bookmarkStart w:id="31900" w:name="_ETM_Q75_306110"/>
      <w:bookmarkEnd w:id="31900"/>
      <w:r>
        <w:rPr>
          <w:rtl/>
        </w:rPr>
        <w:t>דוגמה</w:t>
      </w:r>
      <w:r>
        <w:rPr>
          <w:rFonts w:hint="cs"/>
          <w:rtl/>
        </w:rPr>
        <w:t>,</w:t>
      </w:r>
      <w:r>
        <w:rPr>
          <w:rtl/>
        </w:rPr>
        <w:t xml:space="preserve"> </w:t>
      </w:r>
      <w:bookmarkStart w:id="31901" w:name="_ETM_Q75_307630"/>
      <w:bookmarkEnd w:id="31901"/>
      <w:r>
        <w:rPr>
          <w:rtl/>
        </w:rPr>
        <w:t xml:space="preserve">קל </w:t>
      </w:r>
      <w:bookmarkStart w:id="31902" w:name="_ETM_Q75_307870"/>
      <w:bookmarkEnd w:id="31902"/>
      <w:r>
        <w:rPr>
          <w:rtl/>
        </w:rPr>
        <w:t xml:space="preserve">וחומר </w:t>
      </w:r>
      <w:bookmarkStart w:id="31903" w:name="_ETM_Q75_308500"/>
      <w:bookmarkEnd w:id="31903"/>
      <w:r>
        <w:rPr>
          <w:rtl/>
        </w:rPr>
        <w:t xml:space="preserve">בית </w:t>
      </w:r>
      <w:bookmarkStart w:id="31904" w:name="_ETM_Q75_308740"/>
      <w:bookmarkEnd w:id="31904"/>
      <w:r>
        <w:rPr>
          <w:rtl/>
        </w:rPr>
        <w:t xml:space="preserve">המחוקקים </w:t>
      </w:r>
      <w:bookmarkStart w:id="31905" w:name="_ETM_Q75_309580"/>
      <w:bookmarkEnd w:id="31905"/>
      <w:r>
        <w:rPr>
          <w:rtl/>
        </w:rPr>
        <w:t>הזה</w:t>
      </w:r>
      <w:r>
        <w:rPr>
          <w:rFonts w:hint="cs"/>
          <w:rtl/>
        </w:rPr>
        <w:t>,</w:t>
      </w:r>
      <w:r>
        <w:rPr>
          <w:rtl/>
        </w:rPr>
        <w:t xml:space="preserve"> </w:t>
      </w:r>
      <w:bookmarkStart w:id="31906" w:name="_ETM_Q75_310060"/>
      <w:bookmarkEnd w:id="31906"/>
      <w:r>
        <w:rPr>
          <w:rtl/>
        </w:rPr>
        <w:t xml:space="preserve">שכל </w:t>
      </w:r>
      <w:bookmarkStart w:id="31907" w:name="_ETM_Q75_315694"/>
      <w:bookmarkEnd w:id="31907"/>
      <w:r>
        <w:rPr>
          <w:rFonts w:hint="cs"/>
          <w:rtl/>
        </w:rPr>
        <w:t>אחד</w:t>
      </w:r>
      <w:r>
        <w:rPr>
          <w:rtl/>
        </w:rPr>
        <w:t xml:space="preserve"> </w:t>
      </w:r>
      <w:bookmarkStart w:id="31908" w:name="_ETM_Q75_311020"/>
      <w:bookmarkEnd w:id="31908"/>
      <w:r>
        <w:rPr>
          <w:rtl/>
        </w:rPr>
        <w:t xml:space="preserve">מאיתנו </w:t>
      </w:r>
      <w:bookmarkStart w:id="31909" w:name="_ETM_Q75_312160"/>
      <w:bookmarkEnd w:id="31909"/>
      <w:r>
        <w:rPr>
          <w:rtl/>
        </w:rPr>
        <w:t xml:space="preserve">באמת </w:t>
      </w:r>
      <w:bookmarkStart w:id="31910" w:name="_ETM_Q75_312459"/>
      <w:bookmarkEnd w:id="31910"/>
      <w:r>
        <w:rPr>
          <w:rtl/>
        </w:rPr>
        <w:t xml:space="preserve">צריך </w:t>
      </w:r>
      <w:bookmarkStart w:id="31911" w:name="_ETM_Q75_312940"/>
      <w:bookmarkEnd w:id="31911"/>
      <w:r>
        <w:rPr>
          <w:rtl/>
        </w:rPr>
        <w:t xml:space="preserve">לנהוג </w:t>
      </w:r>
      <w:bookmarkStart w:id="31912" w:name="_ETM_Q75_313540"/>
      <w:bookmarkEnd w:id="31912"/>
      <w:r>
        <w:rPr>
          <w:rtl/>
        </w:rPr>
        <w:t xml:space="preserve">בתבונה </w:t>
      </w:r>
      <w:bookmarkStart w:id="31913" w:name="_ETM_Q75_314350"/>
      <w:bookmarkEnd w:id="31913"/>
      <w:r>
        <w:rPr>
          <w:rtl/>
        </w:rPr>
        <w:t xml:space="preserve">ובלשון </w:t>
      </w:r>
      <w:bookmarkStart w:id="31914" w:name="_ETM_Q75_315160"/>
      <w:bookmarkEnd w:id="31914"/>
      <w:r>
        <w:rPr>
          <w:rtl/>
        </w:rPr>
        <w:t xml:space="preserve">מכבדת </w:t>
      </w:r>
      <w:bookmarkStart w:id="31915" w:name="_ETM_Q75_316450"/>
      <w:bookmarkEnd w:id="31915"/>
      <w:r>
        <w:rPr>
          <w:rtl/>
        </w:rPr>
        <w:t xml:space="preserve">על </w:t>
      </w:r>
      <w:bookmarkStart w:id="31916" w:name="_ETM_Q75_316825"/>
      <w:bookmarkEnd w:id="31916"/>
      <w:r>
        <w:rPr>
          <w:rtl/>
        </w:rPr>
        <w:t xml:space="preserve">מנת </w:t>
      </w:r>
      <w:bookmarkStart w:id="31917" w:name="_ETM_Q75_317230"/>
      <w:bookmarkEnd w:id="31917"/>
      <w:r>
        <w:rPr>
          <w:rtl/>
        </w:rPr>
        <w:t>ש</w:t>
      </w:r>
      <w:r>
        <w:rPr>
          <w:rFonts w:hint="cs"/>
          <w:rtl/>
        </w:rPr>
        <w:t>נ</w:t>
      </w:r>
      <w:r>
        <w:rPr>
          <w:rtl/>
        </w:rPr>
        <w:t xml:space="preserve">מלא </w:t>
      </w:r>
      <w:bookmarkStart w:id="31918" w:name="_ETM_Q75_318730"/>
      <w:bookmarkEnd w:id="31918"/>
      <w:r>
        <w:rPr>
          <w:rtl/>
        </w:rPr>
        <w:t xml:space="preserve">את </w:t>
      </w:r>
      <w:bookmarkStart w:id="31919" w:name="_ETM_Q75_318790"/>
      <w:bookmarkEnd w:id="31919"/>
      <w:r>
        <w:rPr>
          <w:rtl/>
        </w:rPr>
        <w:t xml:space="preserve">שליחותנו </w:t>
      </w:r>
      <w:bookmarkStart w:id="31920" w:name="_ETM_Q75_319510"/>
      <w:bookmarkEnd w:id="31920"/>
      <w:r>
        <w:rPr>
          <w:rtl/>
        </w:rPr>
        <w:t>בהתאם</w:t>
      </w:r>
      <w:r>
        <w:rPr>
          <w:rFonts w:hint="cs"/>
          <w:rtl/>
        </w:rPr>
        <w:t xml:space="preserve">, וגם נהיה המראה </w:t>
      </w:r>
      <w:bookmarkStart w:id="31921" w:name="_ETM_Q75_321730"/>
      <w:bookmarkEnd w:id="31921"/>
      <w:r>
        <w:rPr>
          <w:rtl/>
        </w:rPr>
        <w:t xml:space="preserve">לדורות </w:t>
      </w:r>
      <w:bookmarkStart w:id="31922" w:name="_ETM_Q75_322269"/>
      <w:bookmarkEnd w:id="31922"/>
      <w:r>
        <w:rPr>
          <w:rtl/>
        </w:rPr>
        <w:t xml:space="preserve">הבאים </w:t>
      </w:r>
      <w:bookmarkStart w:id="31923" w:name="_ETM_Q75_323049"/>
      <w:bookmarkEnd w:id="31923"/>
      <w:r>
        <w:rPr>
          <w:rtl/>
        </w:rPr>
        <w:t xml:space="preserve">ולא </w:t>
      </w:r>
      <w:bookmarkStart w:id="31924" w:name="_ETM_Q75_323680"/>
      <w:bookmarkEnd w:id="31924"/>
      <w:r>
        <w:rPr>
          <w:rtl/>
        </w:rPr>
        <w:t xml:space="preserve">נביך </w:t>
      </w:r>
      <w:bookmarkStart w:id="31925" w:name="_ETM_Q75_324610"/>
      <w:bookmarkStart w:id="31926" w:name="_ETM_Q75_324700"/>
      <w:bookmarkEnd w:id="31925"/>
      <w:bookmarkEnd w:id="31926"/>
      <w:r>
        <w:rPr>
          <w:rtl/>
        </w:rPr>
        <w:t xml:space="preserve">את </w:t>
      </w:r>
      <w:bookmarkStart w:id="31927" w:name="_ETM_Q75_324849"/>
      <w:bookmarkEnd w:id="31927"/>
      <w:r>
        <w:rPr>
          <w:rtl/>
        </w:rPr>
        <w:t xml:space="preserve">עצמנו </w:t>
      </w:r>
      <w:bookmarkStart w:id="31928" w:name="_ETM_Q75_325510"/>
      <w:bookmarkEnd w:id="31928"/>
      <w:r>
        <w:rPr>
          <w:rtl/>
        </w:rPr>
        <w:t xml:space="preserve">ולא </w:t>
      </w:r>
      <w:bookmarkStart w:id="31929" w:name="_ETM_Q75_325780"/>
      <w:bookmarkEnd w:id="31929"/>
      <w:r>
        <w:rPr>
          <w:rtl/>
        </w:rPr>
        <w:t xml:space="preserve">נעביר </w:t>
      </w:r>
      <w:bookmarkStart w:id="31930" w:name="_ETM_Q75_326290"/>
      <w:bookmarkEnd w:id="31930"/>
      <w:r>
        <w:rPr>
          <w:rtl/>
        </w:rPr>
        <w:t xml:space="preserve">מפה </w:t>
      </w:r>
      <w:bookmarkStart w:id="31931" w:name="_ETM_Q75_326590"/>
      <w:bookmarkEnd w:id="31931"/>
      <w:r>
        <w:rPr>
          <w:rtl/>
        </w:rPr>
        <w:t xml:space="preserve">מסרים </w:t>
      </w:r>
      <w:bookmarkStart w:id="31932" w:name="_ETM_Q75_327669"/>
      <w:bookmarkEnd w:id="31932"/>
      <w:r>
        <w:rPr>
          <w:rtl/>
        </w:rPr>
        <w:t xml:space="preserve">שזה </w:t>
      </w:r>
      <w:bookmarkStart w:id="31933" w:name="_ETM_Q75_328000"/>
      <w:bookmarkEnd w:id="31933"/>
      <w:r>
        <w:rPr>
          <w:rtl/>
        </w:rPr>
        <w:t xml:space="preserve">בסדר </w:t>
      </w:r>
      <w:bookmarkStart w:id="31934" w:name="_ETM_Q75_328540"/>
      <w:bookmarkEnd w:id="31934"/>
      <w:r>
        <w:rPr>
          <w:rtl/>
        </w:rPr>
        <w:t xml:space="preserve">להתנהג </w:t>
      </w:r>
      <w:bookmarkStart w:id="31935" w:name="_ETM_Q75_329200"/>
      <w:bookmarkEnd w:id="31935"/>
      <w:r>
        <w:rPr>
          <w:rtl/>
        </w:rPr>
        <w:t>כך</w:t>
      </w:r>
      <w:r>
        <w:rPr>
          <w:rFonts w:hint="cs"/>
          <w:rtl/>
        </w:rPr>
        <w:t>.</w:t>
      </w:r>
      <w:r>
        <w:rPr>
          <w:rtl/>
        </w:rPr>
        <w:t xml:space="preserve"> </w:t>
      </w:r>
      <w:bookmarkStart w:id="31936" w:name="_ETM_Q75_329919"/>
      <w:bookmarkEnd w:id="31936"/>
      <w:r>
        <w:rPr>
          <w:rtl/>
        </w:rPr>
        <w:t xml:space="preserve">כי </w:t>
      </w:r>
      <w:bookmarkStart w:id="31937" w:name="_ETM_Q75_330160"/>
      <w:bookmarkEnd w:id="31937"/>
      <w:r>
        <w:rPr>
          <w:rtl/>
        </w:rPr>
        <w:t xml:space="preserve">מי </w:t>
      </w:r>
      <w:bookmarkStart w:id="31938" w:name="_ETM_Q75_330280"/>
      <w:bookmarkEnd w:id="31938"/>
      <w:r>
        <w:rPr>
          <w:rtl/>
        </w:rPr>
        <w:t xml:space="preserve">שמתנהג </w:t>
      </w:r>
      <w:bookmarkStart w:id="31939" w:name="_ETM_Q75_330910"/>
      <w:bookmarkEnd w:id="31939"/>
      <w:r>
        <w:rPr>
          <w:rtl/>
        </w:rPr>
        <w:t>כ</w:t>
      </w:r>
      <w:r>
        <w:rPr>
          <w:rFonts w:hint="cs"/>
          <w:rtl/>
        </w:rPr>
        <w:t>ך,</w:t>
      </w:r>
      <w:r>
        <w:rPr>
          <w:rtl/>
        </w:rPr>
        <w:t xml:space="preserve"> </w:t>
      </w:r>
      <w:bookmarkStart w:id="31940" w:name="_ETM_Q75_331180"/>
      <w:bookmarkEnd w:id="31940"/>
      <w:r>
        <w:rPr>
          <w:rtl/>
        </w:rPr>
        <w:t>אדוני</w:t>
      </w:r>
      <w:r>
        <w:rPr>
          <w:rFonts w:hint="cs"/>
          <w:rtl/>
        </w:rPr>
        <w:t>,</w:t>
      </w:r>
      <w:r>
        <w:rPr>
          <w:rtl/>
        </w:rPr>
        <w:t xml:space="preserve"> </w:t>
      </w:r>
      <w:bookmarkStart w:id="31941" w:name="_ETM_Q75_331900"/>
      <w:bookmarkEnd w:id="31941"/>
      <w:r>
        <w:rPr>
          <w:rtl/>
        </w:rPr>
        <w:t xml:space="preserve">אז </w:t>
      </w:r>
      <w:bookmarkStart w:id="31942" w:name="_ETM_Q75_332080"/>
      <w:bookmarkEnd w:id="31942"/>
      <w:r>
        <w:rPr>
          <w:rtl/>
        </w:rPr>
        <w:t xml:space="preserve">הוא </w:t>
      </w:r>
      <w:bookmarkStart w:id="31943" w:name="_ETM_Q75_332139"/>
      <w:bookmarkEnd w:id="31943"/>
      <w:r>
        <w:rPr>
          <w:rtl/>
        </w:rPr>
        <w:t xml:space="preserve">יכול </w:t>
      </w:r>
      <w:bookmarkStart w:id="31944" w:name="_ETM_Q75_332349"/>
      <w:bookmarkStart w:id="31945" w:name="_ETM_Q75_332530"/>
      <w:bookmarkEnd w:id="31944"/>
      <w:bookmarkEnd w:id="31945"/>
      <w:r>
        <w:rPr>
          <w:rtl/>
        </w:rPr>
        <w:t xml:space="preserve">להתנהג </w:t>
      </w:r>
      <w:bookmarkStart w:id="31946" w:name="_ETM_Q75_332950"/>
      <w:bookmarkEnd w:id="31946"/>
      <w:r>
        <w:rPr>
          <w:rFonts w:hint="cs"/>
          <w:rtl/>
        </w:rPr>
        <w:t xml:space="preserve">כך </w:t>
      </w:r>
      <w:r>
        <w:rPr>
          <w:rtl/>
        </w:rPr>
        <w:t>בחברה</w:t>
      </w:r>
      <w:r>
        <w:rPr>
          <w:rFonts w:hint="cs"/>
          <w:rtl/>
        </w:rPr>
        <w:t>,</w:t>
      </w:r>
      <w:r>
        <w:rPr>
          <w:rtl/>
        </w:rPr>
        <w:t xml:space="preserve"> </w:t>
      </w:r>
      <w:bookmarkStart w:id="31947" w:name="_ETM_Q75_333519"/>
      <w:bookmarkEnd w:id="31947"/>
      <w:r>
        <w:rPr>
          <w:rtl/>
        </w:rPr>
        <w:t xml:space="preserve">ואנחנו </w:t>
      </w:r>
      <w:bookmarkStart w:id="31948" w:name="_ETM_Q75_333940"/>
      <w:bookmarkEnd w:id="31948"/>
      <w:r>
        <w:rPr>
          <w:rtl/>
        </w:rPr>
        <w:t xml:space="preserve">יודעים </w:t>
      </w:r>
      <w:bookmarkStart w:id="31949" w:name="_ETM_Q75_334180"/>
      <w:bookmarkEnd w:id="31949"/>
      <w:r>
        <w:rPr>
          <w:rtl/>
        </w:rPr>
        <w:t xml:space="preserve">לאן </w:t>
      </w:r>
      <w:bookmarkStart w:id="31950" w:name="_ETM_Q75_334419"/>
      <w:bookmarkEnd w:id="31950"/>
      <w:r>
        <w:rPr>
          <w:rtl/>
        </w:rPr>
        <w:t xml:space="preserve">זה </w:t>
      </w:r>
      <w:bookmarkStart w:id="31951" w:name="_ETM_Q75_334569"/>
      <w:bookmarkEnd w:id="31951"/>
      <w:r>
        <w:rPr>
          <w:rtl/>
        </w:rPr>
        <w:t xml:space="preserve">עלול </w:t>
      </w:r>
      <w:bookmarkStart w:id="31952" w:name="_ETM_Q75_334840"/>
      <w:bookmarkEnd w:id="31952"/>
      <w:r>
        <w:rPr>
          <w:rtl/>
        </w:rPr>
        <w:t>להוביל</w:t>
      </w:r>
      <w:r>
        <w:rPr>
          <w:rFonts w:hint="cs"/>
          <w:rtl/>
        </w:rPr>
        <w:t>.</w:t>
      </w:r>
    </w:p>
    <w:p w:rsidR="00A22CFC" w:rsidRDefault="00A22CFC" w:rsidP="00BA73B6">
      <w:pPr>
        <w:rPr>
          <w:rtl/>
        </w:rPr>
      </w:pPr>
      <w:bookmarkStart w:id="31953" w:name="_ETM_Q75_339671"/>
      <w:bookmarkStart w:id="31954" w:name="_ETM_Q75_339751"/>
      <w:bookmarkEnd w:id="31953"/>
      <w:bookmarkEnd w:id="31954"/>
    </w:p>
    <w:p w:rsidR="00A22CFC" w:rsidRDefault="00A22CFC" w:rsidP="00BA73B6">
      <w:pPr>
        <w:rPr>
          <w:rtl/>
        </w:rPr>
      </w:pPr>
      <w:bookmarkStart w:id="31955" w:name="_ETM_Q75_339775"/>
      <w:bookmarkStart w:id="31956" w:name="_ETM_Q75_339851"/>
      <w:bookmarkEnd w:id="31955"/>
      <w:bookmarkEnd w:id="31956"/>
      <w:r>
        <w:rPr>
          <w:rtl/>
        </w:rPr>
        <w:t xml:space="preserve"> </w:t>
      </w:r>
      <w:bookmarkStart w:id="31957" w:name="_ETM_Q75_336290"/>
      <w:bookmarkEnd w:id="31957"/>
      <w:r>
        <w:rPr>
          <w:rtl/>
        </w:rPr>
        <w:t>אני</w:t>
      </w:r>
      <w:r>
        <w:rPr>
          <w:rFonts w:hint="cs"/>
          <w:rtl/>
        </w:rPr>
        <w:t>,</w:t>
      </w:r>
      <w:r>
        <w:rPr>
          <w:rtl/>
        </w:rPr>
        <w:t xml:space="preserve"> </w:t>
      </w:r>
      <w:bookmarkStart w:id="31958" w:name="_ETM_Q75_338310"/>
      <w:bookmarkEnd w:id="31958"/>
      <w:r>
        <w:rPr>
          <w:rFonts w:hint="cs"/>
          <w:rtl/>
        </w:rPr>
        <w:t>כ</w:t>
      </w:r>
      <w:r>
        <w:rPr>
          <w:rtl/>
        </w:rPr>
        <w:t xml:space="preserve">אימא </w:t>
      </w:r>
      <w:bookmarkStart w:id="31959" w:name="_ETM_Q75_338910"/>
      <w:bookmarkStart w:id="31960" w:name="_ETM_Q75_339540"/>
      <w:bookmarkEnd w:id="31959"/>
      <w:bookmarkEnd w:id="31960"/>
      <w:r>
        <w:rPr>
          <w:rFonts w:hint="cs"/>
          <w:rtl/>
        </w:rPr>
        <w:t>ל</w:t>
      </w:r>
      <w:r>
        <w:rPr>
          <w:rtl/>
        </w:rPr>
        <w:t xml:space="preserve">ילדה </w:t>
      </w:r>
      <w:bookmarkStart w:id="31961" w:name="_ETM_Q75_340139"/>
      <w:bookmarkEnd w:id="31961"/>
      <w:r>
        <w:rPr>
          <w:rtl/>
        </w:rPr>
        <w:t>ש</w:t>
      </w:r>
      <w:r>
        <w:rPr>
          <w:rFonts w:hint="cs"/>
          <w:rtl/>
        </w:rPr>
        <w:t xml:space="preserve">היא אומנם בי"ב, </w:t>
      </w:r>
      <w:bookmarkStart w:id="31962" w:name="_ETM_Q75_341639"/>
      <w:bookmarkEnd w:id="31962"/>
      <w:r>
        <w:rPr>
          <w:rtl/>
        </w:rPr>
        <w:t xml:space="preserve">אז </w:t>
      </w:r>
      <w:bookmarkStart w:id="31963" w:name="_ETM_Q75_341820"/>
      <w:bookmarkEnd w:id="31963"/>
      <w:r>
        <w:rPr>
          <w:rtl/>
        </w:rPr>
        <w:t xml:space="preserve">היא </w:t>
      </w:r>
      <w:bookmarkStart w:id="31964" w:name="_ETM_Q75_341910"/>
      <w:bookmarkEnd w:id="31964"/>
      <w:r>
        <w:rPr>
          <w:rtl/>
        </w:rPr>
        <w:t>פחות</w:t>
      </w:r>
      <w:r>
        <w:rPr>
          <w:rFonts w:hint="cs"/>
          <w:rtl/>
        </w:rPr>
        <w:t xml:space="preserve"> תחווה את </w:t>
      </w:r>
      <w:bookmarkStart w:id="31965" w:name="_ETM_Q75_342808"/>
      <w:bookmarkEnd w:id="31965"/>
      <w:r>
        <w:rPr>
          <w:rFonts w:hint="cs"/>
          <w:rtl/>
        </w:rPr>
        <w:t xml:space="preserve">זה, </w:t>
      </w:r>
      <w:bookmarkStart w:id="31966" w:name="_ETM_Q75_343290"/>
      <w:bookmarkEnd w:id="31966"/>
      <w:r>
        <w:rPr>
          <w:rtl/>
        </w:rPr>
        <w:t xml:space="preserve">אבל </w:t>
      </w:r>
      <w:bookmarkStart w:id="31967" w:name="_ETM_Q75_343650"/>
      <w:bookmarkEnd w:id="31967"/>
      <w:r>
        <w:rPr>
          <w:rtl/>
        </w:rPr>
        <w:t xml:space="preserve">גם </w:t>
      </w:r>
      <w:bookmarkStart w:id="31968" w:name="_ETM_Q75_343800"/>
      <w:bookmarkEnd w:id="31968"/>
      <w:r>
        <w:rPr>
          <w:rtl/>
        </w:rPr>
        <w:t xml:space="preserve">סבתא </w:t>
      </w:r>
      <w:bookmarkStart w:id="31969" w:name="_ETM_Q75_344190"/>
      <w:bookmarkEnd w:id="31969"/>
      <w:r>
        <w:rPr>
          <w:rtl/>
        </w:rPr>
        <w:t>לנכדים</w:t>
      </w:r>
      <w:r>
        <w:rPr>
          <w:rFonts w:hint="cs"/>
          <w:rtl/>
        </w:rPr>
        <w:t>,</w:t>
      </w:r>
      <w:r>
        <w:rPr>
          <w:rtl/>
        </w:rPr>
        <w:t xml:space="preserve"> </w:t>
      </w:r>
      <w:bookmarkStart w:id="31970" w:name="_ETM_Q75_345650"/>
      <w:bookmarkEnd w:id="31970"/>
      <w:r>
        <w:rPr>
          <w:rtl/>
        </w:rPr>
        <w:t xml:space="preserve">כל </w:t>
      </w:r>
      <w:bookmarkStart w:id="31971" w:name="_ETM_Q75_345950"/>
      <w:bookmarkEnd w:id="31971"/>
      <w:r>
        <w:rPr>
          <w:rtl/>
        </w:rPr>
        <w:t xml:space="preserve">המהפכות </w:t>
      </w:r>
      <w:bookmarkStart w:id="31972" w:name="_ETM_Q75_346790"/>
      <w:bookmarkEnd w:id="31972"/>
      <w:r>
        <w:rPr>
          <w:rtl/>
        </w:rPr>
        <w:t xml:space="preserve">במשרד </w:t>
      </w:r>
      <w:bookmarkStart w:id="31973" w:name="_ETM_Q75_347540"/>
      <w:bookmarkEnd w:id="31973"/>
      <w:r>
        <w:rPr>
          <w:rtl/>
        </w:rPr>
        <w:t xml:space="preserve">החינוך </w:t>
      </w:r>
      <w:bookmarkStart w:id="31974" w:name="_ETM_Q75_348530"/>
      <w:bookmarkEnd w:id="31974"/>
      <w:r>
        <w:rPr>
          <w:rtl/>
        </w:rPr>
        <w:t xml:space="preserve">מטרידות </w:t>
      </w:r>
      <w:bookmarkStart w:id="31975" w:name="_ETM_Q75_349130"/>
      <w:bookmarkEnd w:id="31975"/>
      <w:r>
        <w:rPr>
          <w:rtl/>
        </w:rPr>
        <w:t>אותי</w:t>
      </w:r>
      <w:r>
        <w:rPr>
          <w:rFonts w:hint="cs"/>
          <w:rtl/>
        </w:rPr>
        <w:t>,</w:t>
      </w:r>
      <w:r>
        <w:rPr>
          <w:rtl/>
        </w:rPr>
        <w:t xml:space="preserve"> </w:t>
      </w:r>
      <w:bookmarkStart w:id="31976" w:name="_ETM_Q75_349790"/>
      <w:bookmarkEnd w:id="31976"/>
      <w:r>
        <w:rPr>
          <w:rtl/>
        </w:rPr>
        <w:t xml:space="preserve">משום </w:t>
      </w:r>
      <w:bookmarkStart w:id="31977" w:name="_ETM_Q75_350209"/>
      <w:bookmarkEnd w:id="31977"/>
      <w:r>
        <w:rPr>
          <w:rtl/>
        </w:rPr>
        <w:t xml:space="preserve">שאנחנו </w:t>
      </w:r>
      <w:bookmarkStart w:id="31978" w:name="_ETM_Q75_352100"/>
      <w:bookmarkEnd w:id="31978"/>
      <w:r>
        <w:rPr>
          <w:rtl/>
        </w:rPr>
        <w:t xml:space="preserve">אחרי </w:t>
      </w:r>
      <w:bookmarkStart w:id="31979" w:name="_ETM_Q75_352400"/>
      <w:bookmarkEnd w:id="31979"/>
      <w:r>
        <w:rPr>
          <w:rtl/>
        </w:rPr>
        <w:t xml:space="preserve">מערכות </w:t>
      </w:r>
      <w:bookmarkStart w:id="31980" w:name="_ETM_Q75_352910"/>
      <w:bookmarkEnd w:id="31980"/>
      <w:r>
        <w:rPr>
          <w:rtl/>
        </w:rPr>
        <w:t>בחירות</w:t>
      </w:r>
      <w:r>
        <w:rPr>
          <w:rFonts w:hint="cs"/>
          <w:rtl/>
        </w:rPr>
        <w:t>,</w:t>
      </w:r>
      <w:r>
        <w:rPr>
          <w:rtl/>
        </w:rPr>
        <w:t xml:space="preserve"> </w:t>
      </w:r>
      <w:bookmarkStart w:id="31981" w:name="_ETM_Q75_354540"/>
      <w:bookmarkEnd w:id="31981"/>
      <w:r>
        <w:rPr>
          <w:rtl/>
        </w:rPr>
        <w:t xml:space="preserve">וכל </w:t>
      </w:r>
      <w:bookmarkStart w:id="31982" w:name="_ETM_Q75_354900"/>
      <w:bookmarkEnd w:id="31982"/>
      <w:r>
        <w:rPr>
          <w:rtl/>
        </w:rPr>
        <w:t xml:space="preserve">פעם </w:t>
      </w:r>
      <w:bookmarkStart w:id="31983" w:name="_ETM_Q75_355139"/>
      <w:bookmarkEnd w:id="31983"/>
      <w:r>
        <w:rPr>
          <w:rtl/>
        </w:rPr>
        <w:t xml:space="preserve">התחלף </w:t>
      </w:r>
      <w:bookmarkStart w:id="31984" w:name="_ETM_Q75_355650"/>
      <w:bookmarkEnd w:id="31984"/>
      <w:r>
        <w:rPr>
          <w:rtl/>
        </w:rPr>
        <w:t xml:space="preserve">שר </w:t>
      </w:r>
      <w:bookmarkStart w:id="31985" w:name="_ETM_Q75_355889"/>
      <w:bookmarkEnd w:id="31985"/>
      <w:r>
        <w:rPr>
          <w:rtl/>
        </w:rPr>
        <w:t>חינוך</w:t>
      </w:r>
      <w:r>
        <w:rPr>
          <w:rFonts w:hint="cs"/>
          <w:rtl/>
        </w:rPr>
        <w:t>,</w:t>
      </w:r>
      <w:r>
        <w:rPr>
          <w:rtl/>
        </w:rPr>
        <w:t xml:space="preserve"> </w:t>
      </w:r>
      <w:bookmarkStart w:id="31986" w:name="_ETM_Q75_356430"/>
      <w:bookmarkEnd w:id="31986"/>
      <w:r>
        <w:rPr>
          <w:rtl/>
        </w:rPr>
        <w:t xml:space="preserve">וכל </w:t>
      </w:r>
      <w:bookmarkStart w:id="31987" w:name="_ETM_Q75_356790"/>
      <w:bookmarkEnd w:id="31987"/>
      <w:r>
        <w:rPr>
          <w:rtl/>
        </w:rPr>
        <w:t xml:space="preserve">שר </w:t>
      </w:r>
      <w:bookmarkStart w:id="31988" w:name="_ETM_Q75_357030"/>
      <w:bookmarkEnd w:id="31988"/>
      <w:r>
        <w:rPr>
          <w:rtl/>
        </w:rPr>
        <w:t xml:space="preserve">חינוך </w:t>
      </w:r>
      <w:bookmarkStart w:id="31989" w:name="_ETM_Q75_357419"/>
      <w:bookmarkEnd w:id="31989"/>
      <w:r>
        <w:rPr>
          <w:rtl/>
        </w:rPr>
        <w:t xml:space="preserve">מגיע </w:t>
      </w:r>
      <w:bookmarkStart w:id="31990" w:name="_ETM_Q75_357750"/>
      <w:bookmarkEnd w:id="31990"/>
      <w:r>
        <w:rPr>
          <w:rtl/>
        </w:rPr>
        <w:t xml:space="preserve">עם </w:t>
      </w:r>
      <w:bookmarkStart w:id="31991" w:name="_ETM_Q75_357870"/>
      <w:bookmarkEnd w:id="31991"/>
      <w:r>
        <w:rPr>
          <w:rtl/>
        </w:rPr>
        <w:t xml:space="preserve">האג'נדה </w:t>
      </w:r>
      <w:bookmarkStart w:id="31992" w:name="_ETM_Q75_358380"/>
      <w:bookmarkEnd w:id="31992"/>
      <w:r>
        <w:rPr>
          <w:rtl/>
        </w:rPr>
        <w:t>שלו</w:t>
      </w:r>
      <w:r>
        <w:rPr>
          <w:rFonts w:hint="cs"/>
          <w:rtl/>
        </w:rPr>
        <w:t>,</w:t>
      </w:r>
      <w:r>
        <w:rPr>
          <w:rtl/>
        </w:rPr>
        <w:t xml:space="preserve"> </w:t>
      </w:r>
      <w:bookmarkStart w:id="31993" w:name="_ETM_Q75_359489"/>
      <w:bookmarkEnd w:id="31993"/>
      <w:r>
        <w:rPr>
          <w:rtl/>
        </w:rPr>
        <w:t xml:space="preserve">ומה </w:t>
      </w:r>
      <w:bookmarkStart w:id="31994" w:name="_ETM_Q75_360000"/>
      <w:bookmarkEnd w:id="31994"/>
      <w:r>
        <w:rPr>
          <w:rtl/>
        </w:rPr>
        <w:t xml:space="preserve">שאנחנו </w:t>
      </w:r>
      <w:bookmarkStart w:id="31995" w:name="_ETM_Q75_360389"/>
      <w:bookmarkEnd w:id="31995"/>
      <w:r>
        <w:rPr>
          <w:rtl/>
        </w:rPr>
        <w:t xml:space="preserve">מקבלים </w:t>
      </w:r>
      <w:bookmarkStart w:id="31996" w:name="_ETM_Q75_360870"/>
      <w:bookmarkEnd w:id="31996"/>
      <w:r>
        <w:rPr>
          <w:rtl/>
        </w:rPr>
        <w:t>בסוף</w:t>
      </w:r>
      <w:r>
        <w:rPr>
          <w:rFonts w:hint="cs"/>
          <w:rtl/>
        </w:rPr>
        <w:t xml:space="preserve"> זה</w:t>
      </w:r>
      <w:r>
        <w:rPr>
          <w:rtl/>
        </w:rPr>
        <w:t xml:space="preserve"> </w:t>
      </w:r>
      <w:bookmarkStart w:id="31997" w:name="_ETM_Q75_361440"/>
      <w:bookmarkEnd w:id="31997"/>
      <w:r>
        <w:rPr>
          <w:rtl/>
        </w:rPr>
        <w:t xml:space="preserve">איזשהו </w:t>
      </w:r>
      <w:bookmarkStart w:id="31998" w:name="_ETM_Q75_361709"/>
      <w:bookmarkEnd w:id="31998"/>
      <w:r>
        <w:rPr>
          <w:rtl/>
        </w:rPr>
        <w:t xml:space="preserve">תוצר </w:t>
      </w:r>
      <w:bookmarkStart w:id="31999" w:name="_ETM_Q75_362310"/>
      <w:bookmarkEnd w:id="31999"/>
      <w:r>
        <w:rPr>
          <w:rtl/>
        </w:rPr>
        <w:t xml:space="preserve">של </w:t>
      </w:r>
      <w:bookmarkStart w:id="32000" w:name="_ETM_Q75_362910"/>
      <w:bookmarkEnd w:id="32000"/>
      <w:r>
        <w:rPr>
          <w:rtl/>
        </w:rPr>
        <w:t xml:space="preserve">מורים </w:t>
      </w:r>
      <w:bookmarkStart w:id="32001" w:name="_ETM_Q75_364099"/>
      <w:bookmarkStart w:id="32002" w:name="_ETM_Q75_364549"/>
      <w:bookmarkEnd w:id="32001"/>
      <w:bookmarkEnd w:id="32002"/>
      <w:r>
        <w:rPr>
          <w:rtl/>
        </w:rPr>
        <w:t>ש</w:t>
      </w:r>
      <w:r>
        <w:rPr>
          <w:rFonts w:hint="cs"/>
          <w:rtl/>
        </w:rPr>
        <w:t>נ</w:t>
      </w:r>
      <w:r>
        <w:rPr>
          <w:rtl/>
        </w:rPr>
        <w:t xml:space="preserve">שחקים </w:t>
      </w:r>
      <w:bookmarkStart w:id="32003" w:name="_ETM_Q75_365510"/>
      <w:bookmarkEnd w:id="32003"/>
      <w:r>
        <w:rPr>
          <w:rtl/>
        </w:rPr>
        <w:t xml:space="preserve">וכפופים </w:t>
      </w:r>
      <w:bookmarkStart w:id="32004" w:name="_ETM_Q75_366109"/>
      <w:bookmarkEnd w:id="32004"/>
      <w:r>
        <w:rPr>
          <w:rtl/>
        </w:rPr>
        <w:t xml:space="preserve">לכל </w:t>
      </w:r>
      <w:bookmarkStart w:id="32005" w:name="_ETM_Q75_366499"/>
      <w:bookmarkEnd w:id="32005"/>
      <w:r>
        <w:rPr>
          <w:rtl/>
        </w:rPr>
        <w:t xml:space="preserve">מיני </w:t>
      </w:r>
      <w:bookmarkStart w:id="32006" w:name="_ETM_Q75_367010"/>
      <w:bookmarkEnd w:id="32006"/>
      <w:r>
        <w:rPr>
          <w:rtl/>
        </w:rPr>
        <w:t>רפורמות</w:t>
      </w:r>
      <w:r>
        <w:rPr>
          <w:rFonts w:hint="cs"/>
          <w:rtl/>
        </w:rPr>
        <w:t>.</w:t>
      </w:r>
      <w:r>
        <w:rPr>
          <w:rtl/>
        </w:rPr>
        <w:t xml:space="preserve"> </w:t>
      </w:r>
      <w:bookmarkStart w:id="32007" w:name="_ETM_Q75_368419"/>
      <w:bookmarkEnd w:id="32007"/>
      <w:r>
        <w:rPr>
          <w:rtl/>
        </w:rPr>
        <w:t xml:space="preserve">ואם </w:t>
      </w:r>
      <w:bookmarkStart w:id="32008" w:name="_ETM_Q75_368870"/>
      <w:bookmarkEnd w:id="32008"/>
      <w:r>
        <w:rPr>
          <w:rtl/>
        </w:rPr>
        <w:t xml:space="preserve">אני </w:t>
      </w:r>
      <w:bookmarkStart w:id="32009" w:name="_ETM_Q75_369019"/>
      <w:bookmarkEnd w:id="32009"/>
      <w:r>
        <w:rPr>
          <w:rtl/>
        </w:rPr>
        <w:t xml:space="preserve">מסתכלת </w:t>
      </w:r>
      <w:bookmarkStart w:id="32010" w:name="_ETM_Q75_369620"/>
      <w:bookmarkEnd w:id="32010"/>
      <w:r>
        <w:rPr>
          <w:rtl/>
        </w:rPr>
        <w:t xml:space="preserve">על </w:t>
      </w:r>
      <w:bookmarkStart w:id="32011" w:name="_ETM_Q75_369709"/>
      <w:bookmarkEnd w:id="32011"/>
      <w:r>
        <w:rPr>
          <w:rtl/>
        </w:rPr>
        <w:t xml:space="preserve">הרפורמה </w:t>
      </w:r>
      <w:bookmarkStart w:id="32012" w:name="_ETM_Q75_370400"/>
      <w:bookmarkEnd w:id="32012"/>
      <w:r>
        <w:rPr>
          <w:rtl/>
        </w:rPr>
        <w:t xml:space="preserve">של </w:t>
      </w:r>
      <w:bookmarkStart w:id="32013" w:name="_ETM_Q75_371120"/>
      <w:bookmarkEnd w:id="32013"/>
      <w:r>
        <w:rPr>
          <w:rtl/>
        </w:rPr>
        <w:t xml:space="preserve">השרה </w:t>
      </w:r>
      <w:bookmarkStart w:id="32014" w:name="_ETM_Q75_371930"/>
      <w:bookmarkEnd w:id="32014"/>
      <w:r>
        <w:rPr>
          <w:rtl/>
        </w:rPr>
        <w:t xml:space="preserve">לשעבר </w:t>
      </w:r>
      <w:bookmarkStart w:id="32015" w:name="_ETM_Q75_373630"/>
      <w:bookmarkEnd w:id="32015"/>
      <w:r>
        <w:rPr>
          <w:rFonts w:hint="cs"/>
          <w:rtl/>
        </w:rPr>
        <w:t xml:space="preserve">– </w:t>
      </w:r>
      <w:r>
        <w:rPr>
          <w:rtl/>
        </w:rPr>
        <w:t xml:space="preserve">הם </w:t>
      </w:r>
      <w:bookmarkStart w:id="32016" w:name="_ETM_Q75_373870"/>
      <w:bookmarkEnd w:id="32016"/>
      <w:r>
        <w:rPr>
          <w:rtl/>
        </w:rPr>
        <w:t xml:space="preserve">עבדו </w:t>
      </w:r>
      <w:bookmarkStart w:id="32017" w:name="_ETM_Q75_374470"/>
      <w:bookmarkEnd w:id="32017"/>
      <w:r>
        <w:rPr>
          <w:rtl/>
        </w:rPr>
        <w:t xml:space="preserve">ולמדו </w:t>
      </w:r>
      <w:bookmarkStart w:id="32018" w:name="_ETM_Q75_375400"/>
      <w:bookmarkEnd w:id="32018"/>
      <w:r>
        <w:rPr>
          <w:rtl/>
        </w:rPr>
        <w:t xml:space="preserve">והכינו </w:t>
      </w:r>
      <w:bookmarkStart w:id="32019" w:name="_ETM_Q75_375970"/>
      <w:bookmarkStart w:id="32020" w:name="_ETM_Q75_376450"/>
      <w:bookmarkEnd w:id="32019"/>
      <w:bookmarkEnd w:id="32020"/>
      <w:r>
        <w:rPr>
          <w:rtl/>
        </w:rPr>
        <w:t xml:space="preserve">תכנים </w:t>
      </w:r>
      <w:bookmarkStart w:id="32021" w:name="_ETM_Q75_377139"/>
      <w:bookmarkEnd w:id="32021"/>
      <w:r>
        <w:rPr>
          <w:rtl/>
        </w:rPr>
        <w:t>וכד</w:t>
      </w:r>
      <w:r>
        <w:rPr>
          <w:rFonts w:hint="cs"/>
          <w:rtl/>
        </w:rPr>
        <w:t xml:space="preserve">ומה, הכינו כבר תלמידים, </w:t>
      </w:r>
      <w:bookmarkStart w:id="32022" w:name="_ETM_Q75_379919"/>
      <w:bookmarkEnd w:id="32022"/>
      <w:r>
        <w:rPr>
          <w:rtl/>
        </w:rPr>
        <w:t xml:space="preserve">ועכשיו </w:t>
      </w:r>
      <w:bookmarkStart w:id="32023" w:name="_ETM_Q75_380549"/>
      <w:bookmarkEnd w:id="32023"/>
      <w:r>
        <w:rPr>
          <w:rtl/>
        </w:rPr>
        <w:t xml:space="preserve">באים </w:t>
      </w:r>
      <w:bookmarkStart w:id="32024" w:name="_ETM_Q75_380819"/>
      <w:bookmarkEnd w:id="32024"/>
      <w:r>
        <w:rPr>
          <w:rtl/>
        </w:rPr>
        <w:t xml:space="preserve">ואומרים </w:t>
      </w:r>
      <w:bookmarkStart w:id="32025" w:name="_ETM_Q75_381209"/>
      <w:bookmarkEnd w:id="32025"/>
      <w:r>
        <w:rPr>
          <w:rtl/>
        </w:rPr>
        <w:t>להם</w:t>
      </w:r>
      <w:r>
        <w:rPr>
          <w:rFonts w:hint="cs"/>
          <w:rtl/>
        </w:rPr>
        <w:t>:</w:t>
      </w:r>
      <w:r>
        <w:rPr>
          <w:rtl/>
        </w:rPr>
        <w:t xml:space="preserve"> </w:t>
      </w:r>
      <w:bookmarkStart w:id="32026" w:name="_ETM_Q75_382209"/>
      <w:bookmarkEnd w:id="32026"/>
      <w:r>
        <w:rPr>
          <w:rtl/>
        </w:rPr>
        <w:t xml:space="preserve">בשנה </w:t>
      </w:r>
      <w:bookmarkStart w:id="32027" w:name="_ETM_Q75_382930"/>
      <w:bookmarkEnd w:id="32027"/>
      <w:r>
        <w:rPr>
          <w:rtl/>
        </w:rPr>
        <w:t xml:space="preserve">הבאה </w:t>
      </w:r>
      <w:bookmarkStart w:id="32028" w:name="_ETM_Q75_383169"/>
      <w:bookmarkEnd w:id="32028"/>
      <w:r>
        <w:rPr>
          <w:rtl/>
        </w:rPr>
        <w:t xml:space="preserve">זה </w:t>
      </w:r>
      <w:bookmarkStart w:id="32029" w:name="_ETM_Q75_383349"/>
      <w:bookmarkEnd w:id="32029"/>
      <w:r>
        <w:rPr>
          <w:rtl/>
        </w:rPr>
        <w:t xml:space="preserve">לא </w:t>
      </w:r>
      <w:bookmarkStart w:id="32030" w:name="_ETM_Q75_383499"/>
      <w:bookmarkEnd w:id="32030"/>
      <w:r>
        <w:rPr>
          <w:rtl/>
        </w:rPr>
        <w:t>יקרה</w:t>
      </w:r>
      <w:r>
        <w:rPr>
          <w:rFonts w:hint="cs"/>
          <w:rtl/>
        </w:rPr>
        <w:t>.</w:t>
      </w:r>
      <w:r>
        <w:rPr>
          <w:rtl/>
        </w:rPr>
        <w:t xml:space="preserve"> </w:t>
      </w:r>
      <w:bookmarkStart w:id="32031" w:name="_ETM_Q75_383799"/>
      <w:bookmarkEnd w:id="32031"/>
      <w:r>
        <w:rPr>
          <w:rtl/>
        </w:rPr>
        <w:t xml:space="preserve">ואני </w:t>
      </w:r>
      <w:bookmarkStart w:id="32032" w:name="_ETM_Q75_384010"/>
      <w:bookmarkEnd w:id="32032"/>
      <w:r>
        <w:rPr>
          <w:rtl/>
        </w:rPr>
        <w:t xml:space="preserve">מניחה </w:t>
      </w:r>
      <w:bookmarkStart w:id="32033" w:name="_ETM_Q75_384310"/>
      <w:bookmarkEnd w:id="32033"/>
      <w:r>
        <w:rPr>
          <w:rtl/>
        </w:rPr>
        <w:t>ש</w:t>
      </w:r>
      <w:r>
        <w:rPr>
          <w:rFonts w:hint="cs"/>
          <w:rtl/>
        </w:rPr>
        <w:t xml:space="preserve">זה לפחות </w:t>
      </w:r>
      <w:bookmarkStart w:id="32034" w:name="_ETM_Q75_385959"/>
      <w:bookmarkEnd w:id="32034"/>
      <w:r>
        <w:rPr>
          <w:rtl/>
        </w:rPr>
        <w:t xml:space="preserve">יתחיל </w:t>
      </w:r>
      <w:bookmarkStart w:id="32035" w:name="_ETM_Q75_386230"/>
      <w:bookmarkEnd w:id="32035"/>
      <w:r>
        <w:rPr>
          <w:rtl/>
        </w:rPr>
        <w:t xml:space="preserve">בשנה </w:t>
      </w:r>
      <w:bookmarkStart w:id="32036" w:name="_ETM_Q75_386709"/>
      <w:bookmarkEnd w:id="32036"/>
      <w:r>
        <w:rPr>
          <w:rtl/>
        </w:rPr>
        <w:t>הבאה</w:t>
      </w:r>
      <w:r>
        <w:rPr>
          <w:rFonts w:hint="cs"/>
          <w:rtl/>
        </w:rPr>
        <w:t>.</w:t>
      </w:r>
      <w:r>
        <w:rPr>
          <w:rtl/>
        </w:rPr>
        <w:t xml:space="preserve"> </w:t>
      </w:r>
      <w:bookmarkStart w:id="32037" w:name="_ETM_Q75_387610"/>
      <w:bookmarkEnd w:id="32037"/>
      <w:r>
        <w:rPr>
          <w:rtl/>
        </w:rPr>
        <w:t>ולכן</w:t>
      </w:r>
      <w:r>
        <w:rPr>
          <w:rFonts w:hint="cs"/>
          <w:rtl/>
        </w:rPr>
        <w:t>,</w:t>
      </w:r>
      <w:r>
        <w:rPr>
          <w:rtl/>
        </w:rPr>
        <w:t xml:space="preserve"> </w:t>
      </w:r>
      <w:bookmarkStart w:id="32038" w:name="_ETM_Q75_387970"/>
      <w:bookmarkEnd w:id="32038"/>
      <w:r>
        <w:rPr>
          <w:rtl/>
        </w:rPr>
        <w:t xml:space="preserve">אני </w:t>
      </w:r>
      <w:bookmarkStart w:id="32039" w:name="_ETM_Q75_388150"/>
      <w:bookmarkEnd w:id="32039"/>
      <w:r>
        <w:rPr>
          <w:rtl/>
        </w:rPr>
        <w:t xml:space="preserve">חושבת </w:t>
      </w:r>
      <w:bookmarkStart w:id="32040" w:name="_ETM_Q75_388750"/>
      <w:bookmarkEnd w:id="32040"/>
      <w:r>
        <w:rPr>
          <w:rtl/>
        </w:rPr>
        <w:t xml:space="preserve">שמשרד </w:t>
      </w:r>
      <w:bookmarkStart w:id="32041" w:name="_ETM_Q75_389500"/>
      <w:bookmarkEnd w:id="32041"/>
      <w:r>
        <w:rPr>
          <w:rtl/>
        </w:rPr>
        <w:t>החינוך</w:t>
      </w:r>
      <w:r>
        <w:rPr>
          <w:rFonts w:hint="cs"/>
          <w:rtl/>
        </w:rPr>
        <w:t xml:space="preserve"> </w:t>
      </w:r>
      <w:r>
        <w:rPr>
          <w:rtl/>
        </w:rPr>
        <w:t xml:space="preserve">– </w:t>
      </w:r>
      <w:bookmarkStart w:id="32042" w:name="_ETM_Q75_390559"/>
      <w:bookmarkEnd w:id="32042"/>
      <w:r>
        <w:rPr>
          <w:rtl/>
        </w:rPr>
        <w:t xml:space="preserve">אולי </w:t>
      </w:r>
      <w:bookmarkStart w:id="32043" w:name="_ETM_Q75_390889"/>
      <w:bookmarkStart w:id="32044" w:name="_ETM_Q75_390919"/>
      <w:bookmarkEnd w:id="32043"/>
      <w:bookmarkEnd w:id="32044"/>
      <w:r>
        <w:rPr>
          <w:rtl/>
        </w:rPr>
        <w:t xml:space="preserve">צריכה </w:t>
      </w:r>
      <w:bookmarkStart w:id="32045" w:name="_ETM_Q75_391159"/>
      <w:bookmarkEnd w:id="32045"/>
      <w:r>
        <w:rPr>
          <w:rtl/>
        </w:rPr>
        <w:t xml:space="preserve">להתקבל </w:t>
      </w:r>
      <w:bookmarkStart w:id="32046" w:name="_ETM_Q75_391819"/>
      <w:bookmarkEnd w:id="32046"/>
      <w:r>
        <w:rPr>
          <w:rtl/>
        </w:rPr>
        <w:t>איז</w:t>
      </w:r>
      <w:r>
        <w:rPr>
          <w:rFonts w:hint="cs"/>
          <w:rtl/>
        </w:rPr>
        <w:t xml:space="preserve">ושהי </w:t>
      </w:r>
      <w:bookmarkStart w:id="32047" w:name="_ETM_Q75_393705"/>
      <w:bookmarkStart w:id="32048" w:name="_ETM_Q75_392269"/>
      <w:bookmarkEnd w:id="32047"/>
      <w:bookmarkEnd w:id="32048"/>
      <w:r>
        <w:rPr>
          <w:rtl/>
        </w:rPr>
        <w:t xml:space="preserve">החלטה </w:t>
      </w:r>
      <w:bookmarkStart w:id="32049" w:name="_ETM_Q75_393710"/>
      <w:bookmarkEnd w:id="32049"/>
      <w:r>
        <w:rPr>
          <w:rtl/>
        </w:rPr>
        <w:t>ש</w:t>
      </w:r>
      <w:bookmarkStart w:id="32050" w:name="_ETM_Q75_394490"/>
      <w:bookmarkEnd w:id="32050"/>
      <w:r>
        <w:rPr>
          <w:rFonts w:hint="cs"/>
          <w:rtl/>
        </w:rPr>
        <w:t>כש</w:t>
      </w:r>
      <w:r>
        <w:rPr>
          <w:rtl/>
        </w:rPr>
        <w:t xml:space="preserve">מתקבלות </w:t>
      </w:r>
      <w:bookmarkStart w:id="32051" w:name="_ETM_Q75_395060"/>
      <w:bookmarkEnd w:id="32051"/>
      <w:r>
        <w:rPr>
          <w:rFonts w:hint="cs"/>
          <w:rtl/>
        </w:rPr>
        <w:t xml:space="preserve">איזשהן </w:t>
      </w:r>
      <w:bookmarkStart w:id="32052" w:name="_ETM_Q75_395390"/>
      <w:bookmarkEnd w:id="32052"/>
      <w:r>
        <w:rPr>
          <w:rtl/>
        </w:rPr>
        <w:t xml:space="preserve">רפורמות </w:t>
      </w:r>
      <w:bookmarkStart w:id="32053" w:name="_ETM_Q75_396230"/>
      <w:bookmarkEnd w:id="32053"/>
      <w:r>
        <w:rPr>
          <w:rtl/>
        </w:rPr>
        <w:t>והסכמות</w:t>
      </w:r>
      <w:r>
        <w:rPr>
          <w:rFonts w:hint="cs"/>
          <w:rtl/>
        </w:rPr>
        <w:t>,</w:t>
      </w:r>
      <w:r>
        <w:rPr>
          <w:rtl/>
        </w:rPr>
        <w:t xml:space="preserve"> </w:t>
      </w:r>
      <w:bookmarkStart w:id="32054" w:name="_ETM_Q75_397010"/>
      <w:bookmarkEnd w:id="32054"/>
      <w:r>
        <w:rPr>
          <w:rtl/>
        </w:rPr>
        <w:t xml:space="preserve">צריך </w:t>
      </w:r>
      <w:bookmarkStart w:id="32055" w:name="_ETM_Q75_397340"/>
      <w:bookmarkEnd w:id="32055"/>
      <w:r>
        <w:rPr>
          <w:rtl/>
        </w:rPr>
        <w:t xml:space="preserve">לתת </w:t>
      </w:r>
      <w:bookmarkStart w:id="32056" w:name="_ETM_Q75_397700"/>
      <w:bookmarkEnd w:id="32056"/>
      <w:r>
        <w:rPr>
          <w:rtl/>
        </w:rPr>
        <w:t xml:space="preserve">איזשהו </w:t>
      </w:r>
      <w:bookmarkStart w:id="32057" w:name="_ETM_Q75_398000"/>
      <w:bookmarkEnd w:id="32057"/>
      <w:r>
        <w:rPr>
          <w:rtl/>
        </w:rPr>
        <w:t>טווח</w:t>
      </w:r>
      <w:r>
        <w:rPr>
          <w:rFonts w:hint="cs"/>
          <w:rtl/>
        </w:rPr>
        <w:t xml:space="preserve"> </w:t>
      </w:r>
      <w:r>
        <w:rPr>
          <w:rFonts w:hint="eastAsia"/>
          <w:rtl/>
        </w:rPr>
        <w:t xml:space="preserve">– </w:t>
      </w:r>
      <w:r>
        <w:rPr>
          <w:rFonts w:hint="cs"/>
          <w:rtl/>
        </w:rPr>
        <w:t>אני</w:t>
      </w:r>
      <w:r>
        <w:rPr>
          <w:rtl/>
        </w:rPr>
        <w:t xml:space="preserve"> </w:t>
      </w:r>
      <w:bookmarkStart w:id="32058" w:name="_ETM_Q75_398720"/>
      <w:bookmarkEnd w:id="32058"/>
      <w:r>
        <w:rPr>
          <w:rFonts w:hint="cs"/>
          <w:rtl/>
        </w:rPr>
        <w:t>א</w:t>
      </w:r>
      <w:r>
        <w:rPr>
          <w:rtl/>
        </w:rPr>
        <w:t xml:space="preserve">קרא </w:t>
      </w:r>
      <w:bookmarkStart w:id="32059" w:name="_ETM_Q75_398960"/>
      <w:bookmarkEnd w:id="32059"/>
      <w:r>
        <w:rPr>
          <w:rtl/>
        </w:rPr>
        <w:t xml:space="preserve">לזה </w:t>
      </w:r>
      <w:bookmarkStart w:id="32060" w:name="_ETM_Q75_399200"/>
      <w:bookmarkEnd w:id="32060"/>
      <w:r>
        <w:rPr>
          <w:rtl/>
        </w:rPr>
        <w:t xml:space="preserve">צינון </w:t>
      </w:r>
      <w:bookmarkStart w:id="32061" w:name="_ETM_Q75_399860"/>
      <w:bookmarkEnd w:id="32061"/>
      <w:r>
        <w:rPr>
          <w:rFonts w:hint="cs"/>
          <w:rtl/>
        </w:rPr>
        <w:t xml:space="preserve">– </w:t>
      </w:r>
      <w:r>
        <w:rPr>
          <w:rtl/>
        </w:rPr>
        <w:t xml:space="preserve">אבל </w:t>
      </w:r>
      <w:bookmarkStart w:id="32062" w:name="_ETM_Q75_400160"/>
      <w:bookmarkEnd w:id="32062"/>
      <w:r>
        <w:rPr>
          <w:rtl/>
        </w:rPr>
        <w:t>אי</w:t>
      </w:r>
      <w:bookmarkStart w:id="32063" w:name="_ETM_Q75_400310"/>
      <w:bookmarkEnd w:id="32063"/>
      <w:r>
        <w:rPr>
          <w:rFonts w:hint="cs"/>
          <w:rtl/>
        </w:rPr>
        <w:t>-</w:t>
      </w:r>
      <w:r>
        <w:rPr>
          <w:rtl/>
        </w:rPr>
        <w:t xml:space="preserve">אפשר </w:t>
      </w:r>
      <w:bookmarkStart w:id="32064" w:name="_ETM_Q75_400850"/>
      <w:bookmarkEnd w:id="32064"/>
      <w:r>
        <w:rPr>
          <w:rtl/>
        </w:rPr>
        <w:t xml:space="preserve">להמשיך </w:t>
      </w:r>
      <w:bookmarkStart w:id="32065" w:name="_ETM_Q75_401750"/>
      <w:bookmarkEnd w:id="32065"/>
      <w:r>
        <w:rPr>
          <w:rtl/>
        </w:rPr>
        <w:t>ולבלבל</w:t>
      </w:r>
      <w:r>
        <w:rPr>
          <w:rFonts w:hint="cs"/>
          <w:rtl/>
        </w:rPr>
        <w:t>.</w:t>
      </w:r>
      <w:r>
        <w:rPr>
          <w:rtl/>
        </w:rPr>
        <w:t xml:space="preserve"> </w:t>
      </w:r>
      <w:bookmarkStart w:id="32066" w:name="_ETM_Q75_402620"/>
      <w:bookmarkEnd w:id="32066"/>
      <w:r>
        <w:rPr>
          <w:rtl/>
        </w:rPr>
        <w:t xml:space="preserve">וזה </w:t>
      </w:r>
      <w:bookmarkStart w:id="32067" w:name="_ETM_Q75_402950"/>
      <w:bookmarkEnd w:id="32067"/>
      <w:r>
        <w:rPr>
          <w:rtl/>
        </w:rPr>
        <w:t xml:space="preserve">לא </w:t>
      </w:r>
      <w:bookmarkStart w:id="32068" w:name="_ETM_Q75_403220"/>
      <w:bookmarkEnd w:id="32068"/>
      <w:r>
        <w:rPr>
          <w:rtl/>
        </w:rPr>
        <w:t xml:space="preserve">רק </w:t>
      </w:r>
      <w:bookmarkStart w:id="32069" w:name="_ETM_Q75_403460"/>
      <w:bookmarkEnd w:id="32069"/>
      <w:r>
        <w:rPr>
          <w:rtl/>
        </w:rPr>
        <w:t xml:space="preserve">את </w:t>
      </w:r>
      <w:bookmarkStart w:id="32070" w:name="_ETM_Q75_403640"/>
      <w:bookmarkEnd w:id="32070"/>
      <w:r>
        <w:rPr>
          <w:rtl/>
        </w:rPr>
        <w:t>המורים</w:t>
      </w:r>
      <w:r>
        <w:rPr>
          <w:rFonts w:hint="cs"/>
          <w:rtl/>
        </w:rPr>
        <w:t>,</w:t>
      </w:r>
      <w:r>
        <w:rPr>
          <w:rtl/>
        </w:rPr>
        <w:t xml:space="preserve"> </w:t>
      </w:r>
      <w:bookmarkStart w:id="32071" w:name="_ETM_Q75_404650"/>
      <w:bookmarkEnd w:id="32071"/>
      <w:r>
        <w:rPr>
          <w:rtl/>
        </w:rPr>
        <w:t xml:space="preserve">יש </w:t>
      </w:r>
      <w:bookmarkStart w:id="32072" w:name="_ETM_Q75_404889"/>
      <w:bookmarkEnd w:id="32072"/>
      <w:r>
        <w:rPr>
          <w:rtl/>
        </w:rPr>
        <w:t xml:space="preserve">פה </w:t>
      </w:r>
      <w:bookmarkStart w:id="32073" w:name="_ETM_Q75_405040"/>
      <w:bookmarkEnd w:id="32073"/>
      <w:r>
        <w:rPr>
          <w:rtl/>
        </w:rPr>
        <w:t xml:space="preserve">גם </w:t>
      </w:r>
      <w:bookmarkStart w:id="32074" w:name="_ETM_Q75_405249"/>
      <w:bookmarkEnd w:id="32074"/>
      <w:r>
        <w:rPr>
          <w:rtl/>
        </w:rPr>
        <w:t>תלמידים</w:t>
      </w:r>
      <w:r>
        <w:rPr>
          <w:rFonts w:hint="cs"/>
          <w:rtl/>
        </w:rPr>
        <w:t>,</w:t>
      </w:r>
      <w:r>
        <w:rPr>
          <w:rtl/>
        </w:rPr>
        <w:t xml:space="preserve"> </w:t>
      </w:r>
      <w:bookmarkStart w:id="32075" w:name="_ETM_Q75_406359"/>
      <w:bookmarkEnd w:id="32075"/>
      <w:r>
        <w:rPr>
          <w:rtl/>
        </w:rPr>
        <w:t xml:space="preserve">ובסופו </w:t>
      </w:r>
      <w:bookmarkStart w:id="32076" w:name="_ETM_Q75_407019"/>
      <w:bookmarkEnd w:id="32076"/>
      <w:r>
        <w:rPr>
          <w:rtl/>
        </w:rPr>
        <w:t xml:space="preserve">של </w:t>
      </w:r>
      <w:bookmarkStart w:id="32077" w:name="_ETM_Q75_407290"/>
      <w:bookmarkEnd w:id="32077"/>
      <w:r>
        <w:rPr>
          <w:rtl/>
        </w:rPr>
        <w:t xml:space="preserve">יום </w:t>
      </w:r>
      <w:bookmarkStart w:id="32078" w:name="_ETM_Q75_407529"/>
      <w:bookmarkEnd w:id="32078"/>
      <w:r>
        <w:rPr>
          <w:rtl/>
        </w:rPr>
        <w:t xml:space="preserve">מסתמן </w:t>
      </w:r>
      <w:bookmarkStart w:id="32079" w:name="_ETM_Q75_408279"/>
      <w:bookmarkEnd w:id="32079"/>
      <w:r>
        <w:rPr>
          <w:rtl/>
        </w:rPr>
        <w:t xml:space="preserve">שהתלמידים </w:t>
      </w:r>
      <w:bookmarkStart w:id="32080" w:name="_ETM_Q75_409089"/>
      <w:bookmarkEnd w:id="32080"/>
      <w:r>
        <w:rPr>
          <w:rtl/>
        </w:rPr>
        <w:t>שלנו</w:t>
      </w:r>
      <w:r>
        <w:rPr>
          <w:rFonts w:hint="cs"/>
          <w:rtl/>
        </w:rPr>
        <w:t>,</w:t>
      </w:r>
      <w:r>
        <w:rPr>
          <w:rtl/>
        </w:rPr>
        <w:t xml:space="preserve"> </w:t>
      </w:r>
      <w:bookmarkStart w:id="32081" w:name="_ETM_Q75_409599"/>
      <w:bookmarkEnd w:id="32081"/>
      <w:r>
        <w:rPr>
          <w:rtl/>
        </w:rPr>
        <w:t>הילדים</w:t>
      </w:r>
      <w:r>
        <w:rPr>
          <w:rFonts w:hint="cs"/>
          <w:rtl/>
        </w:rPr>
        <w:t>,</w:t>
      </w:r>
      <w:r>
        <w:rPr>
          <w:rtl/>
        </w:rPr>
        <w:t xml:space="preserve"> </w:t>
      </w:r>
      <w:bookmarkStart w:id="32082" w:name="_ETM_Q75_410529"/>
      <w:bookmarkEnd w:id="32082"/>
      <w:r>
        <w:rPr>
          <w:rtl/>
        </w:rPr>
        <w:t>הדורות</w:t>
      </w:r>
      <w:r>
        <w:rPr>
          <w:rFonts w:hint="cs"/>
          <w:rtl/>
        </w:rPr>
        <w:t>,</w:t>
      </w:r>
      <w:r>
        <w:rPr>
          <w:rtl/>
        </w:rPr>
        <w:t xml:space="preserve"> </w:t>
      </w:r>
      <w:bookmarkStart w:id="32083" w:name="_ETM_Q75_411010"/>
      <w:bookmarkEnd w:id="32083"/>
      <w:r>
        <w:rPr>
          <w:rtl/>
        </w:rPr>
        <w:t xml:space="preserve">שלנו </w:t>
      </w:r>
      <w:bookmarkStart w:id="32084" w:name="_ETM_Q75_411400"/>
      <w:bookmarkStart w:id="32085" w:name="_ETM_Q75_411489"/>
      <w:bookmarkEnd w:id="32084"/>
      <w:bookmarkEnd w:id="32085"/>
      <w:r>
        <w:rPr>
          <w:rtl/>
        </w:rPr>
        <w:t xml:space="preserve">הופכים </w:t>
      </w:r>
      <w:bookmarkStart w:id="32086" w:name="_ETM_Q75_411760"/>
      <w:bookmarkEnd w:id="32086"/>
      <w:r>
        <w:rPr>
          <w:rtl/>
        </w:rPr>
        <w:t xml:space="preserve">להיות </w:t>
      </w:r>
      <w:bookmarkStart w:id="32087" w:name="_ETM_Q75_411939"/>
      <w:bookmarkEnd w:id="32087"/>
      <w:r>
        <w:rPr>
          <w:rFonts w:hint="cs"/>
          <w:rtl/>
        </w:rPr>
        <w:t>ש</w:t>
      </w:r>
      <w:r>
        <w:rPr>
          <w:rtl/>
        </w:rPr>
        <w:t>פנ</w:t>
      </w:r>
      <w:r>
        <w:rPr>
          <w:rFonts w:hint="cs"/>
          <w:rtl/>
        </w:rPr>
        <w:t>י</w:t>
      </w:r>
      <w:r>
        <w:rPr>
          <w:rtl/>
        </w:rPr>
        <w:t xml:space="preserve"> </w:t>
      </w:r>
      <w:bookmarkStart w:id="32088" w:name="_ETM_Q75_412449"/>
      <w:bookmarkEnd w:id="32088"/>
      <w:r>
        <w:rPr>
          <w:rtl/>
        </w:rPr>
        <w:t xml:space="preserve">ניסיון </w:t>
      </w:r>
      <w:bookmarkStart w:id="32089" w:name="_ETM_Q75_413079"/>
      <w:bookmarkEnd w:id="32089"/>
      <w:r>
        <w:rPr>
          <w:rtl/>
        </w:rPr>
        <w:t xml:space="preserve">על </w:t>
      </w:r>
      <w:bookmarkStart w:id="32090" w:name="_ETM_Q75_413199"/>
      <w:bookmarkEnd w:id="32090"/>
      <w:r>
        <w:rPr>
          <w:rtl/>
        </w:rPr>
        <w:t xml:space="preserve">חשבון </w:t>
      </w:r>
      <w:bookmarkStart w:id="32091" w:name="_ETM_Q75_413769"/>
      <w:bookmarkEnd w:id="32091"/>
      <w:r>
        <w:rPr>
          <w:rtl/>
        </w:rPr>
        <w:t xml:space="preserve">האג'נדה </w:t>
      </w:r>
      <w:bookmarkStart w:id="32092" w:name="_ETM_Q75_414249"/>
      <w:bookmarkEnd w:id="32092"/>
      <w:r>
        <w:rPr>
          <w:rtl/>
        </w:rPr>
        <w:t xml:space="preserve">של </w:t>
      </w:r>
      <w:bookmarkStart w:id="32093" w:name="_ETM_Q75_414430"/>
      <w:bookmarkEnd w:id="32093"/>
      <w:r>
        <w:rPr>
          <w:rtl/>
        </w:rPr>
        <w:t xml:space="preserve">אותו </w:t>
      </w:r>
      <w:bookmarkStart w:id="32094" w:name="_ETM_Q75_414729"/>
      <w:bookmarkEnd w:id="32094"/>
      <w:r>
        <w:rPr>
          <w:rtl/>
        </w:rPr>
        <w:t xml:space="preserve">שר </w:t>
      </w:r>
      <w:bookmarkStart w:id="32095" w:name="_ETM_Q75_414999"/>
      <w:bookmarkEnd w:id="32095"/>
      <w:r>
        <w:rPr>
          <w:rtl/>
        </w:rPr>
        <w:t>חינוך</w:t>
      </w:r>
      <w:r>
        <w:rPr>
          <w:rFonts w:hint="cs"/>
          <w:rtl/>
        </w:rPr>
        <w:t>,</w:t>
      </w:r>
      <w:r>
        <w:rPr>
          <w:rtl/>
        </w:rPr>
        <w:t xml:space="preserve"> </w:t>
      </w:r>
      <w:bookmarkStart w:id="32096" w:name="_ETM_Q75_415920"/>
      <w:bookmarkEnd w:id="32096"/>
      <w:r>
        <w:rPr>
          <w:rtl/>
        </w:rPr>
        <w:t xml:space="preserve">ואני </w:t>
      </w:r>
      <w:bookmarkStart w:id="32097" w:name="_ETM_Q75_416129"/>
      <w:bookmarkEnd w:id="32097"/>
      <w:r>
        <w:rPr>
          <w:rtl/>
        </w:rPr>
        <w:t xml:space="preserve">חושבת </w:t>
      </w:r>
      <w:bookmarkStart w:id="32098" w:name="_ETM_Q75_416550"/>
      <w:bookmarkEnd w:id="32098"/>
      <w:r>
        <w:rPr>
          <w:rtl/>
        </w:rPr>
        <w:t xml:space="preserve">שזה </w:t>
      </w:r>
      <w:bookmarkStart w:id="32099" w:name="_ETM_Q75_416849"/>
      <w:bookmarkEnd w:id="32099"/>
      <w:r>
        <w:rPr>
          <w:rtl/>
        </w:rPr>
        <w:t xml:space="preserve">לא </w:t>
      </w:r>
      <w:bookmarkStart w:id="32100" w:name="_ETM_Q75_417000"/>
      <w:bookmarkEnd w:id="32100"/>
      <w:r>
        <w:rPr>
          <w:rtl/>
        </w:rPr>
        <w:t xml:space="preserve">נכון </w:t>
      </w:r>
      <w:bookmarkStart w:id="32101" w:name="_ETM_Q75_417480"/>
      <w:bookmarkEnd w:id="32101"/>
      <w:r>
        <w:rPr>
          <w:rtl/>
        </w:rPr>
        <w:t xml:space="preserve">לעשות </w:t>
      </w:r>
      <w:bookmarkStart w:id="32102" w:name="_ETM_Q75_417870"/>
      <w:bookmarkEnd w:id="32102"/>
      <w:r>
        <w:rPr>
          <w:rtl/>
        </w:rPr>
        <w:t xml:space="preserve">את </w:t>
      </w:r>
      <w:bookmarkStart w:id="32103" w:name="_ETM_Q75_417989"/>
      <w:bookmarkEnd w:id="32103"/>
      <w:r>
        <w:rPr>
          <w:rtl/>
        </w:rPr>
        <w:t>זה</w:t>
      </w:r>
      <w:r>
        <w:rPr>
          <w:rFonts w:hint="cs"/>
          <w:rtl/>
        </w:rPr>
        <w:t>.</w:t>
      </w:r>
      <w:r>
        <w:rPr>
          <w:rtl/>
        </w:rPr>
        <w:t xml:space="preserve"> </w:t>
      </w:r>
      <w:bookmarkStart w:id="32104" w:name="_ETM_Q75_418750"/>
      <w:bookmarkEnd w:id="32104"/>
    </w:p>
    <w:p w:rsidR="00A22CFC" w:rsidRDefault="00A22CFC" w:rsidP="00BA73B6">
      <w:pPr>
        <w:rPr>
          <w:rtl/>
        </w:rPr>
      </w:pPr>
    </w:p>
    <w:p w:rsidR="00A22CFC" w:rsidRDefault="00A22CFC" w:rsidP="00BA73B6">
      <w:pPr>
        <w:rPr>
          <w:rtl/>
        </w:rPr>
      </w:pPr>
      <w:r>
        <w:rPr>
          <w:rtl/>
        </w:rPr>
        <w:t xml:space="preserve">אני </w:t>
      </w:r>
      <w:bookmarkStart w:id="32105" w:name="_ETM_Q75_420069"/>
      <w:bookmarkEnd w:id="32105"/>
      <w:r>
        <w:rPr>
          <w:rtl/>
        </w:rPr>
        <w:t xml:space="preserve">הייתי </w:t>
      </w:r>
      <w:bookmarkStart w:id="32106" w:name="_ETM_Q75_420430"/>
      <w:bookmarkEnd w:id="32106"/>
      <w:r>
        <w:rPr>
          <w:rtl/>
        </w:rPr>
        <w:t xml:space="preserve">מאוד </w:t>
      </w:r>
      <w:bookmarkStart w:id="32107" w:name="_ETM_Q75_420849"/>
      <w:bookmarkEnd w:id="32107"/>
      <w:r>
        <w:rPr>
          <w:rtl/>
        </w:rPr>
        <w:t xml:space="preserve">מאוד </w:t>
      </w:r>
      <w:bookmarkStart w:id="32108" w:name="_ETM_Q75_421060"/>
      <w:bookmarkEnd w:id="32108"/>
      <w:r>
        <w:rPr>
          <w:rtl/>
        </w:rPr>
        <w:t xml:space="preserve">מציעה </w:t>
      </w:r>
      <w:bookmarkStart w:id="32109" w:name="_ETM_Q75_421510"/>
      <w:bookmarkEnd w:id="32109"/>
      <w:r>
        <w:rPr>
          <w:rtl/>
        </w:rPr>
        <w:t xml:space="preserve">גם </w:t>
      </w:r>
      <w:bookmarkStart w:id="32110" w:name="_ETM_Q75_421720"/>
      <w:bookmarkEnd w:id="32110"/>
      <w:r>
        <w:rPr>
          <w:rFonts w:hint="cs"/>
          <w:rtl/>
        </w:rPr>
        <w:t xml:space="preserve">לשר, לשרים, לשרי החינוך, </w:t>
      </w:r>
      <w:bookmarkStart w:id="32111" w:name="_ETM_Q75_424230"/>
      <w:bookmarkEnd w:id="32111"/>
      <w:r>
        <w:rPr>
          <w:rtl/>
        </w:rPr>
        <w:t xml:space="preserve">אולי </w:t>
      </w:r>
      <w:bookmarkStart w:id="32112" w:name="_ETM_Q75_424500"/>
      <w:bookmarkEnd w:id="32112"/>
      <w:r>
        <w:rPr>
          <w:rtl/>
        </w:rPr>
        <w:t>להיכנס</w:t>
      </w:r>
      <w:r>
        <w:rPr>
          <w:rFonts w:hint="cs"/>
          <w:rtl/>
        </w:rPr>
        <w:t>,</w:t>
      </w:r>
      <w:r>
        <w:rPr>
          <w:rtl/>
        </w:rPr>
        <w:t xml:space="preserve"> </w:t>
      </w:r>
      <w:bookmarkStart w:id="32113" w:name="_ETM_Q75_425220"/>
      <w:bookmarkEnd w:id="32113"/>
      <w:r>
        <w:rPr>
          <w:rtl/>
        </w:rPr>
        <w:t>ללמוד</w:t>
      </w:r>
      <w:r>
        <w:rPr>
          <w:rFonts w:hint="cs"/>
          <w:rtl/>
        </w:rPr>
        <w:t>,</w:t>
      </w:r>
      <w:r>
        <w:rPr>
          <w:rtl/>
        </w:rPr>
        <w:t xml:space="preserve"> </w:t>
      </w:r>
      <w:bookmarkStart w:id="32114" w:name="_ETM_Q75_426420"/>
      <w:bookmarkEnd w:id="32114"/>
      <w:r>
        <w:rPr>
          <w:rtl/>
        </w:rPr>
        <w:t>להכיר</w:t>
      </w:r>
      <w:r>
        <w:rPr>
          <w:rFonts w:hint="cs"/>
          <w:rtl/>
        </w:rPr>
        <w:t>,</w:t>
      </w:r>
      <w:r>
        <w:rPr>
          <w:rtl/>
        </w:rPr>
        <w:t xml:space="preserve"> </w:t>
      </w:r>
      <w:bookmarkStart w:id="32115" w:name="_ETM_Q75_427110"/>
      <w:bookmarkEnd w:id="32115"/>
      <w:r>
        <w:rPr>
          <w:rtl/>
        </w:rPr>
        <w:t xml:space="preserve">לעשות </w:t>
      </w:r>
      <w:bookmarkStart w:id="32116" w:name="_ETM_Q75_427440"/>
      <w:bookmarkEnd w:id="32116"/>
      <w:r>
        <w:rPr>
          <w:rFonts w:hint="cs"/>
          <w:rtl/>
        </w:rPr>
        <w:t>קצ</w:t>
      </w:r>
      <w:r>
        <w:rPr>
          <w:rtl/>
        </w:rPr>
        <w:t xml:space="preserve">ת </w:t>
      </w:r>
      <w:bookmarkStart w:id="32117" w:name="_ETM_Q75_427560"/>
      <w:bookmarkEnd w:id="32117"/>
      <w:r>
        <w:rPr>
          <w:rtl/>
        </w:rPr>
        <w:t xml:space="preserve">סקר </w:t>
      </w:r>
      <w:bookmarkStart w:id="32118" w:name="_ETM_Q75_428099"/>
      <w:bookmarkEnd w:id="32118"/>
      <w:r>
        <w:rPr>
          <w:rtl/>
        </w:rPr>
        <w:t>בשטח</w:t>
      </w:r>
      <w:r>
        <w:rPr>
          <w:rFonts w:hint="cs"/>
          <w:rtl/>
        </w:rPr>
        <w:t>,</w:t>
      </w:r>
      <w:r>
        <w:rPr>
          <w:rtl/>
        </w:rPr>
        <w:t xml:space="preserve"> </w:t>
      </w:r>
      <w:bookmarkStart w:id="32119" w:name="_ETM_Q75_428760"/>
      <w:bookmarkEnd w:id="32119"/>
      <w:r>
        <w:rPr>
          <w:rtl/>
        </w:rPr>
        <w:t xml:space="preserve">עם </w:t>
      </w:r>
      <w:bookmarkStart w:id="32120" w:name="_ETM_Q75_428910"/>
      <w:bookmarkEnd w:id="32120"/>
      <w:r>
        <w:rPr>
          <w:rtl/>
        </w:rPr>
        <w:t>המורים</w:t>
      </w:r>
      <w:r>
        <w:rPr>
          <w:rFonts w:hint="cs"/>
          <w:rtl/>
        </w:rPr>
        <w:t>,</w:t>
      </w:r>
      <w:r>
        <w:rPr>
          <w:rtl/>
        </w:rPr>
        <w:t xml:space="preserve"> </w:t>
      </w:r>
      <w:bookmarkStart w:id="32121" w:name="_ETM_Q75_429510"/>
      <w:bookmarkEnd w:id="32121"/>
      <w:r>
        <w:rPr>
          <w:rtl/>
        </w:rPr>
        <w:t xml:space="preserve">עם </w:t>
      </w:r>
      <w:bookmarkStart w:id="32122" w:name="_ETM_Q75_429629"/>
      <w:bookmarkEnd w:id="32122"/>
      <w:r>
        <w:rPr>
          <w:rtl/>
        </w:rPr>
        <w:t>התלמידים</w:t>
      </w:r>
      <w:r>
        <w:rPr>
          <w:rFonts w:hint="cs"/>
          <w:rtl/>
        </w:rPr>
        <w:t>,</w:t>
      </w:r>
      <w:r>
        <w:rPr>
          <w:rtl/>
        </w:rPr>
        <w:t xml:space="preserve"> </w:t>
      </w:r>
      <w:bookmarkStart w:id="32123" w:name="_ETM_Q75_430290"/>
      <w:bookmarkEnd w:id="32123"/>
      <w:r>
        <w:rPr>
          <w:rtl/>
        </w:rPr>
        <w:t xml:space="preserve">ואז </w:t>
      </w:r>
      <w:bookmarkStart w:id="32124" w:name="_ETM_Q75_430530"/>
      <w:bookmarkEnd w:id="32124"/>
      <w:r>
        <w:rPr>
          <w:rtl/>
        </w:rPr>
        <w:t xml:space="preserve">לקבל </w:t>
      </w:r>
      <w:bookmarkStart w:id="32125" w:name="_ETM_Q75_430890"/>
      <w:bookmarkEnd w:id="32125"/>
      <w:r>
        <w:rPr>
          <w:rtl/>
        </w:rPr>
        <w:t xml:space="preserve">את </w:t>
      </w:r>
      <w:bookmarkStart w:id="32126" w:name="_ETM_Q75_430980"/>
      <w:bookmarkEnd w:id="32126"/>
      <w:r>
        <w:rPr>
          <w:rtl/>
        </w:rPr>
        <w:t xml:space="preserve">ההחלטות </w:t>
      </w:r>
      <w:bookmarkStart w:id="32127" w:name="_ETM_Q75_431519"/>
      <w:bookmarkEnd w:id="32127"/>
      <w:r>
        <w:rPr>
          <w:rtl/>
        </w:rPr>
        <w:t>הנכונות</w:t>
      </w:r>
      <w:r>
        <w:rPr>
          <w:rFonts w:hint="cs"/>
          <w:rtl/>
        </w:rPr>
        <w:t>.</w:t>
      </w:r>
      <w:r>
        <w:rPr>
          <w:rtl/>
        </w:rPr>
        <w:t xml:space="preserve"> </w:t>
      </w:r>
      <w:bookmarkStart w:id="32128" w:name="_ETM_Q75_432000"/>
      <w:bookmarkEnd w:id="32128"/>
      <w:r>
        <w:rPr>
          <w:rtl/>
        </w:rPr>
        <w:t xml:space="preserve">תודה </w:t>
      </w:r>
      <w:bookmarkStart w:id="32129" w:name="_ETM_Q75_432239"/>
      <w:bookmarkEnd w:id="32129"/>
      <w:r>
        <w:rPr>
          <w:rtl/>
        </w:rPr>
        <w:t>רבה</w:t>
      </w:r>
      <w:bookmarkStart w:id="32130" w:name="_ETM_Q75_432660"/>
      <w:bookmarkEnd w:id="32130"/>
      <w:r>
        <w:rPr>
          <w:rFonts w:hint="cs"/>
          <w:rtl/>
        </w:rPr>
        <w:t xml:space="preserve">, אדוני. </w:t>
      </w:r>
    </w:p>
    <w:p w:rsidR="00A22CFC" w:rsidRDefault="00A22CFC" w:rsidP="00BA73B6">
      <w:pPr>
        <w:ind w:firstLine="0"/>
        <w:rPr>
          <w:rtl/>
        </w:rPr>
      </w:pPr>
      <w:bookmarkStart w:id="32131" w:name="_ETM_Q75_427827"/>
      <w:bookmarkStart w:id="32132" w:name="_ETM_Q75_427926"/>
      <w:bookmarkStart w:id="32133" w:name="_ETM_Q75_428500"/>
      <w:bookmarkStart w:id="32134" w:name="_ETM_Q75_428569"/>
      <w:bookmarkEnd w:id="32131"/>
      <w:bookmarkEnd w:id="32132"/>
      <w:bookmarkEnd w:id="32133"/>
      <w:bookmarkEnd w:id="32134"/>
    </w:p>
    <w:p w:rsidR="00A22CFC" w:rsidRDefault="00A22CFC" w:rsidP="00BA73B6">
      <w:pPr>
        <w:pStyle w:val="af8"/>
        <w:keepNext/>
        <w:rPr>
          <w:rtl/>
        </w:rPr>
      </w:pPr>
      <w:r w:rsidRPr="0004538F">
        <w:rPr>
          <w:rStyle w:val="TagStyle"/>
          <w:rtl/>
        </w:rPr>
        <w:t xml:space="preserve"> &lt;&lt; יור &gt;&gt;</w:t>
      </w:r>
      <w:r w:rsidRPr="00D012C7">
        <w:rPr>
          <w:rStyle w:val="TagStyle"/>
          <w:rtl/>
        </w:rPr>
        <w:t xml:space="preserve"> </w:t>
      </w:r>
      <w:r>
        <w:rPr>
          <w:rtl/>
        </w:rPr>
        <w:t xml:space="preserve">היו"ר </w:t>
      </w:r>
      <w:r w:rsidR="00BA73B6">
        <w:rPr>
          <w:rtl/>
        </w:rPr>
        <w:t>אוריאל בוסו</w:t>
      </w:r>
      <w:r>
        <w:rPr>
          <w:rtl/>
        </w:rPr>
        <w:t>:</w:t>
      </w:r>
      <w:r w:rsidRPr="00D012C7">
        <w:rPr>
          <w:rStyle w:val="TagStyle"/>
          <w:rtl/>
        </w:rPr>
        <w:t xml:space="preserve"> </w:t>
      </w:r>
      <w:r w:rsidRPr="0004538F">
        <w:rPr>
          <w:rStyle w:val="TagStyle"/>
          <w:rtl/>
        </w:rPr>
        <w:t>&lt;&lt; יור &gt;&gt;</w:t>
      </w:r>
      <w:r>
        <w:rPr>
          <w:rtl/>
        </w:rPr>
        <w:t xml:space="preserve">  </w:t>
      </w:r>
    </w:p>
    <w:p w:rsidR="00A22CFC" w:rsidRPr="00D012C7" w:rsidRDefault="00A22CFC" w:rsidP="00DA3834">
      <w:pPr>
        <w:rPr>
          <w:rtl/>
        </w:rPr>
      </w:pPr>
      <w:bookmarkStart w:id="32135" w:name="_ETM_Q75_429727"/>
      <w:bookmarkEnd w:id="32135"/>
    </w:p>
    <w:p w:rsidR="00A22CFC" w:rsidRDefault="00A22CFC" w:rsidP="00BA73B6">
      <w:pPr>
        <w:rPr>
          <w:rtl/>
        </w:rPr>
      </w:pPr>
      <w:bookmarkStart w:id="32136" w:name="_ETM_Q75_427946"/>
      <w:bookmarkStart w:id="32137" w:name="_ETM_Q75_428031"/>
      <w:bookmarkEnd w:id="32136"/>
      <w:bookmarkEnd w:id="32137"/>
      <w:r>
        <w:rPr>
          <w:rFonts w:hint="cs"/>
          <w:rtl/>
        </w:rPr>
        <w:t xml:space="preserve">תודה רבה. </w:t>
      </w:r>
      <w:bookmarkStart w:id="32138" w:name="_ETM_Q75_436252"/>
      <w:bookmarkEnd w:id="32138"/>
      <w:r>
        <w:rPr>
          <w:rFonts w:hint="cs"/>
          <w:rtl/>
        </w:rPr>
        <w:t>למרות שא</w:t>
      </w:r>
      <w:r>
        <w:rPr>
          <w:rtl/>
        </w:rPr>
        <w:t xml:space="preserve">ני </w:t>
      </w:r>
      <w:bookmarkStart w:id="32139" w:name="_ETM_Q75_433769"/>
      <w:bookmarkEnd w:id="32139"/>
      <w:r>
        <w:rPr>
          <w:rtl/>
        </w:rPr>
        <w:t xml:space="preserve">מאמין </w:t>
      </w:r>
      <w:bookmarkStart w:id="32140" w:name="_ETM_Q75_434010"/>
      <w:bookmarkEnd w:id="32140"/>
      <w:r>
        <w:rPr>
          <w:rtl/>
        </w:rPr>
        <w:t>ש</w:t>
      </w:r>
      <w:r>
        <w:rPr>
          <w:rFonts w:hint="cs"/>
          <w:rtl/>
        </w:rPr>
        <w:t xml:space="preserve">הפעם זה יהיה יותר ארוך, אז יספיקו להתייצב </w:t>
      </w:r>
      <w:bookmarkStart w:id="32141" w:name="_ETM_Q75_439328"/>
      <w:bookmarkEnd w:id="32141"/>
      <w:r>
        <w:rPr>
          <w:rFonts w:hint="cs"/>
          <w:rtl/>
        </w:rPr>
        <w:t xml:space="preserve">במשרד. למרות שאני מאמין שהפעם הם יהיו יותר </w:t>
      </w:r>
      <w:bookmarkStart w:id="32142" w:name="_ETM_Q75_435953"/>
      <w:bookmarkEnd w:id="32142"/>
      <w:r>
        <w:rPr>
          <w:rFonts w:hint="cs"/>
          <w:rtl/>
        </w:rPr>
        <w:t xml:space="preserve">שנים במשרד, אז לא תהיה תחלופה מהירה. </w:t>
      </w:r>
      <w:bookmarkStart w:id="32143" w:name="_ETM_Q75_443229"/>
      <w:bookmarkEnd w:id="32143"/>
      <w:r>
        <w:rPr>
          <w:rtl/>
        </w:rPr>
        <w:t xml:space="preserve">הדובר </w:t>
      </w:r>
      <w:bookmarkStart w:id="32144" w:name="_ETM_Q75_443529"/>
      <w:bookmarkEnd w:id="32144"/>
      <w:r>
        <w:rPr>
          <w:rtl/>
        </w:rPr>
        <w:t>הבא</w:t>
      </w:r>
      <w:r>
        <w:rPr>
          <w:rFonts w:hint="cs"/>
          <w:rtl/>
        </w:rPr>
        <w:t>,</w:t>
      </w:r>
      <w:r>
        <w:rPr>
          <w:rtl/>
        </w:rPr>
        <w:t xml:space="preserve"> </w:t>
      </w:r>
      <w:bookmarkStart w:id="32145" w:name="_ETM_Q75_443710"/>
      <w:bookmarkEnd w:id="32145"/>
      <w:r>
        <w:rPr>
          <w:rtl/>
        </w:rPr>
        <w:t xml:space="preserve">חבר </w:t>
      </w:r>
      <w:bookmarkStart w:id="32146" w:name="_ETM_Q75_443949"/>
      <w:bookmarkEnd w:id="32146"/>
      <w:r>
        <w:rPr>
          <w:rtl/>
        </w:rPr>
        <w:t xml:space="preserve">הכנסת </w:t>
      </w:r>
      <w:bookmarkStart w:id="32147" w:name="_ETM_Q75_444309"/>
      <w:bookmarkEnd w:id="32147"/>
      <w:r>
        <w:rPr>
          <w:rtl/>
        </w:rPr>
        <w:t xml:space="preserve">אביגדור </w:t>
      </w:r>
      <w:bookmarkStart w:id="32148" w:name="_ETM_Q75_444610"/>
      <w:bookmarkEnd w:id="32148"/>
      <w:r>
        <w:rPr>
          <w:rtl/>
        </w:rPr>
        <w:t>ליברמן</w:t>
      </w:r>
      <w:r>
        <w:rPr>
          <w:rFonts w:hint="cs"/>
          <w:rtl/>
        </w:rPr>
        <w:t xml:space="preserve"> </w:t>
      </w:r>
      <w:r>
        <w:rPr>
          <w:rtl/>
        </w:rPr>
        <w:t>–</w:t>
      </w:r>
      <w:r>
        <w:rPr>
          <w:rFonts w:hint="cs"/>
          <w:rtl/>
        </w:rPr>
        <w:t xml:space="preserve"> </w:t>
      </w:r>
      <w:bookmarkStart w:id="32149" w:name="_ETM_Q75_445300"/>
      <w:bookmarkEnd w:id="32149"/>
      <w:r>
        <w:rPr>
          <w:rtl/>
        </w:rPr>
        <w:t xml:space="preserve">אינו </w:t>
      </w:r>
      <w:bookmarkStart w:id="32150" w:name="_ETM_Q75_445479"/>
      <w:bookmarkEnd w:id="32150"/>
      <w:r>
        <w:rPr>
          <w:rtl/>
        </w:rPr>
        <w:t>נוכח</w:t>
      </w:r>
      <w:r>
        <w:rPr>
          <w:rFonts w:hint="cs"/>
          <w:rtl/>
        </w:rPr>
        <w:t xml:space="preserve">. </w:t>
      </w:r>
      <w:bookmarkStart w:id="32151" w:name="_ETM_Q75_445990"/>
      <w:bookmarkEnd w:id="32151"/>
      <w:r>
        <w:rPr>
          <w:rtl/>
        </w:rPr>
        <w:t xml:space="preserve">חבר </w:t>
      </w:r>
      <w:bookmarkStart w:id="32152" w:name="_ETM_Q75_446199"/>
      <w:bookmarkEnd w:id="32152"/>
      <w:r>
        <w:rPr>
          <w:rtl/>
        </w:rPr>
        <w:t xml:space="preserve">הכנסת </w:t>
      </w:r>
      <w:bookmarkStart w:id="32153" w:name="_ETM_Q75_446499"/>
      <w:bookmarkEnd w:id="32153"/>
      <w:r>
        <w:rPr>
          <w:rtl/>
        </w:rPr>
        <w:t xml:space="preserve">מיקי </w:t>
      </w:r>
      <w:bookmarkStart w:id="32154" w:name="_ETM_Q75_446740"/>
      <w:bookmarkEnd w:id="32154"/>
      <w:r>
        <w:rPr>
          <w:rtl/>
        </w:rPr>
        <w:t>לוי</w:t>
      </w:r>
      <w:r>
        <w:rPr>
          <w:rFonts w:hint="cs"/>
          <w:rtl/>
        </w:rPr>
        <w:t>,</w:t>
      </w:r>
      <w:r>
        <w:rPr>
          <w:rtl/>
        </w:rPr>
        <w:t xml:space="preserve"> </w:t>
      </w:r>
      <w:bookmarkStart w:id="32155" w:name="_ETM_Q75_448089"/>
      <w:bookmarkEnd w:id="32155"/>
      <w:r>
        <w:rPr>
          <w:rtl/>
        </w:rPr>
        <w:t>בבקשה</w:t>
      </w:r>
      <w:r>
        <w:rPr>
          <w:rFonts w:hint="cs"/>
          <w:rtl/>
        </w:rPr>
        <w:t>.</w:t>
      </w:r>
    </w:p>
    <w:p w:rsidR="00A22CFC" w:rsidRDefault="00A22CFC" w:rsidP="00BA73B6">
      <w:pPr>
        <w:ind w:firstLine="0"/>
        <w:rPr>
          <w:rtl/>
        </w:rPr>
      </w:pPr>
      <w:bookmarkStart w:id="32156" w:name="_ETM_Q75_453174"/>
      <w:bookmarkStart w:id="32157" w:name="_ETM_Q75_453270"/>
      <w:bookmarkStart w:id="32158" w:name="_ETM_Q75_453302"/>
      <w:bookmarkStart w:id="32159" w:name="_ETM_Q75_453766"/>
      <w:bookmarkStart w:id="32160" w:name="_ETM_Q75_453828"/>
      <w:bookmarkStart w:id="32161" w:name="_ETM_Q75_455351"/>
      <w:bookmarkEnd w:id="32156"/>
      <w:bookmarkEnd w:id="32157"/>
      <w:bookmarkEnd w:id="32158"/>
      <w:bookmarkEnd w:id="32159"/>
      <w:bookmarkEnd w:id="32160"/>
      <w:bookmarkEnd w:id="32161"/>
    </w:p>
    <w:p w:rsidR="00A22CFC" w:rsidRDefault="00A22CFC" w:rsidP="00BA73B6">
      <w:pPr>
        <w:pStyle w:val="a4"/>
        <w:keepNext/>
        <w:rPr>
          <w:rtl/>
        </w:rPr>
      </w:pPr>
      <w:bookmarkStart w:id="32162" w:name="ET_speaker_5084_23"/>
      <w:r w:rsidRPr="0004538F">
        <w:rPr>
          <w:rStyle w:val="TagStyle"/>
          <w:rtl/>
        </w:rPr>
        <w:t xml:space="preserve"> &lt;&lt; דובר &gt;&gt;</w:t>
      </w:r>
      <w:r w:rsidRPr="00D012C7">
        <w:rPr>
          <w:rStyle w:val="TagStyle"/>
          <w:rtl/>
        </w:rPr>
        <w:t xml:space="preserve"> </w:t>
      </w:r>
      <w:bookmarkStart w:id="32163" w:name="_Toc124881479"/>
      <w:bookmarkStart w:id="32164" w:name="_Toc124882187"/>
      <w:r>
        <w:rPr>
          <w:rtl/>
        </w:rPr>
        <w:t>מיקי לוי (יש עתיד):</w:t>
      </w:r>
      <w:bookmarkEnd w:id="32163"/>
      <w:bookmarkEnd w:id="32164"/>
      <w:r w:rsidRPr="00D012C7">
        <w:rPr>
          <w:rStyle w:val="TagStyle"/>
          <w:rtl/>
        </w:rPr>
        <w:t xml:space="preserve"> </w:t>
      </w:r>
      <w:r w:rsidRPr="0004538F">
        <w:rPr>
          <w:rStyle w:val="TagStyle"/>
          <w:rtl/>
        </w:rPr>
        <w:t>&lt;&lt; דובר &gt;&gt;</w:t>
      </w:r>
      <w:r>
        <w:rPr>
          <w:rtl/>
        </w:rPr>
        <w:t xml:space="preserve">  </w:t>
      </w:r>
      <w:bookmarkEnd w:id="32162"/>
    </w:p>
    <w:p w:rsidR="00A22CFC" w:rsidRPr="00D012C7" w:rsidRDefault="00A22CFC" w:rsidP="00DA3834">
      <w:pPr>
        <w:rPr>
          <w:rtl/>
        </w:rPr>
      </w:pPr>
      <w:bookmarkStart w:id="32165" w:name="_ETM_Q75_456040"/>
      <w:bookmarkStart w:id="32166" w:name="_ETM_Q75_456093"/>
      <w:bookmarkEnd w:id="32165"/>
      <w:bookmarkEnd w:id="32166"/>
    </w:p>
    <w:p w:rsidR="00A22CFC" w:rsidRDefault="00A22CFC" w:rsidP="00BA73B6">
      <w:pPr>
        <w:rPr>
          <w:rtl/>
        </w:rPr>
      </w:pPr>
      <w:bookmarkStart w:id="32167" w:name="_ETM_Q75_453372"/>
      <w:bookmarkEnd w:id="32167"/>
      <w:r>
        <w:rPr>
          <w:rtl/>
        </w:rPr>
        <w:t xml:space="preserve"> </w:t>
      </w:r>
      <w:bookmarkStart w:id="32168" w:name="_ETM_Q75_463490"/>
      <w:bookmarkEnd w:id="32168"/>
      <w:r>
        <w:rPr>
          <w:rtl/>
        </w:rPr>
        <w:t xml:space="preserve">אדוני </w:t>
      </w:r>
      <w:bookmarkStart w:id="32169" w:name="_ETM_Q75_463759"/>
      <w:bookmarkEnd w:id="32169"/>
      <w:r>
        <w:rPr>
          <w:rtl/>
        </w:rPr>
        <w:t>היושב</w:t>
      </w:r>
      <w:bookmarkStart w:id="32170" w:name="_ETM_Q75_464089"/>
      <w:bookmarkEnd w:id="32170"/>
      <w:r>
        <w:rPr>
          <w:rFonts w:hint="cs"/>
          <w:rtl/>
        </w:rPr>
        <w:t xml:space="preserve"> </w:t>
      </w:r>
      <w:r>
        <w:rPr>
          <w:rtl/>
        </w:rPr>
        <w:t>בראש</w:t>
      </w:r>
      <w:r>
        <w:rPr>
          <w:rFonts w:hint="cs"/>
          <w:rtl/>
        </w:rPr>
        <w:t>,</w:t>
      </w:r>
      <w:r>
        <w:rPr>
          <w:rtl/>
        </w:rPr>
        <w:t xml:space="preserve"> </w:t>
      </w:r>
      <w:bookmarkStart w:id="32171" w:name="_ETM_Q75_464810"/>
      <w:bookmarkEnd w:id="32171"/>
      <w:r>
        <w:rPr>
          <w:rtl/>
        </w:rPr>
        <w:t xml:space="preserve">בוקר </w:t>
      </w:r>
      <w:bookmarkStart w:id="32172" w:name="_ETM_Q75_465169"/>
      <w:bookmarkEnd w:id="32172"/>
      <w:r>
        <w:rPr>
          <w:rtl/>
        </w:rPr>
        <w:t xml:space="preserve">טוב </w:t>
      </w:r>
      <w:bookmarkStart w:id="32173" w:name="_ETM_Q75_465440"/>
      <w:bookmarkEnd w:id="32173"/>
      <w:r>
        <w:rPr>
          <w:rtl/>
        </w:rPr>
        <w:t>לכולם</w:t>
      </w:r>
      <w:r>
        <w:rPr>
          <w:rFonts w:hint="cs"/>
          <w:rtl/>
        </w:rPr>
        <w:t>.</w:t>
      </w:r>
      <w:r>
        <w:rPr>
          <w:rtl/>
        </w:rPr>
        <w:t xml:space="preserve"> </w:t>
      </w:r>
      <w:bookmarkStart w:id="32174" w:name="_ETM_Q75_467889"/>
      <w:bookmarkEnd w:id="32174"/>
      <w:r>
        <w:rPr>
          <w:rtl/>
        </w:rPr>
        <w:t xml:space="preserve">מי </w:t>
      </w:r>
      <w:bookmarkStart w:id="32175" w:name="_ETM_Q75_468070"/>
      <w:bookmarkEnd w:id="32175"/>
      <w:r>
        <w:rPr>
          <w:rtl/>
        </w:rPr>
        <w:t xml:space="preserve">שעוקב </w:t>
      </w:r>
      <w:bookmarkStart w:id="32176" w:name="_ETM_Q75_468580"/>
      <w:bookmarkEnd w:id="32176"/>
      <w:r>
        <w:rPr>
          <w:rtl/>
        </w:rPr>
        <w:t xml:space="preserve">אחרי </w:t>
      </w:r>
      <w:bookmarkStart w:id="32177" w:name="_ETM_Q75_468910"/>
      <w:bookmarkEnd w:id="32177"/>
      <w:r>
        <w:rPr>
          <w:rtl/>
        </w:rPr>
        <w:t xml:space="preserve">העיתונות </w:t>
      </w:r>
      <w:bookmarkStart w:id="32178" w:name="_ETM_Q75_469389"/>
      <w:bookmarkEnd w:id="32178"/>
      <w:r>
        <w:rPr>
          <w:rtl/>
        </w:rPr>
        <w:t xml:space="preserve">הכלכלית </w:t>
      </w:r>
      <w:bookmarkStart w:id="32179" w:name="_ETM_Q75_470259"/>
      <w:bookmarkEnd w:id="32179"/>
      <w:r>
        <w:rPr>
          <w:rFonts w:hint="cs"/>
          <w:rtl/>
        </w:rPr>
        <w:t>ו</w:t>
      </w:r>
      <w:r>
        <w:rPr>
          <w:rtl/>
        </w:rPr>
        <w:t xml:space="preserve">האמירות </w:t>
      </w:r>
      <w:bookmarkStart w:id="32180" w:name="_ETM_Q75_471610"/>
      <w:bookmarkEnd w:id="32180"/>
      <w:r>
        <w:rPr>
          <w:rtl/>
        </w:rPr>
        <w:t xml:space="preserve">בעיתונות </w:t>
      </w:r>
      <w:bookmarkStart w:id="32181" w:name="_ETM_Q75_472419"/>
      <w:bookmarkEnd w:id="32181"/>
      <w:r>
        <w:rPr>
          <w:rtl/>
        </w:rPr>
        <w:t xml:space="preserve">העולם </w:t>
      </w:r>
      <w:bookmarkStart w:id="32182" w:name="_ETM_Q75_473819"/>
      <w:bookmarkEnd w:id="32182"/>
      <w:r>
        <w:rPr>
          <w:rtl/>
        </w:rPr>
        <w:t xml:space="preserve">רואה </w:t>
      </w:r>
      <w:bookmarkStart w:id="32183" w:name="_ETM_Q75_474300"/>
      <w:bookmarkEnd w:id="32183"/>
      <w:r>
        <w:rPr>
          <w:rtl/>
        </w:rPr>
        <w:t xml:space="preserve">בבירור </w:t>
      </w:r>
      <w:bookmarkStart w:id="32184" w:name="_ETM_Q75_475350"/>
      <w:bookmarkEnd w:id="32184"/>
      <w:r>
        <w:rPr>
          <w:rtl/>
        </w:rPr>
        <w:t xml:space="preserve">את </w:t>
      </w:r>
      <w:bookmarkStart w:id="32185" w:name="_ETM_Q75_475620"/>
      <w:bookmarkEnd w:id="32185"/>
      <w:r>
        <w:rPr>
          <w:rtl/>
        </w:rPr>
        <w:t xml:space="preserve">הסימנים </w:t>
      </w:r>
      <w:bookmarkStart w:id="32186" w:name="_ETM_Q75_476580"/>
      <w:bookmarkEnd w:id="32186"/>
      <w:r>
        <w:rPr>
          <w:rtl/>
        </w:rPr>
        <w:t xml:space="preserve">המטרידים </w:t>
      </w:r>
      <w:bookmarkStart w:id="32187" w:name="_ETM_Q75_478279"/>
      <w:bookmarkEnd w:id="32187"/>
      <w:r>
        <w:rPr>
          <w:rtl/>
        </w:rPr>
        <w:t xml:space="preserve">של </w:t>
      </w:r>
      <w:bookmarkStart w:id="32188" w:name="_ETM_Q75_478639"/>
      <w:bookmarkEnd w:id="32188"/>
      <w:r>
        <w:rPr>
          <w:rtl/>
        </w:rPr>
        <w:t xml:space="preserve">פגיעה </w:t>
      </w:r>
      <w:bookmarkStart w:id="32189" w:name="_ETM_Q75_479150"/>
      <w:bookmarkEnd w:id="32189"/>
      <w:r>
        <w:rPr>
          <w:rtl/>
        </w:rPr>
        <w:t xml:space="preserve">ממשית </w:t>
      </w:r>
      <w:bookmarkStart w:id="32190" w:name="_ETM_Q75_480749"/>
      <w:bookmarkEnd w:id="32190"/>
      <w:r>
        <w:rPr>
          <w:rtl/>
        </w:rPr>
        <w:t>בחו</w:t>
      </w:r>
      <w:r>
        <w:rPr>
          <w:rFonts w:hint="cs"/>
          <w:rtl/>
        </w:rPr>
        <w:t xml:space="preserve">סן הלאומי </w:t>
      </w:r>
      <w:bookmarkStart w:id="32191" w:name="_ETM_Q75_482830"/>
      <w:bookmarkEnd w:id="32191"/>
      <w:r>
        <w:rPr>
          <w:rtl/>
        </w:rPr>
        <w:t xml:space="preserve">של </w:t>
      </w:r>
      <w:bookmarkStart w:id="32192" w:name="_ETM_Q75_483009"/>
      <w:bookmarkEnd w:id="32192"/>
      <w:r>
        <w:rPr>
          <w:rtl/>
        </w:rPr>
        <w:t xml:space="preserve">מדינת </w:t>
      </w:r>
      <w:bookmarkStart w:id="32193" w:name="_ETM_Q75_483520"/>
      <w:bookmarkEnd w:id="32193"/>
      <w:r>
        <w:rPr>
          <w:rtl/>
        </w:rPr>
        <w:t>ישראל</w:t>
      </w:r>
      <w:r>
        <w:rPr>
          <w:rFonts w:hint="cs"/>
          <w:rtl/>
        </w:rPr>
        <w:t>.</w:t>
      </w:r>
      <w:r>
        <w:rPr>
          <w:rtl/>
        </w:rPr>
        <w:t xml:space="preserve"> </w:t>
      </w:r>
      <w:bookmarkStart w:id="32194" w:name="_ETM_Q75_485130"/>
      <w:bookmarkEnd w:id="32194"/>
      <w:r>
        <w:rPr>
          <w:rtl/>
        </w:rPr>
        <w:t xml:space="preserve">יש </w:t>
      </w:r>
      <w:bookmarkStart w:id="32195" w:name="_ETM_Q75_485490"/>
      <w:bookmarkEnd w:id="32195"/>
      <w:r>
        <w:rPr>
          <w:rtl/>
        </w:rPr>
        <w:t xml:space="preserve">כבר </w:t>
      </w:r>
      <w:bookmarkStart w:id="32196" w:name="_ETM_Q75_485820"/>
      <w:bookmarkEnd w:id="32196"/>
      <w:r>
        <w:rPr>
          <w:rtl/>
        </w:rPr>
        <w:t xml:space="preserve">המאיימים </w:t>
      </w:r>
      <w:bookmarkStart w:id="32197" w:name="_ETM_Q75_487200"/>
      <w:bookmarkEnd w:id="32197"/>
      <w:r>
        <w:rPr>
          <w:rtl/>
        </w:rPr>
        <w:t xml:space="preserve">להוריד </w:t>
      </w:r>
      <w:bookmarkStart w:id="32198" w:name="_ETM_Q75_487860"/>
      <w:bookmarkEnd w:id="32198"/>
      <w:r>
        <w:rPr>
          <w:rtl/>
        </w:rPr>
        <w:t xml:space="preserve">את </w:t>
      </w:r>
      <w:bookmarkStart w:id="32199" w:name="_ETM_Q75_487950"/>
      <w:bookmarkEnd w:id="32199"/>
      <w:r>
        <w:rPr>
          <w:rtl/>
        </w:rPr>
        <w:t xml:space="preserve">דירוג </w:t>
      </w:r>
      <w:bookmarkStart w:id="32200" w:name="_ETM_Q75_488370"/>
      <w:bookmarkEnd w:id="32200"/>
      <w:r>
        <w:rPr>
          <w:rtl/>
        </w:rPr>
        <w:t xml:space="preserve">האשראי </w:t>
      </w:r>
      <w:bookmarkStart w:id="32201" w:name="_ETM_Q75_489120"/>
      <w:bookmarkEnd w:id="32201"/>
      <w:r>
        <w:rPr>
          <w:rtl/>
        </w:rPr>
        <w:t xml:space="preserve">של </w:t>
      </w:r>
      <w:bookmarkStart w:id="32202" w:name="_ETM_Q75_489420"/>
      <w:bookmarkEnd w:id="32202"/>
      <w:r>
        <w:rPr>
          <w:rtl/>
        </w:rPr>
        <w:t xml:space="preserve">מדינת </w:t>
      </w:r>
      <w:bookmarkStart w:id="32203" w:name="_ETM_Q75_489990"/>
      <w:bookmarkEnd w:id="32203"/>
      <w:r>
        <w:rPr>
          <w:rtl/>
        </w:rPr>
        <w:t>ישראל</w:t>
      </w:r>
      <w:r>
        <w:rPr>
          <w:rFonts w:hint="cs"/>
          <w:rtl/>
        </w:rPr>
        <w:t>.</w:t>
      </w:r>
      <w:r>
        <w:rPr>
          <w:rtl/>
        </w:rPr>
        <w:t xml:space="preserve"> </w:t>
      </w:r>
      <w:bookmarkStart w:id="32204" w:name="_ETM_Q75_492410"/>
      <w:bookmarkEnd w:id="32204"/>
      <w:r>
        <w:rPr>
          <w:rtl/>
        </w:rPr>
        <w:t xml:space="preserve">נמסרו </w:t>
      </w:r>
      <w:bookmarkStart w:id="32205" w:name="_ETM_Q75_493010"/>
      <w:bookmarkEnd w:id="32205"/>
      <w:r>
        <w:rPr>
          <w:rtl/>
        </w:rPr>
        <w:t xml:space="preserve">כבר </w:t>
      </w:r>
      <w:bookmarkStart w:id="32206" w:name="_ETM_Q75_493279"/>
      <w:bookmarkEnd w:id="32206"/>
      <w:r>
        <w:rPr>
          <w:rtl/>
        </w:rPr>
        <w:t>הודעות</w:t>
      </w:r>
      <w:r>
        <w:rPr>
          <w:rFonts w:hint="cs"/>
          <w:rtl/>
        </w:rPr>
        <w:t>,</w:t>
      </w:r>
      <w:r>
        <w:rPr>
          <w:rtl/>
        </w:rPr>
        <w:t xml:space="preserve"> </w:t>
      </w:r>
      <w:bookmarkStart w:id="32207" w:name="_ETM_Q75_493820"/>
      <w:bookmarkEnd w:id="32207"/>
      <w:r>
        <w:rPr>
          <w:rtl/>
        </w:rPr>
        <w:t xml:space="preserve">גם </w:t>
      </w:r>
      <w:bookmarkStart w:id="32208" w:name="_ETM_Q75_494120"/>
      <w:bookmarkEnd w:id="32208"/>
      <w:r>
        <w:rPr>
          <w:rtl/>
        </w:rPr>
        <w:t xml:space="preserve">לממשלה </w:t>
      </w:r>
      <w:bookmarkStart w:id="32209" w:name="_ETM_Q75_494839"/>
      <w:bookmarkEnd w:id="32209"/>
      <w:r>
        <w:rPr>
          <w:rtl/>
        </w:rPr>
        <w:t>הקיימת</w:t>
      </w:r>
      <w:r>
        <w:rPr>
          <w:rFonts w:hint="cs"/>
          <w:rtl/>
        </w:rPr>
        <w:t>,</w:t>
      </w:r>
      <w:r>
        <w:rPr>
          <w:rtl/>
        </w:rPr>
        <w:t xml:space="preserve"> </w:t>
      </w:r>
      <w:bookmarkStart w:id="32210" w:name="_ETM_Q75_496330"/>
      <w:bookmarkEnd w:id="32210"/>
      <w:r>
        <w:rPr>
          <w:rtl/>
        </w:rPr>
        <w:t xml:space="preserve">על </w:t>
      </w:r>
      <w:bookmarkStart w:id="32211" w:name="_ETM_Q75_496570"/>
      <w:bookmarkEnd w:id="32211"/>
      <w:r>
        <w:rPr>
          <w:rFonts w:hint="cs"/>
          <w:rtl/>
        </w:rPr>
        <w:t xml:space="preserve">עצירה </w:t>
      </w:r>
      <w:bookmarkStart w:id="32212" w:name="_ETM_Q75_497199"/>
      <w:bookmarkEnd w:id="32212"/>
      <w:r>
        <w:rPr>
          <w:rtl/>
        </w:rPr>
        <w:t xml:space="preserve">של </w:t>
      </w:r>
      <w:bookmarkStart w:id="32213" w:name="_ETM_Q75_497439"/>
      <w:bookmarkEnd w:id="32213"/>
      <w:r>
        <w:rPr>
          <w:rtl/>
        </w:rPr>
        <w:t xml:space="preserve">השקעות </w:t>
      </w:r>
      <w:bookmarkStart w:id="32214" w:name="_ETM_Q75_499490"/>
      <w:bookmarkEnd w:id="32214"/>
      <w:r>
        <w:rPr>
          <w:rtl/>
        </w:rPr>
        <w:t xml:space="preserve">זרות </w:t>
      </w:r>
      <w:bookmarkStart w:id="32215" w:name="_ETM_Q75_501010"/>
      <w:bookmarkEnd w:id="32215"/>
      <w:r>
        <w:rPr>
          <w:rtl/>
        </w:rPr>
        <w:t xml:space="preserve">במדינת </w:t>
      </w:r>
      <w:bookmarkStart w:id="32216" w:name="_ETM_Q75_501850"/>
      <w:bookmarkEnd w:id="32216"/>
      <w:r>
        <w:rPr>
          <w:rtl/>
        </w:rPr>
        <w:t>ישראל</w:t>
      </w:r>
      <w:r>
        <w:rPr>
          <w:rFonts w:hint="cs"/>
          <w:rtl/>
        </w:rPr>
        <w:t>.</w:t>
      </w:r>
      <w:r>
        <w:rPr>
          <w:rtl/>
        </w:rPr>
        <w:t xml:space="preserve"> </w:t>
      </w:r>
      <w:bookmarkStart w:id="32217" w:name="_ETM_Q75_503550"/>
      <w:bookmarkEnd w:id="32217"/>
      <w:r>
        <w:rPr>
          <w:rtl/>
        </w:rPr>
        <w:t xml:space="preserve">דירוג </w:t>
      </w:r>
      <w:bookmarkStart w:id="32218" w:name="_ETM_Q75_504029"/>
      <w:bookmarkEnd w:id="32218"/>
      <w:r>
        <w:rPr>
          <w:rtl/>
        </w:rPr>
        <w:t>האשראי</w:t>
      </w:r>
      <w:r>
        <w:rPr>
          <w:rFonts w:hint="cs"/>
          <w:rtl/>
        </w:rPr>
        <w:t>,</w:t>
      </w:r>
      <w:r>
        <w:rPr>
          <w:rtl/>
        </w:rPr>
        <w:t xml:space="preserve"> </w:t>
      </w:r>
      <w:bookmarkStart w:id="32219" w:name="_ETM_Q75_504720"/>
      <w:bookmarkEnd w:id="32219"/>
      <w:r>
        <w:rPr>
          <w:rtl/>
        </w:rPr>
        <w:t xml:space="preserve">הורדת </w:t>
      </w:r>
      <w:bookmarkStart w:id="32220" w:name="_ETM_Q75_505140"/>
      <w:bookmarkEnd w:id="32220"/>
      <w:r>
        <w:rPr>
          <w:rtl/>
        </w:rPr>
        <w:t xml:space="preserve">דירוג </w:t>
      </w:r>
      <w:bookmarkStart w:id="32221" w:name="_ETM_Q75_505500"/>
      <w:bookmarkEnd w:id="32221"/>
      <w:r>
        <w:rPr>
          <w:rtl/>
        </w:rPr>
        <w:t>האשראי</w:t>
      </w:r>
      <w:r>
        <w:rPr>
          <w:rFonts w:hint="cs"/>
          <w:rtl/>
        </w:rPr>
        <w:t>,</w:t>
      </w:r>
      <w:r>
        <w:rPr>
          <w:rtl/>
        </w:rPr>
        <w:t xml:space="preserve"> </w:t>
      </w:r>
      <w:bookmarkStart w:id="32222" w:name="_ETM_Q75_506220"/>
      <w:bookmarkEnd w:id="32222"/>
      <w:r>
        <w:rPr>
          <w:rtl/>
        </w:rPr>
        <w:t xml:space="preserve">עצירת </w:t>
      </w:r>
      <w:bookmarkStart w:id="32223" w:name="_ETM_Q75_506880"/>
      <w:bookmarkEnd w:id="32223"/>
      <w:r>
        <w:rPr>
          <w:rtl/>
        </w:rPr>
        <w:t>ההשקעות</w:t>
      </w:r>
      <w:r>
        <w:rPr>
          <w:rFonts w:hint="cs"/>
          <w:rtl/>
        </w:rPr>
        <w:t>,</w:t>
      </w:r>
      <w:r>
        <w:rPr>
          <w:rtl/>
        </w:rPr>
        <w:t xml:space="preserve"> </w:t>
      </w:r>
      <w:bookmarkStart w:id="32224" w:name="_ETM_Q75_508430"/>
      <w:bookmarkEnd w:id="32224"/>
      <w:r>
        <w:rPr>
          <w:rtl/>
        </w:rPr>
        <w:t xml:space="preserve">יביאו </w:t>
      </w:r>
      <w:bookmarkStart w:id="32225" w:name="_ETM_Q75_509000"/>
      <w:bookmarkEnd w:id="32225"/>
      <w:r>
        <w:rPr>
          <w:rtl/>
        </w:rPr>
        <w:t xml:space="preserve">לכך </w:t>
      </w:r>
      <w:bookmarkStart w:id="32226" w:name="_ETM_Q75_510240"/>
      <w:bookmarkEnd w:id="32226"/>
      <w:r>
        <w:rPr>
          <w:rtl/>
        </w:rPr>
        <w:t xml:space="preserve">שנצטרך </w:t>
      </w:r>
      <w:bookmarkStart w:id="32227" w:name="_ETM_Q75_511170"/>
      <w:bookmarkEnd w:id="32227"/>
      <w:r>
        <w:rPr>
          <w:rtl/>
        </w:rPr>
        <w:t xml:space="preserve">לשלם </w:t>
      </w:r>
      <w:bookmarkStart w:id="32228" w:name="_ETM_Q75_511740"/>
      <w:bookmarkEnd w:id="32228"/>
      <w:r>
        <w:rPr>
          <w:rtl/>
        </w:rPr>
        <w:t xml:space="preserve">יותר </w:t>
      </w:r>
      <w:bookmarkStart w:id="32229" w:name="_ETM_Q75_512129"/>
      <w:bookmarkEnd w:id="32229"/>
      <w:r>
        <w:rPr>
          <w:rtl/>
        </w:rPr>
        <w:t xml:space="preserve">ריבית </w:t>
      </w:r>
      <w:bookmarkStart w:id="32230" w:name="_ETM_Q75_512520"/>
      <w:bookmarkEnd w:id="32230"/>
      <w:r>
        <w:rPr>
          <w:rtl/>
        </w:rPr>
        <w:t xml:space="preserve">על </w:t>
      </w:r>
      <w:bookmarkStart w:id="32231" w:name="_ETM_Q75_512700"/>
      <w:bookmarkEnd w:id="32231"/>
      <w:r>
        <w:rPr>
          <w:rtl/>
        </w:rPr>
        <w:t xml:space="preserve">ההלוואות </w:t>
      </w:r>
      <w:bookmarkStart w:id="32232" w:name="_ETM_Q75_513420"/>
      <w:bookmarkEnd w:id="32232"/>
      <w:r>
        <w:rPr>
          <w:rtl/>
        </w:rPr>
        <w:t>שלנו</w:t>
      </w:r>
      <w:r>
        <w:rPr>
          <w:rFonts w:hint="cs"/>
          <w:rtl/>
        </w:rPr>
        <w:t xml:space="preserve">, שניסוג </w:t>
      </w:r>
      <w:bookmarkStart w:id="32233" w:name="_ETM_Q75_514540"/>
      <w:bookmarkStart w:id="32234" w:name="_ETM_Q75_515860"/>
      <w:bookmarkEnd w:id="32233"/>
      <w:bookmarkEnd w:id="32234"/>
      <w:r>
        <w:rPr>
          <w:rtl/>
        </w:rPr>
        <w:t xml:space="preserve">מבחינה </w:t>
      </w:r>
      <w:bookmarkStart w:id="32235" w:name="_ETM_Q75_516520"/>
      <w:bookmarkEnd w:id="32235"/>
      <w:r>
        <w:rPr>
          <w:rtl/>
        </w:rPr>
        <w:t xml:space="preserve">כלכלית </w:t>
      </w:r>
      <w:bookmarkStart w:id="32236" w:name="_ETM_Q75_517239"/>
      <w:bookmarkEnd w:id="32236"/>
      <w:r>
        <w:rPr>
          <w:rtl/>
        </w:rPr>
        <w:t xml:space="preserve">כמה </w:t>
      </w:r>
      <w:bookmarkStart w:id="32237" w:name="_ETM_Q75_517630"/>
      <w:bookmarkEnd w:id="32237"/>
      <w:r>
        <w:rPr>
          <w:rtl/>
        </w:rPr>
        <w:t xml:space="preserve">שנים </w:t>
      </w:r>
      <w:bookmarkStart w:id="32238" w:name="_ETM_Q75_518110"/>
      <w:bookmarkEnd w:id="32238"/>
      <w:r>
        <w:rPr>
          <w:rtl/>
        </w:rPr>
        <w:t>לאחור</w:t>
      </w:r>
      <w:r>
        <w:rPr>
          <w:rFonts w:hint="cs"/>
          <w:rtl/>
        </w:rPr>
        <w:t>.</w:t>
      </w:r>
      <w:r>
        <w:rPr>
          <w:rtl/>
        </w:rPr>
        <w:t xml:space="preserve"> </w:t>
      </w:r>
      <w:bookmarkStart w:id="32239" w:name="_ETM_Q75_520329"/>
      <w:bookmarkEnd w:id="32239"/>
      <w:r>
        <w:rPr>
          <w:rtl/>
        </w:rPr>
        <w:t xml:space="preserve">ואת </w:t>
      </w:r>
      <w:bookmarkStart w:id="32240" w:name="_ETM_Q75_520929"/>
      <w:bookmarkEnd w:id="32240"/>
      <w:r>
        <w:rPr>
          <w:rtl/>
        </w:rPr>
        <w:t xml:space="preserve">התשלומים </w:t>
      </w:r>
      <w:bookmarkStart w:id="32241" w:name="_ETM_Q75_522810"/>
      <w:bookmarkEnd w:id="32241"/>
      <w:r>
        <w:rPr>
          <w:rtl/>
        </w:rPr>
        <w:t xml:space="preserve">האלה </w:t>
      </w:r>
      <w:bookmarkStart w:id="32242" w:name="_ETM_Q75_524060"/>
      <w:bookmarkEnd w:id="32242"/>
      <w:r>
        <w:rPr>
          <w:rtl/>
        </w:rPr>
        <w:t xml:space="preserve">יצטרכו </w:t>
      </w:r>
      <w:bookmarkStart w:id="32243" w:name="_ETM_Q75_524660"/>
      <w:bookmarkEnd w:id="32243"/>
      <w:r>
        <w:rPr>
          <w:rtl/>
        </w:rPr>
        <w:t xml:space="preserve">לשלם </w:t>
      </w:r>
      <w:bookmarkStart w:id="32244" w:name="_ETM_Q75_525470"/>
      <w:bookmarkEnd w:id="32244"/>
      <w:r>
        <w:rPr>
          <w:rtl/>
        </w:rPr>
        <w:t xml:space="preserve">אותם </w:t>
      </w:r>
      <w:bookmarkStart w:id="32245" w:name="_ETM_Q75_525980"/>
      <w:bookmarkEnd w:id="32245"/>
      <w:r>
        <w:rPr>
          <w:rtl/>
        </w:rPr>
        <w:t xml:space="preserve">המשרתים </w:t>
      </w:r>
      <w:bookmarkStart w:id="32246" w:name="_ETM_Q75_527029"/>
      <w:bookmarkEnd w:id="32246"/>
      <w:r>
        <w:rPr>
          <w:rtl/>
        </w:rPr>
        <w:t xml:space="preserve">ואותם </w:t>
      </w:r>
      <w:bookmarkStart w:id="32247" w:name="_ETM_Q75_527630"/>
      <w:bookmarkEnd w:id="32247"/>
      <w:r>
        <w:rPr>
          <w:rtl/>
        </w:rPr>
        <w:t>העובדים</w:t>
      </w:r>
      <w:r>
        <w:rPr>
          <w:rFonts w:hint="cs"/>
          <w:rtl/>
        </w:rPr>
        <w:t>.</w:t>
      </w:r>
      <w:r>
        <w:rPr>
          <w:rtl/>
        </w:rPr>
        <w:t xml:space="preserve"> </w:t>
      </w:r>
      <w:bookmarkStart w:id="32248" w:name="_ETM_Q75_528380"/>
      <w:bookmarkEnd w:id="32248"/>
      <w:r>
        <w:rPr>
          <w:rtl/>
        </w:rPr>
        <w:t xml:space="preserve">לא </w:t>
      </w:r>
      <w:bookmarkStart w:id="32249" w:name="_ETM_Q75_528680"/>
      <w:bookmarkEnd w:id="32249"/>
      <w:r>
        <w:rPr>
          <w:rtl/>
        </w:rPr>
        <w:t>האחרים</w:t>
      </w:r>
      <w:r>
        <w:rPr>
          <w:rFonts w:hint="cs"/>
          <w:rtl/>
        </w:rPr>
        <w:t>.</w:t>
      </w:r>
      <w:r>
        <w:rPr>
          <w:rtl/>
        </w:rPr>
        <w:t xml:space="preserve"> </w:t>
      </w:r>
      <w:bookmarkStart w:id="32250" w:name="_ETM_Q75_531489"/>
      <w:bookmarkEnd w:id="32250"/>
      <w:r>
        <w:rPr>
          <w:rtl/>
        </w:rPr>
        <w:t xml:space="preserve">זהו </w:t>
      </w:r>
      <w:bookmarkStart w:id="32251" w:name="_ETM_Q75_531909"/>
      <w:bookmarkEnd w:id="32251"/>
      <w:r>
        <w:rPr>
          <w:rtl/>
        </w:rPr>
        <w:t xml:space="preserve">תמרור </w:t>
      </w:r>
      <w:bookmarkStart w:id="32252" w:name="_ETM_Q75_532510"/>
      <w:bookmarkEnd w:id="32252"/>
      <w:r>
        <w:rPr>
          <w:rtl/>
        </w:rPr>
        <w:t>בוהק</w:t>
      </w:r>
      <w:r>
        <w:rPr>
          <w:rFonts w:hint="cs"/>
          <w:rtl/>
        </w:rPr>
        <w:t>,</w:t>
      </w:r>
      <w:r>
        <w:rPr>
          <w:rtl/>
        </w:rPr>
        <w:t xml:space="preserve"> </w:t>
      </w:r>
      <w:bookmarkStart w:id="32253" w:name="_ETM_Q75_533649"/>
      <w:bookmarkEnd w:id="32253"/>
      <w:r>
        <w:rPr>
          <w:rtl/>
        </w:rPr>
        <w:t>אדום</w:t>
      </w:r>
      <w:r>
        <w:rPr>
          <w:rFonts w:hint="cs"/>
          <w:rtl/>
        </w:rPr>
        <w:t>,</w:t>
      </w:r>
      <w:r>
        <w:rPr>
          <w:rtl/>
        </w:rPr>
        <w:t xml:space="preserve"> </w:t>
      </w:r>
      <w:bookmarkStart w:id="32254" w:name="_ETM_Q75_534779"/>
      <w:bookmarkEnd w:id="32254"/>
      <w:r>
        <w:rPr>
          <w:rtl/>
        </w:rPr>
        <w:t>ברור</w:t>
      </w:r>
      <w:r>
        <w:rPr>
          <w:rFonts w:hint="cs"/>
          <w:rtl/>
        </w:rPr>
        <w:t>.</w:t>
      </w:r>
      <w:r>
        <w:rPr>
          <w:rtl/>
        </w:rPr>
        <w:t xml:space="preserve"> </w:t>
      </w:r>
      <w:bookmarkStart w:id="32255" w:name="_ETM_Q75_536620"/>
      <w:bookmarkEnd w:id="32255"/>
      <w:r>
        <w:rPr>
          <w:rtl/>
        </w:rPr>
        <w:t xml:space="preserve">אני </w:t>
      </w:r>
      <w:bookmarkStart w:id="32256" w:name="_ETM_Q75_536829"/>
      <w:bookmarkEnd w:id="32256"/>
      <w:r>
        <w:rPr>
          <w:rtl/>
        </w:rPr>
        <w:t xml:space="preserve">מציע </w:t>
      </w:r>
      <w:bookmarkStart w:id="32257" w:name="_ETM_Q75_537249"/>
      <w:bookmarkEnd w:id="32257"/>
      <w:r>
        <w:rPr>
          <w:rtl/>
        </w:rPr>
        <w:t>לכולם</w:t>
      </w:r>
      <w:r>
        <w:rPr>
          <w:rFonts w:hint="cs"/>
          <w:rtl/>
        </w:rPr>
        <w:t>,</w:t>
      </w:r>
      <w:r>
        <w:rPr>
          <w:rtl/>
        </w:rPr>
        <w:t xml:space="preserve"> </w:t>
      </w:r>
      <w:bookmarkStart w:id="32258" w:name="_ETM_Q75_537909"/>
      <w:bookmarkEnd w:id="32258"/>
      <w:r>
        <w:rPr>
          <w:rtl/>
        </w:rPr>
        <w:t xml:space="preserve">למי </w:t>
      </w:r>
      <w:bookmarkStart w:id="32259" w:name="_ETM_Q75_538149"/>
      <w:bookmarkEnd w:id="32259"/>
      <w:r>
        <w:rPr>
          <w:rtl/>
        </w:rPr>
        <w:t xml:space="preserve">שלא </w:t>
      </w:r>
      <w:bookmarkStart w:id="32260" w:name="_ETM_Q75_538390"/>
      <w:bookmarkEnd w:id="32260"/>
      <w:r>
        <w:rPr>
          <w:rtl/>
        </w:rPr>
        <w:t xml:space="preserve">כל </w:t>
      </w:r>
      <w:bookmarkStart w:id="32261" w:name="_ETM_Q75_538600"/>
      <w:bookmarkEnd w:id="32261"/>
      <w:r>
        <w:rPr>
          <w:rtl/>
        </w:rPr>
        <w:t xml:space="preserve">כך </w:t>
      </w:r>
      <w:bookmarkStart w:id="32262" w:name="_ETM_Q75_538809"/>
      <w:bookmarkEnd w:id="32262"/>
      <w:r>
        <w:rPr>
          <w:rtl/>
        </w:rPr>
        <w:t xml:space="preserve">מצוי </w:t>
      </w:r>
      <w:bookmarkStart w:id="32263" w:name="_ETM_Q75_539289"/>
      <w:bookmarkEnd w:id="32263"/>
      <w:r>
        <w:rPr>
          <w:rtl/>
        </w:rPr>
        <w:t>בעניין</w:t>
      </w:r>
      <w:r>
        <w:rPr>
          <w:rFonts w:hint="cs"/>
          <w:rtl/>
        </w:rPr>
        <w:t>,</w:t>
      </w:r>
      <w:r>
        <w:rPr>
          <w:rtl/>
        </w:rPr>
        <w:t xml:space="preserve"> </w:t>
      </w:r>
      <w:bookmarkStart w:id="32264" w:name="_ETM_Q75_540620"/>
      <w:bookmarkEnd w:id="32264"/>
      <w:r>
        <w:rPr>
          <w:rtl/>
        </w:rPr>
        <w:t xml:space="preserve">להיכנס </w:t>
      </w:r>
      <w:bookmarkStart w:id="32265" w:name="_ETM_Q75_541370"/>
      <w:bookmarkEnd w:id="32265"/>
      <w:r>
        <w:rPr>
          <w:rtl/>
        </w:rPr>
        <w:t>לכלכליסט</w:t>
      </w:r>
      <w:r>
        <w:rPr>
          <w:rFonts w:hint="cs"/>
          <w:rtl/>
        </w:rPr>
        <w:t xml:space="preserve"> של </w:t>
      </w:r>
      <w:bookmarkStart w:id="32266" w:name="_ETM_Q75_544652"/>
      <w:bookmarkEnd w:id="32266"/>
      <w:r>
        <w:rPr>
          <w:rFonts w:hint="cs"/>
          <w:rtl/>
        </w:rPr>
        <w:t xml:space="preserve">אתמול או לדה-מרקר של שלשום </w:t>
      </w:r>
      <w:bookmarkStart w:id="32267" w:name="_ETM_Q75_545549"/>
      <w:bookmarkEnd w:id="32267"/>
      <w:r>
        <w:rPr>
          <w:rtl/>
        </w:rPr>
        <w:t xml:space="preserve">ולראות </w:t>
      </w:r>
      <w:bookmarkStart w:id="32268" w:name="_ETM_Q75_546149"/>
      <w:bookmarkEnd w:id="32268"/>
      <w:r>
        <w:rPr>
          <w:rtl/>
        </w:rPr>
        <w:t xml:space="preserve">את </w:t>
      </w:r>
      <w:bookmarkStart w:id="32269" w:name="_ETM_Q75_546270"/>
      <w:bookmarkEnd w:id="32269"/>
      <w:r>
        <w:rPr>
          <w:rtl/>
        </w:rPr>
        <w:t xml:space="preserve">הסימנים </w:t>
      </w:r>
      <w:bookmarkStart w:id="32270" w:name="_ETM_Q75_546839"/>
      <w:bookmarkEnd w:id="32270"/>
      <w:r>
        <w:rPr>
          <w:rtl/>
        </w:rPr>
        <w:t xml:space="preserve">המטרידים </w:t>
      </w:r>
      <w:bookmarkStart w:id="32271" w:name="_ETM_Q75_548620"/>
      <w:bookmarkEnd w:id="32271"/>
      <w:r>
        <w:rPr>
          <w:rtl/>
        </w:rPr>
        <w:t>של</w:t>
      </w:r>
      <w:r>
        <w:rPr>
          <w:rFonts w:hint="cs"/>
          <w:rtl/>
        </w:rPr>
        <w:t xml:space="preserve"> ע</w:t>
      </w:r>
      <w:r>
        <w:rPr>
          <w:rtl/>
        </w:rPr>
        <w:t xml:space="preserve">צירת </w:t>
      </w:r>
      <w:bookmarkStart w:id="32272" w:name="_ETM_Q75_549670"/>
      <w:bookmarkEnd w:id="32272"/>
      <w:r>
        <w:rPr>
          <w:rtl/>
        </w:rPr>
        <w:t xml:space="preserve">ההשקעות </w:t>
      </w:r>
      <w:bookmarkStart w:id="32273" w:name="_ETM_Q75_550600"/>
      <w:bookmarkEnd w:id="32273"/>
      <w:r>
        <w:rPr>
          <w:rtl/>
        </w:rPr>
        <w:t xml:space="preserve">במדינת </w:t>
      </w:r>
      <w:bookmarkStart w:id="32274" w:name="_ETM_Q75_551440"/>
      <w:bookmarkEnd w:id="32274"/>
      <w:r>
        <w:rPr>
          <w:rtl/>
        </w:rPr>
        <w:t>ישראל</w:t>
      </w:r>
      <w:r>
        <w:rPr>
          <w:rFonts w:hint="cs"/>
          <w:rtl/>
        </w:rPr>
        <w:t>,</w:t>
      </w:r>
      <w:r>
        <w:rPr>
          <w:rtl/>
        </w:rPr>
        <w:t xml:space="preserve"> </w:t>
      </w:r>
      <w:bookmarkStart w:id="32275" w:name="_ETM_Q75_554400"/>
      <w:bookmarkEnd w:id="32275"/>
      <w:r>
        <w:rPr>
          <w:rtl/>
        </w:rPr>
        <w:t xml:space="preserve">של </w:t>
      </w:r>
      <w:bookmarkStart w:id="32276" w:name="_ETM_Q75_554760"/>
      <w:bookmarkEnd w:id="32276"/>
      <w:r>
        <w:rPr>
          <w:rtl/>
        </w:rPr>
        <w:t xml:space="preserve">האזהרות </w:t>
      </w:r>
      <w:bookmarkStart w:id="32277" w:name="_ETM_Q75_555690"/>
      <w:bookmarkEnd w:id="32277"/>
      <w:r>
        <w:rPr>
          <w:rtl/>
        </w:rPr>
        <w:t xml:space="preserve">הכלכליות </w:t>
      </w:r>
      <w:bookmarkStart w:id="32278" w:name="_ETM_Q75_556620"/>
      <w:bookmarkEnd w:id="32278"/>
      <w:r>
        <w:rPr>
          <w:rtl/>
        </w:rPr>
        <w:t>הקשות</w:t>
      </w:r>
      <w:r>
        <w:rPr>
          <w:rFonts w:hint="cs"/>
          <w:rtl/>
        </w:rPr>
        <w:t>.</w:t>
      </w:r>
      <w:r>
        <w:rPr>
          <w:rtl/>
        </w:rPr>
        <w:t xml:space="preserve"> </w:t>
      </w:r>
      <w:bookmarkStart w:id="32279" w:name="_ETM_Q75_558359"/>
      <w:bookmarkEnd w:id="32279"/>
    </w:p>
    <w:p w:rsidR="00A22CFC" w:rsidRDefault="00A22CFC" w:rsidP="00BA73B6">
      <w:pPr>
        <w:rPr>
          <w:rtl/>
        </w:rPr>
      </w:pPr>
      <w:bookmarkStart w:id="32280" w:name="_ETM_Q75_501532"/>
      <w:bookmarkStart w:id="32281" w:name="_ETM_Q75_501588"/>
      <w:bookmarkEnd w:id="32280"/>
      <w:bookmarkEnd w:id="32281"/>
    </w:p>
    <w:p w:rsidR="00A22CFC" w:rsidRDefault="00A22CFC" w:rsidP="00BA73B6">
      <w:pPr>
        <w:rPr>
          <w:rtl/>
        </w:rPr>
      </w:pPr>
      <w:bookmarkStart w:id="32282" w:name="_ETM_Q75_501715"/>
      <w:bookmarkStart w:id="32283" w:name="_ETM_Q75_501768"/>
      <w:bookmarkEnd w:id="32282"/>
      <w:bookmarkEnd w:id="32283"/>
      <w:r>
        <w:rPr>
          <w:rtl/>
        </w:rPr>
        <w:t>וכש</w:t>
      </w:r>
      <w:bookmarkStart w:id="32284" w:name="_ETM_Q75_558749"/>
      <w:bookmarkEnd w:id="32284"/>
      <w:r>
        <w:rPr>
          <w:rtl/>
        </w:rPr>
        <w:t xml:space="preserve">מדינת </w:t>
      </w:r>
      <w:bookmarkStart w:id="32285" w:name="_ETM_Q75_559259"/>
      <w:bookmarkEnd w:id="32285"/>
      <w:r>
        <w:rPr>
          <w:rtl/>
        </w:rPr>
        <w:t xml:space="preserve">ישראל </w:t>
      </w:r>
      <w:bookmarkStart w:id="32286" w:name="_ETM_Q75_559979"/>
      <w:bookmarkEnd w:id="32286"/>
      <w:r>
        <w:rPr>
          <w:rtl/>
        </w:rPr>
        <w:t xml:space="preserve">תיכנס </w:t>
      </w:r>
      <w:bookmarkStart w:id="32287" w:name="_ETM_Q75_560520"/>
      <w:bookmarkEnd w:id="32287"/>
      <w:r>
        <w:rPr>
          <w:rtl/>
        </w:rPr>
        <w:t xml:space="preserve">למצב </w:t>
      </w:r>
      <w:bookmarkStart w:id="32288" w:name="_ETM_Q75_561089"/>
      <w:bookmarkEnd w:id="32288"/>
      <w:r>
        <w:rPr>
          <w:rtl/>
        </w:rPr>
        <w:t xml:space="preserve">כלכלי </w:t>
      </w:r>
      <w:bookmarkStart w:id="32289" w:name="_ETM_Q75_561749"/>
      <w:bookmarkEnd w:id="32289"/>
      <w:r>
        <w:rPr>
          <w:rtl/>
        </w:rPr>
        <w:t>קשה</w:t>
      </w:r>
      <w:r>
        <w:rPr>
          <w:rFonts w:hint="cs"/>
          <w:rtl/>
        </w:rPr>
        <w:t>,</w:t>
      </w:r>
      <w:r>
        <w:rPr>
          <w:rtl/>
        </w:rPr>
        <w:t xml:space="preserve"> </w:t>
      </w:r>
      <w:bookmarkStart w:id="32290" w:name="_ETM_Q75_563450"/>
      <w:bookmarkEnd w:id="32290"/>
      <w:r>
        <w:rPr>
          <w:rtl/>
        </w:rPr>
        <w:t xml:space="preserve">זה </w:t>
      </w:r>
      <w:bookmarkStart w:id="32291" w:name="_ETM_Q75_563690"/>
      <w:bookmarkEnd w:id="32291"/>
      <w:r>
        <w:rPr>
          <w:rtl/>
        </w:rPr>
        <w:t xml:space="preserve">ישליך </w:t>
      </w:r>
      <w:bookmarkStart w:id="32292" w:name="_ETM_Q75_564529"/>
      <w:bookmarkEnd w:id="32292"/>
      <w:r>
        <w:rPr>
          <w:rtl/>
        </w:rPr>
        <w:t xml:space="preserve">על </w:t>
      </w:r>
      <w:bookmarkStart w:id="32293" w:name="_ETM_Q75_564770"/>
      <w:bookmarkEnd w:id="32293"/>
      <w:r>
        <w:rPr>
          <w:rtl/>
        </w:rPr>
        <w:t xml:space="preserve">כל </w:t>
      </w:r>
      <w:bookmarkStart w:id="32294" w:name="_ETM_Q75_565400"/>
      <w:bookmarkEnd w:id="32294"/>
      <w:r>
        <w:rPr>
          <w:rtl/>
        </w:rPr>
        <w:t>התחומים</w:t>
      </w:r>
      <w:r>
        <w:rPr>
          <w:rFonts w:hint="cs"/>
          <w:rtl/>
        </w:rPr>
        <w:t>:</w:t>
      </w:r>
      <w:r>
        <w:rPr>
          <w:rtl/>
        </w:rPr>
        <w:t xml:space="preserve"> </w:t>
      </w:r>
      <w:bookmarkStart w:id="32295" w:name="_ETM_Q75_567390"/>
      <w:bookmarkEnd w:id="32295"/>
      <w:r>
        <w:rPr>
          <w:rtl/>
        </w:rPr>
        <w:t xml:space="preserve">על </w:t>
      </w:r>
      <w:bookmarkStart w:id="32296" w:name="_ETM_Q75_567659"/>
      <w:bookmarkEnd w:id="32296"/>
      <w:r>
        <w:rPr>
          <w:rtl/>
        </w:rPr>
        <w:t>הביטחון</w:t>
      </w:r>
      <w:r>
        <w:rPr>
          <w:rFonts w:hint="cs"/>
          <w:rtl/>
        </w:rPr>
        <w:t xml:space="preserve">, </w:t>
      </w:r>
      <w:bookmarkStart w:id="32297" w:name="_ETM_Q75_571164"/>
      <w:bookmarkEnd w:id="32297"/>
      <w:r>
        <w:rPr>
          <w:rFonts w:hint="cs"/>
          <w:rtl/>
        </w:rPr>
        <w:t xml:space="preserve">על החינוך, על </w:t>
      </w:r>
      <w:bookmarkStart w:id="32298" w:name="_ETM_Q75_572120"/>
      <w:bookmarkEnd w:id="32298"/>
      <w:r>
        <w:rPr>
          <w:rtl/>
        </w:rPr>
        <w:t xml:space="preserve">העוצמה </w:t>
      </w:r>
      <w:bookmarkStart w:id="32299" w:name="_ETM_Q75_572779"/>
      <w:bookmarkEnd w:id="32299"/>
      <w:r>
        <w:rPr>
          <w:rtl/>
        </w:rPr>
        <w:t>שלנו</w:t>
      </w:r>
      <w:r>
        <w:rPr>
          <w:rFonts w:hint="cs"/>
          <w:rtl/>
        </w:rPr>
        <w:t>,</w:t>
      </w:r>
      <w:r>
        <w:rPr>
          <w:rtl/>
        </w:rPr>
        <w:t xml:space="preserve"> </w:t>
      </w:r>
      <w:bookmarkStart w:id="32300" w:name="_ETM_Q75_573350"/>
      <w:bookmarkEnd w:id="32300"/>
      <w:r>
        <w:rPr>
          <w:rtl/>
        </w:rPr>
        <w:t xml:space="preserve">על </w:t>
      </w:r>
      <w:bookmarkStart w:id="32301" w:name="_ETM_Q75_573529"/>
      <w:bookmarkEnd w:id="32301"/>
      <w:r>
        <w:rPr>
          <w:rtl/>
        </w:rPr>
        <w:t xml:space="preserve">העוצמה </w:t>
      </w:r>
      <w:bookmarkStart w:id="32302" w:name="_ETM_Q75_574070"/>
      <w:bookmarkEnd w:id="32302"/>
      <w:r>
        <w:rPr>
          <w:rtl/>
        </w:rPr>
        <w:t>הכלכלית</w:t>
      </w:r>
      <w:r>
        <w:rPr>
          <w:rFonts w:hint="cs"/>
          <w:rtl/>
        </w:rPr>
        <w:t>.</w:t>
      </w:r>
      <w:r>
        <w:rPr>
          <w:rtl/>
        </w:rPr>
        <w:t xml:space="preserve"> </w:t>
      </w:r>
      <w:bookmarkStart w:id="32303" w:name="_ETM_Q75_577159"/>
      <w:bookmarkEnd w:id="32303"/>
      <w:r>
        <w:rPr>
          <w:rFonts w:hint="cs"/>
          <w:rtl/>
        </w:rPr>
        <w:t xml:space="preserve">זה </w:t>
      </w:r>
      <w:r>
        <w:rPr>
          <w:rtl/>
        </w:rPr>
        <w:t xml:space="preserve">פשוט </w:t>
      </w:r>
      <w:bookmarkStart w:id="32304" w:name="_ETM_Q75_577520"/>
      <w:bookmarkEnd w:id="32304"/>
      <w:r>
        <w:rPr>
          <w:rtl/>
        </w:rPr>
        <w:t xml:space="preserve">יעלה </w:t>
      </w:r>
      <w:bookmarkStart w:id="32305" w:name="_ETM_Q75_577820"/>
      <w:bookmarkEnd w:id="32305"/>
      <w:r>
        <w:rPr>
          <w:rtl/>
        </w:rPr>
        <w:t xml:space="preserve">יותר </w:t>
      </w:r>
      <w:bookmarkStart w:id="32306" w:name="_ETM_Q75_578210"/>
      <w:bookmarkEnd w:id="32306"/>
      <w:r>
        <w:rPr>
          <w:rtl/>
        </w:rPr>
        <w:t>כסף</w:t>
      </w:r>
      <w:r>
        <w:rPr>
          <w:rFonts w:hint="cs"/>
          <w:rtl/>
        </w:rPr>
        <w:t>,</w:t>
      </w:r>
      <w:r>
        <w:rPr>
          <w:rtl/>
        </w:rPr>
        <w:t xml:space="preserve"> </w:t>
      </w:r>
      <w:r>
        <w:rPr>
          <w:rFonts w:hint="cs"/>
          <w:rtl/>
        </w:rPr>
        <w:t xml:space="preserve">כי </w:t>
      </w:r>
      <w:r>
        <w:rPr>
          <w:rtl/>
        </w:rPr>
        <w:t xml:space="preserve">תצטרך </w:t>
      </w:r>
      <w:bookmarkStart w:id="32307" w:name="_ETM_Q75_581039"/>
      <w:bookmarkEnd w:id="32307"/>
      <w:r>
        <w:rPr>
          <w:rtl/>
        </w:rPr>
        <w:t xml:space="preserve">לשלם </w:t>
      </w:r>
      <w:bookmarkStart w:id="32308" w:name="_ETM_Q75_581520"/>
      <w:bookmarkEnd w:id="32308"/>
      <w:r>
        <w:rPr>
          <w:rtl/>
        </w:rPr>
        <w:t xml:space="preserve">ריבית </w:t>
      </w:r>
      <w:bookmarkStart w:id="32309" w:name="_ETM_Q75_581880"/>
      <w:bookmarkEnd w:id="32309"/>
      <w:r>
        <w:rPr>
          <w:rtl/>
        </w:rPr>
        <w:t xml:space="preserve">הרבה </w:t>
      </w:r>
      <w:bookmarkStart w:id="32310" w:name="_ETM_Q75_582149"/>
      <w:bookmarkEnd w:id="32310"/>
      <w:r>
        <w:rPr>
          <w:rtl/>
        </w:rPr>
        <w:t xml:space="preserve">יותר </w:t>
      </w:r>
      <w:bookmarkStart w:id="32311" w:name="_ETM_Q75_582420"/>
      <w:bookmarkEnd w:id="32311"/>
      <w:r>
        <w:rPr>
          <w:rtl/>
        </w:rPr>
        <w:t xml:space="preserve">גבוהה </w:t>
      </w:r>
      <w:bookmarkStart w:id="32312" w:name="_ETM_Q75_583079"/>
      <w:bookmarkEnd w:id="32312"/>
      <w:r>
        <w:rPr>
          <w:rtl/>
        </w:rPr>
        <w:t xml:space="preserve">על </w:t>
      </w:r>
      <w:bookmarkStart w:id="32313" w:name="_ETM_Q75_583200"/>
      <w:bookmarkEnd w:id="32313"/>
      <w:r>
        <w:rPr>
          <w:rtl/>
        </w:rPr>
        <w:t>ההלוואות</w:t>
      </w:r>
      <w:r>
        <w:rPr>
          <w:rFonts w:hint="cs"/>
          <w:rtl/>
        </w:rPr>
        <w:t xml:space="preserve">. </w:t>
      </w:r>
      <w:bookmarkStart w:id="32314" w:name="_ETM_Q75_584779"/>
      <w:bookmarkEnd w:id="32314"/>
      <w:r>
        <w:rPr>
          <w:rtl/>
        </w:rPr>
        <w:t>דירוג</w:t>
      </w:r>
      <w:r>
        <w:rPr>
          <w:rFonts w:hint="cs"/>
          <w:rtl/>
        </w:rPr>
        <w:t xml:space="preserve"> האשראי </w:t>
      </w:r>
      <w:bookmarkStart w:id="32315" w:name="_ETM_Q75_583944"/>
      <w:bookmarkEnd w:id="32315"/>
      <w:r>
        <w:rPr>
          <w:rFonts w:hint="cs"/>
          <w:rtl/>
        </w:rPr>
        <w:t xml:space="preserve">ירד, </w:t>
      </w:r>
      <w:bookmarkStart w:id="32316" w:name="_ETM_Q75_587179"/>
      <w:bookmarkEnd w:id="32316"/>
      <w:r>
        <w:rPr>
          <w:rtl/>
        </w:rPr>
        <w:t xml:space="preserve">כלכלת </w:t>
      </w:r>
      <w:bookmarkStart w:id="32317" w:name="_ETM_Q75_587779"/>
      <w:bookmarkEnd w:id="32317"/>
      <w:r>
        <w:rPr>
          <w:rtl/>
        </w:rPr>
        <w:t xml:space="preserve">ישראל </w:t>
      </w:r>
      <w:bookmarkStart w:id="32318" w:name="_ETM_Q75_588469"/>
      <w:bookmarkEnd w:id="32318"/>
      <w:r>
        <w:rPr>
          <w:rtl/>
        </w:rPr>
        <w:t xml:space="preserve">לא </w:t>
      </w:r>
      <w:bookmarkStart w:id="32319" w:name="_ETM_Q75_588619"/>
      <w:bookmarkEnd w:id="32319"/>
      <w:r>
        <w:rPr>
          <w:rtl/>
        </w:rPr>
        <w:t xml:space="preserve">תהיה </w:t>
      </w:r>
      <w:bookmarkStart w:id="32320" w:name="_ETM_Q75_588979"/>
      <w:bookmarkEnd w:id="32320"/>
      <w:r>
        <w:rPr>
          <w:rtl/>
        </w:rPr>
        <w:t>בטוחה</w:t>
      </w:r>
      <w:r>
        <w:rPr>
          <w:rFonts w:hint="cs"/>
          <w:rtl/>
        </w:rPr>
        <w:t xml:space="preserve">. </w:t>
      </w:r>
      <w:bookmarkStart w:id="32321" w:name="_ETM_Q75_590529"/>
      <w:bookmarkEnd w:id="32321"/>
      <w:r>
        <w:rPr>
          <w:rtl/>
        </w:rPr>
        <w:t xml:space="preserve">איך </w:t>
      </w:r>
      <w:bookmarkStart w:id="32322" w:name="_ETM_Q75_590770"/>
      <w:bookmarkEnd w:id="32322"/>
      <w:r>
        <w:rPr>
          <w:rtl/>
        </w:rPr>
        <w:t>אמר</w:t>
      </w:r>
      <w:r>
        <w:rPr>
          <w:rFonts w:hint="cs"/>
          <w:rtl/>
        </w:rPr>
        <w:t>ו</w:t>
      </w:r>
      <w:r>
        <w:rPr>
          <w:rtl/>
        </w:rPr>
        <w:t xml:space="preserve"> </w:t>
      </w:r>
      <w:bookmarkStart w:id="32323" w:name="_ETM_Q75_591520"/>
      <w:bookmarkEnd w:id="32323"/>
      <w:r>
        <w:rPr>
          <w:rtl/>
        </w:rPr>
        <w:t xml:space="preserve">כמה </w:t>
      </w:r>
      <w:bookmarkStart w:id="32324" w:name="_ETM_Q75_591850"/>
      <w:bookmarkEnd w:id="32324"/>
      <w:r>
        <w:rPr>
          <w:rtl/>
        </w:rPr>
        <w:t xml:space="preserve">משקיעים </w:t>
      </w:r>
      <w:bookmarkStart w:id="32325" w:name="_ETM_Q75_592420"/>
      <w:bookmarkEnd w:id="32325"/>
      <w:r>
        <w:rPr>
          <w:rtl/>
        </w:rPr>
        <w:t xml:space="preserve">באירופה </w:t>
      </w:r>
      <w:bookmarkStart w:id="32326" w:name="_ETM_Q75_593529"/>
      <w:bookmarkEnd w:id="32326"/>
      <w:r>
        <w:rPr>
          <w:rtl/>
        </w:rPr>
        <w:t xml:space="preserve">שהיו </w:t>
      </w:r>
      <w:bookmarkStart w:id="32327" w:name="_ETM_Q75_593950"/>
      <w:bookmarkEnd w:id="32327"/>
      <w:r>
        <w:rPr>
          <w:rtl/>
        </w:rPr>
        <w:t xml:space="preserve">אמורים </w:t>
      </w:r>
      <w:bookmarkStart w:id="32328" w:name="_ETM_Q75_594460"/>
      <w:bookmarkEnd w:id="32328"/>
      <w:r>
        <w:rPr>
          <w:rtl/>
        </w:rPr>
        <w:t xml:space="preserve">להשקיע </w:t>
      </w:r>
      <w:bookmarkStart w:id="32329" w:name="_ETM_Q75_594940"/>
      <w:bookmarkEnd w:id="32329"/>
      <w:r>
        <w:rPr>
          <w:rtl/>
        </w:rPr>
        <w:t xml:space="preserve">פה </w:t>
      </w:r>
      <w:bookmarkStart w:id="32330" w:name="_ETM_Q75_595189"/>
      <w:bookmarkEnd w:id="32330"/>
      <w:r>
        <w:rPr>
          <w:rtl/>
        </w:rPr>
        <w:t xml:space="preserve">כסף </w:t>
      </w:r>
      <w:bookmarkStart w:id="32331" w:name="_ETM_Q75_595579"/>
      <w:bookmarkStart w:id="32332" w:name="_ETM_Q75_595700"/>
      <w:bookmarkEnd w:id="32331"/>
      <w:bookmarkEnd w:id="32332"/>
      <w:r>
        <w:rPr>
          <w:rFonts w:hint="cs"/>
          <w:rtl/>
        </w:rPr>
        <w:t>ו</w:t>
      </w:r>
      <w:r>
        <w:rPr>
          <w:rtl/>
        </w:rPr>
        <w:t xml:space="preserve">להקים </w:t>
      </w:r>
      <w:bookmarkStart w:id="32333" w:name="_ETM_Q75_596089"/>
      <w:bookmarkEnd w:id="32333"/>
      <w:r>
        <w:rPr>
          <w:rtl/>
        </w:rPr>
        <w:t>מפעלים</w:t>
      </w:r>
      <w:r>
        <w:rPr>
          <w:rFonts w:hint="cs"/>
          <w:rtl/>
        </w:rPr>
        <w:t>?</w:t>
      </w:r>
      <w:r>
        <w:rPr>
          <w:rtl/>
        </w:rPr>
        <w:t xml:space="preserve"> </w:t>
      </w:r>
      <w:bookmarkStart w:id="32334" w:name="_ETM_Q75_597490"/>
      <w:bookmarkEnd w:id="32334"/>
      <w:r>
        <w:rPr>
          <w:rtl/>
        </w:rPr>
        <w:t xml:space="preserve">אנחנו </w:t>
      </w:r>
      <w:bookmarkStart w:id="32335" w:name="_ETM_Q75_598000"/>
      <w:bookmarkEnd w:id="32335"/>
      <w:r>
        <w:rPr>
          <w:rtl/>
        </w:rPr>
        <w:t xml:space="preserve">ממתינים </w:t>
      </w:r>
      <w:bookmarkStart w:id="32336" w:name="_ETM_Q75_598899"/>
      <w:bookmarkEnd w:id="32336"/>
      <w:r>
        <w:rPr>
          <w:rtl/>
        </w:rPr>
        <w:t xml:space="preserve">לבדוק </w:t>
      </w:r>
      <w:bookmarkStart w:id="32337" w:name="_ETM_Q75_599529"/>
      <w:bookmarkEnd w:id="32337"/>
      <w:r>
        <w:rPr>
          <w:rtl/>
        </w:rPr>
        <w:t xml:space="preserve">ולראות </w:t>
      </w:r>
      <w:bookmarkStart w:id="32338" w:name="_ETM_Q75_600279"/>
      <w:bookmarkEnd w:id="32338"/>
      <w:r>
        <w:rPr>
          <w:rFonts w:hint="cs"/>
          <w:rtl/>
        </w:rPr>
        <w:t>פ</w:t>
      </w:r>
      <w:r>
        <w:rPr>
          <w:rtl/>
        </w:rPr>
        <w:t xml:space="preserve">ני </w:t>
      </w:r>
      <w:bookmarkStart w:id="32339" w:name="_ETM_Q75_600579"/>
      <w:bookmarkEnd w:id="32339"/>
      <w:r>
        <w:rPr>
          <w:rtl/>
        </w:rPr>
        <w:t xml:space="preserve">הממשלה </w:t>
      </w:r>
      <w:bookmarkStart w:id="32340" w:name="_ETM_Q75_601360"/>
      <w:bookmarkEnd w:id="32340"/>
      <w:r>
        <w:rPr>
          <w:rtl/>
        </w:rPr>
        <w:t xml:space="preserve">הזו </w:t>
      </w:r>
      <w:bookmarkStart w:id="32341" w:name="_ETM_Q75_601720"/>
      <w:bookmarkEnd w:id="32341"/>
      <w:r>
        <w:rPr>
          <w:rtl/>
        </w:rPr>
        <w:t>לאן</w:t>
      </w:r>
      <w:r>
        <w:rPr>
          <w:rFonts w:hint="cs"/>
          <w:rtl/>
        </w:rPr>
        <w:t>.</w:t>
      </w:r>
      <w:r>
        <w:rPr>
          <w:rtl/>
        </w:rPr>
        <w:t xml:space="preserve"> </w:t>
      </w:r>
      <w:bookmarkStart w:id="32342" w:name="_ETM_Q75_603010"/>
      <w:bookmarkEnd w:id="32342"/>
      <w:r>
        <w:rPr>
          <w:rtl/>
        </w:rPr>
        <w:t xml:space="preserve">אני </w:t>
      </w:r>
      <w:bookmarkStart w:id="32343" w:name="_ETM_Q75_603279"/>
      <w:bookmarkEnd w:id="32343"/>
      <w:r>
        <w:rPr>
          <w:rtl/>
        </w:rPr>
        <w:t xml:space="preserve">לא </w:t>
      </w:r>
      <w:bookmarkStart w:id="32344" w:name="_ETM_Q75_603430"/>
      <w:bookmarkEnd w:id="32344"/>
      <w:r>
        <w:rPr>
          <w:rtl/>
        </w:rPr>
        <w:t xml:space="preserve">עומד </w:t>
      </w:r>
      <w:bookmarkStart w:id="32345" w:name="_ETM_Q75_604540"/>
      <w:bookmarkEnd w:id="32345"/>
      <w:r>
        <w:rPr>
          <w:rFonts w:hint="cs"/>
          <w:rtl/>
        </w:rPr>
        <w:t xml:space="preserve">כאן </w:t>
      </w:r>
      <w:r>
        <w:rPr>
          <w:rtl/>
        </w:rPr>
        <w:t xml:space="preserve">ומשמש </w:t>
      </w:r>
      <w:bookmarkStart w:id="32346" w:name="_ETM_Q75_605320"/>
      <w:bookmarkEnd w:id="32346"/>
      <w:r>
        <w:rPr>
          <w:rtl/>
        </w:rPr>
        <w:t xml:space="preserve">כאיזה </w:t>
      </w:r>
      <w:bookmarkStart w:id="32347" w:name="_ETM_Q75_606190"/>
      <w:bookmarkEnd w:id="32347"/>
      <w:r>
        <w:rPr>
          <w:rtl/>
        </w:rPr>
        <w:t xml:space="preserve">נביא </w:t>
      </w:r>
      <w:bookmarkStart w:id="32348" w:name="_ETM_Q75_606670"/>
      <w:bookmarkEnd w:id="32348"/>
      <w:r>
        <w:rPr>
          <w:rtl/>
        </w:rPr>
        <w:t>זעם</w:t>
      </w:r>
      <w:r>
        <w:rPr>
          <w:rFonts w:hint="cs"/>
          <w:rtl/>
        </w:rPr>
        <w:t>,</w:t>
      </w:r>
      <w:r>
        <w:rPr>
          <w:rtl/>
        </w:rPr>
        <w:t xml:space="preserve"> </w:t>
      </w:r>
      <w:bookmarkStart w:id="32349" w:name="_ETM_Q75_607270"/>
      <w:bookmarkEnd w:id="32349"/>
      <w:r>
        <w:rPr>
          <w:rtl/>
        </w:rPr>
        <w:t xml:space="preserve">אני </w:t>
      </w:r>
      <w:bookmarkStart w:id="32350" w:name="_ETM_Q75_607420"/>
      <w:bookmarkEnd w:id="32350"/>
      <w:r>
        <w:rPr>
          <w:rtl/>
        </w:rPr>
        <w:t xml:space="preserve">פשוט </w:t>
      </w:r>
      <w:bookmarkStart w:id="32351" w:name="_ETM_Q75_607869"/>
      <w:bookmarkEnd w:id="32351"/>
      <w:r>
        <w:rPr>
          <w:rtl/>
        </w:rPr>
        <w:t xml:space="preserve">אומר </w:t>
      </w:r>
      <w:bookmarkStart w:id="32352" w:name="_ETM_Q75_609050"/>
      <w:bookmarkEnd w:id="32352"/>
      <w:r>
        <w:rPr>
          <w:rtl/>
        </w:rPr>
        <w:t xml:space="preserve">על </w:t>
      </w:r>
      <w:bookmarkStart w:id="32353" w:name="_ETM_Q75_609290"/>
      <w:bookmarkEnd w:id="32353"/>
      <w:r>
        <w:rPr>
          <w:rtl/>
        </w:rPr>
        <w:t xml:space="preserve">השולחן </w:t>
      </w:r>
      <w:bookmarkStart w:id="32354" w:name="_ETM_Q75_610490"/>
      <w:bookmarkEnd w:id="32354"/>
      <w:r>
        <w:rPr>
          <w:rtl/>
        </w:rPr>
        <w:t xml:space="preserve">מה </w:t>
      </w:r>
      <w:bookmarkStart w:id="32355" w:name="_ETM_Q75_610910"/>
      <w:bookmarkEnd w:id="32355"/>
      <w:r>
        <w:rPr>
          <w:rtl/>
        </w:rPr>
        <w:t xml:space="preserve">שצפוי </w:t>
      </w:r>
      <w:bookmarkStart w:id="32356" w:name="_ETM_Q75_611660"/>
      <w:bookmarkEnd w:id="32356"/>
      <w:r>
        <w:rPr>
          <w:rtl/>
        </w:rPr>
        <w:t xml:space="preserve">מבחינה </w:t>
      </w:r>
      <w:bookmarkStart w:id="32357" w:name="_ETM_Q75_612200"/>
      <w:bookmarkEnd w:id="32357"/>
      <w:r>
        <w:rPr>
          <w:rtl/>
        </w:rPr>
        <w:t xml:space="preserve">כלכלית </w:t>
      </w:r>
      <w:bookmarkStart w:id="32358" w:name="_ETM_Q75_612740"/>
      <w:bookmarkEnd w:id="32358"/>
      <w:r>
        <w:rPr>
          <w:rtl/>
        </w:rPr>
        <w:t xml:space="preserve">למדינת </w:t>
      </w:r>
      <w:bookmarkStart w:id="32359" w:name="_ETM_Q75_613370"/>
      <w:bookmarkEnd w:id="32359"/>
      <w:r>
        <w:rPr>
          <w:rtl/>
        </w:rPr>
        <w:t>ישראל</w:t>
      </w:r>
      <w:r>
        <w:rPr>
          <w:rFonts w:hint="cs"/>
          <w:rtl/>
        </w:rPr>
        <w:t>,</w:t>
      </w:r>
      <w:r>
        <w:rPr>
          <w:rtl/>
        </w:rPr>
        <w:t xml:space="preserve"> </w:t>
      </w:r>
      <w:bookmarkStart w:id="32360" w:name="_ETM_Q75_614640"/>
      <w:bookmarkEnd w:id="32360"/>
      <w:r>
        <w:rPr>
          <w:rtl/>
        </w:rPr>
        <w:t xml:space="preserve">ואיזה </w:t>
      </w:r>
      <w:bookmarkStart w:id="32361" w:name="_ETM_Q75_615150"/>
      <w:bookmarkEnd w:id="32361"/>
      <w:r>
        <w:rPr>
          <w:rtl/>
        </w:rPr>
        <w:t xml:space="preserve">השלכות </w:t>
      </w:r>
      <w:bookmarkStart w:id="32362" w:name="_ETM_Q75_615870"/>
      <w:bookmarkEnd w:id="32362"/>
      <w:r>
        <w:rPr>
          <w:rtl/>
        </w:rPr>
        <w:t xml:space="preserve">יהיו </w:t>
      </w:r>
      <w:bookmarkStart w:id="32363" w:name="_ETM_Q75_616680"/>
      <w:bookmarkEnd w:id="32363"/>
      <w:r>
        <w:rPr>
          <w:rtl/>
        </w:rPr>
        <w:t xml:space="preserve">על </w:t>
      </w:r>
      <w:bookmarkStart w:id="32364" w:name="_ETM_Q75_616890"/>
      <w:bookmarkEnd w:id="32364"/>
      <w:r>
        <w:rPr>
          <w:rtl/>
        </w:rPr>
        <w:t xml:space="preserve">מדינת </w:t>
      </w:r>
      <w:bookmarkStart w:id="32365" w:name="_ETM_Q75_617459"/>
      <w:bookmarkEnd w:id="32365"/>
      <w:r>
        <w:rPr>
          <w:rtl/>
        </w:rPr>
        <w:t xml:space="preserve">ישראל </w:t>
      </w:r>
      <w:bookmarkStart w:id="32366" w:name="_ETM_Q75_618390"/>
      <w:bookmarkEnd w:id="32366"/>
      <w:r>
        <w:rPr>
          <w:rtl/>
        </w:rPr>
        <w:t xml:space="preserve">ועל </w:t>
      </w:r>
      <w:bookmarkStart w:id="32367" w:name="_ETM_Q75_618810"/>
      <w:bookmarkEnd w:id="32367"/>
      <w:r>
        <w:rPr>
          <w:rtl/>
        </w:rPr>
        <w:t xml:space="preserve">הדורות </w:t>
      </w:r>
      <w:bookmarkStart w:id="32368" w:name="_ETM_Q75_619379"/>
      <w:bookmarkEnd w:id="32368"/>
      <w:r>
        <w:rPr>
          <w:rtl/>
        </w:rPr>
        <w:t>הבאים</w:t>
      </w:r>
      <w:r>
        <w:rPr>
          <w:rFonts w:hint="cs"/>
          <w:rtl/>
        </w:rPr>
        <w:t>.</w:t>
      </w:r>
      <w:r>
        <w:rPr>
          <w:rtl/>
        </w:rPr>
        <w:t xml:space="preserve"> </w:t>
      </w:r>
      <w:bookmarkStart w:id="32369" w:name="_ETM_Q75_620420"/>
      <w:bookmarkEnd w:id="32369"/>
    </w:p>
    <w:p w:rsidR="00A22CFC" w:rsidRDefault="00A22CFC" w:rsidP="00BA73B6">
      <w:pPr>
        <w:rPr>
          <w:rtl/>
        </w:rPr>
      </w:pPr>
      <w:bookmarkStart w:id="32370" w:name="_ETM_Q75_622984"/>
      <w:bookmarkStart w:id="32371" w:name="_ETM_Q75_623063"/>
      <w:bookmarkEnd w:id="32370"/>
      <w:bookmarkEnd w:id="32371"/>
    </w:p>
    <w:p w:rsidR="00A22CFC" w:rsidRDefault="00A22CFC" w:rsidP="00BA73B6">
      <w:pPr>
        <w:rPr>
          <w:rtl/>
        </w:rPr>
      </w:pPr>
      <w:bookmarkStart w:id="32372" w:name="_ETM_Q75_623120"/>
      <w:bookmarkStart w:id="32373" w:name="_ETM_Q75_623191"/>
      <w:bookmarkEnd w:id="32372"/>
      <w:bookmarkEnd w:id="32373"/>
      <w:r>
        <w:rPr>
          <w:rtl/>
        </w:rPr>
        <w:t xml:space="preserve">ראוי </w:t>
      </w:r>
      <w:bookmarkStart w:id="32374" w:name="_ETM_Q75_621260"/>
      <w:bookmarkEnd w:id="32374"/>
      <w:r>
        <w:rPr>
          <w:rtl/>
        </w:rPr>
        <w:t xml:space="preserve">שהממשלה </w:t>
      </w:r>
      <w:bookmarkStart w:id="32375" w:name="_ETM_Q75_622159"/>
      <w:bookmarkEnd w:id="32375"/>
      <w:r>
        <w:rPr>
          <w:rtl/>
        </w:rPr>
        <w:t xml:space="preserve">הזאת </w:t>
      </w:r>
      <w:bookmarkStart w:id="32376" w:name="_ETM_Q75_622519"/>
      <w:bookmarkEnd w:id="32376"/>
      <w:r>
        <w:rPr>
          <w:rtl/>
        </w:rPr>
        <w:t xml:space="preserve">תחשב </w:t>
      </w:r>
      <w:bookmarkStart w:id="32377" w:name="_ETM_Q75_622999"/>
      <w:bookmarkEnd w:id="32377"/>
      <w:r>
        <w:rPr>
          <w:rtl/>
        </w:rPr>
        <w:t xml:space="preserve">מסלול </w:t>
      </w:r>
      <w:bookmarkStart w:id="32378" w:name="_ETM_Q75_623480"/>
      <w:bookmarkStart w:id="32379" w:name="_ETM_Q75_623659"/>
      <w:bookmarkEnd w:id="32378"/>
      <w:bookmarkEnd w:id="32379"/>
      <w:r>
        <w:rPr>
          <w:rtl/>
        </w:rPr>
        <w:t>חדש</w:t>
      </w:r>
      <w:r>
        <w:rPr>
          <w:rFonts w:hint="cs"/>
          <w:rtl/>
        </w:rPr>
        <w:t>,</w:t>
      </w:r>
      <w:r>
        <w:rPr>
          <w:rtl/>
        </w:rPr>
        <w:t xml:space="preserve"> </w:t>
      </w:r>
      <w:bookmarkStart w:id="32380" w:name="_ETM_Q75_624499"/>
      <w:bookmarkEnd w:id="32380"/>
      <w:r>
        <w:rPr>
          <w:rtl/>
        </w:rPr>
        <w:t>כי</w:t>
      </w:r>
      <w:r>
        <w:rPr>
          <w:rFonts w:hint="cs"/>
          <w:rtl/>
        </w:rPr>
        <w:t xml:space="preserve"> היא</w:t>
      </w:r>
      <w:r>
        <w:rPr>
          <w:rtl/>
        </w:rPr>
        <w:t xml:space="preserve"> </w:t>
      </w:r>
      <w:bookmarkStart w:id="32381" w:name="_ETM_Q75_624769"/>
      <w:bookmarkEnd w:id="32381"/>
      <w:r>
        <w:rPr>
          <w:rtl/>
        </w:rPr>
        <w:t xml:space="preserve">מביאה </w:t>
      </w:r>
      <w:bookmarkStart w:id="32382" w:name="_ETM_Q75_625459"/>
      <w:bookmarkEnd w:id="32382"/>
      <w:r>
        <w:rPr>
          <w:rtl/>
        </w:rPr>
        <w:t xml:space="preserve">אותנו </w:t>
      </w:r>
      <w:bookmarkStart w:id="32383" w:name="_ETM_Q75_626180"/>
      <w:bookmarkEnd w:id="32383"/>
      <w:r>
        <w:rPr>
          <w:rtl/>
        </w:rPr>
        <w:t xml:space="preserve">אל </w:t>
      </w:r>
      <w:bookmarkStart w:id="32384" w:name="_ETM_Q75_626420"/>
      <w:bookmarkEnd w:id="32384"/>
      <w:r>
        <w:rPr>
          <w:rtl/>
        </w:rPr>
        <w:t xml:space="preserve">פי </w:t>
      </w:r>
      <w:bookmarkStart w:id="32385" w:name="_ETM_Q75_626870"/>
      <w:bookmarkEnd w:id="32385"/>
      <w:r>
        <w:rPr>
          <w:rtl/>
        </w:rPr>
        <w:t xml:space="preserve">תהום </w:t>
      </w:r>
      <w:bookmarkStart w:id="32386" w:name="_ETM_Q75_627980"/>
      <w:bookmarkEnd w:id="32386"/>
      <w:r>
        <w:rPr>
          <w:rtl/>
        </w:rPr>
        <w:t xml:space="preserve">שכולנו </w:t>
      </w:r>
      <w:bookmarkStart w:id="32387" w:name="_ETM_Q75_628639"/>
      <w:bookmarkEnd w:id="32387"/>
      <w:r>
        <w:rPr>
          <w:rtl/>
        </w:rPr>
        <w:t xml:space="preserve">נידרדר </w:t>
      </w:r>
      <w:bookmarkStart w:id="32388" w:name="_ETM_Q75_629209"/>
      <w:bookmarkEnd w:id="32388"/>
      <w:r>
        <w:rPr>
          <w:rtl/>
        </w:rPr>
        <w:t>אליו</w:t>
      </w:r>
      <w:r>
        <w:rPr>
          <w:rFonts w:hint="cs"/>
          <w:rtl/>
        </w:rPr>
        <w:t>.</w:t>
      </w:r>
      <w:r>
        <w:rPr>
          <w:rtl/>
        </w:rPr>
        <w:t xml:space="preserve"> </w:t>
      </w:r>
      <w:bookmarkStart w:id="32389" w:name="_ETM_Q75_630090"/>
      <w:bookmarkEnd w:id="32389"/>
      <w:r>
        <w:rPr>
          <w:rtl/>
        </w:rPr>
        <w:t xml:space="preserve">המצב </w:t>
      </w:r>
      <w:bookmarkStart w:id="32390" w:name="_ETM_Q75_630599"/>
      <w:bookmarkEnd w:id="32390"/>
      <w:r>
        <w:rPr>
          <w:rtl/>
        </w:rPr>
        <w:t xml:space="preserve">הולך </w:t>
      </w:r>
      <w:bookmarkStart w:id="32391" w:name="_ETM_Q75_630900"/>
      <w:bookmarkEnd w:id="32391"/>
      <w:r>
        <w:rPr>
          <w:rtl/>
        </w:rPr>
        <w:t xml:space="preserve">להיות </w:t>
      </w:r>
      <w:bookmarkStart w:id="32392" w:name="_ETM_Q75_631230"/>
      <w:bookmarkEnd w:id="32392"/>
      <w:r>
        <w:rPr>
          <w:rtl/>
        </w:rPr>
        <w:t xml:space="preserve">קשה </w:t>
      </w:r>
      <w:bookmarkStart w:id="32393" w:name="_ETM_Q75_632140"/>
      <w:bookmarkEnd w:id="32393"/>
      <w:r>
        <w:rPr>
          <w:rtl/>
        </w:rPr>
        <w:t xml:space="preserve">בכל </w:t>
      </w:r>
      <w:bookmarkStart w:id="32394" w:name="_ETM_Q75_632650"/>
      <w:bookmarkEnd w:id="32394"/>
      <w:r>
        <w:rPr>
          <w:rtl/>
        </w:rPr>
        <w:t>התחומים</w:t>
      </w:r>
      <w:r>
        <w:rPr>
          <w:rFonts w:hint="cs"/>
          <w:rtl/>
        </w:rPr>
        <w:t>.</w:t>
      </w:r>
      <w:r>
        <w:rPr>
          <w:rtl/>
        </w:rPr>
        <w:t xml:space="preserve"> </w:t>
      </w:r>
      <w:bookmarkStart w:id="32395" w:name="_ETM_Q75_633310"/>
      <w:bookmarkEnd w:id="32395"/>
      <w:r>
        <w:rPr>
          <w:rtl/>
        </w:rPr>
        <w:t>תודה</w:t>
      </w:r>
      <w:r>
        <w:rPr>
          <w:rFonts w:hint="cs"/>
          <w:rtl/>
        </w:rPr>
        <w:t>.</w:t>
      </w:r>
    </w:p>
    <w:p w:rsidR="00A22CFC" w:rsidRDefault="00A22CFC" w:rsidP="00BA73B6">
      <w:pPr>
        <w:rPr>
          <w:rtl/>
        </w:rPr>
      </w:pPr>
      <w:bookmarkStart w:id="32396" w:name="_ETM_Q75_636566"/>
      <w:bookmarkStart w:id="32397" w:name="_ETM_Q75_636639"/>
      <w:bookmarkStart w:id="32398" w:name="_ETM_Q75_637287"/>
      <w:bookmarkStart w:id="32399" w:name="_ETM_Q75_637338"/>
      <w:bookmarkEnd w:id="32396"/>
      <w:bookmarkEnd w:id="32397"/>
      <w:bookmarkEnd w:id="32398"/>
      <w:bookmarkEnd w:id="32399"/>
    </w:p>
    <w:p w:rsidR="00A22CFC" w:rsidRDefault="00A22CFC" w:rsidP="00BA73B6">
      <w:pPr>
        <w:pStyle w:val="af8"/>
        <w:keepNext/>
        <w:rPr>
          <w:rtl/>
        </w:rPr>
      </w:pPr>
      <w:r w:rsidRPr="0004538F">
        <w:rPr>
          <w:rStyle w:val="TagStyle"/>
          <w:rtl/>
        </w:rPr>
        <w:t xml:space="preserve"> &lt;&lt; יור &gt;&gt;</w:t>
      </w:r>
      <w:r w:rsidRPr="00D012C7">
        <w:rPr>
          <w:rStyle w:val="TagStyle"/>
          <w:rtl/>
        </w:rPr>
        <w:t xml:space="preserve"> </w:t>
      </w:r>
      <w:r>
        <w:rPr>
          <w:rtl/>
        </w:rPr>
        <w:t xml:space="preserve">היו"ר </w:t>
      </w:r>
      <w:r w:rsidR="00BA73B6">
        <w:rPr>
          <w:rtl/>
        </w:rPr>
        <w:t>אוריאל בוסו</w:t>
      </w:r>
      <w:r>
        <w:rPr>
          <w:rtl/>
        </w:rPr>
        <w:t>:</w:t>
      </w:r>
      <w:r w:rsidRPr="00D012C7">
        <w:rPr>
          <w:rStyle w:val="TagStyle"/>
          <w:rtl/>
        </w:rPr>
        <w:t xml:space="preserve"> </w:t>
      </w:r>
      <w:r w:rsidRPr="0004538F">
        <w:rPr>
          <w:rStyle w:val="TagStyle"/>
          <w:rtl/>
        </w:rPr>
        <w:t>&lt;&lt; יור &gt;&gt;</w:t>
      </w:r>
      <w:r>
        <w:rPr>
          <w:rtl/>
        </w:rPr>
        <w:t xml:space="preserve">  </w:t>
      </w:r>
    </w:p>
    <w:p w:rsidR="00A22CFC" w:rsidRPr="00D012C7" w:rsidRDefault="00A22CFC" w:rsidP="00DA3834">
      <w:pPr>
        <w:rPr>
          <w:rtl/>
        </w:rPr>
      </w:pPr>
      <w:bookmarkStart w:id="32400" w:name="_ETM_Q75_638984"/>
      <w:bookmarkEnd w:id="32400"/>
    </w:p>
    <w:p w:rsidR="00A22CFC" w:rsidRDefault="00A22CFC" w:rsidP="00BA73B6">
      <w:pPr>
        <w:rPr>
          <w:rtl/>
        </w:rPr>
      </w:pPr>
      <w:bookmarkStart w:id="32401" w:name="_ETM_Q75_636667"/>
      <w:bookmarkStart w:id="32402" w:name="_ETM_Q75_636715"/>
      <w:bookmarkEnd w:id="32401"/>
      <w:bookmarkEnd w:id="32402"/>
      <w:r>
        <w:rPr>
          <w:rtl/>
        </w:rPr>
        <w:t xml:space="preserve"> </w:t>
      </w:r>
      <w:bookmarkStart w:id="32403" w:name="_ETM_Q75_634099"/>
      <w:bookmarkEnd w:id="32403"/>
      <w:r>
        <w:rPr>
          <w:rtl/>
        </w:rPr>
        <w:t xml:space="preserve">תודה </w:t>
      </w:r>
      <w:bookmarkStart w:id="32404" w:name="_ETM_Q75_634340"/>
      <w:bookmarkEnd w:id="32404"/>
      <w:r>
        <w:rPr>
          <w:rtl/>
        </w:rPr>
        <w:t xml:space="preserve">רבה </w:t>
      </w:r>
      <w:bookmarkStart w:id="32405" w:name="_ETM_Q75_634609"/>
      <w:bookmarkEnd w:id="32405"/>
      <w:r>
        <w:rPr>
          <w:rtl/>
        </w:rPr>
        <w:t>ל</w:t>
      </w:r>
      <w:r>
        <w:rPr>
          <w:rFonts w:hint="cs"/>
          <w:rtl/>
        </w:rPr>
        <w:t xml:space="preserve">חבר הכנסת מיקי לוי. חבר הכנסת </w:t>
      </w:r>
      <w:bookmarkStart w:id="32406" w:name="_ETM_Q75_640073"/>
      <w:bookmarkStart w:id="32407" w:name="_ETM_Q75_636790"/>
      <w:bookmarkEnd w:id="32406"/>
      <w:bookmarkEnd w:id="32407"/>
      <w:r>
        <w:rPr>
          <w:rtl/>
        </w:rPr>
        <w:t xml:space="preserve">רם </w:t>
      </w:r>
      <w:bookmarkStart w:id="32408" w:name="_ETM_Q75_637090"/>
      <w:bookmarkEnd w:id="32408"/>
      <w:r>
        <w:rPr>
          <w:rtl/>
        </w:rPr>
        <w:t xml:space="preserve">בן </w:t>
      </w:r>
      <w:bookmarkStart w:id="32409" w:name="_ETM_Q75_637299"/>
      <w:bookmarkEnd w:id="32409"/>
      <w:r>
        <w:rPr>
          <w:rtl/>
        </w:rPr>
        <w:t>ברק</w:t>
      </w:r>
      <w:r>
        <w:rPr>
          <w:rFonts w:hint="cs"/>
          <w:rtl/>
        </w:rPr>
        <w:t>,</w:t>
      </w:r>
      <w:r>
        <w:rPr>
          <w:rtl/>
        </w:rPr>
        <w:t xml:space="preserve"> </w:t>
      </w:r>
      <w:bookmarkStart w:id="32410" w:name="_ETM_Q75_637870"/>
      <w:bookmarkEnd w:id="32410"/>
      <w:r>
        <w:rPr>
          <w:rtl/>
        </w:rPr>
        <w:t>בבקשה</w:t>
      </w:r>
      <w:r>
        <w:rPr>
          <w:rFonts w:hint="cs"/>
          <w:rtl/>
        </w:rPr>
        <w:t>.</w:t>
      </w:r>
    </w:p>
    <w:p w:rsidR="00A22CFC" w:rsidRDefault="00A22CFC" w:rsidP="00BA73B6">
      <w:pPr>
        <w:ind w:firstLine="0"/>
        <w:rPr>
          <w:rtl/>
        </w:rPr>
      </w:pPr>
      <w:bookmarkStart w:id="32411" w:name="_ETM_Q75_647001"/>
      <w:bookmarkStart w:id="32412" w:name="_ETM_Q75_647090"/>
      <w:bookmarkStart w:id="32413" w:name="_ETM_Q75_647562"/>
      <w:bookmarkStart w:id="32414" w:name="_ETM_Q75_647636"/>
      <w:bookmarkStart w:id="32415" w:name="_ETM_Q75_649338"/>
      <w:bookmarkEnd w:id="32411"/>
      <w:bookmarkEnd w:id="32412"/>
      <w:bookmarkEnd w:id="32413"/>
      <w:bookmarkEnd w:id="32414"/>
      <w:bookmarkEnd w:id="32415"/>
    </w:p>
    <w:p w:rsidR="00A22CFC" w:rsidRDefault="00A22CFC" w:rsidP="00BA73B6">
      <w:pPr>
        <w:pStyle w:val="a4"/>
        <w:keepNext/>
        <w:rPr>
          <w:rtl/>
        </w:rPr>
      </w:pPr>
      <w:bookmarkStart w:id="32416" w:name="ET_speaker_5766_25"/>
      <w:r w:rsidRPr="0004538F">
        <w:rPr>
          <w:rStyle w:val="TagStyle"/>
          <w:rtl/>
        </w:rPr>
        <w:t xml:space="preserve"> &lt;&lt; דובר &gt;&gt;</w:t>
      </w:r>
      <w:r w:rsidRPr="00D012C7">
        <w:rPr>
          <w:rStyle w:val="TagStyle"/>
          <w:rtl/>
        </w:rPr>
        <w:t xml:space="preserve"> </w:t>
      </w:r>
      <w:bookmarkStart w:id="32417" w:name="_Toc124881480"/>
      <w:bookmarkStart w:id="32418" w:name="_Toc124882188"/>
      <w:r>
        <w:rPr>
          <w:rtl/>
        </w:rPr>
        <w:t>רם בן ברק (יש עתיד):</w:t>
      </w:r>
      <w:bookmarkEnd w:id="32417"/>
      <w:bookmarkEnd w:id="32418"/>
      <w:r w:rsidRPr="00D012C7">
        <w:rPr>
          <w:rStyle w:val="TagStyle"/>
          <w:rtl/>
        </w:rPr>
        <w:t xml:space="preserve"> </w:t>
      </w:r>
      <w:r w:rsidRPr="0004538F">
        <w:rPr>
          <w:rStyle w:val="TagStyle"/>
          <w:rtl/>
        </w:rPr>
        <w:t>&lt;&lt; דובר &gt;&gt;</w:t>
      </w:r>
      <w:r>
        <w:rPr>
          <w:rtl/>
        </w:rPr>
        <w:t xml:space="preserve">  </w:t>
      </w:r>
      <w:bookmarkEnd w:id="32416"/>
    </w:p>
    <w:p w:rsidR="00A22CFC" w:rsidRDefault="00A22CFC" w:rsidP="00DA3834">
      <w:pPr>
        <w:rPr>
          <w:rtl/>
        </w:rPr>
      </w:pPr>
    </w:p>
    <w:p w:rsidR="00A22CFC" w:rsidRDefault="00A22CFC" w:rsidP="00BA73B6">
      <w:pPr>
        <w:rPr>
          <w:rtl/>
        </w:rPr>
      </w:pPr>
      <w:bookmarkStart w:id="32419" w:name="_ETM_Q75_649966"/>
      <w:bookmarkStart w:id="32420" w:name="_ETM_Q75_650011"/>
      <w:bookmarkEnd w:id="32419"/>
      <w:bookmarkEnd w:id="32420"/>
      <w:r>
        <w:rPr>
          <w:rFonts w:hint="cs"/>
          <w:rtl/>
        </w:rPr>
        <w:t xml:space="preserve">תודה, </w:t>
      </w:r>
      <w:bookmarkStart w:id="32421" w:name="_ETM_Q75_647130"/>
      <w:bookmarkStart w:id="32422" w:name="_ETM_Q75_647184"/>
      <w:bookmarkStart w:id="32423" w:name="_ETM_Q75_650290"/>
      <w:bookmarkEnd w:id="32421"/>
      <w:bookmarkEnd w:id="32422"/>
      <w:bookmarkEnd w:id="32423"/>
      <w:r>
        <w:rPr>
          <w:rtl/>
        </w:rPr>
        <w:t xml:space="preserve">אדוני </w:t>
      </w:r>
      <w:bookmarkStart w:id="32424" w:name="_ETM_Q75_650620"/>
      <w:bookmarkEnd w:id="32424"/>
      <w:r>
        <w:rPr>
          <w:rtl/>
        </w:rPr>
        <w:t>היושב-ראש</w:t>
      </w:r>
      <w:r>
        <w:rPr>
          <w:rFonts w:hint="cs"/>
          <w:rtl/>
        </w:rPr>
        <w:t>.</w:t>
      </w:r>
      <w:r>
        <w:rPr>
          <w:rtl/>
        </w:rPr>
        <w:t xml:space="preserve"> </w:t>
      </w:r>
      <w:bookmarkStart w:id="32425" w:name="_ETM_Q75_652629"/>
      <w:bookmarkEnd w:id="32425"/>
      <w:r>
        <w:rPr>
          <w:rtl/>
        </w:rPr>
        <w:t xml:space="preserve">אני </w:t>
      </w:r>
      <w:bookmarkStart w:id="32426" w:name="_ETM_Q75_652719"/>
      <w:bookmarkEnd w:id="32426"/>
      <w:r>
        <w:rPr>
          <w:rtl/>
        </w:rPr>
        <w:t xml:space="preserve">רוצה </w:t>
      </w:r>
      <w:bookmarkStart w:id="32427" w:name="_ETM_Q75_652959"/>
      <w:bookmarkEnd w:id="32427"/>
      <w:r>
        <w:rPr>
          <w:rtl/>
        </w:rPr>
        <w:t xml:space="preserve">להמשיך </w:t>
      </w:r>
      <w:bookmarkStart w:id="32428" w:name="_ETM_Q75_653379"/>
      <w:bookmarkEnd w:id="32428"/>
      <w:r>
        <w:rPr>
          <w:rtl/>
        </w:rPr>
        <w:t xml:space="preserve">את </w:t>
      </w:r>
      <w:bookmarkStart w:id="32429" w:name="_ETM_Q75_654099"/>
      <w:bookmarkEnd w:id="32429"/>
      <w:r>
        <w:rPr>
          <w:rtl/>
        </w:rPr>
        <w:t>דבריו</w:t>
      </w:r>
      <w:r>
        <w:rPr>
          <w:rFonts w:hint="cs"/>
          <w:rtl/>
        </w:rPr>
        <w:t xml:space="preserve"> של ידידי חבר הכנסת </w:t>
      </w:r>
      <w:bookmarkStart w:id="32430" w:name="_ETM_Q75_664273"/>
      <w:bookmarkEnd w:id="32430"/>
      <w:r>
        <w:rPr>
          <w:rFonts w:hint="cs"/>
          <w:rtl/>
        </w:rPr>
        <w:t xml:space="preserve">מיקי לוי, לפני שאגיד את מה </w:t>
      </w:r>
      <w:bookmarkStart w:id="32431" w:name="_ETM_Q75_655250"/>
      <w:bookmarkEnd w:id="32431"/>
      <w:r>
        <w:rPr>
          <w:rtl/>
        </w:rPr>
        <w:t>שכתבתי</w:t>
      </w:r>
      <w:r>
        <w:rPr>
          <w:rFonts w:hint="cs"/>
          <w:rtl/>
        </w:rPr>
        <w:t xml:space="preserve">, ולשאול: איזה חברה בין-לאומית נורמלית, </w:t>
      </w:r>
      <w:bookmarkStart w:id="32432" w:name="_ETM_Q75_669922"/>
      <w:bookmarkEnd w:id="32432"/>
      <w:r>
        <w:rPr>
          <w:rFonts w:hint="cs"/>
          <w:rtl/>
        </w:rPr>
        <w:t xml:space="preserve">גוגל, מייקרוספט, אחרים, תבוא ותשקיע </w:t>
      </w:r>
      <w:bookmarkStart w:id="32433" w:name="_ETM_Q75_672600"/>
      <w:bookmarkEnd w:id="32433"/>
      <w:r>
        <w:rPr>
          <w:rtl/>
        </w:rPr>
        <w:t xml:space="preserve">במדינה </w:t>
      </w:r>
      <w:bookmarkStart w:id="32434" w:name="_ETM_Q75_674090"/>
      <w:bookmarkEnd w:id="32434"/>
      <w:r>
        <w:rPr>
          <w:rtl/>
        </w:rPr>
        <w:t xml:space="preserve">שבית </w:t>
      </w:r>
      <w:bookmarkStart w:id="32435" w:name="_ETM_Q75_674450"/>
      <w:bookmarkEnd w:id="32435"/>
      <w:r>
        <w:rPr>
          <w:rtl/>
        </w:rPr>
        <w:t xml:space="preserve">המשפט </w:t>
      </w:r>
      <w:bookmarkStart w:id="32436" w:name="_ETM_Q75_674840"/>
      <w:bookmarkEnd w:id="32436"/>
      <w:r>
        <w:rPr>
          <w:rtl/>
        </w:rPr>
        <w:t xml:space="preserve">שלה </w:t>
      </w:r>
      <w:bookmarkStart w:id="32437" w:name="_ETM_Q75_675079"/>
      <w:bookmarkEnd w:id="32437"/>
      <w:r>
        <w:rPr>
          <w:rtl/>
        </w:rPr>
        <w:t xml:space="preserve">הוא </w:t>
      </w:r>
      <w:bookmarkStart w:id="32438" w:name="_ETM_Q75_675170"/>
      <w:bookmarkEnd w:id="32438"/>
      <w:r>
        <w:rPr>
          <w:rtl/>
        </w:rPr>
        <w:t xml:space="preserve">לא </w:t>
      </w:r>
      <w:bookmarkStart w:id="32439" w:name="_ETM_Q75_675260"/>
      <w:bookmarkEnd w:id="32439"/>
      <w:r>
        <w:rPr>
          <w:rtl/>
        </w:rPr>
        <w:t xml:space="preserve">בית </w:t>
      </w:r>
      <w:bookmarkStart w:id="32440" w:name="_ETM_Q75_675439"/>
      <w:bookmarkEnd w:id="32440"/>
      <w:r>
        <w:rPr>
          <w:rtl/>
        </w:rPr>
        <w:t xml:space="preserve">משפט </w:t>
      </w:r>
      <w:bookmarkStart w:id="32441" w:name="_ETM_Q75_675799"/>
      <w:bookmarkEnd w:id="32441"/>
      <w:r>
        <w:rPr>
          <w:rtl/>
        </w:rPr>
        <w:t>עצמאי</w:t>
      </w:r>
      <w:r>
        <w:rPr>
          <w:rFonts w:hint="cs"/>
          <w:rtl/>
        </w:rPr>
        <w:t>?</w:t>
      </w:r>
      <w:r>
        <w:rPr>
          <w:rtl/>
        </w:rPr>
        <w:t xml:space="preserve"> </w:t>
      </w:r>
      <w:bookmarkStart w:id="32442" w:name="_ETM_Q75_677269"/>
      <w:bookmarkEnd w:id="32442"/>
      <w:r>
        <w:rPr>
          <w:rtl/>
        </w:rPr>
        <w:t xml:space="preserve">יבואו </w:t>
      </w:r>
      <w:bookmarkStart w:id="32443" w:name="_ETM_Q75_677599"/>
      <w:bookmarkEnd w:id="32443"/>
      <w:r>
        <w:rPr>
          <w:rtl/>
        </w:rPr>
        <w:t xml:space="preserve">להשקיע </w:t>
      </w:r>
      <w:bookmarkStart w:id="32444" w:name="_ETM_Q75_677959"/>
      <w:bookmarkEnd w:id="32444"/>
      <w:r>
        <w:rPr>
          <w:rtl/>
        </w:rPr>
        <w:t xml:space="preserve">במדינה </w:t>
      </w:r>
      <w:bookmarkStart w:id="32445" w:name="_ETM_Q75_679250"/>
      <w:bookmarkEnd w:id="32445"/>
      <w:r>
        <w:rPr>
          <w:rtl/>
        </w:rPr>
        <w:t>ש</w:t>
      </w:r>
      <w:r>
        <w:rPr>
          <w:rFonts w:hint="cs"/>
          <w:rtl/>
        </w:rPr>
        <w:t xml:space="preserve">כשהם יודעים </w:t>
      </w:r>
      <w:bookmarkStart w:id="32446" w:name="_ETM_Q75_680450"/>
      <w:bookmarkEnd w:id="32446"/>
      <w:r>
        <w:rPr>
          <w:rtl/>
        </w:rPr>
        <w:t xml:space="preserve">שאם </w:t>
      </w:r>
      <w:bookmarkStart w:id="32447" w:name="_ETM_Q75_680750"/>
      <w:bookmarkEnd w:id="32447"/>
      <w:r>
        <w:rPr>
          <w:rtl/>
        </w:rPr>
        <w:t xml:space="preserve">יהיה </w:t>
      </w:r>
      <w:bookmarkStart w:id="32448" w:name="_ETM_Q75_680900"/>
      <w:bookmarkEnd w:id="32448"/>
      <w:r>
        <w:rPr>
          <w:rtl/>
        </w:rPr>
        <w:t xml:space="preserve">להם </w:t>
      </w:r>
      <w:bookmarkStart w:id="32449" w:name="_ETM_Q75_681079"/>
      <w:bookmarkEnd w:id="32449"/>
      <w:r>
        <w:rPr>
          <w:rtl/>
        </w:rPr>
        <w:t xml:space="preserve">סכסוך </w:t>
      </w:r>
      <w:bookmarkStart w:id="32450" w:name="_ETM_Q75_681590"/>
      <w:bookmarkEnd w:id="32450"/>
      <w:r>
        <w:rPr>
          <w:rtl/>
        </w:rPr>
        <w:t xml:space="preserve">עם </w:t>
      </w:r>
      <w:bookmarkStart w:id="32451" w:name="_ETM_Q75_681709"/>
      <w:bookmarkEnd w:id="32451"/>
      <w:r>
        <w:rPr>
          <w:rtl/>
        </w:rPr>
        <w:t>המדינה</w:t>
      </w:r>
      <w:r>
        <w:rPr>
          <w:rFonts w:hint="cs"/>
          <w:rtl/>
        </w:rPr>
        <w:t>,</w:t>
      </w:r>
      <w:r>
        <w:rPr>
          <w:rtl/>
        </w:rPr>
        <w:t xml:space="preserve"> </w:t>
      </w:r>
      <w:bookmarkStart w:id="32452" w:name="_ETM_Q75_682719"/>
      <w:bookmarkEnd w:id="32452"/>
      <w:r>
        <w:rPr>
          <w:rtl/>
        </w:rPr>
        <w:t xml:space="preserve">הם </w:t>
      </w:r>
      <w:bookmarkStart w:id="32453" w:name="_ETM_Q75_682959"/>
      <w:bookmarkEnd w:id="32453"/>
      <w:r>
        <w:rPr>
          <w:rtl/>
        </w:rPr>
        <w:t xml:space="preserve">ילכו </w:t>
      </w:r>
      <w:bookmarkStart w:id="32454" w:name="_ETM_Q75_683230"/>
      <w:bookmarkEnd w:id="32454"/>
      <w:r>
        <w:rPr>
          <w:rtl/>
        </w:rPr>
        <w:t xml:space="preserve">לבית </w:t>
      </w:r>
      <w:bookmarkStart w:id="32455" w:name="_ETM_Q75_683469"/>
      <w:bookmarkEnd w:id="32455"/>
      <w:r>
        <w:rPr>
          <w:rtl/>
        </w:rPr>
        <w:t>המשפט</w:t>
      </w:r>
      <w:r>
        <w:rPr>
          <w:rFonts w:hint="cs"/>
          <w:rtl/>
        </w:rPr>
        <w:t>,</w:t>
      </w:r>
      <w:r>
        <w:rPr>
          <w:rtl/>
        </w:rPr>
        <w:t xml:space="preserve"> </w:t>
      </w:r>
      <w:bookmarkStart w:id="32456" w:name="_ETM_Q75_684129"/>
      <w:bookmarkEnd w:id="32456"/>
      <w:r>
        <w:rPr>
          <w:rtl/>
        </w:rPr>
        <w:t xml:space="preserve">בית </w:t>
      </w:r>
      <w:bookmarkStart w:id="32457" w:name="_ETM_Q75_684279"/>
      <w:bookmarkEnd w:id="32457"/>
      <w:r>
        <w:rPr>
          <w:rtl/>
        </w:rPr>
        <w:t xml:space="preserve">המשפט </w:t>
      </w:r>
      <w:bookmarkStart w:id="32458" w:name="_ETM_Q75_684790"/>
      <w:bookmarkEnd w:id="32458"/>
      <w:r>
        <w:rPr>
          <w:rtl/>
        </w:rPr>
        <w:t xml:space="preserve">יהיה </w:t>
      </w:r>
      <w:bookmarkStart w:id="32459" w:name="_ETM_Q75_684999"/>
      <w:bookmarkEnd w:id="32459"/>
      <w:r>
        <w:rPr>
          <w:rtl/>
        </w:rPr>
        <w:t xml:space="preserve">משפט </w:t>
      </w:r>
      <w:bookmarkStart w:id="32460" w:name="_ETM_Q75_685569"/>
      <w:bookmarkEnd w:id="32460"/>
      <w:r>
        <w:rPr>
          <w:rtl/>
        </w:rPr>
        <w:t>פוליטי</w:t>
      </w:r>
      <w:r>
        <w:rPr>
          <w:rFonts w:hint="cs"/>
          <w:rtl/>
        </w:rPr>
        <w:t>?</w:t>
      </w:r>
      <w:r>
        <w:rPr>
          <w:rtl/>
        </w:rPr>
        <w:t xml:space="preserve"> </w:t>
      </w:r>
      <w:bookmarkStart w:id="32461" w:name="_ETM_Q75_686620"/>
      <w:bookmarkEnd w:id="32461"/>
      <w:r>
        <w:rPr>
          <w:rtl/>
        </w:rPr>
        <w:t>תבדוק</w:t>
      </w:r>
      <w:r>
        <w:rPr>
          <w:rFonts w:hint="cs"/>
          <w:rtl/>
        </w:rPr>
        <w:t>,</w:t>
      </w:r>
      <w:r>
        <w:rPr>
          <w:rtl/>
        </w:rPr>
        <w:t xml:space="preserve"> </w:t>
      </w:r>
      <w:bookmarkStart w:id="32462" w:name="_ETM_Q75_687129"/>
      <w:bookmarkEnd w:id="32462"/>
      <w:r>
        <w:rPr>
          <w:rtl/>
        </w:rPr>
        <w:t xml:space="preserve">אדוני </w:t>
      </w:r>
      <w:bookmarkStart w:id="32463" w:name="_ETM_Q75_687489"/>
      <w:bookmarkEnd w:id="32463"/>
      <w:r>
        <w:rPr>
          <w:rtl/>
        </w:rPr>
        <w:t>היושב-ראש</w:t>
      </w:r>
      <w:r>
        <w:rPr>
          <w:rFonts w:hint="cs"/>
          <w:rtl/>
        </w:rPr>
        <w:t>,</w:t>
      </w:r>
      <w:r>
        <w:rPr>
          <w:rtl/>
        </w:rPr>
        <w:t xml:space="preserve"> </w:t>
      </w:r>
      <w:bookmarkStart w:id="32464" w:name="_ETM_Q75_688680"/>
      <w:bookmarkEnd w:id="32464"/>
      <w:r>
        <w:rPr>
          <w:rtl/>
        </w:rPr>
        <w:t xml:space="preserve">ותראה </w:t>
      </w:r>
      <w:bookmarkStart w:id="32465" w:name="_ETM_Q75_689069"/>
      <w:bookmarkEnd w:id="32465"/>
      <w:r>
        <w:rPr>
          <w:rtl/>
        </w:rPr>
        <w:t xml:space="preserve">שבשום </w:t>
      </w:r>
      <w:bookmarkStart w:id="32466" w:name="_ETM_Q75_689579"/>
      <w:bookmarkEnd w:id="32466"/>
      <w:r>
        <w:rPr>
          <w:rtl/>
        </w:rPr>
        <w:t xml:space="preserve">מדינה </w:t>
      </w:r>
      <w:bookmarkStart w:id="32467" w:name="_ETM_Q75_690620"/>
      <w:bookmarkEnd w:id="32467"/>
      <w:r>
        <w:rPr>
          <w:rtl/>
        </w:rPr>
        <w:t xml:space="preserve">בעולם </w:t>
      </w:r>
      <w:bookmarkStart w:id="32468" w:name="_ETM_Q75_691249"/>
      <w:bookmarkEnd w:id="32468"/>
      <w:r>
        <w:rPr>
          <w:rtl/>
        </w:rPr>
        <w:t xml:space="preserve">שיש </w:t>
      </w:r>
      <w:bookmarkStart w:id="32469" w:name="_ETM_Q75_691549"/>
      <w:bookmarkEnd w:id="32469"/>
      <w:r>
        <w:rPr>
          <w:rtl/>
        </w:rPr>
        <w:t>ב</w:t>
      </w:r>
      <w:r>
        <w:rPr>
          <w:rFonts w:hint="cs"/>
          <w:rtl/>
        </w:rPr>
        <w:t xml:space="preserve">ה </w:t>
      </w:r>
      <w:r>
        <w:rPr>
          <w:rtl/>
        </w:rPr>
        <w:t xml:space="preserve">בית </w:t>
      </w:r>
      <w:bookmarkStart w:id="32470" w:name="_ETM_Q75_692120"/>
      <w:bookmarkEnd w:id="32470"/>
      <w:r>
        <w:rPr>
          <w:rtl/>
        </w:rPr>
        <w:t xml:space="preserve">משפט </w:t>
      </w:r>
      <w:bookmarkStart w:id="32471" w:name="_ETM_Q75_692480"/>
      <w:bookmarkEnd w:id="32471"/>
      <w:r>
        <w:rPr>
          <w:rtl/>
        </w:rPr>
        <w:t xml:space="preserve">שהוא </w:t>
      </w:r>
      <w:bookmarkStart w:id="32472" w:name="_ETM_Q75_692629"/>
      <w:bookmarkEnd w:id="32472"/>
      <w:r>
        <w:rPr>
          <w:rtl/>
        </w:rPr>
        <w:t xml:space="preserve">לא </w:t>
      </w:r>
      <w:bookmarkStart w:id="32473" w:name="_ETM_Q75_692749"/>
      <w:bookmarkEnd w:id="32473"/>
      <w:r>
        <w:rPr>
          <w:rtl/>
        </w:rPr>
        <w:t>עצמאי</w:t>
      </w:r>
      <w:r>
        <w:rPr>
          <w:rFonts w:hint="cs"/>
          <w:rtl/>
        </w:rPr>
        <w:t>,</w:t>
      </w:r>
      <w:r>
        <w:rPr>
          <w:rtl/>
        </w:rPr>
        <w:t xml:space="preserve"> </w:t>
      </w:r>
      <w:bookmarkStart w:id="32474" w:name="_ETM_Q75_693139"/>
      <w:bookmarkEnd w:id="32474"/>
      <w:r>
        <w:rPr>
          <w:rtl/>
        </w:rPr>
        <w:t xml:space="preserve">בית </w:t>
      </w:r>
      <w:bookmarkStart w:id="32475" w:name="_ETM_Q75_693319"/>
      <w:bookmarkEnd w:id="32475"/>
      <w:r>
        <w:rPr>
          <w:rtl/>
        </w:rPr>
        <w:t xml:space="preserve">המשפט </w:t>
      </w:r>
      <w:bookmarkStart w:id="32476" w:name="_ETM_Q75_693709"/>
      <w:bookmarkEnd w:id="32476"/>
      <w:r>
        <w:rPr>
          <w:rtl/>
        </w:rPr>
        <w:t>מטעם</w:t>
      </w:r>
      <w:r>
        <w:rPr>
          <w:rFonts w:hint="cs"/>
          <w:rtl/>
        </w:rPr>
        <w:t>,</w:t>
      </w:r>
      <w:r>
        <w:rPr>
          <w:rtl/>
        </w:rPr>
        <w:t xml:space="preserve"> </w:t>
      </w:r>
      <w:bookmarkStart w:id="32477" w:name="_ETM_Q75_694439"/>
      <w:bookmarkEnd w:id="32477"/>
      <w:r>
        <w:rPr>
          <w:rtl/>
        </w:rPr>
        <w:t xml:space="preserve">אין </w:t>
      </w:r>
      <w:bookmarkStart w:id="32478" w:name="_ETM_Q75_694650"/>
      <w:bookmarkEnd w:id="32478"/>
      <w:r>
        <w:rPr>
          <w:rtl/>
        </w:rPr>
        <w:t xml:space="preserve">השקעות </w:t>
      </w:r>
      <w:bookmarkStart w:id="32479" w:name="_ETM_Q75_695280"/>
      <w:bookmarkEnd w:id="32479"/>
      <w:r>
        <w:rPr>
          <w:rFonts w:hint="cs"/>
          <w:rtl/>
        </w:rPr>
        <w:t xml:space="preserve">– </w:t>
      </w:r>
      <w:r>
        <w:rPr>
          <w:rtl/>
        </w:rPr>
        <w:t xml:space="preserve">לא </w:t>
      </w:r>
      <w:bookmarkStart w:id="32480" w:name="_ETM_Q75_695400"/>
      <w:bookmarkEnd w:id="32480"/>
      <w:r>
        <w:rPr>
          <w:rtl/>
        </w:rPr>
        <w:t>בהונגריה</w:t>
      </w:r>
      <w:r>
        <w:rPr>
          <w:rFonts w:hint="cs"/>
          <w:rtl/>
        </w:rPr>
        <w:t xml:space="preserve">, לא בפולין; מדינות שיש בהן </w:t>
      </w:r>
      <w:r>
        <w:rPr>
          <w:rtl/>
        </w:rPr>
        <w:t xml:space="preserve">פוטנציאל </w:t>
      </w:r>
      <w:bookmarkStart w:id="32481" w:name="_ETM_Q75_699110"/>
      <w:bookmarkEnd w:id="32481"/>
      <w:r>
        <w:rPr>
          <w:rtl/>
        </w:rPr>
        <w:t xml:space="preserve">השקעה </w:t>
      </w:r>
      <w:bookmarkStart w:id="32482" w:name="_ETM_Q75_699380"/>
      <w:bookmarkEnd w:id="32482"/>
      <w:r>
        <w:rPr>
          <w:rtl/>
        </w:rPr>
        <w:t>גדול</w:t>
      </w:r>
      <w:r>
        <w:rPr>
          <w:rFonts w:hint="cs"/>
          <w:rtl/>
        </w:rPr>
        <w:t>,</w:t>
      </w:r>
      <w:r>
        <w:rPr>
          <w:rtl/>
        </w:rPr>
        <w:t xml:space="preserve"> </w:t>
      </w:r>
      <w:bookmarkStart w:id="32483" w:name="_ETM_Q75_700040"/>
      <w:bookmarkEnd w:id="32483"/>
      <w:r>
        <w:rPr>
          <w:rtl/>
        </w:rPr>
        <w:t xml:space="preserve">אף </w:t>
      </w:r>
      <w:r>
        <w:rPr>
          <w:rFonts w:hint="cs"/>
          <w:rtl/>
        </w:rPr>
        <w:t>אחד</w:t>
      </w:r>
      <w:r>
        <w:rPr>
          <w:rtl/>
        </w:rPr>
        <w:t xml:space="preserve"> </w:t>
      </w:r>
      <w:bookmarkStart w:id="32484" w:name="_ETM_Q75_700400"/>
      <w:bookmarkEnd w:id="32484"/>
      <w:r>
        <w:rPr>
          <w:rtl/>
        </w:rPr>
        <w:t xml:space="preserve">לא </w:t>
      </w:r>
      <w:bookmarkStart w:id="32485" w:name="_ETM_Q75_700460"/>
      <w:bookmarkEnd w:id="32485"/>
      <w:r>
        <w:rPr>
          <w:rtl/>
        </w:rPr>
        <w:t xml:space="preserve">משקיע </w:t>
      </w:r>
      <w:bookmarkStart w:id="32486" w:name="_ETM_Q75_700850"/>
      <w:bookmarkEnd w:id="32486"/>
      <w:r>
        <w:rPr>
          <w:rtl/>
        </w:rPr>
        <w:t>ש</w:t>
      </w:r>
      <w:r>
        <w:rPr>
          <w:rFonts w:hint="cs"/>
          <w:rtl/>
        </w:rPr>
        <w:t>ם.</w:t>
      </w:r>
      <w:r>
        <w:rPr>
          <w:rtl/>
        </w:rPr>
        <w:t xml:space="preserve"> </w:t>
      </w:r>
      <w:bookmarkStart w:id="32487" w:name="_ETM_Q75_701809"/>
      <w:bookmarkEnd w:id="32487"/>
      <w:r>
        <w:rPr>
          <w:rtl/>
        </w:rPr>
        <w:t>ולכן</w:t>
      </w:r>
      <w:r>
        <w:rPr>
          <w:rFonts w:hint="cs"/>
          <w:rtl/>
        </w:rPr>
        <w:t>,</w:t>
      </w:r>
      <w:r>
        <w:rPr>
          <w:rtl/>
        </w:rPr>
        <w:t xml:space="preserve"> </w:t>
      </w:r>
      <w:bookmarkStart w:id="32488" w:name="_ETM_Q75_702529"/>
      <w:bookmarkEnd w:id="32488"/>
      <w:r>
        <w:rPr>
          <w:rtl/>
        </w:rPr>
        <w:t xml:space="preserve">גם </w:t>
      </w:r>
      <w:bookmarkStart w:id="32489" w:name="_ETM_Q75_702799"/>
      <w:bookmarkEnd w:id="32489"/>
      <w:r>
        <w:rPr>
          <w:rtl/>
        </w:rPr>
        <w:t xml:space="preserve">מהבחינה </w:t>
      </w:r>
      <w:bookmarkStart w:id="32490" w:name="_ETM_Q75_703279"/>
      <w:bookmarkEnd w:id="32490"/>
      <w:r>
        <w:rPr>
          <w:rtl/>
        </w:rPr>
        <w:t>הזאת</w:t>
      </w:r>
      <w:r>
        <w:rPr>
          <w:rFonts w:hint="cs"/>
          <w:rtl/>
        </w:rPr>
        <w:t>,</w:t>
      </w:r>
      <w:r>
        <w:rPr>
          <w:rtl/>
        </w:rPr>
        <w:t xml:space="preserve"> </w:t>
      </w:r>
      <w:bookmarkStart w:id="32491" w:name="_ETM_Q75_703669"/>
      <w:bookmarkEnd w:id="32491"/>
      <w:r>
        <w:rPr>
          <w:rtl/>
        </w:rPr>
        <w:t xml:space="preserve">אני </w:t>
      </w:r>
      <w:bookmarkStart w:id="32492" w:name="_ETM_Q75_703819"/>
      <w:bookmarkEnd w:id="32492"/>
      <w:r>
        <w:rPr>
          <w:rtl/>
        </w:rPr>
        <w:t xml:space="preserve">מסכים </w:t>
      </w:r>
      <w:bookmarkStart w:id="32493" w:name="_ETM_Q75_703980"/>
      <w:bookmarkEnd w:id="32493"/>
      <w:r>
        <w:rPr>
          <w:rtl/>
        </w:rPr>
        <w:t>לגמרי</w:t>
      </w:r>
      <w:r>
        <w:rPr>
          <w:rFonts w:hint="cs"/>
          <w:rtl/>
        </w:rPr>
        <w:t xml:space="preserve"> עם</w:t>
      </w:r>
      <w:r>
        <w:rPr>
          <w:rtl/>
        </w:rPr>
        <w:t xml:space="preserve"> </w:t>
      </w:r>
      <w:bookmarkStart w:id="32494" w:name="_ETM_Q75_705360"/>
      <w:bookmarkEnd w:id="32494"/>
      <w:r>
        <w:rPr>
          <w:rtl/>
        </w:rPr>
        <w:t xml:space="preserve">חבר </w:t>
      </w:r>
      <w:bookmarkStart w:id="32495" w:name="_ETM_Q75_705659"/>
      <w:bookmarkEnd w:id="32495"/>
      <w:r>
        <w:rPr>
          <w:rtl/>
        </w:rPr>
        <w:t xml:space="preserve">הכנסת </w:t>
      </w:r>
      <w:bookmarkStart w:id="32496" w:name="_ETM_Q75_706679"/>
      <w:bookmarkEnd w:id="32496"/>
      <w:r>
        <w:rPr>
          <w:rtl/>
        </w:rPr>
        <w:t>לוי</w:t>
      </w:r>
      <w:r>
        <w:rPr>
          <w:rFonts w:hint="cs"/>
          <w:rtl/>
        </w:rPr>
        <w:t xml:space="preserve">. </w:t>
      </w:r>
      <w:bookmarkStart w:id="32497" w:name="_ETM_Q75_707400"/>
      <w:bookmarkEnd w:id="32497"/>
      <w:r>
        <w:rPr>
          <w:rtl/>
        </w:rPr>
        <w:t xml:space="preserve">אנחנו </w:t>
      </w:r>
      <w:bookmarkStart w:id="32498" w:name="_ETM_Q75_707760"/>
      <w:bookmarkEnd w:id="32498"/>
      <w:r>
        <w:rPr>
          <w:rtl/>
        </w:rPr>
        <w:t xml:space="preserve">הולכים </w:t>
      </w:r>
      <w:bookmarkStart w:id="32499" w:name="_ETM_Q75_708000"/>
      <w:bookmarkEnd w:id="32499"/>
      <w:r>
        <w:rPr>
          <w:rtl/>
        </w:rPr>
        <w:t xml:space="preserve">לתקופה </w:t>
      </w:r>
      <w:bookmarkStart w:id="32500" w:name="_ETM_Q75_708750"/>
      <w:bookmarkEnd w:id="32500"/>
      <w:r>
        <w:rPr>
          <w:rtl/>
        </w:rPr>
        <w:t xml:space="preserve">מאוד </w:t>
      </w:r>
      <w:bookmarkStart w:id="32501" w:name="_ETM_Q75_709050"/>
      <w:bookmarkEnd w:id="32501"/>
      <w:r>
        <w:rPr>
          <w:rtl/>
        </w:rPr>
        <w:t>קשה</w:t>
      </w:r>
      <w:r>
        <w:rPr>
          <w:rFonts w:hint="cs"/>
          <w:rtl/>
        </w:rPr>
        <w:t>,</w:t>
      </w:r>
      <w:r>
        <w:rPr>
          <w:rtl/>
        </w:rPr>
        <w:t xml:space="preserve"> </w:t>
      </w:r>
      <w:bookmarkStart w:id="32502" w:name="_ETM_Q75_709440"/>
      <w:bookmarkEnd w:id="32502"/>
      <w:r>
        <w:rPr>
          <w:rtl/>
        </w:rPr>
        <w:t xml:space="preserve">ודווקא </w:t>
      </w:r>
      <w:bookmarkStart w:id="32503" w:name="_ETM_Q75_709920"/>
      <w:bookmarkEnd w:id="32503"/>
      <w:r>
        <w:rPr>
          <w:rtl/>
        </w:rPr>
        <w:t xml:space="preserve">בזמן </w:t>
      </w:r>
      <w:bookmarkStart w:id="32504" w:name="_ETM_Q75_710250"/>
      <w:bookmarkEnd w:id="32504"/>
      <w:r>
        <w:rPr>
          <w:rtl/>
        </w:rPr>
        <w:t xml:space="preserve">של </w:t>
      </w:r>
      <w:bookmarkStart w:id="32505" w:name="_ETM_Q75_710610"/>
      <w:bookmarkEnd w:id="32505"/>
      <w:r>
        <w:rPr>
          <w:rtl/>
        </w:rPr>
        <w:t xml:space="preserve">משבר </w:t>
      </w:r>
      <w:bookmarkStart w:id="32506" w:name="_ETM_Q75_711450"/>
      <w:bookmarkEnd w:id="32506"/>
      <w:r>
        <w:rPr>
          <w:rtl/>
        </w:rPr>
        <w:t>ב</w:t>
      </w:r>
      <w:r>
        <w:rPr>
          <w:rFonts w:hint="cs"/>
          <w:rtl/>
        </w:rPr>
        <w:t xml:space="preserve">ין-לאומי, </w:t>
      </w:r>
      <w:bookmarkStart w:id="32507" w:name="_ETM_Q75_712050"/>
      <w:bookmarkEnd w:id="32507"/>
      <w:r>
        <w:rPr>
          <w:rtl/>
        </w:rPr>
        <w:t xml:space="preserve">אבל </w:t>
      </w:r>
      <w:bookmarkStart w:id="32508" w:name="_ETM_Q75_712230"/>
      <w:bookmarkEnd w:id="32508"/>
      <w:r>
        <w:rPr>
          <w:rtl/>
        </w:rPr>
        <w:t xml:space="preserve">את </w:t>
      </w:r>
      <w:bookmarkStart w:id="32509" w:name="_ETM_Q75_712349"/>
      <w:bookmarkEnd w:id="32509"/>
      <w:r>
        <w:rPr>
          <w:rtl/>
        </w:rPr>
        <w:t xml:space="preserve">מי </w:t>
      </w:r>
      <w:bookmarkStart w:id="32510" w:name="_ETM_Q75_712470"/>
      <w:bookmarkEnd w:id="32510"/>
      <w:r>
        <w:rPr>
          <w:rtl/>
        </w:rPr>
        <w:t xml:space="preserve">זה </w:t>
      </w:r>
      <w:bookmarkStart w:id="32511" w:name="_ETM_Q75_712620"/>
      <w:bookmarkEnd w:id="32511"/>
      <w:r>
        <w:rPr>
          <w:rtl/>
        </w:rPr>
        <w:t>מעניין</w:t>
      </w:r>
      <w:r>
        <w:rPr>
          <w:rFonts w:hint="cs"/>
          <w:rtl/>
        </w:rPr>
        <w:t>?</w:t>
      </w:r>
      <w:r>
        <w:rPr>
          <w:rtl/>
        </w:rPr>
        <w:t xml:space="preserve"> </w:t>
      </w:r>
      <w:bookmarkStart w:id="32512" w:name="_ETM_Q75_713790"/>
      <w:bookmarkEnd w:id="32512"/>
      <w:r>
        <w:rPr>
          <w:rtl/>
        </w:rPr>
        <w:t xml:space="preserve">יש </w:t>
      </w:r>
      <w:bookmarkStart w:id="32513" w:name="_ETM_Q75_714000"/>
      <w:bookmarkEnd w:id="32513"/>
      <w:r>
        <w:rPr>
          <w:rtl/>
        </w:rPr>
        <w:t xml:space="preserve">כאן </w:t>
      </w:r>
      <w:bookmarkStart w:id="32514" w:name="_ETM_Q75_715140"/>
      <w:bookmarkEnd w:id="32514"/>
      <w:r>
        <w:rPr>
          <w:rtl/>
        </w:rPr>
        <w:t xml:space="preserve">ראש </w:t>
      </w:r>
      <w:bookmarkStart w:id="32515" w:name="_ETM_Q75_715409"/>
      <w:bookmarkEnd w:id="32515"/>
      <w:r>
        <w:rPr>
          <w:rtl/>
        </w:rPr>
        <w:t xml:space="preserve">ממשלה </w:t>
      </w:r>
      <w:bookmarkStart w:id="32516" w:name="_ETM_Q75_716639"/>
      <w:bookmarkEnd w:id="32516"/>
      <w:r>
        <w:rPr>
          <w:rtl/>
        </w:rPr>
        <w:t xml:space="preserve">שצריך </w:t>
      </w:r>
      <w:bookmarkStart w:id="32517" w:name="_ETM_Q75_719030"/>
      <w:bookmarkEnd w:id="32517"/>
      <w:r>
        <w:rPr>
          <w:rtl/>
        </w:rPr>
        <w:t>אי</w:t>
      </w:r>
      <w:r>
        <w:rPr>
          <w:rFonts w:hint="cs"/>
          <w:rtl/>
        </w:rPr>
        <w:t xml:space="preserve">כשהו </w:t>
      </w:r>
      <w:bookmarkStart w:id="32518" w:name="_ETM_Q75_721869"/>
      <w:bookmarkEnd w:id="32518"/>
      <w:r>
        <w:rPr>
          <w:rFonts w:hint="cs"/>
          <w:rtl/>
        </w:rPr>
        <w:t>לה</w:t>
      </w:r>
      <w:r>
        <w:rPr>
          <w:rtl/>
        </w:rPr>
        <w:t xml:space="preserve">שתחרר </w:t>
      </w:r>
      <w:bookmarkStart w:id="32519" w:name="_ETM_Q75_719900"/>
      <w:bookmarkEnd w:id="32519"/>
      <w:r>
        <w:rPr>
          <w:rtl/>
        </w:rPr>
        <w:t>ממשפטו</w:t>
      </w:r>
      <w:r>
        <w:rPr>
          <w:rFonts w:hint="cs"/>
          <w:rtl/>
        </w:rPr>
        <w:t xml:space="preserve">. </w:t>
      </w:r>
      <w:bookmarkStart w:id="32520" w:name="_ETM_Q75_721220"/>
      <w:bookmarkEnd w:id="32520"/>
      <w:r>
        <w:rPr>
          <w:rtl/>
        </w:rPr>
        <w:t>לה</w:t>
      </w:r>
      <w:r>
        <w:rPr>
          <w:rFonts w:hint="cs"/>
          <w:rtl/>
        </w:rPr>
        <w:t xml:space="preserve">בדיל מדף המסרים שהכול מתמוטט והכול קורס, </w:t>
      </w:r>
      <w:bookmarkStart w:id="32521" w:name="_ETM_Q75_725559"/>
      <w:bookmarkEnd w:id="32521"/>
      <w:r>
        <w:rPr>
          <w:rtl/>
        </w:rPr>
        <w:t xml:space="preserve">כנראה </w:t>
      </w:r>
      <w:bookmarkStart w:id="32522" w:name="_ETM_Q75_726220"/>
      <w:bookmarkEnd w:id="32522"/>
      <w:r>
        <w:rPr>
          <w:rtl/>
        </w:rPr>
        <w:t xml:space="preserve">שהוא </w:t>
      </w:r>
      <w:bookmarkStart w:id="32523" w:name="_ETM_Q75_726610"/>
      <w:bookmarkEnd w:id="32523"/>
      <w:r>
        <w:rPr>
          <w:rtl/>
        </w:rPr>
        <w:t xml:space="preserve">יודע </w:t>
      </w:r>
      <w:bookmarkStart w:id="32524" w:name="_ETM_Q75_727000"/>
      <w:bookmarkEnd w:id="32524"/>
      <w:r>
        <w:rPr>
          <w:rtl/>
        </w:rPr>
        <w:t>היטב</w:t>
      </w:r>
      <w:r>
        <w:rPr>
          <w:rFonts w:hint="cs"/>
          <w:rtl/>
        </w:rPr>
        <w:t xml:space="preserve">, </w:t>
      </w:r>
      <w:bookmarkStart w:id="32525" w:name="_ETM_Q75_726910"/>
      <w:bookmarkEnd w:id="32525"/>
      <w:r>
        <w:rPr>
          <w:rFonts w:hint="cs"/>
          <w:rtl/>
        </w:rPr>
        <w:t xml:space="preserve">מעורכי דינו, כנראה, </w:t>
      </w:r>
      <w:bookmarkStart w:id="32526" w:name="_ETM_Q75_729540"/>
      <w:bookmarkEnd w:id="32526"/>
      <w:r>
        <w:rPr>
          <w:rtl/>
        </w:rPr>
        <w:t xml:space="preserve">שמצבו </w:t>
      </w:r>
      <w:bookmarkStart w:id="32527" w:name="_ETM_Q75_730170"/>
      <w:bookmarkEnd w:id="32527"/>
      <w:r>
        <w:rPr>
          <w:rtl/>
        </w:rPr>
        <w:t xml:space="preserve">בכי </w:t>
      </w:r>
      <w:bookmarkStart w:id="32528" w:name="_ETM_Q75_730679"/>
      <w:bookmarkEnd w:id="32528"/>
      <w:r>
        <w:rPr>
          <w:rtl/>
        </w:rPr>
        <w:t>רע</w:t>
      </w:r>
      <w:r>
        <w:rPr>
          <w:rFonts w:hint="cs"/>
          <w:rtl/>
        </w:rPr>
        <w:t>,</w:t>
      </w:r>
      <w:r>
        <w:rPr>
          <w:rtl/>
        </w:rPr>
        <w:t xml:space="preserve"> </w:t>
      </w:r>
      <w:bookmarkStart w:id="32529" w:name="_ETM_Q75_731550"/>
      <w:bookmarkEnd w:id="32529"/>
      <w:r>
        <w:rPr>
          <w:rFonts w:hint="cs"/>
          <w:rtl/>
        </w:rPr>
        <w:t>וש</w:t>
      </w:r>
      <w:bookmarkStart w:id="32530" w:name="_ETM_Q75_731819"/>
      <w:bookmarkEnd w:id="32530"/>
      <w:r>
        <w:rPr>
          <w:rFonts w:hint="cs"/>
          <w:rtl/>
        </w:rPr>
        <w:t>כש</w:t>
      </w:r>
      <w:r>
        <w:rPr>
          <w:rtl/>
        </w:rPr>
        <w:t xml:space="preserve">המשפט </w:t>
      </w:r>
      <w:bookmarkStart w:id="32531" w:name="_ETM_Q75_732240"/>
      <w:bookmarkEnd w:id="32531"/>
      <w:r>
        <w:rPr>
          <w:rtl/>
        </w:rPr>
        <w:t xml:space="preserve">הזה </w:t>
      </w:r>
      <w:bookmarkStart w:id="32532" w:name="_ETM_Q75_732480"/>
      <w:bookmarkEnd w:id="32532"/>
      <w:r>
        <w:rPr>
          <w:rtl/>
        </w:rPr>
        <w:t xml:space="preserve">ייגמר </w:t>
      </w:r>
      <w:bookmarkStart w:id="32533" w:name="_ETM_Q75_732929"/>
      <w:bookmarkEnd w:id="32533"/>
      <w:r>
        <w:rPr>
          <w:rtl/>
        </w:rPr>
        <w:t xml:space="preserve">כנראה </w:t>
      </w:r>
      <w:bookmarkStart w:id="32534" w:name="_ETM_Q75_733710"/>
      <w:bookmarkEnd w:id="32534"/>
      <w:r>
        <w:rPr>
          <w:rtl/>
        </w:rPr>
        <w:t xml:space="preserve">שהוא </w:t>
      </w:r>
      <w:bookmarkStart w:id="32535" w:name="_ETM_Q75_733950"/>
      <w:bookmarkEnd w:id="32535"/>
      <w:r>
        <w:rPr>
          <w:rtl/>
        </w:rPr>
        <w:t xml:space="preserve">יצטרך </w:t>
      </w:r>
      <w:bookmarkStart w:id="32536" w:name="_ETM_Q75_735090"/>
      <w:bookmarkEnd w:id="32536"/>
      <w:r>
        <w:rPr>
          <w:rtl/>
        </w:rPr>
        <w:t xml:space="preserve">לשלם </w:t>
      </w:r>
      <w:bookmarkStart w:id="32537" w:name="_ETM_Q75_735900"/>
      <w:bookmarkEnd w:id="32537"/>
      <w:r>
        <w:rPr>
          <w:rtl/>
        </w:rPr>
        <w:t xml:space="preserve">את </w:t>
      </w:r>
      <w:bookmarkStart w:id="32538" w:name="_ETM_Q75_736199"/>
      <w:bookmarkEnd w:id="32538"/>
      <w:r>
        <w:rPr>
          <w:rtl/>
        </w:rPr>
        <w:t xml:space="preserve">חובו </w:t>
      </w:r>
      <w:bookmarkStart w:id="32539" w:name="_ETM_Q75_736530"/>
      <w:bookmarkEnd w:id="32539"/>
      <w:r>
        <w:rPr>
          <w:rtl/>
        </w:rPr>
        <w:t>לציבור</w:t>
      </w:r>
      <w:r>
        <w:rPr>
          <w:rFonts w:hint="cs"/>
          <w:rtl/>
        </w:rPr>
        <w:t>.</w:t>
      </w:r>
      <w:r>
        <w:rPr>
          <w:rtl/>
        </w:rPr>
        <w:t xml:space="preserve"> </w:t>
      </w:r>
      <w:bookmarkStart w:id="32540" w:name="_ETM_Q75_736889"/>
      <w:bookmarkEnd w:id="32540"/>
      <w:r>
        <w:rPr>
          <w:rtl/>
        </w:rPr>
        <w:t>ואגב</w:t>
      </w:r>
      <w:r>
        <w:rPr>
          <w:rFonts w:hint="cs"/>
          <w:rtl/>
        </w:rPr>
        <w:t>,</w:t>
      </w:r>
      <w:r>
        <w:rPr>
          <w:rtl/>
        </w:rPr>
        <w:t xml:space="preserve"> </w:t>
      </w:r>
      <w:bookmarkStart w:id="32541" w:name="_ETM_Q75_737220"/>
      <w:bookmarkEnd w:id="32541"/>
      <w:r>
        <w:rPr>
          <w:rtl/>
        </w:rPr>
        <w:t xml:space="preserve">עדיין </w:t>
      </w:r>
      <w:bookmarkStart w:id="32542" w:name="_ETM_Q75_737610"/>
      <w:bookmarkEnd w:id="32542"/>
      <w:r>
        <w:rPr>
          <w:rtl/>
        </w:rPr>
        <w:t xml:space="preserve">אני </w:t>
      </w:r>
      <w:bookmarkStart w:id="32543" w:name="_ETM_Q75_737759"/>
      <w:bookmarkEnd w:id="32543"/>
      <w:r>
        <w:rPr>
          <w:rtl/>
        </w:rPr>
        <w:t xml:space="preserve">מאחל </w:t>
      </w:r>
      <w:bookmarkStart w:id="32544" w:name="_ETM_Q75_738150"/>
      <w:bookmarkEnd w:id="32544"/>
      <w:r>
        <w:rPr>
          <w:rtl/>
        </w:rPr>
        <w:t>ל</w:t>
      </w:r>
      <w:r>
        <w:rPr>
          <w:rFonts w:hint="cs"/>
          <w:rtl/>
        </w:rPr>
        <w:t xml:space="preserve">ו שיצא זכאי. אני לא הייתי </w:t>
      </w:r>
      <w:bookmarkStart w:id="32545" w:name="_ETM_Q75_742367"/>
      <w:bookmarkEnd w:id="32545"/>
      <w:r>
        <w:rPr>
          <w:rFonts w:hint="cs"/>
          <w:rtl/>
        </w:rPr>
        <w:t xml:space="preserve">רוצה לראות עוד ראש ממשלה </w:t>
      </w:r>
      <w:bookmarkStart w:id="32546" w:name="_ETM_Q75_742629"/>
      <w:bookmarkEnd w:id="32546"/>
      <w:r>
        <w:rPr>
          <w:rtl/>
        </w:rPr>
        <w:t xml:space="preserve">נכנס </w:t>
      </w:r>
      <w:bookmarkStart w:id="32547" w:name="_ETM_Q75_742990"/>
      <w:bookmarkEnd w:id="32547"/>
      <w:r>
        <w:rPr>
          <w:rtl/>
        </w:rPr>
        <w:t xml:space="preserve">בשערי </w:t>
      </w:r>
      <w:bookmarkStart w:id="32548" w:name="_ETM_Q75_743499"/>
      <w:bookmarkEnd w:id="32548"/>
      <w:r>
        <w:rPr>
          <w:rtl/>
        </w:rPr>
        <w:t xml:space="preserve">איזשהו </w:t>
      </w:r>
      <w:bookmarkStart w:id="32549" w:name="_ETM_Q75_744669"/>
      <w:bookmarkEnd w:id="32549"/>
      <w:r>
        <w:rPr>
          <w:rtl/>
        </w:rPr>
        <w:t xml:space="preserve">בית </w:t>
      </w:r>
      <w:bookmarkStart w:id="32550" w:name="_ETM_Q75_744879"/>
      <w:bookmarkEnd w:id="32550"/>
      <w:r>
        <w:rPr>
          <w:rtl/>
        </w:rPr>
        <w:t xml:space="preserve">כלא </w:t>
      </w:r>
      <w:bookmarkStart w:id="32551" w:name="_ETM_Q75_745150"/>
      <w:bookmarkEnd w:id="32551"/>
      <w:r>
        <w:rPr>
          <w:rtl/>
        </w:rPr>
        <w:t>בישראל</w:t>
      </w:r>
      <w:r>
        <w:rPr>
          <w:rFonts w:hint="cs"/>
          <w:rtl/>
        </w:rPr>
        <w:t xml:space="preserve">. </w:t>
      </w:r>
      <w:bookmarkStart w:id="32552" w:name="_ETM_Q75_746080"/>
      <w:bookmarkEnd w:id="32552"/>
    </w:p>
    <w:p w:rsidR="00A22CFC" w:rsidRDefault="00A22CFC" w:rsidP="00BA73B6">
      <w:pPr>
        <w:ind w:firstLine="0"/>
        <w:rPr>
          <w:rtl/>
          <w:lang w:eastAsia="he-IL"/>
        </w:rPr>
      </w:pPr>
      <w:bookmarkStart w:id="32553" w:name="_ETM_Q75_749482"/>
      <w:bookmarkStart w:id="32554" w:name="_ETM_Q75_749537"/>
      <w:bookmarkStart w:id="32555" w:name="_ETM_Q75_749609"/>
      <w:bookmarkStart w:id="32556" w:name="_ETM_Q75_749661"/>
      <w:bookmarkEnd w:id="32553"/>
      <w:bookmarkEnd w:id="32554"/>
      <w:bookmarkEnd w:id="32555"/>
      <w:bookmarkEnd w:id="32556"/>
    </w:p>
    <w:p w:rsidR="00A14368" w:rsidRDefault="00A14368" w:rsidP="00DA3834">
      <w:pPr>
        <w:rPr>
          <w:rtl/>
          <w:lang w:eastAsia="he-IL"/>
        </w:rPr>
      </w:pPr>
      <w:bookmarkStart w:id="32557" w:name="TOR_Q76"/>
      <w:bookmarkEnd w:id="32557"/>
      <w:r>
        <w:rPr>
          <w:rFonts w:hint="cs"/>
          <w:rtl/>
          <w:lang w:eastAsia="he-IL"/>
        </w:rPr>
        <w:t xml:space="preserve">אבל כנראה שהמצב יותר גרוע, הוא </w:t>
      </w:r>
      <w:bookmarkStart w:id="32558" w:name="_ETM_Q76_147000"/>
      <w:bookmarkEnd w:id="32558"/>
      <w:r>
        <w:rPr>
          <w:rFonts w:hint="cs"/>
          <w:rtl/>
          <w:lang w:eastAsia="he-IL"/>
        </w:rPr>
        <w:t xml:space="preserve">גם יודע מה הוא עשה. ולכן, הוא מוכן לקחת את כולנו יחד איתו ולהרוס </w:t>
      </w:r>
      <w:bookmarkStart w:id="32559" w:name="_ETM_Q76_159000"/>
      <w:bookmarkEnd w:id="32559"/>
      <w:r>
        <w:rPr>
          <w:rFonts w:hint="cs"/>
          <w:rtl/>
          <w:lang w:eastAsia="he-IL"/>
        </w:rPr>
        <w:t>את כל מה שגדלנו עליו ומה שהחזיק אותנו, לא רק</w:t>
      </w:r>
      <w:bookmarkStart w:id="32560" w:name="_ETM_Q76_166000"/>
      <w:bookmarkEnd w:id="32560"/>
      <w:r>
        <w:rPr>
          <w:rFonts w:hint="cs"/>
          <w:rtl/>
          <w:lang w:eastAsia="he-IL"/>
        </w:rPr>
        <w:t xml:space="preserve"> את זכויות הפרט וזכויות המיעוטים אלא גם דברים אחרים. אתה </w:t>
      </w:r>
      <w:bookmarkStart w:id="32561" w:name="_ETM_Q76_176000"/>
      <w:bookmarkEnd w:id="32561"/>
      <w:r>
        <w:rPr>
          <w:rFonts w:hint="cs"/>
          <w:rtl/>
          <w:lang w:eastAsia="he-IL"/>
        </w:rPr>
        <w:t xml:space="preserve">יודע, כל בית הדין הבין-לאומי, שבאים אליו בטענות מוצדקות או לא מוצדקות </w:t>
      </w:r>
      <w:r>
        <w:rPr>
          <w:rFonts w:hint="eastAsia"/>
          <w:rtl/>
          <w:lang w:eastAsia="he-IL"/>
        </w:rPr>
        <w:t xml:space="preserve">– </w:t>
      </w:r>
      <w:r>
        <w:rPr>
          <w:rFonts w:hint="cs"/>
          <w:rtl/>
          <w:lang w:eastAsia="he-IL"/>
        </w:rPr>
        <w:t xml:space="preserve">לדעתי לא מוצדקות, כמובן </w:t>
      </w:r>
      <w:r>
        <w:rPr>
          <w:rFonts w:hint="eastAsia"/>
          <w:rtl/>
          <w:lang w:eastAsia="he-IL"/>
        </w:rPr>
        <w:t xml:space="preserve">– </w:t>
      </w:r>
      <w:r>
        <w:rPr>
          <w:rFonts w:hint="cs"/>
          <w:rtl/>
          <w:lang w:eastAsia="he-IL"/>
        </w:rPr>
        <w:t xml:space="preserve">של מה שקורה בישראל, </w:t>
      </w:r>
      <w:bookmarkStart w:id="32562" w:name="_ETM_Q76_178000"/>
      <w:bookmarkEnd w:id="32562"/>
      <w:r>
        <w:rPr>
          <w:rFonts w:hint="cs"/>
          <w:rtl/>
          <w:lang w:eastAsia="he-IL"/>
        </w:rPr>
        <w:t xml:space="preserve">איך אנחנו מתנהגים במקומות מסוימים ביהודה ושומרון </w:t>
      </w:r>
      <w:r>
        <w:rPr>
          <w:rFonts w:hint="eastAsia"/>
          <w:rtl/>
          <w:lang w:eastAsia="he-IL"/>
        </w:rPr>
        <w:t xml:space="preserve">– </w:t>
      </w:r>
      <w:r>
        <w:rPr>
          <w:rFonts w:hint="cs"/>
          <w:rtl/>
          <w:lang w:eastAsia="he-IL"/>
        </w:rPr>
        <w:t xml:space="preserve">בית </w:t>
      </w:r>
      <w:bookmarkStart w:id="32563" w:name="_ETM_Q76_184000"/>
      <w:bookmarkEnd w:id="32563"/>
      <w:r>
        <w:rPr>
          <w:rFonts w:hint="cs"/>
          <w:rtl/>
          <w:lang w:eastAsia="he-IL"/>
        </w:rPr>
        <w:t xml:space="preserve">המשפט הבין-לאומי אומר: יש בישראל בית </w:t>
      </w:r>
      <w:bookmarkStart w:id="32564" w:name="_ETM_Q76_195000"/>
      <w:bookmarkEnd w:id="32564"/>
      <w:r>
        <w:rPr>
          <w:rFonts w:hint="cs"/>
          <w:rtl/>
          <w:lang w:eastAsia="he-IL"/>
        </w:rPr>
        <w:t xml:space="preserve">משפט עצמאי, חזק, אנחנו סומכים עליו ולכן אנחנו לא מתערבים </w:t>
      </w:r>
      <w:bookmarkStart w:id="32565" w:name="_ETM_Q76_199000"/>
      <w:bookmarkEnd w:id="32565"/>
      <w:r>
        <w:rPr>
          <w:rFonts w:hint="cs"/>
          <w:rtl/>
          <w:lang w:eastAsia="he-IL"/>
        </w:rPr>
        <w:t xml:space="preserve">בהחלטות שלו. </w:t>
      </w:r>
      <w:bookmarkStart w:id="32566" w:name="_ETM_Q76_202000"/>
      <w:bookmarkEnd w:id="32566"/>
      <w:r>
        <w:rPr>
          <w:rFonts w:hint="cs"/>
          <w:rtl/>
          <w:lang w:eastAsia="he-IL"/>
        </w:rPr>
        <w:t>כ</w:t>
      </w:r>
      <w:bookmarkStart w:id="32567" w:name="_ETM_Q76_203000"/>
      <w:bookmarkEnd w:id="32567"/>
      <w:r>
        <w:rPr>
          <w:rFonts w:hint="cs"/>
          <w:rtl/>
          <w:lang w:eastAsia="he-IL"/>
        </w:rPr>
        <w:t xml:space="preserve">שזה לא יקרה וכשזה לא יהיה אז אנחנו נהיה </w:t>
      </w:r>
      <w:bookmarkStart w:id="32568" w:name="_ETM_Q76_208000"/>
      <w:bookmarkEnd w:id="32568"/>
      <w:r>
        <w:rPr>
          <w:rFonts w:hint="cs"/>
          <w:rtl/>
          <w:lang w:eastAsia="he-IL"/>
        </w:rPr>
        <w:t xml:space="preserve">בבעיה. ומי ישלם את המחיר? עוד פעם, לא ישלמו </w:t>
      </w:r>
      <w:bookmarkStart w:id="32569" w:name="_ETM_Q76_206000"/>
      <w:bookmarkEnd w:id="32569"/>
      <w:r>
        <w:rPr>
          <w:rFonts w:hint="cs"/>
          <w:rtl/>
          <w:lang w:eastAsia="he-IL"/>
        </w:rPr>
        <w:t xml:space="preserve">את המחיר אלה שלא הולכים לצבא ואלה שלא משרתים </w:t>
      </w:r>
      <w:bookmarkStart w:id="32570" w:name="_ETM_Q76_214000"/>
      <w:bookmarkEnd w:id="32570"/>
      <w:r>
        <w:rPr>
          <w:rFonts w:hint="cs"/>
          <w:rtl/>
          <w:lang w:eastAsia="he-IL"/>
        </w:rPr>
        <w:t xml:space="preserve">במוסד. ישלמו את המחיר אותם חיילים שיהיו מצולמים בכל מיני </w:t>
      </w:r>
      <w:bookmarkStart w:id="32571" w:name="_ETM_Q76_215000"/>
      <w:bookmarkEnd w:id="32571"/>
      <w:r>
        <w:rPr>
          <w:rFonts w:hint="cs"/>
          <w:rtl/>
          <w:lang w:eastAsia="he-IL"/>
        </w:rPr>
        <w:t>מקומות - -</w:t>
      </w:r>
    </w:p>
    <w:p w:rsidR="00A14368" w:rsidRDefault="00A14368" w:rsidP="00BA73B6">
      <w:pPr>
        <w:rPr>
          <w:rtl/>
          <w:lang w:eastAsia="he-IL"/>
        </w:rPr>
      </w:pPr>
    </w:p>
    <w:p w:rsidR="00A14368" w:rsidRDefault="00A14368" w:rsidP="00BA73B6">
      <w:pPr>
        <w:pStyle w:val="af8"/>
        <w:keepNext/>
        <w:rPr>
          <w:rtl/>
        </w:rPr>
      </w:pPr>
      <w:r w:rsidRPr="00CC0D72">
        <w:rPr>
          <w:rStyle w:val="TagStyle"/>
          <w:rtl/>
        </w:rPr>
        <w:t xml:space="preserve"> &lt;&lt; יור &gt;&gt; </w:t>
      </w:r>
      <w:r>
        <w:rPr>
          <w:rtl/>
        </w:rPr>
        <w:t xml:space="preserve">היו"ר </w:t>
      </w:r>
      <w:r w:rsidR="00BA73B6">
        <w:rPr>
          <w:rtl/>
        </w:rPr>
        <w:t>אוריאל בוסו</w:t>
      </w:r>
      <w:r>
        <w:rPr>
          <w:rtl/>
        </w:rPr>
        <w:t>:</w:t>
      </w:r>
      <w:r w:rsidRPr="00CC0D72">
        <w:rPr>
          <w:rStyle w:val="TagStyle"/>
          <w:rtl/>
        </w:rPr>
        <w:t xml:space="preserve"> &lt;&lt; יור &gt;&gt;</w:t>
      </w:r>
      <w:r>
        <w:rPr>
          <w:rtl/>
        </w:rPr>
        <w:t xml:space="preserve">   </w:t>
      </w:r>
    </w:p>
    <w:p w:rsidR="00A14368" w:rsidRDefault="00A14368" w:rsidP="00DA3834">
      <w:pPr>
        <w:rPr>
          <w:rtl/>
          <w:lang w:eastAsia="he-IL"/>
        </w:rPr>
      </w:pPr>
    </w:p>
    <w:p w:rsidR="00A14368" w:rsidRPr="00CC0D72" w:rsidRDefault="00A14368" w:rsidP="00BA73B6">
      <w:pPr>
        <w:rPr>
          <w:rtl/>
          <w:lang w:eastAsia="he-IL"/>
        </w:rPr>
      </w:pPr>
      <w:r>
        <w:rPr>
          <w:rFonts w:hint="cs"/>
          <w:rtl/>
          <w:lang w:eastAsia="he-IL"/>
        </w:rPr>
        <w:t>משפט לסיום.</w:t>
      </w:r>
    </w:p>
    <w:p w:rsidR="00A14368" w:rsidRDefault="00A14368" w:rsidP="00BA73B6">
      <w:pPr>
        <w:pStyle w:val="a4"/>
        <w:keepNext/>
        <w:rPr>
          <w:rtl/>
        </w:rPr>
      </w:pPr>
      <w:bookmarkStart w:id="32572" w:name="_ETM_Q76_217000"/>
      <w:bookmarkStart w:id="32573" w:name="ET_speaker_5766_22"/>
      <w:bookmarkEnd w:id="32572"/>
    </w:p>
    <w:p w:rsidR="00A14368" w:rsidRDefault="00A14368" w:rsidP="00BA73B6">
      <w:pPr>
        <w:pStyle w:val="-"/>
        <w:keepNext/>
        <w:rPr>
          <w:rtl/>
        </w:rPr>
      </w:pPr>
      <w:bookmarkStart w:id="32574" w:name="ET_speakercontinue_5766_23"/>
      <w:r w:rsidRPr="00CC0D72">
        <w:rPr>
          <w:rStyle w:val="TagStyle"/>
          <w:rtl/>
        </w:rPr>
        <w:t xml:space="preserve"> &lt;&lt; דובר_המשך &gt;&gt; </w:t>
      </w:r>
      <w:r>
        <w:rPr>
          <w:rtl/>
        </w:rPr>
        <w:t>רם בן ברק (יש עתיד):</w:t>
      </w:r>
      <w:r w:rsidRPr="00CC0D72">
        <w:rPr>
          <w:rStyle w:val="TagStyle"/>
          <w:rtl/>
        </w:rPr>
        <w:t xml:space="preserve"> &lt;&lt; דובר_המשך &gt;&gt;</w:t>
      </w:r>
      <w:r>
        <w:rPr>
          <w:rtl/>
        </w:rPr>
        <w:t xml:space="preserve">   </w:t>
      </w:r>
      <w:bookmarkEnd w:id="32574"/>
    </w:p>
    <w:p w:rsidR="00A14368" w:rsidRDefault="00A14368" w:rsidP="00DA3834">
      <w:pPr>
        <w:rPr>
          <w:rtl/>
        </w:rPr>
      </w:pPr>
    </w:p>
    <w:p w:rsidR="00A14368" w:rsidRDefault="00A14368" w:rsidP="00BA73B6">
      <w:pPr>
        <w:rPr>
          <w:rtl/>
        </w:rPr>
      </w:pPr>
      <w:bookmarkStart w:id="32575" w:name="_ETM_Q76_219000"/>
      <w:bookmarkEnd w:id="32575"/>
      <w:r>
        <w:rPr>
          <w:rFonts w:hint="cs"/>
          <w:rtl/>
        </w:rPr>
        <w:t xml:space="preserve">- - עושים דברים כאלה ואחרים, ולא </w:t>
      </w:r>
      <w:bookmarkStart w:id="32576" w:name="_ETM_Q76_223000"/>
      <w:bookmarkEnd w:id="32576"/>
      <w:r>
        <w:rPr>
          <w:rFonts w:hint="cs"/>
          <w:rtl/>
        </w:rPr>
        <w:t xml:space="preserve">יוכלו לנסוע לחוץ לארץ. זה לא משהו דמיוני. הרי זה כבר קרה, זה קורה, וזה יקרה ביתר שאת - - </w:t>
      </w:r>
    </w:p>
    <w:p w:rsidR="00A14368" w:rsidRDefault="00A14368" w:rsidP="00BA73B6">
      <w:pPr>
        <w:rPr>
          <w:rtl/>
        </w:rPr>
      </w:pPr>
      <w:bookmarkStart w:id="32577" w:name="_ETM_Q76_228000"/>
      <w:bookmarkEnd w:id="32577"/>
    </w:p>
    <w:p w:rsidR="00A14368" w:rsidRDefault="00A14368" w:rsidP="00BA73B6">
      <w:pPr>
        <w:pStyle w:val="af8"/>
        <w:keepNext/>
        <w:rPr>
          <w:rtl/>
        </w:rPr>
      </w:pPr>
      <w:r w:rsidRPr="00C157A2">
        <w:rPr>
          <w:rStyle w:val="TagStyle"/>
          <w:rtl/>
        </w:rPr>
        <w:t xml:space="preserve"> &lt;&lt; יור &gt;&gt; </w:t>
      </w:r>
      <w:r>
        <w:rPr>
          <w:rtl/>
        </w:rPr>
        <w:t xml:space="preserve">היו"ר </w:t>
      </w:r>
      <w:r w:rsidR="00BA73B6">
        <w:rPr>
          <w:rtl/>
        </w:rPr>
        <w:t>אוריאל בוסו</w:t>
      </w:r>
      <w:r>
        <w:rPr>
          <w:rtl/>
        </w:rPr>
        <w:t>:</w:t>
      </w:r>
      <w:r w:rsidRPr="00C157A2">
        <w:rPr>
          <w:rStyle w:val="TagStyle"/>
          <w:rtl/>
        </w:rPr>
        <w:t xml:space="preserve"> &lt;&lt; יור &gt;&gt;</w:t>
      </w:r>
      <w:r>
        <w:rPr>
          <w:rtl/>
        </w:rPr>
        <w:t xml:space="preserve">   </w:t>
      </w:r>
    </w:p>
    <w:p w:rsidR="00A14368" w:rsidRDefault="00A14368" w:rsidP="00DA3834">
      <w:pPr>
        <w:rPr>
          <w:rtl/>
        </w:rPr>
      </w:pPr>
    </w:p>
    <w:p w:rsidR="00A14368" w:rsidRDefault="00A14368" w:rsidP="00BA73B6">
      <w:pPr>
        <w:rPr>
          <w:rtl/>
        </w:rPr>
      </w:pPr>
      <w:bookmarkStart w:id="32578" w:name="_ETM_Q76_229000"/>
      <w:bookmarkEnd w:id="32578"/>
      <w:r>
        <w:rPr>
          <w:rFonts w:hint="cs"/>
          <w:rtl/>
        </w:rPr>
        <w:t>תודה רבה.</w:t>
      </w:r>
    </w:p>
    <w:p w:rsidR="00A14368" w:rsidRDefault="00A14368" w:rsidP="00BA73B6">
      <w:pPr>
        <w:rPr>
          <w:rtl/>
        </w:rPr>
      </w:pPr>
      <w:bookmarkStart w:id="32579" w:name="_ETM_Q76_230000"/>
      <w:bookmarkEnd w:id="32579"/>
    </w:p>
    <w:p w:rsidR="00A14368" w:rsidRDefault="00A14368" w:rsidP="00BA73B6">
      <w:pPr>
        <w:pStyle w:val="-"/>
        <w:keepNext/>
        <w:rPr>
          <w:rtl/>
        </w:rPr>
      </w:pPr>
      <w:bookmarkStart w:id="32580" w:name="ET_speakercontinue_5766_25"/>
      <w:r w:rsidRPr="00C157A2">
        <w:rPr>
          <w:rStyle w:val="TagStyle"/>
          <w:rtl/>
        </w:rPr>
        <w:t xml:space="preserve"> &lt;&lt; דובר_המשך &gt;&gt; </w:t>
      </w:r>
      <w:r>
        <w:rPr>
          <w:rtl/>
        </w:rPr>
        <w:t>רם בן ברק (יש עתיד):</w:t>
      </w:r>
      <w:r w:rsidRPr="00C157A2">
        <w:rPr>
          <w:rStyle w:val="TagStyle"/>
          <w:rtl/>
        </w:rPr>
        <w:t xml:space="preserve"> &lt;&lt; דובר_המשך &gt;&gt;</w:t>
      </w:r>
      <w:r>
        <w:rPr>
          <w:rtl/>
        </w:rPr>
        <w:t xml:space="preserve">   </w:t>
      </w:r>
      <w:bookmarkEnd w:id="32580"/>
    </w:p>
    <w:p w:rsidR="00A14368" w:rsidRDefault="00A14368" w:rsidP="00DA3834">
      <w:pPr>
        <w:rPr>
          <w:rtl/>
        </w:rPr>
      </w:pPr>
    </w:p>
    <w:p w:rsidR="00A14368" w:rsidRDefault="00A14368" w:rsidP="00BA73B6">
      <w:pPr>
        <w:rPr>
          <w:rtl/>
        </w:rPr>
      </w:pPr>
      <w:bookmarkStart w:id="32581" w:name="_ETM_Q76_231000"/>
      <w:bookmarkEnd w:id="32581"/>
      <w:r>
        <w:rPr>
          <w:rFonts w:hint="cs"/>
          <w:rtl/>
        </w:rPr>
        <w:t xml:space="preserve">- - אם אנחנו חס וחלילה נעביר את </w:t>
      </w:r>
      <w:bookmarkStart w:id="32582" w:name="_ETM_Q76_227000"/>
      <w:bookmarkEnd w:id="32582"/>
      <w:r>
        <w:rPr>
          <w:rFonts w:hint="cs"/>
          <w:rtl/>
        </w:rPr>
        <w:t>הרפורמה המסוכנת הזאת. תודה רבה.</w:t>
      </w:r>
    </w:p>
    <w:p w:rsidR="00A14368" w:rsidRDefault="00A14368" w:rsidP="00BA73B6">
      <w:pPr>
        <w:rPr>
          <w:rtl/>
        </w:rPr>
      </w:pPr>
    </w:p>
    <w:p w:rsidR="00A14368" w:rsidRDefault="00A14368" w:rsidP="00BA73B6">
      <w:pPr>
        <w:pStyle w:val="af8"/>
        <w:keepNext/>
        <w:rPr>
          <w:rtl/>
        </w:rPr>
      </w:pPr>
      <w:r w:rsidRPr="00764DF7">
        <w:rPr>
          <w:rStyle w:val="TagStyle"/>
          <w:rtl/>
        </w:rPr>
        <w:t xml:space="preserve"> &lt;&lt; יור &gt;&gt; </w:t>
      </w:r>
      <w:r>
        <w:rPr>
          <w:rtl/>
        </w:rPr>
        <w:t xml:space="preserve">היו"ר </w:t>
      </w:r>
      <w:r w:rsidR="00BA73B6">
        <w:rPr>
          <w:rtl/>
        </w:rPr>
        <w:t>אוריאל בוסו</w:t>
      </w:r>
      <w:r>
        <w:rPr>
          <w:rtl/>
        </w:rPr>
        <w:t>:</w:t>
      </w:r>
      <w:r w:rsidRPr="00764DF7">
        <w:rPr>
          <w:rStyle w:val="TagStyle"/>
          <w:rtl/>
        </w:rPr>
        <w:t xml:space="preserve"> &lt;&lt; יור &gt;&gt;</w:t>
      </w:r>
      <w:r>
        <w:rPr>
          <w:rtl/>
        </w:rPr>
        <w:t xml:space="preserve">   </w:t>
      </w:r>
    </w:p>
    <w:p w:rsidR="00A14368" w:rsidRDefault="00A14368" w:rsidP="00DA3834">
      <w:pPr>
        <w:rPr>
          <w:rtl/>
        </w:rPr>
      </w:pPr>
    </w:p>
    <w:p w:rsidR="00A14368" w:rsidRDefault="00A14368" w:rsidP="00BA73B6">
      <w:pPr>
        <w:rPr>
          <w:rtl/>
        </w:rPr>
      </w:pPr>
      <w:bookmarkStart w:id="32583" w:name="_ETM_Q76_237000"/>
      <w:bookmarkEnd w:id="32583"/>
      <w:r>
        <w:rPr>
          <w:rFonts w:hint="cs"/>
          <w:rtl/>
        </w:rPr>
        <w:t xml:space="preserve">תודה רבה. חבר הכנסת עידן רול, </w:t>
      </w:r>
      <w:bookmarkStart w:id="32584" w:name="_ETM_Q76_240000"/>
      <w:bookmarkEnd w:id="32584"/>
      <w:r>
        <w:rPr>
          <w:rFonts w:hint="cs"/>
          <w:rtl/>
        </w:rPr>
        <w:t>בבקשה.</w:t>
      </w:r>
      <w:r>
        <w:rPr>
          <w:rtl/>
        </w:rPr>
        <w:t xml:space="preserve">  </w:t>
      </w:r>
      <w:bookmarkEnd w:id="32573"/>
    </w:p>
    <w:p w:rsidR="00A14368" w:rsidRDefault="00A14368" w:rsidP="00DA3834">
      <w:pPr>
        <w:rPr>
          <w:rtl/>
          <w:lang w:eastAsia="he-IL"/>
        </w:rPr>
      </w:pPr>
    </w:p>
    <w:p w:rsidR="00A14368" w:rsidRDefault="00A14368" w:rsidP="00BA73B6">
      <w:pPr>
        <w:pStyle w:val="a4"/>
        <w:keepNext/>
        <w:rPr>
          <w:rtl/>
        </w:rPr>
      </w:pPr>
      <w:bookmarkStart w:id="32585" w:name="ET_speaker_5803_3"/>
      <w:r w:rsidRPr="00642930">
        <w:rPr>
          <w:rStyle w:val="TagStyle"/>
          <w:rtl/>
        </w:rPr>
        <w:t xml:space="preserve"> &lt;&lt; דובר &gt;&gt; </w:t>
      </w:r>
      <w:bookmarkStart w:id="32586" w:name="_Toc124881481"/>
      <w:bookmarkStart w:id="32587" w:name="_Toc124882189"/>
      <w:r>
        <w:rPr>
          <w:rtl/>
        </w:rPr>
        <w:t>עידן רול (יש עתיד):</w:t>
      </w:r>
      <w:bookmarkEnd w:id="32586"/>
      <w:bookmarkEnd w:id="32587"/>
      <w:r w:rsidRPr="00642930">
        <w:rPr>
          <w:rStyle w:val="TagStyle"/>
          <w:rtl/>
        </w:rPr>
        <w:t xml:space="preserve"> &lt;&lt; דובר &gt;&gt;</w:t>
      </w:r>
      <w:r>
        <w:rPr>
          <w:rtl/>
        </w:rPr>
        <w:t xml:space="preserve">   </w:t>
      </w:r>
      <w:bookmarkEnd w:id="32585"/>
    </w:p>
    <w:p w:rsidR="00A14368" w:rsidRDefault="00A14368" w:rsidP="00DA3834">
      <w:pPr>
        <w:rPr>
          <w:rtl/>
          <w:lang w:eastAsia="he-IL"/>
        </w:rPr>
      </w:pPr>
    </w:p>
    <w:p w:rsidR="00A14368" w:rsidRDefault="00A14368" w:rsidP="00BA73B6">
      <w:pPr>
        <w:rPr>
          <w:rtl/>
          <w:lang w:eastAsia="he-IL"/>
        </w:rPr>
      </w:pPr>
      <w:r>
        <w:rPr>
          <w:rFonts w:hint="cs"/>
          <w:rtl/>
          <w:lang w:eastAsia="he-IL"/>
        </w:rPr>
        <w:t>אדוני היושב-ראש, כנסת נכבדה, כשעוסקים ב"רפורמה", בתוכנית למחיקת מערכת המשפט, מדברים ברוב המקרים על בג"ץ, אנחנו מדברים על ההשלכות שיהיו על בג"ץ,</w:t>
      </w:r>
      <w:r>
        <w:rPr>
          <w:rFonts w:hint="eastAsia"/>
          <w:rtl/>
          <w:lang w:eastAsia="he-IL"/>
        </w:rPr>
        <w:t xml:space="preserve"> </w:t>
      </w:r>
      <w:r>
        <w:rPr>
          <w:rFonts w:hint="cs"/>
          <w:rtl/>
          <w:lang w:eastAsia="he-IL"/>
        </w:rPr>
        <w:t xml:space="preserve">אנחנו מדברים על </w:t>
      </w:r>
      <w:bookmarkStart w:id="32588" w:name="_ETM_Q76_269000"/>
      <w:bookmarkEnd w:id="32588"/>
      <w:r>
        <w:rPr>
          <w:rFonts w:hint="cs"/>
          <w:rtl/>
          <w:lang w:eastAsia="he-IL"/>
        </w:rPr>
        <w:t xml:space="preserve">איך נראית דמוקרטיה כשאין שומר סף מרכזי בנושא של זכויות </w:t>
      </w:r>
      <w:bookmarkStart w:id="32589" w:name="_ETM_Q76_277000"/>
      <w:bookmarkEnd w:id="32589"/>
      <w:r>
        <w:rPr>
          <w:rFonts w:hint="cs"/>
          <w:rtl/>
          <w:lang w:eastAsia="he-IL"/>
        </w:rPr>
        <w:t xml:space="preserve">פרט. אבל מה שלא מדברים עליו מספיק זה העובדה שהשינוי </w:t>
      </w:r>
      <w:bookmarkStart w:id="32590" w:name="_ETM_Q76_281000"/>
      <w:bookmarkEnd w:id="32590"/>
      <w:r>
        <w:rPr>
          <w:rFonts w:hint="cs"/>
          <w:rtl/>
          <w:lang w:eastAsia="he-IL"/>
        </w:rPr>
        <w:t>המתוכנן של הממשלה בוועדה לבחירת שופטים הוא בעצם רוב אוטומטי</w:t>
      </w:r>
      <w:bookmarkStart w:id="32591" w:name="_ETM_Q76_288000"/>
      <w:bookmarkEnd w:id="32591"/>
      <w:r>
        <w:rPr>
          <w:rFonts w:hint="cs"/>
          <w:rtl/>
          <w:lang w:eastAsia="he-IL"/>
        </w:rPr>
        <w:t xml:space="preserve"> לקואליציה במינוי של שופטים. </w:t>
      </w:r>
      <w:bookmarkStart w:id="32592" w:name="_ETM_Q76_293000"/>
      <w:bookmarkStart w:id="32593" w:name="_ETM_Q76_283000"/>
      <w:bookmarkEnd w:id="32592"/>
      <w:bookmarkEnd w:id="32593"/>
      <w:r>
        <w:rPr>
          <w:rFonts w:hint="cs"/>
          <w:rtl/>
          <w:lang w:eastAsia="he-IL"/>
        </w:rPr>
        <w:t xml:space="preserve">עכשיו, כשמדברים על השופטים, מדברים בדרך כלל </w:t>
      </w:r>
      <w:bookmarkStart w:id="32594" w:name="_ETM_Q76_291000"/>
      <w:bookmarkEnd w:id="32594"/>
      <w:r>
        <w:rPr>
          <w:rFonts w:hint="cs"/>
          <w:rtl/>
          <w:lang w:eastAsia="he-IL"/>
        </w:rPr>
        <w:t xml:space="preserve">על העליון, אבל הוועדה לוועדת שופטים ממנה את כלל השופטים. </w:t>
      </w:r>
      <w:bookmarkStart w:id="32595" w:name="_ETM_Q76_295000"/>
      <w:bookmarkEnd w:id="32595"/>
      <w:r>
        <w:rPr>
          <w:rFonts w:hint="cs"/>
          <w:rtl/>
          <w:lang w:eastAsia="he-IL"/>
        </w:rPr>
        <w:t xml:space="preserve">בעצם הולך להיווצר מצב שבו שופטים בכלל הערכאות יהיו שופטים </w:t>
      </w:r>
      <w:bookmarkStart w:id="32596" w:name="_ETM_Q76_302000"/>
      <w:bookmarkEnd w:id="32596"/>
      <w:r>
        <w:rPr>
          <w:rFonts w:hint="cs"/>
          <w:rtl/>
          <w:lang w:eastAsia="he-IL"/>
        </w:rPr>
        <w:t>שמונו על ידי פוליטיקאים.</w:t>
      </w:r>
    </w:p>
    <w:p w:rsidR="00A14368" w:rsidRDefault="00A14368" w:rsidP="00BA73B6">
      <w:pPr>
        <w:rPr>
          <w:rtl/>
          <w:lang w:eastAsia="he-IL"/>
        </w:rPr>
      </w:pPr>
    </w:p>
    <w:p w:rsidR="00A14368" w:rsidRDefault="00A14368" w:rsidP="00BA73B6">
      <w:pPr>
        <w:rPr>
          <w:rtl/>
          <w:lang w:eastAsia="he-IL"/>
        </w:rPr>
      </w:pPr>
      <w:bookmarkStart w:id="32597" w:name="_ETM_Q76_306000"/>
      <w:bookmarkEnd w:id="32597"/>
      <w:r>
        <w:rPr>
          <w:rFonts w:hint="cs"/>
          <w:rtl/>
          <w:lang w:eastAsia="he-IL"/>
        </w:rPr>
        <w:t xml:space="preserve">שופט שמונה על ידי פוליטיקאי, יש את החשש </w:t>
      </w:r>
      <w:bookmarkStart w:id="32598" w:name="_ETM_Q76_311000"/>
      <w:bookmarkEnd w:id="32598"/>
      <w:r>
        <w:rPr>
          <w:rFonts w:hint="cs"/>
          <w:rtl/>
          <w:lang w:eastAsia="he-IL"/>
        </w:rPr>
        <w:t xml:space="preserve">שאותו שופט ירצה לשאת חן בעיני הפוליטיקאי. </w:t>
      </w:r>
      <w:bookmarkStart w:id="32599" w:name="_ETM_Q76_312000"/>
      <w:bookmarkEnd w:id="32599"/>
      <w:r>
        <w:rPr>
          <w:rFonts w:hint="cs"/>
          <w:rtl/>
          <w:lang w:eastAsia="he-IL"/>
        </w:rPr>
        <w:t>צריך לזכור - -</w:t>
      </w:r>
    </w:p>
    <w:p w:rsidR="00A14368" w:rsidRDefault="00A14368" w:rsidP="00BA73B6">
      <w:pPr>
        <w:rPr>
          <w:rtl/>
          <w:lang w:eastAsia="he-IL"/>
        </w:rPr>
      </w:pPr>
    </w:p>
    <w:p w:rsidR="00A14368" w:rsidRDefault="00A14368" w:rsidP="00BA73B6">
      <w:pPr>
        <w:pStyle w:val="af6"/>
        <w:keepNext/>
        <w:rPr>
          <w:rtl/>
        </w:rPr>
      </w:pPr>
      <w:bookmarkStart w:id="32600" w:name="_ETM_Q76_316000"/>
      <w:bookmarkStart w:id="32601" w:name="_ETM_Q76_318000"/>
      <w:bookmarkStart w:id="32602" w:name="_ETM_Q76_319000"/>
      <w:bookmarkStart w:id="32603" w:name="ET_interruption_5855_4"/>
      <w:bookmarkEnd w:id="32600"/>
      <w:bookmarkEnd w:id="32601"/>
      <w:bookmarkEnd w:id="32602"/>
      <w:r w:rsidRPr="00642930">
        <w:rPr>
          <w:rStyle w:val="TagStyle"/>
          <w:rtl/>
        </w:rPr>
        <w:t xml:space="preserve"> &lt;&lt; קריאה &gt;&gt; </w:t>
      </w:r>
      <w:r>
        <w:rPr>
          <w:rtl/>
        </w:rPr>
        <w:t>מתן כהנא (המחנה הממלכתי):</w:t>
      </w:r>
      <w:r w:rsidRPr="00642930">
        <w:rPr>
          <w:rStyle w:val="TagStyle"/>
          <w:rtl/>
        </w:rPr>
        <w:t xml:space="preserve"> &lt;&lt; קריאה &gt;&gt;</w:t>
      </w:r>
      <w:r>
        <w:rPr>
          <w:rtl/>
        </w:rPr>
        <w:t xml:space="preserve">   </w:t>
      </w:r>
      <w:bookmarkEnd w:id="32603"/>
    </w:p>
    <w:p w:rsidR="00A14368" w:rsidRDefault="00A14368" w:rsidP="00DA3834">
      <w:pPr>
        <w:rPr>
          <w:rtl/>
          <w:lang w:eastAsia="he-IL"/>
        </w:rPr>
      </w:pPr>
    </w:p>
    <w:p w:rsidR="00A14368" w:rsidRDefault="00A14368" w:rsidP="00BA73B6">
      <w:pPr>
        <w:rPr>
          <w:rtl/>
          <w:lang w:eastAsia="he-IL"/>
        </w:rPr>
      </w:pPr>
      <w:r>
        <w:rPr>
          <w:rFonts w:hint="cs"/>
          <w:rtl/>
          <w:lang w:eastAsia="he-IL"/>
        </w:rPr>
        <w:t xml:space="preserve">- - - </w:t>
      </w:r>
    </w:p>
    <w:p w:rsidR="00A14368" w:rsidRDefault="00A14368" w:rsidP="00BA73B6">
      <w:pPr>
        <w:rPr>
          <w:rtl/>
          <w:lang w:eastAsia="he-IL"/>
        </w:rPr>
      </w:pPr>
    </w:p>
    <w:p w:rsidR="00A14368" w:rsidRDefault="00A14368" w:rsidP="00BA73B6">
      <w:pPr>
        <w:pStyle w:val="-"/>
        <w:keepNext/>
        <w:rPr>
          <w:rtl/>
        </w:rPr>
      </w:pPr>
      <w:bookmarkStart w:id="32604" w:name="ET_speakercontinue_5803_5"/>
      <w:r w:rsidRPr="00642930">
        <w:rPr>
          <w:rStyle w:val="TagStyle"/>
          <w:rtl/>
        </w:rPr>
        <w:t xml:space="preserve"> &lt;&lt; דובר_המשך &gt;&gt; </w:t>
      </w:r>
      <w:r>
        <w:rPr>
          <w:rtl/>
        </w:rPr>
        <w:t>עידן רול (יש עתיד):</w:t>
      </w:r>
      <w:r w:rsidRPr="00642930">
        <w:rPr>
          <w:rStyle w:val="TagStyle"/>
          <w:rtl/>
        </w:rPr>
        <w:t xml:space="preserve"> &lt;&lt; דובר_המשך &gt;&gt;</w:t>
      </w:r>
      <w:r>
        <w:rPr>
          <w:rtl/>
        </w:rPr>
        <w:t xml:space="preserve">   </w:t>
      </w:r>
      <w:bookmarkEnd w:id="32604"/>
    </w:p>
    <w:p w:rsidR="00A14368" w:rsidRDefault="00A14368" w:rsidP="00DA3834">
      <w:pPr>
        <w:rPr>
          <w:rtl/>
          <w:lang w:eastAsia="he-IL"/>
        </w:rPr>
      </w:pPr>
    </w:p>
    <w:p w:rsidR="00A14368" w:rsidRDefault="00A14368" w:rsidP="00BA73B6">
      <w:pPr>
        <w:rPr>
          <w:rtl/>
          <w:lang w:eastAsia="he-IL"/>
        </w:rPr>
      </w:pPr>
      <w:r>
        <w:rPr>
          <w:rFonts w:hint="cs"/>
          <w:rtl/>
          <w:lang w:eastAsia="he-IL"/>
        </w:rPr>
        <w:t xml:space="preserve">אתה לא מסכים איתי, מתן? מה פתאום? ויכול להיות </w:t>
      </w:r>
      <w:bookmarkStart w:id="32605" w:name="_ETM_Q76_325000"/>
      <w:bookmarkEnd w:id="32605"/>
      <w:r>
        <w:rPr>
          <w:rFonts w:hint="cs"/>
          <w:rtl/>
          <w:lang w:eastAsia="he-IL"/>
        </w:rPr>
        <w:t xml:space="preserve">שאותו שופט, מתוך הבנה שהוועדה לבחירת שופטים, שהיא פוליטית </w:t>
      </w:r>
      <w:bookmarkStart w:id="32606" w:name="_ETM_Q76_328000"/>
      <w:bookmarkEnd w:id="32606"/>
      <w:r>
        <w:rPr>
          <w:rFonts w:hint="cs"/>
          <w:rtl/>
          <w:lang w:eastAsia="he-IL"/>
        </w:rPr>
        <w:t>לחלוטין, ויש רק דרך אחת להיבחר, וזה אם אתה מוצא חן בעיני השלטון, תבין שגם הפסיקות שלך ישפיעו על האפשרות</w:t>
      </w:r>
      <w:bookmarkStart w:id="32607" w:name="_ETM_Q76_332000"/>
      <w:bookmarkEnd w:id="32607"/>
      <w:r>
        <w:rPr>
          <w:rFonts w:hint="cs"/>
          <w:rtl/>
          <w:lang w:eastAsia="he-IL"/>
        </w:rPr>
        <w:t xml:space="preserve"> שלך להתקדם משלום למחוזי, מהמחוזי לעליון, ואנחנו הולכים להגיע למצב </w:t>
      </w:r>
      <w:bookmarkStart w:id="32608" w:name="_ETM_Q76_344000"/>
      <w:bookmarkEnd w:id="32608"/>
      <w:r>
        <w:rPr>
          <w:rFonts w:hint="cs"/>
          <w:rtl/>
          <w:lang w:eastAsia="he-IL"/>
        </w:rPr>
        <w:t xml:space="preserve">שבו האזרח פוגש את אותו בית משפט צבוע פוליטית לא </w:t>
      </w:r>
      <w:bookmarkStart w:id="32609" w:name="_ETM_Q76_350000"/>
      <w:bookmarkEnd w:id="32609"/>
      <w:r>
        <w:rPr>
          <w:rFonts w:hint="cs"/>
          <w:rtl/>
          <w:lang w:eastAsia="he-IL"/>
        </w:rPr>
        <w:t xml:space="preserve">רק בעתירות לעליון, לא רק שמדברים בזכויות אדם, אלא גם </w:t>
      </w:r>
      <w:bookmarkStart w:id="32610" w:name="_ETM_Q76_357000"/>
      <w:bookmarkEnd w:id="32610"/>
      <w:r>
        <w:rPr>
          <w:rFonts w:hint="cs"/>
          <w:rtl/>
          <w:lang w:eastAsia="he-IL"/>
        </w:rPr>
        <w:t xml:space="preserve">בדברים הכי פשוטים </w:t>
      </w:r>
      <w:r>
        <w:rPr>
          <w:rtl/>
          <w:lang w:eastAsia="he-IL"/>
        </w:rPr>
        <w:t>–</w:t>
      </w:r>
      <w:r>
        <w:rPr>
          <w:rFonts w:hint="cs"/>
          <w:rtl/>
          <w:lang w:eastAsia="he-IL"/>
        </w:rPr>
        <w:t xml:space="preserve"> בבית דין לתעבורה, בבית משפט השלום.</w:t>
      </w:r>
      <w:bookmarkStart w:id="32611" w:name="_ETM_Q76_362000"/>
      <w:bookmarkEnd w:id="32611"/>
      <w:r>
        <w:rPr>
          <w:rFonts w:hint="cs"/>
          <w:rtl/>
          <w:lang w:eastAsia="he-IL"/>
        </w:rPr>
        <w:t xml:space="preserve"> תדמיינו לכם את המחשבה אפילו על הסיכוי הקטן שזה יקרה, </w:t>
      </w:r>
      <w:bookmarkStart w:id="32612" w:name="_ETM_Q76_365000"/>
      <w:bookmarkEnd w:id="32612"/>
      <w:r>
        <w:rPr>
          <w:rFonts w:hint="cs"/>
          <w:rtl/>
          <w:lang w:eastAsia="he-IL"/>
        </w:rPr>
        <w:t xml:space="preserve">אבל בינינו, התרבות שתתפתח תדאג לזה שיקרה מהר ממה שאנחנו </w:t>
      </w:r>
      <w:bookmarkStart w:id="32613" w:name="_ETM_Q76_363000"/>
      <w:bookmarkEnd w:id="32613"/>
      <w:r>
        <w:rPr>
          <w:rFonts w:hint="cs"/>
          <w:rtl/>
          <w:lang w:eastAsia="he-IL"/>
        </w:rPr>
        <w:t xml:space="preserve">חושבים. תארו לכם שמגיע אזרח לבית המשפט, מתוך הבנה שהוא </w:t>
      </w:r>
      <w:bookmarkStart w:id="32614" w:name="_ETM_Q76_376000"/>
      <w:bookmarkEnd w:id="32614"/>
      <w:r>
        <w:rPr>
          <w:rFonts w:hint="cs"/>
          <w:rtl/>
          <w:lang w:eastAsia="he-IL"/>
        </w:rPr>
        <w:t>מקבל את יומו בפני השופט,</w:t>
      </w:r>
      <w:r>
        <w:rPr>
          <w:rFonts w:hint="eastAsia"/>
          <w:rtl/>
          <w:lang w:eastAsia="he-IL"/>
        </w:rPr>
        <w:t xml:space="preserve"> </w:t>
      </w:r>
      <w:r>
        <w:rPr>
          <w:rFonts w:hint="cs"/>
          <w:rtl/>
          <w:lang w:eastAsia="he-IL"/>
        </w:rPr>
        <w:t xml:space="preserve">שופט שאמור להיות אובייקטיבי, </w:t>
      </w:r>
      <w:bookmarkStart w:id="32615" w:name="_ETM_Q76_379000"/>
      <w:bookmarkEnd w:id="32615"/>
      <w:r>
        <w:rPr>
          <w:rFonts w:hint="cs"/>
          <w:rtl/>
          <w:lang w:eastAsia="he-IL"/>
        </w:rPr>
        <w:t xml:space="preserve">נטול משוא פנים, מישהו שמסתכל בעין נקייה ובמזג </w:t>
      </w:r>
      <w:bookmarkStart w:id="32616" w:name="_ETM_Q76_385000"/>
      <w:bookmarkEnd w:id="32616"/>
      <w:r>
        <w:rPr>
          <w:rFonts w:hint="cs"/>
          <w:rtl/>
          <w:lang w:eastAsia="he-IL"/>
        </w:rPr>
        <w:t>שיפוטי, ולמעשה לא כך הדבר. הוא מגיע לשופט - - -</w:t>
      </w:r>
    </w:p>
    <w:p w:rsidR="00A14368" w:rsidRDefault="00A14368" w:rsidP="00BA73B6">
      <w:pPr>
        <w:rPr>
          <w:rtl/>
          <w:lang w:eastAsia="he-IL"/>
        </w:rPr>
      </w:pPr>
    </w:p>
    <w:p w:rsidR="00A14368" w:rsidRDefault="00A14368" w:rsidP="00BA73B6">
      <w:pPr>
        <w:pStyle w:val="af6"/>
        <w:keepNext/>
        <w:rPr>
          <w:rtl/>
        </w:rPr>
      </w:pPr>
      <w:r w:rsidRPr="00642930">
        <w:rPr>
          <w:rStyle w:val="TagStyle"/>
          <w:rtl/>
        </w:rPr>
        <w:t xml:space="preserve"> &lt;&lt; קריאה &gt;&gt; </w:t>
      </w:r>
      <w:r>
        <w:rPr>
          <w:rtl/>
        </w:rPr>
        <w:t>טלי גוטליב (הליכוד):</w:t>
      </w:r>
      <w:r w:rsidRPr="00642930">
        <w:rPr>
          <w:rStyle w:val="TagStyle"/>
          <w:rtl/>
        </w:rPr>
        <w:t xml:space="preserve"> &lt;&lt; קריאה &gt;&gt;</w:t>
      </w:r>
      <w:r>
        <w:rPr>
          <w:rtl/>
        </w:rPr>
        <w:t xml:space="preserve">   </w:t>
      </w:r>
    </w:p>
    <w:p w:rsidR="00A14368" w:rsidRDefault="00A14368" w:rsidP="00DA3834">
      <w:pPr>
        <w:rPr>
          <w:rtl/>
          <w:lang w:eastAsia="he-IL"/>
        </w:rPr>
      </w:pPr>
    </w:p>
    <w:p w:rsidR="00A14368" w:rsidRDefault="00A14368" w:rsidP="00BA73B6">
      <w:pPr>
        <w:rPr>
          <w:rtl/>
          <w:lang w:eastAsia="he-IL"/>
        </w:rPr>
      </w:pPr>
      <w:r>
        <w:rPr>
          <w:rFonts w:hint="cs"/>
          <w:rtl/>
          <w:lang w:eastAsia="he-IL"/>
        </w:rPr>
        <w:t>- - - מדינת אוטופיה.</w:t>
      </w:r>
    </w:p>
    <w:p w:rsidR="00A14368" w:rsidRDefault="00A14368" w:rsidP="00BA73B6">
      <w:pPr>
        <w:rPr>
          <w:rtl/>
          <w:lang w:eastAsia="he-IL"/>
        </w:rPr>
      </w:pPr>
    </w:p>
    <w:p w:rsidR="00A14368" w:rsidRDefault="00A14368" w:rsidP="00BA73B6">
      <w:pPr>
        <w:pStyle w:val="-"/>
        <w:keepNext/>
        <w:rPr>
          <w:rtl/>
        </w:rPr>
      </w:pPr>
      <w:bookmarkStart w:id="32617" w:name="ET_speakercontinue_5803_7"/>
      <w:r w:rsidRPr="00642930">
        <w:rPr>
          <w:rStyle w:val="TagStyle"/>
          <w:rtl/>
        </w:rPr>
        <w:t xml:space="preserve"> &lt;&lt; דובר_המשך &gt;&gt; </w:t>
      </w:r>
      <w:r>
        <w:rPr>
          <w:rtl/>
        </w:rPr>
        <w:t>עידן רול (יש עתיד):</w:t>
      </w:r>
      <w:r w:rsidRPr="00642930">
        <w:rPr>
          <w:rStyle w:val="TagStyle"/>
          <w:rtl/>
        </w:rPr>
        <w:t xml:space="preserve"> &lt;&lt; דובר_המשך &gt;&gt;</w:t>
      </w:r>
      <w:r>
        <w:rPr>
          <w:rtl/>
        </w:rPr>
        <w:t xml:space="preserve">   </w:t>
      </w:r>
      <w:bookmarkEnd w:id="32617"/>
    </w:p>
    <w:p w:rsidR="00A14368" w:rsidRDefault="00A14368" w:rsidP="00DA3834">
      <w:pPr>
        <w:rPr>
          <w:rtl/>
          <w:lang w:eastAsia="he-IL"/>
        </w:rPr>
      </w:pPr>
    </w:p>
    <w:p w:rsidR="00A14368" w:rsidRDefault="00A14368" w:rsidP="00BA73B6">
      <w:pPr>
        <w:rPr>
          <w:rtl/>
          <w:lang w:eastAsia="he-IL"/>
        </w:rPr>
      </w:pPr>
      <w:bookmarkStart w:id="32618" w:name="_ETM_Q76_394000"/>
      <w:bookmarkEnd w:id="32618"/>
      <w:r>
        <w:rPr>
          <w:rFonts w:hint="cs"/>
          <w:rtl/>
          <w:lang w:eastAsia="he-IL"/>
        </w:rPr>
        <w:t xml:space="preserve">הוא מגיע לשופט, והוא יכול להיות שופט בבית המשפט </w:t>
      </w:r>
      <w:bookmarkStart w:id="32619" w:name="_ETM_Q76_399000"/>
      <w:bookmarkEnd w:id="32619"/>
      <w:r>
        <w:rPr>
          <w:rFonts w:hint="cs"/>
          <w:rtl/>
          <w:lang w:eastAsia="he-IL"/>
        </w:rPr>
        <w:t>שמתייחס אליו, חושב מה הרקע שלו, חושב לאיזה מחנה פוליטי הוא משתייך, וזה עלול להשפיע על העניין הזה.</w:t>
      </w:r>
    </w:p>
    <w:p w:rsidR="00A14368" w:rsidRDefault="00A14368" w:rsidP="00BA73B6">
      <w:pPr>
        <w:rPr>
          <w:rtl/>
          <w:lang w:eastAsia="he-IL"/>
        </w:rPr>
      </w:pPr>
    </w:p>
    <w:p w:rsidR="00A14368" w:rsidRDefault="00A14368" w:rsidP="00BA73B6">
      <w:pPr>
        <w:rPr>
          <w:rtl/>
          <w:lang w:eastAsia="he-IL"/>
        </w:rPr>
      </w:pPr>
      <w:r>
        <w:rPr>
          <w:rFonts w:hint="cs"/>
          <w:rtl/>
          <w:lang w:eastAsia="he-IL"/>
        </w:rPr>
        <w:t xml:space="preserve">ולכן, כשמדברים על </w:t>
      </w:r>
      <w:bookmarkStart w:id="32620" w:name="_ETM_Q76_409000"/>
      <w:bookmarkEnd w:id="32620"/>
      <w:r>
        <w:rPr>
          <w:rFonts w:hint="cs"/>
          <w:rtl/>
          <w:lang w:eastAsia="he-IL"/>
        </w:rPr>
        <w:t>ההבדל בין רפורמה - -</w:t>
      </w:r>
    </w:p>
    <w:p w:rsidR="00A14368" w:rsidRDefault="00A14368" w:rsidP="00BA73B6">
      <w:pPr>
        <w:rPr>
          <w:rtl/>
          <w:lang w:eastAsia="he-IL"/>
        </w:rPr>
      </w:pPr>
      <w:bookmarkStart w:id="32621" w:name="_ETM_Q76_403000"/>
      <w:bookmarkEnd w:id="32621"/>
    </w:p>
    <w:p w:rsidR="00A14368" w:rsidRDefault="00A14368" w:rsidP="00BA73B6">
      <w:pPr>
        <w:pStyle w:val="af8"/>
        <w:keepNext/>
        <w:rPr>
          <w:rtl/>
        </w:rPr>
      </w:pPr>
      <w:r w:rsidRPr="007461D0">
        <w:rPr>
          <w:rStyle w:val="TagStyle"/>
          <w:rtl/>
        </w:rPr>
        <w:t xml:space="preserve"> &lt;&lt; יור &gt;&gt; </w:t>
      </w:r>
      <w:r>
        <w:rPr>
          <w:rtl/>
        </w:rPr>
        <w:t xml:space="preserve">היו"ר </w:t>
      </w:r>
      <w:r w:rsidR="00BA73B6">
        <w:rPr>
          <w:rtl/>
        </w:rPr>
        <w:t>אוריאל בוסו</w:t>
      </w:r>
      <w:r>
        <w:rPr>
          <w:rtl/>
        </w:rPr>
        <w:t>:</w:t>
      </w:r>
      <w:r w:rsidRPr="007461D0">
        <w:rPr>
          <w:rStyle w:val="TagStyle"/>
          <w:rtl/>
        </w:rPr>
        <w:t xml:space="preserve"> &lt;&lt; יור &gt;&gt;</w:t>
      </w:r>
      <w:r>
        <w:rPr>
          <w:rtl/>
        </w:rPr>
        <w:t xml:space="preserve">   </w:t>
      </w:r>
    </w:p>
    <w:p w:rsidR="00A14368" w:rsidRDefault="00A14368" w:rsidP="00DA3834">
      <w:pPr>
        <w:rPr>
          <w:rtl/>
          <w:lang w:eastAsia="he-IL"/>
        </w:rPr>
      </w:pPr>
    </w:p>
    <w:p w:rsidR="00A14368" w:rsidRDefault="00A14368" w:rsidP="00BA73B6">
      <w:pPr>
        <w:rPr>
          <w:rtl/>
          <w:lang w:eastAsia="he-IL"/>
        </w:rPr>
      </w:pPr>
      <w:bookmarkStart w:id="32622" w:name="_ETM_Q76_404000"/>
      <w:bookmarkEnd w:id="32622"/>
      <w:r>
        <w:rPr>
          <w:rFonts w:hint="cs"/>
          <w:rtl/>
          <w:lang w:eastAsia="he-IL"/>
        </w:rPr>
        <w:t>משפט לסיום.</w:t>
      </w:r>
    </w:p>
    <w:p w:rsidR="00A14368" w:rsidRDefault="00A14368" w:rsidP="00BA73B6">
      <w:pPr>
        <w:keepNext/>
        <w:rPr>
          <w:rtl/>
        </w:rPr>
      </w:pPr>
      <w:bookmarkStart w:id="32623" w:name="ET_speaker_5803_31"/>
    </w:p>
    <w:p w:rsidR="00A14368" w:rsidRDefault="00A14368" w:rsidP="00BA73B6">
      <w:pPr>
        <w:pStyle w:val="-"/>
        <w:keepNext/>
        <w:rPr>
          <w:rtl/>
        </w:rPr>
      </w:pPr>
      <w:bookmarkStart w:id="32624" w:name="ET_speakercontinue_5803_32"/>
      <w:r w:rsidRPr="007461D0">
        <w:rPr>
          <w:rStyle w:val="TagStyle"/>
          <w:rtl/>
        </w:rPr>
        <w:t xml:space="preserve"> &lt;&lt; דובר_המשך &gt;&gt; </w:t>
      </w:r>
      <w:r>
        <w:rPr>
          <w:rtl/>
        </w:rPr>
        <w:t>עידן רול (יש עתיד):</w:t>
      </w:r>
      <w:r w:rsidRPr="007461D0">
        <w:rPr>
          <w:rStyle w:val="TagStyle"/>
          <w:rtl/>
        </w:rPr>
        <w:t xml:space="preserve"> &lt;&lt; דובר_המשך &gt;&gt;</w:t>
      </w:r>
      <w:r>
        <w:rPr>
          <w:rtl/>
        </w:rPr>
        <w:t xml:space="preserve">   </w:t>
      </w:r>
      <w:bookmarkEnd w:id="32624"/>
    </w:p>
    <w:p w:rsidR="00A14368" w:rsidRDefault="00A14368" w:rsidP="00DA3834">
      <w:pPr>
        <w:rPr>
          <w:rtl/>
        </w:rPr>
      </w:pPr>
    </w:p>
    <w:p w:rsidR="00A14368" w:rsidRDefault="00A14368" w:rsidP="00BA73B6">
      <w:pPr>
        <w:rPr>
          <w:rtl/>
        </w:rPr>
      </w:pPr>
      <w:bookmarkStart w:id="32625" w:name="_ETM_Q76_402000"/>
      <w:bookmarkEnd w:id="32625"/>
      <w:r>
        <w:rPr>
          <w:rFonts w:hint="cs"/>
          <w:rtl/>
        </w:rPr>
        <w:t>- - לבין מחיקה</w:t>
      </w:r>
      <w:bookmarkStart w:id="32626" w:name="_ETM_Q76_413000"/>
      <w:bookmarkEnd w:id="32626"/>
      <w:r>
        <w:rPr>
          <w:rFonts w:hint="cs"/>
          <w:rtl/>
        </w:rPr>
        <w:t xml:space="preserve"> מוחלטת, השינויים המתוכננים בוועדה לבחירת השופטים הם אולי אחד השינויים </w:t>
      </w:r>
      <w:bookmarkStart w:id="32627" w:name="_ETM_Q76_418000"/>
      <w:bookmarkEnd w:id="32627"/>
      <w:r>
        <w:rPr>
          <w:rFonts w:hint="cs"/>
          <w:rtl/>
        </w:rPr>
        <w:t>הכי ברורים לכל מי שעדיין מתלבט למה אנחנו טוענים בתוקף</w:t>
      </w:r>
      <w:bookmarkStart w:id="32628" w:name="_ETM_Q76_417000"/>
      <w:bookmarkEnd w:id="32628"/>
      <w:r>
        <w:rPr>
          <w:rFonts w:hint="cs"/>
          <w:rtl/>
        </w:rPr>
        <w:t xml:space="preserve"> שלא מדובר ברפורמה. תודה רבה, אדוני.</w:t>
      </w:r>
    </w:p>
    <w:p w:rsidR="00A14368" w:rsidRDefault="00A14368" w:rsidP="00BA73B6">
      <w:pPr>
        <w:rPr>
          <w:rtl/>
        </w:rPr>
      </w:pPr>
      <w:bookmarkStart w:id="32629" w:name="_ETM_Q76_422000"/>
      <w:bookmarkEnd w:id="32629"/>
    </w:p>
    <w:p w:rsidR="00A14368" w:rsidRDefault="00A14368" w:rsidP="00BA73B6">
      <w:pPr>
        <w:pStyle w:val="af8"/>
        <w:keepNext/>
        <w:rPr>
          <w:rtl/>
        </w:rPr>
      </w:pPr>
      <w:r w:rsidRPr="003A6FC2">
        <w:rPr>
          <w:rStyle w:val="TagStyle"/>
          <w:rtl/>
        </w:rPr>
        <w:t xml:space="preserve"> &lt;&lt; יור &gt;&gt; </w:t>
      </w:r>
      <w:r>
        <w:rPr>
          <w:rtl/>
        </w:rPr>
        <w:t xml:space="preserve">היו"ר </w:t>
      </w:r>
      <w:r w:rsidR="00BA73B6">
        <w:rPr>
          <w:rtl/>
        </w:rPr>
        <w:t>אוריאל בוסו</w:t>
      </w:r>
      <w:r>
        <w:rPr>
          <w:rtl/>
        </w:rPr>
        <w:t>:</w:t>
      </w:r>
      <w:r w:rsidRPr="003A6FC2">
        <w:rPr>
          <w:rStyle w:val="TagStyle"/>
          <w:rtl/>
        </w:rPr>
        <w:t xml:space="preserve"> &lt;&lt; יור &gt;&gt;</w:t>
      </w:r>
      <w:r>
        <w:rPr>
          <w:rtl/>
        </w:rPr>
        <w:t xml:space="preserve">   </w:t>
      </w:r>
    </w:p>
    <w:p w:rsidR="00A14368" w:rsidRDefault="00A14368" w:rsidP="00DA3834">
      <w:pPr>
        <w:rPr>
          <w:rtl/>
        </w:rPr>
      </w:pPr>
    </w:p>
    <w:p w:rsidR="00A14368" w:rsidRDefault="00A14368" w:rsidP="00BA73B6">
      <w:pPr>
        <w:rPr>
          <w:rtl/>
        </w:rPr>
      </w:pPr>
      <w:r>
        <w:rPr>
          <w:rFonts w:hint="cs"/>
          <w:rtl/>
        </w:rPr>
        <w:t xml:space="preserve">תודה רבה. חבר הכנסת דני </w:t>
      </w:r>
      <w:bookmarkStart w:id="32630" w:name="_ETM_Q76_420000"/>
      <w:bookmarkEnd w:id="32630"/>
      <w:r>
        <w:rPr>
          <w:rFonts w:hint="cs"/>
          <w:rtl/>
        </w:rPr>
        <w:t xml:space="preserve">דנון </w:t>
      </w:r>
      <w:r>
        <w:rPr>
          <w:rtl/>
        </w:rPr>
        <w:t>–</w:t>
      </w:r>
      <w:r>
        <w:rPr>
          <w:rFonts w:hint="cs"/>
          <w:rtl/>
        </w:rPr>
        <w:t xml:space="preserve"> אינו נוכח.</w:t>
      </w:r>
      <w:r>
        <w:rPr>
          <w:rtl/>
        </w:rPr>
        <w:t xml:space="preserve"> </w:t>
      </w:r>
      <w:bookmarkEnd w:id="32623"/>
      <w:r>
        <w:rPr>
          <w:rFonts w:hint="cs"/>
          <w:rtl/>
        </w:rPr>
        <w:t>חבר כנסת מתן כהנא, בבקשה.</w:t>
      </w:r>
    </w:p>
    <w:p w:rsidR="00A14368" w:rsidRDefault="00A14368" w:rsidP="00DA3834">
      <w:pPr>
        <w:rPr>
          <w:rtl/>
          <w:lang w:eastAsia="he-IL"/>
        </w:rPr>
      </w:pPr>
    </w:p>
    <w:p w:rsidR="00A14368" w:rsidRDefault="00A14368" w:rsidP="00BA73B6">
      <w:pPr>
        <w:pStyle w:val="af6"/>
        <w:keepNext/>
        <w:rPr>
          <w:rtl/>
        </w:rPr>
      </w:pPr>
      <w:r w:rsidRPr="003A6FC2">
        <w:rPr>
          <w:rStyle w:val="TagStyle"/>
          <w:rtl/>
        </w:rPr>
        <w:t xml:space="preserve"> &lt;&lt; קריאה &gt;&gt; </w:t>
      </w:r>
      <w:r>
        <w:rPr>
          <w:rtl/>
        </w:rPr>
        <w:t>קריאות:</w:t>
      </w:r>
      <w:r w:rsidRPr="003A6FC2">
        <w:rPr>
          <w:rStyle w:val="TagStyle"/>
          <w:rtl/>
        </w:rPr>
        <w:t xml:space="preserve"> &lt;&lt; קריאה &gt;&gt;</w:t>
      </w:r>
      <w:r>
        <w:rPr>
          <w:rtl/>
        </w:rPr>
        <w:t xml:space="preserve">   </w:t>
      </w:r>
    </w:p>
    <w:p w:rsidR="00A14368" w:rsidRDefault="00A14368" w:rsidP="00DA3834">
      <w:pPr>
        <w:rPr>
          <w:rtl/>
          <w:lang w:eastAsia="he-IL"/>
        </w:rPr>
      </w:pPr>
    </w:p>
    <w:p w:rsidR="00A14368" w:rsidRPr="003A6FC2" w:rsidRDefault="00A14368" w:rsidP="00BA73B6">
      <w:pPr>
        <w:rPr>
          <w:rtl/>
          <w:lang w:eastAsia="he-IL"/>
        </w:rPr>
      </w:pPr>
      <w:bookmarkStart w:id="32631" w:name="_ETM_Q76_438000"/>
      <w:bookmarkEnd w:id="32631"/>
      <w:r>
        <w:rPr>
          <w:rFonts w:hint="cs"/>
          <w:rtl/>
          <w:lang w:eastAsia="he-IL"/>
        </w:rPr>
        <w:t>- - -</w:t>
      </w:r>
    </w:p>
    <w:p w:rsidR="00A14368" w:rsidRDefault="00A14368" w:rsidP="00BA73B6">
      <w:pPr>
        <w:rPr>
          <w:rtl/>
          <w:lang w:eastAsia="he-IL"/>
        </w:rPr>
      </w:pPr>
      <w:bookmarkStart w:id="32632" w:name="_ETM_Q76_406000"/>
      <w:bookmarkEnd w:id="32632"/>
      <w:r>
        <w:rPr>
          <w:rFonts w:hint="cs"/>
          <w:rtl/>
          <w:lang w:eastAsia="he-IL"/>
        </w:rPr>
        <w:t xml:space="preserve"> </w:t>
      </w:r>
    </w:p>
    <w:p w:rsidR="00A14368" w:rsidRDefault="00A14368" w:rsidP="00BA73B6">
      <w:pPr>
        <w:pStyle w:val="af6"/>
        <w:keepNext/>
        <w:rPr>
          <w:rtl/>
        </w:rPr>
      </w:pPr>
      <w:r w:rsidRPr="00642930">
        <w:rPr>
          <w:rStyle w:val="TagStyle"/>
          <w:rtl/>
        </w:rPr>
        <w:t xml:space="preserve"> &lt;&lt; קריאה &gt;&gt; </w:t>
      </w:r>
      <w:r>
        <w:rPr>
          <w:rtl/>
        </w:rPr>
        <w:t>טלי גוטליב (הליכוד):</w:t>
      </w:r>
      <w:r w:rsidRPr="00642930">
        <w:rPr>
          <w:rStyle w:val="TagStyle"/>
          <w:rtl/>
        </w:rPr>
        <w:t xml:space="preserve"> &lt;&lt; קריאה &gt;&gt;</w:t>
      </w:r>
      <w:r>
        <w:rPr>
          <w:rtl/>
        </w:rPr>
        <w:t xml:space="preserve">   </w:t>
      </w:r>
    </w:p>
    <w:p w:rsidR="00A14368" w:rsidRDefault="00A14368" w:rsidP="00DA3834">
      <w:pPr>
        <w:rPr>
          <w:rtl/>
          <w:lang w:eastAsia="he-IL"/>
        </w:rPr>
      </w:pPr>
    </w:p>
    <w:p w:rsidR="00A14368" w:rsidRDefault="00A14368" w:rsidP="00BA73B6">
      <w:pPr>
        <w:rPr>
          <w:rtl/>
          <w:lang w:eastAsia="he-IL"/>
        </w:rPr>
      </w:pPr>
      <w:r>
        <w:rPr>
          <w:rFonts w:hint="cs"/>
          <w:rtl/>
          <w:lang w:eastAsia="he-IL"/>
        </w:rPr>
        <w:t>נרקיסים -</w:t>
      </w:r>
      <w:bookmarkStart w:id="32633" w:name="_ETM_Q76_444000"/>
      <w:bookmarkEnd w:id="32633"/>
      <w:r>
        <w:rPr>
          <w:rFonts w:hint="cs"/>
          <w:rtl/>
          <w:lang w:eastAsia="he-IL"/>
        </w:rPr>
        <w:t xml:space="preserve"> - -</w:t>
      </w:r>
    </w:p>
    <w:p w:rsidR="00A14368" w:rsidRDefault="00A14368" w:rsidP="00BA73B6">
      <w:pPr>
        <w:rPr>
          <w:rtl/>
          <w:lang w:eastAsia="he-IL"/>
        </w:rPr>
      </w:pPr>
    </w:p>
    <w:p w:rsidR="00A14368" w:rsidRDefault="00A14368" w:rsidP="00BA73B6">
      <w:pPr>
        <w:pStyle w:val="a4"/>
        <w:keepNext/>
        <w:rPr>
          <w:rtl/>
        </w:rPr>
      </w:pPr>
      <w:bookmarkStart w:id="32634" w:name="ET_speaker_5855_10"/>
      <w:r w:rsidRPr="00642930">
        <w:rPr>
          <w:rStyle w:val="TagStyle"/>
          <w:rtl/>
        </w:rPr>
        <w:t xml:space="preserve"> &lt;&lt; דובר &gt;&gt; </w:t>
      </w:r>
      <w:bookmarkStart w:id="32635" w:name="_Toc124881482"/>
      <w:bookmarkStart w:id="32636" w:name="_Toc124882190"/>
      <w:r>
        <w:rPr>
          <w:rtl/>
        </w:rPr>
        <w:t>מתן כהנא (המחנה הממלכתי):</w:t>
      </w:r>
      <w:bookmarkEnd w:id="32635"/>
      <w:bookmarkEnd w:id="32636"/>
      <w:r w:rsidRPr="00642930">
        <w:rPr>
          <w:rStyle w:val="TagStyle"/>
          <w:rtl/>
        </w:rPr>
        <w:t xml:space="preserve"> &lt;&lt; דובר &gt;&gt;</w:t>
      </w:r>
      <w:r>
        <w:rPr>
          <w:rtl/>
        </w:rPr>
        <w:t xml:space="preserve">   </w:t>
      </w:r>
      <w:bookmarkEnd w:id="32634"/>
    </w:p>
    <w:p w:rsidR="00A14368" w:rsidRDefault="00A14368" w:rsidP="00DA3834">
      <w:pPr>
        <w:rPr>
          <w:rtl/>
          <w:lang w:eastAsia="he-IL"/>
        </w:rPr>
      </w:pPr>
    </w:p>
    <w:p w:rsidR="00A14368" w:rsidRDefault="00A14368" w:rsidP="00BA73B6">
      <w:pPr>
        <w:rPr>
          <w:rtl/>
          <w:lang w:eastAsia="he-IL"/>
        </w:rPr>
      </w:pPr>
      <w:r>
        <w:rPr>
          <w:rFonts w:hint="cs"/>
          <w:rtl/>
          <w:lang w:eastAsia="he-IL"/>
        </w:rPr>
        <w:t xml:space="preserve">אדוני היושב-ראש, חבריי חברי הכנסת, אדוני השר, חברת הכנסת טלי </w:t>
      </w:r>
      <w:bookmarkStart w:id="32637" w:name="_ETM_Q76_452000"/>
      <w:bookmarkEnd w:id="32637"/>
      <w:r>
        <w:rPr>
          <w:rFonts w:hint="cs"/>
          <w:rtl/>
          <w:lang w:eastAsia="he-IL"/>
        </w:rPr>
        <w:t>גוטליב, אני לא מבין, מה שהבאתי לקרוא פה זה מה שמטריד את מנוחתך?</w:t>
      </w:r>
    </w:p>
    <w:p w:rsidR="00A14368" w:rsidRDefault="00A14368" w:rsidP="00BA73B6">
      <w:pPr>
        <w:rPr>
          <w:rtl/>
          <w:lang w:eastAsia="he-IL"/>
        </w:rPr>
      </w:pPr>
    </w:p>
    <w:p w:rsidR="00A14368" w:rsidRDefault="00A14368" w:rsidP="00BA73B6">
      <w:pPr>
        <w:pStyle w:val="af6"/>
        <w:keepNext/>
        <w:rPr>
          <w:rtl/>
        </w:rPr>
      </w:pPr>
      <w:r w:rsidRPr="005C2DE2">
        <w:rPr>
          <w:rStyle w:val="TagStyle"/>
          <w:rtl/>
        </w:rPr>
        <w:t xml:space="preserve"> &lt;&lt; קריאה &gt;&gt; </w:t>
      </w:r>
      <w:r>
        <w:rPr>
          <w:rtl/>
        </w:rPr>
        <w:t>טלי גוטליב (הליכוד):</w:t>
      </w:r>
      <w:r w:rsidRPr="005C2DE2">
        <w:rPr>
          <w:rStyle w:val="TagStyle"/>
          <w:rtl/>
        </w:rPr>
        <w:t xml:space="preserve"> &lt;&lt; קריאה &gt;&gt;</w:t>
      </w:r>
      <w:r>
        <w:rPr>
          <w:rtl/>
        </w:rPr>
        <w:t xml:space="preserve">   </w:t>
      </w:r>
    </w:p>
    <w:p w:rsidR="00A14368" w:rsidRDefault="00A14368" w:rsidP="00DA3834">
      <w:pPr>
        <w:rPr>
          <w:rtl/>
          <w:lang w:eastAsia="he-IL"/>
        </w:rPr>
      </w:pPr>
    </w:p>
    <w:p w:rsidR="00A14368" w:rsidRDefault="00A14368" w:rsidP="00BA73B6">
      <w:pPr>
        <w:rPr>
          <w:rtl/>
          <w:lang w:eastAsia="he-IL"/>
        </w:rPr>
      </w:pPr>
      <w:bookmarkStart w:id="32638" w:name="_ETM_Q76_461000"/>
      <w:bookmarkEnd w:id="32638"/>
      <w:r>
        <w:rPr>
          <w:rFonts w:hint="cs"/>
          <w:rtl/>
          <w:lang w:eastAsia="he-IL"/>
        </w:rPr>
        <w:t xml:space="preserve">- - - </w:t>
      </w:r>
    </w:p>
    <w:p w:rsidR="00A14368" w:rsidRDefault="00A14368" w:rsidP="00BA73B6">
      <w:pPr>
        <w:keepNext/>
        <w:rPr>
          <w:rtl/>
        </w:rPr>
      </w:pPr>
      <w:bookmarkStart w:id="32639" w:name="ET_speaker_5855_37"/>
      <w:bookmarkStart w:id="32640" w:name="ET_speakercontinue_5803_36"/>
    </w:p>
    <w:p w:rsidR="00A14368" w:rsidRDefault="00A14368" w:rsidP="00BA73B6">
      <w:pPr>
        <w:pStyle w:val="-"/>
        <w:keepNext/>
        <w:rPr>
          <w:rtl/>
        </w:rPr>
      </w:pPr>
      <w:bookmarkStart w:id="32641" w:name="ET_speakercontinue_5855_38"/>
      <w:r w:rsidRPr="005C2DE2">
        <w:rPr>
          <w:rStyle w:val="TagStyle"/>
          <w:rtl/>
        </w:rPr>
        <w:t xml:space="preserve"> &lt;&lt; דובר_המשך &gt;&gt; </w:t>
      </w:r>
      <w:r>
        <w:rPr>
          <w:rtl/>
        </w:rPr>
        <w:t>מתן כהנא (המחנה הממלכתי):</w:t>
      </w:r>
      <w:r w:rsidRPr="005C2DE2">
        <w:rPr>
          <w:rStyle w:val="TagStyle"/>
          <w:rtl/>
        </w:rPr>
        <w:t xml:space="preserve"> &lt;&lt; דובר_המשך &gt;&gt;</w:t>
      </w:r>
      <w:r>
        <w:rPr>
          <w:rtl/>
        </w:rPr>
        <w:t xml:space="preserve">   </w:t>
      </w:r>
      <w:bookmarkEnd w:id="32641"/>
    </w:p>
    <w:p w:rsidR="00A14368" w:rsidRDefault="00A14368" w:rsidP="00DA3834">
      <w:pPr>
        <w:rPr>
          <w:rtl/>
        </w:rPr>
      </w:pPr>
    </w:p>
    <w:p w:rsidR="00A14368" w:rsidRDefault="00A14368" w:rsidP="00BA73B6">
      <w:pPr>
        <w:rPr>
          <w:rtl/>
          <w:lang w:eastAsia="he-IL"/>
        </w:rPr>
      </w:pPr>
      <w:bookmarkStart w:id="32642" w:name="_ETM_Q76_456000"/>
      <w:bookmarkEnd w:id="32639"/>
      <w:bookmarkEnd w:id="32640"/>
      <w:bookmarkEnd w:id="32642"/>
      <w:r>
        <w:rPr>
          <w:rFonts w:hint="cs"/>
          <w:rtl/>
          <w:lang w:eastAsia="he-IL"/>
        </w:rPr>
        <w:t xml:space="preserve">בימים האחרונים ראיתי סרטון שהכנתי </w:t>
      </w:r>
      <w:bookmarkStart w:id="32643" w:name="_ETM_Q76_464000"/>
      <w:bookmarkEnd w:id="32643"/>
      <w:r>
        <w:rPr>
          <w:rFonts w:hint="cs"/>
          <w:rtl/>
          <w:lang w:eastAsia="he-IL"/>
        </w:rPr>
        <w:t>לפני שנתיים - -</w:t>
      </w:r>
    </w:p>
    <w:p w:rsidR="00A14368" w:rsidRDefault="00A14368" w:rsidP="00BA73B6">
      <w:pPr>
        <w:rPr>
          <w:rtl/>
          <w:lang w:eastAsia="he-IL"/>
        </w:rPr>
      </w:pPr>
      <w:bookmarkStart w:id="32644" w:name="_ETM_Q76_467000"/>
      <w:bookmarkEnd w:id="32644"/>
    </w:p>
    <w:p w:rsidR="00A14368" w:rsidRDefault="00A14368" w:rsidP="00BA73B6">
      <w:pPr>
        <w:pStyle w:val="af8"/>
        <w:keepNext/>
        <w:rPr>
          <w:rtl/>
        </w:rPr>
      </w:pPr>
      <w:r w:rsidRPr="006C2EE3">
        <w:rPr>
          <w:rStyle w:val="TagStyle"/>
          <w:rtl/>
        </w:rPr>
        <w:t xml:space="preserve"> &lt;&lt; יור &gt;&gt; </w:t>
      </w:r>
      <w:r>
        <w:rPr>
          <w:rtl/>
        </w:rPr>
        <w:t xml:space="preserve">היו"ר </w:t>
      </w:r>
      <w:r w:rsidR="00BA73B6">
        <w:rPr>
          <w:rtl/>
        </w:rPr>
        <w:t>אוריאל בוסו</w:t>
      </w:r>
      <w:r>
        <w:rPr>
          <w:rtl/>
        </w:rPr>
        <w:t>:</w:t>
      </w:r>
      <w:r w:rsidRPr="006C2EE3">
        <w:rPr>
          <w:rStyle w:val="TagStyle"/>
          <w:rtl/>
        </w:rPr>
        <w:t xml:space="preserve"> &lt;&lt; יור &gt;&gt;</w:t>
      </w:r>
      <w:r>
        <w:rPr>
          <w:rtl/>
        </w:rPr>
        <w:t xml:space="preserve">   </w:t>
      </w:r>
    </w:p>
    <w:p w:rsidR="00A14368" w:rsidRDefault="00A14368" w:rsidP="00DA3834">
      <w:pPr>
        <w:rPr>
          <w:rtl/>
          <w:lang w:eastAsia="he-IL"/>
        </w:rPr>
      </w:pPr>
    </w:p>
    <w:p w:rsidR="00A14368" w:rsidRDefault="00A14368" w:rsidP="00BA73B6">
      <w:pPr>
        <w:rPr>
          <w:rtl/>
          <w:lang w:eastAsia="he-IL"/>
        </w:rPr>
      </w:pPr>
      <w:r>
        <w:rPr>
          <w:rFonts w:hint="cs"/>
          <w:rtl/>
          <w:lang w:eastAsia="he-IL"/>
        </w:rPr>
        <w:t>אופיר, תזכור למנות את טלי לסגנית</w:t>
      </w:r>
      <w:bookmarkStart w:id="32645" w:name="_ETM_Q76_469000"/>
      <w:bookmarkEnd w:id="32645"/>
      <w:r>
        <w:rPr>
          <w:rFonts w:hint="cs"/>
          <w:rtl/>
          <w:lang w:eastAsia="he-IL"/>
        </w:rPr>
        <w:t xml:space="preserve"> מטעם הליכוד, זה יהיה הדבר הבא.</w:t>
      </w:r>
    </w:p>
    <w:p w:rsidR="00A14368" w:rsidRDefault="00A14368" w:rsidP="00BA73B6">
      <w:pPr>
        <w:rPr>
          <w:rtl/>
          <w:lang w:eastAsia="he-IL"/>
        </w:rPr>
      </w:pPr>
    </w:p>
    <w:p w:rsidR="00A14368" w:rsidRDefault="00A14368" w:rsidP="00BA73B6">
      <w:pPr>
        <w:pStyle w:val="-"/>
        <w:keepNext/>
        <w:rPr>
          <w:rtl/>
        </w:rPr>
      </w:pPr>
      <w:bookmarkStart w:id="32646" w:name="ET_speakercontinue_5855_40"/>
      <w:r w:rsidRPr="006C2EE3">
        <w:rPr>
          <w:rStyle w:val="TagStyle"/>
          <w:rtl/>
        </w:rPr>
        <w:t xml:space="preserve"> &lt;&lt; דובר_המשך &gt;&gt; </w:t>
      </w:r>
      <w:r>
        <w:rPr>
          <w:rtl/>
        </w:rPr>
        <w:t>מתן כהנא (המחנה הממלכתי):</w:t>
      </w:r>
      <w:r w:rsidRPr="006C2EE3">
        <w:rPr>
          <w:rStyle w:val="TagStyle"/>
          <w:rtl/>
        </w:rPr>
        <w:t xml:space="preserve"> &lt;&lt; דובר_המשך &gt;&gt;</w:t>
      </w:r>
      <w:r>
        <w:rPr>
          <w:rtl/>
        </w:rPr>
        <w:t xml:space="preserve">   </w:t>
      </w:r>
      <w:bookmarkEnd w:id="32646"/>
    </w:p>
    <w:p w:rsidR="00A14368" w:rsidRDefault="00A14368" w:rsidP="00DA3834">
      <w:pPr>
        <w:rPr>
          <w:rtl/>
          <w:lang w:eastAsia="he-IL"/>
        </w:rPr>
      </w:pPr>
    </w:p>
    <w:p w:rsidR="00A14368" w:rsidRPr="006C2EE3" w:rsidRDefault="00A14368" w:rsidP="00BA73B6">
      <w:pPr>
        <w:rPr>
          <w:rtl/>
          <w:lang w:eastAsia="he-IL"/>
        </w:rPr>
      </w:pPr>
      <w:bookmarkStart w:id="32647" w:name="_ETM_Q76_473000"/>
      <w:bookmarkEnd w:id="32647"/>
      <w:r>
        <w:rPr>
          <w:rFonts w:hint="cs"/>
          <w:rtl/>
          <w:lang w:eastAsia="he-IL"/>
        </w:rPr>
        <w:t xml:space="preserve">זה יכול להיות אירוע משעשע </w:t>
      </w:r>
      <w:bookmarkStart w:id="32648" w:name="_ETM_Q76_477000"/>
      <w:bookmarkEnd w:id="32648"/>
      <w:r>
        <w:rPr>
          <w:rFonts w:hint="cs"/>
          <w:rtl/>
          <w:lang w:eastAsia="he-IL"/>
        </w:rPr>
        <w:t>ביותר.</w:t>
      </w:r>
      <w:bookmarkStart w:id="32649" w:name="_ETM_Q76_478000"/>
      <w:bookmarkEnd w:id="32649"/>
      <w:r>
        <w:rPr>
          <w:rFonts w:hint="cs"/>
          <w:rtl/>
          <w:lang w:eastAsia="he-IL"/>
        </w:rPr>
        <w:t xml:space="preserve"> - - ראיתי סרטון שהכנתי לפני שנתיים רץ ברשת, </w:t>
      </w:r>
      <w:bookmarkStart w:id="32650" w:name="_ETM_Q76_483000"/>
      <w:bookmarkEnd w:id="32650"/>
      <w:r>
        <w:rPr>
          <w:rFonts w:hint="cs"/>
          <w:rtl/>
          <w:lang w:eastAsia="he-IL"/>
        </w:rPr>
        <w:t>שמסביר היטב - -</w:t>
      </w:r>
    </w:p>
    <w:p w:rsidR="00A14368" w:rsidRDefault="00A14368" w:rsidP="00BA73B6">
      <w:pPr>
        <w:rPr>
          <w:rtl/>
          <w:lang w:eastAsia="he-IL"/>
        </w:rPr>
      </w:pPr>
    </w:p>
    <w:p w:rsidR="00A14368" w:rsidRDefault="00A14368" w:rsidP="00BA73B6">
      <w:pPr>
        <w:pStyle w:val="af6"/>
        <w:keepNext/>
        <w:rPr>
          <w:rtl/>
        </w:rPr>
      </w:pPr>
      <w:r w:rsidRPr="00642930">
        <w:rPr>
          <w:rStyle w:val="TagStyle"/>
          <w:rtl/>
        </w:rPr>
        <w:t xml:space="preserve"> &lt;&lt; קריאה &gt;&gt; </w:t>
      </w:r>
      <w:r>
        <w:rPr>
          <w:rtl/>
        </w:rPr>
        <w:t>טלי גוטליב (הליכוד):</w:t>
      </w:r>
      <w:r w:rsidRPr="00642930">
        <w:rPr>
          <w:rStyle w:val="TagStyle"/>
          <w:rtl/>
        </w:rPr>
        <w:t xml:space="preserve"> &lt;&lt; קריאה &gt;&gt;</w:t>
      </w:r>
      <w:r>
        <w:rPr>
          <w:rtl/>
        </w:rPr>
        <w:t xml:space="preserve">   </w:t>
      </w:r>
    </w:p>
    <w:p w:rsidR="00A14368" w:rsidRDefault="00A14368" w:rsidP="00DA3834">
      <w:pPr>
        <w:rPr>
          <w:rtl/>
          <w:lang w:eastAsia="he-IL"/>
        </w:rPr>
      </w:pPr>
    </w:p>
    <w:p w:rsidR="00A14368" w:rsidRDefault="00A14368" w:rsidP="00BA73B6">
      <w:pPr>
        <w:rPr>
          <w:rtl/>
          <w:lang w:eastAsia="he-IL"/>
        </w:rPr>
      </w:pPr>
      <w:r>
        <w:rPr>
          <w:rFonts w:hint="cs"/>
          <w:rtl/>
          <w:lang w:eastAsia="he-IL"/>
        </w:rPr>
        <w:t>לבריאות שיהיה לך - - - סרטון מגלית, עכשיו סרטון שלך - - -</w:t>
      </w:r>
    </w:p>
    <w:p w:rsidR="00A14368" w:rsidRDefault="00A14368" w:rsidP="00BA73B6">
      <w:pPr>
        <w:rPr>
          <w:rtl/>
          <w:lang w:eastAsia="he-IL"/>
        </w:rPr>
      </w:pPr>
    </w:p>
    <w:p w:rsidR="00A14368" w:rsidRDefault="00A14368" w:rsidP="00BA73B6">
      <w:pPr>
        <w:pStyle w:val="af8"/>
        <w:keepNext/>
        <w:rPr>
          <w:rtl/>
        </w:rPr>
      </w:pPr>
      <w:r w:rsidRPr="00642930">
        <w:rPr>
          <w:rStyle w:val="TagStyle"/>
          <w:rtl/>
        </w:rPr>
        <w:t xml:space="preserve"> &lt;&lt; יור &gt;&gt; </w:t>
      </w:r>
      <w:r>
        <w:rPr>
          <w:rtl/>
        </w:rPr>
        <w:t xml:space="preserve">היו"ר </w:t>
      </w:r>
      <w:r w:rsidR="00BA73B6">
        <w:rPr>
          <w:rtl/>
        </w:rPr>
        <w:t>אוריאל בוסו</w:t>
      </w:r>
      <w:r>
        <w:rPr>
          <w:rtl/>
        </w:rPr>
        <w:t>:</w:t>
      </w:r>
      <w:r w:rsidRPr="00642930">
        <w:rPr>
          <w:rStyle w:val="TagStyle"/>
          <w:rtl/>
        </w:rPr>
        <w:t xml:space="preserve"> &lt;&lt; יור &gt;&gt;</w:t>
      </w:r>
      <w:r>
        <w:rPr>
          <w:rtl/>
        </w:rPr>
        <w:t xml:space="preserve">   </w:t>
      </w:r>
    </w:p>
    <w:p w:rsidR="00A14368" w:rsidRDefault="00A14368" w:rsidP="00DA3834">
      <w:pPr>
        <w:rPr>
          <w:rtl/>
          <w:lang w:eastAsia="he-IL"/>
        </w:rPr>
      </w:pPr>
    </w:p>
    <w:p w:rsidR="00A14368" w:rsidRDefault="00A14368" w:rsidP="00BA73B6">
      <w:pPr>
        <w:rPr>
          <w:rtl/>
          <w:lang w:eastAsia="he-IL"/>
        </w:rPr>
      </w:pPr>
      <w:r>
        <w:rPr>
          <w:rFonts w:hint="cs"/>
          <w:rtl/>
          <w:lang w:eastAsia="he-IL"/>
        </w:rPr>
        <w:t>- - -</w:t>
      </w:r>
    </w:p>
    <w:p w:rsidR="00A14368" w:rsidRDefault="00A14368" w:rsidP="00BA73B6">
      <w:pPr>
        <w:keepNext/>
        <w:rPr>
          <w:rtl/>
        </w:rPr>
      </w:pPr>
      <w:bookmarkStart w:id="32651" w:name="ET_speakercontinue_5855_13"/>
    </w:p>
    <w:p w:rsidR="00A14368" w:rsidRDefault="00A14368" w:rsidP="00BA73B6">
      <w:pPr>
        <w:pStyle w:val="-"/>
        <w:keepNext/>
        <w:rPr>
          <w:rtl/>
        </w:rPr>
      </w:pPr>
      <w:bookmarkStart w:id="32652" w:name="_ETM_Q76_484000"/>
      <w:bookmarkEnd w:id="32652"/>
      <w:r w:rsidRPr="00642930">
        <w:rPr>
          <w:rStyle w:val="TagStyle"/>
          <w:rtl/>
        </w:rPr>
        <w:t xml:space="preserve"> &lt;&lt; דובר_המשך &gt;&gt; </w:t>
      </w:r>
      <w:r>
        <w:rPr>
          <w:rtl/>
        </w:rPr>
        <w:t>מתן כהנא (המחנה הממלכתי):</w:t>
      </w:r>
      <w:r w:rsidRPr="00642930">
        <w:rPr>
          <w:rStyle w:val="TagStyle"/>
          <w:rtl/>
        </w:rPr>
        <w:t xml:space="preserve"> &lt;&lt; דובר_המשך &gt;&gt;</w:t>
      </w:r>
      <w:r>
        <w:rPr>
          <w:rtl/>
        </w:rPr>
        <w:t xml:space="preserve">   </w:t>
      </w:r>
      <w:bookmarkEnd w:id="32651"/>
    </w:p>
    <w:p w:rsidR="00A14368" w:rsidRDefault="00A14368" w:rsidP="00DA3834">
      <w:pPr>
        <w:rPr>
          <w:rtl/>
          <w:lang w:eastAsia="he-IL"/>
        </w:rPr>
      </w:pPr>
    </w:p>
    <w:p w:rsidR="00A14368" w:rsidRDefault="00A14368" w:rsidP="00BA73B6">
      <w:pPr>
        <w:rPr>
          <w:rtl/>
          <w:lang w:eastAsia="he-IL"/>
        </w:rPr>
      </w:pPr>
      <w:r>
        <w:rPr>
          <w:rFonts w:hint="cs"/>
          <w:rtl/>
          <w:lang w:eastAsia="he-IL"/>
        </w:rPr>
        <w:t xml:space="preserve">רגע, זה </w:t>
      </w:r>
      <w:bookmarkStart w:id="32653" w:name="_ETM_Q76_492000"/>
      <w:bookmarkEnd w:id="32653"/>
      <w:r>
        <w:rPr>
          <w:rFonts w:hint="cs"/>
          <w:rtl/>
          <w:lang w:eastAsia="he-IL"/>
        </w:rPr>
        <w:t>כבר ברשת, הנאום שלי מקודם?</w:t>
      </w:r>
    </w:p>
    <w:p w:rsidR="00A14368" w:rsidRDefault="00A14368" w:rsidP="00BA73B6">
      <w:pPr>
        <w:keepNext/>
        <w:rPr>
          <w:rtl/>
        </w:rPr>
      </w:pPr>
      <w:bookmarkStart w:id="32654" w:name="ET_interruption_קריאה_41"/>
    </w:p>
    <w:p w:rsidR="00A14368" w:rsidRDefault="00A14368" w:rsidP="00BA73B6">
      <w:pPr>
        <w:pStyle w:val="af6"/>
        <w:keepNext/>
        <w:rPr>
          <w:rtl/>
        </w:rPr>
      </w:pPr>
      <w:bookmarkStart w:id="32655" w:name="ET_interruption_6150_43"/>
      <w:r w:rsidRPr="009931B3">
        <w:rPr>
          <w:rStyle w:val="TagStyle"/>
          <w:rtl/>
        </w:rPr>
        <w:t xml:space="preserve"> &lt;&lt; קריאה &gt;&gt; </w:t>
      </w:r>
      <w:r w:rsidRPr="009931B3">
        <w:rPr>
          <w:rtl/>
        </w:rPr>
        <w:t>מיכל מרים וולדיגר (הציונות הדתית):</w:t>
      </w:r>
      <w:r w:rsidRPr="009931B3">
        <w:rPr>
          <w:rStyle w:val="TagStyle"/>
          <w:rtl/>
        </w:rPr>
        <w:t xml:space="preserve"> &lt;&lt; קריאה &gt;&gt;</w:t>
      </w:r>
      <w:r>
        <w:rPr>
          <w:rStyle w:val="TagStyle"/>
          <w:rtl/>
        </w:rPr>
        <w:t xml:space="preserve">   </w:t>
      </w:r>
      <w:bookmarkEnd w:id="32655"/>
    </w:p>
    <w:p w:rsidR="00A14368" w:rsidRDefault="00A14368" w:rsidP="00DA3834">
      <w:pPr>
        <w:rPr>
          <w:rtl/>
        </w:rPr>
      </w:pPr>
    </w:p>
    <w:p w:rsidR="00A14368" w:rsidRDefault="00A14368" w:rsidP="00BA73B6">
      <w:pPr>
        <w:rPr>
          <w:rtl/>
          <w:lang w:eastAsia="he-IL"/>
        </w:rPr>
      </w:pPr>
      <w:bookmarkStart w:id="32656" w:name="_ETM_Q76_495000"/>
      <w:bookmarkEnd w:id="32654"/>
      <w:bookmarkEnd w:id="32656"/>
      <w:r>
        <w:rPr>
          <w:rFonts w:hint="cs"/>
          <w:rtl/>
          <w:lang w:eastAsia="he-IL"/>
        </w:rPr>
        <w:t>ראינו אותו ב"לייב".</w:t>
      </w:r>
    </w:p>
    <w:p w:rsidR="00A14368" w:rsidRDefault="00A14368" w:rsidP="00BA73B6">
      <w:pPr>
        <w:rPr>
          <w:rtl/>
          <w:lang w:eastAsia="he-IL"/>
        </w:rPr>
      </w:pPr>
      <w:bookmarkStart w:id="32657" w:name="_ETM_Q76_490000"/>
      <w:bookmarkEnd w:id="32657"/>
    </w:p>
    <w:p w:rsidR="00A14368" w:rsidRDefault="00A14368" w:rsidP="00BA73B6">
      <w:pPr>
        <w:pStyle w:val="-"/>
        <w:keepNext/>
        <w:rPr>
          <w:rtl/>
        </w:rPr>
      </w:pPr>
      <w:bookmarkStart w:id="32658" w:name="ET_speakercontinue_5855_42"/>
      <w:r w:rsidRPr="006C2EE3">
        <w:rPr>
          <w:rStyle w:val="TagStyle"/>
          <w:rtl/>
        </w:rPr>
        <w:t xml:space="preserve"> &lt;&lt; דובר_המשך &gt;&gt; </w:t>
      </w:r>
      <w:r>
        <w:rPr>
          <w:rtl/>
        </w:rPr>
        <w:t>מתן כהנא (המחנה הממלכתי):</w:t>
      </w:r>
      <w:r w:rsidRPr="006C2EE3">
        <w:rPr>
          <w:rStyle w:val="TagStyle"/>
          <w:rtl/>
        </w:rPr>
        <w:t xml:space="preserve"> &lt;&lt; דובר_המשך &gt;&gt;</w:t>
      </w:r>
      <w:r>
        <w:rPr>
          <w:rtl/>
        </w:rPr>
        <w:t xml:space="preserve">   </w:t>
      </w:r>
      <w:bookmarkEnd w:id="32658"/>
    </w:p>
    <w:p w:rsidR="00A14368" w:rsidRDefault="00A14368" w:rsidP="00DA3834">
      <w:pPr>
        <w:rPr>
          <w:rtl/>
          <w:lang w:eastAsia="he-IL"/>
        </w:rPr>
      </w:pPr>
    </w:p>
    <w:p w:rsidR="00A14368" w:rsidRDefault="00A14368" w:rsidP="00BA73B6">
      <w:pPr>
        <w:rPr>
          <w:rtl/>
          <w:lang w:eastAsia="he-IL"/>
        </w:rPr>
      </w:pPr>
      <w:bookmarkStart w:id="32659" w:name="_ETM_Q76_491000"/>
      <w:bookmarkEnd w:id="32659"/>
      <w:r>
        <w:rPr>
          <w:rFonts w:hint="cs"/>
          <w:rtl/>
          <w:lang w:eastAsia="he-IL"/>
        </w:rPr>
        <w:t>אה, ב"לייב". בקיצור, הסרטון</w:t>
      </w:r>
      <w:bookmarkStart w:id="32660" w:name="_ETM_Q76_499000"/>
      <w:bookmarkEnd w:id="32660"/>
      <w:r>
        <w:rPr>
          <w:rFonts w:hint="cs"/>
          <w:rtl/>
          <w:lang w:eastAsia="he-IL"/>
        </w:rPr>
        <w:t xml:space="preserve"> מסביר למה דחוף לעשות שינויים משמעותיים באיזון שבין שלוש הרשויות. </w:t>
      </w:r>
      <w:bookmarkStart w:id="32661" w:name="_ETM_Q76_506000"/>
      <w:bookmarkEnd w:id="32661"/>
      <w:r>
        <w:rPr>
          <w:rFonts w:hint="cs"/>
          <w:rtl/>
          <w:lang w:eastAsia="he-IL"/>
        </w:rPr>
        <w:t xml:space="preserve">לכאורה, מי ששם את הסרטון הזה ברשתות עכשיו, כעבור שנתיים, </w:t>
      </w:r>
      <w:bookmarkStart w:id="32662" w:name="_ETM_Q76_510000"/>
      <w:bookmarkEnd w:id="32662"/>
      <w:r>
        <w:rPr>
          <w:rFonts w:hint="cs"/>
          <w:rtl/>
          <w:lang w:eastAsia="he-IL"/>
        </w:rPr>
        <w:t xml:space="preserve">הוא חושב שזה מביך אותי, אבל זה סרטון </w:t>
      </w:r>
      <w:bookmarkStart w:id="32663" w:name="_ETM_Q76_511000"/>
      <w:bookmarkEnd w:id="32663"/>
      <w:r>
        <w:rPr>
          <w:rFonts w:hint="cs"/>
          <w:rtl/>
          <w:lang w:eastAsia="he-IL"/>
        </w:rPr>
        <w:t xml:space="preserve">שמאוד משמח אותי. אני חושב שהלוואי שכל אזרח בישראל היה </w:t>
      </w:r>
      <w:bookmarkStart w:id="32664" w:name="_ETM_Q76_518000"/>
      <w:bookmarkEnd w:id="32664"/>
      <w:r>
        <w:rPr>
          <w:rFonts w:hint="cs"/>
          <w:rtl/>
          <w:lang w:eastAsia="he-IL"/>
        </w:rPr>
        <w:t>רואה את הסרטון הזה כדי להבין שני דברים חשובים מאוד:</w:t>
      </w:r>
      <w:bookmarkStart w:id="32665" w:name="_ETM_Q76_523000"/>
      <w:bookmarkEnd w:id="32665"/>
      <w:r>
        <w:rPr>
          <w:rFonts w:hint="cs"/>
          <w:rtl/>
          <w:lang w:eastAsia="he-IL"/>
        </w:rPr>
        <w:t xml:space="preserve"> למה כל כך נחוצה רפורמה במערכת המשפט כדי לתקן את </w:t>
      </w:r>
      <w:bookmarkStart w:id="32666" w:name="_ETM_Q76_528000"/>
      <w:bookmarkEnd w:id="32666"/>
      <w:r>
        <w:rPr>
          <w:rFonts w:hint="cs"/>
          <w:rtl/>
          <w:lang w:eastAsia="he-IL"/>
        </w:rPr>
        <w:t xml:space="preserve">האיזון שבין הרשויות, כדי להבין את המוטיבציה הגדולה שלנו, אנשי </w:t>
      </w:r>
      <w:bookmarkStart w:id="32667" w:name="_ETM_Q76_535000"/>
      <w:bookmarkEnd w:id="32667"/>
      <w:r>
        <w:rPr>
          <w:rFonts w:hint="cs"/>
          <w:rtl/>
          <w:lang w:eastAsia="he-IL"/>
        </w:rPr>
        <w:t xml:space="preserve">הימין, לעשות את התיקונים הנדרשים במערכת המשפט, ובאותה נשימה להבין </w:t>
      </w:r>
      <w:bookmarkStart w:id="32668" w:name="_ETM_Q76_543000"/>
      <w:bookmarkEnd w:id="32668"/>
      <w:r>
        <w:rPr>
          <w:rFonts w:hint="cs"/>
          <w:rtl/>
          <w:lang w:eastAsia="he-IL"/>
        </w:rPr>
        <w:t xml:space="preserve">איך ציבור שלם מרגיש פה במשך 30 שנה, ומה יקרה </w:t>
      </w:r>
      <w:bookmarkStart w:id="32669" w:name="_ETM_Q76_548000"/>
      <w:bookmarkEnd w:id="32669"/>
      <w:r>
        <w:rPr>
          <w:rFonts w:hint="cs"/>
          <w:rtl/>
          <w:lang w:eastAsia="he-IL"/>
        </w:rPr>
        <w:t xml:space="preserve">אם הרפורמה של שר המשפטים לוין תעבור </w:t>
      </w:r>
      <w:r>
        <w:rPr>
          <w:lang w:eastAsia="he-IL"/>
        </w:rPr>
        <w:t>as is</w:t>
      </w:r>
      <w:r>
        <w:rPr>
          <w:rFonts w:hint="cs"/>
          <w:rtl/>
          <w:lang w:eastAsia="he-IL"/>
        </w:rPr>
        <w:t>,</w:t>
      </w:r>
      <w:bookmarkStart w:id="32670" w:name="_ETM_Q76_552000"/>
      <w:bookmarkEnd w:id="32670"/>
      <w:r>
        <w:rPr>
          <w:rFonts w:hint="cs"/>
          <w:rtl/>
          <w:lang w:eastAsia="he-IL"/>
        </w:rPr>
        <w:t xml:space="preserve"> איזה תחושות ירגיש עכשיו הצד השני של עם ישראל, </w:t>
      </w:r>
      <w:bookmarkStart w:id="32671" w:name="_ETM_Q76_557000"/>
      <w:bookmarkEnd w:id="32671"/>
      <w:r>
        <w:rPr>
          <w:rFonts w:hint="cs"/>
          <w:rtl/>
          <w:lang w:eastAsia="he-IL"/>
        </w:rPr>
        <w:t>מה הוא ירגיש במשך הזמן שייקח עד שיתקנו את הדברי</w:t>
      </w:r>
      <w:bookmarkStart w:id="32672" w:name="_ETM_Q76_561000"/>
      <w:bookmarkEnd w:id="32672"/>
      <w:r>
        <w:rPr>
          <w:rFonts w:hint="cs"/>
          <w:rtl/>
          <w:lang w:eastAsia="he-IL"/>
        </w:rPr>
        <w:t>ם מחדש.</w:t>
      </w:r>
    </w:p>
    <w:p w:rsidR="00A14368" w:rsidRDefault="00A14368" w:rsidP="00BA73B6">
      <w:pPr>
        <w:keepNext/>
        <w:rPr>
          <w:rtl/>
        </w:rPr>
      </w:pPr>
      <w:bookmarkStart w:id="32673" w:name="ET_manager_6129_44"/>
    </w:p>
    <w:p w:rsidR="00A14368" w:rsidRDefault="00A14368" w:rsidP="00BA73B6">
      <w:pPr>
        <w:rPr>
          <w:rtl/>
          <w:lang w:eastAsia="he-IL"/>
        </w:rPr>
      </w:pPr>
      <w:bookmarkStart w:id="32674" w:name="_ETM_Q76_564000"/>
      <w:bookmarkEnd w:id="32673"/>
      <w:bookmarkEnd w:id="32674"/>
      <w:r>
        <w:rPr>
          <w:rFonts w:hint="cs"/>
          <w:rtl/>
          <w:lang w:eastAsia="he-IL"/>
        </w:rPr>
        <w:t xml:space="preserve">ולצערי, אני חושב שהולך להיות פה פספוס גדול. </w:t>
      </w:r>
      <w:bookmarkStart w:id="32675" w:name="_ETM_Q76_570000"/>
      <w:bookmarkEnd w:id="32675"/>
      <w:r>
        <w:rPr>
          <w:rFonts w:hint="cs"/>
          <w:rtl/>
          <w:lang w:eastAsia="he-IL"/>
        </w:rPr>
        <w:t xml:space="preserve">למה הולך להיות פה פספוס גדול, אדוני? כי את </w:t>
      </w:r>
      <w:bookmarkStart w:id="32676" w:name="_ETM_Q76_567000"/>
      <w:bookmarkEnd w:id="32676"/>
      <w:r>
        <w:rPr>
          <w:rFonts w:hint="cs"/>
          <w:rtl/>
          <w:lang w:eastAsia="he-IL"/>
        </w:rPr>
        <w:t xml:space="preserve">הרפורמה במערכת המשפט אנחנו ממש חייבים, חייבים את הרפורמה הזאת. </w:t>
      </w:r>
      <w:bookmarkStart w:id="32677" w:name="_ETM_Q76_577000"/>
      <w:bookmarkEnd w:id="32677"/>
      <w:r>
        <w:rPr>
          <w:rFonts w:hint="cs"/>
          <w:rtl/>
          <w:lang w:eastAsia="he-IL"/>
        </w:rPr>
        <w:t xml:space="preserve">באמת הגיע הזמן לסדר את האיזון בין שלוש הרשויות, ואני </w:t>
      </w:r>
      <w:bookmarkStart w:id="32678" w:name="_ETM_Q76_581000"/>
      <w:bookmarkEnd w:id="32678"/>
      <w:r>
        <w:rPr>
          <w:rFonts w:hint="cs"/>
          <w:rtl/>
          <w:lang w:eastAsia="he-IL"/>
        </w:rPr>
        <w:t>לפחות אומר בפה מלא שהרשות השופטת היום חזקה מדי, יש</w:t>
      </w:r>
      <w:bookmarkStart w:id="32679" w:name="_ETM_Q76_587000"/>
      <w:bookmarkEnd w:id="32679"/>
      <w:r>
        <w:rPr>
          <w:rFonts w:hint="cs"/>
          <w:rtl/>
          <w:lang w:eastAsia="he-IL"/>
        </w:rPr>
        <w:t xml:space="preserve"> לה את נשק יום הדין, לרשויות אחרות אין ממש איך </w:t>
      </w:r>
      <w:bookmarkStart w:id="32680" w:name="_ETM_Q76_585000"/>
      <w:bookmarkEnd w:id="32680"/>
      <w:r>
        <w:rPr>
          <w:rFonts w:hint="cs"/>
          <w:rtl/>
          <w:lang w:eastAsia="he-IL"/>
        </w:rPr>
        <w:t xml:space="preserve">להתגונן, וצריך לתקן את זה. צריך לתקן את זה. </w:t>
      </w:r>
    </w:p>
    <w:p w:rsidR="00A14368" w:rsidRDefault="00A14368" w:rsidP="00BA73B6">
      <w:pPr>
        <w:rPr>
          <w:rtl/>
          <w:lang w:eastAsia="he-IL"/>
        </w:rPr>
      </w:pPr>
    </w:p>
    <w:p w:rsidR="00A14368" w:rsidRDefault="00A14368" w:rsidP="00BA73B6">
      <w:pPr>
        <w:rPr>
          <w:rtl/>
          <w:lang w:eastAsia="he-IL"/>
        </w:rPr>
      </w:pPr>
      <w:bookmarkStart w:id="32681" w:name="_ETM_Q76_597000"/>
      <w:bookmarkEnd w:id="32681"/>
      <w:r>
        <w:rPr>
          <w:rFonts w:hint="cs"/>
          <w:rtl/>
          <w:lang w:eastAsia="he-IL"/>
        </w:rPr>
        <w:t xml:space="preserve">הבעיה </w:t>
      </w:r>
      <w:bookmarkStart w:id="32682" w:name="_ETM_Q76_589000"/>
      <w:bookmarkEnd w:id="32682"/>
      <w:r>
        <w:rPr>
          <w:rFonts w:hint="cs"/>
          <w:rtl/>
          <w:lang w:eastAsia="he-IL"/>
        </w:rPr>
        <w:t xml:space="preserve">היא שהשר לוין פועל בצורה כל כך קיצונית וכל כך כוחנית, </w:t>
      </w:r>
      <w:bookmarkStart w:id="32683" w:name="_ETM_Q76_600000"/>
      <w:bookmarkEnd w:id="32683"/>
      <w:r>
        <w:rPr>
          <w:rFonts w:hint="cs"/>
          <w:rtl/>
          <w:lang w:eastAsia="he-IL"/>
        </w:rPr>
        <w:t xml:space="preserve">שכאשר יגיע השלטון הבא, ומין הסתם יום אחד הוא יגיע, </w:t>
      </w:r>
      <w:bookmarkStart w:id="32684" w:name="_ETM_Q76_606000"/>
      <w:bookmarkEnd w:id="32684"/>
      <w:r>
        <w:rPr>
          <w:rFonts w:hint="cs"/>
          <w:rtl/>
          <w:lang w:eastAsia="he-IL"/>
        </w:rPr>
        <w:t xml:space="preserve">הוא פשוט יהפוך את הכול מחדש, ואת ההזדמנות המאוד-מאוד משמעותית </w:t>
      </w:r>
      <w:bookmarkStart w:id="32685" w:name="_ETM_Q76_610000"/>
      <w:bookmarkEnd w:id="32685"/>
      <w:r>
        <w:rPr>
          <w:rFonts w:hint="cs"/>
          <w:rtl/>
          <w:lang w:eastAsia="he-IL"/>
        </w:rPr>
        <w:t xml:space="preserve">שיש עכשיו לתקן תיקון אמיתי ונכון, לסדר את האיזון בין </w:t>
      </w:r>
      <w:bookmarkStart w:id="32686" w:name="_ETM_Q76_617000"/>
      <w:bookmarkEnd w:id="32686"/>
      <w:r>
        <w:rPr>
          <w:rFonts w:hint="cs"/>
          <w:rtl/>
          <w:lang w:eastAsia="he-IL"/>
        </w:rPr>
        <w:t>הרשויות בצורה הגיונית, אנחנו מפספסים תחת מכבשי ה-</w:t>
      </w:r>
      <w:r>
        <w:rPr>
          <w:rFonts w:hint="cs"/>
          <w:lang w:eastAsia="he-IL"/>
        </w:rPr>
        <w:t>D9</w:t>
      </w:r>
      <w:r>
        <w:rPr>
          <w:rFonts w:hint="cs"/>
          <w:rtl/>
          <w:lang w:eastAsia="he-IL"/>
        </w:rPr>
        <w:t xml:space="preserve"> של יריב </w:t>
      </w:r>
      <w:bookmarkStart w:id="32687" w:name="_ETM_Q76_619000"/>
      <w:bookmarkEnd w:id="32687"/>
      <w:r>
        <w:rPr>
          <w:rFonts w:hint="cs"/>
          <w:rtl/>
          <w:lang w:eastAsia="he-IL"/>
        </w:rPr>
        <w:t xml:space="preserve">לוין או הדינמיט של פינדרוס. </w:t>
      </w:r>
      <w:bookmarkStart w:id="32688" w:name="_ETM_Q76_629000"/>
      <w:bookmarkEnd w:id="32688"/>
      <w:r>
        <w:rPr>
          <w:rFonts w:hint="cs"/>
          <w:rtl/>
          <w:lang w:eastAsia="he-IL"/>
        </w:rPr>
        <w:t>הדבר הזה מצער, ובאמת יהיה פ</w:t>
      </w:r>
      <w:bookmarkStart w:id="32689" w:name="_ETM_Q76_633000"/>
      <w:bookmarkEnd w:id="32689"/>
      <w:r>
        <w:rPr>
          <w:rFonts w:hint="cs"/>
          <w:rtl/>
          <w:lang w:eastAsia="he-IL"/>
        </w:rPr>
        <w:t xml:space="preserve">ה פספוס גדול. </w:t>
      </w:r>
    </w:p>
    <w:p w:rsidR="00A14368" w:rsidRDefault="00A14368" w:rsidP="00BA73B6">
      <w:pPr>
        <w:rPr>
          <w:rtl/>
          <w:lang w:eastAsia="he-IL"/>
        </w:rPr>
      </w:pPr>
    </w:p>
    <w:p w:rsidR="00A14368" w:rsidRPr="006C2EE3" w:rsidRDefault="00A14368" w:rsidP="00BA73B6">
      <w:pPr>
        <w:rPr>
          <w:rtl/>
          <w:lang w:eastAsia="he-IL"/>
        </w:rPr>
      </w:pPr>
      <w:bookmarkStart w:id="32690" w:name="_ETM_Q76_630000"/>
      <w:bookmarkEnd w:id="32690"/>
      <w:r>
        <w:rPr>
          <w:rFonts w:hint="cs"/>
          <w:rtl/>
          <w:lang w:eastAsia="he-IL"/>
        </w:rPr>
        <w:t xml:space="preserve">אני קורא פה לסגן השר </w:t>
      </w:r>
      <w:bookmarkStart w:id="32691" w:name="_ETM_Q76_634000"/>
      <w:bookmarkEnd w:id="32691"/>
      <w:r>
        <w:rPr>
          <w:rFonts w:hint="cs"/>
          <w:rtl/>
          <w:lang w:eastAsia="he-IL"/>
        </w:rPr>
        <w:t xml:space="preserve">אבי מעוז ללחוץ על </w:t>
      </w:r>
      <w:r>
        <w:rPr>
          <w:rtl/>
          <w:lang w:eastAsia="he-IL"/>
        </w:rPr>
        <w:t>–</w:t>
      </w:r>
      <w:r>
        <w:rPr>
          <w:rFonts w:hint="cs"/>
          <w:rtl/>
          <w:lang w:eastAsia="he-IL"/>
        </w:rPr>
        <w:t xml:space="preserve"> אני מחכה שהוא יעצור </w:t>
      </w:r>
      <w:bookmarkStart w:id="32692" w:name="_ETM_Q76_647000"/>
      <w:bookmarkEnd w:id="32692"/>
      <w:r>
        <w:rPr>
          <w:rtl/>
          <w:lang w:eastAsia="he-IL"/>
        </w:rPr>
        <w:t>–</w:t>
      </w:r>
      <w:r>
        <w:rPr>
          <w:rFonts w:hint="cs"/>
          <w:rtl/>
          <w:lang w:eastAsia="he-IL"/>
        </w:rPr>
        <w:t xml:space="preserve"> ללחוץ על השר לוין לעשות רפורמה מוסכמת, </w:t>
      </w:r>
      <w:bookmarkStart w:id="32693" w:name="_ETM_Q76_657000"/>
      <w:bookmarkEnd w:id="32693"/>
      <w:r>
        <w:rPr>
          <w:rFonts w:hint="cs"/>
          <w:rtl/>
          <w:lang w:eastAsia="he-IL"/>
        </w:rPr>
        <w:t>שתחזיק מעמד לשנים ארוכות. תודה רבה.</w:t>
      </w:r>
    </w:p>
    <w:p w:rsidR="00A14368" w:rsidRDefault="00A14368" w:rsidP="00BA73B6">
      <w:pPr>
        <w:rPr>
          <w:rtl/>
          <w:lang w:eastAsia="he-IL"/>
        </w:rPr>
      </w:pPr>
    </w:p>
    <w:p w:rsidR="00A14368" w:rsidRDefault="00A14368" w:rsidP="00BA73B6">
      <w:pPr>
        <w:pStyle w:val="af8"/>
        <w:keepNext/>
        <w:rPr>
          <w:rtl/>
        </w:rPr>
      </w:pPr>
      <w:r w:rsidRPr="00C03A21">
        <w:rPr>
          <w:rStyle w:val="TagStyle"/>
          <w:rtl/>
        </w:rPr>
        <w:t xml:space="preserve"> &lt;&lt; יור &gt;&gt; </w:t>
      </w:r>
      <w:r>
        <w:rPr>
          <w:rtl/>
        </w:rPr>
        <w:t>היו"ר ישראל אייכלר:</w:t>
      </w:r>
      <w:r w:rsidRPr="00C03A21">
        <w:rPr>
          <w:rStyle w:val="TagStyle"/>
          <w:rtl/>
        </w:rPr>
        <w:t xml:space="preserve"> &lt;&lt; יור &gt;&gt;</w:t>
      </w:r>
      <w:r>
        <w:rPr>
          <w:rtl/>
        </w:rPr>
        <w:t xml:space="preserve">   </w:t>
      </w:r>
    </w:p>
    <w:p w:rsidR="00A14368" w:rsidRDefault="00A14368" w:rsidP="00DA3834">
      <w:pPr>
        <w:rPr>
          <w:rtl/>
          <w:lang w:eastAsia="he-IL"/>
        </w:rPr>
      </w:pPr>
    </w:p>
    <w:p w:rsidR="00A14368" w:rsidRDefault="00A14368" w:rsidP="00BA73B6">
      <w:pPr>
        <w:rPr>
          <w:rtl/>
          <w:lang w:eastAsia="he-IL"/>
        </w:rPr>
      </w:pPr>
      <w:bookmarkStart w:id="32694" w:name="_ETM_Q76_656000"/>
      <w:bookmarkEnd w:id="32694"/>
      <w:r>
        <w:rPr>
          <w:rFonts w:hint="cs"/>
          <w:rtl/>
          <w:lang w:eastAsia="he-IL"/>
        </w:rPr>
        <w:t xml:space="preserve">תודה רבה. חבר הכנסת חילי טרופר נמצא? </w:t>
      </w:r>
      <w:bookmarkStart w:id="32695" w:name="_ETM_Q76_655000"/>
      <w:bookmarkEnd w:id="32695"/>
      <w:r>
        <w:rPr>
          <w:rFonts w:hint="cs"/>
          <w:rtl/>
          <w:lang w:eastAsia="he-IL"/>
        </w:rPr>
        <w:t xml:space="preserve">חברת הכנסת אורית פרקש הכהן; חבר הכנסת יאסר חוג'יראת; חבר הכנסת יואל רזבוזוב; חבר הכנסת יבגני סובה; חבר הכנסת גדי איזנקוט; חברת הכנסת </w:t>
      </w:r>
      <w:bookmarkStart w:id="32696" w:name="_ETM_Q76_690000"/>
      <w:bookmarkEnd w:id="32696"/>
      <w:r>
        <w:rPr>
          <w:rFonts w:hint="cs"/>
          <w:rtl/>
          <w:lang w:eastAsia="he-IL"/>
        </w:rPr>
        <w:t xml:space="preserve">נעמה לזימי; חבר הכנסת נאור שירי. </w:t>
      </w:r>
    </w:p>
    <w:p w:rsidR="00A14368" w:rsidRDefault="00A14368" w:rsidP="00BA73B6">
      <w:pPr>
        <w:rPr>
          <w:rtl/>
          <w:lang w:eastAsia="he-IL"/>
        </w:rPr>
      </w:pPr>
      <w:bookmarkStart w:id="32697" w:name="_ETM_Q76_699000"/>
      <w:bookmarkEnd w:id="32697"/>
    </w:p>
    <w:p w:rsidR="00A14368" w:rsidRDefault="00A14368" w:rsidP="00BA73B6">
      <w:pPr>
        <w:pStyle w:val="af6"/>
        <w:keepNext/>
        <w:rPr>
          <w:rtl/>
        </w:rPr>
      </w:pPr>
      <w:bookmarkStart w:id="32698" w:name="ET_interruption_6361_46"/>
      <w:r w:rsidRPr="00C03A21">
        <w:rPr>
          <w:rStyle w:val="TagStyle"/>
          <w:rtl/>
        </w:rPr>
        <w:t xml:space="preserve"> &lt;&lt; קריאה &gt;&gt; </w:t>
      </w:r>
      <w:r>
        <w:rPr>
          <w:rtl/>
        </w:rPr>
        <w:t>נאור שירי (יש עתיד):</w:t>
      </w:r>
      <w:r w:rsidRPr="00C03A21">
        <w:rPr>
          <w:rStyle w:val="TagStyle"/>
          <w:rtl/>
        </w:rPr>
        <w:t xml:space="preserve"> &lt;&lt; קריאה &gt;&gt;</w:t>
      </w:r>
      <w:r>
        <w:rPr>
          <w:rtl/>
        </w:rPr>
        <w:t xml:space="preserve">   </w:t>
      </w:r>
      <w:bookmarkEnd w:id="32698"/>
    </w:p>
    <w:p w:rsidR="00A14368" w:rsidRDefault="00A14368" w:rsidP="00DA3834">
      <w:pPr>
        <w:rPr>
          <w:rtl/>
        </w:rPr>
      </w:pPr>
    </w:p>
    <w:p w:rsidR="00A14368" w:rsidRDefault="00A14368" w:rsidP="00BA73B6">
      <w:pPr>
        <w:rPr>
          <w:rtl/>
        </w:rPr>
      </w:pPr>
      <w:r>
        <w:rPr>
          <w:rFonts w:hint="cs"/>
          <w:rtl/>
        </w:rPr>
        <w:t xml:space="preserve">כאן. </w:t>
      </w:r>
    </w:p>
    <w:p w:rsidR="00A14368" w:rsidRDefault="00A14368" w:rsidP="00BA73B6">
      <w:pPr>
        <w:rPr>
          <w:rtl/>
          <w:lang w:eastAsia="he-IL"/>
        </w:rPr>
      </w:pPr>
    </w:p>
    <w:p w:rsidR="00A14368" w:rsidRDefault="00A14368" w:rsidP="00BA73B6">
      <w:pPr>
        <w:pStyle w:val="af8"/>
        <w:keepNext/>
        <w:rPr>
          <w:rtl/>
        </w:rPr>
      </w:pPr>
      <w:bookmarkStart w:id="32699" w:name="ET_yor_6129_47"/>
      <w:r w:rsidRPr="00C03A21">
        <w:rPr>
          <w:rStyle w:val="TagStyle"/>
          <w:rtl/>
        </w:rPr>
        <w:t xml:space="preserve"> &lt;&lt; יור &gt;&gt; </w:t>
      </w:r>
      <w:r>
        <w:rPr>
          <w:rtl/>
        </w:rPr>
        <w:t>היו"ר ישראל אייכלר:</w:t>
      </w:r>
      <w:r w:rsidRPr="00C03A21">
        <w:rPr>
          <w:rStyle w:val="TagStyle"/>
          <w:rtl/>
        </w:rPr>
        <w:t xml:space="preserve"> &lt;&lt; יור &gt;&gt;</w:t>
      </w:r>
      <w:r>
        <w:rPr>
          <w:rtl/>
        </w:rPr>
        <w:t xml:space="preserve">   </w:t>
      </w:r>
      <w:bookmarkEnd w:id="32699"/>
    </w:p>
    <w:p w:rsidR="00A14368" w:rsidRDefault="00A14368" w:rsidP="00DA3834">
      <w:pPr>
        <w:rPr>
          <w:rtl/>
          <w:lang w:eastAsia="he-IL"/>
        </w:rPr>
      </w:pPr>
    </w:p>
    <w:p w:rsidR="00A14368" w:rsidRPr="00C03A21" w:rsidRDefault="00A14368" w:rsidP="00BA73B6">
      <w:pPr>
        <w:rPr>
          <w:rtl/>
          <w:lang w:eastAsia="he-IL"/>
        </w:rPr>
      </w:pPr>
      <w:bookmarkStart w:id="32700" w:name="_ETM_Q76_694000"/>
      <w:bookmarkEnd w:id="32700"/>
      <w:r>
        <w:rPr>
          <w:rFonts w:hint="cs"/>
          <w:rtl/>
          <w:lang w:eastAsia="he-IL"/>
        </w:rPr>
        <w:t>כאן.</w:t>
      </w:r>
    </w:p>
    <w:p w:rsidR="00A14368" w:rsidRDefault="00A14368" w:rsidP="00BA73B6">
      <w:pPr>
        <w:rPr>
          <w:rtl/>
          <w:lang w:eastAsia="he-IL"/>
        </w:rPr>
      </w:pPr>
    </w:p>
    <w:p w:rsidR="001D5B4C" w:rsidRDefault="001D5B4C" w:rsidP="00BA73B6">
      <w:pPr>
        <w:pStyle w:val="a4"/>
        <w:keepNext/>
        <w:rPr>
          <w:rtl/>
        </w:rPr>
      </w:pPr>
      <w:bookmarkStart w:id="32701" w:name="ET_speaker_6361_7"/>
      <w:r w:rsidRPr="00D944B0">
        <w:rPr>
          <w:rStyle w:val="TagStyle"/>
          <w:rtl/>
        </w:rPr>
        <w:t xml:space="preserve">&lt;&lt; דובר &gt;&gt; </w:t>
      </w:r>
      <w:bookmarkStart w:id="32702" w:name="_Toc124881483"/>
      <w:bookmarkStart w:id="32703" w:name="_Toc124882191"/>
      <w:r>
        <w:rPr>
          <w:rtl/>
        </w:rPr>
        <w:t>נאור שירי (יש עתיד):</w:t>
      </w:r>
      <w:bookmarkEnd w:id="32702"/>
      <w:bookmarkEnd w:id="32703"/>
      <w:r w:rsidRPr="00D944B0">
        <w:rPr>
          <w:rStyle w:val="TagStyle"/>
          <w:rtl/>
        </w:rPr>
        <w:t xml:space="preserve"> &lt;&lt; דובר &gt;&gt;</w:t>
      </w:r>
      <w:r>
        <w:rPr>
          <w:rtl/>
        </w:rPr>
        <w:t xml:space="preserve">   </w:t>
      </w:r>
      <w:bookmarkEnd w:id="32701"/>
    </w:p>
    <w:p w:rsidR="001D5B4C" w:rsidRDefault="001D5B4C" w:rsidP="00DA3834">
      <w:pPr>
        <w:rPr>
          <w:rtl/>
          <w:lang w:eastAsia="he-IL"/>
        </w:rPr>
      </w:pPr>
    </w:p>
    <w:p w:rsidR="001D5B4C" w:rsidRPr="00D944B0" w:rsidRDefault="001D5B4C" w:rsidP="00BA73B6">
      <w:pPr>
        <w:rPr>
          <w:rtl/>
          <w:lang w:eastAsia="he-IL"/>
        </w:rPr>
      </w:pPr>
      <w:r>
        <w:rPr>
          <w:rFonts w:hint="cs"/>
          <w:rtl/>
          <w:lang w:eastAsia="he-IL"/>
        </w:rPr>
        <w:t xml:space="preserve">בוקר טוב, אדוני היושב-ראש. חבריי חברי הכנסת, אני צריך </w:t>
      </w:r>
      <w:bookmarkStart w:id="32704" w:name="_ETM_Q77_123000"/>
      <w:bookmarkEnd w:id="32704"/>
      <w:r>
        <w:rPr>
          <w:rFonts w:hint="cs"/>
          <w:rtl/>
          <w:lang w:eastAsia="he-IL"/>
        </w:rPr>
        <w:t xml:space="preserve">שנייה את שרת ההסברה, שתסביר לי באופן רציונלי איך אנחנו </w:t>
      </w:r>
      <w:bookmarkStart w:id="32705" w:name="_ETM_Q77_130000"/>
      <w:bookmarkEnd w:id="32705"/>
      <w:r>
        <w:rPr>
          <w:rFonts w:hint="cs"/>
          <w:rtl/>
          <w:lang w:eastAsia="he-IL"/>
        </w:rPr>
        <w:t>אמורים מחר, בשעה 08:30, 09:00, להתחיל את הדיונים המאוד</w:t>
      </w:r>
      <w:bookmarkStart w:id="32706" w:name="_ETM_Q77_133000"/>
      <w:bookmarkEnd w:id="32706"/>
      <w:r>
        <w:rPr>
          <w:rFonts w:hint="cs"/>
          <w:rtl/>
          <w:lang w:eastAsia="he-IL"/>
        </w:rPr>
        <w:t>-חשובים ואת עבודת הכנסת היום. אתה מבין? ועוד אני אומר "בוקר</w:t>
      </w:r>
      <w:bookmarkStart w:id="32707" w:name="_ETM_Q77_132000"/>
      <w:bookmarkEnd w:id="32707"/>
      <w:r>
        <w:rPr>
          <w:rFonts w:hint="cs"/>
          <w:rtl/>
          <w:lang w:eastAsia="he-IL"/>
        </w:rPr>
        <w:t xml:space="preserve"> טוב". </w:t>
      </w:r>
      <w:bookmarkStart w:id="32708" w:name="_ETM_Q77_141000"/>
      <w:bookmarkEnd w:id="32708"/>
      <w:r>
        <w:rPr>
          <w:rFonts w:hint="cs"/>
          <w:rtl/>
          <w:lang w:eastAsia="he-IL"/>
        </w:rPr>
        <w:t>בשעה 09:00 - -</w:t>
      </w:r>
    </w:p>
    <w:p w:rsidR="001D5B4C" w:rsidRDefault="001D5B4C" w:rsidP="00BA73B6">
      <w:pPr>
        <w:rPr>
          <w:rtl/>
          <w:lang w:eastAsia="he-IL"/>
        </w:rPr>
      </w:pPr>
    </w:p>
    <w:p w:rsidR="001D5B4C" w:rsidRDefault="001D5B4C" w:rsidP="00BA73B6">
      <w:pPr>
        <w:pStyle w:val="af6"/>
        <w:keepNext/>
        <w:rPr>
          <w:rtl/>
        </w:rPr>
      </w:pPr>
      <w:bookmarkStart w:id="32709" w:name="ET_interruption_6150_8"/>
      <w:r w:rsidRPr="00D944B0">
        <w:rPr>
          <w:rStyle w:val="TagStyle"/>
          <w:rtl/>
        </w:rPr>
        <w:t xml:space="preserve"> &lt;&lt; קריאה &gt;&gt; </w:t>
      </w:r>
      <w:r>
        <w:rPr>
          <w:rtl/>
        </w:rPr>
        <w:t>מיכל מרים וולדיגר (הציונות הדתית):</w:t>
      </w:r>
      <w:r w:rsidRPr="00D944B0">
        <w:rPr>
          <w:rStyle w:val="TagStyle"/>
          <w:rtl/>
        </w:rPr>
        <w:t xml:space="preserve"> &lt;&lt; קריאה &gt;&gt;</w:t>
      </w:r>
      <w:r>
        <w:rPr>
          <w:rtl/>
        </w:rPr>
        <w:t xml:space="preserve">   </w:t>
      </w:r>
      <w:bookmarkEnd w:id="32709"/>
    </w:p>
    <w:p w:rsidR="001D5B4C" w:rsidRDefault="001D5B4C" w:rsidP="00DA3834">
      <w:pPr>
        <w:rPr>
          <w:rtl/>
          <w:lang w:eastAsia="he-IL"/>
        </w:rPr>
      </w:pPr>
    </w:p>
    <w:p w:rsidR="001D5B4C" w:rsidRPr="00D944B0" w:rsidRDefault="001D5B4C" w:rsidP="00BA73B6">
      <w:pPr>
        <w:rPr>
          <w:rtl/>
          <w:lang w:eastAsia="he-IL"/>
        </w:rPr>
      </w:pPr>
      <w:bookmarkStart w:id="32710" w:name="_ETM_Q77_146000"/>
      <w:bookmarkEnd w:id="32710"/>
      <w:r>
        <w:rPr>
          <w:rFonts w:hint="cs"/>
          <w:rtl/>
          <w:lang w:eastAsia="he-IL"/>
        </w:rPr>
        <w:t>אפשר לרדת - - -</w:t>
      </w:r>
    </w:p>
    <w:p w:rsidR="001D5B4C" w:rsidRDefault="001D5B4C" w:rsidP="00BA73B6">
      <w:pPr>
        <w:rPr>
          <w:rtl/>
          <w:lang w:eastAsia="he-IL"/>
        </w:rPr>
      </w:pPr>
    </w:p>
    <w:p w:rsidR="001D5B4C" w:rsidRDefault="001D5B4C" w:rsidP="00BA73B6">
      <w:pPr>
        <w:pStyle w:val="-"/>
        <w:keepNext/>
        <w:rPr>
          <w:rtl/>
        </w:rPr>
      </w:pPr>
      <w:bookmarkStart w:id="32711" w:name="ET_speakercontinue_6361_6"/>
      <w:r w:rsidRPr="00B93383">
        <w:rPr>
          <w:rStyle w:val="TagStyle"/>
          <w:rtl/>
        </w:rPr>
        <w:t xml:space="preserve"> &lt;&lt; דובר_המשך &gt;&gt; </w:t>
      </w:r>
      <w:r>
        <w:rPr>
          <w:rtl/>
        </w:rPr>
        <w:t>נאור שירי (יש עתיד):</w:t>
      </w:r>
      <w:r w:rsidRPr="00B93383">
        <w:rPr>
          <w:rStyle w:val="TagStyle"/>
          <w:rtl/>
        </w:rPr>
        <w:t xml:space="preserve"> &lt;&lt; דובר_המשך &gt;&gt;</w:t>
      </w:r>
      <w:r>
        <w:rPr>
          <w:rtl/>
        </w:rPr>
        <w:t xml:space="preserve">   </w:t>
      </w:r>
      <w:bookmarkEnd w:id="32711"/>
    </w:p>
    <w:p w:rsidR="001D5B4C" w:rsidRDefault="001D5B4C" w:rsidP="00DA3834">
      <w:pPr>
        <w:rPr>
          <w:rtl/>
          <w:lang w:eastAsia="he-IL"/>
        </w:rPr>
      </w:pPr>
    </w:p>
    <w:p w:rsidR="001D5B4C" w:rsidRDefault="001D5B4C" w:rsidP="00BA73B6">
      <w:pPr>
        <w:rPr>
          <w:rtl/>
          <w:lang w:eastAsia="he-IL"/>
        </w:rPr>
      </w:pPr>
      <w:r>
        <w:rPr>
          <w:rFonts w:hint="cs"/>
          <w:rtl/>
          <w:lang w:eastAsia="he-IL"/>
        </w:rPr>
        <w:t xml:space="preserve">סליחה? </w:t>
      </w:r>
      <w:bookmarkStart w:id="32712" w:name="_ETM_Q77_153000"/>
      <w:bookmarkEnd w:id="32712"/>
      <w:r>
        <w:rPr>
          <w:rFonts w:hint="cs"/>
          <w:rtl/>
          <w:lang w:eastAsia="he-IL"/>
        </w:rPr>
        <w:t xml:space="preserve">אז איך אנחנו אמורים באמת לייצר איזה דיונים ועוד להתרכז </w:t>
      </w:r>
      <w:bookmarkStart w:id="32713" w:name="_ETM_Q77_156000"/>
      <w:bookmarkEnd w:id="32713"/>
      <w:r>
        <w:rPr>
          <w:rFonts w:hint="cs"/>
          <w:rtl/>
          <w:lang w:eastAsia="he-IL"/>
        </w:rPr>
        <w:t xml:space="preserve">בכל הטרללת? באמת זה נושא שיהיה חשוב לשרת ההסברה, בטח </w:t>
      </w:r>
      <w:bookmarkStart w:id="32714" w:name="_ETM_Q77_163000"/>
      <w:bookmarkEnd w:id="32714"/>
      <w:r>
        <w:rPr>
          <w:rFonts w:hint="cs"/>
          <w:rtl/>
          <w:lang w:eastAsia="he-IL"/>
        </w:rPr>
        <w:t xml:space="preserve">בשעה הזו של המליאה. אולי תוכל לעזור לי, סגן השר </w:t>
      </w:r>
      <w:bookmarkStart w:id="32715" w:name="_ETM_Q77_173000"/>
      <w:bookmarkEnd w:id="32715"/>
      <w:r>
        <w:rPr>
          <w:rFonts w:hint="cs"/>
          <w:rtl/>
          <w:lang w:eastAsia="he-IL"/>
        </w:rPr>
        <w:t xml:space="preserve">אבי מעוז? איך אנחנו אמורים להתרכז מחר בשעה </w:t>
      </w:r>
      <w:bookmarkStart w:id="32716" w:name="_ETM_Q77_174000"/>
      <w:bookmarkEnd w:id="32716"/>
      <w:r>
        <w:rPr>
          <w:rFonts w:hint="cs"/>
          <w:rtl/>
          <w:lang w:eastAsia="he-IL"/>
        </w:rPr>
        <w:t>09:00 ולהתחיל לעבור על הצעת החוק, שהיא לא הצעת החוק - -</w:t>
      </w:r>
    </w:p>
    <w:p w:rsidR="001D5B4C" w:rsidRDefault="001D5B4C" w:rsidP="00BA73B6">
      <w:pPr>
        <w:rPr>
          <w:rtl/>
          <w:lang w:eastAsia="he-IL"/>
        </w:rPr>
      </w:pPr>
      <w:bookmarkStart w:id="32717" w:name="_ETM_Q77_182000"/>
      <w:bookmarkEnd w:id="32717"/>
    </w:p>
    <w:p w:rsidR="001D5B4C" w:rsidRDefault="001D5B4C" w:rsidP="00BA73B6">
      <w:pPr>
        <w:pStyle w:val="af6"/>
        <w:keepNext/>
        <w:rPr>
          <w:rtl/>
        </w:rPr>
      </w:pPr>
      <w:bookmarkStart w:id="32718" w:name="ET_interruption_5765_9"/>
      <w:r w:rsidRPr="00D944B0">
        <w:rPr>
          <w:rStyle w:val="TagStyle"/>
          <w:rtl/>
        </w:rPr>
        <w:t xml:space="preserve"> &lt;&lt; קריאה &gt;&gt; </w:t>
      </w:r>
      <w:r>
        <w:rPr>
          <w:rtl/>
        </w:rPr>
        <w:t>מיכאל מרדכי ביטון (המחנה הממלכתי):</w:t>
      </w:r>
      <w:r w:rsidRPr="00D944B0">
        <w:rPr>
          <w:rStyle w:val="TagStyle"/>
          <w:rtl/>
        </w:rPr>
        <w:t xml:space="preserve"> &lt;&lt; קריאה &gt;&gt;</w:t>
      </w:r>
      <w:r>
        <w:rPr>
          <w:rtl/>
        </w:rPr>
        <w:t xml:space="preserve">   </w:t>
      </w:r>
      <w:bookmarkEnd w:id="32718"/>
    </w:p>
    <w:p w:rsidR="001D5B4C" w:rsidRDefault="001D5B4C" w:rsidP="00DA3834">
      <w:pPr>
        <w:rPr>
          <w:rtl/>
          <w:lang w:eastAsia="he-IL"/>
        </w:rPr>
      </w:pPr>
    </w:p>
    <w:p w:rsidR="001D5B4C" w:rsidRDefault="001D5B4C" w:rsidP="00BA73B6">
      <w:pPr>
        <w:rPr>
          <w:rtl/>
          <w:lang w:eastAsia="he-IL"/>
        </w:rPr>
      </w:pPr>
      <w:r>
        <w:rPr>
          <w:rFonts w:hint="cs"/>
          <w:rtl/>
          <w:lang w:eastAsia="he-IL"/>
        </w:rPr>
        <w:t>יש הפרעות מהמליאה בזמן שאתה נואם.</w:t>
      </w:r>
    </w:p>
    <w:p w:rsidR="001D5B4C" w:rsidRDefault="001D5B4C" w:rsidP="00BA73B6">
      <w:pPr>
        <w:rPr>
          <w:rtl/>
          <w:lang w:eastAsia="he-IL"/>
        </w:rPr>
      </w:pPr>
    </w:p>
    <w:p w:rsidR="001D5B4C" w:rsidRDefault="001D5B4C" w:rsidP="00BA73B6">
      <w:pPr>
        <w:pStyle w:val="-"/>
        <w:keepNext/>
        <w:rPr>
          <w:rtl/>
        </w:rPr>
      </w:pPr>
      <w:r w:rsidRPr="00D944B0">
        <w:rPr>
          <w:rStyle w:val="TagStyle"/>
          <w:rtl/>
        </w:rPr>
        <w:t xml:space="preserve"> &lt;&lt; דובר_המשך &gt;&gt; </w:t>
      </w:r>
      <w:r>
        <w:rPr>
          <w:rtl/>
        </w:rPr>
        <w:t>נאור שירי (יש עתיד):</w:t>
      </w:r>
      <w:r w:rsidRPr="00D944B0">
        <w:rPr>
          <w:rStyle w:val="TagStyle"/>
          <w:rtl/>
        </w:rPr>
        <w:t xml:space="preserve"> &lt;&lt; דובר_המשך &gt;&gt;</w:t>
      </w:r>
      <w:r>
        <w:rPr>
          <w:rtl/>
        </w:rPr>
        <w:t xml:space="preserve">   </w:t>
      </w:r>
    </w:p>
    <w:p w:rsidR="001D5B4C" w:rsidRDefault="001D5B4C" w:rsidP="00DA3834">
      <w:pPr>
        <w:rPr>
          <w:rtl/>
          <w:lang w:eastAsia="he-IL"/>
        </w:rPr>
      </w:pPr>
    </w:p>
    <w:p w:rsidR="001D5B4C" w:rsidRDefault="001D5B4C" w:rsidP="00BA73B6">
      <w:pPr>
        <w:rPr>
          <w:rtl/>
          <w:lang w:eastAsia="he-IL"/>
        </w:rPr>
      </w:pPr>
      <w:r>
        <w:rPr>
          <w:rFonts w:hint="cs"/>
          <w:rtl/>
          <w:lang w:eastAsia="he-IL"/>
        </w:rPr>
        <w:t xml:space="preserve">אין לי בעיה עם הפרעות, יש לי בעיה </w:t>
      </w:r>
      <w:bookmarkStart w:id="32719" w:name="_ETM_Q77_181000"/>
      <w:bookmarkEnd w:id="32719"/>
      <w:r>
        <w:rPr>
          <w:rFonts w:hint="cs"/>
          <w:rtl/>
          <w:lang w:eastAsia="he-IL"/>
        </w:rPr>
        <w:t>עם מחר-היום לקום.</w:t>
      </w:r>
    </w:p>
    <w:p w:rsidR="001D5B4C" w:rsidRDefault="001D5B4C" w:rsidP="00BA73B6">
      <w:pPr>
        <w:rPr>
          <w:rtl/>
          <w:lang w:eastAsia="he-IL"/>
        </w:rPr>
      </w:pPr>
      <w:bookmarkStart w:id="32720" w:name="_ETM_Q77_197000"/>
      <w:bookmarkEnd w:id="32720"/>
    </w:p>
    <w:p w:rsidR="001D5B4C" w:rsidRDefault="001D5B4C" w:rsidP="00BA73B6">
      <w:pPr>
        <w:pStyle w:val="af6"/>
        <w:keepNext/>
        <w:rPr>
          <w:rtl/>
        </w:rPr>
      </w:pPr>
      <w:bookmarkStart w:id="32721" w:name="ET_interruption_6153_12"/>
      <w:r w:rsidRPr="00A50889">
        <w:rPr>
          <w:rStyle w:val="TagStyle"/>
          <w:rtl/>
        </w:rPr>
        <w:t xml:space="preserve"> &lt;&lt; קריאה &gt;&gt; </w:t>
      </w:r>
      <w:r>
        <w:rPr>
          <w:rtl/>
        </w:rPr>
        <w:t>אבי מעוז (נעם):</w:t>
      </w:r>
      <w:r w:rsidRPr="00A50889">
        <w:rPr>
          <w:rStyle w:val="TagStyle"/>
          <w:rtl/>
        </w:rPr>
        <w:t xml:space="preserve"> &lt;&lt; קריאה &gt;&gt;</w:t>
      </w:r>
      <w:r>
        <w:rPr>
          <w:rtl/>
        </w:rPr>
        <w:t xml:space="preserve">   </w:t>
      </w:r>
      <w:bookmarkEnd w:id="32721"/>
    </w:p>
    <w:p w:rsidR="001D5B4C" w:rsidRDefault="001D5B4C" w:rsidP="00DA3834">
      <w:pPr>
        <w:rPr>
          <w:rtl/>
          <w:lang w:eastAsia="he-IL"/>
        </w:rPr>
      </w:pPr>
    </w:p>
    <w:p w:rsidR="001D5B4C" w:rsidRDefault="001D5B4C" w:rsidP="00BA73B6">
      <w:pPr>
        <w:rPr>
          <w:rtl/>
          <w:lang w:eastAsia="he-IL"/>
        </w:rPr>
      </w:pPr>
      <w:r>
        <w:rPr>
          <w:rFonts w:hint="cs"/>
          <w:rtl/>
          <w:lang w:eastAsia="he-IL"/>
        </w:rPr>
        <w:t>היית בצבא?</w:t>
      </w:r>
    </w:p>
    <w:p w:rsidR="001D5B4C" w:rsidRDefault="001D5B4C" w:rsidP="00BA73B6">
      <w:pPr>
        <w:rPr>
          <w:rtl/>
          <w:lang w:eastAsia="he-IL"/>
        </w:rPr>
      </w:pPr>
    </w:p>
    <w:p w:rsidR="001D5B4C" w:rsidRDefault="001D5B4C" w:rsidP="00BA73B6">
      <w:pPr>
        <w:pStyle w:val="-"/>
        <w:keepNext/>
        <w:rPr>
          <w:rtl/>
        </w:rPr>
      </w:pPr>
      <w:bookmarkStart w:id="32722" w:name="ET_speakercontinue_6361_7"/>
      <w:r w:rsidRPr="00B93383">
        <w:rPr>
          <w:rStyle w:val="TagStyle"/>
          <w:rtl/>
        </w:rPr>
        <w:t xml:space="preserve"> &lt;&lt; דובר_המשך &gt;&gt; </w:t>
      </w:r>
      <w:r>
        <w:rPr>
          <w:rtl/>
        </w:rPr>
        <w:t>נאור שירי (יש עתיד):</w:t>
      </w:r>
      <w:r w:rsidRPr="00B93383">
        <w:rPr>
          <w:rStyle w:val="TagStyle"/>
          <w:rtl/>
        </w:rPr>
        <w:t xml:space="preserve"> &lt;&lt; דובר_המשך &gt;&gt;</w:t>
      </w:r>
      <w:r>
        <w:rPr>
          <w:rtl/>
        </w:rPr>
        <w:t xml:space="preserve">   </w:t>
      </w:r>
      <w:bookmarkEnd w:id="32722"/>
    </w:p>
    <w:p w:rsidR="001D5B4C" w:rsidRDefault="001D5B4C" w:rsidP="00DA3834">
      <w:pPr>
        <w:rPr>
          <w:rtl/>
          <w:lang w:eastAsia="he-IL"/>
        </w:rPr>
      </w:pPr>
    </w:p>
    <w:p w:rsidR="001D5B4C" w:rsidRDefault="001D5B4C" w:rsidP="00BA73B6">
      <w:pPr>
        <w:rPr>
          <w:rtl/>
          <w:lang w:eastAsia="he-IL"/>
        </w:rPr>
      </w:pPr>
      <w:r>
        <w:rPr>
          <w:rFonts w:hint="cs"/>
          <w:rtl/>
          <w:lang w:eastAsia="he-IL"/>
        </w:rPr>
        <w:t xml:space="preserve">הייתי. לא, בסדר. אתה יודע, </w:t>
      </w:r>
      <w:bookmarkStart w:id="32723" w:name="_ETM_Q77_202000"/>
      <w:bookmarkEnd w:id="32723"/>
      <w:r>
        <w:rPr>
          <w:rFonts w:hint="cs"/>
          <w:rtl/>
          <w:lang w:eastAsia="he-IL"/>
        </w:rPr>
        <w:t xml:space="preserve">נער הייתי וגם זקנתי, ואללה זקנתי. פחות מקפיצים אותי </w:t>
      </w:r>
      <w:bookmarkStart w:id="32724" w:name="_ETM_Q77_208000"/>
      <w:bookmarkEnd w:id="32724"/>
      <w:r>
        <w:rPr>
          <w:rFonts w:hint="cs"/>
          <w:rtl/>
          <w:lang w:eastAsia="he-IL"/>
        </w:rPr>
        <w:t xml:space="preserve">עכשיו, אני גם פחות עושה מילואים עכשיו, אז באמת </w:t>
      </w:r>
      <w:bookmarkStart w:id="32725" w:name="_ETM_Q77_212000"/>
      <w:bookmarkEnd w:id="32725"/>
      <w:r>
        <w:rPr>
          <w:rFonts w:hint="cs"/>
          <w:rtl/>
          <w:lang w:eastAsia="he-IL"/>
        </w:rPr>
        <w:t xml:space="preserve">אני חושב שיש פה טעם לפגם, בטח ברמת הדיונים והעומק </w:t>
      </w:r>
      <w:bookmarkStart w:id="32726" w:name="_ETM_Q77_220000"/>
      <w:bookmarkEnd w:id="32726"/>
      <w:r>
        <w:rPr>
          <w:rFonts w:hint="cs"/>
          <w:rtl/>
          <w:lang w:eastAsia="he-IL"/>
        </w:rPr>
        <w:t xml:space="preserve">שצריכים להגיע מחר. הייתי שמח אם אדוני היושב-ראש ייתן את </w:t>
      </w:r>
      <w:bookmarkStart w:id="32727" w:name="_ETM_Q77_218000"/>
      <w:bookmarkEnd w:id="32727"/>
      <w:r>
        <w:rPr>
          <w:rFonts w:hint="cs"/>
          <w:rtl/>
          <w:lang w:eastAsia="he-IL"/>
        </w:rPr>
        <w:t xml:space="preserve">דעתו בנושא, או אני לא יודע מי אמור לתת את </w:t>
      </w:r>
      <w:bookmarkStart w:id="32728" w:name="_ETM_Q77_223000"/>
      <w:bookmarkEnd w:id="32728"/>
      <w:r>
        <w:rPr>
          <w:rFonts w:hint="cs"/>
          <w:rtl/>
          <w:lang w:eastAsia="he-IL"/>
        </w:rPr>
        <w:t>דעתו בנושא, ושידחו את הדיונים, או לפחות ייתנו כמה שעות.</w:t>
      </w:r>
    </w:p>
    <w:p w:rsidR="001D5B4C" w:rsidRDefault="001D5B4C" w:rsidP="00BA73B6">
      <w:pPr>
        <w:rPr>
          <w:rtl/>
          <w:lang w:eastAsia="he-IL"/>
        </w:rPr>
      </w:pPr>
    </w:p>
    <w:p w:rsidR="001D5B4C" w:rsidRDefault="001D5B4C" w:rsidP="00BA73B6">
      <w:pPr>
        <w:rPr>
          <w:rtl/>
          <w:lang w:eastAsia="he-IL"/>
        </w:rPr>
      </w:pPr>
      <w:bookmarkStart w:id="32729" w:name="_ETM_Q77_229000"/>
      <w:bookmarkEnd w:id="32729"/>
      <w:r>
        <w:rPr>
          <w:rFonts w:hint="cs"/>
          <w:rtl/>
          <w:lang w:eastAsia="he-IL"/>
        </w:rPr>
        <w:t xml:space="preserve">בלי </w:t>
      </w:r>
      <w:bookmarkStart w:id="32730" w:name="_ETM_Q77_230000"/>
      <w:bookmarkEnd w:id="32730"/>
      <w:r>
        <w:rPr>
          <w:rFonts w:hint="cs"/>
          <w:rtl/>
          <w:lang w:eastAsia="he-IL"/>
        </w:rPr>
        <w:t xml:space="preserve">קשר לזה, או עם קשר לזה, אני כן אשמח להמשיך </w:t>
      </w:r>
      <w:bookmarkStart w:id="32731" w:name="_ETM_Q77_234000"/>
      <w:bookmarkEnd w:id="32731"/>
      <w:r>
        <w:rPr>
          <w:rFonts w:hint="cs"/>
          <w:rtl/>
          <w:lang w:eastAsia="he-IL"/>
        </w:rPr>
        <w:t xml:space="preserve">ולהתייחס להצעת הדיון או החוק שהגיש בוועדת החוקה יו"ר </w:t>
      </w:r>
      <w:bookmarkStart w:id="32732" w:name="_ETM_Q77_240000"/>
      <w:bookmarkEnd w:id="32732"/>
      <w:r>
        <w:rPr>
          <w:rFonts w:hint="cs"/>
          <w:rtl/>
          <w:lang w:eastAsia="he-IL"/>
        </w:rPr>
        <w:t xml:space="preserve">הוועדה, וכן לתת כמה מילים על הממשלה החזקה, או </w:t>
      </w:r>
      <w:bookmarkStart w:id="32733" w:name="_ETM_Q77_249000"/>
      <w:bookmarkEnd w:id="32733"/>
      <w:r>
        <w:rPr>
          <w:rFonts w:hint="cs"/>
          <w:rtl/>
          <w:lang w:eastAsia="he-IL"/>
        </w:rPr>
        <w:t>מהחזקות ביותר בעולם המערבי, שהיא כבר היום, אגב, מהחזקות</w:t>
      </w:r>
      <w:bookmarkStart w:id="32734" w:name="_ETM_Q77_255000"/>
      <w:bookmarkEnd w:id="32734"/>
      <w:r>
        <w:rPr>
          <w:rFonts w:hint="cs"/>
          <w:rtl/>
          <w:lang w:eastAsia="he-IL"/>
        </w:rPr>
        <w:t xml:space="preserve"> ביותר בעולם המערבי, ממשלה שגם שולטת פה במשכן, מה </w:t>
      </w:r>
      <w:bookmarkStart w:id="32735" w:name="_ETM_Q77_256000"/>
      <w:bookmarkEnd w:id="32735"/>
      <w:r>
        <w:rPr>
          <w:rFonts w:hint="cs"/>
          <w:rtl/>
          <w:lang w:eastAsia="he-IL"/>
        </w:rPr>
        <w:t xml:space="preserve">שנוכחתי לדעת בחודש שאני פה. אני דווקא אשמח אם אתה גם </w:t>
      </w:r>
      <w:bookmarkStart w:id="32736" w:name="_ETM_Q77_263000"/>
      <w:bookmarkEnd w:id="32736"/>
      <w:r>
        <w:rPr>
          <w:rFonts w:hint="cs"/>
          <w:rtl/>
          <w:lang w:eastAsia="he-IL"/>
        </w:rPr>
        <w:t>תתייחס לזה ותראה שבעצם אין כנסת. יש לנו פה אחל</w:t>
      </w:r>
      <w:bookmarkStart w:id="32737" w:name="_ETM_Q77_271000"/>
      <w:bookmarkEnd w:id="32737"/>
      <w:r>
        <w:rPr>
          <w:rFonts w:hint="cs"/>
          <w:rtl/>
          <w:lang w:eastAsia="he-IL"/>
        </w:rPr>
        <w:t xml:space="preserve">ה בניין, אבל יש לנו פה ממשלה ששולטת פה באופן </w:t>
      </w:r>
      <w:bookmarkStart w:id="32738" w:name="_ETM_Q77_267000"/>
      <w:bookmarkEnd w:id="32738"/>
      <w:r>
        <w:rPr>
          <w:rFonts w:hint="cs"/>
          <w:rtl/>
          <w:lang w:eastAsia="he-IL"/>
        </w:rPr>
        <w:t xml:space="preserve">מלא. אני לא אומר שזה תופעה ייחודית לממשלה הנוכחית. זו </w:t>
      </w:r>
      <w:bookmarkStart w:id="32739" w:name="_ETM_Q77_268000"/>
      <w:bookmarkEnd w:id="32739"/>
      <w:r>
        <w:rPr>
          <w:rFonts w:hint="cs"/>
          <w:rtl/>
          <w:lang w:eastAsia="he-IL"/>
        </w:rPr>
        <w:t xml:space="preserve">תופעה שהולכת וגוברת בעשר השנים האחרונות, שמעמדה של הכנסת נשחק </w:t>
      </w:r>
      <w:bookmarkStart w:id="32740" w:name="_ETM_Q77_284000"/>
      <w:bookmarkEnd w:id="32740"/>
      <w:r>
        <w:rPr>
          <w:rFonts w:hint="cs"/>
          <w:rtl/>
          <w:lang w:eastAsia="he-IL"/>
        </w:rPr>
        <w:t xml:space="preserve">עד כדי שהיא הופכת להיות רשות שהיא קצת פרוטזה של </w:t>
      </w:r>
      <w:bookmarkStart w:id="32741" w:name="_ETM_Q77_291000"/>
      <w:bookmarkEnd w:id="32741"/>
      <w:r>
        <w:rPr>
          <w:rFonts w:hint="cs"/>
          <w:rtl/>
          <w:lang w:eastAsia="he-IL"/>
        </w:rPr>
        <w:t>הרשות המבצעת.</w:t>
      </w:r>
    </w:p>
    <w:p w:rsidR="001D5B4C" w:rsidRDefault="001D5B4C" w:rsidP="00BA73B6">
      <w:pPr>
        <w:rPr>
          <w:rtl/>
          <w:lang w:eastAsia="he-IL"/>
        </w:rPr>
      </w:pPr>
    </w:p>
    <w:p w:rsidR="001D5B4C" w:rsidRDefault="001D5B4C" w:rsidP="00BA73B6">
      <w:pPr>
        <w:rPr>
          <w:rtl/>
          <w:lang w:eastAsia="he-IL"/>
        </w:rPr>
      </w:pPr>
      <w:bookmarkStart w:id="32742" w:name="_ETM_Q77_293000"/>
      <w:bookmarkEnd w:id="32742"/>
      <w:r>
        <w:rPr>
          <w:rFonts w:hint="cs"/>
          <w:rtl/>
          <w:lang w:eastAsia="he-IL"/>
        </w:rPr>
        <w:t xml:space="preserve">זה בהמשך לתיקונים שרוצים לעשות ברשות השופטת ולהמשיך, </w:t>
      </w:r>
      <w:bookmarkStart w:id="32743" w:name="_ETM_Q77_303000"/>
      <w:bookmarkEnd w:id="32743"/>
      <w:r>
        <w:rPr>
          <w:rFonts w:hint="cs"/>
          <w:rtl/>
          <w:lang w:eastAsia="he-IL"/>
        </w:rPr>
        <w:t xml:space="preserve">ואנחנו גם שומעים את התוכניות לרשות שאמורה להיות כלב </w:t>
      </w:r>
      <w:bookmarkStart w:id="32744" w:name="_ETM_Q77_295000"/>
      <w:bookmarkEnd w:id="32744"/>
      <w:r>
        <w:rPr>
          <w:rFonts w:hint="cs"/>
          <w:rtl/>
          <w:lang w:eastAsia="he-IL"/>
        </w:rPr>
        <w:t xml:space="preserve">השמירה של הדמוקרטיה, שהיא התקשורת הישראלית. </w:t>
      </w:r>
    </w:p>
    <w:p w:rsidR="001D5B4C" w:rsidRDefault="001D5B4C" w:rsidP="00BA73B6">
      <w:pPr>
        <w:rPr>
          <w:rtl/>
          <w:lang w:eastAsia="he-IL"/>
        </w:rPr>
      </w:pPr>
      <w:bookmarkStart w:id="32745" w:name="_ETM_Q77_307000"/>
      <w:bookmarkEnd w:id="32745"/>
    </w:p>
    <w:p w:rsidR="001D5B4C" w:rsidRDefault="001D5B4C" w:rsidP="00BA73B6">
      <w:pPr>
        <w:pStyle w:val="af8"/>
        <w:keepNext/>
        <w:rPr>
          <w:rtl/>
        </w:rPr>
      </w:pPr>
      <w:r w:rsidRPr="009C0AEB">
        <w:rPr>
          <w:rStyle w:val="TagStyle"/>
          <w:rtl/>
        </w:rPr>
        <w:t xml:space="preserve"> &lt;&lt; יור &gt;&gt; </w:t>
      </w:r>
      <w:r>
        <w:rPr>
          <w:rtl/>
        </w:rPr>
        <w:t>היו"ר ישראל אייכלר:</w:t>
      </w:r>
      <w:r w:rsidRPr="009C0AEB">
        <w:rPr>
          <w:rStyle w:val="TagStyle"/>
          <w:rtl/>
        </w:rPr>
        <w:t xml:space="preserve"> &lt;&lt; יור &gt;&gt;</w:t>
      </w:r>
      <w:r>
        <w:rPr>
          <w:rtl/>
        </w:rPr>
        <w:t xml:space="preserve">   </w:t>
      </w:r>
    </w:p>
    <w:p w:rsidR="001D5B4C" w:rsidRDefault="001D5B4C" w:rsidP="00DA3834">
      <w:pPr>
        <w:rPr>
          <w:rtl/>
          <w:lang w:eastAsia="he-IL"/>
        </w:rPr>
      </w:pPr>
    </w:p>
    <w:p w:rsidR="001D5B4C" w:rsidRDefault="001D5B4C" w:rsidP="00BA73B6">
      <w:pPr>
        <w:rPr>
          <w:rtl/>
          <w:lang w:eastAsia="he-IL"/>
        </w:rPr>
      </w:pPr>
      <w:r>
        <w:rPr>
          <w:rFonts w:hint="cs"/>
          <w:rtl/>
          <w:lang w:eastAsia="he-IL"/>
        </w:rPr>
        <w:t>תודה רבה.</w:t>
      </w:r>
    </w:p>
    <w:p w:rsidR="001D5B4C" w:rsidRDefault="001D5B4C" w:rsidP="00BA73B6">
      <w:pPr>
        <w:rPr>
          <w:rtl/>
          <w:lang w:eastAsia="he-IL"/>
        </w:rPr>
      </w:pPr>
      <w:bookmarkStart w:id="32746" w:name="_ETM_Q77_304000"/>
      <w:bookmarkEnd w:id="32746"/>
    </w:p>
    <w:p w:rsidR="001D5B4C" w:rsidRDefault="001D5B4C" w:rsidP="00BA73B6">
      <w:pPr>
        <w:pStyle w:val="-"/>
        <w:keepNext/>
        <w:rPr>
          <w:rtl/>
        </w:rPr>
      </w:pPr>
      <w:r w:rsidRPr="009C0AEB">
        <w:rPr>
          <w:rStyle w:val="TagStyle"/>
          <w:rtl/>
        </w:rPr>
        <w:t xml:space="preserve"> &lt;&lt; דובר_המשך &gt;&gt; </w:t>
      </w:r>
      <w:r>
        <w:rPr>
          <w:rtl/>
        </w:rPr>
        <w:t>נאור שירי (יש עתיד):</w:t>
      </w:r>
      <w:r w:rsidRPr="009C0AEB">
        <w:rPr>
          <w:rStyle w:val="TagStyle"/>
          <w:rtl/>
        </w:rPr>
        <w:t xml:space="preserve"> &lt;&lt; דובר_המשך &gt;&gt;</w:t>
      </w:r>
      <w:r>
        <w:rPr>
          <w:rtl/>
        </w:rPr>
        <w:t xml:space="preserve">   </w:t>
      </w:r>
    </w:p>
    <w:p w:rsidR="001D5B4C" w:rsidRDefault="001D5B4C" w:rsidP="00DA3834">
      <w:pPr>
        <w:rPr>
          <w:rtl/>
          <w:lang w:eastAsia="he-IL"/>
        </w:rPr>
      </w:pPr>
    </w:p>
    <w:p w:rsidR="001D5B4C" w:rsidRDefault="001D5B4C" w:rsidP="00BA73B6">
      <w:pPr>
        <w:rPr>
          <w:rtl/>
          <w:lang w:eastAsia="he-IL"/>
        </w:rPr>
      </w:pPr>
      <w:bookmarkStart w:id="32747" w:name="_ETM_Q77_305000"/>
      <w:bookmarkEnd w:id="32747"/>
      <w:r>
        <w:rPr>
          <w:rFonts w:hint="cs"/>
          <w:rtl/>
          <w:lang w:eastAsia="he-IL"/>
        </w:rPr>
        <w:t xml:space="preserve">שיהיה המשך בוקר </w:t>
      </w:r>
      <w:bookmarkStart w:id="32748" w:name="_ETM_Q77_308000"/>
      <w:bookmarkEnd w:id="32748"/>
      <w:r>
        <w:rPr>
          <w:rFonts w:hint="cs"/>
          <w:rtl/>
          <w:lang w:eastAsia="he-IL"/>
        </w:rPr>
        <w:t>טוב לכולם.</w:t>
      </w:r>
    </w:p>
    <w:p w:rsidR="001D5B4C" w:rsidRDefault="001D5B4C" w:rsidP="00BA73B6">
      <w:pPr>
        <w:rPr>
          <w:rtl/>
          <w:lang w:eastAsia="he-IL"/>
        </w:rPr>
      </w:pPr>
      <w:bookmarkStart w:id="32749" w:name="_ETM_Q77_311000"/>
      <w:bookmarkEnd w:id="32749"/>
    </w:p>
    <w:p w:rsidR="001D5B4C" w:rsidRDefault="001D5B4C" w:rsidP="00BA73B6">
      <w:pPr>
        <w:pStyle w:val="af8"/>
        <w:keepNext/>
        <w:rPr>
          <w:rtl/>
        </w:rPr>
      </w:pPr>
      <w:r w:rsidRPr="009C0AEB">
        <w:rPr>
          <w:rStyle w:val="TagStyle"/>
          <w:rtl/>
        </w:rPr>
        <w:t xml:space="preserve"> &lt;&lt; יור &gt;&gt; </w:t>
      </w:r>
      <w:r>
        <w:rPr>
          <w:rtl/>
        </w:rPr>
        <w:t>היו"ר ישראל אייכלר:</w:t>
      </w:r>
      <w:r w:rsidRPr="009C0AEB">
        <w:rPr>
          <w:rStyle w:val="TagStyle"/>
          <w:rtl/>
        </w:rPr>
        <w:t xml:space="preserve"> &lt;&lt; יור &gt;&gt;</w:t>
      </w:r>
      <w:r>
        <w:rPr>
          <w:rtl/>
        </w:rPr>
        <w:t xml:space="preserve">   </w:t>
      </w:r>
    </w:p>
    <w:p w:rsidR="001D5B4C" w:rsidRDefault="001D5B4C" w:rsidP="00DA3834">
      <w:pPr>
        <w:rPr>
          <w:rtl/>
          <w:lang w:eastAsia="he-IL"/>
        </w:rPr>
      </w:pPr>
    </w:p>
    <w:p w:rsidR="001D5B4C" w:rsidRPr="009C0AEB" w:rsidRDefault="001D5B4C" w:rsidP="00BA73B6">
      <w:pPr>
        <w:rPr>
          <w:rtl/>
          <w:lang w:eastAsia="he-IL"/>
        </w:rPr>
      </w:pPr>
      <w:bookmarkStart w:id="32750" w:name="_ETM_Q77_312000"/>
      <w:bookmarkEnd w:id="32750"/>
      <w:r>
        <w:rPr>
          <w:rFonts w:hint="cs"/>
          <w:rtl/>
          <w:lang w:eastAsia="he-IL"/>
        </w:rPr>
        <w:t>חבר הכנסת וליד אל הואשלה. חבר הכנסת אלון שוסטר.</w:t>
      </w:r>
    </w:p>
    <w:p w:rsidR="001D5B4C" w:rsidRDefault="001D5B4C" w:rsidP="00BA73B6">
      <w:pPr>
        <w:keepNext/>
        <w:rPr>
          <w:rtl/>
        </w:rPr>
      </w:pPr>
      <w:bookmarkStart w:id="32751" w:name="ET_speaker_6144_8"/>
    </w:p>
    <w:p w:rsidR="001D5B4C" w:rsidRDefault="001D5B4C" w:rsidP="00BA73B6">
      <w:pPr>
        <w:pStyle w:val="a4"/>
        <w:keepNext/>
        <w:rPr>
          <w:rtl/>
        </w:rPr>
      </w:pPr>
      <w:bookmarkStart w:id="32752" w:name="_ETM_Q77_328000"/>
      <w:bookmarkEnd w:id="32752"/>
      <w:r w:rsidRPr="00E67ED4">
        <w:rPr>
          <w:rStyle w:val="TagStyle"/>
          <w:rtl/>
        </w:rPr>
        <w:t xml:space="preserve"> &lt;&lt; דובר &gt;&gt; </w:t>
      </w:r>
      <w:bookmarkStart w:id="32753" w:name="_Toc124881484"/>
      <w:bookmarkStart w:id="32754" w:name="_Toc124882192"/>
      <w:r>
        <w:rPr>
          <w:rtl/>
        </w:rPr>
        <w:t>אלון שוסטר (המחנה הממלכתי):</w:t>
      </w:r>
      <w:bookmarkEnd w:id="32753"/>
      <w:bookmarkEnd w:id="32754"/>
      <w:r w:rsidRPr="00E67ED4">
        <w:rPr>
          <w:rStyle w:val="TagStyle"/>
          <w:rtl/>
        </w:rPr>
        <w:t xml:space="preserve"> &lt;&lt; דובר &gt;&gt;</w:t>
      </w:r>
      <w:r>
        <w:rPr>
          <w:rtl/>
        </w:rPr>
        <w:t xml:space="preserve">   </w:t>
      </w:r>
      <w:bookmarkEnd w:id="32751"/>
    </w:p>
    <w:p w:rsidR="001D5B4C" w:rsidRDefault="001D5B4C" w:rsidP="00DA3834">
      <w:pPr>
        <w:rPr>
          <w:rtl/>
          <w:lang w:eastAsia="he-IL"/>
        </w:rPr>
      </w:pPr>
    </w:p>
    <w:p w:rsidR="001D5B4C" w:rsidRDefault="001D5B4C" w:rsidP="00BA73B6">
      <w:pPr>
        <w:rPr>
          <w:rtl/>
          <w:lang w:eastAsia="he-IL"/>
        </w:rPr>
      </w:pPr>
      <w:r>
        <w:rPr>
          <w:rFonts w:hint="cs"/>
          <w:rtl/>
          <w:lang w:eastAsia="he-IL"/>
        </w:rPr>
        <w:t xml:space="preserve">שלום, </w:t>
      </w:r>
      <w:bookmarkStart w:id="32755" w:name="_ETM_Q77_334000"/>
      <w:bookmarkEnd w:id="32755"/>
      <w:r>
        <w:rPr>
          <w:rFonts w:hint="cs"/>
          <w:rtl/>
          <w:lang w:eastAsia="he-IL"/>
        </w:rPr>
        <w:t xml:space="preserve">בוקר טוב, אדוני היושב-ראש, חברותיי וחבריי המשכימים או המאחרים בנשף, </w:t>
      </w:r>
      <w:bookmarkStart w:id="32756" w:name="_ETM_Q77_343000"/>
      <w:bookmarkEnd w:id="32756"/>
      <w:r>
        <w:rPr>
          <w:rFonts w:hint="cs"/>
          <w:rtl/>
          <w:lang w:eastAsia="he-IL"/>
        </w:rPr>
        <w:t xml:space="preserve">אתם תמשיכו לנמנם לכם בעיניים עצומות ואני אפנה לתלמידים ולתלמידות בערוץ הכנסת שאולי מקשיבים לנו בשיעור. </w:t>
      </w:r>
    </w:p>
    <w:p w:rsidR="001D5B4C" w:rsidRDefault="001D5B4C" w:rsidP="00BA73B6">
      <w:pPr>
        <w:rPr>
          <w:rtl/>
          <w:lang w:eastAsia="he-IL"/>
        </w:rPr>
      </w:pPr>
    </w:p>
    <w:p w:rsidR="001D5B4C" w:rsidRDefault="001D5B4C" w:rsidP="00BA73B6">
      <w:pPr>
        <w:pStyle w:val="af6"/>
        <w:keepNext/>
        <w:rPr>
          <w:rtl/>
        </w:rPr>
      </w:pPr>
      <w:r w:rsidRPr="006600D6">
        <w:rPr>
          <w:rStyle w:val="TagStyle"/>
          <w:rtl/>
        </w:rPr>
        <w:t xml:space="preserve"> &lt;&lt; קריאה &gt;&gt; </w:t>
      </w:r>
      <w:r>
        <w:rPr>
          <w:rtl/>
        </w:rPr>
        <w:t>קריאה:</w:t>
      </w:r>
      <w:r w:rsidRPr="006600D6">
        <w:rPr>
          <w:rStyle w:val="TagStyle"/>
          <w:rtl/>
        </w:rPr>
        <w:t xml:space="preserve"> &lt;&lt; קריאה &gt;&gt;</w:t>
      </w:r>
      <w:r>
        <w:rPr>
          <w:rtl/>
        </w:rPr>
        <w:t xml:space="preserve">   </w:t>
      </w:r>
    </w:p>
    <w:p w:rsidR="001D5B4C" w:rsidRDefault="001D5B4C" w:rsidP="00DA3834">
      <w:pPr>
        <w:rPr>
          <w:rtl/>
          <w:lang w:eastAsia="he-IL"/>
        </w:rPr>
      </w:pPr>
    </w:p>
    <w:p w:rsidR="001D5B4C" w:rsidRDefault="001D5B4C" w:rsidP="00BA73B6">
      <w:pPr>
        <w:rPr>
          <w:rtl/>
          <w:lang w:eastAsia="he-IL"/>
        </w:rPr>
      </w:pPr>
      <w:bookmarkStart w:id="32757" w:name="_ETM_Q77_354000"/>
      <w:bookmarkEnd w:id="32757"/>
      <w:r>
        <w:rPr>
          <w:rFonts w:hint="cs"/>
          <w:rtl/>
          <w:lang w:eastAsia="he-IL"/>
        </w:rPr>
        <w:t xml:space="preserve">- - - </w:t>
      </w:r>
      <w:bookmarkStart w:id="32758" w:name="_ETM_Q77_355000"/>
      <w:bookmarkEnd w:id="32758"/>
    </w:p>
    <w:p w:rsidR="001D5B4C" w:rsidRDefault="001D5B4C" w:rsidP="00BA73B6">
      <w:pPr>
        <w:rPr>
          <w:rtl/>
          <w:lang w:eastAsia="he-IL"/>
        </w:rPr>
      </w:pPr>
      <w:bookmarkStart w:id="32759" w:name="_ETM_Q77_273901"/>
      <w:bookmarkStart w:id="32760" w:name="_ETM_Q77_273979"/>
      <w:bookmarkEnd w:id="32759"/>
      <w:bookmarkEnd w:id="32760"/>
    </w:p>
    <w:p w:rsidR="001D5B4C" w:rsidRDefault="001D5B4C" w:rsidP="00BA73B6">
      <w:pPr>
        <w:pStyle w:val="-"/>
        <w:keepNext/>
        <w:rPr>
          <w:rtl/>
        </w:rPr>
      </w:pPr>
      <w:bookmarkStart w:id="32761" w:name="_ETM_Q77_356000"/>
      <w:bookmarkStart w:id="32762" w:name="ET_speakercontinue_6144_18"/>
      <w:bookmarkEnd w:id="32761"/>
      <w:r w:rsidRPr="006600D6">
        <w:rPr>
          <w:rStyle w:val="TagStyle"/>
          <w:rtl/>
        </w:rPr>
        <w:t xml:space="preserve"> &lt;&lt; דובר_המשך &gt;&gt; </w:t>
      </w:r>
      <w:r>
        <w:rPr>
          <w:rtl/>
        </w:rPr>
        <w:t>אלון שוסטר (המחנה הממלכתי):</w:t>
      </w:r>
      <w:r w:rsidRPr="006600D6">
        <w:rPr>
          <w:rStyle w:val="TagStyle"/>
          <w:rtl/>
        </w:rPr>
        <w:t xml:space="preserve"> &lt;&lt; דובר_המשך &gt;&gt;</w:t>
      </w:r>
      <w:r>
        <w:rPr>
          <w:rtl/>
        </w:rPr>
        <w:t xml:space="preserve">   </w:t>
      </w:r>
      <w:bookmarkEnd w:id="32762"/>
    </w:p>
    <w:p w:rsidR="001D5B4C" w:rsidRDefault="001D5B4C" w:rsidP="00DA3834">
      <w:pPr>
        <w:rPr>
          <w:rtl/>
          <w:lang w:eastAsia="he-IL"/>
        </w:rPr>
      </w:pPr>
    </w:p>
    <w:p w:rsidR="001D5B4C" w:rsidRDefault="001D5B4C" w:rsidP="00BA73B6">
      <w:pPr>
        <w:rPr>
          <w:rtl/>
          <w:lang w:eastAsia="he-IL"/>
        </w:rPr>
      </w:pPr>
      <w:bookmarkStart w:id="32763" w:name="_ETM_Q77_362000"/>
      <w:bookmarkEnd w:id="32763"/>
      <w:r>
        <w:rPr>
          <w:rFonts w:hint="cs"/>
          <w:rtl/>
          <w:lang w:eastAsia="he-IL"/>
        </w:rPr>
        <w:t>לא, אתה יודע, מצלמות.</w:t>
      </w:r>
    </w:p>
    <w:p w:rsidR="001D5B4C" w:rsidRDefault="001D5B4C" w:rsidP="00BA73B6">
      <w:pPr>
        <w:rPr>
          <w:rtl/>
          <w:lang w:eastAsia="he-IL"/>
        </w:rPr>
      </w:pPr>
    </w:p>
    <w:p w:rsidR="001D5B4C" w:rsidRDefault="001D5B4C" w:rsidP="00BA73B6">
      <w:pPr>
        <w:rPr>
          <w:rtl/>
          <w:lang w:eastAsia="he-IL"/>
        </w:rPr>
      </w:pPr>
      <w:bookmarkStart w:id="32764" w:name="_ETM_Q77_367000"/>
      <w:bookmarkEnd w:id="32764"/>
      <w:r>
        <w:rPr>
          <w:rFonts w:hint="cs"/>
          <w:rtl/>
          <w:lang w:eastAsia="he-IL"/>
        </w:rPr>
        <w:t>בשיעור הקודם, חברות וחברים, דיברנו על הדואליות</w:t>
      </w:r>
      <w:bookmarkStart w:id="32765" w:name="_ETM_Q77_372000"/>
      <w:bookmarkEnd w:id="32765"/>
      <w:r>
        <w:rPr>
          <w:rFonts w:hint="cs"/>
          <w:rtl/>
          <w:lang w:eastAsia="he-IL"/>
        </w:rPr>
        <w:t xml:space="preserve"> שמתקיימת בדמוקרטיה מהותית. דיברנו על כך ששלטון הרוב הוא דבר נכון </w:t>
      </w:r>
      <w:bookmarkStart w:id="32766" w:name="_ETM_Q77_382000"/>
      <w:bookmarkEnd w:id="32766"/>
      <w:r>
        <w:rPr>
          <w:rFonts w:hint="cs"/>
          <w:rtl/>
          <w:lang w:eastAsia="he-IL"/>
        </w:rPr>
        <w:t xml:space="preserve">ובלבד שהמיעוט מרגיש בבית. השילוב הזה הוא מחויב, ובדמוקרטיה מהותית </w:t>
      </w:r>
      <w:bookmarkStart w:id="32767" w:name="_ETM_Q77_387000"/>
      <w:bookmarkEnd w:id="32767"/>
      <w:r>
        <w:rPr>
          <w:rFonts w:hint="cs"/>
          <w:rtl/>
          <w:lang w:eastAsia="he-IL"/>
        </w:rPr>
        <w:t>אכן השלטון, נציגי הרוב, דואגים לכך שהמיעוט ירגיש בבית.</w:t>
      </w:r>
    </w:p>
    <w:p w:rsidR="001D5B4C" w:rsidRDefault="001D5B4C" w:rsidP="00BA73B6">
      <w:pPr>
        <w:rPr>
          <w:rtl/>
          <w:lang w:eastAsia="he-IL"/>
        </w:rPr>
      </w:pPr>
    </w:p>
    <w:p w:rsidR="001D5B4C" w:rsidRDefault="001D5B4C" w:rsidP="00BA73B6">
      <w:pPr>
        <w:rPr>
          <w:rtl/>
          <w:lang w:eastAsia="he-IL"/>
        </w:rPr>
      </w:pPr>
      <w:bookmarkStart w:id="32768" w:name="_ETM_Q77_400000"/>
      <w:bookmarkEnd w:id="32768"/>
      <w:r>
        <w:rPr>
          <w:rFonts w:hint="cs"/>
          <w:rtl/>
          <w:lang w:eastAsia="he-IL"/>
        </w:rPr>
        <w:t xml:space="preserve">וכעת נבאר </w:t>
      </w:r>
      <w:bookmarkStart w:id="32769" w:name="_ETM_Q77_403000"/>
      <w:bookmarkEnd w:id="32769"/>
      <w:r>
        <w:rPr>
          <w:rFonts w:hint="cs"/>
          <w:rtl/>
          <w:lang w:eastAsia="he-IL"/>
        </w:rPr>
        <w:t xml:space="preserve">ברשותכם עיקרון נוסף ונבער מהשיח טעות נפוצה: בדמוקרטיה המהותית יש </w:t>
      </w:r>
      <w:bookmarkStart w:id="32770" w:name="_ETM_Q77_416000"/>
      <w:bookmarkEnd w:id="32770"/>
      <w:r>
        <w:rPr>
          <w:rFonts w:hint="cs"/>
          <w:rtl/>
          <w:lang w:eastAsia="he-IL"/>
        </w:rPr>
        <w:t xml:space="preserve">מחסום לשליטה בלעדית של הרשות המבצעת, קרי, הממשלה, ראש הממשלה </w:t>
      </w:r>
      <w:bookmarkStart w:id="32771" w:name="_ETM_Q77_424000"/>
      <w:bookmarkEnd w:id="32771"/>
      <w:r>
        <w:rPr>
          <w:rFonts w:hint="cs"/>
          <w:rtl/>
          <w:lang w:eastAsia="he-IL"/>
        </w:rPr>
        <w:t>בדמוקרטיה פרלמנטרית או הנשיא בדמוקרטיה נשיאותית. המחסום יכול להיות</w:t>
      </w:r>
      <w:bookmarkStart w:id="32772" w:name="_ETM_Q77_432000"/>
      <w:bookmarkEnd w:id="32772"/>
      <w:r>
        <w:rPr>
          <w:rFonts w:hint="cs"/>
          <w:rtl/>
          <w:lang w:eastAsia="he-IL"/>
        </w:rPr>
        <w:t xml:space="preserve"> חוקה, יכול להיות ממשל על-פדרלי או יבשתי, בית תחתון ועליון </w:t>
      </w:r>
      <w:bookmarkStart w:id="32773" w:name="_ETM_Q77_437000"/>
      <w:bookmarkEnd w:id="32773"/>
      <w:r>
        <w:rPr>
          <w:rFonts w:hint="cs"/>
          <w:rtl/>
          <w:lang w:eastAsia="he-IL"/>
        </w:rPr>
        <w:t>וכמובן בתי המשפט, כלומר בדמוקרטיה מהותית אין דבר כזה 100%</w:t>
      </w:r>
      <w:bookmarkStart w:id="32774" w:name="_ETM_Q77_449000"/>
      <w:bookmarkEnd w:id="32774"/>
      <w:r>
        <w:rPr>
          <w:rFonts w:hint="cs"/>
          <w:rtl/>
          <w:lang w:eastAsia="he-IL"/>
        </w:rPr>
        <w:t xml:space="preserve"> של שליטה או של יכולת ביצוע של הרוב. גם אם </w:t>
      </w:r>
      <w:bookmarkStart w:id="32775" w:name="_ETM_Q77_457000"/>
      <w:bookmarkEnd w:id="32775"/>
      <w:r>
        <w:rPr>
          <w:rFonts w:hint="cs"/>
          <w:rtl/>
          <w:lang w:eastAsia="he-IL"/>
        </w:rPr>
        <w:t xml:space="preserve">נאמץ את הטענה המתחכמת ש-64 מנדטים קיבלו מהציבור 100% של </w:t>
      </w:r>
      <w:bookmarkStart w:id="32776" w:name="_ETM_Q77_466000"/>
      <w:bookmarkEnd w:id="32776"/>
      <w:r>
        <w:rPr>
          <w:rFonts w:hint="cs"/>
          <w:rtl/>
          <w:lang w:eastAsia="he-IL"/>
        </w:rPr>
        <w:t xml:space="preserve">אפשרות לשלוט על הרשות המבצעת והמחוקקת לכל עניין ולכל גחמה, </w:t>
      </w:r>
      <w:bookmarkStart w:id="32777" w:name="_ETM_Q77_474000"/>
      <w:bookmarkEnd w:id="32777"/>
      <w:r>
        <w:rPr>
          <w:rFonts w:hint="cs"/>
          <w:rtl/>
          <w:lang w:eastAsia="he-IL"/>
        </w:rPr>
        <w:t xml:space="preserve">הרי שזאת רק מחצית מהתמונה בדמוקרטיה מהותית. התמונה המלאה היא </w:t>
      </w:r>
      <w:bookmarkStart w:id="32778" w:name="_ETM_Q77_479000"/>
      <w:bookmarkEnd w:id="32778"/>
      <w:r>
        <w:rPr>
          <w:rFonts w:hint="cs"/>
          <w:rtl/>
          <w:lang w:eastAsia="he-IL"/>
        </w:rPr>
        <w:t xml:space="preserve">שמשטר דמוקרטי הוא אחדות של ניגודים, הוא מאזן כוחות. </w:t>
      </w:r>
      <w:bookmarkStart w:id="32779" w:name="_ETM_Q77_486000"/>
      <w:bookmarkStart w:id="32780" w:name="_ETM_Q77_332689"/>
      <w:bookmarkStart w:id="32781" w:name="_ETM_Q77_332742"/>
      <w:bookmarkStart w:id="32782" w:name="_ETM_Q77_332864"/>
      <w:bookmarkStart w:id="32783" w:name="_ETM_Q77_332914"/>
      <w:bookmarkEnd w:id="32779"/>
      <w:bookmarkEnd w:id="32780"/>
      <w:bookmarkEnd w:id="32781"/>
      <w:bookmarkEnd w:id="32782"/>
      <w:bookmarkEnd w:id="32783"/>
      <w:r>
        <w:rPr>
          <w:rFonts w:hint="cs"/>
          <w:rtl/>
          <w:lang w:eastAsia="he-IL"/>
        </w:rPr>
        <w:t xml:space="preserve">שימו לב </w:t>
      </w:r>
      <w:r>
        <w:rPr>
          <w:rFonts w:hint="eastAsia"/>
          <w:rtl/>
          <w:lang w:eastAsia="he-IL"/>
        </w:rPr>
        <w:t xml:space="preserve">– </w:t>
      </w:r>
      <w:r>
        <w:rPr>
          <w:rFonts w:hint="cs"/>
          <w:rtl/>
          <w:lang w:eastAsia="he-IL"/>
        </w:rPr>
        <w:t xml:space="preserve">ופה תלמידות ותלמידים, צריך להיכנס להקשבה </w:t>
      </w:r>
      <w:r>
        <w:rPr>
          <w:rtl/>
          <w:lang w:eastAsia="he-IL"/>
        </w:rPr>
        <w:t>–</w:t>
      </w:r>
      <w:r>
        <w:rPr>
          <w:rFonts w:hint="cs"/>
          <w:rtl/>
          <w:lang w:eastAsia="he-IL"/>
        </w:rPr>
        <w:t xml:space="preserve"> הוא </w:t>
      </w:r>
      <w:bookmarkStart w:id="32784" w:name="_ETM_Q77_487000"/>
      <w:bookmarkEnd w:id="32784"/>
      <w:r>
        <w:rPr>
          <w:rFonts w:hint="cs"/>
          <w:rtl/>
          <w:lang w:eastAsia="he-IL"/>
        </w:rPr>
        <w:t xml:space="preserve">אחדות שילוב בין נבחרים, בהחלט נבחרים, לבין אנשי מקצוע; </w:t>
      </w:r>
      <w:bookmarkStart w:id="32785" w:name="_ETM_Q77_495000"/>
      <w:bookmarkEnd w:id="32785"/>
      <w:r>
        <w:rPr>
          <w:rFonts w:hint="cs"/>
          <w:rtl/>
          <w:lang w:eastAsia="he-IL"/>
        </w:rPr>
        <w:t>כשרוצים לסנוט בהם מעט אז אומרים "פקידים". כלומר, ממשלה</w:t>
      </w:r>
      <w:bookmarkStart w:id="32786" w:name="_ETM_Q77_507000"/>
      <w:bookmarkEnd w:id="32786"/>
      <w:r>
        <w:rPr>
          <w:rFonts w:hint="cs"/>
          <w:rtl/>
          <w:lang w:eastAsia="he-IL"/>
        </w:rPr>
        <w:t xml:space="preserve"> ורוב פרלמנטרי לא זכאים בדמוקרטיה מהותית להחליט ולבצע ככול העולה </w:t>
      </w:r>
      <w:bookmarkStart w:id="32787" w:name="_ETM_Q77_509000"/>
      <w:bookmarkEnd w:id="32787"/>
      <w:r>
        <w:rPr>
          <w:rFonts w:hint="cs"/>
          <w:rtl/>
          <w:lang w:eastAsia="he-IL"/>
        </w:rPr>
        <w:t xml:space="preserve">על רוחם, יש לכך הגבלות עליהם </w:t>
      </w:r>
      <w:r>
        <w:rPr>
          <w:rtl/>
          <w:lang w:eastAsia="he-IL"/>
        </w:rPr>
        <w:t>–</w:t>
      </w:r>
      <w:r>
        <w:rPr>
          <w:rFonts w:hint="cs"/>
          <w:rtl/>
          <w:lang w:eastAsia="he-IL"/>
        </w:rPr>
        <w:t xml:space="preserve"> ממונים הממונים, </w:t>
      </w:r>
      <w:bookmarkStart w:id="32788" w:name="_ETM_Q77_519000"/>
      <w:bookmarkEnd w:id="32788"/>
      <w:r>
        <w:rPr>
          <w:rFonts w:hint="cs"/>
          <w:rtl/>
          <w:lang w:eastAsia="he-IL"/>
        </w:rPr>
        <w:t xml:space="preserve">אלה שלא נבחרים. הממונים, יש להם מקום, אלה שלא בוחרים </w:t>
      </w:r>
      <w:bookmarkStart w:id="32789" w:name="_ETM_Q77_526000"/>
      <w:bookmarkEnd w:id="32789"/>
      <w:r>
        <w:rPr>
          <w:rFonts w:hint="cs"/>
          <w:rtl/>
          <w:lang w:eastAsia="he-IL"/>
        </w:rPr>
        <w:t>בהם בבחירות ארציות. יש להם מקום חשוב.</w:t>
      </w:r>
    </w:p>
    <w:p w:rsidR="001D5B4C" w:rsidRDefault="001D5B4C" w:rsidP="00BA73B6">
      <w:pPr>
        <w:rPr>
          <w:rtl/>
          <w:lang w:eastAsia="he-IL"/>
        </w:rPr>
      </w:pPr>
    </w:p>
    <w:p w:rsidR="001D5B4C" w:rsidRDefault="001D5B4C" w:rsidP="00BA73B6">
      <w:pPr>
        <w:pStyle w:val="af8"/>
        <w:keepNext/>
        <w:rPr>
          <w:rtl/>
        </w:rPr>
      </w:pPr>
      <w:r w:rsidRPr="00C75F4A">
        <w:rPr>
          <w:rStyle w:val="TagStyle"/>
          <w:rtl/>
        </w:rPr>
        <w:t xml:space="preserve"> &lt;&lt; יור &gt;&gt; </w:t>
      </w:r>
      <w:r>
        <w:rPr>
          <w:rtl/>
        </w:rPr>
        <w:t>היו"ר ישראל אייכלר:</w:t>
      </w:r>
      <w:r w:rsidRPr="00C75F4A">
        <w:rPr>
          <w:rStyle w:val="TagStyle"/>
          <w:rtl/>
        </w:rPr>
        <w:t xml:space="preserve"> &lt;&lt; יור &gt;&gt;</w:t>
      </w:r>
      <w:r>
        <w:rPr>
          <w:rtl/>
        </w:rPr>
        <w:t xml:space="preserve">   </w:t>
      </w:r>
    </w:p>
    <w:p w:rsidR="001D5B4C" w:rsidRDefault="001D5B4C" w:rsidP="00DA3834">
      <w:pPr>
        <w:rPr>
          <w:rtl/>
          <w:lang w:eastAsia="he-IL"/>
        </w:rPr>
      </w:pPr>
    </w:p>
    <w:p w:rsidR="001D5B4C" w:rsidRDefault="001D5B4C" w:rsidP="00BA73B6">
      <w:pPr>
        <w:rPr>
          <w:rtl/>
          <w:lang w:eastAsia="he-IL"/>
        </w:rPr>
      </w:pPr>
      <w:r>
        <w:rPr>
          <w:rFonts w:hint="cs"/>
          <w:rtl/>
          <w:lang w:eastAsia="he-IL"/>
        </w:rPr>
        <w:t xml:space="preserve">וההמשך בשיעור הבא. תודה </w:t>
      </w:r>
      <w:bookmarkStart w:id="32790" w:name="_ETM_Q77_530000"/>
      <w:bookmarkEnd w:id="32790"/>
      <w:r>
        <w:rPr>
          <w:rFonts w:hint="cs"/>
          <w:rtl/>
          <w:lang w:eastAsia="he-IL"/>
        </w:rPr>
        <w:t>רבה.</w:t>
      </w:r>
    </w:p>
    <w:p w:rsidR="001D5B4C" w:rsidRDefault="001D5B4C" w:rsidP="00BA73B6">
      <w:pPr>
        <w:rPr>
          <w:rtl/>
          <w:lang w:eastAsia="he-IL"/>
        </w:rPr>
      </w:pPr>
    </w:p>
    <w:p w:rsidR="001D5B4C" w:rsidRDefault="001D5B4C" w:rsidP="00BA73B6">
      <w:pPr>
        <w:pStyle w:val="-"/>
        <w:keepNext/>
        <w:rPr>
          <w:rtl/>
        </w:rPr>
      </w:pPr>
      <w:bookmarkStart w:id="32791" w:name="ET_speakercontinue_6144_20"/>
      <w:r w:rsidRPr="00C75F4A">
        <w:rPr>
          <w:rStyle w:val="TagStyle"/>
          <w:rtl/>
        </w:rPr>
        <w:t xml:space="preserve"> &lt;&lt; דובר_המשך &gt;&gt; </w:t>
      </w:r>
      <w:r>
        <w:rPr>
          <w:rtl/>
        </w:rPr>
        <w:t>אלון שוסטר (המחנה הממלכתי):</w:t>
      </w:r>
      <w:r w:rsidRPr="00C75F4A">
        <w:rPr>
          <w:rStyle w:val="TagStyle"/>
          <w:rtl/>
        </w:rPr>
        <w:t xml:space="preserve"> &lt;&lt; דובר_המשך &gt;&gt;</w:t>
      </w:r>
      <w:r>
        <w:rPr>
          <w:rtl/>
        </w:rPr>
        <w:t xml:space="preserve">   </w:t>
      </w:r>
      <w:bookmarkEnd w:id="32791"/>
    </w:p>
    <w:p w:rsidR="001D5B4C" w:rsidRDefault="001D5B4C" w:rsidP="00DA3834">
      <w:pPr>
        <w:rPr>
          <w:rtl/>
          <w:lang w:eastAsia="he-IL"/>
        </w:rPr>
      </w:pPr>
    </w:p>
    <w:p w:rsidR="001D5B4C" w:rsidRDefault="001D5B4C" w:rsidP="00BA73B6">
      <w:pPr>
        <w:rPr>
          <w:rtl/>
          <w:lang w:eastAsia="he-IL"/>
        </w:rPr>
      </w:pPr>
      <w:bookmarkStart w:id="32792" w:name="_ETM_Q77_531000"/>
      <w:bookmarkEnd w:id="32792"/>
      <w:r>
        <w:rPr>
          <w:rFonts w:hint="cs"/>
          <w:rtl/>
          <w:lang w:eastAsia="he-IL"/>
        </w:rPr>
        <w:t xml:space="preserve">כן, אז אני רק מסיים, ברשותך, אדוני היושב-ראש. אני אתן </w:t>
      </w:r>
      <w:bookmarkStart w:id="32793" w:name="_ETM_Q77_528000"/>
      <w:bookmarkEnd w:id="32793"/>
      <w:r>
        <w:rPr>
          <w:rFonts w:hint="cs"/>
          <w:rtl/>
          <w:lang w:eastAsia="he-IL"/>
        </w:rPr>
        <w:t>רק דוגמה אחת מבין שלל הדוגמאות: הנבחרים, למשל, אנחנו - -</w:t>
      </w:r>
    </w:p>
    <w:p w:rsidR="001D5B4C" w:rsidRDefault="001D5B4C" w:rsidP="00BA73B6">
      <w:pPr>
        <w:rPr>
          <w:rtl/>
          <w:lang w:eastAsia="he-IL"/>
        </w:rPr>
      </w:pPr>
    </w:p>
    <w:p w:rsidR="001D5B4C" w:rsidRDefault="001D5B4C" w:rsidP="00BA73B6">
      <w:pPr>
        <w:pStyle w:val="af8"/>
        <w:keepNext/>
        <w:rPr>
          <w:rtl/>
        </w:rPr>
      </w:pPr>
      <w:r w:rsidRPr="00C75F4A">
        <w:rPr>
          <w:rStyle w:val="TagStyle"/>
          <w:rtl/>
        </w:rPr>
        <w:t xml:space="preserve"> &lt;&lt; יור &gt;&gt; </w:t>
      </w:r>
      <w:r>
        <w:rPr>
          <w:rtl/>
        </w:rPr>
        <w:t>היו"ר ישראל אייכלר:</w:t>
      </w:r>
      <w:r w:rsidRPr="00C75F4A">
        <w:rPr>
          <w:rStyle w:val="TagStyle"/>
          <w:rtl/>
        </w:rPr>
        <w:t xml:space="preserve"> &lt;&lt; יור &gt;&gt;</w:t>
      </w:r>
      <w:r>
        <w:rPr>
          <w:rtl/>
        </w:rPr>
        <w:t xml:space="preserve">   </w:t>
      </w:r>
    </w:p>
    <w:p w:rsidR="001D5B4C" w:rsidRDefault="001D5B4C" w:rsidP="00DA3834">
      <w:pPr>
        <w:rPr>
          <w:rtl/>
          <w:lang w:eastAsia="he-IL"/>
        </w:rPr>
      </w:pPr>
    </w:p>
    <w:p w:rsidR="001D5B4C" w:rsidRDefault="001D5B4C" w:rsidP="00BA73B6">
      <w:pPr>
        <w:rPr>
          <w:rtl/>
          <w:lang w:eastAsia="he-IL"/>
        </w:rPr>
      </w:pPr>
      <w:bookmarkStart w:id="32794" w:name="_ETM_Q77_540000"/>
      <w:bookmarkEnd w:id="32794"/>
      <w:r>
        <w:rPr>
          <w:rFonts w:hint="cs"/>
          <w:rtl/>
          <w:lang w:eastAsia="he-IL"/>
        </w:rPr>
        <w:t>לא, אני חושב שזה יהיה בשיעור הבא.</w:t>
      </w:r>
    </w:p>
    <w:p w:rsidR="001D5B4C" w:rsidRDefault="001D5B4C" w:rsidP="00BA73B6">
      <w:pPr>
        <w:rPr>
          <w:rtl/>
          <w:lang w:eastAsia="he-IL"/>
        </w:rPr>
      </w:pPr>
      <w:bookmarkStart w:id="32795" w:name="_ETM_Q77_537000"/>
      <w:bookmarkEnd w:id="32795"/>
    </w:p>
    <w:p w:rsidR="001D5B4C" w:rsidRDefault="001D5B4C" w:rsidP="00BA73B6">
      <w:pPr>
        <w:pStyle w:val="-"/>
        <w:keepNext/>
        <w:rPr>
          <w:rtl/>
        </w:rPr>
      </w:pPr>
      <w:bookmarkStart w:id="32796" w:name="ET_speakercontinue_6144_22"/>
      <w:r w:rsidRPr="00C75F4A">
        <w:rPr>
          <w:rStyle w:val="TagStyle"/>
          <w:rtl/>
        </w:rPr>
        <w:t xml:space="preserve"> &lt;&lt; דובר_המשך &gt;&gt; </w:t>
      </w:r>
      <w:r>
        <w:rPr>
          <w:rtl/>
        </w:rPr>
        <w:t>אלון שוסטר (המחנה הממלכתי):</w:t>
      </w:r>
      <w:r w:rsidRPr="00C75F4A">
        <w:rPr>
          <w:rStyle w:val="TagStyle"/>
          <w:rtl/>
        </w:rPr>
        <w:t xml:space="preserve"> &lt;&lt; דובר_המשך &gt;&gt;</w:t>
      </w:r>
      <w:r>
        <w:rPr>
          <w:rtl/>
        </w:rPr>
        <w:t xml:space="preserve">   </w:t>
      </w:r>
      <w:bookmarkEnd w:id="32796"/>
    </w:p>
    <w:p w:rsidR="001D5B4C" w:rsidRDefault="001D5B4C" w:rsidP="00DA3834">
      <w:pPr>
        <w:rPr>
          <w:rtl/>
          <w:lang w:eastAsia="he-IL"/>
        </w:rPr>
      </w:pPr>
    </w:p>
    <w:p w:rsidR="001D5B4C" w:rsidRDefault="001D5B4C" w:rsidP="00BA73B6">
      <w:pPr>
        <w:rPr>
          <w:rtl/>
          <w:lang w:eastAsia="he-IL"/>
        </w:rPr>
      </w:pPr>
      <w:bookmarkStart w:id="32797" w:name="_ETM_Q77_538000"/>
      <w:bookmarkEnd w:id="32797"/>
      <w:r>
        <w:rPr>
          <w:rFonts w:hint="cs"/>
          <w:rtl/>
          <w:lang w:eastAsia="he-IL"/>
        </w:rPr>
        <w:t xml:space="preserve">- - </w:t>
      </w:r>
      <w:bookmarkStart w:id="32798" w:name="_ETM_Q77_539000"/>
      <w:bookmarkEnd w:id="32798"/>
      <w:r>
        <w:rPr>
          <w:rFonts w:hint="cs"/>
          <w:rtl/>
          <w:lang w:eastAsia="he-IL"/>
        </w:rPr>
        <w:t>מקצים משאבים לבתי חולים, אבל אין להם מקום בקביעת הפרוצדורות הרפואיות - -</w:t>
      </w:r>
    </w:p>
    <w:p w:rsidR="001D5B4C" w:rsidRDefault="001D5B4C" w:rsidP="00BA73B6">
      <w:pPr>
        <w:rPr>
          <w:rtl/>
          <w:lang w:eastAsia="he-IL"/>
        </w:rPr>
      </w:pPr>
    </w:p>
    <w:p w:rsidR="001D5B4C" w:rsidRDefault="001D5B4C" w:rsidP="00BA73B6">
      <w:pPr>
        <w:pStyle w:val="af8"/>
        <w:keepNext/>
        <w:rPr>
          <w:rtl/>
        </w:rPr>
      </w:pPr>
      <w:r w:rsidRPr="00C75F4A">
        <w:rPr>
          <w:rStyle w:val="TagStyle"/>
          <w:rtl/>
        </w:rPr>
        <w:t xml:space="preserve"> &lt;&lt; יור &gt;&gt; </w:t>
      </w:r>
      <w:r>
        <w:rPr>
          <w:rtl/>
        </w:rPr>
        <w:t>היו"ר ישראל אייכלר:</w:t>
      </w:r>
      <w:r w:rsidRPr="00C75F4A">
        <w:rPr>
          <w:rStyle w:val="TagStyle"/>
          <w:rtl/>
        </w:rPr>
        <w:t xml:space="preserve"> &lt;&lt; יור &gt;&gt;</w:t>
      </w:r>
      <w:r>
        <w:rPr>
          <w:rtl/>
        </w:rPr>
        <w:t xml:space="preserve">   </w:t>
      </w:r>
    </w:p>
    <w:p w:rsidR="001D5B4C" w:rsidRDefault="001D5B4C" w:rsidP="00DA3834">
      <w:pPr>
        <w:rPr>
          <w:rtl/>
          <w:lang w:eastAsia="he-IL"/>
        </w:rPr>
      </w:pPr>
    </w:p>
    <w:p w:rsidR="001D5B4C" w:rsidRDefault="001D5B4C" w:rsidP="00BA73B6">
      <w:pPr>
        <w:rPr>
          <w:rtl/>
          <w:lang w:eastAsia="he-IL"/>
        </w:rPr>
      </w:pPr>
      <w:bookmarkStart w:id="32799" w:name="_ETM_Q77_542000"/>
      <w:bookmarkEnd w:id="32799"/>
      <w:r>
        <w:rPr>
          <w:rFonts w:hint="cs"/>
          <w:rtl/>
          <w:lang w:eastAsia="he-IL"/>
        </w:rPr>
        <w:t>תודה רבה.</w:t>
      </w:r>
    </w:p>
    <w:p w:rsidR="001D5B4C" w:rsidRDefault="001D5B4C" w:rsidP="00BA73B6">
      <w:pPr>
        <w:rPr>
          <w:rtl/>
          <w:lang w:eastAsia="he-IL"/>
        </w:rPr>
      </w:pPr>
    </w:p>
    <w:p w:rsidR="001D5B4C" w:rsidRDefault="001D5B4C" w:rsidP="00BA73B6">
      <w:pPr>
        <w:pStyle w:val="-"/>
        <w:keepNext/>
        <w:rPr>
          <w:rtl/>
        </w:rPr>
      </w:pPr>
      <w:bookmarkStart w:id="32800" w:name="ET_speakercontinue_6144_24"/>
      <w:r w:rsidRPr="00C75F4A">
        <w:rPr>
          <w:rStyle w:val="TagStyle"/>
          <w:rtl/>
        </w:rPr>
        <w:t xml:space="preserve"> &lt;&lt; דובר_המשך &gt;&gt; </w:t>
      </w:r>
      <w:r>
        <w:rPr>
          <w:rtl/>
        </w:rPr>
        <w:t>אלון שוסטר (המחנה הממלכתי):</w:t>
      </w:r>
      <w:r w:rsidRPr="00C75F4A">
        <w:rPr>
          <w:rStyle w:val="TagStyle"/>
          <w:rtl/>
        </w:rPr>
        <w:t xml:space="preserve"> &lt;&lt; דובר_המשך &gt;&gt;</w:t>
      </w:r>
      <w:r>
        <w:rPr>
          <w:rtl/>
        </w:rPr>
        <w:t xml:space="preserve">   </w:t>
      </w:r>
      <w:bookmarkEnd w:id="32800"/>
    </w:p>
    <w:p w:rsidR="001D5B4C" w:rsidRDefault="001D5B4C" w:rsidP="00DA3834">
      <w:pPr>
        <w:rPr>
          <w:rtl/>
          <w:lang w:eastAsia="he-IL"/>
        </w:rPr>
      </w:pPr>
    </w:p>
    <w:p w:rsidR="001D5B4C" w:rsidRDefault="001D5B4C" w:rsidP="00BA73B6">
      <w:pPr>
        <w:rPr>
          <w:rtl/>
          <w:lang w:eastAsia="he-IL"/>
        </w:rPr>
      </w:pPr>
      <w:r>
        <w:rPr>
          <w:rFonts w:hint="cs"/>
          <w:rtl/>
          <w:lang w:eastAsia="he-IL"/>
        </w:rPr>
        <w:t xml:space="preserve">- - והדוגמה השנייה </w:t>
      </w:r>
      <w:r>
        <w:rPr>
          <w:rFonts w:hint="eastAsia"/>
          <w:rtl/>
          <w:lang w:eastAsia="he-IL"/>
        </w:rPr>
        <w:t xml:space="preserve">– </w:t>
      </w:r>
      <w:r>
        <w:rPr>
          <w:rFonts w:hint="cs"/>
          <w:rtl/>
          <w:lang w:eastAsia="he-IL"/>
        </w:rPr>
        <w:t xml:space="preserve">ובזה </w:t>
      </w:r>
      <w:bookmarkStart w:id="32801" w:name="_ETM_Q77_544000"/>
      <w:bookmarkEnd w:id="32801"/>
      <w:r>
        <w:rPr>
          <w:rFonts w:hint="cs"/>
          <w:rtl/>
          <w:lang w:eastAsia="he-IL"/>
        </w:rPr>
        <w:t>אני אסיים - -</w:t>
      </w:r>
    </w:p>
    <w:p w:rsidR="001D5B4C" w:rsidRDefault="001D5B4C" w:rsidP="00BA73B6">
      <w:pPr>
        <w:rPr>
          <w:rtl/>
          <w:lang w:eastAsia="he-IL"/>
        </w:rPr>
      </w:pPr>
    </w:p>
    <w:p w:rsidR="001D5B4C" w:rsidRDefault="001D5B4C" w:rsidP="00BA73B6">
      <w:pPr>
        <w:pStyle w:val="af8"/>
        <w:keepNext/>
        <w:rPr>
          <w:rtl/>
        </w:rPr>
      </w:pPr>
      <w:r w:rsidRPr="00C75F4A">
        <w:rPr>
          <w:rStyle w:val="TagStyle"/>
          <w:rtl/>
        </w:rPr>
        <w:t xml:space="preserve"> &lt;&lt; יור &gt;&gt; </w:t>
      </w:r>
      <w:r>
        <w:rPr>
          <w:rtl/>
        </w:rPr>
        <w:t>היו"ר ישראל אייכלר:</w:t>
      </w:r>
      <w:r w:rsidRPr="00C75F4A">
        <w:rPr>
          <w:rStyle w:val="TagStyle"/>
          <w:rtl/>
        </w:rPr>
        <w:t xml:space="preserve"> &lt;&lt; יור &gt;&gt;</w:t>
      </w:r>
      <w:r>
        <w:rPr>
          <w:rtl/>
        </w:rPr>
        <w:t xml:space="preserve">   </w:t>
      </w:r>
    </w:p>
    <w:p w:rsidR="001D5B4C" w:rsidRDefault="001D5B4C" w:rsidP="00DA3834">
      <w:pPr>
        <w:rPr>
          <w:rtl/>
          <w:lang w:eastAsia="he-IL"/>
        </w:rPr>
      </w:pPr>
    </w:p>
    <w:p w:rsidR="001D5B4C" w:rsidRDefault="001D5B4C" w:rsidP="00BA73B6">
      <w:pPr>
        <w:rPr>
          <w:rtl/>
          <w:lang w:eastAsia="he-IL"/>
        </w:rPr>
      </w:pPr>
      <w:bookmarkStart w:id="32802" w:name="_ETM_Q77_546000"/>
      <w:bookmarkEnd w:id="32802"/>
      <w:r>
        <w:rPr>
          <w:rFonts w:hint="cs"/>
          <w:rtl/>
          <w:lang w:eastAsia="he-IL"/>
        </w:rPr>
        <w:t xml:space="preserve">לא, לא, את השנייה תגיד בפעם אחרת. </w:t>
      </w:r>
      <w:bookmarkStart w:id="32803" w:name="_ETM_Q77_552000"/>
      <w:bookmarkEnd w:id="32803"/>
      <w:r>
        <w:rPr>
          <w:rFonts w:hint="cs"/>
          <w:rtl/>
          <w:lang w:eastAsia="he-IL"/>
        </w:rPr>
        <w:t xml:space="preserve">אתה פה, אתה לא הולך </w:t>
      </w:r>
      <w:bookmarkStart w:id="32804" w:name="_ETM_Q77_554000"/>
      <w:bookmarkEnd w:id="32804"/>
      <w:r>
        <w:rPr>
          <w:rFonts w:hint="cs"/>
          <w:rtl/>
          <w:lang w:eastAsia="he-IL"/>
        </w:rPr>
        <w:t>לשום מקום.</w:t>
      </w:r>
    </w:p>
    <w:p w:rsidR="001D5B4C" w:rsidRDefault="001D5B4C" w:rsidP="00BA73B6">
      <w:pPr>
        <w:rPr>
          <w:rtl/>
          <w:lang w:eastAsia="he-IL"/>
        </w:rPr>
      </w:pPr>
      <w:bookmarkStart w:id="32805" w:name="_ETM_Q77_548000"/>
      <w:bookmarkEnd w:id="32805"/>
    </w:p>
    <w:p w:rsidR="001D5B4C" w:rsidRDefault="001D5B4C" w:rsidP="00BA73B6">
      <w:pPr>
        <w:pStyle w:val="-"/>
        <w:keepNext/>
        <w:rPr>
          <w:rtl/>
        </w:rPr>
      </w:pPr>
      <w:bookmarkStart w:id="32806" w:name="ET_speakercontinue_6144_26"/>
      <w:r w:rsidRPr="00C75F4A">
        <w:rPr>
          <w:rStyle w:val="TagStyle"/>
          <w:rtl/>
        </w:rPr>
        <w:t xml:space="preserve"> &lt;&lt; דובר_המשך &gt;&gt; </w:t>
      </w:r>
      <w:r>
        <w:rPr>
          <w:rtl/>
        </w:rPr>
        <w:t>אלון שוסטר (המחנה הממלכתי):</w:t>
      </w:r>
      <w:r w:rsidRPr="00C75F4A">
        <w:rPr>
          <w:rStyle w:val="TagStyle"/>
          <w:rtl/>
        </w:rPr>
        <w:t xml:space="preserve"> &lt;&lt; דובר_המשך &gt;&gt;</w:t>
      </w:r>
      <w:r>
        <w:rPr>
          <w:rtl/>
        </w:rPr>
        <w:t xml:space="preserve">   </w:t>
      </w:r>
      <w:bookmarkEnd w:id="32806"/>
    </w:p>
    <w:p w:rsidR="001D5B4C" w:rsidRDefault="001D5B4C" w:rsidP="00DA3834">
      <w:pPr>
        <w:rPr>
          <w:rtl/>
          <w:lang w:eastAsia="he-IL"/>
        </w:rPr>
      </w:pPr>
    </w:p>
    <w:p w:rsidR="001D5B4C" w:rsidRDefault="009F68F3" w:rsidP="00BA73B6">
      <w:pPr>
        <w:rPr>
          <w:rtl/>
          <w:lang w:eastAsia="he-IL"/>
        </w:rPr>
      </w:pPr>
      <w:bookmarkStart w:id="32807" w:name="_ETM_Q77_551000"/>
      <w:bookmarkEnd w:id="32807"/>
      <w:r>
        <w:rPr>
          <w:rFonts w:hint="cs"/>
          <w:rtl/>
          <w:lang w:eastAsia="he-IL"/>
        </w:rPr>
        <w:t xml:space="preserve">- - </w:t>
      </w:r>
      <w:r w:rsidR="001D5B4C">
        <w:rPr>
          <w:rFonts w:hint="cs"/>
          <w:rtl/>
          <w:lang w:eastAsia="he-IL"/>
        </w:rPr>
        <w:t xml:space="preserve">אני אומר שהנבחרים מחוקקים והשרים מתקנים תקנות - - </w:t>
      </w:r>
    </w:p>
    <w:p w:rsidR="001D5B4C" w:rsidRDefault="001D5B4C" w:rsidP="00BA73B6">
      <w:pPr>
        <w:rPr>
          <w:rtl/>
          <w:lang w:eastAsia="he-IL"/>
        </w:rPr>
      </w:pPr>
      <w:bookmarkStart w:id="32808" w:name="_ETM_Q77_556000"/>
      <w:bookmarkEnd w:id="32808"/>
    </w:p>
    <w:p w:rsidR="001D5B4C" w:rsidRDefault="001D5B4C" w:rsidP="00BA73B6">
      <w:pPr>
        <w:pStyle w:val="af8"/>
        <w:keepNext/>
        <w:rPr>
          <w:rtl/>
        </w:rPr>
      </w:pPr>
      <w:r w:rsidRPr="00E51486">
        <w:rPr>
          <w:rStyle w:val="TagStyle"/>
          <w:rtl/>
        </w:rPr>
        <w:t xml:space="preserve"> &lt;&lt; יור &gt;&gt; </w:t>
      </w:r>
      <w:r>
        <w:rPr>
          <w:rtl/>
        </w:rPr>
        <w:t>היו"ר ישראל אייכלר:</w:t>
      </w:r>
      <w:r w:rsidRPr="00E51486">
        <w:rPr>
          <w:rStyle w:val="TagStyle"/>
          <w:rtl/>
        </w:rPr>
        <w:t xml:space="preserve"> &lt;&lt; יור &gt;&gt;</w:t>
      </w:r>
      <w:r>
        <w:rPr>
          <w:rtl/>
        </w:rPr>
        <w:t xml:space="preserve">   </w:t>
      </w:r>
    </w:p>
    <w:p w:rsidR="001D5B4C" w:rsidRDefault="001D5B4C" w:rsidP="00DA3834">
      <w:pPr>
        <w:rPr>
          <w:rtl/>
          <w:lang w:eastAsia="he-IL"/>
        </w:rPr>
      </w:pPr>
    </w:p>
    <w:p w:rsidR="001D5B4C" w:rsidRDefault="001D5B4C" w:rsidP="00BA73B6">
      <w:pPr>
        <w:rPr>
          <w:rtl/>
          <w:lang w:eastAsia="he-IL"/>
        </w:rPr>
      </w:pPr>
      <w:bookmarkStart w:id="32809" w:name="_ETM_Q77_557000"/>
      <w:bookmarkEnd w:id="32809"/>
      <w:r>
        <w:rPr>
          <w:rFonts w:hint="cs"/>
          <w:rtl/>
          <w:lang w:eastAsia="he-IL"/>
        </w:rPr>
        <w:t>הזמן הסתיים.</w:t>
      </w:r>
    </w:p>
    <w:p w:rsidR="001D5B4C" w:rsidRDefault="001D5B4C" w:rsidP="00BA73B6">
      <w:pPr>
        <w:rPr>
          <w:rtl/>
          <w:lang w:eastAsia="he-IL"/>
        </w:rPr>
      </w:pPr>
    </w:p>
    <w:p w:rsidR="001D5B4C" w:rsidRDefault="001D5B4C" w:rsidP="00BA73B6">
      <w:pPr>
        <w:pStyle w:val="-"/>
        <w:keepNext/>
        <w:rPr>
          <w:rtl/>
        </w:rPr>
      </w:pPr>
      <w:bookmarkStart w:id="32810" w:name="ET_speakercontinue_6144_28"/>
      <w:r w:rsidRPr="00E51486">
        <w:rPr>
          <w:rStyle w:val="TagStyle"/>
          <w:rtl/>
        </w:rPr>
        <w:t xml:space="preserve"> &lt;&lt; דובר_המשך &gt;&gt; </w:t>
      </w:r>
      <w:r>
        <w:rPr>
          <w:rtl/>
        </w:rPr>
        <w:t>אלון שוסטר (המחנה הממלכתי):</w:t>
      </w:r>
      <w:r w:rsidRPr="00E51486">
        <w:rPr>
          <w:rStyle w:val="TagStyle"/>
          <w:rtl/>
        </w:rPr>
        <w:t xml:space="preserve"> &lt;&lt; דובר_המשך &gt;&gt;</w:t>
      </w:r>
      <w:r>
        <w:rPr>
          <w:rtl/>
        </w:rPr>
        <w:t xml:space="preserve">   </w:t>
      </w:r>
      <w:bookmarkEnd w:id="32810"/>
    </w:p>
    <w:p w:rsidR="001D5B4C" w:rsidRDefault="001D5B4C" w:rsidP="00DA3834">
      <w:pPr>
        <w:rPr>
          <w:rtl/>
          <w:lang w:eastAsia="he-IL"/>
        </w:rPr>
      </w:pPr>
    </w:p>
    <w:p w:rsidR="001D5B4C" w:rsidRDefault="001D5B4C" w:rsidP="00BA73B6">
      <w:pPr>
        <w:rPr>
          <w:rtl/>
          <w:lang w:eastAsia="he-IL"/>
        </w:rPr>
      </w:pPr>
      <w:bookmarkStart w:id="32811" w:name="_ETM_Q77_555000"/>
      <w:bookmarkEnd w:id="32811"/>
      <w:r>
        <w:rPr>
          <w:rFonts w:hint="cs"/>
          <w:rtl/>
          <w:lang w:eastAsia="he-IL"/>
        </w:rPr>
        <w:t>- - והשופטים במשטר דמוקרטי מוודאים שהתקנות - -</w:t>
      </w:r>
    </w:p>
    <w:p w:rsidR="001D5B4C" w:rsidRDefault="001D5B4C" w:rsidP="00BA73B6">
      <w:pPr>
        <w:rPr>
          <w:rtl/>
          <w:lang w:eastAsia="he-IL"/>
        </w:rPr>
      </w:pPr>
    </w:p>
    <w:p w:rsidR="001D5B4C" w:rsidRDefault="001D5B4C" w:rsidP="00BA73B6">
      <w:pPr>
        <w:pStyle w:val="af8"/>
        <w:keepNext/>
        <w:rPr>
          <w:rtl/>
        </w:rPr>
      </w:pPr>
      <w:r w:rsidRPr="00E51486">
        <w:rPr>
          <w:rStyle w:val="TagStyle"/>
          <w:rtl/>
        </w:rPr>
        <w:t xml:space="preserve"> &lt;&lt; יור &gt;&gt; </w:t>
      </w:r>
      <w:r>
        <w:rPr>
          <w:rtl/>
        </w:rPr>
        <w:t>היו"ר ישראל אייכלר:</w:t>
      </w:r>
      <w:r w:rsidRPr="00E51486">
        <w:rPr>
          <w:rStyle w:val="TagStyle"/>
          <w:rtl/>
        </w:rPr>
        <w:t xml:space="preserve"> &lt;&lt; יור &gt;&gt;</w:t>
      </w:r>
      <w:r>
        <w:rPr>
          <w:rtl/>
        </w:rPr>
        <w:t xml:space="preserve">   </w:t>
      </w:r>
    </w:p>
    <w:p w:rsidR="001D5B4C" w:rsidRDefault="001D5B4C" w:rsidP="00DA3834">
      <w:pPr>
        <w:rPr>
          <w:rtl/>
          <w:lang w:eastAsia="he-IL"/>
        </w:rPr>
      </w:pPr>
    </w:p>
    <w:p w:rsidR="001D5B4C" w:rsidRDefault="001D5B4C" w:rsidP="00BA73B6">
      <w:pPr>
        <w:rPr>
          <w:rtl/>
          <w:lang w:eastAsia="he-IL"/>
        </w:rPr>
      </w:pPr>
      <w:r>
        <w:rPr>
          <w:rFonts w:hint="cs"/>
          <w:rtl/>
          <w:lang w:eastAsia="he-IL"/>
        </w:rPr>
        <w:t>תודה. תודה רבה.</w:t>
      </w:r>
    </w:p>
    <w:p w:rsidR="001D5B4C" w:rsidRDefault="001D5B4C" w:rsidP="00BA73B6">
      <w:pPr>
        <w:rPr>
          <w:rtl/>
          <w:lang w:eastAsia="he-IL"/>
        </w:rPr>
      </w:pPr>
    </w:p>
    <w:p w:rsidR="001D5B4C" w:rsidRDefault="001D5B4C" w:rsidP="00BA73B6">
      <w:pPr>
        <w:pStyle w:val="-"/>
        <w:keepNext/>
        <w:rPr>
          <w:rtl/>
        </w:rPr>
      </w:pPr>
      <w:bookmarkStart w:id="32812" w:name="ET_speakercontinue_6144_30"/>
      <w:r w:rsidRPr="00E51486">
        <w:rPr>
          <w:rStyle w:val="TagStyle"/>
          <w:rtl/>
        </w:rPr>
        <w:t xml:space="preserve"> &lt;&lt; דובר_המשך &gt;&gt; </w:t>
      </w:r>
      <w:r>
        <w:rPr>
          <w:rtl/>
        </w:rPr>
        <w:t>אלון שוסטר (המחנה הממלכתי):</w:t>
      </w:r>
      <w:r w:rsidRPr="00E51486">
        <w:rPr>
          <w:rStyle w:val="TagStyle"/>
          <w:rtl/>
        </w:rPr>
        <w:t xml:space="preserve"> &lt;&lt; דובר_המשך &gt;&gt;</w:t>
      </w:r>
      <w:r>
        <w:rPr>
          <w:rtl/>
        </w:rPr>
        <w:t xml:space="preserve">   </w:t>
      </w:r>
      <w:bookmarkEnd w:id="32812"/>
    </w:p>
    <w:p w:rsidR="001D5B4C" w:rsidRDefault="001D5B4C" w:rsidP="00DA3834">
      <w:pPr>
        <w:rPr>
          <w:rtl/>
          <w:lang w:eastAsia="he-IL"/>
        </w:rPr>
      </w:pPr>
    </w:p>
    <w:p w:rsidR="001D5B4C" w:rsidRDefault="001D5B4C" w:rsidP="00BA73B6">
      <w:pPr>
        <w:rPr>
          <w:rtl/>
          <w:lang w:eastAsia="he-IL"/>
        </w:rPr>
      </w:pPr>
      <w:bookmarkStart w:id="32813" w:name="_ETM_Q77_558000"/>
      <w:bookmarkEnd w:id="32813"/>
      <w:r>
        <w:rPr>
          <w:rFonts w:hint="cs"/>
          <w:rtl/>
          <w:lang w:eastAsia="he-IL"/>
        </w:rPr>
        <w:t xml:space="preserve">- - בעל פה ובכתב </w:t>
      </w:r>
      <w:bookmarkStart w:id="32814" w:name="_ETM_Q77_562000"/>
      <w:bookmarkEnd w:id="32814"/>
      <w:r>
        <w:rPr>
          <w:rFonts w:hint="cs"/>
          <w:rtl/>
          <w:lang w:eastAsia="he-IL"/>
        </w:rPr>
        <w:t>שומרות על כבוד האדם ועל זכויות המיעוט. תודה רבה.</w:t>
      </w:r>
    </w:p>
    <w:p w:rsidR="001D5B4C" w:rsidRDefault="001D5B4C" w:rsidP="00BA73B6">
      <w:pPr>
        <w:rPr>
          <w:rtl/>
          <w:lang w:eastAsia="he-IL"/>
        </w:rPr>
      </w:pPr>
      <w:bookmarkStart w:id="32815" w:name="_ETM_Q77_567000"/>
      <w:bookmarkEnd w:id="32815"/>
    </w:p>
    <w:p w:rsidR="001D5B4C" w:rsidRDefault="001D5B4C" w:rsidP="00BA73B6">
      <w:pPr>
        <w:pStyle w:val="af8"/>
        <w:keepNext/>
        <w:rPr>
          <w:rtl/>
        </w:rPr>
      </w:pPr>
      <w:r w:rsidRPr="00E51486">
        <w:rPr>
          <w:rStyle w:val="TagStyle"/>
          <w:rtl/>
        </w:rPr>
        <w:t xml:space="preserve"> &lt;&lt; יור &gt;&gt; </w:t>
      </w:r>
      <w:r>
        <w:rPr>
          <w:rtl/>
        </w:rPr>
        <w:t>היו"ר ישראל אייכלר:</w:t>
      </w:r>
      <w:r w:rsidRPr="00E51486">
        <w:rPr>
          <w:rStyle w:val="TagStyle"/>
          <w:rtl/>
        </w:rPr>
        <w:t xml:space="preserve"> &lt;&lt; יור &gt;&gt;</w:t>
      </w:r>
      <w:r>
        <w:rPr>
          <w:rtl/>
        </w:rPr>
        <w:t xml:space="preserve">   </w:t>
      </w:r>
    </w:p>
    <w:p w:rsidR="001D5B4C" w:rsidRDefault="001D5B4C" w:rsidP="00DA3834">
      <w:pPr>
        <w:rPr>
          <w:rtl/>
          <w:lang w:eastAsia="he-IL"/>
        </w:rPr>
      </w:pPr>
    </w:p>
    <w:p w:rsidR="001D5B4C" w:rsidRPr="00E51486" w:rsidRDefault="001D5B4C" w:rsidP="00BA73B6">
      <w:pPr>
        <w:rPr>
          <w:rtl/>
          <w:lang w:eastAsia="he-IL"/>
        </w:rPr>
      </w:pPr>
      <w:bookmarkStart w:id="32816" w:name="_ETM_Q77_568000"/>
      <w:bookmarkEnd w:id="32816"/>
      <w:r>
        <w:rPr>
          <w:rFonts w:hint="cs"/>
          <w:rtl/>
          <w:lang w:eastAsia="he-IL"/>
        </w:rPr>
        <w:t>חברת הכנ</w:t>
      </w:r>
      <w:bookmarkStart w:id="32817" w:name="_ETM_Q77_570000"/>
      <w:bookmarkEnd w:id="32817"/>
      <w:r>
        <w:rPr>
          <w:rFonts w:hint="cs"/>
          <w:rtl/>
          <w:lang w:eastAsia="he-IL"/>
        </w:rPr>
        <w:t xml:space="preserve">סת שרון ניר; חברת הכנסת פנינה תמנו; חבר הכנסת </w:t>
      </w:r>
      <w:bookmarkStart w:id="32818" w:name="_ETM_Q77_572000"/>
      <w:bookmarkEnd w:id="32818"/>
      <w:r>
        <w:rPr>
          <w:rFonts w:hint="cs"/>
          <w:rtl/>
          <w:lang w:eastAsia="he-IL"/>
        </w:rPr>
        <w:t>אריאל קלנר; חברת הכנסת יפעת שאשא ביטון. ח</w:t>
      </w:r>
      <w:bookmarkStart w:id="32819" w:name="_ETM_Q77_585000"/>
      <w:bookmarkEnd w:id="32819"/>
      <w:r>
        <w:rPr>
          <w:rFonts w:hint="cs"/>
          <w:rtl/>
          <w:lang w:eastAsia="he-IL"/>
        </w:rPr>
        <w:t>בר הכנסת יואל רזבוזוב.</w:t>
      </w:r>
    </w:p>
    <w:p w:rsidR="001D5B4C" w:rsidRDefault="001D5B4C" w:rsidP="00DA3834">
      <w:pPr>
        <w:rPr>
          <w:rtl/>
          <w:lang w:eastAsia="he-IL"/>
        </w:rPr>
      </w:pPr>
    </w:p>
    <w:p w:rsidR="001D5B4C" w:rsidRDefault="001D5B4C" w:rsidP="00BA73B6">
      <w:pPr>
        <w:pStyle w:val="a4"/>
        <w:keepNext/>
        <w:rPr>
          <w:rtl/>
        </w:rPr>
      </w:pPr>
      <w:bookmarkStart w:id="32820" w:name="_ETM_Q77_358000"/>
      <w:bookmarkStart w:id="32821" w:name="_ETM_Q77_359000"/>
      <w:bookmarkStart w:id="32822" w:name="ET_speaker_5107_9"/>
      <w:bookmarkEnd w:id="32820"/>
      <w:bookmarkEnd w:id="32821"/>
      <w:r w:rsidRPr="00E67ED4">
        <w:rPr>
          <w:rStyle w:val="TagStyle"/>
          <w:rtl/>
        </w:rPr>
        <w:t xml:space="preserve"> &lt;&lt; דובר &gt;&gt; </w:t>
      </w:r>
      <w:bookmarkStart w:id="32823" w:name="_Toc124881485"/>
      <w:bookmarkStart w:id="32824" w:name="_Toc124882193"/>
      <w:r>
        <w:rPr>
          <w:rtl/>
        </w:rPr>
        <w:t>יואל רזבוזוב (יש עתיד):</w:t>
      </w:r>
      <w:bookmarkEnd w:id="32823"/>
      <w:bookmarkEnd w:id="32824"/>
      <w:r w:rsidRPr="00E67ED4">
        <w:rPr>
          <w:rStyle w:val="TagStyle"/>
          <w:rtl/>
        </w:rPr>
        <w:t xml:space="preserve"> &lt;&lt; דובר &gt;&gt;</w:t>
      </w:r>
      <w:r>
        <w:rPr>
          <w:rtl/>
        </w:rPr>
        <w:t xml:space="preserve">   </w:t>
      </w:r>
      <w:bookmarkEnd w:id="32822"/>
    </w:p>
    <w:p w:rsidR="001D5B4C" w:rsidRDefault="001D5B4C" w:rsidP="00DA3834">
      <w:pPr>
        <w:rPr>
          <w:rtl/>
          <w:lang w:eastAsia="he-IL"/>
        </w:rPr>
      </w:pPr>
    </w:p>
    <w:p w:rsidR="001D5B4C" w:rsidRDefault="001D5B4C" w:rsidP="00BA73B6">
      <w:pPr>
        <w:rPr>
          <w:rtl/>
          <w:lang w:eastAsia="he-IL"/>
        </w:rPr>
      </w:pPr>
      <w:bookmarkStart w:id="32825" w:name="_ETM_Q77_595000"/>
      <w:bookmarkEnd w:id="32825"/>
      <w:r>
        <w:rPr>
          <w:rFonts w:hint="cs"/>
          <w:rtl/>
          <w:lang w:eastAsia="he-IL"/>
        </w:rPr>
        <w:t xml:space="preserve">כבוד היושב-ראש, חבריי חברי הכנסת, כבוד השר, </w:t>
      </w:r>
      <w:bookmarkStart w:id="32826" w:name="_ETM_Q77_609000"/>
      <w:bookmarkEnd w:id="32826"/>
      <w:r>
        <w:rPr>
          <w:rFonts w:hint="cs"/>
          <w:rtl/>
          <w:lang w:eastAsia="he-IL"/>
        </w:rPr>
        <w:t xml:space="preserve">נחזור לתיירים, לערוץ 99 </w:t>
      </w:r>
      <w:r>
        <w:rPr>
          <w:rFonts w:hint="eastAsia"/>
          <w:rtl/>
          <w:lang w:eastAsia="he-IL"/>
        </w:rPr>
        <w:t xml:space="preserve">– </w:t>
      </w:r>
      <w:r>
        <w:rPr>
          <w:rFonts w:hint="cs"/>
          <w:rtl/>
          <w:lang w:eastAsia="he-IL"/>
        </w:rPr>
        <w:t xml:space="preserve">בשביל חברת הכנסת גוטליב </w:t>
      </w:r>
      <w:r>
        <w:rPr>
          <w:rFonts w:hint="eastAsia"/>
          <w:rtl/>
          <w:lang w:eastAsia="he-IL"/>
        </w:rPr>
        <w:t>–</w:t>
      </w:r>
      <w:r>
        <w:rPr>
          <w:rFonts w:hint="cs"/>
          <w:rtl/>
          <w:lang w:eastAsia="he-IL"/>
        </w:rPr>
        <w:t xml:space="preserve"> </w:t>
      </w:r>
      <w:bookmarkStart w:id="32827" w:name="_ETM_Q77_443602"/>
      <w:bookmarkEnd w:id="32827"/>
      <w:r>
        <w:rPr>
          <w:rFonts w:hint="cs"/>
          <w:rtl/>
          <w:lang w:eastAsia="he-IL"/>
        </w:rPr>
        <w:t xml:space="preserve">שצופים בנו </w:t>
      </w:r>
      <w:bookmarkStart w:id="32828" w:name="_ETM_Q77_618000"/>
      <w:bookmarkEnd w:id="32828"/>
      <w:r>
        <w:rPr>
          <w:rFonts w:hint="cs"/>
          <w:rtl/>
          <w:lang w:eastAsia="he-IL"/>
        </w:rPr>
        <w:t xml:space="preserve">עכשיו. השעה, סביר להניח, במקומות שונים בעולם היא שעה נוחה </w:t>
      </w:r>
      <w:bookmarkStart w:id="32829" w:name="_ETM_Q77_626000"/>
      <w:bookmarkEnd w:id="32829"/>
      <w:r>
        <w:rPr>
          <w:rFonts w:hint="cs"/>
          <w:rtl/>
          <w:lang w:eastAsia="he-IL"/>
        </w:rPr>
        <w:t>יותר מאשר השעה שלנו, אז נציין בשביל התיירים מערוץ 99</w:t>
      </w:r>
      <w:bookmarkStart w:id="32830" w:name="_ETM_Q77_637000"/>
      <w:bookmarkEnd w:id="32830"/>
      <w:r>
        <w:rPr>
          <w:rFonts w:hint="cs"/>
          <w:rtl/>
          <w:lang w:eastAsia="he-IL"/>
        </w:rPr>
        <w:t xml:space="preserve"> כמה ציטוטים ממורשת בגין לכבוד חבריי חברי הכנסת מהליכוד. שינוי </w:t>
      </w:r>
      <w:bookmarkStart w:id="32831" w:name="_ETM_Q77_655000"/>
      <w:bookmarkEnd w:id="32831"/>
      <w:r>
        <w:rPr>
          <w:rFonts w:hint="cs"/>
          <w:rtl/>
          <w:lang w:eastAsia="he-IL"/>
        </w:rPr>
        <w:t xml:space="preserve">משטר, שינוי מערכת המשפט, זה לא מתקבל על הדעת </w:t>
      </w:r>
      <w:r>
        <w:rPr>
          <w:rFonts w:hint="eastAsia"/>
          <w:rtl/>
          <w:lang w:eastAsia="he-IL"/>
        </w:rPr>
        <w:t>–</w:t>
      </w:r>
      <w:r>
        <w:rPr>
          <w:rFonts w:hint="cs"/>
          <w:rtl/>
          <w:lang w:eastAsia="he-IL"/>
        </w:rPr>
        <w:t xml:space="preserve"> </w:t>
      </w:r>
      <w:bookmarkStart w:id="32832" w:name="_ETM_Q77_663000"/>
      <w:bookmarkEnd w:id="32832"/>
      <w:r>
        <w:rPr>
          <w:rFonts w:hint="cs"/>
          <w:rtl/>
          <w:lang w:eastAsia="he-IL"/>
        </w:rPr>
        <w:t xml:space="preserve">זה מה שמנחם בגין חשב ב-1952. "עליונות המשפט תתבטא בכך, </w:t>
      </w:r>
      <w:bookmarkStart w:id="32833" w:name="_ETM_Q77_674000"/>
      <w:bookmarkEnd w:id="32833"/>
      <w:r>
        <w:rPr>
          <w:rFonts w:hint="cs"/>
          <w:rtl/>
          <w:lang w:eastAsia="he-IL"/>
        </w:rPr>
        <w:t xml:space="preserve">שלחבר שופטים בלתי תלויים תוענק לא רק הסמכות לקבוע, במקרה </w:t>
      </w:r>
      <w:bookmarkStart w:id="32834" w:name="_ETM_Q77_678000"/>
      <w:bookmarkEnd w:id="32834"/>
      <w:r>
        <w:rPr>
          <w:rFonts w:hint="cs"/>
          <w:rtl/>
          <w:lang w:eastAsia="he-IL"/>
        </w:rPr>
        <w:t xml:space="preserve">של תלונה, את חוקיותה או צדקתה של פקודה או תקנה </w:t>
      </w:r>
      <w:bookmarkStart w:id="32835" w:name="_ETM_Q77_684000"/>
      <w:bookmarkEnd w:id="32835"/>
      <w:r>
        <w:rPr>
          <w:rFonts w:hint="cs"/>
          <w:rtl/>
          <w:lang w:eastAsia="he-IL"/>
        </w:rPr>
        <w:t xml:space="preserve">אדמיניסטרטיבית מטעם השלטון המבצע, אלא גם הסמכות לחרוץ משפט, במקרה </w:t>
      </w:r>
      <w:bookmarkStart w:id="32836" w:name="_ETM_Q77_692000"/>
      <w:bookmarkEnd w:id="32836"/>
      <w:r>
        <w:rPr>
          <w:rFonts w:hint="cs"/>
          <w:rtl/>
          <w:lang w:eastAsia="he-IL"/>
        </w:rPr>
        <w:t>של קובלנה, אם החוקים המתקבלים על ידי בית הנבחרים - - - מתאימים לחוק</w:t>
      </w:r>
      <w:bookmarkStart w:id="32837" w:name="_ETM_Q77_698000"/>
      <w:bookmarkEnd w:id="32837"/>
      <w:r>
        <w:rPr>
          <w:rFonts w:hint="cs"/>
          <w:rtl/>
          <w:lang w:eastAsia="he-IL"/>
        </w:rPr>
        <w:t>-היסוד או סותרים את זכויות האזרח שנקנו בו</w:t>
      </w:r>
      <w:bookmarkStart w:id="32838" w:name="_ETM_Q77_704000"/>
      <w:bookmarkEnd w:id="32838"/>
      <w:r>
        <w:rPr>
          <w:rFonts w:hint="cs"/>
          <w:rtl/>
          <w:lang w:eastAsia="he-IL"/>
        </w:rPr>
        <w:t xml:space="preserve">". כך חשב מנחם בגין ב-1952, ואתם </w:t>
      </w:r>
      <w:bookmarkStart w:id="32839" w:name="_ETM_Q77_714000"/>
      <w:bookmarkEnd w:id="32839"/>
      <w:r>
        <w:rPr>
          <w:rFonts w:hint="cs"/>
          <w:rtl/>
          <w:lang w:eastAsia="he-IL"/>
        </w:rPr>
        <w:t xml:space="preserve">משנים את זה במו ידיכם. </w:t>
      </w:r>
    </w:p>
    <w:p w:rsidR="001D5B4C" w:rsidRDefault="001D5B4C" w:rsidP="00BA73B6">
      <w:pPr>
        <w:rPr>
          <w:rtl/>
          <w:lang w:eastAsia="he-IL"/>
        </w:rPr>
      </w:pPr>
    </w:p>
    <w:p w:rsidR="001D5B4C" w:rsidRPr="00E51486" w:rsidRDefault="001D5B4C" w:rsidP="00BA73B6">
      <w:pPr>
        <w:rPr>
          <w:rtl/>
          <w:lang w:eastAsia="he-IL"/>
        </w:rPr>
      </w:pPr>
      <w:bookmarkStart w:id="32840" w:name="_ETM_Q77_712000"/>
      <w:bookmarkEnd w:id="32840"/>
      <w:r>
        <w:rPr>
          <w:rFonts w:hint="cs"/>
          <w:rtl/>
          <w:lang w:eastAsia="he-IL"/>
        </w:rPr>
        <w:t xml:space="preserve">עוד ציטוט: "הדמגוג, כל </w:t>
      </w:r>
      <w:bookmarkStart w:id="32841" w:name="_ETM_Q77_716000"/>
      <w:bookmarkEnd w:id="32841"/>
      <w:r>
        <w:rPr>
          <w:rFonts w:hint="cs"/>
          <w:rtl/>
          <w:lang w:eastAsia="he-IL"/>
        </w:rPr>
        <w:t xml:space="preserve">עוד יש לו רוב, רוצה להבטיח לו ולעצמו יד חופשית. </w:t>
      </w:r>
      <w:bookmarkStart w:id="32842" w:name="_ETM_Q77_723000"/>
      <w:bookmarkEnd w:id="32842"/>
      <w:r>
        <w:rPr>
          <w:rFonts w:hint="cs"/>
          <w:rtl/>
          <w:lang w:eastAsia="he-IL"/>
        </w:rPr>
        <w:t xml:space="preserve">הוא אינו רוצה להעלות על הדעת שבאחד הימים הוא יהיה </w:t>
      </w:r>
      <w:bookmarkStart w:id="32843" w:name="_ETM_Q77_730000"/>
      <w:bookmarkEnd w:id="32843"/>
      <w:r>
        <w:rPr>
          <w:rFonts w:hint="cs"/>
          <w:rtl/>
          <w:lang w:eastAsia="he-IL"/>
        </w:rPr>
        <w:t xml:space="preserve">במיעוט" </w:t>
      </w:r>
      <w:r>
        <w:rPr>
          <w:rFonts w:hint="eastAsia"/>
          <w:rtl/>
          <w:lang w:eastAsia="he-IL"/>
        </w:rPr>
        <w:t xml:space="preserve">– </w:t>
      </w:r>
      <w:r>
        <w:rPr>
          <w:rFonts w:hint="cs"/>
          <w:rtl/>
          <w:lang w:eastAsia="he-IL"/>
        </w:rPr>
        <w:t xml:space="preserve">וזה יכול לקרות, וכך גם השר לוין אמר, שר </w:t>
      </w:r>
      <w:bookmarkStart w:id="32844" w:name="_ETM_Q77_736000"/>
      <w:bookmarkEnd w:id="32844"/>
      <w:r>
        <w:rPr>
          <w:rFonts w:hint="cs"/>
          <w:rtl/>
          <w:lang w:eastAsia="he-IL"/>
        </w:rPr>
        <w:t xml:space="preserve">המשפטים. "הוא חוטף, ואיננו רוצה שום יסודות קבועים. ואילו המדינאי </w:t>
      </w:r>
      <w:bookmarkStart w:id="32845" w:name="_ETM_Q77_740000"/>
      <w:bookmarkEnd w:id="32845"/>
      <w:r>
        <w:rPr>
          <w:rFonts w:hint="cs"/>
          <w:rtl/>
          <w:lang w:eastAsia="he-IL"/>
        </w:rPr>
        <w:t>יודע שרוב ומיעוט במדינה מתחלפים ומשתנים".</w:t>
      </w:r>
    </w:p>
    <w:p w:rsidR="001D5B4C" w:rsidRDefault="001D5B4C" w:rsidP="00BA73B6">
      <w:pPr>
        <w:rPr>
          <w:rtl/>
          <w:lang w:eastAsia="he-IL"/>
        </w:rPr>
      </w:pPr>
    </w:p>
    <w:p w:rsidR="00432272" w:rsidRDefault="00432272" w:rsidP="00BA73B6">
      <w:pPr>
        <w:rPr>
          <w:rtl/>
        </w:rPr>
      </w:pPr>
      <w:bookmarkStart w:id="32846" w:name="TOR_Q78"/>
      <w:bookmarkEnd w:id="32846"/>
      <w:r w:rsidRPr="00190016">
        <w:rPr>
          <w:rFonts w:hint="cs"/>
          <w:rtl/>
        </w:rPr>
        <w:t xml:space="preserve">זה מה </w:t>
      </w:r>
      <w:r>
        <w:rPr>
          <w:rFonts w:hint="cs"/>
          <w:rtl/>
        </w:rPr>
        <w:t xml:space="preserve">שיכול להיות. זה מה שחשב </w:t>
      </w:r>
      <w:bookmarkStart w:id="32847" w:name="_ETM_Q78_145966"/>
      <w:bookmarkEnd w:id="32847"/>
      <w:r>
        <w:rPr>
          <w:rFonts w:hint="cs"/>
          <w:rtl/>
        </w:rPr>
        <w:t xml:space="preserve">מנחם בגין </w:t>
      </w:r>
      <w:r w:rsidRPr="00190016">
        <w:rPr>
          <w:rFonts w:hint="cs"/>
          <w:rtl/>
        </w:rPr>
        <w:t>ב-1956</w:t>
      </w:r>
      <w:r>
        <w:rPr>
          <w:rFonts w:hint="cs"/>
          <w:rtl/>
        </w:rPr>
        <w:t>. זה מה שהוא אמר.</w:t>
      </w:r>
      <w:r w:rsidRPr="00190016">
        <w:rPr>
          <w:rFonts w:hint="cs"/>
          <w:rtl/>
        </w:rPr>
        <w:t xml:space="preserve"> </w:t>
      </w:r>
      <w:r w:rsidRPr="00190016">
        <w:rPr>
          <w:rtl/>
        </w:rPr>
        <w:t xml:space="preserve">אני </w:t>
      </w:r>
      <w:bookmarkStart w:id="32848" w:name="_ETM_Q78_182529"/>
      <w:bookmarkEnd w:id="32848"/>
      <w:r>
        <w:rPr>
          <w:rFonts w:hint="cs"/>
          <w:rtl/>
        </w:rPr>
        <w:t xml:space="preserve">חוזר לשר המשפטים יריב לוין, הוא אומר: אני יודע שאנחנו לא באים לתמיד. אבל </w:t>
      </w:r>
      <w:bookmarkStart w:id="32849" w:name="_ETM_Q78_165064"/>
      <w:bookmarkEnd w:id="32849"/>
      <w:r>
        <w:rPr>
          <w:rFonts w:hint="cs"/>
          <w:rtl/>
        </w:rPr>
        <w:t xml:space="preserve">השינויים האלה הם מרחיקי לכת, ואנחנו באמת צריכים לעצור </w:t>
      </w:r>
      <w:bookmarkStart w:id="32850" w:name="_ETM_Q78_170372"/>
      <w:bookmarkEnd w:id="32850"/>
      <w:r>
        <w:rPr>
          <w:rFonts w:hint="cs"/>
          <w:rtl/>
        </w:rPr>
        <w:t xml:space="preserve">את זה, לשנות את זה, כי שינויים כאלה הם פשוט </w:t>
      </w:r>
      <w:bookmarkStart w:id="32851" w:name="_ETM_Q78_179044"/>
      <w:bookmarkEnd w:id="32851"/>
      <w:r>
        <w:rPr>
          <w:rFonts w:hint="cs"/>
          <w:rtl/>
        </w:rPr>
        <w:t xml:space="preserve">פגיעה במשטר, פגיעה במדינה. ואני </w:t>
      </w:r>
      <w:r w:rsidRPr="00190016">
        <w:rPr>
          <w:rtl/>
        </w:rPr>
        <w:t>מציע</w:t>
      </w:r>
      <w:r>
        <w:rPr>
          <w:rtl/>
        </w:rPr>
        <w:t xml:space="preserve"> </w:t>
      </w:r>
      <w:bookmarkStart w:id="32852" w:name="_ETM_Q78_182919"/>
      <w:bookmarkEnd w:id="32852"/>
      <w:r>
        <w:rPr>
          <w:rtl/>
        </w:rPr>
        <w:t>לכם</w:t>
      </w:r>
      <w:r>
        <w:rPr>
          <w:rFonts w:hint="cs"/>
          <w:rtl/>
        </w:rPr>
        <w:t>,</w:t>
      </w:r>
      <w:r>
        <w:rPr>
          <w:rtl/>
        </w:rPr>
        <w:t xml:space="preserve"> </w:t>
      </w:r>
      <w:bookmarkStart w:id="32853" w:name="_ETM_Q78_183310"/>
      <w:bookmarkEnd w:id="32853"/>
      <w:r>
        <w:rPr>
          <w:rtl/>
        </w:rPr>
        <w:t xml:space="preserve">לחברי </w:t>
      </w:r>
      <w:bookmarkStart w:id="32854" w:name="_ETM_Q78_185309"/>
      <w:bookmarkEnd w:id="32854"/>
      <w:r>
        <w:rPr>
          <w:rFonts w:hint="cs"/>
          <w:rtl/>
        </w:rPr>
        <w:t xml:space="preserve">הכנסת מהקואליציה, </w:t>
      </w:r>
      <w:r>
        <w:rPr>
          <w:rtl/>
        </w:rPr>
        <w:t xml:space="preserve">לחשוב </w:t>
      </w:r>
      <w:bookmarkStart w:id="32855" w:name="_ETM_Q78_185730"/>
      <w:bookmarkEnd w:id="32855"/>
      <w:r>
        <w:rPr>
          <w:rtl/>
        </w:rPr>
        <w:t xml:space="preserve">על </w:t>
      </w:r>
      <w:bookmarkStart w:id="32856" w:name="_ETM_Q78_185819"/>
      <w:bookmarkEnd w:id="32856"/>
      <w:r>
        <w:rPr>
          <w:rtl/>
        </w:rPr>
        <w:t xml:space="preserve">השינויים </w:t>
      </w:r>
      <w:bookmarkStart w:id="32857" w:name="_ETM_Q78_186390"/>
      <w:bookmarkEnd w:id="32857"/>
      <w:r>
        <w:rPr>
          <w:rtl/>
        </w:rPr>
        <w:t>האל</w:t>
      </w:r>
      <w:r>
        <w:rPr>
          <w:rFonts w:hint="cs"/>
          <w:rtl/>
        </w:rPr>
        <w:t xml:space="preserve">ה. אפשר לעשות </w:t>
      </w:r>
      <w:bookmarkStart w:id="32858" w:name="_ETM_Q78_191041"/>
      <w:bookmarkEnd w:id="32858"/>
      <w:r>
        <w:rPr>
          <w:rFonts w:hint="cs"/>
          <w:rtl/>
        </w:rPr>
        <w:t>אותם אחרת. אפשר לעשות את זה בצורה אחרת. תודה.</w:t>
      </w:r>
    </w:p>
    <w:p w:rsidR="00432272" w:rsidRDefault="00432272" w:rsidP="00BA73B6">
      <w:pPr>
        <w:rPr>
          <w:rtl/>
        </w:rPr>
      </w:pPr>
    </w:p>
    <w:p w:rsidR="00432272" w:rsidRDefault="00432272" w:rsidP="00BA73B6">
      <w:pPr>
        <w:pStyle w:val="af8"/>
        <w:keepNext/>
        <w:rPr>
          <w:rtl/>
        </w:rPr>
      </w:pPr>
      <w:r w:rsidRPr="00193A01">
        <w:rPr>
          <w:rStyle w:val="TagStyle"/>
          <w:rtl/>
        </w:rPr>
        <w:t xml:space="preserve"> &lt;&lt; יור &gt;&gt;</w:t>
      </w:r>
      <w:r w:rsidRPr="00536EEA">
        <w:rPr>
          <w:rStyle w:val="TagStyle"/>
          <w:rtl/>
        </w:rPr>
        <w:t xml:space="preserve"> </w:t>
      </w:r>
      <w:r>
        <w:rPr>
          <w:rtl/>
        </w:rPr>
        <w:t>היו"ר ישראל אייכלר:</w:t>
      </w:r>
      <w:r w:rsidRPr="00536EEA">
        <w:rPr>
          <w:rStyle w:val="TagStyle"/>
          <w:rtl/>
        </w:rPr>
        <w:t xml:space="preserve"> </w:t>
      </w:r>
      <w:r w:rsidRPr="00193A01">
        <w:rPr>
          <w:rStyle w:val="TagStyle"/>
          <w:rtl/>
        </w:rPr>
        <w:t>&lt;&lt; יור &gt;&gt;</w:t>
      </w:r>
      <w:r>
        <w:rPr>
          <w:rtl/>
        </w:rPr>
        <w:t xml:space="preserve">   </w:t>
      </w:r>
    </w:p>
    <w:p w:rsidR="00432272" w:rsidRDefault="00432272" w:rsidP="00DA3834">
      <w:pPr>
        <w:rPr>
          <w:rtl/>
        </w:rPr>
      </w:pPr>
    </w:p>
    <w:p w:rsidR="00432272" w:rsidRDefault="00432272" w:rsidP="00BA73B6">
      <w:pPr>
        <w:rPr>
          <w:rtl/>
        </w:rPr>
      </w:pPr>
      <w:bookmarkStart w:id="32859" w:name="_ETM_Q78_186870"/>
      <w:bookmarkEnd w:id="32859"/>
      <w:r>
        <w:rPr>
          <w:rFonts w:hint="cs"/>
          <w:rtl/>
        </w:rPr>
        <w:t xml:space="preserve">תודה, </w:t>
      </w:r>
      <w:r>
        <w:rPr>
          <w:rtl/>
        </w:rPr>
        <w:t xml:space="preserve">תודה </w:t>
      </w:r>
      <w:bookmarkStart w:id="32860" w:name="_ETM_Q78_187109"/>
      <w:bookmarkEnd w:id="32860"/>
      <w:r>
        <w:rPr>
          <w:rtl/>
        </w:rPr>
        <w:t>רבה</w:t>
      </w:r>
      <w:r>
        <w:rPr>
          <w:rFonts w:hint="cs"/>
          <w:rtl/>
        </w:rPr>
        <w:t>.</w:t>
      </w:r>
      <w:bookmarkStart w:id="32861" w:name="_ETM_Q78_187859"/>
      <w:bookmarkEnd w:id="32861"/>
      <w:r>
        <w:rPr>
          <w:rtl/>
        </w:rPr>
        <w:t xml:space="preserve"> </w:t>
      </w:r>
      <w:bookmarkStart w:id="32862" w:name="_ETM_Q78_192309"/>
      <w:bookmarkEnd w:id="32862"/>
      <w:r>
        <w:rPr>
          <w:rtl/>
        </w:rPr>
        <w:t xml:space="preserve">חבר </w:t>
      </w:r>
      <w:bookmarkStart w:id="32863" w:name="_ETM_Q78_192550"/>
      <w:bookmarkEnd w:id="32863"/>
      <w:r>
        <w:rPr>
          <w:rtl/>
        </w:rPr>
        <w:t xml:space="preserve">הכנסת </w:t>
      </w:r>
      <w:bookmarkStart w:id="32864" w:name="_ETM_Q78_192849"/>
      <w:bookmarkEnd w:id="32864"/>
      <w:r>
        <w:rPr>
          <w:rtl/>
        </w:rPr>
        <w:t xml:space="preserve">אלעזר </w:t>
      </w:r>
      <w:bookmarkStart w:id="32865" w:name="_ETM_Q78_193179"/>
      <w:bookmarkEnd w:id="32865"/>
      <w:r>
        <w:rPr>
          <w:rtl/>
        </w:rPr>
        <w:t>שטרן</w:t>
      </w:r>
      <w:r>
        <w:rPr>
          <w:rFonts w:hint="cs"/>
          <w:rtl/>
        </w:rPr>
        <w:t>.</w:t>
      </w:r>
      <w:r>
        <w:rPr>
          <w:rtl/>
        </w:rPr>
        <w:t xml:space="preserve"> </w:t>
      </w:r>
      <w:bookmarkStart w:id="32866" w:name="_ETM_Q78_194530"/>
      <w:bookmarkEnd w:id="32866"/>
      <w:r>
        <w:rPr>
          <w:rtl/>
        </w:rPr>
        <w:t xml:space="preserve">חבר </w:t>
      </w:r>
      <w:bookmarkStart w:id="32867" w:name="_ETM_Q78_194860"/>
      <w:bookmarkEnd w:id="32867"/>
      <w:r>
        <w:rPr>
          <w:rtl/>
        </w:rPr>
        <w:t xml:space="preserve">הכנסת </w:t>
      </w:r>
      <w:bookmarkStart w:id="32868" w:name="_ETM_Q78_195279"/>
      <w:bookmarkEnd w:id="32868"/>
      <w:r>
        <w:rPr>
          <w:rtl/>
        </w:rPr>
        <w:t xml:space="preserve">בועז </w:t>
      </w:r>
      <w:bookmarkStart w:id="32869" w:name="_ETM_Q78_195490"/>
      <w:bookmarkEnd w:id="32869"/>
      <w:r>
        <w:rPr>
          <w:rtl/>
        </w:rPr>
        <w:t>טופורובסקי</w:t>
      </w:r>
      <w:r>
        <w:rPr>
          <w:rFonts w:hint="cs"/>
          <w:rtl/>
        </w:rPr>
        <w:t>.</w:t>
      </w:r>
      <w:r>
        <w:rPr>
          <w:rtl/>
        </w:rPr>
        <w:t xml:space="preserve"> </w:t>
      </w:r>
      <w:bookmarkStart w:id="32870" w:name="_ETM_Q78_199989"/>
      <w:bookmarkEnd w:id="32870"/>
      <w:r>
        <w:rPr>
          <w:rFonts w:hint="cs"/>
          <w:rtl/>
        </w:rPr>
        <w:t xml:space="preserve">שניהם </w:t>
      </w:r>
      <w:bookmarkStart w:id="32871" w:name="_ETM_Q78_204566"/>
      <w:bookmarkEnd w:id="32871"/>
      <w:r>
        <w:rPr>
          <w:rFonts w:hint="cs"/>
          <w:rtl/>
        </w:rPr>
        <w:t>פה? בבקשה.</w:t>
      </w:r>
      <w:bookmarkStart w:id="32872" w:name="_ETM_Q78_206966"/>
      <w:bookmarkStart w:id="32873" w:name="_ETM_Q78_221360"/>
      <w:bookmarkEnd w:id="32872"/>
      <w:bookmarkEnd w:id="32873"/>
    </w:p>
    <w:p w:rsidR="00432272" w:rsidRDefault="00432272" w:rsidP="00BA73B6">
      <w:pPr>
        <w:rPr>
          <w:rtl/>
        </w:rPr>
      </w:pPr>
      <w:bookmarkStart w:id="32874" w:name="_ETM_Q78_221434"/>
      <w:bookmarkStart w:id="32875" w:name="_ETM_Q78_222127"/>
      <w:bookmarkEnd w:id="32874"/>
      <w:bookmarkEnd w:id="32875"/>
    </w:p>
    <w:p w:rsidR="00432272" w:rsidRDefault="00432272" w:rsidP="00BA73B6">
      <w:pPr>
        <w:pStyle w:val="a4"/>
        <w:keepNext/>
        <w:rPr>
          <w:rtl/>
        </w:rPr>
      </w:pPr>
      <w:bookmarkStart w:id="32876" w:name="ET_speaker_5109_17"/>
      <w:r w:rsidRPr="00193A01">
        <w:rPr>
          <w:rStyle w:val="TagStyle"/>
          <w:rtl/>
        </w:rPr>
        <w:t xml:space="preserve"> &lt;&lt; דובר &gt;&gt;</w:t>
      </w:r>
      <w:r w:rsidRPr="00536EEA">
        <w:rPr>
          <w:rStyle w:val="TagStyle"/>
          <w:rtl/>
        </w:rPr>
        <w:t xml:space="preserve"> </w:t>
      </w:r>
      <w:bookmarkStart w:id="32877" w:name="_Toc124881486"/>
      <w:bookmarkStart w:id="32878" w:name="_Toc124882194"/>
      <w:r>
        <w:rPr>
          <w:rtl/>
        </w:rPr>
        <w:t>אלעזר שטרן (יש עתיד):</w:t>
      </w:r>
      <w:bookmarkEnd w:id="32877"/>
      <w:bookmarkEnd w:id="32878"/>
      <w:r w:rsidRPr="00536EEA">
        <w:rPr>
          <w:rStyle w:val="TagStyle"/>
          <w:rtl/>
        </w:rPr>
        <w:t xml:space="preserve"> </w:t>
      </w:r>
      <w:r w:rsidRPr="00193A01">
        <w:rPr>
          <w:rStyle w:val="TagStyle"/>
          <w:rtl/>
        </w:rPr>
        <w:t>&lt;&lt; דובר &gt;&gt;</w:t>
      </w:r>
      <w:r>
        <w:rPr>
          <w:rtl/>
        </w:rPr>
        <w:t xml:space="preserve">   </w:t>
      </w:r>
      <w:bookmarkEnd w:id="32876"/>
    </w:p>
    <w:p w:rsidR="00432272" w:rsidRPr="00536EEA" w:rsidRDefault="00432272" w:rsidP="00DA3834">
      <w:pPr>
        <w:rPr>
          <w:rtl/>
        </w:rPr>
      </w:pPr>
      <w:bookmarkStart w:id="32879" w:name="_ETM_Q78_222782"/>
      <w:bookmarkStart w:id="32880" w:name="_ETM_Q78_222828"/>
      <w:bookmarkEnd w:id="32879"/>
      <w:bookmarkEnd w:id="32880"/>
    </w:p>
    <w:p w:rsidR="00432272" w:rsidRDefault="00432272" w:rsidP="00BA73B6">
      <w:pPr>
        <w:rPr>
          <w:rtl/>
        </w:rPr>
      </w:pPr>
      <w:bookmarkStart w:id="32881" w:name="_ETM_Q78_207044"/>
      <w:bookmarkStart w:id="32882" w:name="_ETM_Q78_200140"/>
      <w:bookmarkStart w:id="32883" w:name="_ETM_Q78_221170"/>
      <w:bookmarkEnd w:id="32881"/>
      <w:bookmarkEnd w:id="32882"/>
      <w:bookmarkEnd w:id="32883"/>
      <w:r>
        <w:rPr>
          <w:rtl/>
        </w:rPr>
        <w:t xml:space="preserve">אדוני </w:t>
      </w:r>
      <w:bookmarkStart w:id="32884" w:name="_ETM_Q78_221620"/>
      <w:bookmarkEnd w:id="32884"/>
      <w:r>
        <w:rPr>
          <w:rtl/>
        </w:rPr>
        <w:t>השר</w:t>
      </w:r>
      <w:r>
        <w:rPr>
          <w:rFonts w:hint="cs"/>
          <w:rtl/>
        </w:rPr>
        <w:t>,</w:t>
      </w:r>
      <w:r>
        <w:rPr>
          <w:rtl/>
        </w:rPr>
        <w:t xml:space="preserve"> </w:t>
      </w:r>
      <w:bookmarkStart w:id="32885" w:name="_ETM_Q78_221950"/>
      <w:bookmarkEnd w:id="32885"/>
      <w:r>
        <w:rPr>
          <w:rtl/>
        </w:rPr>
        <w:t xml:space="preserve">עמיתיי </w:t>
      </w:r>
      <w:bookmarkStart w:id="32886" w:name="_ETM_Q78_222280"/>
      <w:bookmarkEnd w:id="32886"/>
      <w:r>
        <w:rPr>
          <w:rtl/>
        </w:rPr>
        <w:t xml:space="preserve">חברי </w:t>
      </w:r>
      <w:bookmarkStart w:id="32887" w:name="_ETM_Q78_222640"/>
      <w:bookmarkEnd w:id="32887"/>
      <w:r>
        <w:rPr>
          <w:rtl/>
        </w:rPr>
        <w:t>הכנסת</w:t>
      </w:r>
      <w:r>
        <w:rPr>
          <w:rFonts w:hint="cs"/>
          <w:rtl/>
        </w:rPr>
        <w:t>,</w:t>
      </w:r>
      <w:r>
        <w:rPr>
          <w:rtl/>
        </w:rPr>
        <w:t xml:space="preserve"> </w:t>
      </w:r>
      <w:bookmarkStart w:id="32888" w:name="_ETM_Q78_228800"/>
      <w:bookmarkEnd w:id="32888"/>
      <w:r>
        <w:rPr>
          <w:rtl/>
        </w:rPr>
        <w:t xml:space="preserve">מינו </w:t>
      </w:r>
      <w:bookmarkStart w:id="32889" w:name="_ETM_Q78_229190"/>
      <w:bookmarkEnd w:id="32889"/>
      <w:r>
        <w:rPr>
          <w:rtl/>
        </w:rPr>
        <w:t xml:space="preserve">היום </w:t>
      </w:r>
      <w:bookmarkStart w:id="32890" w:name="_ETM_Q78_231510"/>
      <w:bookmarkEnd w:id="32890"/>
      <w:r>
        <w:rPr>
          <w:rtl/>
        </w:rPr>
        <w:t xml:space="preserve">ראש </w:t>
      </w:r>
      <w:bookmarkStart w:id="32891" w:name="_ETM_Q78_231929"/>
      <w:bookmarkEnd w:id="32891"/>
      <w:r>
        <w:rPr>
          <w:rtl/>
        </w:rPr>
        <w:t xml:space="preserve">מערך </w:t>
      </w:r>
      <w:bookmarkStart w:id="32892" w:name="_ETM_Q78_232409"/>
      <w:bookmarkEnd w:id="32892"/>
      <w:r>
        <w:rPr>
          <w:rtl/>
        </w:rPr>
        <w:t>גיור</w:t>
      </w:r>
      <w:bookmarkStart w:id="32893" w:name="_ETM_Q78_236390"/>
      <w:bookmarkEnd w:id="32893"/>
      <w:r>
        <w:rPr>
          <w:rFonts w:hint="cs"/>
          <w:rtl/>
        </w:rPr>
        <w:t xml:space="preserve">. </w:t>
      </w:r>
      <w:r>
        <w:rPr>
          <w:rtl/>
        </w:rPr>
        <w:t xml:space="preserve">לא </w:t>
      </w:r>
      <w:bookmarkStart w:id="32894" w:name="_ETM_Q78_236570"/>
      <w:bookmarkEnd w:id="32894"/>
      <w:r>
        <w:rPr>
          <w:rtl/>
        </w:rPr>
        <w:t xml:space="preserve">רוצה </w:t>
      </w:r>
      <w:bookmarkStart w:id="32895" w:name="_ETM_Q78_236899"/>
      <w:bookmarkEnd w:id="32895"/>
      <w:r>
        <w:rPr>
          <w:rtl/>
        </w:rPr>
        <w:t xml:space="preserve">לדבר </w:t>
      </w:r>
      <w:bookmarkStart w:id="32896" w:name="_ETM_Q78_238200"/>
      <w:bookmarkEnd w:id="32896"/>
      <w:r>
        <w:rPr>
          <w:rtl/>
        </w:rPr>
        <w:t xml:space="preserve">על </w:t>
      </w:r>
      <w:bookmarkStart w:id="32897" w:name="_ETM_Q78_238410"/>
      <w:bookmarkEnd w:id="32897"/>
      <w:r>
        <w:rPr>
          <w:rtl/>
        </w:rPr>
        <w:t>האדם</w:t>
      </w:r>
      <w:r>
        <w:rPr>
          <w:rFonts w:hint="cs"/>
          <w:rtl/>
        </w:rPr>
        <w:t>,</w:t>
      </w:r>
      <w:r>
        <w:rPr>
          <w:rtl/>
        </w:rPr>
        <w:t xml:space="preserve"> </w:t>
      </w:r>
      <w:bookmarkStart w:id="32898" w:name="_ETM_Q78_241999"/>
      <w:bookmarkEnd w:id="32898"/>
      <w:r>
        <w:rPr>
          <w:rtl/>
        </w:rPr>
        <w:t xml:space="preserve">רוצה </w:t>
      </w:r>
      <w:bookmarkStart w:id="32899" w:name="_ETM_Q78_242389"/>
      <w:bookmarkEnd w:id="32899"/>
      <w:r>
        <w:rPr>
          <w:rtl/>
        </w:rPr>
        <w:t xml:space="preserve">לדבר </w:t>
      </w:r>
      <w:bookmarkStart w:id="32900" w:name="_ETM_Q78_243559"/>
      <w:bookmarkEnd w:id="32900"/>
      <w:r>
        <w:rPr>
          <w:rtl/>
        </w:rPr>
        <w:t xml:space="preserve">על </w:t>
      </w:r>
      <w:bookmarkStart w:id="32901" w:name="_ETM_Q78_243769"/>
      <w:bookmarkEnd w:id="32901"/>
      <w:r>
        <w:rPr>
          <w:rtl/>
        </w:rPr>
        <w:t xml:space="preserve">האתגר </w:t>
      </w:r>
      <w:bookmarkStart w:id="32902" w:name="_ETM_Q78_244310"/>
      <w:bookmarkEnd w:id="32902"/>
      <w:r>
        <w:rPr>
          <w:rtl/>
        </w:rPr>
        <w:t>המפוספס</w:t>
      </w:r>
      <w:r>
        <w:rPr>
          <w:rFonts w:hint="cs"/>
          <w:rtl/>
        </w:rPr>
        <w:t>.</w:t>
      </w:r>
      <w:r>
        <w:rPr>
          <w:rtl/>
        </w:rPr>
        <w:t xml:space="preserve"> </w:t>
      </w:r>
      <w:bookmarkStart w:id="32903" w:name="_ETM_Q78_251380"/>
      <w:bookmarkEnd w:id="32903"/>
      <w:r>
        <w:rPr>
          <w:rtl/>
        </w:rPr>
        <w:t xml:space="preserve">הרב </w:t>
      </w:r>
      <w:bookmarkStart w:id="32904" w:name="_ETM_Q78_251770"/>
      <w:bookmarkEnd w:id="32904"/>
      <w:r>
        <w:rPr>
          <w:rtl/>
        </w:rPr>
        <w:t>דרוקמן</w:t>
      </w:r>
      <w:r>
        <w:rPr>
          <w:rFonts w:hint="cs"/>
          <w:rtl/>
        </w:rPr>
        <w:t>, זכר צדיק לברכה,</w:t>
      </w:r>
      <w:r>
        <w:rPr>
          <w:rtl/>
        </w:rPr>
        <w:t xml:space="preserve"> </w:t>
      </w:r>
      <w:bookmarkStart w:id="32905" w:name="_ETM_Q78_256030"/>
      <w:bookmarkEnd w:id="32905"/>
      <w:r>
        <w:rPr>
          <w:rtl/>
        </w:rPr>
        <w:t xml:space="preserve">שהוא </w:t>
      </w:r>
      <w:bookmarkStart w:id="32906" w:name="_ETM_Q78_256390"/>
      <w:bookmarkEnd w:id="32906"/>
      <w:r>
        <w:rPr>
          <w:rtl/>
        </w:rPr>
        <w:t xml:space="preserve">דחף </w:t>
      </w:r>
      <w:bookmarkStart w:id="32907" w:name="_ETM_Q78_259950"/>
      <w:bookmarkEnd w:id="32907"/>
      <w:r>
        <w:rPr>
          <w:rtl/>
        </w:rPr>
        <w:t xml:space="preserve">לגיור </w:t>
      </w:r>
      <w:bookmarkStart w:id="32908" w:name="_ETM_Q78_261500"/>
      <w:bookmarkEnd w:id="32908"/>
      <w:r>
        <w:rPr>
          <w:rtl/>
        </w:rPr>
        <w:t>ממלכתי</w:t>
      </w:r>
      <w:r>
        <w:rPr>
          <w:rFonts w:hint="cs"/>
          <w:rtl/>
        </w:rPr>
        <w:t>,</w:t>
      </w:r>
      <w:r>
        <w:rPr>
          <w:rtl/>
        </w:rPr>
        <w:t xml:space="preserve"> </w:t>
      </w:r>
      <w:bookmarkStart w:id="32909" w:name="_ETM_Q78_262880"/>
      <w:bookmarkEnd w:id="32909"/>
      <w:r>
        <w:rPr>
          <w:rtl/>
        </w:rPr>
        <w:t>מקרב</w:t>
      </w:r>
      <w:r>
        <w:rPr>
          <w:rFonts w:hint="cs"/>
          <w:rtl/>
        </w:rPr>
        <w:t>,</w:t>
      </w:r>
      <w:r>
        <w:rPr>
          <w:rtl/>
        </w:rPr>
        <w:t xml:space="preserve"> </w:t>
      </w:r>
      <w:bookmarkStart w:id="32910" w:name="_ETM_Q78_264110"/>
      <w:bookmarkEnd w:id="32910"/>
      <w:r>
        <w:rPr>
          <w:rtl/>
        </w:rPr>
        <w:t>ידידותי</w:t>
      </w:r>
      <w:r>
        <w:rPr>
          <w:rFonts w:hint="cs"/>
          <w:rtl/>
        </w:rPr>
        <w:t>,</w:t>
      </w:r>
      <w:r>
        <w:rPr>
          <w:rtl/>
        </w:rPr>
        <w:t xml:space="preserve"> </w:t>
      </w:r>
      <w:bookmarkStart w:id="32911" w:name="_ETM_Q78_266340"/>
      <w:bookmarkEnd w:id="32911"/>
      <w:r>
        <w:rPr>
          <w:rtl/>
        </w:rPr>
        <w:t xml:space="preserve">נהג </w:t>
      </w:r>
      <w:bookmarkStart w:id="32912" w:name="_ETM_Q78_266730"/>
      <w:bookmarkEnd w:id="32912"/>
      <w:r>
        <w:rPr>
          <w:rtl/>
        </w:rPr>
        <w:t xml:space="preserve">לצטט </w:t>
      </w:r>
      <w:bookmarkStart w:id="32913" w:name="_ETM_Q78_267360"/>
      <w:bookmarkEnd w:id="32913"/>
      <w:r>
        <w:rPr>
          <w:rtl/>
        </w:rPr>
        <w:t xml:space="preserve">את </w:t>
      </w:r>
      <w:bookmarkStart w:id="32914" w:name="_ETM_Q78_267540"/>
      <w:bookmarkEnd w:id="32914"/>
      <w:r>
        <w:rPr>
          <w:rtl/>
        </w:rPr>
        <w:t xml:space="preserve">הפסוק </w:t>
      </w:r>
      <w:bookmarkStart w:id="32915" w:name="_ETM_Q78_269250"/>
      <w:bookmarkEnd w:id="32915"/>
      <w:r>
        <w:rPr>
          <w:rFonts w:hint="cs"/>
          <w:rtl/>
        </w:rPr>
        <w:t>"</w:t>
      </w:r>
      <w:r>
        <w:rPr>
          <w:rtl/>
        </w:rPr>
        <w:t xml:space="preserve">ובאו </w:t>
      </w:r>
      <w:bookmarkStart w:id="32916" w:name="_ETM_Q78_269880"/>
      <w:bookmarkEnd w:id="32916"/>
      <w:r>
        <w:rPr>
          <w:rtl/>
        </w:rPr>
        <w:t>ה</w:t>
      </w:r>
      <w:r w:rsidRPr="001E5896">
        <w:rPr>
          <w:rtl/>
        </w:rPr>
        <w:t>אֹ</w:t>
      </w:r>
      <w:r>
        <w:rPr>
          <w:rtl/>
        </w:rPr>
        <w:t xml:space="preserve">בדים </w:t>
      </w:r>
      <w:bookmarkStart w:id="32917" w:name="_ETM_Q78_270450"/>
      <w:bookmarkEnd w:id="32917"/>
      <w:r>
        <w:rPr>
          <w:rFonts w:hint="cs"/>
          <w:rtl/>
        </w:rPr>
        <w:t>ב</w:t>
      </w:r>
      <w:r>
        <w:rPr>
          <w:rtl/>
        </w:rPr>
        <w:t xml:space="preserve">ארץ </w:t>
      </w:r>
      <w:bookmarkStart w:id="32918" w:name="_ETM_Q78_270870"/>
      <w:bookmarkEnd w:id="32918"/>
      <w:r>
        <w:rPr>
          <w:rtl/>
        </w:rPr>
        <w:t xml:space="preserve">אשור </w:t>
      </w:r>
      <w:bookmarkStart w:id="32919" w:name="_ETM_Q78_272539"/>
      <w:bookmarkEnd w:id="32919"/>
      <w:r>
        <w:rPr>
          <w:rtl/>
        </w:rPr>
        <w:t xml:space="preserve">והנדחים </w:t>
      </w:r>
      <w:bookmarkStart w:id="32920" w:name="_ETM_Q78_273499"/>
      <w:bookmarkEnd w:id="32920"/>
      <w:r>
        <w:rPr>
          <w:rFonts w:hint="cs"/>
          <w:rtl/>
        </w:rPr>
        <w:t>ב</w:t>
      </w:r>
      <w:r>
        <w:rPr>
          <w:rtl/>
        </w:rPr>
        <w:t xml:space="preserve">ארץ </w:t>
      </w:r>
      <w:bookmarkStart w:id="32921" w:name="_ETM_Q78_273979"/>
      <w:bookmarkEnd w:id="32921"/>
      <w:r>
        <w:rPr>
          <w:rtl/>
        </w:rPr>
        <w:t>מצרים</w:t>
      </w:r>
      <w:r>
        <w:rPr>
          <w:rFonts w:hint="cs"/>
          <w:rtl/>
        </w:rPr>
        <w:t>".</w:t>
      </w:r>
      <w:r>
        <w:rPr>
          <w:rtl/>
        </w:rPr>
        <w:t xml:space="preserve"> </w:t>
      </w:r>
      <w:bookmarkStart w:id="32922" w:name="_ETM_Q78_277450"/>
      <w:bookmarkEnd w:id="32922"/>
      <w:r>
        <w:rPr>
          <w:rtl/>
        </w:rPr>
        <w:t>זכינו</w:t>
      </w:r>
      <w:r>
        <w:rPr>
          <w:rFonts w:hint="cs"/>
          <w:rtl/>
        </w:rPr>
        <w:t>,</w:t>
      </w:r>
      <w:r>
        <w:rPr>
          <w:rtl/>
        </w:rPr>
        <w:t xml:space="preserve"> </w:t>
      </w:r>
      <w:bookmarkStart w:id="32923" w:name="_ETM_Q78_281209"/>
      <w:bookmarkEnd w:id="32923"/>
      <w:r>
        <w:rPr>
          <w:rtl/>
        </w:rPr>
        <w:t xml:space="preserve">הייתה </w:t>
      </w:r>
      <w:bookmarkStart w:id="32924" w:name="_ETM_Q78_281719"/>
      <w:bookmarkEnd w:id="32924"/>
      <w:r>
        <w:rPr>
          <w:rtl/>
        </w:rPr>
        <w:t>על</w:t>
      </w:r>
      <w:r>
        <w:rPr>
          <w:rFonts w:hint="cs"/>
          <w:rtl/>
        </w:rPr>
        <w:t>י</w:t>
      </w:r>
      <w:r>
        <w:rPr>
          <w:rtl/>
        </w:rPr>
        <w:t xml:space="preserve">יה </w:t>
      </w:r>
      <w:bookmarkStart w:id="32925" w:name="_ETM_Q78_281990"/>
      <w:bookmarkEnd w:id="32925"/>
      <w:r>
        <w:rPr>
          <w:rtl/>
        </w:rPr>
        <w:t xml:space="preserve">גדולה </w:t>
      </w:r>
      <w:bookmarkStart w:id="32926" w:name="_ETM_Q78_282380"/>
      <w:bookmarkStart w:id="32927" w:name="_ETM_Q78_282770"/>
      <w:bookmarkEnd w:id="32926"/>
      <w:bookmarkEnd w:id="32927"/>
      <w:r>
        <w:rPr>
          <w:rFonts w:hint="cs"/>
          <w:rtl/>
        </w:rPr>
        <w:t xml:space="preserve">מחבר המדינות, </w:t>
      </w:r>
      <w:bookmarkStart w:id="32928" w:name="_ETM_Q78_286579"/>
      <w:bookmarkEnd w:id="32928"/>
      <w:r>
        <w:rPr>
          <w:rFonts w:hint="cs"/>
          <w:rtl/>
        </w:rPr>
        <w:t>ו</w:t>
      </w:r>
      <w:r>
        <w:rPr>
          <w:rtl/>
        </w:rPr>
        <w:t xml:space="preserve">גם </w:t>
      </w:r>
      <w:bookmarkStart w:id="32929" w:name="_ETM_Q78_286909"/>
      <w:bookmarkEnd w:id="32929"/>
      <w:r>
        <w:rPr>
          <w:rtl/>
        </w:rPr>
        <w:t xml:space="preserve">מכוח </w:t>
      </w:r>
      <w:bookmarkStart w:id="32930" w:name="_ETM_Q78_287360"/>
      <w:bookmarkEnd w:id="32930"/>
      <w:r>
        <w:rPr>
          <w:rtl/>
        </w:rPr>
        <w:t xml:space="preserve">סעיף </w:t>
      </w:r>
      <w:bookmarkStart w:id="32931" w:name="_ETM_Q78_287780"/>
      <w:bookmarkEnd w:id="32931"/>
      <w:r>
        <w:rPr>
          <w:rtl/>
        </w:rPr>
        <w:t xml:space="preserve">הנכד </w:t>
      </w:r>
      <w:bookmarkStart w:id="32932" w:name="_ETM_Q78_289140"/>
      <w:bookmarkEnd w:id="32932"/>
      <w:r>
        <w:rPr>
          <w:rtl/>
        </w:rPr>
        <w:t xml:space="preserve">הגיעו </w:t>
      </w:r>
      <w:bookmarkStart w:id="32933" w:name="_ETM_Q78_289740"/>
      <w:bookmarkEnd w:id="32933"/>
      <w:r>
        <w:rPr>
          <w:rtl/>
        </w:rPr>
        <w:t xml:space="preserve">רבים </w:t>
      </w:r>
      <w:bookmarkStart w:id="32934" w:name="_ETM_Q78_290159"/>
      <w:bookmarkEnd w:id="32934"/>
      <w:r>
        <w:rPr>
          <w:rtl/>
        </w:rPr>
        <w:t xml:space="preserve">מזרע </w:t>
      </w:r>
      <w:bookmarkStart w:id="32935" w:name="_ETM_Q78_290670"/>
      <w:bookmarkEnd w:id="32935"/>
      <w:r>
        <w:rPr>
          <w:rtl/>
        </w:rPr>
        <w:t>ישראל</w:t>
      </w:r>
      <w:r>
        <w:rPr>
          <w:rFonts w:hint="cs"/>
          <w:rtl/>
        </w:rPr>
        <w:t>.</w:t>
      </w:r>
      <w:r>
        <w:rPr>
          <w:rtl/>
        </w:rPr>
        <w:t xml:space="preserve"> </w:t>
      </w:r>
      <w:bookmarkStart w:id="32936" w:name="_ETM_Q78_297390"/>
      <w:bookmarkEnd w:id="32936"/>
      <w:r>
        <w:rPr>
          <w:rtl/>
        </w:rPr>
        <w:t xml:space="preserve">כיוון </w:t>
      </w:r>
      <w:bookmarkStart w:id="32937" w:name="_ETM_Q78_297719"/>
      <w:bookmarkEnd w:id="32937"/>
      <w:r>
        <w:rPr>
          <w:rtl/>
        </w:rPr>
        <w:t xml:space="preserve">שהם </w:t>
      </w:r>
      <w:bookmarkStart w:id="32938" w:name="_ETM_Q78_297960"/>
      <w:bookmarkEnd w:id="32938"/>
      <w:r>
        <w:rPr>
          <w:rtl/>
        </w:rPr>
        <w:t xml:space="preserve">היו </w:t>
      </w:r>
      <w:bookmarkStart w:id="32939" w:name="_ETM_Q78_298140"/>
      <w:bookmarkEnd w:id="32939"/>
      <w:r>
        <w:rPr>
          <w:rtl/>
        </w:rPr>
        <w:t xml:space="preserve">רק </w:t>
      </w:r>
      <w:bookmarkStart w:id="32940" w:name="_ETM_Q78_298350"/>
      <w:bookmarkEnd w:id="32940"/>
      <w:r>
        <w:rPr>
          <w:rtl/>
        </w:rPr>
        <w:t>זר</w:t>
      </w:r>
      <w:r>
        <w:rPr>
          <w:rFonts w:hint="cs"/>
          <w:rtl/>
        </w:rPr>
        <w:t>י</w:t>
      </w:r>
      <w:r>
        <w:rPr>
          <w:rtl/>
        </w:rPr>
        <w:t xml:space="preserve"> </w:t>
      </w:r>
      <w:bookmarkStart w:id="32941" w:name="_ETM_Q78_298680"/>
      <w:bookmarkEnd w:id="32941"/>
      <w:r>
        <w:rPr>
          <w:rtl/>
        </w:rPr>
        <w:t xml:space="preserve">ישראל </w:t>
      </w:r>
      <w:bookmarkStart w:id="32942" w:name="_ETM_Q78_301030"/>
      <w:bookmarkEnd w:id="32942"/>
      <w:r>
        <w:rPr>
          <w:rtl/>
        </w:rPr>
        <w:t xml:space="preserve">ולא </w:t>
      </w:r>
      <w:bookmarkStart w:id="32943" w:name="_ETM_Q78_301479"/>
      <w:bookmarkStart w:id="32944" w:name="_ETM_Q78_302079"/>
      <w:bookmarkStart w:id="32945" w:name="_ETM_Q78_302350"/>
      <w:bookmarkEnd w:id="32943"/>
      <w:bookmarkEnd w:id="32944"/>
      <w:bookmarkEnd w:id="32945"/>
      <w:r>
        <w:rPr>
          <w:rtl/>
        </w:rPr>
        <w:t xml:space="preserve">תמיד </w:t>
      </w:r>
      <w:bookmarkStart w:id="32946" w:name="_ETM_Q78_303009"/>
      <w:bookmarkEnd w:id="32946"/>
      <w:r>
        <w:rPr>
          <w:rtl/>
        </w:rPr>
        <w:t xml:space="preserve">האימא </w:t>
      </w:r>
      <w:bookmarkStart w:id="32947" w:name="_ETM_Q78_303789"/>
      <w:bookmarkEnd w:id="32947"/>
      <w:r>
        <w:rPr>
          <w:rtl/>
        </w:rPr>
        <w:t>יהוד</w:t>
      </w:r>
      <w:r>
        <w:rPr>
          <w:rFonts w:hint="cs"/>
          <w:rtl/>
        </w:rPr>
        <w:t>י</w:t>
      </w:r>
      <w:r>
        <w:rPr>
          <w:rtl/>
        </w:rPr>
        <w:t>יה</w:t>
      </w:r>
      <w:r>
        <w:rPr>
          <w:rFonts w:hint="cs"/>
          <w:rtl/>
        </w:rPr>
        <w:t xml:space="preserve"> </w:t>
      </w:r>
      <w:r>
        <w:rPr>
          <w:rFonts w:hint="eastAsia"/>
          <w:rtl/>
        </w:rPr>
        <w:t>–</w:t>
      </w:r>
      <w:r>
        <w:rPr>
          <w:rtl/>
        </w:rPr>
        <w:t xml:space="preserve"> </w:t>
      </w:r>
      <w:bookmarkStart w:id="32948" w:name="_ETM_Q78_304509"/>
      <w:bookmarkEnd w:id="32948"/>
      <w:r>
        <w:rPr>
          <w:rtl/>
        </w:rPr>
        <w:t xml:space="preserve">וצריך </w:t>
      </w:r>
      <w:bookmarkStart w:id="32949" w:name="_ETM_Q78_304899"/>
      <w:bookmarkEnd w:id="32949"/>
      <w:r>
        <w:rPr>
          <w:rtl/>
        </w:rPr>
        <w:t xml:space="preserve">לומר </w:t>
      </w:r>
      <w:bookmarkStart w:id="32950" w:name="_ETM_Q78_305229"/>
      <w:bookmarkEnd w:id="32950"/>
      <w:r>
        <w:rPr>
          <w:rtl/>
        </w:rPr>
        <w:t xml:space="preserve">על </w:t>
      </w:r>
      <w:bookmarkStart w:id="32951" w:name="_ETM_Q78_305409"/>
      <w:bookmarkEnd w:id="32951"/>
      <w:r>
        <w:rPr>
          <w:rtl/>
        </w:rPr>
        <w:t>העל</w:t>
      </w:r>
      <w:r>
        <w:rPr>
          <w:rFonts w:hint="cs"/>
          <w:rtl/>
        </w:rPr>
        <w:t>י</w:t>
      </w:r>
      <w:r>
        <w:rPr>
          <w:rtl/>
        </w:rPr>
        <w:t xml:space="preserve">יה </w:t>
      </w:r>
      <w:bookmarkStart w:id="32952" w:name="_ETM_Q78_305950"/>
      <w:bookmarkEnd w:id="32952"/>
      <w:r>
        <w:rPr>
          <w:rtl/>
        </w:rPr>
        <w:t>הזאת</w:t>
      </w:r>
      <w:r>
        <w:rPr>
          <w:rFonts w:hint="cs"/>
          <w:rtl/>
        </w:rPr>
        <w:t xml:space="preserve"> ש</w:t>
      </w:r>
      <w:bookmarkStart w:id="32953" w:name="_ETM_Q78_306280"/>
      <w:bookmarkEnd w:id="32953"/>
      <w:r>
        <w:rPr>
          <w:rtl/>
        </w:rPr>
        <w:t xml:space="preserve">זאת </w:t>
      </w:r>
      <w:bookmarkStart w:id="32954" w:name="_ETM_Q78_306520"/>
      <w:bookmarkEnd w:id="32954"/>
      <w:r>
        <w:rPr>
          <w:rtl/>
        </w:rPr>
        <w:t>על</w:t>
      </w:r>
      <w:r>
        <w:rPr>
          <w:rFonts w:hint="cs"/>
          <w:rtl/>
        </w:rPr>
        <w:t>י</w:t>
      </w:r>
      <w:r>
        <w:rPr>
          <w:rtl/>
        </w:rPr>
        <w:t xml:space="preserve">יה </w:t>
      </w:r>
      <w:bookmarkStart w:id="32955" w:name="_ETM_Q78_306880"/>
      <w:bookmarkEnd w:id="32955"/>
      <w:r>
        <w:rPr>
          <w:rtl/>
        </w:rPr>
        <w:t>שהציל</w:t>
      </w:r>
      <w:r>
        <w:rPr>
          <w:rFonts w:hint="cs"/>
          <w:rtl/>
        </w:rPr>
        <w:t>ה</w:t>
      </w:r>
      <w:r>
        <w:rPr>
          <w:rtl/>
        </w:rPr>
        <w:t xml:space="preserve"> </w:t>
      </w:r>
      <w:bookmarkStart w:id="32956" w:name="_ETM_Q78_307479"/>
      <w:bookmarkEnd w:id="32956"/>
      <w:r>
        <w:rPr>
          <w:rtl/>
        </w:rPr>
        <w:t>אותנו</w:t>
      </w:r>
      <w:r>
        <w:rPr>
          <w:rFonts w:hint="cs"/>
          <w:rtl/>
        </w:rPr>
        <w:t>,</w:t>
      </w:r>
      <w:r>
        <w:rPr>
          <w:rtl/>
        </w:rPr>
        <w:t xml:space="preserve"> </w:t>
      </w:r>
      <w:bookmarkStart w:id="32957" w:name="_ETM_Q78_309669"/>
      <w:bookmarkEnd w:id="32957"/>
      <w:r>
        <w:rPr>
          <w:rtl/>
        </w:rPr>
        <w:t xml:space="preserve">הצילה </w:t>
      </w:r>
      <w:bookmarkStart w:id="32958" w:name="_ETM_Q78_310030"/>
      <w:bookmarkEnd w:id="32958"/>
      <w:r>
        <w:rPr>
          <w:rtl/>
        </w:rPr>
        <w:t xml:space="preserve">אותנו </w:t>
      </w:r>
      <w:bookmarkStart w:id="32959" w:name="_ETM_Q78_310360"/>
      <w:bookmarkEnd w:id="32959"/>
      <w:r>
        <w:rPr>
          <w:rtl/>
        </w:rPr>
        <w:t xml:space="preserve">מכל </w:t>
      </w:r>
      <w:bookmarkStart w:id="32960" w:name="_ETM_Q78_310690"/>
      <w:bookmarkEnd w:id="32960"/>
      <w:r>
        <w:rPr>
          <w:rtl/>
        </w:rPr>
        <w:t>הבחינות</w:t>
      </w:r>
      <w:r>
        <w:rPr>
          <w:rFonts w:hint="cs"/>
          <w:rtl/>
        </w:rPr>
        <w:t>.</w:t>
      </w:r>
      <w:r>
        <w:rPr>
          <w:rtl/>
        </w:rPr>
        <w:t xml:space="preserve"> </w:t>
      </w:r>
      <w:bookmarkStart w:id="32961" w:name="_ETM_Q78_312800"/>
      <w:bookmarkEnd w:id="32961"/>
      <w:r>
        <w:rPr>
          <w:rtl/>
        </w:rPr>
        <w:t xml:space="preserve">היא </w:t>
      </w:r>
      <w:bookmarkStart w:id="32962" w:name="_ETM_Q78_313010"/>
      <w:bookmarkEnd w:id="32962"/>
      <w:r>
        <w:rPr>
          <w:rtl/>
        </w:rPr>
        <w:t xml:space="preserve">הצילה </w:t>
      </w:r>
      <w:bookmarkStart w:id="32963" w:name="_ETM_Q78_313400"/>
      <w:bookmarkEnd w:id="32963"/>
      <w:r>
        <w:rPr>
          <w:rtl/>
        </w:rPr>
        <w:t>אותנו</w:t>
      </w:r>
      <w:r>
        <w:rPr>
          <w:rFonts w:hint="cs"/>
          <w:rtl/>
        </w:rPr>
        <w:t>.</w:t>
      </w:r>
      <w:r>
        <w:rPr>
          <w:rtl/>
        </w:rPr>
        <w:t xml:space="preserve"> </w:t>
      </w:r>
      <w:bookmarkStart w:id="32964" w:name="_ETM_Q78_315389"/>
      <w:bookmarkEnd w:id="32964"/>
      <w:r>
        <w:rPr>
          <w:rtl/>
        </w:rPr>
        <w:t xml:space="preserve">מי </w:t>
      </w:r>
      <w:bookmarkStart w:id="32965" w:name="_ETM_Q78_315690"/>
      <w:bookmarkEnd w:id="32965"/>
      <w:r>
        <w:rPr>
          <w:rtl/>
        </w:rPr>
        <w:t xml:space="preserve">שזוכר </w:t>
      </w:r>
      <w:bookmarkStart w:id="32966" w:name="_ETM_Q78_316169"/>
      <w:bookmarkEnd w:id="32966"/>
      <w:r>
        <w:rPr>
          <w:rtl/>
        </w:rPr>
        <w:t xml:space="preserve">את </w:t>
      </w:r>
      <w:bookmarkStart w:id="32967" w:name="_ETM_Q78_316319"/>
      <w:bookmarkEnd w:id="32967"/>
      <w:r>
        <w:rPr>
          <w:rtl/>
        </w:rPr>
        <w:t xml:space="preserve">המשבר </w:t>
      </w:r>
      <w:bookmarkStart w:id="32968" w:name="_ETM_Q78_317160"/>
      <w:bookmarkEnd w:id="32968"/>
      <w:r>
        <w:rPr>
          <w:rtl/>
        </w:rPr>
        <w:t xml:space="preserve">שהיינו </w:t>
      </w:r>
      <w:bookmarkStart w:id="32969" w:name="_ETM_Q78_317639"/>
      <w:bookmarkEnd w:id="32969"/>
      <w:r>
        <w:rPr>
          <w:rtl/>
        </w:rPr>
        <w:t>ב</w:t>
      </w:r>
      <w:r>
        <w:rPr>
          <w:rFonts w:hint="cs"/>
          <w:rtl/>
        </w:rPr>
        <w:t>ו ב</w:t>
      </w:r>
      <w:r>
        <w:rPr>
          <w:rtl/>
        </w:rPr>
        <w:t xml:space="preserve">אמצע </w:t>
      </w:r>
      <w:bookmarkStart w:id="32970" w:name="_ETM_Q78_318300"/>
      <w:bookmarkEnd w:id="32970"/>
      <w:r>
        <w:rPr>
          <w:rtl/>
        </w:rPr>
        <w:t xml:space="preserve">שנות </w:t>
      </w:r>
      <w:bookmarkStart w:id="32971" w:name="_ETM_Q78_318630"/>
      <w:bookmarkEnd w:id="32971"/>
      <w:r>
        <w:rPr>
          <w:rtl/>
        </w:rPr>
        <w:t>ה</w:t>
      </w:r>
      <w:r>
        <w:rPr>
          <w:rFonts w:hint="cs"/>
          <w:rtl/>
        </w:rPr>
        <w:t>תשעים</w:t>
      </w:r>
      <w:r>
        <w:rPr>
          <w:rtl/>
        </w:rPr>
        <w:t xml:space="preserve"> </w:t>
      </w:r>
      <w:bookmarkStart w:id="32972" w:name="_ETM_Q78_319080"/>
      <w:bookmarkEnd w:id="32972"/>
      <w:r>
        <w:rPr>
          <w:rtl/>
        </w:rPr>
        <w:t xml:space="preserve">מבחינה </w:t>
      </w:r>
      <w:bookmarkStart w:id="32973" w:name="_ETM_Q78_319470"/>
      <w:bookmarkEnd w:id="32973"/>
      <w:r>
        <w:rPr>
          <w:rtl/>
        </w:rPr>
        <w:t xml:space="preserve">כלכלית </w:t>
      </w:r>
      <w:bookmarkStart w:id="32974" w:name="_ETM_Q78_320160"/>
      <w:bookmarkEnd w:id="32974"/>
      <w:r>
        <w:rPr>
          <w:rFonts w:hint="cs"/>
          <w:rtl/>
        </w:rPr>
        <w:t xml:space="preserve">– </w:t>
      </w:r>
      <w:r>
        <w:rPr>
          <w:rtl/>
        </w:rPr>
        <w:t xml:space="preserve">הצילה </w:t>
      </w:r>
      <w:bookmarkStart w:id="32975" w:name="_ETM_Q78_320610"/>
      <w:bookmarkEnd w:id="32975"/>
      <w:r>
        <w:rPr>
          <w:rtl/>
        </w:rPr>
        <w:t xml:space="preserve">אותנו </w:t>
      </w:r>
      <w:bookmarkStart w:id="32976" w:name="_ETM_Q78_321060"/>
      <w:bookmarkEnd w:id="32976"/>
      <w:r>
        <w:rPr>
          <w:rtl/>
        </w:rPr>
        <w:t xml:space="preserve">בהיותם </w:t>
      </w:r>
      <w:bookmarkStart w:id="32977" w:name="_ETM_Q78_321720"/>
      <w:bookmarkEnd w:id="32977"/>
      <w:r>
        <w:rPr>
          <w:rtl/>
        </w:rPr>
        <w:t xml:space="preserve">למעלה </w:t>
      </w:r>
      <w:bookmarkStart w:id="32978" w:name="_ETM_Q78_323030"/>
      <w:bookmarkEnd w:id="32978"/>
      <w:r>
        <w:rPr>
          <w:rtl/>
        </w:rPr>
        <w:t xml:space="preserve">מ-20% </w:t>
      </w:r>
      <w:bookmarkStart w:id="32979" w:name="_ETM_Q78_326000"/>
      <w:bookmarkEnd w:id="32979"/>
      <w:r>
        <w:rPr>
          <w:rtl/>
        </w:rPr>
        <w:t>מצה"ל</w:t>
      </w:r>
      <w:r>
        <w:rPr>
          <w:rFonts w:hint="cs"/>
          <w:rtl/>
        </w:rPr>
        <w:t>,</w:t>
      </w:r>
      <w:r>
        <w:rPr>
          <w:rtl/>
        </w:rPr>
        <w:t xml:space="preserve"> </w:t>
      </w:r>
      <w:bookmarkStart w:id="32980" w:name="_ETM_Q78_328260"/>
      <w:bookmarkEnd w:id="32980"/>
      <w:r>
        <w:rPr>
          <w:rtl/>
        </w:rPr>
        <w:t xml:space="preserve">היא </w:t>
      </w:r>
      <w:bookmarkStart w:id="32981" w:name="_ETM_Q78_328470"/>
      <w:bookmarkEnd w:id="32981"/>
      <w:r>
        <w:rPr>
          <w:rtl/>
        </w:rPr>
        <w:t xml:space="preserve">הצילה </w:t>
      </w:r>
      <w:bookmarkStart w:id="32982" w:name="_ETM_Q78_328889"/>
      <w:bookmarkEnd w:id="32982"/>
      <w:r>
        <w:rPr>
          <w:rtl/>
        </w:rPr>
        <w:t xml:space="preserve">אותנו </w:t>
      </w:r>
      <w:bookmarkStart w:id="32983" w:name="_ETM_Q78_329310"/>
      <w:bookmarkEnd w:id="32983"/>
      <w:r>
        <w:rPr>
          <w:rtl/>
        </w:rPr>
        <w:t xml:space="preserve">בתרומה </w:t>
      </w:r>
      <w:bookmarkStart w:id="32984" w:name="_ETM_Q78_329849"/>
      <w:bookmarkEnd w:id="32984"/>
      <w:r>
        <w:rPr>
          <w:rtl/>
        </w:rPr>
        <w:t xml:space="preserve">שלהם </w:t>
      </w:r>
      <w:bookmarkStart w:id="32985" w:name="_ETM_Q78_331200"/>
      <w:bookmarkEnd w:id="32985"/>
      <w:r>
        <w:rPr>
          <w:rtl/>
        </w:rPr>
        <w:t xml:space="preserve">לשוק </w:t>
      </w:r>
      <w:bookmarkStart w:id="32986" w:name="_ETM_Q78_331739"/>
      <w:bookmarkEnd w:id="32986"/>
      <w:r>
        <w:rPr>
          <w:rtl/>
        </w:rPr>
        <w:t>ה</w:t>
      </w:r>
      <w:r>
        <w:rPr>
          <w:rFonts w:hint="cs"/>
          <w:rtl/>
        </w:rPr>
        <w:t>מדע,</w:t>
      </w:r>
      <w:r>
        <w:rPr>
          <w:rtl/>
        </w:rPr>
        <w:t xml:space="preserve"> </w:t>
      </w:r>
      <w:bookmarkStart w:id="32987" w:name="_ETM_Q78_332959"/>
      <w:bookmarkEnd w:id="32987"/>
      <w:r>
        <w:rPr>
          <w:rtl/>
        </w:rPr>
        <w:t>העבודה</w:t>
      </w:r>
      <w:r>
        <w:rPr>
          <w:rFonts w:hint="cs"/>
          <w:rtl/>
        </w:rPr>
        <w:t>.</w:t>
      </w:r>
      <w:r>
        <w:rPr>
          <w:rtl/>
        </w:rPr>
        <w:t xml:space="preserve"> </w:t>
      </w:r>
      <w:bookmarkStart w:id="32988" w:name="_ETM_Q78_337099"/>
      <w:bookmarkEnd w:id="32988"/>
    </w:p>
    <w:p w:rsidR="00432272" w:rsidRDefault="00432272" w:rsidP="00BA73B6">
      <w:pPr>
        <w:rPr>
          <w:rtl/>
        </w:rPr>
      </w:pPr>
      <w:bookmarkStart w:id="32989" w:name="_ETM_Q78_337977"/>
      <w:bookmarkStart w:id="32990" w:name="_ETM_Q78_338060"/>
      <w:bookmarkStart w:id="32991" w:name="_ETM_Q78_338137"/>
      <w:bookmarkEnd w:id="32989"/>
      <w:bookmarkEnd w:id="32990"/>
      <w:bookmarkEnd w:id="32991"/>
    </w:p>
    <w:p w:rsidR="00432272" w:rsidRDefault="00432272" w:rsidP="00BA73B6">
      <w:pPr>
        <w:rPr>
          <w:rtl/>
        </w:rPr>
      </w:pPr>
      <w:bookmarkStart w:id="32992" w:name="_ETM_Q78_338217"/>
      <w:bookmarkEnd w:id="32992"/>
      <w:r>
        <w:rPr>
          <w:rtl/>
        </w:rPr>
        <w:t>והממשלה</w:t>
      </w:r>
      <w:r>
        <w:rPr>
          <w:rFonts w:hint="cs"/>
          <w:rtl/>
        </w:rPr>
        <w:t xml:space="preserve"> </w:t>
      </w:r>
      <w:r>
        <w:rPr>
          <w:rFonts w:hint="eastAsia"/>
          <w:rtl/>
        </w:rPr>
        <w:t>–</w:t>
      </w:r>
      <w:r>
        <w:rPr>
          <w:rtl/>
        </w:rPr>
        <w:t xml:space="preserve"> </w:t>
      </w:r>
      <w:bookmarkStart w:id="32993" w:name="_ETM_Q78_340189"/>
      <w:bookmarkEnd w:id="32993"/>
      <w:r>
        <w:rPr>
          <w:rtl/>
        </w:rPr>
        <w:t xml:space="preserve">הממשלות </w:t>
      </w:r>
      <w:bookmarkStart w:id="32994" w:name="_ETM_Q78_340879"/>
      <w:bookmarkEnd w:id="32994"/>
      <w:r>
        <w:rPr>
          <w:rtl/>
        </w:rPr>
        <w:t>האחרונות</w:t>
      </w:r>
      <w:r>
        <w:rPr>
          <w:rFonts w:hint="cs"/>
          <w:rtl/>
        </w:rPr>
        <w:t>,</w:t>
      </w:r>
      <w:r>
        <w:rPr>
          <w:rtl/>
        </w:rPr>
        <w:t xml:space="preserve"> </w:t>
      </w:r>
      <w:bookmarkStart w:id="32995" w:name="_ETM_Q78_341900"/>
      <w:bookmarkEnd w:id="32995"/>
      <w:r>
        <w:rPr>
          <w:rtl/>
        </w:rPr>
        <w:t xml:space="preserve">צריך </w:t>
      </w:r>
      <w:bookmarkStart w:id="32996" w:name="_ETM_Q78_342109"/>
      <w:bookmarkEnd w:id="32996"/>
      <w:r>
        <w:rPr>
          <w:rtl/>
        </w:rPr>
        <w:t>לומר</w:t>
      </w:r>
      <w:r>
        <w:rPr>
          <w:rFonts w:hint="cs"/>
          <w:rtl/>
        </w:rPr>
        <w:t>,</w:t>
      </w:r>
      <w:r>
        <w:rPr>
          <w:rtl/>
        </w:rPr>
        <w:t xml:space="preserve"> </w:t>
      </w:r>
      <w:bookmarkStart w:id="32997" w:name="_ETM_Q78_345560"/>
      <w:bookmarkEnd w:id="32997"/>
      <w:r>
        <w:rPr>
          <w:rtl/>
        </w:rPr>
        <w:t xml:space="preserve">למעט </w:t>
      </w:r>
      <w:bookmarkStart w:id="32998" w:name="_ETM_Q78_346250"/>
      <w:bookmarkEnd w:id="32998"/>
      <w:r>
        <w:rPr>
          <w:rtl/>
        </w:rPr>
        <w:t xml:space="preserve">הממשלה </w:t>
      </w:r>
      <w:bookmarkStart w:id="32999" w:name="_ETM_Q78_346910"/>
      <w:bookmarkEnd w:id="32999"/>
      <w:r>
        <w:rPr>
          <w:rtl/>
        </w:rPr>
        <w:t xml:space="preserve">שניסתה </w:t>
      </w:r>
      <w:bookmarkStart w:id="33000" w:name="_ETM_Q78_347540"/>
      <w:bookmarkEnd w:id="33000"/>
      <w:r>
        <w:rPr>
          <w:rtl/>
        </w:rPr>
        <w:t xml:space="preserve">לעשות </w:t>
      </w:r>
      <w:bookmarkStart w:id="33001" w:name="_ETM_Q78_348050"/>
      <w:bookmarkEnd w:id="33001"/>
      <w:r>
        <w:rPr>
          <w:rtl/>
        </w:rPr>
        <w:t xml:space="preserve">משהו </w:t>
      </w:r>
      <w:bookmarkStart w:id="33002" w:name="_ETM_Q78_348410"/>
      <w:bookmarkEnd w:id="33002"/>
      <w:r>
        <w:rPr>
          <w:rtl/>
        </w:rPr>
        <w:t>אחר</w:t>
      </w:r>
      <w:r>
        <w:rPr>
          <w:rFonts w:hint="cs"/>
          <w:rtl/>
        </w:rPr>
        <w:t>,</w:t>
      </w:r>
      <w:r>
        <w:rPr>
          <w:rtl/>
        </w:rPr>
        <w:t xml:space="preserve"> </w:t>
      </w:r>
      <w:bookmarkStart w:id="33003" w:name="_ETM_Q78_350379"/>
      <w:bookmarkEnd w:id="33003"/>
      <w:r>
        <w:rPr>
          <w:rtl/>
        </w:rPr>
        <w:t xml:space="preserve">ברשות </w:t>
      </w:r>
      <w:bookmarkStart w:id="33004" w:name="_ETM_Q78_351069"/>
      <w:bookmarkEnd w:id="33004"/>
      <w:r>
        <w:rPr>
          <w:rtl/>
        </w:rPr>
        <w:t xml:space="preserve">בנט </w:t>
      </w:r>
      <w:bookmarkStart w:id="33005" w:name="_ETM_Q78_351430"/>
      <w:bookmarkEnd w:id="33005"/>
      <w:r>
        <w:rPr>
          <w:rtl/>
        </w:rPr>
        <w:t xml:space="preserve">ולפיד </w:t>
      </w:r>
      <w:bookmarkStart w:id="33006" w:name="_ETM_Q78_354360"/>
      <w:bookmarkEnd w:id="33006"/>
      <w:r>
        <w:rPr>
          <w:rFonts w:hint="cs"/>
          <w:rtl/>
        </w:rPr>
        <w:t xml:space="preserve">– </w:t>
      </w:r>
      <w:r>
        <w:rPr>
          <w:rtl/>
        </w:rPr>
        <w:t>ש</w:t>
      </w:r>
      <w:r>
        <w:rPr>
          <w:rFonts w:hint="cs"/>
          <w:rtl/>
        </w:rPr>
        <w:t>מ</w:t>
      </w:r>
      <w:r>
        <w:rPr>
          <w:rtl/>
        </w:rPr>
        <w:t xml:space="preserve">ה </w:t>
      </w:r>
      <w:bookmarkStart w:id="33007" w:name="_ETM_Q78_354930"/>
      <w:bookmarkEnd w:id="33007"/>
      <w:r>
        <w:rPr>
          <w:rtl/>
        </w:rPr>
        <w:t xml:space="preserve">מכשול </w:t>
      </w:r>
      <w:bookmarkStart w:id="33008" w:name="_ETM_Q78_355530"/>
      <w:bookmarkEnd w:id="33008"/>
      <w:r>
        <w:rPr>
          <w:rtl/>
        </w:rPr>
        <w:t xml:space="preserve">אחרי </w:t>
      </w:r>
      <w:bookmarkStart w:id="33009" w:name="_ETM_Q78_355860"/>
      <w:bookmarkEnd w:id="33009"/>
      <w:r>
        <w:rPr>
          <w:rtl/>
        </w:rPr>
        <w:t xml:space="preserve">מכשול </w:t>
      </w:r>
      <w:bookmarkStart w:id="33010" w:name="_ETM_Q78_358410"/>
      <w:bookmarkEnd w:id="33010"/>
      <w:r>
        <w:rPr>
          <w:rtl/>
        </w:rPr>
        <w:t xml:space="preserve">בגלגלי </w:t>
      </w:r>
      <w:bookmarkStart w:id="33011" w:name="_ETM_Q78_360060"/>
      <w:bookmarkEnd w:id="33011"/>
      <w:r>
        <w:rPr>
          <w:rtl/>
        </w:rPr>
        <w:t xml:space="preserve">האפשרות </w:t>
      </w:r>
      <w:bookmarkStart w:id="33012" w:name="_ETM_Q78_360810"/>
      <w:bookmarkEnd w:id="33012"/>
      <w:r>
        <w:rPr>
          <w:rtl/>
        </w:rPr>
        <w:t>להתגייר</w:t>
      </w:r>
      <w:r>
        <w:rPr>
          <w:rFonts w:hint="cs"/>
          <w:rtl/>
        </w:rPr>
        <w:t>.</w:t>
      </w:r>
      <w:r>
        <w:rPr>
          <w:rtl/>
        </w:rPr>
        <w:t xml:space="preserve"> </w:t>
      </w:r>
      <w:bookmarkStart w:id="33013" w:name="_ETM_Q78_366169"/>
      <w:bookmarkEnd w:id="33013"/>
      <w:r>
        <w:rPr>
          <w:rtl/>
        </w:rPr>
        <w:t xml:space="preserve">המקום </w:t>
      </w:r>
      <w:bookmarkStart w:id="33014" w:name="_ETM_Q78_366769"/>
      <w:bookmarkEnd w:id="33014"/>
      <w:r>
        <w:rPr>
          <w:rtl/>
        </w:rPr>
        <w:t xml:space="preserve">היחיד </w:t>
      </w:r>
      <w:bookmarkStart w:id="33015" w:name="_ETM_Q78_369290"/>
      <w:bookmarkEnd w:id="33015"/>
      <w:r>
        <w:rPr>
          <w:rtl/>
        </w:rPr>
        <w:t xml:space="preserve">שבו </w:t>
      </w:r>
      <w:bookmarkStart w:id="33016" w:name="_ETM_Q78_369799"/>
      <w:bookmarkEnd w:id="33016"/>
      <w:r>
        <w:rPr>
          <w:rtl/>
        </w:rPr>
        <w:t xml:space="preserve">מתגיירים </w:t>
      </w:r>
      <w:bookmarkStart w:id="33017" w:name="_ETM_Q78_370969"/>
      <w:bookmarkEnd w:id="33017"/>
      <w:r>
        <w:rPr>
          <w:rtl/>
        </w:rPr>
        <w:t xml:space="preserve">בצורה </w:t>
      </w:r>
      <w:bookmarkStart w:id="33018" w:name="_ETM_Q78_371540"/>
      <w:bookmarkEnd w:id="33018"/>
      <w:r>
        <w:rPr>
          <w:rtl/>
        </w:rPr>
        <w:t xml:space="preserve">משמעותית </w:t>
      </w:r>
      <w:bookmarkStart w:id="33019" w:name="_ETM_Q78_376210"/>
      <w:bookmarkEnd w:id="33019"/>
      <w:r>
        <w:rPr>
          <w:rtl/>
        </w:rPr>
        <w:t xml:space="preserve">חבר'ה </w:t>
      </w:r>
      <w:bookmarkStart w:id="33020" w:name="_ETM_Q78_376840"/>
      <w:bookmarkEnd w:id="33020"/>
      <w:r>
        <w:rPr>
          <w:rtl/>
        </w:rPr>
        <w:t>צעירים</w:t>
      </w:r>
      <w:r>
        <w:rPr>
          <w:rFonts w:hint="cs"/>
          <w:rtl/>
        </w:rPr>
        <w:t>,</w:t>
      </w:r>
      <w:r>
        <w:rPr>
          <w:rtl/>
        </w:rPr>
        <w:t xml:space="preserve"> </w:t>
      </w:r>
      <w:bookmarkStart w:id="33021" w:name="_ETM_Q78_377320"/>
      <w:bookmarkEnd w:id="33021"/>
      <w:r>
        <w:rPr>
          <w:rtl/>
        </w:rPr>
        <w:t xml:space="preserve">לפני </w:t>
      </w:r>
      <w:bookmarkStart w:id="33022" w:name="_ETM_Q78_377710"/>
      <w:bookmarkEnd w:id="33022"/>
      <w:r>
        <w:rPr>
          <w:rtl/>
        </w:rPr>
        <w:t xml:space="preserve">שהקימו </w:t>
      </w:r>
      <w:bookmarkStart w:id="33023" w:name="_ETM_Q78_378250"/>
      <w:bookmarkEnd w:id="33023"/>
      <w:r>
        <w:rPr>
          <w:rtl/>
        </w:rPr>
        <w:t xml:space="preserve">משפחה </w:t>
      </w:r>
      <w:bookmarkStart w:id="33024" w:name="_ETM_Q78_378910"/>
      <w:bookmarkEnd w:id="33024"/>
      <w:r>
        <w:rPr>
          <w:rtl/>
        </w:rPr>
        <w:t>עוד</w:t>
      </w:r>
      <w:r>
        <w:rPr>
          <w:rFonts w:hint="cs"/>
          <w:rtl/>
        </w:rPr>
        <w:t>,</w:t>
      </w:r>
      <w:r>
        <w:rPr>
          <w:rtl/>
        </w:rPr>
        <w:t xml:space="preserve"> </w:t>
      </w:r>
      <w:bookmarkStart w:id="33025" w:name="_ETM_Q78_379510"/>
      <w:bookmarkEnd w:id="33025"/>
      <w:r>
        <w:rPr>
          <w:rtl/>
        </w:rPr>
        <w:t xml:space="preserve">זה </w:t>
      </w:r>
      <w:bookmarkStart w:id="33026" w:name="_ETM_Q78_379780"/>
      <w:bookmarkEnd w:id="33026"/>
      <w:r>
        <w:rPr>
          <w:rtl/>
        </w:rPr>
        <w:t>בצה"ל</w:t>
      </w:r>
      <w:r>
        <w:rPr>
          <w:rFonts w:hint="cs"/>
          <w:rtl/>
        </w:rPr>
        <w:t xml:space="preserve">, בקורס </w:t>
      </w:r>
      <w:bookmarkStart w:id="33027" w:name="_ETM_Q78_379084"/>
      <w:bookmarkEnd w:id="33027"/>
      <w:r>
        <w:rPr>
          <w:rFonts w:hint="cs"/>
          <w:rtl/>
        </w:rPr>
        <w:t>נתיב.</w:t>
      </w:r>
      <w:r>
        <w:rPr>
          <w:rtl/>
        </w:rPr>
        <w:t xml:space="preserve"> </w:t>
      </w:r>
      <w:bookmarkStart w:id="33028" w:name="_ETM_Q78_381180"/>
      <w:bookmarkStart w:id="33029" w:name="_ETM_Q78_381419"/>
      <w:bookmarkStart w:id="33030" w:name="_ETM_Q78_381599"/>
      <w:bookmarkStart w:id="33031" w:name="_ETM_Q78_384650"/>
      <w:bookmarkEnd w:id="33028"/>
      <w:bookmarkEnd w:id="33029"/>
      <w:bookmarkEnd w:id="33030"/>
      <w:bookmarkEnd w:id="33031"/>
      <w:r>
        <w:rPr>
          <w:rtl/>
        </w:rPr>
        <w:t xml:space="preserve">ואני </w:t>
      </w:r>
      <w:bookmarkStart w:id="33032" w:name="_ETM_Q78_384980"/>
      <w:bookmarkEnd w:id="33032"/>
      <w:r>
        <w:rPr>
          <w:rtl/>
        </w:rPr>
        <w:t xml:space="preserve">עומד </w:t>
      </w:r>
      <w:bookmarkStart w:id="33033" w:name="_ETM_Q78_385219"/>
      <w:bookmarkEnd w:id="33033"/>
      <w:r>
        <w:rPr>
          <w:rtl/>
        </w:rPr>
        <w:t>פה</w:t>
      </w:r>
      <w:r>
        <w:rPr>
          <w:rFonts w:hint="cs"/>
          <w:rtl/>
        </w:rPr>
        <w:t>,</w:t>
      </w:r>
      <w:r>
        <w:rPr>
          <w:rtl/>
        </w:rPr>
        <w:t xml:space="preserve"> </w:t>
      </w:r>
      <w:bookmarkStart w:id="33034" w:name="_ETM_Q78_385370"/>
      <w:bookmarkEnd w:id="33034"/>
      <w:r>
        <w:rPr>
          <w:rtl/>
        </w:rPr>
        <w:t xml:space="preserve">על </w:t>
      </w:r>
      <w:bookmarkStart w:id="33035" w:name="_ETM_Q78_385489"/>
      <w:bookmarkEnd w:id="33035"/>
      <w:r>
        <w:rPr>
          <w:rtl/>
        </w:rPr>
        <w:t xml:space="preserve">פניו </w:t>
      </w:r>
      <w:bookmarkStart w:id="33036" w:name="_ETM_Q78_386750"/>
      <w:bookmarkEnd w:id="33036"/>
      <w:r>
        <w:rPr>
          <w:rtl/>
        </w:rPr>
        <w:t xml:space="preserve">הייתי </w:t>
      </w:r>
      <w:bookmarkStart w:id="33037" w:name="_ETM_Q78_387080"/>
      <w:bookmarkEnd w:id="33037"/>
      <w:r>
        <w:rPr>
          <w:rtl/>
        </w:rPr>
        <w:t xml:space="preserve">אמור </w:t>
      </w:r>
      <w:bookmarkStart w:id="33038" w:name="_ETM_Q78_387349"/>
      <w:bookmarkEnd w:id="33038"/>
      <w:r>
        <w:rPr>
          <w:rtl/>
        </w:rPr>
        <w:t>לבר</w:t>
      </w:r>
      <w:r>
        <w:rPr>
          <w:rFonts w:hint="cs"/>
          <w:rtl/>
        </w:rPr>
        <w:t>ך,</w:t>
      </w:r>
      <w:r>
        <w:rPr>
          <w:rtl/>
        </w:rPr>
        <w:t xml:space="preserve"> </w:t>
      </w:r>
      <w:bookmarkStart w:id="33039" w:name="_ETM_Q78_389520"/>
      <w:bookmarkEnd w:id="33039"/>
      <w:r>
        <w:rPr>
          <w:rtl/>
        </w:rPr>
        <w:t xml:space="preserve">אבל </w:t>
      </w:r>
      <w:bookmarkStart w:id="33040" w:name="_ETM_Q78_389910"/>
      <w:bookmarkEnd w:id="33040"/>
      <w:r>
        <w:rPr>
          <w:rtl/>
        </w:rPr>
        <w:t xml:space="preserve">כיוון </w:t>
      </w:r>
      <w:bookmarkStart w:id="33041" w:name="_ETM_Q78_390360"/>
      <w:bookmarkEnd w:id="33041"/>
      <w:r>
        <w:rPr>
          <w:rtl/>
        </w:rPr>
        <w:t xml:space="preserve">שראיתי </w:t>
      </w:r>
      <w:bookmarkStart w:id="33042" w:name="_ETM_Q78_391110"/>
      <w:bookmarkEnd w:id="33042"/>
      <w:r>
        <w:rPr>
          <w:rtl/>
        </w:rPr>
        <w:t xml:space="preserve">שהרב </w:t>
      </w:r>
      <w:bookmarkStart w:id="33043" w:name="_ETM_Q78_391650"/>
      <w:bookmarkEnd w:id="33043"/>
      <w:r>
        <w:rPr>
          <w:rtl/>
        </w:rPr>
        <w:t xml:space="preserve">שנבחר </w:t>
      </w:r>
      <w:bookmarkStart w:id="33044" w:name="_ETM_Q78_392550"/>
      <w:bookmarkEnd w:id="33044"/>
      <w:r>
        <w:rPr>
          <w:rFonts w:hint="cs"/>
          <w:rtl/>
        </w:rPr>
        <w:t>ה</w:t>
      </w:r>
      <w:r>
        <w:rPr>
          <w:rtl/>
        </w:rPr>
        <w:t>ו</w:t>
      </w:r>
      <w:r>
        <w:rPr>
          <w:rFonts w:hint="cs"/>
          <w:rtl/>
        </w:rPr>
        <w:t xml:space="preserve">א </w:t>
      </w:r>
      <w:r>
        <w:rPr>
          <w:rtl/>
        </w:rPr>
        <w:t xml:space="preserve">מרבני </w:t>
      </w:r>
      <w:bookmarkStart w:id="33045" w:name="_ETM_Q78_393240"/>
      <w:bookmarkEnd w:id="33045"/>
      <w:r>
        <w:rPr>
          <w:rtl/>
        </w:rPr>
        <w:t xml:space="preserve">חותם </w:t>
      </w:r>
      <w:bookmarkStart w:id="33046" w:name="_ETM_Q78_395980"/>
      <w:bookmarkEnd w:id="33046"/>
      <w:r>
        <w:rPr>
          <w:rtl/>
        </w:rPr>
        <w:t xml:space="preserve">אז </w:t>
      </w:r>
      <w:bookmarkStart w:id="33047" w:name="_ETM_Q78_396310"/>
      <w:bookmarkEnd w:id="33047"/>
      <w:r>
        <w:rPr>
          <w:rtl/>
        </w:rPr>
        <w:t xml:space="preserve">אני </w:t>
      </w:r>
      <w:bookmarkStart w:id="33048" w:name="_ETM_Q78_396489"/>
      <w:bookmarkEnd w:id="33048"/>
      <w:r>
        <w:rPr>
          <w:rtl/>
        </w:rPr>
        <w:t xml:space="preserve">אומר </w:t>
      </w:r>
      <w:bookmarkStart w:id="33049" w:name="_ETM_Q78_396760"/>
      <w:bookmarkEnd w:id="33049"/>
      <w:r>
        <w:rPr>
          <w:rtl/>
        </w:rPr>
        <w:t xml:space="preserve">בכאב </w:t>
      </w:r>
      <w:bookmarkStart w:id="33050" w:name="_ETM_Q78_397209"/>
      <w:bookmarkEnd w:id="33050"/>
      <w:r>
        <w:rPr>
          <w:rtl/>
        </w:rPr>
        <w:t>גדול</w:t>
      </w:r>
      <w:r>
        <w:rPr>
          <w:rFonts w:hint="cs"/>
          <w:rtl/>
        </w:rPr>
        <w:t xml:space="preserve"> ש</w:t>
      </w:r>
      <w:bookmarkStart w:id="33051" w:name="_ETM_Q78_397959"/>
      <w:bookmarkEnd w:id="33051"/>
      <w:r>
        <w:rPr>
          <w:rtl/>
        </w:rPr>
        <w:t xml:space="preserve">אני </w:t>
      </w:r>
      <w:bookmarkStart w:id="33052" w:name="_ETM_Q78_398200"/>
      <w:bookmarkEnd w:id="33052"/>
      <w:r>
        <w:rPr>
          <w:rtl/>
        </w:rPr>
        <w:t xml:space="preserve">נשאר </w:t>
      </w:r>
      <w:bookmarkStart w:id="33053" w:name="_ETM_Q78_398620"/>
      <w:bookmarkEnd w:id="33053"/>
      <w:r>
        <w:rPr>
          <w:rtl/>
        </w:rPr>
        <w:t xml:space="preserve">עם </w:t>
      </w:r>
      <w:bookmarkStart w:id="33054" w:name="_ETM_Q78_398739"/>
      <w:bookmarkEnd w:id="33054"/>
      <w:r>
        <w:rPr>
          <w:rtl/>
        </w:rPr>
        <w:t xml:space="preserve">ציפייה </w:t>
      </w:r>
      <w:bookmarkStart w:id="33055" w:name="_ETM_Q78_400690"/>
      <w:bookmarkEnd w:id="33055"/>
      <w:r>
        <w:rPr>
          <w:rtl/>
        </w:rPr>
        <w:t xml:space="preserve">אבל </w:t>
      </w:r>
      <w:bookmarkStart w:id="33056" w:name="_ETM_Q78_401080"/>
      <w:bookmarkEnd w:id="33056"/>
      <w:r>
        <w:rPr>
          <w:rtl/>
        </w:rPr>
        <w:t xml:space="preserve">לא </w:t>
      </w:r>
      <w:bookmarkStart w:id="33057" w:name="_ETM_Q78_401200"/>
      <w:bookmarkEnd w:id="33057"/>
      <w:r>
        <w:rPr>
          <w:rtl/>
        </w:rPr>
        <w:t xml:space="preserve">עם </w:t>
      </w:r>
      <w:bookmarkStart w:id="33058" w:name="_ETM_Q78_401349"/>
      <w:bookmarkEnd w:id="33058"/>
      <w:r>
        <w:rPr>
          <w:rtl/>
        </w:rPr>
        <w:t>תקווה</w:t>
      </w:r>
      <w:r>
        <w:rPr>
          <w:rFonts w:hint="cs"/>
          <w:rtl/>
        </w:rPr>
        <w:t>.</w:t>
      </w:r>
    </w:p>
    <w:p w:rsidR="00432272" w:rsidRDefault="00432272" w:rsidP="00BA73B6">
      <w:pPr>
        <w:rPr>
          <w:rtl/>
        </w:rPr>
      </w:pPr>
      <w:bookmarkStart w:id="33059" w:name="_ETM_Q78_401165"/>
      <w:bookmarkStart w:id="33060" w:name="_ETM_Q78_401280"/>
      <w:bookmarkEnd w:id="33059"/>
      <w:bookmarkEnd w:id="33060"/>
    </w:p>
    <w:p w:rsidR="00432272" w:rsidRDefault="00432272" w:rsidP="00BA73B6">
      <w:pPr>
        <w:pStyle w:val="af8"/>
        <w:keepNext/>
        <w:rPr>
          <w:rtl/>
        </w:rPr>
      </w:pPr>
      <w:r w:rsidRPr="00193A01">
        <w:rPr>
          <w:rStyle w:val="TagStyle"/>
          <w:rtl/>
        </w:rPr>
        <w:t xml:space="preserve"> &lt;&lt; יור &gt;&gt;</w:t>
      </w:r>
      <w:r w:rsidRPr="003D4932">
        <w:rPr>
          <w:rStyle w:val="TagStyle"/>
          <w:rtl/>
        </w:rPr>
        <w:t xml:space="preserve"> </w:t>
      </w:r>
      <w:r>
        <w:rPr>
          <w:rtl/>
        </w:rPr>
        <w:t>היו"ר ישראל אייכלר:</w:t>
      </w:r>
      <w:r w:rsidRPr="003D4932">
        <w:rPr>
          <w:rStyle w:val="TagStyle"/>
          <w:rtl/>
        </w:rPr>
        <w:t xml:space="preserve"> </w:t>
      </w:r>
      <w:r w:rsidRPr="00193A01">
        <w:rPr>
          <w:rStyle w:val="TagStyle"/>
          <w:rtl/>
        </w:rPr>
        <w:t>&lt;&lt; יור &gt;&gt;</w:t>
      </w:r>
      <w:r>
        <w:rPr>
          <w:rtl/>
        </w:rPr>
        <w:t xml:space="preserve">   </w:t>
      </w:r>
    </w:p>
    <w:p w:rsidR="00432272" w:rsidRDefault="00432272" w:rsidP="00DA3834">
      <w:pPr>
        <w:rPr>
          <w:rtl/>
        </w:rPr>
      </w:pPr>
    </w:p>
    <w:p w:rsidR="00432272" w:rsidRDefault="00432272" w:rsidP="00BA73B6">
      <w:pPr>
        <w:rPr>
          <w:rtl/>
        </w:rPr>
      </w:pPr>
      <w:bookmarkStart w:id="33061" w:name="_ETM_Q78_401964"/>
      <w:bookmarkStart w:id="33062" w:name="_ETM_Q78_402980"/>
      <w:bookmarkEnd w:id="33061"/>
      <w:bookmarkEnd w:id="33062"/>
      <w:r>
        <w:rPr>
          <w:rtl/>
        </w:rPr>
        <w:t xml:space="preserve">תודה </w:t>
      </w:r>
      <w:bookmarkStart w:id="33063" w:name="_ETM_Q78_403250"/>
      <w:bookmarkEnd w:id="33063"/>
      <w:r>
        <w:rPr>
          <w:rtl/>
        </w:rPr>
        <w:t>רבה</w:t>
      </w:r>
      <w:r>
        <w:rPr>
          <w:rFonts w:hint="cs"/>
          <w:rtl/>
        </w:rPr>
        <w:t>.</w:t>
      </w:r>
    </w:p>
    <w:p w:rsidR="00432272" w:rsidRDefault="00432272" w:rsidP="00BA73B6">
      <w:pPr>
        <w:rPr>
          <w:rtl/>
        </w:rPr>
      </w:pPr>
      <w:bookmarkStart w:id="33064" w:name="_ETM_Q78_403837"/>
      <w:bookmarkStart w:id="33065" w:name="_ETM_Q78_403917"/>
      <w:bookmarkEnd w:id="33064"/>
      <w:bookmarkEnd w:id="33065"/>
    </w:p>
    <w:p w:rsidR="00432272" w:rsidRDefault="00432272" w:rsidP="00BA73B6">
      <w:pPr>
        <w:pStyle w:val="-"/>
        <w:keepNext/>
        <w:rPr>
          <w:rtl/>
        </w:rPr>
      </w:pPr>
      <w:bookmarkStart w:id="33066" w:name="ET_speakercontinue_5109_19"/>
      <w:r w:rsidRPr="00193A01">
        <w:rPr>
          <w:rStyle w:val="TagStyle"/>
          <w:rtl/>
        </w:rPr>
        <w:t xml:space="preserve"> &lt;&lt; דובר_המשך &gt;&gt;</w:t>
      </w:r>
      <w:r w:rsidRPr="003D4932">
        <w:rPr>
          <w:rStyle w:val="TagStyle"/>
          <w:rtl/>
        </w:rPr>
        <w:t xml:space="preserve"> </w:t>
      </w:r>
      <w:r>
        <w:rPr>
          <w:rtl/>
        </w:rPr>
        <w:t>אלעזר שטרן (יש עתיד):</w:t>
      </w:r>
      <w:r w:rsidRPr="003D4932">
        <w:rPr>
          <w:rStyle w:val="TagStyle"/>
          <w:rtl/>
        </w:rPr>
        <w:t xml:space="preserve"> </w:t>
      </w:r>
      <w:r w:rsidRPr="00193A01">
        <w:rPr>
          <w:rStyle w:val="TagStyle"/>
          <w:rtl/>
        </w:rPr>
        <w:t>&lt;&lt; דובר_המשך &gt;&gt;</w:t>
      </w:r>
      <w:r>
        <w:rPr>
          <w:rtl/>
        </w:rPr>
        <w:t xml:space="preserve">   </w:t>
      </w:r>
      <w:bookmarkEnd w:id="33066"/>
    </w:p>
    <w:p w:rsidR="00432272" w:rsidRDefault="00432272" w:rsidP="00DA3834">
      <w:pPr>
        <w:rPr>
          <w:rtl/>
        </w:rPr>
      </w:pPr>
    </w:p>
    <w:p w:rsidR="00432272" w:rsidRDefault="00432272" w:rsidP="00BA73B6">
      <w:pPr>
        <w:rPr>
          <w:rtl/>
        </w:rPr>
      </w:pPr>
      <w:bookmarkStart w:id="33067" w:name="_ETM_Q78_404639"/>
      <w:bookmarkStart w:id="33068" w:name="_ETM_Q78_403700"/>
      <w:bookmarkEnd w:id="33067"/>
      <w:bookmarkEnd w:id="33068"/>
      <w:r>
        <w:rPr>
          <w:rtl/>
        </w:rPr>
        <w:t xml:space="preserve">ממשלת </w:t>
      </w:r>
      <w:bookmarkStart w:id="33069" w:name="_ETM_Q78_404209"/>
      <w:bookmarkEnd w:id="33069"/>
      <w:r>
        <w:rPr>
          <w:rtl/>
        </w:rPr>
        <w:t>ישראל</w:t>
      </w:r>
      <w:r>
        <w:rPr>
          <w:rFonts w:hint="cs"/>
          <w:rtl/>
        </w:rPr>
        <w:t>,</w:t>
      </w:r>
      <w:r>
        <w:rPr>
          <w:rtl/>
        </w:rPr>
        <w:t xml:space="preserve"> </w:t>
      </w:r>
      <w:bookmarkStart w:id="33070" w:name="_ETM_Q78_404750"/>
      <w:bookmarkEnd w:id="33070"/>
      <w:r>
        <w:rPr>
          <w:rtl/>
        </w:rPr>
        <w:t xml:space="preserve">שמכרה </w:t>
      </w:r>
      <w:bookmarkStart w:id="33071" w:name="_ETM_Q78_405740"/>
      <w:bookmarkEnd w:id="33071"/>
      <w:r>
        <w:rPr>
          <w:rtl/>
        </w:rPr>
        <w:t xml:space="preserve">את </w:t>
      </w:r>
      <w:bookmarkStart w:id="33072" w:name="_ETM_Q78_405980"/>
      <w:bookmarkEnd w:id="33072"/>
      <w:r>
        <w:rPr>
          <w:rtl/>
        </w:rPr>
        <w:t>הי</w:t>
      </w:r>
      <w:bookmarkStart w:id="33073" w:name="_ETM_Q78_406310"/>
      <w:bookmarkEnd w:id="33073"/>
      <w:r>
        <w:rPr>
          <w:rFonts w:hint="cs"/>
          <w:rtl/>
        </w:rPr>
        <w:t>הדות שלה, כולל</w:t>
      </w:r>
      <w:r>
        <w:rPr>
          <w:rtl/>
        </w:rPr>
        <w:t xml:space="preserve"> </w:t>
      </w:r>
      <w:bookmarkStart w:id="33074" w:name="_ETM_Q78_407060"/>
      <w:bookmarkEnd w:id="33074"/>
      <w:r>
        <w:rPr>
          <w:rFonts w:hint="cs"/>
          <w:rtl/>
        </w:rPr>
        <w:t>ה</w:t>
      </w:r>
      <w:r>
        <w:rPr>
          <w:rtl/>
        </w:rPr>
        <w:t>גיור</w:t>
      </w:r>
      <w:bookmarkStart w:id="33075" w:name="_ETM_Q78_407810"/>
      <w:bookmarkEnd w:id="33075"/>
      <w:r>
        <w:rPr>
          <w:rFonts w:hint="cs"/>
          <w:rtl/>
        </w:rPr>
        <w:t xml:space="preserve"> - -</w:t>
      </w:r>
    </w:p>
    <w:p w:rsidR="00432272" w:rsidRDefault="00432272" w:rsidP="00BA73B6">
      <w:pPr>
        <w:rPr>
          <w:rtl/>
        </w:rPr>
      </w:pPr>
    </w:p>
    <w:p w:rsidR="00432272" w:rsidRDefault="00432272" w:rsidP="00BA73B6">
      <w:pPr>
        <w:pStyle w:val="af8"/>
        <w:keepNext/>
        <w:rPr>
          <w:rtl/>
        </w:rPr>
      </w:pPr>
      <w:r w:rsidRPr="00193A01">
        <w:rPr>
          <w:rStyle w:val="TagStyle"/>
          <w:rtl/>
        </w:rPr>
        <w:t xml:space="preserve"> &lt;&lt; יור &gt;&gt;</w:t>
      </w:r>
      <w:r w:rsidRPr="003D4932">
        <w:rPr>
          <w:rStyle w:val="TagStyle"/>
          <w:rtl/>
        </w:rPr>
        <w:t xml:space="preserve"> </w:t>
      </w:r>
      <w:r>
        <w:rPr>
          <w:rtl/>
        </w:rPr>
        <w:t>היו"ר ישראל אייכלר:</w:t>
      </w:r>
      <w:r w:rsidRPr="003D4932">
        <w:rPr>
          <w:rStyle w:val="TagStyle"/>
          <w:rtl/>
        </w:rPr>
        <w:t xml:space="preserve"> </w:t>
      </w:r>
      <w:r w:rsidRPr="00193A01">
        <w:rPr>
          <w:rStyle w:val="TagStyle"/>
          <w:rtl/>
        </w:rPr>
        <w:t>&lt;&lt; יור &gt;&gt;</w:t>
      </w:r>
      <w:r>
        <w:rPr>
          <w:rtl/>
        </w:rPr>
        <w:t xml:space="preserve">   </w:t>
      </w:r>
    </w:p>
    <w:p w:rsidR="00432272" w:rsidRDefault="00432272" w:rsidP="00DA3834">
      <w:pPr>
        <w:rPr>
          <w:rtl/>
        </w:rPr>
      </w:pPr>
    </w:p>
    <w:p w:rsidR="00432272" w:rsidRDefault="00432272" w:rsidP="00BA73B6">
      <w:pPr>
        <w:rPr>
          <w:rtl/>
        </w:rPr>
      </w:pPr>
      <w:r>
        <w:rPr>
          <w:rFonts w:hint="cs"/>
          <w:rtl/>
        </w:rPr>
        <w:t>זמנך תם, בבקשה.</w:t>
      </w:r>
    </w:p>
    <w:p w:rsidR="00432272" w:rsidRDefault="00432272" w:rsidP="00BA73B6">
      <w:pPr>
        <w:rPr>
          <w:rtl/>
        </w:rPr>
      </w:pPr>
      <w:bookmarkStart w:id="33076" w:name="_ETM_Q78_407466"/>
      <w:bookmarkStart w:id="33077" w:name="_ETM_Q78_407537"/>
      <w:bookmarkEnd w:id="33076"/>
      <w:bookmarkEnd w:id="33077"/>
    </w:p>
    <w:p w:rsidR="00432272" w:rsidRDefault="00432272" w:rsidP="00BA73B6">
      <w:pPr>
        <w:pStyle w:val="-"/>
        <w:keepNext/>
        <w:rPr>
          <w:rtl/>
        </w:rPr>
      </w:pPr>
      <w:bookmarkStart w:id="33078" w:name="ET_speakercontinue_5109_21"/>
      <w:r w:rsidRPr="00193A01">
        <w:rPr>
          <w:rStyle w:val="TagStyle"/>
          <w:rtl/>
        </w:rPr>
        <w:t xml:space="preserve"> &lt;&lt; דובר_המשך &gt;&gt;</w:t>
      </w:r>
      <w:r w:rsidRPr="003D4932">
        <w:rPr>
          <w:rStyle w:val="TagStyle"/>
          <w:rtl/>
        </w:rPr>
        <w:t xml:space="preserve"> </w:t>
      </w:r>
      <w:r>
        <w:rPr>
          <w:rtl/>
        </w:rPr>
        <w:t>אלעזר שטרן (יש עתיד):</w:t>
      </w:r>
      <w:r w:rsidRPr="003D4932">
        <w:rPr>
          <w:rStyle w:val="TagStyle"/>
          <w:rtl/>
        </w:rPr>
        <w:t xml:space="preserve"> </w:t>
      </w:r>
      <w:r w:rsidRPr="00193A01">
        <w:rPr>
          <w:rStyle w:val="TagStyle"/>
          <w:rtl/>
        </w:rPr>
        <w:t>&lt;&lt; דובר_המשך &gt;&gt;</w:t>
      </w:r>
      <w:r>
        <w:rPr>
          <w:rtl/>
        </w:rPr>
        <w:t xml:space="preserve">   </w:t>
      </w:r>
      <w:bookmarkEnd w:id="33078"/>
    </w:p>
    <w:p w:rsidR="00432272" w:rsidRDefault="00432272" w:rsidP="00DA3834">
      <w:pPr>
        <w:rPr>
          <w:rtl/>
        </w:rPr>
      </w:pPr>
    </w:p>
    <w:p w:rsidR="00432272" w:rsidRDefault="00432272" w:rsidP="00BA73B6">
      <w:pPr>
        <w:rPr>
          <w:rtl/>
        </w:rPr>
      </w:pPr>
      <w:bookmarkStart w:id="33079" w:name="_ETM_Q78_408258"/>
      <w:bookmarkStart w:id="33080" w:name="_ETM_Q78_409240"/>
      <w:bookmarkEnd w:id="33079"/>
      <w:bookmarkEnd w:id="33080"/>
      <w:r>
        <w:rPr>
          <w:rFonts w:hint="cs"/>
          <w:rtl/>
        </w:rPr>
        <w:t>- - ל</w:t>
      </w:r>
      <w:r>
        <w:rPr>
          <w:rtl/>
        </w:rPr>
        <w:t xml:space="preserve">ידיים </w:t>
      </w:r>
      <w:bookmarkStart w:id="33081" w:name="_ETM_Q78_410349"/>
      <w:bookmarkEnd w:id="33081"/>
      <w:r>
        <w:rPr>
          <w:rtl/>
        </w:rPr>
        <w:t>ש</w:t>
      </w:r>
      <w:r>
        <w:rPr>
          <w:rFonts w:hint="cs"/>
          <w:rtl/>
        </w:rPr>
        <w:t xml:space="preserve">חלקן - </w:t>
      </w:r>
      <w:bookmarkStart w:id="33082" w:name="_ETM_Q78_413338"/>
      <w:bookmarkEnd w:id="33082"/>
      <w:r>
        <w:rPr>
          <w:rFonts w:hint="cs"/>
          <w:rtl/>
        </w:rPr>
        <w:t>- -</w:t>
      </w:r>
    </w:p>
    <w:p w:rsidR="00432272" w:rsidRDefault="00432272" w:rsidP="00BA73B6">
      <w:pPr>
        <w:rPr>
          <w:rtl/>
        </w:rPr>
      </w:pPr>
      <w:bookmarkStart w:id="33083" w:name="_ETM_Q78_413802"/>
      <w:bookmarkStart w:id="33084" w:name="_ETM_Q78_413890"/>
      <w:bookmarkEnd w:id="33083"/>
      <w:bookmarkEnd w:id="33084"/>
    </w:p>
    <w:p w:rsidR="00432272" w:rsidRDefault="00432272" w:rsidP="00BA73B6">
      <w:pPr>
        <w:pStyle w:val="af8"/>
        <w:keepNext/>
        <w:rPr>
          <w:rtl/>
        </w:rPr>
      </w:pPr>
      <w:r w:rsidRPr="00193A01">
        <w:rPr>
          <w:rStyle w:val="TagStyle"/>
          <w:rtl/>
        </w:rPr>
        <w:t xml:space="preserve"> &lt;&lt; יור &gt;&gt;</w:t>
      </w:r>
      <w:r w:rsidRPr="003D4932">
        <w:rPr>
          <w:rStyle w:val="TagStyle"/>
          <w:rtl/>
        </w:rPr>
        <w:t xml:space="preserve"> </w:t>
      </w:r>
      <w:r>
        <w:rPr>
          <w:rtl/>
        </w:rPr>
        <w:t>היו"ר ישראל אייכלר:</w:t>
      </w:r>
      <w:r w:rsidRPr="003D4932">
        <w:rPr>
          <w:rStyle w:val="TagStyle"/>
          <w:rtl/>
        </w:rPr>
        <w:t xml:space="preserve"> </w:t>
      </w:r>
      <w:r w:rsidRPr="00193A01">
        <w:rPr>
          <w:rStyle w:val="TagStyle"/>
          <w:rtl/>
        </w:rPr>
        <w:t>&lt;&lt; יור &gt;&gt;</w:t>
      </w:r>
      <w:r>
        <w:rPr>
          <w:rtl/>
        </w:rPr>
        <w:t xml:space="preserve">   </w:t>
      </w:r>
    </w:p>
    <w:p w:rsidR="00432272" w:rsidRDefault="00432272" w:rsidP="00DA3834">
      <w:pPr>
        <w:rPr>
          <w:rtl/>
        </w:rPr>
      </w:pPr>
    </w:p>
    <w:p w:rsidR="00432272" w:rsidRDefault="00432272" w:rsidP="00BA73B6">
      <w:pPr>
        <w:rPr>
          <w:rtl/>
        </w:rPr>
      </w:pPr>
      <w:bookmarkStart w:id="33085" w:name="_ETM_Q78_414499"/>
      <w:bookmarkEnd w:id="33085"/>
      <w:r>
        <w:rPr>
          <w:rFonts w:hint="cs"/>
          <w:rtl/>
        </w:rPr>
        <w:t>זמנך תם. אבקש לרדת.</w:t>
      </w:r>
    </w:p>
    <w:p w:rsidR="00432272" w:rsidRDefault="00432272" w:rsidP="00BA73B6">
      <w:pPr>
        <w:rPr>
          <w:rtl/>
        </w:rPr>
      </w:pPr>
    </w:p>
    <w:p w:rsidR="00432272" w:rsidRDefault="00432272" w:rsidP="00BA73B6">
      <w:pPr>
        <w:pStyle w:val="-"/>
        <w:keepNext/>
        <w:rPr>
          <w:rtl/>
        </w:rPr>
      </w:pPr>
      <w:bookmarkStart w:id="33086" w:name="ET_speakercontinue_5109_23"/>
      <w:r w:rsidRPr="00193A01">
        <w:rPr>
          <w:rStyle w:val="TagStyle"/>
          <w:rtl/>
        </w:rPr>
        <w:t xml:space="preserve"> &lt;&lt; דובר_המשך &gt;&gt;</w:t>
      </w:r>
      <w:r w:rsidRPr="003D4932">
        <w:rPr>
          <w:rStyle w:val="TagStyle"/>
          <w:rtl/>
        </w:rPr>
        <w:t xml:space="preserve"> </w:t>
      </w:r>
      <w:r>
        <w:rPr>
          <w:rtl/>
        </w:rPr>
        <w:t>אלעזר שטרן (יש עתיד):</w:t>
      </w:r>
      <w:r w:rsidRPr="003D4932">
        <w:rPr>
          <w:rStyle w:val="TagStyle"/>
          <w:rtl/>
        </w:rPr>
        <w:t xml:space="preserve"> </w:t>
      </w:r>
      <w:r w:rsidRPr="00193A01">
        <w:rPr>
          <w:rStyle w:val="TagStyle"/>
          <w:rtl/>
        </w:rPr>
        <w:t>&lt;&lt; דובר_המשך &gt;&gt;</w:t>
      </w:r>
      <w:r>
        <w:rPr>
          <w:rtl/>
        </w:rPr>
        <w:t xml:space="preserve">   </w:t>
      </w:r>
      <w:bookmarkEnd w:id="33086"/>
    </w:p>
    <w:p w:rsidR="00432272" w:rsidRDefault="00432272" w:rsidP="00DA3834">
      <w:pPr>
        <w:rPr>
          <w:rtl/>
        </w:rPr>
      </w:pPr>
    </w:p>
    <w:p w:rsidR="00432272" w:rsidRDefault="00432272" w:rsidP="00BA73B6">
      <w:pPr>
        <w:rPr>
          <w:rtl/>
        </w:rPr>
      </w:pPr>
      <w:r>
        <w:rPr>
          <w:rFonts w:hint="cs"/>
          <w:rtl/>
        </w:rPr>
        <w:t>אני יורד.</w:t>
      </w:r>
      <w:r>
        <w:rPr>
          <w:rtl/>
        </w:rPr>
        <w:t xml:space="preserve"> </w:t>
      </w:r>
      <w:bookmarkStart w:id="33087" w:name="_ETM_Q78_413409"/>
      <w:bookmarkEnd w:id="33087"/>
      <w:r>
        <w:rPr>
          <w:rFonts w:hint="cs"/>
          <w:rtl/>
        </w:rPr>
        <w:t xml:space="preserve">- - </w:t>
      </w:r>
      <w:bookmarkStart w:id="33088" w:name="_ETM_Q78_398117"/>
      <w:bookmarkEnd w:id="33088"/>
      <w:r>
        <w:rPr>
          <w:rtl/>
        </w:rPr>
        <w:t xml:space="preserve">לא </w:t>
      </w:r>
      <w:bookmarkStart w:id="33089" w:name="_ETM_Q78_413680"/>
      <w:bookmarkEnd w:id="33089"/>
      <w:r>
        <w:rPr>
          <w:rtl/>
        </w:rPr>
        <w:t>מאמינ</w:t>
      </w:r>
      <w:r>
        <w:rPr>
          <w:rFonts w:hint="cs"/>
          <w:rtl/>
        </w:rPr>
        <w:t>ות</w:t>
      </w:r>
      <w:r>
        <w:rPr>
          <w:rtl/>
        </w:rPr>
        <w:t xml:space="preserve"> </w:t>
      </w:r>
      <w:bookmarkStart w:id="33090" w:name="_ETM_Q78_414189"/>
      <w:bookmarkEnd w:id="33090"/>
      <w:r>
        <w:rPr>
          <w:rtl/>
        </w:rPr>
        <w:t xml:space="preserve">אפילו </w:t>
      </w:r>
      <w:bookmarkStart w:id="33091" w:name="_ETM_Q78_414609"/>
      <w:bookmarkEnd w:id="33091"/>
      <w:r>
        <w:rPr>
          <w:rtl/>
        </w:rPr>
        <w:t xml:space="preserve">בקיום </w:t>
      </w:r>
      <w:bookmarkStart w:id="33092" w:name="_ETM_Q78_415060"/>
      <w:bookmarkEnd w:id="33092"/>
      <w:r>
        <w:rPr>
          <w:rtl/>
        </w:rPr>
        <w:t>ש</w:t>
      </w:r>
      <w:r>
        <w:rPr>
          <w:rFonts w:hint="cs"/>
          <w:rtl/>
        </w:rPr>
        <w:t xml:space="preserve">לה </w:t>
      </w:r>
      <w:bookmarkStart w:id="33093" w:name="_ETM_Q78_415450"/>
      <w:bookmarkStart w:id="33094" w:name="_ETM_Q78_415540"/>
      <w:bookmarkEnd w:id="33093"/>
      <w:bookmarkEnd w:id="33094"/>
      <w:r>
        <w:rPr>
          <w:rFonts w:hint="cs"/>
          <w:rtl/>
        </w:rPr>
        <w:t>כ</w:t>
      </w:r>
      <w:r>
        <w:rPr>
          <w:rtl/>
        </w:rPr>
        <w:t xml:space="preserve">מדינה </w:t>
      </w:r>
      <w:bookmarkStart w:id="33095" w:name="_ETM_Q78_415930"/>
      <w:bookmarkEnd w:id="33095"/>
      <w:r>
        <w:rPr>
          <w:rtl/>
        </w:rPr>
        <w:t xml:space="preserve">יהודית </w:t>
      </w:r>
      <w:bookmarkStart w:id="33096" w:name="_ETM_Q78_416290"/>
      <w:bookmarkEnd w:id="33096"/>
      <w:r>
        <w:rPr>
          <w:rtl/>
        </w:rPr>
        <w:t>דמוקרטית</w:t>
      </w:r>
      <w:r>
        <w:rPr>
          <w:rFonts w:hint="cs"/>
          <w:rtl/>
        </w:rPr>
        <w:t>,</w:t>
      </w:r>
      <w:r>
        <w:rPr>
          <w:rtl/>
        </w:rPr>
        <w:t xml:space="preserve"> </w:t>
      </w:r>
      <w:bookmarkStart w:id="33097" w:name="_ETM_Q78_417609"/>
      <w:bookmarkEnd w:id="33097"/>
      <w:r>
        <w:rPr>
          <w:rtl/>
        </w:rPr>
        <w:t xml:space="preserve">היא </w:t>
      </w:r>
      <w:bookmarkStart w:id="33098" w:name="_ETM_Q78_417730"/>
      <w:bookmarkEnd w:id="33098"/>
      <w:r>
        <w:rPr>
          <w:rtl/>
        </w:rPr>
        <w:t xml:space="preserve">לא </w:t>
      </w:r>
      <w:bookmarkStart w:id="33099" w:name="_ETM_Q78_417849"/>
      <w:bookmarkEnd w:id="33099"/>
      <w:r>
        <w:rPr>
          <w:rtl/>
        </w:rPr>
        <w:t xml:space="preserve">תביא </w:t>
      </w:r>
      <w:bookmarkStart w:id="33100" w:name="_ETM_Q78_418150"/>
      <w:bookmarkEnd w:id="33100"/>
      <w:r>
        <w:rPr>
          <w:rtl/>
        </w:rPr>
        <w:t xml:space="preserve">לנו </w:t>
      </w:r>
      <w:bookmarkStart w:id="33101" w:name="_ETM_Q78_418389"/>
      <w:bookmarkEnd w:id="33101"/>
      <w:r>
        <w:rPr>
          <w:rtl/>
        </w:rPr>
        <w:t>בשורה</w:t>
      </w:r>
      <w:r>
        <w:rPr>
          <w:rFonts w:hint="cs"/>
          <w:rtl/>
        </w:rPr>
        <w:t>.</w:t>
      </w:r>
      <w:r>
        <w:rPr>
          <w:rtl/>
        </w:rPr>
        <w:t xml:space="preserve"> </w:t>
      </w:r>
      <w:bookmarkStart w:id="33102" w:name="_ETM_Q78_418810"/>
      <w:bookmarkEnd w:id="33102"/>
      <w:r>
        <w:rPr>
          <w:rtl/>
        </w:rPr>
        <w:t>תודה</w:t>
      </w:r>
      <w:r>
        <w:rPr>
          <w:rFonts w:hint="cs"/>
          <w:rtl/>
        </w:rPr>
        <w:t>.</w:t>
      </w:r>
    </w:p>
    <w:p w:rsidR="00432272" w:rsidRDefault="00432272" w:rsidP="00BA73B6">
      <w:pPr>
        <w:rPr>
          <w:rtl/>
        </w:rPr>
      </w:pPr>
      <w:bookmarkStart w:id="33103" w:name="_ETM_Q78_413255"/>
      <w:bookmarkStart w:id="33104" w:name="_ETM_Q78_413373"/>
      <w:bookmarkEnd w:id="33103"/>
      <w:bookmarkEnd w:id="33104"/>
    </w:p>
    <w:p w:rsidR="00432272" w:rsidRDefault="00432272" w:rsidP="00BA73B6">
      <w:pPr>
        <w:pStyle w:val="af8"/>
        <w:keepNext/>
        <w:rPr>
          <w:rtl/>
        </w:rPr>
      </w:pPr>
      <w:r w:rsidRPr="00193A01">
        <w:rPr>
          <w:rStyle w:val="TagStyle"/>
          <w:rtl/>
        </w:rPr>
        <w:t xml:space="preserve"> &lt;&lt; יור &gt;&gt;</w:t>
      </w:r>
      <w:r w:rsidRPr="00593D45">
        <w:rPr>
          <w:rStyle w:val="TagStyle"/>
          <w:rtl/>
        </w:rPr>
        <w:t xml:space="preserve"> </w:t>
      </w:r>
      <w:r>
        <w:rPr>
          <w:rtl/>
        </w:rPr>
        <w:t>היו"ר ישראל אייכלר:</w:t>
      </w:r>
      <w:r w:rsidRPr="00593D45">
        <w:rPr>
          <w:rStyle w:val="TagStyle"/>
          <w:rtl/>
        </w:rPr>
        <w:t xml:space="preserve"> </w:t>
      </w:r>
      <w:r w:rsidRPr="00193A01">
        <w:rPr>
          <w:rStyle w:val="TagStyle"/>
          <w:rtl/>
        </w:rPr>
        <w:t>&lt;&lt; יור &gt;&gt;</w:t>
      </w:r>
      <w:r>
        <w:rPr>
          <w:rtl/>
        </w:rPr>
        <w:t xml:space="preserve">   </w:t>
      </w:r>
    </w:p>
    <w:p w:rsidR="00432272" w:rsidRDefault="00432272" w:rsidP="00DA3834">
      <w:pPr>
        <w:rPr>
          <w:rtl/>
        </w:rPr>
      </w:pPr>
    </w:p>
    <w:p w:rsidR="00432272" w:rsidRDefault="00432272" w:rsidP="00BA73B6">
      <w:pPr>
        <w:rPr>
          <w:rtl/>
        </w:rPr>
      </w:pPr>
      <w:bookmarkStart w:id="33105" w:name="_ETM_Q78_414061"/>
      <w:bookmarkStart w:id="33106" w:name="_ETM_Q78_419139"/>
      <w:bookmarkEnd w:id="33105"/>
      <w:bookmarkEnd w:id="33106"/>
      <w:r>
        <w:rPr>
          <w:rtl/>
        </w:rPr>
        <w:t xml:space="preserve">תודה </w:t>
      </w:r>
      <w:bookmarkStart w:id="33107" w:name="_ETM_Q78_419379"/>
      <w:bookmarkEnd w:id="33107"/>
      <w:r>
        <w:rPr>
          <w:rtl/>
        </w:rPr>
        <w:t>רבה</w:t>
      </w:r>
      <w:r>
        <w:rPr>
          <w:rFonts w:hint="cs"/>
          <w:rtl/>
        </w:rPr>
        <w:t>.</w:t>
      </w:r>
      <w:r>
        <w:rPr>
          <w:rtl/>
        </w:rPr>
        <w:t xml:space="preserve"> </w:t>
      </w:r>
      <w:bookmarkStart w:id="33108" w:name="_ETM_Q78_419620"/>
      <w:bookmarkEnd w:id="33108"/>
      <w:r>
        <w:rPr>
          <w:rtl/>
        </w:rPr>
        <w:t xml:space="preserve">חבר </w:t>
      </w:r>
      <w:bookmarkStart w:id="33109" w:name="_ETM_Q78_419889"/>
      <w:bookmarkEnd w:id="33109"/>
      <w:r>
        <w:rPr>
          <w:rtl/>
        </w:rPr>
        <w:t xml:space="preserve">הכנסת </w:t>
      </w:r>
      <w:bookmarkStart w:id="33110" w:name="_ETM_Q78_420249"/>
      <w:bookmarkEnd w:id="33110"/>
      <w:r>
        <w:rPr>
          <w:rtl/>
        </w:rPr>
        <w:t xml:space="preserve">בועז </w:t>
      </w:r>
      <w:bookmarkStart w:id="33111" w:name="_ETM_Q78_420519"/>
      <w:bookmarkEnd w:id="33111"/>
      <w:r>
        <w:rPr>
          <w:rtl/>
        </w:rPr>
        <w:t>טופורובסקי</w:t>
      </w:r>
      <w:r>
        <w:rPr>
          <w:rFonts w:hint="cs"/>
          <w:rtl/>
        </w:rPr>
        <w:t>.</w:t>
      </w:r>
    </w:p>
    <w:p w:rsidR="00432272" w:rsidRDefault="00432272" w:rsidP="00BA73B6">
      <w:pPr>
        <w:rPr>
          <w:rtl/>
        </w:rPr>
      </w:pPr>
      <w:bookmarkStart w:id="33112" w:name="_ETM_Q78_420551"/>
      <w:bookmarkStart w:id="33113" w:name="_ETM_Q78_420652"/>
      <w:bookmarkStart w:id="33114" w:name="_ETM_Q78_421686"/>
      <w:bookmarkEnd w:id="33112"/>
      <w:bookmarkEnd w:id="33113"/>
      <w:bookmarkEnd w:id="33114"/>
    </w:p>
    <w:p w:rsidR="00432272" w:rsidRDefault="00432272" w:rsidP="00BA73B6">
      <w:pPr>
        <w:pStyle w:val="a4"/>
        <w:keepNext/>
        <w:rPr>
          <w:rtl/>
        </w:rPr>
      </w:pPr>
      <w:bookmarkStart w:id="33115" w:name="ET_speaker_5080_25"/>
      <w:r w:rsidRPr="00193A01">
        <w:rPr>
          <w:rStyle w:val="TagStyle"/>
          <w:rtl/>
        </w:rPr>
        <w:t xml:space="preserve"> &lt;&lt; דובר &gt;&gt;</w:t>
      </w:r>
      <w:r w:rsidRPr="00593D45">
        <w:rPr>
          <w:rStyle w:val="TagStyle"/>
          <w:rtl/>
        </w:rPr>
        <w:t xml:space="preserve"> </w:t>
      </w:r>
      <w:bookmarkStart w:id="33116" w:name="_Toc124881487"/>
      <w:bookmarkStart w:id="33117" w:name="_Toc124882195"/>
      <w:r>
        <w:rPr>
          <w:rtl/>
        </w:rPr>
        <w:t>בועז טופורובסקי (יש עתיד):</w:t>
      </w:r>
      <w:bookmarkEnd w:id="33116"/>
      <w:bookmarkEnd w:id="33117"/>
      <w:r w:rsidRPr="00593D45">
        <w:rPr>
          <w:rStyle w:val="TagStyle"/>
          <w:rtl/>
        </w:rPr>
        <w:t xml:space="preserve"> </w:t>
      </w:r>
      <w:r w:rsidRPr="00193A01">
        <w:rPr>
          <w:rStyle w:val="TagStyle"/>
          <w:rtl/>
        </w:rPr>
        <w:t>&lt;&lt; דובר &gt;&gt;</w:t>
      </w:r>
      <w:r>
        <w:rPr>
          <w:rtl/>
        </w:rPr>
        <w:t xml:space="preserve">   </w:t>
      </w:r>
      <w:bookmarkEnd w:id="33115"/>
    </w:p>
    <w:p w:rsidR="00432272" w:rsidRDefault="00432272" w:rsidP="00DA3834">
      <w:pPr>
        <w:rPr>
          <w:rtl/>
        </w:rPr>
      </w:pPr>
    </w:p>
    <w:p w:rsidR="00432272" w:rsidRDefault="00432272" w:rsidP="00BA73B6">
      <w:pPr>
        <w:rPr>
          <w:rtl/>
        </w:rPr>
      </w:pPr>
      <w:bookmarkStart w:id="33118" w:name="_ETM_Q78_422379"/>
      <w:bookmarkStart w:id="33119" w:name="_ETM_Q78_422451"/>
      <w:bookmarkStart w:id="33120" w:name="_ETM_Q78_434040"/>
      <w:bookmarkEnd w:id="33118"/>
      <w:bookmarkEnd w:id="33119"/>
      <w:bookmarkEnd w:id="33120"/>
      <w:r>
        <w:rPr>
          <w:rtl/>
        </w:rPr>
        <w:t xml:space="preserve">אדוני </w:t>
      </w:r>
      <w:bookmarkStart w:id="33121" w:name="_ETM_Q78_434310"/>
      <w:bookmarkEnd w:id="33121"/>
      <w:r>
        <w:rPr>
          <w:rtl/>
        </w:rPr>
        <w:t>היושב-ראש</w:t>
      </w:r>
      <w:r>
        <w:rPr>
          <w:rFonts w:hint="cs"/>
          <w:rtl/>
        </w:rPr>
        <w:t>,</w:t>
      </w:r>
      <w:r>
        <w:rPr>
          <w:rtl/>
        </w:rPr>
        <w:t xml:space="preserve"> </w:t>
      </w:r>
      <w:bookmarkStart w:id="33122" w:name="_ETM_Q78_434909"/>
      <w:bookmarkEnd w:id="33122"/>
      <w:r>
        <w:rPr>
          <w:rtl/>
        </w:rPr>
        <w:t xml:space="preserve">חברי </w:t>
      </w:r>
      <w:bookmarkStart w:id="33123" w:name="_ETM_Q78_435239"/>
      <w:bookmarkEnd w:id="33123"/>
      <w:r>
        <w:rPr>
          <w:rtl/>
        </w:rPr>
        <w:t xml:space="preserve">וחברות </w:t>
      </w:r>
      <w:bookmarkStart w:id="33124" w:name="_ETM_Q78_435689"/>
      <w:bookmarkEnd w:id="33124"/>
      <w:r>
        <w:rPr>
          <w:rtl/>
        </w:rPr>
        <w:t>הכנסת</w:t>
      </w:r>
      <w:r>
        <w:rPr>
          <w:rFonts w:hint="cs"/>
          <w:rtl/>
        </w:rPr>
        <w:t>,</w:t>
      </w:r>
      <w:r>
        <w:rPr>
          <w:rtl/>
        </w:rPr>
        <w:t xml:space="preserve"> </w:t>
      </w:r>
      <w:bookmarkStart w:id="33125" w:name="_ETM_Q78_436139"/>
      <w:bookmarkEnd w:id="33125"/>
      <w:r>
        <w:rPr>
          <w:rtl/>
        </w:rPr>
        <w:t xml:space="preserve">אני </w:t>
      </w:r>
      <w:bookmarkStart w:id="33126" w:name="_ETM_Q78_436289"/>
      <w:bookmarkEnd w:id="33126"/>
      <w:r>
        <w:rPr>
          <w:rtl/>
        </w:rPr>
        <w:t xml:space="preserve">אמשיך </w:t>
      </w:r>
      <w:bookmarkStart w:id="33127" w:name="_ETM_Q78_436710"/>
      <w:bookmarkStart w:id="33128" w:name="_ETM_Q78_437130"/>
      <w:bookmarkStart w:id="33129" w:name="_ETM_Q78_441390"/>
      <w:bookmarkStart w:id="33130" w:name="_ETM_Q78_441720"/>
      <w:bookmarkStart w:id="33131" w:name="_ETM_Q78_441990"/>
      <w:bookmarkEnd w:id="33127"/>
      <w:bookmarkEnd w:id="33128"/>
      <w:bookmarkEnd w:id="33129"/>
      <w:bookmarkEnd w:id="33130"/>
      <w:bookmarkEnd w:id="33131"/>
      <w:r>
        <w:rPr>
          <w:rtl/>
        </w:rPr>
        <w:t xml:space="preserve">מאיפה </w:t>
      </w:r>
      <w:bookmarkStart w:id="33132" w:name="_ETM_Q78_442290"/>
      <w:bookmarkEnd w:id="33132"/>
      <w:r>
        <w:rPr>
          <w:rtl/>
        </w:rPr>
        <w:t xml:space="preserve">שהפסקתי </w:t>
      </w:r>
      <w:bookmarkStart w:id="33133" w:name="_ETM_Q78_442920"/>
      <w:bookmarkEnd w:id="33133"/>
      <w:r>
        <w:rPr>
          <w:rtl/>
        </w:rPr>
        <w:t>קוד</w:t>
      </w:r>
      <w:r>
        <w:rPr>
          <w:rFonts w:hint="cs"/>
          <w:rtl/>
        </w:rPr>
        <w:t>ם.</w:t>
      </w:r>
      <w:r>
        <w:rPr>
          <w:rtl/>
        </w:rPr>
        <w:t xml:space="preserve"> </w:t>
      </w:r>
      <w:bookmarkStart w:id="33134" w:name="_ETM_Q78_444080"/>
      <w:bookmarkEnd w:id="33134"/>
      <w:r>
        <w:rPr>
          <w:rtl/>
        </w:rPr>
        <w:t xml:space="preserve">אם </w:t>
      </w:r>
      <w:bookmarkStart w:id="33135" w:name="_ETM_Q78_444259"/>
      <w:bookmarkEnd w:id="33135"/>
      <w:r>
        <w:rPr>
          <w:rtl/>
        </w:rPr>
        <w:t xml:space="preserve">אני </w:t>
      </w:r>
      <w:bookmarkStart w:id="33136" w:name="_ETM_Q78_444409"/>
      <w:bookmarkEnd w:id="33136"/>
      <w:r>
        <w:rPr>
          <w:rtl/>
        </w:rPr>
        <w:t xml:space="preserve">זוכר </w:t>
      </w:r>
      <w:bookmarkStart w:id="33137" w:name="_ETM_Q78_444710"/>
      <w:bookmarkEnd w:id="33137"/>
      <w:r>
        <w:rPr>
          <w:rtl/>
        </w:rPr>
        <w:t>נכון</w:t>
      </w:r>
      <w:r>
        <w:rPr>
          <w:rFonts w:hint="cs"/>
          <w:rtl/>
        </w:rPr>
        <w:t>,</w:t>
      </w:r>
      <w:r>
        <w:rPr>
          <w:rtl/>
        </w:rPr>
        <w:t xml:space="preserve"> </w:t>
      </w:r>
      <w:bookmarkStart w:id="33138" w:name="_ETM_Q78_445099"/>
      <w:bookmarkEnd w:id="33138"/>
      <w:r>
        <w:rPr>
          <w:rtl/>
        </w:rPr>
        <w:t xml:space="preserve">הייתי </w:t>
      </w:r>
      <w:bookmarkStart w:id="33139" w:name="_ETM_Q78_445400"/>
      <w:bookmarkEnd w:id="33139"/>
      <w:r>
        <w:rPr>
          <w:rtl/>
        </w:rPr>
        <w:t xml:space="preserve">באמצע </w:t>
      </w:r>
      <w:bookmarkStart w:id="33140" w:name="_ETM_Q78_445789"/>
      <w:bookmarkEnd w:id="33140"/>
      <w:r>
        <w:rPr>
          <w:rtl/>
        </w:rPr>
        <w:t xml:space="preserve">המשפט </w:t>
      </w:r>
      <w:bookmarkStart w:id="33141" w:name="_ETM_Q78_446300"/>
      <w:bookmarkEnd w:id="33141"/>
      <w:r>
        <w:rPr>
          <w:rtl/>
        </w:rPr>
        <w:t xml:space="preserve">שנתן </w:t>
      </w:r>
      <w:bookmarkStart w:id="33142" w:name="_ETM_Q78_447499"/>
      <w:bookmarkEnd w:id="33142"/>
      <w:r>
        <w:rPr>
          <w:rtl/>
        </w:rPr>
        <w:t>דוגמ</w:t>
      </w:r>
      <w:r>
        <w:rPr>
          <w:rFonts w:hint="cs"/>
          <w:rtl/>
        </w:rPr>
        <w:t>ה</w:t>
      </w:r>
      <w:r>
        <w:rPr>
          <w:rtl/>
        </w:rPr>
        <w:t xml:space="preserve"> </w:t>
      </w:r>
      <w:bookmarkStart w:id="33143" w:name="_ETM_Q78_448760"/>
      <w:bookmarkEnd w:id="33143"/>
      <w:r>
        <w:rPr>
          <w:rtl/>
        </w:rPr>
        <w:t xml:space="preserve">איך </w:t>
      </w:r>
      <w:bookmarkStart w:id="33144" w:name="_ETM_Q78_449540"/>
      <w:bookmarkEnd w:id="33144"/>
      <w:r>
        <w:rPr>
          <w:rtl/>
        </w:rPr>
        <w:t xml:space="preserve">הרפורמה </w:t>
      </w:r>
      <w:bookmarkStart w:id="33145" w:name="_ETM_Q78_450770"/>
      <w:bookmarkEnd w:id="33145"/>
      <w:r>
        <w:rPr>
          <w:rtl/>
        </w:rPr>
        <w:t xml:space="preserve">הנוכחית </w:t>
      </w:r>
      <w:bookmarkStart w:id="33146" w:name="_ETM_Q78_451250"/>
      <w:bookmarkEnd w:id="33146"/>
      <w:r>
        <w:rPr>
          <w:rtl/>
        </w:rPr>
        <w:t xml:space="preserve">יכולה </w:t>
      </w:r>
      <w:bookmarkStart w:id="33147" w:name="_ETM_Q78_451580"/>
      <w:bookmarkEnd w:id="33147"/>
      <w:r>
        <w:rPr>
          <w:rtl/>
        </w:rPr>
        <w:t xml:space="preserve">לפגוע </w:t>
      </w:r>
      <w:bookmarkStart w:id="33148" w:name="_ETM_Q78_451970"/>
      <w:bookmarkEnd w:id="33148"/>
      <w:r>
        <w:rPr>
          <w:rtl/>
        </w:rPr>
        <w:t xml:space="preserve">בזכויות </w:t>
      </w:r>
      <w:bookmarkStart w:id="33149" w:name="_ETM_Q78_452570"/>
      <w:bookmarkEnd w:id="33149"/>
      <w:r>
        <w:rPr>
          <w:rtl/>
        </w:rPr>
        <w:t>אדם</w:t>
      </w:r>
      <w:r>
        <w:rPr>
          <w:rFonts w:hint="cs"/>
          <w:rtl/>
        </w:rPr>
        <w:t>.</w:t>
      </w:r>
      <w:r>
        <w:rPr>
          <w:rtl/>
        </w:rPr>
        <w:t xml:space="preserve"> </w:t>
      </w:r>
      <w:bookmarkStart w:id="33150" w:name="_ETM_Q78_454150"/>
      <w:bookmarkEnd w:id="33150"/>
      <w:r>
        <w:rPr>
          <w:rFonts w:hint="cs"/>
          <w:rtl/>
        </w:rPr>
        <w:t>ה</w:t>
      </w:r>
      <w:r>
        <w:rPr>
          <w:rtl/>
        </w:rPr>
        <w:t>דוגמ</w:t>
      </w:r>
      <w:r>
        <w:rPr>
          <w:rFonts w:hint="cs"/>
          <w:rtl/>
        </w:rPr>
        <w:t>ה</w:t>
      </w:r>
      <w:r>
        <w:rPr>
          <w:rtl/>
        </w:rPr>
        <w:t xml:space="preserve"> </w:t>
      </w:r>
      <w:bookmarkStart w:id="33151" w:name="_ETM_Q78_454509"/>
      <w:bookmarkEnd w:id="33151"/>
      <w:r>
        <w:rPr>
          <w:rtl/>
        </w:rPr>
        <w:t>שנתתי</w:t>
      </w:r>
      <w:r>
        <w:rPr>
          <w:rFonts w:hint="cs"/>
          <w:rtl/>
        </w:rPr>
        <w:t>,</w:t>
      </w:r>
      <w:r>
        <w:rPr>
          <w:rtl/>
        </w:rPr>
        <w:t xml:space="preserve"> </w:t>
      </w:r>
      <w:bookmarkStart w:id="33152" w:name="_ETM_Q78_457240"/>
      <w:bookmarkEnd w:id="33152"/>
      <w:r>
        <w:rPr>
          <w:rtl/>
        </w:rPr>
        <w:t xml:space="preserve">שכחתי </w:t>
      </w:r>
      <w:bookmarkStart w:id="33153" w:name="_ETM_Q78_457839"/>
      <w:bookmarkEnd w:id="33153"/>
      <w:r>
        <w:rPr>
          <w:rtl/>
        </w:rPr>
        <w:t>אותה</w:t>
      </w:r>
      <w:r>
        <w:rPr>
          <w:rFonts w:hint="cs"/>
          <w:rtl/>
        </w:rPr>
        <w:t>,</w:t>
      </w:r>
      <w:r>
        <w:rPr>
          <w:rtl/>
        </w:rPr>
        <w:t xml:space="preserve"> </w:t>
      </w:r>
      <w:bookmarkStart w:id="33154" w:name="_ETM_Q78_458589"/>
      <w:bookmarkEnd w:id="33154"/>
      <w:r>
        <w:rPr>
          <w:rtl/>
        </w:rPr>
        <w:t xml:space="preserve">ואני </w:t>
      </w:r>
      <w:bookmarkStart w:id="33155" w:name="_ETM_Q78_458919"/>
      <w:bookmarkEnd w:id="33155"/>
      <w:r>
        <w:rPr>
          <w:rtl/>
        </w:rPr>
        <w:t xml:space="preserve">אתן </w:t>
      </w:r>
      <w:bookmarkStart w:id="33156" w:name="_ETM_Q78_459099"/>
      <w:bookmarkEnd w:id="33156"/>
      <w:r>
        <w:rPr>
          <w:rtl/>
        </w:rPr>
        <w:t xml:space="preserve">דוגמה </w:t>
      </w:r>
      <w:bookmarkStart w:id="33157" w:name="_ETM_Q78_459400"/>
      <w:bookmarkEnd w:id="33157"/>
      <w:r>
        <w:rPr>
          <w:rtl/>
        </w:rPr>
        <w:t>חדשה</w:t>
      </w:r>
      <w:r>
        <w:rPr>
          <w:rFonts w:hint="cs"/>
          <w:rtl/>
        </w:rPr>
        <w:t>,</w:t>
      </w:r>
      <w:r>
        <w:rPr>
          <w:rtl/>
        </w:rPr>
        <w:t xml:space="preserve"> </w:t>
      </w:r>
      <w:bookmarkStart w:id="33158" w:name="_ETM_Q78_459819"/>
      <w:bookmarkEnd w:id="33158"/>
      <w:r>
        <w:rPr>
          <w:rtl/>
        </w:rPr>
        <w:t xml:space="preserve">כי </w:t>
      </w:r>
      <w:bookmarkStart w:id="33159" w:name="_ETM_Q78_459939"/>
      <w:bookmarkEnd w:id="33159"/>
      <w:r>
        <w:rPr>
          <w:rtl/>
        </w:rPr>
        <w:t>יכול</w:t>
      </w:r>
      <w:r>
        <w:rPr>
          <w:rFonts w:hint="cs"/>
          <w:rtl/>
        </w:rPr>
        <w:t>ים</w:t>
      </w:r>
      <w:r>
        <w:rPr>
          <w:rtl/>
        </w:rPr>
        <w:t xml:space="preserve"> </w:t>
      </w:r>
      <w:bookmarkStart w:id="33160" w:name="_ETM_Q78_460120"/>
      <w:bookmarkEnd w:id="33160"/>
      <w:r>
        <w:rPr>
          <w:rtl/>
        </w:rPr>
        <w:t xml:space="preserve">להיות </w:t>
      </w:r>
      <w:bookmarkStart w:id="33161" w:name="_ETM_Q78_460270"/>
      <w:bookmarkEnd w:id="33161"/>
      <w:r>
        <w:rPr>
          <w:rtl/>
        </w:rPr>
        <w:t xml:space="preserve">הרבה </w:t>
      </w:r>
      <w:bookmarkStart w:id="33162" w:name="_ETM_Q78_460509"/>
      <w:bookmarkEnd w:id="33162"/>
      <w:r>
        <w:rPr>
          <w:rtl/>
        </w:rPr>
        <w:t>דברים</w:t>
      </w:r>
      <w:r>
        <w:rPr>
          <w:rFonts w:hint="cs"/>
          <w:rtl/>
        </w:rPr>
        <w:t>.</w:t>
      </w:r>
      <w:r>
        <w:rPr>
          <w:rtl/>
        </w:rPr>
        <w:t xml:space="preserve"> </w:t>
      </w:r>
      <w:bookmarkStart w:id="33163" w:name="_ETM_Q78_461199"/>
      <w:bookmarkStart w:id="33164" w:name="_ETM_Q78_461560"/>
      <w:bookmarkStart w:id="33165" w:name="_ETM_Q78_461860"/>
      <w:bookmarkStart w:id="33166" w:name="_ETM_Q78_462249"/>
      <w:bookmarkEnd w:id="33163"/>
      <w:bookmarkEnd w:id="33164"/>
      <w:bookmarkEnd w:id="33165"/>
      <w:bookmarkEnd w:id="33166"/>
      <w:r>
        <w:rPr>
          <w:rtl/>
        </w:rPr>
        <w:t xml:space="preserve">בסופו </w:t>
      </w:r>
      <w:bookmarkStart w:id="33167" w:name="_ETM_Q78_462610"/>
      <w:bookmarkEnd w:id="33167"/>
      <w:r>
        <w:rPr>
          <w:rtl/>
        </w:rPr>
        <w:t xml:space="preserve">של </w:t>
      </w:r>
      <w:bookmarkStart w:id="33168" w:name="_ETM_Q78_462699"/>
      <w:bookmarkEnd w:id="33168"/>
      <w:r>
        <w:rPr>
          <w:rtl/>
        </w:rPr>
        <w:t xml:space="preserve">דבר </w:t>
      </w:r>
      <w:bookmarkStart w:id="33169" w:name="_ETM_Q78_462909"/>
      <w:bookmarkEnd w:id="33169"/>
      <w:r>
        <w:rPr>
          <w:rtl/>
        </w:rPr>
        <w:t xml:space="preserve">יכולה </w:t>
      </w:r>
      <w:bookmarkStart w:id="33170" w:name="_ETM_Q78_463270"/>
      <w:bookmarkEnd w:id="33170"/>
      <w:r>
        <w:rPr>
          <w:rtl/>
        </w:rPr>
        <w:t xml:space="preserve">להיות </w:t>
      </w:r>
      <w:bookmarkStart w:id="33171" w:name="_ETM_Q78_463479"/>
      <w:bookmarkEnd w:id="33171"/>
      <w:r>
        <w:rPr>
          <w:rtl/>
        </w:rPr>
        <w:t>קונ</w:t>
      </w:r>
      <w:r>
        <w:rPr>
          <w:rFonts w:hint="cs"/>
          <w:rtl/>
        </w:rPr>
        <w:t xml:space="preserve">יוקטורה </w:t>
      </w:r>
      <w:bookmarkStart w:id="33172" w:name="_ETM_Q78_464080"/>
      <w:bookmarkStart w:id="33173" w:name="_ETM_Q78_464379"/>
      <w:bookmarkStart w:id="33174" w:name="_ETM_Q78_465100"/>
      <w:bookmarkStart w:id="33175" w:name="_ETM_Q78_465520"/>
      <w:bookmarkEnd w:id="33172"/>
      <w:bookmarkEnd w:id="33173"/>
      <w:bookmarkEnd w:id="33174"/>
      <w:bookmarkEnd w:id="33175"/>
      <w:r>
        <w:rPr>
          <w:rtl/>
        </w:rPr>
        <w:t xml:space="preserve">פוליטית </w:t>
      </w:r>
      <w:bookmarkStart w:id="33176" w:name="_ETM_Q78_467770"/>
      <w:bookmarkEnd w:id="33176"/>
      <w:r>
        <w:rPr>
          <w:rtl/>
        </w:rPr>
        <w:t xml:space="preserve">שתבוא </w:t>
      </w:r>
      <w:bookmarkStart w:id="33177" w:name="_ETM_Q78_469270"/>
      <w:bookmarkEnd w:id="33177"/>
      <w:r>
        <w:rPr>
          <w:rtl/>
        </w:rPr>
        <w:t xml:space="preserve">ותחליט </w:t>
      </w:r>
      <w:bookmarkStart w:id="33178" w:name="_ETM_Q78_470020"/>
      <w:bookmarkEnd w:id="33178"/>
      <w:r>
        <w:rPr>
          <w:rFonts w:hint="cs"/>
          <w:rtl/>
        </w:rPr>
        <w:t xml:space="preserve">– </w:t>
      </w:r>
      <w:r>
        <w:rPr>
          <w:rtl/>
        </w:rPr>
        <w:t xml:space="preserve">כי </w:t>
      </w:r>
      <w:bookmarkStart w:id="33179" w:name="_ETM_Q78_470169"/>
      <w:bookmarkEnd w:id="33179"/>
      <w:r>
        <w:rPr>
          <w:rtl/>
        </w:rPr>
        <w:t xml:space="preserve">זה </w:t>
      </w:r>
      <w:bookmarkStart w:id="33180" w:name="_ETM_Q78_470319"/>
      <w:bookmarkEnd w:id="33180"/>
      <w:r>
        <w:rPr>
          <w:rtl/>
        </w:rPr>
        <w:t xml:space="preserve">מה </w:t>
      </w:r>
      <w:bookmarkStart w:id="33181" w:name="_ETM_Q78_470439"/>
      <w:bookmarkEnd w:id="33181"/>
      <w:r>
        <w:rPr>
          <w:rtl/>
        </w:rPr>
        <w:t>שי</w:t>
      </w:r>
      <w:r>
        <w:rPr>
          <w:rFonts w:hint="cs"/>
          <w:rtl/>
        </w:rPr>
        <w:t xml:space="preserve">היה </w:t>
      </w:r>
      <w:bookmarkStart w:id="33182" w:name="_ETM_Q78_472439"/>
      <w:bookmarkStart w:id="33183" w:name="_ETM_Q78_472919"/>
      <w:bookmarkEnd w:id="33182"/>
      <w:bookmarkEnd w:id="33183"/>
      <w:r>
        <w:rPr>
          <w:rFonts w:hint="cs"/>
          <w:rtl/>
        </w:rPr>
        <w:t xml:space="preserve">הרוב </w:t>
      </w:r>
      <w:bookmarkStart w:id="33184" w:name="_ETM_Q78_474953"/>
      <w:bookmarkEnd w:id="33184"/>
      <w:r>
        <w:rPr>
          <w:rFonts w:hint="eastAsia"/>
          <w:rtl/>
        </w:rPr>
        <w:t>–</w:t>
      </w:r>
      <w:r>
        <w:rPr>
          <w:rFonts w:hint="cs"/>
          <w:rtl/>
        </w:rPr>
        <w:t xml:space="preserve"> שמי </w:t>
      </w:r>
      <w:r>
        <w:rPr>
          <w:rtl/>
        </w:rPr>
        <w:t xml:space="preserve">שלא </w:t>
      </w:r>
      <w:bookmarkStart w:id="33185" w:name="_ETM_Q78_473490"/>
      <w:bookmarkEnd w:id="33185"/>
      <w:r>
        <w:rPr>
          <w:rtl/>
        </w:rPr>
        <w:t xml:space="preserve">לומד </w:t>
      </w:r>
      <w:bookmarkStart w:id="33186" w:name="_ETM_Q78_473849"/>
      <w:bookmarkEnd w:id="33186"/>
      <w:r>
        <w:rPr>
          <w:rtl/>
        </w:rPr>
        <w:t xml:space="preserve">לימודי </w:t>
      </w:r>
      <w:bookmarkStart w:id="33187" w:name="_ETM_Q78_474240"/>
      <w:bookmarkEnd w:id="33187"/>
      <w:r>
        <w:rPr>
          <w:rtl/>
        </w:rPr>
        <w:t>ליבה</w:t>
      </w:r>
      <w:r>
        <w:rPr>
          <w:rFonts w:hint="cs"/>
          <w:rtl/>
        </w:rPr>
        <w:t>,</w:t>
      </w:r>
      <w:r>
        <w:rPr>
          <w:rtl/>
        </w:rPr>
        <w:t xml:space="preserve"> </w:t>
      </w:r>
      <w:bookmarkStart w:id="33188" w:name="_ETM_Q78_475259"/>
      <w:bookmarkEnd w:id="33188"/>
      <w:r>
        <w:rPr>
          <w:rtl/>
        </w:rPr>
        <w:t xml:space="preserve">לא </w:t>
      </w:r>
      <w:bookmarkStart w:id="33189" w:name="_ETM_Q78_475469"/>
      <w:bookmarkEnd w:id="33189"/>
      <w:r>
        <w:rPr>
          <w:rFonts w:hint="cs"/>
          <w:rtl/>
        </w:rPr>
        <w:t>ת</w:t>
      </w:r>
      <w:r>
        <w:rPr>
          <w:rtl/>
        </w:rPr>
        <w:t xml:space="preserve">היה </w:t>
      </w:r>
      <w:bookmarkStart w:id="33190" w:name="_ETM_Q78_475559"/>
      <w:bookmarkEnd w:id="33190"/>
      <w:r>
        <w:rPr>
          <w:rtl/>
        </w:rPr>
        <w:t xml:space="preserve">לו </w:t>
      </w:r>
      <w:bookmarkStart w:id="33191" w:name="_ETM_Q78_475650"/>
      <w:bookmarkEnd w:id="33191"/>
      <w:r>
        <w:rPr>
          <w:rtl/>
        </w:rPr>
        <w:t>אזרחות</w:t>
      </w:r>
      <w:r>
        <w:rPr>
          <w:rFonts w:hint="cs"/>
          <w:rtl/>
        </w:rPr>
        <w:t>.</w:t>
      </w:r>
      <w:r>
        <w:rPr>
          <w:rtl/>
        </w:rPr>
        <w:t xml:space="preserve"> </w:t>
      </w:r>
      <w:bookmarkStart w:id="33192" w:name="_ETM_Q78_477319"/>
      <w:bookmarkEnd w:id="33192"/>
      <w:r>
        <w:rPr>
          <w:rtl/>
        </w:rPr>
        <w:t xml:space="preserve">כמובן </w:t>
      </w:r>
      <w:bookmarkStart w:id="33193" w:name="_ETM_Q78_477800"/>
      <w:bookmarkEnd w:id="33193"/>
      <w:r>
        <w:rPr>
          <w:rtl/>
        </w:rPr>
        <w:t xml:space="preserve">שאנחנו </w:t>
      </w:r>
      <w:bookmarkStart w:id="33194" w:name="_ETM_Q78_478219"/>
      <w:bookmarkEnd w:id="33194"/>
      <w:r>
        <w:rPr>
          <w:rtl/>
        </w:rPr>
        <w:t xml:space="preserve">לא </w:t>
      </w:r>
      <w:bookmarkStart w:id="33195" w:name="_ETM_Q78_478309"/>
      <w:bookmarkEnd w:id="33195"/>
      <w:r>
        <w:rPr>
          <w:rtl/>
        </w:rPr>
        <w:t xml:space="preserve">רוצים </w:t>
      </w:r>
      <w:bookmarkStart w:id="33196" w:name="_ETM_Q78_478580"/>
      <w:bookmarkEnd w:id="33196"/>
      <w:r>
        <w:rPr>
          <w:rtl/>
        </w:rPr>
        <w:t xml:space="preserve">שכזה </w:t>
      </w:r>
      <w:bookmarkStart w:id="33197" w:name="_ETM_Q78_478969"/>
      <w:bookmarkEnd w:id="33197"/>
      <w:r>
        <w:rPr>
          <w:rtl/>
        </w:rPr>
        <w:t xml:space="preserve">דבר </w:t>
      </w:r>
      <w:bookmarkStart w:id="33198" w:name="_ETM_Q78_479270"/>
      <w:bookmarkEnd w:id="33198"/>
      <w:r>
        <w:rPr>
          <w:rtl/>
        </w:rPr>
        <w:t>יקרה</w:t>
      </w:r>
      <w:r>
        <w:rPr>
          <w:rFonts w:hint="cs"/>
          <w:rtl/>
        </w:rPr>
        <w:t>,</w:t>
      </w:r>
      <w:r>
        <w:rPr>
          <w:rtl/>
        </w:rPr>
        <w:t xml:space="preserve"> </w:t>
      </w:r>
      <w:bookmarkStart w:id="33199" w:name="_ETM_Q78_479629"/>
      <w:bookmarkEnd w:id="33199"/>
      <w:r>
        <w:rPr>
          <w:rtl/>
        </w:rPr>
        <w:t xml:space="preserve">אבל </w:t>
      </w:r>
      <w:bookmarkStart w:id="33200" w:name="_ETM_Q78_480110"/>
      <w:bookmarkEnd w:id="33200"/>
      <w:r>
        <w:rPr>
          <w:rtl/>
        </w:rPr>
        <w:t xml:space="preserve">מי </w:t>
      </w:r>
      <w:bookmarkStart w:id="33201" w:name="_ETM_Q78_480319"/>
      <w:bookmarkEnd w:id="33201"/>
      <w:r>
        <w:rPr>
          <w:rtl/>
        </w:rPr>
        <w:t xml:space="preserve">יודע </w:t>
      </w:r>
      <w:bookmarkStart w:id="33202" w:name="_ETM_Q78_480589"/>
      <w:bookmarkEnd w:id="33202"/>
      <w:r>
        <w:rPr>
          <w:rtl/>
        </w:rPr>
        <w:t xml:space="preserve">מה </w:t>
      </w:r>
      <w:bookmarkStart w:id="33203" w:name="_ETM_Q78_480710"/>
      <w:bookmarkEnd w:id="33203"/>
      <w:r>
        <w:rPr>
          <w:rtl/>
        </w:rPr>
        <w:t xml:space="preserve">יכול </w:t>
      </w:r>
      <w:bookmarkStart w:id="33204" w:name="_ETM_Q78_480949"/>
      <w:bookmarkEnd w:id="33204"/>
      <w:r>
        <w:rPr>
          <w:rtl/>
        </w:rPr>
        <w:t xml:space="preserve">להיות </w:t>
      </w:r>
      <w:bookmarkStart w:id="33205" w:name="_ETM_Q78_480000"/>
      <w:bookmarkEnd w:id="33205"/>
      <w:r>
        <w:rPr>
          <w:rFonts w:hint="cs"/>
          <w:rtl/>
        </w:rPr>
        <w:t>בפוליטיקה?</w:t>
      </w:r>
      <w:r>
        <w:rPr>
          <w:rtl/>
        </w:rPr>
        <w:t xml:space="preserve"> </w:t>
      </w:r>
      <w:bookmarkStart w:id="33206" w:name="_ETM_Q78_482320"/>
      <w:bookmarkEnd w:id="33206"/>
    </w:p>
    <w:p w:rsidR="00432272" w:rsidRDefault="00432272" w:rsidP="00BA73B6">
      <w:pPr>
        <w:rPr>
          <w:rtl/>
        </w:rPr>
      </w:pPr>
    </w:p>
    <w:p w:rsidR="00432272" w:rsidRDefault="00432272" w:rsidP="00BA73B6">
      <w:pPr>
        <w:rPr>
          <w:rtl/>
        </w:rPr>
      </w:pPr>
      <w:r>
        <w:rPr>
          <w:rtl/>
        </w:rPr>
        <w:t xml:space="preserve">יכול </w:t>
      </w:r>
      <w:bookmarkStart w:id="33207" w:name="_ETM_Q78_482650"/>
      <w:bookmarkEnd w:id="33207"/>
      <w:r>
        <w:rPr>
          <w:rtl/>
        </w:rPr>
        <w:t xml:space="preserve">לבוא </w:t>
      </w:r>
      <w:bookmarkStart w:id="33208" w:name="_ETM_Q78_483190"/>
      <w:bookmarkEnd w:id="33208"/>
      <w:r>
        <w:rPr>
          <w:rtl/>
        </w:rPr>
        <w:t xml:space="preserve">נציג </w:t>
      </w:r>
      <w:bookmarkStart w:id="33209" w:name="_ETM_Q78_483669"/>
      <w:bookmarkEnd w:id="33209"/>
      <w:r>
        <w:rPr>
          <w:rtl/>
        </w:rPr>
        <w:t>באופוזיציה</w:t>
      </w:r>
      <w:r>
        <w:rPr>
          <w:rFonts w:hint="cs"/>
          <w:rtl/>
        </w:rPr>
        <w:t>,</w:t>
      </w:r>
      <w:r>
        <w:rPr>
          <w:rtl/>
        </w:rPr>
        <w:t xml:space="preserve"> </w:t>
      </w:r>
      <w:bookmarkStart w:id="33210" w:name="_ETM_Q78_485859"/>
      <w:bookmarkStart w:id="33211" w:name="_ETM_Q78_486160"/>
      <w:bookmarkEnd w:id="33210"/>
      <w:bookmarkEnd w:id="33211"/>
      <w:r>
        <w:rPr>
          <w:rFonts w:hint="cs"/>
          <w:rtl/>
        </w:rPr>
        <w:t>ו</w:t>
      </w:r>
      <w:r>
        <w:rPr>
          <w:rtl/>
        </w:rPr>
        <w:t xml:space="preserve">כדי </w:t>
      </w:r>
      <w:bookmarkStart w:id="33212" w:name="_ETM_Q78_486370"/>
      <w:bookmarkEnd w:id="33212"/>
      <w:r>
        <w:rPr>
          <w:rtl/>
        </w:rPr>
        <w:t xml:space="preserve">לתמוך </w:t>
      </w:r>
      <w:bookmarkStart w:id="33213" w:name="_ETM_Q78_486819"/>
      <w:bookmarkEnd w:id="33213"/>
      <w:r>
        <w:rPr>
          <w:rtl/>
        </w:rPr>
        <w:t xml:space="preserve">בחוק </w:t>
      </w:r>
      <w:bookmarkStart w:id="33214" w:name="_ETM_Q78_487299"/>
      <w:bookmarkEnd w:id="33214"/>
      <w:r>
        <w:rPr>
          <w:rtl/>
        </w:rPr>
        <w:t xml:space="preserve">שחשוב </w:t>
      </w:r>
      <w:bookmarkStart w:id="33215" w:name="_ETM_Q78_487839"/>
      <w:bookmarkEnd w:id="33215"/>
      <w:r>
        <w:rPr>
          <w:rtl/>
        </w:rPr>
        <w:t xml:space="preserve">מאוד </w:t>
      </w:r>
      <w:bookmarkStart w:id="33216" w:name="_ETM_Q78_488110"/>
      <w:bookmarkEnd w:id="33216"/>
      <w:r>
        <w:rPr>
          <w:rtl/>
        </w:rPr>
        <w:t xml:space="preserve">לקואליציה </w:t>
      </w:r>
      <w:bookmarkStart w:id="33217" w:name="_ETM_Q78_489870"/>
      <w:bookmarkEnd w:id="33217"/>
      <w:r>
        <w:rPr>
          <w:rtl/>
        </w:rPr>
        <w:t xml:space="preserve">או </w:t>
      </w:r>
      <w:bookmarkStart w:id="33218" w:name="_ETM_Q78_490019"/>
      <w:bookmarkEnd w:id="33218"/>
      <w:r>
        <w:rPr>
          <w:rtl/>
        </w:rPr>
        <w:t xml:space="preserve">לראש </w:t>
      </w:r>
      <w:bookmarkStart w:id="33219" w:name="_ETM_Q78_490380"/>
      <w:bookmarkEnd w:id="33219"/>
      <w:r>
        <w:rPr>
          <w:rtl/>
        </w:rPr>
        <w:t>הממשלה</w:t>
      </w:r>
      <w:r>
        <w:rPr>
          <w:rFonts w:hint="cs"/>
          <w:rtl/>
        </w:rPr>
        <w:t>,</w:t>
      </w:r>
      <w:r>
        <w:rPr>
          <w:rtl/>
        </w:rPr>
        <w:t xml:space="preserve"> </w:t>
      </w:r>
      <w:bookmarkStart w:id="33220" w:name="_ETM_Q78_492010"/>
      <w:bookmarkEnd w:id="33220"/>
      <w:r>
        <w:rPr>
          <w:rtl/>
        </w:rPr>
        <w:t xml:space="preserve">הוא </w:t>
      </w:r>
      <w:bookmarkStart w:id="33221" w:name="_ETM_Q78_492279"/>
      <w:bookmarkEnd w:id="33221"/>
      <w:r>
        <w:rPr>
          <w:rFonts w:hint="cs"/>
          <w:rtl/>
        </w:rPr>
        <w:t>יציע</w:t>
      </w:r>
      <w:r>
        <w:rPr>
          <w:rtl/>
        </w:rPr>
        <w:t xml:space="preserve"> </w:t>
      </w:r>
      <w:bookmarkStart w:id="33222" w:name="_ETM_Q78_492639"/>
      <w:bookmarkEnd w:id="33222"/>
      <w:r>
        <w:rPr>
          <w:rtl/>
        </w:rPr>
        <w:t>דיל</w:t>
      </w:r>
      <w:r>
        <w:rPr>
          <w:rFonts w:hint="cs"/>
          <w:rtl/>
        </w:rPr>
        <w:t>,</w:t>
      </w:r>
      <w:r>
        <w:rPr>
          <w:rtl/>
        </w:rPr>
        <w:t xml:space="preserve"> </w:t>
      </w:r>
      <w:bookmarkStart w:id="33223" w:name="_ETM_Q78_494610"/>
      <w:bookmarkEnd w:id="33223"/>
      <w:r>
        <w:rPr>
          <w:rtl/>
        </w:rPr>
        <w:t>ו</w:t>
      </w:r>
      <w:r>
        <w:rPr>
          <w:rFonts w:hint="cs"/>
          <w:rtl/>
        </w:rPr>
        <w:t xml:space="preserve">הדיל </w:t>
      </w:r>
      <w:bookmarkStart w:id="33224" w:name="_ETM_Q78_495210"/>
      <w:bookmarkEnd w:id="33224"/>
      <w:r>
        <w:rPr>
          <w:rFonts w:hint="cs"/>
          <w:rtl/>
        </w:rPr>
        <w:t>י</w:t>
      </w:r>
      <w:r>
        <w:rPr>
          <w:rtl/>
        </w:rPr>
        <w:t xml:space="preserve">גיד </w:t>
      </w:r>
      <w:bookmarkStart w:id="33225" w:name="_ETM_Q78_495779"/>
      <w:bookmarkEnd w:id="33225"/>
      <w:r>
        <w:rPr>
          <w:rFonts w:hint="cs"/>
          <w:rtl/>
        </w:rPr>
        <w:t xml:space="preserve">– </w:t>
      </w:r>
      <w:r>
        <w:rPr>
          <w:rtl/>
        </w:rPr>
        <w:t>נגיד</w:t>
      </w:r>
      <w:r>
        <w:rPr>
          <w:rFonts w:hint="cs"/>
          <w:rtl/>
        </w:rPr>
        <w:t>,</w:t>
      </w:r>
      <w:r>
        <w:rPr>
          <w:rtl/>
        </w:rPr>
        <w:t xml:space="preserve"> </w:t>
      </w:r>
      <w:bookmarkStart w:id="33226" w:name="_ETM_Q78_496050"/>
      <w:bookmarkEnd w:id="33226"/>
      <w:r>
        <w:rPr>
          <w:rtl/>
        </w:rPr>
        <w:t xml:space="preserve">אותו </w:t>
      </w:r>
      <w:bookmarkStart w:id="33227" w:name="_ETM_Q78_496320"/>
      <w:bookmarkEnd w:id="33227"/>
      <w:r>
        <w:rPr>
          <w:rtl/>
        </w:rPr>
        <w:t>בן</w:t>
      </w:r>
      <w:r>
        <w:rPr>
          <w:rFonts w:hint="cs"/>
          <w:rtl/>
        </w:rPr>
        <w:t xml:space="preserve"> </w:t>
      </w:r>
      <w:r>
        <w:rPr>
          <w:rtl/>
        </w:rPr>
        <w:t xml:space="preserve">אדם </w:t>
      </w:r>
      <w:bookmarkStart w:id="33228" w:name="_ETM_Q78_496950"/>
      <w:bookmarkStart w:id="33229" w:name="_ETM_Q78_497190"/>
      <w:bookmarkEnd w:id="33228"/>
      <w:bookmarkEnd w:id="33229"/>
      <w:r>
        <w:rPr>
          <w:rtl/>
        </w:rPr>
        <w:t xml:space="preserve">מאוד </w:t>
      </w:r>
      <w:bookmarkStart w:id="33230" w:name="_ETM_Q78_497490"/>
      <w:bookmarkEnd w:id="33230"/>
      <w:r>
        <w:rPr>
          <w:rtl/>
        </w:rPr>
        <w:t xml:space="preserve">נלחם </w:t>
      </w:r>
      <w:bookmarkStart w:id="33231" w:name="_ETM_Q78_498060"/>
      <w:bookmarkEnd w:id="33231"/>
      <w:r>
        <w:rPr>
          <w:rtl/>
        </w:rPr>
        <w:t xml:space="preserve">בתאונת </w:t>
      </w:r>
      <w:bookmarkStart w:id="33232" w:name="_ETM_Q78_500619"/>
      <w:bookmarkEnd w:id="33232"/>
      <w:r>
        <w:rPr>
          <w:rtl/>
        </w:rPr>
        <w:t>דרכים</w:t>
      </w:r>
      <w:r>
        <w:rPr>
          <w:rFonts w:hint="cs"/>
          <w:rtl/>
        </w:rPr>
        <w:t>,</w:t>
      </w:r>
      <w:r>
        <w:rPr>
          <w:rtl/>
        </w:rPr>
        <w:t xml:space="preserve"> </w:t>
      </w:r>
      <w:bookmarkStart w:id="33233" w:name="_ETM_Q78_502279"/>
      <w:bookmarkEnd w:id="33233"/>
      <w:r>
        <w:rPr>
          <w:rtl/>
        </w:rPr>
        <w:t xml:space="preserve">אז </w:t>
      </w:r>
      <w:bookmarkStart w:id="33234" w:name="_ETM_Q78_502520"/>
      <w:bookmarkEnd w:id="33234"/>
      <w:r>
        <w:rPr>
          <w:rtl/>
        </w:rPr>
        <w:t xml:space="preserve">הדיל </w:t>
      </w:r>
      <w:bookmarkStart w:id="33235" w:name="_ETM_Q78_502789"/>
      <w:bookmarkEnd w:id="33235"/>
      <w:r>
        <w:rPr>
          <w:rtl/>
        </w:rPr>
        <w:t>יגיד</w:t>
      </w:r>
      <w:r>
        <w:rPr>
          <w:rFonts w:hint="cs"/>
          <w:rtl/>
        </w:rPr>
        <w:t>:</w:t>
      </w:r>
      <w:r>
        <w:rPr>
          <w:rtl/>
        </w:rPr>
        <w:t xml:space="preserve"> </w:t>
      </w:r>
      <w:bookmarkStart w:id="33236" w:name="_ETM_Q78_503300"/>
      <w:bookmarkEnd w:id="33236"/>
      <w:r>
        <w:rPr>
          <w:rtl/>
        </w:rPr>
        <w:t xml:space="preserve">כל </w:t>
      </w:r>
      <w:bookmarkStart w:id="33237" w:name="_ETM_Q78_503480"/>
      <w:bookmarkEnd w:id="33237"/>
      <w:r>
        <w:rPr>
          <w:rtl/>
        </w:rPr>
        <w:t xml:space="preserve">מי </w:t>
      </w:r>
      <w:bookmarkStart w:id="33238" w:name="_ETM_Q78_503630"/>
      <w:bookmarkEnd w:id="33238"/>
      <w:r>
        <w:rPr>
          <w:rtl/>
        </w:rPr>
        <w:t xml:space="preserve">שיעשה </w:t>
      </w:r>
      <w:bookmarkStart w:id="33239" w:name="_ETM_Q78_504080"/>
      <w:bookmarkEnd w:id="33239"/>
      <w:r>
        <w:rPr>
          <w:rtl/>
        </w:rPr>
        <w:t>עב</w:t>
      </w:r>
      <w:r>
        <w:rPr>
          <w:rFonts w:hint="cs"/>
          <w:rtl/>
        </w:rPr>
        <w:t>י</w:t>
      </w:r>
      <w:r>
        <w:rPr>
          <w:rtl/>
        </w:rPr>
        <w:t xml:space="preserve">רה </w:t>
      </w:r>
      <w:bookmarkStart w:id="33240" w:name="_ETM_Q78_504589"/>
      <w:bookmarkEnd w:id="33240"/>
      <w:r>
        <w:rPr>
          <w:rtl/>
        </w:rPr>
        <w:t xml:space="preserve">בתאונת </w:t>
      </w:r>
      <w:bookmarkStart w:id="33241" w:name="_ETM_Q78_505070"/>
      <w:bookmarkEnd w:id="33241"/>
      <w:r>
        <w:rPr>
          <w:rtl/>
        </w:rPr>
        <w:t>דרכים</w:t>
      </w:r>
      <w:r>
        <w:rPr>
          <w:rFonts w:hint="cs"/>
          <w:rtl/>
        </w:rPr>
        <w:t>,</w:t>
      </w:r>
      <w:r>
        <w:rPr>
          <w:rtl/>
        </w:rPr>
        <w:t xml:space="preserve"> </w:t>
      </w:r>
      <w:bookmarkStart w:id="33242" w:name="_ETM_Q78_505520"/>
      <w:bookmarkEnd w:id="33242"/>
      <w:r>
        <w:rPr>
          <w:rtl/>
        </w:rPr>
        <w:t xml:space="preserve">עבירה </w:t>
      </w:r>
      <w:bookmarkStart w:id="33243" w:name="_ETM_Q78_505970"/>
      <w:bookmarkEnd w:id="33243"/>
      <w:r>
        <w:rPr>
          <w:rtl/>
        </w:rPr>
        <w:t xml:space="preserve">שהיא </w:t>
      </w:r>
      <w:bookmarkStart w:id="33244" w:name="_ETM_Q78_506480"/>
      <w:bookmarkEnd w:id="33244"/>
      <w:r>
        <w:rPr>
          <w:rtl/>
        </w:rPr>
        <w:t>מסוכנת</w:t>
      </w:r>
      <w:r>
        <w:rPr>
          <w:rFonts w:hint="cs"/>
          <w:rtl/>
        </w:rPr>
        <w:t>,</w:t>
      </w:r>
      <w:r>
        <w:rPr>
          <w:rtl/>
        </w:rPr>
        <w:t xml:space="preserve"> </w:t>
      </w:r>
      <w:bookmarkStart w:id="33245" w:name="_ETM_Q78_507260"/>
      <w:bookmarkEnd w:id="33245"/>
      <w:r>
        <w:rPr>
          <w:rtl/>
        </w:rPr>
        <w:t xml:space="preserve">כמו </w:t>
      </w:r>
      <w:bookmarkStart w:id="33246" w:name="_ETM_Q78_507529"/>
      <w:bookmarkEnd w:id="33246"/>
      <w:r>
        <w:rPr>
          <w:rFonts w:hint="cs"/>
          <w:rtl/>
        </w:rPr>
        <w:t>אי-עצירה</w:t>
      </w:r>
      <w:r>
        <w:rPr>
          <w:rtl/>
        </w:rPr>
        <w:t xml:space="preserve"> </w:t>
      </w:r>
      <w:bookmarkStart w:id="33247" w:name="_ETM_Q78_508160"/>
      <w:bookmarkEnd w:id="33247"/>
      <w:r>
        <w:rPr>
          <w:rtl/>
        </w:rPr>
        <w:t>בעצור</w:t>
      </w:r>
      <w:r>
        <w:rPr>
          <w:rFonts w:hint="cs"/>
          <w:rtl/>
        </w:rPr>
        <w:t>, אי</w:t>
      </w:r>
      <w:bookmarkStart w:id="33248" w:name="_ETM_Q78_510039"/>
      <w:bookmarkEnd w:id="33248"/>
      <w:r>
        <w:rPr>
          <w:rFonts w:hint="cs"/>
          <w:rtl/>
        </w:rPr>
        <w:t>-</w:t>
      </w:r>
      <w:r>
        <w:rPr>
          <w:rtl/>
        </w:rPr>
        <w:t>ע</w:t>
      </w:r>
      <w:r>
        <w:rPr>
          <w:rFonts w:hint="cs"/>
          <w:rtl/>
        </w:rPr>
        <w:t>צ</w:t>
      </w:r>
      <w:r>
        <w:rPr>
          <w:rtl/>
        </w:rPr>
        <w:t xml:space="preserve">ירה </w:t>
      </w:r>
      <w:bookmarkStart w:id="33249" w:name="_ETM_Q78_510579"/>
      <w:bookmarkEnd w:id="33249"/>
      <w:r>
        <w:rPr>
          <w:rtl/>
        </w:rPr>
        <w:t xml:space="preserve">באור </w:t>
      </w:r>
      <w:bookmarkStart w:id="33250" w:name="_ETM_Q78_510939"/>
      <w:bookmarkEnd w:id="33250"/>
      <w:r>
        <w:rPr>
          <w:rtl/>
        </w:rPr>
        <w:t>אדום</w:t>
      </w:r>
      <w:r>
        <w:rPr>
          <w:rFonts w:hint="cs"/>
          <w:rtl/>
        </w:rPr>
        <w:t>,</w:t>
      </w:r>
      <w:r>
        <w:rPr>
          <w:rtl/>
        </w:rPr>
        <w:t xml:space="preserve"> </w:t>
      </w:r>
      <w:bookmarkStart w:id="33251" w:name="_ETM_Q78_512020"/>
      <w:bookmarkEnd w:id="33251"/>
      <w:r>
        <w:rPr>
          <w:rtl/>
        </w:rPr>
        <w:t>אי</w:t>
      </w:r>
      <w:bookmarkStart w:id="33252" w:name="_ETM_Q78_512260"/>
      <w:bookmarkEnd w:id="33252"/>
      <w:r>
        <w:rPr>
          <w:rFonts w:hint="cs"/>
          <w:rtl/>
        </w:rPr>
        <w:t>-</w:t>
      </w:r>
      <w:r>
        <w:rPr>
          <w:rtl/>
        </w:rPr>
        <w:t xml:space="preserve">מתן </w:t>
      </w:r>
      <w:bookmarkStart w:id="33253" w:name="_ETM_Q78_512710"/>
      <w:bookmarkEnd w:id="33253"/>
      <w:r>
        <w:rPr>
          <w:rtl/>
        </w:rPr>
        <w:t xml:space="preserve">זכות </w:t>
      </w:r>
      <w:bookmarkStart w:id="33254" w:name="_ETM_Q78_512980"/>
      <w:bookmarkEnd w:id="33254"/>
      <w:r>
        <w:rPr>
          <w:rtl/>
        </w:rPr>
        <w:t>קדימה</w:t>
      </w:r>
      <w:r>
        <w:rPr>
          <w:rFonts w:hint="cs"/>
          <w:rtl/>
        </w:rPr>
        <w:t xml:space="preserve"> או</w:t>
      </w:r>
      <w:r>
        <w:rPr>
          <w:rtl/>
        </w:rPr>
        <w:t xml:space="preserve"> </w:t>
      </w:r>
      <w:bookmarkStart w:id="33255" w:name="_ETM_Q78_513969"/>
      <w:bookmarkEnd w:id="33255"/>
      <w:r>
        <w:rPr>
          <w:rtl/>
        </w:rPr>
        <w:t xml:space="preserve">נהיגה </w:t>
      </w:r>
      <w:bookmarkStart w:id="33256" w:name="_ETM_Q78_514329"/>
      <w:bookmarkEnd w:id="33256"/>
      <w:r>
        <w:rPr>
          <w:rtl/>
        </w:rPr>
        <w:t>בשכרות</w:t>
      </w:r>
      <w:r>
        <w:rPr>
          <w:rFonts w:hint="cs"/>
          <w:rtl/>
        </w:rPr>
        <w:t>,</w:t>
      </w:r>
      <w:r>
        <w:rPr>
          <w:rtl/>
        </w:rPr>
        <w:t xml:space="preserve"> </w:t>
      </w:r>
      <w:bookmarkStart w:id="33257" w:name="_ETM_Q78_515989"/>
      <w:bookmarkEnd w:id="33257"/>
      <w:r>
        <w:rPr>
          <w:rtl/>
        </w:rPr>
        <w:t xml:space="preserve">אז </w:t>
      </w:r>
      <w:bookmarkStart w:id="33258" w:name="_ETM_Q78_516260"/>
      <w:bookmarkEnd w:id="33258"/>
      <w:r>
        <w:rPr>
          <w:rtl/>
        </w:rPr>
        <w:t xml:space="preserve">לפי </w:t>
      </w:r>
      <w:bookmarkStart w:id="33259" w:name="_ETM_Q78_516529"/>
      <w:bookmarkEnd w:id="33259"/>
      <w:r>
        <w:rPr>
          <w:rtl/>
        </w:rPr>
        <w:t xml:space="preserve">חוק </w:t>
      </w:r>
      <w:bookmarkStart w:id="33260" w:name="_ETM_Q78_517609"/>
      <w:bookmarkEnd w:id="33260"/>
      <w:r>
        <w:rPr>
          <w:rtl/>
        </w:rPr>
        <w:t xml:space="preserve">הוא </w:t>
      </w:r>
      <w:bookmarkStart w:id="33261" w:name="_ETM_Q78_517879"/>
      <w:bookmarkEnd w:id="33261"/>
      <w:r>
        <w:rPr>
          <w:rtl/>
        </w:rPr>
        <w:t xml:space="preserve">קודם </w:t>
      </w:r>
      <w:bookmarkStart w:id="33262" w:name="_ETM_Q78_518179"/>
      <w:bookmarkEnd w:id="33262"/>
      <w:r>
        <w:rPr>
          <w:rtl/>
        </w:rPr>
        <w:t>כ</w:t>
      </w:r>
      <w:r>
        <w:rPr>
          <w:rFonts w:hint="cs"/>
          <w:rtl/>
        </w:rPr>
        <w:t>ו</w:t>
      </w:r>
      <w:r>
        <w:rPr>
          <w:rtl/>
        </w:rPr>
        <w:t>ל</w:t>
      </w:r>
      <w:r>
        <w:rPr>
          <w:rFonts w:hint="cs"/>
          <w:rtl/>
        </w:rPr>
        <w:t xml:space="preserve">, או היא, </w:t>
      </w:r>
      <w:bookmarkStart w:id="33263" w:name="_ETM_Q78_518359"/>
      <w:bookmarkStart w:id="33264" w:name="_ETM_Q78_518600"/>
      <w:bookmarkStart w:id="33265" w:name="_ETM_Q78_519230"/>
      <w:bookmarkEnd w:id="33263"/>
      <w:bookmarkEnd w:id="33264"/>
      <w:bookmarkEnd w:id="33265"/>
      <w:r>
        <w:rPr>
          <w:rtl/>
        </w:rPr>
        <w:t xml:space="preserve">ייכנסו </w:t>
      </w:r>
      <w:bookmarkStart w:id="33266" w:name="_ETM_Q78_519679"/>
      <w:bookmarkEnd w:id="33266"/>
      <w:r>
        <w:rPr>
          <w:rtl/>
        </w:rPr>
        <w:t xml:space="preserve">לכלא </w:t>
      </w:r>
      <w:bookmarkStart w:id="33267" w:name="_ETM_Q78_521019"/>
      <w:bookmarkEnd w:id="33267"/>
      <w:r>
        <w:rPr>
          <w:rFonts w:hint="cs"/>
          <w:rtl/>
        </w:rPr>
        <w:t>ו</w:t>
      </w:r>
      <w:r>
        <w:rPr>
          <w:rtl/>
        </w:rPr>
        <w:t xml:space="preserve">יהיו </w:t>
      </w:r>
      <w:bookmarkStart w:id="33268" w:name="_ETM_Q78_521350"/>
      <w:bookmarkEnd w:id="33268"/>
      <w:r>
        <w:rPr>
          <w:rtl/>
        </w:rPr>
        <w:t xml:space="preserve">לכל </w:t>
      </w:r>
      <w:bookmarkStart w:id="33269" w:name="_ETM_Q78_521710"/>
      <w:bookmarkEnd w:id="33269"/>
      <w:r>
        <w:rPr>
          <w:rtl/>
        </w:rPr>
        <w:t xml:space="preserve">הפחות </w:t>
      </w:r>
      <w:bookmarkStart w:id="33270" w:name="_ETM_Q78_522069"/>
      <w:bookmarkEnd w:id="33270"/>
      <w:r>
        <w:rPr>
          <w:rtl/>
        </w:rPr>
        <w:t>שנתיים</w:t>
      </w:r>
      <w:r>
        <w:rPr>
          <w:rFonts w:hint="cs"/>
          <w:rtl/>
        </w:rPr>
        <w:t>,</w:t>
      </w:r>
      <w:r>
        <w:rPr>
          <w:rtl/>
        </w:rPr>
        <w:t xml:space="preserve"> </w:t>
      </w:r>
      <w:bookmarkStart w:id="33271" w:name="_ETM_Q78_522579"/>
      <w:bookmarkEnd w:id="33271"/>
      <w:r>
        <w:rPr>
          <w:rtl/>
        </w:rPr>
        <w:t xml:space="preserve">ולשופט </w:t>
      </w:r>
      <w:bookmarkStart w:id="33272" w:name="_ETM_Q78_523120"/>
      <w:bookmarkEnd w:id="33272"/>
      <w:r>
        <w:rPr>
          <w:rtl/>
        </w:rPr>
        <w:t xml:space="preserve">לא </w:t>
      </w:r>
      <w:bookmarkStart w:id="33273" w:name="_ETM_Q78_523239"/>
      <w:bookmarkEnd w:id="33273"/>
      <w:r>
        <w:rPr>
          <w:rFonts w:hint="cs"/>
          <w:rtl/>
        </w:rPr>
        <w:t>ת</w:t>
      </w:r>
      <w:r>
        <w:rPr>
          <w:rtl/>
        </w:rPr>
        <w:t xml:space="preserve">היה </w:t>
      </w:r>
      <w:bookmarkStart w:id="33274" w:name="_ETM_Q78_523389"/>
      <w:bookmarkEnd w:id="33274"/>
      <w:r>
        <w:rPr>
          <w:rtl/>
        </w:rPr>
        <w:t>ס</w:t>
      </w:r>
      <w:r>
        <w:rPr>
          <w:rFonts w:hint="cs"/>
          <w:rtl/>
        </w:rPr>
        <w:t>מכות</w:t>
      </w:r>
      <w:r>
        <w:rPr>
          <w:rtl/>
        </w:rPr>
        <w:t xml:space="preserve"> </w:t>
      </w:r>
      <w:bookmarkStart w:id="33275" w:name="_ETM_Q78_523960"/>
      <w:bookmarkEnd w:id="33275"/>
      <w:r>
        <w:rPr>
          <w:rtl/>
        </w:rPr>
        <w:t xml:space="preserve">להוריד </w:t>
      </w:r>
      <w:bookmarkStart w:id="33276" w:name="_ETM_Q78_524319"/>
      <w:bookmarkEnd w:id="33276"/>
      <w:r>
        <w:rPr>
          <w:rtl/>
        </w:rPr>
        <w:t xml:space="preserve">מזה </w:t>
      </w:r>
      <w:bookmarkStart w:id="33277" w:name="_ETM_Q78_524589"/>
      <w:bookmarkEnd w:id="33277"/>
      <w:r>
        <w:rPr>
          <w:rtl/>
        </w:rPr>
        <w:t>יום</w:t>
      </w:r>
      <w:r>
        <w:rPr>
          <w:rFonts w:hint="cs"/>
          <w:rtl/>
        </w:rPr>
        <w:t>,</w:t>
      </w:r>
      <w:r>
        <w:rPr>
          <w:rtl/>
        </w:rPr>
        <w:t xml:space="preserve"> </w:t>
      </w:r>
      <w:bookmarkStart w:id="33278" w:name="_ETM_Q78_526250"/>
      <w:bookmarkEnd w:id="33278"/>
      <w:r>
        <w:rPr>
          <w:rtl/>
        </w:rPr>
        <w:t xml:space="preserve">וגם </w:t>
      </w:r>
      <w:bookmarkStart w:id="33279" w:name="_ETM_Q78_526730"/>
      <w:bookmarkEnd w:id="33279"/>
      <w:r>
        <w:rPr>
          <w:rtl/>
        </w:rPr>
        <w:t xml:space="preserve">המשפט </w:t>
      </w:r>
      <w:bookmarkStart w:id="33280" w:name="_ETM_Q78_527329"/>
      <w:bookmarkEnd w:id="33280"/>
      <w:r>
        <w:rPr>
          <w:rFonts w:hint="cs"/>
          <w:rtl/>
        </w:rPr>
        <w:t>י</w:t>
      </w:r>
      <w:r>
        <w:rPr>
          <w:rtl/>
        </w:rPr>
        <w:t xml:space="preserve">תנהל </w:t>
      </w:r>
      <w:bookmarkStart w:id="33281" w:name="_ETM_Q78_528600"/>
      <w:bookmarkEnd w:id="33281"/>
      <w:r>
        <w:rPr>
          <w:rtl/>
        </w:rPr>
        <w:t xml:space="preserve">כאשר </w:t>
      </w:r>
      <w:bookmarkStart w:id="33282" w:name="_ETM_Q78_529950"/>
      <w:bookmarkEnd w:id="33282"/>
      <w:r>
        <w:rPr>
          <w:rtl/>
        </w:rPr>
        <w:t xml:space="preserve">אותו </w:t>
      </w:r>
      <w:bookmarkStart w:id="33283" w:name="_ETM_Q78_530279"/>
      <w:bookmarkEnd w:id="33283"/>
      <w:r>
        <w:rPr>
          <w:rtl/>
        </w:rPr>
        <w:t xml:space="preserve">פוגע </w:t>
      </w:r>
      <w:bookmarkStart w:id="33284" w:name="_ETM_Q78_530790"/>
      <w:bookmarkEnd w:id="33284"/>
      <w:r>
        <w:rPr>
          <w:rFonts w:hint="cs"/>
          <w:rtl/>
        </w:rPr>
        <w:t xml:space="preserve">או </w:t>
      </w:r>
      <w:bookmarkStart w:id="33285" w:name="_ETM_Q78_533330"/>
      <w:bookmarkEnd w:id="33285"/>
      <w:r>
        <w:rPr>
          <w:rtl/>
        </w:rPr>
        <w:t xml:space="preserve">אותה </w:t>
      </w:r>
      <w:bookmarkStart w:id="33286" w:name="_ETM_Q78_531150"/>
      <w:bookmarkEnd w:id="33286"/>
      <w:r>
        <w:rPr>
          <w:rtl/>
        </w:rPr>
        <w:t xml:space="preserve">פוגעת </w:t>
      </w:r>
      <w:bookmarkStart w:id="33287" w:name="_ETM_Q78_531690"/>
      <w:bookmarkEnd w:id="33287"/>
      <w:r>
        <w:rPr>
          <w:rtl/>
        </w:rPr>
        <w:t>בכלא</w:t>
      </w:r>
      <w:r>
        <w:rPr>
          <w:rFonts w:hint="cs"/>
          <w:rtl/>
        </w:rPr>
        <w:t>.</w:t>
      </w:r>
      <w:bookmarkStart w:id="33288" w:name="_ETM_Q78_533810"/>
      <w:bookmarkEnd w:id="33288"/>
      <w:r>
        <w:rPr>
          <w:rFonts w:hint="cs"/>
          <w:rtl/>
        </w:rPr>
        <w:t xml:space="preserve"> </w:t>
      </w:r>
      <w:r>
        <w:rPr>
          <w:rtl/>
        </w:rPr>
        <w:t xml:space="preserve">זה </w:t>
      </w:r>
      <w:bookmarkStart w:id="33289" w:name="_ETM_Q78_534260"/>
      <w:bookmarkEnd w:id="33289"/>
      <w:r>
        <w:rPr>
          <w:rtl/>
        </w:rPr>
        <w:t xml:space="preserve">נשמע </w:t>
      </w:r>
      <w:bookmarkStart w:id="33290" w:name="_ETM_Q78_534620"/>
      <w:bookmarkEnd w:id="33290"/>
      <w:r>
        <w:rPr>
          <w:rtl/>
        </w:rPr>
        <w:t>הזוי</w:t>
      </w:r>
      <w:r>
        <w:rPr>
          <w:rFonts w:hint="cs"/>
          <w:rtl/>
        </w:rPr>
        <w:t>,</w:t>
      </w:r>
      <w:r>
        <w:rPr>
          <w:rtl/>
        </w:rPr>
        <w:t xml:space="preserve"> </w:t>
      </w:r>
      <w:bookmarkStart w:id="33291" w:name="_ETM_Q78_535610"/>
      <w:bookmarkEnd w:id="33291"/>
      <w:r>
        <w:rPr>
          <w:rtl/>
        </w:rPr>
        <w:t xml:space="preserve">אבל </w:t>
      </w:r>
      <w:bookmarkStart w:id="33292" w:name="_ETM_Q78_536089"/>
      <w:bookmarkEnd w:id="33292"/>
      <w:r>
        <w:rPr>
          <w:rtl/>
        </w:rPr>
        <w:t xml:space="preserve">זה </w:t>
      </w:r>
      <w:bookmarkStart w:id="33293" w:name="_ETM_Q78_536300"/>
      <w:bookmarkEnd w:id="33293"/>
      <w:r>
        <w:rPr>
          <w:rtl/>
        </w:rPr>
        <w:t xml:space="preserve">מה </w:t>
      </w:r>
      <w:bookmarkStart w:id="33294" w:name="_ETM_Q78_536450"/>
      <w:bookmarkEnd w:id="33294"/>
      <w:r>
        <w:rPr>
          <w:rtl/>
        </w:rPr>
        <w:t xml:space="preserve">שהרפורמה </w:t>
      </w:r>
      <w:bookmarkStart w:id="33295" w:name="_ETM_Q78_537410"/>
      <w:bookmarkEnd w:id="33295"/>
      <w:r>
        <w:rPr>
          <w:rtl/>
        </w:rPr>
        <w:t xml:space="preserve">הזאת </w:t>
      </w:r>
      <w:bookmarkStart w:id="33296" w:name="_ETM_Q78_537740"/>
      <w:bookmarkEnd w:id="33296"/>
      <w:r>
        <w:rPr>
          <w:rtl/>
        </w:rPr>
        <w:t>מאפשרת</w:t>
      </w:r>
      <w:r>
        <w:rPr>
          <w:rFonts w:hint="cs"/>
          <w:rtl/>
        </w:rPr>
        <w:t>,</w:t>
      </w:r>
      <w:r>
        <w:rPr>
          <w:rtl/>
        </w:rPr>
        <w:t xml:space="preserve"> </w:t>
      </w:r>
      <w:bookmarkStart w:id="33297" w:name="_ETM_Q78_538490"/>
      <w:bookmarkEnd w:id="33297"/>
      <w:r>
        <w:rPr>
          <w:rtl/>
        </w:rPr>
        <w:t xml:space="preserve">כי </w:t>
      </w:r>
      <w:bookmarkStart w:id="33298" w:name="_ETM_Q78_539520"/>
      <w:bookmarkEnd w:id="33298"/>
      <w:r>
        <w:rPr>
          <w:rtl/>
        </w:rPr>
        <w:t xml:space="preserve">בשביל </w:t>
      </w:r>
      <w:bookmarkStart w:id="33299" w:name="_ETM_Q78_540120"/>
      <w:bookmarkEnd w:id="33299"/>
      <w:r>
        <w:rPr>
          <w:rtl/>
        </w:rPr>
        <w:t xml:space="preserve">אותו </w:t>
      </w:r>
      <w:bookmarkStart w:id="33300" w:name="_ETM_Q78_541610"/>
      <w:bookmarkEnd w:id="33300"/>
      <w:r>
        <w:rPr>
          <w:rtl/>
        </w:rPr>
        <w:t xml:space="preserve">רוב </w:t>
      </w:r>
      <w:bookmarkStart w:id="33301" w:name="_ETM_Q78_542270"/>
      <w:bookmarkEnd w:id="33301"/>
      <w:r>
        <w:rPr>
          <w:rtl/>
        </w:rPr>
        <w:t>לקואליציה</w:t>
      </w:r>
      <w:r>
        <w:rPr>
          <w:rFonts w:hint="cs"/>
          <w:rtl/>
        </w:rPr>
        <w:t>,</w:t>
      </w:r>
      <w:r>
        <w:rPr>
          <w:rtl/>
        </w:rPr>
        <w:t xml:space="preserve"> </w:t>
      </w:r>
      <w:bookmarkStart w:id="33302" w:name="_ETM_Q78_543980"/>
      <w:bookmarkEnd w:id="33302"/>
      <w:r>
        <w:rPr>
          <w:rtl/>
        </w:rPr>
        <w:t xml:space="preserve">אותו </w:t>
      </w:r>
      <w:bookmarkStart w:id="33303" w:name="_ETM_Q78_544729"/>
      <w:bookmarkEnd w:id="33303"/>
      <w:r>
        <w:rPr>
          <w:rtl/>
        </w:rPr>
        <w:t xml:space="preserve">אדם </w:t>
      </w:r>
      <w:bookmarkStart w:id="33304" w:name="_ETM_Q78_545119"/>
      <w:bookmarkEnd w:id="33304"/>
      <w:r>
        <w:rPr>
          <w:rFonts w:hint="cs"/>
          <w:rtl/>
        </w:rPr>
        <w:t>מ</w:t>
      </w:r>
      <w:r>
        <w:rPr>
          <w:rtl/>
        </w:rPr>
        <w:t xml:space="preserve">האופוזיציה </w:t>
      </w:r>
      <w:bookmarkStart w:id="33305" w:name="_ETM_Q78_545930"/>
      <w:bookmarkEnd w:id="33305"/>
      <w:r>
        <w:rPr>
          <w:rtl/>
        </w:rPr>
        <w:t xml:space="preserve">יבוא </w:t>
      </w:r>
      <w:bookmarkStart w:id="33306" w:name="_ETM_Q78_546170"/>
      <w:bookmarkEnd w:id="33306"/>
      <w:r>
        <w:rPr>
          <w:rtl/>
        </w:rPr>
        <w:t>ויגיד</w:t>
      </w:r>
      <w:r>
        <w:rPr>
          <w:rFonts w:hint="cs"/>
          <w:rtl/>
        </w:rPr>
        <w:t>:</w:t>
      </w:r>
      <w:r>
        <w:rPr>
          <w:rtl/>
        </w:rPr>
        <w:t xml:space="preserve"> </w:t>
      </w:r>
      <w:bookmarkStart w:id="33307" w:name="_ETM_Q78_546650"/>
      <w:bookmarkEnd w:id="33307"/>
      <w:r>
        <w:rPr>
          <w:rtl/>
        </w:rPr>
        <w:t xml:space="preserve">אני </w:t>
      </w:r>
      <w:bookmarkStart w:id="33308" w:name="_ETM_Q78_546920"/>
      <w:bookmarkEnd w:id="33308"/>
      <w:r>
        <w:rPr>
          <w:rtl/>
        </w:rPr>
        <w:t xml:space="preserve">רוצה </w:t>
      </w:r>
      <w:bookmarkStart w:id="33309" w:name="_ETM_Q78_547279"/>
      <w:bookmarkEnd w:id="33309"/>
      <w:r>
        <w:rPr>
          <w:rtl/>
        </w:rPr>
        <w:t xml:space="preserve">שתתחייבו </w:t>
      </w:r>
      <w:bookmarkStart w:id="33310" w:name="_ETM_Q78_548000"/>
      <w:bookmarkEnd w:id="33310"/>
      <w:r>
        <w:rPr>
          <w:rtl/>
        </w:rPr>
        <w:t xml:space="preserve">לי </w:t>
      </w:r>
      <w:bookmarkStart w:id="33311" w:name="_ETM_Q78_548149"/>
      <w:bookmarkEnd w:id="33311"/>
      <w:r>
        <w:rPr>
          <w:rtl/>
        </w:rPr>
        <w:t xml:space="preserve">שגם </w:t>
      </w:r>
      <w:bookmarkStart w:id="33312" w:name="_ETM_Q78_548659"/>
      <w:bookmarkEnd w:id="33312"/>
      <w:r>
        <w:rPr>
          <w:rtl/>
        </w:rPr>
        <w:t xml:space="preserve">אם </w:t>
      </w:r>
      <w:bookmarkStart w:id="33313" w:name="_ETM_Q78_548779"/>
      <w:bookmarkEnd w:id="33313"/>
      <w:r>
        <w:rPr>
          <w:rtl/>
        </w:rPr>
        <w:t xml:space="preserve">בית </w:t>
      </w:r>
      <w:bookmarkStart w:id="33314" w:name="_ETM_Q78_549020"/>
      <w:bookmarkEnd w:id="33314"/>
      <w:r>
        <w:rPr>
          <w:rtl/>
        </w:rPr>
        <w:t xml:space="preserve">המשפט </w:t>
      </w:r>
      <w:bookmarkStart w:id="33315" w:name="_ETM_Q78_549500"/>
      <w:bookmarkEnd w:id="33315"/>
      <w:r>
        <w:rPr>
          <w:rtl/>
        </w:rPr>
        <w:t xml:space="preserve">יגיד </w:t>
      </w:r>
      <w:bookmarkStart w:id="33316" w:name="_ETM_Q78_549890"/>
      <w:bookmarkEnd w:id="33316"/>
      <w:r>
        <w:rPr>
          <w:rtl/>
        </w:rPr>
        <w:t xml:space="preserve">שזה </w:t>
      </w:r>
      <w:bookmarkStart w:id="33317" w:name="_ETM_Q78_550850"/>
      <w:bookmarkEnd w:id="33317"/>
      <w:r>
        <w:rPr>
          <w:rtl/>
        </w:rPr>
        <w:t xml:space="preserve">פוגע </w:t>
      </w:r>
      <w:bookmarkStart w:id="33318" w:name="_ETM_Q78_551240"/>
      <w:bookmarkEnd w:id="33318"/>
      <w:r>
        <w:rPr>
          <w:rtl/>
        </w:rPr>
        <w:t xml:space="preserve">בזכויות </w:t>
      </w:r>
      <w:bookmarkStart w:id="33319" w:name="_ETM_Q78_551720"/>
      <w:bookmarkEnd w:id="33319"/>
      <w:r>
        <w:rPr>
          <w:rtl/>
        </w:rPr>
        <w:t xml:space="preserve">אדם </w:t>
      </w:r>
      <w:bookmarkStart w:id="33320" w:name="_ETM_Q78_552020"/>
      <w:bookmarkEnd w:id="33320"/>
      <w:r>
        <w:rPr>
          <w:rtl/>
        </w:rPr>
        <w:t xml:space="preserve">להכניס </w:t>
      </w:r>
      <w:bookmarkStart w:id="33321" w:name="_ETM_Q78_552409"/>
      <w:bookmarkEnd w:id="33321"/>
      <w:r>
        <w:rPr>
          <w:rtl/>
        </w:rPr>
        <w:t>א</w:t>
      </w:r>
      <w:r>
        <w:rPr>
          <w:rFonts w:hint="cs"/>
          <w:rtl/>
        </w:rPr>
        <w:t>דם</w:t>
      </w:r>
      <w:r>
        <w:rPr>
          <w:rtl/>
        </w:rPr>
        <w:t xml:space="preserve"> </w:t>
      </w:r>
      <w:bookmarkStart w:id="33322" w:name="_ETM_Q78_552680"/>
      <w:bookmarkEnd w:id="33322"/>
      <w:r>
        <w:rPr>
          <w:rtl/>
        </w:rPr>
        <w:t xml:space="preserve">לכלא </w:t>
      </w:r>
      <w:bookmarkStart w:id="33323" w:name="_ETM_Q78_553100"/>
      <w:bookmarkEnd w:id="33323"/>
      <w:r>
        <w:rPr>
          <w:rtl/>
        </w:rPr>
        <w:t xml:space="preserve">ללא </w:t>
      </w:r>
      <w:bookmarkStart w:id="33324" w:name="_ETM_Q78_553339"/>
      <w:bookmarkEnd w:id="33324"/>
      <w:r>
        <w:rPr>
          <w:rtl/>
        </w:rPr>
        <w:t>משפט</w:t>
      </w:r>
      <w:r>
        <w:rPr>
          <w:rFonts w:hint="cs"/>
          <w:rtl/>
        </w:rPr>
        <w:t>,</w:t>
      </w:r>
      <w:r>
        <w:rPr>
          <w:rtl/>
        </w:rPr>
        <w:t xml:space="preserve"> </w:t>
      </w:r>
      <w:bookmarkStart w:id="33325" w:name="_ETM_Q78_554810"/>
      <w:bookmarkEnd w:id="33325"/>
      <w:r>
        <w:rPr>
          <w:rtl/>
        </w:rPr>
        <w:t xml:space="preserve">תתגברו </w:t>
      </w:r>
      <w:bookmarkStart w:id="33326" w:name="_ETM_Q78_555440"/>
      <w:bookmarkEnd w:id="33326"/>
      <w:r>
        <w:rPr>
          <w:rtl/>
        </w:rPr>
        <w:t xml:space="preserve">על </w:t>
      </w:r>
      <w:bookmarkStart w:id="33327" w:name="_ETM_Q78_555560"/>
      <w:bookmarkEnd w:id="33327"/>
      <w:r>
        <w:rPr>
          <w:rtl/>
        </w:rPr>
        <w:t>זה</w:t>
      </w:r>
      <w:r>
        <w:rPr>
          <w:rFonts w:hint="cs"/>
          <w:rtl/>
        </w:rPr>
        <w:t>. וכך</w:t>
      </w:r>
      <w:r>
        <w:rPr>
          <w:rtl/>
        </w:rPr>
        <w:t xml:space="preserve"> </w:t>
      </w:r>
      <w:bookmarkStart w:id="33328" w:name="_ETM_Q78_557810"/>
      <w:bookmarkEnd w:id="33328"/>
      <w:r>
        <w:rPr>
          <w:rtl/>
        </w:rPr>
        <w:t xml:space="preserve">זה </w:t>
      </w:r>
      <w:bookmarkStart w:id="33329" w:name="_ETM_Q78_558109"/>
      <w:bookmarkEnd w:id="33329"/>
      <w:r>
        <w:rPr>
          <w:rtl/>
        </w:rPr>
        <w:t xml:space="preserve">יכול </w:t>
      </w:r>
      <w:bookmarkStart w:id="33330" w:name="_ETM_Q78_558320"/>
      <w:bookmarkEnd w:id="33330"/>
      <w:r>
        <w:rPr>
          <w:rtl/>
        </w:rPr>
        <w:t xml:space="preserve">להמשיך </w:t>
      </w:r>
      <w:bookmarkStart w:id="33331" w:name="_ETM_Q78_558859"/>
      <w:bookmarkEnd w:id="33331"/>
      <w:r>
        <w:rPr>
          <w:rtl/>
        </w:rPr>
        <w:t xml:space="preserve">הלאה </w:t>
      </w:r>
      <w:bookmarkStart w:id="33332" w:name="_ETM_Q78_559130"/>
      <w:bookmarkEnd w:id="33332"/>
      <w:r>
        <w:rPr>
          <w:rtl/>
        </w:rPr>
        <w:t>והלאה</w:t>
      </w:r>
      <w:r>
        <w:rPr>
          <w:rFonts w:hint="cs"/>
          <w:rtl/>
        </w:rPr>
        <w:t>,</w:t>
      </w:r>
      <w:r>
        <w:rPr>
          <w:rtl/>
        </w:rPr>
        <w:t xml:space="preserve"> </w:t>
      </w:r>
      <w:bookmarkStart w:id="33333" w:name="_ETM_Q78_559670"/>
      <w:bookmarkEnd w:id="33333"/>
      <w:r>
        <w:rPr>
          <w:rtl/>
        </w:rPr>
        <w:t xml:space="preserve">עם </w:t>
      </w:r>
      <w:bookmarkStart w:id="33334" w:name="_ETM_Q78_559819"/>
      <w:bookmarkEnd w:id="33334"/>
      <w:r>
        <w:rPr>
          <w:rtl/>
        </w:rPr>
        <w:t xml:space="preserve">כל </w:t>
      </w:r>
      <w:bookmarkStart w:id="33335" w:name="_ETM_Q78_560060"/>
      <w:bookmarkEnd w:id="33335"/>
      <w:r>
        <w:rPr>
          <w:rtl/>
        </w:rPr>
        <w:t xml:space="preserve">דוגמה </w:t>
      </w:r>
      <w:bookmarkStart w:id="33336" w:name="_ETM_Q78_560929"/>
      <w:bookmarkEnd w:id="33336"/>
      <w:r>
        <w:rPr>
          <w:rtl/>
        </w:rPr>
        <w:t>שכל</w:t>
      </w:r>
      <w:r>
        <w:rPr>
          <w:rFonts w:hint="cs"/>
          <w:rtl/>
        </w:rPr>
        <w:t xml:space="preserve"> אחד ואחת</w:t>
      </w:r>
      <w:r>
        <w:rPr>
          <w:rtl/>
        </w:rPr>
        <w:t xml:space="preserve"> </w:t>
      </w:r>
      <w:bookmarkStart w:id="33337" w:name="_ETM_Q78_562039"/>
      <w:bookmarkEnd w:id="33337"/>
      <w:r>
        <w:rPr>
          <w:rtl/>
        </w:rPr>
        <w:t xml:space="preserve">מכם </w:t>
      </w:r>
      <w:bookmarkStart w:id="33338" w:name="_ETM_Q78_562310"/>
      <w:bookmarkEnd w:id="33338"/>
      <w:r>
        <w:rPr>
          <w:rtl/>
        </w:rPr>
        <w:t>יכול</w:t>
      </w:r>
      <w:r>
        <w:rPr>
          <w:rFonts w:hint="cs"/>
          <w:rtl/>
        </w:rPr>
        <w:t>ה</w:t>
      </w:r>
      <w:r>
        <w:rPr>
          <w:rtl/>
        </w:rPr>
        <w:t xml:space="preserve"> </w:t>
      </w:r>
      <w:bookmarkStart w:id="33339" w:name="_ETM_Q78_562640"/>
      <w:bookmarkEnd w:id="33339"/>
      <w:r>
        <w:rPr>
          <w:rtl/>
        </w:rPr>
        <w:t xml:space="preserve">לחשוב </w:t>
      </w:r>
      <w:bookmarkStart w:id="33340" w:name="_ETM_Q78_563029"/>
      <w:bookmarkEnd w:id="33340"/>
      <w:r>
        <w:rPr>
          <w:rtl/>
        </w:rPr>
        <w:t>עליה</w:t>
      </w:r>
      <w:r>
        <w:rPr>
          <w:rFonts w:hint="cs"/>
          <w:rtl/>
        </w:rPr>
        <w:t>.</w:t>
      </w:r>
      <w:r>
        <w:rPr>
          <w:rtl/>
        </w:rPr>
        <w:t xml:space="preserve"> </w:t>
      </w:r>
      <w:bookmarkStart w:id="33341" w:name="_ETM_Q78_564250"/>
      <w:bookmarkEnd w:id="33341"/>
    </w:p>
    <w:p w:rsidR="00432272" w:rsidRDefault="00432272" w:rsidP="00BA73B6">
      <w:pPr>
        <w:rPr>
          <w:rtl/>
        </w:rPr>
      </w:pPr>
      <w:bookmarkStart w:id="33342" w:name="_ETM_Q78_528634"/>
      <w:bookmarkStart w:id="33343" w:name="_ETM_Q78_528703"/>
      <w:bookmarkEnd w:id="33342"/>
      <w:bookmarkEnd w:id="33343"/>
    </w:p>
    <w:p w:rsidR="00432272" w:rsidRDefault="00432272" w:rsidP="00BA73B6">
      <w:pPr>
        <w:rPr>
          <w:rtl/>
        </w:rPr>
      </w:pPr>
      <w:bookmarkStart w:id="33344" w:name="_ETM_Q78_528842"/>
      <w:bookmarkStart w:id="33345" w:name="_ETM_Q78_528909"/>
      <w:bookmarkEnd w:id="33344"/>
      <w:bookmarkEnd w:id="33345"/>
      <w:r>
        <w:rPr>
          <w:rtl/>
        </w:rPr>
        <w:t xml:space="preserve">ואני </w:t>
      </w:r>
      <w:bookmarkStart w:id="33346" w:name="_ETM_Q78_564790"/>
      <w:bookmarkEnd w:id="33346"/>
      <w:r>
        <w:rPr>
          <w:rtl/>
        </w:rPr>
        <w:t xml:space="preserve">מציע </w:t>
      </w:r>
      <w:bookmarkStart w:id="33347" w:name="_ETM_Q78_565210"/>
      <w:bookmarkEnd w:id="33347"/>
      <w:r>
        <w:rPr>
          <w:rtl/>
        </w:rPr>
        <w:t xml:space="preserve">לכל </w:t>
      </w:r>
      <w:bookmarkStart w:id="33348" w:name="_ETM_Q78_565570"/>
      <w:bookmarkEnd w:id="33348"/>
      <w:r>
        <w:rPr>
          <w:rtl/>
        </w:rPr>
        <w:t xml:space="preserve">מי </w:t>
      </w:r>
      <w:bookmarkStart w:id="33349" w:name="_ETM_Q78_565750"/>
      <w:bookmarkEnd w:id="33349"/>
      <w:r>
        <w:rPr>
          <w:rtl/>
        </w:rPr>
        <w:t xml:space="preserve">שמקשיב </w:t>
      </w:r>
      <w:bookmarkStart w:id="33350" w:name="_ETM_Q78_566470"/>
      <w:bookmarkEnd w:id="33350"/>
      <w:r>
        <w:rPr>
          <w:rtl/>
        </w:rPr>
        <w:t xml:space="preserve">בשעה </w:t>
      </w:r>
      <w:bookmarkStart w:id="33351" w:name="_ETM_Q78_566920"/>
      <w:bookmarkEnd w:id="33351"/>
      <w:r>
        <w:rPr>
          <w:rtl/>
        </w:rPr>
        <w:t>זו</w:t>
      </w:r>
      <w:r>
        <w:rPr>
          <w:rFonts w:hint="cs"/>
          <w:rtl/>
        </w:rPr>
        <w:t>,</w:t>
      </w:r>
      <w:r>
        <w:rPr>
          <w:rtl/>
        </w:rPr>
        <w:t xml:space="preserve"> </w:t>
      </w:r>
      <w:bookmarkStart w:id="33352" w:name="_ETM_Q78_567370"/>
      <w:bookmarkEnd w:id="33352"/>
      <w:r>
        <w:rPr>
          <w:rtl/>
        </w:rPr>
        <w:t xml:space="preserve">ואני </w:t>
      </w:r>
      <w:bookmarkStart w:id="33353" w:name="_ETM_Q78_567670"/>
      <w:bookmarkEnd w:id="33353"/>
      <w:r>
        <w:rPr>
          <w:rtl/>
        </w:rPr>
        <w:t xml:space="preserve">בטוח </w:t>
      </w:r>
      <w:bookmarkStart w:id="33354" w:name="_ETM_Q78_568120"/>
      <w:bookmarkEnd w:id="33354"/>
      <w:r>
        <w:rPr>
          <w:rtl/>
        </w:rPr>
        <w:t xml:space="preserve">שעשרות </w:t>
      </w:r>
      <w:bookmarkStart w:id="33355" w:name="_ETM_Q78_569759"/>
      <w:bookmarkEnd w:id="33355"/>
      <w:r>
        <w:rPr>
          <w:rtl/>
        </w:rPr>
        <w:t xml:space="preserve">אם </w:t>
      </w:r>
      <w:bookmarkStart w:id="33356" w:name="_ETM_Q78_569850"/>
      <w:bookmarkEnd w:id="33356"/>
      <w:r>
        <w:rPr>
          <w:rtl/>
        </w:rPr>
        <w:t xml:space="preserve">לא </w:t>
      </w:r>
      <w:bookmarkStart w:id="33357" w:name="_ETM_Q78_569969"/>
      <w:bookmarkEnd w:id="33357"/>
      <w:r>
        <w:rPr>
          <w:rtl/>
        </w:rPr>
        <w:t>מאות</w:t>
      </w:r>
      <w:bookmarkStart w:id="33358" w:name="_ETM_Q78_570299"/>
      <w:bookmarkEnd w:id="33358"/>
      <w:r>
        <w:rPr>
          <w:rFonts w:hint="cs"/>
          <w:rtl/>
        </w:rPr>
        <w:t xml:space="preserve"> </w:t>
      </w:r>
      <w:r>
        <w:rPr>
          <w:rtl/>
        </w:rPr>
        <w:t xml:space="preserve">אלפי </w:t>
      </w:r>
      <w:bookmarkStart w:id="33359" w:name="_ETM_Q78_570600"/>
      <w:bookmarkEnd w:id="33359"/>
      <w:r>
        <w:rPr>
          <w:rtl/>
        </w:rPr>
        <w:t xml:space="preserve">אנשים </w:t>
      </w:r>
      <w:bookmarkStart w:id="33360" w:name="_ETM_Q78_570990"/>
      <w:bookmarkEnd w:id="33360"/>
      <w:r>
        <w:rPr>
          <w:rtl/>
        </w:rPr>
        <w:t xml:space="preserve">מקשיבים </w:t>
      </w:r>
      <w:bookmarkStart w:id="33361" w:name="_ETM_Q78_571560"/>
      <w:bookmarkEnd w:id="33361"/>
      <w:r>
        <w:rPr>
          <w:rtl/>
        </w:rPr>
        <w:t xml:space="preserve">ברגע </w:t>
      </w:r>
      <w:bookmarkStart w:id="33362" w:name="_ETM_Q78_571920"/>
      <w:bookmarkEnd w:id="33362"/>
      <w:r>
        <w:rPr>
          <w:rtl/>
        </w:rPr>
        <w:t xml:space="preserve">הזה </w:t>
      </w:r>
      <w:bookmarkStart w:id="33363" w:name="_ETM_Q78_572130"/>
      <w:bookmarkEnd w:id="33363"/>
      <w:r>
        <w:rPr>
          <w:rtl/>
        </w:rPr>
        <w:t>בבית</w:t>
      </w:r>
      <w:r>
        <w:rPr>
          <w:rFonts w:hint="cs"/>
          <w:rtl/>
        </w:rPr>
        <w:t>,</w:t>
      </w:r>
      <w:r>
        <w:rPr>
          <w:rtl/>
        </w:rPr>
        <w:t xml:space="preserve"> </w:t>
      </w:r>
      <w:bookmarkStart w:id="33364" w:name="_ETM_Q78_573609"/>
      <w:bookmarkEnd w:id="33364"/>
      <w:r>
        <w:rPr>
          <w:rtl/>
        </w:rPr>
        <w:t xml:space="preserve">שכל </w:t>
      </w:r>
      <w:bookmarkStart w:id="33365" w:name="_ETM_Q78_573999"/>
      <w:bookmarkStart w:id="33366" w:name="_ETM_Q78_574240"/>
      <w:bookmarkEnd w:id="33365"/>
      <w:bookmarkEnd w:id="33366"/>
      <w:r>
        <w:rPr>
          <w:rFonts w:hint="cs"/>
          <w:rtl/>
        </w:rPr>
        <w:t xml:space="preserve">אחד </w:t>
      </w:r>
      <w:r>
        <w:rPr>
          <w:rtl/>
        </w:rPr>
        <w:t xml:space="preserve">יחשוב </w:t>
      </w:r>
      <w:bookmarkStart w:id="33367" w:name="_ETM_Q78_575289"/>
      <w:bookmarkEnd w:id="33367"/>
      <w:r>
        <w:rPr>
          <w:rtl/>
        </w:rPr>
        <w:t>ל</w:t>
      </w:r>
      <w:r>
        <w:rPr>
          <w:rFonts w:hint="cs"/>
          <w:rtl/>
        </w:rPr>
        <w:t>א על</w:t>
      </w:r>
      <w:r>
        <w:rPr>
          <w:rtl/>
        </w:rPr>
        <w:t xml:space="preserve"> </w:t>
      </w:r>
      <w:bookmarkStart w:id="33368" w:name="_ETM_Q78_575679"/>
      <w:bookmarkEnd w:id="33368"/>
      <w:r>
        <w:rPr>
          <w:rtl/>
        </w:rPr>
        <w:t xml:space="preserve">איפה </w:t>
      </w:r>
      <w:bookmarkStart w:id="33369" w:name="_ETM_Q78_575979"/>
      <w:bookmarkEnd w:id="33369"/>
      <w:r>
        <w:rPr>
          <w:rtl/>
        </w:rPr>
        <w:t xml:space="preserve">זה </w:t>
      </w:r>
      <w:bookmarkStart w:id="33370" w:name="_ETM_Q78_576189"/>
      <w:bookmarkEnd w:id="33370"/>
      <w:r>
        <w:rPr>
          <w:rtl/>
        </w:rPr>
        <w:t xml:space="preserve">נוח </w:t>
      </w:r>
      <w:bookmarkStart w:id="33371" w:name="_ETM_Q78_576549"/>
      <w:bookmarkEnd w:id="33371"/>
      <w:r>
        <w:rPr>
          <w:rtl/>
        </w:rPr>
        <w:t>ל</w:t>
      </w:r>
      <w:r>
        <w:rPr>
          <w:rFonts w:hint="cs"/>
          <w:rtl/>
        </w:rPr>
        <w:t xml:space="preserve">ו או לא, </w:t>
      </w:r>
      <w:bookmarkStart w:id="33372" w:name="_ETM_Q78_576729"/>
      <w:bookmarkStart w:id="33373" w:name="_ETM_Q78_577429"/>
      <w:bookmarkEnd w:id="33372"/>
      <w:bookmarkEnd w:id="33373"/>
      <w:r>
        <w:rPr>
          <w:rtl/>
        </w:rPr>
        <w:t xml:space="preserve">כל </w:t>
      </w:r>
      <w:bookmarkStart w:id="33374" w:name="_ETM_Q78_577759"/>
      <w:bookmarkEnd w:id="33374"/>
      <w:r>
        <w:rPr>
          <w:rtl/>
        </w:rPr>
        <w:t xml:space="preserve">הרפורמה </w:t>
      </w:r>
      <w:bookmarkStart w:id="33375" w:name="_ETM_Q78_578299"/>
      <w:bookmarkEnd w:id="33375"/>
      <w:r>
        <w:rPr>
          <w:rtl/>
        </w:rPr>
        <w:t>הזאת</w:t>
      </w:r>
      <w:r>
        <w:rPr>
          <w:rFonts w:hint="cs"/>
          <w:rtl/>
        </w:rPr>
        <w:t>,</w:t>
      </w:r>
      <w:r>
        <w:rPr>
          <w:rtl/>
        </w:rPr>
        <w:t xml:space="preserve"> </w:t>
      </w:r>
      <w:bookmarkStart w:id="33376" w:name="_ETM_Q78_578539"/>
      <w:bookmarkEnd w:id="33376"/>
      <w:r>
        <w:rPr>
          <w:rtl/>
        </w:rPr>
        <w:t xml:space="preserve">איפה </w:t>
      </w:r>
      <w:bookmarkStart w:id="33377" w:name="_ETM_Q78_578810"/>
      <w:bookmarkEnd w:id="33377"/>
      <w:r>
        <w:rPr>
          <w:rFonts w:hint="cs"/>
          <w:rtl/>
        </w:rPr>
        <w:t xml:space="preserve">הם </w:t>
      </w:r>
      <w:r>
        <w:rPr>
          <w:rtl/>
        </w:rPr>
        <w:t xml:space="preserve">אומרים </w:t>
      </w:r>
      <w:bookmarkStart w:id="33378" w:name="_ETM_Q78_579140"/>
      <w:bookmarkEnd w:id="33378"/>
      <w:r>
        <w:rPr>
          <w:rtl/>
        </w:rPr>
        <w:t xml:space="preserve">שמערכת </w:t>
      </w:r>
      <w:bookmarkStart w:id="33379" w:name="_ETM_Q78_579649"/>
      <w:bookmarkEnd w:id="33379"/>
      <w:r>
        <w:rPr>
          <w:rtl/>
        </w:rPr>
        <w:t>המשפט</w:t>
      </w:r>
      <w:r>
        <w:rPr>
          <w:rFonts w:hint="cs"/>
          <w:rtl/>
        </w:rPr>
        <w:t>,</w:t>
      </w:r>
      <w:r>
        <w:rPr>
          <w:rtl/>
        </w:rPr>
        <w:t xml:space="preserve"> </w:t>
      </w:r>
      <w:bookmarkStart w:id="33380" w:name="_ETM_Q78_580249"/>
      <w:bookmarkEnd w:id="33380"/>
      <w:r>
        <w:rPr>
          <w:rtl/>
        </w:rPr>
        <w:t xml:space="preserve">הגיע </w:t>
      </w:r>
      <w:bookmarkStart w:id="33381" w:name="_ETM_Q78_580549"/>
      <w:bookmarkEnd w:id="33381"/>
      <w:r>
        <w:rPr>
          <w:rtl/>
        </w:rPr>
        <w:t xml:space="preserve">הזמן </w:t>
      </w:r>
      <w:bookmarkStart w:id="33382" w:name="_ETM_Q78_580969"/>
      <w:bookmarkEnd w:id="33382"/>
      <w:r>
        <w:rPr>
          <w:rtl/>
        </w:rPr>
        <w:t xml:space="preserve">שנוכל </w:t>
      </w:r>
      <w:bookmarkStart w:id="33383" w:name="_ETM_Q78_581390"/>
      <w:bookmarkEnd w:id="33383"/>
      <w:r>
        <w:rPr>
          <w:rtl/>
        </w:rPr>
        <w:t xml:space="preserve">להתגבר </w:t>
      </w:r>
      <w:bookmarkStart w:id="33384" w:name="_ETM_Q78_581990"/>
      <w:bookmarkEnd w:id="33384"/>
      <w:r>
        <w:rPr>
          <w:rtl/>
        </w:rPr>
        <w:t>עליה</w:t>
      </w:r>
      <w:r>
        <w:rPr>
          <w:rFonts w:hint="cs"/>
          <w:rtl/>
        </w:rPr>
        <w:t>,</w:t>
      </w:r>
      <w:r>
        <w:rPr>
          <w:rtl/>
        </w:rPr>
        <w:t xml:space="preserve"> </w:t>
      </w:r>
      <w:bookmarkStart w:id="33385" w:name="_ETM_Q78_582599"/>
      <w:bookmarkEnd w:id="33385"/>
      <w:r>
        <w:rPr>
          <w:rtl/>
        </w:rPr>
        <w:t xml:space="preserve">ונמשול </w:t>
      </w:r>
      <w:bookmarkStart w:id="33386" w:name="_ETM_Q78_583619"/>
      <w:bookmarkEnd w:id="33386"/>
      <w:r>
        <w:rPr>
          <w:rtl/>
        </w:rPr>
        <w:t xml:space="preserve">בכל </w:t>
      </w:r>
      <w:bookmarkStart w:id="33387" w:name="_ETM_Q78_583950"/>
      <w:bookmarkEnd w:id="33387"/>
      <w:r>
        <w:rPr>
          <w:rtl/>
        </w:rPr>
        <w:t xml:space="preserve">מה </w:t>
      </w:r>
      <w:bookmarkStart w:id="33388" w:name="_ETM_Q78_584069"/>
      <w:bookmarkEnd w:id="33388"/>
      <w:r>
        <w:rPr>
          <w:rtl/>
        </w:rPr>
        <w:t xml:space="preserve">שקורה </w:t>
      </w:r>
      <w:bookmarkStart w:id="33389" w:name="_ETM_Q78_584459"/>
      <w:bookmarkEnd w:id="33389"/>
      <w:r>
        <w:rPr>
          <w:rtl/>
        </w:rPr>
        <w:t xml:space="preserve">ונוכל </w:t>
      </w:r>
      <w:bookmarkStart w:id="33390" w:name="_ETM_Q78_584789"/>
      <w:bookmarkEnd w:id="33390"/>
      <w:r>
        <w:rPr>
          <w:rtl/>
        </w:rPr>
        <w:t xml:space="preserve">להוביל </w:t>
      </w:r>
      <w:bookmarkStart w:id="33391" w:name="_ETM_Q78_585060"/>
      <w:bookmarkEnd w:id="33391"/>
      <w:r>
        <w:rPr>
          <w:rtl/>
        </w:rPr>
        <w:t>תהליכים</w:t>
      </w:r>
      <w:r>
        <w:rPr>
          <w:rFonts w:hint="cs"/>
          <w:rtl/>
        </w:rPr>
        <w:t>.</w:t>
      </w:r>
    </w:p>
    <w:p w:rsidR="00432272" w:rsidRDefault="00432272" w:rsidP="00BA73B6">
      <w:pPr>
        <w:rPr>
          <w:rtl/>
        </w:rPr>
      </w:pPr>
      <w:bookmarkStart w:id="33392" w:name="_ETM_Q78_588170"/>
      <w:bookmarkStart w:id="33393" w:name="_ETM_Q78_588274"/>
      <w:bookmarkEnd w:id="33392"/>
      <w:bookmarkEnd w:id="33393"/>
    </w:p>
    <w:p w:rsidR="00432272" w:rsidRDefault="00432272" w:rsidP="00BA73B6">
      <w:pPr>
        <w:pStyle w:val="af6"/>
        <w:keepNext/>
        <w:rPr>
          <w:rtl/>
        </w:rPr>
      </w:pPr>
      <w:bookmarkStart w:id="33394" w:name="ET_interruption_קר_אה_26"/>
      <w:r w:rsidRPr="00193A01">
        <w:rPr>
          <w:rStyle w:val="TagStyle"/>
          <w:rtl/>
        </w:rPr>
        <w:t xml:space="preserve"> &lt;&lt; קריאה &gt;&gt;</w:t>
      </w:r>
      <w:r w:rsidRPr="00511930">
        <w:rPr>
          <w:rStyle w:val="TagStyle"/>
          <w:rtl/>
        </w:rPr>
        <w:t xml:space="preserve"> </w:t>
      </w:r>
      <w:r>
        <w:rPr>
          <w:rtl/>
        </w:rPr>
        <w:t>קריאה:</w:t>
      </w:r>
      <w:r w:rsidRPr="00511930">
        <w:rPr>
          <w:rStyle w:val="TagStyle"/>
          <w:rtl/>
        </w:rPr>
        <w:t xml:space="preserve"> </w:t>
      </w:r>
      <w:r w:rsidRPr="00193A01">
        <w:rPr>
          <w:rStyle w:val="TagStyle"/>
          <w:rtl/>
        </w:rPr>
        <w:t>&lt;&lt; קריאה &gt;&gt;</w:t>
      </w:r>
      <w:r>
        <w:rPr>
          <w:rtl/>
        </w:rPr>
        <w:t xml:space="preserve">   </w:t>
      </w:r>
      <w:bookmarkEnd w:id="33394"/>
    </w:p>
    <w:p w:rsidR="00432272" w:rsidRDefault="00432272" w:rsidP="00DA3834">
      <w:pPr>
        <w:rPr>
          <w:rtl/>
        </w:rPr>
      </w:pPr>
    </w:p>
    <w:p w:rsidR="00432272" w:rsidRDefault="00432272" w:rsidP="00BA73B6">
      <w:pPr>
        <w:rPr>
          <w:rtl/>
        </w:rPr>
      </w:pPr>
      <w:r>
        <w:rPr>
          <w:rFonts w:hint="cs"/>
          <w:rtl/>
        </w:rPr>
        <w:t>- - -</w:t>
      </w:r>
    </w:p>
    <w:p w:rsidR="00432272" w:rsidRDefault="00432272" w:rsidP="00BA73B6">
      <w:pPr>
        <w:rPr>
          <w:rtl/>
        </w:rPr>
      </w:pPr>
    </w:p>
    <w:p w:rsidR="00432272" w:rsidRDefault="00432272" w:rsidP="00BA73B6">
      <w:pPr>
        <w:pStyle w:val="-"/>
        <w:keepNext/>
        <w:rPr>
          <w:rtl/>
        </w:rPr>
      </w:pPr>
      <w:r w:rsidRPr="00193A01">
        <w:rPr>
          <w:rStyle w:val="TagStyle"/>
          <w:rtl/>
        </w:rPr>
        <w:t xml:space="preserve"> &lt;&lt; דובר_המשך &gt;&gt;</w:t>
      </w:r>
      <w:r w:rsidRPr="00511930">
        <w:rPr>
          <w:rStyle w:val="TagStyle"/>
          <w:rtl/>
        </w:rPr>
        <w:t xml:space="preserve"> </w:t>
      </w:r>
      <w:r>
        <w:rPr>
          <w:rtl/>
        </w:rPr>
        <w:t>בועז טופורובסקי (יש עתיד):</w:t>
      </w:r>
      <w:r w:rsidRPr="00511930">
        <w:rPr>
          <w:rStyle w:val="TagStyle"/>
          <w:rtl/>
        </w:rPr>
        <w:t xml:space="preserve"> </w:t>
      </w:r>
      <w:r w:rsidRPr="00193A01">
        <w:rPr>
          <w:rStyle w:val="TagStyle"/>
          <w:rtl/>
        </w:rPr>
        <w:t>&lt;&lt; דובר_המשך &gt;&gt;</w:t>
      </w:r>
      <w:r>
        <w:rPr>
          <w:rtl/>
        </w:rPr>
        <w:t xml:space="preserve">   </w:t>
      </w:r>
    </w:p>
    <w:p w:rsidR="00432272" w:rsidRDefault="00432272" w:rsidP="00DA3834">
      <w:pPr>
        <w:rPr>
          <w:rtl/>
        </w:rPr>
      </w:pPr>
    </w:p>
    <w:p w:rsidR="00432272" w:rsidRDefault="00432272" w:rsidP="00BA73B6">
      <w:pPr>
        <w:rPr>
          <w:rtl/>
        </w:rPr>
      </w:pPr>
      <w:bookmarkStart w:id="33395" w:name="_ETM_Q78_586339"/>
      <w:bookmarkStart w:id="33396" w:name="_ETM_Q78_586549"/>
      <w:bookmarkStart w:id="33397" w:name="_ETM_Q78_586849"/>
      <w:bookmarkStart w:id="33398" w:name="_ETM_Q78_588079"/>
      <w:bookmarkEnd w:id="33395"/>
      <w:bookmarkEnd w:id="33396"/>
      <w:bookmarkEnd w:id="33397"/>
      <w:bookmarkEnd w:id="33398"/>
      <w:r>
        <w:rPr>
          <w:rtl/>
        </w:rPr>
        <w:t xml:space="preserve">עדיף </w:t>
      </w:r>
      <w:bookmarkStart w:id="33399" w:name="_ETM_Q78_588470"/>
      <w:bookmarkEnd w:id="33399"/>
      <w:r>
        <w:rPr>
          <w:rtl/>
        </w:rPr>
        <w:t>ש</w:t>
      </w:r>
      <w:r>
        <w:rPr>
          <w:rFonts w:hint="cs"/>
          <w:rtl/>
        </w:rPr>
        <w:t>הם</w:t>
      </w:r>
      <w:r>
        <w:rPr>
          <w:rtl/>
        </w:rPr>
        <w:t xml:space="preserve"> </w:t>
      </w:r>
      <w:bookmarkStart w:id="33400" w:name="_ETM_Q78_588680"/>
      <w:bookmarkEnd w:id="33400"/>
      <w:r>
        <w:rPr>
          <w:rtl/>
        </w:rPr>
        <w:t xml:space="preserve">יחשבו </w:t>
      </w:r>
      <w:bookmarkStart w:id="33401" w:name="_ETM_Q78_589070"/>
      <w:bookmarkEnd w:id="33401"/>
      <w:r>
        <w:rPr>
          <w:rtl/>
        </w:rPr>
        <w:t xml:space="preserve">איפה </w:t>
      </w:r>
      <w:bookmarkStart w:id="33402" w:name="_ETM_Q78_589279"/>
      <w:bookmarkEnd w:id="33402"/>
      <w:r>
        <w:rPr>
          <w:rtl/>
        </w:rPr>
        <w:t xml:space="preserve">זה </w:t>
      </w:r>
      <w:bookmarkStart w:id="33403" w:name="_ETM_Q78_589460"/>
      <w:bookmarkEnd w:id="33403"/>
      <w:r>
        <w:rPr>
          <w:rtl/>
        </w:rPr>
        <w:t xml:space="preserve">לא </w:t>
      </w:r>
      <w:bookmarkStart w:id="33404" w:name="_ETM_Q78_589610"/>
      <w:bookmarkEnd w:id="33404"/>
      <w:r>
        <w:rPr>
          <w:rtl/>
        </w:rPr>
        <w:t>נוח</w:t>
      </w:r>
      <w:r>
        <w:rPr>
          <w:rFonts w:hint="cs"/>
          <w:rtl/>
        </w:rPr>
        <w:t>.</w:t>
      </w:r>
      <w:r>
        <w:rPr>
          <w:rtl/>
        </w:rPr>
        <w:t xml:space="preserve"> </w:t>
      </w:r>
      <w:bookmarkStart w:id="33405" w:name="_ETM_Q78_590630"/>
      <w:bookmarkEnd w:id="33405"/>
      <w:r>
        <w:rPr>
          <w:rtl/>
        </w:rPr>
        <w:t xml:space="preserve">ובדרך </w:t>
      </w:r>
      <w:bookmarkStart w:id="33406" w:name="_ETM_Q78_591529"/>
      <w:bookmarkEnd w:id="33406"/>
      <w:r>
        <w:rPr>
          <w:rtl/>
        </w:rPr>
        <w:t xml:space="preserve">כלל </w:t>
      </w:r>
      <w:bookmarkStart w:id="33407" w:name="_ETM_Q78_591950"/>
      <w:bookmarkEnd w:id="33407"/>
      <w:r>
        <w:rPr>
          <w:rtl/>
        </w:rPr>
        <w:t xml:space="preserve">אנחנו </w:t>
      </w:r>
      <w:bookmarkStart w:id="33408" w:name="_ETM_Q78_592339"/>
      <w:bookmarkEnd w:id="33408"/>
      <w:r>
        <w:rPr>
          <w:rtl/>
        </w:rPr>
        <w:t xml:space="preserve">למדנו </w:t>
      </w:r>
      <w:bookmarkStart w:id="33409" w:name="_ETM_Q78_593630"/>
      <w:bookmarkEnd w:id="33409"/>
      <w:r>
        <w:rPr>
          <w:rtl/>
        </w:rPr>
        <w:t xml:space="preserve">שהפגיעה </w:t>
      </w:r>
      <w:bookmarkStart w:id="33410" w:name="_ETM_Q78_594469"/>
      <w:bookmarkEnd w:id="33410"/>
      <w:r>
        <w:rPr>
          <w:rtl/>
        </w:rPr>
        <w:t xml:space="preserve">בדמוקרטיה </w:t>
      </w:r>
      <w:bookmarkStart w:id="33411" w:name="_ETM_Q78_595369"/>
      <w:bookmarkEnd w:id="33411"/>
      <w:r>
        <w:rPr>
          <w:rtl/>
        </w:rPr>
        <w:t>בא</w:t>
      </w:r>
      <w:r>
        <w:rPr>
          <w:rFonts w:hint="cs"/>
          <w:rtl/>
        </w:rPr>
        <w:t>ה</w:t>
      </w:r>
      <w:r>
        <w:rPr>
          <w:rtl/>
        </w:rPr>
        <w:t xml:space="preserve"> </w:t>
      </w:r>
      <w:bookmarkStart w:id="33412" w:name="_ETM_Q78_595700"/>
      <w:bookmarkEnd w:id="33412"/>
      <w:r>
        <w:rPr>
          <w:rtl/>
        </w:rPr>
        <w:t>וקור</w:t>
      </w:r>
      <w:r>
        <w:rPr>
          <w:rFonts w:hint="cs"/>
          <w:rtl/>
        </w:rPr>
        <w:t>ית</w:t>
      </w:r>
      <w:r>
        <w:rPr>
          <w:rtl/>
        </w:rPr>
        <w:t xml:space="preserve"> </w:t>
      </w:r>
      <w:bookmarkStart w:id="33413" w:name="_ETM_Q78_596810"/>
      <w:bookmarkEnd w:id="33413"/>
      <w:r>
        <w:rPr>
          <w:rtl/>
        </w:rPr>
        <w:t xml:space="preserve">איפה </w:t>
      </w:r>
      <w:bookmarkStart w:id="33414" w:name="_ETM_Q78_597079"/>
      <w:bookmarkEnd w:id="33414"/>
      <w:r>
        <w:rPr>
          <w:rtl/>
        </w:rPr>
        <w:t xml:space="preserve">שזה </w:t>
      </w:r>
      <w:bookmarkStart w:id="33415" w:name="_ETM_Q78_597409"/>
      <w:bookmarkEnd w:id="33415"/>
      <w:r>
        <w:rPr>
          <w:rtl/>
        </w:rPr>
        <w:t xml:space="preserve">לא </w:t>
      </w:r>
      <w:bookmarkStart w:id="33416" w:name="_ETM_Q78_597589"/>
      <w:bookmarkEnd w:id="33416"/>
      <w:r>
        <w:rPr>
          <w:rtl/>
        </w:rPr>
        <w:t>נוח</w:t>
      </w:r>
      <w:r>
        <w:rPr>
          <w:rFonts w:hint="cs"/>
          <w:rtl/>
        </w:rPr>
        <w:t>.</w:t>
      </w:r>
      <w:r>
        <w:rPr>
          <w:rtl/>
        </w:rPr>
        <w:t xml:space="preserve"> </w:t>
      </w:r>
      <w:bookmarkStart w:id="33417" w:name="_ETM_Q78_598630"/>
      <w:bookmarkEnd w:id="33417"/>
      <w:r>
        <w:rPr>
          <w:rtl/>
        </w:rPr>
        <w:t xml:space="preserve">יום </w:t>
      </w:r>
      <w:bookmarkStart w:id="33418" w:name="_ETM_Q78_598869"/>
      <w:bookmarkStart w:id="33419" w:name="_ETM_Q78_599109"/>
      <w:bookmarkEnd w:id="33418"/>
      <w:bookmarkEnd w:id="33419"/>
      <w:r>
        <w:rPr>
          <w:rFonts w:hint="cs"/>
          <w:rtl/>
        </w:rPr>
        <w:t xml:space="preserve">אחד </w:t>
      </w:r>
      <w:r>
        <w:rPr>
          <w:rtl/>
        </w:rPr>
        <w:t xml:space="preserve">יגידו </w:t>
      </w:r>
      <w:bookmarkStart w:id="33420" w:name="_ETM_Q78_599500"/>
      <w:bookmarkEnd w:id="33420"/>
      <w:r>
        <w:rPr>
          <w:rtl/>
        </w:rPr>
        <w:t>לכם</w:t>
      </w:r>
      <w:r>
        <w:rPr>
          <w:rFonts w:hint="cs"/>
          <w:rtl/>
        </w:rPr>
        <w:t>:</w:t>
      </w:r>
      <w:r>
        <w:rPr>
          <w:rtl/>
        </w:rPr>
        <w:t xml:space="preserve"> </w:t>
      </w:r>
      <w:bookmarkStart w:id="33421" w:name="_ETM_Q78_600710"/>
      <w:bookmarkEnd w:id="33421"/>
      <w:r>
        <w:rPr>
          <w:rtl/>
        </w:rPr>
        <w:t xml:space="preserve">לא </w:t>
      </w:r>
      <w:bookmarkStart w:id="33422" w:name="_ETM_Q78_600950"/>
      <w:bookmarkEnd w:id="33422"/>
      <w:r>
        <w:rPr>
          <w:rtl/>
        </w:rPr>
        <w:t xml:space="preserve">תעשו </w:t>
      </w:r>
      <w:bookmarkStart w:id="33423" w:name="_ETM_Q78_601399"/>
      <w:bookmarkEnd w:id="33423"/>
      <w:r>
        <w:rPr>
          <w:rtl/>
        </w:rPr>
        <w:t xml:space="preserve">משהו </w:t>
      </w:r>
      <w:bookmarkStart w:id="33424" w:name="_ETM_Q78_601729"/>
      <w:bookmarkEnd w:id="33424"/>
      <w:r>
        <w:rPr>
          <w:rtl/>
        </w:rPr>
        <w:t>ש</w:t>
      </w:r>
      <w:bookmarkStart w:id="33425" w:name="_ETM_Q78_601939"/>
      <w:bookmarkEnd w:id="33425"/>
      <w:r>
        <w:rPr>
          <w:rtl/>
        </w:rPr>
        <w:t xml:space="preserve">קרוב </w:t>
      </w:r>
      <w:bookmarkStart w:id="33426" w:name="_ETM_Q78_602240"/>
      <w:bookmarkEnd w:id="33426"/>
      <w:r>
        <w:rPr>
          <w:rtl/>
        </w:rPr>
        <w:t>לל</w:t>
      </w:r>
      <w:r>
        <w:rPr>
          <w:rFonts w:hint="cs"/>
          <w:rtl/>
        </w:rPr>
        <w:t>י</w:t>
      </w:r>
      <w:r>
        <w:rPr>
          <w:rtl/>
        </w:rPr>
        <w:t>בכם</w:t>
      </w:r>
      <w:bookmarkStart w:id="33427" w:name="_ETM_Q78_603940"/>
      <w:bookmarkEnd w:id="33427"/>
      <w:r>
        <w:rPr>
          <w:rFonts w:hint="cs"/>
          <w:rtl/>
        </w:rPr>
        <w:t xml:space="preserve">? </w:t>
      </w:r>
      <w:r>
        <w:rPr>
          <w:rtl/>
        </w:rPr>
        <w:t xml:space="preserve">אז </w:t>
      </w:r>
      <w:bookmarkStart w:id="33428" w:name="_ETM_Q78_604180"/>
      <w:bookmarkEnd w:id="33428"/>
      <w:r>
        <w:rPr>
          <w:rtl/>
        </w:rPr>
        <w:t xml:space="preserve">לא </w:t>
      </w:r>
      <w:bookmarkStart w:id="33429" w:name="_ETM_Q78_604330"/>
      <w:bookmarkEnd w:id="33429"/>
      <w:r>
        <w:rPr>
          <w:rtl/>
        </w:rPr>
        <w:t xml:space="preserve">תהיה </w:t>
      </w:r>
      <w:bookmarkStart w:id="33430" w:name="_ETM_Q78_604630"/>
      <w:bookmarkEnd w:id="33430"/>
      <w:r>
        <w:rPr>
          <w:rtl/>
        </w:rPr>
        <w:t xml:space="preserve">חלק </w:t>
      </w:r>
      <w:bookmarkStart w:id="33431" w:name="_ETM_Q78_605080"/>
      <w:bookmarkStart w:id="33432" w:name="_ETM_Q78_606370"/>
      <w:bookmarkEnd w:id="33431"/>
      <w:bookmarkEnd w:id="33432"/>
      <w:r>
        <w:rPr>
          <w:rtl/>
        </w:rPr>
        <w:t>מאיזושהי</w:t>
      </w:r>
      <w:r>
        <w:rPr>
          <w:rFonts w:hint="cs"/>
          <w:rtl/>
        </w:rPr>
        <w:t xml:space="preserve"> אליטה,</w:t>
      </w:r>
      <w:r>
        <w:rPr>
          <w:rtl/>
        </w:rPr>
        <w:t xml:space="preserve"> </w:t>
      </w:r>
      <w:bookmarkStart w:id="33433" w:name="_ETM_Q78_608279"/>
      <w:bookmarkEnd w:id="33433"/>
      <w:r>
        <w:rPr>
          <w:rtl/>
        </w:rPr>
        <w:t xml:space="preserve">נקרא </w:t>
      </w:r>
      <w:bookmarkStart w:id="33434" w:name="_ETM_Q78_608580"/>
      <w:bookmarkEnd w:id="33434"/>
      <w:r>
        <w:rPr>
          <w:rtl/>
        </w:rPr>
        <w:t>לזה</w:t>
      </w:r>
      <w:r>
        <w:rPr>
          <w:rFonts w:hint="cs"/>
          <w:rtl/>
        </w:rPr>
        <w:t>.</w:t>
      </w:r>
      <w:r>
        <w:rPr>
          <w:rtl/>
        </w:rPr>
        <w:t xml:space="preserve"> </w:t>
      </w:r>
      <w:bookmarkStart w:id="33435" w:name="_ETM_Q78_609870"/>
      <w:bookmarkEnd w:id="33435"/>
      <w:r>
        <w:rPr>
          <w:rtl/>
        </w:rPr>
        <w:t xml:space="preserve">יום </w:t>
      </w:r>
      <w:bookmarkStart w:id="33436" w:name="_ETM_Q78_610140"/>
      <w:bookmarkEnd w:id="33436"/>
      <w:r>
        <w:rPr>
          <w:rtl/>
        </w:rPr>
        <w:t xml:space="preserve">אחרי </w:t>
      </w:r>
      <w:bookmarkStart w:id="33437" w:name="_ETM_Q78_610380"/>
      <w:bookmarkEnd w:id="33437"/>
      <w:r>
        <w:rPr>
          <w:rtl/>
        </w:rPr>
        <w:t xml:space="preserve">זה </w:t>
      </w:r>
      <w:bookmarkStart w:id="33438" w:name="_ETM_Q78_610560"/>
      <w:bookmarkEnd w:id="33438"/>
      <w:r>
        <w:rPr>
          <w:rtl/>
        </w:rPr>
        <w:t>יגידו</w:t>
      </w:r>
      <w:r>
        <w:rPr>
          <w:rFonts w:hint="cs"/>
          <w:rtl/>
        </w:rPr>
        <w:t>:</w:t>
      </w:r>
      <w:r>
        <w:rPr>
          <w:rtl/>
        </w:rPr>
        <w:t xml:space="preserve"> </w:t>
      </w:r>
      <w:bookmarkStart w:id="33439" w:name="_ETM_Q78_610980"/>
      <w:bookmarkEnd w:id="33439"/>
      <w:r>
        <w:rPr>
          <w:rtl/>
        </w:rPr>
        <w:t xml:space="preserve">תתנהגו </w:t>
      </w:r>
      <w:bookmarkStart w:id="33440" w:name="_ETM_Q78_611880"/>
      <w:bookmarkEnd w:id="33440"/>
      <w:r>
        <w:rPr>
          <w:rtl/>
        </w:rPr>
        <w:t xml:space="preserve">בצורה </w:t>
      </w:r>
      <w:bookmarkStart w:id="33441" w:name="_ETM_Q78_612390"/>
      <w:bookmarkEnd w:id="33441"/>
      <w:r>
        <w:rPr>
          <w:rtl/>
        </w:rPr>
        <w:t>כז</w:t>
      </w:r>
      <w:r>
        <w:rPr>
          <w:rFonts w:hint="cs"/>
          <w:rtl/>
        </w:rPr>
        <w:t>את,</w:t>
      </w:r>
      <w:r>
        <w:rPr>
          <w:rtl/>
        </w:rPr>
        <w:t xml:space="preserve"> </w:t>
      </w:r>
      <w:bookmarkStart w:id="33442" w:name="_ETM_Q78_613250"/>
      <w:bookmarkEnd w:id="33442"/>
      <w:r>
        <w:rPr>
          <w:rtl/>
        </w:rPr>
        <w:t xml:space="preserve">גם </w:t>
      </w:r>
      <w:bookmarkStart w:id="33443" w:name="_ETM_Q78_613610"/>
      <w:bookmarkEnd w:id="33443"/>
      <w:r>
        <w:rPr>
          <w:rtl/>
        </w:rPr>
        <w:t xml:space="preserve">אם </w:t>
      </w:r>
      <w:bookmarkStart w:id="33444" w:name="_ETM_Q78_613700"/>
      <w:bookmarkEnd w:id="33444"/>
      <w:r>
        <w:rPr>
          <w:rtl/>
        </w:rPr>
        <w:t xml:space="preserve">אתם </w:t>
      </w:r>
      <w:bookmarkStart w:id="33445" w:name="_ETM_Q78_613910"/>
      <w:bookmarkEnd w:id="33445"/>
      <w:r>
        <w:rPr>
          <w:rtl/>
        </w:rPr>
        <w:t xml:space="preserve">רגילים </w:t>
      </w:r>
      <w:bookmarkStart w:id="33446" w:name="_ETM_Q78_614390"/>
      <w:bookmarkEnd w:id="33446"/>
      <w:r>
        <w:rPr>
          <w:rFonts w:hint="cs"/>
          <w:rtl/>
        </w:rPr>
        <w:t>להתנהג כך.</w:t>
      </w:r>
    </w:p>
    <w:p w:rsidR="00432272" w:rsidRDefault="00432272" w:rsidP="00BA73B6">
      <w:pPr>
        <w:rPr>
          <w:rtl/>
        </w:rPr>
      </w:pPr>
    </w:p>
    <w:p w:rsidR="00432272" w:rsidRDefault="00432272" w:rsidP="00BA73B6">
      <w:pPr>
        <w:pStyle w:val="af8"/>
        <w:keepNext/>
        <w:rPr>
          <w:rtl/>
        </w:rPr>
      </w:pPr>
      <w:r w:rsidRPr="00193A01">
        <w:rPr>
          <w:rStyle w:val="TagStyle"/>
          <w:rtl/>
        </w:rPr>
        <w:t xml:space="preserve"> &lt;&lt; יור &gt;&gt;</w:t>
      </w:r>
      <w:r w:rsidRPr="001F0F4D">
        <w:rPr>
          <w:rStyle w:val="TagStyle"/>
          <w:rtl/>
        </w:rPr>
        <w:t xml:space="preserve"> </w:t>
      </w:r>
      <w:r>
        <w:rPr>
          <w:rtl/>
        </w:rPr>
        <w:t>היו"ר ישראל אייכלר:</w:t>
      </w:r>
      <w:r w:rsidRPr="001F0F4D">
        <w:rPr>
          <w:rStyle w:val="TagStyle"/>
          <w:rtl/>
        </w:rPr>
        <w:t xml:space="preserve"> </w:t>
      </w:r>
      <w:r w:rsidRPr="00193A01">
        <w:rPr>
          <w:rStyle w:val="TagStyle"/>
          <w:rtl/>
        </w:rPr>
        <w:t>&lt;&lt; יור &gt;&gt;</w:t>
      </w:r>
      <w:r>
        <w:rPr>
          <w:rtl/>
        </w:rPr>
        <w:t xml:space="preserve">   </w:t>
      </w:r>
    </w:p>
    <w:p w:rsidR="00432272" w:rsidRDefault="00432272" w:rsidP="00DA3834">
      <w:pPr>
        <w:rPr>
          <w:rtl/>
        </w:rPr>
      </w:pPr>
    </w:p>
    <w:p w:rsidR="00432272" w:rsidRDefault="00432272" w:rsidP="00BA73B6">
      <w:pPr>
        <w:rPr>
          <w:rtl/>
        </w:rPr>
      </w:pPr>
      <w:bookmarkStart w:id="33447" w:name="_ETM_Q78_614690"/>
      <w:bookmarkStart w:id="33448" w:name="_ETM_Q78_615719"/>
      <w:bookmarkEnd w:id="33447"/>
      <w:bookmarkEnd w:id="33448"/>
      <w:r>
        <w:rPr>
          <w:rtl/>
        </w:rPr>
        <w:t xml:space="preserve">תודה </w:t>
      </w:r>
      <w:bookmarkStart w:id="33449" w:name="_ETM_Q78_616140"/>
      <w:bookmarkEnd w:id="33449"/>
      <w:r>
        <w:rPr>
          <w:rtl/>
        </w:rPr>
        <w:t>רבה</w:t>
      </w:r>
      <w:r>
        <w:rPr>
          <w:rFonts w:hint="cs"/>
          <w:rtl/>
        </w:rPr>
        <w:t>.</w:t>
      </w:r>
    </w:p>
    <w:p w:rsidR="00432272" w:rsidRDefault="00432272" w:rsidP="00BA73B6">
      <w:pPr>
        <w:rPr>
          <w:rtl/>
        </w:rPr>
      </w:pPr>
    </w:p>
    <w:p w:rsidR="00432272" w:rsidRDefault="00432272" w:rsidP="00BA73B6">
      <w:pPr>
        <w:pStyle w:val="-"/>
        <w:keepNext/>
        <w:rPr>
          <w:rtl/>
        </w:rPr>
      </w:pPr>
      <w:r w:rsidRPr="00193A01">
        <w:rPr>
          <w:rStyle w:val="TagStyle"/>
          <w:rtl/>
        </w:rPr>
        <w:t xml:space="preserve"> &lt;&lt; דובר_המשך &gt;&gt;</w:t>
      </w:r>
      <w:r w:rsidRPr="001F0F4D">
        <w:rPr>
          <w:rStyle w:val="TagStyle"/>
          <w:rtl/>
        </w:rPr>
        <w:t xml:space="preserve"> </w:t>
      </w:r>
      <w:r>
        <w:rPr>
          <w:rtl/>
        </w:rPr>
        <w:t>בועז טופורובסקי (יש עתיד):</w:t>
      </w:r>
      <w:r w:rsidRPr="001F0F4D">
        <w:rPr>
          <w:rStyle w:val="TagStyle"/>
          <w:rtl/>
        </w:rPr>
        <w:t xml:space="preserve"> </w:t>
      </w:r>
      <w:r w:rsidRPr="00193A01">
        <w:rPr>
          <w:rStyle w:val="TagStyle"/>
          <w:rtl/>
        </w:rPr>
        <w:t>&lt;&lt; דובר_המשך &gt;&gt;</w:t>
      </w:r>
      <w:r>
        <w:rPr>
          <w:rtl/>
        </w:rPr>
        <w:t xml:space="preserve">   </w:t>
      </w:r>
    </w:p>
    <w:p w:rsidR="00432272" w:rsidRDefault="00432272" w:rsidP="00DA3834">
      <w:pPr>
        <w:rPr>
          <w:rtl/>
        </w:rPr>
      </w:pPr>
    </w:p>
    <w:p w:rsidR="00432272" w:rsidRDefault="00432272" w:rsidP="00BA73B6">
      <w:pPr>
        <w:rPr>
          <w:rtl/>
        </w:rPr>
      </w:pPr>
      <w:r>
        <w:rPr>
          <w:rtl/>
        </w:rPr>
        <w:t xml:space="preserve"> </w:t>
      </w:r>
      <w:bookmarkStart w:id="33450" w:name="_ETM_Q78_616590"/>
      <w:bookmarkEnd w:id="33450"/>
      <w:r>
        <w:rPr>
          <w:rFonts w:hint="cs"/>
          <w:rtl/>
        </w:rPr>
        <w:t xml:space="preserve">אתם תיכנסו </w:t>
      </w:r>
      <w:r>
        <w:rPr>
          <w:rtl/>
        </w:rPr>
        <w:t>לכלא</w:t>
      </w:r>
      <w:r>
        <w:rPr>
          <w:rFonts w:hint="cs"/>
          <w:rtl/>
        </w:rPr>
        <w:t>,</w:t>
      </w:r>
      <w:r>
        <w:rPr>
          <w:rtl/>
        </w:rPr>
        <w:t xml:space="preserve"> </w:t>
      </w:r>
      <w:bookmarkStart w:id="33451" w:name="_ETM_Q78_618349"/>
      <w:bookmarkEnd w:id="33451"/>
      <w:r>
        <w:rPr>
          <w:rtl/>
        </w:rPr>
        <w:t>וכ</w:t>
      </w:r>
      <w:r>
        <w:rPr>
          <w:rFonts w:hint="cs"/>
          <w:rtl/>
        </w:rPr>
        <w:t>ן</w:t>
      </w:r>
      <w:r>
        <w:rPr>
          <w:rtl/>
        </w:rPr>
        <w:t xml:space="preserve"> </w:t>
      </w:r>
      <w:bookmarkStart w:id="33452" w:name="_ETM_Q78_618829"/>
      <w:bookmarkEnd w:id="33452"/>
      <w:r>
        <w:rPr>
          <w:rtl/>
        </w:rPr>
        <w:t xml:space="preserve">הלאה </w:t>
      </w:r>
      <w:bookmarkStart w:id="33453" w:name="_ETM_Q78_619040"/>
      <w:bookmarkEnd w:id="33453"/>
      <w:r>
        <w:rPr>
          <w:rtl/>
        </w:rPr>
        <w:t>וכ</w:t>
      </w:r>
      <w:r>
        <w:rPr>
          <w:rFonts w:hint="cs"/>
          <w:rtl/>
        </w:rPr>
        <w:t>ן</w:t>
      </w:r>
      <w:r>
        <w:rPr>
          <w:rtl/>
        </w:rPr>
        <w:t xml:space="preserve"> </w:t>
      </w:r>
      <w:bookmarkStart w:id="33454" w:name="_ETM_Q78_619489"/>
      <w:bookmarkEnd w:id="33454"/>
      <w:r>
        <w:rPr>
          <w:rtl/>
        </w:rPr>
        <w:t>הלאה</w:t>
      </w:r>
      <w:r>
        <w:rPr>
          <w:rFonts w:hint="cs"/>
          <w:rtl/>
        </w:rPr>
        <w:t>.</w:t>
      </w:r>
      <w:r>
        <w:rPr>
          <w:rtl/>
        </w:rPr>
        <w:t xml:space="preserve"> </w:t>
      </w:r>
      <w:bookmarkStart w:id="33455" w:name="_ETM_Q78_620450"/>
      <w:bookmarkEnd w:id="33455"/>
      <w:r>
        <w:rPr>
          <w:rtl/>
        </w:rPr>
        <w:t xml:space="preserve">לכן </w:t>
      </w:r>
      <w:bookmarkStart w:id="33456" w:name="_ETM_Q78_620810"/>
      <w:bookmarkEnd w:id="33456"/>
      <w:r>
        <w:rPr>
          <w:rtl/>
        </w:rPr>
        <w:t xml:space="preserve">אני </w:t>
      </w:r>
      <w:bookmarkStart w:id="33457" w:name="_ETM_Q78_620960"/>
      <w:bookmarkEnd w:id="33457"/>
      <w:r>
        <w:rPr>
          <w:rtl/>
        </w:rPr>
        <w:t xml:space="preserve">מציע </w:t>
      </w:r>
      <w:bookmarkStart w:id="33458" w:name="_ETM_Q78_622520"/>
      <w:bookmarkEnd w:id="33458"/>
      <w:r>
        <w:rPr>
          <w:rtl/>
        </w:rPr>
        <w:t xml:space="preserve">לבטל </w:t>
      </w:r>
      <w:bookmarkStart w:id="33459" w:name="_ETM_Q78_623030"/>
      <w:bookmarkEnd w:id="33459"/>
      <w:r>
        <w:rPr>
          <w:rtl/>
        </w:rPr>
        <w:t xml:space="preserve">את </w:t>
      </w:r>
      <w:bookmarkStart w:id="33460" w:name="_ETM_Q78_623150"/>
      <w:bookmarkEnd w:id="33460"/>
      <w:r>
        <w:rPr>
          <w:rtl/>
        </w:rPr>
        <w:t xml:space="preserve">הרפורמה </w:t>
      </w:r>
      <w:bookmarkStart w:id="33461" w:name="_ETM_Q78_623720"/>
      <w:bookmarkEnd w:id="33461"/>
      <w:r>
        <w:rPr>
          <w:rtl/>
        </w:rPr>
        <w:t xml:space="preserve">הזאת </w:t>
      </w:r>
      <w:bookmarkStart w:id="33462" w:name="_ETM_Q78_624980"/>
      <w:bookmarkEnd w:id="33462"/>
      <w:r>
        <w:rPr>
          <w:rtl/>
        </w:rPr>
        <w:t xml:space="preserve">ולהתחיל </w:t>
      </w:r>
      <w:bookmarkStart w:id="33463" w:name="_ETM_Q78_625460"/>
      <w:bookmarkEnd w:id="33463"/>
      <w:r>
        <w:rPr>
          <w:rtl/>
        </w:rPr>
        <w:t>ל</w:t>
      </w:r>
      <w:r>
        <w:rPr>
          <w:rFonts w:hint="cs"/>
          <w:rtl/>
        </w:rPr>
        <w:t>הי</w:t>
      </w:r>
      <w:r>
        <w:rPr>
          <w:rtl/>
        </w:rPr>
        <w:t xml:space="preserve">דבר </w:t>
      </w:r>
      <w:bookmarkStart w:id="33464" w:name="_ETM_Q78_626060"/>
      <w:bookmarkEnd w:id="33464"/>
      <w:r>
        <w:rPr>
          <w:rtl/>
        </w:rPr>
        <w:t xml:space="preserve">לא </w:t>
      </w:r>
      <w:bookmarkStart w:id="33465" w:name="_ETM_Q78_626210"/>
      <w:bookmarkEnd w:id="33465"/>
      <w:r>
        <w:rPr>
          <w:rtl/>
        </w:rPr>
        <w:t xml:space="preserve">עם </w:t>
      </w:r>
      <w:bookmarkStart w:id="33466" w:name="_ETM_Q78_626330"/>
      <w:bookmarkEnd w:id="33466"/>
      <w:r>
        <w:rPr>
          <w:rtl/>
        </w:rPr>
        <w:t xml:space="preserve">אקדח </w:t>
      </w:r>
      <w:bookmarkStart w:id="33467" w:name="_ETM_Q78_626690"/>
      <w:bookmarkEnd w:id="33467"/>
      <w:r>
        <w:rPr>
          <w:rtl/>
        </w:rPr>
        <w:t>לרקה</w:t>
      </w:r>
      <w:r>
        <w:rPr>
          <w:rFonts w:hint="cs"/>
          <w:rtl/>
        </w:rPr>
        <w:t>.</w:t>
      </w:r>
    </w:p>
    <w:p w:rsidR="00432272" w:rsidRDefault="00432272" w:rsidP="00BA73B6">
      <w:pPr>
        <w:rPr>
          <w:rtl/>
        </w:rPr>
      </w:pPr>
      <w:bookmarkStart w:id="33468" w:name="_ETM_Q78_630604"/>
      <w:bookmarkStart w:id="33469" w:name="_ETM_Q78_630690"/>
      <w:bookmarkEnd w:id="33468"/>
      <w:bookmarkEnd w:id="33469"/>
    </w:p>
    <w:p w:rsidR="00432272" w:rsidRDefault="00432272" w:rsidP="00BA73B6">
      <w:pPr>
        <w:pStyle w:val="af8"/>
        <w:keepNext/>
        <w:rPr>
          <w:rtl/>
        </w:rPr>
      </w:pPr>
      <w:r w:rsidRPr="00193A01">
        <w:rPr>
          <w:rStyle w:val="TagStyle"/>
          <w:rtl/>
        </w:rPr>
        <w:t xml:space="preserve"> &lt;&lt; יור &gt;&gt;</w:t>
      </w:r>
      <w:r w:rsidRPr="001F0F4D">
        <w:rPr>
          <w:rStyle w:val="TagStyle"/>
          <w:rtl/>
        </w:rPr>
        <w:t xml:space="preserve"> </w:t>
      </w:r>
      <w:r>
        <w:rPr>
          <w:rtl/>
        </w:rPr>
        <w:t>היו"ר ישראל אייכלר:</w:t>
      </w:r>
      <w:r w:rsidRPr="001F0F4D">
        <w:rPr>
          <w:rStyle w:val="TagStyle"/>
          <w:rtl/>
        </w:rPr>
        <w:t xml:space="preserve"> </w:t>
      </w:r>
      <w:r w:rsidRPr="00193A01">
        <w:rPr>
          <w:rStyle w:val="TagStyle"/>
          <w:rtl/>
        </w:rPr>
        <w:t>&lt;&lt; יור &gt;&gt;</w:t>
      </w:r>
      <w:r>
        <w:rPr>
          <w:rtl/>
        </w:rPr>
        <w:t xml:space="preserve">   </w:t>
      </w:r>
    </w:p>
    <w:p w:rsidR="00432272" w:rsidRDefault="00432272" w:rsidP="00DA3834">
      <w:pPr>
        <w:rPr>
          <w:rtl/>
        </w:rPr>
      </w:pPr>
    </w:p>
    <w:p w:rsidR="00432272" w:rsidRDefault="00432272" w:rsidP="00BA73B6">
      <w:pPr>
        <w:rPr>
          <w:rtl/>
        </w:rPr>
      </w:pPr>
      <w:bookmarkStart w:id="33470" w:name="_ETM_Q78_632319"/>
      <w:bookmarkStart w:id="33471" w:name="_ETM_Q78_627410"/>
      <w:bookmarkEnd w:id="33470"/>
      <w:bookmarkEnd w:id="33471"/>
      <w:r>
        <w:rPr>
          <w:rtl/>
        </w:rPr>
        <w:t xml:space="preserve">תודה </w:t>
      </w:r>
      <w:bookmarkStart w:id="33472" w:name="_ETM_Q78_627740"/>
      <w:bookmarkEnd w:id="33472"/>
      <w:r>
        <w:rPr>
          <w:rtl/>
        </w:rPr>
        <w:t>רבה</w:t>
      </w:r>
      <w:r>
        <w:rPr>
          <w:rFonts w:hint="cs"/>
          <w:rtl/>
        </w:rPr>
        <w:t>.</w:t>
      </w:r>
      <w:r>
        <w:rPr>
          <w:rtl/>
        </w:rPr>
        <w:t xml:space="preserve"> </w:t>
      </w:r>
      <w:bookmarkStart w:id="33473" w:name="_ETM_Q78_628310"/>
      <w:bookmarkEnd w:id="33473"/>
      <w:r>
        <w:rPr>
          <w:rtl/>
        </w:rPr>
        <w:t xml:space="preserve">השר </w:t>
      </w:r>
      <w:bookmarkStart w:id="33474" w:name="_ETM_Q78_628700"/>
      <w:bookmarkEnd w:id="33474"/>
      <w:r>
        <w:rPr>
          <w:rtl/>
        </w:rPr>
        <w:t>המקשר</w:t>
      </w:r>
      <w:r>
        <w:rPr>
          <w:rFonts w:hint="cs"/>
          <w:rtl/>
        </w:rPr>
        <w:t>,</w:t>
      </w:r>
      <w:r>
        <w:rPr>
          <w:rtl/>
        </w:rPr>
        <w:t xml:space="preserve"> </w:t>
      </w:r>
      <w:bookmarkStart w:id="33475" w:name="_ETM_Q78_629450"/>
      <w:bookmarkEnd w:id="33475"/>
      <w:r>
        <w:rPr>
          <w:rtl/>
        </w:rPr>
        <w:t xml:space="preserve">השר </w:t>
      </w:r>
      <w:bookmarkStart w:id="33476" w:name="_ETM_Q78_629840"/>
      <w:bookmarkEnd w:id="33476"/>
      <w:r>
        <w:rPr>
          <w:rtl/>
        </w:rPr>
        <w:t xml:space="preserve">יואב </w:t>
      </w:r>
      <w:bookmarkStart w:id="33477" w:name="_ETM_Q78_630110"/>
      <w:bookmarkEnd w:id="33477"/>
      <w:r>
        <w:rPr>
          <w:rFonts w:hint="cs"/>
          <w:rtl/>
        </w:rPr>
        <w:t>קיש,</w:t>
      </w:r>
      <w:r>
        <w:rPr>
          <w:rtl/>
        </w:rPr>
        <w:t xml:space="preserve"> </w:t>
      </w:r>
      <w:bookmarkStart w:id="33478" w:name="_ETM_Q78_630380"/>
      <w:bookmarkEnd w:id="33478"/>
      <w:r>
        <w:rPr>
          <w:rtl/>
        </w:rPr>
        <w:t xml:space="preserve">שר </w:t>
      </w:r>
      <w:bookmarkStart w:id="33479" w:name="_ETM_Q78_630830"/>
      <w:bookmarkEnd w:id="33479"/>
      <w:r>
        <w:rPr>
          <w:rtl/>
        </w:rPr>
        <w:t>החינוך</w:t>
      </w:r>
      <w:r>
        <w:rPr>
          <w:rFonts w:hint="cs"/>
          <w:rtl/>
        </w:rPr>
        <w:t>,</w:t>
      </w:r>
      <w:r>
        <w:rPr>
          <w:rtl/>
        </w:rPr>
        <w:t xml:space="preserve"> </w:t>
      </w:r>
      <w:bookmarkStart w:id="33480" w:name="_ETM_Q78_633069"/>
      <w:bookmarkEnd w:id="33480"/>
      <w:r>
        <w:rPr>
          <w:rtl/>
        </w:rPr>
        <w:t>בבקשה</w:t>
      </w:r>
      <w:r>
        <w:rPr>
          <w:rFonts w:hint="cs"/>
          <w:rtl/>
        </w:rPr>
        <w:t>.</w:t>
      </w:r>
    </w:p>
    <w:p w:rsidR="00432272" w:rsidRDefault="00432272" w:rsidP="00BA73B6">
      <w:pPr>
        <w:rPr>
          <w:rtl/>
        </w:rPr>
      </w:pPr>
      <w:bookmarkStart w:id="33481" w:name="_ETM_Q78_642428"/>
      <w:bookmarkStart w:id="33482" w:name="_ETM_Q78_642515"/>
      <w:bookmarkStart w:id="33483" w:name="_ETM_Q78_643564"/>
      <w:bookmarkEnd w:id="33481"/>
      <w:bookmarkEnd w:id="33482"/>
      <w:bookmarkEnd w:id="33483"/>
    </w:p>
    <w:p w:rsidR="00432272" w:rsidRDefault="00432272" w:rsidP="00BA73B6">
      <w:pPr>
        <w:pStyle w:val="a4"/>
        <w:keepNext/>
        <w:rPr>
          <w:rtl/>
        </w:rPr>
      </w:pPr>
      <w:bookmarkStart w:id="33484" w:name="ET_speaker_6458_31"/>
      <w:r w:rsidRPr="00193A01">
        <w:rPr>
          <w:rStyle w:val="TagStyle"/>
          <w:rtl/>
        </w:rPr>
        <w:t xml:space="preserve"> &lt;&lt; דובר &gt;&gt;</w:t>
      </w:r>
      <w:r w:rsidRPr="001F0F4D">
        <w:rPr>
          <w:rStyle w:val="TagStyle"/>
          <w:rtl/>
        </w:rPr>
        <w:t xml:space="preserve"> </w:t>
      </w:r>
      <w:bookmarkStart w:id="33485" w:name="_Toc124881488"/>
      <w:bookmarkStart w:id="33486" w:name="_Toc124882196"/>
      <w:r>
        <w:rPr>
          <w:rtl/>
        </w:rPr>
        <w:t>שר החינוך יואב קיש:</w:t>
      </w:r>
      <w:bookmarkEnd w:id="33485"/>
      <w:bookmarkEnd w:id="33486"/>
      <w:r w:rsidRPr="001F0F4D">
        <w:rPr>
          <w:rStyle w:val="TagStyle"/>
          <w:rtl/>
        </w:rPr>
        <w:t xml:space="preserve"> </w:t>
      </w:r>
      <w:r w:rsidRPr="00193A01">
        <w:rPr>
          <w:rStyle w:val="TagStyle"/>
          <w:rtl/>
        </w:rPr>
        <w:t>&lt;&lt; דובר &gt;&gt;</w:t>
      </w:r>
      <w:r>
        <w:rPr>
          <w:rtl/>
        </w:rPr>
        <w:t xml:space="preserve">   </w:t>
      </w:r>
      <w:bookmarkEnd w:id="33484"/>
    </w:p>
    <w:p w:rsidR="00432272" w:rsidRDefault="00432272" w:rsidP="00DA3834">
      <w:pPr>
        <w:rPr>
          <w:rtl/>
        </w:rPr>
      </w:pPr>
    </w:p>
    <w:p w:rsidR="00432272" w:rsidRDefault="00432272" w:rsidP="00BA73B6">
      <w:pPr>
        <w:rPr>
          <w:rtl/>
        </w:rPr>
      </w:pPr>
      <w:bookmarkStart w:id="33487" w:name="_ETM_Q78_644221"/>
      <w:bookmarkStart w:id="33488" w:name="_ETM_Q78_644285"/>
      <w:bookmarkEnd w:id="33487"/>
      <w:bookmarkEnd w:id="33488"/>
      <w:r>
        <w:rPr>
          <w:rtl/>
        </w:rPr>
        <w:t xml:space="preserve"> </w:t>
      </w:r>
      <w:bookmarkStart w:id="33489" w:name="_ETM_Q78_653999"/>
      <w:bookmarkEnd w:id="33489"/>
      <w:r>
        <w:rPr>
          <w:rtl/>
        </w:rPr>
        <w:t xml:space="preserve">כבוד </w:t>
      </w:r>
      <w:bookmarkStart w:id="33490" w:name="_ETM_Q78_654329"/>
      <w:bookmarkEnd w:id="33490"/>
      <w:r>
        <w:rPr>
          <w:rtl/>
        </w:rPr>
        <w:t>היושב-ראש</w:t>
      </w:r>
      <w:r>
        <w:rPr>
          <w:rFonts w:hint="cs"/>
          <w:rtl/>
        </w:rPr>
        <w:t>,</w:t>
      </w:r>
      <w:r>
        <w:rPr>
          <w:rtl/>
        </w:rPr>
        <w:t xml:space="preserve"> </w:t>
      </w:r>
      <w:bookmarkStart w:id="33491" w:name="_ETM_Q78_654900"/>
      <w:bookmarkEnd w:id="33491"/>
      <w:r>
        <w:rPr>
          <w:rtl/>
        </w:rPr>
        <w:t xml:space="preserve">כנסת </w:t>
      </w:r>
      <w:bookmarkStart w:id="33492" w:name="_ETM_Q78_655260"/>
      <w:bookmarkEnd w:id="33492"/>
      <w:r>
        <w:rPr>
          <w:rtl/>
        </w:rPr>
        <w:t>נכבדה</w:t>
      </w:r>
      <w:r>
        <w:rPr>
          <w:rFonts w:hint="cs"/>
          <w:rtl/>
        </w:rPr>
        <w:t>,</w:t>
      </w:r>
      <w:r>
        <w:rPr>
          <w:rtl/>
        </w:rPr>
        <w:t xml:space="preserve"> </w:t>
      </w:r>
      <w:bookmarkStart w:id="33493" w:name="_ETM_Q78_658319"/>
      <w:bookmarkEnd w:id="33493"/>
      <w:r>
        <w:rPr>
          <w:rFonts w:hint="cs"/>
          <w:rtl/>
        </w:rPr>
        <w:t>ה</w:t>
      </w:r>
      <w:r>
        <w:rPr>
          <w:rtl/>
        </w:rPr>
        <w:t xml:space="preserve">אמת </w:t>
      </w:r>
      <w:bookmarkStart w:id="33494" w:name="_ETM_Q78_658620"/>
      <w:bookmarkEnd w:id="33494"/>
      <w:r>
        <w:rPr>
          <w:rFonts w:hint="cs"/>
          <w:rtl/>
        </w:rPr>
        <w:t xml:space="preserve">היא </w:t>
      </w:r>
      <w:r>
        <w:rPr>
          <w:rtl/>
        </w:rPr>
        <w:t xml:space="preserve">שאני </w:t>
      </w:r>
      <w:bookmarkStart w:id="33495" w:name="_ETM_Q78_658890"/>
      <w:bookmarkEnd w:id="33495"/>
      <w:r>
        <w:rPr>
          <w:rtl/>
        </w:rPr>
        <w:t xml:space="preserve">לא </w:t>
      </w:r>
      <w:bookmarkStart w:id="33496" w:name="_ETM_Q78_659010"/>
      <w:bookmarkEnd w:id="33496"/>
      <w:r>
        <w:rPr>
          <w:rtl/>
        </w:rPr>
        <w:t xml:space="preserve">יכול </w:t>
      </w:r>
      <w:bookmarkStart w:id="33497" w:name="_ETM_Q78_659280"/>
      <w:bookmarkEnd w:id="33497"/>
      <w:r>
        <w:rPr>
          <w:rtl/>
        </w:rPr>
        <w:t xml:space="preserve">שלא </w:t>
      </w:r>
      <w:bookmarkStart w:id="33498" w:name="_ETM_Q78_659550"/>
      <w:bookmarkEnd w:id="33498"/>
      <w:r>
        <w:rPr>
          <w:rtl/>
        </w:rPr>
        <w:t xml:space="preserve">להיזכר </w:t>
      </w:r>
      <w:bookmarkStart w:id="33499" w:name="_ETM_Q78_660060"/>
      <w:bookmarkEnd w:id="33499"/>
      <w:r>
        <w:rPr>
          <w:rtl/>
        </w:rPr>
        <w:t>ב</w:t>
      </w:r>
      <w:bookmarkStart w:id="33500" w:name="_ETM_Q78_661540"/>
      <w:bookmarkEnd w:id="33500"/>
      <w:r>
        <w:rPr>
          <w:rtl/>
        </w:rPr>
        <w:t xml:space="preserve">ערבים </w:t>
      </w:r>
      <w:bookmarkStart w:id="33501" w:name="_ETM_Q78_662109"/>
      <w:bookmarkEnd w:id="33501"/>
      <w:r>
        <w:rPr>
          <w:rtl/>
        </w:rPr>
        <w:t xml:space="preserve">שהיינו </w:t>
      </w:r>
      <w:bookmarkStart w:id="33502" w:name="_ETM_Q78_662409"/>
      <w:bookmarkEnd w:id="33502"/>
      <w:r>
        <w:rPr>
          <w:rtl/>
        </w:rPr>
        <w:t xml:space="preserve">במצבים </w:t>
      </w:r>
      <w:bookmarkStart w:id="33503" w:name="_ETM_Q78_662980"/>
      <w:bookmarkEnd w:id="33503"/>
      <w:r>
        <w:rPr>
          <w:rtl/>
        </w:rPr>
        <w:t>הפוכים</w:t>
      </w:r>
      <w:r>
        <w:rPr>
          <w:rFonts w:hint="cs"/>
          <w:rtl/>
        </w:rPr>
        <w:t xml:space="preserve"> - - -</w:t>
      </w:r>
    </w:p>
    <w:p w:rsidR="00432272" w:rsidRDefault="00432272" w:rsidP="00BA73B6">
      <w:pPr>
        <w:rPr>
          <w:rtl/>
        </w:rPr>
      </w:pPr>
    </w:p>
    <w:p w:rsidR="00432272" w:rsidRDefault="00432272" w:rsidP="00BA73B6">
      <w:pPr>
        <w:pStyle w:val="af6"/>
        <w:keepNext/>
        <w:rPr>
          <w:rtl/>
        </w:rPr>
      </w:pPr>
      <w:bookmarkStart w:id="33504" w:name="ET_interruption_5080_32"/>
      <w:r w:rsidRPr="00193A01">
        <w:rPr>
          <w:rStyle w:val="TagStyle"/>
          <w:rtl/>
        </w:rPr>
        <w:t xml:space="preserve"> &lt;&lt; קריאה &gt;&gt;</w:t>
      </w:r>
      <w:r w:rsidRPr="001F0F4D">
        <w:rPr>
          <w:rStyle w:val="TagStyle"/>
          <w:rtl/>
        </w:rPr>
        <w:t xml:space="preserve"> </w:t>
      </w:r>
      <w:r>
        <w:rPr>
          <w:rtl/>
        </w:rPr>
        <w:t>בועז טופורובסקי (יש עתיד):</w:t>
      </w:r>
      <w:r w:rsidRPr="001F0F4D">
        <w:rPr>
          <w:rStyle w:val="TagStyle"/>
          <w:rtl/>
        </w:rPr>
        <w:t xml:space="preserve"> </w:t>
      </w:r>
      <w:r w:rsidRPr="00193A01">
        <w:rPr>
          <w:rStyle w:val="TagStyle"/>
          <w:rtl/>
        </w:rPr>
        <w:t>&lt;&lt; קריאה &gt;&gt;</w:t>
      </w:r>
      <w:r>
        <w:rPr>
          <w:rtl/>
        </w:rPr>
        <w:t xml:space="preserve">   </w:t>
      </w:r>
      <w:bookmarkEnd w:id="33504"/>
    </w:p>
    <w:p w:rsidR="00432272" w:rsidRDefault="00432272" w:rsidP="00DA3834">
      <w:pPr>
        <w:rPr>
          <w:rtl/>
        </w:rPr>
      </w:pPr>
    </w:p>
    <w:p w:rsidR="00432272" w:rsidRDefault="00432272" w:rsidP="00BA73B6">
      <w:pPr>
        <w:rPr>
          <w:rtl/>
        </w:rPr>
      </w:pPr>
      <w:r>
        <w:rPr>
          <w:rFonts w:hint="cs"/>
          <w:rtl/>
        </w:rPr>
        <w:t>מה שנקרא "אתה התחלת".</w:t>
      </w:r>
    </w:p>
    <w:p w:rsidR="00432272" w:rsidRDefault="00432272" w:rsidP="00BA73B6">
      <w:pPr>
        <w:rPr>
          <w:rtl/>
        </w:rPr>
      </w:pPr>
    </w:p>
    <w:p w:rsidR="00432272" w:rsidRDefault="00432272" w:rsidP="00BA73B6">
      <w:pPr>
        <w:pStyle w:val="-"/>
        <w:keepNext/>
        <w:rPr>
          <w:rtl/>
        </w:rPr>
      </w:pPr>
      <w:bookmarkStart w:id="33505" w:name="ET_speakercontinue_6458_33"/>
      <w:r w:rsidRPr="00193A01">
        <w:rPr>
          <w:rStyle w:val="TagStyle"/>
          <w:rtl/>
        </w:rPr>
        <w:t xml:space="preserve"> &lt;&lt; דובר_המשך &gt;&gt;</w:t>
      </w:r>
      <w:r w:rsidRPr="001F0F4D">
        <w:rPr>
          <w:rStyle w:val="TagStyle"/>
          <w:rtl/>
        </w:rPr>
        <w:t xml:space="preserve"> </w:t>
      </w:r>
      <w:r>
        <w:rPr>
          <w:rtl/>
        </w:rPr>
        <w:t>שר החינוך יואב קיש:</w:t>
      </w:r>
      <w:r w:rsidRPr="001F0F4D">
        <w:rPr>
          <w:rStyle w:val="TagStyle"/>
          <w:rtl/>
        </w:rPr>
        <w:t xml:space="preserve"> </w:t>
      </w:r>
      <w:r w:rsidRPr="00193A01">
        <w:rPr>
          <w:rStyle w:val="TagStyle"/>
          <w:rtl/>
        </w:rPr>
        <w:t>&lt;&lt; דובר_המשך &gt;&gt;</w:t>
      </w:r>
      <w:r>
        <w:rPr>
          <w:rtl/>
        </w:rPr>
        <w:t xml:space="preserve">   </w:t>
      </w:r>
      <w:bookmarkEnd w:id="33505"/>
    </w:p>
    <w:p w:rsidR="00432272" w:rsidRDefault="00432272" w:rsidP="00DA3834">
      <w:pPr>
        <w:rPr>
          <w:rtl/>
        </w:rPr>
      </w:pPr>
    </w:p>
    <w:p w:rsidR="00432272" w:rsidRDefault="00432272" w:rsidP="00BA73B6">
      <w:pPr>
        <w:rPr>
          <w:rtl/>
        </w:rPr>
      </w:pPr>
      <w:bookmarkStart w:id="33506" w:name="_ETM_Q78_666050"/>
      <w:bookmarkStart w:id="33507" w:name="_ETM_Q78_666440"/>
      <w:bookmarkEnd w:id="33506"/>
      <w:bookmarkEnd w:id="33507"/>
      <w:r>
        <w:rPr>
          <w:rtl/>
        </w:rPr>
        <w:t>נכון</w:t>
      </w:r>
      <w:r>
        <w:rPr>
          <w:rFonts w:hint="cs"/>
          <w:rtl/>
        </w:rPr>
        <w:t>,</w:t>
      </w:r>
      <w:r>
        <w:rPr>
          <w:rtl/>
        </w:rPr>
        <w:t xml:space="preserve"> </w:t>
      </w:r>
      <w:bookmarkStart w:id="33508" w:name="_ETM_Q78_666830"/>
      <w:bookmarkEnd w:id="33508"/>
      <w:r>
        <w:rPr>
          <w:rtl/>
        </w:rPr>
        <w:t xml:space="preserve">אנחנו </w:t>
      </w:r>
      <w:bookmarkStart w:id="33509" w:name="_ETM_Q78_667130"/>
      <w:bookmarkEnd w:id="33509"/>
      <w:r>
        <w:rPr>
          <w:rtl/>
        </w:rPr>
        <w:t>התחלנו</w:t>
      </w:r>
      <w:r>
        <w:rPr>
          <w:rFonts w:hint="cs"/>
          <w:rtl/>
        </w:rPr>
        <w:t>.</w:t>
      </w:r>
      <w:r>
        <w:rPr>
          <w:rtl/>
        </w:rPr>
        <w:t xml:space="preserve"> </w:t>
      </w:r>
      <w:bookmarkStart w:id="33510" w:name="_ETM_Q78_669640"/>
      <w:bookmarkEnd w:id="33510"/>
      <w:r>
        <w:rPr>
          <w:rtl/>
        </w:rPr>
        <w:t xml:space="preserve">אני </w:t>
      </w:r>
      <w:bookmarkStart w:id="33511" w:name="_ETM_Q78_671850"/>
      <w:bookmarkEnd w:id="33511"/>
      <w:r>
        <w:rPr>
          <w:rtl/>
        </w:rPr>
        <w:t xml:space="preserve">מודה </w:t>
      </w:r>
      <w:bookmarkStart w:id="33512" w:name="_ETM_Q78_672180"/>
      <w:bookmarkEnd w:id="33512"/>
      <w:r>
        <w:rPr>
          <w:rtl/>
        </w:rPr>
        <w:t xml:space="preserve">שאפילו </w:t>
      </w:r>
      <w:bookmarkStart w:id="33513" w:name="_ETM_Q78_672840"/>
      <w:bookmarkEnd w:id="33513"/>
      <w:r>
        <w:rPr>
          <w:rtl/>
        </w:rPr>
        <w:t xml:space="preserve">ראיתי </w:t>
      </w:r>
      <w:bookmarkStart w:id="33514" w:name="_ETM_Q78_673170"/>
      <w:bookmarkEnd w:id="33514"/>
      <w:r>
        <w:rPr>
          <w:rtl/>
        </w:rPr>
        <w:t>אותך</w:t>
      </w:r>
      <w:r>
        <w:rPr>
          <w:rFonts w:hint="cs"/>
          <w:rtl/>
        </w:rPr>
        <w:t>,</w:t>
      </w:r>
      <w:r>
        <w:rPr>
          <w:rtl/>
        </w:rPr>
        <w:t xml:space="preserve"> </w:t>
      </w:r>
      <w:bookmarkStart w:id="33515" w:name="_ETM_Q78_673860"/>
      <w:bookmarkEnd w:id="33515"/>
      <w:r>
        <w:rPr>
          <w:rtl/>
        </w:rPr>
        <w:t xml:space="preserve">חבר </w:t>
      </w:r>
      <w:bookmarkStart w:id="33516" w:name="_ETM_Q78_674190"/>
      <w:bookmarkEnd w:id="33516"/>
      <w:r>
        <w:rPr>
          <w:rtl/>
        </w:rPr>
        <w:t xml:space="preserve">הכנסת </w:t>
      </w:r>
      <w:bookmarkStart w:id="33517" w:name="_ETM_Q78_674550"/>
      <w:bookmarkEnd w:id="33517"/>
      <w:r>
        <w:rPr>
          <w:rtl/>
        </w:rPr>
        <w:t xml:space="preserve">בועז </w:t>
      </w:r>
      <w:bookmarkStart w:id="33518" w:name="_ETM_Q78_674790"/>
      <w:bookmarkEnd w:id="33518"/>
      <w:r>
        <w:rPr>
          <w:rtl/>
        </w:rPr>
        <w:t>טופורובסקי</w:t>
      </w:r>
      <w:r>
        <w:rPr>
          <w:rFonts w:hint="cs"/>
          <w:rtl/>
        </w:rPr>
        <w:t>,</w:t>
      </w:r>
      <w:r>
        <w:rPr>
          <w:rtl/>
        </w:rPr>
        <w:t xml:space="preserve"> </w:t>
      </w:r>
      <w:bookmarkStart w:id="33519" w:name="_ETM_Q78_676010"/>
      <w:bookmarkEnd w:id="33519"/>
      <w:r>
        <w:rPr>
          <w:rtl/>
        </w:rPr>
        <w:t xml:space="preserve">הולך </w:t>
      </w:r>
      <w:bookmarkStart w:id="33520" w:name="_ETM_Q78_676430"/>
      <w:bookmarkEnd w:id="33520"/>
      <w:r>
        <w:rPr>
          <w:rtl/>
        </w:rPr>
        <w:t xml:space="preserve">ומגיש </w:t>
      </w:r>
      <w:bookmarkStart w:id="33521" w:name="_ETM_Q78_676940"/>
      <w:bookmarkEnd w:id="33521"/>
      <w:r>
        <w:rPr>
          <w:rtl/>
        </w:rPr>
        <w:t>שמית</w:t>
      </w:r>
      <w:r>
        <w:rPr>
          <w:rFonts w:hint="cs"/>
          <w:rtl/>
        </w:rPr>
        <w:t>.</w:t>
      </w:r>
      <w:r>
        <w:rPr>
          <w:rtl/>
        </w:rPr>
        <w:t xml:space="preserve"> </w:t>
      </w:r>
      <w:bookmarkStart w:id="33522" w:name="_ETM_Q78_678160"/>
      <w:bookmarkEnd w:id="33522"/>
      <w:r>
        <w:rPr>
          <w:rtl/>
        </w:rPr>
        <w:t xml:space="preserve">אני </w:t>
      </w:r>
      <w:bookmarkStart w:id="33523" w:name="_ETM_Q78_678460"/>
      <w:bookmarkEnd w:id="33523"/>
      <w:r>
        <w:rPr>
          <w:rtl/>
        </w:rPr>
        <w:t xml:space="preserve">נזכר </w:t>
      </w:r>
      <w:bookmarkStart w:id="33524" w:name="_ETM_Q78_678910"/>
      <w:bookmarkEnd w:id="33524"/>
      <w:r>
        <w:rPr>
          <w:rtl/>
        </w:rPr>
        <w:t xml:space="preserve">שזה </w:t>
      </w:r>
      <w:bookmarkStart w:id="33525" w:name="_ETM_Q78_679180"/>
      <w:bookmarkEnd w:id="33525"/>
      <w:r>
        <w:rPr>
          <w:rtl/>
        </w:rPr>
        <w:t xml:space="preserve">היה </w:t>
      </w:r>
      <w:bookmarkStart w:id="33526" w:name="_ETM_Q78_679300"/>
      <w:bookmarkStart w:id="33527" w:name="_ETM_Q78_679390"/>
      <w:bookmarkEnd w:id="33526"/>
      <w:bookmarkEnd w:id="33527"/>
      <w:r>
        <w:rPr>
          <w:rtl/>
        </w:rPr>
        <w:t xml:space="preserve">חלק </w:t>
      </w:r>
      <w:bookmarkStart w:id="33528" w:name="_ETM_Q78_679750"/>
      <w:bookmarkEnd w:id="33528"/>
      <w:r>
        <w:rPr>
          <w:rtl/>
        </w:rPr>
        <w:t>מה</w:t>
      </w:r>
      <w:r>
        <w:rPr>
          <w:rFonts w:hint="cs"/>
          <w:rtl/>
        </w:rPr>
        <w:t xml:space="preserve">הנאות </w:t>
      </w:r>
      <w:bookmarkStart w:id="33529" w:name="_ETM_Q78_677815"/>
      <w:bookmarkStart w:id="33530" w:name="_ETM_Q78_680200"/>
      <w:bookmarkEnd w:id="33529"/>
      <w:bookmarkEnd w:id="33530"/>
      <w:r>
        <w:rPr>
          <w:rtl/>
        </w:rPr>
        <w:t xml:space="preserve">הקטנות </w:t>
      </w:r>
      <w:bookmarkStart w:id="33531" w:name="_ETM_Q78_680650"/>
      <w:bookmarkEnd w:id="33531"/>
      <w:r>
        <w:rPr>
          <w:rtl/>
        </w:rPr>
        <w:t xml:space="preserve">שהיו </w:t>
      </w:r>
      <w:bookmarkStart w:id="33532" w:name="_ETM_Q78_680860"/>
      <w:bookmarkEnd w:id="33532"/>
      <w:r>
        <w:rPr>
          <w:rtl/>
        </w:rPr>
        <w:t xml:space="preserve">לי </w:t>
      </w:r>
      <w:bookmarkStart w:id="33533" w:name="_ETM_Q78_680980"/>
      <w:bookmarkEnd w:id="33533"/>
      <w:r>
        <w:rPr>
          <w:rtl/>
        </w:rPr>
        <w:t xml:space="preserve">אז </w:t>
      </w:r>
      <w:bookmarkStart w:id="33534" w:name="_ETM_Q78_681190"/>
      <w:bookmarkEnd w:id="33534"/>
      <w:r>
        <w:rPr>
          <w:rtl/>
        </w:rPr>
        <w:t>באופוזיציה</w:t>
      </w:r>
      <w:r>
        <w:rPr>
          <w:rFonts w:hint="cs"/>
          <w:rtl/>
        </w:rPr>
        <w:t>,</w:t>
      </w:r>
      <w:r>
        <w:rPr>
          <w:rtl/>
        </w:rPr>
        <w:t xml:space="preserve"> </w:t>
      </w:r>
      <w:bookmarkStart w:id="33535" w:name="_ETM_Q78_682919"/>
      <w:bookmarkEnd w:id="33535"/>
      <w:r>
        <w:rPr>
          <w:rFonts w:hint="cs"/>
          <w:rtl/>
        </w:rPr>
        <w:t>ו</w:t>
      </w:r>
      <w:r>
        <w:rPr>
          <w:rtl/>
        </w:rPr>
        <w:t xml:space="preserve">חיזקתי </w:t>
      </w:r>
      <w:bookmarkStart w:id="33536" w:name="_ETM_Q78_683459"/>
      <w:bookmarkEnd w:id="33536"/>
      <w:r>
        <w:rPr>
          <w:rtl/>
        </w:rPr>
        <w:t xml:space="preserve">אותך </w:t>
      </w:r>
      <w:bookmarkStart w:id="33537" w:name="_ETM_Q78_683760"/>
      <w:bookmarkEnd w:id="33537"/>
      <w:r>
        <w:rPr>
          <w:rFonts w:hint="cs"/>
          <w:rtl/>
        </w:rPr>
        <w:t>ע</w:t>
      </w:r>
      <w:r>
        <w:rPr>
          <w:rtl/>
        </w:rPr>
        <w:t>ל</w:t>
      </w:r>
      <w:r>
        <w:rPr>
          <w:rFonts w:hint="cs"/>
          <w:rtl/>
        </w:rPr>
        <w:t xml:space="preserve"> ה</w:t>
      </w:r>
      <w:r>
        <w:rPr>
          <w:rtl/>
        </w:rPr>
        <w:t xml:space="preserve">מהלך </w:t>
      </w:r>
      <w:bookmarkStart w:id="33538" w:name="_ETM_Q78_685540"/>
      <w:bookmarkEnd w:id="33538"/>
      <w:r>
        <w:rPr>
          <w:rFonts w:hint="cs"/>
          <w:rtl/>
        </w:rPr>
        <w:t>ה</w:t>
      </w:r>
      <w:r>
        <w:rPr>
          <w:rtl/>
        </w:rPr>
        <w:t xml:space="preserve">אמיץ </w:t>
      </w:r>
      <w:bookmarkStart w:id="33539" w:name="_ETM_Q78_685900"/>
      <w:bookmarkEnd w:id="33539"/>
      <w:r>
        <w:rPr>
          <w:rtl/>
        </w:rPr>
        <w:t>הזה</w:t>
      </w:r>
      <w:r>
        <w:rPr>
          <w:rFonts w:hint="cs"/>
          <w:rtl/>
        </w:rPr>
        <w:t>.</w:t>
      </w:r>
    </w:p>
    <w:p w:rsidR="00432272" w:rsidRDefault="00432272" w:rsidP="00BA73B6">
      <w:pPr>
        <w:rPr>
          <w:rtl/>
        </w:rPr>
      </w:pPr>
      <w:bookmarkStart w:id="33540" w:name="_ETM_Q78_686129"/>
      <w:bookmarkStart w:id="33541" w:name="_ETM_Q78_686242"/>
      <w:bookmarkEnd w:id="33540"/>
      <w:bookmarkEnd w:id="33541"/>
    </w:p>
    <w:p w:rsidR="00432272" w:rsidRDefault="00432272" w:rsidP="00BA73B6">
      <w:pPr>
        <w:pStyle w:val="af6"/>
        <w:keepNext/>
        <w:rPr>
          <w:rtl/>
        </w:rPr>
      </w:pPr>
      <w:bookmarkStart w:id="33542" w:name="ET_interruption_5080_34"/>
      <w:r w:rsidRPr="00193A01">
        <w:rPr>
          <w:rStyle w:val="TagStyle"/>
          <w:rtl/>
        </w:rPr>
        <w:t xml:space="preserve"> &lt;&lt; קריאה &gt;&gt;</w:t>
      </w:r>
      <w:r w:rsidRPr="00D56962">
        <w:rPr>
          <w:rStyle w:val="TagStyle"/>
          <w:rtl/>
        </w:rPr>
        <w:t xml:space="preserve"> </w:t>
      </w:r>
      <w:r>
        <w:rPr>
          <w:rtl/>
        </w:rPr>
        <w:t>בועז טופורובסקי (יש עתיד):</w:t>
      </w:r>
      <w:r w:rsidRPr="00D56962">
        <w:rPr>
          <w:rStyle w:val="TagStyle"/>
          <w:rtl/>
        </w:rPr>
        <w:t xml:space="preserve"> </w:t>
      </w:r>
      <w:r w:rsidRPr="00193A01">
        <w:rPr>
          <w:rStyle w:val="TagStyle"/>
          <w:rtl/>
        </w:rPr>
        <w:t>&lt;&lt; קריאה &gt;&gt;</w:t>
      </w:r>
      <w:r>
        <w:rPr>
          <w:rtl/>
        </w:rPr>
        <w:t xml:space="preserve">   </w:t>
      </w:r>
      <w:bookmarkEnd w:id="33542"/>
    </w:p>
    <w:p w:rsidR="00432272" w:rsidRDefault="00432272" w:rsidP="00DA3834">
      <w:pPr>
        <w:rPr>
          <w:rtl/>
        </w:rPr>
      </w:pPr>
    </w:p>
    <w:p w:rsidR="00432272" w:rsidRDefault="00432272" w:rsidP="00BA73B6">
      <w:pPr>
        <w:rPr>
          <w:rtl/>
        </w:rPr>
      </w:pPr>
      <w:bookmarkStart w:id="33543" w:name="_ETM_Q78_688157"/>
      <w:bookmarkEnd w:id="33543"/>
      <w:r>
        <w:rPr>
          <w:rFonts w:hint="cs"/>
          <w:rtl/>
        </w:rPr>
        <w:t xml:space="preserve">כמו שאני אומר להם, </w:t>
      </w:r>
      <w:bookmarkStart w:id="33544" w:name="_ETM_Q78_683469"/>
      <w:bookmarkEnd w:id="33544"/>
      <w:r>
        <w:rPr>
          <w:rFonts w:hint="cs"/>
          <w:rtl/>
        </w:rPr>
        <w:t>"בואו נעשה קיש".</w:t>
      </w:r>
    </w:p>
    <w:p w:rsidR="00432272" w:rsidRDefault="00432272" w:rsidP="00BA73B6">
      <w:pPr>
        <w:rPr>
          <w:rtl/>
        </w:rPr>
      </w:pPr>
      <w:bookmarkStart w:id="33545" w:name="_ETM_Q78_687502"/>
      <w:bookmarkStart w:id="33546" w:name="_ETM_Q78_687603"/>
      <w:bookmarkEnd w:id="33545"/>
      <w:bookmarkEnd w:id="33546"/>
    </w:p>
    <w:p w:rsidR="00432272" w:rsidRDefault="00432272" w:rsidP="00BA73B6">
      <w:pPr>
        <w:pStyle w:val="-"/>
        <w:keepNext/>
        <w:rPr>
          <w:rtl/>
        </w:rPr>
      </w:pPr>
      <w:bookmarkStart w:id="33547" w:name="ET_speakercontinue_6458_35"/>
      <w:r w:rsidRPr="00193A01">
        <w:rPr>
          <w:rStyle w:val="TagStyle"/>
          <w:rtl/>
        </w:rPr>
        <w:t xml:space="preserve"> &lt;&lt; דובר_המשך &gt;&gt;</w:t>
      </w:r>
      <w:r w:rsidRPr="00D56962">
        <w:rPr>
          <w:rStyle w:val="TagStyle"/>
          <w:rtl/>
        </w:rPr>
        <w:t xml:space="preserve"> </w:t>
      </w:r>
      <w:r>
        <w:rPr>
          <w:rtl/>
        </w:rPr>
        <w:t>שר החינוך יואב קיש:</w:t>
      </w:r>
      <w:r w:rsidRPr="00D56962">
        <w:rPr>
          <w:rStyle w:val="TagStyle"/>
          <w:rtl/>
        </w:rPr>
        <w:t xml:space="preserve"> </w:t>
      </w:r>
      <w:r w:rsidRPr="00193A01">
        <w:rPr>
          <w:rStyle w:val="TagStyle"/>
          <w:rtl/>
        </w:rPr>
        <w:t>&lt;&lt; דובר_המשך &gt;&gt;</w:t>
      </w:r>
      <w:r>
        <w:rPr>
          <w:rtl/>
        </w:rPr>
        <w:t xml:space="preserve">   </w:t>
      </w:r>
      <w:bookmarkEnd w:id="33547"/>
    </w:p>
    <w:p w:rsidR="00432272" w:rsidRDefault="00432272" w:rsidP="00DA3834">
      <w:pPr>
        <w:rPr>
          <w:rtl/>
        </w:rPr>
      </w:pPr>
    </w:p>
    <w:p w:rsidR="00432272" w:rsidRDefault="00432272" w:rsidP="00BA73B6">
      <w:pPr>
        <w:rPr>
          <w:rtl/>
        </w:rPr>
      </w:pPr>
      <w:bookmarkStart w:id="33548" w:name="_ETM_Q78_688248"/>
      <w:bookmarkStart w:id="33549" w:name="_ETM_Q78_686850"/>
      <w:bookmarkEnd w:id="33548"/>
      <w:bookmarkEnd w:id="33549"/>
      <w:r>
        <w:rPr>
          <w:rFonts w:hint="cs"/>
          <w:rtl/>
        </w:rPr>
        <w:t>ה</w:t>
      </w:r>
      <w:r>
        <w:rPr>
          <w:rtl/>
        </w:rPr>
        <w:t xml:space="preserve">מהלך </w:t>
      </w:r>
      <w:bookmarkStart w:id="33550" w:name="_ETM_Q78_687390"/>
      <w:bookmarkEnd w:id="33550"/>
      <w:r>
        <w:rPr>
          <w:rFonts w:hint="cs"/>
          <w:rtl/>
        </w:rPr>
        <w:t>ה</w:t>
      </w:r>
      <w:r>
        <w:rPr>
          <w:rtl/>
        </w:rPr>
        <w:t>אמיץ</w:t>
      </w:r>
      <w:r>
        <w:rPr>
          <w:rFonts w:hint="cs"/>
          <w:rtl/>
        </w:rPr>
        <w:t>. זה</w:t>
      </w:r>
      <w:r>
        <w:rPr>
          <w:rtl/>
        </w:rPr>
        <w:t xml:space="preserve"> </w:t>
      </w:r>
      <w:bookmarkStart w:id="33551" w:name="_ETM_Q78_688989"/>
      <w:bookmarkEnd w:id="33551"/>
      <w:r>
        <w:rPr>
          <w:rtl/>
        </w:rPr>
        <w:t xml:space="preserve">באמת </w:t>
      </w:r>
      <w:bookmarkStart w:id="33552" w:name="_ETM_Q78_690610"/>
      <w:bookmarkEnd w:id="33552"/>
      <w:r>
        <w:rPr>
          <w:rtl/>
        </w:rPr>
        <w:t xml:space="preserve">נותן </w:t>
      </w:r>
      <w:bookmarkStart w:id="33553" w:name="_ETM_Q78_690910"/>
      <w:bookmarkEnd w:id="33553"/>
      <w:r>
        <w:rPr>
          <w:rtl/>
        </w:rPr>
        <w:t>איז</w:t>
      </w:r>
      <w:r>
        <w:rPr>
          <w:rFonts w:hint="cs"/>
          <w:rtl/>
        </w:rPr>
        <w:t>ו</w:t>
      </w:r>
      <w:r>
        <w:rPr>
          <w:rtl/>
        </w:rPr>
        <w:t xml:space="preserve"> </w:t>
      </w:r>
      <w:bookmarkStart w:id="33554" w:name="_ETM_Q78_691120"/>
      <w:bookmarkEnd w:id="33554"/>
      <w:r>
        <w:rPr>
          <w:rtl/>
        </w:rPr>
        <w:t xml:space="preserve">הרגשה </w:t>
      </w:r>
      <w:bookmarkStart w:id="33555" w:name="_ETM_Q78_691480"/>
      <w:bookmarkEnd w:id="33555"/>
      <w:r>
        <w:rPr>
          <w:rtl/>
        </w:rPr>
        <w:t xml:space="preserve">טובה </w:t>
      </w:r>
      <w:bookmarkStart w:id="33556" w:name="_ETM_Q78_691810"/>
      <w:bookmarkEnd w:id="33556"/>
      <w:r>
        <w:rPr>
          <w:rtl/>
        </w:rPr>
        <w:t xml:space="preserve">בלב </w:t>
      </w:r>
      <w:bookmarkStart w:id="33557" w:name="_ETM_Q78_692200"/>
      <w:bookmarkEnd w:id="33557"/>
      <w:r>
        <w:rPr>
          <w:rFonts w:hint="cs"/>
          <w:rtl/>
        </w:rPr>
        <w:t>ש</w:t>
      </w:r>
      <w:r>
        <w:rPr>
          <w:rtl/>
        </w:rPr>
        <w:t xml:space="preserve">אתה </w:t>
      </w:r>
      <w:bookmarkStart w:id="33558" w:name="_ETM_Q78_692350"/>
      <w:bookmarkEnd w:id="33558"/>
      <w:r>
        <w:rPr>
          <w:rtl/>
        </w:rPr>
        <w:t xml:space="preserve">מצליח </w:t>
      </w:r>
      <w:bookmarkStart w:id="33559" w:name="_ETM_Q78_692740"/>
      <w:bookmarkEnd w:id="33559"/>
      <w:r>
        <w:rPr>
          <w:rtl/>
        </w:rPr>
        <w:t>כ</w:t>
      </w:r>
      <w:r>
        <w:rPr>
          <w:rFonts w:hint="cs"/>
          <w:rtl/>
        </w:rPr>
        <w:t>ך.</w:t>
      </w:r>
    </w:p>
    <w:p w:rsidR="00432272" w:rsidRDefault="00432272" w:rsidP="00BA73B6">
      <w:pPr>
        <w:rPr>
          <w:rtl/>
        </w:rPr>
      </w:pPr>
    </w:p>
    <w:p w:rsidR="00432272" w:rsidRDefault="00432272" w:rsidP="00BA73B6">
      <w:pPr>
        <w:pStyle w:val="af6"/>
        <w:keepNext/>
        <w:rPr>
          <w:rtl/>
        </w:rPr>
      </w:pPr>
      <w:bookmarkStart w:id="33560" w:name="ET_interruption_5080_36"/>
      <w:r w:rsidRPr="00193A01">
        <w:rPr>
          <w:rStyle w:val="TagStyle"/>
          <w:rtl/>
        </w:rPr>
        <w:t xml:space="preserve"> &lt;&lt; קריאה &gt;&gt;</w:t>
      </w:r>
      <w:r w:rsidRPr="00D56962">
        <w:rPr>
          <w:rStyle w:val="TagStyle"/>
          <w:rtl/>
        </w:rPr>
        <w:t xml:space="preserve"> </w:t>
      </w:r>
      <w:r>
        <w:rPr>
          <w:rtl/>
        </w:rPr>
        <w:t>בועז טופורובסקי (יש עתיד):</w:t>
      </w:r>
      <w:r w:rsidRPr="00D56962">
        <w:rPr>
          <w:rStyle w:val="TagStyle"/>
          <w:rtl/>
        </w:rPr>
        <w:t xml:space="preserve"> </w:t>
      </w:r>
      <w:r w:rsidRPr="00193A01">
        <w:rPr>
          <w:rStyle w:val="TagStyle"/>
          <w:rtl/>
        </w:rPr>
        <w:t>&lt;&lt; קריאה &gt;&gt;</w:t>
      </w:r>
      <w:r>
        <w:rPr>
          <w:rtl/>
        </w:rPr>
        <w:t xml:space="preserve">   </w:t>
      </w:r>
      <w:bookmarkEnd w:id="33560"/>
    </w:p>
    <w:p w:rsidR="00432272" w:rsidRDefault="00432272" w:rsidP="00DA3834">
      <w:pPr>
        <w:rPr>
          <w:rtl/>
        </w:rPr>
      </w:pPr>
    </w:p>
    <w:p w:rsidR="00432272" w:rsidRDefault="00432272" w:rsidP="00BA73B6">
      <w:pPr>
        <w:rPr>
          <w:rtl/>
        </w:rPr>
      </w:pPr>
      <w:r>
        <w:rPr>
          <w:rFonts w:hint="cs"/>
          <w:rtl/>
        </w:rPr>
        <w:t>תברך שהעולם הוא כדור.</w:t>
      </w:r>
    </w:p>
    <w:p w:rsidR="00432272" w:rsidRDefault="00432272" w:rsidP="00BA73B6">
      <w:pPr>
        <w:rPr>
          <w:rtl/>
        </w:rPr>
      </w:pPr>
      <w:bookmarkStart w:id="33561" w:name="_ETM_Q78_691980"/>
      <w:bookmarkStart w:id="33562" w:name="_ETM_Q78_692063"/>
      <w:bookmarkEnd w:id="33561"/>
      <w:bookmarkEnd w:id="33562"/>
    </w:p>
    <w:p w:rsidR="00432272" w:rsidRDefault="00432272" w:rsidP="00BA73B6">
      <w:pPr>
        <w:pStyle w:val="-"/>
        <w:keepNext/>
        <w:rPr>
          <w:rtl/>
        </w:rPr>
      </w:pPr>
      <w:bookmarkStart w:id="33563" w:name="ET_speakercontinue_6458_37"/>
      <w:r w:rsidRPr="00193A01">
        <w:rPr>
          <w:rStyle w:val="TagStyle"/>
          <w:rtl/>
        </w:rPr>
        <w:t xml:space="preserve"> &lt;&lt; דובר_המשך &gt;&gt;</w:t>
      </w:r>
      <w:r w:rsidRPr="00D56962">
        <w:rPr>
          <w:rStyle w:val="TagStyle"/>
          <w:rtl/>
        </w:rPr>
        <w:t xml:space="preserve"> </w:t>
      </w:r>
      <w:r>
        <w:rPr>
          <w:rtl/>
        </w:rPr>
        <w:t>שר החינוך יואב קיש:</w:t>
      </w:r>
      <w:r w:rsidRPr="00D56962">
        <w:rPr>
          <w:rStyle w:val="TagStyle"/>
          <w:rtl/>
        </w:rPr>
        <w:t xml:space="preserve"> </w:t>
      </w:r>
      <w:r w:rsidRPr="00193A01">
        <w:rPr>
          <w:rStyle w:val="TagStyle"/>
          <w:rtl/>
        </w:rPr>
        <w:t>&lt;&lt; דובר_המשך &gt;&gt;</w:t>
      </w:r>
      <w:r>
        <w:rPr>
          <w:rtl/>
        </w:rPr>
        <w:t xml:space="preserve">   </w:t>
      </w:r>
      <w:bookmarkEnd w:id="33563"/>
    </w:p>
    <w:p w:rsidR="00432272" w:rsidRDefault="00432272" w:rsidP="00DA3834">
      <w:pPr>
        <w:rPr>
          <w:rtl/>
        </w:rPr>
      </w:pPr>
    </w:p>
    <w:p w:rsidR="00432272" w:rsidRDefault="00432272" w:rsidP="00BA73B6">
      <w:pPr>
        <w:rPr>
          <w:rtl/>
        </w:rPr>
      </w:pPr>
      <w:bookmarkStart w:id="33564" w:name="_ETM_Q78_692732"/>
      <w:bookmarkStart w:id="33565" w:name="_ETM_Q78_696830"/>
      <w:bookmarkEnd w:id="33564"/>
      <w:bookmarkEnd w:id="33565"/>
      <w:r>
        <w:rPr>
          <w:rtl/>
        </w:rPr>
        <w:t xml:space="preserve">מאוד </w:t>
      </w:r>
      <w:bookmarkStart w:id="33566" w:name="_ETM_Q78_697400"/>
      <w:bookmarkEnd w:id="33566"/>
      <w:r>
        <w:rPr>
          <w:rtl/>
        </w:rPr>
        <w:t xml:space="preserve">מאוד </w:t>
      </w:r>
      <w:bookmarkStart w:id="33567" w:name="_ETM_Q78_697760"/>
      <w:bookmarkEnd w:id="33567"/>
      <w:r>
        <w:rPr>
          <w:rtl/>
        </w:rPr>
        <w:t>עגול</w:t>
      </w:r>
      <w:r>
        <w:rPr>
          <w:rFonts w:hint="cs"/>
          <w:rtl/>
        </w:rPr>
        <w:t>.</w:t>
      </w:r>
      <w:r>
        <w:rPr>
          <w:rtl/>
        </w:rPr>
        <w:t xml:space="preserve"> </w:t>
      </w:r>
      <w:bookmarkStart w:id="33568" w:name="_ETM_Q78_698300"/>
      <w:bookmarkEnd w:id="33568"/>
      <w:r>
        <w:rPr>
          <w:rtl/>
        </w:rPr>
        <w:t xml:space="preserve">העולם </w:t>
      </w:r>
      <w:bookmarkStart w:id="33569" w:name="_ETM_Q78_698780"/>
      <w:bookmarkEnd w:id="33569"/>
      <w:r>
        <w:rPr>
          <w:rFonts w:hint="cs"/>
          <w:rtl/>
        </w:rPr>
        <w:t xml:space="preserve">הוא </w:t>
      </w:r>
      <w:r>
        <w:rPr>
          <w:rtl/>
        </w:rPr>
        <w:t xml:space="preserve">מאוד </w:t>
      </w:r>
      <w:bookmarkStart w:id="33570" w:name="_ETM_Q78_699200"/>
      <w:bookmarkEnd w:id="33570"/>
      <w:r>
        <w:rPr>
          <w:rtl/>
        </w:rPr>
        <w:t xml:space="preserve">מאוד </w:t>
      </w:r>
      <w:bookmarkStart w:id="33571" w:name="_ETM_Q78_699410"/>
      <w:bookmarkEnd w:id="33571"/>
      <w:r>
        <w:rPr>
          <w:rtl/>
        </w:rPr>
        <w:t>עגול</w:t>
      </w:r>
      <w:r>
        <w:rPr>
          <w:rFonts w:hint="cs"/>
          <w:rtl/>
        </w:rPr>
        <w:t>.</w:t>
      </w:r>
      <w:r>
        <w:rPr>
          <w:rtl/>
        </w:rPr>
        <w:t xml:space="preserve"> </w:t>
      </w:r>
      <w:bookmarkStart w:id="33572" w:name="_ETM_Q78_700500"/>
      <w:bookmarkEnd w:id="33572"/>
      <w:r>
        <w:rPr>
          <w:rtl/>
        </w:rPr>
        <w:t>ואכן</w:t>
      </w:r>
      <w:r>
        <w:rPr>
          <w:rFonts w:hint="cs"/>
          <w:rtl/>
        </w:rPr>
        <w:t>,</w:t>
      </w:r>
      <w:r>
        <w:rPr>
          <w:rtl/>
        </w:rPr>
        <w:t xml:space="preserve"> </w:t>
      </w:r>
      <w:bookmarkStart w:id="33573" w:name="_ETM_Q78_702709"/>
      <w:bookmarkEnd w:id="33573"/>
      <w:r>
        <w:rPr>
          <w:rtl/>
        </w:rPr>
        <w:t xml:space="preserve">אין </w:t>
      </w:r>
      <w:bookmarkStart w:id="33574" w:name="_ETM_Q78_703010"/>
      <w:bookmarkEnd w:id="33574"/>
      <w:r>
        <w:rPr>
          <w:rtl/>
        </w:rPr>
        <w:t xml:space="preserve">ספק </w:t>
      </w:r>
      <w:bookmarkStart w:id="33575" w:name="_ETM_Q78_703489"/>
      <w:bookmarkEnd w:id="33575"/>
      <w:r>
        <w:rPr>
          <w:rtl/>
        </w:rPr>
        <w:t xml:space="preserve">שבסופו </w:t>
      </w:r>
      <w:bookmarkStart w:id="33576" w:name="_ETM_Q78_705770"/>
      <w:bookmarkEnd w:id="33576"/>
      <w:r>
        <w:rPr>
          <w:rtl/>
        </w:rPr>
        <w:t xml:space="preserve">של </w:t>
      </w:r>
      <w:bookmarkStart w:id="33577" w:name="_ETM_Q78_705980"/>
      <w:bookmarkEnd w:id="33577"/>
      <w:r>
        <w:rPr>
          <w:rtl/>
        </w:rPr>
        <w:t xml:space="preserve">דבר </w:t>
      </w:r>
      <w:bookmarkStart w:id="33578" w:name="_ETM_Q78_706429"/>
      <w:bookmarkStart w:id="33579" w:name="_ETM_Q78_706700"/>
      <w:bookmarkEnd w:id="33578"/>
      <w:bookmarkEnd w:id="33579"/>
      <w:r>
        <w:rPr>
          <w:rtl/>
        </w:rPr>
        <w:t xml:space="preserve">אני </w:t>
      </w:r>
      <w:bookmarkStart w:id="33580" w:name="_ETM_Q78_707000"/>
      <w:bookmarkEnd w:id="33580"/>
      <w:r>
        <w:rPr>
          <w:rtl/>
        </w:rPr>
        <w:t xml:space="preserve">שמח </w:t>
      </w:r>
      <w:bookmarkStart w:id="33581" w:name="_ETM_Q78_707540"/>
      <w:bookmarkStart w:id="33582" w:name="_ETM_Q78_708929"/>
      <w:bookmarkStart w:id="33583" w:name="_ETM_Q78_709200"/>
      <w:bookmarkEnd w:id="33581"/>
      <w:bookmarkEnd w:id="33582"/>
      <w:bookmarkEnd w:id="33583"/>
      <w:r>
        <w:rPr>
          <w:rFonts w:hint="cs"/>
          <w:rtl/>
        </w:rPr>
        <w:t>ש</w:t>
      </w:r>
      <w:r>
        <w:rPr>
          <w:rtl/>
        </w:rPr>
        <w:t xml:space="preserve">לפרק </w:t>
      </w:r>
      <w:bookmarkStart w:id="33584" w:name="_ETM_Q78_709530"/>
      <w:bookmarkEnd w:id="33584"/>
      <w:r>
        <w:rPr>
          <w:rFonts w:hint="cs"/>
          <w:rtl/>
        </w:rPr>
        <w:t>ה</w:t>
      </w:r>
      <w:r>
        <w:rPr>
          <w:rtl/>
        </w:rPr>
        <w:t xml:space="preserve">זמן </w:t>
      </w:r>
      <w:bookmarkStart w:id="33585" w:name="_ETM_Q78_709769"/>
      <w:bookmarkEnd w:id="33585"/>
      <w:r>
        <w:rPr>
          <w:rtl/>
        </w:rPr>
        <w:t xml:space="preserve">הנוכחי </w:t>
      </w:r>
      <w:bookmarkStart w:id="33586" w:name="_ETM_Q78_710309"/>
      <w:bookmarkEnd w:id="33586"/>
      <w:r>
        <w:rPr>
          <w:rtl/>
        </w:rPr>
        <w:t xml:space="preserve">זה </w:t>
      </w:r>
      <w:bookmarkStart w:id="33587" w:name="_ETM_Q78_710429"/>
      <w:bookmarkEnd w:id="33587"/>
      <w:r>
        <w:rPr>
          <w:rFonts w:hint="cs"/>
          <w:rtl/>
        </w:rPr>
        <w:t>ה</w:t>
      </w:r>
      <w:r>
        <w:rPr>
          <w:rtl/>
        </w:rPr>
        <w:t xml:space="preserve">תייצב </w:t>
      </w:r>
      <w:bookmarkStart w:id="33588" w:name="_ETM_Q78_710909"/>
      <w:bookmarkEnd w:id="33588"/>
      <w:r>
        <w:rPr>
          <w:rtl/>
        </w:rPr>
        <w:t xml:space="preserve">על </w:t>
      </w:r>
      <w:bookmarkStart w:id="33589" w:name="_ETM_Q78_711030"/>
      <w:bookmarkEnd w:id="33589"/>
      <w:r>
        <w:rPr>
          <w:rtl/>
        </w:rPr>
        <w:t xml:space="preserve">איך </w:t>
      </w:r>
      <w:bookmarkStart w:id="33590" w:name="_ETM_Q78_711179"/>
      <w:bookmarkEnd w:id="33590"/>
      <w:r>
        <w:rPr>
          <w:rtl/>
        </w:rPr>
        <w:t xml:space="preserve">שזה </w:t>
      </w:r>
      <w:bookmarkStart w:id="33591" w:name="_ETM_Q78_711450"/>
      <w:bookmarkEnd w:id="33591"/>
      <w:r>
        <w:rPr>
          <w:rtl/>
        </w:rPr>
        <w:t xml:space="preserve">נראה </w:t>
      </w:r>
      <w:bookmarkStart w:id="33592" w:name="_ETM_Q78_711750"/>
      <w:bookmarkEnd w:id="33592"/>
      <w:r>
        <w:rPr>
          <w:rtl/>
        </w:rPr>
        <w:t>עכשיו</w:t>
      </w:r>
      <w:r>
        <w:rPr>
          <w:rFonts w:hint="cs"/>
          <w:rtl/>
        </w:rPr>
        <w:t>.</w:t>
      </w:r>
      <w:r>
        <w:rPr>
          <w:rtl/>
        </w:rPr>
        <w:t xml:space="preserve"> </w:t>
      </w:r>
      <w:bookmarkStart w:id="33593" w:name="_ETM_Q78_716990"/>
      <w:bookmarkEnd w:id="33593"/>
    </w:p>
    <w:p w:rsidR="00432272" w:rsidRDefault="00432272" w:rsidP="00BA73B6">
      <w:pPr>
        <w:rPr>
          <w:rtl/>
        </w:rPr>
      </w:pPr>
      <w:bookmarkStart w:id="33594" w:name="_ETM_Q78_719501"/>
      <w:bookmarkStart w:id="33595" w:name="_ETM_Q78_719572"/>
      <w:bookmarkEnd w:id="33594"/>
      <w:bookmarkEnd w:id="33595"/>
    </w:p>
    <w:p w:rsidR="00432272" w:rsidRDefault="00432272" w:rsidP="00BA73B6">
      <w:pPr>
        <w:pStyle w:val="af8"/>
        <w:keepNext/>
        <w:rPr>
          <w:rtl/>
        </w:rPr>
      </w:pPr>
      <w:bookmarkStart w:id="33596" w:name="ET_yor_6129_38"/>
      <w:r w:rsidRPr="00193A01">
        <w:rPr>
          <w:rStyle w:val="TagStyle"/>
          <w:rtl/>
        </w:rPr>
        <w:t xml:space="preserve"> &lt;&lt; יור &gt;&gt; </w:t>
      </w:r>
      <w:r>
        <w:rPr>
          <w:rtl/>
        </w:rPr>
        <w:t>היו"ר ישראל אייכלר:</w:t>
      </w:r>
      <w:r w:rsidRPr="00193A01">
        <w:rPr>
          <w:rStyle w:val="TagStyle"/>
          <w:rtl/>
        </w:rPr>
        <w:t xml:space="preserve"> &lt;&lt; יור &gt;&gt;</w:t>
      </w:r>
      <w:r>
        <w:rPr>
          <w:rtl/>
        </w:rPr>
        <w:t xml:space="preserve">   </w:t>
      </w:r>
      <w:bookmarkEnd w:id="33596"/>
    </w:p>
    <w:p w:rsidR="00432272" w:rsidRDefault="00432272" w:rsidP="00DA3834">
      <w:pPr>
        <w:rPr>
          <w:rtl/>
        </w:rPr>
      </w:pPr>
    </w:p>
    <w:p w:rsidR="00432272" w:rsidRDefault="00432272" w:rsidP="00BA73B6">
      <w:pPr>
        <w:rPr>
          <w:rtl/>
        </w:rPr>
      </w:pPr>
      <w:bookmarkStart w:id="33597" w:name="_ETM_Q78_720270"/>
      <w:bookmarkEnd w:id="33597"/>
      <w:r>
        <w:rPr>
          <w:rFonts w:hint="cs"/>
          <w:rtl/>
        </w:rPr>
        <w:t xml:space="preserve">אבל שבשלוש שנים </w:t>
      </w:r>
      <w:bookmarkStart w:id="33598" w:name="_ETM_Q78_718925"/>
      <w:bookmarkEnd w:id="33598"/>
      <w:r>
        <w:rPr>
          <w:rFonts w:hint="cs"/>
          <w:rtl/>
        </w:rPr>
        <w:t>וחצי יהיו חמישה</w:t>
      </w:r>
      <w:r>
        <w:rPr>
          <w:rtl/>
        </w:rPr>
        <w:t xml:space="preserve"> </w:t>
      </w:r>
      <w:bookmarkStart w:id="33599" w:name="_ETM_Q78_719660"/>
      <w:bookmarkEnd w:id="33599"/>
      <w:r>
        <w:rPr>
          <w:rtl/>
        </w:rPr>
        <w:t>גלגולים</w:t>
      </w:r>
      <w:r>
        <w:rPr>
          <w:rFonts w:hint="cs"/>
          <w:rtl/>
        </w:rPr>
        <w:t>,</w:t>
      </w:r>
      <w:r>
        <w:rPr>
          <w:rtl/>
        </w:rPr>
        <w:t xml:space="preserve"> </w:t>
      </w:r>
      <w:bookmarkStart w:id="33600" w:name="_ETM_Q78_720699"/>
      <w:bookmarkEnd w:id="33600"/>
      <w:r>
        <w:rPr>
          <w:rtl/>
        </w:rPr>
        <w:t xml:space="preserve">זה </w:t>
      </w:r>
      <w:bookmarkStart w:id="33601" w:name="_ETM_Q78_720999"/>
      <w:bookmarkEnd w:id="33601"/>
      <w:r>
        <w:rPr>
          <w:rtl/>
        </w:rPr>
        <w:t xml:space="preserve">לא </w:t>
      </w:r>
      <w:bookmarkStart w:id="33602" w:name="_ETM_Q78_721150"/>
      <w:bookmarkEnd w:id="33602"/>
      <w:r>
        <w:rPr>
          <w:rtl/>
        </w:rPr>
        <w:t xml:space="preserve">היה </w:t>
      </w:r>
      <w:bookmarkStart w:id="33603" w:name="_ETM_Q78_721329"/>
      <w:bookmarkEnd w:id="33603"/>
      <w:r>
        <w:rPr>
          <w:rtl/>
        </w:rPr>
        <w:t xml:space="preserve">מאז </w:t>
      </w:r>
      <w:bookmarkStart w:id="33604" w:name="_ETM_Q78_721569"/>
      <w:bookmarkEnd w:id="33604"/>
      <w:r>
        <w:rPr>
          <w:rtl/>
        </w:rPr>
        <w:t xml:space="preserve">קום </w:t>
      </w:r>
      <w:bookmarkStart w:id="33605" w:name="_ETM_Q78_721749"/>
      <w:bookmarkEnd w:id="33605"/>
      <w:r>
        <w:rPr>
          <w:rtl/>
        </w:rPr>
        <w:t>המדינה</w:t>
      </w:r>
      <w:r>
        <w:rPr>
          <w:rFonts w:hint="cs"/>
          <w:rtl/>
        </w:rPr>
        <w:t>.</w:t>
      </w:r>
    </w:p>
    <w:p w:rsidR="00432272" w:rsidRDefault="00432272" w:rsidP="00BA73B6">
      <w:pPr>
        <w:rPr>
          <w:rtl/>
        </w:rPr>
      </w:pPr>
      <w:bookmarkStart w:id="33606" w:name="_ETM_Q78_724809"/>
      <w:bookmarkStart w:id="33607" w:name="_ETM_Q78_724904"/>
      <w:bookmarkEnd w:id="33606"/>
      <w:bookmarkEnd w:id="33607"/>
    </w:p>
    <w:p w:rsidR="00432272" w:rsidRDefault="00432272" w:rsidP="00BA73B6">
      <w:pPr>
        <w:pStyle w:val="-"/>
        <w:keepNext/>
        <w:rPr>
          <w:rtl/>
        </w:rPr>
      </w:pPr>
      <w:bookmarkStart w:id="33608" w:name="ET_speakercontinue_6458_39"/>
      <w:r w:rsidRPr="00193A01">
        <w:rPr>
          <w:rStyle w:val="TagStyle"/>
          <w:rtl/>
        </w:rPr>
        <w:t xml:space="preserve"> &lt;&lt; דובר_המשך &gt;&gt; </w:t>
      </w:r>
      <w:r>
        <w:rPr>
          <w:rtl/>
        </w:rPr>
        <w:t>שר החינוך יואב קיש:</w:t>
      </w:r>
      <w:r w:rsidRPr="00193A01">
        <w:rPr>
          <w:rStyle w:val="TagStyle"/>
          <w:rtl/>
        </w:rPr>
        <w:t xml:space="preserve"> &lt;&lt; דובר_המשך &gt;&gt;</w:t>
      </w:r>
      <w:r>
        <w:rPr>
          <w:rtl/>
        </w:rPr>
        <w:t xml:space="preserve">   </w:t>
      </w:r>
      <w:bookmarkEnd w:id="33608"/>
    </w:p>
    <w:p w:rsidR="00432272" w:rsidRDefault="00432272" w:rsidP="00DA3834">
      <w:pPr>
        <w:rPr>
          <w:rtl/>
        </w:rPr>
      </w:pPr>
    </w:p>
    <w:p w:rsidR="00432272" w:rsidRDefault="00432272" w:rsidP="00BA73B6">
      <w:pPr>
        <w:rPr>
          <w:rtl/>
        </w:rPr>
      </w:pPr>
      <w:bookmarkStart w:id="33609" w:name="_ETM_Q78_722169"/>
      <w:bookmarkEnd w:id="33609"/>
      <w:r>
        <w:rPr>
          <w:rtl/>
        </w:rPr>
        <w:t xml:space="preserve">למה </w:t>
      </w:r>
      <w:bookmarkStart w:id="33610" w:name="_ETM_Q78_722409"/>
      <w:bookmarkStart w:id="33611" w:name="_ETM_Q78_722829"/>
      <w:bookmarkEnd w:id="33610"/>
      <w:bookmarkEnd w:id="33611"/>
      <w:r>
        <w:rPr>
          <w:rFonts w:hint="cs"/>
          <w:rtl/>
        </w:rPr>
        <w:t>חמישה גלגולים?</w:t>
      </w:r>
    </w:p>
    <w:p w:rsidR="00432272" w:rsidRDefault="00432272" w:rsidP="00BA73B6">
      <w:pPr>
        <w:rPr>
          <w:rtl/>
        </w:rPr>
      </w:pPr>
      <w:bookmarkStart w:id="33612" w:name="_ETM_Q78_724150"/>
      <w:bookmarkStart w:id="33613" w:name="_ETM_Q78_724240"/>
      <w:bookmarkEnd w:id="33612"/>
      <w:bookmarkEnd w:id="33613"/>
    </w:p>
    <w:p w:rsidR="00432272" w:rsidRDefault="00432272" w:rsidP="00BA73B6">
      <w:pPr>
        <w:pStyle w:val="af8"/>
        <w:keepNext/>
        <w:rPr>
          <w:rtl/>
        </w:rPr>
      </w:pPr>
      <w:r w:rsidRPr="00193A01">
        <w:rPr>
          <w:rStyle w:val="TagStyle"/>
          <w:rtl/>
        </w:rPr>
        <w:t xml:space="preserve">&lt;&lt; יור &gt;&gt; </w:t>
      </w:r>
      <w:r>
        <w:rPr>
          <w:rtl/>
        </w:rPr>
        <w:t>היו"ר ישראל אייכלר:</w:t>
      </w:r>
      <w:r w:rsidRPr="00193A01">
        <w:rPr>
          <w:rStyle w:val="TagStyle"/>
          <w:rtl/>
        </w:rPr>
        <w:t xml:space="preserve"> &lt;&lt; יור &gt;&gt;</w:t>
      </w:r>
      <w:r>
        <w:rPr>
          <w:rtl/>
        </w:rPr>
        <w:t xml:space="preserve">   </w:t>
      </w:r>
    </w:p>
    <w:p w:rsidR="00432272" w:rsidRDefault="00432272" w:rsidP="00DA3834">
      <w:pPr>
        <w:rPr>
          <w:rtl/>
        </w:rPr>
      </w:pPr>
    </w:p>
    <w:p w:rsidR="00432272" w:rsidRDefault="00432272" w:rsidP="00BA73B6">
      <w:pPr>
        <w:rPr>
          <w:rtl/>
        </w:rPr>
      </w:pPr>
      <w:bookmarkStart w:id="33614" w:name="_ETM_Q78_724947"/>
      <w:bookmarkStart w:id="33615" w:name="_ETM_Q78_723219"/>
      <w:bookmarkStart w:id="33616" w:name="_ETM_Q78_723519"/>
      <w:bookmarkEnd w:id="33614"/>
      <w:bookmarkEnd w:id="33615"/>
      <w:bookmarkEnd w:id="33616"/>
      <w:r>
        <w:rPr>
          <w:rFonts w:hint="cs"/>
          <w:rtl/>
        </w:rPr>
        <w:t xml:space="preserve">חמש </w:t>
      </w:r>
      <w:r>
        <w:rPr>
          <w:rtl/>
        </w:rPr>
        <w:t xml:space="preserve">מערכות </w:t>
      </w:r>
      <w:bookmarkStart w:id="33617" w:name="_ETM_Q78_723849"/>
      <w:bookmarkEnd w:id="33617"/>
      <w:r>
        <w:rPr>
          <w:rtl/>
        </w:rPr>
        <w:t>בחיר</w:t>
      </w:r>
      <w:r>
        <w:rPr>
          <w:rFonts w:hint="cs"/>
          <w:rtl/>
        </w:rPr>
        <w:t xml:space="preserve">ות. </w:t>
      </w:r>
    </w:p>
    <w:p w:rsidR="00432272" w:rsidRDefault="00432272" w:rsidP="00BA73B6">
      <w:pPr>
        <w:rPr>
          <w:rtl/>
        </w:rPr>
      </w:pPr>
      <w:bookmarkStart w:id="33618" w:name="_ETM_Q78_726880"/>
      <w:bookmarkStart w:id="33619" w:name="_ETM_Q78_726956"/>
      <w:bookmarkEnd w:id="33618"/>
      <w:bookmarkEnd w:id="33619"/>
    </w:p>
    <w:p w:rsidR="00432272" w:rsidRDefault="00432272" w:rsidP="00BA73B6">
      <w:pPr>
        <w:pStyle w:val="-"/>
        <w:keepNext/>
        <w:rPr>
          <w:rtl/>
        </w:rPr>
      </w:pPr>
      <w:bookmarkStart w:id="33620" w:name="ET_speakercontinue_6458_41"/>
      <w:r w:rsidRPr="00193A01">
        <w:rPr>
          <w:rStyle w:val="TagStyle"/>
          <w:rtl/>
        </w:rPr>
        <w:t xml:space="preserve"> &lt;&lt; דובר_המשך &gt;&gt; </w:t>
      </w:r>
      <w:r>
        <w:rPr>
          <w:rtl/>
        </w:rPr>
        <w:t>שר החינוך יואב קיש:</w:t>
      </w:r>
      <w:r w:rsidRPr="00193A01">
        <w:rPr>
          <w:rStyle w:val="TagStyle"/>
          <w:rtl/>
        </w:rPr>
        <w:t xml:space="preserve"> &lt;&lt; דובר_המשך &gt;&gt;</w:t>
      </w:r>
      <w:r>
        <w:rPr>
          <w:rtl/>
        </w:rPr>
        <w:t xml:space="preserve">   </w:t>
      </w:r>
      <w:bookmarkEnd w:id="33620"/>
    </w:p>
    <w:p w:rsidR="00432272" w:rsidRDefault="00432272" w:rsidP="00DA3834">
      <w:pPr>
        <w:rPr>
          <w:rtl/>
        </w:rPr>
      </w:pPr>
    </w:p>
    <w:p w:rsidR="00432272" w:rsidRDefault="00432272" w:rsidP="00BA73B6">
      <w:pPr>
        <w:rPr>
          <w:rtl/>
        </w:rPr>
      </w:pPr>
      <w:bookmarkStart w:id="33621" w:name="_ETM_Q78_727627"/>
      <w:bookmarkEnd w:id="33621"/>
      <w:r>
        <w:rPr>
          <w:rFonts w:hint="cs"/>
          <w:rtl/>
        </w:rPr>
        <w:t xml:space="preserve">אה, מערכות בחירות, </w:t>
      </w:r>
      <w:bookmarkStart w:id="33622" w:name="_ETM_Q78_725113"/>
      <w:bookmarkEnd w:id="33622"/>
      <w:r>
        <w:rPr>
          <w:rFonts w:hint="cs"/>
          <w:rtl/>
        </w:rPr>
        <w:t xml:space="preserve">אבל לא היה </w:t>
      </w:r>
      <w:r>
        <w:t>shifting</w:t>
      </w:r>
      <w:r>
        <w:rPr>
          <w:rFonts w:hint="cs"/>
          <w:rtl/>
        </w:rPr>
        <w:t>.</w:t>
      </w:r>
      <w:bookmarkStart w:id="33623" w:name="_ETM_Q78_727367"/>
      <w:bookmarkStart w:id="33624" w:name="_ETM_Q78_727452"/>
      <w:bookmarkStart w:id="33625" w:name="_ETM_Q78_724419"/>
      <w:bookmarkEnd w:id="33623"/>
      <w:bookmarkEnd w:id="33624"/>
      <w:bookmarkEnd w:id="33625"/>
    </w:p>
    <w:p w:rsidR="00432272" w:rsidRDefault="00432272" w:rsidP="00BA73B6">
      <w:pPr>
        <w:rPr>
          <w:rtl/>
          <w:lang w:eastAsia="he-IL"/>
        </w:rPr>
      </w:pPr>
    </w:p>
    <w:p w:rsidR="00960BD4" w:rsidRDefault="00960BD4" w:rsidP="00BA73B6">
      <w:pPr>
        <w:pStyle w:val="af8"/>
        <w:keepNext/>
        <w:rPr>
          <w:rtl/>
        </w:rPr>
      </w:pPr>
      <w:r w:rsidRPr="001C5902">
        <w:rPr>
          <w:rStyle w:val="TagStyle"/>
          <w:rtl/>
        </w:rPr>
        <w:t>&lt;&lt; יור &gt;&gt;</w:t>
      </w:r>
      <w:r w:rsidRPr="00512058">
        <w:rPr>
          <w:rStyle w:val="TagStyle"/>
          <w:rtl/>
        </w:rPr>
        <w:t xml:space="preserve"> </w:t>
      </w:r>
      <w:r>
        <w:rPr>
          <w:rtl/>
        </w:rPr>
        <w:t>היו"ר ישראל אייכלר:</w:t>
      </w:r>
      <w:r w:rsidRPr="00512058">
        <w:rPr>
          <w:rStyle w:val="TagStyle"/>
          <w:rtl/>
        </w:rPr>
        <w:t xml:space="preserve"> </w:t>
      </w:r>
      <w:r w:rsidRPr="001C5902">
        <w:rPr>
          <w:rStyle w:val="TagStyle"/>
          <w:rtl/>
        </w:rPr>
        <w:t>&lt;&lt; יור &gt;&gt;</w:t>
      </w:r>
      <w:r>
        <w:rPr>
          <w:rtl/>
        </w:rPr>
        <w:t xml:space="preserve">   </w:t>
      </w:r>
    </w:p>
    <w:p w:rsidR="00960BD4" w:rsidRDefault="00960BD4" w:rsidP="00DA3834">
      <w:pPr>
        <w:rPr>
          <w:rtl/>
          <w:lang w:eastAsia="he-IL"/>
        </w:rPr>
      </w:pPr>
    </w:p>
    <w:p w:rsidR="00960BD4" w:rsidRDefault="00960BD4" w:rsidP="00BA73B6">
      <w:pPr>
        <w:rPr>
          <w:rtl/>
          <w:lang w:eastAsia="he-IL"/>
        </w:rPr>
      </w:pPr>
      <w:bookmarkStart w:id="33626" w:name="_ETM_Q79_128271"/>
      <w:bookmarkEnd w:id="33626"/>
      <w:r>
        <w:rPr>
          <w:rFonts w:hint="cs"/>
          <w:rtl/>
          <w:lang w:eastAsia="he-IL"/>
        </w:rPr>
        <w:t>זה הגלגל.</w:t>
      </w:r>
    </w:p>
    <w:p w:rsidR="00960BD4" w:rsidRDefault="00960BD4" w:rsidP="00BA73B6">
      <w:pPr>
        <w:rPr>
          <w:rtl/>
          <w:lang w:eastAsia="he-IL"/>
        </w:rPr>
      </w:pPr>
    </w:p>
    <w:p w:rsidR="00960BD4" w:rsidRDefault="00960BD4" w:rsidP="00BA73B6">
      <w:pPr>
        <w:pStyle w:val="-"/>
        <w:keepNext/>
        <w:rPr>
          <w:rtl/>
        </w:rPr>
      </w:pPr>
      <w:bookmarkStart w:id="33627" w:name="ET_speakercontinue_6458_6"/>
      <w:r w:rsidRPr="001C5902">
        <w:rPr>
          <w:rStyle w:val="TagStyle"/>
          <w:rtl/>
        </w:rPr>
        <w:t xml:space="preserve"> &lt;&lt; דובר_המשך &gt;&gt;</w:t>
      </w:r>
      <w:r w:rsidRPr="00512058">
        <w:rPr>
          <w:rStyle w:val="TagStyle"/>
          <w:rtl/>
        </w:rPr>
        <w:t xml:space="preserve"> </w:t>
      </w:r>
      <w:r>
        <w:rPr>
          <w:rtl/>
        </w:rPr>
        <w:t>שר החינוך יואב קיש:</w:t>
      </w:r>
      <w:r w:rsidRPr="00512058">
        <w:rPr>
          <w:rStyle w:val="TagStyle"/>
          <w:rtl/>
        </w:rPr>
        <w:t xml:space="preserve"> </w:t>
      </w:r>
      <w:r w:rsidRPr="001C5902">
        <w:rPr>
          <w:rStyle w:val="TagStyle"/>
          <w:rtl/>
        </w:rPr>
        <w:t>&lt;&lt; דובר_המשך &gt;&gt;</w:t>
      </w:r>
      <w:r>
        <w:rPr>
          <w:rtl/>
        </w:rPr>
        <w:t xml:space="preserve">   </w:t>
      </w:r>
      <w:bookmarkEnd w:id="33627"/>
    </w:p>
    <w:p w:rsidR="00960BD4" w:rsidRDefault="00960BD4" w:rsidP="00DA3834">
      <w:pPr>
        <w:rPr>
          <w:rtl/>
          <w:lang w:eastAsia="he-IL"/>
        </w:rPr>
      </w:pPr>
    </w:p>
    <w:p w:rsidR="00960BD4" w:rsidRDefault="00960BD4" w:rsidP="00BA73B6">
      <w:pPr>
        <w:rPr>
          <w:rtl/>
          <w:lang w:eastAsia="he-IL"/>
        </w:rPr>
      </w:pPr>
      <w:r>
        <w:rPr>
          <w:rFonts w:hint="cs"/>
          <w:rtl/>
          <w:lang w:eastAsia="he-IL"/>
        </w:rPr>
        <w:t>אבל ה-</w:t>
      </w:r>
      <w:r>
        <w:rPr>
          <w:lang w:eastAsia="he-IL"/>
        </w:rPr>
        <w:t>shifting</w:t>
      </w:r>
      <w:r>
        <w:rPr>
          <w:rFonts w:hint="cs"/>
          <w:rtl/>
          <w:lang w:eastAsia="he-IL"/>
        </w:rPr>
        <w:t xml:space="preserve"> היה רק במערכת הבחירות האחרונה, שאותו אדם </w:t>
      </w:r>
      <w:bookmarkStart w:id="33628" w:name="_ETM_Q79_135410"/>
      <w:bookmarkEnd w:id="33628"/>
      <w:r>
        <w:rPr>
          <w:rFonts w:hint="cs"/>
          <w:rtl/>
          <w:lang w:eastAsia="he-IL"/>
        </w:rPr>
        <w:t xml:space="preserve">מרעננה, שבאמת קשה לי להבין למה עוד מתעניינים בו, כל פעם יוצא </w:t>
      </w:r>
      <w:bookmarkStart w:id="33629" w:name="_ETM_Q79_141487"/>
      <w:bookmarkStart w:id="33630" w:name="_ETM_Q79_142505"/>
      <w:bookmarkStart w:id="33631" w:name="_ETM_Q79_142587"/>
      <w:bookmarkEnd w:id="33629"/>
      <w:bookmarkEnd w:id="33630"/>
      <w:bookmarkEnd w:id="33631"/>
      <w:r>
        <w:rPr>
          <w:rFonts w:hint="cs"/>
          <w:rtl/>
          <w:lang w:eastAsia="he-IL"/>
        </w:rPr>
        <w:t xml:space="preserve">באיזו אמירה. אחרי שהוא שיגע מדינה שלמה ולקח קולות של ימין לממשלת שלמה עדיין מתעניינים בו. למשל, ראיתי רק לאחרונה שהוא ציטט </w:t>
      </w:r>
      <w:bookmarkStart w:id="33632" w:name="_ETM_Q79_160545"/>
      <w:bookmarkEnd w:id="33632"/>
      <w:r>
        <w:rPr>
          <w:rFonts w:hint="cs"/>
          <w:rtl/>
          <w:lang w:eastAsia="he-IL"/>
        </w:rPr>
        <w:t xml:space="preserve">שבעיניו הרפורמה המשפטית </w:t>
      </w:r>
      <w:r>
        <w:rPr>
          <w:rFonts w:hint="eastAsia"/>
          <w:rtl/>
          <w:lang w:eastAsia="he-IL"/>
        </w:rPr>
        <w:t>–</w:t>
      </w:r>
      <w:r>
        <w:rPr>
          <w:rFonts w:hint="cs"/>
          <w:rtl/>
          <w:lang w:eastAsia="he-IL"/>
        </w:rPr>
        <w:t xml:space="preserve"> אני לא יודע אפילו מה הוא </w:t>
      </w:r>
      <w:bookmarkStart w:id="33633" w:name="_ETM_Q79_164275"/>
      <w:bookmarkEnd w:id="33633"/>
      <w:r>
        <w:rPr>
          <w:rFonts w:hint="cs"/>
          <w:rtl/>
          <w:lang w:eastAsia="he-IL"/>
        </w:rPr>
        <w:t xml:space="preserve">אמר בדיוק, אבל כאילו יצא כנגדה, והאבסורד הוא שהשרה שקד </w:t>
      </w:r>
      <w:bookmarkStart w:id="33634" w:name="_ETM_Q79_173226"/>
      <w:bookmarkEnd w:id="33634"/>
      <w:r>
        <w:rPr>
          <w:rFonts w:hint="cs"/>
          <w:rtl/>
          <w:lang w:eastAsia="he-IL"/>
        </w:rPr>
        <w:t>הובילה את זה כאג'נדה מלאה בבחירות של הימין החדש, ופשוט</w:t>
      </w:r>
      <w:bookmarkStart w:id="33635" w:name="_ETM_Q79_180311"/>
      <w:bookmarkEnd w:id="33635"/>
      <w:r>
        <w:rPr>
          <w:rFonts w:hint="cs"/>
          <w:rtl/>
          <w:lang w:eastAsia="he-IL"/>
        </w:rPr>
        <w:t xml:space="preserve"> הוא כנראה עשה המרה שלמה לעולם המושגים של השמאל. אבל </w:t>
      </w:r>
      <w:bookmarkStart w:id="33636" w:name="_ETM_Q79_184921"/>
      <w:bookmarkEnd w:id="33636"/>
      <w:r>
        <w:rPr>
          <w:rFonts w:hint="cs"/>
          <w:rtl/>
          <w:lang w:eastAsia="he-IL"/>
        </w:rPr>
        <w:t>האמת, הוא כבר לא מעניין והוא לא רלוונטי.</w:t>
      </w:r>
    </w:p>
    <w:p w:rsidR="00960BD4" w:rsidRDefault="00960BD4" w:rsidP="00BA73B6">
      <w:pPr>
        <w:rPr>
          <w:rtl/>
          <w:lang w:eastAsia="he-IL"/>
        </w:rPr>
      </w:pPr>
      <w:bookmarkStart w:id="33637" w:name="_ETM_Q79_185630"/>
      <w:bookmarkStart w:id="33638" w:name="_ETM_Q79_185753"/>
      <w:bookmarkEnd w:id="33637"/>
      <w:bookmarkEnd w:id="33638"/>
    </w:p>
    <w:p w:rsidR="00960BD4" w:rsidRDefault="00960BD4" w:rsidP="00BA73B6">
      <w:pPr>
        <w:rPr>
          <w:rtl/>
          <w:lang w:eastAsia="he-IL"/>
        </w:rPr>
      </w:pPr>
      <w:bookmarkStart w:id="33639" w:name="_ETM_Q79_185791"/>
      <w:bookmarkStart w:id="33640" w:name="_ETM_Q79_185867"/>
      <w:bookmarkEnd w:id="33639"/>
      <w:bookmarkEnd w:id="33640"/>
      <w:r>
        <w:rPr>
          <w:rFonts w:hint="cs"/>
          <w:rtl/>
          <w:lang w:eastAsia="he-IL"/>
        </w:rPr>
        <w:t xml:space="preserve">לעומת זאת, מה </w:t>
      </w:r>
      <w:bookmarkStart w:id="33641" w:name="_ETM_Q79_187973"/>
      <w:bookmarkEnd w:id="33641"/>
      <w:r>
        <w:rPr>
          <w:rFonts w:hint="cs"/>
          <w:rtl/>
          <w:lang w:eastAsia="he-IL"/>
        </w:rPr>
        <w:t xml:space="preserve">שכן מעניין זה הגישה שאני לא מצליח להבין אותה. בשמאל </w:t>
      </w:r>
      <w:bookmarkStart w:id="33642" w:name="_ETM_Q79_198480"/>
      <w:bookmarkEnd w:id="33642"/>
      <w:r>
        <w:rPr>
          <w:rFonts w:hint="cs"/>
          <w:rtl/>
          <w:lang w:eastAsia="he-IL"/>
        </w:rPr>
        <w:t xml:space="preserve">מתייחסים לנושא הרפורמה המשפטית כנושא פוליטי או נושא מהותי, כי </w:t>
      </w:r>
      <w:bookmarkStart w:id="33643" w:name="_ETM_Q79_207118"/>
      <w:bookmarkEnd w:id="33643"/>
      <w:r>
        <w:rPr>
          <w:rFonts w:hint="cs"/>
          <w:rtl/>
          <w:lang w:eastAsia="he-IL"/>
        </w:rPr>
        <w:t xml:space="preserve">כשנוח להם אז זה נושא מהותי. אז בעצם מרצי </w:t>
      </w:r>
      <w:bookmarkStart w:id="33644" w:name="_ETM_Q79_217348"/>
      <w:bookmarkEnd w:id="33644"/>
      <w:r>
        <w:rPr>
          <w:rFonts w:hint="cs"/>
          <w:rtl/>
          <w:lang w:eastAsia="he-IL"/>
        </w:rPr>
        <w:t xml:space="preserve">האוניברסיטאות יוצאים לנושאים מהותיים: זה לא פוליטי, מה פתאום, </w:t>
      </w:r>
      <w:bookmarkStart w:id="33645" w:name="_ETM_Q79_222024"/>
      <w:bookmarkEnd w:id="33645"/>
      <w:r>
        <w:rPr>
          <w:rFonts w:hint="cs"/>
          <w:rtl/>
          <w:lang w:eastAsia="he-IL"/>
        </w:rPr>
        <w:t xml:space="preserve">זה מהותי, אנחנו מדברים פה על נושא עקרוני, אין </w:t>
      </w:r>
      <w:bookmarkStart w:id="33646" w:name="_ETM_Q79_219558"/>
      <w:bookmarkEnd w:id="33646"/>
      <w:r>
        <w:rPr>
          <w:rFonts w:hint="cs"/>
          <w:rtl/>
          <w:lang w:eastAsia="he-IL"/>
        </w:rPr>
        <w:t xml:space="preserve">פה חלוקה ימין ושמאל </w:t>
      </w:r>
      <w:r>
        <w:rPr>
          <w:rFonts w:hint="eastAsia"/>
          <w:rtl/>
          <w:lang w:eastAsia="he-IL"/>
        </w:rPr>
        <w:t xml:space="preserve">– </w:t>
      </w:r>
      <w:r>
        <w:rPr>
          <w:rFonts w:hint="cs"/>
          <w:rtl/>
          <w:lang w:eastAsia="he-IL"/>
        </w:rPr>
        <w:t xml:space="preserve">ויוצאים להפגין על חשבון שעות הלימודים, האקדמאים. </w:t>
      </w:r>
    </w:p>
    <w:p w:rsidR="00960BD4" w:rsidRDefault="00960BD4" w:rsidP="00BA73B6">
      <w:pPr>
        <w:rPr>
          <w:rtl/>
          <w:lang w:eastAsia="he-IL"/>
        </w:rPr>
      </w:pPr>
    </w:p>
    <w:p w:rsidR="00960BD4" w:rsidRDefault="00960BD4" w:rsidP="00BA73B6">
      <w:pPr>
        <w:rPr>
          <w:rtl/>
          <w:lang w:eastAsia="he-IL"/>
        </w:rPr>
      </w:pPr>
      <w:bookmarkStart w:id="33647" w:name="_ETM_Q79_262922"/>
      <w:bookmarkEnd w:id="33647"/>
      <w:r>
        <w:rPr>
          <w:rFonts w:hint="cs"/>
          <w:rtl/>
          <w:lang w:eastAsia="he-IL"/>
        </w:rPr>
        <w:t xml:space="preserve">ואז, כשאנחנו אומרים: אוקיי, זה נושא מהותי, כי </w:t>
      </w:r>
      <w:bookmarkStart w:id="33648" w:name="_ETM_Q79_235619"/>
      <w:bookmarkEnd w:id="33648"/>
      <w:r>
        <w:rPr>
          <w:rFonts w:hint="cs"/>
          <w:rtl/>
          <w:lang w:eastAsia="he-IL"/>
        </w:rPr>
        <w:t xml:space="preserve">אנחנו רואים את המרצים יוצאים כנגד נושא מהותי </w:t>
      </w:r>
      <w:r>
        <w:rPr>
          <w:rFonts w:hint="eastAsia"/>
          <w:rtl/>
          <w:lang w:eastAsia="he-IL"/>
        </w:rPr>
        <w:t xml:space="preserve">– </w:t>
      </w:r>
      <w:r>
        <w:rPr>
          <w:rFonts w:hint="cs"/>
          <w:rtl/>
          <w:lang w:eastAsia="he-IL"/>
        </w:rPr>
        <w:t xml:space="preserve">פתאום </w:t>
      </w:r>
      <w:bookmarkStart w:id="33649" w:name="_ETM_Q79_246145"/>
      <w:bookmarkEnd w:id="33649"/>
      <w:r>
        <w:rPr>
          <w:rFonts w:hint="cs"/>
          <w:rtl/>
          <w:lang w:eastAsia="he-IL"/>
        </w:rPr>
        <w:t xml:space="preserve">הטענות כלפי שרת ההסברה החדשה גלית דיסטל, שהיא עוסקת בנושא </w:t>
      </w:r>
      <w:bookmarkStart w:id="33650" w:name="_ETM_Q79_250501"/>
      <w:bookmarkEnd w:id="33650"/>
      <w:r>
        <w:rPr>
          <w:rFonts w:hint="cs"/>
          <w:rtl/>
          <w:lang w:eastAsia="he-IL"/>
        </w:rPr>
        <w:t xml:space="preserve">פוליטי ולא בנושא מהותי. ואז, עוד פעם, בשביל לארגן את </w:t>
      </w:r>
      <w:bookmarkStart w:id="33651" w:name="_ETM_Q79_255084"/>
      <w:bookmarkEnd w:id="33651"/>
      <w:r>
        <w:rPr>
          <w:rFonts w:hint="cs"/>
          <w:rtl/>
          <w:lang w:eastAsia="he-IL"/>
        </w:rPr>
        <w:t xml:space="preserve">ההפגנות </w:t>
      </w:r>
      <w:r>
        <w:rPr>
          <w:rtl/>
          <w:lang w:eastAsia="he-IL"/>
        </w:rPr>
        <w:t>–</w:t>
      </w:r>
      <w:r>
        <w:rPr>
          <w:rFonts w:hint="cs"/>
          <w:rtl/>
          <w:lang w:eastAsia="he-IL"/>
        </w:rPr>
        <w:t xml:space="preserve"> הרי זה נושא פוליטי, איך השרה עוסקת בו </w:t>
      </w:r>
      <w:bookmarkStart w:id="33652" w:name="_ETM_Q79_260151"/>
      <w:bookmarkEnd w:id="33652"/>
      <w:r>
        <w:rPr>
          <w:rFonts w:hint="cs"/>
          <w:rtl/>
          <w:lang w:eastAsia="he-IL"/>
        </w:rPr>
        <w:t xml:space="preserve">במשרדה? אבל כדי לארגן את ההפגנות, זה חוזר להיות נושא </w:t>
      </w:r>
      <w:bookmarkStart w:id="33653" w:name="_ETM_Q79_262030"/>
      <w:bookmarkEnd w:id="33653"/>
      <w:r>
        <w:rPr>
          <w:rFonts w:hint="cs"/>
          <w:rtl/>
          <w:lang w:eastAsia="he-IL"/>
        </w:rPr>
        <w:t xml:space="preserve">מהותי. זה הכול אצלך בוועדה, חבר הכנסת רוטמן, אבל המשחק </w:t>
      </w:r>
      <w:bookmarkStart w:id="33654" w:name="_ETM_Q79_266995"/>
      <w:bookmarkEnd w:id="33654"/>
      <w:r>
        <w:rPr>
          <w:rFonts w:hint="cs"/>
          <w:rtl/>
          <w:lang w:eastAsia="he-IL"/>
        </w:rPr>
        <w:t xml:space="preserve">הזה בין המהותי לפוליטי בשמאל זה לפי מה שנוח </w:t>
      </w:r>
      <w:bookmarkStart w:id="33655" w:name="_ETM_Q79_271031"/>
      <w:bookmarkEnd w:id="33655"/>
      <w:r>
        <w:rPr>
          <w:rFonts w:hint="cs"/>
          <w:rtl/>
          <w:lang w:eastAsia="he-IL"/>
        </w:rPr>
        <w:t>- - -</w:t>
      </w:r>
    </w:p>
    <w:p w:rsidR="00960BD4" w:rsidRDefault="00960BD4" w:rsidP="00BA73B6">
      <w:pPr>
        <w:rPr>
          <w:rtl/>
          <w:lang w:eastAsia="he-IL"/>
        </w:rPr>
      </w:pPr>
      <w:bookmarkStart w:id="33656" w:name="_ETM_Q79_271768"/>
      <w:bookmarkStart w:id="33657" w:name="_ETM_Q79_271897"/>
      <w:bookmarkEnd w:id="33656"/>
      <w:bookmarkEnd w:id="33657"/>
    </w:p>
    <w:p w:rsidR="00960BD4" w:rsidRDefault="00960BD4" w:rsidP="00BA73B6">
      <w:pPr>
        <w:pStyle w:val="af6"/>
        <w:keepNext/>
        <w:rPr>
          <w:rtl/>
        </w:rPr>
      </w:pPr>
      <w:bookmarkStart w:id="33658" w:name="ET_interruption_6157_8"/>
      <w:r w:rsidRPr="001C5902">
        <w:rPr>
          <w:rStyle w:val="TagStyle"/>
          <w:rtl/>
        </w:rPr>
        <w:t xml:space="preserve"> &lt;&lt; קריאה &gt;&gt;</w:t>
      </w:r>
      <w:r w:rsidRPr="00105E68">
        <w:rPr>
          <w:rStyle w:val="TagStyle"/>
          <w:rtl/>
        </w:rPr>
        <w:t xml:space="preserve"> </w:t>
      </w:r>
      <w:r>
        <w:rPr>
          <w:rtl/>
        </w:rPr>
        <w:t>שמחה רוטמן (הציונות הדתית):</w:t>
      </w:r>
      <w:r w:rsidRPr="00105E68">
        <w:rPr>
          <w:rStyle w:val="TagStyle"/>
          <w:rtl/>
        </w:rPr>
        <w:t xml:space="preserve"> </w:t>
      </w:r>
      <w:r w:rsidRPr="001C5902">
        <w:rPr>
          <w:rStyle w:val="TagStyle"/>
          <w:rtl/>
        </w:rPr>
        <w:t>&lt;&lt; קריאה &gt;&gt;</w:t>
      </w:r>
      <w:r>
        <w:rPr>
          <w:rtl/>
        </w:rPr>
        <w:t xml:space="preserve">   </w:t>
      </w:r>
      <w:bookmarkEnd w:id="33658"/>
    </w:p>
    <w:p w:rsidR="00960BD4" w:rsidRDefault="00960BD4" w:rsidP="00DA3834">
      <w:pPr>
        <w:rPr>
          <w:rtl/>
          <w:lang w:eastAsia="he-IL"/>
        </w:rPr>
      </w:pPr>
    </w:p>
    <w:p w:rsidR="00960BD4" w:rsidRDefault="00960BD4" w:rsidP="00BA73B6">
      <w:pPr>
        <w:rPr>
          <w:rtl/>
          <w:lang w:eastAsia="he-IL"/>
        </w:rPr>
      </w:pPr>
      <w:bookmarkStart w:id="33659" w:name="_ETM_Q79_276356"/>
      <w:bookmarkEnd w:id="33659"/>
      <w:r>
        <w:rPr>
          <w:rFonts w:hint="cs"/>
          <w:rtl/>
          <w:lang w:eastAsia="he-IL"/>
        </w:rPr>
        <w:t>לא, אני אסביר לך, זה לא לפי איך</w:t>
      </w:r>
      <w:bookmarkStart w:id="33660" w:name="_ETM_Q79_275242"/>
      <w:bookmarkEnd w:id="33660"/>
      <w:r>
        <w:rPr>
          <w:rFonts w:hint="cs"/>
          <w:rtl/>
          <w:lang w:eastAsia="he-IL"/>
        </w:rPr>
        <w:t xml:space="preserve"> שנוח - - -</w:t>
      </w:r>
    </w:p>
    <w:p w:rsidR="00960BD4" w:rsidRDefault="00960BD4" w:rsidP="00BA73B6">
      <w:pPr>
        <w:rPr>
          <w:rtl/>
          <w:lang w:eastAsia="he-IL"/>
        </w:rPr>
      </w:pPr>
      <w:bookmarkStart w:id="33661" w:name="_ETM_Q79_283707"/>
      <w:bookmarkStart w:id="33662" w:name="_ETM_Q79_283819"/>
      <w:bookmarkEnd w:id="33661"/>
      <w:bookmarkEnd w:id="33662"/>
    </w:p>
    <w:p w:rsidR="00960BD4" w:rsidRDefault="00960BD4" w:rsidP="00BA73B6">
      <w:pPr>
        <w:pStyle w:val="-"/>
        <w:keepNext/>
        <w:rPr>
          <w:rtl/>
        </w:rPr>
      </w:pPr>
      <w:r w:rsidRPr="001C5902">
        <w:rPr>
          <w:rStyle w:val="TagStyle"/>
          <w:rtl/>
        </w:rPr>
        <w:t xml:space="preserve"> &lt;&lt; דובר_המשך &gt;&gt;</w:t>
      </w:r>
      <w:r w:rsidRPr="00B079D8">
        <w:rPr>
          <w:rStyle w:val="TagStyle"/>
          <w:rtl/>
        </w:rPr>
        <w:t xml:space="preserve"> </w:t>
      </w:r>
      <w:r>
        <w:rPr>
          <w:rtl/>
        </w:rPr>
        <w:t>שר החינוך יואב קיש:</w:t>
      </w:r>
      <w:r w:rsidRPr="00B079D8">
        <w:rPr>
          <w:rStyle w:val="TagStyle"/>
          <w:rtl/>
        </w:rPr>
        <w:t xml:space="preserve"> </w:t>
      </w:r>
      <w:r w:rsidRPr="001C5902">
        <w:rPr>
          <w:rStyle w:val="TagStyle"/>
          <w:rtl/>
        </w:rPr>
        <w:t>&lt;&lt; דובר_המשך &gt;&gt;</w:t>
      </w:r>
      <w:r>
        <w:rPr>
          <w:rtl/>
        </w:rPr>
        <w:t xml:space="preserve">   </w:t>
      </w:r>
    </w:p>
    <w:p w:rsidR="00960BD4" w:rsidRDefault="00960BD4" w:rsidP="00DA3834">
      <w:pPr>
        <w:rPr>
          <w:rtl/>
          <w:lang w:eastAsia="he-IL"/>
        </w:rPr>
      </w:pPr>
    </w:p>
    <w:p w:rsidR="00960BD4" w:rsidRDefault="00960BD4" w:rsidP="00BA73B6">
      <w:pPr>
        <w:rPr>
          <w:rtl/>
          <w:lang w:eastAsia="he-IL"/>
        </w:rPr>
      </w:pPr>
      <w:bookmarkStart w:id="33663" w:name="_ETM_Q79_284507"/>
      <w:bookmarkEnd w:id="33663"/>
      <w:r>
        <w:rPr>
          <w:rFonts w:hint="cs"/>
          <w:rtl/>
          <w:lang w:eastAsia="he-IL"/>
        </w:rPr>
        <w:t xml:space="preserve">אה, אין פה - </w:t>
      </w:r>
      <w:bookmarkStart w:id="33664" w:name="_ETM_Q79_285771"/>
      <w:bookmarkEnd w:id="33664"/>
      <w:r>
        <w:rPr>
          <w:rFonts w:hint="cs"/>
          <w:rtl/>
          <w:lang w:eastAsia="he-IL"/>
        </w:rPr>
        <w:t>- -</w:t>
      </w:r>
      <w:bookmarkStart w:id="33665" w:name="_ETM_Q79_286500"/>
      <w:bookmarkEnd w:id="33665"/>
    </w:p>
    <w:p w:rsidR="00960BD4" w:rsidRDefault="00960BD4" w:rsidP="00BA73B6">
      <w:pPr>
        <w:rPr>
          <w:rtl/>
          <w:lang w:eastAsia="he-IL"/>
        </w:rPr>
      </w:pPr>
      <w:bookmarkStart w:id="33666" w:name="_ETM_Q79_286579"/>
      <w:bookmarkEnd w:id="33666"/>
    </w:p>
    <w:p w:rsidR="00960BD4" w:rsidRDefault="00960BD4" w:rsidP="00BA73B6">
      <w:pPr>
        <w:pStyle w:val="af6"/>
        <w:keepNext/>
        <w:rPr>
          <w:rtl/>
        </w:rPr>
      </w:pPr>
      <w:bookmarkStart w:id="33667" w:name="ET_interruption_6157_10"/>
      <w:r w:rsidRPr="001C5902">
        <w:rPr>
          <w:rStyle w:val="TagStyle"/>
          <w:rtl/>
        </w:rPr>
        <w:t xml:space="preserve"> &lt;&lt; קריאה &gt;&gt;</w:t>
      </w:r>
      <w:r w:rsidRPr="00B079D8">
        <w:rPr>
          <w:rStyle w:val="TagStyle"/>
          <w:rtl/>
        </w:rPr>
        <w:t xml:space="preserve"> </w:t>
      </w:r>
      <w:r>
        <w:rPr>
          <w:rtl/>
        </w:rPr>
        <w:t>שמחה רוטמן (הציונות הדתית):</w:t>
      </w:r>
      <w:r w:rsidRPr="00B079D8">
        <w:rPr>
          <w:rStyle w:val="TagStyle"/>
          <w:rtl/>
        </w:rPr>
        <w:t xml:space="preserve"> </w:t>
      </w:r>
      <w:r w:rsidRPr="001C5902">
        <w:rPr>
          <w:rStyle w:val="TagStyle"/>
          <w:rtl/>
        </w:rPr>
        <w:t>&lt;&lt; קריאה &gt;&gt;</w:t>
      </w:r>
      <w:r>
        <w:rPr>
          <w:rtl/>
        </w:rPr>
        <w:t xml:space="preserve">   </w:t>
      </w:r>
      <w:bookmarkEnd w:id="33667"/>
    </w:p>
    <w:p w:rsidR="00960BD4" w:rsidRDefault="00960BD4" w:rsidP="00DA3834">
      <w:pPr>
        <w:rPr>
          <w:rtl/>
          <w:lang w:eastAsia="he-IL"/>
        </w:rPr>
      </w:pPr>
    </w:p>
    <w:p w:rsidR="00960BD4" w:rsidRDefault="00960BD4" w:rsidP="00BA73B6">
      <w:pPr>
        <w:rPr>
          <w:rtl/>
          <w:lang w:eastAsia="he-IL"/>
        </w:rPr>
      </w:pPr>
      <w:r>
        <w:rPr>
          <w:rFonts w:hint="cs"/>
          <w:rtl/>
          <w:lang w:eastAsia="he-IL"/>
        </w:rPr>
        <w:t>זה קבוע.</w:t>
      </w:r>
    </w:p>
    <w:p w:rsidR="00960BD4" w:rsidRDefault="00960BD4" w:rsidP="00BA73B6">
      <w:pPr>
        <w:rPr>
          <w:rtl/>
          <w:lang w:eastAsia="he-IL"/>
        </w:rPr>
      </w:pPr>
    </w:p>
    <w:p w:rsidR="00960BD4" w:rsidRDefault="00960BD4" w:rsidP="00BA73B6">
      <w:pPr>
        <w:pStyle w:val="-"/>
        <w:keepNext/>
        <w:rPr>
          <w:rtl/>
        </w:rPr>
      </w:pPr>
      <w:r w:rsidRPr="001C5902">
        <w:rPr>
          <w:rStyle w:val="TagStyle"/>
          <w:rtl/>
        </w:rPr>
        <w:t xml:space="preserve"> &lt;&lt; דובר_המשך &gt;&gt;</w:t>
      </w:r>
      <w:r w:rsidRPr="00B079D8">
        <w:rPr>
          <w:rStyle w:val="TagStyle"/>
          <w:rtl/>
        </w:rPr>
        <w:t xml:space="preserve"> </w:t>
      </w:r>
      <w:r>
        <w:rPr>
          <w:rtl/>
        </w:rPr>
        <w:t>שר החינוך יואב קיש:</w:t>
      </w:r>
      <w:r w:rsidRPr="00B079D8">
        <w:rPr>
          <w:rStyle w:val="TagStyle"/>
          <w:rtl/>
        </w:rPr>
        <w:t xml:space="preserve"> </w:t>
      </w:r>
      <w:r w:rsidRPr="001C5902">
        <w:rPr>
          <w:rStyle w:val="TagStyle"/>
          <w:rtl/>
        </w:rPr>
        <w:t>&lt;&lt; דובר_המשך &gt;&gt;</w:t>
      </w:r>
      <w:r>
        <w:rPr>
          <w:rtl/>
        </w:rPr>
        <w:t xml:space="preserve">   </w:t>
      </w:r>
    </w:p>
    <w:p w:rsidR="00960BD4" w:rsidRDefault="00960BD4" w:rsidP="00DA3834">
      <w:pPr>
        <w:rPr>
          <w:rtl/>
          <w:lang w:eastAsia="he-IL"/>
        </w:rPr>
      </w:pPr>
    </w:p>
    <w:p w:rsidR="00960BD4" w:rsidRPr="00B079D8" w:rsidRDefault="00960BD4" w:rsidP="00BA73B6">
      <w:pPr>
        <w:rPr>
          <w:rtl/>
          <w:lang w:eastAsia="he-IL"/>
        </w:rPr>
      </w:pPr>
      <w:r>
        <w:rPr>
          <w:rFonts w:hint="cs"/>
          <w:rtl/>
          <w:lang w:eastAsia="he-IL"/>
        </w:rPr>
        <w:t xml:space="preserve">רגע, אני מחכה לאופיר. כשאופיר אומר לי, יש </w:t>
      </w:r>
      <w:bookmarkStart w:id="33668" w:name="_ETM_Q79_289055"/>
      <w:bookmarkEnd w:id="33668"/>
      <w:r>
        <w:rPr>
          <w:rFonts w:hint="cs"/>
          <w:rtl/>
          <w:lang w:eastAsia="he-IL"/>
        </w:rPr>
        <w:t xml:space="preserve">לי מפקד. אז אנחנו נמשיך את הדיון המהותי והפוליטי לאחר </w:t>
      </w:r>
      <w:bookmarkStart w:id="33669" w:name="_ETM_Q79_295840"/>
      <w:bookmarkEnd w:id="33669"/>
      <w:r>
        <w:rPr>
          <w:rFonts w:hint="cs"/>
          <w:rtl/>
          <w:lang w:eastAsia="he-IL"/>
        </w:rPr>
        <w:t>מכן. תודה רבה.</w:t>
      </w:r>
    </w:p>
    <w:p w:rsidR="00960BD4" w:rsidRPr="001C5902" w:rsidRDefault="00960BD4" w:rsidP="00BA73B6">
      <w:pPr>
        <w:rPr>
          <w:rtl/>
        </w:rPr>
      </w:pPr>
    </w:p>
    <w:p w:rsidR="00960BD4" w:rsidRDefault="00960BD4" w:rsidP="00BA73B6">
      <w:pPr>
        <w:pStyle w:val="af8"/>
        <w:keepNext/>
        <w:rPr>
          <w:rtl/>
        </w:rPr>
      </w:pPr>
      <w:bookmarkStart w:id="33670" w:name="_ETM_Q79_301647"/>
      <w:bookmarkStart w:id="33671" w:name="_ETM_Q79_301744"/>
      <w:bookmarkEnd w:id="33670"/>
      <w:bookmarkEnd w:id="33671"/>
      <w:r w:rsidRPr="001C5902">
        <w:rPr>
          <w:rStyle w:val="TagStyle"/>
          <w:rtl/>
        </w:rPr>
        <w:t>&lt;&lt; יור &gt;&gt;</w:t>
      </w:r>
      <w:r w:rsidRPr="00A91CA9">
        <w:rPr>
          <w:rStyle w:val="TagStyle"/>
          <w:rtl/>
        </w:rPr>
        <w:t xml:space="preserve"> </w:t>
      </w:r>
      <w:r>
        <w:rPr>
          <w:rtl/>
        </w:rPr>
        <w:t>היו"ר ישראל אייכלר:</w:t>
      </w:r>
      <w:r w:rsidRPr="00A91CA9">
        <w:rPr>
          <w:rStyle w:val="TagStyle"/>
          <w:rtl/>
        </w:rPr>
        <w:t xml:space="preserve"> </w:t>
      </w:r>
      <w:r w:rsidRPr="001C5902">
        <w:rPr>
          <w:rStyle w:val="TagStyle"/>
          <w:rtl/>
        </w:rPr>
        <w:t>&lt;&lt; יור &gt;&gt;</w:t>
      </w:r>
      <w:r>
        <w:rPr>
          <w:rtl/>
        </w:rPr>
        <w:t xml:space="preserve">   </w:t>
      </w:r>
    </w:p>
    <w:p w:rsidR="00960BD4" w:rsidRDefault="00960BD4" w:rsidP="00DA3834">
      <w:pPr>
        <w:rPr>
          <w:rtl/>
          <w:lang w:eastAsia="he-IL"/>
        </w:rPr>
      </w:pPr>
    </w:p>
    <w:p w:rsidR="00960BD4" w:rsidRDefault="00960BD4" w:rsidP="00BA73B6">
      <w:pPr>
        <w:rPr>
          <w:rtl/>
          <w:lang w:eastAsia="he-IL"/>
        </w:rPr>
      </w:pPr>
      <w:r>
        <w:rPr>
          <w:rFonts w:hint="cs"/>
          <w:rtl/>
          <w:lang w:eastAsia="he-IL"/>
        </w:rPr>
        <w:t xml:space="preserve">אם כן, תם הדיון. </w:t>
      </w:r>
    </w:p>
    <w:p w:rsidR="00960BD4" w:rsidRDefault="00960BD4" w:rsidP="00BA73B6">
      <w:pPr>
        <w:rPr>
          <w:rtl/>
          <w:lang w:eastAsia="he-IL"/>
        </w:rPr>
      </w:pPr>
      <w:bookmarkStart w:id="33672" w:name="_ETM_Q79_339603"/>
      <w:bookmarkStart w:id="33673" w:name="_ETM_Q79_339658"/>
      <w:bookmarkEnd w:id="33672"/>
      <w:bookmarkEnd w:id="33673"/>
    </w:p>
    <w:p w:rsidR="00960BD4" w:rsidRPr="00A91CA9" w:rsidRDefault="00960BD4" w:rsidP="00BA73B6">
      <w:pPr>
        <w:rPr>
          <w:rtl/>
          <w:lang w:eastAsia="he-IL"/>
        </w:rPr>
      </w:pPr>
      <w:bookmarkStart w:id="33674" w:name="_ETM_Q79_339767"/>
      <w:bookmarkStart w:id="33675" w:name="_ETM_Q79_339839"/>
      <w:bookmarkEnd w:id="33674"/>
      <w:bookmarkEnd w:id="33675"/>
      <w:r>
        <w:rPr>
          <w:rFonts w:hint="cs"/>
          <w:rtl/>
          <w:lang w:eastAsia="he-IL"/>
        </w:rPr>
        <w:t xml:space="preserve">אנחנו עוברים </w:t>
      </w:r>
      <w:bookmarkStart w:id="33676" w:name="_ETM_Q79_302724"/>
      <w:bookmarkEnd w:id="33676"/>
      <w:r>
        <w:rPr>
          <w:rFonts w:hint="cs"/>
          <w:rtl/>
          <w:lang w:eastAsia="he-IL"/>
        </w:rPr>
        <w:t>להצבעה, ויש בקשה להצבעה שמית, אז אני מבקש מהמזכירה להקריא</w:t>
      </w:r>
      <w:bookmarkStart w:id="33677" w:name="_ETM_Q79_305420"/>
      <w:bookmarkEnd w:id="33677"/>
      <w:r>
        <w:rPr>
          <w:rFonts w:hint="cs"/>
          <w:rtl/>
          <w:lang w:eastAsia="he-IL"/>
        </w:rPr>
        <w:t xml:space="preserve"> את השמות של חברי הכנסת.</w:t>
      </w:r>
    </w:p>
    <w:p w:rsidR="00960BD4" w:rsidRDefault="00960BD4" w:rsidP="00BA73B6">
      <w:pPr>
        <w:rPr>
          <w:rtl/>
          <w:lang w:eastAsia="he-IL"/>
        </w:rPr>
      </w:pPr>
    </w:p>
    <w:p w:rsidR="00960BD4" w:rsidRDefault="00960BD4" w:rsidP="00BA73B6">
      <w:pPr>
        <w:pStyle w:val="af2"/>
        <w:keepNext/>
        <w:rPr>
          <w:rtl/>
          <w:lang w:eastAsia="he-IL"/>
        </w:rPr>
      </w:pPr>
      <w:r>
        <w:rPr>
          <w:rtl/>
          <w:lang w:eastAsia="he-IL"/>
        </w:rPr>
        <w:t>הצבעה</w:t>
      </w:r>
      <w:r>
        <w:rPr>
          <w:rFonts w:hint="cs"/>
          <w:rtl/>
          <w:lang w:eastAsia="he-IL"/>
        </w:rPr>
        <w:t xml:space="preserve"> שמית</w:t>
      </w:r>
    </w:p>
    <w:p w:rsidR="00960BD4" w:rsidRPr="00A136C2" w:rsidRDefault="00960BD4" w:rsidP="00BA73B6">
      <w:pPr>
        <w:pStyle w:val="af3"/>
        <w:rPr>
          <w:rtl/>
          <w:lang w:eastAsia="he-IL"/>
        </w:rPr>
      </w:pPr>
    </w:p>
    <w:p w:rsidR="00960BD4" w:rsidRDefault="00960BD4" w:rsidP="00BA73B6">
      <w:pPr>
        <w:pStyle w:val="af6"/>
        <w:keepNext/>
        <w:rPr>
          <w:rtl/>
        </w:rPr>
      </w:pPr>
      <w:bookmarkStart w:id="33678" w:name="ET_interruption_6118_2"/>
      <w:r w:rsidRPr="001C5902">
        <w:rPr>
          <w:rStyle w:val="TagStyle"/>
          <w:rtl/>
        </w:rPr>
        <w:t xml:space="preserve"> &lt;&lt; קריאה &gt;&gt;</w:t>
      </w:r>
      <w:r w:rsidRPr="00A136C2">
        <w:rPr>
          <w:rStyle w:val="TagStyle"/>
          <w:rtl/>
        </w:rPr>
        <w:t xml:space="preserve"> </w:t>
      </w:r>
      <w:r>
        <w:rPr>
          <w:rtl/>
        </w:rPr>
        <w:t>סגנית מזכיר הכנסת אלינור ימין:</w:t>
      </w:r>
      <w:r w:rsidRPr="00A136C2">
        <w:rPr>
          <w:rStyle w:val="TagStyle"/>
          <w:rtl/>
        </w:rPr>
        <w:t xml:space="preserve"> </w:t>
      </w:r>
      <w:r w:rsidRPr="001C5902">
        <w:rPr>
          <w:rStyle w:val="TagStyle"/>
          <w:rtl/>
        </w:rPr>
        <w:t>&lt;&lt; קריאה &gt;&gt;</w:t>
      </w:r>
      <w:r>
        <w:rPr>
          <w:rtl/>
        </w:rPr>
        <w:t xml:space="preserve">   </w:t>
      </w:r>
      <w:bookmarkEnd w:id="33678"/>
    </w:p>
    <w:p w:rsidR="00960BD4" w:rsidRDefault="00960BD4" w:rsidP="00BA73B6">
      <w:pPr>
        <w:ind w:firstLine="0"/>
        <w:rPr>
          <w:rtl/>
          <w:lang w:eastAsia="he-IL"/>
        </w:rPr>
      </w:pPr>
      <w:r>
        <w:rPr>
          <w:rFonts w:hint="cs"/>
          <w:rtl/>
          <w:lang w:eastAsia="he-IL"/>
        </w:rPr>
        <w:t>(קוראת בשמות חברי הכנסת)</w:t>
      </w:r>
    </w:p>
    <w:p w:rsidR="00960BD4" w:rsidRPr="00A136C2" w:rsidRDefault="00960BD4" w:rsidP="00BA73B6">
      <w:pPr>
        <w:rPr>
          <w:rtl/>
          <w:lang w:eastAsia="he-IL"/>
        </w:rPr>
      </w:pPr>
    </w:p>
    <w:p w:rsidR="00960BD4" w:rsidRDefault="00960BD4" w:rsidP="00BA73B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מיכאל מרדכי ביטון</w:t>
      </w:r>
      <w:r>
        <w:rPr>
          <w:rtl/>
          <w:lang w:eastAsia="he-IL"/>
        </w:rPr>
        <w:tab/>
        <w:t xml:space="preserve">–   </w:t>
      </w:r>
      <w:r>
        <w:rPr>
          <w:rFonts w:hint="cs"/>
          <w:rtl/>
          <w:lang w:eastAsia="he-IL"/>
        </w:rPr>
        <w:t>נגד</w:t>
      </w:r>
    </w:p>
    <w:p w:rsidR="00960BD4" w:rsidRDefault="00960BD4" w:rsidP="00BA73B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 xml:space="preserve">אינה </w:t>
      </w:r>
      <w:bookmarkStart w:id="33679" w:name="_ETM_Q79_413389"/>
      <w:bookmarkEnd w:id="33679"/>
      <w:r>
        <w:rPr>
          <w:rFonts w:hint="cs"/>
          <w:rtl/>
          <w:lang w:eastAsia="he-IL"/>
        </w:rPr>
        <w:t>נוכחת</w:t>
      </w:r>
    </w:p>
    <w:p w:rsidR="00960BD4" w:rsidRDefault="00960BD4" w:rsidP="00BA73B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גלית דיסטל אטבריאן</w:t>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מיכל מרים וולדיגר</w:t>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יצחק שמעון וסרלאוף</w:t>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960BD4" w:rsidRDefault="00960BD4" w:rsidP="00BA73B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לימור סון הר מלך</w:t>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אורית מלכה סטרוק</w:t>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960BD4" w:rsidRDefault="00960BD4" w:rsidP="00BA73B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 xml:space="preserve">אינה </w:t>
      </w:r>
      <w:bookmarkStart w:id="33680" w:name="_ETM_Q79_613609"/>
      <w:bookmarkEnd w:id="33680"/>
      <w:r>
        <w:rPr>
          <w:rFonts w:hint="cs"/>
          <w:rtl/>
          <w:lang w:eastAsia="he-IL"/>
        </w:rPr>
        <w:t>נוכחת</w:t>
      </w:r>
    </w:p>
    <w:p w:rsidR="00960BD4" w:rsidRDefault="00960BD4" w:rsidP="00BA73B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נגד</w:t>
      </w:r>
    </w:p>
    <w:p w:rsidR="00960BD4" w:rsidRDefault="00960BD4" w:rsidP="00BA73B6">
      <w:pPr>
        <w:rPr>
          <w:rtl/>
          <w:lang w:eastAsia="he-IL"/>
        </w:rPr>
      </w:pPr>
      <w:r>
        <w:rPr>
          <w:rtl/>
          <w:lang w:eastAsia="he-IL"/>
        </w:rPr>
        <w:t>אפרת רייטן מרום</w:t>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יפעת שאשא ביטון</w:t>
      </w:r>
      <w:r>
        <w:rPr>
          <w:rtl/>
          <w:lang w:eastAsia="he-IL"/>
        </w:rPr>
        <w:tab/>
        <w:t xml:space="preserve">–   </w:t>
      </w:r>
      <w:r>
        <w:rPr>
          <w:rFonts w:hint="cs"/>
          <w:rtl/>
          <w:lang w:eastAsia="he-IL"/>
        </w:rPr>
        <w:t>נגד</w:t>
      </w:r>
    </w:p>
    <w:p w:rsidR="00960BD4" w:rsidRDefault="00960BD4" w:rsidP="00BA73B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960BD4" w:rsidRDefault="00960BD4" w:rsidP="00BA73B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960BD4" w:rsidRDefault="00960BD4" w:rsidP="00BA73B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960BD4" w:rsidRDefault="00960BD4" w:rsidP="00BA73B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960BD4" w:rsidRDefault="00960BD4" w:rsidP="00BA73B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960BD4" w:rsidRDefault="00960BD4" w:rsidP="00BA73B6">
      <w:pPr>
        <w:ind w:firstLine="0"/>
        <w:rPr>
          <w:rtl/>
          <w:lang w:eastAsia="he-IL"/>
        </w:rPr>
      </w:pPr>
    </w:p>
    <w:p w:rsidR="00960BD4" w:rsidRDefault="00960BD4" w:rsidP="00BA73B6">
      <w:pPr>
        <w:pStyle w:val="af8"/>
        <w:keepNext/>
        <w:rPr>
          <w:rtl/>
        </w:rPr>
      </w:pPr>
      <w:r w:rsidRPr="001C5902">
        <w:rPr>
          <w:rStyle w:val="TagStyle"/>
          <w:rtl/>
        </w:rPr>
        <w:t xml:space="preserve"> &lt;&lt; יור &gt;&gt;</w:t>
      </w:r>
      <w:r w:rsidRPr="00512058">
        <w:rPr>
          <w:rStyle w:val="TagStyle"/>
          <w:rtl/>
        </w:rPr>
        <w:t xml:space="preserve"> </w:t>
      </w:r>
      <w:r>
        <w:rPr>
          <w:rtl/>
        </w:rPr>
        <w:t>היו"ר ישראל אייכלר:</w:t>
      </w:r>
      <w:r w:rsidRPr="00512058">
        <w:rPr>
          <w:rStyle w:val="TagStyle"/>
          <w:rtl/>
        </w:rPr>
        <w:t xml:space="preserve"> </w:t>
      </w:r>
      <w:r w:rsidRPr="001C5902">
        <w:rPr>
          <w:rStyle w:val="TagStyle"/>
          <w:rtl/>
        </w:rPr>
        <w:t>&lt;&lt; יור &gt;&gt;</w:t>
      </w:r>
      <w:r>
        <w:rPr>
          <w:rtl/>
        </w:rPr>
        <w:t xml:space="preserve">   </w:t>
      </w:r>
    </w:p>
    <w:p w:rsidR="00960BD4" w:rsidRDefault="00960BD4" w:rsidP="00DA3834">
      <w:pPr>
        <w:rPr>
          <w:rtl/>
          <w:lang w:eastAsia="he-IL"/>
        </w:rPr>
      </w:pPr>
    </w:p>
    <w:p w:rsidR="00960BD4" w:rsidRDefault="00960BD4" w:rsidP="00BA73B6">
      <w:pPr>
        <w:rPr>
          <w:rtl/>
          <w:lang w:eastAsia="he-IL"/>
        </w:rPr>
      </w:pPr>
      <w:bookmarkStart w:id="33681" w:name="_ETM_Q79_706762"/>
      <w:bookmarkEnd w:id="33681"/>
      <w:r>
        <w:rPr>
          <w:rFonts w:hint="cs"/>
          <w:rtl/>
          <w:lang w:eastAsia="he-IL"/>
        </w:rPr>
        <w:t xml:space="preserve">נא להקריא את השמות של אלה שלא </w:t>
      </w:r>
      <w:bookmarkStart w:id="33682" w:name="_ETM_Q79_717183"/>
      <w:bookmarkEnd w:id="33682"/>
      <w:r>
        <w:rPr>
          <w:rFonts w:hint="cs"/>
          <w:rtl/>
          <w:lang w:eastAsia="he-IL"/>
        </w:rPr>
        <w:t>נכחו.</w:t>
      </w:r>
    </w:p>
    <w:p w:rsidR="00960BD4" w:rsidRDefault="00960BD4" w:rsidP="00BA73B6">
      <w:pPr>
        <w:rPr>
          <w:rtl/>
          <w:lang w:eastAsia="he-IL"/>
        </w:rPr>
      </w:pPr>
    </w:p>
    <w:p w:rsidR="003F5A7B" w:rsidRDefault="003F5A7B" w:rsidP="00BA73B6">
      <w:pPr>
        <w:pStyle w:val="af6"/>
        <w:keepNext/>
        <w:rPr>
          <w:rtl/>
        </w:rPr>
      </w:pPr>
      <w:r w:rsidRPr="003422B3">
        <w:rPr>
          <w:rStyle w:val="TagStyle"/>
          <w:rtl/>
        </w:rPr>
        <w:t>&lt;&lt; קריאה &gt;&gt;</w:t>
      </w:r>
      <w:r w:rsidRPr="00AC04BF">
        <w:rPr>
          <w:rStyle w:val="TagStyle"/>
          <w:rtl/>
        </w:rPr>
        <w:t xml:space="preserve"> </w:t>
      </w:r>
      <w:r>
        <w:rPr>
          <w:rtl/>
        </w:rPr>
        <w:t>סגנית מזכיר הכנסת אלינור ימין:</w:t>
      </w:r>
      <w:r w:rsidRPr="00AC04BF">
        <w:rPr>
          <w:rStyle w:val="TagStyle"/>
          <w:rtl/>
        </w:rPr>
        <w:t xml:space="preserve"> </w:t>
      </w:r>
      <w:r w:rsidRPr="003422B3">
        <w:rPr>
          <w:rStyle w:val="TagStyle"/>
          <w:rtl/>
        </w:rPr>
        <w:t>&lt;&lt; קריאה &gt;&gt;</w:t>
      </w:r>
      <w:r>
        <w:rPr>
          <w:rtl/>
        </w:rPr>
        <w:t xml:space="preserve">  </w:t>
      </w:r>
    </w:p>
    <w:p w:rsidR="003F5A7B" w:rsidRDefault="003F5A7B" w:rsidP="00BA73B6">
      <w:pPr>
        <w:ind w:firstLine="0"/>
        <w:rPr>
          <w:rtl/>
          <w:lang w:eastAsia="he-IL"/>
        </w:rPr>
      </w:pPr>
      <w:r>
        <w:rPr>
          <w:rFonts w:hint="cs"/>
          <w:rtl/>
          <w:lang w:eastAsia="he-IL"/>
        </w:rPr>
        <w:t>(קוראת בשמות חברי הכנסת)</w:t>
      </w:r>
    </w:p>
    <w:p w:rsidR="003F5A7B" w:rsidRPr="00AC04BF" w:rsidRDefault="003F5A7B" w:rsidP="00BA73B6">
      <w:pPr>
        <w:rPr>
          <w:rtl/>
          <w:lang w:eastAsia="he-IL"/>
        </w:rPr>
      </w:pPr>
    </w:p>
    <w:p w:rsidR="003F5A7B" w:rsidRDefault="003F5A7B" w:rsidP="00BA73B6">
      <w:pPr>
        <w:rPr>
          <w:rtl/>
          <w:lang w:eastAsia="he-IL"/>
        </w:rPr>
      </w:pPr>
      <w:r>
        <w:rPr>
          <w:rtl/>
          <w:lang w:eastAsia="he-IL"/>
        </w:rPr>
        <w:t>יולי יואל אדלשטיין</w:t>
      </w:r>
      <w:r>
        <w:rPr>
          <w:rtl/>
          <w:lang w:eastAsia="he-IL"/>
        </w:rPr>
        <w:tab/>
        <w:t xml:space="preserve">–   </w:t>
      </w:r>
      <w:r>
        <w:rPr>
          <w:rFonts w:hint="cs"/>
          <w:rtl/>
          <w:lang w:eastAsia="he-IL"/>
        </w:rPr>
        <w:t>אינו נוכח</w:t>
      </w:r>
      <w:r>
        <w:rPr>
          <w:rtl/>
          <w:lang w:eastAsia="he-IL"/>
        </w:rPr>
        <w:t xml:space="preserve"> </w:t>
      </w:r>
    </w:p>
    <w:p w:rsidR="003F5A7B" w:rsidRDefault="003F5A7B" w:rsidP="00BA73B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Fonts w:hint="cs"/>
          <w:rtl/>
          <w:lang w:eastAsia="he-IL"/>
        </w:rPr>
        <w:t>מ</w:t>
      </w:r>
      <w:r>
        <w:rPr>
          <w:rtl/>
          <w:lang w:eastAsia="he-IL"/>
        </w:rPr>
        <w:t>אי גולן</w:t>
      </w:r>
      <w:r>
        <w:rPr>
          <w:rtl/>
          <w:lang w:eastAsia="he-IL"/>
        </w:rPr>
        <w:tab/>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מטי צרפתי הרכבי</w:t>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3F5A7B" w:rsidRDefault="003F5A7B" w:rsidP="00BA73B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3F5A7B" w:rsidRDefault="003F5A7B" w:rsidP="00BA73B6">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אפרת רייטן מרום</w:t>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3F5A7B" w:rsidRDefault="003F5A7B" w:rsidP="00BA73B6">
      <w:pPr>
        <w:rPr>
          <w:rtl/>
          <w:lang w:eastAsia="he-IL"/>
        </w:rPr>
      </w:pPr>
      <w:r>
        <w:rPr>
          <w:rtl/>
          <w:lang w:eastAsia="he-IL"/>
        </w:rPr>
        <w:t>עאידה תומא סלימאן</w:t>
      </w:r>
      <w:r>
        <w:rPr>
          <w:rtl/>
          <w:lang w:eastAsia="he-IL"/>
        </w:rPr>
        <w:tab/>
      </w:r>
      <w:r>
        <w:rPr>
          <w:rFonts w:hint="cs"/>
          <w:rtl/>
          <w:lang w:eastAsia="he-IL"/>
        </w:rPr>
        <w:t>–  אינה נוכחת</w:t>
      </w:r>
    </w:p>
    <w:p w:rsidR="003F5A7B" w:rsidRDefault="003F5A7B" w:rsidP="00BA73B6">
      <w:pPr>
        <w:ind w:firstLine="0"/>
        <w:rPr>
          <w:rtl/>
          <w:lang w:eastAsia="he-IL"/>
        </w:rPr>
      </w:pPr>
    </w:p>
    <w:p w:rsidR="003F5A7B" w:rsidRDefault="003F5A7B" w:rsidP="00BA73B6">
      <w:pPr>
        <w:pStyle w:val="af8"/>
        <w:keepNext/>
        <w:rPr>
          <w:rtl/>
        </w:rPr>
      </w:pPr>
      <w:r w:rsidRPr="003422B3">
        <w:rPr>
          <w:rStyle w:val="TagStyle"/>
          <w:rtl/>
        </w:rPr>
        <w:t xml:space="preserve"> &lt;&lt; יור &gt;&gt;</w:t>
      </w:r>
      <w:r w:rsidRPr="00012EBD">
        <w:rPr>
          <w:rStyle w:val="TagStyle"/>
          <w:rtl/>
        </w:rPr>
        <w:t xml:space="preserve"> </w:t>
      </w:r>
      <w:r>
        <w:rPr>
          <w:rtl/>
        </w:rPr>
        <w:t>היו"ר ישראל אייכלר:</w:t>
      </w:r>
      <w:r w:rsidRPr="00012EBD">
        <w:rPr>
          <w:rStyle w:val="TagStyle"/>
          <w:rtl/>
        </w:rPr>
        <w:t xml:space="preserve"> </w:t>
      </w:r>
      <w:r w:rsidRPr="003422B3">
        <w:rPr>
          <w:rStyle w:val="TagStyle"/>
          <w:rtl/>
        </w:rPr>
        <w:t>&lt;&lt; יור &gt;&gt;</w:t>
      </w:r>
      <w:r>
        <w:rPr>
          <w:rtl/>
        </w:rPr>
        <w:t xml:space="preserve">  </w:t>
      </w:r>
    </w:p>
    <w:p w:rsidR="003F5A7B" w:rsidRDefault="003F5A7B" w:rsidP="00DA3834">
      <w:pPr>
        <w:rPr>
          <w:rtl/>
          <w:lang w:eastAsia="he-IL"/>
        </w:rPr>
      </w:pPr>
    </w:p>
    <w:p w:rsidR="003F5A7B" w:rsidRDefault="003F5A7B" w:rsidP="00BA73B6">
      <w:pPr>
        <w:rPr>
          <w:rtl/>
          <w:lang w:eastAsia="he-IL"/>
        </w:rPr>
      </w:pPr>
      <w:r>
        <w:rPr>
          <w:rFonts w:hint="cs"/>
          <w:rtl/>
          <w:lang w:eastAsia="he-IL"/>
        </w:rPr>
        <w:t xml:space="preserve">יש מי שלא נקרא בשמו ורוצה להצביע? </w:t>
      </w:r>
    </w:p>
    <w:p w:rsidR="003F5A7B" w:rsidRDefault="003F5A7B" w:rsidP="00BA73B6">
      <w:pPr>
        <w:rPr>
          <w:rtl/>
          <w:lang w:eastAsia="he-IL"/>
        </w:rPr>
      </w:pPr>
    </w:p>
    <w:p w:rsidR="003F5A7B" w:rsidRDefault="003F5A7B" w:rsidP="00BA73B6">
      <w:pPr>
        <w:pStyle w:val="af6"/>
        <w:keepNext/>
        <w:rPr>
          <w:rtl/>
        </w:rPr>
      </w:pPr>
      <w:bookmarkStart w:id="33683" w:name="ET_interruption_6118_4"/>
      <w:r w:rsidRPr="003422B3">
        <w:rPr>
          <w:rStyle w:val="TagStyle"/>
          <w:rtl/>
        </w:rPr>
        <w:t xml:space="preserve"> &lt;&lt; קריאה &gt;&gt;</w:t>
      </w:r>
      <w:r w:rsidRPr="00012EBD">
        <w:rPr>
          <w:rStyle w:val="TagStyle"/>
          <w:rtl/>
        </w:rPr>
        <w:t xml:space="preserve"> </w:t>
      </w:r>
      <w:r>
        <w:rPr>
          <w:rtl/>
        </w:rPr>
        <w:t>סגנית מזכיר הכנסת אלינור ימין:</w:t>
      </w:r>
      <w:r w:rsidRPr="00012EBD">
        <w:rPr>
          <w:rStyle w:val="TagStyle"/>
          <w:rtl/>
        </w:rPr>
        <w:t xml:space="preserve"> </w:t>
      </w:r>
      <w:r w:rsidRPr="003422B3">
        <w:rPr>
          <w:rStyle w:val="TagStyle"/>
          <w:rtl/>
        </w:rPr>
        <w:t>&lt;&lt; קריאה &gt;&gt;</w:t>
      </w:r>
      <w:r>
        <w:rPr>
          <w:rtl/>
        </w:rPr>
        <w:t xml:space="preserve">  </w:t>
      </w:r>
      <w:bookmarkEnd w:id="33683"/>
    </w:p>
    <w:p w:rsidR="003F5A7B" w:rsidRDefault="003F5A7B" w:rsidP="00BA73B6">
      <w:pPr>
        <w:ind w:firstLine="0"/>
        <w:rPr>
          <w:rtl/>
          <w:lang w:eastAsia="he-IL"/>
        </w:rPr>
      </w:pPr>
      <w:r>
        <w:rPr>
          <w:rFonts w:hint="cs"/>
          <w:rtl/>
          <w:lang w:eastAsia="he-IL"/>
        </w:rPr>
        <w:t>(קוראת בשם חבר הכנסת)</w:t>
      </w:r>
    </w:p>
    <w:p w:rsidR="003F5A7B" w:rsidRDefault="003F5A7B" w:rsidP="00BA73B6">
      <w:pPr>
        <w:rPr>
          <w:rtl/>
          <w:lang w:eastAsia="he-IL"/>
        </w:rPr>
      </w:pPr>
    </w:p>
    <w:p w:rsidR="003F5A7B" w:rsidRDefault="003F5A7B" w:rsidP="00BA73B6">
      <w:pPr>
        <w:rPr>
          <w:rtl/>
          <w:lang w:eastAsia="he-IL"/>
        </w:rPr>
      </w:pPr>
      <w:bookmarkStart w:id="33684" w:name="_ETM_Q80_375244"/>
      <w:bookmarkStart w:id="33685" w:name="_ETM_Q80_375307"/>
      <w:bookmarkEnd w:id="33684"/>
      <w:bookmarkEnd w:id="33685"/>
      <w:r>
        <w:rPr>
          <w:rFonts w:hint="cs"/>
          <w:rtl/>
          <w:lang w:eastAsia="he-IL"/>
        </w:rPr>
        <w:t>גלעד קריב</w:t>
      </w:r>
      <w:r>
        <w:rPr>
          <w:rFonts w:hint="cs"/>
          <w:rtl/>
          <w:lang w:eastAsia="he-IL"/>
        </w:rPr>
        <w:tab/>
      </w:r>
      <w:r>
        <w:rPr>
          <w:rtl/>
          <w:lang w:eastAsia="he-IL"/>
        </w:rPr>
        <w:tab/>
      </w:r>
      <w:r>
        <w:rPr>
          <w:rFonts w:hint="cs"/>
          <w:rtl/>
          <w:lang w:eastAsia="he-IL"/>
        </w:rPr>
        <w:t>–   נגד</w:t>
      </w:r>
    </w:p>
    <w:p w:rsidR="003F5A7B" w:rsidRDefault="003F5A7B" w:rsidP="00BA73B6">
      <w:pPr>
        <w:rPr>
          <w:rtl/>
          <w:lang w:eastAsia="he-IL"/>
        </w:rPr>
      </w:pPr>
    </w:p>
    <w:p w:rsidR="003F5A7B" w:rsidRDefault="003F5A7B" w:rsidP="00BA73B6">
      <w:pPr>
        <w:pStyle w:val="af8"/>
        <w:keepNext/>
        <w:rPr>
          <w:rtl/>
        </w:rPr>
      </w:pPr>
      <w:r w:rsidRPr="003422B3">
        <w:rPr>
          <w:rStyle w:val="TagStyle"/>
          <w:rtl/>
        </w:rPr>
        <w:t xml:space="preserve"> &lt;&lt; יור &gt;&gt;</w:t>
      </w:r>
      <w:r w:rsidRPr="00012EBD">
        <w:rPr>
          <w:rStyle w:val="TagStyle"/>
          <w:rtl/>
        </w:rPr>
        <w:t xml:space="preserve"> </w:t>
      </w:r>
      <w:r>
        <w:rPr>
          <w:rtl/>
        </w:rPr>
        <w:t>היו"ר ישראל אייכלר:</w:t>
      </w:r>
      <w:r w:rsidRPr="00012EBD">
        <w:rPr>
          <w:rStyle w:val="TagStyle"/>
          <w:rtl/>
        </w:rPr>
        <w:t xml:space="preserve"> </w:t>
      </w:r>
      <w:r w:rsidRPr="003422B3">
        <w:rPr>
          <w:rStyle w:val="TagStyle"/>
          <w:rtl/>
        </w:rPr>
        <w:t>&lt;&lt; יור &gt;&gt;</w:t>
      </w:r>
      <w:r>
        <w:rPr>
          <w:rtl/>
        </w:rPr>
        <w:t xml:space="preserve">  </w:t>
      </w:r>
    </w:p>
    <w:p w:rsidR="003F5A7B" w:rsidRDefault="003F5A7B" w:rsidP="00DA3834">
      <w:pPr>
        <w:rPr>
          <w:rtl/>
          <w:lang w:eastAsia="he-IL"/>
        </w:rPr>
      </w:pPr>
    </w:p>
    <w:p w:rsidR="003F5A7B" w:rsidRDefault="003F5A7B" w:rsidP="00BA73B6">
      <w:pPr>
        <w:rPr>
          <w:rtl/>
          <w:lang w:eastAsia="he-IL"/>
        </w:rPr>
      </w:pPr>
      <w:r>
        <w:rPr>
          <w:rFonts w:hint="cs"/>
          <w:rtl/>
          <w:lang w:eastAsia="he-IL"/>
        </w:rPr>
        <w:t xml:space="preserve">תמה ההצבעה. נא לספור את </w:t>
      </w:r>
      <w:bookmarkStart w:id="33686" w:name="_ETM_Q80_383347"/>
      <w:bookmarkEnd w:id="33686"/>
      <w:r>
        <w:rPr>
          <w:rFonts w:hint="cs"/>
          <w:rtl/>
          <w:lang w:eastAsia="he-IL"/>
        </w:rPr>
        <w:t>התוצאות. להלן התוצאות</w:t>
      </w:r>
      <w:r>
        <w:rPr>
          <w:lang w:eastAsia="he-IL"/>
        </w:rPr>
        <w:t>:</w:t>
      </w:r>
      <w:r>
        <w:rPr>
          <w:rFonts w:hint="cs"/>
          <w:rtl/>
          <w:lang w:eastAsia="he-IL"/>
        </w:rPr>
        <w:t xml:space="preserve"> 43 בעד, 34 נגד. אני קובע שהחלטת הממשלה בהתאם לסעיף </w:t>
      </w:r>
      <w:bookmarkStart w:id="33687" w:name="_ETM_Q80_523261"/>
      <w:bookmarkEnd w:id="33687"/>
      <w:r>
        <w:rPr>
          <w:rFonts w:hint="cs"/>
          <w:rtl/>
          <w:lang w:eastAsia="he-IL"/>
        </w:rPr>
        <w:t xml:space="preserve">31(ב) לחוק-יסוד: הממשלה, להעביר לראש הממשלה את סמכויות </w:t>
      </w:r>
      <w:bookmarkStart w:id="33688" w:name="_ETM_Q80_526294"/>
      <w:bookmarkEnd w:id="33688"/>
      <w:r>
        <w:rPr>
          <w:rFonts w:hint="cs"/>
          <w:rtl/>
          <w:lang w:eastAsia="he-IL"/>
        </w:rPr>
        <w:t xml:space="preserve">השר לשוויון חברתי, התקבלה. </w:t>
      </w:r>
    </w:p>
    <w:p w:rsidR="009F68F3" w:rsidRDefault="009F68F3" w:rsidP="00BA73B6">
      <w:pPr>
        <w:rPr>
          <w:rtl/>
          <w:lang w:eastAsia="he-IL"/>
        </w:rPr>
      </w:pPr>
    </w:p>
    <w:p w:rsidR="009F68F3" w:rsidRDefault="009F68F3" w:rsidP="00BA73B6">
      <w:pPr>
        <w:rPr>
          <w:rtl/>
          <w:lang w:eastAsia="he-IL"/>
        </w:rPr>
      </w:pPr>
    </w:p>
    <w:p w:rsidR="003F5A7B" w:rsidRDefault="003F5A7B" w:rsidP="00BA73B6">
      <w:pPr>
        <w:pStyle w:val="a7"/>
        <w:rPr>
          <w:rtl/>
          <w:lang w:eastAsia="he-IL"/>
        </w:rPr>
      </w:pPr>
      <w:bookmarkStart w:id="33689" w:name="ET_hatsach_638411_6"/>
      <w:r w:rsidRPr="003422B3">
        <w:rPr>
          <w:rStyle w:val="TagStyle"/>
          <w:rtl/>
        </w:rPr>
        <w:t xml:space="preserve"> &lt;&lt; הצח &gt;&gt;</w:t>
      </w:r>
      <w:r w:rsidRPr="00012EBD">
        <w:rPr>
          <w:rStyle w:val="TagStyle"/>
          <w:rtl/>
        </w:rPr>
        <w:t xml:space="preserve"> </w:t>
      </w:r>
      <w:bookmarkStart w:id="33690" w:name="_Toc124881489"/>
      <w:bookmarkStart w:id="33691" w:name="_Toc124882197"/>
      <w:r>
        <w:rPr>
          <w:rtl/>
          <w:lang w:eastAsia="he-IL"/>
        </w:rPr>
        <w:t>הצעת חוק לפינוי שדות מוקשים (תיקון מס' 2), התשפ"ג</w:t>
      </w:r>
      <w:r>
        <w:rPr>
          <w:rFonts w:hint="cs"/>
          <w:rtl/>
          <w:lang w:eastAsia="he-IL"/>
        </w:rPr>
        <w:t>–</w:t>
      </w:r>
      <w:r>
        <w:rPr>
          <w:rtl/>
          <w:lang w:eastAsia="he-IL"/>
        </w:rPr>
        <w:t>2023</w:t>
      </w:r>
      <w:bookmarkEnd w:id="33690"/>
      <w:bookmarkEnd w:id="33691"/>
      <w:r w:rsidRPr="00012EBD">
        <w:rPr>
          <w:rStyle w:val="TagStyle"/>
          <w:rtl/>
        </w:rPr>
        <w:t xml:space="preserve"> </w:t>
      </w:r>
      <w:r w:rsidRPr="003422B3">
        <w:rPr>
          <w:rStyle w:val="TagStyle"/>
          <w:rtl/>
        </w:rPr>
        <w:t>&lt;&lt; הצח &gt;&gt;</w:t>
      </w:r>
      <w:r>
        <w:rPr>
          <w:rtl/>
          <w:lang w:eastAsia="he-IL"/>
        </w:rPr>
        <w:t xml:space="preserve">  </w:t>
      </w:r>
      <w:bookmarkEnd w:id="33689"/>
    </w:p>
    <w:p w:rsidR="003F5A7B" w:rsidRPr="00E55278" w:rsidRDefault="003F5A7B" w:rsidP="00BA73B6">
      <w:pPr>
        <w:rPr>
          <w:rtl/>
          <w:lang w:eastAsia="he-IL"/>
        </w:rPr>
      </w:pPr>
      <w:r>
        <w:rPr>
          <w:rtl/>
          <w:lang w:eastAsia="he-IL"/>
        </w:rPr>
        <w:t>[רשומות (הצעות חוק, חוב'</w:t>
      </w:r>
      <w:r>
        <w:rPr>
          <w:rFonts w:hint="cs"/>
          <w:rtl/>
          <w:lang w:eastAsia="he-IL"/>
        </w:rPr>
        <w:t xml:space="preserve"> מ/1590</w:t>
      </w:r>
      <w:r>
        <w:rPr>
          <w:rtl/>
          <w:lang w:eastAsia="he-IL"/>
        </w:rPr>
        <w:t>).]</w:t>
      </w:r>
    </w:p>
    <w:p w:rsidR="003F5A7B" w:rsidRDefault="003F5A7B" w:rsidP="00BA73B6">
      <w:pPr>
        <w:pStyle w:val="-0"/>
        <w:rPr>
          <w:rtl/>
          <w:lang w:eastAsia="he-IL"/>
        </w:rPr>
      </w:pPr>
      <w:r>
        <w:rPr>
          <w:rtl/>
          <w:lang w:eastAsia="he-IL"/>
        </w:rPr>
        <w:t>(קריאה ראשונה)</w:t>
      </w:r>
    </w:p>
    <w:p w:rsidR="003F5A7B" w:rsidRDefault="003F5A7B" w:rsidP="00BA73B6">
      <w:pPr>
        <w:rPr>
          <w:rtl/>
          <w:lang w:eastAsia="he-IL"/>
        </w:rPr>
      </w:pPr>
    </w:p>
    <w:p w:rsidR="003F5A7B" w:rsidRDefault="003F5A7B" w:rsidP="00BA73B6">
      <w:pPr>
        <w:pStyle w:val="af8"/>
        <w:keepNext/>
        <w:rPr>
          <w:rtl/>
        </w:rPr>
      </w:pPr>
      <w:r w:rsidRPr="003422B3">
        <w:rPr>
          <w:rStyle w:val="TagStyle"/>
          <w:rtl/>
        </w:rPr>
        <w:t xml:space="preserve"> &lt;&lt; יור &gt;&gt;</w:t>
      </w:r>
      <w:r w:rsidRPr="00012EBD">
        <w:rPr>
          <w:rStyle w:val="TagStyle"/>
          <w:rtl/>
        </w:rPr>
        <w:t xml:space="preserve"> </w:t>
      </w:r>
      <w:r>
        <w:rPr>
          <w:rtl/>
        </w:rPr>
        <w:t>היו"ר ישראל אייכלר:</w:t>
      </w:r>
      <w:r w:rsidRPr="00012EBD">
        <w:rPr>
          <w:rStyle w:val="TagStyle"/>
          <w:rtl/>
        </w:rPr>
        <w:t xml:space="preserve"> </w:t>
      </w:r>
      <w:r w:rsidRPr="003422B3">
        <w:rPr>
          <w:rStyle w:val="TagStyle"/>
          <w:rtl/>
        </w:rPr>
        <w:t>&lt;&lt; יור &gt;&gt;</w:t>
      </w:r>
      <w:r>
        <w:rPr>
          <w:rtl/>
        </w:rPr>
        <w:t xml:space="preserve">  </w:t>
      </w:r>
    </w:p>
    <w:p w:rsidR="003F5A7B" w:rsidRDefault="003F5A7B" w:rsidP="00DA3834">
      <w:pPr>
        <w:rPr>
          <w:rtl/>
          <w:lang w:eastAsia="he-IL"/>
        </w:rPr>
      </w:pPr>
    </w:p>
    <w:p w:rsidR="003F5A7B" w:rsidRDefault="003F5A7B" w:rsidP="00BA73B6">
      <w:pPr>
        <w:rPr>
          <w:rtl/>
          <w:lang w:eastAsia="he-IL"/>
        </w:rPr>
      </w:pPr>
      <w:r>
        <w:rPr>
          <w:rFonts w:hint="cs"/>
          <w:rtl/>
          <w:lang w:eastAsia="he-IL"/>
        </w:rPr>
        <w:t xml:space="preserve">חברי הכנסת, אנחנו עוברים לנושא הבא על סדר-היום </w:t>
      </w:r>
      <w:r>
        <w:rPr>
          <w:rFonts w:hint="eastAsia"/>
          <w:rtl/>
          <w:lang w:eastAsia="he-IL"/>
        </w:rPr>
        <w:t xml:space="preserve">– </w:t>
      </w:r>
      <w:r>
        <w:rPr>
          <w:rFonts w:hint="cs"/>
          <w:rtl/>
          <w:lang w:eastAsia="he-IL"/>
        </w:rPr>
        <w:t xml:space="preserve">הצעות חוק מטעם הממשלה לקריאה ראשונה. </w:t>
      </w:r>
      <w:bookmarkStart w:id="33692" w:name="_ETM_Q80_540258"/>
      <w:bookmarkEnd w:id="33692"/>
      <w:r>
        <w:rPr>
          <w:rFonts w:hint="cs"/>
          <w:rtl/>
          <w:lang w:eastAsia="he-IL"/>
        </w:rPr>
        <w:t>נתחיל עם הצעת חוק לפינוי שדות מוקשים, התשפ"ג</w:t>
      </w:r>
      <w:r>
        <w:rPr>
          <w:rFonts w:hint="eastAsia"/>
          <w:rtl/>
          <w:lang w:eastAsia="he-IL"/>
        </w:rPr>
        <w:t>–</w:t>
      </w:r>
      <w:r>
        <w:rPr>
          <w:rFonts w:hint="cs"/>
          <w:rtl/>
          <w:lang w:eastAsia="he-IL"/>
        </w:rPr>
        <w:t>2023, לקריאה ראשונה. יציג את החוק שר החינוך</w:t>
      </w:r>
      <w:bookmarkStart w:id="33693" w:name="_ETM_Q80_553380"/>
      <w:bookmarkEnd w:id="33693"/>
      <w:r>
        <w:rPr>
          <w:rFonts w:hint="cs"/>
          <w:rtl/>
          <w:lang w:eastAsia="he-IL"/>
        </w:rPr>
        <w:t xml:space="preserve"> והשר המקשר בין הממשלה לכנסת השר יואב קיש. </w:t>
      </w:r>
    </w:p>
    <w:p w:rsidR="003F5A7B" w:rsidRDefault="003F5A7B" w:rsidP="00BA73B6">
      <w:pPr>
        <w:rPr>
          <w:rtl/>
          <w:lang w:eastAsia="he-IL"/>
        </w:rPr>
      </w:pPr>
    </w:p>
    <w:p w:rsidR="003F5A7B" w:rsidRDefault="003F5A7B" w:rsidP="00BA73B6">
      <w:pPr>
        <w:pStyle w:val="a4"/>
        <w:keepNext/>
        <w:rPr>
          <w:rtl/>
        </w:rPr>
      </w:pPr>
      <w:bookmarkStart w:id="33694" w:name="ET_speaker_6458_8"/>
      <w:r w:rsidRPr="003422B3">
        <w:rPr>
          <w:rStyle w:val="TagStyle"/>
          <w:rtl/>
        </w:rPr>
        <w:t xml:space="preserve"> &lt;&lt; דובר &gt;&gt;</w:t>
      </w:r>
      <w:r w:rsidRPr="00012EBD">
        <w:rPr>
          <w:rStyle w:val="TagStyle"/>
          <w:rtl/>
        </w:rPr>
        <w:t xml:space="preserve"> </w:t>
      </w:r>
      <w:bookmarkStart w:id="33695" w:name="_Toc124881490"/>
      <w:bookmarkStart w:id="33696" w:name="_Toc124882198"/>
      <w:r>
        <w:rPr>
          <w:rtl/>
        </w:rPr>
        <w:t>שר החינוך יואב קיש:</w:t>
      </w:r>
      <w:bookmarkEnd w:id="33695"/>
      <w:bookmarkEnd w:id="33696"/>
      <w:r w:rsidRPr="00012EBD">
        <w:rPr>
          <w:rStyle w:val="TagStyle"/>
          <w:rtl/>
        </w:rPr>
        <w:t xml:space="preserve"> </w:t>
      </w:r>
      <w:r w:rsidRPr="003422B3">
        <w:rPr>
          <w:rStyle w:val="TagStyle"/>
          <w:rtl/>
        </w:rPr>
        <w:t>&lt;&lt; דובר &gt;&gt;</w:t>
      </w:r>
      <w:r>
        <w:rPr>
          <w:rtl/>
        </w:rPr>
        <w:t xml:space="preserve">  </w:t>
      </w:r>
      <w:bookmarkEnd w:id="33694"/>
    </w:p>
    <w:p w:rsidR="003F5A7B" w:rsidRDefault="003F5A7B" w:rsidP="00DA3834">
      <w:pPr>
        <w:rPr>
          <w:rtl/>
          <w:lang w:eastAsia="he-IL"/>
        </w:rPr>
      </w:pPr>
    </w:p>
    <w:p w:rsidR="003F5A7B" w:rsidRDefault="003F5A7B" w:rsidP="00BA73B6">
      <w:pPr>
        <w:rPr>
          <w:rtl/>
          <w:lang w:eastAsia="he-IL"/>
        </w:rPr>
      </w:pPr>
      <w:r>
        <w:rPr>
          <w:rFonts w:hint="cs"/>
          <w:rtl/>
          <w:lang w:eastAsia="he-IL"/>
        </w:rPr>
        <w:t xml:space="preserve">כבוד היושב-ראש, כנסת נכבדה, </w:t>
      </w:r>
      <w:bookmarkStart w:id="33697" w:name="_ETM_Q80_568186"/>
      <w:bookmarkEnd w:id="33697"/>
      <w:r>
        <w:rPr>
          <w:rFonts w:hint="cs"/>
          <w:rtl/>
          <w:lang w:eastAsia="he-IL"/>
        </w:rPr>
        <w:t xml:space="preserve">בוקר טוב לכולם. אני מתכבד להביא לאישור מליאת הכנסת בקריאה </w:t>
      </w:r>
      <w:bookmarkStart w:id="33698" w:name="_ETM_Q80_573191"/>
      <w:bookmarkEnd w:id="33698"/>
      <w:r>
        <w:rPr>
          <w:rFonts w:hint="cs"/>
          <w:rtl/>
          <w:lang w:eastAsia="he-IL"/>
        </w:rPr>
        <w:t>ראשונה את הצעת החוק לפינוי שדות מוקשים (תיקון), התשפ"ג</w:t>
      </w:r>
      <w:r>
        <w:rPr>
          <w:rFonts w:hint="eastAsia"/>
          <w:rtl/>
          <w:lang w:eastAsia="he-IL"/>
        </w:rPr>
        <w:t>–</w:t>
      </w:r>
      <w:r>
        <w:rPr>
          <w:rFonts w:hint="cs"/>
          <w:rtl/>
          <w:lang w:eastAsia="he-IL"/>
        </w:rPr>
        <w:t xml:space="preserve">2023. החוק </w:t>
      </w:r>
      <w:bookmarkStart w:id="33699" w:name="_ETM_Q80_580025"/>
      <w:bookmarkEnd w:id="33699"/>
      <w:r>
        <w:rPr>
          <w:rFonts w:hint="cs"/>
          <w:rtl/>
          <w:lang w:eastAsia="he-IL"/>
        </w:rPr>
        <w:t xml:space="preserve">נחקק ב-2011, ובעקבות זאת הוקמה במשרד הביטחון הרשות לפינוי </w:t>
      </w:r>
      <w:bookmarkStart w:id="33700" w:name="_ETM_Q80_585445"/>
      <w:bookmarkEnd w:id="33700"/>
      <w:r>
        <w:rPr>
          <w:rFonts w:hint="cs"/>
          <w:rtl/>
          <w:lang w:eastAsia="he-IL"/>
        </w:rPr>
        <w:t>מוקשים והוסדרו סמכויותיה. נעשה תיקון בדצמבר 2018 ב</w:t>
      </w:r>
      <w:bookmarkStart w:id="33701" w:name="_ETM_Q80_589424"/>
      <w:bookmarkEnd w:id="33701"/>
      <w:r>
        <w:rPr>
          <w:rFonts w:hint="cs"/>
          <w:rtl/>
          <w:lang w:eastAsia="he-IL"/>
        </w:rPr>
        <w:t xml:space="preserve">הוראת שעה, והורחבו בו סמכויות הרשות כך שנוסף לפינוי </w:t>
      </w:r>
      <w:bookmarkStart w:id="33702" w:name="_ETM_Q80_593356"/>
      <w:bookmarkEnd w:id="33702"/>
      <w:r>
        <w:rPr>
          <w:rFonts w:hint="cs"/>
          <w:rtl/>
          <w:lang w:eastAsia="he-IL"/>
        </w:rPr>
        <w:t xml:space="preserve">שדות מוקשים, היא הוסכמה גם לעסוק בפינוי שטחי נפלים. </w:t>
      </w:r>
      <w:bookmarkStart w:id="33703" w:name="_ETM_Q80_598366"/>
      <w:bookmarkEnd w:id="33703"/>
      <w:r>
        <w:rPr>
          <w:rFonts w:hint="cs"/>
          <w:rtl/>
          <w:lang w:eastAsia="he-IL"/>
        </w:rPr>
        <w:t>בנוסף, נקבעה אפשרות של יזמים ליזום פינוי שטח נפלים</w:t>
      </w:r>
      <w:bookmarkStart w:id="33704" w:name="_ETM_Q80_603421"/>
      <w:bookmarkEnd w:id="33704"/>
      <w:r>
        <w:rPr>
          <w:rFonts w:hint="cs"/>
          <w:rtl/>
          <w:lang w:eastAsia="he-IL"/>
        </w:rPr>
        <w:t xml:space="preserve">. לצורך זה הוסמכה הרשות לגבות דמי פינוי מהיזם. תוקף </w:t>
      </w:r>
      <w:bookmarkStart w:id="33705" w:name="_ETM_Q80_610512"/>
      <w:bookmarkEnd w:id="33705"/>
      <w:r>
        <w:rPr>
          <w:rFonts w:hint="cs"/>
          <w:rtl/>
          <w:lang w:eastAsia="he-IL"/>
        </w:rPr>
        <w:t xml:space="preserve">הוראת השעה נקבע עד ליום 1 בדצמבר 2022, ובשל פיזור הכנסת </w:t>
      </w:r>
      <w:bookmarkStart w:id="33706" w:name="_ETM_Q80_614410"/>
      <w:bookmarkEnd w:id="33706"/>
      <w:r>
        <w:rPr>
          <w:rFonts w:hint="cs"/>
          <w:rtl/>
          <w:lang w:eastAsia="he-IL"/>
        </w:rPr>
        <w:t xml:space="preserve">העשרים-וארבע, הוארך תוקפה עד ל-15 </w:t>
      </w:r>
      <w:bookmarkStart w:id="33707" w:name="_ETM_Q80_616156"/>
      <w:bookmarkEnd w:id="33707"/>
      <w:r>
        <w:rPr>
          <w:rFonts w:hint="cs"/>
          <w:rtl/>
          <w:lang w:eastAsia="he-IL"/>
        </w:rPr>
        <w:t xml:space="preserve">בפברואר </w:t>
      </w:r>
      <w:bookmarkStart w:id="33708" w:name="_ETM_Q80_623917"/>
      <w:bookmarkStart w:id="33709" w:name="_ETM_Q80_623971"/>
      <w:bookmarkStart w:id="33710" w:name="_ETM_Q80_624101"/>
      <w:bookmarkStart w:id="33711" w:name="_ETM_Q80_624154"/>
      <w:bookmarkEnd w:id="33708"/>
      <w:bookmarkEnd w:id="33709"/>
      <w:bookmarkEnd w:id="33710"/>
      <w:bookmarkEnd w:id="33711"/>
      <w:r>
        <w:rPr>
          <w:rFonts w:hint="cs"/>
          <w:rtl/>
          <w:lang w:eastAsia="he-IL"/>
        </w:rPr>
        <w:t>לפי חוק-יסוד: הכ</w:t>
      </w:r>
      <w:bookmarkStart w:id="33712" w:name="_ETM_Q80_621837"/>
      <w:bookmarkEnd w:id="33712"/>
      <w:r>
        <w:rPr>
          <w:rFonts w:hint="cs"/>
          <w:rtl/>
          <w:lang w:eastAsia="he-IL"/>
        </w:rPr>
        <w:t xml:space="preserve">נסת. </w:t>
      </w:r>
    </w:p>
    <w:p w:rsidR="003F5A7B" w:rsidRDefault="003F5A7B" w:rsidP="00BA73B6">
      <w:pPr>
        <w:rPr>
          <w:rtl/>
          <w:lang w:eastAsia="he-IL"/>
        </w:rPr>
      </w:pPr>
    </w:p>
    <w:p w:rsidR="003F5A7B" w:rsidRDefault="003F5A7B" w:rsidP="00BA73B6">
      <w:pPr>
        <w:rPr>
          <w:rtl/>
          <w:lang w:eastAsia="he-IL"/>
        </w:rPr>
      </w:pPr>
      <w:r>
        <w:rPr>
          <w:rFonts w:hint="cs"/>
          <w:rtl/>
          <w:lang w:eastAsia="he-IL"/>
        </w:rPr>
        <w:t xml:space="preserve">קיימת חשיבות ציבורית וכלכלית במתן סמכות לרשות לפינוי גם מוקשים לפנות גם שטחי נפלים לבקשת יזמים ובמימונם. כך ניתן </w:t>
      </w:r>
      <w:bookmarkStart w:id="33713" w:name="_ETM_Q80_630394"/>
      <w:bookmarkEnd w:id="33713"/>
      <w:r>
        <w:rPr>
          <w:rFonts w:hint="cs"/>
          <w:rtl/>
          <w:lang w:eastAsia="he-IL"/>
        </w:rPr>
        <w:t xml:space="preserve">לשחרר שטחים רבים, לרבות באזורי ביקוש, מה שיאפשר לעשות בהם </w:t>
      </w:r>
      <w:bookmarkStart w:id="33714" w:name="_ETM_Q80_632421"/>
      <w:bookmarkEnd w:id="33714"/>
      <w:r>
        <w:rPr>
          <w:rFonts w:hint="cs"/>
          <w:rtl/>
          <w:lang w:eastAsia="he-IL"/>
        </w:rPr>
        <w:t xml:space="preserve">שימוש לטובת הציבור. </w:t>
      </w:r>
      <w:bookmarkStart w:id="33715" w:name="_ETM_Q80_637188"/>
      <w:bookmarkStart w:id="33716" w:name="_ETM_Q80_637256"/>
      <w:bookmarkStart w:id="33717" w:name="_ETM_Q80_637348"/>
      <w:bookmarkStart w:id="33718" w:name="_ETM_Q80_637401"/>
      <w:bookmarkEnd w:id="33715"/>
      <w:bookmarkEnd w:id="33716"/>
      <w:bookmarkEnd w:id="33717"/>
      <w:bookmarkEnd w:id="33718"/>
      <w:r>
        <w:rPr>
          <w:rFonts w:hint="cs"/>
          <w:rtl/>
          <w:lang w:eastAsia="he-IL"/>
        </w:rPr>
        <w:t xml:space="preserve">לפיכך, משרד הביטחון מציע להפוך את </w:t>
      </w:r>
      <w:bookmarkStart w:id="33719" w:name="_ETM_Q80_637803"/>
      <w:bookmarkEnd w:id="33719"/>
      <w:r>
        <w:rPr>
          <w:rFonts w:hint="cs"/>
          <w:rtl/>
          <w:lang w:eastAsia="he-IL"/>
        </w:rPr>
        <w:t xml:space="preserve">התיקונים האלה לתיקונים קבועים בחוק וגם לעשות עוד כמה תיקונים </w:t>
      </w:r>
      <w:bookmarkStart w:id="33720" w:name="_ETM_Q80_642904"/>
      <w:bookmarkEnd w:id="33720"/>
      <w:r>
        <w:rPr>
          <w:rFonts w:hint="cs"/>
          <w:rtl/>
          <w:lang w:eastAsia="he-IL"/>
        </w:rPr>
        <w:t>הנוגעים לסמכויות הרשות.</w:t>
      </w:r>
      <w:bookmarkStart w:id="33721" w:name="_ETM_Q80_645156"/>
      <w:bookmarkStart w:id="33722" w:name="_ETM_Q80_645204"/>
      <w:bookmarkStart w:id="33723" w:name="_ETM_Q80_645700"/>
      <w:bookmarkStart w:id="33724" w:name="_ETM_Q80_645784"/>
      <w:bookmarkEnd w:id="33721"/>
      <w:bookmarkEnd w:id="33722"/>
      <w:bookmarkEnd w:id="33723"/>
      <w:bookmarkEnd w:id="33724"/>
      <w:r>
        <w:rPr>
          <w:rFonts w:hint="cs"/>
          <w:rtl/>
          <w:lang w:eastAsia="he-IL"/>
        </w:rPr>
        <w:t xml:space="preserve"> בהצעת החוק מוצע להסדיר את האפשרות לפינוי </w:t>
      </w:r>
      <w:bookmarkStart w:id="33725" w:name="_ETM_Q80_648030"/>
      <w:bookmarkEnd w:id="33725"/>
      <w:r>
        <w:rPr>
          <w:rFonts w:hint="cs"/>
          <w:rtl/>
          <w:lang w:eastAsia="he-IL"/>
        </w:rPr>
        <w:t xml:space="preserve">נפלים גם בשטחים שלא הוחזרו בצו שטח סגור, וזאת מכיוון </w:t>
      </w:r>
      <w:bookmarkStart w:id="33726" w:name="_ETM_Q80_651457"/>
      <w:bookmarkEnd w:id="33726"/>
      <w:r>
        <w:rPr>
          <w:rFonts w:hint="cs"/>
          <w:rtl/>
          <w:lang w:eastAsia="he-IL"/>
        </w:rPr>
        <w:t xml:space="preserve">שנמצא כי יש נפלים גם בשטחים שאינם סגורים. </w:t>
      </w:r>
    </w:p>
    <w:p w:rsidR="003F5A7B" w:rsidRDefault="003F5A7B" w:rsidP="00BA73B6">
      <w:pPr>
        <w:rPr>
          <w:rtl/>
          <w:lang w:eastAsia="he-IL"/>
        </w:rPr>
      </w:pPr>
      <w:bookmarkStart w:id="33727" w:name="_ETM_Q80_657478"/>
      <w:bookmarkStart w:id="33728" w:name="_ETM_Q80_657522"/>
      <w:bookmarkStart w:id="33729" w:name="_ETM_Q80_657646"/>
      <w:bookmarkEnd w:id="33727"/>
      <w:bookmarkEnd w:id="33728"/>
      <w:bookmarkEnd w:id="33729"/>
    </w:p>
    <w:p w:rsidR="003F5A7B" w:rsidRDefault="003F5A7B" w:rsidP="00BA73B6">
      <w:pPr>
        <w:rPr>
          <w:rtl/>
          <w:lang w:eastAsia="he-IL"/>
        </w:rPr>
      </w:pPr>
      <w:bookmarkStart w:id="33730" w:name="_ETM_Q80_657694"/>
      <w:bookmarkEnd w:id="33730"/>
      <w:r>
        <w:rPr>
          <w:rFonts w:hint="cs"/>
          <w:rtl/>
          <w:lang w:eastAsia="he-IL"/>
        </w:rPr>
        <w:t xml:space="preserve">אני מבקש </w:t>
      </w:r>
      <w:bookmarkStart w:id="33731" w:name="_ETM_Q80_656425"/>
      <w:bookmarkEnd w:id="33731"/>
      <w:r>
        <w:rPr>
          <w:rFonts w:hint="cs"/>
          <w:rtl/>
          <w:lang w:eastAsia="he-IL"/>
        </w:rPr>
        <w:t xml:space="preserve">ממליאת הכנסת לאשר את הצעת החוק בקריאה ראשונה ולהעבירה לוועדת </w:t>
      </w:r>
      <w:bookmarkStart w:id="33732" w:name="_ETM_Q80_661986"/>
      <w:bookmarkEnd w:id="33732"/>
      <w:r>
        <w:rPr>
          <w:rFonts w:hint="cs"/>
          <w:rtl/>
          <w:lang w:eastAsia="he-IL"/>
        </w:rPr>
        <w:t xml:space="preserve">החוץ והביטחון. </w:t>
      </w:r>
    </w:p>
    <w:p w:rsidR="003F5A7B" w:rsidRDefault="003F5A7B" w:rsidP="00BA73B6">
      <w:pPr>
        <w:rPr>
          <w:rtl/>
          <w:lang w:eastAsia="he-IL"/>
        </w:rPr>
      </w:pPr>
      <w:bookmarkStart w:id="33733" w:name="_ETM_Q80_664051"/>
      <w:bookmarkStart w:id="33734" w:name="_ETM_Q80_664116"/>
      <w:bookmarkEnd w:id="33733"/>
      <w:bookmarkEnd w:id="33734"/>
    </w:p>
    <w:p w:rsidR="003F5A7B" w:rsidRDefault="003F5A7B" w:rsidP="00BA73B6">
      <w:pPr>
        <w:pStyle w:val="af8"/>
        <w:keepNext/>
        <w:rPr>
          <w:rtl/>
        </w:rPr>
      </w:pPr>
      <w:r w:rsidRPr="003422B3">
        <w:rPr>
          <w:rStyle w:val="TagStyle"/>
          <w:rtl/>
        </w:rPr>
        <w:t xml:space="preserve"> &lt;&lt; יור &gt;&gt;</w:t>
      </w:r>
      <w:r w:rsidRPr="00585C84">
        <w:rPr>
          <w:rStyle w:val="TagStyle"/>
          <w:rtl/>
        </w:rPr>
        <w:t xml:space="preserve"> </w:t>
      </w:r>
      <w:r>
        <w:rPr>
          <w:rtl/>
        </w:rPr>
        <w:t>היו"ר ישראל אייכלר:</w:t>
      </w:r>
      <w:r w:rsidRPr="00585C84">
        <w:rPr>
          <w:rStyle w:val="TagStyle"/>
          <w:rtl/>
        </w:rPr>
        <w:t xml:space="preserve"> </w:t>
      </w:r>
      <w:r w:rsidRPr="003422B3">
        <w:rPr>
          <w:rStyle w:val="TagStyle"/>
          <w:rtl/>
        </w:rPr>
        <w:t>&lt;&lt; יור &gt;&gt;</w:t>
      </w:r>
      <w:r>
        <w:rPr>
          <w:rtl/>
        </w:rPr>
        <w:t xml:space="preserve">  </w:t>
      </w:r>
    </w:p>
    <w:p w:rsidR="003F5A7B" w:rsidRDefault="003F5A7B" w:rsidP="00DA3834">
      <w:pPr>
        <w:rPr>
          <w:rtl/>
          <w:lang w:eastAsia="he-IL"/>
        </w:rPr>
      </w:pPr>
    </w:p>
    <w:p w:rsidR="003F5A7B" w:rsidRPr="00585C84" w:rsidRDefault="003F5A7B" w:rsidP="00BA73B6">
      <w:pPr>
        <w:rPr>
          <w:rtl/>
          <w:lang w:eastAsia="he-IL"/>
        </w:rPr>
      </w:pPr>
      <w:bookmarkStart w:id="33735" w:name="_ETM_Q80_665069"/>
      <w:bookmarkEnd w:id="33735"/>
      <w:r>
        <w:rPr>
          <w:rFonts w:hint="cs"/>
          <w:rtl/>
          <w:lang w:eastAsia="he-IL"/>
        </w:rPr>
        <w:t xml:space="preserve">תודה רבה. אני מתחיל את הדיון עם חבר </w:t>
      </w:r>
      <w:bookmarkStart w:id="33736" w:name="_ETM_Q80_671107"/>
      <w:bookmarkEnd w:id="33736"/>
      <w:r>
        <w:rPr>
          <w:rFonts w:hint="cs"/>
          <w:rtl/>
          <w:lang w:eastAsia="he-IL"/>
        </w:rPr>
        <w:t xml:space="preserve">הכנסת סימון דוידסון, בבקשה. רשימת הדוברים נעולה. </w:t>
      </w:r>
    </w:p>
    <w:p w:rsidR="003F5A7B" w:rsidRDefault="003F5A7B" w:rsidP="00BA73B6">
      <w:pPr>
        <w:rPr>
          <w:rtl/>
          <w:lang w:eastAsia="he-IL"/>
        </w:rPr>
      </w:pPr>
    </w:p>
    <w:p w:rsidR="003F5A7B" w:rsidRDefault="003F5A7B" w:rsidP="00BA73B6">
      <w:pPr>
        <w:pStyle w:val="a4"/>
        <w:keepNext/>
        <w:rPr>
          <w:rtl/>
        </w:rPr>
      </w:pPr>
      <w:bookmarkStart w:id="33737" w:name="ET_speaker_6255_12"/>
      <w:r w:rsidRPr="003422B3">
        <w:rPr>
          <w:rStyle w:val="TagStyle"/>
          <w:rtl/>
        </w:rPr>
        <w:t xml:space="preserve"> &lt;&lt; דובר &gt;&gt;</w:t>
      </w:r>
      <w:r w:rsidRPr="00012EBD">
        <w:rPr>
          <w:rStyle w:val="TagStyle"/>
          <w:rtl/>
        </w:rPr>
        <w:t xml:space="preserve"> </w:t>
      </w:r>
      <w:bookmarkStart w:id="33738" w:name="_Toc124881491"/>
      <w:bookmarkStart w:id="33739" w:name="_Toc124882199"/>
      <w:r>
        <w:rPr>
          <w:rtl/>
        </w:rPr>
        <w:t>סימון דוידסון (יש עתיד):</w:t>
      </w:r>
      <w:bookmarkEnd w:id="33738"/>
      <w:bookmarkEnd w:id="33739"/>
      <w:r w:rsidRPr="00012EBD">
        <w:rPr>
          <w:rStyle w:val="TagStyle"/>
          <w:rtl/>
        </w:rPr>
        <w:t xml:space="preserve"> </w:t>
      </w:r>
      <w:r w:rsidRPr="003422B3">
        <w:rPr>
          <w:rStyle w:val="TagStyle"/>
          <w:rtl/>
        </w:rPr>
        <w:t>&lt;&lt; דובר &gt;&gt;</w:t>
      </w:r>
      <w:r>
        <w:rPr>
          <w:rtl/>
        </w:rPr>
        <w:t xml:space="preserve">  </w:t>
      </w:r>
      <w:bookmarkEnd w:id="33737"/>
    </w:p>
    <w:p w:rsidR="003F5A7B" w:rsidRDefault="003F5A7B" w:rsidP="00DA3834">
      <w:pPr>
        <w:rPr>
          <w:rtl/>
          <w:lang w:eastAsia="he-IL"/>
        </w:rPr>
      </w:pPr>
    </w:p>
    <w:p w:rsidR="006D7F0B" w:rsidRDefault="003F5A7B" w:rsidP="009F68F3">
      <w:pPr>
        <w:rPr>
          <w:rtl/>
        </w:rPr>
      </w:pPr>
      <w:r>
        <w:rPr>
          <w:rFonts w:hint="cs"/>
          <w:rtl/>
          <w:lang w:eastAsia="he-IL"/>
        </w:rPr>
        <w:t xml:space="preserve">בוקר טוב. אדוני יושב-ראש הכנסת, </w:t>
      </w:r>
      <w:bookmarkStart w:id="33740" w:name="_ETM_Q80_687823"/>
      <w:bookmarkEnd w:id="33740"/>
      <w:r>
        <w:rPr>
          <w:rFonts w:hint="cs"/>
          <w:rtl/>
          <w:lang w:eastAsia="he-IL"/>
        </w:rPr>
        <w:t xml:space="preserve">חבריי חברי הכנסת, זה כבר הנאום הרביעי היום ומספיק </w:t>
      </w:r>
      <w:bookmarkStart w:id="33741" w:name="_ETM_Q80_694173"/>
      <w:bookmarkEnd w:id="33741"/>
      <w:r>
        <w:rPr>
          <w:rFonts w:hint="cs"/>
          <w:rtl/>
          <w:lang w:eastAsia="he-IL"/>
        </w:rPr>
        <w:t>צעקתי ונבחתי, ואני רוצה לספר לכם על משהו מרגש דווקא</w:t>
      </w:r>
      <w:bookmarkStart w:id="33742" w:name="_ETM_Q80_698046"/>
      <w:bookmarkEnd w:id="33742"/>
      <w:r>
        <w:rPr>
          <w:rFonts w:hint="cs"/>
          <w:rtl/>
          <w:lang w:eastAsia="he-IL"/>
        </w:rPr>
        <w:t xml:space="preserve"> שקרה לי הבוקר, או יותר נכון אתמול בבוקר. אתמול בבוקר</w:t>
      </w:r>
      <w:bookmarkStart w:id="33743" w:name="_ETM_Q80_704736"/>
      <w:bookmarkEnd w:id="33743"/>
      <w:r>
        <w:rPr>
          <w:rFonts w:hint="cs"/>
          <w:rtl/>
          <w:lang w:eastAsia="he-IL"/>
        </w:rPr>
        <w:t xml:space="preserve"> התחלתי את היום בביקור בבית שלווה. למי שלא מכיר את </w:t>
      </w:r>
      <w:bookmarkStart w:id="33744" w:name="_ETM_Q80_710714"/>
      <w:bookmarkEnd w:id="33744"/>
      <w:r>
        <w:rPr>
          <w:rFonts w:hint="cs"/>
          <w:rtl/>
          <w:lang w:eastAsia="he-IL"/>
        </w:rPr>
        <w:t xml:space="preserve">בית שלוה </w:t>
      </w:r>
      <w:r>
        <w:rPr>
          <w:rFonts w:hint="eastAsia"/>
          <w:rtl/>
          <w:lang w:eastAsia="he-IL"/>
        </w:rPr>
        <w:t xml:space="preserve">– </w:t>
      </w:r>
      <w:r>
        <w:rPr>
          <w:rFonts w:hint="cs"/>
          <w:rtl/>
          <w:lang w:eastAsia="he-IL"/>
        </w:rPr>
        <w:t xml:space="preserve">אחד המקומות היותר-מרגשים שפגשתי בחיי. </w:t>
      </w:r>
      <w:bookmarkStart w:id="33745" w:name="_ETM_Q80_722974"/>
      <w:bookmarkStart w:id="33746" w:name="_ETM_Q80_723025"/>
      <w:bookmarkStart w:id="33747" w:name="TOR_Q81"/>
      <w:bookmarkEnd w:id="33745"/>
      <w:bookmarkEnd w:id="33746"/>
      <w:bookmarkEnd w:id="33747"/>
      <w:r w:rsidR="006D7F0B">
        <w:rPr>
          <w:rFonts w:hint="cs"/>
          <w:rtl/>
        </w:rPr>
        <w:t xml:space="preserve">שלוה זו עמותה לטיפול באנשים עם מוגבלויות ושילובם </w:t>
      </w:r>
      <w:bookmarkStart w:id="33748" w:name="_ETM_Q81_120000"/>
      <w:bookmarkEnd w:id="33748"/>
      <w:r w:rsidR="006D7F0B">
        <w:rPr>
          <w:rFonts w:hint="cs"/>
          <w:rtl/>
        </w:rPr>
        <w:t xml:space="preserve">בחברה. מדובר על אנשים עם מוגבלויות שכליות-התפתחותיות, אנשים </w:t>
      </w:r>
      <w:bookmarkStart w:id="33749" w:name="_ETM_Q81_129000"/>
      <w:bookmarkEnd w:id="33749"/>
      <w:r w:rsidR="006D7F0B">
        <w:rPr>
          <w:rFonts w:hint="cs"/>
          <w:rtl/>
        </w:rPr>
        <w:t xml:space="preserve">עם תסמונת דאון, אוטיזם, והרבה מאוד ילדים שמקבלים את </w:t>
      </w:r>
      <w:bookmarkStart w:id="33750" w:name="_ETM_Q81_135000"/>
      <w:bookmarkEnd w:id="33750"/>
      <w:r w:rsidR="006D7F0B">
        <w:rPr>
          <w:rFonts w:hint="cs"/>
          <w:rtl/>
        </w:rPr>
        <w:t xml:space="preserve">השירות הכי מדהים שיכול להיות. </w:t>
      </w:r>
    </w:p>
    <w:p w:rsidR="006D7F0B" w:rsidRDefault="006D7F0B" w:rsidP="009635F5">
      <w:pPr>
        <w:rPr>
          <w:rtl/>
        </w:rPr>
      </w:pPr>
    </w:p>
    <w:p w:rsidR="006D7F0B" w:rsidRDefault="006D7F0B" w:rsidP="00BA73B6">
      <w:pPr>
        <w:rPr>
          <w:rtl/>
        </w:rPr>
      </w:pPr>
      <w:r>
        <w:rPr>
          <w:rFonts w:hint="cs"/>
          <w:rtl/>
        </w:rPr>
        <w:t xml:space="preserve">פגשתי שם את מי שהקים </w:t>
      </w:r>
      <w:bookmarkStart w:id="33751" w:name="_ETM_Q81_140000"/>
      <w:bookmarkEnd w:id="33751"/>
      <w:r>
        <w:rPr>
          <w:rFonts w:hint="cs"/>
          <w:rtl/>
        </w:rPr>
        <w:t xml:space="preserve">את העמותה הזאת, את בית שלוה, אדם יקר בשם קלמן </w:t>
      </w:r>
      <w:bookmarkStart w:id="33752" w:name="_ETM_Q81_143000"/>
      <w:bookmarkEnd w:id="33752"/>
      <w:r>
        <w:rPr>
          <w:rFonts w:hint="cs"/>
          <w:rtl/>
        </w:rPr>
        <w:t xml:space="preserve">סמואלס, שבשנת 1990 הקים את שלווה. פגשתי גם את </w:t>
      </w:r>
      <w:bookmarkStart w:id="33753" w:name="_ETM_Q81_151000"/>
      <w:bookmarkEnd w:id="33753"/>
      <w:r>
        <w:rPr>
          <w:rFonts w:hint="cs"/>
          <w:rtl/>
        </w:rPr>
        <w:t>הבן שלו יוסי. מדובר בילד שלא שומע, חירש, עיוור, כי</w:t>
      </w:r>
      <w:bookmarkStart w:id="33754" w:name="_ETM_Q81_162000"/>
      <w:bookmarkEnd w:id="33754"/>
      <w:r>
        <w:rPr>
          <w:rFonts w:hint="cs"/>
          <w:rtl/>
        </w:rPr>
        <w:t xml:space="preserve">ום הוא גם לא יכול ללכת, והדרך היחידה לתקשר איתו </w:t>
      </w:r>
      <w:bookmarkStart w:id="33755" w:name="_ETM_Q81_163000"/>
      <w:bookmarkEnd w:id="33755"/>
      <w:r>
        <w:rPr>
          <w:rFonts w:hint="cs"/>
          <w:rtl/>
        </w:rPr>
        <w:t xml:space="preserve">היא עם כף היד, כשמתופפים לו פשוט על כף היד </w:t>
      </w:r>
      <w:bookmarkStart w:id="33756" w:name="_ETM_Q81_168000"/>
      <w:bookmarkEnd w:id="33756"/>
      <w:r>
        <w:rPr>
          <w:rFonts w:hint="cs"/>
          <w:rtl/>
        </w:rPr>
        <w:t xml:space="preserve">בשפת סימנים מיוחדת, והילד הזה פשוט מזהה את המילים </w:t>
      </w:r>
      <w:bookmarkStart w:id="33757" w:name="_ETM_Q81_176000"/>
      <w:bookmarkEnd w:id="33757"/>
      <w:r>
        <w:rPr>
          <w:rFonts w:hint="cs"/>
          <w:rtl/>
        </w:rPr>
        <w:t xml:space="preserve">ואפשר לתקשר איתו. </w:t>
      </w:r>
    </w:p>
    <w:p w:rsidR="006D7F0B" w:rsidRDefault="006D7F0B" w:rsidP="009635F5">
      <w:pPr>
        <w:rPr>
          <w:rtl/>
        </w:rPr>
      </w:pPr>
    </w:p>
    <w:p w:rsidR="006D7F0B" w:rsidRDefault="006D7F0B" w:rsidP="00BA73B6">
      <w:pPr>
        <w:rPr>
          <w:rtl/>
        </w:rPr>
      </w:pPr>
      <w:bookmarkStart w:id="33758" w:name="_ETM_Q81_178000"/>
      <w:bookmarkEnd w:id="33758"/>
      <w:r>
        <w:rPr>
          <w:rFonts w:hint="cs"/>
          <w:rtl/>
        </w:rPr>
        <w:t xml:space="preserve">הדבר המדהים בשלוה זה קודם כול </w:t>
      </w:r>
      <w:bookmarkStart w:id="33759" w:name="_ETM_Q81_179000"/>
      <w:bookmarkEnd w:id="33759"/>
      <w:r>
        <w:rPr>
          <w:rFonts w:hint="cs"/>
          <w:rtl/>
        </w:rPr>
        <w:t xml:space="preserve">האפשרות שנותנים להורים להיות משוחררים חלק מהיום. מדובר </w:t>
      </w:r>
      <w:bookmarkStart w:id="33760" w:name="_ETM_Q81_185000"/>
      <w:bookmarkEnd w:id="33760"/>
      <w:r>
        <w:rPr>
          <w:rFonts w:hint="cs"/>
          <w:rtl/>
        </w:rPr>
        <w:t xml:space="preserve">על טיפול בילדים מגיל אפס. הילדים האלה מגיעים לבית </w:t>
      </w:r>
      <w:bookmarkStart w:id="33761" w:name="_ETM_Q81_190000"/>
      <w:bookmarkEnd w:id="33761"/>
      <w:r>
        <w:rPr>
          <w:rFonts w:hint="cs"/>
          <w:rtl/>
        </w:rPr>
        <w:t xml:space="preserve">המדהים הזה, מטפלים בהם </w:t>
      </w:r>
      <w:r>
        <w:rPr>
          <w:rFonts w:hint="eastAsia"/>
          <w:rtl/>
        </w:rPr>
        <w:t>–</w:t>
      </w:r>
      <w:r>
        <w:rPr>
          <w:rFonts w:hint="cs"/>
          <w:rtl/>
        </w:rPr>
        <w:t xml:space="preserve"> גם בבריכת השחייה, גם באולמות, </w:t>
      </w:r>
      <w:bookmarkStart w:id="33762" w:name="_ETM_Q81_194000"/>
      <w:bookmarkEnd w:id="33762"/>
      <w:r>
        <w:rPr>
          <w:rFonts w:hint="cs"/>
          <w:rtl/>
        </w:rPr>
        <w:t xml:space="preserve">בגני ילדים, בחדרים מיוחדים </w:t>
      </w:r>
      <w:r>
        <w:rPr>
          <w:rFonts w:hint="eastAsia"/>
          <w:rtl/>
        </w:rPr>
        <w:t>–</w:t>
      </w:r>
      <w:r>
        <w:rPr>
          <w:rFonts w:hint="cs"/>
          <w:rtl/>
        </w:rPr>
        <w:t xml:space="preserve"> והכול עם מטפלים מסורים ומיוחדים. </w:t>
      </w:r>
      <w:bookmarkStart w:id="33763" w:name="_ETM_Q81_203000"/>
      <w:bookmarkEnd w:id="33763"/>
    </w:p>
    <w:p w:rsidR="006D7F0B" w:rsidRDefault="006D7F0B" w:rsidP="009635F5">
      <w:pPr>
        <w:rPr>
          <w:rtl/>
        </w:rPr>
      </w:pPr>
    </w:p>
    <w:p w:rsidR="006D7F0B" w:rsidRDefault="006D7F0B" w:rsidP="00BA73B6">
      <w:pPr>
        <w:rPr>
          <w:rtl/>
        </w:rPr>
      </w:pPr>
      <w:bookmarkStart w:id="33764" w:name="_ETM_Q81_204000"/>
      <w:bookmarkEnd w:id="33764"/>
      <w:r>
        <w:rPr>
          <w:rFonts w:hint="cs"/>
          <w:rtl/>
        </w:rPr>
        <w:t xml:space="preserve">אני רוצה לומר לכם שלמשפחה כזאת עם ילד עם מוגבלות </w:t>
      </w:r>
      <w:bookmarkStart w:id="33765" w:name="_ETM_Q81_212000"/>
      <w:bookmarkEnd w:id="33765"/>
      <w:r>
        <w:rPr>
          <w:rFonts w:hint="cs"/>
          <w:rtl/>
        </w:rPr>
        <w:t xml:space="preserve">כל כך קשה, ולהיות משוחרר פעם אחת בשבוע </w:t>
      </w:r>
      <w:r>
        <w:rPr>
          <w:rFonts w:hint="eastAsia"/>
          <w:rtl/>
        </w:rPr>
        <w:t>–</w:t>
      </w:r>
      <w:r>
        <w:rPr>
          <w:rFonts w:hint="cs"/>
          <w:rtl/>
        </w:rPr>
        <w:t xml:space="preserve"> וזה </w:t>
      </w:r>
      <w:bookmarkStart w:id="33766" w:name="_ETM_Q81_213000"/>
      <w:bookmarkEnd w:id="33766"/>
      <w:r>
        <w:rPr>
          <w:rFonts w:hint="cs"/>
          <w:rtl/>
        </w:rPr>
        <w:t xml:space="preserve">מה שקורה עם הילדים, שפעם בשבוע שלוה מאכסנים, מקבלים את </w:t>
      </w:r>
      <w:bookmarkStart w:id="33767" w:name="_ETM_Q81_219000"/>
      <w:bookmarkEnd w:id="33767"/>
      <w:r>
        <w:rPr>
          <w:rFonts w:hint="cs"/>
          <w:rtl/>
        </w:rPr>
        <w:t xml:space="preserve">הילדים, והילדים נשארים לישון שם לילה שלם. ההורים יכולים </w:t>
      </w:r>
      <w:bookmarkStart w:id="33768" w:name="_ETM_Q81_223000"/>
      <w:bookmarkEnd w:id="33768"/>
      <w:r>
        <w:rPr>
          <w:rFonts w:hint="cs"/>
          <w:rtl/>
        </w:rPr>
        <w:t xml:space="preserve">להיות עם הילדים האחרים שלהם, עם המשפחה שלהם ועם האישה </w:t>
      </w:r>
      <w:bookmarkStart w:id="33769" w:name="_ETM_Q81_229000"/>
      <w:bookmarkEnd w:id="33769"/>
      <w:r>
        <w:rPr>
          <w:rFonts w:hint="cs"/>
          <w:rtl/>
        </w:rPr>
        <w:t xml:space="preserve">שלהם ולחיות לילה אחד חיים נורמליים. בנוסף, שזה דבר נדיר, </w:t>
      </w:r>
      <w:bookmarkStart w:id="33770" w:name="_ETM_Q81_234000"/>
      <w:bookmarkEnd w:id="33770"/>
      <w:r>
        <w:rPr>
          <w:rFonts w:hint="cs"/>
          <w:rtl/>
        </w:rPr>
        <w:t>אחת לחודש, אדוני היושב-ראש, בסוף השבוע הילדים נשארים בשלוה ומק</w:t>
      </w:r>
      <w:bookmarkStart w:id="33771" w:name="_ETM_Q81_240000"/>
      <w:bookmarkEnd w:id="33771"/>
      <w:r>
        <w:rPr>
          <w:rFonts w:hint="cs"/>
          <w:rtl/>
        </w:rPr>
        <w:t xml:space="preserve">בלים את הטיפול סוף שבוע שלם. הדבר הזה הוא פשוט חבל </w:t>
      </w:r>
      <w:bookmarkStart w:id="33772" w:name="_ETM_Q81_245000"/>
      <w:bookmarkEnd w:id="33772"/>
      <w:r>
        <w:rPr>
          <w:rFonts w:hint="cs"/>
          <w:rtl/>
        </w:rPr>
        <w:t xml:space="preserve">הצלה אדיר לאותן משפחות. </w:t>
      </w:r>
    </w:p>
    <w:p w:rsidR="006D7F0B" w:rsidRDefault="006D7F0B" w:rsidP="009635F5">
      <w:pPr>
        <w:rPr>
          <w:rtl/>
        </w:rPr>
      </w:pPr>
    </w:p>
    <w:p w:rsidR="006D7F0B" w:rsidRDefault="006D7F0B" w:rsidP="009635F5">
      <w:pPr>
        <w:rPr>
          <w:rtl/>
        </w:rPr>
      </w:pPr>
      <w:bookmarkStart w:id="33773" w:name="_ETM_Q81_248000"/>
      <w:bookmarkEnd w:id="33773"/>
      <w:r>
        <w:rPr>
          <w:rFonts w:hint="cs"/>
          <w:rtl/>
        </w:rPr>
        <w:t>ולמה אני מספר לכם את זה?</w:t>
      </w:r>
      <w:r>
        <w:rPr>
          <w:rFonts w:hint="cs"/>
        </w:rPr>
        <w:t xml:space="preserve"> </w:t>
      </w:r>
      <w:bookmarkStart w:id="33774" w:name="_ETM_Q81_251000"/>
      <w:bookmarkEnd w:id="33774"/>
      <w:r>
        <w:rPr>
          <w:rFonts w:hint="cs"/>
          <w:rtl/>
        </w:rPr>
        <w:t xml:space="preserve">כי כשסיימנו את הסיור התברר לי שיש שם מצוקה כספית. </w:t>
      </w:r>
      <w:bookmarkStart w:id="33775" w:name="_ETM_Q81_258000"/>
      <w:bookmarkEnd w:id="33775"/>
      <w:r>
        <w:rPr>
          <w:rFonts w:hint="cs"/>
          <w:rtl/>
        </w:rPr>
        <w:t xml:space="preserve">אתה נמצא שם במקום הזה ואתה חושב כמה הם עשירים, </w:t>
      </w:r>
      <w:bookmarkStart w:id="33776" w:name="_ETM_Q81_259000"/>
      <w:bookmarkEnd w:id="33776"/>
      <w:r>
        <w:rPr>
          <w:rFonts w:hint="cs"/>
          <w:rtl/>
        </w:rPr>
        <w:t xml:space="preserve">כי הכול כל כך יפה וכל כך נקי וכל כך מסודר, ובסוף יש מצוקה כספית. </w:t>
      </w:r>
    </w:p>
    <w:p w:rsidR="006D7F0B" w:rsidRDefault="006D7F0B" w:rsidP="009635F5">
      <w:pPr>
        <w:rPr>
          <w:rtl/>
        </w:rPr>
      </w:pPr>
    </w:p>
    <w:p w:rsidR="006D7F0B" w:rsidRDefault="006D7F0B" w:rsidP="00BA73B6">
      <w:pPr>
        <w:pStyle w:val="af8"/>
        <w:keepNext/>
        <w:rPr>
          <w:rtl/>
        </w:rPr>
      </w:pPr>
      <w:r w:rsidRPr="006624DF">
        <w:rPr>
          <w:rStyle w:val="TagStyle"/>
          <w:rtl/>
        </w:rPr>
        <w:t xml:space="preserve"> &lt;&lt; יור &gt;&gt; </w:t>
      </w:r>
      <w:r>
        <w:rPr>
          <w:rtl/>
        </w:rPr>
        <w:t>היו"ר ישראל אייכלר:</w:t>
      </w:r>
      <w:r w:rsidRPr="006624DF">
        <w:rPr>
          <w:rStyle w:val="TagStyle"/>
          <w:rtl/>
        </w:rPr>
        <w:t xml:space="preserve"> &lt;&lt; יור &gt;&gt;</w:t>
      </w:r>
      <w:r>
        <w:rPr>
          <w:rtl/>
        </w:rPr>
        <w:t xml:space="preserve">   </w:t>
      </w:r>
    </w:p>
    <w:p w:rsidR="006D7F0B" w:rsidRDefault="006D7F0B" w:rsidP="00DA3834">
      <w:pPr>
        <w:rPr>
          <w:rtl/>
        </w:rPr>
      </w:pPr>
    </w:p>
    <w:p w:rsidR="006D7F0B" w:rsidRDefault="006D7F0B" w:rsidP="00BA73B6">
      <w:pPr>
        <w:rPr>
          <w:rtl/>
        </w:rPr>
      </w:pPr>
      <w:bookmarkStart w:id="33777" w:name="_ETM_Q81_265000"/>
      <w:bookmarkEnd w:id="33777"/>
      <w:r>
        <w:rPr>
          <w:rFonts w:hint="cs"/>
          <w:rtl/>
        </w:rPr>
        <w:t>תודה.</w:t>
      </w:r>
    </w:p>
    <w:p w:rsidR="006D7F0B" w:rsidRDefault="006D7F0B" w:rsidP="00BA73B6">
      <w:pPr>
        <w:rPr>
          <w:rtl/>
        </w:rPr>
      </w:pPr>
    </w:p>
    <w:p w:rsidR="006D7F0B" w:rsidRDefault="006D7F0B" w:rsidP="00BA73B6">
      <w:pPr>
        <w:pStyle w:val="-"/>
        <w:keepNext/>
        <w:rPr>
          <w:rtl/>
        </w:rPr>
      </w:pPr>
      <w:bookmarkStart w:id="33778" w:name="ET_speakercontinue_6255_9"/>
      <w:r w:rsidRPr="006624DF">
        <w:rPr>
          <w:rStyle w:val="TagStyle"/>
          <w:rtl/>
        </w:rPr>
        <w:t xml:space="preserve"> &lt;&lt; דובר_המשך &gt;&gt; </w:t>
      </w:r>
      <w:r>
        <w:rPr>
          <w:rtl/>
        </w:rPr>
        <w:t>סימון דוידסון (יש עתיד):</w:t>
      </w:r>
      <w:r w:rsidRPr="006624DF">
        <w:rPr>
          <w:rStyle w:val="TagStyle"/>
          <w:rtl/>
        </w:rPr>
        <w:t xml:space="preserve"> &lt;&lt; דובר_המשך &gt;&gt;</w:t>
      </w:r>
      <w:r>
        <w:rPr>
          <w:rtl/>
        </w:rPr>
        <w:t xml:space="preserve">   </w:t>
      </w:r>
      <w:bookmarkEnd w:id="33778"/>
    </w:p>
    <w:p w:rsidR="006D7F0B" w:rsidRDefault="006D7F0B" w:rsidP="00DA3834">
      <w:pPr>
        <w:rPr>
          <w:rtl/>
        </w:rPr>
      </w:pPr>
    </w:p>
    <w:p w:rsidR="006D7F0B" w:rsidRDefault="006D7F0B" w:rsidP="00BA73B6">
      <w:pPr>
        <w:rPr>
          <w:rtl/>
        </w:rPr>
      </w:pPr>
      <w:bookmarkStart w:id="33779" w:name="_ETM_Q81_267000"/>
      <w:bookmarkEnd w:id="33779"/>
      <w:r>
        <w:rPr>
          <w:rFonts w:hint="cs"/>
          <w:rtl/>
        </w:rPr>
        <w:t>אז אנחנו נטפל בנושא הזה בכנסת, אבל היה חשוב לי לשתף אתכם. תודה רבה.</w:t>
      </w:r>
    </w:p>
    <w:p w:rsidR="006D7F0B" w:rsidRDefault="006D7F0B" w:rsidP="00BA73B6">
      <w:pPr>
        <w:rPr>
          <w:rtl/>
        </w:rPr>
      </w:pPr>
      <w:bookmarkStart w:id="33780" w:name="_ETM_Q81_269000"/>
      <w:bookmarkEnd w:id="33780"/>
    </w:p>
    <w:p w:rsidR="006D7F0B" w:rsidRDefault="006D7F0B" w:rsidP="00BA73B6">
      <w:pPr>
        <w:pStyle w:val="af8"/>
        <w:keepNext/>
        <w:rPr>
          <w:rtl/>
        </w:rPr>
      </w:pPr>
      <w:bookmarkStart w:id="33781" w:name="ET_yor_6129_10"/>
      <w:r w:rsidRPr="006624DF">
        <w:rPr>
          <w:rStyle w:val="TagStyle"/>
          <w:rtl/>
        </w:rPr>
        <w:t xml:space="preserve"> &lt;&lt; יור &gt;&gt; </w:t>
      </w:r>
      <w:r>
        <w:rPr>
          <w:rtl/>
        </w:rPr>
        <w:t>היו"ר ישראל אייכלר:</w:t>
      </w:r>
      <w:r w:rsidRPr="006624DF">
        <w:rPr>
          <w:rStyle w:val="TagStyle"/>
          <w:rtl/>
        </w:rPr>
        <w:t xml:space="preserve"> &lt;&lt; יור &gt;&gt;</w:t>
      </w:r>
      <w:r>
        <w:rPr>
          <w:rtl/>
        </w:rPr>
        <w:t xml:space="preserve">   </w:t>
      </w:r>
      <w:bookmarkEnd w:id="33781"/>
    </w:p>
    <w:p w:rsidR="006D7F0B" w:rsidRDefault="006D7F0B" w:rsidP="00DA3834">
      <w:pPr>
        <w:rPr>
          <w:rtl/>
        </w:rPr>
      </w:pPr>
    </w:p>
    <w:p w:rsidR="006D7F0B" w:rsidRPr="006624DF" w:rsidRDefault="006D7F0B" w:rsidP="00BA73B6">
      <w:pPr>
        <w:rPr>
          <w:rtl/>
        </w:rPr>
      </w:pPr>
      <w:bookmarkStart w:id="33782" w:name="_ETM_Q81_270000"/>
      <w:bookmarkEnd w:id="33782"/>
      <w:r>
        <w:rPr>
          <w:rFonts w:hint="cs"/>
          <w:rtl/>
        </w:rPr>
        <w:t xml:space="preserve">תודה רבה. </w:t>
      </w:r>
      <w:bookmarkStart w:id="33783" w:name="_ETM_Q81_274000"/>
      <w:bookmarkEnd w:id="33783"/>
      <w:r>
        <w:rPr>
          <w:rFonts w:hint="cs"/>
          <w:rtl/>
        </w:rPr>
        <w:t xml:space="preserve">חברת הכנסת שרן מרים השכל. אגב, שלוה </w:t>
      </w:r>
      <w:r>
        <w:rPr>
          <w:rFonts w:hint="eastAsia"/>
          <w:rtl/>
        </w:rPr>
        <w:t xml:space="preserve">– </w:t>
      </w:r>
      <w:r>
        <w:rPr>
          <w:rFonts w:hint="cs"/>
          <w:rtl/>
        </w:rPr>
        <w:t xml:space="preserve">המנהל הוא </w:t>
      </w:r>
      <w:bookmarkStart w:id="33784" w:name="_ETM_Q81_283000"/>
      <w:bookmarkEnd w:id="33784"/>
      <w:r>
        <w:rPr>
          <w:rFonts w:hint="cs"/>
          <w:rtl/>
        </w:rPr>
        <w:t xml:space="preserve">יהודי חרדי חסידי. </w:t>
      </w:r>
    </w:p>
    <w:p w:rsidR="006D7F0B" w:rsidRDefault="006D7F0B" w:rsidP="009635F5">
      <w:pPr>
        <w:rPr>
          <w:rtl/>
        </w:rPr>
      </w:pPr>
      <w:r>
        <w:rPr>
          <w:rFonts w:hint="cs"/>
          <w:rtl/>
        </w:rPr>
        <w:t xml:space="preserve"> </w:t>
      </w:r>
    </w:p>
    <w:p w:rsidR="006D7F0B" w:rsidRDefault="006D7F0B" w:rsidP="00BA73B6">
      <w:pPr>
        <w:pStyle w:val="a4"/>
        <w:keepNext/>
        <w:rPr>
          <w:rtl/>
        </w:rPr>
      </w:pPr>
      <w:bookmarkStart w:id="33785" w:name="ET_speaker_5519_1"/>
      <w:r w:rsidRPr="00552240">
        <w:rPr>
          <w:rStyle w:val="TagStyle"/>
          <w:rtl/>
        </w:rPr>
        <w:t xml:space="preserve"> &lt;&lt; דובר &gt;&gt; </w:t>
      </w:r>
      <w:bookmarkStart w:id="33786" w:name="_Toc124881492"/>
      <w:bookmarkStart w:id="33787" w:name="_Toc124882200"/>
      <w:r>
        <w:rPr>
          <w:rtl/>
        </w:rPr>
        <w:t>שרן מרים השכל (המחנה הממלכתי):</w:t>
      </w:r>
      <w:bookmarkEnd w:id="33786"/>
      <w:bookmarkEnd w:id="33787"/>
      <w:r w:rsidRPr="00552240">
        <w:rPr>
          <w:rStyle w:val="TagStyle"/>
          <w:rtl/>
        </w:rPr>
        <w:t xml:space="preserve"> &lt;&lt; דובר &gt;&gt;</w:t>
      </w:r>
      <w:r>
        <w:rPr>
          <w:rtl/>
        </w:rPr>
        <w:t xml:space="preserve">   </w:t>
      </w:r>
      <w:bookmarkEnd w:id="33785"/>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בוקר טוב לכולם, בוקר טוב </w:t>
      </w:r>
      <w:bookmarkStart w:id="33788" w:name="_ETM_Q81_303000"/>
      <w:bookmarkEnd w:id="33788"/>
      <w:r>
        <w:rPr>
          <w:rFonts w:hint="cs"/>
          <w:rtl/>
          <w:lang w:eastAsia="he-IL"/>
        </w:rPr>
        <w:t xml:space="preserve">לצופים בבית, בוקר טוב לשלוש התינוקות המתוקות שלי. </w:t>
      </w:r>
      <w:bookmarkStart w:id="33789" w:name="_ETM_Q81_309000"/>
      <w:bookmarkEnd w:id="33789"/>
      <w:r>
        <w:rPr>
          <w:rFonts w:hint="cs"/>
          <w:rtl/>
          <w:lang w:eastAsia="he-IL"/>
        </w:rPr>
        <w:t xml:space="preserve">לכבוד חוק המוקשים שהחלטתם להעלות, החלטתי להכין לכם את </w:t>
      </w:r>
      <w:bookmarkStart w:id="33790" w:name="_ETM_Q81_312000"/>
      <w:bookmarkEnd w:id="33790"/>
      <w:r>
        <w:rPr>
          <w:rFonts w:hint="cs"/>
          <w:rtl/>
          <w:lang w:eastAsia="he-IL"/>
        </w:rPr>
        <w:t xml:space="preserve">נאום המוקשים. </w:t>
      </w:r>
    </w:p>
    <w:p w:rsidR="006D7F0B" w:rsidRDefault="006D7F0B" w:rsidP="00BA73B6">
      <w:pPr>
        <w:rPr>
          <w:rtl/>
          <w:lang w:eastAsia="he-IL"/>
        </w:rPr>
      </w:pPr>
    </w:p>
    <w:p w:rsidR="006D7F0B" w:rsidRDefault="006D7F0B" w:rsidP="00BA73B6">
      <w:pPr>
        <w:rPr>
          <w:rtl/>
          <w:lang w:eastAsia="he-IL"/>
        </w:rPr>
      </w:pPr>
      <w:bookmarkStart w:id="33791" w:name="_ETM_Q81_316000"/>
      <w:bookmarkEnd w:id="33791"/>
      <w:r>
        <w:rPr>
          <w:rFonts w:hint="cs"/>
          <w:rtl/>
          <w:lang w:eastAsia="he-IL"/>
        </w:rPr>
        <w:t xml:space="preserve">ביבי שיחק "שולה המוקשים" בליכוד. ליריב נתן מוקש </w:t>
      </w:r>
      <w:bookmarkStart w:id="33792" w:name="_ETM_Q81_321000"/>
      <w:bookmarkEnd w:id="33792"/>
      <w:r>
        <w:rPr>
          <w:rFonts w:hint="cs"/>
          <w:rtl/>
          <w:lang w:eastAsia="he-IL"/>
        </w:rPr>
        <w:t xml:space="preserve">להטיל על בית המשפט העליון. נתן לאלי כהן את משרד </w:t>
      </w:r>
      <w:bookmarkStart w:id="33793" w:name="_ETM_Q81_324000"/>
      <w:bookmarkEnd w:id="33793"/>
      <w:r>
        <w:rPr>
          <w:rFonts w:hint="cs"/>
          <w:rtl/>
          <w:lang w:eastAsia="he-IL"/>
        </w:rPr>
        <w:t>החוץ עם שלושה מוקשים: מוקש ההסברה - -</w:t>
      </w:r>
    </w:p>
    <w:p w:rsidR="006D7F0B" w:rsidRDefault="006D7F0B" w:rsidP="00BA73B6">
      <w:pPr>
        <w:rPr>
          <w:rtl/>
          <w:lang w:eastAsia="he-IL"/>
        </w:rPr>
      </w:pPr>
      <w:bookmarkStart w:id="33794" w:name="_ETM_Q81_313000"/>
      <w:bookmarkEnd w:id="33794"/>
    </w:p>
    <w:p w:rsidR="006D7F0B" w:rsidRDefault="006D7F0B" w:rsidP="00BA73B6">
      <w:pPr>
        <w:pStyle w:val="af6"/>
        <w:keepNext/>
        <w:rPr>
          <w:rtl/>
        </w:rPr>
      </w:pPr>
      <w:r w:rsidRPr="00241438">
        <w:rPr>
          <w:rStyle w:val="TagStyle"/>
          <w:rtl/>
        </w:rPr>
        <w:t xml:space="preserve"> &lt;&lt; קריאה &gt;&gt; </w:t>
      </w:r>
      <w:r>
        <w:rPr>
          <w:rtl/>
        </w:rPr>
        <w:t>משה סעדה (הליכוד):</w:t>
      </w:r>
      <w:r w:rsidRPr="00241438">
        <w:rPr>
          <w:rStyle w:val="TagStyle"/>
          <w:rtl/>
        </w:rPr>
        <w:t xml:space="preserve"> &lt;&lt; קריאה &gt;&gt;</w:t>
      </w:r>
      <w:r>
        <w:rPr>
          <w:rtl/>
        </w:rPr>
        <w:t xml:space="preserve">   </w:t>
      </w:r>
    </w:p>
    <w:p w:rsidR="006D7F0B" w:rsidRDefault="006D7F0B" w:rsidP="00DA3834">
      <w:pPr>
        <w:rPr>
          <w:rtl/>
          <w:lang w:eastAsia="he-IL"/>
        </w:rPr>
      </w:pPr>
    </w:p>
    <w:p w:rsidR="006D7F0B" w:rsidRDefault="006D7F0B" w:rsidP="00BA73B6">
      <w:pPr>
        <w:rPr>
          <w:rtl/>
          <w:lang w:eastAsia="he-IL"/>
        </w:rPr>
      </w:pPr>
      <w:r>
        <w:rPr>
          <w:rFonts w:hint="cs"/>
          <w:rtl/>
          <w:lang w:eastAsia="he-IL"/>
        </w:rPr>
        <w:t>- - - שמענו את זה - - -</w:t>
      </w:r>
    </w:p>
    <w:p w:rsidR="006D7F0B" w:rsidRPr="00241438" w:rsidRDefault="006D7F0B" w:rsidP="00BA73B6">
      <w:pPr>
        <w:rPr>
          <w:rtl/>
          <w:lang w:eastAsia="he-IL"/>
        </w:rPr>
      </w:pPr>
      <w:bookmarkStart w:id="33795" w:name="_ETM_Q81_327000"/>
      <w:bookmarkEnd w:id="33795"/>
    </w:p>
    <w:p w:rsidR="006D7F0B" w:rsidRDefault="006D7F0B" w:rsidP="00BA73B6">
      <w:pPr>
        <w:pStyle w:val="-"/>
        <w:keepNext/>
        <w:rPr>
          <w:rtl/>
        </w:rPr>
      </w:pPr>
      <w:bookmarkStart w:id="33796" w:name="ET_speakercontinue_5519_2"/>
      <w:r w:rsidRPr="00552240">
        <w:rPr>
          <w:rStyle w:val="TagStyle"/>
          <w:rtl/>
        </w:rPr>
        <w:t xml:space="preserve"> &lt;&lt; דובר_המשך &gt;&gt; </w:t>
      </w:r>
      <w:r>
        <w:rPr>
          <w:rtl/>
        </w:rPr>
        <w:t>שרן מרים השכל (המחנה הממלכתי):</w:t>
      </w:r>
      <w:r w:rsidRPr="00552240">
        <w:rPr>
          <w:rStyle w:val="TagStyle"/>
          <w:rtl/>
        </w:rPr>
        <w:t xml:space="preserve"> &lt;&lt; דובר_המשך &gt;&gt;</w:t>
      </w:r>
      <w:r>
        <w:rPr>
          <w:rtl/>
        </w:rPr>
        <w:t xml:space="preserve">   </w:t>
      </w:r>
      <w:bookmarkEnd w:id="33796"/>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 - </w:t>
      </w:r>
      <w:bookmarkStart w:id="33797" w:name="_ETM_Q81_328000"/>
      <w:bookmarkEnd w:id="33797"/>
      <w:r>
        <w:rPr>
          <w:rFonts w:hint="cs"/>
          <w:rtl/>
          <w:lang w:eastAsia="he-IL"/>
        </w:rPr>
        <w:t xml:space="preserve">מוקש המודיעין ומוקש הנושאים האסטרטגיים, ואחרי </w:t>
      </w:r>
      <w:bookmarkStart w:id="33798" w:name="_ETM_Q81_338000"/>
      <w:bookmarkEnd w:id="33798"/>
      <w:r>
        <w:rPr>
          <w:rFonts w:hint="cs"/>
          <w:rtl/>
          <w:lang w:eastAsia="he-IL"/>
        </w:rPr>
        <w:t>הפיצוץ לאלי לא נשאר כלום. ליואב גלנט שם שני מוקשים במשרד הביטחון: מוקש המינהל האזרחי הניח בידיו של סמוטריץ' - -</w:t>
      </w:r>
    </w:p>
    <w:p w:rsidR="006D7F0B" w:rsidRDefault="006D7F0B" w:rsidP="00BA73B6">
      <w:pPr>
        <w:rPr>
          <w:rtl/>
          <w:lang w:eastAsia="he-IL"/>
        </w:rPr>
      </w:pPr>
      <w:bookmarkStart w:id="33799" w:name="_ETM_Q81_331000"/>
      <w:bookmarkEnd w:id="33799"/>
    </w:p>
    <w:p w:rsidR="006D7F0B" w:rsidRDefault="006D7F0B" w:rsidP="00BA73B6">
      <w:pPr>
        <w:pStyle w:val="af6"/>
        <w:keepNext/>
        <w:rPr>
          <w:rtl/>
        </w:rPr>
      </w:pPr>
      <w:r w:rsidRPr="00552240">
        <w:rPr>
          <w:rStyle w:val="TagStyle"/>
          <w:rtl/>
        </w:rPr>
        <w:t xml:space="preserve">&lt;&lt; קריאה &gt;&gt; </w:t>
      </w:r>
      <w:r>
        <w:rPr>
          <w:rtl/>
        </w:rPr>
        <w:t>אליהו רביבו (הליכוד):</w:t>
      </w:r>
      <w:r w:rsidRPr="00552240">
        <w:rPr>
          <w:rStyle w:val="TagStyle"/>
          <w:rtl/>
        </w:rPr>
        <w:t xml:space="preserve"> &lt;&lt; קריאה &gt;&gt;</w:t>
      </w:r>
      <w:r>
        <w:rPr>
          <w:rtl/>
        </w:rPr>
        <w:t xml:space="preserve">   </w:t>
      </w:r>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 - </w:t>
      </w:r>
      <w:bookmarkStart w:id="33800" w:name="_ETM_Q81_343000"/>
      <w:bookmarkEnd w:id="33800"/>
      <w:r>
        <w:rPr>
          <w:rFonts w:hint="cs"/>
          <w:rtl/>
          <w:lang w:eastAsia="he-IL"/>
        </w:rPr>
        <w:t xml:space="preserve">- אופוזיציה ממלכתית, מה זה </w:t>
      </w:r>
      <w:bookmarkStart w:id="33801" w:name="_ETM_Q81_349000"/>
      <w:bookmarkEnd w:id="33801"/>
      <w:r>
        <w:rPr>
          <w:rFonts w:hint="cs"/>
          <w:rtl/>
          <w:lang w:eastAsia="he-IL"/>
        </w:rPr>
        <w:t>ממלכתית - - -</w:t>
      </w:r>
    </w:p>
    <w:p w:rsidR="006D7F0B" w:rsidRDefault="006D7F0B" w:rsidP="00BA73B6">
      <w:pPr>
        <w:rPr>
          <w:rtl/>
          <w:lang w:eastAsia="he-IL"/>
        </w:rPr>
      </w:pPr>
      <w:bookmarkStart w:id="33802" w:name="_ETM_Q81_345000"/>
      <w:bookmarkEnd w:id="33802"/>
    </w:p>
    <w:p w:rsidR="006D7F0B" w:rsidRDefault="006D7F0B" w:rsidP="00BA73B6">
      <w:pPr>
        <w:pStyle w:val="-"/>
        <w:keepNext/>
        <w:rPr>
          <w:rtl/>
        </w:rPr>
      </w:pPr>
      <w:bookmarkStart w:id="33803" w:name="ET_speakercontinue_5519_12"/>
      <w:r w:rsidRPr="00E269CB">
        <w:rPr>
          <w:rStyle w:val="TagStyle"/>
          <w:rtl/>
        </w:rPr>
        <w:t xml:space="preserve"> &lt;&lt; דובר_המשך &gt;&gt; </w:t>
      </w:r>
      <w:r>
        <w:rPr>
          <w:rtl/>
        </w:rPr>
        <w:t>שרן מרים השכל (המחנה הממלכתי):</w:t>
      </w:r>
      <w:r w:rsidRPr="00E269CB">
        <w:rPr>
          <w:rStyle w:val="TagStyle"/>
          <w:rtl/>
        </w:rPr>
        <w:t xml:space="preserve"> &lt;&lt; דובר_המשך &gt;&gt;</w:t>
      </w:r>
      <w:r>
        <w:rPr>
          <w:rtl/>
        </w:rPr>
        <w:t xml:space="preserve">   </w:t>
      </w:r>
      <w:bookmarkEnd w:id="33803"/>
    </w:p>
    <w:p w:rsidR="006D7F0B" w:rsidRDefault="006D7F0B" w:rsidP="00DA3834">
      <w:pPr>
        <w:rPr>
          <w:rtl/>
          <w:lang w:eastAsia="he-IL"/>
        </w:rPr>
      </w:pPr>
    </w:p>
    <w:p w:rsidR="006D7F0B" w:rsidRPr="00E269CB" w:rsidRDefault="006D7F0B" w:rsidP="00BA73B6">
      <w:pPr>
        <w:rPr>
          <w:rtl/>
          <w:lang w:eastAsia="he-IL"/>
        </w:rPr>
      </w:pPr>
      <w:bookmarkStart w:id="33804" w:name="_ETM_Q81_352000"/>
      <w:bookmarkEnd w:id="33804"/>
      <w:r>
        <w:rPr>
          <w:rFonts w:hint="cs"/>
          <w:rtl/>
          <w:lang w:eastAsia="he-IL"/>
        </w:rPr>
        <w:t xml:space="preserve">- - ומוקש מג"ב הניח בידיו של בן </w:t>
      </w:r>
      <w:bookmarkStart w:id="33805" w:name="_ETM_Q81_356000"/>
      <w:bookmarkEnd w:id="33805"/>
      <w:r>
        <w:rPr>
          <w:rFonts w:hint="cs"/>
          <w:rtl/>
          <w:lang w:eastAsia="he-IL"/>
        </w:rPr>
        <w:t>גביר.</w:t>
      </w:r>
    </w:p>
    <w:p w:rsidR="006D7F0B" w:rsidRPr="009F68F3" w:rsidRDefault="006D7F0B" w:rsidP="00BA73B6">
      <w:pPr>
        <w:rPr>
          <w:rtl/>
        </w:rPr>
      </w:pPr>
    </w:p>
    <w:p w:rsidR="006D7F0B" w:rsidRDefault="006D7F0B" w:rsidP="00BA73B6">
      <w:pPr>
        <w:pStyle w:val="af6"/>
        <w:keepNext/>
        <w:rPr>
          <w:rtl/>
        </w:rPr>
      </w:pPr>
      <w:bookmarkStart w:id="33806" w:name="ET_interruption_6360_6"/>
      <w:r w:rsidRPr="00552240">
        <w:rPr>
          <w:rStyle w:val="TagStyle"/>
          <w:rtl/>
        </w:rPr>
        <w:t xml:space="preserve"> &lt;&lt; קריאה &gt;&gt; </w:t>
      </w:r>
      <w:r>
        <w:rPr>
          <w:rtl/>
        </w:rPr>
        <w:t>אליהו רביבו (הליכוד):</w:t>
      </w:r>
      <w:r w:rsidRPr="00552240">
        <w:rPr>
          <w:rStyle w:val="TagStyle"/>
          <w:rtl/>
        </w:rPr>
        <w:t xml:space="preserve"> &lt;&lt; קריאה &gt;&gt;</w:t>
      </w:r>
      <w:r>
        <w:rPr>
          <w:rtl/>
        </w:rPr>
        <w:t xml:space="preserve">   </w:t>
      </w:r>
      <w:bookmarkEnd w:id="33806"/>
    </w:p>
    <w:p w:rsidR="006D7F0B" w:rsidRDefault="006D7F0B" w:rsidP="00DA3834">
      <w:pPr>
        <w:rPr>
          <w:rtl/>
          <w:lang w:eastAsia="he-IL"/>
        </w:rPr>
      </w:pPr>
    </w:p>
    <w:p w:rsidR="006D7F0B" w:rsidRDefault="006D7F0B" w:rsidP="00BA73B6">
      <w:pPr>
        <w:ind w:firstLine="0"/>
        <w:rPr>
          <w:rtl/>
          <w:lang w:eastAsia="he-IL"/>
        </w:rPr>
      </w:pPr>
      <w:r>
        <w:rPr>
          <w:rtl/>
          <w:lang w:eastAsia="he-IL"/>
        </w:rPr>
        <w:tab/>
      </w:r>
      <w:r>
        <w:rPr>
          <w:rFonts w:hint="cs"/>
          <w:rtl/>
          <w:lang w:eastAsia="he-IL"/>
        </w:rPr>
        <w:t xml:space="preserve">המוקשים מתפוצצים לכם בפרצוף. תתביישו. תתביישו. </w:t>
      </w:r>
    </w:p>
    <w:p w:rsidR="006D7F0B" w:rsidRDefault="006D7F0B" w:rsidP="00BA73B6">
      <w:pPr>
        <w:ind w:firstLine="0"/>
        <w:rPr>
          <w:rtl/>
          <w:lang w:eastAsia="he-IL"/>
        </w:rPr>
      </w:pPr>
    </w:p>
    <w:p w:rsidR="006D7F0B" w:rsidRDefault="006D7F0B" w:rsidP="00BA73B6">
      <w:pPr>
        <w:pStyle w:val="-"/>
        <w:keepNext/>
        <w:rPr>
          <w:rtl/>
        </w:rPr>
      </w:pPr>
      <w:r w:rsidRPr="00B64327">
        <w:rPr>
          <w:rStyle w:val="TagStyle"/>
          <w:rtl/>
        </w:rPr>
        <w:t xml:space="preserve"> &lt;&lt; דובר_המשך &gt;&gt; </w:t>
      </w:r>
      <w:r>
        <w:rPr>
          <w:rtl/>
        </w:rPr>
        <w:t>שרן מרים השכל (המחנה הממלכתי):</w:t>
      </w:r>
      <w:r w:rsidRPr="00B64327">
        <w:rPr>
          <w:rStyle w:val="TagStyle"/>
          <w:rtl/>
        </w:rPr>
        <w:t xml:space="preserve"> &lt;&lt; דובר_המשך &gt;&gt;</w:t>
      </w:r>
      <w:r>
        <w:rPr>
          <w:rtl/>
        </w:rPr>
        <w:t xml:space="preserve">   </w:t>
      </w:r>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לדודי אמסלם נשאר מוקש בסימן שאלה. </w:t>
      </w:r>
    </w:p>
    <w:p w:rsidR="006D7F0B" w:rsidRDefault="006D7F0B" w:rsidP="00BA73B6">
      <w:pPr>
        <w:rPr>
          <w:rtl/>
          <w:lang w:eastAsia="he-IL"/>
        </w:rPr>
      </w:pPr>
    </w:p>
    <w:p w:rsidR="006D7F0B" w:rsidRDefault="006D7F0B" w:rsidP="00BA73B6">
      <w:pPr>
        <w:pStyle w:val="af6"/>
        <w:keepNext/>
        <w:rPr>
          <w:rtl/>
        </w:rPr>
      </w:pPr>
      <w:bookmarkStart w:id="33807" w:name="ET_interruption_6360_14"/>
      <w:r w:rsidRPr="00B64327">
        <w:rPr>
          <w:rStyle w:val="TagStyle"/>
          <w:rtl/>
        </w:rPr>
        <w:t xml:space="preserve"> &lt;&lt; קריאה &gt;&gt; </w:t>
      </w:r>
      <w:r>
        <w:rPr>
          <w:rtl/>
        </w:rPr>
        <w:t>אליהו רביבו (הליכוד):</w:t>
      </w:r>
      <w:r w:rsidRPr="00B64327">
        <w:rPr>
          <w:rStyle w:val="TagStyle"/>
          <w:rtl/>
        </w:rPr>
        <w:t xml:space="preserve"> &lt;&lt; קריאה &gt;&gt;</w:t>
      </w:r>
      <w:r>
        <w:rPr>
          <w:rtl/>
        </w:rPr>
        <w:t xml:space="preserve">   </w:t>
      </w:r>
      <w:bookmarkEnd w:id="33807"/>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עלק אופוזיציה ממלכתית. </w:t>
      </w:r>
    </w:p>
    <w:p w:rsidR="006D7F0B" w:rsidRDefault="006D7F0B" w:rsidP="00BA73B6">
      <w:pPr>
        <w:rPr>
          <w:rtl/>
          <w:lang w:eastAsia="he-IL"/>
        </w:rPr>
      </w:pPr>
    </w:p>
    <w:p w:rsidR="006D7F0B" w:rsidRDefault="006D7F0B" w:rsidP="00BA73B6">
      <w:pPr>
        <w:pStyle w:val="-"/>
        <w:keepNext/>
        <w:rPr>
          <w:rtl/>
        </w:rPr>
      </w:pPr>
      <w:r w:rsidRPr="00B64327">
        <w:rPr>
          <w:rStyle w:val="TagStyle"/>
          <w:rtl/>
        </w:rPr>
        <w:t xml:space="preserve"> &lt;&lt; דובר_המשך &gt;&gt; </w:t>
      </w:r>
      <w:r>
        <w:rPr>
          <w:rtl/>
        </w:rPr>
        <w:t>שרן מרים השכל (המחנה הממלכתי):</w:t>
      </w:r>
      <w:r w:rsidRPr="00B64327">
        <w:rPr>
          <w:rStyle w:val="TagStyle"/>
          <w:rtl/>
        </w:rPr>
        <w:t xml:space="preserve"> &lt;&lt; דובר_המשך &gt;&gt;</w:t>
      </w:r>
      <w:r>
        <w:rPr>
          <w:rtl/>
        </w:rPr>
        <w:t xml:space="preserve">   </w:t>
      </w:r>
    </w:p>
    <w:p w:rsidR="006D7F0B" w:rsidRDefault="006D7F0B" w:rsidP="00DA3834">
      <w:pPr>
        <w:rPr>
          <w:rtl/>
          <w:lang w:eastAsia="he-IL"/>
        </w:rPr>
      </w:pPr>
    </w:p>
    <w:p w:rsidR="006D7F0B" w:rsidRDefault="006D7F0B" w:rsidP="00BA73B6">
      <w:pPr>
        <w:rPr>
          <w:rtl/>
          <w:lang w:eastAsia="he-IL"/>
        </w:rPr>
      </w:pPr>
      <w:bookmarkStart w:id="33808" w:name="_ETM_Q81_361000"/>
      <w:bookmarkEnd w:id="33808"/>
      <w:r>
        <w:rPr>
          <w:rFonts w:hint="cs"/>
          <w:rtl/>
          <w:lang w:eastAsia="he-IL"/>
        </w:rPr>
        <w:t xml:space="preserve">ולאמיר אוחנה בכנסת - - </w:t>
      </w:r>
    </w:p>
    <w:p w:rsidR="006D7F0B" w:rsidRDefault="006D7F0B" w:rsidP="00BA73B6">
      <w:pPr>
        <w:rPr>
          <w:rtl/>
          <w:lang w:eastAsia="he-IL"/>
        </w:rPr>
      </w:pPr>
    </w:p>
    <w:p w:rsidR="006D7F0B" w:rsidRDefault="006D7F0B" w:rsidP="00BA73B6">
      <w:pPr>
        <w:pStyle w:val="af6"/>
        <w:keepNext/>
        <w:rPr>
          <w:rtl/>
        </w:rPr>
      </w:pPr>
      <w:bookmarkStart w:id="33809" w:name="ET_interruption_6360_16"/>
      <w:r w:rsidRPr="00B64327">
        <w:rPr>
          <w:rStyle w:val="TagStyle"/>
          <w:rtl/>
        </w:rPr>
        <w:t xml:space="preserve"> &lt;&lt; קריאה &gt;&gt; </w:t>
      </w:r>
      <w:r>
        <w:rPr>
          <w:rtl/>
        </w:rPr>
        <w:t>אליהו רביבו (הליכוד):</w:t>
      </w:r>
      <w:r w:rsidRPr="00B64327">
        <w:rPr>
          <w:rStyle w:val="TagStyle"/>
          <w:rtl/>
        </w:rPr>
        <w:t xml:space="preserve"> &lt;&lt; קריאה &gt;&gt;</w:t>
      </w:r>
      <w:r>
        <w:rPr>
          <w:rtl/>
        </w:rPr>
        <w:t xml:space="preserve">   </w:t>
      </w:r>
      <w:bookmarkEnd w:id="33809"/>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לא סתם הציבור שלח אתכם לאופוזיציה. </w:t>
      </w:r>
    </w:p>
    <w:p w:rsidR="006D7F0B" w:rsidRDefault="006D7F0B" w:rsidP="00BA73B6">
      <w:pPr>
        <w:rPr>
          <w:rtl/>
          <w:lang w:eastAsia="he-IL"/>
        </w:rPr>
      </w:pPr>
      <w:bookmarkStart w:id="33810" w:name="_ETM_Q81_365000"/>
      <w:bookmarkEnd w:id="33810"/>
    </w:p>
    <w:p w:rsidR="006D7F0B" w:rsidRDefault="006D7F0B" w:rsidP="00BA73B6">
      <w:pPr>
        <w:pStyle w:val="-"/>
        <w:keepNext/>
        <w:rPr>
          <w:rtl/>
        </w:rPr>
      </w:pPr>
      <w:bookmarkStart w:id="33811" w:name="ET_speakercontinue_5519_17"/>
      <w:r w:rsidRPr="00B64327">
        <w:rPr>
          <w:rStyle w:val="TagStyle"/>
          <w:rtl/>
        </w:rPr>
        <w:t xml:space="preserve"> &lt;&lt; דובר_המשך &gt;&gt; </w:t>
      </w:r>
      <w:r>
        <w:rPr>
          <w:rtl/>
        </w:rPr>
        <w:t>שרן מרים השכל (המחנה הממלכתי):</w:t>
      </w:r>
      <w:r w:rsidRPr="00B64327">
        <w:rPr>
          <w:rStyle w:val="TagStyle"/>
          <w:rtl/>
        </w:rPr>
        <w:t xml:space="preserve"> &lt;&lt; דובר_המשך &gt;&gt;</w:t>
      </w:r>
      <w:r>
        <w:rPr>
          <w:rtl/>
        </w:rPr>
        <w:t xml:space="preserve">   </w:t>
      </w:r>
      <w:bookmarkEnd w:id="33811"/>
    </w:p>
    <w:p w:rsidR="006D7F0B" w:rsidRDefault="006D7F0B" w:rsidP="00DA3834">
      <w:pPr>
        <w:rPr>
          <w:rtl/>
          <w:lang w:eastAsia="he-IL"/>
        </w:rPr>
      </w:pPr>
    </w:p>
    <w:p w:rsidR="006D7F0B" w:rsidRDefault="006D7F0B" w:rsidP="00BA73B6">
      <w:pPr>
        <w:rPr>
          <w:rtl/>
          <w:lang w:eastAsia="he-IL"/>
        </w:rPr>
      </w:pPr>
      <w:bookmarkStart w:id="33812" w:name="_ETM_Q81_366000"/>
      <w:bookmarkEnd w:id="33812"/>
      <w:r>
        <w:rPr>
          <w:rFonts w:hint="cs"/>
          <w:rtl/>
          <w:lang w:eastAsia="he-IL"/>
        </w:rPr>
        <w:t xml:space="preserve">- - הוא שם מוקש </w:t>
      </w:r>
      <w:bookmarkStart w:id="33813" w:name="_ETM_Q81_369000"/>
      <w:bookmarkEnd w:id="33813"/>
      <w:r>
        <w:rPr>
          <w:rFonts w:hint="cs"/>
          <w:rtl/>
          <w:lang w:eastAsia="he-IL"/>
        </w:rPr>
        <w:t xml:space="preserve">בשם אבי מעוז. את מוקש אבי מעוז הוא החליט להשאיר </w:t>
      </w:r>
      <w:bookmarkStart w:id="33814" w:name="_ETM_Q81_372000"/>
      <w:bookmarkEnd w:id="33814"/>
      <w:r>
        <w:rPr>
          <w:rFonts w:hint="cs"/>
          <w:rtl/>
          <w:lang w:eastAsia="he-IL"/>
        </w:rPr>
        <w:t>קרוב אליו, במשרד ראש הממשלה, כדי להפעיל אותו כשיצטרך</w:t>
      </w:r>
      <w:bookmarkStart w:id="33815" w:name="_ETM_Q81_380000"/>
      <w:bookmarkEnd w:id="33815"/>
      <w:r>
        <w:rPr>
          <w:rFonts w:hint="cs"/>
          <w:rtl/>
          <w:lang w:eastAsia="he-IL"/>
        </w:rPr>
        <w:t xml:space="preserve"> במשרד החינוך. </w:t>
      </w:r>
      <w:bookmarkStart w:id="33816" w:name="_ETM_Q81_385000"/>
      <w:bookmarkEnd w:id="33816"/>
      <w:r>
        <w:rPr>
          <w:rFonts w:hint="cs"/>
          <w:rtl/>
          <w:lang w:eastAsia="he-IL"/>
        </w:rPr>
        <w:t xml:space="preserve">את מוקש ניר ברקת הוא כבר נטרל עם </w:t>
      </w:r>
      <w:bookmarkStart w:id="33817" w:name="_ETM_Q81_389000"/>
      <w:bookmarkEnd w:id="33817"/>
      <w:r>
        <w:rPr>
          <w:rFonts w:hint="cs"/>
          <w:rtl/>
          <w:lang w:eastAsia="he-IL"/>
        </w:rPr>
        <w:t xml:space="preserve">משרד הכלכלה, אבל את המוקש המורכב ביותר, מירי רגב, </w:t>
      </w:r>
      <w:bookmarkStart w:id="33818" w:name="_ETM_Q81_395000"/>
      <w:bookmarkEnd w:id="33818"/>
      <w:r>
        <w:rPr>
          <w:rFonts w:hint="cs"/>
          <w:rtl/>
          <w:lang w:eastAsia="he-IL"/>
        </w:rPr>
        <w:t xml:space="preserve">שם במשרד התחבורה </w:t>
      </w:r>
      <w:r>
        <w:rPr>
          <w:rFonts w:hint="eastAsia"/>
          <w:rtl/>
          <w:lang w:eastAsia="he-IL"/>
        </w:rPr>
        <w:t xml:space="preserve">– </w:t>
      </w:r>
      <w:r>
        <w:rPr>
          <w:rFonts w:hint="cs"/>
          <w:rtl/>
          <w:lang w:eastAsia="he-IL"/>
        </w:rPr>
        <w:t xml:space="preserve">היא כבר תדאג לחלק אותו ולהפוך את </w:t>
      </w:r>
      <w:bookmarkStart w:id="33819" w:name="_ETM_Q81_403000"/>
      <w:bookmarkEnd w:id="33819"/>
      <w:r>
        <w:rPr>
          <w:rFonts w:hint="cs"/>
          <w:rtl/>
          <w:lang w:eastAsia="he-IL"/>
        </w:rPr>
        <w:t xml:space="preserve">המוקש שלה לכמה מוקשים: מוקש אחד ברכבות, כדי שלא </w:t>
      </w:r>
      <w:bookmarkStart w:id="33820" w:name="_ETM_Q81_407000"/>
      <w:bookmarkEnd w:id="33820"/>
      <w:r>
        <w:rPr>
          <w:rFonts w:hint="cs"/>
          <w:rtl/>
          <w:lang w:eastAsia="he-IL"/>
        </w:rPr>
        <w:t xml:space="preserve">יעבדו בשבת; מוקש שני ברכבת הקלה, כדי שתתעכב בעוד </w:t>
      </w:r>
      <w:bookmarkStart w:id="33821" w:name="_ETM_Q81_415000"/>
      <w:bookmarkEnd w:id="33821"/>
      <w:r>
        <w:rPr>
          <w:rFonts w:hint="cs"/>
          <w:rtl/>
          <w:lang w:eastAsia="he-IL"/>
        </w:rPr>
        <w:t xml:space="preserve">כמה שנים ומרוב פקקים כולנו כבר נתפוצץ; עם המוקש </w:t>
      </w:r>
      <w:bookmarkStart w:id="33822" w:name="_ETM_Q81_420000"/>
      <w:bookmarkEnd w:id="33822"/>
      <w:r>
        <w:rPr>
          <w:rFonts w:hint="cs"/>
          <w:rtl/>
          <w:lang w:eastAsia="he-IL"/>
        </w:rPr>
        <w:t xml:space="preserve">השלישי היא תדאג כבר לחרב את נתיבי התחבורה הציבורית כדי </w:t>
      </w:r>
      <w:bookmarkStart w:id="33823" w:name="_ETM_Q81_425000"/>
      <w:bookmarkEnd w:id="33823"/>
      <w:r>
        <w:rPr>
          <w:rFonts w:hint="cs"/>
          <w:rtl/>
          <w:lang w:eastAsia="he-IL"/>
        </w:rPr>
        <w:t xml:space="preserve">שאף אחד לא ייסע באוטובוסים ויקצר את זמן ההגעה </w:t>
      </w:r>
      <w:bookmarkStart w:id="33824" w:name="_ETM_Q81_430000"/>
      <w:bookmarkEnd w:id="33824"/>
      <w:r>
        <w:rPr>
          <w:rFonts w:hint="cs"/>
          <w:rtl/>
          <w:lang w:eastAsia="he-IL"/>
        </w:rPr>
        <w:t xml:space="preserve">למקומות העבודה. </w:t>
      </w:r>
    </w:p>
    <w:p w:rsidR="006D7F0B" w:rsidRDefault="006D7F0B" w:rsidP="00BA73B6">
      <w:pPr>
        <w:rPr>
          <w:rtl/>
          <w:lang w:eastAsia="he-IL"/>
        </w:rPr>
      </w:pPr>
    </w:p>
    <w:p w:rsidR="006D7F0B" w:rsidRDefault="006D7F0B" w:rsidP="00BA73B6">
      <w:pPr>
        <w:rPr>
          <w:rtl/>
          <w:lang w:eastAsia="he-IL"/>
        </w:rPr>
      </w:pPr>
      <w:bookmarkStart w:id="33825" w:name="_ETM_Q81_434000"/>
      <w:bookmarkEnd w:id="33825"/>
      <w:r>
        <w:rPr>
          <w:rFonts w:hint="cs"/>
          <w:rtl/>
          <w:lang w:eastAsia="he-IL"/>
        </w:rPr>
        <w:t xml:space="preserve">וכמובן, אל נא נשכח את מוקש קרעי על </w:t>
      </w:r>
      <w:bookmarkStart w:id="33826" w:name="_ETM_Q81_440000"/>
      <w:bookmarkEnd w:id="33826"/>
      <w:r>
        <w:rPr>
          <w:rFonts w:hint="cs"/>
          <w:rtl/>
          <w:lang w:eastAsia="he-IL"/>
        </w:rPr>
        <w:t xml:space="preserve">התאגיד, וגל"צ, ואת מוקש סילמן, שהוא כבר שלה מהממשלה </w:t>
      </w:r>
      <w:bookmarkStart w:id="33827" w:name="_ETM_Q81_444000"/>
      <w:bookmarkEnd w:id="33827"/>
      <w:r>
        <w:rPr>
          <w:rFonts w:hint="cs"/>
          <w:rtl/>
          <w:lang w:eastAsia="he-IL"/>
        </w:rPr>
        <w:t xml:space="preserve">הקודמת. היא כבר תתפוצץ לבד כנראה בממשלה הנוכחית. </w:t>
      </w:r>
    </w:p>
    <w:p w:rsidR="006D7F0B" w:rsidRDefault="006D7F0B" w:rsidP="00BA73B6">
      <w:pPr>
        <w:rPr>
          <w:rtl/>
          <w:lang w:eastAsia="he-IL"/>
        </w:rPr>
      </w:pPr>
    </w:p>
    <w:p w:rsidR="006D7F0B" w:rsidRDefault="006D7F0B" w:rsidP="00BA73B6">
      <w:pPr>
        <w:rPr>
          <w:rtl/>
          <w:lang w:eastAsia="he-IL"/>
        </w:rPr>
      </w:pPr>
      <w:bookmarkStart w:id="33828" w:name="_ETM_Q81_452000"/>
      <w:bookmarkEnd w:id="33828"/>
      <w:r>
        <w:rPr>
          <w:rFonts w:hint="cs"/>
          <w:rtl/>
          <w:lang w:eastAsia="he-IL"/>
        </w:rPr>
        <w:t xml:space="preserve">אז </w:t>
      </w:r>
      <w:bookmarkStart w:id="33829" w:name="_ETM_Q81_453000"/>
      <w:bookmarkEnd w:id="33829"/>
      <w:r>
        <w:rPr>
          <w:rFonts w:hint="cs"/>
          <w:rtl/>
          <w:lang w:eastAsia="he-IL"/>
        </w:rPr>
        <w:t xml:space="preserve">מי רוצה לשחק עם ביבי משחק שולה המוקשים? </w:t>
      </w:r>
    </w:p>
    <w:p w:rsidR="006D7F0B" w:rsidRDefault="006D7F0B" w:rsidP="00BA73B6">
      <w:pPr>
        <w:rPr>
          <w:rtl/>
          <w:lang w:eastAsia="he-IL"/>
        </w:rPr>
      </w:pPr>
      <w:bookmarkStart w:id="33830" w:name="_ETM_Q81_459000"/>
      <w:bookmarkEnd w:id="33830"/>
    </w:p>
    <w:p w:rsidR="006D7F0B" w:rsidRDefault="006D7F0B" w:rsidP="00BA73B6">
      <w:pPr>
        <w:pStyle w:val="af8"/>
        <w:keepNext/>
        <w:rPr>
          <w:rtl/>
        </w:rPr>
      </w:pPr>
      <w:r w:rsidRPr="00B54330">
        <w:rPr>
          <w:rStyle w:val="TagStyle"/>
          <w:rtl/>
        </w:rPr>
        <w:t xml:space="preserve"> &lt;&lt; יור &gt;&gt; </w:t>
      </w:r>
      <w:r>
        <w:rPr>
          <w:rtl/>
        </w:rPr>
        <w:t>היו"ר ישראל אייכלר:</w:t>
      </w:r>
      <w:r w:rsidRPr="00B54330">
        <w:rPr>
          <w:rStyle w:val="TagStyle"/>
          <w:rtl/>
        </w:rPr>
        <w:t xml:space="preserve"> &lt;&lt; יור &gt;&gt;</w:t>
      </w:r>
      <w:r>
        <w:rPr>
          <w:rtl/>
        </w:rPr>
        <w:t xml:space="preserve">   </w:t>
      </w:r>
    </w:p>
    <w:p w:rsidR="006D7F0B" w:rsidRDefault="006D7F0B" w:rsidP="00DA3834">
      <w:pPr>
        <w:rPr>
          <w:rtl/>
          <w:lang w:eastAsia="he-IL"/>
        </w:rPr>
      </w:pPr>
    </w:p>
    <w:p w:rsidR="006D7F0B" w:rsidRPr="00B54330" w:rsidRDefault="006D7F0B" w:rsidP="00BA73B6">
      <w:pPr>
        <w:rPr>
          <w:rtl/>
          <w:lang w:eastAsia="he-IL"/>
        </w:rPr>
      </w:pPr>
      <w:bookmarkStart w:id="33831" w:name="_ETM_Q81_460000"/>
      <w:bookmarkEnd w:id="33831"/>
      <w:r>
        <w:rPr>
          <w:rFonts w:hint="cs"/>
          <w:rtl/>
          <w:lang w:eastAsia="he-IL"/>
        </w:rPr>
        <w:t xml:space="preserve">תודה </w:t>
      </w:r>
      <w:bookmarkStart w:id="33832" w:name="_ETM_Q81_461000"/>
      <w:bookmarkEnd w:id="33832"/>
      <w:r>
        <w:rPr>
          <w:rFonts w:hint="cs"/>
          <w:rtl/>
          <w:lang w:eastAsia="he-IL"/>
        </w:rPr>
        <w:t xml:space="preserve">רבה לחברת הכנסת שרן מרים השכל. חברת הכנסת מיכל שיר </w:t>
      </w:r>
      <w:bookmarkStart w:id="33833" w:name="_ETM_Q81_463000"/>
      <w:bookmarkEnd w:id="33833"/>
      <w:r>
        <w:rPr>
          <w:rFonts w:hint="cs"/>
          <w:rtl/>
          <w:lang w:eastAsia="he-IL"/>
        </w:rPr>
        <w:t xml:space="preserve">סגמן, בבקשה. </w:t>
      </w:r>
    </w:p>
    <w:p w:rsidR="006D7F0B" w:rsidRDefault="006D7F0B" w:rsidP="00BA73B6">
      <w:pPr>
        <w:rPr>
          <w:rtl/>
          <w:lang w:eastAsia="he-IL"/>
        </w:rPr>
      </w:pPr>
    </w:p>
    <w:p w:rsidR="006D7F0B" w:rsidRDefault="006D7F0B" w:rsidP="00BA73B6">
      <w:pPr>
        <w:pStyle w:val="a4"/>
        <w:keepNext/>
        <w:rPr>
          <w:rtl/>
        </w:rPr>
      </w:pPr>
      <w:r w:rsidRPr="00552240">
        <w:rPr>
          <w:rStyle w:val="TagStyle"/>
          <w:rtl/>
        </w:rPr>
        <w:t xml:space="preserve"> &lt;&lt; דובר &gt;&gt; </w:t>
      </w:r>
      <w:bookmarkStart w:id="33834" w:name="_Toc124881493"/>
      <w:bookmarkStart w:id="33835" w:name="_Toc124882201"/>
      <w:r>
        <w:rPr>
          <w:rtl/>
        </w:rPr>
        <w:t>מיכל שיר סגמן (יש עתיד):</w:t>
      </w:r>
      <w:bookmarkEnd w:id="33834"/>
      <w:bookmarkEnd w:id="33835"/>
      <w:r w:rsidRPr="00552240">
        <w:rPr>
          <w:rStyle w:val="TagStyle"/>
          <w:rtl/>
        </w:rPr>
        <w:t xml:space="preserve"> &lt;&lt; דובר &gt;&gt;</w:t>
      </w:r>
      <w:r>
        <w:rPr>
          <w:rtl/>
        </w:rPr>
        <w:t xml:space="preserve">   </w:t>
      </w:r>
    </w:p>
    <w:p w:rsidR="006D7F0B" w:rsidRDefault="006D7F0B" w:rsidP="00BA73B6">
      <w:pPr>
        <w:rPr>
          <w:rtl/>
          <w:lang w:eastAsia="he-IL"/>
        </w:rPr>
      </w:pPr>
    </w:p>
    <w:p w:rsidR="006D7F0B" w:rsidRDefault="006D7F0B" w:rsidP="00BA73B6">
      <w:pPr>
        <w:rPr>
          <w:rtl/>
          <w:lang w:eastAsia="he-IL"/>
        </w:rPr>
      </w:pPr>
      <w:bookmarkStart w:id="33836" w:name="_ETM_Q81_475000"/>
      <w:bookmarkEnd w:id="33836"/>
      <w:r>
        <w:rPr>
          <w:rFonts w:hint="cs"/>
          <w:rtl/>
          <w:lang w:eastAsia="he-IL"/>
        </w:rPr>
        <w:t>תודה, אדוני היושב-ראש. בוקר טוב לכנסת.</w:t>
      </w:r>
    </w:p>
    <w:p w:rsidR="006D7F0B" w:rsidRDefault="006D7F0B" w:rsidP="00BA73B6">
      <w:pPr>
        <w:rPr>
          <w:rtl/>
          <w:lang w:eastAsia="he-IL"/>
        </w:rPr>
      </w:pPr>
      <w:bookmarkStart w:id="33837" w:name="_ETM_Q81_480000"/>
      <w:bookmarkEnd w:id="33837"/>
    </w:p>
    <w:p w:rsidR="006D7F0B" w:rsidRDefault="006D7F0B" w:rsidP="00BA73B6">
      <w:pPr>
        <w:pStyle w:val="af6"/>
        <w:keepNext/>
        <w:rPr>
          <w:rtl/>
        </w:rPr>
      </w:pPr>
      <w:r w:rsidRPr="00B54330">
        <w:rPr>
          <w:rStyle w:val="TagStyle"/>
          <w:rtl/>
        </w:rPr>
        <w:t xml:space="preserve"> &lt;&lt; קריאה &gt;&gt; </w:t>
      </w:r>
      <w:r>
        <w:rPr>
          <w:rtl/>
        </w:rPr>
        <w:t>קריאה:</w:t>
      </w:r>
      <w:r w:rsidRPr="00B54330">
        <w:rPr>
          <w:rStyle w:val="TagStyle"/>
          <w:rtl/>
        </w:rPr>
        <w:t xml:space="preserve"> &lt;&lt; קריאה &gt;&gt;</w:t>
      </w:r>
      <w:r>
        <w:rPr>
          <w:rtl/>
        </w:rPr>
        <w:t xml:space="preserve">   </w:t>
      </w:r>
    </w:p>
    <w:p w:rsidR="006D7F0B" w:rsidRDefault="006D7F0B" w:rsidP="00DA3834">
      <w:pPr>
        <w:rPr>
          <w:rtl/>
          <w:lang w:eastAsia="he-IL"/>
        </w:rPr>
      </w:pPr>
    </w:p>
    <w:p w:rsidR="006D7F0B" w:rsidRDefault="006D7F0B" w:rsidP="00BA73B6">
      <w:pPr>
        <w:rPr>
          <w:rtl/>
          <w:lang w:eastAsia="he-IL"/>
        </w:rPr>
      </w:pPr>
      <w:bookmarkStart w:id="33838" w:name="_ETM_Q81_483000"/>
      <w:bookmarkEnd w:id="33838"/>
      <w:r>
        <w:rPr>
          <w:rFonts w:hint="cs"/>
          <w:rtl/>
          <w:lang w:eastAsia="he-IL"/>
        </w:rPr>
        <w:t>בוקר אור.</w:t>
      </w:r>
    </w:p>
    <w:p w:rsidR="006D7F0B" w:rsidRDefault="006D7F0B" w:rsidP="00BA73B6">
      <w:pPr>
        <w:rPr>
          <w:b/>
          <w:bCs/>
          <w:u w:val="single"/>
          <w:rtl/>
          <w:lang w:eastAsia="he-IL"/>
        </w:rPr>
      </w:pPr>
      <w:bookmarkStart w:id="33839" w:name="_ETM_Q81_481000"/>
      <w:bookmarkEnd w:id="33839"/>
    </w:p>
    <w:p w:rsidR="006D7F0B" w:rsidRDefault="006D7F0B" w:rsidP="00BA73B6">
      <w:pPr>
        <w:pStyle w:val="-"/>
        <w:keepNext/>
        <w:rPr>
          <w:rtl/>
        </w:rPr>
      </w:pPr>
      <w:bookmarkStart w:id="33840" w:name="ET_speakercontinue_5809_21"/>
      <w:r w:rsidRPr="00B54330">
        <w:rPr>
          <w:rStyle w:val="TagStyle"/>
          <w:rtl/>
        </w:rPr>
        <w:t xml:space="preserve"> &lt;&lt; דובר_המשך &gt;&gt; </w:t>
      </w:r>
      <w:r>
        <w:rPr>
          <w:rtl/>
        </w:rPr>
        <w:t>מיכל שיר סגמן (יש עתיד):</w:t>
      </w:r>
      <w:r w:rsidRPr="00B54330">
        <w:rPr>
          <w:rStyle w:val="TagStyle"/>
          <w:rtl/>
        </w:rPr>
        <w:t xml:space="preserve"> &lt;&lt; דובר_המשך &gt;&gt;</w:t>
      </w:r>
      <w:r>
        <w:rPr>
          <w:rtl/>
        </w:rPr>
        <w:t xml:space="preserve">   </w:t>
      </w:r>
      <w:bookmarkEnd w:id="33840"/>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בוקר אור. כולכם נראים מאוד מאוד ערניים. לקואליציה אני </w:t>
      </w:r>
      <w:bookmarkStart w:id="33841" w:name="_ETM_Q81_485000"/>
      <w:bookmarkEnd w:id="33841"/>
      <w:r>
        <w:rPr>
          <w:rFonts w:hint="cs"/>
          <w:rtl/>
          <w:lang w:eastAsia="he-IL"/>
        </w:rPr>
        <w:t xml:space="preserve">אומרת, תתכוננו, אנחנו עוד </w:t>
      </w:r>
      <w:bookmarkStart w:id="33842" w:name="_ETM_Q81_489000"/>
      <w:bookmarkEnd w:id="33842"/>
      <w:r>
        <w:rPr>
          <w:rFonts w:hint="cs"/>
          <w:rtl/>
          <w:lang w:eastAsia="he-IL"/>
        </w:rPr>
        <w:t xml:space="preserve">רק התחלנו. לשרים בקואליציה </w:t>
      </w:r>
      <w:bookmarkStart w:id="33843" w:name="_ETM_Q81_490000"/>
      <w:bookmarkEnd w:id="33843"/>
      <w:r>
        <w:rPr>
          <w:rFonts w:hint="cs"/>
          <w:rtl/>
          <w:lang w:eastAsia="he-IL"/>
        </w:rPr>
        <w:t xml:space="preserve">אני אומרת בוקר טוב, אנחנו עוד רק התחלנו, ואנחנו נעשה הכול על מנת להתיש אתכם </w:t>
      </w:r>
      <w:bookmarkStart w:id="33844" w:name="_ETM_Q81_502000"/>
      <w:bookmarkEnd w:id="33844"/>
      <w:r>
        <w:rPr>
          <w:rFonts w:hint="cs"/>
          <w:rtl/>
          <w:lang w:eastAsia="he-IL"/>
        </w:rPr>
        <w:t xml:space="preserve">עד כדי כך שלא תוכלו לחשוב מה אתם עושים בבוקר </w:t>
      </w:r>
      <w:bookmarkStart w:id="33845" w:name="_ETM_Q81_506000"/>
      <w:bookmarkEnd w:id="33845"/>
      <w:r>
        <w:rPr>
          <w:rFonts w:hint="cs"/>
          <w:rtl/>
          <w:lang w:eastAsia="he-IL"/>
        </w:rPr>
        <w:t xml:space="preserve">ואיך אתם מחבלים בחיים של אזרחי מדינת ישראל. </w:t>
      </w:r>
    </w:p>
    <w:p w:rsidR="006D7F0B" w:rsidRDefault="006D7F0B" w:rsidP="00BA73B6">
      <w:pPr>
        <w:rPr>
          <w:rtl/>
          <w:lang w:eastAsia="he-IL"/>
        </w:rPr>
      </w:pPr>
    </w:p>
    <w:p w:rsidR="006D7F0B" w:rsidRDefault="006D7F0B" w:rsidP="00BA73B6">
      <w:pPr>
        <w:pStyle w:val="af6"/>
        <w:keepNext/>
        <w:rPr>
          <w:rtl/>
        </w:rPr>
      </w:pPr>
      <w:r w:rsidRPr="00B54330">
        <w:rPr>
          <w:rStyle w:val="TagStyle"/>
          <w:rtl/>
        </w:rPr>
        <w:t xml:space="preserve"> &lt;&lt; קריאה &gt;&gt; </w:t>
      </w:r>
      <w:r>
        <w:rPr>
          <w:rtl/>
        </w:rPr>
        <w:t>קריאות:</w:t>
      </w:r>
      <w:r w:rsidRPr="00B54330">
        <w:rPr>
          <w:rStyle w:val="TagStyle"/>
          <w:rtl/>
        </w:rPr>
        <w:t xml:space="preserve"> &lt;&lt; קריאה &gt;&gt;</w:t>
      </w:r>
      <w:r>
        <w:rPr>
          <w:rtl/>
        </w:rPr>
        <w:t xml:space="preserve">   </w:t>
      </w:r>
    </w:p>
    <w:p w:rsidR="006D7F0B" w:rsidRDefault="006D7F0B" w:rsidP="00DA3834">
      <w:pPr>
        <w:rPr>
          <w:rtl/>
          <w:lang w:eastAsia="he-IL"/>
        </w:rPr>
      </w:pPr>
    </w:p>
    <w:p w:rsidR="006D7F0B" w:rsidRDefault="006D7F0B" w:rsidP="00BA73B6">
      <w:pPr>
        <w:rPr>
          <w:rtl/>
          <w:lang w:eastAsia="he-IL"/>
        </w:rPr>
      </w:pPr>
      <w:r>
        <w:rPr>
          <w:rFonts w:hint="cs"/>
          <w:rtl/>
          <w:lang w:eastAsia="he-IL"/>
        </w:rPr>
        <w:t>- - -</w:t>
      </w:r>
    </w:p>
    <w:p w:rsidR="006D7F0B" w:rsidRDefault="006D7F0B" w:rsidP="00BA73B6">
      <w:pPr>
        <w:rPr>
          <w:rtl/>
          <w:lang w:eastAsia="he-IL"/>
        </w:rPr>
      </w:pPr>
    </w:p>
    <w:p w:rsidR="006D7F0B" w:rsidRDefault="006D7F0B" w:rsidP="00BA73B6">
      <w:pPr>
        <w:pStyle w:val="-"/>
        <w:keepNext/>
        <w:rPr>
          <w:rtl/>
        </w:rPr>
      </w:pPr>
      <w:bookmarkStart w:id="33846" w:name="ET_speakercontinue_5809_23"/>
      <w:r w:rsidRPr="00B54330">
        <w:rPr>
          <w:rStyle w:val="TagStyle"/>
          <w:rtl/>
        </w:rPr>
        <w:t xml:space="preserve"> &lt;&lt; דובר_המשך &gt;&gt; </w:t>
      </w:r>
      <w:r>
        <w:rPr>
          <w:rtl/>
        </w:rPr>
        <w:t>מיכל שיר סגמן (יש עתיד):</w:t>
      </w:r>
      <w:r w:rsidRPr="00B54330">
        <w:rPr>
          <w:rStyle w:val="TagStyle"/>
          <w:rtl/>
        </w:rPr>
        <w:t xml:space="preserve"> &lt;&lt; דובר_המשך &gt;&gt;</w:t>
      </w:r>
      <w:r>
        <w:rPr>
          <w:rtl/>
        </w:rPr>
        <w:t xml:space="preserve">   </w:t>
      </w:r>
      <w:bookmarkEnd w:id="33846"/>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מישהו אמר שלא שומעים? אני יכולה לדבר יותר בקול רם, </w:t>
      </w:r>
      <w:bookmarkStart w:id="33847" w:name="_ETM_Q81_513000"/>
      <w:bookmarkEnd w:id="33847"/>
      <w:r>
        <w:rPr>
          <w:rFonts w:hint="cs"/>
          <w:rtl/>
          <w:lang w:eastAsia="he-IL"/>
        </w:rPr>
        <w:t xml:space="preserve">הכול טוב. אדוני היושב-ראש, אנחנו דיברנו לפני כמה נאומים, אני </w:t>
      </w:r>
      <w:bookmarkStart w:id="33848" w:name="_ETM_Q81_518000"/>
      <w:bookmarkEnd w:id="33848"/>
      <w:r>
        <w:rPr>
          <w:rFonts w:hint="cs"/>
          <w:rtl/>
          <w:lang w:eastAsia="he-IL"/>
        </w:rPr>
        <w:t xml:space="preserve">כבר לא זוכרת, ואמרת איזשהו משפט שראיתי אחר כך, ואני חייבת להודות שזה קצת חרה לי, אני </w:t>
      </w:r>
      <w:bookmarkStart w:id="33849" w:name="_ETM_Q81_526000"/>
      <w:bookmarkEnd w:id="33849"/>
      <w:r>
        <w:rPr>
          <w:rFonts w:hint="cs"/>
          <w:rtl/>
          <w:lang w:eastAsia="he-IL"/>
        </w:rPr>
        <w:t xml:space="preserve">גם דיברתי על זה. </w:t>
      </w:r>
      <w:bookmarkStart w:id="33850" w:name="_ETM_Q81_530000"/>
      <w:bookmarkEnd w:id="33850"/>
      <w:r>
        <w:rPr>
          <w:rFonts w:hint="cs"/>
          <w:rtl/>
          <w:lang w:eastAsia="he-IL"/>
        </w:rPr>
        <w:t>אמרת שאני נגד ההלכה היהודית. אני רוצה להגיד לך - - -</w:t>
      </w:r>
    </w:p>
    <w:p w:rsidR="006D7F0B" w:rsidRDefault="006D7F0B" w:rsidP="00BA73B6">
      <w:pPr>
        <w:rPr>
          <w:rtl/>
          <w:lang w:eastAsia="he-IL"/>
        </w:rPr>
      </w:pPr>
      <w:bookmarkStart w:id="33851" w:name="_ETM_Q81_533000"/>
      <w:bookmarkEnd w:id="33851"/>
    </w:p>
    <w:p w:rsidR="006D7F0B" w:rsidRDefault="006D7F0B" w:rsidP="00BA73B6">
      <w:pPr>
        <w:pStyle w:val="af8"/>
        <w:keepNext/>
        <w:rPr>
          <w:rtl/>
        </w:rPr>
      </w:pPr>
      <w:r w:rsidRPr="00B54330">
        <w:rPr>
          <w:rStyle w:val="TagStyle"/>
          <w:rtl/>
        </w:rPr>
        <w:t xml:space="preserve"> &lt;&lt; יור &gt;&gt; </w:t>
      </w:r>
      <w:r>
        <w:rPr>
          <w:rtl/>
        </w:rPr>
        <w:t>היו"ר ישראל אייכלר:</w:t>
      </w:r>
      <w:r w:rsidRPr="00B54330">
        <w:rPr>
          <w:rStyle w:val="TagStyle"/>
          <w:rtl/>
        </w:rPr>
        <w:t xml:space="preserve"> &lt;&lt; יור &gt;&gt;</w:t>
      </w:r>
      <w:r>
        <w:rPr>
          <w:rtl/>
        </w:rPr>
        <w:t xml:space="preserve">   </w:t>
      </w:r>
    </w:p>
    <w:p w:rsidR="006D7F0B" w:rsidRDefault="006D7F0B" w:rsidP="00DA3834">
      <w:pPr>
        <w:rPr>
          <w:rtl/>
          <w:lang w:eastAsia="he-IL"/>
        </w:rPr>
      </w:pPr>
    </w:p>
    <w:p w:rsidR="006D7F0B" w:rsidRDefault="006D7F0B" w:rsidP="00BA73B6">
      <w:pPr>
        <w:rPr>
          <w:rtl/>
          <w:lang w:eastAsia="he-IL"/>
        </w:rPr>
      </w:pPr>
      <w:bookmarkStart w:id="33852" w:name="_ETM_Q81_534000"/>
      <w:bookmarkEnd w:id="33852"/>
      <w:r>
        <w:rPr>
          <w:rFonts w:hint="cs"/>
          <w:rtl/>
          <w:lang w:eastAsia="he-IL"/>
        </w:rPr>
        <w:t xml:space="preserve">דיברת נגד ההלכה, כן. </w:t>
      </w:r>
    </w:p>
    <w:p w:rsidR="006D7F0B" w:rsidRDefault="006D7F0B" w:rsidP="00BA73B6">
      <w:pPr>
        <w:rPr>
          <w:rtl/>
          <w:lang w:eastAsia="he-IL"/>
        </w:rPr>
      </w:pPr>
    </w:p>
    <w:p w:rsidR="006D7F0B" w:rsidRDefault="006D7F0B" w:rsidP="00BA73B6">
      <w:pPr>
        <w:pStyle w:val="-"/>
        <w:keepNext/>
        <w:rPr>
          <w:rtl/>
        </w:rPr>
      </w:pPr>
      <w:bookmarkStart w:id="33853" w:name="ET_speakercontinue_5809_25"/>
      <w:r w:rsidRPr="00B54330">
        <w:rPr>
          <w:rStyle w:val="TagStyle"/>
          <w:rtl/>
        </w:rPr>
        <w:t xml:space="preserve"> &lt;&lt; דובר_המשך &gt;&gt; </w:t>
      </w:r>
      <w:r>
        <w:rPr>
          <w:rtl/>
        </w:rPr>
        <w:t>מיכל שיר סגמן (יש עתיד):</w:t>
      </w:r>
      <w:r w:rsidRPr="00B54330">
        <w:rPr>
          <w:rStyle w:val="TagStyle"/>
          <w:rtl/>
        </w:rPr>
        <w:t xml:space="preserve"> &lt;&lt; דובר_המשך &gt;&gt;</w:t>
      </w:r>
      <w:r>
        <w:rPr>
          <w:rtl/>
        </w:rPr>
        <w:t xml:space="preserve">   </w:t>
      </w:r>
      <w:bookmarkEnd w:id="33853"/>
    </w:p>
    <w:p w:rsidR="006D7F0B" w:rsidRDefault="006D7F0B" w:rsidP="00DA3834">
      <w:pPr>
        <w:rPr>
          <w:rtl/>
          <w:lang w:eastAsia="he-IL"/>
        </w:rPr>
      </w:pPr>
    </w:p>
    <w:p w:rsidR="006D7F0B" w:rsidRDefault="006D7F0B" w:rsidP="00BA73B6">
      <w:pPr>
        <w:rPr>
          <w:rtl/>
          <w:lang w:eastAsia="he-IL"/>
        </w:rPr>
      </w:pPr>
      <w:bookmarkStart w:id="33854" w:name="_ETM_Q81_536000"/>
      <w:bookmarkEnd w:id="33854"/>
      <w:r>
        <w:rPr>
          <w:rFonts w:hint="cs"/>
          <w:rtl/>
          <w:lang w:eastAsia="he-IL"/>
        </w:rPr>
        <w:t>לא</w:t>
      </w:r>
      <w:bookmarkStart w:id="33855" w:name="_ETM_Q81_537000"/>
      <w:bookmarkEnd w:id="33855"/>
      <w:r>
        <w:rPr>
          <w:rFonts w:hint="cs"/>
          <w:rtl/>
          <w:lang w:eastAsia="he-IL"/>
        </w:rPr>
        <w:t>, לא דיברתי נגד ההלכה. אמרתי - -</w:t>
      </w:r>
      <w:bookmarkStart w:id="33856" w:name="_ETM_Q81_540000"/>
      <w:bookmarkEnd w:id="33856"/>
      <w:r>
        <w:rPr>
          <w:rFonts w:hint="cs"/>
          <w:rtl/>
          <w:lang w:eastAsia="he-IL"/>
        </w:rPr>
        <w:t xml:space="preserve"> </w:t>
      </w:r>
    </w:p>
    <w:p w:rsidR="006D7F0B" w:rsidRDefault="006D7F0B" w:rsidP="00BA73B6">
      <w:pPr>
        <w:rPr>
          <w:rtl/>
          <w:lang w:eastAsia="he-IL"/>
        </w:rPr>
      </w:pPr>
    </w:p>
    <w:p w:rsidR="006D7F0B" w:rsidRDefault="006D7F0B" w:rsidP="00BA73B6">
      <w:pPr>
        <w:pStyle w:val="af8"/>
        <w:keepNext/>
        <w:rPr>
          <w:rtl/>
        </w:rPr>
      </w:pPr>
      <w:r w:rsidRPr="00B54330">
        <w:rPr>
          <w:rStyle w:val="TagStyle"/>
          <w:rtl/>
        </w:rPr>
        <w:t xml:space="preserve"> &lt;&lt; יור &gt;&gt; </w:t>
      </w:r>
      <w:r>
        <w:rPr>
          <w:rtl/>
        </w:rPr>
        <w:t>היו"ר ישראל אייכלר:</w:t>
      </w:r>
      <w:r w:rsidRPr="00B54330">
        <w:rPr>
          <w:rStyle w:val="TagStyle"/>
          <w:rtl/>
        </w:rPr>
        <w:t xml:space="preserve"> &lt;&lt; יור &gt;&gt;</w:t>
      </w:r>
      <w:r>
        <w:rPr>
          <w:rtl/>
        </w:rPr>
        <w:t xml:space="preserve">   </w:t>
      </w:r>
    </w:p>
    <w:p w:rsidR="006D7F0B" w:rsidRDefault="006D7F0B" w:rsidP="00DA3834">
      <w:pPr>
        <w:rPr>
          <w:rtl/>
          <w:lang w:eastAsia="he-IL"/>
        </w:rPr>
      </w:pPr>
    </w:p>
    <w:p w:rsidR="006D7F0B" w:rsidRDefault="006D7F0B" w:rsidP="00BA73B6">
      <w:pPr>
        <w:rPr>
          <w:rtl/>
          <w:lang w:eastAsia="he-IL"/>
        </w:rPr>
      </w:pPr>
      <w:r>
        <w:rPr>
          <w:rFonts w:hint="cs"/>
          <w:rtl/>
          <w:lang w:eastAsia="he-IL"/>
        </w:rPr>
        <w:t>תסתכלי בפרוטוקול.</w:t>
      </w:r>
    </w:p>
    <w:p w:rsidR="006D7F0B" w:rsidRDefault="006D7F0B" w:rsidP="00BA73B6">
      <w:pPr>
        <w:rPr>
          <w:rtl/>
          <w:lang w:eastAsia="he-IL"/>
        </w:rPr>
      </w:pPr>
    </w:p>
    <w:p w:rsidR="006D7F0B" w:rsidRDefault="006D7F0B" w:rsidP="00BA73B6">
      <w:pPr>
        <w:pStyle w:val="-"/>
        <w:keepNext/>
        <w:rPr>
          <w:rtl/>
        </w:rPr>
      </w:pPr>
      <w:bookmarkStart w:id="33857" w:name="ET_speakercontinue_5809_27"/>
      <w:r w:rsidRPr="00B54330">
        <w:rPr>
          <w:rStyle w:val="TagStyle"/>
          <w:rtl/>
        </w:rPr>
        <w:t xml:space="preserve"> &lt;&lt; דובר_המשך &gt;&gt; </w:t>
      </w:r>
      <w:r>
        <w:rPr>
          <w:rtl/>
        </w:rPr>
        <w:t>מיכל שיר סגמן (יש עתיד):</w:t>
      </w:r>
      <w:r w:rsidRPr="00B54330">
        <w:rPr>
          <w:rStyle w:val="TagStyle"/>
          <w:rtl/>
        </w:rPr>
        <w:t xml:space="preserve"> &lt;&lt; דובר_המשך &gt;&gt;</w:t>
      </w:r>
      <w:r>
        <w:rPr>
          <w:rtl/>
        </w:rPr>
        <w:t xml:space="preserve">   </w:t>
      </w:r>
      <w:bookmarkEnd w:id="33857"/>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 - שהממשלה הזו הופכת אותנו למדינת הלכה בכך שיש </w:t>
      </w:r>
      <w:bookmarkStart w:id="33858" w:name="_ETM_Q81_546000"/>
      <w:bookmarkEnd w:id="33858"/>
      <w:r>
        <w:rPr>
          <w:rFonts w:hint="cs"/>
          <w:rtl/>
          <w:lang w:eastAsia="he-IL"/>
        </w:rPr>
        <w:t xml:space="preserve">חברי כנסת שחושבים </w:t>
      </w:r>
      <w:r>
        <w:rPr>
          <w:rFonts w:hint="eastAsia"/>
          <w:rtl/>
          <w:lang w:eastAsia="he-IL"/>
        </w:rPr>
        <w:t>–</w:t>
      </w:r>
      <w:r>
        <w:rPr>
          <w:rFonts w:hint="cs"/>
          <w:rtl/>
          <w:lang w:eastAsia="he-IL"/>
        </w:rPr>
        <w:t xml:space="preserve"> מה זה חושבים, רוצים להפוך את שמירת השבת לחובה, למשל. כל מיני דברים. </w:t>
      </w:r>
      <w:bookmarkStart w:id="33859" w:name="_ETM_Q81_551000"/>
      <w:bookmarkEnd w:id="33859"/>
      <w:r>
        <w:rPr>
          <w:rFonts w:hint="cs"/>
          <w:rtl/>
          <w:lang w:eastAsia="he-IL"/>
        </w:rPr>
        <w:t xml:space="preserve">יש הבדל </w:t>
      </w:r>
      <w:bookmarkStart w:id="33860" w:name="_ETM_Q81_553000"/>
      <w:bookmarkEnd w:id="33860"/>
      <w:r>
        <w:rPr>
          <w:rFonts w:hint="cs"/>
          <w:rtl/>
          <w:lang w:eastAsia="he-IL"/>
        </w:rPr>
        <w:t>מהותי בין העובדה שאני לא רוצה לראות פה מדינת הלכה לבין העובדה שאני מכבדת את ההלכה.</w:t>
      </w:r>
    </w:p>
    <w:p w:rsidR="006D7F0B" w:rsidRDefault="006D7F0B" w:rsidP="00BA73B6">
      <w:pPr>
        <w:rPr>
          <w:rtl/>
          <w:lang w:eastAsia="he-IL"/>
        </w:rPr>
      </w:pPr>
      <w:bookmarkStart w:id="33861" w:name="_ETM_Q81_559000"/>
      <w:bookmarkEnd w:id="33861"/>
    </w:p>
    <w:p w:rsidR="006D7F0B" w:rsidRDefault="006D7F0B" w:rsidP="00BA73B6">
      <w:pPr>
        <w:pStyle w:val="af8"/>
        <w:keepNext/>
        <w:rPr>
          <w:rtl/>
        </w:rPr>
      </w:pPr>
      <w:r w:rsidRPr="00B54330">
        <w:rPr>
          <w:rStyle w:val="TagStyle"/>
          <w:rtl/>
        </w:rPr>
        <w:t xml:space="preserve"> &lt;&lt; יור &gt;&gt; </w:t>
      </w:r>
      <w:r>
        <w:rPr>
          <w:rtl/>
        </w:rPr>
        <w:t>היו"ר ישראל אייכלר:</w:t>
      </w:r>
      <w:r w:rsidRPr="00B54330">
        <w:rPr>
          <w:rStyle w:val="TagStyle"/>
          <w:rtl/>
        </w:rPr>
        <w:t xml:space="preserve"> &lt;&lt; יור &gt;&gt;</w:t>
      </w:r>
      <w:r>
        <w:rPr>
          <w:rtl/>
        </w:rPr>
        <w:t xml:space="preserve">   </w:t>
      </w:r>
    </w:p>
    <w:p w:rsidR="006D7F0B" w:rsidRDefault="006D7F0B" w:rsidP="00DA3834">
      <w:pPr>
        <w:rPr>
          <w:rtl/>
          <w:lang w:eastAsia="he-IL"/>
        </w:rPr>
      </w:pPr>
    </w:p>
    <w:p w:rsidR="006D7F0B" w:rsidRDefault="006D7F0B" w:rsidP="00BA73B6">
      <w:pPr>
        <w:rPr>
          <w:rtl/>
          <w:lang w:eastAsia="he-IL"/>
        </w:rPr>
      </w:pPr>
      <w:bookmarkStart w:id="33862" w:name="_ETM_Q81_560000"/>
      <w:bookmarkEnd w:id="33862"/>
      <w:r>
        <w:rPr>
          <w:rFonts w:hint="cs"/>
          <w:rtl/>
          <w:lang w:eastAsia="he-IL"/>
        </w:rPr>
        <w:t xml:space="preserve">תעברי על הפרוטוקול, תראי איך דיברת. </w:t>
      </w:r>
    </w:p>
    <w:p w:rsidR="006D7F0B" w:rsidRDefault="006D7F0B" w:rsidP="00BA73B6">
      <w:pPr>
        <w:rPr>
          <w:rtl/>
          <w:lang w:eastAsia="he-IL"/>
        </w:rPr>
      </w:pPr>
    </w:p>
    <w:p w:rsidR="006D7F0B" w:rsidRDefault="006D7F0B" w:rsidP="00BA73B6">
      <w:pPr>
        <w:pStyle w:val="-"/>
        <w:keepNext/>
        <w:rPr>
          <w:rtl/>
        </w:rPr>
      </w:pPr>
      <w:bookmarkStart w:id="33863" w:name="ET_speakercontinue_5809_29"/>
      <w:r w:rsidRPr="00B54330">
        <w:rPr>
          <w:rStyle w:val="TagStyle"/>
          <w:rtl/>
        </w:rPr>
        <w:t xml:space="preserve"> &lt;&lt; דובר_המשך &gt;&gt; </w:t>
      </w:r>
      <w:r>
        <w:rPr>
          <w:rtl/>
        </w:rPr>
        <w:t>מיכל שיר סגמן (יש עתיד):</w:t>
      </w:r>
      <w:r w:rsidRPr="00B54330">
        <w:rPr>
          <w:rStyle w:val="TagStyle"/>
          <w:rtl/>
        </w:rPr>
        <w:t xml:space="preserve"> &lt;&lt; דובר_המשך &gt;&gt;</w:t>
      </w:r>
      <w:r>
        <w:rPr>
          <w:rtl/>
        </w:rPr>
        <w:t xml:space="preserve">   </w:t>
      </w:r>
      <w:bookmarkEnd w:id="33863"/>
    </w:p>
    <w:p w:rsidR="006D7F0B" w:rsidRDefault="006D7F0B" w:rsidP="00DA3834">
      <w:pPr>
        <w:rPr>
          <w:rtl/>
          <w:lang w:eastAsia="he-IL"/>
        </w:rPr>
      </w:pPr>
    </w:p>
    <w:p w:rsidR="006D7F0B" w:rsidRDefault="006D7F0B" w:rsidP="00BA73B6">
      <w:pPr>
        <w:rPr>
          <w:rtl/>
          <w:lang w:eastAsia="he-IL"/>
        </w:rPr>
      </w:pPr>
      <w:r>
        <w:rPr>
          <w:rFonts w:hint="cs"/>
          <w:rtl/>
          <w:lang w:eastAsia="he-IL"/>
        </w:rPr>
        <w:t>ולהגיד משפטים מעין אלה, הם מעליבים אותי כיהודייה.</w:t>
      </w:r>
    </w:p>
    <w:p w:rsidR="006D7F0B" w:rsidRDefault="006D7F0B" w:rsidP="00BA73B6">
      <w:pPr>
        <w:rPr>
          <w:rtl/>
          <w:lang w:eastAsia="he-IL"/>
        </w:rPr>
      </w:pPr>
      <w:bookmarkStart w:id="33864" w:name="_ETM_Q81_566000"/>
      <w:bookmarkEnd w:id="33864"/>
    </w:p>
    <w:p w:rsidR="006D7F0B" w:rsidRDefault="006D7F0B" w:rsidP="00BA73B6">
      <w:pPr>
        <w:pStyle w:val="af8"/>
        <w:keepNext/>
        <w:rPr>
          <w:rtl/>
        </w:rPr>
      </w:pPr>
      <w:r w:rsidRPr="004B63F1">
        <w:rPr>
          <w:rStyle w:val="TagStyle"/>
          <w:rtl/>
        </w:rPr>
        <w:t xml:space="preserve"> &lt;&lt; יור &gt;&gt; </w:t>
      </w:r>
      <w:r>
        <w:rPr>
          <w:rtl/>
        </w:rPr>
        <w:t>היו"ר ישראל אייכלר:</w:t>
      </w:r>
      <w:r w:rsidRPr="004B63F1">
        <w:rPr>
          <w:rStyle w:val="TagStyle"/>
          <w:rtl/>
        </w:rPr>
        <w:t xml:space="preserve"> &lt;&lt; יור &gt;&gt;</w:t>
      </w:r>
      <w:r>
        <w:rPr>
          <w:rtl/>
        </w:rPr>
        <w:t xml:space="preserve">   </w:t>
      </w:r>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תסתכלי </w:t>
      </w:r>
      <w:bookmarkStart w:id="33865" w:name="_ETM_Q81_569000"/>
      <w:bookmarkEnd w:id="33865"/>
      <w:r>
        <w:rPr>
          <w:rFonts w:hint="cs"/>
          <w:rtl/>
          <w:lang w:eastAsia="he-IL"/>
        </w:rPr>
        <w:t>בסרטון.</w:t>
      </w:r>
    </w:p>
    <w:p w:rsidR="006D7F0B" w:rsidRDefault="006D7F0B" w:rsidP="00BA73B6">
      <w:pPr>
        <w:rPr>
          <w:rtl/>
          <w:lang w:eastAsia="he-IL"/>
        </w:rPr>
      </w:pPr>
    </w:p>
    <w:p w:rsidR="006D7F0B" w:rsidRDefault="006D7F0B" w:rsidP="00BA73B6">
      <w:pPr>
        <w:pStyle w:val="-"/>
        <w:keepNext/>
        <w:rPr>
          <w:rtl/>
        </w:rPr>
      </w:pPr>
      <w:bookmarkStart w:id="33866" w:name="ET_speakercontinue_5809_31"/>
      <w:r w:rsidRPr="004B63F1">
        <w:rPr>
          <w:rStyle w:val="TagStyle"/>
          <w:rtl/>
        </w:rPr>
        <w:t xml:space="preserve"> &lt;&lt; דובר_המשך &gt;&gt; </w:t>
      </w:r>
      <w:r>
        <w:rPr>
          <w:rtl/>
        </w:rPr>
        <w:t>מיכל שיר סגמן (יש עתיד):</w:t>
      </w:r>
      <w:r w:rsidRPr="004B63F1">
        <w:rPr>
          <w:rStyle w:val="TagStyle"/>
          <w:rtl/>
        </w:rPr>
        <w:t xml:space="preserve"> &lt;&lt; דובר_המשך &gt;&gt;</w:t>
      </w:r>
      <w:r>
        <w:rPr>
          <w:rtl/>
        </w:rPr>
        <w:t xml:space="preserve">   </w:t>
      </w:r>
      <w:bookmarkEnd w:id="33866"/>
    </w:p>
    <w:p w:rsidR="006D7F0B" w:rsidRDefault="006D7F0B" w:rsidP="00DA3834">
      <w:pPr>
        <w:rPr>
          <w:rtl/>
          <w:lang w:eastAsia="he-IL"/>
        </w:rPr>
      </w:pPr>
    </w:p>
    <w:p w:rsidR="006D7F0B" w:rsidRDefault="006D7F0B" w:rsidP="00BA73B6">
      <w:pPr>
        <w:rPr>
          <w:rtl/>
          <w:lang w:eastAsia="he-IL"/>
        </w:rPr>
      </w:pPr>
      <w:r>
        <w:rPr>
          <w:rFonts w:hint="cs"/>
          <w:rtl/>
          <w:lang w:eastAsia="he-IL"/>
        </w:rPr>
        <w:t>אני יודעת מה הנאום שכתבתי. אני אמרתי אותו מילה במילה.</w:t>
      </w:r>
    </w:p>
    <w:p w:rsidR="006D7F0B" w:rsidRDefault="006D7F0B" w:rsidP="00BA73B6">
      <w:pPr>
        <w:rPr>
          <w:rtl/>
          <w:lang w:eastAsia="he-IL"/>
        </w:rPr>
      </w:pPr>
    </w:p>
    <w:p w:rsidR="006D7F0B" w:rsidRDefault="006D7F0B" w:rsidP="00BA73B6">
      <w:pPr>
        <w:pStyle w:val="af8"/>
        <w:keepNext/>
        <w:rPr>
          <w:rtl/>
        </w:rPr>
      </w:pPr>
      <w:r w:rsidRPr="004B63F1">
        <w:rPr>
          <w:rStyle w:val="TagStyle"/>
          <w:rtl/>
        </w:rPr>
        <w:t xml:space="preserve"> &lt;&lt; יור &gt;&gt; </w:t>
      </w:r>
      <w:r>
        <w:rPr>
          <w:rtl/>
        </w:rPr>
        <w:t>היו"ר ישראל אייכלר:</w:t>
      </w:r>
      <w:r w:rsidRPr="004B63F1">
        <w:rPr>
          <w:rStyle w:val="TagStyle"/>
          <w:rtl/>
        </w:rPr>
        <w:t xml:space="preserve"> &lt;&lt; יור &gt;&gt;</w:t>
      </w:r>
      <w:r>
        <w:rPr>
          <w:rtl/>
        </w:rPr>
        <w:t xml:space="preserve">   </w:t>
      </w:r>
    </w:p>
    <w:p w:rsidR="006D7F0B" w:rsidRDefault="006D7F0B" w:rsidP="00DA3834">
      <w:pPr>
        <w:rPr>
          <w:rtl/>
          <w:lang w:eastAsia="he-IL"/>
        </w:rPr>
      </w:pPr>
    </w:p>
    <w:p w:rsidR="006D7F0B" w:rsidRDefault="006D7F0B" w:rsidP="00BA73B6">
      <w:pPr>
        <w:rPr>
          <w:rtl/>
          <w:lang w:eastAsia="he-IL"/>
        </w:rPr>
      </w:pPr>
      <w:bookmarkStart w:id="33867" w:name="_ETM_Q81_567000"/>
      <w:bookmarkEnd w:id="33867"/>
      <w:r>
        <w:rPr>
          <w:rFonts w:hint="cs"/>
          <w:rtl/>
          <w:lang w:eastAsia="he-IL"/>
        </w:rPr>
        <w:t>את</w:t>
      </w:r>
      <w:bookmarkStart w:id="33868" w:name="_ETM_Q81_571000"/>
      <w:bookmarkEnd w:id="33868"/>
      <w:r>
        <w:rPr>
          <w:rFonts w:hint="cs"/>
          <w:rtl/>
          <w:lang w:eastAsia="he-IL"/>
        </w:rPr>
        <w:t xml:space="preserve"> תסתכלי ואת תראי שזה לא היה כמו שאת אומרת את זה עכשיו, </w:t>
      </w:r>
      <w:bookmarkStart w:id="33869" w:name="_ETM_Q81_572000"/>
      <w:bookmarkEnd w:id="33869"/>
      <w:r>
        <w:rPr>
          <w:rFonts w:hint="cs"/>
          <w:rtl/>
          <w:lang w:eastAsia="he-IL"/>
        </w:rPr>
        <w:t xml:space="preserve">למשל. </w:t>
      </w:r>
    </w:p>
    <w:p w:rsidR="006D7F0B" w:rsidRDefault="006D7F0B" w:rsidP="00BA73B6">
      <w:pPr>
        <w:rPr>
          <w:rtl/>
          <w:lang w:eastAsia="he-IL"/>
        </w:rPr>
      </w:pPr>
      <w:bookmarkStart w:id="33870" w:name="_ETM_Q81_574000"/>
      <w:bookmarkEnd w:id="33870"/>
    </w:p>
    <w:p w:rsidR="006D7F0B" w:rsidRDefault="006D7F0B" w:rsidP="00BA73B6">
      <w:pPr>
        <w:pStyle w:val="-"/>
        <w:keepNext/>
        <w:rPr>
          <w:rtl/>
        </w:rPr>
      </w:pPr>
      <w:bookmarkStart w:id="33871" w:name="ET_speakercontinue_5809_33"/>
      <w:r w:rsidRPr="004B63F1">
        <w:rPr>
          <w:rStyle w:val="TagStyle"/>
          <w:rtl/>
        </w:rPr>
        <w:t xml:space="preserve"> &lt;&lt; דובר_המשך &gt;&gt; </w:t>
      </w:r>
      <w:r>
        <w:rPr>
          <w:rtl/>
        </w:rPr>
        <w:t>מיכל שיר סגמן (יש עתיד):</w:t>
      </w:r>
      <w:r w:rsidRPr="004B63F1">
        <w:rPr>
          <w:rStyle w:val="TagStyle"/>
          <w:rtl/>
        </w:rPr>
        <w:t xml:space="preserve"> &lt;&lt; דובר_המשך &gt;&gt;</w:t>
      </w:r>
      <w:r>
        <w:rPr>
          <w:rtl/>
        </w:rPr>
        <w:t xml:space="preserve">   </w:t>
      </w:r>
      <w:bookmarkEnd w:id="33871"/>
    </w:p>
    <w:p w:rsidR="006D7F0B" w:rsidRDefault="006D7F0B" w:rsidP="00DA3834">
      <w:pPr>
        <w:rPr>
          <w:rtl/>
          <w:lang w:eastAsia="he-IL"/>
        </w:rPr>
      </w:pPr>
    </w:p>
    <w:p w:rsidR="006D7F0B" w:rsidRDefault="006D7F0B" w:rsidP="00BA73B6">
      <w:pPr>
        <w:rPr>
          <w:rtl/>
          <w:lang w:eastAsia="he-IL"/>
        </w:rPr>
      </w:pPr>
      <w:bookmarkStart w:id="33872" w:name="_ETM_Q81_575000"/>
      <w:bookmarkEnd w:id="33872"/>
      <w:r>
        <w:rPr>
          <w:rFonts w:hint="cs"/>
          <w:rtl/>
          <w:lang w:eastAsia="he-IL"/>
        </w:rPr>
        <w:t xml:space="preserve">בדיוק אחד לאחד. אני כתבתי את הנאום הזה ואני הקראתי אותו, ואני חושבת שזה מאוד מאוד חשוב. </w:t>
      </w:r>
      <w:bookmarkStart w:id="33873" w:name="_ETM_Q81_582000"/>
      <w:bookmarkEnd w:id="33873"/>
      <w:r>
        <w:rPr>
          <w:rFonts w:hint="cs"/>
          <w:rtl/>
          <w:lang w:eastAsia="he-IL"/>
        </w:rPr>
        <w:t xml:space="preserve">יש כאן חלקים שלמים בעם שהממשלה הזו באופן כללי גורמת </w:t>
      </w:r>
      <w:bookmarkStart w:id="33874" w:name="_ETM_Q81_585000"/>
      <w:bookmarkEnd w:id="33874"/>
      <w:r>
        <w:rPr>
          <w:rFonts w:hint="cs"/>
          <w:rtl/>
          <w:lang w:eastAsia="he-IL"/>
        </w:rPr>
        <w:t xml:space="preserve">להם להרגיש, גם במילים כמו "מתייוונים", כל מיני </w:t>
      </w:r>
      <w:bookmarkStart w:id="33875" w:name="_ETM_Q81_587000"/>
      <w:bookmarkEnd w:id="33875"/>
      <w:r>
        <w:rPr>
          <w:rFonts w:hint="cs"/>
          <w:rtl/>
          <w:lang w:eastAsia="he-IL"/>
        </w:rPr>
        <w:t>מילים כאלה שבאמת לא יאה ולא נאה, וגם בהתנהגות ובהתנהלות</w:t>
      </w:r>
      <w:bookmarkStart w:id="33876" w:name="_ETM_Q81_601000"/>
      <w:bookmarkEnd w:id="33876"/>
      <w:r>
        <w:rPr>
          <w:rFonts w:hint="cs"/>
          <w:rtl/>
          <w:lang w:eastAsia="he-IL"/>
        </w:rPr>
        <w:t xml:space="preserve">. אנחנו יהודים לא פחות מכם. אנחנו אוהבים את הדת </w:t>
      </w:r>
      <w:bookmarkStart w:id="33877" w:name="_ETM_Q81_603000"/>
      <w:bookmarkEnd w:id="33877"/>
      <w:r>
        <w:rPr>
          <w:rFonts w:hint="cs"/>
          <w:rtl/>
          <w:lang w:eastAsia="he-IL"/>
        </w:rPr>
        <w:t xml:space="preserve">שלנו לא פחות מכם. אנחנו אוהבים את היהדות ומחוברים לארץ </w:t>
      </w:r>
      <w:bookmarkStart w:id="33878" w:name="_ETM_Q81_607000"/>
      <w:bookmarkEnd w:id="33878"/>
      <w:r>
        <w:rPr>
          <w:rFonts w:hint="cs"/>
          <w:rtl/>
          <w:lang w:eastAsia="he-IL"/>
        </w:rPr>
        <w:t xml:space="preserve">ישראל ולשורשים לא פחות מכם. </w:t>
      </w:r>
    </w:p>
    <w:p w:rsidR="006D7F0B" w:rsidRDefault="006D7F0B" w:rsidP="00BA73B6">
      <w:pPr>
        <w:rPr>
          <w:rtl/>
          <w:lang w:eastAsia="he-IL"/>
        </w:rPr>
      </w:pPr>
    </w:p>
    <w:p w:rsidR="006D7F0B" w:rsidRDefault="006D7F0B" w:rsidP="00BA73B6">
      <w:pPr>
        <w:rPr>
          <w:rtl/>
          <w:lang w:eastAsia="he-IL"/>
        </w:rPr>
      </w:pPr>
      <w:r>
        <w:rPr>
          <w:rFonts w:hint="cs"/>
          <w:rtl/>
          <w:lang w:eastAsia="he-IL"/>
        </w:rPr>
        <w:t>יש הבדל בין לנהל דיון</w:t>
      </w:r>
      <w:bookmarkStart w:id="33879" w:name="_ETM_Q81_614000"/>
      <w:bookmarkEnd w:id="33879"/>
      <w:r>
        <w:rPr>
          <w:rFonts w:hint="cs"/>
          <w:rtl/>
          <w:lang w:eastAsia="he-IL"/>
        </w:rPr>
        <w:t xml:space="preserve"> עקרוני על איזשהו משהו ועל דרך </w:t>
      </w:r>
      <w:r>
        <w:rPr>
          <w:rFonts w:hint="eastAsia"/>
          <w:rtl/>
          <w:lang w:eastAsia="he-IL"/>
        </w:rPr>
        <w:t xml:space="preserve">– </w:t>
      </w:r>
      <w:r>
        <w:rPr>
          <w:rFonts w:hint="cs"/>
          <w:rtl/>
          <w:lang w:eastAsia="he-IL"/>
        </w:rPr>
        <w:t xml:space="preserve">מאשר לשלול מיהודי את </w:t>
      </w:r>
      <w:bookmarkStart w:id="33880" w:name="_ETM_Q81_623000"/>
      <w:bookmarkEnd w:id="33880"/>
      <w:r>
        <w:rPr>
          <w:rFonts w:hint="cs"/>
          <w:rtl/>
          <w:lang w:eastAsia="he-IL"/>
        </w:rPr>
        <w:t xml:space="preserve">הזכות שלו להתווכח על איך הוא רואה את המדיניות </w:t>
      </w:r>
      <w:bookmarkStart w:id="33881" w:name="_ETM_Q81_626000"/>
      <w:bookmarkEnd w:id="33881"/>
      <w:r>
        <w:rPr>
          <w:rFonts w:hint="cs"/>
          <w:rtl/>
          <w:lang w:eastAsia="he-IL"/>
        </w:rPr>
        <w:t xml:space="preserve">הנכונה פה בארץ ישראל. ואתם לוקחים את השיח זה למקום </w:t>
      </w:r>
      <w:bookmarkStart w:id="33882" w:name="_ETM_Q81_632000"/>
      <w:bookmarkEnd w:id="33882"/>
      <w:r>
        <w:rPr>
          <w:rFonts w:hint="cs"/>
          <w:rtl/>
          <w:lang w:eastAsia="he-IL"/>
        </w:rPr>
        <w:t>שאסור שהוא ילך, שהוא פוגע, שהוא מעליב את ה-</w:t>
      </w:r>
      <w:r>
        <w:rPr>
          <w:lang w:eastAsia="he-IL"/>
        </w:rPr>
        <w:t>core</w:t>
      </w:r>
      <w:r>
        <w:rPr>
          <w:rFonts w:hint="cs"/>
          <w:rtl/>
          <w:lang w:eastAsia="he-IL"/>
        </w:rPr>
        <w:t xml:space="preserve">, את </w:t>
      </w:r>
      <w:bookmarkStart w:id="33883" w:name="_ETM_Q81_635000"/>
      <w:bookmarkEnd w:id="33883"/>
      <w:r>
        <w:rPr>
          <w:rFonts w:hint="cs"/>
          <w:rtl/>
          <w:lang w:eastAsia="he-IL"/>
        </w:rPr>
        <w:t>הליבה, בתוך הנשמה של כל יהודי ויהודייה שיושבים כאן</w:t>
      </w:r>
      <w:bookmarkStart w:id="33884" w:name="_ETM_Q81_642000"/>
      <w:bookmarkStart w:id="33885" w:name="_ETM_Q81_643000"/>
      <w:bookmarkEnd w:id="33884"/>
      <w:bookmarkEnd w:id="33885"/>
      <w:r>
        <w:rPr>
          <w:rFonts w:hint="cs"/>
          <w:rtl/>
          <w:lang w:eastAsia="he-IL"/>
        </w:rPr>
        <w:t xml:space="preserve">, וזה מעשה שלא ייעשה. </w:t>
      </w:r>
    </w:p>
    <w:p w:rsidR="006D7F0B" w:rsidRDefault="006D7F0B" w:rsidP="00BA73B6">
      <w:pPr>
        <w:rPr>
          <w:rtl/>
          <w:lang w:eastAsia="he-IL"/>
        </w:rPr>
      </w:pPr>
    </w:p>
    <w:p w:rsidR="006D7F0B" w:rsidRDefault="006D7F0B" w:rsidP="00BA73B6">
      <w:pPr>
        <w:rPr>
          <w:rtl/>
          <w:lang w:eastAsia="he-IL"/>
        </w:rPr>
      </w:pPr>
      <w:bookmarkStart w:id="33886" w:name="_ETM_Q81_646000"/>
      <w:bookmarkEnd w:id="33886"/>
      <w:r>
        <w:rPr>
          <w:rFonts w:hint="cs"/>
          <w:rtl/>
          <w:lang w:eastAsia="he-IL"/>
        </w:rPr>
        <w:t>וכמי שהגיעה מהצד</w:t>
      </w:r>
      <w:bookmarkStart w:id="33887" w:name="_ETM_Q81_645000"/>
      <w:bookmarkEnd w:id="33887"/>
      <w:r>
        <w:rPr>
          <w:rFonts w:hint="cs"/>
          <w:rtl/>
          <w:lang w:eastAsia="he-IL"/>
        </w:rPr>
        <w:t xml:space="preserve"> הזה של המחנה, זה כואב לי, אני חושבת, אולי קצת </w:t>
      </w:r>
      <w:bookmarkStart w:id="33888" w:name="_ETM_Q81_651000"/>
      <w:bookmarkEnd w:id="33888"/>
      <w:r>
        <w:rPr>
          <w:rFonts w:hint="cs"/>
          <w:rtl/>
          <w:lang w:eastAsia="he-IL"/>
        </w:rPr>
        <w:t xml:space="preserve">יותר, וזה מאכזב אותי הרבה יותר. אני מקווה מאוד שאת השיח ששמענו כאן בימים הראשונים של הממשלה, את האצבע </w:t>
      </w:r>
      <w:bookmarkStart w:id="33889" w:name="_ETM_Q81_659000"/>
      <w:bookmarkEnd w:id="33889"/>
      <w:r>
        <w:rPr>
          <w:rFonts w:hint="cs"/>
          <w:rtl/>
          <w:lang w:eastAsia="he-IL"/>
        </w:rPr>
        <w:t xml:space="preserve">בעין הזו, נפסיק. </w:t>
      </w:r>
    </w:p>
    <w:p w:rsidR="006D7F0B" w:rsidRDefault="006D7F0B" w:rsidP="00BA73B6">
      <w:pPr>
        <w:rPr>
          <w:rtl/>
          <w:lang w:eastAsia="he-IL"/>
        </w:rPr>
      </w:pPr>
    </w:p>
    <w:p w:rsidR="006D7F0B" w:rsidRDefault="006D7F0B" w:rsidP="00BA73B6">
      <w:pPr>
        <w:pStyle w:val="af8"/>
        <w:keepNext/>
        <w:rPr>
          <w:rtl/>
        </w:rPr>
      </w:pPr>
      <w:r w:rsidRPr="007656D8">
        <w:rPr>
          <w:rStyle w:val="TagStyle"/>
          <w:rtl/>
        </w:rPr>
        <w:t xml:space="preserve"> &lt;&lt; יור &gt;&gt; </w:t>
      </w:r>
      <w:r>
        <w:rPr>
          <w:rtl/>
        </w:rPr>
        <w:t>היו"ר ישראל אייכלר:</w:t>
      </w:r>
      <w:r w:rsidRPr="007656D8">
        <w:rPr>
          <w:rStyle w:val="TagStyle"/>
          <w:rtl/>
        </w:rPr>
        <w:t xml:space="preserve"> &lt;&lt; יור &gt;&gt;</w:t>
      </w:r>
      <w:r>
        <w:rPr>
          <w:rtl/>
        </w:rPr>
        <w:t xml:space="preserve">   </w:t>
      </w:r>
    </w:p>
    <w:p w:rsidR="006D7F0B" w:rsidRDefault="006D7F0B" w:rsidP="00DA3834">
      <w:pPr>
        <w:rPr>
          <w:rtl/>
          <w:lang w:eastAsia="he-IL"/>
        </w:rPr>
      </w:pPr>
    </w:p>
    <w:p w:rsidR="006D7F0B" w:rsidRDefault="006D7F0B" w:rsidP="00BA73B6">
      <w:pPr>
        <w:rPr>
          <w:rtl/>
          <w:lang w:eastAsia="he-IL"/>
        </w:rPr>
      </w:pPr>
      <w:r>
        <w:rPr>
          <w:rFonts w:hint="cs"/>
          <w:rtl/>
          <w:lang w:eastAsia="he-IL"/>
        </w:rPr>
        <w:t>תודה.</w:t>
      </w:r>
    </w:p>
    <w:p w:rsidR="006D7F0B" w:rsidRDefault="006D7F0B" w:rsidP="00BA73B6">
      <w:pPr>
        <w:rPr>
          <w:rtl/>
          <w:lang w:eastAsia="he-IL"/>
        </w:rPr>
      </w:pPr>
    </w:p>
    <w:p w:rsidR="006D7F0B" w:rsidRDefault="006D7F0B" w:rsidP="00BA73B6">
      <w:pPr>
        <w:pStyle w:val="-"/>
        <w:keepNext/>
        <w:rPr>
          <w:rtl/>
        </w:rPr>
      </w:pPr>
      <w:bookmarkStart w:id="33890" w:name="ET_speakercontinue_5809_35"/>
      <w:r w:rsidRPr="007656D8">
        <w:rPr>
          <w:rStyle w:val="TagStyle"/>
          <w:rtl/>
        </w:rPr>
        <w:t xml:space="preserve"> &lt;&lt; דובר_המשך &gt;&gt; </w:t>
      </w:r>
      <w:r>
        <w:rPr>
          <w:rtl/>
        </w:rPr>
        <w:t>מיכל שיר סגמן (יש עתיד):</w:t>
      </w:r>
      <w:r w:rsidRPr="007656D8">
        <w:rPr>
          <w:rStyle w:val="TagStyle"/>
          <w:rtl/>
        </w:rPr>
        <w:t xml:space="preserve"> &lt;&lt; דובר_המשך &gt;&gt;</w:t>
      </w:r>
      <w:r>
        <w:rPr>
          <w:rtl/>
        </w:rPr>
        <w:t xml:space="preserve">   </w:t>
      </w:r>
      <w:bookmarkEnd w:id="33890"/>
    </w:p>
    <w:p w:rsidR="006D7F0B" w:rsidRDefault="006D7F0B" w:rsidP="00DA3834">
      <w:pPr>
        <w:rPr>
          <w:rtl/>
          <w:lang w:eastAsia="he-IL"/>
        </w:rPr>
      </w:pPr>
    </w:p>
    <w:p w:rsidR="006D7F0B" w:rsidRDefault="006D7F0B" w:rsidP="00BA73B6">
      <w:pPr>
        <w:rPr>
          <w:rtl/>
          <w:lang w:eastAsia="he-IL"/>
        </w:rPr>
      </w:pPr>
      <w:bookmarkStart w:id="33891" w:name="_ETM_Q81_660000"/>
      <w:bookmarkEnd w:id="33891"/>
      <w:r>
        <w:rPr>
          <w:rFonts w:hint="cs"/>
          <w:rtl/>
          <w:lang w:eastAsia="he-IL"/>
        </w:rPr>
        <w:t>יש קווים שלא חוצים. תודה.</w:t>
      </w:r>
    </w:p>
    <w:p w:rsidR="006D7F0B" w:rsidRDefault="006D7F0B" w:rsidP="00BA73B6">
      <w:pPr>
        <w:rPr>
          <w:rtl/>
          <w:lang w:eastAsia="he-IL"/>
        </w:rPr>
      </w:pPr>
      <w:bookmarkStart w:id="33892" w:name="_ETM_Q81_663000"/>
      <w:bookmarkEnd w:id="33892"/>
    </w:p>
    <w:p w:rsidR="006D7F0B" w:rsidRDefault="006D7F0B" w:rsidP="00BA73B6">
      <w:pPr>
        <w:pStyle w:val="af8"/>
        <w:keepNext/>
        <w:rPr>
          <w:rtl/>
        </w:rPr>
      </w:pPr>
      <w:bookmarkStart w:id="33893" w:name="ET_yor_6129_36"/>
      <w:r w:rsidRPr="007656D8">
        <w:rPr>
          <w:rStyle w:val="TagStyle"/>
          <w:rtl/>
        </w:rPr>
        <w:t xml:space="preserve"> &lt;&lt; יור &gt;&gt; </w:t>
      </w:r>
      <w:r>
        <w:rPr>
          <w:rtl/>
        </w:rPr>
        <w:t>היו"ר ישראל אייכלר:</w:t>
      </w:r>
      <w:r w:rsidRPr="007656D8">
        <w:rPr>
          <w:rStyle w:val="TagStyle"/>
          <w:rtl/>
        </w:rPr>
        <w:t xml:space="preserve"> &lt;&lt; יור &gt;&gt;</w:t>
      </w:r>
      <w:r>
        <w:rPr>
          <w:rtl/>
        </w:rPr>
        <w:t xml:space="preserve">   </w:t>
      </w:r>
      <w:bookmarkEnd w:id="33893"/>
    </w:p>
    <w:p w:rsidR="006D7F0B" w:rsidRDefault="006D7F0B" w:rsidP="00DA3834">
      <w:pPr>
        <w:rPr>
          <w:rtl/>
          <w:lang w:eastAsia="he-IL"/>
        </w:rPr>
      </w:pPr>
    </w:p>
    <w:p w:rsidR="006D7F0B" w:rsidRDefault="006D7F0B" w:rsidP="00BA73B6">
      <w:pPr>
        <w:rPr>
          <w:rtl/>
          <w:lang w:eastAsia="he-IL"/>
        </w:rPr>
      </w:pPr>
      <w:bookmarkStart w:id="33894" w:name="_ETM_Q81_664000"/>
      <w:bookmarkEnd w:id="33894"/>
      <w:r>
        <w:rPr>
          <w:rFonts w:hint="cs"/>
          <w:rtl/>
          <w:lang w:eastAsia="he-IL"/>
        </w:rPr>
        <w:t xml:space="preserve">תודה רבה. חבר </w:t>
      </w:r>
      <w:bookmarkStart w:id="33895" w:name="_ETM_Q81_666000"/>
      <w:bookmarkEnd w:id="33895"/>
      <w:r>
        <w:rPr>
          <w:rFonts w:hint="cs"/>
          <w:rtl/>
          <w:lang w:eastAsia="he-IL"/>
        </w:rPr>
        <w:t xml:space="preserve">הכנסת גלעד קריב. </w:t>
      </w:r>
    </w:p>
    <w:p w:rsidR="006D7F0B" w:rsidRDefault="006D7F0B" w:rsidP="00BA73B6">
      <w:pPr>
        <w:rPr>
          <w:rtl/>
          <w:lang w:eastAsia="he-IL"/>
        </w:rPr>
      </w:pPr>
      <w:bookmarkStart w:id="33896" w:name="_ETM_Q81_676000"/>
      <w:bookmarkEnd w:id="33896"/>
    </w:p>
    <w:p w:rsidR="006D7F0B" w:rsidRDefault="006D7F0B" w:rsidP="00BA73B6">
      <w:pPr>
        <w:pStyle w:val="af6"/>
        <w:keepNext/>
        <w:rPr>
          <w:rtl/>
        </w:rPr>
      </w:pPr>
      <w:bookmarkStart w:id="33897" w:name="ET_interruption_6162_37"/>
      <w:r w:rsidRPr="007656D8">
        <w:rPr>
          <w:rStyle w:val="TagStyle"/>
          <w:rtl/>
        </w:rPr>
        <w:t xml:space="preserve"> &lt;&lt; קריאה &gt;&gt; </w:t>
      </w:r>
      <w:r>
        <w:rPr>
          <w:rtl/>
        </w:rPr>
        <w:t>ניסים ואטורי (הליכוד):</w:t>
      </w:r>
      <w:r w:rsidRPr="007656D8">
        <w:rPr>
          <w:rStyle w:val="TagStyle"/>
          <w:rtl/>
        </w:rPr>
        <w:t xml:space="preserve"> &lt;&lt; קריאה &gt;&gt;</w:t>
      </w:r>
      <w:r>
        <w:rPr>
          <w:rtl/>
        </w:rPr>
        <w:t xml:space="preserve">   </w:t>
      </w:r>
      <w:bookmarkEnd w:id="33897"/>
    </w:p>
    <w:p w:rsidR="006D7F0B" w:rsidRDefault="006D7F0B" w:rsidP="00DA3834">
      <w:pPr>
        <w:rPr>
          <w:rtl/>
          <w:lang w:eastAsia="he-IL"/>
        </w:rPr>
      </w:pPr>
    </w:p>
    <w:p w:rsidR="006D7F0B" w:rsidRPr="007656D8" w:rsidRDefault="006D7F0B" w:rsidP="00BA73B6">
      <w:pPr>
        <w:rPr>
          <w:rtl/>
          <w:lang w:eastAsia="he-IL"/>
        </w:rPr>
      </w:pPr>
      <w:r>
        <w:rPr>
          <w:rFonts w:hint="cs"/>
          <w:rtl/>
          <w:lang w:eastAsia="he-IL"/>
        </w:rPr>
        <w:t>זה מזכיר א</w:t>
      </w:r>
      <w:bookmarkStart w:id="33898" w:name="_ETM_Q81_678000"/>
      <w:bookmarkEnd w:id="33898"/>
      <w:r>
        <w:rPr>
          <w:rFonts w:hint="cs"/>
          <w:rtl/>
          <w:lang w:eastAsia="he-IL"/>
        </w:rPr>
        <w:t xml:space="preserve">ת משחק הכדורגל שהפצוע יוצא אז הוא </w:t>
      </w:r>
      <w:bookmarkStart w:id="33899" w:name="_ETM_Q81_681000"/>
      <w:bookmarkEnd w:id="33899"/>
      <w:r>
        <w:rPr>
          <w:rFonts w:hint="cs"/>
          <w:rtl/>
          <w:lang w:eastAsia="he-IL"/>
        </w:rPr>
        <w:t>צולע, הוא קופץ - - - נופל על הרצפה, חצי</w:t>
      </w:r>
      <w:bookmarkStart w:id="33900" w:name="_ETM_Q81_685000"/>
      <w:bookmarkEnd w:id="33900"/>
      <w:r>
        <w:rPr>
          <w:rFonts w:hint="cs"/>
          <w:rtl/>
          <w:lang w:eastAsia="he-IL"/>
        </w:rPr>
        <w:t xml:space="preserve"> שעה יושב. תוסיף זמן פציעות אחר כך. </w:t>
      </w:r>
    </w:p>
    <w:p w:rsidR="006D7F0B" w:rsidRDefault="006D7F0B" w:rsidP="00BA73B6">
      <w:pPr>
        <w:rPr>
          <w:rtl/>
          <w:lang w:eastAsia="he-IL"/>
        </w:rPr>
      </w:pPr>
      <w:bookmarkStart w:id="33901" w:name="_ETM_Q81_509000"/>
      <w:bookmarkStart w:id="33902" w:name="_ETM_Q81_510000"/>
      <w:bookmarkStart w:id="33903" w:name="_ETM_Q81_482000"/>
      <w:bookmarkEnd w:id="33901"/>
      <w:bookmarkEnd w:id="33902"/>
      <w:bookmarkEnd w:id="33903"/>
    </w:p>
    <w:p w:rsidR="006D7F0B" w:rsidRDefault="006D7F0B" w:rsidP="00BA73B6">
      <w:pPr>
        <w:pStyle w:val="a4"/>
        <w:keepNext/>
        <w:rPr>
          <w:rtl/>
        </w:rPr>
      </w:pPr>
      <w:r w:rsidRPr="00552240">
        <w:rPr>
          <w:rStyle w:val="TagStyle"/>
          <w:rtl/>
        </w:rPr>
        <w:t xml:space="preserve"> &lt;&lt; דובר &gt;&gt; </w:t>
      </w:r>
      <w:bookmarkStart w:id="33904" w:name="_Toc124881494"/>
      <w:bookmarkStart w:id="33905" w:name="_Toc124882202"/>
      <w:r>
        <w:rPr>
          <w:rtl/>
        </w:rPr>
        <w:t>גלעד קריב (העבודה):</w:t>
      </w:r>
      <w:bookmarkEnd w:id="33904"/>
      <w:bookmarkEnd w:id="33905"/>
      <w:r w:rsidRPr="00552240">
        <w:rPr>
          <w:rStyle w:val="TagStyle"/>
          <w:rtl/>
        </w:rPr>
        <w:t xml:space="preserve"> &lt;&lt; דובר &gt;&gt;</w:t>
      </w:r>
      <w:r>
        <w:rPr>
          <w:rtl/>
        </w:rPr>
        <w:t xml:space="preserve">   </w:t>
      </w:r>
    </w:p>
    <w:p w:rsidR="006D7F0B" w:rsidRDefault="006D7F0B" w:rsidP="00BA73B6">
      <w:pPr>
        <w:rPr>
          <w:rtl/>
          <w:lang w:eastAsia="he-IL"/>
        </w:rPr>
      </w:pPr>
    </w:p>
    <w:p w:rsidR="006D7F0B" w:rsidRDefault="006D7F0B" w:rsidP="00BA73B6">
      <w:pPr>
        <w:rPr>
          <w:rtl/>
          <w:lang w:eastAsia="he-IL"/>
        </w:rPr>
      </w:pPr>
      <w:r>
        <w:rPr>
          <w:rFonts w:hint="cs"/>
          <w:rtl/>
          <w:lang w:eastAsia="he-IL"/>
        </w:rPr>
        <w:t xml:space="preserve">לא הבנתי. עליי </w:t>
      </w:r>
      <w:bookmarkStart w:id="33906" w:name="_ETM_Q81_687000"/>
      <w:bookmarkEnd w:id="33906"/>
      <w:r>
        <w:rPr>
          <w:rFonts w:hint="cs"/>
          <w:rtl/>
          <w:lang w:eastAsia="he-IL"/>
        </w:rPr>
        <w:t xml:space="preserve">אתה מדבר? </w:t>
      </w:r>
    </w:p>
    <w:p w:rsidR="006D7F0B" w:rsidRDefault="006D7F0B" w:rsidP="00BA73B6">
      <w:pPr>
        <w:rPr>
          <w:rtl/>
          <w:lang w:eastAsia="he-IL"/>
        </w:rPr>
      </w:pPr>
    </w:p>
    <w:p w:rsidR="006D7F0B" w:rsidRDefault="006D7F0B" w:rsidP="00BA73B6">
      <w:pPr>
        <w:pStyle w:val="af6"/>
        <w:keepNext/>
        <w:rPr>
          <w:rtl/>
        </w:rPr>
      </w:pPr>
      <w:bookmarkStart w:id="33907" w:name="ET_interruption_6162_38"/>
      <w:r w:rsidRPr="007656D8">
        <w:rPr>
          <w:rStyle w:val="TagStyle"/>
          <w:rtl/>
        </w:rPr>
        <w:t xml:space="preserve"> &lt;&lt; קריאה &gt;&gt; </w:t>
      </w:r>
      <w:r>
        <w:rPr>
          <w:rtl/>
        </w:rPr>
        <w:t>ניסים ואטורי (הליכוד):</w:t>
      </w:r>
      <w:r w:rsidRPr="007656D8">
        <w:rPr>
          <w:rStyle w:val="TagStyle"/>
          <w:rtl/>
        </w:rPr>
        <w:t xml:space="preserve"> &lt;&lt; קריאה &gt;&gt;</w:t>
      </w:r>
      <w:r>
        <w:rPr>
          <w:rtl/>
        </w:rPr>
        <w:t xml:space="preserve">   </w:t>
      </w:r>
      <w:bookmarkEnd w:id="33907"/>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לא, חס וחלילה. מה פתאום. קח את הזמן. </w:t>
      </w:r>
    </w:p>
    <w:p w:rsidR="006D7F0B" w:rsidRDefault="006D7F0B" w:rsidP="00BA73B6">
      <w:pPr>
        <w:rPr>
          <w:rtl/>
          <w:lang w:eastAsia="he-IL"/>
        </w:rPr>
      </w:pPr>
      <w:bookmarkStart w:id="33908" w:name="_ETM_Q81_693000"/>
      <w:bookmarkEnd w:id="33908"/>
    </w:p>
    <w:p w:rsidR="006D7F0B" w:rsidRDefault="006D7F0B" w:rsidP="00BA73B6">
      <w:pPr>
        <w:pStyle w:val="-"/>
        <w:keepNext/>
        <w:rPr>
          <w:rtl/>
        </w:rPr>
      </w:pPr>
      <w:bookmarkStart w:id="33909" w:name="ET_speakercontinue_6156_39"/>
      <w:r w:rsidRPr="007656D8">
        <w:rPr>
          <w:rStyle w:val="TagStyle"/>
          <w:rtl/>
        </w:rPr>
        <w:t xml:space="preserve"> &lt;&lt; דובר_המשך &gt;&gt; </w:t>
      </w:r>
      <w:r>
        <w:rPr>
          <w:rtl/>
        </w:rPr>
        <w:t>גלעד קריב (העבודה):</w:t>
      </w:r>
      <w:r w:rsidRPr="007656D8">
        <w:rPr>
          <w:rStyle w:val="TagStyle"/>
          <w:rtl/>
        </w:rPr>
        <w:t xml:space="preserve"> &lt;&lt; דובר_המשך &gt;&gt;</w:t>
      </w:r>
      <w:r>
        <w:rPr>
          <w:rtl/>
        </w:rPr>
        <w:t xml:space="preserve">   </w:t>
      </w:r>
      <w:bookmarkEnd w:id="33909"/>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מצטער שאני לא רץ לדוכן. </w:t>
      </w:r>
    </w:p>
    <w:p w:rsidR="006D7F0B" w:rsidRDefault="006D7F0B" w:rsidP="00BA73B6">
      <w:pPr>
        <w:rPr>
          <w:rtl/>
          <w:lang w:eastAsia="he-IL"/>
        </w:rPr>
      </w:pPr>
    </w:p>
    <w:p w:rsidR="006D7F0B" w:rsidRDefault="006D7F0B" w:rsidP="00BA73B6">
      <w:pPr>
        <w:pStyle w:val="af6"/>
        <w:keepNext/>
        <w:rPr>
          <w:rtl/>
        </w:rPr>
      </w:pPr>
      <w:bookmarkStart w:id="33910" w:name="ET_interruption_6162_40"/>
      <w:r w:rsidRPr="007656D8">
        <w:rPr>
          <w:rStyle w:val="TagStyle"/>
          <w:rtl/>
        </w:rPr>
        <w:t xml:space="preserve"> &lt;&lt; קריאה &gt;&gt; </w:t>
      </w:r>
      <w:r>
        <w:rPr>
          <w:rtl/>
        </w:rPr>
        <w:t>ניסים ואטורי (הליכוד):</w:t>
      </w:r>
      <w:r w:rsidRPr="007656D8">
        <w:rPr>
          <w:rStyle w:val="TagStyle"/>
          <w:rtl/>
        </w:rPr>
        <w:t xml:space="preserve"> &lt;&lt; קריאה &gt;&gt;</w:t>
      </w:r>
      <w:r>
        <w:rPr>
          <w:rtl/>
        </w:rPr>
        <w:t xml:space="preserve">   </w:t>
      </w:r>
      <w:bookmarkEnd w:id="33910"/>
    </w:p>
    <w:p w:rsidR="006D7F0B" w:rsidRDefault="006D7F0B" w:rsidP="00DA3834">
      <w:pPr>
        <w:rPr>
          <w:rtl/>
          <w:lang w:eastAsia="he-IL"/>
        </w:rPr>
      </w:pPr>
    </w:p>
    <w:p w:rsidR="006D7F0B" w:rsidRDefault="006D7F0B" w:rsidP="00BA73B6">
      <w:pPr>
        <w:rPr>
          <w:rtl/>
          <w:lang w:eastAsia="he-IL"/>
        </w:rPr>
      </w:pPr>
      <w:r>
        <w:rPr>
          <w:rFonts w:hint="cs"/>
          <w:rtl/>
          <w:lang w:eastAsia="he-IL"/>
        </w:rPr>
        <w:t xml:space="preserve">אנחנו פה לעד. </w:t>
      </w:r>
    </w:p>
    <w:p w:rsidR="006D7F0B" w:rsidRDefault="006D7F0B" w:rsidP="00BA73B6">
      <w:pPr>
        <w:rPr>
          <w:rtl/>
          <w:lang w:eastAsia="he-IL"/>
        </w:rPr>
      </w:pPr>
    </w:p>
    <w:p w:rsidR="006D7F0B" w:rsidRDefault="006D7F0B" w:rsidP="00BA73B6">
      <w:pPr>
        <w:pStyle w:val="-"/>
        <w:keepNext/>
        <w:rPr>
          <w:rtl/>
        </w:rPr>
      </w:pPr>
      <w:bookmarkStart w:id="33911" w:name="ET_speakercontinue_6156_41"/>
      <w:r w:rsidRPr="007656D8">
        <w:rPr>
          <w:rStyle w:val="TagStyle"/>
          <w:rtl/>
        </w:rPr>
        <w:t xml:space="preserve"> &lt;&lt; דובר_המשך &gt;&gt; </w:t>
      </w:r>
      <w:r>
        <w:rPr>
          <w:rtl/>
        </w:rPr>
        <w:t>גלעד קריב (העבודה):</w:t>
      </w:r>
      <w:r w:rsidRPr="007656D8">
        <w:rPr>
          <w:rStyle w:val="TagStyle"/>
          <w:rtl/>
        </w:rPr>
        <w:t xml:space="preserve"> &lt;&lt; דובר_המשך &gt;&gt;</w:t>
      </w:r>
      <w:r>
        <w:rPr>
          <w:rtl/>
        </w:rPr>
        <w:t xml:space="preserve">   </w:t>
      </w:r>
      <w:bookmarkEnd w:id="33911"/>
    </w:p>
    <w:p w:rsidR="006D7F0B" w:rsidRDefault="006D7F0B" w:rsidP="00DA3834">
      <w:pPr>
        <w:rPr>
          <w:rtl/>
          <w:lang w:eastAsia="he-IL"/>
        </w:rPr>
      </w:pPr>
    </w:p>
    <w:p w:rsidR="006D7F0B" w:rsidRDefault="006D7F0B" w:rsidP="00BA73B6">
      <w:pPr>
        <w:rPr>
          <w:rtl/>
        </w:rPr>
      </w:pPr>
      <w:r>
        <w:rPr>
          <w:rFonts w:hint="cs"/>
          <w:rtl/>
          <w:lang w:eastAsia="he-IL"/>
        </w:rPr>
        <w:t xml:space="preserve">הכול בסדר. </w:t>
      </w:r>
      <w:bookmarkStart w:id="33912" w:name="_ETM_Q81_697000"/>
      <w:bookmarkEnd w:id="33912"/>
      <w:r>
        <w:rPr>
          <w:rFonts w:hint="cs"/>
          <w:rtl/>
          <w:lang w:eastAsia="he-IL"/>
        </w:rPr>
        <w:t xml:space="preserve">גם אנחנו. אדוני היושב-ראש, כנסת נכבדה, בוקר טוב. אתמול </w:t>
      </w:r>
      <w:bookmarkStart w:id="33913" w:name="_ETM_Q81_708000"/>
      <w:bookmarkEnd w:id="33913"/>
      <w:r>
        <w:rPr>
          <w:rFonts w:hint="cs"/>
          <w:rtl/>
          <w:lang w:eastAsia="he-IL"/>
        </w:rPr>
        <w:t xml:space="preserve">שמענו שני קולות מפתיעים. האחד היה קולו של פרופ' פרידמן, </w:t>
      </w:r>
      <w:bookmarkStart w:id="33914" w:name="_ETM_Q81_716000"/>
      <w:bookmarkEnd w:id="33914"/>
      <w:r>
        <w:rPr>
          <w:rFonts w:hint="cs"/>
          <w:rtl/>
          <w:lang w:eastAsia="he-IL"/>
        </w:rPr>
        <w:t xml:space="preserve">בדיון שהתקיים בוועדת החוקה, שר המשפטים לשעבר. </w:t>
      </w:r>
      <w:bookmarkStart w:id="33915" w:name="_ETM_Q81_721000"/>
      <w:bookmarkEnd w:id="33915"/>
      <w:r>
        <w:rPr>
          <w:rFonts w:hint="cs"/>
          <w:rtl/>
          <w:lang w:eastAsia="he-IL"/>
        </w:rPr>
        <w:t xml:space="preserve">הקול השני היה קולו של פרופ' יואב דותן </w:t>
      </w:r>
      <w:bookmarkStart w:id="33916" w:name="_ETM_Q81_726000"/>
      <w:bookmarkEnd w:id="33916"/>
      <w:r>
        <w:rPr>
          <w:rFonts w:hint="cs"/>
          <w:rtl/>
          <w:lang w:eastAsia="he-IL"/>
        </w:rPr>
        <w:t>מן הפקולטה למשפטים באוניברסיטה העברית, שיצא ודיבר בפני מאות סטודנטים</w:t>
      </w:r>
      <w:bookmarkStart w:id="33917" w:name="_ETM_Q81_734000"/>
      <w:bookmarkEnd w:id="33917"/>
      <w:r>
        <w:rPr>
          <w:rFonts w:hint="cs"/>
          <w:rtl/>
          <w:lang w:eastAsia="he-IL"/>
        </w:rPr>
        <w:t xml:space="preserve"> באחת מרחבות האוניברסיטה העברית שהתאספו למחות נגד תוכניתו של השר </w:t>
      </w:r>
      <w:bookmarkStart w:id="33918" w:name="_ETM_Q81_737000"/>
      <w:bookmarkEnd w:id="33918"/>
      <w:r>
        <w:rPr>
          <w:rFonts w:hint="cs"/>
          <w:rtl/>
          <w:lang w:eastAsia="he-IL"/>
        </w:rPr>
        <w:t xml:space="preserve">לוין. </w:t>
      </w:r>
    </w:p>
    <w:p w:rsidR="006D7F0B" w:rsidRDefault="006D7F0B" w:rsidP="00BA73B6">
      <w:pPr>
        <w:rPr>
          <w:rtl/>
        </w:rPr>
      </w:pPr>
    </w:p>
    <w:p w:rsidR="00F97572" w:rsidRDefault="00F97572" w:rsidP="009F68F3">
      <w:pPr>
        <w:rPr>
          <w:rtl/>
          <w:lang w:eastAsia="he-IL"/>
        </w:rPr>
      </w:pPr>
      <w:bookmarkStart w:id="33919" w:name="TOR_Q82"/>
      <w:bookmarkEnd w:id="33919"/>
      <w:r>
        <w:rPr>
          <w:rFonts w:hint="cs"/>
          <w:rtl/>
          <w:lang w:eastAsia="he-IL"/>
        </w:rPr>
        <w:t xml:space="preserve">ולמה קולות מפתיעים? כי שני האישים, פרופ' פרידמן ופרופ' דותן, </w:t>
      </w:r>
      <w:bookmarkStart w:id="33920" w:name="_ETM_Q82_151553"/>
      <w:bookmarkEnd w:id="33920"/>
      <w:r>
        <w:rPr>
          <w:rFonts w:hint="cs"/>
          <w:rtl/>
          <w:lang w:eastAsia="he-IL"/>
        </w:rPr>
        <w:t>ידועים כמבקרים חריפים של חלק מן המגמות שהובילו את מערכת המשפט</w:t>
      </w:r>
      <w:bookmarkStart w:id="33921" w:name="_ETM_Q82_152649"/>
      <w:bookmarkEnd w:id="33921"/>
      <w:r>
        <w:rPr>
          <w:rFonts w:hint="cs"/>
          <w:rtl/>
          <w:lang w:eastAsia="he-IL"/>
        </w:rPr>
        <w:t xml:space="preserve"> הישראלית בעשרות השנים האחרונות, בדגש </w:t>
      </w:r>
      <w:bookmarkStart w:id="33922" w:name="_ETM_Q82_157170"/>
      <w:bookmarkEnd w:id="33922"/>
      <w:r>
        <w:rPr>
          <w:rFonts w:hint="cs"/>
          <w:rtl/>
          <w:lang w:eastAsia="he-IL"/>
        </w:rPr>
        <w:t xml:space="preserve">על </w:t>
      </w:r>
      <w:bookmarkStart w:id="33923" w:name="_ETM_Q82_163300"/>
      <w:bookmarkEnd w:id="33923"/>
      <w:r>
        <w:rPr>
          <w:rFonts w:hint="cs"/>
          <w:rtl/>
          <w:lang w:eastAsia="he-IL"/>
        </w:rPr>
        <w:t>מה שאנחנו נוהגים לקרוא לו האקטיביזם השיפוטי.</w:t>
      </w:r>
      <w:bookmarkStart w:id="33924" w:name="_ETM_Q82_161851"/>
      <w:bookmarkEnd w:id="33924"/>
      <w:r>
        <w:rPr>
          <w:rFonts w:hint="cs"/>
          <w:rtl/>
          <w:lang w:eastAsia="he-IL"/>
        </w:rPr>
        <w:t xml:space="preserve"> והינה, מבלי לשמוט את הביקורת שיש להם, ביקורת חריפה מאו</w:t>
      </w:r>
      <w:bookmarkStart w:id="33925" w:name="_ETM_Q82_175858"/>
      <w:bookmarkEnd w:id="33925"/>
      <w:r>
        <w:rPr>
          <w:rFonts w:hint="cs"/>
          <w:rtl/>
          <w:lang w:eastAsia="he-IL"/>
        </w:rPr>
        <w:t>ד על דברים שונים במערכת המשפט</w:t>
      </w:r>
      <w:bookmarkStart w:id="33926" w:name="_ETM_Q82_172121"/>
      <w:bookmarkEnd w:id="33926"/>
      <w:r>
        <w:rPr>
          <w:rFonts w:hint="cs"/>
          <w:rtl/>
          <w:lang w:eastAsia="he-IL"/>
        </w:rPr>
        <w:t xml:space="preserve">, שני האישים הללו </w:t>
      </w:r>
      <w:bookmarkStart w:id="33927" w:name="_ETM_Q82_180183"/>
      <w:bookmarkEnd w:id="33927"/>
      <w:r>
        <w:rPr>
          <w:rFonts w:hint="cs"/>
          <w:rtl/>
          <w:lang w:eastAsia="he-IL"/>
        </w:rPr>
        <w:t xml:space="preserve">אמרו בצורה ברורה שהתוכנית שמקדם השר לוין יחד עם </w:t>
      </w:r>
      <w:bookmarkStart w:id="33928" w:name="_ETM_Q82_188295"/>
      <w:bookmarkEnd w:id="33928"/>
      <w:r>
        <w:rPr>
          <w:rFonts w:hint="cs"/>
          <w:rtl/>
          <w:lang w:eastAsia="he-IL"/>
        </w:rPr>
        <w:t>יושב-ראש ועדת החוקה, חבר הכנסת רוטמן</w:t>
      </w:r>
      <w:bookmarkStart w:id="33929" w:name="_ETM_Q82_184362"/>
      <w:bookmarkEnd w:id="33929"/>
      <w:r>
        <w:rPr>
          <w:rFonts w:hint="cs"/>
          <w:rtl/>
          <w:lang w:eastAsia="he-IL"/>
        </w:rPr>
        <w:t xml:space="preserve"> בברכתו המלאה של ראש </w:t>
      </w:r>
      <w:bookmarkStart w:id="33930" w:name="_ETM_Q82_192389"/>
      <w:bookmarkEnd w:id="33930"/>
      <w:r>
        <w:rPr>
          <w:rFonts w:hint="cs"/>
          <w:rtl/>
          <w:lang w:eastAsia="he-IL"/>
        </w:rPr>
        <w:t xml:space="preserve">הממשלה בנימין נתניהו – התוכנית הזו טומנת בחובה סכנות גדולות מאוד בהיותה </w:t>
      </w:r>
      <w:bookmarkStart w:id="33931" w:name="_ETM_Q82_195003"/>
      <w:bookmarkEnd w:id="33931"/>
      <w:r>
        <w:rPr>
          <w:rFonts w:hint="cs"/>
          <w:rtl/>
          <w:lang w:eastAsia="he-IL"/>
        </w:rPr>
        <w:t>תוכנית קיצונית, בהיותה תוכנית שבאבחת חרב מבקשת</w:t>
      </w:r>
      <w:bookmarkStart w:id="33932" w:name="_ETM_Q82_199284"/>
      <w:bookmarkEnd w:id="33932"/>
      <w:r>
        <w:rPr>
          <w:rFonts w:hint="cs"/>
          <w:rtl/>
          <w:lang w:eastAsia="he-IL"/>
        </w:rPr>
        <w:t xml:space="preserve"> לשנות את </w:t>
      </w:r>
      <w:bookmarkStart w:id="33933" w:name="_ETM_Q82_203085"/>
      <w:bookmarkEnd w:id="33933"/>
      <w:r>
        <w:rPr>
          <w:rFonts w:hint="cs"/>
          <w:rtl/>
          <w:lang w:eastAsia="he-IL"/>
        </w:rPr>
        <w:t>כל מערכת האיזונים והבלמים בין רשויות השלטון</w:t>
      </w:r>
      <w:bookmarkStart w:id="33934" w:name="_ETM_Q82_208575"/>
      <w:bookmarkEnd w:id="33934"/>
      <w:r>
        <w:rPr>
          <w:rFonts w:hint="cs"/>
          <w:rtl/>
          <w:lang w:eastAsia="he-IL"/>
        </w:rPr>
        <w:t>, מערכת האיזונים והבלמים בתוך הרשות השופטת</w:t>
      </w:r>
      <w:bookmarkStart w:id="33935" w:name="_ETM_Q82_211504"/>
      <w:bookmarkEnd w:id="33935"/>
      <w:r>
        <w:rPr>
          <w:rFonts w:hint="cs"/>
          <w:rtl/>
          <w:lang w:eastAsia="he-IL"/>
        </w:rPr>
        <w:t xml:space="preserve"> ובתוך </w:t>
      </w:r>
      <w:bookmarkStart w:id="33936" w:name="_ETM_Q82_219116"/>
      <w:bookmarkEnd w:id="33936"/>
      <w:r>
        <w:rPr>
          <w:rFonts w:hint="cs"/>
          <w:rtl/>
          <w:lang w:eastAsia="he-IL"/>
        </w:rPr>
        <w:t xml:space="preserve">הרשות המחוקקת. </w:t>
      </w:r>
    </w:p>
    <w:p w:rsidR="00F97572" w:rsidRDefault="00F97572" w:rsidP="00BA73B6">
      <w:pPr>
        <w:rPr>
          <w:rtl/>
          <w:lang w:eastAsia="he-IL"/>
        </w:rPr>
      </w:pPr>
    </w:p>
    <w:p w:rsidR="00F97572" w:rsidRDefault="00F97572" w:rsidP="00BA73B6">
      <w:pPr>
        <w:rPr>
          <w:rtl/>
          <w:lang w:eastAsia="he-IL"/>
        </w:rPr>
      </w:pPr>
      <w:r>
        <w:rPr>
          <w:rFonts w:hint="cs"/>
          <w:rtl/>
          <w:lang w:eastAsia="he-IL"/>
        </w:rPr>
        <w:t xml:space="preserve">ואל שני האישים הללו מצטרפים עוד אישים </w:t>
      </w:r>
      <w:bookmarkStart w:id="33937" w:name="_ETM_Q82_225788"/>
      <w:bookmarkEnd w:id="33937"/>
      <w:r>
        <w:rPr>
          <w:rFonts w:hint="cs"/>
          <w:rtl/>
          <w:lang w:eastAsia="he-IL"/>
        </w:rPr>
        <w:t>רבים מעולם המשפט במדינת ישראל וגם משפטנים מובילים ברחבי העולם, שאחד מן הבולטים בהם הוא ידידו הטוב של ראש הממשלה נתניהו</w:t>
      </w:r>
      <w:bookmarkStart w:id="33938" w:name="_ETM_Q82_229364"/>
      <w:bookmarkEnd w:id="33938"/>
      <w:r>
        <w:rPr>
          <w:rFonts w:hint="cs"/>
          <w:rtl/>
          <w:lang w:eastAsia="he-IL"/>
        </w:rPr>
        <w:t>, הפרופ' אלן דרשוביץ</w:t>
      </w:r>
      <w:bookmarkStart w:id="33939" w:name="_ETM_Q82_233834"/>
      <w:bookmarkEnd w:id="33939"/>
      <w:r>
        <w:rPr>
          <w:rFonts w:hint="cs"/>
          <w:rtl/>
          <w:lang w:eastAsia="he-IL"/>
        </w:rPr>
        <w:t xml:space="preserve">, שבאומץ קם ומתייצב מול ידידו הטוב, </w:t>
      </w:r>
      <w:bookmarkStart w:id="33940" w:name="_ETM_Q82_237825"/>
      <w:bookmarkEnd w:id="33940"/>
      <w:r>
        <w:rPr>
          <w:rFonts w:hint="cs"/>
          <w:rtl/>
          <w:lang w:eastAsia="he-IL"/>
        </w:rPr>
        <w:t xml:space="preserve">ואומר: לא לילד הזה פיללנו; עומד </w:t>
      </w:r>
      <w:bookmarkStart w:id="33941" w:name="_ETM_Q82_241754"/>
      <w:bookmarkEnd w:id="33941"/>
      <w:r>
        <w:rPr>
          <w:rFonts w:hint="cs"/>
          <w:rtl/>
          <w:lang w:eastAsia="he-IL"/>
        </w:rPr>
        <w:t xml:space="preserve">ומתריע מפני נזק בל יתואר לא רק למערכת </w:t>
      </w:r>
      <w:bookmarkStart w:id="33942" w:name="_ETM_Q82_254439"/>
      <w:bookmarkEnd w:id="33942"/>
      <w:r>
        <w:rPr>
          <w:rFonts w:hint="cs"/>
          <w:rtl/>
          <w:lang w:eastAsia="he-IL"/>
        </w:rPr>
        <w:t xml:space="preserve">המשפט הישראלית, אלא גם לדמוקרטיה הישראלית. </w:t>
      </w:r>
      <w:bookmarkStart w:id="33943" w:name="_ETM_Q82_251554"/>
      <w:bookmarkEnd w:id="33943"/>
    </w:p>
    <w:p w:rsidR="00F97572" w:rsidRDefault="00F97572" w:rsidP="00BA73B6">
      <w:pPr>
        <w:rPr>
          <w:rtl/>
          <w:lang w:eastAsia="he-IL"/>
        </w:rPr>
      </w:pPr>
    </w:p>
    <w:p w:rsidR="00F97572" w:rsidRDefault="00F97572" w:rsidP="00BA73B6">
      <w:pPr>
        <w:rPr>
          <w:rtl/>
          <w:lang w:eastAsia="he-IL"/>
        </w:rPr>
      </w:pPr>
      <w:r>
        <w:rPr>
          <w:rFonts w:hint="cs"/>
          <w:rtl/>
          <w:lang w:eastAsia="he-IL"/>
        </w:rPr>
        <w:t xml:space="preserve">וכאשר </w:t>
      </w:r>
      <w:bookmarkStart w:id="33944" w:name="_ETM_Q82_258088"/>
      <w:bookmarkEnd w:id="33944"/>
      <w:r>
        <w:rPr>
          <w:rFonts w:hint="cs"/>
          <w:rtl/>
          <w:lang w:eastAsia="he-IL"/>
        </w:rPr>
        <w:t>רואים את סוללת האישים הללו שלא היססו כל השנים לבקר את מערכת המשפט</w:t>
      </w:r>
      <w:bookmarkStart w:id="33945" w:name="_ETM_Q82_257444"/>
      <w:bookmarkEnd w:id="33945"/>
      <w:r>
        <w:rPr>
          <w:rFonts w:hint="cs"/>
          <w:rtl/>
          <w:lang w:eastAsia="he-IL"/>
        </w:rPr>
        <w:t xml:space="preserve">, באים ומתייצבים נגד הרפורמה ההרסנית </w:t>
      </w:r>
      <w:bookmarkStart w:id="33946" w:name="_ETM_Q82_269149"/>
      <w:bookmarkEnd w:id="33946"/>
      <w:r>
        <w:rPr>
          <w:rFonts w:hint="cs"/>
          <w:rtl/>
          <w:lang w:eastAsia="he-IL"/>
        </w:rPr>
        <w:t xml:space="preserve">הזאת, מבינים גם את ריצת האמוק המטורפת של הממשלה החדשה ושל </w:t>
      </w:r>
      <w:bookmarkStart w:id="33947" w:name="_ETM_Q82_275612"/>
      <w:bookmarkEnd w:id="33947"/>
      <w:r>
        <w:rPr>
          <w:rFonts w:hint="cs"/>
          <w:rtl/>
          <w:lang w:eastAsia="he-IL"/>
        </w:rPr>
        <w:t xml:space="preserve">הקואליציה החדשה לאשר מהר את </w:t>
      </w:r>
      <w:bookmarkStart w:id="33948" w:name="_ETM_Q82_271334"/>
      <w:bookmarkEnd w:id="33948"/>
      <w:r>
        <w:rPr>
          <w:rFonts w:hint="cs"/>
          <w:rtl/>
          <w:lang w:eastAsia="he-IL"/>
        </w:rPr>
        <w:t xml:space="preserve">כל הצעדים הללו, ריצת </w:t>
      </w:r>
      <w:bookmarkStart w:id="33949" w:name="_ETM_Q82_279044"/>
      <w:bookmarkEnd w:id="33949"/>
      <w:r>
        <w:rPr>
          <w:rFonts w:hint="cs"/>
          <w:rtl/>
          <w:lang w:eastAsia="he-IL"/>
        </w:rPr>
        <w:t xml:space="preserve">אמוק שלא זכורה כמוה בבית הזה בכל הנוגע לשינויים המשטריים, </w:t>
      </w:r>
      <w:bookmarkStart w:id="33950" w:name="_ETM_Q82_285668"/>
      <w:bookmarkEnd w:id="33950"/>
      <w:r>
        <w:rPr>
          <w:rFonts w:hint="cs"/>
          <w:rtl/>
          <w:lang w:eastAsia="he-IL"/>
        </w:rPr>
        <w:t>מכיוון שהקואליציה והממשלה יודעות - -</w:t>
      </w:r>
    </w:p>
    <w:p w:rsidR="00F97572" w:rsidRDefault="00F97572" w:rsidP="00BA73B6">
      <w:pPr>
        <w:rPr>
          <w:rtl/>
          <w:lang w:eastAsia="he-IL"/>
        </w:rPr>
      </w:pPr>
    </w:p>
    <w:p w:rsidR="00F97572" w:rsidRDefault="00F97572" w:rsidP="00BA73B6">
      <w:pPr>
        <w:pStyle w:val="af8"/>
        <w:keepNext/>
        <w:rPr>
          <w:rtl/>
        </w:rPr>
      </w:pPr>
      <w:r w:rsidRPr="004B0E76">
        <w:rPr>
          <w:rStyle w:val="TagStyle"/>
          <w:rtl/>
        </w:rPr>
        <w:t xml:space="preserve"> &lt;&lt; יור &gt;&gt; </w:t>
      </w:r>
      <w:r>
        <w:rPr>
          <w:rtl/>
        </w:rPr>
        <w:t>היו"ר ישראל אייכלר:</w:t>
      </w:r>
      <w:r w:rsidRPr="004B0E76">
        <w:rPr>
          <w:rStyle w:val="TagStyle"/>
          <w:rtl/>
        </w:rPr>
        <w:t xml:space="preserve"> &lt;&lt; יור &gt;&gt;</w:t>
      </w:r>
      <w:r>
        <w:rPr>
          <w:rtl/>
        </w:rPr>
        <w:t xml:space="preserve">   </w:t>
      </w:r>
    </w:p>
    <w:p w:rsidR="00F97572" w:rsidRDefault="00F97572" w:rsidP="00DA3834">
      <w:pPr>
        <w:rPr>
          <w:rtl/>
          <w:lang w:eastAsia="he-IL"/>
        </w:rPr>
      </w:pPr>
    </w:p>
    <w:p w:rsidR="00F97572" w:rsidRDefault="00F97572" w:rsidP="00BA73B6">
      <w:pPr>
        <w:rPr>
          <w:rtl/>
          <w:lang w:eastAsia="he-IL"/>
        </w:rPr>
      </w:pPr>
      <w:bookmarkStart w:id="33951" w:name="_ETM_Q82_286000"/>
      <w:bookmarkEnd w:id="33951"/>
      <w:r>
        <w:rPr>
          <w:rFonts w:hint="cs"/>
          <w:rtl/>
          <w:lang w:eastAsia="he-IL"/>
        </w:rPr>
        <w:t>תודה.</w:t>
      </w:r>
    </w:p>
    <w:p w:rsidR="00F97572" w:rsidRDefault="00F97572" w:rsidP="00BA73B6">
      <w:pPr>
        <w:rPr>
          <w:rtl/>
          <w:lang w:eastAsia="he-IL"/>
        </w:rPr>
      </w:pPr>
    </w:p>
    <w:p w:rsidR="00F97572" w:rsidRDefault="00F97572" w:rsidP="00BA73B6">
      <w:pPr>
        <w:pStyle w:val="-"/>
        <w:keepNext/>
        <w:rPr>
          <w:rtl/>
        </w:rPr>
      </w:pPr>
      <w:bookmarkStart w:id="33952" w:name="_ETM_Q82_288000"/>
      <w:bookmarkStart w:id="33953" w:name="ET_speakercontinue_6156_38"/>
      <w:bookmarkEnd w:id="33952"/>
      <w:r w:rsidRPr="004B0E76">
        <w:rPr>
          <w:rStyle w:val="TagStyle"/>
          <w:rtl/>
        </w:rPr>
        <w:t xml:space="preserve"> &lt;&lt; דובר_המשך &gt;&gt; </w:t>
      </w:r>
      <w:r>
        <w:rPr>
          <w:rtl/>
        </w:rPr>
        <w:t>גלעד קריב (העבודה):</w:t>
      </w:r>
      <w:r w:rsidRPr="004B0E76">
        <w:rPr>
          <w:rStyle w:val="TagStyle"/>
          <w:rtl/>
        </w:rPr>
        <w:t xml:space="preserve"> &lt;&lt; דובר_המשך &gt;&gt; </w:t>
      </w:r>
      <w:r>
        <w:rPr>
          <w:rtl/>
        </w:rPr>
        <w:t xml:space="preserve">   </w:t>
      </w:r>
      <w:bookmarkEnd w:id="33953"/>
    </w:p>
    <w:p w:rsidR="00F97572" w:rsidRDefault="00F97572" w:rsidP="00DA3834">
      <w:pPr>
        <w:rPr>
          <w:rtl/>
          <w:lang w:eastAsia="he-IL"/>
        </w:rPr>
      </w:pPr>
    </w:p>
    <w:p w:rsidR="00F97572" w:rsidRDefault="00F97572" w:rsidP="00BA73B6">
      <w:pPr>
        <w:rPr>
          <w:rtl/>
          <w:lang w:eastAsia="he-IL"/>
        </w:rPr>
      </w:pPr>
      <w:bookmarkStart w:id="33954" w:name="_ETM_Q82_285000"/>
      <w:bookmarkEnd w:id="33954"/>
      <w:r>
        <w:rPr>
          <w:rFonts w:hint="cs"/>
          <w:rtl/>
          <w:lang w:eastAsia="he-IL"/>
        </w:rPr>
        <w:t xml:space="preserve">- - </w:t>
      </w:r>
      <w:bookmarkStart w:id="33955" w:name="_ETM_Q82_284153"/>
      <w:bookmarkEnd w:id="33955"/>
      <w:r>
        <w:rPr>
          <w:rFonts w:hint="cs"/>
          <w:rtl/>
          <w:lang w:eastAsia="he-IL"/>
        </w:rPr>
        <w:t xml:space="preserve">שככל שיחלוף הזמן, עוד ועוד קולות </w:t>
      </w:r>
      <w:bookmarkStart w:id="33956" w:name="_ETM_Q82_293832"/>
      <w:bookmarkEnd w:id="33956"/>
      <w:r>
        <w:rPr>
          <w:rFonts w:hint="cs"/>
          <w:rtl/>
          <w:lang w:eastAsia="he-IL"/>
        </w:rPr>
        <w:t xml:space="preserve">בעולם המשפטי, עוד ועוד אזרחים </w:t>
      </w:r>
      <w:bookmarkStart w:id="33957" w:name="_ETM_Q82_290972"/>
      <w:bookmarkEnd w:id="33957"/>
      <w:r>
        <w:rPr>
          <w:rFonts w:hint="cs"/>
          <w:rtl/>
          <w:lang w:eastAsia="he-IL"/>
        </w:rPr>
        <w:t>ישראלים - -</w:t>
      </w:r>
    </w:p>
    <w:p w:rsidR="00F97572" w:rsidRDefault="00F97572" w:rsidP="00BA73B6">
      <w:pPr>
        <w:rPr>
          <w:rtl/>
          <w:lang w:eastAsia="he-IL"/>
        </w:rPr>
      </w:pPr>
    </w:p>
    <w:p w:rsidR="00F97572" w:rsidRDefault="00F97572" w:rsidP="00BA73B6">
      <w:pPr>
        <w:pStyle w:val="af8"/>
        <w:keepNext/>
        <w:rPr>
          <w:rtl/>
        </w:rPr>
      </w:pPr>
      <w:r w:rsidRPr="004B0E76">
        <w:rPr>
          <w:rStyle w:val="TagStyle"/>
          <w:rtl/>
        </w:rPr>
        <w:t xml:space="preserve"> &lt;&lt; יור &gt;&gt; </w:t>
      </w:r>
      <w:r>
        <w:rPr>
          <w:rtl/>
        </w:rPr>
        <w:t>היו"ר ישראל אייכלר:</w:t>
      </w:r>
      <w:r w:rsidRPr="004B0E76">
        <w:rPr>
          <w:rStyle w:val="TagStyle"/>
          <w:rtl/>
        </w:rPr>
        <w:t xml:space="preserve"> &lt;&lt; יור &gt;&gt;</w:t>
      </w:r>
      <w:r>
        <w:rPr>
          <w:rtl/>
        </w:rPr>
        <w:t xml:space="preserve">   </w:t>
      </w:r>
    </w:p>
    <w:p w:rsidR="00F97572" w:rsidRDefault="00F97572" w:rsidP="00DA3834">
      <w:pPr>
        <w:rPr>
          <w:rtl/>
          <w:lang w:eastAsia="he-IL"/>
        </w:rPr>
      </w:pPr>
    </w:p>
    <w:p w:rsidR="00F97572" w:rsidRDefault="00F97572" w:rsidP="00BA73B6">
      <w:pPr>
        <w:rPr>
          <w:rtl/>
          <w:lang w:eastAsia="he-IL"/>
        </w:rPr>
      </w:pPr>
      <w:bookmarkStart w:id="33958" w:name="_ETM_Q82_294000"/>
      <w:bookmarkEnd w:id="33958"/>
      <w:r>
        <w:rPr>
          <w:rFonts w:hint="cs"/>
          <w:rtl/>
          <w:lang w:eastAsia="he-IL"/>
        </w:rPr>
        <w:t>נא לסיים.</w:t>
      </w:r>
    </w:p>
    <w:p w:rsidR="00F97572" w:rsidRDefault="00F97572" w:rsidP="00BA73B6">
      <w:pPr>
        <w:rPr>
          <w:rtl/>
          <w:lang w:eastAsia="he-IL"/>
        </w:rPr>
      </w:pPr>
      <w:bookmarkStart w:id="33959" w:name="_ETM_Q82_297000"/>
      <w:bookmarkEnd w:id="33959"/>
    </w:p>
    <w:p w:rsidR="00F97572" w:rsidRDefault="00F97572" w:rsidP="00BA73B6">
      <w:pPr>
        <w:pStyle w:val="-"/>
        <w:keepNext/>
        <w:rPr>
          <w:rtl/>
        </w:rPr>
      </w:pPr>
      <w:bookmarkStart w:id="33960" w:name="ET_speakercontinue_6156_40"/>
      <w:r w:rsidRPr="004B0E76">
        <w:rPr>
          <w:rStyle w:val="TagStyle"/>
          <w:rtl/>
        </w:rPr>
        <w:t xml:space="preserve"> &lt;&lt; דובר_המשך &gt;&gt; </w:t>
      </w:r>
      <w:r>
        <w:rPr>
          <w:rtl/>
        </w:rPr>
        <w:t>גלעד קריב (העבודה):</w:t>
      </w:r>
      <w:r w:rsidRPr="004B0E76">
        <w:rPr>
          <w:rStyle w:val="TagStyle"/>
          <w:rtl/>
        </w:rPr>
        <w:t xml:space="preserve"> &lt;&lt; דובר_המשך &gt;&gt;</w:t>
      </w:r>
      <w:r>
        <w:rPr>
          <w:rtl/>
        </w:rPr>
        <w:t xml:space="preserve">   </w:t>
      </w:r>
      <w:bookmarkEnd w:id="33960"/>
    </w:p>
    <w:p w:rsidR="00F97572" w:rsidRDefault="00F97572" w:rsidP="00DA3834">
      <w:pPr>
        <w:rPr>
          <w:rtl/>
          <w:lang w:eastAsia="he-IL"/>
        </w:rPr>
      </w:pPr>
    </w:p>
    <w:p w:rsidR="00F97572" w:rsidRPr="00D97C50" w:rsidRDefault="00F97572" w:rsidP="00BA73B6">
      <w:pPr>
        <w:rPr>
          <w:rtl/>
          <w:lang w:eastAsia="he-IL"/>
        </w:rPr>
      </w:pPr>
      <w:bookmarkStart w:id="33961" w:name="_ETM_Q82_298000"/>
      <w:bookmarkEnd w:id="33961"/>
      <w:r>
        <w:rPr>
          <w:rFonts w:hint="cs"/>
          <w:rtl/>
          <w:lang w:eastAsia="he-IL"/>
        </w:rPr>
        <w:t xml:space="preserve">- - </w:t>
      </w:r>
      <w:bookmarkStart w:id="33962" w:name="_ETM_Q82_295000"/>
      <w:bookmarkStart w:id="33963" w:name="_ETM_Q82_293000"/>
      <w:bookmarkEnd w:id="33962"/>
      <w:bookmarkEnd w:id="33963"/>
      <w:r>
        <w:rPr>
          <w:rFonts w:hint="cs"/>
          <w:rtl/>
          <w:lang w:eastAsia="he-IL"/>
        </w:rPr>
        <w:t xml:space="preserve">לרבות מצביעי הליכוד, </w:t>
      </w:r>
      <w:bookmarkStart w:id="33964" w:name="_ETM_Q82_293952"/>
      <w:bookmarkEnd w:id="33964"/>
      <w:r>
        <w:rPr>
          <w:rFonts w:hint="cs"/>
          <w:rtl/>
          <w:lang w:eastAsia="he-IL"/>
        </w:rPr>
        <w:t xml:space="preserve">יבואו ויתייצבו נגד הרפורמה הזו להרס הדמוקרטיה הישראלית. </w:t>
      </w:r>
      <w:bookmarkStart w:id="33965" w:name="_ETM_Q82_301503"/>
      <w:bookmarkEnd w:id="33965"/>
    </w:p>
    <w:p w:rsidR="00F97572" w:rsidRDefault="00F97572" w:rsidP="00BA73B6">
      <w:pPr>
        <w:rPr>
          <w:rtl/>
          <w:lang w:eastAsia="he-IL"/>
        </w:rPr>
      </w:pPr>
    </w:p>
    <w:p w:rsidR="00F97572" w:rsidRDefault="00F97572" w:rsidP="00BA73B6">
      <w:pPr>
        <w:pStyle w:val="af8"/>
        <w:keepNext/>
        <w:rPr>
          <w:rtl/>
        </w:rPr>
      </w:pPr>
      <w:r w:rsidRPr="003C72AA">
        <w:rPr>
          <w:rStyle w:val="TagStyle"/>
          <w:rtl/>
        </w:rPr>
        <w:t xml:space="preserve"> &lt;&lt; יור &gt;&gt;</w:t>
      </w:r>
      <w:r w:rsidRPr="00217FB3">
        <w:rPr>
          <w:rStyle w:val="TagStyle"/>
          <w:rtl/>
        </w:rPr>
        <w:t xml:space="preserve"> </w:t>
      </w:r>
      <w:r>
        <w:rPr>
          <w:rtl/>
        </w:rPr>
        <w:t>היו"ר ישראל אייכלר:</w:t>
      </w:r>
      <w:r w:rsidRPr="00217FB3">
        <w:rPr>
          <w:rStyle w:val="TagStyle"/>
          <w:rtl/>
        </w:rPr>
        <w:t xml:space="preserve"> </w:t>
      </w:r>
      <w:r w:rsidRPr="003C72AA">
        <w:rPr>
          <w:rStyle w:val="TagStyle"/>
          <w:rtl/>
        </w:rPr>
        <w:t>&lt;&lt; יור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תודה רבה. חברת הכנסת מירב בן ארי.</w:t>
      </w:r>
    </w:p>
    <w:p w:rsidR="00F97572" w:rsidRDefault="00F97572" w:rsidP="00BA73B6">
      <w:pPr>
        <w:ind w:firstLine="0"/>
        <w:rPr>
          <w:rtl/>
          <w:lang w:eastAsia="he-IL"/>
        </w:rPr>
      </w:pPr>
    </w:p>
    <w:p w:rsidR="00F97572" w:rsidRDefault="00F97572" w:rsidP="00BA73B6">
      <w:pPr>
        <w:pStyle w:val="af6"/>
        <w:keepNext/>
        <w:rPr>
          <w:rtl/>
        </w:rPr>
      </w:pPr>
      <w:r w:rsidRPr="003C72AA">
        <w:rPr>
          <w:rStyle w:val="TagStyle"/>
          <w:rtl/>
        </w:rPr>
        <w:t xml:space="preserve"> &lt;&lt; קריאה &gt;&gt;</w:t>
      </w:r>
      <w:r w:rsidRPr="00217FB3">
        <w:rPr>
          <w:rStyle w:val="TagStyle"/>
          <w:rtl/>
        </w:rPr>
        <w:t xml:space="preserve"> </w:t>
      </w:r>
      <w:r>
        <w:rPr>
          <w:rtl/>
        </w:rPr>
        <w:t>משה סעדה (הליכוד):</w:t>
      </w:r>
      <w:r w:rsidRPr="00217FB3">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 xml:space="preserve">אל לכם לחשוש. </w:t>
      </w:r>
    </w:p>
    <w:p w:rsidR="00F97572" w:rsidRDefault="00F97572" w:rsidP="00BA73B6">
      <w:pPr>
        <w:rPr>
          <w:rtl/>
          <w:lang w:eastAsia="he-IL"/>
        </w:rPr>
      </w:pPr>
    </w:p>
    <w:p w:rsidR="00F97572" w:rsidRDefault="00F97572" w:rsidP="00BA73B6">
      <w:pPr>
        <w:pStyle w:val="af6"/>
        <w:keepNext/>
        <w:rPr>
          <w:rtl/>
        </w:rPr>
      </w:pPr>
      <w:bookmarkStart w:id="33966" w:name="ET_interruption_6440_41"/>
      <w:r w:rsidRPr="004B0E76">
        <w:rPr>
          <w:rStyle w:val="TagStyle"/>
          <w:rtl/>
        </w:rPr>
        <w:t xml:space="preserve"> &lt;&lt; קריאה &gt;&gt; </w:t>
      </w:r>
      <w:r>
        <w:rPr>
          <w:rtl/>
        </w:rPr>
        <w:t>שר החוץ אלי כהן:</w:t>
      </w:r>
      <w:r w:rsidRPr="004B0E76">
        <w:rPr>
          <w:rStyle w:val="TagStyle"/>
          <w:rtl/>
        </w:rPr>
        <w:t xml:space="preserve"> &lt;&lt; קריאה &gt;&gt;</w:t>
      </w:r>
      <w:r>
        <w:rPr>
          <w:rtl/>
        </w:rPr>
        <w:t xml:space="preserve">   </w:t>
      </w:r>
      <w:bookmarkEnd w:id="33966"/>
    </w:p>
    <w:p w:rsidR="00F97572" w:rsidRDefault="00F97572" w:rsidP="00DA3834">
      <w:pPr>
        <w:rPr>
          <w:rtl/>
          <w:lang w:eastAsia="he-IL"/>
        </w:rPr>
      </w:pPr>
    </w:p>
    <w:p w:rsidR="00F97572" w:rsidRDefault="00F97572" w:rsidP="00BA73B6">
      <w:pPr>
        <w:rPr>
          <w:rtl/>
          <w:lang w:eastAsia="he-IL"/>
        </w:rPr>
      </w:pPr>
      <w:bookmarkStart w:id="33967" w:name="_ETM_Q82_311000"/>
      <w:bookmarkEnd w:id="33967"/>
      <w:r>
        <w:rPr>
          <w:rFonts w:hint="cs"/>
          <w:rtl/>
          <w:lang w:eastAsia="he-IL"/>
        </w:rPr>
        <w:t>קריב, ריגשת, גזגז.</w:t>
      </w:r>
    </w:p>
    <w:p w:rsidR="00F97572" w:rsidRDefault="00F97572" w:rsidP="00BA73B6">
      <w:pPr>
        <w:rPr>
          <w:rtl/>
          <w:lang w:eastAsia="he-IL"/>
        </w:rPr>
      </w:pPr>
    </w:p>
    <w:p w:rsidR="00F97572" w:rsidRDefault="00F97572" w:rsidP="00BA73B6">
      <w:pPr>
        <w:pStyle w:val="af6"/>
        <w:keepNext/>
        <w:rPr>
          <w:rtl/>
        </w:rPr>
      </w:pPr>
      <w:r w:rsidRPr="004B0E76">
        <w:rPr>
          <w:rStyle w:val="TagStyle"/>
          <w:rtl/>
        </w:rPr>
        <w:t xml:space="preserve"> &lt;&lt; קריאה &gt;&gt; </w:t>
      </w:r>
      <w:r>
        <w:rPr>
          <w:rtl/>
        </w:rPr>
        <w:t>גלעד קריב (העבודה):</w:t>
      </w:r>
      <w:r w:rsidRPr="004B0E76">
        <w:rPr>
          <w:rStyle w:val="TagStyle"/>
          <w:rtl/>
        </w:rPr>
        <w:t xml:space="preserve"> &lt;&lt; קריאה &gt;&gt;</w:t>
      </w:r>
      <w:r>
        <w:rPr>
          <w:rtl/>
        </w:rPr>
        <w:t xml:space="preserve">   </w:t>
      </w:r>
    </w:p>
    <w:p w:rsidR="00F97572" w:rsidRDefault="00F97572" w:rsidP="00DA3834">
      <w:pPr>
        <w:rPr>
          <w:rtl/>
          <w:lang w:eastAsia="he-IL"/>
        </w:rPr>
      </w:pPr>
    </w:p>
    <w:p w:rsidR="00F97572" w:rsidRDefault="00F97572" w:rsidP="00BA73B6">
      <w:pPr>
        <w:rPr>
          <w:rtl/>
          <w:lang w:eastAsia="he-IL"/>
        </w:rPr>
      </w:pPr>
      <w:bookmarkStart w:id="33968" w:name="_ETM_Q82_314000"/>
      <w:bookmarkEnd w:id="33968"/>
      <w:r>
        <w:rPr>
          <w:rFonts w:hint="cs"/>
          <w:rtl/>
          <w:lang w:eastAsia="he-IL"/>
        </w:rPr>
        <w:t>שמענו.</w:t>
      </w:r>
    </w:p>
    <w:p w:rsidR="00F97572" w:rsidRPr="004B0E76" w:rsidRDefault="00F97572" w:rsidP="00BA73B6">
      <w:pPr>
        <w:rPr>
          <w:rtl/>
          <w:lang w:eastAsia="he-IL"/>
        </w:rPr>
      </w:pPr>
      <w:bookmarkStart w:id="33969" w:name="_ETM_Q82_315000"/>
      <w:bookmarkEnd w:id="33969"/>
    </w:p>
    <w:p w:rsidR="00F97572" w:rsidRDefault="00F97572" w:rsidP="00BA73B6">
      <w:pPr>
        <w:pStyle w:val="af6"/>
        <w:keepNext/>
        <w:rPr>
          <w:rtl/>
        </w:rPr>
      </w:pPr>
      <w:bookmarkStart w:id="33970" w:name="ET_interruption_6357_42"/>
      <w:r w:rsidRPr="004B0E76">
        <w:rPr>
          <w:rStyle w:val="TagStyle"/>
          <w:rtl/>
        </w:rPr>
        <w:t xml:space="preserve"> &lt;&lt; קריאה &gt;&gt; </w:t>
      </w:r>
      <w:r>
        <w:rPr>
          <w:rtl/>
        </w:rPr>
        <w:t>משה סעדה (הליכוד):</w:t>
      </w:r>
      <w:r w:rsidRPr="004B0E76">
        <w:rPr>
          <w:rStyle w:val="TagStyle"/>
          <w:rtl/>
        </w:rPr>
        <w:t xml:space="preserve"> &lt;&lt; קריאה &gt;&gt;</w:t>
      </w:r>
      <w:r>
        <w:rPr>
          <w:rtl/>
        </w:rPr>
        <w:t xml:space="preserve">   </w:t>
      </w:r>
      <w:bookmarkEnd w:id="33970"/>
    </w:p>
    <w:p w:rsidR="00F97572" w:rsidRDefault="00F97572" w:rsidP="00DA3834">
      <w:pPr>
        <w:rPr>
          <w:rtl/>
          <w:lang w:eastAsia="he-IL"/>
        </w:rPr>
      </w:pPr>
    </w:p>
    <w:p w:rsidR="00F97572" w:rsidRDefault="00F97572" w:rsidP="00BA73B6">
      <w:pPr>
        <w:rPr>
          <w:rtl/>
          <w:lang w:eastAsia="he-IL"/>
        </w:rPr>
      </w:pPr>
      <w:bookmarkStart w:id="33971" w:name="_ETM_Q82_317000"/>
      <w:bookmarkEnd w:id="33971"/>
      <w:r>
        <w:rPr>
          <w:rFonts w:hint="cs"/>
          <w:rtl/>
          <w:lang w:eastAsia="he-IL"/>
        </w:rPr>
        <w:t>אתם לא חייבים להגן על הפרקליטות בכל מחיר.</w:t>
      </w:r>
      <w:bookmarkStart w:id="33972" w:name="_ETM_Q82_314663"/>
      <w:bookmarkEnd w:id="33972"/>
      <w:r>
        <w:rPr>
          <w:rFonts w:hint="cs"/>
          <w:rtl/>
          <w:lang w:eastAsia="he-IL"/>
        </w:rPr>
        <w:t xml:space="preserve"> תנו לנו לגלות לכם את ה - - -</w:t>
      </w:r>
    </w:p>
    <w:p w:rsidR="00F97572" w:rsidRDefault="00F97572" w:rsidP="00BA73B6">
      <w:pPr>
        <w:ind w:firstLine="0"/>
        <w:rPr>
          <w:rtl/>
          <w:lang w:eastAsia="he-IL"/>
        </w:rPr>
      </w:pPr>
    </w:p>
    <w:p w:rsidR="00F97572" w:rsidRDefault="00F97572" w:rsidP="00BA73B6">
      <w:pPr>
        <w:pStyle w:val="af6"/>
        <w:keepNext/>
        <w:rPr>
          <w:rtl/>
        </w:rPr>
      </w:pPr>
      <w:bookmarkStart w:id="33973" w:name="ET_interruption_6156_4"/>
      <w:r w:rsidRPr="003C72AA">
        <w:rPr>
          <w:rStyle w:val="TagStyle"/>
          <w:rtl/>
        </w:rPr>
        <w:t xml:space="preserve"> &lt;&lt; קריאה &gt;&gt;</w:t>
      </w:r>
      <w:r w:rsidRPr="00217FB3">
        <w:rPr>
          <w:rStyle w:val="TagStyle"/>
          <w:rtl/>
        </w:rPr>
        <w:t xml:space="preserve"> </w:t>
      </w:r>
      <w:r>
        <w:rPr>
          <w:rtl/>
        </w:rPr>
        <w:t>גלעד קריב (העבודה):</w:t>
      </w:r>
      <w:r w:rsidRPr="00217FB3">
        <w:rPr>
          <w:rStyle w:val="TagStyle"/>
          <w:rtl/>
        </w:rPr>
        <w:t xml:space="preserve"> </w:t>
      </w:r>
      <w:r w:rsidRPr="003C72AA">
        <w:rPr>
          <w:rStyle w:val="TagStyle"/>
          <w:rtl/>
        </w:rPr>
        <w:t>&lt;&lt; קריאה &gt;&gt;</w:t>
      </w:r>
      <w:r>
        <w:rPr>
          <w:rtl/>
        </w:rPr>
        <w:t xml:space="preserve">   </w:t>
      </w:r>
      <w:bookmarkEnd w:id="33973"/>
    </w:p>
    <w:p w:rsidR="00F97572" w:rsidRDefault="00F97572" w:rsidP="00DA3834">
      <w:pPr>
        <w:rPr>
          <w:rtl/>
          <w:lang w:eastAsia="he-IL"/>
        </w:rPr>
      </w:pPr>
    </w:p>
    <w:p w:rsidR="00F97572" w:rsidRDefault="00F97572" w:rsidP="00BA73B6">
      <w:pPr>
        <w:rPr>
          <w:rtl/>
          <w:lang w:eastAsia="he-IL"/>
        </w:rPr>
      </w:pPr>
      <w:bookmarkStart w:id="33974" w:name="_ETM_Q82_316063"/>
      <w:bookmarkStart w:id="33975" w:name="_ETM_Q82_321991"/>
      <w:bookmarkEnd w:id="33974"/>
      <w:bookmarkEnd w:id="33975"/>
      <w:r>
        <w:rPr>
          <w:rFonts w:hint="cs"/>
          <w:rtl/>
          <w:lang w:eastAsia="he-IL"/>
        </w:rPr>
        <w:t>מי שואל אותך בכלל? לא ייאמן שגם אחרי 24 שעות אתה ממשיך בגסות שלך</w:t>
      </w:r>
      <w:bookmarkStart w:id="33976" w:name="_ETM_Q82_328123"/>
      <w:bookmarkEnd w:id="33976"/>
      <w:r>
        <w:rPr>
          <w:rFonts w:hint="cs"/>
          <w:rtl/>
          <w:lang w:eastAsia="he-IL"/>
        </w:rPr>
        <w:t>.</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360F1D">
        <w:rPr>
          <w:rStyle w:val="TagStyle"/>
          <w:rtl/>
        </w:rPr>
        <w:t xml:space="preserve"> </w:t>
      </w:r>
      <w:r>
        <w:rPr>
          <w:rtl/>
        </w:rPr>
        <w:t>טלי גוטליב (הליכוד):</w:t>
      </w:r>
      <w:r w:rsidRPr="00360F1D">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אנחנו רוצים שתשאירו לנו שדה מוקשים.</w:t>
      </w:r>
      <w:bookmarkStart w:id="33977" w:name="_ETM_Q82_325903"/>
      <w:bookmarkEnd w:id="33977"/>
      <w:r>
        <w:rPr>
          <w:rFonts w:hint="cs"/>
          <w:rtl/>
          <w:lang w:eastAsia="he-IL"/>
        </w:rPr>
        <w:t xml:space="preserve"> אפשר שדה מוקשים בבקשה? אני לא רוצה </w:t>
      </w:r>
      <w:bookmarkStart w:id="33978" w:name="_ETM_Q82_337395"/>
      <w:bookmarkEnd w:id="33978"/>
      <w:r>
        <w:rPr>
          <w:rFonts w:hint="cs"/>
          <w:rtl/>
          <w:lang w:eastAsia="he-IL"/>
        </w:rPr>
        <w:t xml:space="preserve">שתצביעו בעד שנפנה שדה מוקשים. בואו נשאיר </w:t>
      </w:r>
      <w:bookmarkStart w:id="33979" w:name="_ETM_Q82_339000"/>
      <w:bookmarkEnd w:id="33979"/>
      <w:r>
        <w:rPr>
          <w:rFonts w:hint="cs"/>
          <w:rtl/>
          <w:lang w:eastAsia="he-IL"/>
        </w:rPr>
        <w:t>את שדה המוקשים. אני רוצה שדה מוקשים פעיל.</w:t>
      </w:r>
    </w:p>
    <w:p w:rsidR="00F97572" w:rsidRDefault="00F97572" w:rsidP="00BA73B6">
      <w:pPr>
        <w:rPr>
          <w:rtl/>
          <w:lang w:eastAsia="he-IL"/>
        </w:rPr>
      </w:pPr>
      <w:bookmarkStart w:id="33980" w:name="_ETM_Q82_326163"/>
      <w:bookmarkEnd w:id="33980"/>
    </w:p>
    <w:p w:rsidR="00F97572" w:rsidRDefault="00F97572" w:rsidP="00BA73B6">
      <w:pPr>
        <w:pStyle w:val="a4"/>
        <w:keepNext/>
        <w:rPr>
          <w:rtl/>
        </w:rPr>
      </w:pPr>
      <w:bookmarkStart w:id="33981" w:name="ET_speaker_5300_6"/>
      <w:r w:rsidRPr="003C72AA">
        <w:rPr>
          <w:rStyle w:val="TagStyle"/>
          <w:rtl/>
        </w:rPr>
        <w:t xml:space="preserve"> &lt;&lt; דובר &gt;&gt;</w:t>
      </w:r>
      <w:r w:rsidRPr="00217FB3">
        <w:rPr>
          <w:rStyle w:val="TagStyle"/>
          <w:rtl/>
        </w:rPr>
        <w:t xml:space="preserve"> </w:t>
      </w:r>
      <w:bookmarkStart w:id="33982" w:name="_Toc124881495"/>
      <w:bookmarkStart w:id="33983" w:name="_Toc124882203"/>
      <w:r>
        <w:rPr>
          <w:rtl/>
        </w:rPr>
        <w:t>מירב בן ארי (יש עתיד):</w:t>
      </w:r>
      <w:bookmarkEnd w:id="33982"/>
      <w:bookmarkEnd w:id="33983"/>
      <w:r w:rsidRPr="00217FB3">
        <w:rPr>
          <w:rStyle w:val="TagStyle"/>
          <w:rtl/>
        </w:rPr>
        <w:t xml:space="preserve"> </w:t>
      </w:r>
      <w:r w:rsidRPr="003C72AA">
        <w:rPr>
          <w:rStyle w:val="TagStyle"/>
          <w:rtl/>
        </w:rPr>
        <w:t>&lt;&lt; דובר &gt;&gt;</w:t>
      </w:r>
      <w:r>
        <w:rPr>
          <w:rtl/>
        </w:rPr>
        <w:t xml:space="preserve">   </w:t>
      </w:r>
      <w:bookmarkEnd w:id="33981"/>
    </w:p>
    <w:p w:rsidR="00F97572" w:rsidRDefault="00F97572" w:rsidP="00DA3834">
      <w:pPr>
        <w:rPr>
          <w:rtl/>
          <w:lang w:eastAsia="he-IL"/>
        </w:rPr>
      </w:pPr>
    </w:p>
    <w:p w:rsidR="00F97572" w:rsidRPr="00217FB3" w:rsidRDefault="00F97572" w:rsidP="00BA73B6">
      <w:pPr>
        <w:rPr>
          <w:rtl/>
          <w:lang w:eastAsia="he-IL"/>
        </w:rPr>
      </w:pPr>
      <w:bookmarkStart w:id="33984" w:name="_ETM_Q82_336372"/>
      <w:bookmarkStart w:id="33985" w:name="_ETM_Q82_318509"/>
      <w:bookmarkEnd w:id="33984"/>
      <w:bookmarkEnd w:id="33985"/>
      <w:r>
        <w:rPr>
          <w:rFonts w:hint="cs"/>
          <w:rtl/>
          <w:lang w:eastAsia="he-IL"/>
        </w:rPr>
        <w:t xml:space="preserve">בוקר טוב, אדוני היושב-ראש, אדוני השר, כנסת נכבדה, </w:t>
      </w:r>
      <w:bookmarkStart w:id="33986" w:name="_ETM_Q82_341262"/>
      <w:bookmarkEnd w:id="33986"/>
      <w:r>
        <w:rPr>
          <w:rFonts w:hint="cs"/>
          <w:rtl/>
          <w:lang w:eastAsia="he-IL"/>
        </w:rPr>
        <w:t>אני חושבת שכל יום שאת לא באופוזיציה</w:t>
      </w:r>
      <w:bookmarkStart w:id="33987" w:name="_ETM_Q82_343333"/>
      <w:bookmarkEnd w:id="33987"/>
      <w:r>
        <w:rPr>
          <w:rFonts w:hint="cs"/>
          <w:rtl/>
          <w:lang w:eastAsia="he-IL"/>
        </w:rPr>
        <w:t xml:space="preserve"> הוא בזבוז למדינה, גברת גוטליב, חבל. </w:t>
      </w:r>
      <w:bookmarkStart w:id="33988" w:name="_ETM_Q82_348303"/>
      <w:bookmarkEnd w:id="33988"/>
      <w:r>
        <w:rPr>
          <w:rFonts w:hint="cs"/>
          <w:rtl/>
          <w:lang w:eastAsia="he-IL"/>
        </w:rPr>
        <w:t>את יכולה לעשות פלאים בתור חברת אופוזיציה</w:t>
      </w:r>
      <w:bookmarkStart w:id="33989" w:name="_ETM_Q82_352642"/>
      <w:bookmarkEnd w:id="33989"/>
      <w:r>
        <w:rPr>
          <w:rFonts w:hint="cs"/>
          <w:rtl/>
          <w:lang w:eastAsia="he-IL"/>
        </w:rPr>
        <w:t xml:space="preserve">. </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217FB3">
        <w:rPr>
          <w:rStyle w:val="TagStyle"/>
          <w:rtl/>
        </w:rPr>
        <w:t xml:space="preserve"> </w:t>
      </w:r>
      <w:r>
        <w:rPr>
          <w:rtl/>
        </w:rPr>
        <w:t>טלי גוטליב (הליכוד):</w:t>
      </w:r>
      <w:r w:rsidRPr="00217FB3">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מירב, אנחנו רוצים שתהיי סגן יושב-ראש הכנסת, בשיא הרצינות.</w:t>
      </w:r>
    </w:p>
    <w:p w:rsidR="00F97572" w:rsidRDefault="00F97572" w:rsidP="00BA73B6">
      <w:pPr>
        <w:rPr>
          <w:rtl/>
          <w:lang w:eastAsia="he-IL"/>
        </w:rPr>
      </w:pPr>
    </w:p>
    <w:p w:rsidR="00F97572" w:rsidRDefault="00F97572" w:rsidP="00BA73B6">
      <w:pPr>
        <w:pStyle w:val="-"/>
        <w:keepNext/>
        <w:rPr>
          <w:rtl/>
        </w:rPr>
      </w:pPr>
      <w:bookmarkStart w:id="33990" w:name="ET_speakercontinue_5300_7"/>
      <w:r w:rsidRPr="003C72AA">
        <w:rPr>
          <w:rStyle w:val="TagStyle"/>
          <w:rtl/>
        </w:rPr>
        <w:t xml:space="preserve"> &lt;&lt; דובר_המשך &gt;&gt;</w:t>
      </w:r>
      <w:r w:rsidRPr="00217FB3">
        <w:rPr>
          <w:rStyle w:val="TagStyle"/>
          <w:rtl/>
        </w:rPr>
        <w:t xml:space="preserve"> </w:t>
      </w:r>
      <w:r>
        <w:rPr>
          <w:rtl/>
        </w:rPr>
        <w:t>מירב בן ארי (יש עתיד):</w:t>
      </w:r>
      <w:r w:rsidRPr="00217FB3">
        <w:rPr>
          <w:rStyle w:val="TagStyle"/>
          <w:rtl/>
        </w:rPr>
        <w:t xml:space="preserve"> </w:t>
      </w:r>
      <w:r w:rsidRPr="003C72AA">
        <w:rPr>
          <w:rStyle w:val="TagStyle"/>
          <w:rtl/>
        </w:rPr>
        <w:t>&lt;&lt; דובר_המשך &gt;&gt;</w:t>
      </w:r>
      <w:r>
        <w:rPr>
          <w:rtl/>
        </w:rPr>
        <w:t xml:space="preserve">   </w:t>
      </w:r>
      <w:bookmarkEnd w:id="33990"/>
    </w:p>
    <w:p w:rsidR="00F97572" w:rsidRDefault="00F97572" w:rsidP="00DA3834">
      <w:pPr>
        <w:rPr>
          <w:rtl/>
          <w:lang w:eastAsia="he-IL"/>
        </w:rPr>
      </w:pPr>
    </w:p>
    <w:p w:rsidR="00F97572" w:rsidRDefault="00F97572" w:rsidP="00BA73B6">
      <w:pPr>
        <w:rPr>
          <w:rtl/>
          <w:lang w:eastAsia="he-IL"/>
        </w:rPr>
      </w:pPr>
      <w:bookmarkStart w:id="33991" w:name="_ETM_Q82_365922"/>
      <w:bookmarkEnd w:id="33991"/>
      <w:r>
        <w:rPr>
          <w:rFonts w:hint="cs"/>
          <w:rtl/>
          <w:lang w:eastAsia="he-IL"/>
        </w:rPr>
        <w:t>את יושבת שעות על גבי שעות, בחיים לא ראיתי דבר כזה</w:t>
      </w:r>
      <w:bookmarkStart w:id="33992" w:name="_ETM_Q82_367032"/>
      <w:bookmarkEnd w:id="33992"/>
      <w:r>
        <w:rPr>
          <w:rFonts w:hint="cs"/>
          <w:rtl/>
          <w:lang w:eastAsia="he-IL"/>
        </w:rPr>
        <w:t xml:space="preserve"> – עושה פיליבסטר של קואליציה, </w:t>
      </w:r>
      <w:bookmarkStart w:id="33993" w:name="_ETM_Q82_370272"/>
      <w:bookmarkStart w:id="33994" w:name="_ETM_Q82_369072"/>
      <w:bookmarkEnd w:id="33993"/>
      <w:bookmarkEnd w:id="33994"/>
      <w:r>
        <w:rPr>
          <w:rFonts w:hint="cs"/>
          <w:rtl/>
          <w:lang w:eastAsia="he-IL"/>
        </w:rPr>
        <w:t xml:space="preserve">שזה משהו מיוחד פה, </w:t>
      </w:r>
      <w:bookmarkStart w:id="33995" w:name="_ETM_Q82_378779"/>
      <w:bookmarkEnd w:id="33995"/>
      <w:r>
        <w:rPr>
          <w:rFonts w:hint="cs"/>
          <w:rtl/>
          <w:lang w:eastAsia="he-IL"/>
        </w:rPr>
        <w:t xml:space="preserve">ואני כאן כבר כמה שנים. וגם מה שמדהים באירוע הזה הוא </w:t>
      </w:r>
      <w:bookmarkStart w:id="33996" w:name="_ETM_Q82_385147"/>
      <w:bookmarkEnd w:id="33996"/>
      <w:r>
        <w:rPr>
          <w:rFonts w:hint="cs"/>
          <w:rtl/>
          <w:lang w:eastAsia="he-IL"/>
        </w:rPr>
        <w:t xml:space="preserve">שהיא לא מתעייפת. חשבתי שאני לא מתעייפת, והבנתי </w:t>
      </w:r>
      <w:bookmarkStart w:id="33997" w:name="_ETM_Q82_383831"/>
      <w:bookmarkEnd w:id="33997"/>
      <w:r>
        <w:rPr>
          <w:rFonts w:hint="cs"/>
          <w:rtl/>
          <w:lang w:eastAsia="he-IL"/>
        </w:rPr>
        <w:t xml:space="preserve">– אוקיי, יש </w:t>
      </w:r>
      <w:bookmarkStart w:id="33998" w:name="_ETM_Q82_392546"/>
      <w:bookmarkEnd w:id="33998"/>
      <w:r>
        <w:rPr>
          <w:rFonts w:hint="cs"/>
          <w:rtl/>
          <w:lang w:eastAsia="he-IL"/>
        </w:rPr>
        <w:t>כאן תחרות קשה. כל הכבוד לך, טלי.</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217FB3">
        <w:rPr>
          <w:rStyle w:val="TagStyle"/>
          <w:rtl/>
        </w:rPr>
        <w:t xml:space="preserve"> </w:t>
      </w:r>
      <w:r>
        <w:rPr>
          <w:rtl/>
        </w:rPr>
        <w:t>טלי גוטליב (הליכוד):</w:t>
      </w:r>
      <w:r w:rsidRPr="00217FB3">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 xml:space="preserve">אבל חברת הכנסת, אני רוצה שדה מוקשים פעיל. אני רוצה </w:t>
      </w:r>
      <w:bookmarkStart w:id="33999" w:name="_ETM_Q82_391271"/>
      <w:bookmarkEnd w:id="33999"/>
      <w:r>
        <w:rPr>
          <w:rFonts w:hint="cs"/>
          <w:rtl/>
          <w:lang w:eastAsia="he-IL"/>
        </w:rPr>
        <w:t>שתשאירו לי את שדה המוקשים</w:t>
      </w:r>
      <w:bookmarkStart w:id="34000" w:name="_ETM_Q82_393802"/>
      <w:bookmarkEnd w:id="34000"/>
      <w:r>
        <w:rPr>
          <w:rFonts w:hint="cs"/>
          <w:rtl/>
          <w:lang w:eastAsia="he-IL"/>
        </w:rPr>
        <w:t xml:space="preserve"> - - -</w:t>
      </w:r>
    </w:p>
    <w:p w:rsidR="00F97572" w:rsidRDefault="00F97572" w:rsidP="00BA73B6">
      <w:pPr>
        <w:rPr>
          <w:rtl/>
          <w:lang w:eastAsia="he-IL"/>
        </w:rPr>
      </w:pPr>
    </w:p>
    <w:p w:rsidR="00F97572" w:rsidRDefault="00F97572" w:rsidP="00BA73B6">
      <w:pPr>
        <w:pStyle w:val="-"/>
        <w:keepNext/>
        <w:rPr>
          <w:rtl/>
        </w:rPr>
      </w:pPr>
      <w:bookmarkStart w:id="34001" w:name="ET_speakercontinue_5300_9"/>
      <w:r w:rsidRPr="003C72AA">
        <w:rPr>
          <w:rStyle w:val="TagStyle"/>
          <w:rtl/>
        </w:rPr>
        <w:t xml:space="preserve"> &lt;&lt; דובר_המשך &gt;&gt;</w:t>
      </w:r>
      <w:r w:rsidRPr="00217FB3">
        <w:rPr>
          <w:rStyle w:val="TagStyle"/>
          <w:rtl/>
        </w:rPr>
        <w:t xml:space="preserve"> </w:t>
      </w:r>
      <w:r>
        <w:rPr>
          <w:rtl/>
        </w:rPr>
        <w:t>מירב בן ארי (יש עתיד):</w:t>
      </w:r>
      <w:r w:rsidRPr="00217FB3">
        <w:rPr>
          <w:rStyle w:val="TagStyle"/>
          <w:rtl/>
        </w:rPr>
        <w:t xml:space="preserve"> </w:t>
      </w:r>
      <w:r w:rsidRPr="003C72AA">
        <w:rPr>
          <w:rStyle w:val="TagStyle"/>
          <w:rtl/>
        </w:rPr>
        <w:t>&lt;&lt; דובר_המשך &gt;&gt;</w:t>
      </w:r>
      <w:r>
        <w:rPr>
          <w:rtl/>
        </w:rPr>
        <w:t xml:space="preserve">   </w:t>
      </w:r>
      <w:bookmarkEnd w:id="34001"/>
    </w:p>
    <w:p w:rsidR="00F97572" w:rsidRDefault="00F97572" w:rsidP="00DA3834">
      <w:pPr>
        <w:rPr>
          <w:rtl/>
          <w:lang w:eastAsia="he-IL"/>
        </w:rPr>
      </w:pPr>
    </w:p>
    <w:p w:rsidR="00F97572" w:rsidRDefault="00F97572" w:rsidP="00BA73B6">
      <w:pPr>
        <w:rPr>
          <w:rtl/>
          <w:lang w:eastAsia="he-IL"/>
        </w:rPr>
      </w:pPr>
      <w:r>
        <w:rPr>
          <w:rFonts w:hint="cs"/>
          <w:rtl/>
          <w:lang w:eastAsia="he-IL"/>
        </w:rPr>
        <w:t xml:space="preserve">כן. קודם כול אנחנו רוצים שמאיר כהן </w:t>
      </w:r>
      <w:bookmarkStart w:id="34002" w:name="_ETM_Q82_395642"/>
      <w:bookmarkEnd w:id="34002"/>
      <w:r>
        <w:rPr>
          <w:rFonts w:hint="cs"/>
          <w:rtl/>
          <w:lang w:eastAsia="he-IL"/>
        </w:rPr>
        <w:t>יהיה סגן יושב-ראש הכנסת</w:t>
      </w:r>
      <w:bookmarkStart w:id="34003" w:name="_ETM_Q82_397633"/>
      <w:bookmarkEnd w:id="34003"/>
      <w:r>
        <w:rPr>
          <w:rFonts w:hint="cs"/>
          <w:rtl/>
          <w:lang w:eastAsia="he-IL"/>
        </w:rPr>
        <w:t xml:space="preserve">. מה השאלה? אין שום בעיה. הבעיה היא שאתם אצלכם לא סגורים </w:t>
      </w:r>
      <w:bookmarkStart w:id="34004" w:name="_ETM_Q82_403383"/>
      <w:bookmarkEnd w:id="34004"/>
      <w:r>
        <w:rPr>
          <w:rFonts w:hint="cs"/>
          <w:rtl/>
          <w:lang w:eastAsia="he-IL"/>
        </w:rPr>
        <w:t>על עצמכם, כרגיל, ואתם מפילים עלינו את התיקים שלכם.</w:t>
      </w:r>
      <w:bookmarkStart w:id="34005" w:name="_ETM_Q82_405713"/>
      <w:bookmarkEnd w:id="34005"/>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DB1F42">
        <w:rPr>
          <w:rStyle w:val="TagStyle"/>
          <w:rtl/>
        </w:rPr>
        <w:t xml:space="preserve"> </w:t>
      </w:r>
      <w:r>
        <w:rPr>
          <w:rtl/>
        </w:rPr>
        <w:t>טלי גוטליב (הליכוד):</w:t>
      </w:r>
      <w:r w:rsidRPr="00DB1F42">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bookmarkStart w:id="34006" w:name="_ETM_Q82_408723"/>
      <w:bookmarkEnd w:id="34006"/>
      <w:r>
        <w:rPr>
          <w:rFonts w:hint="cs"/>
          <w:rtl/>
          <w:lang w:eastAsia="he-IL"/>
        </w:rPr>
        <w:t>אני רוצה שדה מוקשים.</w:t>
      </w:r>
    </w:p>
    <w:p w:rsidR="00F97572" w:rsidRDefault="00F97572" w:rsidP="00BA73B6">
      <w:pPr>
        <w:rPr>
          <w:rtl/>
          <w:lang w:eastAsia="he-IL"/>
        </w:rPr>
      </w:pPr>
    </w:p>
    <w:p w:rsidR="00F97572" w:rsidRDefault="00F97572" w:rsidP="00BA73B6">
      <w:pPr>
        <w:pStyle w:val="-"/>
        <w:keepNext/>
        <w:rPr>
          <w:rtl/>
        </w:rPr>
      </w:pPr>
      <w:bookmarkStart w:id="34007" w:name="ET_speakercontinue_5300_29"/>
      <w:r w:rsidRPr="003C72AA">
        <w:rPr>
          <w:rStyle w:val="TagStyle"/>
          <w:rtl/>
        </w:rPr>
        <w:t xml:space="preserve"> &lt;&lt; דובר_המשך &gt;&gt;</w:t>
      </w:r>
      <w:r w:rsidRPr="00814089">
        <w:rPr>
          <w:rStyle w:val="TagStyle"/>
          <w:rtl/>
        </w:rPr>
        <w:t xml:space="preserve"> </w:t>
      </w:r>
      <w:r>
        <w:rPr>
          <w:rtl/>
        </w:rPr>
        <w:t>מירב בן ארי (יש עתיד):</w:t>
      </w:r>
      <w:r w:rsidRPr="00814089">
        <w:rPr>
          <w:rStyle w:val="TagStyle"/>
          <w:rtl/>
        </w:rPr>
        <w:t xml:space="preserve"> </w:t>
      </w:r>
      <w:r w:rsidRPr="003C72AA">
        <w:rPr>
          <w:rStyle w:val="TagStyle"/>
          <w:rtl/>
        </w:rPr>
        <w:t>&lt;&lt; דובר_המשך &gt;&gt;</w:t>
      </w:r>
      <w:r>
        <w:rPr>
          <w:rtl/>
        </w:rPr>
        <w:t xml:space="preserve">   </w:t>
      </w:r>
      <w:bookmarkEnd w:id="34007"/>
    </w:p>
    <w:p w:rsidR="00F97572" w:rsidRPr="00814089" w:rsidRDefault="00F97572" w:rsidP="00DA3834">
      <w:pPr>
        <w:rPr>
          <w:rtl/>
          <w:lang w:eastAsia="he-IL"/>
        </w:rPr>
      </w:pPr>
    </w:p>
    <w:p w:rsidR="00F97572" w:rsidRPr="00DB1F42" w:rsidRDefault="00F97572" w:rsidP="00BA73B6">
      <w:pPr>
        <w:rPr>
          <w:rtl/>
          <w:lang w:eastAsia="he-IL"/>
        </w:rPr>
      </w:pPr>
      <w:r>
        <w:rPr>
          <w:rFonts w:hint="cs"/>
          <w:rtl/>
          <w:lang w:eastAsia="he-IL"/>
        </w:rPr>
        <w:t>עכשיו, אני יודעת שאייכלר מאוד נ</w:t>
      </w:r>
      <w:bookmarkStart w:id="34008" w:name="_ETM_Q82_408482"/>
      <w:bookmarkEnd w:id="34008"/>
      <w:r>
        <w:rPr>
          <w:rFonts w:hint="cs"/>
          <w:rtl/>
          <w:lang w:eastAsia="he-IL"/>
        </w:rPr>
        <w:t>הנה בתפקיד</w:t>
      </w:r>
      <w:bookmarkStart w:id="34009" w:name="_ETM_Q82_411564"/>
      <w:bookmarkEnd w:id="34009"/>
      <w:r>
        <w:rPr>
          <w:rFonts w:hint="cs"/>
          <w:rtl/>
          <w:lang w:eastAsia="he-IL"/>
        </w:rPr>
        <w:t>ו</w:t>
      </w:r>
      <w:bookmarkStart w:id="34010" w:name="_ETM_Q82_413181"/>
      <w:bookmarkEnd w:id="34010"/>
      <w:r>
        <w:rPr>
          <w:rFonts w:hint="cs"/>
          <w:rtl/>
          <w:lang w:eastAsia="he-IL"/>
        </w:rPr>
        <w:t>.</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BD5DA1">
        <w:rPr>
          <w:rStyle w:val="TagStyle"/>
          <w:rtl/>
        </w:rPr>
        <w:t xml:space="preserve"> </w:t>
      </w:r>
      <w:r>
        <w:rPr>
          <w:rtl/>
        </w:rPr>
        <w:t>טלי גוטליב (הליכוד):</w:t>
      </w:r>
      <w:r w:rsidRPr="00BD5DA1">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אני רוצה שדה מוקשים.</w:t>
      </w:r>
      <w:bookmarkStart w:id="34011" w:name="_ETM_Q82_411633"/>
      <w:bookmarkEnd w:id="34011"/>
    </w:p>
    <w:p w:rsidR="00F97572" w:rsidRDefault="00F97572" w:rsidP="00BA73B6">
      <w:pPr>
        <w:rPr>
          <w:rtl/>
          <w:lang w:eastAsia="he-IL"/>
        </w:rPr>
      </w:pPr>
    </w:p>
    <w:p w:rsidR="00F97572" w:rsidRDefault="00F97572" w:rsidP="00BA73B6">
      <w:pPr>
        <w:pStyle w:val="-"/>
        <w:keepNext/>
        <w:rPr>
          <w:rtl/>
        </w:rPr>
      </w:pPr>
      <w:bookmarkStart w:id="34012" w:name="ET_speakercontinue_5300_28"/>
      <w:r w:rsidRPr="003C72AA">
        <w:rPr>
          <w:rStyle w:val="TagStyle"/>
          <w:rtl/>
        </w:rPr>
        <w:t xml:space="preserve"> &lt;&lt; דובר_המשך &gt;&gt;</w:t>
      </w:r>
      <w:r w:rsidRPr="00814089">
        <w:rPr>
          <w:rStyle w:val="TagStyle"/>
          <w:rtl/>
        </w:rPr>
        <w:t xml:space="preserve"> </w:t>
      </w:r>
      <w:r>
        <w:rPr>
          <w:rtl/>
        </w:rPr>
        <w:t>מירב בן ארי (יש עתיד):</w:t>
      </w:r>
      <w:r w:rsidRPr="00814089">
        <w:rPr>
          <w:rStyle w:val="TagStyle"/>
          <w:rtl/>
        </w:rPr>
        <w:t xml:space="preserve"> </w:t>
      </w:r>
      <w:r w:rsidRPr="003C72AA">
        <w:rPr>
          <w:rStyle w:val="TagStyle"/>
          <w:rtl/>
        </w:rPr>
        <w:t>&lt;&lt; דובר_המשך &gt;&gt;</w:t>
      </w:r>
      <w:r>
        <w:rPr>
          <w:rtl/>
        </w:rPr>
        <w:t xml:space="preserve">   </w:t>
      </w:r>
      <w:bookmarkEnd w:id="34012"/>
    </w:p>
    <w:p w:rsidR="00F97572" w:rsidRDefault="00F97572" w:rsidP="00DA3834">
      <w:pPr>
        <w:rPr>
          <w:rtl/>
          <w:lang w:eastAsia="he-IL"/>
        </w:rPr>
      </w:pPr>
    </w:p>
    <w:p w:rsidR="00F97572" w:rsidRDefault="00F97572" w:rsidP="00BA73B6">
      <w:pPr>
        <w:rPr>
          <w:rtl/>
          <w:lang w:eastAsia="he-IL"/>
        </w:rPr>
      </w:pPr>
      <w:bookmarkStart w:id="34013" w:name="_ETM_Q82_416793"/>
      <w:bookmarkEnd w:id="34013"/>
      <w:r>
        <w:rPr>
          <w:rFonts w:hint="cs"/>
          <w:rtl/>
          <w:lang w:eastAsia="he-IL"/>
        </w:rPr>
        <w:t xml:space="preserve">נכון. ולכן </w:t>
      </w:r>
      <w:bookmarkStart w:id="34014" w:name="_ETM_Q82_420317"/>
      <w:bookmarkEnd w:id="34014"/>
      <w:r>
        <w:rPr>
          <w:rFonts w:hint="cs"/>
          <w:rtl/>
          <w:lang w:eastAsia="he-IL"/>
        </w:rPr>
        <w:t xml:space="preserve">אני לא מצליחה להבין מה הבעיה. עכשיו, אני רוצה להגיד לכם משהו על החוק </w:t>
      </w:r>
      <w:bookmarkStart w:id="34015" w:name="_ETM_Q82_418983"/>
      <w:bookmarkEnd w:id="34015"/>
      <w:r>
        <w:rPr>
          <w:rFonts w:hint="cs"/>
          <w:rtl/>
          <w:lang w:eastAsia="he-IL"/>
        </w:rPr>
        <w:t xml:space="preserve">של שדות המוקשים, כי הוא ליווה אותנו כמעט שנה, לדעתי. </w:t>
      </w:r>
      <w:bookmarkStart w:id="34016" w:name="_ETM_Q82_422514"/>
      <w:bookmarkEnd w:id="34016"/>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814089">
        <w:rPr>
          <w:rStyle w:val="TagStyle"/>
          <w:rtl/>
        </w:rPr>
        <w:t xml:space="preserve"> </w:t>
      </w:r>
      <w:r>
        <w:rPr>
          <w:rtl/>
        </w:rPr>
        <w:t>טלי גוטליב (הליכוד):</w:t>
      </w:r>
      <w:r w:rsidRPr="00814089">
        <w:rPr>
          <w:rStyle w:val="TagStyle"/>
          <w:rtl/>
        </w:rPr>
        <w:t xml:space="preserve"> </w:t>
      </w:r>
      <w:r w:rsidRPr="003C72AA">
        <w:rPr>
          <w:rStyle w:val="TagStyle"/>
          <w:rtl/>
        </w:rPr>
        <w:t>&lt;&lt; קריאה &gt;&gt;</w:t>
      </w:r>
      <w:r>
        <w:rPr>
          <w:rtl/>
        </w:rPr>
        <w:t xml:space="preserve">   </w:t>
      </w:r>
    </w:p>
    <w:p w:rsidR="00F97572" w:rsidRPr="00814089" w:rsidRDefault="00F97572" w:rsidP="00DA3834">
      <w:pPr>
        <w:rPr>
          <w:rtl/>
          <w:lang w:eastAsia="he-IL"/>
        </w:rPr>
      </w:pPr>
    </w:p>
    <w:p w:rsidR="00F97572" w:rsidRDefault="00F97572" w:rsidP="00BA73B6">
      <w:pPr>
        <w:rPr>
          <w:rtl/>
          <w:lang w:eastAsia="he-IL"/>
        </w:rPr>
      </w:pPr>
      <w:r>
        <w:rPr>
          <w:rFonts w:hint="cs"/>
          <w:rtl/>
          <w:lang w:eastAsia="he-IL"/>
        </w:rPr>
        <w:t>בואי נלך יחד. מה את אומרת? בואי לשדה מוקשים.</w:t>
      </w:r>
    </w:p>
    <w:p w:rsidR="00F97572" w:rsidRDefault="00F97572" w:rsidP="00BA73B6">
      <w:pPr>
        <w:rPr>
          <w:rtl/>
          <w:lang w:eastAsia="he-IL"/>
        </w:rPr>
      </w:pPr>
    </w:p>
    <w:p w:rsidR="00F97572" w:rsidRDefault="00F97572" w:rsidP="00BA73B6">
      <w:pPr>
        <w:pStyle w:val="-"/>
        <w:keepNext/>
        <w:rPr>
          <w:rtl/>
        </w:rPr>
      </w:pPr>
      <w:bookmarkStart w:id="34017" w:name="ET_speakercontinue_5300_31"/>
      <w:r w:rsidRPr="003C72AA">
        <w:rPr>
          <w:rStyle w:val="TagStyle"/>
          <w:rtl/>
        </w:rPr>
        <w:t xml:space="preserve"> &lt;&lt; דובר_המשך &gt;&gt;</w:t>
      </w:r>
      <w:r w:rsidRPr="00252581">
        <w:rPr>
          <w:rStyle w:val="TagStyle"/>
          <w:rtl/>
        </w:rPr>
        <w:t xml:space="preserve"> </w:t>
      </w:r>
      <w:r>
        <w:rPr>
          <w:rtl/>
        </w:rPr>
        <w:t>מירב בן ארי (יש עתיד):</w:t>
      </w:r>
      <w:r w:rsidRPr="00252581">
        <w:rPr>
          <w:rStyle w:val="TagStyle"/>
          <w:rtl/>
        </w:rPr>
        <w:t xml:space="preserve"> </w:t>
      </w:r>
      <w:r w:rsidRPr="003C72AA">
        <w:rPr>
          <w:rStyle w:val="TagStyle"/>
          <w:rtl/>
        </w:rPr>
        <w:t>&lt;&lt; דובר_המשך &gt;&gt;</w:t>
      </w:r>
      <w:r>
        <w:rPr>
          <w:rtl/>
        </w:rPr>
        <w:t xml:space="preserve">   </w:t>
      </w:r>
      <w:bookmarkEnd w:id="34017"/>
    </w:p>
    <w:p w:rsidR="00F97572" w:rsidRDefault="00F97572" w:rsidP="00DA3834">
      <w:pPr>
        <w:rPr>
          <w:rtl/>
          <w:lang w:eastAsia="he-IL"/>
        </w:rPr>
      </w:pPr>
    </w:p>
    <w:p w:rsidR="00F97572" w:rsidRDefault="00F97572" w:rsidP="00BA73B6">
      <w:pPr>
        <w:rPr>
          <w:rtl/>
          <w:lang w:eastAsia="he-IL"/>
        </w:rPr>
      </w:pPr>
      <w:r>
        <w:rPr>
          <w:rFonts w:hint="cs"/>
          <w:rtl/>
          <w:lang w:eastAsia="he-IL"/>
        </w:rPr>
        <w:t>בואי. את יודעת, זה חוק מה זה חשוב</w:t>
      </w:r>
      <w:bookmarkStart w:id="34018" w:name="_ETM_Q82_427684"/>
      <w:bookmarkStart w:id="34019" w:name="_ETM_Q82_427173"/>
      <w:bookmarkEnd w:id="34018"/>
      <w:bookmarkEnd w:id="34019"/>
      <w:r>
        <w:rPr>
          <w:rFonts w:hint="cs"/>
          <w:rtl/>
          <w:lang w:eastAsia="he-IL"/>
        </w:rPr>
        <w:t>. תשמעי</w:t>
      </w:r>
      <w:bookmarkStart w:id="34020" w:name="_ETM_Q82_431924"/>
      <w:bookmarkEnd w:id="34020"/>
      <w:r>
        <w:rPr>
          <w:rFonts w:hint="cs"/>
          <w:rtl/>
          <w:lang w:eastAsia="he-IL"/>
        </w:rPr>
        <w:t>.</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252581">
        <w:rPr>
          <w:rStyle w:val="TagStyle"/>
          <w:rtl/>
        </w:rPr>
        <w:t xml:space="preserve"> </w:t>
      </w:r>
      <w:r>
        <w:rPr>
          <w:rtl/>
        </w:rPr>
        <w:t>משה סעדה (הליכוד):</w:t>
      </w:r>
      <w:r w:rsidRPr="00252581">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נו, אז מה אתם רוצים - - -</w:t>
      </w:r>
      <w:bookmarkStart w:id="34021" w:name="_ETM_Q82_429723"/>
      <w:bookmarkEnd w:id="34021"/>
    </w:p>
    <w:p w:rsidR="00F97572" w:rsidRDefault="00F97572" w:rsidP="00BA73B6">
      <w:pPr>
        <w:ind w:firstLine="0"/>
        <w:rPr>
          <w:rtl/>
          <w:lang w:eastAsia="he-IL"/>
        </w:rPr>
      </w:pPr>
    </w:p>
    <w:p w:rsidR="00F97572" w:rsidRDefault="00F97572" w:rsidP="00BA73B6">
      <w:pPr>
        <w:pStyle w:val="af6"/>
        <w:keepNext/>
        <w:rPr>
          <w:rtl/>
        </w:rPr>
      </w:pPr>
      <w:r w:rsidRPr="003C72AA">
        <w:rPr>
          <w:rStyle w:val="TagStyle"/>
          <w:rtl/>
        </w:rPr>
        <w:t xml:space="preserve"> &lt;&lt; קריאה &gt;&gt;</w:t>
      </w:r>
      <w:r w:rsidRPr="00563BC3">
        <w:rPr>
          <w:rStyle w:val="TagStyle"/>
          <w:rtl/>
        </w:rPr>
        <w:t xml:space="preserve"> </w:t>
      </w:r>
      <w:r>
        <w:rPr>
          <w:rtl/>
        </w:rPr>
        <w:t>טלי גוטליב (הליכוד):</w:t>
      </w:r>
      <w:r w:rsidRPr="00563BC3">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בואו נשאיר.</w:t>
      </w:r>
      <w:bookmarkStart w:id="34022" w:name="_ETM_Q82_431584"/>
      <w:bookmarkEnd w:id="34022"/>
    </w:p>
    <w:p w:rsidR="00F97572" w:rsidRDefault="00F97572" w:rsidP="00BA73B6">
      <w:pPr>
        <w:rPr>
          <w:rtl/>
          <w:lang w:eastAsia="he-IL"/>
        </w:rPr>
      </w:pPr>
    </w:p>
    <w:p w:rsidR="00F97572" w:rsidRDefault="00F97572" w:rsidP="00BA73B6">
      <w:pPr>
        <w:pStyle w:val="-"/>
        <w:keepNext/>
        <w:rPr>
          <w:rtl/>
        </w:rPr>
      </w:pPr>
      <w:bookmarkStart w:id="34023" w:name="ET_speakercontinue_5300_34"/>
      <w:r w:rsidRPr="003C72AA">
        <w:rPr>
          <w:rStyle w:val="TagStyle"/>
          <w:rtl/>
        </w:rPr>
        <w:t xml:space="preserve"> &lt;&lt; דובר_המשך &gt;&gt;</w:t>
      </w:r>
      <w:r w:rsidRPr="007177F3">
        <w:rPr>
          <w:rStyle w:val="TagStyle"/>
          <w:rtl/>
        </w:rPr>
        <w:t xml:space="preserve"> </w:t>
      </w:r>
      <w:r>
        <w:rPr>
          <w:rtl/>
        </w:rPr>
        <w:t>מירב בן ארי (יש עתיד):</w:t>
      </w:r>
      <w:r w:rsidRPr="007177F3">
        <w:rPr>
          <w:rStyle w:val="TagStyle"/>
          <w:rtl/>
        </w:rPr>
        <w:t xml:space="preserve"> </w:t>
      </w:r>
      <w:r w:rsidRPr="003C72AA">
        <w:rPr>
          <w:rStyle w:val="TagStyle"/>
          <w:rtl/>
        </w:rPr>
        <w:t>&lt;&lt; דובר_המשך &gt;&gt;</w:t>
      </w:r>
      <w:r>
        <w:rPr>
          <w:rtl/>
        </w:rPr>
        <w:t xml:space="preserve">   </w:t>
      </w:r>
      <w:bookmarkEnd w:id="34023"/>
    </w:p>
    <w:p w:rsidR="00F97572" w:rsidRDefault="00F97572" w:rsidP="00DA3834">
      <w:pPr>
        <w:rPr>
          <w:rtl/>
          <w:lang w:eastAsia="he-IL"/>
        </w:rPr>
      </w:pPr>
    </w:p>
    <w:p w:rsidR="00F97572" w:rsidRDefault="00F97572" w:rsidP="00BA73B6">
      <w:pPr>
        <w:rPr>
          <w:rtl/>
          <w:lang w:eastAsia="he-IL"/>
        </w:rPr>
      </w:pPr>
      <w:bookmarkStart w:id="34024" w:name="_ETM_Q82_433234"/>
      <w:bookmarkEnd w:id="34024"/>
      <w:r>
        <w:rPr>
          <w:rFonts w:hint="cs"/>
          <w:rtl/>
          <w:lang w:eastAsia="he-IL"/>
        </w:rPr>
        <w:t>זה חוק מאוד חשוב</w:t>
      </w:r>
      <w:bookmarkStart w:id="34025" w:name="_ETM_Q82_431994"/>
      <w:bookmarkStart w:id="34026" w:name="_ETM_Q82_433973"/>
      <w:bookmarkEnd w:id="34025"/>
      <w:bookmarkEnd w:id="34026"/>
      <w:r>
        <w:rPr>
          <w:rFonts w:hint="cs"/>
          <w:rtl/>
          <w:lang w:eastAsia="he-IL"/>
        </w:rPr>
        <w:t>.</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7177F3">
        <w:rPr>
          <w:rStyle w:val="TagStyle"/>
          <w:rtl/>
        </w:rPr>
        <w:t xml:space="preserve"> </w:t>
      </w:r>
      <w:r>
        <w:rPr>
          <w:rtl/>
        </w:rPr>
        <w:t>משה סעדה (הליכוד):</w:t>
      </w:r>
      <w:r w:rsidRPr="007177F3">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bookmarkStart w:id="34027" w:name="_ETM_Q82_432343"/>
      <w:bookmarkEnd w:id="34027"/>
      <w:r>
        <w:rPr>
          <w:rFonts w:hint="cs"/>
          <w:rtl/>
          <w:lang w:eastAsia="he-IL"/>
        </w:rPr>
        <w:t>אז בואו נוותר על זה.</w:t>
      </w:r>
    </w:p>
    <w:p w:rsidR="00F97572" w:rsidRDefault="00F97572" w:rsidP="00BA73B6">
      <w:pPr>
        <w:rPr>
          <w:rtl/>
          <w:lang w:eastAsia="he-IL"/>
        </w:rPr>
      </w:pPr>
    </w:p>
    <w:p w:rsidR="00F97572" w:rsidRDefault="00F97572" w:rsidP="00BA73B6">
      <w:pPr>
        <w:pStyle w:val="-"/>
        <w:keepNext/>
        <w:rPr>
          <w:rtl/>
        </w:rPr>
      </w:pPr>
      <w:bookmarkStart w:id="34028" w:name="ET_speakercontinue_5300_36"/>
      <w:r w:rsidRPr="003C72AA">
        <w:rPr>
          <w:rStyle w:val="TagStyle"/>
          <w:rtl/>
        </w:rPr>
        <w:t xml:space="preserve"> &lt;&lt; דובר_המשך &gt;&gt;</w:t>
      </w:r>
      <w:r w:rsidRPr="007177F3">
        <w:rPr>
          <w:rStyle w:val="TagStyle"/>
          <w:rtl/>
        </w:rPr>
        <w:t xml:space="preserve"> </w:t>
      </w:r>
      <w:r>
        <w:rPr>
          <w:rtl/>
        </w:rPr>
        <w:t>מירב בן ארי (יש עתיד):</w:t>
      </w:r>
      <w:r w:rsidRPr="007177F3">
        <w:rPr>
          <w:rStyle w:val="TagStyle"/>
          <w:rtl/>
        </w:rPr>
        <w:t xml:space="preserve"> </w:t>
      </w:r>
      <w:r w:rsidRPr="003C72AA">
        <w:rPr>
          <w:rStyle w:val="TagStyle"/>
          <w:rtl/>
        </w:rPr>
        <w:t>&lt;&lt; דובר_המשך &gt;&gt;</w:t>
      </w:r>
      <w:r>
        <w:rPr>
          <w:rtl/>
        </w:rPr>
        <w:t xml:space="preserve">   </w:t>
      </w:r>
      <w:bookmarkEnd w:id="34028"/>
    </w:p>
    <w:p w:rsidR="00F97572" w:rsidRDefault="00F97572" w:rsidP="00DA3834">
      <w:pPr>
        <w:rPr>
          <w:rtl/>
          <w:lang w:eastAsia="he-IL"/>
        </w:rPr>
      </w:pPr>
    </w:p>
    <w:p w:rsidR="00F97572" w:rsidRDefault="00F97572" w:rsidP="00DA3834">
      <w:pPr>
        <w:rPr>
          <w:rtl/>
          <w:lang w:eastAsia="he-IL"/>
        </w:rPr>
      </w:pPr>
      <w:bookmarkStart w:id="34029" w:name="_ETM_Q82_434653"/>
      <w:bookmarkEnd w:id="34029"/>
      <w:r>
        <w:rPr>
          <w:rFonts w:hint="cs"/>
          <w:rtl/>
          <w:lang w:eastAsia="he-IL"/>
        </w:rPr>
        <w:t xml:space="preserve">אני </w:t>
      </w:r>
      <w:bookmarkStart w:id="34030" w:name="_ETM_Q82_436710"/>
      <w:bookmarkEnd w:id="34030"/>
      <w:r>
        <w:rPr>
          <w:rFonts w:hint="cs"/>
          <w:rtl/>
          <w:lang w:eastAsia="he-IL"/>
        </w:rPr>
        <w:t xml:space="preserve">משאירה אותי כהפתעה בשבילכם. אני רוצה להפתיע אתכם. אבל מה שמדהים </w:t>
      </w:r>
      <w:bookmarkStart w:id="34031" w:name="_ETM_Q82_444455"/>
      <w:bookmarkStart w:id="34032" w:name="_ETM_Q82_443674"/>
      <w:bookmarkStart w:id="34033" w:name="_ETM_Q82_443762"/>
      <w:bookmarkEnd w:id="34031"/>
      <w:bookmarkEnd w:id="34032"/>
      <w:bookmarkEnd w:id="34033"/>
      <w:r>
        <w:rPr>
          <w:rFonts w:hint="cs"/>
          <w:rtl/>
          <w:lang w:eastAsia="he-IL"/>
        </w:rPr>
        <w:t>הוא שאתם – אתם לא אשמים, לא סעדה, לא ביסמוט</w:t>
      </w:r>
      <w:bookmarkStart w:id="34034" w:name="_ETM_Q82_441744"/>
      <w:bookmarkEnd w:id="34034"/>
      <w:r>
        <w:rPr>
          <w:rFonts w:hint="cs"/>
          <w:rtl/>
          <w:lang w:eastAsia="he-IL"/>
        </w:rPr>
        <w:t>,</w:t>
      </w:r>
      <w:bookmarkStart w:id="34035" w:name="_ETM_Q82_446550"/>
      <w:bookmarkEnd w:id="34035"/>
      <w:r>
        <w:rPr>
          <w:rFonts w:hint="cs"/>
          <w:rtl/>
          <w:lang w:eastAsia="he-IL"/>
        </w:rPr>
        <w:t xml:space="preserve"> לא טלי</w:t>
      </w:r>
      <w:bookmarkStart w:id="34036" w:name="_ETM_Q82_446703"/>
      <w:bookmarkEnd w:id="34036"/>
      <w:r>
        <w:rPr>
          <w:rFonts w:hint="cs"/>
          <w:rtl/>
          <w:lang w:eastAsia="he-IL"/>
        </w:rPr>
        <w:t>, במקרה, לא ואטורי</w:t>
      </w:r>
      <w:bookmarkStart w:id="34037" w:name="_ETM_Q82_447000"/>
      <w:bookmarkEnd w:id="34037"/>
      <w:r>
        <w:rPr>
          <w:rFonts w:hint="cs"/>
          <w:rtl/>
          <w:lang w:eastAsia="he-IL"/>
        </w:rPr>
        <w:t xml:space="preserve">, </w:t>
      </w:r>
      <w:bookmarkStart w:id="34038" w:name="_ETM_Q82_442979"/>
      <w:bookmarkEnd w:id="34038"/>
      <w:r>
        <w:rPr>
          <w:rFonts w:hint="cs"/>
          <w:rtl/>
          <w:lang w:eastAsia="he-IL"/>
        </w:rPr>
        <w:t>הינה, אתם גם חדשים גם חרוצים</w:t>
      </w:r>
      <w:bookmarkStart w:id="34039" w:name="_ETM_Q82_446330"/>
      <w:bookmarkEnd w:id="34039"/>
      <w:r>
        <w:rPr>
          <w:rFonts w:hint="cs"/>
          <w:rtl/>
          <w:lang w:eastAsia="he-IL"/>
        </w:rPr>
        <w:t xml:space="preserve"> </w:t>
      </w:r>
      <w:r>
        <w:rPr>
          <w:rFonts w:hint="eastAsia"/>
          <w:rtl/>
          <w:lang w:eastAsia="he-IL"/>
        </w:rPr>
        <w:t>–</w:t>
      </w:r>
      <w:r>
        <w:rPr>
          <w:rFonts w:hint="cs"/>
          <w:rtl/>
          <w:lang w:eastAsia="he-IL"/>
        </w:rPr>
        <w:t xml:space="preserve"> שהקואליציה – האופוזיציה אז</w:t>
      </w:r>
      <w:r w:rsidR="00DA3834">
        <w:rPr>
          <w:rFonts w:hint="cs"/>
          <w:rtl/>
          <w:lang w:eastAsia="he-IL"/>
        </w:rPr>
        <w:t xml:space="preserve"> </w:t>
      </w:r>
      <w:r>
        <w:rPr>
          <w:rFonts w:hint="cs"/>
          <w:rtl/>
          <w:lang w:eastAsia="he-IL"/>
        </w:rPr>
        <w:t>– כל הזמן הצביע</w:t>
      </w:r>
      <w:bookmarkStart w:id="34040" w:name="_ETM_Q82_449610"/>
      <w:bookmarkEnd w:id="34040"/>
      <w:r>
        <w:rPr>
          <w:rFonts w:hint="cs"/>
          <w:rtl/>
          <w:lang w:eastAsia="he-IL"/>
        </w:rPr>
        <w:t>ה נגד פינוי מוקשים</w:t>
      </w:r>
      <w:bookmarkStart w:id="34041" w:name="_ETM_Q82_451230"/>
      <w:bookmarkEnd w:id="34041"/>
      <w:r>
        <w:rPr>
          <w:rFonts w:hint="cs"/>
          <w:rtl/>
          <w:lang w:eastAsia="he-IL"/>
        </w:rPr>
        <w:t>.</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B61715">
        <w:rPr>
          <w:rStyle w:val="TagStyle"/>
          <w:rtl/>
        </w:rPr>
        <w:t xml:space="preserve"> </w:t>
      </w:r>
      <w:r>
        <w:rPr>
          <w:rtl/>
        </w:rPr>
        <w:t>טלי גוטליב (הליכוד):</w:t>
      </w:r>
      <w:r w:rsidRPr="00B61715">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אז אם הם הצביעו, גם את תצביעי עכשיו</w:t>
      </w:r>
      <w:bookmarkStart w:id="34042" w:name="_ETM_Q82_453479"/>
      <w:bookmarkEnd w:id="34042"/>
      <w:r>
        <w:rPr>
          <w:rFonts w:hint="cs"/>
          <w:rtl/>
          <w:lang w:eastAsia="he-IL"/>
        </w:rPr>
        <w:t xml:space="preserve"> - - - </w:t>
      </w:r>
    </w:p>
    <w:p w:rsidR="00F97572" w:rsidRDefault="00F97572" w:rsidP="00BA73B6">
      <w:pPr>
        <w:rPr>
          <w:rtl/>
          <w:lang w:eastAsia="he-IL"/>
        </w:rPr>
      </w:pPr>
    </w:p>
    <w:p w:rsidR="00F97572" w:rsidRDefault="00F97572" w:rsidP="00BA73B6">
      <w:pPr>
        <w:pStyle w:val="-"/>
        <w:keepNext/>
        <w:rPr>
          <w:rtl/>
        </w:rPr>
      </w:pPr>
      <w:bookmarkStart w:id="34043" w:name="ET_speakercontinue_5300_38"/>
      <w:r w:rsidRPr="003C72AA">
        <w:rPr>
          <w:rStyle w:val="TagStyle"/>
          <w:rtl/>
        </w:rPr>
        <w:t xml:space="preserve"> &lt;&lt; דובר_המשך &gt;&gt;</w:t>
      </w:r>
      <w:r w:rsidRPr="00B61715">
        <w:rPr>
          <w:rStyle w:val="TagStyle"/>
          <w:rtl/>
        </w:rPr>
        <w:t xml:space="preserve"> </w:t>
      </w:r>
      <w:r>
        <w:rPr>
          <w:rtl/>
        </w:rPr>
        <w:t>מירב בן ארי (יש עתיד):</w:t>
      </w:r>
      <w:r w:rsidRPr="00B61715">
        <w:rPr>
          <w:rStyle w:val="TagStyle"/>
          <w:rtl/>
        </w:rPr>
        <w:t xml:space="preserve"> </w:t>
      </w:r>
      <w:r w:rsidRPr="003C72AA">
        <w:rPr>
          <w:rStyle w:val="TagStyle"/>
          <w:rtl/>
        </w:rPr>
        <w:t>&lt;&lt; דובר_המשך &gt;&gt;</w:t>
      </w:r>
      <w:r>
        <w:rPr>
          <w:rtl/>
        </w:rPr>
        <w:t xml:space="preserve">   </w:t>
      </w:r>
      <w:bookmarkEnd w:id="34043"/>
    </w:p>
    <w:p w:rsidR="00F97572" w:rsidRDefault="00F97572" w:rsidP="00DA3834">
      <w:pPr>
        <w:rPr>
          <w:rtl/>
          <w:lang w:eastAsia="he-IL"/>
        </w:rPr>
      </w:pPr>
    </w:p>
    <w:p w:rsidR="00F97572" w:rsidRDefault="00F97572" w:rsidP="00BA73B6">
      <w:pPr>
        <w:rPr>
          <w:rtl/>
          <w:lang w:eastAsia="he-IL"/>
        </w:rPr>
      </w:pPr>
      <w:bookmarkStart w:id="34044" w:name="_ETM_Q82_455429"/>
      <w:bookmarkEnd w:id="34044"/>
      <w:r>
        <w:rPr>
          <w:rFonts w:hint="cs"/>
          <w:rtl/>
          <w:lang w:eastAsia="he-IL"/>
        </w:rPr>
        <w:t xml:space="preserve">קודם כול, אמרתי </w:t>
      </w:r>
      <w:bookmarkStart w:id="34045" w:name="_ETM_Q82_454929"/>
      <w:bookmarkEnd w:id="34045"/>
      <w:r>
        <w:rPr>
          <w:rFonts w:hint="cs"/>
          <w:rtl/>
          <w:lang w:eastAsia="he-IL"/>
        </w:rPr>
        <w:t xml:space="preserve">לך, אני משאירה </w:t>
      </w:r>
      <w:bookmarkStart w:id="34046" w:name="_ETM_Q82_455869"/>
      <w:bookmarkEnd w:id="34046"/>
      <w:r>
        <w:rPr>
          <w:rFonts w:hint="cs"/>
          <w:rtl/>
          <w:lang w:eastAsia="he-IL"/>
        </w:rPr>
        <w:t>אותי כהפתעה בשבילך.</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B61715">
        <w:rPr>
          <w:rStyle w:val="TagStyle"/>
          <w:rtl/>
        </w:rPr>
        <w:t xml:space="preserve"> </w:t>
      </w:r>
      <w:r>
        <w:rPr>
          <w:rtl/>
        </w:rPr>
        <w:t>טלי גוטליב (הליכוד):</w:t>
      </w:r>
      <w:r w:rsidRPr="00B61715">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בואו נטייל ביחד לשדה מוקשים</w:t>
      </w:r>
      <w:bookmarkStart w:id="34047" w:name="_ETM_Q82_459300"/>
      <w:bookmarkEnd w:id="34047"/>
      <w:r>
        <w:rPr>
          <w:rFonts w:hint="cs"/>
          <w:rtl/>
          <w:lang w:eastAsia="he-IL"/>
        </w:rPr>
        <w:t xml:space="preserve"> - - -</w:t>
      </w:r>
    </w:p>
    <w:p w:rsidR="00F97572" w:rsidRDefault="00F97572" w:rsidP="00BA73B6">
      <w:pPr>
        <w:rPr>
          <w:rtl/>
          <w:lang w:eastAsia="he-IL"/>
        </w:rPr>
      </w:pPr>
    </w:p>
    <w:p w:rsidR="00F97572" w:rsidRDefault="00F97572" w:rsidP="00BA73B6">
      <w:pPr>
        <w:pStyle w:val="-"/>
        <w:keepNext/>
        <w:rPr>
          <w:rtl/>
        </w:rPr>
      </w:pPr>
      <w:r w:rsidRPr="003C72AA">
        <w:rPr>
          <w:rStyle w:val="TagStyle"/>
          <w:rtl/>
        </w:rPr>
        <w:t xml:space="preserve"> &lt;&lt; דובר_המשך &gt;&gt;</w:t>
      </w:r>
      <w:r w:rsidRPr="00B61715">
        <w:rPr>
          <w:rStyle w:val="TagStyle"/>
          <w:rtl/>
        </w:rPr>
        <w:t xml:space="preserve"> </w:t>
      </w:r>
      <w:r>
        <w:rPr>
          <w:rtl/>
        </w:rPr>
        <w:t>מירב בן ארי (יש עתיד):</w:t>
      </w:r>
      <w:r w:rsidRPr="00B61715">
        <w:rPr>
          <w:rStyle w:val="TagStyle"/>
          <w:rtl/>
        </w:rPr>
        <w:t xml:space="preserve"> </w:t>
      </w:r>
      <w:r w:rsidRPr="003C72AA">
        <w:rPr>
          <w:rStyle w:val="TagStyle"/>
          <w:rtl/>
        </w:rPr>
        <w:t>&lt;&lt; דובר_המשך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 xml:space="preserve">אני רואה שבינתיים נורא טוב לך איתי, ואת </w:t>
      </w:r>
      <w:bookmarkStart w:id="34048" w:name="_ETM_Q82_462151"/>
      <w:bookmarkEnd w:id="34048"/>
      <w:r>
        <w:rPr>
          <w:rFonts w:hint="cs"/>
          <w:rtl/>
          <w:lang w:eastAsia="he-IL"/>
        </w:rPr>
        <w:t>זורמת בסך הכו</w:t>
      </w:r>
      <w:bookmarkStart w:id="34049" w:name="_ETM_Q82_464392"/>
      <w:bookmarkEnd w:id="34049"/>
      <w:r>
        <w:rPr>
          <w:rFonts w:hint="cs"/>
          <w:rtl/>
          <w:lang w:eastAsia="he-IL"/>
        </w:rPr>
        <w:t xml:space="preserve">ל. </w:t>
      </w:r>
    </w:p>
    <w:p w:rsidR="00F97572" w:rsidRDefault="00F97572" w:rsidP="00BA73B6">
      <w:pPr>
        <w:rPr>
          <w:rtl/>
          <w:lang w:eastAsia="he-IL"/>
        </w:rPr>
      </w:pPr>
    </w:p>
    <w:p w:rsidR="00F97572" w:rsidRDefault="00F97572" w:rsidP="00BA73B6">
      <w:pPr>
        <w:pStyle w:val="af6"/>
        <w:keepNext/>
        <w:rPr>
          <w:rtl/>
        </w:rPr>
      </w:pPr>
      <w:r w:rsidRPr="003C72AA">
        <w:rPr>
          <w:rStyle w:val="TagStyle"/>
          <w:rtl/>
        </w:rPr>
        <w:t xml:space="preserve"> &lt;&lt; קריאה &gt;&gt;</w:t>
      </w:r>
      <w:r w:rsidRPr="00B61715">
        <w:rPr>
          <w:rStyle w:val="TagStyle"/>
          <w:rtl/>
        </w:rPr>
        <w:t xml:space="preserve"> </w:t>
      </w:r>
      <w:r>
        <w:rPr>
          <w:rtl/>
        </w:rPr>
        <w:t>טלי גוטליב (הליכוד):</w:t>
      </w:r>
      <w:r w:rsidRPr="00B61715">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בואי נלך יחד לשדה מוקשים.</w:t>
      </w:r>
    </w:p>
    <w:p w:rsidR="00F97572" w:rsidRDefault="00F97572" w:rsidP="00BA73B6">
      <w:pPr>
        <w:rPr>
          <w:rtl/>
          <w:lang w:eastAsia="he-IL"/>
        </w:rPr>
      </w:pPr>
    </w:p>
    <w:p w:rsidR="00F97572" w:rsidRDefault="00F97572" w:rsidP="00BA73B6">
      <w:pPr>
        <w:pStyle w:val="-"/>
        <w:keepNext/>
        <w:rPr>
          <w:rtl/>
        </w:rPr>
      </w:pPr>
      <w:r w:rsidRPr="003C72AA">
        <w:rPr>
          <w:rStyle w:val="TagStyle"/>
          <w:rtl/>
        </w:rPr>
        <w:t xml:space="preserve"> &lt;&lt; דובר_המשך &gt;&gt;</w:t>
      </w:r>
      <w:r w:rsidRPr="00B61715">
        <w:rPr>
          <w:rStyle w:val="TagStyle"/>
          <w:rtl/>
        </w:rPr>
        <w:t xml:space="preserve"> </w:t>
      </w:r>
      <w:r>
        <w:rPr>
          <w:rtl/>
        </w:rPr>
        <w:t>מירב בן ארי (יש עתיד):</w:t>
      </w:r>
      <w:r w:rsidRPr="00B61715">
        <w:rPr>
          <w:rStyle w:val="TagStyle"/>
          <w:rtl/>
        </w:rPr>
        <w:t xml:space="preserve"> </w:t>
      </w:r>
      <w:r w:rsidRPr="003C72AA">
        <w:rPr>
          <w:rStyle w:val="TagStyle"/>
          <w:rtl/>
        </w:rPr>
        <w:t>&lt;&lt; דובר_המשך &gt;&gt;</w:t>
      </w:r>
      <w:r>
        <w:rPr>
          <w:rtl/>
        </w:rPr>
        <w:t xml:space="preserve">   </w:t>
      </w:r>
    </w:p>
    <w:p w:rsidR="00F97572" w:rsidRDefault="00F97572" w:rsidP="00DA3834">
      <w:pPr>
        <w:rPr>
          <w:rtl/>
          <w:lang w:eastAsia="he-IL"/>
        </w:rPr>
      </w:pPr>
    </w:p>
    <w:p w:rsidR="00F97572" w:rsidRPr="00B61715" w:rsidRDefault="00F97572" w:rsidP="00BA73B6">
      <w:pPr>
        <w:rPr>
          <w:rtl/>
          <w:lang w:eastAsia="he-IL"/>
        </w:rPr>
      </w:pPr>
      <w:bookmarkStart w:id="34050" w:name="_ETM_Q82_464222"/>
      <w:bookmarkEnd w:id="34050"/>
      <w:r>
        <w:rPr>
          <w:rFonts w:hint="cs"/>
          <w:rtl/>
          <w:lang w:eastAsia="he-IL"/>
        </w:rPr>
        <w:t>אז בואי, אני רוצה להגיד לך משהו על</w:t>
      </w:r>
      <w:bookmarkStart w:id="34051" w:name="_ETM_Q82_465961"/>
      <w:bookmarkEnd w:id="34051"/>
      <w:r>
        <w:rPr>
          <w:rFonts w:hint="cs"/>
          <w:rtl/>
          <w:lang w:eastAsia="he-IL"/>
        </w:rPr>
        <w:t xml:space="preserve"> החוק הזה, כי את החוק הזה אנחנו מכירים </w:t>
      </w:r>
      <w:bookmarkStart w:id="34052" w:name="_ETM_Q82_468221"/>
      <w:bookmarkEnd w:id="34052"/>
      <w:r>
        <w:rPr>
          <w:rFonts w:hint="cs"/>
          <w:rtl/>
          <w:lang w:eastAsia="he-IL"/>
        </w:rPr>
        <w:t xml:space="preserve">מצוין. והינה אני אומרת </w:t>
      </w:r>
      <w:bookmarkStart w:id="34053" w:name="_ETM_Q82_476939"/>
      <w:bookmarkEnd w:id="34053"/>
      <w:r>
        <w:rPr>
          <w:rFonts w:hint="cs"/>
          <w:rtl/>
          <w:lang w:eastAsia="he-IL"/>
        </w:rPr>
        <w:t xml:space="preserve">לך: באמת יכולנו לעשות הליכים מדהימים בכנסת הקודמת, אבל </w:t>
      </w:r>
      <w:bookmarkStart w:id="34054" w:name="_ETM_Q82_476812"/>
      <w:bookmarkEnd w:id="34054"/>
      <w:r>
        <w:rPr>
          <w:rFonts w:hint="cs"/>
          <w:rtl/>
          <w:lang w:eastAsia="he-IL"/>
        </w:rPr>
        <w:t xml:space="preserve">לצערי – זה לא אתם, אז אני לא יכולה להטיח את זה בכם – חברים שלכם </w:t>
      </w:r>
      <w:bookmarkStart w:id="34055" w:name="_ETM_Q82_480752"/>
      <w:bookmarkEnd w:id="34055"/>
      <w:r>
        <w:rPr>
          <w:rFonts w:hint="cs"/>
          <w:rtl/>
          <w:lang w:eastAsia="he-IL"/>
        </w:rPr>
        <w:t xml:space="preserve">טרפדו כל יוזמה טובה של </w:t>
      </w:r>
      <w:bookmarkStart w:id="34056" w:name="_ETM_Q82_485662"/>
      <w:bookmarkEnd w:id="34056"/>
      <w:r>
        <w:rPr>
          <w:rFonts w:hint="cs"/>
          <w:rtl/>
          <w:lang w:eastAsia="he-IL"/>
        </w:rPr>
        <w:t>הממשלה הקודמת.</w:t>
      </w:r>
    </w:p>
    <w:p w:rsidR="00F97572" w:rsidRDefault="00F97572" w:rsidP="00BA73B6">
      <w:pPr>
        <w:rPr>
          <w:rtl/>
          <w:lang w:eastAsia="he-IL"/>
        </w:rPr>
      </w:pPr>
      <w:bookmarkStart w:id="34057" w:name="_ETM_Q82_425414"/>
      <w:bookmarkEnd w:id="34057"/>
    </w:p>
    <w:p w:rsidR="00F97572" w:rsidRDefault="00F97572" w:rsidP="00BA73B6">
      <w:pPr>
        <w:pStyle w:val="af6"/>
        <w:keepNext/>
        <w:rPr>
          <w:rtl/>
        </w:rPr>
      </w:pPr>
      <w:r w:rsidRPr="003C72AA">
        <w:rPr>
          <w:rStyle w:val="TagStyle"/>
          <w:rtl/>
        </w:rPr>
        <w:t>&lt;&lt; קריאה &gt;&gt;</w:t>
      </w:r>
      <w:r w:rsidRPr="00217FB3">
        <w:rPr>
          <w:rStyle w:val="TagStyle"/>
          <w:rtl/>
        </w:rPr>
        <w:t xml:space="preserve"> </w:t>
      </w:r>
      <w:r>
        <w:rPr>
          <w:rtl/>
        </w:rPr>
        <w:t>טלי גוטליב (הליכוד):</w:t>
      </w:r>
      <w:r w:rsidRPr="00217FB3">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r>
        <w:rPr>
          <w:rFonts w:hint="cs"/>
          <w:rtl/>
          <w:lang w:eastAsia="he-IL"/>
        </w:rPr>
        <w:t xml:space="preserve">אבל חברת הכנסת בן ארי, </w:t>
      </w:r>
      <w:bookmarkStart w:id="34058" w:name="_ETM_Q82_487563"/>
      <w:bookmarkEnd w:id="34058"/>
      <w:r>
        <w:rPr>
          <w:rFonts w:hint="cs"/>
          <w:rtl/>
          <w:lang w:eastAsia="he-IL"/>
        </w:rPr>
        <w:t>את יודעת שזה בגלל בנט, תעזבו את זה. תתקדמו</w:t>
      </w:r>
      <w:bookmarkStart w:id="34059" w:name="_ETM_Q82_488803"/>
      <w:bookmarkEnd w:id="34059"/>
      <w:r>
        <w:rPr>
          <w:rFonts w:hint="cs"/>
          <w:rtl/>
          <w:lang w:eastAsia="he-IL"/>
        </w:rPr>
        <w:t>.</w:t>
      </w:r>
    </w:p>
    <w:p w:rsidR="00F97572" w:rsidRDefault="00F97572" w:rsidP="00BA73B6">
      <w:pPr>
        <w:rPr>
          <w:rtl/>
          <w:lang w:eastAsia="he-IL"/>
        </w:rPr>
      </w:pPr>
    </w:p>
    <w:p w:rsidR="00F97572" w:rsidRDefault="00F97572" w:rsidP="00BA73B6">
      <w:pPr>
        <w:pStyle w:val="-"/>
        <w:keepNext/>
        <w:rPr>
          <w:rtl/>
        </w:rPr>
      </w:pPr>
      <w:r w:rsidRPr="003C72AA">
        <w:rPr>
          <w:rStyle w:val="TagStyle"/>
          <w:rtl/>
        </w:rPr>
        <w:t xml:space="preserve"> &lt;&lt; דובר_המשך &gt;&gt;</w:t>
      </w:r>
      <w:r w:rsidRPr="00D07629">
        <w:rPr>
          <w:rStyle w:val="TagStyle"/>
          <w:rtl/>
        </w:rPr>
        <w:t xml:space="preserve"> </w:t>
      </w:r>
      <w:r>
        <w:rPr>
          <w:rtl/>
        </w:rPr>
        <w:t>מירב בן ארי (יש עתיד):</w:t>
      </w:r>
      <w:r w:rsidRPr="00D07629">
        <w:rPr>
          <w:rStyle w:val="TagStyle"/>
          <w:rtl/>
        </w:rPr>
        <w:t xml:space="preserve"> </w:t>
      </w:r>
      <w:r w:rsidRPr="003C72AA">
        <w:rPr>
          <w:rStyle w:val="TagStyle"/>
          <w:rtl/>
        </w:rPr>
        <w:t>&lt;&lt; דובר_המשך &gt;&gt;</w:t>
      </w:r>
      <w:r>
        <w:rPr>
          <w:rtl/>
        </w:rPr>
        <w:t xml:space="preserve">   </w:t>
      </w:r>
    </w:p>
    <w:p w:rsidR="00F97572" w:rsidRDefault="00F97572" w:rsidP="00DA3834">
      <w:pPr>
        <w:rPr>
          <w:rtl/>
          <w:lang w:eastAsia="he-IL"/>
        </w:rPr>
      </w:pPr>
    </w:p>
    <w:p w:rsidR="00F97572" w:rsidRPr="00D07629" w:rsidRDefault="00F97572" w:rsidP="00BA73B6">
      <w:pPr>
        <w:rPr>
          <w:rtl/>
          <w:lang w:eastAsia="he-IL"/>
        </w:rPr>
      </w:pPr>
      <w:r>
        <w:rPr>
          <w:rFonts w:hint="cs"/>
          <w:rtl/>
          <w:lang w:eastAsia="he-IL"/>
        </w:rPr>
        <w:t>עזבי אותך. בנט, איפה הוא? באזרח</w:t>
      </w:r>
      <w:bookmarkStart w:id="34060" w:name="_ETM_Q82_490733"/>
      <w:bookmarkEnd w:id="34060"/>
      <w:r>
        <w:rPr>
          <w:rFonts w:hint="cs"/>
          <w:rtl/>
          <w:lang w:eastAsia="he-IL"/>
        </w:rPr>
        <w:t>ות. אוקיי? זה כמו שתגידי לי כחלון עכשיו.</w:t>
      </w:r>
      <w:bookmarkStart w:id="34061" w:name="_ETM_Q82_493833"/>
      <w:bookmarkEnd w:id="34061"/>
      <w:r>
        <w:rPr>
          <w:rFonts w:hint="cs"/>
          <w:rtl/>
          <w:lang w:eastAsia="he-IL"/>
        </w:rPr>
        <w:t xml:space="preserve"> די, יש דברים שהיו, והם </w:t>
      </w:r>
      <w:bookmarkStart w:id="34062" w:name="_ETM_Q82_505062"/>
      <w:bookmarkEnd w:id="34062"/>
      <w:r>
        <w:rPr>
          <w:rFonts w:hint="cs"/>
          <w:rtl/>
          <w:lang w:eastAsia="he-IL"/>
        </w:rPr>
        <w:t>כבר אינם פה. נכון, יפעת</w:t>
      </w:r>
      <w:bookmarkStart w:id="34063" w:name="_ETM_Q82_499493"/>
      <w:bookmarkEnd w:id="34063"/>
      <w:r>
        <w:rPr>
          <w:rFonts w:hint="cs"/>
          <w:rtl/>
          <w:lang w:eastAsia="he-IL"/>
        </w:rPr>
        <w:t>?</w:t>
      </w:r>
    </w:p>
    <w:p w:rsidR="00F97572" w:rsidRDefault="00F97572" w:rsidP="00BA73B6">
      <w:pPr>
        <w:rPr>
          <w:rtl/>
          <w:lang w:eastAsia="he-IL"/>
        </w:rPr>
      </w:pPr>
      <w:bookmarkStart w:id="34064" w:name="_ETM_Q82_503000"/>
      <w:bookmarkEnd w:id="34064"/>
    </w:p>
    <w:p w:rsidR="00F97572" w:rsidRDefault="00F97572" w:rsidP="00BA73B6">
      <w:pPr>
        <w:pStyle w:val="af6"/>
        <w:keepNext/>
        <w:rPr>
          <w:rtl/>
        </w:rPr>
      </w:pPr>
      <w:bookmarkStart w:id="34065" w:name="ET_interruption_קריאה_44"/>
      <w:r w:rsidRPr="00D1465C">
        <w:rPr>
          <w:rStyle w:val="TagStyle"/>
          <w:rtl/>
        </w:rPr>
        <w:t xml:space="preserve"> &lt;&lt; קריאה &gt;&gt; </w:t>
      </w:r>
      <w:r>
        <w:rPr>
          <w:rtl/>
        </w:rPr>
        <w:t>קריאה:</w:t>
      </w:r>
      <w:r w:rsidRPr="00D1465C">
        <w:rPr>
          <w:rStyle w:val="TagStyle"/>
          <w:rtl/>
        </w:rPr>
        <w:t xml:space="preserve"> &lt;&lt; קריאה &gt;&gt;</w:t>
      </w:r>
      <w:r>
        <w:rPr>
          <w:rtl/>
        </w:rPr>
        <w:t xml:space="preserve">   </w:t>
      </w:r>
      <w:bookmarkEnd w:id="34065"/>
    </w:p>
    <w:p w:rsidR="00F97572" w:rsidRDefault="00F97572" w:rsidP="00DA3834">
      <w:pPr>
        <w:rPr>
          <w:rtl/>
          <w:lang w:eastAsia="he-IL"/>
        </w:rPr>
      </w:pPr>
    </w:p>
    <w:p w:rsidR="00F97572" w:rsidRDefault="00F97572" w:rsidP="00BA73B6">
      <w:pPr>
        <w:rPr>
          <w:rtl/>
          <w:lang w:eastAsia="he-IL"/>
        </w:rPr>
      </w:pPr>
      <w:bookmarkStart w:id="34066" w:name="_ETM_Q82_504000"/>
      <w:bookmarkEnd w:id="34066"/>
      <w:r>
        <w:rPr>
          <w:rFonts w:hint="cs"/>
          <w:rtl/>
          <w:lang w:eastAsia="he-IL"/>
        </w:rPr>
        <w:t>- - -</w:t>
      </w:r>
    </w:p>
    <w:p w:rsidR="00F97572" w:rsidRPr="00D1465C" w:rsidRDefault="00F97572" w:rsidP="00BA73B6">
      <w:pPr>
        <w:rPr>
          <w:rtl/>
          <w:lang w:eastAsia="he-IL"/>
        </w:rPr>
      </w:pPr>
      <w:bookmarkStart w:id="34067" w:name="_ETM_Q82_507000"/>
      <w:bookmarkEnd w:id="34067"/>
    </w:p>
    <w:p w:rsidR="00F97572" w:rsidRDefault="00F97572" w:rsidP="00BA73B6">
      <w:pPr>
        <w:pStyle w:val="af6"/>
        <w:keepNext/>
        <w:rPr>
          <w:rtl/>
        </w:rPr>
      </w:pPr>
      <w:r w:rsidRPr="003C72AA">
        <w:rPr>
          <w:rStyle w:val="TagStyle"/>
          <w:rtl/>
        </w:rPr>
        <w:t xml:space="preserve"> &lt;&lt; קריאה &gt;&gt;</w:t>
      </w:r>
      <w:r w:rsidRPr="00430F83">
        <w:rPr>
          <w:rStyle w:val="TagStyle"/>
          <w:rtl/>
        </w:rPr>
        <w:t xml:space="preserve"> </w:t>
      </w:r>
      <w:r>
        <w:rPr>
          <w:rtl/>
        </w:rPr>
        <w:t>טלי גוטליב (הליכוד):</w:t>
      </w:r>
      <w:r w:rsidRPr="00430F83">
        <w:rPr>
          <w:rStyle w:val="TagStyle"/>
          <w:rtl/>
        </w:rPr>
        <w:t xml:space="preserve"> </w:t>
      </w:r>
      <w:r w:rsidRPr="003C72AA">
        <w:rPr>
          <w:rStyle w:val="TagStyle"/>
          <w:rtl/>
        </w:rPr>
        <w:t>&lt;&lt; קריאה &gt;&gt;</w:t>
      </w:r>
      <w:r>
        <w:rPr>
          <w:rtl/>
        </w:rPr>
        <w:t xml:space="preserve">   </w:t>
      </w:r>
    </w:p>
    <w:p w:rsidR="00F97572" w:rsidRDefault="00F97572" w:rsidP="00DA3834">
      <w:pPr>
        <w:rPr>
          <w:rtl/>
          <w:lang w:eastAsia="he-IL"/>
        </w:rPr>
      </w:pPr>
    </w:p>
    <w:p w:rsidR="00F97572" w:rsidRDefault="00F97572" w:rsidP="00BA73B6">
      <w:pPr>
        <w:rPr>
          <w:rtl/>
          <w:lang w:eastAsia="he-IL"/>
        </w:rPr>
      </w:pPr>
      <w:bookmarkStart w:id="34068" w:name="_ETM_Q82_500333"/>
      <w:bookmarkEnd w:id="34068"/>
      <w:r>
        <w:rPr>
          <w:rFonts w:hint="cs"/>
          <w:rtl/>
          <w:lang w:eastAsia="he-IL"/>
        </w:rPr>
        <w:t>בדיוק. גם אני רוצה.</w:t>
      </w:r>
    </w:p>
    <w:p w:rsidR="00F97572" w:rsidRPr="00430F83" w:rsidRDefault="00F97572" w:rsidP="00BA73B6">
      <w:pPr>
        <w:rPr>
          <w:rtl/>
          <w:lang w:eastAsia="he-IL"/>
        </w:rPr>
      </w:pPr>
    </w:p>
    <w:p w:rsidR="00F97572" w:rsidRDefault="00F97572" w:rsidP="00BA73B6">
      <w:pPr>
        <w:pStyle w:val="-"/>
        <w:keepNext/>
        <w:rPr>
          <w:rtl/>
        </w:rPr>
      </w:pPr>
      <w:bookmarkStart w:id="34069" w:name="ET_speakercontinue_5300_15"/>
      <w:r w:rsidRPr="003C72AA">
        <w:rPr>
          <w:rStyle w:val="TagStyle"/>
          <w:rtl/>
        </w:rPr>
        <w:t xml:space="preserve"> &lt;&lt; דובר_המשך &gt;&gt;</w:t>
      </w:r>
      <w:r w:rsidRPr="00217FB3">
        <w:rPr>
          <w:rStyle w:val="TagStyle"/>
          <w:rtl/>
        </w:rPr>
        <w:t xml:space="preserve"> </w:t>
      </w:r>
      <w:r>
        <w:rPr>
          <w:rtl/>
        </w:rPr>
        <w:t>מירב בן ארי (יש עתיד):</w:t>
      </w:r>
      <w:r w:rsidRPr="00217FB3">
        <w:rPr>
          <w:rStyle w:val="TagStyle"/>
          <w:rtl/>
        </w:rPr>
        <w:t xml:space="preserve"> </w:t>
      </w:r>
      <w:r w:rsidRPr="003C72AA">
        <w:rPr>
          <w:rStyle w:val="TagStyle"/>
          <w:rtl/>
        </w:rPr>
        <w:t>&lt;&lt; דובר_המשך &gt;&gt;</w:t>
      </w:r>
      <w:r>
        <w:rPr>
          <w:rtl/>
        </w:rPr>
        <w:t xml:space="preserve">   </w:t>
      </w:r>
      <w:bookmarkEnd w:id="34069"/>
    </w:p>
    <w:p w:rsidR="00F97572" w:rsidRDefault="00F97572" w:rsidP="00DA3834">
      <w:pPr>
        <w:rPr>
          <w:rtl/>
          <w:lang w:eastAsia="he-IL"/>
        </w:rPr>
      </w:pPr>
    </w:p>
    <w:p w:rsidR="00F97572" w:rsidRDefault="00F97572" w:rsidP="00BA73B6">
      <w:pPr>
        <w:rPr>
          <w:rtl/>
          <w:lang w:eastAsia="he-IL"/>
        </w:rPr>
      </w:pPr>
      <w:r>
        <w:rPr>
          <w:rFonts w:hint="cs"/>
          <w:rtl/>
          <w:lang w:eastAsia="he-IL"/>
        </w:rPr>
        <w:t>עכשיו יש טלי גוטליב</w:t>
      </w:r>
      <w:bookmarkStart w:id="34070" w:name="_ETM_Q82_503694"/>
      <w:bookmarkEnd w:id="34070"/>
      <w:r>
        <w:rPr>
          <w:rFonts w:hint="cs"/>
          <w:rtl/>
          <w:lang w:eastAsia="he-IL"/>
        </w:rPr>
        <w:t xml:space="preserve">, יש ניסים ואטורי, והינה, אני אומרת לכם: כח"כים חדשים </w:t>
      </w:r>
      <w:bookmarkStart w:id="34071" w:name="_ETM_Q82_507783"/>
      <w:bookmarkEnd w:id="34071"/>
      <w:r>
        <w:rPr>
          <w:rFonts w:hint="cs"/>
          <w:rtl/>
          <w:lang w:eastAsia="he-IL"/>
        </w:rPr>
        <w:t xml:space="preserve">יש לכם הזדמנות </w:t>
      </w:r>
      <w:bookmarkStart w:id="34072" w:name="_ETM_Q82_508643"/>
      <w:bookmarkEnd w:id="34072"/>
      <w:r>
        <w:rPr>
          <w:rFonts w:hint="cs"/>
          <w:rtl/>
          <w:lang w:eastAsia="he-IL"/>
        </w:rPr>
        <w:t xml:space="preserve">להצביע על חוקים טובים שגם אנחנו נביא, אגב. נראה </w:t>
      </w:r>
      <w:bookmarkStart w:id="34073" w:name="_ETM_Q82_512543"/>
      <w:bookmarkEnd w:id="34073"/>
      <w:r>
        <w:rPr>
          <w:rFonts w:hint="cs"/>
          <w:rtl/>
          <w:lang w:eastAsia="he-IL"/>
        </w:rPr>
        <w:t>לי שיש עם מי לעבוד שם. גם אנחנו נביא חוקים</w:t>
      </w:r>
      <w:bookmarkStart w:id="34074" w:name="_ETM_Q82_515553"/>
      <w:bookmarkStart w:id="34075" w:name="_ETM_Q82_513903"/>
      <w:bookmarkEnd w:id="34074"/>
      <w:bookmarkEnd w:id="34075"/>
      <w:r>
        <w:rPr>
          <w:rFonts w:hint="cs"/>
          <w:rtl/>
          <w:lang w:eastAsia="he-IL"/>
        </w:rPr>
        <w:t xml:space="preserve"> טובים.</w:t>
      </w:r>
    </w:p>
    <w:p w:rsidR="00F97572" w:rsidRPr="00025B5C" w:rsidRDefault="00F97572" w:rsidP="00BA73B6">
      <w:pPr>
        <w:rPr>
          <w:rtl/>
          <w:lang w:eastAsia="he-IL"/>
        </w:rPr>
      </w:pPr>
      <w:bookmarkStart w:id="34076" w:name="_ETM_Q82_510753"/>
      <w:bookmarkStart w:id="34077" w:name="_ETM_Q82_510817"/>
      <w:bookmarkEnd w:id="34076"/>
      <w:bookmarkEnd w:id="34077"/>
    </w:p>
    <w:p w:rsidR="00F97572" w:rsidRDefault="00F97572" w:rsidP="00BA73B6">
      <w:pPr>
        <w:pStyle w:val="af6"/>
        <w:keepNext/>
        <w:rPr>
          <w:rtl/>
        </w:rPr>
      </w:pPr>
      <w:bookmarkStart w:id="34078" w:name="ET_interruption_6162_16"/>
      <w:r w:rsidRPr="003C72AA">
        <w:rPr>
          <w:rStyle w:val="TagStyle"/>
          <w:rtl/>
        </w:rPr>
        <w:t xml:space="preserve"> &lt;&lt; קריאה &gt;&gt;</w:t>
      </w:r>
      <w:r w:rsidRPr="00217FB3">
        <w:rPr>
          <w:rStyle w:val="TagStyle"/>
          <w:rtl/>
        </w:rPr>
        <w:t xml:space="preserve"> </w:t>
      </w:r>
      <w:r>
        <w:rPr>
          <w:rtl/>
        </w:rPr>
        <w:t>ניסים ואטורי (הליכוד):</w:t>
      </w:r>
      <w:r w:rsidRPr="00217FB3">
        <w:rPr>
          <w:rStyle w:val="TagStyle"/>
          <w:rtl/>
        </w:rPr>
        <w:t xml:space="preserve"> </w:t>
      </w:r>
      <w:r w:rsidRPr="003C72AA">
        <w:rPr>
          <w:rStyle w:val="TagStyle"/>
          <w:rtl/>
        </w:rPr>
        <w:t>&lt;&lt; קריאה &gt;&gt;</w:t>
      </w:r>
      <w:r>
        <w:rPr>
          <w:rtl/>
        </w:rPr>
        <w:t xml:space="preserve">   </w:t>
      </w:r>
      <w:bookmarkEnd w:id="34078"/>
    </w:p>
    <w:p w:rsidR="00F97572" w:rsidRDefault="00F97572" w:rsidP="00DA3834">
      <w:pPr>
        <w:rPr>
          <w:rtl/>
          <w:lang w:eastAsia="he-IL"/>
        </w:rPr>
      </w:pPr>
    </w:p>
    <w:p w:rsidR="00F97572" w:rsidRDefault="00F97572" w:rsidP="00BA73B6">
      <w:pPr>
        <w:rPr>
          <w:rtl/>
          <w:lang w:eastAsia="he-IL"/>
        </w:rPr>
      </w:pPr>
      <w:r>
        <w:rPr>
          <w:rFonts w:hint="cs"/>
          <w:rtl/>
          <w:lang w:eastAsia="he-IL"/>
        </w:rPr>
        <w:t>אלה המוקשים האמיתיים.</w:t>
      </w:r>
    </w:p>
    <w:p w:rsidR="00F97572" w:rsidRDefault="00F97572" w:rsidP="00BA73B6">
      <w:pPr>
        <w:rPr>
          <w:rtl/>
          <w:lang w:eastAsia="he-IL"/>
        </w:rPr>
      </w:pPr>
    </w:p>
    <w:p w:rsidR="00F97572" w:rsidRDefault="00F97572" w:rsidP="00BA73B6">
      <w:pPr>
        <w:pStyle w:val="-"/>
        <w:keepNext/>
        <w:rPr>
          <w:rtl/>
        </w:rPr>
      </w:pPr>
      <w:bookmarkStart w:id="34079" w:name="ET_speakercontinue_5300_17"/>
      <w:r w:rsidRPr="003C72AA">
        <w:rPr>
          <w:rStyle w:val="TagStyle"/>
          <w:rtl/>
        </w:rPr>
        <w:t xml:space="preserve"> &lt;&lt; דובר_המשך &gt;&gt;</w:t>
      </w:r>
      <w:r w:rsidRPr="00217FB3">
        <w:rPr>
          <w:rStyle w:val="TagStyle"/>
          <w:rtl/>
        </w:rPr>
        <w:t xml:space="preserve"> </w:t>
      </w:r>
      <w:r>
        <w:rPr>
          <w:rtl/>
        </w:rPr>
        <w:t>מירב בן ארי (יש עתיד):</w:t>
      </w:r>
      <w:r w:rsidRPr="00217FB3">
        <w:rPr>
          <w:rStyle w:val="TagStyle"/>
          <w:rtl/>
        </w:rPr>
        <w:t xml:space="preserve"> </w:t>
      </w:r>
      <w:r w:rsidRPr="003C72AA">
        <w:rPr>
          <w:rStyle w:val="TagStyle"/>
          <w:rtl/>
        </w:rPr>
        <w:t>&lt;&lt; דובר_המשך &gt;&gt;</w:t>
      </w:r>
      <w:r>
        <w:rPr>
          <w:rtl/>
        </w:rPr>
        <w:t xml:space="preserve">   </w:t>
      </w:r>
      <w:bookmarkEnd w:id="34079"/>
    </w:p>
    <w:p w:rsidR="00F97572" w:rsidRDefault="00F97572" w:rsidP="00DA3834">
      <w:pPr>
        <w:rPr>
          <w:rtl/>
          <w:lang w:eastAsia="he-IL"/>
        </w:rPr>
      </w:pPr>
    </w:p>
    <w:p w:rsidR="00F97572" w:rsidRDefault="00F97572" w:rsidP="00BA73B6">
      <w:pPr>
        <w:rPr>
          <w:rtl/>
          <w:lang w:eastAsia="he-IL"/>
        </w:rPr>
      </w:pPr>
      <w:r>
        <w:rPr>
          <w:rFonts w:hint="cs"/>
          <w:rtl/>
          <w:lang w:eastAsia="he-IL"/>
        </w:rPr>
        <w:t xml:space="preserve">הינה, </w:t>
      </w:r>
      <w:bookmarkStart w:id="34080" w:name="_ETM_Q82_518462"/>
      <w:bookmarkEnd w:id="34080"/>
      <w:r>
        <w:rPr>
          <w:rFonts w:hint="cs"/>
          <w:rtl/>
          <w:lang w:eastAsia="he-IL"/>
        </w:rPr>
        <w:t xml:space="preserve">גם בועז, אני בטוחה </w:t>
      </w:r>
      <w:bookmarkStart w:id="34081" w:name="_ETM_Q82_525530"/>
      <w:bookmarkEnd w:id="34081"/>
      <w:r>
        <w:rPr>
          <w:rFonts w:hint="cs"/>
          <w:rtl/>
          <w:lang w:eastAsia="he-IL"/>
        </w:rPr>
        <w:t xml:space="preserve">שכשתקראו את החוק, תבינו שהוא טוב ותצביעו בעד. ואני כמובן אבדוק אתכם על זה, כי בקרוב </w:t>
      </w:r>
      <w:bookmarkStart w:id="34082" w:name="_ETM_Q82_525502"/>
      <w:bookmarkEnd w:id="34082"/>
      <w:r>
        <w:rPr>
          <w:rFonts w:hint="cs"/>
          <w:rtl/>
          <w:lang w:eastAsia="he-IL"/>
        </w:rPr>
        <w:t xml:space="preserve">בימי רביעי אנחנו ניפגש בטרומיות עם הצעות חוק </w:t>
      </w:r>
      <w:bookmarkStart w:id="34083" w:name="_ETM_Q82_529412"/>
      <w:bookmarkEnd w:id="34083"/>
      <w:r>
        <w:rPr>
          <w:rFonts w:hint="cs"/>
          <w:rtl/>
          <w:lang w:eastAsia="he-IL"/>
        </w:rPr>
        <w:t xml:space="preserve">מעולות, ואני מצפה לראות את </w:t>
      </w:r>
      <w:bookmarkStart w:id="34084" w:name="_ETM_Q82_538860"/>
      <w:bookmarkEnd w:id="34084"/>
      <w:r>
        <w:rPr>
          <w:rFonts w:hint="cs"/>
          <w:rtl/>
          <w:lang w:eastAsia="he-IL"/>
        </w:rPr>
        <w:t>כולכם איתנו. תודה.</w:t>
      </w:r>
    </w:p>
    <w:p w:rsidR="00F97572" w:rsidRDefault="00F97572" w:rsidP="00BA73B6">
      <w:pPr>
        <w:rPr>
          <w:rtl/>
          <w:lang w:eastAsia="he-IL"/>
        </w:rPr>
      </w:pPr>
    </w:p>
    <w:p w:rsidR="00F97572" w:rsidRDefault="00F97572" w:rsidP="00BA73B6">
      <w:pPr>
        <w:pStyle w:val="af8"/>
        <w:keepNext/>
        <w:rPr>
          <w:rtl/>
        </w:rPr>
      </w:pPr>
      <w:r w:rsidRPr="003C72AA">
        <w:rPr>
          <w:rStyle w:val="TagStyle"/>
          <w:rtl/>
        </w:rPr>
        <w:t xml:space="preserve"> &lt;&lt; יור &gt;&gt;</w:t>
      </w:r>
      <w:r w:rsidRPr="00F853C8">
        <w:rPr>
          <w:rStyle w:val="TagStyle"/>
          <w:rtl/>
        </w:rPr>
        <w:t xml:space="preserve"> </w:t>
      </w:r>
      <w:r>
        <w:rPr>
          <w:rtl/>
        </w:rPr>
        <w:t>היו"ר ישראל אייכלר:</w:t>
      </w:r>
      <w:r w:rsidRPr="00F853C8">
        <w:rPr>
          <w:rStyle w:val="TagStyle"/>
          <w:rtl/>
        </w:rPr>
        <w:t xml:space="preserve"> </w:t>
      </w:r>
      <w:r w:rsidRPr="003C72AA">
        <w:rPr>
          <w:rStyle w:val="TagStyle"/>
          <w:rtl/>
        </w:rPr>
        <w:t>&lt;&lt; יור &gt;&gt;</w:t>
      </w:r>
      <w:r>
        <w:rPr>
          <w:rtl/>
        </w:rPr>
        <w:t xml:space="preserve">   </w:t>
      </w:r>
    </w:p>
    <w:p w:rsidR="00F97572" w:rsidRDefault="00F97572" w:rsidP="00DA3834">
      <w:pPr>
        <w:rPr>
          <w:rtl/>
          <w:lang w:eastAsia="he-IL"/>
        </w:rPr>
      </w:pPr>
    </w:p>
    <w:p w:rsidR="00F97572" w:rsidRPr="00F853C8" w:rsidRDefault="00F97572" w:rsidP="00BA73B6">
      <w:pPr>
        <w:rPr>
          <w:rtl/>
          <w:lang w:eastAsia="he-IL"/>
        </w:rPr>
      </w:pPr>
      <w:r>
        <w:rPr>
          <w:rFonts w:hint="cs"/>
          <w:rtl/>
          <w:lang w:eastAsia="he-IL"/>
        </w:rPr>
        <w:t xml:space="preserve">תודה רבה. חבר הכנסת אחמד טיבי </w:t>
      </w:r>
      <w:r>
        <w:rPr>
          <w:rFonts w:hint="eastAsia"/>
          <w:rtl/>
          <w:lang w:eastAsia="he-IL"/>
        </w:rPr>
        <w:t>–</w:t>
      </w:r>
      <w:r>
        <w:rPr>
          <w:rFonts w:hint="cs"/>
          <w:rtl/>
          <w:lang w:eastAsia="he-IL"/>
        </w:rPr>
        <w:t xml:space="preserve"> איננו; חברת הכנסת </w:t>
      </w:r>
      <w:bookmarkStart w:id="34085" w:name="_ETM_Q82_535332"/>
      <w:bookmarkStart w:id="34086" w:name="_ETM_Q82_537362"/>
      <w:bookmarkEnd w:id="34085"/>
      <w:bookmarkEnd w:id="34086"/>
      <w:r>
        <w:rPr>
          <w:rFonts w:hint="cs"/>
          <w:rtl/>
          <w:lang w:eastAsia="he-IL"/>
        </w:rPr>
        <w:t xml:space="preserve">אימאן ח'טיב יאסין </w:t>
      </w:r>
      <w:r>
        <w:rPr>
          <w:rtl/>
          <w:lang w:eastAsia="he-IL"/>
        </w:rPr>
        <w:t>–</w:t>
      </w:r>
      <w:r>
        <w:rPr>
          <w:rFonts w:hint="cs"/>
          <w:rtl/>
          <w:lang w:eastAsia="he-IL"/>
        </w:rPr>
        <w:t xml:space="preserve"> איננ</w:t>
      </w:r>
      <w:bookmarkStart w:id="34087" w:name="_ETM_Q82_537941"/>
      <w:bookmarkEnd w:id="34087"/>
      <w:r>
        <w:rPr>
          <w:rFonts w:hint="cs"/>
          <w:rtl/>
          <w:lang w:eastAsia="he-IL"/>
        </w:rPr>
        <w:t xml:space="preserve">ה. חברת הכנסת </w:t>
      </w:r>
      <w:bookmarkStart w:id="34088" w:name="_ETM_Q82_546182"/>
      <w:bookmarkEnd w:id="34088"/>
      <w:r>
        <w:rPr>
          <w:rFonts w:hint="cs"/>
          <w:rtl/>
          <w:lang w:eastAsia="he-IL"/>
        </w:rPr>
        <w:t>מאיר כהן, נמצא? לא נמצא? חברת הכנסת אפרת רייטן.</w:t>
      </w:r>
    </w:p>
    <w:p w:rsidR="00F97572" w:rsidRDefault="00F97572" w:rsidP="00BA73B6">
      <w:pPr>
        <w:rPr>
          <w:rtl/>
          <w:lang w:eastAsia="he-IL"/>
        </w:rPr>
      </w:pPr>
    </w:p>
    <w:p w:rsidR="00F97572" w:rsidRDefault="00F97572" w:rsidP="00BA73B6">
      <w:pPr>
        <w:pStyle w:val="a4"/>
        <w:keepNext/>
        <w:rPr>
          <w:rtl/>
        </w:rPr>
      </w:pPr>
      <w:bookmarkStart w:id="34089" w:name="ET_speaker_6158_19"/>
      <w:r w:rsidRPr="003C72AA">
        <w:rPr>
          <w:rStyle w:val="TagStyle"/>
          <w:rtl/>
        </w:rPr>
        <w:t xml:space="preserve"> &lt;&lt; דובר &gt;&gt;</w:t>
      </w:r>
      <w:r w:rsidRPr="00217FB3">
        <w:rPr>
          <w:rStyle w:val="TagStyle"/>
          <w:rtl/>
        </w:rPr>
        <w:t xml:space="preserve"> </w:t>
      </w:r>
      <w:bookmarkStart w:id="34090" w:name="_Toc124881496"/>
      <w:bookmarkStart w:id="34091" w:name="_Toc124882204"/>
      <w:r>
        <w:rPr>
          <w:rtl/>
        </w:rPr>
        <w:t>אפרת רייטן מרום (העבודה):</w:t>
      </w:r>
      <w:bookmarkEnd w:id="34090"/>
      <w:bookmarkEnd w:id="34091"/>
      <w:r w:rsidRPr="00217FB3">
        <w:rPr>
          <w:rStyle w:val="TagStyle"/>
          <w:rtl/>
        </w:rPr>
        <w:t xml:space="preserve"> </w:t>
      </w:r>
      <w:r w:rsidRPr="003C72AA">
        <w:rPr>
          <w:rStyle w:val="TagStyle"/>
          <w:rtl/>
        </w:rPr>
        <w:t>&lt;&lt; דובר &gt;&gt;</w:t>
      </w:r>
      <w:r>
        <w:rPr>
          <w:rtl/>
        </w:rPr>
        <w:t xml:space="preserve">   </w:t>
      </w:r>
      <w:bookmarkEnd w:id="34089"/>
    </w:p>
    <w:p w:rsidR="00F97572" w:rsidRDefault="00F97572" w:rsidP="00DA3834">
      <w:pPr>
        <w:rPr>
          <w:rtl/>
          <w:lang w:eastAsia="he-IL"/>
        </w:rPr>
      </w:pPr>
    </w:p>
    <w:p w:rsidR="00F97572" w:rsidRDefault="00F97572" w:rsidP="00BA73B6">
      <w:pPr>
        <w:rPr>
          <w:rtl/>
          <w:lang w:eastAsia="he-IL"/>
        </w:rPr>
      </w:pPr>
      <w:r>
        <w:rPr>
          <w:rFonts w:hint="cs"/>
          <w:rtl/>
          <w:lang w:eastAsia="he-IL"/>
        </w:rPr>
        <w:t>תודה רבה, אדוני יושב-</w:t>
      </w:r>
      <w:bookmarkStart w:id="34092" w:name="_ETM_Q82_545090"/>
      <w:bookmarkEnd w:id="34092"/>
      <w:r>
        <w:rPr>
          <w:rFonts w:hint="cs"/>
          <w:rtl/>
          <w:lang w:eastAsia="he-IL"/>
        </w:rPr>
        <w:t xml:space="preserve">ראש הכנסת, כנסת נכבדה, אני רוצה </w:t>
      </w:r>
      <w:bookmarkStart w:id="34093" w:name="_ETM_Q82_571662"/>
      <w:bookmarkEnd w:id="34093"/>
      <w:r>
        <w:rPr>
          <w:rFonts w:hint="cs"/>
          <w:rtl/>
          <w:lang w:eastAsia="he-IL"/>
        </w:rPr>
        <w:t>להביא קצת מדבריו של פרופ' אליקים רובינשטיין, שופט בית המשפט העליון</w:t>
      </w:r>
      <w:bookmarkStart w:id="34094" w:name="_ETM_Q82_572650"/>
      <w:bookmarkEnd w:id="34094"/>
      <w:r>
        <w:rPr>
          <w:rFonts w:hint="cs"/>
          <w:rtl/>
          <w:lang w:eastAsia="he-IL"/>
        </w:rPr>
        <w:t xml:space="preserve">, המשנה לנשיאת בית המשפט העליון בדימוס, </w:t>
      </w:r>
      <w:bookmarkStart w:id="34095" w:name="_ETM_Q82_576260"/>
      <w:bookmarkEnd w:id="34095"/>
      <w:r>
        <w:rPr>
          <w:rFonts w:hint="cs"/>
          <w:rtl/>
          <w:lang w:eastAsia="he-IL"/>
        </w:rPr>
        <w:t xml:space="preserve">כמובן, היועץ המשפטי לממשלת ישראל, שופט בית המשפט המחוזי וכו'. </w:t>
      </w:r>
      <w:bookmarkStart w:id="34096" w:name="_ETM_Q82_581480"/>
      <w:bookmarkEnd w:id="34096"/>
      <w:r>
        <w:rPr>
          <w:rFonts w:hint="cs"/>
          <w:rtl/>
          <w:lang w:eastAsia="he-IL"/>
        </w:rPr>
        <w:t>יש לו עבר וותק מקצועי מפואר, ושווה להקשיב ו</w:t>
      </w:r>
      <w:bookmarkStart w:id="34097" w:name="_ETM_Q82_585749"/>
      <w:bookmarkEnd w:id="34097"/>
      <w:r>
        <w:rPr>
          <w:rFonts w:hint="cs"/>
          <w:rtl/>
          <w:lang w:eastAsia="he-IL"/>
        </w:rPr>
        <w:t xml:space="preserve">ללמוד מהדברים שהוא </w:t>
      </w:r>
      <w:bookmarkStart w:id="34098" w:name="_ETM_Q82_587659"/>
      <w:bookmarkEnd w:id="34098"/>
      <w:r>
        <w:rPr>
          <w:rFonts w:hint="cs"/>
          <w:rtl/>
          <w:lang w:eastAsia="he-IL"/>
        </w:rPr>
        <w:t xml:space="preserve">כותב והדברים </w:t>
      </w:r>
      <w:bookmarkStart w:id="34099" w:name="_ETM_Q82_597675"/>
      <w:bookmarkEnd w:id="34099"/>
      <w:r>
        <w:rPr>
          <w:rFonts w:hint="cs"/>
          <w:rtl/>
          <w:lang w:eastAsia="he-IL"/>
        </w:rPr>
        <w:t>שהוא אומר. אני מקווה שהוא גם יגיע לדיונים בוועדת החוקה, חוק</w:t>
      </w:r>
      <w:bookmarkStart w:id="34100" w:name="_ETM_Q82_595340"/>
      <w:bookmarkEnd w:id="34100"/>
      <w:r>
        <w:rPr>
          <w:rFonts w:hint="cs"/>
          <w:rtl/>
          <w:lang w:eastAsia="he-IL"/>
        </w:rPr>
        <w:t xml:space="preserve"> ומשפט. </w:t>
      </w:r>
      <w:bookmarkStart w:id="34101" w:name="_ETM_Q82_595979"/>
      <w:bookmarkEnd w:id="34101"/>
    </w:p>
    <w:p w:rsidR="00F97572" w:rsidRDefault="00F97572" w:rsidP="00BA73B6">
      <w:pPr>
        <w:rPr>
          <w:rtl/>
          <w:lang w:eastAsia="he-IL"/>
        </w:rPr>
      </w:pPr>
    </w:p>
    <w:p w:rsidR="00F97572" w:rsidRDefault="00F97572" w:rsidP="00BA73B6">
      <w:pPr>
        <w:pStyle w:val="af6"/>
        <w:keepNext/>
        <w:rPr>
          <w:rtl/>
        </w:rPr>
      </w:pPr>
      <w:bookmarkStart w:id="34102" w:name="ET_interruption_6357_20"/>
      <w:r w:rsidRPr="003C72AA">
        <w:rPr>
          <w:rStyle w:val="TagStyle"/>
          <w:rtl/>
        </w:rPr>
        <w:t xml:space="preserve"> &lt;&lt; קריאה &gt;&gt;</w:t>
      </w:r>
      <w:r w:rsidRPr="00217FB3">
        <w:rPr>
          <w:rStyle w:val="TagStyle"/>
          <w:rtl/>
        </w:rPr>
        <w:t xml:space="preserve"> </w:t>
      </w:r>
      <w:r>
        <w:rPr>
          <w:rtl/>
        </w:rPr>
        <w:t>משה סעדה (הליכוד):</w:t>
      </w:r>
      <w:r w:rsidRPr="00217FB3">
        <w:rPr>
          <w:rStyle w:val="TagStyle"/>
          <w:rtl/>
        </w:rPr>
        <w:t xml:space="preserve"> </w:t>
      </w:r>
      <w:r w:rsidRPr="003C72AA">
        <w:rPr>
          <w:rStyle w:val="TagStyle"/>
          <w:rtl/>
        </w:rPr>
        <w:t>&lt;&lt; קריאה &gt;&gt;</w:t>
      </w:r>
      <w:r>
        <w:rPr>
          <w:rtl/>
        </w:rPr>
        <w:t xml:space="preserve">   </w:t>
      </w:r>
      <w:bookmarkEnd w:id="34102"/>
    </w:p>
    <w:p w:rsidR="00F97572" w:rsidRDefault="00F97572" w:rsidP="00DA3834">
      <w:pPr>
        <w:rPr>
          <w:rtl/>
          <w:lang w:eastAsia="he-IL"/>
        </w:rPr>
      </w:pPr>
    </w:p>
    <w:p w:rsidR="00F97572" w:rsidRDefault="00F97572" w:rsidP="00BA73B6">
      <w:pPr>
        <w:rPr>
          <w:rtl/>
          <w:lang w:eastAsia="he-IL"/>
        </w:rPr>
      </w:pPr>
      <w:r>
        <w:rPr>
          <w:rFonts w:hint="cs"/>
          <w:rtl/>
          <w:lang w:eastAsia="he-IL"/>
        </w:rPr>
        <w:t>- - -</w:t>
      </w:r>
      <w:bookmarkStart w:id="34103" w:name="_ETM_Q82_601250"/>
      <w:bookmarkEnd w:id="34103"/>
      <w:r>
        <w:rPr>
          <w:rFonts w:hint="cs"/>
          <w:rtl/>
          <w:lang w:eastAsia="he-IL"/>
        </w:rPr>
        <w:t xml:space="preserve"> עד שהם יגיעו, </w:t>
      </w:r>
      <w:bookmarkStart w:id="34104" w:name="_ETM_Q82_602701"/>
      <w:bookmarkEnd w:id="34104"/>
      <w:r>
        <w:rPr>
          <w:rFonts w:hint="cs"/>
          <w:rtl/>
          <w:lang w:eastAsia="he-IL"/>
        </w:rPr>
        <w:t>אני אומר באמת, אני חושב על זה עכשיו, שהזמינו אנשים להיום</w:t>
      </w:r>
      <w:bookmarkStart w:id="34105" w:name="_ETM_Q82_601360"/>
      <w:bookmarkEnd w:id="34105"/>
      <w:r>
        <w:rPr>
          <w:rFonts w:hint="cs"/>
          <w:rtl/>
          <w:lang w:eastAsia="he-IL"/>
        </w:rPr>
        <w:t>, זה היום בבוקר, זה לא נעים.</w:t>
      </w:r>
    </w:p>
    <w:p w:rsidR="00F97572" w:rsidRDefault="00F97572" w:rsidP="00BA73B6">
      <w:pPr>
        <w:rPr>
          <w:rtl/>
          <w:lang w:eastAsia="he-IL"/>
        </w:rPr>
      </w:pPr>
    </w:p>
    <w:p w:rsidR="00F97572" w:rsidRDefault="00F97572" w:rsidP="00BA73B6">
      <w:pPr>
        <w:pStyle w:val="-"/>
        <w:keepNext/>
        <w:rPr>
          <w:rtl/>
        </w:rPr>
      </w:pPr>
      <w:bookmarkStart w:id="34106" w:name="ET_speakercontinue_6158_21"/>
      <w:r w:rsidRPr="003C72AA">
        <w:rPr>
          <w:rStyle w:val="TagStyle"/>
          <w:rtl/>
        </w:rPr>
        <w:t xml:space="preserve"> &lt;&lt; דובר_המשך &gt;&gt;</w:t>
      </w:r>
      <w:r w:rsidRPr="00217FB3">
        <w:rPr>
          <w:rStyle w:val="TagStyle"/>
          <w:rtl/>
        </w:rPr>
        <w:t xml:space="preserve"> </w:t>
      </w:r>
      <w:r>
        <w:rPr>
          <w:rtl/>
        </w:rPr>
        <w:t>אפרת רייטן מרום (העבודה):</w:t>
      </w:r>
      <w:r w:rsidRPr="00217FB3">
        <w:rPr>
          <w:rStyle w:val="TagStyle"/>
          <w:rtl/>
        </w:rPr>
        <w:t xml:space="preserve"> </w:t>
      </w:r>
      <w:r w:rsidRPr="003C72AA">
        <w:rPr>
          <w:rStyle w:val="TagStyle"/>
          <w:rtl/>
        </w:rPr>
        <w:t>&lt;&lt; דובר_המשך &gt;&gt;</w:t>
      </w:r>
      <w:r>
        <w:rPr>
          <w:rtl/>
        </w:rPr>
        <w:t xml:space="preserve">   </w:t>
      </w:r>
      <w:bookmarkEnd w:id="34106"/>
    </w:p>
    <w:p w:rsidR="00F97572" w:rsidRDefault="00F97572" w:rsidP="00DA3834">
      <w:pPr>
        <w:rPr>
          <w:rtl/>
          <w:lang w:eastAsia="he-IL"/>
        </w:rPr>
      </w:pPr>
    </w:p>
    <w:p w:rsidR="00F97572" w:rsidRDefault="00F97572" w:rsidP="00BA73B6">
      <w:pPr>
        <w:rPr>
          <w:rtl/>
          <w:lang w:eastAsia="he-IL"/>
        </w:rPr>
      </w:pPr>
      <w:r>
        <w:rPr>
          <w:rFonts w:hint="cs"/>
          <w:rtl/>
          <w:lang w:eastAsia="he-IL"/>
        </w:rPr>
        <w:t xml:space="preserve">נכון, אבל מודיעים להם שזה נדחה. אנחנו דיברנו על זה מקודם עם רוטמן. </w:t>
      </w:r>
      <w:bookmarkStart w:id="34107" w:name="_ETM_Q82_607060"/>
      <w:bookmarkStart w:id="34108" w:name="_ETM_Q82_607041"/>
      <w:bookmarkEnd w:id="34107"/>
      <w:bookmarkEnd w:id="34108"/>
      <w:r>
        <w:rPr>
          <w:rFonts w:hint="cs"/>
          <w:rtl/>
          <w:lang w:eastAsia="he-IL"/>
        </w:rPr>
        <w:t>זה מטופל. אבל יפה, תודה.</w:t>
      </w:r>
      <w:bookmarkStart w:id="34109" w:name="_ETM_Q82_611760"/>
      <w:bookmarkEnd w:id="34109"/>
      <w:r>
        <w:rPr>
          <w:rFonts w:hint="cs"/>
          <w:rtl/>
          <w:lang w:eastAsia="he-IL"/>
        </w:rPr>
        <w:t xml:space="preserve"> </w:t>
      </w:r>
      <w:bookmarkStart w:id="34110" w:name="_ETM_Q82_608830"/>
      <w:bookmarkEnd w:id="34110"/>
    </w:p>
    <w:p w:rsidR="00F97572" w:rsidRDefault="00F97572" w:rsidP="00BA73B6">
      <w:pPr>
        <w:rPr>
          <w:rtl/>
          <w:lang w:eastAsia="he-IL"/>
        </w:rPr>
      </w:pPr>
      <w:bookmarkStart w:id="34111" w:name="_ETM_Q82_618576"/>
      <w:bookmarkStart w:id="34112" w:name="_ETM_Q82_618636"/>
      <w:bookmarkEnd w:id="34111"/>
      <w:bookmarkEnd w:id="34112"/>
    </w:p>
    <w:p w:rsidR="00F97572" w:rsidRDefault="00F97572" w:rsidP="00DA3834">
      <w:pPr>
        <w:rPr>
          <w:rtl/>
          <w:lang w:eastAsia="he-IL"/>
        </w:rPr>
      </w:pPr>
      <w:bookmarkStart w:id="34113" w:name="_ETM_Q82_619487"/>
      <w:bookmarkStart w:id="34114" w:name="_ETM_Q82_619547"/>
      <w:bookmarkEnd w:id="34113"/>
      <w:bookmarkEnd w:id="34114"/>
      <w:r>
        <w:rPr>
          <w:rFonts w:hint="cs"/>
          <w:rtl/>
          <w:lang w:eastAsia="he-IL"/>
        </w:rPr>
        <w:t>הוא דיבר – אתם זוכרים את שלוש הכ"פים</w:t>
      </w:r>
      <w:bookmarkStart w:id="34115" w:name="_ETM_Q82_614939"/>
      <w:bookmarkEnd w:id="34115"/>
      <w:r>
        <w:rPr>
          <w:rFonts w:hint="cs"/>
          <w:rtl/>
          <w:lang w:eastAsia="he-IL"/>
        </w:rPr>
        <w:t xml:space="preserve"> של מיקי זוהר?</w:t>
      </w:r>
      <w:r w:rsidR="00DA3834">
        <w:rPr>
          <w:rFonts w:hint="cs"/>
          <w:rtl/>
          <w:lang w:eastAsia="he-IL"/>
        </w:rPr>
        <w:t xml:space="preserve"> </w:t>
      </w:r>
      <w:r>
        <w:rPr>
          <w:rFonts w:hint="cs"/>
          <w:rtl/>
          <w:lang w:eastAsia="he-IL"/>
        </w:rPr>
        <w:t>זה היה כסף, כבוד וכוח,</w:t>
      </w:r>
      <w:bookmarkStart w:id="34116" w:name="_ETM_Q82_622599"/>
      <w:bookmarkEnd w:id="34116"/>
      <w:r>
        <w:rPr>
          <w:rFonts w:hint="cs"/>
          <w:rtl/>
          <w:lang w:eastAsia="he-IL"/>
        </w:rPr>
        <w:t xml:space="preserve"> נדמה לי.</w:t>
      </w:r>
      <w:bookmarkStart w:id="34117" w:name="_ETM_Q82_618719"/>
      <w:bookmarkEnd w:id="34117"/>
      <w:r>
        <w:rPr>
          <w:rFonts w:hint="cs"/>
          <w:rtl/>
          <w:lang w:eastAsia="he-IL"/>
        </w:rPr>
        <w:t xml:space="preserve"> אז אליקים רובינשטיין מדבר על שלוש הפ"אים; שלוש הפ"אים בהקשר של הייעוץ המשפטי</w:t>
      </w:r>
      <w:bookmarkStart w:id="34118" w:name="_ETM_Q82_626489"/>
      <w:bookmarkEnd w:id="34118"/>
      <w:r>
        <w:rPr>
          <w:rFonts w:hint="cs"/>
          <w:rtl/>
          <w:lang w:eastAsia="he-IL"/>
        </w:rPr>
        <w:t xml:space="preserve"> ובעיקר אולי אחד הדברים שיביאו ויגיעו לדיון בוועדת החוקה, חוק ומשפט</w:t>
      </w:r>
      <w:bookmarkStart w:id="34119" w:name="_ETM_Q82_633159"/>
      <w:bookmarkEnd w:id="34119"/>
      <w:r>
        <w:rPr>
          <w:rFonts w:hint="cs"/>
          <w:rtl/>
          <w:lang w:eastAsia="he-IL"/>
        </w:rPr>
        <w:t xml:space="preserve">, פיצול התפקיד של היועץ המשפטי לממשלה. אז </w:t>
      </w:r>
      <w:bookmarkStart w:id="34120" w:name="_ETM_Q82_646004"/>
      <w:bookmarkEnd w:id="34120"/>
      <w:r>
        <w:rPr>
          <w:rFonts w:hint="cs"/>
          <w:rtl/>
          <w:lang w:eastAsia="he-IL"/>
        </w:rPr>
        <w:t xml:space="preserve">הוא מדבר על הסכנות האורבות של שלוש הפ"אים, שזה אומר </w:t>
      </w:r>
      <w:bookmarkStart w:id="34121" w:name="_ETM_Q82_642458"/>
      <w:bookmarkEnd w:id="34121"/>
      <w:r>
        <w:rPr>
          <w:rFonts w:hint="cs"/>
          <w:rtl/>
          <w:lang w:eastAsia="he-IL"/>
        </w:rPr>
        <w:t xml:space="preserve">פוליטיזציה, פיחות ופגיעה. ואלה שלושה דברים שאנחנו צריכים להישמר </w:t>
      </w:r>
      <w:bookmarkStart w:id="34122" w:name="_ETM_Q82_648729"/>
      <w:bookmarkEnd w:id="34122"/>
      <w:r>
        <w:rPr>
          <w:rFonts w:hint="cs"/>
          <w:rtl/>
          <w:lang w:eastAsia="he-IL"/>
        </w:rPr>
        <w:t xml:space="preserve">מפניהם כשאנחנו באים ודנים היום בשינויים מרחיקי לכת בכל </w:t>
      </w:r>
      <w:bookmarkStart w:id="34123" w:name="_ETM_Q82_661988"/>
      <w:bookmarkEnd w:id="34123"/>
      <w:r>
        <w:rPr>
          <w:rFonts w:hint="cs"/>
          <w:rtl/>
          <w:lang w:eastAsia="he-IL"/>
        </w:rPr>
        <w:t xml:space="preserve">המערך של הייעוץ המשפטי </w:t>
      </w:r>
      <w:bookmarkStart w:id="34124" w:name="_ETM_Q82_661000"/>
      <w:bookmarkEnd w:id="34124"/>
      <w:r>
        <w:rPr>
          <w:rFonts w:hint="eastAsia"/>
          <w:rtl/>
          <w:lang w:eastAsia="he-IL"/>
        </w:rPr>
        <w:t>–</w:t>
      </w:r>
      <w:r>
        <w:rPr>
          <w:rFonts w:hint="cs"/>
          <w:rtl/>
          <w:lang w:eastAsia="he-IL"/>
        </w:rPr>
        <w:t xml:space="preserve"> של הממשלה, של הכנסת, של היועצים המשפטיים – כשאנחנו מדברים על משרות אמון </w:t>
      </w:r>
      <w:bookmarkStart w:id="34125" w:name="_ETM_Q82_661708"/>
      <w:bookmarkEnd w:id="34125"/>
      <w:r>
        <w:rPr>
          <w:rFonts w:hint="cs"/>
          <w:rtl/>
          <w:lang w:eastAsia="he-IL"/>
        </w:rPr>
        <w:t xml:space="preserve">שרוצים למנות </w:t>
      </w:r>
      <w:bookmarkStart w:id="34126" w:name="_ETM_Q82_669232"/>
      <w:bookmarkEnd w:id="34126"/>
      <w:r>
        <w:rPr>
          <w:rFonts w:hint="cs"/>
          <w:rtl/>
          <w:lang w:eastAsia="he-IL"/>
        </w:rPr>
        <w:t>היום.</w:t>
      </w:r>
    </w:p>
    <w:p w:rsidR="00F97572" w:rsidRDefault="00F97572" w:rsidP="00BA73B6">
      <w:pPr>
        <w:rPr>
          <w:rtl/>
          <w:lang w:eastAsia="he-IL"/>
        </w:rPr>
      </w:pPr>
    </w:p>
    <w:p w:rsidR="00F97572" w:rsidRDefault="00F97572" w:rsidP="00BA73B6">
      <w:pPr>
        <w:rPr>
          <w:rtl/>
          <w:lang w:eastAsia="he-IL"/>
        </w:rPr>
      </w:pPr>
      <w:r>
        <w:rPr>
          <w:rFonts w:hint="cs"/>
          <w:rtl/>
          <w:lang w:eastAsia="he-IL"/>
        </w:rPr>
        <w:t xml:space="preserve">אני אקריא קצת </w:t>
      </w:r>
      <w:bookmarkStart w:id="34127" w:name="_ETM_Q82_665148"/>
      <w:bookmarkEnd w:id="34127"/>
      <w:r>
        <w:rPr>
          <w:rFonts w:hint="cs"/>
          <w:rtl/>
          <w:lang w:eastAsia="he-IL"/>
        </w:rPr>
        <w:t>מהדברים שהוא אומר: "לטעמי, המסורת שנוצרה</w:t>
      </w:r>
      <w:bookmarkStart w:id="34128" w:name="_ETM_Q82_668578"/>
      <w:bookmarkEnd w:id="34128"/>
      <w:r>
        <w:rPr>
          <w:rFonts w:hint="cs"/>
          <w:rtl/>
          <w:lang w:eastAsia="he-IL"/>
        </w:rPr>
        <w:t xml:space="preserve"> במילוי התפקיד ללא מורא ומשוא פנים וללא </w:t>
      </w:r>
      <w:bookmarkStart w:id="34129" w:name="_ETM_Q82_672088"/>
      <w:bookmarkEnd w:id="34129"/>
      <w:r>
        <w:rPr>
          <w:rFonts w:hint="cs"/>
          <w:rtl/>
          <w:lang w:eastAsia="he-IL"/>
        </w:rPr>
        <w:t xml:space="preserve">אינטרסים פרטיקולריים, הוכיחה </w:t>
      </w:r>
      <w:bookmarkStart w:id="34130" w:name="_ETM_Q82_679677"/>
      <w:bookmarkEnd w:id="34130"/>
      <w:r>
        <w:rPr>
          <w:rFonts w:hint="cs"/>
          <w:rtl/>
          <w:lang w:eastAsia="he-IL"/>
        </w:rPr>
        <w:t xml:space="preserve">את עצמה". הוא כותב בנוסף שהפיצול, לעניות דעתו, יגדיל דווקא את מלחמות היהודים ויקטין יעילות; </w:t>
      </w:r>
      <w:bookmarkStart w:id="34131" w:name="_ETM_Q82_690864"/>
      <w:bookmarkEnd w:id="34131"/>
      <w:r>
        <w:rPr>
          <w:rFonts w:hint="cs"/>
          <w:rtl/>
          <w:lang w:eastAsia="he-IL"/>
        </w:rPr>
        <w:t>הוא אומר שבאופן הזה עלולים להיגרר הגופים והיועץ המשפטי והתובע הכללי</w:t>
      </w:r>
      <w:bookmarkStart w:id="34132" w:name="_ETM_Q82_691258"/>
      <w:bookmarkEnd w:id="34132"/>
      <w:r>
        <w:rPr>
          <w:rFonts w:hint="cs"/>
          <w:rtl/>
          <w:lang w:eastAsia="he-IL"/>
        </w:rPr>
        <w:t xml:space="preserve"> למאבקים של חוות דעת וסמכויות במידה רבה ומשמעותית </w:t>
      </w:r>
      <w:bookmarkStart w:id="34133" w:name="_ETM_Q82_696537"/>
      <w:bookmarkEnd w:id="34133"/>
      <w:r>
        <w:rPr>
          <w:rFonts w:hint="cs"/>
          <w:rtl/>
          <w:lang w:eastAsia="he-IL"/>
        </w:rPr>
        <w:t xml:space="preserve">בהרבה מאשר היה בעבר. תהיה תחרות בין </w:t>
      </w:r>
      <w:bookmarkStart w:id="34134" w:name="_ETM_Q82_705827"/>
      <w:bookmarkEnd w:id="34134"/>
      <w:r>
        <w:rPr>
          <w:rFonts w:hint="cs"/>
          <w:rtl/>
          <w:lang w:eastAsia="he-IL"/>
        </w:rPr>
        <w:t>הביורוקרטיות המשפטיות החדשות</w:t>
      </w:r>
      <w:bookmarkStart w:id="34135" w:name="_ETM_Q82_701978"/>
      <w:bookmarkEnd w:id="34135"/>
      <w:r>
        <w:rPr>
          <w:rFonts w:hint="cs"/>
          <w:rtl/>
          <w:lang w:eastAsia="he-IL"/>
        </w:rPr>
        <w:t xml:space="preserve"> במרחבי החיכוך, שהיא ממש לא נחוצה.</w:t>
      </w:r>
    </w:p>
    <w:p w:rsidR="00F97572" w:rsidRDefault="00F97572" w:rsidP="00BA73B6">
      <w:pPr>
        <w:rPr>
          <w:rtl/>
          <w:lang w:eastAsia="he-IL"/>
        </w:rPr>
      </w:pPr>
      <w:bookmarkStart w:id="34136" w:name="_ETM_Q82_712892"/>
      <w:bookmarkStart w:id="34137" w:name="_ETM_Q82_712956"/>
      <w:bookmarkEnd w:id="34136"/>
      <w:bookmarkEnd w:id="34137"/>
    </w:p>
    <w:p w:rsidR="0023772B" w:rsidRDefault="0023772B" w:rsidP="00BA73B6">
      <w:pPr>
        <w:rPr>
          <w:rtl/>
        </w:rPr>
      </w:pPr>
      <w:bookmarkStart w:id="34138" w:name="TOR_Q83"/>
      <w:bookmarkEnd w:id="34138"/>
      <w:r>
        <w:rPr>
          <w:rFonts w:hint="cs"/>
          <w:rtl/>
        </w:rPr>
        <w:t xml:space="preserve">יש ויכוח, וזה נכון, כולם יודעים, כל מי שאחז </w:t>
      </w:r>
      <w:bookmarkStart w:id="34139" w:name="_ETM_Q83_114184"/>
      <w:bookmarkEnd w:id="34139"/>
      <w:r>
        <w:rPr>
          <w:rFonts w:hint="cs"/>
          <w:rtl/>
        </w:rPr>
        <w:t xml:space="preserve">בתפקידים גם בוועדות הכנסת, גם בממשלה, מכירים את הוויכוח עם השרים שמבקשים להציג חוות דעת שמוזמנות מגורמים פרטיים כדי להסתייג </w:t>
      </w:r>
      <w:bookmarkStart w:id="34140" w:name="_ETM_Q83_124084"/>
      <w:bookmarkEnd w:id="34140"/>
      <w:r>
        <w:rPr>
          <w:rFonts w:hint="cs"/>
          <w:rtl/>
        </w:rPr>
        <w:t xml:space="preserve">מחוות דעת שניתנה לי על ידי הייעוץ המשפטי. אבל הוא </w:t>
      </w:r>
      <w:bookmarkStart w:id="34141" w:name="_ETM_Q83_127838"/>
      <w:bookmarkEnd w:id="34141"/>
      <w:r>
        <w:rPr>
          <w:rFonts w:hint="cs"/>
          <w:rtl/>
        </w:rPr>
        <w:t xml:space="preserve">כותב: "אציין כי בימיי, אף שעיינתי בחוות הדעת שחלקו על </w:t>
      </w:r>
      <w:bookmarkStart w:id="34142" w:name="_ETM_Q83_133822"/>
      <w:bookmarkEnd w:id="34142"/>
      <w:r>
        <w:rPr>
          <w:rFonts w:hint="cs"/>
          <w:rtl/>
        </w:rPr>
        <w:t xml:space="preserve">דעתי, לא הסכמתי בשום פנים כי שר כלשהו ינחה את </w:t>
      </w:r>
      <w:bookmarkStart w:id="34143" w:name="_ETM_Q83_137465"/>
      <w:bookmarkEnd w:id="34143"/>
      <w:r>
        <w:rPr>
          <w:rFonts w:hint="cs"/>
          <w:rtl/>
        </w:rPr>
        <w:t xml:space="preserve">עצמו על ידי ייעוץ חיצוני שלא על דעתי - - - לעניין זה שימשתי </w:t>
      </w:r>
      <w:bookmarkStart w:id="34144" w:name="_ETM_Q83_142501"/>
      <w:bookmarkEnd w:id="34144"/>
      <w:r>
        <w:rPr>
          <w:rFonts w:hint="cs"/>
          <w:rtl/>
        </w:rPr>
        <w:t xml:space="preserve">כמגינם הקבוע של היועצים המשפטיים למשרדי הממשלה או לרשויות </w:t>
      </w:r>
      <w:bookmarkStart w:id="34145" w:name="_ETM_Q83_147229"/>
      <w:bookmarkEnd w:id="34145"/>
      <w:r>
        <w:rPr>
          <w:rFonts w:hint="cs"/>
          <w:rtl/>
        </w:rPr>
        <w:t>סטטוטוריות, ולדעתי, בקרוב למניין פעמים הצלתי אותם מפיטורים - -</w:t>
      </w:r>
      <w:r w:rsidR="009F68F3">
        <w:rPr>
          <w:rFonts w:hint="cs"/>
          <w:rtl/>
        </w:rPr>
        <w:t>"</w:t>
      </w:r>
    </w:p>
    <w:p w:rsidR="0023772B" w:rsidRDefault="0023772B" w:rsidP="00BA73B6">
      <w:pPr>
        <w:rPr>
          <w:rtl/>
        </w:rPr>
      </w:pPr>
    </w:p>
    <w:p w:rsidR="0023772B" w:rsidRDefault="0023772B" w:rsidP="00BA73B6">
      <w:pPr>
        <w:pStyle w:val="af8"/>
        <w:keepNext/>
        <w:rPr>
          <w:rtl/>
        </w:rPr>
      </w:pPr>
      <w:r w:rsidRPr="00792A71">
        <w:rPr>
          <w:rStyle w:val="TagStyle"/>
          <w:rtl/>
        </w:rPr>
        <w:t xml:space="preserve"> &lt;&lt; יור &gt;&gt; </w:t>
      </w:r>
      <w:r>
        <w:rPr>
          <w:rtl/>
        </w:rPr>
        <w:t>היו"ר ישראל אייכלר:</w:t>
      </w:r>
      <w:r w:rsidRPr="00792A71">
        <w:rPr>
          <w:rStyle w:val="TagStyle"/>
          <w:rtl/>
        </w:rPr>
        <w:t xml:space="preserve"> &lt;&lt; יור &gt;&gt;</w:t>
      </w:r>
      <w:r>
        <w:rPr>
          <w:rtl/>
        </w:rPr>
        <w:t xml:space="preserve">   </w:t>
      </w:r>
    </w:p>
    <w:p w:rsidR="0023772B" w:rsidRDefault="0023772B" w:rsidP="00DA3834">
      <w:pPr>
        <w:rPr>
          <w:rtl/>
        </w:rPr>
      </w:pPr>
    </w:p>
    <w:p w:rsidR="0023772B" w:rsidRDefault="0023772B" w:rsidP="00BA73B6">
      <w:pPr>
        <w:rPr>
          <w:rtl/>
        </w:rPr>
      </w:pPr>
      <w:r>
        <w:rPr>
          <w:rFonts w:hint="cs"/>
          <w:rtl/>
        </w:rPr>
        <w:t>תודה, תודה</w:t>
      </w:r>
      <w:bookmarkStart w:id="34146" w:name="_ETM_Q83_153268"/>
      <w:bookmarkStart w:id="34147" w:name="_ETM_Q83_153334"/>
      <w:bookmarkEnd w:id="34146"/>
      <w:bookmarkEnd w:id="34147"/>
      <w:r>
        <w:rPr>
          <w:rFonts w:hint="cs"/>
          <w:rtl/>
        </w:rPr>
        <w:t xml:space="preserve"> רבה.</w:t>
      </w:r>
    </w:p>
    <w:p w:rsidR="0023772B" w:rsidRDefault="0023772B" w:rsidP="00BA73B6">
      <w:pPr>
        <w:rPr>
          <w:rtl/>
        </w:rPr>
      </w:pPr>
      <w:bookmarkStart w:id="34148" w:name="_ETM_Q83_153407"/>
      <w:bookmarkStart w:id="34149" w:name="_ETM_Q83_153463"/>
      <w:bookmarkEnd w:id="34148"/>
      <w:bookmarkEnd w:id="34149"/>
    </w:p>
    <w:p w:rsidR="0023772B" w:rsidRDefault="0023772B" w:rsidP="00BA73B6">
      <w:pPr>
        <w:pStyle w:val="-"/>
        <w:keepNext/>
        <w:rPr>
          <w:rtl/>
        </w:rPr>
      </w:pPr>
      <w:bookmarkStart w:id="34150" w:name="ET_speakercontinue_6158_11"/>
      <w:r w:rsidRPr="00792A71">
        <w:rPr>
          <w:rStyle w:val="TagStyle"/>
          <w:rtl/>
        </w:rPr>
        <w:t xml:space="preserve"> &lt;&lt; דובר_המשך &gt;&gt; </w:t>
      </w:r>
      <w:r>
        <w:rPr>
          <w:rtl/>
        </w:rPr>
        <w:t>אפרת רייטן מרום (העבודה):</w:t>
      </w:r>
      <w:r w:rsidRPr="00792A71">
        <w:rPr>
          <w:rStyle w:val="TagStyle"/>
          <w:rtl/>
        </w:rPr>
        <w:t xml:space="preserve"> &lt;&lt; דובר_המשך &gt;&gt;</w:t>
      </w:r>
      <w:r>
        <w:rPr>
          <w:rtl/>
        </w:rPr>
        <w:t xml:space="preserve">   </w:t>
      </w:r>
      <w:bookmarkEnd w:id="34150"/>
    </w:p>
    <w:p w:rsidR="0023772B" w:rsidRDefault="0023772B" w:rsidP="00DA3834">
      <w:pPr>
        <w:rPr>
          <w:rtl/>
        </w:rPr>
      </w:pPr>
    </w:p>
    <w:p w:rsidR="0023772B" w:rsidRDefault="009F68F3" w:rsidP="00BA73B6">
      <w:pPr>
        <w:rPr>
          <w:rtl/>
        </w:rPr>
      </w:pPr>
      <w:r>
        <w:rPr>
          <w:rFonts w:hint="cs"/>
          <w:rtl/>
        </w:rPr>
        <w:t>"</w:t>
      </w:r>
      <w:r w:rsidR="0023772B">
        <w:rPr>
          <w:rFonts w:hint="cs"/>
          <w:rtl/>
        </w:rPr>
        <w:t>- - פשוטם כמשמעם". הדברים האלה חשובים במיוחד</w:t>
      </w:r>
      <w:bookmarkStart w:id="34151" w:name="_ETM_Q83_157196"/>
      <w:bookmarkEnd w:id="34151"/>
      <w:r w:rsidR="0023772B">
        <w:rPr>
          <w:rFonts w:hint="cs"/>
          <w:rtl/>
        </w:rPr>
        <w:t xml:space="preserve"> </w:t>
      </w:r>
      <w:r w:rsidR="0023772B">
        <w:rPr>
          <w:rtl/>
        </w:rPr>
        <w:t>–</w:t>
      </w:r>
      <w:r w:rsidR="0023772B">
        <w:rPr>
          <w:rFonts w:hint="cs"/>
          <w:rtl/>
        </w:rPr>
        <w:t xml:space="preserve"> אני מסיימת, זה משפט אחרון, תודה, אדוני </w:t>
      </w:r>
      <w:r w:rsidR="0023772B">
        <w:rPr>
          <w:rtl/>
        </w:rPr>
        <w:t>–</w:t>
      </w:r>
      <w:bookmarkStart w:id="34152" w:name="_ETM_Q83_160275"/>
      <w:bookmarkEnd w:id="34152"/>
      <w:r w:rsidR="0023772B">
        <w:rPr>
          <w:rFonts w:hint="cs"/>
          <w:rtl/>
        </w:rPr>
        <w:t xml:space="preserve"> הוא אומר דבר כזה: "'הלב יודע אם</w:t>
      </w:r>
      <w:r w:rsidR="0023772B" w:rsidRPr="00792A71">
        <w:rPr>
          <w:rtl/>
        </w:rPr>
        <w:t xml:space="preserve"> לעֵקֶל </w:t>
      </w:r>
      <w:r w:rsidR="0023772B">
        <w:rPr>
          <w:rFonts w:hint="cs"/>
          <w:rtl/>
        </w:rPr>
        <w:t>א</w:t>
      </w:r>
      <w:r w:rsidR="0023772B" w:rsidRPr="00792A71">
        <w:rPr>
          <w:rtl/>
        </w:rPr>
        <w:t>ם לעֲקַלְקַלּוֹת</w:t>
      </w:r>
      <w:r w:rsidR="0023772B">
        <w:rPr>
          <w:rFonts w:hint="cs"/>
          <w:rtl/>
        </w:rPr>
        <w:t>', אומרים חז"ל. ואכן, ברוב-רובם של המקרים שבהם היה ניסיון לעקוף את הייעוץ המשפטי הממשלתי היו דברים בגו - -</w:t>
      </w:r>
    </w:p>
    <w:p w:rsidR="0023772B" w:rsidRDefault="0023772B" w:rsidP="00BA73B6">
      <w:pPr>
        <w:rPr>
          <w:rtl/>
        </w:rPr>
      </w:pPr>
    </w:p>
    <w:p w:rsidR="0023772B" w:rsidRDefault="0023772B" w:rsidP="00BA73B6">
      <w:pPr>
        <w:pStyle w:val="af8"/>
        <w:keepNext/>
        <w:rPr>
          <w:rtl/>
        </w:rPr>
      </w:pPr>
      <w:r w:rsidRPr="009D1E5D">
        <w:rPr>
          <w:rStyle w:val="TagStyle"/>
          <w:rtl/>
        </w:rPr>
        <w:t xml:space="preserve"> &lt;&lt; יור &gt;&gt; </w:t>
      </w:r>
      <w:r>
        <w:rPr>
          <w:rtl/>
        </w:rPr>
        <w:t>היו"ר ישראל אייכלר:</w:t>
      </w:r>
      <w:r w:rsidRPr="009D1E5D">
        <w:rPr>
          <w:rStyle w:val="TagStyle"/>
          <w:rtl/>
        </w:rPr>
        <w:t xml:space="preserve"> &lt;&lt; יור &gt;&gt;</w:t>
      </w:r>
      <w:r>
        <w:rPr>
          <w:rtl/>
        </w:rPr>
        <w:t xml:space="preserve">   </w:t>
      </w:r>
    </w:p>
    <w:p w:rsidR="0023772B" w:rsidRDefault="0023772B" w:rsidP="00DA3834">
      <w:pPr>
        <w:rPr>
          <w:rtl/>
        </w:rPr>
      </w:pPr>
    </w:p>
    <w:p w:rsidR="0023772B" w:rsidRDefault="0023772B" w:rsidP="00BA73B6">
      <w:pPr>
        <w:rPr>
          <w:rtl/>
        </w:rPr>
      </w:pPr>
      <w:r>
        <w:rPr>
          <w:rFonts w:hint="cs"/>
          <w:rtl/>
        </w:rPr>
        <w:t>תודה, תודה.</w:t>
      </w:r>
    </w:p>
    <w:p w:rsidR="0023772B" w:rsidRDefault="0023772B" w:rsidP="00BA73B6">
      <w:pPr>
        <w:rPr>
          <w:rtl/>
        </w:rPr>
      </w:pPr>
      <w:bookmarkStart w:id="34153" w:name="_ETM_Q83_178292"/>
      <w:bookmarkStart w:id="34154" w:name="_ETM_Q83_178352"/>
      <w:bookmarkEnd w:id="34153"/>
      <w:bookmarkEnd w:id="34154"/>
    </w:p>
    <w:p w:rsidR="0023772B" w:rsidRDefault="0023772B" w:rsidP="00BA73B6">
      <w:pPr>
        <w:pStyle w:val="-"/>
        <w:keepNext/>
        <w:rPr>
          <w:rtl/>
        </w:rPr>
      </w:pPr>
      <w:bookmarkStart w:id="34155" w:name="ET_speakercontinue_6158_13"/>
      <w:r w:rsidRPr="009D1E5D">
        <w:rPr>
          <w:rStyle w:val="TagStyle"/>
          <w:rtl/>
        </w:rPr>
        <w:t xml:space="preserve"> &lt;&lt; דובר_המשך &gt;&gt; </w:t>
      </w:r>
      <w:r>
        <w:rPr>
          <w:rtl/>
        </w:rPr>
        <w:t>אפרת רייטן מרום (העבודה):</w:t>
      </w:r>
      <w:r w:rsidRPr="009D1E5D">
        <w:rPr>
          <w:rStyle w:val="TagStyle"/>
          <w:rtl/>
        </w:rPr>
        <w:t xml:space="preserve"> &lt;&lt; דובר_המשך &gt;&gt;</w:t>
      </w:r>
      <w:r>
        <w:rPr>
          <w:rtl/>
        </w:rPr>
        <w:t xml:space="preserve">   </w:t>
      </w:r>
      <w:bookmarkEnd w:id="34155"/>
    </w:p>
    <w:p w:rsidR="0023772B" w:rsidRDefault="0023772B" w:rsidP="00DA3834">
      <w:pPr>
        <w:rPr>
          <w:rtl/>
        </w:rPr>
      </w:pPr>
    </w:p>
    <w:p w:rsidR="0023772B" w:rsidRDefault="0023772B" w:rsidP="00BA73B6">
      <w:pPr>
        <w:rPr>
          <w:rtl/>
        </w:rPr>
      </w:pPr>
      <w:r>
        <w:rPr>
          <w:rFonts w:hint="cs"/>
          <w:rtl/>
        </w:rPr>
        <w:t xml:space="preserve">- </w:t>
      </w:r>
      <w:bookmarkStart w:id="34156" w:name="_ETM_Q83_179089"/>
      <w:bookmarkEnd w:id="34156"/>
      <w:r>
        <w:rPr>
          <w:rFonts w:hint="cs"/>
          <w:rtl/>
        </w:rPr>
        <w:t xml:space="preserve">- ורק לעיתים נדירות היה הדבר מתוך חוסר </w:t>
      </w:r>
      <w:bookmarkStart w:id="34157" w:name="_ETM_Q83_181860"/>
      <w:bookmarkEnd w:id="34157"/>
      <w:r w:rsidRPr="00792A71">
        <w:rPr>
          <w:rtl/>
        </w:rPr>
        <w:t xml:space="preserve">כימיה </w:t>
      </w:r>
      <w:bookmarkStart w:id="34158" w:name="_ETM_Q83_182250"/>
      <w:bookmarkEnd w:id="34158"/>
      <w:r w:rsidRPr="00792A71">
        <w:rPr>
          <w:rtl/>
        </w:rPr>
        <w:t xml:space="preserve">אישית </w:t>
      </w:r>
      <w:bookmarkStart w:id="34159" w:name="_ETM_Q83_182639"/>
      <w:bookmarkEnd w:id="34159"/>
      <w:r w:rsidRPr="00792A71">
        <w:rPr>
          <w:rtl/>
        </w:rPr>
        <w:t xml:space="preserve">בין </w:t>
      </w:r>
      <w:bookmarkStart w:id="34160" w:name="_ETM_Q83_182820"/>
      <w:bookmarkEnd w:id="34160"/>
      <w:r w:rsidRPr="00792A71">
        <w:rPr>
          <w:rtl/>
        </w:rPr>
        <w:t xml:space="preserve">השר </w:t>
      </w:r>
      <w:bookmarkStart w:id="34161" w:name="_ETM_Q83_183120"/>
      <w:bookmarkEnd w:id="34161"/>
      <w:r w:rsidRPr="00792A71">
        <w:rPr>
          <w:rtl/>
        </w:rPr>
        <w:t xml:space="preserve">ליועץ </w:t>
      </w:r>
      <w:bookmarkStart w:id="34162" w:name="_ETM_Q83_183389"/>
      <w:bookmarkEnd w:id="34162"/>
      <w:r w:rsidRPr="00792A71">
        <w:rPr>
          <w:rtl/>
        </w:rPr>
        <w:t>המשפטי</w:t>
      </w:r>
      <w:r>
        <w:rPr>
          <w:rFonts w:hint="cs"/>
          <w:rtl/>
        </w:rPr>
        <w:t xml:space="preserve"> במשרדו".</w:t>
      </w:r>
    </w:p>
    <w:p w:rsidR="0023772B" w:rsidRDefault="0023772B" w:rsidP="00BA73B6">
      <w:pPr>
        <w:rPr>
          <w:rtl/>
        </w:rPr>
      </w:pPr>
    </w:p>
    <w:p w:rsidR="0023772B" w:rsidRDefault="0023772B" w:rsidP="00BA73B6">
      <w:pPr>
        <w:pStyle w:val="af8"/>
        <w:keepNext/>
        <w:rPr>
          <w:rtl/>
        </w:rPr>
      </w:pPr>
      <w:r w:rsidRPr="009D1E5D">
        <w:rPr>
          <w:rStyle w:val="TagStyle"/>
          <w:rtl/>
        </w:rPr>
        <w:t xml:space="preserve"> &lt;&lt; יור &gt;&gt; </w:t>
      </w:r>
      <w:r>
        <w:rPr>
          <w:rtl/>
        </w:rPr>
        <w:t>היו"ר ישראל אייכלר:</w:t>
      </w:r>
      <w:r w:rsidRPr="009D1E5D">
        <w:rPr>
          <w:rStyle w:val="TagStyle"/>
          <w:rtl/>
        </w:rPr>
        <w:t xml:space="preserve"> &lt;&lt; יור &gt;&gt;</w:t>
      </w:r>
      <w:r>
        <w:rPr>
          <w:rtl/>
        </w:rPr>
        <w:t xml:space="preserve">   </w:t>
      </w:r>
    </w:p>
    <w:p w:rsidR="0023772B" w:rsidRDefault="0023772B" w:rsidP="00DA3834">
      <w:pPr>
        <w:rPr>
          <w:rtl/>
        </w:rPr>
      </w:pPr>
    </w:p>
    <w:p w:rsidR="0023772B" w:rsidRDefault="0023772B" w:rsidP="00BA73B6">
      <w:pPr>
        <w:rPr>
          <w:rtl/>
        </w:rPr>
      </w:pPr>
      <w:r>
        <w:rPr>
          <w:rFonts w:hint="cs"/>
          <w:rtl/>
        </w:rPr>
        <w:t xml:space="preserve">תודה </w:t>
      </w:r>
      <w:bookmarkStart w:id="34163" w:name="_ETM_Q83_185686"/>
      <w:bookmarkEnd w:id="34163"/>
      <w:r>
        <w:rPr>
          <w:rFonts w:hint="cs"/>
          <w:rtl/>
        </w:rPr>
        <w:t>רבה.</w:t>
      </w:r>
    </w:p>
    <w:p w:rsidR="0023772B" w:rsidRDefault="0023772B" w:rsidP="00BA73B6">
      <w:pPr>
        <w:rPr>
          <w:rtl/>
        </w:rPr>
      </w:pPr>
    </w:p>
    <w:p w:rsidR="0023772B" w:rsidRDefault="0023772B" w:rsidP="00BA73B6">
      <w:pPr>
        <w:pStyle w:val="-"/>
        <w:keepNext/>
        <w:rPr>
          <w:rtl/>
        </w:rPr>
      </w:pPr>
      <w:bookmarkStart w:id="34164" w:name="ET_speakercontinue_6158_15"/>
      <w:r w:rsidRPr="009D1E5D">
        <w:rPr>
          <w:rStyle w:val="TagStyle"/>
          <w:rtl/>
        </w:rPr>
        <w:t xml:space="preserve"> &lt;&lt; דובר_המשך &gt;&gt; </w:t>
      </w:r>
      <w:r>
        <w:rPr>
          <w:rtl/>
        </w:rPr>
        <w:t>אפרת רייטן מרום (העבודה):</w:t>
      </w:r>
      <w:r w:rsidRPr="009D1E5D">
        <w:rPr>
          <w:rStyle w:val="TagStyle"/>
          <w:rtl/>
        </w:rPr>
        <w:t xml:space="preserve"> &lt;&lt; דובר_המשך &gt;&gt;</w:t>
      </w:r>
      <w:r>
        <w:rPr>
          <w:rtl/>
        </w:rPr>
        <w:t xml:space="preserve">   </w:t>
      </w:r>
      <w:bookmarkEnd w:id="34164"/>
    </w:p>
    <w:p w:rsidR="0023772B" w:rsidRDefault="0023772B" w:rsidP="00DA3834">
      <w:pPr>
        <w:rPr>
          <w:rtl/>
        </w:rPr>
      </w:pPr>
    </w:p>
    <w:p w:rsidR="0023772B" w:rsidRDefault="0023772B" w:rsidP="00BA73B6">
      <w:pPr>
        <w:rPr>
          <w:rtl/>
        </w:rPr>
      </w:pPr>
      <w:bookmarkStart w:id="34165" w:name="_ETM_Q83_185430"/>
      <w:bookmarkEnd w:id="34165"/>
      <w:r w:rsidRPr="00792A71">
        <w:rPr>
          <w:rtl/>
        </w:rPr>
        <w:t xml:space="preserve">הדברים </w:t>
      </w:r>
      <w:bookmarkStart w:id="34166" w:name="_ETM_Q83_185879"/>
      <w:bookmarkEnd w:id="34166"/>
      <w:r w:rsidRPr="00792A71">
        <w:rPr>
          <w:rtl/>
        </w:rPr>
        <w:t xml:space="preserve">האלה </w:t>
      </w:r>
      <w:bookmarkStart w:id="34167" w:name="_ETM_Q83_186210"/>
      <w:bookmarkEnd w:id="34167"/>
      <w:r>
        <w:rPr>
          <w:rFonts w:hint="cs"/>
          <w:rtl/>
        </w:rPr>
        <w:t xml:space="preserve">– </w:t>
      </w:r>
      <w:r w:rsidRPr="00792A71">
        <w:rPr>
          <w:rtl/>
        </w:rPr>
        <w:t xml:space="preserve">אני </w:t>
      </w:r>
      <w:bookmarkStart w:id="34168" w:name="_ETM_Q83_186359"/>
      <w:bookmarkEnd w:id="34168"/>
      <w:r w:rsidRPr="00792A71">
        <w:rPr>
          <w:rtl/>
        </w:rPr>
        <w:t>מסיי</w:t>
      </w:r>
      <w:r>
        <w:rPr>
          <w:rFonts w:hint="cs"/>
          <w:rtl/>
        </w:rPr>
        <w:t xml:space="preserve">מת </w:t>
      </w:r>
      <w:r>
        <w:rPr>
          <w:rFonts w:hint="eastAsia"/>
        </w:rPr>
        <w:t>–</w:t>
      </w:r>
      <w:r w:rsidRPr="00792A71">
        <w:rPr>
          <w:rtl/>
        </w:rPr>
        <w:t xml:space="preserve"> </w:t>
      </w:r>
      <w:bookmarkStart w:id="34169" w:name="_ETM_Q83_186629"/>
      <w:bookmarkStart w:id="34170" w:name="_ETM_Q83_186960"/>
      <w:bookmarkEnd w:id="34169"/>
      <w:bookmarkEnd w:id="34170"/>
      <w:r w:rsidRPr="00792A71">
        <w:rPr>
          <w:rtl/>
        </w:rPr>
        <w:t xml:space="preserve">הדברים </w:t>
      </w:r>
      <w:bookmarkStart w:id="34171" w:name="_ETM_Q83_187379"/>
      <w:bookmarkEnd w:id="34171"/>
      <w:r w:rsidRPr="00792A71">
        <w:rPr>
          <w:rtl/>
        </w:rPr>
        <w:t xml:space="preserve">האלה </w:t>
      </w:r>
      <w:bookmarkStart w:id="34172" w:name="_ETM_Q83_187680"/>
      <w:bookmarkEnd w:id="34172"/>
      <w:r w:rsidRPr="00792A71">
        <w:rPr>
          <w:rtl/>
        </w:rPr>
        <w:t xml:space="preserve">צריכים </w:t>
      </w:r>
      <w:bookmarkStart w:id="34173" w:name="_ETM_Q83_188070"/>
      <w:bookmarkEnd w:id="34173"/>
      <w:r w:rsidRPr="00792A71">
        <w:rPr>
          <w:rtl/>
        </w:rPr>
        <w:t xml:space="preserve">לעמוד </w:t>
      </w:r>
      <w:bookmarkStart w:id="34174" w:name="_ETM_Q83_188940"/>
      <w:bookmarkEnd w:id="34174"/>
      <w:r w:rsidRPr="00792A71">
        <w:rPr>
          <w:rtl/>
        </w:rPr>
        <w:t xml:space="preserve">לנו </w:t>
      </w:r>
      <w:bookmarkStart w:id="34175" w:name="_ETM_Q83_189420"/>
      <w:bookmarkEnd w:id="34175"/>
      <w:r>
        <w:rPr>
          <w:rFonts w:hint="cs"/>
          <w:rtl/>
        </w:rPr>
        <w:t>כ</w:t>
      </w:r>
      <w:r w:rsidRPr="00792A71">
        <w:rPr>
          <w:rtl/>
        </w:rPr>
        <w:t xml:space="preserve">שאנחנו </w:t>
      </w:r>
      <w:bookmarkStart w:id="34176" w:name="_ETM_Q83_189780"/>
      <w:bookmarkEnd w:id="34176"/>
      <w:r w:rsidRPr="00792A71">
        <w:rPr>
          <w:rtl/>
        </w:rPr>
        <w:t xml:space="preserve">עושים </w:t>
      </w:r>
      <w:bookmarkStart w:id="34177" w:name="_ETM_Q83_190050"/>
      <w:bookmarkEnd w:id="34177"/>
      <w:r w:rsidRPr="00792A71">
        <w:rPr>
          <w:rtl/>
        </w:rPr>
        <w:t xml:space="preserve">היום </w:t>
      </w:r>
      <w:bookmarkStart w:id="34178" w:name="_ETM_Q83_190500"/>
      <w:bookmarkEnd w:id="34178"/>
      <w:r w:rsidRPr="00792A71">
        <w:rPr>
          <w:rtl/>
        </w:rPr>
        <w:t xml:space="preserve">את </w:t>
      </w:r>
      <w:bookmarkStart w:id="34179" w:name="_ETM_Q83_190650"/>
      <w:bookmarkEnd w:id="34179"/>
      <w:r w:rsidRPr="00792A71">
        <w:rPr>
          <w:rtl/>
        </w:rPr>
        <w:t xml:space="preserve">כל </w:t>
      </w:r>
      <w:bookmarkStart w:id="34180" w:name="_ETM_Q83_191190"/>
      <w:bookmarkEnd w:id="34180"/>
      <w:r w:rsidRPr="00792A71">
        <w:rPr>
          <w:rtl/>
        </w:rPr>
        <w:t xml:space="preserve">השינויים </w:t>
      </w:r>
      <w:bookmarkStart w:id="34181" w:name="_ETM_Q83_191670"/>
      <w:bookmarkEnd w:id="34181"/>
      <w:r w:rsidRPr="00792A71">
        <w:rPr>
          <w:rtl/>
        </w:rPr>
        <w:t xml:space="preserve">הדרמטיים </w:t>
      </w:r>
      <w:bookmarkStart w:id="34182" w:name="_ETM_Q83_192690"/>
      <w:bookmarkEnd w:id="34182"/>
      <w:r w:rsidRPr="00792A71">
        <w:rPr>
          <w:rtl/>
        </w:rPr>
        <w:t xml:space="preserve">בוועדת </w:t>
      </w:r>
      <w:bookmarkStart w:id="34183" w:name="_ETM_Q83_193259"/>
      <w:bookmarkEnd w:id="34183"/>
      <w:r>
        <w:rPr>
          <w:rFonts w:hint="cs"/>
          <w:rtl/>
        </w:rPr>
        <w:t>ה</w:t>
      </w:r>
      <w:r w:rsidRPr="00792A71">
        <w:rPr>
          <w:rtl/>
        </w:rPr>
        <w:t>חוק</w:t>
      </w:r>
      <w:r>
        <w:rPr>
          <w:rFonts w:hint="cs"/>
          <w:rtl/>
        </w:rPr>
        <w:t>ה,</w:t>
      </w:r>
      <w:r w:rsidRPr="00792A71">
        <w:rPr>
          <w:rtl/>
        </w:rPr>
        <w:t xml:space="preserve"> </w:t>
      </w:r>
      <w:bookmarkStart w:id="34184" w:name="_ETM_Q83_193440"/>
      <w:bookmarkEnd w:id="34184"/>
      <w:r w:rsidRPr="00792A71">
        <w:rPr>
          <w:rtl/>
        </w:rPr>
        <w:t xml:space="preserve">חוק </w:t>
      </w:r>
      <w:bookmarkStart w:id="34185" w:name="_ETM_Q83_193740"/>
      <w:bookmarkEnd w:id="34185"/>
      <w:r w:rsidRPr="00792A71">
        <w:rPr>
          <w:rtl/>
        </w:rPr>
        <w:t>ומשפט</w:t>
      </w:r>
      <w:r>
        <w:rPr>
          <w:rFonts w:hint="cs"/>
          <w:rtl/>
        </w:rPr>
        <w:t>.</w:t>
      </w:r>
    </w:p>
    <w:p w:rsidR="0023772B" w:rsidRDefault="0023772B" w:rsidP="00BA73B6">
      <w:pPr>
        <w:rPr>
          <w:rtl/>
        </w:rPr>
      </w:pPr>
      <w:bookmarkStart w:id="34186" w:name="_ETM_Q83_194463"/>
      <w:bookmarkStart w:id="34187" w:name="_ETM_Q83_194540"/>
      <w:bookmarkEnd w:id="34186"/>
      <w:bookmarkEnd w:id="34187"/>
    </w:p>
    <w:p w:rsidR="0023772B" w:rsidRDefault="0023772B" w:rsidP="00BA73B6">
      <w:pPr>
        <w:pStyle w:val="af8"/>
        <w:keepNext/>
        <w:rPr>
          <w:rtl/>
        </w:rPr>
      </w:pPr>
      <w:r w:rsidRPr="009D1E5D">
        <w:rPr>
          <w:rStyle w:val="TagStyle"/>
          <w:rtl/>
        </w:rPr>
        <w:t xml:space="preserve"> &lt;&lt; יור &gt;&gt; </w:t>
      </w:r>
      <w:r>
        <w:rPr>
          <w:rtl/>
        </w:rPr>
        <w:t>היו"ר ישראל אייכלר:</w:t>
      </w:r>
      <w:r w:rsidRPr="009D1E5D">
        <w:rPr>
          <w:rStyle w:val="TagStyle"/>
          <w:rtl/>
        </w:rPr>
        <w:t xml:space="preserve"> &lt;&lt; יור &gt;&gt;</w:t>
      </w:r>
      <w:r>
        <w:rPr>
          <w:rtl/>
        </w:rPr>
        <w:t xml:space="preserve">   </w:t>
      </w:r>
    </w:p>
    <w:p w:rsidR="0023772B" w:rsidRDefault="0023772B" w:rsidP="00DA3834">
      <w:pPr>
        <w:rPr>
          <w:rtl/>
        </w:rPr>
      </w:pPr>
    </w:p>
    <w:p w:rsidR="0023772B" w:rsidRDefault="0023772B" w:rsidP="00BA73B6">
      <w:pPr>
        <w:rPr>
          <w:rtl/>
        </w:rPr>
      </w:pPr>
      <w:bookmarkStart w:id="34188" w:name="_ETM_Q83_194280"/>
      <w:bookmarkEnd w:id="34188"/>
      <w:r w:rsidRPr="00792A71">
        <w:rPr>
          <w:rtl/>
        </w:rPr>
        <w:t xml:space="preserve">תודה </w:t>
      </w:r>
      <w:bookmarkStart w:id="34189" w:name="_ETM_Q83_194639"/>
      <w:bookmarkEnd w:id="34189"/>
      <w:r w:rsidRPr="00792A71">
        <w:rPr>
          <w:rtl/>
        </w:rPr>
        <w:t>רבה</w:t>
      </w:r>
      <w:r>
        <w:rPr>
          <w:rFonts w:hint="cs"/>
          <w:rtl/>
        </w:rPr>
        <w:t>.</w:t>
      </w:r>
      <w:r w:rsidRPr="00792A71">
        <w:rPr>
          <w:rtl/>
        </w:rPr>
        <w:t xml:space="preserve"> </w:t>
      </w:r>
      <w:bookmarkStart w:id="34190" w:name="_ETM_Q83_195030"/>
      <w:bookmarkEnd w:id="34190"/>
      <w:r w:rsidRPr="00792A71">
        <w:rPr>
          <w:rtl/>
        </w:rPr>
        <w:t xml:space="preserve">חבר </w:t>
      </w:r>
      <w:bookmarkStart w:id="34191" w:name="_ETM_Q83_195299"/>
      <w:bookmarkEnd w:id="34191"/>
      <w:r w:rsidRPr="00792A71">
        <w:rPr>
          <w:rtl/>
        </w:rPr>
        <w:t xml:space="preserve">הכנסת </w:t>
      </w:r>
      <w:bookmarkStart w:id="34192" w:name="_ETM_Q83_195629"/>
      <w:bookmarkEnd w:id="34192"/>
      <w:r w:rsidRPr="00792A71">
        <w:rPr>
          <w:rtl/>
        </w:rPr>
        <w:t xml:space="preserve">יוראי </w:t>
      </w:r>
      <w:bookmarkStart w:id="34193" w:name="_ETM_Q83_195929"/>
      <w:bookmarkEnd w:id="34193"/>
      <w:r w:rsidRPr="00792A71">
        <w:rPr>
          <w:rtl/>
        </w:rPr>
        <w:t xml:space="preserve">להב </w:t>
      </w:r>
      <w:bookmarkStart w:id="34194" w:name="_ETM_Q83_196380"/>
      <w:bookmarkEnd w:id="34194"/>
      <w:r w:rsidRPr="00792A71">
        <w:rPr>
          <w:rtl/>
        </w:rPr>
        <w:t>הרצנו</w:t>
      </w:r>
      <w:r>
        <w:rPr>
          <w:rFonts w:hint="cs"/>
          <w:rtl/>
        </w:rPr>
        <w:t>.</w:t>
      </w:r>
    </w:p>
    <w:p w:rsidR="0023772B" w:rsidRDefault="0023772B" w:rsidP="00BA73B6">
      <w:pPr>
        <w:rPr>
          <w:rtl/>
        </w:rPr>
      </w:pPr>
      <w:bookmarkStart w:id="34195" w:name="_ETM_Q83_196924"/>
      <w:bookmarkStart w:id="34196" w:name="_ETM_Q83_196940"/>
      <w:bookmarkEnd w:id="34195"/>
      <w:bookmarkEnd w:id="34196"/>
    </w:p>
    <w:p w:rsidR="0023772B" w:rsidRDefault="0023772B" w:rsidP="00BA73B6">
      <w:pPr>
        <w:pStyle w:val="a4"/>
        <w:keepNext/>
        <w:rPr>
          <w:rtl/>
        </w:rPr>
      </w:pPr>
      <w:bookmarkStart w:id="34197" w:name="ET_speaker_5787_17"/>
      <w:r w:rsidRPr="009D1E5D">
        <w:rPr>
          <w:rStyle w:val="TagStyle"/>
          <w:rtl/>
        </w:rPr>
        <w:t xml:space="preserve"> &lt;&lt; דובר &gt;&gt; </w:t>
      </w:r>
      <w:bookmarkStart w:id="34198" w:name="_Toc124881497"/>
      <w:bookmarkStart w:id="34199" w:name="_Toc124882205"/>
      <w:r>
        <w:rPr>
          <w:rtl/>
        </w:rPr>
        <w:t>יוראי להב הרצנו (יש עתיד):</w:t>
      </w:r>
      <w:bookmarkEnd w:id="34198"/>
      <w:bookmarkEnd w:id="34199"/>
      <w:r w:rsidRPr="009D1E5D">
        <w:rPr>
          <w:rStyle w:val="TagStyle"/>
          <w:rtl/>
        </w:rPr>
        <w:t xml:space="preserve"> &lt;&lt; דובר &gt;&gt;</w:t>
      </w:r>
      <w:r>
        <w:rPr>
          <w:rtl/>
        </w:rPr>
        <w:t xml:space="preserve">   </w:t>
      </w:r>
      <w:bookmarkEnd w:id="34197"/>
    </w:p>
    <w:p w:rsidR="0023772B" w:rsidRDefault="0023772B" w:rsidP="00DA3834">
      <w:pPr>
        <w:rPr>
          <w:rtl/>
        </w:rPr>
      </w:pPr>
    </w:p>
    <w:p w:rsidR="0023772B" w:rsidRDefault="0023772B" w:rsidP="00BA73B6">
      <w:pPr>
        <w:rPr>
          <w:rtl/>
        </w:rPr>
      </w:pPr>
      <w:bookmarkStart w:id="34200" w:name="_ETM_Q83_213100"/>
      <w:bookmarkEnd w:id="34200"/>
      <w:r w:rsidRPr="00792A71">
        <w:rPr>
          <w:rtl/>
        </w:rPr>
        <w:t xml:space="preserve">אדוני </w:t>
      </w:r>
      <w:bookmarkStart w:id="34201" w:name="_ETM_Q83_213520"/>
      <w:bookmarkEnd w:id="34201"/>
      <w:r w:rsidRPr="00792A71">
        <w:rPr>
          <w:rtl/>
        </w:rPr>
        <w:t>היושב</w:t>
      </w:r>
      <w:bookmarkStart w:id="34202" w:name="_ETM_Q83_213940"/>
      <w:bookmarkEnd w:id="34202"/>
      <w:r>
        <w:rPr>
          <w:rFonts w:hint="cs"/>
          <w:rtl/>
        </w:rPr>
        <w:t>-</w:t>
      </w:r>
      <w:r w:rsidRPr="00792A71">
        <w:rPr>
          <w:rtl/>
        </w:rPr>
        <w:t>ראש</w:t>
      </w:r>
      <w:r>
        <w:rPr>
          <w:rFonts w:hint="cs"/>
          <w:rtl/>
        </w:rPr>
        <w:t>,</w:t>
      </w:r>
      <w:r w:rsidRPr="00792A71">
        <w:rPr>
          <w:rtl/>
        </w:rPr>
        <w:t xml:space="preserve"> </w:t>
      </w:r>
      <w:bookmarkStart w:id="34203" w:name="_ETM_Q83_214420"/>
      <w:bookmarkEnd w:id="34203"/>
      <w:r w:rsidRPr="00792A71">
        <w:rPr>
          <w:rtl/>
        </w:rPr>
        <w:t xml:space="preserve">חבריי </w:t>
      </w:r>
      <w:bookmarkStart w:id="34204" w:name="_ETM_Q83_214870"/>
      <w:bookmarkEnd w:id="34204"/>
      <w:r w:rsidRPr="00792A71">
        <w:rPr>
          <w:rtl/>
        </w:rPr>
        <w:t xml:space="preserve">חברי </w:t>
      </w:r>
      <w:bookmarkStart w:id="34205" w:name="_ETM_Q83_215199"/>
      <w:bookmarkEnd w:id="34205"/>
      <w:r w:rsidRPr="00792A71">
        <w:rPr>
          <w:rtl/>
        </w:rPr>
        <w:t>הכנסת</w:t>
      </w:r>
      <w:r>
        <w:rPr>
          <w:rFonts w:hint="cs"/>
          <w:rtl/>
        </w:rPr>
        <w:t>,</w:t>
      </w:r>
      <w:r w:rsidRPr="00792A71">
        <w:rPr>
          <w:rtl/>
        </w:rPr>
        <w:t xml:space="preserve"> </w:t>
      </w:r>
      <w:bookmarkStart w:id="34206" w:name="_ETM_Q83_215800"/>
      <w:bookmarkEnd w:id="34206"/>
      <w:r w:rsidRPr="00792A71">
        <w:rPr>
          <w:rtl/>
        </w:rPr>
        <w:t xml:space="preserve">אני </w:t>
      </w:r>
      <w:bookmarkStart w:id="34207" w:name="_ETM_Q83_215949"/>
      <w:bookmarkEnd w:id="34207"/>
      <w:r w:rsidRPr="00792A71">
        <w:rPr>
          <w:rtl/>
        </w:rPr>
        <w:t xml:space="preserve">מבקש </w:t>
      </w:r>
      <w:bookmarkStart w:id="34208" w:name="_ETM_Q83_216340"/>
      <w:bookmarkEnd w:id="34208"/>
      <w:r w:rsidRPr="00792A71">
        <w:rPr>
          <w:rtl/>
        </w:rPr>
        <w:t xml:space="preserve">להמשיך </w:t>
      </w:r>
      <w:bookmarkStart w:id="34209" w:name="_ETM_Q83_216820"/>
      <w:bookmarkEnd w:id="34209"/>
      <w:r>
        <w:rPr>
          <w:rFonts w:hint="cs"/>
          <w:rtl/>
        </w:rPr>
        <w:t>בנאומי</w:t>
      </w:r>
      <w:r w:rsidRPr="00792A71">
        <w:rPr>
          <w:rtl/>
        </w:rPr>
        <w:t xml:space="preserve"> </w:t>
      </w:r>
      <w:bookmarkStart w:id="34210" w:name="_ETM_Q83_218019"/>
      <w:bookmarkEnd w:id="34210"/>
      <w:r w:rsidRPr="00792A71">
        <w:rPr>
          <w:rtl/>
        </w:rPr>
        <w:t xml:space="preserve">הקודם </w:t>
      </w:r>
      <w:bookmarkStart w:id="34211" w:name="_ETM_Q83_218710"/>
      <w:bookmarkEnd w:id="34211"/>
      <w:r w:rsidRPr="00792A71">
        <w:rPr>
          <w:rtl/>
        </w:rPr>
        <w:t xml:space="preserve">ביחס </w:t>
      </w:r>
      <w:bookmarkStart w:id="34212" w:name="_ETM_Q83_219159"/>
      <w:bookmarkEnd w:id="34212"/>
      <w:r w:rsidRPr="00792A71">
        <w:rPr>
          <w:rtl/>
        </w:rPr>
        <w:t xml:space="preserve">למשבר </w:t>
      </w:r>
      <w:bookmarkStart w:id="34213" w:name="_ETM_Q83_219609"/>
      <w:bookmarkEnd w:id="34213"/>
      <w:r w:rsidRPr="00792A71">
        <w:rPr>
          <w:rtl/>
        </w:rPr>
        <w:t xml:space="preserve">האקלים </w:t>
      </w:r>
      <w:bookmarkStart w:id="34214" w:name="_ETM_Q83_219940"/>
      <w:bookmarkEnd w:id="34214"/>
      <w:r w:rsidRPr="00792A71">
        <w:rPr>
          <w:rtl/>
        </w:rPr>
        <w:t xml:space="preserve">והגנת </w:t>
      </w:r>
      <w:bookmarkStart w:id="34215" w:name="_ETM_Q83_220510"/>
      <w:bookmarkEnd w:id="34215"/>
      <w:r w:rsidRPr="00792A71">
        <w:rPr>
          <w:rtl/>
        </w:rPr>
        <w:t>הסביבה</w:t>
      </w:r>
      <w:r>
        <w:rPr>
          <w:rFonts w:hint="cs"/>
          <w:rtl/>
        </w:rPr>
        <w:t>.</w:t>
      </w:r>
      <w:r w:rsidRPr="00792A71">
        <w:rPr>
          <w:rtl/>
        </w:rPr>
        <w:t xml:space="preserve"> </w:t>
      </w:r>
      <w:bookmarkStart w:id="34216" w:name="_ETM_Q83_221929"/>
      <w:bookmarkEnd w:id="34216"/>
      <w:r w:rsidRPr="00792A71">
        <w:rPr>
          <w:rtl/>
        </w:rPr>
        <w:t xml:space="preserve">בנאומי </w:t>
      </w:r>
      <w:bookmarkStart w:id="34217" w:name="_ETM_Q83_222409"/>
      <w:bookmarkEnd w:id="34217"/>
      <w:r w:rsidRPr="00792A71">
        <w:rPr>
          <w:rtl/>
        </w:rPr>
        <w:t>הקודם</w:t>
      </w:r>
      <w:r>
        <w:rPr>
          <w:rFonts w:hint="cs"/>
          <w:rtl/>
        </w:rPr>
        <w:t>,</w:t>
      </w:r>
      <w:r w:rsidRPr="00792A71">
        <w:rPr>
          <w:rtl/>
        </w:rPr>
        <w:t xml:space="preserve"> </w:t>
      </w:r>
      <w:bookmarkStart w:id="34218" w:name="_ETM_Q83_223190"/>
      <w:bookmarkEnd w:id="34218"/>
      <w:r w:rsidRPr="00792A71">
        <w:rPr>
          <w:rtl/>
        </w:rPr>
        <w:t xml:space="preserve">אדוני </w:t>
      </w:r>
      <w:bookmarkStart w:id="34219" w:name="_ETM_Q83_223519"/>
      <w:bookmarkEnd w:id="34219"/>
      <w:r>
        <w:rPr>
          <w:rFonts w:hint="cs"/>
          <w:rtl/>
        </w:rPr>
        <w:t>ה</w:t>
      </w:r>
      <w:r w:rsidRPr="00792A71">
        <w:rPr>
          <w:rtl/>
        </w:rPr>
        <w:t>יושב</w:t>
      </w:r>
      <w:bookmarkStart w:id="34220" w:name="_ETM_Q83_223820"/>
      <w:bookmarkEnd w:id="34220"/>
      <w:r>
        <w:rPr>
          <w:rFonts w:hint="cs"/>
          <w:rtl/>
        </w:rPr>
        <w:t>-</w:t>
      </w:r>
      <w:r w:rsidRPr="00792A71">
        <w:rPr>
          <w:rtl/>
        </w:rPr>
        <w:t>ראש</w:t>
      </w:r>
      <w:r>
        <w:rPr>
          <w:rFonts w:hint="cs"/>
          <w:rtl/>
        </w:rPr>
        <w:t>,</w:t>
      </w:r>
      <w:r w:rsidRPr="00792A71">
        <w:rPr>
          <w:rtl/>
        </w:rPr>
        <w:t xml:space="preserve"> </w:t>
      </w:r>
      <w:bookmarkStart w:id="34221" w:name="_ETM_Q83_224149"/>
      <w:bookmarkEnd w:id="34221"/>
      <w:r>
        <w:rPr>
          <w:rtl/>
        </w:rPr>
        <w:t>ב</w:t>
      </w:r>
      <w:r>
        <w:rPr>
          <w:rFonts w:hint="cs"/>
          <w:rtl/>
        </w:rPr>
        <w:t>י</w:t>
      </w:r>
      <w:r w:rsidRPr="00792A71">
        <w:rPr>
          <w:rtl/>
        </w:rPr>
        <w:t xml:space="preserve">רכתי </w:t>
      </w:r>
      <w:bookmarkStart w:id="34222" w:name="_ETM_Q83_225050"/>
      <w:bookmarkEnd w:id="34222"/>
      <w:r w:rsidRPr="00792A71">
        <w:rPr>
          <w:rtl/>
        </w:rPr>
        <w:t xml:space="preserve">את </w:t>
      </w:r>
      <w:bookmarkStart w:id="34223" w:name="_ETM_Q83_225260"/>
      <w:bookmarkEnd w:id="34223"/>
      <w:r w:rsidRPr="00792A71">
        <w:rPr>
          <w:rtl/>
        </w:rPr>
        <w:t xml:space="preserve">הממשלה </w:t>
      </w:r>
      <w:bookmarkStart w:id="34224" w:name="_ETM_Q83_226190"/>
      <w:bookmarkEnd w:id="34224"/>
      <w:r w:rsidRPr="00792A71">
        <w:rPr>
          <w:rtl/>
        </w:rPr>
        <w:t xml:space="preserve">על </w:t>
      </w:r>
      <w:bookmarkStart w:id="34225" w:name="_ETM_Q83_226339"/>
      <w:bookmarkEnd w:id="34225"/>
      <w:r w:rsidRPr="00792A71">
        <w:rPr>
          <w:rtl/>
        </w:rPr>
        <w:t xml:space="preserve">קווי </w:t>
      </w:r>
      <w:bookmarkStart w:id="34226" w:name="_ETM_Q83_226820"/>
      <w:bookmarkEnd w:id="34226"/>
      <w:r>
        <w:rPr>
          <w:rFonts w:hint="cs"/>
          <w:rtl/>
        </w:rPr>
        <w:t>ה</w:t>
      </w:r>
      <w:r w:rsidRPr="00792A71">
        <w:rPr>
          <w:rtl/>
        </w:rPr>
        <w:t xml:space="preserve">יסוד </w:t>
      </w:r>
      <w:bookmarkStart w:id="34227" w:name="_ETM_Q83_227680"/>
      <w:bookmarkStart w:id="34228" w:name="_ETM_Q83_228579"/>
      <w:bookmarkEnd w:id="34227"/>
      <w:bookmarkEnd w:id="34228"/>
      <w:r w:rsidRPr="00792A71">
        <w:rPr>
          <w:rtl/>
        </w:rPr>
        <w:t xml:space="preserve">של </w:t>
      </w:r>
      <w:bookmarkStart w:id="34229" w:name="_ETM_Q83_228820"/>
      <w:bookmarkEnd w:id="34229"/>
      <w:r w:rsidRPr="00792A71">
        <w:rPr>
          <w:rtl/>
        </w:rPr>
        <w:t>הממשלה</w:t>
      </w:r>
      <w:r>
        <w:rPr>
          <w:rFonts w:hint="cs"/>
          <w:rtl/>
        </w:rPr>
        <w:t>,</w:t>
      </w:r>
      <w:r w:rsidRPr="00792A71">
        <w:rPr>
          <w:rtl/>
        </w:rPr>
        <w:t xml:space="preserve"> </w:t>
      </w:r>
      <w:bookmarkStart w:id="34230" w:name="_ETM_Q83_229739"/>
      <w:bookmarkEnd w:id="34230"/>
      <w:r w:rsidRPr="00792A71">
        <w:rPr>
          <w:rtl/>
        </w:rPr>
        <w:t xml:space="preserve">שכוללים </w:t>
      </w:r>
      <w:bookmarkStart w:id="34231" w:name="_ETM_Q83_230280"/>
      <w:bookmarkEnd w:id="34231"/>
      <w:r>
        <w:rPr>
          <w:rFonts w:hint="cs"/>
          <w:rtl/>
        </w:rPr>
        <w:t>שבעה</w:t>
      </w:r>
      <w:r w:rsidRPr="00792A71">
        <w:rPr>
          <w:rtl/>
        </w:rPr>
        <w:t xml:space="preserve"> </w:t>
      </w:r>
      <w:bookmarkStart w:id="34232" w:name="_ETM_Q83_230729"/>
      <w:bookmarkEnd w:id="34232"/>
      <w:r w:rsidRPr="00792A71">
        <w:rPr>
          <w:rtl/>
        </w:rPr>
        <w:t xml:space="preserve">סעיפים </w:t>
      </w:r>
      <w:bookmarkStart w:id="34233" w:name="_ETM_Q83_232100"/>
      <w:bookmarkEnd w:id="34233"/>
      <w:r w:rsidRPr="00792A71">
        <w:rPr>
          <w:rtl/>
        </w:rPr>
        <w:t xml:space="preserve">שאמורים </w:t>
      </w:r>
      <w:bookmarkStart w:id="34234" w:name="_ETM_Q83_234289"/>
      <w:bookmarkEnd w:id="34234"/>
      <w:r w:rsidRPr="00792A71">
        <w:rPr>
          <w:rtl/>
        </w:rPr>
        <w:t xml:space="preserve">להתמודד </w:t>
      </w:r>
      <w:bookmarkStart w:id="34235" w:name="_ETM_Q83_234979"/>
      <w:bookmarkEnd w:id="34235"/>
      <w:r w:rsidRPr="00792A71">
        <w:rPr>
          <w:rtl/>
        </w:rPr>
        <w:t xml:space="preserve">עם </w:t>
      </w:r>
      <w:bookmarkStart w:id="34236" w:name="_ETM_Q83_235069"/>
      <w:bookmarkEnd w:id="34236"/>
      <w:r w:rsidRPr="00792A71">
        <w:rPr>
          <w:rtl/>
        </w:rPr>
        <w:t xml:space="preserve">משבר </w:t>
      </w:r>
      <w:bookmarkStart w:id="34237" w:name="_ETM_Q83_235460"/>
      <w:bookmarkEnd w:id="34237"/>
      <w:r w:rsidRPr="00792A71">
        <w:rPr>
          <w:rtl/>
        </w:rPr>
        <w:t xml:space="preserve">האקלים </w:t>
      </w:r>
      <w:bookmarkStart w:id="34238" w:name="_ETM_Q83_235850"/>
      <w:bookmarkEnd w:id="34238"/>
      <w:r w:rsidRPr="00792A71">
        <w:rPr>
          <w:rtl/>
        </w:rPr>
        <w:t xml:space="preserve">והגנת </w:t>
      </w:r>
      <w:bookmarkStart w:id="34239" w:name="_ETM_Q83_236329"/>
      <w:bookmarkEnd w:id="34239"/>
      <w:r w:rsidRPr="00792A71">
        <w:rPr>
          <w:rtl/>
        </w:rPr>
        <w:t>הסביבה</w:t>
      </w:r>
      <w:r>
        <w:rPr>
          <w:rFonts w:hint="cs"/>
          <w:rtl/>
        </w:rPr>
        <w:t>.</w:t>
      </w:r>
      <w:r w:rsidRPr="00792A71">
        <w:rPr>
          <w:rtl/>
        </w:rPr>
        <w:t xml:space="preserve"> </w:t>
      </w:r>
      <w:bookmarkStart w:id="34240" w:name="_ETM_Q83_237380"/>
      <w:bookmarkEnd w:id="34240"/>
      <w:r w:rsidRPr="00792A71">
        <w:rPr>
          <w:rtl/>
        </w:rPr>
        <w:t xml:space="preserve">בחרתי </w:t>
      </w:r>
      <w:bookmarkStart w:id="34241" w:name="_ETM_Q83_238010"/>
      <w:bookmarkEnd w:id="34241"/>
      <w:r w:rsidRPr="00792A71">
        <w:rPr>
          <w:rtl/>
        </w:rPr>
        <w:t xml:space="preserve">להתמקד </w:t>
      </w:r>
      <w:bookmarkStart w:id="34242" w:name="_ETM_Q83_238520"/>
      <w:bookmarkEnd w:id="34242"/>
      <w:r w:rsidRPr="00792A71">
        <w:rPr>
          <w:rtl/>
        </w:rPr>
        <w:t>ב</w:t>
      </w:r>
      <w:r>
        <w:rPr>
          <w:rFonts w:hint="cs"/>
          <w:rtl/>
        </w:rPr>
        <w:t>שניים</w:t>
      </w:r>
      <w:r w:rsidRPr="00792A71">
        <w:rPr>
          <w:rtl/>
        </w:rPr>
        <w:t xml:space="preserve"> </w:t>
      </w:r>
      <w:bookmarkStart w:id="34243" w:name="_ETM_Q83_238970"/>
      <w:bookmarkEnd w:id="34243"/>
      <w:r w:rsidRPr="00792A71">
        <w:rPr>
          <w:rtl/>
        </w:rPr>
        <w:t>ספציפיי</w:t>
      </w:r>
      <w:r>
        <w:rPr>
          <w:rFonts w:hint="cs"/>
          <w:rtl/>
        </w:rPr>
        <w:t>ם,</w:t>
      </w:r>
      <w:r w:rsidRPr="00792A71">
        <w:rPr>
          <w:rtl/>
        </w:rPr>
        <w:t xml:space="preserve"> </w:t>
      </w:r>
      <w:bookmarkStart w:id="34244" w:name="_ETM_Q83_239810"/>
      <w:bookmarkEnd w:id="34244"/>
      <w:r w:rsidRPr="00792A71">
        <w:rPr>
          <w:rtl/>
        </w:rPr>
        <w:t xml:space="preserve">כאלה </w:t>
      </w:r>
      <w:bookmarkStart w:id="34245" w:name="_ETM_Q83_240170"/>
      <w:bookmarkEnd w:id="34245"/>
      <w:r w:rsidRPr="00792A71">
        <w:rPr>
          <w:rtl/>
        </w:rPr>
        <w:t xml:space="preserve">שהממשלה </w:t>
      </w:r>
      <w:bookmarkStart w:id="34246" w:name="_ETM_Q83_241410"/>
      <w:bookmarkEnd w:id="34246"/>
      <w:r>
        <w:rPr>
          <w:rFonts w:hint="cs"/>
          <w:rtl/>
        </w:rPr>
        <w:t>הזו</w:t>
      </w:r>
      <w:r w:rsidRPr="00792A71">
        <w:rPr>
          <w:rtl/>
        </w:rPr>
        <w:t xml:space="preserve"> </w:t>
      </w:r>
      <w:bookmarkStart w:id="34247" w:name="_ETM_Q83_241559"/>
      <w:bookmarkEnd w:id="34247"/>
      <w:r>
        <w:rPr>
          <w:rFonts w:hint="cs"/>
          <w:rtl/>
        </w:rPr>
        <w:t>ה</w:t>
      </w:r>
      <w:r w:rsidRPr="00792A71">
        <w:rPr>
          <w:rtl/>
        </w:rPr>
        <w:t xml:space="preserve">גדירה </w:t>
      </w:r>
      <w:bookmarkStart w:id="34248" w:name="_ETM_Q83_242789"/>
      <w:bookmarkEnd w:id="34248"/>
      <w:r>
        <w:rPr>
          <w:rFonts w:hint="cs"/>
          <w:rtl/>
        </w:rPr>
        <w:t>קבועי</w:t>
      </w:r>
      <w:r w:rsidRPr="00792A71">
        <w:rPr>
          <w:rtl/>
        </w:rPr>
        <w:t xml:space="preserve"> </w:t>
      </w:r>
      <w:bookmarkStart w:id="34249" w:name="_ETM_Q83_243269"/>
      <w:bookmarkEnd w:id="34249"/>
      <w:r w:rsidRPr="00792A71">
        <w:rPr>
          <w:rtl/>
        </w:rPr>
        <w:t xml:space="preserve">זמן </w:t>
      </w:r>
      <w:bookmarkStart w:id="34250" w:name="_ETM_Q83_243989"/>
      <w:bookmarkEnd w:id="34250"/>
      <w:r w:rsidRPr="00792A71">
        <w:rPr>
          <w:rtl/>
        </w:rPr>
        <w:t>ספציפיים</w:t>
      </w:r>
      <w:r>
        <w:rPr>
          <w:rFonts w:hint="cs"/>
          <w:rtl/>
        </w:rPr>
        <w:t>:</w:t>
      </w:r>
      <w:bookmarkStart w:id="34251" w:name="_ETM_Q83_244860"/>
      <w:bookmarkEnd w:id="34251"/>
      <w:r>
        <w:rPr>
          <w:rFonts w:hint="cs"/>
          <w:rtl/>
        </w:rPr>
        <w:t xml:space="preserve"> אחד</w:t>
      </w:r>
      <w:r w:rsidRPr="00792A71">
        <w:rPr>
          <w:rtl/>
        </w:rPr>
        <w:t xml:space="preserve"> </w:t>
      </w:r>
      <w:bookmarkStart w:id="34252" w:name="_ETM_Q83_245189"/>
      <w:bookmarkEnd w:id="34252"/>
      <w:r w:rsidRPr="00792A71">
        <w:rPr>
          <w:rtl/>
        </w:rPr>
        <w:t xml:space="preserve">בנוגע </w:t>
      </w:r>
      <w:bookmarkStart w:id="34253" w:name="_ETM_Q83_245700"/>
      <w:bookmarkEnd w:id="34253"/>
      <w:r w:rsidRPr="00792A71">
        <w:rPr>
          <w:rtl/>
        </w:rPr>
        <w:t xml:space="preserve">לחקיקת </w:t>
      </w:r>
      <w:bookmarkStart w:id="34254" w:name="_ETM_Q83_246479"/>
      <w:bookmarkEnd w:id="34254"/>
      <w:r w:rsidRPr="00792A71">
        <w:rPr>
          <w:rtl/>
        </w:rPr>
        <w:t xml:space="preserve">חוק </w:t>
      </w:r>
      <w:bookmarkStart w:id="34255" w:name="_ETM_Q83_246689"/>
      <w:bookmarkEnd w:id="34255"/>
      <w:r w:rsidRPr="00792A71">
        <w:rPr>
          <w:rtl/>
        </w:rPr>
        <w:t xml:space="preserve">אקלים </w:t>
      </w:r>
      <w:bookmarkStart w:id="34256" w:name="_ETM_Q83_247470"/>
      <w:bookmarkEnd w:id="34256"/>
      <w:r w:rsidRPr="00792A71">
        <w:rPr>
          <w:rtl/>
        </w:rPr>
        <w:t xml:space="preserve">תוך </w:t>
      </w:r>
      <w:bookmarkStart w:id="34257" w:name="_ETM_Q83_247709"/>
      <w:bookmarkEnd w:id="34257"/>
      <w:r w:rsidRPr="00792A71">
        <w:rPr>
          <w:rtl/>
        </w:rPr>
        <w:t xml:space="preserve">חצי </w:t>
      </w:r>
      <w:bookmarkStart w:id="34258" w:name="_ETM_Q83_247979"/>
      <w:bookmarkEnd w:id="34258"/>
      <w:r w:rsidRPr="00792A71">
        <w:rPr>
          <w:rtl/>
        </w:rPr>
        <w:t>שנה</w:t>
      </w:r>
      <w:r>
        <w:rPr>
          <w:rFonts w:hint="cs"/>
          <w:rtl/>
        </w:rPr>
        <w:t>,</w:t>
      </w:r>
      <w:r w:rsidRPr="00792A71">
        <w:rPr>
          <w:rtl/>
        </w:rPr>
        <w:t xml:space="preserve"> </w:t>
      </w:r>
      <w:bookmarkStart w:id="34259" w:name="_ETM_Q83_248700"/>
      <w:bookmarkEnd w:id="34259"/>
      <w:r w:rsidRPr="00792A71">
        <w:rPr>
          <w:rtl/>
        </w:rPr>
        <w:t xml:space="preserve">והשני </w:t>
      </w:r>
      <w:bookmarkStart w:id="34260" w:name="_ETM_Q83_249750"/>
      <w:bookmarkEnd w:id="34260"/>
      <w:r w:rsidRPr="00792A71">
        <w:rPr>
          <w:rtl/>
        </w:rPr>
        <w:t xml:space="preserve">לגבי </w:t>
      </w:r>
      <w:bookmarkStart w:id="34261" w:name="_ETM_Q83_250229"/>
      <w:bookmarkEnd w:id="34261"/>
      <w:r w:rsidRPr="00792A71">
        <w:rPr>
          <w:rtl/>
        </w:rPr>
        <w:t xml:space="preserve">פינוי </w:t>
      </w:r>
      <w:bookmarkStart w:id="34262" w:name="_ETM_Q83_250530"/>
      <w:bookmarkEnd w:id="34262"/>
      <w:r w:rsidRPr="00792A71">
        <w:rPr>
          <w:rtl/>
        </w:rPr>
        <w:t xml:space="preserve">המפעלים </w:t>
      </w:r>
      <w:bookmarkStart w:id="34263" w:name="_ETM_Q83_250920"/>
      <w:bookmarkEnd w:id="34263"/>
      <w:r w:rsidRPr="00792A71">
        <w:rPr>
          <w:rtl/>
        </w:rPr>
        <w:t xml:space="preserve">הפטרוכימיים </w:t>
      </w:r>
      <w:bookmarkStart w:id="34264" w:name="_ETM_Q83_251610"/>
      <w:bookmarkEnd w:id="34264"/>
      <w:r w:rsidRPr="00792A71">
        <w:rPr>
          <w:rtl/>
        </w:rPr>
        <w:t xml:space="preserve">מחיפה </w:t>
      </w:r>
      <w:bookmarkStart w:id="34265" w:name="_ETM_Q83_252240"/>
      <w:bookmarkEnd w:id="34265"/>
      <w:r>
        <w:rPr>
          <w:rFonts w:hint="cs"/>
          <w:rtl/>
        </w:rPr>
        <w:t xml:space="preserve">– </w:t>
      </w:r>
      <w:r w:rsidRPr="00792A71">
        <w:rPr>
          <w:rtl/>
        </w:rPr>
        <w:t xml:space="preserve">תוך </w:t>
      </w:r>
      <w:bookmarkStart w:id="34266" w:name="_ETM_Q83_252479"/>
      <w:bookmarkEnd w:id="34266"/>
      <w:r>
        <w:rPr>
          <w:rFonts w:hint="cs"/>
          <w:rtl/>
        </w:rPr>
        <w:t>שלושה</w:t>
      </w:r>
      <w:r w:rsidRPr="00792A71">
        <w:rPr>
          <w:rtl/>
        </w:rPr>
        <w:t xml:space="preserve"> </w:t>
      </w:r>
      <w:bookmarkStart w:id="34267" w:name="_ETM_Q83_252840"/>
      <w:bookmarkEnd w:id="34267"/>
      <w:r w:rsidRPr="00792A71">
        <w:rPr>
          <w:rtl/>
        </w:rPr>
        <w:t xml:space="preserve">חודשים </w:t>
      </w:r>
      <w:bookmarkStart w:id="34268" w:name="_ETM_Q83_253290"/>
      <w:bookmarkEnd w:id="34268"/>
      <w:r w:rsidRPr="00792A71">
        <w:rPr>
          <w:rtl/>
        </w:rPr>
        <w:t xml:space="preserve">לקבוע </w:t>
      </w:r>
      <w:bookmarkStart w:id="34269" w:name="_ETM_Q83_254159"/>
      <w:bookmarkEnd w:id="34269"/>
      <w:r w:rsidRPr="00792A71">
        <w:rPr>
          <w:rtl/>
        </w:rPr>
        <w:t xml:space="preserve">מועד </w:t>
      </w:r>
      <w:bookmarkStart w:id="34270" w:name="_ETM_Q83_255170"/>
      <w:bookmarkEnd w:id="34270"/>
      <w:r w:rsidRPr="00792A71">
        <w:rPr>
          <w:rtl/>
        </w:rPr>
        <w:t xml:space="preserve">שהוא </w:t>
      </w:r>
      <w:bookmarkStart w:id="34271" w:name="_ETM_Q83_255410"/>
      <w:bookmarkEnd w:id="34271"/>
      <w:r w:rsidRPr="00792A71">
        <w:rPr>
          <w:rtl/>
        </w:rPr>
        <w:t xml:space="preserve">פחות </w:t>
      </w:r>
      <w:bookmarkStart w:id="34272" w:name="_ETM_Q83_256420"/>
      <w:bookmarkEnd w:id="34272"/>
      <w:r w:rsidRPr="00792A71">
        <w:rPr>
          <w:rtl/>
        </w:rPr>
        <w:t xml:space="preserve">מתוך </w:t>
      </w:r>
      <w:bookmarkStart w:id="34273" w:name="_ETM_Q83_256840"/>
      <w:bookmarkEnd w:id="34273"/>
      <w:r w:rsidRPr="00792A71">
        <w:rPr>
          <w:rtl/>
        </w:rPr>
        <w:t xml:space="preserve">עשור </w:t>
      </w:r>
      <w:bookmarkStart w:id="34274" w:name="_ETM_Q83_257380"/>
      <w:bookmarkEnd w:id="34274"/>
      <w:r w:rsidRPr="00792A71">
        <w:rPr>
          <w:rtl/>
        </w:rPr>
        <w:t xml:space="preserve">לפינוי </w:t>
      </w:r>
      <w:bookmarkStart w:id="34275" w:name="_ETM_Q83_258310"/>
      <w:bookmarkEnd w:id="34275"/>
      <w:r w:rsidRPr="00792A71">
        <w:rPr>
          <w:rtl/>
        </w:rPr>
        <w:t xml:space="preserve">אותם </w:t>
      </w:r>
      <w:bookmarkStart w:id="34276" w:name="_ETM_Q83_258700"/>
      <w:bookmarkEnd w:id="34276"/>
      <w:r w:rsidRPr="00792A71">
        <w:rPr>
          <w:rtl/>
        </w:rPr>
        <w:t xml:space="preserve">מפעלים </w:t>
      </w:r>
      <w:bookmarkStart w:id="34277" w:name="_ETM_Q83_259240"/>
      <w:bookmarkEnd w:id="34277"/>
      <w:r w:rsidRPr="00792A71">
        <w:rPr>
          <w:rtl/>
        </w:rPr>
        <w:t xml:space="preserve">מזהמים </w:t>
      </w:r>
      <w:bookmarkStart w:id="34278" w:name="_ETM_Q83_259930"/>
      <w:bookmarkEnd w:id="34278"/>
      <w:r w:rsidRPr="00792A71">
        <w:rPr>
          <w:rtl/>
        </w:rPr>
        <w:t xml:space="preserve">שמסכנים </w:t>
      </w:r>
      <w:bookmarkStart w:id="34279" w:name="_ETM_Q83_260530"/>
      <w:bookmarkEnd w:id="34279"/>
      <w:r w:rsidRPr="00792A71">
        <w:rPr>
          <w:rtl/>
        </w:rPr>
        <w:t xml:space="preserve">את </w:t>
      </w:r>
      <w:bookmarkStart w:id="34280" w:name="_ETM_Q83_260650"/>
      <w:bookmarkEnd w:id="34280"/>
      <w:r w:rsidRPr="00792A71">
        <w:rPr>
          <w:rtl/>
        </w:rPr>
        <w:t xml:space="preserve">בריאותם </w:t>
      </w:r>
      <w:bookmarkStart w:id="34281" w:name="_ETM_Q83_261069"/>
      <w:bookmarkEnd w:id="34281"/>
      <w:r w:rsidRPr="00792A71">
        <w:rPr>
          <w:rtl/>
        </w:rPr>
        <w:t xml:space="preserve">של </w:t>
      </w:r>
      <w:bookmarkStart w:id="34282" w:name="_ETM_Q83_261220"/>
      <w:bookmarkEnd w:id="34282"/>
      <w:r w:rsidRPr="00792A71">
        <w:rPr>
          <w:rtl/>
        </w:rPr>
        <w:t xml:space="preserve">תושבי </w:t>
      </w:r>
      <w:bookmarkStart w:id="34283" w:name="_ETM_Q83_261550"/>
      <w:bookmarkEnd w:id="34283"/>
      <w:r w:rsidRPr="00792A71">
        <w:rPr>
          <w:rtl/>
        </w:rPr>
        <w:t xml:space="preserve">מטרופולין </w:t>
      </w:r>
      <w:bookmarkStart w:id="34284" w:name="_ETM_Q83_262120"/>
      <w:bookmarkEnd w:id="34284"/>
      <w:r w:rsidRPr="00792A71">
        <w:rPr>
          <w:rtl/>
        </w:rPr>
        <w:t>חיפה</w:t>
      </w:r>
      <w:r>
        <w:rPr>
          <w:rFonts w:hint="cs"/>
          <w:rtl/>
        </w:rPr>
        <w:t>.</w:t>
      </w:r>
      <w:bookmarkStart w:id="34285" w:name="_ETM_Q83_262630"/>
      <w:bookmarkStart w:id="34286" w:name="_ETM_Q83_263810"/>
      <w:bookmarkEnd w:id="34285"/>
      <w:bookmarkEnd w:id="34286"/>
    </w:p>
    <w:p w:rsidR="0023772B" w:rsidRDefault="0023772B" w:rsidP="00BA73B6">
      <w:pPr>
        <w:rPr>
          <w:rtl/>
        </w:rPr>
      </w:pPr>
    </w:p>
    <w:p w:rsidR="0023772B" w:rsidRDefault="0023772B" w:rsidP="00DA3834">
      <w:pPr>
        <w:rPr>
          <w:rtl/>
        </w:rPr>
      </w:pPr>
      <w:r w:rsidRPr="00792A71">
        <w:rPr>
          <w:rtl/>
        </w:rPr>
        <w:t xml:space="preserve">יחד </w:t>
      </w:r>
      <w:bookmarkStart w:id="34287" w:name="_ETM_Q83_264170"/>
      <w:bookmarkEnd w:id="34287"/>
      <w:r w:rsidRPr="00792A71">
        <w:rPr>
          <w:rtl/>
        </w:rPr>
        <w:t xml:space="preserve">עם </w:t>
      </w:r>
      <w:bookmarkStart w:id="34288" w:name="_ETM_Q83_264259"/>
      <w:bookmarkEnd w:id="34288"/>
      <w:r w:rsidRPr="00792A71">
        <w:rPr>
          <w:rtl/>
        </w:rPr>
        <w:t xml:space="preserve">זאת </w:t>
      </w:r>
      <w:bookmarkStart w:id="34289" w:name="_ETM_Q83_265500"/>
      <w:bookmarkEnd w:id="34289"/>
      <w:r w:rsidRPr="00792A71">
        <w:rPr>
          <w:rtl/>
        </w:rPr>
        <w:t xml:space="preserve">אני </w:t>
      </w:r>
      <w:bookmarkStart w:id="34290" w:name="_ETM_Q83_265740"/>
      <w:bookmarkEnd w:id="34290"/>
      <w:r w:rsidRPr="00792A71">
        <w:rPr>
          <w:rtl/>
        </w:rPr>
        <w:t xml:space="preserve">רוצה </w:t>
      </w:r>
      <w:bookmarkStart w:id="34291" w:name="_ETM_Q83_266750"/>
      <w:bookmarkEnd w:id="34291"/>
      <w:r w:rsidRPr="00792A71">
        <w:rPr>
          <w:rtl/>
        </w:rPr>
        <w:t>לה</w:t>
      </w:r>
      <w:r>
        <w:rPr>
          <w:rFonts w:hint="cs"/>
          <w:rtl/>
        </w:rPr>
        <w:t>א</w:t>
      </w:r>
      <w:r w:rsidRPr="00792A71">
        <w:rPr>
          <w:rtl/>
        </w:rPr>
        <w:t xml:space="preserve">יר </w:t>
      </w:r>
      <w:bookmarkStart w:id="34292" w:name="_ETM_Q83_267230"/>
      <w:bookmarkEnd w:id="34292"/>
      <w:r w:rsidRPr="00792A71">
        <w:rPr>
          <w:rtl/>
        </w:rPr>
        <w:t xml:space="preserve">זרקור </w:t>
      </w:r>
      <w:bookmarkStart w:id="34293" w:name="_ETM_Q83_268160"/>
      <w:bookmarkEnd w:id="34293"/>
      <w:r w:rsidRPr="00792A71">
        <w:rPr>
          <w:rtl/>
        </w:rPr>
        <w:t xml:space="preserve">ולומר </w:t>
      </w:r>
      <w:bookmarkStart w:id="34294" w:name="_ETM_Q83_268790"/>
      <w:bookmarkEnd w:id="34294"/>
      <w:r w:rsidRPr="00792A71">
        <w:rPr>
          <w:rtl/>
        </w:rPr>
        <w:t xml:space="preserve">שההתחלה </w:t>
      </w:r>
      <w:bookmarkStart w:id="34295" w:name="_ETM_Q83_270340"/>
      <w:bookmarkEnd w:id="34295"/>
      <w:r w:rsidRPr="00792A71">
        <w:rPr>
          <w:rtl/>
        </w:rPr>
        <w:t xml:space="preserve">של </w:t>
      </w:r>
      <w:bookmarkStart w:id="34296" w:name="_ETM_Q83_270850"/>
      <w:bookmarkEnd w:id="34296"/>
      <w:r w:rsidRPr="00792A71">
        <w:rPr>
          <w:rtl/>
        </w:rPr>
        <w:t xml:space="preserve">הממשלה </w:t>
      </w:r>
      <w:bookmarkStart w:id="34297" w:name="_ETM_Q83_271420"/>
      <w:bookmarkEnd w:id="34297"/>
      <w:r w:rsidRPr="00792A71">
        <w:rPr>
          <w:rtl/>
        </w:rPr>
        <w:t xml:space="preserve">הזו </w:t>
      </w:r>
      <w:bookmarkStart w:id="34298" w:name="_ETM_Q83_271630"/>
      <w:bookmarkEnd w:id="34298"/>
      <w:r w:rsidRPr="00792A71">
        <w:rPr>
          <w:rtl/>
        </w:rPr>
        <w:t xml:space="preserve">ביחס </w:t>
      </w:r>
      <w:bookmarkStart w:id="34299" w:name="_ETM_Q83_272080"/>
      <w:bookmarkEnd w:id="34299"/>
      <w:r w:rsidRPr="00792A71">
        <w:rPr>
          <w:rtl/>
        </w:rPr>
        <w:t xml:space="preserve">להגנת </w:t>
      </w:r>
      <w:bookmarkStart w:id="34300" w:name="_ETM_Q83_272560"/>
      <w:bookmarkEnd w:id="34300"/>
      <w:r w:rsidRPr="00792A71">
        <w:rPr>
          <w:rtl/>
        </w:rPr>
        <w:t xml:space="preserve">הסביבה </w:t>
      </w:r>
      <w:bookmarkStart w:id="34301" w:name="_ETM_Q83_272830"/>
      <w:bookmarkEnd w:id="34301"/>
      <w:r>
        <w:rPr>
          <w:rFonts w:hint="cs"/>
          <w:rtl/>
        </w:rPr>
        <w:t>ו</w:t>
      </w:r>
      <w:r w:rsidRPr="00792A71">
        <w:rPr>
          <w:rtl/>
        </w:rPr>
        <w:t xml:space="preserve">משבר </w:t>
      </w:r>
      <w:bookmarkStart w:id="34302" w:name="_ETM_Q83_273340"/>
      <w:bookmarkEnd w:id="34302"/>
      <w:r w:rsidRPr="00792A71">
        <w:rPr>
          <w:rtl/>
        </w:rPr>
        <w:t xml:space="preserve">האקלים </w:t>
      </w:r>
      <w:bookmarkStart w:id="34303" w:name="_ETM_Q83_274630"/>
      <w:bookmarkEnd w:id="34303"/>
      <w:r>
        <w:rPr>
          <w:rFonts w:hint="cs"/>
          <w:rtl/>
        </w:rPr>
        <w:t>אינה</w:t>
      </w:r>
      <w:r w:rsidRPr="00792A71">
        <w:rPr>
          <w:rtl/>
        </w:rPr>
        <w:t xml:space="preserve"> </w:t>
      </w:r>
      <w:bookmarkStart w:id="34304" w:name="_ETM_Q83_275049"/>
      <w:bookmarkEnd w:id="34304"/>
      <w:r w:rsidRPr="00792A71">
        <w:rPr>
          <w:rtl/>
        </w:rPr>
        <w:t>מבטיחה</w:t>
      </w:r>
      <w:r>
        <w:rPr>
          <w:rFonts w:hint="cs"/>
          <w:rtl/>
        </w:rPr>
        <w:t>.</w:t>
      </w:r>
      <w:r w:rsidR="00DA3834">
        <w:rPr>
          <w:rtl/>
        </w:rPr>
        <w:t xml:space="preserve"> </w:t>
      </w:r>
      <w:r w:rsidRPr="00792A71">
        <w:rPr>
          <w:rtl/>
        </w:rPr>
        <w:t xml:space="preserve">ואני </w:t>
      </w:r>
      <w:bookmarkStart w:id="34305" w:name="_ETM_Q83_276480"/>
      <w:bookmarkEnd w:id="34305"/>
      <w:r w:rsidRPr="00792A71">
        <w:rPr>
          <w:rtl/>
        </w:rPr>
        <w:t xml:space="preserve">רוצה </w:t>
      </w:r>
      <w:bookmarkStart w:id="34306" w:name="_ETM_Q83_276780"/>
      <w:bookmarkEnd w:id="34306"/>
      <w:r w:rsidRPr="00792A71">
        <w:rPr>
          <w:rtl/>
        </w:rPr>
        <w:t xml:space="preserve">לשאול </w:t>
      </w:r>
      <w:bookmarkStart w:id="34307" w:name="_ETM_Q83_277680"/>
      <w:bookmarkEnd w:id="34307"/>
      <w:r w:rsidRPr="00792A71">
        <w:rPr>
          <w:rtl/>
        </w:rPr>
        <w:t xml:space="preserve">את </w:t>
      </w:r>
      <w:bookmarkStart w:id="34308" w:name="_ETM_Q83_277800"/>
      <w:bookmarkEnd w:id="34308"/>
      <w:r w:rsidRPr="00792A71">
        <w:rPr>
          <w:rtl/>
        </w:rPr>
        <w:t xml:space="preserve">חברי </w:t>
      </w:r>
      <w:bookmarkStart w:id="34309" w:name="_ETM_Q83_278160"/>
      <w:bookmarkEnd w:id="34309"/>
      <w:r w:rsidRPr="00792A71">
        <w:rPr>
          <w:rtl/>
        </w:rPr>
        <w:t>הקואליציה</w:t>
      </w:r>
      <w:r>
        <w:rPr>
          <w:rFonts w:hint="cs"/>
          <w:rtl/>
        </w:rPr>
        <w:t>,</w:t>
      </w:r>
      <w:r w:rsidRPr="00792A71">
        <w:rPr>
          <w:rtl/>
        </w:rPr>
        <w:t xml:space="preserve"> </w:t>
      </w:r>
      <w:bookmarkStart w:id="34310" w:name="_ETM_Q83_279510"/>
      <w:bookmarkEnd w:id="34310"/>
      <w:r w:rsidRPr="00792A71">
        <w:rPr>
          <w:rtl/>
        </w:rPr>
        <w:t xml:space="preserve">אולי </w:t>
      </w:r>
      <w:bookmarkStart w:id="34311" w:name="_ETM_Q83_279780"/>
      <w:bookmarkEnd w:id="34311"/>
      <w:r w:rsidRPr="00792A71">
        <w:rPr>
          <w:rtl/>
        </w:rPr>
        <w:t>תוכל</w:t>
      </w:r>
      <w:r>
        <w:rPr>
          <w:rFonts w:hint="cs"/>
          <w:rtl/>
        </w:rPr>
        <w:t>ו</w:t>
      </w:r>
      <w:r w:rsidRPr="00792A71">
        <w:rPr>
          <w:rtl/>
        </w:rPr>
        <w:t xml:space="preserve"> </w:t>
      </w:r>
      <w:bookmarkStart w:id="34312" w:name="_ETM_Q83_280020"/>
      <w:bookmarkEnd w:id="34312"/>
      <w:r w:rsidRPr="00792A71">
        <w:rPr>
          <w:rtl/>
        </w:rPr>
        <w:t xml:space="preserve">להסביר </w:t>
      </w:r>
      <w:bookmarkStart w:id="34313" w:name="_ETM_Q83_280440"/>
      <w:bookmarkEnd w:id="34313"/>
      <w:r w:rsidRPr="00792A71">
        <w:rPr>
          <w:rtl/>
        </w:rPr>
        <w:t xml:space="preserve">לי </w:t>
      </w:r>
      <w:bookmarkStart w:id="34314" w:name="_ETM_Q83_280950"/>
      <w:bookmarkEnd w:id="34314"/>
      <w:r w:rsidRPr="00792A71">
        <w:rPr>
          <w:rtl/>
        </w:rPr>
        <w:t xml:space="preserve">מנקודת </w:t>
      </w:r>
      <w:bookmarkStart w:id="34315" w:name="_ETM_Q83_281910"/>
      <w:bookmarkEnd w:id="34315"/>
      <w:r w:rsidRPr="00792A71">
        <w:rPr>
          <w:rtl/>
        </w:rPr>
        <w:t xml:space="preserve">המבט </w:t>
      </w:r>
      <w:bookmarkStart w:id="34316" w:name="_ETM_Q83_282360"/>
      <w:bookmarkEnd w:id="34316"/>
      <w:r w:rsidRPr="00792A71">
        <w:rPr>
          <w:rtl/>
        </w:rPr>
        <w:t xml:space="preserve">של </w:t>
      </w:r>
      <w:bookmarkStart w:id="34317" w:name="_ETM_Q83_282510"/>
      <w:bookmarkEnd w:id="34317"/>
      <w:r w:rsidRPr="00792A71">
        <w:rPr>
          <w:rtl/>
        </w:rPr>
        <w:t xml:space="preserve">מדיניות </w:t>
      </w:r>
      <w:bookmarkStart w:id="34318" w:name="_ETM_Q83_282990"/>
      <w:bookmarkEnd w:id="34318"/>
      <w:r w:rsidRPr="00792A71">
        <w:rPr>
          <w:rtl/>
        </w:rPr>
        <w:t xml:space="preserve">ציבורית </w:t>
      </w:r>
      <w:bookmarkStart w:id="34319" w:name="_ETM_Q83_284200"/>
      <w:bookmarkEnd w:id="34319"/>
      <w:r w:rsidRPr="00792A71">
        <w:rPr>
          <w:rtl/>
        </w:rPr>
        <w:t xml:space="preserve">איך </w:t>
      </w:r>
      <w:bookmarkStart w:id="34320" w:name="_ETM_Q83_284530"/>
      <w:bookmarkEnd w:id="34320"/>
      <w:r w:rsidRPr="00792A71">
        <w:rPr>
          <w:rtl/>
        </w:rPr>
        <w:t xml:space="preserve">ההתחלה </w:t>
      </w:r>
      <w:bookmarkStart w:id="34321" w:name="_ETM_Q83_285040"/>
      <w:bookmarkEnd w:id="34321"/>
      <w:r w:rsidRPr="00792A71">
        <w:rPr>
          <w:rtl/>
        </w:rPr>
        <w:t xml:space="preserve">שלכם </w:t>
      </w:r>
      <w:bookmarkStart w:id="34322" w:name="_ETM_Q83_285579"/>
      <w:bookmarkEnd w:id="34322"/>
      <w:r w:rsidRPr="00792A71">
        <w:rPr>
          <w:rtl/>
        </w:rPr>
        <w:t xml:space="preserve">בהתמודדות </w:t>
      </w:r>
      <w:bookmarkStart w:id="34323" w:name="_ETM_Q83_286659"/>
      <w:bookmarkEnd w:id="34323"/>
      <w:r w:rsidRPr="00792A71">
        <w:rPr>
          <w:rtl/>
        </w:rPr>
        <w:t xml:space="preserve">עם </w:t>
      </w:r>
      <w:bookmarkStart w:id="34324" w:name="_ETM_Q83_286810"/>
      <w:bookmarkEnd w:id="34324"/>
      <w:r w:rsidRPr="00792A71">
        <w:rPr>
          <w:rtl/>
        </w:rPr>
        <w:t xml:space="preserve">הגנת </w:t>
      </w:r>
      <w:bookmarkStart w:id="34325" w:name="_ETM_Q83_287170"/>
      <w:bookmarkEnd w:id="34325"/>
      <w:r w:rsidRPr="00792A71">
        <w:rPr>
          <w:rtl/>
        </w:rPr>
        <w:t xml:space="preserve">הסביבה </w:t>
      </w:r>
      <w:bookmarkStart w:id="34326" w:name="_ETM_Q83_287469"/>
      <w:bookmarkEnd w:id="34326"/>
      <w:r w:rsidRPr="00792A71">
        <w:rPr>
          <w:rtl/>
        </w:rPr>
        <w:t xml:space="preserve">ומשבר </w:t>
      </w:r>
      <w:bookmarkStart w:id="34327" w:name="_ETM_Q83_288009"/>
      <w:bookmarkEnd w:id="34327"/>
      <w:r w:rsidRPr="00792A71">
        <w:rPr>
          <w:rtl/>
        </w:rPr>
        <w:t xml:space="preserve">האקלים </w:t>
      </w:r>
      <w:bookmarkStart w:id="34328" w:name="_ETM_Q83_288790"/>
      <w:bookmarkEnd w:id="34328"/>
      <w:r w:rsidRPr="00792A71">
        <w:rPr>
          <w:rtl/>
        </w:rPr>
        <w:t xml:space="preserve">עושה </w:t>
      </w:r>
      <w:bookmarkStart w:id="34329" w:name="_ETM_Q83_289120"/>
      <w:bookmarkEnd w:id="34329"/>
      <w:r w:rsidRPr="00792A71">
        <w:rPr>
          <w:rtl/>
        </w:rPr>
        <w:t>שכל</w:t>
      </w:r>
      <w:r>
        <w:rPr>
          <w:rFonts w:hint="cs"/>
          <w:rtl/>
        </w:rPr>
        <w:t>.</w:t>
      </w:r>
      <w:bookmarkStart w:id="34330" w:name="_ETM_Q83_291982"/>
      <w:bookmarkStart w:id="34331" w:name="_ETM_Q83_292031"/>
      <w:bookmarkStart w:id="34332" w:name="_ETM_Q83_290080"/>
      <w:bookmarkStart w:id="34333" w:name="_ETM_Q83_290158"/>
      <w:bookmarkStart w:id="34334" w:name="_ETM_Q83_290190"/>
      <w:bookmarkStart w:id="34335" w:name="_ETM_Q83_290340"/>
      <w:bookmarkEnd w:id="34330"/>
      <w:bookmarkEnd w:id="34331"/>
      <w:bookmarkEnd w:id="34332"/>
      <w:bookmarkEnd w:id="34333"/>
      <w:bookmarkEnd w:id="34334"/>
      <w:bookmarkEnd w:id="34335"/>
      <w:r>
        <w:rPr>
          <w:rFonts w:hint="cs"/>
          <w:rtl/>
        </w:rPr>
        <w:t xml:space="preserve"> כש</w:t>
      </w:r>
      <w:r w:rsidRPr="00792A71">
        <w:rPr>
          <w:rtl/>
        </w:rPr>
        <w:t xml:space="preserve">מדובר </w:t>
      </w:r>
      <w:bookmarkStart w:id="34336" w:name="_ETM_Q83_290760"/>
      <w:bookmarkEnd w:id="34336"/>
      <w:r w:rsidRPr="00792A71">
        <w:rPr>
          <w:rtl/>
        </w:rPr>
        <w:t xml:space="preserve">על </w:t>
      </w:r>
      <w:bookmarkStart w:id="34337" w:name="_ETM_Q83_290850"/>
      <w:bookmarkEnd w:id="34337"/>
      <w:r w:rsidRPr="00792A71">
        <w:rPr>
          <w:rtl/>
        </w:rPr>
        <w:t xml:space="preserve">ביטול </w:t>
      </w:r>
      <w:bookmarkStart w:id="34338" w:name="_ETM_Q83_291330"/>
      <w:bookmarkEnd w:id="34338"/>
      <w:r w:rsidRPr="00792A71">
        <w:rPr>
          <w:rtl/>
        </w:rPr>
        <w:t xml:space="preserve">המיסוי </w:t>
      </w:r>
      <w:bookmarkStart w:id="34339" w:name="_ETM_Q83_292200"/>
      <w:bookmarkEnd w:id="34339"/>
      <w:r>
        <w:rPr>
          <w:rFonts w:hint="cs"/>
          <w:rtl/>
        </w:rPr>
        <w:t>ש</w:t>
      </w:r>
      <w:r w:rsidRPr="00792A71">
        <w:rPr>
          <w:rtl/>
        </w:rPr>
        <w:t xml:space="preserve">ל </w:t>
      </w:r>
      <w:bookmarkStart w:id="34340" w:name="_ETM_Q83_292470"/>
      <w:bookmarkEnd w:id="34340"/>
      <w:r w:rsidRPr="00792A71">
        <w:rPr>
          <w:rtl/>
        </w:rPr>
        <w:t>החד</w:t>
      </w:r>
      <w:bookmarkStart w:id="34341" w:name="_ETM_Q83_292770"/>
      <w:bookmarkEnd w:id="34341"/>
      <w:r>
        <w:rPr>
          <w:rFonts w:hint="cs"/>
          <w:rtl/>
        </w:rPr>
        <w:t>-</w:t>
      </w:r>
      <w:r w:rsidRPr="00792A71">
        <w:rPr>
          <w:rtl/>
        </w:rPr>
        <w:t>פעמי</w:t>
      </w:r>
      <w:r>
        <w:rPr>
          <w:rFonts w:hint="cs"/>
          <w:rtl/>
        </w:rPr>
        <w:t>,</w:t>
      </w:r>
      <w:r w:rsidRPr="00792A71">
        <w:rPr>
          <w:rtl/>
        </w:rPr>
        <w:t xml:space="preserve"> </w:t>
      </w:r>
      <w:bookmarkStart w:id="34342" w:name="_ETM_Q83_293820"/>
      <w:bookmarkEnd w:id="34342"/>
      <w:r w:rsidRPr="00792A71">
        <w:rPr>
          <w:rtl/>
        </w:rPr>
        <w:t xml:space="preserve">איך </w:t>
      </w:r>
      <w:bookmarkStart w:id="34343" w:name="_ETM_Q83_294090"/>
      <w:bookmarkEnd w:id="34343"/>
      <w:r w:rsidRPr="00792A71">
        <w:rPr>
          <w:rtl/>
        </w:rPr>
        <w:t xml:space="preserve">זה </w:t>
      </w:r>
      <w:bookmarkStart w:id="34344" w:name="_ETM_Q83_294240"/>
      <w:bookmarkEnd w:id="34344"/>
      <w:r w:rsidRPr="00792A71">
        <w:rPr>
          <w:rtl/>
        </w:rPr>
        <w:t xml:space="preserve">משרת </w:t>
      </w:r>
      <w:bookmarkStart w:id="34345" w:name="_ETM_Q83_294690"/>
      <w:bookmarkEnd w:id="34345"/>
      <w:r w:rsidRPr="00792A71">
        <w:rPr>
          <w:rtl/>
        </w:rPr>
        <w:t xml:space="preserve">מדיניות </w:t>
      </w:r>
      <w:bookmarkStart w:id="34346" w:name="_ETM_Q83_295170"/>
      <w:bookmarkEnd w:id="34346"/>
      <w:r w:rsidRPr="00792A71">
        <w:rPr>
          <w:rtl/>
        </w:rPr>
        <w:t xml:space="preserve">ציבורית </w:t>
      </w:r>
      <w:bookmarkStart w:id="34347" w:name="_ETM_Q83_295680"/>
      <w:bookmarkEnd w:id="34347"/>
      <w:r w:rsidRPr="00792A71">
        <w:rPr>
          <w:rtl/>
        </w:rPr>
        <w:t xml:space="preserve">ראויה </w:t>
      </w:r>
      <w:bookmarkStart w:id="34348" w:name="_ETM_Q83_296160"/>
      <w:bookmarkEnd w:id="34348"/>
      <w:r w:rsidRPr="00792A71">
        <w:rPr>
          <w:rtl/>
        </w:rPr>
        <w:t xml:space="preserve">ונכונה </w:t>
      </w:r>
      <w:bookmarkStart w:id="34349" w:name="_ETM_Q83_297210"/>
      <w:bookmarkEnd w:id="34349"/>
      <w:r>
        <w:rPr>
          <w:rFonts w:hint="cs"/>
          <w:rtl/>
        </w:rPr>
        <w:t>כ</w:t>
      </w:r>
      <w:r w:rsidRPr="00792A71">
        <w:rPr>
          <w:rtl/>
        </w:rPr>
        <w:t xml:space="preserve">שאתם </w:t>
      </w:r>
      <w:bookmarkStart w:id="34350" w:name="_ETM_Q83_297630"/>
      <w:bookmarkEnd w:id="34350"/>
      <w:r w:rsidRPr="00792A71">
        <w:rPr>
          <w:rtl/>
        </w:rPr>
        <w:t xml:space="preserve">מעודדים </w:t>
      </w:r>
      <w:bookmarkStart w:id="34351" w:name="_ETM_Q83_298140"/>
      <w:bookmarkEnd w:id="34351"/>
      <w:r w:rsidRPr="00792A71">
        <w:rPr>
          <w:rtl/>
        </w:rPr>
        <w:t xml:space="preserve">את </w:t>
      </w:r>
      <w:bookmarkStart w:id="34352" w:name="_ETM_Q83_298260"/>
      <w:bookmarkEnd w:id="34352"/>
      <w:r w:rsidRPr="00792A71">
        <w:rPr>
          <w:rtl/>
        </w:rPr>
        <w:t xml:space="preserve">אזרחי </w:t>
      </w:r>
      <w:bookmarkStart w:id="34353" w:name="_ETM_Q83_298830"/>
      <w:bookmarkEnd w:id="34353"/>
      <w:r w:rsidRPr="00792A71">
        <w:rPr>
          <w:rtl/>
        </w:rPr>
        <w:t xml:space="preserve">ישראל </w:t>
      </w:r>
      <w:bookmarkStart w:id="34354" w:name="_ETM_Q83_300100"/>
      <w:bookmarkEnd w:id="34354"/>
      <w:r w:rsidRPr="00792A71">
        <w:rPr>
          <w:rtl/>
        </w:rPr>
        <w:t xml:space="preserve">פשוט </w:t>
      </w:r>
      <w:r>
        <w:rPr>
          <w:rFonts w:hint="cs"/>
          <w:rtl/>
        </w:rPr>
        <w:t xml:space="preserve">לצרוך רעל? חד-פעמי מורכב מפלסטיק כזה שלא מתכלה מאות </w:t>
      </w:r>
      <w:bookmarkStart w:id="34355" w:name="_ETM_Q83_308318"/>
      <w:bookmarkEnd w:id="34355"/>
      <w:r>
        <w:rPr>
          <w:rFonts w:hint="cs"/>
          <w:rtl/>
        </w:rPr>
        <w:t>בשנים. עדיין לא מצאו את הדרך.</w:t>
      </w:r>
    </w:p>
    <w:p w:rsidR="0023772B" w:rsidRDefault="0023772B" w:rsidP="00BA73B6">
      <w:pPr>
        <w:rPr>
          <w:rtl/>
        </w:rPr>
      </w:pPr>
    </w:p>
    <w:p w:rsidR="0023772B" w:rsidRDefault="0023772B" w:rsidP="00BA73B6">
      <w:pPr>
        <w:pStyle w:val="af6"/>
        <w:keepNext/>
        <w:rPr>
          <w:rtl/>
        </w:rPr>
      </w:pPr>
      <w:bookmarkStart w:id="34356" w:name="ET_interruption_6357_18"/>
      <w:r w:rsidRPr="00A37A76">
        <w:rPr>
          <w:rStyle w:val="TagStyle"/>
          <w:rtl/>
        </w:rPr>
        <w:t xml:space="preserve">&lt;&lt; קריאה &gt;&gt; </w:t>
      </w:r>
      <w:r>
        <w:rPr>
          <w:rtl/>
        </w:rPr>
        <w:t>משה סעדה (הליכוד):</w:t>
      </w:r>
      <w:r w:rsidRPr="00A37A76">
        <w:rPr>
          <w:rStyle w:val="TagStyle"/>
          <w:rtl/>
        </w:rPr>
        <w:t xml:space="preserve"> &lt;&lt; קריאה &gt;&gt;</w:t>
      </w:r>
      <w:r>
        <w:rPr>
          <w:rtl/>
        </w:rPr>
        <w:t xml:space="preserve">   </w:t>
      </w:r>
      <w:bookmarkEnd w:id="34356"/>
    </w:p>
    <w:p w:rsidR="0023772B" w:rsidRDefault="0023772B" w:rsidP="00DA3834">
      <w:pPr>
        <w:rPr>
          <w:rtl/>
        </w:rPr>
      </w:pPr>
    </w:p>
    <w:p w:rsidR="0023772B" w:rsidRDefault="0023772B" w:rsidP="00BA73B6">
      <w:pPr>
        <w:rPr>
          <w:rtl/>
        </w:rPr>
      </w:pPr>
      <w:r>
        <w:rPr>
          <w:rFonts w:hint="cs"/>
          <w:rtl/>
        </w:rPr>
        <w:t>- - -</w:t>
      </w:r>
    </w:p>
    <w:p w:rsidR="0023772B" w:rsidRPr="00792A71" w:rsidRDefault="0023772B" w:rsidP="00BA73B6">
      <w:pPr>
        <w:rPr>
          <w:rtl/>
          <w:lang w:eastAsia="he-IL"/>
        </w:rPr>
      </w:pPr>
    </w:p>
    <w:p w:rsidR="0023772B" w:rsidRPr="00792A71" w:rsidRDefault="0023772B" w:rsidP="00BA73B6">
      <w:pPr>
        <w:pStyle w:val="-"/>
        <w:keepNext/>
        <w:rPr>
          <w:rtl/>
        </w:rPr>
      </w:pPr>
      <w:bookmarkStart w:id="34357" w:name="ET_speakercontinue_5787_2"/>
      <w:r w:rsidRPr="00792A71">
        <w:rPr>
          <w:rStyle w:val="TagStyle"/>
          <w:color w:val="auto"/>
          <w:rtl/>
        </w:rPr>
        <w:t xml:space="preserve"> &lt;&lt; דובר_המשך &gt;&gt; </w:t>
      </w:r>
      <w:r w:rsidRPr="00792A71">
        <w:rPr>
          <w:rtl/>
        </w:rPr>
        <w:t>יוראי להב הרצנו (יש עתיד):</w:t>
      </w:r>
      <w:r w:rsidRPr="00792A71">
        <w:rPr>
          <w:rStyle w:val="TagStyle"/>
          <w:color w:val="auto"/>
          <w:rtl/>
        </w:rPr>
        <w:t xml:space="preserve"> &lt;&lt; דובר_המשך &gt;&gt;</w:t>
      </w:r>
      <w:r w:rsidRPr="00792A71">
        <w:rPr>
          <w:rtl/>
        </w:rPr>
        <w:t xml:space="preserve">   </w:t>
      </w:r>
      <w:bookmarkEnd w:id="34357"/>
    </w:p>
    <w:p w:rsidR="0023772B" w:rsidRDefault="0023772B" w:rsidP="00DA3834">
      <w:pPr>
        <w:rPr>
          <w:rtl/>
          <w:lang w:eastAsia="he-IL"/>
        </w:rPr>
      </w:pPr>
    </w:p>
    <w:p w:rsidR="0023772B" w:rsidRDefault="0023772B" w:rsidP="00BA73B6">
      <w:pPr>
        <w:rPr>
          <w:rtl/>
          <w:lang w:eastAsia="he-IL"/>
        </w:rPr>
      </w:pPr>
      <w:r>
        <w:rPr>
          <w:rFonts w:hint="cs"/>
          <w:rtl/>
          <w:lang w:eastAsia="he-IL"/>
        </w:rPr>
        <w:t>ביטלתם את המס על החד-פעמי, והמשמעות - - -</w:t>
      </w:r>
    </w:p>
    <w:p w:rsidR="0023772B" w:rsidRDefault="0023772B" w:rsidP="00BA73B6">
      <w:pPr>
        <w:rPr>
          <w:rtl/>
          <w:lang w:eastAsia="he-IL"/>
        </w:rPr>
      </w:pPr>
    </w:p>
    <w:p w:rsidR="0023772B" w:rsidRDefault="0023772B" w:rsidP="00BA73B6">
      <w:pPr>
        <w:pStyle w:val="af6"/>
        <w:keepNext/>
        <w:rPr>
          <w:rtl/>
        </w:rPr>
      </w:pPr>
      <w:r w:rsidRPr="00A37A76">
        <w:rPr>
          <w:rStyle w:val="TagStyle"/>
          <w:rtl/>
        </w:rPr>
        <w:t xml:space="preserve">&lt;&lt; קריאה &gt;&gt; </w:t>
      </w:r>
      <w:r>
        <w:rPr>
          <w:rtl/>
        </w:rPr>
        <w:t>משה סעדה (הליכוד):</w:t>
      </w:r>
      <w:r w:rsidRPr="00A37A76">
        <w:rPr>
          <w:rStyle w:val="TagStyle"/>
          <w:rtl/>
        </w:rPr>
        <w:t xml:space="preserve"> &lt;&lt; קריאה &gt;&gt;</w:t>
      </w:r>
      <w:r>
        <w:rPr>
          <w:rtl/>
        </w:rPr>
        <w:t xml:space="preserve">   </w:t>
      </w:r>
    </w:p>
    <w:p w:rsidR="0023772B" w:rsidRDefault="0023772B" w:rsidP="00DA3834">
      <w:pPr>
        <w:rPr>
          <w:rtl/>
        </w:rPr>
      </w:pPr>
    </w:p>
    <w:p w:rsidR="0023772B" w:rsidRDefault="0023772B" w:rsidP="00BA73B6">
      <w:pPr>
        <w:rPr>
          <w:rtl/>
        </w:rPr>
      </w:pPr>
      <w:r>
        <w:rPr>
          <w:rFonts w:hint="cs"/>
          <w:rtl/>
        </w:rPr>
        <w:t>להעלות או להוריד - - -</w:t>
      </w:r>
    </w:p>
    <w:p w:rsidR="0023772B" w:rsidRDefault="0023772B" w:rsidP="00BA73B6">
      <w:pPr>
        <w:rPr>
          <w:rtl/>
        </w:rPr>
      </w:pPr>
    </w:p>
    <w:p w:rsidR="0023772B" w:rsidRDefault="0023772B" w:rsidP="00BA73B6">
      <w:pPr>
        <w:pStyle w:val="-"/>
        <w:keepNext/>
        <w:rPr>
          <w:rtl/>
        </w:rPr>
      </w:pPr>
      <w:r w:rsidRPr="00804E49">
        <w:rPr>
          <w:rStyle w:val="TagStyle"/>
          <w:rtl/>
        </w:rPr>
        <w:t xml:space="preserve"> &lt;&lt; דובר_המשך &gt;&gt; </w:t>
      </w:r>
      <w:r>
        <w:rPr>
          <w:rtl/>
        </w:rPr>
        <w:t>יוראי להב הרצנו (יש עתיד):</w:t>
      </w:r>
      <w:r w:rsidRPr="00804E49">
        <w:rPr>
          <w:rStyle w:val="TagStyle"/>
          <w:rtl/>
        </w:rPr>
        <w:t xml:space="preserve"> &lt;&lt; דובר_המשך &gt;&gt;</w:t>
      </w:r>
      <w:r>
        <w:rPr>
          <w:rtl/>
        </w:rPr>
        <w:t xml:space="preserve">   </w:t>
      </w:r>
    </w:p>
    <w:p w:rsidR="0023772B" w:rsidRDefault="0023772B" w:rsidP="00DA3834">
      <w:pPr>
        <w:rPr>
          <w:rtl/>
        </w:rPr>
      </w:pPr>
    </w:p>
    <w:p w:rsidR="0023772B" w:rsidRDefault="0023772B" w:rsidP="00BA73B6">
      <w:pPr>
        <w:rPr>
          <w:rtl/>
        </w:rPr>
      </w:pPr>
      <w:r>
        <w:rPr>
          <w:rFonts w:hint="cs"/>
          <w:rtl/>
        </w:rPr>
        <w:t xml:space="preserve">בואו, זה </w:t>
      </w:r>
      <w:bookmarkStart w:id="34358" w:name="_ETM_Q83_321943"/>
      <w:bookmarkEnd w:id="34358"/>
      <w:r>
        <w:rPr>
          <w:rFonts w:hint="cs"/>
          <w:rtl/>
        </w:rPr>
        <w:t xml:space="preserve">לא </w:t>
      </w:r>
      <w:r>
        <w:rPr>
          <w:rtl/>
        </w:rPr>
        <w:t>–</w:t>
      </w:r>
      <w:r>
        <w:rPr>
          <w:rFonts w:hint="cs"/>
          <w:rtl/>
        </w:rPr>
        <w:t xml:space="preserve"> אני מבקש לשאול, חבר הכנסת סעדה, מה ההיגיון </w:t>
      </w:r>
      <w:bookmarkStart w:id="34359" w:name="_ETM_Q83_327024"/>
      <w:bookmarkEnd w:id="34359"/>
      <w:r>
        <w:rPr>
          <w:rFonts w:hint="cs"/>
          <w:rtl/>
        </w:rPr>
        <w:t xml:space="preserve">מבחינת מדיניות ציבורית בביטול המיסוי של החד-פעמי באופן שמעודד את </w:t>
      </w:r>
      <w:bookmarkStart w:id="34360" w:name="_ETM_Q83_332091"/>
      <w:bookmarkEnd w:id="34360"/>
      <w:r>
        <w:rPr>
          <w:rFonts w:hint="cs"/>
          <w:rtl/>
        </w:rPr>
        <w:t>אזרחי ישראל לצרוך רעל.</w:t>
      </w:r>
    </w:p>
    <w:p w:rsidR="0023772B" w:rsidRDefault="0023772B" w:rsidP="00BA73B6">
      <w:pPr>
        <w:rPr>
          <w:rtl/>
        </w:rPr>
      </w:pPr>
    </w:p>
    <w:p w:rsidR="0023772B" w:rsidRDefault="0023772B" w:rsidP="00BA73B6">
      <w:pPr>
        <w:pStyle w:val="af8"/>
        <w:keepNext/>
        <w:rPr>
          <w:rtl/>
        </w:rPr>
      </w:pPr>
      <w:r w:rsidRPr="00804E49">
        <w:rPr>
          <w:rStyle w:val="TagStyle"/>
          <w:rtl/>
        </w:rPr>
        <w:t xml:space="preserve"> &lt;&lt; יור &gt;&gt; </w:t>
      </w:r>
      <w:r>
        <w:rPr>
          <w:rtl/>
        </w:rPr>
        <w:t>היו"ר ישראל אייכלר:</w:t>
      </w:r>
      <w:r w:rsidRPr="00804E49">
        <w:rPr>
          <w:rStyle w:val="TagStyle"/>
          <w:rtl/>
        </w:rPr>
        <w:t xml:space="preserve"> &lt;&lt; יור &gt;&gt;</w:t>
      </w:r>
      <w:r>
        <w:rPr>
          <w:rtl/>
        </w:rPr>
        <w:t xml:space="preserve">   </w:t>
      </w:r>
    </w:p>
    <w:p w:rsidR="0023772B" w:rsidRDefault="0023772B" w:rsidP="00DA3834">
      <w:pPr>
        <w:rPr>
          <w:rtl/>
        </w:rPr>
      </w:pPr>
    </w:p>
    <w:p w:rsidR="0023772B" w:rsidRDefault="0023772B" w:rsidP="00BA73B6">
      <w:pPr>
        <w:rPr>
          <w:rtl/>
        </w:rPr>
      </w:pPr>
      <w:r>
        <w:rPr>
          <w:rFonts w:hint="cs"/>
          <w:rtl/>
        </w:rPr>
        <w:t>אין כאן דיאלוג, חבר הכנסת סעדה.</w:t>
      </w:r>
    </w:p>
    <w:p w:rsidR="0023772B" w:rsidRDefault="0023772B" w:rsidP="00BA73B6">
      <w:pPr>
        <w:rPr>
          <w:rtl/>
        </w:rPr>
      </w:pPr>
    </w:p>
    <w:p w:rsidR="0023772B" w:rsidRDefault="0023772B" w:rsidP="00BA73B6">
      <w:pPr>
        <w:pStyle w:val="af6"/>
        <w:keepNext/>
        <w:rPr>
          <w:rtl/>
        </w:rPr>
      </w:pPr>
      <w:r w:rsidRPr="00A37A76">
        <w:rPr>
          <w:rStyle w:val="TagStyle"/>
          <w:rtl/>
        </w:rPr>
        <w:t xml:space="preserve">&lt;&lt; קריאה &gt;&gt; </w:t>
      </w:r>
      <w:r>
        <w:rPr>
          <w:rtl/>
        </w:rPr>
        <w:t>משה סעדה (הליכוד):</w:t>
      </w:r>
      <w:r w:rsidRPr="00A37A76">
        <w:rPr>
          <w:rStyle w:val="TagStyle"/>
          <w:rtl/>
        </w:rPr>
        <w:t xml:space="preserve"> &lt;&lt; קריאה &gt;&gt;</w:t>
      </w:r>
      <w:r>
        <w:rPr>
          <w:rtl/>
        </w:rPr>
        <w:t xml:space="preserve">   </w:t>
      </w:r>
    </w:p>
    <w:p w:rsidR="0023772B" w:rsidRDefault="0023772B" w:rsidP="00DA3834">
      <w:pPr>
        <w:rPr>
          <w:rtl/>
        </w:rPr>
      </w:pPr>
    </w:p>
    <w:p w:rsidR="0023772B" w:rsidRDefault="0023772B" w:rsidP="00BA73B6">
      <w:pPr>
        <w:rPr>
          <w:rtl/>
          <w:lang w:eastAsia="he-IL"/>
        </w:rPr>
      </w:pPr>
      <w:r>
        <w:rPr>
          <w:rFonts w:hint="cs"/>
          <w:rtl/>
          <w:lang w:eastAsia="he-IL"/>
        </w:rPr>
        <w:t>אנחנו לא יודעים, אדוני, להעלות או להוריד? אנחנו רואים את זה כרגע ולא ברור לנו. תחליט.</w:t>
      </w:r>
    </w:p>
    <w:p w:rsidR="0023772B" w:rsidRDefault="0023772B" w:rsidP="00BA73B6">
      <w:pPr>
        <w:rPr>
          <w:rtl/>
          <w:lang w:eastAsia="he-IL"/>
        </w:rPr>
      </w:pPr>
    </w:p>
    <w:p w:rsidR="0023772B" w:rsidRDefault="0023772B" w:rsidP="00BA73B6">
      <w:pPr>
        <w:pStyle w:val="-"/>
        <w:keepNext/>
        <w:rPr>
          <w:rtl/>
        </w:rPr>
      </w:pPr>
      <w:r w:rsidRPr="00804E49">
        <w:rPr>
          <w:rStyle w:val="TagStyle"/>
          <w:rtl/>
        </w:rPr>
        <w:t xml:space="preserve"> &lt;&lt; דובר_המשך &gt;&gt; </w:t>
      </w:r>
      <w:r>
        <w:rPr>
          <w:rtl/>
        </w:rPr>
        <w:t>יוראי להב הרצנו (יש עתיד):</w:t>
      </w:r>
      <w:r w:rsidRPr="00804E49">
        <w:rPr>
          <w:rStyle w:val="TagStyle"/>
          <w:rtl/>
        </w:rPr>
        <w:t xml:space="preserve"> &lt;&lt; דובר_המשך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תשמור עליי.</w:t>
      </w:r>
    </w:p>
    <w:p w:rsidR="0023772B" w:rsidRDefault="0023772B" w:rsidP="00BA73B6">
      <w:pPr>
        <w:rPr>
          <w:rtl/>
          <w:lang w:eastAsia="he-IL"/>
        </w:rPr>
      </w:pPr>
    </w:p>
    <w:p w:rsidR="0023772B" w:rsidRDefault="0023772B" w:rsidP="00BA73B6">
      <w:pPr>
        <w:pStyle w:val="af8"/>
        <w:keepNext/>
        <w:rPr>
          <w:rtl/>
        </w:rPr>
      </w:pPr>
      <w:r w:rsidRPr="00804E49">
        <w:rPr>
          <w:rStyle w:val="TagStyle"/>
          <w:rtl/>
        </w:rPr>
        <w:t xml:space="preserve"> &lt;&lt; יור &gt;&gt; </w:t>
      </w:r>
      <w:r>
        <w:rPr>
          <w:rtl/>
        </w:rPr>
        <w:t>היו"ר ישראל אייכלר:</w:t>
      </w:r>
      <w:r w:rsidRPr="00804E49">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אין </w:t>
      </w:r>
      <w:bookmarkStart w:id="34361" w:name="_ETM_Q83_345960"/>
      <w:bookmarkEnd w:id="34361"/>
      <w:r>
        <w:rPr>
          <w:rFonts w:hint="cs"/>
          <w:rtl/>
          <w:lang w:eastAsia="he-IL"/>
        </w:rPr>
        <w:t xml:space="preserve">כאן דיאלוג. אמרת הערת ביניים </w:t>
      </w:r>
      <w:r>
        <w:rPr>
          <w:rFonts w:hint="eastAsia"/>
          <w:rtl/>
          <w:lang w:eastAsia="he-IL"/>
        </w:rPr>
        <w:t xml:space="preserve">– </w:t>
      </w:r>
      <w:r>
        <w:rPr>
          <w:rFonts w:hint="cs"/>
          <w:rtl/>
          <w:lang w:eastAsia="he-IL"/>
        </w:rPr>
        <w:t xml:space="preserve">תודה רבה. תן </w:t>
      </w:r>
      <w:bookmarkStart w:id="34362" w:name="_ETM_Q83_349128"/>
      <w:bookmarkEnd w:id="34362"/>
      <w:r>
        <w:rPr>
          <w:rFonts w:hint="cs"/>
          <w:rtl/>
          <w:lang w:eastAsia="he-IL"/>
        </w:rPr>
        <w:t>לנואם לדבר.</w:t>
      </w:r>
    </w:p>
    <w:p w:rsidR="0023772B" w:rsidRDefault="0023772B" w:rsidP="00BA73B6">
      <w:pPr>
        <w:rPr>
          <w:rtl/>
          <w:lang w:eastAsia="he-IL"/>
        </w:rPr>
      </w:pPr>
    </w:p>
    <w:p w:rsidR="0023772B" w:rsidRDefault="0023772B" w:rsidP="00BA73B6">
      <w:pPr>
        <w:pStyle w:val="-"/>
        <w:keepNext/>
        <w:rPr>
          <w:rtl/>
        </w:rPr>
      </w:pPr>
      <w:bookmarkStart w:id="34363" w:name="ET_speakercontinue_5787_24"/>
      <w:r w:rsidRPr="00804E49">
        <w:rPr>
          <w:rStyle w:val="TagStyle"/>
          <w:rtl/>
        </w:rPr>
        <w:t xml:space="preserve"> &lt;&lt; דובר_המשך &gt;&gt; </w:t>
      </w:r>
      <w:r>
        <w:rPr>
          <w:rtl/>
        </w:rPr>
        <w:t>יוראי להב הרצנו (יש עתיד):</w:t>
      </w:r>
      <w:r w:rsidRPr="00804E49">
        <w:rPr>
          <w:rStyle w:val="TagStyle"/>
          <w:rtl/>
        </w:rPr>
        <w:t xml:space="preserve"> &lt;&lt; דובר_המשך &gt;&gt;</w:t>
      </w:r>
      <w:r>
        <w:rPr>
          <w:rtl/>
        </w:rPr>
        <w:t xml:space="preserve">   </w:t>
      </w:r>
      <w:bookmarkEnd w:id="34363"/>
    </w:p>
    <w:p w:rsidR="0023772B" w:rsidRPr="00792A71" w:rsidRDefault="0023772B" w:rsidP="00DA3834">
      <w:pPr>
        <w:rPr>
          <w:rtl/>
          <w:lang w:eastAsia="he-IL"/>
        </w:rPr>
      </w:pPr>
    </w:p>
    <w:p w:rsidR="0023772B" w:rsidRDefault="0023772B" w:rsidP="00BA73B6">
      <w:pPr>
        <w:rPr>
          <w:rtl/>
          <w:lang w:eastAsia="he-IL"/>
        </w:rPr>
      </w:pPr>
      <w:r>
        <w:rPr>
          <w:rFonts w:hint="cs"/>
          <w:rtl/>
          <w:lang w:eastAsia="he-IL"/>
        </w:rPr>
        <w:t xml:space="preserve">אני מבקש לשמור גם על זכותי לדבר וגם על בריאותם והסביבה של </w:t>
      </w:r>
      <w:bookmarkStart w:id="34364" w:name="_ETM_Q83_355499"/>
      <w:bookmarkEnd w:id="34364"/>
      <w:r>
        <w:rPr>
          <w:rFonts w:hint="cs"/>
          <w:rtl/>
          <w:lang w:eastAsia="he-IL"/>
        </w:rPr>
        <w:t xml:space="preserve">אזרחי ישראל. זה פשוט מזהם את הסביבה שלנו. בעוד 50 </w:t>
      </w:r>
      <w:bookmarkStart w:id="34365" w:name="_ETM_Q83_359767"/>
      <w:bookmarkEnd w:id="34365"/>
      <w:r>
        <w:rPr>
          <w:rFonts w:hint="cs"/>
          <w:rtl/>
          <w:lang w:eastAsia="he-IL"/>
        </w:rPr>
        <w:t xml:space="preserve">שנה, אם תמשיך לצרוך באותו קצב, יהיה יותר פלסטיק </w:t>
      </w:r>
      <w:bookmarkStart w:id="34366" w:name="_ETM_Q83_363898"/>
      <w:bookmarkEnd w:id="34366"/>
      <w:r>
        <w:rPr>
          <w:rFonts w:hint="cs"/>
          <w:rtl/>
          <w:lang w:eastAsia="he-IL"/>
        </w:rPr>
        <w:t xml:space="preserve">בים מאשר דגים. פלסטיק ומיקרו-פלסטיק כבר נמצאים באיברים שלנו, במערכת </w:t>
      </w:r>
      <w:bookmarkStart w:id="34367" w:name="_ETM_Q83_370530"/>
      <w:bookmarkEnd w:id="34367"/>
      <w:r>
        <w:rPr>
          <w:rFonts w:hint="cs"/>
          <w:rtl/>
          <w:lang w:eastAsia="he-IL"/>
        </w:rPr>
        <w:t xml:space="preserve">העיכול, במחזור הדם. זה מסכן את הבריאות של אזרחי ישראל, ולכן אני לא מוצא שום היגיון, כעניין של מדיניות ציבורית, </w:t>
      </w:r>
      <w:bookmarkStart w:id="34368" w:name="_ETM_Q83_377956"/>
      <w:bookmarkEnd w:id="34368"/>
      <w:r>
        <w:rPr>
          <w:rFonts w:hint="cs"/>
          <w:rtl/>
          <w:lang w:eastAsia="he-IL"/>
        </w:rPr>
        <w:t>לעודד את אזרחי ישראל לצרוך חד-פעמי.</w:t>
      </w:r>
    </w:p>
    <w:p w:rsidR="0023772B" w:rsidRDefault="0023772B" w:rsidP="00BA73B6">
      <w:pPr>
        <w:rPr>
          <w:rtl/>
          <w:lang w:eastAsia="he-IL"/>
        </w:rPr>
      </w:pPr>
    </w:p>
    <w:p w:rsidR="0023772B" w:rsidRDefault="0023772B" w:rsidP="00BA73B6">
      <w:pPr>
        <w:rPr>
          <w:rtl/>
          <w:lang w:eastAsia="he-IL"/>
        </w:rPr>
      </w:pPr>
      <w:r>
        <w:rPr>
          <w:rFonts w:hint="cs"/>
          <w:rtl/>
          <w:lang w:eastAsia="he-IL"/>
        </w:rPr>
        <w:t xml:space="preserve">אני גם לא מצליח להבין, </w:t>
      </w:r>
      <w:bookmarkStart w:id="34369" w:name="_ETM_Q83_385090"/>
      <w:bookmarkEnd w:id="34369"/>
      <w:r>
        <w:rPr>
          <w:rFonts w:hint="cs"/>
          <w:rtl/>
          <w:lang w:eastAsia="he-IL"/>
        </w:rPr>
        <w:t xml:space="preserve">אם אתה שואל, חבר הכנסת ואטורי, מדוע – שוב, </w:t>
      </w:r>
      <w:bookmarkStart w:id="34370" w:name="_ETM_Q83_388713"/>
      <w:bookmarkEnd w:id="34370"/>
      <w:r>
        <w:rPr>
          <w:rFonts w:hint="cs"/>
          <w:rtl/>
          <w:lang w:eastAsia="he-IL"/>
        </w:rPr>
        <w:t xml:space="preserve">מנקודת המבט של מדיניות ציבורית – למה זה היה </w:t>
      </w:r>
      <w:bookmarkStart w:id="34371" w:name="_ETM_Q83_392372"/>
      <w:bookmarkEnd w:id="34371"/>
      <w:r>
        <w:rPr>
          <w:rFonts w:hint="cs"/>
          <w:rtl/>
          <w:lang w:eastAsia="he-IL"/>
        </w:rPr>
        <w:t>נכון להחליש - - -</w:t>
      </w:r>
    </w:p>
    <w:p w:rsidR="0023772B" w:rsidRDefault="0023772B" w:rsidP="00BA73B6">
      <w:pPr>
        <w:rPr>
          <w:rtl/>
          <w:lang w:eastAsia="he-IL"/>
        </w:rPr>
      </w:pPr>
    </w:p>
    <w:p w:rsidR="0023772B" w:rsidRDefault="0023772B" w:rsidP="00BA73B6">
      <w:pPr>
        <w:pStyle w:val="af8"/>
        <w:keepNext/>
        <w:rPr>
          <w:rtl/>
        </w:rPr>
      </w:pPr>
      <w:r w:rsidRPr="00CE27FC">
        <w:rPr>
          <w:rStyle w:val="TagStyle"/>
          <w:rtl/>
        </w:rPr>
        <w:t xml:space="preserve"> &lt;&lt; יור &gt;&gt; </w:t>
      </w:r>
      <w:r>
        <w:rPr>
          <w:rtl/>
        </w:rPr>
        <w:t>היו"ר ישראל אייכלר:</w:t>
      </w:r>
      <w:r w:rsidRPr="00CE27FC">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אני חושב שהתשובה תהיה בנאום </w:t>
      </w:r>
      <w:bookmarkStart w:id="34372" w:name="_ETM_Q83_394617"/>
      <w:bookmarkEnd w:id="34372"/>
      <w:r>
        <w:rPr>
          <w:rFonts w:hint="cs"/>
          <w:rtl/>
          <w:lang w:eastAsia="he-IL"/>
        </w:rPr>
        <w:t>הבא. יש לך עוד נאומים.</w:t>
      </w:r>
    </w:p>
    <w:p w:rsidR="0023772B" w:rsidRDefault="0023772B" w:rsidP="00BA73B6">
      <w:pPr>
        <w:rPr>
          <w:rtl/>
          <w:lang w:eastAsia="he-IL"/>
        </w:rPr>
      </w:pPr>
      <w:bookmarkStart w:id="34373" w:name="_ETM_Q83_392012"/>
      <w:bookmarkStart w:id="34374" w:name="_ETM_Q83_392103"/>
      <w:bookmarkEnd w:id="34373"/>
      <w:bookmarkEnd w:id="34374"/>
    </w:p>
    <w:p w:rsidR="0023772B" w:rsidRDefault="0023772B" w:rsidP="00BA73B6">
      <w:pPr>
        <w:pStyle w:val="-"/>
        <w:keepNext/>
        <w:rPr>
          <w:rtl/>
        </w:rPr>
      </w:pPr>
      <w:bookmarkStart w:id="34375" w:name="_ETM_Q83_396172"/>
      <w:bookmarkStart w:id="34376" w:name="_ETM_Q83_396272"/>
      <w:bookmarkStart w:id="34377" w:name="ET_speakercontinue_5787_26"/>
      <w:bookmarkEnd w:id="34375"/>
      <w:bookmarkEnd w:id="34376"/>
      <w:r w:rsidRPr="00CE27FC">
        <w:rPr>
          <w:rStyle w:val="TagStyle"/>
          <w:rtl/>
        </w:rPr>
        <w:t xml:space="preserve">&lt;&lt; דובר_המשך &gt;&gt; </w:t>
      </w:r>
      <w:r>
        <w:rPr>
          <w:rtl/>
        </w:rPr>
        <w:t>יוראי להב הרצנו (יש עתיד):</w:t>
      </w:r>
      <w:r w:rsidRPr="00CE27FC">
        <w:rPr>
          <w:rStyle w:val="TagStyle"/>
          <w:rtl/>
        </w:rPr>
        <w:t xml:space="preserve"> &lt;&lt; דובר_המשך &gt;&gt;</w:t>
      </w:r>
      <w:r>
        <w:rPr>
          <w:rtl/>
        </w:rPr>
        <w:t xml:space="preserve">   </w:t>
      </w:r>
      <w:bookmarkEnd w:id="34377"/>
    </w:p>
    <w:p w:rsidR="0023772B" w:rsidRDefault="0023772B" w:rsidP="00DA3834">
      <w:pPr>
        <w:rPr>
          <w:rtl/>
          <w:lang w:eastAsia="he-IL"/>
        </w:rPr>
      </w:pPr>
    </w:p>
    <w:p w:rsidR="0023772B" w:rsidRDefault="0023772B" w:rsidP="00BA73B6">
      <w:pPr>
        <w:rPr>
          <w:rtl/>
          <w:lang w:eastAsia="he-IL"/>
        </w:rPr>
      </w:pPr>
      <w:bookmarkStart w:id="34378" w:name="_ETM_Q83_397031"/>
      <w:bookmarkStart w:id="34379" w:name="_ETM_Q83_397119"/>
      <w:bookmarkEnd w:id="34378"/>
      <w:bookmarkEnd w:id="34379"/>
      <w:r>
        <w:rPr>
          <w:rFonts w:hint="cs"/>
          <w:rtl/>
          <w:lang w:eastAsia="he-IL"/>
        </w:rPr>
        <w:t>אז תן לי רק עוד משפ</w:t>
      </w:r>
      <w:bookmarkStart w:id="34380" w:name="_ETM_Q83_397850"/>
      <w:bookmarkEnd w:id="34380"/>
      <w:r>
        <w:rPr>
          <w:rFonts w:hint="cs"/>
          <w:rtl/>
          <w:lang w:eastAsia="he-IL"/>
        </w:rPr>
        <w:t>ט וחצי.</w:t>
      </w:r>
    </w:p>
    <w:p w:rsidR="0023772B" w:rsidRDefault="0023772B" w:rsidP="00BA73B6">
      <w:pPr>
        <w:rPr>
          <w:rtl/>
          <w:lang w:eastAsia="he-IL"/>
        </w:rPr>
      </w:pPr>
    </w:p>
    <w:p w:rsidR="0023772B" w:rsidRDefault="0023772B" w:rsidP="00BA73B6">
      <w:pPr>
        <w:pStyle w:val="af8"/>
        <w:keepNext/>
        <w:rPr>
          <w:rtl/>
        </w:rPr>
      </w:pPr>
      <w:r w:rsidRPr="00CE27FC">
        <w:rPr>
          <w:rStyle w:val="TagStyle"/>
          <w:rtl/>
        </w:rPr>
        <w:t xml:space="preserve"> &lt;&lt; יור &gt;&gt; </w:t>
      </w:r>
      <w:r>
        <w:rPr>
          <w:rtl/>
        </w:rPr>
        <w:t>היו"ר ישראל אייכלר:</w:t>
      </w:r>
      <w:r w:rsidRPr="00CE27FC">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חבל לך. יש לך עוד נאום, אתה תוכל להספיק </w:t>
      </w:r>
      <w:bookmarkStart w:id="34381" w:name="_ETM_Q83_401260"/>
      <w:bookmarkEnd w:id="34381"/>
      <w:r>
        <w:rPr>
          <w:rFonts w:hint="cs"/>
          <w:rtl/>
          <w:lang w:eastAsia="he-IL"/>
        </w:rPr>
        <w:t>יותר כי הזמן - - -</w:t>
      </w:r>
    </w:p>
    <w:p w:rsidR="0023772B" w:rsidRDefault="0023772B" w:rsidP="00BA73B6">
      <w:pPr>
        <w:rPr>
          <w:rtl/>
          <w:lang w:eastAsia="he-IL"/>
        </w:rPr>
      </w:pPr>
      <w:bookmarkStart w:id="34382" w:name="_ETM_Q83_402013"/>
      <w:bookmarkStart w:id="34383" w:name="_ETM_Q83_402083"/>
      <w:bookmarkEnd w:id="34382"/>
      <w:bookmarkEnd w:id="34383"/>
    </w:p>
    <w:p w:rsidR="0023772B" w:rsidRDefault="0023772B" w:rsidP="00BA73B6">
      <w:pPr>
        <w:pStyle w:val="-"/>
        <w:keepNext/>
        <w:rPr>
          <w:rtl/>
        </w:rPr>
      </w:pPr>
      <w:bookmarkStart w:id="34384" w:name="ET_speakercontinue_5787_28"/>
      <w:r w:rsidRPr="00476D69">
        <w:rPr>
          <w:rStyle w:val="TagStyle"/>
          <w:rtl/>
        </w:rPr>
        <w:t xml:space="preserve"> &lt;&lt; דובר_המשך &gt;&gt; </w:t>
      </w:r>
      <w:r>
        <w:rPr>
          <w:rtl/>
        </w:rPr>
        <w:t>יוראי להב הרצנו (יש עתיד):</w:t>
      </w:r>
      <w:r w:rsidRPr="00476D69">
        <w:rPr>
          <w:rStyle w:val="TagStyle"/>
          <w:rtl/>
        </w:rPr>
        <w:t xml:space="preserve"> &lt;&lt; דובר_המשך &gt;&gt;</w:t>
      </w:r>
      <w:r>
        <w:rPr>
          <w:rtl/>
        </w:rPr>
        <w:t xml:space="preserve">   </w:t>
      </w:r>
      <w:bookmarkEnd w:id="34384"/>
    </w:p>
    <w:p w:rsidR="0023772B" w:rsidRDefault="0023772B" w:rsidP="00DA3834">
      <w:pPr>
        <w:rPr>
          <w:rtl/>
          <w:lang w:eastAsia="he-IL"/>
        </w:rPr>
      </w:pPr>
    </w:p>
    <w:p w:rsidR="0023772B" w:rsidRDefault="0023772B" w:rsidP="00BA73B6">
      <w:pPr>
        <w:rPr>
          <w:rtl/>
          <w:lang w:eastAsia="he-IL"/>
        </w:rPr>
      </w:pPr>
      <w:bookmarkStart w:id="34385" w:name="_ETM_Q83_402918"/>
      <w:bookmarkEnd w:id="34385"/>
      <w:r>
        <w:rPr>
          <w:rFonts w:hint="cs"/>
          <w:rtl/>
          <w:lang w:eastAsia="he-IL"/>
        </w:rPr>
        <w:t xml:space="preserve">אני רק אומר במשפט וארחיב בנאום הבא. יש עוד שני דברים שאני לא מצליח </w:t>
      </w:r>
      <w:bookmarkStart w:id="34386" w:name="_ETM_Q83_407695"/>
      <w:bookmarkEnd w:id="34386"/>
      <w:r>
        <w:rPr>
          <w:rFonts w:hint="cs"/>
          <w:rtl/>
          <w:lang w:eastAsia="he-IL"/>
        </w:rPr>
        <w:t xml:space="preserve">להבין מה המדיניות הציבורית לגביהם ומדוע אתם הולכים בנתיב הזה. </w:t>
      </w:r>
      <w:bookmarkStart w:id="34387" w:name="_ETM_Q83_413029"/>
      <w:bookmarkEnd w:id="34387"/>
      <w:r>
        <w:rPr>
          <w:rFonts w:hint="cs"/>
          <w:rtl/>
          <w:lang w:eastAsia="he-IL"/>
        </w:rPr>
        <w:t xml:space="preserve">הראשון הוא להחליש ולבזר את הסמכויות של המשרד להגנת הסביבה, </w:t>
      </w:r>
      <w:bookmarkStart w:id="34388" w:name="_ETM_Q83_418543"/>
      <w:bookmarkEnd w:id="34388"/>
      <w:r>
        <w:rPr>
          <w:rFonts w:hint="cs"/>
          <w:rtl/>
          <w:lang w:eastAsia="he-IL"/>
        </w:rPr>
        <w:t>גם ביחס להעברת המשטרה הירוקה - -</w:t>
      </w:r>
    </w:p>
    <w:p w:rsidR="0023772B" w:rsidRDefault="0023772B" w:rsidP="00BA73B6">
      <w:pPr>
        <w:rPr>
          <w:rtl/>
          <w:lang w:eastAsia="he-IL"/>
        </w:rPr>
      </w:pPr>
    </w:p>
    <w:p w:rsidR="0023772B" w:rsidRDefault="0023772B" w:rsidP="00BA73B6">
      <w:pPr>
        <w:pStyle w:val="af8"/>
        <w:keepNext/>
        <w:rPr>
          <w:rtl/>
        </w:rPr>
      </w:pPr>
      <w:r w:rsidRPr="00476D69">
        <w:rPr>
          <w:rStyle w:val="TagStyle"/>
          <w:rtl/>
        </w:rPr>
        <w:t xml:space="preserve"> &lt;&lt; יור &gt;&gt; </w:t>
      </w:r>
      <w:r>
        <w:rPr>
          <w:rtl/>
        </w:rPr>
        <w:t>היו"ר ישראל אייכלר:</w:t>
      </w:r>
      <w:r w:rsidRPr="00476D69">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תודה רבה.</w:t>
      </w:r>
    </w:p>
    <w:p w:rsidR="0023772B" w:rsidRDefault="0023772B" w:rsidP="00BA73B6">
      <w:pPr>
        <w:rPr>
          <w:rtl/>
          <w:lang w:eastAsia="he-IL"/>
        </w:rPr>
      </w:pPr>
    </w:p>
    <w:p w:rsidR="0023772B" w:rsidRDefault="0023772B" w:rsidP="00BA73B6">
      <w:pPr>
        <w:pStyle w:val="-"/>
        <w:keepNext/>
        <w:rPr>
          <w:rtl/>
        </w:rPr>
      </w:pPr>
      <w:bookmarkStart w:id="34389" w:name="ET_speakercontinue_5787_30"/>
      <w:r w:rsidRPr="00476D69">
        <w:rPr>
          <w:rStyle w:val="TagStyle"/>
          <w:rtl/>
        </w:rPr>
        <w:t xml:space="preserve"> &lt;&lt; דובר_המשך &gt;&gt; </w:t>
      </w:r>
      <w:r>
        <w:rPr>
          <w:rtl/>
        </w:rPr>
        <w:t>יוראי להב הרצנו (יש עתיד):</w:t>
      </w:r>
      <w:r w:rsidRPr="00476D69">
        <w:rPr>
          <w:rStyle w:val="TagStyle"/>
          <w:rtl/>
        </w:rPr>
        <w:t xml:space="preserve"> &lt;&lt; דובר_המשך &gt;&gt;</w:t>
      </w:r>
      <w:r>
        <w:rPr>
          <w:rtl/>
        </w:rPr>
        <w:t xml:space="preserve">   </w:t>
      </w:r>
      <w:bookmarkEnd w:id="34389"/>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 - וגם </w:t>
      </w:r>
      <w:bookmarkStart w:id="34390" w:name="_ETM_Q83_421821"/>
      <w:bookmarkEnd w:id="34390"/>
      <w:r>
        <w:rPr>
          <w:rFonts w:hint="cs"/>
          <w:rtl/>
          <w:lang w:eastAsia="he-IL"/>
        </w:rPr>
        <w:t>ביחס לקרן הניקיון - -</w:t>
      </w:r>
    </w:p>
    <w:p w:rsidR="0023772B" w:rsidRDefault="0023772B" w:rsidP="00BA73B6">
      <w:pPr>
        <w:rPr>
          <w:rtl/>
          <w:lang w:eastAsia="he-IL"/>
        </w:rPr>
      </w:pPr>
    </w:p>
    <w:p w:rsidR="0023772B" w:rsidRDefault="0023772B" w:rsidP="00BA73B6">
      <w:pPr>
        <w:pStyle w:val="af8"/>
        <w:keepNext/>
        <w:rPr>
          <w:rtl/>
        </w:rPr>
      </w:pPr>
      <w:r w:rsidRPr="00476D69">
        <w:rPr>
          <w:rStyle w:val="TagStyle"/>
          <w:rtl/>
        </w:rPr>
        <w:t xml:space="preserve"> &lt;&lt; יור &gt;&gt; </w:t>
      </w:r>
      <w:r>
        <w:rPr>
          <w:rtl/>
        </w:rPr>
        <w:t>היו"ר ישראל אייכלר:</w:t>
      </w:r>
      <w:r w:rsidRPr="00476D69">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לא. אל תאריך. לא, לא, אין ו-, זהו. גמרנו.</w:t>
      </w:r>
    </w:p>
    <w:p w:rsidR="0023772B" w:rsidRDefault="0023772B" w:rsidP="00BA73B6">
      <w:pPr>
        <w:rPr>
          <w:rtl/>
          <w:lang w:eastAsia="he-IL"/>
        </w:rPr>
      </w:pPr>
    </w:p>
    <w:p w:rsidR="0023772B" w:rsidRDefault="0023772B" w:rsidP="00BA73B6">
      <w:pPr>
        <w:pStyle w:val="-"/>
        <w:keepNext/>
        <w:rPr>
          <w:rtl/>
        </w:rPr>
      </w:pPr>
      <w:bookmarkStart w:id="34391" w:name="ET_speakercontinue_5787_32"/>
      <w:r w:rsidRPr="00476D69">
        <w:rPr>
          <w:rStyle w:val="TagStyle"/>
          <w:rtl/>
        </w:rPr>
        <w:t xml:space="preserve"> &lt;&lt; דובר_המשך &gt;&gt; </w:t>
      </w:r>
      <w:r>
        <w:rPr>
          <w:rtl/>
        </w:rPr>
        <w:t>יוראי להב הרצנו (יש עתיד):</w:t>
      </w:r>
      <w:r w:rsidRPr="00476D69">
        <w:rPr>
          <w:rStyle w:val="TagStyle"/>
          <w:rtl/>
        </w:rPr>
        <w:t xml:space="preserve"> &lt;&lt; דובר_המשך &gt;&gt;</w:t>
      </w:r>
      <w:r>
        <w:rPr>
          <w:rtl/>
        </w:rPr>
        <w:t xml:space="preserve">   </w:t>
      </w:r>
      <w:bookmarkEnd w:id="34391"/>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 - והביטול של הנת"צים. על </w:t>
      </w:r>
      <w:bookmarkStart w:id="34392" w:name="_ETM_Q83_428352"/>
      <w:bookmarkEnd w:id="34392"/>
      <w:r>
        <w:rPr>
          <w:rFonts w:hint="cs"/>
          <w:rtl/>
          <w:lang w:eastAsia="he-IL"/>
        </w:rPr>
        <w:t>זה אני ארחיב יותר מאוחר.</w:t>
      </w:r>
    </w:p>
    <w:p w:rsidR="0023772B" w:rsidRDefault="0023772B" w:rsidP="00BA73B6">
      <w:pPr>
        <w:rPr>
          <w:rtl/>
          <w:lang w:eastAsia="he-IL"/>
        </w:rPr>
      </w:pPr>
    </w:p>
    <w:p w:rsidR="0023772B" w:rsidRDefault="0023772B" w:rsidP="00BA73B6">
      <w:pPr>
        <w:pStyle w:val="af8"/>
        <w:keepNext/>
        <w:rPr>
          <w:rtl/>
        </w:rPr>
      </w:pPr>
      <w:r w:rsidRPr="00476D69">
        <w:rPr>
          <w:rStyle w:val="TagStyle"/>
          <w:rtl/>
        </w:rPr>
        <w:t xml:space="preserve"> &lt;&lt; יור &gt;&gt; </w:t>
      </w:r>
      <w:r>
        <w:rPr>
          <w:rtl/>
        </w:rPr>
        <w:t>היו"ר ישראל אייכלר:</w:t>
      </w:r>
      <w:r w:rsidRPr="00476D69">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בנאום הבא.</w:t>
      </w:r>
    </w:p>
    <w:p w:rsidR="0023772B" w:rsidRDefault="0023772B" w:rsidP="00BA73B6">
      <w:pPr>
        <w:rPr>
          <w:rtl/>
          <w:lang w:eastAsia="he-IL"/>
        </w:rPr>
      </w:pPr>
      <w:bookmarkStart w:id="34393" w:name="_ETM_Q83_428271"/>
      <w:bookmarkStart w:id="34394" w:name="_ETM_Q83_428332"/>
      <w:bookmarkEnd w:id="34393"/>
      <w:bookmarkEnd w:id="34394"/>
    </w:p>
    <w:p w:rsidR="0023772B" w:rsidRDefault="0023772B" w:rsidP="00BA73B6">
      <w:pPr>
        <w:pStyle w:val="af8"/>
        <w:keepNext/>
        <w:rPr>
          <w:rtl/>
        </w:rPr>
      </w:pPr>
      <w:r w:rsidRPr="00476D69">
        <w:rPr>
          <w:rStyle w:val="TagStyle"/>
          <w:rtl/>
        </w:rPr>
        <w:t xml:space="preserve"> &lt;&lt; יור &gt;&gt; </w:t>
      </w:r>
      <w:r>
        <w:rPr>
          <w:rtl/>
        </w:rPr>
        <w:t>היו"ר ישראל אייכלר:</w:t>
      </w:r>
      <w:r w:rsidRPr="00476D69">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bookmarkStart w:id="34395" w:name="_ETM_Q83_429088"/>
      <w:bookmarkEnd w:id="34395"/>
      <w:r>
        <w:rPr>
          <w:rFonts w:hint="cs"/>
          <w:rtl/>
          <w:lang w:eastAsia="he-IL"/>
        </w:rPr>
        <w:t>כן, בנאום הבא.</w:t>
      </w:r>
      <w:bookmarkStart w:id="34396" w:name="_ETM_Q83_429774"/>
      <w:bookmarkEnd w:id="34396"/>
    </w:p>
    <w:p w:rsidR="0023772B" w:rsidRDefault="0023772B" w:rsidP="00BA73B6">
      <w:pPr>
        <w:rPr>
          <w:rtl/>
          <w:lang w:eastAsia="he-IL"/>
        </w:rPr>
      </w:pPr>
      <w:bookmarkStart w:id="34397" w:name="_ETM_Q83_429852"/>
      <w:bookmarkEnd w:id="34397"/>
    </w:p>
    <w:p w:rsidR="0023772B" w:rsidRDefault="0023772B" w:rsidP="00BA73B6">
      <w:pPr>
        <w:pStyle w:val="-"/>
        <w:keepNext/>
        <w:rPr>
          <w:rtl/>
        </w:rPr>
      </w:pPr>
      <w:bookmarkStart w:id="34398" w:name="ET_speakercontinue_5787_35"/>
      <w:r w:rsidRPr="00476D69">
        <w:rPr>
          <w:rStyle w:val="TagStyle"/>
          <w:rtl/>
        </w:rPr>
        <w:t xml:space="preserve"> &lt;&lt; דובר_המשך &gt;&gt; </w:t>
      </w:r>
      <w:r>
        <w:rPr>
          <w:rtl/>
        </w:rPr>
        <w:t>יוראי להב הרצנו (יש עתיד):</w:t>
      </w:r>
      <w:r w:rsidRPr="00476D69">
        <w:rPr>
          <w:rStyle w:val="TagStyle"/>
          <w:rtl/>
        </w:rPr>
        <w:t xml:space="preserve"> &lt;&lt; דובר_המשך &gt;&gt;</w:t>
      </w:r>
      <w:r>
        <w:rPr>
          <w:rtl/>
        </w:rPr>
        <w:t xml:space="preserve">   </w:t>
      </w:r>
      <w:bookmarkEnd w:id="34398"/>
    </w:p>
    <w:p w:rsidR="0023772B" w:rsidRDefault="0023772B" w:rsidP="00DA3834">
      <w:pPr>
        <w:rPr>
          <w:rtl/>
          <w:lang w:eastAsia="he-IL"/>
        </w:rPr>
      </w:pPr>
    </w:p>
    <w:p w:rsidR="0023772B" w:rsidRDefault="0023772B" w:rsidP="00BA73B6">
      <w:pPr>
        <w:rPr>
          <w:rtl/>
          <w:lang w:eastAsia="he-IL"/>
        </w:rPr>
      </w:pPr>
      <w:bookmarkStart w:id="34399" w:name="_ETM_Q83_430886"/>
      <w:bookmarkEnd w:id="34399"/>
      <w:r>
        <w:rPr>
          <w:rFonts w:hint="cs"/>
          <w:rtl/>
          <w:lang w:eastAsia="he-IL"/>
        </w:rPr>
        <w:t xml:space="preserve">נת"צים. חשוב </w:t>
      </w:r>
      <w:bookmarkStart w:id="34400" w:name="_ETM_Q83_430416"/>
      <w:bookmarkEnd w:id="34400"/>
      <w:r>
        <w:rPr>
          <w:rFonts w:hint="cs"/>
          <w:rtl/>
          <w:lang w:eastAsia="he-IL"/>
        </w:rPr>
        <w:t>לעודד את אזרחי ישראל - -</w:t>
      </w:r>
    </w:p>
    <w:p w:rsidR="0023772B" w:rsidRDefault="0023772B" w:rsidP="00BA73B6">
      <w:pPr>
        <w:rPr>
          <w:rtl/>
          <w:lang w:eastAsia="he-IL"/>
        </w:rPr>
      </w:pPr>
    </w:p>
    <w:p w:rsidR="0023772B" w:rsidRDefault="0023772B" w:rsidP="00BA73B6">
      <w:pPr>
        <w:pStyle w:val="af8"/>
        <w:keepNext/>
        <w:rPr>
          <w:rtl/>
        </w:rPr>
      </w:pPr>
      <w:r w:rsidRPr="00476D69">
        <w:rPr>
          <w:rStyle w:val="TagStyle"/>
          <w:rtl/>
        </w:rPr>
        <w:t xml:space="preserve"> &lt;&lt; יור &gt;&gt; </w:t>
      </w:r>
      <w:r>
        <w:rPr>
          <w:rtl/>
        </w:rPr>
        <w:t>היו"ר ישראל אייכלר:</w:t>
      </w:r>
      <w:r w:rsidRPr="00476D69">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חבר הכנסת בועז טופורובסקי, </w:t>
      </w:r>
      <w:bookmarkStart w:id="34401" w:name="_ETM_Q83_433857"/>
      <w:bookmarkEnd w:id="34401"/>
      <w:r>
        <w:rPr>
          <w:rFonts w:hint="cs"/>
          <w:rtl/>
          <w:lang w:eastAsia="he-IL"/>
        </w:rPr>
        <w:t>בבקשה.</w:t>
      </w:r>
    </w:p>
    <w:p w:rsidR="0023772B" w:rsidRDefault="0023772B" w:rsidP="00BA73B6">
      <w:pPr>
        <w:rPr>
          <w:rtl/>
          <w:lang w:eastAsia="he-IL"/>
        </w:rPr>
      </w:pPr>
    </w:p>
    <w:p w:rsidR="0023772B" w:rsidRDefault="0023772B" w:rsidP="00BA73B6">
      <w:pPr>
        <w:pStyle w:val="-"/>
        <w:keepNext/>
        <w:rPr>
          <w:rtl/>
        </w:rPr>
      </w:pPr>
      <w:r w:rsidRPr="00476D69">
        <w:rPr>
          <w:rStyle w:val="TagStyle"/>
          <w:rtl/>
        </w:rPr>
        <w:t xml:space="preserve"> &lt;&lt; דובר_המשך &gt;&gt; </w:t>
      </w:r>
      <w:r>
        <w:rPr>
          <w:rtl/>
        </w:rPr>
        <w:t>יוראי להב הרצנו (יש עתיד):</w:t>
      </w:r>
      <w:r w:rsidRPr="00476D69">
        <w:rPr>
          <w:rStyle w:val="TagStyle"/>
          <w:rtl/>
        </w:rPr>
        <w:t xml:space="preserve"> &lt;&lt; דובר_המשך &gt;&gt;</w:t>
      </w:r>
      <w:r>
        <w:rPr>
          <w:rtl/>
        </w:rPr>
        <w:t xml:space="preserve">   </w:t>
      </w:r>
    </w:p>
    <w:p w:rsidR="0023772B" w:rsidRDefault="0023772B" w:rsidP="00DA3834">
      <w:pPr>
        <w:rPr>
          <w:rtl/>
          <w:lang w:eastAsia="he-IL"/>
        </w:rPr>
      </w:pPr>
    </w:p>
    <w:p w:rsidR="0023772B" w:rsidRDefault="0023772B" w:rsidP="00BA73B6">
      <w:pPr>
        <w:rPr>
          <w:rtl/>
          <w:lang w:eastAsia="he-IL"/>
        </w:rPr>
      </w:pPr>
      <w:bookmarkStart w:id="34402" w:name="_ETM_Q83_434311"/>
      <w:bookmarkEnd w:id="34402"/>
      <w:r>
        <w:rPr>
          <w:rFonts w:hint="cs"/>
          <w:rtl/>
          <w:lang w:eastAsia="he-IL"/>
        </w:rPr>
        <w:t>- - לנסוע בתחבורה ציבורית, והדרך לעודד את זה היא לא באמצעות ביטול נת"צים. תודה רבה.</w:t>
      </w:r>
    </w:p>
    <w:p w:rsidR="0023772B" w:rsidRDefault="0023772B" w:rsidP="00BA73B6">
      <w:pPr>
        <w:rPr>
          <w:rtl/>
          <w:lang w:eastAsia="he-IL"/>
        </w:rPr>
      </w:pPr>
    </w:p>
    <w:p w:rsidR="0023772B" w:rsidRDefault="0023772B" w:rsidP="00BA73B6">
      <w:pPr>
        <w:pStyle w:val="af8"/>
        <w:keepNext/>
        <w:rPr>
          <w:rtl/>
        </w:rPr>
      </w:pPr>
      <w:r w:rsidRPr="00476D69">
        <w:rPr>
          <w:rStyle w:val="TagStyle"/>
          <w:rtl/>
        </w:rPr>
        <w:t xml:space="preserve"> &lt;&lt; יור &gt;&gt; </w:t>
      </w:r>
      <w:r>
        <w:rPr>
          <w:rtl/>
        </w:rPr>
        <w:t>היו"ר ישראל אייכלר:</w:t>
      </w:r>
      <w:r w:rsidRPr="00476D69">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חבר הכנסת </w:t>
      </w:r>
      <w:bookmarkStart w:id="34403" w:name="_ETM_Q83_441917"/>
      <w:bookmarkEnd w:id="34403"/>
      <w:r>
        <w:rPr>
          <w:rFonts w:hint="cs"/>
          <w:rtl/>
          <w:lang w:eastAsia="he-IL"/>
        </w:rPr>
        <w:t>טופורובסקי, בבקשה.</w:t>
      </w:r>
    </w:p>
    <w:p w:rsidR="0023772B" w:rsidRDefault="0023772B" w:rsidP="00BA73B6">
      <w:pPr>
        <w:rPr>
          <w:b/>
          <w:bCs/>
          <w:u w:val="single"/>
          <w:rtl/>
          <w:lang w:eastAsia="he-IL"/>
        </w:rPr>
      </w:pPr>
      <w:bookmarkStart w:id="34404" w:name="_ETM_Q83_445798"/>
      <w:bookmarkStart w:id="34405" w:name="_ETM_Q83_445865"/>
      <w:bookmarkEnd w:id="34404"/>
      <w:bookmarkEnd w:id="34405"/>
    </w:p>
    <w:p w:rsidR="0023772B" w:rsidRDefault="0023772B" w:rsidP="00BA73B6">
      <w:pPr>
        <w:pStyle w:val="a4"/>
        <w:keepNext/>
        <w:rPr>
          <w:rtl/>
        </w:rPr>
      </w:pPr>
      <w:bookmarkStart w:id="34406" w:name="ET_speaker_5080_40"/>
      <w:r w:rsidRPr="00476D69">
        <w:rPr>
          <w:rStyle w:val="TagStyle"/>
          <w:rtl/>
        </w:rPr>
        <w:t xml:space="preserve"> &lt;&lt; דובר &gt;&gt; </w:t>
      </w:r>
      <w:bookmarkStart w:id="34407" w:name="_Toc124881498"/>
      <w:bookmarkStart w:id="34408" w:name="_Toc124882206"/>
      <w:r>
        <w:rPr>
          <w:rtl/>
        </w:rPr>
        <w:t>בועז טופורובסקי (יש עתיד):</w:t>
      </w:r>
      <w:bookmarkEnd w:id="34407"/>
      <w:bookmarkEnd w:id="34408"/>
      <w:r w:rsidRPr="00476D69">
        <w:rPr>
          <w:rStyle w:val="TagStyle"/>
          <w:rtl/>
        </w:rPr>
        <w:t xml:space="preserve"> &lt;&lt; דובר &gt;&gt;</w:t>
      </w:r>
      <w:r>
        <w:rPr>
          <w:rtl/>
        </w:rPr>
        <w:t xml:space="preserve">   </w:t>
      </w:r>
      <w:bookmarkEnd w:id="34406"/>
    </w:p>
    <w:p w:rsidR="0023772B" w:rsidRDefault="0023772B" w:rsidP="00DA3834">
      <w:pPr>
        <w:rPr>
          <w:rtl/>
          <w:lang w:eastAsia="he-IL"/>
        </w:rPr>
      </w:pPr>
    </w:p>
    <w:p w:rsidR="0023772B" w:rsidRDefault="0023772B" w:rsidP="00BA73B6">
      <w:pPr>
        <w:rPr>
          <w:rtl/>
          <w:lang w:eastAsia="he-IL"/>
        </w:rPr>
      </w:pPr>
      <w:bookmarkStart w:id="34409" w:name="_ETM_Q83_449294"/>
      <w:bookmarkStart w:id="34410" w:name="_ETM_Q83_449377"/>
      <w:bookmarkEnd w:id="34409"/>
      <w:bookmarkEnd w:id="34410"/>
      <w:r>
        <w:rPr>
          <w:rFonts w:hint="cs"/>
          <w:rtl/>
          <w:lang w:eastAsia="he-IL"/>
        </w:rPr>
        <w:t xml:space="preserve">תודה, אדוני היושב-ראש. חברי וחברות הכנסת, יש שר? השר </w:t>
      </w:r>
      <w:bookmarkStart w:id="34411" w:name="_ETM_Q83_460092"/>
      <w:bookmarkEnd w:id="34411"/>
      <w:r>
        <w:rPr>
          <w:rFonts w:hint="cs"/>
          <w:rtl/>
          <w:lang w:eastAsia="he-IL"/>
        </w:rPr>
        <w:t>המקשר? שר מקשר יש?</w:t>
      </w:r>
      <w:bookmarkStart w:id="34412" w:name="_ETM_Q83_462312"/>
      <w:bookmarkEnd w:id="34412"/>
    </w:p>
    <w:p w:rsidR="0023772B" w:rsidRDefault="0023772B" w:rsidP="00BA73B6">
      <w:pPr>
        <w:rPr>
          <w:rtl/>
          <w:lang w:eastAsia="he-IL"/>
        </w:rPr>
      </w:pPr>
      <w:bookmarkStart w:id="34413" w:name="_ETM_Q83_462374"/>
      <w:bookmarkEnd w:id="34413"/>
    </w:p>
    <w:p w:rsidR="0023772B" w:rsidRDefault="0023772B" w:rsidP="00BA73B6">
      <w:pPr>
        <w:pStyle w:val="af8"/>
        <w:keepNext/>
        <w:rPr>
          <w:rtl/>
        </w:rPr>
      </w:pPr>
      <w:r w:rsidRPr="00476D69">
        <w:rPr>
          <w:rStyle w:val="TagStyle"/>
          <w:rtl/>
        </w:rPr>
        <w:t xml:space="preserve"> &lt;&lt; יור &gt;&gt; </w:t>
      </w:r>
      <w:r>
        <w:rPr>
          <w:rtl/>
        </w:rPr>
        <w:t>היו"ר ישראל אייכלר:</w:t>
      </w:r>
      <w:r w:rsidRPr="00476D69">
        <w:rPr>
          <w:rStyle w:val="TagStyle"/>
          <w:rtl/>
        </w:rPr>
        <w:t xml:space="preserve"> &lt;&lt; יור &gt;&gt;</w:t>
      </w:r>
      <w:r>
        <w:rPr>
          <w:rtl/>
        </w:rPr>
        <w:t xml:space="preserve">   </w:t>
      </w:r>
    </w:p>
    <w:p w:rsidR="0023772B" w:rsidRDefault="0023772B" w:rsidP="00DA3834">
      <w:pPr>
        <w:rPr>
          <w:rtl/>
          <w:lang w:eastAsia="he-IL"/>
        </w:rPr>
      </w:pPr>
    </w:p>
    <w:p w:rsidR="0023772B" w:rsidRDefault="0023772B" w:rsidP="00BA73B6">
      <w:pPr>
        <w:rPr>
          <w:rtl/>
          <w:lang w:eastAsia="he-IL"/>
        </w:rPr>
      </w:pPr>
      <w:bookmarkStart w:id="34414" w:name="_ETM_Q83_463016"/>
      <w:bookmarkEnd w:id="34414"/>
      <w:r>
        <w:rPr>
          <w:rFonts w:hint="cs"/>
          <w:rtl/>
          <w:lang w:eastAsia="he-IL"/>
        </w:rPr>
        <w:t>יש שר.</w:t>
      </w:r>
      <w:bookmarkStart w:id="34415" w:name="_ETM_Q83_464805"/>
      <w:bookmarkStart w:id="34416" w:name="_ETM_Q83_464858"/>
      <w:bookmarkEnd w:id="34415"/>
      <w:bookmarkEnd w:id="34416"/>
      <w:r>
        <w:rPr>
          <w:rFonts w:hint="cs"/>
          <w:rtl/>
          <w:lang w:eastAsia="he-IL"/>
        </w:rPr>
        <w:t xml:space="preserve"> הינה, הוא פה, קיש.</w:t>
      </w:r>
    </w:p>
    <w:p w:rsidR="0023772B" w:rsidRDefault="0023772B" w:rsidP="00BA73B6">
      <w:pPr>
        <w:rPr>
          <w:rtl/>
          <w:lang w:eastAsia="he-IL"/>
        </w:rPr>
      </w:pPr>
    </w:p>
    <w:p w:rsidR="0023772B" w:rsidRDefault="0023772B" w:rsidP="00BA73B6">
      <w:pPr>
        <w:pStyle w:val="-"/>
        <w:keepNext/>
        <w:rPr>
          <w:rtl/>
        </w:rPr>
      </w:pPr>
      <w:bookmarkStart w:id="34417" w:name="ET_speakercontinue_5080_42"/>
      <w:r w:rsidRPr="00476D69">
        <w:rPr>
          <w:rStyle w:val="TagStyle"/>
          <w:rtl/>
        </w:rPr>
        <w:t xml:space="preserve"> &lt;&lt; דובר_המשך &gt;&gt; </w:t>
      </w:r>
      <w:r>
        <w:rPr>
          <w:rtl/>
        </w:rPr>
        <w:t>בועז טופורובסקי (יש עתיד):</w:t>
      </w:r>
      <w:r w:rsidRPr="00476D69">
        <w:rPr>
          <w:rStyle w:val="TagStyle"/>
          <w:rtl/>
        </w:rPr>
        <w:t xml:space="preserve"> &lt;&lt; דובר_המשך &gt;&gt;</w:t>
      </w:r>
      <w:r>
        <w:rPr>
          <w:rtl/>
        </w:rPr>
        <w:t xml:space="preserve">   </w:t>
      </w:r>
      <w:bookmarkEnd w:id="34417"/>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אז אני </w:t>
      </w:r>
      <w:bookmarkStart w:id="34418" w:name="_ETM_Q83_471731"/>
      <w:bookmarkEnd w:id="34418"/>
      <w:r>
        <w:rPr>
          <w:rFonts w:hint="cs"/>
          <w:rtl/>
          <w:lang w:eastAsia="he-IL"/>
        </w:rPr>
        <w:t>אמשיך מאיפה שסיימתי בפעם הקודמת כשהורדת אותי.</w:t>
      </w:r>
    </w:p>
    <w:p w:rsidR="0023772B" w:rsidRDefault="0023772B" w:rsidP="00BA73B6">
      <w:pPr>
        <w:rPr>
          <w:rtl/>
          <w:lang w:eastAsia="he-IL"/>
        </w:rPr>
      </w:pPr>
    </w:p>
    <w:p w:rsidR="0023772B" w:rsidRDefault="0023772B" w:rsidP="00BA73B6">
      <w:pPr>
        <w:pStyle w:val="af6"/>
        <w:keepNext/>
        <w:rPr>
          <w:rtl/>
        </w:rPr>
      </w:pPr>
      <w:r w:rsidRPr="00C57271">
        <w:rPr>
          <w:rStyle w:val="TagStyle"/>
          <w:rtl/>
        </w:rPr>
        <w:t xml:space="preserve"> &lt;&lt; קריאה &gt;&gt; </w:t>
      </w:r>
      <w:r>
        <w:rPr>
          <w:rtl/>
        </w:rPr>
        <w:t>טלי גוטליב (הליכוד):</w:t>
      </w:r>
      <w:r w:rsidRPr="00C57271">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תשאירו שדה מוקשים פעיל.</w:t>
      </w:r>
    </w:p>
    <w:p w:rsidR="0023772B" w:rsidRDefault="0023772B" w:rsidP="00BA73B6">
      <w:pPr>
        <w:rPr>
          <w:rtl/>
          <w:lang w:eastAsia="he-IL"/>
        </w:rPr>
      </w:pPr>
      <w:bookmarkStart w:id="34419" w:name="_ETM_Q83_470107"/>
      <w:bookmarkStart w:id="34420" w:name="_ETM_Q83_470207"/>
      <w:bookmarkEnd w:id="34419"/>
      <w:bookmarkEnd w:id="34420"/>
    </w:p>
    <w:p w:rsidR="0023772B" w:rsidRDefault="0023772B" w:rsidP="00BA73B6">
      <w:pPr>
        <w:pStyle w:val="-"/>
        <w:keepNext/>
        <w:rPr>
          <w:rtl/>
        </w:rPr>
      </w:pPr>
      <w:bookmarkStart w:id="34421" w:name="_ETM_Q83_481217"/>
      <w:bookmarkStart w:id="34422" w:name="_ETM_Q83_481290"/>
      <w:bookmarkStart w:id="34423" w:name="ET_speakercontinue_5080_45"/>
      <w:bookmarkEnd w:id="34421"/>
      <w:bookmarkEnd w:id="34422"/>
      <w:r w:rsidRPr="00C57271">
        <w:rPr>
          <w:rStyle w:val="TagStyle"/>
          <w:rtl/>
        </w:rPr>
        <w:t xml:space="preserve"> &lt;&lt; דובר_המשך &gt;&gt; </w:t>
      </w:r>
      <w:r>
        <w:rPr>
          <w:rtl/>
        </w:rPr>
        <w:t>בועז טופורובסקי (יש עתיד):</w:t>
      </w:r>
      <w:r w:rsidRPr="00C57271">
        <w:rPr>
          <w:rStyle w:val="TagStyle"/>
          <w:rtl/>
        </w:rPr>
        <w:t xml:space="preserve"> &lt;&lt; דובר_המשך &gt;&gt;</w:t>
      </w:r>
      <w:r>
        <w:rPr>
          <w:rtl/>
        </w:rPr>
        <w:t xml:space="preserve">   </w:t>
      </w:r>
      <w:bookmarkEnd w:id="34423"/>
    </w:p>
    <w:p w:rsidR="0023772B" w:rsidRDefault="0023772B" w:rsidP="00DA3834">
      <w:pPr>
        <w:rPr>
          <w:rtl/>
          <w:lang w:eastAsia="he-IL"/>
        </w:rPr>
      </w:pPr>
    </w:p>
    <w:p w:rsidR="0023772B" w:rsidRDefault="0023772B" w:rsidP="00BA73B6">
      <w:pPr>
        <w:rPr>
          <w:rtl/>
          <w:lang w:eastAsia="he-IL"/>
        </w:rPr>
      </w:pPr>
      <w:r>
        <w:rPr>
          <w:rFonts w:hint="cs"/>
          <w:rtl/>
          <w:lang w:eastAsia="he-IL"/>
        </w:rPr>
        <w:t>מה שדה המוקשים? דרך אגב, החוקים האלה - - -</w:t>
      </w:r>
    </w:p>
    <w:p w:rsidR="0023772B" w:rsidRDefault="0023772B" w:rsidP="00BA73B6">
      <w:pPr>
        <w:rPr>
          <w:rtl/>
          <w:lang w:eastAsia="he-IL"/>
        </w:rPr>
      </w:pPr>
    </w:p>
    <w:p w:rsidR="0023772B" w:rsidRDefault="0023772B" w:rsidP="00BA73B6">
      <w:pPr>
        <w:pStyle w:val="af6"/>
        <w:keepNext/>
        <w:rPr>
          <w:rtl/>
        </w:rPr>
      </w:pPr>
      <w:r w:rsidRPr="00C57271">
        <w:rPr>
          <w:rStyle w:val="TagStyle"/>
          <w:rtl/>
        </w:rPr>
        <w:t xml:space="preserve"> &lt;&lt; קריאה &gt;&gt; </w:t>
      </w:r>
      <w:r>
        <w:rPr>
          <w:rtl/>
        </w:rPr>
        <w:t>משה סעדה (הליכוד):</w:t>
      </w:r>
      <w:r w:rsidRPr="00C57271">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אתם נראים עייפים, אני חייב להגיד.</w:t>
      </w:r>
    </w:p>
    <w:p w:rsidR="0023772B" w:rsidRDefault="0023772B" w:rsidP="00BA73B6">
      <w:pPr>
        <w:rPr>
          <w:rtl/>
          <w:lang w:eastAsia="he-IL"/>
        </w:rPr>
      </w:pPr>
    </w:p>
    <w:p w:rsidR="0023772B" w:rsidRDefault="0023772B" w:rsidP="00BA73B6">
      <w:pPr>
        <w:pStyle w:val="-"/>
        <w:keepNext/>
        <w:rPr>
          <w:rtl/>
        </w:rPr>
      </w:pPr>
      <w:bookmarkStart w:id="34424" w:name="ET_speakercontinue_5080_48"/>
      <w:r w:rsidRPr="00C57271">
        <w:rPr>
          <w:rStyle w:val="TagStyle"/>
          <w:rtl/>
        </w:rPr>
        <w:t xml:space="preserve"> &lt;&lt; דובר_המשך &gt;&gt; </w:t>
      </w:r>
      <w:r>
        <w:rPr>
          <w:rtl/>
        </w:rPr>
        <w:t>בועז טופורובסקי (יש עתיד):</w:t>
      </w:r>
      <w:r w:rsidRPr="00C57271">
        <w:rPr>
          <w:rStyle w:val="TagStyle"/>
          <w:rtl/>
        </w:rPr>
        <w:t xml:space="preserve"> &lt;&lt; דובר_המשך &gt;&gt;</w:t>
      </w:r>
      <w:r>
        <w:rPr>
          <w:rtl/>
        </w:rPr>
        <w:t xml:space="preserve">   </w:t>
      </w:r>
      <w:bookmarkEnd w:id="34424"/>
    </w:p>
    <w:p w:rsidR="0023772B" w:rsidRDefault="0023772B" w:rsidP="00DA3834">
      <w:pPr>
        <w:rPr>
          <w:rtl/>
          <w:lang w:eastAsia="he-IL"/>
        </w:rPr>
      </w:pPr>
    </w:p>
    <w:p w:rsidR="0023772B" w:rsidRDefault="0023772B" w:rsidP="00BA73B6">
      <w:pPr>
        <w:rPr>
          <w:rtl/>
          <w:lang w:eastAsia="he-IL"/>
        </w:rPr>
      </w:pPr>
      <w:r>
        <w:rPr>
          <w:rFonts w:hint="cs"/>
          <w:rtl/>
          <w:lang w:eastAsia="he-IL"/>
        </w:rPr>
        <w:t>למה? 06:00, מה, עוד לא 06:00.</w:t>
      </w:r>
    </w:p>
    <w:p w:rsidR="0023772B" w:rsidRDefault="0023772B" w:rsidP="00BA73B6">
      <w:pPr>
        <w:rPr>
          <w:rtl/>
          <w:lang w:eastAsia="he-IL"/>
        </w:rPr>
      </w:pPr>
    </w:p>
    <w:p w:rsidR="0023772B" w:rsidRDefault="0023772B" w:rsidP="00BA73B6">
      <w:pPr>
        <w:pStyle w:val="af6"/>
        <w:keepNext/>
        <w:rPr>
          <w:rtl/>
        </w:rPr>
      </w:pPr>
      <w:r w:rsidRPr="00C57271">
        <w:rPr>
          <w:rStyle w:val="TagStyle"/>
          <w:rtl/>
        </w:rPr>
        <w:t xml:space="preserve">&lt;&lt; קריאה &gt;&gt; </w:t>
      </w:r>
      <w:r>
        <w:rPr>
          <w:rtl/>
        </w:rPr>
        <w:t>משה סעדה (הליכוד):</w:t>
      </w:r>
      <w:r w:rsidRPr="00C57271">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אז למה העייפות הזאת - - -</w:t>
      </w:r>
    </w:p>
    <w:p w:rsidR="0023772B" w:rsidRDefault="0023772B" w:rsidP="00BA73B6">
      <w:pPr>
        <w:rPr>
          <w:rtl/>
          <w:lang w:eastAsia="he-IL"/>
        </w:rPr>
      </w:pPr>
      <w:bookmarkStart w:id="34425" w:name="_ETM_Q83_495948"/>
      <w:bookmarkStart w:id="34426" w:name="_ETM_Q83_496004"/>
      <w:bookmarkEnd w:id="34425"/>
      <w:bookmarkEnd w:id="34426"/>
    </w:p>
    <w:p w:rsidR="0023772B" w:rsidRDefault="0023772B" w:rsidP="00BA73B6">
      <w:pPr>
        <w:pStyle w:val="-"/>
        <w:keepNext/>
        <w:rPr>
          <w:rtl/>
        </w:rPr>
      </w:pPr>
      <w:bookmarkStart w:id="34427" w:name="ET_speakercontinue_5080_49"/>
      <w:r w:rsidRPr="00C57271">
        <w:rPr>
          <w:rStyle w:val="TagStyle"/>
          <w:rtl/>
        </w:rPr>
        <w:t xml:space="preserve"> &lt;&lt; דובר_המשך &gt;&gt; </w:t>
      </w:r>
      <w:r>
        <w:rPr>
          <w:rtl/>
        </w:rPr>
        <w:t>בועז טופורובסקי (יש עתיד):</w:t>
      </w:r>
      <w:r w:rsidRPr="00C57271">
        <w:rPr>
          <w:rStyle w:val="TagStyle"/>
          <w:rtl/>
        </w:rPr>
        <w:t xml:space="preserve"> &lt;&lt; דובר_המשך &gt;&gt;</w:t>
      </w:r>
      <w:r>
        <w:rPr>
          <w:rtl/>
        </w:rPr>
        <w:t xml:space="preserve">   </w:t>
      </w:r>
      <w:bookmarkEnd w:id="34427"/>
    </w:p>
    <w:p w:rsidR="0023772B" w:rsidRDefault="0023772B" w:rsidP="00DA3834">
      <w:pPr>
        <w:rPr>
          <w:rtl/>
          <w:lang w:eastAsia="he-IL"/>
        </w:rPr>
      </w:pPr>
    </w:p>
    <w:p w:rsidR="0023772B" w:rsidRDefault="0023772B" w:rsidP="00BA73B6">
      <w:pPr>
        <w:rPr>
          <w:rtl/>
          <w:lang w:eastAsia="he-IL"/>
        </w:rPr>
      </w:pPr>
      <w:bookmarkStart w:id="34428" w:name="_ETM_Q83_497285"/>
      <w:bookmarkEnd w:id="34428"/>
      <w:r>
        <w:rPr>
          <w:rFonts w:hint="cs"/>
          <w:rtl/>
          <w:lang w:eastAsia="he-IL"/>
        </w:rPr>
        <w:t xml:space="preserve">אני מניח שזה ירד ממאות אלפים לעשרות אלפים צופים שצופים עכשיו בערוץ </w:t>
      </w:r>
      <w:bookmarkStart w:id="34429" w:name="_ETM_Q83_501765"/>
      <w:bookmarkEnd w:id="34429"/>
      <w:r>
        <w:rPr>
          <w:rFonts w:hint="cs"/>
          <w:rtl/>
          <w:lang w:eastAsia="he-IL"/>
        </w:rPr>
        <w:t xml:space="preserve">הכנסת. אני רוצה להזכיר שהחוקים </w:t>
      </w:r>
      <w:r>
        <w:rPr>
          <w:rtl/>
          <w:lang w:eastAsia="he-IL"/>
        </w:rPr>
        <w:t>–</w:t>
      </w:r>
      <w:r>
        <w:rPr>
          <w:rFonts w:hint="cs"/>
          <w:rtl/>
          <w:lang w:eastAsia="he-IL"/>
        </w:rPr>
        <w:t xml:space="preserve"> עכשיו </w:t>
      </w:r>
      <w:bookmarkStart w:id="34430" w:name="_ETM_Q83_509079"/>
      <w:bookmarkEnd w:id="34430"/>
      <w:r>
        <w:rPr>
          <w:rFonts w:hint="cs"/>
          <w:rtl/>
          <w:lang w:eastAsia="he-IL"/>
        </w:rPr>
        <w:t xml:space="preserve">אנחנו דנים בחוק שנוגע לפינוי מוקשים, אחר כך אנחנו נדון </w:t>
      </w:r>
      <w:bookmarkStart w:id="34431" w:name="_ETM_Q83_514739"/>
      <w:bookmarkEnd w:id="34431"/>
      <w:r>
        <w:rPr>
          <w:rFonts w:hint="cs"/>
          <w:rtl/>
          <w:lang w:eastAsia="he-IL"/>
        </w:rPr>
        <w:t xml:space="preserve">בחוק שנוגע למרכז הקנסות. אלו עוד חוקים שבממשלה הקודמת, </w:t>
      </w:r>
      <w:bookmarkStart w:id="34432" w:name="_ETM_Q83_520381"/>
      <w:bookmarkEnd w:id="34432"/>
      <w:r>
        <w:rPr>
          <w:rFonts w:hint="cs"/>
          <w:rtl/>
          <w:lang w:eastAsia="he-IL"/>
        </w:rPr>
        <w:t xml:space="preserve">שאנחנו היינו בה בקואליציה, אנחנו הבאנו אותם לכנסת. אני מזכיר </w:t>
      </w:r>
      <w:bookmarkStart w:id="34433" w:name="_ETM_Q83_525688"/>
      <w:bookmarkEnd w:id="34433"/>
      <w:r>
        <w:rPr>
          <w:rFonts w:hint="cs"/>
          <w:rtl/>
          <w:lang w:eastAsia="he-IL"/>
        </w:rPr>
        <w:t xml:space="preserve">שהקואליציה הנוכחית, שהייתה האופוזיציה הקודמת, התנגדה לכל </w:t>
      </w:r>
      <w:bookmarkStart w:id="34434" w:name="_ETM_Q83_532636"/>
      <w:bookmarkEnd w:id="34434"/>
      <w:r>
        <w:rPr>
          <w:rFonts w:hint="cs"/>
          <w:rtl/>
          <w:lang w:eastAsia="he-IL"/>
        </w:rPr>
        <w:t xml:space="preserve">דבר, גם לחוקים שהיו טובים לאזרחי ישראל וגם לחוקים שהיו </w:t>
      </w:r>
      <w:bookmarkStart w:id="34435" w:name="_ETM_Q83_537700"/>
      <w:bookmarkEnd w:id="34435"/>
      <w:r>
        <w:rPr>
          <w:rFonts w:hint="cs"/>
          <w:rtl/>
          <w:lang w:eastAsia="he-IL"/>
        </w:rPr>
        <w:t xml:space="preserve">חשובים לאזרחי ישראל. לא סתם אנחנו התעכבנו אפילו בשנה </w:t>
      </w:r>
      <w:bookmarkStart w:id="34436" w:name="_ETM_Q83_545306"/>
      <w:bookmarkEnd w:id="34436"/>
      <w:r>
        <w:rPr>
          <w:rFonts w:hint="cs"/>
          <w:rtl/>
          <w:lang w:eastAsia="he-IL"/>
        </w:rPr>
        <w:t xml:space="preserve">עם ביטול הפטור מוויזות לארצות הברית, בגלל שמי שהיום בקואליציה </w:t>
      </w:r>
      <w:bookmarkStart w:id="34437" w:name="_ETM_Q83_550722"/>
      <w:bookmarkEnd w:id="34437"/>
      <w:r>
        <w:rPr>
          <w:rFonts w:hint="cs"/>
          <w:rtl/>
          <w:lang w:eastAsia="he-IL"/>
        </w:rPr>
        <w:t xml:space="preserve">ידעו שהבוחרים לא יענישו אותם על זה, והם העדיפו להביך את האופוזיציה מאשר לעשות טוב למדינת ישראל. אנחנו לא נצביע נגד חוקים שעושים טוב למדינת ישראל ובטח לא נפגע בביטחון מדינת ישראל, ולכן אנחנו ככה נמשיך, ואנחנו נמשיך </w:t>
      </w:r>
      <w:bookmarkStart w:id="34438" w:name="_ETM_Q83_570342"/>
      <w:bookmarkEnd w:id="34438"/>
      <w:r>
        <w:rPr>
          <w:rFonts w:hint="cs"/>
          <w:rtl/>
          <w:lang w:eastAsia="he-IL"/>
        </w:rPr>
        <w:t>להיות לא אופוזיציה למדינה כמו שהקואליציה הזאת הופכת להיות, אלא אלטרנטיבה - -</w:t>
      </w:r>
    </w:p>
    <w:p w:rsidR="0023772B" w:rsidRDefault="0023772B" w:rsidP="00BA73B6">
      <w:pPr>
        <w:rPr>
          <w:rtl/>
        </w:rPr>
      </w:pPr>
      <w:bookmarkStart w:id="34439" w:name="_ETM_Q83_575094"/>
      <w:bookmarkStart w:id="34440" w:name="_ETM_Q83_575139"/>
      <w:bookmarkEnd w:id="34439"/>
      <w:bookmarkEnd w:id="34440"/>
    </w:p>
    <w:p w:rsidR="0023772B" w:rsidRDefault="0023772B" w:rsidP="00BA73B6">
      <w:pPr>
        <w:pStyle w:val="af6"/>
        <w:keepNext/>
        <w:rPr>
          <w:rtl/>
        </w:rPr>
      </w:pPr>
      <w:r w:rsidRPr="00FF3060">
        <w:rPr>
          <w:rStyle w:val="TagStyle"/>
          <w:rtl/>
        </w:rPr>
        <w:t xml:space="preserve"> &lt;&lt; קריאה &gt;&gt; </w:t>
      </w:r>
      <w:r>
        <w:rPr>
          <w:rtl/>
        </w:rPr>
        <w:t>משה סעדה (הליכוד):</w:t>
      </w:r>
      <w:r w:rsidRPr="00FF3060">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 - - הלילה הזה שגוזל מאות אלפי </w:t>
      </w:r>
      <w:bookmarkStart w:id="34441" w:name="_ETM_Q83_577427"/>
      <w:bookmarkEnd w:id="34441"/>
      <w:r>
        <w:rPr>
          <w:rFonts w:hint="cs"/>
          <w:rtl/>
          <w:lang w:eastAsia="he-IL"/>
        </w:rPr>
        <w:t>שקלים - - -</w:t>
      </w:r>
    </w:p>
    <w:p w:rsidR="0023772B" w:rsidRDefault="0023772B" w:rsidP="00BA73B6">
      <w:pPr>
        <w:rPr>
          <w:rtl/>
          <w:lang w:eastAsia="he-IL"/>
        </w:rPr>
      </w:pPr>
    </w:p>
    <w:p w:rsidR="0023772B" w:rsidRDefault="0023772B" w:rsidP="00BA73B6">
      <w:pPr>
        <w:pStyle w:val="af6"/>
        <w:keepNext/>
        <w:rPr>
          <w:rtl/>
        </w:rPr>
      </w:pPr>
      <w:bookmarkStart w:id="34442" w:name="ET_interruption_6361_51"/>
      <w:r w:rsidRPr="00FF3060">
        <w:rPr>
          <w:rStyle w:val="TagStyle"/>
          <w:rtl/>
        </w:rPr>
        <w:t xml:space="preserve"> &lt;&lt; קריאה &gt;&gt; </w:t>
      </w:r>
      <w:r>
        <w:rPr>
          <w:rtl/>
        </w:rPr>
        <w:t>נאור שירי (יש עתיד):</w:t>
      </w:r>
      <w:r w:rsidRPr="00FF3060">
        <w:rPr>
          <w:rStyle w:val="TagStyle"/>
          <w:rtl/>
        </w:rPr>
        <w:t xml:space="preserve"> &lt;&lt; קריאה &gt;&gt;</w:t>
      </w:r>
      <w:r>
        <w:rPr>
          <w:rtl/>
        </w:rPr>
        <w:t xml:space="preserve">   </w:t>
      </w:r>
      <w:bookmarkEnd w:id="34442"/>
    </w:p>
    <w:p w:rsidR="0023772B" w:rsidRDefault="0023772B" w:rsidP="00DA3834">
      <w:pPr>
        <w:rPr>
          <w:rtl/>
          <w:lang w:eastAsia="he-IL"/>
        </w:rPr>
      </w:pPr>
    </w:p>
    <w:p w:rsidR="0023772B" w:rsidRDefault="0023772B" w:rsidP="00BA73B6">
      <w:pPr>
        <w:rPr>
          <w:rtl/>
          <w:lang w:eastAsia="he-IL"/>
        </w:rPr>
      </w:pPr>
      <w:r>
        <w:rPr>
          <w:rFonts w:hint="cs"/>
          <w:rtl/>
          <w:lang w:eastAsia="he-IL"/>
        </w:rPr>
        <w:t>אמרת שאתה לא עייף.</w:t>
      </w:r>
    </w:p>
    <w:p w:rsidR="0023772B" w:rsidRDefault="0023772B" w:rsidP="00BA73B6">
      <w:pPr>
        <w:rPr>
          <w:rtl/>
          <w:lang w:eastAsia="he-IL"/>
        </w:rPr>
      </w:pPr>
      <w:bookmarkStart w:id="34443" w:name="_ETM_Q83_542459"/>
      <w:bookmarkStart w:id="34444" w:name="_ETM_Q83_542545"/>
      <w:bookmarkEnd w:id="34443"/>
      <w:bookmarkEnd w:id="34444"/>
    </w:p>
    <w:p w:rsidR="0023772B" w:rsidRDefault="0023772B" w:rsidP="00BA73B6">
      <w:pPr>
        <w:pStyle w:val="af6"/>
        <w:keepNext/>
        <w:rPr>
          <w:rtl/>
        </w:rPr>
      </w:pPr>
      <w:r w:rsidRPr="00FF3060">
        <w:rPr>
          <w:rStyle w:val="TagStyle"/>
          <w:rtl/>
        </w:rPr>
        <w:t xml:space="preserve"> &lt;&lt; קריאה &gt;&gt; </w:t>
      </w:r>
      <w:r>
        <w:rPr>
          <w:rtl/>
        </w:rPr>
        <w:t>משה סעדה (הליכוד):</w:t>
      </w:r>
      <w:r w:rsidRPr="00FF3060">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bookmarkStart w:id="34445" w:name="_ETM_Q83_581860"/>
      <w:bookmarkEnd w:id="34445"/>
      <w:r>
        <w:rPr>
          <w:rFonts w:hint="cs"/>
          <w:rtl/>
          <w:lang w:eastAsia="he-IL"/>
        </w:rPr>
        <w:t xml:space="preserve">אני בכיף, אח שלי </w:t>
      </w:r>
      <w:bookmarkStart w:id="34446" w:name="_ETM_Q83_582334"/>
      <w:bookmarkEnd w:id="34446"/>
      <w:r>
        <w:rPr>
          <w:rFonts w:hint="cs"/>
          <w:rtl/>
          <w:lang w:eastAsia="he-IL"/>
        </w:rPr>
        <w:t xml:space="preserve">- - - תמשיך, אני, רק כספי ציבור מעניין אותי. אני שמח מכל דקה. זה זמן טוב לקרוא </w:t>
      </w:r>
      <w:bookmarkStart w:id="34447" w:name="_ETM_Q83_589711"/>
      <w:bookmarkEnd w:id="34447"/>
      <w:r>
        <w:rPr>
          <w:rFonts w:hint="cs"/>
          <w:rtl/>
          <w:lang w:eastAsia="he-IL"/>
        </w:rPr>
        <w:t>ספר טוב. הכי טוב הזמן הזה.</w:t>
      </w:r>
    </w:p>
    <w:p w:rsidR="0023772B" w:rsidRDefault="0023772B" w:rsidP="00BA73B6">
      <w:pPr>
        <w:rPr>
          <w:rtl/>
          <w:lang w:eastAsia="he-IL"/>
        </w:rPr>
      </w:pPr>
      <w:bookmarkStart w:id="34448" w:name="_ETM_Q83_584821"/>
      <w:bookmarkEnd w:id="34448"/>
    </w:p>
    <w:p w:rsidR="0023772B" w:rsidRDefault="0023772B" w:rsidP="00BA73B6">
      <w:pPr>
        <w:pStyle w:val="-"/>
        <w:keepNext/>
        <w:rPr>
          <w:rtl/>
        </w:rPr>
      </w:pPr>
      <w:bookmarkStart w:id="34449" w:name="ET_speakercontinue_5080_53"/>
      <w:r w:rsidRPr="00FF3060">
        <w:rPr>
          <w:rStyle w:val="TagStyle"/>
          <w:rtl/>
        </w:rPr>
        <w:t xml:space="preserve"> &lt;&lt; דובר_המשך &gt;&gt; </w:t>
      </w:r>
      <w:r>
        <w:rPr>
          <w:rtl/>
        </w:rPr>
        <w:t>בועז טופורובסקי (יש עתיד):</w:t>
      </w:r>
      <w:r w:rsidRPr="00FF3060">
        <w:rPr>
          <w:rStyle w:val="TagStyle"/>
          <w:rtl/>
        </w:rPr>
        <w:t xml:space="preserve"> &lt;&lt; דובר_המשך &gt;&gt;</w:t>
      </w:r>
      <w:r>
        <w:rPr>
          <w:rtl/>
        </w:rPr>
        <w:t xml:space="preserve">   </w:t>
      </w:r>
      <w:bookmarkEnd w:id="34449"/>
    </w:p>
    <w:p w:rsidR="0023772B" w:rsidRDefault="0023772B" w:rsidP="00DA3834">
      <w:pPr>
        <w:rPr>
          <w:rtl/>
          <w:lang w:eastAsia="he-IL"/>
        </w:rPr>
      </w:pPr>
    </w:p>
    <w:p w:rsidR="0023772B" w:rsidRDefault="0023772B" w:rsidP="00BA73B6">
      <w:pPr>
        <w:rPr>
          <w:rtl/>
          <w:lang w:eastAsia="he-IL"/>
        </w:rPr>
      </w:pPr>
      <w:bookmarkStart w:id="34450" w:name="_ETM_Q83_588287"/>
      <w:bookmarkEnd w:id="34450"/>
      <w:r>
        <w:rPr>
          <w:rFonts w:hint="cs"/>
          <w:rtl/>
          <w:lang w:eastAsia="he-IL"/>
        </w:rPr>
        <w:t xml:space="preserve">אני יכול להסביר. ההנחיה של </w:t>
      </w:r>
      <w:bookmarkStart w:id="34451" w:name="_ETM_Q83_594048"/>
      <w:bookmarkEnd w:id="34451"/>
      <w:r>
        <w:rPr>
          <w:rFonts w:hint="cs"/>
          <w:rtl/>
          <w:lang w:eastAsia="he-IL"/>
        </w:rPr>
        <w:t xml:space="preserve">הייעוץ המשפטי היא שמרגע סיום המליאה, סופרים לפחות חמש </w:t>
      </w:r>
      <w:bookmarkStart w:id="34452" w:name="_ETM_Q83_599005"/>
      <w:bookmarkEnd w:id="34452"/>
      <w:r>
        <w:rPr>
          <w:rFonts w:hint="cs"/>
          <w:rtl/>
          <w:lang w:eastAsia="he-IL"/>
        </w:rPr>
        <w:t xml:space="preserve">שעות עד שמתחילים לכנס את הוועדות, ולכן אנחנו נמשוך את זה עוד ועוד, כדי שוועדת החוקה, בעיקר ועדת החוקה, לא </w:t>
      </w:r>
      <w:bookmarkStart w:id="34453" w:name="_ETM_Q83_610079"/>
      <w:bookmarkEnd w:id="34453"/>
      <w:r>
        <w:rPr>
          <w:rFonts w:hint="cs"/>
          <w:rtl/>
          <w:lang w:eastAsia="he-IL"/>
        </w:rPr>
        <w:t xml:space="preserve">תוכל להתכנס ולדון בתהליך - - </w:t>
      </w:r>
      <w:bookmarkStart w:id="34454" w:name="_ETM_Q83_611938"/>
      <w:bookmarkEnd w:id="34454"/>
    </w:p>
    <w:p w:rsidR="0023772B" w:rsidRDefault="0023772B" w:rsidP="00BA73B6">
      <w:pPr>
        <w:rPr>
          <w:rtl/>
          <w:lang w:eastAsia="he-IL"/>
        </w:rPr>
      </w:pPr>
      <w:bookmarkStart w:id="34455" w:name="_ETM_Q83_612007"/>
      <w:bookmarkEnd w:id="34455"/>
    </w:p>
    <w:p w:rsidR="0023772B" w:rsidRDefault="0023772B" w:rsidP="00BA73B6">
      <w:pPr>
        <w:pStyle w:val="af6"/>
        <w:keepNext/>
        <w:rPr>
          <w:rtl/>
        </w:rPr>
      </w:pPr>
      <w:r w:rsidRPr="00FF3060">
        <w:rPr>
          <w:rStyle w:val="TagStyle"/>
          <w:rtl/>
        </w:rPr>
        <w:t xml:space="preserve"> &lt;&lt; קריאה &gt;&gt; </w:t>
      </w:r>
      <w:r>
        <w:rPr>
          <w:rtl/>
        </w:rPr>
        <w:t>משה סעדה (הליכוד):</w:t>
      </w:r>
      <w:r w:rsidRPr="00FF3060">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בעזרת השם, במושב </w:t>
      </w:r>
      <w:bookmarkStart w:id="34456" w:name="_ETM_Q83_612826"/>
      <w:bookmarkEnd w:id="34456"/>
      <w:r>
        <w:rPr>
          <w:rFonts w:hint="cs"/>
          <w:rtl/>
          <w:lang w:eastAsia="he-IL"/>
        </w:rPr>
        <w:t>הזה נעביר את החוק, תרצו או לא תרצו.</w:t>
      </w:r>
    </w:p>
    <w:p w:rsidR="0023772B" w:rsidRDefault="0023772B" w:rsidP="00BA73B6">
      <w:pPr>
        <w:rPr>
          <w:rtl/>
          <w:lang w:eastAsia="he-IL"/>
        </w:rPr>
      </w:pPr>
      <w:bookmarkStart w:id="34457" w:name="_ETM_Q83_614290"/>
      <w:bookmarkStart w:id="34458" w:name="_ETM_Q83_614361"/>
      <w:bookmarkEnd w:id="34457"/>
      <w:bookmarkEnd w:id="34458"/>
    </w:p>
    <w:p w:rsidR="0023772B" w:rsidRDefault="0023772B" w:rsidP="00BA73B6">
      <w:pPr>
        <w:pStyle w:val="-"/>
        <w:keepNext/>
        <w:rPr>
          <w:rtl/>
        </w:rPr>
      </w:pPr>
      <w:bookmarkStart w:id="34459" w:name="ET_speakercontinue_5080_55"/>
      <w:r w:rsidRPr="00FF3060">
        <w:rPr>
          <w:rStyle w:val="TagStyle"/>
          <w:rtl/>
        </w:rPr>
        <w:t xml:space="preserve"> &lt;&lt; דובר_המשך &gt;&gt; </w:t>
      </w:r>
      <w:r>
        <w:rPr>
          <w:rtl/>
        </w:rPr>
        <w:t>בועז טופורובסקי (יש עתיד):</w:t>
      </w:r>
      <w:r w:rsidRPr="00FF3060">
        <w:rPr>
          <w:rStyle w:val="TagStyle"/>
          <w:rtl/>
        </w:rPr>
        <w:t xml:space="preserve"> &lt;&lt; דובר_המשך &gt;&gt;</w:t>
      </w:r>
      <w:r>
        <w:rPr>
          <w:rtl/>
        </w:rPr>
        <w:t xml:space="preserve">   </w:t>
      </w:r>
      <w:bookmarkEnd w:id="34459"/>
    </w:p>
    <w:p w:rsidR="0023772B" w:rsidRDefault="0023772B" w:rsidP="00DA3834">
      <w:pPr>
        <w:rPr>
          <w:rtl/>
          <w:lang w:eastAsia="he-IL"/>
        </w:rPr>
      </w:pPr>
    </w:p>
    <w:p w:rsidR="0023772B" w:rsidRPr="00C57271" w:rsidRDefault="0023772B" w:rsidP="00BA73B6">
      <w:pPr>
        <w:rPr>
          <w:rtl/>
          <w:lang w:eastAsia="he-IL"/>
        </w:rPr>
      </w:pPr>
      <w:bookmarkStart w:id="34460" w:name="_ETM_Q83_615803"/>
      <w:bookmarkEnd w:id="34460"/>
      <w:r>
        <w:rPr>
          <w:rFonts w:hint="cs"/>
          <w:rtl/>
          <w:lang w:eastAsia="he-IL"/>
        </w:rPr>
        <w:t>- - הלא</w:t>
      </w:r>
      <w:bookmarkStart w:id="34461" w:name="_ETM_Q83_615613"/>
      <w:bookmarkEnd w:id="34461"/>
      <w:r>
        <w:rPr>
          <w:rFonts w:hint="cs"/>
          <w:rtl/>
          <w:lang w:eastAsia="he-IL"/>
        </w:rPr>
        <w:t xml:space="preserve">-חוקי </w:t>
      </w:r>
      <w:r>
        <w:rPr>
          <w:rFonts w:hint="eastAsia"/>
          <w:rtl/>
          <w:lang w:eastAsia="he-IL"/>
        </w:rPr>
        <w:t xml:space="preserve">– </w:t>
      </w:r>
      <w:r>
        <w:rPr>
          <w:rFonts w:hint="cs"/>
          <w:rtl/>
          <w:lang w:eastAsia="he-IL"/>
        </w:rPr>
        <w:t xml:space="preserve">זה כמה חוקים, דרך אגב </w:t>
      </w:r>
      <w:r>
        <w:rPr>
          <w:rFonts w:hint="eastAsia"/>
          <w:rtl/>
          <w:lang w:eastAsia="he-IL"/>
        </w:rPr>
        <w:t xml:space="preserve">– </w:t>
      </w:r>
      <w:r>
        <w:rPr>
          <w:rFonts w:hint="cs"/>
          <w:rtl/>
          <w:lang w:eastAsia="he-IL"/>
        </w:rPr>
        <w:t xml:space="preserve">התהליך הלא-חוקי הזה </w:t>
      </w:r>
      <w:bookmarkStart w:id="34462" w:name="_ETM_Q83_619662"/>
      <w:bookmarkEnd w:id="34462"/>
      <w:r>
        <w:rPr>
          <w:rFonts w:hint="cs"/>
          <w:rtl/>
          <w:lang w:eastAsia="he-IL"/>
        </w:rPr>
        <w:t>שבו משנים את המשטר במדינת ישראל בלי הסכמה ובלי הידברות. נגמר לי הזמן?</w:t>
      </w:r>
    </w:p>
    <w:p w:rsidR="0023772B" w:rsidRDefault="0023772B" w:rsidP="00BA73B6">
      <w:pPr>
        <w:rPr>
          <w:rtl/>
          <w:lang w:eastAsia="he-IL"/>
        </w:rPr>
      </w:pPr>
    </w:p>
    <w:p w:rsidR="0023772B" w:rsidRDefault="0023772B" w:rsidP="00BA73B6">
      <w:pPr>
        <w:pStyle w:val="af8"/>
        <w:keepNext/>
        <w:rPr>
          <w:rtl/>
        </w:rPr>
      </w:pPr>
      <w:r w:rsidRPr="00C57271">
        <w:rPr>
          <w:rStyle w:val="TagStyle"/>
          <w:rtl/>
        </w:rPr>
        <w:t xml:space="preserve"> &lt;&lt; יור &gt;&gt; </w:t>
      </w:r>
      <w:r>
        <w:rPr>
          <w:rtl/>
        </w:rPr>
        <w:t>היו"ר ישראל אייכלר:</w:t>
      </w:r>
      <w:r w:rsidRPr="00C57271">
        <w:rPr>
          <w:rStyle w:val="TagStyle"/>
          <w:rtl/>
        </w:rPr>
        <w:t xml:space="preserve"> &lt;&lt; יור &gt;&gt;</w:t>
      </w:r>
      <w:r>
        <w:rPr>
          <w:rtl/>
        </w:rPr>
        <w:t xml:space="preserve">   </w:t>
      </w:r>
    </w:p>
    <w:p w:rsidR="0023772B" w:rsidRDefault="0023772B" w:rsidP="00DA3834">
      <w:pPr>
        <w:rPr>
          <w:rtl/>
          <w:lang w:eastAsia="he-IL"/>
        </w:rPr>
      </w:pPr>
    </w:p>
    <w:p w:rsidR="0023772B" w:rsidRPr="00C57271" w:rsidRDefault="0023772B" w:rsidP="00BA73B6">
      <w:pPr>
        <w:rPr>
          <w:rtl/>
          <w:lang w:eastAsia="he-IL"/>
        </w:rPr>
      </w:pPr>
      <w:r>
        <w:rPr>
          <w:rFonts w:hint="cs"/>
          <w:rtl/>
          <w:lang w:eastAsia="he-IL"/>
        </w:rPr>
        <w:t>יש לך עוד עשר שניות להגיד עוד משהו.</w:t>
      </w:r>
    </w:p>
    <w:p w:rsidR="0023772B" w:rsidRPr="00C57271" w:rsidRDefault="0023772B" w:rsidP="00BA73B6">
      <w:pPr>
        <w:rPr>
          <w:rtl/>
          <w:lang w:eastAsia="he-IL"/>
        </w:rPr>
      </w:pPr>
      <w:bookmarkStart w:id="34463" w:name="_ETM_Q83_478330"/>
      <w:bookmarkStart w:id="34464" w:name="_ETM_Q83_478412"/>
      <w:bookmarkEnd w:id="34463"/>
      <w:bookmarkEnd w:id="34464"/>
    </w:p>
    <w:p w:rsidR="0023772B" w:rsidRPr="00792A71" w:rsidRDefault="0023772B" w:rsidP="00BA73B6">
      <w:pPr>
        <w:pStyle w:val="-"/>
        <w:keepNext/>
        <w:rPr>
          <w:rtl/>
        </w:rPr>
      </w:pPr>
      <w:bookmarkStart w:id="34465" w:name="ET_speakercontinue_5080_6"/>
      <w:r w:rsidRPr="00792A71">
        <w:rPr>
          <w:rStyle w:val="TagStyle"/>
          <w:color w:val="auto"/>
          <w:rtl/>
        </w:rPr>
        <w:t xml:space="preserve">&lt;&lt; דובר_המשך &gt;&gt; </w:t>
      </w:r>
      <w:r w:rsidRPr="00792A71">
        <w:rPr>
          <w:rtl/>
        </w:rPr>
        <w:t>בועז טופורובסקי (יש עתיד):</w:t>
      </w:r>
      <w:r w:rsidRPr="00792A71">
        <w:rPr>
          <w:rStyle w:val="TagStyle"/>
          <w:color w:val="auto"/>
          <w:rtl/>
        </w:rPr>
        <w:t xml:space="preserve"> &lt;&lt; דובר_המשך &gt;&gt;</w:t>
      </w:r>
      <w:r w:rsidRPr="00792A71">
        <w:rPr>
          <w:rtl/>
        </w:rPr>
        <w:t xml:space="preserve">   </w:t>
      </w:r>
      <w:bookmarkEnd w:id="34465"/>
    </w:p>
    <w:p w:rsidR="0023772B" w:rsidRDefault="0023772B" w:rsidP="00DA3834">
      <w:pPr>
        <w:rPr>
          <w:rtl/>
          <w:lang w:eastAsia="he-IL"/>
        </w:rPr>
      </w:pPr>
      <w:bookmarkStart w:id="34466" w:name="_ETM_Q83_626107"/>
      <w:bookmarkEnd w:id="34466"/>
    </w:p>
    <w:p w:rsidR="0023772B" w:rsidRDefault="0023772B" w:rsidP="00BA73B6">
      <w:pPr>
        <w:rPr>
          <w:rtl/>
          <w:lang w:eastAsia="he-IL"/>
        </w:rPr>
      </w:pPr>
      <w:bookmarkStart w:id="34467" w:name="_ETM_Q83_626189"/>
      <w:bookmarkEnd w:id="34467"/>
      <w:r>
        <w:rPr>
          <w:rFonts w:hint="cs"/>
          <w:rtl/>
          <w:lang w:eastAsia="he-IL"/>
        </w:rPr>
        <w:t xml:space="preserve">אוקיי. בלי הסכמה </w:t>
      </w:r>
      <w:bookmarkStart w:id="34468" w:name="_ETM_Q83_627655"/>
      <w:bookmarkEnd w:id="34468"/>
      <w:r>
        <w:rPr>
          <w:rFonts w:hint="cs"/>
          <w:rtl/>
          <w:lang w:eastAsia="he-IL"/>
        </w:rPr>
        <w:t xml:space="preserve">ובלי הידברות. </w:t>
      </w:r>
    </w:p>
    <w:p w:rsidR="0023772B" w:rsidRDefault="0023772B" w:rsidP="00BA73B6">
      <w:pPr>
        <w:rPr>
          <w:rtl/>
          <w:lang w:eastAsia="he-IL"/>
        </w:rPr>
      </w:pPr>
    </w:p>
    <w:p w:rsidR="0023772B" w:rsidRDefault="0023772B" w:rsidP="00BA73B6">
      <w:pPr>
        <w:pStyle w:val="-"/>
        <w:keepNext/>
        <w:rPr>
          <w:rtl/>
        </w:rPr>
      </w:pPr>
      <w:bookmarkStart w:id="34469" w:name="_ETM_Q83_627374"/>
      <w:bookmarkStart w:id="34470" w:name="_ETM_Q83_627426"/>
      <w:bookmarkStart w:id="34471" w:name="ET_speakercontinue_5080_57"/>
      <w:bookmarkEnd w:id="34469"/>
      <w:bookmarkEnd w:id="34470"/>
      <w:r w:rsidRPr="00B51963">
        <w:rPr>
          <w:rStyle w:val="TagStyle"/>
          <w:rtl/>
        </w:rPr>
        <w:t xml:space="preserve"> &lt;&lt; דובר_המשך &gt;&gt; </w:t>
      </w:r>
      <w:r>
        <w:rPr>
          <w:rtl/>
        </w:rPr>
        <w:t>בועז טופורובסקי (יש עתיד):</w:t>
      </w:r>
      <w:r w:rsidRPr="00B51963">
        <w:rPr>
          <w:rStyle w:val="TagStyle"/>
          <w:rtl/>
        </w:rPr>
        <w:t xml:space="preserve"> &lt;&lt; דובר_המשך &gt;&gt;</w:t>
      </w:r>
      <w:r>
        <w:rPr>
          <w:rtl/>
        </w:rPr>
        <w:t xml:space="preserve">   </w:t>
      </w:r>
      <w:bookmarkEnd w:id="34471"/>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אני חושב </w:t>
      </w:r>
      <w:bookmarkStart w:id="34472" w:name="_ETM_Q83_630987"/>
      <w:bookmarkEnd w:id="34472"/>
      <w:r>
        <w:rPr>
          <w:rFonts w:hint="cs"/>
          <w:rtl/>
          <w:lang w:eastAsia="he-IL"/>
        </w:rPr>
        <w:t>שכדאי שכולנו נתעשת ונזכור שאנחנו נמצאים בדמוקרטיה, וב</w:t>
      </w:r>
      <w:bookmarkStart w:id="34473" w:name="_ETM_Q83_636895"/>
      <w:bookmarkStart w:id="34474" w:name="_ETM_Q83_636956"/>
      <w:bookmarkStart w:id="34475" w:name="_ETM_Q83_636837"/>
      <w:bookmarkStart w:id="34476" w:name="_ETM_Q83_636889"/>
      <w:bookmarkStart w:id="34477" w:name="_ETM_Q83_637824"/>
      <w:bookmarkEnd w:id="34473"/>
      <w:bookmarkEnd w:id="34474"/>
      <w:bookmarkEnd w:id="34475"/>
      <w:bookmarkEnd w:id="34476"/>
      <w:bookmarkEnd w:id="34477"/>
      <w:r>
        <w:rPr>
          <w:rFonts w:hint="cs"/>
          <w:rtl/>
          <w:lang w:eastAsia="he-IL"/>
        </w:rPr>
        <w:t xml:space="preserve">דמוקרטיה אנשים שלא </w:t>
      </w:r>
      <w:bookmarkStart w:id="34478" w:name="_ETM_Q83_638697"/>
      <w:bookmarkEnd w:id="34478"/>
      <w:r>
        <w:rPr>
          <w:rFonts w:hint="cs"/>
          <w:rtl/>
          <w:lang w:eastAsia="he-IL"/>
        </w:rPr>
        <w:t xml:space="preserve">מסכימים צריכים לשבת, לדבר ולהסכים. אבל כל עוד מכוונים אלינו </w:t>
      </w:r>
      <w:bookmarkStart w:id="34479" w:name="_ETM_Q83_643964"/>
      <w:bookmarkEnd w:id="34479"/>
      <w:r>
        <w:rPr>
          <w:rFonts w:hint="cs"/>
          <w:rtl/>
          <w:lang w:eastAsia="he-IL"/>
        </w:rPr>
        <w:t xml:space="preserve">אקדח לרקה, אקדח לרקת הדמוקרטיה, אנחנו לא נדבר. אנחנו פשוט </w:t>
      </w:r>
      <w:bookmarkStart w:id="34480" w:name="_ETM_Q83_649415"/>
      <w:bookmarkEnd w:id="34480"/>
      <w:r>
        <w:rPr>
          <w:rFonts w:hint="cs"/>
          <w:rtl/>
          <w:lang w:eastAsia="he-IL"/>
        </w:rPr>
        <w:t>נמנע את האסון הזה. תודה.</w:t>
      </w:r>
    </w:p>
    <w:p w:rsidR="0023772B" w:rsidRDefault="0023772B" w:rsidP="00BA73B6">
      <w:pPr>
        <w:rPr>
          <w:rtl/>
          <w:lang w:eastAsia="he-IL"/>
        </w:rPr>
      </w:pPr>
    </w:p>
    <w:p w:rsidR="0023772B" w:rsidRDefault="0023772B" w:rsidP="00BA73B6">
      <w:pPr>
        <w:pStyle w:val="af8"/>
        <w:keepNext/>
        <w:rPr>
          <w:rtl/>
        </w:rPr>
      </w:pPr>
      <w:bookmarkStart w:id="34481" w:name="ET_yor_6129_60"/>
      <w:r w:rsidRPr="00B51963">
        <w:rPr>
          <w:rStyle w:val="TagStyle"/>
          <w:rtl/>
        </w:rPr>
        <w:t xml:space="preserve"> &lt;&lt; יור &gt;&gt; </w:t>
      </w:r>
      <w:r>
        <w:rPr>
          <w:rtl/>
        </w:rPr>
        <w:t>היו"ר ישראל אייכלר:</w:t>
      </w:r>
      <w:r w:rsidRPr="00B51963">
        <w:rPr>
          <w:rStyle w:val="TagStyle"/>
          <w:rtl/>
        </w:rPr>
        <w:t xml:space="preserve"> &lt;&lt; יור &gt;&gt;</w:t>
      </w:r>
      <w:r>
        <w:rPr>
          <w:rtl/>
        </w:rPr>
        <w:t xml:space="preserve">   </w:t>
      </w:r>
      <w:bookmarkEnd w:id="34481"/>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תודה רבה. חברת הכנסת עאידה תומא סלימאן </w:t>
      </w:r>
      <w:r>
        <w:rPr>
          <w:rtl/>
          <w:lang w:eastAsia="he-IL"/>
        </w:rPr>
        <w:t>–</w:t>
      </w:r>
      <w:r>
        <w:rPr>
          <w:rFonts w:hint="cs"/>
          <w:rtl/>
          <w:lang w:eastAsia="he-IL"/>
        </w:rPr>
        <w:t xml:space="preserve"> איננה. חברת הכנסת מירב כהן, בבקשה.</w:t>
      </w:r>
    </w:p>
    <w:p w:rsidR="0023772B" w:rsidRDefault="0023772B" w:rsidP="00BA73B6">
      <w:pPr>
        <w:rPr>
          <w:rtl/>
          <w:lang w:eastAsia="he-IL"/>
        </w:rPr>
      </w:pPr>
    </w:p>
    <w:p w:rsidR="0023772B" w:rsidRDefault="0023772B" w:rsidP="00BA73B6">
      <w:pPr>
        <w:pStyle w:val="af6"/>
        <w:keepNext/>
        <w:rPr>
          <w:rtl/>
        </w:rPr>
      </w:pPr>
      <w:r w:rsidRPr="00B51963">
        <w:rPr>
          <w:rStyle w:val="TagStyle"/>
          <w:rtl/>
        </w:rPr>
        <w:t xml:space="preserve"> &lt;&lt; קריאה &gt;&gt; </w:t>
      </w:r>
      <w:r>
        <w:rPr>
          <w:rtl/>
        </w:rPr>
        <w:t>טלי גוטליב (הליכוד):</w:t>
      </w:r>
      <w:r w:rsidRPr="00B51963">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sidRPr="00792A71">
        <w:rPr>
          <w:rFonts w:hint="cs"/>
          <w:rtl/>
          <w:lang w:eastAsia="he-IL"/>
        </w:rPr>
        <w:t>אם אפשר</w:t>
      </w:r>
      <w:r>
        <w:rPr>
          <w:rFonts w:hint="cs"/>
          <w:rtl/>
          <w:lang w:eastAsia="he-IL"/>
        </w:rPr>
        <w:t xml:space="preserve"> את הנ"</w:t>
      </w:r>
      <w:r w:rsidRPr="00792A71">
        <w:rPr>
          <w:rFonts w:hint="cs"/>
          <w:rtl/>
          <w:lang w:eastAsia="he-IL"/>
        </w:rPr>
        <w:t>צ של שדה מוקשים</w:t>
      </w:r>
      <w:r>
        <w:rPr>
          <w:rFonts w:hint="cs"/>
          <w:rtl/>
          <w:lang w:eastAsia="he-IL"/>
        </w:rPr>
        <w:t xml:space="preserve">, זה יותר חשוב - - - שדה מוקשים פעיל - - </w:t>
      </w:r>
      <w:bookmarkStart w:id="34482" w:name="_ETM_Q83_668743"/>
      <w:bookmarkEnd w:id="34482"/>
      <w:r>
        <w:rPr>
          <w:rFonts w:hint="cs"/>
          <w:rtl/>
          <w:lang w:eastAsia="he-IL"/>
        </w:rPr>
        <w:t>- כל הכבוד, מקורי, מעניין. פשוט מעניין.</w:t>
      </w:r>
    </w:p>
    <w:p w:rsidR="0023772B" w:rsidRDefault="0023772B" w:rsidP="00BA73B6">
      <w:pPr>
        <w:rPr>
          <w:rtl/>
          <w:lang w:eastAsia="he-IL"/>
        </w:rPr>
      </w:pPr>
      <w:bookmarkStart w:id="34483" w:name="_ETM_Q83_673268"/>
      <w:bookmarkStart w:id="34484" w:name="_ETM_Q83_673344"/>
      <w:bookmarkEnd w:id="34483"/>
      <w:bookmarkEnd w:id="34484"/>
    </w:p>
    <w:p w:rsidR="0023772B" w:rsidRDefault="0023772B" w:rsidP="00BA73B6">
      <w:pPr>
        <w:pStyle w:val="af6"/>
        <w:keepNext/>
        <w:rPr>
          <w:rtl/>
        </w:rPr>
      </w:pPr>
      <w:bookmarkStart w:id="34485" w:name="ET_interruption_קריאה_63"/>
      <w:r w:rsidRPr="00B51963">
        <w:rPr>
          <w:rStyle w:val="TagStyle"/>
          <w:rtl/>
        </w:rPr>
        <w:t xml:space="preserve"> &lt;&lt; קריאה &gt;&gt; </w:t>
      </w:r>
      <w:r>
        <w:rPr>
          <w:rtl/>
        </w:rPr>
        <w:t>קריאה:</w:t>
      </w:r>
      <w:r w:rsidRPr="00B51963">
        <w:rPr>
          <w:rStyle w:val="TagStyle"/>
          <w:rtl/>
        </w:rPr>
        <w:t xml:space="preserve"> &lt;&lt; קריאה &gt;&gt;</w:t>
      </w:r>
      <w:r>
        <w:rPr>
          <w:rtl/>
        </w:rPr>
        <w:t xml:space="preserve">   </w:t>
      </w:r>
      <w:bookmarkEnd w:id="34485"/>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מדובר על מוקשים פוליטיים, </w:t>
      </w:r>
      <w:bookmarkStart w:id="34486" w:name="_ETM_Q83_676401"/>
      <w:bookmarkEnd w:id="34486"/>
      <w:r>
        <w:rPr>
          <w:rFonts w:hint="cs"/>
          <w:rtl/>
          <w:lang w:eastAsia="he-IL"/>
        </w:rPr>
        <w:t>טלי.</w:t>
      </w:r>
    </w:p>
    <w:p w:rsidR="0023772B" w:rsidRDefault="0023772B" w:rsidP="00BA73B6">
      <w:pPr>
        <w:rPr>
          <w:rtl/>
          <w:lang w:eastAsia="he-IL"/>
        </w:rPr>
      </w:pPr>
    </w:p>
    <w:p w:rsidR="0023772B" w:rsidRDefault="0023772B" w:rsidP="00BA73B6">
      <w:pPr>
        <w:pStyle w:val="af6"/>
        <w:keepNext/>
        <w:rPr>
          <w:rtl/>
        </w:rPr>
      </w:pPr>
      <w:r w:rsidRPr="00B51963">
        <w:rPr>
          <w:rStyle w:val="TagStyle"/>
          <w:rtl/>
        </w:rPr>
        <w:t xml:space="preserve"> &lt;&lt; קריאה &gt;&gt; </w:t>
      </w:r>
      <w:r>
        <w:rPr>
          <w:rtl/>
        </w:rPr>
        <w:t>טלי גוטליב (הליכוד):</w:t>
      </w:r>
      <w:r w:rsidRPr="00B51963">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שדה מוקשים.</w:t>
      </w:r>
    </w:p>
    <w:p w:rsidR="0023772B" w:rsidRDefault="0023772B" w:rsidP="00BA73B6">
      <w:pPr>
        <w:rPr>
          <w:rtl/>
          <w:lang w:eastAsia="he-IL"/>
        </w:rPr>
      </w:pPr>
    </w:p>
    <w:p w:rsidR="0023772B" w:rsidRDefault="0023772B" w:rsidP="00BA73B6">
      <w:pPr>
        <w:pStyle w:val="af8"/>
        <w:keepNext/>
        <w:rPr>
          <w:rtl/>
        </w:rPr>
      </w:pPr>
      <w:bookmarkStart w:id="34487" w:name="ET_yor_6129_65"/>
      <w:r w:rsidRPr="00B51963">
        <w:rPr>
          <w:rStyle w:val="TagStyle"/>
          <w:rtl/>
        </w:rPr>
        <w:t xml:space="preserve"> &lt;&lt; יור &gt;&gt; </w:t>
      </w:r>
      <w:r>
        <w:rPr>
          <w:rtl/>
        </w:rPr>
        <w:t>היו"ר ישראל אייכלר:</w:t>
      </w:r>
      <w:r w:rsidRPr="00B51963">
        <w:rPr>
          <w:rStyle w:val="TagStyle"/>
          <w:rtl/>
        </w:rPr>
        <w:t xml:space="preserve"> &lt;&lt; יור &gt;&gt;</w:t>
      </w:r>
      <w:r>
        <w:rPr>
          <w:rtl/>
        </w:rPr>
        <w:t xml:space="preserve">   </w:t>
      </w:r>
      <w:bookmarkEnd w:id="34487"/>
    </w:p>
    <w:p w:rsidR="0023772B" w:rsidRDefault="0023772B" w:rsidP="00DA3834">
      <w:pPr>
        <w:rPr>
          <w:rtl/>
          <w:lang w:eastAsia="he-IL"/>
        </w:rPr>
      </w:pPr>
    </w:p>
    <w:p w:rsidR="0023772B" w:rsidRDefault="0023772B" w:rsidP="00BA73B6">
      <w:pPr>
        <w:rPr>
          <w:rtl/>
          <w:lang w:eastAsia="he-IL"/>
        </w:rPr>
      </w:pPr>
      <w:r>
        <w:rPr>
          <w:rFonts w:hint="cs"/>
          <w:rtl/>
          <w:lang w:eastAsia="he-IL"/>
        </w:rPr>
        <w:t>בבקשה.</w:t>
      </w:r>
    </w:p>
    <w:p w:rsidR="0023772B" w:rsidRDefault="0023772B" w:rsidP="00BA73B6">
      <w:pPr>
        <w:rPr>
          <w:rtl/>
          <w:lang w:eastAsia="he-IL"/>
        </w:rPr>
      </w:pPr>
    </w:p>
    <w:p w:rsidR="0023772B" w:rsidRDefault="0023772B" w:rsidP="00BA73B6">
      <w:pPr>
        <w:pStyle w:val="af6"/>
        <w:keepNext/>
        <w:rPr>
          <w:rtl/>
        </w:rPr>
      </w:pPr>
      <w:r w:rsidRPr="00B51963">
        <w:rPr>
          <w:rStyle w:val="TagStyle"/>
          <w:rtl/>
        </w:rPr>
        <w:t xml:space="preserve"> &lt;&lt; קריאה &gt;&gt; </w:t>
      </w:r>
      <w:r>
        <w:rPr>
          <w:rtl/>
        </w:rPr>
        <w:t>טלי גוטליב (הליכוד):</w:t>
      </w:r>
      <w:r w:rsidRPr="00B51963">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תשאיר את שדה המוקשים.</w:t>
      </w:r>
    </w:p>
    <w:p w:rsidR="0023772B" w:rsidRPr="00B51963" w:rsidRDefault="0023772B" w:rsidP="00BA73B6">
      <w:pPr>
        <w:rPr>
          <w:rtl/>
          <w:lang w:eastAsia="he-IL"/>
        </w:rPr>
      </w:pPr>
    </w:p>
    <w:p w:rsidR="0023772B" w:rsidRDefault="0023772B" w:rsidP="00BA73B6">
      <w:pPr>
        <w:pStyle w:val="a4"/>
        <w:keepNext/>
        <w:rPr>
          <w:rtl/>
        </w:rPr>
      </w:pPr>
      <w:bookmarkStart w:id="34488" w:name="_ETM_Q83_661544"/>
      <w:bookmarkStart w:id="34489" w:name="ET_speaker_5783_67"/>
      <w:bookmarkEnd w:id="34488"/>
      <w:r w:rsidRPr="00B51963">
        <w:rPr>
          <w:rStyle w:val="TagStyle"/>
          <w:rtl/>
        </w:rPr>
        <w:t xml:space="preserve"> &lt;&lt; דובר &gt;&gt; </w:t>
      </w:r>
      <w:bookmarkStart w:id="34490" w:name="_Toc124881499"/>
      <w:bookmarkStart w:id="34491" w:name="_Toc124882207"/>
      <w:r>
        <w:rPr>
          <w:rtl/>
        </w:rPr>
        <w:t>מירב כהן (יש עתיד):</w:t>
      </w:r>
      <w:bookmarkEnd w:id="34490"/>
      <w:bookmarkEnd w:id="34491"/>
      <w:r w:rsidRPr="00B51963">
        <w:rPr>
          <w:rStyle w:val="TagStyle"/>
          <w:rtl/>
        </w:rPr>
        <w:t xml:space="preserve"> &lt;&lt; דובר &gt;&gt;</w:t>
      </w:r>
      <w:r>
        <w:rPr>
          <w:rtl/>
        </w:rPr>
        <w:t xml:space="preserve">   </w:t>
      </w:r>
      <w:bookmarkEnd w:id="34489"/>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כבוד היושב-ראש, כנסת נכבדה. תראו, </w:t>
      </w:r>
      <w:bookmarkStart w:id="34492" w:name="_ETM_Q83_681602"/>
      <w:bookmarkEnd w:id="34492"/>
      <w:r>
        <w:rPr>
          <w:rFonts w:hint="cs"/>
          <w:rtl/>
          <w:lang w:eastAsia="he-IL"/>
        </w:rPr>
        <w:t>השעה אוטוטו 06:00 - -</w:t>
      </w:r>
    </w:p>
    <w:p w:rsidR="0023772B" w:rsidRDefault="0023772B" w:rsidP="00BA73B6">
      <w:pPr>
        <w:rPr>
          <w:rtl/>
          <w:lang w:eastAsia="he-IL"/>
        </w:rPr>
      </w:pPr>
    </w:p>
    <w:p w:rsidR="0023772B" w:rsidRDefault="0023772B" w:rsidP="00BA73B6">
      <w:pPr>
        <w:pStyle w:val="af6"/>
        <w:keepNext/>
        <w:rPr>
          <w:rtl/>
        </w:rPr>
      </w:pPr>
      <w:r w:rsidRPr="00FF3060">
        <w:rPr>
          <w:rStyle w:val="TagStyle"/>
          <w:rtl/>
        </w:rPr>
        <w:t xml:space="preserve">&lt;&lt; קריאה &gt;&gt; </w:t>
      </w:r>
      <w:r>
        <w:rPr>
          <w:rtl/>
        </w:rPr>
        <w:t>משה סעדה (הליכוד):</w:t>
      </w:r>
      <w:r w:rsidRPr="00FF3060">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הגיע זמן קריאת שמע של שחרית.</w:t>
      </w:r>
    </w:p>
    <w:p w:rsidR="0023772B" w:rsidRDefault="0023772B" w:rsidP="00BA73B6">
      <w:pPr>
        <w:rPr>
          <w:rtl/>
          <w:lang w:eastAsia="he-IL"/>
        </w:rPr>
      </w:pPr>
    </w:p>
    <w:p w:rsidR="0023772B" w:rsidRDefault="0023772B" w:rsidP="00BA73B6">
      <w:pPr>
        <w:pStyle w:val="-"/>
        <w:keepNext/>
        <w:rPr>
          <w:rtl/>
        </w:rPr>
      </w:pPr>
      <w:bookmarkStart w:id="34493" w:name="ET_speakercontinue_5783_69"/>
      <w:r w:rsidRPr="00B51963">
        <w:rPr>
          <w:rStyle w:val="TagStyle"/>
          <w:rtl/>
        </w:rPr>
        <w:t xml:space="preserve"> &lt;&lt; דובר_המשך &gt;&gt; </w:t>
      </w:r>
      <w:r>
        <w:rPr>
          <w:rtl/>
        </w:rPr>
        <w:t>מירב כהן (יש עתיד):</w:t>
      </w:r>
      <w:r w:rsidRPr="00B51963">
        <w:rPr>
          <w:rStyle w:val="TagStyle"/>
          <w:rtl/>
        </w:rPr>
        <w:t xml:space="preserve"> &lt;&lt; דובר_המשך &gt;&gt;</w:t>
      </w:r>
      <w:r>
        <w:rPr>
          <w:rtl/>
        </w:rPr>
        <w:t xml:space="preserve">   </w:t>
      </w:r>
      <w:bookmarkEnd w:id="34493"/>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 - אנחנו אחרי לילה לבן. אבל האמת, </w:t>
      </w:r>
      <w:bookmarkStart w:id="34494" w:name="_ETM_Q83_690395"/>
      <w:bookmarkEnd w:id="34494"/>
      <w:r>
        <w:rPr>
          <w:rFonts w:hint="cs"/>
          <w:rtl/>
          <w:lang w:eastAsia="he-IL"/>
        </w:rPr>
        <w:t>אתם יודעים מה, אני לא עייפה - -</w:t>
      </w:r>
    </w:p>
    <w:p w:rsidR="0023772B" w:rsidRDefault="0023772B" w:rsidP="00BA73B6">
      <w:pPr>
        <w:rPr>
          <w:rtl/>
          <w:lang w:eastAsia="he-IL"/>
        </w:rPr>
      </w:pPr>
    </w:p>
    <w:p w:rsidR="0023772B" w:rsidRDefault="0023772B" w:rsidP="00BA73B6">
      <w:pPr>
        <w:pStyle w:val="af6"/>
        <w:keepNext/>
        <w:rPr>
          <w:rtl/>
        </w:rPr>
      </w:pPr>
      <w:r w:rsidRPr="00FF3060">
        <w:rPr>
          <w:rStyle w:val="TagStyle"/>
          <w:rtl/>
        </w:rPr>
        <w:t xml:space="preserve">&lt;&lt; קריאה &gt;&gt; </w:t>
      </w:r>
      <w:r>
        <w:rPr>
          <w:rtl/>
        </w:rPr>
        <w:t>משה סעדה (הליכוד):</w:t>
      </w:r>
      <w:r w:rsidRPr="00FF3060">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גם אנחנו לא.</w:t>
      </w:r>
    </w:p>
    <w:p w:rsidR="0023772B" w:rsidRDefault="0023772B" w:rsidP="00BA73B6">
      <w:pPr>
        <w:rPr>
          <w:rtl/>
          <w:lang w:eastAsia="he-IL"/>
        </w:rPr>
      </w:pPr>
    </w:p>
    <w:p w:rsidR="0023772B" w:rsidRDefault="0023772B" w:rsidP="00BA73B6">
      <w:pPr>
        <w:pStyle w:val="-"/>
        <w:keepNext/>
        <w:rPr>
          <w:rtl/>
        </w:rPr>
      </w:pPr>
      <w:bookmarkStart w:id="34495" w:name="ET_speakercontinue_5783_70"/>
      <w:r w:rsidRPr="00B51963">
        <w:rPr>
          <w:rStyle w:val="TagStyle"/>
          <w:rtl/>
        </w:rPr>
        <w:t xml:space="preserve"> &lt;&lt; דובר_המשך &gt;&gt; </w:t>
      </w:r>
      <w:r>
        <w:rPr>
          <w:rtl/>
        </w:rPr>
        <w:t>מירב כהן (יש עתיד):</w:t>
      </w:r>
      <w:r w:rsidRPr="00B51963">
        <w:rPr>
          <w:rStyle w:val="TagStyle"/>
          <w:rtl/>
        </w:rPr>
        <w:t xml:space="preserve"> &lt;&lt; דובר_המשך &gt;&gt;</w:t>
      </w:r>
      <w:r>
        <w:rPr>
          <w:rtl/>
        </w:rPr>
        <w:t xml:space="preserve">   </w:t>
      </w:r>
      <w:bookmarkEnd w:id="34495"/>
    </w:p>
    <w:p w:rsidR="0023772B" w:rsidRDefault="0023772B" w:rsidP="00DA3834">
      <w:pPr>
        <w:rPr>
          <w:rtl/>
          <w:lang w:eastAsia="he-IL"/>
        </w:rPr>
      </w:pPr>
    </w:p>
    <w:p w:rsidR="0023772B" w:rsidRDefault="0023772B" w:rsidP="00BA73B6">
      <w:pPr>
        <w:rPr>
          <w:rtl/>
          <w:lang w:eastAsia="he-IL"/>
        </w:rPr>
      </w:pPr>
      <w:bookmarkStart w:id="34496" w:name="_ETM_Q83_693104"/>
      <w:bookmarkEnd w:id="34496"/>
      <w:r>
        <w:rPr>
          <w:rFonts w:hint="cs"/>
          <w:rtl/>
          <w:lang w:eastAsia="he-IL"/>
        </w:rPr>
        <w:t>- - יש לנו הרבה כוח - -</w:t>
      </w:r>
    </w:p>
    <w:p w:rsidR="0023772B" w:rsidRDefault="0023772B" w:rsidP="00BA73B6">
      <w:pPr>
        <w:rPr>
          <w:rtl/>
          <w:lang w:eastAsia="he-IL"/>
        </w:rPr>
      </w:pPr>
    </w:p>
    <w:p w:rsidR="0023772B" w:rsidRDefault="0023772B" w:rsidP="00BA73B6">
      <w:pPr>
        <w:pStyle w:val="af6"/>
        <w:keepNext/>
        <w:rPr>
          <w:rtl/>
        </w:rPr>
      </w:pPr>
      <w:r w:rsidRPr="00FF3060">
        <w:rPr>
          <w:rStyle w:val="TagStyle"/>
          <w:rtl/>
        </w:rPr>
        <w:t xml:space="preserve">&lt;&lt; קריאה &gt;&gt; </w:t>
      </w:r>
      <w:r>
        <w:rPr>
          <w:rtl/>
        </w:rPr>
        <w:t>משה סעדה (הליכוד):</w:t>
      </w:r>
      <w:r w:rsidRPr="00FF3060">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יש לנו המון כוח.</w:t>
      </w:r>
    </w:p>
    <w:p w:rsidR="0023772B" w:rsidRDefault="0023772B" w:rsidP="00BA73B6">
      <w:pPr>
        <w:rPr>
          <w:rtl/>
          <w:lang w:eastAsia="he-IL"/>
        </w:rPr>
      </w:pPr>
      <w:bookmarkStart w:id="34497" w:name="_ETM_Q83_695117"/>
      <w:bookmarkStart w:id="34498" w:name="_ETM_Q83_695169"/>
      <w:bookmarkEnd w:id="34497"/>
      <w:bookmarkEnd w:id="34498"/>
    </w:p>
    <w:p w:rsidR="0023772B" w:rsidRDefault="0023772B" w:rsidP="00BA73B6">
      <w:pPr>
        <w:pStyle w:val="-"/>
        <w:keepNext/>
        <w:rPr>
          <w:rtl/>
        </w:rPr>
      </w:pPr>
      <w:bookmarkStart w:id="34499" w:name="ET_speakercontinue_5783_71"/>
      <w:r w:rsidRPr="00B51963">
        <w:rPr>
          <w:rStyle w:val="TagStyle"/>
          <w:rtl/>
        </w:rPr>
        <w:t xml:space="preserve"> &lt;&lt; דובר_המשך &gt;&gt; </w:t>
      </w:r>
      <w:r>
        <w:rPr>
          <w:rtl/>
        </w:rPr>
        <w:t>מירב כהן (יש עתיד):</w:t>
      </w:r>
      <w:r w:rsidRPr="00B51963">
        <w:rPr>
          <w:rStyle w:val="TagStyle"/>
          <w:rtl/>
        </w:rPr>
        <w:t xml:space="preserve"> &lt;&lt; דובר_המשך &gt;&gt;</w:t>
      </w:r>
      <w:r>
        <w:rPr>
          <w:rtl/>
        </w:rPr>
        <w:t xml:space="preserve">   </w:t>
      </w:r>
      <w:bookmarkEnd w:id="34499"/>
    </w:p>
    <w:p w:rsidR="0023772B" w:rsidRDefault="0023772B" w:rsidP="00DA3834">
      <w:pPr>
        <w:rPr>
          <w:rtl/>
          <w:lang w:eastAsia="he-IL"/>
        </w:rPr>
      </w:pPr>
    </w:p>
    <w:p w:rsidR="0023772B" w:rsidRDefault="0023772B" w:rsidP="00BA73B6">
      <w:pPr>
        <w:rPr>
          <w:rtl/>
          <w:lang w:eastAsia="he-IL"/>
        </w:rPr>
      </w:pPr>
      <w:bookmarkStart w:id="34500" w:name="_ETM_Q83_695983"/>
      <w:bookmarkEnd w:id="34500"/>
      <w:r>
        <w:rPr>
          <w:rFonts w:hint="cs"/>
          <w:rtl/>
          <w:lang w:eastAsia="he-IL"/>
        </w:rPr>
        <w:t>- - אנחנו צריכים הרבה לילות כאלה.</w:t>
      </w:r>
    </w:p>
    <w:p w:rsidR="0023772B" w:rsidRDefault="0023772B" w:rsidP="00BA73B6">
      <w:pPr>
        <w:rPr>
          <w:rtl/>
          <w:lang w:eastAsia="he-IL"/>
        </w:rPr>
      </w:pPr>
    </w:p>
    <w:p w:rsidR="0023772B" w:rsidRDefault="0023772B" w:rsidP="00BA73B6">
      <w:pPr>
        <w:pStyle w:val="af6"/>
        <w:keepNext/>
        <w:rPr>
          <w:rtl/>
        </w:rPr>
      </w:pPr>
      <w:r w:rsidRPr="00B51963">
        <w:rPr>
          <w:rStyle w:val="TagStyle"/>
          <w:rtl/>
        </w:rPr>
        <w:t xml:space="preserve"> &lt;&lt; קריאה &gt;&gt; </w:t>
      </w:r>
      <w:r>
        <w:rPr>
          <w:rtl/>
        </w:rPr>
        <w:t>טלי גוטליב (הליכוד):</w:t>
      </w:r>
      <w:r w:rsidRPr="00B51963">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כוח, כוח.</w:t>
      </w:r>
    </w:p>
    <w:p w:rsidR="0023772B" w:rsidRDefault="0023772B" w:rsidP="00BA73B6">
      <w:pPr>
        <w:rPr>
          <w:rtl/>
          <w:lang w:eastAsia="he-IL"/>
        </w:rPr>
      </w:pPr>
      <w:bookmarkStart w:id="34501" w:name="_ETM_Q83_696731"/>
      <w:bookmarkStart w:id="34502" w:name="_ETM_Q83_696787"/>
      <w:bookmarkEnd w:id="34501"/>
      <w:bookmarkEnd w:id="34502"/>
    </w:p>
    <w:p w:rsidR="0023772B" w:rsidRDefault="0023772B" w:rsidP="00BA73B6">
      <w:pPr>
        <w:pStyle w:val="af6"/>
        <w:keepNext/>
        <w:rPr>
          <w:rtl/>
        </w:rPr>
      </w:pPr>
      <w:r w:rsidRPr="00FF3060">
        <w:rPr>
          <w:rStyle w:val="TagStyle"/>
          <w:rtl/>
        </w:rPr>
        <w:t xml:space="preserve">&lt;&lt; קריאה &gt;&gt; </w:t>
      </w:r>
      <w:r>
        <w:rPr>
          <w:rtl/>
        </w:rPr>
        <w:t>משה סעדה (הליכוד):</w:t>
      </w:r>
      <w:r w:rsidRPr="00FF3060">
        <w:rPr>
          <w:rStyle w:val="TagStyle"/>
          <w:rtl/>
        </w:rPr>
        <w:t xml:space="preserve"> &lt;&lt; קריאה &gt;&gt;</w:t>
      </w:r>
      <w:r>
        <w:rPr>
          <w:rtl/>
        </w:rPr>
        <w:t xml:space="preserve">   </w:t>
      </w:r>
    </w:p>
    <w:p w:rsidR="0023772B" w:rsidRDefault="0023772B" w:rsidP="00DA3834">
      <w:pPr>
        <w:rPr>
          <w:rtl/>
          <w:lang w:eastAsia="he-IL"/>
        </w:rPr>
      </w:pPr>
    </w:p>
    <w:p w:rsidR="0023772B" w:rsidRDefault="0023772B" w:rsidP="00BA73B6">
      <w:pPr>
        <w:rPr>
          <w:rtl/>
          <w:lang w:eastAsia="he-IL"/>
        </w:rPr>
      </w:pPr>
      <w:r>
        <w:rPr>
          <w:rFonts w:hint="cs"/>
          <w:rtl/>
          <w:lang w:eastAsia="he-IL"/>
        </w:rPr>
        <w:t>בכיף, בכיף.</w:t>
      </w:r>
    </w:p>
    <w:p w:rsidR="0023772B" w:rsidRDefault="0023772B" w:rsidP="00BA73B6">
      <w:pPr>
        <w:rPr>
          <w:rtl/>
          <w:lang w:eastAsia="he-IL"/>
        </w:rPr>
      </w:pPr>
    </w:p>
    <w:p w:rsidR="0023772B" w:rsidRDefault="0023772B" w:rsidP="00BA73B6">
      <w:pPr>
        <w:pStyle w:val="-"/>
        <w:keepNext/>
        <w:rPr>
          <w:rtl/>
        </w:rPr>
      </w:pPr>
      <w:bookmarkStart w:id="34503" w:name="_ETM_Q83_697931"/>
      <w:bookmarkStart w:id="34504" w:name="_ETM_Q83_698060"/>
      <w:bookmarkStart w:id="34505" w:name="ET_speakercontinue_5783_73"/>
      <w:bookmarkEnd w:id="34503"/>
      <w:bookmarkEnd w:id="34504"/>
      <w:r w:rsidRPr="00B51963">
        <w:rPr>
          <w:rStyle w:val="TagStyle"/>
          <w:rtl/>
        </w:rPr>
        <w:t xml:space="preserve"> &lt;&lt; דובר_המשך &gt;&gt; </w:t>
      </w:r>
      <w:r>
        <w:rPr>
          <w:rtl/>
        </w:rPr>
        <w:t>מירב כהן (יש עתיד):</w:t>
      </w:r>
      <w:r w:rsidRPr="00B51963">
        <w:rPr>
          <w:rStyle w:val="TagStyle"/>
          <w:rtl/>
        </w:rPr>
        <w:t xml:space="preserve"> &lt;&lt; דובר_המשך &gt;&gt;</w:t>
      </w:r>
      <w:r>
        <w:rPr>
          <w:rtl/>
        </w:rPr>
        <w:t xml:space="preserve">   </w:t>
      </w:r>
      <w:bookmarkEnd w:id="34505"/>
    </w:p>
    <w:p w:rsidR="0023772B" w:rsidRDefault="0023772B" w:rsidP="00DA3834">
      <w:pPr>
        <w:rPr>
          <w:rtl/>
          <w:lang w:eastAsia="he-IL"/>
        </w:rPr>
      </w:pPr>
    </w:p>
    <w:p w:rsidR="0023772B" w:rsidRDefault="0023772B" w:rsidP="00BA73B6">
      <w:pPr>
        <w:rPr>
          <w:rtl/>
          <w:lang w:eastAsia="he-IL"/>
        </w:rPr>
      </w:pPr>
      <w:r>
        <w:rPr>
          <w:rFonts w:hint="cs"/>
          <w:rtl/>
          <w:lang w:eastAsia="he-IL"/>
        </w:rPr>
        <w:t xml:space="preserve">אתם יודעים למה? כי </w:t>
      </w:r>
      <w:bookmarkStart w:id="34506" w:name="_ETM_Q83_699226"/>
      <w:bookmarkEnd w:id="34506"/>
      <w:r>
        <w:rPr>
          <w:rFonts w:hint="cs"/>
          <w:rtl/>
          <w:lang w:eastAsia="he-IL"/>
        </w:rPr>
        <w:t xml:space="preserve">אין לנו, באמת אין לנו שום ארץ אחרת, ואנחנו </w:t>
      </w:r>
      <w:bookmarkStart w:id="34507" w:name="_ETM_Q83_703934"/>
      <w:bookmarkEnd w:id="34507"/>
      <w:r>
        <w:rPr>
          <w:rFonts w:hint="cs"/>
          <w:rtl/>
          <w:lang w:eastAsia="he-IL"/>
        </w:rPr>
        <w:t xml:space="preserve">עושים את הדבר הכי טוב שאנחנו יכולים לעשות על מנת </w:t>
      </w:r>
      <w:bookmarkStart w:id="34508" w:name="_ETM_Q83_705284"/>
      <w:bookmarkEnd w:id="34508"/>
      <w:r>
        <w:rPr>
          <w:rFonts w:hint="cs"/>
          <w:rtl/>
          <w:lang w:eastAsia="he-IL"/>
        </w:rPr>
        <w:t>להגן על המדינה שלנו.</w:t>
      </w:r>
    </w:p>
    <w:p w:rsidR="0023772B" w:rsidRDefault="0023772B" w:rsidP="00BA73B6">
      <w:pPr>
        <w:rPr>
          <w:rtl/>
          <w:lang w:eastAsia="he-IL"/>
        </w:rPr>
      </w:pPr>
    </w:p>
    <w:p w:rsidR="00B46BE9" w:rsidRDefault="0023772B" w:rsidP="009F68F3">
      <w:pPr>
        <w:rPr>
          <w:rtl/>
          <w:lang w:eastAsia="he-IL"/>
        </w:rPr>
      </w:pPr>
      <w:r>
        <w:rPr>
          <w:rFonts w:hint="cs"/>
          <w:rtl/>
          <w:lang w:eastAsia="he-IL"/>
        </w:rPr>
        <w:t xml:space="preserve">אתם יודעים, שאולים אותי: למה אתם </w:t>
      </w:r>
      <w:bookmarkStart w:id="34509" w:name="_ETM_Q83_711526"/>
      <w:bookmarkEnd w:id="34509"/>
      <w:r>
        <w:rPr>
          <w:rFonts w:hint="cs"/>
          <w:rtl/>
          <w:lang w:eastAsia="he-IL"/>
        </w:rPr>
        <w:t>לא באים ומנסים ככה לעשות איזשהם תיקונים קטנים בחקיקה? תנסו</w:t>
      </w:r>
      <w:bookmarkStart w:id="34510" w:name="_ETM_Q83_718301"/>
      <w:bookmarkEnd w:id="34510"/>
      <w:r>
        <w:rPr>
          <w:rFonts w:hint="cs"/>
          <w:rtl/>
          <w:lang w:eastAsia="he-IL"/>
        </w:rPr>
        <w:t xml:space="preserve"> מה שאתם יכולים.</w:t>
      </w:r>
      <w:bookmarkStart w:id="34511" w:name="TOR_Q84"/>
      <w:bookmarkEnd w:id="34511"/>
      <w:r w:rsidR="009F68F3">
        <w:rPr>
          <w:rFonts w:hint="cs"/>
          <w:rtl/>
          <w:lang w:eastAsia="he-IL"/>
        </w:rPr>
        <w:t xml:space="preserve"> </w:t>
      </w:r>
      <w:r w:rsidR="00B46BE9">
        <w:rPr>
          <w:rFonts w:hint="cs"/>
          <w:rtl/>
          <w:lang w:eastAsia="he-IL"/>
        </w:rPr>
        <w:t xml:space="preserve">תראו, </w:t>
      </w:r>
      <w:r w:rsidR="00B46BE9" w:rsidRPr="001B6459">
        <w:rPr>
          <w:rFonts w:hint="cs"/>
          <w:rtl/>
          <w:lang w:eastAsia="he-IL"/>
        </w:rPr>
        <w:t>האמת היא ש</w:t>
      </w:r>
      <w:r w:rsidR="00B46BE9">
        <w:rPr>
          <w:rFonts w:hint="cs"/>
          <w:rtl/>
          <w:lang w:eastAsia="he-IL"/>
        </w:rPr>
        <w:t xml:space="preserve">כמו כל מערכת ציבורית במדינת ישראל </w:t>
      </w:r>
      <w:r w:rsidR="00B46BE9" w:rsidRPr="001B6459">
        <w:rPr>
          <w:rFonts w:hint="cs"/>
          <w:rtl/>
          <w:lang w:eastAsia="he-IL"/>
        </w:rPr>
        <w:t>מערכת אכיפת החוק</w:t>
      </w:r>
      <w:r w:rsidR="00B46BE9">
        <w:rPr>
          <w:rFonts w:hint="cs"/>
          <w:rtl/>
          <w:lang w:eastAsia="he-IL"/>
        </w:rPr>
        <w:t xml:space="preserve"> </w:t>
      </w:r>
      <w:bookmarkStart w:id="34512" w:name="_ETM_Q84_125542"/>
      <w:bookmarkEnd w:id="34512"/>
      <w:r w:rsidR="00B46BE9">
        <w:rPr>
          <w:rFonts w:hint="cs"/>
          <w:rtl/>
          <w:lang w:eastAsia="he-IL"/>
        </w:rPr>
        <w:t xml:space="preserve">לא חפה מטעויות, ויש תיקונים שצריך לעשות. זה נכון </w:t>
      </w:r>
      <w:bookmarkStart w:id="34513" w:name="_ETM_Q84_129556"/>
      <w:bookmarkEnd w:id="34513"/>
      <w:r w:rsidR="00B46BE9">
        <w:rPr>
          <w:rFonts w:hint="cs"/>
          <w:rtl/>
          <w:lang w:eastAsia="he-IL"/>
        </w:rPr>
        <w:t xml:space="preserve">לכל מערכת במגזר הציבורי – אבל לא ככה; לא בצורה </w:t>
      </w:r>
      <w:bookmarkStart w:id="34514" w:name="_ETM_Q84_134647"/>
      <w:bookmarkEnd w:id="34514"/>
      <w:r w:rsidR="00B46BE9">
        <w:rPr>
          <w:rFonts w:hint="cs"/>
          <w:rtl/>
          <w:lang w:eastAsia="he-IL"/>
        </w:rPr>
        <w:t xml:space="preserve">כל כך לא אחראית, לא כשמביאים כל כך הרבה הצעות </w:t>
      </w:r>
      <w:bookmarkStart w:id="34515" w:name="_ETM_Q84_138454"/>
      <w:bookmarkEnd w:id="34515"/>
      <w:r w:rsidR="00B46BE9">
        <w:rPr>
          <w:rFonts w:hint="cs"/>
          <w:rtl/>
          <w:lang w:eastAsia="he-IL"/>
        </w:rPr>
        <w:t xml:space="preserve">שכל אחת מהן היא מאוד מאוד קיצונית ומאוד לא </w:t>
      </w:r>
      <w:bookmarkStart w:id="34516" w:name="_ETM_Q84_143340"/>
      <w:bookmarkEnd w:id="34516"/>
      <w:r w:rsidR="00B46BE9">
        <w:rPr>
          <w:rFonts w:hint="cs"/>
          <w:rtl/>
          <w:lang w:eastAsia="he-IL"/>
        </w:rPr>
        <w:t xml:space="preserve">אחראית, וביחד הן שיירה של די-ניינים שרומסת את </w:t>
      </w:r>
      <w:bookmarkStart w:id="34517" w:name="_ETM_Q84_149498"/>
      <w:bookmarkEnd w:id="34517"/>
      <w:r w:rsidR="00B46BE9">
        <w:rPr>
          <w:rFonts w:hint="cs"/>
          <w:rtl/>
          <w:lang w:eastAsia="he-IL"/>
        </w:rPr>
        <w:t xml:space="preserve">הדמוקרטיה הישראלית. </w:t>
      </w:r>
    </w:p>
    <w:p w:rsidR="00B46BE9" w:rsidRDefault="00B46BE9" w:rsidP="00BA73B6">
      <w:pPr>
        <w:rPr>
          <w:rtl/>
          <w:lang w:eastAsia="he-IL"/>
        </w:rPr>
      </w:pPr>
      <w:bookmarkStart w:id="34518" w:name="_ETM_Q84_151519"/>
      <w:bookmarkStart w:id="34519" w:name="_ETM_Q84_151675"/>
      <w:bookmarkEnd w:id="34518"/>
      <w:bookmarkEnd w:id="34519"/>
    </w:p>
    <w:p w:rsidR="00B46BE9" w:rsidRDefault="00B46BE9" w:rsidP="00BA73B6">
      <w:pPr>
        <w:rPr>
          <w:rtl/>
          <w:lang w:eastAsia="he-IL"/>
        </w:rPr>
      </w:pPr>
      <w:bookmarkStart w:id="34520" w:name="_ETM_Q84_151711"/>
      <w:bookmarkStart w:id="34521" w:name="_ETM_Q84_151829"/>
      <w:bookmarkEnd w:id="34520"/>
      <w:bookmarkEnd w:id="34521"/>
      <w:r>
        <w:rPr>
          <w:rFonts w:hint="cs"/>
          <w:rtl/>
          <w:lang w:eastAsia="he-IL"/>
        </w:rPr>
        <w:t xml:space="preserve">ראינו גם שהכנסתם כל מיני </w:t>
      </w:r>
      <w:bookmarkStart w:id="34522" w:name="_ETM_Q84_152913"/>
      <w:bookmarkEnd w:id="34522"/>
      <w:r>
        <w:rPr>
          <w:rFonts w:hint="cs"/>
          <w:rtl/>
          <w:lang w:eastAsia="he-IL"/>
        </w:rPr>
        <w:t>שפילים, כדי שתוכלו כאילו להוריד ולהגיד לנו, הינה, עשינו כל</w:t>
      </w:r>
      <w:bookmarkStart w:id="34523" w:name="_ETM_Q84_159711"/>
      <w:bookmarkEnd w:id="34523"/>
      <w:r>
        <w:rPr>
          <w:rFonts w:hint="cs"/>
          <w:rtl/>
          <w:lang w:eastAsia="he-IL"/>
        </w:rPr>
        <w:t xml:space="preserve"> מיני תיקונים קוסמטיים. אסור לנו לשתף פעולה עם התהליך </w:t>
      </w:r>
      <w:bookmarkStart w:id="34524" w:name="_ETM_Q84_165131"/>
      <w:bookmarkEnd w:id="34524"/>
      <w:r>
        <w:rPr>
          <w:rFonts w:hint="cs"/>
          <w:rtl/>
          <w:lang w:eastAsia="he-IL"/>
        </w:rPr>
        <w:t xml:space="preserve">הזה, בטח לא כשמי שמוביל אותו הוא </w:t>
      </w:r>
      <w:bookmarkStart w:id="34525" w:name="_ETM_Q84_165723"/>
      <w:bookmarkEnd w:id="34525"/>
      <w:r>
        <w:rPr>
          <w:rFonts w:hint="cs"/>
          <w:rtl/>
          <w:lang w:eastAsia="he-IL"/>
        </w:rPr>
        <w:t xml:space="preserve">בן אדם עם שלושה כתבי אישום שמנסה לבחור את השופטים שיכריעו בענייניו. </w:t>
      </w:r>
    </w:p>
    <w:p w:rsidR="00B46BE9" w:rsidRDefault="00B46BE9" w:rsidP="00DA3834">
      <w:pPr>
        <w:rPr>
          <w:rtl/>
          <w:lang w:eastAsia="he-IL"/>
        </w:rPr>
      </w:pPr>
    </w:p>
    <w:p w:rsidR="00B46BE9" w:rsidRDefault="00B46BE9" w:rsidP="00BA73B6">
      <w:pPr>
        <w:pStyle w:val="af6"/>
        <w:keepNext/>
        <w:rPr>
          <w:rtl/>
        </w:rPr>
      </w:pPr>
      <w:bookmarkStart w:id="34526" w:name="ET_interruption_6357_4"/>
      <w:r w:rsidRPr="00E97AFF">
        <w:rPr>
          <w:rStyle w:val="TagStyle"/>
          <w:rtl/>
        </w:rPr>
        <w:t xml:space="preserve"> &lt;&lt; קריאה &gt;&gt; </w:t>
      </w:r>
      <w:r>
        <w:rPr>
          <w:rtl/>
        </w:rPr>
        <w:t>משה סעדה (הליכוד):</w:t>
      </w:r>
      <w:r w:rsidRPr="00E97AFF">
        <w:rPr>
          <w:rStyle w:val="TagStyle"/>
          <w:rtl/>
        </w:rPr>
        <w:t xml:space="preserve"> &lt;&lt; קריאה &gt;&gt;</w:t>
      </w:r>
      <w:r>
        <w:rPr>
          <w:rtl/>
        </w:rPr>
        <w:t xml:space="preserve">   </w:t>
      </w:r>
      <w:bookmarkEnd w:id="34526"/>
    </w:p>
    <w:p w:rsidR="00B46BE9" w:rsidRDefault="00B46BE9" w:rsidP="00DA3834">
      <w:pPr>
        <w:rPr>
          <w:rtl/>
          <w:lang w:eastAsia="he-IL"/>
        </w:rPr>
      </w:pPr>
    </w:p>
    <w:p w:rsidR="00B46BE9" w:rsidRDefault="00B46BE9" w:rsidP="00BA73B6">
      <w:pPr>
        <w:rPr>
          <w:rtl/>
          <w:lang w:eastAsia="he-IL"/>
        </w:rPr>
      </w:pPr>
      <w:r>
        <w:rPr>
          <w:rFonts w:hint="cs"/>
          <w:rtl/>
          <w:lang w:eastAsia="he-IL"/>
        </w:rPr>
        <w:t>ליריב לוין יש כתבי אישום?</w:t>
      </w:r>
    </w:p>
    <w:p w:rsidR="00B46BE9" w:rsidRDefault="00B46BE9" w:rsidP="00BA73B6">
      <w:pPr>
        <w:rPr>
          <w:rtl/>
          <w:lang w:eastAsia="he-IL"/>
        </w:rPr>
      </w:pPr>
    </w:p>
    <w:p w:rsidR="00B46BE9" w:rsidRDefault="00B46BE9" w:rsidP="00BA73B6">
      <w:pPr>
        <w:pStyle w:val="-"/>
        <w:keepNext/>
        <w:rPr>
          <w:rtl/>
        </w:rPr>
      </w:pPr>
      <w:bookmarkStart w:id="34527" w:name="ET_speakercontinue_5783_5"/>
      <w:r w:rsidRPr="00E97AFF">
        <w:rPr>
          <w:rStyle w:val="TagStyle"/>
          <w:rtl/>
        </w:rPr>
        <w:t xml:space="preserve"> &lt;&lt; דובר_המשך &gt;&gt; </w:t>
      </w:r>
      <w:r>
        <w:rPr>
          <w:rtl/>
        </w:rPr>
        <w:t>מירב כהן (יש עתיד):</w:t>
      </w:r>
      <w:r w:rsidRPr="00E97AFF">
        <w:rPr>
          <w:rStyle w:val="TagStyle"/>
          <w:rtl/>
        </w:rPr>
        <w:t xml:space="preserve"> &lt;&lt; דובר_המשך &gt;&gt;</w:t>
      </w:r>
      <w:r>
        <w:rPr>
          <w:rtl/>
        </w:rPr>
        <w:t xml:space="preserve">   </w:t>
      </w:r>
      <w:bookmarkEnd w:id="34527"/>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אני לא יודעת איזה שקר אתם עושים </w:t>
      </w:r>
      <w:bookmarkStart w:id="34528" w:name="_ETM_Q84_178028"/>
      <w:bookmarkEnd w:id="34528"/>
      <w:r>
        <w:rPr>
          <w:rFonts w:hint="cs"/>
          <w:rtl/>
          <w:lang w:eastAsia="he-IL"/>
        </w:rPr>
        <w:t xml:space="preserve">בנפשכם, אבל התהליך הזה מלוכלך, התהליך הזה מזוהם, ככה לא משנים דברים במערכת הציבורית. </w:t>
      </w:r>
    </w:p>
    <w:p w:rsidR="00B46BE9" w:rsidRDefault="00B46BE9" w:rsidP="00BA73B6">
      <w:pPr>
        <w:rPr>
          <w:rtl/>
          <w:lang w:eastAsia="he-IL"/>
        </w:rPr>
      </w:pPr>
    </w:p>
    <w:p w:rsidR="00B46BE9" w:rsidRDefault="00B46BE9" w:rsidP="00BA73B6">
      <w:pPr>
        <w:pStyle w:val="af6"/>
        <w:keepNext/>
        <w:rPr>
          <w:rtl/>
        </w:rPr>
      </w:pPr>
      <w:bookmarkStart w:id="34529" w:name="ET_interruption_6357_6"/>
      <w:r w:rsidRPr="00E97AFF">
        <w:rPr>
          <w:rStyle w:val="TagStyle"/>
          <w:rtl/>
        </w:rPr>
        <w:t xml:space="preserve"> &lt;&lt; קריאה &gt;&gt; </w:t>
      </w:r>
      <w:r>
        <w:rPr>
          <w:rtl/>
        </w:rPr>
        <w:t>משה סעדה (הליכוד):</w:t>
      </w:r>
      <w:r w:rsidRPr="00E97AFF">
        <w:rPr>
          <w:rStyle w:val="TagStyle"/>
          <w:rtl/>
        </w:rPr>
        <w:t xml:space="preserve"> &lt;&lt; קריאה &gt;&gt;</w:t>
      </w:r>
      <w:r>
        <w:rPr>
          <w:rtl/>
        </w:rPr>
        <w:t xml:space="preserve">   </w:t>
      </w:r>
      <w:bookmarkEnd w:id="34529"/>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את </w:t>
      </w:r>
      <w:bookmarkStart w:id="34530" w:name="_ETM_Q84_178500"/>
      <w:bookmarkEnd w:id="34530"/>
      <w:r>
        <w:rPr>
          <w:rFonts w:hint="cs"/>
          <w:rtl/>
          <w:lang w:eastAsia="he-IL"/>
        </w:rPr>
        <w:t xml:space="preserve">יודעת שראש הממשלה בניגוד </w:t>
      </w:r>
      <w:r>
        <w:rPr>
          <w:rtl/>
          <w:lang w:eastAsia="he-IL"/>
        </w:rPr>
        <w:t>–</w:t>
      </w:r>
      <w:r>
        <w:rPr>
          <w:rFonts w:hint="cs"/>
          <w:rtl/>
          <w:lang w:eastAsia="he-IL"/>
        </w:rPr>
        <w:t xml:space="preserve"> הוא לא יכול להתעסק בזה. יריב </w:t>
      </w:r>
      <w:bookmarkStart w:id="34531" w:name="_ETM_Q84_181972"/>
      <w:bookmarkEnd w:id="34531"/>
      <w:r>
        <w:rPr>
          <w:rFonts w:hint="cs"/>
          <w:rtl/>
          <w:lang w:eastAsia="he-IL"/>
        </w:rPr>
        <w:t>לוין מוביל את זה, הוא זה - - -</w:t>
      </w:r>
    </w:p>
    <w:p w:rsidR="00B46BE9" w:rsidRPr="009F68F3" w:rsidRDefault="00B46BE9" w:rsidP="00BA73B6">
      <w:pPr>
        <w:rPr>
          <w:rtl/>
        </w:rPr>
      </w:pPr>
    </w:p>
    <w:p w:rsidR="00B46BE9" w:rsidRDefault="00B46BE9" w:rsidP="00BA73B6">
      <w:pPr>
        <w:pStyle w:val="-"/>
        <w:keepNext/>
        <w:rPr>
          <w:rtl/>
        </w:rPr>
      </w:pPr>
      <w:bookmarkStart w:id="34532" w:name="ET_speakercontinue_5783_33"/>
      <w:r w:rsidRPr="001B6459">
        <w:rPr>
          <w:rStyle w:val="TagStyle"/>
          <w:rtl/>
        </w:rPr>
        <w:t xml:space="preserve"> &lt;&lt; דובר_המשך &gt;&gt; </w:t>
      </w:r>
      <w:r>
        <w:rPr>
          <w:rtl/>
        </w:rPr>
        <w:t>מירב כהן (יש עתיד):</w:t>
      </w:r>
      <w:r w:rsidRPr="001B6459">
        <w:rPr>
          <w:rStyle w:val="TagStyle"/>
          <w:rtl/>
        </w:rPr>
        <w:t xml:space="preserve"> &lt;&lt; דובר_המשך &gt;&gt;</w:t>
      </w:r>
      <w:r>
        <w:rPr>
          <w:rtl/>
        </w:rPr>
        <w:t xml:space="preserve">   </w:t>
      </w:r>
      <w:bookmarkEnd w:id="34532"/>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לא לוקחים </w:t>
      </w:r>
      <w:bookmarkStart w:id="34533" w:name="_ETM_Q84_184047"/>
      <w:bookmarkEnd w:id="34533"/>
      <w:r>
        <w:rPr>
          <w:rFonts w:hint="cs"/>
          <w:rtl/>
          <w:lang w:eastAsia="he-IL"/>
        </w:rPr>
        <w:t>בן אדם שיש לו ניגוד אינטרסים וניגוד עניינים, שאסור לו לעסוק בנושא הזה בכלל - -</w:t>
      </w:r>
    </w:p>
    <w:p w:rsidR="00B46BE9" w:rsidRDefault="00B46BE9" w:rsidP="00BA73B6">
      <w:pPr>
        <w:rPr>
          <w:rtl/>
          <w:lang w:eastAsia="he-IL"/>
        </w:rPr>
      </w:pPr>
    </w:p>
    <w:p w:rsidR="00B46BE9" w:rsidRDefault="00B46BE9" w:rsidP="00BA73B6">
      <w:pPr>
        <w:pStyle w:val="af6"/>
        <w:keepNext/>
        <w:rPr>
          <w:rtl/>
        </w:rPr>
      </w:pPr>
      <w:r w:rsidRPr="00E97AFF">
        <w:rPr>
          <w:rStyle w:val="TagStyle"/>
          <w:rtl/>
        </w:rPr>
        <w:t xml:space="preserve"> &lt;&lt; קריאה &gt;&gt; </w:t>
      </w:r>
      <w:r>
        <w:rPr>
          <w:rtl/>
        </w:rPr>
        <w:t>טלי גוטליב (הליכוד):</w:t>
      </w:r>
      <w:r w:rsidRPr="00E97AFF">
        <w:rPr>
          <w:rStyle w:val="TagStyle"/>
          <w:rtl/>
        </w:rPr>
        <w:t xml:space="preserve"> &lt;&lt; קריאה &gt;&gt;</w:t>
      </w:r>
      <w:r>
        <w:rPr>
          <w:rtl/>
        </w:rPr>
        <w:t xml:space="preserve">   </w:t>
      </w:r>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אבל יריב לוין </w:t>
      </w:r>
      <w:bookmarkStart w:id="34534" w:name="_ETM_Q84_188878"/>
      <w:bookmarkEnd w:id="34534"/>
      <w:r>
        <w:rPr>
          <w:rFonts w:hint="cs"/>
          <w:rtl/>
          <w:lang w:eastAsia="he-IL"/>
        </w:rPr>
        <w:t xml:space="preserve">עושה את זה, אין לו שום </w:t>
      </w:r>
      <w:bookmarkStart w:id="34535" w:name="_ETM_Q84_189488"/>
      <w:bookmarkEnd w:id="34535"/>
      <w:r>
        <w:rPr>
          <w:rFonts w:hint="cs"/>
          <w:rtl/>
          <w:lang w:eastAsia="he-IL"/>
        </w:rPr>
        <w:t xml:space="preserve">ניגוד אינטרסים. </w:t>
      </w:r>
    </w:p>
    <w:p w:rsidR="00B46BE9" w:rsidRDefault="00B46BE9" w:rsidP="00BA73B6">
      <w:pPr>
        <w:rPr>
          <w:rtl/>
          <w:lang w:eastAsia="he-IL"/>
        </w:rPr>
      </w:pPr>
    </w:p>
    <w:p w:rsidR="00B46BE9" w:rsidRDefault="00B46BE9" w:rsidP="00BA73B6">
      <w:pPr>
        <w:pStyle w:val="-"/>
        <w:keepNext/>
        <w:rPr>
          <w:rtl/>
        </w:rPr>
      </w:pPr>
      <w:bookmarkStart w:id="34536" w:name="ET_speakercontinue_5783_8"/>
      <w:r w:rsidRPr="00292999">
        <w:rPr>
          <w:rStyle w:val="TagStyle"/>
          <w:rtl/>
        </w:rPr>
        <w:t xml:space="preserve"> &lt;&lt; דובר_המשך &gt;&gt; </w:t>
      </w:r>
      <w:r>
        <w:rPr>
          <w:rtl/>
        </w:rPr>
        <w:t>מירב כהן (יש עתיד):</w:t>
      </w:r>
      <w:r w:rsidRPr="00292999">
        <w:rPr>
          <w:rStyle w:val="TagStyle"/>
          <w:rtl/>
        </w:rPr>
        <w:t xml:space="preserve"> &lt;&lt; דובר_המשך &gt;&gt;</w:t>
      </w:r>
      <w:r>
        <w:rPr>
          <w:rtl/>
        </w:rPr>
        <w:t xml:space="preserve">   </w:t>
      </w:r>
      <w:bookmarkEnd w:id="34536"/>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 - הוא בכלל חתום על הסדר ניגוד </w:t>
      </w:r>
      <w:bookmarkStart w:id="34537" w:name="_ETM_Q84_197094"/>
      <w:bookmarkEnd w:id="34537"/>
      <w:r>
        <w:rPr>
          <w:rFonts w:hint="cs"/>
          <w:rtl/>
          <w:lang w:eastAsia="he-IL"/>
        </w:rPr>
        <w:t xml:space="preserve">עניינים, אסור לו לעסוק בנושא הזה בכלל. והוא זה </w:t>
      </w:r>
      <w:bookmarkStart w:id="34538" w:name="_ETM_Q84_201142"/>
      <w:bookmarkEnd w:id="34538"/>
      <w:r>
        <w:rPr>
          <w:rFonts w:hint="cs"/>
          <w:rtl/>
          <w:lang w:eastAsia="he-IL"/>
        </w:rPr>
        <w:t xml:space="preserve">שמוביל רפורמה שתכריע מי יפסוק בעניינו בבית </w:t>
      </w:r>
      <w:bookmarkStart w:id="34539" w:name="_ETM_Q84_208100"/>
      <w:bookmarkEnd w:id="34539"/>
      <w:r>
        <w:rPr>
          <w:rFonts w:hint="cs"/>
          <w:rtl/>
          <w:lang w:eastAsia="he-IL"/>
        </w:rPr>
        <w:t xml:space="preserve">המשפט בעוד כמה שנים. </w:t>
      </w:r>
    </w:p>
    <w:p w:rsidR="00B46BE9" w:rsidRDefault="00B46BE9" w:rsidP="00BA73B6">
      <w:pPr>
        <w:rPr>
          <w:rtl/>
          <w:lang w:eastAsia="he-IL"/>
        </w:rPr>
      </w:pPr>
      <w:bookmarkStart w:id="34540" w:name="_ETM_Q84_205875"/>
      <w:bookmarkStart w:id="34541" w:name="_ETM_Q84_205989"/>
      <w:bookmarkEnd w:id="34540"/>
      <w:bookmarkEnd w:id="34541"/>
    </w:p>
    <w:p w:rsidR="00B46BE9" w:rsidRDefault="00B46BE9" w:rsidP="00BA73B6">
      <w:pPr>
        <w:pStyle w:val="af6"/>
        <w:keepNext/>
        <w:rPr>
          <w:rtl/>
        </w:rPr>
      </w:pPr>
      <w:r w:rsidRPr="001B6459">
        <w:rPr>
          <w:rStyle w:val="TagStyle"/>
          <w:rtl/>
        </w:rPr>
        <w:t xml:space="preserve"> &lt;&lt; קריאה &gt;&gt; </w:t>
      </w:r>
      <w:r>
        <w:rPr>
          <w:rtl/>
        </w:rPr>
        <w:t>משה סעדה (הליכוד):</w:t>
      </w:r>
      <w:r w:rsidRPr="001B6459">
        <w:rPr>
          <w:rStyle w:val="TagStyle"/>
          <w:rtl/>
        </w:rPr>
        <w:t xml:space="preserve"> &lt;&lt; קריאה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542" w:name="_ETM_Q84_206252"/>
      <w:bookmarkEnd w:id="34542"/>
      <w:r>
        <w:rPr>
          <w:rFonts w:hint="cs"/>
          <w:rtl/>
          <w:lang w:eastAsia="he-IL"/>
        </w:rPr>
        <w:t>י</w:t>
      </w:r>
      <w:bookmarkStart w:id="34543" w:name="_ETM_Q84_206500"/>
      <w:bookmarkStart w:id="34544" w:name="_ETM_Q84_206583"/>
      <w:bookmarkEnd w:id="34543"/>
      <w:bookmarkEnd w:id="34544"/>
      <w:r>
        <w:rPr>
          <w:rFonts w:hint="cs"/>
          <w:rtl/>
          <w:lang w:eastAsia="he-IL"/>
        </w:rPr>
        <w:t>ריב לוין לא - - -</w:t>
      </w:r>
    </w:p>
    <w:p w:rsidR="00B46BE9" w:rsidRDefault="00B46BE9" w:rsidP="00BA73B6">
      <w:pPr>
        <w:rPr>
          <w:rtl/>
          <w:lang w:eastAsia="he-IL"/>
        </w:rPr>
      </w:pPr>
      <w:bookmarkStart w:id="34545" w:name="_ETM_Q84_208398"/>
      <w:bookmarkStart w:id="34546" w:name="_ETM_Q84_208522"/>
      <w:bookmarkEnd w:id="34545"/>
      <w:bookmarkEnd w:id="34546"/>
    </w:p>
    <w:p w:rsidR="00B46BE9" w:rsidRDefault="00B46BE9" w:rsidP="00BA73B6">
      <w:pPr>
        <w:pStyle w:val="-"/>
        <w:keepNext/>
        <w:rPr>
          <w:rtl/>
        </w:rPr>
      </w:pPr>
      <w:bookmarkStart w:id="34547" w:name="ET_speakercontinue_5783_35"/>
      <w:r w:rsidRPr="001B6459">
        <w:rPr>
          <w:rStyle w:val="TagStyle"/>
          <w:rtl/>
        </w:rPr>
        <w:t xml:space="preserve"> &lt;&lt; דובר_המשך &gt;&gt; </w:t>
      </w:r>
      <w:r>
        <w:rPr>
          <w:rtl/>
        </w:rPr>
        <w:t>מירב כהן (יש עתיד):</w:t>
      </w:r>
      <w:r w:rsidRPr="001B6459">
        <w:rPr>
          <w:rStyle w:val="TagStyle"/>
          <w:rtl/>
        </w:rPr>
        <w:t xml:space="preserve"> &lt;&lt; דובר_המשך &gt;&gt;</w:t>
      </w:r>
      <w:r>
        <w:rPr>
          <w:rtl/>
        </w:rPr>
        <w:t xml:space="preserve">   </w:t>
      </w:r>
      <w:bookmarkEnd w:id="34547"/>
    </w:p>
    <w:p w:rsidR="00B46BE9" w:rsidRDefault="00B46BE9" w:rsidP="00DA3834">
      <w:pPr>
        <w:rPr>
          <w:rtl/>
          <w:lang w:eastAsia="he-IL"/>
        </w:rPr>
      </w:pPr>
    </w:p>
    <w:p w:rsidR="00B46BE9" w:rsidRDefault="00B46BE9" w:rsidP="00BA73B6">
      <w:pPr>
        <w:rPr>
          <w:rtl/>
          <w:lang w:eastAsia="he-IL"/>
        </w:rPr>
      </w:pPr>
      <w:bookmarkStart w:id="34548" w:name="_ETM_Q84_209747"/>
      <w:bookmarkEnd w:id="34548"/>
      <w:r>
        <w:rPr>
          <w:rFonts w:hint="cs"/>
          <w:rtl/>
          <w:lang w:eastAsia="he-IL"/>
        </w:rPr>
        <w:t>עם יד על הלב</w:t>
      </w:r>
      <w:bookmarkStart w:id="34549" w:name="_ETM_Q84_208209"/>
      <w:bookmarkEnd w:id="34549"/>
      <w:r>
        <w:rPr>
          <w:rFonts w:hint="cs"/>
          <w:rtl/>
          <w:lang w:eastAsia="he-IL"/>
        </w:rPr>
        <w:t xml:space="preserve"> – מה הקשר בין זה לבין תנועת הליכוד? </w:t>
      </w:r>
      <w:bookmarkStart w:id="34550" w:name="_ETM_Q84_212090"/>
      <w:bookmarkEnd w:id="34550"/>
      <w:r>
        <w:rPr>
          <w:rFonts w:hint="cs"/>
          <w:rtl/>
          <w:lang w:eastAsia="he-IL"/>
        </w:rPr>
        <w:t xml:space="preserve">מה הקשר בין זה לבין הערכים הליברליים של התנועה שלכם? אל </w:t>
      </w:r>
      <w:bookmarkStart w:id="34551" w:name="_ETM_Q84_214496"/>
      <w:bookmarkEnd w:id="34551"/>
      <w:r>
        <w:rPr>
          <w:rFonts w:hint="cs"/>
          <w:rtl/>
          <w:lang w:eastAsia="he-IL"/>
        </w:rPr>
        <w:t xml:space="preserve">תעשו שקר בנפשכם. </w:t>
      </w:r>
    </w:p>
    <w:p w:rsidR="00B46BE9" w:rsidRDefault="00B46BE9" w:rsidP="00BA73B6">
      <w:pPr>
        <w:rPr>
          <w:rtl/>
          <w:lang w:eastAsia="he-IL"/>
        </w:rPr>
      </w:pPr>
      <w:bookmarkStart w:id="34552" w:name="_ETM_Q84_213705"/>
      <w:bookmarkStart w:id="34553" w:name="_ETM_Q84_213811"/>
      <w:bookmarkEnd w:id="34552"/>
      <w:bookmarkEnd w:id="34553"/>
    </w:p>
    <w:p w:rsidR="00B46BE9" w:rsidRDefault="00B46BE9" w:rsidP="00BA73B6">
      <w:pPr>
        <w:pStyle w:val="af6"/>
        <w:keepNext/>
        <w:rPr>
          <w:rtl/>
        </w:rPr>
      </w:pPr>
      <w:bookmarkStart w:id="34554" w:name="ET_interruption_6357_36"/>
      <w:r w:rsidRPr="001B6459">
        <w:rPr>
          <w:rStyle w:val="TagStyle"/>
          <w:rtl/>
        </w:rPr>
        <w:t xml:space="preserve"> &lt;&lt; קריאה &gt;&gt; </w:t>
      </w:r>
      <w:r>
        <w:rPr>
          <w:rtl/>
        </w:rPr>
        <w:t>משה סעדה (הליכוד):</w:t>
      </w:r>
      <w:r w:rsidRPr="001B6459">
        <w:rPr>
          <w:rStyle w:val="TagStyle"/>
          <w:rtl/>
        </w:rPr>
        <w:t xml:space="preserve"> &lt;&lt; קריאה &gt;&gt;</w:t>
      </w:r>
      <w:r>
        <w:rPr>
          <w:rtl/>
        </w:rPr>
        <w:t xml:space="preserve">   </w:t>
      </w:r>
      <w:bookmarkEnd w:id="34554"/>
    </w:p>
    <w:p w:rsidR="00B46BE9" w:rsidRDefault="00B46BE9" w:rsidP="00DA3834">
      <w:pPr>
        <w:rPr>
          <w:rtl/>
          <w:lang w:eastAsia="he-IL"/>
        </w:rPr>
      </w:pPr>
    </w:p>
    <w:p w:rsidR="00B46BE9" w:rsidRDefault="00B46BE9" w:rsidP="00BA73B6">
      <w:pPr>
        <w:rPr>
          <w:rtl/>
          <w:lang w:eastAsia="he-IL"/>
        </w:rPr>
      </w:pPr>
      <w:bookmarkStart w:id="34555" w:name="_ETM_Q84_212557"/>
      <w:bookmarkEnd w:id="34555"/>
      <w:r>
        <w:rPr>
          <w:rFonts w:hint="cs"/>
          <w:rtl/>
          <w:lang w:eastAsia="he-IL"/>
        </w:rPr>
        <w:t xml:space="preserve">אנחנו </w:t>
      </w:r>
      <w:bookmarkStart w:id="34556" w:name="_ETM_Q84_213139"/>
      <w:bookmarkEnd w:id="34556"/>
      <w:r>
        <w:rPr>
          <w:rFonts w:hint="cs"/>
          <w:rtl/>
          <w:lang w:eastAsia="he-IL"/>
        </w:rPr>
        <w:t>אנשי צדק, הוד והדר - - -</w:t>
      </w:r>
    </w:p>
    <w:p w:rsidR="00B46BE9" w:rsidRDefault="00B46BE9" w:rsidP="00BA73B6">
      <w:pPr>
        <w:pStyle w:val="KeepWithNext"/>
        <w:rPr>
          <w:rStyle w:val="TagStyle"/>
          <w:b/>
          <w:bCs/>
          <w:sz w:val="20"/>
          <w:szCs w:val="20"/>
          <w:rtl/>
        </w:rPr>
      </w:pPr>
    </w:p>
    <w:p w:rsidR="00B46BE9" w:rsidRDefault="00B46BE9" w:rsidP="00BA73B6">
      <w:pPr>
        <w:pStyle w:val="af8"/>
        <w:keepNext/>
        <w:rPr>
          <w:rtl/>
        </w:rPr>
      </w:pPr>
      <w:r w:rsidRPr="001B6459">
        <w:rPr>
          <w:rStyle w:val="TagStyle"/>
          <w:rtl/>
        </w:rPr>
        <w:t xml:space="preserve"> &lt;&lt; יור &gt;&gt; </w:t>
      </w:r>
      <w:r>
        <w:rPr>
          <w:rtl/>
        </w:rPr>
        <w:t>היו"ר ישראל אייכלר:</w:t>
      </w:r>
      <w:r w:rsidRPr="001B6459">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557" w:name="_ETM_Q84_218131"/>
      <w:bookmarkEnd w:id="34557"/>
      <w:r>
        <w:rPr>
          <w:rFonts w:hint="cs"/>
          <w:rtl/>
          <w:lang w:eastAsia="he-IL"/>
        </w:rPr>
        <w:t>חבר הכנסת סעדה, תמה מכסת הערות הביניי</w:t>
      </w:r>
      <w:bookmarkStart w:id="34558" w:name="_ETM_Q84_224974"/>
      <w:bookmarkEnd w:id="34558"/>
      <w:r>
        <w:rPr>
          <w:rFonts w:hint="cs"/>
          <w:rtl/>
          <w:lang w:eastAsia="he-IL"/>
        </w:rPr>
        <w:t xml:space="preserve">ם בנאום הזה. </w:t>
      </w:r>
    </w:p>
    <w:p w:rsidR="00B46BE9" w:rsidRDefault="00B46BE9" w:rsidP="00BA73B6">
      <w:pPr>
        <w:rPr>
          <w:rtl/>
          <w:lang w:eastAsia="he-IL"/>
        </w:rPr>
      </w:pPr>
    </w:p>
    <w:p w:rsidR="00B46BE9" w:rsidRDefault="00B46BE9" w:rsidP="00BA73B6">
      <w:pPr>
        <w:pStyle w:val="-"/>
        <w:keepNext/>
        <w:rPr>
          <w:rtl/>
        </w:rPr>
      </w:pPr>
      <w:bookmarkStart w:id="34559" w:name="ET_speakercontinue_5783_41"/>
      <w:r w:rsidRPr="001B6459">
        <w:rPr>
          <w:rStyle w:val="TagStyle"/>
          <w:rtl/>
        </w:rPr>
        <w:t xml:space="preserve"> &lt;&lt; דובר_המשך &gt;&gt; </w:t>
      </w:r>
      <w:r>
        <w:rPr>
          <w:rtl/>
        </w:rPr>
        <w:t>מירב כהן (יש עתיד):</w:t>
      </w:r>
      <w:r w:rsidRPr="001B6459">
        <w:rPr>
          <w:rStyle w:val="TagStyle"/>
          <w:rtl/>
        </w:rPr>
        <w:t xml:space="preserve"> &lt;&lt; דובר_המשך &gt;&gt;</w:t>
      </w:r>
      <w:r>
        <w:rPr>
          <w:rtl/>
        </w:rPr>
        <w:t xml:space="preserve">   </w:t>
      </w:r>
      <w:bookmarkEnd w:id="34559"/>
    </w:p>
    <w:p w:rsidR="00B46BE9" w:rsidRDefault="00B46BE9" w:rsidP="00DA3834">
      <w:pPr>
        <w:rPr>
          <w:rtl/>
          <w:lang w:eastAsia="he-IL"/>
        </w:rPr>
      </w:pPr>
    </w:p>
    <w:p w:rsidR="00B46BE9" w:rsidRPr="001B6459" w:rsidRDefault="00B46BE9" w:rsidP="00BA73B6">
      <w:pPr>
        <w:rPr>
          <w:rtl/>
          <w:lang w:eastAsia="he-IL"/>
        </w:rPr>
      </w:pPr>
      <w:r>
        <w:rPr>
          <w:rFonts w:hint="cs"/>
          <w:rtl/>
          <w:lang w:eastAsia="he-IL"/>
        </w:rPr>
        <w:t xml:space="preserve">תראו, על כל הצעה אפשר להתפלפל, </w:t>
      </w:r>
      <w:bookmarkStart w:id="34560" w:name="_ETM_Q84_225386"/>
      <w:bookmarkEnd w:id="34560"/>
      <w:r>
        <w:rPr>
          <w:rFonts w:hint="cs"/>
          <w:rtl/>
          <w:lang w:eastAsia="he-IL"/>
        </w:rPr>
        <w:t xml:space="preserve">בכל דבר אפשר למצוא איזונים. נגיד, פסקת ההתגברות: אפשר </w:t>
      </w:r>
      <w:bookmarkStart w:id="34561" w:name="_ETM_Q84_229039"/>
      <w:bookmarkEnd w:id="34561"/>
      <w:r>
        <w:rPr>
          <w:rFonts w:hint="cs"/>
          <w:rtl/>
          <w:lang w:eastAsia="he-IL"/>
        </w:rPr>
        <w:t xml:space="preserve">לעשות דיון מלומד, אם זה צריך להיות ברוב של </w:t>
      </w:r>
      <w:bookmarkStart w:id="34562" w:name="_ETM_Q84_234631"/>
      <w:bookmarkEnd w:id="34562"/>
      <w:r>
        <w:rPr>
          <w:rFonts w:hint="cs"/>
          <w:rtl/>
          <w:lang w:eastAsia="he-IL"/>
        </w:rPr>
        <w:t xml:space="preserve">61 או אם זה צריך להיות ברוב של 70 עם </w:t>
      </w:r>
      <w:bookmarkStart w:id="34563" w:name="_ETM_Q84_234619"/>
      <w:bookmarkEnd w:id="34563"/>
      <w:r>
        <w:rPr>
          <w:rFonts w:hint="cs"/>
          <w:rtl/>
          <w:lang w:eastAsia="he-IL"/>
        </w:rPr>
        <w:t xml:space="preserve">עשרה חברים מהאופוזיציה – אפשר לדבר על זה. אבל </w:t>
      </w:r>
      <w:bookmarkStart w:id="34564" w:name="_ETM_Q84_238409"/>
      <w:bookmarkEnd w:id="34564"/>
      <w:r>
        <w:rPr>
          <w:rFonts w:hint="cs"/>
          <w:rtl/>
          <w:lang w:eastAsia="he-IL"/>
        </w:rPr>
        <w:t xml:space="preserve">כשמביאים הכול בבת אחת </w:t>
      </w:r>
      <w:r>
        <w:rPr>
          <w:rtl/>
          <w:lang w:eastAsia="he-IL"/>
        </w:rPr>
        <w:t>–</w:t>
      </w:r>
      <w:r>
        <w:rPr>
          <w:rFonts w:hint="cs"/>
          <w:rtl/>
          <w:lang w:eastAsia="he-IL"/>
        </w:rPr>
        <w:t xml:space="preserve"> אנחנו פשוט נשמש </w:t>
      </w:r>
      <w:bookmarkStart w:id="34565" w:name="_ETM_Q84_245131"/>
      <w:bookmarkEnd w:id="34565"/>
      <w:r>
        <w:rPr>
          <w:rFonts w:hint="cs"/>
          <w:rtl/>
          <w:lang w:eastAsia="he-IL"/>
        </w:rPr>
        <w:t xml:space="preserve">עלה תאנה. יהיו פה רק שינויים קוסמטיים, ואנחנו עלולים </w:t>
      </w:r>
      <w:bookmarkStart w:id="34566" w:name="_ETM_Q84_250411"/>
      <w:bookmarkEnd w:id="34566"/>
      <w:r>
        <w:rPr>
          <w:rFonts w:hint="cs"/>
          <w:rtl/>
          <w:lang w:eastAsia="he-IL"/>
        </w:rPr>
        <w:t xml:space="preserve">להיות עלה תאנה להרס של המדינה, להרס של הדמוקרטיה. </w:t>
      </w:r>
    </w:p>
    <w:p w:rsidR="00B46BE9" w:rsidRDefault="00B46BE9" w:rsidP="00BA73B6">
      <w:pPr>
        <w:rPr>
          <w:rtl/>
          <w:lang w:eastAsia="he-IL"/>
        </w:rPr>
      </w:pPr>
    </w:p>
    <w:p w:rsidR="00B46BE9" w:rsidRDefault="00B46BE9" w:rsidP="00BA73B6">
      <w:pPr>
        <w:pStyle w:val="af6"/>
        <w:keepNext/>
        <w:rPr>
          <w:rtl/>
        </w:rPr>
      </w:pPr>
      <w:r w:rsidRPr="00F350E4">
        <w:rPr>
          <w:rStyle w:val="TagStyle"/>
          <w:rtl/>
        </w:rPr>
        <w:t xml:space="preserve"> &lt;&lt; קריאה &gt;&gt; </w:t>
      </w:r>
      <w:r>
        <w:rPr>
          <w:rtl/>
        </w:rPr>
        <w:t>טלי גוטליב (הליכוד):</w:t>
      </w:r>
      <w:r w:rsidRPr="00F350E4">
        <w:rPr>
          <w:rStyle w:val="TagStyle"/>
          <w:rtl/>
        </w:rPr>
        <w:t xml:space="preserve"> &lt;&lt; קריאה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567" w:name="_ETM_Q84_253224"/>
      <w:bookmarkStart w:id="34568" w:name="_ETM_Q84_253461"/>
      <w:bookmarkStart w:id="34569" w:name="_ETM_Q84_253535"/>
      <w:bookmarkEnd w:id="34567"/>
      <w:bookmarkEnd w:id="34568"/>
      <w:bookmarkEnd w:id="34569"/>
      <w:r>
        <w:rPr>
          <w:rFonts w:hint="cs"/>
          <w:rtl/>
          <w:lang w:eastAsia="he-IL"/>
        </w:rPr>
        <w:t>אבל לפי ההצעה - - -</w:t>
      </w:r>
    </w:p>
    <w:p w:rsidR="00B46BE9" w:rsidRDefault="00B46BE9" w:rsidP="00BA73B6">
      <w:pPr>
        <w:rPr>
          <w:rtl/>
          <w:lang w:eastAsia="he-IL"/>
        </w:rPr>
      </w:pPr>
      <w:bookmarkStart w:id="34570" w:name="_ETM_Q84_254499"/>
      <w:bookmarkStart w:id="34571" w:name="_ETM_Q84_254571"/>
      <w:bookmarkEnd w:id="34570"/>
      <w:bookmarkEnd w:id="34571"/>
    </w:p>
    <w:p w:rsidR="00B46BE9" w:rsidRDefault="00B46BE9" w:rsidP="00BA73B6">
      <w:pPr>
        <w:pStyle w:val="af8"/>
        <w:keepNext/>
        <w:rPr>
          <w:rtl/>
        </w:rPr>
      </w:pPr>
      <w:r w:rsidRPr="00F350E4">
        <w:rPr>
          <w:rStyle w:val="TagStyle"/>
          <w:rtl/>
        </w:rPr>
        <w:t xml:space="preserve"> &lt;&lt; יור &gt;&gt; </w:t>
      </w:r>
      <w:r>
        <w:rPr>
          <w:rtl/>
        </w:rPr>
        <w:t>היו"ר ישראל אייכלר:</w:t>
      </w:r>
      <w:r w:rsidRPr="00F350E4">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572" w:name="_ETM_Q84_256395"/>
      <w:bookmarkEnd w:id="34572"/>
      <w:r>
        <w:rPr>
          <w:rFonts w:hint="cs"/>
          <w:rtl/>
          <w:lang w:eastAsia="he-IL"/>
        </w:rPr>
        <w:t xml:space="preserve">אמרתי שתמו ההערות. </w:t>
      </w:r>
    </w:p>
    <w:p w:rsidR="00B46BE9" w:rsidRDefault="00B46BE9" w:rsidP="00BA73B6">
      <w:pPr>
        <w:rPr>
          <w:rtl/>
          <w:lang w:eastAsia="he-IL"/>
        </w:rPr>
      </w:pPr>
      <w:bookmarkStart w:id="34573" w:name="_ETM_Q84_253054"/>
      <w:bookmarkStart w:id="34574" w:name="_ETM_Q84_253179"/>
      <w:bookmarkEnd w:id="34573"/>
      <w:bookmarkEnd w:id="34574"/>
    </w:p>
    <w:p w:rsidR="00B46BE9" w:rsidRDefault="00B46BE9" w:rsidP="00BA73B6">
      <w:pPr>
        <w:pStyle w:val="-"/>
        <w:keepNext/>
        <w:rPr>
          <w:rtl/>
        </w:rPr>
      </w:pPr>
      <w:bookmarkStart w:id="34575" w:name="ET_speakercontinue_5783_44"/>
      <w:r w:rsidRPr="00F350E4">
        <w:rPr>
          <w:rStyle w:val="TagStyle"/>
          <w:rtl/>
        </w:rPr>
        <w:t xml:space="preserve"> &lt;&lt; דובר_המשך &gt;&gt; </w:t>
      </w:r>
      <w:r>
        <w:rPr>
          <w:rtl/>
        </w:rPr>
        <w:t>מירב כהן (יש עתיד):</w:t>
      </w:r>
      <w:r w:rsidRPr="00F350E4">
        <w:rPr>
          <w:rStyle w:val="TagStyle"/>
          <w:rtl/>
        </w:rPr>
        <w:t xml:space="preserve"> &lt;&lt; דובר_המשך &gt;&gt;</w:t>
      </w:r>
      <w:r>
        <w:rPr>
          <w:rtl/>
        </w:rPr>
        <w:t xml:space="preserve">   </w:t>
      </w:r>
      <w:bookmarkEnd w:id="34575"/>
    </w:p>
    <w:p w:rsidR="00B46BE9" w:rsidRDefault="00B46BE9" w:rsidP="00DA3834">
      <w:pPr>
        <w:rPr>
          <w:rtl/>
          <w:lang w:eastAsia="he-IL"/>
        </w:rPr>
      </w:pPr>
    </w:p>
    <w:p w:rsidR="00B46BE9" w:rsidRDefault="00B46BE9" w:rsidP="00BA73B6">
      <w:pPr>
        <w:rPr>
          <w:rtl/>
          <w:lang w:eastAsia="he-IL"/>
        </w:rPr>
      </w:pPr>
      <w:bookmarkStart w:id="34576" w:name="_ETM_Q84_254031"/>
      <w:bookmarkEnd w:id="34576"/>
      <w:r>
        <w:rPr>
          <w:rFonts w:hint="cs"/>
          <w:rtl/>
          <w:lang w:eastAsia="he-IL"/>
        </w:rPr>
        <w:t xml:space="preserve">אם </w:t>
      </w:r>
      <w:bookmarkStart w:id="34577" w:name="_ETM_Q84_254927"/>
      <w:bookmarkEnd w:id="34577"/>
      <w:r>
        <w:rPr>
          <w:rFonts w:hint="cs"/>
          <w:rtl/>
          <w:lang w:eastAsia="he-IL"/>
        </w:rPr>
        <w:t xml:space="preserve">הייתם אנשים אחראיים, הייתם מביאים הצעה אחת בכל פעם, דנים </w:t>
      </w:r>
      <w:bookmarkStart w:id="34578" w:name="_ETM_Q84_260221"/>
      <w:bookmarkEnd w:id="34578"/>
      <w:r>
        <w:rPr>
          <w:rFonts w:hint="cs"/>
          <w:rtl/>
          <w:lang w:eastAsia="he-IL"/>
        </w:rPr>
        <w:t xml:space="preserve">עליה, מיישמים אותה באחריות ורואים אם יש צורך בהצעה נוספת. </w:t>
      </w:r>
      <w:bookmarkStart w:id="34579" w:name="_ETM_Q84_263811"/>
      <w:bookmarkEnd w:id="34579"/>
    </w:p>
    <w:p w:rsidR="00B46BE9" w:rsidRDefault="00B46BE9" w:rsidP="00BA73B6">
      <w:pPr>
        <w:rPr>
          <w:rtl/>
          <w:lang w:eastAsia="he-IL"/>
        </w:rPr>
      </w:pPr>
      <w:bookmarkStart w:id="34580" w:name="_ETM_Q84_264076"/>
      <w:bookmarkStart w:id="34581" w:name="_ETM_Q84_264179"/>
      <w:bookmarkEnd w:id="34580"/>
      <w:bookmarkEnd w:id="34581"/>
    </w:p>
    <w:p w:rsidR="00B46BE9" w:rsidRDefault="00B46BE9" w:rsidP="00BA73B6">
      <w:pPr>
        <w:pStyle w:val="af8"/>
        <w:keepNext/>
        <w:rPr>
          <w:rtl/>
        </w:rPr>
      </w:pPr>
      <w:r w:rsidRPr="00F350E4">
        <w:rPr>
          <w:rStyle w:val="TagStyle"/>
          <w:rtl/>
        </w:rPr>
        <w:t xml:space="preserve"> &lt;&lt; יור &gt;&gt; </w:t>
      </w:r>
      <w:r>
        <w:rPr>
          <w:rtl/>
        </w:rPr>
        <w:t>היו"ר ישראל אייכלר:</w:t>
      </w:r>
      <w:r w:rsidRPr="00F350E4">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582" w:name="_ETM_Q84_265014"/>
      <w:bookmarkEnd w:id="34582"/>
      <w:r>
        <w:rPr>
          <w:rFonts w:hint="cs"/>
          <w:rtl/>
          <w:lang w:eastAsia="he-IL"/>
        </w:rPr>
        <w:t xml:space="preserve">תודה רבה. </w:t>
      </w:r>
    </w:p>
    <w:p w:rsidR="00B46BE9" w:rsidRDefault="00B46BE9" w:rsidP="00BA73B6">
      <w:pPr>
        <w:rPr>
          <w:rtl/>
          <w:lang w:eastAsia="he-IL"/>
        </w:rPr>
      </w:pPr>
      <w:bookmarkStart w:id="34583" w:name="_ETM_Q84_266308"/>
      <w:bookmarkStart w:id="34584" w:name="_ETM_Q84_266428"/>
      <w:bookmarkEnd w:id="34583"/>
      <w:bookmarkEnd w:id="34584"/>
    </w:p>
    <w:p w:rsidR="00B46BE9" w:rsidRDefault="00B46BE9" w:rsidP="00BA73B6">
      <w:pPr>
        <w:pStyle w:val="-"/>
        <w:keepNext/>
        <w:rPr>
          <w:rtl/>
        </w:rPr>
      </w:pPr>
      <w:bookmarkStart w:id="34585" w:name="ET_speakercontinue_5783_46"/>
      <w:r w:rsidRPr="00F350E4">
        <w:rPr>
          <w:rStyle w:val="TagStyle"/>
          <w:rtl/>
        </w:rPr>
        <w:t xml:space="preserve"> &lt;&lt; דובר_המשך &gt;&gt; </w:t>
      </w:r>
      <w:r>
        <w:rPr>
          <w:rtl/>
        </w:rPr>
        <w:t>מירב כהן (יש עתיד):</w:t>
      </w:r>
      <w:r w:rsidRPr="00F350E4">
        <w:rPr>
          <w:rStyle w:val="TagStyle"/>
          <w:rtl/>
        </w:rPr>
        <w:t xml:space="preserve"> &lt;&lt; דובר_המשך &gt;&gt;</w:t>
      </w:r>
      <w:r>
        <w:rPr>
          <w:rtl/>
        </w:rPr>
        <w:t xml:space="preserve">   </w:t>
      </w:r>
      <w:bookmarkEnd w:id="34585"/>
    </w:p>
    <w:p w:rsidR="00B46BE9" w:rsidRDefault="00B46BE9" w:rsidP="00DA3834">
      <w:pPr>
        <w:rPr>
          <w:rtl/>
          <w:lang w:eastAsia="he-IL"/>
        </w:rPr>
      </w:pPr>
    </w:p>
    <w:p w:rsidR="00B46BE9" w:rsidRPr="00F350E4" w:rsidRDefault="00B46BE9" w:rsidP="00BA73B6">
      <w:pPr>
        <w:rPr>
          <w:rtl/>
          <w:lang w:eastAsia="he-IL"/>
        </w:rPr>
      </w:pPr>
      <w:bookmarkStart w:id="34586" w:name="_ETM_Q84_267462"/>
      <w:bookmarkEnd w:id="34586"/>
      <w:r>
        <w:rPr>
          <w:rFonts w:hint="cs"/>
          <w:rtl/>
          <w:lang w:eastAsia="he-IL"/>
        </w:rPr>
        <w:t>כיוון שמטרתכם היא לא לבנות ולשפר אלא</w:t>
      </w:r>
      <w:bookmarkStart w:id="34587" w:name="_ETM_Q84_267773"/>
      <w:bookmarkEnd w:id="34587"/>
      <w:r>
        <w:rPr>
          <w:rFonts w:hint="cs"/>
          <w:rtl/>
          <w:lang w:eastAsia="he-IL"/>
        </w:rPr>
        <w:t xml:space="preserve"> להרוס, אתם מתנהלים כפי שאתם מתנהלים. </w:t>
      </w:r>
    </w:p>
    <w:p w:rsidR="00B46BE9" w:rsidRDefault="00B46BE9" w:rsidP="00BA73B6">
      <w:pPr>
        <w:rPr>
          <w:rtl/>
          <w:lang w:eastAsia="he-IL"/>
        </w:rPr>
      </w:pPr>
    </w:p>
    <w:p w:rsidR="00B46BE9" w:rsidRDefault="00B46BE9" w:rsidP="00BA73B6">
      <w:pPr>
        <w:pStyle w:val="af8"/>
        <w:keepNext/>
        <w:rPr>
          <w:rtl/>
        </w:rPr>
      </w:pPr>
      <w:r w:rsidRPr="00F350E4">
        <w:rPr>
          <w:rStyle w:val="TagStyle"/>
          <w:rtl/>
        </w:rPr>
        <w:t xml:space="preserve"> &lt;&lt; יור &gt;&gt; </w:t>
      </w:r>
      <w:r>
        <w:rPr>
          <w:rtl/>
        </w:rPr>
        <w:t>היו"ר ישראל אייכלר:</w:t>
      </w:r>
      <w:r w:rsidRPr="00F350E4">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תודה רבה. </w:t>
      </w:r>
    </w:p>
    <w:p w:rsidR="00B46BE9" w:rsidRDefault="00B46BE9" w:rsidP="00BA73B6">
      <w:pPr>
        <w:rPr>
          <w:rtl/>
          <w:lang w:eastAsia="he-IL"/>
        </w:rPr>
      </w:pPr>
    </w:p>
    <w:p w:rsidR="00B46BE9" w:rsidRDefault="00B46BE9" w:rsidP="00BA73B6">
      <w:pPr>
        <w:pStyle w:val="-"/>
        <w:keepNext/>
        <w:rPr>
          <w:rtl/>
        </w:rPr>
      </w:pPr>
      <w:bookmarkStart w:id="34588" w:name="ET_speakercontinue_5783_48"/>
      <w:r w:rsidRPr="00F350E4">
        <w:rPr>
          <w:rStyle w:val="TagStyle"/>
          <w:rtl/>
        </w:rPr>
        <w:t xml:space="preserve"> &lt;&lt; דובר_המשך &gt;&gt; </w:t>
      </w:r>
      <w:r>
        <w:rPr>
          <w:rtl/>
        </w:rPr>
        <w:t>מירב כהן (יש עתיד):</w:t>
      </w:r>
      <w:r w:rsidRPr="00F350E4">
        <w:rPr>
          <w:rStyle w:val="TagStyle"/>
          <w:rtl/>
        </w:rPr>
        <w:t xml:space="preserve"> &lt;&lt; דובר_המשך &gt;&gt;</w:t>
      </w:r>
      <w:r>
        <w:rPr>
          <w:rtl/>
        </w:rPr>
        <w:t xml:space="preserve">   </w:t>
      </w:r>
      <w:bookmarkEnd w:id="34588"/>
    </w:p>
    <w:p w:rsidR="00B46BE9" w:rsidRDefault="00B46BE9" w:rsidP="00DA3834">
      <w:pPr>
        <w:rPr>
          <w:rtl/>
          <w:lang w:eastAsia="he-IL"/>
        </w:rPr>
      </w:pPr>
    </w:p>
    <w:p w:rsidR="00B46BE9" w:rsidRDefault="00B46BE9" w:rsidP="00BA73B6">
      <w:pPr>
        <w:rPr>
          <w:rtl/>
          <w:lang w:eastAsia="he-IL"/>
        </w:rPr>
      </w:pPr>
      <w:bookmarkStart w:id="34589" w:name="_ETM_Q84_270184"/>
      <w:bookmarkEnd w:id="34589"/>
      <w:r>
        <w:rPr>
          <w:rFonts w:hint="cs"/>
          <w:rtl/>
          <w:lang w:eastAsia="he-IL"/>
        </w:rPr>
        <w:t xml:space="preserve">אנחנו </w:t>
      </w:r>
      <w:bookmarkStart w:id="34590" w:name="_ETM_Q84_270946"/>
      <w:bookmarkEnd w:id="34590"/>
      <w:r>
        <w:rPr>
          <w:rFonts w:hint="cs"/>
          <w:rtl/>
          <w:lang w:eastAsia="he-IL"/>
        </w:rPr>
        <w:t xml:space="preserve">לא נשתף עם זה פעולה, ונהיה פה עוד לילה </w:t>
      </w:r>
      <w:bookmarkStart w:id="34591" w:name="_ETM_Q84_273742"/>
      <w:bookmarkEnd w:id="34591"/>
      <w:r>
        <w:rPr>
          <w:rFonts w:hint="cs"/>
          <w:rtl/>
          <w:lang w:eastAsia="he-IL"/>
        </w:rPr>
        <w:t xml:space="preserve">ועוד לילה, כי זה הדבר הכי חשוב שאנחנו יכולים לעשות </w:t>
      </w:r>
      <w:bookmarkStart w:id="34592" w:name="_ETM_Q84_277210"/>
      <w:bookmarkEnd w:id="34592"/>
      <w:r>
        <w:rPr>
          <w:rFonts w:hint="cs"/>
          <w:rtl/>
          <w:lang w:eastAsia="he-IL"/>
        </w:rPr>
        <w:t xml:space="preserve">למען המדינה שלנו. אין לנו ארץ אחרת. </w:t>
      </w:r>
    </w:p>
    <w:p w:rsidR="00B46BE9" w:rsidRDefault="00B46BE9" w:rsidP="00BA73B6">
      <w:pPr>
        <w:rPr>
          <w:rtl/>
          <w:lang w:eastAsia="he-IL"/>
        </w:rPr>
      </w:pPr>
      <w:bookmarkStart w:id="34593" w:name="_ETM_Q84_279909"/>
      <w:bookmarkStart w:id="34594" w:name="_ETM_Q84_280019"/>
      <w:bookmarkEnd w:id="34593"/>
      <w:bookmarkEnd w:id="34594"/>
    </w:p>
    <w:p w:rsidR="00B46BE9" w:rsidRDefault="00B46BE9" w:rsidP="00BA73B6">
      <w:pPr>
        <w:pStyle w:val="af8"/>
        <w:keepNext/>
        <w:rPr>
          <w:rtl/>
        </w:rPr>
      </w:pPr>
      <w:bookmarkStart w:id="34595" w:name="ET_yor_6129_49"/>
      <w:r w:rsidRPr="00F350E4">
        <w:rPr>
          <w:rStyle w:val="TagStyle"/>
          <w:rtl/>
        </w:rPr>
        <w:t xml:space="preserve"> &lt;&lt; יור &gt;&gt; </w:t>
      </w:r>
      <w:r>
        <w:rPr>
          <w:rtl/>
        </w:rPr>
        <w:t>היו"ר ישראל אייכלר:</w:t>
      </w:r>
      <w:r w:rsidRPr="00F350E4">
        <w:rPr>
          <w:rStyle w:val="TagStyle"/>
          <w:rtl/>
        </w:rPr>
        <w:t xml:space="preserve"> &lt;&lt; יור &gt;&gt;</w:t>
      </w:r>
      <w:r>
        <w:rPr>
          <w:rtl/>
        </w:rPr>
        <w:t xml:space="preserve">   </w:t>
      </w:r>
      <w:bookmarkEnd w:id="34595"/>
    </w:p>
    <w:p w:rsidR="00B46BE9" w:rsidRDefault="00B46BE9" w:rsidP="00DA3834">
      <w:pPr>
        <w:rPr>
          <w:rtl/>
          <w:lang w:eastAsia="he-IL"/>
        </w:rPr>
      </w:pPr>
    </w:p>
    <w:p w:rsidR="00B46BE9" w:rsidRDefault="00B46BE9" w:rsidP="00BA73B6">
      <w:pPr>
        <w:rPr>
          <w:rtl/>
          <w:lang w:eastAsia="he-IL"/>
        </w:rPr>
      </w:pPr>
      <w:bookmarkStart w:id="34596" w:name="_ETM_Q84_280909"/>
      <w:bookmarkEnd w:id="34596"/>
      <w:r>
        <w:rPr>
          <w:rFonts w:hint="cs"/>
          <w:rtl/>
          <w:lang w:eastAsia="he-IL"/>
        </w:rPr>
        <w:t xml:space="preserve">תודה רבה. חברת </w:t>
      </w:r>
      <w:bookmarkStart w:id="34597" w:name="_ETM_Q84_283044"/>
      <w:bookmarkEnd w:id="34597"/>
      <w:r>
        <w:rPr>
          <w:rFonts w:hint="cs"/>
          <w:rtl/>
          <w:lang w:eastAsia="he-IL"/>
        </w:rPr>
        <w:t xml:space="preserve">הכנסת מטי צרפתי הרכבי, בבקשה. </w:t>
      </w:r>
    </w:p>
    <w:p w:rsidR="00B46BE9" w:rsidRDefault="00B46BE9" w:rsidP="00BA73B6">
      <w:pPr>
        <w:rPr>
          <w:rtl/>
          <w:lang w:eastAsia="he-IL"/>
        </w:rPr>
      </w:pPr>
    </w:p>
    <w:p w:rsidR="00B46BE9" w:rsidRDefault="00B46BE9" w:rsidP="00BA73B6">
      <w:pPr>
        <w:pStyle w:val="a4"/>
        <w:keepNext/>
        <w:rPr>
          <w:rtl/>
        </w:rPr>
      </w:pPr>
      <w:bookmarkStart w:id="34598" w:name="ET_speaker_6359_18"/>
      <w:r w:rsidRPr="00292999">
        <w:rPr>
          <w:rStyle w:val="TagStyle"/>
          <w:rtl/>
        </w:rPr>
        <w:t xml:space="preserve"> &lt;&lt; דובר &gt;&gt; </w:t>
      </w:r>
      <w:bookmarkStart w:id="34599" w:name="_Toc124881500"/>
      <w:bookmarkStart w:id="34600" w:name="_Toc124882208"/>
      <w:r>
        <w:rPr>
          <w:rtl/>
        </w:rPr>
        <w:t>מטי צרפתי הרכבי (יש עתיד):</w:t>
      </w:r>
      <w:bookmarkEnd w:id="34599"/>
      <w:bookmarkEnd w:id="34600"/>
      <w:r w:rsidRPr="00292999">
        <w:rPr>
          <w:rStyle w:val="TagStyle"/>
          <w:rtl/>
        </w:rPr>
        <w:t xml:space="preserve"> &lt;&lt; דובר &gt;&gt;</w:t>
      </w:r>
      <w:r>
        <w:rPr>
          <w:rtl/>
        </w:rPr>
        <w:t xml:space="preserve">   </w:t>
      </w:r>
      <w:bookmarkEnd w:id="34598"/>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אדוני היושב-ראש, כנסת נכבדה, בוקר טוב. בחודשיים מאז שהושבעתי לכנסת </w:t>
      </w:r>
      <w:bookmarkStart w:id="34601" w:name="_ETM_Q84_326273"/>
      <w:bookmarkEnd w:id="34601"/>
      <w:r>
        <w:rPr>
          <w:rFonts w:hint="cs"/>
          <w:rtl/>
          <w:lang w:eastAsia="he-IL"/>
        </w:rPr>
        <w:t xml:space="preserve">ישראל </w:t>
      </w:r>
      <w:r>
        <w:rPr>
          <w:rtl/>
          <w:lang w:eastAsia="he-IL"/>
        </w:rPr>
        <w:t>–</w:t>
      </w:r>
      <w:r>
        <w:rPr>
          <w:rFonts w:hint="cs"/>
          <w:rtl/>
          <w:lang w:eastAsia="he-IL"/>
        </w:rPr>
        <w:t xml:space="preserve"> צפרא טבא </w:t>
      </w:r>
      <w:r>
        <w:rPr>
          <w:rtl/>
          <w:lang w:eastAsia="he-IL"/>
        </w:rPr>
        <w:t>–</w:t>
      </w:r>
      <w:r>
        <w:rPr>
          <w:rFonts w:hint="cs"/>
          <w:rtl/>
          <w:lang w:eastAsia="he-IL"/>
        </w:rPr>
        <w:t xml:space="preserve"> למדתי שבישראל יש רק רשות </w:t>
      </w:r>
      <w:bookmarkStart w:id="34602" w:name="_ETM_Q84_330689"/>
      <w:bookmarkEnd w:id="34602"/>
      <w:r>
        <w:rPr>
          <w:rFonts w:hint="cs"/>
          <w:rtl/>
          <w:lang w:eastAsia="he-IL"/>
        </w:rPr>
        <w:t>אחת: רשות שמבצעת ורשות שמקדמת חקיק</w:t>
      </w:r>
      <w:bookmarkStart w:id="34603" w:name="_ETM_Q84_336491"/>
      <w:bookmarkEnd w:id="34603"/>
      <w:r>
        <w:rPr>
          <w:rFonts w:hint="cs"/>
          <w:rtl/>
          <w:lang w:eastAsia="he-IL"/>
        </w:rPr>
        <w:t>ה דורסנית; למדתי שבפועל אין בישראל - - -</w:t>
      </w:r>
    </w:p>
    <w:p w:rsidR="00B46BE9" w:rsidRDefault="00B46BE9" w:rsidP="00BA73B6">
      <w:pPr>
        <w:rPr>
          <w:rtl/>
          <w:lang w:eastAsia="he-IL"/>
        </w:rPr>
      </w:pPr>
    </w:p>
    <w:p w:rsidR="00B46BE9" w:rsidRDefault="00B46BE9" w:rsidP="00BA73B6">
      <w:pPr>
        <w:pStyle w:val="af6"/>
        <w:keepNext/>
        <w:rPr>
          <w:rtl/>
        </w:rPr>
      </w:pPr>
      <w:bookmarkStart w:id="34604" w:name="ET_interruption_6357_22"/>
      <w:r w:rsidRPr="00292999">
        <w:rPr>
          <w:rStyle w:val="TagStyle"/>
          <w:rtl/>
        </w:rPr>
        <w:t xml:space="preserve"> &lt;&lt; קריאה &gt;&gt; </w:t>
      </w:r>
      <w:r>
        <w:rPr>
          <w:rtl/>
        </w:rPr>
        <w:t>משה סעדה (הליכוד):</w:t>
      </w:r>
      <w:r w:rsidRPr="00292999">
        <w:rPr>
          <w:rStyle w:val="TagStyle"/>
          <w:rtl/>
        </w:rPr>
        <w:t xml:space="preserve"> &lt;&lt; קריאה &gt;&gt;</w:t>
      </w:r>
      <w:r>
        <w:rPr>
          <w:rtl/>
        </w:rPr>
        <w:t xml:space="preserve">   </w:t>
      </w:r>
      <w:bookmarkEnd w:id="34604"/>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 </w:t>
      </w:r>
      <w:bookmarkStart w:id="34605" w:name="_ETM_Q84_345819"/>
      <w:bookmarkEnd w:id="34605"/>
      <w:r>
        <w:rPr>
          <w:rFonts w:hint="cs"/>
          <w:rtl/>
          <w:lang w:eastAsia="he-IL"/>
        </w:rPr>
        <w:t>- -</w:t>
      </w:r>
    </w:p>
    <w:p w:rsidR="00B46BE9" w:rsidRPr="009F68F3" w:rsidRDefault="00B46BE9" w:rsidP="00BA73B6">
      <w:pPr>
        <w:rPr>
          <w:rtl/>
        </w:rPr>
      </w:pPr>
      <w:bookmarkStart w:id="34606" w:name="_ETM_Q84_346540"/>
      <w:bookmarkStart w:id="34607" w:name="_ETM_Q84_346657"/>
      <w:bookmarkStart w:id="34608" w:name="_ETM_Q84_342515"/>
      <w:bookmarkEnd w:id="34606"/>
      <w:bookmarkEnd w:id="34607"/>
      <w:bookmarkEnd w:id="34608"/>
    </w:p>
    <w:p w:rsidR="00B46BE9" w:rsidRDefault="00B46BE9" w:rsidP="00BA73B6">
      <w:pPr>
        <w:pStyle w:val="-"/>
        <w:keepNext/>
        <w:rPr>
          <w:rtl/>
        </w:rPr>
      </w:pPr>
      <w:bookmarkStart w:id="34609" w:name="ET_speakercontinue_6359_52"/>
      <w:r w:rsidRPr="00F350E4">
        <w:rPr>
          <w:rStyle w:val="TagStyle"/>
          <w:rtl/>
        </w:rPr>
        <w:t xml:space="preserve"> &lt;&lt; דובר_המשך &gt;&gt; </w:t>
      </w:r>
      <w:r>
        <w:rPr>
          <w:rtl/>
        </w:rPr>
        <w:t>מטי צרפתי הרכבי (יש עתיד):</w:t>
      </w:r>
      <w:r w:rsidRPr="00F350E4">
        <w:rPr>
          <w:rStyle w:val="TagStyle"/>
          <w:rtl/>
        </w:rPr>
        <w:t xml:space="preserve"> &lt;&lt; דובר_המשך &gt;&gt;</w:t>
      </w:r>
      <w:r>
        <w:rPr>
          <w:rtl/>
        </w:rPr>
        <w:t xml:space="preserve">   </w:t>
      </w:r>
      <w:bookmarkEnd w:id="34609"/>
    </w:p>
    <w:p w:rsidR="00B46BE9" w:rsidRDefault="00B46BE9" w:rsidP="00DA3834">
      <w:pPr>
        <w:rPr>
          <w:rtl/>
          <w:lang w:eastAsia="he-IL"/>
        </w:rPr>
      </w:pPr>
    </w:p>
    <w:p w:rsidR="00B46BE9" w:rsidRDefault="00B46BE9" w:rsidP="00BA73B6">
      <w:pPr>
        <w:rPr>
          <w:rtl/>
          <w:lang w:eastAsia="he-IL"/>
        </w:rPr>
      </w:pPr>
      <w:bookmarkStart w:id="34610" w:name="_ETM_Q84_343972"/>
      <w:bookmarkEnd w:id="34610"/>
      <w:r>
        <w:rPr>
          <w:rFonts w:hint="cs"/>
          <w:rtl/>
          <w:lang w:eastAsia="he-IL"/>
        </w:rPr>
        <w:t xml:space="preserve">סעדה, אני מבטיחה לך שאני לא אפריע לך </w:t>
      </w:r>
      <w:bookmarkStart w:id="34611" w:name="_ETM_Q84_345922"/>
      <w:bookmarkEnd w:id="34611"/>
      <w:r>
        <w:rPr>
          <w:rFonts w:hint="cs"/>
          <w:rtl/>
          <w:lang w:eastAsia="he-IL"/>
        </w:rPr>
        <w:t xml:space="preserve">כשאתה תדבר. </w:t>
      </w:r>
    </w:p>
    <w:p w:rsidR="00B46BE9" w:rsidRDefault="00B46BE9" w:rsidP="00BA73B6">
      <w:pPr>
        <w:rPr>
          <w:rtl/>
          <w:lang w:eastAsia="he-IL"/>
        </w:rPr>
      </w:pPr>
      <w:bookmarkStart w:id="34612" w:name="_ETM_Q84_347217"/>
      <w:bookmarkStart w:id="34613" w:name="_ETM_Q84_347354"/>
      <w:bookmarkEnd w:id="34612"/>
      <w:bookmarkEnd w:id="34613"/>
    </w:p>
    <w:p w:rsidR="00B46BE9" w:rsidRDefault="00B46BE9" w:rsidP="00BA73B6">
      <w:pPr>
        <w:pStyle w:val="af6"/>
        <w:keepNext/>
        <w:rPr>
          <w:rtl/>
        </w:rPr>
      </w:pPr>
      <w:r w:rsidRPr="00F350E4">
        <w:rPr>
          <w:rStyle w:val="TagStyle"/>
          <w:rtl/>
        </w:rPr>
        <w:t xml:space="preserve"> &lt;&lt; קריאה &gt;&gt; </w:t>
      </w:r>
      <w:r>
        <w:rPr>
          <w:rtl/>
        </w:rPr>
        <w:t>משה סעדה (הליכוד):</w:t>
      </w:r>
      <w:r w:rsidRPr="00F350E4">
        <w:rPr>
          <w:rStyle w:val="TagStyle"/>
          <w:rtl/>
        </w:rPr>
        <w:t xml:space="preserve"> &lt;&lt; קריאה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614" w:name="_ETM_Q84_349300"/>
      <w:bookmarkEnd w:id="34614"/>
      <w:r>
        <w:rPr>
          <w:rFonts w:hint="cs"/>
          <w:rtl/>
          <w:lang w:eastAsia="he-IL"/>
        </w:rPr>
        <w:t>לא, אולי זה בגלל הבוקר. זה לא</w:t>
      </w:r>
      <w:bookmarkStart w:id="34615" w:name="_ETM_Q84_351224"/>
      <w:bookmarkEnd w:id="34615"/>
      <w:r>
        <w:rPr>
          <w:rFonts w:hint="cs"/>
          <w:rtl/>
          <w:lang w:eastAsia="he-IL"/>
        </w:rPr>
        <w:t xml:space="preserve"> מסתדר עם הלוגיקה, משהו לא ברור לנו. </w:t>
      </w:r>
      <w:bookmarkStart w:id="34616" w:name="_ETM_Q84_355065"/>
      <w:bookmarkEnd w:id="34616"/>
      <w:r>
        <w:rPr>
          <w:rFonts w:hint="cs"/>
          <w:rtl/>
          <w:lang w:eastAsia="he-IL"/>
        </w:rPr>
        <w:t xml:space="preserve">זאת לוגיקה. אם אמרת מחוקקת - - </w:t>
      </w:r>
      <w:bookmarkStart w:id="34617" w:name="_ETM_Q84_357877"/>
      <w:bookmarkEnd w:id="34617"/>
      <w:r>
        <w:rPr>
          <w:rFonts w:hint="cs"/>
          <w:rtl/>
          <w:lang w:eastAsia="he-IL"/>
        </w:rPr>
        <w:t>-</w:t>
      </w:r>
    </w:p>
    <w:p w:rsidR="00B46BE9" w:rsidRPr="009F68F3" w:rsidRDefault="00B46BE9" w:rsidP="00BA73B6">
      <w:pPr>
        <w:rPr>
          <w:rtl/>
        </w:rPr>
      </w:pPr>
      <w:bookmarkStart w:id="34618" w:name="_ETM_Q84_358813"/>
      <w:bookmarkStart w:id="34619" w:name="_ETM_Q84_358950"/>
      <w:bookmarkEnd w:id="34618"/>
      <w:bookmarkEnd w:id="34619"/>
    </w:p>
    <w:p w:rsidR="00B46BE9" w:rsidRDefault="00B46BE9" w:rsidP="00BA73B6">
      <w:pPr>
        <w:pStyle w:val="af8"/>
        <w:keepNext/>
        <w:rPr>
          <w:rtl/>
        </w:rPr>
      </w:pPr>
      <w:r w:rsidRPr="00F350E4">
        <w:rPr>
          <w:rStyle w:val="TagStyle"/>
          <w:rtl/>
        </w:rPr>
        <w:t xml:space="preserve"> &lt;&lt; יור &gt;&gt; </w:t>
      </w:r>
      <w:r>
        <w:rPr>
          <w:rtl/>
        </w:rPr>
        <w:t xml:space="preserve">היו"ר </w:t>
      </w:r>
      <w:r w:rsidR="00BA73B6">
        <w:rPr>
          <w:rtl/>
        </w:rPr>
        <w:t>אוריאל בוסו</w:t>
      </w:r>
      <w:r>
        <w:rPr>
          <w:rtl/>
        </w:rPr>
        <w:t>:</w:t>
      </w:r>
      <w:r w:rsidRPr="00F350E4">
        <w:rPr>
          <w:rStyle w:val="TagStyle"/>
          <w:rtl/>
        </w:rPr>
        <w:t xml:space="preserve"> &lt;&lt; יור &gt;&gt;</w:t>
      </w:r>
      <w:r>
        <w:rPr>
          <w:rtl/>
        </w:rPr>
        <w:t xml:space="preserve">   </w:t>
      </w:r>
    </w:p>
    <w:p w:rsidR="00B46BE9" w:rsidRDefault="00B46BE9" w:rsidP="00DA3834">
      <w:pPr>
        <w:rPr>
          <w:rtl/>
          <w:lang w:eastAsia="he-IL"/>
        </w:rPr>
      </w:pPr>
    </w:p>
    <w:p w:rsidR="00B46BE9" w:rsidRPr="00F350E4" w:rsidRDefault="00B46BE9" w:rsidP="00BA73B6">
      <w:pPr>
        <w:rPr>
          <w:rtl/>
          <w:lang w:eastAsia="he-IL"/>
        </w:rPr>
      </w:pPr>
      <w:r>
        <w:rPr>
          <w:rFonts w:hint="cs"/>
          <w:rtl/>
          <w:lang w:eastAsia="he-IL"/>
        </w:rPr>
        <w:t>כמה להוסיף לה, דקה או שתיים?</w:t>
      </w:r>
      <w:bookmarkStart w:id="34620" w:name="_ETM_Q84_358798"/>
      <w:bookmarkStart w:id="34621" w:name="_ETM_Q84_358933"/>
      <w:bookmarkEnd w:id="34620"/>
      <w:bookmarkEnd w:id="34621"/>
    </w:p>
    <w:p w:rsidR="00B46BE9" w:rsidRDefault="00B46BE9" w:rsidP="00BA73B6">
      <w:pPr>
        <w:rPr>
          <w:rtl/>
          <w:lang w:eastAsia="he-IL"/>
        </w:rPr>
      </w:pPr>
    </w:p>
    <w:p w:rsidR="00B46BE9" w:rsidRDefault="00B46BE9" w:rsidP="00BA73B6">
      <w:pPr>
        <w:pStyle w:val="af6"/>
        <w:keepNext/>
        <w:rPr>
          <w:rtl/>
        </w:rPr>
      </w:pPr>
      <w:bookmarkStart w:id="34622" w:name="ET_interruption_6357_24"/>
      <w:r w:rsidRPr="00292999">
        <w:rPr>
          <w:rStyle w:val="TagStyle"/>
          <w:rtl/>
        </w:rPr>
        <w:t xml:space="preserve"> &lt;&lt; קריאה &gt;&gt; </w:t>
      </w:r>
      <w:r>
        <w:rPr>
          <w:rtl/>
        </w:rPr>
        <w:t>משה סעדה (הליכוד):</w:t>
      </w:r>
      <w:r w:rsidRPr="00292999">
        <w:rPr>
          <w:rStyle w:val="TagStyle"/>
          <w:rtl/>
        </w:rPr>
        <w:t xml:space="preserve"> &lt;&lt; קריאה &gt;&gt;</w:t>
      </w:r>
      <w:r>
        <w:rPr>
          <w:rtl/>
        </w:rPr>
        <w:t xml:space="preserve">   </w:t>
      </w:r>
      <w:bookmarkEnd w:id="34622"/>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תראה, הלך הלילה, יש לנו </w:t>
      </w:r>
      <w:bookmarkStart w:id="34623" w:name="_ETM_Q84_360485"/>
      <w:bookmarkEnd w:id="34623"/>
      <w:r>
        <w:rPr>
          <w:rFonts w:hint="cs"/>
          <w:rtl/>
          <w:lang w:eastAsia="he-IL"/>
        </w:rPr>
        <w:t>כיף של בוקר - - -</w:t>
      </w:r>
    </w:p>
    <w:p w:rsidR="00B46BE9" w:rsidRDefault="00B46BE9" w:rsidP="00BA73B6">
      <w:pPr>
        <w:rPr>
          <w:rtl/>
          <w:lang w:eastAsia="he-IL"/>
        </w:rPr>
      </w:pPr>
      <w:bookmarkStart w:id="34624" w:name="_ETM_Q84_365237"/>
      <w:bookmarkStart w:id="34625" w:name="_ETM_Q84_365361"/>
      <w:bookmarkEnd w:id="34624"/>
      <w:bookmarkEnd w:id="34625"/>
    </w:p>
    <w:p w:rsidR="00B46BE9" w:rsidRDefault="00B46BE9" w:rsidP="00BA73B6">
      <w:pPr>
        <w:pStyle w:val="af8"/>
        <w:keepNext/>
        <w:rPr>
          <w:rtl/>
        </w:rPr>
      </w:pPr>
      <w:r w:rsidRPr="00F350E4">
        <w:rPr>
          <w:rStyle w:val="TagStyle"/>
          <w:rtl/>
        </w:rPr>
        <w:t xml:space="preserve"> &lt;&lt; יור &gt;&gt; </w:t>
      </w:r>
      <w:r>
        <w:rPr>
          <w:rtl/>
        </w:rPr>
        <w:t xml:space="preserve">היו"ר </w:t>
      </w:r>
      <w:r w:rsidR="00BA73B6">
        <w:rPr>
          <w:rtl/>
        </w:rPr>
        <w:t>אוריאל בוסו</w:t>
      </w:r>
      <w:r>
        <w:rPr>
          <w:rtl/>
        </w:rPr>
        <w:t>:</w:t>
      </w:r>
      <w:r w:rsidRPr="00F350E4">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626" w:name="_ETM_Q84_364013"/>
      <w:bookmarkEnd w:id="34626"/>
      <w:r>
        <w:rPr>
          <w:rFonts w:hint="cs"/>
          <w:rtl/>
          <w:lang w:eastAsia="he-IL"/>
        </w:rPr>
        <w:t xml:space="preserve">הלכו הלילה והבוקר - </w:t>
      </w:r>
      <w:bookmarkStart w:id="34627" w:name="_ETM_Q84_368795"/>
      <w:bookmarkEnd w:id="34627"/>
      <w:r>
        <w:rPr>
          <w:rFonts w:hint="cs"/>
          <w:rtl/>
          <w:lang w:eastAsia="he-IL"/>
        </w:rPr>
        <w:t>- -</w:t>
      </w:r>
      <w:bookmarkStart w:id="34628" w:name="_ETM_Q84_373697"/>
      <w:bookmarkEnd w:id="34628"/>
    </w:p>
    <w:p w:rsidR="00B46BE9" w:rsidRDefault="00B46BE9" w:rsidP="00BA73B6">
      <w:pPr>
        <w:rPr>
          <w:rtl/>
          <w:lang w:eastAsia="he-IL"/>
        </w:rPr>
      </w:pPr>
      <w:bookmarkStart w:id="34629" w:name="_ETM_Q84_373795"/>
      <w:bookmarkEnd w:id="34629"/>
    </w:p>
    <w:p w:rsidR="00B46BE9" w:rsidRDefault="00B46BE9" w:rsidP="00BA73B6">
      <w:pPr>
        <w:pStyle w:val="af6"/>
        <w:keepNext/>
        <w:rPr>
          <w:rtl/>
        </w:rPr>
      </w:pPr>
      <w:r w:rsidRPr="00F350E4">
        <w:rPr>
          <w:rStyle w:val="TagStyle"/>
          <w:rtl/>
        </w:rPr>
        <w:t xml:space="preserve"> &lt;&lt; קריאה &gt;&gt; </w:t>
      </w:r>
      <w:r>
        <w:rPr>
          <w:rtl/>
        </w:rPr>
        <w:t>קריא</w:t>
      </w:r>
      <w:r>
        <w:rPr>
          <w:rFonts w:hint="cs"/>
          <w:rtl/>
        </w:rPr>
        <w:t>ה</w:t>
      </w:r>
      <w:r>
        <w:rPr>
          <w:rtl/>
        </w:rPr>
        <w:t>:</w:t>
      </w:r>
      <w:r w:rsidRPr="00F350E4">
        <w:rPr>
          <w:rStyle w:val="TagStyle"/>
          <w:rtl/>
        </w:rPr>
        <w:t xml:space="preserve"> &lt;&lt; קריאה &gt;&gt;</w:t>
      </w:r>
      <w:r>
        <w:rPr>
          <w:rtl/>
        </w:rPr>
        <w:t xml:space="preserve">   </w:t>
      </w:r>
    </w:p>
    <w:p w:rsidR="00B46BE9" w:rsidRDefault="00B46BE9" w:rsidP="00DA3834">
      <w:pPr>
        <w:rPr>
          <w:rtl/>
          <w:lang w:eastAsia="he-IL"/>
        </w:rPr>
      </w:pPr>
    </w:p>
    <w:p w:rsidR="00B46BE9" w:rsidRDefault="00B46BE9" w:rsidP="00BA73B6">
      <w:pPr>
        <w:rPr>
          <w:rtl/>
          <w:lang w:eastAsia="he-IL"/>
        </w:rPr>
      </w:pPr>
      <w:r>
        <w:rPr>
          <w:rFonts w:hint="cs"/>
          <w:rtl/>
          <w:lang w:eastAsia="he-IL"/>
        </w:rPr>
        <w:t>אז לך תתפלל.</w:t>
      </w:r>
    </w:p>
    <w:p w:rsidR="00B46BE9" w:rsidRDefault="00B46BE9" w:rsidP="00BA73B6">
      <w:pPr>
        <w:rPr>
          <w:rtl/>
          <w:lang w:eastAsia="he-IL"/>
        </w:rPr>
      </w:pPr>
    </w:p>
    <w:p w:rsidR="00B46BE9" w:rsidRDefault="00B46BE9" w:rsidP="00BA73B6">
      <w:pPr>
        <w:pStyle w:val="af8"/>
        <w:keepNext/>
        <w:rPr>
          <w:rtl/>
        </w:rPr>
      </w:pPr>
      <w:r w:rsidRPr="00F350E4">
        <w:rPr>
          <w:rStyle w:val="TagStyle"/>
          <w:rtl/>
        </w:rPr>
        <w:t xml:space="preserve"> &lt;&lt; יור &gt;&gt; </w:t>
      </w:r>
      <w:r>
        <w:rPr>
          <w:rtl/>
        </w:rPr>
        <w:t xml:space="preserve">היו"ר </w:t>
      </w:r>
      <w:r w:rsidR="00BA73B6">
        <w:rPr>
          <w:rtl/>
        </w:rPr>
        <w:t>אוריאל בוסו</w:t>
      </w:r>
      <w:r>
        <w:rPr>
          <w:rtl/>
        </w:rPr>
        <w:t>:</w:t>
      </w:r>
      <w:r w:rsidRPr="00F350E4">
        <w:rPr>
          <w:rStyle w:val="TagStyle"/>
          <w:rtl/>
        </w:rPr>
        <w:t xml:space="preserve"> &lt;&lt; יור &gt;&gt;</w:t>
      </w:r>
      <w:r>
        <w:rPr>
          <w:rtl/>
        </w:rPr>
        <w:t xml:space="preserve">   </w:t>
      </w:r>
    </w:p>
    <w:p w:rsidR="00B46BE9" w:rsidRDefault="00B46BE9" w:rsidP="00DA3834">
      <w:pPr>
        <w:rPr>
          <w:rtl/>
          <w:lang w:eastAsia="he-IL"/>
        </w:rPr>
      </w:pPr>
    </w:p>
    <w:p w:rsidR="00B46BE9" w:rsidRPr="00F350E4" w:rsidRDefault="00B46BE9" w:rsidP="00BA73B6">
      <w:pPr>
        <w:rPr>
          <w:rtl/>
          <w:lang w:eastAsia="he-IL"/>
        </w:rPr>
      </w:pPr>
      <w:r>
        <w:rPr>
          <w:rFonts w:hint="cs"/>
          <w:rtl/>
          <w:lang w:eastAsia="he-IL"/>
        </w:rPr>
        <w:t xml:space="preserve">לא, אנחנו מתירים לך מניין פועלים. בבקשה. </w:t>
      </w:r>
      <w:bookmarkStart w:id="34630" w:name="_ETM_Q84_380359"/>
      <w:bookmarkEnd w:id="34630"/>
    </w:p>
    <w:p w:rsidR="00B46BE9" w:rsidRDefault="00B46BE9" w:rsidP="00BA73B6">
      <w:pPr>
        <w:rPr>
          <w:rtl/>
          <w:lang w:eastAsia="he-IL"/>
        </w:rPr>
      </w:pPr>
    </w:p>
    <w:p w:rsidR="00B46BE9" w:rsidRDefault="00B46BE9" w:rsidP="00BA73B6">
      <w:pPr>
        <w:pStyle w:val="-"/>
        <w:keepNext/>
        <w:rPr>
          <w:rtl/>
        </w:rPr>
      </w:pPr>
      <w:bookmarkStart w:id="34631" w:name="ET_speakercontinue_6359_25"/>
      <w:r w:rsidRPr="00292999">
        <w:rPr>
          <w:rStyle w:val="TagStyle"/>
          <w:rtl/>
        </w:rPr>
        <w:t xml:space="preserve"> &lt;&lt; דובר_המשך &gt;&gt; </w:t>
      </w:r>
      <w:r>
        <w:rPr>
          <w:rtl/>
        </w:rPr>
        <w:t>מטי צרפתי הרכבי (יש עתיד):</w:t>
      </w:r>
      <w:r w:rsidRPr="00292999">
        <w:rPr>
          <w:rStyle w:val="TagStyle"/>
          <w:rtl/>
        </w:rPr>
        <w:t xml:space="preserve"> &lt;&lt; דובר_המשך &gt;&gt;</w:t>
      </w:r>
      <w:r>
        <w:rPr>
          <w:rtl/>
        </w:rPr>
        <w:t xml:space="preserve">   </w:t>
      </w:r>
      <w:bookmarkEnd w:id="34631"/>
    </w:p>
    <w:p w:rsidR="00B46BE9" w:rsidRDefault="00B46BE9" w:rsidP="00DA3834">
      <w:pPr>
        <w:rPr>
          <w:rtl/>
          <w:lang w:eastAsia="he-IL"/>
        </w:rPr>
      </w:pPr>
    </w:p>
    <w:p w:rsidR="00B46BE9" w:rsidRDefault="00B46BE9" w:rsidP="00BA73B6">
      <w:pPr>
        <w:rPr>
          <w:rtl/>
          <w:lang w:eastAsia="he-IL"/>
        </w:rPr>
      </w:pPr>
      <w:r>
        <w:rPr>
          <w:rFonts w:hint="cs"/>
          <w:rtl/>
          <w:lang w:eastAsia="he-IL"/>
        </w:rPr>
        <w:t>למדתי שבפועל אין הפרדת רשויות בישראל, יש רק רשות מבצעת</w:t>
      </w:r>
      <w:bookmarkStart w:id="34632" w:name="_ETM_Q84_383440"/>
      <w:bookmarkEnd w:id="34632"/>
      <w:r>
        <w:rPr>
          <w:rFonts w:hint="cs"/>
          <w:rtl/>
          <w:lang w:eastAsia="he-IL"/>
        </w:rPr>
        <w:t xml:space="preserve">, רשות שמבקשת לקבוע מי תהיה הרשות השופטת, ובוודאי </w:t>
      </w:r>
      <w:bookmarkStart w:id="34633" w:name="_ETM_Q84_388602"/>
      <w:bookmarkEnd w:id="34633"/>
      <w:r>
        <w:rPr>
          <w:rFonts w:hint="cs"/>
          <w:rtl/>
          <w:lang w:eastAsia="he-IL"/>
        </w:rPr>
        <w:t xml:space="preserve">מבקשת לקבוע את סדר-יומה והחוקים של הרשות המחוקקת. </w:t>
      </w:r>
      <w:bookmarkStart w:id="34634" w:name="_ETM_Q84_390890"/>
      <w:bookmarkStart w:id="34635" w:name="_ETM_Q84_390915"/>
      <w:bookmarkEnd w:id="34634"/>
      <w:bookmarkEnd w:id="34635"/>
      <w:r>
        <w:rPr>
          <w:rFonts w:hint="cs"/>
          <w:rtl/>
          <w:lang w:eastAsia="he-IL"/>
        </w:rPr>
        <w:t xml:space="preserve">אני </w:t>
      </w:r>
      <w:bookmarkStart w:id="34636" w:name="_ETM_Q84_391387"/>
      <w:bookmarkEnd w:id="34636"/>
      <w:r>
        <w:rPr>
          <w:rFonts w:hint="cs"/>
          <w:rtl/>
          <w:lang w:eastAsia="he-IL"/>
        </w:rPr>
        <w:t xml:space="preserve">באמת שואלת: איפה הבלמים והאיזונים? איפה הבקרה והפיקוח על הרשות </w:t>
      </w:r>
      <w:bookmarkStart w:id="34637" w:name="_ETM_Q84_397655"/>
      <w:bookmarkEnd w:id="34637"/>
      <w:r>
        <w:rPr>
          <w:rFonts w:hint="cs"/>
          <w:rtl/>
          <w:lang w:eastAsia="he-IL"/>
        </w:rPr>
        <w:t xml:space="preserve">המבצעת? </w:t>
      </w:r>
    </w:p>
    <w:p w:rsidR="00B46BE9" w:rsidRDefault="00B46BE9" w:rsidP="00BA73B6">
      <w:pPr>
        <w:rPr>
          <w:rtl/>
          <w:lang w:eastAsia="he-IL"/>
        </w:rPr>
      </w:pPr>
    </w:p>
    <w:p w:rsidR="00B46BE9" w:rsidRDefault="00B46BE9" w:rsidP="00BA73B6">
      <w:pPr>
        <w:rPr>
          <w:rtl/>
          <w:lang w:eastAsia="he-IL"/>
        </w:rPr>
      </w:pPr>
      <w:r>
        <w:rPr>
          <w:rFonts w:hint="cs"/>
          <w:rtl/>
          <w:lang w:eastAsia="he-IL"/>
        </w:rPr>
        <w:t xml:space="preserve">במהלך השבת אני חיפשת את מצע הליכוד שבו </w:t>
      </w:r>
      <w:bookmarkStart w:id="34638" w:name="_ETM_Q84_407243"/>
      <w:bookmarkEnd w:id="34638"/>
      <w:r>
        <w:rPr>
          <w:rFonts w:hint="cs"/>
          <w:rtl/>
          <w:lang w:eastAsia="he-IL"/>
        </w:rPr>
        <w:t xml:space="preserve">תפורט הרפורמה המוצעת; אז זהו, שלא מצאתי את הרפורמה המוצעת, </w:t>
      </w:r>
      <w:bookmarkStart w:id="34639" w:name="_ETM_Q84_415858"/>
      <w:bookmarkEnd w:id="34639"/>
      <w:r>
        <w:rPr>
          <w:rFonts w:hint="cs"/>
          <w:rtl/>
          <w:lang w:eastAsia="he-IL"/>
        </w:rPr>
        <w:t xml:space="preserve">וגם לא מצאתי מצע לליכוד שהתושבים או האזרחים הצביעו </w:t>
      </w:r>
      <w:bookmarkStart w:id="34640" w:name="_ETM_Q84_423531"/>
      <w:bookmarkEnd w:id="34640"/>
      <w:r>
        <w:rPr>
          <w:rFonts w:hint="cs"/>
          <w:rtl/>
          <w:lang w:eastAsia="he-IL"/>
        </w:rPr>
        <w:t>לפיו. לפיכך אני חשבתי שאני אשתף את הכנסת הנכבדה בקט</w:t>
      </w:r>
      <w:bookmarkStart w:id="34641" w:name="_ETM_Q84_430850"/>
      <w:bookmarkEnd w:id="34641"/>
      <w:r>
        <w:rPr>
          <w:rFonts w:hint="cs"/>
          <w:rtl/>
          <w:lang w:eastAsia="he-IL"/>
        </w:rPr>
        <w:t xml:space="preserve">ע רלוונטי מתוך מצע יש עתיד, שנמצא בפירוט באתר </w:t>
      </w:r>
      <w:bookmarkStart w:id="34642" w:name="_ETM_Q84_437077"/>
      <w:bookmarkEnd w:id="34642"/>
      <w:r>
        <w:rPr>
          <w:rFonts w:hint="cs"/>
          <w:rtl/>
          <w:lang w:eastAsia="he-IL"/>
        </w:rPr>
        <w:t xml:space="preserve">האינטרנט. </w:t>
      </w:r>
    </w:p>
    <w:p w:rsidR="00B46BE9" w:rsidRDefault="00B46BE9" w:rsidP="00BA73B6">
      <w:pPr>
        <w:rPr>
          <w:rtl/>
          <w:lang w:eastAsia="he-IL"/>
        </w:rPr>
      </w:pPr>
      <w:bookmarkStart w:id="34643" w:name="_ETM_Q84_436744"/>
      <w:bookmarkStart w:id="34644" w:name="_ETM_Q84_436849"/>
      <w:bookmarkEnd w:id="34643"/>
      <w:bookmarkEnd w:id="34644"/>
    </w:p>
    <w:p w:rsidR="00B46BE9" w:rsidRDefault="00B46BE9" w:rsidP="00BA73B6">
      <w:pPr>
        <w:rPr>
          <w:rtl/>
          <w:lang w:eastAsia="he-IL"/>
        </w:rPr>
      </w:pPr>
      <w:bookmarkStart w:id="34645" w:name="_ETM_Q84_436913"/>
      <w:bookmarkStart w:id="34646" w:name="_ETM_Q84_437032"/>
      <w:bookmarkEnd w:id="34645"/>
      <w:bookmarkEnd w:id="34646"/>
      <w:r>
        <w:rPr>
          <w:rFonts w:hint="cs"/>
          <w:rtl/>
          <w:lang w:eastAsia="he-IL"/>
        </w:rPr>
        <w:t xml:space="preserve">בחרתי בקטע שמדבר על כתיבת חוקה לישראל: "מדינת מהגרים </w:t>
      </w:r>
      <w:bookmarkStart w:id="34647" w:name="_ETM_Q84_443353"/>
      <w:bookmarkEnd w:id="34647"/>
      <w:r>
        <w:rPr>
          <w:rFonts w:hint="cs"/>
          <w:rtl/>
          <w:lang w:eastAsia="he-IL"/>
        </w:rPr>
        <w:t xml:space="preserve">מגוונת כמו ישראל זקוקה לחוקה כדי שתוכל להתכנס סביבה באופן </w:t>
      </w:r>
      <w:bookmarkStart w:id="34648" w:name="_ETM_Q84_447964"/>
      <w:bookmarkEnd w:id="34648"/>
      <w:r>
        <w:rPr>
          <w:rFonts w:hint="cs"/>
          <w:rtl/>
          <w:lang w:eastAsia="he-IL"/>
        </w:rPr>
        <w:t xml:space="preserve">מאחד ומגבש. התפיסות הרב-תרבותיות שפשטו בישראל בשנים </w:t>
      </w:r>
      <w:bookmarkStart w:id="34649" w:name="_ETM_Q84_456973"/>
      <w:bookmarkEnd w:id="34649"/>
      <w:r>
        <w:rPr>
          <w:rFonts w:hint="cs"/>
          <w:rtl/>
          <w:lang w:eastAsia="he-IL"/>
        </w:rPr>
        <w:t>האחרונות מונעות מכלל החברה הישראלית להתייצב מאחורי אתוס מחייב, אש</w:t>
      </w:r>
      <w:bookmarkStart w:id="34650" w:name="_ETM_Q84_461500"/>
      <w:bookmarkEnd w:id="34650"/>
      <w:r>
        <w:rPr>
          <w:rFonts w:hint="cs"/>
          <w:rtl/>
          <w:lang w:eastAsia="he-IL"/>
        </w:rPr>
        <w:t xml:space="preserve">ר בלעדיו אין לנו קיום משותף. הכרזת העצמאות תהווה את </w:t>
      </w:r>
      <w:bookmarkStart w:id="34651" w:name="_ETM_Q84_465601"/>
      <w:bookmarkEnd w:id="34651"/>
      <w:r>
        <w:rPr>
          <w:rFonts w:hint="cs"/>
          <w:rtl/>
          <w:lang w:eastAsia="he-IL"/>
        </w:rPr>
        <w:t xml:space="preserve">פרק המבוא לחוקה ותהפוך לחלק בלתי נפרד ממנה. </w:t>
      </w:r>
      <w:bookmarkStart w:id="34652" w:name="_ETM_Q84_472120"/>
      <w:bookmarkEnd w:id="34652"/>
      <w:r>
        <w:rPr>
          <w:rFonts w:hint="cs"/>
          <w:rtl/>
          <w:lang w:eastAsia="he-IL"/>
        </w:rPr>
        <w:t xml:space="preserve">החוקה עצמה, שתיכתב ברוח הכרזת העצמאות לאור חזונם של </w:t>
      </w:r>
      <w:bookmarkStart w:id="34653" w:name="_ETM_Q84_477281"/>
      <w:bookmarkEnd w:id="34653"/>
      <w:r>
        <w:rPr>
          <w:rFonts w:hint="cs"/>
          <w:rtl/>
          <w:lang w:eastAsia="he-IL"/>
        </w:rPr>
        <w:t xml:space="preserve">נביאי ישראל מחד גיסא ומתוך תפיסות ליברליות בנות </w:t>
      </w:r>
      <w:bookmarkStart w:id="34654" w:name="_ETM_Q84_481082"/>
      <w:bookmarkEnd w:id="34654"/>
      <w:r>
        <w:rPr>
          <w:rFonts w:hint="cs"/>
          <w:rtl/>
          <w:lang w:eastAsia="he-IL"/>
        </w:rPr>
        <w:t xml:space="preserve">זמננו מאידך גיסא, תגדיר את מושגי היסוד הישראליים ותתמודד בכנות </w:t>
      </w:r>
      <w:bookmarkStart w:id="34655" w:name="_ETM_Q84_486697"/>
      <w:bookmarkEnd w:id="34655"/>
      <w:r>
        <w:rPr>
          <w:rFonts w:hint="cs"/>
          <w:rtl/>
          <w:lang w:eastAsia="he-IL"/>
        </w:rPr>
        <w:t xml:space="preserve">ובאומץ עם המורכבויות הטמונות בשאלות דת ומדינה; עם </w:t>
      </w:r>
      <w:bookmarkStart w:id="34656" w:name="_ETM_Q84_491724"/>
      <w:bookmarkEnd w:id="34656"/>
      <w:r>
        <w:rPr>
          <w:rFonts w:hint="cs"/>
          <w:rtl/>
          <w:lang w:eastAsia="he-IL"/>
        </w:rPr>
        <w:t xml:space="preserve">המתח הקיים בין הגדרתה של ישראל כמדינה יהודית להגדרתה </w:t>
      </w:r>
      <w:bookmarkStart w:id="34657" w:name="_ETM_Q84_496064"/>
      <w:bookmarkEnd w:id="34657"/>
      <w:r>
        <w:rPr>
          <w:rFonts w:hint="cs"/>
          <w:rtl/>
          <w:lang w:eastAsia="he-IL"/>
        </w:rPr>
        <w:t xml:space="preserve">כמדינה דמוקרטית" - - </w:t>
      </w:r>
    </w:p>
    <w:p w:rsidR="00B46BE9" w:rsidRDefault="00B46BE9" w:rsidP="00BA73B6">
      <w:pPr>
        <w:rPr>
          <w:rtl/>
          <w:lang w:eastAsia="he-IL"/>
        </w:rPr>
      </w:pPr>
    </w:p>
    <w:p w:rsidR="00B46BE9" w:rsidRDefault="00B46BE9" w:rsidP="00BA73B6">
      <w:pPr>
        <w:pStyle w:val="af8"/>
        <w:keepNext/>
        <w:rPr>
          <w:rtl/>
        </w:rPr>
      </w:pPr>
      <w:r w:rsidRPr="00292999">
        <w:rPr>
          <w:rStyle w:val="TagStyle"/>
          <w:rtl/>
        </w:rPr>
        <w:t xml:space="preserve"> &lt;&lt; יור &gt;&gt; </w:t>
      </w:r>
      <w:r>
        <w:rPr>
          <w:rtl/>
        </w:rPr>
        <w:t xml:space="preserve">היו"ר </w:t>
      </w:r>
      <w:r w:rsidR="00BA73B6">
        <w:rPr>
          <w:rtl/>
        </w:rPr>
        <w:t>אוריאל בוסו</w:t>
      </w:r>
      <w:r>
        <w:rPr>
          <w:rtl/>
        </w:rPr>
        <w:t>:</w:t>
      </w:r>
      <w:r w:rsidRPr="00292999">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להתכנס לסיום. </w:t>
      </w:r>
    </w:p>
    <w:p w:rsidR="00B46BE9" w:rsidRDefault="00B46BE9" w:rsidP="00BA73B6">
      <w:pPr>
        <w:rPr>
          <w:rtl/>
          <w:lang w:eastAsia="he-IL"/>
        </w:rPr>
      </w:pPr>
    </w:p>
    <w:p w:rsidR="00B46BE9" w:rsidRDefault="00B46BE9" w:rsidP="00BA73B6">
      <w:pPr>
        <w:rPr>
          <w:rtl/>
          <w:lang w:eastAsia="he-IL"/>
        </w:rPr>
      </w:pPr>
    </w:p>
    <w:p w:rsidR="00B46BE9" w:rsidRDefault="00B46BE9" w:rsidP="00BA73B6">
      <w:pPr>
        <w:pStyle w:val="-"/>
        <w:keepNext/>
        <w:rPr>
          <w:rtl/>
        </w:rPr>
      </w:pPr>
      <w:r w:rsidRPr="00292999">
        <w:rPr>
          <w:rStyle w:val="TagStyle"/>
          <w:rtl/>
        </w:rPr>
        <w:t xml:space="preserve"> &lt;&lt; דובר_המשך &gt;&gt; </w:t>
      </w:r>
      <w:r>
        <w:rPr>
          <w:rtl/>
        </w:rPr>
        <w:t>מטי צרפתי הרכבי (יש עתיד):</w:t>
      </w:r>
      <w:r w:rsidRPr="00292999">
        <w:rPr>
          <w:rStyle w:val="TagStyle"/>
          <w:rtl/>
        </w:rPr>
        <w:t xml:space="preserve"> &lt;&lt; דובר_המשך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658" w:name="_ETM_Q84_498384"/>
      <w:bookmarkStart w:id="34659" w:name="_ETM_Q84_498491"/>
      <w:bookmarkEnd w:id="34658"/>
      <w:bookmarkEnd w:id="34659"/>
      <w:r>
        <w:rPr>
          <w:rFonts w:hint="cs"/>
          <w:rtl/>
          <w:lang w:eastAsia="he-IL"/>
        </w:rPr>
        <w:t xml:space="preserve">- - </w:t>
      </w:r>
      <w:bookmarkStart w:id="34660" w:name="_ETM_Q84_497858"/>
      <w:bookmarkEnd w:id="34660"/>
      <w:r>
        <w:rPr>
          <w:rFonts w:hint="cs"/>
          <w:rtl/>
          <w:lang w:eastAsia="he-IL"/>
        </w:rPr>
        <w:t xml:space="preserve">"עם היחס למיעוטים ועם האיזון הנדרש בין החופש הנתון </w:t>
      </w:r>
      <w:bookmarkStart w:id="34661" w:name="_ETM_Q84_503648"/>
      <w:bookmarkEnd w:id="34661"/>
      <w:r>
        <w:rPr>
          <w:rFonts w:hint="cs"/>
          <w:rtl/>
          <w:lang w:eastAsia="he-IL"/>
        </w:rPr>
        <w:t>לכל אדם לחיות את חייו ובין מחויבותו לקהילה ולכלל".</w:t>
      </w:r>
    </w:p>
    <w:p w:rsidR="00B46BE9" w:rsidRDefault="00B46BE9" w:rsidP="00BA73B6">
      <w:pPr>
        <w:rPr>
          <w:rtl/>
          <w:lang w:eastAsia="he-IL"/>
        </w:rPr>
      </w:pPr>
      <w:bookmarkStart w:id="34662" w:name="_ETM_Q84_509999"/>
      <w:bookmarkStart w:id="34663" w:name="_ETM_Q84_510100"/>
      <w:bookmarkEnd w:id="34662"/>
      <w:bookmarkEnd w:id="34663"/>
    </w:p>
    <w:p w:rsidR="00B46BE9" w:rsidRDefault="00B46BE9" w:rsidP="00BA73B6">
      <w:pPr>
        <w:rPr>
          <w:rtl/>
          <w:lang w:eastAsia="he-IL"/>
        </w:rPr>
      </w:pPr>
      <w:bookmarkStart w:id="34664" w:name="_ETM_Q84_510119"/>
      <w:bookmarkStart w:id="34665" w:name="_ETM_Q84_510220"/>
      <w:bookmarkEnd w:id="34664"/>
      <w:bookmarkEnd w:id="34665"/>
      <w:r>
        <w:rPr>
          <w:rFonts w:hint="cs"/>
          <w:rtl/>
          <w:lang w:eastAsia="he-IL"/>
        </w:rPr>
        <w:t xml:space="preserve">פרקיה </w:t>
      </w:r>
      <w:bookmarkStart w:id="34666" w:name="_ETM_Q84_511319"/>
      <w:bookmarkEnd w:id="34666"/>
      <w:r>
        <w:rPr>
          <w:rFonts w:hint="cs"/>
          <w:rtl/>
          <w:lang w:eastAsia="he-IL"/>
        </w:rPr>
        <w:t xml:space="preserve">של החוקה בישראל כבר החלו להיכתב הלכה למעשה </w:t>
      </w:r>
      <w:bookmarkStart w:id="34667" w:name="_ETM_Q84_515010"/>
      <w:bookmarkEnd w:id="34667"/>
      <w:r>
        <w:rPr>
          <w:rFonts w:hint="cs"/>
          <w:rtl/>
          <w:lang w:eastAsia="he-IL"/>
        </w:rPr>
        <w:t>באמצעות חקיקת חוקי-יסוד טלאי על טלאי.</w:t>
      </w:r>
    </w:p>
    <w:p w:rsidR="00B46BE9" w:rsidRDefault="00B46BE9" w:rsidP="00BA73B6">
      <w:pPr>
        <w:rPr>
          <w:rtl/>
          <w:lang w:eastAsia="he-IL"/>
        </w:rPr>
      </w:pPr>
    </w:p>
    <w:p w:rsidR="00B46BE9" w:rsidRDefault="00B46BE9" w:rsidP="00BA73B6">
      <w:pPr>
        <w:pStyle w:val="af8"/>
        <w:keepNext/>
        <w:rPr>
          <w:rtl/>
        </w:rPr>
      </w:pPr>
      <w:r w:rsidRPr="000D0A93">
        <w:rPr>
          <w:rStyle w:val="TagStyle"/>
          <w:rtl/>
        </w:rPr>
        <w:t xml:space="preserve"> &lt;&lt; יור &gt;&gt; </w:t>
      </w:r>
      <w:r>
        <w:rPr>
          <w:rtl/>
        </w:rPr>
        <w:t xml:space="preserve">היו"ר </w:t>
      </w:r>
      <w:r w:rsidR="00BA73B6">
        <w:rPr>
          <w:rtl/>
        </w:rPr>
        <w:t>אוריאל בוסו</w:t>
      </w:r>
      <w:r>
        <w:rPr>
          <w:rtl/>
        </w:rPr>
        <w:t>:</w:t>
      </w:r>
      <w:r w:rsidRPr="000D0A93">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נא לסיים. </w:t>
      </w:r>
    </w:p>
    <w:p w:rsidR="00B46BE9" w:rsidRDefault="00B46BE9" w:rsidP="00BA73B6">
      <w:pPr>
        <w:rPr>
          <w:rtl/>
          <w:lang w:eastAsia="he-IL"/>
        </w:rPr>
      </w:pPr>
      <w:bookmarkStart w:id="34668" w:name="_ETM_Q84_515663"/>
      <w:bookmarkStart w:id="34669" w:name="_ETM_Q84_515766"/>
      <w:bookmarkEnd w:id="34668"/>
      <w:bookmarkEnd w:id="34669"/>
    </w:p>
    <w:p w:rsidR="00B46BE9" w:rsidRDefault="00B46BE9" w:rsidP="00BA73B6">
      <w:pPr>
        <w:pStyle w:val="-"/>
        <w:keepNext/>
        <w:rPr>
          <w:rtl/>
        </w:rPr>
      </w:pPr>
      <w:bookmarkStart w:id="34670" w:name="ET_speakercontinue_6359_61"/>
      <w:r w:rsidRPr="000D0A93">
        <w:rPr>
          <w:rStyle w:val="TagStyle"/>
          <w:rtl/>
        </w:rPr>
        <w:t xml:space="preserve"> &lt;&lt; דובר_המשך &gt;&gt; </w:t>
      </w:r>
      <w:r>
        <w:rPr>
          <w:rtl/>
        </w:rPr>
        <w:t>מטי צרפתי הרכבי (יש עתיד):</w:t>
      </w:r>
      <w:r w:rsidRPr="000D0A93">
        <w:rPr>
          <w:rStyle w:val="TagStyle"/>
          <w:rtl/>
        </w:rPr>
        <w:t xml:space="preserve"> &lt;&lt; דובר_המשך &gt;&gt;</w:t>
      </w:r>
      <w:r>
        <w:rPr>
          <w:rtl/>
        </w:rPr>
        <w:t xml:space="preserve">   </w:t>
      </w:r>
      <w:bookmarkEnd w:id="34670"/>
    </w:p>
    <w:p w:rsidR="00B46BE9" w:rsidRDefault="00B46BE9" w:rsidP="00DA3834">
      <w:pPr>
        <w:rPr>
          <w:rtl/>
          <w:lang w:eastAsia="he-IL"/>
        </w:rPr>
      </w:pPr>
    </w:p>
    <w:p w:rsidR="00B46BE9" w:rsidRDefault="00B46BE9" w:rsidP="00BA73B6">
      <w:pPr>
        <w:rPr>
          <w:rtl/>
          <w:lang w:eastAsia="he-IL"/>
        </w:rPr>
      </w:pPr>
      <w:bookmarkStart w:id="34671" w:name="_ETM_Q84_516778"/>
      <w:bookmarkEnd w:id="34671"/>
      <w:r>
        <w:rPr>
          <w:rFonts w:hint="cs"/>
          <w:rtl/>
          <w:lang w:eastAsia="he-IL"/>
        </w:rPr>
        <w:t xml:space="preserve">יש עתיד מאמינה שיש להשלים את מפעל </w:t>
      </w:r>
      <w:bookmarkStart w:id="34672" w:name="_ETM_Q84_519376"/>
      <w:bookmarkEnd w:id="34672"/>
      <w:r>
        <w:rPr>
          <w:rFonts w:hint="cs"/>
          <w:rtl/>
          <w:lang w:eastAsia="he-IL"/>
        </w:rPr>
        <w:t xml:space="preserve">חוקי-היסוד, ובראשו לחוקק את חוק-יסוד: החקיקה, שיסדיר לראשונה </w:t>
      </w:r>
      <w:bookmarkStart w:id="34673" w:name="_ETM_Q84_526180"/>
      <w:bookmarkEnd w:id="34673"/>
      <w:r>
        <w:rPr>
          <w:rFonts w:hint="cs"/>
          <w:rtl/>
          <w:lang w:eastAsia="he-IL"/>
        </w:rPr>
        <w:t>את המדרג הנורמטיבי - -</w:t>
      </w:r>
    </w:p>
    <w:p w:rsidR="00B46BE9" w:rsidRDefault="00B46BE9" w:rsidP="00BA73B6">
      <w:pPr>
        <w:rPr>
          <w:rtl/>
          <w:lang w:eastAsia="he-IL"/>
        </w:rPr>
      </w:pPr>
      <w:bookmarkStart w:id="34674" w:name="_ETM_Q84_528265"/>
      <w:bookmarkStart w:id="34675" w:name="_ETM_Q84_528369"/>
      <w:bookmarkEnd w:id="34674"/>
      <w:bookmarkEnd w:id="34675"/>
    </w:p>
    <w:p w:rsidR="00B46BE9" w:rsidRDefault="00B46BE9" w:rsidP="00BA73B6">
      <w:pPr>
        <w:pStyle w:val="af8"/>
        <w:keepNext/>
        <w:rPr>
          <w:rtl/>
        </w:rPr>
      </w:pPr>
      <w:r w:rsidRPr="000D0A93">
        <w:rPr>
          <w:rStyle w:val="TagStyle"/>
          <w:rtl/>
        </w:rPr>
        <w:t xml:space="preserve"> &lt;&lt; יור &gt;&gt; </w:t>
      </w:r>
      <w:r>
        <w:rPr>
          <w:rtl/>
        </w:rPr>
        <w:t xml:space="preserve">היו"ר </w:t>
      </w:r>
      <w:r w:rsidR="00BA73B6">
        <w:rPr>
          <w:rtl/>
        </w:rPr>
        <w:t>אוריאל בוסו</w:t>
      </w:r>
      <w:r>
        <w:rPr>
          <w:rtl/>
        </w:rPr>
        <w:t>:</w:t>
      </w:r>
      <w:r w:rsidRPr="000D0A93">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676" w:name="_ETM_Q84_526186"/>
      <w:bookmarkEnd w:id="34676"/>
      <w:r>
        <w:rPr>
          <w:rFonts w:hint="cs"/>
          <w:rtl/>
          <w:lang w:eastAsia="he-IL"/>
        </w:rPr>
        <w:t xml:space="preserve">תודה רבה. </w:t>
      </w:r>
    </w:p>
    <w:p w:rsidR="00B46BE9" w:rsidRDefault="00B46BE9" w:rsidP="00BA73B6">
      <w:pPr>
        <w:rPr>
          <w:rtl/>
          <w:lang w:eastAsia="he-IL"/>
        </w:rPr>
      </w:pPr>
      <w:bookmarkStart w:id="34677" w:name="_ETM_Q84_527653"/>
      <w:bookmarkStart w:id="34678" w:name="_ETM_Q84_527745"/>
      <w:bookmarkEnd w:id="34677"/>
      <w:bookmarkEnd w:id="34678"/>
    </w:p>
    <w:p w:rsidR="00B46BE9" w:rsidRDefault="00B46BE9" w:rsidP="00BA73B6">
      <w:pPr>
        <w:pStyle w:val="-"/>
        <w:keepNext/>
        <w:rPr>
          <w:rtl/>
        </w:rPr>
      </w:pPr>
      <w:bookmarkStart w:id="34679" w:name="ET_speakercontinue_6359_63"/>
      <w:r w:rsidRPr="000D0A93">
        <w:rPr>
          <w:rStyle w:val="TagStyle"/>
          <w:rtl/>
        </w:rPr>
        <w:t xml:space="preserve"> &lt;&lt; דובר_המשך &gt;&gt; </w:t>
      </w:r>
      <w:r>
        <w:rPr>
          <w:rtl/>
        </w:rPr>
        <w:t>מטי צרפתי הרכבי (יש עתיד):</w:t>
      </w:r>
      <w:r w:rsidRPr="000D0A93">
        <w:rPr>
          <w:rStyle w:val="TagStyle"/>
          <w:rtl/>
        </w:rPr>
        <w:t xml:space="preserve"> &lt;&lt; דובר_המשך &gt;&gt;</w:t>
      </w:r>
      <w:r>
        <w:rPr>
          <w:rtl/>
        </w:rPr>
        <w:t xml:space="preserve">   </w:t>
      </w:r>
      <w:bookmarkEnd w:id="34679"/>
    </w:p>
    <w:p w:rsidR="00B46BE9" w:rsidRDefault="00B46BE9" w:rsidP="00DA3834">
      <w:pPr>
        <w:rPr>
          <w:rtl/>
          <w:lang w:eastAsia="he-IL"/>
        </w:rPr>
      </w:pPr>
    </w:p>
    <w:p w:rsidR="00B46BE9" w:rsidRDefault="00B46BE9" w:rsidP="00BA73B6">
      <w:pPr>
        <w:rPr>
          <w:rtl/>
          <w:lang w:eastAsia="he-IL"/>
        </w:rPr>
      </w:pPr>
      <w:bookmarkStart w:id="34680" w:name="_ETM_Q84_528553"/>
      <w:bookmarkEnd w:id="34680"/>
      <w:r>
        <w:rPr>
          <w:rFonts w:hint="cs"/>
          <w:rtl/>
          <w:lang w:eastAsia="he-IL"/>
        </w:rPr>
        <w:t xml:space="preserve">- - בין </w:t>
      </w:r>
      <w:bookmarkStart w:id="34681" w:name="_ETM_Q84_529717"/>
      <w:bookmarkEnd w:id="34681"/>
      <w:r>
        <w:rPr>
          <w:rFonts w:hint="cs"/>
          <w:rtl/>
          <w:lang w:eastAsia="he-IL"/>
        </w:rPr>
        <w:t>חוקי-היסוד לחוקים אחרים - -</w:t>
      </w:r>
    </w:p>
    <w:p w:rsidR="00B46BE9" w:rsidRDefault="00B46BE9" w:rsidP="00BA73B6">
      <w:pPr>
        <w:rPr>
          <w:rtl/>
          <w:lang w:eastAsia="he-IL"/>
        </w:rPr>
      </w:pPr>
      <w:bookmarkStart w:id="34682" w:name="_ETM_Q84_528841"/>
      <w:bookmarkStart w:id="34683" w:name="_ETM_Q84_528971"/>
      <w:bookmarkEnd w:id="34682"/>
      <w:bookmarkEnd w:id="34683"/>
    </w:p>
    <w:p w:rsidR="00B46BE9" w:rsidRDefault="00B46BE9" w:rsidP="00BA73B6">
      <w:pPr>
        <w:pStyle w:val="af8"/>
        <w:keepNext/>
        <w:rPr>
          <w:rtl/>
        </w:rPr>
      </w:pPr>
      <w:bookmarkStart w:id="34684" w:name="ET_yor_6488_64"/>
      <w:r w:rsidRPr="000D0A93">
        <w:rPr>
          <w:rStyle w:val="TagStyle"/>
          <w:rtl/>
        </w:rPr>
        <w:t xml:space="preserve"> &lt;&lt; יור &gt;&gt; </w:t>
      </w:r>
      <w:r>
        <w:rPr>
          <w:rtl/>
        </w:rPr>
        <w:t xml:space="preserve">היו"ר </w:t>
      </w:r>
      <w:r w:rsidR="00BA73B6">
        <w:rPr>
          <w:rtl/>
        </w:rPr>
        <w:t>אוריאל בוסו</w:t>
      </w:r>
      <w:r>
        <w:rPr>
          <w:rtl/>
        </w:rPr>
        <w:t>:</w:t>
      </w:r>
      <w:r w:rsidRPr="000D0A93">
        <w:rPr>
          <w:rStyle w:val="TagStyle"/>
          <w:rtl/>
        </w:rPr>
        <w:t xml:space="preserve"> &lt;&lt; יור &gt;&gt;</w:t>
      </w:r>
      <w:r>
        <w:rPr>
          <w:rtl/>
        </w:rPr>
        <w:t xml:space="preserve">   </w:t>
      </w:r>
      <w:bookmarkEnd w:id="34684"/>
    </w:p>
    <w:p w:rsidR="00B46BE9" w:rsidRDefault="00B46BE9" w:rsidP="00DA3834">
      <w:pPr>
        <w:rPr>
          <w:rtl/>
          <w:lang w:eastAsia="he-IL"/>
        </w:rPr>
      </w:pPr>
    </w:p>
    <w:p w:rsidR="00B46BE9" w:rsidRDefault="00B46BE9" w:rsidP="00BA73B6">
      <w:pPr>
        <w:rPr>
          <w:rtl/>
          <w:lang w:eastAsia="he-IL"/>
        </w:rPr>
      </w:pPr>
      <w:bookmarkStart w:id="34685" w:name="_ETM_Q84_531523"/>
      <w:bookmarkEnd w:id="34685"/>
      <w:r>
        <w:rPr>
          <w:rFonts w:hint="cs"/>
          <w:rtl/>
          <w:lang w:eastAsia="he-IL"/>
        </w:rPr>
        <w:t xml:space="preserve">תודה רבה. </w:t>
      </w:r>
    </w:p>
    <w:p w:rsidR="00B46BE9" w:rsidRDefault="00B46BE9" w:rsidP="00BA73B6">
      <w:pPr>
        <w:rPr>
          <w:rtl/>
          <w:lang w:eastAsia="he-IL"/>
        </w:rPr>
      </w:pPr>
      <w:bookmarkStart w:id="34686" w:name="_ETM_Q84_532753"/>
      <w:bookmarkStart w:id="34687" w:name="_ETM_Q84_532850"/>
      <w:bookmarkEnd w:id="34686"/>
      <w:bookmarkEnd w:id="34687"/>
    </w:p>
    <w:p w:rsidR="00B46BE9" w:rsidRDefault="00B46BE9" w:rsidP="00BA73B6">
      <w:pPr>
        <w:pStyle w:val="-"/>
        <w:keepNext/>
        <w:rPr>
          <w:rtl/>
        </w:rPr>
      </w:pPr>
      <w:bookmarkStart w:id="34688" w:name="ET_speakercontinue_6359_65"/>
      <w:r w:rsidRPr="000D0A93">
        <w:rPr>
          <w:rStyle w:val="TagStyle"/>
          <w:rtl/>
        </w:rPr>
        <w:t xml:space="preserve"> &lt;&lt; דובר_המשך &gt;&gt; </w:t>
      </w:r>
      <w:r>
        <w:rPr>
          <w:rtl/>
        </w:rPr>
        <w:t>מטי צרפתי הרכבי (יש עתיד):</w:t>
      </w:r>
      <w:r w:rsidRPr="000D0A93">
        <w:rPr>
          <w:rStyle w:val="TagStyle"/>
          <w:rtl/>
        </w:rPr>
        <w:t xml:space="preserve"> &lt;&lt; דובר_המשך &gt;&gt;</w:t>
      </w:r>
      <w:r>
        <w:rPr>
          <w:rtl/>
        </w:rPr>
        <w:t xml:space="preserve">   </w:t>
      </w:r>
      <w:bookmarkEnd w:id="34688"/>
    </w:p>
    <w:p w:rsidR="00B46BE9" w:rsidRDefault="00B46BE9" w:rsidP="00DA3834">
      <w:pPr>
        <w:rPr>
          <w:rtl/>
          <w:lang w:eastAsia="he-IL"/>
        </w:rPr>
      </w:pPr>
    </w:p>
    <w:p w:rsidR="00B46BE9" w:rsidRDefault="00B46BE9" w:rsidP="00BA73B6">
      <w:pPr>
        <w:rPr>
          <w:rtl/>
          <w:lang w:eastAsia="he-IL"/>
        </w:rPr>
      </w:pPr>
      <w:bookmarkStart w:id="34689" w:name="_ETM_Q84_533967"/>
      <w:bookmarkEnd w:id="34689"/>
      <w:r>
        <w:rPr>
          <w:rFonts w:hint="cs"/>
          <w:rtl/>
          <w:lang w:eastAsia="he-IL"/>
        </w:rPr>
        <w:t xml:space="preserve">- - ואת היחסים בין שלוש הרשויות. תודה, אדוני. </w:t>
      </w:r>
    </w:p>
    <w:p w:rsidR="00B46BE9" w:rsidRDefault="00B46BE9" w:rsidP="00BA73B6">
      <w:pPr>
        <w:rPr>
          <w:rtl/>
          <w:lang w:eastAsia="he-IL"/>
        </w:rPr>
      </w:pPr>
      <w:bookmarkStart w:id="34690" w:name="_ETM_Q84_534958"/>
      <w:bookmarkStart w:id="34691" w:name="_ETM_Q84_535061"/>
      <w:bookmarkEnd w:id="34690"/>
      <w:bookmarkEnd w:id="34691"/>
    </w:p>
    <w:p w:rsidR="00B46BE9" w:rsidRDefault="00B46BE9" w:rsidP="00BA73B6">
      <w:pPr>
        <w:pStyle w:val="af8"/>
        <w:keepNext/>
        <w:rPr>
          <w:rtl/>
        </w:rPr>
      </w:pPr>
      <w:r w:rsidRPr="000D0A93">
        <w:rPr>
          <w:rStyle w:val="TagStyle"/>
          <w:rtl/>
        </w:rPr>
        <w:t xml:space="preserve"> &lt;&lt; יור &gt;&gt; </w:t>
      </w:r>
      <w:r>
        <w:rPr>
          <w:rtl/>
        </w:rPr>
        <w:t xml:space="preserve">היו"ר </w:t>
      </w:r>
      <w:r w:rsidR="00BA73B6">
        <w:rPr>
          <w:rtl/>
        </w:rPr>
        <w:t>אוריאל בוסו</w:t>
      </w:r>
      <w:r>
        <w:rPr>
          <w:rtl/>
        </w:rPr>
        <w:t>:</w:t>
      </w:r>
      <w:r w:rsidRPr="000D0A93">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692" w:name="_ETM_Q84_535940"/>
      <w:bookmarkEnd w:id="34692"/>
      <w:r>
        <w:rPr>
          <w:rFonts w:hint="cs"/>
          <w:rtl/>
          <w:lang w:eastAsia="he-IL"/>
        </w:rPr>
        <w:t xml:space="preserve">תודה רבה. חבר הכנסת איימן עודה </w:t>
      </w:r>
      <w:r>
        <w:rPr>
          <w:rtl/>
          <w:lang w:eastAsia="he-IL"/>
        </w:rPr>
        <w:t>–</w:t>
      </w:r>
      <w:r>
        <w:rPr>
          <w:rFonts w:hint="cs"/>
          <w:rtl/>
          <w:lang w:eastAsia="he-IL"/>
        </w:rPr>
        <w:t xml:space="preserve"> אינו נוכח; חברת הכנסת טלי </w:t>
      </w:r>
      <w:bookmarkStart w:id="34693" w:name="_ETM_Q84_540429"/>
      <w:bookmarkEnd w:id="34693"/>
      <w:r>
        <w:rPr>
          <w:rFonts w:hint="cs"/>
          <w:rtl/>
          <w:lang w:eastAsia="he-IL"/>
        </w:rPr>
        <w:t>גוטליב, מוותרת?</w:t>
      </w:r>
      <w:bookmarkStart w:id="34694" w:name="_ETM_Q84_540673"/>
      <w:bookmarkEnd w:id="34694"/>
    </w:p>
    <w:p w:rsidR="00B46BE9" w:rsidRDefault="00B46BE9" w:rsidP="00BA73B6">
      <w:pPr>
        <w:rPr>
          <w:rtl/>
          <w:lang w:eastAsia="he-IL"/>
        </w:rPr>
      </w:pPr>
      <w:bookmarkStart w:id="34695" w:name="_ETM_Q84_540784"/>
      <w:bookmarkStart w:id="34696" w:name="_ETM_Q84_542628"/>
      <w:bookmarkStart w:id="34697" w:name="_ETM_Q84_542685"/>
      <w:bookmarkEnd w:id="34695"/>
      <w:bookmarkEnd w:id="34696"/>
      <w:bookmarkEnd w:id="34697"/>
    </w:p>
    <w:p w:rsidR="00B46BE9" w:rsidRDefault="00B46BE9" w:rsidP="00BA73B6">
      <w:pPr>
        <w:pStyle w:val="af6"/>
        <w:keepNext/>
        <w:rPr>
          <w:rtl/>
        </w:rPr>
      </w:pPr>
      <w:r w:rsidRPr="000D0A93">
        <w:rPr>
          <w:rStyle w:val="TagStyle"/>
          <w:rtl/>
        </w:rPr>
        <w:t xml:space="preserve"> &lt;&lt; קריאה &gt;&gt; </w:t>
      </w:r>
      <w:r>
        <w:rPr>
          <w:rtl/>
        </w:rPr>
        <w:t>טלי גוטליב (הליכוד):</w:t>
      </w:r>
      <w:r w:rsidRPr="000D0A93">
        <w:rPr>
          <w:rStyle w:val="TagStyle"/>
          <w:rtl/>
        </w:rPr>
        <w:t xml:space="preserve"> &lt;&lt; קריאה &gt;&gt;</w:t>
      </w:r>
      <w:r>
        <w:rPr>
          <w:rtl/>
        </w:rPr>
        <w:t xml:space="preserve">   </w:t>
      </w:r>
    </w:p>
    <w:p w:rsidR="00B46BE9" w:rsidRDefault="00B46BE9" w:rsidP="00DA3834">
      <w:pPr>
        <w:rPr>
          <w:rtl/>
          <w:lang w:eastAsia="he-IL"/>
        </w:rPr>
      </w:pPr>
    </w:p>
    <w:p w:rsidR="00B46BE9" w:rsidRPr="000D0A93" w:rsidRDefault="00B46BE9" w:rsidP="00BA73B6">
      <w:pPr>
        <w:rPr>
          <w:rtl/>
          <w:lang w:eastAsia="he-IL"/>
        </w:rPr>
      </w:pPr>
      <w:r>
        <w:rPr>
          <w:rFonts w:hint="cs"/>
          <w:rtl/>
          <w:lang w:eastAsia="he-IL"/>
        </w:rPr>
        <w:t xml:space="preserve">ברור. </w:t>
      </w:r>
    </w:p>
    <w:p w:rsidR="00B46BE9" w:rsidRDefault="00B46BE9" w:rsidP="00BA73B6">
      <w:pPr>
        <w:rPr>
          <w:rtl/>
          <w:lang w:eastAsia="he-IL"/>
        </w:rPr>
      </w:pPr>
    </w:p>
    <w:p w:rsidR="00B46BE9" w:rsidRDefault="00B46BE9" w:rsidP="00BA73B6">
      <w:pPr>
        <w:pStyle w:val="af8"/>
        <w:keepNext/>
        <w:rPr>
          <w:rtl/>
        </w:rPr>
      </w:pPr>
      <w:r w:rsidRPr="00292999">
        <w:rPr>
          <w:rStyle w:val="TagStyle"/>
          <w:rtl/>
        </w:rPr>
        <w:t xml:space="preserve"> &lt;&lt; יור &gt;&gt; </w:t>
      </w:r>
      <w:r>
        <w:rPr>
          <w:rtl/>
        </w:rPr>
        <w:t xml:space="preserve">היו"ר </w:t>
      </w:r>
      <w:r w:rsidR="00BA73B6">
        <w:rPr>
          <w:rtl/>
        </w:rPr>
        <w:t>אוריאל בוסו</w:t>
      </w:r>
      <w:r>
        <w:rPr>
          <w:rtl/>
        </w:rPr>
        <w:t>:</w:t>
      </w:r>
      <w:r w:rsidRPr="00292999">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תודה. חברת הכנסת טטיאנה מזרסקי, בבקשה. </w:t>
      </w:r>
    </w:p>
    <w:p w:rsidR="00B46BE9" w:rsidRDefault="00B46BE9" w:rsidP="00BA73B6">
      <w:pPr>
        <w:rPr>
          <w:rtl/>
          <w:lang w:eastAsia="he-IL"/>
        </w:rPr>
      </w:pPr>
      <w:bookmarkStart w:id="34698" w:name="_ETM_Q84_549756"/>
      <w:bookmarkStart w:id="34699" w:name="_ETM_Q84_549851"/>
      <w:bookmarkStart w:id="34700" w:name="_ETM_Q84_551941"/>
      <w:bookmarkEnd w:id="34698"/>
      <w:bookmarkEnd w:id="34699"/>
      <w:bookmarkEnd w:id="34700"/>
    </w:p>
    <w:p w:rsidR="00B46BE9" w:rsidRDefault="00B46BE9" w:rsidP="00BA73B6">
      <w:pPr>
        <w:pStyle w:val="a4"/>
        <w:keepNext/>
        <w:rPr>
          <w:rtl/>
        </w:rPr>
      </w:pPr>
      <w:bookmarkStart w:id="34701" w:name="ET_speaker_6228_68"/>
      <w:r w:rsidRPr="000D0A93">
        <w:rPr>
          <w:rStyle w:val="TagStyle"/>
          <w:rtl/>
        </w:rPr>
        <w:t xml:space="preserve"> &lt;&lt; דובר &gt;&gt; </w:t>
      </w:r>
      <w:bookmarkStart w:id="34702" w:name="_Toc124881501"/>
      <w:bookmarkStart w:id="34703" w:name="_Toc124882209"/>
      <w:r>
        <w:rPr>
          <w:rtl/>
        </w:rPr>
        <w:t>טטיאנה מזרסקי (יש עתיד):</w:t>
      </w:r>
      <w:bookmarkEnd w:id="34702"/>
      <w:bookmarkEnd w:id="34703"/>
      <w:r w:rsidRPr="000D0A93">
        <w:rPr>
          <w:rStyle w:val="TagStyle"/>
          <w:rtl/>
        </w:rPr>
        <w:t xml:space="preserve"> &lt;&lt; דובר &gt;&gt;</w:t>
      </w:r>
      <w:r>
        <w:rPr>
          <w:rtl/>
        </w:rPr>
        <w:t xml:space="preserve">   </w:t>
      </w:r>
      <w:bookmarkEnd w:id="34701"/>
    </w:p>
    <w:p w:rsidR="00B46BE9" w:rsidRDefault="00B46BE9" w:rsidP="00DA3834">
      <w:pPr>
        <w:rPr>
          <w:rtl/>
          <w:lang w:eastAsia="he-IL"/>
        </w:rPr>
      </w:pPr>
    </w:p>
    <w:p w:rsidR="00B46BE9" w:rsidRDefault="00B46BE9" w:rsidP="009F68F3">
      <w:pPr>
        <w:rPr>
          <w:rtl/>
          <w:lang w:eastAsia="he-IL"/>
        </w:rPr>
      </w:pPr>
      <w:bookmarkStart w:id="34704" w:name="_ETM_Q84_552671"/>
      <w:bookmarkStart w:id="34705" w:name="_ETM_Q84_552770"/>
      <w:bookmarkEnd w:id="34704"/>
      <w:bookmarkEnd w:id="34705"/>
      <w:r>
        <w:rPr>
          <w:rFonts w:hint="cs"/>
          <w:rtl/>
          <w:lang w:eastAsia="he-IL"/>
        </w:rPr>
        <w:t xml:space="preserve">לילה טוב, בוקר טוב, אני רוצה לדבר על דמוקרטיה. הרבה </w:t>
      </w:r>
      <w:bookmarkStart w:id="34706" w:name="_ETM_Q84_568006"/>
      <w:bookmarkEnd w:id="34706"/>
      <w:r>
        <w:rPr>
          <w:rFonts w:hint="cs"/>
          <w:rtl/>
          <w:lang w:eastAsia="he-IL"/>
        </w:rPr>
        <w:t xml:space="preserve">מדברים עליה, והגעתי למסקנה שהרבה ישראלים טרם הפנימו שדמוקרטיה </w:t>
      </w:r>
      <w:bookmarkStart w:id="34707" w:name="_ETM_Q84_576073"/>
      <w:bookmarkEnd w:id="34707"/>
      <w:r>
        <w:rPr>
          <w:rFonts w:hint="cs"/>
          <w:rtl/>
          <w:lang w:eastAsia="he-IL"/>
        </w:rPr>
        <w:t xml:space="preserve">בלתי אפשרית ללא הפרדת הדת מהמדינה. </w:t>
      </w:r>
      <w:bookmarkStart w:id="34708" w:name="_ETM_Q84_579008"/>
      <w:bookmarkStart w:id="34709" w:name="_ETM_Q84_579209"/>
      <w:bookmarkStart w:id="34710" w:name="_ETM_Q84_579230"/>
      <w:bookmarkEnd w:id="34708"/>
      <w:bookmarkEnd w:id="34709"/>
      <w:bookmarkEnd w:id="34710"/>
      <w:r>
        <w:rPr>
          <w:rFonts w:hint="cs"/>
          <w:rtl/>
          <w:lang w:eastAsia="he-IL"/>
        </w:rPr>
        <w:t>ה</w:t>
      </w:r>
      <w:bookmarkStart w:id="34711" w:name="_ETM_Q84_579276"/>
      <w:bookmarkEnd w:id="34711"/>
      <w:r>
        <w:rPr>
          <w:rFonts w:hint="cs"/>
          <w:rtl/>
          <w:lang w:eastAsia="he-IL"/>
        </w:rPr>
        <w:t xml:space="preserve">תרגום של </w:t>
      </w:r>
      <w:bookmarkStart w:id="34712" w:name="_ETM_Q84_580160"/>
      <w:bookmarkEnd w:id="34712"/>
      <w:r>
        <w:rPr>
          <w:rFonts w:hint="cs"/>
          <w:rtl/>
          <w:lang w:eastAsia="he-IL"/>
        </w:rPr>
        <w:t xml:space="preserve">המילה היוונית דמוקרטיה הוא בעצם משני שורשים: דמוס </w:t>
      </w:r>
      <w:r>
        <w:rPr>
          <w:rtl/>
          <w:lang w:eastAsia="he-IL"/>
        </w:rPr>
        <w:t>–</w:t>
      </w:r>
      <w:r>
        <w:rPr>
          <w:rFonts w:hint="cs"/>
          <w:rtl/>
          <w:lang w:eastAsia="he-IL"/>
        </w:rPr>
        <w:t xml:space="preserve"> </w:t>
      </w:r>
      <w:bookmarkStart w:id="34713" w:name="_ETM_Q84_584317"/>
      <w:bookmarkEnd w:id="34713"/>
      <w:r>
        <w:rPr>
          <w:rFonts w:hint="cs"/>
          <w:rtl/>
          <w:lang w:eastAsia="he-IL"/>
        </w:rPr>
        <w:t xml:space="preserve">עם; וקרטיה </w:t>
      </w:r>
      <w:r>
        <w:rPr>
          <w:rtl/>
          <w:lang w:eastAsia="he-IL"/>
        </w:rPr>
        <w:t>–</w:t>
      </w:r>
      <w:r>
        <w:rPr>
          <w:rFonts w:hint="cs"/>
          <w:rtl/>
          <w:lang w:eastAsia="he-IL"/>
        </w:rPr>
        <w:t xml:space="preserve"> שלטון. פירושה של המילה שלטון:</w:t>
      </w:r>
      <w:bookmarkStart w:id="34714" w:name="_ETM_Q84_588103"/>
      <w:bookmarkEnd w:id="34714"/>
      <w:r>
        <w:rPr>
          <w:rFonts w:hint="cs"/>
          <w:rtl/>
          <w:lang w:eastAsia="he-IL"/>
        </w:rPr>
        <w:t xml:space="preserve"> שליטה – רשות או גוף העומדים </w:t>
      </w:r>
      <w:bookmarkStart w:id="34715" w:name="_ETM_Q84_591378"/>
      <w:bookmarkEnd w:id="34715"/>
      <w:r>
        <w:rPr>
          <w:rFonts w:hint="cs"/>
          <w:rtl/>
          <w:lang w:eastAsia="he-IL"/>
        </w:rPr>
        <w:t xml:space="preserve">בראש המדינה, ובידיהם סמכויות לניהול המדינה ותושביה. </w:t>
      </w:r>
    </w:p>
    <w:p w:rsidR="00B46BE9" w:rsidRDefault="00B46BE9" w:rsidP="00BA73B6">
      <w:pPr>
        <w:rPr>
          <w:rtl/>
          <w:lang w:eastAsia="he-IL"/>
        </w:rPr>
      </w:pPr>
      <w:bookmarkStart w:id="34716" w:name="_ETM_Q84_595197"/>
      <w:bookmarkStart w:id="34717" w:name="_ETM_Q84_595313"/>
      <w:bookmarkEnd w:id="34716"/>
      <w:bookmarkEnd w:id="34717"/>
    </w:p>
    <w:p w:rsidR="00B46BE9" w:rsidRDefault="00B46BE9" w:rsidP="00BA73B6">
      <w:pPr>
        <w:rPr>
          <w:rtl/>
          <w:lang w:eastAsia="he-IL"/>
        </w:rPr>
      </w:pPr>
      <w:bookmarkStart w:id="34718" w:name="_ETM_Q84_595365"/>
      <w:bookmarkStart w:id="34719" w:name="_ETM_Q84_595464"/>
      <w:bookmarkEnd w:id="34718"/>
      <w:bookmarkEnd w:id="34719"/>
      <w:r>
        <w:rPr>
          <w:rFonts w:hint="cs"/>
          <w:rtl/>
          <w:lang w:eastAsia="he-IL"/>
        </w:rPr>
        <w:t xml:space="preserve">לאור זאת, במדינה </w:t>
      </w:r>
      <w:bookmarkStart w:id="34720" w:name="_ETM_Q84_598775"/>
      <w:bookmarkEnd w:id="34720"/>
      <w:r>
        <w:rPr>
          <w:rFonts w:hint="cs"/>
          <w:rtl/>
          <w:lang w:eastAsia="he-IL"/>
        </w:rPr>
        <w:t xml:space="preserve">שנחשבת דמוקרטית וקוראת לעצמה דמוקרטית, הסמכויות לקבלת ההחלטות נמצאות בידי </w:t>
      </w:r>
      <w:bookmarkStart w:id="34721" w:name="_ETM_Q84_605075"/>
      <w:bookmarkEnd w:id="34721"/>
      <w:r>
        <w:rPr>
          <w:rFonts w:hint="cs"/>
          <w:rtl/>
          <w:lang w:eastAsia="he-IL"/>
        </w:rPr>
        <w:t xml:space="preserve">העם. יש נציגים של קבוצות אוכלוסייה שונות, נבחרי ציבור אשר </w:t>
      </w:r>
      <w:bookmarkStart w:id="34722" w:name="_ETM_Q84_609110"/>
      <w:bookmarkEnd w:id="34722"/>
      <w:r>
        <w:rPr>
          <w:rFonts w:hint="cs"/>
          <w:rtl/>
          <w:lang w:eastAsia="he-IL"/>
        </w:rPr>
        <w:t>משתתפים בקבלת ההחלטות. עד כה ישראל נראית מדינה דמוקרטית</w:t>
      </w:r>
      <w:bookmarkStart w:id="34723" w:name="_ETM_Q84_612752"/>
      <w:bookmarkEnd w:id="34723"/>
      <w:r>
        <w:rPr>
          <w:rFonts w:hint="cs"/>
          <w:rtl/>
          <w:lang w:eastAsia="he-IL"/>
        </w:rPr>
        <w:t xml:space="preserve"> </w:t>
      </w:r>
      <w:r>
        <w:rPr>
          <w:rtl/>
          <w:lang w:eastAsia="he-IL"/>
        </w:rPr>
        <w:t>–</w:t>
      </w:r>
      <w:r>
        <w:rPr>
          <w:rFonts w:hint="cs"/>
          <w:rtl/>
          <w:lang w:eastAsia="he-IL"/>
        </w:rPr>
        <w:t xml:space="preserve"> יש לנו כנסת, אנחנו, נבחרי </w:t>
      </w:r>
      <w:bookmarkStart w:id="34724" w:name="_ETM_Q84_618429"/>
      <w:bookmarkEnd w:id="34724"/>
      <w:r>
        <w:rPr>
          <w:rFonts w:hint="cs"/>
          <w:rtl/>
          <w:lang w:eastAsia="he-IL"/>
        </w:rPr>
        <w:t>הציבור, עובדים יום ולילה, תרתי-משמע, כדי לנהל את המדינה, להחליט</w:t>
      </w:r>
      <w:bookmarkStart w:id="34725" w:name="_ETM_Q84_623897"/>
      <w:bookmarkEnd w:id="34725"/>
      <w:r>
        <w:rPr>
          <w:rFonts w:hint="cs"/>
          <w:rtl/>
          <w:lang w:eastAsia="he-IL"/>
        </w:rPr>
        <w:t xml:space="preserve"> או להשפיע על קבלת ההחלטות. </w:t>
      </w:r>
    </w:p>
    <w:p w:rsidR="00B46BE9" w:rsidRDefault="00B46BE9" w:rsidP="00BA73B6">
      <w:pPr>
        <w:rPr>
          <w:rtl/>
          <w:lang w:eastAsia="he-IL"/>
        </w:rPr>
      </w:pPr>
    </w:p>
    <w:p w:rsidR="00B46BE9" w:rsidRDefault="00B46BE9" w:rsidP="00BA73B6">
      <w:pPr>
        <w:rPr>
          <w:rtl/>
          <w:lang w:eastAsia="he-IL"/>
        </w:rPr>
      </w:pPr>
      <w:r>
        <w:rPr>
          <w:rFonts w:hint="cs"/>
          <w:rtl/>
          <w:lang w:eastAsia="he-IL"/>
        </w:rPr>
        <w:t xml:space="preserve">האזרחים במדינה דמוקרטית אמורים </w:t>
      </w:r>
      <w:bookmarkStart w:id="34726" w:name="_ETM_Q84_628920"/>
      <w:bookmarkEnd w:id="34726"/>
      <w:r>
        <w:rPr>
          <w:rFonts w:hint="cs"/>
          <w:rtl/>
          <w:lang w:eastAsia="he-IL"/>
        </w:rPr>
        <w:t xml:space="preserve">להיות שווים הן בזכויות והן </w:t>
      </w:r>
      <w:bookmarkStart w:id="34727" w:name="_ETM_Q84_632390"/>
      <w:bookmarkEnd w:id="34727"/>
      <w:r>
        <w:rPr>
          <w:rFonts w:hint="cs"/>
          <w:rtl/>
          <w:lang w:eastAsia="he-IL"/>
        </w:rPr>
        <w:t>בחובות. אבל בפועל בישראל יש עולם שלם נוסף בתוך המדינה</w:t>
      </w:r>
      <w:bookmarkStart w:id="34728" w:name="_ETM_Q84_635702"/>
      <w:bookmarkEnd w:id="34728"/>
      <w:r>
        <w:rPr>
          <w:rFonts w:hint="cs"/>
          <w:rtl/>
          <w:lang w:eastAsia="he-IL"/>
        </w:rPr>
        <w:t>: מדינה בתוך מדינה. השלטון ההוא לא ממש בידי העם</w:t>
      </w:r>
      <w:bookmarkStart w:id="34729" w:name="_ETM_Q84_642270"/>
      <w:bookmarkEnd w:id="34729"/>
      <w:r>
        <w:rPr>
          <w:rFonts w:hint="cs"/>
          <w:rtl/>
          <w:lang w:eastAsia="he-IL"/>
        </w:rPr>
        <w:t xml:space="preserve">, הקרטיה לא ממש שייכת לדמוס. יש לנו קרטיה </w:t>
      </w:r>
      <w:bookmarkStart w:id="34730" w:name="_ETM_Q84_649431"/>
      <w:bookmarkEnd w:id="34730"/>
      <w:r>
        <w:rPr>
          <w:rFonts w:hint="cs"/>
          <w:rtl/>
          <w:lang w:eastAsia="he-IL"/>
        </w:rPr>
        <w:t xml:space="preserve">נוספת, שלטון נוסף, שלטון של הדת; עולם שלם של </w:t>
      </w:r>
      <w:bookmarkStart w:id="34731" w:name="_ETM_Q84_650614"/>
      <w:bookmarkEnd w:id="34731"/>
      <w:r>
        <w:rPr>
          <w:rFonts w:hint="cs"/>
          <w:rtl/>
          <w:lang w:eastAsia="he-IL"/>
        </w:rPr>
        <w:t xml:space="preserve">חוקים, בתי דין, אופנה, מוצרי מזון, מרכזי קניות, מוסדות חינוך </w:t>
      </w:r>
      <w:bookmarkStart w:id="34732" w:name="_ETM_Q84_658713"/>
      <w:bookmarkEnd w:id="34732"/>
      <w:r>
        <w:rPr>
          <w:rFonts w:hint="cs"/>
          <w:rtl/>
          <w:lang w:eastAsia="he-IL"/>
        </w:rPr>
        <w:t xml:space="preserve">ועוד. העולם הזה חי ונושם. לעולם הנ"ל יש ממשלה </w:t>
      </w:r>
      <w:bookmarkStart w:id="34733" w:name="_ETM_Q84_665295"/>
      <w:bookmarkEnd w:id="34733"/>
      <w:r>
        <w:rPr>
          <w:rFonts w:hint="cs"/>
          <w:rtl/>
          <w:lang w:eastAsia="he-IL"/>
        </w:rPr>
        <w:t xml:space="preserve">משלו ומנהיגים, והעולם הזה לא ממש נפרד ואינו עצמאי ממש. </w:t>
      </w:r>
      <w:bookmarkStart w:id="34734" w:name="_ETM_Q84_671919"/>
      <w:bookmarkEnd w:id="34734"/>
      <w:r>
        <w:rPr>
          <w:rFonts w:hint="cs"/>
          <w:rtl/>
          <w:lang w:eastAsia="he-IL"/>
        </w:rPr>
        <w:t xml:space="preserve">לתושבים של העולם הנ"ל יש את כל הזכויות כמו לכל </w:t>
      </w:r>
      <w:bookmarkStart w:id="34735" w:name="_ETM_Q84_675096"/>
      <w:bookmarkEnd w:id="34735"/>
      <w:r>
        <w:rPr>
          <w:rFonts w:hint="cs"/>
          <w:rtl/>
          <w:lang w:eastAsia="he-IL"/>
        </w:rPr>
        <w:t xml:space="preserve">האזרחים במדינה, אבל בחובות – אין שוויון. </w:t>
      </w:r>
      <w:bookmarkStart w:id="34736" w:name="_ETM_Q84_680040"/>
      <w:bookmarkEnd w:id="34736"/>
    </w:p>
    <w:p w:rsidR="00B46BE9" w:rsidRDefault="00B46BE9" w:rsidP="00BA73B6">
      <w:pPr>
        <w:rPr>
          <w:rtl/>
          <w:lang w:eastAsia="he-IL"/>
        </w:rPr>
      </w:pPr>
      <w:bookmarkStart w:id="34737" w:name="_ETM_Q84_680152"/>
      <w:bookmarkEnd w:id="34737"/>
    </w:p>
    <w:p w:rsidR="00B46BE9" w:rsidRDefault="00B46BE9" w:rsidP="00BA73B6">
      <w:pPr>
        <w:rPr>
          <w:rtl/>
          <w:lang w:eastAsia="he-IL"/>
        </w:rPr>
      </w:pPr>
      <w:bookmarkStart w:id="34738" w:name="_ETM_Q84_680180"/>
      <w:bookmarkStart w:id="34739" w:name="_ETM_Q84_680266"/>
      <w:bookmarkEnd w:id="34738"/>
      <w:bookmarkEnd w:id="34739"/>
      <w:r>
        <w:rPr>
          <w:rFonts w:hint="cs"/>
          <w:rtl/>
          <w:lang w:eastAsia="he-IL"/>
        </w:rPr>
        <w:t xml:space="preserve">אז אני שואלת שאלה, </w:t>
      </w:r>
      <w:bookmarkStart w:id="34740" w:name="_ETM_Q84_682969"/>
      <w:bookmarkEnd w:id="34740"/>
      <w:r>
        <w:rPr>
          <w:rFonts w:hint="cs"/>
          <w:rtl/>
          <w:lang w:eastAsia="he-IL"/>
        </w:rPr>
        <w:t xml:space="preserve">אני רוצה לשאול אתכם: האם מדינת ישראל היא </w:t>
      </w:r>
      <w:bookmarkStart w:id="34741" w:name="_ETM_Q84_685932"/>
      <w:bookmarkEnd w:id="34741"/>
      <w:r>
        <w:rPr>
          <w:rFonts w:hint="cs"/>
          <w:rtl/>
          <w:lang w:eastAsia="he-IL"/>
        </w:rPr>
        <w:t xml:space="preserve">מדינה דמוקרטית לגמרי? ללא שוויון זכויות וחובות אין </w:t>
      </w:r>
      <w:bookmarkStart w:id="34742" w:name="_ETM_Q84_690288"/>
      <w:bookmarkEnd w:id="34742"/>
      <w:r>
        <w:rPr>
          <w:rFonts w:hint="cs"/>
          <w:rtl/>
          <w:lang w:eastAsia="he-IL"/>
        </w:rPr>
        <w:t xml:space="preserve">דמוקרטיה; ללא כבוד האדם וחירותו אין דמוקרטיה; ללא פלורליסטיות אין </w:t>
      </w:r>
      <w:bookmarkStart w:id="34743" w:name="_ETM_Q84_695845"/>
      <w:bookmarkEnd w:id="34743"/>
      <w:r>
        <w:rPr>
          <w:rFonts w:hint="cs"/>
          <w:rtl/>
          <w:lang w:eastAsia="he-IL"/>
        </w:rPr>
        <w:t xml:space="preserve">דמוקרטיה; פלורליזם הוא גישה המכירה בכך שלכל מין </w:t>
      </w:r>
      <w:bookmarkStart w:id="34744" w:name="_ETM_Q84_701742"/>
      <w:bookmarkEnd w:id="34744"/>
      <w:r>
        <w:rPr>
          <w:rFonts w:hint="cs"/>
          <w:rtl/>
          <w:lang w:eastAsia="he-IL"/>
        </w:rPr>
        <w:t xml:space="preserve">אנושי ישנן דרכי חשיבה שונות. </w:t>
      </w:r>
    </w:p>
    <w:p w:rsidR="00B46BE9" w:rsidRDefault="00B46BE9" w:rsidP="00BA73B6">
      <w:pPr>
        <w:rPr>
          <w:rtl/>
          <w:lang w:eastAsia="he-IL"/>
        </w:rPr>
      </w:pPr>
      <w:bookmarkStart w:id="34745" w:name="_ETM_Q84_710141"/>
      <w:bookmarkStart w:id="34746" w:name="_ETM_Q84_710216"/>
      <w:bookmarkEnd w:id="34745"/>
      <w:bookmarkEnd w:id="34746"/>
    </w:p>
    <w:p w:rsidR="00B46BE9" w:rsidRDefault="00B46BE9" w:rsidP="00BA73B6">
      <w:pPr>
        <w:rPr>
          <w:rtl/>
          <w:lang w:eastAsia="he-IL"/>
        </w:rPr>
      </w:pPr>
      <w:bookmarkStart w:id="34747" w:name="_ETM_Q84_710309"/>
      <w:bookmarkEnd w:id="34747"/>
      <w:r>
        <w:rPr>
          <w:rFonts w:hint="cs"/>
          <w:rtl/>
          <w:lang w:eastAsia="he-IL"/>
        </w:rPr>
        <w:t>ה</w:t>
      </w:r>
      <w:bookmarkStart w:id="34748" w:name="_ETM_Q84_710407"/>
      <w:bookmarkEnd w:id="34748"/>
      <w:r>
        <w:rPr>
          <w:rFonts w:hint="cs"/>
          <w:rtl/>
          <w:lang w:eastAsia="he-IL"/>
        </w:rPr>
        <w:t xml:space="preserve">אם עם </w:t>
      </w:r>
      <w:bookmarkStart w:id="34749" w:name="_ETM_Q84_711629"/>
      <w:bookmarkEnd w:id="34749"/>
      <w:r>
        <w:rPr>
          <w:rFonts w:hint="cs"/>
          <w:rtl/>
          <w:lang w:eastAsia="he-IL"/>
        </w:rPr>
        <w:t xml:space="preserve">ישראל וכל האזרחים במדינת ישראל מסכימים לצעוד לכיוון של מדינת הלכה ושלטון הדת? בעיניי יש הבדל בין מורשת ומסורת </w:t>
      </w:r>
      <w:bookmarkStart w:id="34750" w:name="_ETM_Q84_721914"/>
      <w:bookmarkEnd w:id="34750"/>
      <w:r>
        <w:rPr>
          <w:rFonts w:hint="cs"/>
          <w:rtl/>
          <w:lang w:eastAsia="he-IL"/>
        </w:rPr>
        <w:t xml:space="preserve">לאומית לבין שלטון של הדת וכפייה דתית. </w:t>
      </w:r>
    </w:p>
    <w:p w:rsidR="00B46BE9" w:rsidRDefault="00B46BE9" w:rsidP="00BA73B6">
      <w:pPr>
        <w:rPr>
          <w:rtl/>
          <w:lang w:eastAsia="he-IL"/>
        </w:rPr>
      </w:pPr>
      <w:bookmarkStart w:id="34751" w:name="_ETM_Q84_722381"/>
      <w:bookmarkStart w:id="34752" w:name="_ETM_Q84_722481"/>
      <w:bookmarkEnd w:id="34751"/>
      <w:bookmarkEnd w:id="34752"/>
    </w:p>
    <w:p w:rsidR="00B46BE9" w:rsidRDefault="00B46BE9" w:rsidP="00BA73B6">
      <w:pPr>
        <w:pStyle w:val="af8"/>
        <w:keepNext/>
        <w:rPr>
          <w:rtl/>
        </w:rPr>
      </w:pPr>
      <w:r w:rsidRPr="000D0A93">
        <w:rPr>
          <w:rStyle w:val="TagStyle"/>
          <w:rtl/>
        </w:rPr>
        <w:t xml:space="preserve"> &lt;&lt; יור &gt;&gt; </w:t>
      </w:r>
      <w:r>
        <w:rPr>
          <w:rtl/>
        </w:rPr>
        <w:t xml:space="preserve">היו"ר </w:t>
      </w:r>
      <w:r w:rsidR="00BA73B6">
        <w:rPr>
          <w:rtl/>
        </w:rPr>
        <w:t>אוריאל בוסו</w:t>
      </w:r>
      <w:r>
        <w:rPr>
          <w:rtl/>
        </w:rPr>
        <w:t>:</w:t>
      </w:r>
      <w:r w:rsidRPr="000D0A93">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753" w:name="_ETM_Q84_723985"/>
      <w:bookmarkEnd w:id="34753"/>
      <w:r>
        <w:rPr>
          <w:rFonts w:hint="cs"/>
          <w:rtl/>
          <w:lang w:eastAsia="he-IL"/>
        </w:rPr>
        <w:t xml:space="preserve">משפט </w:t>
      </w:r>
      <w:bookmarkStart w:id="34754" w:name="_ETM_Q84_725740"/>
      <w:bookmarkEnd w:id="34754"/>
      <w:r>
        <w:rPr>
          <w:rFonts w:hint="cs"/>
          <w:rtl/>
          <w:lang w:eastAsia="he-IL"/>
        </w:rPr>
        <w:t xml:space="preserve">לסיום. </w:t>
      </w:r>
    </w:p>
    <w:p w:rsidR="00B46BE9" w:rsidRDefault="00B46BE9" w:rsidP="00BA73B6">
      <w:pPr>
        <w:rPr>
          <w:rtl/>
          <w:lang w:eastAsia="he-IL"/>
        </w:rPr>
      </w:pPr>
      <w:bookmarkStart w:id="34755" w:name="_ETM_Q84_723559"/>
      <w:bookmarkStart w:id="34756" w:name="_ETM_Q84_723636"/>
      <w:bookmarkEnd w:id="34755"/>
      <w:bookmarkEnd w:id="34756"/>
    </w:p>
    <w:p w:rsidR="00B46BE9" w:rsidRDefault="00B46BE9" w:rsidP="00BA73B6">
      <w:pPr>
        <w:pStyle w:val="-"/>
        <w:keepNext/>
        <w:rPr>
          <w:rtl/>
        </w:rPr>
      </w:pPr>
      <w:bookmarkStart w:id="34757" w:name="ET_speakercontinue_6228_70"/>
      <w:r w:rsidRPr="000D0A93">
        <w:rPr>
          <w:rStyle w:val="TagStyle"/>
          <w:rtl/>
        </w:rPr>
        <w:t xml:space="preserve"> &lt;&lt; דובר_המשך &gt;&gt; </w:t>
      </w:r>
      <w:r>
        <w:rPr>
          <w:rtl/>
        </w:rPr>
        <w:t>טטיאנה מזרסקי (יש עתיד):</w:t>
      </w:r>
      <w:r w:rsidRPr="000D0A93">
        <w:rPr>
          <w:rStyle w:val="TagStyle"/>
          <w:rtl/>
        </w:rPr>
        <w:t xml:space="preserve"> &lt;&lt; דובר_המשך &gt;&gt;</w:t>
      </w:r>
      <w:r>
        <w:rPr>
          <w:rtl/>
        </w:rPr>
        <w:t xml:space="preserve">   </w:t>
      </w:r>
      <w:bookmarkEnd w:id="34757"/>
    </w:p>
    <w:p w:rsidR="00B46BE9" w:rsidRDefault="00B46BE9" w:rsidP="00DA3834">
      <w:pPr>
        <w:rPr>
          <w:rtl/>
          <w:lang w:eastAsia="he-IL"/>
        </w:rPr>
      </w:pPr>
    </w:p>
    <w:p w:rsidR="00B46BE9" w:rsidRDefault="00B46BE9" w:rsidP="00BA73B6">
      <w:pPr>
        <w:rPr>
          <w:rtl/>
          <w:lang w:eastAsia="he-IL"/>
        </w:rPr>
      </w:pPr>
      <w:bookmarkStart w:id="34758" w:name="_ETM_Q84_724608"/>
      <w:bookmarkEnd w:id="34758"/>
      <w:r>
        <w:rPr>
          <w:rFonts w:hint="cs"/>
          <w:rtl/>
          <w:lang w:eastAsia="he-IL"/>
        </w:rPr>
        <w:t xml:space="preserve">במאה ה-21 המדינה המתקדמת, המדינה היהודית והדמוקרטית </w:t>
      </w:r>
      <w:bookmarkStart w:id="34759" w:name="_ETM_Q84_728005"/>
      <w:bookmarkEnd w:id="34759"/>
      <w:r>
        <w:rPr>
          <w:rFonts w:hint="cs"/>
          <w:rtl/>
          <w:lang w:eastAsia="he-IL"/>
        </w:rPr>
        <w:t xml:space="preserve">חייבת לשמור על אופייה הדמוקרטי לצד הכבוד לאמונה דתית. נשמור </w:t>
      </w:r>
      <w:bookmarkStart w:id="34760" w:name="_ETM_Q84_735259"/>
      <w:bookmarkEnd w:id="34760"/>
      <w:r>
        <w:rPr>
          <w:rFonts w:hint="cs"/>
          <w:rtl/>
          <w:lang w:eastAsia="he-IL"/>
        </w:rPr>
        <w:t xml:space="preserve">על עקרונותיה של מגילת העצמאות, המבטיחה קיום - </w:t>
      </w:r>
      <w:bookmarkStart w:id="34761" w:name="_ETM_Q84_739015"/>
      <w:bookmarkEnd w:id="34761"/>
      <w:r>
        <w:rPr>
          <w:rFonts w:hint="cs"/>
          <w:rtl/>
          <w:lang w:eastAsia="he-IL"/>
        </w:rPr>
        <w:t>- -</w:t>
      </w:r>
    </w:p>
    <w:p w:rsidR="00B46BE9" w:rsidRDefault="00B46BE9" w:rsidP="00BA73B6">
      <w:pPr>
        <w:rPr>
          <w:rtl/>
          <w:lang w:eastAsia="he-IL"/>
        </w:rPr>
      </w:pPr>
      <w:bookmarkStart w:id="34762" w:name="_ETM_Q84_738277"/>
      <w:bookmarkStart w:id="34763" w:name="_ETM_Q84_738387"/>
      <w:bookmarkEnd w:id="34762"/>
      <w:bookmarkEnd w:id="34763"/>
    </w:p>
    <w:p w:rsidR="00B46BE9" w:rsidRDefault="00B46BE9" w:rsidP="00BA73B6">
      <w:pPr>
        <w:pStyle w:val="af8"/>
        <w:keepNext/>
        <w:rPr>
          <w:rtl/>
        </w:rPr>
      </w:pPr>
      <w:r w:rsidRPr="000D0A93">
        <w:rPr>
          <w:rStyle w:val="TagStyle"/>
          <w:rtl/>
        </w:rPr>
        <w:t xml:space="preserve"> &lt;&lt; יור &gt;&gt; </w:t>
      </w:r>
      <w:r>
        <w:rPr>
          <w:rtl/>
        </w:rPr>
        <w:t xml:space="preserve">היו"ר </w:t>
      </w:r>
      <w:r w:rsidR="00BA73B6">
        <w:rPr>
          <w:rtl/>
        </w:rPr>
        <w:t>אוריאל בוסו</w:t>
      </w:r>
      <w:r>
        <w:rPr>
          <w:rtl/>
        </w:rPr>
        <w:t>:</w:t>
      </w:r>
      <w:r w:rsidRPr="000D0A93">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תודה רבה. </w:t>
      </w:r>
    </w:p>
    <w:p w:rsidR="00B46BE9" w:rsidRDefault="00B46BE9" w:rsidP="00BA73B6">
      <w:pPr>
        <w:rPr>
          <w:rtl/>
          <w:lang w:eastAsia="he-IL"/>
        </w:rPr>
      </w:pPr>
    </w:p>
    <w:p w:rsidR="00B46BE9" w:rsidRDefault="00B46BE9" w:rsidP="00BA73B6">
      <w:pPr>
        <w:pStyle w:val="-"/>
        <w:keepNext/>
        <w:rPr>
          <w:rtl/>
        </w:rPr>
      </w:pPr>
      <w:bookmarkStart w:id="34764" w:name="ET_speakercontinue_6228_72"/>
      <w:r w:rsidRPr="000D0A93">
        <w:rPr>
          <w:rStyle w:val="TagStyle"/>
          <w:rtl/>
        </w:rPr>
        <w:t xml:space="preserve"> &lt;&lt; דובר_המשך &gt;&gt; </w:t>
      </w:r>
      <w:r>
        <w:rPr>
          <w:rtl/>
        </w:rPr>
        <w:t>טטיאנה מזרסקי (יש עתיד):</w:t>
      </w:r>
      <w:r w:rsidRPr="000D0A93">
        <w:rPr>
          <w:rStyle w:val="TagStyle"/>
          <w:rtl/>
        </w:rPr>
        <w:t xml:space="preserve"> &lt;&lt; דובר_המשך &gt;&gt;</w:t>
      </w:r>
      <w:r>
        <w:rPr>
          <w:rtl/>
        </w:rPr>
        <w:t xml:space="preserve">   </w:t>
      </w:r>
      <w:bookmarkEnd w:id="34764"/>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אני מסיימת – שוויון זכויות חברתי </w:t>
      </w:r>
      <w:bookmarkStart w:id="34765" w:name="_ETM_Q84_741900"/>
      <w:bookmarkEnd w:id="34765"/>
      <w:r>
        <w:rPr>
          <w:rFonts w:hint="cs"/>
          <w:rtl/>
          <w:lang w:eastAsia="he-IL"/>
        </w:rPr>
        <w:t xml:space="preserve">ומדיני גמור </w:t>
      </w:r>
      <w:r>
        <w:rPr>
          <w:rtl/>
          <w:lang w:eastAsia="he-IL"/>
        </w:rPr>
        <w:t>–</w:t>
      </w:r>
      <w:r>
        <w:rPr>
          <w:rFonts w:hint="cs"/>
          <w:rtl/>
          <w:lang w:eastAsia="he-IL"/>
        </w:rPr>
        <w:t xml:space="preserve"> אני מצטטת </w:t>
      </w:r>
      <w:r>
        <w:rPr>
          <w:rtl/>
          <w:lang w:eastAsia="he-IL"/>
        </w:rPr>
        <w:t>–</w:t>
      </w:r>
      <w:r>
        <w:rPr>
          <w:rFonts w:hint="cs"/>
          <w:rtl/>
          <w:lang w:eastAsia="he-IL"/>
        </w:rPr>
        <w:t xml:space="preserve"> לכל אזרחיה בלי הבדל דת, גזע ומין, ותבטיח חופש דת, מצפון, לשון, חינוך </w:t>
      </w:r>
      <w:bookmarkStart w:id="34766" w:name="_ETM_Q84_748921"/>
      <w:bookmarkEnd w:id="34766"/>
      <w:r>
        <w:rPr>
          <w:rFonts w:hint="cs"/>
          <w:rtl/>
          <w:lang w:eastAsia="he-IL"/>
        </w:rPr>
        <w:t>ותרבות</w:t>
      </w:r>
      <w:bookmarkStart w:id="34767" w:name="_ETM_Q84_751201"/>
      <w:bookmarkStart w:id="34768" w:name="_ETM_Q84_751314"/>
      <w:bookmarkEnd w:id="34767"/>
      <w:bookmarkEnd w:id="34768"/>
      <w:r>
        <w:rPr>
          <w:rFonts w:hint="cs"/>
          <w:rtl/>
          <w:lang w:eastAsia="he-IL"/>
        </w:rPr>
        <w:t xml:space="preserve"> - -</w:t>
      </w:r>
    </w:p>
    <w:p w:rsidR="00B46BE9" w:rsidRDefault="00B46BE9" w:rsidP="00BA73B6">
      <w:pPr>
        <w:rPr>
          <w:rtl/>
          <w:lang w:eastAsia="he-IL"/>
        </w:rPr>
      </w:pPr>
    </w:p>
    <w:p w:rsidR="00B46BE9" w:rsidRDefault="00B46BE9" w:rsidP="00BA73B6">
      <w:pPr>
        <w:pStyle w:val="af8"/>
        <w:keepNext/>
        <w:rPr>
          <w:rtl/>
        </w:rPr>
      </w:pPr>
      <w:r w:rsidRPr="000D0A93">
        <w:rPr>
          <w:rStyle w:val="TagStyle"/>
          <w:rtl/>
        </w:rPr>
        <w:t xml:space="preserve"> &lt;&lt; יור &gt;&gt; </w:t>
      </w:r>
      <w:r>
        <w:rPr>
          <w:rtl/>
        </w:rPr>
        <w:t xml:space="preserve">היו"ר </w:t>
      </w:r>
      <w:r w:rsidR="00BA73B6">
        <w:rPr>
          <w:rtl/>
        </w:rPr>
        <w:t>אוריאל בוסו</w:t>
      </w:r>
      <w:r>
        <w:rPr>
          <w:rtl/>
        </w:rPr>
        <w:t>:</w:t>
      </w:r>
      <w:r w:rsidRPr="000D0A93">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r>
        <w:rPr>
          <w:rFonts w:hint="cs"/>
          <w:rtl/>
          <w:lang w:eastAsia="he-IL"/>
        </w:rPr>
        <w:t xml:space="preserve">תודה רבה. </w:t>
      </w:r>
    </w:p>
    <w:p w:rsidR="00B46BE9" w:rsidRDefault="00B46BE9" w:rsidP="00BA73B6">
      <w:pPr>
        <w:rPr>
          <w:rtl/>
          <w:lang w:eastAsia="he-IL"/>
        </w:rPr>
      </w:pPr>
      <w:bookmarkStart w:id="34769" w:name="_ETM_Q84_750825"/>
      <w:bookmarkStart w:id="34770" w:name="_ETM_Q84_750923"/>
      <w:bookmarkEnd w:id="34769"/>
      <w:bookmarkEnd w:id="34770"/>
    </w:p>
    <w:p w:rsidR="00B46BE9" w:rsidRDefault="00B46BE9" w:rsidP="00BA73B6">
      <w:pPr>
        <w:pStyle w:val="-"/>
        <w:keepNext/>
        <w:rPr>
          <w:rtl/>
        </w:rPr>
      </w:pPr>
      <w:bookmarkStart w:id="34771" w:name="ET_speakercontinue_6228_74"/>
      <w:r w:rsidRPr="000D0A93">
        <w:rPr>
          <w:rStyle w:val="TagStyle"/>
          <w:rtl/>
        </w:rPr>
        <w:t xml:space="preserve"> &lt;&lt; דובר_המשך &gt;&gt; </w:t>
      </w:r>
      <w:r>
        <w:rPr>
          <w:rtl/>
        </w:rPr>
        <w:t>טטיאנה מזרסקי (יש עתיד):</w:t>
      </w:r>
      <w:r w:rsidRPr="000D0A93">
        <w:rPr>
          <w:rStyle w:val="TagStyle"/>
          <w:rtl/>
        </w:rPr>
        <w:t xml:space="preserve"> &lt;&lt; דובר_המשך &gt;&gt;</w:t>
      </w:r>
      <w:r>
        <w:rPr>
          <w:rtl/>
        </w:rPr>
        <w:t xml:space="preserve">   </w:t>
      </w:r>
      <w:bookmarkEnd w:id="34771"/>
    </w:p>
    <w:p w:rsidR="00B46BE9" w:rsidRDefault="00B46BE9" w:rsidP="00DA3834">
      <w:pPr>
        <w:rPr>
          <w:rtl/>
          <w:lang w:eastAsia="he-IL"/>
        </w:rPr>
      </w:pPr>
    </w:p>
    <w:p w:rsidR="00B46BE9" w:rsidRDefault="00B46BE9" w:rsidP="00BA73B6">
      <w:pPr>
        <w:rPr>
          <w:rtl/>
          <w:lang w:eastAsia="he-IL"/>
        </w:rPr>
      </w:pPr>
      <w:bookmarkStart w:id="34772" w:name="_ETM_Q84_752134"/>
      <w:bookmarkEnd w:id="34772"/>
      <w:r>
        <w:rPr>
          <w:rFonts w:hint="cs"/>
          <w:rtl/>
          <w:lang w:eastAsia="he-IL"/>
        </w:rPr>
        <w:t xml:space="preserve">- - כולל זכויות של </w:t>
      </w:r>
      <w:bookmarkStart w:id="34773" w:name="_ETM_Q84_752620"/>
      <w:bookmarkEnd w:id="34773"/>
      <w:r>
        <w:rPr>
          <w:rFonts w:hint="cs"/>
          <w:rtl/>
          <w:lang w:eastAsia="he-IL"/>
        </w:rPr>
        <w:t xml:space="preserve">האזרחים החילונים ללא כפייה דתית ובכבוד הדדי. </w:t>
      </w:r>
    </w:p>
    <w:p w:rsidR="00B46BE9" w:rsidRDefault="00B46BE9" w:rsidP="00BA73B6">
      <w:pPr>
        <w:rPr>
          <w:rtl/>
          <w:lang w:eastAsia="he-IL"/>
        </w:rPr>
      </w:pPr>
      <w:bookmarkStart w:id="34774" w:name="_ETM_Q84_756606"/>
      <w:bookmarkStart w:id="34775" w:name="_ETM_Q84_756708"/>
      <w:bookmarkEnd w:id="34774"/>
      <w:bookmarkEnd w:id="34775"/>
    </w:p>
    <w:p w:rsidR="00B46BE9" w:rsidRDefault="00B46BE9" w:rsidP="00BA73B6">
      <w:pPr>
        <w:pStyle w:val="af8"/>
        <w:keepNext/>
        <w:rPr>
          <w:rtl/>
        </w:rPr>
      </w:pPr>
      <w:r w:rsidRPr="000D0A93">
        <w:rPr>
          <w:rStyle w:val="TagStyle"/>
          <w:rtl/>
        </w:rPr>
        <w:t xml:space="preserve"> &lt;&lt; יור &gt;&gt; </w:t>
      </w:r>
      <w:r>
        <w:rPr>
          <w:rtl/>
        </w:rPr>
        <w:t xml:space="preserve">היו"ר </w:t>
      </w:r>
      <w:r w:rsidR="00BA73B6">
        <w:rPr>
          <w:rtl/>
        </w:rPr>
        <w:t>אוריאל בוסו</w:t>
      </w:r>
      <w:r>
        <w:rPr>
          <w:rtl/>
        </w:rPr>
        <w:t>:</w:t>
      </w:r>
      <w:r w:rsidRPr="000D0A93">
        <w:rPr>
          <w:rStyle w:val="TagStyle"/>
          <w:rtl/>
        </w:rPr>
        <w:t xml:space="preserve"> &lt;&lt; יור &gt;&gt;</w:t>
      </w:r>
      <w:r>
        <w:rPr>
          <w:rtl/>
        </w:rPr>
        <w:t xml:space="preserve">   </w:t>
      </w:r>
    </w:p>
    <w:p w:rsidR="00B46BE9" w:rsidRDefault="00B46BE9" w:rsidP="00DA3834">
      <w:pPr>
        <w:rPr>
          <w:rtl/>
          <w:lang w:eastAsia="he-IL"/>
        </w:rPr>
      </w:pPr>
    </w:p>
    <w:p w:rsidR="00B46BE9" w:rsidRDefault="00B46BE9" w:rsidP="00BA73B6">
      <w:pPr>
        <w:rPr>
          <w:rtl/>
          <w:lang w:eastAsia="he-IL"/>
        </w:rPr>
      </w:pPr>
      <w:bookmarkStart w:id="34776" w:name="_ETM_Q84_761614"/>
      <w:bookmarkEnd w:id="34776"/>
      <w:r>
        <w:rPr>
          <w:rFonts w:hint="cs"/>
          <w:rtl/>
          <w:lang w:eastAsia="he-IL"/>
        </w:rPr>
        <w:t xml:space="preserve">תודה רבה. </w:t>
      </w:r>
    </w:p>
    <w:p w:rsidR="00B46BE9" w:rsidRDefault="00B46BE9" w:rsidP="00BA73B6">
      <w:pPr>
        <w:rPr>
          <w:rtl/>
          <w:lang w:eastAsia="he-IL"/>
        </w:rPr>
      </w:pPr>
    </w:p>
    <w:p w:rsidR="00B46BE9" w:rsidRDefault="00B46BE9" w:rsidP="00BA73B6">
      <w:pPr>
        <w:pStyle w:val="-"/>
        <w:keepNext/>
        <w:rPr>
          <w:rtl/>
        </w:rPr>
      </w:pPr>
      <w:bookmarkStart w:id="34777" w:name="ET_speakercontinue_6228_76"/>
      <w:r w:rsidRPr="000D0A93">
        <w:rPr>
          <w:rStyle w:val="TagStyle"/>
          <w:rtl/>
        </w:rPr>
        <w:t xml:space="preserve"> &lt;&lt; דובר_המשך &gt;&gt; </w:t>
      </w:r>
      <w:r>
        <w:rPr>
          <w:rtl/>
        </w:rPr>
        <w:t>טטיאנה מזרסקי (יש עתיד):</w:t>
      </w:r>
      <w:r w:rsidRPr="000D0A93">
        <w:rPr>
          <w:rStyle w:val="TagStyle"/>
          <w:rtl/>
        </w:rPr>
        <w:t xml:space="preserve"> &lt;&lt; דובר_המשך &gt;&gt;</w:t>
      </w:r>
      <w:r>
        <w:rPr>
          <w:rtl/>
        </w:rPr>
        <w:t xml:space="preserve">   </w:t>
      </w:r>
      <w:bookmarkEnd w:id="34777"/>
    </w:p>
    <w:p w:rsidR="00B46BE9" w:rsidRDefault="00B46BE9" w:rsidP="00DA3834">
      <w:pPr>
        <w:rPr>
          <w:rtl/>
          <w:lang w:eastAsia="he-IL"/>
        </w:rPr>
      </w:pPr>
    </w:p>
    <w:p w:rsidR="00B46BE9" w:rsidRDefault="00B46BE9" w:rsidP="00BA73B6">
      <w:pPr>
        <w:rPr>
          <w:rtl/>
          <w:lang w:eastAsia="he-IL"/>
        </w:rPr>
      </w:pPr>
      <w:bookmarkStart w:id="34778" w:name="_ETM_Q84_759473"/>
      <w:bookmarkEnd w:id="34778"/>
      <w:r>
        <w:rPr>
          <w:rFonts w:hint="cs"/>
          <w:rtl/>
          <w:lang w:eastAsia="he-IL"/>
        </w:rPr>
        <w:t xml:space="preserve">תודה רבה. </w:t>
      </w:r>
    </w:p>
    <w:p w:rsidR="00B46BE9" w:rsidRDefault="00B46BE9" w:rsidP="00BA73B6">
      <w:pPr>
        <w:ind w:firstLine="0"/>
        <w:rPr>
          <w:b/>
          <w:bCs/>
          <w:u w:val="single"/>
          <w:rtl/>
          <w:lang w:eastAsia="he-IL"/>
        </w:rPr>
      </w:pPr>
      <w:bookmarkStart w:id="34779" w:name="_ETM_Q84_756199"/>
      <w:bookmarkStart w:id="34780" w:name="_ETM_Q84_756304"/>
      <w:bookmarkEnd w:id="34779"/>
      <w:bookmarkEnd w:id="34780"/>
    </w:p>
    <w:p w:rsidR="00A3431C" w:rsidRDefault="00A3431C" w:rsidP="00BA73B6">
      <w:pPr>
        <w:pStyle w:val="af8"/>
        <w:keepNext/>
        <w:rPr>
          <w:rtl/>
        </w:rPr>
      </w:pPr>
      <w:r w:rsidRPr="00B76B3A">
        <w:rPr>
          <w:rStyle w:val="TagStyle"/>
          <w:rtl/>
        </w:rPr>
        <w:t xml:space="preserve">&lt;&lt; יור &gt;&gt; </w:t>
      </w:r>
      <w:r>
        <w:rPr>
          <w:rtl/>
        </w:rPr>
        <w:t xml:space="preserve">היו"ר </w:t>
      </w:r>
      <w:r w:rsidR="00BA73B6">
        <w:rPr>
          <w:rtl/>
        </w:rPr>
        <w:t>אוריאל בוסו</w:t>
      </w:r>
      <w:r>
        <w:rPr>
          <w:rtl/>
        </w:rPr>
        <w:t>:</w:t>
      </w:r>
      <w:r w:rsidRPr="00B76B3A">
        <w:rPr>
          <w:rStyle w:val="TagStyle"/>
          <w:rtl/>
        </w:rPr>
        <w:t xml:space="preserve"> &lt;&lt; יור &gt;&gt;</w:t>
      </w:r>
      <w:r>
        <w:rPr>
          <w:rtl/>
        </w:rPr>
        <w:t xml:space="preserve">   </w:t>
      </w:r>
    </w:p>
    <w:p w:rsidR="00A3431C" w:rsidRDefault="00A3431C" w:rsidP="00DA3834">
      <w:pPr>
        <w:rPr>
          <w:rtl/>
          <w:lang w:eastAsia="he-IL"/>
        </w:rPr>
      </w:pPr>
    </w:p>
    <w:p w:rsidR="00A3431C" w:rsidRPr="00B76B3A" w:rsidRDefault="00A3431C" w:rsidP="00BA73B6">
      <w:pPr>
        <w:rPr>
          <w:rtl/>
          <w:lang w:eastAsia="he-IL"/>
        </w:rPr>
      </w:pPr>
      <w:bookmarkStart w:id="34781" w:name="_ETM_Q85_164965"/>
      <w:bookmarkStart w:id="34782" w:name="_ETM_Q85_165196"/>
      <w:bookmarkStart w:id="34783" w:name="_ETM_Q85_165252"/>
      <w:bookmarkEnd w:id="34781"/>
      <w:bookmarkEnd w:id="34782"/>
      <w:bookmarkEnd w:id="34783"/>
      <w:r>
        <w:rPr>
          <w:rFonts w:hint="cs"/>
          <w:rtl/>
          <w:lang w:eastAsia="he-IL"/>
        </w:rPr>
        <w:t xml:space="preserve">חבר הכנסת רון כץ, בבקשה. </w:t>
      </w:r>
    </w:p>
    <w:p w:rsidR="00A3431C" w:rsidRDefault="00A3431C" w:rsidP="009635F5">
      <w:pPr>
        <w:rPr>
          <w:rtl/>
        </w:rPr>
      </w:pPr>
    </w:p>
    <w:p w:rsidR="00A3431C" w:rsidRDefault="00A3431C" w:rsidP="00BA73B6">
      <w:pPr>
        <w:pStyle w:val="a4"/>
        <w:keepNext/>
        <w:rPr>
          <w:rtl/>
        </w:rPr>
      </w:pPr>
      <w:bookmarkStart w:id="34784" w:name="ET_speaker_6151_1"/>
      <w:r w:rsidRPr="00C5070A">
        <w:rPr>
          <w:rStyle w:val="TagStyle"/>
          <w:rtl/>
        </w:rPr>
        <w:t xml:space="preserve"> &lt;&lt; דובר &gt;&gt; </w:t>
      </w:r>
      <w:bookmarkStart w:id="34785" w:name="_Toc124881502"/>
      <w:bookmarkStart w:id="34786" w:name="_Toc124882210"/>
      <w:r>
        <w:rPr>
          <w:rtl/>
        </w:rPr>
        <w:t>רון כץ (יש עתיד):</w:t>
      </w:r>
      <w:bookmarkEnd w:id="34785"/>
      <w:bookmarkEnd w:id="34786"/>
      <w:r w:rsidRPr="00C5070A">
        <w:rPr>
          <w:rStyle w:val="TagStyle"/>
          <w:rtl/>
        </w:rPr>
        <w:t xml:space="preserve"> &lt;&lt; דובר &gt;&gt;</w:t>
      </w:r>
      <w:r>
        <w:rPr>
          <w:rtl/>
        </w:rPr>
        <w:t xml:space="preserve">   </w:t>
      </w:r>
      <w:bookmarkEnd w:id="34784"/>
    </w:p>
    <w:p w:rsidR="00A3431C" w:rsidRDefault="00A3431C" w:rsidP="00DA3834">
      <w:pPr>
        <w:rPr>
          <w:rtl/>
          <w:lang w:eastAsia="he-IL"/>
        </w:rPr>
      </w:pPr>
    </w:p>
    <w:p w:rsidR="00A3431C" w:rsidRDefault="00A3431C" w:rsidP="00BA73B6">
      <w:pPr>
        <w:rPr>
          <w:rtl/>
          <w:lang w:eastAsia="he-IL"/>
        </w:rPr>
      </w:pPr>
      <w:r>
        <w:rPr>
          <w:rFonts w:hint="cs"/>
          <w:rtl/>
          <w:lang w:eastAsia="he-IL"/>
        </w:rPr>
        <w:t xml:space="preserve">תודה, אדוני. כנסת </w:t>
      </w:r>
      <w:bookmarkStart w:id="34787" w:name="_ETM_Q85_181107"/>
      <w:bookmarkEnd w:id="34787"/>
      <w:r>
        <w:rPr>
          <w:rFonts w:hint="cs"/>
          <w:rtl/>
          <w:lang w:eastAsia="he-IL"/>
        </w:rPr>
        <w:t xml:space="preserve">נכבדה, בכל ערב אני מקפיד להקריא סיפור לפני השינה לבן </w:t>
      </w:r>
      <w:bookmarkStart w:id="34788" w:name="_ETM_Q85_190181"/>
      <w:bookmarkEnd w:id="34788"/>
      <w:r>
        <w:rPr>
          <w:rFonts w:hint="cs"/>
          <w:rtl/>
          <w:lang w:eastAsia="he-IL"/>
        </w:rPr>
        <w:t xml:space="preserve">שלי, לינאי. אחד הסיפורים שהוא הכי אוהב הוא "האריה שאהב תות". הסיפור הולך ככה: מסופר על אריה שחי ביער והוא מאוד אהב תות, אבל ביער </w:t>
      </w:r>
      <w:bookmarkStart w:id="34789" w:name="_ETM_Q85_205035"/>
      <w:bookmarkEnd w:id="34789"/>
      <w:r>
        <w:rPr>
          <w:rFonts w:hint="cs"/>
          <w:rtl/>
          <w:lang w:eastAsia="he-IL"/>
        </w:rPr>
        <w:t xml:space="preserve">הזה אין תות. הוא מחפש תות. אימא שלו אומרת: תמצא </w:t>
      </w:r>
      <w:bookmarkStart w:id="34790" w:name="_ETM_Q85_215135"/>
      <w:bookmarkEnd w:id="34790"/>
      <w:r>
        <w:rPr>
          <w:rFonts w:hint="cs"/>
          <w:rtl/>
          <w:lang w:eastAsia="he-IL"/>
        </w:rPr>
        <w:t xml:space="preserve">משהו אחר, יש לנו קבב, יש לנו עלים, יש </w:t>
      </w:r>
      <w:bookmarkStart w:id="34791" w:name="_ETM_Q85_218046"/>
      <w:bookmarkEnd w:id="34791"/>
      <w:r>
        <w:rPr>
          <w:rFonts w:hint="cs"/>
          <w:rtl/>
          <w:lang w:eastAsia="he-IL"/>
        </w:rPr>
        <w:t xml:space="preserve">לנו הרבה מאוד דברים, אבל אין לנו תות. </w:t>
      </w:r>
      <w:bookmarkStart w:id="34792" w:name="_ETM_Q85_223992"/>
      <w:bookmarkEnd w:id="34792"/>
    </w:p>
    <w:p w:rsidR="00A3431C" w:rsidRDefault="00A3431C" w:rsidP="00BA73B6">
      <w:pPr>
        <w:rPr>
          <w:rtl/>
          <w:lang w:eastAsia="he-IL"/>
        </w:rPr>
      </w:pPr>
    </w:p>
    <w:p w:rsidR="00A3431C" w:rsidRDefault="00A3431C" w:rsidP="00BA73B6">
      <w:pPr>
        <w:rPr>
          <w:rtl/>
          <w:lang w:eastAsia="he-IL"/>
        </w:rPr>
      </w:pPr>
      <w:r>
        <w:rPr>
          <w:rFonts w:hint="cs"/>
          <w:rtl/>
          <w:lang w:eastAsia="he-IL"/>
        </w:rPr>
        <w:t xml:space="preserve">ואז יום אחד הגיעה קבוצה של ילדים ליער, והאריה </w:t>
      </w:r>
      <w:bookmarkStart w:id="34793" w:name="_ETM_Q85_229053"/>
      <w:bookmarkEnd w:id="34793"/>
      <w:r>
        <w:rPr>
          <w:rFonts w:hint="cs"/>
          <w:rtl/>
          <w:lang w:eastAsia="he-IL"/>
        </w:rPr>
        <w:t xml:space="preserve">הריח תות. כשהאריה הריח את התות הוא התקרב לילדים בשביל </w:t>
      </w:r>
      <w:bookmarkStart w:id="34794" w:name="_ETM_Q85_237262"/>
      <w:bookmarkEnd w:id="34794"/>
      <w:r>
        <w:rPr>
          <w:rFonts w:hint="cs"/>
          <w:rtl/>
          <w:lang w:eastAsia="he-IL"/>
        </w:rPr>
        <w:t>לדבר איתם, כי הוא רצה תות. וכשהוא התקרב לילדים, הילדים לא הבינו אותו והם נורא פחדו, אז הם רצו וברחו. אבל השאירו אחריהם את האוכל שלהם. בתיק האוכל שלהם היה תות. האריה רא</w:t>
      </w:r>
      <w:bookmarkStart w:id="34795" w:name="_ETM_Q85_257974"/>
      <w:bookmarkEnd w:id="34795"/>
      <w:r>
        <w:rPr>
          <w:rFonts w:hint="cs"/>
          <w:rtl/>
          <w:lang w:eastAsia="he-IL"/>
        </w:rPr>
        <w:t xml:space="preserve">ה את התות וכל כך שמח, שהתחיל לאכול רק </w:t>
      </w:r>
      <w:bookmarkStart w:id="34796" w:name="_ETM_Q85_260738"/>
      <w:bookmarkEnd w:id="34796"/>
      <w:r>
        <w:rPr>
          <w:rFonts w:hint="cs"/>
          <w:rtl/>
          <w:lang w:eastAsia="he-IL"/>
        </w:rPr>
        <w:t>תות. אחרי שהוא אכל ואכל, הוא אמר: אוי</w:t>
      </w:r>
      <w:bookmarkStart w:id="34797" w:name="_ETM_Q85_267696"/>
      <w:bookmarkEnd w:id="34797"/>
      <w:r>
        <w:rPr>
          <w:rFonts w:hint="cs"/>
          <w:rtl/>
          <w:lang w:eastAsia="he-IL"/>
        </w:rPr>
        <w:t>, כואבת לי הבטן, אני לא רוצה יותר תות.</w:t>
      </w:r>
      <w:bookmarkStart w:id="34798" w:name="_ETM_Q85_275171"/>
      <w:bookmarkStart w:id="34799" w:name="_ETM_Q85_275270"/>
      <w:bookmarkEnd w:id="34798"/>
      <w:bookmarkEnd w:id="34799"/>
      <w:r>
        <w:rPr>
          <w:rFonts w:hint="cs"/>
          <w:rtl/>
          <w:lang w:eastAsia="he-IL"/>
        </w:rPr>
        <w:t xml:space="preserve"> ואז אימא </w:t>
      </w:r>
      <w:bookmarkStart w:id="34800" w:name="_ETM_Q85_272779"/>
      <w:bookmarkEnd w:id="34800"/>
      <w:r>
        <w:rPr>
          <w:rFonts w:hint="cs"/>
          <w:rtl/>
          <w:lang w:eastAsia="he-IL"/>
        </w:rPr>
        <w:t>שלו אמרה לו: חמודי, עכשיו אתה מבין? תאכל את האוכל שלך.</w:t>
      </w:r>
    </w:p>
    <w:p w:rsidR="00A3431C" w:rsidRDefault="00A3431C" w:rsidP="00BA73B6">
      <w:pPr>
        <w:rPr>
          <w:rtl/>
          <w:lang w:eastAsia="he-IL"/>
        </w:rPr>
      </w:pPr>
      <w:bookmarkStart w:id="34801" w:name="_ETM_Q85_278456"/>
      <w:bookmarkStart w:id="34802" w:name="_ETM_Q85_278540"/>
      <w:bookmarkEnd w:id="34801"/>
      <w:bookmarkEnd w:id="34802"/>
    </w:p>
    <w:p w:rsidR="00A3431C" w:rsidRDefault="00A3431C" w:rsidP="00BA73B6">
      <w:pPr>
        <w:rPr>
          <w:rtl/>
          <w:lang w:eastAsia="he-IL"/>
        </w:rPr>
      </w:pPr>
      <w:bookmarkStart w:id="34803" w:name="_ETM_Q85_278960"/>
      <w:bookmarkStart w:id="34804" w:name="_ETM_Q85_279043"/>
      <w:bookmarkEnd w:id="34803"/>
      <w:bookmarkEnd w:id="34804"/>
      <w:r>
        <w:rPr>
          <w:rFonts w:hint="cs"/>
          <w:rtl/>
          <w:lang w:eastAsia="he-IL"/>
        </w:rPr>
        <w:t xml:space="preserve">אני רוצה להקביל את זה למה </w:t>
      </w:r>
      <w:bookmarkStart w:id="34805" w:name="_ETM_Q85_283592"/>
      <w:bookmarkEnd w:id="34805"/>
      <w:r>
        <w:rPr>
          <w:rFonts w:hint="cs"/>
          <w:rtl/>
          <w:lang w:eastAsia="he-IL"/>
        </w:rPr>
        <w:t xml:space="preserve">שאתם עושים פה למדינת ישראל – טלי, תקשיבי, </w:t>
      </w:r>
      <w:bookmarkStart w:id="34806" w:name="_ETM_Q85_288788"/>
      <w:bookmarkEnd w:id="34806"/>
      <w:r>
        <w:rPr>
          <w:rFonts w:hint="cs"/>
          <w:rtl/>
          <w:lang w:eastAsia="he-IL"/>
        </w:rPr>
        <w:t xml:space="preserve">תחכימי, את לא צריכה לצעוק כל הזמן, זה כבר נהיה </w:t>
      </w:r>
      <w:bookmarkStart w:id="34807" w:name="_ETM_Q85_290058"/>
      <w:bookmarkEnd w:id="34807"/>
      <w:r>
        <w:rPr>
          <w:rFonts w:hint="cs"/>
          <w:rtl/>
          <w:lang w:eastAsia="he-IL"/>
        </w:rPr>
        <w:t xml:space="preserve">בדיחה, יש לנו כבר כל מיני תנועות מצחיקות – תקשיבי. </w:t>
      </w:r>
      <w:bookmarkStart w:id="34808" w:name="_ETM_Q85_294878"/>
      <w:bookmarkEnd w:id="34808"/>
    </w:p>
    <w:p w:rsidR="00A3431C" w:rsidRDefault="00A3431C" w:rsidP="00BA73B6">
      <w:pPr>
        <w:rPr>
          <w:rtl/>
          <w:lang w:eastAsia="he-IL"/>
        </w:rPr>
      </w:pPr>
      <w:bookmarkStart w:id="34809" w:name="_ETM_Q85_293564"/>
      <w:bookmarkStart w:id="34810" w:name="_ETM_Q85_293643"/>
      <w:bookmarkEnd w:id="34809"/>
      <w:bookmarkEnd w:id="34810"/>
    </w:p>
    <w:p w:rsidR="00A3431C" w:rsidRDefault="00A3431C" w:rsidP="00BA73B6">
      <w:pPr>
        <w:pStyle w:val="af6"/>
        <w:keepNext/>
        <w:rPr>
          <w:rtl/>
        </w:rPr>
      </w:pPr>
      <w:r w:rsidRPr="00B76B3A">
        <w:rPr>
          <w:rStyle w:val="TagStyle"/>
          <w:rtl/>
        </w:rPr>
        <w:t xml:space="preserve"> &lt;&lt; קריאה &gt;&gt; </w:t>
      </w:r>
      <w:r>
        <w:rPr>
          <w:rtl/>
        </w:rPr>
        <w:t>טלי גוטליב (הליכוד):</w:t>
      </w:r>
      <w:r w:rsidRPr="00B76B3A">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811" w:name="_ETM_Q85_292975"/>
      <w:bookmarkStart w:id="34812" w:name="_ETM_Q85_293210"/>
      <w:bookmarkStart w:id="34813" w:name="_ETM_Q85_293279"/>
      <w:bookmarkEnd w:id="34811"/>
      <w:bookmarkEnd w:id="34812"/>
      <w:bookmarkEnd w:id="34813"/>
      <w:r>
        <w:rPr>
          <w:rFonts w:hint="cs"/>
          <w:rtl/>
          <w:lang w:eastAsia="he-IL"/>
        </w:rPr>
        <w:t xml:space="preserve">אפילו את "האריה שאהב תות" הוא </w:t>
      </w:r>
      <w:bookmarkStart w:id="34814" w:name="_ETM_Q85_297176"/>
      <w:bookmarkEnd w:id="34814"/>
      <w:r>
        <w:rPr>
          <w:rFonts w:hint="cs"/>
          <w:rtl/>
          <w:lang w:eastAsia="he-IL"/>
        </w:rPr>
        <w:t xml:space="preserve">לא יודע לספר. </w:t>
      </w:r>
    </w:p>
    <w:p w:rsidR="00A3431C" w:rsidRDefault="00A3431C" w:rsidP="00BA73B6">
      <w:pPr>
        <w:rPr>
          <w:b/>
          <w:bCs/>
          <w:u w:val="single"/>
          <w:rtl/>
          <w:lang w:eastAsia="he-IL"/>
        </w:rPr>
      </w:pPr>
      <w:bookmarkStart w:id="34815" w:name="_ETM_Q85_298929"/>
      <w:bookmarkStart w:id="34816" w:name="_ETM_Q85_299032"/>
      <w:bookmarkEnd w:id="34815"/>
      <w:bookmarkEnd w:id="34816"/>
    </w:p>
    <w:p w:rsidR="00A3431C" w:rsidRDefault="00A3431C" w:rsidP="00BA73B6">
      <w:pPr>
        <w:pStyle w:val="-"/>
        <w:keepNext/>
        <w:rPr>
          <w:rtl/>
        </w:rPr>
      </w:pPr>
      <w:bookmarkStart w:id="34817" w:name="ET_speakercontinue_6151_8"/>
      <w:r w:rsidRPr="00B76B3A">
        <w:rPr>
          <w:rStyle w:val="TagStyle"/>
          <w:rtl/>
        </w:rPr>
        <w:t xml:space="preserve"> &lt;&lt; דובר_המשך &gt;&gt; </w:t>
      </w:r>
      <w:r>
        <w:rPr>
          <w:rtl/>
        </w:rPr>
        <w:t>רון כץ (יש עתיד):</w:t>
      </w:r>
      <w:r w:rsidRPr="00B76B3A">
        <w:rPr>
          <w:rStyle w:val="TagStyle"/>
          <w:rtl/>
        </w:rPr>
        <w:t xml:space="preserve"> &lt;&lt; דובר_המשך &gt;&gt;</w:t>
      </w:r>
      <w:r>
        <w:rPr>
          <w:rtl/>
        </w:rPr>
        <w:t xml:space="preserve">   </w:t>
      </w:r>
      <w:bookmarkEnd w:id="34817"/>
    </w:p>
    <w:p w:rsidR="00A3431C" w:rsidRDefault="00A3431C" w:rsidP="00DA3834">
      <w:pPr>
        <w:rPr>
          <w:rtl/>
          <w:lang w:eastAsia="he-IL"/>
        </w:rPr>
      </w:pPr>
    </w:p>
    <w:p w:rsidR="00A3431C" w:rsidRDefault="00A3431C" w:rsidP="00BA73B6">
      <w:pPr>
        <w:rPr>
          <w:rtl/>
          <w:lang w:eastAsia="he-IL"/>
        </w:rPr>
      </w:pPr>
      <w:r>
        <w:rPr>
          <w:rFonts w:hint="cs"/>
          <w:rtl/>
          <w:lang w:eastAsia="he-IL"/>
        </w:rPr>
        <w:t xml:space="preserve">שנייה, נאפס את הזמן עוד פעם, אני </w:t>
      </w:r>
      <w:bookmarkStart w:id="34818" w:name="_ETM_Q85_300452"/>
      <w:bookmarkEnd w:id="34818"/>
      <w:r>
        <w:rPr>
          <w:rFonts w:hint="cs"/>
          <w:rtl/>
          <w:lang w:eastAsia="he-IL"/>
        </w:rPr>
        <w:t>מקווה שיואב עוקב, אני לא יודע, בטח תקבלי שיחת</w:t>
      </w:r>
      <w:bookmarkStart w:id="34819" w:name="_ETM_Q85_303248"/>
      <w:bookmarkEnd w:id="34819"/>
      <w:r>
        <w:rPr>
          <w:rFonts w:hint="cs"/>
          <w:rtl/>
          <w:lang w:eastAsia="he-IL"/>
        </w:rPr>
        <w:t xml:space="preserve"> נזיפה בעוד כמה דקות. </w:t>
      </w:r>
    </w:p>
    <w:p w:rsidR="00A3431C" w:rsidRDefault="00A3431C" w:rsidP="00BA73B6">
      <w:pPr>
        <w:rPr>
          <w:rtl/>
          <w:lang w:eastAsia="he-IL"/>
        </w:rPr>
      </w:pPr>
    </w:p>
    <w:p w:rsidR="00A3431C" w:rsidRDefault="00A3431C" w:rsidP="00BA73B6">
      <w:pPr>
        <w:pStyle w:val="af6"/>
        <w:keepNext/>
        <w:rPr>
          <w:rtl/>
        </w:rPr>
      </w:pPr>
      <w:r w:rsidRPr="00B76B3A">
        <w:rPr>
          <w:rStyle w:val="TagStyle"/>
          <w:rtl/>
        </w:rPr>
        <w:t xml:space="preserve"> &lt;&lt; קריאה &gt;&gt; </w:t>
      </w:r>
      <w:r>
        <w:rPr>
          <w:rtl/>
        </w:rPr>
        <w:t>טלי גוטליב (הליכוד):</w:t>
      </w:r>
      <w:r w:rsidRPr="00B76B3A">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820" w:name="_ETM_Q85_301994"/>
      <w:bookmarkStart w:id="34821" w:name="_ETM_Q85_302232"/>
      <w:bookmarkStart w:id="34822" w:name="_ETM_Q85_302308"/>
      <w:bookmarkEnd w:id="34820"/>
      <w:bookmarkEnd w:id="34821"/>
      <w:bookmarkEnd w:id="34822"/>
      <w:r>
        <w:rPr>
          <w:rFonts w:hint="cs"/>
          <w:rtl/>
          <w:lang w:eastAsia="he-IL"/>
        </w:rPr>
        <w:t xml:space="preserve">- - </w:t>
      </w:r>
      <w:bookmarkStart w:id="34823" w:name="_ETM_Q85_303074"/>
      <w:bookmarkEnd w:id="34823"/>
      <w:r>
        <w:rPr>
          <w:rFonts w:hint="cs"/>
          <w:rtl/>
          <w:lang w:eastAsia="he-IL"/>
        </w:rPr>
        <w:t>-</w:t>
      </w:r>
    </w:p>
    <w:p w:rsidR="00A3431C" w:rsidRDefault="00A3431C" w:rsidP="00BA73B6">
      <w:pPr>
        <w:rPr>
          <w:rtl/>
          <w:lang w:eastAsia="he-IL"/>
        </w:rPr>
      </w:pPr>
      <w:bookmarkStart w:id="34824" w:name="_ETM_Q85_303553"/>
      <w:bookmarkStart w:id="34825" w:name="_ETM_Q85_303628"/>
      <w:bookmarkEnd w:id="34824"/>
      <w:bookmarkEnd w:id="34825"/>
    </w:p>
    <w:p w:rsidR="00A3431C" w:rsidRDefault="00A3431C" w:rsidP="00BA73B6">
      <w:pPr>
        <w:pStyle w:val="-"/>
        <w:keepNext/>
        <w:rPr>
          <w:rtl/>
        </w:rPr>
      </w:pPr>
      <w:bookmarkStart w:id="34826" w:name="ET_speakercontinue_6151_10"/>
      <w:r w:rsidRPr="00B76B3A">
        <w:rPr>
          <w:rStyle w:val="TagStyle"/>
          <w:rtl/>
        </w:rPr>
        <w:t xml:space="preserve"> &lt;&lt; דובר_המשך &gt;&gt; </w:t>
      </w:r>
      <w:r>
        <w:rPr>
          <w:rtl/>
        </w:rPr>
        <w:t>רון כץ (יש עתיד):</w:t>
      </w:r>
      <w:r w:rsidRPr="00B76B3A">
        <w:rPr>
          <w:rStyle w:val="TagStyle"/>
          <w:rtl/>
        </w:rPr>
        <w:t xml:space="preserve"> &lt;&lt; דובר_המשך &gt;&gt;</w:t>
      </w:r>
      <w:r>
        <w:rPr>
          <w:rtl/>
        </w:rPr>
        <w:t xml:space="preserve">   </w:t>
      </w:r>
      <w:bookmarkEnd w:id="34826"/>
    </w:p>
    <w:p w:rsidR="00A3431C" w:rsidRDefault="00A3431C" w:rsidP="00DA3834">
      <w:pPr>
        <w:rPr>
          <w:rtl/>
          <w:lang w:eastAsia="he-IL"/>
        </w:rPr>
      </w:pPr>
    </w:p>
    <w:p w:rsidR="00A3431C" w:rsidRDefault="00A3431C" w:rsidP="00BA73B6">
      <w:pPr>
        <w:rPr>
          <w:rtl/>
          <w:lang w:eastAsia="he-IL"/>
        </w:rPr>
      </w:pPr>
      <w:bookmarkStart w:id="34827" w:name="_ETM_Q85_304735"/>
      <w:bookmarkEnd w:id="34827"/>
      <w:r>
        <w:rPr>
          <w:rFonts w:hint="cs"/>
          <w:rtl/>
          <w:lang w:eastAsia="he-IL"/>
        </w:rPr>
        <w:t xml:space="preserve">אוריאל, אני עוצר. אני צריך פואנטה, אז אני </w:t>
      </w:r>
      <w:bookmarkStart w:id="34828" w:name="_ETM_Q85_305150"/>
      <w:bookmarkEnd w:id="34828"/>
      <w:r>
        <w:rPr>
          <w:rFonts w:hint="cs"/>
          <w:rtl/>
          <w:lang w:eastAsia="he-IL"/>
        </w:rPr>
        <w:t xml:space="preserve">עוצר בחזרה. אני עוצר. </w:t>
      </w:r>
    </w:p>
    <w:p w:rsidR="00A3431C" w:rsidRDefault="00A3431C" w:rsidP="00BA73B6">
      <w:pPr>
        <w:rPr>
          <w:rtl/>
          <w:lang w:eastAsia="he-IL"/>
        </w:rPr>
      </w:pPr>
      <w:bookmarkStart w:id="34829" w:name="_ETM_Q85_307205"/>
      <w:bookmarkStart w:id="34830" w:name="_ETM_Q85_307229"/>
      <w:bookmarkEnd w:id="34829"/>
      <w:bookmarkEnd w:id="34830"/>
    </w:p>
    <w:p w:rsidR="00A3431C" w:rsidRDefault="00A3431C" w:rsidP="00BA73B6">
      <w:pPr>
        <w:pStyle w:val="af6"/>
        <w:keepNext/>
        <w:rPr>
          <w:rtl/>
        </w:rPr>
      </w:pPr>
      <w:r w:rsidRPr="00B76B3A">
        <w:rPr>
          <w:rStyle w:val="TagStyle"/>
          <w:rtl/>
        </w:rPr>
        <w:t xml:space="preserve"> &lt;&lt; קריאה &gt;&gt; </w:t>
      </w:r>
      <w:r>
        <w:rPr>
          <w:rtl/>
        </w:rPr>
        <w:t>טלי גוטליב (הליכוד):</w:t>
      </w:r>
      <w:r w:rsidRPr="00B76B3A">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831" w:name="_ETM_Q85_309548"/>
      <w:bookmarkEnd w:id="34831"/>
      <w:r>
        <w:rPr>
          <w:rFonts w:hint="cs"/>
          <w:rtl/>
          <w:lang w:eastAsia="he-IL"/>
        </w:rPr>
        <w:t xml:space="preserve">אתה לא רוצה קרבות, </w:t>
      </w:r>
      <w:bookmarkStart w:id="34832" w:name="_ETM_Q85_315016"/>
      <w:bookmarkEnd w:id="34832"/>
      <w:r>
        <w:rPr>
          <w:rFonts w:hint="cs"/>
          <w:rtl/>
          <w:lang w:eastAsia="he-IL"/>
        </w:rPr>
        <w:t>בוא, בוא - - -</w:t>
      </w:r>
    </w:p>
    <w:p w:rsidR="00A3431C" w:rsidRDefault="00A3431C" w:rsidP="00BA73B6">
      <w:pPr>
        <w:rPr>
          <w:rtl/>
          <w:lang w:eastAsia="he-IL"/>
        </w:rPr>
      </w:pPr>
      <w:bookmarkStart w:id="34833" w:name="_ETM_Q85_320728"/>
      <w:bookmarkStart w:id="34834" w:name="_ETM_Q85_320832"/>
      <w:bookmarkEnd w:id="34833"/>
      <w:bookmarkEnd w:id="34834"/>
    </w:p>
    <w:p w:rsidR="00A3431C" w:rsidRDefault="00A3431C" w:rsidP="00BA73B6">
      <w:pPr>
        <w:pStyle w:val="-"/>
        <w:keepNext/>
        <w:rPr>
          <w:rtl/>
        </w:rPr>
      </w:pPr>
      <w:bookmarkStart w:id="34835" w:name="ET_speakercontinue_6151_12"/>
      <w:r w:rsidRPr="00B76B3A">
        <w:rPr>
          <w:rStyle w:val="TagStyle"/>
          <w:rtl/>
        </w:rPr>
        <w:t xml:space="preserve"> &lt;&lt; דובר_המשך &gt;&gt; </w:t>
      </w:r>
      <w:r>
        <w:rPr>
          <w:rtl/>
        </w:rPr>
        <w:t>רון כץ (יש עתיד):</w:t>
      </w:r>
      <w:r w:rsidRPr="00B76B3A">
        <w:rPr>
          <w:rStyle w:val="TagStyle"/>
          <w:rtl/>
        </w:rPr>
        <w:t xml:space="preserve"> &lt;&lt; דובר_המשך &gt;&gt;</w:t>
      </w:r>
      <w:r>
        <w:rPr>
          <w:rtl/>
        </w:rPr>
        <w:t xml:space="preserve">   </w:t>
      </w:r>
      <w:bookmarkEnd w:id="34835"/>
    </w:p>
    <w:p w:rsidR="00A3431C" w:rsidRDefault="00A3431C" w:rsidP="00DA3834">
      <w:pPr>
        <w:rPr>
          <w:rtl/>
          <w:lang w:eastAsia="he-IL"/>
        </w:rPr>
      </w:pPr>
    </w:p>
    <w:p w:rsidR="00A3431C" w:rsidRDefault="00A3431C" w:rsidP="00BA73B6">
      <w:pPr>
        <w:rPr>
          <w:rtl/>
          <w:lang w:eastAsia="he-IL"/>
        </w:rPr>
      </w:pPr>
      <w:bookmarkStart w:id="34836" w:name="_ETM_Q85_317782"/>
      <w:bookmarkEnd w:id="34836"/>
      <w:r>
        <w:rPr>
          <w:rFonts w:hint="cs"/>
          <w:rtl/>
          <w:lang w:eastAsia="he-IL"/>
        </w:rPr>
        <w:t>איך עוצרים את הזמן?</w:t>
      </w:r>
      <w:bookmarkStart w:id="34837" w:name="_ETM_Q85_316274"/>
      <w:bookmarkEnd w:id="34837"/>
    </w:p>
    <w:p w:rsidR="00A3431C" w:rsidRDefault="00A3431C" w:rsidP="00BA73B6">
      <w:pPr>
        <w:rPr>
          <w:rtl/>
          <w:lang w:eastAsia="he-IL"/>
        </w:rPr>
      </w:pPr>
      <w:bookmarkStart w:id="34838" w:name="_ETM_Q85_316354"/>
      <w:bookmarkEnd w:id="34838"/>
    </w:p>
    <w:p w:rsidR="00A3431C" w:rsidRDefault="00A3431C" w:rsidP="00BA73B6">
      <w:pPr>
        <w:pStyle w:val="af6"/>
        <w:keepNext/>
        <w:rPr>
          <w:rtl/>
        </w:rPr>
      </w:pPr>
      <w:r w:rsidRPr="00B76B3A">
        <w:rPr>
          <w:rStyle w:val="TagStyle"/>
          <w:rtl/>
        </w:rPr>
        <w:t xml:space="preserve"> &lt;&lt; קריאה &gt;&gt; </w:t>
      </w:r>
      <w:r>
        <w:rPr>
          <w:rtl/>
        </w:rPr>
        <w:t>טלי גוטליב (הליכוד):</w:t>
      </w:r>
      <w:r w:rsidRPr="00B76B3A">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839" w:name="_ETM_Q85_318722"/>
      <w:bookmarkStart w:id="34840" w:name="_ETM_Q85_318969"/>
      <w:bookmarkStart w:id="34841" w:name="_ETM_Q85_319043"/>
      <w:bookmarkEnd w:id="34839"/>
      <w:bookmarkEnd w:id="34840"/>
      <w:bookmarkEnd w:id="34841"/>
      <w:r>
        <w:rPr>
          <w:rFonts w:hint="cs"/>
          <w:rtl/>
          <w:lang w:eastAsia="he-IL"/>
        </w:rPr>
        <w:t>-</w:t>
      </w:r>
      <w:bookmarkStart w:id="34842" w:name="_ETM_Q85_322569"/>
      <w:bookmarkEnd w:id="34842"/>
      <w:r>
        <w:rPr>
          <w:rFonts w:hint="cs"/>
          <w:rtl/>
          <w:lang w:eastAsia="he-IL"/>
        </w:rPr>
        <w:t xml:space="preserve"> - - נלך לקנות גם תות ביחד, מה אתה אומר?</w:t>
      </w:r>
    </w:p>
    <w:p w:rsidR="00A3431C" w:rsidRDefault="00A3431C" w:rsidP="00BA73B6">
      <w:pPr>
        <w:rPr>
          <w:rtl/>
          <w:lang w:eastAsia="he-IL"/>
        </w:rPr>
      </w:pPr>
      <w:bookmarkStart w:id="34843" w:name="_ETM_Q85_324666"/>
      <w:bookmarkStart w:id="34844" w:name="_ETM_Q85_324739"/>
      <w:bookmarkEnd w:id="34843"/>
      <w:bookmarkEnd w:id="34844"/>
    </w:p>
    <w:p w:rsidR="00A3431C" w:rsidRDefault="00A3431C" w:rsidP="00BA73B6">
      <w:pPr>
        <w:pStyle w:val="-"/>
        <w:keepNext/>
        <w:rPr>
          <w:rtl/>
        </w:rPr>
      </w:pPr>
      <w:bookmarkStart w:id="34845" w:name="ET_speakercontinue_6151_14"/>
      <w:r w:rsidRPr="00B76B3A">
        <w:rPr>
          <w:rStyle w:val="TagStyle"/>
          <w:rtl/>
        </w:rPr>
        <w:t xml:space="preserve"> &lt;&lt; דובר_המשך &gt;&gt; </w:t>
      </w:r>
      <w:r>
        <w:rPr>
          <w:rtl/>
        </w:rPr>
        <w:t>רון כץ (יש עתיד):</w:t>
      </w:r>
      <w:r w:rsidRPr="00B76B3A">
        <w:rPr>
          <w:rStyle w:val="TagStyle"/>
          <w:rtl/>
        </w:rPr>
        <w:t xml:space="preserve"> &lt;&lt; דובר_המשך &gt;&gt;</w:t>
      </w:r>
      <w:r>
        <w:rPr>
          <w:rtl/>
        </w:rPr>
        <w:t xml:space="preserve">   </w:t>
      </w:r>
      <w:bookmarkEnd w:id="34845"/>
    </w:p>
    <w:p w:rsidR="00A3431C" w:rsidRDefault="00A3431C" w:rsidP="00DA3834">
      <w:pPr>
        <w:rPr>
          <w:rtl/>
          <w:lang w:eastAsia="he-IL"/>
        </w:rPr>
      </w:pPr>
    </w:p>
    <w:p w:rsidR="00A3431C" w:rsidRDefault="00A3431C" w:rsidP="00BA73B6">
      <w:pPr>
        <w:rPr>
          <w:rtl/>
          <w:lang w:eastAsia="he-IL"/>
        </w:rPr>
      </w:pPr>
      <w:bookmarkStart w:id="34846" w:name="_ETM_Q85_325730"/>
      <w:bookmarkEnd w:id="34846"/>
      <w:r>
        <w:rPr>
          <w:rFonts w:hint="cs"/>
          <w:rtl/>
          <w:lang w:eastAsia="he-IL"/>
        </w:rPr>
        <w:t xml:space="preserve">אני </w:t>
      </w:r>
      <w:bookmarkStart w:id="34847" w:name="_ETM_Q85_327006"/>
      <w:bookmarkEnd w:id="34847"/>
      <w:r>
        <w:rPr>
          <w:rFonts w:hint="cs"/>
          <w:rtl/>
          <w:lang w:eastAsia="he-IL"/>
        </w:rPr>
        <w:t xml:space="preserve">בעד, טלי, בואי תמשיכי. טלי, אני רוצה לומר לך </w:t>
      </w:r>
      <w:bookmarkStart w:id="34848" w:name="_ETM_Q85_334254"/>
      <w:bookmarkEnd w:id="34848"/>
      <w:r>
        <w:rPr>
          <w:rFonts w:hint="cs"/>
          <w:rtl/>
          <w:lang w:eastAsia="he-IL"/>
        </w:rPr>
        <w:t xml:space="preserve">תודה בשם האופוזיציה, מעולם לא הייתה לנו בעלת ברית טובה </w:t>
      </w:r>
      <w:bookmarkStart w:id="34849" w:name="_ETM_Q85_337592"/>
      <w:bookmarkEnd w:id="34849"/>
      <w:r>
        <w:rPr>
          <w:rFonts w:hint="cs"/>
          <w:rtl/>
          <w:lang w:eastAsia="he-IL"/>
        </w:rPr>
        <w:t xml:space="preserve">ממך. </w:t>
      </w:r>
    </w:p>
    <w:p w:rsidR="00A3431C" w:rsidRDefault="00A3431C" w:rsidP="00BA73B6">
      <w:pPr>
        <w:rPr>
          <w:rtl/>
          <w:lang w:eastAsia="he-IL"/>
        </w:rPr>
      </w:pPr>
      <w:bookmarkStart w:id="34850" w:name="_ETM_Q85_338504"/>
      <w:bookmarkStart w:id="34851" w:name="_ETM_Q85_338594"/>
      <w:bookmarkEnd w:id="34850"/>
      <w:bookmarkEnd w:id="34851"/>
    </w:p>
    <w:p w:rsidR="00A3431C" w:rsidRDefault="00A3431C" w:rsidP="00BA73B6">
      <w:pPr>
        <w:rPr>
          <w:rtl/>
          <w:lang w:eastAsia="he-IL"/>
        </w:rPr>
      </w:pPr>
      <w:bookmarkStart w:id="34852" w:name="_ETM_Q85_338624"/>
      <w:bookmarkStart w:id="34853" w:name="_ETM_Q85_338708"/>
      <w:bookmarkEnd w:id="34852"/>
      <w:bookmarkEnd w:id="34853"/>
      <w:r>
        <w:rPr>
          <w:rFonts w:hint="cs"/>
          <w:rtl/>
          <w:lang w:eastAsia="he-IL"/>
        </w:rPr>
        <w:t>עכשיו, אם אני אוכל להמשיך ברשותך וברשותכם, אני רוצ</w:t>
      </w:r>
      <w:bookmarkStart w:id="34854" w:name="_ETM_Q85_341304"/>
      <w:bookmarkEnd w:id="34854"/>
      <w:r>
        <w:rPr>
          <w:rFonts w:hint="cs"/>
          <w:rtl/>
          <w:lang w:eastAsia="he-IL"/>
        </w:rPr>
        <w:t xml:space="preserve">ה להקביל את זה למה שאתם עושים לעם ישראל: </w:t>
      </w:r>
      <w:bookmarkStart w:id="34855" w:name="_ETM_Q85_343155"/>
      <w:bookmarkEnd w:id="34855"/>
      <w:r>
        <w:rPr>
          <w:rFonts w:hint="cs"/>
          <w:rtl/>
          <w:lang w:eastAsia="he-IL"/>
        </w:rPr>
        <w:t xml:space="preserve">עם ישראל חשב שהוא בוחר במשילות. הוא בחר בהבטחות מפוצצות </w:t>
      </w:r>
      <w:bookmarkStart w:id="34856" w:name="_ETM_Q85_348534"/>
      <w:bookmarkEnd w:id="34856"/>
      <w:r>
        <w:rPr>
          <w:rFonts w:hint="cs"/>
          <w:rtl/>
          <w:lang w:eastAsia="he-IL"/>
        </w:rPr>
        <w:t xml:space="preserve">על להחזיר את הביטחון האישי, על להילחם ביוקר המחיה, ובסופו </w:t>
      </w:r>
      <w:bookmarkStart w:id="34857" w:name="_ETM_Q85_353929"/>
      <w:bookmarkEnd w:id="34857"/>
      <w:r>
        <w:rPr>
          <w:rFonts w:hint="cs"/>
          <w:rtl/>
          <w:lang w:eastAsia="he-IL"/>
        </w:rPr>
        <w:t xml:space="preserve">של דבר אתם באתם לפה, ואתם דוחפים לו את כל </w:t>
      </w:r>
      <w:bookmarkStart w:id="34858" w:name="_ETM_Q85_356757"/>
      <w:bookmarkEnd w:id="34858"/>
      <w:r>
        <w:rPr>
          <w:rFonts w:hint="cs"/>
          <w:rtl/>
          <w:lang w:eastAsia="he-IL"/>
        </w:rPr>
        <w:t xml:space="preserve">מה שהוא לא דיבר עליו: רפורמות שלא מעניינות אף אחד, </w:t>
      </w:r>
      <w:bookmarkStart w:id="34859" w:name="_ETM_Q85_363136"/>
      <w:bookmarkEnd w:id="34859"/>
      <w:r>
        <w:rPr>
          <w:rFonts w:hint="cs"/>
          <w:rtl/>
          <w:lang w:eastAsia="he-IL"/>
        </w:rPr>
        <w:t xml:space="preserve">דברים שלא מעסיקים אף אזרח במדינת ישראל. אתם לא </w:t>
      </w:r>
      <w:bookmarkStart w:id="34860" w:name="_ETM_Q85_367878"/>
      <w:bookmarkEnd w:id="34860"/>
      <w:r>
        <w:rPr>
          <w:rFonts w:hint="cs"/>
          <w:rtl/>
          <w:lang w:eastAsia="he-IL"/>
        </w:rPr>
        <w:t xml:space="preserve">מורידים את יוקר המחיה, אתם לא מעבירים את המשילות – להפך, </w:t>
      </w:r>
      <w:bookmarkStart w:id="34861" w:name="_ETM_Q85_371882"/>
      <w:bookmarkEnd w:id="34861"/>
      <w:r>
        <w:rPr>
          <w:rFonts w:hint="cs"/>
          <w:rtl/>
          <w:lang w:eastAsia="he-IL"/>
        </w:rPr>
        <w:t xml:space="preserve">בשבועיים האחרונים בעיית הביטחון האישי מעולם לא הייתה קשה יותר. </w:t>
      </w:r>
      <w:bookmarkStart w:id="34862" w:name="_ETM_Q85_375007"/>
      <w:bookmarkEnd w:id="34862"/>
    </w:p>
    <w:p w:rsidR="00A3431C" w:rsidRDefault="00A3431C" w:rsidP="00BA73B6">
      <w:pPr>
        <w:rPr>
          <w:rtl/>
          <w:lang w:eastAsia="he-IL"/>
        </w:rPr>
      </w:pPr>
      <w:bookmarkStart w:id="34863" w:name="_ETM_Q85_375248"/>
      <w:bookmarkStart w:id="34864" w:name="_ETM_Q85_375338"/>
      <w:bookmarkEnd w:id="34863"/>
      <w:bookmarkEnd w:id="34864"/>
    </w:p>
    <w:p w:rsidR="00A3431C" w:rsidRDefault="00A3431C" w:rsidP="00BA73B6">
      <w:pPr>
        <w:pStyle w:val="af8"/>
        <w:keepNext/>
        <w:rPr>
          <w:rtl/>
        </w:rPr>
      </w:pPr>
      <w:r w:rsidRPr="00B76B3A">
        <w:rPr>
          <w:rStyle w:val="TagStyle"/>
          <w:rtl/>
        </w:rPr>
        <w:t xml:space="preserve"> &lt;&lt; יור &gt;&gt; </w:t>
      </w:r>
      <w:r>
        <w:rPr>
          <w:rtl/>
        </w:rPr>
        <w:t xml:space="preserve">היו"ר </w:t>
      </w:r>
      <w:r w:rsidR="00BA73B6">
        <w:rPr>
          <w:rtl/>
        </w:rPr>
        <w:t>אוריאל בוסו</w:t>
      </w:r>
      <w:r>
        <w:rPr>
          <w:rtl/>
        </w:rPr>
        <w:t>:</w:t>
      </w:r>
      <w:r w:rsidRPr="00B76B3A">
        <w:rPr>
          <w:rStyle w:val="TagStyle"/>
          <w:rtl/>
        </w:rPr>
        <w:t xml:space="preserve"> &lt;&lt; יור &gt;&gt;</w:t>
      </w:r>
      <w:r>
        <w:rPr>
          <w:rtl/>
        </w:rPr>
        <w:t xml:space="preserve">   </w:t>
      </w:r>
    </w:p>
    <w:p w:rsidR="00A3431C" w:rsidRDefault="00A3431C" w:rsidP="00DA3834">
      <w:pPr>
        <w:rPr>
          <w:rtl/>
        </w:rPr>
      </w:pPr>
    </w:p>
    <w:p w:rsidR="00A3431C" w:rsidRDefault="00A3431C" w:rsidP="00BA73B6">
      <w:pPr>
        <w:rPr>
          <w:rtl/>
        </w:rPr>
      </w:pPr>
      <w:r>
        <w:rPr>
          <w:rFonts w:hint="cs"/>
          <w:rtl/>
        </w:rPr>
        <w:t xml:space="preserve">תודה רבה. </w:t>
      </w:r>
    </w:p>
    <w:p w:rsidR="00A3431C" w:rsidRDefault="00A3431C" w:rsidP="00BA73B6">
      <w:pPr>
        <w:rPr>
          <w:rtl/>
        </w:rPr>
      </w:pPr>
      <w:bookmarkStart w:id="34865" w:name="_ETM_Q85_372529"/>
      <w:bookmarkEnd w:id="34865"/>
    </w:p>
    <w:p w:rsidR="00A3431C" w:rsidRDefault="00A3431C" w:rsidP="00BA73B6">
      <w:pPr>
        <w:pStyle w:val="-"/>
        <w:keepNext/>
        <w:rPr>
          <w:rtl/>
        </w:rPr>
      </w:pPr>
      <w:bookmarkStart w:id="34866" w:name="ET_speakercontinue_6151_16"/>
      <w:r w:rsidRPr="00B76B3A">
        <w:rPr>
          <w:rStyle w:val="TagStyle"/>
          <w:rtl/>
        </w:rPr>
        <w:t xml:space="preserve"> &lt;&lt; דובר_המשך &gt;&gt; </w:t>
      </w:r>
      <w:r>
        <w:rPr>
          <w:rtl/>
        </w:rPr>
        <w:t>רון כץ (יש עתיד):</w:t>
      </w:r>
      <w:r w:rsidRPr="00B76B3A">
        <w:rPr>
          <w:rStyle w:val="TagStyle"/>
          <w:rtl/>
        </w:rPr>
        <w:t xml:space="preserve"> &lt;&lt; דובר_המשך &gt;&gt;</w:t>
      </w:r>
      <w:r>
        <w:rPr>
          <w:rtl/>
        </w:rPr>
        <w:t xml:space="preserve">   </w:t>
      </w:r>
      <w:bookmarkEnd w:id="34866"/>
    </w:p>
    <w:p w:rsidR="00A3431C" w:rsidRDefault="00A3431C" w:rsidP="00DA3834">
      <w:pPr>
        <w:rPr>
          <w:rtl/>
        </w:rPr>
      </w:pPr>
    </w:p>
    <w:p w:rsidR="00A3431C" w:rsidRDefault="00A3431C" w:rsidP="00BA73B6">
      <w:pPr>
        <w:rPr>
          <w:rtl/>
        </w:rPr>
      </w:pPr>
      <w:bookmarkStart w:id="34867" w:name="_ETM_Q85_373205"/>
      <w:bookmarkEnd w:id="34867"/>
      <w:r>
        <w:rPr>
          <w:rFonts w:hint="cs"/>
          <w:rtl/>
        </w:rPr>
        <w:t xml:space="preserve">כל מה שעשיתם פה מהיום שנבחרתם לא הועיל </w:t>
      </w:r>
      <w:bookmarkStart w:id="34868" w:name="_ETM_Q85_379521"/>
      <w:bookmarkEnd w:id="34868"/>
      <w:r>
        <w:rPr>
          <w:rFonts w:hint="cs"/>
          <w:rtl/>
        </w:rPr>
        <w:t xml:space="preserve">ולו לתושב אחד במדינת ישראל. תתביישו לכם. </w:t>
      </w:r>
    </w:p>
    <w:p w:rsidR="00A3431C" w:rsidRDefault="00A3431C" w:rsidP="00BA73B6">
      <w:pPr>
        <w:rPr>
          <w:rtl/>
        </w:rPr>
      </w:pPr>
      <w:bookmarkStart w:id="34869" w:name="_ETM_Q85_382033"/>
      <w:bookmarkStart w:id="34870" w:name="_ETM_Q85_382197"/>
      <w:bookmarkEnd w:id="34869"/>
      <w:bookmarkEnd w:id="34870"/>
    </w:p>
    <w:p w:rsidR="00A3431C" w:rsidRDefault="00A3431C" w:rsidP="00BA73B6">
      <w:pPr>
        <w:pStyle w:val="af8"/>
        <w:keepNext/>
        <w:rPr>
          <w:rtl/>
        </w:rPr>
      </w:pPr>
      <w:r w:rsidRPr="00B76B3A">
        <w:rPr>
          <w:rStyle w:val="TagStyle"/>
          <w:rtl/>
        </w:rPr>
        <w:t xml:space="preserve"> &lt;&lt; יור &gt;&gt; </w:t>
      </w:r>
      <w:r>
        <w:rPr>
          <w:rtl/>
        </w:rPr>
        <w:t xml:space="preserve">היו"ר </w:t>
      </w:r>
      <w:r w:rsidR="00BA73B6">
        <w:rPr>
          <w:rtl/>
        </w:rPr>
        <w:t>אוריאל בוסו</w:t>
      </w:r>
      <w:r>
        <w:rPr>
          <w:rtl/>
        </w:rPr>
        <w:t>:</w:t>
      </w:r>
      <w:r w:rsidRPr="00B76B3A">
        <w:rPr>
          <w:rStyle w:val="TagStyle"/>
          <w:rtl/>
        </w:rPr>
        <w:t xml:space="preserve"> &lt;&lt; יור &gt;&gt;</w:t>
      </w:r>
      <w:r>
        <w:rPr>
          <w:rtl/>
        </w:rPr>
        <w:t xml:space="preserve">   </w:t>
      </w:r>
    </w:p>
    <w:p w:rsidR="00A3431C" w:rsidRDefault="00A3431C" w:rsidP="00DA3834">
      <w:pPr>
        <w:rPr>
          <w:rtl/>
        </w:rPr>
      </w:pPr>
    </w:p>
    <w:p w:rsidR="00A3431C" w:rsidRDefault="00A3431C" w:rsidP="00BA73B6">
      <w:pPr>
        <w:rPr>
          <w:rtl/>
        </w:rPr>
      </w:pPr>
      <w:bookmarkStart w:id="34871" w:name="_ETM_Q85_383617"/>
      <w:bookmarkEnd w:id="34871"/>
      <w:r>
        <w:rPr>
          <w:rFonts w:hint="cs"/>
          <w:rtl/>
        </w:rPr>
        <w:t xml:space="preserve">תודה רבה. </w:t>
      </w:r>
      <w:bookmarkStart w:id="34872" w:name="_ETM_Q85_384937"/>
      <w:bookmarkEnd w:id="34872"/>
      <w:r>
        <w:rPr>
          <w:rFonts w:hint="cs"/>
          <w:rtl/>
        </w:rPr>
        <w:t xml:space="preserve">חבר הכנסת סגן השר אבי מעוז </w:t>
      </w:r>
      <w:r>
        <w:rPr>
          <w:rtl/>
        </w:rPr>
        <w:t>–</w:t>
      </w:r>
      <w:r>
        <w:rPr>
          <w:rFonts w:hint="cs"/>
          <w:rtl/>
        </w:rPr>
        <w:t xml:space="preserve"> אינו נוכח; חבר </w:t>
      </w:r>
      <w:bookmarkStart w:id="34873" w:name="_ETM_Q85_388959"/>
      <w:bookmarkEnd w:id="34873"/>
      <w:r>
        <w:rPr>
          <w:rFonts w:hint="cs"/>
          <w:rtl/>
        </w:rPr>
        <w:t xml:space="preserve">הכנסת זאב אלקין? לא חייב. </w:t>
      </w:r>
    </w:p>
    <w:p w:rsidR="00A3431C" w:rsidRDefault="00A3431C" w:rsidP="00BA73B6">
      <w:pPr>
        <w:rPr>
          <w:rtl/>
        </w:rPr>
      </w:pPr>
      <w:bookmarkStart w:id="34874" w:name="_ETM_Q85_406511"/>
      <w:bookmarkStart w:id="34875" w:name="_ETM_Q85_406592"/>
      <w:bookmarkEnd w:id="34874"/>
      <w:bookmarkEnd w:id="34875"/>
    </w:p>
    <w:p w:rsidR="00A3431C" w:rsidRDefault="00A3431C" w:rsidP="00BA73B6">
      <w:pPr>
        <w:pStyle w:val="af6"/>
        <w:keepNext/>
        <w:rPr>
          <w:rtl/>
        </w:rPr>
      </w:pPr>
      <w:bookmarkStart w:id="34876" w:name="ET_interruption_6458_18"/>
      <w:r w:rsidRPr="00F01E0F">
        <w:rPr>
          <w:rStyle w:val="TagStyle"/>
          <w:rtl/>
        </w:rPr>
        <w:t xml:space="preserve"> &lt;&lt; קריאה &gt;&gt; </w:t>
      </w:r>
      <w:r>
        <w:rPr>
          <w:rtl/>
        </w:rPr>
        <w:t>שר החינוך יואב קיש:</w:t>
      </w:r>
      <w:r w:rsidRPr="00F01E0F">
        <w:rPr>
          <w:rStyle w:val="TagStyle"/>
          <w:rtl/>
        </w:rPr>
        <w:t xml:space="preserve"> &lt;&lt; קריאה &gt;&gt;</w:t>
      </w:r>
      <w:r>
        <w:rPr>
          <w:rtl/>
        </w:rPr>
        <w:t xml:space="preserve">   </w:t>
      </w:r>
      <w:bookmarkEnd w:id="34876"/>
    </w:p>
    <w:p w:rsidR="00A3431C" w:rsidRDefault="00A3431C" w:rsidP="00DA3834">
      <w:pPr>
        <w:rPr>
          <w:rtl/>
        </w:rPr>
      </w:pPr>
    </w:p>
    <w:p w:rsidR="00A3431C" w:rsidRDefault="00A3431C" w:rsidP="00BA73B6">
      <w:pPr>
        <w:rPr>
          <w:rtl/>
        </w:rPr>
      </w:pPr>
      <w:bookmarkStart w:id="34877" w:name="_ETM_Q85_404248"/>
      <w:bookmarkStart w:id="34878" w:name="_ETM_Q85_404486"/>
      <w:bookmarkStart w:id="34879" w:name="_ETM_Q85_404559"/>
      <w:bookmarkEnd w:id="34877"/>
      <w:bookmarkEnd w:id="34878"/>
      <w:bookmarkEnd w:id="34879"/>
      <w:r>
        <w:rPr>
          <w:rFonts w:hint="cs"/>
          <w:rtl/>
        </w:rPr>
        <w:t>אל תוותר, אלק</w:t>
      </w:r>
      <w:bookmarkStart w:id="34880" w:name="_ETM_Q85_405531"/>
      <w:bookmarkEnd w:id="34880"/>
      <w:r>
        <w:rPr>
          <w:rFonts w:hint="cs"/>
          <w:rtl/>
        </w:rPr>
        <w:t xml:space="preserve">ין. </w:t>
      </w:r>
    </w:p>
    <w:p w:rsidR="00A3431C" w:rsidRDefault="00A3431C" w:rsidP="00BA73B6">
      <w:pPr>
        <w:ind w:firstLine="0"/>
        <w:rPr>
          <w:b/>
          <w:bCs/>
          <w:u w:val="single"/>
          <w:rtl/>
          <w:lang w:eastAsia="he-IL"/>
        </w:rPr>
      </w:pPr>
      <w:bookmarkStart w:id="34881" w:name="_ETM_Q85_407022"/>
      <w:bookmarkStart w:id="34882" w:name="_ETM_Q85_407148"/>
      <w:bookmarkStart w:id="34883" w:name="_ETM_Q85_301098"/>
      <w:bookmarkStart w:id="34884" w:name="_ETM_Q85_301201"/>
      <w:bookmarkEnd w:id="34881"/>
      <w:bookmarkEnd w:id="34882"/>
      <w:bookmarkEnd w:id="34883"/>
      <w:bookmarkEnd w:id="34884"/>
    </w:p>
    <w:p w:rsidR="00A3431C" w:rsidRDefault="00A3431C" w:rsidP="00BA73B6">
      <w:pPr>
        <w:pStyle w:val="af6"/>
        <w:keepNext/>
        <w:rPr>
          <w:rtl/>
        </w:rPr>
      </w:pPr>
      <w:r w:rsidRPr="00F01E0F">
        <w:rPr>
          <w:rStyle w:val="TagStyle"/>
          <w:rtl/>
        </w:rPr>
        <w:t xml:space="preserve"> &lt;&lt; קריאה &gt;&gt; </w:t>
      </w:r>
      <w:r>
        <w:rPr>
          <w:rtl/>
        </w:rPr>
        <w:t>משה סעדה (הליכוד):</w:t>
      </w:r>
      <w:r w:rsidRPr="00F01E0F">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885" w:name="_ETM_Q85_410499"/>
      <w:bookmarkStart w:id="34886" w:name="_ETM_Q85_410739"/>
      <w:bookmarkStart w:id="34887" w:name="_ETM_Q85_410820"/>
      <w:bookmarkEnd w:id="34885"/>
      <w:bookmarkEnd w:id="34886"/>
      <w:bookmarkEnd w:id="34887"/>
      <w:r>
        <w:rPr>
          <w:rFonts w:hint="cs"/>
          <w:rtl/>
          <w:lang w:eastAsia="he-IL"/>
        </w:rPr>
        <w:t xml:space="preserve">רוצים לדבר על שר </w:t>
      </w:r>
      <w:bookmarkStart w:id="34888" w:name="_ETM_Q85_412089"/>
      <w:bookmarkEnd w:id="34888"/>
      <w:r>
        <w:rPr>
          <w:rFonts w:hint="cs"/>
          <w:rtl/>
          <w:lang w:eastAsia="he-IL"/>
        </w:rPr>
        <w:t xml:space="preserve">המים. </w:t>
      </w:r>
    </w:p>
    <w:p w:rsidR="00A3431C" w:rsidRPr="00F01E0F" w:rsidRDefault="00A3431C" w:rsidP="00BA73B6">
      <w:pPr>
        <w:rPr>
          <w:rtl/>
          <w:lang w:eastAsia="he-IL"/>
        </w:rPr>
      </w:pPr>
      <w:bookmarkStart w:id="34889" w:name="_ETM_Q85_413169"/>
      <w:bookmarkStart w:id="34890" w:name="_ETM_Q85_413274"/>
      <w:bookmarkEnd w:id="34889"/>
      <w:bookmarkEnd w:id="34890"/>
    </w:p>
    <w:p w:rsidR="00A3431C" w:rsidRDefault="00A3431C" w:rsidP="00BA73B6">
      <w:pPr>
        <w:pStyle w:val="a4"/>
        <w:keepNext/>
        <w:rPr>
          <w:rtl/>
        </w:rPr>
      </w:pPr>
      <w:bookmarkStart w:id="34891" w:name="ET_speaker_4590_2"/>
      <w:r w:rsidRPr="00C5070A">
        <w:rPr>
          <w:rStyle w:val="TagStyle"/>
          <w:rtl/>
        </w:rPr>
        <w:t xml:space="preserve"> &lt;&lt; דובר &gt;&gt; </w:t>
      </w:r>
      <w:bookmarkStart w:id="34892" w:name="_Toc124881503"/>
      <w:bookmarkStart w:id="34893" w:name="_Toc124882211"/>
      <w:r>
        <w:rPr>
          <w:rtl/>
        </w:rPr>
        <w:t>זאב אלקין (המחנה הממלכתי):</w:t>
      </w:r>
      <w:bookmarkEnd w:id="34892"/>
      <w:bookmarkEnd w:id="34893"/>
      <w:r w:rsidRPr="00C5070A">
        <w:rPr>
          <w:rStyle w:val="TagStyle"/>
          <w:rtl/>
        </w:rPr>
        <w:t xml:space="preserve"> &lt;&lt; דובר &gt;&gt;</w:t>
      </w:r>
      <w:r>
        <w:rPr>
          <w:rtl/>
        </w:rPr>
        <w:t xml:space="preserve">   </w:t>
      </w:r>
      <w:bookmarkEnd w:id="34891"/>
    </w:p>
    <w:p w:rsidR="00A3431C" w:rsidRDefault="00A3431C" w:rsidP="00DA3834">
      <w:pPr>
        <w:rPr>
          <w:rtl/>
          <w:lang w:eastAsia="he-IL"/>
        </w:rPr>
      </w:pPr>
    </w:p>
    <w:p w:rsidR="00A3431C" w:rsidRDefault="00A3431C" w:rsidP="00BA73B6">
      <w:pPr>
        <w:rPr>
          <w:rtl/>
          <w:lang w:eastAsia="he-IL"/>
        </w:rPr>
      </w:pPr>
      <w:bookmarkStart w:id="34894" w:name="_ETM_Q85_408015"/>
      <w:bookmarkStart w:id="34895" w:name="_ETM_Q85_408113"/>
      <w:bookmarkEnd w:id="34894"/>
      <w:bookmarkEnd w:id="34895"/>
      <w:r>
        <w:rPr>
          <w:rFonts w:hint="cs"/>
          <w:rtl/>
          <w:lang w:eastAsia="he-IL"/>
        </w:rPr>
        <w:t xml:space="preserve">טוב, האמת היא שהתכוונתי לדבר על משהו אחר, אבל </w:t>
      </w:r>
      <w:bookmarkStart w:id="34896" w:name="_ETM_Q85_417615"/>
      <w:bookmarkEnd w:id="34896"/>
      <w:r>
        <w:rPr>
          <w:rFonts w:hint="cs"/>
          <w:rtl/>
          <w:lang w:eastAsia="he-IL"/>
        </w:rPr>
        <w:t>- - -</w:t>
      </w:r>
    </w:p>
    <w:p w:rsidR="00A3431C" w:rsidRDefault="00A3431C" w:rsidP="00BA73B6">
      <w:pPr>
        <w:rPr>
          <w:rtl/>
          <w:lang w:eastAsia="he-IL"/>
        </w:rPr>
      </w:pPr>
      <w:bookmarkStart w:id="34897" w:name="_ETM_Q85_415347"/>
      <w:bookmarkStart w:id="34898" w:name="_ETM_Q85_415420"/>
      <w:bookmarkEnd w:id="34897"/>
      <w:bookmarkEnd w:id="34898"/>
    </w:p>
    <w:p w:rsidR="00A3431C" w:rsidRDefault="00A3431C" w:rsidP="00BA73B6">
      <w:pPr>
        <w:pStyle w:val="af6"/>
        <w:keepNext/>
        <w:rPr>
          <w:rtl/>
        </w:rPr>
      </w:pPr>
      <w:r w:rsidRPr="00F01E0F">
        <w:rPr>
          <w:rStyle w:val="TagStyle"/>
          <w:rtl/>
        </w:rPr>
        <w:t xml:space="preserve"> &lt;&lt; קריאה &gt;&gt; </w:t>
      </w:r>
      <w:r>
        <w:rPr>
          <w:rtl/>
        </w:rPr>
        <w:t>משה סעדה (הליכוד):</w:t>
      </w:r>
      <w:r w:rsidRPr="00F01E0F">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899" w:name="_ETM_Q85_418002"/>
      <w:bookmarkStart w:id="34900" w:name="_ETM_Q85_418237"/>
      <w:bookmarkStart w:id="34901" w:name="_ETM_Q85_418418"/>
      <w:bookmarkEnd w:id="34899"/>
      <w:bookmarkEnd w:id="34900"/>
      <w:bookmarkEnd w:id="34901"/>
      <w:r>
        <w:rPr>
          <w:rFonts w:hint="cs"/>
          <w:rtl/>
          <w:lang w:eastAsia="he-IL"/>
        </w:rPr>
        <w:t xml:space="preserve">- - - לשר המים. </w:t>
      </w:r>
    </w:p>
    <w:p w:rsidR="00A3431C" w:rsidRDefault="00A3431C" w:rsidP="00BA73B6">
      <w:pPr>
        <w:rPr>
          <w:b/>
          <w:bCs/>
          <w:u w:val="single"/>
          <w:rtl/>
          <w:lang w:eastAsia="he-IL"/>
        </w:rPr>
      </w:pPr>
      <w:bookmarkStart w:id="34902" w:name="_ETM_Q85_418287"/>
      <w:bookmarkStart w:id="34903" w:name="_ETM_Q85_418366"/>
      <w:bookmarkEnd w:id="34902"/>
      <w:bookmarkEnd w:id="34903"/>
    </w:p>
    <w:p w:rsidR="00A3431C" w:rsidRDefault="00A3431C" w:rsidP="00BA73B6">
      <w:pPr>
        <w:pStyle w:val="-"/>
        <w:keepNext/>
        <w:rPr>
          <w:rtl/>
        </w:rPr>
      </w:pPr>
      <w:bookmarkStart w:id="34904" w:name="ET_speakercontinue_4590_24"/>
      <w:r w:rsidRPr="00F01E0F">
        <w:rPr>
          <w:rStyle w:val="TagStyle"/>
          <w:rtl/>
        </w:rPr>
        <w:t xml:space="preserve"> &lt;&lt; דובר_המשך &gt;&gt; </w:t>
      </w:r>
      <w:r>
        <w:rPr>
          <w:rtl/>
        </w:rPr>
        <w:t>זאב אלקין (המחנה הממלכתי):</w:t>
      </w:r>
      <w:r w:rsidRPr="00F01E0F">
        <w:rPr>
          <w:rStyle w:val="TagStyle"/>
          <w:rtl/>
        </w:rPr>
        <w:t xml:space="preserve"> &lt;&lt; דובר_המשך &gt;&gt;</w:t>
      </w:r>
      <w:r>
        <w:rPr>
          <w:rtl/>
        </w:rPr>
        <w:t xml:space="preserve">   </w:t>
      </w:r>
      <w:bookmarkEnd w:id="34904"/>
    </w:p>
    <w:p w:rsidR="00A3431C" w:rsidRDefault="00A3431C" w:rsidP="00DA3834">
      <w:pPr>
        <w:rPr>
          <w:rtl/>
          <w:lang w:eastAsia="he-IL"/>
        </w:rPr>
      </w:pPr>
    </w:p>
    <w:p w:rsidR="00A3431C" w:rsidRDefault="00A3431C" w:rsidP="009F68F3">
      <w:pPr>
        <w:rPr>
          <w:rtl/>
          <w:lang w:eastAsia="he-IL"/>
        </w:rPr>
      </w:pPr>
      <w:r>
        <w:rPr>
          <w:rFonts w:hint="cs"/>
          <w:rtl/>
          <w:lang w:eastAsia="he-IL"/>
        </w:rPr>
        <w:t xml:space="preserve">אבל היות </w:t>
      </w:r>
      <w:r w:rsidR="009F68F3">
        <w:rPr>
          <w:rFonts w:hint="cs"/>
          <w:rtl/>
          <w:lang w:eastAsia="he-IL"/>
        </w:rPr>
        <w:t>ש</w:t>
      </w:r>
      <w:r>
        <w:rPr>
          <w:rFonts w:hint="cs"/>
          <w:rtl/>
          <w:lang w:eastAsia="he-IL"/>
        </w:rPr>
        <w:t xml:space="preserve">אתה </w:t>
      </w:r>
      <w:bookmarkStart w:id="34905" w:name="_ETM_Q85_420192"/>
      <w:bookmarkEnd w:id="34905"/>
      <w:r>
        <w:rPr>
          <w:rFonts w:hint="cs"/>
          <w:rtl/>
          <w:lang w:eastAsia="he-IL"/>
        </w:rPr>
        <w:t xml:space="preserve">מבקש, אני אגיד כמה מילים על המשרד למשאבי מים. </w:t>
      </w:r>
      <w:bookmarkStart w:id="34906" w:name="_ETM_Q85_428352"/>
      <w:bookmarkEnd w:id="34906"/>
      <w:r>
        <w:rPr>
          <w:rFonts w:hint="cs"/>
          <w:rtl/>
          <w:lang w:eastAsia="he-IL"/>
        </w:rPr>
        <w:t xml:space="preserve">אבל קודם בכל זאת משפט על משהו אחר, חבר הכנסת סעדה, ברשותך - - - </w:t>
      </w:r>
    </w:p>
    <w:p w:rsidR="00A3431C" w:rsidRDefault="00A3431C" w:rsidP="00BA73B6">
      <w:pPr>
        <w:rPr>
          <w:rtl/>
          <w:lang w:eastAsia="he-IL"/>
        </w:rPr>
      </w:pPr>
      <w:bookmarkStart w:id="34907" w:name="_ETM_Q85_427858"/>
      <w:bookmarkEnd w:id="34907"/>
    </w:p>
    <w:p w:rsidR="00A3431C" w:rsidRDefault="00A3431C" w:rsidP="00BA73B6">
      <w:pPr>
        <w:pStyle w:val="af6"/>
        <w:keepNext/>
        <w:rPr>
          <w:rtl/>
        </w:rPr>
      </w:pPr>
      <w:r w:rsidRPr="00F01E0F">
        <w:rPr>
          <w:rStyle w:val="TagStyle"/>
          <w:rtl/>
        </w:rPr>
        <w:t xml:space="preserve"> &lt;&lt; קריאה &gt;&gt; </w:t>
      </w:r>
      <w:r>
        <w:rPr>
          <w:rtl/>
        </w:rPr>
        <w:t>משה סעדה (הליכוד):</w:t>
      </w:r>
      <w:r w:rsidRPr="00F01E0F">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908" w:name="_ETM_Q85_426928"/>
      <w:bookmarkStart w:id="34909" w:name="_ETM_Q85_427170"/>
      <w:bookmarkStart w:id="34910" w:name="_ETM_Q85_427240"/>
      <w:bookmarkEnd w:id="34908"/>
      <w:bookmarkEnd w:id="34909"/>
      <w:bookmarkEnd w:id="34910"/>
      <w:r>
        <w:rPr>
          <w:rFonts w:hint="cs"/>
          <w:rtl/>
          <w:lang w:eastAsia="he-IL"/>
        </w:rPr>
        <w:t xml:space="preserve">- - </w:t>
      </w:r>
      <w:bookmarkStart w:id="34911" w:name="_ETM_Q85_428104"/>
      <w:bookmarkEnd w:id="34911"/>
      <w:r>
        <w:rPr>
          <w:rFonts w:hint="cs"/>
          <w:rtl/>
          <w:lang w:eastAsia="he-IL"/>
        </w:rPr>
        <w:t>-</w:t>
      </w:r>
    </w:p>
    <w:p w:rsidR="00A3431C" w:rsidRDefault="00A3431C" w:rsidP="00BA73B6">
      <w:pPr>
        <w:rPr>
          <w:rtl/>
          <w:lang w:eastAsia="he-IL"/>
        </w:rPr>
      </w:pPr>
      <w:bookmarkStart w:id="34912" w:name="_ETM_Q85_433886"/>
      <w:bookmarkStart w:id="34913" w:name="_ETM_Q85_433993"/>
      <w:bookmarkEnd w:id="34912"/>
      <w:bookmarkEnd w:id="34913"/>
    </w:p>
    <w:p w:rsidR="00A3431C" w:rsidRDefault="00A3431C" w:rsidP="00BA73B6">
      <w:pPr>
        <w:pStyle w:val="-"/>
        <w:keepNext/>
        <w:rPr>
          <w:rtl/>
        </w:rPr>
      </w:pPr>
      <w:bookmarkStart w:id="34914" w:name="ET_speakercontinue_4590_26"/>
      <w:r w:rsidRPr="00F01E0F">
        <w:rPr>
          <w:rStyle w:val="TagStyle"/>
          <w:rtl/>
        </w:rPr>
        <w:t xml:space="preserve"> &lt;&lt; דובר_המשך &gt;&gt; </w:t>
      </w:r>
      <w:r>
        <w:rPr>
          <w:rtl/>
        </w:rPr>
        <w:t>זאב אלקין (המחנה הממלכתי):</w:t>
      </w:r>
      <w:r w:rsidRPr="00F01E0F">
        <w:rPr>
          <w:rStyle w:val="TagStyle"/>
          <w:rtl/>
        </w:rPr>
        <w:t xml:space="preserve"> &lt;&lt; דובר_המשך &gt;&gt;</w:t>
      </w:r>
      <w:r>
        <w:rPr>
          <w:rtl/>
        </w:rPr>
        <w:t xml:space="preserve">   </w:t>
      </w:r>
      <w:bookmarkEnd w:id="34914"/>
    </w:p>
    <w:p w:rsidR="00A3431C" w:rsidRDefault="00A3431C" w:rsidP="00DA3834">
      <w:pPr>
        <w:rPr>
          <w:rtl/>
          <w:lang w:eastAsia="he-IL"/>
        </w:rPr>
      </w:pPr>
    </w:p>
    <w:p w:rsidR="00A3431C" w:rsidRDefault="00A3431C" w:rsidP="00BA73B6">
      <w:pPr>
        <w:rPr>
          <w:rtl/>
          <w:lang w:eastAsia="he-IL"/>
        </w:rPr>
      </w:pPr>
      <w:bookmarkStart w:id="34915" w:name="_ETM_Q85_434521"/>
      <w:bookmarkEnd w:id="34915"/>
      <w:r>
        <w:rPr>
          <w:rFonts w:hint="cs"/>
          <w:rtl/>
          <w:lang w:eastAsia="he-IL"/>
        </w:rPr>
        <w:t xml:space="preserve">אתה </w:t>
      </w:r>
      <w:bookmarkStart w:id="34916" w:name="_ETM_Q85_435087"/>
      <w:bookmarkEnd w:id="34916"/>
      <w:r>
        <w:rPr>
          <w:rFonts w:hint="cs"/>
          <w:rtl/>
          <w:lang w:eastAsia="he-IL"/>
        </w:rPr>
        <w:t xml:space="preserve">תצטרך להחזיר לי, אני לא מצליח לדבר. תצטרך להחזיר לי </w:t>
      </w:r>
      <w:bookmarkStart w:id="34917" w:name="_ETM_Q85_440839"/>
      <w:bookmarkEnd w:id="34917"/>
      <w:r>
        <w:rPr>
          <w:rFonts w:hint="cs"/>
          <w:rtl/>
          <w:lang w:eastAsia="he-IL"/>
        </w:rPr>
        <w:t xml:space="preserve">את הזמן. </w:t>
      </w:r>
    </w:p>
    <w:p w:rsidR="00A3431C" w:rsidRDefault="00A3431C" w:rsidP="00BA73B6">
      <w:pPr>
        <w:rPr>
          <w:rtl/>
          <w:lang w:eastAsia="he-IL"/>
        </w:rPr>
      </w:pPr>
      <w:bookmarkStart w:id="34918" w:name="_ETM_Q85_438549"/>
      <w:bookmarkStart w:id="34919" w:name="_ETM_Q85_438631"/>
      <w:bookmarkEnd w:id="34918"/>
      <w:bookmarkEnd w:id="34919"/>
    </w:p>
    <w:p w:rsidR="00A3431C" w:rsidRDefault="00A3431C" w:rsidP="00BA73B6">
      <w:pPr>
        <w:pStyle w:val="af6"/>
        <w:keepNext/>
        <w:rPr>
          <w:rtl/>
        </w:rPr>
      </w:pPr>
      <w:r w:rsidRPr="00F01E0F">
        <w:rPr>
          <w:rStyle w:val="TagStyle"/>
          <w:rtl/>
        </w:rPr>
        <w:t xml:space="preserve"> &lt;&lt; קריאה &gt;&gt; </w:t>
      </w:r>
      <w:r>
        <w:rPr>
          <w:rtl/>
        </w:rPr>
        <w:t>טלי גוטליב (הליכוד):</w:t>
      </w:r>
      <w:r w:rsidRPr="00F01E0F">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920" w:name="_ETM_Q85_435172"/>
      <w:bookmarkStart w:id="34921" w:name="_ETM_Q85_435455"/>
      <w:bookmarkStart w:id="34922" w:name="_ETM_Q85_435551"/>
      <w:bookmarkEnd w:id="34920"/>
      <w:bookmarkEnd w:id="34921"/>
      <w:bookmarkEnd w:id="34922"/>
      <w:r>
        <w:rPr>
          <w:rFonts w:hint="cs"/>
          <w:rtl/>
          <w:lang w:eastAsia="he-IL"/>
        </w:rPr>
        <w:t>- - -</w:t>
      </w:r>
    </w:p>
    <w:p w:rsidR="00A3431C" w:rsidRDefault="00A3431C" w:rsidP="00BA73B6">
      <w:pPr>
        <w:rPr>
          <w:rtl/>
          <w:lang w:eastAsia="he-IL"/>
        </w:rPr>
      </w:pPr>
      <w:bookmarkStart w:id="34923" w:name="_ETM_Q85_435859"/>
      <w:bookmarkStart w:id="34924" w:name="_ETM_Q85_435861"/>
      <w:bookmarkEnd w:id="34923"/>
      <w:bookmarkEnd w:id="34924"/>
    </w:p>
    <w:p w:rsidR="00A3431C" w:rsidRDefault="00A3431C" w:rsidP="00BA73B6">
      <w:pPr>
        <w:pStyle w:val="af6"/>
        <w:keepNext/>
        <w:rPr>
          <w:rtl/>
        </w:rPr>
      </w:pPr>
      <w:r w:rsidRPr="00F01E0F">
        <w:rPr>
          <w:rStyle w:val="TagStyle"/>
          <w:rtl/>
        </w:rPr>
        <w:t xml:space="preserve"> &lt;&lt; קריאה &gt;&gt; </w:t>
      </w:r>
      <w:r>
        <w:rPr>
          <w:rtl/>
        </w:rPr>
        <w:t>משה סעדה (הליכוד):</w:t>
      </w:r>
      <w:r w:rsidRPr="00F01E0F">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925" w:name="_ETM_Q85_435710"/>
      <w:bookmarkStart w:id="34926" w:name="_ETM_Q85_435956"/>
      <w:bookmarkStart w:id="34927" w:name="_ETM_Q85_436025"/>
      <w:bookmarkEnd w:id="34925"/>
      <w:bookmarkEnd w:id="34926"/>
      <w:bookmarkEnd w:id="34927"/>
      <w:r>
        <w:rPr>
          <w:rFonts w:hint="cs"/>
          <w:rtl/>
          <w:lang w:eastAsia="he-IL"/>
        </w:rPr>
        <w:t xml:space="preserve">אני שמח </w:t>
      </w:r>
      <w:bookmarkStart w:id="34928" w:name="_ETM_Q85_437748"/>
      <w:bookmarkEnd w:id="34928"/>
      <w:r>
        <w:rPr>
          <w:rFonts w:hint="cs"/>
          <w:rtl/>
          <w:lang w:eastAsia="he-IL"/>
        </w:rPr>
        <w:t xml:space="preserve">שאתה פה, כי נשמע על התפקיד </w:t>
      </w:r>
      <w:bookmarkStart w:id="34929" w:name="_ETM_Q85_441066"/>
      <w:bookmarkEnd w:id="34929"/>
      <w:r>
        <w:rPr>
          <w:rFonts w:hint="cs"/>
          <w:rtl/>
          <w:lang w:eastAsia="he-IL"/>
        </w:rPr>
        <w:t xml:space="preserve">הזה. </w:t>
      </w:r>
    </w:p>
    <w:p w:rsidR="00A3431C" w:rsidRDefault="00A3431C" w:rsidP="00BA73B6">
      <w:pPr>
        <w:rPr>
          <w:rtl/>
          <w:lang w:eastAsia="he-IL"/>
        </w:rPr>
      </w:pPr>
      <w:bookmarkStart w:id="34930" w:name="_ETM_Q85_441738"/>
      <w:bookmarkStart w:id="34931" w:name="_ETM_Q85_441833"/>
      <w:bookmarkEnd w:id="34930"/>
      <w:bookmarkEnd w:id="34931"/>
    </w:p>
    <w:p w:rsidR="00A3431C" w:rsidRDefault="00A3431C" w:rsidP="00BA73B6">
      <w:pPr>
        <w:pStyle w:val="-"/>
        <w:keepNext/>
        <w:rPr>
          <w:rtl/>
        </w:rPr>
      </w:pPr>
      <w:r w:rsidRPr="00F01E0F">
        <w:rPr>
          <w:rStyle w:val="TagStyle"/>
          <w:rtl/>
        </w:rPr>
        <w:t xml:space="preserve"> &lt;&lt; דובר_המשך &gt;&gt; </w:t>
      </w:r>
      <w:r>
        <w:rPr>
          <w:rtl/>
        </w:rPr>
        <w:t>זאב אלקין (המחנה הממלכתי):</w:t>
      </w:r>
      <w:r w:rsidRPr="00F01E0F">
        <w:rPr>
          <w:rStyle w:val="TagStyle"/>
          <w:rtl/>
        </w:rPr>
        <w:t xml:space="preserve"> &lt;&lt; דובר_המשך &gt;&gt;</w:t>
      </w:r>
      <w:r>
        <w:rPr>
          <w:rtl/>
        </w:rPr>
        <w:t xml:space="preserve">   </w:t>
      </w:r>
    </w:p>
    <w:p w:rsidR="00A3431C" w:rsidRDefault="00A3431C" w:rsidP="00DA3834">
      <w:pPr>
        <w:rPr>
          <w:rtl/>
          <w:lang w:eastAsia="he-IL"/>
        </w:rPr>
      </w:pPr>
    </w:p>
    <w:p w:rsidR="00A3431C" w:rsidRDefault="00A3431C" w:rsidP="00BA73B6">
      <w:pPr>
        <w:rPr>
          <w:rtl/>
          <w:lang w:eastAsia="he-IL"/>
        </w:rPr>
      </w:pPr>
      <w:r>
        <w:rPr>
          <w:rFonts w:hint="cs"/>
          <w:rtl/>
          <w:lang w:eastAsia="he-IL"/>
        </w:rPr>
        <w:t xml:space="preserve">תכף. תכף אני אסביר לך מה זה, </w:t>
      </w:r>
      <w:bookmarkStart w:id="34932" w:name="_ETM_Q85_441498"/>
      <w:bookmarkEnd w:id="34932"/>
      <w:r>
        <w:rPr>
          <w:rFonts w:hint="cs"/>
          <w:rtl/>
          <w:lang w:eastAsia="he-IL"/>
        </w:rPr>
        <w:t xml:space="preserve">פעם הייתה חברות בסיעת הליכוד. אבל לפני זה רק </w:t>
      </w:r>
      <w:bookmarkStart w:id="34933" w:name="_ETM_Q85_448193"/>
      <w:bookmarkEnd w:id="34933"/>
      <w:r>
        <w:rPr>
          <w:rFonts w:hint="cs"/>
          <w:rtl/>
          <w:lang w:eastAsia="he-IL"/>
        </w:rPr>
        <w:t xml:space="preserve">משפט אחד. הרי בבית הזה </w:t>
      </w:r>
      <w:r>
        <w:rPr>
          <w:rtl/>
          <w:lang w:eastAsia="he-IL"/>
        </w:rPr>
        <w:t>–</w:t>
      </w:r>
      <w:r>
        <w:rPr>
          <w:rFonts w:hint="cs"/>
          <w:rtl/>
          <w:lang w:eastAsia="he-IL"/>
        </w:rPr>
        <w:t xml:space="preserve"> לומדים את זה הרבה פעמים </w:t>
      </w:r>
      <w:r>
        <w:rPr>
          <w:rtl/>
          <w:lang w:eastAsia="he-IL"/>
        </w:rPr>
        <w:t>–</w:t>
      </w:r>
      <w:r>
        <w:rPr>
          <w:rFonts w:hint="cs"/>
          <w:rtl/>
          <w:lang w:eastAsia="he-IL"/>
        </w:rPr>
        <w:t xml:space="preserve"> יש כלל: יש אלוהים. בדרך כלל כשאתה </w:t>
      </w:r>
      <w:bookmarkStart w:id="34934" w:name="_ETM_Q85_458017"/>
      <w:bookmarkEnd w:id="34934"/>
      <w:r>
        <w:rPr>
          <w:rFonts w:hint="cs"/>
          <w:rtl/>
          <w:lang w:eastAsia="he-IL"/>
        </w:rPr>
        <w:t xml:space="preserve">עושה משהו, זה תמיד פוגש אותך בסיבוב, ואם לא בסיבוב שאחרי זה, אז בכמה סיבובים שאחרי זה. </w:t>
      </w:r>
      <w:bookmarkStart w:id="34935" w:name="_ETM_Q85_462830"/>
      <w:bookmarkStart w:id="34936" w:name="_ETM_Q85_462929"/>
      <w:bookmarkEnd w:id="34935"/>
      <w:bookmarkEnd w:id="34936"/>
    </w:p>
    <w:p w:rsidR="00A3431C" w:rsidRDefault="00A3431C" w:rsidP="00BA73B6">
      <w:pPr>
        <w:rPr>
          <w:rtl/>
          <w:lang w:eastAsia="he-IL"/>
        </w:rPr>
      </w:pPr>
    </w:p>
    <w:p w:rsidR="00A3431C" w:rsidRDefault="00A3431C" w:rsidP="00BA73B6">
      <w:pPr>
        <w:rPr>
          <w:rtl/>
          <w:lang w:eastAsia="he-IL"/>
        </w:rPr>
      </w:pPr>
      <w:r>
        <w:rPr>
          <w:rFonts w:hint="cs"/>
          <w:rtl/>
          <w:lang w:eastAsia="he-IL"/>
        </w:rPr>
        <w:t xml:space="preserve">למשל, שני החוקים </w:t>
      </w:r>
      <w:bookmarkStart w:id="34937" w:name="_ETM_Q85_466328"/>
      <w:bookmarkEnd w:id="34937"/>
      <w:r>
        <w:rPr>
          <w:rFonts w:hint="cs"/>
          <w:rtl/>
          <w:lang w:eastAsia="he-IL"/>
        </w:rPr>
        <w:t xml:space="preserve">שאנחנו הולכים לדון בהם בשעות האלה של הבוקר, </w:t>
      </w:r>
      <w:bookmarkStart w:id="34938" w:name="_ETM_Q85_470240"/>
      <w:bookmarkEnd w:id="34938"/>
      <w:r>
        <w:rPr>
          <w:rFonts w:hint="cs"/>
          <w:rtl/>
          <w:lang w:eastAsia="he-IL"/>
        </w:rPr>
        <w:t xml:space="preserve">יכולנו להיות במצב שלא היינו צריכים לדון בהם. למה? כי כשהיינו ממשלה, לקראת סוף פועלה של הממשלה וכשכבר ידענו </w:t>
      </w:r>
      <w:bookmarkStart w:id="34939" w:name="_ETM_Q85_480485"/>
      <w:bookmarkEnd w:id="34939"/>
      <w:r>
        <w:rPr>
          <w:rFonts w:hint="cs"/>
          <w:rtl/>
          <w:lang w:eastAsia="he-IL"/>
        </w:rPr>
        <w:t xml:space="preserve">שיוצאים לבחירות, הצענו לאשר אותם. אם הייתם אומרים כן, </w:t>
      </w:r>
      <w:bookmarkStart w:id="34940" w:name="_ETM_Q85_484716"/>
      <w:bookmarkEnd w:id="34940"/>
      <w:r>
        <w:rPr>
          <w:rFonts w:hint="cs"/>
          <w:rtl/>
          <w:lang w:eastAsia="he-IL"/>
        </w:rPr>
        <w:t>הם כבר היו מאושרים ולא היינו צריכים להישאר פה; אמרתם</w:t>
      </w:r>
      <w:bookmarkStart w:id="34941" w:name="_ETM_Q85_488280"/>
      <w:bookmarkEnd w:id="34941"/>
      <w:r>
        <w:rPr>
          <w:rFonts w:hint="cs"/>
          <w:rtl/>
          <w:lang w:eastAsia="he-IL"/>
        </w:rPr>
        <w:t xml:space="preserve">, לא, אנחנו מתנגדים להם, לא אישרנו אותם </w:t>
      </w:r>
      <w:r>
        <w:rPr>
          <w:rtl/>
          <w:lang w:eastAsia="he-IL"/>
        </w:rPr>
        <w:t>–</w:t>
      </w:r>
      <w:r>
        <w:rPr>
          <w:rFonts w:hint="cs"/>
          <w:rtl/>
          <w:lang w:eastAsia="he-IL"/>
        </w:rPr>
        <w:t xml:space="preserve"> ועכשיו </w:t>
      </w:r>
      <w:bookmarkStart w:id="34942" w:name="_ETM_Q85_488430"/>
      <w:bookmarkEnd w:id="34942"/>
      <w:r>
        <w:rPr>
          <w:rFonts w:hint="cs"/>
          <w:rtl/>
          <w:lang w:eastAsia="he-IL"/>
        </w:rPr>
        <w:t xml:space="preserve">אתם צריכים להישאר פה בשעות האלה כדי להעביר אותם. ואגב, </w:t>
      </w:r>
      <w:bookmarkStart w:id="34943" w:name="_ETM_Q85_495599"/>
      <w:bookmarkEnd w:id="34943"/>
      <w:r>
        <w:rPr>
          <w:rFonts w:hint="cs"/>
          <w:rtl/>
          <w:lang w:eastAsia="he-IL"/>
        </w:rPr>
        <w:t xml:space="preserve">הרשימה של החוקים האלה היא ארוכה מאוד. </w:t>
      </w:r>
    </w:p>
    <w:p w:rsidR="00A3431C" w:rsidRDefault="00A3431C" w:rsidP="00BA73B6">
      <w:pPr>
        <w:rPr>
          <w:rtl/>
          <w:lang w:eastAsia="he-IL"/>
        </w:rPr>
      </w:pPr>
      <w:bookmarkStart w:id="34944" w:name="_ETM_Q85_500459"/>
      <w:bookmarkStart w:id="34945" w:name="_ETM_Q85_500547"/>
      <w:bookmarkEnd w:id="34944"/>
      <w:bookmarkEnd w:id="34945"/>
    </w:p>
    <w:p w:rsidR="00A3431C" w:rsidRDefault="00A3431C" w:rsidP="00BA73B6">
      <w:pPr>
        <w:rPr>
          <w:rtl/>
          <w:lang w:eastAsia="he-IL"/>
        </w:rPr>
      </w:pPr>
      <w:bookmarkStart w:id="34946" w:name="_ETM_Q85_500627"/>
      <w:bookmarkStart w:id="34947" w:name="_ETM_Q85_500712"/>
      <w:bookmarkEnd w:id="34946"/>
      <w:bookmarkEnd w:id="34947"/>
      <w:r>
        <w:rPr>
          <w:rFonts w:hint="cs"/>
          <w:rtl/>
          <w:lang w:eastAsia="he-IL"/>
        </w:rPr>
        <w:t xml:space="preserve">עכשיו, לחבר </w:t>
      </w:r>
      <w:bookmarkStart w:id="34948" w:name="_ETM_Q85_503339"/>
      <w:bookmarkEnd w:id="34948"/>
      <w:r>
        <w:rPr>
          <w:rFonts w:hint="cs"/>
          <w:rtl/>
          <w:lang w:eastAsia="he-IL"/>
        </w:rPr>
        <w:t>הכנסת סעדה, כמה משפטים על איך נוצר הרעיון הז</w:t>
      </w:r>
      <w:bookmarkStart w:id="34949" w:name="_ETM_Q85_504748"/>
      <w:bookmarkEnd w:id="34949"/>
      <w:r>
        <w:rPr>
          <w:rFonts w:hint="cs"/>
          <w:rtl/>
          <w:lang w:eastAsia="he-IL"/>
        </w:rPr>
        <w:t xml:space="preserve">ה של המשרד למשאבי מים, ומה הייתה פעם חברות בסיעת </w:t>
      </w:r>
      <w:bookmarkStart w:id="34950" w:name="_ETM_Q85_509178"/>
      <w:bookmarkEnd w:id="34950"/>
      <w:r>
        <w:rPr>
          <w:rFonts w:hint="cs"/>
          <w:rtl/>
          <w:lang w:eastAsia="he-IL"/>
        </w:rPr>
        <w:t xml:space="preserve">הליכוד. הסיפור הוא כזה: אני קיבלתי הצעה מראש הממשלה דאז וראש הממשלה היום להיות שר האנרגיה, ונעניתי לה בחיוב. </w:t>
      </w:r>
      <w:bookmarkStart w:id="34951" w:name="_ETM_Q85_519855"/>
      <w:bookmarkEnd w:id="34951"/>
      <w:r>
        <w:rPr>
          <w:rFonts w:hint="cs"/>
          <w:rtl/>
          <w:lang w:eastAsia="he-IL"/>
        </w:rPr>
        <w:t xml:space="preserve">רציתי להישאר במשרד להגנת הסביבה, הוא אמר לי, אני רוצה לשדרג אותך, יש לי מועמדת אחרת להגנת הסביבה, </w:t>
      </w:r>
      <w:bookmarkStart w:id="34952" w:name="_ETM_Q85_523053"/>
      <w:bookmarkEnd w:id="34952"/>
      <w:r>
        <w:rPr>
          <w:rFonts w:hint="cs"/>
          <w:rtl/>
          <w:lang w:eastAsia="he-IL"/>
        </w:rPr>
        <w:t xml:space="preserve">התעקש איתי על משרד האנרגיה. הסכמתי. </w:t>
      </w:r>
    </w:p>
    <w:p w:rsidR="00A3431C" w:rsidRDefault="00A3431C" w:rsidP="00BA73B6">
      <w:pPr>
        <w:rPr>
          <w:rtl/>
          <w:lang w:eastAsia="he-IL"/>
        </w:rPr>
      </w:pPr>
      <w:bookmarkStart w:id="34953" w:name="_ETM_Q85_528884"/>
      <w:bookmarkStart w:id="34954" w:name="_ETM_Q85_528984"/>
      <w:bookmarkEnd w:id="34953"/>
      <w:bookmarkEnd w:id="34954"/>
    </w:p>
    <w:p w:rsidR="00A3431C" w:rsidRDefault="00A3431C" w:rsidP="00BA73B6">
      <w:pPr>
        <w:rPr>
          <w:rtl/>
          <w:lang w:eastAsia="he-IL"/>
        </w:rPr>
      </w:pPr>
      <w:bookmarkStart w:id="34955" w:name="_ETM_Q85_529053"/>
      <w:bookmarkStart w:id="34956" w:name="_ETM_Q85_529131"/>
      <w:bookmarkEnd w:id="34955"/>
      <w:bookmarkEnd w:id="34956"/>
      <w:r>
        <w:rPr>
          <w:rFonts w:hint="cs"/>
          <w:rtl/>
          <w:lang w:eastAsia="he-IL"/>
        </w:rPr>
        <w:t xml:space="preserve">ואז קיבלתי ממנו טלפון </w:t>
      </w:r>
      <w:bookmarkStart w:id="34957" w:name="_ETM_Q85_528749"/>
      <w:bookmarkEnd w:id="34957"/>
      <w:r>
        <w:rPr>
          <w:rFonts w:hint="cs"/>
          <w:rtl/>
          <w:lang w:eastAsia="he-IL"/>
        </w:rPr>
        <w:t xml:space="preserve">בערך כמה שעות לפני הקמת הממשלה, אבל כבר ראיתי את זה בכותרות קודם. הוא אמר לי, יש לי משבר </w:t>
      </w:r>
      <w:bookmarkStart w:id="34958" w:name="_ETM_Q85_533165"/>
      <w:bookmarkEnd w:id="34958"/>
      <w:r>
        <w:rPr>
          <w:rFonts w:hint="cs"/>
          <w:rtl/>
          <w:lang w:eastAsia="he-IL"/>
        </w:rPr>
        <w:t xml:space="preserve">עם יובל שטייניץ, רציתי שהוא יהיה שר ההשכלה הגבוהה, הוא </w:t>
      </w:r>
      <w:bookmarkStart w:id="34959" w:name="_ETM_Q85_537339"/>
      <w:bookmarkEnd w:id="34959"/>
      <w:r>
        <w:rPr>
          <w:rFonts w:hint="cs"/>
          <w:rtl/>
          <w:lang w:eastAsia="he-IL"/>
        </w:rPr>
        <w:t xml:space="preserve">לא מוכן, הוא הודיע לי שהוא הולך לכנסת, </w:t>
      </w:r>
      <w:bookmarkStart w:id="34960" w:name="_ETM_Q85_541263"/>
      <w:bookmarkEnd w:id="34960"/>
      <w:r>
        <w:rPr>
          <w:rFonts w:hint="cs"/>
          <w:rtl/>
          <w:lang w:eastAsia="he-IL"/>
        </w:rPr>
        <w:t>הולך להיות חבר כנסת פשוט, יעזוב את הקבינט. אולי יש לך רעיון יצירתי מה אפשר לעשות?</w:t>
      </w:r>
      <w:bookmarkStart w:id="34961" w:name="_ETM_Q85_547611"/>
      <w:bookmarkEnd w:id="34961"/>
    </w:p>
    <w:p w:rsidR="00A3431C" w:rsidRDefault="00A3431C" w:rsidP="00BA73B6">
      <w:pPr>
        <w:rPr>
          <w:rtl/>
          <w:lang w:eastAsia="he-IL"/>
        </w:rPr>
      </w:pPr>
      <w:bookmarkStart w:id="34962" w:name="_ETM_Q85_547697"/>
      <w:bookmarkEnd w:id="34962"/>
    </w:p>
    <w:p w:rsidR="00A3431C" w:rsidRDefault="00A3431C" w:rsidP="00BA73B6">
      <w:pPr>
        <w:rPr>
          <w:rtl/>
          <w:lang w:eastAsia="he-IL"/>
        </w:rPr>
      </w:pPr>
      <w:bookmarkStart w:id="34963" w:name="_ETM_Q85_547757"/>
      <w:bookmarkStart w:id="34964" w:name="_ETM_Q85_547847"/>
      <w:bookmarkEnd w:id="34963"/>
      <w:bookmarkEnd w:id="34964"/>
      <w:r>
        <w:rPr>
          <w:rFonts w:hint="cs"/>
          <w:rtl/>
          <w:lang w:eastAsia="he-IL"/>
        </w:rPr>
        <w:t xml:space="preserve">ואני הייתי חייב ליובל שטייניץ; בפריימריז הראשונים שלי בסיעת הליכוד, על המקום של </w:t>
      </w:r>
      <w:bookmarkStart w:id="34965" w:name="_ETM_Q85_550712"/>
      <w:bookmarkEnd w:id="34965"/>
      <w:r>
        <w:rPr>
          <w:rFonts w:hint="cs"/>
          <w:rtl/>
          <w:lang w:eastAsia="he-IL"/>
        </w:rPr>
        <w:t xml:space="preserve">משבצת העולה, הוא היה זה ששכנע את נתניהו והסביר לו </w:t>
      </w:r>
      <w:bookmarkStart w:id="34966" w:name="_ETM_Q85_557486"/>
      <w:bookmarkEnd w:id="34966"/>
      <w:r>
        <w:rPr>
          <w:rFonts w:hint="cs"/>
          <w:rtl/>
          <w:lang w:eastAsia="he-IL"/>
        </w:rPr>
        <w:t xml:space="preserve">את מה שאני הסברתי לו, שבשיטה </w:t>
      </w:r>
      <w:bookmarkStart w:id="34967" w:name="_ETM_Q85_558200"/>
      <w:bookmarkEnd w:id="34967"/>
      <w:r>
        <w:rPr>
          <w:rFonts w:hint="cs"/>
          <w:rtl/>
          <w:lang w:eastAsia="he-IL"/>
        </w:rPr>
        <w:t xml:space="preserve">שהייתה קיימת אני לא איכנס בחיים, אלא פייגלין יכניס את הנציגים שלו. הוא עזב את מטה הפריימריז שלו, </w:t>
      </w:r>
      <w:bookmarkStart w:id="34968" w:name="_ETM_Q85_562693"/>
      <w:bookmarkEnd w:id="34968"/>
      <w:r>
        <w:rPr>
          <w:rFonts w:hint="cs"/>
          <w:rtl/>
          <w:lang w:eastAsia="he-IL"/>
        </w:rPr>
        <w:t xml:space="preserve">נסע לנתניהו, הסביר לו מה הולך לקרות, ויובל זה יובל, </w:t>
      </w:r>
      <w:bookmarkStart w:id="34969" w:name="_ETM_Q85_570212"/>
      <w:bookmarkEnd w:id="34969"/>
      <w:r>
        <w:rPr>
          <w:rFonts w:hint="cs"/>
          <w:rtl/>
          <w:lang w:eastAsia="he-IL"/>
        </w:rPr>
        <w:t xml:space="preserve">הוא לא יורד מהווריד עד שאתה לא נענה לו </w:t>
      </w:r>
      <w:r>
        <w:rPr>
          <w:rtl/>
          <w:lang w:eastAsia="he-IL"/>
        </w:rPr>
        <w:t>–</w:t>
      </w:r>
      <w:bookmarkStart w:id="34970" w:name="_ETM_Q85_570931"/>
      <w:bookmarkEnd w:id="34970"/>
      <w:r>
        <w:rPr>
          <w:rFonts w:hint="cs"/>
          <w:rtl/>
          <w:lang w:eastAsia="he-IL"/>
        </w:rPr>
        <w:t xml:space="preserve"> ושינו את כללי המשחק, ונבחרתי. ולי יש כלל: להיות חבר, בטח אם זה מישהו שעשה לי טובה. אז הרמתי טלפון ליובל </w:t>
      </w:r>
      <w:bookmarkStart w:id="34971" w:name="_ETM_Q85_580021"/>
      <w:bookmarkEnd w:id="34971"/>
      <w:r>
        <w:rPr>
          <w:rFonts w:hint="cs"/>
          <w:rtl/>
          <w:lang w:eastAsia="he-IL"/>
        </w:rPr>
        <w:t xml:space="preserve">שטייניץ, אמרתי, אסור שלא תהיה בקבינט </w:t>
      </w:r>
      <w:r>
        <w:rPr>
          <w:rtl/>
          <w:lang w:eastAsia="he-IL"/>
        </w:rPr>
        <w:t>–</w:t>
      </w:r>
      <w:r>
        <w:rPr>
          <w:rFonts w:hint="cs"/>
          <w:rtl/>
          <w:lang w:eastAsia="he-IL"/>
        </w:rPr>
        <w:t xml:space="preserve"> ובאמת שנינו </w:t>
      </w:r>
      <w:bookmarkStart w:id="34972" w:name="_ETM_Q85_582485"/>
      <w:bookmarkEnd w:id="34972"/>
      <w:r>
        <w:rPr>
          <w:rFonts w:hint="cs"/>
          <w:rtl/>
          <w:lang w:eastAsia="he-IL"/>
        </w:rPr>
        <w:t xml:space="preserve">היינו מאוד בולטים בקבינט </w:t>
      </w:r>
      <w:r>
        <w:rPr>
          <w:rtl/>
          <w:lang w:eastAsia="he-IL"/>
        </w:rPr>
        <w:t>–</w:t>
      </w:r>
      <w:r>
        <w:rPr>
          <w:rFonts w:hint="cs"/>
          <w:rtl/>
          <w:lang w:eastAsia="he-IL"/>
        </w:rPr>
        <w:t xml:space="preserve"> ואמרתי: אני מוכן </w:t>
      </w:r>
      <w:bookmarkStart w:id="34973" w:name="_ETM_Q85_586595"/>
      <w:bookmarkEnd w:id="34973"/>
      <w:r>
        <w:rPr>
          <w:rFonts w:hint="cs"/>
          <w:rtl/>
          <w:lang w:eastAsia="he-IL"/>
        </w:rPr>
        <w:t xml:space="preserve">לעשות כל מה שאפשר כדי למצוא פתרון, כדי שאתה תישאר </w:t>
      </w:r>
      <w:bookmarkStart w:id="34974" w:name="_ETM_Q85_591204"/>
      <w:bookmarkEnd w:id="34974"/>
      <w:r>
        <w:rPr>
          <w:rFonts w:hint="cs"/>
          <w:rtl/>
          <w:lang w:eastAsia="he-IL"/>
        </w:rPr>
        <w:t xml:space="preserve">בממשלה ותישאר חבר בקבינט. כך נולד </w:t>
      </w:r>
      <w:bookmarkStart w:id="34975" w:name="_ETM_Q85_592891"/>
      <w:bookmarkEnd w:id="34975"/>
      <w:r>
        <w:rPr>
          <w:rFonts w:hint="cs"/>
          <w:rtl/>
          <w:lang w:eastAsia="he-IL"/>
        </w:rPr>
        <w:t xml:space="preserve">הרעיון הזה של משרד משאבי המים. </w:t>
      </w:r>
    </w:p>
    <w:p w:rsidR="00A3431C" w:rsidRDefault="00A3431C" w:rsidP="00BA73B6">
      <w:pPr>
        <w:rPr>
          <w:rtl/>
          <w:lang w:eastAsia="he-IL"/>
        </w:rPr>
      </w:pPr>
      <w:bookmarkStart w:id="34976" w:name="_ETM_Q85_595416"/>
      <w:bookmarkStart w:id="34977" w:name="_ETM_Q85_595513"/>
      <w:bookmarkEnd w:id="34976"/>
      <w:bookmarkEnd w:id="34977"/>
    </w:p>
    <w:p w:rsidR="00A3431C" w:rsidRDefault="00A3431C" w:rsidP="009F68F3">
      <w:pPr>
        <w:rPr>
          <w:rtl/>
          <w:lang w:eastAsia="he-IL"/>
        </w:rPr>
      </w:pPr>
      <w:bookmarkStart w:id="34978" w:name="_ETM_Q85_595560"/>
      <w:bookmarkStart w:id="34979" w:name="_ETM_Q85_595653"/>
      <w:bookmarkEnd w:id="34978"/>
      <w:bookmarkEnd w:id="34979"/>
      <w:r>
        <w:rPr>
          <w:rFonts w:hint="cs"/>
          <w:rtl/>
          <w:lang w:eastAsia="he-IL"/>
        </w:rPr>
        <w:t xml:space="preserve">אני יודעת שחטפתי על זה. </w:t>
      </w:r>
      <w:bookmarkStart w:id="34980" w:name="_ETM_Q85_598464"/>
      <w:bookmarkEnd w:id="34980"/>
      <w:r>
        <w:rPr>
          <w:rFonts w:hint="cs"/>
          <w:rtl/>
          <w:lang w:eastAsia="he-IL"/>
        </w:rPr>
        <w:t xml:space="preserve">אגב, זה תחום מרתק של </w:t>
      </w:r>
      <w:r w:rsidR="009F68F3">
        <w:rPr>
          <w:rFonts w:hint="cs"/>
          <w:rtl/>
          <w:lang w:eastAsia="he-IL"/>
        </w:rPr>
        <w:t>10</w:t>
      </w:r>
      <w:r>
        <w:rPr>
          <w:rFonts w:hint="cs"/>
          <w:rtl/>
          <w:lang w:eastAsia="he-IL"/>
        </w:rPr>
        <w:t xml:space="preserve"> מיליארד שקל אחריות, חבר הכנסת</w:t>
      </w:r>
      <w:bookmarkStart w:id="34981" w:name="_ETM_Q85_603052"/>
      <w:bookmarkEnd w:id="34981"/>
      <w:r>
        <w:rPr>
          <w:rFonts w:hint="cs"/>
          <w:rtl/>
          <w:lang w:eastAsia="he-IL"/>
        </w:rPr>
        <w:t xml:space="preserve"> סעדה - - - </w:t>
      </w:r>
    </w:p>
    <w:p w:rsidR="00A3431C" w:rsidRDefault="00A3431C" w:rsidP="00BA73B6">
      <w:pPr>
        <w:rPr>
          <w:rtl/>
          <w:lang w:eastAsia="he-IL"/>
        </w:rPr>
      </w:pPr>
      <w:bookmarkStart w:id="34982" w:name="_ETM_Q85_601343"/>
      <w:bookmarkStart w:id="34983" w:name="_ETM_Q85_601446"/>
      <w:bookmarkEnd w:id="34982"/>
      <w:bookmarkEnd w:id="34983"/>
    </w:p>
    <w:p w:rsidR="00A3431C" w:rsidRDefault="00A3431C" w:rsidP="00BA73B6">
      <w:pPr>
        <w:pStyle w:val="af8"/>
        <w:keepNext/>
        <w:rPr>
          <w:rtl/>
        </w:rPr>
      </w:pPr>
      <w:r w:rsidRPr="00040DE0">
        <w:rPr>
          <w:rStyle w:val="TagStyle"/>
          <w:rtl/>
        </w:rPr>
        <w:t xml:space="preserve"> &lt;&lt; יור &gt;&gt; </w:t>
      </w:r>
      <w:r>
        <w:rPr>
          <w:rtl/>
        </w:rPr>
        <w:t xml:space="preserve">היו"ר </w:t>
      </w:r>
      <w:r w:rsidR="00BA73B6">
        <w:rPr>
          <w:rtl/>
        </w:rPr>
        <w:t>אוריאל בוסו</w:t>
      </w:r>
      <w:r>
        <w:rPr>
          <w:rtl/>
        </w:rPr>
        <w:t>:</w:t>
      </w:r>
      <w:r w:rsidRPr="00040DE0">
        <w:rPr>
          <w:rStyle w:val="TagStyle"/>
          <w:rtl/>
        </w:rPr>
        <w:t xml:space="preserve"> &lt;&lt; יור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984" w:name="_ETM_Q85_599229"/>
      <w:bookmarkEnd w:id="34984"/>
      <w:r>
        <w:rPr>
          <w:rFonts w:hint="cs"/>
          <w:rtl/>
          <w:lang w:eastAsia="he-IL"/>
        </w:rPr>
        <w:t xml:space="preserve">נא לסיים. </w:t>
      </w:r>
    </w:p>
    <w:p w:rsidR="00A3431C" w:rsidRDefault="00A3431C" w:rsidP="00BA73B6">
      <w:pPr>
        <w:rPr>
          <w:rtl/>
          <w:lang w:eastAsia="he-IL"/>
        </w:rPr>
      </w:pPr>
      <w:bookmarkStart w:id="34985" w:name="_ETM_Q85_600925"/>
      <w:bookmarkStart w:id="34986" w:name="_ETM_Q85_601000"/>
      <w:bookmarkEnd w:id="34985"/>
      <w:bookmarkEnd w:id="34986"/>
    </w:p>
    <w:p w:rsidR="00A3431C" w:rsidRDefault="00A3431C" w:rsidP="00BA73B6">
      <w:pPr>
        <w:pStyle w:val="-"/>
        <w:keepNext/>
        <w:rPr>
          <w:rtl/>
        </w:rPr>
      </w:pPr>
      <w:r w:rsidRPr="00040DE0">
        <w:rPr>
          <w:rStyle w:val="TagStyle"/>
          <w:rtl/>
        </w:rPr>
        <w:t xml:space="preserve"> &lt;&lt; דובר_המשך &gt;&gt; </w:t>
      </w:r>
      <w:r>
        <w:rPr>
          <w:rtl/>
        </w:rPr>
        <w:t>זאב אלקין (המחנה הממלכתי):</w:t>
      </w:r>
      <w:r w:rsidRPr="00040DE0">
        <w:rPr>
          <w:rStyle w:val="TagStyle"/>
          <w:rtl/>
        </w:rPr>
        <w:t xml:space="preserve"> &lt;&lt; דובר_המשך &gt;&gt;</w:t>
      </w:r>
      <w:r>
        <w:rPr>
          <w:rtl/>
        </w:rPr>
        <w:t xml:space="preserve">   </w:t>
      </w:r>
    </w:p>
    <w:p w:rsidR="00A3431C" w:rsidRDefault="00A3431C" w:rsidP="00DA3834">
      <w:pPr>
        <w:rPr>
          <w:rtl/>
          <w:lang w:eastAsia="he-IL"/>
        </w:rPr>
      </w:pPr>
    </w:p>
    <w:p w:rsidR="00A3431C" w:rsidRDefault="009F68F3" w:rsidP="00BA73B6">
      <w:pPr>
        <w:rPr>
          <w:rtl/>
          <w:lang w:eastAsia="he-IL"/>
        </w:rPr>
      </w:pPr>
      <w:bookmarkStart w:id="34987" w:name="_ETM_Q85_602333"/>
      <w:bookmarkEnd w:id="34987"/>
      <w:r>
        <w:rPr>
          <w:rFonts w:hint="cs"/>
          <w:rtl/>
          <w:lang w:eastAsia="he-IL"/>
        </w:rPr>
        <w:t>10</w:t>
      </w:r>
      <w:r w:rsidR="00A3431C">
        <w:rPr>
          <w:rFonts w:hint="cs"/>
          <w:rtl/>
          <w:lang w:eastAsia="he-IL"/>
        </w:rPr>
        <w:t xml:space="preserve"> מיליארד שקל אחריות, ועשינו </w:t>
      </w:r>
      <w:bookmarkStart w:id="34988" w:name="_ETM_Q85_609122"/>
      <w:bookmarkEnd w:id="34988"/>
      <w:r w:rsidR="00A3431C">
        <w:rPr>
          <w:rFonts w:hint="cs"/>
          <w:rtl/>
          <w:lang w:eastAsia="he-IL"/>
        </w:rPr>
        <w:t xml:space="preserve">שם דברים חשובים. תחזיר אותי היום עוד פעם לאותו מצב, </w:t>
      </w:r>
      <w:bookmarkStart w:id="34989" w:name="_ETM_Q85_610059"/>
      <w:bookmarkEnd w:id="34989"/>
      <w:r w:rsidR="00A3431C">
        <w:rPr>
          <w:rFonts w:hint="cs"/>
          <w:rtl/>
          <w:lang w:eastAsia="he-IL"/>
        </w:rPr>
        <w:t xml:space="preserve">למרות שאני יודע את כל הצחוקים והכול </w:t>
      </w:r>
      <w:r w:rsidR="00A3431C">
        <w:rPr>
          <w:rtl/>
          <w:lang w:eastAsia="he-IL"/>
        </w:rPr>
        <w:t>–</w:t>
      </w:r>
      <w:r w:rsidR="00A3431C">
        <w:rPr>
          <w:rFonts w:hint="cs"/>
          <w:rtl/>
          <w:lang w:eastAsia="he-IL"/>
        </w:rPr>
        <w:t xml:space="preserve"> הייתי בוחר </w:t>
      </w:r>
      <w:bookmarkStart w:id="34990" w:name="_ETM_Q85_613610"/>
      <w:bookmarkEnd w:id="34990"/>
      <w:r w:rsidR="00A3431C">
        <w:rPr>
          <w:rFonts w:hint="cs"/>
          <w:rtl/>
          <w:lang w:eastAsia="he-IL"/>
        </w:rPr>
        <w:t xml:space="preserve">להחזיר טובה לשטייניץ ולשמר אותו בקבינט גם בשביל עם ישראל והתרומה שהייתה לו, והייתי מקבל את כל </w:t>
      </w:r>
      <w:bookmarkStart w:id="34991" w:name="_ETM_Q85_623698"/>
      <w:bookmarkEnd w:id="34991"/>
      <w:r w:rsidR="00A3431C">
        <w:rPr>
          <w:rFonts w:hint="cs"/>
          <w:rtl/>
          <w:lang w:eastAsia="he-IL"/>
        </w:rPr>
        <w:t xml:space="preserve">הביקורת. תודה רבה. </w:t>
      </w:r>
    </w:p>
    <w:p w:rsidR="00A3431C" w:rsidRDefault="00A3431C" w:rsidP="00BA73B6">
      <w:pPr>
        <w:rPr>
          <w:rtl/>
          <w:lang w:eastAsia="he-IL"/>
        </w:rPr>
      </w:pPr>
      <w:bookmarkStart w:id="34992" w:name="_ETM_Q85_623558"/>
      <w:bookmarkStart w:id="34993" w:name="_ETM_Q85_623635"/>
      <w:bookmarkEnd w:id="34992"/>
      <w:bookmarkEnd w:id="34993"/>
    </w:p>
    <w:p w:rsidR="00A3431C" w:rsidRDefault="00A3431C" w:rsidP="00BA73B6">
      <w:pPr>
        <w:pStyle w:val="af8"/>
        <w:keepNext/>
        <w:rPr>
          <w:rtl/>
        </w:rPr>
      </w:pPr>
      <w:r w:rsidRPr="00040DE0">
        <w:rPr>
          <w:rStyle w:val="TagStyle"/>
          <w:rtl/>
        </w:rPr>
        <w:t xml:space="preserve"> &lt;&lt; יור &gt;&gt; </w:t>
      </w:r>
      <w:r>
        <w:rPr>
          <w:rtl/>
        </w:rPr>
        <w:t xml:space="preserve">היו"ר </w:t>
      </w:r>
      <w:r w:rsidR="00BA73B6">
        <w:rPr>
          <w:rtl/>
        </w:rPr>
        <w:t>אוריאל בוסו</w:t>
      </w:r>
      <w:r>
        <w:rPr>
          <w:rtl/>
        </w:rPr>
        <w:t>:</w:t>
      </w:r>
      <w:r w:rsidRPr="00040DE0">
        <w:rPr>
          <w:rStyle w:val="TagStyle"/>
          <w:rtl/>
        </w:rPr>
        <w:t xml:space="preserve"> &lt;&lt; יור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994" w:name="_ETM_Q85_624586"/>
      <w:bookmarkEnd w:id="34994"/>
      <w:r>
        <w:rPr>
          <w:rFonts w:hint="cs"/>
          <w:rtl/>
          <w:lang w:eastAsia="he-IL"/>
        </w:rPr>
        <w:t xml:space="preserve">תודה רבה, חברות ראויה </w:t>
      </w:r>
      <w:bookmarkStart w:id="34995" w:name="_ETM_Q85_629101"/>
      <w:bookmarkEnd w:id="34995"/>
      <w:r>
        <w:rPr>
          <w:rFonts w:hint="cs"/>
          <w:rtl/>
          <w:lang w:eastAsia="he-IL"/>
        </w:rPr>
        <w:t xml:space="preserve">לשבח. חבר הכנסת נאור שירי, </w:t>
      </w:r>
      <w:bookmarkStart w:id="34996" w:name="_ETM_Q85_647320"/>
      <w:bookmarkEnd w:id="34996"/>
      <w:r>
        <w:rPr>
          <w:rFonts w:hint="cs"/>
          <w:rtl/>
          <w:lang w:eastAsia="he-IL"/>
        </w:rPr>
        <w:t xml:space="preserve">בבקשה. </w:t>
      </w:r>
    </w:p>
    <w:p w:rsidR="00A3431C" w:rsidRDefault="00A3431C" w:rsidP="00BA73B6">
      <w:pPr>
        <w:rPr>
          <w:rtl/>
          <w:lang w:eastAsia="he-IL"/>
        </w:rPr>
      </w:pPr>
      <w:bookmarkStart w:id="34997" w:name="_ETM_Q85_625749"/>
      <w:bookmarkStart w:id="34998" w:name="_ETM_Q85_625825"/>
      <w:bookmarkEnd w:id="34997"/>
      <w:bookmarkEnd w:id="34998"/>
    </w:p>
    <w:p w:rsidR="00A3431C" w:rsidRDefault="00A3431C" w:rsidP="00BA73B6">
      <w:pPr>
        <w:pStyle w:val="af6"/>
        <w:keepNext/>
        <w:rPr>
          <w:rtl/>
        </w:rPr>
      </w:pPr>
      <w:r w:rsidRPr="00040DE0">
        <w:rPr>
          <w:rStyle w:val="TagStyle"/>
          <w:rtl/>
        </w:rPr>
        <w:t xml:space="preserve"> &lt;&lt; קריאה &gt;&gt; </w:t>
      </w:r>
      <w:r>
        <w:rPr>
          <w:rtl/>
        </w:rPr>
        <w:t>משה סעדה (הליכוד):</w:t>
      </w:r>
      <w:r w:rsidRPr="00040DE0">
        <w:rPr>
          <w:rStyle w:val="TagStyle"/>
          <w:rtl/>
        </w:rPr>
        <w:t xml:space="preserve"> &lt;&lt; קריאה &gt;&gt;</w:t>
      </w:r>
      <w:r>
        <w:rPr>
          <w:rtl/>
        </w:rPr>
        <w:t xml:space="preserve">   </w:t>
      </w:r>
    </w:p>
    <w:p w:rsidR="00A3431C" w:rsidRDefault="00A3431C" w:rsidP="00DA3834">
      <w:pPr>
        <w:rPr>
          <w:rtl/>
          <w:lang w:eastAsia="he-IL"/>
        </w:rPr>
      </w:pPr>
    </w:p>
    <w:p w:rsidR="00A3431C" w:rsidRDefault="00A3431C" w:rsidP="00BA73B6">
      <w:pPr>
        <w:rPr>
          <w:rtl/>
          <w:lang w:eastAsia="he-IL"/>
        </w:rPr>
      </w:pPr>
      <w:bookmarkStart w:id="34999" w:name="_ETM_Q85_627877"/>
      <w:bookmarkEnd w:id="34999"/>
      <w:r>
        <w:rPr>
          <w:rFonts w:hint="cs"/>
          <w:rtl/>
          <w:lang w:eastAsia="he-IL"/>
        </w:rPr>
        <w:t>ו</w:t>
      </w:r>
      <w:bookmarkStart w:id="35000" w:name="_ETM_Q85_628114"/>
      <w:bookmarkStart w:id="35001" w:name="_ETM_Q85_628183"/>
      <w:bookmarkEnd w:id="35000"/>
      <w:bookmarkEnd w:id="35001"/>
      <w:r>
        <w:rPr>
          <w:rFonts w:hint="cs"/>
          <w:rtl/>
          <w:lang w:eastAsia="he-IL"/>
        </w:rPr>
        <w:t xml:space="preserve">לכן אנחנו גם נמצא דברים, </w:t>
      </w:r>
      <w:bookmarkStart w:id="35002" w:name="_ETM_Q85_629571"/>
      <w:bookmarkEnd w:id="35002"/>
      <w:r>
        <w:rPr>
          <w:rFonts w:hint="cs"/>
          <w:rtl/>
          <w:lang w:eastAsia="he-IL"/>
        </w:rPr>
        <w:t xml:space="preserve">כמו שאתה עשית. </w:t>
      </w:r>
    </w:p>
    <w:p w:rsidR="00A3431C" w:rsidRDefault="00A3431C" w:rsidP="00BA73B6">
      <w:pPr>
        <w:rPr>
          <w:rtl/>
          <w:lang w:eastAsia="he-IL"/>
        </w:rPr>
      </w:pPr>
      <w:bookmarkStart w:id="35003" w:name="_ETM_Q85_633988"/>
      <w:bookmarkStart w:id="35004" w:name="_ETM_Q85_634064"/>
      <w:bookmarkStart w:id="35005" w:name="_ETM_Q85_635931"/>
      <w:bookmarkEnd w:id="35003"/>
      <w:bookmarkEnd w:id="35004"/>
      <w:bookmarkEnd w:id="35005"/>
    </w:p>
    <w:p w:rsidR="00A3431C" w:rsidRDefault="00A3431C" w:rsidP="00BA73B6">
      <w:pPr>
        <w:pStyle w:val="a4"/>
        <w:keepNext/>
        <w:rPr>
          <w:rtl/>
        </w:rPr>
      </w:pPr>
      <w:bookmarkStart w:id="35006" w:name="ET_speaker_6361_34"/>
      <w:r w:rsidRPr="00040DE0">
        <w:rPr>
          <w:rStyle w:val="TagStyle"/>
          <w:rtl/>
        </w:rPr>
        <w:t xml:space="preserve"> &lt;&lt; דובר &gt;&gt; </w:t>
      </w:r>
      <w:bookmarkStart w:id="35007" w:name="_Toc124881504"/>
      <w:bookmarkStart w:id="35008" w:name="_Toc124882212"/>
      <w:r>
        <w:rPr>
          <w:rtl/>
        </w:rPr>
        <w:t>נאור שירי (יש עתיד):</w:t>
      </w:r>
      <w:bookmarkEnd w:id="35007"/>
      <w:bookmarkEnd w:id="35008"/>
      <w:r w:rsidRPr="00040DE0">
        <w:rPr>
          <w:rStyle w:val="TagStyle"/>
          <w:rtl/>
        </w:rPr>
        <w:t xml:space="preserve"> &lt;&lt; דובר &gt;&gt;</w:t>
      </w:r>
      <w:r>
        <w:rPr>
          <w:rtl/>
        </w:rPr>
        <w:t xml:space="preserve">   </w:t>
      </w:r>
      <w:bookmarkEnd w:id="35006"/>
    </w:p>
    <w:p w:rsidR="00A3431C" w:rsidRDefault="00A3431C" w:rsidP="00DA3834">
      <w:pPr>
        <w:rPr>
          <w:rtl/>
          <w:lang w:eastAsia="he-IL"/>
        </w:rPr>
      </w:pPr>
    </w:p>
    <w:p w:rsidR="00A3431C" w:rsidRDefault="00A3431C" w:rsidP="00BA73B6">
      <w:pPr>
        <w:rPr>
          <w:rtl/>
          <w:lang w:eastAsia="he-IL"/>
        </w:rPr>
      </w:pPr>
      <w:bookmarkStart w:id="35009" w:name="_ETM_Q85_636609"/>
      <w:bookmarkStart w:id="35010" w:name="_ETM_Q85_636657"/>
      <w:bookmarkEnd w:id="35009"/>
      <w:bookmarkEnd w:id="35010"/>
      <w:r>
        <w:rPr>
          <w:rFonts w:hint="cs"/>
          <w:rtl/>
          <w:lang w:eastAsia="he-IL"/>
        </w:rPr>
        <w:t>נשבע שלא תיאמתי עם רון, גנב.</w:t>
      </w:r>
    </w:p>
    <w:p w:rsidR="00A3431C" w:rsidRDefault="00A3431C" w:rsidP="00BA73B6">
      <w:pPr>
        <w:rPr>
          <w:rtl/>
          <w:lang w:eastAsia="he-IL"/>
        </w:rPr>
      </w:pPr>
      <w:bookmarkStart w:id="35011" w:name="_ETM_Q85_647765"/>
      <w:bookmarkStart w:id="35012" w:name="_ETM_Q85_647845"/>
      <w:bookmarkEnd w:id="35011"/>
      <w:bookmarkEnd w:id="35012"/>
    </w:p>
    <w:p w:rsidR="00A3431C" w:rsidRDefault="00A3431C" w:rsidP="00BA73B6">
      <w:pPr>
        <w:rPr>
          <w:rtl/>
          <w:lang w:eastAsia="he-IL"/>
        </w:rPr>
      </w:pPr>
      <w:bookmarkStart w:id="35013" w:name="_ETM_Q85_647957"/>
      <w:bookmarkStart w:id="35014" w:name="_ETM_Q85_648041"/>
      <w:bookmarkEnd w:id="35013"/>
      <w:bookmarkEnd w:id="35014"/>
      <w:r>
        <w:rPr>
          <w:rFonts w:hint="cs"/>
          <w:rtl/>
          <w:lang w:eastAsia="he-IL"/>
        </w:rPr>
        <w:t xml:space="preserve">כבוד היושב-ראש, חבריי חברי הכנסת, בוקר טוב </w:t>
      </w:r>
      <w:bookmarkStart w:id="35015" w:name="_ETM_Q85_655589"/>
      <w:bookmarkEnd w:id="35015"/>
      <w:r>
        <w:rPr>
          <w:rFonts w:hint="cs"/>
          <w:rtl/>
          <w:lang w:eastAsia="he-IL"/>
        </w:rPr>
        <w:t xml:space="preserve">לכולם. אני אמשיך את הרציונל של למה לא הקראתי </w:t>
      </w:r>
      <w:bookmarkStart w:id="35016" w:name="_ETM_Q85_658598"/>
      <w:bookmarkEnd w:id="35016"/>
      <w:r>
        <w:rPr>
          <w:rFonts w:hint="cs"/>
          <w:rtl/>
          <w:lang w:eastAsia="he-IL"/>
        </w:rPr>
        <w:t xml:space="preserve">לבת שלי סיפור. אנחנו היום עוברים עם הבת שלי על </w:t>
      </w:r>
      <w:bookmarkStart w:id="35017" w:name="_ETM_Q85_661014"/>
      <w:bookmarkEnd w:id="35017"/>
      <w:r>
        <w:rPr>
          <w:rFonts w:hint="cs"/>
          <w:rtl/>
          <w:lang w:eastAsia="he-IL"/>
        </w:rPr>
        <w:t xml:space="preserve">"הכבש השישה-עשר", ויש לה גם רצונות ל"קדבובו", אבל אני </w:t>
      </w:r>
      <w:bookmarkStart w:id="35018" w:name="_ETM_Q85_667354"/>
      <w:bookmarkEnd w:id="35018"/>
      <w:r>
        <w:rPr>
          <w:rFonts w:hint="cs"/>
          <w:rtl/>
          <w:lang w:eastAsia="he-IL"/>
        </w:rPr>
        <w:t xml:space="preserve">בחרתי לעשות עברות, לא </w:t>
      </w:r>
      <w:bookmarkStart w:id="35019" w:name="_ETM_Q85_672167"/>
      <w:bookmarkEnd w:id="35019"/>
      <w:r>
        <w:rPr>
          <w:rFonts w:hint="cs"/>
          <w:rtl/>
          <w:lang w:eastAsia="he-IL"/>
        </w:rPr>
        <w:t xml:space="preserve">יודע, פיתוח ל"מעשה בחמישה בלונים". אני חייב גם </w:t>
      </w:r>
      <w:bookmarkStart w:id="35020" w:name="_ETM_Q85_676576"/>
      <w:bookmarkEnd w:id="35020"/>
      <w:r>
        <w:rPr>
          <w:rFonts w:hint="cs"/>
          <w:rtl/>
          <w:lang w:eastAsia="he-IL"/>
        </w:rPr>
        <w:t xml:space="preserve">לציין שמאיר כהן ושרן דיברו על זה, </w:t>
      </w:r>
      <w:bookmarkStart w:id="35021" w:name="_ETM_Q85_680741"/>
      <w:bookmarkEnd w:id="35021"/>
      <w:r>
        <w:rPr>
          <w:rFonts w:hint="cs"/>
          <w:rtl/>
          <w:lang w:eastAsia="he-IL"/>
        </w:rPr>
        <w:t xml:space="preserve">ואמרתי, יאללה, נעשה "מעשה בחמישה משרדים". בשיר </w:t>
      </w:r>
      <w:bookmarkStart w:id="35022" w:name="_ETM_Q85_688874"/>
      <w:bookmarkEnd w:id="35022"/>
      <w:r>
        <w:rPr>
          <w:rFonts w:hint="cs"/>
          <w:rtl/>
          <w:lang w:eastAsia="he-IL"/>
        </w:rPr>
        <w:t xml:space="preserve">הזה או בקטע הקרוב משרד ייחשב כבלון ובלון כמשרד, תלוי איזה קונוטציה תרצו. </w:t>
      </w:r>
    </w:p>
    <w:p w:rsidR="00A3431C" w:rsidRDefault="00A3431C" w:rsidP="00BA73B6">
      <w:pPr>
        <w:rPr>
          <w:rtl/>
          <w:lang w:eastAsia="he-IL"/>
        </w:rPr>
      </w:pPr>
      <w:bookmarkStart w:id="35023" w:name="_ETM_Q85_698034"/>
      <w:bookmarkStart w:id="35024" w:name="_ETM_Q85_698143"/>
      <w:bookmarkEnd w:id="35023"/>
      <w:bookmarkEnd w:id="35024"/>
    </w:p>
    <w:p w:rsidR="00A3431C" w:rsidRDefault="00A3431C" w:rsidP="00BA73B6">
      <w:pPr>
        <w:rPr>
          <w:rtl/>
          <w:lang w:eastAsia="he-IL"/>
        </w:rPr>
      </w:pPr>
      <w:bookmarkStart w:id="35025" w:name="_ETM_Q85_698187"/>
      <w:bookmarkStart w:id="35026" w:name="_ETM_Q85_698251"/>
      <w:bookmarkEnd w:id="35025"/>
      <w:bookmarkEnd w:id="35026"/>
      <w:r>
        <w:rPr>
          <w:rFonts w:hint="cs"/>
          <w:rtl/>
          <w:lang w:eastAsia="he-IL"/>
        </w:rPr>
        <w:t xml:space="preserve">טוב, </w:t>
      </w:r>
      <w:bookmarkStart w:id="35027" w:name="_ETM_Q85_698851"/>
      <w:bookmarkEnd w:id="35027"/>
      <w:r>
        <w:rPr>
          <w:rFonts w:hint="cs"/>
          <w:rtl/>
          <w:lang w:eastAsia="he-IL"/>
        </w:rPr>
        <w:t xml:space="preserve">אז "מעשה בחמישה משרדים", מאת ביבי ומרים רות: ביבי הביא </w:t>
      </w:r>
      <w:bookmarkStart w:id="35028" w:name="_ETM_Q85_703597"/>
      <w:bookmarkEnd w:id="35028"/>
      <w:r>
        <w:rPr>
          <w:rFonts w:hint="cs"/>
          <w:rtl/>
          <w:lang w:eastAsia="he-IL"/>
        </w:rPr>
        <w:t xml:space="preserve">מתנה לכל ילד –משרד; לגלית משרד תעמולה, למאי משרד ללא </w:t>
      </w:r>
      <w:bookmarkStart w:id="35029" w:name="_ETM_Q85_710743"/>
      <w:bookmarkEnd w:id="35029"/>
      <w:r>
        <w:rPr>
          <w:rFonts w:hint="cs"/>
          <w:rtl/>
          <w:lang w:eastAsia="he-IL"/>
        </w:rPr>
        <w:t xml:space="preserve">תיק, לאורית משרד למשימות מיוחדות, לאיתמר משרד לביטחון לאומי, ולאבי </w:t>
      </w:r>
      <w:bookmarkStart w:id="35030" w:name="_ETM_Q85_719467"/>
      <w:bookmarkEnd w:id="35030"/>
      <w:r>
        <w:rPr>
          <w:rFonts w:hint="cs"/>
          <w:rtl/>
          <w:lang w:eastAsia="he-IL"/>
        </w:rPr>
        <w:t xml:space="preserve">הביא חצי משרד. </w:t>
      </w:r>
    </w:p>
    <w:p w:rsidR="00A3431C" w:rsidRDefault="00A3431C" w:rsidP="00BA73B6">
      <w:pPr>
        <w:rPr>
          <w:rtl/>
          <w:lang w:eastAsia="he-IL"/>
        </w:rPr>
      </w:pPr>
    </w:p>
    <w:p w:rsidR="00A60FB9" w:rsidRDefault="00A3431C" w:rsidP="009F68F3">
      <w:pPr>
        <w:rPr>
          <w:rtl/>
        </w:rPr>
      </w:pPr>
      <w:r>
        <w:rPr>
          <w:rFonts w:hint="cs"/>
          <w:rtl/>
          <w:lang w:eastAsia="he-IL"/>
        </w:rPr>
        <w:t xml:space="preserve">כל השרים והשרות יצאו לטיול. איתמר שמח, </w:t>
      </w:r>
      <w:bookmarkStart w:id="35031" w:name="_ETM_Q85_725828"/>
      <w:bookmarkEnd w:id="35031"/>
      <w:r>
        <w:rPr>
          <w:rFonts w:hint="cs"/>
          <w:rtl/>
          <w:lang w:eastAsia="he-IL"/>
        </w:rPr>
        <w:t>רץ וקפץ, זרק את הבלון הירוק למעלה למעלה – זרק ותפ</w:t>
      </w:r>
      <w:bookmarkStart w:id="35032" w:name="_ETM_Q85_731899"/>
      <w:bookmarkEnd w:id="35032"/>
      <w:r>
        <w:rPr>
          <w:rFonts w:hint="cs"/>
          <w:rtl/>
          <w:lang w:eastAsia="he-IL"/>
        </w:rPr>
        <w:t xml:space="preserve">ס, זרק ותפס. נפל הבלון לשיח ורדים ונדקר, ופתאום </w:t>
      </w:r>
      <w:r>
        <w:rPr>
          <w:rtl/>
          <w:lang w:eastAsia="he-IL"/>
        </w:rPr>
        <w:t>–</w:t>
      </w:r>
      <w:r>
        <w:rPr>
          <w:rFonts w:hint="cs"/>
          <w:rtl/>
          <w:lang w:eastAsia="he-IL"/>
        </w:rPr>
        <w:t xml:space="preserve"> </w:t>
      </w:r>
      <w:bookmarkStart w:id="35033" w:name="_ETM_Q85_736892"/>
      <w:bookmarkEnd w:id="35033"/>
      <w:r>
        <w:rPr>
          <w:rFonts w:hint="cs"/>
          <w:rtl/>
          <w:lang w:eastAsia="he-IL"/>
        </w:rPr>
        <w:t xml:space="preserve">בום, טראח, מה קרה? הבלון התפוצץ, הבלון נקרע. </w:t>
      </w:r>
      <w:bookmarkStart w:id="35034" w:name="_ETM_Q85_743734"/>
      <w:bookmarkEnd w:id="35034"/>
      <w:r>
        <w:rPr>
          <w:rFonts w:hint="cs"/>
          <w:rtl/>
          <w:lang w:eastAsia="he-IL"/>
        </w:rPr>
        <w:t>אנא איתמר, אל תצטער, נביא לך משרד אחר.</w:t>
      </w:r>
      <w:bookmarkStart w:id="35035" w:name="_ETM_Q85_625267"/>
      <w:bookmarkStart w:id="35036" w:name="_ETM_Q85_625346"/>
      <w:bookmarkStart w:id="35037" w:name="_ETM_Q85_420560"/>
      <w:bookmarkStart w:id="35038" w:name="TOR_Q86"/>
      <w:bookmarkEnd w:id="35035"/>
      <w:bookmarkEnd w:id="35036"/>
      <w:bookmarkEnd w:id="35037"/>
      <w:bookmarkEnd w:id="35038"/>
      <w:r w:rsidR="009F68F3">
        <w:rPr>
          <w:rFonts w:hint="cs"/>
          <w:rtl/>
        </w:rPr>
        <w:t xml:space="preserve"> </w:t>
      </w:r>
      <w:r w:rsidR="00A60FB9">
        <w:rPr>
          <w:rFonts w:hint="cs"/>
          <w:rtl/>
        </w:rPr>
        <w:t xml:space="preserve">פגשו השרים את ביבי. שמחה גלית ואמרה: ביבי, </w:t>
      </w:r>
      <w:bookmarkStart w:id="35039" w:name="_ETM_Q86_150116"/>
      <w:bookmarkEnd w:id="35039"/>
      <w:r w:rsidR="00A60FB9">
        <w:rPr>
          <w:rFonts w:hint="cs"/>
          <w:rtl/>
        </w:rPr>
        <w:t xml:space="preserve">נפח בבקשה את המשרד, גדול גדול, שיהיה מלא באוויר. </w:t>
      </w:r>
      <w:bookmarkStart w:id="35040" w:name="_ETM_Q86_155510"/>
      <w:bookmarkEnd w:id="35040"/>
      <w:r w:rsidR="00A60FB9">
        <w:rPr>
          <w:rFonts w:hint="cs"/>
          <w:rtl/>
        </w:rPr>
        <w:t xml:space="preserve">גדול כמו השמש. </w:t>
      </w:r>
    </w:p>
    <w:p w:rsidR="00A60FB9" w:rsidRDefault="00A60FB9" w:rsidP="00BA73B6">
      <w:pPr>
        <w:ind w:firstLine="0"/>
        <w:rPr>
          <w:rtl/>
        </w:rPr>
      </w:pPr>
    </w:p>
    <w:p w:rsidR="00A60FB9" w:rsidRDefault="00A60FB9" w:rsidP="00BA73B6">
      <w:pPr>
        <w:pStyle w:val="af6"/>
        <w:keepNext/>
        <w:rPr>
          <w:rtl/>
        </w:rPr>
      </w:pPr>
      <w:r w:rsidRPr="00266434">
        <w:rPr>
          <w:rStyle w:val="TagStyle"/>
          <w:rtl/>
        </w:rPr>
        <w:t xml:space="preserve"> &lt;&lt; קריאה &gt;&gt; </w:t>
      </w:r>
      <w:r>
        <w:rPr>
          <w:rtl/>
        </w:rPr>
        <w:t>משה סעדה (הליכוד):</w:t>
      </w:r>
      <w:r w:rsidRPr="00266434">
        <w:rPr>
          <w:rStyle w:val="TagStyle"/>
          <w:rtl/>
        </w:rPr>
        <w:t xml:space="preserve"> &lt;&lt; קריאה &gt;&gt;</w:t>
      </w:r>
      <w:r>
        <w:rPr>
          <w:rtl/>
        </w:rPr>
        <w:t xml:space="preserve"> </w:t>
      </w:r>
    </w:p>
    <w:p w:rsidR="00A60FB9" w:rsidRDefault="00A60FB9" w:rsidP="00DA3834">
      <w:pPr>
        <w:rPr>
          <w:rtl/>
          <w:lang w:eastAsia="he-IL"/>
        </w:rPr>
      </w:pPr>
    </w:p>
    <w:p w:rsidR="00A60FB9" w:rsidRDefault="00A60FB9" w:rsidP="00BA73B6">
      <w:pPr>
        <w:rPr>
          <w:rtl/>
          <w:lang w:eastAsia="he-IL"/>
        </w:rPr>
      </w:pPr>
      <w:r>
        <w:rPr>
          <w:rFonts w:hint="cs"/>
          <w:rtl/>
          <w:lang w:eastAsia="he-IL"/>
        </w:rPr>
        <w:t>- - -</w:t>
      </w:r>
    </w:p>
    <w:p w:rsidR="00A60FB9" w:rsidRDefault="00A60FB9" w:rsidP="00BA73B6">
      <w:pPr>
        <w:ind w:firstLine="0"/>
        <w:rPr>
          <w:rtl/>
          <w:lang w:eastAsia="he-IL"/>
        </w:rPr>
      </w:pPr>
    </w:p>
    <w:p w:rsidR="00A60FB9" w:rsidRDefault="00A60FB9" w:rsidP="00BA73B6">
      <w:pPr>
        <w:pStyle w:val="-"/>
        <w:keepNext/>
        <w:rPr>
          <w:rtl/>
        </w:rPr>
      </w:pPr>
      <w:bookmarkStart w:id="35041" w:name="ET_speakercontinue_6361_4"/>
      <w:r w:rsidRPr="00266434">
        <w:rPr>
          <w:rStyle w:val="TagStyle"/>
          <w:rtl/>
        </w:rPr>
        <w:t xml:space="preserve"> &lt;&lt; דובר_המשך &gt;&gt; </w:t>
      </w:r>
      <w:r>
        <w:rPr>
          <w:rtl/>
        </w:rPr>
        <w:t>נאור שירי (יש עתיד):</w:t>
      </w:r>
      <w:r w:rsidRPr="00266434">
        <w:rPr>
          <w:rStyle w:val="TagStyle"/>
          <w:rtl/>
        </w:rPr>
        <w:t xml:space="preserve"> &lt;&lt; דובר_המשך &gt;&gt;</w:t>
      </w:r>
      <w:r>
        <w:rPr>
          <w:rtl/>
        </w:rPr>
        <w:t xml:space="preserve"> </w:t>
      </w:r>
      <w:bookmarkEnd w:id="35041"/>
    </w:p>
    <w:p w:rsidR="00A60FB9" w:rsidRDefault="00A60FB9" w:rsidP="00DA3834">
      <w:pPr>
        <w:rPr>
          <w:rtl/>
          <w:lang w:eastAsia="he-IL"/>
        </w:rPr>
      </w:pPr>
    </w:p>
    <w:p w:rsidR="00A60FB9" w:rsidRDefault="00A60FB9" w:rsidP="00BA73B6">
      <w:pPr>
        <w:rPr>
          <w:rtl/>
          <w:lang w:eastAsia="he-IL"/>
        </w:rPr>
      </w:pPr>
      <w:r>
        <w:rPr>
          <w:rFonts w:hint="cs"/>
          <w:rtl/>
          <w:lang w:eastAsia="he-IL"/>
        </w:rPr>
        <w:t xml:space="preserve">הוא יירדם, וגם אתה מוזמן להירדם. </w:t>
      </w:r>
    </w:p>
    <w:p w:rsidR="00A60FB9" w:rsidRDefault="00A60FB9" w:rsidP="00BA73B6">
      <w:pPr>
        <w:rPr>
          <w:rtl/>
          <w:lang w:eastAsia="he-IL"/>
        </w:rPr>
      </w:pPr>
      <w:bookmarkStart w:id="35042" w:name="_ETM_Q86_156268"/>
      <w:bookmarkStart w:id="35043" w:name="_ETM_Q86_156404"/>
      <w:bookmarkEnd w:id="35042"/>
      <w:bookmarkEnd w:id="35043"/>
    </w:p>
    <w:p w:rsidR="00A60FB9" w:rsidRDefault="00A60FB9" w:rsidP="00BA73B6">
      <w:pPr>
        <w:pStyle w:val="af6"/>
        <w:keepNext/>
        <w:rPr>
          <w:rtl/>
        </w:rPr>
      </w:pPr>
      <w:r w:rsidRPr="00921675">
        <w:rPr>
          <w:rStyle w:val="TagStyle"/>
          <w:rtl/>
        </w:rPr>
        <w:t xml:space="preserve"> &lt;&lt; קריאה &gt;&gt; </w:t>
      </w:r>
      <w:r>
        <w:rPr>
          <w:rtl/>
        </w:rPr>
        <w:t>משה סעדה (הליכוד):</w:t>
      </w:r>
      <w:r w:rsidRPr="00921675">
        <w:rPr>
          <w:rStyle w:val="TagStyle"/>
          <w:rtl/>
        </w:rPr>
        <w:t xml:space="preserve"> &lt;&lt; קריאה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044" w:name="_ETM_Q86_159045"/>
      <w:bookmarkEnd w:id="35044"/>
      <w:r>
        <w:rPr>
          <w:rFonts w:hint="cs"/>
          <w:rtl/>
          <w:lang w:eastAsia="he-IL"/>
        </w:rPr>
        <w:t>בא</w:t>
      </w:r>
      <w:bookmarkStart w:id="35045" w:name="_ETM_Q86_159286"/>
      <w:bookmarkStart w:id="35046" w:name="_ETM_Q86_159362"/>
      <w:bookmarkEnd w:id="35045"/>
      <w:bookmarkEnd w:id="35046"/>
      <w:r>
        <w:rPr>
          <w:rFonts w:hint="cs"/>
          <w:rtl/>
          <w:lang w:eastAsia="he-IL"/>
        </w:rPr>
        <w:t xml:space="preserve"> </w:t>
      </w:r>
      <w:bookmarkStart w:id="35047" w:name="_ETM_Q86_159396"/>
      <w:bookmarkEnd w:id="35047"/>
      <w:r>
        <w:rPr>
          <w:rFonts w:hint="cs"/>
          <w:rtl/>
          <w:lang w:eastAsia="he-IL"/>
        </w:rPr>
        <w:t xml:space="preserve">לי עכשיו קפה. </w:t>
      </w:r>
    </w:p>
    <w:p w:rsidR="00A60FB9" w:rsidRDefault="00A60FB9" w:rsidP="00BA73B6">
      <w:pPr>
        <w:rPr>
          <w:b/>
          <w:bCs/>
          <w:u w:val="single"/>
          <w:rtl/>
          <w:lang w:eastAsia="he-IL"/>
        </w:rPr>
      </w:pPr>
      <w:bookmarkStart w:id="35048" w:name="_ETM_Q86_159119"/>
      <w:bookmarkStart w:id="35049" w:name="_ETM_Q86_159208"/>
      <w:bookmarkEnd w:id="35048"/>
      <w:bookmarkEnd w:id="35049"/>
    </w:p>
    <w:p w:rsidR="00A60FB9" w:rsidRDefault="00A60FB9" w:rsidP="00BA73B6">
      <w:pPr>
        <w:pStyle w:val="-"/>
        <w:keepNext/>
        <w:rPr>
          <w:rtl/>
        </w:rPr>
      </w:pPr>
      <w:r w:rsidRPr="00921675">
        <w:rPr>
          <w:rStyle w:val="TagStyle"/>
          <w:rtl/>
        </w:rPr>
        <w:t xml:space="preserve"> &lt;&lt; דובר_המשך &gt;&gt; </w:t>
      </w:r>
      <w:r>
        <w:rPr>
          <w:rtl/>
        </w:rPr>
        <w:t>נאור שירי (יש עתיד):</w:t>
      </w:r>
      <w:r w:rsidRPr="00921675">
        <w:rPr>
          <w:rStyle w:val="TagStyle"/>
          <w:rtl/>
        </w:rPr>
        <w:t xml:space="preserve"> &lt;&lt; דובר_המשך &gt;&gt;</w:t>
      </w:r>
      <w:r>
        <w:rPr>
          <w:rtl/>
        </w:rPr>
        <w:t xml:space="preserve"> </w:t>
      </w:r>
    </w:p>
    <w:p w:rsidR="00A60FB9" w:rsidRDefault="00A60FB9" w:rsidP="00DA3834">
      <w:pPr>
        <w:rPr>
          <w:rtl/>
          <w:lang w:eastAsia="he-IL"/>
        </w:rPr>
      </w:pPr>
    </w:p>
    <w:p w:rsidR="00A60FB9" w:rsidRDefault="00A60FB9" w:rsidP="00BA73B6">
      <w:pPr>
        <w:rPr>
          <w:rtl/>
          <w:lang w:eastAsia="he-IL"/>
        </w:rPr>
      </w:pPr>
      <w:r>
        <w:rPr>
          <w:rFonts w:hint="cs"/>
          <w:rtl/>
          <w:lang w:eastAsia="he-IL"/>
        </w:rPr>
        <w:t xml:space="preserve">לא, כי אתה מה זה </w:t>
      </w:r>
      <w:bookmarkStart w:id="35050" w:name="_ETM_Q86_161141"/>
      <w:bookmarkEnd w:id="35050"/>
      <w:r>
        <w:rPr>
          <w:rFonts w:hint="cs"/>
          <w:rtl/>
          <w:lang w:eastAsia="he-IL"/>
        </w:rPr>
        <w:t>מעניין. תדע לך, בכל השיח שלך אנחנו כולנו מאוד מתעניינים.</w:t>
      </w:r>
      <w:bookmarkStart w:id="35051" w:name="_ETM_Q86_165621"/>
      <w:bookmarkEnd w:id="35051"/>
    </w:p>
    <w:p w:rsidR="00A60FB9" w:rsidRDefault="00A60FB9" w:rsidP="00BA73B6">
      <w:pPr>
        <w:rPr>
          <w:rtl/>
          <w:lang w:eastAsia="he-IL"/>
        </w:rPr>
      </w:pPr>
      <w:bookmarkStart w:id="35052" w:name="_ETM_Q86_167517"/>
      <w:bookmarkEnd w:id="35052"/>
    </w:p>
    <w:p w:rsidR="00A60FB9" w:rsidRDefault="00A60FB9" w:rsidP="009F68F3">
      <w:pPr>
        <w:rPr>
          <w:rtl/>
          <w:lang w:eastAsia="he-IL"/>
        </w:rPr>
      </w:pPr>
      <w:bookmarkStart w:id="35053" w:name="_ETM_Q86_167739"/>
      <w:bookmarkStart w:id="35054" w:name="_ETM_Q86_167756"/>
      <w:bookmarkEnd w:id="35053"/>
      <w:bookmarkEnd w:id="35054"/>
      <w:r>
        <w:rPr>
          <w:rFonts w:hint="cs"/>
          <w:rtl/>
          <w:lang w:eastAsia="he-IL"/>
        </w:rPr>
        <w:t>ב</w:t>
      </w:r>
      <w:bookmarkStart w:id="35055" w:name="_ETM_Q86_167810"/>
      <w:bookmarkEnd w:id="35055"/>
      <w:r>
        <w:rPr>
          <w:rFonts w:hint="cs"/>
          <w:rtl/>
          <w:lang w:eastAsia="he-IL"/>
        </w:rPr>
        <w:t>יבי ניפח את הבלון, ניפח וניפח, ופתאום, מה קרה?</w:t>
      </w:r>
      <w:bookmarkStart w:id="35056" w:name="_ETM_Q86_170191"/>
      <w:bookmarkEnd w:id="35056"/>
      <w:r>
        <w:rPr>
          <w:rFonts w:hint="cs"/>
          <w:rtl/>
          <w:lang w:eastAsia="he-IL"/>
        </w:rPr>
        <w:t xml:space="preserve"> בום טראח, הבלון התפוצץ, הבלון נקרע. פגשו הילדים את</w:t>
      </w:r>
      <w:bookmarkStart w:id="35057" w:name="_ETM_Q86_180007"/>
      <w:bookmarkEnd w:id="35057"/>
      <w:r>
        <w:rPr>
          <w:rFonts w:hint="cs"/>
          <w:rtl/>
          <w:lang w:eastAsia="he-IL"/>
        </w:rPr>
        <w:t xml:space="preserve"> מיצי, החתולה של סיגלית. חטפה מיצי את הבלון של </w:t>
      </w:r>
      <w:bookmarkStart w:id="35058" w:name="_ETM_Q86_180143"/>
      <w:bookmarkEnd w:id="35058"/>
      <w:r>
        <w:rPr>
          <w:rFonts w:hint="cs"/>
          <w:rtl/>
          <w:lang w:eastAsia="he-IL"/>
        </w:rPr>
        <w:t xml:space="preserve">מאי, גלגלה ותפסה, גלגלה ותפסה, שרטה את הבלון בציפורניים, </w:t>
      </w:r>
      <w:bookmarkStart w:id="35059" w:name="_ETM_Q86_184945"/>
      <w:bookmarkEnd w:id="35059"/>
      <w:r>
        <w:rPr>
          <w:rFonts w:hint="cs"/>
          <w:rtl/>
          <w:lang w:eastAsia="he-IL"/>
        </w:rPr>
        <w:t xml:space="preserve">ופתאום </w:t>
      </w:r>
      <w:r>
        <w:rPr>
          <w:rtl/>
          <w:lang w:eastAsia="he-IL"/>
        </w:rPr>
        <w:t>–</w:t>
      </w:r>
      <w:r>
        <w:rPr>
          <w:rFonts w:hint="cs"/>
          <w:rtl/>
          <w:lang w:eastAsia="he-IL"/>
        </w:rPr>
        <w:t xml:space="preserve"> בום טראח. אל תצטערי, מאי, </w:t>
      </w:r>
      <w:bookmarkStart w:id="35060" w:name="_ETM_Q86_192063"/>
      <w:bookmarkEnd w:id="35060"/>
      <w:r>
        <w:rPr>
          <w:rFonts w:hint="cs"/>
          <w:rtl/>
          <w:lang w:eastAsia="he-IL"/>
        </w:rPr>
        <w:t xml:space="preserve">כך גם קרה לגלית. זה סופו של </w:t>
      </w:r>
      <w:bookmarkStart w:id="35061" w:name="_ETM_Q86_195003"/>
      <w:bookmarkEnd w:id="35061"/>
      <w:r>
        <w:rPr>
          <w:rFonts w:hint="cs"/>
          <w:rtl/>
          <w:lang w:eastAsia="he-IL"/>
        </w:rPr>
        <w:t xml:space="preserve">כל בלון. </w:t>
      </w:r>
    </w:p>
    <w:p w:rsidR="00A60FB9" w:rsidRDefault="00A60FB9" w:rsidP="00BA73B6">
      <w:pPr>
        <w:rPr>
          <w:rtl/>
          <w:lang w:eastAsia="he-IL"/>
        </w:rPr>
      </w:pPr>
      <w:bookmarkStart w:id="35062" w:name="_ETM_Q86_197186"/>
      <w:bookmarkStart w:id="35063" w:name="_ETM_Q86_197295"/>
      <w:bookmarkEnd w:id="35062"/>
      <w:bookmarkEnd w:id="35063"/>
    </w:p>
    <w:p w:rsidR="00A60FB9" w:rsidRDefault="00A60FB9" w:rsidP="00BA73B6">
      <w:pPr>
        <w:rPr>
          <w:rtl/>
          <w:lang w:eastAsia="he-IL"/>
        </w:rPr>
      </w:pPr>
      <w:bookmarkStart w:id="35064" w:name="_ETM_Q86_197330"/>
      <w:bookmarkEnd w:id="35064"/>
      <w:r>
        <w:rPr>
          <w:rFonts w:hint="cs"/>
          <w:rtl/>
          <w:lang w:eastAsia="he-IL"/>
        </w:rPr>
        <w:t>ה</w:t>
      </w:r>
      <w:bookmarkStart w:id="35065" w:name="_ETM_Q86_197442"/>
      <w:bookmarkEnd w:id="35065"/>
      <w:r>
        <w:rPr>
          <w:rFonts w:hint="cs"/>
          <w:rtl/>
          <w:lang w:eastAsia="he-IL"/>
        </w:rPr>
        <w:t xml:space="preserve">בלון של התעמולה התפוצץ, הבלון של השר </w:t>
      </w:r>
      <w:bookmarkStart w:id="35066" w:name="_ETM_Q86_199977"/>
      <w:bookmarkEnd w:id="35066"/>
      <w:r>
        <w:rPr>
          <w:rFonts w:hint="cs"/>
          <w:rtl/>
          <w:lang w:eastAsia="he-IL"/>
        </w:rPr>
        <w:t xml:space="preserve">ללא תיק התפוצץ, הבלון של השר לביטחון לאומי </w:t>
      </w:r>
      <w:bookmarkStart w:id="35067" w:name="_ETM_Q86_203888"/>
      <w:bookmarkEnd w:id="35067"/>
      <w:r>
        <w:rPr>
          <w:rFonts w:hint="cs"/>
          <w:rtl/>
          <w:lang w:eastAsia="he-IL"/>
        </w:rPr>
        <w:t xml:space="preserve">התפוצץ, נשארו רק שני בלונים. פחדה אורית שגם הבלון שלה יתפוצץ. חיבקה אורית את הבלון כמו שמחבקים בובה, כמו </w:t>
      </w:r>
      <w:bookmarkStart w:id="35068" w:name="_ETM_Q86_213267"/>
      <w:bookmarkEnd w:id="35068"/>
      <w:r>
        <w:rPr>
          <w:rFonts w:hint="cs"/>
          <w:rtl/>
          <w:lang w:eastAsia="he-IL"/>
        </w:rPr>
        <w:t xml:space="preserve">שמחבקים את אימא. יפה מאוד, חבר הכנסת משה </w:t>
      </w:r>
      <w:bookmarkStart w:id="35069" w:name="_ETM_Q86_217556"/>
      <w:bookmarkEnd w:id="35069"/>
      <w:r>
        <w:rPr>
          <w:rFonts w:hint="cs"/>
          <w:rtl/>
          <w:lang w:eastAsia="he-IL"/>
        </w:rPr>
        <w:t xml:space="preserve">טור פז. </w:t>
      </w:r>
    </w:p>
    <w:p w:rsidR="00A60FB9" w:rsidRDefault="00A60FB9" w:rsidP="00BA73B6">
      <w:pPr>
        <w:rPr>
          <w:rtl/>
          <w:lang w:eastAsia="he-IL"/>
        </w:rPr>
      </w:pPr>
      <w:bookmarkStart w:id="35070" w:name="_ETM_Q86_219092"/>
      <w:bookmarkStart w:id="35071" w:name="_ETM_Q86_219200"/>
      <w:bookmarkEnd w:id="35070"/>
      <w:bookmarkEnd w:id="35071"/>
    </w:p>
    <w:p w:rsidR="00A60FB9" w:rsidRDefault="00A60FB9" w:rsidP="00BA73B6">
      <w:pPr>
        <w:pStyle w:val="af8"/>
        <w:keepNext/>
        <w:rPr>
          <w:rtl/>
        </w:rPr>
      </w:pPr>
      <w:r w:rsidRPr="00921675">
        <w:rPr>
          <w:rStyle w:val="TagStyle"/>
          <w:rtl/>
        </w:rPr>
        <w:t xml:space="preserve"> &lt;&lt; יור &gt;&gt; </w:t>
      </w:r>
      <w:r>
        <w:rPr>
          <w:rtl/>
        </w:rPr>
        <w:t xml:space="preserve">היו"ר </w:t>
      </w:r>
      <w:r w:rsidR="00BA73B6">
        <w:rPr>
          <w:rtl/>
        </w:rPr>
        <w:t>אוריאל בוסו</w:t>
      </w:r>
      <w:r>
        <w:rPr>
          <w:rtl/>
        </w:rPr>
        <w:t>:</w:t>
      </w:r>
      <w:r w:rsidRPr="00921675">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072" w:name="_ETM_Q86_219976"/>
      <w:bookmarkEnd w:id="35072"/>
      <w:r>
        <w:rPr>
          <w:rFonts w:hint="cs"/>
          <w:rtl/>
          <w:lang w:eastAsia="he-IL"/>
        </w:rPr>
        <w:t xml:space="preserve">נא לסיים. </w:t>
      </w:r>
    </w:p>
    <w:p w:rsidR="00A60FB9" w:rsidRDefault="00A60FB9" w:rsidP="00BA73B6">
      <w:pPr>
        <w:rPr>
          <w:rtl/>
          <w:lang w:eastAsia="he-IL"/>
        </w:rPr>
      </w:pPr>
      <w:bookmarkStart w:id="35073" w:name="_ETM_Q86_217574"/>
      <w:bookmarkStart w:id="35074" w:name="_ETM_Q86_217655"/>
      <w:bookmarkEnd w:id="35073"/>
      <w:bookmarkEnd w:id="35074"/>
    </w:p>
    <w:p w:rsidR="00A60FB9" w:rsidRDefault="00A60FB9" w:rsidP="00BA73B6">
      <w:pPr>
        <w:pStyle w:val="-"/>
        <w:keepNext/>
        <w:rPr>
          <w:rtl/>
        </w:rPr>
      </w:pPr>
      <w:r w:rsidRPr="00921675">
        <w:rPr>
          <w:rStyle w:val="TagStyle"/>
          <w:rtl/>
        </w:rPr>
        <w:t xml:space="preserve"> &lt;&lt; דובר_המשך &gt;&gt; </w:t>
      </w:r>
      <w:r>
        <w:rPr>
          <w:rtl/>
        </w:rPr>
        <w:t>נאור שירי (יש עתיד):</w:t>
      </w:r>
      <w:r w:rsidRPr="00921675">
        <w:rPr>
          <w:rStyle w:val="TagStyle"/>
          <w:rtl/>
        </w:rPr>
        <w:t xml:space="preserve"> &lt;&lt; דובר_המשך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075" w:name="_ETM_Q86_218409"/>
      <w:bookmarkEnd w:id="35075"/>
      <w:r>
        <w:rPr>
          <w:rFonts w:hint="cs"/>
          <w:rtl/>
          <w:lang w:eastAsia="he-IL"/>
        </w:rPr>
        <w:t xml:space="preserve">אני מסיים. בום טראח, מה </w:t>
      </w:r>
      <w:bookmarkStart w:id="35076" w:name="_ETM_Q86_224379"/>
      <w:bookmarkEnd w:id="35076"/>
      <w:r>
        <w:rPr>
          <w:rFonts w:hint="cs"/>
          <w:rtl/>
          <w:lang w:eastAsia="he-IL"/>
        </w:rPr>
        <w:t>קרה? הבלון התפוצץ, הבלון נקרע. אל תצטערי</w:t>
      </w:r>
      <w:bookmarkStart w:id="35077" w:name="_ETM_Q86_228117"/>
      <w:bookmarkEnd w:id="35077"/>
      <w:r>
        <w:rPr>
          <w:rFonts w:hint="cs"/>
          <w:rtl/>
          <w:lang w:eastAsia="he-IL"/>
        </w:rPr>
        <w:t xml:space="preserve">, אורית, כך קרה גם למאי, זה סופו של </w:t>
      </w:r>
      <w:bookmarkStart w:id="35078" w:name="_ETM_Q86_230603"/>
      <w:bookmarkEnd w:id="35078"/>
      <w:r>
        <w:rPr>
          <w:rFonts w:hint="cs"/>
          <w:rtl/>
          <w:lang w:eastAsia="he-IL"/>
        </w:rPr>
        <w:t xml:space="preserve">כל בלון. </w:t>
      </w:r>
      <w:bookmarkStart w:id="35079" w:name="_ETM_Q86_228585"/>
      <w:bookmarkEnd w:id="35079"/>
    </w:p>
    <w:p w:rsidR="00A60FB9" w:rsidRDefault="00A60FB9" w:rsidP="00BA73B6">
      <w:pPr>
        <w:rPr>
          <w:rtl/>
          <w:lang w:eastAsia="he-IL"/>
        </w:rPr>
      </w:pPr>
      <w:bookmarkStart w:id="35080" w:name="_ETM_Q86_228711"/>
      <w:bookmarkEnd w:id="35080"/>
    </w:p>
    <w:p w:rsidR="00A60FB9" w:rsidRDefault="00A60FB9" w:rsidP="00BA73B6">
      <w:pPr>
        <w:pStyle w:val="af8"/>
        <w:keepNext/>
        <w:rPr>
          <w:rtl/>
        </w:rPr>
      </w:pPr>
      <w:r w:rsidRPr="00921675">
        <w:rPr>
          <w:rStyle w:val="TagStyle"/>
          <w:rtl/>
        </w:rPr>
        <w:t xml:space="preserve"> &lt;&lt; יור &gt;&gt; </w:t>
      </w:r>
      <w:r>
        <w:rPr>
          <w:rtl/>
        </w:rPr>
        <w:t xml:space="preserve">היו"ר </w:t>
      </w:r>
      <w:r w:rsidR="00BA73B6">
        <w:rPr>
          <w:rtl/>
        </w:rPr>
        <w:t>אוריאל בוסו</w:t>
      </w:r>
      <w:r>
        <w:rPr>
          <w:rtl/>
        </w:rPr>
        <w:t>:</w:t>
      </w:r>
      <w:r w:rsidRPr="00921675">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081" w:name="_ETM_Q86_229911"/>
      <w:bookmarkEnd w:id="35081"/>
      <w:r>
        <w:rPr>
          <w:rFonts w:hint="cs"/>
          <w:rtl/>
          <w:lang w:eastAsia="he-IL"/>
        </w:rPr>
        <w:t xml:space="preserve">אפשר להמשיך את הסיפור בדיון הבא, חבר הכנסת </w:t>
      </w:r>
      <w:bookmarkStart w:id="35082" w:name="_ETM_Q86_231140"/>
      <w:bookmarkEnd w:id="35082"/>
      <w:r>
        <w:rPr>
          <w:rFonts w:hint="cs"/>
          <w:rtl/>
          <w:lang w:eastAsia="he-IL"/>
        </w:rPr>
        <w:t xml:space="preserve">נאור. </w:t>
      </w:r>
    </w:p>
    <w:p w:rsidR="00A60FB9" w:rsidRDefault="00A60FB9" w:rsidP="00BA73B6">
      <w:pPr>
        <w:rPr>
          <w:rtl/>
          <w:lang w:eastAsia="he-IL"/>
        </w:rPr>
      </w:pPr>
      <w:bookmarkStart w:id="35083" w:name="_ETM_Q86_232051"/>
      <w:bookmarkStart w:id="35084" w:name="_ETM_Q86_232158"/>
      <w:bookmarkEnd w:id="35083"/>
      <w:bookmarkEnd w:id="35084"/>
    </w:p>
    <w:p w:rsidR="00A60FB9" w:rsidRDefault="00A60FB9" w:rsidP="00BA73B6">
      <w:pPr>
        <w:pStyle w:val="-"/>
        <w:keepNext/>
        <w:rPr>
          <w:rtl/>
        </w:rPr>
      </w:pPr>
      <w:r w:rsidRPr="00921675">
        <w:rPr>
          <w:rStyle w:val="TagStyle"/>
          <w:rtl/>
        </w:rPr>
        <w:t xml:space="preserve"> &lt;&lt; דובר_המשך &gt;&gt; </w:t>
      </w:r>
      <w:r>
        <w:rPr>
          <w:rtl/>
        </w:rPr>
        <w:t>נאור שירי (יש עתיד):</w:t>
      </w:r>
      <w:r w:rsidRPr="00921675">
        <w:rPr>
          <w:rStyle w:val="TagStyle"/>
          <w:rtl/>
        </w:rPr>
        <w:t xml:space="preserve"> &lt;&lt; דובר_המשך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085" w:name="_ETM_Q86_233146"/>
      <w:bookmarkEnd w:id="35085"/>
      <w:r>
        <w:rPr>
          <w:rFonts w:hint="cs"/>
          <w:rtl/>
          <w:lang w:eastAsia="he-IL"/>
        </w:rPr>
        <w:t>משפט אחרון. לדיון הבא?</w:t>
      </w:r>
      <w:bookmarkStart w:id="35086" w:name="_ETM_Q86_232219"/>
      <w:bookmarkEnd w:id="35086"/>
    </w:p>
    <w:p w:rsidR="00A60FB9" w:rsidRDefault="00A60FB9" w:rsidP="00BA73B6">
      <w:pPr>
        <w:rPr>
          <w:rtl/>
          <w:lang w:eastAsia="he-IL"/>
        </w:rPr>
      </w:pPr>
      <w:bookmarkStart w:id="35087" w:name="_ETM_Q86_232336"/>
      <w:bookmarkEnd w:id="35087"/>
    </w:p>
    <w:p w:rsidR="00A60FB9" w:rsidRDefault="00A60FB9" w:rsidP="00BA73B6">
      <w:pPr>
        <w:pStyle w:val="af8"/>
        <w:keepNext/>
        <w:rPr>
          <w:rtl/>
        </w:rPr>
      </w:pPr>
      <w:r w:rsidRPr="00921675">
        <w:rPr>
          <w:rStyle w:val="TagStyle"/>
          <w:rtl/>
        </w:rPr>
        <w:t xml:space="preserve"> &lt;&lt; יור &gt;&gt; </w:t>
      </w:r>
      <w:r>
        <w:rPr>
          <w:rtl/>
        </w:rPr>
        <w:t xml:space="preserve">היו"ר </w:t>
      </w:r>
      <w:r w:rsidR="00BA73B6">
        <w:rPr>
          <w:rtl/>
        </w:rPr>
        <w:t>אוריאל בוסו</w:t>
      </w:r>
      <w:r>
        <w:rPr>
          <w:rtl/>
        </w:rPr>
        <w:t>:</w:t>
      </w:r>
      <w:r w:rsidRPr="00921675">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088" w:name="_ETM_Q86_233782"/>
      <w:bookmarkEnd w:id="35088"/>
      <w:r>
        <w:rPr>
          <w:rFonts w:hint="cs"/>
          <w:rtl/>
          <w:lang w:eastAsia="he-IL"/>
        </w:rPr>
        <w:t xml:space="preserve">כן, סיפור בהמשכים. </w:t>
      </w:r>
    </w:p>
    <w:p w:rsidR="00A60FB9" w:rsidRDefault="00A60FB9" w:rsidP="00BA73B6">
      <w:pPr>
        <w:rPr>
          <w:rtl/>
          <w:lang w:eastAsia="he-IL"/>
        </w:rPr>
      </w:pPr>
      <w:bookmarkStart w:id="35089" w:name="_ETM_Q86_233980"/>
      <w:bookmarkStart w:id="35090" w:name="_ETM_Q86_234083"/>
      <w:bookmarkEnd w:id="35089"/>
      <w:bookmarkEnd w:id="35090"/>
    </w:p>
    <w:p w:rsidR="00A60FB9" w:rsidRDefault="00A60FB9" w:rsidP="00BA73B6">
      <w:pPr>
        <w:pStyle w:val="-"/>
        <w:keepNext/>
        <w:rPr>
          <w:rtl/>
        </w:rPr>
      </w:pPr>
      <w:r w:rsidRPr="00921675">
        <w:rPr>
          <w:rStyle w:val="TagStyle"/>
          <w:rtl/>
        </w:rPr>
        <w:t xml:space="preserve"> &lt;&lt; דובר_המשך &gt;&gt; </w:t>
      </w:r>
      <w:r>
        <w:rPr>
          <w:rtl/>
        </w:rPr>
        <w:t>נאור שירי (יש עתיד):</w:t>
      </w:r>
      <w:r w:rsidRPr="00921675">
        <w:rPr>
          <w:rStyle w:val="TagStyle"/>
          <w:rtl/>
        </w:rPr>
        <w:t xml:space="preserve"> &lt;&lt; דובר_המשך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091" w:name="_ETM_Q86_235255"/>
      <w:bookmarkEnd w:id="35091"/>
      <w:r>
        <w:rPr>
          <w:rFonts w:hint="cs"/>
          <w:rtl/>
          <w:lang w:eastAsia="he-IL"/>
        </w:rPr>
        <w:t xml:space="preserve">אבל תדע </w:t>
      </w:r>
      <w:bookmarkStart w:id="35092" w:name="_ETM_Q86_235548"/>
      <w:bookmarkEnd w:id="35092"/>
      <w:r>
        <w:rPr>
          <w:rFonts w:hint="cs"/>
          <w:rtl/>
          <w:lang w:eastAsia="he-IL"/>
        </w:rPr>
        <w:t xml:space="preserve">לך, פגעת בבלון של אבי, זה הבלון המשמעותי. </w:t>
      </w:r>
    </w:p>
    <w:p w:rsidR="00A60FB9" w:rsidRDefault="00A60FB9" w:rsidP="00BA73B6">
      <w:pPr>
        <w:rPr>
          <w:rtl/>
          <w:lang w:eastAsia="he-IL"/>
        </w:rPr>
      </w:pPr>
      <w:bookmarkStart w:id="35093" w:name="_ETM_Q86_239440"/>
      <w:bookmarkStart w:id="35094" w:name="_ETM_Q86_239542"/>
      <w:bookmarkEnd w:id="35093"/>
      <w:bookmarkEnd w:id="35094"/>
    </w:p>
    <w:p w:rsidR="00A60FB9" w:rsidRDefault="00A60FB9" w:rsidP="00BA73B6">
      <w:pPr>
        <w:pStyle w:val="af8"/>
        <w:keepNext/>
        <w:rPr>
          <w:rtl/>
        </w:rPr>
      </w:pPr>
      <w:r w:rsidRPr="00921675">
        <w:rPr>
          <w:rStyle w:val="TagStyle"/>
          <w:rtl/>
        </w:rPr>
        <w:t xml:space="preserve"> &lt;&lt; יור &gt;&gt; </w:t>
      </w:r>
      <w:r>
        <w:rPr>
          <w:rtl/>
        </w:rPr>
        <w:t xml:space="preserve">היו"ר </w:t>
      </w:r>
      <w:r w:rsidR="00BA73B6">
        <w:rPr>
          <w:rtl/>
        </w:rPr>
        <w:t>אוריאל בוסו</w:t>
      </w:r>
      <w:r>
        <w:rPr>
          <w:rtl/>
        </w:rPr>
        <w:t>:</w:t>
      </w:r>
      <w:r w:rsidRPr="00921675">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095" w:name="_ETM_Q86_240376"/>
      <w:bookmarkEnd w:id="35095"/>
      <w:r>
        <w:rPr>
          <w:rFonts w:hint="cs"/>
          <w:rtl/>
          <w:lang w:eastAsia="he-IL"/>
        </w:rPr>
        <w:t xml:space="preserve">תודה רבה. </w:t>
      </w:r>
      <w:bookmarkStart w:id="35096" w:name="_ETM_Q86_241504"/>
      <w:bookmarkEnd w:id="35096"/>
    </w:p>
    <w:p w:rsidR="00A60FB9" w:rsidRDefault="00A60FB9" w:rsidP="00BA73B6">
      <w:pPr>
        <w:rPr>
          <w:rtl/>
          <w:lang w:eastAsia="he-IL"/>
        </w:rPr>
      </w:pPr>
      <w:bookmarkStart w:id="35097" w:name="_ETM_Q86_241719"/>
      <w:bookmarkStart w:id="35098" w:name="_ETM_Q86_241815"/>
      <w:bookmarkEnd w:id="35097"/>
      <w:bookmarkEnd w:id="35098"/>
    </w:p>
    <w:p w:rsidR="00A60FB9" w:rsidRDefault="00A60FB9" w:rsidP="00BA73B6">
      <w:pPr>
        <w:pStyle w:val="-"/>
        <w:keepNext/>
        <w:rPr>
          <w:rtl/>
        </w:rPr>
      </w:pPr>
      <w:bookmarkStart w:id="35099" w:name="ET_speakercontinue_6361_36"/>
      <w:r w:rsidRPr="00921675">
        <w:rPr>
          <w:rStyle w:val="TagStyle"/>
          <w:rtl/>
        </w:rPr>
        <w:t xml:space="preserve"> &lt;&lt; דובר_המשך &gt;&gt; </w:t>
      </w:r>
      <w:r>
        <w:rPr>
          <w:rtl/>
        </w:rPr>
        <w:t>נאור שירי (יש עתיד):</w:t>
      </w:r>
      <w:r w:rsidRPr="00921675">
        <w:rPr>
          <w:rStyle w:val="TagStyle"/>
          <w:rtl/>
        </w:rPr>
        <w:t xml:space="preserve"> &lt;&lt; דובר_המשך &gt;&gt;</w:t>
      </w:r>
      <w:r>
        <w:rPr>
          <w:rtl/>
        </w:rPr>
        <w:t xml:space="preserve"> </w:t>
      </w:r>
      <w:bookmarkEnd w:id="35099"/>
    </w:p>
    <w:p w:rsidR="00A60FB9" w:rsidRDefault="00A60FB9" w:rsidP="00DA3834">
      <w:pPr>
        <w:rPr>
          <w:rtl/>
          <w:lang w:eastAsia="he-IL"/>
        </w:rPr>
      </w:pPr>
    </w:p>
    <w:p w:rsidR="00A60FB9" w:rsidRDefault="00A60FB9" w:rsidP="00BA73B6">
      <w:pPr>
        <w:rPr>
          <w:rtl/>
          <w:lang w:eastAsia="he-IL"/>
        </w:rPr>
      </w:pPr>
      <w:bookmarkStart w:id="35100" w:name="_ETM_Q86_242728"/>
      <w:bookmarkEnd w:id="35100"/>
      <w:r>
        <w:rPr>
          <w:rFonts w:hint="cs"/>
          <w:rtl/>
          <w:lang w:eastAsia="he-IL"/>
        </w:rPr>
        <w:t xml:space="preserve">ערב טוב. </w:t>
      </w:r>
    </w:p>
    <w:p w:rsidR="00A60FB9" w:rsidRDefault="00A60FB9" w:rsidP="00BA73B6">
      <w:pPr>
        <w:rPr>
          <w:rtl/>
          <w:lang w:eastAsia="he-IL"/>
        </w:rPr>
      </w:pPr>
      <w:bookmarkStart w:id="35101" w:name="_ETM_Q86_240732"/>
      <w:bookmarkStart w:id="35102" w:name="_ETM_Q86_240827"/>
      <w:bookmarkEnd w:id="35101"/>
      <w:bookmarkEnd w:id="35102"/>
    </w:p>
    <w:p w:rsidR="00A60FB9" w:rsidRDefault="00A60FB9" w:rsidP="00BA73B6">
      <w:pPr>
        <w:pStyle w:val="af8"/>
        <w:keepNext/>
        <w:rPr>
          <w:rtl/>
        </w:rPr>
      </w:pPr>
      <w:r w:rsidRPr="00921675">
        <w:rPr>
          <w:rStyle w:val="TagStyle"/>
          <w:rtl/>
        </w:rPr>
        <w:t xml:space="preserve"> &lt;&lt; יור &gt;&gt; </w:t>
      </w:r>
      <w:r>
        <w:rPr>
          <w:rtl/>
        </w:rPr>
        <w:t xml:space="preserve">היו"ר </w:t>
      </w:r>
      <w:r w:rsidR="00BA73B6">
        <w:rPr>
          <w:rtl/>
        </w:rPr>
        <w:t>אוריאל בוסו</w:t>
      </w:r>
      <w:r>
        <w:rPr>
          <w:rtl/>
        </w:rPr>
        <w:t>:</w:t>
      </w:r>
      <w:r w:rsidRPr="00921675">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103" w:name="_ETM_Q86_241649"/>
      <w:bookmarkEnd w:id="35103"/>
      <w:r>
        <w:rPr>
          <w:rFonts w:hint="cs"/>
          <w:rtl/>
          <w:lang w:eastAsia="he-IL"/>
        </w:rPr>
        <w:t xml:space="preserve">תודה רבה. חבר הכנסת השר שלמה קרעי </w:t>
      </w:r>
      <w:r>
        <w:rPr>
          <w:rtl/>
          <w:lang w:eastAsia="he-IL"/>
        </w:rPr>
        <w:t>–</w:t>
      </w:r>
      <w:r>
        <w:rPr>
          <w:rFonts w:hint="cs"/>
          <w:rtl/>
          <w:lang w:eastAsia="he-IL"/>
        </w:rPr>
        <w:t xml:space="preserve"> </w:t>
      </w:r>
      <w:bookmarkStart w:id="35104" w:name="_ETM_Q86_244826"/>
      <w:bookmarkEnd w:id="35104"/>
      <w:r>
        <w:rPr>
          <w:rFonts w:hint="cs"/>
          <w:rtl/>
          <w:lang w:eastAsia="he-IL"/>
        </w:rPr>
        <w:t xml:space="preserve">אינו נוכח; חברת הכנסת יוליה מלינובסקי </w:t>
      </w:r>
      <w:r>
        <w:rPr>
          <w:rtl/>
          <w:lang w:eastAsia="he-IL"/>
        </w:rPr>
        <w:t>–</w:t>
      </w:r>
      <w:r>
        <w:rPr>
          <w:rFonts w:hint="cs"/>
          <w:rtl/>
          <w:lang w:eastAsia="he-IL"/>
        </w:rPr>
        <w:t xml:space="preserve"> אינה נוכחת; </w:t>
      </w:r>
      <w:bookmarkStart w:id="35105" w:name="_ETM_Q86_248280"/>
      <w:bookmarkEnd w:id="35105"/>
      <w:r>
        <w:rPr>
          <w:rFonts w:hint="cs"/>
          <w:rtl/>
          <w:lang w:eastAsia="he-IL"/>
        </w:rPr>
        <w:t xml:space="preserve">חבר הכנסת חמד עמאר </w:t>
      </w:r>
      <w:r>
        <w:rPr>
          <w:rtl/>
          <w:lang w:eastAsia="he-IL"/>
        </w:rPr>
        <w:t>–</w:t>
      </w:r>
      <w:r>
        <w:rPr>
          <w:rFonts w:hint="cs"/>
          <w:rtl/>
          <w:lang w:eastAsia="he-IL"/>
        </w:rPr>
        <w:t xml:space="preserve"> אינו נוכח; חבר הכנסת עודד </w:t>
      </w:r>
      <w:bookmarkStart w:id="35106" w:name="_ETM_Q86_252919"/>
      <w:bookmarkEnd w:id="35106"/>
      <w:r>
        <w:rPr>
          <w:rFonts w:hint="cs"/>
          <w:rtl/>
          <w:lang w:eastAsia="he-IL"/>
        </w:rPr>
        <w:t xml:space="preserve">פורר </w:t>
      </w:r>
      <w:r>
        <w:rPr>
          <w:rtl/>
          <w:lang w:eastAsia="he-IL"/>
        </w:rPr>
        <w:t>–</w:t>
      </w:r>
      <w:r>
        <w:rPr>
          <w:rFonts w:hint="cs"/>
          <w:rtl/>
          <w:lang w:eastAsia="he-IL"/>
        </w:rPr>
        <w:t xml:space="preserve"> אינו נוכח. חבר הכנסת משה טור פז, בבקשה. </w:t>
      </w:r>
      <w:bookmarkStart w:id="35107" w:name="_ETM_Q86_258063"/>
      <w:bookmarkEnd w:id="35107"/>
    </w:p>
    <w:p w:rsidR="00A60FB9" w:rsidRDefault="00A60FB9" w:rsidP="00BA73B6">
      <w:pPr>
        <w:rPr>
          <w:rtl/>
          <w:lang w:eastAsia="he-IL"/>
        </w:rPr>
      </w:pPr>
      <w:bookmarkStart w:id="35108" w:name="_ETM_Q86_258327"/>
      <w:bookmarkStart w:id="35109" w:name="_ETM_Q86_258424"/>
      <w:bookmarkStart w:id="35110" w:name="_ETM_Q86_260274"/>
      <w:bookmarkEnd w:id="35108"/>
      <w:bookmarkEnd w:id="35109"/>
      <w:bookmarkEnd w:id="35110"/>
    </w:p>
    <w:p w:rsidR="00A60FB9" w:rsidRDefault="00A60FB9" w:rsidP="00BA73B6">
      <w:pPr>
        <w:pStyle w:val="a4"/>
        <w:keepNext/>
        <w:rPr>
          <w:rtl/>
        </w:rPr>
      </w:pPr>
      <w:bookmarkStart w:id="35111" w:name="ET_speaker_6128_38"/>
      <w:r w:rsidRPr="00921675">
        <w:rPr>
          <w:rStyle w:val="TagStyle"/>
          <w:rtl/>
        </w:rPr>
        <w:t xml:space="preserve"> &lt;&lt; דובר &gt;&gt; </w:t>
      </w:r>
      <w:bookmarkStart w:id="35112" w:name="_Toc124881505"/>
      <w:bookmarkStart w:id="35113" w:name="_Toc124882213"/>
      <w:r>
        <w:rPr>
          <w:rtl/>
        </w:rPr>
        <w:t>משה טור פז (יש עתיד):</w:t>
      </w:r>
      <w:bookmarkEnd w:id="35112"/>
      <w:bookmarkEnd w:id="35113"/>
      <w:r w:rsidRPr="00921675">
        <w:rPr>
          <w:rStyle w:val="TagStyle"/>
          <w:rtl/>
        </w:rPr>
        <w:t xml:space="preserve"> &lt;&lt; דובר &gt;&gt;</w:t>
      </w:r>
      <w:r>
        <w:rPr>
          <w:rtl/>
        </w:rPr>
        <w:t xml:space="preserve"> </w:t>
      </w:r>
      <w:bookmarkEnd w:id="35111"/>
    </w:p>
    <w:p w:rsidR="00A60FB9" w:rsidRDefault="00A60FB9" w:rsidP="00DA3834">
      <w:pPr>
        <w:rPr>
          <w:rtl/>
          <w:lang w:eastAsia="he-IL"/>
        </w:rPr>
      </w:pPr>
    </w:p>
    <w:p w:rsidR="00A60FB9" w:rsidRDefault="00A60FB9" w:rsidP="00BA73B6">
      <w:pPr>
        <w:rPr>
          <w:rtl/>
          <w:lang w:eastAsia="he-IL"/>
        </w:rPr>
      </w:pPr>
      <w:bookmarkStart w:id="35114" w:name="_ETM_Q86_260966"/>
      <w:bookmarkStart w:id="35115" w:name="_ETM_Q86_261050"/>
      <w:bookmarkEnd w:id="35114"/>
      <w:bookmarkEnd w:id="35115"/>
      <w:r>
        <w:rPr>
          <w:rFonts w:hint="cs"/>
          <w:rtl/>
          <w:lang w:eastAsia="he-IL"/>
        </w:rPr>
        <w:t xml:space="preserve">אדוני היושב-ראש, כנסת נכבדה, אני אלך על אווירה אחרת, </w:t>
      </w:r>
      <w:bookmarkStart w:id="35116" w:name="_ETM_Q86_275835"/>
      <w:bookmarkEnd w:id="35116"/>
      <w:r>
        <w:rPr>
          <w:rFonts w:hint="cs"/>
          <w:rtl/>
          <w:lang w:eastAsia="he-IL"/>
        </w:rPr>
        <w:t xml:space="preserve">ברשותכם. אומנם זה רק עוד שלושה חודשים, אבל בכל זאת. </w:t>
      </w:r>
      <w:bookmarkStart w:id="35117" w:name="_ETM_Q86_279681"/>
      <w:bookmarkEnd w:id="35117"/>
      <w:r>
        <w:rPr>
          <w:rFonts w:hint="cs"/>
          <w:rtl/>
          <w:lang w:eastAsia="he-IL"/>
        </w:rPr>
        <w:t xml:space="preserve">עוד שלושה חודשים נציין את ליל הסדר. אנחנו </w:t>
      </w:r>
      <w:bookmarkStart w:id="35118" w:name="_ETM_Q86_282840"/>
      <w:bookmarkEnd w:id="35118"/>
      <w:r>
        <w:rPr>
          <w:rFonts w:hint="cs"/>
          <w:rtl/>
          <w:lang w:eastAsia="he-IL"/>
        </w:rPr>
        <w:t xml:space="preserve">נגיד בליל הסדר קטע מחז"ל שנראה לי מתאים לשעה הזו </w:t>
      </w:r>
      <w:bookmarkStart w:id="35119" w:name="_ETM_Q86_287159"/>
      <w:bookmarkEnd w:id="35119"/>
      <w:r>
        <w:rPr>
          <w:rFonts w:hint="cs"/>
          <w:rtl/>
          <w:lang w:eastAsia="he-IL"/>
        </w:rPr>
        <w:t xml:space="preserve">של הבוקר. </w:t>
      </w:r>
    </w:p>
    <w:p w:rsidR="00A60FB9" w:rsidRDefault="00A60FB9" w:rsidP="00BA73B6">
      <w:pPr>
        <w:rPr>
          <w:rtl/>
          <w:lang w:eastAsia="he-IL"/>
        </w:rPr>
      </w:pPr>
      <w:bookmarkStart w:id="35120" w:name="_ETM_Q86_285646"/>
      <w:bookmarkStart w:id="35121" w:name="_ETM_Q86_285753"/>
      <w:bookmarkEnd w:id="35120"/>
      <w:bookmarkEnd w:id="35121"/>
    </w:p>
    <w:p w:rsidR="00A60FB9" w:rsidRDefault="00A60FB9" w:rsidP="00BA73B6">
      <w:pPr>
        <w:rPr>
          <w:rtl/>
          <w:lang w:eastAsia="he-IL"/>
        </w:rPr>
      </w:pPr>
      <w:r>
        <w:rPr>
          <w:rFonts w:hint="cs"/>
          <w:rtl/>
          <w:lang w:eastAsia="he-IL"/>
        </w:rPr>
        <w:t>מ</w:t>
      </w:r>
      <w:bookmarkStart w:id="35122" w:name="_ETM_Q86_286533"/>
      <w:bookmarkEnd w:id="35122"/>
      <w:r>
        <w:rPr>
          <w:rFonts w:hint="cs"/>
          <w:rtl/>
          <w:lang w:eastAsia="he-IL"/>
        </w:rPr>
        <w:t>עשה ב</w:t>
      </w:r>
      <w:bookmarkStart w:id="35123" w:name="_ETM_Q86_286686"/>
      <w:bookmarkEnd w:id="35123"/>
      <w:r>
        <w:rPr>
          <w:rFonts w:hint="cs"/>
          <w:rtl/>
          <w:lang w:eastAsia="he-IL"/>
        </w:rPr>
        <w:t xml:space="preserve">רבי אליעזר ורבי יהושע ורבי אלעזר בן </w:t>
      </w:r>
      <w:bookmarkStart w:id="35124" w:name="_ETM_Q86_291483"/>
      <w:bookmarkEnd w:id="35124"/>
      <w:r>
        <w:rPr>
          <w:rFonts w:hint="cs"/>
          <w:rtl/>
          <w:lang w:eastAsia="he-IL"/>
        </w:rPr>
        <w:t xml:space="preserve">עזריה ורבי עקיבא ורבי טרפון – אדוני יושב-הראש, יש התלבטות הלילה </w:t>
      </w:r>
      <w:bookmarkStart w:id="35125" w:name="_ETM_Q86_297142"/>
      <w:bookmarkEnd w:id="35125"/>
      <w:r>
        <w:rPr>
          <w:rFonts w:hint="cs"/>
          <w:rtl/>
          <w:lang w:eastAsia="he-IL"/>
        </w:rPr>
        <w:t>אם אפשר או אי-אפשר לומר ברכות השחר. אם</w:t>
      </w:r>
      <w:bookmarkStart w:id="35126" w:name="_ETM_Q86_295639"/>
      <w:bookmarkEnd w:id="35126"/>
      <w:r>
        <w:rPr>
          <w:rFonts w:hint="cs"/>
          <w:rtl/>
          <w:lang w:eastAsia="he-IL"/>
        </w:rPr>
        <w:t xml:space="preserve"> ישנת מספיק. </w:t>
      </w:r>
    </w:p>
    <w:p w:rsidR="00A60FB9" w:rsidRDefault="00A60FB9" w:rsidP="00BA73B6">
      <w:pPr>
        <w:rPr>
          <w:rtl/>
          <w:lang w:eastAsia="he-IL"/>
        </w:rPr>
      </w:pPr>
      <w:bookmarkStart w:id="35127" w:name="_ETM_Q86_297607"/>
      <w:bookmarkStart w:id="35128" w:name="_ETM_Q86_297724"/>
      <w:bookmarkEnd w:id="35127"/>
      <w:bookmarkEnd w:id="35128"/>
    </w:p>
    <w:p w:rsidR="00A60FB9" w:rsidRDefault="00A60FB9" w:rsidP="00BA73B6">
      <w:pPr>
        <w:pStyle w:val="af8"/>
        <w:keepNext/>
        <w:rPr>
          <w:rtl/>
        </w:rPr>
      </w:pPr>
      <w:r w:rsidRPr="00921675">
        <w:rPr>
          <w:rStyle w:val="TagStyle"/>
          <w:rtl/>
        </w:rPr>
        <w:t xml:space="preserve"> &lt;&lt; יור &gt;&gt; </w:t>
      </w:r>
      <w:r>
        <w:rPr>
          <w:rtl/>
        </w:rPr>
        <w:t xml:space="preserve">היו"ר </w:t>
      </w:r>
      <w:r w:rsidR="00BA73B6">
        <w:rPr>
          <w:rtl/>
        </w:rPr>
        <w:t>אוריאל בוסו</w:t>
      </w:r>
      <w:r>
        <w:rPr>
          <w:rtl/>
        </w:rPr>
        <w:t>:</w:t>
      </w:r>
      <w:r w:rsidRPr="00921675">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129" w:name="_ETM_Q86_298948"/>
      <w:bookmarkEnd w:id="35129"/>
      <w:r>
        <w:rPr>
          <w:rFonts w:hint="cs"/>
          <w:rtl/>
          <w:lang w:eastAsia="he-IL"/>
        </w:rPr>
        <w:t xml:space="preserve">לפי הספרדים אפשר גם אם לא ישנו. </w:t>
      </w:r>
    </w:p>
    <w:p w:rsidR="00A60FB9" w:rsidRDefault="00A60FB9" w:rsidP="00BA73B6">
      <w:pPr>
        <w:rPr>
          <w:rtl/>
          <w:lang w:eastAsia="he-IL"/>
        </w:rPr>
      </w:pPr>
      <w:bookmarkStart w:id="35130" w:name="_ETM_Q86_302975"/>
      <w:bookmarkStart w:id="35131" w:name="_ETM_Q86_303079"/>
      <w:bookmarkEnd w:id="35130"/>
      <w:bookmarkEnd w:id="35131"/>
    </w:p>
    <w:p w:rsidR="00A60FB9" w:rsidRDefault="00A60FB9" w:rsidP="00BA73B6">
      <w:pPr>
        <w:pStyle w:val="-"/>
        <w:keepNext/>
        <w:rPr>
          <w:rtl/>
        </w:rPr>
      </w:pPr>
      <w:r w:rsidRPr="00921675">
        <w:rPr>
          <w:rStyle w:val="TagStyle"/>
          <w:rtl/>
        </w:rPr>
        <w:t xml:space="preserve"> &lt;&lt; דובר_המשך &gt;&gt; </w:t>
      </w:r>
      <w:r>
        <w:rPr>
          <w:rtl/>
        </w:rPr>
        <w:t>משה טור פז (יש עתיד):</w:t>
      </w:r>
      <w:r w:rsidRPr="00921675">
        <w:rPr>
          <w:rStyle w:val="TagStyle"/>
          <w:rtl/>
        </w:rPr>
        <w:t xml:space="preserve"> &lt;&lt; דובר_המשך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132" w:name="_ETM_Q86_301122"/>
      <w:bookmarkEnd w:id="35132"/>
      <w:r>
        <w:rPr>
          <w:rFonts w:hint="cs"/>
          <w:rtl/>
          <w:lang w:eastAsia="he-IL"/>
        </w:rPr>
        <w:t xml:space="preserve">אשכנזים </w:t>
      </w:r>
      <w:bookmarkStart w:id="35133" w:name="_ETM_Q86_303774"/>
      <w:bookmarkEnd w:id="35133"/>
      <w:r>
        <w:rPr>
          <w:rFonts w:hint="cs"/>
          <w:rtl/>
          <w:lang w:eastAsia="he-IL"/>
        </w:rPr>
        <w:t>נוהגים רק אם ישנת 30 דקות ברצף.</w:t>
      </w:r>
    </w:p>
    <w:p w:rsidR="00A60FB9" w:rsidRDefault="00A60FB9" w:rsidP="00BA73B6">
      <w:pPr>
        <w:rPr>
          <w:rtl/>
          <w:lang w:eastAsia="he-IL"/>
        </w:rPr>
      </w:pPr>
      <w:bookmarkStart w:id="35134" w:name="_ETM_Q86_302305"/>
      <w:bookmarkStart w:id="35135" w:name="_ETM_Q86_302392"/>
      <w:bookmarkEnd w:id="35134"/>
      <w:bookmarkEnd w:id="35135"/>
    </w:p>
    <w:p w:rsidR="00A60FB9" w:rsidRDefault="00A60FB9" w:rsidP="00BA73B6">
      <w:pPr>
        <w:pStyle w:val="af8"/>
        <w:keepNext/>
        <w:rPr>
          <w:rtl/>
        </w:rPr>
      </w:pPr>
      <w:r w:rsidRPr="00921675">
        <w:rPr>
          <w:rStyle w:val="TagStyle"/>
          <w:rtl/>
        </w:rPr>
        <w:t xml:space="preserve"> &lt;&lt; יור &gt;&gt; </w:t>
      </w:r>
      <w:r>
        <w:rPr>
          <w:rtl/>
        </w:rPr>
        <w:t xml:space="preserve">היו"ר </w:t>
      </w:r>
      <w:r w:rsidR="00BA73B6">
        <w:rPr>
          <w:rtl/>
        </w:rPr>
        <w:t>אוריאל בוסו</w:t>
      </w:r>
      <w:r>
        <w:rPr>
          <w:rtl/>
        </w:rPr>
        <w:t>:</w:t>
      </w:r>
      <w:r w:rsidRPr="00921675">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136" w:name="_ETM_Q86_303835"/>
      <w:bookmarkEnd w:id="35136"/>
      <w:r>
        <w:rPr>
          <w:rFonts w:hint="cs"/>
          <w:rtl/>
          <w:lang w:eastAsia="he-IL"/>
        </w:rPr>
        <w:t xml:space="preserve">אנחנו נוציא אתכם ידי </w:t>
      </w:r>
      <w:bookmarkStart w:id="35137" w:name="_ETM_Q86_303969"/>
      <w:bookmarkEnd w:id="35137"/>
      <w:r>
        <w:rPr>
          <w:rFonts w:hint="cs"/>
          <w:rtl/>
          <w:lang w:eastAsia="he-IL"/>
        </w:rPr>
        <w:t xml:space="preserve">חובה במקרה הזה. </w:t>
      </w:r>
    </w:p>
    <w:p w:rsidR="00A60FB9" w:rsidRDefault="00A60FB9" w:rsidP="00BA73B6">
      <w:pPr>
        <w:rPr>
          <w:rtl/>
          <w:lang w:eastAsia="he-IL"/>
        </w:rPr>
      </w:pPr>
      <w:bookmarkStart w:id="35138" w:name="_ETM_Q86_307378"/>
      <w:bookmarkStart w:id="35139" w:name="_ETM_Q86_307489"/>
      <w:bookmarkEnd w:id="35138"/>
      <w:bookmarkEnd w:id="35139"/>
    </w:p>
    <w:p w:rsidR="00A60FB9" w:rsidRDefault="00A60FB9" w:rsidP="00BA73B6">
      <w:pPr>
        <w:pStyle w:val="af6"/>
        <w:keepNext/>
        <w:rPr>
          <w:rtl/>
        </w:rPr>
      </w:pPr>
      <w:r w:rsidRPr="00921675">
        <w:rPr>
          <w:rStyle w:val="TagStyle"/>
          <w:rtl/>
        </w:rPr>
        <w:t xml:space="preserve"> &lt;&lt; קריאה &gt;&gt; </w:t>
      </w:r>
      <w:r>
        <w:rPr>
          <w:rtl/>
        </w:rPr>
        <w:t>טלי גוטליב (הליכוד):</w:t>
      </w:r>
      <w:r w:rsidRPr="00921675">
        <w:rPr>
          <w:rStyle w:val="TagStyle"/>
          <w:rtl/>
        </w:rPr>
        <w:t xml:space="preserve"> &lt;&lt; קריאה &gt;&gt;</w:t>
      </w:r>
      <w:r>
        <w:rPr>
          <w:rtl/>
        </w:rPr>
        <w:t xml:space="preserve"> </w:t>
      </w:r>
    </w:p>
    <w:p w:rsidR="00A60FB9" w:rsidRDefault="00A60FB9" w:rsidP="00BA73B6">
      <w:pPr>
        <w:rPr>
          <w:rtl/>
          <w:lang w:eastAsia="he-IL"/>
        </w:rPr>
      </w:pPr>
    </w:p>
    <w:p w:rsidR="00A60FB9" w:rsidRDefault="00A60FB9" w:rsidP="00BA73B6">
      <w:pPr>
        <w:rPr>
          <w:rtl/>
          <w:lang w:eastAsia="he-IL"/>
        </w:rPr>
      </w:pPr>
      <w:bookmarkStart w:id="35140" w:name="_ETM_Q86_305927"/>
      <w:bookmarkStart w:id="35141" w:name="_ETM_Q86_306053"/>
      <w:bookmarkEnd w:id="35140"/>
      <w:bookmarkEnd w:id="35141"/>
      <w:r>
        <w:rPr>
          <w:rFonts w:hint="cs"/>
          <w:rtl/>
          <w:lang w:eastAsia="he-IL"/>
        </w:rPr>
        <w:t>- - -</w:t>
      </w:r>
    </w:p>
    <w:p w:rsidR="00A60FB9" w:rsidRDefault="00A60FB9" w:rsidP="00BA73B6">
      <w:pPr>
        <w:rPr>
          <w:rtl/>
          <w:lang w:eastAsia="he-IL"/>
        </w:rPr>
      </w:pPr>
      <w:bookmarkStart w:id="35142" w:name="_ETM_Q86_307823"/>
      <w:bookmarkStart w:id="35143" w:name="_ETM_Q86_307923"/>
      <w:bookmarkEnd w:id="35142"/>
      <w:bookmarkEnd w:id="35143"/>
    </w:p>
    <w:p w:rsidR="00A60FB9" w:rsidRDefault="00A60FB9" w:rsidP="00BA73B6">
      <w:pPr>
        <w:pStyle w:val="-"/>
        <w:keepNext/>
        <w:rPr>
          <w:rtl/>
        </w:rPr>
      </w:pPr>
      <w:bookmarkStart w:id="35144" w:name="ET_speakercontinue_6128_43"/>
      <w:r w:rsidRPr="00B403D4">
        <w:rPr>
          <w:rStyle w:val="TagStyle"/>
          <w:rtl/>
        </w:rPr>
        <w:t xml:space="preserve"> &lt;&lt; דובר_המשך &gt;&gt; </w:t>
      </w:r>
      <w:r>
        <w:rPr>
          <w:rtl/>
        </w:rPr>
        <w:t>משה טור פז (יש עתיד):</w:t>
      </w:r>
      <w:r w:rsidRPr="00B403D4">
        <w:rPr>
          <w:rStyle w:val="TagStyle"/>
          <w:rtl/>
        </w:rPr>
        <w:t xml:space="preserve"> &lt;&lt; דובר_המשך &gt;&gt;</w:t>
      </w:r>
      <w:r>
        <w:rPr>
          <w:rtl/>
        </w:rPr>
        <w:t xml:space="preserve"> </w:t>
      </w:r>
      <w:bookmarkEnd w:id="35144"/>
    </w:p>
    <w:p w:rsidR="00A60FB9" w:rsidRDefault="00A60FB9" w:rsidP="00DA3834">
      <w:pPr>
        <w:rPr>
          <w:rtl/>
          <w:lang w:eastAsia="he-IL"/>
        </w:rPr>
      </w:pPr>
    </w:p>
    <w:p w:rsidR="00A60FB9" w:rsidRPr="00B403D4" w:rsidRDefault="00A60FB9" w:rsidP="00BA73B6">
      <w:pPr>
        <w:rPr>
          <w:rtl/>
          <w:lang w:eastAsia="he-IL"/>
        </w:rPr>
      </w:pPr>
      <w:bookmarkStart w:id="35145" w:name="_ETM_Q86_312379"/>
      <w:bookmarkEnd w:id="35145"/>
      <w:r>
        <w:rPr>
          <w:rFonts w:hint="cs"/>
          <w:rtl/>
          <w:lang w:eastAsia="he-IL"/>
        </w:rPr>
        <w:t xml:space="preserve">תודה, טלי. שהיו מסובים </w:t>
      </w:r>
      <w:bookmarkStart w:id="35146" w:name="_ETM_Q86_311120"/>
      <w:bookmarkEnd w:id="35146"/>
      <w:r>
        <w:rPr>
          <w:rFonts w:hint="cs"/>
          <w:rtl/>
          <w:lang w:eastAsia="he-IL"/>
        </w:rPr>
        <w:t xml:space="preserve">בבני ברק והיו מספרים ביציאת מצרים כל אותו הלילה, </w:t>
      </w:r>
      <w:bookmarkStart w:id="35147" w:name="_ETM_Q86_314145"/>
      <w:bookmarkEnd w:id="35147"/>
      <w:r>
        <w:rPr>
          <w:rFonts w:hint="cs"/>
          <w:rtl/>
          <w:lang w:eastAsia="he-IL"/>
        </w:rPr>
        <w:t>עד שבאו תלמידים ואמרו להם: רבותינו</w:t>
      </w:r>
      <w:bookmarkStart w:id="35148" w:name="_ETM_Q86_314336"/>
      <w:bookmarkEnd w:id="35148"/>
      <w:r>
        <w:rPr>
          <w:rFonts w:hint="cs"/>
          <w:rtl/>
          <w:lang w:eastAsia="he-IL"/>
        </w:rPr>
        <w:t xml:space="preserve"> </w:t>
      </w:r>
      <w:r>
        <w:rPr>
          <w:rtl/>
          <w:lang w:eastAsia="he-IL"/>
        </w:rPr>
        <w:t>–</w:t>
      </w:r>
      <w:r>
        <w:rPr>
          <w:rFonts w:hint="cs"/>
          <w:rtl/>
          <w:lang w:eastAsia="he-IL"/>
        </w:rPr>
        <w:t xml:space="preserve"> זה ממש עכשיו, לנץ </w:t>
      </w:r>
      <w:r>
        <w:rPr>
          <w:rtl/>
          <w:lang w:eastAsia="he-IL"/>
        </w:rPr>
        <w:t>–</w:t>
      </w:r>
      <w:r>
        <w:rPr>
          <w:rFonts w:hint="cs"/>
          <w:rtl/>
          <w:lang w:eastAsia="he-IL"/>
        </w:rPr>
        <w:t xml:space="preserve"> </w:t>
      </w:r>
      <w:bookmarkStart w:id="35149" w:name="_ETM_Q86_316258"/>
      <w:bookmarkEnd w:id="35149"/>
      <w:r>
        <w:rPr>
          <w:rFonts w:hint="cs"/>
          <w:rtl/>
          <w:lang w:eastAsia="he-IL"/>
        </w:rPr>
        <w:t xml:space="preserve">הגיע זמן קריאת שמע של שחרית. לא </w:t>
      </w:r>
      <w:bookmarkStart w:id="35150" w:name="_ETM_Q86_327547"/>
      <w:bookmarkEnd w:id="35150"/>
      <w:r>
        <w:rPr>
          <w:rFonts w:hint="cs"/>
          <w:rtl/>
          <w:lang w:eastAsia="he-IL"/>
        </w:rPr>
        <w:t>נקריא את ההמשך, אבל - -</w:t>
      </w:r>
    </w:p>
    <w:p w:rsidR="00A60FB9" w:rsidRDefault="00A60FB9" w:rsidP="00BA73B6">
      <w:pPr>
        <w:rPr>
          <w:rtl/>
          <w:lang w:eastAsia="he-IL"/>
        </w:rPr>
      </w:pPr>
    </w:p>
    <w:p w:rsidR="00A60FB9" w:rsidRDefault="00A60FB9" w:rsidP="00BA73B6">
      <w:pPr>
        <w:pStyle w:val="af6"/>
        <w:keepNext/>
        <w:rPr>
          <w:rtl/>
        </w:rPr>
      </w:pPr>
      <w:r w:rsidRPr="0092356F">
        <w:rPr>
          <w:rStyle w:val="TagStyle"/>
          <w:rtl/>
        </w:rPr>
        <w:t xml:space="preserve"> &lt;&lt; קריאה &gt;&gt; </w:t>
      </w:r>
      <w:r>
        <w:rPr>
          <w:rtl/>
        </w:rPr>
        <w:t>טלי גוטליב (הליכוד):</w:t>
      </w:r>
      <w:r w:rsidRPr="0092356F">
        <w:rPr>
          <w:rStyle w:val="TagStyle"/>
          <w:rtl/>
        </w:rPr>
        <w:t xml:space="preserve"> &lt;&lt; קריאה &gt;&gt;</w:t>
      </w:r>
      <w:r>
        <w:rPr>
          <w:rtl/>
        </w:rPr>
        <w:t xml:space="preserve"> </w:t>
      </w:r>
    </w:p>
    <w:p w:rsidR="00A60FB9" w:rsidRDefault="00A60FB9" w:rsidP="00DA3834">
      <w:pPr>
        <w:rPr>
          <w:rtl/>
          <w:lang w:eastAsia="he-IL"/>
        </w:rPr>
      </w:pPr>
    </w:p>
    <w:p w:rsidR="00A60FB9" w:rsidRDefault="00A60FB9" w:rsidP="00BA73B6">
      <w:pPr>
        <w:rPr>
          <w:rtl/>
          <w:lang w:eastAsia="he-IL"/>
        </w:rPr>
      </w:pPr>
      <w:r>
        <w:rPr>
          <w:rFonts w:hint="cs"/>
          <w:rtl/>
          <w:lang w:eastAsia="he-IL"/>
        </w:rPr>
        <w:t>- - - הגדה של פסח.</w:t>
      </w:r>
    </w:p>
    <w:p w:rsidR="00A60FB9" w:rsidRDefault="00A60FB9" w:rsidP="00BA73B6">
      <w:pPr>
        <w:rPr>
          <w:rtl/>
          <w:lang w:eastAsia="he-IL"/>
        </w:rPr>
      </w:pPr>
    </w:p>
    <w:p w:rsidR="00A60FB9" w:rsidRDefault="00A60FB9" w:rsidP="00BA73B6">
      <w:pPr>
        <w:pStyle w:val="-"/>
        <w:keepNext/>
        <w:rPr>
          <w:rtl/>
        </w:rPr>
      </w:pPr>
      <w:r w:rsidRPr="0092356F">
        <w:rPr>
          <w:rStyle w:val="TagStyle"/>
          <w:rtl/>
        </w:rPr>
        <w:t xml:space="preserve"> &lt;&lt; דובר_המשך &gt;&gt; </w:t>
      </w:r>
      <w:r>
        <w:rPr>
          <w:rtl/>
        </w:rPr>
        <w:t>משה טור פז (יש עתיד):</w:t>
      </w:r>
      <w:r w:rsidRPr="0092356F">
        <w:rPr>
          <w:rStyle w:val="TagStyle"/>
          <w:rtl/>
        </w:rPr>
        <w:t xml:space="preserve"> &lt;&lt; דובר_המשך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151" w:name="_ETM_Q86_331156"/>
      <w:bookmarkStart w:id="35152" w:name="_ETM_Q86_331329"/>
      <w:bookmarkEnd w:id="35151"/>
      <w:bookmarkEnd w:id="35152"/>
      <w:r>
        <w:rPr>
          <w:rFonts w:hint="cs"/>
          <w:rtl/>
          <w:lang w:eastAsia="he-IL"/>
        </w:rPr>
        <w:t>- - יש פירוש שאומר שהקטע</w:t>
      </w:r>
      <w:bookmarkStart w:id="35153" w:name="_ETM_Q86_334684"/>
      <w:bookmarkEnd w:id="35153"/>
      <w:r>
        <w:rPr>
          <w:rFonts w:hint="cs"/>
          <w:rtl/>
          <w:lang w:eastAsia="he-IL"/>
        </w:rPr>
        <w:t xml:space="preserve"> הזה בעצם מדבר על התייעצות שגדולי הדור שמתוארים כאן ערכו לגבי המרד ברומאים. כלומר, הייתה להם התלבטות על פרטי המרד – אם לצאת עכשיו, </w:t>
      </w:r>
      <w:bookmarkStart w:id="35154" w:name="_ETM_Q86_345535"/>
      <w:bookmarkEnd w:id="35154"/>
      <w:r>
        <w:rPr>
          <w:rFonts w:hint="cs"/>
          <w:rtl/>
          <w:lang w:eastAsia="he-IL"/>
        </w:rPr>
        <w:t xml:space="preserve">אם לצאת אחר כך. ולכן כשתלמידיהם אומרים להם: רבותינו, הגיע זמן קריאת שמע של שחרית, הם בעצם אומרים להם: </w:t>
      </w:r>
      <w:bookmarkStart w:id="35155" w:name="_ETM_Q86_353152"/>
      <w:bookmarkEnd w:id="35155"/>
      <w:r>
        <w:rPr>
          <w:rFonts w:hint="cs"/>
          <w:rtl/>
          <w:lang w:eastAsia="he-IL"/>
        </w:rPr>
        <w:t xml:space="preserve">רבותינו, הגיע הזמן לצאת, להפסיק לדבר, להתחיל </w:t>
      </w:r>
      <w:bookmarkStart w:id="35156" w:name="_ETM_Q86_359829"/>
      <w:bookmarkEnd w:id="35156"/>
      <w:r>
        <w:rPr>
          <w:rFonts w:hint="cs"/>
          <w:rtl/>
          <w:lang w:eastAsia="he-IL"/>
        </w:rPr>
        <w:t xml:space="preserve">בפועל למרוד. זה בעצם המשל של קריאת שמע של שחרית. </w:t>
      </w:r>
      <w:bookmarkStart w:id="35157" w:name="_ETM_Q86_360163"/>
      <w:bookmarkEnd w:id="35157"/>
      <w:r>
        <w:rPr>
          <w:rFonts w:hint="cs"/>
          <w:rtl/>
          <w:lang w:eastAsia="he-IL"/>
        </w:rPr>
        <w:t xml:space="preserve">מה שתומך בפירוש הזה – שרבי עקיבא היה באמת מהתומכים </w:t>
      </w:r>
      <w:bookmarkStart w:id="35158" w:name="_ETM_Q86_368767"/>
      <w:bookmarkEnd w:id="35158"/>
      <w:r>
        <w:rPr>
          <w:rFonts w:hint="cs"/>
          <w:rtl/>
          <w:lang w:eastAsia="he-IL"/>
        </w:rPr>
        <w:t xml:space="preserve">הראשיים של מרד בר כוכבא. דרש עליו: "דרך כוכב מיעקב", </w:t>
      </w:r>
      <w:bookmarkStart w:id="35159" w:name="_ETM_Q86_370031"/>
      <w:bookmarkEnd w:id="35159"/>
      <w:r>
        <w:rPr>
          <w:rFonts w:hint="cs"/>
          <w:rtl/>
          <w:lang w:eastAsia="he-IL"/>
        </w:rPr>
        <w:t>את הפסוק, ועל כך ענו לו: "יעלו עשבים בלחייך ועדיין בן דוד לא בא".</w:t>
      </w:r>
    </w:p>
    <w:p w:rsidR="00A60FB9" w:rsidRDefault="00A60FB9" w:rsidP="00BA73B6">
      <w:pPr>
        <w:rPr>
          <w:rtl/>
          <w:lang w:eastAsia="he-IL"/>
        </w:rPr>
      </w:pPr>
      <w:bookmarkStart w:id="35160" w:name="_ETM_Q86_382315"/>
      <w:bookmarkStart w:id="35161" w:name="_ETM_Q86_382453"/>
      <w:bookmarkEnd w:id="35160"/>
      <w:bookmarkEnd w:id="35161"/>
    </w:p>
    <w:p w:rsidR="00A60FB9" w:rsidRDefault="00A60FB9" w:rsidP="00BA73B6">
      <w:pPr>
        <w:rPr>
          <w:rtl/>
          <w:lang w:eastAsia="he-IL"/>
        </w:rPr>
      </w:pPr>
      <w:bookmarkStart w:id="35162" w:name="_ETM_Q86_382482"/>
      <w:bookmarkStart w:id="35163" w:name="_ETM_Q86_382601"/>
      <w:bookmarkEnd w:id="35162"/>
      <w:bookmarkEnd w:id="35163"/>
      <w:r>
        <w:rPr>
          <w:rFonts w:hint="cs"/>
          <w:rtl/>
          <w:lang w:eastAsia="he-IL"/>
        </w:rPr>
        <w:t xml:space="preserve">אז המשל הזה, שקריאת </w:t>
      </w:r>
      <w:bookmarkStart w:id="35164" w:name="_ETM_Q86_383842"/>
      <w:bookmarkEnd w:id="35164"/>
      <w:r>
        <w:rPr>
          <w:rFonts w:hint="cs"/>
          <w:rtl/>
          <w:lang w:eastAsia="he-IL"/>
        </w:rPr>
        <w:t xml:space="preserve">שמע של שחרית היא בעצם הקריאה למרד, אני </w:t>
      </w:r>
      <w:bookmarkStart w:id="35165" w:name="_ETM_Q86_389465"/>
      <w:bookmarkEnd w:id="35165"/>
      <w:r>
        <w:rPr>
          <w:rFonts w:hint="cs"/>
          <w:rtl/>
          <w:lang w:eastAsia="he-IL"/>
        </w:rPr>
        <w:t xml:space="preserve">חושב שהוא מאוד מאוד מתאים, אדוני היושב-ראש, לימים האלה. נכון, </w:t>
      </w:r>
      <w:bookmarkStart w:id="35166" w:name="_ETM_Q86_391151"/>
      <w:bookmarkEnd w:id="35166"/>
      <w:r>
        <w:rPr>
          <w:rFonts w:hint="cs"/>
          <w:rtl/>
          <w:lang w:eastAsia="he-IL"/>
        </w:rPr>
        <w:t xml:space="preserve">ממשלת ישראל קיבלה החלטה. אומנם רבותינו אמרו "הווי מתפלל </w:t>
      </w:r>
      <w:bookmarkStart w:id="35167" w:name="_ETM_Q86_396010"/>
      <w:bookmarkEnd w:id="35167"/>
      <w:r>
        <w:rPr>
          <w:rFonts w:hint="cs"/>
          <w:rtl/>
          <w:lang w:eastAsia="he-IL"/>
        </w:rPr>
        <w:t xml:space="preserve">בשלומה של מלכות, שאלמלא אימת מלכות איש את רעהו חיים בלעו", והם לא אמרו את זה על מלכות </w:t>
      </w:r>
      <w:bookmarkStart w:id="35168" w:name="_ETM_Q86_405003"/>
      <w:bookmarkEnd w:id="35168"/>
      <w:r>
        <w:rPr>
          <w:rFonts w:hint="cs"/>
          <w:rtl/>
          <w:lang w:eastAsia="he-IL"/>
        </w:rPr>
        <w:t>ישראל, הם אמרו את זה על מלכות רומי, כי ל</w:t>
      </w:r>
      <w:bookmarkStart w:id="35169" w:name="_ETM_Q86_405139"/>
      <w:bookmarkEnd w:id="35169"/>
      <w:r>
        <w:rPr>
          <w:rFonts w:hint="cs"/>
          <w:rtl/>
          <w:lang w:eastAsia="he-IL"/>
        </w:rPr>
        <w:t xml:space="preserve">מרות שהם לא אהבו אותה הם חשבו שצריך לשמור עליה. </w:t>
      </w:r>
      <w:bookmarkStart w:id="35170" w:name="_ETM_Q86_410107"/>
      <w:bookmarkEnd w:id="35170"/>
      <w:r>
        <w:rPr>
          <w:rFonts w:hint="cs"/>
          <w:rtl/>
          <w:lang w:eastAsia="he-IL"/>
        </w:rPr>
        <w:t xml:space="preserve">ובכל זאת אני חושב שאת נס המרד </w:t>
      </w:r>
      <w:r>
        <w:rPr>
          <w:rtl/>
          <w:lang w:eastAsia="he-IL"/>
        </w:rPr>
        <w:t>–</w:t>
      </w:r>
      <w:r>
        <w:rPr>
          <w:rFonts w:hint="cs"/>
          <w:rtl/>
          <w:lang w:eastAsia="he-IL"/>
        </w:rPr>
        <w:t xml:space="preserve"> המרד בגז</w:t>
      </w:r>
      <w:bookmarkStart w:id="35171" w:name="_ETM_Q86_412339"/>
      <w:bookmarkEnd w:id="35171"/>
      <w:r>
        <w:rPr>
          <w:rFonts w:hint="cs"/>
          <w:rtl/>
          <w:lang w:eastAsia="he-IL"/>
        </w:rPr>
        <w:t xml:space="preserve">רות המלחמה של הדמוקרטיה </w:t>
      </w:r>
      <w:r>
        <w:rPr>
          <w:rtl/>
          <w:lang w:eastAsia="he-IL"/>
        </w:rPr>
        <w:t>–</w:t>
      </w:r>
      <w:r>
        <w:rPr>
          <w:rFonts w:hint="cs"/>
          <w:rtl/>
          <w:lang w:eastAsia="he-IL"/>
        </w:rPr>
        <w:t xml:space="preserve"> אנחנו מרימים בימים אלה. </w:t>
      </w:r>
    </w:p>
    <w:p w:rsidR="00A60FB9" w:rsidRDefault="00A60FB9" w:rsidP="00BA73B6">
      <w:pPr>
        <w:rPr>
          <w:rtl/>
          <w:lang w:eastAsia="he-IL"/>
        </w:rPr>
      </w:pPr>
    </w:p>
    <w:p w:rsidR="00A60FB9" w:rsidRPr="00B403D4" w:rsidRDefault="00A60FB9" w:rsidP="00BA73B6">
      <w:pPr>
        <w:rPr>
          <w:rtl/>
          <w:lang w:eastAsia="he-IL"/>
        </w:rPr>
      </w:pPr>
      <w:r>
        <w:rPr>
          <w:rFonts w:hint="cs"/>
          <w:rtl/>
          <w:lang w:eastAsia="he-IL"/>
        </w:rPr>
        <w:t xml:space="preserve">נכון, </w:t>
      </w:r>
      <w:bookmarkStart w:id="35172" w:name="_ETM_Q86_417147"/>
      <w:bookmarkEnd w:id="35172"/>
      <w:r>
        <w:rPr>
          <w:rFonts w:hint="cs"/>
          <w:rtl/>
          <w:lang w:eastAsia="he-IL"/>
        </w:rPr>
        <w:t xml:space="preserve">אנחנו חלילה לא נפיל את השלטון ולא נילחם בו כרומאים, </w:t>
      </w:r>
      <w:bookmarkStart w:id="35173" w:name="_ETM_Q86_425585"/>
      <w:bookmarkEnd w:id="35173"/>
      <w:r>
        <w:rPr>
          <w:rFonts w:hint="cs"/>
          <w:rtl/>
          <w:lang w:eastAsia="he-IL"/>
        </w:rPr>
        <w:t xml:space="preserve">אבל כן יצאו אנשים לרחובות, אומרים: רבותינו, הגיע </w:t>
      </w:r>
      <w:bookmarkStart w:id="35174" w:name="_ETM_Q86_431228"/>
      <w:bookmarkEnd w:id="35174"/>
      <w:r>
        <w:rPr>
          <w:rFonts w:hint="cs"/>
          <w:rtl/>
          <w:lang w:eastAsia="he-IL"/>
        </w:rPr>
        <w:t xml:space="preserve">זמן קריאת שמע של שחרית. אנחנו נשמור על הדמוקרטיה ולא </w:t>
      </w:r>
      <w:bookmarkStart w:id="35175" w:name="_ETM_Q86_437251"/>
      <w:bookmarkEnd w:id="35175"/>
      <w:r>
        <w:rPr>
          <w:rFonts w:hint="cs"/>
          <w:rtl/>
          <w:lang w:eastAsia="he-IL"/>
        </w:rPr>
        <w:t xml:space="preserve">ניתן לה ליפול. בוקר טוב, חברים. </w:t>
      </w:r>
    </w:p>
    <w:p w:rsidR="00A60FB9" w:rsidRDefault="00A60FB9" w:rsidP="00DA3834">
      <w:pPr>
        <w:rPr>
          <w:rtl/>
          <w:lang w:eastAsia="he-IL"/>
        </w:rPr>
      </w:pPr>
    </w:p>
    <w:p w:rsidR="00A60FB9" w:rsidRDefault="00A60FB9" w:rsidP="00BA73B6">
      <w:pPr>
        <w:pStyle w:val="af8"/>
        <w:keepNext/>
        <w:rPr>
          <w:rtl/>
        </w:rPr>
      </w:pPr>
      <w:r w:rsidRPr="00266434">
        <w:rPr>
          <w:rStyle w:val="TagStyle"/>
          <w:rtl/>
        </w:rPr>
        <w:t xml:space="preserve"> &lt;&lt; יור &gt;&gt; </w:t>
      </w:r>
      <w:r>
        <w:rPr>
          <w:rtl/>
        </w:rPr>
        <w:t xml:space="preserve">היו"ר </w:t>
      </w:r>
      <w:r w:rsidR="00BA73B6">
        <w:rPr>
          <w:rtl/>
        </w:rPr>
        <w:t>אוריאל בוסו</w:t>
      </w:r>
      <w:r>
        <w:rPr>
          <w:rtl/>
        </w:rPr>
        <w:t>:</w:t>
      </w:r>
      <w:r w:rsidRPr="00266434">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r>
        <w:rPr>
          <w:rFonts w:hint="cs"/>
          <w:rtl/>
          <w:lang w:eastAsia="he-IL"/>
        </w:rPr>
        <w:t xml:space="preserve">תודה רבה. חברת הכנסת יסמין פרידמן, בבקשה. </w:t>
      </w:r>
    </w:p>
    <w:p w:rsidR="00A60FB9" w:rsidRDefault="00A60FB9" w:rsidP="00BA73B6">
      <w:pPr>
        <w:rPr>
          <w:rtl/>
          <w:lang w:eastAsia="he-IL"/>
        </w:rPr>
      </w:pPr>
    </w:p>
    <w:p w:rsidR="00A60FB9" w:rsidRDefault="00A60FB9" w:rsidP="00BA73B6">
      <w:pPr>
        <w:pStyle w:val="a4"/>
        <w:keepNext/>
        <w:rPr>
          <w:rtl/>
        </w:rPr>
      </w:pPr>
      <w:bookmarkStart w:id="35176" w:name="ET_speaker_6231_11"/>
      <w:r w:rsidRPr="0092356F">
        <w:rPr>
          <w:rStyle w:val="TagStyle"/>
          <w:rtl/>
        </w:rPr>
        <w:t xml:space="preserve"> &lt;&lt; דובר &gt;&gt; </w:t>
      </w:r>
      <w:bookmarkStart w:id="35177" w:name="_Toc124881506"/>
      <w:bookmarkStart w:id="35178" w:name="_Toc124882214"/>
      <w:r>
        <w:rPr>
          <w:rtl/>
        </w:rPr>
        <w:t>יסמין פרידמן (יש עתיד):</w:t>
      </w:r>
      <w:bookmarkEnd w:id="35177"/>
      <w:bookmarkEnd w:id="35178"/>
      <w:r w:rsidRPr="0092356F">
        <w:rPr>
          <w:rStyle w:val="TagStyle"/>
          <w:rtl/>
        </w:rPr>
        <w:t xml:space="preserve"> &lt;&lt; דובר &gt;&gt;</w:t>
      </w:r>
      <w:r>
        <w:rPr>
          <w:rtl/>
        </w:rPr>
        <w:t xml:space="preserve"> </w:t>
      </w:r>
      <w:bookmarkEnd w:id="35176"/>
    </w:p>
    <w:p w:rsidR="00A60FB9" w:rsidRDefault="00A60FB9" w:rsidP="00DA3834">
      <w:pPr>
        <w:rPr>
          <w:rtl/>
          <w:lang w:eastAsia="he-IL"/>
        </w:rPr>
      </w:pPr>
    </w:p>
    <w:p w:rsidR="00A60FB9" w:rsidRDefault="00A60FB9" w:rsidP="00BA73B6">
      <w:pPr>
        <w:rPr>
          <w:rtl/>
          <w:lang w:eastAsia="he-IL"/>
        </w:rPr>
      </w:pPr>
      <w:r>
        <w:rPr>
          <w:rFonts w:hint="cs"/>
          <w:rtl/>
          <w:lang w:eastAsia="he-IL"/>
        </w:rPr>
        <w:t xml:space="preserve">שוב בוקר טוב. אני רוצה לדבר בשעת בוקר זאת </w:t>
      </w:r>
      <w:bookmarkStart w:id="35179" w:name="_ETM_Q86_469140"/>
      <w:bookmarkEnd w:id="35179"/>
      <w:r>
        <w:rPr>
          <w:rFonts w:hint="cs"/>
          <w:rtl/>
          <w:lang w:eastAsia="he-IL"/>
        </w:rPr>
        <w:t xml:space="preserve">על משהו שכביכול היה אמור לשמח </w:t>
      </w:r>
      <w:r>
        <w:rPr>
          <w:rtl/>
          <w:lang w:eastAsia="he-IL"/>
        </w:rPr>
        <w:t>–</w:t>
      </w:r>
      <w:r>
        <w:rPr>
          <w:rFonts w:hint="cs"/>
          <w:rtl/>
          <w:lang w:eastAsia="he-IL"/>
        </w:rPr>
        <w:t xml:space="preserve"> בטח </w:t>
      </w:r>
      <w:bookmarkStart w:id="35180" w:name="_ETM_Q86_471562"/>
      <w:bookmarkEnd w:id="35180"/>
      <w:r>
        <w:rPr>
          <w:rFonts w:hint="cs"/>
          <w:rtl/>
          <w:lang w:eastAsia="he-IL"/>
        </w:rPr>
        <w:t xml:space="preserve">אותי </w:t>
      </w:r>
      <w:r>
        <w:rPr>
          <w:rtl/>
          <w:lang w:eastAsia="he-IL"/>
        </w:rPr>
        <w:t>–</w:t>
      </w:r>
      <w:r>
        <w:rPr>
          <w:rFonts w:hint="cs"/>
          <w:rtl/>
          <w:lang w:eastAsia="he-IL"/>
        </w:rPr>
        <w:t xml:space="preserve"> שקרה השבוע, אבל הוא רק מראה איזה אבסורד. לפני יומיים התפרסם ששר </w:t>
      </w:r>
      <w:bookmarkStart w:id="35181" w:name="_ETM_Q86_484181"/>
      <w:bookmarkEnd w:id="35181"/>
      <w:r>
        <w:rPr>
          <w:rFonts w:hint="cs"/>
          <w:rtl/>
          <w:lang w:eastAsia="he-IL"/>
        </w:rPr>
        <w:t xml:space="preserve">החקלאות מוסיף מיליון וחצי שקלים לטובת אימוץ כלבים. כלבים, חתולים. </w:t>
      </w:r>
      <w:bookmarkStart w:id="35182" w:name="_ETM_Q86_492330"/>
      <w:bookmarkEnd w:id="35182"/>
      <w:r>
        <w:rPr>
          <w:rFonts w:hint="cs"/>
          <w:rtl/>
          <w:lang w:eastAsia="he-IL"/>
        </w:rPr>
        <w:t xml:space="preserve">איפה בועז ביסמוט? הוא היה חתול. </w:t>
      </w:r>
    </w:p>
    <w:p w:rsidR="00A60FB9" w:rsidRDefault="00A60FB9" w:rsidP="00BA73B6">
      <w:pPr>
        <w:rPr>
          <w:rtl/>
          <w:lang w:eastAsia="he-IL"/>
        </w:rPr>
      </w:pPr>
    </w:p>
    <w:p w:rsidR="00A60FB9" w:rsidRDefault="00A60FB9" w:rsidP="00BA73B6">
      <w:pPr>
        <w:pStyle w:val="af6"/>
        <w:keepNext/>
        <w:rPr>
          <w:rtl/>
        </w:rPr>
      </w:pPr>
      <w:r w:rsidRPr="0092356F">
        <w:rPr>
          <w:rStyle w:val="TagStyle"/>
          <w:rtl/>
        </w:rPr>
        <w:t xml:space="preserve"> &lt;&lt; קריאה &gt;&gt; </w:t>
      </w:r>
      <w:r>
        <w:rPr>
          <w:rtl/>
        </w:rPr>
        <w:t>ינון אזולאי (ש"ס):</w:t>
      </w:r>
      <w:r w:rsidRPr="0092356F">
        <w:rPr>
          <w:rStyle w:val="TagStyle"/>
          <w:rtl/>
        </w:rPr>
        <w:t xml:space="preserve"> &lt;&lt; קריאה &gt;&gt;</w:t>
      </w:r>
      <w:r>
        <w:rPr>
          <w:rtl/>
        </w:rPr>
        <w:t xml:space="preserve"> </w:t>
      </w:r>
    </w:p>
    <w:p w:rsidR="00A60FB9" w:rsidRDefault="00A60FB9" w:rsidP="00DA3834">
      <w:pPr>
        <w:rPr>
          <w:rtl/>
          <w:lang w:eastAsia="he-IL"/>
        </w:rPr>
      </w:pPr>
    </w:p>
    <w:p w:rsidR="00A60FB9" w:rsidRDefault="00A60FB9" w:rsidP="00BA73B6">
      <w:pPr>
        <w:rPr>
          <w:rtl/>
          <w:lang w:eastAsia="he-IL"/>
        </w:rPr>
      </w:pPr>
      <w:r>
        <w:rPr>
          <w:rFonts w:hint="cs"/>
          <w:rtl/>
          <w:lang w:eastAsia="he-IL"/>
        </w:rPr>
        <w:t>מה היא רצתה?</w:t>
      </w:r>
    </w:p>
    <w:p w:rsidR="00A60FB9" w:rsidRPr="009F68F3" w:rsidRDefault="00A60FB9" w:rsidP="00BA73B6">
      <w:pPr>
        <w:rPr>
          <w:rtl/>
        </w:rPr>
      </w:pPr>
      <w:bookmarkStart w:id="35183" w:name="_ETM_Q86_496297"/>
      <w:bookmarkStart w:id="35184" w:name="_ETM_Q86_496407"/>
      <w:bookmarkEnd w:id="35183"/>
      <w:bookmarkEnd w:id="35184"/>
    </w:p>
    <w:p w:rsidR="00A60FB9" w:rsidRDefault="00A60FB9" w:rsidP="00BA73B6">
      <w:pPr>
        <w:pStyle w:val="-"/>
        <w:keepNext/>
        <w:rPr>
          <w:rtl/>
        </w:rPr>
      </w:pPr>
      <w:bookmarkStart w:id="35185" w:name="ET_speakercontinue_6231_46"/>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185"/>
    </w:p>
    <w:p w:rsidR="00A60FB9" w:rsidRDefault="00A60FB9" w:rsidP="00DA3834">
      <w:pPr>
        <w:rPr>
          <w:rtl/>
          <w:lang w:eastAsia="he-IL"/>
        </w:rPr>
      </w:pPr>
    </w:p>
    <w:p w:rsidR="00A60FB9" w:rsidRDefault="00A60FB9" w:rsidP="00BA73B6">
      <w:pPr>
        <w:rPr>
          <w:rtl/>
          <w:lang w:eastAsia="he-IL"/>
        </w:rPr>
      </w:pPr>
      <w:r>
        <w:rPr>
          <w:rFonts w:hint="cs"/>
          <w:rtl/>
          <w:lang w:eastAsia="he-IL"/>
        </w:rPr>
        <w:t>מה? מה? מה?</w:t>
      </w:r>
      <w:bookmarkStart w:id="35186" w:name="_ETM_Q86_498905"/>
      <w:bookmarkEnd w:id="35186"/>
    </w:p>
    <w:p w:rsidR="00A60FB9" w:rsidRDefault="00A60FB9" w:rsidP="00BA73B6">
      <w:pPr>
        <w:rPr>
          <w:rtl/>
          <w:lang w:eastAsia="he-IL"/>
        </w:rPr>
      </w:pPr>
      <w:bookmarkStart w:id="35187" w:name="_ETM_Q86_499006"/>
      <w:bookmarkEnd w:id="35187"/>
    </w:p>
    <w:p w:rsidR="00A60FB9" w:rsidRDefault="00A60FB9" w:rsidP="00BA73B6">
      <w:pPr>
        <w:pStyle w:val="af6"/>
        <w:keepNext/>
        <w:rPr>
          <w:rtl/>
        </w:rPr>
      </w:pPr>
      <w:bookmarkStart w:id="35188" w:name="ET_interruption_5726_47"/>
      <w:r w:rsidRPr="000D4EAB">
        <w:rPr>
          <w:rStyle w:val="TagStyle"/>
          <w:rtl/>
        </w:rPr>
        <w:t xml:space="preserve"> &lt;&lt; קריאה &gt;&gt; </w:t>
      </w:r>
      <w:r>
        <w:rPr>
          <w:rtl/>
        </w:rPr>
        <w:t>ינון אזולאי (ש"ס):</w:t>
      </w:r>
      <w:r w:rsidRPr="000D4EAB">
        <w:rPr>
          <w:rStyle w:val="TagStyle"/>
          <w:rtl/>
        </w:rPr>
        <w:t xml:space="preserve"> &lt;&lt; קריאה &gt;&gt;</w:t>
      </w:r>
      <w:r>
        <w:rPr>
          <w:rtl/>
        </w:rPr>
        <w:t xml:space="preserve"> </w:t>
      </w:r>
      <w:bookmarkEnd w:id="35188"/>
    </w:p>
    <w:p w:rsidR="00A60FB9" w:rsidRDefault="00A60FB9" w:rsidP="00DA3834">
      <w:pPr>
        <w:rPr>
          <w:rtl/>
          <w:lang w:eastAsia="he-IL"/>
        </w:rPr>
      </w:pPr>
    </w:p>
    <w:p w:rsidR="00A60FB9" w:rsidRDefault="00A60FB9" w:rsidP="00BA73B6">
      <w:pPr>
        <w:rPr>
          <w:rtl/>
          <w:lang w:eastAsia="he-IL"/>
        </w:rPr>
      </w:pPr>
      <w:bookmarkStart w:id="35189" w:name="_ETM_Q86_497671"/>
      <w:bookmarkStart w:id="35190" w:name="_ETM_Q86_497964"/>
      <w:bookmarkEnd w:id="35189"/>
      <w:bookmarkEnd w:id="35190"/>
      <w:r>
        <w:rPr>
          <w:rFonts w:hint="cs"/>
          <w:rtl/>
          <w:lang w:eastAsia="he-IL"/>
        </w:rPr>
        <w:t>מ</w:t>
      </w:r>
      <w:bookmarkStart w:id="35191" w:name="_ETM_Q86_498064"/>
      <w:bookmarkEnd w:id="35191"/>
      <w:r>
        <w:rPr>
          <w:rFonts w:hint="cs"/>
          <w:rtl/>
          <w:lang w:eastAsia="he-IL"/>
        </w:rPr>
        <w:t xml:space="preserve">ה רצית, חתולים? תפני פה עכשיו </w:t>
      </w:r>
      <w:bookmarkStart w:id="35192" w:name="_ETM_Q86_500191"/>
      <w:bookmarkEnd w:id="35192"/>
      <w:r>
        <w:rPr>
          <w:rFonts w:hint="cs"/>
          <w:rtl/>
          <w:lang w:eastAsia="he-IL"/>
        </w:rPr>
        <w:t xml:space="preserve">לשר - </w:t>
      </w:r>
      <w:bookmarkStart w:id="35193" w:name="_ETM_Q86_503096"/>
      <w:bookmarkStart w:id="35194" w:name="_ETM_Q86_503193"/>
      <w:bookmarkEnd w:id="35193"/>
      <w:bookmarkEnd w:id="35194"/>
      <w:r>
        <w:rPr>
          <w:rFonts w:hint="cs"/>
          <w:rtl/>
          <w:lang w:eastAsia="he-IL"/>
        </w:rPr>
        <w:t xml:space="preserve">- - לא הבנתי. </w:t>
      </w:r>
    </w:p>
    <w:p w:rsidR="00A60FB9" w:rsidRDefault="00A60FB9" w:rsidP="00BA73B6">
      <w:pPr>
        <w:rPr>
          <w:rtl/>
          <w:lang w:eastAsia="he-IL"/>
        </w:rPr>
      </w:pPr>
      <w:bookmarkStart w:id="35195" w:name="_ETM_Q86_502540"/>
      <w:bookmarkStart w:id="35196" w:name="_ETM_Q86_502637"/>
      <w:bookmarkEnd w:id="35195"/>
      <w:bookmarkEnd w:id="35196"/>
    </w:p>
    <w:p w:rsidR="00A60FB9" w:rsidRDefault="00A60FB9" w:rsidP="00BA73B6">
      <w:pPr>
        <w:pStyle w:val="-"/>
        <w:keepNext/>
        <w:rPr>
          <w:rtl/>
        </w:rPr>
      </w:pPr>
      <w:bookmarkStart w:id="35197" w:name="ET_speakercontinue_6231_48"/>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197"/>
    </w:p>
    <w:p w:rsidR="00A60FB9" w:rsidRDefault="00A60FB9" w:rsidP="00DA3834">
      <w:pPr>
        <w:rPr>
          <w:rtl/>
          <w:lang w:eastAsia="he-IL"/>
        </w:rPr>
      </w:pPr>
    </w:p>
    <w:p w:rsidR="00A60FB9" w:rsidRDefault="00A60FB9" w:rsidP="00BA73B6">
      <w:pPr>
        <w:rPr>
          <w:rtl/>
          <w:lang w:eastAsia="he-IL"/>
        </w:rPr>
      </w:pPr>
      <w:bookmarkStart w:id="35198" w:name="_ETM_Q86_503857"/>
      <w:bookmarkEnd w:id="35198"/>
      <w:r>
        <w:rPr>
          <w:rFonts w:hint="cs"/>
          <w:rtl/>
          <w:lang w:eastAsia="he-IL"/>
        </w:rPr>
        <w:t>אז אני אסביר.</w:t>
      </w:r>
      <w:bookmarkStart w:id="35199" w:name="_ETM_Q86_506189"/>
      <w:bookmarkEnd w:id="35199"/>
      <w:r>
        <w:rPr>
          <w:rFonts w:hint="cs"/>
          <w:rtl/>
          <w:lang w:eastAsia="he-IL"/>
        </w:rPr>
        <w:t xml:space="preserve"> אם תקשיב עד הסוף אני אסביר, אוקיי?</w:t>
      </w:r>
      <w:bookmarkStart w:id="35200" w:name="_ETM_Q86_507086"/>
      <w:bookmarkEnd w:id="35200"/>
    </w:p>
    <w:p w:rsidR="00A60FB9" w:rsidRDefault="00A60FB9" w:rsidP="00BA73B6">
      <w:pPr>
        <w:rPr>
          <w:rtl/>
          <w:lang w:eastAsia="he-IL"/>
        </w:rPr>
      </w:pPr>
      <w:bookmarkStart w:id="35201" w:name="_ETM_Q86_507179"/>
      <w:bookmarkEnd w:id="35201"/>
    </w:p>
    <w:p w:rsidR="00A60FB9" w:rsidRDefault="00A60FB9" w:rsidP="00BA73B6">
      <w:pPr>
        <w:rPr>
          <w:rtl/>
          <w:lang w:eastAsia="he-IL"/>
        </w:rPr>
      </w:pPr>
      <w:bookmarkStart w:id="35202" w:name="_ETM_Q86_507231"/>
      <w:bookmarkStart w:id="35203" w:name="_ETM_Q86_507335"/>
      <w:bookmarkEnd w:id="35202"/>
      <w:bookmarkEnd w:id="35203"/>
      <w:r>
        <w:rPr>
          <w:rFonts w:hint="cs"/>
          <w:rtl/>
          <w:lang w:eastAsia="he-IL"/>
        </w:rPr>
        <w:t xml:space="preserve">התקציב שאני ביקשתי להקציב שנה שעברה </w:t>
      </w:r>
      <w:r>
        <w:rPr>
          <w:rtl/>
          <w:lang w:eastAsia="he-IL"/>
        </w:rPr>
        <w:t>–</w:t>
      </w:r>
      <w:r>
        <w:rPr>
          <w:rFonts w:hint="cs"/>
          <w:rtl/>
          <w:lang w:eastAsia="he-IL"/>
        </w:rPr>
        <w:t xml:space="preserve"> הינה, בועז פה, </w:t>
      </w:r>
      <w:bookmarkStart w:id="35204" w:name="_ETM_Q86_512775"/>
      <w:bookmarkEnd w:id="35204"/>
      <w:r>
        <w:rPr>
          <w:rFonts w:hint="cs"/>
          <w:rtl/>
          <w:lang w:eastAsia="he-IL"/>
        </w:rPr>
        <w:t xml:space="preserve">בועז היה החתול, אז אולי עכשיו יש לו </w:t>
      </w:r>
      <w:bookmarkStart w:id="35205" w:name="_ETM_Q86_516729"/>
      <w:bookmarkEnd w:id="35205"/>
      <w:r>
        <w:rPr>
          <w:rFonts w:hint="cs"/>
          <w:rtl/>
          <w:lang w:eastAsia="he-IL"/>
        </w:rPr>
        <w:t xml:space="preserve">איזו הזדהות מינימלית עם בעלי חיים. למישהו לפחות שיהיה </w:t>
      </w:r>
      <w:bookmarkStart w:id="35206" w:name="_ETM_Q86_517148"/>
      <w:bookmarkEnd w:id="35206"/>
      <w:r>
        <w:rPr>
          <w:rFonts w:hint="cs"/>
          <w:rtl/>
          <w:lang w:eastAsia="he-IL"/>
        </w:rPr>
        <w:t xml:space="preserve">אצלכם. </w:t>
      </w:r>
      <w:bookmarkStart w:id="35207" w:name="_ETM_Q86_518780"/>
      <w:bookmarkStart w:id="35208" w:name="_ETM_Q86_518883"/>
      <w:bookmarkStart w:id="35209" w:name="_ETM_Q86_518948"/>
      <w:bookmarkStart w:id="35210" w:name="_ETM_Q86_519069"/>
      <w:bookmarkEnd w:id="35207"/>
      <w:bookmarkEnd w:id="35208"/>
      <w:bookmarkEnd w:id="35209"/>
      <w:bookmarkEnd w:id="35210"/>
    </w:p>
    <w:p w:rsidR="00A60FB9" w:rsidRDefault="00A60FB9" w:rsidP="00BA73B6">
      <w:pPr>
        <w:rPr>
          <w:rtl/>
          <w:lang w:eastAsia="he-IL"/>
        </w:rPr>
      </w:pPr>
      <w:bookmarkStart w:id="35211" w:name="_ETM_Q86_516103"/>
      <w:bookmarkStart w:id="35212" w:name="_ETM_Q86_516206"/>
      <w:bookmarkEnd w:id="35211"/>
      <w:bookmarkEnd w:id="35212"/>
    </w:p>
    <w:p w:rsidR="00A60FB9" w:rsidRDefault="00A60FB9" w:rsidP="00BA73B6">
      <w:pPr>
        <w:pStyle w:val="af6"/>
        <w:keepNext/>
        <w:rPr>
          <w:rtl/>
        </w:rPr>
      </w:pPr>
      <w:bookmarkStart w:id="35213" w:name="ET_interruption_6342_49"/>
      <w:r w:rsidRPr="000D4EAB">
        <w:rPr>
          <w:rStyle w:val="TagStyle"/>
          <w:rtl/>
        </w:rPr>
        <w:t xml:space="preserve"> &lt;&lt; קריאה &gt;&gt; </w:t>
      </w:r>
      <w:r>
        <w:rPr>
          <w:rtl/>
        </w:rPr>
        <w:t>בועז ביסמוט (הליכוד):</w:t>
      </w:r>
      <w:r w:rsidRPr="000D4EAB">
        <w:rPr>
          <w:rStyle w:val="TagStyle"/>
          <w:rtl/>
        </w:rPr>
        <w:t xml:space="preserve"> &lt;&lt; קריאה &gt;&gt;</w:t>
      </w:r>
      <w:r>
        <w:rPr>
          <w:rtl/>
        </w:rPr>
        <w:t xml:space="preserve"> </w:t>
      </w:r>
      <w:bookmarkEnd w:id="35213"/>
    </w:p>
    <w:p w:rsidR="00A60FB9" w:rsidRDefault="00A60FB9" w:rsidP="00DA3834">
      <w:pPr>
        <w:rPr>
          <w:rtl/>
          <w:lang w:eastAsia="he-IL"/>
        </w:rPr>
      </w:pPr>
    </w:p>
    <w:p w:rsidR="00A60FB9" w:rsidRDefault="00A60FB9" w:rsidP="00BA73B6">
      <w:pPr>
        <w:rPr>
          <w:rtl/>
          <w:lang w:eastAsia="he-IL"/>
        </w:rPr>
      </w:pPr>
      <w:bookmarkStart w:id="35214" w:name="_ETM_Q86_519656"/>
      <w:bookmarkStart w:id="35215" w:name="_ETM_Q86_519903"/>
      <w:bookmarkStart w:id="35216" w:name="_ETM_Q86_519974"/>
      <w:bookmarkEnd w:id="35214"/>
      <w:bookmarkEnd w:id="35215"/>
      <w:bookmarkEnd w:id="35216"/>
      <w:r>
        <w:rPr>
          <w:rFonts w:hint="cs"/>
          <w:rtl/>
          <w:lang w:eastAsia="he-IL"/>
        </w:rPr>
        <w:t>- - -</w:t>
      </w:r>
    </w:p>
    <w:p w:rsidR="00A60FB9" w:rsidRDefault="00A60FB9" w:rsidP="00BA73B6">
      <w:pPr>
        <w:rPr>
          <w:rtl/>
          <w:lang w:eastAsia="he-IL"/>
        </w:rPr>
      </w:pPr>
      <w:bookmarkStart w:id="35217" w:name="_ETM_Q86_519149"/>
      <w:bookmarkStart w:id="35218" w:name="_ETM_Q86_519258"/>
      <w:bookmarkEnd w:id="35217"/>
      <w:bookmarkEnd w:id="35218"/>
    </w:p>
    <w:p w:rsidR="00A60FB9" w:rsidRDefault="00A60FB9" w:rsidP="00BA73B6">
      <w:pPr>
        <w:pStyle w:val="-"/>
        <w:keepNext/>
        <w:rPr>
          <w:rtl/>
        </w:rPr>
      </w:pPr>
      <w:bookmarkStart w:id="35219" w:name="ET_speakercontinue_6231_50"/>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219"/>
    </w:p>
    <w:p w:rsidR="00A60FB9" w:rsidRDefault="00A60FB9" w:rsidP="00DA3834">
      <w:pPr>
        <w:rPr>
          <w:rtl/>
          <w:lang w:eastAsia="he-IL"/>
        </w:rPr>
      </w:pPr>
    </w:p>
    <w:p w:rsidR="00A60FB9" w:rsidRDefault="00A60FB9" w:rsidP="00BA73B6">
      <w:pPr>
        <w:rPr>
          <w:rtl/>
          <w:lang w:eastAsia="he-IL"/>
        </w:rPr>
      </w:pPr>
      <w:bookmarkStart w:id="35220" w:name="_ETM_Q86_516771"/>
      <w:bookmarkEnd w:id="35220"/>
      <w:r>
        <w:rPr>
          <w:rFonts w:hint="cs"/>
          <w:rtl/>
          <w:lang w:eastAsia="he-IL"/>
        </w:rPr>
        <w:t>כן, אני רציתי להזמין אותך לצוהריים</w:t>
      </w:r>
      <w:bookmarkStart w:id="35221" w:name="_ETM_Q86_523260"/>
      <w:bookmarkEnd w:id="35221"/>
      <w:r>
        <w:rPr>
          <w:rFonts w:hint="cs"/>
          <w:rtl/>
          <w:lang w:eastAsia="he-IL"/>
        </w:rPr>
        <w:t>. בתור מאכילת חתולים אני צריכה להאכיל את החתול.</w:t>
      </w:r>
      <w:bookmarkStart w:id="35222" w:name="_ETM_Q86_527298"/>
      <w:bookmarkEnd w:id="35222"/>
      <w:r>
        <w:rPr>
          <w:rFonts w:hint="cs"/>
          <w:rtl/>
          <w:lang w:eastAsia="he-IL"/>
        </w:rPr>
        <w:t xml:space="preserve"> </w:t>
      </w:r>
    </w:p>
    <w:p w:rsidR="00A60FB9" w:rsidRDefault="00A60FB9" w:rsidP="00BA73B6">
      <w:pPr>
        <w:rPr>
          <w:rtl/>
          <w:lang w:eastAsia="he-IL"/>
        </w:rPr>
      </w:pPr>
      <w:bookmarkStart w:id="35223" w:name="_ETM_Q86_527373"/>
      <w:bookmarkStart w:id="35224" w:name="_ETM_Q86_527478"/>
      <w:bookmarkStart w:id="35225" w:name="_ETM_Q86_527516"/>
      <w:bookmarkEnd w:id="35223"/>
      <w:bookmarkEnd w:id="35224"/>
      <w:bookmarkEnd w:id="35225"/>
    </w:p>
    <w:p w:rsidR="00A60FB9" w:rsidRDefault="00A60FB9" w:rsidP="00BA73B6">
      <w:pPr>
        <w:rPr>
          <w:rtl/>
          <w:lang w:eastAsia="he-IL"/>
        </w:rPr>
      </w:pPr>
      <w:bookmarkStart w:id="35226" w:name="_ETM_Q86_527623"/>
      <w:bookmarkEnd w:id="35226"/>
      <w:r>
        <w:rPr>
          <w:rFonts w:hint="cs"/>
          <w:rtl/>
          <w:lang w:eastAsia="he-IL"/>
        </w:rPr>
        <w:t xml:space="preserve">אז ככה, ינון. כדי לסבר לך את האוזן </w:t>
      </w:r>
      <w:bookmarkStart w:id="35227" w:name="_ETM_Q86_532234"/>
      <w:bookmarkEnd w:id="35227"/>
      <w:r>
        <w:rPr>
          <w:rFonts w:hint="cs"/>
          <w:rtl/>
          <w:lang w:eastAsia="he-IL"/>
        </w:rPr>
        <w:t>- - -</w:t>
      </w:r>
    </w:p>
    <w:p w:rsidR="00A60FB9" w:rsidRDefault="00A60FB9" w:rsidP="00BA73B6">
      <w:pPr>
        <w:rPr>
          <w:rtl/>
          <w:lang w:eastAsia="he-IL"/>
        </w:rPr>
      </w:pPr>
      <w:bookmarkStart w:id="35228" w:name="_ETM_Q86_529991"/>
      <w:bookmarkStart w:id="35229" w:name="_ETM_Q86_530094"/>
      <w:bookmarkEnd w:id="35228"/>
      <w:bookmarkEnd w:id="35229"/>
    </w:p>
    <w:p w:rsidR="00A60FB9" w:rsidRDefault="00A60FB9" w:rsidP="00BA73B6">
      <w:pPr>
        <w:pStyle w:val="af6"/>
        <w:keepNext/>
        <w:rPr>
          <w:rtl/>
        </w:rPr>
      </w:pPr>
      <w:bookmarkStart w:id="35230" w:name="ET_interruption_5726_51"/>
      <w:r w:rsidRPr="000D4EAB">
        <w:rPr>
          <w:rStyle w:val="TagStyle"/>
          <w:rtl/>
        </w:rPr>
        <w:t xml:space="preserve"> &lt;&lt; קריאה &gt;&gt; </w:t>
      </w:r>
      <w:r>
        <w:rPr>
          <w:rtl/>
        </w:rPr>
        <w:t>ינון אזולאי (ש"ס):</w:t>
      </w:r>
      <w:r w:rsidRPr="000D4EAB">
        <w:rPr>
          <w:rStyle w:val="TagStyle"/>
          <w:rtl/>
        </w:rPr>
        <w:t xml:space="preserve"> &lt;&lt; קריאה &gt;&gt;</w:t>
      </w:r>
      <w:r>
        <w:rPr>
          <w:rtl/>
        </w:rPr>
        <w:t xml:space="preserve"> </w:t>
      </w:r>
      <w:bookmarkEnd w:id="35230"/>
    </w:p>
    <w:p w:rsidR="00A60FB9" w:rsidRDefault="00A60FB9" w:rsidP="00DA3834">
      <w:pPr>
        <w:rPr>
          <w:rtl/>
          <w:lang w:eastAsia="he-IL"/>
        </w:rPr>
      </w:pPr>
    </w:p>
    <w:p w:rsidR="00A60FB9" w:rsidRDefault="00A60FB9" w:rsidP="00BA73B6">
      <w:pPr>
        <w:rPr>
          <w:rtl/>
          <w:lang w:eastAsia="he-IL"/>
        </w:rPr>
      </w:pPr>
      <w:bookmarkStart w:id="35231" w:name="_ETM_Q86_527981"/>
      <w:bookmarkStart w:id="35232" w:name="_ETM_Q86_528239"/>
      <w:bookmarkStart w:id="35233" w:name="_ETM_Q86_528319"/>
      <w:bookmarkEnd w:id="35231"/>
      <w:bookmarkEnd w:id="35232"/>
      <w:bookmarkEnd w:id="35233"/>
      <w:r>
        <w:rPr>
          <w:rFonts w:hint="cs"/>
          <w:rtl/>
          <w:lang w:eastAsia="he-IL"/>
        </w:rPr>
        <w:t>- - -</w:t>
      </w:r>
    </w:p>
    <w:p w:rsidR="00A60FB9" w:rsidRDefault="00A60FB9" w:rsidP="00BA73B6">
      <w:pPr>
        <w:rPr>
          <w:rtl/>
          <w:lang w:eastAsia="he-IL"/>
        </w:rPr>
      </w:pPr>
      <w:bookmarkStart w:id="35234" w:name="_ETM_Q86_529736"/>
      <w:bookmarkStart w:id="35235" w:name="_ETM_Q86_529835"/>
      <w:bookmarkEnd w:id="35234"/>
      <w:bookmarkEnd w:id="35235"/>
    </w:p>
    <w:p w:rsidR="00A60FB9" w:rsidRDefault="00A60FB9" w:rsidP="00BA73B6">
      <w:pPr>
        <w:pStyle w:val="-"/>
        <w:keepNext/>
        <w:rPr>
          <w:rtl/>
        </w:rPr>
      </w:pPr>
      <w:bookmarkStart w:id="35236" w:name="ET_speakercontinue_6231_52"/>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236"/>
    </w:p>
    <w:p w:rsidR="00A60FB9" w:rsidRDefault="00A60FB9" w:rsidP="00DA3834">
      <w:pPr>
        <w:rPr>
          <w:rtl/>
          <w:lang w:eastAsia="he-IL"/>
        </w:rPr>
      </w:pPr>
    </w:p>
    <w:p w:rsidR="00A60FB9" w:rsidRDefault="00A60FB9" w:rsidP="00BA73B6">
      <w:pPr>
        <w:rPr>
          <w:rtl/>
          <w:lang w:eastAsia="he-IL"/>
        </w:rPr>
      </w:pPr>
      <w:bookmarkStart w:id="35237" w:name="_ETM_Q86_531100"/>
      <w:bookmarkEnd w:id="35237"/>
      <w:r>
        <w:rPr>
          <w:rFonts w:hint="cs"/>
          <w:rtl/>
          <w:lang w:eastAsia="he-IL"/>
        </w:rPr>
        <w:t xml:space="preserve">אבל תקשיב. הוא לא נותן לי </w:t>
      </w:r>
      <w:bookmarkStart w:id="35238" w:name="_ETM_Q86_535520"/>
      <w:bookmarkEnd w:id="35238"/>
      <w:r>
        <w:rPr>
          <w:rFonts w:hint="cs"/>
          <w:rtl/>
          <w:lang w:eastAsia="he-IL"/>
        </w:rPr>
        <w:t xml:space="preserve">לדבר. אחר כך אתה לא תגזול מהזמן שלי. </w:t>
      </w:r>
    </w:p>
    <w:p w:rsidR="00A60FB9" w:rsidRDefault="00A60FB9" w:rsidP="00BA73B6">
      <w:pPr>
        <w:rPr>
          <w:rtl/>
          <w:lang w:eastAsia="he-IL"/>
        </w:rPr>
      </w:pPr>
      <w:bookmarkStart w:id="35239" w:name="_ETM_Q86_532103"/>
      <w:bookmarkStart w:id="35240" w:name="_ETM_Q86_532184"/>
      <w:bookmarkEnd w:id="35239"/>
      <w:bookmarkEnd w:id="35240"/>
    </w:p>
    <w:p w:rsidR="00A60FB9" w:rsidRDefault="00A60FB9" w:rsidP="00BA73B6">
      <w:pPr>
        <w:pStyle w:val="af8"/>
        <w:keepNext/>
        <w:rPr>
          <w:rtl/>
        </w:rPr>
      </w:pPr>
      <w:r w:rsidRPr="000D4EAB">
        <w:rPr>
          <w:rStyle w:val="TagStyle"/>
          <w:rtl/>
        </w:rPr>
        <w:t xml:space="preserve"> &lt;&lt; יור &gt;&gt; </w:t>
      </w:r>
      <w:r>
        <w:rPr>
          <w:rtl/>
        </w:rPr>
        <w:t xml:space="preserve">היו"ר </w:t>
      </w:r>
      <w:r w:rsidR="00BA73B6">
        <w:rPr>
          <w:rtl/>
        </w:rPr>
        <w:t>אוריאל בוסו</w:t>
      </w:r>
      <w:r>
        <w:rPr>
          <w:rtl/>
        </w:rPr>
        <w:t>:</w:t>
      </w:r>
      <w:r w:rsidRPr="000D4EAB">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241" w:name="_ETM_Q86_533954"/>
      <w:bookmarkEnd w:id="35241"/>
      <w:r>
        <w:rPr>
          <w:rFonts w:hint="cs"/>
          <w:rtl/>
          <w:lang w:eastAsia="he-IL"/>
        </w:rPr>
        <w:t xml:space="preserve">לא, את </w:t>
      </w:r>
      <w:bookmarkStart w:id="35242" w:name="_ETM_Q86_535055"/>
      <w:bookmarkEnd w:id="35242"/>
      <w:r>
        <w:rPr>
          <w:rFonts w:hint="cs"/>
          <w:rtl/>
          <w:lang w:eastAsia="he-IL"/>
        </w:rPr>
        <w:t xml:space="preserve">מנהלת איתם דו-שיח, הם לא מפריעים. </w:t>
      </w:r>
    </w:p>
    <w:p w:rsidR="00A60FB9" w:rsidRDefault="00A60FB9" w:rsidP="00BA73B6">
      <w:pPr>
        <w:rPr>
          <w:rtl/>
          <w:lang w:eastAsia="he-IL"/>
        </w:rPr>
      </w:pPr>
      <w:bookmarkStart w:id="35243" w:name="_ETM_Q86_536630"/>
      <w:bookmarkStart w:id="35244" w:name="_ETM_Q86_536755"/>
      <w:bookmarkEnd w:id="35243"/>
      <w:bookmarkEnd w:id="35244"/>
    </w:p>
    <w:p w:rsidR="00A60FB9" w:rsidRDefault="00A60FB9" w:rsidP="00BA73B6">
      <w:pPr>
        <w:pStyle w:val="-"/>
        <w:keepNext/>
        <w:rPr>
          <w:rtl/>
        </w:rPr>
      </w:pPr>
      <w:bookmarkStart w:id="35245" w:name="ET_speakercontinue_6231_54"/>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245"/>
    </w:p>
    <w:p w:rsidR="00A60FB9" w:rsidRDefault="00A60FB9" w:rsidP="00DA3834">
      <w:pPr>
        <w:rPr>
          <w:rtl/>
          <w:lang w:eastAsia="he-IL"/>
        </w:rPr>
      </w:pPr>
    </w:p>
    <w:p w:rsidR="00A60FB9" w:rsidRDefault="00A60FB9" w:rsidP="00BA73B6">
      <w:pPr>
        <w:rPr>
          <w:rtl/>
          <w:lang w:eastAsia="he-IL"/>
        </w:rPr>
      </w:pPr>
      <w:bookmarkStart w:id="35246" w:name="_ETM_Q86_535099"/>
      <w:bookmarkEnd w:id="35246"/>
      <w:r>
        <w:rPr>
          <w:rFonts w:hint="cs"/>
          <w:rtl/>
          <w:lang w:eastAsia="he-IL"/>
        </w:rPr>
        <w:t xml:space="preserve">אין בעיה. ינון, </w:t>
      </w:r>
      <w:bookmarkStart w:id="35247" w:name="_ETM_Q86_539314"/>
      <w:bookmarkEnd w:id="35247"/>
      <w:r>
        <w:rPr>
          <w:rFonts w:hint="cs"/>
          <w:rtl/>
          <w:lang w:eastAsia="he-IL"/>
        </w:rPr>
        <w:t xml:space="preserve">תקשיב, אם אתה באמת רוצה להבין. המטרה של ה-12 מיליון </w:t>
      </w:r>
      <w:bookmarkStart w:id="35248" w:name="_ETM_Q86_545847"/>
      <w:bookmarkEnd w:id="35248"/>
      <w:r>
        <w:rPr>
          <w:rFonts w:hint="cs"/>
          <w:rtl/>
          <w:lang w:eastAsia="he-IL"/>
        </w:rPr>
        <w:t>שעברו בזמנו הייתה לטובת צמצום חתולי הקהילה, חתולי הרחוב. זה משהו שאמור להיטיב גם עם מי שאוהב</w:t>
      </w:r>
      <w:bookmarkStart w:id="35249" w:name="_ETM_Q86_553590"/>
      <w:bookmarkEnd w:id="35249"/>
      <w:r>
        <w:rPr>
          <w:rFonts w:hint="cs"/>
          <w:rtl/>
          <w:lang w:eastAsia="he-IL"/>
        </w:rPr>
        <w:t xml:space="preserve"> את בעלי החיים וגם עם מי שלא. מה שקרה </w:t>
      </w:r>
      <w:bookmarkStart w:id="35250" w:name="_ETM_Q86_557310"/>
      <w:bookmarkEnd w:id="35250"/>
      <w:r>
        <w:rPr>
          <w:rFonts w:hint="cs"/>
          <w:rtl/>
          <w:lang w:eastAsia="he-IL"/>
        </w:rPr>
        <w:t xml:space="preserve">השבוע זה שהוסיפו מיליון וחצי שקלים לטובת תוכנית אימוץ לכלבי </w:t>
      </w:r>
      <w:bookmarkStart w:id="35251" w:name="_ETM_Q86_563098"/>
      <w:bookmarkEnd w:id="35251"/>
      <w:r>
        <w:rPr>
          <w:rFonts w:hint="cs"/>
          <w:rtl/>
          <w:lang w:eastAsia="he-IL"/>
        </w:rPr>
        <w:t xml:space="preserve">רחוב. </w:t>
      </w:r>
    </w:p>
    <w:p w:rsidR="00A60FB9" w:rsidRDefault="00A60FB9" w:rsidP="00BA73B6">
      <w:pPr>
        <w:rPr>
          <w:rtl/>
          <w:lang w:eastAsia="he-IL"/>
        </w:rPr>
      </w:pPr>
      <w:bookmarkStart w:id="35252" w:name="_ETM_Q86_564322"/>
      <w:bookmarkStart w:id="35253" w:name="_ETM_Q86_564429"/>
      <w:bookmarkEnd w:id="35252"/>
      <w:bookmarkEnd w:id="35253"/>
    </w:p>
    <w:p w:rsidR="00A60FB9" w:rsidRDefault="00A60FB9" w:rsidP="00BA73B6">
      <w:pPr>
        <w:rPr>
          <w:rtl/>
          <w:lang w:eastAsia="he-IL"/>
        </w:rPr>
      </w:pPr>
      <w:bookmarkStart w:id="35254" w:name="_ETM_Q86_564467"/>
      <w:bookmarkStart w:id="35255" w:name="_ETM_Q86_564564"/>
      <w:bookmarkEnd w:id="35254"/>
      <w:bookmarkEnd w:id="35255"/>
      <w:r>
        <w:rPr>
          <w:rFonts w:hint="cs"/>
          <w:rtl/>
          <w:lang w:eastAsia="he-IL"/>
        </w:rPr>
        <w:t xml:space="preserve">מה שקורה במדינה עם כלבי פזורה, בעיקר בדרום ובצפון, </w:t>
      </w:r>
      <w:bookmarkStart w:id="35256" w:name="_ETM_Q86_568603"/>
      <w:bookmarkEnd w:id="35256"/>
      <w:r>
        <w:rPr>
          <w:rFonts w:hint="cs"/>
          <w:rtl/>
          <w:lang w:eastAsia="he-IL"/>
        </w:rPr>
        <w:t xml:space="preserve">הוא קטסטרופלי. אנחנו מדברים על עשרות אלפי כלבים שהפכו </w:t>
      </w:r>
      <w:bookmarkStart w:id="35257" w:name="_ETM_Q86_575278"/>
      <w:bookmarkEnd w:id="35257"/>
      <w:r>
        <w:rPr>
          <w:rFonts w:hint="cs"/>
          <w:rtl/>
          <w:lang w:eastAsia="he-IL"/>
        </w:rPr>
        <w:t xml:space="preserve">להיות כלבי בר. הם תוקפים חיות בר, הם תוקפים </w:t>
      </w:r>
      <w:bookmarkStart w:id="35258" w:name="_ETM_Q86_580156"/>
      <w:bookmarkEnd w:id="35258"/>
      <w:r>
        <w:rPr>
          <w:rFonts w:hint="cs"/>
          <w:rtl/>
          <w:lang w:eastAsia="he-IL"/>
        </w:rPr>
        <w:t xml:space="preserve">אנשים, הם מתלהקים. גם בני האדם סובלים, </w:t>
      </w:r>
      <w:bookmarkStart w:id="35259" w:name="_ETM_Q86_584926"/>
      <w:bookmarkEnd w:id="35259"/>
      <w:r>
        <w:rPr>
          <w:rFonts w:hint="cs"/>
          <w:rtl/>
          <w:lang w:eastAsia="he-IL"/>
        </w:rPr>
        <w:t xml:space="preserve">במיוחד בצפון ובדרום, אבל גם הכלבים האלה סובלים. מדובר בתוחלת </w:t>
      </w:r>
      <w:bookmarkStart w:id="35260" w:name="_ETM_Q86_589746"/>
      <w:bookmarkEnd w:id="35260"/>
      <w:r>
        <w:rPr>
          <w:rFonts w:hint="cs"/>
          <w:rtl/>
          <w:lang w:eastAsia="he-IL"/>
        </w:rPr>
        <w:t xml:space="preserve">חיים של שלוש שנים, כשהם חשופים לקור, </w:t>
      </w:r>
      <w:bookmarkStart w:id="35261" w:name="_ETM_Q86_590739"/>
      <w:bookmarkEnd w:id="35261"/>
      <w:r>
        <w:rPr>
          <w:rFonts w:hint="cs"/>
          <w:rtl/>
          <w:lang w:eastAsia="he-IL"/>
        </w:rPr>
        <w:t xml:space="preserve">למחלות, להתעללויות ולרעב. </w:t>
      </w:r>
      <w:bookmarkStart w:id="35262" w:name="_ETM_Q86_596064"/>
      <w:bookmarkEnd w:id="35262"/>
    </w:p>
    <w:p w:rsidR="00A60FB9" w:rsidRDefault="00A60FB9" w:rsidP="00BA73B6">
      <w:pPr>
        <w:rPr>
          <w:rtl/>
          <w:lang w:eastAsia="he-IL"/>
        </w:rPr>
      </w:pPr>
      <w:bookmarkStart w:id="35263" w:name="_ETM_Q86_596167"/>
      <w:bookmarkStart w:id="35264" w:name="_ETM_Q86_596210"/>
      <w:bookmarkEnd w:id="35263"/>
      <w:bookmarkEnd w:id="35264"/>
    </w:p>
    <w:p w:rsidR="00A60FB9" w:rsidRDefault="00A60FB9" w:rsidP="00BA73B6">
      <w:pPr>
        <w:rPr>
          <w:rtl/>
          <w:lang w:eastAsia="he-IL"/>
        </w:rPr>
      </w:pPr>
      <w:bookmarkStart w:id="35265" w:name="_ETM_Q86_596322"/>
      <w:bookmarkEnd w:id="35265"/>
      <w:r>
        <w:rPr>
          <w:rFonts w:hint="cs"/>
          <w:rtl/>
          <w:lang w:eastAsia="he-IL"/>
        </w:rPr>
        <w:t xml:space="preserve">המיליון וחצי האלה למעשה מקבעים את המצב </w:t>
      </w:r>
      <w:bookmarkStart w:id="35266" w:name="_ETM_Q86_598845"/>
      <w:bookmarkEnd w:id="35266"/>
      <w:r>
        <w:rPr>
          <w:rFonts w:hint="cs"/>
          <w:rtl/>
          <w:lang w:eastAsia="he-IL"/>
        </w:rPr>
        <w:t xml:space="preserve">הקיים. הכסף הזה צריך ללכת אך ורק לטובת עיקור וסירוס </w:t>
      </w:r>
      <w:bookmarkStart w:id="35267" w:name="_ETM_Q86_606562"/>
      <w:bookmarkEnd w:id="35267"/>
      <w:r>
        <w:rPr>
          <w:rFonts w:hint="cs"/>
          <w:rtl/>
          <w:lang w:eastAsia="he-IL"/>
        </w:rPr>
        <w:t xml:space="preserve">כלבי הפזורה. </w:t>
      </w:r>
    </w:p>
    <w:p w:rsidR="00A60FB9" w:rsidRDefault="00A60FB9" w:rsidP="00BA73B6">
      <w:pPr>
        <w:rPr>
          <w:rtl/>
          <w:lang w:eastAsia="he-IL"/>
        </w:rPr>
      </w:pPr>
      <w:bookmarkStart w:id="35268" w:name="_ETM_Q86_610113"/>
      <w:bookmarkStart w:id="35269" w:name="_ETM_Q86_610216"/>
      <w:bookmarkEnd w:id="35268"/>
      <w:bookmarkEnd w:id="35269"/>
    </w:p>
    <w:p w:rsidR="00A60FB9" w:rsidRDefault="00A60FB9" w:rsidP="00BA73B6">
      <w:pPr>
        <w:pStyle w:val="af8"/>
        <w:keepNext/>
        <w:rPr>
          <w:rtl/>
        </w:rPr>
      </w:pPr>
      <w:r w:rsidRPr="000D4EAB">
        <w:rPr>
          <w:rStyle w:val="TagStyle"/>
          <w:rtl/>
        </w:rPr>
        <w:t xml:space="preserve"> &lt;&lt; יור &gt;&gt; </w:t>
      </w:r>
      <w:r>
        <w:rPr>
          <w:rtl/>
        </w:rPr>
        <w:t xml:space="preserve">היו"ר </w:t>
      </w:r>
      <w:r w:rsidR="00BA73B6">
        <w:rPr>
          <w:rtl/>
        </w:rPr>
        <w:t>אוריאל בוסו</w:t>
      </w:r>
      <w:r>
        <w:rPr>
          <w:rtl/>
        </w:rPr>
        <w:t>:</w:t>
      </w:r>
      <w:r w:rsidRPr="000D4EAB">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r>
        <w:rPr>
          <w:rFonts w:hint="cs"/>
          <w:rtl/>
          <w:lang w:eastAsia="he-IL"/>
        </w:rPr>
        <w:t xml:space="preserve">חברי ועדת הכספים, היא תשכנע אתכם בסוף להעביר כסף לחתולים. תקשיבו. </w:t>
      </w:r>
    </w:p>
    <w:p w:rsidR="00A60FB9" w:rsidRDefault="00A60FB9" w:rsidP="00BA73B6">
      <w:pPr>
        <w:rPr>
          <w:rtl/>
          <w:lang w:eastAsia="he-IL"/>
        </w:rPr>
      </w:pPr>
    </w:p>
    <w:p w:rsidR="00A60FB9" w:rsidRDefault="00A60FB9" w:rsidP="00BA73B6">
      <w:pPr>
        <w:pStyle w:val="-"/>
        <w:keepNext/>
        <w:rPr>
          <w:rtl/>
        </w:rPr>
      </w:pPr>
      <w:bookmarkStart w:id="35270" w:name="ET_speakercontinue_6231_56"/>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270"/>
    </w:p>
    <w:p w:rsidR="00A60FB9" w:rsidRDefault="00A60FB9" w:rsidP="00DA3834">
      <w:pPr>
        <w:rPr>
          <w:rtl/>
          <w:lang w:eastAsia="he-IL"/>
        </w:rPr>
      </w:pPr>
    </w:p>
    <w:p w:rsidR="00A60FB9" w:rsidRDefault="00A60FB9" w:rsidP="00BA73B6">
      <w:pPr>
        <w:rPr>
          <w:rtl/>
          <w:lang w:eastAsia="he-IL"/>
        </w:rPr>
      </w:pPr>
      <w:bookmarkStart w:id="35271" w:name="_ETM_Q86_609187"/>
      <w:bookmarkEnd w:id="35271"/>
      <w:r>
        <w:rPr>
          <w:rFonts w:hint="cs"/>
          <w:rtl/>
          <w:lang w:eastAsia="he-IL"/>
        </w:rPr>
        <w:t xml:space="preserve">עכשיו, מה האבסורד? ינון, לא, אתה חייב להבין מה האבסורד, אתם חייבים להבין את האבסורד </w:t>
      </w:r>
      <w:bookmarkStart w:id="35272" w:name="_ETM_Q86_615343"/>
      <w:bookmarkEnd w:id="35272"/>
      <w:r>
        <w:rPr>
          <w:rFonts w:hint="cs"/>
          <w:rtl/>
          <w:lang w:eastAsia="he-IL"/>
        </w:rPr>
        <w:t>שנייה - - -</w:t>
      </w:r>
    </w:p>
    <w:p w:rsidR="00A60FB9" w:rsidRDefault="00A60FB9" w:rsidP="00BA73B6">
      <w:pPr>
        <w:rPr>
          <w:rtl/>
          <w:lang w:eastAsia="he-IL"/>
        </w:rPr>
      </w:pPr>
      <w:bookmarkStart w:id="35273" w:name="_ETM_Q86_614362"/>
      <w:bookmarkStart w:id="35274" w:name="_ETM_Q86_614376"/>
      <w:bookmarkEnd w:id="35273"/>
      <w:bookmarkEnd w:id="35274"/>
    </w:p>
    <w:p w:rsidR="00A60FB9" w:rsidRDefault="00A60FB9" w:rsidP="00BA73B6">
      <w:pPr>
        <w:pStyle w:val="af8"/>
        <w:keepNext/>
        <w:rPr>
          <w:rtl/>
        </w:rPr>
      </w:pPr>
      <w:r w:rsidRPr="000D4EAB">
        <w:rPr>
          <w:rStyle w:val="TagStyle"/>
          <w:rtl/>
        </w:rPr>
        <w:t xml:space="preserve"> &lt;&lt; יור &gt;&gt; </w:t>
      </w:r>
      <w:r>
        <w:rPr>
          <w:rtl/>
        </w:rPr>
        <w:t xml:space="preserve">היו"ר </w:t>
      </w:r>
      <w:r w:rsidR="00BA73B6">
        <w:rPr>
          <w:rtl/>
        </w:rPr>
        <w:t>אוריאל בוסו</w:t>
      </w:r>
      <w:r>
        <w:rPr>
          <w:rtl/>
        </w:rPr>
        <w:t>:</w:t>
      </w:r>
      <w:r w:rsidRPr="000D4EAB">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275" w:name="_ETM_Q86_615989"/>
      <w:bookmarkEnd w:id="35275"/>
      <w:r>
        <w:rPr>
          <w:rFonts w:hint="cs"/>
          <w:rtl/>
          <w:lang w:eastAsia="he-IL"/>
        </w:rPr>
        <w:t>אין בעיה, הם קיבלו. סיימת?</w:t>
      </w:r>
    </w:p>
    <w:p w:rsidR="00A60FB9" w:rsidRDefault="00A60FB9" w:rsidP="00BA73B6">
      <w:pPr>
        <w:rPr>
          <w:rtl/>
          <w:lang w:eastAsia="he-IL"/>
        </w:rPr>
      </w:pPr>
      <w:bookmarkStart w:id="35276" w:name="_ETM_Q86_616132"/>
      <w:bookmarkStart w:id="35277" w:name="_ETM_Q86_616230"/>
      <w:bookmarkEnd w:id="35276"/>
      <w:bookmarkEnd w:id="35277"/>
    </w:p>
    <w:p w:rsidR="00A60FB9" w:rsidRDefault="00A60FB9" w:rsidP="00BA73B6">
      <w:pPr>
        <w:pStyle w:val="-"/>
        <w:keepNext/>
        <w:rPr>
          <w:rtl/>
        </w:rPr>
      </w:pPr>
      <w:bookmarkStart w:id="35278" w:name="ET_speakercontinue_6231_58"/>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278"/>
    </w:p>
    <w:p w:rsidR="00A60FB9" w:rsidRDefault="00A60FB9" w:rsidP="00DA3834">
      <w:pPr>
        <w:rPr>
          <w:rtl/>
          <w:lang w:eastAsia="he-IL"/>
        </w:rPr>
      </w:pPr>
    </w:p>
    <w:p w:rsidR="00A60FB9" w:rsidRDefault="00A60FB9" w:rsidP="00BA73B6">
      <w:pPr>
        <w:rPr>
          <w:rtl/>
          <w:lang w:eastAsia="he-IL"/>
        </w:rPr>
      </w:pPr>
      <w:bookmarkStart w:id="35279" w:name="_ETM_Q86_617368"/>
      <w:bookmarkEnd w:id="35279"/>
      <w:r>
        <w:rPr>
          <w:rFonts w:hint="cs"/>
          <w:rtl/>
          <w:lang w:eastAsia="he-IL"/>
        </w:rPr>
        <w:t xml:space="preserve">לא. </w:t>
      </w:r>
      <w:bookmarkStart w:id="35280" w:name="_ETM_Q86_617956"/>
      <w:bookmarkEnd w:id="35280"/>
      <w:r>
        <w:rPr>
          <w:rFonts w:hint="cs"/>
          <w:rtl/>
          <w:lang w:eastAsia="he-IL"/>
        </w:rPr>
        <w:t>הצעד הזה - - -</w:t>
      </w:r>
    </w:p>
    <w:p w:rsidR="00A60FB9" w:rsidRDefault="00A60FB9" w:rsidP="00BA73B6">
      <w:pPr>
        <w:rPr>
          <w:rtl/>
          <w:lang w:eastAsia="he-IL"/>
        </w:rPr>
      </w:pPr>
      <w:bookmarkStart w:id="35281" w:name="_ETM_Q86_616951"/>
      <w:bookmarkStart w:id="35282" w:name="_ETM_Q86_617034"/>
      <w:bookmarkEnd w:id="35281"/>
      <w:bookmarkEnd w:id="35282"/>
    </w:p>
    <w:p w:rsidR="00A60FB9" w:rsidRDefault="00A60FB9" w:rsidP="00BA73B6">
      <w:pPr>
        <w:pStyle w:val="af6"/>
        <w:keepNext/>
        <w:rPr>
          <w:rtl/>
        </w:rPr>
      </w:pPr>
      <w:bookmarkStart w:id="35283" w:name="ET_interruption_5797_59"/>
      <w:r w:rsidRPr="000D4EAB">
        <w:rPr>
          <w:rStyle w:val="TagStyle"/>
          <w:rtl/>
        </w:rPr>
        <w:t xml:space="preserve"> &lt;&lt; קריאה &gt;&gt; </w:t>
      </w:r>
      <w:r>
        <w:rPr>
          <w:rtl/>
        </w:rPr>
        <w:t>יצחק פינדרוס (יהדות התורה):</w:t>
      </w:r>
      <w:r w:rsidRPr="000D4EAB">
        <w:rPr>
          <w:rStyle w:val="TagStyle"/>
          <w:rtl/>
        </w:rPr>
        <w:t xml:space="preserve"> &lt;&lt; קריאה &gt;&gt;</w:t>
      </w:r>
      <w:r>
        <w:rPr>
          <w:rtl/>
        </w:rPr>
        <w:t xml:space="preserve"> </w:t>
      </w:r>
      <w:bookmarkEnd w:id="35283"/>
    </w:p>
    <w:p w:rsidR="00A60FB9" w:rsidRDefault="00A60FB9" w:rsidP="00DA3834">
      <w:pPr>
        <w:rPr>
          <w:rtl/>
          <w:lang w:eastAsia="he-IL"/>
        </w:rPr>
      </w:pPr>
    </w:p>
    <w:p w:rsidR="00A60FB9" w:rsidRDefault="00A60FB9" w:rsidP="00BA73B6">
      <w:pPr>
        <w:rPr>
          <w:rtl/>
          <w:lang w:eastAsia="he-IL"/>
        </w:rPr>
      </w:pPr>
      <w:bookmarkStart w:id="35284" w:name="_ETM_Q86_620317"/>
      <w:bookmarkStart w:id="35285" w:name="_ETM_Q86_620557"/>
      <w:bookmarkStart w:id="35286" w:name="_ETM_Q86_620627"/>
      <w:bookmarkEnd w:id="35284"/>
      <w:bookmarkEnd w:id="35285"/>
      <w:bookmarkEnd w:id="35286"/>
      <w:r>
        <w:rPr>
          <w:rFonts w:hint="cs"/>
          <w:rtl/>
          <w:lang w:eastAsia="he-IL"/>
        </w:rPr>
        <w:t>- - -</w:t>
      </w:r>
    </w:p>
    <w:p w:rsidR="00A60FB9" w:rsidRDefault="00A60FB9" w:rsidP="00BA73B6">
      <w:pPr>
        <w:rPr>
          <w:rtl/>
          <w:lang w:eastAsia="he-IL"/>
        </w:rPr>
      </w:pPr>
    </w:p>
    <w:p w:rsidR="00A60FB9" w:rsidRDefault="00A60FB9" w:rsidP="00BA73B6">
      <w:pPr>
        <w:pStyle w:val="-"/>
        <w:keepNext/>
        <w:rPr>
          <w:rtl/>
        </w:rPr>
      </w:pPr>
      <w:bookmarkStart w:id="35287" w:name="ET_speakercontinue_6231_60"/>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287"/>
    </w:p>
    <w:p w:rsidR="00A60FB9" w:rsidRDefault="00A60FB9" w:rsidP="00DA3834">
      <w:pPr>
        <w:rPr>
          <w:rtl/>
          <w:lang w:eastAsia="he-IL"/>
        </w:rPr>
      </w:pPr>
    </w:p>
    <w:p w:rsidR="00A60FB9" w:rsidRDefault="00A60FB9" w:rsidP="00BA73B6">
      <w:pPr>
        <w:rPr>
          <w:rtl/>
          <w:lang w:eastAsia="he-IL"/>
        </w:rPr>
      </w:pPr>
      <w:r>
        <w:rPr>
          <w:rFonts w:hint="cs"/>
          <w:rtl/>
          <w:lang w:eastAsia="he-IL"/>
        </w:rPr>
        <w:t>רגע, אני אסביר איפה האבסורד. הצעד הזה נעשה בלי ל</w:t>
      </w:r>
      <w:bookmarkStart w:id="35288" w:name="_ETM_Q86_622270"/>
      <w:bookmarkEnd w:id="35288"/>
      <w:r>
        <w:rPr>
          <w:rFonts w:hint="cs"/>
          <w:rtl/>
          <w:lang w:eastAsia="he-IL"/>
        </w:rPr>
        <w:t xml:space="preserve">הבין בכלל את המטריה. בתקציב משרד החקלאות יש </w:t>
      </w:r>
      <w:bookmarkStart w:id="35289" w:name="_ETM_Q86_626252"/>
      <w:bookmarkEnd w:id="35289"/>
      <w:r>
        <w:rPr>
          <w:rFonts w:hint="cs"/>
          <w:rtl/>
          <w:lang w:eastAsia="he-IL"/>
        </w:rPr>
        <w:t xml:space="preserve">4.5 מיליון שקלים לטובת עיקור וסירוס כלבים </w:t>
      </w:r>
      <w:bookmarkStart w:id="35290" w:name="_ETM_Q86_635216"/>
      <w:bookmarkEnd w:id="35290"/>
      <w:r>
        <w:rPr>
          <w:rFonts w:hint="cs"/>
          <w:rtl/>
          <w:lang w:eastAsia="he-IL"/>
        </w:rPr>
        <w:t>עם בעלים, אוקיי?</w:t>
      </w:r>
    </w:p>
    <w:p w:rsidR="00A60FB9" w:rsidRDefault="00A60FB9" w:rsidP="00BA73B6">
      <w:pPr>
        <w:rPr>
          <w:rtl/>
          <w:lang w:eastAsia="he-IL"/>
        </w:rPr>
      </w:pPr>
      <w:bookmarkStart w:id="35291" w:name="_ETM_Q86_630982"/>
      <w:bookmarkEnd w:id="35291"/>
    </w:p>
    <w:p w:rsidR="00A60FB9" w:rsidRDefault="00A60FB9" w:rsidP="00BA73B6">
      <w:pPr>
        <w:pStyle w:val="af8"/>
        <w:keepNext/>
        <w:rPr>
          <w:rtl/>
        </w:rPr>
      </w:pPr>
      <w:r w:rsidRPr="000D4EAB">
        <w:rPr>
          <w:rStyle w:val="TagStyle"/>
          <w:rtl/>
        </w:rPr>
        <w:t xml:space="preserve"> &lt;&lt; יור &gt;&gt; </w:t>
      </w:r>
      <w:r>
        <w:rPr>
          <w:rtl/>
        </w:rPr>
        <w:t xml:space="preserve">היו"ר </w:t>
      </w:r>
      <w:r w:rsidR="00BA73B6">
        <w:rPr>
          <w:rtl/>
        </w:rPr>
        <w:t>אוריאל בוסו</w:t>
      </w:r>
      <w:r>
        <w:rPr>
          <w:rtl/>
        </w:rPr>
        <w:t>:</w:t>
      </w:r>
      <w:r w:rsidRPr="000D4EAB">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292" w:name="_ETM_Q86_631880"/>
      <w:bookmarkEnd w:id="35292"/>
      <w:r>
        <w:rPr>
          <w:rFonts w:hint="cs"/>
          <w:rtl/>
          <w:lang w:eastAsia="he-IL"/>
        </w:rPr>
        <w:t xml:space="preserve">נא לסיים. </w:t>
      </w:r>
    </w:p>
    <w:p w:rsidR="00A60FB9" w:rsidRDefault="00A60FB9" w:rsidP="00BA73B6">
      <w:pPr>
        <w:rPr>
          <w:rtl/>
          <w:lang w:eastAsia="he-IL"/>
        </w:rPr>
      </w:pPr>
      <w:bookmarkStart w:id="35293" w:name="_ETM_Q86_633636"/>
      <w:bookmarkStart w:id="35294" w:name="_ETM_Q86_633751"/>
      <w:bookmarkEnd w:id="35293"/>
      <w:bookmarkEnd w:id="35294"/>
    </w:p>
    <w:p w:rsidR="00A60FB9" w:rsidRDefault="00A60FB9" w:rsidP="00BA73B6">
      <w:pPr>
        <w:pStyle w:val="-"/>
        <w:keepNext/>
        <w:rPr>
          <w:rtl/>
        </w:rPr>
      </w:pPr>
      <w:bookmarkStart w:id="35295" w:name="ET_speakercontinue_6231_62"/>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295"/>
    </w:p>
    <w:p w:rsidR="00A60FB9" w:rsidRDefault="00A60FB9" w:rsidP="00DA3834">
      <w:pPr>
        <w:rPr>
          <w:rtl/>
          <w:lang w:eastAsia="he-IL"/>
        </w:rPr>
      </w:pPr>
    </w:p>
    <w:p w:rsidR="00A60FB9" w:rsidRDefault="00A60FB9" w:rsidP="00BA73B6">
      <w:pPr>
        <w:rPr>
          <w:rtl/>
          <w:lang w:eastAsia="he-IL"/>
        </w:rPr>
      </w:pPr>
      <w:bookmarkStart w:id="35296" w:name="_ETM_Q86_634519"/>
      <w:bookmarkEnd w:id="35296"/>
      <w:r>
        <w:rPr>
          <w:rFonts w:hint="cs"/>
          <w:rtl/>
          <w:lang w:eastAsia="he-IL"/>
        </w:rPr>
        <w:t>מתוכו נלקח התקציב לאימוץ. עכשיו</w:t>
      </w:r>
      <w:bookmarkStart w:id="35297" w:name="_ETM_Q86_637363"/>
      <w:bookmarkEnd w:id="35297"/>
      <w:r>
        <w:rPr>
          <w:rFonts w:hint="cs"/>
          <w:rtl/>
          <w:lang w:eastAsia="he-IL"/>
        </w:rPr>
        <w:t xml:space="preserve">, התקציב הזה, לא מצליחים לממש אותו כל שנה. אם </w:t>
      </w:r>
      <w:bookmarkStart w:id="35298" w:name="_ETM_Q86_641104"/>
      <w:bookmarkEnd w:id="35298"/>
      <w:r>
        <w:rPr>
          <w:rFonts w:hint="cs"/>
          <w:rtl/>
          <w:lang w:eastAsia="he-IL"/>
        </w:rPr>
        <w:t>שר החקלאות היה עושה קצת עבודת מטה - - -</w:t>
      </w:r>
    </w:p>
    <w:p w:rsidR="00A60FB9" w:rsidRDefault="00A60FB9" w:rsidP="00BA73B6">
      <w:pPr>
        <w:rPr>
          <w:rtl/>
          <w:lang w:eastAsia="he-IL"/>
        </w:rPr>
      </w:pPr>
      <w:bookmarkStart w:id="35299" w:name="_ETM_Q86_644353"/>
      <w:bookmarkStart w:id="35300" w:name="_ETM_Q86_644475"/>
      <w:bookmarkEnd w:id="35299"/>
      <w:bookmarkEnd w:id="35300"/>
    </w:p>
    <w:p w:rsidR="00A60FB9" w:rsidRDefault="00A60FB9" w:rsidP="00BA73B6">
      <w:pPr>
        <w:pStyle w:val="af8"/>
        <w:keepNext/>
        <w:rPr>
          <w:rtl/>
        </w:rPr>
      </w:pPr>
      <w:r w:rsidRPr="000D4EAB">
        <w:rPr>
          <w:rStyle w:val="TagStyle"/>
          <w:rtl/>
        </w:rPr>
        <w:t xml:space="preserve"> &lt;&lt; יור &gt;&gt; </w:t>
      </w:r>
      <w:r>
        <w:rPr>
          <w:rtl/>
        </w:rPr>
        <w:t xml:space="preserve">היו"ר </w:t>
      </w:r>
      <w:r w:rsidR="00BA73B6">
        <w:rPr>
          <w:rtl/>
        </w:rPr>
        <w:t>אוריאל בוסו</w:t>
      </w:r>
      <w:r>
        <w:rPr>
          <w:rtl/>
        </w:rPr>
        <w:t>:</w:t>
      </w:r>
      <w:r w:rsidRPr="000D4EAB">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bookmarkStart w:id="35301" w:name="_ETM_Q86_642797"/>
      <w:bookmarkEnd w:id="35301"/>
      <w:r>
        <w:rPr>
          <w:rFonts w:hint="cs"/>
          <w:rtl/>
          <w:lang w:eastAsia="he-IL"/>
        </w:rPr>
        <w:t xml:space="preserve">נא </w:t>
      </w:r>
      <w:bookmarkStart w:id="35302" w:name="_ETM_Q86_643290"/>
      <w:bookmarkEnd w:id="35302"/>
      <w:r>
        <w:rPr>
          <w:rFonts w:hint="cs"/>
          <w:rtl/>
          <w:lang w:eastAsia="he-IL"/>
        </w:rPr>
        <w:t xml:space="preserve">לסיים. אפשר את ההמשך אחר כך, בנאום הבא. </w:t>
      </w:r>
      <w:bookmarkStart w:id="35303" w:name="_ETM_Q86_647295"/>
      <w:bookmarkEnd w:id="35303"/>
    </w:p>
    <w:p w:rsidR="00A60FB9" w:rsidRDefault="00A60FB9" w:rsidP="00BA73B6">
      <w:pPr>
        <w:rPr>
          <w:rtl/>
          <w:lang w:eastAsia="he-IL"/>
        </w:rPr>
      </w:pPr>
      <w:bookmarkStart w:id="35304" w:name="_ETM_Q86_647402"/>
      <w:bookmarkEnd w:id="35304"/>
    </w:p>
    <w:p w:rsidR="00A60FB9" w:rsidRDefault="00A60FB9" w:rsidP="00BA73B6">
      <w:pPr>
        <w:pStyle w:val="-"/>
        <w:keepNext/>
        <w:rPr>
          <w:rtl/>
        </w:rPr>
      </w:pPr>
      <w:bookmarkStart w:id="35305" w:name="ET_speakercontinue_6231_64"/>
      <w:r w:rsidRPr="000D4EAB">
        <w:rPr>
          <w:rStyle w:val="TagStyle"/>
          <w:rtl/>
        </w:rPr>
        <w:t xml:space="preserve"> &lt;&lt; דובר_המשך &gt;&gt; </w:t>
      </w:r>
      <w:r>
        <w:rPr>
          <w:rtl/>
        </w:rPr>
        <w:t>יסמין פרידמן (יש עתיד):</w:t>
      </w:r>
      <w:r w:rsidRPr="000D4EAB">
        <w:rPr>
          <w:rStyle w:val="TagStyle"/>
          <w:rtl/>
        </w:rPr>
        <w:t xml:space="preserve"> &lt;&lt; דובר_המשך &gt;&gt;</w:t>
      </w:r>
      <w:r>
        <w:rPr>
          <w:rtl/>
        </w:rPr>
        <w:t xml:space="preserve"> </w:t>
      </w:r>
      <w:bookmarkEnd w:id="35305"/>
    </w:p>
    <w:p w:rsidR="00A60FB9" w:rsidRDefault="00A60FB9" w:rsidP="00DA3834">
      <w:pPr>
        <w:rPr>
          <w:rtl/>
          <w:lang w:eastAsia="he-IL"/>
        </w:rPr>
      </w:pPr>
    </w:p>
    <w:p w:rsidR="00A60FB9" w:rsidRDefault="00A60FB9" w:rsidP="00BA73B6">
      <w:pPr>
        <w:rPr>
          <w:rtl/>
          <w:lang w:eastAsia="he-IL"/>
        </w:rPr>
      </w:pPr>
      <w:bookmarkStart w:id="35306" w:name="_ETM_Q86_644982"/>
      <w:bookmarkEnd w:id="35306"/>
      <w:r>
        <w:rPr>
          <w:rFonts w:hint="cs"/>
          <w:rtl/>
          <w:lang w:eastAsia="he-IL"/>
        </w:rPr>
        <w:t xml:space="preserve">רגע, </w:t>
      </w:r>
      <w:bookmarkStart w:id="35307" w:name="_ETM_Q86_645667"/>
      <w:bookmarkEnd w:id="35307"/>
      <w:r>
        <w:rPr>
          <w:rFonts w:hint="cs"/>
          <w:rtl/>
          <w:lang w:eastAsia="he-IL"/>
        </w:rPr>
        <w:t>משפט אחרון. עם קצת עבודת מטה וקצת הבנה, הי</w:t>
      </w:r>
      <w:bookmarkStart w:id="35308" w:name="_ETM_Q86_650293"/>
      <w:bookmarkEnd w:id="35308"/>
      <w:r>
        <w:rPr>
          <w:rFonts w:hint="cs"/>
          <w:rtl/>
          <w:lang w:eastAsia="he-IL"/>
        </w:rPr>
        <w:t xml:space="preserve">ה מבין שהכסף הזה מיותר פה, וצריך להשקיע אותו </w:t>
      </w:r>
      <w:bookmarkStart w:id="35309" w:name="_ETM_Q86_654741"/>
      <w:bookmarkEnd w:id="35309"/>
      <w:r>
        <w:rPr>
          <w:rFonts w:hint="cs"/>
          <w:rtl/>
          <w:lang w:eastAsia="he-IL"/>
        </w:rPr>
        <w:t xml:space="preserve">במשהו שיצמצם את הבעיה ולא יקבע אותה. </w:t>
      </w:r>
      <w:bookmarkStart w:id="35310" w:name="_ETM_Q86_498275"/>
      <w:bookmarkEnd w:id="35310"/>
    </w:p>
    <w:p w:rsidR="00A60FB9" w:rsidRDefault="00A60FB9" w:rsidP="00BA73B6">
      <w:pPr>
        <w:rPr>
          <w:rtl/>
          <w:lang w:eastAsia="he-IL"/>
        </w:rPr>
      </w:pPr>
    </w:p>
    <w:p w:rsidR="00A60FB9" w:rsidRDefault="00A60FB9" w:rsidP="00BA73B6">
      <w:pPr>
        <w:pStyle w:val="af6"/>
        <w:keepNext/>
        <w:rPr>
          <w:rtl/>
        </w:rPr>
      </w:pPr>
      <w:bookmarkStart w:id="35311" w:name="ET_interruption_5726_20"/>
      <w:r w:rsidRPr="0092356F">
        <w:rPr>
          <w:rStyle w:val="TagStyle"/>
          <w:rtl/>
        </w:rPr>
        <w:t xml:space="preserve"> &lt;&lt; קריאה &gt;&gt; </w:t>
      </w:r>
      <w:r>
        <w:rPr>
          <w:rtl/>
        </w:rPr>
        <w:t>ינון אזולאי (ש"ס):</w:t>
      </w:r>
      <w:r w:rsidRPr="0092356F">
        <w:rPr>
          <w:rStyle w:val="TagStyle"/>
          <w:rtl/>
        </w:rPr>
        <w:t xml:space="preserve"> &lt;&lt; קריאה &gt;&gt;</w:t>
      </w:r>
      <w:r>
        <w:rPr>
          <w:rtl/>
        </w:rPr>
        <w:t xml:space="preserve"> </w:t>
      </w:r>
      <w:bookmarkEnd w:id="35311"/>
    </w:p>
    <w:p w:rsidR="00A60FB9" w:rsidRDefault="00A60FB9" w:rsidP="00DA3834">
      <w:pPr>
        <w:rPr>
          <w:rtl/>
          <w:lang w:eastAsia="he-IL"/>
        </w:rPr>
      </w:pPr>
    </w:p>
    <w:p w:rsidR="00A60FB9" w:rsidRDefault="00A60FB9" w:rsidP="00BA73B6">
      <w:pPr>
        <w:rPr>
          <w:rtl/>
          <w:lang w:eastAsia="he-IL"/>
        </w:rPr>
      </w:pPr>
      <w:r>
        <w:rPr>
          <w:rFonts w:hint="cs"/>
          <w:rtl/>
          <w:lang w:eastAsia="he-IL"/>
        </w:rPr>
        <w:t xml:space="preserve">- - </w:t>
      </w:r>
      <w:bookmarkStart w:id="35312" w:name="_ETM_Q86_661073"/>
      <w:bookmarkEnd w:id="35312"/>
      <w:r>
        <w:rPr>
          <w:rFonts w:hint="cs"/>
          <w:rtl/>
          <w:lang w:eastAsia="he-IL"/>
        </w:rPr>
        <w:t xml:space="preserve">- לכיוון תל אביב - - - </w:t>
      </w:r>
    </w:p>
    <w:p w:rsidR="00A60FB9" w:rsidRDefault="00A60FB9" w:rsidP="00BA73B6">
      <w:pPr>
        <w:rPr>
          <w:rtl/>
          <w:lang w:eastAsia="he-IL"/>
        </w:rPr>
      </w:pPr>
    </w:p>
    <w:p w:rsidR="00A60FB9" w:rsidRDefault="00A60FB9" w:rsidP="00BA73B6">
      <w:pPr>
        <w:pStyle w:val="af8"/>
        <w:keepNext/>
        <w:rPr>
          <w:rtl/>
        </w:rPr>
      </w:pPr>
      <w:r w:rsidRPr="0092356F">
        <w:rPr>
          <w:rStyle w:val="TagStyle"/>
          <w:rtl/>
        </w:rPr>
        <w:t xml:space="preserve"> &lt;&lt; יור &gt;&gt; </w:t>
      </w:r>
      <w:r>
        <w:rPr>
          <w:rtl/>
        </w:rPr>
        <w:t xml:space="preserve">היו"ר </w:t>
      </w:r>
      <w:r w:rsidR="00BA73B6">
        <w:rPr>
          <w:rtl/>
        </w:rPr>
        <w:t>אוריאל בוסו</w:t>
      </w:r>
      <w:r>
        <w:rPr>
          <w:rtl/>
        </w:rPr>
        <w:t>:</w:t>
      </w:r>
      <w:r w:rsidRPr="0092356F">
        <w:rPr>
          <w:rStyle w:val="TagStyle"/>
          <w:rtl/>
        </w:rPr>
        <w:t xml:space="preserve"> &lt;&lt; יור &gt;&gt;</w:t>
      </w:r>
      <w:r>
        <w:rPr>
          <w:rtl/>
        </w:rPr>
        <w:t xml:space="preserve"> </w:t>
      </w:r>
    </w:p>
    <w:p w:rsidR="00A60FB9" w:rsidRDefault="00A60FB9" w:rsidP="00DA3834">
      <w:pPr>
        <w:rPr>
          <w:rtl/>
          <w:lang w:eastAsia="he-IL"/>
        </w:rPr>
      </w:pPr>
    </w:p>
    <w:p w:rsidR="00A60FB9" w:rsidRDefault="00A60FB9" w:rsidP="00BA73B6">
      <w:pPr>
        <w:rPr>
          <w:rtl/>
          <w:lang w:eastAsia="he-IL"/>
        </w:rPr>
      </w:pPr>
      <w:r>
        <w:rPr>
          <w:rFonts w:hint="cs"/>
          <w:rtl/>
          <w:lang w:eastAsia="he-IL"/>
        </w:rPr>
        <w:t xml:space="preserve">תודה רבה, חברת הכנסת פרידמן. </w:t>
      </w:r>
      <w:bookmarkStart w:id="35313" w:name="_ETM_Q86_660386"/>
      <w:bookmarkEnd w:id="35313"/>
    </w:p>
    <w:p w:rsidR="00A60FB9" w:rsidRDefault="00A60FB9" w:rsidP="00BA73B6">
      <w:pPr>
        <w:rPr>
          <w:rtl/>
          <w:lang w:eastAsia="he-IL"/>
        </w:rPr>
      </w:pPr>
      <w:bookmarkStart w:id="35314" w:name="_ETM_Q86_660478"/>
      <w:bookmarkEnd w:id="35314"/>
    </w:p>
    <w:p w:rsidR="00A60FB9" w:rsidRDefault="00A60FB9" w:rsidP="00BA73B6">
      <w:pPr>
        <w:pStyle w:val="-"/>
        <w:keepNext/>
        <w:rPr>
          <w:rtl/>
        </w:rPr>
      </w:pPr>
      <w:bookmarkStart w:id="35315" w:name="ET_speakercontinue_6231_65"/>
      <w:r w:rsidRPr="0041400B">
        <w:rPr>
          <w:rStyle w:val="TagStyle"/>
          <w:rtl/>
        </w:rPr>
        <w:t xml:space="preserve"> &lt;&lt; דובר_המשך &gt;&gt; </w:t>
      </w:r>
      <w:r>
        <w:rPr>
          <w:rtl/>
        </w:rPr>
        <w:t>יסמין פרידמן (יש עתיד):</w:t>
      </w:r>
      <w:r w:rsidRPr="0041400B">
        <w:rPr>
          <w:rStyle w:val="TagStyle"/>
          <w:rtl/>
        </w:rPr>
        <w:t xml:space="preserve"> &lt;&lt; דובר_המשך &gt;&gt;</w:t>
      </w:r>
      <w:r>
        <w:rPr>
          <w:rtl/>
        </w:rPr>
        <w:t xml:space="preserve"> </w:t>
      </w:r>
      <w:bookmarkEnd w:id="35315"/>
    </w:p>
    <w:p w:rsidR="00A60FB9" w:rsidRDefault="00A60FB9" w:rsidP="00DA3834">
      <w:pPr>
        <w:rPr>
          <w:rtl/>
          <w:lang w:eastAsia="he-IL"/>
        </w:rPr>
      </w:pPr>
    </w:p>
    <w:p w:rsidR="00A60FB9" w:rsidRDefault="00A60FB9" w:rsidP="00BA73B6">
      <w:pPr>
        <w:rPr>
          <w:rtl/>
          <w:lang w:eastAsia="he-IL"/>
        </w:rPr>
      </w:pPr>
      <w:bookmarkStart w:id="35316" w:name="_ETM_Q86_661238"/>
      <w:bookmarkEnd w:id="35316"/>
      <w:r>
        <w:rPr>
          <w:rFonts w:hint="cs"/>
          <w:rtl/>
          <w:lang w:eastAsia="he-IL"/>
        </w:rPr>
        <w:t xml:space="preserve">תודה. </w:t>
      </w:r>
    </w:p>
    <w:p w:rsidR="00A60FB9" w:rsidRDefault="00A60FB9" w:rsidP="00BA73B6">
      <w:pPr>
        <w:rPr>
          <w:rtl/>
          <w:lang w:eastAsia="he-IL"/>
        </w:rPr>
      </w:pPr>
    </w:p>
    <w:p w:rsidR="00A60FB9" w:rsidRDefault="00A60FB9" w:rsidP="00BA73B6">
      <w:pPr>
        <w:pStyle w:val="af8"/>
        <w:keepNext/>
        <w:rPr>
          <w:rtl/>
        </w:rPr>
      </w:pPr>
      <w:r w:rsidRPr="0041400B">
        <w:rPr>
          <w:rStyle w:val="TagStyle"/>
          <w:rtl/>
        </w:rPr>
        <w:t xml:space="preserve"> &lt;&lt; יור &gt;&gt; </w:t>
      </w:r>
      <w:r>
        <w:rPr>
          <w:rtl/>
        </w:rPr>
        <w:t xml:space="preserve">היו"ר </w:t>
      </w:r>
      <w:r w:rsidR="00BA73B6">
        <w:rPr>
          <w:rtl/>
        </w:rPr>
        <w:t>אוריאל בוסו</w:t>
      </w:r>
      <w:r>
        <w:rPr>
          <w:rtl/>
        </w:rPr>
        <w:t>:</w:t>
      </w:r>
      <w:r w:rsidRPr="0041400B">
        <w:rPr>
          <w:rStyle w:val="TagStyle"/>
          <w:rtl/>
        </w:rPr>
        <w:t xml:space="preserve"> &lt;&lt; יור &gt;&gt;</w:t>
      </w:r>
      <w:r>
        <w:rPr>
          <w:rtl/>
        </w:rPr>
        <w:t xml:space="preserve"> </w:t>
      </w:r>
    </w:p>
    <w:p w:rsidR="00A60FB9" w:rsidRDefault="00A60FB9" w:rsidP="00DA3834">
      <w:pPr>
        <w:rPr>
          <w:rtl/>
          <w:lang w:eastAsia="he-IL"/>
        </w:rPr>
      </w:pPr>
    </w:p>
    <w:p w:rsidR="00A60FB9" w:rsidRPr="0041400B" w:rsidRDefault="00A60FB9" w:rsidP="00BA73B6">
      <w:pPr>
        <w:rPr>
          <w:rtl/>
          <w:lang w:eastAsia="he-IL"/>
        </w:rPr>
      </w:pPr>
      <w:bookmarkStart w:id="35317" w:name="_ETM_Q86_663601"/>
      <w:bookmarkEnd w:id="35317"/>
      <w:r>
        <w:rPr>
          <w:rFonts w:hint="cs"/>
          <w:rtl/>
          <w:lang w:eastAsia="he-IL"/>
        </w:rPr>
        <w:t xml:space="preserve">חבר הכנסת דוד אמסלם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w:t>
      </w:r>
      <w:bookmarkStart w:id="35318" w:name="_ETM_Q86_664539"/>
      <w:bookmarkEnd w:id="35318"/>
      <w:r>
        <w:rPr>
          <w:rFonts w:hint="cs"/>
          <w:rtl/>
          <w:lang w:eastAsia="he-IL"/>
        </w:rPr>
        <w:t xml:space="preserve">אינו נוכח; חבר הכנסת מנסור עבאס </w:t>
      </w:r>
      <w:r>
        <w:rPr>
          <w:rtl/>
          <w:lang w:eastAsia="he-IL"/>
        </w:rPr>
        <w:t>–</w:t>
      </w:r>
      <w:r>
        <w:rPr>
          <w:rFonts w:hint="cs"/>
          <w:rtl/>
          <w:lang w:eastAsia="he-IL"/>
        </w:rPr>
        <w:t xml:space="preserve"> אינו נוכח. חבר </w:t>
      </w:r>
      <w:bookmarkStart w:id="35319" w:name="_ETM_Q86_669679"/>
      <w:bookmarkEnd w:id="35319"/>
      <w:r>
        <w:rPr>
          <w:rFonts w:hint="cs"/>
          <w:rtl/>
          <w:lang w:eastAsia="he-IL"/>
        </w:rPr>
        <w:t xml:space="preserve">הכנסת ולדימיר בליאק, בבקשה. </w:t>
      </w:r>
    </w:p>
    <w:p w:rsidR="00A60FB9" w:rsidRDefault="00A60FB9" w:rsidP="00BA73B6">
      <w:pPr>
        <w:rPr>
          <w:rtl/>
          <w:lang w:eastAsia="he-IL"/>
        </w:rPr>
      </w:pPr>
    </w:p>
    <w:p w:rsidR="00A60FB9" w:rsidRDefault="00A60FB9" w:rsidP="00BA73B6">
      <w:pPr>
        <w:pStyle w:val="a4"/>
        <w:keepNext/>
        <w:rPr>
          <w:rtl/>
        </w:rPr>
      </w:pPr>
      <w:bookmarkStart w:id="35320" w:name="ET_speaker_6127_22"/>
      <w:r w:rsidRPr="0092356F">
        <w:rPr>
          <w:rStyle w:val="TagStyle"/>
          <w:rtl/>
        </w:rPr>
        <w:t xml:space="preserve"> &lt;&lt; דובר &gt;&gt; </w:t>
      </w:r>
      <w:bookmarkStart w:id="35321" w:name="_Toc124881507"/>
      <w:bookmarkStart w:id="35322" w:name="_Toc124882215"/>
      <w:r>
        <w:rPr>
          <w:rtl/>
        </w:rPr>
        <w:t>ולדימיר בליאק (יש עתיד):</w:t>
      </w:r>
      <w:bookmarkEnd w:id="35321"/>
      <w:bookmarkEnd w:id="35322"/>
      <w:r w:rsidRPr="0092356F">
        <w:rPr>
          <w:rStyle w:val="TagStyle"/>
          <w:rtl/>
        </w:rPr>
        <w:t xml:space="preserve"> &lt;&lt; דובר &gt;&gt;</w:t>
      </w:r>
      <w:r>
        <w:rPr>
          <w:rtl/>
        </w:rPr>
        <w:t xml:space="preserve"> </w:t>
      </w:r>
      <w:bookmarkEnd w:id="35320"/>
    </w:p>
    <w:p w:rsidR="00A60FB9" w:rsidRDefault="00A60FB9" w:rsidP="00DA3834">
      <w:pPr>
        <w:rPr>
          <w:rtl/>
          <w:lang w:eastAsia="he-IL"/>
        </w:rPr>
      </w:pPr>
    </w:p>
    <w:p w:rsidR="00A60FB9" w:rsidRDefault="00A60FB9" w:rsidP="00BA73B6">
      <w:pPr>
        <w:rPr>
          <w:rtl/>
          <w:lang w:eastAsia="he-IL"/>
        </w:rPr>
      </w:pPr>
      <w:r>
        <w:rPr>
          <w:rFonts w:hint="cs"/>
          <w:rtl/>
          <w:lang w:eastAsia="he-IL"/>
        </w:rPr>
        <w:t xml:space="preserve">תודה רבה, אדוני היושב-ראש. בוקר טוב לכולם. אני חייב להגיד שלמרות כל האירוע הדי-מטורף </w:t>
      </w:r>
      <w:bookmarkStart w:id="35323" w:name="_ETM_Q86_701631"/>
      <w:bookmarkEnd w:id="35323"/>
      <w:r>
        <w:rPr>
          <w:rFonts w:hint="cs"/>
          <w:rtl/>
          <w:lang w:eastAsia="he-IL"/>
        </w:rPr>
        <w:t xml:space="preserve">הזה עם ההפיכה המשפטית, או ההפיכה המשטרית, או </w:t>
      </w:r>
      <w:bookmarkStart w:id="35324" w:name="_ETM_Q86_706661"/>
      <w:bookmarkEnd w:id="35324"/>
      <w:r>
        <w:rPr>
          <w:rFonts w:hint="cs"/>
          <w:rtl/>
          <w:lang w:eastAsia="he-IL"/>
        </w:rPr>
        <w:t xml:space="preserve">הרפורמה המשפטית </w:t>
      </w:r>
      <w:r>
        <w:rPr>
          <w:rtl/>
          <w:lang w:eastAsia="he-IL"/>
        </w:rPr>
        <w:t>–</w:t>
      </w:r>
      <w:r>
        <w:rPr>
          <w:rFonts w:hint="cs"/>
          <w:rtl/>
          <w:lang w:eastAsia="he-IL"/>
        </w:rPr>
        <w:t xml:space="preserve"> שכל אחד יבחר את המונח שנוח לו </w:t>
      </w:r>
      <w:r>
        <w:rPr>
          <w:rtl/>
          <w:lang w:eastAsia="he-IL"/>
        </w:rPr>
        <w:t>–</w:t>
      </w:r>
      <w:r>
        <w:rPr>
          <w:rFonts w:hint="cs"/>
          <w:rtl/>
          <w:lang w:eastAsia="he-IL"/>
        </w:rPr>
        <w:t xml:space="preserve"> אני יחסית אופטימי. הייתה לי זכות גדולה במוצאי </w:t>
      </w:r>
      <w:bookmarkStart w:id="35325" w:name="_ETM_Q86_720126"/>
      <w:bookmarkEnd w:id="35325"/>
      <w:r>
        <w:rPr>
          <w:rFonts w:hint="cs"/>
          <w:rtl/>
          <w:lang w:eastAsia="he-IL"/>
        </w:rPr>
        <w:t xml:space="preserve">שבת להיות אחד מ-80,000 אזרחים ישראלים שיצאו לכיכר הבימה </w:t>
      </w:r>
      <w:bookmarkStart w:id="35326" w:name="_ETM_Q86_727815"/>
      <w:bookmarkEnd w:id="35326"/>
      <w:r>
        <w:rPr>
          <w:rFonts w:hint="cs"/>
          <w:rtl/>
          <w:lang w:eastAsia="he-IL"/>
        </w:rPr>
        <w:t xml:space="preserve">להפגין. היו גם אלפים בחיפה ובירושלים. </w:t>
      </w:r>
    </w:p>
    <w:p w:rsidR="00A60FB9" w:rsidRDefault="00A60FB9" w:rsidP="00BA73B6">
      <w:pPr>
        <w:rPr>
          <w:b/>
          <w:bCs/>
          <w:u w:val="single"/>
          <w:rtl/>
          <w:lang w:eastAsia="he-IL"/>
        </w:rPr>
      </w:pPr>
    </w:p>
    <w:p w:rsidR="000D67B2" w:rsidRDefault="000D67B2" w:rsidP="00BA73B6">
      <w:pPr>
        <w:rPr>
          <w:rtl/>
        </w:rPr>
      </w:pPr>
      <w:bookmarkStart w:id="35327" w:name="TOR_Q87"/>
      <w:bookmarkEnd w:id="35327"/>
      <w:r>
        <w:rPr>
          <w:rFonts w:hint="cs"/>
          <w:rtl/>
        </w:rPr>
        <w:t xml:space="preserve">פגשתי המון אנשים, דיברתי עם מאות אנשים, ואין לי ספק שהמחאה הזאת </w:t>
      </w:r>
      <w:bookmarkStart w:id="35328" w:name="_ETM_Q87_144780"/>
      <w:bookmarkEnd w:id="35328"/>
      <w:r>
        <w:rPr>
          <w:rFonts w:hint="cs"/>
          <w:rtl/>
        </w:rPr>
        <w:t xml:space="preserve">תלך ותתעצם. גם ברחובות אין לי ספק שכבר השבוע ההפגנה בתל אביב תהיה הרבה יותר גדולה, הרבה יותר משמעותית, </w:t>
      </w:r>
      <w:bookmarkStart w:id="35329" w:name="_ETM_Q87_155724"/>
      <w:bookmarkEnd w:id="35329"/>
      <w:r>
        <w:rPr>
          <w:rFonts w:hint="cs"/>
          <w:rtl/>
        </w:rPr>
        <w:t xml:space="preserve">ואנחנו נגיע למספרים מאוד מאוד גדולים – גם בחיפה, גם בירושלים, </w:t>
      </w:r>
      <w:bookmarkStart w:id="35330" w:name="_ETM_Q87_165340"/>
      <w:bookmarkEnd w:id="35330"/>
      <w:r>
        <w:rPr>
          <w:rFonts w:hint="cs"/>
          <w:rtl/>
        </w:rPr>
        <w:t xml:space="preserve">ואני שומע קולות מכל הקשת הפוליטית ובאקדמיה, אנשים מתחילים להבין </w:t>
      </w:r>
      <w:bookmarkStart w:id="35331" w:name="_ETM_Q87_170983"/>
      <w:bookmarkEnd w:id="35331"/>
      <w:r>
        <w:rPr>
          <w:rFonts w:hint="cs"/>
          <w:rtl/>
        </w:rPr>
        <w:t>שיש פה אירוע מאוד משמעותי לעתיד הדמוקרטיה הישראלית.</w:t>
      </w:r>
      <w:bookmarkStart w:id="35332" w:name="_ETM_Q87_177287"/>
      <w:bookmarkStart w:id="35333" w:name="_ETM_Q87_177357"/>
      <w:bookmarkStart w:id="35334" w:name="_ETM_Q87_177415"/>
      <w:bookmarkStart w:id="35335" w:name="_ETM_Q87_177481"/>
      <w:bookmarkEnd w:id="35332"/>
      <w:bookmarkEnd w:id="35333"/>
      <w:bookmarkEnd w:id="35334"/>
      <w:bookmarkEnd w:id="35335"/>
      <w:r>
        <w:rPr>
          <w:rFonts w:hint="cs"/>
          <w:rtl/>
        </w:rPr>
        <w:t xml:space="preserve"> אני חייב להגיד </w:t>
      </w:r>
      <w:bookmarkStart w:id="35336" w:name="_ETM_Q87_179591"/>
      <w:bookmarkEnd w:id="35336"/>
      <w:r>
        <w:rPr>
          <w:rFonts w:hint="cs"/>
          <w:rtl/>
        </w:rPr>
        <w:t>לכם שלמרות הזחיחות שלכם והיהירות אני מעריך שיש לנו סיכויים לא רעים בכלל לעצור את הסכנה</w:t>
      </w:r>
      <w:bookmarkStart w:id="35337" w:name="_ETM_Q87_190161"/>
      <w:bookmarkEnd w:id="35337"/>
      <w:r>
        <w:rPr>
          <w:rFonts w:hint="cs"/>
          <w:rtl/>
        </w:rPr>
        <w:t xml:space="preserve"> הזאת בסופו של דבר.</w:t>
      </w:r>
    </w:p>
    <w:p w:rsidR="000D67B2" w:rsidRDefault="000D67B2" w:rsidP="00BA73B6">
      <w:pPr>
        <w:rPr>
          <w:rtl/>
        </w:rPr>
      </w:pPr>
      <w:bookmarkStart w:id="35338" w:name="_ETM_Q87_190945"/>
      <w:bookmarkStart w:id="35339" w:name="_ETM_Q87_191001"/>
      <w:bookmarkEnd w:id="35338"/>
      <w:bookmarkEnd w:id="35339"/>
    </w:p>
    <w:p w:rsidR="000D67B2" w:rsidRDefault="000D67B2" w:rsidP="00BA73B6">
      <w:pPr>
        <w:rPr>
          <w:rtl/>
        </w:rPr>
      </w:pPr>
      <w:bookmarkStart w:id="35340" w:name="_ETM_Q87_191089"/>
      <w:bookmarkStart w:id="35341" w:name="_ETM_Q87_191165"/>
      <w:bookmarkEnd w:id="35340"/>
      <w:bookmarkEnd w:id="35341"/>
      <w:r>
        <w:rPr>
          <w:rFonts w:hint="cs"/>
          <w:rtl/>
        </w:rPr>
        <w:t xml:space="preserve">איפה אני כן מודאג? אני כאיש כלכלה וכאיש כספים </w:t>
      </w:r>
      <w:bookmarkStart w:id="35342" w:name="_ETM_Q87_197601"/>
      <w:bookmarkEnd w:id="35342"/>
      <w:r>
        <w:rPr>
          <w:rFonts w:hint="cs"/>
          <w:rtl/>
        </w:rPr>
        <w:t xml:space="preserve">יודע שהכלכלה חיה ומתנהגת לפי הסימנים, לפי המסרים, והמסר מהרפורמה הזאת הוא מאוד מאוד שלילי. אנחנו כבר שמענו </w:t>
      </w:r>
      <w:bookmarkStart w:id="35343" w:name="_ETM_Q87_210291"/>
      <w:bookmarkEnd w:id="35343"/>
      <w:r>
        <w:rPr>
          <w:rFonts w:hint="cs"/>
          <w:rtl/>
        </w:rPr>
        <w:t xml:space="preserve">אזהרות מהסוכנות סטנדרד אנד פורס, שהזהירה שהחלשת מוסדות השלטון </w:t>
      </w:r>
      <w:bookmarkStart w:id="35344" w:name="_ETM_Q87_221268"/>
      <w:bookmarkEnd w:id="35344"/>
      <w:r>
        <w:rPr>
          <w:rFonts w:hint="cs"/>
          <w:rtl/>
        </w:rPr>
        <w:t xml:space="preserve">במדינת ישראל עלולה להביא להורדת דירוג האשראי של מדינת ישראל, </w:t>
      </w:r>
      <w:bookmarkStart w:id="35345" w:name="_ETM_Q87_229508"/>
      <w:bookmarkEnd w:id="35345"/>
      <w:r>
        <w:rPr>
          <w:rFonts w:hint="cs"/>
          <w:rtl/>
        </w:rPr>
        <w:t xml:space="preserve">ויש לזה מחיר כלכלי של מיליארדים. אתם גם צריכים </w:t>
      </w:r>
      <w:bookmarkStart w:id="35346" w:name="_ETM_Q87_236244"/>
      <w:bookmarkEnd w:id="35346"/>
      <w:r>
        <w:rPr>
          <w:rFonts w:hint="cs"/>
          <w:rtl/>
        </w:rPr>
        <w:t>להבין שאף משקיע סביר זר לא ישקיע במדינה ש</w:t>
      </w:r>
      <w:bookmarkStart w:id="35347" w:name="_ETM_Q87_239933"/>
      <w:bookmarkEnd w:id="35347"/>
      <w:r>
        <w:rPr>
          <w:rFonts w:hint="cs"/>
          <w:rtl/>
        </w:rPr>
        <w:t xml:space="preserve">העתיד הכלכלי שלה או עתיד הנכסים שלה לא </w:t>
      </w:r>
      <w:bookmarkStart w:id="35348" w:name="_ETM_Q87_243919"/>
      <w:bookmarkEnd w:id="35348"/>
      <w:r>
        <w:rPr>
          <w:rFonts w:hint="cs"/>
          <w:rtl/>
        </w:rPr>
        <w:t xml:space="preserve">מובטח. ולמצב שבו רוב קואליציוני מקרי בפרלמנט הישראלי יכול לפגוע בזכות הקניין אחרי </w:t>
      </w:r>
      <w:bookmarkStart w:id="35349" w:name="_ETM_Q87_253706"/>
      <w:bookmarkEnd w:id="35349"/>
      <w:r>
        <w:rPr>
          <w:rFonts w:hint="cs"/>
          <w:rtl/>
        </w:rPr>
        <w:t xml:space="preserve">אישור הרפורמה, יש משמעות. בעולם רואים את זה, ובעולם מכירים את זה, ומשקיעים כבר עושים את </w:t>
      </w:r>
      <w:bookmarkStart w:id="35350" w:name="_ETM_Q87_267063"/>
      <w:bookmarkEnd w:id="35350"/>
      <w:r>
        <w:rPr>
          <w:rFonts w:hint="cs"/>
          <w:rtl/>
        </w:rPr>
        <w:t>החישוב מחדש.</w:t>
      </w:r>
    </w:p>
    <w:p w:rsidR="000D67B2" w:rsidRDefault="000D67B2" w:rsidP="00BA73B6">
      <w:pPr>
        <w:rPr>
          <w:rtl/>
        </w:rPr>
      </w:pPr>
      <w:bookmarkStart w:id="35351" w:name="_ETM_Q87_269415"/>
      <w:bookmarkStart w:id="35352" w:name="_ETM_Q87_269487"/>
      <w:bookmarkEnd w:id="35351"/>
      <w:bookmarkEnd w:id="35352"/>
    </w:p>
    <w:p w:rsidR="000D67B2" w:rsidRDefault="000D67B2" w:rsidP="00BA73B6">
      <w:pPr>
        <w:pStyle w:val="af8"/>
        <w:keepNext/>
        <w:rPr>
          <w:rtl/>
        </w:rPr>
      </w:pPr>
      <w:r w:rsidRPr="003F1E98">
        <w:rPr>
          <w:rStyle w:val="TagStyle"/>
          <w:rtl/>
        </w:rPr>
        <w:t xml:space="preserve"> &lt;&lt; יור &gt;&gt; </w:t>
      </w:r>
      <w:r>
        <w:rPr>
          <w:rtl/>
        </w:rPr>
        <w:t xml:space="preserve">היו"ר </w:t>
      </w:r>
      <w:r w:rsidR="00BA73B6">
        <w:rPr>
          <w:rtl/>
        </w:rPr>
        <w:t>אוריאל בוסו</w:t>
      </w:r>
      <w:r>
        <w:rPr>
          <w:rtl/>
        </w:rPr>
        <w:t>:</w:t>
      </w:r>
      <w:r w:rsidRPr="003F1E98">
        <w:rPr>
          <w:rStyle w:val="TagStyle"/>
          <w:rtl/>
        </w:rPr>
        <w:t xml:space="preserve"> &lt;&lt; יור &gt;&gt;</w:t>
      </w:r>
      <w:r>
        <w:rPr>
          <w:rtl/>
        </w:rPr>
        <w:t xml:space="preserve">   </w:t>
      </w:r>
    </w:p>
    <w:p w:rsidR="000D67B2" w:rsidRDefault="000D67B2" w:rsidP="00DA3834">
      <w:pPr>
        <w:rPr>
          <w:rtl/>
        </w:rPr>
      </w:pPr>
    </w:p>
    <w:p w:rsidR="000D67B2" w:rsidRDefault="000D67B2" w:rsidP="00BA73B6">
      <w:pPr>
        <w:rPr>
          <w:rtl/>
        </w:rPr>
      </w:pPr>
      <w:bookmarkStart w:id="35353" w:name="_ETM_Q87_270105"/>
      <w:bookmarkEnd w:id="35353"/>
      <w:r>
        <w:rPr>
          <w:rFonts w:hint="cs"/>
          <w:rtl/>
        </w:rPr>
        <w:t>נא לסיים.</w:t>
      </w:r>
    </w:p>
    <w:p w:rsidR="000D67B2" w:rsidRDefault="000D67B2" w:rsidP="00BA73B6">
      <w:pPr>
        <w:rPr>
          <w:rtl/>
        </w:rPr>
      </w:pPr>
    </w:p>
    <w:p w:rsidR="000D67B2" w:rsidRDefault="000D67B2" w:rsidP="00BA73B6">
      <w:pPr>
        <w:pStyle w:val="-"/>
        <w:keepNext/>
        <w:rPr>
          <w:rtl/>
        </w:rPr>
      </w:pPr>
      <w:bookmarkStart w:id="35354" w:name="ET_speakercontinue_6127_6"/>
      <w:r w:rsidRPr="003F1E98">
        <w:rPr>
          <w:rStyle w:val="TagStyle"/>
          <w:rtl/>
        </w:rPr>
        <w:t xml:space="preserve"> &lt;&lt; דובר_המשך &gt;&gt; </w:t>
      </w:r>
      <w:r>
        <w:rPr>
          <w:rtl/>
        </w:rPr>
        <w:t>ולדימיר בליאק (יש עתיד):</w:t>
      </w:r>
      <w:r w:rsidRPr="003F1E98">
        <w:rPr>
          <w:rStyle w:val="TagStyle"/>
          <w:rtl/>
        </w:rPr>
        <w:t xml:space="preserve"> &lt;&lt; דובר_המשך &gt;&gt;</w:t>
      </w:r>
      <w:r>
        <w:rPr>
          <w:rtl/>
        </w:rPr>
        <w:t xml:space="preserve">   </w:t>
      </w:r>
      <w:bookmarkEnd w:id="35354"/>
    </w:p>
    <w:p w:rsidR="000D67B2" w:rsidRDefault="000D67B2" w:rsidP="00DA3834">
      <w:pPr>
        <w:rPr>
          <w:rtl/>
        </w:rPr>
      </w:pPr>
    </w:p>
    <w:p w:rsidR="000D67B2" w:rsidRDefault="000D67B2" w:rsidP="00BA73B6">
      <w:pPr>
        <w:rPr>
          <w:rtl/>
        </w:rPr>
      </w:pPr>
      <w:r>
        <w:rPr>
          <w:rFonts w:hint="cs"/>
          <w:rtl/>
        </w:rPr>
        <w:t xml:space="preserve">משפט אחרון, אדוני. אני מציע לכם שוב עם </w:t>
      </w:r>
      <w:bookmarkStart w:id="35355" w:name="_ETM_Q87_274276"/>
      <w:bookmarkEnd w:id="35355"/>
      <w:r>
        <w:rPr>
          <w:rFonts w:hint="cs"/>
          <w:rtl/>
        </w:rPr>
        <w:t xml:space="preserve">כל היהירות והזחיחות שלכם לחשוב גם על כלכלת ישראל, כי </w:t>
      </w:r>
      <w:bookmarkStart w:id="35356" w:name="_ETM_Q87_281024"/>
      <w:bookmarkEnd w:id="35356"/>
      <w:r>
        <w:rPr>
          <w:rFonts w:hint="cs"/>
          <w:rtl/>
        </w:rPr>
        <w:t>יש לזה מחיר כלכלי מאוד מאוד משמעותי. תודה רבה.</w:t>
      </w:r>
    </w:p>
    <w:p w:rsidR="000D67B2" w:rsidRDefault="000D67B2" w:rsidP="00BA73B6">
      <w:pPr>
        <w:rPr>
          <w:rtl/>
        </w:rPr>
      </w:pPr>
      <w:bookmarkStart w:id="35357" w:name="_ETM_Q87_283696"/>
      <w:bookmarkStart w:id="35358" w:name="_ETM_Q87_283760"/>
      <w:bookmarkEnd w:id="35357"/>
      <w:bookmarkEnd w:id="35358"/>
    </w:p>
    <w:p w:rsidR="000D67B2" w:rsidRDefault="000D67B2" w:rsidP="00BA73B6">
      <w:pPr>
        <w:pStyle w:val="af8"/>
        <w:keepNext/>
        <w:rPr>
          <w:rtl/>
        </w:rPr>
      </w:pPr>
      <w:r w:rsidRPr="003F1E98">
        <w:rPr>
          <w:rStyle w:val="TagStyle"/>
          <w:rtl/>
        </w:rPr>
        <w:t xml:space="preserve"> &lt;&lt; יור &gt;&gt; </w:t>
      </w:r>
      <w:r>
        <w:rPr>
          <w:rtl/>
        </w:rPr>
        <w:t xml:space="preserve">היו"ר </w:t>
      </w:r>
      <w:r w:rsidR="00BA73B6">
        <w:rPr>
          <w:rtl/>
        </w:rPr>
        <w:t>אוריאל בוסו</w:t>
      </w:r>
      <w:r>
        <w:rPr>
          <w:rtl/>
        </w:rPr>
        <w:t>:</w:t>
      </w:r>
      <w:r w:rsidRPr="003F1E98">
        <w:rPr>
          <w:rStyle w:val="TagStyle"/>
          <w:rtl/>
        </w:rPr>
        <w:t xml:space="preserve"> &lt;&lt; יור &gt;&gt;</w:t>
      </w:r>
      <w:r>
        <w:rPr>
          <w:rtl/>
        </w:rPr>
        <w:t xml:space="preserve">   </w:t>
      </w:r>
    </w:p>
    <w:p w:rsidR="000D67B2" w:rsidRDefault="000D67B2" w:rsidP="00DA3834">
      <w:pPr>
        <w:rPr>
          <w:rtl/>
        </w:rPr>
      </w:pPr>
    </w:p>
    <w:p w:rsidR="000D67B2" w:rsidRDefault="000D67B2" w:rsidP="00BA73B6">
      <w:pPr>
        <w:rPr>
          <w:rtl/>
        </w:rPr>
      </w:pPr>
      <w:bookmarkStart w:id="35359" w:name="_ETM_Q87_284481"/>
      <w:bookmarkEnd w:id="35359"/>
      <w:r>
        <w:rPr>
          <w:rFonts w:hint="cs"/>
          <w:rtl/>
        </w:rPr>
        <w:t xml:space="preserve">תודה רבה. </w:t>
      </w:r>
      <w:bookmarkStart w:id="35360" w:name="_ETM_Q87_285791"/>
      <w:bookmarkEnd w:id="35360"/>
      <w:r>
        <w:rPr>
          <w:rFonts w:hint="cs"/>
          <w:rtl/>
        </w:rPr>
        <w:t xml:space="preserve">חברת הכנסת דבי ביטון </w:t>
      </w:r>
      <w:r>
        <w:rPr>
          <w:rtl/>
        </w:rPr>
        <w:t>–</w:t>
      </w:r>
      <w:r>
        <w:rPr>
          <w:rFonts w:hint="cs"/>
          <w:rtl/>
        </w:rPr>
        <w:t xml:space="preserve"> אינה נוכחת; חבר הכנסת אביגדור ליברמן </w:t>
      </w:r>
      <w:r>
        <w:rPr>
          <w:rtl/>
        </w:rPr>
        <w:t>–</w:t>
      </w:r>
      <w:r>
        <w:rPr>
          <w:rFonts w:hint="cs"/>
          <w:rtl/>
        </w:rPr>
        <w:t xml:space="preserve"> אינו נוכח; חבר הכנסת מיקי לוי, </w:t>
      </w:r>
      <w:bookmarkStart w:id="35361" w:name="_ETM_Q87_297185"/>
      <w:bookmarkEnd w:id="35361"/>
      <w:r>
        <w:rPr>
          <w:rFonts w:hint="cs"/>
          <w:rtl/>
        </w:rPr>
        <w:t>בבקשה, אדוני.</w:t>
      </w:r>
    </w:p>
    <w:p w:rsidR="000D67B2" w:rsidRDefault="000D67B2" w:rsidP="009635F5">
      <w:pPr>
        <w:rPr>
          <w:rtl/>
        </w:rPr>
      </w:pPr>
    </w:p>
    <w:p w:rsidR="000D67B2" w:rsidRDefault="000D67B2" w:rsidP="00BA73B6">
      <w:pPr>
        <w:pStyle w:val="a4"/>
        <w:keepNext/>
        <w:rPr>
          <w:rtl/>
        </w:rPr>
      </w:pPr>
      <w:bookmarkStart w:id="35362" w:name="ET_speaker_5084_1"/>
      <w:r w:rsidRPr="00DF30C6">
        <w:rPr>
          <w:rStyle w:val="TagStyle"/>
          <w:rtl/>
        </w:rPr>
        <w:t xml:space="preserve"> &lt;&lt; דובר &gt;&gt; </w:t>
      </w:r>
      <w:bookmarkStart w:id="35363" w:name="_Toc124881508"/>
      <w:bookmarkStart w:id="35364" w:name="_Toc124882216"/>
      <w:r>
        <w:rPr>
          <w:rtl/>
        </w:rPr>
        <w:t>מיקי לוי (יש עתיד):</w:t>
      </w:r>
      <w:bookmarkEnd w:id="35363"/>
      <w:bookmarkEnd w:id="35364"/>
      <w:r w:rsidRPr="00DF30C6">
        <w:rPr>
          <w:rStyle w:val="TagStyle"/>
          <w:rtl/>
        </w:rPr>
        <w:t xml:space="preserve"> &lt;&lt; דובר &gt;&gt;</w:t>
      </w:r>
      <w:r>
        <w:rPr>
          <w:rtl/>
        </w:rPr>
        <w:t xml:space="preserve">   </w:t>
      </w:r>
      <w:bookmarkEnd w:id="35362"/>
    </w:p>
    <w:p w:rsidR="000D67B2" w:rsidRDefault="000D67B2" w:rsidP="00DA3834">
      <w:pPr>
        <w:rPr>
          <w:rtl/>
          <w:lang w:eastAsia="he-IL"/>
        </w:rPr>
      </w:pPr>
    </w:p>
    <w:p w:rsidR="000D67B2" w:rsidRDefault="000D67B2" w:rsidP="00BA73B6">
      <w:pPr>
        <w:rPr>
          <w:rtl/>
          <w:lang w:eastAsia="he-IL"/>
        </w:rPr>
      </w:pPr>
      <w:r>
        <w:rPr>
          <w:rFonts w:hint="cs"/>
          <w:rtl/>
          <w:lang w:eastAsia="he-IL"/>
        </w:rPr>
        <w:t xml:space="preserve">בוקר טוב. אדוני היושב-ראש, חבל שחברת הכנסת </w:t>
      </w:r>
      <w:bookmarkStart w:id="35365" w:name="_ETM_Q87_317677"/>
      <w:bookmarkEnd w:id="35365"/>
      <w:r>
        <w:rPr>
          <w:rFonts w:hint="cs"/>
          <w:rtl/>
          <w:lang w:eastAsia="he-IL"/>
        </w:rPr>
        <w:t xml:space="preserve">גוטליב יצאה. לחוק הזה בסיבוב הקודם הצביעו נגד; נגד </w:t>
      </w:r>
      <w:bookmarkStart w:id="35366" w:name="_ETM_Q87_322354"/>
      <w:bookmarkEnd w:id="35366"/>
      <w:r>
        <w:rPr>
          <w:rFonts w:hint="cs"/>
          <w:rtl/>
          <w:lang w:eastAsia="he-IL"/>
        </w:rPr>
        <w:t xml:space="preserve">פינוי המוקשים ברמת הגולן, נגד האפשרות של פגיעה </w:t>
      </w:r>
      <w:bookmarkStart w:id="35367" w:name="_ETM_Q87_325682"/>
      <w:bookmarkEnd w:id="35367"/>
      <w:r>
        <w:rPr>
          <w:rFonts w:hint="cs"/>
          <w:rtl/>
          <w:lang w:eastAsia="he-IL"/>
        </w:rPr>
        <w:t xml:space="preserve">בחיי אדם </w:t>
      </w:r>
      <w:bookmarkStart w:id="35368" w:name="_ETM_Q87_329204"/>
      <w:bookmarkEnd w:id="35368"/>
      <w:r>
        <w:rPr>
          <w:rFonts w:hint="cs"/>
          <w:rtl/>
          <w:lang w:eastAsia="he-IL"/>
        </w:rPr>
        <w:t>– נגד, נגד, נגד. דוגמה קלאסית.</w:t>
      </w:r>
    </w:p>
    <w:p w:rsidR="000D67B2" w:rsidRDefault="000D67B2" w:rsidP="00BA73B6">
      <w:pPr>
        <w:rPr>
          <w:rtl/>
          <w:lang w:eastAsia="he-IL"/>
        </w:rPr>
      </w:pPr>
      <w:bookmarkStart w:id="35369" w:name="_ETM_Q87_336162"/>
      <w:bookmarkStart w:id="35370" w:name="_ETM_Q87_336255"/>
      <w:bookmarkEnd w:id="35369"/>
      <w:bookmarkEnd w:id="35370"/>
    </w:p>
    <w:p w:rsidR="000D67B2" w:rsidRDefault="000D67B2" w:rsidP="00BA73B6">
      <w:pPr>
        <w:rPr>
          <w:rtl/>
          <w:lang w:eastAsia="he-IL"/>
        </w:rPr>
      </w:pPr>
      <w:bookmarkStart w:id="35371" w:name="_ETM_Q87_336290"/>
      <w:bookmarkStart w:id="35372" w:name="_ETM_Q87_336363"/>
      <w:bookmarkEnd w:id="35371"/>
      <w:bookmarkEnd w:id="35372"/>
      <w:r>
        <w:rPr>
          <w:rFonts w:hint="cs"/>
          <w:rtl/>
          <w:lang w:eastAsia="he-IL"/>
        </w:rPr>
        <w:t xml:space="preserve">היום הגיע החוק </w:t>
      </w:r>
      <w:bookmarkStart w:id="35373" w:name="_ETM_Q87_338114"/>
      <w:bookmarkEnd w:id="35373"/>
      <w:r>
        <w:rPr>
          <w:rFonts w:hint="cs"/>
          <w:rtl/>
          <w:lang w:eastAsia="he-IL"/>
        </w:rPr>
        <w:t xml:space="preserve">הזה. הצביעו נגד, מה לעשות? ישבתי כאן, אני ראיתי. </w:t>
      </w:r>
      <w:bookmarkStart w:id="35374" w:name="_ETM_Q87_350179"/>
      <w:bookmarkEnd w:id="35374"/>
      <w:r>
        <w:rPr>
          <w:rFonts w:hint="cs"/>
          <w:rtl/>
          <w:lang w:eastAsia="he-IL"/>
        </w:rPr>
        <w:t xml:space="preserve">אני ספרתי את הקולות. אז אל תבואו בטענות. </w:t>
      </w:r>
    </w:p>
    <w:p w:rsidR="000D67B2" w:rsidRDefault="000D67B2" w:rsidP="00BA73B6">
      <w:pPr>
        <w:rPr>
          <w:rtl/>
          <w:lang w:eastAsia="he-IL"/>
        </w:rPr>
      </w:pPr>
      <w:bookmarkStart w:id="35375" w:name="_ETM_Q87_360306"/>
      <w:bookmarkStart w:id="35376" w:name="_ETM_Q87_360380"/>
      <w:bookmarkEnd w:id="35375"/>
      <w:bookmarkEnd w:id="35376"/>
    </w:p>
    <w:p w:rsidR="000D67B2" w:rsidRDefault="000D67B2" w:rsidP="00BA73B6">
      <w:pPr>
        <w:rPr>
          <w:rtl/>
          <w:lang w:eastAsia="he-IL"/>
        </w:rPr>
      </w:pPr>
      <w:bookmarkStart w:id="35377" w:name="_ETM_Q87_360434"/>
      <w:bookmarkStart w:id="35378" w:name="_ETM_Q87_360514"/>
      <w:bookmarkEnd w:id="35377"/>
      <w:bookmarkEnd w:id="35378"/>
      <w:r>
        <w:rPr>
          <w:rFonts w:hint="cs"/>
          <w:rtl/>
          <w:lang w:eastAsia="he-IL"/>
        </w:rPr>
        <w:t xml:space="preserve">עמד כאן </w:t>
      </w:r>
      <w:bookmarkStart w:id="35379" w:name="_ETM_Q87_361650"/>
      <w:bookmarkEnd w:id="35379"/>
      <w:r>
        <w:rPr>
          <w:rFonts w:hint="cs"/>
          <w:rtl/>
          <w:lang w:eastAsia="he-IL"/>
        </w:rPr>
        <w:t xml:space="preserve">על הדוכן חבר הכנסת שר המשפטים יריב לוין, יצא </w:t>
      </w:r>
      <w:bookmarkStart w:id="35380" w:name="_ETM_Q87_364118"/>
      <w:bookmarkEnd w:id="35380"/>
      <w:r>
        <w:rPr>
          <w:rFonts w:hint="cs"/>
          <w:rtl/>
          <w:lang w:eastAsia="he-IL"/>
        </w:rPr>
        <w:t xml:space="preserve">המרצע מן השק. אמר: כן, כתבי האישום כנגד חבר הכנסת </w:t>
      </w:r>
      <w:bookmarkStart w:id="35381" w:name="_ETM_Q87_370208"/>
      <w:bookmarkEnd w:id="35381"/>
      <w:r>
        <w:rPr>
          <w:rFonts w:hint="cs"/>
          <w:rtl/>
          <w:lang w:eastAsia="he-IL"/>
        </w:rPr>
        <w:t xml:space="preserve">ראש הממשלה נתניהו מהווים זרז בקידום כל הרפורמה. הוא אמר את זה מעל </w:t>
      </w:r>
      <w:bookmarkStart w:id="35382" w:name="_ETM_Q87_380367"/>
      <w:bookmarkEnd w:id="35382"/>
      <w:r>
        <w:rPr>
          <w:rFonts w:hint="cs"/>
          <w:rtl/>
          <w:lang w:eastAsia="he-IL"/>
        </w:rPr>
        <w:t xml:space="preserve">הדוכן הזה, ישבנו כאן ושמענו. סוף-סוף יצא המרצע מן השק; </w:t>
      </w:r>
      <w:bookmarkStart w:id="35383" w:name="_ETM_Q87_389120"/>
      <w:bookmarkEnd w:id="35383"/>
      <w:r>
        <w:rPr>
          <w:rFonts w:hint="cs"/>
          <w:rtl/>
          <w:lang w:eastAsia="he-IL"/>
        </w:rPr>
        <w:t xml:space="preserve">כל כתבי האישום למיניהם – גם כתבי האישום שהיו על השולחן, </w:t>
      </w:r>
      <w:bookmarkStart w:id="35384" w:name="_ETM_Q87_399968"/>
      <w:bookmarkEnd w:id="35384"/>
      <w:r>
        <w:rPr>
          <w:rFonts w:hint="cs"/>
          <w:rtl/>
          <w:lang w:eastAsia="he-IL"/>
        </w:rPr>
        <w:t xml:space="preserve">גם המצב הלא-ברור לכאורה, האם כתב האישום או </w:t>
      </w:r>
      <w:bookmarkStart w:id="35385" w:name="_ETM_Q87_407504"/>
      <w:bookmarkEnd w:id="35385"/>
      <w:r>
        <w:rPr>
          <w:rFonts w:hint="cs"/>
          <w:rtl/>
          <w:lang w:eastAsia="he-IL"/>
        </w:rPr>
        <w:t xml:space="preserve">האם ההסכם או ההסדר שהגיע אליו חבר הכנסת דרעי עם בית </w:t>
      </w:r>
      <w:bookmarkStart w:id="35386" w:name="_ETM_Q87_415360"/>
      <w:bookmarkEnd w:id="35386"/>
      <w:r>
        <w:rPr>
          <w:rFonts w:hint="cs"/>
          <w:rtl/>
          <w:lang w:eastAsia="he-IL"/>
        </w:rPr>
        <w:t xml:space="preserve">המשפט הוא עם קלון או ללא קלון. במקום ללכת </w:t>
      </w:r>
      <w:bookmarkStart w:id="35387" w:name="_ETM_Q87_420895"/>
      <w:bookmarkEnd w:id="35387"/>
      <w:r>
        <w:rPr>
          <w:rFonts w:hint="cs"/>
          <w:rtl/>
          <w:lang w:eastAsia="he-IL"/>
        </w:rPr>
        <w:t xml:space="preserve">לשופט עמית כדי שיפסוק, הוא בחר ללכת לבית המשפט, בחר ללכת </w:t>
      </w:r>
      <w:bookmarkStart w:id="35388" w:name="_ETM_Q87_425426"/>
      <w:bookmarkEnd w:id="35388"/>
      <w:r>
        <w:rPr>
          <w:rFonts w:hint="cs"/>
          <w:rtl/>
          <w:lang w:eastAsia="he-IL"/>
        </w:rPr>
        <w:t xml:space="preserve">דרך ארוכה. אבל גם כאן ברור שהחוק היה חוק פרסונלי. </w:t>
      </w:r>
      <w:bookmarkStart w:id="35389" w:name="_ETM_Q87_431857"/>
      <w:bookmarkEnd w:id="35389"/>
      <w:r>
        <w:rPr>
          <w:rFonts w:hint="cs"/>
          <w:rtl/>
          <w:lang w:eastAsia="he-IL"/>
        </w:rPr>
        <w:t xml:space="preserve">מיהרתם לעשות אותו בטרם הקמת הממשלה; בטרם הקמתם ממשלה חוקקתם </w:t>
      </w:r>
      <w:bookmarkStart w:id="35390" w:name="_ETM_Q87_436771"/>
      <w:bookmarkEnd w:id="35390"/>
      <w:r>
        <w:rPr>
          <w:rFonts w:hint="cs"/>
          <w:rtl/>
          <w:lang w:eastAsia="he-IL"/>
        </w:rPr>
        <w:t>את החוק הזה. להגיד שאלה לא חוקים פרסונליים? סיפורי סבתא.</w:t>
      </w:r>
      <w:bookmarkStart w:id="35391" w:name="_ETM_Q87_445556"/>
      <w:bookmarkStart w:id="35392" w:name="_ETM_Q87_445635"/>
      <w:bookmarkEnd w:id="35391"/>
      <w:bookmarkEnd w:id="35392"/>
    </w:p>
    <w:p w:rsidR="000D67B2" w:rsidRDefault="000D67B2" w:rsidP="00BA73B6">
      <w:pPr>
        <w:rPr>
          <w:rtl/>
          <w:lang w:eastAsia="he-IL"/>
        </w:rPr>
      </w:pPr>
      <w:bookmarkStart w:id="35393" w:name="_ETM_Q87_455833"/>
      <w:bookmarkStart w:id="35394" w:name="_ETM_Q87_455906"/>
      <w:bookmarkEnd w:id="35393"/>
      <w:bookmarkEnd w:id="35394"/>
    </w:p>
    <w:p w:rsidR="000D67B2" w:rsidRDefault="000D67B2" w:rsidP="00DA3834">
      <w:pPr>
        <w:rPr>
          <w:rtl/>
          <w:lang w:eastAsia="he-IL"/>
        </w:rPr>
      </w:pPr>
      <w:bookmarkStart w:id="35395" w:name="_ETM_Q87_445811"/>
      <w:bookmarkStart w:id="35396" w:name="_ETM_Q87_445881"/>
      <w:bookmarkEnd w:id="35395"/>
      <w:bookmarkEnd w:id="35396"/>
      <w:r>
        <w:rPr>
          <w:rFonts w:hint="cs"/>
          <w:rtl/>
          <w:lang w:eastAsia="he-IL"/>
        </w:rPr>
        <w:t xml:space="preserve">נראה </w:t>
      </w:r>
      <w:bookmarkStart w:id="35397" w:name="_ETM_Q87_451370"/>
      <w:bookmarkEnd w:id="35397"/>
      <w:r>
        <w:rPr>
          <w:rFonts w:hint="cs"/>
          <w:rtl/>
          <w:lang w:eastAsia="he-IL"/>
        </w:rPr>
        <w:t xml:space="preserve">לאן זה יוביל אותנו, כל המהירות המטורפת הזאת, שינוי הדרך, </w:t>
      </w:r>
      <w:bookmarkStart w:id="35398" w:name="_ETM_Q87_458312"/>
      <w:bookmarkEnd w:id="35398"/>
      <w:r>
        <w:rPr>
          <w:rFonts w:hint="cs"/>
          <w:rtl/>
          <w:lang w:eastAsia="he-IL"/>
        </w:rPr>
        <w:t xml:space="preserve">ההפיכה המשטרית במדינת ישראל. ואיך אמר כאן מישהו </w:t>
      </w:r>
      <w:r>
        <w:rPr>
          <w:rtl/>
          <w:lang w:eastAsia="he-IL"/>
        </w:rPr>
        <w:t>–</w:t>
      </w:r>
      <w:r>
        <w:rPr>
          <w:rFonts w:hint="cs"/>
          <w:rtl/>
          <w:lang w:eastAsia="he-IL"/>
        </w:rPr>
        <w:t xml:space="preserve"> נחזיר את זה, יבוא יום. לא תהיה הפיכה </w:t>
      </w:r>
      <w:bookmarkStart w:id="35399" w:name="_ETM_Q87_477032"/>
      <w:bookmarkEnd w:id="35399"/>
      <w:r>
        <w:rPr>
          <w:rFonts w:hint="cs"/>
          <w:rtl/>
          <w:lang w:eastAsia="he-IL"/>
        </w:rPr>
        <w:t>משטרית; מי שאמר שתהיה פה מלחמת אחים, חס וחלילה</w:t>
      </w:r>
      <w:r w:rsidR="00DA3834">
        <w:rPr>
          <w:rFonts w:hint="cs"/>
          <w:rtl/>
          <w:lang w:eastAsia="he-IL"/>
        </w:rPr>
        <w:t xml:space="preserve"> </w:t>
      </w:r>
      <w:bookmarkStart w:id="35400" w:name="_ETM_Q87_484377"/>
      <w:bookmarkEnd w:id="35400"/>
      <w:r>
        <w:rPr>
          <w:rtl/>
          <w:lang w:eastAsia="he-IL"/>
        </w:rPr>
        <w:t>–</w:t>
      </w:r>
      <w:r>
        <w:rPr>
          <w:rFonts w:hint="cs"/>
          <w:rtl/>
          <w:lang w:eastAsia="he-IL"/>
        </w:rPr>
        <w:t xml:space="preserve"> </w:t>
      </w:r>
      <w:bookmarkStart w:id="35401" w:name="_ETM_Q87_484635"/>
      <w:bookmarkEnd w:id="35401"/>
      <w:r>
        <w:rPr>
          <w:rFonts w:hint="cs"/>
          <w:rtl/>
          <w:lang w:eastAsia="he-IL"/>
        </w:rPr>
        <w:t xml:space="preserve">לא תהיה מלחמת אחים. אנחנו נתווכח, אנחנו נריב, אבל מלחמת אחים לא תהיה במדינת ישראל. </w:t>
      </w:r>
      <w:bookmarkStart w:id="35402" w:name="_ETM_Q87_492462"/>
      <w:bookmarkEnd w:id="35402"/>
      <w:r>
        <w:rPr>
          <w:rFonts w:hint="cs"/>
          <w:rtl/>
          <w:lang w:eastAsia="he-IL"/>
        </w:rPr>
        <w:t>תודה רבה.</w:t>
      </w:r>
    </w:p>
    <w:p w:rsidR="000D67B2" w:rsidRDefault="000D67B2" w:rsidP="00BA73B6">
      <w:pPr>
        <w:rPr>
          <w:rtl/>
          <w:lang w:eastAsia="he-IL"/>
        </w:rPr>
      </w:pPr>
    </w:p>
    <w:p w:rsidR="000D67B2" w:rsidRDefault="000D67B2" w:rsidP="00BA73B6">
      <w:pPr>
        <w:pStyle w:val="af8"/>
        <w:keepNext/>
        <w:rPr>
          <w:rtl/>
        </w:rPr>
      </w:pPr>
      <w:r w:rsidRPr="003F1E98">
        <w:rPr>
          <w:rStyle w:val="TagStyle"/>
          <w:rtl/>
        </w:rPr>
        <w:t xml:space="preserve"> &lt;&lt; יור &gt;&gt; </w:t>
      </w:r>
      <w:r>
        <w:rPr>
          <w:rtl/>
        </w:rPr>
        <w:t xml:space="preserve">היו"ר </w:t>
      </w:r>
      <w:r w:rsidR="00BA73B6">
        <w:rPr>
          <w:rtl/>
        </w:rPr>
        <w:t>אוריאל בוסו</w:t>
      </w:r>
      <w:r>
        <w:rPr>
          <w:rtl/>
        </w:rPr>
        <w:t>:</w:t>
      </w:r>
      <w:r w:rsidRPr="003F1E98">
        <w:rPr>
          <w:rStyle w:val="TagStyle"/>
          <w:rtl/>
        </w:rPr>
        <w:t xml:space="preserve"> &lt;&lt; יור &gt;&gt;</w:t>
      </w:r>
      <w:r>
        <w:rPr>
          <w:rtl/>
        </w:rPr>
        <w:t xml:space="preserve">   </w:t>
      </w:r>
    </w:p>
    <w:p w:rsidR="000D67B2" w:rsidRDefault="000D67B2" w:rsidP="00DA3834">
      <w:pPr>
        <w:rPr>
          <w:rtl/>
          <w:lang w:eastAsia="he-IL"/>
        </w:rPr>
      </w:pPr>
    </w:p>
    <w:p w:rsidR="000D67B2" w:rsidRDefault="000D67B2" w:rsidP="00BA73B6">
      <w:pPr>
        <w:rPr>
          <w:rtl/>
          <w:lang w:eastAsia="he-IL"/>
        </w:rPr>
      </w:pPr>
      <w:r>
        <w:rPr>
          <w:rFonts w:hint="cs"/>
          <w:rtl/>
          <w:lang w:eastAsia="he-IL"/>
        </w:rPr>
        <w:t xml:space="preserve">תודה רבה. חבר הכנסת רם בן ברק </w:t>
      </w:r>
      <w:r>
        <w:rPr>
          <w:rtl/>
          <w:lang w:eastAsia="he-IL"/>
        </w:rPr>
        <w:t>–</w:t>
      </w:r>
      <w:r>
        <w:rPr>
          <w:rFonts w:hint="cs"/>
          <w:rtl/>
          <w:lang w:eastAsia="he-IL"/>
        </w:rPr>
        <w:t xml:space="preserve"> אינו </w:t>
      </w:r>
      <w:bookmarkStart w:id="35403" w:name="_ETM_Q87_496638"/>
      <w:bookmarkEnd w:id="35403"/>
      <w:r>
        <w:rPr>
          <w:rFonts w:hint="cs"/>
          <w:rtl/>
          <w:lang w:eastAsia="he-IL"/>
        </w:rPr>
        <w:t>נוכח; חבר הכנסת עידן רול.</w:t>
      </w:r>
    </w:p>
    <w:p w:rsidR="000D67B2" w:rsidRDefault="000D67B2" w:rsidP="00BA73B6">
      <w:pPr>
        <w:rPr>
          <w:rtl/>
          <w:lang w:eastAsia="he-IL"/>
        </w:rPr>
      </w:pPr>
    </w:p>
    <w:p w:rsidR="000D67B2" w:rsidRDefault="000D67B2" w:rsidP="00BA73B6">
      <w:pPr>
        <w:pStyle w:val="a4"/>
        <w:keepNext/>
        <w:rPr>
          <w:rtl/>
        </w:rPr>
      </w:pPr>
      <w:bookmarkStart w:id="35404" w:name="ET_speaker_5803_10"/>
      <w:r w:rsidRPr="00B67D4B">
        <w:rPr>
          <w:rStyle w:val="TagStyle"/>
          <w:rtl/>
        </w:rPr>
        <w:t xml:space="preserve">&lt;&lt; דובר &gt;&gt; </w:t>
      </w:r>
      <w:bookmarkStart w:id="35405" w:name="_Toc124881509"/>
      <w:bookmarkStart w:id="35406" w:name="_Toc124882217"/>
      <w:r>
        <w:rPr>
          <w:rtl/>
        </w:rPr>
        <w:t>עידן רול (יש עתיד):</w:t>
      </w:r>
      <w:bookmarkEnd w:id="35405"/>
      <w:bookmarkEnd w:id="35406"/>
      <w:r w:rsidRPr="00B67D4B">
        <w:rPr>
          <w:rStyle w:val="TagStyle"/>
          <w:rtl/>
        </w:rPr>
        <w:t xml:space="preserve"> &lt;&lt; דובר &gt;&gt;</w:t>
      </w:r>
      <w:r>
        <w:rPr>
          <w:rtl/>
        </w:rPr>
        <w:t xml:space="preserve">   </w:t>
      </w:r>
      <w:bookmarkEnd w:id="35404"/>
    </w:p>
    <w:p w:rsidR="000D67B2" w:rsidRDefault="000D67B2" w:rsidP="00BA73B6">
      <w:pPr>
        <w:rPr>
          <w:rtl/>
          <w:lang w:eastAsia="he-IL"/>
        </w:rPr>
      </w:pPr>
    </w:p>
    <w:p w:rsidR="000D67B2" w:rsidRDefault="000D67B2" w:rsidP="00BA73B6">
      <w:pPr>
        <w:rPr>
          <w:rtl/>
          <w:lang w:eastAsia="he-IL"/>
        </w:rPr>
      </w:pPr>
      <w:r w:rsidRPr="00B67D4B">
        <w:rPr>
          <w:rtl/>
          <w:lang w:eastAsia="he-IL"/>
        </w:rPr>
        <w:t>אדוני היושב-ראש, ש</w:t>
      </w:r>
      <w:r>
        <w:rPr>
          <w:rFonts w:hint="cs"/>
          <w:rtl/>
          <w:lang w:eastAsia="he-IL"/>
        </w:rPr>
        <w:t xml:space="preserve">כנראה </w:t>
      </w:r>
      <w:r w:rsidRPr="00B67D4B">
        <w:rPr>
          <w:rtl/>
          <w:lang w:eastAsia="he-IL"/>
        </w:rPr>
        <w:t>מתכנן לשבור פה שיא בעמדה, כנסת נכבדה, הממשלה הנוכחית והיחס שלה כלפי יהדות התפוצות מגיע</w:t>
      </w:r>
      <w:r>
        <w:rPr>
          <w:rFonts w:hint="cs"/>
          <w:rtl/>
          <w:lang w:eastAsia="he-IL"/>
        </w:rPr>
        <w:t>ים</w:t>
      </w:r>
      <w:r w:rsidRPr="00B67D4B">
        <w:rPr>
          <w:rtl/>
          <w:lang w:eastAsia="he-IL"/>
        </w:rPr>
        <w:t xml:space="preserve"> בזמן מאוד קריטי. מי שמכיר מקרוב ועוקב במיוחד אחרי הקהילות היהודיות בארצות הברית</w:t>
      </w:r>
      <w:r>
        <w:rPr>
          <w:rFonts w:hint="cs"/>
          <w:rtl/>
          <w:lang w:eastAsia="he-IL"/>
        </w:rPr>
        <w:t>,</w:t>
      </w:r>
      <w:r w:rsidRPr="00B67D4B">
        <w:rPr>
          <w:rtl/>
          <w:lang w:eastAsia="he-IL"/>
        </w:rPr>
        <w:t xml:space="preserve"> יודע שאנחנו נמצאים בחלון זמנים משמעותי מאוד, מוגבל בזמן, </w:t>
      </w:r>
      <w:r>
        <w:rPr>
          <w:rFonts w:hint="cs"/>
          <w:rtl/>
          <w:lang w:eastAsia="he-IL"/>
        </w:rPr>
        <w:t>ו</w:t>
      </w:r>
      <w:r w:rsidRPr="00B67D4B">
        <w:rPr>
          <w:rtl/>
          <w:lang w:eastAsia="he-IL"/>
        </w:rPr>
        <w:t>אם לא נשנס מותניים, נגביר מאמצים ונמצא דרכים אחרות ממה שעשינו עד היום להגביר את המאמצים ולעבוד עם יהדות התפוצות בארצות הברית, אנו עלולים לאבד באופן משמעותי את הקשר עם הדור הצעיר של יהדות התפוצות בארצות הברית.</w:t>
      </w:r>
      <w:bookmarkStart w:id="35407" w:name="_ETM_Q87_501534"/>
      <w:bookmarkStart w:id="35408" w:name="_ETM_Q87_501616"/>
      <w:bookmarkEnd w:id="35407"/>
      <w:bookmarkEnd w:id="35408"/>
    </w:p>
    <w:p w:rsidR="000D67B2" w:rsidRDefault="000D67B2" w:rsidP="00BA73B6">
      <w:pPr>
        <w:rPr>
          <w:rtl/>
          <w:lang w:eastAsia="he-IL"/>
        </w:rPr>
      </w:pPr>
    </w:p>
    <w:p w:rsidR="000D67B2" w:rsidRDefault="000D67B2" w:rsidP="00BA73B6">
      <w:pPr>
        <w:rPr>
          <w:rtl/>
          <w:lang w:eastAsia="he-IL"/>
        </w:rPr>
      </w:pPr>
      <w:r>
        <w:rPr>
          <w:rFonts w:hint="cs"/>
          <w:rtl/>
          <w:lang w:eastAsia="he-IL"/>
        </w:rPr>
        <w:t xml:space="preserve">הרבה פעמים אנחנו מתעסקים והתקשורת מתעסקת והציבור מכיר יותר </w:t>
      </w:r>
      <w:bookmarkStart w:id="35409" w:name="_ETM_Q87_565646"/>
      <w:bookmarkEnd w:id="35409"/>
      <w:r>
        <w:rPr>
          <w:rFonts w:hint="cs"/>
          <w:rtl/>
          <w:lang w:eastAsia="he-IL"/>
        </w:rPr>
        <w:t xml:space="preserve">את אותם מבקרים שיש לנו בדרך כלל מהשמאל היותר קיצוני בארצות הברית, אבל הם מיעוט. הפחד הכי גדול הוא ממה </w:t>
      </w:r>
      <w:bookmarkStart w:id="35410" w:name="_ETM_Q87_575960"/>
      <w:bookmarkEnd w:id="35410"/>
      <w:r>
        <w:rPr>
          <w:rFonts w:hint="cs"/>
          <w:rtl/>
          <w:lang w:eastAsia="he-IL"/>
        </w:rPr>
        <w:t xml:space="preserve">שנקרא, הרוב הדומם; מאותם אנשים שפשוט כבר לא כל </w:t>
      </w:r>
      <w:bookmarkStart w:id="35411" w:name="_ETM_Q87_581455"/>
      <w:bookmarkEnd w:id="35411"/>
      <w:r>
        <w:rPr>
          <w:rFonts w:hint="cs"/>
          <w:rtl/>
          <w:lang w:eastAsia="he-IL"/>
        </w:rPr>
        <w:t xml:space="preserve">כך מתעסקים בישראל. הם אנשים שפחות חשוב להם, פחות </w:t>
      </w:r>
      <w:bookmarkStart w:id="35412" w:name="_ETM_Q87_584342"/>
      <w:bookmarkEnd w:id="35412"/>
      <w:r>
        <w:rPr>
          <w:rFonts w:hint="cs"/>
          <w:rtl/>
          <w:lang w:eastAsia="he-IL"/>
        </w:rPr>
        <w:t>אכפת להם.</w:t>
      </w:r>
    </w:p>
    <w:p w:rsidR="000D67B2" w:rsidRDefault="000D67B2" w:rsidP="00BA73B6">
      <w:pPr>
        <w:keepNext/>
        <w:rPr>
          <w:rtl/>
          <w:lang w:eastAsia="he-IL"/>
        </w:rPr>
      </w:pPr>
      <w:bookmarkStart w:id="35413" w:name="_ETM_Q87_585702"/>
      <w:bookmarkStart w:id="35414" w:name="_ETM_Q87_585788"/>
      <w:bookmarkEnd w:id="35413"/>
      <w:bookmarkEnd w:id="35414"/>
    </w:p>
    <w:p w:rsidR="000D67B2" w:rsidRDefault="000D67B2" w:rsidP="00BA73B6">
      <w:pPr>
        <w:keepNext/>
        <w:rPr>
          <w:rtl/>
          <w:lang w:eastAsia="he-IL"/>
        </w:rPr>
      </w:pPr>
      <w:bookmarkStart w:id="35415" w:name="_ETM_Q87_585831"/>
      <w:bookmarkStart w:id="35416" w:name="_ETM_Q87_585917"/>
      <w:bookmarkEnd w:id="35415"/>
      <w:bookmarkEnd w:id="35416"/>
      <w:r>
        <w:rPr>
          <w:rFonts w:hint="cs"/>
          <w:rtl/>
          <w:lang w:eastAsia="he-IL"/>
        </w:rPr>
        <w:t xml:space="preserve">אפילו שזה מוזר לנו כישראלים להבין </w:t>
      </w:r>
      <w:bookmarkStart w:id="35417" w:name="_ETM_Q87_592087"/>
      <w:bookmarkEnd w:id="35417"/>
      <w:r>
        <w:rPr>
          <w:rFonts w:hint="cs"/>
          <w:rtl/>
          <w:lang w:eastAsia="he-IL"/>
        </w:rPr>
        <w:t xml:space="preserve">את זה, צריך להבין שהדור הצעיר של יהודי ארצות הברית כבר לא </w:t>
      </w:r>
      <w:bookmarkStart w:id="35418" w:name="_ETM_Q87_596460"/>
      <w:bookmarkEnd w:id="35418"/>
      <w:r>
        <w:rPr>
          <w:rFonts w:hint="cs"/>
          <w:rtl/>
          <w:lang w:eastAsia="he-IL"/>
        </w:rPr>
        <w:t xml:space="preserve">מתעסק אוטומטית בישראל וממקם את ישראל בראש סדר העדיפויות שלו. </w:t>
      </w:r>
      <w:bookmarkStart w:id="35419" w:name="_ETM_Q87_601834"/>
      <w:bookmarkEnd w:id="35419"/>
      <w:r>
        <w:rPr>
          <w:rFonts w:hint="cs"/>
          <w:rtl/>
          <w:lang w:eastAsia="he-IL"/>
        </w:rPr>
        <w:t xml:space="preserve">ישראל לא אוטומטית בראש מעייניהם. זה לא אומר שהם </w:t>
      </w:r>
      <w:bookmarkStart w:id="35420" w:name="_ETM_Q87_604691"/>
      <w:bookmarkEnd w:id="35420"/>
      <w:r>
        <w:rPr>
          <w:rFonts w:hint="cs"/>
          <w:rtl/>
          <w:lang w:eastAsia="he-IL"/>
        </w:rPr>
        <w:t xml:space="preserve">פחות ציוניים, זה לא אומר שהם אנטי ישראל – ממש לא. </w:t>
      </w:r>
      <w:bookmarkStart w:id="35421" w:name="_ETM_Q87_610259"/>
      <w:bookmarkEnd w:id="35421"/>
      <w:r>
        <w:rPr>
          <w:rFonts w:hint="cs"/>
          <w:rtl/>
          <w:lang w:eastAsia="he-IL"/>
        </w:rPr>
        <w:t xml:space="preserve">רובם פשוט כבר מנהלים דיאלוג אחר עם היהדות שלהם. הם יהודים והם אמריקאים והם עוד הרבה דברים. ככל </w:t>
      </w:r>
      <w:bookmarkStart w:id="35422" w:name="_ETM_Q87_618125"/>
      <w:bookmarkEnd w:id="35422"/>
      <w:r>
        <w:rPr>
          <w:rFonts w:hint="cs"/>
          <w:rtl/>
          <w:lang w:eastAsia="he-IL"/>
        </w:rPr>
        <w:t xml:space="preserve">שמאבקי זכויות אדם וסוגיות ליברליות – וכידוע, מרבית יהודי ארצות הברית </w:t>
      </w:r>
      <w:bookmarkStart w:id="35423" w:name="_ETM_Q87_622395"/>
      <w:bookmarkEnd w:id="35423"/>
      <w:r>
        <w:rPr>
          <w:rFonts w:hint="cs"/>
          <w:rtl/>
          <w:lang w:eastAsia="he-IL"/>
        </w:rPr>
        <w:t xml:space="preserve">מגדירים את עצמם כליברלים – ככל שסוגיות נוספות עולות על סדר-היום </w:t>
      </w:r>
      <w:bookmarkStart w:id="35424" w:name="_ETM_Q87_627933"/>
      <w:bookmarkEnd w:id="35424"/>
      <w:r>
        <w:rPr>
          <w:rFonts w:hint="cs"/>
          <w:rtl/>
          <w:lang w:eastAsia="he-IL"/>
        </w:rPr>
        <w:t xml:space="preserve">הציבורי, גם הסוגיה הציונית מקבלת סוג של </w:t>
      </w:r>
      <w:bookmarkStart w:id="35425" w:name="_ETM_Q87_635469"/>
      <w:bookmarkEnd w:id="35425"/>
      <w:r>
        <w:rPr>
          <w:rFonts w:hint="cs"/>
          <w:rtl/>
          <w:lang w:eastAsia="he-IL"/>
        </w:rPr>
        <w:t>תחרות.</w:t>
      </w:r>
    </w:p>
    <w:p w:rsidR="000D67B2" w:rsidRDefault="000D67B2" w:rsidP="00BA73B6">
      <w:pPr>
        <w:keepNext/>
        <w:rPr>
          <w:rtl/>
          <w:lang w:eastAsia="he-IL"/>
        </w:rPr>
      </w:pPr>
      <w:bookmarkStart w:id="35426" w:name="_ETM_Q87_636909"/>
      <w:bookmarkStart w:id="35427" w:name="_ETM_Q87_636977"/>
      <w:bookmarkEnd w:id="35426"/>
      <w:bookmarkEnd w:id="35427"/>
    </w:p>
    <w:p w:rsidR="000D67B2" w:rsidRDefault="000D67B2" w:rsidP="00BA73B6">
      <w:pPr>
        <w:keepNext/>
        <w:rPr>
          <w:rtl/>
          <w:lang w:eastAsia="he-IL"/>
        </w:rPr>
      </w:pPr>
      <w:bookmarkStart w:id="35428" w:name="_ETM_Q87_637021"/>
      <w:bookmarkStart w:id="35429" w:name="_ETM_Q87_637090"/>
      <w:bookmarkEnd w:id="35428"/>
      <w:bookmarkEnd w:id="35429"/>
      <w:r>
        <w:rPr>
          <w:rFonts w:hint="cs"/>
          <w:rtl/>
          <w:lang w:eastAsia="he-IL"/>
        </w:rPr>
        <w:t xml:space="preserve">הסוגיה הציונית צריכה להמשיך להישאר רלוונטית בעיני דור שגדל על </w:t>
      </w:r>
      <w:bookmarkStart w:id="35430" w:name="_ETM_Q87_641190"/>
      <w:bookmarkEnd w:id="35430"/>
      <w:r>
        <w:rPr>
          <w:rFonts w:hint="cs"/>
          <w:rtl/>
          <w:lang w:eastAsia="he-IL"/>
        </w:rPr>
        <w:t xml:space="preserve">נרטיב שונה; בעיני דור שאולי לא ביקר עדיין בארץ; בעיני </w:t>
      </w:r>
      <w:bookmarkStart w:id="35431" w:name="_ETM_Q87_644447"/>
      <w:bookmarkEnd w:id="35431"/>
      <w:r>
        <w:rPr>
          <w:rFonts w:hint="cs"/>
          <w:rtl/>
          <w:lang w:eastAsia="he-IL"/>
        </w:rPr>
        <w:t xml:space="preserve">דור שהוא שונה מההורים שלו, דור שגדל על </w:t>
      </w:r>
      <w:bookmarkStart w:id="35432" w:name="_ETM_Q87_647435"/>
      <w:bookmarkEnd w:id="35432"/>
      <w:r>
        <w:rPr>
          <w:rFonts w:hint="cs"/>
          <w:rtl/>
          <w:lang w:eastAsia="he-IL"/>
        </w:rPr>
        <w:t xml:space="preserve">ישראל חזקה ויציבה, ישראל שאולי הם כבר לא מרגישים שהם חייבים למהר לעזרתה או לעמוד לצידה. למעשה היום כשמסתכלים על הסטטיסטיקות והתחזיות לקהילות יהודיות ברחבי העולם, בהרבה מקרים ישראל </w:t>
      </w:r>
      <w:bookmarkStart w:id="35433" w:name="_ETM_Q87_663347"/>
      <w:bookmarkEnd w:id="35433"/>
      <w:r>
        <w:rPr>
          <w:rFonts w:hint="cs"/>
          <w:rtl/>
          <w:lang w:eastAsia="he-IL"/>
        </w:rPr>
        <w:t xml:space="preserve">החזקה היא שצריכה לתת חזרה. המשוואה התהפכה – ישראל היא זו שצריכה לעזור ולחבר את הקהילות ולחנך אותן ליהדות </w:t>
      </w:r>
      <w:bookmarkStart w:id="35434" w:name="_ETM_Q87_672788"/>
      <w:bookmarkEnd w:id="35434"/>
      <w:r>
        <w:rPr>
          <w:rFonts w:hint="cs"/>
          <w:rtl/>
          <w:lang w:eastAsia="he-IL"/>
        </w:rPr>
        <w:t xml:space="preserve">ולציונות וללמוד על המנהגים שלהן ועליהן ועל יהדות </w:t>
      </w:r>
      <w:bookmarkStart w:id="35435" w:name="_ETM_Q87_678483"/>
      <w:bookmarkEnd w:id="35435"/>
      <w:r>
        <w:rPr>
          <w:rFonts w:hint="cs"/>
          <w:rtl/>
          <w:lang w:eastAsia="he-IL"/>
        </w:rPr>
        <w:t>התפוצות, להשקיע משאבים בביטחון שלהם.</w:t>
      </w:r>
    </w:p>
    <w:p w:rsidR="000D67B2" w:rsidRDefault="000D67B2" w:rsidP="00BA73B6">
      <w:pPr>
        <w:keepNext/>
        <w:rPr>
          <w:rtl/>
          <w:lang w:eastAsia="he-IL"/>
        </w:rPr>
      </w:pPr>
    </w:p>
    <w:p w:rsidR="000D67B2" w:rsidRDefault="000D67B2" w:rsidP="00BA73B6">
      <w:pPr>
        <w:pStyle w:val="af8"/>
        <w:keepNext/>
        <w:rPr>
          <w:rtl/>
        </w:rPr>
      </w:pPr>
      <w:r w:rsidRPr="00D96A9A">
        <w:rPr>
          <w:rStyle w:val="TagStyle"/>
          <w:rtl/>
        </w:rPr>
        <w:t xml:space="preserve"> &lt;&lt; יור &gt;&gt; </w:t>
      </w:r>
      <w:r>
        <w:rPr>
          <w:rtl/>
        </w:rPr>
        <w:t xml:space="preserve">היו"ר </w:t>
      </w:r>
      <w:r w:rsidR="00BA73B6">
        <w:rPr>
          <w:rtl/>
        </w:rPr>
        <w:t>אוריאל בוסו</w:t>
      </w:r>
      <w:r>
        <w:rPr>
          <w:rtl/>
        </w:rPr>
        <w:t>:</w:t>
      </w:r>
      <w:r w:rsidRPr="00D96A9A">
        <w:rPr>
          <w:rStyle w:val="TagStyle"/>
          <w:rtl/>
        </w:rPr>
        <w:t xml:space="preserve"> &lt;&lt; יור &gt;&gt;</w:t>
      </w:r>
      <w:r>
        <w:rPr>
          <w:rtl/>
        </w:rPr>
        <w:t xml:space="preserve">   </w:t>
      </w:r>
    </w:p>
    <w:p w:rsidR="000D67B2" w:rsidRDefault="000D67B2" w:rsidP="00DA3834">
      <w:pPr>
        <w:rPr>
          <w:rtl/>
          <w:lang w:eastAsia="he-IL"/>
        </w:rPr>
      </w:pPr>
    </w:p>
    <w:p w:rsidR="000D67B2" w:rsidRDefault="000D67B2" w:rsidP="00BA73B6">
      <w:pPr>
        <w:rPr>
          <w:rtl/>
          <w:lang w:eastAsia="he-IL"/>
        </w:rPr>
      </w:pPr>
      <w:r>
        <w:rPr>
          <w:rFonts w:hint="cs"/>
          <w:rtl/>
          <w:lang w:eastAsia="he-IL"/>
        </w:rPr>
        <w:t>נא לסיים.</w:t>
      </w:r>
    </w:p>
    <w:p w:rsidR="000D67B2" w:rsidRDefault="000D67B2" w:rsidP="00BA73B6">
      <w:pPr>
        <w:rPr>
          <w:rtl/>
          <w:lang w:eastAsia="he-IL"/>
        </w:rPr>
      </w:pPr>
    </w:p>
    <w:p w:rsidR="000D67B2" w:rsidRDefault="000D67B2" w:rsidP="00BA73B6">
      <w:pPr>
        <w:pStyle w:val="-"/>
        <w:keepNext/>
        <w:rPr>
          <w:rtl/>
        </w:rPr>
      </w:pPr>
      <w:bookmarkStart w:id="35436" w:name="ET_speakercontinue_6127_10"/>
      <w:r w:rsidRPr="00D96A9A">
        <w:rPr>
          <w:rStyle w:val="TagStyle"/>
          <w:rtl/>
        </w:rPr>
        <w:t xml:space="preserve"> &lt;&lt; דובר_המשך &gt;&gt; </w:t>
      </w:r>
      <w:r>
        <w:rPr>
          <w:rtl/>
        </w:rPr>
        <w:t>ולדימיר בליאק (יש עתיד):</w:t>
      </w:r>
      <w:r w:rsidRPr="00D96A9A">
        <w:rPr>
          <w:rStyle w:val="TagStyle"/>
          <w:rtl/>
        </w:rPr>
        <w:t xml:space="preserve"> &lt;&lt; דובר_המשך &gt;&gt;</w:t>
      </w:r>
      <w:r>
        <w:rPr>
          <w:rtl/>
        </w:rPr>
        <w:t xml:space="preserve">   </w:t>
      </w:r>
      <w:bookmarkEnd w:id="35436"/>
    </w:p>
    <w:p w:rsidR="000D67B2" w:rsidRDefault="000D67B2" w:rsidP="00DA3834">
      <w:pPr>
        <w:rPr>
          <w:rtl/>
          <w:lang w:eastAsia="he-IL"/>
        </w:rPr>
      </w:pPr>
    </w:p>
    <w:p w:rsidR="000D67B2" w:rsidRDefault="000D67B2" w:rsidP="00BA73B6">
      <w:pPr>
        <w:rPr>
          <w:rtl/>
          <w:lang w:eastAsia="he-IL"/>
        </w:rPr>
      </w:pPr>
      <w:r>
        <w:rPr>
          <w:rFonts w:hint="cs"/>
          <w:rtl/>
          <w:lang w:eastAsia="he-IL"/>
        </w:rPr>
        <w:t xml:space="preserve">ולכן הממשלה הזאת – ובעיניי זה </w:t>
      </w:r>
      <w:bookmarkStart w:id="35437" w:name="_ETM_Q87_684754"/>
      <w:bookmarkEnd w:id="35437"/>
      <w:r>
        <w:rPr>
          <w:rFonts w:hint="cs"/>
          <w:rtl/>
          <w:lang w:eastAsia="he-IL"/>
        </w:rPr>
        <w:t>אסטרטגי ומהותי לעתיד המדינה הרבה מעבר לקואליציה ואופוזיציה – צריכה לייצר תוכנית פעולה חדשה ואמיצה לחיזוק הקשר עם יהדות התפוצות. תודה.</w:t>
      </w:r>
    </w:p>
    <w:p w:rsidR="000D67B2" w:rsidRDefault="000D67B2" w:rsidP="00BA73B6">
      <w:pPr>
        <w:rPr>
          <w:rtl/>
          <w:lang w:eastAsia="he-IL"/>
        </w:rPr>
      </w:pPr>
    </w:p>
    <w:p w:rsidR="000D67B2" w:rsidRDefault="000D67B2" w:rsidP="00BA73B6">
      <w:pPr>
        <w:pStyle w:val="af8"/>
        <w:keepNext/>
        <w:rPr>
          <w:rtl/>
        </w:rPr>
      </w:pPr>
      <w:r w:rsidRPr="00D96A9A">
        <w:rPr>
          <w:rStyle w:val="TagStyle"/>
          <w:rtl/>
        </w:rPr>
        <w:t xml:space="preserve"> &lt;&lt; יור &gt;&gt; </w:t>
      </w:r>
      <w:r>
        <w:rPr>
          <w:rtl/>
        </w:rPr>
        <w:t xml:space="preserve">היו"ר </w:t>
      </w:r>
      <w:r w:rsidR="00BA73B6">
        <w:rPr>
          <w:rtl/>
        </w:rPr>
        <w:t>אוריאל בוסו</w:t>
      </w:r>
      <w:r>
        <w:rPr>
          <w:rtl/>
        </w:rPr>
        <w:t>:</w:t>
      </w:r>
      <w:r w:rsidRPr="00D96A9A">
        <w:rPr>
          <w:rStyle w:val="TagStyle"/>
          <w:rtl/>
        </w:rPr>
        <w:t xml:space="preserve"> &lt;&lt; יור &gt;&gt;</w:t>
      </w:r>
      <w:r>
        <w:rPr>
          <w:rtl/>
        </w:rPr>
        <w:t xml:space="preserve">   </w:t>
      </w:r>
    </w:p>
    <w:p w:rsidR="000D67B2" w:rsidRDefault="000D67B2" w:rsidP="00DA3834">
      <w:pPr>
        <w:rPr>
          <w:rtl/>
          <w:lang w:eastAsia="he-IL"/>
        </w:rPr>
      </w:pPr>
    </w:p>
    <w:p w:rsidR="000D67B2" w:rsidRDefault="000D67B2" w:rsidP="009F68F3">
      <w:pPr>
        <w:rPr>
          <w:rtl/>
          <w:lang w:eastAsia="he-IL"/>
        </w:rPr>
      </w:pPr>
      <w:r>
        <w:rPr>
          <w:rFonts w:hint="cs"/>
          <w:rtl/>
          <w:lang w:eastAsia="he-IL"/>
        </w:rPr>
        <w:t xml:space="preserve">תודה רבה. חבר הכנסת דני דנון </w:t>
      </w:r>
      <w:r>
        <w:rPr>
          <w:rtl/>
          <w:lang w:eastAsia="he-IL"/>
        </w:rPr>
        <w:t>–</w:t>
      </w:r>
      <w:r>
        <w:rPr>
          <w:rFonts w:hint="cs"/>
          <w:rtl/>
          <w:lang w:eastAsia="he-IL"/>
        </w:rPr>
        <w:t xml:space="preserve"> אינו נוכח</w:t>
      </w:r>
      <w:r w:rsidR="009F68F3">
        <w:rPr>
          <w:rFonts w:hint="cs"/>
          <w:rtl/>
          <w:lang w:eastAsia="he-IL"/>
        </w:rPr>
        <w:t>.</w:t>
      </w:r>
      <w:r>
        <w:rPr>
          <w:rFonts w:hint="cs"/>
          <w:rtl/>
          <w:lang w:eastAsia="he-IL"/>
        </w:rPr>
        <w:t xml:space="preserve"> חבר הכנסת </w:t>
      </w:r>
      <w:bookmarkStart w:id="35438" w:name="_ETM_Q87_698608"/>
      <w:bookmarkEnd w:id="35438"/>
      <w:r>
        <w:rPr>
          <w:rFonts w:hint="cs"/>
          <w:rtl/>
          <w:lang w:eastAsia="he-IL"/>
        </w:rPr>
        <w:t>מתן כהנא, בבקשה.</w:t>
      </w:r>
      <w:bookmarkStart w:id="35439" w:name="_ETM_Q87_701776"/>
      <w:bookmarkEnd w:id="35439"/>
    </w:p>
    <w:p w:rsidR="009F68F3" w:rsidRDefault="009F68F3" w:rsidP="00BA73B6">
      <w:pPr>
        <w:rPr>
          <w:rtl/>
          <w:lang w:eastAsia="he-IL"/>
        </w:rPr>
      </w:pPr>
    </w:p>
    <w:p w:rsidR="00802FF0" w:rsidRDefault="00802FF0" w:rsidP="00BA73B6">
      <w:pPr>
        <w:pStyle w:val="a4"/>
        <w:keepNext/>
        <w:rPr>
          <w:rtl/>
        </w:rPr>
      </w:pPr>
      <w:bookmarkStart w:id="35440" w:name="_ETM_Q87_701837"/>
      <w:bookmarkStart w:id="35441" w:name="ET_speaker_5855_3"/>
      <w:bookmarkEnd w:id="35440"/>
      <w:r w:rsidRPr="000572E0">
        <w:rPr>
          <w:rStyle w:val="TagStyle"/>
          <w:rtl/>
        </w:rPr>
        <w:t xml:space="preserve">&lt;&lt; דובר &gt;&gt; </w:t>
      </w:r>
      <w:bookmarkStart w:id="35442" w:name="_Toc124881510"/>
      <w:bookmarkStart w:id="35443" w:name="_Toc124882218"/>
      <w:r>
        <w:rPr>
          <w:rtl/>
        </w:rPr>
        <w:t>מתן כהנא (המחנה הממלכתי):</w:t>
      </w:r>
      <w:bookmarkEnd w:id="35442"/>
      <w:bookmarkEnd w:id="35443"/>
      <w:r w:rsidRPr="000572E0">
        <w:rPr>
          <w:rStyle w:val="TagStyle"/>
          <w:rtl/>
        </w:rPr>
        <w:t xml:space="preserve"> &lt;&lt; דובר &gt;&gt;</w:t>
      </w:r>
      <w:r>
        <w:rPr>
          <w:rtl/>
        </w:rPr>
        <w:t xml:space="preserve">   </w:t>
      </w:r>
      <w:bookmarkEnd w:id="35441"/>
    </w:p>
    <w:p w:rsidR="00802FF0" w:rsidRDefault="00802FF0" w:rsidP="00DA3834">
      <w:pPr>
        <w:rPr>
          <w:rtl/>
          <w:lang w:eastAsia="he-IL"/>
        </w:rPr>
      </w:pPr>
    </w:p>
    <w:p w:rsidR="00802FF0" w:rsidRDefault="00802FF0" w:rsidP="00BA73B6">
      <w:pPr>
        <w:rPr>
          <w:rtl/>
          <w:lang w:eastAsia="he-IL"/>
        </w:rPr>
      </w:pPr>
      <w:r>
        <w:rPr>
          <w:rFonts w:hint="cs"/>
          <w:rtl/>
          <w:lang w:eastAsia="he-IL"/>
        </w:rPr>
        <w:t>אדוני היושב-ראש, חבריי חברי הכנסת, יש פה שר? איפה השר?</w:t>
      </w:r>
    </w:p>
    <w:p w:rsidR="00802FF0" w:rsidRDefault="00802FF0" w:rsidP="00BA73B6">
      <w:pPr>
        <w:rPr>
          <w:rtl/>
          <w:lang w:eastAsia="he-IL"/>
        </w:rPr>
      </w:pPr>
    </w:p>
    <w:p w:rsidR="00802FF0" w:rsidRDefault="00802FF0" w:rsidP="00BA73B6">
      <w:pPr>
        <w:pStyle w:val="af8"/>
        <w:keepNext/>
        <w:rPr>
          <w:rtl/>
        </w:rPr>
      </w:pPr>
      <w:r w:rsidRPr="00F163A6">
        <w:rPr>
          <w:rStyle w:val="TagStyle"/>
          <w:rtl/>
        </w:rPr>
        <w:t xml:space="preserve"> &lt;&lt; יור &gt;&gt; </w:t>
      </w:r>
      <w:r>
        <w:rPr>
          <w:rtl/>
        </w:rPr>
        <w:t xml:space="preserve">היו"ר </w:t>
      </w:r>
      <w:r w:rsidR="00BA73B6">
        <w:rPr>
          <w:rtl/>
        </w:rPr>
        <w:t>אוריאל בוסו</w:t>
      </w:r>
      <w:r>
        <w:rPr>
          <w:rtl/>
        </w:rPr>
        <w:t>:</w:t>
      </w:r>
      <w:r w:rsidRPr="00F163A6">
        <w:rPr>
          <w:rStyle w:val="TagStyle"/>
          <w:rtl/>
        </w:rPr>
        <w:t xml:space="preserve"> &lt;&lt; יור &gt;&gt;</w:t>
      </w:r>
      <w:r>
        <w:rPr>
          <w:rtl/>
        </w:rPr>
        <w:t xml:space="preserve">   </w:t>
      </w:r>
    </w:p>
    <w:p w:rsidR="00802FF0" w:rsidRDefault="00802FF0" w:rsidP="00DA3834">
      <w:pPr>
        <w:rPr>
          <w:rtl/>
          <w:lang w:eastAsia="he-IL"/>
        </w:rPr>
      </w:pPr>
    </w:p>
    <w:p w:rsidR="00802FF0" w:rsidRDefault="00802FF0" w:rsidP="00BA73B6">
      <w:pPr>
        <w:rPr>
          <w:rtl/>
          <w:lang w:eastAsia="he-IL"/>
        </w:rPr>
      </w:pPr>
      <w:r>
        <w:rPr>
          <w:rFonts w:hint="cs"/>
          <w:rtl/>
          <w:lang w:eastAsia="he-IL"/>
        </w:rPr>
        <w:t xml:space="preserve">כן, כן. יואב </w:t>
      </w:r>
      <w:bookmarkStart w:id="35444" w:name="_ETM_Q88_128629"/>
      <w:bookmarkEnd w:id="35444"/>
      <w:r>
        <w:rPr>
          <w:rFonts w:hint="cs"/>
          <w:rtl/>
          <w:lang w:eastAsia="he-IL"/>
        </w:rPr>
        <w:t>קיש.</w:t>
      </w:r>
    </w:p>
    <w:p w:rsidR="00802FF0" w:rsidRDefault="00802FF0" w:rsidP="00BA73B6">
      <w:pPr>
        <w:rPr>
          <w:b/>
          <w:bCs/>
          <w:u w:val="single"/>
          <w:rtl/>
          <w:lang w:eastAsia="he-IL"/>
        </w:rPr>
      </w:pPr>
    </w:p>
    <w:p w:rsidR="00802FF0" w:rsidRDefault="00802FF0" w:rsidP="00BA73B6">
      <w:pPr>
        <w:pStyle w:val="-"/>
        <w:keepNext/>
        <w:rPr>
          <w:rtl/>
        </w:rPr>
      </w:pPr>
      <w:bookmarkStart w:id="35445" w:name="ET_speakercontinue_5855_20"/>
      <w:r w:rsidRPr="00F163A6">
        <w:rPr>
          <w:rStyle w:val="TagStyle"/>
          <w:rtl/>
        </w:rPr>
        <w:t xml:space="preserve"> &lt;&lt; דובר_המשך &gt;&gt; </w:t>
      </w:r>
      <w:r>
        <w:rPr>
          <w:rtl/>
        </w:rPr>
        <w:t>מתן כהנא (המחנה הממלכתי):</w:t>
      </w:r>
      <w:r w:rsidRPr="00F163A6">
        <w:rPr>
          <w:rStyle w:val="TagStyle"/>
          <w:rtl/>
        </w:rPr>
        <w:t xml:space="preserve"> &lt;&lt; דובר_המשך &gt;&gt;</w:t>
      </w:r>
      <w:r>
        <w:rPr>
          <w:rtl/>
        </w:rPr>
        <w:t xml:space="preserve">   </w:t>
      </w:r>
      <w:bookmarkEnd w:id="35445"/>
    </w:p>
    <w:p w:rsidR="00802FF0" w:rsidRDefault="00802FF0" w:rsidP="00DA3834">
      <w:pPr>
        <w:rPr>
          <w:rtl/>
          <w:lang w:eastAsia="he-IL"/>
        </w:rPr>
      </w:pPr>
    </w:p>
    <w:p w:rsidR="00802FF0" w:rsidRPr="00F163A6" w:rsidRDefault="00802FF0" w:rsidP="00BA73B6">
      <w:pPr>
        <w:rPr>
          <w:rtl/>
          <w:lang w:eastAsia="he-IL"/>
        </w:rPr>
      </w:pPr>
      <w:r>
        <w:rPr>
          <w:rFonts w:hint="cs"/>
          <w:rtl/>
          <w:lang w:eastAsia="he-IL"/>
        </w:rPr>
        <w:t xml:space="preserve">אני רוצה לוודא שיש פה שר, יש פה הכול. כי אם לא יהיה פה שר, יכול להיות שכל הדיון פה הוא לא תקין, ולא נוכל </w:t>
      </w:r>
      <w:r>
        <w:rPr>
          <w:rtl/>
          <w:lang w:eastAsia="he-IL"/>
        </w:rPr>
        <w:t>–</w:t>
      </w:r>
      <w:r>
        <w:rPr>
          <w:rFonts w:hint="cs"/>
          <w:rtl/>
          <w:lang w:eastAsia="he-IL"/>
        </w:rPr>
        <w:t xml:space="preserve"> יהיה חבל לחזור על </w:t>
      </w:r>
      <w:bookmarkStart w:id="35446" w:name="_ETM_Q88_141737"/>
      <w:bookmarkEnd w:id="35446"/>
      <w:r>
        <w:rPr>
          <w:rFonts w:hint="cs"/>
          <w:rtl/>
          <w:lang w:eastAsia="he-IL"/>
        </w:rPr>
        <w:t>כל הדיון הזה מחדש.</w:t>
      </w:r>
    </w:p>
    <w:p w:rsidR="00802FF0" w:rsidRDefault="00802FF0" w:rsidP="00BA73B6">
      <w:pPr>
        <w:rPr>
          <w:rtl/>
          <w:lang w:eastAsia="he-IL"/>
        </w:rPr>
      </w:pPr>
      <w:bookmarkStart w:id="35447" w:name="_ETM_Q88_132180"/>
      <w:bookmarkEnd w:id="35447"/>
    </w:p>
    <w:p w:rsidR="00802FF0" w:rsidRDefault="00802FF0" w:rsidP="00BA73B6">
      <w:pPr>
        <w:pStyle w:val="af6"/>
        <w:keepNext/>
        <w:rPr>
          <w:rtl/>
        </w:rPr>
      </w:pPr>
      <w:bookmarkStart w:id="35448" w:name="ET_interruption_קריאה_4"/>
      <w:r w:rsidRPr="000572E0">
        <w:rPr>
          <w:rStyle w:val="TagStyle"/>
          <w:rtl/>
        </w:rPr>
        <w:t xml:space="preserve"> &lt;&lt; קריאה &gt;&gt; </w:t>
      </w:r>
      <w:r>
        <w:rPr>
          <w:rtl/>
        </w:rPr>
        <w:t>קריאה:</w:t>
      </w:r>
      <w:r w:rsidRPr="000572E0">
        <w:rPr>
          <w:rStyle w:val="TagStyle"/>
          <w:rtl/>
        </w:rPr>
        <w:t xml:space="preserve"> &lt;&lt; קריאה &gt;&gt;</w:t>
      </w:r>
      <w:r>
        <w:rPr>
          <w:rtl/>
        </w:rPr>
        <w:t xml:space="preserve">   </w:t>
      </w:r>
      <w:bookmarkEnd w:id="35448"/>
    </w:p>
    <w:p w:rsidR="00802FF0" w:rsidRDefault="00802FF0" w:rsidP="00DA3834">
      <w:pPr>
        <w:rPr>
          <w:rtl/>
          <w:lang w:eastAsia="he-IL"/>
        </w:rPr>
      </w:pPr>
    </w:p>
    <w:p w:rsidR="00802FF0" w:rsidRDefault="00802FF0" w:rsidP="00BA73B6">
      <w:pPr>
        <w:rPr>
          <w:rtl/>
          <w:lang w:eastAsia="he-IL"/>
        </w:rPr>
      </w:pPr>
      <w:r>
        <w:rPr>
          <w:rFonts w:hint="cs"/>
          <w:rtl/>
          <w:lang w:eastAsia="he-IL"/>
        </w:rPr>
        <w:t>מה הבעיה?</w:t>
      </w:r>
    </w:p>
    <w:p w:rsidR="00802FF0" w:rsidRDefault="00802FF0" w:rsidP="00BA73B6">
      <w:pPr>
        <w:rPr>
          <w:rtl/>
          <w:lang w:eastAsia="he-IL"/>
        </w:rPr>
      </w:pPr>
    </w:p>
    <w:p w:rsidR="00802FF0" w:rsidRDefault="00802FF0" w:rsidP="00BA73B6">
      <w:pPr>
        <w:pStyle w:val="-"/>
        <w:keepNext/>
        <w:rPr>
          <w:rtl/>
        </w:rPr>
      </w:pPr>
      <w:bookmarkStart w:id="35449" w:name="ET_speakercontinue_5855_5"/>
      <w:r w:rsidRPr="000572E0">
        <w:rPr>
          <w:rStyle w:val="TagStyle"/>
          <w:rtl/>
        </w:rPr>
        <w:t xml:space="preserve"> &lt;&lt; דובר_המשך &gt;&gt; </w:t>
      </w:r>
      <w:r>
        <w:rPr>
          <w:rtl/>
        </w:rPr>
        <w:t>מתן כהנא (המחנה הממלכתי):</w:t>
      </w:r>
      <w:r w:rsidRPr="000572E0">
        <w:rPr>
          <w:rStyle w:val="TagStyle"/>
          <w:rtl/>
        </w:rPr>
        <w:t xml:space="preserve"> &lt;&lt; דובר_המשך &gt;&gt;</w:t>
      </w:r>
      <w:r>
        <w:rPr>
          <w:rtl/>
        </w:rPr>
        <w:t xml:space="preserve">   </w:t>
      </w:r>
      <w:bookmarkEnd w:id="35449"/>
    </w:p>
    <w:p w:rsidR="00802FF0" w:rsidRDefault="00802FF0" w:rsidP="00DA3834">
      <w:pPr>
        <w:rPr>
          <w:rtl/>
          <w:lang w:eastAsia="he-IL"/>
        </w:rPr>
      </w:pPr>
    </w:p>
    <w:p w:rsidR="00802FF0" w:rsidRDefault="00802FF0" w:rsidP="00BA73B6">
      <w:pPr>
        <w:rPr>
          <w:rtl/>
          <w:lang w:eastAsia="he-IL"/>
        </w:rPr>
      </w:pPr>
      <w:r>
        <w:rPr>
          <w:rFonts w:hint="cs"/>
          <w:rtl/>
          <w:lang w:eastAsia="he-IL"/>
        </w:rPr>
        <w:t>נהפוך הוא – אין בעיה. רק רציתי לוודא שהדיון תקין, שכולם נמצאים, שהכול בסדר. הכול טוב.</w:t>
      </w:r>
    </w:p>
    <w:p w:rsidR="00802FF0" w:rsidRDefault="00802FF0" w:rsidP="00BA73B6">
      <w:pPr>
        <w:rPr>
          <w:rtl/>
          <w:lang w:eastAsia="he-IL"/>
        </w:rPr>
      </w:pPr>
      <w:bookmarkStart w:id="35450" w:name="_ETM_Q88_158306"/>
      <w:bookmarkStart w:id="35451" w:name="_ETM_Q88_158425"/>
      <w:bookmarkStart w:id="35452" w:name="_ETM_Q88_158474"/>
      <w:bookmarkStart w:id="35453" w:name="_ETM_Q88_158586"/>
      <w:bookmarkEnd w:id="35450"/>
      <w:bookmarkEnd w:id="35451"/>
      <w:bookmarkEnd w:id="35452"/>
      <w:bookmarkEnd w:id="35453"/>
    </w:p>
    <w:p w:rsidR="00802FF0" w:rsidRDefault="00802FF0" w:rsidP="00BA73B6">
      <w:pPr>
        <w:pStyle w:val="af8"/>
        <w:keepNext/>
        <w:rPr>
          <w:rtl/>
        </w:rPr>
      </w:pPr>
      <w:r w:rsidRPr="00F163A6">
        <w:rPr>
          <w:rStyle w:val="TagStyle"/>
          <w:rtl/>
        </w:rPr>
        <w:t xml:space="preserve"> &lt;&lt; יור &gt;&gt; </w:t>
      </w:r>
      <w:r>
        <w:rPr>
          <w:rtl/>
        </w:rPr>
        <w:t xml:space="preserve">היו"ר </w:t>
      </w:r>
      <w:r w:rsidR="00BA73B6">
        <w:rPr>
          <w:rtl/>
        </w:rPr>
        <w:t>אוריאל בוסו</w:t>
      </w:r>
      <w:r>
        <w:rPr>
          <w:rtl/>
        </w:rPr>
        <w:t>:</w:t>
      </w:r>
      <w:r w:rsidRPr="00F163A6">
        <w:rPr>
          <w:rStyle w:val="TagStyle"/>
          <w:rtl/>
        </w:rPr>
        <w:t xml:space="preserve"> &lt;&lt; יור &gt;&gt;</w:t>
      </w:r>
      <w:r>
        <w:rPr>
          <w:rtl/>
        </w:rPr>
        <w:t xml:space="preserve">   </w:t>
      </w:r>
    </w:p>
    <w:p w:rsidR="00802FF0" w:rsidRDefault="00802FF0" w:rsidP="00DA3834">
      <w:pPr>
        <w:rPr>
          <w:rtl/>
          <w:lang w:eastAsia="he-IL"/>
        </w:rPr>
      </w:pPr>
    </w:p>
    <w:p w:rsidR="00802FF0" w:rsidRDefault="00802FF0" w:rsidP="00BA73B6">
      <w:pPr>
        <w:rPr>
          <w:rtl/>
          <w:lang w:eastAsia="he-IL"/>
        </w:rPr>
      </w:pPr>
      <w:bookmarkStart w:id="35454" w:name="_ETM_Q88_159643"/>
      <w:bookmarkEnd w:id="35454"/>
      <w:r>
        <w:rPr>
          <w:rFonts w:hint="cs"/>
          <w:rtl/>
          <w:lang w:eastAsia="he-IL"/>
        </w:rPr>
        <w:t>זה על חשבון הזמן שלך, הדיאלוג הזה.</w:t>
      </w:r>
    </w:p>
    <w:p w:rsidR="00802FF0" w:rsidRDefault="00802FF0" w:rsidP="00BA73B6">
      <w:pPr>
        <w:rPr>
          <w:rtl/>
          <w:lang w:eastAsia="he-IL"/>
        </w:rPr>
      </w:pPr>
    </w:p>
    <w:p w:rsidR="00802FF0" w:rsidRDefault="00802FF0" w:rsidP="00BA73B6">
      <w:pPr>
        <w:pStyle w:val="-"/>
        <w:keepNext/>
        <w:rPr>
          <w:rtl/>
        </w:rPr>
      </w:pPr>
      <w:bookmarkStart w:id="35455" w:name="ET_speakercontinue_5855_22"/>
      <w:r w:rsidRPr="00F163A6">
        <w:rPr>
          <w:rStyle w:val="TagStyle"/>
          <w:rtl/>
        </w:rPr>
        <w:t xml:space="preserve"> &lt;&lt; דובר_המשך &gt;&gt; </w:t>
      </w:r>
      <w:r>
        <w:rPr>
          <w:rtl/>
        </w:rPr>
        <w:t>מתן כהנא (המחנה הממלכתי):</w:t>
      </w:r>
      <w:r w:rsidRPr="00F163A6">
        <w:rPr>
          <w:rStyle w:val="TagStyle"/>
          <w:rtl/>
        </w:rPr>
        <w:t xml:space="preserve"> &lt;&lt; דובר_המשך &gt;&gt;</w:t>
      </w:r>
      <w:r>
        <w:rPr>
          <w:rtl/>
        </w:rPr>
        <w:t xml:space="preserve">   </w:t>
      </w:r>
      <w:bookmarkEnd w:id="35455"/>
    </w:p>
    <w:p w:rsidR="00802FF0" w:rsidRDefault="00802FF0" w:rsidP="00DA3834">
      <w:pPr>
        <w:rPr>
          <w:rtl/>
          <w:lang w:eastAsia="he-IL"/>
        </w:rPr>
      </w:pPr>
    </w:p>
    <w:p w:rsidR="00802FF0" w:rsidRPr="00F163A6" w:rsidRDefault="00802FF0" w:rsidP="00BA73B6">
      <w:pPr>
        <w:rPr>
          <w:rtl/>
          <w:lang w:eastAsia="he-IL"/>
        </w:rPr>
      </w:pPr>
      <w:r>
        <w:rPr>
          <w:rFonts w:hint="cs"/>
          <w:rtl/>
          <w:lang w:eastAsia="he-IL"/>
        </w:rPr>
        <w:t xml:space="preserve">בסדר גמור. אתה אומר </w:t>
      </w:r>
      <w:r>
        <w:rPr>
          <w:rtl/>
          <w:lang w:eastAsia="he-IL"/>
        </w:rPr>
        <w:t>–</w:t>
      </w:r>
      <w:r>
        <w:rPr>
          <w:rFonts w:hint="cs"/>
          <w:rtl/>
          <w:lang w:eastAsia="he-IL"/>
        </w:rPr>
        <w:t xml:space="preserve"> אם הדיון לא תקין נלך לבג"ץ, אבל אני לא בטוח מה יהיה עם בג"ץ אחרי שהדיון הזה ייגמר.</w:t>
      </w:r>
    </w:p>
    <w:p w:rsidR="00802FF0" w:rsidRDefault="00802FF0" w:rsidP="00BA73B6">
      <w:pPr>
        <w:rPr>
          <w:rtl/>
          <w:lang w:eastAsia="he-IL"/>
        </w:rPr>
      </w:pPr>
    </w:p>
    <w:p w:rsidR="00802FF0" w:rsidRDefault="00802FF0" w:rsidP="00BA73B6">
      <w:pPr>
        <w:pStyle w:val="af6"/>
        <w:keepNext/>
        <w:rPr>
          <w:rtl/>
        </w:rPr>
      </w:pPr>
      <w:r w:rsidRPr="000572E0">
        <w:rPr>
          <w:rStyle w:val="TagStyle"/>
          <w:rtl/>
        </w:rPr>
        <w:t xml:space="preserve"> &lt;&lt; קריאה &gt;&gt; </w:t>
      </w:r>
      <w:r>
        <w:rPr>
          <w:rtl/>
        </w:rPr>
        <w:t>משה סעדה (הליכוד):</w:t>
      </w:r>
      <w:r w:rsidRPr="000572E0">
        <w:rPr>
          <w:rStyle w:val="TagStyle"/>
          <w:rtl/>
        </w:rPr>
        <w:t xml:space="preserve"> &lt;&lt; קריאה &gt;&gt;</w:t>
      </w:r>
      <w:r>
        <w:rPr>
          <w:rtl/>
        </w:rPr>
        <w:t xml:space="preserve">   </w:t>
      </w:r>
    </w:p>
    <w:p w:rsidR="00802FF0" w:rsidRDefault="00802FF0" w:rsidP="00DA3834">
      <w:pPr>
        <w:rPr>
          <w:rtl/>
          <w:lang w:eastAsia="he-IL"/>
        </w:rPr>
      </w:pPr>
    </w:p>
    <w:p w:rsidR="00802FF0" w:rsidRDefault="00802FF0" w:rsidP="00BA73B6">
      <w:pPr>
        <w:rPr>
          <w:rtl/>
          <w:lang w:eastAsia="he-IL"/>
        </w:rPr>
      </w:pPr>
      <w:r>
        <w:rPr>
          <w:rFonts w:hint="cs"/>
          <w:rtl/>
          <w:lang w:eastAsia="he-IL"/>
        </w:rPr>
        <w:t>עד שתגיעו לבג"ץ, בגץ לא יהיה. תזדרזו.</w:t>
      </w:r>
    </w:p>
    <w:p w:rsidR="00802FF0" w:rsidRDefault="00802FF0" w:rsidP="00BA73B6">
      <w:pPr>
        <w:rPr>
          <w:rtl/>
          <w:lang w:eastAsia="he-IL"/>
        </w:rPr>
      </w:pPr>
    </w:p>
    <w:p w:rsidR="00802FF0" w:rsidRDefault="00802FF0" w:rsidP="00BA73B6">
      <w:pPr>
        <w:pStyle w:val="-"/>
        <w:keepNext/>
        <w:rPr>
          <w:rtl/>
        </w:rPr>
      </w:pPr>
      <w:bookmarkStart w:id="35456" w:name="ET_speakercontinue_5855_7"/>
      <w:r w:rsidRPr="000572E0">
        <w:rPr>
          <w:rStyle w:val="TagStyle"/>
          <w:rtl/>
        </w:rPr>
        <w:t xml:space="preserve"> &lt;&lt; דובר_המשך &gt;&gt; </w:t>
      </w:r>
      <w:r>
        <w:rPr>
          <w:rtl/>
        </w:rPr>
        <w:t>מתן כהנא (המחנה הממלכתי):</w:t>
      </w:r>
      <w:r w:rsidRPr="000572E0">
        <w:rPr>
          <w:rStyle w:val="TagStyle"/>
          <w:rtl/>
        </w:rPr>
        <w:t xml:space="preserve"> &lt;&lt; דובר_המשך &gt;&gt;</w:t>
      </w:r>
      <w:r>
        <w:rPr>
          <w:rtl/>
        </w:rPr>
        <w:t xml:space="preserve">   </w:t>
      </w:r>
      <w:bookmarkEnd w:id="35456"/>
    </w:p>
    <w:p w:rsidR="00802FF0" w:rsidRDefault="00802FF0" w:rsidP="00DA3834">
      <w:pPr>
        <w:rPr>
          <w:rtl/>
          <w:lang w:eastAsia="he-IL"/>
        </w:rPr>
      </w:pPr>
    </w:p>
    <w:p w:rsidR="00802FF0" w:rsidRDefault="00802FF0" w:rsidP="00BA73B6">
      <w:pPr>
        <w:rPr>
          <w:rtl/>
          <w:lang w:eastAsia="he-IL"/>
        </w:rPr>
      </w:pPr>
      <w:r>
        <w:rPr>
          <w:rFonts w:hint="cs"/>
          <w:rtl/>
          <w:lang w:eastAsia="he-IL"/>
        </w:rPr>
        <w:t>בדיוק. זאת בדיוק הנקודה.</w:t>
      </w:r>
    </w:p>
    <w:p w:rsidR="00802FF0" w:rsidRDefault="00802FF0" w:rsidP="00BA73B6">
      <w:pPr>
        <w:rPr>
          <w:rtl/>
          <w:lang w:eastAsia="he-IL"/>
        </w:rPr>
      </w:pPr>
    </w:p>
    <w:p w:rsidR="00802FF0" w:rsidRDefault="00802FF0" w:rsidP="00BA73B6">
      <w:pPr>
        <w:pStyle w:val="af6"/>
        <w:keepNext/>
        <w:rPr>
          <w:rtl/>
        </w:rPr>
      </w:pPr>
      <w:r w:rsidRPr="000572E0">
        <w:rPr>
          <w:rStyle w:val="TagStyle"/>
          <w:rtl/>
        </w:rPr>
        <w:t xml:space="preserve">&lt;&lt; קריאה &gt;&gt; </w:t>
      </w:r>
      <w:r>
        <w:rPr>
          <w:rtl/>
        </w:rPr>
        <w:t>משה סעדה (הליכוד):</w:t>
      </w:r>
      <w:r w:rsidRPr="000572E0">
        <w:rPr>
          <w:rStyle w:val="TagStyle"/>
          <w:rtl/>
        </w:rPr>
        <w:t xml:space="preserve"> &lt;&lt; קריאה &gt;&gt;</w:t>
      </w:r>
      <w:r>
        <w:rPr>
          <w:rtl/>
        </w:rPr>
        <w:t xml:space="preserve">   </w:t>
      </w:r>
    </w:p>
    <w:p w:rsidR="00802FF0" w:rsidRDefault="00802FF0" w:rsidP="00BA73B6">
      <w:pPr>
        <w:rPr>
          <w:rtl/>
          <w:lang w:eastAsia="he-IL"/>
        </w:rPr>
      </w:pPr>
    </w:p>
    <w:p w:rsidR="00802FF0" w:rsidRDefault="00802FF0" w:rsidP="00BA73B6">
      <w:pPr>
        <w:rPr>
          <w:rtl/>
          <w:lang w:eastAsia="he-IL"/>
        </w:rPr>
      </w:pPr>
      <w:bookmarkStart w:id="35457" w:name="_ETM_Q88_175322"/>
      <w:bookmarkStart w:id="35458" w:name="_ETM_Q88_175429"/>
      <w:bookmarkStart w:id="35459" w:name="_ETM_Q88_178506"/>
      <w:bookmarkEnd w:id="35457"/>
      <w:bookmarkEnd w:id="35458"/>
      <w:bookmarkEnd w:id="35459"/>
      <w:r>
        <w:rPr>
          <w:rFonts w:hint="cs"/>
          <w:rtl/>
          <w:lang w:eastAsia="he-IL"/>
        </w:rPr>
        <w:t xml:space="preserve">- </w:t>
      </w:r>
      <w:bookmarkStart w:id="35460" w:name="_ETM_Q88_183627"/>
      <w:bookmarkEnd w:id="35460"/>
      <w:r>
        <w:rPr>
          <w:rFonts w:hint="cs"/>
          <w:rtl/>
          <w:lang w:eastAsia="he-IL"/>
        </w:rPr>
        <w:t xml:space="preserve">- - </w:t>
      </w:r>
    </w:p>
    <w:p w:rsidR="00802FF0" w:rsidRDefault="00802FF0" w:rsidP="00BA73B6">
      <w:pPr>
        <w:rPr>
          <w:rtl/>
          <w:lang w:eastAsia="he-IL"/>
        </w:rPr>
      </w:pPr>
    </w:p>
    <w:p w:rsidR="00802FF0" w:rsidRDefault="00802FF0" w:rsidP="00BA73B6">
      <w:pPr>
        <w:pStyle w:val="-"/>
        <w:keepNext/>
        <w:rPr>
          <w:rtl/>
        </w:rPr>
      </w:pPr>
      <w:bookmarkStart w:id="35461" w:name="ET_speakercontinue_5855_23"/>
      <w:r w:rsidRPr="001C1E11">
        <w:rPr>
          <w:rStyle w:val="TagStyle"/>
          <w:rtl/>
        </w:rPr>
        <w:t xml:space="preserve"> &lt;&lt; דובר_המשך &gt;&gt; </w:t>
      </w:r>
      <w:r>
        <w:rPr>
          <w:rtl/>
        </w:rPr>
        <w:t>מתן כהנא (המחנה הממלכתי):</w:t>
      </w:r>
      <w:r w:rsidRPr="001C1E11">
        <w:rPr>
          <w:rStyle w:val="TagStyle"/>
          <w:rtl/>
        </w:rPr>
        <w:t xml:space="preserve"> &lt;&lt; דובר_המשך &gt;&gt;</w:t>
      </w:r>
      <w:r>
        <w:rPr>
          <w:rtl/>
        </w:rPr>
        <w:t xml:space="preserve">   </w:t>
      </w:r>
      <w:bookmarkEnd w:id="35461"/>
    </w:p>
    <w:p w:rsidR="00802FF0" w:rsidRDefault="00802FF0" w:rsidP="00DA3834">
      <w:pPr>
        <w:rPr>
          <w:rtl/>
          <w:lang w:eastAsia="he-IL"/>
        </w:rPr>
      </w:pPr>
    </w:p>
    <w:p w:rsidR="00802FF0" w:rsidRPr="001C1E11" w:rsidRDefault="00802FF0" w:rsidP="00BA73B6">
      <w:pPr>
        <w:rPr>
          <w:rtl/>
          <w:lang w:eastAsia="he-IL"/>
        </w:rPr>
      </w:pPr>
      <w:r>
        <w:rPr>
          <w:rFonts w:hint="cs"/>
          <w:rtl/>
          <w:lang w:eastAsia="he-IL"/>
        </w:rPr>
        <w:t xml:space="preserve">בג"ץ יבוא לפה. יפה. אז אתה יודע מה הבעיה, חבר הכנסת? אל"ף, נעים מאוד. טרם הספקנו להכיר. אז אני </w:t>
      </w:r>
      <w:bookmarkStart w:id="35462" w:name="_ETM_Q88_192682"/>
      <w:bookmarkEnd w:id="35462"/>
      <w:r>
        <w:rPr>
          <w:rFonts w:hint="cs"/>
          <w:rtl/>
          <w:lang w:eastAsia="he-IL"/>
        </w:rPr>
        <w:t xml:space="preserve">מניח שלא שמעת את הנאום שלי שנשאתי פה בשעה </w:t>
      </w:r>
      <w:r w:rsidR="009F68F3">
        <w:rPr>
          <w:rFonts w:hint="cs"/>
          <w:rtl/>
          <w:lang w:eastAsia="he-IL"/>
        </w:rPr>
        <w:t>0</w:t>
      </w:r>
      <w:r>
        <w:rPr>
          <w:rFonts w:hint="cs"/>
          <w:rtl/>
          <w:lang w:eastAsia="he-IL"/>
        </w:rPr>
        <w:t xml:space="preserve">4:20. </w:t>
      </w:r>
      <w:bookmarkStart w:id="35463" w:name="_ETM_Q88_198449"/>
      <w:bookmarkEnd w:id="35463"/>
      <w:r>
        <w:rPr>
          <w:rFonts w:hint="cs"/>
          <w:rtl/>
          <w:lang w:eastAsia="he-IL"/>
        </w:rPr>
        <w:t xml:space="preserve">בנאום שנשאתי בשעה </w:t>
      </w:r>
      <w:r w:rsidR="009F68F3">
        <w:rPr>
          <w:rFonts w:hint="cs"/>
          <w:rtl/>
          <w:lang w:eastAsia="he-IL"/>
        </w:rPr>
        <w:t>0</w:t>
      </w:r>
      <w:r>
        <w:rPr>
          <w:rFonts w:hint="cs"/>
          <w:rtl/>
          <w:lang w:eastAsia="he-IL"/>
        </w:rPr>
        <w:t xml:space="preserve">4:20 שוחחתי בדיוק על הסרטון הזה, ואמרתי שבשבוע שעבר אנשים שחושבים </w:t>
      </w:r>
      <w:bookmarkStart w:id="35464" w:name="_ETM_Q88_211233"/>
      <w:bookmarkEnd w:id="35464"/>
      <w:r>
        <w:rPr>
          <w:rFonts w:hint="cs"/>
          <w:rtl/>
          <w:lang w:eastAsia="he-IL"/>
        </w:rPr>
        <w:t xml:space="preserve">שהם חורשי רעתי הפיצו סרטון שהכנתי לפני שנתיים, ואני מאוד </w:t>
      </w:r>
      <w:bookmarkStart w:id="35465" w:name="_ETM_Q88_218360"/>
      <w:bookmarkEnd w:id="35465"/>
      <w:r>
        <w:rPr>
          <w:rFonts w:hint="cs"/>
          <w:rtl/>
          <w:lang w:eastAsia="he-IL"/>
        </w:rPr>
        <w:t xml:space="preserve">שמח על זה. אני חושב שחשוב מאוד </w:t>
      </w:r>
      <w:r>
        <w:rPr>
          <w:rtl/>
          <w:lang w:eastAsia="he-IL"/>
        </w:rPr>
        <w:t>–</w:t>
      </w:r>
      <w:r>
        <w:rPr>
          <w:rFonts w:hint="cs"/>
          <w:rtl/>
          <w:lang w:eastAsia="he-IL"/>
        </w:rPr>
        <w:t xml:space="preserve"> הלוואי שכל אזרח בישראל היה רואה את הסרטון הזה, כי מה שיבין מי שרואה את הסרטון הזה </w:t>
      </w:r>
      <w:r>
        <w:rPr>
          <w:rtl/>
          <w:lang w:eastAsia="he-IL"/>
        </w:rPr>
        <w:t>–</w:t>
      </w:r>
      <w:r>
        <w:rPr>
          <w:rFonts w:hint="cs"/>
          <w:rtl/>
          <w:lang w:eastAsia="he-IL"/>
        </w:rPr>
        <w:t xml:space="preserve"> אל"ף, יבין למה </w:t>
      </w:r>
      <w:bookmarkStart w:id="35466" w:name="_ETM_Q88_229510"/>
      <w:bookmarkEnd w:id="35466"/>
      <w:r>
        <w:rPr>
          <w:rFonts w:hint="cs"/>
          <w:rtl/>
          <w:lang w:eastAsia="he-IL"/>
        </w:rPr>
        <w:t xml:space="preserve">כל כך דחוף לנו לתקן את האיזון בין הרשויות, וצריך </w:t>
      </w:r>
      <w:bookmarkStart w:id="35467" w:name="_ETM_Q88_232806"/>
      <w:bookmarkEnd w:id="35467"/>
      <w:r>
        <w:rPr>
          <w:rFonts w:hint="cs"/>
          <w:rtl/>
          <w:lang w:eastAsia="he-IL"/>
        </w:rPr>
        <w:t>לתקן. אני חושב שהיום מערכת המשפט חזקה מדי ביחס לשאר הרשויות, ביחס לכנסת ולממשלה, ואת הדבר הזה חשוב מאוד לתקן.</w:t>
      </w:r>
    </w:p>
    <w:p w:rsidR="00802FF0" w:rsidRDefault="00802FF0" w:rsidP="00BA73B6">
      <w:pPr>
        <w:rPr>
          <w:rtl/>
          <w:lang w:eastAsia="he-IL"/>
        </w:rPr>
      </w:pPr>
      <w:bookmarkStart w:id="35468" w:name="_ETM_Q88_178587"/>
      <w:bookmarkEnd w:id="35468"/>
    </w:p>
    <w:p w:rsidR="00802FF0" w:rsidRDefault="00802FF0" w:rsidP="00BA73B6">
      <w:pPr>
        <w:pStyle w:val="af8"/>
        <w:keepNext/>
        <w:rPr>
          <w:rtl/>
        </w:rPr>
      </w:pPr>
      <w:r w:rsidRPr="000572E0">
        <w:rPr>
          <w:rStyle w:val="TagStyle"/>
          <w:rtl/>
        </w:rPr>
        <w:t xml:space="preserve"> &lt;&lt; יור &gt;&gt; </w:t>
      </w:r>
      <w:r>
        <w:rPr>
          <w:rtl/>
        </w:rPr>
        <w:t xml:space="preserve">היו"ר </w:t>
      </w:r>
      <w:r w:rsidR="00BA73B6">
        <w:rPr>
          <w:rtl/>
        </w:rPr>
        <w:t>אוריאל בוסו</w:t>
      </w:r>
      <w:r>
        <w:rPr>
          <w:rtl/>
        </w:rPr>
        <w:t>:</w:t>
      </w:r>
      <w:r w:rsidRPr="000572E0">
        <w:rPr>
          <w:rStyle w:val="TagStyle"/>
          <w:rtl/>
        </w:rPr>
        <w:t xml:space="preserve"> &lt;&lt; יור &gt;&gt;</w:t>
      </w:r>
      <w:r>
        <w:rPr>
          <w:rtl/>
        </w:rPr>
        <w:t xml:space="preserve">   </w:t>
      </w:r>
    </w:p>
    <w:p w:rsidR="00802FF0" w:rsidRDefault="00802FF0" w:rsidP="00DA3834">
      <w:pPr>
        <w:rPr>
          <w:rtl/>
          <w:lang w:eastAsia="he-IL"/>
        </w:rPr>
      </w:pPr>
    </w:p>
    <w:p w:rsidR="00802FF0" w:rsidRDefault="00802FF0" w:rsidP="00BA73B6">
      <w:pPr>
        <w:rPr>
          <w:rtl/>
          <w:lang w:eastAsia="he-IL"/>
        </w:rPr>
      </w:pPr>
      <w:r>
        <w:rPr>
          <w:rFonts w:hint="cs"/>
          <w:rtl/>
          <w:lang w:eastAsia="he-IL"/>
        </w:rPr>
        <w:t xml:space="preserve">גם לא את הפוסטים של נפתלי בנט. אחד </w:t>
      </w:r>
      <w:bookmarkStart w:id="35469" w:name="_ETM_Q88_246447"/>
      <w:bookmarkEnd w:id="35469"/>
      <w:r>
        <w:rPr>
          <w:rFonts w:hint="cs"/>
          <w:rtl/>
          <w:lang w:eastAsia="he-IL"/>
        </w:rPr>
        <w:t>לאחד מה שעושה.</w:t>
      </w:r>
    </w:p>
    <w:p w:rsidR="00802FF0" w:rsidRDefault="00802FF0" w:rsidP="00BA73B6">
      <w:pPr>
        <w:keepNext/>
        <w:rPr>
          <w:rtl/>
        </w:rPr>
      </w:pPr>
      <w:bookmarkStart w:id="35470" w:name="ET_speakercontinue_5855_9"/>
    </w:p>
    <w:p w:rsidR="00802FF0" w:rsidRDefault="00802FF0" w:rsidP="00BA73B6">
      <w:pPr>
        <w:pStyle w:val="-"/>
        <w:keepNext/>
        <w:rPr>
          <w:rtl/>
        </w:rPr>
      </w:pPr>
      <w:bookmarkStart w:id="35471" w:name="_ETM_Q88_251343"/>
      <w:bookmarkStart w:id="35472" w:name="_ETM_Q88_251440"/>
      <w:bookmarkEnd w:id="35471"/>
      <w:bookmarkEnd w:id="35472"/>
      <w:r w:rsidRPr="000572E0">
        <w:rPr>
          <w:rStyle w:val="TagStyle"/>
          <w:rtl/>
        </w:rPr>
        <w:t xml:space="preserve"> &lt;&lt; דובר_המשך &gt;&gt; </w:t>
      </w:r>
      <w:r>
        <w:rPr>
          <w:rtl/>
        </w:rPr>
        <w:t>מתן כהנא (המחנה הממלכתי):</w:t>
      </w:r>
      <w:r w:rsidRPr="000572E0">
        <w:rPr>
          <w:rStyle w:val="TagStyle"/>
          <w:rtl/>
        </w:rPr>
        <w:t xml:space="preserve"> &lt;&lt; דובר_המשך &gt;&gt;</w:t>
      </w:r>
      <w:r>
        <w:rPr>
          <w:rtl/>
        </w:rPr>
        <w:t xml:space="preserve">   </w:t>
      </w:r>
      <w:bookmarkEnd w:id="35470"/>
    </w:p>
    <w:p w:rsidR="00802FF0" w:rsidRDefault="00802FF0" w:rsidP="00DA3834">
      <w:pPr>
        <w:rPr>
          <w:rtl/>
          <w:lang w:eastAsia="he-IL"/>
        </w:rPr>
      </w:pPr>
    </w:p>
    <w:p w:rsidR="00802FF0" w:rsidRDefault="00802FF0" w:rsidP="00BA73B6">
      <w:pPr>
        <w:rPr>
          <w:rtl/>
          <w:lang w:eastAsia="he-IL"/>
        </w:rPr>
      </w:pPr>
      <w:r>
        <w:rPr>
          <w:rFonts w:hint="cs"/>
          <w:rtl/>
          <w:lang w:eastAsia="he-IL"/>
        </w:rPr>
        <w:t>אדוני היושב-ראש, אתה לא יכול להפריע לי.</w:t>
      </w:r>
    </w:p>
    <w:p w:rsidR="00802FF0" w:rsidRDefault="00802FF0" w:rsidP="00BA73B6">
      <w:pPr>
        <w:rPr>
          <w:rtl/>
          <w:lang w:eastAsia="he-IL"/>
        </w:rPr>
      </w:pPr>
    </w:p>
    <w:p w:rsidR="00802FF0" w:rsidRDefault="00802FF0" w:rsidP="00BA73B6">
      <w:pPr>
        <w:pStyle w:val="-"/>
        <w:keepNext/>
        <w:rPr>
          <w:rtl/>
        </w:rPr>
      </w:pPr>
      <w:bookmarkStart w:id="35473" w:name="ET_speakercontinue_5855_24"/>
      <w:r w:rsidRPr="001C1E11">
        <w:rPr>
          <w:rStyle w:val="TagStyle"/>
          <w:rtl/>
        </w:rPr>
        <w:t xml:space="preserve"> &lt;&lt; דובר_המשך &gt;&gt; </w:t>
      </w:r>
      <w:r>
        <w:rPr>
          <w:rtl/>
        </w:rPr>
        <w:t>מתן כהנא (המחנה הממלכתי):</w:t>
      </w:r>
      <w:r w:rsidRPr="001C1E11">
        <w:rPr>
          <w:rStyle w:val="TagStyle"/>
          <w:rtl/>
        </w:rPr>
        <w:t xml:space="preserve"> &lt;&lt; דובר_המשך &gt;&gt;</w:t>
      </w:r>
      <w:r>
        <w:rPr>
          <w:rtl/>
        </w:rPr>
        <w:t xml:space="preserve">   </w:t>
      </w:r>
      <w:bookmarkEnd w:id="35473"/>
    </w:p>
    <w:p w:rsidR="00802FF0" w:rsidRDefault="00802FF0" w:rsidP="00DA3834">
      <w:pPr>
        <w:rPr>
          <w:rtl/>
          <w:lang w:eastAsia="he-IL"/>
        </w:rPr>
      </w:pPr>
    </w:p>
    <w:p w:rsidR="00802FF0" w:rsidRDefault="00802FF0" w:rsidP="00BA73B6">
      <w:pPr>
        <w:rPr>
          <w:rtl/>
          <w:lang w:eastAsia="he-IL"/>
        </w:rPr>
      </w:pPr>
      <w:r>
        <w:rPr>
          <w:rFonts w:hint="cs"/>
          <w:rtl/>
          <w:lang w:eastAsia="he-IL"/>
        </w:rPr>
        <w:t xml:space="preserve">ומי שלא יראה את הסרטונים האלה לא יראה את הדחיפות בתיקון. עוד דבר שחשוב מאוד </w:t>
      </w:r>
      <w:bookmarkStart w:id="35474" w:name="_ETM_Q88_256986"/>
      <w:bookmarkEnd w:id="35474"/>
      <w:r>
        <w:rPr>
          <w:rFonts w:hint="cs"/>
          <w:rtl/>
          <w:lang w:eastAsia="he-IL"/>
        </w:rPr>
        <w:t xml:space="preserve">לראות בסרטונים האלה הוא מה אנחנו, אנשי הימין, הרגשנו 30 שנה; מה הרגשנו כשמערכת המשפט פועלת בניגוד לעמדות </w:t>
      </w:r>
      <w:bookmarkStart w:id="35475" w:name="_ETM_Q88_268451"/>
      <w:bookmarkEnd w:id="35475"/>
      <w:r>
        <w:rPr>
          <w:rFonts w:hint="cs"/>
          <w:rtl/>
          <w:lang w:eastAsia="he-IL"/>
        </w:rPr>
        <w:t xml:space="preserve">שלנו, פועלת בצורה כוחנית כלפינו. מה שיקרה אחרי מה </w:t>
      </w:r>
      <w:bookmarkStart w:id="35476" w:name="_ETM_Q88_273196"/>
      <w:bookmarkEnd w:id="35476"/>
      <w:r>
        <w:rPr>
          <w:rFonts w:hint="cs"/>
          <w:rtl/>
          <w:lang w:eastAsia="he-IL"/>
        </w:rPr>
        <w:t>שמציע יריב לוין, שר המשפטים, הוא שהחצי השני של העם ירגיש בדיוק כמו שאנחנו הרגשנו 30 שנה, וזה פשוט לא מוצלח.</w:t>
      </w:r>
    </w:p>
    <w:p w:rsidR="00802FF0" w:rsidRPr="001C1E11" w:rsidRDefault="00802FF0" w:rsidP="00BA73B6">
      <w:pPr>
        <w:rPr>
          <w:rtl/>
          <w:lang w:eastAsia="he-IL"/>
        </w:rPr>
      </w:pPr>
    </w:p>
    <w:p w:rsidR="00802FF0" w:rsidRDefault="00802FF0" w:rsidP="00BA73B6">
      <w:pPr>
        <w:pStyle w:val="af6"/>
        <w:keepNext/>
        <w:rPr>
          <w:rtl/>
        </w:rPr>
      </w:pPr>
      <w:bookmarkStart w:id="35477" w:name="ET_interruption_6357_10"/>
      <w:r w:rsidRPr="00445E5C">
        <w:rPr>
          <w:rStyle w:val="TagStyle"/>
          <w:rtl/>
        </w:rPr>
        <w:t xml:space="preserve"> &lt;&lt; קריאה &gt;&gt; </w:t>
      </w:r>
      <w:r>
        <w:rPr>
          <w:rtl/>
        </w:rPr>
        <w:t>משה סעדה (הליכוד):</w:t>
      </w:r>
      <w:r w:rsidRPr="00445E5C">
        <w:rPr>
          <w:rStyle w:val="TagStyle"/>
          <w:rtl/>
        </w:rPr>
        <w:t xml:space="preserve"> &lt;&lt; קריאה &gt;&gt;</w:t>
      </w:r>
      <w:r>
        <w:rPr>
          <w:rtl/>
        </w:rPr>
        <w:t xml:space="preserve">   </w:t>
      </w:r>
      <w:bookmarkEnd w:id="35477"/>
    </w:p>
    <w:p w:rsidR="00802FF0" w:rsidRDefault="00802FF0" w:rsidP="00DA3834">
      <w:pPr>
        <w:rPr>
          <w:rtl/>
          <w:lang w:eastAsia="he-IL"/>
        </w:rPr>
      </w:pPr>
    </w:p>
    <w:p w:rsidR="00802FF0" w:rsidRDefault="00802FF0" w:rsidP="00BA73B6">
      <w:pPr>
        <w:rPr>
          <w:rtl/>
          <w:lang w:eastAsia="he-IL"/>
        </w:rPr>
      </w:pPr>
      <w:r>
        <w:rPr>
          <w:rFonts w:hint="cs"/>
          <w:rtl/>
          <w:lang w:eastAsia="he-IL"/>
        </w:rPr>
        <w:t>מתן, זה מה שאילת שקד אמרה, זאת הייתה הרפורמה שלכם - - - אתה יודע בדיוק - - - הכול התפוגג.</w:t>
      </w:r>
    </w:p>
    <w:p w:rsidR="00802FF0" w:rsidRDefault="00802FF0" w:rsidP="00BA73B6">
      <w:pPr>
        <w:rPr>
          <w:rtl/>
          <w:lang w:eastAsia="he-IL"/>
        </w:rPr>
      </w:pPr>
    </w:p>
    <w:p w:rsidR="00802FF0" w:rsidRDefault="00802FF0" w:rsidP="00BA73B6">
      <w:pPr>
        <w:pStyle w:val="-"/>
        <w:keepNext/>
        <w:rPr>
          <w:rtl/>
        </w:rPr>
      </w:pPr>
      <w:r w:rsidRPr="00445E5C">
        <w:rPr>
          <w:rStyle w:val="TagStyle"/>
          <w:rtl/>
        </w:rPr>
        <w:t xml:space="preserve"> &lt;&lt; דובר_המשך &gt;&gt; </w:t>
      </w:r>
      <w:r>
        <w:rPr>
          <w:rtl/>
        </w:rPr>
        <w:t>מתן כהנא (המחנה הממלכתי):</w:t>
      </w:r>
      <w:r w:rsidRPr="00445E5C">
        <w:rPr>
          <w:rStyle w:val="TagStyle"/>
          <w:rtl/>
        </w:rPr>
        <w:t xml:space="preserve"> &lt;&lt; דובר_המשך &gt;&gt;</w:t>
      </w:r>
      <w:r>
        <w:rPr>
          <w:rtl/>
        </w:rPr>
        <w:t xml:space="preserve">   </w:t>
      </w:r>
    </w:p>
    <w:p w:rsidR="00802FF0" w:rsidRDefault="00802FF0" w:rsidP="00DA3834">
      <w:pPr>
        <w:rPr>
          <w:rtl/>
          <w:lang w:eastAsia="he-IL"/>
        </w:rPr>
      </w:pPr>
    </w:p>
    <w:p w:rsidR="00802FF0" w:rsidRDefault="00802FF0" w:rsidP="00BA73B6">
      <w:pPr>
        <w:rPr>
          <w:rtl/>
          <w:lang w:eastAsia="he-IL"/>
        </w:rPr>
      </w:pPr>
      <w:r>
        <w:rPr>
          <w:rFonts w:hint="cs"/>
          <w:rtl/>
          <w:lang w:eastAsia="he-IL"/>
        </w:rPr>
        <w:t xml:space="preserve">חבר הכנסת סעדה, אתה יודע, תשאל פה </w:t>
      </w:r>
      <w:r>
        <w:rPr>
          <w:rtl/>
          <w:lang w:eastAsia="he-IL"/>
        </w:rPr>
        <w:t>–</w:t>
      </w:r>
      <w:r>
        <w:rPr>
          <w:rFonts w:hint="cs"/>
          <w:rtl/>
          <w:lang w:eastAsia="he-IL"/>
        </w:rPr>
        <w:t xml:space="preserve"> הינה, </w:t>
      </w:r>
      <w:bookmarkStart w:id="35478" w:name="_ETM_Q88_306002"/>
      <w:bookmarkEnd w:id="35478"/>
      <w:r>
        <w:rPr>
          <w:rFonts w:hint="cs"/>
          <w:rtl/>
          <w:lang w:eastAsia="he-IL"/>
        </w:rPr>
        <w:t>שר החינוך.</w:t>
      </w:r>
    </w:p>
    <w:p w:rsidR="00802FF0" w:rsidRDefault="00802FF0" w:rsidP="00BA73B6">
      <w:pPr>
        <w:rPr>
          <w:rtl/>
          <w:lang w:eastAsia="he-IL"/>
        </w:rPr>
      </w:pPr>
      <w:bookmarkStart w:id="35479" w:name="_ETM_Q88_308417"/>
      <w:bookmarkStart w:id="35480" w:name="_ETM_Q88_308505"/>
      <w:bookmarkEnd w:id="35479"/>
      <w:bookmarkEnd w:id="35480"/>
    </w:p>
    <w:p w:rsidR="00802FF0" w:rsidRDefault="00802FF0" w:rsidP="00BA73B6">
      <w:pPr>
        <w:pStyle w:val="af6"/>
        <w:keepNext/>
        <w:rPr>
          <w:rtl/>
        </w:rPr>
      </w:pPr>
      <w:bookmarkStart w:id="35481" w:name="_ETM_Q88_308608"/>
      <w:bookmarkStart w:id="35482" w:name="_ETM_Q88_308688"/>
      <w:bookmarkEnd w:id="35481"/>
      <w:bookmarkEnd w:id="35482"/>
      <w:r w:rsidRPr="00445E5C">
        <w:rPr>
          <w:rStyle w:val="TagStyle"/>
          <w:rtl/>
        </w:rPr>
        <w:t xml:space="preserve">&lt;&lt; קריאה &gt;&gt; </w:t>
      </w:r>
      <w:r>
        <w:rPr>
          <w:rtl/>
        </w:rPr>
        <w:t>משה סעדה (הליכוד):</w:t>
      </w:r>
      <w:r w:rsidRPr="00445E5C">
        <w:rPr>
          <w:rStyle w:val="TagStyle"/>
          <w:rtl/>
        </w:rPr>
        <w:t xml:space="preserve"> &lt;&lt; קריאה &gt;&gt;</w:t>
      </w:r>
      <w:r>
        <w:rPr>
          <w:rtl/>
        </w:rPr>
        <w:t xml:space="preserve">   </w:t>
      </w:r>
    </w:p>
    <w:p w:rsidR="00802FF0" w:rsidRDefault="00802FF0" w:rsidP="00DA3834">
      <w:pPr>
        <w:rPr>
          <w:rtl/>
          <w:lang w:eastAsia="he-IL"/>
        </w:rPr>
      </w:pPr>
    </w:p>
    <w:p w:rsidR="00802FF0" w:rsidRDefault="00802FF0" w:rsidP="00BA73B6">
      <w:pPr>
        <w:rPr>
          <w:rtl/>
          <w:lang w:eastAsia="he-IL"/>
        </w:rPr>
      </w:pPr>
      <w:r>
        <w:rPr>
          <w:rFonts w:hint="cs"/>
          <w:rtl/>
          <w:lang w:eastAsia="he-IL"/>
        </w:rPr>
        <w:t xml:space="preserve">- - - </w:t>
      </w:r>
    </w:p>
    <w:p w:rsidR="00802FF0" w:rsidRDefault="00802FF0" w:rsidP="00BA73B6">
      <w:pPr>
        <w:rPr>
          <w:rtl/>
          <w:lang w:eastAsia="he-IL"/>
        </w:rPr>
      </w:pPr>
    </w:p>
    <w:p w:rsidR="00802FF0" w:rsidRDefault="00802FF0" w:rsidP="00BA73B6">
      <w:pPr>
        <w:pStyle w:val="-"/>
        <w:keepNext/>
        <w:rPr>
          <w:rtl/>
        </w:rPr>
      </w:pPr>
      <w:r w:rsidRPr="00445E5C">
        <w:rPr>
          <w:rStyle w:val="TagStyle"/>
          <w:rtl/>
        </w:rPr>
        <w:t xml:space="preserve"> &lt;&lt; דובר_המשך &gt;&gt; </w:t>
      </w:r>
      <w:r>
        <w:rPr>
          <w:rtl/>
        </w:rPr>
        <w:t>מתן כהנא (המחנה הממלכתי):</w:t>
      </w:r>
      <w:r w:rsidRPr="00445E5C">
        <w:rPr>
          <w:rStyle w:val="TagStyle"/>
          <w:rtl/>
        </w:rPr>
        <w:t xml:space="preserve"> &lt;&lt; דובר_המשך &gt;&gt;</w:t>
      </w:r>
      <w:r>
        <w:rPr>
          <w:rtl/>
        </w:rPr>
        <w:t xml:space="preserve">   </w:t>
      </w:r>
    </w:p>
    <w:p w:rsidR="00802FF0" w:rsidRDefault="00802FF0" w:rsidP="00BA73B6">
      <w:pPr>
        <w:rPr>
          <w:rtl/>
          <w:lang w:eastAsia="he-IL"/>
        </w:rPr>
      </w:pPr>
      <w:bookmarkStart w:id="35483" w:name="_ETM_Q88_308792"/>
      <w:bookmarkStart w:id="35484" w:name="_ETM_Q88_308859"/>
      <w:bookmarkEnd w:id="35483"/>
      <w:bookmarkEnd w:id="35484"/>
    </w:p>
    <w:p w:rsidR="00802FF0" w:rsidRDefault="00802FF0" w:rsidP="00BA73B6">
      <w:pPr>
        <w:rPr>
          <w:rtl/>
          <w:lang w:eastAsia="he-IL"/>
        </w:rPr>
      </w:pPr>
      <w:bookmarkStart w:id="35485" w:name="_ETM_Q88_308978"/>
      <w:bookmarkStart w:id="35486" w:name="_ETM_Q88_309047"/>
      <w:bookmarkEnd w:id="35485"/>
      <w:bookmarkEnd w:id="35486"/>
      <w:r>
        <w:rPr>
          <w:rFonts w:hint="cs"/>
          <w:rtl/>
          <w:lang w:eastAsia="he-IL"/>
        </w:rPr>
        <w:t>הערת ביניים היא משהו קצר, אתה צריך לתת לי לענות. יושב פה שר החינוך.</w:t>
      </w:r>
    </w:p>
    <w:p w:rsidR="00802FF0" w:rsidRDefault="00802FF0" w:rsidP="00BA73B6">
      <w:pPr>
        <w:rPr>
          <w:rtl/>
          <w:lang w:eastAsia="he-IL"/>
        </w:rPr>
      </w:pPr>
    </w:p>
    <w:p w:rsidR="00802FF0" w:rsidRDefault="00802FF0" w:rsidP="00BA73B6">
      <w:pPr>
        <w:pStyle w:val="af8"/>
        <w:keepNext/>
        <w:rPr>
          <w:rtl/>
        </w:rPr>
      </w:pPr>
      <w:r w:rsidRPr="001C1E11">
        <w:rPr>
          <w:rStyle w:val="TagStyle"/>
          <w:rtl/>
        </w:rPr>
        <w:t xml:space="preserve"> &lt;&lt; יור &gt;&gt; </w:t>
      </w:r>
      <w:r>
        <w:rPr>
          <w:rtl/>
        </w:rPr>
        <w:t xml:space="preserve">היו"ר </w:t>
      </w:r>
      <w:r w:rsidR="00BA73B6">
        <w:rPr>
          <w:rtl/>
        </w:rPr>
        <w:t>אוריאל בוסו</w:t>
      </w:r>
      <w:r>
        <w:rPr>
          <w:rtl/>
        </w:rPr>
        <w:t>:</w:t>
      </w:r>
      <w:r w:rsidRPr="001C1E11">
        <w:rPr>
          <w:rStyle w:val="TagStyle"/>
          <w:rtl/>
        </w:rPr>
        <w:t xml:space="preserve"> &lt;&lt; יור &gt;&gt;</w:t>
      </w:r>
      <w:r>
        <w:rPr>
          <w:rtl/>
        </w:rPr>
        <w:t xml:space="preserve">   </w:t>
      </w:r>
    </w:p>
    <w:p w:rsidR="00802FF0" w:rsidRDefault="00802FF0" w:rsidP="00DA3834">
      <w:pPr>
        <w:rPr>
          <w:rtl/>
          <w:lang w:eastAsia="he-IL"/>
        </w:rPr>
      </w:pPr>
    </w:p>
    <w:p w:rsidR="00802FF0" w:rsidRDefault="00802FF0" w:rsidP="00BA73B6">
      <w:pPr>
        <w:rPr>
          <w:rtl/>
          <w:lang w:eastAsia="he-IL"/>
        </w:rPr>
      </w:pPr>
      <w:r>
        <w:rPr>
          <w:rFonts w:hint="cs"/>
          <w:rtl/>
          <w:lang w:eastAsia="he-IL"/>
        </w:rPr>
        <w:t>נא לסיים.</w:t>
      </w:r>
    </w:p>
    <w:p w:rsidR="00802FF0" w:rsidRDefault="00802FF0" w:rsidP="00BA73B6">
      <w:pPr>
        <w:rPr>
          <w:rtl/>
          <w:lang w:eastAsia="he-IL"/>
        </w:rPr>
      </w:pPr>
    </w:p>
    <w:p w:rsidR="00802FF0" w:rsidRDefault="00802FF0" w:rsidP="00BA73B6">
      <w:pPr>
        <w:pStyle w:val="-"/>
        <w:keepNext/>
        <w:rPr>
          <w:rtl/>
        </w:rPr>
      </w:pPr>
      <w:bookmarkStart w:id="35487" w:name="ET_speakercontinue_5855_26"/>
      <w:r w:rsidRPr="001C1E11">
        <w:rPr>
          <w:rStyle w:val="TagStyle"/>
          <w:rtl/>
        </w:rPr>
        <w:t xml:space="preserve"> &lt;&lt; דובר_המשך &gt;&gt; </w:t>
      </w:r>
      <w:r>
        <w:rPr>
          <w:rtl/>
        </w:rPr>
        <w:t>מתן כהנא (המחנה הממלכתי):</w:t>
      </w:r>
      <w:r w:rsidRPr="001C1E11">
        <w:rPr>
          <w:rStyle w:val="TagStyle"/>
          <w:rtl/>
        </w:rPr>
        <w:t xml:space="preserve"> &lt;&lt; דובר_המשך &gt;&gt;</w:t>
      </w:r>
      <w:r>
        <w:rPr>
          <w:rtl/>
        </w:rPr>
        <w:t xml:space="preserve">   </w:t>
      </w:r>
      <w:bookmarkEnd w:id="35487"/>
    </w:p>
    <w:p w:rsidR="00802FF0" w:rsidRDefault="00802FF0" w:rsidP="00DA3834">
      <w:pPr>
        <w:rPr>
          <w:rtl/>
          <w:lang w:eastAsia="he-IL"/>
        </w:rPr>
      </w:pPr>
    </w:p>
    <w:p w:rsidR="00802FF0" w:rsidRDefault="00802FF0" w:rsidP="00BA73B6">
      <w:pPr>
        <w:rPr>
          <w:rtl/>
          <w:lang w:eastAsia="he-IL"/>
        </w:rPr>
      </w:pPr>
      <w:r>
        <w:rPr>
          <w:rFonts w:hint="cs"/>
          <w:rtl/>
          <w:lang w:eastAsia="he-IL"/>
        </w:rPr>
        <w:t xml:space="preserve">משפט סיום. שר החינוך </w:t>
      </w:r>
      <w:bookmarkStart w:id="35488" w:name="_ETM_Q88_319349"/>
      <w:bookmarkEnd w:id="35488"/>
      <w:r>
        <w:rPr>
          <w:rFonts w:hint="cs"/>
          <w:rtl/>
          <w:lang w:eastAsia="he-IL"/>
        </w:rPr>
        <w:t>הרי נכנס לפוליטיקה, נישא על גלי חוק השוויון בנטל</w:t>
      </w:r>
      <w:bookmarkStart w:id="35489" w:name="_ETM_Q88_324032"/>
      <w:bookmarkEnd w:id="35489"/>
      <w:r>
        <w:rPr>
          <w:rFonts w:hint="cs"/>
          <w:rtl/>
          <w:lang w:eastAsia="he-IL"/>
        </w:rPr>
        <w:t xml:space="preserve"> וגיוס חרדים לצבא. זה היה ה-</w:t>
      </w:r>
      <w:r>
        <w:rPr>
          <w:lang w:eastAsia="he-IL"/>
        </w:rPr>
        <w:t>top issue</w:t>
      </w:r>
      <w:r>
        <w:rPr>
          <w:rFonts w:hint="cs"/>
          <w:rtl/>
          <w:lang w:eastAsia="he-IL"/>
        </w:rPr>
        <w:t xml:space="preserve"> שלו, </w:t>
      </w:r>
      <w:r>
        <w:rPr>
          <w:lang w:eastAsia="he-IL"/>
        </w:rPr>
        <w:t>number one</w:t>
      </w:r>
      <w:r>
        <w:rPr>
          <w:rFonts w:hint="cs"/>
          <w:rtl/>
          <w:lang w:eastAsia="he-IL"/>
        </w:rPr>
        <w:t xml:space="preserve">, </w:t>
      </w:r>
      <w:bookmarkStart w:id="35490" w:name="_ETM_Q88_330353"/>
      <w:bookmarkEnd w:id="35490"/>
      <w:r>
        <w:rPr>
          <w:rFonts w:hint="cs"/>
          <w:rtl/>
          <w:lang w:eastAsia="he-IL"/>
        </w:rPr>
        <w:t xml:space="preserve">זה היה הנושא שלו </w:t>
      </w:r>
      <w:r>
        <w:rPr>
          <w:rtl/>
          <w:lang w:eastAsia="he-IL"/>
        </w:rPr>
        <w:t>–</w:t>
      </w:r>
      <w:r>
        <w:rPr>
          <w:rFonts w:hint="cs"/>
          <w:rtl/>
          <w:lang w:eastAsia="he-IL"/>
        </w:rPr>
        <w:t xml:space="preserve"> גיוס חרדים לצבא ושוויון בנטל. </w:t>
      </w:r>
      <w:bookmarkStart w:id="35491" w:name="_ETM_Q88_335597"/>
      <w:bookmarkEnd w:id="35491"/>
      <w:r>
        <w:rPr>
          <w:rFonts w:hint="cs"/>
          <w:rtl/>
          <w:lang w:eastAsia="he-IL"/>
        </w:rPr>
        <w:t xml:space="preserve">בפעם שעברה ישב פה מישהו מיש עתיד, שאל אותו: אדוני </w:t>
      </w:r>
      <w:bookmarkStart w:id="35492" w:name="_ETM_Q88_338079"/>
      <w:bookmarkEnd w:id="35492"/>
      <w:r>
        <w:rPr>
          <w:rFonts w:hint="cs"/>
          <w:rtl/>
          <w:lang w:eastAsia="he-IL"/>
        </w:rPr>
        <w:t xml:space="preserve">שר החינוך, מה דעתך לגבי שוויון בנטל? מה הוא </w:t>
      </w:r>
      <w:bookmarkStart w:id="35493" w:name="_ETM_Q88_341199"/>
      <w:bookmarkEnd w:id="35493"/>
      <w:r>
        <w:rPr>
          <w:rFonts w:hint="cs"/>
          <w:rtl/>
          <w:lang w:eastAsia="he-IL"/>
        </w:rPr>
        <w:t xml:space="preserve">אמר? למה אתה מדבר בכזו שנאה? למה אתה מדבר ככה? </w:t>
      </w:r>
    </w:p>
    <w:p w:rsidR="00802FF0" w:rsidRDefault="00802FF0" w:rsidP="00BA73B6">
      <w:pPr>
        <w:rPr>
          <w:rtl/>
          <w:lang w:eastAsia="he-IL"/>
        </w:rPr>
      </w:pPr>
      <w:bookmarkStart w:id="35494" w:name="_ETM_Q88_347424"/>
      <w:bookmarkStart w:id="35495" w:name="_ETM_Q88_347542"/>
      <w:bookmarkEnd w:id="35494"/>
      <w:bookmarkEnd w:id="35495"/>
    </w:p>
    <w:p w:rsidR="00802FF0" w:rsidRDefault="00802FF0" w:rsidP="00BA73B6">
      <w:pPr>
        <w:rPr>
          <w:rtl/>
          <w:lang w:eastAsia="he-IL"/>
        </w:rPr>
      </w:pPr>
      <w:bookmarkStart w:id="35496" w:name="_ETM_Q88_347583"/>
      <w:bookmarkStart w:id="35497" w:name="_ETM_Q88_347650"/>
      <w:bookmarkEnd w:id="35496"/>
      <w:bookmarkEnd w:id="35497"/>
      <w:r>
        <w:rPr>
          <w:rFonts w:hint="cs"/>
          <w:rtl/>
          <w:lang w:eastAsia="he-IL"/>
        </w:rPr>
        <w:t>אז בואו, אל תדברו פה על התהפכות.</w:t>
      </w:r>
    </w:p>
    <w:p w:rsidR="00802FF0" w:rsidRDefault="00802FF0" w:rsidP="00BA73B6">
      <w:pPr>
        <w:rPr>
          <w:rtl/>
          <w:lang w:eastAsia="he-IL"/>
        </w:rPr>
      </w:pPr>
    </w:p>
    <w:p w:rsidR="00802FF0" w:rsidRDefault="00802FF0" w:rsidP="00BA73B6">
      <w:pPr>
        <w:pStyle w:val="af8"/>
        <w:keepNext/>
        <w:rPr>
          <w:rtl/>
        </w:rPr>
      </w:pPr>
      <w:r w:rsidRPr="001C1E11">
        <w:rPr>
          <w:rStyle w:val="TagStyle"/>
          <w:rtl/>
        </w:rPr>
        <w:t xml:space="preserve"> &lt;&lt; יור &gt;&gt; </w:t>
      </w:r>
      <w:r>
        <w:rPr>
          <w:rtl/>
        </w:rPr>
        <w:t xml:space="preserve">היו"ר </w:t>
      </w:r>
      <w:r w:rsidR="00BA73B6">
        <w:rPr>
          <w:rtl/>
        </w:rPr>
        <w:t>אוריאל בוסו</w:t>
      </w:r>
      <w:r>
        <w:rPr>
          <w:rtl/>
        </w:rPr>
        <w:t>:</w:t>
      </w:r>
      <w:r w:rsidRPr="001C1E11">
        <w:rPr>
          <w:rStyle w:val="TagStyle"/>
          <w:rtl/>
        </w:rPr>
        <w:t xml:space="preserve"> &lt;&lt; יור &gt;&gt;</w:t>
      </w:r>
      <w:r>
        <w:rPr>
          <w:rtl/>
        </w:rPr>
        <w:t xml:space="preserve">   </w:t>
      </w:r>
    </w:p>
    <w:p w:rsidR="00802FF0" w:rsidRDefault="00802FF0" w:rsidP="00DA3834">
      <w:pPr>
        <w:rPr>
          <w:rtl/>
          <w:lang w:eastAsia="he-IL"/>
        </w:rPr>
      </w:pPr>
    </w:p>
    <w:p w:rsidR="00802FF0" w:rsidRDefault="00802FF0" w:rsidP="00BA73B6">
      <w:pPr>
        <w:rPr>
          <w:rtl/>
          <w:lang w:eastAsia="he-IL"/>
        </w:rPr>
      </w:pPr>
      <w:r>
        <w:rPr>
          <w:rFonts w:hint="cs"/>
          <w:rtl/>
          <w:lang w:eastAsia="he-IL"/>
        </w:rPr>
        <w:t>בגלל איך שהוא דיבר הוספתי לו חצי דקה.</w:t>
      </w:r>
    </w:p>
    <w:p w:rsidR="00802FF0" w:rsidRDefault="00802FF0" w:rsidP="00BA73B6">
      <w:pPr>
        <w:rPr>
          <w:rtl/>
          <w:lang w:eastAsia="he-IL"/>
        </w:rPr>
      </w:pPr>
    </w:p>
    <w:p w:rsidR="00802FF0" w:rsidRDefault="00802FF0" w:rsidP="00BA73B6">
      <w:pPr>
        <w:pStyle w:val="-"/>
        <w:keepNext/>
        <w:rPr>
          <w:rtl/>
        </w:rPr>
      </w:pPr>
      <w:bookmarkStart w:id="35498" w:name="ET_speakercontinue_5855_28"/>
      <w:r w:rsidRPr="001C1E11">
        <w:rPr>
          <w:rStyle w:val="TagStyle"/>
          <w:rtl/>
        </w:rPr>
        <w:t xml:space="preserve"> &lt;&lt; דובר_המשך &gt;&gt; </w:t>
      </w:r>
      <w:r>
        <w:rPr>
          <w:rtl/>
        </w:rPr>
        <w:t>מתן כהנא (המחנה הממלכתי):</w:t>
      </w:r>
      <w:r w:rsidRPr="001C1E11">
        <w:rPr>
          <w:rStyle w:val="TagStyle"/>
          <w:rtl/>
        </w:rPr>
        <w:t xml:space="preserve"> &lt;&lt; דובר_המשך &gt;&gt;</w:t>
      </w:r>
      <w:r>
        <w:rPr>
          <w:rtl/>
        </w:rPr>
        <w:t xml:space="preserve">   </w:t>
      </w:r>
      <w:bookmarkEnd w:id="35498"/>
    </w:p>
    <w:p w:rsidR="00802FF0" w:rsidRDefault="00802FF0" w:rsidP="00DA3834">
      <w:pPr>
        <w:rPr>
          <w:rtl/>
          <w:lang w:eastAsia="he-IL"/>
        </w:rPr>
      </w:pPr>
    </w:p>
    <w:p w:rsidR="00802FF0" w:rsidRDefault="00802FF0" w:rsidP="00BA73B6">
      <w:pPr>
        <w:rPr>
          <w:rtl/>
          <w:lang w:eastAsia="he-IL"/>
        </w:rPr>
      </w:pPr>
      <w:r>
        <w:rPr>
          <w:rFonts w:hint="cs"/>
          <w:rtl/>
          <w:lang w:eastAsia="he-IL"/>
        </w:rPr>
        <w:t>מה שנקרא, טלו קורה.</w:t>
      </w:r>
    </w:p>
    <w:p w:rsidR="00802FF0" w:rsidRDefault="00802FF0" w:rsidP="00BA73B6">
      <w:pPr>
        <w:rPr>
          <w:rtl/>
          <w:lang w:eastAsia="he-IL"/>
        </w:rPr>
      </w:pPr>
      <w:bookmarkStart w:id="35499" w:name="_ETM_Q88_353407"/>
      <w:bookmarkStart w:id="35500" w:name="_ETM_Q88_353515"/>
      <w:bookmarkEnd w:id="35499"/>
      <w:bookmarkEnd w:id="35500"/>
    </w:p>
    <w:p w:rsidR="00802FF0" w:rsidRDefault="00802FF0" w:rsidP="00BA73B6">
      <w:pPr>
        <w:pStyle w:val="af8"/>
        <w:keepNext/>
        <w:rPr>
          <w:rtl/>
        </w:rPr>
      </w:pPr>
      <w:r w:rsidRPr="001C1E11">
        <w:rPr>
          <w:rStyle w:val="TagStyle"/>
          <w:rtl/>
        </w:rPr>
        <w:t xml:space="preserve"> &lt;&lt; יור &gt;&gt; </w:t>
      </w:r>
      <w:r>
        <w:rPr>
          <w:rtl/>
        </w:rPr>
        <w:t xml:space="preserve">היו"ר </w:t>
      </w:r>
      <w:r w:rsidR="00BA73B6">
        <w:rPr>
          <w:rtl/>
        </w:rPr>
        <w:t>אוריאל בוסו</w:t>
      </w:r>
      <w:r>
        <w:rPr>
          <w:rtl/>
        </w:rPr>
        <w:t>:</w:t>
      </w:r>
      <w:r w:rsidRPr="001C1E11">
        <w:rPr>
          <w:rStyle w:val="TagStyle"/>
          <w:rtl/>
        </w:rPr>
        <w:t xml:space="preserve"> &lt;&lt; יור &gt;&gt;</w:t>
      </w:r>
      <w:r>
        <w:rPr>
          <w:rtl/>
        </w:rPr>
        <w:t xml:space="preserve">   </w:t>
      </w:r>
    </w:p>
    <w:p w:rsidR="00802FF0" w:rsidRDefault="00802FF0" w:rsidP="00DA3834">
      <w:pPr>
        <w:rPr>
          <w:rtl/>
          <w:lang w:eastAsia="he-IL"/>
        </w:rPr>
      </w:pPr>
    </w:p>
    <w:p w:rsidR="00802FF0" w:rsidRPr="001C1E11" w:rsidRDefault="00802FF0" w:rsidP="00BA73B6">
      <w:pPr>
        <w:rPr>
          <w:rtl/>
          <w:lang w:eastAsia="he-IL"/>
        </w:rPr>
      </w:pPr>
      <w:bookmarkStart w:id="35501" w:name="_ETM_Q88_354506"/>
      <w:bookmarkEnd w:id="35501"/>
      <w:r>
        <w:rPr>
          <w:rFonts w:hint="cs"/>
          <w:rtl/>
          <w:lang w:eastAsia="he-IL"/>
        </w:rPr>
        <w:t>חבר הכנס</w:t>
      </w:r>
      <w:bookmarkStart w:id="35502" w:name="_ETM_Q88_361043"/>
      <w:bookmarkEnd w:id="35502"/>
      <w:r>
        <w:rPr>
          <w:rFonts w:hint="cs"/>
          <w:rtl/>
          <w:lang w:eastAsia="he-IL"/>
        </w:rPr>
        <w:t xml:space="preserve">ת חילי טרופר, בבקשה. </w:t>
      </w:r>
    </w:p>
    <w:p w:rsidR="00802FF0" w:rsidRDefault="00802FF0" w:rsidP="00BA73B6">
      <w:pPr>
        <w:rPr>
          <w:rtl/>
          <w:lang w:eastAsia="he-IL"/>
        </w:rPr>
      </w:pPr>
    </w:p>
    <w:p w:rsidR="00802FF0" w:rsidRDefault="00802FF0" w:rsidP="00BA73B6">
      <w:pPr>
        <w:pStyle w:val="af8"/>
        <w:keepNext/>
        <w:rPr>
          <w:rtl/>
        </w:rPr>
      </w:pPr>
      <w:r w:rsidRPr="00445E5C">
        <w:rPr>
          <w:rStyle w:val="TagStyle"/>
          <w:rtl/>
        </w:rPr>
        <w:t xml:space="preserve"> </w:t>
      </w:r>
      <w:bookmarkStart w:id="35503" w:name="ET_interruption_6357_13"/>
      <w:r w:rsidRPr="00445E5C">
        <w:rPr>
          <w:rStyle w:val="TagStyle"/>
          <w:rtl/>
        </w:rPr>
        <w:t xml:space="preserve"> &lt;&lt; קריאה &gt;&gt; </w:t>
      </w:r>
      <w:r>
        <w:rPr>
          <w:rtl/>
        </w:rPr>
        <w:t>משה סעדה (הליכוד):</w:t>
      </w:r>
      <w:r w:rsidRPr="00445E5C">
        <w:rPr>
          <w:rStyle w:val="TagStyle"/>
          <w:rtl/>
        </w:rPr>
        <w:t xml:space="preserve"> &lt;&lt; קריאה &gt;&gt;</w:t>
      </w:r>
      <w:r>
        <w:rPr>
          <w:rtl/>
        </w:rPr>
        <w:t xml:space="preserve">   </w:t>
      </w:r>
      <w:bookmarkEnd w:id="35503"/>
    </w:p>
    <w:p w:rsidR="00802FF0" w:rsidRDefault="00802FF0" w:rsidP="00DA3834">
      <w:pPr>
        <w:rPr>
          <w:rtl/>
          <w:lang w:eastAsia="he-IL"/>
        </w:rPr>
      </w:pPr>
    </w:p>
    <w:p w:rsidR="00802FF0" w:rsidRDefault="00802FF0" w:rsidP="00BA73B6">
      <w:pPr>
        <w:rPr>
          <w:rtl/>
          <w:lang w:eastAsia="he-IL"/>
        </w:rPr>
      </w:pPr>
      <w:r>
        <w:rPr>
          <w:rFonts w:hint="cs"/>
          <w:rtl/>
          <w:lang w:eastAsia="he-IL"/>
        </w:rPr>
        <w:t>מה שאמרתי בהתחלה - - - גם שילמתי מחיר. מתן, תשלחו מכתב תודה ליריב לוין.</w:t>
      </w:r>
    </w:p>
    <w:p w:rsidR="00802FF0" w:rsidRDefault="00802FF0" w:rsidP="00BA73B6">
      <w:pPr>
        <w:rPr>
          <w:rtl/>
          <w:lang w:eastAsia="he-IL"/>
        </w:rPr>
      </w:pPr>
    </w:p>
    <w:p w:rsidR="00802FF0" w:rsidRDefault="00802FF0" w:rsidP="00BA73B6">
      <w:pPr>
        <w:pStyle w:val="af8"/>
        <w:keepNext/>
        <w:rPr>
          <w:rtl/>
        </w:rPr>
      </w:pPr>
      <w:r w:rsidRPr="00445E5C">
        <w:rPr>
          <w:rStyle w:val="TagStyle"/>
          <w:rtl/>
        </w:rPr>
        <w:t xml:space="preserve"> &lt;&lt; יור &gt;&gt; </w:t>
      </w:r>
      <w:r>
        <w:rPr>
          <w:rtl/>
        </w:rPr>
        <w:t xml:space="preserve">היו"ר </w:t>
      </w:r>
      <w:r w:rsidR="00BA73B6">
        <w:rPr>
          <w:rtl/>
        </w:rPr>
        <w:t>אוריאל בוסו</w:t>
      </w:r>
      <w:r>
        <w:rPr>
          <w:rtl/>
        </w:rPr>
        <w:t>:</w:t>
      </w:r>
      <w:r w:rsidRPr="00445E5C">
        <w:rPr>
          <w:rStyle w:val="TagStyle"/>
          <w:rtl/>
        </w:rPr>
        <w:t xml:space="preserve"> &lt;&lt; יור &gt;&gt;</w:t>
      </w:r>
      <w:r>
        <w:rPr>
          <w:rtl/>
        </w:rPr>
        <w:t xml:space="preserve">   </w:t>
      </w:r>
    </w:p>
    <w:p w:rsidR="00802FF0" w:rsidRDefault="00802FF0" w:rsidP="00DA3834">
      <w:pPr>
        <w:rPr>
          <w:rtl/>
          <w:lang w:eastAsia="he-IL"/>
        </w:rPr>
      </w:pPr>
    </w:p>
    <w:p w:rsidR="00802FF0" w:rsidRDefault="00802FF0" w:rsidP="00BA73B6">
      <w:pPr>
        <w:rPr>
          <w:rtl/>
          <w:lang w:eastAsia="he-IL"/>
        </w:rPr>
      </w:pPr>
      <w:r>
        <w:rPr>
          <w:rFonts w:hint="cs"/>
          <w:rtl/>
          <w:lang w:eastAsia="he-IL"/>
        </w:rPr>
        <w:t>הזמן שלו התחיל.</w:t>
      </w:r>
    </w:p>
    <w:p w:rsidR="00802FF0" w:rsidRDefault="00802FF0" w:rsidP="00BA73B6">
      <w:pPr>
        <w:rPr>
          <w:rtl/>
          <w:lang w:eastAsia="he-IL"/>
        </w:rPr>
      </w:pPr>
    </w:p>
    <w:p w:rsidR="00802FF0" w:rsidRDefault="00802FF0" w:rsidP="00BA73B6">
      <w:pPr>
        <w:pStyle w:val="a4"/>
        <w:keepNext/>
        <w:rPr>
          <w:rtl/>
        </w:rPr>
      </w:pPr>
      <w:bookmarkStart w:id="35504" w:name="ET_speaker_6143_15"/>
      <w:r w:rsidRPr="00445E5C">
        <w:rPr>
          <w:rStyle w:val="TagStyle"/>
          <w:rtl/>
        </w:rPr>
        <w:t xml:space="preserve"> &lt;&lt; דובר &gt;&gt; </w:t>
      </w:r>
      <w:bookmarkStart w:id="35505" w:name="_Toc124881511"/>
      <w:bookmarkStart w:id="35506" w:name="_Toc124882219"/>
      <w:r>
        <w:rPr>
          <w:rtl/>
        </w:rPr>
        <w:t>חילי טרופר (המחנה הממלכתי):</w:t>
      </w:r>
      <w:bookmarkEnd w:id="35505"/>
      <w:bookmarkEnd w:id="35506"/>
      <w:r w:rsidRPr="00445E5C">
        <w:rPr>
          <w:rStyle w:val="TagStyle"/>
          <w:rtl/>
        </w:rPr>
        <w:t xml:space="preserve"> &lt;&lt; דובר &gt;&gt;</w:t>
      </w:r>
      <w:r>
        <w:rPr>
          <w:rtl/>
        </w:rPr>
        <w:t xml:space="preserve">   </w:t>
      </w:r>
      <w:bookmarkEnd w:id="35504"/>
    </w:p>
    <w:p w:rsidR="00802FF0" w:rsidRDefault="00802FF0" w:rsidP="00DA3834">
      <w:pPr>
        <w:rPr>
          <w:rtl/>
          <w:lang w:eastAsia="he-IL"/>
        </w:rPr>
      </w:pPr>
    </w:p>
    <w:p w:rsidR="00802FF0" w:rsidRDefault="00802FF0" w:rsidP="00BA73B6">
      <w:pPr>
        <w:rPr>
          <w:rtl/>
          <w:lang w:eastAsia="he-IL"/>
        </w:rPr>
      </w:pPr>
      <w:r>
        <w:rPr>
          <w:rFonts w:hint="cs"/>
          <w:rtl/>
          <w:lang w:eastAsia="he-IL"/>
        </w:rPr>
        <w:t xml:space="preserve">אדוני היושב-ראש, כנסת נכבדה, </w:t>
      </w:r>
      <w:bookmarkStart w:id="35507" w:name="_ETM_Q88_374689"/>
      <w:bookmarkEnd w:id="35507"/>
      <w:r>
        <w:rPr>
          <w:rFonts w:hint="cs"/>
          <w:rtl/>
          <w:lang w:eastAsia="he-IL"/>
        </w:rPr>
        <w:t xml:space="preserve">כל הנושאים שדנים עליהם פה חשובים מאוד, כמובן. בתוכם נבלע שבשבוע שעבר המוסד לביטוח לאומי פרסם את דוח העוני; פורסם </w:t>
      </w:r>
      <w:bookmarkStart w:id="35508" w:name="_ETM_Q88_382479"/>
      <w:bookmarkEnd w:id="35508"/>
      <w:r>
        <w:rPr>
          <w:rFonts w:hint="cs"/>
          <w:rtl/>
          <w:lang w:eastAsia="he-IL"/>
        </w:rPr>
        <w:t xml:space="preserve">שיש כמעט שני מיליון עניים בישראל, למעלה מ-850,000 ילדים </w:t>
      </w:r>
      <w:bookmarkStart w:id="35509" w:name="_ETM_Q88_385218"/>
      <w:bookmarkEnd w:id="35509"/>
      <w:r>
        <w:rPr>
          <w:rFonts w:hint="cs"/>
          <w:rtl/>
          <w:lang w:eastAsia="he-IL"/>
        </w:rPr>
        <w:t>עניים. יש הרבה מה להגיד על עוני, כמובן, אבל דווקא בחרתי להקריא קטע קצר של פאביו וולו על מה הוא עוני, כי לפעמים אנחנו מדברים, וקשה להבין, ודאי למי שלא חווה את זה באופן ישיר. אז הוא כותב: "נולדתי למשפחה ענייה. אילו היו מבקשים ממני לתמצת בכמה מילים מה זה</w:t>
      </w:r>
      <w:r>
        <w:rPr>
          <w:rtl/>
          <w:lang w:eastAsia="he-IL"/>
        </w:rPr>
        <w:t xml:space="preserve"> בשבילי להיות עני, הייתי אומר: </w:t>
      </w:r>
      <w:r>
        <w:rPr>
          <w:rFonts w:hint="cs"/>
          <w:rtl/>
          <w:lang w:eastAsia="he-IL"/>
        </w:rPr>
        <w:t>'</w:t>
      </w:r>
      <w:r>
        <w:rPr>
          <w:rtl/>
          <w:lang w:eastAsia="he-IL"/>
        </w:rPr>
        <w:t>זה כמו לשבת קטוע ידיים מול שולחן מלא בכל טוב</w:t>
      </w:r>
      <w:r>
        <w:rPr>
          <w:rFonts w:hint="cs"/>
          <w:rtl/>
          <w:lang w:eastAsia="he-IL"/>
        </w:rPr>
        <w:t>'</w:t>
      </w:r>
      <w:r>
        <w:rPr>
          <w:rtl/>
          <w:lang w:eastAsia="he-IL"/>
        </w:rPr>
        <w:t>.</w:t>
      </w:r>
    </w:p>
    <w:p w:rsidR="00802FF0" w:rsidRDefault="00802FF0" w:rsidP="00BA73B6">
      <w:pPr>
        <w:rPr>
          <w:rtl/>
          <w:lang w:eastAsia="he-IL"/>
        </w:rPr>
      </w:pPr>
      <w:bookmarkStart w:id="35510" w:name="_ETM_Q88_409388"/>
      <w:bookmarkStart w:id="35511" w:name="_ETM_Q88_409482"/>
      <w:bookmarkEnd w:id="35510"/>
      <w:bookmarkEnd w:id="35511"/>
    </w:p>
    <w:p w:rsidR="00802FF0" w:rsidRDefault="00802FF0" w:rsidP="00BA73B6">
      <w:pPr>
        <w:rPr>
          <w:rtl/>
          <w:lang w:eastAsia="he-IL"/>
        </w:rPr>
      </w:pPr>
      <w:r>
        <w:rPr>
          <w:rtl/>
          <w:lang w:eastAsia="he-IL"/>
        </w:rPr>
        <w:t>אני לא מכיר את העוני כמו שהוא מוצג לפעמים בטלו</w:t>
      </w:r>
      <w:r>
        <w:rPr>
          <w:rFonts w:hint="cs"/>
          <w:rtl/>
          <w:lang w:eastAsia="he-IL"/>
        </w:rPr>
        <w:t>ו</w:t>
      </w:r>
      <w:r>
        <w:rPr>
          <w:rtl/>
          <w:lang w:eastAsia="he-IL"/>
        </w:rPr>
        <w:t>יזיה – אנשים חסרי כול שמתים מרעב</w:t>
      </w:r>
      <w:r>
        <w:rPr>
          <w:rFonts w:hint="cs"/>
          <w:rtl/>
          <w:lang w:eastAsia="he-IL"/>
        </w:rPr>
        <w:t>;</w:t>
      </w:r>
      <w:r>
        <w:rPr>
          <w:rtl/>
          <w:lang w:eastAsia="he-IL"/>
        </w:rPr>
        <w:t xml:space="preserve"> אני מכיר את העוני של מי שיש לו מעט, יש לו מה לאכול וקורת גג וגם טלו</w:t>
      </w:r>
      <w:r>
        <w:rPr>
          <w:rFonts w:hint="cs"/>
          <w:rtl/>
          <w:lang w:eastAsia="he-IL"/>
        </w:rPr>
        <w:t>ו</w:t>
      </w:r>
      <w:r>
        <w:rPr>
          <w:rtl/>
          <w:lang w:eastAsia="he-IL"/>
        </w:rPr>
        <w:t>יזיה ומכונית</w:t>
      </w:r>
      <w:r>
        <w:rPr>
          <w:rFonts w:hint="cs"/>
          <w:rtl/>
          <w:lang w:eastAsia="he-IL"/>
        </w:rPr>
        <w:t xml:space="preserve"> –</w:t>
      </w:r>
      <w:r>
        <w:rPr>
          <w:rtl/>
          <w:lang w:eastAsia="he-IL"/>
        </w:rPr>
        <w:t xml:space="preserve"> עוניו של מי שיכול להעמיד פנים שהוא לא עני. זה עוני מלא בחפצים, אבל גם במועדי פירעון</w:t>
      </w:r>
      <w:r>
        <w:rPr>
          <w:rFonts w:hint="cs"/>
          <w:rtl/>
          <w:lang w:eastAsia="he-IL"/>
        </w:rPr>
        <w:t xml:space="preserve">. בעוני מהסוג הזה אתה בר מזל </w:t>
      </w:r>
      <w:bookmarkStart w:id="35512" w:name="_ETM_Q88_430295"/>
      <w:bookmarkEnd w:id="35512"/>
      <w:r>
        <w:rPr>
          <w:rFonts w:hint="cs"/>
          <w:rtl/>
          <w:lang w:eastAsia="he-IL"/>
        </w:rPr>
        <w:t xml:space="preserve">וגם ביש מזל. יש כאלה שמצבם טוב יותר וכאלה שמצבם גרוע יותר. אבל </w:t>
      </w:r>
      <w:r>
        <w:rPr>
          <w:rtl/>
          <w:lang w:eastAsia="he-IL"/>
        </w:rPr>
        <w:t>יש תחושה של בושה, של אשמה, של סירוס מתמשך</w:t>
      </w:r>
      <w:r>
        <w:rPr>
          <w:rFonts w:hint="cs"/>
          <w:rtl/>
          <w:lang w:eastAsia="he-IL"/>
        </w:rPr>
        <w:t>,</w:t>
      </w:r>
      <w:r>
        <w:rPr>
          <w:rtl/>
          <w:lang w:eastAsia="he-IL"/>
        </w:rPr>
        <w:t xml:space="preserve"> וגם חרדה, תחושה של ארעיות שמרחפת מעל הכול; זעם כבוש והרכנת ראש. אתה לא עני כל כך שאין לך בגד ללבוש, אבל הבגדים שאתה לובש מציגים אותך עירום וחושפים את הסוד שלך. כל תיקון קטן מכריז מי אתה. זאת דאגה </w:t>
      </w:r>
      <w:r>
        <w:rPr>
          <w:rFonts w:hint="cs"/>
          <w:rtl/>
          <w:lang w:eastAsia="he-IL"/>
        </w:rPr>
        <w:t xml:space="preserve">מתמדת </w:t>
      </w:r>
      <w:r>
        <w:rPr>
          <w:rtl/>
          <w:lang w:eastAsia="he-IL"/>
        </w:rPr>
        <w:t>שמשתלטת על המוח ולא מותירה מקום לשום דבר אחר.</w:t>
      </w:r>
    </w:p>
    <w:p w:rsidR="00802FF0" w:rsidRDefault="00802FF0" w:rsidP="00BA73B6">
      <w:pPr>
        <w:rPr>
          <w:rtl/>
          <w:lang w:eastAsia="he-IL"/>
        </w:rPr>
      </w:pPr>
      <w:bookmarkStart w:id="35513" w:name="_ETM_Q88_463511"/>
      <w:bookmarkStart w:id="35514" w:name="_ETM_Q88_463620"/>
      <w:bookmarkEnd w:id="35513"/>
      <w:bookmarkEnd w:id="35514"/>
    </w:p>
    <w:p w:rsidR="00802FF0" w:rsidRDefault="00802FF0" w:rsidP="00BA73B6">
      <w:pPr>
        <w:rPr>
          <w:rtl/>
          <w:lang w:eastAsia="he-IL"/>
        </w:rPr>
      </w:pPr>
      <w:r>
        <w:rPr>
          <w:rtl/>
          <w:lang w:eastAsia="he-IL"/>
        </w:rPr>
        <w:t>בעיני אחרים, אתה מנהל לפעמים חיים נורמליים</w:t>
      </w:r>
      <w:r>
        <w:rPr>
          <w:rFonts w:hint="cs"/>
          <w:rtl/>
          <w:lang w:eastAsia="he-IL"/>
        </w:rPr>
        <w:t>,</w:t>
      </w:r>
      <w:r>
        <w:rPr>
          <w:rtl/>
          <w:lang w:eastAsia="he-IL"/>
        </w:rPr>
        <w:t xml:space="preserve"> לכאורה, אבל למעשה אתה כפוף לחוק שונה: חוק המחסור. ובהדרגה אתה לומד לשקר. העוני הזה כרוך בשקרים</w:t>
      </w:r>
      <w:r>
        <w:rPr>
          <w:rFonts w:hint="cs"/>
          <w:rtl/>
          <w:lang w:eastAsia="he-IL"/>
        </w:rPr>
        <w:t xml:space="preserve"> –</w:t>
      </w:r>
      <w:r>
        <w:rPr>
          <w:rtl/>
          <w:lang w:eastAsia="he-IL"/>
        </w:rPr>
        <w:t xml:space="preserve"> לפעמים בשקרים גדולים ולפעמים קטנים. אתה מתרגל להגיד שהטלפון בבית מקולקל, אבל למעשה ניתקו לך אותו</w:t>
      </w:r>
      <w:r>
        <w:rPr>
          <w:rFonts w:hint="cs"/>
          <w:rtl/>
          <w:lang w:eastAsia="he-IL"/>
        </w:rPr>
        <w:t>;</w:t>
      </w:r>
      <w:r>
        <w:rPr>
          <w:rtl/>
          <w:lang w:eastAsia="he-IL"/>
        </w:rPr>
        <w:t xml:space="preserve"> אתה לא יכול לצאת לארוחת ערב, כי אתה עסוק</w:t>
      </w:r>
      <w:r>
        <w:rPr>
          <w:rFonts w:hint="cs"/>
          <w:rtl/>
          <w:lang w:eastAsia="he-IL"/>
        </w:rPr>
        <w:t>;</w:t>
      </w:r>
      <w:r>
        <w:rPr>
          <w:rtl/>
          <w:lang w:eastAsia="he-IL"/>
        </w:rPr>
        <w:t xml:space="preserve"> השאלת את המכונית שלך לחבר, אבל האמת היא שאין לך כסף לדלק או לחדש את הביטוח.</w:t>
      </w:r>
      <w:bookmarkStart w:id="35515" w:name="_ETM_Q88_485602"/>
      <w:bookmarkEnd w:id="35515"/>
    </w:p>
    <w:p w:rsidR="00802FF0" w:rsidRDefault="00802FF0" w:rsidP="00BA73B6">
      <w:pPr>
        <w:rPr>
          <w:rtl/>
          <w:lang w:eastAsia="he-IL"/>
        </w:rPr>
      </w:pPr>
      <w:bookmarkStart w:id="35516" w:name="_ETM_Q88_485699"/>
      <w:bookmarkEnd w:id="35516"/>
    </w:p>
    <w:p w:rsidR="00802FF0" w:rsidRDefault="00802FF0" w:rsidP="00BA73B6">
      <w:pPr>
        <w:rPr>
          <w:rtl/>
          <w:lang w:eastAsia="he-IL"/>
        </w:rPr>
      </w:pPr>
      <w:r>
        <w:rPr>
          <w:rFonts w:hint="cs"/>
          <w:rtl/>
          <w:lang w:eastAsia="he-IL"/>
        </w:rPr>
        <w:t xml:space="preserve">בכל שנות ילדותי ראיתי את אבא שלי </w:t>
      </w:r>
      <w:bookmarkStart w:id="35517" w:name="_ETM_Q88_486809"/>
      <w:bookmarkEnd w:id="35517"/>
      <w:r>
        <w:rPr>
          <w:rFonts w:hint="cs"/>
          <w:rtl/>
          <w:lang w:eastAsia="he-IL"/>
        </w:rPr>
        <w:t xml:space="preserve">עובד כמו חמור, משתדל לפתור בעיות. היה לו בית קפה קטן והוא עבד שם תמיד גם כשהיה חולה, אפילו </w:t>
      </w:r>
      <w:bookmarkStart w:id="35518" w:name="_ETM_Q88_493248"/>
      <w:bookmarkEnd w:id="35518"/>
      <w:r>
        <w:rPr>
          <w:rFonts w:hint="cs"/>
          <w:rtl/>
          <w:lang w:eastAsia="he-IL"/>
        </w:rPr>
        <w:t xml:space="preserve">בימי ראשון, כשהעסק סגור. הוא שהה שם במשך שעות </w:t>
      </w:r>
      <w:bookmarkStart w:id="35519" w:name="_ETM_Q88_495875"/>
      <w:bookmarkEnd w:id="35519"/>
      <w:r>
        <w:rPr>
          <w:rFonts w:hint="cs"/>
          <w:rtl/>
          <w:lang w:eastAsia="he-IL"/>
        </w:rPr>
        <w:t xml:space="preserve">כדי לסדר, לארגן ולנקות. אף פעם לא יצאתי לחופשה עם </w:t>
      </w:r>
      <w:bookmarkStart w:id="35520" w:name="_ETM_Q88_502815"/>
      <w:bookmarkEnd w:id="35520"/>
      <w:r>
        <w:rPr>
          <w:rFonts w:hint="cs"/>
          <w:rtl/>
          <w:lang w:eastAsia="he-IL"/>
        </w:rPr>
        <w:t>ההורים שלי. בקיץ היו מפקידים אותי בידי הסבים מצד אימא שלי, שהיו שוכרים בית בהרים. בימי ראשון הייתה אימא באה לבקר אותי, מוסרת לי דרישת שלום מאבא. אין לי אפילו תצלום אחד של שלושתנו באתר נופש. לא יכולנו להרשות לעצמנו לצאת לחופשה ביחד, לא היה לנו כסף".</w:t>
      </w:r>
    </w:p>
    <w:p w:rsidR="00802FF0" w:rsidRDefault="00802FF0" w:rsidP="00BA73B6">
      <w:pPr>
        <w:rPr>
          <w:rtl/>
          <w:lang w:eastAsia="he-IL"/>
        </w:rPr>
      </w:pPr>
      <w:bookmarkStart w:id="35521" w:name="_ETM_Q88_519350"/>
      <w:bookmarkStart w:id="35522" w:name="_ETM_Q88_519419"/>
      <w:bookmarkEnd w:id="35521"/>
      <w:bookmarkEnd w:id="35522"/>
    </w:p>
    <w:p w:rsidR="00802FF0" w:rsidRDefault="00802FF0" w:rsidP="00BA73B6">
      <w:pPr>
        <w:rPr>
          <w:rtl/>
          <w:lang w:eastAsia="he-IL"/>
        </w:rPr>
      </w:pPr>
      <w:bookmarkStart w:id="35523" w:name="_ETM_Q88_519893"/>
      <w:bookmarkStart w:id="35524" w:name="_ETM_Q88_519952"/>
      <w:bookmarkEnd w:id="35523"/>
      <w:bookmarkEnd w:id="35524"/>
      <w:r>
        <w:rPr>
          <w:rFonts w:hint="cs"/>
          <w:rtl/>
          <w:lang w:eastAsia="he-IL"/>
        </w:rPr>
        <w:t xml:space="preserve">אז כשבאים לדבר על העוני </w:t>
      </w:r>
      <w:r>
        <w:rPr>
          <w:rtl/>
          <w:lang w:eastAsia="he-IL"/>
        </w:rPr>
        <w:t>–</w:t>
      </w:r>
      <w:r>
        <w:rPr>
          <w:rFonts w:hint="cs"/>
          <w:rtl/>
          <w:lang w:eastAsia="he-IL"/>
        </w:rPr>
        <w:t xml:space="preserve"> קצת פחות פטרונות והתנשאות וקצת יותר הבנה. </w:t>
      </w:r>
      <w:bookmarkStart w:id="35525" w:name="_ETM_Q88_520217"/>
      <w:bookmarkEnd w:id="35525"/>
      <w:r>
        <w:rPr>
          <w:rFonts w:hint="cs"/>
          <w:rtl/>
          <w:lang w:eastAsia="he-IL"/>
        </w:rPr>
        <w:t>תודה רבה.</w:t>
      </w:r>
    </w:p>
    <w:p w:rsidR="00802FF0" w:rsidRDefault="00802FF0" w:rsidP="00BA73B6">
      <w:pPr>
        <w:rPr>
          <w:rtl/>
          <w:lang w:eastAsia="he-IL"/>
        </w:rPr>
      </w:pPr>
      <w:bookmarkStart w:id="35526" w:name="_ETM_Q88_520060"/>
      <w:bookmarkStart w:id="35527" w:name="_ETM_Q88_520129"/>
      <w:bookmarkStart w:id="35528" w:name="_ETM_Q88_377927"/>
      <w:bookmarkStart w:id="35529" w:name="_ETM_Q88_378051"/>
      <w:bookmarkEnd w:id="35526"/>
      <w:bookmarkEnd w:id="35527"/>
      <w:bookmarkEnd w:id="35528"/>
      <w:bookmarkEnd w:id="35529"/>
    </w:p>
    <w:p w:rsidR="00802FF0" w:rsidRDefault="00802FF0" w:rsidP="00BA73B6">
      <w:pPr>
        <w:pStyle w:val="af8"/>
        <w:rPr>
          <w:rtl/>
        </w:rPr>
      </w:pPr>
      <w:r w:rsidRPr="00445E5C">
        <w:rPr>
          <w:rStyle w:val="TagStyle"/>
          <w:rtl/>
        </w:rPr>
        <w:t xml:space="preserve"> &lt;&lt; יור &gt;&gt; </w:t>
      </w:r>
      <w:r>
        <w:rPr>
          <w:rtl/>
        </w:rPr>
        <w:t xml:space="preserve">היו"ר </w:t>
      </w:r>
      <w:r w:rsidR="00BA73B6">
        <w:rPr>
          <w:rtl/>
        </w:rPr>
        <w:t>אוריאל בוסו</w:t>
      </w:r>
      <w:r>
        <w:rPr>
          <w:rtl/>
        </w:rPr>
        <w:t>:</w:t>
      </w:r>
      <w:r w:rsidRPr="00445E5C">
        <w:rPr>
          <w:rStyle w:val="TagStyle"/>
          <w:rtl/>
        </w:rPr>
        <w:t xml:space="preserve"> &lt;&lt; יור &gt;&gt;</w:t>
      </w:r>
      <w:r>
        <w:rPr>
          <w:rtl/>
        </w:rPr>
        <w:t xml:space="preserve">   </w:t>
      </w:r>
    </w:p>
    <w:p w:rsidR="00802FF0" w:rsidRPr="00445E5C" w:rsidRDefault="00802FF0" w:rsidP="00BA73B6">
      <w:pPr>
        <w:rPr>
          <w:rtl/>
          <w:lang w:eastAsia="he-IL"/>
        </w:rPr>
      </w:pPr>
    </w:p>
    <w:p w:rsidR="00802FF0" w:rsidRDefault="00802FF0" w:rsidP="00BA73B6">
      <w:pPr>
        <w:rPr>
          <w:rtl/>
          <w:lang w:eastAsia="he-IL"/>
        </w:rPr>
      </w:pPr>
      <w:r>
        <w:rPr>
          <w:rFonts w:hint="cs"/>
          <w:rtl/>
          <w:lang w:eastAsia="he-IL"/>
        </w:rPr>
        <w:t xml:space="preserve">תודה רבה. חברת הכנסת אורית פרקש הכהן </w:t>
      </w:r>
      <w:r>
        <w:rPr>
          <w:rtl/>
          <w:lang w:eastAsia="he-IL"/>
        </w:rPr>
        <w:t>–</w:t>
      </w:r>
      <w:r>
        <w:rPr>
          <w:rFonts w:hint="cs"/>
          <w:rtl/>
          <w:lang w:eastAsia="he-IL"/>
        </w:rPr>
        <w:t xml:space="preserve"> אינה נוכחת; חבר הכנסת יאסר חוג'יראת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w:t>
      </w:r>
      <w:bookmarkStart w:id="35530" w:name="_ETM_Q88_543040"/>
      <w:bookmarkEnd w:id="35530"/>
      <w:r>
        <w:rPr>
          <w:rFonts w:hint="cs"/>
          <w:rtl/>
          <w:lang w:eastAsia="he-IL"/>
        </w:rPr>
        <w:t xml:space="preserve">נוכח; חבר הכנסת יואב סגלוביץ'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חברת הכנסת אורנה ברביבאי </w:t>
      </w:r>
      <w:r>
        <w:rPr>
          <w:rtl/>
          <w:lang w:eastAsia="he-IL"/>
        </w:rPr>
        <w:t>–</w:t>
      </w:r>
      <w:r>
        <w:rPr>
          <w:rFonts w:hint="cs"/>
          <w:rtl/>
          <w:lang w:eastAsia="he-IL"/>
        </w:rPr>
        <w:t xml:space="preserve"> אינה נוכחת; חבר הכנסת גדעון סער </w:t>
      </w:r>
      <w:r>
        <w:rPr>
          <w:rtl/>
          <w:lang w:eastAsia="he-IL"/>
        </w:rPr>
        <w:t>–</w:t>
      </w:r>
      <w:r>
        <w:rPr>
          <w:rFonts w:hint="cs"/>
          <w:rtl/>
          <w:lang w:eastAsia="he-IL"/>
        </w:rPr>
        <w:t xml:space="preserve"> אינו </w:t>
      </w:r>
      <w:bookmarkStart w:id="35531" w:name="_ETM_Q88_555338"/>
      <w:bookmarkEnd w:id="35531"/>
      <w:r>
        <w:rPr>
          <w:rFonts w:hint="cs"/>
          <w:rtl/>
          <w:lang w:eastAsia="he-IL"/>
        </w:rPr>
        <w:t xml:space="preserve">נוכח. חבר הכנסת אלון שוסטר, בבקשה. </w:t>
      </w:r>
    </w:p>
    <w:p w:rsidR="00802FF0" w:rsidRDefault="00802FF0" w:rsidP="00BA73B6">
      <w:pPr>
        <w:rPr>
          <w:rtl/>
          <w:lang w:eastAsia="he-IL"/>
        </w:rPr>
      </w:pPr>
    </w:p>
    <w:p w:rsidR="00802FF0" w:rsidRDefault="00802FF0" w:rsidP="00BA73B6">
      <w:pPr>
        <w:pStyle w:val="af6"/>
        <w:keepNext/>
        <w:rPr>
          <w:rtl/>
        </w:rPr>
      </w:pPr>
      <w:bookmarkStart w:id="35532" w:name="ET_interruption_5797_17"/>
      <w:r w:rsidRPr="00445E5C">
        <w:rPr>
          <w:rStyle w:val="TagStyle"/>
          <w:rtl/>
        </w:rPr>
        <w:t xml:space="preserve"> &lt;&lt; קריאה &gt;&gt; </w:t>
      </w:r>
      <w:r>
        <w:rPr>
          <w:rtl/>
        </w:rPr>
        <w:t>יצחק פינדרוס (יהדות התורה):</w:t>
      </w:r>
      <w:r w:rsidRPr="00445E5C">
        <w:rPr>
          <w:rStyle w:val="TagStyle"/>
          <w:rtl/>
        </w:rPr>
        <w:t xml:space="preserve"> &lt;&lt; קריאה &gt;&gt;</w:t>
      </w:r>
      <w:r>
        <w:rPr>
          <w:rtl/>
        </w:rPr>
        <w:t xml:space="preserve">   </w:t>
      </w:r>
      <w:bookmarkEnd w:id="35532"/>
    </w:p>
    <w:p w:rsidR="00802FF0" w:rsidRDefault="00802FF0" w:rsidP="00DA3834">
      <w:pPr>
        <w:rPr>
          <w:rtl/>
          <w:lang w:eastAsia="he-IL"/>
        </w:rPr>
      </w:pPr>
    </w:p>
    <w:p w:rsidR="00802FF0" w:rsidRDefault="00802FF0" w:rsidP="00BA73B6">
      <w:pPr>
        <w:rPr>
          <w:rtl/>
          <w:lang w:eastAsia="he-IL"/>
        </w:rPr>
      </w:pPr>
      <w:r>
        <w:rPr>
          <w:rFonts w:hint="cs"/>
          <w:rtl/>
          <w:lang w:eastAsia="he-IL"/>
        </w:rPr>
        <w:t>- - - להילחם על הדמוקרטיה.</w:t>
      </w:r>
    </w:p>
    <w:p w:rsidR="00802FF0" w:rsidRDefault="00802FF0" w:rsidP="00BA73B6">
      <w:pPr>
        <w:rPr>
          <w:rtl/>
          <w:lang w:eastAsia="he-IL"/>
        </w:rPr>
      </w:pPr>
    </w:p>
    <w:p w:rsidR="00802FF0" w:rsidRDefault="00802FF0" w:rsidP="00BA73B6">
      <w:pPr>
        <w:pStyle w:val="a4"/>
        <w:keepNext/>
        <w:rPr>
          <w:rtl/>
        </w:rPr>
      </w:pPr>
      <w:bookmarkStart w:id="35533" w:name="ET_speaker_6144_18"/>
      <w:r w:rsidRPr="00445E5C">
        <w:rPr>
          <w:rStyle w:val="TagStyle"/>
          <w:rtl/>
        </w:rPr>
        <w:t xml:space="preserve"> &lt;&lt; דובר &gt;&gt; </w:t>
      </w:r>
      <w:bookmarkStart w:id="35534" w:name="_Toc124881512"/>
      <w:bookmarkStart w:id="35535" w:name="_Toc124882220"/>
      <w:r>
        <w:rPr>
          <w:rtl/>
        </w:rPr>
        <w:t>אלון שוסטר (המחנה הממלכתי):</w:t>
      </w:r>
      <w:bookmarkEnd w:id="35534"/>
      <w:bookmarkEnd w:id="35535"/>
      <w:r w:rsidRPr="00445E5C">
        <w:rPr>
          <w:rStyle w:val="TagStyle"/>
          <w:rtl/>
        </w:rPr>
        <w:t xml:space="preserve"> &lt;&lt; דובר &gt;&gt;</w:t>
      </w:r>
      <w:r>
        <w:rPr>
          <w:rtl/>
        </w:rPr>
        <w:t xml:space="preserve">   </w:t>
      </w:r>
      <w:bookmarkEnd w:id="35533"/>
    </w:p>
    <w:p w:rsidR="00802FF0" w:rsidRDefault="00802FF0" w:rsidP="00DA3834">
      <w:pPr>
        <w:rPr>
          <w:rtl/>
          <w:lang w:eastAsia="he-IL"/>
        </w:rPr>
      </w:pPr>
    </w:p>
    <w:p w:rsidR="00802FF0" w:rsidRDefault="00802FF0" w:rsidP="00BA73B6">
      <w:pPr>
        <w:rPr>
          <w:rtl/>
          <w:lang w:eastAsia="he-IL"/>
        </w:rPr>
      </w:pPr>
      <w:r>
        <w:rPr>
          <w:rFonts w:hint="cs"/>
          <w:rtl/>
          <w:lang w:eastAsia="he-IL"/>
        </w:rPr>
        <w:t xml:space="preserve">הינה, סוף-סוף אחד שמדבר נכון. אכן מאבק על הדמוקרטיה. כבוד </w:t>
      </w:r>
      <w:bookmarkStart w:id="35536" w:name="_ETM_Q88_580547"/>
      <w:bookmarkEnd w:id="35536"/>
      <w:r>
        <w:rPr>
          <w:rFonts w:hint="cs"/>
          <w:rtl/>
          <w:lang w:eastAsia="he-IL"/>
        </w:rPr>
        <w:t xml:space="preserve">יושב-ראש הישיבה, חברותיי וחבריי, אנחנו ממשיכים בשיעורים הבסיסיים באזרחות </w:t>
      </w:r>
      <w:bookmarkStart w:id="35537" w:name="_ETM_Q88_588159"/>
      <w:bookmarkEnd w:id="35537"/>
      <w:r>
        <w:rPr>
          <w:rFonts w:hint="cs"/>
          <w:rtl/>
          <w:lang w:eastAsia="he-IL"/>
        </w:rPr>
        <w:t xml:space="preserve">שמובילים אותנו ומבטאים את הערכים שאני חושב שגם לכם הם </w:t>
      </w:r>
      <w:bookmarkStart w:id="35538" w:name="_ETM_Q88_596249"/>
      <w:bookmarkEnd w:id="35538"/>
      <w:r>
        <w:rPr>
          <w:rFonts w:hint="cs"/>
          <w:rtl/>
          <w:lang w:eastAsia="he-IL"/>
        </w:rPr>
        <w:t>חשובים, אבל בנימוקים של קואליציה, נגיד, נושאים פרסונליים, רצון להיות חלק מממשלה, אתם מאבדים את הכיוון, חבריי בקואליציה.</w:t>
      </w:r>
    </w:p>
    <w:p w:rsidR="00802FF0" w:rsidRDefault="00802FF0" w:rsidP="00BA73B6">
      <w:pPr>
        <w:rPr>
          <w:rtl/>
          <w:lang w:eastAsia="he-IL"/>
        </w:rPr>
      </w:pPr>
      <w:bookmarkStart w:id="35539" w:name="_ETM_Q88_614326"/>
      <w:bookmarkStart w:id="35540" w:name="_ETM_Q88_614411"/>
      <w:bookmarkEnd w:id="35539"/>
      <w:bookmarkEnd w:id="35540"/>
    </w:p>
    <w:p w:rsidR="00802FF0" w:rsidRDefault="00802FF0" w:rsidP="00BA73B6">
      <w:pPr>
        <w:rPr>
          <w:rtl/>
          <w:lang w:eastAsia="he-IL"/>
        </w:rPr>
      </w:pPr>
      <w:bookmarkStart w:id="35541" w:name="_ETM_Q88_614534"/>
      <w:bookmarkStart w:id="35542" w:name="_ETM_Q88_614625"/>
      <w:bookmarkEnd w:id="35541"/>
      <w:bookmarkEnd w:id="35542"/>
      <w:r>
        <w:rPr>
          <w:rFonts w:hint="cs"/>
          <w:rtl/>
          <w:lang w:eastAsia="he-IL"/>
        </w:rPr>
        <w:t xml:space="preserve">הדמוקרטיה שמבטאת </w:t>
      </w:r>
      <w:bookmarkStart w:id="35543" w:name="_ETM_Q88_619446"/>
      <w:bookmarkEnd w:id="35543"/>
      <w:r>
        <w:rPr>
          <w:rFonts w:hint="cs"/>
          <w:rtl/>
          <w:lang w:eastAsia="he-IL"/>
        </w:rPr>
        <w:t xml:space="preserve">את הערכים היסודיים שלנו </w:t>
      </w:r>
      <w:r>
        <w:rPr>
          <w:rtl/>
          <w:lang w:eastAsia="he-IL"/>
        </w:rPr>
        <w:t>–</w:t>
      </w:r>
      <w:r>
        <w:rPr>
          <w:rFonts w:hint="cs"/>
          <w:rtl/>
          <w:lang w:eastAsia="he-IL"/>
        </w:rPr>
        <w:t xml:space="preserve"> שוויון וצדק וחירות, היא שיטת </w:t>
      </w:r>
      <w:bookmarkStart w:id="35544" w:name="_ETM_Q88_625717"/>
      <w:bookmarkEnd w:id="35544"/>
      <w:r>
        <w:rPr>
          <w:rFonts w:hint="cs"/>
          <w:rtl/>
          <w:lang w:eastAsia="he-IL"/>
        </w:rPr>
        <w:t xml:space="preserve">ממשל בעלת שני מאפיינים, ואני מסכם את הדברים שדיברנו </w:t>
      </w:r>
      <w:bookmarkStart w:id="35545" w:name="_ETM_Q88_630505"/>
      <w:bookmarkEnd w:id="35545"/>
      <w:r>
        <w:rPr>
          <w:rFonts w:hint="cs"/>
          <w:rtl/>
          <w:lang w:eastAsia="he-IL"/>
        </w:rPr>
        <w:t xml:space="preserve">עליהם במהלך הערב הזה – בצד התוכן הוא שלטון הרוב שנאבק. </w:t>
      </w:r>
      <w:bookmarkStart w:id="35546" w:name="_ETM_Q88_641527"/>
      <w:bookmarkEnd w:id="35546"/>
      <w:r>
        <w:rPr>
          <w:rFonts w:hint="cs"/>
          <w:rtl/>
          <w:lang w:eastAsia="he-IL"/>
        </w:rPr>
        <w:t xml:space="preserve">תפקיד הרוב בעם, הרוב בפרלמנט הזה, תפקיד הממשלה הוא למשול </w:t>
      </w:r>
      <w:bookmarkStart w:id="35547" w:name="_ETM_Q88_646283"/>
      <w:bookmarkEnd w:id="35547"/>
      <w:r>
        <w:rPr>
          <w:rFonts w:hint="cs"/>
          <w:rtl/>
          <w:lang w:eastAsia="he-IL"/>
        </w:rPr>
        <w:t>תוך שנאבקים על זכויות המיעוט והאדם היחיד – לא פחות מזה</w:t>
      </w:r>
      <w:bookmarkStart w:id="35548" w:name="_ETM_Q88_654952"/>
      <w:bookmarkEnd w:id="35548"/>
      <w:r>
        <w:rPr>
          <w:rFonts w:hint="cs"/>
          <w:rtl/>
          <w:lang w:eastAsia="he-IL"/>
        </w:rPr>
        <w:t xml:space="preserve">; ובצד הארגוני מתקיימת בדמוקרטיה מהותית מקבילית של כוחות בין </w:t>
      </w:r>
      <w:bookmarkStart w:id="35549" w:name="_ETM_Q88_664151"/>
      <w:bookmarkEnd w:id="35549"/>
      <w:r>
        <w:rPr>
          <w:rFonts w:hint="cs"/>
          <w:rtl/>
          <w:lang w:eastAsia="he-IL"/>
        </w:rPr>
        <w:t xml:space="preserve">הנבחרים לבין אנשי המקצוע, ואני מציע לחבריי בקואליציה, שכנראה יודעים את זה אבל מנסים לשכוח את העקרונות הללו </w:t>
      </w:r>
      <w:r>
        <w:rPr>
          <w:rtl/>
          <w:lang w:eastAsia="he-IL"/>
        </w:rPr>
        <w:t>–</w:t>
      </w:r>
      <w:r>
        <w:rPr>
          <w:rFonts w:hint="cs"/>
          <w:rtl/>
          <w:lang w:eastAsia="he-IL"/>
        </w:rPr>
        <w:t xml:space="preserve"> אנחנו </w:t>
      </w:r>
      <w:bookmarkStart w:id="35550" w:name="_ETM_Q88_674050"/>
      <w:bookmarkEnd w:id="35550"/>
      <w:r>
        <w:rPr>
          <w:rFonts w:hint="cs"/>
          <w:rtl/>
          <w:lang w:eastAsia="he-IL"/>
        </w:rPr>
        <w:t xml:space="preserve">ניאבק על כך שלא תשכחו </w:t>
      </w:r>
      <w:r>
        <w:rPr>
          <w:rtl/>
          <w:lang w:eastAsia="he-IL"/>
        </w:rPr>
        <w:t>–</w:t>
      </w:r>
      <w:r>
        <w:rPr>
          <w:rFonts w:hint="cs"/>
          <w:rtl/>
          <w:lang w:eastAsia="he-IL"/>
        </w:rPr>
        <w:t xml:space="preserve"> אנשי המקצוע שלעיתים אתם </w:t>
      </w:r>
      <w:bookmarkStart w:id="35551" w:name="_ETM_Q88_684573"/>
      <w:bookmarkEnd w:id="35551"/>
      <w:r>
        <w:rPr>
          <w:rFonts w:hint="cs"/>
          <w:rtl/>
          <w:lang w:eastAsia="he-IL"/>
        </w:rPr>
        <w:t xml:space="preserve">מזלזלים בהם וקוראים להם פקידים </w:t>
      </w:r>
      <w:r>
        <w:rPr>
          <w:rtl/>
          <w:lang w:eastAsia="he-IL"/>
        </w:rPr>
        <w:t>–</w:t>
      </w:r>
      <w:r>
        <w:rPr>
          <w:rFonts w:hint="cs"/>
          <w:rtl/>
          <w:lang w:eastAsia="he-IL"/>
        </w:rPr>
        <w:t xml:space="preserve"> הלא הם כוחות הביורוקרטיה </w:t>
      </w:r>
      <w:bookmarkStart w:id="35552" w:name="_ETM_Q88_689407"/>
      <w:bookmarkEnd w:id="35552"/>
      <w:r>
        <w:rPr>
          <w:rFonts w:hint="cs"/>
          <w:rtl/>
          <w:lang w:eastAsia="he-IL"/>
        </w:rPr>
        <w:t xml:space="preserve">שלפעמים נמאסת עלינו, אבל זו החומה הבצורה שבמהלך מאות השנים </w:t>
      </w:r>
      <w:bookmarkStart w:id="35553" w:name="_ETM_Q88_695330"/>
      <w:bookmarkEnd w:id="35553"/>
      <w:r>
        <w:rPr>
          <w:rFonts w:hint="cs"/>
          <w:rtl/>
          <w:lang w:eastAsia="he-IL"/>
        </w:rPr>
        <w:t xml:space="preserve">האחרונות מבטאת את המחסום שבין השלטון ללא מצרים לבין החיים שאנחנו רוצים לחיות. אותם אנשי מקצוע נבחרים או </w:t>
      </w:r>
      <w:bookmarkStart w:id="35554" w:name="_ETM_Q88_712849"/>
      <w:bookmarkEnd w:id="35554"/>
      <w:r>
        <w:rPr>
          <w:rFonts w:hint="cs"/>
          <w:rtl/>
          <w:lang w:eastAsia="he-IL"/>
        </w:rPr>
        <w:t xml:space="preserve">ממונים על </w:t>
      </w:r>
      <w:bookmarkStart w:id="35555" w:name="_ETM_Q88_711302"/>
      <w:bookmarkEnd w:id="35555"/>
      <w:r>
        <w:rPr>
          <w:rFonts w:hint="cs"/>
          <w:rtl/>
          <w:lang w:eastAsia="he-IL"/>
        </w:rPr>
        <w:t>פי כישרונם.</w:t>
      </w:r>
    </w:p>
    <w:p w:rsidR="00802FF0" w:rsidRDefault="00802FF0" w:rsidP="00BA73B6">
      <w:pPr>
        <w:rPr>
          <w:rtl/>
          <w:lang w:eastAsia="he-IL"/>
        </w:rPr>
      </w:pPr>
      <w:bookmarkStart w:id="35556" w:name="_ETM_Q88_718591"/>
      <w:bookmarkStart w:id="35557" w:name="_ETM_Q88_718677"/>
      <w:bookmarkEnd w:id="35556"/>
      <w:bookmarkEnd w:id="35557"/>
    </w:p>
    <w:p w:rsidR="00CB4A2E" w:rsidRDefault="00802FF0" w:rsidP="00DA3834">
      <w:pPr>
        <w:rPr>
          <w:rtl/>
        </w:rPr>
      </w:pPr>
      <w:bookmarkStart w:id="35558" w:name="_ETM_Q88_718757"/>
      <w:bookmarkStart w:id="35559" w:name="_ETM_Q88_718835"/>
      <w:bookmarkEnd w:id="35558"/>
      <w:bookmarkEnd w:id="35559"/>
      <w:r>
        <w:rPr>
          <w:rFonts w:hint="cs"/>
          <w:rtl/>
          <w:lang w:eastAsia="he-IL"/>
        </w:rPr>
        <w:t xml:space="preserve">בניגוד לשמועה הלא-מבוססת, חברותיי וחבריי, שרוב רשאי </w:t>
      </w:r>
      <w:bookmarkStart w:id="35560" w:name="_ETM_Q88_721729"/>
      <w:bookmarkEnd w:id="35560"/>
      <w:r>
        <w:rPr>
          <w:rFonts w:hint="cs"/>
          <w:rtl/>
          <w:lang w:eastAsia="he-IL"/>
        </w:rPr>
        <w:t xml:space="preserve">לעשות ככל העולה על רוחו, הרי שבכל דמוקרטיה מהותית יש </w:t>
      </w:r>
      <w:bookmarkStart w:id="35561" w:name="_ETM_Q88_726552"/>
      <w:bookmarkEnd w:id="35561"/>
      <w:r>
        <w:rPr>
          <w:rFonts w:hint="cs"/>
          <w:rtl/>
          <w:lang w:eastAsia="he-IL"/>
        </w:rPr>
        <w:t xml:space="preserve">גוף שבולם חריגה של השלטון מכללי-על. אם יש חוקה </w:t>
      </w:r>
      <w:bookmarkStart w:id="35562" w:name="_ETM_Q88_731141"/>
      <w:bookmarkEnd w:id="35562"/>
      <w:r>
        <w:rPr>
          <w:rtl/>
          <w:lang w:eastAsia="he-IL"/>
        </w:rPr>
        <w:t>–</w:t>
      </w:r>
      <w:r>
        <w:rPr>
          <w:rFonts w:hint="cs"/>
          <w:rtl/>
          <w:lang w:eastAsia="he-IL"/>
        </w:rPr>
        <w:t xml:space="preserve"> מה טוב; אם יש ערכאה משפטית או מדינית גבוהה </w:t>
      </w:r>
      <w:bookmarkStart w:id="35563" w:name="_ETM_Q88_735444"/>
      <w:bookmarkEnd w:id="35563"/>
      <w:r>
        <w:rPr>
          <w:rFonts w:hint="cs"/>
          <w:rtl/>
          <w:lang w:eastAsia="he-IL"/>
        </w:rPr>
        <w:t xml:space="preserve">יותר </w:t>
      </w:r>
      <w:r>
        <w:rPr>
          <w:rtl/>
          <w:lang w:eastAsia="he-IL"/>
        </w:rPr>
        <w:t>–</w:t>
      </w:r>
      <w:r>
        <w:rPr>
          <w:rFonts w:hint="cs"/>
          <w:rtl/>
          <w:lang w:eastAsia="he-IL"/>
        </w:rPr>
        <w:t xml:space="preserve"> היא המחסום.</w:t>
      </w:r>
      <w:r w:rsidR="00DA3834">
        <w:rPr>
          <w:rFonts w:hint="cs"/>
          <w:rtl/>
          <w:lang w:eastAsia="he-IL"/>
        </w:rPr>
        <w:t xml:space="preserve"> </w:t>
      </w:r>
      <w:bookmarkStart w:id="35564" w:name="TOR_Q89"/>
      <w:bookmarkEnd w:id="35564"/>
      <w:r w:rsidR="00CB4A2E">
        <w:rPr>
          <w:rFonts w:hint="cs"/>
          <w:rtl/>
        </w:rPr>
        <w:t xml:space="preserve">נבצר מהשלטון לעשות כל מה שבא לו לעשות - - </w:t>
      </w:r>
    </w:p>
    <w:p w:rsidR="00CB4A2E" w:rsidRDefault="00CB4A2E" w:rsidP="009635F5">
      <w:pPr>
        <w:rPr>
          <w:rtl/>
        </w:rPr>
      </w:pPr>
      <w:bookmarkStart w:id="35565" w:name="_ETM_Q89_94645"/>
      <w:bookmarkStart w:id="35566" w:name="_ETM_Q89_94756"/>
      <w:bookmarkEnd w:id="35565"/>
      <w:bookmarkEnd w:id="35566"/>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rPr>
      </w:pPr>
    </w:p>
    <w:p w:rsidR="00CB4A2E" w:rsidRDefault="00CB4A2E" w:rsidP="00BA73B6">
      <w:pPr>
        <w:rPr>
          <w:rtl/>
        </w:rPr>
      </w:pPr>
      <w:bookmarkStart w:id="35567" w:name="_ETM_Q89_95933"/>
      <w:bookmarkEnd w:id="35567"/>
      <w:r>
        <w:rPr>
          <w:rFonts w:hint="cs"/>
          <w:rtl/>
        </w:rPr>
        <w:t>נא לסיים.</w:t>
      </w:r>
    </w:p>
    <w:p w:rsidR="00CB4A2E" w:rsidRDefault="00CB4A2E" w:rsidP="00BA73B6">
      <w:pPr>
        <w:rPr>
          <w:rtl/>
        </w:rPr>
      </w:pPr>
      <w:bookmarkStart w:id="35568" w:name="_ETM_Q89_140433"/>
      <w:bookmarkStart w:id="35569" w:name="_ETM_Q89_140534"/>
      <w:bookmarkEnd w:id="35568"/>
      <w:bookmarkEnd w:id="35569"/>
    </w:p>
    <w:p w:rsidR="00CB4A2E" w:rsidRDefault="00CB4A2E" w:rsidP="00BA73B6">
      <w:pPr>
        <w:pStyle w:val="-"/>
        <w:keepNext/>
        <w:rPr>
          <w:rtl/>
        </w:rPr>
      </w:pPr>
      <w:bookmarkStart w:id="35570" w:name="ET_speakercontinue_6144_6"/>
      <w:r w:rsidRPr="005C12F6">
        <w:rPr>
          <w:rStyle w:val="TagStyle"/>
          <w:rtl/>
        </w:rPr>
        <w:t xml:space="preserve"> &lt;&lt; דובר_המשך &gt;&gt; </w:t>
      </w:r>
      <w:r>
        <w:rPr>
          <w:rtl/>
        </w:rPr>
        <w:t>אלון שוסטר (המחנה הממלכתי):</w:t>
      </w:r>
      <w:r w:rsidRPr="005C12F6">
        <w:rPr>
          <w:rStyle w:val="TagStyle"/>
          <w:rtl/>
        </w:rPr>
        <w:t xml:space="preserve"> &lt;&lt; דובר_המשך &gt;&gt;</w:t>
      </w:r>
      <w:r>
        <w:rPr>
          <w:rtl/>
        </w:rPr>
        <w:t xml:space="preserve">   </w:t>
      </w:r>
      <w:bookmarkEnd w:id="35570"/>
    </w:p>
    <w:p w:rsidR="00CB4A2E" w:rsidRDefault="00CB4A2E" w:rsidP="00DA3834">
      <w:pPr>
        <w:rPr>
          <w:rtl/>
        </w:rPr>
      </w:pPr>
    </w:p>
    <w:p w:rsidR="00CB4A2E" w:rsidRDefault="00CB4A2E" w:rsidP="00BA73B6">
      <w:pPr>
        <w:rPr>
          <w:rtl/>
        </w:rPr>
      </w:pPr>
      <w:bookmarkStart w:id="35571" w:name="_ETM_Q89_142045"/>
      <w:bookmarkEnd w:id="35571"/>
      <w:r>
        <w:rPr>
          <w:rFonts w:hint="cs"/>
          <w:rtl/>
        </w:rPr>
        <w:t>- - אם הוא חורג מעקרונות ערכיים, וכאן המקום של שומרי הסף לסוגיהם.</w:t>
      </w:r>
    </w:p>
    <w:p w:rsidR="00CB4A2E" w:rsidRDefault="00CB4A2E" w:rsidP="00BA73B6">
      <w:pPr>
        <w:rPr>
          <w:rtl/>
        </w:rPr>
      </w:pPr>
      <w:bookmarkStart w:id="35572" w:name="_ETM_Q89_149272"/>
      <w:bookmarkStart w:id="35573" w:name="_ETM_Q89_149408"/>
      <w:bookmarkEnd w:id="35572"/>
      <w:bookmarkEnd w:id="35573"/>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rPr>
      </w:pPr>
    </w:p>
    <w:p w:rsidR="00CB4A2E" w:rsidRDefault="00CB4A2E" w:rsidP="00BA73B6">
      <w:pPr>
        <w:rPr>
          <w:rtl/>
        </w:rPr>
      </w:pPr>
      <w:bookmarkStart w:id="35574" w:name="_ETM_Q89_150130"/>
      <w:bookmarkEnd w:id="35574"/>
      <w:r>
        <w:rPr>
          <w:rFonts w:hint="cs"/>
          <w:rtl/>
        </w:rPr>
        <w:t>תודה רבה.</w:t>
      </w:r>
    </w:p>
    <w:p w:rsidR="00CB4A2E" w:rsidRDefault="00CB4A2E" w:rsidP="00BA73B6">
      <w:pPr>
        <w:rPr>
          <w:rtl/>
        </w:rPr>
      </w:pPr>
      <w:bookmarkStart w:id="35575" w:name="_ETM_Q89_151653"/>
      <w:bookmarkStart w:id="35576" w:name="_ETM_Q89_151743"/>
      <w:bookmarkEnd w:id="35575"/>
      <w:bookmarkEnd w:id="35576"/>
    </w:p>
    <w:p w:rsidR="00CB4A2E" w:rsidRDefault="00CB4A2E" w:rsidP="00BA73B6">
      <w:pPr>
        <w:pStyle w:val="-"/>
        <w:keepNext/>
        <w:rPr>
          <w:rtl/>
        </w:rPr>
      </w:pPr>
      <w:bookmarkStart w:id="35577" w:name="ET_speakercontinue_6144_8"/>
      <w:r w:rsidRPr="005C12F6">
        <w:rPr>
          <w:rStyle w:val="TagStyle"/>
          <w:rtl/>
        </w:rPr>
        <w:t xml:space="preserve"> &lt;&lt; דובר_המשך &gt;&gt; </w:t>
      </w:r>
      <w:r>
        <w:rPr>
          <w:rtl/>
        </w:rPr>
        <w:t>אלון שוסטר (המחנה הממלכתי):</w:t>
      </w:r>
      <w:r w:rsidRPr="005C12F6">
        <w:rPr>
          <w:rStyle w:val="TagStyle"/>
          <w:rtl/>
        </w:rPr>
        <w:t xml:space="preserve"> &lt;&lt; דובר_המשך &gt;&gt;</w:t>
      </w:r>
      <w:r>
        <w:rPr>
          <w:rtl/>
        </w:rPr>
        <w:t xml:space="preserve">   </w:t>
      </w:r>
      <w:bookmarkEnd w:id="35577"/>
    </w:p>
    <w:p w:rsidR="00CB4A2E" w:rsidRDefault="00CB4A2E" w:rsidP="00DA3834">
      <w:pPr>
        <w:rPr>
          <w:rtl/>
        </w:rPr>
      </w:pPr>
    </w:p>
    <w:p w:rsidR="00CB4A2E" w:rsidRDefault="00CB4A2E" w:rsidP="00BA73B6">
      <w:pPr>
        <w:rPr>
          <w:rtl/>
        </w:rPr>
      </w:pPr>
      <w:r>
        <w:rPr>
          <w:rFonts w:hint="cs"/>
          <w:rtl/>
        </w:rPr>
        <w:t xml:space="preserve">אדוני היושב-ראש, אפשר בהחלט לדון </w:t>
      </w:r>
      <w:bookmarkStart w:id="35578" w:name="_ETM_Q89_151164"/>
      <w:bookmarkEnd w:id="35578"/>
      <w:r>
        <w:rPr>
          <w:rFonts w:hint="cs"/>
          <w:rtl/>
        </w:rPr>
        <w:t xml:space="preserve">בייצוג מגוון של שומרי הסף, אבל אסור לאפשר משטר שאין בו מגבלות על השלטון. </w:t>
      </w:r>
    </w:p>
    <w:p w:rsidR="00CB4A2E" w:rsidRDefault="00CB4A2E" w:rsidP="00BA73B6">
      <w:pPr>
        <w:rPr>
          <w:rtl/>
        </w:rPr>
      </w:pPr>
      <w:bookmarkStart w:id="35579" w:name="_ETM_Q89_161429"/>
      <w:bookmarkStart w:id="35580" w:name="_ETM_Q89_161538"/>
      <w:bookmarkEnd w:id="35579"/>
      <w:bookmarkEnd w:id="35580"/>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rPr>
      </w:pPr>
    </w:p>
    <w:p w:rsidR="00CB4A2E" w:rsidRDefault="00CB4A2E" w:rsidP="00BA73B6">
      <w:pPr>
        <w:rPr>
          <w:rtl/>
        </w:rPr>
      </w:pPr>
      <w:bookmarkStart w:id="35581" w:name="_ETM_Q89_162423"/>
      <w:bookmarkEnd w:id="35581"/>
      <w:r>
        <w:rPr>
          <w:rFonts w:hint="cs"/>
          <w:rtl/>
        </w:rPr>
        <w:t>תודה רבה, חבר הכנסת אלון שוסטר.</w:t>
      </w:r>
    </w:p>
    <w:p w:rsidR="00CB4A2E" w:rsidRDefault="00CB4A2E" w:rsidP="00BA73B6">
      <w:pPr>
        <w:rPr>
          <w:rtl/>
        </w:rPr>
      </w:pPr>
    </w:p>
    <w:p w:rsidR="00CB4A2E" w:rsidRDefault="00CB4A2E" w:rsidP="00BA73B6">
      <w:pPr>
        <w:pStyle w:val="-"/>
        <w:keepNext/>
        <w:rPr>
          <w:rtl/>
        </w:rPr>
      </w:pPr>
      <w:r w:rsidRPr="005C12F6">
        <w:rPr>
          <w:rStyle w:val="TagStyle"/>
          <w:rtl/>
        </w:rPr>
        <w:t xml:space="preserve"> &lt;&lt; דובר_המשך &gt;&gt; </w:t>
      </w:r>
      <w:r>
        <w:rPr>
          <w:rtl/>
        </w:rPr>
        <w:t>אלון שוסטר (המחנה הממלכתי):</w:t>
      </w:r>
      <w:r w:rsidRPr="005C12F6">
        <w:rPr>
          <w:rStyle w:val="TagStyle"/>
          <w:rtl/>
        </w:rPr>
        <w:t xml:space="preserve"> &lt;&lt; דובר_המשך &gt;&gt;</w:t>
      </w:r>
      <w:r>
        <w:rPr>
          <w:rtl/>
        </w:rPr>
        <w:t xml:space="preserve">   </w:t>
      </w:r>
    </w:p>
    <w:p w:rsidR="00CB4A2E" w:rsidRDefault="00CB4A2E" w:rsidP="00DA3834">
      <w:pPr>
        <w:rPr>
          <w:rtl/>
        </w:rPr>
      </w:pPr>
    </w:p>
    <w:p w:rsidR="00CB4A2E" w:rsidRPr="005C12F6" w:rsidRDefault="00CB4A2E" w:rsidP="00BA73B6">
      <w:pPr>
        <w:rPr>
          <w:rtl/>
        </w:rPr>
      </w:pPr>
      <w:r>
        <w:rPr>
          <w:rFonts w:hint="cs"/>
          <w:rtl/>
        </w:rPr>
        <w:t>שלטון כזה הוא לא ייעודי, אדוני היושב-ראש, ולא דמוקרטי.</w:t>
      </w:r>
    </w:p>
    <w:p w:rsidR="00CB4A2E" w:rsidRDefault="00CB4A2E" w:rsidP="009635F5">
      <w:pPr>
        <w:rPr>
          <w:rtl/>
        </w:rPr>
      </w:pPr>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rPr>
      </w:pPr>
    </w:p>
    <w:p w:rsidR="00CB4A2E" w:rsidRDefault="00CB4A2E" w:rsidP="00BA73B6">
      <w:pPr>
        <w:rPr>
          <w:rtl/>
        </w:rPr>
      </w:pPr>
      <w:r>
        <w:rPr>
          <w:rFonts w:hint="cs"/>
          <w:rtl/>
        </w:rPr>
        <w:t xml:space="preserve">תודה רבה. חבר הכנסת יואל רזבוזוב </w:t>
      </w:r>
      <w:r>
        <w:rPr>
          <w:rtl/>
        </w:rPr>
        <w:t>–</w:t>
      </w:r>
      <w:r>
        <w:rPr>
          <w:rFonts w:hint="cs"/>
          <w:rtl/>
        </w:rPr>
        <w:t xml:space="preserve"> אינו נוכח; חברת הכנסת שרון ניר </w:t>
      </w:r>
      <w:r>
        <w:rPr>
          <w:rtl/>
        </w:rPr>
        <w:t>–</w:t>
      </w:r>
      <w:r>
        <w:rPr>
          <w:rFonts w:hint="cs"/>
          <w:rtl/>
        </w:rPr>
        <w:t xml:space="preserve"> אינה נוכחת; חברת הכנסת פנינה תמנו </w:t>
      </w:r>
      <w:r>
        <w:rPr>
          <w:rtl/>
        </w:rPr>
        <w:t>–</w:t>
      </w:r>
      <w:r>
        <w:rPr>
          <w:rFonts w:hint="cs"/>
          <w:rtl/>
        </w:rPr>
        <w:t xml:space="preserve"> </w:t>
      </w:r>
      <w:bookmarkStart w:id="35582" w:name="_ETM_Q89_174428"/>
      <w:bookmarkEnd w:id="35582"/>
      <w:r>
        <w:rPr>
          <w:rFonts w:hint="cs"/>
          <w:rtl/>
        </w:rPr>
        <w:t xml:space="preserve">אינה נוכחת; חבר הכנסת אריאל קלנר </w:t>
      </w:r>
      <w:r>
        <w:rPr>
          <w:rtl/>
        </w:rPr>
        <w:t>–</w:t>
      </w:r>
      <w:r>
        <w:rPr>
          <w:rFonts w:hint="cs"/>
          <w:rtl/>
        </w:rPr>
        <w:t xml:space="preserve"> אינו נוכח; חברת </w:t>
      </w:r>
      <w:bookmarkStart w:id="35583" w:name="_ETM_Q89_179192"/>
      <w:bookmarkEnd w:id="35583"/>
      <w:r>
        <w:rPr>
          <w:rFonts w:hint="cs"/>
          <w:rtl/>
        </w:rPr>
        <w:t>הכנסת יפעת שאשא ביטון, בבקשה.</w:t>
      </w:r>
    </w:p>
    <w:p w:rsidR="00CB4A2E" w:rsidRPr="005C12F6" w:rsidRDefault="00CB4A2E" w:rsidP="00BA73B6">
      <w:pPr>
        <w:rPr>
          <w:rtl/>
        </w:rPr>
      </w:pPr>
      <w:bookmarkStart w:id="35584" w:name="_ETM_Q89_184567"/>
      <w:bookmarkStart w:id="35585" w:name="_ETM_Q89_184649"/>
      <w:bookmarkEnd w:id="35584"/>
      <w:bookmarkEnd w:id="35585"/>
    </w:p>
    <w:p w:rsidR="00CB4A2E" w:rsidRDefault="00CB4A2E" w:rsidP="00BA73B6">
      <w:pPr>
        <w:pStyle w:val="a4"/>
        <w:keepNext/>
        <w:rPr>
          <w:rtl/>
        </w:rPr>
      </w:pPr>
      <w:bookmarkStart w:id="35586" w:name="ET_speaker_5307_1"/>
      <w:r w:rsidRPr="00853BDC">
        <w:rPr>
          <w:rStyle w:val="TagStyle"/>
          <w:rtl/>
        </w:rPr>
        <w:t xml:space="preserve"> &lt;&lt; דובר &gt;&gt; </w:t>
      </w:r>
      <w:bookmarkStart w:id="35587" w:name="_Toc124881513"/>
      <w:bookmarkStart w:id="35588" w:name="_Toc124882221"/>
      <w:r>
        <w:rPr>
          <w:rtl/>
        </w:rPr>
        <w:t>יפעת שאשא ביטון (המחנה הממלכתי):</w:t>
      </w:r>
      <w:bookmarkEnd w:id="35587"/>
      <w:bookmarkEnd w:id="35588"/>
      <w:r w:rsidRPr="00853BDC">
        <w:rPr>
          <w:rStyle w:val="TagStyle"/>
          <w:rtl/>
        </w:rPr>
        <w:t xml:space="preserve"> &lt;&lt; דובר &gt;&gt;</w:t>
      </w:r>
      <w:r>
        <w:rPr>
          <w:rtl/>
        </w:rPr>
        <w:t xml:space="preserve">   </w:t>
      </w:r>
      <w:bookmarkEnd w:id="35586"/>
    </w:p>
    <w:p w:rsidR="00CB4A2E" w:rsidRDefault="00CB4A2E" w:rsidP="00DA3834">
      <w:pPr>
        <w:rPr>
          <w:rtl/>
          <w:lang w:eastAsia="he-IL"/>
        </w:rPr>
      </w:pPr>
      <w:bookmarkStart w:id="35589" w:name="_ETM_Q89_187892"/>
      <w:bookmarkEnd w:id="35589"/>
    </w:p>
    <w:p w:rsidR="00CB4A2E" w:rsidRDefault="00CB4A2E" w:rsidP="00BA73B6">
      <w:pPr>
        <w:rPr>
          <w:rtl/>
          <w:lang w:eastAsia="he-IL"/>
        </w:rPr>
      </w:pPr>
      <w:bookmarkStart w:id="35590" w:name="_ETM_Q89_188041"/>
      <w:bookmarkEnd w:id="35590"/>
      <w:r>
        <w:rPr>
          <w:rFonts w:hint="cs"/>
          <w:rtl/>
          <w:lang w:eastAsia="he-IL"/>
        </w:rPr>
        <w:t xml:space="preserve">אדוני היושב-הראש, חבריי חברי הכנסת, בשעת </w:t>
      </w:r>
      <w:bookmarkStart w:id="35591" w:name="_ETM_Q89_206612"/>
      <w:bookmarkEnd w:id="35591"/>
      <w:r>
        <w:rPr>
          <w:rFonts w:hint="cs"/>
          <w:rtl/>
          <w:lang w:eastAsia="he-IL"/>
        </w:rPr>
        <w:t xml:space="preserve">בוקר זו חשבתי לעשות משהו שישפוך קצת אור על הנושא שאנחנו מדברים עליו כאן כל הזמן בענייני החינוך, ואני מקדישה אותו בלי שום טיפה של ציניות לשר החינוך וגם לכם. אתם </w:t>
      </w:r>
      <w:bookmarkStart w:id="35592" w:name="_ETM_Q89_220966"/>
      <w:bookmarkEnd w:id="35592"/>
      <w:r>
        <w:rPr>
          <w:rFonts w:hint="cs"/>
          <w:rtl/>
          <w:lang w:eastAsia="he-IL"/>
        </w:rPr>
        <w:t xml:space="preserve">תיהנו. אז גם אם ייקח לי דקה יותר, אם אפשר </w:t>
      </w:r>
      <w:bookmarkStart w:id="35593" w:name="_ETM_Q89_224379"/>
      <w:bookmarkEnd w:id="35593"/>
      <w:r>
        <w:rPr>
          <w:rtl/>
          <w:lang w:eastAsia="he-IL"/>
        </w:rPr>
        <w:t>–</w:t>
      </w:r>
      <w:r>
        <w:rPr>
          <w:rFonts w:hint="cs"/>
          <w:rtl/>
          <w:lang w:eastAsia="he-IL"/>
        </w:rPr>
        <w:t xml:space="preserve"> לתת לי את הזמן.</w:t>
      </w:r>
    </w:p>
    <w:p w:rsidR="00CB4A2E" w:rsidRDefault="00CB4A2E" w:rsidP="00BA73B6">
      <w:pPr>
        <w:rPr>
          <w:rtl/>
          <w:lang w:eastAsia="he-IL"/>
        </w:rPr>
      </w:pPr>
      <w:bookmarkStart w:id="35594" w:name="_ETM_Q89_227047"/>
      <w:bookmarkStart w:id="35595" w:name="_ETM_Q89_227177"/>
      <w:bookmarkEnd w:id="35594"/>
      <w:bookmarkEnd w:id="35595"/>
    </w:p>
    <w:p w:rsidR="00CB4A2E" w:rsidRDefault="00CB4A2E" w:rsidP="00BA73B6">
      <w:pPr>
        <w:rPr>
          <w:rtl/>
          <w:lang w:eastAsia="he-IL"/>
        </w:rPr>
      </w:pPr>
      <w:bookmarkStart w:id="35596" w:name="_ETM_Q89_227205"/>
      <w:bookmarkStart w:id="35597" w:name="_ETM_Q89_227327"/>
      <w:bookmarkEnd w:id="35596"/>
      <w:bookmarkEnd w:id="35597"/>
      <w:r>
        <w:rPr>
          <w:rFonts w:hint="cs"/>
          <w:rtl/>
          <w:lang w:eastAsia="he-IL"/>
        </w:rPr>
        <w:t xml:space="preserve">פעם ילד קטן הלך לבית הספר. </w:t>
      </w:r>
      <w:bookmarkStart w:id="35598" w:name="_ETM_Q89_231805"/>
      <w:bookmarkEnd w:id="35598"/>
      <w:r>
        <w:rPr>
          <w:rFonts w:hint="cs"/>
          <w:rtl/>
          <w:lang w:eastAsia="he-IL"/>
        </w:rPr>
        <w:t xml:space="preserve">הוא היה ילד די קטן, ובית הספר היה די גדול. </w:t>
      </w:r>
      <w:bookmarkStart w:id="35599" w:name="_ETM_Q89_234575"/>
      <w:bookmarkEnd w:id="35599"/>
      <w:r>
        <w:rPr>
          <w:rFonts w:hint="cs"/>
          <w:rtl/>
          <w:lang w:eastAsia="he-IL"/>
        </w:rPr>
        <w:t xml:space="preserve">אבל כשראה הילד שיש דלת שדרכה אפשר להיכנס לכיתה ישר </w:t>
      </w:r>
      <w:bookmarkStart w:id="35600" w:name="_ETM_Q89_238374"/>
      <w:bookmarkEnd w:id="35600"/>
      <w:r>
        <w:rPr>
          <w:rFonts w:hint="cs"/>
          <w:rtl/>
          <w:lang w:eastAsia="he-IL"/>
        </w:rPr>
        <w:t>מהרחוב, הוא היה מאושר ובית הספר כבר לא נראה לו כל כך גדול.</w:t>
      </w:r>
    </w:p>
    <w:p w:rsidR="00CB4A2E" w:rsidRDefault="00CB4A2E" w:rsidP="00BA73B6">
      <w:pPr>
        <w:rPr>
          <w:rtl/>
          <w:lang w:eastAsia="he-IL"/>
        </w:rPr>
      </w:pPr>
    </w:p>
    <w:p w:rsidR="00CB4A2E" w:rsidRDefault="00CB4A2E" w:rsidP="00BA73B6">
      <w:pPr>
        <w:rPr>
          <w:rtl/>
          <w:lang w:eastAsia="he-IL"/>
        </w:rPr>
      </w:pPr>
      <w:r>
        <w:rPr>
          <w:rFonts w:hint="cs"/>
          <w:rtl/>
          <w:lang w:eastAsia="he-IL"/>
        </w:rPr>
        <w:t xml:space="preserve">בוקר אחד, אחרי שהילד היה בבית הספר זמן </w:t>
      </w:r>
      <w:bookmarkStart w:id="35601" w:name="_ETM_Q89_250459"/>
      <w:bookmarkEnd w:id="35601"/>
      <w:r>
        <w:rPr>
          <w:rFonts w:hint="cs"/>
          <w:rtl/>
          <w:lang w:eastAsia="he-IL"/>
        </w:rPr>
        <w:t xml:space="preserve">מה, אמרה המורה: היום כולנו נצייר ציור. יופי, חשב הילד. </w:t>
      </w:r>
      <w:bookmarkStart w:id="35602" w:name="_ETM_Q89_255859"/>
      <w:bookmarkEnd w:id="35602"/>
      <w:r>
        <w:rPr>
          <w:rFonts w:hint="cs"/>
          <w:rtl/>
          <w:lang w:eastAsia="he-IL"/>
        </w:rPr>
        <w:t xml:space="preserve">הוא אהב לצייר ציורים. הוא ידע לצייר כל מיני דברים: </w:t>
      </w:r>
      <w:bookmarkStart w:id="35603" w:name="_ETM_Q89_259334"/>
      <w:bookmarkEnd w:id="35603"/>
      <w:r>
        <w:rPr>
          <w:rFonts w:hint="cs"/>
          <w:rtl/>
          <w:lang w:eastAsia="he-IL"/>
        </w:rPr>
        <w:t xml:space="preserve">אריות ונמרים, אפרוחים ופרות, רכבות וסירות. הוא הוציא את קופסת הצבעים שלו והתחיל לצייר. אבל המורה אמרה לו: חכה, עדיין לא הגיע הזמן להתחיל. היא המתינה עד שכולם נראו </w:t>
      </w:r>
      <w:bookmarkStart w:id="35604" w:name="_ETM_Q89_274431"/>
      <w:bookmarkEnd w:id="35604"/>
      <w:r>
        <w:rPr>
          <w:rFonts w:hint="cs"/>
          <w:rtl/>
          <w:lang w:eastAsia="he-IL"/>
        </w:rPr>
        <w:t>מוכנים, ואז אמרה: עכשיו כולנו נצייר פרחים.</w:t>
      </w:r>
    </w:p>
    <w:p w:rsidR="00CB4A2E" w:rsidRDefault="00CB4A2E" w:rsidP="00BA73B6">
      <w:pPr>
        <w:rPr>
          <w:rtl/>
          <w:lang w:eastAsia="he-IL"/>
        </w:rPr>
      </w:pPr>
      <w:bookmarkStart w:id="35605" w:name="_ETM_Q89_281438"/>
      <w:bookmarkStart w:id="35606" w:name="_ETM_Q89_281563"/>
      <w:bookmarkStart w:id="35607" w:name="_ETM_Q89_281611"/>
      <w:bookmarkEnd w:id="35605"/>
      <w:bookmarkEnd w:id="35606"/>
      <w:bookmarkEnd w:id="35607"/>
    </w:p>
    <w:p w:rsidR="00CB4A2E" w:rsidRDefault="00CB4A2E" w:rsidP="009F68F3">
      <w:pPr>
        <w:rPr>
          <w:rtl/>
          <w:lang w:eastAsia="he-IL"/>
        </w:rPr>
      </w:pPr>
      <w:bookmarkStart w:id="35608" w:name="_ETM_Q89_281695"/>
      <w:bookmarkEnd w:id="35608"/>
      <w:r>
        <w:rPr>
          <w:rFonts w:hint="cs"/>
          <w:rtl/>
          <w:lang w:eastAsia="he-IL"/>
        </w:rPr>
        <w:t xml:space="preserve">הוא אהב לצייר פרחים, והוא התחיל לצייר פרחים נפלאים בצבעים של ורוד וכתום וכחול, </w:t>
      </w:r>
      <w:bookmarkStart w:id="35609" w:name="_ETM_Q89_286584"/>
      <w:bookmarkEnd w:id="35609"/>
      <w:r>
        <w:rPr>
          <w:rFonts w:hint="cs"/>
          <w:rtl/>
          <w:lang w:eastAsia="he-IL"/>
        </w:rPr>
        <w:t>אבל המורה אמרה: חכה, אני אראה לך איך לצייר, וציירה לו פרח אדום עם גבעול ירוק. כך, אמרה המורה, ועכשיו אתה יכול להתחיל.</w:t>
      </w:r>
      <w:bookmarkStart w:id="35610" w:name="_ETM_Q89_300063"/>
      <w:bookmarkStart w:id="35611" w:name="_ETM_Q89_300194"/>
      <w:bookmarkStart w:id="35612" w:name="_ETM_Q89_300218"/>
      <w:bookmarkStart w:id="35613" w:name="_ETM_Q89_300333"/>
      <w:bookmarkEnd w:id="35610"/>
      <w:bookmarkEnd w:id="35611"/>
      <w:bookmarkEnd w:id="35612"/>
      <w:bookmarkEnd w:id="35613"/>
      <w:r w:rsidR="009F68F3">
        <w:rPr>
          <w:rFonts w:hint="cs"/>
          <w:rtl/>
          <w:lang w:eastAsia="he-IL"/>
        </w:rPr>
        <w:t xml:space="preserve"> </w:t>
      </w:r>
      <w:r>
        <w:rPr>
          <w:rFonts w:hint="cs"/>
          <w:rtl/>
          <w:lang w:eastAsia="he-IL"/>
        </w:rPr>
        <w:t xml:space="preserve">הילד הסתכל על הפרח שציירה המורה ואחר כך </w:t>
      </w:r>
      <w:bookmarkStart w:id="35614" w:name="_ETM_Q89_302330"/>
      <w:bookmarkEnd w:id="35614"/>
      <w:r>
        <w:rPr>
          <w:rFonts w:hint="cs"/>
          <w:rtl/>
          <w:lang w:eastAsia="he-IL"/>
        </w:rPr>
        <w:t xml:space="preserve">על הפרח שהוא צייר; את הפרח שלו הוא אהב יותר. </w:t>
      </w:r>
      <w:bookmarkStart w:id="35615" w:name="_ETM_Q89_306481"/>
      <w:bookmarkEnd w:id="35615"/>
      <w:r>
        <w:rPr>
          <w:rFonts w:hint="cs"/>
          <w:rtl/>
          <w:lang w:eastAsia="he-IL"/>
        </w:rPr>
        <w:t xml:space="preserve">אבל הוא לא אמר זאת, הוא רק הפך את הדף וצייר בצד השני פרח בדיוק כמו הפרח שציירה המורה: פרח </w:t>
      </w:r>
      <w:bookmarkStart w:id="35616" w:name="_ETM_Q89_317142"/>
      <w:bookmarkEnd w:id="35616"/>
      <w:r>
        <w:rPr>
          <w:rFonts w:hint="cs"/>
          <w:rtl/>
          <w:lang w:eastAsia="he-IL"/>
        </w:rPr>
        <w:t>אדום עם גבעול ירוק.</w:t>
      </w:r>
    </w:p>
    <w:p w:rsidR="00CB4A2E" w:rsidRDefault="00CB4A2E" w:rsidP="00BA73B6">
      <w:pPr>
        <w:rPr>
          <w:rtl/>
          <w:lang w:eastAsia="he-IL"/>
        </w:rPr>
      </w:pPr>
      <w:bookmarkStart w:id="35617" w:name="_ETM_Q89_321116"/>
      <w:bookmarkStart w:id="35618" w:name="_ETM_Q89_321255"/>
      <w:bookmarkEnd w:id="35617"/>
      <w:bookmarkEnd w:id="35618"/>
    </w:p>
    <w:p w:rsidR="00CB4A2E" w:rsidRDefault="00CB4A2E" w:rsidP="00BA73B6">
      <w:pPr>
        <w:rPr>
          <w:rtl/>
          <w:lang w:eastAsia="he-IL"/>
        </w:rPr>
      </w:pPr>
      <w:bookmarkStart w:id="35619" w:name="_ETM_Q89_321312"/>
      <w:bookmarkStart w:id="35620" w:name="_ETM_Q89_321394"/>
      <w:bookmarkEnd w:id="35619"/>
      <w:bookmarkEnd w:id="35620"/>
      <w:r>
        <w:rPr>
          <w:rFonts w:hint="cs"/>
          <w:rtl/>
          <w:lang w:eastAsia="he-IL"/>
        </w:rPr>
        <w:t xml:space="preserve">יום אחד, כשהילד כבר פתח את הדלת בכוחות עצמו, אמרה המורה: היום נעשה משהו בחמר. יופי, חשב הילד. הוא אהב חמר וידע לעשות כל מיני דברים: נחשים ואנשי שלג, פילים ועכברים וכו' </w:t>
      </w:r>
      <w:r>
        <w:rPr>
          <w:rtl/>
          <w:lang w:eastAsia="he-IL"/>
        </w:rPr>
        <w:t>–</w:t>
      </w:r>
      <w:r>
        <w:rPr>
          <w:rFonts w:hint="cs"/>
          <w:rtl/>
          <w:lang w:eastAsia="he-IL"/>
        </w:rPr>
        <w:t xml:space="preserve"> אני ערה גם </w:t>
      </w:r>
      <w:bookmarkStart w:id="35621" w:name="_ETM_Q89_336983"/>
      <w:bookmarkEnd w:id="35621"/>
      <w:r>
        <w:rPr>
          <w:rFonts w:hint="cs"/>
          <w:rtl/>
          <w:lang w:eastAsia="he-IL"/>
        </w:rPr>
        <w:t xml:space="preserve">לזמן. אבל המורה אמרה: חכה, עוד לא הגיע הזמן. היא </w:t>
      </w:r>
      <w:bookmarkStart w:id="35622" w:name="_ETM_Q89_343896"/>
      <w:bookmarkEnd w:id="35622"/>
      <w:r>
        <w:rPr>
          <w:rFonts w:hint="cs"/>
          <w:rtl/>
          <w:lang w:eastAsia="he-IL"/>
        </w:rPr>
        <w:t xml:space="preserve">המתינה עד שכולם נראו מוכנים, ואז אמרה: כולנו נעשה צלחת. יופי, חשב הילד. הוא אהב לעשות צלחות בכל </w:t>
      </w:r>
      <w:bookmarkStart w:id="35623" w:name="_ETM_Q89_352120"/>
      <w:bookmarkEnd w:id="35623"/>
      <w:r>
        <w:rPr>
          <w:rFonts w:hint="cs"/>
          <w:rtl/>
          <w:lang w:eastAsia="he-IL"/>
        </w:rPr>
        <w:t>הגדלים.</w:t>
      </w:r>
    </w:p>
    <w:p w:rsidR="00CB4A2E" w:rsidRDefault="00CB4A2E" w:rsidP="00BA73B6">
      <w:pPr>
        <w:rPr>
          <w:rtl/>
          <w:lang w:eastAsia="he-IL"/>
        </w:rPr>
      </w:pPr>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lang w:eastAsia="he-IL"/>
        </w:rPr>
      </w:pPr>
    </w:p>
    <w:p w:rsidR="00CB4A2E" w:rsidRDefault="00CB4A2E" w:rsidP="00BA73B6">
      <w:pPr>
        <w:rPr>
          <w:rtl/>
          <w:lang w:eastAsia="he-IL"/>
        </w:rPr>
      </w:pPr>
      <w:r>
        <w:rPr>
          <w:rFonts w:hint="cs"/>
          <w:rtl/>
          <w:lang w:eastAsia="he-IL"/>
        </w:rPr>
        <w:t>להתכנס לסיכום.</w:t>
      </w:r>
    </w:p>
    <w:p w:rsidR="00CB4A2E" w:rsidRDefault="00CB4A2E" w:rsidP="00BA73B6">
      <w:pPr>
        <w:rPr>
          <w:rtl/>
          <w:lang w:eastAsia="he-IL"/>
        </w:rPr>
      </w:pPr>
    </w:p>
    <w:p w:rsidR="00CB4A2E" w:rsidRDefault="00CB4A2E" w:rsidP="00BA73B6">
      <w:pPr>
        <w:rPr>
          <w:rStyle w:val="TagStyle"/>
          <w:b/>
          <w:bCs/>
          <w:u w:val="single"/>
          <w:rtl/>
          <w:lang w:eastAsia="he-IL"/>
        </w:rPr>
      </w:pPr>
    </w:p>
    <w:p w:rsidR="00CB4A2E" w:rsidRDefault="00CB4A2E" w:rsidP="00BA73B6">
      <w:pPr>
        <w:pStyle w:val="KeepWithNext"/>
        <w:rPr>
          <w:rStyle w:val="TagStyle"/>
          <w:b/>
          <w:bCs/>
          <w:u w:val="single"/>
          <w:rtl/>
          <w:lang w:eastAsia="he-IL"/>
        </w:rPr>
      </w:pPr>
    </w:p>
    <w:p w:rsidR="00CB4A2E" w:rsidRDefault="00CB4A2E" w:rsidP="00BA73B6">
      <w:pPr>
        <w:pStyle w:val="-"/>
        <w:keepNext/>
        <w:rPr>
          <w:rtl/>
        </w:rPr>
      </w:pPr>
      <w:bookmarkStart w:id="35624" w:name="ET_speakercontinue_5307_16"/>
      <w:r w:rsidRPr="005C12F6">
        <w:rPr>
          <w:rStyle w:val="TagStyle"/>
          <w:rtl/>
        </w:rPr>
        <w:t xml:space="preserve"> &lt;&lt; דובר_המשך &gt;&gt; </w:t>
      </w:r>
      <w:r>
        <w:rPr>
          <w:rtl/>
        </w:rPr>
        <w:t>יפעת שאשא ביטון (המחנה הממלכתי):</w:t>
      </w:r>
      <w:r w:rsidRPr="005C12F6">
        <w:rPr>
          <w:rStyle w:val="TagStyle"/>
          <w:rtl/>
        </w:rPr>
        <w:t xml:space="preserve"> &lt;&lt; דובר_המשך &gt;&gt;</w:t>
      </w:r>
      <w:r>
        <w:rPr>
          <w:rtl/>
        </w:rPr>
        <w:t xml:space="preserve">   </w:t>
      </w:r>
      <w:bookmarkEnd w:id="35624"/>
    </w:p>
    <w:p w:rsidR="00CB4A2E" w:rsidRDefault="00CB4A2E" w:rsidP="00DA3834">
      <w:pPr>
        <w:rPr>
          <w:rtl/>
          <w:lang w:eastAsia="he-IL"/>
        </w:rPr>
      </w:pPr>
    </w:p>
    <w:p w:rsidR="00CB4A2E" w:rsidRDefault="00CB4A2E" w:rsidP="009F68F3">
      <w:pPr>
        <w:rPr>
          <w:rtl/>
          <w:lang w:eastAsia="he-IL"/>
        </w:rPr>
      </w:pPr>
      <w:r>
        <w:rPr>
          <w:rFonts w:hint="cs"/>
          <w:rtl/>
          <w:lang w:eastAsia="he-IL"/>
        </w:rPr>
        <w:t>אבל המורה אמרה: חכה, אני אראה לך איך עושים צלחת. אני מדלגת כאן.</w:t>
      </w:r>
      <w:r w:rsidR="009F68F3">
        <w:rPr>
          <w:rFonts w:hint="cs"/>
          <w:rtl/>
          <w:lang w:eastAsia="he-IL"/>
        </w:rPr>
        <w:t xml:space="preserve"> </w:t>
      </w:r>
      <w:bookmarkStart w:id="35625" w:name="_ETM_Q89_362031"/>
      <w:bookmarkStart w:id="35626" w:name="_ETM_Q89_362150"/>
      <w:bookmarkStart w:id="35627" w:name="_ETM_Q89_362239"/>
      <w:bookmarkStart w:id="35628" w:name="_ETM_Q89_362298"/>
      <w:bookmarkEnd w:id="35625"/>
      <w:bookmarkEnd w:id="35626"/>
      <w:bookmarkEnd w:id="35627"/>
      <w:bookmarkEnd w:id="35628"/>
      <w:r>
        <w:rPr>
          <w:rFonts w:hint="cs"/>
          <w:rtl/>
          <w:lang w:eastAsia="he-IL"/>
        </w:rPr>
        <w:t xml:space="preserve">ואז קרה שהילד ומשפחתו עברו לגור </w:t>
      </w:r>
      <w:bookmarkStart w:id="35629" w:name="_ETM_Q89_364143"/>
      <w:bookmarkEnd w:id="35629"/>
      <w:r>
        <w:rPr>
          <w:rFonts w:hint="cs"/>
          <w:rtl/>
          <w:lang w:eastAsia="he-IL"/>
        </w:rPr>
        <w:t>בבית אחר.</w:t>
      </w:r>
    </w:p>
    <w:p w:rsidR="00CB4A2E" w:rsidRDefault="00CB4A2E" w:rsidP="00BA73B6">
      <w:pPr>
        <w:rPr>
          <w:rtl/>
          <w:lang w:eastAsia="he-IL"/>
        </w:rPr>
      </w:pPr>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lang w:eastAsia="he-IL"/>
        </w:rPr>
      </w:pPr>
    </w:p>
    <w:p w:rsidR="00CB4A2E" w:rsidRDefault="00CB4A2E" w:rsidP="00BA73B6">
      <w:pPr>
        <w:rPr>
          <w:rtl/>
          <w:lang w:eastAsia="he-IL"/>
        </w:rPr>
      </w:pPr>
      <w:r>
        <w:rPr>
          <w:rFonts w:hint="cs"/>
          <w:rtl/>
          <w:lang w:eastAsia="he-IL"/>
        </w:rPr>
        <w:t>משפט לסיכום.</w:t>
      </w:r>
    </w:p>
    <w:p w:rsidR="00CB4A2E" w:rsidRDefault="00CB4A2E" w:rsidP="00BA73B6">
      <w:pPr>
        <w:rPr>
          <w:rtl/>
          <w:lang w:eastAsia="he-IL"/>
        </w:rPr>
      </w:pPr>
      <w:bookmarkStart w:id="35630" w:name="_ETM_Q89_363779"/>
      <w:bookmarkStart w:id="35631" w:name="_ETM_Q89_363881"/>
      <w:bookmarkEnd w:id="35630"/>
      <w:bookmarkEnd w:id="35631"/>
    </w:p>
    <w:p w:rsidR="00CB4A2E" w:rsidRDefault="00CB4A2E" w:rsidP="00BA73B6">
      <w:pPr>
        <w:pStyle w:val="-"/>
        <w:keepNext/>
        <w:rPr>
          <w:rtl/>
        </w:rPr>
      </w:pPr>
      <w:bookmarkStart w:id="35632" w:name="ET_speakercontinue_5307_18"/>
      <w:r w:rsidRPr="005C12F6">
        <w:rPr>
          <w:rStyle w:val="TagStyle"/>
          <w:rtl/>
        </w:rPr>
        <w:t xml:space="preserve"> &lt;&lt; דובר_המשך &gt;&gt; </w:t>
      </w:r>
      <w:r>
        <w:rPr>
          <w:rtl/>
        </w:rPr>
        <w:t>יפעת שאשא ביטון (המחנה הממלכתי):</w:t>
      </w:r>
      <w:r w:rsidRPr="005C12F6">
        <w:rPr>
          <w:rStyle w:val="TagStyle"/>
          <w:rtl/>
        </w:rPr>
        <w:t xml:space="preserve"> &lt;&lt; דובר_המשך &gt;&gt;</w:t>
      </w:r>
      <w:r>
        <w:rPr>
          <w:rtl/>
        </w:rPr>
        <w:t xml:space="preserve">   </w:t>
      </w:r>
      <w:bookmarkEnd w:id="35632"/>
    </w:p>
    <w:p w:rsidR="00CB4A2E" w:rsidRDefault="00CB4A2E" w:rsidP="00DA3834">
      <w:pPr>
        <w:rPr>
          <w:rtl/>
          <w:lang w:eastAsia="he-IL"/>
        </w:rPr>
      </w:pPr>
    </w:p>
    <w:p w:rsidR="00CB4A2E" w:rsidRDefault="00CB4A2E" w:rsidP="00BA73B6">
      <w:pPr>
        <w:rPr>
          <w:rtl/>
          <w:lang w:eastAsia="he-IL"/>
        </w:rPr>
      </w:pPr>
      <w:bookmarkStart w:id="35633" w:name="_ETM_Q89_364869"/>
      <w:bookmarkEnd w:id="35633"/>
      <w:r>
        <w:rPr>
          <w:rFonts w:hint="cs"/>
          <w:rtl/>
          <w:lang w:eastAsia="he-IL"/>
        </w:rPr>
        <w:t xml:space="preserve">לא, לא, פה הפואנטה – וזה חשוב ממש. בית </w:t>
      </w:r>
      <w:bookmarkStart w:id="35634" w:name="_ETM_Q89_369453"/>
      <w:bookmarkEnd w:id="35634"/>
      <w:r>
        <w:rPr>
          <w:rFonts w:hint="cs"/>
          <w:rtl/>
          <w:lang w:eastAsia="he-IL"/>
        </w:rPr>
        <w:t xml:space="preserve">הספר היה גדול אפילו מן הקודם, ולא הייתה בו דלת שדרכה היה יכול להיכנס מן הרחוב ישר אל הכיתה; כדי </w:t>
      </w:r>
      <w:bookmarkStart w:id="35635" w:name="_ETM_Q89_375596"/>
      <w:bookmarkEnd w:id="35635"/>
      <w:r>
        <w:rPr>
          <w:rFonts w:hint="cs"/>
          <w:rtl/>
          <w:lang w:eastAsia="he-IL"/>
        </w:rPr>
        <w:t xml:space="preserve">להגיע לכיתה היה עליו לעלות כמה מדרגות ולעבור לאורכו של </w:t>
      </w:r>
      <w:bookmarkStart w:id="35636" w:name="_ETM_Q89_382631"/>
      <w:bookmarkEnd w:id="35636"/>
      <w:r>
        <w:rPr>
          <w:rFonts w:hint="cs"/>
          <w:rtl/>
          <w:lang w:eastAsia="he-IL"/>
        </w:rPr>
        <w:t>אולם גדול.</w:t>
      </w:r>
      <w:bookmarkStart w:id="35637" w:name="_ETM_Q89_384800"/>
      <w:bookmarkEnd w:id="35637"/>
    </w:p>
    <w:p w:rsidR="00CB4A2E" w:rsidRDefault="00CB4A2E" w:rsidP="00BA73B6">
      <w:pPr>
        <w:rPr>
          <w:rtl/>
          <w:lang w:eastAsia="he-IL"/>
        </w:rPr>
      </w:pPr>
      <w:bookmarkStart w:id="35638" w:name="_ETM_Q89_384900"/>
      <w:bookmarkEnd w:id="35638"/>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lang w:eastAsia="he-IL"/>
        </w:rPr>
      </w:pPr>
    </w:p>
    <w:p w:rsidR="00CB4A2E" w:rsidRDefault="00CB4A2E" w:rsidP="00BA73B6">
      <w:pPr>
        <w:rPr>
          <w:rtl/>
          <w:lang w:eastAsia="he-IL"/>
        </w:rPr>
      </w:pPr>
      <w:bookmarkStart w:id="35639" w:name="_ETM_Q89_385743"/>
      <w:bookmarkEnd w:id="35639"/>
      <w:r>
        <w:rPr>
          <w:rFonts w:hint="cs"/>
          <w:rtl/>
          <w:lang w:eastAsia="he-IL"/>
        </w:rPr>
        <w:t>תודה רבה.</w:t>
      </w:r>
    </w:p>
    <w:p w:rsidR="00CB4A2E" w:rsidRDefault="00CB4A2E" w:rsidP="00BA73B6">
      <w:pPr>
        <w:rPr>
          <w:rtl/>
          <w:lang w:eastAsia="he-IL"/>
        </w:rPr>
      </w:pPr>
    </w:p>
    <w:p w:rsidR="00CB4A2E" w:rsidRDefault="00CB4A2E" w:rsidP="00BA73B6">
      <w:pPr>
        <w:pStyle w:val="-"/>
        <w:keepNext/>
        <w:rPr>
          <w:rtl/>
        </w:rPr>
      </w:pPr>
      <w:bookmarkStart w:id="35640" w:name="ET_speakercontinue_5307_20"/>
      <w:r w:rsidRPr="005C12F6">
        <w:rPr>
          <w:rStyle w:val="TagStyle"/>
          <w:rtl/>
        </w:rPr>
        <w:t xml:space="preserve"> &lt;&lt; דובר_המשך &gt;&gt; </w:t>
      </w:r>
      <w:r>
        <w:rPr>
          <w:rtl/>
        </w:rPr>
        <w:t>יפעת שאשא ביטון (המחנה הממלכתי):</w:t>
      </w:r>
      <w:r w:rsidRPr="005C12F6">
        <w:rPr>
          <w:rStyle w:val="TagStyle"/>
          <w:rtl/>
        </w:rPr>
        <w:t xml:space="preserve"> &lt;&lt; דובר_המשך &gt;&gt;</w:t>
      </w:r>
      <w:r>
        <w:rPr>
          <w:rtl/>
        </w:rPr>
        <w:t xml:space="preserve">   </w:t>
      </w:r>
      <w:bookmarkEnd w:id="35640"/>
    </w:p>
    <w:p w:rsidR="00CB4A2E" w:rsidRDefault="00CB4A2E" w:rsidP="00DA3834">
      <w:pPr>
        <w:rPr>
          <w:rtl/>
          <w:lang w:eastAsia="he-IL"/>
        </w:rPr>
      </w:pPr>
    </w:p>
    <w:p w:rsidR="00CB4A2E" w:rsidRDefault="00CB4A2E" w:rsidP="00BA73B6">
      <w:pPr>
        <w:rPr>
          <w:rtl/>
          <w:lang w:eastAsia="he-IL"/>
        </w:rPr>
      </w:pPr>
      <w:r>
        <w:rPr>
          <w:rFonts w:hint="cs"/>
          <w:rtl/>
          <w:lang w:eastAsia="he-IL"/>
        </w:rPr>
        <w:t>ביום הראשון ללימודיו אמרה המורה: היום נצייר ציור - -</w:t>
      </w:r>
    </w:p>
    <w:p w:rsidR="00CB4A2E" w:rsidRDefault="00CB4A2E" w:rsidP="00BA73B6">
      <w:pPr>
        <w:rPr>
          <w:rtl/>
          <w:lang w:eastAsia="he-IL"/>
        </w:rPr>
      </w:pPr>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lang w:eastAsia="he-IL"/>
        </w:rPr>
      </w:pPr>
    </w:p>
    <w:p w:rsidR="00CB4A2E" w:rsidRDefault="00CB4A2E" w:rsidP="00BA73B6">
      <w:pPr>
        <w:rPr>
          <w:rtl/>
          <w:lang w:eastAsia="he-IL"/>
        </w:rPr>
      </w:pPr>
      <w:bookmarkStart w:id="35641" w:name="_ETM_Q89_388729"/>
      <w:bookmarkEnd w:id="35641"/>
      <w:r>
        <w:rPr>
          <w:rFonts w:hint="cs"/>
          <w:rtl/>
          <w:lang w:eastAsia="he-IL"/>
        </w:rPr>
        <w:t xml:space="preserve">תודה </w:t>
      </w:r>
      <w:bookmarkStart w:id="35642" w:name="_ETM_Q89_387925"/>
      <w:bookmarkEnd w:id="35642"/>
      <w:r>
        <w:rPr>
          <w:rFonts w:hint="cs"/>
          <w:rtl/>
          <w:lang w:eastAsia="he-IL"/>
        </w:rPr>
        <w:t>רבה, נא לסיים.</w:t>
      </w:r>
    </w:p>
    <w:p w:rsidR="00CB4A2E" w:rsidRDefault="00CB4A2E" w:rsidP="00BA73B6">
      <w:pPr>
        <w:rPr>
          <w:rtl/>
          <w:lang w:eastAsia="he-IL"/>
        </w:rPr>
      </w:pPr>
    </w:p>
    <w:p w:rsidR="00CB4A2E" w:rsidRDefault="00CB4A2E" w:rsidP="00BA73B6">
      <w:pPr>
        <w:pStyle w:val="-"/>
        <w:keepNext/>
        <w:rPr>
          <w:rtl/>
        </w:rPr>
      </w:pPr>
      <w:r w:rsidRPr="005C12F6">
        <w:rPr>
          <w:rStyle w:val="TagStyle"/>
          <w:rtl/>
        </w:rPr>
        <w:t xml:space="preserve"> &lt;&lt; דובר_המשך &gt;&gt; </w:t>
      </w:r>
      <w:r>
        <w:rPr>
          <w:rtl/>
        </w:rPr>
        <w:t>יפעת שאשא ביטון (המחנה הממלכתי):</w:t>
      </w:r>
      <w:r w:rsidRPr="005C12F6">
        <w:rPr>
          <w:rStyle w:val="TagStyle"/>
          <w:rtl/>
        </w:rPr>
        <w:t xml:space="preserve"> &lt;&lt; דובר_המשך &gt;&gt;</w:t>
      </w:r>
      <w:r>
        <w:rPr>
          <w:rtl/>
        </w:rPr>
        <w:t xml:space="preserve">   </w:t>
      </w:r>
    </w:p>
    <w:p w:rsidR="00CB4A2E" w:rsidRDefault="00CB4A2E" w:rsidP="00DA3834">
      <w:pPr>
        <w:rPr>
          <w:rtl/>
          <w:lang w:eastAsia="he-IL"/>
        </w:rPr>
      </w:pPr>
    </w:p>
    <w:p w:rsidR="00CB4A2E" w:rsidRDefault="00CB4A2E" w:rsidP="00BA73B6">
      <w:pPr>
        <w:rPr>
          <w:rtl/>
          <w:lang w:eastAsia="he-IL"/>
        </w:rPr>
      </w:pPr>
      <w:r>
        <w:rPr>
          <w:rFonts w:hint="cs"/>
          <w:rtl/>
          <w:lang w:eastAsia="he-IL"/>
        </w:rPr>
        <w:t>- - לא, לא. אין מצב. תראה, הם במתח.</w:t>
      </w:r>
      <w:bookmarkStart w:id="35643" w:name="_ETM_Q89_393318"/>
      <w:bookmarkEnd w:id="35643"/>
    </w:p>
    <w:p w:rsidR="00CB4A2E" w:rsidRDefault="00CB4A2E" w:rsidP="00BA73B6">
      <w:pPr>
        <w:rPr>
          <w:rtl/>
          <w:lang w:eastAsia="he-IL"/>
        </w:rPr>
      </w:pPr>
      <w:bookmarkStart w:id="35644" w:name="_ETM_Q89_393391"/>
      <w:bookmarkEnd w:id="35644"/>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lang w:eastAsia="he-IL"/>
        </w:rPr>
      </w:pPr>
    </w:p>
    <w:p w:rsidR="00CB4A2E" w:rsidRDefault="00CB4A2E" w:rsidP="00BA73B6">
      <w:pPr>
        <w:rPr>
          <w:rtl/>
          <w:lang w:eastAsia="he-IL"/>
        </w:rPr>
      </w:pPr>
      <w:bookmarkStart w:id="35645" w:name="_ETM_Q89_394389"/>
      <w:bookmarkEnd w:id="35645"/>
      <w:r>
        <w:rPr>
          <w:rFonts w:hint="cs"/>
          <w:rtl/>
          <w:lang w:eastAsia="he-IL"/>
        </w:rPr>
        <w:t xml:space="preserve">אין בעיה, </w:t>
      </w:r>
      <w:bookmarkStart w:id="35646" w:name="_ETM_Q89_394460"/>
      <w:bookmarkEnd w:id="35646"/>
      <w:r>
        <w:rPr>
          <w:rFonts w:hint="cs"/>
          <w:rtl/>
          <w:lang w:eastAsia="he-IL"/>
        </w:rPr>
        <w:t>יש עוד דיון.</w:t>
      </w:r>
      <w:bookmarkStart w:id="35647" w:name="_ETM_Q89_397630"/>
      <w:bookmarkEnd w:id="35647"/>
    </w:p>
    <w:p w:rsidR="00CB4A2E" w:rsidRDefault="00CB4A2E" w:rsidP="00BA73B6">
      <w:pPr>
        <w:rPr>
          <w:rtl/>
          <w:lang w:eastAsia="he-IL"/>
        </w:rPr>
      </w:pPr>
      <w:bookmarkStart w:id="35648" w:name="_ETM_Q89_397757"/>
      <w:bookmarkEnd w:id="35648"/>
    </w:p>
    <w:p w:rsidR="00CB4A2E" w:rsidRDefault="00CB4A2E" w:rsidP="00BA73B6">
      <w:pPr>
        <w:pStyle w:val="-"/>
        <w:keepNext/>
        <w:rPr>
          <w:rtl/>
        </w:rPr>
      </w:pPr>
      <w:r w:rsidRPr="005C12F6">
        <w:rPr>
          <w:rStyle w:val="TagStyle"/>
          <w:rtl/>
        </w:rPr>
        <w:t xml:space="preserve"> &lt;&lt; דובר_המשך &gt;&gt; </w:t>
      </w:r>
      <w:r>
        <w:rPr>
          <w:rtl/>
        </w:rPr>
        <w:t>יפעת שאשא ביטון (המחנה הממלכתי):</w:t>
      </w:r>
      <w:r w:rsidRPr="005C12F6">
        <w:rPr>
          <w:rStyle w:val="TagStyle"/>
          <w:rtl/>
        </w:rPr>
        <w:t xml:space="preserve"> &lt;&lt; דובר_המשך &gt;&gt;</w:t>
      </w:r>
      <w:r>
        <w:rPr>
          <w:rtl/>
        </w:rPr>
        <w:t xml:space="preserve">   </w:t>
      </w:r>
    </w:p>
    <w:p w:rsidR="00CB4A2E" w:rsidRDefault="00CB4A2E" w:rsidP="00DA3834">
      <w:pPr>
        <w:rPr>
          <w:rtl/>
          <w:lang w:eastAsia="he-IL"/>
        </w:rPr>
      </w:pPr>
    </w:p>
    <w:p w:rsidR="00CB4A2E" w:rsidRDefault="00CB4A2E" w:rsidP="00BA73B6">
      <w:pPr>
        <w:rPr>
          <w:rtl/>
          <w:lang w:eastAsia="he-IL"/>
        </w:rPr>
      </w:pPr>
      <w:r>
        <w:rPr>
          <w:rFonts w:hint="cs"/>
          <w:rtl/>
          <w:lang w:eastAsia="he-IL"/>
        </w:rPr>
        <w:t>היום נצייר ציור.</w:t>
      </w:r>
    </w:p>
    <w:p w:rsidR="00CB4A2E" w:rsidRDefault="00CB4A2E" w:rsidP="00BA73B6">
      <w:pPr>
        <w:rPr>
          <w:b/>
          <w:bCs/>
          <w:u w:val="single"/>
          <w:rtl/>
          <w:lang w:eastAsia="he-IL"/>
        </w:rPr>
      </w:pPr>
      <w:bookmarkStart w:id="35649" w:name="_ETM_Q89_394764"/>
      <w:bookmarkStart w:id="35650" w:name="_ETM_Q89_394865"/>
      <w:bookmarkStart w:id="35651" w:name="_ETM_Q89_394913"/>
      <w:bookmarkStart w:id="35652" w:name="_ETM_Q89_395027"/>
      <w:bookmarkStart w:id="35653" w:name="_ETM_Q89_396306"/>
      <w:bookmarkStart w:id="35654" w:name="_ETM_Q89_396413"/>
      <w:bookmarkEnd w:id="35649"/>
      <w:bookmarkEnd w:id="35650"/>
      <w:bookmarkEnd w:id="35651"/>
      <w:bookmarkEnd w:id="35652"/>
      <w:bookmarkEnd w:id="35653"/>
      <w:bookmarkEnd w:id="35654"/>
    </w:p>
    <w:p w:rsidR="00CB4A2E" w:rsidRDefault="00CB4A2E" w:rsidP="00BA73B6">
      <w:pPr>
        <w:pStyle w:val="af6"/>
        <w:keepNext/>
        <w:rPr>
          <w:rtl/>
        </w:rPr>
      </w:pPr>
      <w:r w:rsidRPr="00174620">
        <w:rPr>
          <w:rStyle w:val="TagStyle"/>
          <w:rtl/>
        </w:rPr>
        <w:t xml:space="preserve"> &lt;&lt; קריאה &gt;&gt; </w:t>
      </w:r>
      <w:r>
        <w:rPr>
          <w:rtl/>
        </w:rPr>
        <w:t>קריאה:</w:t>
      </w:r>
      <w:r w:rsidRPr="00174620">
        <w:rPr>
          <w:rStyle w:val="TagStyle"/>
          <w:rtl/>
        </w:rPr>
        <w:t xml:space="preserve"> &lt;&lt; קריאה &gt;&gt;</w:t>
      </w:r>
      <w:r>
        <w:rPr>
          <w:rtl/>
        </w:rPr>
        <w:t xml:space="preserve">   </w:t>
      </w:r>
    </w:p>
    <w:p w:rsidR="00CB4A2E" w:rsidRPr="00174620" w:rsidRDefault="00CB4A2E" w:rsidP="00BA73B6">
      <w:pPr>
        <w:rPr>
          <w:rtl/>
          <w:lang w:eastAsia="he-IL"/>
        </w:rPr>
      </w:pPr>
    </w:p>
    <w:p w:rsidR="00CB4A2E" w:rsidRDefault="00CB4A2E" w:rsidP="00BA73B6">
      <w:pPr>
        <w:rPr>
          <w:rtl/>
          <w:lang w:eastAsia="he-IL"/>
        </w:rPr>
      </w:pPr>
      <w:r>
        <w:rPr>
          <w:rFonts w:hint="cs"/>
          <w:rtl/>
          <w:lang w:eastAsia="he-IL"/>
        </w:rPr>
        <w:t>מה זה?</w:t>
      </w:r>
    </w:p>
    <w:p w:rsidR="00CB4A2E" w:rsidRDefault="00CB4A2E" w:rsidP="00BA73B6">
      <w:pPr>
        <w:rPr>
          <w:rtl/>
          <w:lang w:eastAsia="he-IL"/>
        </w:rPr>
      </w:pPr>
    </w:p>
    <w:p w:rsidR="00CB4A2E" w:rsidRDefault="00CB4A2E" w:rsidP="00BA73B6">
      <w:pPr>
        <w:pStyle w:val="-"/>
        <w:keepNext/>
        <w:rPr>
          <w:rtl/>
        </w:rPr>
      </w:pPr>
      <w:bookmarkStart w:id="35655" w:name="ET_speakercontinue_5307_25"/>
      <w:r w:rsidRPr="005C12F6">
        <w:rPr>
          <w:rStyle w:val="TagStyle"/>
          <w:rtl/>
        </w:rPr>
        <w:t xml:space="preserve"> &lt;&lt; דובר_המשך &gt;&gt; </w:t>
      </w:r>
      <w:r>
        <w:rPr>
          <w:rtl/>
        </w:rPr>
        <w:t>יפעת שאשא ביטון (המחנה הממלכתי):</w:t>
      </w:r>
      <w:r w:rsidRPr="005C12F6">
        <w:rPr>
          <w:rStyle w:val="TagStyle"/>
          <w:rtl/>
        </w:rPr>
        <w:t xml:space="preserve"> &lt;&lt; דובר_המשך &gt;&gt;</w:t>
      </w:r>
      <w:r>
        <w:rPr>
          <w:rtl/>
        </w:rPr>
        <w:t xml:space="preserve">   </w:t>
      </w:r>
      <w:bookmarkEnd w:id="35655"/>
    </w:p>
    <w:p w:rsidR="00CB4A2E" w:rsidRDefault="00CB4A2E" w:rsidP="00DA3834">
      <w:pPr>
        <w:rPr>
          <w:rtl/>
          <w:lang w:eastAsia="he-IL"/>
        </w:rPr>
      </w:pPr>
    </w:p>
    <w:p w:rsidR="00CB4A2E" w:rsidRDefault="00CB4A2E" w:rsidP="00BA73B6">
      <w:pPr>
        <w:rPr>
          <w:rtl/>
          <w:lang w:eastAsia="he-IL"/>
        </w:rPr>
      </w:pPr>
      <w:r>
        <w:rPr>
          <w:rFonts w:hint="cs"/>
          <w:rtl/>
          <w:lang w:eastAsia="he-IL"/>
        </w:rPr>
        <w:t>יופי, חשב</w:t>
      </w:r>
      <w:bookmarkStart w:id="35656" w:name="_ETM_Q89_401872"/>
      <w:bookmarkEnd w:id="35656"/>
      <w:r>
        <w:rPr>
          <w:rFonts w:hint="cs"/>
          <w:rtl/>
          <w:lang w:eastAsia="he-IL"/>
        </w:rPr>
        <w:t xml:space="preserve"> הילד, וחיכה שהמורה תגיד לו איך לצייר.</w:t>
      </w:r>
    </w:p>
    <w:p w:rsidR="00CB4A2E" w:rsidRDefault="00CB4A2E" w:rsidP="00BA73B6">
      <w:pPr>
        <w:rPr>
          <w:rtl/>
          <w:lang w:eastAsia="he-IL"/>
        </w:rPr>
      </w:pPr>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lang w:eastAsia="he-IL"/>
        </w:rPr>
      </w:pPr>
    </w:p>
    <w:p w:rsidR="00CB4A2E" w:rsidRDefault="00CB4A2E" w:rsidP="00BA73B6">
      <w:pPr>
        <w:rPr>
          <w:rtl/>
          <w:lang w:eastAsia="he-IL"/>
        </w:rPr>
      </w:pPr>
      <w:r>
        <w:rPr>
          <w:rFonts w:hint="cs"/>
          <w:rtl/>
          <w:lang w:eastAsia="he-IL"/>
        </w:rPr>
        <w:t>סיפור בהמשכים. יש עוד דיון אחר כך.</w:t>
      </w:r>
    </w:p>
    <w:p w:rsidR="00CB4A2E" w:rsidRDefault="00CB4A2E" w:rsidP="00BA73B6">
      <w:pPr>
        <w:rPr>
          <w:rtl/>
          <w:lang w:eastAsia="he-IL"/>
        </w:rPr>
      </w:pPr>
      <w:bookmarkStart w:id="35657" w:name="_ETM_Q89_405418"/>
      <w:bookmarkStart w:id="35658" w:name="_ETM_Q89_405497"/>
      <w:bookmarkEnd w:id="35657"/>
      <w:bookmarkEnd w:id="35658"/>
    </w:p>
    <w:p w:rsidR="00CB4A2E" w:rsidRDefault="00CB4A2E" w:rsidP="00BA73B6">
      <w:pPr>
        <w:pStyle w:val="-"/>
        <w:keepNext/>
        <w:rPr>
          <w:rtl/>
        </w:rPr>
      </w:pPr>
      <w:bookmarkStart w:id="35659" w:name="ET_speakercontinue_5307_27"/>
      <w:r w:rsidRPr="005C12F6">
        <w:rPr>
          <w:rStyle w:val="TagStyle"/>
          <w:rtl/>
        </w:rPr>
        <w:t xml:space="preserve"> &lt;&lt; דובר_המשך &gt;&gt; </w:t>
      </w:r>
      <w:r>
        <w:rPr>
          <w:rtl/>
        </w:rPr>
        <w:t>יפעת שאשא ביטון (המחנה הממלכתי):</w:t>
      </w:r>
      <w:r w:rsidRPr="005C12F6">
        <w:rPr>
          <w:rStyle w:val="TagStyle"/>
          <w:rtl/>
        </w:rPr>
        <w:t xml:space="preserve"> &lt;&lt; דובר_המשך &gt;&gt;</w:t>
      </w:r>
      <w:r>
        <w:rPr>
          <w:rtl/>
        </w:rPr>
        <w:t xml:space="preserve">   </w:t>
      </w:r>
      <w:bookmarkEnd w:id="35659"/>
    </w:p>
    <w:p w:rsidR="00CB4A2E" w:rsidRDefault="00CB4A2E" w:rsidP="00DA3834">
      <w:pPr>
        <w:rPr>
          <w:rtl/>
          <w:lang w:eastAsia="he-IL"/>
        </w:rPr>
      </w:pPr>
    </w:p>
    <w:p w:rsidR="00CB4A2E" w:rsidRDefault="00CB4A2E" w:rsidP="00BA73B6">
      <w:pPr>
        <w:rPr>
          <w:rtl/>
          <w:lang w:eastAsia="he-IL"/>
        </w:rPr>
      </w:pPr>
      <w:bookmarkStart w:id="35660" w:name="_ETM_Q89_406260"/>
      <w:bookmarkEnd w:id="35660"/>
      <w:r>
        <w:rPr>
          <w:rFonts w:hint="cs"/>
          <w:rtl/>
          <w:lang w:eastAsia="he-IL"/>
        </w:rPr>
        <w:t>אבל המורה לא אמרה לו איך לצייר – מה, אני אשאיר אותם במתח?</w:t>
      </w:r>
    </w:p>
    <w:p w:rsidR="00CB4A2E" w:rsidRDefault="00CB4A2E" w:rsidP="00BA73B6">
      <w:pPr>
        <w:rPr>
          <w:rtl/>
          <w:lang w:eastAsia="he-IL"/>
        </w:rPr>
      </w:pPr>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lang w:eastAsia="he-IL"/>
        </w:rPr>
      </w:pPr>
    </w:p>
    <w:p w:rsidR="00CB4A2E" w:rsidRDefault="00CB4A2E" w:rsidP="00BA73B6">
      <w:pPr>
        <w:rPr>
          <w:rtl/>
          <w:lang w:eastAsia="he-IL"/>
        </w:rPr>
      </w:pPr>
      <w:r>
        <w:rPr>
          <w:rFonts w:hint="cs"/>
          <w:rtl/>
          <w:lang w:eastAsia="he-IL"/>
        </w:rPr>
        <w:t xml:space="preserve">כן, כן, סיפור בהמשכים. תודה </w:t>
      </w:r>
      <w:bookmarkStart w:id="35661" w:name="_ETM_Q89_413241"/>
      <w:bookmarkEnd w:id="35661"/>
      <w:r>
        <w:rPr>
          <w:rFonts w:hint="cs"/>
          <w:rtl/>
          <w:lang w:eastAsia="he-IL"/>
        </w:rPr>
        <w:t xml:space="preserve">רבה. בדיון הבא היא תמשיך את הסיפור </w:t>
      </w:r>
      <w:r>
        <w:rPr>
          <w:rtl/>
          <w:lang w:eastAsia="he-IL"/>
        </w:rPr>
        <w:t>–</w:t>
      </w:r>
      <w:r>
        <w:rPr>
          <w:rFonts w:hint="cs"/>
          <w:rtl/>
          <w:lang w:eastAsia="he-IL"/>
        </w:rPr>
        <w:t xml:space="preserve"> סיפור </w:t>
      </w:r>
      <w:bookmarkStart w:id="35662" w:name="_ETM_Q89_415199"/>
      <w:bookmarkEnd w:id="35662"/>
      <w:r>
        <w:rPr>
          <w:rFonts w:hint="cs"/>
          <w:rtl/>
          <w:lang w:eastAsia="he-IL"/>
        </w:rPr>
        <w:t xml:space="preserve">בהמשכים. חבר הכנסת גדי איזנקוט </w:t>
      </w:r>
      <w:r>
        <w:rPr>
          <w:rtl/>
          <w:lang w:eastAsia="he-IL"/>
        </w:rPr>
        <w:t>–</w:t>
      </w:r>
      <w:r>
        <w:rPr>
          <w:rFonts w:hint="cs"/>
          <w:rtl/>
          <w:lang w:eastAsia="he-IL"/>
        </w:rPr>
        <w:t xml:space="preserve"> אינו נוכח; אם כך </w:t>
      </w:r>
      <w:bookmarkStart w:id="35663" w:name="_ETM_Q89_419253"/>
      <w:bookmarkEnd w:id="35663"/>
      <w:r>
        <w:rPr>
          <w:rFonts w:hint="cs"/>
          <w:rtl/>
          <w:lang w:eastAsia="he-IL"/>
        </w:rPr>
        <w:t>תם הדיון. השר יואב קיש, השר המקשר, נא לעלות לסכם. בבקשה.</w:t>
      </w:r>
    </w:p>
    <w:p w:rsidR="00CB4A2E" w:rsidRDefault="00CB4A2E" w:rsidP="00BA73B6">
      <w:pPr>
        <w:rPr>
          <w:rtl/>
          <w:lang w:eastAsia="he-IL"/>
        </w:rPr>
      </w:pPr>
      <w:bookmarkStart w:id="35664" w:name="_ETM_Q89_430581"/>
      <w:bookmarkStart w:id="35665" w:name="_ETM_Q89_430678"/>
      <w:bookmarkEnd w:id="35664"/>
      <w:bookmarkEnd w:id="35665"/>
    </w:p>
    <w:p w:rsidR="00CB4A2E" w:rsidRDefault="00CB4A2E" w:rsidP="00D66754">
      <w:pPr>
        <w:pStyle w:val="a4"/>
        <w:keepNext/>
        <w:rPr>
          <w:rtl/>
        </w:rPr>
      </w:pPr>
      <w:bookmarkStart w:id="35666" w:name="ET_speaker_6459_29"/>
      <w:r w:rsidRPr="005C12F6">
        <w:rPr>
          <w:rStyle w:val="TagStyle"/>
          <w:rtl/>
        </w:rPr>
        <w:t xml:space="preserve"> &lt;&lt; דובר &gt;&gt; </w:t>
      </w:r>
      <w:bookmarkStart w:id="35667" w:name="_Toc124881514"/>
      <w:bookmarkStart w:id="35668" w:name="_Toc124882222"/>
      <w:r>
        <w:rPr>
          <w:rtl/>
        </w:rPr>
        <w:t xml:space="preserve">שר </w:t>
      </w:r>
      <w:r w:rsidR="00D66754">
        <w:rPr>
          <w:rFonts w:hint="cs"/>
          <w:rtl/>
        </w:rPr>
        <w:t xml:space="preserve">החינוך </w:t>
      </w:r>
      <w:r>
        <w:rPr>
          <w:rtl/>
        </w:rPr>
        <w:t>יואב קיש:</w:t>
      </w:r>
      <w:bookmarkEnd w:id="35667"/>
      <w:bookmarkEnd w:id="35668"/>
      <w:r w:rsidRPr="005C12F6">
        <w:rPr>
          <w:rStyle w:val="TagStyle"/>
          <w:rtl/>
        </w:rPr>
        <w:t xml:space="preserve"> &lt;&lt; דובר &gt;&gt;</w:t>
      </w:r>
      <w:r>
        <w:rPr>
          <w:rtl/>
        </w:rPr>
        <w:t xml:space="preserve">   </w:t>
      </w:r>
      <w:bookmarkEnd w:id="35666"/>
    </w:p>
    <w:p w:rsidR="00CB4A2E" w:rsidRPr="00D66754" w:rsidRDefault="00CB4A2E" w:rsidP="00DA3834">
      <w:pPr>
        <w:rPr>
          <w:rtl/>
          <w:lang w:eastAsia="he-IL"/>
        </w:rPr>
      </w:pPr>
    </w:p>
    <w:p w:rsidR="00CB4A2E" w:rsidRPr="00BD6C88" w:rsidRDefault="00CB4A2E" w:rsidP="00BA73B6">
      <w:pPr>
        <w:rPr>
          <w:rtl/>
          <w:lang w:eastAsia="he-IL"/>
        </w:rPr>
      </w:pPr>
      <w:bookmarkStart w:id="35669" w:name="_ETM_Q89_458458"/>
      <w:bookmarkStart w:id="35670" w:name="_ETM_Q89_458563"/>
      <w:bookmarkEnd w:id="35669"/>
      <w:bookmarkEnd w:id="35670"/>
      <w:r>
        <w:rPr>
          <w:rFonts w:hint="cs"/>
          <w:rtl/>
          <w:lang w:eastAsia="he-IL"/>
        </w:rPr>
        <w:t xml:space="preserve">כבוד היושב-ראש, כנסת נכבדה, אני רק רוצה לומר לך, </w:t>
      </w:r>
      <w:bookmarkStart w:id="35671" w:name="_ETM_Q89_477409"/>
      <w:bookmarkEnd w:id="35671"/>
      <w:r>
        <w:rPr>
          <w:rFonts w:hint="cs"/>
          <w:rtl/>
          <w:lang w:eastAsia="he-IL"/>
        </w:rPr>
        <w:t>היושב-ראש, שאתה מאוד נדיב עם הזמנים של האופוזיציה, והלוואי שהיו מתייחסים אלינו ככה כשאנחנו היינו באופוזיציה, תודה.</w:t>
      </w:r>
    </w:p>
    <w:p w:rsidR="00CB4A2E" w:rsidRDefault="00CB4A2E" w:rsidP="00BA73B6">
      <w:pPr>
        <w:rPr>
          <w:rtl/>
          <w:lang w:eastAsia="he-IL"/>
        </w:rPr>
      </w:pPr>
      <w:bookmarkStart w:id="35672" w:name="_ETM_Q89_436765"/>
      <w:bookmarkStart w:id="35673" w:name="_ETM_Q89_188151"/>
      <w:bookmarkStart w:id="35674" w:name="_ETM_Q89_188231"/>
      <w:bookmarkEnd w:id="35672"/>
      <w:bookmarkEnd w:id="35673"/>
      <w:bookmarkEnd w:id="35674"/>
    </w:p>
    <w:p w:rsidR="00CB4A2E" w:rsidRDefault="00CB4A2E" w:rsidP="00BA73B6">
      <w:pPr>
        <w:pStyle w:val="af8"/>
        <w:keepNext/>
        <w:rPr>
          <w:rtl/>
        </w:rPr>
      </w:pPr>
      <w:r w:rsidRPr="005C12F6">
        <w:rPr>
          <w:rStyle w:val="TagStyle"/>
          <w:rtl/>
        </w:rPr>
        <w:t xml:space="preserve"> &lt;&lt; יור &gt;&gt; </w:t>
      </w:r>
      <w:r>
        <w:rPr>
          <w:rtl/>
        </w:rPr>
        <w:t xml:space="preserve">היו"ר </w:t>
      </w:r>
      <w:r w:rsidR="00BA73B6">
        <w:rPr>
          <w:rtl/>
        </w:rPr>
        <w:t>אוריאל בוסו</w:t>
      </w:r>
      <w:r>
        <w:rPr>
          <w:rtl/>
        </w:rPr>
        <w:t>:</w:t>
      </w:r>
      <w:r w:rsidRPr="005C12F6">
        <w:rPr>
          <w:rStyle w:val="TagStyle"/>
          <w:rtl/>
        </w:rPr>
        <w:t xml:space="preserve"> &lt;&lt; יור &gt;&gt;</w:t>
      </w:r>
      <w:r>
        <w:rPr>
          <w:rtl/>
        </w:rPr>
        <w:t xml:space="preserve">   </w:t>
      </w:r>
    </w:p>
    <w:p w:rsidR="00CB4A2E" w:rsidRDefault="00CB4A2E" w:rsidP="00DA3834">
      <w:pPr>
        <w:rPr>
          <w:rtl/>
          <w:lang w:eastAsia="he-IL"/>
        </w:rPr>
      </w:pPr>
    </w:p>
    <w:p w:rsidR="00CB4A2E" w:rsidRDefault="00CB4A2E" w:rsidP="00BA532D">
      <w:pPr>
        <w:rPr>
          <w:rtl/>
          <w:lang w:eastAsia="he-IL"/>
        </w:rPr>
      </w:pPr>
      <w:bookmarkStart w:id="35675" w:name="_ETM_Q89_189481"/>
      <w:bookmarkStart w:id="35676" w:name="_ETM_Q89_196589"/>
      <w:bookmarkEnd w:id="35675"/>
      <w:bookmarkEnd w:id="35676"/>
      <w:r>
        <w:rPr>
          <w:rFonts w:hint="cs"/>
          <w:rtl/>
          <w:lang w:eastAsia="he-IL"/>
        </w:rPr>
        <w:t xml:space="preserve">אם כן, חברי הכנסת, </w:t>
      </w:r>
      <w:bookmarkStart w:id="35677" w:name="_ETM_Q89_498013"/>
      <w:bookmarkEnd w:id="35677"/>
      <w:r>
        <w:rPr>
          <w:rFonts w:hint="cs"/>
          <w:rtl/>
          <w:lang w:eastAsia="he-IL"/>
        </w:rPr>
        <w:t>ניגש להצבעה. התקבלה כאן בקשה להצבעה שמית</w:t>
      </w:r>
      <w:r w:rsidR="00BA532D">
        <w:rPr>
          <w:rFonts w:hint="cs"/>
          <w:rtl/>
          <w:lang w:eastAsia="he-IL"/>
        </w:rPr>
        <w:t>,</w:t>
      </w:r>
      <w:r>
        <w:rPr>
          <w:rFonts w:hint="cs"/>
          <w:rtl/>
          <w:lang w:eastAsia="he-IL"/>
        </w:rPr>
        <w:t xml:space="preserve"> הצבעה שמית</w:t>
      </w:r>
      <w:r w:rsidR="00BA532D">
        <w:rPr>
          <w:rFonts w:hint="cs"/>
          <w:rtl/>
          <w:lang w:eastAsia="he-IL"/>
        </w:rPr>
        <w:t>,</w:t>
      </w:r>
      <w:r>
        <w:rPr>
          <w:rFonts w:hint="cs"/>
          <w:rtl/>
          <w:lang w:eastAsia="he-IL"/>
        </w:rPr>
        <w:t xml:space="preserve"> בבקשה.</w:t>
      </w:r>
      <w:bookmarkStart w:id="35678" w:name="_ETM_Q89_196671"/>
      <w:bookmarkStart w:id="35679" w:name="_ETM_Q89_194113"/>
      <w:bookmarkStart w:id="35680" w:name="_ETM_Q89_194202"/>
      <w:bookmarkEnd w:id="35678"/>
      <w:bookmarkEnd w:id="35679"/>
      <w:bookmarkEnd w:id="35680"/>
    </w:p>
    <w:p w:rsidR="009F68F3" w:rsidRDefault="009F68F3" w:rsidP="00BA73B6">
      <w:pPr>
        <w:rPr>
          <w:rtl/>
          <w:lang w:eastAsia="he-IL"/>
        </w:rPr>
      </w:pPr>
    </w:p>
    <w:p w:rsidR="00BA532D" w:rsidRDefault="00BA532D" w:rsidP="00BA532D">
      <w:pPr>
        <w:pStyle w:val="af2"/>
        <w:rPr>
          <w:rtl/>
          <w:lang w:eastAsia="he-IL"/>
        </w:rPr>
      </w:pPr>
      <w:r>
        <w:rPr>
          <w:rFonts w:hint="cs"/>
          <w:rtl/>
          <w:lang w:eastAsia="he-IL"/>
        </w:rPr>
        <w:t>הצבעה שמית</w:t>
      </w:r>
    </w:p>
    <w:p w:rsidR="009F68F3" w:rsidRDefault="009F68F3" w:rsidP="00BA73B6">
      <w:pPr>
        <w:rPr>
          <w:rtl/>
          <w:lang w:eastAsia="he-IL"/>
        </w:rPr>
      </w:pPr>
    </w:p>
    <w:p w:rsidR="00CB4A2E" w:rsidRDefault="00CB4A2E" w:rsidP="00BA73B6">
      <w:pPr>
        <w:pStyle w:val="KeepWithNext"/>
        <w:rPr>
          <w:rStyle w:val="TagStyle"/>
          <w:b/>
          <w:bCs/>
          <w:u w:val="single"/>
          <w:rtl/>
          <w:lang w:eastAsia="he-IL"/>
        </w:rPr>
      </w:pPr>
    </w:p>
    <w:p w:rsidR="00CB4A2E" w:rsidRDefault="00CB4A2E" w:rsidP="00BA73B6">
      <w:pPr>
        <w:pStyle w:val="af6"/>
        <w:keepNext/>
        <w:rPr>
          <w:rtl/>
        </w:rPr>
      </w:pPr>
      <w:bookmarkStart w:id="35681" w:name="ET_interruption_6327_31"/>
      <w:r w:rsidRPr="00BD6C88">
        <w:rPr>
          <w:rStyle w:val="TagStyle"/>
          <w:rtl/>
        </w:rPr>
        <w:t xml:space="preserve"> &lt;&lt; קריאה &gt;&gt; </w:t>
      </w:r>
      <w:r>
        <w:rPr>
          <w:rtl/>
        </w:rPr>
        <w:t>מזכיר הכנסת דן מרזוק:</w:t>
      </w:r>
      <w:r w:rsidRPr="00BD6C88">
        <w:rPr>
          <w:rStyle w:val="TagStyle"/>
          <w:rtl/>
        </w:rPr>
        <w:t xml:space="preserve"> &lt;&lt; קריאה &gt;&gt;</w:t>
      </w:r>
      <w:r>
        <w:rPr>
          <w:rtl/>
        </w:rPr>
        <w:t xml:space="preserve">   </w:t>
      </w:r>
      <w:bookmarkEnd w:id="35681"/>
    </w:p>
    <w:p w:rsidR="00CB4A2E" w:rsidRDefault="00CB4A2E" w:rsidP="00BA73B6">
      <w:pPr>
        <w:ind w:firstLine="0"/>
        <w:rPr>
          <w:rtl/>
          <w:lang w:eastAsia="he-IL"/>
        </w:rPr>
      </w:pPr>
      <w:r>
        <w:rPr>
          <w:rFonts w:hint="cs"/>
          <w:rtl/>
          <w:lang w:eastAsia="he-IL"/>
        </w:rPr>
        <w:t>(קורא בשמות חברי הכנסת)</w:t>
      </w:r>
    </w:p>
    <w:p w:rsidR="00CB4A2E" w:rsidRPr="00BD6C88" w:rsidRDefault="00CB4A2E" w:rsidP="00BA73B6">
      <w:pPr>
        <w:rPr>
          <w:rtl/>
          <w:lang w:eastAsia="he-IL"/>
        </w:rPr>
      </w:pPr>
      <w:bookmarkStart w:id="35682" w:name="_ETM_Q89_453731"/>
      <w:bookmarkStart w:id="35683" w:name="_ETM_Q89_448181"/>
      <w:bookmarkEnd w:id="35682"/>
      <w:bookmarkEnd w:id="35683"/>
    </w:p>
    <w:p w:rsidR="00CB4A2E" w:rsidRDefault="00CB4A2E" w:rsidP="00BA73B6">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יולי יואל אדלשטיין</w:t>
      </w:r>
      <w:r>
        <w:rPr>
          <w:rtl/>
          <w:lang w:eastAsia="he-IL"/>
        </w:rPr>
        <w:tab/>
        <w:t xml:space="preserve">–   </w:t>
      </w:r>
      <w:r>
        <w:rPr>
          <w:rFonts w:hint="cs"/>
          <w:rtl/>
          <w:lang w:eastAsia="he-IL"/>
        </w:rPr>
        <w:t xml:space="preserve">אינו </w:t>
      </w:r>
      <w:bookmarkStart w:id="35684" w:name="_ETM_Q89_518271"/>
      <w:bookmarkEnd w:id="35684"/>
      <w:r>
        <w:rPr>
          <w:rFonts w:hint="cs"/>
          <w:rtl/>
          <w:lang w:eastAsia="he-IL"/>
        </w:rPr>
        <w:t>נוכח</w:t>
      </w:r>
    </w:p>
    <w:p w:rsidR="00CB4A2E" w:rsidRDefault="00CB4A2E" w:rsidP="00BA73B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חיים ביטון</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גלית דיסטל אטבריאן</w:t>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מיכל מרים וולדיגר</w:t>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יצחק שמעון וסרלאוף</w:t>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 xml:space="preserve">אינה </w:t>
      </w:r>
      <w:bookmarkStart w:id="35685" w:name="_ETM_Q89_695725"/>
      <w:bookmarkEnd w:id="35685"/>
      <w:r>
        <w:rPr>
          <w:rFonts w:hint="cs"/>
          <w:rtl/>
          <w:lang w:eastAsia="he-IL"/>
        </w:rPr>
        <w:t>נוכחת</w:t>
      </w:r>
    </w:p>
    <w:p w:rsidR="00CB4A2E" w:rsidRDefault="00CB4A2E" w:rsidP="00BA73B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B4A2E" w:rsidRDefault="00CB4A2E" w:rsidP="00BA73B6">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CB4A2E" w:rsidRDefault="00CB4A2E" w:rsidP="00BA73B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CB4A2E" w:rsidRDefault="00CB4A2E" w:rsidP="00BA73B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bookmarkStart w:id="35686" w:name="TOR_Q90"/>
      <w:bookmarkEnd w:id="35686"/>
      <w:r w:rsidRPr="00837912">
        <w:rPr>
          <w:rtl/>
          <w:lang w:eastAsia="he-IL"/>
        </w:rPr>
        <w:t>שרון ניר</w:t>
      </w:r>
      <w:r>
        <w:rPr>
          <w:rtl/>
          <w:lang w:eastAsia="he-IL"/>
        </w:rPr>
        <w:tab/>
      </w:r>
      <w:r w:rsidRPr="00837912">
        <w:rPr>
          <w:rtl/>
          <w:lang w:eastAsia="he-IL"/>
        </w:rPr>
        <w:tab/>
      </w:r>
      <w:r w:rsidRPr="00837912">
        <w:rPr>
          <w:rtl/>
          <w:lang w:eastAsia="he-IL"/>
        </w:rPr>
        <w:tab/>
      </w:r>
      <w:r>
        <w:rPr>
          <w:rtl/>
          <w:lang w:eastAsia="he-IL"/>
        </w:rPr>
        <w:t>–</w:t>
      </w:r>
      <w:r w:rsidRPr="00837912">
        <w:rPr>
          <w:rtl/>
          <w:lang w:eastAsia="he-IL"/>
        </w:rPr>
        <w:t xml:space="preserve">   </w:t>
      </w:r>
      <w:r w:rsidRPr="00837912">
        <w:rPr>
          <w:rFonts w:hint="cs"/>
          <w:rtl/>
          <w:lang w:eastAsia="he-IL"/>
        </w:rPr>
        <w:t>אינה נוכחת</w:t>
      </w:r>
    </w:p>
    <w:p w:rsidR="00D7539F" w:rsidRDefault="00D7539F" w:rsidP="00BA73B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לימור סון הר מלך</w:t>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אורית מלכה סטרוק</w:t>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בצלאל סמוטריץ'</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יואב קיש</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אפרת רייטן מרום</w:t>
      </w:r>
      <w:r>
        <w:rPr>
          <w:rtl/>
          <w:lang w:eastAsia="he-IL"/>
        </w:rPr>
        <w:tab/>
        <w:t xml:space="preserve">–   </w:t>
      </w:r>
      <w:r>
        <w:rPr>
          <w:rFonts w:hint="cs"/>
          <w:rtl/>
          <w:lang w:eastAsia="he-IL"/>
        </w:rPr>
        <w:t>אינה משתתפת בהצבעה</w:t>
      </w:r>
    </w:p>
    <w:p w:rsidR="00D7539F" w:rsidRDefault="00D7539F" w:rsidP="00BA73B6">
      <w:pPr>
        <w:rPr>
          <w:rtl/>
          <w:lang w:eastAsia="he-IL"/>
        </w:rPr>
      </w:pPr>
      <w:r>
        <w:rPr>
          <w:rtl/>
          <w:lang w:eastAsia="he-IL"/>
        </w:rPr>
        <w:t>יפעת שאשא ביטון</w:t>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עמיחי שיקלי</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p>
    <w:p w:rsidR="00D7539F" w:rsidRDefault="00D7539F" w:rsidP="00BA73B6">
      <w:pPr>
        <w:pStyle w:val="af8"/>
        <w:keepNext/>
        <w:rPr>
          <w:rtl/>
        </w:rPr>
      </w:pPr>
      <w:r w:rsidRPr="0076498C">
        <w:rPr>
          <w:rStyle w:val="TagStyle"/>
          <w:rtl/>
        </w:rPr>
        <w:t xml:space="preserve"> &lt;&lt; יור &gt;&gt; </w:t>
      </w:r>
      <w:r>
        <w:rPr>
          <w:rtl/>
        </w:rPr>
        <w:t xml:space="preserve">היו"ר </w:t>
      </w:r>
      <w:r w:rsidR="00BA73B6">
        <w:rPr>
          <w:rtl/>
        </w:rPr>
        <w:t>אוריאל בוסו</w:t>
      </w:r>
      <w:r>
        <w:rPr>
          <w:rtl/>
        </w:rPr>
        <w:t>:</w:t>
      </w:r>
      <w:r w:rsidRPr="0076498C">
        <w:rPr>
          <w:rStyle w:val="TagStyle"/>
          <w:rtl/>
        </w:rPr>
        <w:t xml:space="preserve"> &lt;&lt; יור &gt;&gt;</w:t>
      </w:r>
      <w:r>
        <w:rPr>
          <w:rtl/>
        </w:rPr>
        <w:t xml:space="preserve">   </w:t>
      </w:r>
    </w:p>
    <w:p w:rsidR="00D7539F" w:rsidRDefault="00D7539F" w:rsidP="00DA3834">
      <w:pPr>
        <w:rPr>
          <w:rtl/>
          <w:lang w:eastAsia="he-IL"/>
        </w:rPr>
      </w:pPr>
    </w:p>
    <w:p w:rsidR="00D7539F" w:rsidRPr="0076498C" w:rsidRDefault="00D7539F" w:rsidP="00BA73B6">
      <w:pPr>
        <w:rPr>
          <w:rtl/>
          <w:lang w:eastAsia="he-IL"/>
        </w:rPr>
      </w:pPr>
      <w:r>
        <w:rPr>
          <w:rFonts w:hint="cs"/>
          <w:rtl/>
          <w:lang w:eastAsia="he-IL"/>
        </w:rPr>
        <w:t>מזכיר הכנסת, קרא בשמות חברי הכנסת שלא נכחו בקריאה הראשונה.</w:t>
      </w:r>
    </w:p>
    <w:p w:rsidR="00D7539F" w:rsidRDefault="00D7539F" w:rsidP="00DA3834">
      <w:pPr>
        <w:rPr>
          <w:rtl/>
          <w:lang w:eastAsia="he-IL"/>
        </w:rPr>
      </w:pPr>
    </w:p>
    <w:p w:rsidR="00D7539F" w:rsidRDefault="00D7539F" w:rsidP="00BA73B6">
      <w:pPr>
        <w:pStyle w:val="af6"/>
        <w:keepNext/>
        <w:rPr>
          <w:rtl/>
        </w:rPr>
      </w:pPr>
      <w:r w:rsidRPr="0076498C">
        <w:rPr>
          <w:rStyle w:val="TagStyle"/>
          <w:rtl/>
        </w:rPr>
        <w:t xml:space="preserve"> &lt;&lt; קריאה &gt;&gt; </w:t>
      </w:r>
      <w:r>
        <w:rPr>
          <w:rtl/>
        </w:rPr>
        <w:t>מזכיר הכנסת דן מרזוק:</w:t>
      </w:r>
      <w:r w:rsidRPr="0076498C">
        <w:rPr>
          <w:rStyle w:val="TagStyle"/>
          <w:rtl/>
        </w:rPr>
        <w:t xml:space="preserve"> &lt;&lt; קריאה &gt;&gt;</w:t>
      </w:r>
      <w:r>
        <w:rPr>
          <w:rtl/>
        </w:rPr>
        <w:t xml:space="preserve">   </w:t>
      </w:r>
    </w:p>
    <w:p w:rsidR="00D7539F" w:rsidRDefault="00D7539F" w:rsidP="00BA73B6">
      <w:pPr>
        <w:ind w:firstLine="0"/>
        <w:rPr>
          <w:rtl/>
          <w:lang w:eastAsia="he-IL"/>
        </w:rPr>
      </w:pPr>
      <w:r>
        <w:rPr>
          <w:rFonts w:hint="cs"/>
          <w:rtl/>
          <w:lang w:eastAsia="he-IL"/>
        </w:rPr>
        <w:t>(קורא בשמות חברי הכנסת)</w:t>
      </w:r>
    </w:p>
    <w:p w:rsidR="00D7539F" w:rsidRPr="0076498C" w:rsidRDefault="00D7539F" w:rsidP="00BA73B6">
      <w:pPr>
        <w:rPr>
          <w:rtl/>
          <w:lang w:eastAsia="he-IL"/>
        </w:rPr>
      </w:pPr>
    </w:p>
    <w:p w:rsidR="00D7539F" w:rsidRDefault="00D7539F" w:rsidP="00BA73B6">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ואליד אל הואשלה</w:t>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Fonts w:hint="cs"/>
          <w:rtl/>
          <w:lang w:eastAsia="he-IL"/>
        </w:rPr>
        <w:t>ישראל אייכלר</w:t>
      </w:r>
      <w:r>
        <w:rPr>
          <w:rFonts w:hint="cs"/>
          <w:rtl/>
          <w:lang w:eastAsia="he-IL"/>
        </w:rPr>
        <w:tab/>
      </w:r>
      <w:r>
        <w:rPr>
          <w:rFonts w:hint="cs"/>
          <w:rtl/>
          <w:lang w:eastAsia="he-IL"/>
        </w:rPr>
        <w:tab/>
        <w:t>–   בעד</w:t>
      </w:r>
    </w:p>
    <w:p w:rsidR="00D7539F" w:rsidRDefault="00D7539F" w:rsidP="00BA73B6">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דוד אמסלם</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אופיר אקוניס</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יעקב אשר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מיכאל מרדכי ביטון</w:t>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אורנה ברביבאי</w:t>
      </w:r>
      <w:r>
        <w:rPr>
          <w:rtl/>
          <w:lang w:eastAsia="he-IL"/>
        </w:rPr>
        <w:tab/>
      </w:r>
      <w:r>
        <w:rPr>
          <w:rtl/>
          <w:lang w:eastAsia="he-IL"/>
        </w:rPr>
        <w:tab/>
        <w:t xml:space="preserve">–   </w:t>
      </w:r>
      <w:r>
        <w:rPr>
          <w:rFonts w:hint="cs"/>
          <w:rtl/>
          <w:lang w:eastAsia="he-IL"/>
        </w:rPr>
        <w:t xml:space="preserve">אינה </w:t>
      </w:r>
      <w:bookmarkStart w:id="35687" w:name="_ETM_Q90_370788"/>
      <w:bookmarkEnd w:id="35687"/>
      <w:r>
        <w:rPr>
          <w:rFonts w:hint="cs"/>
          <w:rtl/>
          <w:lang w:eastAsia="he-IL"/>
        </w:rPr>
        <w:t>נוכחת</w:t>
      </w:r>
    </w:p>
    <w:p w:rsidR="00D7539F" w:rsidRDefault="00D7539F" w:rsidP="00BA73B6">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גלית דיסטל אטבריאן</w:t>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יצחק שמעון וסרלאוף</w:t>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אימאן ח'טיב יאסין</w:t>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אלי כהן</w:t>
      </w:r>
      <w:r>
        <w:rPr>
          <w:rtl/>
          <w:lang w:eastAsia="he-IL"/>
        </w:rPr>
        <w:tab/>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מירב כהן</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ישראל כץ</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אורי מקלב</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יעקב מרגי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חמד עמאר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מאיר פרוש</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יסמין פרידמן</w:t>
      </w:r>
      <w:r>
        <w:rPr>
          <w:rtl/>
          <w:lang w:eastAsia="he-IL"/>
        </w:rPr>
        <w:tab/>
      </w:r>
      <w:r>
        <w:rPr>
          <w:rtl/>
          <w:lang w:eastAsia="he-IL"/>
        </w:rPr>
        <w:tab/>
        <w:t xml:space="preserve">–   </w:t>
      </w:r>
      <w:bookmarkStart w:id="35688" w:name="_ETM_Q90_478600"/>
      <w:bookmarkEnd w:id="35688"/>
      <w:r>
        <w:rPr>
          <w:rFonts w:hint="cs"/>
          <w:rtl/>
          <w:lang w:eastAsia="he-IL"/>
        </w:rPr>
        <w:t>בעד</w:t>
      </w:r>
    </w:p>
    <w:p w:rsidR="00D7539F" w:rsidRDefault="00D7539F" w:rsidP="00BA73B6">
      <w:pPr>
        <w:rPr>
          <w:rtl/>
          <w:lang w:eastAsia="he-IL"/>
        </w:rPr>
      </w:pPr>
      <w:r>
        <w:rPr>
          <w:rtl/>
          <w:lang w:eastAsia="he-IL"/>
        </w:rPr>
        <w:t>אורית פרקש הכהן</w:t>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מירי מרים רגב</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יואל רזבוזוב</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אינו נוכח</w:t>
      </w:r>
      <w:r>
        <w:rPr>
          <w:rtl/>
          <w:lang w:eastAsia="he-IL"/>
        </w:rPr>
        <w:tab/>
      </w:r>
    </w:p>
    <w:p w:rsidR="00D7539F" w:rsidRDefault="00D7539F" w:rsidP="00BA73B6">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בעד</w:t>
      </w:r>
    </w:p>
    <w:p w:rsidR="00D7539F" w:rsidRDefault="00D7539F" w:rsidP="00BA73B6">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אינו נוכח</w:t>
      </w:r>
    </w:p>
    <w:p w:rsidR="00D7539F" w:rsidRDefault="00D7539F" w:rsidP="00BA73B6">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D7539F" w:rsidRDefault="00D7539F" w:rsidP="00BA73B6">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אינה נוכחת</w:t>
      </w:r>
    </w:p>
    <w:p w:rsidR="00D7539F" w:rsidRDefault="00D7539F" w:rsidP="00BA73B6">
      <w:pPr>
        <w:rPr>
          <w:rtl/>
          <w:lang w:eastAsia="he-IL"/>
        </w:rPr>
      </w:pPr>
    </w:p>
    <w:p w:rsidR="00D7539F" w:rsidRDefault="00D7539F" w:rsidP="00BA73B6">
      <w:pPr>
        <w:pStyle w:val="af8"/>
        <w:keepNext/>
        <w:rPr>
          <w:rtl/>
        </w:rPr>
      </w:pPr>
      <w:r w:rsidRPr="000E4EF9">
        <w:rPr>
          <w:rStyle w:val="TagStyle"/>
          <w:rtl/>
        </w:rPr>
        <w:t xml:space="preserve"> &lt;&lt; יור &gt;&gt; </w:t>
      </w:r>
      <w:r>
        <w:rPr>
          <w:rtl/>
        </w:rPr>
        <w:t xml:space="preserve">היו"ר </w:t>
      </w:r>
      <w:r w:rsidR="00BA73B6">
        <w:rPr>
          <w:rtl/>
        </w:rPr>
        <w:t>אוריאל בוסו</w:t>
      </w:r>
      <w:r>
        <w:rPr>
          <w:rtl/>
        </w:rPr>
        <w:t>:</w:t>
      </w:r>
      <w:r w:rsidRPr="000E4EF9">
        <w:rPr>
          <w:rStyle w:val="TagStyle"/>
          <w:rtl/>
        </w:rPr>
        <w:t xml:space="preserve"> &lt;&lt; יור &gt;&gt;</w:t>
      </w:r>
      <w:r>
        <w:rPr>
          <w:rtl/>
        </w:rPr>
        <w:t xml:space="preserve">   </w:t>
      </w:r>
    </w:p>
    <w:p w:rsidR="00D7539F" w:rsidRDefault="00D7539F" w:rsidP="00DA3834">
      <w:pPr>
        <w:rPr>
          <w:rtl/>
          <w:lang w:eastAsia="he-IL"/>
        </w:rPr>
      </w:pPr>
    </w:p>
    <w:p w:rsidR="00D7539F" w:rsidRDefault="00D7539F" w:rsidP="00BA532D">
      <w:pPr>
        <w:rPr>
          <w:rtl/>
          <w:lang w:eastAsia="he-IL"/>
        </w:rPr>
      </w:pPr>
      <w:r>
        <w:rPr>
          <w:rFonts w:hint="cs"/>
          <w:rtl/>
          <w:lang w:eastAsia="he-IL"/>
        </w:rPr>
        <w:t xml:space="preserve">האם יש עוד מישהו מחברי הכנסת שלא קראו בשמו, שלא </w:t>
      </w:r>
      <w:bookmarkStart w:id="35689" w:name="_ETM_Q90_521413"/>
      <w:bookmarkEnd w:id="35689"/>
      <w:r>
        <w:rPr>
          <w:rFonts w:hint="cs"/>
          <w:rtl/>
          <w:lang w:eastAsia="he-IL"/>
        </w:rPr>
        <w:t>היה כאן בהצבעה ורוצה להצביע? אין. אם כך, תמה ה</w:t>
      </w:r>
      <w:bookmarkStart w:id="35690" w:name="_ETM_Q90_535608"/>
      <w:bookmarkEnd w:id="35690"/>
      <w:r>
        <w:rPr>
          <w:rFonts w:hint="cs"/>
          <w:rtl/>
          <w:lang w:eastAsia="he-IL"/>
        </w:rPr>
        <w:t>הצבעה. בבקשה.</w:t>
      </w:r>
      <w:r w:rsidR="00BA532D">
        <w:rPr>
          <w:rFonts w:hint="cs"/>
          <w:rtl/>
          <w:lang w:eastAsia="he-IL"/>
        </w:rPr>
        <w:t xml:space="preserve"> </w:t>
      </w:r>
      <w:r>
        <w:rPr>
          <w:rFonts w:hint="cs"/>
          <w:rtl/>
          <w:lang w:eastAsia="he-IL"/>
        </w:rPr>
        <w:t xml:space="preserve">אם כן, רבותיי חברי הכנסת, להלן תוצאות ההצבעה: 49 בעד, אין מתנגדים. אני </w:t>
      </w:r>
      <w:bookmarkStart w:id="35691" w:name="_ETM_Q90_629274"/>
      <w:bookmarkEnd w:id="35691"/>
      <w:r>
        <w:rPr>
          <w:rFonts w:hint="cs"/>
          <w:rtl/>
          <w:lang w:eastAsia="he-IL"/>
        </w:rPr>
        <w:t>קובע שהצעת חוק לפינוי שדות מוקשים ושטחי נפלים, התשפ"ג</w:t>
      </w:r>
      <w:r>
        <w:rPr>
          <w:rFonts w:hint="eastAsia"/>
          <w:rtl/>
          <w:lang w:eastAsia="he-IL"/>
        </w:rPr>
        <w:t>–</w:t>
      </w:r>
      <w:r>
        <w:rPr>
          <w:rFonts w:hint="cs"/>
          <w:rtl/>
          <w:lang w:eastAsia="he-IL"/>
        </w:rPr>
        <w:t xml:space="preserve">2023, אושרה </w:t>
      </w:r>
      <w:bookmarkStart w:id="35692" w:name="_ETM_Q90_634990"/>
      <w:bookmarkEnd w:id="35692"/>
      <w:r>
        <w:rPr>
          <w:rFonts w:hint="cs"/>
          <w:rtl/>
          <w:lang w:eastAsia="he-IL"/>
        </w:rPr>
        <w:t>בקריאה ראשונה, ותעבור לוועדת החוץ והביטחון להכנתה לקריאה שנייה ושלישית.</w:t>
      </w:r>
    </w:p>
    <w:p w:rsidR="00D7539F" w:rsidRDefault="00D7539F" w:rsidP="00BA73B6">
      <w:pPr>
        <w:rPr>
          <w:rtl/>
          <w:lang w:eastAsia="he-IL"/>
        </w:rPr>
      </w:pPr>
    </w:p>
    <w:p w:rsidR="00BA532D" w:rsidRDefault="00BA532D" w:rsidP="00BA73B6">
      <w:pPr>
        <w:rPr>
          <w:rtl/>
          <w:lang w:eastAsia="he-IL"/>
        </w:rPr>
      </w:pPr>
    </w:p>
    <w:p w:rsidR="00D7539F" w:rsidRDefault="00D7539F" w:rsidP="00BA73B6">
      <w:pPr>
        <w:pStyle w:val="a7"/>
        <w:rPr>
          <w:rtl/>
          <w:lang w:eastAsia="he-IL"/>
        </w:rPr>
      </w:pPr>
      <w:bookmarkStart w:id="35693" w:name="ET_hatsach_638410_5"/>
      <w:r w:rsidRPr="000E4EF9">
        <w:rPr>
          <w:rStyle w:val="TagStyle"/>
          <w:rtl/>
        </w:rPr>
        <w:t xml:space="preserve"> &lt;&lt; הצח &gt;&gt; </w:t>
      </w:r>
      <w:bookmarkStart w:id="35694" w:name="_Toc124881515"/>
      <w:bookmarkStart w:id="35695" w:name="_Toc124882223"/>
      <w:r>
        <w:rPr>
          <w:rtl/>
          <w:lang w:eastAsia="he-IL"/>
        </w:rPr>
        <w:t>הצעת חוק המרכז לגביית קנסות, אגרות והוצאות (תיקון מס' 19 והוראת שעה) (תיקון), התשפ"ג</w:t>
      </w:r>
      <w:r>
        <w:rPr>
          <w:rFonts w:hint="cs"/>
          <w:rtl/>
          <w:lang w:eastAsia="he-IL"/>
        </w:rPr>
        <w:t>–</w:t>
      </w:r>
      <w:r>
        <w:rPr>
          <w:rtl/>
          <w:lang w:eastAsia="he-IL"/>
        </w:rPr>
        <w:t>2023</w:t>
      </w:r>
      <w:bookmarkEnd w:id="35694"/>
      <w:bookmarkEnd w:id="35695"/>
      <w:r w:rsidRPr="000E4EF9">
        <w:rPr>
          <w:rStyle w:val="TagStyle"/>
          <w:rtl/>
        </w:rPr>
        <w:t xml:space="preserve"> &lt;&lt; הצח &gt;&gt;</w:t>
      </w:r>
      <w:r>
        <w:rPr>
          <w:rtl/>
          <w:lang w:eastAsia="he-IL"/>
        </w:rPr>
        <w:t xml:space="preserve">   </w:t>
      </w:r>
      <w:bookmarkEnd w:id="35693"/>
    </w:p>
    <w:p w:rsidR="00D7539F" w:rsidRPr="00BA532D" w:rsidRDefault="00D7539F" w:rsidP="00BA532D">
      <w:pPr>
        <w:rPr>
          <w:rtl/>
        </w:rPr>
      </w:pPr>
      <w:r w:rsidRPr="00BA532D">
        <w:rPr>
          <w:rFonts w:hint="cs"/>
          <w:rtl/>
        </w:rPr>
        <w:t>[רשומות (הצעות חוק, מ/1591</w:t>
      </w:r>
      <w:r w:rsidR="00BA532D" w:rsidRPr="00BA532D">
        <w:rPr>
          <w:rFonts w:hint="cs"/>
          <w:rtl/>
        </w:rPr>
        <w:t>.</w:t>
      </w:r>
      <w:r w:rsidRPr="00BA532D">
        <w:rPr>
          <w:rFonts w:hint="cs"/>
          <w:rtl/>
        </w:rPr>
        <w:t>]</w:t>
      </w:r>
    </w:p>
    <w:p w:rsidR="00D7539F" w:rsidRDefault="00D7539F" w:rsidP="00BA73B6">
      <w:pPr>
        <w:pStyle w:val="-0"/>
        <w:rPr>
          <w:rtl/>
          <w:lang w:eastAsia="he-IL"/>
        </w:rPr>
      </w:pPr>
      <w:bookmarkStart w:id="35696" w:name="_ETM_Q90_533971"/>
      <w:bookmarkStart w:id="35697" w:name="_ETM_Q90_534062"/>
      <w:bookmarkStart w:id="35698" w:name="_ETM_Q90_534165"/>
      <w:bookmarkStart w:id="35699" w:name="_ETM_Q90_534228"/>
      <w:bookmarkEnd w:id="35696"/>
      <w:bookmarkEnd w:id="35697"/>
      <w:bookmarkEnd w:id="35698"/>
      <w:bookmarkEnd w:id="35699"/>
      <w:r>
        <w:rPr>
          <w:rtl/>
          <w:lang w:eastAsia="he-IL"/>
        </w:rPr>
        <w:t>(קריאה ראשונה)</w:t>
      </w:r>
    </w:p>
    <w:p w:rsidR="00D7539F" w:rsidRDefault="00D7539F" w:rsidP="00BA73B6">
      <w:pPr>
        <w:rPr>
          <w:rtl/>
          <w:lang w:eastAsia="he-IL"/>
        </w:rPr>
      </w:pPr>
    </w:p>
    <w:p w:rsidR="00D7539F" w:rsidRDefault="00D7539F" w:rsidP="00BA73B6">
      <w:pPr>
        <w:pStyle w:val="af8"/>
        <w:keepNext/>
        <w:rPr>
          <w:rtl/>
        </w:rPr>
      </w:pPr>
      <w:r w:rsidRPr="000E4EF9">
        <w:rPr>
          <w:rStyle w:val="TagStyle"/>
          <w:rtl/>
        </w:rPr>
        <w:t xml:space="preserve"> &lt;&lt; יור &gt;&gt; </w:t>
      </w:r>
      <w:r>
        <w:rPr>
          <w:rtl/>
        </w:rPr>
        <w:t xml:space="preserve">היו"ר </w:t>
      </w:r>
      <w:r w:rsidR="00BA73B6">
        <w:rPr>
          <w:rtl/>
        </w:rPr>
        <w:t>אוריאל בוסו</w:t>
      </w:r>
      <w:r>
        <w:rPr>
          <w:rtl/>
        </w:rPr>
        <w:t>:</w:t>
      </w:r>
      <w:r w:rsidRPr="000E4EF9">
        <w:rPr>
          <w:rStyle w:val="TagStyle"/>
          <w:rtl/>
        </w:rPr>
        <w:t xml:space="preserve"> &lt;&lt; יור &gt;&gt;</w:t>
      </w:r>
      <w:r>
        <w:rPr>
          <w:rtl/>
        </w:rPr>
        <w:t xml:space="preserve">   </w:t>
      </w:r>
    </w:p>
    <w:p w:rsidR="00D7539F" w:rsidRDefault="00D7539F" w:rsidP="00DA3834">
      <w:pPr>
        <w:rPr>
          <w:rtl/>
          <w:lang w:eastAsia="he-IL"/>
        </w:rPr>
      </w:pPr>
    </w:p>
    <w:p w:rsidR="00D7539F" w:rsidRDefault="00D7539F" w:rsidP="00BA532D">
      <w:pPr>
        <w:rPr>
          <w:rtl/>
          <w:lang w:eastAsia="he-IL"/>
        </w:rPr>
      </w:pPr>
      <w:r>
        <w:rPr>
          <w:rFonts w:hint="cs"/>
          <w:rtl/>
          <w:lang w:eastAsia="he-IL"/>
        </w:rPr>
        <w:t xml:space="preserve">אם </w:t>
      </w:r>
      <w:bookmarkStart w:id="35700" w:name="_ETM_Q90_644020"/>
      <w:bookmarkEnd w:id="35700"/>
      <w:r>
        <w:rPr>
          <w:rFonts w:hint="cs"/>
          <w:rtl/>
          <w:lang w:eastAsia="he-IL"/>
        </w:rPr>
        <w:t>כן נמשיך בסדר-היום</w:t>
      </w:r>
      <w:r w:rsidR="00BA532D">
        <w:rPr>
          <w:rFonts w:hint="cs"/>
          <w:rtl/>
          <w:lang w:eastAsia="he-IL"/>
        </w:rPr>
        <w:t>,</w:t>
      </w:r>
      <w:r>
        <w:rPr>
          <w:rFonts w:hint="cs"/>
          <w:rtl/>
          <w:lang w:eastAsia="he-IL"/>
        </w:rPr>
        <w:t xml:space="preserve"> בנושא הבא </w:t>
      </w:r>
      <w:r w:rsidR="00BA532D">
        <w:rPr>
          <w:rFonts w:hint="eastAsia"/>
          <w:rtl/>
          <w:lang w:eastAsia="he-IL"/>
        </w:rPr>
        <w:t xml:space="preserve">– </w:t>
      </w:r>
      <w:r w:rsidRPr="00161C9E">
        <w:rPr>
          <w:rtl/>
          <w:lang w:eastAsia="he-IL"/>
        </w:rPr>
        <w:t>הצעת חוק המרכז לגביית קנסות, אגרות והוצאות (תיקון מס' 19 והוראת שעה) (תיקון), התשפ"ג</w:t>
      </w:r>
      <w:r>
        <w:rPr>
          <w:rFonts w:hint="cs"/>
          <w:rtl/>
          <w:lang w:eastAsia="he-IL"/>
        </w:rPr>
        <w:t>–</w:t>
      </w:r>
      <w:r w:rsidRPr="00161C9E">
        <w:rPr>
          <w:rtl/>
          <w:lang w:eastAsia="he-IL"/>
        </w:rPr>
        <w:t>2023</w:t>
      </w:r>
      <w:r>
        <w:rPr>
          <w:rFonts w:hint="cs"/>
          <w:rtl/>
          <w:lang w:eastAsia="he-IL"/>
        </w:rPr>
        <w:t xml:space="preserve">. השר יואב קיש יציג את </w:t>
      </w:r>
      <w:bookmarkStart w:id="35701" w:name="_ETM_Q90_655127"/>
      <w:bookmarkEnd w:id="35701"/>
      <w:r>
        <w:rPr>
          <w:rFonts w:hint="cs"/>
          <w:rtl/>
          <w:lang w:eastAsia="he-IL"/>
        </w:rPr>
        <w:t>הנושא. בבקשה, אדוני.</w:t>
      </w:r>
    </w:p>
    <w:p w:rsidR="00D7539F" w:rsidRDefault="00D7539F" w:rsidP="00BA73B6">
      <w:pPr>
        <w:rPr>
          <w:rtl/>
          <w:lang w:eastAsia="he-IL"/>
        </w:rPr>
      </w:pPr>
      <w:bookmarkStart w:id="35702" w:name="_ETM_Q90_585777"/>
      <w:bookmarkStart w:id="35703" w:name="_ETM_Q90_585859"/>
      <w:bookmarkEnd w:id="35702"/>
      <w:bookmarkEnd w:id="35703"/>
    </w:p>
    <w:p w:rsidR="00D7539F" w:rsidRDefault="00D7539F" w:rsidP="00BA73B6">
      <w:pPr>
        <w:pStyle w:val="a4"/>
        <w:keepNext/>
        <w:rPr>
          <w:rtl/>
        </w:rPr>
      </w:pPr>
      <w:r w:rsidRPr="000E4EF9">
        <w:rPr>
          <w:rStyle w:val="TagStyle"/>
          <w:rtl/>
        </w:rPr>
        <w:t xml:space="preserve"> &lt;&lt; דובר &gt;&gt; </w:t>
      </w:r>
      <w:bookmarkStart w:id="35704" w:name="_Toc124881516"/>
      <w:bookmarkStart w:id="35705" w:name="_Toc124882224"/>
      <w:r>
        <w:rPr>
          <w:rtl/>
        </w:rPr>
        <w:t>שר החינוך יואב קיש:</w:t>
      </w:r>
      <w:bookmarkEnd w:id="35704"/>
      <w:bookmarkEnd w:id="35705"/>
      <w:r w:rsidRPr="000E4EF9">
        <w:rPr>
          <w:rStyle w:val="TagStyle"/>
          <w:rtl/>
        </w:rPr>
        <w:t xml:space="preserve"> &lt;&lt; דובר &gt;&gt;</w:t>
      </w:r>
      <w:r>
        <w:rPr>
          <w:rtl/>
        </w:rPr>
        <w:t xml:space="preserve">   </w:t>
      </w:r>
    </w:p>
    <w:p w:rsidR="00D7539F" w:rsidRDefault="00D7539F" w:rsidP="00DA3834">
      <w:pPr>
        <w:rPr>
          <w:rtl/>
          <w:lang w:eastAsia="he-IL"/>
        </w:rPr>
      </w:pPr>
    </w:p>
    <w:p w:rsidR="00D7539F" w:rsidRDefault="00D7539F" w:rsidP="00BA73B6">
      <w:pPr>
        <w:rPr>
          <w:rtl/>
          <w:lang w:eastAsia="he-IL"/>
        </w:rPr>
      </w:pPr>
      <w:r>
        <w:rPr>
          <w:rFonts w:hint="cs"/>
          <w:rtl/>
          <w:lang w:eastAsia="he-IL"/>
        </w:rPr>
        <w:t xml:space="preserve">כבוד היושב-ראש, כנסת נכבדה, האמת היא שאני גם מודה </w:t>
      </w:r>
      <w:bookmarkStart w:id="35706" w:name="_ETM_Q90_660562"/>
      <w:bookmarkEnd w:id="35706"/>
      <w:r>
        <w:rPr>
          <w:rFonts w:hint="cs"/>
          <w:rtl/>
          <w:lang w:eastAsia="he-IL"/>
        </w:rPr>
        <w:t xml:space="preserve">שקצת התגעגעתי ללילות האלה, לבקרים האלה </w:t>
      </w:r>
      <w:r>
        <w:rPr>
          <w:rtl/>
          <w:lang w:eastAsia="he-IL"/>
        </w:rPr>
        <w:t>–</w:t>
      </w:r>
      <w:r>
        <w:rPr>
          <w:rFonts w:hint="cs"/>
          <w:rtl/>
          <w:lang w:eastAsia="he-IL"/>
        </w:rPr>
        <w:t xml:space="preserve"> אני לא יודע </w:t>
      </w:r>
      <w:bookmarkStart w:id="35707" w:name="_ETM_Q90_664285"/>
      <w:bookmarkEnd w:id="35707"/>
      <w:r>
        <w:rPr>
          <w:rFonts w:hint="cs"/>
          <w:rtl/>
          <w:lang w:eastAsia="he-IL"/>
        </w:rPr>
        <w:t>איך לקרוא לזה, אבל כיף לחזור לעניינים.</w:t>
      </w:r>
    </w:p>
    <w:p w:rsidR="00D7539F" w:rsidRDefault="00D7539F" w:rsidP="00BA73B6">
      <w:pPr>
        <w:rPr>
          <w:rtl/>
          <w:lang w:eastAsia="he-IL"/>
        </w:rPr>
      </w:pPr>
    </w:p>
    <w:p w:rsidR="00D7539F" w:rsidRDefault="00D7539F" w:rsidP="00BA73B6">
      <w:pPr>
        <w:rPr>
          <w:rtl/>
          <w:lang w:eastAsia="he-IL"/>
        </w:rPr>
      </w:pPr>
      <w:r>
        <w:rPr>
          <w:rFonts w:hint="cs"/>
          <w:rtl/>
          <w:lang w:eastAsia="he-IL"/>
        </w:rPr>
        <w:t xml:space="preserve">הצעת החוק המונחת בפניכם </w:t>
      </w:r>
      <w:bookmarkStart w:id="35708" w:name="_ETM_Q90_670504"/>
      <w:bookmarkEnd w:id="35708"/>
      <w:r>
        <w:rPr>
          <w:rFonts w:hint="cs"/>
          <w:rtl/>
          <w:lang w:eastAsia="he-IL"/>
        </w:rPr>
        <w:t xml:space="preserve">היא הצעה שכל מטרתה היא לסייע לרשויות המקומיות בהליכי גביית </w:t>
      </w:r>
      <w:bookmarkStart w:id="35709" w:name="_ETM_Q90_675133"/>
      <w:bookmarkEnd w:id="35709"/>
      <w:r>
        <w:rPr>
          <w:rFonts w:hint="cs"/>
          <w:rtl/>
          <w:lang w:eastAsia="he-IL"/>
        </w:rPr>
        <w:t xml:space="preserve">הקנסות שלהן ולתת חלופה נוספת ובכך לסייע לשמירה לטובת התושבים. יש קנסות שונים, שמירה על המרחב, שמירה על </w:t>
      </w:r>
      <w:bookmarkStart w:id="35710" w:name="_ETM_Q90_683992"/>
      <w:bookmarkEnd w:id="35710"/>
      <w:r>
        <w:rPr>
          <w:rFonts w:hint="cs"/>
          <w:rtl/>
          <w:lang w:eastAsia="he-IL"/>
        </w:rPr>
        <w:t xml:space="preserve">הניקיון. בעוד שיש רשויות הגובות בעצמן את הקנסות באמצעות פקודת המיסים, גבייה או חברות גבייה פרטיות, רשויות רשות מעוניינות </w:t>
      </w:r>
      <w:bookmarkStart w:id="35711" w:name="_ETM_Q90_693752"/>
      <w:bookmarkEnd w:id="35711"/>
      <w:r>
        <w:rPr>
          <w:rFonts w:hint="cs"/>
          <w:rtl/>
          <w:lang w:eastAsia="he-IL"/>
        </w:rPr>
        <w:t>אולי ליהנות מסיוע בגביית הקנסות, ולכן ב-2018 הוחלט להסמיך את המרכז לגביית קנסות לגבות קנסות של רשויות מקומיות, והמרכז גובה את הקנסות רק עבור רשויות שבוחרות בכך.</w:t>
      </w:r>
    </w:p>
    <w:p w:rsidR="00D7539F" w:rsidRDefault="00D7539F" w:rsidP="00BA73B6">
      <w:pPr>
        <w:rPr>
          <w:rtl/>
          <w:lang w:eastAsia="he-IL"/>
        </w:rPr>
      </w:pPr>
      <w:bookmarkStart w:id="35712" w:name="_ETM_Q90_709811"/>
      <w:bookmarkStart w:id="35713" w:name="_ETM_Q90_709894"/>
      <w:bookmarkEnd w:id="35712"/>
      <w:bookmarkEnd w:id="35713"/>
    </w:p>
    <w:p w:rsidR="00D7539F" w:rsidRDefault="00D7539F" w:rsidP="00BA73B6">
      <w:pPr>
        <w:rPr>
          <w:rtl/>
          <w:lang w:eastAsia="he-IL"/>
        </w:rPr>
      </w:pPr>
      <w:bookmarkStart w:id="35714" w:name="_ETM_Q90_709963"/>
      <w:bookmarkStart w:id="35715" w:name="_ETM_Q90_710036"/>
      <w:bookmarkEnd w:id="35714"/>
      <w:bookmarkEnd w:id="35715"/>
      <w:r>
        <w:rPr>
          <w:rFonts w:hint="cs"/>
          <w:rtl/>
          <w:lang w:eastAsia="he-IL"/>
        </w:rPr>
        <w:t xml:space="preserve">יש כאן איזונים </w:t>
      </w:r>
      <w:bookmarkStart w:id="35716" w:name="_ETM_Q90_712344"/>
      <w:bookmarkEnd w:id="35716"/>
      <w:r>
        <w:rPr>
          <w:rFonts w:hint="cs"/>
          <w:rtl/>
          <w:lang w:eastAsia="he-IL"/>
        </w:rPr>
        <w:t xml:space="preserve">חשובים - - </w:t>
      </w:r>
    </w:p>
    <w:p w:rsidR="00D7539F" w:rsidRDefault="00D7539F" w:rsidP="00BA73B6">
      <w:pPr>
        <w:rPr>
          <w:rtl/>
          <w:lang w:eastAsia="he-IL"/>
        </w:rPr>
      </w:pPr>
    </w:p>
    <w:p w:rsidR="00D7539F" w:rsidRDefault="00D7539F" w:rsidP="00BA73B6">
      <w:pPr>
        <w:pStyle w:val="af8"/>
        <w:keepNext/>
        <w:rPr>
          <w:rtl/>
        </w:rPr>
      </w:pPr>
      <w:r w:rsidRPr="00747C4D">
        <w:rPr>
          <w:rStyle w:val="TagStyle"/>
          <w:rtl/>
        </w:rPr>
        <w:t xml:space="preserve"> &lt;&lt; יור &gt;&gt; </w:t>
      </w:r>
      <w:r>
        <w:rPr>
          <w:rtl/>
        </w:rPr>
        <w:t xml:space="preserve">היו"ר </w:t>
      </w:r>
      <w:r w:rsidR="00BA73B6">
        <w:rPr>
          <w:rtl/>
        </w:rPr>
        <w:t>אוריאל בוסו</w:t>
      </w:r>
      <w:r>
        <w:rPr>
          <w:rtl/>
        </w:rPr>
        <w:t>:</w:t>
      </w:r>
      <w:r w:rsidRPr="00747C4D">
        <w:rPr>
          <w:rStyle w:val="TagStyle"/>
          <w:rtl/>
        </w:rPr>
        <w:t xml:space="preserve"> &lt;&lt; יור &gt;&gt;</w:t>
      </w:r>
      <w:r>
        <w:rPr>
          <w:rtl/>
        </w:rPr>
        <w:t xml:space="preserve">   </w:t>
      </w:r>
    </w:p>
    <w:p w:rsidR="00D7539F" w:rsidRDefault="00D7539F" w:rsidP="00DA3834">
      <w:pPr>
        <w:rPr>
          <w:rtl/>
          <w:lang w:eastAsia="he-IL"/>
        </w:rPr>
      </w:pPr>
    </w:p>
    <w:p w:rsidR="00D7539F" w:rsidRDefault="00D7539F" w:rsidP="00BA73B6">
      <w:pPr>
        <w:rPr>
          <w:rtl/>
          <w:lang w:eastAsia="he-IL"/>
        </w:rPr>
      </w:pPr>
      <w:r>
        <w:rPr>
          <w:rFonts w:hint="cs"/>
          <w:rtl/>
          <w:lang w:eastAsia="he-IL"/>
        </w:rPr>
        <w:t>רשימת הדוברים נעולה.</w:t>
      </w:r>
    </w:p>
    <w:p w:rsidR="00D7539F" w:rsidRDefault="00D7539F" w:rsidP="00BA73B6">
      <w:pPr>
        <w:rPr>
          <w:rtl/>
          <w:lang w:eastAsia="he-IL"/>
        </w:rPr>
      </w:pPr>
    </w:p>
    <w:p w:rsidR="00D7539F" w:rsidRDefault="00D7539F" w:rsidP="00BA73B6">
      <w:pPr>
        <w:pStyle w:val="-"/>
        <w:keepNext/>
        <w:rPr>
          <w:rtl/>
        </w:rPr>
      </w:pPr>
      <w:r w:rsidRPr="00747C4D">
        <w:rPr>
          <w:rStyle w:val="TagStyle"/>
          <w:rtl/>
        </w:rPr>
        <w:t xml:space="preserve"> &lt;&lt; דובר_המשך &gt;&gt; </w:t>
      </w:r>
      <w:r>
        <w:rPr>
          <w:rtl/>
        </w:rPr>
        <w:t>שר החינוך יואב קיש:</w:t>
      </w:r>
      <w:r w:rsidRPr="00747C4D">
        <w:rPr>
          <w:rStyle w:val="TagStyle"/>
          <w:rtl/>
        </w:rPr>
        <w:t xml:space="preserve"> &lt;&lt; דובר_המשך &gt;&gt;</w:t>
      </w:r>
      <w:r>
        <w:rPr>
          <w:rtl/>
        </w:rPr>
        <w:t xml:space="preserve">   </w:t>
      </w:r>
    </w:p>
    <w:p w:rsidR="00D7539F" w:rsidRDefault="00D7539F" w:rsidP="00DA3834">
      <w:pPr>
        <w:rPr>
          <w:rtl/>
          <w:lang w:eastAsia="he-IL"/>
        </w:rPr>
      </w:pPr>
    </w:p>
    <w:p w:rsidR="000A3100" w:rsidRDefault="00D7539F" w:rsidP="00BA532D">
      <w:pPr>
        <w:rPr>
          <w:rtl/>
        </w:rPr>
      </w:pPr>
      <w:r>
        <w:rPr>
          <w:rFonts w:hint="cs"/>
          <w:rtl/>
          <w:lang w:eastAsia="he-IL"/>
        </w:rPr>
        <w:t xml:space="preserve">- - בין זכות הנושא </w:t>
      </w:r>
      <w:bookmarkStart w:id="35717" w:name="_ETM_Q90_712017"/>
      <w:bookmarkEnd w:id="35717"/>
      <w:r>
        <w:rPr>
          <w:rFonts w:hint="cs"/>
          <w:rtl/>
          <w:lang w:eastAsia="he-IL"/>
        </w:rPr>
        <w:t xml:space="preserve">לגביית החוב לבין זכויות החייב. בעת קביעת סמכות המרכז </w:t>
      </w:r>
      <w:bookmarkStart w:id="35718" w:name="_ETM_Q90_717810"/>
      <w:bookmarkEnd w:id="35718"/>
      <w:r>
        <w:rPr>
          <w:rFonts w:hint="cs"/>
          <w:rtl/>
          <w:lang w:eastAsia="he-IL"/>
        </w:rPr>
        <w:t xml:space="preserve">לגבות את החוב הוחלט יחד עם משרד הפנים והשלטון המקומי </w:t>
      </w:r>
      <w:bookmarkStart w:id="35719" w:name="_ETM_Q90_722010"/>
      <w:bookmarkEnd w:id="35719"/>
      <w:r>
        <w:rPr>
          <w:rFonts w:hint="cs"/>
          <w:rtl/>
          <w:lang w:eastAsia="he-IL"/>
        </w:rPr>
        <w:t xml:space="preserve">לבחון את יעילות ההסמכה והשלכותיה. נעשה פיילוט לארבע שנים; במהלך ארבע השנים פעל המרכז לגביית קנסות ליצירת ממשקים טכנולוגיים לצורך </w:t>
      </w:r>
      <w:bookmarkStart w:id="35720" w:name="_ETM_Q90_729916"/>
      <w:bookmarkEnd w:id="35720"/>
      <w:r>
        <w:rPr>
          <w:rFonts w:hint="cs"/>
          <w:rtl/>
          <w:lang w:eastAsia="he-IL"/>
        </w:rPr>
        <w:t>גביית החובות.</w:t>
      </w:r>
      <w:bookmarkStart w:id="35721" w:name="TOR_Q91"/>
      <w:bookmarkEnd w:id="35721"/>
      <w:r w:rsidR="00BA532D">
        <w:rPr>
          <w:rFonts w:hint="cs"/>
          <w:rtl/>
        </w:rPr>
        <w:t xml:space="preserve"> </w:t>
      </w:r>
      <w:r w:rsidR="000A3100">
        <w:rPr>
          <w:rFonts w:hint="cs"/>
          <w:rtl/>
        </w:rPr>
        <w:t xml:space="preserve">ההיערכות ארכה קצת מעל המשוער, ובשל הצורך בשיתוף פעולה עם גורמים שונים ופיתוח טכנולוגי </w:t>
      </w:r>
      <w:bookmarkStart w:id="35722" w:name="_ETM_Q91_137042"/>
      <w:bookmarkEnd w:id="35722"/>
      <w:r w:rsidR="000A3100">
        <w:rPr>
          <w:rFonts w:hint="cs"/>
          <w:rtl/>
        </w:rPr>
        <w:t xml:space="preserve">שיאפשר אכן לרשויות להעביר את חובותיהן לגבייה במרכז – כל אלה </w:t>
      </w:r>
      <w:bookmarkStart w:id="35723" w:name="_ETM_Q91_141934"/>
      <w:bookmarkEnd w:id="35723"/>
      <w:r w:rsidR="000A3100">
        <w:rPr>
          <w:rFonts w:hint="cs"/>
          <w:rtl/>
        </w:rPr>
        <w:t xml:space="preserve">עוד עם משבר קורונה. כיום יש כ-30 רשויות שגובות כך את </w:t>
      </w:r>
      <w:bookmarkStart w:id="35724" w:name="_ETM_Q91_149381"/>
      <w:bookmarkEnd w:id="35724"/>
      <w:r w:rsidR="000A3100">
        <w:rPr>
          <w:rFonts w:hint="cs"/>
          <w:rtl/>
        </w:rPr>
        <w:t xml:space="preserve">הקנסות שלהן, ומכיוון שהמעבר של רשויות מקומיות לגביית הקנסות </w:t>
      </w:r>
      <w:bookmarkStart w:id="35725" w:name="_ETM_Q91_152780"/>
      <w:bookmarkEnd w:id="35725"/>
      <w:r w:rsidR="000A3100">
        <w:rPr>
          <w:rFonts w:hint="cs"/>
          <w:rtl/>
        </w:rPr>
        <w:t xml:space="preserve">החל בפועל רק ב-2022, מוצע להאריך את הוראת השעה </w:t>
      </w:r>
      <w:bookmarkStart w:id="35726" w:name="_ETM_Q91_157448"/>
      <w:bookmarkEnd w:id="35726"/>
      <w:r w:rsidR="000A3100">
        <w:rPr>
          <w:rFonts w:hint="cs"/>
          <w:rtl/>
        </w:rPr>
        <w:t xml:space="preserve">בארבע שנים נוספות לשם בחינת ההליך עבור הרשויות המקומיות. מעבר לכך, הצעת החוק מאפשרת גם את הארכת החוק בשנתיים נוספות </w:t>
      </w:r>
      <w:bookmarkStart w:id="35727" w:name="_ETM_Q91_167885"/>
      <w:bookmarkEnd w:id="35727"/>
      <w:r w:rsidR="000A3100">
        <w:rPr>
          <w:rFonts w:hint="cs"/>
          <w:rtl/>
        </w:rPr>
        <w:t>בצו. תודה רבה.</w:t>
      </w:r>
    </w:p>
    <w:p w:rsidR="000A3100" w:rsidRDefault="000A3100" w:rsidP="009635F5">
      <w:pPr>
        <w:rPr>
          <w:rtl/>
        </w:rPr>
      </w:pPr>
      <w:bookmarkStart w:id="35728" w:name="_ETM_Q91_171880"/>
      <w:bookmarkStart w:id="35729" w:name="_ETM_Q91_172018"/>
      <w:bookmarkEnd w:id="35728"/>
      <w:bookmarkEnd w:id="35729"/>
    </w:p>
    <w:p w:rsidR="000A3100" w:rsidRDefault="000A3100" w:rsidP="00BA73B6">
      <w:pPr>
        <w:pStyle w:val="af8"/>
        <w:keepNext/>
        <w:rPr>
          <w:rtl/>
        </w:rPr>
      </w:pPr>
      <w:r w:rsidRPr="004871EC">
        <w:rPr>
          <w:rStyle w:val="TagStyle"/>
          <w:rtl/>
        </w:rPr>
        <w:t xml:space="preserve"> &lt;&lt; יור &gt;&gt; </w:t>
      </w:r>
      <w:r>
        <w:rPr>
          <w:rtl/>
        </w:rPr>
        <w:t xml:space="preserve">היו"ר </w:t>
      </w:r>
      <w:r w:rsidR="00BA73B6">
        <w:rPr>
          <w:rtl/>
        </w:rPr>
        <w:t>אוריאל בוסו</w:t>
      </w:r>
      <w:r>
        <w:rPr>
          <w:rtl/>
        </w:rPr>
        <w:t>:</w:t>
      </w:r>
      <w:r w:rsidRPr="004871EC">
        <w:rPr>
          <w:rStyle w:val="TagStyle"/>
          <w:rtl/>
        </w:rPr>
        <w:t xml:space="preserve"> &lt;&lt; יור &gt;&gt;</w:t>
      </w:r>
      <w:r>
        <w:rPr>
          <w:rtl/>
        </w:rPr>
        <w:t xml:space="preserve">   </w:t>
      </w:r>
    </w:p>
    <w:p w:rsidR="000A3100" w:rsidRDefault="000A3100" w:rsidP="00DA3834">
      <w:pPr>
        <w:rPr>
          <w:rtl/>
        </w:rPr>
      </w:pPr>
    </w:p>
    <w:p w:rsidR="000A3100" w:rsidRDefault="000A3100" w:rsidP="00BA73B6">
      <w:pPr>
        <w:rPr>
          <w:rtl/>
        </w:rPr>
      </w:pPr>
      <w:bookmarkStart w:id="35730" w:name="_ETM_Q91_175282"/>
      <w:bookmarkEnd w:id="35730"/>
      <w:r>
        <w:rPr>
          <w:rFonts w:hint="cs"/>
          <w:rtl/>
        </w:rPr>
        <w:t xml:space="preserve">תודה רבה. חברת הכנסת יפעת שאשא ביטון, אולי במקום כל רשימת הדוברים </w:t>
      </w:r>
      <w:r>
        <w:rPr>
          <w:rtl/>
        </w:rPr>
        <w:t>–</w:t>
      </w:r>
      <w:r>
        <w:rPr>
          <w:rFonts w:hint="cs"/>
          <w:rtl/>
        </w:rPr>
        <w:t xml:space="preserve"> תדברי את חמש דקות </w:t>
      </w:r>
      <w:bookmarkStart w:id="35731" w:name="_ETM_Q91_182874"/>
      <w:bookmarkEnd w:id="35731"/>
      <w:r>
        <w:rPr>
          <w:rFonts w:hint="cs"/>
          <w:rtl/>
        </w:rPr>
        <w:t xml:space="preserve">בשם כל האופוזיציה? לא? אין בעיה. היא רצתה להשלים סיפור, היה </w:t>
      </w:r>
      <w:bookmarkStart w:id="35732" w:name="_ETM_Q91_197146"/>
      <w:bookmarkEnd w:id="35732"/>
      <w:r>
        <w:rPr>
          <w:rFonts w:hint="cs"/>
          <w:rtl/>
        </w:rPr>
        <w:t xml:space="preserve">מתח. ראשון הדוברים </w:t>
      </w:r>
      <w:r>
        <w:rPr>
          <w:rFonts w:hint="eastAsia"/>
        </w:rPr>
        <w:t>–</w:t>
      </w:r>
      <w:r>
        <w:rPr>
          <w:rFonts w:hint="cs"/>
          <w:rtl/>
        </w:rPr>
        <w:t xml:space="preserve"> חבר הכנסת ואליד אל הואשלה </w:t>
      </w:r>
      <w:r>
        <w:rPr>
          <w:rtl/>
        </w:rPr>
        <w:t>–</w:t>
      </w:r>
      <w:r>
        <w:rPr>
          <w:rFonts w:hint="cs"/>
          <w:rtl/>
        </w:rPr>
        <w:t xml:space="preserve"> אינו </w:t>
      </w:r>
      <w:bookmarkStart w:id="35733" w:name="_ETM_Q91_207763"/>
      <w:bookmarkEnd w:id="35733"/>
      <w:r>
        <w:rPr>
          <w:rFonts w:hint="cs"/>
          <w:rtl/>
        </w:rPr>
        <w:t xml:space="preserve">נוכח; חברת הכנסת מיכל שיר סגמן </w:t>
      </w:r>
      <w:r>
        <w:rPr>
          <w:rtl/>
        </w:rPr>
        <w:t>–</w:t>
      </w:r>
      <w:r>
        <w:rPr>
          <w:rFonts w:hint="cs"/>
          <w:rtl/>
        </w:rPr>
        <w:t xml:space="preserve"> אינה נוכחת. חבר </w:t>
      </w:r>
      <w:bookmarkStart w:id="35734" w:name="_ETM_Q91_214188"/>
      <w:bookmarkEnd w:id="35734"/>
      <w:r>
        <w:rPr>
          <w:rFonts w:hint="cs"/>
          <w:rtl/>
        </w:rPr>
        <w:t xml:space="preserve">הכנסת גלעד קריב, בבקשה. לאחר מכן </w:t>
      </w:r>
      <w:r>
        <w:rPr>
          <w:rFonts w:hint="eastAsia"/>
          <w:rtl/>
        </w:rPr>
        <w:t xml:space="preserve">– </w:t>
      </w:r>
      <w:r>
        <w:rPr>
          <w:rFonts w:hint="cs"/>
          <w:rtl/>
        </w:rPr>
        <w:t xml:space="preserve">חברת הכנסת מירב </w:t>
      </w:r>
      <w:bookmarkStart w:id="35735" w:name="_ETM_Q91_232762"/>
      <w:bookmarkEnd w:id="35735"/>
      <w:r>
        <w:rPr>
          <w:rFonts w:hint="cs"/>
          <w:rtl/>
        </w:rPr>
        <w:t>בן ארי. בבקשה.</w:t>
      </w:r>
    </w:p>
    <w:p w:rsidR="000A3100" w:rsidRPr="004871EC" w:rsidRDefault="000A3100" w:rsidP="00BA73B6">
      <w:pPr>
        <w:rPr>
          <w:rtl/>
        </w:rPr>
      </w:pPr>
      <w:bookmarkStart w:id="35736" w:name="_ETM_Q91_193679"/>
      <w:bookmarkStart w:id="35737" w:name="_ETM_Q91_193761"/>
      <w:bookmarkEnd w:id="35736"/>
      <w:bookmarkEnd w:id="35737"/>
    </w:p>
    <w:p w:rsidR="000A3100" w:rsidRDefault="000A3100" w:rsidP="00BA73B6">
      <w:pPr>
        <w:pStyle w:val="a4"/>
        <w:keepNext/>
        <w:rPr>
          <w:rtl/>
        </w:rPr>
      </w:pPr>
      <w:bookmarkStart w:id="35738" w:name="ET_speaker_6156_1"/>
      <w:r w:rsidRPr="00D158C8">
        <w:rPr>
          <w:rStyle w:val="TagStyle"/>
          <w:rtl/>
        </w:rPr>
        <w:t xml:space="preserve"> &lt;&lt; דובר &gt;&gt; </w:t>
      </w:r>
      <w:bookmarkStart w:id="35739" w:name="_Toc124881517"/>
      <w:bookmarkStart w:id="35740" w:name="_Toc124882225"/>
      <w:r>
        <w:rPr>
          <w:rtl/>
        </w:rPr>
        <w:t>גלעד קריב (העבודה):</w:t>
      </w:r>
      <w:bookmarkEnd w:id="35739"/>
      <w:bookmarkEnd w:id="35740"/>
      <w:r w:rsidRPr="00D158C8">
        <w:rPr>
          <w:rStyle w:val="TagStyle"/>
          <w:rtl/>
        </w:rPr>
        <w:t xml:space="preserve"> &lt;&lt; דובר &gt;&gt;</w:t>
      </w:r>
      <w:r>
        <w:rPr>
          <w:rtl/>
        </w:rPr>
        <w:t xml:space="preserve">   </w:t>
      </w:r>
      <w:bookmarkEnd w:id="35738"/>
    </w:p>
    <w:p w:rsidR="000A3100" w:rsidRDefault="000A3100" w:rsidP="00DA3834">
      <w:pPr>
        <w:rPr>
          <w:rtl/>
          <w:lang w:eastAsia="he-IL"/>
        </w:rPr>
      </w:pPr>
    </w:p>
    <w:p w:rsidR="000A3100" w:rsidRDefault="000A3100" w:rsidP="00BA73B6">
      <w:pPr>
        <w:rPr>
          <w:rtl/>
          <w:lang w:eastAsia="he-IL"/>
        </w:rPr>
      </w:pPr>
      <w:r>
        <w:rPr>
          <w:rFonts w:hint="cs"/>
          <w:rtl/>
          <w:lang w:eastAsia="he-IL"/>
        </w:rPr>
        <w:t xml:space="preserve">אדוני היושב-ראש, כנסת נכבדה, בוקר טוב לכולם. הצעת </w:t>
      </w:r>
      <w:bookmarkStart w:id="35741" w:name="_ETM_Q91_249768"/>
      <w:bookmarkEnd w:id="35741"/>
      <w:r>
        <w:rPr>
          <w:rFonts w:hint="cs"/>
          <w:rtl/>
          <w:lang w:eastAsia="he-IL"/>
        </w:rPr>
        <w:t xml:space="preserve">החוק שמונחת לפנינו היא הצעת חוק חשובה. המהלך שמוסדר בהצעת </w:t>
      </w:r>
      <w:bookmarkStart w:id="35742" w:name="_ETM_Q91_259078"/>
      <w:bookmarkEnd w:id="35742"/>
      <w:r>
        <w:rPr>
          <w:rFonts w:hint="cs"/>
          <w:rtl/>
          <w:lang w:eastAsia="he-IL"/>
        </w:rPr>
        <w:t xml:space="preserve">החוק הזו צריך להביא בסופו של דבר למצב שבו </w:t>
      </w:r>
      <w:bookmarkStart w:id="35743" w:name="_ETM_Q91_265927"/>
      <w:bookmarkEnd w:id="35743"/>
      <w:r>
        <w:rPr>
          <w:rFonts w:hint="cs"/>
          <w:rtl/>
          <w:lang w:eastAsia="he-IL"/>
        </w:rPr>
        <w:t xml:space="preserve">גביית כל הקנסות וכל החובות של רשויות שלטון תיעשה באמצעות </w:t>
      </w:r>
      <w:bookmarkStart w:id="35744" w:name="_ETM_Q91_274725"/>
      <w:bookmarkEnd w:id="35744"/>
      <w:r>
        <w:rPr>
          <w:rFonts w:hint="cs"/>
          <w:rtl/>
          <w:lang w:eastAsia="he-IL"/>
        </w:rPr>
        <w:t xml:space="preserve">רשות אחת ממלכתית שאמונה על גביית החוב אבל גם על </w:t>
      </w:r>
      <w:bookmarkStart w:id="35745" w:name="_ETM_Q91_279442"/>
      <w:bookmarkEnd w:id="35745"/>
      <w:r>
        <w:rPr>
          <w:rFonts w:hint="cs"/>
          <w:rtl/>
          <w:lang w:eastAsia="he-IL"/>
        </w:rPr>
        <w:t xml:space="preserve">סטנדרטים ראויים של טיפול בבעלי החוב. המציאות הזו שבה רשויות מקומיות מפעילות חברות גבייה שרובן חברות פרטיות, היא </w:t>
      </w:r>
      <w:bookmarkStart w:id="35746" w:name="_ETM_Q91_294654"/>
      <w:bookmarkEnd w:id="35746"/>
      <w:r>
        <w:rPr>
          <w:rFonts w:hint="cs"/>
          <w:rtl/>
          <w:lang w:eastAsia="he-IL"/>
        </w:rPr>
        <w:t xml:space="preserve">לא מציאות שהולמת מדינה מתוקנת, מדינה דמוקרטית שמקפידה למצוא את </w:t>
      </w:r>
      <w:bookmarkStart w:id="35747" w:name="_ETM_Q91_300326"/>
      <w:bookmarkEnd w:id="35747"/>
      <w:r>
        <w:rPr>
          <w:rFonts w:hint="cs"/>
          <w:rtl/>
          <w:lang w:eastAsia="he-IL"/>
        </w:rPr>
        <w:t xml:space="preserve">האיזון הנכון בין הדרישה שהאזרח ישלם את חובותיו לרבות קנסות </w:t>
      </w:r>
      <w:bookmarkStart w:id="35748" w:name="_ETM_Q91_308281"/>
      <w:bookmarkEnd w:id="35748"/>
      <w:r>
        <w:rPr>
          <w:rFonts w:hint="cs"/>
          <w:rtl/>
          <w:lang w:eastAsia="he-IL"/>
        </w:rPr>
        <w:t xml:space="preserve">לבין הצורך להקפיד על הדרך שבה הדברים נעשים, לסייע לאזרח בעמידה </w:t>
      </w:r>
      <w:bookmarkStart w:id="35749" w:name="_ETM_Q91_317172"/>
      <w:bookmarkEnd w:id="35749"/>
      <w:r>
        <w:rPr>
          <w:rFonts w:hint="cs"/>
          <w:rtl/>
          <w:lang w:eastAsia="he-IL"/>
        </w:rPr>
        <w:t xml:space="preserve">בחובותיו. הדברים מוכרים, ואני מקווה שאכן בסיומו של הפיילוט הדבר לא יותר כאפשרות לבחירת הרשויות, אלא יהיה כאן מהלך ממשלתי למעבר, כאמור, לחיוב של כל רשויות השלטון לרבות </w:t>
      </w:r>
      <w:bookmarkStart w:id="35750" w:name="_ETM_Q91_336994"/>
      <w:bookmarkEnd w:id="35750"/>
      <w:r>
        <w:rPr>
          <w:rFonts w:hint="cs"/>
          <w:rtl/>
          <w:lang w:eastAsia="he-IL"/>
        </w:rPr>
        <w:t>הרשויות המקומיות לפעול דרך המרכז לגביית קנסות.</w:t>
      </w:r>
    </w:p>
    <w:p w:rsidR="000A3100" w:rsidRDefault="000A3100" w:rsidP="00BA73B6">
      <w:pPr>
        <w:rPr>
          <w:rtl/>
          <w:lang w:eastAsia="he-IL"/>
        </w:rPr>
      </w:pPr>
      <w:bookmarkStart w:id="35751" w:name="_ETM_Q91_341103"/>
      <w:bookmarkStart w:id="35752" w:name="_ETM_Q91_341197"/>
      <w:bookmarkEnd w:id="35751"/>
      <w:bookmarkEnd w:id="35752"/>
    </w:p>
    <w:p w:rsidR="000A3100" w:rsidRDefault="000A3100" w:rsidP="00BA73B6">
      <w:pPr>
        <w:rPr>
          <w:rtl/>
          <w:lang w:eastAsia="he-IL"/>
        </w:rPr>
      </w:pPr>
      <w:bookmarkStart w:id="35753" w:name="_ETM_Q91_341243"/>
      <w:bookmarkStart w:id="35754" w:name="_ETM_Q91_341339"/>
      <w:bookmarkEnd w:id="35753"/>
      <w:bookmarkEnd w:id="35754"/>
      <w:r>
        <w:rPr>
          <w:rFonts w:hint="cs"/>
          <w:rtl/>
          <w:lang w:eastAsia="he-IL"/>
        </w:rPr>
        <w:t xml:space="preserve">אבל הצעת החוק הזו </w:t>
      </w:r>
      <w:bookmarkStart w:id="35755" w:name="_ETM_Q91_343375"/>
      <w:bookmarkEnd w:id="35755"/>
      <w:r>
        <w:rPr>
          <w:rFonts w:hint="cs"/>
          <w:rtl/>
          <w:lang w:eastAsia="he-IL"/>
        </w:rPr>
        <w:t xml:space="preserve">מהווה גם תזכורת שהמבחן הגדול של ערכי הצדק הם לא </w:t>
      </w:r>
      <w:bookmarkStart w:id="35756" w:name="_ETM_Q91_349760"/>
      <w:bookmarkEnd w:id="35756"/>
      <w:r>
        <w:rPr>
          <w:rFonts w:hint="cs"/>
          <w:rtl/>
          <w:lang w:eastAsia="he-IL"/>
        </w:rPr>
        <w:t xml:space="preserve">במהלכים דרמטיים להחלשת העצמאות של הרשות השופטת, אלא בדיוק בקידום </w:t>
      </w:r>
      <w:bookmarkStart w:id="35757" w:name="_ETM_Q91_356526"/>
      <w:bookmarkEnd w:id="35757"/>
      <w:r>
        <w:rPr>
          <w:rFonts w:hint="cs"/>
          <w:rtl/>
          <w:lang w:eastAsia="he-IL"/>
        </w:rPr>
        <w:t xml:space="preserve">הצעות מן הסוג הזה; הצעות שמיועדות להעמדת סיוע לאזרח המוחלש, שמיועדות ליצירת האיזונים הנכונים. וכאשר יושב-ראש ועדת </w:t>
      </w:r>
      <w:bookmarkStart w:id="35758" w:name="_ETM_Q91_373834"/>
      <w:bookmarkEnd w:id="35758"/>
      <w:r>
        <w:rPr>
          <w:rFonts w:hint="cs"/>
          <w:rtl/>
          <w:lang w:eastAsia="he-IL"/>
        </w:rPr>
        <w:t xml:space="preserve">החוקה מכתיר את הרפורמה המסוכנת שהוא מקדם ביחד עם השר </w:t>
      </w:r>
      <w:bookmarkStart w:id="35759" w:name="_ETM_Q91_377563"/>
      <w:bookmarkEnd w:id="35759"/>
      <w:r>
        <w:rPr>
          <w:rFonts w:hint="cs"/>
          <w:rtl/>
          <w:lang w:eastAsia="he-IL"/>
        </w:rPr>
        <w:t xml:space="preserve">לוין בכותרת שלקוחה מתוך נבואתו הראשונה של ישעיהו: ציון </w:t>
      </w:r>
      <w:bookmarkStart w:id="35760" w:name="_ETM_Q91_384198"/>
      <w:bookmarkEnd w:id="35760"/>
      <w:r>
        <w:rPr>
          <w:rFonts w:hint="cs"/>
          <w:rtl/>
          <w:lang w:eastAsia="he-IL"/>
        </w:rPr>
        <w:t xml:space="preserve">במשפט תיפדה </w:t>
      </w:r>
      <w:r>
        <w:rPr>
          <w:rtl/>
          <w:lang w:eastAsia="he-IL"/>
        </w:rPr>
        <w:t>–</w:t>
      </w:r>
      <w:r>
        <w:rPr>
          <w:rFonts w:hint="cs"/>
          <w:rtl/>
          <w:lang w:eastAsia="he-IL"/>
        </w:rPr>
        <w:t xml:space="preserve"> מן הראוי שיושב-ראש הוועדה חבר הכנסת רוטמן </w:t>
      </w:r>
      <w:bookmarkStart w:id="35761" w:name="_ETM_Q91_391587"/>
      <w:bookmarkEnd w:id="35761"/>
      <w:r>
        <w:rPr>
          <w:rFonts w:hint="cs"/>
          <w:rtl/>
          <w:lang w:eastAsia="he-IL"/>
        </w:rPr>
        <w:t xml:space="preserve">ידקדק בפרטיה של אותה נבואה ויראה כיצד המבחן האמיתי של </w:t>
      </w:r>
      <w:bookmarkStart w:id="35762" w:name="_ETM_Q91_398805"/>
      <w:bookmarkEnd w:id="35762"/>
      <w:r>
        <w:rPr>
          <w:rFonts w:hint="cs"/>
          <w:rtl/>
          <w:lang w:eastAsia="he-IL"/>
        </w:rPr>
        <w:t xml:space="preserve">ציון כקריה של צדק הוא בעמידה לצידם של המוחלשים בחברה. </w:t>
      </w:r>
      <w:bookmarkStart w:id="35763" w:name="_ETM_Q91_412320"/>
      <w:bookmarkEnd w:id="35763"/>
      <w:r>
        <w:rPr>
          <w:rFonts w:hint="cs"/>
          <w:rtl/>
          <w:lang w:eastAsia="he-IL"/>
        </w:rPr>
        <w:t xml:space="preserve">חבל שוועדת החוקה, חוק ומשפט פותחת את הכהונה שלה באותה </w:t>
      </w:r>
      <w:bookmarkStart w:id="35764" w:name="_ETM_Q91_417000"/>
      <w:bookmarkEnd w:id="35764"/>
      <w:r>
        <w:rPr>
          <w:rFonts w:hint="cs"/>
          <w:rtl/>
          <w:lang w:eastAsia="he-IL"/>
        </w:rPr>
        <w:t xml:space="preserve">ריצת אמוק שדיברתי עליה להחרבת מערכת המשפט - - </w:t>
      </w:r>
    </w:p>
    <w:p w:rsidR="000A3100" w:rsidRDefault="000A3100" w:rsidP="00BA73B6">
      <w:pPr>
        <w:rPr>
          <w:rtl/>
          <w:lang w:eastAsia="he-IL"/>
        </w:rPr>
      </w:pPr>
      <w:bookmarkStart w:id="35765" w:name="_ETM_Q91_422844"/>
      <w:bookmarkStart w:id="35766" w:name="_ETM_Q91_422965"/>
      <w:bookmarkStart w:id="35767" w:name="_ETM_Q91_423024"/>
      <w:bookmarkStart w:id="35768" w:name="_ETM_Q91_423085"/>
      <w:bookmarkEnd w:id="35765"/>
      <w:bookmarkEnd w:id="35766"/>
      <w:bookmarkEnd w:id="35767"/>
      <w:bookmarkEnd w:id="35768"/>
    </w:p>
    <w:p w:rsidR="000A3100" w:rsidRDefault="000A3100" w:rsidP="00BA73B6">
      <w:pPr>
        <w:pStyle w:val="af8"/>
        <w:keepNext/>
        <w:rPr>
          <w:rtl/>
        </w:rPr>
      </w:pPr>
      <w:r w:rsidRPr="00C567A3">
        <w:rPr>
          <w:rStyle w:val="TagStyle"/>
          <w:rtl/>
        </w:rPr>
        <w:t xml:space="preserve"> &lt;&lt; יור &gt;&gt; </w:t>
      </w:r>
      <w:r>
        <w:rPr>
          <w:rtl/>
        </w:rPr>
        <w:t xml:space="preserve">היו"ר </w:t>
      </w:r>
      <w:r w:rsidR="00BA73B6">
        <w:rPr>
          <w:rtl/>
        </w:rPr>
        <w:t>אוריאל בוסו</w:t>
      </w:r>
      <w:r>
        <w:rPr>
          <w:rtl/>
        </w:rPr>
        <w:t>:</w:t>
      </w:r>
      <w:r w:rsidRPr="00C567A3">
        <w:rPr>
          <w:rStyle w:val="TagStyle"/>
          <w:rtl/>
        </w:rPr>
        <w:t xml:space="preserve"> &lt;&lt; יור &gt;&gt;</w:t>
      </w:r>
      <w:r>
        <w:rPr>
          <w:rtl/>
        </w:rPr>
        <w:t xml:space="preserve">   </w:t>
      </w:r>
    </w:p>
    <w:p w:rsidR="000A3100" w:rsidRDefault="000A3100" w:rsidP="00DA3834">
      <w:pPr>
        <w:rPr>
          <w:rtl/>
          <w:lang w:eastAsia="he-IL"/>
        </w:rPr>
      </w:pPr>
    </w:p>
    <w:p w:rsidR="000A3100" w:rsidRDefault="000A3100" w:rsidP="00BA73B6">
      <w:pPr>
        <w:rPr>
          <w:rtl/>
          <w:lang w:eastAsia="he-IL"/>
        </w:rPr>
      </w:pPr>
      <w:bookmarkStart w:id="35769" w:name="_ETM_Q91_423840"/>
      <w:bookmarkEnd w:id="35769"/>
      <w:r>
        <w:rPr>
          <w:rFonts w:hint="cs"/>
          <w:rtl/>
          <w:lang w:eastAsia="he-IL"/>
        </w:rPr>
        <w:t>תודה רבה.</w:t>
      </w:r>
    </w:p>
    <w:p w:rsidR="000A3100" w:rsidRDefault="000A3100" w:rsidP="00BA73B6">
      <w:pPr>
        <w:rPr>
          <w:rtl/>
          <w:lang w:eastAsia="he-IL"/>
        </w:rPr>
      </w:pPr>
    </w:p>
    <w:p w:rsidR="000A3100" w:rsidRDefault="000A3100" w:rsidP="00BA73B6">
      <w:pPr>
        <w:pStyle w:val="-"/>
        <w:keepNext/>
        <w:rPr>
          <w:rtl/>
        </w:rPr>
      </w:pPr>
      <w:bookmarkStart w:id="35770" w:name="ET_speakercontinue_6156_12"/>
      <w:r w:rsidRPr="00C567A3">
        <w:rPr>
          <w:rStyle w:val="TagStyle"/>
          <w:rtl/>
        </w:rPr>
        <w:t xml:space="preserve"> &lt;&lt; דובר_המשך &gt;&gt; </w:t>
      </w:r>
      <w:r>
        <w:rPr>
          <w:rtl/>
        </w:rPr>
        <w:t>גלעד קריב (העבודה):</w:t>
      </w:r>
      <w:r w:rsidRPr="00C567A3">
        <w:rPr>
          <w:rStyle w:val="TagStyle"/>
          <w:rtl/>
        </w:rPr>
        <w:t xml:space="preserve"> &lt;&lt; דובר_המשך &gt;&gt;</w:t>
      </w:r>
      <w:r>
        <w:rPr>
          <w:rtl/>
        </w:rPr>
        <w:t xml:space="preserve">   </w:t>
      </w:r>
      <w:bookmarkEnd w:id="35770"/>
    </w:p>
    <w:p w:rsidR="000A3100" w:rsidRDefault="000A3100" w:rsidP="00DA3834">
      <w:pPr>
        <w:rPr>
          <w:rtl/>
          <w:lang w:eastAsia="he-IL"/>
        </w:rPr>
      </w:pPr>
    </w:p>
    <w:p w:rsidR="000A3100" w:rsidRDefault="000A3100" w:rsidP="00BA73B6">
      <w:pPr>
        <w:rPr>
          <w:rtl/>
          <w:lang w:eastAsia="he-IL"/>
        </w:rPr>
      </w:pPr>
      <w:r>
        <w:rPr>
          <w:rFonts w:hint="cs"/>
          <w:rtl/>
          <w:lang w:eastAsia="he-IL"/>
        </w:rPr>
        <w:t xml:space="preserve">- - ולא בקידום </w:t>
      </w:r>
      <w:bookmarkStart w:id="35771" w:name="_ETM_Q91_422282"/>
      <w:bookmarkEnd w:id="35771"/>
      <w:r>
        <w:rPr>
          <w:rFonts w:hint="cs"/>
          <w:rtl/>
          <w:lang w:eastAsia="he-IL"/>
        </w:rPr>
        <w:t>חוקים כדוגמת החוק הזה שאנו דנים בו עכשיו.</w:t>
      </w:r>
    </w:p>
    <w:p w:rsidR="000A3100" w:rsidRDefault="000A3100" w:rsidP="00BA73B6">
      <w:pPr>
        <w:rPr>
          <w:rtl/>
          <w:lang w:eastAsia="he-IL"/>
        </w:rPr>
      </w:pPr>
      <w:bookmarkStart w:id="35772" w:name="_ETM_Q91_429251"/>
      <w:bookmarkStart w:id="35773" w:name="_ETM_Q91_429356"/>
      <w:bookmarkEnd w:id="35772"/>
      <w:bookmarkEnd w:id="35773"/>
    </w:p>
    <w:p w:rsidR="000A3100" w:rsidRDefault="000A3100" w:rsidP="00BA73B6">
      <w:pPr>
        <w:pStyle w:val="af8"/>
        <w:keepNext/>
        <w:rPr>
          <w:rtl/>
        </w:rPr>
      </w:pPr>
      <w:r w:rsidRPr="00C567A3">
        <w:rPr>
          <w:rStyle w:val="TagStyle"/>
          <w:rtl/>
        </w:rPr>
        <w:t xml:space="preserve"> &lt;&lt; יור &gt;&gt; </w:t>
      </w:r>
      <w:r>
        <w:rPr>
          <w:rtl/>
        </w:rPr>
        <w:t xml:space="preserve">היו"ר </w:t>
      </w:r>
      <w:r w:rsidR="00BA73B6">
        <w:rPr>
          <w:rtl/>
        </w:rPr>
        <w:t>אוריאל בוסו</w:t>
      </w:r>
      <w:r>
        <w:rPr>
          <w:rtl/>
        </w:rPr>
        <w:t>:</w:t>
      </w:r>
      <w:r w:rsidRPr="00C567A3">
        <w:rPr>
          <w:rStyle w:val="TagStyle"/>
          <w:rtl/>
        </w:rPr>
        <w:t xml:space="preserve"> &lt;&lt; יור &gt;&gt;</w:t>
      </w:r>
      <w:r>
        <w:rPr>
          <w:rtl/>
        </w:rPr>
        <w:t xml:space="preserve">   </w:t>
      </w:r>
    </w:p>
    <w:p w:rsidR="000A3100" w:rsidRDefault="000A3100" w:rsidP="00DA3834">
      <w:pPr>
        <w:rPr>
          <w:rtl/>
          <w:lang w:eastAsia="he-IL"/>
        </w:rPr>
      </w:pPr>
    </w:p>
    <w:p w:rsidR="000A3100" w:rsidRPr="00C567A3" w:rsidRDefault="000A3100" w:rsidP="00BA73B6">
      <w:pPr>
        <w:rPr>
          <w:rtl/>
          <w:lang w:eastAsia="he-IL"/>
        </w:rPr>
      </w:pPr>
      <w:bookmarkStart w:id="35774" w:name="_ETM_Q91_430127"/>
      <w:bookmarkEnd w:id="35774"/>
      <w:r>
        <w:rPr>
          <w:rFonts w:hint="cs"/>
          <w:rtl/>
          <w:lang w:eastAsia="he-IL"/>
        </w:rPr>
        <w:t xml:space="preserve">תודה רבה. חברת </w:t>
      </w:r>
      <w:bookmarkStart w:id="35775" w:name="_ETM_Q91_432211"/>
      <w:bookmarkEnd w:id="35775"/>
      <w:r>
        <w:rPr>
          <w:rFonts w:hint="cs"/>
          <w:rtl/>
          <w:lang w:eastAsia="he-IL"/>
        </w:rPr>
        <w:t>הכנסת מירב בן ארי.</w:t>
      </w:r>
    </w:p>
    <w:p w:rsidR="000A3100" w:rsidRPr="00C567A3" w:rsidRDefault="000A3100" w:rsidP="00BA73B6">
      <w:pPr>
        <w:rPr>
          <w:rtl/>
          <w:lang w:eastAsia="he-IL"/>
        </w:rPr>
      </w:pPr>
    </w:p>
    <w:p w:rsidR="000A3100" w:rsidRDefault="000A3100" w:rsidP="00BA73B6">
      <w:pPr>
        <w:pStyle w:val="a4"/>
        <w:keepNext/>
        <w:rPr>
          <w:rtl/>
        </w:rPr>
      </w:pPr>
      <w:bookmarkStart w:id="35776" w:name="ET_speaker_5300_2"/>
      <w:r w:rsidRPr="00D158C8">
        <w:rPr>
          <w:rStyle w:val="TagStyle"/>
          <w:rtl/>
        </w:rPr>
        <w:t xml:space="preserve"> &lt;&lt; דובר &gt;&gt; </w:t>
      </w:r>
      <w:bookmarkStart w:id="35777" w:name="_Toc124881518"/>
      <w:bookmarkStart w:id="35778" w:name="_Toc124882226"/>
      <w:r>
        <w:rPr>
          <w:rtl/>
        </w:rPr>
        <w:t>מירב בן ארי (יש עתיד):</w:t>
      </w:r>
      <w:bookmarkEnd w:id="35777"/>
      <w:bookmarkEnd w:id="35778"/>
      <w:r w:rsidRPr="00D158C8">
        <w:rPr>
          <w:rStyle w:val="TagStyle"/>
          <w:rtl/>
        </w:rPr>
        <w:t xml:space="preserve"> &lt;&lt; דובר &gt;&gt;</w:t>
      </w:r>
      <w:r>
        <w:rPr>
          <w:rtl/>
        </w:rPr>
        <w:t xml:space="preserve">   </w:t>
      </w:r>
      <w:bookmarkEnd w:id="35776"/>
    </w:p>
    <w:p w:rsidR="000A3100" w:rsidRDefault="000A3100" w:rsidP="00DA3834">
      <w:pPr>
        <w:rPr>
          <w:rtl/>
          <w:lang w:eastAsia="he-IL"/>
        </w:rPr>
      </w:pPr>
    </w:p>
    <w:p w:rsidR="000A3100" w:rsidRDefault="000A3100" w:rsidP="00BA73B6">
      <w:pPr>
        <w:rPr>
          <w:rtl/>
          <w:lang w:eastAsia="he-IL"/>
        </w:rPr>
      </w:pPr>
      <w:bookmarkStart w:id="35779" w:name="_ETM_Q91_448244"/>
      <w:bookmarkStart w:id="35780" w:name="_ETM_Q91_448325"/>
      <w:bookmarkEnd w:id="35779"/>
      <w:bookmarkEnd w:id="35780"/>
      <w:r>
        <w:rPr>
          <w:rFonts w:hint="cs"/>
          <w:rtl/>
          <w:lang w:eastAsia="he-IL"/>
        </w:rPr>
        <w:t>תודה, אדוני היושב</w:t>
      </w:r>
      <w:bookmarkStart w:id="35781" w:name="_ETM_Q91_451447"/>
      <w:bookmarkStart w:id="35782" w:name="_ETM_Q91_445384"/>
      <w:bookmarkEnd w:id="35781"/>
      <w:bookmarkEnd w:id="35782"/>
      <w:r>
        <w:rPr>
          <w:rFonts w:hint="cs"/>
          <w:rtl/>
          <w:lang w:eastAsia="he-IL"/>
        </w:rPr>
        <w:t xml:space="preserve">-ראש. אני רואה שהציפיות כאן מאוד גבוהות, ולכן אין לי </w:t>
      </w:r>
      <w:bookmarkStart w:id="35783" w:name="_ETM_Q91_453238"/>
      <w:bookmarkEnd w:id="35783"/>
      <w:r>
        <w:rPr>
          <w:rFonts w:hint="cs"/>
          <w:rtl/>
          <w:lang w:eastAsia="he-IL"/>
        </w:rPr>
        <w:t xml:space="preserve">ברירה אלא להגיע בחזרה אל הדוכן ולסכם בעצם את הדיון שהיה פה. אז מה היה פה היום? אני רואה הרבה חברי כנסת שזאת הקדנציה הראשונה שלהם, ואני רוצה להגיד לכם </w:t>
      </w:r>
      <w:bookmarkStart w:id="35784" w:name="_ETM_Q91_466254"/>
      <w:bookmarkEnd w:id="35784"/>
      <w:r>
        <w:rPr>
          <w:rtl/>
          <w:lang w:eastAsia="he-IL"/>
        </w:rPr>
        <w:t>–</w:t>
      </w:r>
      <w:r>
        <w:rPr>
          <w:rFonts w:hint="cs"/>
          <w:rtl/>
          <w:lang w:eastAsia="he-IL"/>
        </w:rPr>
        <w:t xml:space="preserve"> טלי, טלי, אי-אפשר בלעדיך. מה הייתה עושה הקואליציה בלי טלי גוטליב ואלמוג כהן? מה היינו עושים? נפלה עטרת ראשנו אם לא הייתם נמצאים פה. נכון, לימור?</w:t>
      </w:r>
    </w:p>
    <w:p w:rsidR="000A3100" w:rsidRDefault="000A3100" w:rsidP="00BA73B6">
      <w:pPr>
        <w:rPr>
          <w:rtl/>
          <w:lang w:eastAsia="he-IL"/>
        </w:rPr>
      </w:pPr>
      <w:bookmarkStart w:id="35785" w:name="_ETM_Q91_479885"/>
      <w:bookmarkStart w:id="35786" w:name="_ETM_Q91_479974"/>
      <w:bookmarkEnd w:id="35785"/>
      <w:bookmarkEnd w:id="35786"/>
    </w:p>
    <w:p w:rsidR="000A3100" w:rsidRDefault="000A3100" w:rsidP="00BA73B6">
      <w:pPr>
        <w:pStyle w:val="af6"/>
        <w:keepNext/>
        <w:rPr>
          <w:rtl/>
        </w:rPr>
      </w:pPr>
      <w:bookmarkStart w:id="35787" w:name="ET_interruption_6352_14"/>
      <w:r w:rsidRPr="004178CE">
        <w:rPr>
          <w:rStyle w:val="TagStyle"/>
          <w:rtl/>
        </w:rPr>
        <w:t xml:space="preserve"> &lt;&lt; קריאה &gt;&gt; </w:t>
      </w:r>
      <w:r>
        <w:rPr>
          <w:rtl/>
        </w:rPr>
        <w:t>אלמוג כהן (עוצמה יהודית):</w:t>
      </w:r>
      <w:r w:rsidRPr="004178CE">
        <w:rPr>
          <w:rStyle w:val="TagStyle"/>
          <w:rtl/>
        </w:rPr>
        <w:t xml:space="preserve"> &lt;&lt; קריאה &gt;&gt;</w:t>
      </w:r>
      <w:r>
        <w:rPr>
          <w:rtl/>
        </w:rPr>
        <w:t xml:space="preserve">   </w:t>
      </w:r>
      <w:bookmarkEnd w:id="35787"/>
    </w:p>
    <w:p w:rsidR="000A3100" w:rsidRDefault="000A3100" w:rsidP="00DA3834">
      <w:pPr>
        <w:rPr>
          <w:rtl/>
          <w:lang w:eastAsia="he-IL"/>
        </w:rPr>
      </w:pPr>
    </w:p>
    <w:p w:rsidR="000A3100" w:rsidRDefault="000A3100" w:rsidP="00BA73B6">
      <w:pPr>
        <w:rPr>
          <w:rtl/>
          <w:lang w:eastAsia="he-IL"/>
        </w:rPr>
      </w:pPr>
      <w:r>
        <w:rPr>
          <w:rFonts w:hint="cs"/>
          <w:rtl/>
          <w:lang w:eastAsia="he-IL"/>
        </w:rPr>
        <w:t>את לא ברובאית.</w:t>
      </w:r>
    </w:p>
    <w:p w:rsidR="000A3100" w:rsidRDefault="000A3100" w:rsidP="00BA73B6">
      <w:pPr>
        <w:rPr>
          <w:rtl/>
          <w:lang w:eastAsia="he-IL"/>
        </w:rPr>
      </w:pPr>
    </w:p>
    <w:p w:rsidR="000A3100" w:rsidRDefault="000A3100" w:rsidP="00BA73B6">
      <w:pPr>
        <w:pStyle w:val="-"/>
        <w:keepNext/>
        <w:rPr>
          <w:rtl/>
        </w:rPr>
      </w:pPr>
      <w:bookmarkStart w:id="35788" w:name="ET_speakercontinue_5300_3"/>
      <w:r w:rsidRPr="00D158C8">
        <w:rPr>
          <w:rStyle w:val="TagStyle"/>
          <w:rtl/>
        </w:rPr>
        <w:t xml:space="preserve"> &lt;&lt; דובר_המשך &gt;&gt; </w:t>
      </w:r>
      <w:r>
        <w:rPr>
          <w:rtl/>
        </w:rPr>
        <w:t>מירב בן ארי (יש עתיד):</w:t>
      </w:r>
      <w:r w:rsidRPr="00D158C8">
        <w:rPr>
          <w:rStyle w:val="TagStyle"/>
          <w:rtl/>
        </w:rPr>
        <w:t xml:space="preserve"> &lt;&lt; דובר_המשך &gt;&gt;</w:t>
      </w:r>
      <w:r>
        <w:rPr>
          <w:rtl/>
        </w:rPr>
        <w:t xml:space="preserve">   </w:t>
      </w:r>
      <w:bookmarkEnd w:id="35788"/>
    </w:p>
    <w:p w:rsidR="000A3100" w:rsidRDefault="000A3100" w:rsidP="00DA3834">
      <w:pPr>
        <w:rPr>
          <w:rtl/>
          <w:lang w:eastAsia="he-IL"/>
        </w:rPr>
      </w:pPr>
    </w:p>
    <w:p w:rsidR="000A3100" w:rsidRDefault="000A3100" w:rsidP="00BA73B6">
      <w:pPr>
        <w:rPr>
          <w:rtl/>
          <w:lang w:eastAsia="he-IL"/>
        </w:rPr>
      </w:pPr>
      <w:bookmarkStart w:id="35789" w:name="_ETM_Q91_481734"/>
      <w:bookmarkStart w:id="35790" w:name="_ETM_Q91_481820"/>
      <w:bookmarkEnd w:id="35789"/>
      <w:bookmarkEnd w:id="35790"/>
      <w:r>
        <w:rPr>
          <w:rFonts w:hint="cs"/>
          <w:rtl/>
          <w:lang w:eastAsia="he-IL"/>
        </w:rPr>
        <w:t xml:space="preserve">אלמוג היקר, רציתי </w:t>
      </w:r>
      <w:bookmarkStart w:id="35791" w:name="_ETM_Q91_485945"/>
      <w:bookmarkEnd w:id="35791"/>
      <w:r>
        <w:rPr>
          <w:rFonts w:hint="cs"/>
          <w:rtl/>
          <w:lang w:eastAsia="he-IL"/>
        </w:rPr>
        <w:t xml:space="preserve">לתת רק שני טיפים. אני רוצה להגיד לך משהו. תסתובב, תסתובב, אני רואה אותך גם עם המעיל. בכנסת העשרים-וארבע ישב </w:t>
      </w:r>
      <w:bookmarkStart w:id="35792" w:name="_ETM_Q91_495695"/>
      <w:bookmarkEnd w:id="35792"/>
      <w:r>
        <w:rPr>
          <w:rFonts w:hint="cs"/>
          <w:rtl/>
          <w:lang w:eastAsia="he-IL"/>
        </w:rPr>
        <w:t xml:space="preserve">כאן שלמה קרעי לבד. כולם נטשו את שלמה </w:t>
      </w:r>
      <w:r>
        <w:rPr>
          <w:rtl/>
          <w:lang w:eastAsia="he-IL"/>
        </w:rPr>
        <w:t>–</w:t>
      </w:r>
      <w:r>
        <w:rPr>
          <w:rFonts w:hint="cs"/>
          <w:rtl/>
          <w:lang w:eastAsia="he-IL"/>
        </w:rPr>
        <w:t xml:space="preserve"> הוא יספר לכם </w:t>
      </w:r>
      <w:r>
        <w:rPr>
          <w:rtl/>
          <w:lang w:eastAsia="he-IL"/>
        </w:rPr>
        <w:t>–</w:t>
      </w:r>
      <w:r>
        <w:rPr>
          <w:rFonts w:hint="cs"/>
          <w:rtl/>
          <w:lang w:eastAsia="he-IL"/>
        </w:rPr>
        <w:t xml:space="preserve"> והוא הגיש לנו שמית אחרי </w:t>
      </w:r>
      <w:bookmarkStart w:id="35793" w:name="_ETM_Q91_505181"/>
      <w:bookmarkEnd w:id="35793"/>
      <w:r>
        <w:rPr>
          <w:rFonts w:hint="cs"/>
          <w:rtl/>
          <w:lang w:eastAsia="he-IL"/>
        </w:rPr>
        <w:t xml:space="preserve">שמית אחרי שמית. תראו איך אנחנו מכבדים אתכם. סגן שר החוץ לשעבר, הרמטכ"ל לשעבר, שרות לשעבר – תראו. יש </w:t>
      </w:r>
      <w:bookmarkStart w:id="35794" w:name="_ETM_Q91_516522"/>
      <w:bookmarkEnd w:id="35794"/>
      <w:r>
        <w:rPr>
          <w:rFonts w:hint="cs"/>
          <w:rtl/>
          <w:lang w:eastAsia="he-IL"/>
        </w:rPr>
        <w:t xml:space="preserve">כאן יו"ר ועדה לשעבר. תראו איזה כבוד אנחנו נותנים לכם, </w:t>
      </w:r>
      <w:bookmarkStart w:id="35795" w:name="_ETM_Q91_520759"/>
      <w:bookmarkEnd w:id="35795"/>
      <w:r>
        <w:rPr>
          <w:rFonts w:hint="cs"/>
          <w:rtl/>
          <w:lang w:eastAsia="he-IL"/>
        </w:rPr>
        <w:t xml:space="preserve">באמת, כי חשוב לנו שתדעו שאנחנו לא שלמה קרעי, </w:t>
      </w:r>
      <w:bookmarkStart w:id="35796" w:name="_ETM_Q91_525044"/>
      <w:bookmarkEnd w:id="35796"/>
      <w:r>
        <w:rPr>
          <w:rFonts w:hint="cs"/>
          <w:rtl/>
          <w:lang w:eastAsia="he-IL"/>
        </w:rPr>
        <w:t xml:space="preserve">ואנחנו הצבענו בעד על המוקשים. שמעתם שאמרתי בעד? למה? כי אנחנו ענייניים, תזכרו את זה. הינה, אני </w:t>
      </w:r>
      <w:bookmarkStart w:id="35797" w:name="_ETM_Q91_537632"/>
      <w:bookmarkEnd w:id="35797"/>
      <w:r>
        <w:rPr>
          <w:rFonts w:hint="cs"/>
          <w:rtl/>
          <w:lang w:eastAsia="he-IL"/>
        </w:rPr>
        <w:t xml:space="preserve">אומרת לכם, ובוסו יודע </w:t>
      </w:r>
      <w:r>
        <w:rPr>
          <w:rtl/>
          <w:lang w:eastAsia="he-IL"/>
        </w:rPr>
        <w:t>–</w:t>
      </w:r>
      <w:r>
        <w:rPr>
          <w:rFonts w:hint="cs"/>
          <w:rtl/>
          <w:lang w:eastAsia="he-IL"/>
        </w:rPr>
        <w:t xml:space="preserve"> לכן הוא מחייך </w:t>
      </w:r>
      <w:r>
        <w:rPr>
          <w:rtl/>
          <w:lang w:eastAsia="he-IL"/>
        </w:rPr>
        <w:t>–</w:t>
      </w:r>
      <w:r>
        <w:rPr>
          <w:rFonts w:hint="cs"/>
          <w:rtl/>
          <w:lang w:eastAsia="he-IL"/>
        </w:rPr>
        <w:t xml:space="preserve"> אנחנו </w:t>
      </w:r>
      <w:bookmarkStart w:id="35798" w:name="_ETM_Q91_540674"/>
      <w:bookmarkEnd w:id="35798"/>
      <w:r>
        <w:rPr>
          <w:rFonts w:hint="cs"/>
          <w:rtl/>
          <w:lang w:eastAsia="he-IL"/>
        </w:rPr>
        <w:t xml:space="preserve">נתנהג בצורה עניינית, אבל כן – בכלים האופוזיציוניים המעטים שנותרו </w:t>
      </w:r>
      <w:bookmarkStart w:id="35799" w:name="_ETM_Q91_546260"/>
      <w:bookmarkEnd w:id="35799"/>
      <w:r>
        <w:rPr>
          <w:rFonts w:hint="cs"/>
          <w:rtl/>
          <w:lang w:eastAsia="he-IL"/>
        </w:rPr>
        <w:t xml:space="preserve">לנו אנחנו נשתמש, כולל לפגוע בעבודת המשטרה של איתמר בן גביר, כי כנראה אין לו פגישות בבוקר. למי עוד אין פגישות בבוקר? לא נורא. עכשיו תלכו ותנוחו. תקומו פרש ב-12:00, 13:00, ותלכו לשמחה רוטמן לוועדת חוקה. נכון? יהיה לכם </w:t>
      </w:r>
      <w:bookmarkStart w:id="35800" w:name="_ETM_Q91_565300"/>
      <w:bookmarkEnd w:id="35800"/>
      <w:r>
        <w:rPr>
          <w:rFonts w:hint="cs"/>
          <w:rtl/>
          <w:lang w:eastAsia="he-IL"/>
        </w:rPr>
        <w:t>כוח, ואנחנו איתכם. אבל תראו איזה כבוד אנחנו נותנים לכם בתור אופוזיציה.</w:t>
      </w:r>
    </w:p>
    <w:p w:rsidR="000A3100" w:rsidRDefault="000A3100" w:rsidP="00BA73B6">
      <w:pPr>
        <w:rPr>
          <w:rtl/>
          <w:lang w:eastAsia="he-IL"/>
        </w:rPr>
      </w:pPr>
    </w:p>
    <w:p w:rsidR="000A3100" w:rsidRDefault="000A3100" w:rsidP="00BA73B6">
      <w:pPr>
        <w:rPr>
          <w:rtl/>
          <w:lang w:eastAsia="he-IL"/>
        </w:rPr>
      </w:pPr>
      <w:r>
        <w:rPr>
          <w:rFonts w:hint="cs"/>
          <w:rtl/>
          <w:lang w:eastAsia="he-IL"/>
        </w:rPr>
        <w:t>אני מאוד מקווה שנהניתם מהלילה הזה. אני יכול</w:t>
      </w:r>
      <w:bookmarkStart w:id="35801" w:name="_ETM_Q91_578068"/>
      <w:bookmarkEnd w:id="35801"/>
      <w:r>
        <w:rPr>
          <w:rFonts w:hint="cs"/>
          <w:rtl/>
          <w:lang w:eastAsia="he-IL"/>
        </w:rPr>
        <w:t xml:space="preserve">ה להבטיח לכם שהוא עוד יחזור. תדאגו </w:t>
      </w:r>
      <w:bookmarkStart w:id="35802" w:name="_ETM_Q91_579258"/>
      <w:bookmarkEnd w:id="35802"/>
      <w:r>
        <w:rPr>
          <w:rFonts w:hint="cs"/>
          <w:rtl/>
          <w:lang w:eastAsia="he-IL"/>
        </w:rPr>
        <w:t xml:space="preserve">לארוז בכל יום שני מזוודה קלה – איפור, נעליים, אם אפשר, כמו שאתם רואים </w:t>
      </w:r>
      <w:r>
        <w:rPr>
          <w:rtl/>
          <w:lang w:eastAsia="he-IL"/>
        </w:rPr>
        <w:t>–</w:t>
      </w:r>
      <w:r>
        <w:rPr>
          <w:rFonts w:hint="cs"/>
          <w:rtl/>
          <w:lang w:eastAsia="he-IL"/>
        </w:rPr>
        <w:t xml:space="preserve"> אני עברתי לסניקרס. תורידו את העקבים. </w:t>
      </w:r>
      <w:bookmarkStart w:id="35803" w:name="_ETM_Q91_591234"/>
      <w:bookmarkEnd w:id="35803"/>
      <w:r>
        <w:rPr>
          <w:rFonts w:hint="cs"/>
          <w:rtl/>
          <w:lang w:eastAsia="he-IL"/>
        </w:rPr>
        <w:t xml:space="preserve">הינה, אני אומרת לכם </w:t>
      </w:r>
      <w:r>
        <w:rPr>
          <w:rtl/>
          <w:lang w:eastAsia="he-IL"/>
        </w:rPr>
        <w:t>–</w:t>
      </w:r>
      <w:r>
        <w:rPr>
          <w:rFonts w:hint="cs"/>
          <w:rtl/>
          <w:lang w:eastAsia="he-IL"/>
        </w:rPr>
        <w:t xml:space="preserve"> אנחנו נעשה מה שצריך, והכי </w:t>
      </w:r>
      <w:bookmarkStart w:id="35804" w:name="_ETM_Q91_597607"/>
      <w:bookmarkEnd w:id="35804"/>
      <w:r>
        <w:rPr>
          <w:rFonts w:hint="cs"/>
          <w:rtl/>
          <w:lang w:eastAsia="he-IL"/>
        </w:rPr>
        <w:t xml:space="preserve">חשוב: לא לשכוח להשאיר לנו את טלי גוטליב ואלמוג </w:t>
      </w:r>
      <w:bookmarkStart w:id="35805" w:name="_ETM_Q91_601147"/>
      <w:bookmarkEnd w:id="35805"/>
      <w:r>
        <w:rPr>
          <w:rFonts w:hint="cs"/>
          <w:rtl/>
          <w:lang w:eastAsia="he-IL"/>
        </w:rPr>
        <w:t xml:space="preserve">כהן, כי אין כמו פיליבסטר של הקואליציה. תודה רבה. </w:t>
      </w:r>
    </w:p>
    <w:p w:rsidR="000A3100" w:rsidRDefault="000A3100" w:rsidP="00BA73B6">
      <w:pPr>
        <w:rPr>
          <w:rtl/>
          <w:lang w:eastAsia="he-IL"/>
        </w:rPr>
      </w:pPr>
    </w:p>
    <w:p w:rsidR="000A3100" w:rsidRDefault="000A3100" w:rsidP="00BA73B6">
      <w:pPr>
        <w:pStyle w:val="af8"/>
        <w:keepNext/>
        <w:rPr>
          <w:rtl/>
        </w:rPr>
      </w:pPr>
      <w:r w:rsidRPr="004178CE">
        <w:rPr>
          <w:rStyle w:val="TagStyle"/>
          <w:rtl/>
        </w:rPr>
        <w:t xml:space="preserve"> &lt;&lt; יור &gt;&gt; </w:t>
      </w:r>
      <w:r>
        <w:rPr>
          <w:rtl/>
        </w:rPr>
        <w:t xml:space="preserve">היו"ר </w:t>
      </w:r>
      <w:r w:rsidR="00BA73B6">
        <w:rPr>
          <w:rtl/>
        </w:rPr>
        <w:t>אוריאל בוסו</w:t>
      </w:r>
      <w:r>
        <w:rPr>
          <w:rtl/>
        </w:rPr>
        <w:t>:</w:t>
      </w:r>
      <w:r w:rsidRPr="004178CE">
        <w:rPr>
          <w:rStyle w:val="TagStyle"/>
          <w:rtl/>
        </w:rPr>
        <w:t xml:space="preserve"> &lt;&lt; יור &gt;&gt;</w:t>
      </w:r>
      <w:r>
        <w:rPr>
          <w:rtl/>
        </w:rPr>
        <w:t xml:space="preserve">   </w:t>
      </w:r>
    </w:p>
    <w:p w:rsidR="000A3100" w:rsidRDefault="000A3100" w:rsidP="00DA3834">
      <w:pPr>
        <w:rPr>
          <w:rtl/>
          <w:lang w:eastAsia="he-IL"/>
        </w:rPr>
      </w:pPr>
    </w:p>
    <w:p w:rsidR="000A3100" w:rsidRDefault="000A3100" w:rsidP="00BA73B6">
      <w:pPr>
        <w:rPr>
          <w:rtl/>
          <w:lang w:eastAsia="he-IL"/>
        </w:rPr>
      </w:pPr>
      <w:r>
        <w:rPr>
          <w:rFonts w:hint="cs"/>
          <w:rtl/>
          <w:lang w:eastAsia="he-IL"/>
        </w:rPr>
        <w:t xml:space="preserve">תודה רבה. חבר הכנסת אחמד טיבי </w:t>
      </w:r>
      <w:r>
        <w:rPr>
          <w:rtl/>
          <w:lang w:eastAsia="he-IL"/>
        </w:rPr>
        <w:t>–</w:t>
      </w:r>
      <w:r>
        <w:rPr>
          <w:rFonts w:hint="cs"/>
          <w:rtl/>
          <w:lang w:eastAsia="he-IL"/>
        </w:rPr>
        <w:t xml:space="preserve"> אינו נוכח; חבר הכנסת אימאן ח'טיב יאסין </w:t>
      </w:r>
      <w:r>
        <w:rPr>
          <w:rtl/>
          <w:lang w:eastAsia="he-IL"/>
        </w:rPr>
        <w:t>–</w:t>
      </w:r>
      <w:r>
        <w:rPr>
          <w:rFonts w:hint="cs"/>
          <w:rtl/>
          <w:lang w:eastAsia="he-IL"/>
        </w:rPr>
        <w:t xml:space="preserve"> אינה נוכחת; חבר הכנסת מאי</w:t>
      </w:r>
      <w:bookmarkStart w:id="35806" w:name="_ETM_Q91_615358"/>
      <w:bookmarkEnd w:id="35806"/>
      <w:r>
        <w:rPr>
          <w:rFonts w:hint="cs"/>
          <w:rtl/>
          <w:lang w:eastAsia="he-IL"/>
        </w:rPr>
        <w:t xml:space="preserve">ר כהן </w:t>
      </w:r>
      <w:r>
        <w:rPr>
          <w:rtl/>
          <w:lang w:eastAsia="he-IL"/>
        </w:rPr>
        <w:t>–</w:t>
      </w:r>
      <w:r>
        <w:rPr>
          <w:rFonts w:hint="cs"/>
          <w:rtl/>
          <w:lang w:eastAsia="he-IL"/>
        </w:rPr>
        <w:t xml:space="preserve"> אינו נוכח; חברת הכנסת אפרת רייטן מרום.</w:t>
      </w:r>
    </w:p>
    <w:p w:rsidR="000A3100" w:rsidRDefault="000A3100" w:rsidP="00BA73B6">
      <w:pPr>
        <w:rPr>
          <w:rtl/>
          <w:lang w:eastAsia="he-IL"/>
        </w:rPr>
      </w:pPr>
      <w:bookmarkStart w:id="35807" w:name="_ETM_Q91_622686"/>
      <w:bookmarkStart w:id="35808" w:name="_ETM_Q91_622768"/>
      <w:bookmarkEnd w:id="35807"/>
      <w:bookmarkEnd w:id="35808"/>
    </w:p>
    <w:p w:rsidR="000A3100" w:rsidRDefault="000A3100" w:rsidP="00BA73B6">
      <w:pPr>
        <w:pStyle w:val="a4"/>
        <w:keepNext/>
        <w:rPr>
          <w:rtl/>
        </w:rPr>
      </w:pPr>
      <w:bookmarkStart w:id="35809" w:name="ET_speaker_6158_5"/>
      <w:r w:rsidRPr="00D158C8">
        <w:rPr>
          <w:rStyle w:val="TagStyle"/>
          <w:rtl/>
        </w:rPr>
        <w:t xml:space="preserve"> &lt;&lt; דובר &gt;&gt; </w:t>
      </w:r>
      <w:bookmarkStart w:id="35810" w:name="_Toc124881519"/>
      <w:bookmarkStart w:id="35811" w:name="_Toc124882227"/>
      <w:r>
        <w:rPr>
          <w:rtl/>
        </w:rPr>
        <w:t>אפרת רייטן מרום (העבודה):</w:t>
      </w:r>
      <w:bookmarkEnd w:id="35810"/>
      <w:bookmarkEnd w:id="35811"/>
      <w:r w:rsidRPr="00D158C8">
        <w:rPr>
          <w:rStyle w:val="TagStyle"/>
          <w:rtl/>
        </w:rPr>
        <w:t xml:space="preserve"> &lt;&lt; דובר &gt;&gt;</w:t>
      </w:r>
      <w:r>
        <w:rPr>
          <w:rtl/>
        </w:rPr>
        <w:t xml:space="preserve">   </w:t>
      </w:r>
      <w:bookmarkEnd w:id="35809"/>
    </w:p>
    <w:p w:rsidR="000A3100" w:rsidRDefault="000A3100" w:rsidP="00DA3834">
      <w:pPr>
        <w:rPr>
          <w:rtl/>
          <w:lang w:eastAsia="he-IL"/>
        </w:rPr>
      </w:pPr>
      <w:bookmarkStart w:id="35812" w:name="_ETM_Q91_636785"/>
      <w:bookmarkEnd w:id="35812"/>
    </w:p>
    <w:p w:rsidR="000A3100" w:rsidRDefault="000A3100" w:rsidP="00BA73B6">
      <w:pPr>
        <w:rPr>
          <w:rtl/>
          <w:lang w:eastAsia="he-IL"/>
        </w:rPr>
      </w:pPr>
      <w:bookmarkStart w:id="35813" w:name="_ETM_Q91_636878"/>
      <w:bookmarkEnd w:id="35813"/>
      <w:r>
        <w:rPr>
          <w:rFonts w:hint="cs"/>
          <w:rtl/>
          <w:lang w:eastAsia="he-IL"/>
        </w:rPr>
        <w:t xml:space="preserve">איזה </w:t>
      </w:r>
      <w:bookmarkStart w:id="35814" w:name="_ETM_Q91_637399"/>
      <w:bookmarkEnd w:id="35814"/>
      <w:r>
        <w:rPr>
          <w:rFonts w:hint="cs"/>
          <w:rtl/>
          <w:lang w:eastAsia="he-IL"/>
        </w:rPr>
        <w:t>יכולות, מירב בן ארי, איזה יכולות לעורר ולהס</w:t>
      </w:r>
      <w:bookmarkStart w:id="35815" w:name="_ETM_Q91_641394"/>
      <w:bookmarkEnd w:id="35815"/>
      <w:r>
        <w:rPr>
          <w:rFonts w:hint="cs"/>
          <w:rtl/>
          <w:lang w:eastAsia="he-IL"/>
        </w:rPr>
        <w:t xml:space="preserve">עיר את כולם. כל הכבוד. </w:t>
      </w:r>
    </w:p>
    <w:p w:rsidR="000A3100" w:rsidRDefault="000A3100" w:rsidP="00BA73B6">
      <w:pPr>
        <w:rPr>
          <w:rtl/>
          <w:lang w:eastAsia="he-IL"/>
        </w:rPr>
      </w:pPr>
    </w:p>
    <w:p w:rsidR="000A3100" w:rsidRDefault="000A3100" w:rsidP="00BA73B6">
      <w:pPr>
        <w:rPr>
          <w:rtl/>
          <w:lang w:eastAsia="he-IL"/>
        </w:rPr>
      </w:pPr>
      <w:r>
        <w:rPr>
          <w:rFonts w:hint="cs"/>
          <w:rtl/>
          <w:lang w:eastAsia="he-IL"/>
        </w:rPr>
        <w:t xml:space="preserve">כנסת נכבדה, אדוני היושב-ראש, האמת </w:t>
      </w:r>
      <w:bookmarkStart w:id="35816" w:name="_ETM_Q91_646369"/>
      <w:bookmarkEnd w:id="35816"/>
      <w:r>
        <w:rPr>
          <w:rFonts w:hint="cs"/>
          <w:rtl/>
          <w:lang w:eastAsia="he-IL"/>
        </w:rPr>
        <w:t xml:space="preserve">היא שהייתי שמחה לבלות את הלילה בביתי, ובכל זאת ביליתי </w:t>
      </w:r>
      <w:bookmarkStart w:id="35817" w:name="_ETM_Q91_649219"/>
      <w:bookmarkEnd w:id="35817"/>
      <w:r>
        <w:rPr>
          <w:rFonts w:hint="cs"/>
          <w:rtl/>
          <w:lang w:eastAsia="he-IL"/>
        </w:rPr>
        <w:t xml:space="preserve">אותו כאן איתכם. אז בשבילכם הכנתי שעשועון, כדי שיהיה לנו כיף לסיים את הבוקר הזה. אני אשאל </w:t>
      </w:r>
      <w:bookmarkStart w:id="35818" w:name="_ETM_Q91_662255"/>
      <w:bookmarkEnd w:id="35818"/>
      <w:r>
        <w:rPr>
          <w:rFonts w:hint="cs"/>
          <w:rtl/>
          <w:lang w:eastAsia="he-IL"/>
        </w:rPr>
        <w:t xml:space="preserve">אתכם שאלה, ונראה אם תצליחו לענות. אני אשאל מי </w:t>
      </w:r>
      <w:bookmarkStart w:id="35819" w:name="_ETM_Q91_664892"/>
      <w:bookmarkEnd w:id="35819"/>
      <w:r>
        <w:rPr>
          <w:rFonts w:hint="cs"/>
          <w:rtl/>
          <w:lang w:eastAsia="he-IL"/>
        </w:rPr>
        <w:t>אמר את הדברים הבאים, ונראה אם תדעו. נתחיל במשהו קל.</w:t>
      </w:r>
    </w:p>
    <w:p w:rsidR="000A3100" w:rsidRDefault="000A3100" w:rsidP="00BA73B6">
      <w:pPr>
        <w:rPr>
          <w:rtl/>
          <w:lang w:eastAsia="he-IL"/>
        </w:rPr>
      </w:pPr>
      <w:bookmarkStart w:id="35820" w:name="_ETM_Q91_671917"/>
      <w:bookmarkStart w:id="35821" w:name="_ETM_Q91_672014"/>
      <w:bookmarkEnd w:id="35820"/>
      <w:bookmarkEnd w:id="35821"/>
    </w:p>
    <w:p w:rsidR="000A3100" w:rsidRDefault="000A3100" w:rsidP="00BA73B6">
      <w:pPr>
        <w:rPr>
          <w:rtl/>
          <w:lang w:eastAsia="he-IL"/>
        </w:rPr>
      </w:pPr>
      <w:bookmarkStart w:id="35822" w:name="_ETM_Q91_672395"/>
      <w:bookmarkStart w:id="35823" w:name="_ETM_Q91_672482"/>
      <w:bookmarkEnd w:id="35822"/>
      <w:bookmarkEnd w:id="35823"/>
      <w:r>
        <w:rPr>
          <w:rFonts w:hint="cs"/>
          <w:rtl/>
          <w:lang w:eastAsia="he-IL"/>
        </w:rPr>
        <w:t xml:space="preserve">"לדעתי", </w:t>
      </w:r>
      <w:bookmarkStart w:id="35824" w:name="_ETM_Q91_673751"/>
      <w:bookmarkEnd w:id="35824"/>
      <w:r>
        <w:rPr>
          <w:rFonts w:hint="cs"/>
          <w:rtl/>
          <w:lang w:eastAsia="he-IL"/>
        </w:rPr>
        <w:t xml:space="preserve">ומי שאמר את זה ויושב כאן, שלא יענה </w:t>
      </w:r>
      <w:r>
        <w:rPr>
          <w:rtl/>
          <w:lang w:eastAsia="he-IL"/>
        </w:rPr>
        <w:t>–</w:t>
      </w:r>
      <w:r>
        <w:rPr>
          <w:rFonts w:hint="cs"/>
          <w:rtl/>
          <w:lang w:eastAsia="he-IL"/>
        </w:rPr>
        <w:t xml:space="preserve"> "לדעתי, מה </w:t>
      </w:r>
      <w:bookmarkStart w:id="35825" w:name="_ETM_Q91_678092"/>
      <w:bookmarkEnd w:id="35825"/>
      <w:r>
        <w:rPr>
          <w:rFonts w:hint="cs"/>
          <w:rtl/>
          <w:lang w:eastAsia="he-IL"/>
        </w:rPr>
        <w:t xml:space="preserve">שלא ברור למשטרה הוא שהאמצעי הזה, מכת"זית, הוא אמצעי כל </w:t>
      </w:r>
      <w:bookmarkStart w:id="35826" w:name="_ETM_Q91_683673"/>
      <w:bookmarkEnd w:id="35826"/>
      <w:r>
        <w:rPr>
          <w:rFonts w:hint="cs"/>
          <w:rtl/>
          <w:lang w:eastAsia="he-IL"/>
        </w:rPr>
        <w:t xml:space="preserve">כך קשה, שמפעילים אותו, כפי שאומר השופט סולברג ואליו </w:t>
      </w:r>
      <w:bookmarkStart w:id="35827" w:name="_ETM_Q91_689162"/>
      <w:bookmarkEnd w:id="35827"/>
      <w:r>
        <w:rPr>
          <w:rFonts w:hint="cs"/>
          <w:rtl/>
          <w:lang w:eastAsia="he-IL"/>
        </w:rPr>
        <w:t xml:space="preserve">מצטרפים עוד שופטי עליון, רק במצבי אין ברירה. זה פוגע ולא משרת את המשטרה". מי אמר את זה? מי אמר? </w:t>
      </w:r>
      <w:bookmarkStart w:id="35828" w:name="_ETM_Q91_697998"/>
      <w:bookmarkEnd w:id="35828"/>
      <w:r>
        <w:rPr>
          <w:rFonts w:hint="cs"/>
          <w:rtl/>
          <w:lang w:eastAsia="he-IL"/>
        </w:rPr>
        <w:t>בן גביר, כמובן, השר לביטחון פנים.</w:t>
      </w:r>
    </w:p>
    <w:p w:rsidR="000A3100" w:rsidRDefault="000A3100" w:rsidP="00BA73B6">
      <w:pPr>
        <w:rPr>
          <w:rtl/>
          <w:lang w:eastAsia="he-IL"/>
        </w:rPr>
      </w:pPr>
      <w:bookmarkStart w:id="35829" w:name="_ETM_Q91_701967"/>
      <w:bookmarkStart w:id="35830" w:name="_ETM_Q91_702041"/>
      <w:bookmarkEnd w:id="35829"/>
      <w:bookmarkEnd w:id="35830"/>
    </w:p>
    <w:p w:rsidR="000A3100" w:rsidRDefault="000A3100" w:rsidP="00BA73B6">
      <w:pPr>
        <w:rPr>
          <w:rtl/>
          <w:lang w:eastAsia="he-IL"/>
        </w:rPr>
      </w:pPr>
      <w:bookmarkStart w:id="35831" w:name="_ETM_Q91_702106"/>
      <w:bookmarkStart w:id="35832" w:name="_ETM_Q91_702177"/>
      <w:bookmarkEnd w:id="35831"/>
      <w:bookmarkEnd w:id="35832"/>
      <w:r>
        <w:rPr>
          <w:rFonts w:hint="cs"/>
          <w:rtl/>
          <w:lang w:eastAsia="he-IL"/>
        </w:rPr>
        <w:t xml:space="preserve">מי אמר את </w:t>
      </w:r>
      <w:bookmarkStart w:id="35833" w:name="_ETM_Q91_704146"/>
      <w:bookmarkEnd w:id="35833"/>
      <w:r>
        <w:rPr>
          <w:rFonts w:hint="cs"/>
          <w:rtl/>
          <w:lang w:eastAsia="he-IL"/>
        </w:rPr>
        <w:t xml:space="preserve">הדברים הבאים: "לפגוע בבית המשפט לא ייתן כלום </w:t>
      </w:r>
      <w:bookmarkStart w:id="35834" w:name="_ETM_Q91_706249"/>
      <w:bookmarkEnd w:id="35834"/>
      <w:r>
        <w:rPr>
          <w:rFonts w:hint="cs"/>
          <w:rtl/>
          <w:lang w:eastAsia="he-IL"/>
        </w:rPr>
        <w:t xml:space="preserve">לאף אחד, לא מהמפלגה שלי ולא מאף אחד אחר. ואני מאוד מעריך את השופטים ואת הנשיאה, והמילים שאני אומר הן לא מהשפה אל החוץ. הם לא מתנהגים באופן פרוע. הם לא מבטלים באופן השכם והערב את החוקים של הכנסת. זה </w:t>
      </w:r>
      <w:bookmarkStart w:id="35835" w:name="_ETM_Q91_722194"/>
      <w:bookmarkEnd w:id="35835"/>
      <w:r>
        <w:rPr>
          <w:rFonts w:hint="cs"/>
          <w:rtl/>
          <w:lang w:eastAsia="he-IL"/>
        </w:rPr>
        <w:t xml:space="preserve">הכול לא נכון". מי הדובר? מישהו? סעדה? יש לך </w:t>
      </w:r>
      <w:bookmarkStart w:id="35836" w:name="_ETM_Q91_729147"/>
      <w:bookmarkEnd w:id="35836"/>
      <w:r>
        <w:rPr>
          <w:rFonts w:hint="cs"/>
          <w:rtl/>
          <w:lang w:eastAsia="he-IL"/>
        </w:rPr>
        <w:t>איזה ניחוש? מישהו?</w:t>
      </w:r>
    </w:p>
    <w:p w:rsidR="000A3100" w:rsidRDefault="000A3100" w:rsidP="00BA73B6">
      <w:pPr>
        <w:rPr>
          <w:rtl/>
          <w:lang w:eastAsia="he-IL"/>
        </w:rPr>
      </w:pPr>
    </w:p>
    <w:p w:rsidR="000A3100" w:rsidRDefault="000A3100" w:rsidP="00BA73B6">
      <w:pPr>
        <w:pStyle w:val="af6"/>
        <w:keepNext/>
        <w:rPr>
          <w:rtl/>
        </w:rPr>
      </w:pPr>
      <w:bookmarkStart w:id="35837" w:name="ET_interruption_6482_11"/>
      <w:r w:rsidRPr="009C48B6">
        <w:rPr>
          <w:rStyle w:val="TagStyle"/>
          <w:rtl/>
        </w:rPr>
        <w:t xml:space="preserve"> &lt;&lt; קריאה &gt;&gt; </w:t>
      </w:r>
      <w:r>
        <w:rPr>
          <w:rtl/>
        </w:rPr>
        <w:t>יולי אדלשטיין (</w:t>
      </w:r>
      <w:r>
        <w:rPr>
          <w:rFonts w:hint="cs"/>
          <w:rtl/>
        </w:rPr>
        <w:t>הליכוד</w:t>
      </w:r>
      <w:r>
        <w:rPr>
          <w:rtl/>
        </w:rPr>
        <w:t>):</w:t>
      </w:r>
      <w:r w:rsidRPr="009C48B6">
        <w:rPr>
          <w:rStyle w:val="TagStyle"/>
          <w:rtl/>
        </w:rPr>
        <w:t xml:space="preserve"> &lt;&lt; קריאה &gt;&gt;</w:t>
      </w:r>
      <w:r>
        <w:rPr>
          <w:rtl/>
        </w:rPr>
        <w:t xml:space="preserve">   </w:t>
      </w:r>
      <w:bookmarkEnd w:id="35837"/>
    </w:p>
    <w:p w:rsidR="000A3100" w:rsidRDefault="000A3100" w:rsidP="00DA3834">
      <w:pPr>
        <w:rPr>
          <w:rtl/>
          <w:lang w:eastAsia="he-IL"/>
        </w:rPr>
      </w:pPr>
    </w:p>
    <w:p w:rsidR="000A3100" w:rsidRDefault="000A3100" w:rsidP="00BA73B6">
      <w:pPr>
        <w:rPr>
          <w:rtl/>
          <w:lang w:eastAsia="he-IL"/>
        </w:rPr>
      </w:pPr>
      <w:bookmarkStart w:id="35838" w:name="_ETM_Q91_726000"/>
      <w:bookmarkEnd w:id="35838"/>
      <w:r>
        <w:rPr>
          <w:rFonts w:hint="cs"/>
          <w:rtl/>
          <w:lang w:eastAsia="he-IL"/>
        </w:rPr>
        <w:t>- - -</w:t>
      </w:r>
    </w:p>
    <w:p w:rsidR="000A3100" w:rsidRDefault="000A3100" w:rsidP="00BA73B6">
      <w:pPr>
        <w:rPr>
          <w:rtl/>
          <w:lang w:eastAsia="he-IL"/>
        </w:rPr>
      </w:pPr>
    </w:p>
    <w:p w:rsidR="00A65180" w:rsidRDefault="00A65180" w:rsidP="00BA73B6">
      <w:pPr>
        <w:pStyle w:val="-"/>
        <w:keepNext/>
        <w:rPr>
          <w:rtl/>
        </w:rPr>
      </w:pPr>
      <w:bookmarkStart w:id="35839" w:name="ET_speakercontinue_6158_20"/>
      <w:r w:rsidRPr="007C10EB">
        <w:rPr>
          <w:rStyle w:val="TagStyle"/>
          <w:rtl/>
        </w:rPr>
        <w:t xml:space="preserve">&lt;&lt; דובר_המשך &gt;&gt; </w:t>
      </w:r>
      <w:r>
        <w:rPr>
          <w:rtl/>
        </w:rPr>
        <w:t>אפרת רייטן מרום (העבודה):</w:t>
      </w:r>
      <w:r w:rsidRPr="007C10EB">
        <w:rPr>
          <w:rStyle w:val="TagStyle"/>
          <w:rtl/>
        </w:rPr>
        <w:t xml:space="preserve"> &lt;&lt; דובר_המשך &gt;&gt;</w:t>
      </w:r>
      <w:r>
        <w:rPr>
          <w:rtl/>
        </w:rPr>
        <w:t xml:space="preserve">   </w:t>
      </w:r>
      <w:bookmarkEnd w:id="35839"/>
    </w:p>
    <w:p w:rsidR="00A65180" w:rsidRDefault="00A65180" w:rsidP="00DA3834">
      <w:pPr>
        <w:rPr>
          <w:rtl/>
          <w:lang w:eastAsia="he-IL"/>
        </w:rPr>
      </w:pPr>
    </w:p>
    <w:p w:rsidR="00A65180" w:rsidRDefault="00A65180" w:rsidP="00BA73B6">
      <w:pPr>
        <w:rPr>
          <w:rtl/>
          <w:lang w:eastAsia="he-IL"/>
        </w:rPr>
      </w:pPr>
      <w:bookmarkStart w:id="35840" w:name="_ETM_Q92_11393"/>
      <w:bookmarkEnd w:id="35840"/>
      <w:r>
        <w:rPr>
          <w:rFonts w:hint="cs"/>
          <w:rtl/>
          <w:lang w:eastAsia="he-IL"/>
        </w:rPr>
        <w:t xml:space="preserve">חבר הכנסת יולי אדלשטיין, היה יושב-ראש הכנסת, עוד </w:t>
      </w:r>
      <w:bookmarkStart w:id="35841" w:name="_ETM_Q92_135958"/>
      <w:bookmarkEnd w:id="35841"/>
      <w:r>
        <w:rPr>
          <w:rFonts w:hint="cs"/>
          <w:rtl/>
          <w:lang w:eastAsia="he-IL"/>
        </w:rPr>
        <w:t xml:space="preserve">שאלה, אני רואה שאתם לא בכיוון: "מותר לכל אדם להחליט </w:t>
      </w:r>
      <w:bookmarkStart w:id="35842" w:name="_ETM_Q92_140764"/>
      <w:bookmarkEnd w:id="35842"/>
      <w:r>
        <w:rPr>
          <w:rFonts w:hint="cs"/>
          <w:rtl/>
          <w:lang w:eastAsia="he-IL"/>
        </w:rPr>
        <w:t xml:space="preserve">שהוא לא רוצה לחיות חיים נורמליים. זאת זכותו המלאה. אם זה הומופוב, אז אני הומופוב גאה". מי אמר את זה, חנוך? </w:t>
      </w:r>
      <w:bookmarkStart w:id="35843" w:name="_ETM_Q92_152479"/>
      <w:bookmarkEnd w:id="35843"/>
      <w:r>
        <w:rPr>
          <w:rFonts w:hint="cs"/>
          <w:rtl/>
          <w:lang w:eastAsia="he-IL"/>
        </w:rPr>
        <w:t xml:space="preserve">יש ניחוש? שר האוצר – שתי נקודות, סמוטריץ'. זה היה ב-2015, מאז </w:t>
      </w:r>
      <w:bookmarkStart w:id="35844" w:name="_ETM_Q92_166394"/>
      <w:bookmarkEnd w:id="35844"/>
      <w:r>
        <w:rPr>
          <w:rFonts w:hint="cs"/>
          <w:rtl/>
          <w:lang w:eastAsia="he-IL"/>
        </w:rPr>
        <w:t>עברו כמה וכמה דברים.</w:t>
      </w:r>
    </w:p>
    <w:p w:rsidR="00A65180" w:rsidRDefault="00A65180" w:rsidP="00BA73B6">
      <w:pPr>
        <w:rPr>
          <w:rtl/>
          <w:lang w:eastAsia="he-IL"/>
        </w:rPr>
      </w:pPr>
    </w:p>
    <w:p w:rsidR="00A65180" w:rsidRDefault="00A65180" w:rsidP="00BA73B6">
      <w:pPr>
        <w:rPr>
          <w:rtl/>
          <w:lang w:eastAsia="he-IL"/>
        </w:rPr>
      </w:pPr>
      <w:r>
        <w:rPr>
          <w:rFonts w:hint="cs"/>
          <w:rtl/>
          <w:lang w:eastAsia="he-IL"/>
        </w:rPr>
        <w:t xml:space="preserve">אוקיי, שימו לב, "שחררו את הנורבגים", מי אמר? סימן קריאה. "חבר כנסת שמוחזק בגרון ונתון לאיומי </w:t>
      </w:r>
      <w:bookmarkStart w:id="35845" w:name="_ETM_Q92_173977"/>
      <w:bookmarkEnd w:id="35845"/>
      <w:r>
        <w:rPr>
          <w:rFonts w:hint="cs"/>
          <w:rtl/>
          <w:lang w:eastAsia="he-IL"/>
        </w:rPr>
        <w:t xml:space="preserve">הדחה אינו מסוגל לבצע עבודתו לפיקוח על הממשלה. מחר </w:t>
      </w:r>
      <w:bookmarkStart w:id="35846" w:name="_ETM_Q92_179223"/>
      <w:bookmarkEnd w:id="35846"/>
      <w:r>
        <w:rPr>
          <w:rFonts w:hint="cs"/>
          <w:rtl/>
          <w:lang w:eastAsia="he-IL"/>
        </w:rPr>
        <w:t xml:space="preserve">תעלה במליאת הכנסת הצעת חוק שלי לביטול החוק הנורבגי, </w:t>
      </w:r>
      <w:bookmarkStart w:id="35847" w:name="_ETM_Q92_182885"/>
      <w:bookmarkEnd w:id="35847"/>
      <w:r>
        <w:rPr>
          <w:rFonts w:hint="cs"/>
          <w:rtl/>
          <w:lang w:eastAsia="he-IL"/>
        </w:rPr>
        <w:t xml:space="preserve">ואני מצפה מכל חברי הכנסת, גם הנורבגים, להגיד אמירה </w:t>
      </w:r>
      <w:bookmarkStart w:id="35848" w:name="_ETM_Q92_188476"/>
      <w:bookmarkEnd w:id="35848"/>
      <w:r>
        <w:rPr>
          <w:rFonts w:hint="cs"/>
          <w:rtl/>
          <w:lang w:eastAsia="he-IL"/>
        </w:rPr>
        <w:t xml:space="preserve">ברורה </w:t>
      </w:r>
      <w:r>
        <w:rPr>
          <w:rtl/>
          <w:lang w:eastAsia="he-IL"/>
        </w:rPr>
        <w:t>–</w:t>
      </w:r>
      <w:r>
        <w:rPr>
          <w:rFonts w:hint="cs"/>
          <w:rtl/>
          <w:lang w:eastAsia="he-IL"/>
        </w:rPr>
        <w:t xml:space="preserve"> לא נסכים לקיומם של חברי כנסת סוג ב'". </w:t>
      </w:r>
      <w:bookmarkStart w:id="35849" w:name="_ETM_Q92_191643"/>
      <w:bookmarkEnd w:id="35849"/>
      <w:r>
        <w:rPr>
          <w:rFonts w:hint="cs"/>
          <w:rtl/>
          <w:lang w:eastAsia="he-IL"/>
        </w:rPr>
        <w:t xml:space="preserve">מי אמר? </w:t>
      </w:r>
    </w:p>
    <w:p w:rsidR="00A65180" w:rsidRDefault="00A65180" w:rsidP="00BA73B6">
      <w:pPr>
        <w:rPr>
          <w:u w:val="single"/>
          <w:rtl/>
          <w:lang w:eastAsia="he-IL"/>
        </w:rPr>
      </w:pPr>
    </w:p>
    <w:p w:rsidR="00A65180" w:rsidRDefault="00A65180" w:rsidP="00BA73B6">
      <w:pPr>
        <w:pStyle w:val="af6"/>
        <w:keepNext/>
        <w:rPr>
          <w:rtl/>
        </w:rPr>
      </w:pPr>
      <w:bookmarkStart w:id="35850" w:name="ET_interruption_קריאה_24"/>
      <w:r w:rsidRPr="00D41419">
        <w:rPr>
          <w:rStyle w:val="TagStyle"/>
          <w:rtl/>
        </w:rPr>
        <w:t xml:space="preserve"> &lt;&lt; קריאה &gt;&gt; </w:t>
      </w:r>
      <w:r>
        <w:rPr>
          <w:rtl/>
        </w:rPr>
        <w:t>קריאה:</w:t>
      </w:r>
      <w:r w:rsidRPr="00D41419">
        <w:rPr>
          <w:rStyle w:val="TagStyle"/>
          <w:rtl/>
        </w:rPr>
        <w:t xml:space="preserve"> &lt;&lt; קריאה &gt;&gt;</w:t>
      </w:r>
      <w:r>
        <w:rPr>
          <w:rtl/>
        </w:rPr>
        <w:t xml:space="preserve">   </w:t>
      </w:r>
      <w:bookmarkEnd w:id="35850"/>
    </w:p>
    <w:p w:rsidR="00A65180" w:rsidRPr="00D41419" w:rsidRDefault="00A65180" w:rsidP="00BA73B6">
      <w:pPr>
        <w:rPr>
          <w:rtl/>
          <w:lang w:eastAsia="he-IL"/>
        </w:rPr>
      </w:pPr>
    </w:p>
    <w:p w:rsidR="00A65180" w:rsidRPr="007C10EB" w:rsidRDefault="00A65180" w:rsidP="00BA73B6">
      <w:pPr>
        <w:rPr>
          <w:rtl/>
          <w:lang w:eastAsia="he-IL"/>
        </w:rPr>
      </w:pPr>
      <w:r w:rsidRPr="007C10EB">
        <w:rPr>
          <w:rFonts w:hint="cs"/>
          <w:rtl/>
          <w:lang w:eastAsia="he-IL"/>
        </w:rPr>
        <w:t>- - -</w:t>
      </w:r>
      <w:r>
        <w:rPr>
          <w:rFonts w:hint="cs"/>
          <w:rtl/>
          <w:lang w:eastAsia="he-IL"/>
        </w:rPr>
        <w:t xml:space="preserve"> קיש.</w:t>
      </w:r>
    </w:p>
    <w:p w:rsidR="00A65180" w:rsidRDefault="00A65180" w:rsidP="00BA73B6">
      <w:pPr>
        <w:rPr>
          <w:u w:val="single"/>
          <w:rtl/>
          <w:lang w:eastAsia="he-IL"/>
        </w:rPr>
      </w:pPr>
    </w:p>
    <w:p w:rsidR="00A65180" w:rsidRDefault="00A65180" w:rsidP="00BA73B6">
      <w:pPr>
        <w:pStyle w:val="af8"/>
        <w:keepNext/>
        <w:rPr>
          <w:rtl/>
        </w:rPr>
      </w:pPr>
      <w:r w:rsidRPr="007C10EB">
        <w:rPr>
          <w:rStyle w:val="TagStyle"/>
          <w:rtl/>
        </w:rPr>
        <w:t xml:space="preserve"> &lt;&lt; יור &gt;&gt; </w:t>
      </w:r>
      <w:r>
        <w:rPr>
          <w:rtl/>
        </w:rPr>
        <w:t>היו"ר א</w:t>
      </w:r>
      <w:r>
        <w:rPr>
          <w:rFonts w:hint="cs"/>
          <w:rtl/>
        </w:rPr>
        <w:t>ו</w:t>
      </w:r>
      <w:r>
        <w:rPr>
          <w:rtl/>
        </w:rPr>
        <w:t>ריאל בוסו:</w:t>
      </w:r>
      <w:r w:rsidRPr="007C10EB">
        <w:rPr>
          <w:rStyle w:val="TagStyle"/>
          <w:rtl/>
        </w:rPr>
        <w:t xml:space="preserve"> &lt;&lt; יור &gt;&gt;</w:t>
      </w:r>
      <w:r>
        <w:rPr>
          <w:rtl/>
        </w:rPr>
        <w:t xml:space="preserve">   </w:t>
      </w:r>
    </w:p>
    <w:p w:rsidR="00A65180" w:rsidRDefault="00A65180" w:rsidP="00DA3834">
      <w:pPr>
        <w:rPr>
          <w:rtl/>
          <w:lang w:eastAsia="he-IL"/>
        </w:rPr>
      </w:pPr>
    </w:p>
    <w:p w:rsidR="00A65180" w:rsidRDefault="00A65180" w:rsidP="00BA73B6">
      <w:pPr>
        <w:rPr>
          <w:rtl/>
          <w:lang w:eastAsia="he-IL"/>
        </w:rPr>
      </w:pPr>
      <w:r>
        <w:rPr>
          <w:rFonts w:hint="cs"/>
          <w:rtl/>
          <w:lang w:eastAsia="he-IL"/>
        </w:rPr>
        <w:t>לא, לא. רוטמן, יושב-ראש ועדת</w:t>
      </w:r>
      <w:bookmarkStart w:id="35851" w:name="_ETM_Q92_198478"/>
      <w:bookmarkEnd w:id="35851"/>
      <w:r>
        <w:rPr>
          <w:rFonts w:hint="cs"/>
          <w:rtl/>
          <w:lang w:eastAsia="he-IL"/>
        </w:rPr>
        <w:t xml:space="preserve"> החוקה, שרק עכשיו העביר את החוק הזה בכבודו ובעצמו ואף מורחב מהחוק שהגיע לכאן קודם. </w:t>
      </w:r>
    </w:p>
    <w:p w:rsidR="00A65180" w:rsidRDefault="00A65180" w:rsidP="00BA73B6">
      <w:pPr>
        <w:rPr>
          <w:rtl/>
          <w:lang w:eastAsia="he-IL"/>
        </w:rPr>
      </w:pPr>
      <w:bookmarkStart w:id="35852" w:name="_ETM_Q92_208356"/>
      <w:bookmarkStart w:id="35853" w:name="_ETM_Q92_208425"/>
      <w:bookmarkEnd w:id="35852"/>
      <w:bookmarkEnd w:id="35853"/>
    </w:p>
    <w:p w:rsidR="00A65180" w:rsidRDefault="00A65180" w:rsidP="00BA73B6">
      <w:pPr>
        <w:rPr>
          <w:rtl/>
          <w:lang w:eastAsia="he-IL"/>
        </w:rPr>
      </w:pPr>
      <w:bookmarkStart w:id="35854" w:name="_ETM_Q92_208510"/>
      <w:bookmarkStart w:id="35855" w:name="_ETM_Q92_208579"/>
      <w:bookmarkEnd w:id="35854"/>
      <w:bookmarkEnd w:id="35855"/>
      <w:r>
        <w:rPr>
          <w:rFonts w:hint="cs"/>
          <w:rtl/>
          <w:lang w:eastAsia="he-IL"/>
        </w:rPr>
        <w:t>שאלה אחרונה:</w:t>
      </w:r>
      <w:bookmarkStart w:id="35856" w:name="_ETM_Q92_210030"/>
      <w:bookmarkEnd w:id="35856"/>
      <w:r>
        <w:rPr>
          <w:rFonts w:hint="cs"/>
          <w:rtl/>
          <w:lang w:eastAsia="he-IL"/>
        </w:rPr>
        <w:t xml:space="preserve"> "ראש ממשלה - -</w:t>
      </w:r>
      <w:r w:rsidR="00BA532D">
        <w:rPr>
          <w:rFonts w:hint="cs"/>
          <w:rtl/>
          <w:lang w:eastAsia="he-IL"/>
        </w:rPr>
        <w:t>"</w:t>
      </w:r>
      <w:r>
        <w:rPr>
          <w:rFonts w:hint="cs"/>
          <w:rtl/>
          <w:lang w:eastAsia="he-IL"/>
        </w:rPr>
        <w:t xml:space="preserve"> </w:t>
      </w:r>
      <w:bookmarkStart w:id="35857" w:name="_ETM_Q92_195944"/>
      <w:bookmarkStart w:id="35858" w:name="_ETM_Q92_196087"/>
      <w:bookmarkStart w:id="35859" w:name="_ETM_Q92_196116"/>
      <w:bookmarkStart w:id="35860" w:name="_ETM_Q92_196187"/>
      <w:bookmarkStart w:id="35861" w:name="_ETM_Q92_158503"/>
      <w:bookmarkStart w:id="35862" w:name="_ETM_Q92_158710"/>
      <w:bookmarkStart w:id="35863" w:name="_ETM_Q92_158838"/>
      <w:bookmarkStart w:id="35864" w:name="_ETM_Q92_158908"/>
      <w:bookmarkEnd w:id="35857"/>
      <w:bookmarkEnd w:id="35858"/>
      <w:bookmarkEnd w:id="35859"/>
      <w:bookmarkEnd w:id="35860"/>
      <w:bookmarkEnd w:id="35861"/>
      <w:bookmarkEnd w:id="35862"/>
      <w:bookmarkEnd w:id="35863"/>
      <w:bookmarkEnd w:id="35864"/>
    </w:p>
    <w:p w:rsidR="00A65180" w:rsidRDefault="00A65180" w:rsidP="00BA73B6">
      <w:pPr>
        <w:rPr>
          <w:rtl/>
          <w:lang w:eastAsia="he-IL"/>
        </w:rPr>
      </w:pPr>
    </w:p>
    <w:p w:rsidR="00A65180" w:rsidRDefault="00A65180" w:rsidP="00BA73B6">
      <w:pPr>
        <w:pStyle w:val="af8"/>
        <w:keepNext/>
        <w:rPr>
          <w:rtl/>
        </w:rPr>
      </w:pPr>
      <w:r w:rsidRPr="007C10EB">
        <w:rPr>
          <w:rStyle w:val="TagStyle"/>
          <w:rtl/>
        </w:rPr>
        <w:t xml:space="preserve"> &lt;&lt; יור &gt;&gt; </w:t>
      </w:r>
      <w:r>
        <w:rPr>
          <w:rtl/>
        </w:rPr>
        <w:t>היו"ר א</w:t>
      </w:r>
      <w:r>
        <w:rPr>
          <w:rFonts w:hint="cs"/>
          <w:rtl/>
        </w:rPr>
        <w:t>ו</w:t>
      </w:r>
      <w:r>
        <w:rPr>
          <w:rtl/>
        </w:rPr>
        <w:t>ריאל בוסו:</w:t>
      </w:r>
      <w:r w:rsidRPr="007C10EB">
        <w:rPr>
          <w:rStyle w:val="TagStyle"/>
          <w:rtl/>
        </w:rPr>
        <w:t xml:space="preserve"> &lt;&lt; יור &gt;&gt;</w:t>
      </w:r>
      <w:r>
        <w:rPr>
          <w:rtl/>
        </w:rPr>
        <w:t xml:space="preserve">   </w:t>
      </w:r>
    </w:p>
    <w:p w:rsidR="00A65180" w:rsidRDefault="00A65180" w:rsidP="00DA3834">
      <w:pPr>
        <w:rPr>
          <w:rtl/>
          <w:lang w:eastAsia="he-IL"/>
        </w:rPr>
      </w:pPr>
    </w:p>
    <w:p w:rsidR="00A65180" w:rsidRDefault="00A65180" w:rsidP="00BA73B6">
      <w:pPr>
        <w:rPr>
          <w:rtl/>
          <w:lang w:eastAsia="he-IL"/>
        </w:rPr>
      </w:pPr>
      <w:r>
        <w:rPr>
          <w:rFonts w:hint="cs"/>
          <w:rtl/>
          <w:lang w:eastAsia="he-IL"/>
        </w:rPr>
        <w:t>נא לסיים.</w:t>
      </w:r>
    </w:p>
    <w:p w:rsidR="00A65180" w:rsidRDefault="00A65180" w:rsidP="00BA73B6">
      <w:pPr>
        <w:rPr>
          <w:rtl/>
          <w:lang w:eastAsia="he-IL"/>
        </w:rPr>
      </w:pPr>
    </w:p>
    <w:p w:rsidR="00A65180" w:rsidRDefault="00A65180" w:rsidP="00BA73B6">
      <w:pPr>
        <w:pStyle w:val="-"/>
        <w:keepNext/>
        <w:rPr>
          <w:rtl/>
        </w:rPr>
      </w:pPr>
      <w:bookmarkStart w:id="35865" w:name="ET_speakercontinue_6158_23"/>
      <w:r w:rsidRPr="007C10EB">
        <w:rPr>
          <w:rStyle w:val="TagStyle"/>
          <w:rtl/>
        </w:rPr>
        <w:t xml:space="preserve"> &lt;&lt; דובר_המשך &gt;&gt; </w:t>
      </w:r>
      <w:r>
        <w:rPr>
          <w:rtl/>
        </w:rPr>
        <w:t>אפרת רייטן מרום (העבודה):</w:t>
      </w:r>
      <w:r w:rsidRPr="007C10EB">
        <w:rPr>
          <w:rStyle w:val="TagStyle"/>
          <w:rtl/>
        </w:rPr>
        <w:t xml:space="preserve"> &lt;&lt; דובר_המשך &gt;&gt;</w:t>
      </w:r>
      <w:r>
        <w:rPr>
          <w:rtl/>
        </w:rPr>
        <w:t xml:space="preserve">   </w:t>
      </w:r>
      <w:bookmarkEnd w:id="35865"/>
    </w:p>
    <w:p w:rsidR="00A65180" w:rsidRDefault="00A65180" w:rsidP="00DA3834">
      <w:pPr>
        <w:rPr>
          <w:rtl/>
          <w:lang w:eastAsia="he-IL"/>
        </w:rPr>
      </w:pPr>
    </w:p>
    <w:p w:rsidR="00A65180" w:rsidRPr="007C10EB" w:rsidRDefault="00A65180" w:rsidP="00BA532D">
      <w:pPr>
        <w:rPr>
          <w:rtl/>
          <w:lang w:eastAsia="he-IL"/>
        </w:rPr>
      </w:pPr>
      <w:r>
        <w:rPr>
          <w:rFonts w:hint="cs"/>
          <w:rtl/>
          <w:lang w:eastAsia="he-IL"/>
        </w:rPr>
        <w:t xml:space="preserve">- - השקוע עד צוואר ואין </w:t>
      </w:r>
      <w:bookmarkStart w:id="35866" w:name="_ETM_Q92_216190"/>
      <w:bookmarkEnd w:id="35866"/>
      <w:r>
        <w:rPr>
          <w:rFonts w:hint="cs"/>
          <w:rtl/>
          <w:lang w:eastAsia="he-IL"/>
        </w:rPr>
        <w:t xml:space="preserve">לו מנדט ציבורי" </w:t>
      </w:r>
      <w:r>
        <w:rPr>
          <w:rtl/>
          <w:lang w:eastAsia="he-IL"/>
        </w:rPr>
        <w:t>–</w:t>
      </w:r>
      <w:r>
        <w:rPr>
          <w:rFonts w:hint="cs"/>
          <w:rtl/>
          <w:lang w:eastAsia="he-IL"/>
        </w:rPr>
        <w:t xml:space="preserve"> אתם בטח כבר מכירים את זה </w:t>
      </w:r>
      <w:bookmarkStart w:id="35867" w:name="_ETM_Q92_216656"/>
      <w:bookmarkEnd w:id="35867"/>
      <w:r>
        <w:rPr>
          <w:rFonts w:hint="cs"/>
          <w:rtl/>
          <w:lang w:eastAsia="he-IL"/>
        </w:rPr>
        <w:t xml:space="preserve">בעל פה </w:t>
      </w:r>
      <w:r>
        <w:rPr>
          <w:rtl/>
          <w:lang w:eastAsia="he-IL"/>
        </w:rPr>
        <w:t>–</w:t>
      </w:r>
      <w:r>
        <w:rPr>
          <w:rFonts w:hint="cs"/>
          <w:rtl/>
          <w:lang w:eastAsia="he-IL"/>
        </w:rPr>
        <w:t xml:space="preserve"> "ציבורי ומוסרי לקבוע דברים גורליים כי </w:t>
      </w:r>
      <w:bookmarkStart w:id="35868" w:name="_ETM_Q92_219602"/>
      <w:bookmarkEnd w:id="35868"/>
      <w:r>
        <w:rPr>
          <w:rFonts w:hint="cs"/>
          <w:rtl/>
          <w:lang w:eastAsia="he-IL"/>
        </w:rPr>
        <w:t xml:space="preserve">קיים חשש אמיתי שהוא יכריע על בסיס האינטרס האישי </w:t>
      </w:r>
      <w:bookmarkStart w:id="35869" w:name="_ETM_Q92_223105"/>
      <w:bookmarkEnd w:id="35869"/>
      <w:r>
        <w:rPr>
          <w:rFonts w:hint="cs"/>
          <w:rtl/>
          <w:lang w:eastAsia="he-IL"/>
        </w:rPr>
        <w:t>שלו - -</w:t>
      </w:r>
      <w:r w:rsidR="00BA532D">
        <w:rPr>
          <w:rFonts w:hint="cs"/>
          <w:rtl/>
          <w:lang w:eastAsia="he-IL"/>
        </w:rPr>
        <w:t>"</w:t>
      </w:r>
    </w:p>
    <w:p w:rsidR="00A65180" w:rsidRDefault="00A65180" w:rsidP="00DA3834">
      <w:pPr>
        <w:rPr>
          <w:rtl/>
          <w:lang w:eastAsia="he-IL"/>
        </w:rPr>
      </w:pPr>
    </w:p>
    <w:p w:rsidR="00A65180" w:rsidRDefault="00A65180" w:rsidP="00BA73B6">
      <w:pPr>
        <w:rPr>
          <w:rtl/>
          <w:lang w:eastAsia="he-IL"/>
        </w:rPr>
      </w:pPr>
    </w:p>
    <w:p w:rsidR="00A65180" w:rsidRDefault="00A65180" w:rsidP="00BA73B6">
      <w:pPr>
        <w:rPr>
          <w:rtl/>
          <w:lang w:eastAsia="he-IL"/>
        </w:rPr>
      </w:pPr>
    </w:p>
    <w:p w:rsidR="00A65180" w:rsidRDefault="00A65180" w:rsidP="00BA73B6">
      <w:pPr>
        <w:pStyle w:val="af8"/>
        <w:keepNext/>
        <w:rPr>
          <w:rtl/>
        </w:rPr>
      </w:pPr>
      <w:r w:rsidRPr="00EC7D2F">
        <w:rPr>
          <w:rStyle w:val="TagStyle"/>
          <w:rtl/>
        </w:rPr>
        <w:t xml:space="preserve"> &lt;&lt; יור &gt;&gt; </w:t>
      </w:r>
      <w:r>
        <w:rPr>
          <w:rtl/>
        </w:rPr>
        <w:t>היו"ר א</w:t>
      </w:r>
      <w:r>
        <w:rPr>
          <w:rFonts w:hint="cs"/>
          <w:rtl/>
        </w:rPr>
        <w:t>ו</w:t>
      </w:r>
      <w:r>
        <w:rPr>
          <w:rtl/>
        </w:rPr>
        <w:t>ריאל בוסו:</w:t>
      </w:r>
      <w:r w:rsidRPr="00EC7D2F">
        <w:rPr>
          <w:rStyle w:val="TagStyle"/>
          <w:rtl/>
        </w:rPr>
        <w:t xml:space="preserve"> &lt;&lt; יור &gt;&gt;</w:t>
      </w:r>
      <w:r>
        <w:rPr>
          <w:rtl/>
        </w:rPr>
        <w:t xml:space="preserve">   </w:t>
      </w:r>
    </w:p>
    <w:p w:rsidR="00A65180" w:rsidRDefault="00A65180" w:rsidP="00DA3834">
      <w:pPr>
        <w:rPr>
          <w:rtl/>
        </w:rPr>
      </w:pPr>
    </w:p>
    <w:p w:rsidR="00A65180" w:rsidRDefault="00A65180" w:rsidP="00BA73B6">
      <w:pPr>
        <w:rPr>
          <w:rtl/>
        </w:rPr>
      </w:pPr>
      <w:r>
        <w:rPr>
          <w:rFonts w:hint="cs"/>
          <w:rtl/>
        </w:rPr>
        <w:t>תודה רבה.</w:t>
      </w:r>
    </w:p>
    <w:p w:rsidR="00A65180" w:rsidRDefault="00A65180" w:rsidP="00BA73B6">
      <w:pPr>
        <w:rPr>
          <w:rtl/>
        </w:rPr>
      </w:pPr>
    </w:p>
    <w:p w:rsidR="00A65180" w:rsidRDefault="00A65180" w:rsidP="00BA73B6">
      <w:pPr>
        <w:pStyle w:val="-"/>
        <w:keepNext/>
        <w:rPr>
          <w:rtl/>
        </w:rPr>
      </w:pPr>
      <w:bookmarkStart w:id="35870" w:name="ET_speakercontinue_6158_5"/>
      <w:r w:rsidRPr="00EC7D2F">
        <w:rPr>
          <w:rStyle w:val="TagStyle"/>
          <w:rtl/>
        </w:rPr>
        <w:t xml:space="preserve"> &lt;&lt; דובר_המשך &gt;&gt; </w:t>
      </w:r>
      <w:r>
        <w:rPr>
          <w:rtl/>
        </w:rPr>
        <w:t>אפרת רייטן מרום (העבודה):</w:t>
      </w:r>
      <w:r w:rsidRPr="00EC7D2F">
        <w:rPr>
          <w:rStyle w:val="TagStyle"/>
          <w:rtl/>
        </w:rPr>
        <w:t xml:space="preserve"> &lt;&lt; דובר_המשך &gt;&gt;</w:t>
      </w:r>
      <w:r>
        <w:rPr>
          <w:rtl/>
        </w:rPr>
        <w:t xml:space="preserve">   </w:t>
      </w:r>
      <w:bookmarkEnd w:id="35870"/>
    </w:p>
    <w:p w:rsidR="00A65180" w:rsidRDefault="00A65180" w:rsidP="00DA3834">
      <w:pPr>
        <w:rPr>
          <w:rtl/>
        </w:rPr>
      </w:pPr>
    </w:p>
    <w:p w:rsidR="00A65180" w:rsidRDefault="00BA532D" w:rsidP="00BA532D">
      <w:pPr>
        <w:rPr>
          <w:rtl/>
        </w:rPr>
      </w:pPr>
      <w:r>
        <w:rPr>
          <w:rFonts w:hint="cs"/>
          <w:rtl/>
          <w:lang w:eastAsia="he-IL"/>
        </w:rPr>
        <w:t>"</w:t>
      </w:r>
      <w:r w:rsidR="00A65180">
        <w:rPr>
          <w:rFonts w:hint="cs"/>
          <w:rtl/>
          <w:lang w:eastAsia="he-IL"/>
        </w:rPr>
        <w:t>- -</w:t>
      </w:r>
      <w:r w:rsidR="00A65180">
        <w:rPr>
          <w:rFonts w:hint="cs"/>
          <w:rtl/>
        </w:rPr>
        <w:t xml:space="preserve"> של ההישרדות שלו, ולא לפי האינטרס הלאומי – הדבר הנכון לעשות הוא שהממשלה הזאת תלך הביתה". מי אמר?</w:t>
      </w:r>
    </w:p>
    <w:p w:rsidR="00A65180" w:rsidRDefault="00A65180" w:rsidP="00BA73B6">
      <w:pPr>
        <w:rPr>
          <w:rtl/>
        </w:rPr>
      </w:pPr>
    </w:p>
    <w:p w:rsidR="00A65180" w:rsidRDefault="00A65180" w:rsidP="00BA73B6">
      <w:pPr>
        <w:pStyle w:val="af6"/>
        <w:keepNext/>
        <w:rPr>
          <w:rtl/>
        </w:rPr>
      </w:pPr>
      <w:bookmarkStart w:id="35871" w:name="ET_interruption_5803_6"/>
      <w:r w:rsidRPr="00EC7D2F">
        <w:rPr>
          <w:rStyle w:val="TagStyle"/>
          <w:rtl/>
        </w:rPr>
        <w:t xml:space="preserve"> &lt;&lt; קריאה &gt;&gt; </w:t>
      </w:r>
      <w:r>
        <w:rPr>
          <w:rtl/>
        </w:rPr>
        <w:t>עידן רול (יש עתיד):</w:t>
      </w:r>
      <w:r w:rsidRPr="00EC7D2F">
        <w:rPr>
          <w:rStyle w:val="TagStyle"/>
          <w:rtl/>
        </w:rPr>
        <w:t xml:space="preserve"> &lt;&lt; קריאה &gt;&gt;</w:t>
      </w:r>
      <w:r>
        <w:rPr>
          <w:rtl/>
        </w:rPr>
        <w:t xml:space="preserve">   </w:t>
      </w:r>
      <w:bookmarkEnd w:id="35871"/>
    </w:p>
    <w:p w:rsidR="00A65180" w:rsidRDefault="00A65180" w:rsidP="00DA3834">
      <w:pPr>
        <w:rPr>
          <w:rtl/>
        </w:rPr>
      </w:pPr>
    </w:p>
    <w:p w:rsidR="00A65180" w:rsidRDefault="00A65180" w:rsidP="00BA73B6">
      <w:pPr>
        <w:rPr>
          <w:rtl/>
        </w:rPr>
      </w:pPr>
      <w:r>
        <w:rPr>
          <w:rFonts w:hint="cs"/>
          <w:rtl/>
        </w:rPr>
        <w:t xml:space="preserve">נראה לי שזה </w:t>
      </w:r>
      <w:bookmarkStart w:id="35872" w:name="_ETM_Q92_234234"/>
      <w:bookmarkEnd w:id="35872"/>
      <w:r>
        <w:rPr>
          <w:rFonts w:hint="cs"/>
          <w:rtl/>
        </w:rPr>
        <w:t>ראש הממשלה נתניהו.</w:t>
      </w:r>
    </w:p>
    <w:p w:rsidR="00A65180" w:rsidRDefault="00A65180" w:rsidP="00BA73B6">
      <w:pPr>
        <w:rPr>
          <w:rtl/>
        </w:rPr>
      </w:pPr>
    </w:p>
    <w:p w:rsidR="00A65180" w:rsidRDefault="00A65180" w:rsidP="00BA73B6">
      <w:pPr>
        <w:pStyle w:val="-"/>
        <w:keepNext/>
        <w:rPr>
          <w:rtl/>
        </w:rPr>
      </w:pPr>
      <w:bookmarkStart w:id="35873" w:name="ET_speakercontinue_6158_7"/>
      <w:r w:rsidRPr="00EC7D2F">
        <w:rPr>
          <w:rStyle w:val="TagStyle"/>
          <w:rtl/>
        </w:rPr>
        <w:t xml:space="preserve"> &lt;&lt; דובר_המשך &gt;&gt; </w:t>
      </w:r>
      <w:r>
        <w:rPr>
          <w:rtl/>
        </w:rPr>
        <w:t>אפרת רייטן מרום (העבודה):</w:t>
      </w:r>
      <w:r w:rsidRPr="00EC7D2F">
        <w:rPr>
          <w:rStyle w:val="TagStyle"/>
          <w:rtl/>
        </w:rPr>
        <w:t xml:space="preserve"> &lt;&lt; דובר_המשך &gt;&gt;</w:t>
      </w:r>
      <w:r>
        <w:rPr>
          <w:rtl/>
        </w:rPr>
        <w:t xml:space="preserve">   </w:t>
      </w:r>
      <w:bookmarkEnd w:id="35873"/>
    </w:p>
    <w:p w:rsidR="00A65180" w:rsidRDefault="00A65180" w:rsidP="00DA3834">
      <w:pPr>
        <w:rPr>
          <w:rtl/>
        </w:rPr>
      </w:pPr>
    </w:p>
    <w:p w:rsidR="00A65180" w:rsidRDefault="00A65180" w:rsidP="00BA73B6">
      <w:pPr>
        <w:rPr>
          <w:rtl/>
        </w:rPr>
      </w:pPr>
      <w:r>
        <w:rPr>
          <w:rFonts w:hint="cs"/>
          <w:rtl/>
        </w:rPr>
        <w:t>ראש הממשלה נתניהו. שיהיה יום טוב.</w:t>
      </w:r>
    </w:p>
    <w:p w:rsidR="00A65180" w:rsidRDefault="00A65180" w:rsidP="00BA73B6">
      <w:pPr>
        <w:rPr>
          <w:rtl/>
        </w:rPr>
      </w:pPr>
    </w:p>
    <w:p w:rsidR="00A65180" w:rsidRDefault="00A65180" w:rsidP="00BA73B6">
      <w:pPr>
        <w:pStyle w:val="af8"/>
        <w:keepNext/>
        <w:rPr>
          <w:rtl/>
        </w:rPr>
      </w:pPr>
      <w:r w:rsidRPr="00EC7D2F">
        <w:rPr>
          <w:rStyle w:val="TagStyle"/>
          <w:rtl/>
        </w:rPr>
        <w:t xml:space="preserve"> &lt;&lt; יור &gt;&gt; </w:t>
      </w:r>
      <w:r>
        <w:rPr>
          <w:rtl/>
        </w:rPr>
        <w:t>היו"ר א</w:t>
      </w:r>
      <w:r>
        <w:rPr>
          <w:rFonts w:hint="cs"/>
          <w:rtl/>
        </w:rPr>
        <w:t>ו</w:t>
      </w:r>
      <w:r>
        <w:rPr>
          <w:rtl/>
        </w:rPr>
        <w:t>ריאל בוסו:</w:t>
      </w:r>
      <w:r w:rsidRPr="00EC7D2F">
        <w:rPr>
          <w:rStyle w:val="TagStyle"/>
          <w:rtl/>
        </w:rPr>
        <w:t xml:space="preserve"> &lt;&lt; יור &gt;&gt;</w:t>
      </w:r>
      <w:r>
        <w:rPr>
          <w:rtl/>
        </w:rPr>
        <w:t xml:space="preserve">   </w:t>
      </w:r>
    </w:p>
    <w:p w:rsidR="00A65180" w:rsidRDefault="00A65180" w:rsidP="00DA3834">
      <w:pPr>
        <w:rPr>
          <w:rtl/>
        </w:rPr>
      </w:pPr>
    </w:p>
    <w:p w:rsidR="00A65180" w:rsidRDefault="00A65180" w:rsidP="00BA73B6">
      <w:pPr>
        <w:rPr>
          <w:rtl/>
        </w:rPr>
      </w:pPr>
      <w:r>
        <w:rPr>
          <w:rFonts w:hint="cs"/>
          <w:rtl/>
        </w:rPr>
        <w:t xml:space="preserve">תודה רבה, חברת </w:t>
      </w:r>
      <w:bookmarkStart w:id="35874" w:name="_ETM_Q92_236181"/>
      <w:bookmarkEnd w:id="35874"/>
      <w:r>
        <w:rPr>
          <w:rFonts w:hint="cs"/>
          <w:rtl/>
        </w:rPr>
        <w:t xml:space="preserve">הכנסת אפרת רייטן מרום. חבר הכנסת יוראי להב הרצנו </w:t>
      </w:r>
      <w:r>
        <w:rPr>
          <w:rtl/>
        </w:rPr>
        <w:t>–</w:t>
      </w:r>
      <w:r>
        <w:rPr>
          <w:rFonts w:hint="cs"/>
          <w:rtl/>
        </w:rPr>
        <w:t xml:space="preserve"> </w:t>
      </w:r>
      <w:bookmarkStart w:id="35875" w:name="_ETM_Q92_242785"/>
      <w:bookmarkEnd w:id="35875"/>
      <w:r>
        <w:rPr>
          <w:rFonts w:hint="cs"/>
          <w:rtl/>
        </w:rPr>
        <w:t>אינו נוכח; חבר הכנסת בועז טופורובסקי.</w:t>
      </w:r>
    </w:p>
    <w:p w:rsidR="00A65180" w:rsidRDefault="00A65180" w:rsidP="00BA73B6">
      <w:pPr>
        <w:rPr>
          <w:rtl/>
        </w:rPr>
      </w:pPr>
      <w:bookmarkStart w:id="35876" w:name="_ETM_Q92_239923"/>
      <w:bookmarkStart w:id="35877" w:name="_ETM_Q92_240007"/>
      <w:bookmarkEnd w:id="35876"/>
      <w:bookmarkEnd w:id="35877"/>
    </w:p>
    <w:p w:rsidR="00A65180" w:rsidRDefault="00A65180" w:rsidP="00BA73B6">
      <w:pPr>
        <w:pStyle w:val="af6"/>
        <w:keepNext/>
        <w:rPr>
          <w:rtl/>
        </w:rPr>
      </w:pPr>
      <w:r w:rsidRPr="00EC7D2F">
        <w:rPr>
          <w:rStyle w:val="TagStyle"/>
          <w:rtl/>
        </w:rPr>
        <w:t xml:space="preserve"> &lt;&lt; קריאה &gt;&gt; </w:t>
      </w:r>
      <w:r>
        <w:rPr>
          <w:rtl/>
        </w:rPr>
        <w:t>טלי גוטליב (הליכוד):</w:t>
      </w:r>
      <w:r w:rsidRPr="00EC7D2F">
        <w:rPr>
          <w:rStyle w:val="TagStyle"/>
          <w:rtl/>
        </w:rPr>
        <w:t xml:space="preserve"> &lt;&lt; קריאה &gt;&gt;</w:t>
      </w:r>
      <w:r>
        <w:rPr>
          <w:rtl/>
        </w:rPr>
        <w:t xml:space="preserve">   </w:t>
      </w:r>
    </w:p>
    <w:p w:rsidR="00A65180" w:rsidRDefault="00A65180" w:rsidP="00DA3834">
      <w:pPr>
        <w:rPr>
          <w:rtl/>
        </w:rPr>
      </w:pPr>
    </w:p>
    <w:p w:rsidR="00A65180" w:rsidRDefault="00A65180" w:rsidP="00BA73B6">
      <w:pPr>
        <w:rPr>
          <w:rtl/>
        </w:rPr>
      </w:pPr>
      <w:r>
        <w:rPr>
          <w:rFonts w:hint="cs"/>
          <w:rtl/>
        </w:rPr>
        <w:t>לא חייבים, אדוני, בוא איתי לשדה מוקשים. קח מקל, קח תרמיל, ובוא איתי לשדה מוקשים.</w:t>
      </w:r>
    </w:p>
    <w:p w:rsidR="00A65180" w:rsidRDefault="00A65180" w:rsidP="00BA73B6">
      <w:pPr>
        <w:rPr>
          <w:rtl/>
        </w:rPr>
      </w:pPr>
    </w:p>
    <w:p w:rsidR="00A65180" w:rsidRDefault="00A65180" w:rsidP="00BA73B6">
      <w:pPr>
        <w:pStyle w:val="af8"/>
        <w:keepNext/>
        <w:rPr>
          <w:rtl/>
        </w:rPr>
      </w:pPr>
      <w:r w:rsidRPr="00EC7D2F">
        <w:rPr>
          <w:rStyle w:val="TagStyle"/>
          <w:rtl/>
        </w:rPr>
        <w:t xml:space="preserve"> &lt;&lt; יור &gt;&gt; </w:t>
      </w:r>
      <w:r>
        <w:rPr>
          <w:rtl/>
        </w:rPr>
        <w:t>היו"ר א</w:t>
      </w:r>
      <w:r>
        <w:rPr>
          <w:rFonts w:hint="cs"/>
          <w:rtl/>
        </w:rPr>
        <w:t>ו</w:t>
      </w:r>
      <w:r>
        <w:rPr>
          <w:rtl/>
        </w:rPr>
        <w:t>ריאל בוסו:</w:t>
      </w:r>
      <w:r w:rsidRPr="00EC7D2F">
        <w:rPr>
          <w:rStyle w:val="TagStyle"/>
          <w:rtl/>
        </w:rPr>
        <w:t xml:space="preserve"> &lt;&lt; יור &gt;&gt;</w:t>
      </w:r>
      <w:r>
        <w:rPr>
          <w:rtl/>
        </w:rPr>
        <w:t xml:space="preserve">   </w:t>
      </w:r>
    </w:p>
    <w:p w:rsidR="00A65180" w:rsidRDefault="00A65180" w:rsidP="00DA3834">
      <w:pPr>
        <w:rPr>
          <w:rtl/>
          <w:lang w:eastAsia="he-IL"/>
        </w:rPr>
      </w:pPr>
    </w:p>
    <w:p w:rsidR="00A65180" w:rsidRDefault="00A65180" w:rsidP="00BA73B6">
      <w:pPr>
        <w:rPr>
          <w:rtl/>
          <w:lang w:eastAsia="he-IL"/>
        </w:rPr>
      </w:pPr>
      <w:r>
        <w:rPr>
          <w:rFonts w:hint="cs"/>
          <w:rtl/>
          <w:lang w:eastAsia="he-IL"/>
        </w:rPr>
        <w:t xml:space="preserve">בכל פעם שתגידי: לא חייבים </w:t>
      </w:r>
      <w:bookmarkStart w:id="35878" w:name="_ETM_Q92_257347"/>
      <w:bookmarkEnd w:id="35878"/>
      <w:r>
        <w:rPr>
          <w:rtl/>
          <w:lang w:eastAsia="he-IL"/>
        </w:rPr>
        <w:t>–</w:t>
      </w:r>
      <w:r>
        <w:rPr>
          <w:rFonts w:hint="cs"/>
          <w:rtl/>
          <w:lang w:eastAsia="he-IL"/>
        </w:rPr>
        <w:t xml:space="preserve"> הם יבואו לדבר. בבקשה.</w:t>
      </w:r>
    </w:p>
    <w:p w:rsidR="00A65180" w:rsidRDefault="00A65180" w:rsidP="00BA73B6">
      <w:pPr>
        <w:rPr>
          <w:rtl/>
          <w:lang w:eastAsia="he-IL"/>
        </w:rPr>
      </w:pPr>
      <w:bookmarkStart w:id="35879" w:name="_ETM_Q92_260053"/>
      <w:bookmarkStart w:id="35880" w:name="_ETM_Q92_260124"/>
      <w:bookmarkEnd w:id="35879"/>
      <w:bookmarkEnd w:id="35880"/>
    </w:p>
    <w:p w:rsidR="00A65180" w:rsidRDefault="00A65180" w:rsidP="00BA73B6">
      <w:pPr>
        <w:pStyle w:val="a4"/>
        <w:keepNext/>
        <w:rPr>
          <w:rtl/>
        </w:rPr>
      </w:pPr>
      <w:bookmarkStart w:id="35881" w:name="ET_speaker_5080_11"/>
      <w:r w:rsidRPr="00EC7D2F">
        <w:rPr>
          <w:rStyle w:val="TagStyle"/>
          <w:rtl/>
        </w:rPr>
        <w:t xml:space="preserve"> &lt;&lt; דובר &gt;&gt; </w:t>
      </w:r>
      <w:bookmarkStart w:id="35882" w:name="_Toc124881520"/>
      <w:bookmarkStart w:id="35883" w:name="_Toc124882228"/>
      <w:r>
        <w:rPr>
          <w:rtl/>
        </w:rPr>
        <w:t>בועז טופורובסקי (יש עתיד):</w:t>
      </w:r>
      <w:bookmarkEnd w:id="35882"/>
      <w:bookmarkEnd w:id="35883"/>
      <w:r w:rsidRPr="00EC7D2F">
        <w:rPr>
          <w:rStyle w:val="TagStyle"/>
          <w:rtl/>
        </w:rPr>
        <w:t xml:space="preserve"> &lt;&lt; דובר &gt;&gt;</w:t>
      </w:r>
      <w:r>
        <w:rPr>
          <w:rtl/>
        </w:rPr>
        <w:t xml:space="preserve">   </w:t>
      </w:r>
      <w:bookmarkEnd w:id="35881"/>
    </w:p>
    <w:p w:rsidR="00A65180" w:rsidRDefault="00A65180" w:rsidP="00DA3834">
      <w:pPr>
        <w:rPr>
          <w:rtl/>
          <w:lang w:eastAsia="he-IL"/>
        </w:rPr>
      </w:pPr>
    </w:p>
    <w:p w:rsidR="00A65180" w:rsidRDefault="00A65180" w:rsidP="00BA73B6">
      <w:pPr>
        <w:rPr>
          <w:rtl/>
          <w:lang w:eastAsia="he-IL"/>
        </w:rPr>
      </w:pPr>
      <w:r>
        <w:rPr>
          <w:rFonts w:hint="cs"/>
          <w:rtl/>
          <w:lang w:eastAsia="he-IL"/>
        </w:rPr>
        <w:t xml:space="preserve">בוקר טוב, עולם. מה שלומכם? בוקר טוב, אדוני היושב-ראש, בוקר טוב, חברות וחברי הכנסת, שרים, בוקר </w:t>
      </w:r>
      <w:bookmarkStart w:id="35884" w:name="_ETM_Q92_277378"/>
      <w:bookmarkEnd w:id="35884"/>
      <w:r>
        <w:rPr>
          <w:rFonts w:hint="cs"/>
          <w:rtl/>
          <w:lang w:eastAsia="he-IL"/>
        </w:rPr>
        <w:t xml:space="preserve">טוב למזכיר הכנסת. אני אמשיך ואסיים מאיפה שהייתי בפעם </w:t>
      </w:r>
      <w:bookmarkStart w:id="35885" w:name="_ETM_Q92_287667"/>
      <w:bookmarkEnd w:id="35885"/>
      <w:r>
        <w:rPr>
          <w:rFonts w:hint="cs"/>
          <w:rtl/>
          <w:lang w:eastAsia="he-IL"/>
        </w:rPr>
        <w:t>הקודמת, אבל אני אחכה לטלי.</w:t>
      </w:r>
    </w:p>
    <w:p w:rsidR="00A65180" w:rsidRDefault="00A65180" w:rsidP="00BA73B6">
      <w:pPr>
        <w:rPr>
          <w:rtl/>
          <w:lang w:eastAsia="he-IL"/>
        </w:rPr>
      </w:pPr>
      <w:bookmarkStart w:id="35886" w:name="_ETM_Q92_292847"/>
      <w:bookmarkStart w:id="35887" w:name="_ETM_Q92_292955"/>
      <w:bookmarkEnd w:id="35886"/>
      <w:bookmarkEnd w:id="35887"/>
    </w:p>
    <w:p w:rsidR="00A65180" w:rsidRDefault="00A65180" w:rsidP="00BA73B6">
      <w:pPr>
        <w:pStyle w:val="af6"/>
        <w:keepNext/>
        <w:rPr>
          <w:rtl/>
        </w:rPr>
      </w:pPr>
      <w:bookmarkStart w:id="35888" w:name="ET_interruption_6345_12"/>
      <w:r w:rsidRPr="00EC7D2F">
        <w:rPr>
          <w:rStyle w:val="TagStyle"/>
          <w:rtl/>
        </w:rPr>
        <w:t xml:space="preserve"> &lt;&lt; קריאה &gt;&gt; </w:t>
      </w:r>
      <w:r>
        <w:rPr>
          <w:rtl/>
        </w:rPr>
        <w:t>טלי גוטליב (הליכוד):</w:t>
      </w:r>
      <w:r w:rsidRPr="00EC7D2F">
        <w:rPr>
          <w:rStyle w:val="TagStyle"/>
          <w:rtl/>
        </w:rPr>
        <w:t xml:space="preserve"> &lt;&lt; קריאה &gt;&gt;</w:t>
      </w:r>
      <w:r>
        <w:rPr>
          <w:rtl/>
        </w:rPr>
        <w:t xml:space="preserve">   </w:t>
      </w:r>
      <w:bookmarkEnd w:id="35888"/>
    </w:p>
    <w:p w:rsidR="00A65180" w:rsidRDefault="00A65180" w:rsidP="00DA3834">
      <w:pPr>
        <w:rPr>
          <w:rtl/>
          <w:lang w:eastAsia="he-IL"/>
        </w:rPr>
      </w:pPr>
    </w:p>
    <w:p w:rsidR="00A65180" w:rsidRDefault="00A65180" w:rsidP="00BA73B6">
      <w:pPr>
        <w:rPr>
          <w:rtl/>
          <w:lang w:eastAsia="he-IL"/>
        </w:rPr>
      </w:pPr>
      <w:r>
        <w:rPr>
          <w:rFonts w:hint="cs"/>
          <w:rtl/>
          <w:lang w:eastAsia="he-IL"/>
        </w:rPr>
        <w:t xml:space="preserve">למה אתה לא לוחש יותר בלחש? </w:t>
      </w:r>
      <w:bookmarkStart w:id="35889" w:name="_ETM_Q92_298896"/>
      <w:bookmarkEnd w:id="35889"/>
    </w:p>
    <w:p w:rsidR="00A65180" w:rsidRDefault="00A65180" w:rsidP="00BA73B6">
      <w:pPr>
        <w:rPr>
          <w:rtl/>
          <w:lang w:eastAsia="he-IL"/>
        </w:rPr>
      </w:pPr>
      <w:bookmarkStart w:id="35890" w:name="_ETM_Q92_298982"/>
      <w:bookmarkStart w:id="35891" w:name="_ETM_Q92_299032"/>
      <w:bookmarkStart w:id="35892" w:name="_ETM_Q92_299169"/>
      <w:bookmarkEnd w:id="35890"/>
      <w:bookmarkEnd w:id="35891"/>
      <w:bookmarkEnd w:id="35892"/>
    </w:p>
    <w:p w:rsidR="00A65180" w:rsidRDefault="00A65180" w:rsidP="00BA73B6">
      <w:pPr>
        <w:pStyle w:val="af8"/>
        <w:keepNext/>
        <w:rPr>
          <w:rtl/>
        </w:rPr>
      </w:pPr>
      <w:r w:rsidRPr="007C10EB">
        <w:rPr>
          <w:rStyle w:val="TagStyle"/>
          <w:rtl/>
        </w:rPr>
        <w:t xml:space="preserve"> &lt;&lt; יור &gt;&gt; </w:t>
      </w:r>
      <w:r>
        <w:rPr>
          <w:rtl/>
        </w:rPr>
        <w:t>היו"ר א</w:t>
      </w:r>
      <w:r>
        <w:rPr>
          <w:rFonts w:hint="cs"/>
          <w:rtl/>
        </w:rPr>
        <w:t>ו</w:t>
      </w:r>
      <w:r>
        <w:rPr>
          <w:rtl/>
        </w:rPr>
        <w:t>ריאל בוסו:</w:t>
      </w:r>
      <w:r w:rsidRPr="007C10EB">
        <w:rPr>
          <w:rStyle w:val="TagStyle"/>
          <w:rtl/>
        </w:rPr>
        <w:t xml:space="preserve"> &lt;&lt; יור &gt;&gt;</w:t>
      </w:r>
      <w:r>
        <w:rPr>
          <w:rtl/>
        </w:rPr>
        <w:t xml:space="preserve">   </w:t>
      </w:r>
    </w:p>
    <w:p w:rsidR="00A65180" w:rsidRDefault="00A65180" w:rsidP="00DA3834">
      <w:pPr>
        <w:rPr>
          <w:rtl/>
          <w:lang w:eastAsia="he-IL"/>
        </w:rPr>
      </w:pPr>
    </w:p>
    <w:p w:rsidR="00A65180" w:rsidRPr="007C10EB" w:rsidRDefault="00A65180" w:rsidP="00BA73B6">
      <w:pPr>
        <w:rPr>
          <w:rtl/>
          <w:lang w:eastAsia="he-IL"/>
        </w:rPr>
      </w:pPr>
      <w:bookmarkStart w:id="35893" w:name="_ETM_Q92_300398"/>
      <w:bookmarkEnd w:id="35893"/>
      <w:r>
        <w:rPr>
          <w:rFonts w:hint="cs"/>
          <w:rtl/>
          <w:lang w:eastAsia="he-IL"/>
        </w:rPr>
        <w:t>אני צריך לעצור את השעון כשאת מדברת.</w:t>
      </w:r>
    </w:p>
    <w:p w:rsidR="00A65180" w:rsidRDefault="00A65180" w:rsidP="00BA73B6">
      <w:pPr>
        <w:rPr>
          <w:rtl/>
          <w:lang w:eastAsia="he-IL"/>
        </w:rPr>
      </w:pPr>
    </w:p>
    <w:p w:rsidR="00A65180" w:rsidRDefault="00A65180" w:rsidP="00BA73B6">
      <w:pPr>
        <w:pStyle w:val="-"/>
        <w:keepNext/>
        <w:rPr>
          <w:rtl/>
        </w:rPr>
      </w:pPr>
      <w:bookmarkStart w:id="35894" w:name="ET_speakercontinue_5080_13"/>
      <w:r w:rsidRPr="00EC7D2F">
        <w:rPr>
          <w:rStyle w:val="TagStyle"/>
          <w:rtl/>
        </w:rPr>
        <w:t xml:space="preserve"> &lt;&lt; דובר_המשך &gt;&gt; </w:t>
      </w:r>
      <w:r>
        <w:rPr>
          <w:rtl/>
        </w:rPr>
        <w:t>בועז טופורובסקי (יש עתיד):</w:t>
      </w:r>
      <w:r w:rsidRPr="00EC7D2F">
        <w:rPr>
          <w:rStyle w:val="TagStyle"/>
          <w:rtl/>
        </w:rPr>
        <w:t xml:space="preserve"> &lt;&lt; דובר_המשך &gt;&gt;</w:t>
      </w:r>
      <w:r>
        <w:rPr>
          <w:rtl/>
        </w:rPr>
        <w:t xml:space="preserve">   </w:t>
      </w:r>
      <w:bookmarkEnd w:id="35894"/>
    </w:p>
    <w:p w:rsidR="00A65180" w:rsidRDefault="00A65180" w:rsidP="00DA3834">
      <w:pPr>
        <w:rPr>
          <w:rtl/>
          <w:lang w:eastAsia="he-IL"/>
        </w:rPr>
      </w:pPr>
    </w:p>
    <w:p w:rsidR="00A65180" w:rsidRDefault="00A65180" w:rsidP="00BA73B6">
      <w:pPr>
        <w:rPr>
          <w:rtl/>
          <w:lang w:eastAsia="he-IL"/>
        </w:rPr>
      </w:pPr>
      <w:r>
        <w:rPr>
          <w:rFonts w:hint="cs"/>
          <w:rtl/>
          <w:lang w:eastAsia="he-IL"/>
        </w:rPr>
        <w:t xml:space="preserve">אם אני זוכר נכון </w:t>
      </w:r>
      <w:r>
        <w:rPr>
          <w:rtl/>
          <w:lang w:eastAsia="he-IL"/>
        </w:rPr>
        <w:t>–</w:t>
      </w:r>
      <w:r>
        <w:rPr>
          <w:rFonts w:hint="cs"/>
          <w:rtl/>
          <w:lang w:eastAsia="he-IL"/>
        </w:rPr>
        <w:t xml:space="preserve"> זה כבר מתבלבל לי עם החלומות </w:t>
      </w:r>
      <w:r>
        <w:rPr>
          <w:rtl/>
          <w:lang w:eastAsia="he-IL"/>
        </w:rPr>
        <w:t>–</w:t>
      </w:r>
      <w:r>
        <w:rPr>
          <w:rFonts w:hint="cs"/>
          <w:rtl/>
          <w:lang w:eastAsia="he-IL"/>
        </w:rPr>
        <w:t xml:space="preserve"> אני בפעם הקודמת דיברתי על זה </w:t>
      </w:r>
      <w:bookmarkStart w:id="35895" w:name="_ETM_Q92_310437"/>
      <w:bookmarkEnd w:id="35895"/>
      <w:r>
        <w:rPr>
          <w:rFonts w:hint="cs"/>
          <w:rtl/>
          <w:lang w:eastAsia="he-IL"/>
        </w:rPr>
        <w:t xml:space="preserve">שבקואליציה הנוכחית, כשהיא הייתה באופוזיציה, היא הצביעה נגד </w:t>
      </w:r>
      <w:bookmarkStart w:id="35896" w:name="_ETM_Q92_311587"/>
      <w:bookmarkEnd w:id="35896"/>
      <w:r>
        <w:rPr>
          <w:rFonts w:hint="cs"/>
          <w:rtl/>
          <w:lang w:eastAsia="he-IL"/>
        </w:rPr>
        <w:t xml:space="preserve">חוקים שהם טובים למדינת ישראל, והיא גם הייתה בעדם. אנחנו </w:t>
      </w:r>
      <w:bookmarkStart w:id="35897" w:name="_ETM_Q92_317474"/>
      <w:bookmarkEnd w:id="35897"/>
      <w:r>
        <w:rPr>
          <w:rFonts w:hint="cs"/>
          <w:rtl/>
          <w:lang w:eastAsia="he-IL"/>
        </w:rPr>
        <w:t xml:space="preserve">בעיצומו של דיון על הצעת חוק שהגישה האופוזיציה שהייתה בקואליציה, והקואליציה עכשיו, כשהייתה באופוזיציה – הצביעה נגדה – לא בגלל שהיא נגדה, אלא כי היא רצתה להביך את הקואליציה דאז. ואני זוכר שהיו לנו על זה כמה דיונים ואפילו נאמר לנו </w:t>
      </w:r>
      <w:bookmarkStart w:id="35898" w:name="_ETM_Q92_337769"/>
      <w:bookmarkEnd w:id="35898"/>
      <w:r>
        <w:rPr>
          <w:rtl/>
          <w:lang w:eastAsia="he-IL"/>
        </w:rPr>
        <w:t>–</w:t>
      </w:r>
      <w:r>
        <w:rPr>
          <w:rFonts w:hint="cs"/>
          <w:rtl/>
          <w:lang w:eastAsia="he-IL"/>
        </w:rPr>
        <w:t xml:space="preserve"> אני זוכר, כי אני הייתי יושב-ראש הקואליציה </w:t>
      </w:r>
      <w:r>
        <w:rPr>
          <w:rtl/>
          <w:lang w:eastAsia="he-IL"/>
        </w:rPr>
        <w:t>–</w:t>
      </w:r>
      <w:r>
        <w:rPr>
          <w:rFonts w:hint="cs"/>
          <w:rtl/>
          <w:lang w:eastAsia="he-IL"/>
        </w:rPr>
        <w:t xml:space="preserve"> </w:t>
      </w:r>
      <w:bookmarkStart w:id="35899" w:name="_ETM_Q92_341506"/>
      <w:bookmarkEnd w:id="35899"/>
      <w:r>
        <w:rPr>
          <w:rFonts w:hint="cs"/>
          <w:rtl/>
          <w:lang w:eastAsia="he-IL"/>
        </w:rPr>
        <w:t>נאמר לנו, הפגיעה באזרחי ישראל פחות מפריעה לכם בגלל שאתם לא משלמים על זה מחיר, אבל אתם כן תקבלו על זה רווח ודיווידנד בקלפי.</w:t>
      </w:r>
    </w:p>
    <w:p w:rsidR="00A65180" w:rsidRDefault="00A65180" w:rsidP="00BA73B6">
      <w:pPr>
        <w:rPr>
          <w:rtl/>
          <w:lang w:eastAsia="he-IL"/>
        </w:rPr>
      </w:pPr>
    </w:p>
    <w:p w:rsidR="00A65180" w:rsidRDefault="00A65180" w:rsidP="00BA73B6">
      <w:pPr>
        <w:rPr>
          <w:rtl/>
          <w:lang w:eastAsia="he-IL"/>
        </w:rPr>
      </w:pPr>
      <w:r>
        <w:rPr>
          <w:rFonts w:hint="cs"/>
          <w:rtl/>
          <w:lang w:eastAsia="he-IL"/>
        </w:rPr>
        <w:t xml:space="preserve">אז אולי בדיעבד צדקתם במובן של המחיר והדיווידנד והרווח והקלפי, אבל אני עדיין חושב שכדאי שכולנו </w:t>
      </w:r>
      <w:bookmarkStart w:id="35900" w:name="_ETM_Q92_362577"/>
      <w:bookmarkEnd w:id="35900"/>
      <w:r>
        <w:rPr>
          <w:rFonts w:hint="cs"/>
          <w:rtl/>
          <w:lang w:eastAsia="he-IL"/>
        </w:rPr>
        <w:t xml:space="preserve">נזכור שאנחנו כאן בשביל אזרחי ישראל ולמען אזרחי ישראל ותמיד </w:t>
      </w:r>
      <w:bookmarkStart w:id="35901" w:name="_ETM_Q92_369559"/>
      <w:bookmarkEnd w:id="35901"/>
      <w:r>
        <w:rPr>
          <w:rFonts w:hint="cs"/>
          <w:rtl/>
          <w:lang w:eastAsia="he-IL"/>
        </w:rPr>
        <w:t xml:space="preserve">צריך לעשות את הדבר הנכון והטוב למען אזרחי ישראל, ולא </w:t>
      </w:r>
      <w:bookmarkStart w:id="35902" w:name="_ETM_Q92_374462"/>
      <w:bookmarkEnd w:id="35902"/>
      <w:r>
        <w:rPr>
          <w:rFonts w:hint="cs"/>
          <w:rtl/>
          <w:lang w:eastAsia="he-IL"/>
        </w:rPr>
        <w:t xml:space="preserve">את הדבר שאולי יביא לנו יותר קולות ויותר דיווידנדים כאלה </w:t>
      </w:r>
      <w:bookmarkStart w:id="35903" w:name="_ETM_Q92_381921"/>
      <w:bookmarkEnd w:id="35903"/>
      <w:r>
        <w:rPr>
          <w:rFonts w:hint="cs"/>
          <w:rtl/>
          <w:lang w:eastAsia="he-IL"/>
        </w:rPr>
        <w:t>ואחרים.</w:t>
      </w:r>
    </w:p>
    <w:p w:rsidR="00A65180" w:rsidRDefault="00A65180" w:rsidP="00BA73B6">
      <w:pPr>
        <w:rPr>
          <w:rtl/>
          <w:lang w:eastAsia="he-IL"/>
        </w:rPr>
      </w:pPr>
      <w:bookmarkStart w:id="35904" w:name="_ETM_Q92_383070"/>
      <w:bookmarkStart w:id="35905" w:name="_ETM_Q92_383147"/>
      <w:bookmarkEnd w:id="35904"/>
      <w:bookmarkEnd w:id="35905"/>
    </w:p>
    <w:p w:rsidR="00A65180" w:rsidRDefault="00A65180" w:rsidP="00BA73B6">
      <w:pPr>
        <w:rPr>
          <w:rtl/>
          <w:lang w:eastAsia="he-IL"/>
        </w:rPr>
      </w:pPr>
      <w:bookmarkStart w:id="35906" w:name="_ETM_Q92_383224"/>
      <w:bookmarkStart w:id="35907" w:name="_ETM_Q92_383300"/>
      <w:bookmarkEnd w:id="35906"/>
      <w:bookmarkEnd w:id="35907"/>
      <w:r>
        <w:rPr>
          <w:rFonts w:hint="cs"/>
          <w:rtl/>
          <w:lang w:eastAsia="he-IL"/>
        </w:rPr>
        <w:t xml:space="preserve">עכשיו הרפורמה הזאת </w:t>
      </w:r>
      <w:r>
        <w:rPr>
          <w:rtl/>
          <w:lang w:eastAsia="he-IL"/>
        </w:rPr>
        <w:t>–</w:t>
      </w:r>
      <w:r>
        <w:rPr>
          <w:rFonts w:hint="cs"/>
          <w:rtl/>
          <w:lang w:eastAsia="he-IL"/>
        </w:rPr>
        <w:t xml:space="preserve"> כמה זמן יש לי? בשעה הזאת אני לא רואה כלום. יש לי עוד דקה. עכשיו </w:t>
      </w:r>
      <w:bookmarkStart w:id="35908" w:name="_ETM_Q92_389825"/>
      <w:bookmarkEnd w:id="35908"/>
      <w:r>
        <w:rPr>
          <w:rFonts w:hint="cs"/>
          <w:rtl/>
          <w:lang w:eastAsia="he-IL"/>
        </w:rPr>
        <w:t xml:space="preserve">הרפורמה הזאת שאנחנו מדברים עליה, רפורמה במערכת המשפט: כדאי להיזכר עוד </w:t>
      </w:r>
      <w:bookmarkStart w:id="35909" w:name="_ETM_Q92_394820"/>
      <w:bookmarkEnd w:id="35909"/>
      <w:r>
        <w:rPr>
          <w:rFonts w:hint="cs"/>
          <w:rtl/>
          <w:lang w:eastAsia="he-IL"/>
        </w:rPr>
        <w:t xml:space="preserve">פעם במושג שנקרא עריצות הרוב. גם מי שלמד אזרחות, </w:t>
      </w:r>
      <w:bookmarkStart w:id="35910" w:name="_ETM_Q92_399739"/>
      <w:bookmarkEnd w:id="35910"/>
      <w:r>
        <w:rPr>
          <w:rFonts w:hint="cs"/>
          <w:rtl/>
          <w:lang w:eastAsia="he-IL"/>
        </w:rPr>
        <w:t xml:space="preserve">גם מי שלמד משפטים זוכר אותו. לא יכולה להתקיים </w:t>
      </w:r>
      <w:bookmarkStart w:id="35911" w:name="_ETM_Q92_403826"/>
      <w:bookmarkEnd w:id="35911"/>
      <w:r>
        <w:rPr>
          <w:rFonts w:hint="cs"/>
          <w:rtl/>
          <w:lang w:eastAsia="he-IL"/>
        </w:rPr>
        <w:t xml:space="preserve">דמוקרטיה אמיתית כאשר על הרשות השופטת יש משקולות בדמות </w:t>
      </w:r>
      <w:bookmarkStart w:id="35912" w:name="_ETM_Q92_413352"/>
      <w:bookmarkEnd w:id="35912"/>
      <w:r>
        <w:rPr>
          <w:rFonts w:hint="cs"/>
          <w:rtl/>
          <w:lang w:eastAsia="he-IL"/>
        </w:rPr>
        <w:t xml:space="preserve">פסקת התגברות של הרשות המחוקקת; לא יכולות </w:t>
      </w:r>
      <w:bookmarkStart w:id="35913" w:name="_ETM_Q92_421516"/>
      <w:bookmarkEnd w:id="35913"/>
      <w:r>
        <w:rPr>
          <w:rFonts w:hint="cs"/>
          <w:rtl/>
          <w:lang w:eastAsia="he-IL"/>
        </w:rPr>
        <w:t xml:space="preserve">להיות הגבלות על זכויות אדם בסיסיות למעט נושא ביטחון, כמובן, </w:t>
      </w:r>
      <w:bookmarkStart w:id="35914" w:name="_ETM_Q92_427368"/>
      <w:bookmarkEnd w:id="35914"/>
      <w:r>
        <w:rPr>
          <w:rFonts w:hint="cs"/>
          <w:rtl/>
          <w:lang w:eastAsia="he-IL"/>
        </w:rPr>
        <w:t xml:space="preserve">כי ביטחון המדינה הוא חשוב והכול, אבל זכויות האדם הבסיסיות </w:t>
      </w:r>
      <w:r>
        <w:rPr>
          <w:rtl/>
          <w:lang w:eastAsia="he-IL"/>
        </w:rPr>
        <w:t>–</w:t>
      </w:r>
      <w:r>
        <w:rPr>
          <w:rFonts w:hint="cs"/>
          <w:rtl/>
          <w:lang w:eastAsia="he-IL"/>
        </w:rPr>
        <w:t xml:space="preserve"> זכות הקניין, חופש הפרט, הזכות לפרטיות, </w:t>
      </w:r>
      <w:bookmarkStart w:id="35915" w:name="_ETM_Q92_439862"/>
      <w:bookmarkEnd w:id="35915"/>
      <w:r>
        <w:rPr>
          <w:rFonts w:hint="cs"/>
          <w:rtl/>
          <w:lang w:eastAsia="he-IL"/>
        </w:rPr>
        <w:t xml:space="preserve">חופש הביטוי, החירות - - - </w:t>
      </w:r>
    </w:p>
    <w:p w:rsidR="00A65180" w:rsidRDefault="00A65180" w:rsidP="00BA73B6">
      <w:pPr>
        <w:rPr>
          <w:rtl/>
          <w:lang w:eastAsia="he-IL"/>
        </w:rPr>
      </w:pPr>
      <w:bookmarkStart w:id="35916" w:name="_ETM_Q92_443590"/>
      <w:bookmarkStart w:id="35917" w:name="_ETM_Q92_443727"/>
      <w:bookmarkEnd w:id="35916"/>
      <w:bookmarkEnd w:id="35917"/>
    </w:p>
    <w:p w:rsidR="00A65180" w:rsidRDefault="00A65180" w:rsidP="00BA73B6">
      <w:pPr>
        <w:pStyle w:val="af6"/>
        <w:keepNext/>
        <w:rPr>
          <w:rtl/>
        </w:rPr>
      </w:pPr>
      <w:r w:rsidRPr="00EC7D2F">
        <w:rPr>
          <w:rStyle w:val="TagStyle"/>
          <w:rtl/>
        </w:rPr>
        <w:t xml:space="preserve">&lt;&lt; קריאה &gt;&gt; </w:t>
      </w:r>
      <w:r>
        <w:rPr>
          <w:rtl/>
        </w:rPr>
        <w:t>טלי גוטליב (הליכוד):</w:t>
      </w:r>
      <w:r w:rsidRPr="00EC7D2F">
        <w:rPr>
          <w:rStyle w:val="TagStyle"/>
          <w:rtl/>
        </w:rPr>
        <w:t xml:space="preserve"> &lt;&lt; קריאה &gt;&gt;</w:t>
      </w:r>
      <w:r>
        <w:rPr>
          <w:rtl/>
        </w:rPr>
        <w:t xml:space="preserve">   </w:t>
      </w:r>
    </w:p>
    <w:p w:rsidR="00A65180" w:rsidRDefault="00A65180" w:rsidP="00BA73B6">
      <w:pPr>
        <w:rPr>
          <w:rtl/>
          <w:lang w:eastAsia="he-IL"/>
        </w:rPr>
      </w:pPr>
    </w:p>
    <w:p w:rsidR="00A65180" w:rsidRDefault="00A65180" w:rsidP="00BA73B6">
      <w:pPr>
        <w:rPr>
          <w:rtl/>
          <w:lang w:eastAsia="he-IL"/>
        </w:rPr>
      </w:pPr>
      <w:r>
        <w:rPr>
          <w:rFonts w:hint="cs"/>
          <w:rtl/>
          <w:lang w:eastAsia="he-IL"/>
        </w:rPr>
        <w:t>אפשר יותר בשקט?</w:t>
      </w:r>
    </w:p>
    <w:p w:rsidR="00A65180" w:rsidRDefault="00A65180" w:rsidP="00BA73B6">
      <w:pPr>
        <w:rPr>
          <w:rtl/>
          <w:lang w:eastAsia="he-IL"/>
        </w:rPr>
      </w:pPr>
    </w:p>
    <w:p w:rsidR="00A65180" w:rsidRDefault="00A65180" w:rsidP="00BA73B6">
      <w:pPr>
        <w:pStyle w:val="KeepWithNext"/>
        <w:rPr>
          <w:rStyle w:val="TagStyle"/>
          <w:b/>
          <w:bCs/>
          <w:u w:val="single"/>
          <w:rtl/>
          <w:lang w:eastAsia="he-IL"/>
        </w:rPr>
      </w:pPr>
    </w:p>
    <w:p w:rsidR="00A65180" w:rsidRDefault="00A65180" w:rsidP="00BA73B6">
      <w:pPr>
        <w:pStyle w:val="-"/>
        <w:keepNext/>
        <w:rPr>
          <w:rtl/>
        </w:rPr>
      </w:pPr>
      <w:r w:rsidRPr="00B90B43">
        <w:rPr>
          <w:rStyle w:val="TagStyle"/>
          <w:rtl/>
        </w:rPr>
        <w:t xml:space="preserve"> &lt;&lt; דובר_המשך &gt;&gt; </w:t>
      </w:r>
      <w:r>
        <w:rPr>
          <w:rtl/>
        </w:rPr>
        <w:t>בועז טופורובסקי (יש עתיד):</w:t>
      </w:r>
      <w:r w:rsidRPr="00B90B43">
        <w:rPr>
          <w:rStyle w:val="TagStyle"/>
          <w:rtl/>
        </w:rPr>
        <w:t xml:space="preserve"> &lt;&lt; דובר_המשך &gt;&gt;</w:t>
      </w:r>
      <w:r>
        <w:rPr>
          <w:rtl/>
        </w:rPr>
        <w:t xml:space="preserve">   </w:t>
      </w:r>
    </w:p>
    <w:p w:rsidR="00A65180" w:rsidRDefault="00A65180" w:rsidP="00DA3834">
      <w:pPr>
        <w:rPr>
          <w:rtl/>
          <w:lang w:eastAsia="he-IL"/>
        </w:rPr>
      </w:pPr>
    </w:p>
    <w:p w:rsidR="00A65180" w:rsidRDefault="00A65180" w:rsidP="00BA73B6">
      <w:pPr>
        <w:rPr>
          <w:rtl/>
          <w:lang w:eastAsia="he-IL"/>
        </w:rPr>
      </w:pPr>
      <w:r>
        <w:rPr>
          <w:rFonts w:hint="cs"/>
          <w:rtl/>
          <w:lang w:eastAsia="he-IL"/>
        </w:rPr>
        <w:t>אבל את לא תשמעי אם אני אלחש יותר. ככה? ככה? העניין הוא שככל שאני מדבר חלש יותר, זה נשמע לי רועם יותר - -</w:t>
      </w:r>
    </w:p>
    <w:p w:rsidR="00A65180" w:rsidRDefault="00A65180" w:rsidP="00BA73B6">
      <w:pPr>
        <w:rPr>
          <w:rtl/>
          <w:lang w:eastAsia="he-IL"/>
        </w:rPr>
      </w:pPr>
    </w:p>
    <w:p w:rsidR="00A65180" w:rsidRDefault="00A65180" w:rsidP="00BA73B6">
      <w:pPr>
        <w:pStyle w:val="af8"/>
        <w:keepNext/>
        <w:rPr>
          <w:rtl/>
        </w:rPr>
      </w:pPr>
      <w:r w:rsidRPr="00B90B43">
        <w:rPr>
          <w:rStyle w:val="TagStyle"/>
          <w:rtl/>
        </w:rPr>
        <w:t xml:space="preserve"> &lt;&lt; יור &gt;&gt; </w:t>
      </w:r>
      <w:r>
        <w:rPr>
          <w:rtl/>
        </w:rPr>
        <w:t>היו"ר א</w:t>
      </w:r>
      <w:r>
        <w:rPr>
          <w:rFonts w:hint="cs"/>
          <w:rtl/>
        </w:rPr>
        <w:t>ו</w:t>
      </w:r>
      <w:r>
        <w:rPr>
          <w:rtl/>
        </w:rPr>
        <w:t>ריאל בוסו:</w:t>
      </w:r>
      <w:r w:rsidRPr="00B90B43">
        <w:rPr>
          <w:rStyle w:val="TagStyle"/>
          <w:rtl/>
        </w:rPr>
        <w:t xml:space="preserve"> &lt;&lt; יור &gt;&gt;</w:t>
      </w:r>
      <w:r>
        <w:rPr>
          <w:rtl/>
        </w:rPr>
        <w:t xml:space="preserve">   </w:t>
      </w:r>
    </w:p>
    <w:p w:rsidR="00A65180" w:rsidRDefault="00A65180" w:rsidP="00DA3834">
      <w:pPr>
        <w:rPr>
          <w:rtl/>
          <w:lang w:eastAsia="he-IL"/>
        </w:rPr>
      </w:pPr>
    </w:p>
    <w:p w:rsidR="00A65180" w:rsidRDefault="00A65180" w:rsidP="00BA73B6">
      <w:pPr>
        <w:rPr>
          <w:rtl/>
          <w:lang w:eastAsia="he-IL"/>
        </w:rPr>
      </w:pPr>
      <w:r>
        <w:rPr>
          <w:rFonts w:hint="cs"/>
          <w:rtl/>
          <w:lang w:eastAsia="he-IL"/>
        </w:rPr>
        <w:t>נא לסיים, חבר הכנסת טופורובסקי.</w:t>
      </w:r>
    </w:p>
    <w:p w:rsidR="00A65180" w:rsidRDefault="00A65180" w:rsidP="00BA73B6">
      <w:pPr>
        <w:rPr>
          <w:rtl/>
          <w:lang w:eastAsia="he-IL"/>
        </w:rPr>
      </w:pPr>
    </w:p>
    <w:p w:rsidR="00A65180" w:rsidRDefault="00A65180" w:rsidP="00BA73B6">
      <w:pPr>
        <w:pStyle w:val="-"/>
        <w:keepNext/>
        <w:rPr>
          <w:rtl/>
        </w:rPr>
      </w:pPr>
      <w:bookmarkStart w:id="35918" w:name="ET_speakercontinue_5080_28"/>
      <w:r w:rsidRPr="00B90B43">
        <w:rPr>
          <w:rStyle w:val="TagStyle"/>
          <w:rtl/>
        </w:rPr>
        <w:t xml:space="preserve"> &lt;&lt; דובר_המשך &gt;&gt; </w:t>
      </w:r>
      <w:r>
        <w:rPr>
          <w:rtl/>
        </w:rPr>
        <w:t>בועז טופורובסקי (יש עתיד):</w:t>
      </w:r>
      <w:r w:rsidRPr="00B90B43">
        <w:rPr>
          <w:rStyle w:val="TagStyle"/>
          <w:rtl/>
        </w:rPr>
        <w:t xml:space="preserve"> &lt;&lt; דובר_המשך &gt;&gt;</w:t>
      </w:r>
      <w:r>
        <w:rPr>
          <w:rtl/>
        </w:rPr>
        <w:t xml:space="preserve">   </w:t>
      </w:r>
      <w:bookmarkEnd w:id="35918"/>
    </w:p>
    <w:p w:rsidR="00A65180" w:rsidRDefault="00A65180" w:rsidP="00DA3834">
      <w:pPr>
        <w:rPr>
          <w:rtl/>
          <w:lang w:eastAsia="he-IL"/>
        </w:rPr>
      </w:pPr>
    </w:p>
    <w:p w:rsidR="00A65180" w:rsidRDefault="00A65180" w:rsidP="00BA73B6">
      <w:pPr>
        <w:rPr>
          <w:rtl/>
          <w:lang w:eastAsia="he-IL"/>
        </w:rPr>
      </w:pPr>
      <w:bookmarkStart w:id="35919" w:name="_ETM_Q92_456164"/>
      <w:bookmarkEnd w:id="35919"/>
      <w:r>
        <w:rPr>
          <w:rFonts w:hint="cs"/>
          <w:rtl/>
          <w:lang w:eastAsia="he-IL"/>
        </w:rPr>
        <w:t xml:space="preserve">- - כי הנושא של זכויות בסיסיות הוא מאוד מאוד חשוב. טלי, אני חולה עלייך. תודה רבה. </w:t>
      </w:r>
    </w:p>
    <w:p w:rsidR="00A65180" w:rsidRDefault="00A65180" w:rsidP="00BA73B6">
      <w:pPr>
        <w:rPr>
          <w:rtl/>
          <w:lang w:eastAsia="he-IL"/>
        </w:rPr>
      </w:pPr>
    </w:p>
    <w:p w:rsidR="00A65180" w:rsidRDefault="00A65180" w:rsidP="00BA73B6">
      <w:pPr>
        <w:pStyle w:val="af8"/>
        <w:keepNext/>
        <w:rPr>
          <w:rtl/>
        </w:rPr>
      </w:pPr>
      <w:r w:rsidRPr="00EC7D2F">
        <w:rPr>
          <w:rStyle w:val="TagStyle"/>
          <w:rtl/>
        </w:rPr>
        <w:t xml:space="preserve"> &lt;&lt; יור &gt;&gt; </w:t>
      </w:r>
      <w:r>
        <w:rPr>
          <w:rtl/>
        </w:rPr>
        <w:t>היו"ר א</w:t>
      </w:r>
      <w:r>
        <w:rPr>
          <w:rFonts w:hint="cs"/>
          <w:rtl/>
        </w:rPr>
        <w:t>ו</w:t>
      </w:r>
      <w:r>
        <w:rPr>
          <w:rtl/>
        </w:rPr>
        <w:t>ריאל בוסו:</w:t>
      </w:r>
      <w:r w:rsidRPr="00EC7D2F">
        <w:rPr>
          <w:rStyle w:val="TagStyle"/>
          <w:rtl/>
        </w:rPr>
        <w:t xml:space="preserve"> &lt;&lt; יור &gt;&gt;</w:t>
      </w:r>
      <w:r>
        <w:rPr>
          <w:rtl/>
        </w:rPr>
        <w:t xml:space="preserve">   </w:t>
      </w:r>
    </w:p>
    <w:p w:rsidR="00A65180" w:rsidRDefault="00A65180" w:rsidP="00DA3834">
      <w:pPr>
        <w:rPr>
          <w:rtl/>
          <w:lang w:eastAsia="he-IL"/>
        </w:rPr>
      </w:pPr>
    </w:p>
    <w:p w:rsidR="00A65180" w:rsidRDefault="00A65180" w:rsidP="00BA73B6">
      <w:pPr>
        <w:rPr>
          <w:rtl/>
          <w:lang w:eastAsia="he-IL"/>
        </w:rPr>
      </w:pPr>
      <w:r>
        <w:rPr>
          <w:rFonts w:hint="cs"/>
          <w:rtl/>
          <w:lang w:eastAsia="he-IL"/>
        </w:rPr>
        <w:t xml:space="preserve">תודה רבה. חברת הכנסת עאידה תומא סלימאן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 נוכחת; חברת הכנסת מטי צרפתי הרכבי </w:t>
      </w:r>
      <w:r>
        <w:rPr>
          <w:rtl/>
          <w:lang w:eastAsia="he-IL"/>
        </w:rPr>
        <w:t>–</w:t>
      </w:r>
      <w:r>
        <w:rPr>
          <w:rFonts w:hint="cs"/>
          <w:rtl/>
          <w:lang w:eastAsia="he-IL"/>
        </w:rPr>
        <w:t xml:space="preserve"> אינה נוכחת; חבר הכנסת איימן עודה </w:t>
      </w:r>
      <w:r>
        <w:rPr>
          <w:rtl/>
          <w:lang w:eastAsia="he-IL"/>
        </w:rPr>
        <w:t>–</w:t>
      </w:r>
      <w:r>
        <w:rPr>
          <w:rFonts w:hint="cs"/>
          <w:rtl/>
          <w:lang w:eastAsia="he-IL"/>
        </w:rPr>
        <w:t xml:space="preserve"> אינו נוכח; חברת הכנסת טלי גוטליב </w:t>
      </w:r>
      <w:r>
        <w:rPr>
          <w:rtl/>
          <w:lang w:eastAsia="he-IL"/>
        </w:rPr>
        <w:t>–</w:t>
      </w:r>
      <w:r>
        <w:rPr>
          <w:rFonts w:hint="cs"/>
          <w:rtl/>
          <w:lang w:eastAsia="he-IL"/>
        </w:rPr>
        <w:t xml:space="preserve"> מוותרת; חברת הכנסת טטיאנה מזרסקי </w:t>
      </w:r>
      <w:r>
        <w:rPr>
          <w:rtl/>
          <w:lang w:eastAsia="he-IL"/>
        </w:rPr>
        <w:t>–</w:t>
      </w:r>
      <w:r>
        <w:rPr>
          <w:rFonts w:hint="cs"/>
          <w:rtl/>
          <w:lang w:eastAsia="he-IL"/>
        </w:rPr>
        <w:t xml:space="preserve"> אינה נוכחת; חבר הכנסת רון כץ </w:t>
      </w:r>
      <w:r>
        <w:rPr>
          <w:rtl/>
          <w:lang w:eastAsia="he-IL"/>
        </w:rPr>
        <w:t>–</w:t>
      </w:r>
      <w:r>
        <w:rPr>
          <w:rFonts w:hint="cs"/>
          <w:rtl/>
          <w:lang w:eastAsia="he-IL"/>
        </w:rPr>
        <w:t xml:space="preserve"> אינו נוכח; חבר הכנסת אבי מעוז </w:t>
      </w:r>
      <w:r>
        <w:rPr>
          <w:rtl/>
          <w:lang w:eastAsia="he-IL"/>
        </w:rPr>
        <w:t>–</w:t>
      </w:r>
      <w:r>
        <w:rPr>
          <w:rFonts w:hint="cs"/>
          <w:rtl/>
          <w:lang w:eastAsia="he-IL"/>
        </w:rPr>
        <w:t xml:space="preserve"> מוותר; חבר הכנסת יוסף עטאונה </w:t>
      </w:r>
      <w:r>
        <w:rPr>
          <w:rtl/>
          <w:lang w:eastAsia="he-IL"/>
        </w:rPr>
        <w:t>–</w:t>
      </w:r>
      <w:r>
        <w:rPr>
          <w:rFonts w:hint="cs"/>
          <w:rtl/>
          <w:lang w:eastAsia="he-IL"/>
        </w:rPr>
        <w:t xml:space="preserve"> אינו נוכח; חברת הכנסת קארין אלהרר </w:t>
      </w:r>
      <w:r>
        <w:rPr>
          <w:rtl/>
          <w:lang w:eastAsia="he-IL"/>
        </w:rPr>
        <w:t>–</w:t>
      </w:r>
      <w:r>
        <w:rPr>
          <w:rFonts w:hint="cs"/>
          <w:rtl/>
          <w:lang w:eastAsia="he-IL"/>
        </w:rPr>
        <w:t xml:space="preserve"> אינה נוכחת; חבר הכנסת שלמה קרעי </w:t>
      </w:r>
      <w:r>
        <w:rPr>
          <w:rtl/>
          <w:lang w:eastAsia="he-IL"/>
        </w:rPr>
        <w:t>–</w:t>
      </w:r>
      <w:r>
        <w:rPr>
          <w:rFonts w:hint="cs"/>
          <w:rtl/>
          <w:lang w:eastAsia="he-IL"/>
        </w:rPr>
        <w:t xml:space="preserve"> אינו נוכח; חברת הכנסת יוליה מלינובסקי </w:t>
      </w:r>
      <w:r>
        <w:rPr>
          <w:rtl/>
          <w:lang w:eastAsia="he-IL"/>
        </w:rPr>
        <w:t>–</w:t>
      </w:r>
      <w:r>
        <w:rPr>
          <w:rFonts w:hint="cs"/>
          <w:rtl/>
          <w:lang w:eastAsia="he-IL"/>
        </w:rPr>
        <w:t xml:space="preserve"> אינה נוכחת; חבר הכנסת יואב סגלוביץ </w:t>
      </w:r>
      <w:r>
        <w:rPr>
          <w:rtl/>
          <w:lang w:eastAsia="he-IL"/>
        </w:rPr>
        <w:t>–</w:t>
      </w:r>
      <w:r>
        <w:rPr>
          <w:rFonts w:hint="cs"/>
          <w:rtl/>
          <w:lang w:eastAsia="he-IL"/>
        </w:rPr>
        <w:t xml:space="preserve"> אינו נוכח; חבר הכנסת חמד עמאר </w:t>
      </w:r>
      <w:r>
        <w:rPr>
          <w:rtl/>
          <w:lang w:eastAsia="he-IL"/>
        </w:rPr>
        <w:t>–</w:t>
      </w:r>
      <w:r>
        <w:rPr>
          <w:rFonts w:hint="cs"/>
          <w:rtl/>
          <w:lang w:eastAsia="he-IL"/>
        </w:rPr>
        <w:t xml:space="preserve"> אינו נוכח; חבר הכנסת סימון דוידסון </w:t>
      </w:r>
      <w:r>
        <w:rPr>
          <w:rtl/>
          <w:lang w:eastAsia="he-IL"/>
        </w:rPr>
        <w:t>–</w:t>
      </w:r>
      <w:r>
        <w:rPr>
          <w:rFonts w:hint="cs"/>
          <w:rtl/>
          <w:lang w:eastAsia="he-IL"/>
        </w:rPr>
        <w:t xml:space="preserve"> אינו </w:t>
      </w:r>
      <w:bookmarkStart w:id="35920" w:name="_ETM_Q92_506644"/>
      <w:bookmarkEnd w:id="35920"/>
      <w:r>
        <w:rPr>
          <w:rFonts w:hint="cs"/>
          <w:rtl/>
          <w:lang w:eastAsia="he-IL"/>
        </w:rPr>
        <w:t xml:space="preserve">נוכח; חבר הכנסת עודד פורר </w:t>
      </w:r>
      <w:r>
        <w:rPr>
          <w:rtl/>
          <w:lang w:eastAsia="he-IL"/>
        </w:rPr>
        <w:t>–</w:t>
      </w:r>
      <w:r>
        <w:rPr>
          <w:rFonts w:hint="cs"/>
          <w:rtl/>
          <w:lang w:eastAsia="he-IL"/>
        </w:rPr>
        <w:t xml:space="preserve"> אינו נוכח; חבר הכנסת משה גפני </w:t>
      </w:r>
      <w:r>
        <w:rPr>
          <w:rtl/>
          <w:lang w:eastAsia="he-IL"/>
        </w:rPr>
        <w:t>–</w:t>
      </w:r>
      <w:r>
        <w:rPr>
          <w:rFonts w:hint="cs"/>
          <w:rtl/>
          <w:lang w:eastAsia="he-IL"/>
        </w:rPr>
        <w:t xml:space="preserve"> אינו נוכח; חבר הכנסת יצחק פינדרוס </w:t>
      </w:r>
      <w:bookmarkStart w:id="35921" w:name="_ETM_Q92_514300"/>
      <w:bookmarkEnd w:id="35921"/>
      <w:r>
        <w:rPr>
          <w:rtl/>
          <w:lang w:eastAsia="he-IL"/>
        </w:rPr>
        <w:t>–</w:t>
      </w:r>
      <w:r>
        <w:rPr>
          <w:rFonts w:hint="cs"/>
          <w:rtl/>
          <w:lang w:eastAsia="he-IL"/>
        </w:rPr>
        <w:t xml:space="preserve"> אינו נוכח; חברת הכנסת מרב מיכאלי </w:t>
      </w:r>
      <w:r>
        <w:rPr>
          <w:rtl/>
          <w:lang w:eastAsia="he-IL"/>
        </w:rPr>
        <w:t>–</w:t>
      </w:r>
      <w:r>
        <w:rPr>
          <w:rFonts w:hint="cs"/>
          <w:rtl/>
          <w:lang w:eastAsia="he-IL"/>
        </w:rPr>
        <w:t xml:space="preserve"> אינה נוכחת; חבר </w:t>
      </w:r>
      <w:bookmarkStart w:id="35922" w:name="_ETM_Q92_517356"/>
      <w:bookmarkEnd w:id="35922"/>
      <w:r>
        <w:rPr>
          <w:rFonts w:hint="cs"/>
          <w:rtl/>
          <w:lang w:eastAsia="he-IL"/>
        </w:rPr>
        <w:t xml:space="preserve">הכנסת משה טור פז </w:t>
      </w:r>
      <w:r>
        <w:rPr>
          <w:rtl/>
          <w:lang w:eastAsia="he-IL"/>
        </w:rPr>
        <w:t>–</w:t>
      </w:r>
      <w:r>
        <w:rPr>
          <w:rFonts w:hint="cs"/>
          <w:rtl/>
          <w:lang w:eastAsia="he-IL"/>
        </w:rPr>
        <w:t xml:space="preserve"> אינו נוכח; חבר הכנסת גדעון סער </w:t>
      </w:r>
      <w:r>
        <w:rPr>
          <w:rtl/>
          <w:lang w:eastAsia="he-IL"/>
        </w:rPr>
        <w:t>–</w:t>
      </w:r>
      <w:r>
        <w:rPr>
          <w:rFonts w:hint="cs"/>
          <w:rtl/>
          <w:lang w:eastAsia="he-IL"/>
        </w:rPr>
        <w:t xml:space="preserve"> אינו נוכח; חבר הכנסת ישראל אייכלר </w:t>
      </w:r>
      <w:r>
        <w:rPr>
          <w:rtl/>
          <w:lang w:eastAsia="he-IL"/>
        </w:rPr>
        <w:t>–</w:t>
      </w:r>
      <w:r>
        <w:rPr>
          <w:rFonts w:hint="cs"/>
          <w:rtl/>
          <w:lang w:eastAsia="he-IL"/>
        </w:rPr>
        <w:t xml:space="preserve"> אינו </w:t>
      </w:r>
      <w:bookmarkStart w:id="35923" w:name="_ETM_Q92_527049"/>
      <w:bookmarkEnd w:id="35923"/>
      <w:r>
        <w:rPr>
          <w:rFonts w:hint="cs"/>
          <w:rtl/>
          <w:lang w:eastAsia="he-IL"/>
        </w:rPr>
        <w:t xml:space="preserve">נוכח. חברת הכנסת יסמין פרידמן, בבקשה. </w:t>
      </w:r>
    </w:p>
    <w:p w:rsidR="00A65180" w:rsidRDefault="00A65180" w:rsidP="00BA73B6">
      <w:pPr>
        <w:rPr>
          <w:rtl/>
          <w:lang w:eastAsia="he-IL"/>
        </w:rPr>
      </w:pPr>
    </w:p>
    <w:p w:rsidR="00A65180" w:rsidRDefault="00A65180" w:rsidP="00BA73B6">
      <w:pPr>
        <w:pStyle w:val="a4"/>
        <w:keepNext/>
        <w:rPr>
          <w:rtl/>
        </w:rPr>
      </w:pPr>
      <w:bookmarkStart w:id="35924" w:name="ET_speaker_6231_17"/>
      <w:r w:rsidRPr="00EC7D2F">
        <w:rPr>
          <w:rStyle w:val="TagStyle"/>
          <w:rtl/>
        </w:rPr>
        <w:t xml:space="preserve"> &lt;&lt; דובר &gt;&gt; </w:t>
      </w:r>
      <w:bookmarkStart w:id="35925" w:name="_Toc124881521"/>
      <w:bookmarkStart w:id="35926" w:name="_Toc124882229"/>
      <w:r>
        <w:rPr>
          <w:rtl/>
        </w:rPr>
        <w:t>יסמין פרידמן (יש עתיד):</w:t>
      </w:r>
      <w:bookmarkEnd w:id="35925"/>
      <w:bookmarkEnd w:id="35926"/>
      <w:r w:rsidRPr="00EC7D2F">
        <w:rPr>
          <w:rStyle w:val="TagStyle"/>
          <w:rtl/>
        </w:rPr>
        <w:t xml:space="preserve"> &lt;&lt; דובר &gt;&gt;</w:t>
      </w:r>
      <w:r>
        <w:rPr>
          <w:rtl/>
        </w:rPr>
        <w:t xml:space="preserve">   </w:t>
      </w:r>
      <w:bookmarkEnd w:id="35924"/>
    </w:p>
    <w:p w:rsidR="00A65180" w:rsidRDefault="00A65180" w:rsidP="00DA3834">
      <w:pPr>
        <w:rPr>
          <w:rtl/>
          <w:lang w:eastAsia="he-IL"/>
        </w:rPr>
      </w:pPr>
    </w:p>
    <w:p w:rsidR="00A65180" w:rsidRDefault="00A65180" w:rsidP="00BA73B6">
      <w:pPr>
        <w:rPr>
          <w:rtl/>
          <w:lang w:eastAsia="he-IL"/>
        </w:rPr>
      </w:pPr>
      <w:r>
        <w:rPr>
          <w:rFonts w:hint="cs"/>
          <w:rtl/>
          <w:lang w:eastAsia="he-IL"/>
        </w:rPr>
        <w:t xml:space="preserve">בוקר טוב. שוב, יש לי קהל שבוי, וזו הזדמנות. אז אני רוצה לדבר בשלוש </w:t>
      </w:r>
      <w:bookmarkStart w:id="35927" w:name="_ETM_Q92_561664"/>
      <w:bookmarkEnd w:id="35927"/>
      <w:r>
        <w:rPr>
          <w:rFonts w:hint="cs"/>
          <w:rtl/>
          <w:lang w:eastAsia="he-IL"/>
        </w:rPr>
        <w:t>הדקות שלי על המשמעות של צריכת בשר בארץ.</w:t>
      </w:r>
    </w:p>
    <w:p w:rsidR="00A65180" w:rsidRDefault="00A65180" w:rsidP="00BA73B6">
      <w:pPr>
        <w:rPr>
          <w:rtl/>
          <w:lang w:eastAsia="he-IL"/>
        </w:rPr>
      </w:pPr>
    </w:p>
    <w:p w:rsidR="00A65180" w:rsidRDefault="00A65180" w:rsidP="00BA73B6">
      <w:pPr>
        <w:pStyle w:val="af6"/>
        <w:keepNext/>
        <w:rPr>
          <w:rtl/>
        </w:rPr>
      </w:pPr>
      <w:bookmarkStart w:id="35928" w:name="ET_interruption_6352_18"/>
      <w:r w:rsidRPr="00EC7D2F">
        <w:rPr>
          <w:rStyle w:val="TagStyle"/>
          <w:rtl/>
        </w:rPr>
        <w:t xml:space="preserve"> &lt;&lt; קריאה &gt;&gt; </w:t>
      </w:r>
      <w:r>
        <w:rPr>
          <w:rtl/>
        </w:rPr>
        <w:t>אלמוג כהן (עוצמה יהודית):</w:t>
      </w:r>
      <w:r w:rsidRPr="00EC7D2F">
        <w:rPr>
          <w:rStyle w:val="TagStyle"/>
          <w:rtl/>
        </w:rPr>
        <w:t xml:space="preserve"> &lt;&lt; קריאה &gt;&gt;</w:t>
      </w:r>
      <w:r>
        <w:rPr>
          <w:rtl/>
        </w:rPr>
        <w:t xml:space="preserve">   </w:t>
      </w:r>
      <w:bookmarkEnd w:id="35928"/>
    </w:p>
    <w:p w:rsidR="00A65180" w:rsidRDefault="00A65180" w:rsidP="00DA3834">
      <w:pPr>
        <w:rPr>
          <w:rtl/>
          <w:lang w:eastAsia="he-IL"/>
        </w:rPr>
      </w:pPr>
    </w:p>
    <w:p w:rsidR="00A65180" w:rsidRDefault="00A65180" w:rsidP="00BA73B6">
      <w:pPr>
        <w:rPr>
          <w:rtl/>
          <w:lang w:eastAsia="he-IL"/>
        </w:rPr>
      </w:pPr>
      <w:r>
        <w:rPr>
          <w:rFonts w:hint="cs"/>
          <w:rtl/>
          <w:lang w:eastAsia="he-IL"/>
        </w:rPr>
        <w:t>זה טעים.</w:t>
      </w:r>
    </w:p>
    <w:p w:rsidR="00A65180" w:rsidRDefault="00A65180" w:rsidP="00BA73B6">
      <w:pPr>
        <w:rPr>
          <w:rtl/>
          <w:lang w:eastAsia="he-IL"/>
        </w:rPr>
      </w:pPr>
    </w:p>
    <w:p w:rsidR="00A65180" w:rsidRDefault="00A65180" w:rsidP="00BA73B6">
      <w:pPr>
        <w:pStyle w:val="-"/>
        <w:keepNext/>
        <w:rPr>
          <w:rtl/>
        </w:rPr>
      </w:pPr>
      <w:bookmarkStart w:id="35929" w:name="ET_speakercontinue_6231_19"/>
      <w:r w:rsidRPr="00EC7D2F">
        <w:rPr>
          <w:rStyle w:val="TagStyle"/>
          <w:rtl/>
        </w:rPr>
        <w:t xml:space="preserve"> &lt;&lt; דובר_המשך &gt;&gt; </w:t>
      </w:r>
      <w:r>
        <w:rPr>
          <w:rtl/>
        </w:rPr>
        <w:t>יסמין פרידמן (יש עתיד):</w:t>
      </w:r>
      <w:r w:rsidRPr="00EC7D2F">
        <w:rPr>
          <w:rStyle w:val="TagStyle"/>
          <w:rtl/>
        </w:rPr>
        <w:t xml:space="preserve"> &lt;&lt; דובר_המשך &gt;&gt;</w:t>
      </w:r>
      <w:r>
        <w:rPr>
          <w:rtl/>
        </w:rPr>
        <w:t xml:space="preserve">   </w:t>
      </w:r>
      <w:bookmarkEnd w:id="35929"/>
    </w:p>
    <w:p w:rsidR="00A65180" w:rsidRDefault="00A65180" w:rsidP="00DA3834">
      <w:pPr>
        <w:rPr>
          <w:rtl/>
          <w:lang w:eastAsia="he-IL"/>
        </w:rPr>
      </w:pPr>
    </w:p>
    <w:p w:rsidR="00A65180" w:rsidRDefault="00A65180" w:rsidP="00BA73B6">
      <w:pPr>
        <w:rPr>
          <w:rtl/>
          <w:lang w:eastAsia="he-IL"/>
        </w:rPr>
      </w:pPr>
      <w:r>
        <w:rPr>
          <w:rFonts w:hint="cs"/>
          <w:rtl/>
          <w:lang w:eastAsia="he-IL"/>
        </w:rPr>
        <w:t xml:space="preserve">על עודף צריכת הבשר בארץ. אלמוג, תקשיב טוב. משרד הבריאות ממליץ על צריכה </w:t>
      </w:r>
      <w:bookmarkStart w:id="35930" w:name="_ETM_Q92_576755"/>
      <w:bookmarkEnd w:id="35930"/>
      <w:r>
        <w:rPr>
          <w:rFonts w:hint="cs"/>
          <w:rtl/>
          <w:lang w:eastAsia="he-IL"/>
        </w:rPr>
        <w:t>של 300 גרם בשר בשבוע, אוקיי? לא בקר – עוף ודגים</w:t>
      </w:r>
      <w:bookmarkStart w:id="35931" w:name="_ETM_Q92_583245"/>
      <w:bookmarkEnd w:id="35931"/>
      <w:r>
        <w:rPr>
          <w:rFonts w:hint="cs"/>
          <w:rtl/>
          <w:lang w:eastAsia="he-IL"/>
        </w:rPr>
        <w:t xml:space="preserve">. למעשה משרד הבריאות ממליץ לא לצרוך בשר בקר. מי </w:t>
      </w:r>
      <w:bookmarkStart w:id="35932" w:name="_ETM_Q92_589078"/>
      <w:bookmarkEnd w:id="35932"/>
      <w:r>
        <w:rPr>
          <w:rFonts w:hint="cs"/>
          <w:rtl/>
          <w:lang w:eastAsia="he-IL"/>
        </w:rPr>
        <w:t xml:space="preserve">יודע מה צריכת בשר הבקר בארץ? אלמוג כהן? קילו ו-800. </w:t>
      </w:r>
      <w:bookmarkStart w:id="35933" w:name="_ETM_Q92_599877"/>
      <w:bookmarkEnd w:id="35933"/>
      <w:r>
        <w:rPr>
          <w:rFonts w:hint="cs"/>
          <w:rtl/>
          <w:lang w:eastAsia="he-IL"/>
        </w:rPr>
        <w:t xml:space="preserve">מדינת ישראל כהרגלה חיה בקצוות: מצד אחד יש לנו בארץ </w:t>
      </w:r>
      <w:bookmarkStart w:id="35934" w:name="_ETM_Q92_604473"/>
      <w:bookmarkEnd w:id="35934"/>
      <w:r>
        <w:rPr>
          <w:rFonts w:hint="cs"/>
          <w:rtl/>
          <w:lang w:eastAsia="he-IL"/>
        </w:rPr>
        <w:t xml:space="preserve">כמעט מיליון צמחוניים וטבעונים, ומצד שני אנחנו בצריכת יתר מטורפת </w:t>
      </w:r>
      <w:bookmarkStart w:id="35935" w:name="_ETM_Q92_609575"/>
      <w:bookmarkEnd w:id="35935"/>
      <w:r>
        <w:rPr>
          <w:rFonts w:hint="cs"/>
          <w:rtl/>
          <w:lang w:eastAsia="he-IL"/>
        </w:rPr>
        <w:t xml:space="preserve">של בשר. למעשה אנחנו מספר ארבע בעולם בצריכת בקר </w:t>
      </w:r>
      <w:bookmarkStart w:id="35936" w:name="_ETM_Q92_614778"/>
      <w:bookmarkEnd w:id="35936"/>
      <w:r>
        <w:rPr>
          <w:rFonts w:hint="cs"/>
          <w:rtl/>
          <w:lang w:eastAsia="he-IL"/>
        </w:rPr>
        <w:t>ומספר אחת בעולם בצריכת עוף. אוקיי?</w:t>
      </w:r>
    </w:p>
    <w:p w:rsidR="00A65180" w:rsidRDefault="00A65180" w:rsidP="00BA73B6">
      <w:pPr>
        <w:rPr>
          <w:rtl/>
          <w:lang w:eastAsia="he-IL"/>
        </w:rPr>
      </w:pPr>
      <w:bookmarkStart w:id="35937" w:name="_ETM_Q92_620823"/>
      <w:bookmarkStart w:id="35938" w:name="_ETM_Q92_620941"/>
      <w:bookmarkEnd w:id="35937"/>
      <w:bookmarkEnd w:id="35938"/>
    </w:p>
    <w:p w:rsidR="00A65180" w:rsidRDefault="00A65180" w:rsidP="00BA73B6">
      <w:pPr>
        <w:rPr>
          <w:rtl/>
          <w:lang w:eastAsia="he-IL"/>
        </w:rPr>
      </w:pPr>
      <w:bookmarkStart w:id="35939" w:name="_ETM_Q92_620979"/>
      <w:bookmarkStart w:id="35940" w:name="_ETM_Q92_621056"/>
      <w:bookmarkEnd w:id="35939"/>
      <w:bookmarkEnd w:id="35940"/>
      <w:r>
        <w:rPr>
          <w:rFonts w:hint="cs"/>
          <w:rtl/>
          <w:lang w:eastAsia="he-IL"/>
        </w:rPr>
        <w:t xml:space="preserve">עכשיו, מה המשמעות של צריכת </w:t>
      </w:r>
      <w:bookmarkStart w:id="35941" w:name="_ETM_Q92_624321"/>
      <w:bookmarkEnd w:id="35941"/>
      <w:r>
        <w:rPr>
          <w:rFonts w:hint="cs"/>
          <w:rtl/>
          <w:lang w:eastAsia="he-IL"/>
        </w:rPr>
        <w:t xml:space="preserve">יתר? בשר בקר מכיל כמויות ניכרות של שומן ובעיקר שומן רווי. לפי ארגון הבריאות העולמי, בשר מעובד מוגדר כגורם מסרטן. </w:t>
      </w:r>
      <w:bookmarkStart w:id="35942" w:name="_ETM_Q92_638507"/>
      <w:bookmarkEnd w:id="35942"/>
      <w:r>
        <w:rPr>
          <w:rFonts w:hint="cs"/>
          <w:rtl/>
          <w:lang w:eastAsia="he-IL"/>
        </w:rPr>
        <w:t xml:space="preserve">ב-2015 פורסם דוח על ידי ארגון הבריאות העולמי, ולפיו </w:t>
      </w:r>
      <w:bookmarkStart w:id="35943" w:name="_ETM_Q92_643812"/>
      <w:bookmarkEnd w:id="35943"/>
      <w:r>
        <w:rPr>
          <w:rFonts w:hint="cs"/>
          <w:rtl/>
          <w:lang w:eastAsia="he-IL"/>
        </w:rPr>
        <w:t xml:space="preserve">בשר מעובד הוא מסרטן ודאי, ולכן נכלל בקבוצת הגורמים המסרטנים </w:t>
      </w:r>
      <w:bookmarkStart w:id="35944" w:name="_ETM_Q92_650303"/>
      <w:bookmarkEnd w:id="35944"/>
      <w:r>
        <w:rPr>
          <w:rFonts w:hint="cs"/>
          <w:rtl/>
          <w:lang w:eastAsia="he-IL"/>
        </w:rPr>
        <w:t xml:space="preserve">הגבוהה ביותר יחד עם סיגריות, ארסן ואזבסט. </w:t>
      </w:r>
    </w:p>
    <w:p w:rsidR="00A65180" w:rsidRDefault="00A65180" w:rsidP="00BA73B6">
      <w:pPr>
        <w:rPr>
          <w:rtl/>
          <w:lang w:eastAsia="he-IL"/>
        </w:rPr>
      </w:pPr>
    </w:p>
    <w:p w:rsidR="00A65180" w:rsidRDefault="00A65180" w:rsidP="00BA73B6">
      <w:pPr>
        <w:rPr>
          <w:rtl/>
          <w:lang w:eastAsia="he-IL"/>
        </w:rPr>
      </w:pPr>
      <w:r>
        <w:rPr>
          <w:rFonts w:hint="cs"/>
          <w:rtl/>
          <w:lang w:eastAsia="he-IL"/>
        </w:rPr>
        <w:t xml:space="preserve">אבל תעשיות מגלגלות </w:t>
      </w:r>
      <w:bookmarkStart w:id="35945" w:name="_ETM_Q92_657300"/>
      <w:bookmarkEnd w:id="35945"/>
      <w:r>
        <w:rPr>
          <w:rFonts w:hint="cs"/>
          <w:rtl/>
          <w:lang w:eastAsia="he-IL"/>
        </w:rPr>
        <w:t>מיליונים. שוטפים את מוחנו כי הבשר, העגלים, הטלאים הולכים בדילוגים</w:t>
      </w:r>
      <w:bookmarkStart w:id="35946" w:name="_ETM_Q92_665845"/>
      <w:bookmarkEnd w:id="35946"/>
      <w:r>
        <w:rPr>
          <w:rFonts w:hint="cs"/>
          <w:rtl/>
          <w:lang w:eastAsia="he-IL"/>
        </w:rPr>
        <w:t xml:space="preserve"> אל השוחט; התרנגולות מפזזות בגינה ורק מחכות שיבואו לאסוף אותן </w:t>
      </w:r>
      <w:bookmarkStart w:id="35947" w:name="_ETM_Q92_673892"/>
      <w:bookmarkEnd w:id="35947"/>
      <w:r>
        <w:rPr>
          <w:rFonts w:hint="cs"/>
          <w:rtl/>
          <w:lang w:eastAsia="he-IL"/>
        </w:rPr>
        <w:t xml:space="preserve">אל שולחן השבת. לא בריאות ולא מוסר – אז למה </w:t>
      </w:r>
      <w:bookmarkStart w:id="35948" w:name="_ETM_Q92_680627"/>
      <w:bookmarkEnd w:id="35948"/>
      <w:r>
        <w:rPr>
          <w:rFonts w:hint="cs"/>
          <w:rtl/>
          <w:lang w:eastAsia="he-IL"/>
        </w:rPr>
        <w:t>לעזאזל אנחנו עדיין ממשיכים לאכול בשר?</w:t>
      </w:r>
    </w:p>
    <w:p w:rsidR="00A65180" w:rsidRDefault="00A65180" w:rsidP="00BA73B6">
      <w:pPr>
        <w:rPr>
          <w:rtl/>
          <w:lang w:eastAsia="he-IL"/>
        </w:rPr>
      </w:pPr>
    </w:p>
    <w:p w:rsidR="00A65180" w:rsidRDefault="00A65180" w:rsidP="00BA73B6">
      <w:pPr>
        <w:pStyle w:val="af6"/>
        <w:keepNext/>
        <w:rPr>
          <w:rtl/>
        </w:rPr>
      </w:pPr>
      <w:r w:rsidRPr="00EC7D2F">
        <w:rPr>
          <w:rStyle w:val="TagStyle"/>
          <w:rtl/>
        </w:rPr>
        <w:t xml:space="preserve"> &lt;&lt; קריאה &gt;&gt; </w:t>
      </w:r>
      <w:r>
        <w:rPr>
          <w:rtl/>
        </w:rPr>
        <w:t>אלמוג כהן (עוצמה יהודית):</w:t>
      </w:r>
      <w:r w:rsidRPr="00EC7D2F">
        <w:rPr>
          <w:rStyle w:val="TagStyle"/>
          <w:rtl/>
        </w:rPr>
        <w:t xml:space="preserve"> &lt;&lt; קריאה &gt;&gt;</w:t>
      </w:r>
      <w:r>
        <w:rPr>
          <w:rtl/>
        </w:rPr>
        <w:t xml:space="preserve">   </w:t>
      </w:r>
    </w:p>
    <w:p w:rsidR="00A65180" w:rsidRDefault="00A65180" w:rsidP="00DA3834">
      <w:pPr>
        <w:rPr>
          <w:rtl/>
          <w:lang w:eastAsia="he-IL"/>
        </w:rPr>
      </w:pPr>
    </w:p>
    <w:p w:rsidR="00A65180" w:rsidRDefault="00A65180" w:rsidP="00BA73B6">
      <w:pPr>
        <w:rPr>
          <w:rtl/>
          <w:lang w:eastAsia="he-IL"/>
        </w:rPr>
      </w:pPr>
      <w:r>
        <w:rPr>
          <w:rFonts w:hint="cs"/>
          <w:rtl/>
          <w:lang w:eastAsia="he-IL"/>
        </w:rPr>
        <w:t>כי זה טעים. זה טעים מאוד.</w:t>
      </w:r>
    </w:p>
    <w:p w:rsidR="00A65180" w:rsidRDefault="00A65180" w:rsidP="00BA73B6">
      <w:pPr>
        <w:rPr>
          <w:rtl/>
          <w:lang w:eastAsia="he-IL"/>
        </w:rPr>
      </w:pPr>
    </w:p>
    <w:p w:rsidR="00A65180" w:rsidRDefault="00A65180" w:rsidP="00BA73B6">
      <w:pPr>
        <w:pStyle w:val="-"/>
        <w:keepNext/>
        <w:rPr>
          <w:rtl/>
        </w:rPr>
      </w:pPr>
      <w:r w:rsidRPr="00EC7D2F">
        <w:rPr>
          <w:rStyle w:val="TagStyle"/>
          <w:rtl/>
        </w:rPr>
        <w:t xml:space="preserve"> &lt;&lt; דובר_המשך &gt;&gt; </w:t>
      </w:r>
      <w:r>
        <w:rPr>
          <w:rtl/>
        </w:rPr>
        <w:t>יסמין פרידמן (יש עתיד):</w:t>
      </w:r>
      <w:r w:rsidRPr="00EC7D2F">
        <w:rPr>
          <w:rStyle w:val="TagStyle"/>
          <w:rtl/>
        </w:rPr>
        <w:t xml:space="preserve"> &lt;&lt; דובר_המשך &gt;&gt;</w:t>
      </w:r>
      <w:r>
        <w:rPr>
          <w:rtl/>
        </w:rPr>
        <w:t xml:space="preserve">   </w:t>
      </w:r>
    </w:p>
    <w:p w:rsidR="00A65180" w:rsidRDefault="00A65180" w:rsidP="00BA73B6">
      <w:pPr>
        <w:rPr>
          <w:rtl/>
          <w:lang w:eastAsia="he-IL"/>
        </w:rPr>
      </w:pPr>
    </w:p>
    <w:p w:rsidR="00A65180" w:rsidRDefault="00A65180" w:rsidP="00BA73B6">
      <w:pPr>
        <w:rPr>
          <w:rtl/>
          <w:lang w:eastAsia="he-IL"/>
        </w:rPr>
      </w:pPr>
      <w:r>
        <w:rPr>
          <w:rFonts w:hint="cs"/>
          <w:rtl/>
          <w:lang w:eastAsia="he-IL"/>
        </w:rPr>
        <w:t xml:space="preserve">אז </w:t>
      </w:r>
      <w:bookmarkStart w:id="35949" w:name="_ETM_Q92_687861"/>
      <w:bookmarkEnd w:id="35949"/>
      <w:r>
        <w:rPr>
          <w:rFonts w:hint="cs"/>
          <w:rtl/>
          <w:lang w:eastAsia="he-IL"/>
        </w:rPr>
        <w:t xml:space="preserve">מה אתה אומר לי, אלמוג? מה אתה אומר לי? אני </w:t>
      </w:r>
      <w:bookmarkStart w:id="35950" w:name="_ETM_Q92_693986"/>
      <w:bookmarkEnd w:id="35950"/>
      <w:r>
        <w:rPr>
          <w:rFonts w:hint="cs"/>
          <w:rtl/>
          <w:lang w:eastAsia="he-IL"/>
        </w:rPr>
        <w:t xml:space="preserve">אוכל בשר כי אני גרגרן, ולא אכפת לי מבעלי חיים. </w:t>
      </w:r>
      <w:bookmarkStart w:id="35951" w:name="_ETM_Q92_700915"/>
      <w:bookmarkEnd w:id="35951"/>
      <w:r>
        <w:rPr>
          <w:rFonts w:hint="cs"/>
          <w:rtl/>
          <w:lang w:eastAsia="he-IL"/>
        </w:rPr>
        <w:t>אבל רק אתמול העלית פוסט על זה שאתה רוצה לדאוג לבעלי חיים.</w:t>
      </w:r>
    </w:p>
    <w:p w:rsidR="00A65180" w:rsidRDefault="00A65180" w:rsidP="00BA73B6">
      <w:pPr>
        <w:rPr>
          <w:rtl/>
          <w:lang w:eastAsia="he-IL"/>
        </w:rPr>
      </w:pPr>
    </w:p>
    <w:p w:rsidR="00A65180" w:rsidRDefault="00A65180" w:rsidP="00BA73B6">
      <w:pPr>
        <w:pStyle w:val="af6"/>
        <w:keepNext/>
        <w:rPr>
          <w:rtl/>
        </w:rPr>
      </w:pPr>
      <w:r w:rsidRPr="00EC7D2F">
        <w:rPr>
          <w:rStyle w:val="TagStyle"/>
          <w:rtl/>
        </w:rPr>
        <w:t xml:space="preserve"> &lt;&lt; קריאה &gt;&gt; </w:t>
      </w:r>
      <w:r>
        <w:rPr>
          <w:rtl/>
        </w:rPr>
        <w:t>אלמוג כהן (עוצמה יהודית):</w:t>
      </w:r>
      <w:r w:rsidRPr="00EC7D2F">
        <w:rPr>
          <w:rStyle w:val="TagStyle"/>
          <w:rtl/>
        </w:rPr>
        <w:t xml:space="preserve"> &lt;&lt; קריאה &gt;&gt;</w:t>
      </w:r>
      <w:r>
        <w:rPr>
          <w:rtl/>
        </w:rPr>
        <w:t xml:space="preserve">   </w:t>
      </w:r>
    </w:p>
    <w:p w:rsidR="00A65180" w:rsidRDefault="00A65180" w:rsidP="00DA3834">
      <w:pPr>
        <w:rPr>
          <w:rtl/>
          <w:lang w:eastAsia="he-IL"/>
        </w:rPr>
      </w:pPr>
    </w:p>
    <w:p w:rsidR="00A65180" w:rsidRDefault="00A65180" w:rsidP="00BA73B6">
      <w:pPr>
        <w:rPr>
          <w:rtl/>
          <w:lang w:eastAsia="he-IL"/>
        </w:rPr>
      </w:pPr>
      <w:r>
        <w:rPr>
          <w:rFonts w:hint="cs"/>
          <w:rtl/>
          <w:lang w:eastAsia="he-IL"/>
        </w:rPr>
        <w:t xml:space="preserve">אני אמות מבסוט - - - </w:t>
      </w:r>
    </w:p>
    <w:p w:rsidR="00A65180" w:rsidRDefault="00A65180" w:rsidP="00BA73B6">
      <w:pPr>
        <w:rPr>
          <w:rtl/>
          <w:lang w:eastAsia="he-IL"/>
        </w:rPr>
      </w:pPr>
    </w:p>
    <w:p w:rsidR="00A65180" w:rsidRDefault="00A65180" w:rsidP="00BA73B6">
      <w:pPr>
        <w:pStyle w:val="-"/>
        <w:keepNext/>
        <w:rPr>
          <w:rtl/>
        </w:rPr>
      </w:pPr>
      <w:r w:rsidRPr="00EC7D2F">
        <w:rPr>
          <w:rStyle w:val="TagStyle"/>
          <w:rtl/>
        </w:rPr>
        <w:t xml:space="preserve"> &lt;&lt; דובר_המשך &gt;&gt; </w:t>
      </w:r>
      <w:r>
        <w:rPr>
          <w:rtl/>
        </w:rPr>
        <w:t>יסמין פרידמן (יש עתיד):</w:t>
      </w:r>
      <w:r w:rsidRPr="00EC7D2F">
        <w:rPr>
          <w:rStyle w:val="TagStyle"/>
          <w:rtl/>
        </w:rPr>
        <w:t xml:space="preserve"> &lt;&lt; דובר_המשך &gt;&gt;</w:t>
      </w:r>
      <w:r>
        <w:rPr>
          <w:rtl/>
        </w:rPr>
        <w:t xml:space="preserve">   </w:t>
      </w:r>
    </w:p>
    <w:p w:rsidR="00A65180" w:rsidRDefault="00A65180" w:rsidP="00BA73B6">
      <w:pPr>
        <w:rPr>
          <w:rtl/>
          <w:lang w:eastAsia="he-IL"/>
        </w:rPr>
      </w:pPr>
    </w:p>
    <w:p w:rsidR="00A65180" w:rsidRDefault="00A65180" w:rsidP="00BA73B6">
      <w:pPr>
        <w:rPr>
          <w:rtl/>
          <w:lang w:eastAsia="he-IL"/>
        </w:rPr>
      </w:pPr>
      <w:r>
        <w:rPr>
          <w:rFonts w:hint="cs"/>
          <w:rtl/>
          <w:lang w:eastAsia="he-IL"/>
        </w:rPr>
        <w:t xml:space="preserve">אתה לא יכול לדאוג לבעלי חיים מצד אחד </w:t>
      </w:r>
      <w:bookmarkStart w:id="35952" w:name="_ETM_Q92_709368"/>
      <w:bookmarkEnd w:id="35952"/>
      <w:r>
        <w:rPr>
          <w:rFonts w:hint="cs"/>
          <w:rtl/>
          <w:lang w:eastAsia="he-IL"/>
        </w:rPr>
        <w:t xml:space="preserve">ולשחוט אותם מצד השני. אז לפחות תהיה כן עם עצמך. </w:t>
      </w:r>
      <w:bookmarkStart w:id="35953" w:name="_ETM_Q92_711491"/>
      <w:bookmarkEnd w:id="35953"/>
      <w:r>
        <w:rPr>
          <w:rFonts w:hint="cs"/>
          <w:rtl/>
          <w:lang w:eastAsia="he-IL"/>
        </w:rPr>
        <w:t xml:space="preserve">תגיד: יסמין, את תדאגי לבעלי חיים, אני אדאג לאכול בשר, </w:t>
      </w:r>
      <w:bookmarkStart w:id="35954" w:name="_ETM_Q92_715614"/>
      <w:bookmarkEnd w:id="35954"/>
      <w:r>
        <w:rPr>
          <w:rFonts w:hint="cs"/>
          <w:rtl/>
          <w:lang w:eastAsia="he-IL"/>
        </w:rPr>
        <w:t>ואתה תשתף איתי פעולה במה שאתה יכול. סגור? תודה רבה.</w:t>
      </w:r>
    </w:p>
    <w:p w:rsidR="00A65180" w:rsidRDefault="00A65180" w:rsidP="00BA73B6">
      <w:pPr>
        <w:rPr>
          <w:rtl/>
          <w:lang w:eastAsia="he-IL"/>
        </w:rPr>
      </w:pPr>
      <w:bookmarkStart w:id="35955" w:name="_ETM_Q92_721114"/>
      <w:bookmarkStart w:id="35956" w:name="_ETM_Q92_721206"/>
      <w:bookmarkEnd w:id="35955"/>
      <w:bookmarkEnd w:id="35956"/>
    </w:p>
    <w:p w:rsidR="00A65180" w:rsidRDefault="00A65180" w:rsidP="00BA73B6">
      <w:pPr>
        <w:pStyle w:val="af8"/>
        <w:keepNext/>
        <w:rPr>
          <w:rtl/>
        </w:rPr>
      </w:pPr>
      <w:r w:rsidRPr="00EC7D2F">
        <w:rPr>
          <w:rStyle w:val="TagStyle"/>
          <w:rtl/>
        </w:rPr>
        <w:t xml:space="preserve"> &lt;&lt; יור &gt;&gt; </w:t>
      </w:r>
      <w:r>
        <w:rPr>
          <w:rtl/>
        </w:rPr>
        <w:t>היו"ר א</w:t>
      </w:r>
      <w:r>
        <w:rPr>
          <w:rFonts w:hint="cs"/>
          <w:rtl/>
        </w:rPr>
        <w:t>ו</w:t>
      </w:r>
      <w:r>
        <w:rPr>
          <w:rtl/>
        </w:rPr>
        <w:t>ריאל בוסו:</w:t>
      </w:r>
      <w:r w:rsidRPr="00EC7D2F">
        <w:rPr>
          <w:rStyle w:val="TagStyle"/>
          <w:rtl/>
        </w:rPr>
        <w:t xml:space="preserve"> &lt;&lt; יור &gt;&gt;</w:t>
      </w:r>
      <w:r>
        <w:rPr>
          <w:rtl/>
        </w:rPr>
        <w:t xml:space="preserve">   </w:t>
      </w:r>
    </w:p>
    <w:p w:rsidR="00A65180" w:rsidRDefault="00A65180" w:rsidP="00DA3834">
      <w:pPr>
        <w:rPr>
          <w:rtl/>
          <w:lang w:eastAsia="he-IL"/>
        </w:rPr>
      </w:pPr>
    </w:p>
    <w:p w:rsidR="00A65180" w:rsidRPr="00B90B43" w:rsidRDefault="00A65180" w:rsidP="00BA73B6">
      <w:pPr>
        <w:rPr>
          <w:rtl/>
          <w:lang w:eastAsia="he-IL"/>
        </w:rPr>
      </w:pPr>
      <w:bookmarkStart w:id="35957" w:name="_ETM_Q92_722249"/>
      <w:bookmarkStart w:id="35958" w:name="_ETM_Q92_722369"/>
      <w:bookmarkEnd w:id="35957"/>
      <w:bookmarkEnd w:id="35958"/>
      <w:r>
        <w:rPr>
          <w:rFonts w:hint="cs"/>
          <w:rtl/>
          <w:lang w:eastAsia="he-IL"/>
        </w:rPr>
        <w:t>תודה</w:t>
      </w:r>
      <w:bookmarkStart w:id="35959" w:name="_ETM_Q92_723091"/>
      <w:bookmarkEnd w:id="35959"/>
      <w:r>
        <w:rPr>
          <w:rFonts w:hint="cs"/>
          <w:rtl/>
          <w:lang w:eastAsia="he-IL"/>
        </w:rPr>
        <w:t xml:space="preserve"> רבה. חבר הכנסת דוד אמסלם </w:t>
      </w:r>
      <w:r>
        <w:rPr>
          <w:rtl/>
          <w:lang w:eastAsia="he-IL"/>
        </w:rPr>
        <w:t>–</w:t>
      </w:r>
      <w:r>
        <w:rPr>
          <w:rFonts w:hint="cs"/>
          <w:rtl/>
          <w:lang w:eastAsia="he-IL"/>
        </w:rPr>
        <w:t xml:space="preserve"> אינו נוכח; חבר הכנסת יואל רזבוזוב </w:t>
      </w:r>
      <w:r>
        <w:rPr>
          <w:rtl/>
          <w:lang w:eastAsia="he-IL"/>
        </w:rPr>
        <w:t>–</w:t>
      </w:r>
      <w:r>
        <w:rPr>
          <w:rFonts w:hint="cs"/>
          <w:rtl/>
          <w:lang w:eastAsia="he-IL"/>
        </w:rPr>
        <w:t xml:space="preserve"> אינו נוכח; חבר הכנסת מנסור עבאס </w:t>
      </w:r>
      <w:r>
        <w:rPr>
          <w:rtl/>
          <w:lang w:eastAsia="he-IL"/>
        </w:rPr>
        <w:t>–</w:t>
      </w:r>
      <w:r>
        <w:rPr>
          <w:rFonts w:hint="cs"/>
          <w:rtl/>
          <w:lang w:eastAsia="he-IL"/>
        </w:rPr>
        <w:t xml:space="preserve"> אינו נוכח; חבר הכנסת ולדימיר בליאק </w:t>
      </w:r>
      <w:bookmarkStart w:id="35960" w:name="_ETM_Q92_733724"/>
      <w:bookmarkEnd w:id="35960"/>
      <w:r>
        <w:rPr>
          <w:rtl/>
          <w:lang w:eastAsia="he-IL"/>
        </w:rPr>
        <w:t>–</w:t>
      </w:r>
      <w:r>
        <w:rPr>
          <w:rFonts w:hint="cs"/>
          <w:rtl/>
          <w:lang w:eastAsia="he-IL"/>
        </w:rPr>
        <w:t xml:space="preserve"> אינו נוכח; חברת הכנסת דבי ביטון </w:t>
      </w:r>
      <w:r>
        <w:rPr>
          <w:rtl/>
          <w:lang w:eastAsia="he-IL"/>
        </w:rPr>
        <w:t>–</w:t>
      </w:r>
      <w:r>
        <w:rPr>
          <w:rFonts w:hint="cs"/>
          <w:rtl/>
          <w:lang w:eastAsia="he-IL"/>
        </w:rPr>
        <w:t xml:space="preserve"> אינה נוכחת; חבר הכנסת אביגדור ליברמן </w:t>
      </w:r>
      <w:r>
        <w:rPr>
          <w:rtl/>
          <w:lang w:eastAsia="he-IL"/>
        </w:rPr>
        <w:t>–</w:t>
      </w:r>
      <w:r>
        <w:rPr>
          <w:rFonts w:hint="cs"/>
          <w:rtl/>
          <w:lang w:eastAsia="he-IL"/>
        </w:rPr>
        <w:t xml:space="preserve"> אינו נוכח. חבר הכנסת מיקי לוי, בבקשה.</w:t>
      </w:r>
    </w:p>
    <w:p w:rsidR="00A65180" w:rsidRDefault="00A65180" w:rsidP="00BA73B6">
      <w:pPr>
        <w:rPr>
          <w:rtl/>
          <w:lang w:eastAsia="he-IL"/>
        </w:rPr>
      </w:pPr>
    </w:p>
    <w:p w:rsidR="00641FD2" w:rsidRDefault="00641FD2" w:rsidP="00BA73B6">
      <w:pPr>
        <w:pStyle w:val="a4"/>
        <w:keepNext/>
        <w:rPr>
          <w:rtl/>
        </w:rPr>
      </w:pPr>
      <w:r w:rsidRPr="0092540F">
        <w:rPr>
          <w:rStyle w:val="TagStyle"/>
          <w:rtl/>
        </w:rPr>
        <w:t xml:space="preserve">&lt;&lt; דובר &gt;&gt; </w:t>
      </w:r>
      <w:bookmarkStart w:id="35961" w:name="_Toc124881522"/>
      <w:bookmarkStart w:id="35962" w:name="_Toc124882230"/>
      <w:r>
        <w:rPr>
          <w:rtl/>
        </w:rPr>
        <w:t>מיקי לוי (יש עתיד):</w:t>
      </w:r>
      <w:bookmarkEnd w:id="35961"/>
      <w:bookmarkEnd w:id="35962"/>
      <w:r w:rsidRPr="0092540F">
        <w:rPr>
          <w:rStyle w:val="TagStyle"/>
          <w:rtl/>
        </w:rPr>
        <w:t xml:space="preserve"> &lt;&lt; דובר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אדוני היושב-ראש – חברי הכנסת, אני מבקש קצת שקט, </w:t>
      </w:r>
      <w:bookmarkStart w:id="35963" w:name="_ETM_Q93_164667"/>
      <w:bookmarkEnd w:id="35963"/>
      <w:r>
        <w:rPr>
          <w:rFonts w:hint="cs"/>
          <w:rtl/>
          <w:lang w:eastAsia="he-IL"/>
        </w:rPr>
        <w:t>וכדאי שתקחו עט ונייר. חברת הכנסת גוטליב, מה שאני אומר עכשיו זה לטובת החדשים וגם לטובת אלה שנמצאים כאן הרבה זמן.</w:t>
      </w:r>
    </w:p>
    <w:p w:rsidR="00641FD2" w:rsidRDefault="00641FD2" w:rsidP="00BA73B6">
      <w:pPr>
        <w:rPr>
          <w:rtl/>
          <w:lang w:eastAsia="he-IL"/>
        </w:rPr>
      </w:pPr>
    </w:p>
    <w:p w:rsidR="00641FD2" w:rsidRDefault="00641FD2" w:rsidP="00BA73B6">
      <w:pPr>
        <w:rPr>
          <w:rtl/>
          <w:lang w:eastAsia="he-IL"/>
        </w:rPr>
      </w:pPr>
      <w:r>
        <w:rPr>
          <w:rFonts w:hint="cs"/>
          <w:rtl/>
          <w:lang w:eastAsia="he-IL"/>
        </w:rPr>
        <w:t xml:space="preserve">כידוע לכם, תכנון החופשות והפגרות נמצא בידיו של יושב-ראש הכנסת. יושב-ראש הכנסת מחויב להביא את הנושאים האלה כדי לתת לנו, חברי הכנסת, תאריכים </w:t>
      </w:r>
      <w:bookmarkStart w:id="35964" w:name="_ETM_Q93_196780"/>
      <w:bookmarkEnd w:id="35964"/>
      <w:r>
        <w:rPr>
          <w:rFonts w:hint="cs"/>
          <w:rtl/>
          <w:lang w:eastAsia="he-IL"/>
        </w:rPr>
        <w:t xml:space="preserve">מדויקים. יש לנו משפחות, יש לנו תכנון של חופשות. על כן אני מפנה אתכם לתקנון הכנסת, עמוד 16, סעיף 18: יושב-ראש הכנסת לאחר התייעצות עם סגניו ובאישור ועדת הכנסת יקבע את המועדים בהם ייפתחו ויסתיימו כנסי הכנסת בכפוף לאמור בסעיף 9 לחוק הכנסת. </w:t>
      </w:r>
    </w:p>
    <w:p w:rsidR="00641FD2" w:rsidRDefault="00641FD2" w:rsidP="00BA73B6">
      <w:pPr>
        <w:rPr>
          <w:rtl/>
          <w:lang w:eastAsia="he-IL"/>
        </w:rPr>
      </w:pPr>
      <w:bookmarkStart w:id="35965" w:name="_ETM_Q93_224027"/>
      <w:bookmarkStart w:id="35966" w:name="_ETM_Q93_224100"/>
      <w:bookmarkEnd w:id="35965"/>
      <w:bookmarkEnd w:id="35966"/>
    </w:p>
    <w:p w:rsidR="00641FD2" w:rsidRDefault="00641FD2" w:rsidP="00BA532D">
      <w:pPr>
        <w:rPr>
          <w:rtl/>
          <w:lang w:eastAsia="he-IL"/>
        </w:rPr>
      </w:pPr>
      <w:bookmarkStart w:id="35967" w:name="_ETM_Q93_224251"/>
      <w:bookmarkStart w:id="35968" w:name="_ETM_Q93_224313"/>
      <w:bookmarkEnd w:id="35967"/>
      <w:bookmarkEnd w:id="35968"/>
      <w:r>
        <w:rPr>
          <w:rFonts w:hint="cs"/>
          <w:rtl/>
          <w:lang w:eastAsia="he-IL"/>
        </w:rPr>
        <w:t>עכשיו אני מפנה אתכם לחוק הכנסת, סעיף 9</w:t>
      </w:r>
      <w:r w:rsidR="00BA532D">
        <w:rPr>
          <w:rFonts w:hint="cs"/>
          <w:rtl/>
          <w:lang w:eastAsia="he-IL"/>
        </w:rPr>
        <w:t>,</w:t>
      </w:r>
      <w:r>
        <w:rPr>
          <w:rFonts w:hint="cs"/>
          <w:rtl/>
          <w:lang w:eastAsia="he-IL"/>
        </w:rPr>
        <w:t xml:space="preserve"> אם תרצו, עמ' </w:t>
      </w:r>
      <w:bookmarkStart w:id="35969" w:name="_ETM_Q93_229989"/>
      <w:bookmarkEnd w:id="35969"/>
      <w:r>
        <w:rPr>
          <w:rFonts w:hint="cs"/>
          <w:rtl/>
          <w:lang w:eastAsia="he-IL"/>
        </w:rPr>
        <w:t xml:space="preserve">294: הכנסת תקיים שני כנסים לשנה. הכנס האחד ייפתח בתוך ארבעה שבועות לאחר חג הסוכות. הכנס השני ייפתח בתוך ארבעה שבועות לאחר יום העצמאות. משכם של שני הכנסים יחד יהיה שמונה חודשים לפחות. לא כונסה הכנסת בתוך ארבעת השבועות, כאמור, תתכנס ביום ב' של השבוע החמישי שלאחר חג הסוכות או יום העצמאות, לפי העניין, בשעה 16:00. </w:t>
      </w:r>
    </w:p>
    <w:p w:rsidR="00641FD2" w:rsidRDefault="00641FD2" w:rsidP="00BA73B6">
      <w:pPr>
        <w:rPr>
          <w:rtl/>
          <w:lang w:eastAsia="he-IL"/>
        </w:rPr>
      </w:pPr>
      <w:bookmarkStart w:id="35970" w:name="_ETM_Q93_264979"/>
      <w:bookmarkStart w:id="35971" w:name="_ETM_Q93_265049"/>
      <w:bookmarkEnd w:id="35970"/>
      <w:bookmarkEnd w:id="35971"/>
    </w:p>
    <w:p w:rsidR="00641FD2" w:rsidRDefault="00641FD2" w:rsidP="00BA73B6">
      <w:pPr>
        <w:rPr>
          <w:rtl/>
          <w:lang w:eastAsia="he-IL"/>
        </w:rPr>
      </w:pPr>
      <w:bookmarkStart w:id="35972" w:name="_ETM_Q93_265699"/>
      <w:bookmarkStart w:id="35973" w:name="_ETM_Q93_265774"/>
      <w:bookmarkEnd w:id="35972"/>
      <w:bookmarkEnd w:id="35973"/>
      <w:r>
        <w:rPr>
          <w:rFonts w:hint="cs"/>
          <w:rtl/>
          <w:lang w:eastAsia="he-IL"/>
        </w:rPr>
        <w:t>רוצה לומר: אנחנו, חברי הכנסת, ומי שמסתובב בסביבתו של יושב-ראש הכנסת, נא להעיר את תשומת ליבו בעי"ן ובאל"ף לכך שהוא מחויב להביא את הנושא הזה לדיון.</w:t>
      </w:r>
    </w:p>
    <w:p w:rsidR="00641FD2" w:rsidRDefault="00641FD2" w:rsidP="00BA73B6">
      <w:pPr>
        <w:rPr>
          <w:rtl/>
          <w:lang w:eastAsia="he-IL"/>
        </w:rPr>
      </w:pPr>
    </w:p>
    <w:p w:rsidR="00641FD2" w:rsidRDefault="00641FD2" w:rsidP="00BA73B6">
      <w:pPr>
        <w:pStyle w:val="af6"/>
        <w:keepNext/>
        <w:rPr>
          <w:rtl/>
        </w:rPr>
      </w:pPr>
      <w:bookmarkStart w:id="35974" w:name="ET_interruption_6357_2"/>
      <w:r w:rsidRPr="0092540F">
        <w:rPr>
          <w:rStyle w:val="TagStyle"/>
          <w:rtl/>
        </w:rPr>
        <w:t xml:space="preserve"> &lt;&lt; קריאה &gt;&gt; </w:t>
      </w:r>
      <w:r>
        <w:rPr>
          <w:rtl/>
        </w:rPr>
        <w:t>משה סעדה (הליכוד):</w:t>
      </w:r>
      <w:r w:rsidRPr="0092540F">
        <w:rPr>
          <w:rStyle w:val="TagStyle"/>
          <w:rtl/>
        </w:rPr>
        <w:t xml:space="preserve"> &lt;&lt; קריאה &gt;&gt;</w:t>
      </w:r>
      <w:r>
        <w:rPr>
          <w:rtl/>
        </w:rPr>
        <w:t xml:space="preserve">   </w:t>
      </w:r>
      <w:bookmarkEnd w:id="35974"/>
    </w:p>
    <w:p w:rsidR="00641FD2" w:rsidRDefault="00641FD2" w:rsidP="00DA3834">
      <w:pPr>
        <w:rPr>
          <w:rtl/>
          <w:lang w:eastAsia="he-IL"/>
        </w:rPr>
      </w:pPr>
    </w:p>
    <w:p w:rsidR="00641FD2" w:rsidRDefault="00641FD2" w:rsidP="00BA73B6">
      <w:pPr>
        <w:rPr>
          <w:rtl/>
          <w:lang w:eastAsia="he-IL"/>
        </w:rPr>
      </w:pPr>
      <w:r>
        <w:rPr>
          <w:rFonts w:hint="cs"/>
          <w:rtl/>
          <w:lang w:eastAsia="he-IL"/>
        </w:rPr>
        <w:t>לא רוצים פגרה. רוצים רפורמה.</w:t>
      </w:r>
    </w:p>
    <w:p w:rsidR="00641FD2" w:rsidRDefault="00641FD2" w:rsidP="00BA73B6">
      <w:pPr>
        <w:rPr>
          <w:rtl/>
          <w:lang w:eastAsia="he-IL"/>
        </w:rPr>
      </w:pPr>
    </w:p>
    <w:p w:rsidR="00641FD2" w:rsidRDefault="00641FD2" w:rsidP="00BA73B6">
      <w:pPr>
        <w:pStyle w:val="-"/>
        <w:keepNext/>
        <w:rPr>
          <w:rtl/>
        </w:rPr>
      </w:pPr>
      <w:bookmarkStart w:id="35975" w:name="ET_speakercontinue_5084_3"/>
      <w:r w:rsidRPr="0092540F">
        <w:rPr>
          <w:rStyle w:val="TagStyle"/>
          <w:rtl/>
        </w:rPr>
        <w:t xml:space="preserve"> &lt;&lt; דובר_המשך &gt;&gt; </w:t>
      </w:r>
      <w:r>
        <w:rPr>
          <w:rtl/>
        </w:rPr>
        <w:t>מיקי לוי (יש עתיד):</w:t>
      </w:r>
      <w:r w:rsidRPr="0092540F">
        <w:rPr>
          <w:rStyle w:val="TagStyle"/>
          <w:rtl/>
        </w:rPr>
        <w:t xml:space="preserve"> &lt;&lt; דובר_המשך &gt;&gt;</w:t>
      </w:r>
      <w:r>
        <w:rPr>
          <w:rtl/>
        </w:rPr>
        <w:t xml:space="preserve">   </w:t>
      </w:r>
      <w:bookmarkEnd w:id="35975"/>
    </w:p>
    <w:p w:rsidR="00641FD2" w:rsidRDefault="00641FD2" w:rsidP="00DA3834">
      <w:pPr>
        <w:rPr>
          <w:rtl/>
          <w:lang w:eastAsia="he-IL"/>
        </w:rPr>
      </w:pPr>
    </w:p>
    <w:p w:rsidR="00641FD2" w:rsidRDefault="00641FD2" w:rsidP="00BA73B6">
      <w:pPr>
        <w:rPr>
          <w:rtl/>
          <w:lang w:eastAsia="he-IL"/>
        </w:rPr>
      </w:pPr>
      <w:r>
        <w:rPr>
          <w:rFonts w:hint="cs"/>
          <w:rtl/>
          <w:lang w:eastAsia="he-IL"/>
        </w:rPr>
        <w:t>די, אתה לא צריך, אתה עורך דין, תלמד. יש תקנון ויש חוק-יסוד – תלמד. אתה לא חייב להגיב על כל דבר. זה נותן לך טעם לא טוב. ולכן הוא אשר אמרתי, תתכננו את הכול בהתאם.</w:t>
      </w:r>
    </w:p>
    <w:p w:rsidR="00641FD2" w:rsidRDefault="00641FD2" w:rsidP="00BA73B6">
      <w:pPr>
        <w:rPr>
          <w:rtl/>
          <w:lang w:eastAsia="he-IL"/>
        </w:rPr>
      </w:pPr>
    </w:p>
    <w:p w:rsidR="00641FD2" w:rsidRDefault="00641FD2" w:rsidP="00BA73B6">
      <w:pPr>
        <w:pStyle w:val="af6"/>
        <w:keepNext/>
        <w:rPr>
          <w:rtl/>
        </w:rPr>
      </w:pPr>
      <w:bookmarkStart w:id="35976" w:name="ET_interruption_6348_4"/>
      <w:r w:rsidRPr="0092540F">
        <w:rPr>
          <w:rStyle w:val="TagStyle"/>
          <w:rtl/>
        </w:rPr>
        <w:t xml:space="preserve"> &lt;&lt; קריאה &gt;&gt; </w:t>
      </w:r>
      <w:r>
        <w:rPr>
          <w:rtl/>
        </w:rPr>
        <w:t>שלום דנינו (הליכוד):</w:t>
      </w:r>
      <w:r w:rsidRPr="0092540F">
        <w:rPr>
          <w:rStyle w:val="TagStyle"/>
          <w:rtl/>
        </w:rPr>
        <w:t xml:space="preserve"> &lt;&lt; קריאה &gt;&gt;</w:t>
      </w:r>
      <w:r>
        <w:rPr>
          <w:rtl/>
        </w:rPr>
        <w:t xml:space="preserve">   </w:t>
      </w:r>
      <w:bookmarkEnd w:id="35976"/>
    </w:p>
    <w:p w:rsidR="00641FD2" w:rsidRDefault="00641FD2" w:rsidP="00DA3834">
      <w:pPr>
        <w:rPr>
          <w:rtl/>
          <w:lang w:eastAsia="he-IL"/>
        </w:rPr>
      </w:pPr>
    </w:p>
    <w:p w:rsidR="00641FD2" w:rsidRDefault="00641FD2" w:rsidP="00BA73B6">
      <w:pPr>
        <w:rPr>
          <w:rtl/>
          <w:lang w:eastAsia="he-IL"/>
        </w:rPr>
      </w:pPr>
      <w:r>
        <w:rPr>
          <w:rFonts w:hint="cs"/>
          <w:rtl/>
          <w:lang w:eastAsia="he-IL"/>
        </w:rPr>
        <w:t>עד מתי?</w:t>
      </w:r>
    </w:p>
    <w:p w:rsidR="00641FD2" w:rsidRDefault="00641FD2" w:rsidP="00BA73B6">
      <w:pPr>
        <w:rPr>
          <w:rtl/>
          <w:lang w:eastAsia="he-IL"/>
        </w:rPr>
      </w:pPr>
    </w:p>
    <w:p w:rsidR="00641FD2" w:rsidRDefault="00641FD2" w:rsidP="00BA73B6">
      <w:pPr>
        <w:pStyle w:val="-"/>
        <w:keepNext/>
        <w:rPr>
          <w:rtl/>
        </w:rPr>
      </w:pPr>
      <w:bookmarkStart w:id="35977" w:name="ET_speakercontinue_5084_5"/>
      <w:r w:rsidRPr="0092540F">
        <w:rPr>
          <w:rStyle w:val="TagStyle"/>
          <w:rtl/>
        </w:rPr>
        <w:t xml:space="preserve"> &lt;&lt; דובר_המשך &gt;&gt; </w:t>
      </w:r>
      <w:r>
        <w:rPr>
          <w:rtl/>
        </w:rPr>
        <w:t>מיקי לוי (יש עתיד):</w:t>
      </w:r>
      <w:r w:rsidRPr="0092540F">
        <w:rPr>
          <w:rStyle w:val="TagStyle"/>
          <w:rtl/>
        </w:rPr>
        <w:t xml:space="preserve"> &lt;&lt; דובר_המשך &gt;&gt;</w:t>
      </w:r>
      <w:r>
        <w:rPr>
          <w:rtl/>
        </w:rPr>
        <w:t xml:space="preserve">   </w:t>
      </w:r>
      <w:bookmarkEnd w:id="35977"/>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הוא כבר </w:t>
      </w:r>
      <w:bookmarkStart w:id="35978" w:name="_ETM_Q93_310397"/>
      <w:bookmarkEnd w:id="35978"/>
      <w:r>
        <w:rPr>
          <w:rFonts w:hint="cs"/>
          <w:rtl/>
          <w:lang w:eastAsia="he-IL"/>
        </w:rPr>
        <w:t>עבר. הוא חייב להביא את זה. כחברי הכנסת אנחנו חייבים לדעת - - -</w:t>
      </w:r>
    </w:p>
    <w:p w:rsidR="00641FD2" w:rsidRDefault="00641FD2" w:rsidP="00BA73B6">
      <w:pPr>
        <w:rPr>
          <w:rtl/>
          <w:lang w:eastAsia="he-I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היושב-ראש </w:t>
      </w:r>
      <w:bookmarkStart w:id="35979" w:name="_ETM_Q93_318217"/>
      <w:bookmarkEnd w:id="35979"/>
      <w:r>
        <w:rPr>
          <w:rFonts w:hint="cs"/>
          <w:rtl/>
          <w:lang w:eastAsia="he-IL"/>
        </w:rPr>
        <w:t>אמר - - -</w:t>
      </w:r>
    </w:p>
    <w:p w:rsidR="00641FD2" w:rsidRDefault="00641FD2" w:rsidP="00BA73B6">
      <w:pPr>
        <w:rPr>
          <w:rtl/>
          <w:lang w:eastAsia="he-IL"/>
        </w:rPr>
      </w:pPr>
      <w:bookmarkStart w:id="35980" w:name="_ETM_Q93_324671"/>
      <w:bookmarkStart w:id="35981" w:name="_ETM_Q93_324782"/>
      <w:bookmarkEnd w:id="35980"/>
      <w:bookmarkEnd w:id="35981"/>
    </w:p>
    <w:p w:rsidR="00641FD2" w:rsidRDefault="00641FD2" w:rsidP="00BA73B6">
      <w:pPr>
        <w:pStyle w:val="af6"/>
        <w:keepNext/>
        <w:rPr>
          <w:rtl/>
        </w:rPr>
      </w:pPr>
      <w:bookmarkStart w:id="35982" w:name="_ETM_Q93_324841"/>
      <w:bookmarkStart w:id="35983" w:name="_ETM_Q93_324987"/>
      <w:bookmarkEnd w:id="35982"/>
      <w:bookmarkEnd w:id="35983"/>
      <w:r w:rsidRPr="0092540F">
        <w:rPr>
          <w:rStyle w:val="TagStyle"/>
          <w:rtl/>
        </w:rPr>
        <w:t xml:space="preserve">&lt;&lt; קריאה &gt;&gt; </w:t>
      </w:r>
      <w:r>
        <w:rPr>
          <w:rtl/>
        </w:rPr>
        <w:t>משה סעדה (הליכוד):</w:t>
      </w:r>
      <w:r w:rsidRPr="0092540F">
        <w:rPr>
          <w:rStyle w:val="TagStyle"/>
          <w:rtl/>
        </w:rPr>
        <w:t xml:space="preserve"> &lt;&lt; קריאה &gt;&gt;</w:t>
      </w:r>
      <w:r>
        <w:rPr>
          <w:rtl/>
        </w:rPr>
        <w:t xml:space="preserve">   </w:t>
      </w:r>
    </w:p>
    <w:p w:rsidR="00641FD2" w:rsidRDefault="00641FD2" w:rsidP="00BA73B6">
      <w:pPr>
        <w:rPr>
          <w:rtl/>
          <w:lang w:eastAsia="he-IL"/>
        </w:rPr>
      </w:pPr>
    </w:p>
    <w:p w:rsidR="00641FD2" w:rsidRDefault="00641FD2" w:rsidP="00BA73B6">
      <w:pPr>
        <w:rPr>
          <w:rtl/>
          <w:lang w:eastAsia="he-IL"/>
        </w:rPr>
      </w:pPr>
      <w:r>
        <w:rPr>
          <w:rFonts w:hint="cs"/>
          <w:rtl/>
          <w:lang w:eastAsia="he-IL"/>
        </w:rPr>
        <w:t>- - - אתה מדבר על חופשה?</w:t>
      </w:r>
    </w:p>
    <w:p w:rsidR="00641FD2" w:rsidRDefault="00641FD2" w:rsidP="00BA73B6">
      <w:pPr>
        <w:rPr>
          <w:rtl/>
          <w:lang w:eastAsia="he-IL"/>
        </w:rPr>
      </w:pPr>
    </w:p>
    <w:p w:rsidR="00641FD2" w:rsidRDefault="00641FD2" w:rsidP="00BA73B6">
      <w:pPr>
        <w:pStyle w:val="-"/>
        <w:keepNext/>
        <w:rPr>
          <w:rtl/>
        </w:rPr>
      </w:pPr>
      <w:bookmarkStart w:id="35984" w:name="ET_speakercontinue_5084_7"/>
      <w:r w:rsidRPr="00515206">
        <w:rPr>
          <w:rStyle w:val="TagStyle"/>
          <w:rtl/>
        </w:rPr>
        <w:t xml:space="preserve"> &lt;&lt; דובר_המשך &gt;&gt; </w:t>
      </w:r>
      <w:r>
        <w:rPr>
          <w:rtl/>
        </w:rPr>
        <w:t>מיקי לוי (יש עתיד):</w:t>
      </w:r>
      <w:r w:rsidRPr="00515206">
        <w:rPr>
          <w:rStyle w:val="TagStyle"/>
          <w:rtl/>
        </w:rPr>
        <w:t xml:space="preserve"> &lt;&lt; דובר_המשך &gt;&gt;</w:t>
      </w:r>
      <w:r>
        <w:rPr>
          <w:rtl/>
        </w:rPr>
        <w:t xml:space="preserve">   </w:t>
      </w:r>
      <w:bookmarkEnd w:id="35984"/>
    </w:p>
    <w:p w:rsidR="00641FD2" w:rsidRDefault="00641FD2" w:rsidP="00DA3834">
      <w:pPr>
        <w:rPr>
          <w:rtl/>
          <w:lang w:eastAsia="he-IL"/>
        </w:rPr>
      </w:pPr>
    </w:p>
    <w:p w:rsidR="00641FD2" w:rsidRDefault="00641FD2" w:rsidP="00BA73B6">
      <w:pPr>
        <w:rPr>
          <w:rtl/>
          <w:lang w:eastAsia="he-IL"/>
        </w:rPr>
      </w:pPr>
      <w:r>
        <w:rPr>
          <w:rFonts w:hint="cs"/>
          <w:rtl/>
          <w:lang w:eastAsia="he-IL"/>
        </w:rPr>
        <w:t>תקשיב טוב. אל תעשה רוח. אני קורא את זה. את תקנון הכנסת מותר.</w:t>
      </w:r>
    </w:p>
    <w:p w:rsidR="00641FD2" w:rsidRDefault="00641FD2" w:rsidP="00BA73B6">
      <w:pPr>
        <w:rPr>
          <w:rtl/>
          <w:lang w:eastAsia="he-IL"/>
        </w:rPr>
      </w:pPr>
    </w:p>
    <w:p w:rsidR="00BA532D" w:rsidRDefault="00BA532D" w:rsidP="00BA532D">
      <w:pPr>
        <w:pStyle w:val="af6"/>
        <w:rPr>
          <w:rtl/>
        </w:rPr>
      </w:pPr>
      <w:bookmarkStart w:id="35985" w:name="ET_interruption_קר_אה_2318"/>
      <w:r w:rsidRPr="00BA532D">
        <w:rPr>
          <w:rStyle w:val="TagStyle"/>
          <w:rtl/>
        </w:rPr>
        <w:t xml:space="preserve"> &lt;&lt; קריאה &gt;&gt; </w:t>
      </w:r>
      <w:r>
        <w:rPr>
          <w:rtl/>
        </w:rPr>
        <w:t>קריאה:</w:t>
      </w:r>
      <w:r w:rsidRPr="00BA532D">
        <w:rPr>
          <w:rStyle w:val="TagStyle"/>
          <w:rtl/>
        </w:rPr>
        <w:t xml:space="preserve"> &lt;&lt; קריאה &gt;&gt;</w:t>
      </w:r>
      <w:bookmarkEnd w:id="35985"/>
      <w:r>
        <w:rPr>
          <w:rtl/>
        </w:rPr>
        <w:t xml:space="preserve">  </w:t>
      </w:r>
    </w:p>
    <w:p w:rsidR="00BA532D" w:rsidRDefault="00BA532D" w:rsidP="00BA73B6">
      <w:pPr>
        <w:rPr>
          <w:rtl/>
          <w:lang w:eastAsia="he-IL"/>
        </w:rPr>
      </w:pPr>
      <w:r>
        <w:rPr>
          <w:rtl/>
          <w:lang w:eastAsia="he-IL"/>
        </w:rPr>
        <w:t xml:space="preserve"> </w:t>
      </w:r>
    </w:p>
    <w:p w:rsidR="00641FD2" w:rsidRPr="006F2491" w:rsidRDefault="00641FD2" w:rsidP="00BA73B6">
      <w:pPr>
        <w:rPr>
          <w:rtl/>
          <w:lang w:eastAsia="he-IL"/>
        </w:rPr>
      </w:pPr>
      <w:r>
        <w:rPr>
          <w:rFonts w:hint="cs"/>
          <w:rtl/>
          <w:lang w:eastAsia="he-IL"/>
        </w:rPr>
        <w:t>אסור לך - - -</w:t>
      </w:r>
    </w:p>
    <w:p w:rsidR="00641FD2" w:rsidRPr="00BA532D" w:rsidRDefault="00641FD2" w:rsidP="00BA73B6">
      <w:pPr>
        <w:keepNext/>
        <w:rPr>
          <w:rt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לא להציק. היושב-ראש לשעבר אמר, אין בעיה גם אם אין חופשה – רק צריך לדעת מתי. </w:t>
      </w:r>
    </w:p>
    <w:p w:rsidR="00641FD2" w:rsidRDefault="00641FD2" w:rsidP="00BA73B6">
      <w:pPr>
        <w:rPr>
          <w:rtl/>
          <w:lang w:eastAsia="he-IL"/>
        </w:rPr>
      </w:pPr>
    </w:p>
    <w:p w:rsidR="00641FD2" w:rsidRDefault="00641FD2" w:rsidP="00BA73B6">
      <w:pPr>
        <w:pStyle w:val="af6"/>
        <w:keepNext/>
        <w:rPr>
          <w:rtl/>
        </w:rPr>
      </w:pPr>
      <w:bookmarkStart w:id="35986" w:name="ET_interruption_5786_9"/>
      <w:r w:rsidRPr="00515206">
        <w:rPr>
          <w:rStyle w:val="TagStyle"/>
          <w:rtl/>
        </w:rPr>
        <w:t xml:space="preserve"> &lt;&lt; קריאה &gt;&gt; </w:t>
      </w:r>
      <w:r>
        <w:rPr>
          <w:rtl/>
        </w:rPr>
        <w:t>אופיר כץ (הליכוד):</w:t>
      </w:r>
      <w:r w:rsidRPr="00515206">
        <w:rPr>
          <w:rStyle w:val="TagStyle"/>
          <w:rtl/>
        </w:rPr>
        <w:t xml:space="preserve"> &lt;&lt; קריאה &gt;&gt;</w:t>
      </w:r>
      <w:r>
        <w:rPr>
          <w:rtl/>
        </w:rPr>
        <w:t xml:space="preserve">   </w:t>
      </w:r>
      <w:bookmarkEnd w:id="35986"/>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 - - </w:t>
      </w:r>
    </w:p>
    <w:p w:rsidR="00641FD2" w:rsidRDefault="00641FD2" w:rsidP="00BA73B6">
      <w:pPr>
        <w:rPr>
          <w:rtl/>
          <w:lang w:eastAsia="he-I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אז אני רוצה להגיד לך, יושב-ראש הכנסת אמר היום בישיבת נשיאות שהוא באמת מתכונן להביא את לוח חופשות הכנסת.</w:t>
      </w:r>
    </w:p>
    <w:p w:rsidR="00641FD2" w:rsidRDefault="00641FD2" w:rsidP="00BA73B6">
      <w:pPr>
        <w:rPr>
          <w:rtl/>
          <w:lang w:eastAsia="he-IL"/>
        </w:rPr>
      </w:pPr>
    </w:p>
    <w:p w:rsidR="00641FD2" w:rsidRDefault="00641FD2" w:rsidP="00BA73B6">
      <w:pPr>
        <w:pStyle w:val="-"/>
        <w:keepNext/>
        <w:rPr>
          <w:rtl/>
        </w:rPr>
      </w:pPr>
      <w:bookmarkStart w:id="35987" w:name="ET_speakercontinue_5084_11"/>
      <w:r w:rsidRPr="00515206">
        <w:rPr>
          <w:rStyle w:val="TagStyle"/>
          <w:rtl/>
        </w:rPr>
        <w:t xml:space="preserve"> &lt;&lt; דובר_המשך &gt;&gt; </w:t>
      </w:r>
      <w:r>
        <w:rPr>
          <w:rtl/>
        </w:rPr>
        <w:t>מיקי לוי (יש עתיד):</w:t>
      </w:r>
      <w:r w:rsidRPr="00515206">
        <w:rPr>
          <w:rStyle w:val="TagStyle"/>
          <w:rtl/>
        </w:rPr>
        <w:t xml:space="preserve"> &lt;&lt; דובר_המשך &gt;&gt;</w:t>
      </w:r>
      <w:r>
        <w:rPr>
          <w:rtl/>
        </w:rPr>
        <w:t xml:space="preserve">   </w:t>
      </w:r>
      <w:bookmarkEnd w:id="35987"/>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חשוב לנו לדעת מתי תיקבע </w:t>
      </w:r>
      <w:bookmarkStart w:id="35988" w:name="_ETM_Q93_360288"/>
      <w:bookmarkEnd w:id="35988"/>
      <w:r>
        <w:rPr>
          <w:rFonts w:hint="cs"/>
          <w:rtl/>
          <w:lang w:eastAsia="he-IL"/>
        </w:rPr>
        <w:t>הפגרה כדי לתכנן.</w:t>
      </w:r>
    </w:p>
    <w:p w:rsidR="00641FD2" w:rsidRDefault="00641FD2" w:rsidP="00BA73B6">
      <w:pPr>
        <w:rPr>
          <w:rtl/>
          <w:lang w:eastAsia="he-I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הוא הודיע היום בנשיאות, ביום שני, שבימים הקרובים הוא יביא את לוח החופשות לוועדת הכנסת, לנשיאות ואחר כך לוועדת הכנסת.</w:t>
      </w:r>
    </w:p>
    <w:p w:rsidR="00641FD2" w:rsidRDefault="00641FD2" w:rsidP="00BA73B6">
      <w:pPr>
        <w:rPr>
          <w:rtl/>
          <w:lang w:eastAsia="he-IL"/>
        </w:rPr>
      </w:pPr>
    </w:p>
    <w:p w:rsidR="00641FD2" w:rsidRDefault="00641FD2" w:rsidP="00BA73B6">
      <w:pPr>
        <w:pStyle w:val="-"/>
        <w:keepNext/>
        <w:rPr>
          <w:rtl/>
        </w:rPr>
      </w:pPr>
      <w:r w:rsidRPr="00515206">
        <w:rPr>
          <w:rStyle w:val="TagStyle"/>
          <w:rtl/>
        </w:rPr>
        <w:t xml:space="preserve">&lt;&lt; דובר_המשך &gt;&gt; </w:t>
      </w:r>
      <w:r>
        <w:rPr>
          <w:rtl/>
        </w:rPr>
        <w:t>מיקי לוי (יש עתיד):</w:t>
      </w:r>
      <w:r w:rsidRPr="00515206">
        <w:rPr>
          <w:rStyle w:val="TagStyle"/>
          <w:rtl/>
        </w:rPr>
        <w:t xml:space="preserve"> &lt;&lt; דובר_המשך &gt;&gt;</w:t>
      </w:r>
      <w:r>
        <w:rPr>
          <w:rtl/>
        </w:rPr>
        <w:t xml:space="preserve">   </w:t>
      </w:r>
    </w:p>
    <w:p w:rsidR="00641FD2" w:rsidRDefault="00641FD2" w:rsidP="00BA73B6">
      <w:pPr>
        <w:rPr>
          <w:rtl/>
          <w:lang w:eastAsia="he-IL"/>
        </w:rPr>
      </w:pPr>
    </w:p>
    <w:p w:rsidR="00641FD2" w:rsidRDefault="00641FD2" w:rsidP="00BA73B6">
      <w:pPr>
        <w:rPr>
          <w:rtl/>
          <w:lang w:eastAsia="he-IL"/>
        </w:rPr>
      </w:pPr>
      <w:r>
        <w:rPr>
          <w:rFonts w:hint="cs"/>
          <w:rtl/>
          <w:lang w:eastAsia="he-IL"/>
        </w:rPr>
        <w:t>אוקיי, אנחנו נמתין בכיליון עיניים.</w:t>
      </w:r>
    </w:p>
    <w:p w:rsidR="00641FD2" w:rsidRDefault="00641FD2" w:rsidP="00BA73B6">
      <w:pPr>
        <w:rPr>
          <w:rtl/>
          <w:lang w:eastAsia="he-IL"/>
        </w:rPr>
      </w:pPr>
      <w:bookmarkStart w:id="35989" w:name="_ETM_Q93_374048"/>
      <w:bookmarkStart w:id="35990" w:name="_ETM_Q93_374160"/>
      <w:bookmarkEnd w:id="35989"/>
      <w:bookmarkEnd w:id="35990"/>
    </w:p>
    <w:p w:rsidR="00641FD2" w:rsidRDefault="00641FD2" w:rsidP="00BA73B6">
      <w:pPr>
        <w:pStyle w:val="af8"/>
        <w:keepNext/>
        <w:rPr>
          <w:rtl/>
        </w:rPr>
      </w:pPr>
      <w:r w:rsidRPr="008F5299">
        <w:rPr>
          <w:rStyle w:val="TagStyle"/>
          <w:rtl/>
        </w:rPr>
        <w:t xml:space="preserve"> &lt;&lt; יור &gt;&gt; </w:t>
      </w:r>
      <w:r>
        <w:rPr>
          <w:rtl/>
        </w:rPr>
        <w:t>היו"ר א</w:t>
      </w:r>
      <w:r>
        <w:rPr>
          <w:rFonts w:hint="cs"/>
          <w:rtl/>
        </w:rPr>
        <w:t>ו</w:t>
      </w:r>
      <w:r>
        <w:rPr>
          <w:rtl/>
        </w:rPr>
        <w:t>ריאל בוסו:</w:t>
      </w:r>
      <w:r w:rsidRPr="008F5299">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bookmarkStart w:id="35991" w:name="_ETM_Q93_375467"/>
      <w:bookmarkEnd w:id="35991"/>
      <w:r>
        <w:rPr>
          <w:rFonts w:hint="cs"/>
          <w:rtl/>
          <w:lang w:eastAsia="he-IL"/>
        </w:rPr>
        <w:t xml:space="preserve">תודה רבה. חבר הכנסת רם בן ברק </w:t>
      </w:r>
      <w:r>
        <w:rPr>
          <w:rtl/>
          <w:lang w:eastAsia="he-IL"/>
        </w:rPr>
        <w:t>–</w:t>
      </w:r>
      <w:r>
        <w:rPr>
          <w:rFonts w:hint="cs"/>
          <w:rtl/>
          <w:lang w:eastAsia="he-IL"/>
        </w:rPr>
        <w:t xml:space="preserve"> אינו נוכח; חבר הכנסת עידן רול – לא מוותר.</w:t>
      </w:r>
    </w:p>
    <w:p w:rsidR="00641FD2" w:rsidRDefault="00641FD2" w:rsidP="00BA73B6">
      <w:pPr>
        <w:rPr>
          <w:rtl/>
          <w:lang w:eastAsia="he-IL"/>
        </w:rPr>
      </w:pPr>
    </w:p>
    <w:p w:rsidR="00641FD2" w:rsidRDefault="00641FD2" w:rsidP="00BA73B6">
      <w:pPr>
        <w:pStyle w:val="a4"/>
        <w:keepNext/>
        <w:rPr>
          <w:rtl/>
        </w:rPr>
      </w:pPr>
      <w:bookmarkStart w:id="35992" w:name="ET_speaker_5803_13"/>
      <w:r w:rsidRPr="00515206">
        <w:rPr>
          <w:rStyle w:val="TagStyle"/>
          <w:rtl/>
        </w:rPr>
        <w:t xml:space="preserve"> &lt;&lt; דובר &gt;&gt; </w:t>
      </w:r>
      <w:bookmarkStart w:id="35993" w:name="_Toc124881523"/>
      <w:bookmarkStart w:id="35994" w:name="_Toc124882231"/>
      <w:r>
        <w:rPr>
          <w:rtl/>
        </w:rPr>
        <w:t>עידן רול (יש עתיד):</w:t>
      </w:r>
      <w:bookmarkEnd w:id="35993"/>
      <w:bookmarkEnd w:id="35994"/>
      <w:r w:rsidRPr="00515206">
        <w:rPr>
          <w:rStyle w:val="TagStyle"/>
          <w:rtl/>
        </w:rPr>
        <w:t xml:space="preserve"> &lt;&lt; דובר &gt;&gt;</w:t>
      </w:r>
      <w:r>
        <w:rPr>
          <w:rtl/>
        </w:rPr>
        <w:t xml:space="preserve">   </w:t>
      </w:r>
      <w:bookmarkEnd w:id="35992"/>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אנחנו אוהבים להקשיב. המסעדה האהובה עליי בילדות הייתה בית הפנקייק, אבל בכפר ויתקין, שתדע. בכל ימי ההולדת שלי היו לוקחים אותי לשם. בדרך למשפחה בחיפה היינו עוצרים שם תמיד. זה מקום משפחתי. </w:t>
      </w:r>
      <w:bookmarkStart w:id="35995" w:name="_ETM_Q93_411420"/>
      <w:bookmarkEnd w:id="35995"/>
    </w:p>
    <w:p w:rsidR="00641FD2" w:rsidRDefault="00641FD2" w:rsidP="00BA73B6">
      <w:pPr>
        <w:rPr>
          <w:rtl/>
          <w:lang w:eastAsia="he-IL"/>
        </w:rPr>
      </w:pPr>
      <w:bookmarkStart w:id="35996" w:name="_ETM_Q93_411493"/>
      <w:bookmarkEnd w:id="35996"/>
    </w:p>
    <w:p w:rsidR="00641FD2" w:rsidRDefault="00641FD2" w:rsidP="00DA3834">
      <w:pPr>
        <w:rPr>
          <w:rtl/>
          <w:lang w:eastAsia="he-IL"/>
        </w:rPr>
      </w:pPr>
      <w:bookmarkStart w:id="35997" w:name="_ETM_Q93_411615"/>
      <w:bookmarkStart w:id="35998" w:name="_ETM_Q93_411691"/>
      <w:bookmarkEnd w:id="35997"/>
      <w:bookmarkEnd w:id="35998"/>
      <w:r>
        <w:rPr>
          <w:rFonts w:hint="cs"/>
          <w:rtl/>
          <w:lang w:eastAsia="he-IL"/>
        </w:rPr>
        <w:t>אדוני היושב-ראש, כנסת נכבדה, ראשית אני רוצה להסכים עם חברתי חברת הכנסת מירב בן ארי: אנחנו באמת אופוזיציה אחראית, אופוזיציה</w:t>
      </w:r>
      <w:bookmarkStart w:id="35999" w:name="_ETM_Q93_422653"/>
      <w:bookmarkEnd w:id="35999"/>
      <w:r>
        <w:rPr>
          <w:rFonts w:hint="cs"/>
          <w:rtl/>
          <w:lang w:eastAsia="he-IL"/>
        </w:rPr>
        <w:t xml:space="preserve"> שיודעת על מה להצביע כשזה נוגע לביטחון המדינה ולטובת אזרחי המדינה ויודעת גם להישאר פה עד הבוקר</w:t>
      </w:r>
      <w:r w:rsidR="00DA3834">
        <w:rPr>
          <w:rFonts w:hint="cs"/>
          <w:rtl/>
          <w:lang w:eastAsia="he-IL"/>
        </w:rPr>
        <w:t xml:space="preserve"> </w:t>
      </w:r>
      <w:r>
        <w:rPr>
          <w:rFonts w:hint="cs"/>
          <w:rtl/>
          <w:lang w:eastAsia="he-IL"/>
        </w:rPr>
        <w:t>– ונישאר פה עוד הרבה פעמים עד הבוקר כדי לדעת איך לעכב חקיקה גרועה, מזיקה ולא דמוקרטית של הקואליציה.</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 &lt;&lt;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 -</w:t>
      </w:r>
    </w:p>
    <w:p w:rsidR="00641FD2" w:rsidRDefault="00641FD2" w:rsidP="00BA73B6">
      <w:pPr>
        <w:rPr>
          <w:rtl/>
          <w:lang w:eastAsia="he-IL"/>
        </w:rPr>
      </w:pPr>
      <w:bookmarkStart w:id="36000" w:name="_ETM_Q93_438198"/>
      <w:bookmarkStart w:id="36001" w:name="_ETM_Q93_438317"/>
      <w:bookmarkEnd w:id="36000"/>
      <w:bookmarkEnd w:id="36001"/>
    </w:p>
    <w:p w:rsidR="00641FD2" w:rsidRDefault="00641FD2" w:rsidP="00BA73B6">
      <w:pPr>
        <w:pStyle w:val="-"/>
        <w:keepNext/>
        <w:rPr>
          <w:rtl/>
        </w:rPr>
      </w:pPr>
      <w:bookmarkStart w:id="36002" w:name="ET_speakercontinue_5803_15"/>
      <w:r w:rsidRPr="00515206">
        <w:rPr>
          <w:rStyle w:val="TagStyle"/>
          <w:rtl/>
        </w:rPr>
        <w:t xml:space="preserve"> &lt;&lt; דובר_המשך &gt;&gt; </w:t>
      </w:r>
      <w:r>
        <w:rPr>
          <w:rtl/>
        </w:rPr>
        <w:t>עידן רול (יש עתיד):</w:t>
      </w:r>
      <w:r w:rsidRPr="00515206">
        <w:rPr>
          <w:rStyle w:val="TagStyle"/>
          <w:rtl/>
        </w:rPr>
        <w:t xml:space="preserve"> &lt;&lt; דובר_המשך &gt;&gt;</w:t>
      </w:r>
      <w:r>
        <w:rPr>
          <w:rtl/>
        </w:rPr>
        <w:t xml:space="preserve">   </w:t>
      </w:r>
      <w:bookmarkEnd w:id="36002"/>
    </w:p>
    <w:p w:rsidR="00641FD2" w:rsidRDefault="00641FD2" w:rsidP="00DA3834">
      <w:pPr>
        <w:rPr>
          <w:rtl/>
          <w:lang w:eastAsia="he-IL"/>
        </w:rPr>
      </w:pPr>
    </w:p>
    <w:p w:rsidR="00641FD2" w:rsidRDefault="00641FD2" w:rsidP="00BA73B6">
      <w:pPr>
        <w:rPr>
          <w:rtl/>
          <w:lang w:eastAsia="he-IL"/>
        </w:rPr>
      </w:pPr>
      <w:r>
        <w:rPr>
          <w:rFonts w:hint="cs"/>
          <w:rtl/>
          <w:lang w:eastAsia="he-IL"/>
        </w:rPr>
        <w:t>אבל – אני רוצה לפרגן גם לקואליציה.</w:t>
      </w:r>
    </w:p>
    <w:p w:rsidR="00641FD2" w:rsidRDefault="00641FD2" w:rsidP="00BA73B6">
      <w:pPr>
        <w:rPr>
          <w:rtl/>
          <w:lang w:eastAsia="he-IL"/>
        </w:rPr>
      </w:pPr>
      <w:bookmarkStart w:id="36003" w:name="_ETM_Q93_446153"/>
      <w:bookmarkStart w:id="36004" w:name="_ETM_Q93_446214"/>
      <w:bookmarkEnd w:id="36003"/>
      <w:bookmarkEnd w:id="36004"/>
    </w:p>
    <w:p w:rsidR="00641FD2" w:rsidRDefault="00641FD2" w:rsidP="00BA73B6">
      <w:pPr>
        <w:pStyle w:val="af6"/>
        <w:keepNext/>
        <w:rPr>
          <w:rtl/>
        </w:rPr>
      </w:pPr>
      <w:bookmarkStart w:id="36005" w:name="_ETM_Q93_446366"/>
      <w:bookmarkStart w:id="36006" w:name="_ETM_Q93_446433"/>
      <w:bookmarkEnd w:id="36005"/>
      <w:bookmarkEnd w:id="36006"/>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והינה זה קורה.</w:t>
      </w:r>
    </w:p>
    <w:p w:rsidR="00641FD2" w:rsidRDefault="00641FD2" w:rsidP="00BA73B6">
      <w:pPr>
        <w:rPr>
          <w:rtl/>
          <w:lang w:eastAsia="he-IL"/>
        </w:rPr>
      </w:pPr>
    </w:p>
    <w:p w:rsidR="00641FD2" w:rsidRDefault="00641FD2" w:rsidP="00BA73B6">
      <w:pPr>
        <w:pStyle w:val="-"/>
        <w:keepNext/>
        <w:rPr>
          <w:rtl/>
        </w:rPr>
      </w:pPr>
      <w:r w:rsidRPr="00515206">
        <w:rPr>
          <w:rStyle w:val="TagStyle"/>
          <w:rtl/>
        </w:rPr>
        <w:t xml:space="preserve"> &lt;&lt; דובר_המשך &gt;&gt; </w:t>
      </w:r>
      <w:r>
        <w:rPr>
          <w:rtl/>
        </w:rPr>
        <w:t>עידן רול (יש עתיד):</w:t>
      </w:r>
      <w:r w:rsidRPr="00515206">
        <w:rPr>
          <w:rStyle w:val="TagStyle"/>
          <w:rtl/>
        </w:rPr>
        <w:t xml:space="preserve"> &lt;&lt; דובר_המשך &gt;&gt;</w:t>
      </w:r>
      <w:r>
        <w:rPr>
          <w:rtl/>
        </w:rPr>
        <w:t xml:space="preserve">   </w:t>
      </w:r>
    </w:p>
    <w:p w:rsidR="00641FD2" w:rsidRDefault="00641FD2" w:rsidP="00BA73B6">
      <w:pPr>
        <w:rPr>
          <w:rtl/>
          <w:lang w:eastAsia="he-IL"/>
        </w:rPr>
      </w:pPr>
    </w:p>
    <w:p w:rsidR="00641FD2" w:rsidRDefault="00641FD2" w:rsidP="00BA73B6">
      <w:pPr>
        <w:rPr>
          <w:rtl/>
          <w:lang w:eastAsia="he-IL"/>
        </w:rPr>
      </w:pPr>
      <w:bookmarkStart w:id="36007" w:name="_ETM_Q93_446581"/>
      <w:bookmarkStart w:id="36008" w:name="_ETM_Q93_446658"/>
      <w:bookmarkEnd w:id="36007"/>
      <w:bookmarkEnd w:id="36008"/>
      <w:r>
        <w:rPr>
          <w:rFonts w:hint="cs"/>
          <w:rtl/>
          <w:lang w:eastAsia="he-IL"/>
        </w:rPr>
        <w:t xml:space="preserve">כי אני חושב שבסוף אנחנו כולנו אחים לאותו </w:t>
      </w:r>
      <w:bookmarkStart w:id="36009" w:name="_ETM_Q93_449851"/>
      <w:bookmarkEnd w:id="36009"/>
      <w:r>
        <w:rPr>
          <w:rFonts w:hint="cs"/>
          <w:rtl/>
          <w:lang w:eastAsia="he-IL"/>
        </w:rPr>
        <w:t xml:space="preserve">בית; אני רוצה לפרגן לקואליציה, שבניגוד אלינו כממשלה ידעה לבנות שניים, שלושה וארבעה שרים על כל תפקיד, כדי שגם אחרי לילה ארוך של פיליבסטר המשרדים שלכם לא ייפגעו. אנחנו היינו, אתם יודעים </w:t>
      </w:r>
      <w:r>
        <w:rPr>
          <w:rFonts w:hint="eastAsia"/>
          <w:rtl/>
          <w:lang w:eastAsia="he-IL"/>
        </w:rPr>
        <w:t>–</w:t>
      </w:r>
      <w:r>
        <w:rPr>
          <w:rFonts w:hint="cs"/>
          <w:rtl/>
          <w:lang w:eastAsia="he-IL"/>
        </w:rPr>
        <w:t xml:space="preserve"> חשבנו בקטן: אם אני לא הגעתי, אף אחד לא עשה את התפקיד שלי; אם שר האוצר לא הגיע, אף אחד לא עשה את התפקיד שלו; אם שר החינוך נתקע נתקע פה, אף אחד לא עשה את התפקיד שלו.</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 -</w:t>
      </w:r>
    </w:p>
    <w:p w:rsidR="00641FD2" w:rsidRDefault="00641FD2" w:rsidP="00BA73B6">
      <w:pPr>
        <w:rPr>
          <w:rtl/>
          <w:lang w:eastAsia="he-IL"/>
        </w:rPr>
      </w:pPr>
    </w:p>
    <w:p w:rsidR="00641FD2" w:rsidRDefault="00641FD2" w:rsidP="00BA73B6">
      <w:pPr>
        <w:pStyle w:val="-"/>
        <w:keepNext/>
        <w:rPr>
          <w:rtl/>
        </w:rPr>
      </w:pPr>
      <w:bookmarkStart w:id="36010" w:name="ET_speakercontinue_5803_16"/>
      <w:r w:rsidRPr="00515206">
        <w:rPr>
          <w:rStyle w:val="TagStyle"/>
          <w:rtl/>
        </w:rPr>
        <w:t xml:space="preserve"> &lt;&lt; דובר_המשך &gt;&gt; </w:t>
      </w:r>
      <w:r>
        <w:rPr>
          <w:rtl/>
        </w:rPr>
        <w:t>עידן רול (יש עתיד):</w:t>
      </w:r>
      <w:r w:rsidRPr="00515206">
        <w:rPr>
          <w:rStyle w:val="TagStyle"/>
          <w:rtl/>
        </w:rPr>
        <w:t xml:space="preserve"> &lt;&lt; דובר_המשך &gt;&gt;</w:t>
      </w:r>
      <w:r>
        <w:rPr>
          <w:rtl/>
        </w:rPr>
        <w:t xml:space="preserve">   </w:t>
      </w:r>
      <w:bookmarkEnd w:id="36010"/>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אבל אתם </w:t>
      </w:r>
      <w:r>
        <w:rPr>
          <w:rtl/>
          <w:lang w:eastAsia="he-IL"/>
        </w:rPr>
        <w:t>–</w:t>
      </w:r>
      <w:r>
        <w:rPr>
          <w:rFonts w:hint="cs"/>
          <w:rtl/>
          <w:lang w:eastAsia="he-IL"/>
        </w:rPr>
        <w:t xml:space="preserve"> אתם חושבים בגדול: יש ארבעה שרי חינוך, שני שרי רווחה – </w:t>
      </w:r>
      <w:bookmarkStart w:id="36011" w:name="_ETM_Q93_483845"/>
      <w:bookmarkEnd w:id="36011"/>
      <w:r>
        <w:rPr>
          <w:rFonts w:hint="cs"/>
          <w:rtl/>
          <w:lang w:eastAsia="he-IL"/>
        </w:rPr>
        <w:t>יש מספיק לכולם.</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BA73B6">
      <w:pPr>
        <w:rPr>
          <w:rtl/>
          <w:lang w:eastAsia="he-IL"/>
        </w:rPr>
      </w:pPr>
    </w:p>
    <w:p w:rsidR="00641FD2" w:rsidRDefault="00641FD2" w:rsidP="00BA73B6">
      <w:pPr>
        <w:rPr>
          <w:rtl/>
          <w:lang w:eastAsia="he-IL"/>
        </w:rPr>
      </w:pPr>
      <w:r>
        <w:rPr>
          <w:rFonts w:hint="cs"/>
          <w:rtl/>
          <w:lang w:eastAsia="he-IL"/>
        </w:rPr>
        <w:t>יש לך משרד בבית קפה? ישבת בבתי קפה.</w:t>
      </w:r>
    </w:p>
    <w:p w:rsidR="00641FD2" w:rsidRDefault="00641FD2" w:rsidP="00BA73B6">
      <w:pPr>
        <w:rPr>
          <w:rtl/>
          <w:lang w:eastAsia="he-IL"/>
        </w:rPr>
      </w:pPr>
    </w:p>
    <w:p w:rsidR="00641FD2" w:rsidRDefault="00641FD2" w:rsidP="00BA73B6">
      <w:pPr>
        <w:pStyle w:val="-"/>
        <w:keepNext/>
        <w:rPr>
          <w:rtl/>
        </w:rPr>
      </w:pPr>
      <w:bookmarkStart w:id="36012" w:name="ET_speakercontinue_5803_17"/>
      <w:r w:rsidRPr="00515206">
        <w:rPr>
          <w:rStyle w:val="TagStyle"/>
          <w:rtl/>
        </w:rPr>
        <w:t xml:space="preserve"> &lt;&lt; דובר_המשך &gt;&gt; </w:t>
      </w:r>
      <w:r>
        <w:rPr>
          <w:rtl/>
        </w:rPr>
        <w:t>עידן רול (יש עתיד):</w:t>
      </w:r>
      <w:r w:rsidRPr="00515206">
        <w:rPr>
          <w:rStyle w:val="TagStyle"/>
          <w:rtl/>
        </w:rPr>
        <w:t xml:space="preserve"> &lt;&lt; דובר_המשך &gt;&gt;</w:t>
      </w:r>
      <w:r>
        <w:rPr>
          <w:rtl/>
        </w:rPr>
        <w:t xml:space="preserve">   </w:t>
      </w:r>
      <w:bookmarkEnd w:id="36012"/>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אצלכם אפשר לדעת שהמדינה אומנם לא בידיים טובות, אבל היא בהמון ידיים. </w:t>
      </w:r>
    </w:p>
    <w:p w:rsidR="00641FD2" w:rsidRDefault="00641FD2" w:rsidP="00BA73B6">
      <w:pPr>
        <w:rPr>
          <w:rtl/>
          <w:lang w:eastAsia="he-IL"/>
        </w:rPr>
      </w:pPr>
    </w:p>
    <w:p w:rsidR="00641FD2" w:rsidRDefault="00641FD2" w:rsidP="00BA73B6">
      <w:pPr>
        <w:rPr>
          <w:rtl/>
          <w:lang w:eastAsia="he-IL"/>
        </w:rPr>
      </w:pPr>
      <w:r>
        <w:rPr>
          <w:rFonts w:hint="cs"/>
          <w:rtl/>
          <w:lang w:eastAsia="he-IL"/>
        </w:rPr>
        <w:t>ואני גם רוצה לתת לכם טיפ, כי אני רואה שאתם ערניים ונסערים.</w:t>
      </w:r>
    </w:p>
    <w:p w:rsidR="00641FD2" w:rsidRDefault="00641FD2" w:rsidP="00BA73B6">
      <w:pPr>
        <w:rPr>
          <w:rtl/>
          <w:lang w:eastAsia="he-I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לא היו </w:t>
      </w:r>
      <w:bookmarkStart w:id="36013" w:name="_ETM_Q93_498296"/>
      <w:bookmarkEnd w:id="36013"/>
      <w:r>
        <w:rPr>
          <w:rFonts w:hint="cs"/>
          <w:rtl/>
          <w:lang w:eastAsia="he-IL"/>
        </w:rPr>
        <w:t>לך לילות.</w:t>
      </w:r>
    </w:p>
    <w:p w:rsidR="00641FD2" w:rsidRDefault="00641FD2" w:rsidP="00BA73B6">
      <w:pPr>
        <w:rPr>
          <w:rtl/>
          <w:lang w:eastAsia="he-IL"/>
        </w:rPr>
      </w:pPr>
    </w:p>
    <w:p w:rsidR="00641FD2" w:rsidRDefault="00641FD2" w:rsidP="00BA73B6">
      <w:pPr>
        <w:pStyle w:val="-"/>
        <w:keepNext/>
        <w:rPr>
          <w:rtl/>
        </w:rPr>
      </w:pPr>
      <w:bookmarkStart w:id="36014" w:name="ET_speakercontinue_5803_19"/>
      <w:r w:rsidRPr="00515206">
        <w:rPr>
          <w:rStyle w:val="TagStyle"/>
          <w:rtl/>
        </w:rPr>
        <w:t xml:space="preserve"> &lt;&lt; דובר_המשך &gt;&gt; </w:t>
      </w:r>
      <w:r>
        <w:rPr>
          <w:rtl/>
        </w:rPr>
        <w:t>עידן רול (יש עתיד):</w:t>
      </w:r>
      <w:r w:rsidRPr="00515206">
        <w:rPr>
          <w:rStyle w:val="TagStyle"/>
          <w:rtl/>
        </w:rPr>
        <w:t xml:space="preserve"> &lt;&lt; דובר_המשך &gt;&gt;</w:t>
      </w:r>
      <w:r>
        <w:rPr>
          <w:rtl/>
        </w:rPr>
        <w:t xml:space="preserve">   </w:t>
      </w:r>
      <w:bookmarkEnd w:id="36014"/>
    </w:p>
    <w:p w:rsidR="00641FD2" w:rsidRDefault="00641FD2" w:rsidP="00DA3834">
      <w:pPr>
        <w:rPr>
          <w:rtl/>
          <w:lang w:eastAsia="he-IL"/>
        </w:rPr>
      </w:pPr>
    </w:p>
    <w:p w:rsidR="00641FD2" w:rsidRDefault="00641FD2" w:rsidP="00BA532D">
      <w:pPr>
        <w:rPr>
          <w:rtl/>
          <w:lang w:eastAsia="he-IL"/>
        </w:rPr>
      </w:pPr>
      <w:r>
        <w:rPr>
          <w:rFonts w:hint="cs"/>
          <w:rtl/>
          <w:lang w:eastAsia="he-IL"/>
        </w:rPr>
        <w:t xml:space="preserve">עד שהייתי. אני רוצה לתת לכם גם טיפ: </w:t>
      </w:r>
      <w:bookmarkStart w:id="36015" w:name="_ETM_Q93_504412"/>
      <w:bookmarkEnd w:id="36015"/>
      <w:r>
        <w:rPr>
          <w:rFonts w:hint="cs"/>
          <w:rtl/>
          <w:lang w:eastAsia="he-IL"/>
        </w:rPr>
        <w:t xml:space="preserve">יש לנו לילות ארוכים יחד ואני רואה שנחמד לכם, אבל אני באמת רוצה לומר בקטע חברי, אני רוצה להצביע על בלבול מסוים בקרב בממשלה לגבי </w:t>
      </w:r>
      <w:bookmarkStart w:id="36016" w:name="_ETM_Q93_515524"/>
      <w:bookmarkEnd w:id="36016"/>
      <w:r>
        <w:rPr>
          <w:rFonts w:hint="cs"/>
          <w:rtl/>
          <w:lang w:eastAsia="he-IL"/>
        </w:rPr>
        <w:t xml:space="preserve">איזו יחידה נמצאת איפה, ומי עושה מה. שמתי לב </w:t>
      </w:r>
      <w:r>
        <w:rPr>
          <w:rtl/>
          <w:lang w:eastAsia="he-IL"/>
        </w:rPr>
        <w:t>–</w:t>
      </w:r>
      <w:r>
        <w:rPr>
          <w:rFonts w:hint="cs"/>
          <w:rtl/>
          <w:lang w:eastAsia="he-IL"/>
        </w:rPr>
        <w:t xml:space="preserve"> שומע בפרסה, שומע פה, שמעתי את שר החינוך מספר ארבע קיש מתווכח וטוען שאבי מעוז לא קיבל את היחידות שהוא טוען שהוא קיבל – אני חושב שזמנים כאלה במליאה </w:t>
      </w:r>
      <w:r>
        <w:rPr>
          <w:rtl/>
          <w:lang w:eastAsia="he-IL"/>
        </w:rPr>
        <w:t>–</w:t>
      </w:r>
      <w:r>
        <w:rPr>
          <w:rFonts w:hint="cs"/>
          <w:rtl/>
          <w:lang w:eastAsia="he-IL"/>
        </w:rPr>
        <w:t xml:space="preserve"> אגב, שרת החינוך לשעבר פה, היא מוצלחת מאוד ובטוח תוכל לסייע, </w:t>
      </w:r>
      <w:bookmarkStart w:id="36017" w:name="_ETM_Q93_536106"/>
      <w:bookmarkEnd w:id="36017"/>
      <w:r>
        <w:rPr>
          <w:rFonts w:hint="cs"/>
          <w:rtl/>
          <w:lang w:eastAsia="he-IL"/>
        </w:rPr>
        <w:t xml:space="preserve">לפשר – אני מציע לכולם, זה הזמן לשבת ולהגיד: רגע, איפה שמנו את הסיירת הירוקה? ורגע, מה הוצאנו מהמשרד לשוויון חברתי ולמה העברנו את זה? ושוב, דה-לגיטימציה נמצאת בתפוצות. למה? יש לכם כל כך הרבה זמן לנסות ולייצר איזושהי מפה. אולי אם אפשר היה אפילו לשים </w:t>
      </w:r>
      <w:bookmarkStart w:id="36018" w:name="_ETM_Q93_556444"/>
      <w:bookmarkEnd w:id="36018"/>
      <w:r>
        <w:rPr>
          <w:rFonts w:hint="cs"/>
          <w:rtl/>
          <w:lang w:eastAsia="he-IL"/>
        </w:rPr>
        <w:t>פה עזרים, לנסות ל</w:t>
      </w:r>
      <w:r w:rsidR="00BA532D">
        <w:rPr>
          <w:rFonts w:hint="cs"/>
          <w:rtl/>
          <w:lang w:eastAsia="he-IL"/>
        </w:rPr>
        <w:t>ס</w:t>
      </w:r>
      <w:r>
        <w:rPr>
          <w:rFonts w:hint="cs"/>
          <w:rtl/>
          <w:lang w:eastAsia="he-IL"/>
        </w:rPr>
        <w:t>רטט - -</w:t>
      </w:r>
    </w:p>
    <w:p w:rsidR="00641FD2" w:rsidRDefault="00641FD2" w:rsidP="00BA73B6">
      <w:pPr>
        <w:rPr>
          <w:rtl/>
          <w:lang w:eastAsia="he-I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תתכנס לסיום.</w:t>
      </w:r>
    </w:p>
    <w:p w:rsidR="00641FD2" w:rsidRDefault="00641FD2" w:rsidP="00BA73B6">
      <w:pPr>
        <w:rPr>
          <w:rtl/>
          <w:lang w:eastAsia="he-IL"/>
        </w:rPr>
      </w:pPr>
    </w:p>
    <w:p w:rsidR="00641FD2" w:rsidRDefault="00641FD2" w:rsidP="00BA73B6">
      <w:pPr>
        <w:pStyle w:val="-"/>
        <w:keepNext/>
        <w:rPr>
          <w:rtl/>
        </w:rPr>
      </w:pPr>
      <w:bookmarkStart w:id="36019" w:name="ET_speakercontinue_5803_21"/>
      <w:r w:rsidRPr="00515206">
        <w:rPr>
          <w:rStyle w:val="TagStyle"/>
          <w:rtl/>
        </w:rPr>
        <w:t xml:space="preserve"> &lt;&lt; דובר_המשך &gt;&gt; </w:t>
      </w:r>
      <w:r>
        <w:rPr>
          <w:rtl/>
        </w:rPr>
        <w:t>עידן רול (יש עתיד):</w:t>
      </w:r>
      <w:r w:rsidRPr="00515206">
        <w:rPr>
          <w:rStyle w:val="TagStyle"/>
          <w:rtl/>
        </w:rPr>
        <w:t xml:space="preserve"> &lt;&lt; דובר_המשך &gt;&gt;</w:t>
      </w:r>
      <w:r>
        <w:rPr>
          <w:rtl/>
        </w:rPr>
        <w:t xml:space="preserve">   </w:t>
      </w:r>
      <w:bookmarkEnd w:id="36019"/>
    </w:p>
    <w:p w:rsidR="00641FD2" w:rsidRDefault="00641FD2" w:rsidP="00DA3834">
      <w:pPr>
        <w:rPr>
          <w:rtl/>
          <w:lang w:eastAsia="he-IL"/>
        </w:rPr>
      </w:pPr>
    </w:p>
    <w:p w:rsidR="00641FD2" w:rsidRDefault="00641FD2" w:rsidP="00BA532D">
      <w:pPr>
        <w:rPr>
          <w:rtl/>
          <w:lang w:eastAsia="he-IL"/>
        </w:rPr>
      </w:pPr>
      <w:r>
        <w:rPr>
          <w:rFonts w:hint="cs"/>
          <w:rtl/>
          <w:lang w:eastAsia="he-IL"/>
        </w:rPr>
        <w:t>- - איפה לעזאזל פירקתם כל משרד</w:t>
      </w:r>
      <w:r w:rsidR="00BA532D">
        <w:rPr>
          <w:rFonts w:hint="cs"/>
          <w:rtl/>
          <w:lang w:eastAsia="he-IL"/>
        </w:rPr>
        <w:t xml:space="preserve">, ולנסות להתחיל להבין מי אחראי </w:t>
      </w:r>
      <w:r>
        <w:rPr>
          <w:rFonts w:hint="cs"/>
          <w:rtl/>
          <w:lang w:eastAsia="he-IL"/>
        </w:rPr>
        <w:t>למה. אני בטוח שאין לכם מושג. וכשכל זה ייגמר, תשאלו את שרת התעמולה החדשה שלכם, יש לה המון זמן פנוי. יום טוב לכולם.</w:t>
      </w:r>
    </w:p>
    <w:p w:rsidR="00641FD2" w:rsidRDefault="00641FD2" w:rsidP="00BA73B6">
      <w:pPr>
        <w:rPr>
          <w:rtl/>
          <w:lang w:eastAsia="he-I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תודה רבה. חבר הכנסת דני דנון </w:t>
      </w:r>
      <w:r>
        <w:rPr>
          <w:rtl/>
          <w:lang w:eastAsia="he-IL"/>
        </w:rPr>
        <w:t>–</w:t>
      </w:r>
      <w:r>
        <w:rPr>
          <w:rFonts w:hint="cs"/>
          <w:rtl/>
          <w:lang w:eastAsia="he-IL"/>
        </w:rPr>
        <w:t xml:space="preserve"> אינו נוכח; חבר הכנסת מתן כהנא, בבקשה.</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 &lt;&lt; קריאה &gt;&gt; </w:t>
      </w:r>
      <w:r>
        <w:rPr>
          <w:rtl/>
        </w:rPr>
        <w:t>משה סעדה (הליכוד):</w:t>
      </w:r>
      <w:r w:rsidRPr="00515206">
        <w:rPr>
          <w:rStyle w:val="TagStyle"/>
          <w:rtl/>
        </w:rPr>
        <w:t xml:space="preserve"> &lt;&lt; קריאה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מתן, </w:t>
      </w:r>
      <w:bookmarkStart w:id="36020" w:name="_ETM_Q93_587654"/>
      <w:bookmarkEnd w:id="36020"/>
      <w:r>
        <w:rPr>
          <w:rFonts w:hint="cs"/>
          <w:rtl/>
          <w:lang w:eastAsia="he-IL"/>
        </w:rPr>
        <w:t>דבר תורה. ברכות השחר.</w:t>
      </w:r>
    </w:p>
    <w:p w:rsidR="00641FD2" w:rsidRPr="00515206" w:rsidRDefault="00641FD2" w:rsidP="00BA73B6">
      <w:pPr>
        <w:rPr>
          <w:rtl/>
          <w:lang w:eastAsia="he-IL"/>
        </w:rPr>
      </w:pPr>
      <w:bookmarkStart w:id="36021" w:name="_ETM_Q93_582469"/>
      <w:bookmarkStart w:id="36022" w:name="_ETM_Q93_582617"/>
      <w:bookmarkEnd w:id="36021"/>
      <w:bookmarkEnd w:id="36022"/>
    </w:p>
    <w:p w:rsidR="00641FD2" w:rsidRDefault="00641FD2" w:rsidP="00BA73B6">
      <w:pPr>
        <w:pStyle w:val="a4"/>
        <w:keepNext/>
        <w:rPr>
          <w:rtl/>
        </w:rPr>
      </w:pPr>
      <w:bookmarkStart w:id="36023" w:name="ET_speaker_5855_23"/>
      <w:r w:rsidRPr="00515206">
        <w:rPr>
          <w:rStyle w:val="TagStyle"/>
          <w:rtl/>
        </w:rPr>
        <w:t xml:space="preserve"> &lt;&lt; דובר &gt;&gt; </w:t>
      </w:r>
      <w:bookmarkStart w:id="36024" w:name="_Toc124881524"/>
      <w:bookmarkStart w:id="36025" w:name="_Toc124882232"/>
      <w:r>
        <w:rPr>
          <w:rtl/>
        </w:rPr>
        <w:t>מתן כהנא (המחנה הממלכתי):</w:t>
      </w:r>
      <w:bookmarkEnd w:id="36024"/>
      <w:bookmarkEnd w:id="36025"/>
      <w:r w:rsidRPr="00515206">
        <w:rPr>
          <w:rStyle w:val="TagStyle"/>
          <w:rtl/>
        </w:rPr>
        <w:t xml:space="preserve"> &lt;&lt; דובר &gt;&gt;</w:t>
      </w:r>
      <w:r>
        <w:rPr>
          <w:rtl/>
        </w:rPr>
        <w:t xml:space="preserve">   </w:t>
      </w:r>
      <w:bookmarkEnd w:id="36023"/>
    </w:p>
    <w:p w:rsidR="00641FD2" w:rsidRDefault="00641FD2" w:rsidP="00DA3834">
      <w:pPr>
        <w:rPr>
          <w:rtl/>
        </w:rPr>
      </w:pPr>
    </w:p>
    <w:p w:rsidR="00641FD2" w:rsidRDefault="00641FD2" w:rsidP="00BA73B6">
      <w:pPr>
        <w:rPr>
          <w:rtl/>
        </w:rPr>
      </w:pPr>
      <w:r>
        <w:rPr>
          <w:rFonts w:hint="cs"/>
          <w:rtl/>
        </w:rPr>
        <w:t xml:space="preserve">את זה כבר ביצעתי פה בבית הכנסת. אדוני היושב-ראש, חבריי חברי הכנסת, </w:t>
      </w:r>
      <w:bookmarkStart w:id="36026" w:name="_ETM_Q93_598908"/>
      <w:bookmarkEnd w:id="36026"/>
      <w:r>
        <w:rPr>
          <w:rFonts w:hint="cs"/>
          <w:rtl/>
        </w:rPr>
        <w:t>אדוני השר, אני החלטתי להקריא לכם הבוקר מתקנון הכנסת, טלי.</w:t>
      </w:r>
    </w:p>
    <w:p w:rsidR="00641FD2" w:rsidRDefault="00641FD2" w:rsidP="00BA73B6">
      <w:pPr>
        <w:rPr>
          <w:rtl/>
        </w:rPr>
      </w:pPr>
    </w:p>
    <w:p w:rsidR="00641FD2" w:rsidRDefault="00641FD2" w:rsidP="00BA73B6">
      <w:pPr>
        <w:pStyle w:val="af6"/>
        <w:keepNext/>
        <w:rPr>
          <w:rtl/>
        </w:rPr>
      </w:pPr>
      <w:bookmarkStart w:id="36027" w:name="_ETM_Q93_610646"/>
      <w:bookmarkStart w:id="36028" w:name="_ETM_Q93_610745"/>
      <w:bookmarkEnd w:id="36027"/>
      <w:bookmarkEnd w:id="36028"/>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DA3834">
      <w:pPr>
        <w:rPr>
          <w:rtl/>
          <w:lang w:eastAsia="he-IL"/>
        </w:rPr>
      </w:pPr>
    </w:p>
    <w:p w:rsidR="00641FD2" w:rsidRDefault="00641FD2" w:rsidP="00BA73B6">
      <w:pPr>
        <w:rPr>
          <w:rtl/>
        </w:rPr>
      </w:pPr>
      <w:r>
        <w:rPr>
          <w:rFonts w:hint="cs"/>
          <w:rtl/>
        </w:rPr>
        <w:t>סוף-סוף קראת אותו.</w:t>
      </w:r>
    </w:p>
    <w:p w:rsidR="00641FD2" w:rsidRDefault="00641FD2" w:rsidP="00BA73B6">
      <w:pPr>
        <w:rPr>
          <w:rtl/>
          <w:lang w:eastAsia="he-IL"/>
        </w:rPr>
      </w:pPr>
    </w:p>
    <w:p w:rsidR="00641FD2" w:rsidRDefault="00641FD2" w:rsidP="00BA73B6">
      <w:pPr>
        <w:pStyle w:val="-"/>
        <w:keepNext/>
        <w:rPr>
          <w:rtl/>
        </w:rPr>
      </w:pPr>
      <w:bookmarkStart w:id="36029" w:name="ET_speakercontinue_5855_37"/>
      <w:r w:rsidRPr="00C6605D">
        <w:rPr>
          <w:rStyle w:val="TagStyle"/>
          <w:rtl/>
        </w:rPr>
        <w:t xml:space="preserve"> &lt;&lt; דובר_המשך &gt;&gt; </w:t>
      </w:r>
      <w:r>
        <w:rPr>
          <w:rtl/>
        </w:rPr>
        <w:t>מתן כהנא (המחנה הממלכתי):</w:t>
      </w:r>
      <w:r w:rsidRPr="00C6605D">
        <w:rPr>
          <w:rStyle w:val="TagStyle"/>
          <w:rtl/>
        </w:rPr>
        <w:t xml:space="preserve"> &lt;&lt; דובר_המשך &gt;&gt;</w:t>
      </w:r>
      <w:r>
        <w:rPr>
          <w:rtl/>
        </w:rPr>
        <w:t xml:space="preserve">   </w:t>
      </w:r>
      <w:bookmarkEnd w:id="36029"/>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לא, עוד לא קראתי אותו. רגע. </w:t>
      </w:r>
    </w:p>
    <w:p w:rsidR="00641FD2" w:rsidRDefault="00641FD2" w:rsidP="00BA73B6">
      <w:pPr>
        <w:rPr>
          <w:rtl/>
          <w:lang w:eastAsia="he-IL"/>
        </w:rPr>
      </w:pPr>
      <w:bookmarkStart w:id="36030" w:name="_ETM_Q93_619506"/>
      <w:bookmarkStart w:id="36031" w:name="_ETM_Q93_619626"/>
      <w:bookmarkEnd w:id="36030"/>
      <w:bookmarkEnd w:id="36031"/>
    </w:p>
    <w:p w:rsidR="00641FD2" w:rsidRDefault="00641FD2" w:rsidP="00BA73B6">
      <w:pPr>
        <w:pStyle w:val="af6"/>
        <w:keepNext/>
        <w:rPr>
          <w:rtl/>
        </w:rPr>
      </w:pPr>
      <w:bookmarkStart w:id="36032" w:name="ET_interruption_5803_38"/>
      <w:r w:rsidRPr="00C6605D">
        <w:rPr>
          <w:rStyle w:val="TagStyle"/>
          <w:rtl/>
        </w:rPr>
        <w:t xml:space="preserve"> &lt;&lt; קריאה &gt;&gt; </w:t>
      </w:r>
      <w:r>
        <w:rPr>
          <w:rtl/>
        </w:rPr>
        <w:t>עידן רול (יש עתיד):</w:t>
      </w:r>
      <w:r w:rsidRPr="00C6605D">
        <w:rPr>
          <w:rStyle w:val="TagStyle"/>
          <w:rtl/>
        </w:rPr>
        <w:t xml:space="preserve"> &lt;&lt; קריאה &gt;&gt;</w:t>
      </w:r>
      <w:r>
        <w:rPr>
          <w:rtl/>
        </w:rPr>
        <w:t xml:space="preserve">   </w:t>
      </w:r>
      <w:bookmarkEnd w:id="36032"/>
    </w:p>
    <w:p w:rsidR="00641FD2" w:rsidRDefault="00641FD2" w:rsidP="00DA3834">
      <w:pPr>
        <w:rPr>
          <w:rtl/>
          <w:lang w:eastAsia="he-IL"/>
        </w:rPr>
      </w:pPr>
    </w:p>
    <w:p w:rsidR="00641FD2" w:rsidRDefault="00641FD2" w:rsidP="00BA73B6">
      <w:pPr>
        <w:rPr>
          <w:rtl/>
          <w:lang w:eastAsia="he-IL"/>
        </w:rPr>
      </w:pPr>
      <w:r>
        <w:rPr>
          <w:rFonts w:hint="cs"/>
          <w:rtl/>
          <w:lang w:eastAsia="he-IL"/>
        </w:rPr>
        <w:t>הגעת לפני דקה. מה את מבינה בתקנון הכנסת? אז את עורכת דין כמו שליש מהמדינה, מתן, תסביר לה מה זה פז"מ. היא הגיעה לפה לפני יומיים.</w:t>
      </w:r>
    </w:p>
    <w:p w:rsidR="00641FD2" w:rsidRDefault="00641FD2" w:rsidP="00BA73B6">
      <w:pPr>
        <w:rPr>
          <w:rtl/>
          <w:lang w:eastAsia="he-IL"/>
        </w:rPr>
      </w:pPr>
    </w:p>
    <w:p w:rsidR="00641FD2" w:rsidRDefault="00641FD2" w:rsidP="00BA73B6">
      <w:pPr>
        <w:pStyle w:val="-"/>
        <w:keepNext/>
        <w:rPr>
          <w:rtl/>
        </w:rPr>
      </w:pPr>
      <w:bookmarkStart w:id="36033" w:name="ET_speakercontinue_5855_39"/>
      <w:r w:rsidRPr="00C6605D">
        <w:rPr>
          <w:rStyle w:val="TagStyle"/>
          <w:rtl/>
        </w:rPr>
        <w:t xml:space="preserve"> &lt;&lt; דובר_המשך &gt;&gt; </w:t>
      </w:r>
      <w:r>
        <w:rPr>
          <w:rtl/>
        </w:rPr>
        <w:t>מתן כהנא (המחנה הממלכתי):</w:t>
      </w:r>
      <w:r w:rsidRPr="00C6605D">
        <w:rPr>
          <w:rStyle w:val="TagStyle"/>
          <w:rtl/>
        </w:rPr>
        <w:t xml:space="preserve"> &lt;&lt; דובר_המשך &gt;&gt;</w:t>
      </w:r>
      <w:r>
        <w:rPr>
          <w:rtl/>
        </w:rPr>
        <w:t xml:space="preserve">   </w:t>
      </w:r>
      <w:bookmarkEnd w:id="36033"/>
    </w:p>
    <w:p w:rsidR="00641FD2" w:rsidRDefault="00641FD2" w:rsidP="00DA3834">
      <w:pPr>
        <w:rPr>
          <w:rtl/>
          <w:lang w:eastAsia="he-IL"/>
        </w:rPr>
      </w:pPr>
    </w:p>
    <w:p w:rsidR="00641FD2" w:rsidRDefault="00641FD2" w:rsidP="00BA73B6">
      <w:pPr>
        <w:rPr>
          <w:rtl/>
          <w:lang w:eastAsia="he-IL"/>
        </w:rPr>
      </w:pPr>
      <w:r>
        <w:rPr>
          <w:rFonts w:hint="cs"/>
          <w:rtl/>
          <w:lang w:eastAsia="he-IL"/>
        </w:rPr>
        <w:t>חברת הכנסת, אולי תלמדי משהו.</w:t>
      </w:r>
    </w:p>
    <w:p w:rsidR="00641FD2" w:rsidRDefault="00641FD2" w:rsidP="00BA73B6">
      <w:pPr>
        <w:ind w:firstLine="0"/>
        <w:rPr>
          <w:rtl/>
          <w:lang w:eastAsia="he-IL"/>
        </w:rPr>
      </w:pPr>
      <w:bookmarkStart w:id="36034" w:name="_ETM_Q93_624203"/>
      <w:bookmarkStart w:id="36035" w:name="_ETM_Q93_624335"/>
      <w:bookmarkStart w:id="36036" w:name="_ETM_Q93_627177"/>
      <w:bookmarkStart w:id="36037" w:name="_ETM_Q93_627272"/>
      <w:bookmarkStart w:id="36038" w:name="_ETM_Q93_630559"/>
      <w:bookmarkStart w:id="36039" w:name="_ETM_Q93_630683"/>
      <w:bookmarkStart w:id="36040" w:name="_ETM_Q93_630777"/>
      <w:bookmarkStart w:id="36041" w:name="_ETM_Q93_630932"/>
      <w:bookmarkEnd w:id="36034"/>
      <w:bookmarkEnd w:id="36035"/>
      <w:bookmarkEnd w:id="36036"/>
      <w:bookmarkEnd w:id="36037"/>
      <w:bookmarkEnd w:id="36038"/>
      <w:bookmarkEnd w:id="36039"/>
      <w:bookmarkEnd w:id="36040"/>
      <w:bookmarkEnd w:id="36041"/>
    </w:p>
    <w:p w:rsidR="00641FD2" w:rsidRDefault="00641FD2" w:rsidP="00BA73B6">
      <w:pPr>
        <w:pStyle w:val="-"/>
        <w:keepNext/>
        <w:rPr>
          <w:rtl/>
        </w:rPr>
      </w:pPr>
      <w:r w:rsidRPr="00C6605D">
        <w:rPr>
          <w:rStyle w:val="TagStyle"/>
          <w:rtl/>
        </w:rPr>
        <w:t xml:space="preserve"> &lt;&lt; דובר_המשך &gt;&gt; </w:t>
      </w:r>
      <w:r>
        <w:rPr>
          <w:rtl/>
        </w:rPr>
        <w:t>מתן כהנא (המחנה הממלכתי):</w:t>
      </w:r>
      <w:r w:rsidRPr="00C6605D">
        <w:rPr>
          <w:rStyle w:val="TagStyle"/>
          <w:rtl/>
        </w:rPr>
        <w:t xml:space="preserve"> &lt;&lt; דובר_המשך &gt;&gt;</w:t>
      </w:r>
      <w:r>
        <w:rPr>
          <w:rtl/>
        </w:rPr>
        <w:t xml:space="preserve">   </w:t>
      </w:r>
    </w:p>
    <w:p w:rsidR="00641FD2" w:rsidRDefault="00641FD2" w:rsidP="00DA3834">
      <w:pPr>
        <w:rPr>
          <w:rtl/>
          <w:lang w:eastAsia="he-IL"/>
        </w:rPr>
      </w:pPr>
    </w:p>
    <w:p w:rsidR="00641FD2" w:rsidRDefault="00641FD2" w:rsidP="00BA73B6">
      <w:pPr>
        <w:rPr>
          <w:rtl/>
          <w:lang w:eastAsia="he-IL"/>
        </w:rPr>
      </w:pPr>
      <w:bookmarkStart w:id="36042" w:name="_ETM_Q93_631972"/>
      <w:bookmarkEnd w:id="36042"/>
      <w:r>
        <w:rPr>
          <w:rFonts w:hint="cs"/>
          <w:rtl/>
          <w:lang w:eastAsia="he-IL"/>
        </w:rPr>
        <w:t xml:space="preserve">אני מבקש להוסיף לי זמן. </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BA73B6">
      <w:pPr>
        <w:rPr>
          <w:rtl/>
          <w:lang w:eastAsia="he-IL"/>
        </w:rPr>
      </w:pPr>
    </w:p>
    <w:p w:rsidR="00641FD2" w:rsidRDefault="00641FD2" w:rsidP="00BA73B6">
      <w:pPr>
        <w:rPr>
          <w:rtl/>
          <w:lang w:eastAsia="he-IL"/>
        </w:rPr>
      </w:pPr>
      <w:bookmarkStart w:id="36043" w:name="_ETM_Q93_628497"/>
      <w:bookmarkStart w:id="36044" w:name="_ETM_Q93_628604"/>
      <w:bookmarkStart w:id="36045" w:name="_ETM_Q93_630132"/>
      <w:bookmarkEnd w:id="36043"/>
      <w:bookmarkEnd w:id="36044"/>
      <w:bookmarkEnd w:id="36045"/>
      <w:r>
        <w:rPr>
          <w:rFonts w:hint="cs"/>
          <w:rtl/>
          <w:lang w:eastAsia="he-IL"/>
        </w:rPr>
        <w:t>הוא פנה אליי.</w:t>
      </w:r>
    </w:p>
    <w:p w:rsidR="00641FD2" w:rsidRPr="00C6605D" w:rsidRDefault="00641FD2" w:rsidP="00BA73B6">
      <w:pPr>
        <w:rPr>
          <w:rtl/>
          <w:lang w:eastAsia="he-I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על </w:t>
      </w:r>
      <w:bookmarkStart w:id="36046" w:name="_ETM_Q93_635118"/>
      <w:bookmarkEnd w:id="36046"/>
      <w:r>
        <w:rPr>
          <w:rFonts w:hint="cs"/>
          <w:rtl/>
          <w:lang w:eastAsia="he-IL"/>
        </w:rPr>
        <w:t xml:space="preserve">כל דובר הוא מקבל עוד דקה בזכות זה. </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BA73B6">
      <w:pPr>
        <w:rPr>
          <w:rtl/>
          <w:lang w:eastAsia="he-IL"/>
        </w:rPr>
      </w:pPr>
    </w:p>
    <w:p w:rsidR="00641FD2" w:rsidRDefault="00641FD2" w:rsidP="00BA73B6">
      <w:pPr>
        <w:rPr>
          <w:rtl/>
          <w:lang w:eastAsia="he-IL"/>
        </w:rPr>
      </w:pPr>
      <w:r>
        <w:rPr>
          <w:rFonts w:hint="cs"/>
          <w:rtl/>
          <w:lang w:eastAsia="he-IL"/>
        </w:rPr>
        <w:t>אין בעיה, הוא פנה אליי.</w:t>
      </w:r>
    </w:p>
    <w:p w:rsidR="00641FD2" w:rsidRDefault="00641FD2" w:rsidP="00BA73B6">
      <w:pPr>
        <w:rPr>
          <w:rtl/>
          <w:lang w:eastAsia="he-IL"/>
        </w:rPr>
      </w:pPr>
    </w:p>
    <w:p w:rsidR="00641FD2" w:rsidRDefault="00641FD2" w:rsidP="00BA73B6">
      <w:pPr>
        <w:pStyle w:val="af8"/>
        <w:keepNext/>
        <w:rPr>
          <w:rtl/>
        </w:rPr>
      </w:pPr>
      <w:r w:rsidRPr="00C6605D">
        <w:rPr>
          <w:rStyle w:val="TagStyle"/>
          <w:rtl/>
        </w:rPr>
        <w:t xml:space="preserve"> &lt;&lt; יור &gt;&gt; </w:t>
      </w:r>
      <w:r>
        <w:rPr>
          <w:rtl/>
        </w:rPr>
        <w:t>היו"ר א</w:t>
      </w:r>
      <w:r>
        <w:rPr>
          <w:rFonts w:hint="cs"/>
          <w:rtl/>
        </w:rPr>
        <w:t>ו</w:t>
      </w:r>
      <w:r>
        <w:rPr>
          <w:rtl/>
        </w:rPr>
        <w:t>ריאל בוסו:</w:t>
      </w:r>
      <w:r w:rsidRPr="00C6605D">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בסדר, מרים לך להנחתה, ואת לוקחת בשמחה.</w:t>
      </w:r>
    </w:p>
    <w:p w:rsidR="00641FD2" w:rsidRDefault="00641FD2" w:rsidP="00BA73B6">
      <w:pPr>
        <w:rPr>
          <w:rtl/>
          <w:lang w:eastAsia="he-IL"/>
        </w:rPr>
      </w:pPr>
    </w:p>
    <w:p w:rsidR="00641FD2" w:rsidRDefault="00641FD2" w:rsidP="00BA73B6">
      <w:pPr>
        <w:pStyle w:val="-"/>
        <w:keepNext/>
        <w:rPr>
          <w:rtl/>
        </w:rPr>
      </w:pPr>
      <w:bookmarkStart w:id="36047" w:name="ET_speakercontinue_5855_27"/>
      <w:r w:rsidRPr="00515206">
        <w:rPr>
          <w:rStyle w:val="TagStyle"/>
          <w:rtl/>
        </w:rPr>
        <w:t xml:space="preserve"> &lt;&lt; דובר_המשך &gt;&gt; </w:t>
      </w:r>
      <w:r>
        <w:rPr>
          <w:rtl/>
        </w:rPr>
        <w:t>מתן כהנא (המחנה הממלכתי):</w:t>
      </w:r>
      <w:r w:rsidRPr="00515206">
        <w:rPr>
          <w:rStyle w:val="TagStyle"/>
          <w:rtl/>
        </w:rPr>
        <w:t xml:space="preserve"> &lt;&lt; דובר_המשך &gt;&gt;</w:t>
      </w:r>
      <w:r>
        <w:rPr>
          <w:rtl/>
        </w:rPr>
        <w:t xml:space="preserve">   </w:t>
      </w:r>
      <w:bookmarkEnd w:id="36047"/>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בזכות חברת הכנסת טלי גוטליב אנחנו עושים פה פיליבסטר משופר ומשודרג. פרק </w:t>
      </w:r>
      <w:bookmarkStart w:id="36048" w:name="_ETM_Q93_648886"/>
      <w:bookmarkEnd w:id="36048"/>
      <w:r>
        <w:rPr>
          <w:rFonts w:hint="cs"/>
          <w:rtl/>
          <w:lang w:eastAsia="he-IL"/>
        </w:rPr>
        <w:t xml:space="preserve">שלישי – שאילתות. אני בפרק שדן בכלים פרלמנטריים. חלק ד', כלים פרלמנטריים, פרק שלישי, שאילתות. 46(א): חבר כנסת שאינו שר או סגן שר </w:t>
      </w:r>
      <w:r>
        <w:rPr>
          <w:rtl/>
          <w:lang w:eastAsia="he-IL"/>
        </w:rPr>
        <w:t>–</w:t>
      </w:r>
      <w:r>
        <w:rPr>
          <w:rFonts w:hint="cs"/>
          <w:rtl/>
          <w:lang w:eastAsia="he-IL"/>
        </w:rPr>
        <w:t xml:space="preserve"> כלומר כמעט אף אחד מהקואליציה </w:t>
      </w:r>
      <w:r>
        <w:rPr>
          <w:rtl/>
          <w:lang w:eastAsia="he-IL"/>
        </w:rPr>
        <w:t>–</w:t>
      </w:r>
      <w:r>
        <w:rPr>
          <w:rFonts w:hint="cs"/>
          <w:rtl/>
          <w:lang w:eastAsia="he-IL"/>
        </w:rPr>
        <w:t xml:space="preserve"> רשאי להפנות לשר שאילתה מנוסחת בצורת שאלה על עניין עובדתי שבתחום תפקידיו. תפקידיו ברבים, כי אצלכם, אתם יודעים, התפקידים. </w:t>
      </w:r>
    </w:p>
    <w:p w:rsidR="00641FD2" w:rsidRDefault="00641FD2" w:rsidP="00BA73B6">
      <w:pPr>
        <w:rPr>
          <w:rtl/>
          <w:lang w:eastAsia="he-IL"/>
        </w:rPr>
      </w:pPr>
    </w:p>
    <w:p w:rsidR="00641FD2" w:rsidRDefault="00641FD2" w:rsidP="00BA73B6">
      <w:pPr>
        <w:rPr>
          <w:rtl/>
          <w:lang w:eastAsia="he-IL"/>
        </w:rPr>
      </w:pPr>
      <w:r>
        <w:rPr>
          <w:rFonts w:hint="cs"/>
          <w:rtl/>
          <w:lang w:eastAsia="he-IL"/>
        </w:rPr>
        <w:t xml:space="preserve">(ב) אלה הם סוג השאילתות: (1) שאילתה רגילה </w:t>
      </w:r>
      <w:r>
        <w:rPr>
          <w:rtl/>
          <w:lang w:eastAsia="he-IL"/>
        </w:rPr>
        <w:t>–</w:t>
      </w:r>
      <w:r>
        <w:rPr>
          <w:rFonts w:hint="cs"/>
          <w:rtl/>
          <w:lang w:eastAsia="he-IL"/>
        </w:rPr>
        <w:t xml:space="preserve"> שאילתה שהתשובה לה תימסר במליאת הכנסת, כאמור בסעיף 48. רגע, נדלג ל-48, כדי שנבין. או, חברת הכנסת טלי, 48(א): שאילתה רגילה לא תכיל יותר מ-50 מילים. היא צריכה להיכנס בציוץ, שאילתה רגילה.</w:t>
      </w:r>
    </w:p>
    <w:p w:rsidR="00641FD2" w:rsidRDefault="00641FD2" w:rsidP="00BA73B6">
      <w:pPr>
        <w:rPr>
          <w:rtl/>
          <w:lang w:eastAsia="he-IL"/>
        </w:rPr>
      </w:pPr>
      <w:bookmarkStart w:id="36049" w:name="_ETM_Q93_700390"/>
      <w:bookmarkStart w:id="36050" w:name="_ETM_Q93_700502"/>
      <w:bookmarkEnd w:id="36049"/>
      <w:bookmarkEnd w:id="36050"/>
    </w:p>
    <w:p w:rsidR="00641FD2" w:rsidRDefault="00641FD2" w:rsidP="00BA73B6">
      <w:pPr>
        <w:pStyle w:val="af6"/>
        <w:keepNext/>
        <w:rPr>
          <w:rtl/>
        </w:rPr>
      </w:pPr>
      <w:bookmarkStart w:id="36051" w:name="_ETM_Q93_701232"/>
      <w:bookmarkStart w:id="36052" w:name="_ETM_Q93_701331"/>
      <w:bookmarkEnd w:id="36051"/>
      <w:bookmarkEnd w:id="36052"/>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BA73B6">
      <w:pPr>
        <w:rPr>
          <w:rtl/>
          <w:lang w:eastAsia="he-IL"/>
        </w:rPr>
      </w:pPr>
    </w:p>
    <w:p w:rsidR="00641FD2" w:rsidRDefault="00641FD2" w:rsidP="00BA73B6">
      <w:pPr>
        <w:rPr>
          <w:rtl/>
          <w:lang w:eastAsia="he-IL"/>
        </w:rPr>
      </w:pPr>
      <w:r>
        <w:rPr>
          <w:rFonts w:hint="cs"/>
          <w:rtl/>
          <w:lang w:eastAsia="he-IL"/>
        </w:rPr>
        <w:t>אתה טוב בציוצים.</w:t>
      </w:r>
    </w:p>
    <w:p w:rsidR="00641FD2" w:rsidRDefault="00641FD2" w:rsidP="00BA73B6">
      <w:pPr>
        <w:rPr>
          <w:rtl/>
          <w:lang w:eastAsia="he-IL"/>
        </w:rPr>
      </w:pPr>
    </w:p>
    <w:p w:rsidR="00641FD2" w:rsidRDefault="00641FD2" w:rsidP="00BA73B6">
      <w:pPr>
        <w:pStyle w:val="-"/>
        <w:keepNext/>
        <w:rPr>
          <w:rtl/>
        </w:rPr>
      </w:pPr>
      <w:r w:rsidRPr="00515206">
        <w:rPr>
          <w:rStyle w:val="TagStyle"/>
          <w:rtl/>
        </w:rPr>
        <w:t xml:space="preserve"> &lt;&lt; דובר_המשך &gt;&gt; </w:t>
      </w:r>
      <w:r>
        <w:rPr>
          <w:rtl/>
        </w:rPr>
        <w:t>מתן כהנא (המחנה הממלכתי):</w:t>
      </w:r>
      <w:r w:rsidRPr="00515206">
        <w:rPr>
          <w:rStyle w:val="TagStyle"/>
          <w:rtl/>
        </w:rPr>
        <w:t xml:space="preserve"> &lt;&lt; דובר_המשך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בהחלט.</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BA73B6">
      <w:pPr>
        <w:rPr>
          <w:rtl/>
          <w:lang w:eastAsia="he-IL"/>
        </w:rPr>
      </w:pPr>
    </w:p>
    <w:p w:rsidR="00641FD2" w:rsidRDefault="00641FD2" w:rsidP="00BA73B6">
      <w:pPr>
        <w:rPr>
          <w:rtl/>
          <w:lang w:eastAsia="he-IL"/>
        </w:rPr>
      </w:pPr>
      <w:r>
        <w:rPr>
          <w:rFonts w:hint="cs"/>
          <w:rtl/>
          <w:lang w:eastAsia="he-IL"/>
        </w:rPr>
        <w:t>אבל לא כמוני.</w:t>
      </w:r>
    </w:p>
    <w:p w:rsidR="00641FD2" w:rsidRDefault="00641FD2" w:rsidP="00BA73B6">
      <w:pPr>
        <w:rPr>
          <w:rtl/>
          <w:lang w:eastAsia="he-IL"/>
        </w:rPr>
      </w:pPr>
    </w:p>
    <w:p w:rsidR="00641FD2" w:rsidRDefault="00641FD2" w:rsidP="00BA73B6">
      <w:pPr>
        <w:pStyle w:val="-"/>
        <w:keepNext/>
        <w:rPr>
          <w:rtl/>
        </w:rPr>
      </w:pPr>
      <w:bookmarkStart w:id="36053" w:name="ET_speakercontinue_5855_29"/>
      <w:r w:rsidRPr="00515206">
        <w:rPr>
          <w:rStyle w:val="TagStyle"/>
          <w:rtl/>
        </w:rPr>
        <w:t xml:space="preserve"> &lt;&lt; דובר_המשך &gt;&gt; </w:t>
      </w:r>
      <w:r>
        <w:rPr>
          <w:rtl/>
        </w:rPr>
        <w:t>מתן כהנא (המחנה הממלכתי):</w:t>
      </w:r>
      <w:r w:rsidRPr="00515206">
        <w:rPr>
          <w:rStyle w:val="TagStyle"/>
          <w:rtl/>
        </w:rPr>
        <w:t xml:space="preserve"> &lt;&lt; דובר_המשך &gt;&gt;</w:t>
      </w:r>
      <w:r>
        <w:rPr>
          <w:rtl/>
        </w:rPr>
        <w:t xml:space="preserve">   </w:t>
      </w:r>
      <w:bookmarkEnd w:id="36053"/>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לא כמוך. אני מבקש להוסיף לי זמן, היא מפריעה לי. </w:t>
      </w:r>
      <w:bookmarkStart w:id="36054" w:name="_ETM_Q93_709513"/>
      <w:bookmarkEnd w:id="36054"/>
    </w:p>
    <w:p w:rsidR="00641FD2" w:rsidRDefault="00641FD2" w:rsidP="00BA73B6">
      <w:pPr>
        <w:rPr>
          <w:rtl/>
          <w:lang w:eastAsia="he-IL"/>
        </w:rPr>
      </w:pPr>
      <w:bookmarkStart w:id="36055" w:name="_ETM_Q93_709587"/>
      <w:bookmarkEnd w:id="36055"/>
    </w:p>
    <w:p w:rsidR="00641FD2" w:rsidRDefault="00641FD2" w:rsidP="00BA73B6">
      <w:pPr>
        <w:rPr>
          <w:rtl/>
          <w:lang w:eastAsia="he-IL"/>
        </w:rPr>
      </w:pPr>
      <w:bookmarkStart w:id="36056" w:name="_ETM_Q93_709733"/>
      <w:bookmarkStart w:id="36057" w:name="_ETM_Q93_709805"/>
      <w:bookmarkEnd w:id="36056"/>
      <w:bookmarkEnd w:id="36057"/>
      <w:r>
        <w:rPr>
          <w:rFonts w:hint="cs"/>
          <w:rtl/>
          <w:lang w:eastAsia="he-IL"/>
        </w:rPr>
        <w:t xml:space="preserve">חברת הכנסת טלי, יש גם שאילתה דחופה – (2) </w:t>
      </w:r>
      <w:bookmarkStart w:id="36058" w:name="_ETM_Q93_719337"/>
      <w:bookmarkEnd w:id="36058"/>
      <w:r>
        <w:rPr>
          <w:rFonts w:hint="cs"/>
          <w:rtl/>
          <w:lang w:eastAsia="he-IL"/>
        </w:rPr>
        <w:t>שאילתה שיושב-ראש הכנסת קבע כי יש לה חשיבות או דחיפות מיוחדות, והתשובה לה תימסר במליאת הכנסת בשבוע שבו הופנתה, כאמור בסעיף 49. אנחנו נגיע לזה כנראה בנאום הבא שלי.</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BA73B6">
      <w:pPr>
        <w:rPr>
          <w:rtl/>
          <w:lang w:eastAsia="he-IL"/>
        </w:rPr>
      </w:pPr>
    </w:p>
    <w:p w:rsidR="00641FD2" w:rsidRDefault="00641FD2" w:rsidP="00BA73B6">
      <w:pPr>
        <w:rPr>
          <w:rtl/>
          <w:lang w:eastAsia="he-IL"/>
        </w:rPr>
      </w:pPr>
      <w:r>
        <w:rPr>
          <w:rFonts w:hint="cs"/>
          <w:rtl/>
          <w:lang w:eastAsia="he-IL"/>
        </w:rPr>
        <w:t>תפנה ל-49. עוד שני עמודים.</w:t>
      </w:r>
    </w:p>
    <w:p w:rsidR="00641FD2" w:rsidRDefault="00641FD2" w:rsidP="00BA73B6">
      <w:pPr>
        <w:rPr>
          <w:rtl/>
          <w:lang w:eastAsia="he-IL"/>
        </w:rPr>
      </w:pPr>
    </w:p>
    <w:p w:rsidR="00641FD2" w:rsidRDefault="00641FD2" w:rsidP="00BA73B6">
      <w:pPr>
        <w:pStyle w:val="-"/>
        <w:keepNext/>
        <w:rPr>
          <w:rtl/>
        </w:rPr>
      </w:pPr>
      <w:bookmarkStart w:id="36059" w:name="ET_speakercontinue_5855_30"/>
      <w:r w:rsidRPr="00515206">
        <w:rPr>
          <w:rStyle w:val="TagStyle"/>
          <w:rtl/>
        </w:rPr>
        <w:t xml:space="preserve"> &lt;&lt; דובר_המשך &gt;&gt; </w:t>
      </w:r>
      <w:r>
        <w:rPr>
          <w:rtl/>
        </w:rPr>
        <w:t>מתן כהנא (המחנה הממלכתי):</w:t>
      </w:r>
      <w:r w:rsidRPr="00515206">
        <w:rPr>
          <w:rStyle w:val="TagStyle"/>
          <w:rtl/>
        </w:rPr>
        <w:t xml:space="preserve"> &lt;&lt; דובר_המשך &gt;&gt;</w:t>
      </w:r>
      <w:r>
        <w:rPr>
          <w:rtl/>
        </w:rPr>
        <w:t xml:space="preserve">   </w:t>
      </w:r>
      <w:bookmarkEnd w:id="36059"/>
    </w:p>
    <w:p w:rsidR="00641FD2" w:rsidRDefault="00641FD2" w:rsidP="00DA3834">
      <w:pPr>
        <w:rPr>
          <w:rtl/>
          <w:lang w:eastAsia="he-IL"/>
        </w:rPr>
      </w:pPr>
    </w:p>
    <w:p w:rsidR="00641FD2" w:rsidRDefault="00641FD2" w:rsidP="00BA73B6">
      <w:pPr>
        <w:rPr>
          <w:rtl/>
          <w:lang w:eastAsia="he-IL"/>
        </w:rPr>
      </w:pPr>
      <w:r>
        <w:rPr>
          <w:rFonts w:hint="cs"/>
          <w:rtl/>
          <w:lang w:eastAsia="he-IL"/>
        </w:rPr>
        <w:t>יש. אה, שאילתה דחופה לא תכיל יותר מ-40 מילים. עד 40 מילים. זה ציוץ קצר.</w:t>
      </w:r>
    </w:p>
    <w:p w:rsidR="00641FD2" w:rsidRDefault="00641FD2" w:rsidP="00BA73B6">
      <w:pPr>
        <w:rPr>
          <w:rtl/>
          <w:lang w:eastAsia="he-IL"/>
        </w:rPr>
      </w:pPr>
    </w:p>
    <w:p w:rsidR="00641FD2" w:rsidRDefault="00641FD2" w:rsidP="00BA73B6">
      <w:pPr>
        <w:pStyle w:val="af6"/>
        <w:keepNext/>
        <w:rPr>
          <w:rtl/>
        </w:rPr>
      </w:pPr>
      <w:r w:rsidRPr="00515206">
        <w:rPr>
          <w:rStyle w:val="TagStyle"/>
          <w:rtl/>
        </w:rPr>
        <w:t xml:space="preserve">&lt;&lt; קריאה &gt;&gt; </w:t>
      </w:r>
      <w:r>
        <w:rPr>
          <w:rtl/>
        </w:rPr>
        <w:t>טלי גוטליב (הליכוד):</w:t>
      </w:r>
      <w:r w:rsidRPr="00515206">
        <w:rPr>
          <w:rStyle w:val="TagStyle"/>
          <w:rtl/>
        </w:rPr>
        <w:t xml:space="preserve"> &lt;&lt; קריאה &gt;&gt;</w:t>
      </w:r>
      <w:r>
        <w:rPr>
          <w:rtl/>
        </w:rPr>
        <w:t xml:space="preserve">   </w:t>
      </w:r>
    </w:p>
    <w:p w:rsidR="00641FD2" w:rsidRDefault="00641FD2" w:rsidP="00BA73B6">
      <w:pPr>
        <w:rPr>
          <w:rtl/>
          <w:lang w:eastAsia="he-IL"/>
        </w:rPr>
      </w:pPr>
    </w:p>
    <w:p w:rsidR="00641FD2" w:rsidRDefault="00641FD2" w:rsidP="00BA73B6">
      <w:pPr>
        <w:rPr>
          <w:rtl/>
          <w:lang w:eastAsia="he-IL"/>
        </w:rPr>
      </w:pPr>
      <w:r>
        <w:rPr>
          <w:rFonts w:hint="cs"/>
          <w:rtl/>
          <w:lang w:eastAsia="he-IL"/>
        </w:rPr>
        <w:t>מעולה. משהו שקשה לך לעשות.</w:t>
      </w:r>
    </w:p>
    <w:p w:rsidR="00641FD2" w:rsidRDefault="00641FD2" w:rsidP="00BA73B6">
      <w:pPr>
        <w:rPr>
          <w:rtl/>
          <w:lang w:eastAsia="he-IL"/>
        </w:rPr>
      </w:pPr>
    </w:p>
    <w:p w:rsidR="00641FD2" w:rsidRDefault="00641FD2" w:rsidP="00BA73B6">
      <w:pPr>
        <w:pStyle w:val="-"/>
        <w:keepNext/>
        <w:rPr>
          <w:rtl/>
        </w:rPr>
      </w:pPr>
      <w:bookmarkStart w:id="36060" w:name="ET_speakercontinue_5855_32"/>
      <w:r w:rsidRPr="00515206">
        <w:rPr>
          <w:rStyle w:val="TagStyle"/>
          <w:rtl/>
        </w:rPr>
        <w:t xml:space="preserve"> &lt;&lt; דובר_המשך &gt;&gt; </w:t>
      </w:r>
      <w:r>
        <w:rPr>
          <w:rtl/>
        </w:rPr>
        <w:t>מתן כהנא (המחנה הממלכתי):</w:t>
      </w:r>
      <w:r w:rsidRPr="00515206">
        <w:rPr>
          <w:rStyle w:val="TagStyle"/>
          <w:rtl/>
        </w:rPr>
        <w:t xml:space="preserve"> &lt;&lt; דובר_המשך &gt;&gt;</w:t>
      </w:r>
      <w:r>
        <w:rPr>
          <w:rtl/>
        </w:rPr>
        <w:t xml:space="preserve">   </w:t>
      </w:r>
      <w:bookmarkEnd w:id="36060"/>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לא, הציוצים שלי דווקא לא </w:t>
      </w:r>
      <w:bookmarkStart w:id="36061" w:name="_ETM_Q93_747306"/>
      <w:bookmarkEnd w:id="36061"/>
      <w:r>
        <w:rPr>
          <w:rFonts w:hint="cs"/>
          <w:rtl/>
          <w:lang w:eastAsia="he-IL"/>
        </w:rPr>
        <w:t xml:space="preserve">ארוכים. שאילתה ישירה היא שאילתה שהתשובה לה תימסר בכתב לחבר הכנסת השואל, כאמור בסעיף 50. לא היה ברור לחבר הכנסת </w:t>
      </w:r>
      <w:r>
        <w:rPr>
          <w:rtl/>
          <w:lang w:eastAsia="he-IL"/>
        </w:rPr>
        <w:t>–</w:t>
      </w:r>
      <w:r>
        <w:rPr>
          <w:rFonts w:hint="cs"/>
          <w:rtl/>
          <w:lang w:eastAsia="he-IL"/>
        </w:rPr>
        <w:t xml:space="preserve"> או, זה נורא רלוונטי לקואליציה הנוכחית </w:t>
      </w:r>
      <w:r>
        <w:rPr>
          <w:rtl/>
          <w:lang w:eastAsia="he-IL"/>
        </w:rPr>
        <w:t>–</w:t>
      </w:r>
      <w:r>
        <w:rPr>
          <w:rFonts w:hint="cs"/>
          <w:rtl/>
          <w:lang w:eastAsia="he-IL"/>
        </w:rPr>
        <w:t xml:space="preserve"> לא </w:t>
      </w:r>
      <w:bookmarkStart w:id="36062" w:name="_ETM_Q93_760953"/>
      <w:bookmarkEnd w:id="36062"/>
      <w:r>
        <w:rPr>
          <w:rFonts w:hint="cs"/>
          <w:rtl/>
          <w:lang w:eastAsia="he-IL"/>
        </w:rPr>
        <w:t xml:space="preserve">היה ברור לחבר הכנסת השואל מיהו השר שהעניין בתחום תפקידיו </w:t>
      </w:r>
      <w:r>
        <w:rPr>
          <w:rtl/>
          <w:lang w:eastAsia="he-IL"/>
        </w:rPr>
        <w:t>–</w:t>
      </w:r>
      <w:r>
        <w:rPr>
          <w:rFonts w:hint="cs"/>
          <w:rtl/>
          <w:lang w:eastAsia="he-IL"/>
        </w:rPr>
        <w:t>אצלכם זה באמת מאוד לא פשוט.</w:t>
      </w:r>
    </w:p>
    <w:p w:rsidR="00641FD2" w:rsidRDefault="00641FD2" w:rsidP="00BA73B6">
      <w:pPr>
        <w:rPr>
          <w:rtl/>
          <w:lang w:eastAsia="he-IL"/>
        </w:rPr>
      </w:pPr>
    </w:p>
    <w:p w:rsidR="00641FD2" w:rsidRDefault="00641FD2" w:rsidP="00BA73B6">
      <w:pPr>
        <w:pStyle w:val="af8"/>
        <w:keepNext/>
        <w:rPr>
          <w:rtl/>
        </w:rPr>
      </w:pPr>
      <w:r w:rsidRPr="00515206">
        <w:rPr>
          <w:rStyle w:val="TagStyle"/>
          <w:rtl/>
        </w:rPr>
        <w:t xml:space="preserve"> &lt;&lt; יור &gt;&gt; </w:t>
      </w:r>
      <w:r>
        <w:rPr>
          <w:rtl/>
        </w:rPr>
        <w:t>היו"ר א</w:t>
      </w:r>
      <w:r>
        <w:rPr>
          <w:rFonts w:hint="cs"/>
          <w:rtl/>
        </w:rPr>
        <w:t>ו</w:t>
      </w:r>
      <w:r>
        <w:rPr>
          <w:rtl/>
        </w:rPr>
        <w:t>ריאל בוסו:</w:t>
      </w:r>
      <w:r w:rsidRPr="00515206">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נא לסיים.</w:t>
      </w:r>
    </w:p>
    <w:p w:rsidR="00641FD2" w:rsidRDefault="00641FD2" w:rsidP="00BA73B6">
      <w:pPr>
        <w:rPr>
          <w:rtl/>
          <w:lang w:eastAsia="he-IL"/>
        </w:rPr>
      </w:pPr>
    </w:p>
    <w:p w:rsidR="00641FD2" w:rsidRDefault="00641FD2" w:rsidP="00BA73B6">
      <w:pPr>
        <w:pStyle w:val="-"/>
        <w:keepNext/>
        <w:rPr>
          <w:rtl/>
        </w:rPr>
      </w:pPr>
      <w:bookmarkStart w:id="36063" w:name="ET_speakercontinue_5855_34"/>
      <w:r w:rsidRPr="00515206">
        <w:rPr>
          <w:rStyle w:val="TagStyle"/>
          <w:rtl/>
        </w:rPr>
        <w:t xml:space="preserve"> &lt;&lt; דובר_המשך &gt;&gt; </w:t>
      </w:r>
      <w:r>
        <w:rPr>
          <w:rtl/>
        </w:rPr>
        <w:t>מתן כהנא (המחנה הממלכתי):</w:t>
      </w:r>
      <w:r w:rsidRPr="00515206">
        <w:rPr>
          <w:rStyle w:val="TagStyle"/>
          <w:rtl/>
        </w:rPr>
        <w:t xml:space="preserve"> &lt;&lt; דובר_המשך &gt;&gt;</w:t>
      </w:r>
      <w:r>
        <w:rPr>
          <w:rtl/>
        </w:rPr>
        <w:t xml:space="preserve">   </w:t>
      </w:r>
      <w:bookmarkEnd w:id="36063"/>
    </w:p>
    <w:p w:rsidR="00641FD2" w:rsidRDefault="00641FD2" w:rsidP="00DA3834">
      <w:pPr>
        <w:rPr>
          <w:rtl/>
          <w:lang w:eastAsia="he-IL"/>
        </w:rPr>
      </w:pPr>
    </w:p>
    <w:p w:rsidR="00641FD2" w:rsidRDefault="00641FD2" w:rsidP="00BA73B6">
      <w:pPr>
        <w:rPr>
          <w:rtl/>
          <w:lang w:eastAsia="he-IL"/>
        </w:rPr>
      </w:pPr>
      <w:r>
        <w:rPr>
          <w:rFonts w:hint="cs"/>
          <w:rtl/>
          <w:lang w:eastAsia="he-IL"/>
        </w:rPr>
        <w:t xml:space="preserve">לא, טלי הפריעה לי. יפנה את השאילתה לראש הממשלה שיקבע מי מהשרים ישיב עליה, ויעביר לאותו שר. חבר הכנסת שהפנה בו-זמנית שאילתה ליותר משר אחד, יציין זאת בשאילתה. </w:t>
      </w:r>
    </w:p>
    <w:p w:rsidR="00641FD2" w:rsidRDefault="00641FD2" w:rsidP="00BA73B6">
      <w:pPr>
        <w:rPr>
          <w:rtl/>
          <w:lang w:eastAsia="he-IL"/>
        </w:rPr>
      </w:pPr>
      <w:bookmarkStart w:id="36064" w:name="_ETM_Q93_783174"/>
      <w:bookmarkStart w:id="36065" w:name="_ETM_Q93_783244"/>
      <w:bookmarkStart w:id="36066" w:name="_ETM_Q93_783387"/>
      <w:bookmarkStart w:id="36067" w:name="_ETM_Q93_783445"/>
      <w:bookmarkEnd w:id="36064"/>
      <w:bookmarkEnd w:id="36065"/>
      <w:bookmarkEnd w:id="36066"/>
      <w:bookmarkEnd w:id="36067"/>
    </w:p>
    <w:p w:rsidR="00641FD2" w:rsidRDefault="00641FD2" w:rsidP="00BA73B6">
      <w:pPr>
        <w:pStyle w:val="af8"/>
        <w:keepNext/>
        <w:rPr>
          <w:rtl/>
        </w:rPr>
      </w:pPr>
      <w:r w:rsidRPr="00526AD1">
        <w:rPr>
          <w:rStyle w:val="TagStyle"/>
          <w:rtl/>
        </w:rPr>
        <w:t xml:space="preserve"> &lt;&lt; יור &gt;&gt; </w:t>
      </w:r>
      <w:r>
        <w:rPr>
          <w:rtl/>
        </w:rPr>
        <w:t>היו"ר א</w:t>
      </w:r>
      <w:r>
        <w:rPr>
          <w:rFonts w:hint="cs"/>
          <w:rtl/>
        </w:rPr>
        <w:t>ו</w:t>
      </w:r>
      <w:r>
        <w:rPr>
          <w:rtl/>
        </w:rPr>
        <w:t>ריאל בוסו:</w:t>
      </w:r>
      <w:r w:rsidRPr="00526AD1">
        <w:rPr>
          <w:rStyle w:val="TagStyle"/>
          <w:rtl/>
        </w:rPr>
        <w:t xml:space="preserve"> &lt;&lt; יור &gt;&gt;</w:t>
      </w:r>
      <w:r>
        <w:rPr>
          <w:rtl/>
        </w:rPr>
        <w:t xml:space="preserve">   </w:t>
      </w:r>
    </w:p>
    <w:p w:rsidR="00641FD2" w:rsidRDefault="00641FD2" w:rsidP="00DA3834">
      <w:pPr>
        <w:rPr>
          <w:rtl/>
          <w:lang w:eastAsia="he-IL"/>
        </w:rPr>
      </w:pPr>
    </w:p>
    <w:p w:rsidR="00641FD2" w:rsidRDefault="00641FD2" w:rsidP="00BA73B6">
      <w:pPr>
        <w:rPr>
          <w:rtl/>
          <w:lang w:eastAsia="he-IL"/>
        </w:rPr>
      </w:pPr>
      <w:r>
        <w:rPr>
          <w:rFonts w:hint="cs"/>
          <w:rtl/>
          <w:lang w:eastAsia="he-IL"/>
        </w:rPr>
        <w:t>תודה רבה.</w:t>
      </w:r>
    </w:p>
    <w:p w:rsidR="00641FD2" w:rsidRDefault="00641FD2" w:rsidP="00BA73B6">
      <w:pPr>
        <w:rPr>
          <w:rtl/>
          <w:lang w:eastAsia="he-IL"/>
        </w:rPr>
      </w:pPr>
    </w:p>
    <w:p w:rsidR="00641FD2" w:rsidRDefault="00641FD2" w:rsidP="00BA73B6">
      <w:pPr>
        <w:pStyle w:val="-"/>
        <w:keepNext/>
        <w:rPr>
          <w:rtl/>
        </w:rPr>
      </w:pPr>
      <w:bookmarkStart w:id="36068" w:name="ET_speakercontinue_5855_43"/>
      <w:r w:rsidRPr="00526AD1">
        <w:rPr>
          <w:rStyle w:val="TagStyle"/>
          <w:rtl/>
        </w:rPr>
        <w:t xml:space="preserve"> &lt;&lt; דובר_המשך &gt;&gt; </w:t>
      </w:r>
      <w:r>
        <w:rPr>
          <w:rtl/>
        </w:rPr>
        <w:t>מתן כהנא (המחנה הממלכתי):</w:t>
      </w:r>
      <w:r w:rsidRPr="00526AD1">
        <w:rPr>
          <w:rStyle w:val="TagStyle"/>
          <w:rtl/>
        </w:rPr>
        <w:t xml:space="preserve"> &lt;&lt; דובר_המשך &gt;&gt;</w:t>
      </w:r>
      <w:r>
        <w:rPr>
          <w:rtl/>
        </w:rPr>
        <w:t xml:space="preserve">   </w:t>
      </w:r>
      <w:bookmarkEnd w:id="36068"/>
    </w:p>
    <w:p w:rsidR="00641FD2" w:rsidRDefault="00641FD2" w:rsidP="00DA3834">
      <w:pPr>
        <w:rPr>
          <w:rtl/>
          <w:lang w:eastAsia="he-IL"/>
        </w:rPr>
      </w:pPr>
    </w:p>
    <w:p w:rsidR="00641FD2" w:rsidRDefault="00641FD2" w:rsidP="00BA73B6">
      <w:pPr>
        <w:rPr>
          <w:rtl/>
          <w:lang w:eastAsia="he-IL"/>
        </w:rPr>
      </w:pPr>
      <w:bookmarkStart w:id="36069" w:name="_ETM_Q93_783625"/>
      <w:bookmarkStart w:id="36070" w:name="_ETM_Q93_783683"/>
      <w:bookmarkEnd w:id="36069"/>
      <w:bookmarkEnd w:id="36070"/>
      <w:r>
        <w:rPr>
          <w:rFonts w:hint="cs"/>
          <w:rtl/>
          <w:lang w:eastAsia="he-IL"/>
        </w:rPr>
        <w:t>בעזרת השם, ניפגש פה עוד לילות רבים, לאט-לאט נעבור על כל התקנון.</w:t>
      </w:r>
    </w:p>
    <w:p w:rsidR="00F97262" w:rsidRDefault="00F97262" w:rsidP="00513DF7">
      <w:pPr>
        <w:rPr>
          <w:color w:val="0000FF"/>
          <w:rtl/>
        </w:rPr>
      </w:pPr>
    </w:p>
    <w:p w:rsidR="00F97262" w:rsidRDefault="00F97262" w:rsidP="00BA73B6">
      <w:pPr>
        <w:pStyle w:val="af8"/>
        <w:keepNext/>
        <w:rPr>
          <w:rtl/>
        </w:rPr>
      </w:pPr>
      <w:bookmarkStart w:id="36071" w:name="TOR_Q94"/>
      <w:bookmarkEnd w:id="36071"/>
      <w:r w:rsidRPr="00F960E5">
        <w:rPr>
          <w:rStyle w:val="TagStyle"/>
          <w:rtl/>
        </w:rPr>
        <w:t xml:space="preserve"> &lt;&lt; יור &gt;&gt; </w:t>
      </w:r>
      <w:r>
        <w:rPr>
          <w:rtl/>
        </w:rPr>
        <w:t>היו"ר א</w:t>
      </w:r>
      <w:r>
        <w:rPr>
          <w:rFonts w:hint="cs"/>
          <w:rtl/>
        </w:rPr>
        <w:t>ו</w:t>
      </w:r>
      <w:r>
        <w:rPr>
          <w:rtl/>
        </w:rPr>
        <w:t>ריאל בוסו:</w:t>
      </w:r>
      <w:r w:rsidRPr="00F960E5">
        <w:rPr>
          <w:rStyle w:val="TagStyle"/>
          <w:rtl/>
        </w:rPr>
        <w:t xml:space="preserve"> &lt;&lt; יור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תודה רבה. חבר הכנסת חילי טרופר </w:t>
      </w:r>
      <w:r>
        <w:rPr>
          <w:rtl/>
          <w:lang w:eastAsia="he-IL"/>
        </w:rPr>
        <w:t>–</w:t>
      </w:r>
      <w:r>
        <w:rPr>
          <w:rFonts w:hint="cs"/>
          <w:rtl/>
          <w:lang w:eastAsia="he-IL"/>
        </w:rPr>
        <w:t xml:space="preserve"> אינו נוכח; חברת הכנסת אורית פרקש </w:t>
      </w:r>
      <w:bookmarkStart w:id="36072" w:name="_ETM_Q94_193377"/>
      <w:bookmarkEnd w:id="36072"/>
      <w:r>
        <w:rPr>
          <w:rFonts w:hint="cs"/>
          <w:rtl/>
          <w:lang w:eastAsia="he-IL"/>
        </w:rPr>
        <w:t xml:space="preserve">הכהן </w:t>
      </w:r>
      <w:r>
        <w:rPr>
          <w:rtl/>
          <w:lang w:eastAsia="he-IL"/>
        </w:rPr>
        <w:t>–</w:t>
      </w:r>
      <w:r>
        <w:rPr>
          <w:rFonts w:hint="cs"/>
          <w:rtl/>
          <w:lang w:eastAsia="he-IL"/>
        </w:rPr>
        <w:t xml:space="preserve"> אינה נוכחת; חבר הכנסת יאסר חוג'יראת </w:t>
      </w:r>
      <w:r>
        <w:rPr>
          <w:rtl/>
          <w:lang w:eastAsia="he-IL"/>
        </w:rPr>
        <w:t>–</w:t>
      </w:r>
      <w:r>
        <w:rPr>
          <w:rFonts w:hint="cs"/>
          <w:rtl/>
          <w:lang w:eastAsia="he-IL"/>
        </w:rPr>
        <w:t xml:space="preserve"> אינו נוכח; חבר הכנסת אלעזר שטרן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אינו נוכח; חבר הכנסת גדי איזנקוט </w:t>
      </w:r>
      <w:r>
        <w:rPr>
          <w:rtl/>
          <w:lang w:eastAsia="he-IL"/>
        </w:rPr>
        <w:t>–</w:t>
      </w:r>
      <w:r>
        <w:rPr>
          <w:rFonts w:hint="cs"/>
          <w:rtl/>
          <w:lang w:eastAsia="he-IL"/>
        </w:rPr>
        <w:t xml:space="preserve"> אינו נוכח; חברת הכנסת נעמה לזימי </w:t>
      </w:r>
      <w:r>
        <w:rPr>
          <w:rtl/>
          <w:lang w:eastAsia="he-IL"/>
        </w:rPr>
        <w:t>–</w:t>
      </w:r>
      <w:r>
        <w:rPr>
          <w:rFonts w:hint="cs"/>
          <w:rtl/>
          <w:lang w:eastAsia="he-IL"/>
        </w:rPr>
        <w:t xml:space="preserve"> אינה נוכחת; חברת הכנסת אורנה ברביבאי </w:t>
      </w:r>
      <w:r>
        <w:rPr>
          <w:rtl/>
          <w:lang w:eastAsia="he-IL"/>
        </w:rPr>
        <w:t>–</w:t>
      </w:r>
      <w:r>
        <w:rPr>
          <w:rFonts w:hint="cs"/>
          <w:rtl/>
          <w:lang w:eastAsia="he-IL"/>
        </w:rPr>
        <w:t xml:space="preserve"> אינה </w:t>
      </w:r>
      <w:bookmarkStart w:id="36073" w:name="_ETM_Q94_213766"/>
      <w:bookmarkEnd w:id="36073"/>
      <w:r>
        <w:rPr>
          <w:rFonts w:hint="cs"/>
          <w:rtl/>
          <w:lang w:eastAsia="he-IL"/>
        </w:rPr>
        <w:t xml:space="preserve">נוכחת; חבר הכנסת נאור שירי </w:t>
      </w:r>
      <w:r>
        <w:rPr>
          <w:rtl/>
          <w:lang w:eastAsia="he-IL"/>
        </w:rPr>
        <w:t>–</w:t>
      </w:r>
      <w:r>
        <w:rPr>
          <w:rFonts w:hint="cs"/>
          <w:rtl/>
          <w:lang w:eastAsia="he-IL"/>
        </w:rPr>
        <w:t xml:space="preserve"> אינו נוכח; חבר הכנסת זאב אלקין </w:t>
      </w:r>
      <w:r>
        <w:rPr>
          <w:rtl/>
          <w:lang w:eastAsia="he-IL"/>
        </w:rPr>
        <w:t>–</w:t>
      </w:r>
      <w:r>
        <w:rPr>
          <w:rFonts w:hint="cs"/>
          <w:rtl/>
          <w:lang w:eastAsia="he-IL"/>
        </w:rPr>
        <w:t xml:space="preserve"> אינו נוכח. ואחרונת הדוברים, שצריכה להשלים את החלק השני של הסיפור – חברת </w:t>
      </w:r>
      <w:bookmarkStart w:id="36074" w:name="_ETM_Q94_223782"/>
      <w:bookmarkEnd w:id="36074"/>
      <w:r>
        <w:rPr>
          <w:rFonts w:hint="cs"/>
          <w:rtl/>
          <w:lang w:eastAsia="he-IL"/>
        </w:rPr>
        <w:t>הכנסת יפעת שאשא ביטון. לאחר מכן יעלה השר המסכם.</w:t>
      </w:r>
    </w:p>
    <w:p w:rsidR="00F97262" w:rsidRDefault="00F97262" w:rsidP="00BA73B6">
      <w:pPr>
        <w:rPr>
          <w:rtl/>
          <w:lang w:eastAsia="he-IL"/>
        </w:rPr>
      </w:pPr>
    </w:p>
    <w:p w:rsidR="00F97262" w:rsidRDefault="00F97262" w:rsidP="00BA73B6">
      <w:pPr>
        <w:pStyle w:val="af6"/>
        <w:keepNext/>
        <w:rPr>
          <w:rtl/>
        </w:rPr>
      </w:pPr>
      <w:bookmarkStart w:id="36075" w:name="ET_interruption_5803_19"/>
      <w:r w:rsidRPr="002A1B5A">
        <w:rPr>
          <w:rStyle w:val="TagStyle"/>
          <w:rtl/>
        </w:rPr>
        <w:t xml:space="preserve"> &lt;&lt; קריאה &gt;&gt; </w:t>
      </w:r>
      <w:r>
        <w:rPr>
          <w:rtl/>
        </w:rPr>
        <w:t>עידן רול (יש עתיד):</w:t>
      </w:r>
      <w:r w:rsidRPr="002A1B5A">
        <w:rPr>
          <w:rStyle w:val="TagStyle"/>
          <w:rtl/>
        </w:rPr>
        <w:t xml:space="preserve"> &lt;&lt; קריאה &gt;&gt;</w:t>
      </w:r>
      <w:r>
        <w:rPr>
          <w:rtl/>
        </w:rPr>
        <w:t xml:space="preserve">   </w:t>
      </w:r>
      <w:bookmarkEnd w:id="36075"/>
    </w:p>
    <w:p w:rsidR="00F97262" w:rsidRDefault="00F97262" w:rsidP="00DA3834">
      <w:pPr>
        <w:rPr>
          <w:rtl/>
          <w:lang w:eastAsia="he-IL"/>
        </w:rPr>
      </w:pPr>
    </w:p>
    <w:p w:rsidR="00F97262" w:rsidRDefault="00F97262" w:rsidP="00BA73B6">
      <w:pPr>
        <w:rPr>
          <w:rtl/>
          <w:lang w:eastAsia="he-IL"/>
        </w:rPr>
      </w:pPr>
      <w:r>
        <w:rPr>
          <w:rFonts w:hint="cs"/>
          <w:rtl/>
          <w:lang w:eastAsia="he-IL"/>
        </w:rPr>
        <w:t>איזה סיפור?</w:t>
      </w:r>
    </w:p>
    <w:p w:rsidR="00F97262" w:rsidRDefault="00F97262" w:rsidP="00BA73B6">
      <w:pPr>
        <w:rPr>
          <w:rtl/>
          <w:lang w:eastAsia="he-IL"/>
        </w:rPr>
      </w:pPr>
    </w:p>
    <w:p w:rsidR="00F97262" w:rsidRDefault="00F97262" w:rsidP="00BA73B6">
      <w:pPr>
        <w:pStyle w:val="af8"/>
        <w:keepNext/>
        <w:rPr>
          <w:rtl/>
        </w:rPr>
      </w:pPr>
      <w:r w:rsidRPr="002A1B5A">
        <w:rPr>
          <w:rStyle w:val="TagStyle"/>
          <w:rtl/>
        </w:rPr>
        <w:t xml:space="preserve"> &lt;&lt; יור &gt;&gt; </w:t>
      </w:r>
      <w:r>
        <w:rPr>
          <w:rtl/>
        </w:rPr>
        <w:t>היו"ר א</w:t>
      </w:r>
      <w:r>
        <w:rPr>
          <w:rFonts w:hint="cs"/>
          <w:rtl/>
        </w:rPr>
        <w:t>ו</w:t>
      </w:r>
      <w:r>
        <w:rPr>
          <w:rtl/>
        </w:rPr>
        <w:t>ריאל בוסו:</w:t>
      </w:r>
      <w:r w:rsidRPr="002A1B5A">
        <w:rPr>
          <w:rStyle w:val="TagStyle"/>
          <w:rtl/>
        </w:rPr>
        <w:t xml:space="preserve"> &lt;&lt; יור &gt;&gt;</w:t>
      </w:r>
      <w:r>
        <w:rPr>
          <w:rtl/>
        </w:rPr>
        <w:t xml:space="preserve">   </w:t>
      </w:r>
    </w:p>
    <w:p w:rsidR="00F97262" w:rsidRDefault="00F97262" w:rsidP="00DA3834">
      <w:pPr>
        <w:rPr>
          <w:rtl/>
          <w:lang w:eastAsia="he-IL"/>
        </w:rPr>
      </w:pPr>
    </w:p>
    <w:p w:rsidR="00F97262" w:rsidRPr="002A1B5A" w:rsidRDefault="00F97262" w:rsidP="00BA73B6">
      <w:pPr>
        <w:rPr>
          <w:rtl/>
          <w:lang w:eastAsia="he-IL"/>
        </w:rPr>
      </w:pPr>
      <w:r>
        <w:rPr>
          <w:rFonts w:hint="cs"/>
          <w:rtl/>
          <w:lang w:eastAsia="he-IL"/>
        </w:rPr>
        <w:t>מי שלא הקשיב לחלק הראשון לא יכול להקשיב לחלק השני.</w:t>
      </w:r>
    </w:p>
    <w:p w:rsidR="00F97262" w:rsidRDefault="00F97262" w:rsidP="00BA73B6">
      <w:pPr>
        <w:rPr>
          <w:rtl/>
          <w:lang w:eastAsia="he-IL"/>
        </w:rPr>
      </w:pPr>
    </w:p>
    <w:p w:rsidR="00F97262" w:rsidRDefault="00F97262" w:rsidP="00BA73B6">
      <w:pPr>
        <w:pStyle w:val="a4"/>
        <w:keepNext/>
        <w:rPr>
          <w:rtl/>
        </w:rPr>
      </w:pPr>
      <w:r w:rsidRPr="00F960E5">
        <w:rPr>
          <w:rStyle w:val="TagStyle"/>
          <w:rtl/>
        </w:rPr>
        <w:t xml:space="preserve"> &lt;&lt; דובר &gt;&gt; </w:t>
      </w:r>
      <w:bookmarkStart w:id="36076" w:name="_Toc124881525"/>
      <w:bookmarkStart w:id="36077" w:name="_Toc124882233"/>
      <w:r>
        <w:rPr>
          <w:rtl/>
        </w:rPr>
        <w:t>יפעת שאשא ביטון (המחנה הממלכתי):</w:t>
      </w:r>
      <w:bookmarkEnd w:id="36076"/>
      <w:bookmarkEnd w:id="36077"/>
      <w:r w:rsidRPr="00F960E5">
        <w:rPr>
          <w:rStyle w:val="TagStyle"/>
          <w:rtl/>
        </w:rPr>
        <w:t xml:space="preserve"> &lt;&lt; דובר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אדוני היושב-ראש, חבריי חברי הכנסת, אחרי לילה כזה אנחנו לא נשלח אתכם במתח. אז אני אשלים את הסיפור, רק אתן תקציר לטובת מי שלא היה או מי ששכח בגלל השעה. </w:t>
      </w:r>
    </w:p>
    <w:p w:rsidR="00F97262" w:rsidRDefault="00F97262" w:rsidP="00BA73B6">
      <w:pPr>
        <w:rPr>
          <w:rtl/>
          <w:lang w:eastAsia="he-IL"/>
        </w:rPr>
      </w:pPr>
      <w:bookmarkStart w:id="36078" w:name="_ETM_Q94_259704"/>
      <w:bookmarkStart w:id="36079" w:name="_ETM_Q94_259773"/>
      <w:bookmarkEnd w:id="36078"/>
      <w:bookmarkEnd w:id="36079"/>
    </w:p>
    <w:p w:rsidR="00F97262" w:rsidRDefault="00F97262" w:rsidP="00BA73B6">
      <w:pPr>
        <w:rPr>
          <w:rtl/>
          <w:lang w:eastAsia="he-IL"/>
        </w:rPr>
      </w:pPr>
      <w:bookmarkStart w:id="36080" w:name="_ETM_Q94_259868"/>
      <w:bookmarkStart w:id="36081" w:name="_ETM_Q94_259922"/>
      <w:bookmarkEnd w:id="36080"/>
      <w:bookmarkEnd w:id="36081"/>
      <w:r>
        <w:rPr>
          <w:rFonts w:hint="cs"/>
          <w:rtl/>
          <w:lang w:eastAsia="he-IL"/>
        </w:rPr>
        <w:t xml:space="preserve">הילד הגיע לבית ספר שבו המורה אמרה </w:t>
      </w:r>
      <w:bookmarkStart w:id="36082" w:name="_ETM_Q94_265030"/>
      <w:bookmarkEnd w:id="36082"/>
      <w:r>
        <w:rPr>
          <w:rFonts w:hint="cs"/>
          <w:rtl/>
          <w:lang w:eastAsia="he-IL"/>
        </w:rPr>
        <w:t xml:space="preserve">מה מציירים, איך מציירים ובאילו צבעים מציירים. ואז הוא עבר לבית ספר חדש אבל פחות משוכלל, עם הרבה מדרגות. כשהמורה אמרה לו לצייר פרח, הוא פשוט ישב וחיכה. היא עברה בין הילדים, ואמרה לו: אתה לא מצייר? אתה לא רוצה לצייר? הוא אמר לה: בטח שאני רוצה. היא </w:t>
      </w:r>
      <w:bookmarkStart w:id="36083" w:name="_ETM_Q94_287702"/>
      <w:bookmarkEnd w:id="36083"/>
      <w:r>
        <w:rPr>
          <w:rFonts w:hint="cs"/>
          <w:rtl/>
          <w:lang w:eastAsia="he-IL"/>
        </w:rPr>
        <w:t xml:space="preserve">אמרה לו: אז למה אתה לא מצייר? הוא אמר לה: כי אני מחכה שאת תראי לנו מה מציירים. היא אמרה: אתה בוחר מה מציירים. הוא אמר לה: אבל אני צריך שתגידי לי איך מציירים. היא אמרה לו: אם אני אומר לכם איך </w:t>
      </w:r>
      <w:bookmarkStart w:id="36084" w:name="_ETM_Q94_302068"/>
      <w:bookmarkEnd w:id="36084"/>
      <w:r>
        <w:rPr>
          <w:rFonts w:hint="cs"/>
          <w:rtl/>
          <w:lang w:eastAsia="he-IL"/>
        </w:rPr>
        <w:t>מציירים, איך אני אדע מי צייר מה? ואז הילד בעצם לקח את כל הצבעים שלו והתחיל לצייר בכזו חדווה את הפרח שהוא בחר בצבעים שהוא בחר, והוא שמח מאוד שהוא בבית הספר הזה, למרות שהיו בו הרבה מדרגות ולא הייתה בו דלת ישר ליציאה, והוא היה יכול להביא את עצמו לידי ביטוי.</w:t>
      </w:r>
    </w:p>
    <w:p w:rsidR="00F97262" w:rsidRDefault="00F97262" w:rsidP="00BA73B6">
      <w:pPr>
        <w:rPr>
          <w:rtl/>
          <w:lang w:eastAsia="he-IL"/>
        </w:rPr>
      </w:pPr>
    </w:p>
    <w:p w:rsidR="00F97262" w:rsidRDefault="00F97262" w:rsidP="00BA73B6">
      <w:pPr>
        <w:rPr>
          <w:rtl/>
          <w:lang w:eastAsia="he-IL"/>
        </w:rPr>
      </w:pPr>
      <w:bookmarkStart w:id="36085" w:name="_ETM_Q94_328932"/>
      <w:bookmarkStart w:id="36086" w:name="_ETM_Q94_329036"/>
      <w:bookmarkEnd w:id="36085"/>
      <w:bookmarkEnd w:id="36086"/>
      <w:r>
        <w:rPr>
          <w:rFonts w:hint="cs"/>
          <w:rtl/>
          <w:lang w:eastAsia="he-IL"/>
        </w:rPr>
        <w:t>למה סיפרתי את הסיפור הזה?</w:t>
      </w:r>
    </w:p>
    <w:p w:rsidR="00F97262" w:rsidRDefault="00F97262" w:rsidP="00BA73B6">
      <w:pPr>
        <w:rPr>
          <w:rtl/>
          <w:lang w:eastAsia="he-IL"/>
        </w:rPr>
      </w:pPr>
    </w:p>
    <w:p w:rsidR="00F97262" w:rsidRDefault="00F97262" w:rsidP="00BA73B6">
      <w:pPr>
        <w:pStyle w:val="af6"/>
        <w:keepNext/>
        <w:rPr>
          <w:rtl/>
        </w:rPr>
      </w:pPr>
      <w:r w:rsidRPr="00842D8D">
        <w:rPr>
          <w:rStyle w:val="TagStyle"/>
          <w:rtl/>
        </w:rPr>
        <w:t xml:space="preserve"> &lt;&lt; קריאה &gt;&gt; </w:t>
      </w:r>
      <w:r>
        <w:rPr>
          <w:rtl/>
        </w:rPr>
        <w:t>משה סעדה (הליכוד):</w:t>
      </w:r>
      <w:r w:rsidRPr="00842D8D">
        <w:rPr>
          <w:rStyle w:val="TagStyle"/>
          <w:rtl/>
        </w:rPr>
        <w:t xml:space="preserve"> &lt;&lt; קריאה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כדי להעביר את הזמן.</w:t>
      </w:r>
    </w:p>
    <w:p w:rsidR="00F97262" w:rsidRDefault="00F97262" w:rsidP="00BA73B6">
      <w:pPr>
        <w:rPr>
          <w:rtl/>
          <w:lang w:eastAsia="he-IL"/>
        </w:rPr>
      </w:pPr>
    </w:p>
    <w:p w:rsidR="00F97262" w:rsidRDefault="00F97262" w:rsidP="00BA73B6">
      <w:pPr>
        <w:pStyle w:val="-"/>
        <w:keepNext/>
        <w:rPr>
          <w:rtl/>
        </w:rPr>
      </w:pPr>
      <w:r w:rsidRPr="00842D8D">
        <w:rPr>
          <w:rStyle w:val="TagStyle"/>
          <w:rtl/>
        </w:rPr>
        <w:t xml:space="preserve"> &lt;&lt; דובר_המשך &gt;&gt; </w:t>
      </w:r>
      <w:r>
        <w:rPr>
          <w:rtl/>
        </w:rPr>
        <w:t>יפעת שאשא ביטון (המחנה הממלכתי):</w:t>
      </w:r>
      <w:r w:rsidRPr="00842D8D">
        <w:rPr>
          <w:rStyle w:val="TagStyle"/>
          <w:rtl/>
        </w:rPr>
        <w:t xml:space="preserve"> &lt;&lt; דובר_המשך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לא. כי בסוף אנחנו מדברים על שתי תפיסות עולם חינוכיות של ילדים שנמצאים במקום </w:t>
      </w:r>
      <w:bookmarkStart w:id="36087" w:name="_ETM_Q94_335366"/>
      <w:bookmarkEnd w:id="36087"/>
      <w:r>
        <w:rPr>
          <w:rFonts w:hint="cs"/>
          <w:rtl/>
          <w:lang w:eastAsia="he-IL"/>
        </w:rPr>
        <w:t xml:space="preserve">או בעולם שבו המורה אומר מה צריך, איך צריך, מדקלם להם את התשובות. אתם מכירים את זה בטח מהלימודים שלכם: המורה מכתיב, הילדים באים למבחן ופשוט שופכים את מה שהמורה הכתיב להם, אל מול מה שאנחנו רוצים לפתח אצל הילדים שלנו: שיהיו לומדים עצמאיים, שיהיו יצירתיים, שיהיו סקרנים, שיביאו את עצמם לידי ביטוי וכך גם יוכלו לזכור לאורך זמן את מה שהם עשו בבית הספר. זה מה שעומד בבסיס הרפורמה שאנחנו קידמנו במערכת החינוך אל </w:t>
      </w:r>
      <w:bookmarkStart w:id="36088" w:name="_ETM_Q94_369332"/>
      <w:bookmarkEnd w:id="36088"/>
      <w:r>
        <w:rPr>
          <w:rFonts w:hint="cs"/>
          <w:rtl/>
          <w:lang w:eastAsia="he-IL"/>
        </w:rPr>
        <w:t>מול מה שהחזירו עכשיו אחורה, ואני מאוד מקווה שיעשו תיקון.</w:t>
      </w:r>
    </w:p>
    <w:p w:rsidR="00F97262" w:rsidRDefault="00F97262" w:rsidP="00BA73B6">
      <w:pPr>
        <w:rPr>
          <w:rtl/>
          <w:lang w:eastAsia="he-IL"/>
        </w:rPr>
      </w:pPr>
    </w:p>
    <w:p w:rsidR="00F97262" w:rsidRDefault="00F97262" w:rsidP="00BA73B6">
      <w:pPr>
        <w:rPr>
          <w:rtl/>
          <w:lang w:eastAsia="he-IL"/>
        </w:rPr>
      </w:pPr>
      <w:r>
        <w:rPr>
          <w:rFonts w:hint="cs"/>
          <w:rtl/>
          <w:lang w:eastAsia="he-IL"/>
        </w:rPr>
        <w:t xml:space="preserve">ב-50 השניות שנשארו לי אני רוצה לברך את השאר בן גביר. השר </w:t>
      </w:r>
      <w:bookmarkStart w:id="36089" w:name="_ETM_Q94_378999"/>
      <w:bookmarkEnd w:id="36089"/>
      <w:r>
        <w:rPr>
          <w:rFonts w:hint="cs"/>
          <w:rtl/>
          <w:lang w:eastAsia="he-IL"/>
        </w:rPr>
        <w:t xml:space="preserve">בן גביר, אני מוכרחה להגיד לך ברמה האישית – אני מתרגשת שאתה פה. אני באמת דאגתי לך בזמן האחרון, ואגיד לך גם </w:t>
      </w:r>
      <w:bookmarkStart w:id="36090" w:name="_ETM_Q94_387220"/>
      <w:bookmarkEnd w:id="36090"/>
      <w:r>
        <w:rPr>
          <w:rFonts w:hint="cs"/>
          <w:rtl/>
          <w:lang w:eastAsia="he-IL"/>
        </w:rPr>
        <w:t>למה.</w:t>
      </w:r>
    </w:p>
    <w:p w:rsidR="00F97262" w:rsidRDefault="00F97262" w:rsidP="00BA73B6">
      <w:pPr>
        <w:rPr>
          <w:rtl/>
          <w:lang w:eastAsia="he-IL"/>
        </w:rPr>
      </w:pPr>
      <w:bookmarkStart w:id="36091" w:name="_ETM_Q94_388363"/>
      <w:bookmarkStart w:id="36092" w:name="_ETM_Q94_388458"/>
      <w:bookmarkStart w:id="36093" w:name="_ETM_Q94_388617"/>
      <w:bookmarkStart w:id="36094" w:name="_ETM_Q94_388710"/>
      <w:bookmarkEnd w:id="36091"/>
      <w:bookmarkEnd w:id="36092"/>
      <w:bookmarkEnd w:id="36093"/>
      <w:bookmarkEnd w:id="36094"/>
    </w:p>
    <w:p w:rsidR="00F97262" w:rsidRDefault="00F97262" w:rsidP="00BA73B6">
      <w:pPr>
        <w:pStyle w:val="af6"/>
        <w:keepNext/>
        <w:rPr>
          <w:rtl/>
        </w:rPr>
      </w:pPr>
      <w:bookmarkStart w:id="36095" w:name="ET_interruption_6345_21"/>
      <w:r w:rsidRPr="002A1B5A">
        <w:rPr>
          <w:rStyle w:val="TagStyle"/>
          <w:rtl/>
        </w:rPr>
        <w:t xml:space="preserve"> &lt;&lt; קריאה &gt;&gt; </w:t>
      </w:r>
      <w:r>
        <w:rPr>
          <w:rtl/>
        </w:rPr>
        <w:t>טלי גוטליב (הליכוד):</w:t>
      </w:r>
      <w:r w:rsidRPr="002A1B5A">
        <w:rPr>
          <w:rStyle w:val="TagStyle"/>
          <w:rtl/>
        </w:rPr>
        <w:t xml:space="preserve"> &lt;&lt; קריאה &gt;&gt;</w:t>
      </w:r>
      <w:r>
        <w:rPr>
          <w:rtl/>
        </w:rPr>
        <w:t xml:space="preserve">   </w:t>
      </w:r>
      <w:bookmarkEnd w:id="36095"/>
    </w:p>
    <w:p w:rsidR="00F97262" w:rsidRDefault="00F97262" w:rsidP="00DA3834">
      <w:pPr>
        <w:rPr>
          <w:rtl/>
          <w:lang w:eastAsia="he-IL"/>
        </w:rPr>
      </w:pPr>
    </w:p>
    <w:p w:rsidR="00F97262" w:rsidRDefault="00F97262" w:rsidP="00BA73B6">
      <w:pPr>
        <w:rPr>
          <w:rtl/>
          <w:lang w:eastAsia="he-IL"/>
        </w:rPr>
      </w:pPr>
      <w:r>
        <w:rPr>
          <w:rFonts w:hint="cs"/>
          <w:rtl/>
          <w:lang w:eastAsia="he-IL"/>
        </w:rPr>
        <w:t>הינה זה בא.</w:t>
      </w:r>
    </w:p>
    <w:p w:rsidR="00F97262" w:rsidRDefault="00F97262" w:rsidP="00BA73B6">
      <w:pPr>
        <w:rPr>
          <w:rtl/>
          <w:lang w:eastAsia="he-IL"/>
        </w:rPr>
      </w:pPr>
    </w:p>
    <w:p w:rsidR="00F97262" w:rsidRDefault="00F97262" w:rsidP="00BA73B6">
      <w:pPr>
        <w:pStyle w:val="-"/>
        <w:keepNext/>
        <w:rPr>
          <w:rtl/>
        </w:rPr>
      </w:pPr>
      <w:bookmarkStart w:id="36096" w:name="ET_speakercontinue_5307_5"/>
      <w:r w:rsidRPr="00842D8D">
        <w:rPr>
          <w:rStyle w:val="TagStyle"/>
          <w:rtl/>
        </w:rPr>
        <w:t xml:space="preserve"> &lt;&lt; דובר_המשך &gt;&gt; </w:t>
      </w:r>
      <w:r>
        <w:rPr>
          <w:rtl/>
        </w:rPr>
        <w:t>יפעת שאשא ביטון (המחנה הממלכתי):</w:t>
      </w:r>
      <w:r w:rsidRPr="00842D8D">
        <w:rPr>
          <w:rStyle w:val="TagStyle"/>
          <w:rtl/>
        </w:rPr>
        <w:t xml:space="preserve"> &lt;&lt; דובר_המשך &gt;&gt;</w:t>
      </w:r>
      <w:r>
        <w:rPr>
          <w:rtl/>
        </w:rPr>
        <w:t xml:space="preserve">   </w:t>
      </w:r>
      <w:bookmarkEnd w:id="36096"/>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רצח רודף רצח, מקרה אלימות רודף מקרה אלימות, ואתה </w:t>
      </w:r>
      <w:r>
        <w:rPr>
          <w:rtl/>
          <w:lang w:eastAsia="he-IL"/>
        </w:rPr>
        <w:t>–</w:t>
      </w:r>
      <w:r>
        <w:rPr>
          <w:rFonts w:hint="cs"/>
          <w:rtl/>
          <w:lang w:eastAsia="he-IL"/>
        </w:rPr>
        <w:t xml:space="preserve"> לא רואים אותך. נעלמת. עד לפני שהיית שר, היית בכל מקום עם האקדחים, עם כל האנשים, היה הרבה מאוד רעש, בלגן; אבל הינה, כמו שאתה רואה, החיים הם לא קמפיין. בסוף יש פה מציאות, ויש פה אחריות. ואתה הבטחת לכולנו.</w:t>
      </w:r>
    </w:p>
    <w:p w:rsidR="00F97262" w:rsidRDefault="00F97262" w:rsidP="00BA73B6">
      <w:pPr>
        <w:ind w:firstLine="0"/>
        <w:rPr>
          <w:rtl/>
          <w:lang w:eastAsia="he-IL"/>
        </w:rPr>
      </w:pPr>
    </w:p>
    <w:p w:rsidR="00F97262" w:rsidRDefault="00F97262" w:rsidP="00BA73B6">
      <w:pPr>
        <w:pStyle w:val="af6"/>
        <w:keepNext/>
        <w:rPr>
          <w:rtl/>
        </w:rPr>
      </w:pPr>
      <w:bookmarkStart w:id="36097" w:name="ET_interruption_6468_6"/>
      <w:r w:rsidRPr="00842D8D">
        <w:rPr>
          <w:rStyle w:val="TagStyle"/>
          <w:rtl/>
        </w:rPr>
        <w:t xml:space="preserve"> &lt;&lt; קריאה &gt;&gt; </w:t>
      </w:r>
      <w:r>
        <w:rPr>
          <w:rtl/>
        </w:rPr>
        <w:t>דן אילוז (הליכוד ):</w:t>
      </w:r>
      <w:r w:rsidRPr="00842D8D">
        <w:rPr>
          <w:rStyle w:val="TagStyle"/>
          <w:rtl/>
        </w:rPr>
        <w:t xml:space="preserve"> &lt;&lt; קריאה &gt;&gt;</w:t>
      </w:r>
      <w:r>
        <w:rPr>
          <w:rtl/>
        </w:rPr>
        <w:t xml:space="preserve">   </w:t>
      </w:r>
      <w:bookmarkEnd w:id="36097"/>
    </w:p>
    <w:p w:rsidR="00F97262" w:rsidRDefault="00F97262" w:rsidP="00DA3834">
      <w:pPr>
        <w:rPr>
          <w:rtl/>
          <w:lang w:eastAsia="he-IL"/>
        </w:rPr>
      </w:pPr>
    </w:p>
    <w:p w:rsidR="00F97262" w:rsidRDefault="00F97262" w:rsidP="00BA73B6">
      <w:pPr>
        <w:rPr>
          <w:rtl/>
          <w:lang w:eastAsia="he-IL"/>
        </w:rPr>
      </w:pPr>
      <w:r>
        <w:rPr>
          <w:rFonts w:hint="cs"/>
          <w:rtl/>
          <w:lang w:eastAsia="he-IL"/>
        </w:rPr>
        <w:t>כמה?</w:t>
      </w:r>
    </w:p>
    <w:p w:rsidR="00F97262" w:rsidRDefault="00F97262" w:rsidP="00BA73B6">
      <w:pPr>
        <w:rPr>
          <w:rtl/>
          <w:lang w:eastAsia="he-IL"/>
        </w:rPr>
      </w:pPr>
    </w:p>
    <w:p w:rsidR="00F97262" w:rsidRDefault="00F97262" w:rsidP="00BA73B6">
      <w:pPr>
        <w:pStyle w:val="-"/>
        <w:keepNext/>
        <w:rPr>
          <w:rtl/>
        </w:rPr>
      </w:pPr>
      <w:r w:rsidRPr="00842D8D">
        <w:rPr>
          <w:rStyle w:val="TagStyle"/>
          <w:rtl/>
        </w:rPr>
        <w:t xml:space="preserve"> &lt;&lt; דובר_המשך &gt;&gt; </w:t>
      </w:r>
      <w:r>
        <w:rPr>
          <w:rtl/>
        </w:rPr>
        <w:t>יפעת שאשא ביטון (המחנה הממלכתי):</w:t>
      </w:r>
      <w:r w:rsidRPr="00842D8D">
        <w:rPr>
          <w:rStyle w:val="TagStyle"/>
          <w:rtl/>
        </w:rPr>
        <w:t xml:space="preserve"> &lt;&lt; דובר_המשך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נכון. עשרה נרצחים, הרבה מאוד מקרי דקירה, הרבה מאוד קטטות.</w:t>
      </w:r>
    </w:p>
    <w:p w:rsidR="00F97262" w:rsidRDefault="00F97262" w:rsidP="00BA73B6">
      <w:pPr>
        <w:rPr>
          <w:rtl/>
          <w:lang w:eastAsia="he-IL"/>
        </w:rPr>
      </w:pPr>
    </w:p>
    <w:p w:rsidR="00F97262" w:rsidRDefault="00F97262" w:rsidP="00BA73B6">
      <w:pPr>
        <w:pStyle w:val="af6"/>
        <w:keepNext/>
        <w:rPr>
          <w:rtl/>
        </w:rPr>
      </w:pPr>
      <w:r w:rsidRPr="002A1B5A">
        <w:rPr>
          <w:rStyle w:val="TagStyle"/>
          <w:rtl/>
        </w:rPr>
        <w:t xml:space="preserve">&lt;&lt; קריאה &gt;&gt; </w:t>
      </w:r>
      <w:r>
        <w:rPr>
          <w:rtl/>
        </w:rPr>
        <w:t>טלי גוטליב (הליכוד):</w:t>
      </w:r>
      <w:r w:rsidRPr="002A1B5A">
        <w:rPr>
          <w:rStyle w:val="TagStyle"/>
          <w:rtl/>
        </w:rPr>
        <w:t xml:space="preserve"> &lt;&lt; קריאה &gt;&gt;</w:t>
      </w:r>
      <w:r>
        <w:rPr>
          <w:rtl/>
        </w:rPr>
        <w:t xml:space="preserve">   </w:t>
      </w:r>
    </w:p>
    <w:p w:rsidR="00F97262" w:rsidRDefault="00F97262" w:rsidP="00BA73B6">
      <w:pPr>
        <w:rPr>
          <w:rtl/>
          <w:lang w:eastAsia="he-IL"/>
        </w:rPr>
      </w:pPr>
    </w:p>
    <w:p w:rsidR="00F97262" w:rsidRDefault="00F97262" w:rsidP="00BA73B6">
      <w:pPr>
        <w:rPr>
          <w:rtl/>
          <w:lang w:eastAsia="he-IL"/>
        </w:rPr>
      </w:pPr>
      <w:r>
        <w:rPr>
          <w:rFonts w:hint="cs"/>
          <w:rtl/>
          <w:lang w:eastAsia="he-IL"/>
        </w:rPr>
        <w:t>- - -</w:t>
      </w:r>
    </w:p>
    <w:p w:rsidR="00F97262" w:rsidRDefault="00F97262" w:rsidP="00BA73B6">
      <w:pPr>
        <w:rPr>
          <w:rtl/>
          <w:lang w:eastAsia="he-IL"/>
        </w:rPr>
      </w:pPr>
    </w:p>
    <w:p w:rsidR="00F97262" w:rsidRDefault="00F97262" w:rsidP="00BA73B6">
      <w:pPr>
        <w:pStyle w:val="af8"/>
        <w:keepNext/>
        <w:rPr>
          <w:rtl/>
        </w:rPr>
      </w:pPr>
      <w:r w:rsidRPr="00842D8D">
        <w:rPr>
          <w:rStyle w:val="TagStyle"/>
          <w:rtl/>
        </w:rPr>
        <w:t xml:space="preserve"> &lt;&lt; יור &gt;&gt; </w:t>
      </w:r>
      <w:r>
        <w:rPr>
          <w:rtl/>
        </w:rPr>
        <w:t>היו"ר א</w:t>
      </w:r>
      <w:r>
        <w:rPr>
          <w:rFonts w:hint="cs"/>
          <w:rtl/>
        </w:rPr>
        <w:t>ו</w:t>
      </w:r>
      <w:r>
        <w:rPr>
          <w:rtl/>
        </w:rPr>
        <w:t>ריאל בוסו:</w:t>
      </w:r>
      <w:r w:rsidRPr="00842D8D">
        <w:rPr>
          <w:rStyle w:val="TagStyle"/>
          <w:rtl/>
        </w:rPr>
        <w:t xml:space="preserve"> &lt;&lt; יור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תודה רבה, חברת הכנסת יפעת שאשא ביטון.</w:t>
      </w:r>
    </w:p>
    <w:p w:rsidR="00F97262" w:rsidRDefault="00F97262" w:rsidP="00BA73B6">
      <w:pPr>
        <w:rPr>
          <w:rtl/>
          <w:lang w:eastAsia="he-IL"/>
        </w:rPr>
      </w:pPr>
    </w:p>
    <w:p w:rsidR="00F97262" w:rsidRDefault="00F97262" w:rsidP="00BA73B6">
      <w:pPr>
        <w:pStyle w:val="-"/>
        <w:keepNext/>
        <w:rPr>
          <w:rtl/>
        </w:rPr>
      </w:pPr>
      <w:r w:rsidRPr="00842D8D">
        <w:rPr>
          <w:rStyle w:val="TagStyle"/>
          <w:rtl/>
        </w:rPr>
        <w:t xml:space="preserve"> &lt;&lt; דובר_המשך &gt;&gt; </w:t>
      </w:r>
      <w:r>
        <w:rPr>
          <w:rtl/>
        </w:rPr>
        <w:t>יפעת שאשא ביטון (המחנה הממלכתי):</w:t>
      </w:r>
      <w:r w:rsidRPr="00842D8D">
        <w:rPr>
          <w:rStyle w:val="TagStyle"/>
          <w:rtl/>
        </w:rPr>
        <w:t xml:space="preserve"> &lt;&lt; דובר_המשך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והשר בן גביר – איננו. אז אני </w:t>
      </w:r>
      <w:bookmarkStart w:id="36098" w:name="_ETM_Q94_431142"/>
      <w:bookmarkEnd w:id="36098"/>
      <w:r>
        <w:rPr>
          <w:rFonts w:hint="cs"/>
          <w:rtl/>
          <w:lang w:eastAsia="he-IL"/>
        </w:rPr>
        <w:t xml:space="preserve">מאוד מקווה בשביל כולנו שתעמוד במה שהבטחת ותדאג לביטחון האישי </w:t>
      </w:r>
      <w:bookmarkStart w:id="36099" w:name="_ETM_Q94_434604"/>
      <w:bookmarkEnd w:id="36099"/>
      <w:r>
        <w:rPr>
          <w:rFonts w:hint="cs"/>
          <w:rtl/>
          <w:lang w:eastAsia="he-IL"/>
        </w:rPr>
        <w:t>במדינת ישראל. בינתיים זה לא ממש קורה.</w:t>
      </w:r>
    </w:p>
    <w:p w:rsidR="00F97262" w:rsidRDefault="00F97262" w:rsidP="00BA73B6">
      <w:pPr>
        <w:rPr>
          <w:rtl/>
          <w:lang w:eastAsia="he-IL"/>
        </w:rPr>
      </w:pPr>
    </w:p>
    <w:p w:rsidR="00F97262" w:rsidRDefault="00F97262" w:rsidP="00BA73B6">
      <w:pPr>
        <w:pStyle w:val="af8"/>
        <w:keepNext/>
        <w:rPr>
          <w:rtl/>
        </w:rPr>
      </w:pPr>
      <w:r w:rsidRPr="00842D8D">
        <w:rPr>
          <w:rStyle w:val="TagStyle"/>
          <w:rtl/>
        </w:rPr>
        <w:t xml:space="preserve"> &lt;&lt; יור &gt;&gt; </w:t>
      </w:r>
      <w:r>
        <w:rPr>
          <w:rtl/>
        </w:rPr>
        <w:t>היו"ר א</w:t>
      </w:r>
      <w:r>
        <w:rPr>
          <w:rFonts w:hint="cs"/>
          <w:rtl/>
        </w:rPr>
        <w:t>ו</w:t>
      </w:r>
      <w:r>
        <w:rPr>
          <w:rtl/>
        </w:rPr>
        <w:t>ריאל בוסו:</w:t>
      </w:r>
      <w:r w:rsidRPr="00842D8D">
        <w:rPr>
          <w:rStyle w:val="TagStyle"/>
          <w:rtl/>
        </w:rPr>
        <w:t xml:space="preserve"> &lt;&lt; יור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תודה רבה, חברת הכנסת יפעת שאשא ביטון. אני מזמין את השר איתמר בן גביר </w:t>
      </w:r>
      <w:bookmarkStart w:id="36100" w:name="_ETM_Q94_442248"/>
      <w:bookmarkEnd w:id="36100"/>
      <w:r>
        <w:rPr>
          <w:rFonts w:hint="cs"/>
          <w:rtl/>
          <w:lang w:eastAsia="he-IL"/>
        </w:rPr>
        <w:t xml:space="preserve">לסכם. בטרם יעלה השר בן גביר אני אקריא משהו בפניכם, רבותיי חברי הכנסת, בסוף יש דברים יותר חשובים בחיים. הבוקר הביטוח הלאומי מפרסם דוח – הדוח האחרון התפרסם ב-2016, והיום התפרסם דוח חדש של הביטוח הלאומי. הנתונים </w:t>
      </w:r>
      <w:bookmarkStart w:id="36101" w:name="_ETM_Q94_462739"/>
      <w:bookmarkEnd w:id="36101"/>
      <w:r>
        <w:rPr>
          <w:rFonts w:hint="cs"/>
          <w:rtl/>
          <w:lang w:eastAsia="he-IL"/>
        </w:rPr>
        <w:t>מצביעים על מציאות מטרידה: 522,000 משפחות חיות באי-ביטחון תזונתי; כמחצית מהן, 265,000, באי-ביטחון תזונתי חמור. מרבית המשפחות הללו הן משפחות עם ילדים. בסוף אלה הדברים שאנחנו, חברי הכנסת, צריכים לשים למול עינינו גם לאחר לילה כזה. אדוני השר, בבקשה.</w:t>
      </w:r>
    </w:p>
    <w:p w:rsidR="00F97262" w:rsidRDefault="00F97262" w:rsidP="00BA73B6">
      <w:pPr>
        <w:rPr>
          <w:rtl/>
          <w:lang w:eastAsia="he-IL"/>
        </w:rPr>
      </w:pPr>
    </w:p>
    <w:p w:rsidR="00F97262" w:rsidRDefault="00F97262" w:rsidP="00BA73B6">
      <w:pPr>
        <w:pStyle w:val="a4"/>
        <w:keepNext/>
        <w:rPr>
          <w:rtl/>
        </w:rPr>
      </w:pPr>
      <w:bookmarkStart w:id="36102" w:name="ET_speaker_6427_11"/>
      <w:r w:rsidRPr="00842D8D">
        <w:rPr>
          <w:rStyle w:val="TagStyle"/>
          <w:rtl/>
        </w:rPr>
        <w:t xml:space="preserve"> &lt;&lt; דובר &gt;&gt; </w:t>
      </w:r>
      <w:bookmarkStart w:id="36103" w:name="_Toc124881526"/>
      <w:bookmarkStart w:id="36104" w:name="_Toc124882234"/>
      <w:r>
        <w:rPr>
          <w:rtl/>
        </w:rPr>
        <w:t>השר לביטחון לאומי איתמר בן גביר:</w:t>
      </w:r>
      <w:bookmarkEnd w:id="36103"/>
      <w:bookmarkEnd w:id="36104"/>
      <w:r w:rsidRPr="00842D8D">
        <w:rPr>
          <w:rStyle w:val="TagStyle"/>
          <w:rtl/>
        </w:rPr>
        <w:t xml:space="preserve"> &lt;&lt; דובר &gt;&gt;</w:t>
      </w:r>
      <w:r>
        <w:rPr>
          <w:rtl/>
        </w:rPr>
        <w:t xml:space="preserve">   </w:t>
      </w:r>
      <w:bookmarkEnd w:id="36102"/>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תודה רבה, נכבדיי חברי הכנסת, אני אקצר. זו שעת בוקר מוקדמת ויש לנו עבודה, אבל אני חייב להגיד משהו, כי אני שמעתי כאן את ההתנגדות של חברי האופוזיציה ואני שואל אותם: איפה הממלכתיות שלהם? איפה האחריות שלכם? אני בהלם – אלה אנשים כמו מיקי לוי, כמו מירב בן ארי, שאני באמת מעריך. אבל </w:t>
      </w:r>
      <w:bookmarkStart w:id="36105" w:name="_ETM_Q94_512279"/>
      <w:bookmarkEnd w:id="36105"/>
      <w:r>
        <w:rPr>
          <w:rFonts w:hint="cs"/>
          <w:rtl/>
          <w:lang w:eastAsia="he-IL"/>
        </w:rPr>
        <w:t>אני לא מבין – מדובר בהצעת חוק כל כך חשוב</w:t>
      </w:r>
      <w:bookmarkStart w:id="36106" w:name="_ETM_Q94_513941"/>
      <w:bookmarkEnd w:id="36106"/>
      <w:r>
        <w:rPr>
          <w:rFonts w:hint="cs"/>
          <w:rtl/>
          <w:lang w:eastAsia="he-IL"/>
        </w:rPr>
        <w:t>ה לכלל מדינת ישראל. אין ממלכתיות, אין אחריות, אין מדינה – זו התנהלות?</w:t>
      </w:r>
      <w:bookmarkStart w:id="36107" w:name="_ETM_Q94_523657"/>
      <w:bookmarkEnd w:id="36107"/>
    </w:p>
    <w:p w:rsidR="00F97262" w:rsidRDefault="00F97262" w:rsidP="00BA73B6">
      <w:pPr>
        <w:rPr>
          <w:rtl/>
          <w:lang w:eastAsia="he-IL"/>
        </w:rPr>
      </w:pPr>
      <w:bookmarkStart w:id="36108" w:name="_ETM_Q94_523749"/>
      <w:bookmarkEnd w:id="36108"/>
    </w:p>
    <w:p w:rsidR="00F97262" w:rsidRDefault="00F97262" w:rsidP="00DA3834">
      <w:pPr>
        <w:rPr>
          <w:rtl/>
          <w:lang w:eastAsia="he-IL"/>
        </w:rPr>
      </w:pPr>
      <w:bookmarkStart w:id="36109" w:name="_ETM_Q94_523799"/>
      <w:bookmarkStart w:id="36110" w:name="_ETM_Q94_523887"/>
      <w:bookmarkEnd w:id="36109"/>
      <w:bookmarkEnd w:id="36110"/>
      <w:r>
        <w:rPr>
          <w:rFonts w:hint="cs"/>
          <w:rtl/>
          <w:lang w:eastAsia="he-IL"/>
        </w:rPr>
        <w:t xml:space="preserve">אני לא יודע, האנשים האלה היו שרים רק </w:t>
      </w:r>
      <w:bookmarkStart w:id="36111" w:name="_ETM_Q94_523524"/>
      <w:bookmarkEnd w:id="36111"/>
      <w:r>
        <w:rPr>
          <w:rFonts w:hint="cs"/>
          <w:rtl/>
          <w:lang w:eastAsia="he-IL"/>
        </w:rPr>
        <w:t>לפני כמה דקות, מתנהגים בחוסר אחריות, וזה</w:t>
      </w:r>
      <w:r w:rsidR="00DA3834">
        <w:rPr>
          <w:rFonts w:hint="cs"/>
          <w:rtl/>
          <w:lang w:eastAsia="he-IL"/>
        </w:rPr>
        <w:t xml:space="preserve"> </w:t>
      </w:r>
      <w:r>
        <w:rPr>
          <w:rFonts w:hint="cs"/>
          <w:rtl/>
          <w:lang w:eastAsia="he-IL"/>
        </w:rPr>
        <w:t>מאוד מאוד כואב בעיניי.</w:t>
      </w:r>
    </w:p>
    <w:p w:rsidR="00F97262" w:rsidRDefault="00F97262" w:rsidP="00BA73B6">
      <w:pPr>
        <w:rPr>
          <w:rtl/>
          <w:lang w:eastAsia="he-IL"/>
        </w:rPr>
      </w:pPr>
    </w:p>
    <w:p w:rsidR="00F97262" w:rsidRDefault="00F97262" w:rsidP="00BA73B6">
      <w:pPr>
        <w:rPr>
          <w:rtl/>
          <w:lang w:eastAsia="he-IL"/>
        </w:rPr>
      </w:pPr>
      <w:r>
        <w:rPr>
          <w:rFonts w:hint="cs"/>
          <w:rtl/>
          <w:lang w:eastAsia="he-IL"/>
        </w:rPr>
        <w:t>אבל אני רוצה להוסיף משהו.</w:t>
      </w:r>
    </w:p>
    <w:p w:rsidR="00F97262" w:rsidRDefault="00F97262" w:rsidP="00BA73B6">
      <w:pPr>
        <w:rPr>
          <w:rtl/>
          <w:lang w:eastAsia="he-IL"/>
        </w:rPr>
      </w:pPr>
    </w:p>
    <w:p w:rsidR="00F97262" w:rsidRDefault="00F97262" w:rsidP="00BA73B6">
      <w:pPr>
        <w:pStyle w:val="af6"/>
        <w:keepNext/>
        <w:rPr>
          <w:rtl/>
        </w:rPr>
      </w:pPr>
      <w:bookmarkStart w:id="36112" w:name="ET_interruption_5084_22"/>
      <w:r w:rsidRPr="00AC5120">
        <w:rPr>
          <w:rStyle w:val="TagStyle"/>
          <w:rtl/>
        </w:rPr>
        <w:t xml:space="preserve"> &lt;&lt; קריאה &gt;&gt; </w:t>
      </w:r>
      <w:r>
        <w:rPr>
          <w:rtl/>
        </w:rPr>
        <w:t>מיקי לוי (יש עתיד):</w:t>
      </w:r>
      <w:r w:rsidRPr="00AC5120">
        <w:rPr>
          <w:rStyle w:val="TagStyle"/>
          <w:rtl/>
        </w:rPr>
        <w:t xml:space="preserve"> &lt;&lt; קריאה &gt;&gt;</w:t>
      </w:r>
      <w:r>
        <w:rPr>
          <w:rtl/>
        </w:rPr>
        <w:t xml:space="preserve">   </w:t>
      </w:r>
      <w:bookmarkEnd w:id="36112"/>
    </w:p>
    <w:p w:rsidR="00F97262" w:rsidRDefault="00F97262" w:rsidP="00DA3834">
      <w:pPr>
        <w:rPr>
          <w:rtl/>
          <w:lang w:eastAsia="he-IL"/>
        </w:rPr>
      </w:pPr>
    </w:p>
    <w:p w:rsidR="00F97262" w:rsidRPr="00AC5120" w:rsidRDefault="00F97262" w:rsidP="00BA73B6">
      <w:pPr>
        <w:rPr>
          <w:rtl/>
          <w:lang w:eastAsia="he-IL"/>
        </w:rPr>
      </w:pPr>
      <w:r>
        <w:rPr>
          <w:rFonts w:hint="cs"/>
          <w:rtl/>
          <w:lang w:eastAsia="he-IL"/>
        </w:rPr>
        <w:t>דעה אישית.</w:t>
      </w:r>
    </w:p>
    <w:p w:rsidR="00F97262" w:rsidRDefault="00F97262" w:rsidP="00BA73B6">
      <w:pPr>
        <w:rPr>
          <w:rtl/>
          <w:lang w:eastAsia="he-IL"/>
        </w:rPr>
      </w:pPr>
    </w:p>
    <w:p w:rsidR="00F97262" w:rsidRDefault="00F97262" w:rsidP="00BA73B6">
      <w:pPr>
        <w:pStyle w:val="af8"/>
        <w:keepNext/>
        <w:rPr>
          <w:rtl/>
        </w:rPr>
      </w:pPr>
      <w:r w:rsidRPr="00842D8D">
        <w:rPr>
          <w:rStyle w:val="TagStyle"/>
          <w:rtl/>
        </w:rPr>
        <w:t xml:space="preserve"> &lt;&lt; יור &gt;&gt; </w:t>
      </w:r>
      <w:r>
        <w:rPr>
          <w:rtl/>
        </w:rPr>
        <w:t>היו"ר א</w:t>
      </w:r>
      <w:r>
        <w:rPr>
          <w:rFonts w:hint="cs"/>
          <w:rtl/>
        </w:rPr>
        <w:t>ו</w:t>
      </w:r>
      <w:r>
        <w:rPr>
          <w:rtl/>
        </w:rPr>
        <w:t>ריאל בוסו:</w:t>
      </w:r>
      <w:r w:rsidRPr="00842D8D">
        <w:rPr>
          <w:rStyle w:val="TagStyle"/>
          <w:rtl/>
        </w:rPr>
        <w:t xml:space="preserve"> &lt;&lt; יור &gt;&gt;</w:t>
      </w:r>
      <w:r>
        <w:rPr>
          <w:rtl/>
        </w:rPr>
        <w:t xml:space="preserve">   </w:t>
      </w:r>
    </w:p>
    <w:p w:rsidR="00F97262" w:rsidRDefault="00F97262" w:rsidP="00DA3834">
      <w:pPr>
        <w:rPr>
          <w:rtl/>
          <w:lang w:eastAsia="he-IL"/>
        </w:rPr>
      </w:pPr>
    </w:p>
    <w:p w:rsidR="00F97262" w:rsidRDefault="00F97262" w:rsidP="00BA73B6">
      <w:pPr>
        <w:rPr>
          <w:rtl/>
          <w:lang w:eastAsia="he-IL"/>
        </w:rPr>
      </w:pPr>
      <w:r>
        <w:rPr>
          <w:rFonts w:hint="cs"/>
          <w:rtl/>
          <w:lang w:eastAsia="he-IL"/>
        </w:rPr>
        <w:t>דעה אישית לאחר הצבעה.</w:t>
      </w:r>
    </w:p>
    <w:p w:rsidR="00F97262" w:rsidRDefault="00F97262" w:rsidP="00BA73B6">
      <w:pPr>
        <w:rPr>
          <w:rtl/>
          <w:lang w:eastAsia="he-IL"/>
        </w:rPr>
      </w:pPr>
    </w:p>
    <w:p w:rsidR="00F97262" w:rsidRDefault="00F97262" w:rsidP="00BA73B6">
      <w:pPr>
        <w:pStyle w:val="-"/>
        <w:keepNext/>
        <w:rPr>
          <w:rtl/>
        </w:rPr>
      </w:pPr>
      <w:bookmarkStart w:id="36113" w:name="ET_speakercontinue_6427_14"/>
      <w:r w:rsidRPr="00842D8D">
        <w:rPr>
          <w:rStyle w:val="TagStyle"/>
          <w:rtl/>
        </w:rPr>
        <w:t xml:space="preserve"> &lt;&lt; דובר_המשך &gt;&gt; </w:t>
      </w:r>
      <w:r>
        <w:rPr>
          <w:rtl/>
        </w:rPr>
        <w:t>השר לביטחון לאומי איתמר בן גביר:</w:t>
      </w:r>
      <w:r w:rsidRPr="00842D8D">
        <w:rPr>
          <w:rStyle w:val="TagStyle"/>
          <w:rtl/>
        </w:rPr>
        <w:t xml:space="preserve"> &lt;&lt; דובר_המשך &gt;&gt;</w:t>
      </w:r>
      <w:r>
        <w:rPr>
          <w:rtl/>
        </w:rPr>
        <w:t xml:space="preserve">   </w:t>
      </w:r>
      <w:bookmarkEnd w:id="36113"/>
    </w:p>
    <w:p w:rsidR="00F97262" w:rsidRDefault="00F97262" w:rsidP="00DA3834">
      <w:pPr>
        <w:rPr>
          <w:rtl/>
          <w:lang w:eastAsia="he-IL"/>
        </w:rPr>
      </w:pPr>
    </w:p>
    <w:p w:rsidR="00F97262" w:rsidRDefault="00F97262" w:rsidP="00BA532D">
      <w:pPr>
        <w:rPr>
          <w:rtl/>
          <w:lang w:eastAsia="he-IL"/>
        </w:rPr>
      </w:pPr>
      <w:r>
        <w:rPr>
          <w:rFonts w:hint="cs"/>
          <w:rtl/>
          <w:lang w:eastAsia="he-IL"/>
        </w:rPr>
        <w:t xml:space="preserve">היושב-ראש בוסו, כשהיושב-ראש מיקי לוי היה, אם הוא נתן </w:t>
      </w:r>
      <w:r>
        <w:rPr>
          <w:rtl/>
          <w:lang w:eastAsia="he-IL"/>
        </w:rPr>
        <w:t>–</w:t>
      </w:r>
      <w:r>
        <w:rPr>
          <w:rFonts w:hint="cs"/>
          <w:rtl/>
          <w:lang w:eastAsia="he-IL"/>
        </w:rPr>
        <w:t xml:space="preserve"> בדרך כלל הוא לא נתן</w:t>
      </w:r>
      <w:r w:rsidR="00BA532D">
        <w:rPr>
          <w:rFonts w:hint="cs"/>
          <w:rtl/>
          <w:lang w:eastAsia="he-IL"/>
        </w:rPr>
        <w:t>,</w:t>
      </w:r>
      <w:r>
        <w:rPr>
          <w:rFonts w:hint="cs"/>
          <w:rtl/>
          <w:lang w:eastAsia="he-IL"/>
        </w:rPr>
        <w:t xml:space="preserve"> אבל אם הוא נתן, זה תמיד היה אחרי הצבעה. </w:t>
      </w:r>
    </w:p>
    <w:p w:rsidR="00F97262" w:rsidRDefault="00F97262" w:rsidP="00BA73B6">
      <w:pPr>
        <w:rPr>
          <w:rtl/>
          <w:lang w:eastAsia="he-IL"/>
        </w:rPr>
      </w:pPr>
      <w:bookmarkStart w:id="36114" w:name="_ETM_Q94_559817"/>
      <w:bookmarkStart w:id="36115" w:name="_ETM_Q94_559896"/>
      <w:bookmarkStart w:id="36116" w:name="_ETM_Q94_559984"/>
      <w:bookmarkEnd w:id="36114"/>
      <w:bookmarkEnd w:id="36115"/>
      <w:bookmarkEnd w:id="36116"/>
    </w:p>
    <w:p w:rsidR="00F97262" w:rsidRDefault="00F97262" w:rsidP="00BA73B6">
      <w:pPr>
        <w:rPr>
          <w:rtl/>
          <w:lang w:eastAsia="he-IL"/>
        </w:rPr>
      </w:pPr>
      <w:bookmarkStart w:id="36117" w:name="_ETM_Q94_560041"/>
      <w:bookmarkEnd w:id="36117"/>
      <w:r>
        <w:rPr>
          <w:rFonts w:hint="cs"/>
          <w:rtl/>
          <w:lang w:eastAsia="he-IL"/>
        </w:rPr>
        <w:t xml:space="preserve">אבל הכי מגוחך ואולי גם מעציב היה לשמוע את מי שהייתה שרה כאן עד לא מכבר, באה ואומרת: פשע ועוד פשע, רצח ועוד רצח – בוקר טוב אליהו. טוב שיצאת ממגדל השן. התעוררת? את מגלה מה קורה במדינת ישראל. השארתם לנו אדמה חרוכה; השארתם לנו אפס עשייה. אדוני, אני </w:t>
      </w:r>
      <w:bookmarkStart w:id="36118" w:name="_ETM_Q94_591288"/>
      <w:bookmarkEnd w:id="36118"/>
      <w:r>
        <w:rPr>
          <w:rFonts w:hint="cs"/>
          <w:rtl/>
          <w:lang w:eastAsia="he-IL"/>
        </w:rPr>
        <w:t xml:space="preserve">לא רוצה לפגוע באנשים שכבר לא נמצאים איתנו בכנסת, אבל איך אומרים </w:t>
      </w:r>
      <w:r>
        <w:rPr>
          <w:rtl/>
          <w:lang w:eastAsia="he-IL"/>
        </w:rPr>
        <w:t>–</w:t>
      </w:r>
      <w:r>
        <w:rPr>
          <w:rFonts w:hint="cs"/>
          <w:rtl/>
          <w:lang w:eastAsia="he-IL"/>
        </w:rPr>
        <w:t xml:space="preserve"> באו אליי כל מיני אנשים במשרד, ואמרו: אנחנו לא רגילים. אנחנו לא רגילים לשיטת עבודה כזו; אנחנו לא רגילים לשרים שעובדים כל </w:t>
      </w:r>
      <w:bookmarkStart w:id="36119" w:name="_ETM_Q94_604182"/>
      <w:bookmarkEnd w:id="36119"/>
      <w:r>
        <w:rPr>
          <w:rFonts w:hint="cs"/>
          <w:rtl/>
          <w:lang w:eastAsia="he-IL"/>
        </w:rPr>
        <w:t xml:space="preserve">כך הרבה; אנחנו לא רגילים לשרים שנמצאים גם בלילה וגם בבוקר; אנחנו לא רגילים </w:t>
      </w:r>
      <w:r>
        <w:rPr>
          <w:rtl/>
          <w:lang w:eastAsia="he-IL"/>
        </w:rPr>
        <w:t>–</w:t>
      </w:r>
      <w:r>
        <w:rPr>
          <w:rFonts w:hint="cs"/>
          <w:rtl/>
          <w:lang w:eastAsia="he-IL"/>
        </w:rPr>
        <w:t xml:space="preserve"> מישהו שאל אותי כאן, מה אתם </w:t>
      </w:r>
      <w:bookmarkStart w:id="36120" w:name="_ETM_Q94_614677"/>
      <w:bookmarkEnd w:id="36120"/>
      <w:r>
        <w:rPr>
          <w:rFonts w:hint="cs"/>
          <w:rtl/>
          <w:lang w:eastAsia="he-IL"/>
        </w:rPr>
        <w:t xml:space="preserve">עושים? בן גביר, סידרנו לך עכשיו יום חופש – לא, אין יום חופש. לכם היה יום חופש ביום כזה. אני כבר בעשר בבוקר, עוד פגישות ועוד פגישות לתוך הלילה. השארתם אדמה חרוכה. </w:t>
      </w:r>
    </w:p>
    <w:p w:rsidR="00F97262" w:rsidRDefault="00F97262" w:rsidP="00BA73B6">
      <w:pPr>
        <w:rPr>
          <w:rtl/>
          <w:lang w:eastAsia="he-IL"/>
        </w:rPr>
      </w:pPr>
    </w:p>
    <w:p w:rsidR="00F97262" w:rsidRDefault="00F97262" w:rsidP="00BA73B6">
      <w:pPr>
        <w:pStyle w:val="af6"/>
        <w:keepNext/>
        <w:rPr>
          <w:rtl/>
        </w:rPr>
      </w:pPr>
      <w:bookmarkStart w:id="36121" w:name="ET_interruption_5803_15"/>
      <w:r w:rsidRPr="00842D8D">
        <w:rPr>
          <w:rStyle w:val="TagStyle"/>
          <w:rtl/>
        </w:rPr>
        <w:t xml:space="preserve"> &lt;&lt; קריאה &gt;&gt; </w:t>
      </w:r>
      <w:r>
        <w:rPr>
          <w:rtl/>
        </w:rPr>
        <w:t>עידן רול (יש עתיד):</w:t>
      </w:r>
      <w:r w:rsidRPr="00842D8D">
        <w:rPr>
          <w:rStyle w:val="TagStyle"/>
          <w:rtl/>
        </w:rPr>
        <w:t xml:space="preserve"> &lt;&lt; קריאה &gt;&gt;</w:t>
      </w:r>
      <w:r>
        <w:rPr>
          <w:rtl/>
        </w:rPr>
        <w:t xml:space="preserve">   </w:t>
      </w:r>
      <w:bookmarkEnd w:id="36121"/>
    </w:p>
    <w:p w:rsidR="00F97262" w:rsidRDefault="00F97262" w:rsidP="00DA3834">
      <w:pPr>
        <w:rPr>
          <w:rtl/>
          <w:lang w:eastAsia="he-IL"/>
        </w:rPr>
      </w:pPr>
    </w:p>
    <w:p w:rsidR="00F97262" w:rsidRDefault="00F97262" w:rsidP="00BA73B6">
      <w:pPr>
        <w:rPr>
          <w:rtl/>
          <w:lang w:eastAsia="he-IL"/>
        </w:rPr>
      </w:pPr>
      <w:r>
        <w:rPr>
          <w:rFonts w:hint="cs"/>
          <w:rtl/>
          <w:lang w:eastAsia="he-IL"/>
        </w:rPr>
        <w:t>אתה אמור לעבוד. אתה הולך לרקוד על הדם איפשהו ולהתראיין. רק קמפיינים.</w:t>
      </w:r>
    </w:p>
    <w:p w:rsidR="00F97262" w:rsidRDefault="00F97262" w:rsidP="00BA73B6">
      <w:pPr>
        <w:rPr>
          <w:rtl/>
          <w:lang w:eastAsia="he-IL"/>
        </w:rPr>
      </w:pPr>
    </w:p>
    <w:p w:rsidR="00F97262" w:rsidRDefault="00F97262" w:rsidP="00BA73B6">
      <w:pPr>
        <w:pStyle w:val="-"/>
        <w:keepNext/>
        <w:rPr>
          <w:rtl/>
        </w:rPr>
      </w:pPr>
      <w:bookmarkStart w:id="36122" w:name="ET_speakercontinue_6427_16"/>
      <w:r w:rsidRPr="00842D8D">
        <w:rPr>
          <w:rStyle w:val="TagStyle"/>
          <w:rtl/>
        </w:rPr>
        <w:t xml:space="preserve"> &lt;&lt; דובר_המשך &gt;&gt; </w:t>
      </w:r>
      <w:r>
        <w:rPr>
          <w:rtl/>
        </w:rPr>
        <w:t>השר לביטחון לאומי איתמר בן גביר:</w:t>
      </w:r>
      <w:r w:rsidRPr="00842D8D">
        <w:rPr>
          <w:rStyle w:val="TagStyle"/>
          <w:rtl/>
        </w:rPr>
        <w:t xml:space="preserve"> &lt;&lt; דובר_המשך &gt;&gt;</w:t>
      </w:r>
      <w:r>
        <w:rPr>
          <w:rtl/>
        </w:rPr>
        <w:t xml:space="preserve">   </w:t>
      </w:r>
      <w:bookmarkEnd w:id="36122"/>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כאן אסיים, כי אני </w:t>
      </w:r>
      <w:bookmarkStart w:id="36123" w:name="_ETM_Q94_633925"/>
      <w:bookmarkEnd w:id="36123"/>
      <w:r>
        <w:rPr>
          <w:rFonts w:hint="cs"/>
          <w:rtl/>
          <w:lang w:eastAsia="he-IL"/>
        </w:rPr>
        <w:t xml:space="preserve">רוצה לסכם: ההצעה הזאת כל כך חשובה, מהותית, ואני באמת מתפלא שיש לנו </w:t>
      </w:r>
      <w:bookmarkStart w:id="36124" w:name="_ETM_Q94_647535"/>
      <w:bookmarkEnd w:id="36124"/>
      <w:r>
        <w:rPr>
          <w:rFonts w:hint="cs"/>
          <w:rtl/>
          <w:lang w:eastAsia="he-IL"/>
        </w:rPr>
        <w:t>כאן אופוזיציה – האמת היא שעל חלקה אני לא מתפלא, אבל החלק המאחר חסר אחריות. אפס - -</w:t>
      </w:r>
    </w:p>
    <w:p w:rsidR="00F97262" w:rsidRDefault="00F97262" w:rsidP="00BA73B6">
      <w:pPr>
        <w:rPr>
          <w:rtl/>
          <w:lang w:eastAsia="he-IL"/>
        </w:rPr>
      </w:pPr>
    </w:p>
    <w:p w:rsidR="00F97262" w:rsidRDefault="00F97262" w:rsidP="00BA73B6">
      <w:pPr>
        <w:pStyle w:val="af6"/>
        <w:keepNext/>
        <w:rPr>
          <w:rtl/>
        </w:rPr>
      </w:pPr>
      <w:r w:rsidRPr="00842D8D">
        <w:rPr>
          <w:rStyle w:val="TagStyle"/>
          <w:rtl/>
        </w:rPr>
        <w:t xml:space="preserve">&lt;&lt; קריאה &gt;&gt; </w:t>
      </w:r>
      <w:r>
        <w:rPr>
          <w:rtl/>
        </w:rPr>
        <w:t>עידן רול (יש עתיד):</w:t>
      </w:r>
      <w:r w:rsidRPr="00842D8D">
        <w:rPr>
          <w:rStyle w:val="TagStyle"/>
          <w:rtl/>
        </w:rPr>
        <w:t xml:space="preserve"> &lt;&lt; קריאה &gt;&gt;</w:t>
      </w:r>
      <w:r>
        <w:rPr>
          <w:rtl/>
        </w:rPr>
        <w:t xml:space="preserve">   </w:t>
      </w:r>
    </w:p>
    <w:p w:rsidR="00F97262" w:rsidRDefault="00F97262" w:rsidP="00BA73B6">
      <w:pPr>
        <w:rPr>
          <w:rtl/>
          <w:lang w:eastAsia="he-IL"/>
        </w:rPr>
      </w:pPr>
    </w:p>
    <w:p w:rsidR="00F97262" w:rsidRDefault="00F97262" w:rsidP="00BA73B6">
      <w:pPr>
        <w:rPr>
          <w:rtl/>
          <w:lang w:eastAsia="he-IL"/>
        </w:rPr>
      </w:pPr>
      <w:r>
        <w:rPr>
          <w:rFonts w:hint="cs"/>
          <w:rtl/>
          <w:lang w:eastAsia="he-IL"/>
        </w:rPr>
        <w:t>לא מעניינת אותך הפשיעה. אין לך מושג. המשרד הזה גדול עליך, כי אתה קמפיינר.</w:t>
      </w:r>
    </w:p>
    <w:p w:rsidR="00F97262" w:rsidRDefault="00F97262" w:rsidP="00BA73B6">
      <w:pPr>
        <w:rPr>
          <w:rtl/>
          <w:lang w:eastAsia="he-IL"/>
        </w:rPr>
      </w:pPr>
    </w:p>
    <w:p w:rsidR="00F97262" w:rsidRDefault="00F97262" w:rsidP="00BA73B6">
      <w:pPr>
        <w:pStyle w:val="-"/>
        <w:keepNext/>
        <w:rPr>
          <w:rtl/>
        </w:rPr>
      </w:pPr>
      <w:bookmarkStart w:id="36125" w:name="ET_speakercontinue_6427_17"/>
      <w:r w:rsidRPr="00842D8D">
        <w:rPr>
          <w:rStyle w:val="TagStyle"/>
          <w:rtl/>
        </w:rPr>
        <w:t xml:space="preserve"> &lt;&lt; דובר_המשך &gt;&gt; </w:t>
      </w:r>
      <w:r>
        <w:rPr>
          <w:rtl/>
        </w:rPr>
        <w:t>השר לביטחון לאומי איתמר בן גביר:</w:t>
      </w:r>
      <w:r w:rsidRPr="00842D8D">
        <w:rPr>
          <w:rStyle w:val="TagStyle"/>
          <w:rtl/>
        </w:rPr>
        <w:t xml:space="preserve"> &lt;&lt; דובר_המשך &gt;&gt;</w:t>
      </w:r>
      <w:r>
        <w:rPr>
          <w:rtl/>
        </w:rPr>
        <w:t xml:space="preserve">   </w:t>
      </w:r>
      <w:bookmarkEnd w:id="36125"/>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 - אפס אחריות למדינת ישראל. ואותי מצער שאנשים שהיו </w:t>
      </w:r>
      <w:bookmarkStart w:id="36126" w:name="_ETM_Q94_663997"/>
      <w:bookmarkEnd w:id="36126"/>
      <w:r>
        <w:rPr>
          <w:rFonts w:hint="cs"/>
          <w:rtl/>
          <w:lang w:eastAsia="he-IL"/>
        </w:rPr>
        <w:t>בתפקידי רמי דרג, לא מעניינת אותם המדינה. לא אכפת להם. העיקר הוא פשוט להטריל עוד פעם ועוד פעם.</w:t>
      </w:r>
    </w:p>
    <w:p w:rsidR="00F97262" w:rsidRDefault="00F97262" w:rsidP="00BA73B6">
      <w:pPr>
        <w:rPr>
          <w:rtl/>
          <w:lang w:eastAsia="he-IL"/>
        </w:rPr>
      </w:pPr>
    </w:p>
    <w:p w:rsidR="00F97262" w:rsidRDefault="00F97262" w:rsidP="00BA73B6">
      <w:pPr>
        <w:pStyle w:val="af6"/>
        <w:keepNext/>
        <w:rPr>
          <w:rtl/>
        </w:rPr>
      </w:pPr>
      <w:r w:rsidRPr="00842D8D">
        <w:rPr>
          <w:rStyle w:val="TagStyle"/>
          <w:rtl/>
        </w:rPr>
        <w:t xml:space="preserve">&lt;&lt; קריאה &gt;&gt; </w:t>
      </w:r>
      <w:r>
        <w:rPr>
          <w:rtl/>
        </w:rPr>
        <w:t>עידן רול (יש עתיד):</w:t>
      </w:r>
      <w:r w:rsidRPr="00842D8D">
        <w:rPr>
          <w:rStyle w:val="TagStyle"/>
          <w:rtl/>
        </w:rPr>
        <w:t xml:space="preserve"> &lt;&lt; קריאה &gt;&gt;</w:t>
      </w:r>
      <w:r>
        <w:rPr>
          <w:rtl/>
        </w:rPr>
        <w:t xml:space="preserve">   </w:t>
      </w:r>
    </w:p>
    <w:p w:rsidR="00F97262" w:rsidRDefault="00F97262" w:rsidP="00BA73B6">
      <w:pPr>
        <w:rPr>
          <w:rtl/>
          <w:lang w:eastAsia="he-IL"/>
        </w:rPr>
      </w:pPr>
    </w:p>
    <w:p w:rsidR="00F97262" w:rsidRDefault="00F97262" w:rsidP="00BA73B6">
      <w:pPr>
        <w:rPr>
          <w:rtl/>
          <w:lang w:eastAsia="he-IL"/>
        </w:rPr>
      </w:pPr>
      <w:r>
        <w:rPr>
          <w:rFonts w:hint="cs"/>
          <w:rtl/>
          <w:lang w:eastAsia="he-IL"/>
        </w:rPr>
        <w:t>זה גדול עליך.</w:t>
      </w:r>
    </w:p>
    <w:p w:rsidR="00F97262" w:rsidRDefault="00F97262" w:rsidP="00BA73B6">
      <w:pPr>
        <w:rPr>
          <w:rtl/>
          <w:lang w:eastAsia="he-IL"/>
        </w:rPr>
      </w:pPr>
    </w:p>
    <w:p w:rsidR="00F97262" w:rsidRDefault="00F97262" w:rsidP="00BA73B6">
      <w:pPr>
        <w:pStyle w:val="-"/>
        <w:keepNext/>
        <w:rPr>
          <w:rtl/>
        </w:rPr>
      </w:pPr>
      <w:bookmarkStart w:id="36127" w:name="ET_speakercontinue_6427_18"/>
      <w:r w:rsidRPr="00842D8D">
        <w:rPr>
          <w:rStyle w:val="TagStyle"/>
          <w:rtl/>
        </w:rPr>
        <w:t xml:space="preserve"> &lt;&lt; דובר_המשך &gt;&gt; </w:t>
      </w:r>
      <w:r>
        <w:rPr>
          <w:rtl/>
        </w:rPr>
        <w:t>השר לביטחון לאומי איתמר בן גביר:</w:t>
      </w:r>
      <w:r w:rsidRPr="00842D8D">
        <w:rPr>
          <w:rStyle w:val="TagStyle"/>
          <w:rtl/>
        </w:rPr>
        <w:t xml:space="preserve"> &lt;&lt; דובר_המשך &gt;&gt;</w:t>
      </w:r>
      <w:r>
        <w:rPr>
          <w:rtl/>
        </w:rPr>
        <w:t xml:space="preserve">   </w:t>
      </w:r>
      <w:bookmarkEnd w:id="36127"/>
    </w:p>
    <w:p w:rsidR="00F97262" w:rsidRDefault="00F97262" w:rsidP="00DA3834">
      <w:pPr>
        <w:rPr>
          <w:rtl/>
          <w:lang w:eastAsia="he-IL"/>
        </w:rPr>
      </w:pPr>
    </w:p>
    <w:p w:rsidR="00F97262" w:rsidRDefault="00F97262" w:rsidP="00BA73B6">
      <w:pPr>
        <w:rPr>
          <w:rtl/>
          <w:lang w:eastAsia="he-IL"/>
        </w:rPr>
      </w:pPr>
      <w:r>
        <w:rPr>
          <w:rFonts w:hint="cs"/>
          <w:rtl/>
          <w:lang w:eastAsia="he-IL"/>
        </w:rPr>
        <w:t xml:space="preserve">אתם </w:t>
      </w:r>
      <w:bookmarkStart w:id="36128" w:name="_ETM_Q94_674549"/>
      <w:bookmarkEnd w:id="36128"/>
      <w:r>
        <w:rPr>
          <w:rFonts w:hint="cs"/>
          <w:rtl/>
          <w:lang w:eastAsia="he-IL"/>
        </w:rPr>
        <w:t xml:space="preserve">תטרילו, אנחנו נעבוד – ועם ישראל חי. תודה רבה, אדוני. אנחנו מבקשים שהחברים יצביעו </w:t>
      </w:r>
      <w:bookmarkStart w:id="36129" w:name="_ETM_Q94_684073"/>
      <w:bookmarkEnd w:id="36129"/>
      <w:r>
        <w:rPr>
          <w:rFonts w:hint="cs"/>
          <w:rtl/>
          <w:lang w:eastAsia="he-IL"/>
        </w:rPr>
        <w:t>בעד ההצבעה החשובה הזאת, ולא בעד חוסר האחריות של האופוזיציה. תודה.</w:t>
      </w:r>
    </w:p>
    <w:p w:rsidR="00F97262" w:rsidRDefault="00F97262" w:rsidP="00BA73B6">
      <w:pPr>
        <w:rPr>
          <w:rtl/>
          <w:lang w:eastAsia="he-IL"/>
        </w:rPr>
      </w:pPr>
    </w:p>
    <w:p w:rsidR="0084080C" w:rsidRDefault="0084080C" w:rsidP="00BA73B6">
      <w:pPr>
        <w:pStyle w:val="af8"/>
        <w:keepNext/>
        <w:rPr>
          <w:rtl/>
        </w:rPr>
      </w:pPr>
      <w:r w:rsidRPr="001A322B">
        <w:rPr>
          <w:rStyle w:val="TagStyle"/>
          <w:rtl/>
        </w:rPr>
        <w:t xml:space="preserve">&lt;&lt; יור &gt;&gt; </w:t>
      </w:r>
      <w:r>
        <w:rPr>
          <w:rtl/>
        </w:rPr>
        <w:t>היו"ר א</w:t>
      </w:r>
      <w:r>
        <w:rPr>
          <w:rFonts w:hint="cs"/>
          <w:rtl/>
        </w:rPr>
        <w:t>ו</w:t>
      </w:r>
      <w:r>
        <w:rPr>
          <w:rtl/>
        </w:rPr>
        <w:t>ריאל בוסו:</w:t>
      </w:r>
      <w:r w:rsidRPr="001A322B">
        <w:rPr>
          <w:rStyle w:val="TagStyle"/>
          <w:rtl/>
        </w:rPr>
        <w:t xml:space="preserve"> &lt;&lt; יור &gt;&gt;</w:t>
      </w:r>
      <w:r>
        <w:rPr>
          <w:rtl/>
        </w:rPr>
        <w:t xml:space="preserve">   </w:t>
      </w:r>
    </w:p>
    <w:p w:rsidR="0084080C" w:rsidRDefault="0084080C" w:rsidP="00DA3834">
      <w:pPr>
        <w:rPr>
          <w:rtl/>
          <w:lang w:eastAsia="he-IL"/>
        </w:rPr>
      </w:pPr>
    </w:p>
    <w:p w:rsidR="0084080C" w:rsidRDefault="0084080C" w:rsidP="00BA73B6">
      <w:pPr>
        <w:rPr>
          <w:rtl/>
          <w:lang w:eastAsia="he-IL"/>
        </w:rPr>
      </w:pPr>
      <w:r>
        <w:rPr>
          <w:rFonts w:hint="cs"/>
          <w:rtl/>
          <w:lang w:eastAsia="he-IL"/>
        </w:rPr>
        <w:t xml:space="preserve">אני מודה לשר לביטחון לאומי השר איתמר בן גביר. </w:t>
      </w:r>
    </w:p>
    <w:p w:rsidR="0084080C" w:rsidRDefault="0084080C" w:rsidP="00BA73B6">
      <w:pPr>
        <w:rPr>
          <w:rtl/>
          <w:lang w:eastAsia="he-IL"/>
        </w:rPr>
      </w:pPr>
    </w:p>
    <w:p w:rsidR="0084080C" w:rsidRDefault="0084080C" w:rsidP="00BA73B6">
      <w:pPr>
        <w:rPr>
          <w:rtl/>
          <w:lang w:eastAsia="he-IL"/>
        </w:rPr>
      </w:pPr>
      <w:r>
        <w:rPr>
          <w:rFonts w:hint="cs"/>
          <w:rtl/>
          <w:lang w:eastAsia="he-IL"/>
        </w:rPr>
        <w:t xml:space="preserve">אם כן, רבותיי חברי הכנסת, נעבור להצבעה. נמשכה </w:t>
      </w:r>
      <w:bookmarkStart w:id="36130" w:name="_ETM_Q95_699086"/>
      <w:bookmarkEnd w:id="36130"/>
      <w:r>
        <w:rPr>
          <w:rFonts w:hint="cs"/>
          <w:rtl/>
          <w:lang w:eastAsia="he-IL"/>
        </w:rPr>
        <w:t xml:space="preserve">הבקשה להצבעה שמית, </w:t>
      </w:r>
      <w:r w:rsidR="00BA532D">
        <w:rPr>
          <w:rFonts w:hint="cs"/>
          <w:rtl/>
          <w:lang w:eastAsia="he-IL"/>
        </w:rPr>
        <w:t>ו</w:t>
      </w:r>
      <w:r>
        <w:rPr>
          <w:rFonts w:hint="cs"/>
          <w:rtl/>
          <w:lang w:eastAsia="he-IL"/>
        </w:rPr>
        <w:t>נעבור להצבעה אלקטרונית – הצבעה בקריאה הראשונה. הצעת חוק המרכז לגביית קנסות, אגרות והוצאות (תיקון מס' 19) (הוראת שעה), התשפ"ג–2023 – הצבעה.</w:t>
      </w:r>
    </w:p>
    <w:p w:rsidR="0084080C" w:rsidRDefault="0084080C" w:rsidP="00BA73B6">
      <w:pPr>
        <w:rPr>
          <w:rtl/>
          <w:lang w:eastAsia="he-IL"/>
        </w:rPr>
      </w:pPr>
    </w:p>
    <w:p w:rsidR="0084080C" w:rsidRDefault="0084080C" w:rsidP="00BA73B6">
      <w:pPr>
        <w:pStyle w:val="af2"/>
        <w:keepNext/>
        <w:rPr>
          <w:rtl/>
          <w:lang w:eastAsia="he-IL"/>
        </w:rPr>
      </w:pPr>
      <w:r>
        <w:rPr>
          <w:rtl/>
          <w:lang w:eastAsia="he-IL"/>
        </w:rPr>
        <w:t>הצבעה מס'</w:t>
      </w:r>
      <w:r>
        <w:rPr>
          <w:rFonts w:hint="cs"/>
          <w:rtl/>
          <w:lang w:eastAsia="he-IL"/>
        </w:rPr>
        <w:t xml:space="preserve"> 2</w:t>
      </w:r>
    </w:p>
    <w:p w:rsidR="0084080C" w:rsidRDefault="0084080C" w:rsidP="00BA73B6">
      <w:pPr>
        <w:pStyle w:val="--"/>
        <w:keepNext/>
        <w:rPr>
          <w:rtl/>
          <w:lang w:eastAsia="he-IL"/>
        </w:rPr>
      </w:pPr>
    </w:p>
    <w:p w:rsidR="0084080C" w:rsidRDefault="0084080C" w:rsidP="00BA73B6">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18</w:t>
      </w:r>
    </w:p>
    <w:p w:rsidR="0084080C" w:rsidRDefault="0084080C" w:rsidP="00BA73B6">
      <w:pPr>
        <w:pStyle w:val="--"/>
        <w:keepNext/>
        <w:rPr>
          <w:rtl/>
          <w:lang w:eastAsia="he-IL"/>
        </w:rPr>
      </w:pPr>
      <w:r>
        <w:rPr>
          <w:rtl/>
          <w:lang w:eastAsia="he-IL"/>
        </w:rPr>
        <w:t xml:space="preserve">נגד – </w:t>
      </w:r>
      <w:r>
        <w:rPr>
          <w:rFonts w:hint="cs"/>
          <w:rtl/>
          <w:lang w:eastAsia="he-IL"/>
        </w:rPr>
        <w:t>אין</w:t>
      </w:r>
    </w:p>
    <w:p w:rsidR="0084080C" w:rsidRDefault="0084080C" w:rsidP="00BA73B6">
      <w:pPr>
        <w:pStyle w:val="--"/>
        <w:keepNext/>
        <w:rPr>
          <w:rtl/>
          <w:lang w:eastAsia="he-IL"/>
        </w:rPr>
      </w:pPr>
      <w:r>
        <w:rPr>
          <w:rtl/>
          <w:lang w:eastAsia="he-IL"/>
        </w:rPr>
        <w:t xml:space="preserve">נמנעים – </w:t>
      </w:r>
      <w:r>
        <w:rPr>
          <w:rFonts w:hint="cs"/>
          <w:rtl/>
          <w:lang w:eastAsia="he-IL"/>
        </w:rPr>
        <w:t>אין</w:t>
      </w:r>
    </w:p>
    <w:p w:rsidR="0084080C" w:rsidRDefault="0084080C" w:rsidP="00BA532D">
      <w:pPr>
        <w:pStyle w:val="af3"/>
        <w:rPr>
          <w:rtl/>
          <w:lang w:eastAsia="he-IL"/>
        </w:rPr>
      </w:pPr>
      <w:bookmarkStart w:id="36131" w:name="_ETM_Q95_635688"/>
      <w:bookmarkEnd w:id="36131"/>
      <w:r>
        <w:rPr>
          <w:rFonts w:hint="cs"/>
          <w:rtl/>
          <w:lang w:eastAsia="he-IL"/>
        </w:rPr>
        <w:t>ההצעה להעביר את הצעת החוק המרכז לגביית קנסות, אגרות והוצאות (תיקון מס' 19) (הוראת שעה), התשפ"ג</w:t>
      </w:r>
      <w:r>
        <w:rPr>
          <w:rFonts w:hint="eastAsia"/>
          <w:rtl/>
          <w:lang w:eastAsia="he-IL"/>
        </w:rPr>
        <w:t>–</w:t>
      </w:r>
      <w:r>
        <w:rPr>
          <w:rFonts w:hint="cs"/>
          <w:rtl/>
          <w:lang w:eastAsia="he-IL"/>
        </w:rPr>
        <w:t xml:space="preserve">2023, </w:t>
      </w:r>
      <w:bookmarkStart w:id="36132" w:name="_ETM_Q95_726794"/>
      <w:bookmarkEnd w:id="36132"/>
      <w:r>
        <w:rPr>
          <w:rFonts w:hint="cs"/>
          <w:rtl/>
          <w:lang w:eastAsia="he-IL"/>
        </w:rPr>
        <w:t>לוועדת החוקה, חוק ומשפט נתקבלה.</w:t>
      </w:r>
    </w:p>
    <w:p w:rsidR="0084080C" w:rsidRDefault="0084080C" w:rsidP="00BA73B6">
      <w:pPr>
        <w:rPr>
          <w:rtl/>
          <w:lang w:eastAsia="he-IL"/>
        </w:rPr>
      </w:pPr>
    </w:p>
    <w:p w:rsidR="0084080C" w:rsidRDefault="0084080C" w:rsidP="00BA73B6">
      <w:pPr>
        <w:pStyle w:val="af8"/>
        <w:keepNext/>
        <w:rPr>
          <w:rtl/>
        </w:rPr>
      </w:pPr>
      <w:r w:rsidRPr="001A322B">
        <w:rPr>
          <w:rStyle w:val="TagStyle"/>
          <w:rtl/>
        </w:rPr>
        <w:t xml:space="preserve"> &lt;&lt; יור &gt;&gt; </w:t>
      </w:r>
      <w:r>
        <w:rPr>
          <w:rtl/>
        </w:rPr>
        <w:t>היו"ר א</w:t>
      </w:r>
      <w:r>
        <w:rPr>
          <w:rFonts w:hint="cs"/>
          <w:rtl/>
        </w:rPr>
        <w:t>ו</w:t>
      </w:r>
      <w:r>
        <w:rPr>
          <w:rtl/>
        </w:rPr>
        <w:t>ריאל בוסו:</w:t>
      </w:r>
      <w:r w:rsidRPr="001A322B">
        <w:rPr>
          <w:rStyle w:val="TagStyle"/>
          <w:rtl/>
        </w:rPr>
        <w:t xml:space="preserve"> &lt;&lt; יור &gt;&gt;</w:t>
      </w:r>
      <w:r>
        <w:rPr>
          <w:rtl/>
        </w:rPr>
        <w:t xml:space="preserve">   </w:t>
      </w:r>
    </w:p>
    <w:p w:rsidR="0084080C" w:rsidRDefault="0084080C" w:rsidP="00DA3834">
      <w:pPr>
        <w:rPr>
          <w:rtl/>
          <w:lang w:eastAsia="he-IL"/>
        </w:rPr>
      </w:pPr>
    </w:p>
    <w:p w:rsidR="0084080C" w:rsidRDefault="0084080C" w:rsidP="00BA532D">
      <w:pPr>
        <w:rPr>
          <w:rtl/>
          <w:lang w:eastAsia="he-IL"/>
        </w:rPr>
      </w:pPr>
      <w:r>
        <w:rPr>
          <w:rFonts w:hint="cs"/>
          <w:rtl/>
          <w:lang w:eastAsia="he-IL"/>
        </w:rPr>
        <w:t xml:space="preserve">אם כן, רבותיי חברי הכנסת, 18 בעד, אין מתנגדים, אין נמנעים. להוסיף את חבר הכנסת יצחק קרויזר </w:t>
      </w:r>
      <w:bookmarkStart w:id="36133" w:name="_ETM_Q95_745397"/>
      <w:bookmarkEnd w:id="36133"/>
      <w:r w:rsidR="00BA532D">
        <w:rPr>
          <w:rFonts w:hint="eastAsia"/>
          <w:rtl/>
          <w:lang w:eastAsia="he-IL"/>
        </w:rPr>
        <w:t xml:space="preserve">– </w:t>
      </w:r>
      <w:r>
        <w:rPr>
          <w:rFonts w:hint="cs"/>
          <w:rtl/>
          <w:lang w:eastAsia="he-IL"/>
        </w:rPr>
        <w:t>19 בעד. העמדה שלו לא עבדה.</w:t>
      </w:r>
    </w:p>
    <w:p w:rsidR="0084080C" w:rsidRDefault="0084080C" w:rsidP="00BA73B6">
      <w:pPr>
        <w:rPr>
          <w:rtl/>
          <w:lang w:eastAsia="he-IL"/>
        </w:rPr>
      </w:pPr>
    </w:p>
    <w:p w:rsidR="0084080C" w:rsidRDefault="00D66754" w:rsidP="00D66754">
      <w:pPr>
        <w:pStyle w:val="af6"/>
        <w:rPr>
          <w:rtl/>
        </w:rPr>
      </w:pPr>
      <w:bookmarkStart w:id="36134" w:name="ET_interruption_5084_3"/>
      <w:r w:rsidRPr="00D66754">
        <w:rPr>
          <w:rStyle w:val="TagStyle"/>
          <w:rtl/>
        </w:rPr>
        <w:t xml:space="preserve"> &lt;&lt; קריאה &gt;&gt;</w:t>
      </w:r>
      <w:r w:rsidR="0084080C" w:rsidRPr="001A322B">
        <w:rPr>
          <w:rStyle w:val="TagStyle"/>
          <w:rtl/>
        </w:rPr>
        <w:t xml:space="preserve"> </w:t>
      </w:r>
      <w:r w:rsidR="0084080C">
        <w:rPr>
          <w:rtl/>
        </w:rPr>
        <w:t>מיקי לוי (יש עתיד):</w:t>
      </w:r>
      <w:r w:rsidR="0084080C" w:rsidRPr="001A322B">
        <w:rPr>
          <w:rStyle w:val="TagStyle"/>
          <w:rtl/>
        </w:rPr>
        <w:t xml:space="preserve"> </w:t>
      </w:r>
      <w:r w:rsidRPr="00D66754">
        <w:rPr>
          <w:rStyle w:val="TagStyle"/>
          <w:rtl/>
        </w:rPr>
        <w:t xml:space="preserve">&lt;&lt; קריאה &gt;&gt; </w:t>
      </w:r>
      <w:r w:rsidR="0084080C">
        <w:rPr>
          <w:rtl/>
        </w:rPr>
        <w:t xml:space="preserve">   </w:t>
      </w:r>
      <w:bookmarkEnd w:id="36134"/>
    </w:p>
    <w:p w:rsidR="0084080C" w:rsidRDefault="0084080C" w:rsidP="00DA3834">
      <w:pPr>
        <w:rPr>
          <w:rtl/>
          <w:lang w:eastAsia="he-IL"/>
        </w:rPr>
      </w:pPr>
    </w:p>
    <w:p w:rsidR="0084080C" w:rsidRDefault="0084080C" w:rsidP="00BA73B6">
      <w:pPr>
        <w:rPr>
          <w:rtl/>
          <w:lang w:eastAsia="he-IL"/>
        </w:rPr>
      </w:pPr>
      <w:r>
        <w:rPr>
          <w:rFonts w:hint="cs"/>
          <w:rtl/>
          <w:lang w:eastAsia="he-IL"/>
        </w:rPr>
        <w:t>השר בן גביר, אל תצא, בבקשה.</w:t>
      </w:r>
    </w:p>
    <w:p w:rsidR="0084080C" w:rsidRDefault="0084080C" w:rsidP="00BA73B6">
      <w:pPr>
        <w:rPr>
          <w:rtl/>
          <w:lang w:eastAsia="he-IL"/>
        </w:rPr>
      </w:pPr>
    </w:p>
    <w:p w:rsidR="0084080C" w:rsidRDefault="0084080C" w:rsidP="00BA73B6">
      <w:pPr>
        <w:pStyle w:val="af8"/>
        <w:keepNext/>
        <w:rPr>
          <w:rtl/>
        </w:rPr>
      </w:pPr>
      <w:r w:rsidRPr="00C51E48">
        <w:rPr>
          <w:rStyle w:val="TagStyle"/>
          <w:rtl/>
        </w:rPr>
        <w:t xml:space="preserve"> &lt;&lt; יור &gt;&gt; </w:t>
      </w:r>
      <w:r>
        <w:rPr>
          <w:rtl/>
        </w:rPr>
        <w:t>היו"ר א</w:t>
      </w:r>
      <w:r>
        <w:rPr>
          <w:rFonts w:hint="cs"/>
          <w:rtl/>
        </w:rPr>
        <w:t>ו</w:t>
      </w:r>
      <w:r>
        <w:rPr>
          <w:rtl/>
        </w:rPr>
        <w:t>ריאל בוסו:</w:t>
      </w:r>
      <w:r w:rsidRPr="00C51E48">
        <w:rPr>
          <w:rStyle w:val="TagStyle"/>
          <w:rtl/>
        </w:rPr>
        <w:t xml:space="preserve"> &lt;&lt; יור &gt;&gt;</w:t>
      </w:r>
      <w:r>
        <w:rPr>
          <w:rtl/>
        </w:rPr>
        <w:t xml:space="preserve">   </w:t>
      </w:r>
    </w:p>
    <w:p w:rsidR="0084080C" w:rsidRDefault="0084080C" w:rsidP="00DA3834">
      <w:pPr>
        <w:rPr>
          <w:rtl/>
          <w:lang w:eastAsia="he-IL"/>
        </w:rPr>
      </w:pPr>
    </w:p>
    <w:p w:rsidR="0084080C" w:rsidRDefault="0084080C" w:rsidP="00DA3834">
      <w:pPr>
        <w:rPr>
          <w:rtl/>
          <w:lang w:eastAsia="he-IL"/>
        </w:rPr>
      </w:pPr>
      <w:r>
        <w:rPr>
          <w:rFonts w:hint="cs"/>
          <w:rtl/>
          <w:lang w:eastAsia="he-IL"/>
        </w:rPr>
        <w:t>רק</w:t>
      </w:r>
      <w:r w:rsidR="00DA3834">
        <w:rPr>
          <w:rFonts w:hint="cs"/>
          <w:rtl/>
          <w:lang w:eastAsia="he-IL"/>
        </w:rPr>
        <w:t xml:space="preserve"> </w:t>
      </w:r>
      <w:r>
        <w:rPr>
          <w:rFonts w:hint="cs"/>
          <w:rtl/>
          <w:lang w:eastAsia="he-IL"/>
        </w:rPr>
        <w:t>רגע. אני קובע שההצעה אושרה בקריאה ראשונה, ותעבור לוועדת החוקה, חוק ומשפט להכנתה לקריאה שנייה ושלישית.</w:t>
      </w:r>
    </w:p>
    <w:p w:rsidR="0084080C" w:rsidRDefault="0084080C" w:rsidP="00BA73B6">
      <w:pPr>
        <w:rPr>
          <w:rtl/>
          <w:lang w:eastAsia="he-IL"/>
        </w:rPr>
      </w:pPr>
    </w:p>
    <w:p w:rsidR="00BA532D" w:rsidRDefault="00BA532D" w:rsidP="00BA73B6">
      <w:pPr>
        <w:rPr>
          <w:rtl/>
          <w:lang w:eastAsia="he-IL"/>
        </w:rPr>
      </w:pPr>
    </w:p>
    <w:p w:rsidR="0084080C" w:rsidRDefault="0084080C" w:rsidP="00BA73B6">
      <w:pPr>
        <w:pStyle w:val="a7"/>
        <w:rPr>
          <w:rtl/>
          <w:lang w:eastAsia="he-IL"/>
        </w:rPr>
      </w:pPr>
      <w:bookmarkStart w:id="36135" w:name="ET_subject_הודעה_אישית__8"/>
      <w:r w:rsidRPr="00C51E48">
        <w:rPr>
          <w:rStyle w:val="TagStyle"/>
          <w:rtl/>
        </w:rPr>
        <w:t xml:space="preserve"> &lt;&lt; נושא &gt;&gt; </w:t>
      </w:r>
      <w:bookmarkStart w:id="36136" w:name="_Toc124881527"/>
      <w:bookmarkStart w:id="36137" w:name="_Toc124882235"/>
      <w:r>
        <w:rPr>
          <w:rtl/>
          <w:lang w:eastAsia="he-IL"/>
        </w:rPr>
        <w:t>הודעה איש</w:t>
      </w:r>
      <w:r>
        <w:rPr>
          <w:rFonts w:hint="cs"/>
          <w:rtl/>
          <w:lang w:eastAsia="he-IL"/>
        </w:rPr>
        <w:t>ית של חבר הכנסת מיקי לוי</w:t>
      </w:r>
      <w:bookmarkEnd w:id="36136"/>
      <w:bookmarkEnd w:id="36137"/>
      <w:r w:rsidRPr="00C51E48">
        <w:rPr>
          <w:rStyle w:val="TagStyle"/>
          <w:rtl/>
        </w:rPr>
        <w:t xml:space="preserve"> &lt;&lt; נושא &gt;&gt;</w:t>
      </w:r>
      <w:r>
        <w:rPr>
          <w:rtl/>
          <w:lang w:eastAsia="he-IL"/>
        </w:rPr>
        <w:t xml:space="preserve">   </w:t>
      </w:r>
      <w:bookmarkEnd w:id="36135"/>
    </w:p>
    <w:p w:rsidR="0084080C" w:rsidRPr="00C51E48" w:rsidRDefault="0084080C" w:rsidP="00BA73B6">
      <w:pPr>
        <w:rPr>
          <w:rtl/>
          <w:lang w:eastAsia="he-IL"/>
        </w:rPr>
      </w:pPr>
    </w:p>
    <w:p w:rsidR="0084080C" w:rsidRDefault="0084080C" w:rsidP="00BA73B6">
      <w:pPr>
        <w:pStyle w:val="af8"/>
        <w:keepNext/>
        <w:rPr>
          <w:rtl/>
        </w:rPr>
      </w:pPr>
      <w:r w:rsidRPr="001A322B">
        <w:rPr>
          <w:rStyle w:val="TagStyle"/>
          <w:rtl/>
        </w:rPr>
        <w:t xml:space="preserve"> &lt;&lt; יור &gt;&gt; </w:t>
      </w:r>
      <w:r>
        <w:rPr>
          <w:rtl/>
        </w:rPr>
        <w:t>היו"ר א</w:t>
      </w:r>
      <w:r>
        <w:rPr>
          <w:rFonts w:hint="cs"/>
          <w:rtl/>
        </w:rPr>
        <w:t>ו</w:t>
      </w:r>
      <w:r>
        <w:rPr>
          <w:rtl/>
        </w:rPr>
        <w:t>ריאל בוסו:</w:t>
      </w:r>
      <w:r w:rsidRPr="001A322B">
        <w:rPr>
          <w:rStyle w:val="TagStyle"/>
          <w:rtl/>
        </w:rPr>
        <w:t xml:space="preserve"> &lt;&lt; יור &gt;&gt;</w:t>
      </w:r>
      <w:r>
        <w:rPr>
          <w:rtl/>
        </w:rPr>
        <w:t xml:space="preserve">   </w:t>
      </w:r>
    </w:p>
    <w:p w:rsidR="0084080C" w:rsidRDefault="0084080C" w:rsidP="00DA3834">
      <w:pPr>
        <w:rPr>
          <w:rtl/>
          <w:lang w:eastAsia="he-IL"/>
        </w:rPr>
      </w:pPr>
    </w:p>
    <w:p w:rsidR="0084080C" w:rsidRDefault="0084080C" w:rsidP="00BA73B6">
      <w:pPr>
        <w:rPr>
          <w:rtl/>
          <w:lang w:eastAsia="he-IL"/>
        </w:rPr>
      </w:pPr>
      <w:bookmarkStart w:id="36138" w:name="_ETM_Q95_765567"/>
      <w:bookmarkStart w:id="36139" w:name="_ETM_Q95_765658"/>
      <w:bookmarkEnd w:id="36138"/>
      <w:bookmarkEnd w:id="36139"/>
      <w:r>
        <w:rPr>
          <w:rFonts w:hint="cs"/>
          <w:rtl/>
          <w:lang w:eastAsia="he-IL"/>
        </w:rPr>
        <w:t>טרם שננעל את סדר-היום</w:t>
      </w:r>
      <w:r w:rsidR="00BA532D">
        <w:rPr>
          <w:rFonts w:hint="cs"/>
          <w:rtl/>
          <w:lang w:eastAsia="he-IL"/>
        </w:rPr>
        <w:t>,</w:t>
      </w:r>
      <w:r>
        <w:rPr>
          <w:rFonts w:hint="cs"/>
          <w:rtl/>
          <w:lang w:eastAsia="he-IL"/>
        </w:rPr>
        <w:t xml:space="preserve"> חבר הכנסת מיקי לוי ביקש הודעה אישית.</w:t>
      </w:r>
    </w:p>
    <w:p w:rsidR="0084080C" w:rsidRDefault="0084080C" w:rsidP="00BA73B6">
      <w:pPr>
        <w:rPr>
          <w:rtl/>
          <w:lang w:eastAsia="he-IL"/>
        </w:rPr>
      </w:pPr>
    </w:p>
    <w:p w:rsidR="00D66754" w:rsidRDefault="00D66754" w:rsidP="00D66754">
      <w:pPr>
        <w:pStyle w:val="a4"/>
        <w:keepNext/>
        <w:rPr>
          <w:rtl/>
        </w:rPr>
      </w:pPr>
      <w:r w:rsidRPr="001A322B">
        <w:rPr>
          <w:rStyle w:val="TagStyle"/>
          <w:rtl/>
        </w:rPr>
        <w:t xml:space="preserve">&lt;&lt; דובר &gt;&gt; </w:t>
      </w:r>
      <w:bookmarkStart w:id="36140" w:name="_Toc124881528"/>
      <w:bookmarkStart w:id="36141" w:name="_Toc124882236"/>
      <w:r>
        <w:rPr>
          <w:rtl/>
        </w:rPr>
        <w:t>מיקי לוי (יש עתיד):</w:t>
      </w:r>
      <w:bookmarkEnd w:id="36140"/>
      <w:bookmarkEnd w:id="36141"/>
      <w:r w:rsidRPr="001A322B">
        <w:rPr>
          <w:rStyle w:val="TagStyle"/>
          <w:rtl/>
        </w:rPr>
        <w:t xml:space="preserve"> &lt;&lt; דובר &gt;&gt;</w:t>
      </w:r>
      <w:r>
        <w:rPr>
          <w:rtl/>
        </w:rPr>
        <w:t xml:space="preserve">   </w:t>
      </w:r>
    </w:p>
    <w:p w:rsidR="0084080C" w:rsidRDefault="0084080C" w:rsidP="00DA3834">
      <w:pPr>
        <w:rPr>
          <w:rtl/>
          <w:lang w:eastAsia="he-IL"/>
        </w:rPr>
      </w:pPr>
    </w:p>
    <w:p w:rsidR="0084080C" w:rsidRDefault="0084080C" w:rsidP="00BA73B6">
      <w:pPr>
        <w:rPr>
          <w:rtl/>
          <w:lang w:eastAsia="he-IL"/>
        </w:rPr>
      </w:pPr>
      <w:r>
        <w:rPr>
          <w:rFonts w:hint="cs"/>
          <w:rtl/>
          <w:lang w:eastAsia="he-IL"/>
        </w:rPr>
        <w:t xml:space="preserve">לפני שתי דקות, אדוני היושב-ראש, חבר </w:t>
      </w:r>
      <w:bookmarkStart w:id="36142" w:name="_ETM_Q95_770921"/>
      <w:bookmarkEnd w:id="36142"/>
      <w:r>
        <w:rPr>
          <w:rFonts w:hint="cs"/>
          <w:rtl/>
          <w:lang w:eastAsia="he-IL"/>
        </w:rPr>
        <w:t xml:space="preserve">הכנסת השר בן גביר צעק: חסרי אחריות, והינה, הצבענו בעד, </w:t>
      </w:r>
      <w:bookmarkStart w:id="36143" w:name="_ETM_Q95_777679"/>
      <w:bookmarkEnd w:id="36143"/>
      <w:r>
        <w:rPr>
          <w:rFonts w:hint="cs"/>
          <w:rtl/>
          <w:lang w:eastAsia="he-IL"/>
        </w:rPr>
        <w:t xml:space="preserve">בניגוד אליך בפעם הקודמת, שעל הכול היית מצביע נגד – על הכול. זאת ועוד, חלפו רק 15 יום – עשרה הרוגים; התפוצצות של מכוניות; רצח ברחובות. אתה שומע? עשרה הרוגים ועשרות פצועים, עשרות פצועים ועשרה הרוגים. חסרים לי נפנופי האקדח שלך והריצה </w:t>
      </w:r>
      <w:bookmarkStart w:id="36144" w:name="_ETM_Q95_805774"/>
      <w:bookmarkEnd w:id="36144"/>
      <w:r>
        <w:rPr>
          <w:rFonts w:hint="cs"/>
          <w:rtl/>
          <w:lang w:eastAsia="he-IL"/>
        </w:rPr>
        <w:t xml:space="preserve">מזירה לזירה. אתה תפגוש אותי עכשיו בזירות האלה, ואני אראה מה אתה יודע לעשות – כלום ושום דבר. </w:t>
      </w:r>
    </w:p>
    <w:p w:rsidR="0084080C" w:rsidRDefault="0084080C" w:rsidP="00BA73B6">
      <w:pPr>
        <w:rPr>
          <w:rtl/>
          <w:lang w:eastAsia="he-IL"/>
        </w:rPr>
      </w:pPr>
    </w:p>
    <w:p w:rsidR="0084080C" w:rsidRDefault="0084080C" w:rsidP="00BA73B6">
      <w:pPr>
        <w:pStyle w:val="af8"/>
        <w:keepNext/>
        <w:rPr>
          <w:rtl/>
        </w:rPr>
      </w:pPr>
      <w:r w:rsidRPr="001A322B">
        <w:rPr>
          <w:rStyle w:val="TagStyle"/>
          <w:rtl/>
        </w:rPr>
        <w:t xml:space="preserve"> &lt;&lt; יור &gt;&gt; </w:t>
      </w:r>
      <w:r>
        <w:rPr>
          <w:rtl/>
        </w:rPr>
        <w:t>היו"ר א</w:t>
      </w:r>
      <w:r>
        <w:rPr>
          <w:rFonts w:hint="cs"/>
          <w:rtl/>
        </w:rPr>
        <w:t>ו</w:t>
      </w:r>
      <w:r>
        <w:rPr>
          <w:rtl/>
        </w:rPr>
        <w:t>ריאל בוסו:</w:t>
      </w:r>
      <w:r w:rsidRPr="001A322B">
        <w:rPr>
          <w:rStyle w:val="TagStyle"/>
          <w:rtl/>
        </w:rPr>
        <w:t xml:space="preserve"> &lt;&lt; יור &gt;&gt;</w:t>
      </w:r>
      <w:r>
        <w:rPr>
          <w:rtl/>
        </w:rPr>
        <w:t xml:space="preserve">   </w:t>
      </w:r>
    </w:p>
    <w:p w:rsidR="0084080C" w:rsidRDefault="0084080C" w:rsidP="00DA3834">
      <w:pPr>
        <w:rPr>
          <w:rtl/>
          <w:lang w:eastAsia="he-IL"/>
        </w:rPr>
      </w:pPr>
    </w:p>
    <w:p w:rsidR="00D66754" w:rsidRDefault="0084080C" w:rsidP="00BA73B6">
      <w:pPr>
        <w:rPr>
          <w:rtl/>
          <w:lang w:eastAsia="he-IL"/>
        </w:rPr>
      </w:pPr>
      <w:r>
        <w:rPr>
          <w:rFonts w:hint="cs"/>
          <w:rtl/>
          <w:lang w:eastAsia="he-IL"/>
        </w:rPr>
        <w:t xml:space="preserve">תודה רבה. </w:t>
      </w:r>
    </w:p>
    <w:p w:rsidR="00D66754" w:rsidRDefault="00D66754" w:rsidP="00BA73B6">
      <w:pPr>
        <w:rPr>
          <w:rtl/>
          <w:lang w:eastAsia="he-IL"/>
        </w:rPr>
      </w:pPr>
    </w:p>
    <w:p w:rsidR="0084080C" w:rsidRDefault="0084080C" w:rsidP="00BA73B6">
      <w:pPr>
        <w:rPr>
          <w:rtl/>
          <w:lang w:eastAsia="he-IL"/>
        </w:rPr>
      </w:pPr>
      <w:r>
        <w:rPr>
          <w:rFonts w:hint="cs"/>
          <w:rtl/>
          <w:lang w:eastAsia="he-IL"/>
        </w:rPr>
        <w:t>אם כן, רבותיי חברי הכנסת, תם סדר היום. הישיבה הבאה תתקיים היום, יום שלישי, כ"ד בטבת התשפ"ג, 17 בינואר 2023, בשעה 16:00. ישיבה זו נעולה.</w:t>
      </w:r>
    </w:p>
    <w:p w:rsidR="0084080C" w:rsidRDefault="0084080C" w:rsidP="00BA73B6">
      <w:pPr>
        <w:rPr>
          <w:rtl/>
          <w:lang w:eastAsia="he-IL"/>
        </w:rPr>
      </w:pPr>
    </w:p>
    <w:p w:rsidR="0084080C" w:rsidRPr="001A322B" w:rsidRDefault="0084080C" w:rsidP="00D66754">
      <w:pPr>
        <w:pStyle w:val="afc"/>
        <w:keepNext/>
        <w:ind w:firstLine="0"/>
        <w:jc w:val="center"/>
        <w:rPr>
          <w:rtl/>
          <w:lang w:eastAsia="he-IL"/>
        </w:rPr>
      </w:pPr>
      <w:bookmarkStart w:id="36145" w:name="ET_meetingend_7"/>
      <w:r w:rsidRPr="001A322B">
        <w:rPr>
          <w:rStyle w:val="TagStyle"/>
          <w:rtl/>
        </w:rPr>
        <w:t xml:space="preserve">&lt;&lt; סיום &gt;&gt; </w:t>
      </w:r>
      <w:r>
        <w:rPr>
          <w:rtl/>
          <w:lang w:eastAsia="he-IL"/>
        </w:rPr>
        <w:t>הישיבה ננעלה בשעה 07:</w:t>
      </w:r>
      <w:r>
        <w:rPr>
          <w:rFonts w:hint="cs"/>
          <w:rtl/>
          <w:lang w:eastAsia="he-IL"/>
        </w:rPr>
        <w:t>44</w:t>
      </w:r>
      <w:r>
        <w:rPr>
          <w:rtl/>
          <w:lang w:eastAsia="he-IL"/>
        </w:rPr>
        <w:t>.</w:t>
      </w:r>
      <w:r w:rsidRPr="001A322B">
        <w:rPr>
          <w:rStyle w:val="TagStyle"/>
          <w:rtl/>
        </w:rPr>
        <w:t xml:space="preserve"> &lt;&lt; סיום &gt;&gt;</w:t>
      </w:r>
      <w:bookmarkEnd w:id="36145"/>
    </w:p>
    <w:p w:rsidR="0084080C" w:rsidRPr="0084080C" w:rsidRDefault="0084080C" w:rsidP="00513DF7">
      <w:pPr>
        <w:rPr>
          <w:rtl/>
        </w:rPr>
      </w:pPr>
    </w:p>
    <w:sectPr w:rsidR="0084080C" w:rsidRPr="0084080C" w:rsidSect="005F6BB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3834" w:rsidRDefault="00DA3834">
      <w:r>
        <w:separator/>
      </w:r>
    </w:p>
  </w:endnote>
  <w:endnote w:type="continuationSeparator" w:id="0">
    <w:p w:rsidR="00DA3834" w:rsidRDefault="00DA38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834" w:rsidRDefault="00DA3834">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834" w:rsidRDefault="00DA3834">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834" w:rsidRDefault="00DA3834">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3834" w:rsidRDefault="00DA3834">
      <w:r>
        <w:separator/>
      </w:r>
    </w:p>
  </w:footnote>
  <w:footnote w:type="continuationSeparator" w:id="0">
    <w:p w:rsidR="00DA3834" w:rsidRDefault="00DA38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834" w:rsidRDefault="00DA3834" w:rsidP="0017779F">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A3834" w:rsidRDefault="00DA383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834" w:rsidRDefault="00DA3834" w:rsidP="000F00C1">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sidR="007E02BA">
      <w:rPr>
        <w:rStyle w:val="af9"/>
        <w:noProof/>
        <w:rtl/>
      </w:rPr>
      <w:t>268</w:t>
    </w:r>
    <w:r>
      <w:rPr>
        <w:rStyle w:val="af9"/>
        <w:rtl/>
      </w:rPr>
      <w:fldChar w:fldCharType="end"/>
    </w:r>
  </w:p>
  <w:tbl>
    <w:tblPr>
      <w:bidiVisual/>
      <w:tblW w:w="8100" w:type="dxa"/>
      <w:tblLook w:val="04A0" w:firstRow="1" w:lastRow="0" w:firstColumn="1" w:lastColumn="0" w:noHBand="0" w:noVBand="1"/>
    </w:tblPr>
    <w:tblGrid>
      <w:gridCol w:w="2880"/>
      <w:gridCol w:w="2520"/>
      <w:gridCol w:w="2700"/>
    </w:tblGrid>
    <w:tr w:rsidR="00DA3834">
      <w:trPr>
        <w:cantSplit/>
        <w:trHeight w:val="421"/>
      </w:trPr>
      <w:tc>
        <w:tcPr>
          <w:tcW w:w="2880" w:type="dxa"/>
        </w:tcPr>
        <w:p w:rsidR="00DA3834" w:rsidRDefault="00DA3834" w:rsidP="00BE0137">
          <w:pPr>
            <w:ind w:right="360" w:firstLine="0"/>
            <w:jc w:val="left"/>
          </w:pPr>
          <w:r>
            <w:rPr>
              <w:rtl/>
            </w:rPr>
            <w:t>דברי הכנסת</w:t>
          </w:r>
        </w:p>
      </w:tc>
      <w:tc>
        <w:tcPr>
          <w:tcW w:w="2520" w:type="dxa"/>
        </w:tcPr>
        <w:p w:rsidR="00DA3834" w:rsidRDefault="00DA3834" w:rsidP="00BE0137">
          <w:pPr>
            <w:ind w:firstLine="0"/>
            <w:jc w:val="left"/>
          </w:pPr>
          <w:r>
            <w:rPr>
              <w:rtl/>
            </w:rPr>
            <w:t>ישיבה מס' 28</w:t>
          </w:r>
        </w:p>
      </w:tc>
      <w:tc>
        <w:tcPr>
          <w:tcW w:w="2700" w:type="dxa"/>
        </w:tcPr>
        <w:p w:rsidR="00DA3834" w:rsidRDefault="00DA3834" w:rsidP="00BE0137">
          <w:pPr>
            <w:ind w:firstLine="0"/>
            <w:jc w:val="left"/>
            <w:rPr>
              <w:rtl/>
            </w:rPr>
          </w:pPr>
          <w:r>
            <w:rPr>
              <w:rtl/>
            </w:rPr>
            <w:t>16/01/2023</w:t>
          </w:r>
        </w:p>
      </w:tc>
    </w:tr>
  </w:tbl>
  <w:p w:rsidR="00DA3834" w:rsidRPr="000F00C1" w:rsidRDefault="00DA3834"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3834" w:rsidRDefault="00DA383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FE4F7A"/>
    <w:multiLevelType w:val="hybridMultilevel"/>
    <w:tmpl w:val="DBC6CA44"/>
    <w:lvl w:ilvl="0" w:tplc="C9E6FF4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2494B3D"/>
    <w:multiLevelType w:val="hybridMultilevel"/>
    <w:tmpl w:val="3D74D96A"/>
    <w:lvl w:ilvl="0" w:tplc="135C25C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B32298F"/>
    <w:multiLevelType w:val="hybridMultilevel"/>
    <w:tmpl w:val="6DF6DE18"/>
    <w:lvl w:ilvl="0" w:tplc="493010A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10359A8"/>
    <w:multiLevelType w:val="hybridMultilevel"/>
    <w:tmpl w:val="7F4E5E24"/>
    <w:lvl w:ilvl="0" w:tplc="937694F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2C1199B"/>
    <w:multiLevelType w:val="hybridMultilevel"/>
    <w:tmpl w:val="6930DDA4"/>
    <w:lvl w:ilvl="0" w:tplc="1382A85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4C6D65"/>
    <w:multiLevelType w:val="hybridMultilevel"/>
    <w:tmpl w:val="073619D2"/>
    <w:lvl w:ilvl="0" w:tplc="FA6A574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35974EA"/>
    <w:multiLevelType w:val="hybridMultilevel"/>
    <w:tmpl w:val="FEBC2308"/>
    <w:lvl w:ilvl="0" w:tplc="48F66F9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4066C4B"/>
    <w:multiLevelType w:val="hybridMultilevel"/>
    <w:tmpl w:val="0504A26C"/>
    <w:lvl w:ilvl="0" w:tplc="31FCE992">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4CF72D1"/>
    <w:multiLevelType w:val="hybridMultilevel"/>
    <w:tmpl w:val="B44C53FA"/>
    <w:lvl w:ilvl="0" w:tplc="85EAE38A">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D532117"/>
    <w:multiLevelType w:val="hybridMultilevel"/>
    <w:tmpl w:val="1712637A"/>
    <w:lvl w:ilvl="0" w:tplc="07186EE0">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F12254F"/>
    <w:multiLevelType w:val="hybridMultilevel"/>
    <w:tmpl w:val="7D7450E4"/>
    <w:lvl w:ilvl="0" w:tplc="54D6F6B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293371"/>
    <w:multiLevelType w:val="hybridMultilevel"/>
    <w:tmpl w:val="7714A564"/>
    <w:lvl w:ilvl="0" w:tplc="BE72CA5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7397FED"/>
    <w:multiLevelType w:val="hybridMultilevel"/>
    <w:tmpl w:val="99A6F3D4"/>
    <w:lvl w:ilvl="0" w:tplc="F9C822A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8964479"/>
    <w:multiLevelType w:val="hybridMultilevel"/>
    <w:tmpl w:val="E2047692"/>
    <w:lvl w:ilvl="0" w:tplc="527E322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F26138D"/>
    <w:multiLevelType w:val="hybridMultilevel"/>
    <w:tmpl w:val="D91236C8"/>
    <w:lvl w:ilvl="0" w:tplc="74405492">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0212723"/>
    <w:multiLevelType w:val="hybridMultilevel"/>
    <w:tmpl w:val="25F8E312"/>
    <w:lvl w:ilvl="0" w:tplc="9AF42796">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4AB3BD8"/>
    <w:multiLevelType w:val="hybridMultilevel"/>
    <w:tmpl w:val="B0A2BC10"/>
    <w:lvl w:ilvl="0" w:tplc="219CB09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34CB1CF3"/>
    <w:multiLevelType w:val="hybridMultilevel"/>
    <w:tmpl w:val="94CE344C"/>
    <w:lvl w:ilvl="0" w:tplc="E3EA0762">
      <w:start w:val="30"/>
      <w:numFmt w:val="bullet"/>
      <w:lvlText w:val=""/>
      <w:lvlJc w:val="left"/>
      <w:pPr>
        <w:ind w:left="1080" w:hanging="360"/>
      </w:pPr>
      <w:rPr>
        <w:rFonts w:ascii="Wingdings" w:eastAsia="Times New Roman" w:hAnsi="Wingdings"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CFB3C65"/>
    <w:multiLevelType w:val="hybridMultilevel"/>
    <w:tmpl w:val="B964C666"/>
    <w:lvl w:ilvl="0" w:tplc="4BAC9CD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DB22617"/>
    <w:multiLevelType w:val="hybridMultilevel"/>
    <w:tmpl w:val="C9E85F2C"/>
    <w:lvl w:ilvl="0" w:tplc="A4C4813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58B264D"/>
    <w:multiLevelType w:val="hybridMultilevel"/>
    <w:tmpl w:val="77B85092"/>
    <w:lvl w:ilvl="0" w:tplc="DF624A8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894215A"/>
    <w:multiLevelType w:val="hybridMultilevel"/>
    <w:tmpl w:val="58D693C6"/>
    <w:lvl w:ilvl="0" w:tplc="B4D620B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9810BEC"/>
    <w:multiLevelType w:val="hybridMultilevel"/>
    <w:tmpl w:val="8CD43266"/>
    <w:lvl w:ilvl="0" w:tplc="D4DE09F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D057DB8"/>
    <w:multiLevelType w:val="hybridMultilevel"/>
    <w:tmpl w:val="A5E258DA"/>
    <w:lvl w:ilvl="0" w:tplc="AED6EEC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7B62479"/>
    <w:multiLevelType w:val="hybridMultilevel"/>
    <w:tmpl w:val="525AC228"/>
    <w:lvl w:ilvl="0" w:tplc="96666732">
      <w:start w:val="2"/>
      <w:numFmt w:val="hebrew1"/>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588C358B"/>
    <w:multiLevelType w:val="hybridMultilevel"/>
    <w:tmpl w:val="795AF3F2"/>
    <w:lvl w:ilvl="0" w:tplc="4320993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90D0B0C"/>
    <w:multiLevelType w:val="hybridMultilevel"/>
    <w:tmpl w:val="55367996"/>
    <w:lvl w:ilvl="0" w:tplc="A5BC8AA4">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BC25A9E"/>
    <w:multiLevelType w:val="hybridMultilevel"/>
    <w:tmpl w:val="0C62892A"/>
    <w:lvl w:ilvl="0" w:tplc="7AFE06B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DF714AC"/>
    <w:multiLevelType w:val="hybridMultilevel"/>
    <w:tmpl w:val="6C5EB0AC"/>
    <w:lvl w:ilvl="0" w:tplc="D1844C5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F505CED"/>
    <w:multiLevelType w:val="hybridMultilevel"/>
    <w:tmpl w:val="582E5F78"/>
    <w:lvl w:ilvl="0" w:tplc="73D426B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F576307"/>
    <w:multiLevelType w:val="hybridMultilevel"/>
    <w:tmpl w:val="67F82C4A"/>
    <w:lvl w:ilvl="0" w:tplc="DDF20B6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0A26AE1"/>
    <w:multiLevelType w:val="hybridMultilevel"/>
    <w:tmpl w:val="E5F8DFB6"/>
    <w:lvl w:ilvl="0" w:tplc="D1265E4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22207E8"/>
    <w:multiLevelType w:val="hybridMultilevel"/>
    <w:tmpl w:val="5914E37A"/>
    <w:lvl w:ilvl="0" w:tplc="0F14CFC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6317427B"/>
    <w:multiLevelType w:val="hybridMultilevel"/>
    <w:tmpl w:val="B8E23ED6"/>
    <w:lvl w:ilvl="0" w:tplc="39FE56F0">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4112A1F"/>
    <w:multiLevelType w:val="hybridMultilevel"/>
    <w:tmpl w:val="4A4CD710"/>
    <w:lvl w:ilvl="0" w:tplc="1766EA9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4450634"/>
    <w:multiLevelType w:val="hybridMultilevel"/>
    <w:tmpl w:val="426823E2"/>
    <w:lvl w:ilvl="0" w:tplc="584248B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7920C41"/>
    <w:multiLevelType w:val="hybridMultilevel"/>
    <w:tmpl w:val="8D928540"/>
    <w:lvl w:ilvl="0" w:tplc="688C5B72">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BD2217F"/>
    <w:multiLevelType w:val="hybridMultilevel"/>
    <w:tmpl w:val="1F7E756A"/>
    <w:lvl w:ilvl="0" w:tplc="FE8E397E">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D78704D"/>
    <w:multiLevelType w:val="hybridMultilevel"/>
    <w:tmpl w:val="88D0267A"/>
    <w:lvl w:ilvl="0" w:tplc="ED76844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5DC4A81"/>
    <w:multiLevelType w:val="hybridMultilevel"/>
    <w:tmpl w:val="52E47E70"/>
    <w:lvl w:ilvl="0" w:tplc="ACBC2FFC">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684049A"/>
    <w:multiLevelType w:val="hybridMultilevel"/>
    <w:tmpl w:val="B882CED2"/>
    <w:lvl w:ilvl="0" w:tplc="974E29BE">
      <w:start w:val="30"/>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43" w15:restartNumberingAfterBreak="0">
    <w:nsid w:val="77571D84"/>
    <w:multiLevelType w:val="hybridMultilevel"/>
    <w:tmpl w:val="7806F86A"/>
    <w:lvl w:ilvl="0" w:tplc="F7227426">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7A5C7F7B"/>
    <w:multiLevelType w:val="hybridMultilevel"/>
    <w:tmpl w:val="544427EC"/>
    <w:lvl w:ilvl="0" w:tplc="5B9C01D2">
      <w:start w:val="30"/>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B721B9D"/>
    <w:multiLevelType w:val="hybridMultilevel"/>
    <w:tmpl w:val="9A08B58C"/>
    <w:lvl w:ilvl="0" w:tplc="09CC5650">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15:restartNumberingAfterBreak="0">
    <w:nsid w:val="7D1A19E6"/>
    <w:multiLevelType w:val="hybridMultilevel"/>
    <w:tmpl w:val="C0F296E0"/>
    <w:lvl w:ilvl="0" w:tplc="8786B238">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7E537C7A"/>
    <w:multiLevelType w:val="hybridMultilevel"/>
    <w:tmpl w:val="57AE3770"/>
    <w:lvl w:ilvl="0" w:tplc="3C7A9CDE">
      <w:start w:val="31"/>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2"/>
  </w:num>
  <w:num w:numId="3">
    <w:abstractNumId w:val="26"/>
  </w:num>
  <w:num w:numId="4">
    <w:abstractNumId w:val="25"/>
  </w:num>
  <w:num w:numId="5">
    <w:abstractNumId w:val="12"/>
  </w:num>
  <w:num w:numId="6">
    <w:abstractNumId w:val="33"/>
  </w:num>
  <w:num w:numId="7">
    <w:abstractNumId w:val="46"/>
  </w:num>
  <w:num w:numId="8">
    <w:abstractNumId w:val="27"/>
  </w:num>
  <w:num w:numId="9">
    <w:abstractNumId w:val="40"/>
  </w:num>
  <w:num w:numId="10">
    <w:abstractNumId w:val="5"/>
  </w:num>
  <w:num w:numId="11">
    <w:abstractNumId w:val="2"/>
  </w:num>
  <w:num w:numId="12">
    <w:abstractNumId w:val="3"/>
  </w:num>
  <w:num w:numId="13">
    <w:abstractNumId w:val="29"/>
  </w:num>
  <w:num w:numId="14">
    <w:abstractNumId w:val="4"/>
  </w:num>
  <w:num w:numId="15">
    <w:abstractNumId w:val="36"/>
  </w:num>
  <w:num w:numId="16">
    <w:abstractNumId w:val="17"/>
  </w:num>
  <w:num w:numId="17">
    <w:abstractNumId w:val="11"/>
  </w:num>
  <w:num w:numId="18">
    <w:abstractNumId w:val="24"/>
  </w:num>
  <w:num w:numId="19">
    <w:abstractNumId w:val="32"/>
  </w:num>
  <w:num w:numId="20">
    <w:abstractNumId w:val="10"/>
  </w:num>
  <w:num w:numId="21">
    <w:abstractNumId w:val="38"/>
  </w:num>
  <w:num w:numId="22">
    <w:abstractNumId w:val="19"/>
  </w:num>
  <w:num w:numId="23">
    <w:abstractNumId w:val="43"/>
  </w:num>
  <w:num w:numId="24">
    <w:abstractNumId w:val="37"/>
  </w:num>
  <w:num w:numId="25">
    <w:abstractNumId w:val="23"/>
  </w:num>
  <w:num w:numId="26">
    <w:abstractNumId w:val="41"/>
  </w:num>
  <w:num w:numId="27">
    <w:abstractNumId w:val="31"/>
  </w:num>
  <w:num w:numId="28">
    <w:abstractNumId w:val="7"/>
  </w:num>
  <w:num w:numId="29">
    <w:abstractNumId w:val="1"/>
  </w:num>
  <w:num w:numId="30">
    <w:abstractNumId w:val="30"/>
  </w:num>
  <w:num w:numId="31">
    <w:abstractNumId w:val="14"/>
  </w:num>
  <w:num w:numId="32">
    <w:abstractNumId w:val="6"/>
  </w:num>
  <w:num w:numId="33">
    <w:abstractNumId w:val="42"/>
  </w:num>
  <w:num w:numId="34">
    <w:abstractNumId w:val="15"/>
  </w:num>
  <w:num w:numId="35">
    <w:abstractNumId w:val="44"/>
  </w:num>
  <w:num w:numId="36">
    <w:abstractNumId w:val="35"/>
  </w:num>
  <w:num w:numId="37">
    <w:abstractNumId w:val="8"/>
  </w:num>
  <w:num w:numId="38">
    <w:abstractNumId w:val="18"/>
  </w:num>
  <w:num w:numId="39">
    <w:abstractNumId w:val="16"/>
  </w:num>
  <w:num w:numId="40">
    <w:abstractNumId w:val="28"/>
  </w:num>
  <w:num w:numId="41">
    <w:abstractNumId w:val="21"/>
  </w:num>
  <w:num w:numId="42">
    <w:abstractNumId w:val="34"/>
  </w:num>
  <w:num w:numId="43">
    <w:abstractNumId w:val="9"/>
  </w:num>
  <w:num w:numId="44">
    <w:abstractNumId w:val="39"/>
  </w:num>
  <w:num w:numId="45">
    <w:abstractNumId w:val="20"/>
  </w:num>
  <w:num w:numId="46">
    <w:abstractNumId w:val="13"/>
  </w:num>
  <w:num w:numId="47">
    <w:abstractNumId w:val="47"/>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0BA5"/>
    <w:rsid w:val="00023CBD"/>
    <w:rsid w:val="00025A4F"/>
    <w:rsid w:val="00036B10"/>
    <w:rsid w:val="00046503"/>
    <w:rsid w:val="00050737"/>
    <w:rsid w:val="000559DC"/>
    <w:rsid w:val="00060E55"/>
    <w:rsid w:val="00062EF7"/>
    <w:rsid w:val="000678FD"/>
    <w:rsid w:val="00067F42"/>
    <w:rsid w:val="000720E4"/>
    <w:rsid w:val="0008322C"/>
    <w:rsid w:val="0008749D"/>
    <w:rsid w:val="00092197"/>
    <w:rsid w:val="00093026"/>
    <w:rsid w:val="00097AD7"/>
    <w:rsid w:val="000A3100"/>
    <w:rsid w:val="000B0C68"/>
    <w:rsid w:val="000B2EE6"/>
    <w:rsid w:val="000C6A48"/>
    <w:rsid w:val="000C7A99"/>
    <w:rsid w:val="000D67B2"/>
    <w:rsid w:val="000E2B67"/>
    <w:rsid w:val="000E54FD"/>
    <w:rsid w:val="000F00C1"/>
    <w:rsid w:val="00111D12"/>
    <w:rsid w:val="001226F5"/>
    <w:rsid w:val="001270CE"/>
    <w:rsid w:val="00127FDE"/>
    <w:rsid w:val="001422E5"/>
    <w:rsid w:val="00146DD9"/>
    <w:rsid w:val="00150822"/>
    <w:rsid w:val="00155D84"/>
    <w:rsid w:val="001568E1"/>
    <w:rsid w:val="00164AF3"/>
    <w:rsid w:val="00167294"/>
    <w:rsid w:val="00171E7F"/>
    <w:rsid w:val="0017779F"/>
    <w:rsid w:val="00185B36"/>
    <w:rsid w:val="00196822"/>
    <w:rsid w:val="001A74E9"/>
    <w:rsid w:val="001B48BB"/>
    <w:rsid w:val="001B79C5"/>
    <w:rsid w:val="001C0EA3"/>
    <w:rsid w:val="001C44DA"/>
    <w:rsid w:val="001D440C"/>
    <w:rsid w:val="001D5B4C"/>
    <w:rsid w:val="001E3781"/>
    <w:rsid w:val="001F663D"/>
    <w:rsid w:val="002024CD"/>
    <w:rsid w:val="00206DA6"/>
    <w:rsid w:val="002158D1"/>
    <w:rsid w:val="00227998"/>
    <w:rsid w:val="0023140E"/>
    <w:rsid w:val="0023772B"/>
    <w:rsid w:val="00245249"/>
    <w:rsid w:val="0024645B"/>
    <w:rsid w:val="00261554"/>
    <w:rsid w:val="00263879"/>
    <w:rsid w:val="00267E99"/>
    <w:rsid w:val="00272422"/>
    <w:rsid w:val="00283D7D"/>
    <w:rsid w:val="002863DC"/>
    <w:rsid w:val="00291ACD"/>
    <w:rsid w:val="00292378"/>
    <w:rsid w:val="0029712A"/>
    <w:rsid w:val="002B3331"/>
    <w:rsid w:val="002B410F"/>
    <w:rsid w:val="002C5F77"/>
    <w:rsid w:val="002D0384"/>
    <w:rsid w:val="002D5B7D"/>
    <w:rsid w:val="00300869"/>
    <w:rsid w:val="00301932"/>
    <w:rsid w:val="00302765"/>
    <w:rsid w:val="00310572"/>
    <w:rsid w:val="00320165"/>
    <w:rsid w:val="0033612E"/>
    <w:rsid w:val="00341660"/>
    <w:rsid w:val="003475E7"/>
    <w:rsid w:val="00355DFC"/>
    <w:rsid w:val="00371162"/>
    <w:rsid w:val="003854EE"/>
    <w:rsid w:val="00390D1D"/>
    <w:rsid w:val="003A16BB"/>
    <w:rsid w:val="003B23B0"/>
    <w:rsid w:val="003B431C"/>
    <w:rsid w:val="003C0AB0"/>
    <w:rsid w:val="003C279D"/>
    <w:rsid w:val="003D275C"/>
    <w:rsid w:val="003D6D0C"/>
    <w:rsid w:val="003E1A78"/>
    <w:rsid w:val="003E2DF5"/>
    <w:rsid w:val="003E5420"/>
    <w:rsid w:val="003F0A5F"/>
    <w:rsid w:val="003F4EC3"/>
    <w:rsid w:val="003F5A7B"/>
    <w:rsid w:val="0040253D"/>
    <w:rsid w:val="004057FC"/>
    <w:rsid w:val="00424C94"/>
    <w:rsid w:val="00432272"/>
    <w:rsid w:val="0043243C"/>
    <w:rsid w:val="00440D3D"/>
    <w:rsid w:val="00451B3A"/>
    <w:rsid w:val="00474F6B"/>
    <w:rsid w:val="00477E1F"/>
    <w:rsid w:val="004A0C63"/>
    <w:rsid w:val="004B0A65"/>
    <w:rsid w:val="004B1BE9"/>
    <w:rsid w:val="004B2343"/>
    <w:rsid w:val="004B23DC"/>
    <w:rsid w:val="004B3111"/>
    <w:rsid w:val="004D2026"/>
    <w:rsid w:val="004D76F4"/>
    <w:rsid w:val="00500C0C"/>
    <w:rsid w:val="00502654"/>
    <w:rsid w:val="00504760"/>
    <w:rsid w:val="00513DF7"/>
    <w:rsid w:val="00515A49"/>
    <w:rsid w:val="005278E4"/>
    <w:rsid w:val="00551AFF"/>
    <w:rsid w:val="00557DC3"/>
    <w:rsid w:val="0058167C"/>
    <w:rsid w:val="005911B3"/>
    <w:rsid w:val="00591FE2"/>
    <w:rsid w:val="005A342D"/>
    <w:rsid w:val="005C363E"/>
    <w:rsid w:val="005C6306"/>
    <w:rsid w:val="005D61F3"/>
    <w:rsid w:val="005E3ADA"/>
    <w:rsid w:val="005F6BBE"/>
    <w:rsid w:val="00615F7E"/>
    <w:rsid w:val="00641FD2"/>
    <w:rsid w:val="00665DD8"/>
    <w:rsid w:val="00674431"/>
    <w:rsid w:val="00675874"/>
    <w:rsid w:val="00681AB8"/>
    <w:rsid w:val="00691E40"/>
    <w:rsid w:val="00694E88"/>
    <w:rsid w:val="006A035F"/>
    <w:rsid w:val="006A0CB7"/>
    <w:rsid w:val="006A6CF5"/>
    <w:rsid w:val="006C0626"/>
    <w:rsid w:val="006D268B"/>
    <w:rsid w:val="006D7F0B"/>
    <w:rsid w:val="006E4E4D"/>
    <w:rsid w:val="00702755"/>
    <w:rsid w:val="0070542E"/>
    <w:rsid w:val="007237A0"/>
    <w:rsid w:val="00723F8A"/>
    <w:rsid w:val="00726D8F"/>
    <w:rsid w:val="007408C3"/>
    <w:rsid w:val="0077001B"/>
    <w:rsid w:val="0077735B"/>
    <w:rsid w:val="007E02BA"/>
    <w:rsid w:val="007E5FE1"/>
    <w:rsid w:val="00802FF0"/>
    <w:rsid w:val="008306A7"/>
    <w:rsid w:val="00836B57"/>
    <w:rsid w:val="0084080C"/>
    <w:rsid w:val="00841223"/>
    <w:rsid w:val="00846BE9"/>
    <w:rsid w:val="00850498"/>
    <w:rsid w:val="00853CEC"/>
    <w:rsid w:val="0085514C"/>
    <w:rsid w:val="0086178C"/>
    <w:rsid w:val="0086589D"/>
    <w:rsid w:val="00872F66"/>
    <w:rsid w:val="0088207A"/>
    <w:rsid w:val="008B1423"/>
    <w:rsid w:val="008B38BE"/>
    <w:rsid w:val="008C315C"/>
    <w:rsid w:val="008C341C"/>
    <w:rsid w:val="008D1DFB"/>
    <w:rsid w:val="008E25E0"/>
    <w:rsid w:val="008E63D5"/>
    <w:rsid w:val="0090402E"/>
    <w:rsid w:val="00914904"/>
    <w:rsid w:val="0092207C"/>
    <w:rsid w:val="00936365"/>
    <w:rsid w:val="00936F07"/>
    <w:rsid w:val="00945E6A"/>
    <w:rsid w:val="00946460"/>
    <w:rsid w:val="009476A5"/>
    <w:rsid w:val="009515F0"/>
    <w:rsid w:val="0095443E"/>
    <w:rsid w:val="00960796"/>
    <w:rsid w:val="00960BD4"/>
    <w:rsid w:val="009635F5"/>
    <w:rsid w:val="00970775"/>
    <w:rsid w:val="00970CE0"/>
    <w:rsid w:val="009852FC"/>
    <w:rsid w:val="009900BB"/>
    <w:rsid w:val="00993DA1"/>
    <w:rsid w:val="00995B6E"/>
    <w:rsid w:val="009A54CA"/>
    <w:rsid w:val="009B43CC"/>
    <w:rsid w:val="009B50C0"/>
    <w:rsid w:val="009C35BE"/>
    <w:rsid w:val="009D7C98"/>
    <w:rsid w:val="009F1518"/>
    <w:rsid w:val="009F68F3"/>
    <w:rsid w:val="00A061D8"/>
    <w:rsid w:val="00A11A5C"/>
    <w:rsid w:val="00A14368"/>
    <w:rsid w:val="00A15971"/>
    <w:rsid w:val="00A16437"/>
    <w:rsid w:val="00A16DD2"/>
    <w:rsid w:val="00A20FF3"/>
    <w:rsid w:val="00A22CFC"/>
    <w:rsid w:val="00A24D1E"/>
    <w:rsid w:val="00A30441"/>
    <w:rsid w:val="00A317AA"/>
    <w:rsid w:val="00A3431C"/>
    <w:rsid w:val="00A35551"/>
    <w:rsid w:val="00A3564F"/>
    <w:rsid w:val="00A42DFE"/>
    <w:rsid w:val="00A4404E"/>
    <w:rsid w:val="00A559A6"/>
    <w:rsid w:val="00A55E6F"/>
    <w:rsid w:val="00A60FB9"/>
    <w:rsid w:val="00A64096"/>
    <w:rsid w:val="00A65180"/>
    <w:rsid w:val="00A66020"/>
    <w:rsid w:val="00A719DD"/>
    <w:rsid w:val="00A83507"/>
    <w:rsid w:val="00AB02EE"/>
    <w:rsid w:val="00AB1070"/>
    <w:rsid w:val="00AC41C0"/>
    <w:rsid w:val="00AD0235"/>
    <w:rsid w:val="00AD2F00"/>
    <w:rsid w:val="00AE406E"/>
    <w:rsid w:val="00AE688E"/>
    <w:rsid w:val="00AF4E2C"/>
    <w:rsid w:val="00B04B9C"/>
    <w:rsid w:val="00B179E5"/>
    <w:rsid w:val="00B36F42"/>
    <w:rsid w:val="00B43239"/>
    <w:rsid w:val="00B46912"/>
    <w:rsid w:val="00B46BE9"/>
    <w:rsid w:val="00B63F8D"/>
    <w:rsid w:val="00B751FF"/>
    <w:rsid w:val="00BA532D"/>
    <w:rsid w:val="00BA73B6"/>
    <w:rsid w:val="00BB2F43"/>
    <w:rsid w:val="00BD47B7"/>
    <w:rsid w:val="00BD7D35"/>
    <w:rsid w:val="00BE0137"/>
    <w:rsid w:val="00C16F92"/>
    <w:rsid w:val="00C3598A"/>
    <w:rsid w:val="00C36A1D"/>
    <w:rsid w:val="00C52AFE"/>
    <w:rsid w:val="00C5322E"/>
    <w:rsid w:val="00C545B9"/>
    <w:rsid w:val="00C740F3"/>
    <w:rsid w:val="00C80434"/>
    <w:rsid w:val="00C8624A"/>
    <w:rsid w:val="00C92A23"/>
    <w:rsid w:val="00CA1D62"/>
    <w:rsid w:val="00CA5363"/>
    <w:rsid w:val="00CB28D4"/>
    <w:rsid w:val="00CB4A2E"/>
    <w:rsid w:val="00CB6D60"/>
    <w:rsid w:val="00CC6848"/>
    <w:rsid w:val="00CE5849"/>
    <w:rsid w:val="00CF020A"/>
    <w:rsid w:val="00D0004F"/>
    <w:rsid w:val="00D55E2B"/>
    <w:rsid w:val="00D64F6D"/>
    <w:rsid w:val="00D66754"/>
    <w:rsid w:val="00D7539F"/>
    <w:rsid w:val="00D7575A"/>
    <w:rsid w:val="00DA3834"/>
    <w:rsid w:val="00DE496E"/>
    <w:rsid w:val="00DE7A33"/>
    <w:rsid w:val="00E035CE"/>
    <w:rsid w:val="00E23F44"/>
    <w:rsid w:val="00E25E6C"/>
    <w:rsid w:val="00E41F0F"/>
    <w:rsid w:val="00E53A84"/>
    <w:rsid w:val="00E550D6"/>
    <w:rsid w:val="00E56AC8"/>
    <w:rsid w:val="00E57134"/>
    <w:rsid w:val="00E6097E"/>
    <w:rsid w:val="00E60981"/>
    <w:rsid w:val="00E70603"/>
    <w:rsid w:val="00E7745B"/>
    <w:rsid w:val="00E91BC3"/>
    <w:rsid w:val="00E97C82"/>
    <w:rsid w:val="00EA1C29"/>
    <w:rsid w:val="00EA46D4"/>
    <w:rsid w:val="00EB5D43"/>
    <w:rsid w:val="00EC3A7C"/>
    <w:rsid w:val="00ED1A98"/>
    <w:rsid w:val="00EE5F9F"/>
    <w:rsid w:val="00EE6AC0"/>
    <w:rsid w:val="00EF69DC"/>
    <w:rsid w:val="00EF700B"/>
    <w:rsid w:val="00F25791"/>
    <w:rsid w:val="00F30855"/>
    <w:rsid w:val="00F33902"/>
    <w:rsid w:val="00F45B06"/>
    <w:rsid w:val="00F506F2"/>
    <w:rsid w:val="00F51DF9"/>
    <w:rsid w:val="00F53584"/>
    <w:rsid w:val="00F63084"/>
    <w:rsid w:val="00F84EE2"/>
    <w:rsid w:val="00F97262"/>
    <w:rsid w:val="00F97572"/>
    <w:rsid w:val="00FB6DF1"/>
    <w:rsid w:val="00FC46CB"/>
    <w:rsid w:val="00FD1BF2"/>
    <w:rsid w:val="00FD225E"/>
    <w:rsid w:val="00FD59E2"/>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9B076C"/>
  <w15:docId w15:val="{5FCD88D8-7C6D-43DF-8992-17EB88B98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B46912"/>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link w:val="af7"/>
    <w:rsid w:val="00841223"/>
  </w:style>
  <w:style w:type="character" w:customStyle="1" w:styleId="af7">
    <w:name w:val="קריאות תו"/>
    <w:basedOn w:val="a5"/>
    <w:link w:val="af6"/>
    <w:rsid w:val="00263879"/>
    <w:rPr>
      <w:rFonts w:ascii="Arial" w:hAnsi="Arial" w:cs="Arial"/>
      <w:b/>
      <w:bCs/>
      <w:sz w:val="22"/>
      <w:szCs w:val="22"/>
      <w:u w:val="single"/>
      <w:lang w:eastAsia="he-IL"/>
    </w:rPr>
  </w:style>
  <w:style w:type="paragraph" w:customStyle="1" w:styleId="af8">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9">
    <w:name w:val="page number"/>
    <w:basedOn w:val="a0"/>
    <w:rsid w:val="005D61F3"/>
  </w:style>
  <w:style w:type="paragraph" w:customStyle="1" w:styleId="afa">
    <w:name w:val="תשובה"/>
    <w:basedOn w:val="aa"/>
    <w:next w:val="a"/>
    <w:rsid w:val="00EE6AC0"/>
  </w:style>
  <w:style w:type="paragraph" w:customStyle="1" w:styleId="afb">
    <w:name w:val="אורח"/>
    <w:basedOn w:val="a4"/>
    <w:next w:val="a"/>
    <w:rsid w:val="00097AD7"/>
  </w:style>
  <w:style w:type="paragraph" w:customStyle="1" w:styleId="afc">
    <w:name w:val="סיום_הישיבה"/>
    <w:basedOn w:val="a"/>
    <w:next w:val="a"/>
    <w:rsid w:val="0008322C"/>
  </w:style>
  <w:style w:type="paragraph" w:customStyle="1" w:styleId="afd">
    <w:name w:val="אחרי_כן"/>
    <w:basedOn w:val="a"/>
    <w:next w:val="a"/>
    <w:rsid w:val="0008322C"/>
  </w:style>
  <w:style w:type="paragraph" w:customStyle="1" w:styleId="afe">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character" w:customStyle="1" w:styleId="KeepWithNext0">
    <w:name w:val="KeepWithNext תו"/>
    <w:basedOn w:val="a0"/>
    <w:link w:val="KeepWithNext"/>
    <w:rsid w:val="000720E4"/>
    <w:rPr>
      <w:rFonts w:ascii="Arial" w:hAnsi="Arial" w:cs="Arial"/>
      <w:sz w:val="22"/>
      <w:szCs w:val="22"/>
    </w:rPr>
  </w:style>
  <w:style w:type="paragraph" w:customStyle="1" w:styleId="DocVersion">
    <w:name w:val="DocVersion"/>
    <w:basedOn w:val="a"/>
    <w:qFormat/>
    <w:rsid w:val="00970CE0"/>
    <w:pPr>
      <w:jc w:val="right"/>
    </w:pPr>
    <w:rPr>
      <w:rFonts w:ascii="David" w:hAnsi="David" w:cs="David"/>
      <w:vanish/>
      <w:sz w:val="14"/>
      <w:szCs w:val="14"/>
    </w:rPr>
  </w:style>
  <w:style w:type="paragraph" w:customStyle="1" w:styleId="aff">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f"/>
    <w:rsid w:val="00341660"/>
    <w:rPr>
      <w:rFonts w:ascii="Arial" w:eastAsia="Times New Roman" w:hAnsi="Arial" w:cs="Arial"/>
      <w:b/>
      <w:bCs/>
      <w:i w:val="0"/>
      <w:iCs w:val="0"/>
      <w:sz w:val="32"/>
      <w:szCs w:val="32"/>
      <w:u w:val="single"/>
    </w:rPr>
  </w:style>
  <w:style w:type="character" w:customStyle="1" w:styleId="TagStyle">
    <w:name w:val="TagStyle"/>
    <w:basedOn w:val="a0"/>
    <w:rsid w:val="005F6BBE"/>
    <w:rPr>
      <w:rFonts w:cs="Arial"/>
      <w:bCs w:val="0"/>
      <w:vanish/>
      <w:color w:val="010000"/>
      <w:bdr w:val="single" w:sz="4" w:space="0" w:color="FF66FF"/>
    </w:rPr>
  </w:style>
  <w:style w:type="paragraph" w:customStyle="1" w:styleId="ETSpeechToText">
    <w:name w:val="ETSpeechToText"/>
    <w:basedOn w:val="a"/>
    <w:link w:val="ETSpeechToText0"/>
    <w:rsid w:val="00CA1D62"/>
    <w:rPr>
      <w:color w:val="999999"/>
    </w:rPr>
  </w:style>
  <w:style w:type="character" w:customStyle="1" w:styleId="ETSpeechToText0">
    <w:name w:val="ETSpeechToText תו"/>
    <w:basedOn w:val="a0"/>
    <w:link w:val="ETSpeechToText"/>
    <w:rsid w:val="00CA1D62"/>
    <w:rPr>
      <w:rFonts w:ascii="Arial" w:hAnsi="Arial" w:cs="Arial"/>
      <w:color w:val="999999"/>
      <w:sz w:val="22"/>
      <w:szCs w:val="22"/>
    </w:rPr>
  </w:style>
  <w:style w:type="paragraph" w:styleId="aff0">
    <w:name w:val="List Paragraph"/>
    <w:basedOn w:val="a"/>
    <w:uiPriority w:val="34"/>
    <w:qFormat/>
    <w:rsid w:val="00263879"/>
    <w:pPr>
      <w:ind w:left="720"/>
      <w:contextualSpacing/>
    </w:pPr>
  </w:style>
  <w:style w:type="paragraph" w:styleId="TOC1">
    <w:name w:val="toc 1"/>
    <w:basedOn w:val="a"/>
    <w:next w:val="a"/>
    <w:autoRedefine/>
    <w:uiPriority w:val="39"/>
    <w:unhideWhenUsed/>
    <w:rsid w:val="00D66754"/>
    <w:pPr>
      <w:spacing w:after="100"/>
    </w:pPr>
  </w:style>
  <w:style w:type="paragraph" w:styleId="TOC2">
    <w:name w:val="toc 2"/>
    <w:basedOn w:val="a"/>
    <w:next w:val="a"/>
    <w:autoRedefine/>
    <w:uiPriority w:val="39"/>
    <w:unhideWhenUsed/>
    <w:rsid w:val="00D66754"/>
    <w:pPr>
      <w:spacing w:after="100"/>
      <w:ind w:left="220"/>
    </w:pPr>
  </w:style>
  <w:style w:type="character" w:styleId="Hyperlink">
    <w:name w:val="Hyperlink"/>
    <w:basedOn w:val="a0"/>
    <w:uiPriority w:val="99"/>
    <w:unhideWhenUsed/>
    <w:rsid w:val="00D6675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76829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604</Pages>
  <Words>127075</Words>
  <Characters>635376</Characters>
  <Application>Microsoft Office Word</Application>
  <DocSecurity>0</DocSecurity>
  <Lines>5294</Lines>
  <Paragraphs>1521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760930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99</cp:revision>
  <cp:lastPrinted>1899-12-31T22:00:00Z</cp:lastPrinted>
  <dcterms:created xsi:type="dcterms:W3CDTF">2018-05-03T11:21:00Z</dcterms:created>
  <dcterms:modified xsi:type="dcterms:W3CDTF">2023-01-17T19:26:00Z</dcterms:modified>
</cp:coreProperties>
</file>